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521" w:rsidRPr="00377521" w:rsidRDefault="00377521" w:rsidP="00377521">
      <w:pPr>
        <w:widowControl/>
        <w:tabs>
          <w:tab w:val="left" w:pos="6055"/>
        </w:tabs>
        <w:autoSpaceDE/>
        <w:autoSpaceDN/>
        <w:ind w:left="-567" w:firstLine="567"/>
        <w:jc w:val="center"/>
        <w:rPr>
          <w:rFonts w:ascii="Arial" w:eastAsia="Calibri" w:hAnsi="Arial" w:cs="Arial"/>
          <w:b/>
          <w:bCs/>
          <w:sz w:val="24"/>
          <w:szCs w:val="24"/>
          <w:lang w:eastAsia="ru-RU"/>
        </w:rPr>
      </w:pPr>
      <w:r w:rsidRPr="00377521">
        <w:rPr>
          <w:rFonts w:ascii="Arial" w:eastAsia="Calibri" w:hAnsi="Arial" w:cs="Arial"/>
          <w:b/>
          <w:bCs/>
          <w:noProof/>
          <w:sz w:val="24"/>
          <w:szCs w:val="24"/>
          <w:lang w:eastAsia="ru-RU"/>
        </w:rPr>
        <w:drawing>
          <wp:inline distT="0" distB="0" distL="0" distR="0" wp14:anchorId="78E8F161" wp14:editId="1B80FCAB">
            <wp:extent cx="704850" cy="962025"/>
            <wp:effectExtent l="0" t="0" r="0" b="0"/>
            <wp:docPr id="39" name="Рисунок 8"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exposure of Воскресенский р-н кон 11"/>
                    <pic:cNvPicPr>
                      <a:picLocks noChangeAspect="1" noChangeArrowheads="1"/>
                    </pic:cNvPicPr>
                  </pic:nvPicPr>
                  <pic:blipFill>
                    <a:blip r:embed="rId8" cstate="print">
                      <a:clrChange>
                        <a:clrFrom>
                          <a:srgbClr val="C7C7C7"/>
                        </a:clrFrom>
                        <a:clrTo>
                          <a:srgbClr val="C7C7C7">
                            <a:alpha val="0"/>
                          </a:srgbClr>
                        </a:clrTo>
                      </a:clrChange>
                      <a:biLevel thresh="50000"/>
                      <a:extLst>
                        <a:ext uri="{28A0092B-C50C-407E-A947-70E740481C1C}">
                          <a14:useLocalDpi xmlns:a14="http://schemas.microsoft.com/office/drawing/2010/main" val="0"/>
                        </a:ext>
                      </a:extLst>
                    </a:blip>
                    <a:srcRect/>
                    <a:stretch>
                      <a:fillRect/>
                    </a:stretch>
                  </pic:blipFill>
                  <pic:spPr bwMode="auto">
                    <a:xfrm>
                      <a:off x="0" y="0"/>
                      <a:ext cx="704850" cy="962025"/>
                    </a:xfrm>
                    <a:prstGeom prst="rect">
                      <a:avLst/>
                    </a:prstGeom>
                    <a:noFill/>
                    <a:ln>
                      <a:noFill/>
                    </a:ln>
                  </pic:spPr>
                </pic:pic>
              </a:graphicData>
            </a:graphic>
          </wp:inline>
        </w:drawing>
      </w:r>
    </w:p>
    <w:p w:rsidR="00377521" w:rsidRPr="00377521" w:rsidRDefault="00377521" w:rsidP="00377521">
      <w:pPr>
        <w:widowControl/>
        <w:autoSpaceDE/>
        <w:autoSpaceDN/>
        <w:jc w:val="center"/>
        <w:rPr>
          <w:rFonts w:eastAsia="Calibri"/>
          <w:b/>
          <w:sz w:val="36"/>
          <w:szCs w:val="36"/>
        </w:rPr>
      </w:pPr>
      <w:r w:rsidRPr="00377521">
        <w:rPr>
          <w:rFonts w:eastAsia="Calibri"/>
          <w:b/>
          <w:sz w:val="36"/>
          <w:szCs w:val="36"/>
        </w:rPr>
        <w:t>Администрация</w:t>
      </w:r>
    </w:p>
    <w:p w:rsidR="00377521" w:rsidRPr="00377521" w:rsidRDefault="00377521" w:rsidP="00377521">
      <w:pPr>
        <w:widowControl/>
        <w:autoSpaceDE/>
        <w:autoSpaceDN/>
        <w:jc w:val="center"/>
        <w:rPr>
          <w:rFonts w:eastAsia="Calibri"/>
          <w:b/>
          <w:sz w:val="36"/>
          <w:szCs w:val="36"/>
        </w:rPr>
      </w:pPr>
      <w:r w:rsidRPr="00377521">
        <w:rPr>
          <w:rFonts w:eastAsia="Calibri"/>
          <w:b/>
          <w:sz w:val="36"/>
          <w:szCs w:val="36"/>
        </w:rPr>
        <w:t>городского округа Воскресенск</w:t>
      </w:r>
    </w:p>
    <w:p w:rsidR="00377521" w:rsidRPr="00377521" w:rsidRDefault="00377521" w:rsidP="00377521">
      <w:pPr>
        <w:keepNext/>
        <w:widowControl/>
        <w:autoSpaceDE/>
        <w:autoSpaceDN/>
        <w:jc w:val="center"/>
        <w:outlineLvl w:val="0"/>
        <w:rPr>
          <w:rFonts w:eastAsia="Calibri"/>
          <w:b/>
          <w:sz w:val="36"/>
          <w:szCs w:val="36"/>
        </w:rPr>
      </w:pPr>
      <w:r w:rsidRPr="00377521">
        <w:rPr>
          <w:rFonts w:eastAsia="Calibri"/>
          <w:b/>
          <w:sz w:val="36"/>
          <w:szCs w:val="36"/>
        </w:rPr>
        <w:t>Московской области</w:t>
      </w:r>
    </w:p>
    <w:p w:rsidR="00377521" w:rsidRPr="00377521" w:rsidRDefault="00377521" w:rsidP="00377521">
      <w:pPr>
        <w:widowControl/>
        <w:tabs>
          <w:tab w:val="left" w:pos="9072"/>
        </w:tabs>
        <w:autoSpaceDE/>
        <w:autoSpaceDN/>
        <w:rPr>
          <w:rFonts w:eastAsia="Calibri"/>
          <w:sz w:val="24"/>
          <w:szCs w:val="24"/>
        </w:rPr>
      </w:pPr>
    </w:p>
    <w:p w:rsidR="00377521" w:rsidRPr="00377521" w:rsidRDefault="00377521" w:rsidP="00377521">
      <w:pPr>
        <w:widowControl/>
        <w:autoSpaceDE/>
        <w:autoSpaceDN/>
        <w:rPr>
          <w:rFonts w:eastAsia="Calibri"/>
          <w:sz w:val="24"/>
          <w:szCs w:val="24"/>
        </w:rPr>
      </w:pPr>
    </w:p>
    <w:p w:rsidR="00377521" w:rsidRPr="00377521" w:rsidRDefault="00377521" w:rsidP="00377521">
      <w:pPr>
        <w:widowControl/>
        <w:autoSpaceDE/>
        <w:autoSpaceDN/>
        <w:spacing w:line="360" w:lineRule="auto"/>
        <w:jc w:val="center"/>
        <w:rPr>
          <w:rFonts w:eastAsia="Calibri"/>
          <w:b/>
          <w:bCs/>
          <w:sz w:val="36"/>
          <w:szCs w:val="20"/>
        </w:rPr>
      </w:pPr>
      <w:r w:rsidRPr="00377521">
        <w:rPr>
          <w:rFonts w:eastAsia="Calibri"/>
          <w:b/>
          <w:bCs/>
          <w:sz w:val="36"/>
          <w:szCs w:val="20"/>
        </w:rPr>
        <w:t>П О С Т А Н О В Л Е Н И Е</w:t>
      </w:r>
    </w:p>
    <w:p w:rsidR="00377521" w:rsidRPr="00377521" w:rsidRDefault="00377521" w:rsidP="00377521">
      <w:pPr>
        <w:widowControl/>
        <w:autoSpaceDE/>
        <w:autoSpaceDN/>
        <w:jc w:val="center"/>
        <w:rPr>
          <w:rFonts w:eastAsia="Calibri"/>
          <w:sz w:val="20"/>
          <w:szCs w:val="20"/>
        </w:rPr>
      </w:pPr>
      <w:r w:rsidRPr="00377521">
        <w:rPr>
          <w:rFonts w:eastAsia="Calibri"/>
          <w:sz w:val="24"/>
          <w:szCs w:val="20"/>
        </w:rPr>
        <w:t>__________________ № ________________</w:t>
      </w:r>
    </w:p>
    <w:p w:rsidR="00377521" w:rsidRPr="00377521" w:rsidRDefault="00377521" w:rsidP="00377521">
      <w:pPr>
        <w:widowControl/>
        <w:autoSpaceDE/>
        <w:autoSpaceDN/>
        <w:jc w:val="center"/>
        <w:rPr>
          <w:rFonts w:eastAsia="Calibri"/>
          <w:sz w:val="24"/>
          <w:szCs w:val="24"/>
        </w:rPr>
      </w:pPr>
    </w:p>
    <w:p w:rsidR="00377521" w:rsidRPr="00377521" w:rsidRDefault="00377521" w:rsidP="00377521">
      <w:pPr>
        <w:widowControl/>
        <w:autoSpaceDE/>
        <w:autoSpaceDN/>
        <w:jc w:val="center"/>
        <w:rPr>
          <w:rFonts w:eastAsia="Calibri"/>
          <w:sz w:val="24"/>
          <w:szCs w:val="24"/>
        </w:rPr>
      </w:pPr>
    </w:p>
    <w:p w:rsidR="00377521" w:rsidRPr="00377521" w:rsidRDefault="00377521" w:rsidP="00377521">
      <w:pPr>
        <w:widowControl/>
        <w:autoSpaceDE/>
        <w:autoSpaceDN/>
        <w:contextualSpacing/>
        <w:jc w:val="center"/>
        <w:rPr>
          <w:rFonts w:eastAsia="Calibri"/>
          <w:b/>
          <w:sz w:val="24"/>
          <w:szCs w:val="24"/>
        </w:rPr>
      </w:pPr>
      <w:r w:rsidRPr="00377521">
        <w:rPr>
          <w:rFonts w:eastAsia="Calibri"/>
          <w:b/>
          <w:sz w:val="24"/>
          <w:szCs w:val="24"/>
        </w:rPr>
        <w:t>Об утверждении административного регламента 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rsidR="00377521" w:rsidRPr="00377521" w:rsidRDefault="00377521" w:rsidP="00377521">
      <w:pPr>
        <w:widowControl/>
        <w:autoSpaceDE/>
        <w:autoSpaceDN/>
        <w:ind w:firstLine="567"/>
        <w:contextualSpacing/>
        <w:jc w:val="center"/>
        <w:rPr>
          <w:rFonts w:eastAsia="Calibri"/>
          <w:sz w:val="24"/>
          <w:szCs w:val="24"/>
        </w:rPr>
      </w:pPr>
    </w:p>
    <w:p w:rsidR="00377521" w:rsidRPr="00377521" w:rsidRDefault="00377521" w:rsidP="00377521">
      <w:pPr>
        <w:widowControl/>
        <w:autoSpaceDE/>
        <w:autoSpaceDN/>
        <w:contextualSpacing/>
        <w:jc w:val="both"/>
        <w:rPr>
          <w:rFonts w:eastAsia="Calibri"/>
          <w:sz w:val="24"/>
          <w:szCs w:val="24"/>
        </w:rPr>
      </w:pPr>
      <w:r w:rsidRPr="00377521">
        <w:rPr>
          <w:rFonts w:eastAsia="Calibri"/>
          <w:sz w:val="24"/>
          <w:szCs w:val="24"/>
        </w:rPr>
        <w:tab/>
        <w:t xml:space="preserve">В связи с внесением изменений в Правила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утвержденные постановлением Правительства </w:t>
      </w:r>
      <w:r w:rsidR="00EE74F8" w:rsidRPr="00377521">
        <w:rPr>
          <w:rFonts w:eastAsia="Calibri"/>
          <w:sz w:val="24"/>
          <w:szCs w:val="24"/>
        </w:rPr>
        <w:t>Российской Федерации</w:t>
      </w:r>
      <w:r w:rsidRPr="00377521">
        <w:rPr>
          <w:rFonts w:eastAsia="Calibri"/>
          <w:sz w:val="24"/>
          <w:szCs w:val="24"/>
        </w:rPr>
        <w:t xml:space="preserve"> от 20.07.2021 № 1228, в соответ</w:t>
      </w:r>
      <w:r w:rsidR="00EE74F8">
        <w:rPr>
          <w:rFonts w:eastAsia="Calibri"/>
          <w:sz w:val="24"/>
          <w:szCs w:val="24"/>
        </w:rPr>
        <w:t>ствии</w:t>
      </w:r>
      <w:r w:rsidR="00EE74F8">
        <w:rPr>
          <w:rFonts w:eastAsia="Calibri"/>
          <w:sz w:val="24"/>
          <w:szCs w:val="24"/>
        </w:rPr>
        <w:br/>
        <w:t xml:space="preserve">с Порядком разработки </w:t>
      </w:r>
      <w:r w:rsidRPr="00377521">
        <w:rPr>
          <w:rFonts w:eastAsia="Calibri"/>
          <w:sz w:val="24"/>
          <w:szCs w:val="24"/>
        </w:rPr>
        <w:t xml:space="preserve">и утверждения административных регламентов предоставления муниципальных услуг Администрации городского округа Воскресенск Московской области, утвержденным постановлением Администрации городского округа Воскресенск Московской области от 27.06.2022 № 3144, </w:t>
      </w:r>
    </w:p>
    <w:p w:rsidR="00377521" w:rsidRPr="00377521" w:rsidRDefault="00377521" w:rsidP="00377521">
      <w:pPr>
        <w:widowControl/>
        <w:autoSpaceDE/>
        <w:autoSpaceDN/>
        <w:ind w:firstLine="567"/>
        <w:contextualSpacing/>
        <w:jc w:val="center"/>
        <w:rPr>
          <w:rFonts w:eastAsia="Calibri"/>
          <w:sz w:val="24"/>
          <w:szCs w:val="24"/>
        </w:rPr>
      </w:pPr>
      <w:r w:rsidRPr="00377521">
        <w:rPr>
          <w:rFonts w:eastAsia="Calibri"/>
          <w:sz w:val="24"/>
          <w:szCs w:val="24"/>
        </w:rPr>
        <w:t>ПОСТАНОВЛЯЮ:</w:t>
      </w:r>
    </w:p>
    <w:p w:rsidR="00377521" w:rsidRPr="00377521" w:rsidRDefault="00377521" w:rsidP="00377521">
      <w:pPr>
        <w:widowControl/>
        <w:autoSpaceDE/>
        <w:autoSpaceDN/>
        <w:ind w:firstLine="567"/>
        <w:contextualSpacing/>
        <w:jc w:val="both"/>
        <w:rPr>
          <w:rFonts w:eastAsia="Calibri"/>
          <w:sz w:val="24"/>
          <w:szCs w:val="24"/>
        </w:rPr>
      </w:pPr>
    </w:p>
    <w:p w:rsidR="00377521" w:rsidRPr="00377521" w:rsidRDefault="00377521" w:rsidP="00377521">
      <w:pPr>
        <w:widowControl/>
        <w:tabs>
          <w:tab w:val="left" w:pos="993"/>
        </w:tabs>
        <w:autoSpaceDE/>
        <w:autoSpaceDN/>
        <w:ind w:firstLine="567"/>
        <w:contextualSpacing/>
        <w:jc w:val="both"/>
        <w:rPr>
          <w:rFonts w:eastAsia="Calibri"/>
          <w:sz w:val="24"/>
          <w:szCs w:val="24"/>
        </w:rPr>
      </w:pPr>
      <w:r w:rsidRPr="00377521">
        <w:rPr>
          <w:rFonts w:eastAsia="Calibri"/>
          <w:sz w:val="24"/>
          <w:szCs w:val="24"/>
        </w:rPr>
        <w:t>1. Утвердить административный регламент 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(Приложение.)</w:t>
      </w:r>
    </w:p>
    <w:p w:rsidR="00377521" w:rsidRPr="00377521" w:rsidRDefault="00377521" w:rsidP="00377521">
      <w:pPr>
        <w:widowControl/>
        <w:tabs>
          <w:tab w:val="left" w:pos="993"/>
        </w:tabs>
        <w:autoSpaceDE/>
        <w:autoSpaceDN/>
        <w:ind w:firstLine="567"/>
        <w:contextualSpacing/>
        <w:jc w:val="both"/>
        <w:rPr>
          <w:rFonts w:eastAsia="Calibri"/>
          <w:sz w:val="24"/>
          <w:szCs w:val="24"/>
        </w:rPr>
      </w:pPr>
      <w:r w:rsidRPr="00377521">
        <w:rPr>
          <w:rFonts w:eastAsia="Calibri"/>
          <w:sz w:val="24"/>
          <w:szCs w:val="24"/>
        </w:rPr>
        <w:t xml:space="preserve">2. Признать утратившим силу постановление Администрации городского округа Воскресенск Московской области от </w:t>
      </w:r>
      <w:r w:rsidR="00850BA9">
        <w:rPr>
          <w:rFonts w:eastAsia="Calibri"/>
          <w:sz w:val="24"/>
          <w:szCs w:val="24"/>
        </w:rPr>
        <w:t>02.06.2022</w:t>
      </w:r>
      <w:r w:rsidRPr="00377521">
        <w:rPr>
          <w:rFonts w:eastAsia="Calibri"/>
          <w:sz w:val="24"/>
          <w:szCs w:val="24"/>
        </w:rPr>
        <w:t xml:space="preserve"> № </w:t>
      </w:r>
      <w:r w:rsidR="00850BA9">
        <w:rPr>
          <w:rFonts w:eastAsia="Calibri"/>
          <w:sz w:val="24"/>
          <w:szCs w:val="24"/>
        </w:rPr>
        <w:t>2677</w:t>
      </w:r>
      <w:r w:rsidRPr="00377521">
        <w:rPr>
          <w:rFonts w:eastAsia="Calibri"/>
          <w:sz w:val="24"/>
          <w:szCs w:val="24"/>
        </w:rPr>
        <w:t xml:space="preserve"> «Об утверждении административного регламента </w:t>
      </w:r>
      <w:r w:rsidR="00850BA9">
        <w:rPr>
          <w:rFonts w:eastAsia="Calibri"/>
          <w:sz w:val="24"/>
          <w:szCs w:val="24"/>
        </w:rPr>
        <w:t>по предоставлению</w:t>
      </w:r>
      <w:r w:rsidRPr="00377521">
        <w:rPr>
          <w:rFonts w:eastAsia="Calibri"/>
          <w:sz w:val="24"/>
          <w:szCs w:val="24"/>
        </w:rPr>
        <w:t xml:space="preserve">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rsidR="00377521" w:rsidRPr="00377521" w:rsidRDefault="00377521" w:rsidP="00377521">
      <w:pPr>
        <w:widowControl/>
        <w:autoSpaceDE/>
        <w:autoSpaceDN/>
        <w:ind w:firstLine="567"/>
        <w:contextualSpacing/>
        <w:jc w:val="both"/>
        <w:rPr>
          <w:rFonts w:eastAsia="Calibri"/>
          <w:sz w:val="24"/>
          <w:szCs w:val="24"/>
        </w:rPr>
      </w:pPr>
      <w:r w:rsidRPr="00377521">
        <w:rPr>
          <w:rFonts w:eastAsia="Calibri"/>
          <w:sz w:val="24"/>
          <w:szCs w:val="24"/>
        </w:rPr>
        <w:t xml:space="preserve">3. 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«Официальный вестник городского округа Воскресенск Московской области» и на официальном сайте городского округа Воскресенск. </w:t>
      </w:r>
    </w:p>
    <w:p w:rsidR="00377521" w:rsidRPr="00377521" w:rsidRDefault="00377521" w:rsidP="00377521">
      <w:pPr>
        <w:widowControl/>
        <w:autoSpaceDE/>
        <w:autoSpaceDN/>
        <w:ind w:firstLine="567"/>
        <w:contextualSpacing/>
        <w:jc w:val="both"/>
        <w:rPr>
          <w:rFonts w:eastAsia="Calibri"/>
          <w:sz w:val="24"/>
          <w:szCs w:val="24"/>
        </w:rPr>
      </w:pPr>
      <w:r w:rsidRPr="00377521">
        <w:rPr>
          <w:rFonts w:eastAsia="Calibri"/>
          <w:sz w:val="24"/>
          <w:szCs w:val="24"/>
        </w:rPr>
        <w:t>4. Контроль за исполнением настоящего постановления возложить на первого заместителя Главы городского округа Воскресенск Гарибяна С.П.</w:t>
      </w:r>
    </w:p>
    <w:p w:rsidR="00377521" w:rsidRPr="00377521" w:rsidRDefault="00377521" w:rsidP="00377521">
      <w:pPr>
        <w:widowControl/>
        <w:autoSpaceDE/>
        <w:autoSpaceDN/>
        <w:ind w:firstLine="567"/>
        <w:contextualSpacing/>
        <w:jc w:val="both"/>
        <w:rPr>
          <w:rFonts w:eastAsia="Calibri"/>
          <w:sz w:val="24"/>
          <w:szCs w:val="24"/>
        </w:rPr>
      </w:pPr>
    </w:p>
    <w:p w:rsidR="00377521" w:rsidRPr="00377521" w:rsidRDefault="00377521" w:rsidP="00377521">
      <w:pPr>
        <w:widowControl/>
        <w:autoSpaceDE/>
        <w:autoSpaceDN/>
        <w:ind w:firstLine="567"/>
        <w:contextualSpacing/>
        <w:jc w:val="both"/>
        <w:rPr>
          <w:rFonts w:eastAsia="Calibri"/>
          <w:sz w:val="24"/>
          <w:szCs w:val="24"/>
        </w:rPr>
      </w:pPr>
    </w:p>
    <w:p w:rsidR="00377521" w:rsidRPr="00377521" w:rsidRDefault="00377521" w:rsidP="00377521">
      <w:pPr>
        <w:widowControl/>
        <w:autoSpaceDE/>
        <w:autoSpaceDN/>
        <w:ind w:firstLine="567"/>
        <w:contextualSpacing/>
        <w:jc w:val="both"/>
        <w:rPr>
          <w:rFonts w:eastAsia="Calibri"/>
          <w:sz w:val="24"/>
          <w:szCs w:val="24"/>
        </w:rPr>
      </w:pPr>
    </w:p>
    <w:p w:rsidR="00377521" w:rsidRPr="00377521" w:rsidRDefault="00377521" w:rsidP="00377521">
      <w:pPr>
        <w:widowControl/>
        <w:tabs>
          <w:tab w:val="left" w:pos="3119"/>
        </w:tabs>
        <w:autoSpaceDE/>
        <w:autoSpaceDN/>
        <w:contextualSpacing/>
        <w:jc w:val="both"/>
        <w:rPr>
          <w:rFonts w:eastAsia="Calibri"/>
          <w:sz w:val="24"/>
          <w:szCs w:val="24"/>
        </w:rPr>
      </w:pPr>
      <w:r w:rsidRPr="00377521">
        <w:rPr>
          <w:rFonts w:eastAsia="Calibri"/>
          <w:sz w:val="24"/>
          <w:szCs w:val="24"/>
        </w:rPr>
        <w:t>Глава городского округа Воскресенск</w:t>
      </w:r>
      <w:r w:rsidRPr="00377521">
        <w:rPr>
          <w:rFonts w:eastAsia="Calibri"/>
          <w:sz w:val="24"/>
          <w:szCs w:val="24"/>
        </w:rPr>
        <w:tab/>
      </w:r>
      <w:r w:rsidRPr="00377521">
        <w:rPr>
          <w:rFonts w:eastAsia="Calibri"/>
          <w:sz w:val="24"/>
          <w:szCs w:val="24"/>
        </w:rPr>
        <w:tab/>
      </w:r>
      <w:r w:rsidRPr="00377521">
        <w:rPr>
          <w:rFonts w:eastAsia="Calibri"/>
          <w:sz w:val="24"/>
          <w:szCs w:val="24"/>
        </w:rPr>
        <w:tab/>
      </w:r>
      <w:r w:rsidRPr="00377521">
        <w:rPr>
          <w:rFonts w:eastAsia="Calibri"/>
          <w:sz w:val="24"/>
          <w:szCs w:val="24"/>
        </w:rPr>
        <w:tab/>
      </w:r>
      <w:r w:rsidRPr="00377521">
        <w:rPr>
          <w:rFonts w:eastAsia="Calibri"/>
          <w:sz w:val="24"/>
          <w:szCs w:val="24"/>
        </w:rPr>
        <w:tab/>
      </w:r>
      <w:r w:rsidRPr="00377521">
        <w:rPr>
          <w:rFonts w:eastAsia="Calibri"/>
          <w:sz w:val="24"/>
          <w:szCs w:val="24"/>
        </w:rPr>
        <w:tab/>
      </w:r>
      <w:r w:rsidRPr="00377521">
        <w:rPr>
          <w:rFonts w:eastAsia="Calibri"/>
          <w:sz w:val="24"/>
          <w:szCs w:val="24"/>
        </w:rPr>
        <w:tab/>
        <w:t xml:space="preserve">      А.В. Малкин</w:t>
      </w:r>
    </w:p>
    <w:p w:rsidR="00377521" w:rsidRDefault="00377521">
      <w:pPr>
        <w:widowControl/>
        <w:autoSpaceDE/>
        <w:autoSpaceDN/>
        <w:spacing w:after="160" w:line="259" w:lineRule="auto"/>
        <w:rPr>
          <w:spacing w:val="-10"/>
          <w:sz w:val="24"/>
          <w:szCs w:val="24"/>
          <w14:cntxtAlts/>
        </w:rPr>
      </w:pPr>
      <w:r>
        <w:rPr>
          <w:spacing w:val="-10"/>
          <w:sz w:val="24"/>
          <w:szCs w:val="24"/>
          <w14:cntxtAlts/>
        </w:rPr>
        <w:br w:type="page"/>
      </w:r>
    </w:p>
    <w:p w:rsidR="00984207" w:rsidRPr="00320ABF" w:rsidRDefault="00984207" w:rsidP="00984207">
      <w:pPr>
        <w:pStyle w:val="a3"/>
        <w:tabs>
          <w:tab w:val="left" w:pos="7304"/>
          <w:tab w:val="right" w:pos="10205"/>
        </w:tabs>
        <w:ind w:left="8222" w:firstLine="567"/>
        <w:contextualSpacing/>
        <w:jc w:val="right"/>
        <w:rPr>
          <w:spacing w:val="-10"/>
          <w:sz w:val="24"/>
          <w:szCs w:val="24"/>
          <w14:cntxtAlts/>
        </w:rPr>
      </w:pPr>
      <w:r w:rsidRPr="00320ABF">
        <w:rPr>
          <w:spacing w:val="-10"/>
          <w:sz w:val="24"/>
          <w:szCs w:val="24"/>
          <w14:cntxtAlts/>
        </w:rPr>
        <w:lastRenderedPageBreak/>
        <w:t>УТВЕРЖДЕН</w:t>
      </w:r>
    </w:p>
    <w:p w:rsidR="00984207" w:rsidRPr="00320ABF" w:rsidRDefault="00984207" w:rsidP="00984207">
      <w:pPr>
        <w:pStyle w:val="a3"/>
        <w:spacing w:before="48"/>
        <w:ind w:firstLine="567"/>
        <w:contextualSpacing/>
        <w:jc w:val="right"/>
        <w:rPr>
          <w:spacing w:val="-10"/>
          <w:sz w:val="24"/>
          <w:szCs w:val="24"/>
          <w14:cntxtAlts/>
        </w:rPr>
      </w:pPr>
      <w:r w:rsidRPr="00320ABF">
        <w:rPr>
          <w:spacing w:val="-10"/>
          <w:sz w:val="24"/>
          <w:szCs w:val="24"/>
          <w14:cntxtAlts/>
        </w:rPr>
        <w:t>постановлением Администрации</w:t>
      </w:r>
    </w:p>
    <w:p w:rsidR="00984207" w:rsidRPr="00320ABF" w:rsidRDefault="00984207" w:rsidP="00984207">
      <w:pPr>
        <w:pStyle w:val="a3"/>
        <w:ind w:firstLine="567"/>
        <w:contextualSpacing/>
        <w:jc w:val="right"/>
        <w:rPr>
          <w:spacing w:val="-10"/>
          <w:sz w:val="24"/>
          <w:szCs w:val="24"/>
          <w14:cntxtAlts/>
        </w:rPr>
      </w:pPr>
      <w:r w:rsidRPr="00320ABF">
        <w:rPr>
          <w:spacing w:val="-10"/>
          <w:sz w:val="24"/>
          <w:szCs w:val="24"/>
          <w14:cntxtAlts/>
        </w:rPr>
        <w:t>городского округа Воскресенск</w:t>
      </w:r>
    </w:p>
    <w:p w:rsidR="00984207" w:rsidRPr="00320ABF" w:rsidRDefault="00984207" w:rsidP="00984207">
      <w:pPr>
        <w:pStyle w:val="a3"/>
        <w:ind w:firstLine="567"/>
        <w:contextualSpacing/>
        <w:jc w:val="right"/>
        <w:rPr>
          <w:spacing w:val="-10"/>
          <w:sz w:val="24"/>
          <w:szCs w:val="24"/>
          <w14:cntxtAlts/>
        </w:rPr>
      </w:pPr>
      <w:r w:rsidRPr="00320ABF">
        <w:rPr>
          <w:spacing w:val="-10"/>
          <w:sz w:val="24"/>
          <w:szCs w:val="24"/>
          <w14:cntxtAlts/>
        </w:rPr>
        <w:t>Московской области</w:t>
      </w:r>
    </w:p>
    <w:p w:rsidR="00984207" w:rsidRPr="00320ABF" w:rsidRDefault="00984207" w:rsidP="00984207">
      <w:pPr>
        <w:pStyle w:val="a3"/>
        <w:tabs>
          <w:tab w:val="left" w:pos="7499"/>
        </w:tabs>
        <w:ind w:firstLine="567"/>
        <w:contextualSpacing/>
        <w:jc w:val="right"/>
        <w:rPr>
          <w:spacing w:val="-10"/>
          <w:sz w:val="24"/>
          <w:szCs w:val="24"/>
          <w14:cntxtAlts/>
        </w:rPr>
      </w:pPr>
      <w:r w:rsidRPr="00320ABF">
        <w:rPr>
          <w:spacing w:val="-10"/>
          <w:w w:val="95"/>
          <w:sz w:val="24"/>
          <w:szCs w:val="24"/>
          <w14:cntxtAlts/>
        </w:rPr>
        <w:t xml:space="preserve">от________202__ </w:t>
      </w:r>
      <w:r w:rsidRPr="00320ABF">
        <w:rPr>
          <w:spacing w:val="-10"/>
          <w:w w:val="85"/>
          <w:sz w:val="24"/>
          <w:szCs w:val="24"/>
          <w14:cntxtAlts/>
        </w:rPr>
        <w:t>№_________</w:t>
      </w:r>
    </w:p>
    <w:p w:rsidR="00984207" w:rsidRPr="00320ABF" w:rsidRDefault="00984207" w:rsidP="00984207">
      <w:pPr>
        <w:pStyle w:val="a3"/>
        <w:rPr>
          <w:sz w:val="24"/>
          <w:szCs w:val="24"/>
        </w:rPr>
      </w:pPr>
    </w:p>
    <w:p w:rsidR="00984207" w:rsidRPr="00320ABF" w:rsidRDefault="00984207" w:rsidP="00984207">
      <w:pPr>
        <w:pStyle w:val="a3"/>
        <w:tabs>
          <w:tab w:val="left" w:pos="4039"/>
        </w:tabs>
        <w:spacing w:before="198"/>
        <w:rPr>
          <w:sz w:val="24"/>
          <w:szCs w:val="24"/>
        </w:rPr>
      </w:pPr>
    </w:p>
    <w:p w:rsidR="00984207" w:rsidRPr="00320ABF" w:rsidRDefault="00984207" w:rsidP="00984207">
      <w:pPr>
        <w:pStyle w:val="a3"/>
        <w:jc w:val="center"/>
        <w:rPr>
          <w:sz w:val="24"/>
          <w:szCs w:val="24"/>
        </w:rPr>
      </w:pPr>
      <w:r w:rsidRPr="00320ABF">
        <w:rPr>
          <w:sz w:val="24"/>
          <w:szCs w:val="24"/>
        </w:rPr>
        <w:t>Административный регламент предоставления муниципальной</w:t>
      </w:r>
      <w:r w:rsidRPr="00320ABF">
        <w:rPr>
          <w:spacing w:val="-13"/>
          <w:sz w:val="24"/>
          <w:szCs w:val="24"/>
        </w:rPr>
        <w:t xml:space="preserve"> </w:t>
      </w:r>
      <w:r w:rsidRPr="00320ABF">
        <w:rPr>
          <w:sz w:val="24"/>
          <w:szCs w:val="24"/>
        </w:rPr>
        <w:t>услуги</w:t>
      </w:r>
      <w:r w:rsidRPr="00320ABF">
        <w:rPr>
          <w:spacing w:val="-13"/>
          <w:sz w:val="24"/>
          <w:szCs w:val="24"/>
        </w:rPr>
        <w:t xml:space="preserve"> </w:t>
      </w:r>
      <w:r w:rsidRPr="00320ABF">
        <w:rPr>
          <w:sz w:val="24"/>
          <w:szCs w:val="24"/>
        </w:rPr>
        <w:t>«Согласование</w:t>
      </w:r>
      <w:r w:rsidRPr="00320ABF">
        <w:rPr>
          <w:spacing w:val="-13"/>
          <w:sz w:val="24"/>
          <w:szCs w:val="24"/>
        </w:rPr>
        <w:t xml:space="preserve"> </w:t>
      </w:r>
      <w:r w:rsidRPr="00320ABF">
        <w:rPr>
          <w:sz w:val="24"/>
          <w:szCs w:val="24"/>
        </w:rPr>
        <w:t>проектных</w:t>
      </w:r>
      <w:r w:rsidRPr="00320ABF">
        <w:rPr>
          <w:spacing w:val="-11"/>
          <w:sz w:val="24"/>
          <w:szCs w:val="24"/>
        </w:rPr>
        <w:t xml:space="preserve"> </w:t>
      </w:r>
      <w:r w:rsidRPr="00320ABF">
        <w:rPr>
          <w:sz w:val="24"/>
          <w:szCs w:val="24"/>
        </w:rPr>
        <w:t>решений</w:t>
      </w:r>
      <w:r w:rsidRPr="00320ABF">
        <w:rPr>
          <w:spacing w:val="-13"/>
          <w:sz w:val="24"/>
          <w:szCs w:val="24"/>
        </w:rPr>
        <w:t xml:space="preserve"> </w:t>
      </w:r>
      <w:r w:rsidRPr="00320ABF">
        <w:rPr>
          <w:sz w:val="24"/>
          <w:szCs w:val="24"/>
        </w:rPr>
        <w:t>по</w:t>
      </w:r>
      <w:r w:rsidRPr="00320ABF">
        <w:rPr>
          <w:spacing w:val="-12"/>
          <w:sz w:val="24"/>
          <w:szCs w:val="24"/>
        </w:rPr>
        <w:t xml:space="preserve"> </w:t>
      </w:r>
      <w:r w:rsidRPr="00320ABF">
        <w:rPr>
          <w:sz w:val="24"/>
          <w:szCs w:val="24"/>
        </w:rPr>
        <w:t>отделке фасадов</w:t>
      </w:r>
      <w:r w:rsidRPr="00320ABF">
        <w:rPr>
          <w:spacing w:val="-9"/>
          <w:sz w:val="24"/>
          <w:szCs w:val="24"/>
        </w:rPr>
        <w:t xml:space="preserve"> </w:t>
      </w:r>
      <w:r w:rsidRPr="00320ABF">
        <w:rPr>
          <w:sz w:val="24"/>
          <w:szCs w:val="24"/>
        </w:rPr>
        <w:t>(паспортов</w:t>
      </w:r>
      <w:r w:rsidRPr="00320ABF">
        <w:rPr>
          <w:spacing w:val="-9"/>
          <w:sz w:val="24"/>
          <w:szCs w:val="24"/>
        </w:rPr>
        <w:t xml:space="preserve"> </w:t>
      </w:r>
      <w:r w:rsidRPr="00320ABF">
        <w:rPr>
          <w:sz w:val="24"/>
          <w:szCs w:val="24"/>
        </w:rPr>
        <w:t>колористических</w:t>
      </w:r>
      <w:r w:rsidRPr="00320ABF">
        <w:rPr>
          <w:spacing w:val="-7"/>
          <w:sz w:val="24"/>
          <w:szCs w:val="24"/>
        </w:rPr>
        <w:t xml:space="preserve"> </w:t>
      </w:r>
      <w:r w:rsidRPr="00320ABF">
        <w:rPr>
          <w:sz w:val="24"/>
          <w:szCs w:val="24"/>
        </w:rPr>
        <w:t>решений</w:t>
      </w:r>
      <w:r w:rsidRPr="00320ABF">
        <w:rPr>
          <w:spacing w:val="-9"/>
          <w:sz w:val="24"/>
          <w:szCs w:val="24"/>
        </w:rPr>
        <w:t xml:space="preserve"> </w:t>
      </w:r>
      <w:r w:rsidRPr="00320ABF">
        <w:rPr>
          <w:sz w:val="24"/>
          <w:szCs w:val="24"/>
        </w:rPr>
        <w:t>фасадов)</w:t>
      </w:r>
      <w:r w:rsidRPr="00320ABF">
        <w:rPr>
          <w:spacing w:val="-8"/>
          <w:sz w:val="24"/>
          <w:szCs w:val="24"/>
        </w:rPr>
        <w:t xml:space="preserve"> </w:t>
      </w:r>
      <w:r w:rsidRPr="00320ABF">
        <w:rPr>
          <w:sz w:val="24"/>
          <w:szCs w:val="24"/>
        </w:rPr>
        <w:t>зданий,</w:t>
      </w:r>
      <w:r w:rsidRPr="00320ABF">
        <w:rPr>
          <w:spacing w:val="-8"/>
          <w:sz w:val="24"/>
          <w:szCs w:val="24"/>
        </w:rPr>
        <w:t xml:space="preserve"> </w:t>
      </w:r>
      <w:r w:rsidRPr="00320ABF">
        <w:rPr>
          <w:sz w:val="24"/>
          <w:szCs w:val="24"/>
        </w:rPr>
        <w:t>строений, сооружений, ограждений»</w:t>
      </w:r>
    </w:p>
    <w:p w:rsidR="00C0438B" w:rsidRDefault="00C0438B" w:rsidP="00CC7D3A">
      <w:pPr>
        <w:pStyle w:val="a3"/>
        <w:tabs>
          <w:tab w:val="left" w:pos="7304"/>
          <w:tab w:val="right" w:pos="10205"/>
        </w:tabs>
        <w:ind w:left="8222" w:firstLine="567"/>
        <w:contextualSpacing/>
        <w:jc w:val="right"/>
        <w:rPr>
          <w:spacing w:val="-10"/>
          <w:sz w:val="24"/>
          <w:szCs w:val="24"/>
          <w14:cntxtAlts/>
        </w:rPr>
      </w:pPr>
    </w:p>
    <w:p w:rsidR="00984207" w:rsidRPr="00984207" w:rsidRDefault="00984207" w:rsidP="00984207">
      <w:pPr>
        <w:pStyle w:val="11"/>
        <w:rPr>
          <w:rFonts w:ascii="Times New Roman" w:hAnsi="Times New Roman" w:cs="Times New Roman"/>
          <w:noProof/>
          <w:sz w:val="24"/>
          <w:szCs w:val="24"/>
        </w:rPr>
      </w:pPr>
    </w:p>
    <w:p w:rsidR="00984207" w:rsidRPr="00ED76CD" w:rsidRDefault="00984207" w:rsidP="00984207">
      <w:pPr>
        <w:pStyle w:val="11"/>
        <w:rPr>
          <w:rFonts w:ascii="Times New Roman" w:hAnsi="Times New Roman" w:cs="Times New Roman"/>
          <w:noProof/>
          <w:sz w:val="24"/>
          <w:szCs w:val="24"/>
        </w:rPr>
      </w:pPr>
      <w:r w:rsidRPr="00ED76CD">
        <w:rPr>
          <w:rFonts w:ascii="Times New Roman" w:hAnsi="Times New Roman" w:cs="Times New Roman"/>
          <w:noProof/>
          <w:sz w:val="24"/>
          <w:szCs w:val="24"/>
          <w:lang w:val="en-US"/>
        </w:rPr>
        <w:t>I</w:t>
      </w:r>
      <w:r w:rsidRPr="00ED76CD">
        <w:rPr>
          <w:rFonts w:ascii="Times New Roman" w:hAnsi="Times New Roman" w:cs="Times New Roman"/>
          <w:noProof/>
          <w:sz w:val="24"/>
          <w:szCs w:val="24"/>
        </w:rPr>
        <w:t>. Общие положения</w:t>
      </w:r>
      <w:r w:rsidRPr="00ED76CD">
        <w:rPr>
          <w:rFonts w:ascii="Times New Roman" w:hAnsi="Times New Roman" w:cs="Times New Roman"/>
          <w:noProof/>
          <w:webHidden/>
          <w:sz w:val="24"/>
          <w:szCs w:val="24"/>
        </w:rPr>
        <w:tab/>
      </w:r>
      <w:r w:rsidR="001332B5">
        <w:rPr>
          <w:rFonts w:ascii="Times New Roman" w:hAnsi="Times New Roman" w:cs="Times New Roman"/>
          <w:noProof/>
          <w:webHidden/>
          <w:sz w:val="24"/>
          <w:szCs w:val="24"/>
        </w:rPr>
        <w:t>4</w:t>
      </w:r>
    </w:p>
    <w:p w:rsidR="00984207" w:rsidRPr="00ED76CD" w:rsidRDefault="00984207" w:rsidP="005F66E5">
      <w:pPr>
        <w:pStyle w:val="21"/>
      </w:pPr>
      <w:r w:rsidRPr="00ED76CD">
        <w:t>1. Предмет регулирования административного регламента</w:t>
      </w:r>
      <w:r w:rsidRPr="00ED76CD">
        <w:rPr>
          <w:webHidden/>
        </w:rPr>
        <w:tab/>
      </w:r>
      <w:r w:rsidR="001332B5">
        <w:rPr>
          <w:webHidden/>
        </w:rPr>
        <w:t>4</w:t>
      </w:r>
    </w:p>
    <w:p w:rsidR="00984207" w:rsidRPr="00ED76CD" w:rsidRDefault="00984207" w:rsidP="005F66E5">
      <w:pPr>
        <w:pStyle w:val="21"/>
      </w:pPr>
      <w:r w:rsidRPr="00ED76CD">
        <w:t>2. Круг заявителей</w:t>
      </w:r>
      <w:r w:rsidRPr="00ED76CD">
        <w:rPr>
          <w:webHidden/>
        </w:rPr>
        <w:tab/>
      </w:r>
      <w:r w:rsidR="001332B5">
        <w:rPr>
          <w:webHidden/>
        </w:rPr>
        <w:t>7</w:t>
      </w:r>
    </w:p>
    <w:p w:rsidR="00984207" w:rsidRPr="00ED76CD" w:rsidRDefault="00984207" w:rsidP="00984207">
      <w:pPr>
        <w:pStyle w:val="11"/>
        <w:rPr>
          <w:rFonts w:ascii="Times New Roman" w:hAnsi="Times New Roman" w:cs="Times New Roman"/>
          <w:noProof/>
          <w:sz w:val="24"/>
          <w:szCs w:val="24"/>
        </w:rPr>
      </w:pPr>
      <w:r w:rsidRPr="00ED76CD">
        <w:rPr>
          <w:rFonts w:ascii="Times New Roman" w:hAnsi="Times New Roman" w:cs="Times New Roman"/>
          <w:noProof/>
          <w:sz w:val="24"/>
          <w:szCs w:val="24"/>
          <w:lang w:val="en-US"/>
        </w:rPr>
        <w:t>II</w:t>
      </w:r>
      <w:r w:rsidRPr="00ED76CD">
        <w:rPr>
          <w:rFonts w:ascii="Times New Roman" w:hAnsi="Times New Roman" w:cs="Times New Roman"/>
          <w:noProof/>
          <w:sz w:val="24"/>
          <w:szCs w:val="24"/>
        </w:rPr>
        <w:t xml:space="preserve">. Стандарт предоставления </w:t>
      </w:r>
      <w:r w:rsidR="0083117A" w:rsidRPr="00ED76CD">
        <w:rPr>
          <w:rFonts w:ascii="Times New Roman" w:hAnsi="Times New Roman" w:cs="Times New Roman"/>
          <w:noProof/>
          <w:sz w:val="24"/>
          <w:szCs w:val="24"/>
        </w:rPr>
        <w:t>Услуги</w:t>
      </w:r>
      <w:r w:rsidRPr="00ED76CD">
        <w:rPr>
          <w:rFonts w:ascii="Times New Roman" w:hAnsi="Times New Roman" w:cs="Times New Roman"/>
          <w:noProof/>
          <w:webHidden/>
          <w:sz w:val="24"/>
          <w:szCs w:val="24"/>
        </w:rPr>
        <w:tab/>
      </w:r>
      <w:r w:rsidR="001332B5">
        <w:rPr>
          <w:rFonts w:ascii="Times New Roman" w:hAnsi="Times New Roman" w:cs="Times New Roman"/>
          <w:noProof/>
          <w:webHidden/>
          <w:sz w:val="24"/>
          <w:szCs w:val="24"/>
        </w:rPr>
        <w:t>7</w:t>
      </w:r>
    </w:p>
    <w:p w:rsidR="00984207" w:rsidRPr="00ED76CD" w:rsidRDefault="0083117A" w:rsidP="005F66E5">
      <w:pPr>
        <w:pStyle w:val="21"/>
      </w:pPr>
      <w:r w:rsidRPr="00ED76CD">
        <w:t>3. Наименование</w:t>
      </w:r>
      <w:r w:rsidR="00984207" w:rsidRPr="00ED76CD">
        <w:t xml:space="preserve"> </w:t>
      </w:r>
      <w:r w:rsidRPr="00ED76CD">
        <w:t>Услуги</w:t>
      </w:r>
      <w:r w:rsidR="00984207" w:rsidRPr="00ED76CD">
        <w:rPr>
          <w:webHidden/>
        </w:rPr>
        <w:tab/>
      </w:r>
      <w:r w:rsidR="001332B5">
        <w:rPr>
          <w:webHidden/>
        </w:rPr>
        <w:t>7</w:t>
      </w:r>
    </w:p>
    <w:p w:rsidR="00984207" w:rsidRPr="00ED76CD" w:rsidRDefault="00984207" w:rsidP="005F66E5">
      <w:pPr>
        <w:pStyle w:val="21"/>
      </w:pPr>
      <w:r w:rsidRPr="00ED76CD">
        <w:t xml:space="preserve">4. </w:t>
      </w:r>
      <w:r w:rsidR="0083117A" w:rsidRPr="00ED76CD">
        <w:t>Наименование органа местного самоуправления муниципального образования Московской области, предоставляющего Услугу</w:t>
      </w:r>
      <w:r w:rsidRPr="00ED76CD">
        <w:rPr>
          <w:webHidden/>
        </w:rPr>
        <w:tab/>
      </w:r>
      <w:r w:rsidR="001332B5">
        <w:rPr>
          <w:webHidden/>
        </w:rPr>
        <w:t>7</w:t>
      </w:r>
    </w:p>
    <w:p w:rsidR="00984207" w:rsidRPr="00ED76CD" w:rsidRDefault="00984207" w:rsidP="005F66E5">
      <w:pPr>
        <w:pStyle w:val="21"/>
      </w:pPr>
      <w:r w:rsidRPr="00ED76CD">
        <w:t xml:space="preserve">5. Результат предоставления </w:t>
      </w:r>
      <w:r w:rsidR="0083117A" w:rsidRPr="00ED76CD">
        <w:t>Услуги</w:t>
      </w:r>
      <w:r w:rsidRPr="00ED76CD">
        <w:rPr>
          <w:webHidden/>
        </w:rPr>
        <w:tab/>
      </w:r>
      <w:r w:rsidR="001332B5">
        <w:rPr>
          <w:webHidden/>
        </w:rPr>
        <w:t>7</w:t>
      </w:r>
    </w:p>
    <w:p w:rsidR="00984207" w:rsidRPr="00ED76CD" w:rsidRDefault="00A7530C" w:rsidP="005F66E5">
      <w:pPr>
        <w:pStyle w:val="21"/>
      </w:pPr>
      <w:r w:rsidRPr="00ED76CD">
        <w:t>6. Срок предоставления</w:t>
      </w:r>
      <w:r w:rsidR="00984207" w:rsidRPr="00ED76CD">
        <w:t xml:space="preserve"> </w:t>
      </w:r>
      <w:r w:rsidRPr="00ED76CD">
        <w:t>Услуги</w:t>
      </w:r>
      <w:r w:rsidR="00984207" w:rsidRPr="00ED76CD">
        <w:rPr>
          <w:webHidden/>
        </w:rPr>
        <w:tab/>
      </w:r>
      <w:r w:rsidR="001332B5">
        <w:rPr>
          <w:webHidden/>
        </w:rPr>
        <w:t>8</w:t>
      </w:r>
    </w:p>
    <w:p w:rsidR="00984207" w:rsidRPr="00ED76CD" w:rsidRDefault="00984207" w:rsidP="005F66E5">
      <w:pPr>
        <w:pStyle w:val="21"/>
      </w:pPr>
      <w:r w:rsidRPr="00ED76CD">
        <w:t xml:space="preserve">7. Правовые основания для предоставления </w:t>
      </w:r>
      <w:r w:rsidR="00A7530C" w:rsidRPr="00ED76CD">
        <w:t>Услуги</w:t>
      </w:r>
      <w:r w:rsidRPr="00ED76CD">
        <w:rPr>
          <w:webHidden/>
        </w:rPr>
        <w:tab/>
      </w:r>
      <w:r w:rsidR="001332B5">
        <w:rPr>
          <w:webHidden/>
        </w:rPr>
        <w:t>8</w:t>
      </w:r>
    </w:p>
    <w:p w:rsidR="00984207" w:rsidRPr="00ED76CD" w:rsidRDefault="00984207" w:rsidP="005F66E5">
      <w:pPr>
        <w:pStyle w:val="21"/>
      </w:pPr>
      <w:r w:rsidRPr="00ED76CD">
        <w:t xml:space="preserve">8. Исчерпывающий перечень документов,  необходимых для предоставления </w:t>
      </w:r>
      <w:r w:rsidR="00B07CD9" w:rsidRPr="00ED76CD">
        <w:t>Услуги</w:t>
      </w:r>
      <w:r w:rsidRPr="00ED76CD">
        <w:rPr>
          <w:webHidden/>
        </w:rPr>
        <w:tab/>
      </w:r>
      <w:r w:rsidR="001332B5">
        <w:rPr>
          <w:webHidden/>
        </w:rPr>
        <w:t>8</w:t>
      </w:r>
    </w:p>
    <w:p w:rsidR="00984207" w:rsidRPr="00ED76CD" w:rsidRDefault="00984207" w:rsidP="005F66E5">
      <w:pPr>
        <w:pStyle w:val="21"/>
      </w:pPr>
      <w:r w:rsidRPr="00ED76CD">
        <w:t>9. Исчерпывающий перечень оснований для отказа в</w:t>
      </w:r>
      <w:r w:rsidR="00EE74F8">
        <w:t xml:space="preserve"> приеме документов, необходимых</w:t>
      </w:r>
      <w:r w:rsidR="00EE74F8">
        <w:br/>
      </w:r>
      <w:r w:rsidRPr="00ED76CD">
        <w:t>для предоставления услуги</w:t>
      </w:r>
      <w:r w:rsidRPr="00ED76CD">
        <w:rPr>
          <w:webHidden/>
        </w:rPr>
        <w:tab/>
      </w:r>
      <w:r w:rsidR="001332B5">
        <w:t>8</w:t>
      </w:r>
    </w:p>
    <w:p w:rsidR="00984207" w:rsidRPr="00ED76CD" w:rsidRDefault="00984207" w:rsidP="005F66E5">
      <w:pPr>
        <w:pStyle w:val="21"/>
      </w:pPr>
      <w:r w:rsidRPr="00ED76CD">
        <w:t xml:space="preserve">10. Исчерпывающий перечень оснований для приостановления предоставления </w:t>
      </w:r>
      <w:r w:rsidR="00B07CD9" w:rsidRPr="00ED76CD">
        <w:t xml:space="preserve">Услуги </w:t>
      </w:r>
      <w:r w:rsidRPr="00ED76CD">
        <w:t xml:space="preserve">или отказа в предоставлении </w:t>
      </w:r>
      <w:r w:rsidR="00B07CD9" w:rsidRPr="00ED76CD">
        <w:t>Услуги</w:t>
      </w:r>
      <w:r w:rsidRPr="00ED76CD">
        <w:rPr>
          <w:webHidden/>
        </w:rPr>
        <w:tab/>
      </w:r>
      <w:r w:rsidR="001332B5">
        <w:rPr>
          <w:webHidden/>
        </w:rPr>
        <w:t>9</w:t>
      </w:r>
    </w:p>
    <w:p w:rsidR="00984207" w:rsidRPr="00ED76CD" w:rsidRDefault="00984207" w:rsidP="005F66E5">
      <w:pPr>
        <w:pStyle w:val="21"/>
      </w:pPr>
      <w:r w:rsidRPr="00ED76CD">
        <w:t>11. Размер платы, взимаемой с заявителя при предоставлении услуги, и способы ее взимания</w:t>
      </w:r>
      <w:r w:rsidRPr="00ED76CD">
        <w:rPr>
          <w:webHidden/>
        </w:rPr>
        <w:tab/>
      </w:r>
      <w:r w:rsidR="001332B5">
        <w:rPr>
          <w:webHidden/>
        </w:rPr>
        <w:t>9</w:t>
      </w:r>
    </w:p>
    <w:p w:rsidR="00984207" w:rsidRPr="00ED76CD" w:rsidRDefault="00984207" w:rsidP="005F66E5">
      <w:pPr>
        <w:pStyle w:val="21"/>
      </w:pPr>
      <w:r w:rsidRPr="00ED76CD">
        <w:t xml:space="preserve">12. Максимальный срок ожидания в очереди при подаче заявителем </w:t>
      </w:r>
      <w:r w:rsidR="008B1A6F" w:rsidRPr="00ED76CD">
        <w:t>запроса</w:t>
      </w:r>
      <w:r w:rsidRPr="00ED76CD">
        <w:t xml:space="preserve"> и при получении результата предоставления </w:t>
      </w:r>
      <w:r w:rsidR="008B1A6F" w:rsidRPr="00ED76CD">
        <w:t>Услуги</w:t>
      </w:r>
      <w:r w:rsidRPr="00ED76CD">
        <w:rPr>
          <w:webHidden/>
        </w:rPr>
        <w:tab/>
      </w:r>
      <w:r w:rsidR="001332B5">
        <w:rPr>
          <w:webHidden/>
        </w:rPr>
        <w:t>9</w:t>
      </w:r>
    </w:p>
    <w:p w:rsidR="00984207" w:rsidRPr="00ED76CD" w:rsidRDefault="00984207" w:rsidP="005F66E5">
      <w:pPr>
        <w:pStyle w:val="21"/>
      </w:pPr>
      <w:r w:rsidRPr="00ED76CD">
        <w:t xml:space="preserve">13. Срок регистрации </w:t>
      </w:r>
      <w:r w:rsidR="008B1A6F" w:rsidRPr="00ED76CD">
        <w:t>запроса</w:t>
      </w:r>
      <w:r w:rsidRPr="00ED76CD">
        <w:rPr>
          <w:webHidden/>
        </w:rPr>
        <w:tab/>
      </w:r>
      <w:r w:rsidR="001332B5">
        <w:t>9</w:t>
      </w:r>
    </w:p>
    <w:p w:rsidR="00984207" w:rsidRPr="00ED76CD" w:rsidRDefault="00984207" w:rsidP="005F66E5">
      <w:pPr>
        <w:pStyle w:val="21"/>
      </w:pPr>
      <w:r w:rsidRPr="00ED76CD">
        <w:t xml:space="preserve">14. Требования к помещениям,  в которых предоставляются </w:t>
      </w:r>
      <w:r w:rsidR="008B1A6F" w:rsidRPr="00ED76CD">
        <w:t>Услуги</w:t>
      </w:r>
      <w:r w:rsidRPr="00ED76CD">
        <w:rPr>
          <w:webHidden/>
        </w:rPr>
        <w:tab/>
      </w:r>
      <w:r w:rsidR="001332B5">
        <w:rPr>
          <w:webHidden/>
        </w:rPr>
        <w:t>9</w:t>
      </w:r>
    </w:p>
    <w:p w:rsidR="00984207" w:rsidRPr="00ED76CD" w:rsidRDefault="00984207" w:rsidP="005F66E5">
      <w:pPr>
        <w:pStyle w:val="21"/>
      </w:pPr>
      <w:r w:rsidRPr="00ED76CD">
        <w:t xml:space="preserve">15. Показатели качества и доступности </w:t>
      </w:r>
      <w:r w:rsidR="008B1A6F" w:rsidRPr="00ED76CD">
        <w:t>Услуги</w:t>
      </w:r>
      <w:r w:rsidRPr="00ED76CD">
        <w:rPr>
          <w:webHidden/>
        </w:rPr>
        <w:tab/>
      </w:r>
      <w:r w:rsidR="001332B5">
        <w:rPr>
          <w:webHidden/>
        </w:rPr>
        <w:t>10</w:t>
      </w:r>
    </w:p>
    <w:p w:rsidR="00984207" w:rsidRPr="00ED76CD" w:rsidRDefault="00984207" w:rsidP="005F66E5">
      <w:pPr>
        <w:pStyle w:val="21"/>
      </w:pPr>
      <w:r w:rsidRPr="00ED76CD">
        <w:t xml:space="preserve">16. Требования к предоставлению </w:t>
      </w:r>
      <w:r w:rsidR="008B1A6F" w:rsidRPr="00ED76CD">
        <w:t>Услуги</w:t>
      </w:r>
      <w:r w:rsidRPr="00ED76CD">
        <w:t xml:space="preserve">,  в том числе учитывающие особенности предоставления  </w:t>
      </w:r>
      <w:r w:rsidR="008B1A6F" w:rsidRPr="00ED76CD">
        <w:t xml:space="preserve">Услуги </w:t>
      </w:r>
      <w:r w:rsidRPr="00ED76CD">
        <w:t xml:space="preserve">в МФЦ и особенности предоставления </w:t>
      </w:r>
      <w:r w:rsidR="008B1A6F" w:rsidRPr="00ED76CD">
        <w:t xml:space="preserve">Услуги </w:t>
      </w:r>
      <w:r w:rsidRPr="00ED76CD">
        <w:t>в электронной форме</w:t>
      </w:r>
      <w:r w:rsidRPr="00ED76CD">
        <w:rPr>
          <w:webHidden/>
        </w:rPr>
        <w:tab/>
      </w:r>
      <w:r w:rsidR="001332B5">
        <w:rPr>
          <w:webHidden/>
        </w:rPr>
        <w:t>10</w:t>
      </w:r>
    </w:p>
    <w:p w:rsidR="00984207" w:rsidRPr="00ED76CD" w:rsidRDefault="00984207" w:rsidP="00984207">
      <w:pPr>
        <w:pStyle w:val="11"/>
        <w:rPr>
          <w:rFonts w:ascii="Times New Roman" w:hAnsi="Times New Roman" w:cs="Times New Roman"/>
          <w:noProof/>
          <w:sz w:val="24"/>
          <w:szCs w:val="24"/>
        </w:rPr>
      </w:pPr>
      <w:r w:rsidRPr="00ED76CD">
        <w:rPr>
          <w:rFonts w:ascii="Times New Roman" w:hAnsi="Times New Roman" w:cs="Times New Roman"/>
          <w:noProof/>
          <w:sz w:val="24"/>
          <w:szCs w:val="24"/>
          <w:lang w:val="en-US"/>
        </w:rPr>
        <w:t>III</w:t>
      </w:r>
      <w:r w:rsidRPr="00ED76CD">
        <w:rPr>
          <w:rFonts w:ascii="Times New Roman" w:hAnsi="Times New Roman" w:cs="Times New Roman"/>
          <w:noProof/>
          <w:sz w:val="24"/>
          <w:szCs w:val="24"/>
        </w:rPr>
        <w:t>. Состав, последовательность  и сроки выполнения административных процедур</w:t>
      </w:r>
      <w:r w:rsidRPr="00ED76CD">
        <w:rPr>
          <w:rFonts w:ascii="Times New Roman" w:hAnsi="Times New Roman" w:cs="Times New Roman"/>
          <w:noProof/>
          <w:webHidden/>
          <w:sz w:val="24"/>
          <w:szCs w:val="24"/>
        </w:rPr>
        <w:tab/>
      </w:r>
      <w:r w:rsidR="001332B5">
        <w:rPr>
          <w:rFonts w:ascii="Times New Roman" w:hAnsi="Times New Roman" w:cs="Times New Roman"/>
          <w:noProof/>
          <w:sz w:val="24"/>
          <w:szCs w:val="24"/>
        </w:rPr>
        <w:t>11</w:t>
      </w:r>
    </w:p>
    <w:p w:rsidR="00984207" w:rsidRPr="00ED76CD" w:rsidRDefault="00984207" w:rsidP="005F66E5">
      <w:pPr>
        <w:pStyle w:val="21"/>
      </w:pPr>
      <w:r w:rsidRPr="00ED76CD">
        <w:t xml:space="preserve">17. </w:t>
      </w:r>
      <w:r w:rsidR="008B1A6F" w:rsidRPr="00ED76CD">
        <w:t xml:space="preserve">Варианты </w:t>
      </w:r>
      <w:r w:rsidRPr="00ED76CD">
        <w:t xml:space="preserve">предоставления </w:t>
      </w:r>
      <w:r w:rsidR="008B1A6F" w:rsidRPr="00ED76CD">
        <w:t>Услуги</w:t>
      </w:r>
      <w:r w:rsidRPr="00ED76CD">
        <w:rPr>
          <w:webHidden/>
        </w:rPr>
        <w:tab/>
      </w:r>
      <w:r w:rsidR="001332B5">
        <w:rPr>
          <w:webHidden/>
        </w:rPr>
        <w:t>11</w:t>
      </w:r>
    </w:p>
    <w:p w:rsidR="001332B5" w:rsidRPr="001332B5" w:rsidRDefault="00984207" w:rsidP="001332B5">
      <w:pPr>
        <w:pStyle w:val="21"/>
      </w:pPr>
      <w:r w:rsidRPr="00ED76CD">
        <w:t>18. Описание административной процедуры профилирования заявителя</w:t>
      </w:r>
      <w:r w:rsidRPr="00ED76CD">
        <w:rPr>
          <w:webHidden/>
        </w:rPr>
        <w:tab/>
      </w:r>
      <w:r w:rsidR="001332B5">
        <w:t>13</w:t>
      </w:r>
    </w:p>
    <w:p w:rsidR="00984207" w:rsidRPr="00ED76CD" w:rsidRDefault="00984207" w:rsidP="005F66E5">
      <w:pPr>
        <w:pStyle w:val="21"/>
      </w:pPr>
      <w:r w:rsidRPr="00ED76CD">
        <w:t>19. Описание вариантов</w:t>
      </w:r>
      <w:r w:rsidRPr="00ED76CD">
        <w:rPr>
          <w:webHidden/>
        </w:rPr>
        <w:tab/>
      </w:r>
      <w:r w:rsidR="001332B5">
        <w:t>13</w:t>
      </w:r>
    </w:p>
    <w:p w:rsidR="00984207" w:rsidRPr="00ED76CD" w:rsidRDefault="00984207" w:rsidP="00984207">
      <w:pPr>
        <w:pStyle w:val="11"/>
        <w:rPr>
          <w:rFonts w:ascii="Times New Roman" w:hAnsi="Times New Roman" w:cs="Times New Roman"/>
          <w:noProof/>
          <w:sz w:val="24"/>
          <w:szCs w:val="24"/>
        </w:rPr>
      </w:pPr>
      <w:r w:rsidRPr="00ED76CD">
        <w:rPr>
          <w:rFonts w:ascii="Times New Roman" w:hAnsi="Times New Roman" w:cs="Times New Roman"/>
          <w:noProof/>
          <w:sz w:val="24"/>
          <w:szCs w:val="24"/>
          <w:lang w:val="en-US"/>
        </w:rPr>
        <w:t>IV</w:t>
      </w:r>
      <w:r w:rsidRPr="00ED76CD">
        <w:rPr>
          <w:rFonts w:ascii="Times New Roman" w:hAnsi="Times New Roman" w:cs="Times New Roman"/>
          <w:noProof/>
          <w:sz w:val="24"/>
          <w:szCs w:val="24"/>
        </w:rPr>
        <w:t xml:space="preserve">. Формы контроля за исполнением </w:t>
      </w:r>
      <w:r w:rsidR="00B70687" w:rsidRPr="00ED76CD">
        <w:rPr>
          <w:rFonts w:ascii="Times New Roman" w:hAnsi="Times New Roman" w:cs="Times New Roman"/>
          <w:noProof/>
          <w:sz w:val="24"/>
          <w:szCs w:val="24"/>
        </w:rPr>
        <w:t>Регламента</w:t>
      </w:r>
      <w:r w:rsidRPr="00ED76CD">
        <w:rPr>
          <w:rFonts w:ascii="Times New Roman" w:hAnsi="Times New Roman" w:cs="Times New Roman"/>
          <w:noProof/>
          <w:webHidden/>
          <w:sz w:val="24"/>
          <w:szCs w:val="24"/>
        </w:rPr>
        <w:tab/>
      </w:r>
      <w:r w:rsidR="001332B5">
        <w:rPr>
          <w:rFonts w:ascii="Times New Roman" w:hAnsi="Times New Roman" w:cs="Times New Roman"/>
          <w:noProof/>
          <w:sz w:val="24"/>
          <w:szCs w:val="24"/>
        </w:rPr>
        <w:t>26</w:t>
      </w:r>
    </w:p>
    <w:p w:rsidR="00984207" w:rsidRPr="00ED76CD" w:rsidRDefault="00984207" w:rsidP="005F66E5">
      <w:pPr>
        <w:pStyle w:val="21"/>
      </w:pPr>
      <w:r w:rsidRPr="00ED76CD">
        <w:t xml:space="preserve">20. Порядок осуществления текущего контроля за соблюдением  и исполнением ответственными должностными лицами Администрации положений </w:t>
      </w:r>
      <w:r w:rsidR="00B70687" w:rsidRPr="00ED76CD">
        <w:t xml:space="preserve">Регламента </w:t>
      </w:r>
      <w:r w:rsidRPr="00ED76CD">
        <w:t xml:space="preserve">и иных нормативных правовых актов Российской Федерации, нормативных правовых актов Московской области, устанавливающих требования к предоставлению </w:t>
      </w:r>
      <w:r w:rsidR="00B70687" w:rsidRPr="00ED76CD">
        <w:t>Услуги</w:t>
      </w:r>
      <w:r w:rsidRPr="00ED76CD">
        <w:t>, а также принятием ими решений</w:t>
      </w:r>
      <w:r w:rsidRPr="00ED76CD">
        <w:rPr>
          <w:webHidden/>
        </w:rPr>
        <w:tab/>
      </w:r>
      <w:r w:rsidR="001332B5">
        <w:rPr>
          <w:webHidden/>
        </w:rPr>
        <w:t>26</w:t>
      </w:r>
    </w:p>
    <w:p w:rsidR="00984207" w:rsidRPr="00ED76CD" w:rsidRDefault="00984207" w:rsidP="005F66E5">
      <w:pPr>
        <w:pStyle w:val="21"/>
      </w:pPr>
      <w:r w:rsidRPr="00ED76CD">
        <w:t>21. Порядок и периодичность осуществления  плановых</w:t>
      </w:r>
      <w:r w:rsidR="00EE74F8">
        <w:t xml:space="preserve"> и внеплановых проверок полноты</w:t>
      </w:r>
      <w:r w:rsidR="00EE74F8">
        <w:br/>
      </w:r>
      <w:r w:rsidRPr="00ED76CD">
        <w:t xml:space="preserve">и качества  предоставления </w:t>
      </w:r>
      <w:r w:rsidR="00B70687" w:rsidRPr="00ED76CD">
        <w:t>Услуги</w:t>
      </w:r>
      <w:r w:rsidRPr="00ED76CD">
        <w:t xml:space="preserve">, в том числе порядок и формы контроля за полнотой и качеством предоставления </w:t>
      </w:r>
      <w:r w:rsidR="00B70687" w:rsidRPr="00ED76CD">
        <w:t>Услуги</w:t>
      </w:r>
      <w:r w:rsidRPr="00ED76CD">
        <w:rPr>
          <w:webHidden/>
        </w:rPr>
        <w:tab/>
      </w:r>
      <w:r w:rsidR="001332B5">
        <w:rPr>
          <w:webHidden/>
        </w:rPr>
        <w:t>26</w:t>
      </w:r>
    </w:p>
    <w:p w:rsidR="00984207" w:rsidRPr="00ED76CD" w:rsidRDefault="00984207" w:rsidP="005F66E5">
      <w:pPr>
        <w:pStyle w:val="21"/>
      </w:pPr>
      <w:r w:rsidRPr="00ED76CD">
        <w:t xml:space="preserve">22. Ответственность должностных лиц Администрации  за решения и действия (бездействие), принимаемые (осуществляемые)  ими в ходе предоставления </w:t>
      </w:r>
      <w:r w:rsidR="00B70687" w:rsidRPr="00ED76CD">
        <w:t>Услуги</w:t>
      </w:r>
      <w:r w:rsidRPr="00ED76CD">
        <w:rPr>
          <w:webHidden/>
        </w:rPr>
        <w:tab/>
      </w:r>
      <w:r w:rsidR="00060EE1">
        <w:t>27</w:t>
      </w:r>
    </w:p>
    <w:p w:rsidR="00984207" w:rsidRPr="00ED76CD" w:rsidRDefault="00984207" w:rsidP="005F66E5">
      <w:pPr>
        <w:pStyle w:val="21"/>
      </w:pPr>
      <w:r w:rsidRPr="00ED76CD">
        <w:t xml:space="preserve">23. Положения, характеризующие требования  к порядку и формам контроля за предоставлением </w:t>
      </w:r>
      <w:r w:rsidR="00B70687" w:rsidRPr="00ED76CD">
        <w:t>Услуги</w:t>
      </w:r>
      <w:r w:rsidRPr="00ED76CD">
        <w:t>,  в том числе со стороны граждан, их объединений и организаций</w:t>
      </w:r>
      <w:r w:rsidRPr="00ED76CD">
        <w:rPr>
          <w:webHidden/>
        </w:rPr>
        <w:tab/>
      </w:r>
      <w:r w:rsidR="00060EE1">
        <w:t>27</w:t>
      </w:r>
    </w:p>
    <w:p w:rsidR="00984207" w:rsidRPr="00ED76CD" w:rsidRDefault="00984207" w:rsidP="00984207">
      <w:pPr>
        <w:pStyle w:val="11"/>
        <w:rPr>
          <w:rFonts w:ascii="Times New Roman" w:hAnsi="Times New Roman" w:cs="Times New Roman"/>
          <w:noProof/>
          <w:sz w:val="24"/>
          <w:szCs w:val="24"/>
        </w:rPr>
      </w:pPr>
      <w:r w:rsidRPr="00ED76CD">
        <w:rPr>
          <w:rFonts w:ascii="Times New Roman" w:hAnsi="Times New Roman" w:cs="Times New Roman"/>
          <w:noProof/>
          <w:sz w:val="24"/>
          <w:szCs w:val="24"/>
          <w:lang w:val="en-US"/>
        </w:rPr>
        <w:lastRenderedPageBreak/>
        <w:t>V</w:t>
      </w:r>
      <w:r w:rsidRPr="00ED76CD">
        <w:rPr>
          <w:rFonts w:ascii="Times New Roman" w:hAnsi="Times New Roman" w:cs="Times New Roman"/>
          <w:noProof/>
          <w:sz w:val="24"/>
          <w:szCs w:val="24"/>
        </w:rPr>
        <w:t>. Досудебный (внесудебный) порядок обжалования  решений и действий (бездействия) Администрации, МФЦ,  а также их должностных лиц, работников</w:t>
      </w:r>
      <w:r w:rsidRPr="00ED76CD">
        <w:rPr>
          <w:rFonts w:ascii="Times New Roman" w:hAnsi="Times New Roman" w:cs="Times New Roman"/>
          <w:noProof/>
          <w:webHidden/>
          <w:sz w:val="24"/>
          <w:szCs w:val="24"/>
        </w:rPr>
        <w:tab/>
      </w:r>
      <w:r w:rsidR="00060EE1">
        <w:rPr>
          <w:rFonts w:ascii="Times New Roman" w:hAnsi="Times New Roman" w:cs="Times New Roman"/>
          <w:noProof/>
          <w:webHidden/>
          <w:sz w:val="24"/>
          <w:szCs w:val="24"/>
        </w:rPr>
        <w:t>27</w:t>
      </w:r>
    </w:p>
    <w:p w:rsidR="00984207" w:rsidRPr="00ED76CD" w:rsidRDefault="00984207" w:rsidP="005F66E5">
      <w:pPr>
        <w:pStyle w:val="21"/>
      </w:pPr>
      <w:r w:rsidRPr="00ED76CD">
        <w:t>24. Способы информирования заявителей  о порядке досудебного (внесудебного) обжалования</w:t>
      </w:r>
      <w:r w:rsidRPr="00ED76CD">
        <w:rPr>
          <w:webHidden/>
        </w:rPr>
        <w:tab/>
      </w:r>
      <w:r w:rsidR="00060EE1">
        <w:rPr>
          <w:webHidden/>
        </w:rPr>
        <w:t>27</w:t>
      </w:r>
    </w:p>
    <w:p w:rsidR="00984207" w:rsidRPr="00ED76CD" w:rsidRDefault="00984207" w:rsidP="005F66E5">
      <w:pPr>
        <w:pStyle w:val="21"/>
      </w:pPr>
      <w:r w:rsidRPr="00ED76CD">
        <w:t>25. Формы и способы подачи заявителями жалобы</w:t>
      </w:r>
      <w:r w:rsidRPr="00ED76CD">
        <w:rPr>
          <w:webHidden/>
        </w:rPr>
        <w:tab/>
      </w:r>
      <w:r w:rsidR="00060EE1">
        <w:rPr>
          <w:webHidden/>
        </w:rPr>
        <w:t>28</w:t>
      </w:r>
    </w:p>
    <w:p w:rsidR="00984207" w:rsidRPr="00ED76CD" w:rsidRDefault="00984207" w:rsidP="00B70687">
      <w:pPr>
        <w:pStyle w:val="11"/>
        <w:rPr>
          <w:rFonts w:ascii="Times New Roman" w:hAnsi="Times New Roman" w:cs="Times New Roman"/>
          <w:noProof/>
          <w:sz w:val="24"/>
          <w:szCs w:val="24"/>
        </w:rPr>
      </w:pPr>
      <w:r w:rsidRPr="00ED76CD">
        <w:rPr>
          <w:rFonts w:ascii="Times New Roman" w:hAnsi="Times New Roman" w:cs="Times New Roman"/>
          <w:noProof/>
          <w:sz w:val="24"/>
          <w:szCs w:val="24"/>
        </w:rPr>
        <w:t>Приложение 1</w:t>
      </w:r>
      <w:r w:rsidRPr="00ED76CD">
        <w:rPr>
          <w:rFonts w:ascii="Times New Roman" w:hAnsi="Times New Roman" w:cs="Times New Roman"/>
          <w:noProof/>
          <w:webHidden/>
          <w:sz w:val="24"/>
          <w:szCs w:val="24"/>
        </w:rPr>
        <w:t xml:space="preserve"> </w:t>
      </w:r>
      <w:r w:rsidR="00B70687" w:rsidRPr="00ED76CD">
        <w:rPr>
          <w:rFonts w:ascii="Times New Roman" w:hAnsi="Times New Roman" w:cs="Times New Roman"/>
          <w:noProof/>
          <w:sz w:val="24"/>
          <w:szCs w:val="24"/>
        </w:rPr>
        <w:t>Форма решения о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r w:rsidR="00060EE1">
        <w:rPr>
          <w:rFonts w:ascii="Times New Roman" w:hAnsi="Times New Roman" w:cs="Times New Roman"/>
          <w:noProof/>
          <w:sz w:val="24"/>
          <w:szCs w:val="24"/>
        </w:rPr>
        <w:tab/>
        <w:t>30</w:t>
      </w:r>
    </w:p>
    <w:p w:rsidR="00984207" w:rsidRPr="00ED76CD" w:rsidRDefault="00984207" w:rsidP="008A7349">
      <w:pPr>
        <w:pStyle w:val="11"/>
        <w:rPr>
          <w:rFonts w:ascii="Times New Roman" w:hAnsi="Times New Roman" w:cs="Times New Roman"/>
          <w:noProof/>
          <w:sz w:val="24"/>
          <w:szCs w:val="24"/>
        </w:rPr>
      </w:pPr>
      <w:r w:rsidRPr="00ED76CD">
        <w:rPr>
          <w:rFonts w:ascii="Times New Roman" w:hAnsi="Times New Roman" w:cs="Times New Roman"/>
          <w:noProof/>
          <w:sz w:val="24"/>
          <w:szCs w:val="24"/>
        </w:rPr>
        <w:t>Приложение 2</w:t>
      </w:r>
      <w:r w:rsidRPr="00ED76CD">
        <w:rPr>
          <w:rFonts w:ascii="Times New Roman" w:hAnsi="Times New Roman" w:cs="Times New Roman"/>
          <w:noProof/>
          <w:webHidden/>
          <w:sz w:val="24"/>
          <w:szCs w:val="24"/>
        </w:rPr>
        <w:t xml:space="preserve"> </w:t>
      </w:r>
      <w:r w:rsidR="008A7349" w:rsidRPr="00ED76CD">
        <w:rPr>
          <w:rFonts w:ascii="Times New Roman" w:hAnsi="Times New Roman" w:cs="Times New Roman"/>
          <w:noProof/>
          <w:sz w:val="24"/>
          <w:szCs w:val="24"/>
        </w:rPr>
        <w:t>Форма решения о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r w:rsidR="00060EE1">
        <w:rPr>
          <w:rFonts w:ascii="Times New Roman" w:hAnsi="Times New Roman" w:cs="Times New Roman"/>
          <w:noProof/>
          <w:sz w:val="24"/>
          <w:szCs w:val="24"/>
        </w:rPr>
        <w:tab/>
        <w:t>34</w:t>
      </w:r>
    </w:p>
    <w:p w:rsidR="00984207" w:rsidRPr="00ED76CD" w:rsidRDefault="00984207" w:rsidP="00984207">
      <w:pPr>
        <w:pStyle w:val="11"/>
        <w:rPr>
          <w:rFonts w:ascii="Times New Roman" w:hAnsi="Times New Roman" w:cs="Times New Roman"/>
          <w:noProof/>
          <w:sz w:val="24"/>
          <w:szCs w:val="24"/>
        </w:rPr>
      </w:pPr>
      <w:r w:rsidRPr="00ED76CD">
        <w:rPr>
          <w:rFonts w:ascii="Times New Roman" w:hAnsi="Times New Roman" w:cs="Times New Roman"/>
          <w:noProof/>
          <w:sz w:val="24"/>
          <w:szCs w:val="24"/>
        </w:rPr>
        <w:t>Приложение 3</w:t>
      </w:r>
      <w:r w:rsidRPr="00ED76CD">
        <w:rPr>
          <w:rFonts w:ascii="Times New Roman" w:hAnsi="Times New Roman" w:cs="Times New Roman"/>
          <w:noProof/>
          <w:webHidden/>
          <w:sz w:val="24"/>
          <w:szCs w:val="24"/>
        </w:rPr>
        <w:t xml:space="preserve"> </w:t>
      </w:r>
      <w:r w:rsidR="00786641" w:rsidRPr="00ED76CD">
        <w:rPr>
          <w:rFonts w:ascii="Times New Roman" w:hAnsi="Times New Roman" w:cs="Times New Roman"/>
          <w:noProof/>
          <w:sz w:val="24"/>
          <w:szCs w:val="24"/>
        </w:rPr>
        <w:t>Форма решения о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r w:rsidR="00060EE1">
        <w:rPr>
          <w:rFonts w:ascii="Times New Roman" w:hAnsi="Times New Roman" w:cs="Times New Roman"/>
          <w:noProof/>
          <w:sz w:val="24"/>
          <w:szCs w:val="24"/>
        </w:rPr>
        <w:tab/>
        <w:t>41</w:t>
      </w:r>
    </w:p>
    <w:p w:rsidR="00786641" w:rsidRPr="00ED76CD" w:rsidRDefault="00984207" w:rsidP="00786641">
      <w:pPr>
        <w:pStyle w:val="11"/>
        <w:rPr>
          <w:rFonts w:ascii="Times New Roman" w:hAnsi="Times New Roman" w:cs="Times New Roman"/>
          <w:noProof/>
          <w:sz w:val="24"/>
          <w:szCs w:val="24"/>
        </w:rPr>
      </w:pPr>
      <w:r w:rsidRPr="00ED76CD">
        <w:rPr>
          <w:rFonts w:ascii="Times New Roman" w:hAnsi="Times New Roman" w:cs="Times New Roman"/>
          <w:noProof/>
          <w:sz w:val="24"/>
          <w:szCs w:val="24"/>
        </w:rPr>
        <w:t>Приложение 4</w:t>
      </w:r>
      <w:r w:rsidRPr="00ED76CD">
        <w:rPr>
          <w:rFonts w:ascii="Times New Roman" w:hAnsi="Times New Roman" w:cs="Times New Roman"/>
          <w:noProof/>
          <w:webHidden/>
          <w:sz w:val="24"/>
          <w:szCs w:val="24"/>
        </w:rPr>
        <w:t xml:space="preserve"> </w:t>
      </w:r>
      <w:r w:rsidR="00786641" w:rsidRPr="00ED76CD">
        <w:rPr>
          <w:rFonts w:ascii="Times New Roman" w:hAnsi="Times New Roman" w:cs="Times New Roman"/>
          <w:noProof/>
          <w:sz w:val="24"/>
          <w:szCs w:val="24"/>
        </w:rPr>
        <w:t>Форма решения об отказе в предоставлении муниципальной услуги «Согласование</w:t>
      </w:r>
    </w:p>
    <w:p w:rsidR="00984207" w:rsidRPr="00ED76CD" w:rsidRDefault="00786641" w:rsidP="00786641">
      <w:pPr>
        <w:pStyle w:val="11"/>
        <w:rPr>
          <w:rFonts w:ascii="Times New Roman" w:hAnsi="Times New Roman" w:cs="Times New Roman"/>
          <w:noProof/>
          <w:sz w:val="24"/>
          <w:szCs w:val="24"/>
        </w:rPr>
      </w:pPr>
      <w:r w:rsidRPr="00ED76CD">
        <w:rPr>
          <w:rFonts w:ascii="Times New Roman" w:hAnsi="Times New Roman" w:cs="Times New Roman"/>
          <w:noProof/>
          <w:sz w:val="24"/>
          <w:szCs w:val="24"/>
        </w:rPr>
        <w:t>проектных решений по отделке фасадов (паспортов колористических решений фасадов) зданий, строений, сооружений, ограждений»</w:t>
      </w:r>
      <w:r w:rsidR="00060EE1">
        <w:rPr>
          <w:rFonts w:ascii="Times New Roman" w:hAnsi="Times New Roman" w:cs="Times New Roman"/>
          <w:noProof/>
          <w:sz w:val="24"/>
          <w:szCs w:val="24"/>
        </w:rPr>
        <w:tab/>
        <w:t>45</w:t>
      </w:r>
    </w:p>
    <w:p w:rsidR="00984207" w:rsidRPr="00ED76CD" w:rsidRDefault="00984207" w:rsidP="00F80FD5">
      <w:pPr>
        <w:pStyle w:val="11"/>
        <w:rPr>
          <w:rFonts w:ascii="Times New Roman" w:hAnsi="Times New Roman" w:cs="Times New Roman"/>
          <w:noProof/>
          <w:sz w:val="24"/>
          <w:szCs w:val="24"/>
        </w:rPr>
      </w:pPr>
      <w:r w:rsidRPr="00ED76CD">
        <w:rPr>
          <w:rFonts w:ascii="Times New Roman" w:hAnsi="Times New Roman" w:cs="Times New Roman"/>
          <w:noProof/>
          <w:sz w:val="24"/>
          <w:szCs w:val="24"/>
        </w:rPr>
        <w:t>Приложение 5</w:t>
      </w:r>
      <w:r w:rsidRPr="00ED76CD">
        <w:rPr>
          <w:rFonts w:ascii="Times New Roman" w:hAnsi="Times New Roman" w:cs="Times New Roman"/>
          <w:noProof/>
          <w:webHidden/>
          <w:sz w:val="24"/>
          <w:szCs w:val="24"/>
        </w:rPr>
        <w:t xml:space="preserve"> </w:t>
      </w:r>
      <w:r w:rsidR="00F80FD5" w:rsidRPr="00ED76CD">
        <w:rPr>
          <w:rFonts w:ascii="Times New Roman" w:hAnsi="Times New Roman" w:cs="Times New Roman"/>
          <w:noProof/>
          <w:sz w:val="24"/>
          <w:szCs w:val="24"/>
        </w:rPr>
        <w:t>Перечень нормативных правовых актов Российской Федерации, нормативных правовых актов Московской области, регулирующих предоставление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r w:rsidR="00060EE1">
        <w:rPr>
          <w:rFonts w:ascii="Times New Roman" w:hAnsi="Times New Roman" w:cs="Times New Roman"/>
          <w:noProof/>
          <w:sz w:val="24"/>
          <w:szCs w:val="24"/>
        </w:rPr>
        <w:tab/>
        <w:t>61</w:t>
      </w:r>
    </w:p>
    <w:p w:rsidR="00984207" w:rsidRPr="00ED76CD" w:rsidRDefault="00984207" w:rsidP="00F80FD5">
      <w:pPr>
        <w:pStyle w:val="11"/>
        <w:rPr>
          <w:rFonts w:ascii="Times New Roman" w:hAnsi="Times New Roman" w:cs="Times New Roman"/>
          <w:noProof/>
          <w:sz w:val="24"/>
          <w:szCs w:val="24"/>
        </w:rPr>
      </w:pPr>
      <w:r w:rsidRPr="00ED76CD">
        <w:rPr>
          <w:rFonts w:ascii="Times New Roman" w:hAnsi="Times New Roman" w:cs="Times New Roman"/>
          <w:noProof/>
          <w:sz w:val="24"/>
          <w:szCs w:val="24"/>
        </w:rPr>
        <w:t xml:space="preserve">Приложение 6 </w:t>
      </w:r>
      <w:r w:rsidR="00F80FD5" w:rsidRPr="00ED76CD">
        <w:rPr>
          <w:rFonts w:ascii="Times New Roman" w:hAnsi="Times New Roman" w:cs="Times New Roman"/>
          <w:noProof/>
          <w:sz w:val="24"/>
          <w:szCs w:val="24"/>
        </w:rPr>
        <w:t>Форма решения об отказе в приеме документов, необходимых для предоставления</w:t>
      </w:r>
      <w:r w:rsidR="00EE74F8">
        <w:rPr>
          <w:rFonts w:ascii="Times New Roman" w:hAnsi="Times New Roman" w:cs="Times New Roman"/>
          <w:noProof/>
          <w:sz w:val="24"/>
          <w:szCs w:val="24"/>
        </w:rPr>
        <w:t xml:space="preserve"> </w:t>
      </w:r>
      <w:r w:rsidR="00F80FD5" w:rsidRPr="00ED76CD">
        <w:rPr>
          <w:rFonts w:ascii="Times New Roman" w:hAnsi="Times New Roman" w:cs="Times New Roman"/>
          <w:noProof/>
          <w:sz w:val="24"/>
          <w:szCs w:val="24"/>
        </w:rPr>
        <w:t>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r w:rsidR="00EE74F8">
        <w:rPr>
          <w:rFonts w:ascii="Times New Roman" w:hAnsi="Times New Roman" w:cs="Times New Roman"/>
          <w:noProof/>
          <w:sz w:val="24"/>
          <w:szCs w:val="24"/>
        </w:rPr>
        <w:t xml:space="preserve"> </w:t>
      </w:r>
      <w:r w:rsidR="00EE74F8">
        <w:rPr>
          <w:rFonts w:ascii="Times New Roman" w:hAnsi="Times New Roman" w:cs="Times New Roman"/>
          <w:noProof/>
          <w:sz w:val="24"/>
          <w:szCs w:val="24"/>
        </w:rPr>
        <w:br/>
      </w:r>
      <w:r w:rsidR="00F80FD5" w:rsidRPr="00ED76CD">
        <w:rPr>
          <w:rFonts w:ascii="Times New Roman" w:hAnsi="Times New Roman" w:cs="Times New Roman"/>
          <w:noProof/>
          <w:sz w:val="24"/>
          <w:szCs w:val="24"/>
        </w:rPr>
        <w:t>(Оформляется на официальном бланке Администрации городского округа Воскресенск</w:t>
      </w:r>
      <w:r w:rsidR="00EE74F8">
        <w:rPr>
          <w:rFonts w:ascii="Times New Roman" w:hAnsi="Times New Roman" w:cs="Times New Roman"/>
          <w:noProof/>
          <w:sz w:val="24"/>
          <w:szCs w:val="24"/>
        </w:rPr>
        <w:t xml:space="preserve"> </w:t>
      </w:r>
      <w:r w:rsidR="00F80FD5" w:rsidRPr="00ED76CD">
        <w:rPr>
          <w:rFonts w:ascii="Times New Roman" w:hAnsi="Times New Roman" w:cs="Times New Roman"/>
          <w:noProof/>
          <w:sz w:val="24"/>
          <w:szCs w:val="24"/>
        </w:rPr>
        <w:t>Московской области)</w:t>
      </w:r>
      <w:r w:rsidR="00060EE1">
        <w:rPr>
          <w:rFonts w:ascii="Times New Roman" w:hAnsi="Times New Roman" w:cs="Times New Roman"/>
          <w:noProof/>
          <w:sz w:val="24"/>
          <w:szCs w:val="24"/>
        </w:rPr>
        <w:tab/>
        <w:t>62</w:t>
      </w:r>
    </w:p>
    <w:p w:rsidR="00BF5374" w:rsidRPr="00ED76CD" w:rsidRDefault="00984207" w:rsidP="005F66E5">
      <w:pPr>
        <w:pStyle w:val="11"/>
        <w:rPr>
          <w:rFonts w:ascii="Times New Roman" w:hAnsi="Times New Roman" w:cs="Times New Roman"/>
          <w:noProof/>
          <w:sz w:val="24"/>
          <w:szCs w:val="24"/>
        </w:rPr>
      </w:pPr>
      <w:r w:rsidRPr="00ED76CD">
        <w:rPr>
          <w:rFonts w:ascii="Times New Roman" w:hAnsi="Times New Roman" w:cs="Times New Roman"/>
          <w:noProof/>
          <w:sz w:val="24"/>
          <w:szCs w:val="24"/>
        </w:rPr>
        <w:t>Приложение 7</w:t>
      </w:r>
      <w:r w:rsidRPr="00ED76CD">
        <w:rPr>
          <w:rFonts w:ascii="Times New Roman" w:hAnsi="Times New Roman" w:cs="Times New Roman"/>
          <w:noProof/>
          <w:webHidden/>
          <w:sz w:val="24"/>
          <w:szCs w:val="24"/>
        </w:rPr>
        <w:t xml:space="preserve"> </w:t>
      </w:r>
      <w:r w:rsidRPr="00ED76CD">
        <w:rPr>
          <w:rFonts w:ascii="Times New Roman" w:hAnsi="Times New Roman" w:cs="Times New Roman"/>
          <w:noProof/>
          <w:sz w:val="24"/>
          <w:szCs w:val="24"/>
        </w:rPr>
        <w:t>Перечень общих признаков, по которым объединяются категории заявителей, а также комбинации признаков заявителей,</w:t>
      </w:r>
      <w:r w:rsidR="00F80FD5" w:rsidRPr="00ED76CD">
        <w:rPr>
          <w:rFonts w:ascii="Times New Roman" w:hAnsi="Times New Roman" w:cs="Times New Roman"/>
          <w:noProof/>
          <w:sz w:val="24"/>
          <w:szCs w:val="24"/>
        </w:rPr>
        <w:t xml:space="preserve"> </w:t>
      </w:r>
      <w:r w:rsidRPr="00ED76CD">
        <w:rPr>
          <w:rFonts w:ascii="Times New Roman" w:hAnsi="Times New Roman" w:cs="Times New Roman"/>
          <w:noProof/>
          <w:sz w:val="24"/>
          <w:szCs w:val="24"/>
        </w:rPr>
        <w:t>каждая из которых соответствует одному варианту предос</w:t>
      </w:r>
      <w:r w:rsidR="00060EE1">
        <w:rPr>
          <w:rFonts w:ascii="Times New Roman" w:hAnsi="Times New Roman" w:cs="Times New Roman"/>
          <w:noProof/>
          <w:sz w:val="24"/>
          <w:szCs w:val="24"/>
        </w:rPr>
        <w:t>тавления муниципальной услуги</w:t>
      </w:r>
      <w:r w:rsidR="00060EE1">
        <w:rPr>
          <w:rFonts w:ascii="Times New Roman" w:hAnsi="Times New Roman" w:cs="Times New Roman"/>
          <w:noProof/>
          <w:sz w:val="24"/>
          <w:szCs w:val="24"/>
        </w:rPr>
        <w:tab/>
        <w:t>71</w:t>
      </w:r>
    </w:p>
    <w:p w:rsidR="00BF5374" w:rsidRPr="00ED76CD" w:rsidRDefault="005F66E5" w:rsidP="005F66E5">
      <w:pPr>
        <w:pStyle w:val="21"/>
        <w:rPr>
          <w:color w:val="000000" w:themeColor="text1"/>
        </w:rPr>
      </w:pPr>
      <w:r w:rsidRPr="00ED76CD">
        <w:t>Приложение 8 Форма (примерная) запроса о предоставлении Услуги, заполняемая для здания (строения, сооружения) - объекта капитального строительства</w:t>
      </w:r>
      <w:r w:rsidR="00BF5374" w:rsidRPr="00ED76CD">
        <w:rPr>
          <w:webHidden/>
          <w:color w:val="000000" w:themeColor="text1"/>
        </w:rPr>
        <w:tab/>
      </w:r>
      <w:r w:rsidR="00060EE1">
        <w:rPr>
          <w:webHidden/>
          <w:color w:val="000000" w:themeColor="text1"/>
        </w:rPr>
        <w:t>76</w:t>
      </w:r>
    </w:p>
    <w:p w:rsidR="00BF5374" w:rsidRPr="00ED76CD" w:rsidRDefault="005F66E5" w:rsidP="005F66E5">
      <w:pPr>
        <w:pStyle w:val="21"/>
      </w:pPr>
      <w:r w:rsidRPr="00ED76CD">
        <w:t xml:space="preserve">Приложение 9 </w:t>
      </w:r>
      <w:r w:rsidRPr="00ED76CD">
        <w:rPr>
          <w:spacing w:val="-2"/>
        </w:rPr>
        <w:t>Форма</w:t>
      </w:r>
      <w:r w:rsidRPr="00ED76CD">
        <w:t xml:space="preserve"> </w:t>
      </w:r>
      <w:r w:rsidRPr="00ED76CD">
        <w:rPr>
          <w:spacing w:val="-2"/>
        </w:rPr>
        <w:t>(примерная) Запроса</w:t>
      </w:r>
      <w:r w:rsidRPr="00ED76CD">
        <w:t xml:space="preserve"> </w:t>
      </w:r>
      <w:r w:rsidRPr="00ED76CD">
        <w:rPr>
          <w:spacing w:val="-10"/>
        </w:rPr>
        <w:t>о</w:t>
      </w:r>
      <w:r w:rsidRPr="00ED76CD">
        <w:t xml:space="preserve"> </w:t>
      </w:r>
      <w:r w:rsidRPr="00ED76CD">
        <w:rPr>
          <w:spacing w:val="-2"/>
        </w:rPr>
        <w:t>предоставлении</w:t>
      </w:r>
      <w:r w:rsidRPr="00ED76CD">
        <w:t xml:space="preserve"> </w:t>
      </w:r>
      <w:r w:rsidRPr="00ED76CD">
        <w:rPr>
          <w:spacing w:val="-2"/>
        </w:rPr>
        <w:t>Услуги,</w:t>
      </w:r>
      <w:r w:rsidRPr="00ED76CD">
        <w:t xml:space="preserve"> </w:t>
      </w:r>
      <w:r w:rsidRPr="00ED76CD">
        <w:rPr>
          <w:spacing w:val="-2"/>
        </w:rPr>
        <w:t>заполняемая</w:t>
      </w:r>
      <w:r w:rsidR="002815B9">
        <w:br/>
      </w:r>
      <w:r w:rsidRPr="00ED76CD">
        <w:rPr>
          <w:spacing w:val="-5"/>
        </w:rPr>
        <w:t xml:space="preserve">для </w:t>
      </w:r>
      <w:r w:rsidRPr="00ED76CD">
        <w:t>некапитального</w:t>
      </w:r>
      <w:r w:rsidRPr="00ED76CD">
        <w:rPr>
          <w:spacing w:val="-8"/>
        </w:rPr>
        <w:t xml:space="preserve"> </w:t>
      </w:r>
      <w:r w:rsidRPr="00ED76CD">
        <w:t>строения</w:t>
      </w:r>
      <w:r w:rsidRPr="00ED76CD">
        <w:rPr>
          <w:spacing w:val="-7"/>
        </w:rPr>
        <w:t xml:space="preserve"> </w:t>
      </w:r>
      <w:r w:rsidRPr="00ED76CD">
        <w:rPr>
          <w:spacing w:val="-2"/>
        </w:rPr>
        <w:t>(сооружения)</w:t>
      </w:r>
      <w:r w:rsidR="00BF5374" w:rsidRPr="00ED76CD">
        <w:rPr>
          <w:webHidden/>
        </w:rPr>
        <w:tab/>
      </w:r>
      <w:r w:rsidR="00060EE1">
        <w:rPr>
          <w:webHidden/>
        </w:rPr>
        <w:t>120</w:t>
      </w:r>
    </w:p>
    <w:p w:rsidR="00BF5374" w:rsidRPr="00BF5374" w:rsidRDefault="005E1597" w:rsidP="00BF5374">
      <w:pPr>
        <w:pStyle w:val="11"/>
        <w:rPr>
          <w:rFonts w:ascii="Times New Roman" w:hAnsi="Times New Roman" w:cs="Times New Roman"/>
          <w:noProof/>
          <w:color w:val="000000" w:themeColor="text1"/>
          <w:sz w:val="24"/>
          <w:szCs w:val="24"/>
        </w:rPr>
      </w:pPr>
      <w:r w:rsidRPr="00ED76CD">
        <w:rPr>
          <w:rFonts w:ascii="Times New Roman" w:hAnsi="Times New Roman" w:cs="Times New Roman"/>
          <w:color w:val="000000" w:themeColor="text1"/>
          <w:sz w:val="24"/>
          <w:szCs w:val="24"/>
        </w:rPr>
        <w:t>Приложение 10</w:t>
      </w:r>
      <w:r w:rsidRPr="00ED76CD">
        <w:rPr>
          <w:color w:val="000000" w:themeColor="text1"/>
        </w:rPr>
        <w:t xml:space="preserve"> </w:t>
      </w:r>
      <w:r w:rsidRPr="00060EE1">
        <w:rPr>
          <w:rFonts w:ascii="Times New Roman" w:hAnsi="Times New Roman" w:cs="Times New Roman"/>
          <w:noProof/>
          <w:color w:val="000000" w:themeColor="text1"/>
          <w:sz w:val="24"/>
          <w:szCs w:val="24"/>
        </w:rPr>
        <w:t>Форма (примерная) запроса о пре</w:t>
      </w:r>
      <w:r w:rsidR="002815B9">
        <w:rPr>
          <w:rFonts w:ascii="Times New Roman" w:hAnsi="Times New Roman" w:cs="Times New Roman"/>
          <w:noProof/>
          <w:color w:val="000000" w:themeColor="text1"/>
          <w:sz w:val="24"/>
          <w:szCs w:val="24"/>
        </w:rPr>
        <w:t>доставлении услуги, заполняемая</w:t>
      </w:r>
      <w:r w:rsidR="002815B9">
        <w:rPr>
          <w:rFonts w:ascii="Times New Roman" w:hAnsi="Times New Roman" w:cs="Times New Roman"/>
          <w:noProof/>
          <w:color w:val="000000" w:themeColor="text1"/>
          <w:sz w:val="24"/>
          <w:szCs w:val="24"/>
        </w:rPr>
        <w:br/>
      </w:r>
      <w:r w:rsidRPr="00060EE1">
        <w:rPr>
          <w:rFonts w:ascii="Times New Roman" w:hAnsi="Times New Roman" w:cs="Times New Roman"/>
          <w:noProof/>
          <w:color w:val="000000" w:themeColor="text1"/>
          <w:sz w:val="24"/>
          <w:szCs w:val="24"/>
        </w:rPr>
        <w:t>для ограждения</w:t>
      </w:r>
      <w:r w:rsidR="00BF5374" w:rsidRPr="00ED76CD">
        <w:rPr>
          <w:rFonts w:ascii="Times New Roman" w:hAnsi="Times New Roman" w:cs="Times New Roman"/>
          <w:noProof/>
          <w:webHidden/>
          <w:color w:val="000000" w:themeColor="text1"/>
          <w:sz w:val="24"/>
          <w:szCs w:val="24"/>
        </w:rPr>
        <w:tab/>
      </w:r>
      <w:r w:rsidR="00060EE1">
        <w:rPr>
          <w:rFonts w:ascii="Times New Roman" w:hAnsi="Times New Roman" w:cs="Times New Roman"/>
          <w:noProof/>
          <w:webHidden/>
          <w:color w:val="000000" w:themeColor="text1"/>
          <w:sz w:val="24"/>
          <w:szCs w:val="24"/>
        </w:rPr>
        <w:t>156</w:t>
      </w:r>
    </w:p>
    <w:p w:rsidR="00C0438B" w:rsidRDefault="00C0438B" w:rsidP="00746D3F">
      <w:pPr>
        <w:widowControl/>
        <w:autoSpaceDE/>
        <w:autoSpaceDN/>
        <w:spacing w:after="160"/>
        <w:rPr>
          <w:spacing w:val="-10"/>
          <w:sz w:val="24"/>
          <w:szCs w:val="24"/>
          <w14:cntxtAlts/>
        </w:rPr>
      </w:pPr>
      <w:r>
        <w:rPr>
          <w:spacing w:val="-10"/>
          <w:sz w:val="24"/>
          <w:szCs w:val="24"/>
          <w14:cntxtAlts/>
        </w:rPr>
        <w:br w:type="page"/>
      </w:r>
    </w:p>
    <w:p w:rsidR="00F03FF4" w:rsidRPr="00320ABF" w:rsidRDefault="00F03FF4" w:rsidP="00F03FF4">
      <w:pPr>
        <w:pStyle w:val="a5"/>
        <w:ind w:left="426" w:firstLine="0"/>
        <w:jc w:val="center"/>
        <w:rPr>
          <w:sz w:val="24"/>
          <w:szCs w:val="24"/>
        </w:rPr>
      </w:pPr>
      <w:r w:rsidRPr="00320ABF">
        <w:rPr>
          <w:sz w:val="24"/>
          <w:szCs w:val="24"/>
        </w:rPr>
        <w:lastRenderedPageBreak/>
        <w:t>I. Общие</w:t>
      </w:r>
      <w:r w:rsidRPr="00320ABF">
        <w:rPr>
          <w:spacing w:val="-5"/>
          <w:sz w:val="24"/>
          <w:szCs w:val="24"/>
        </w:rPr>
        <w:t xml:space="preserve"> </w:t>
      </w:r>
      <w:r w:rsidRPr="00320ABF">
        <w:rPr>
          <w:spacing w:val="-2"/>
          <w:sz w:val="24"/>
          <w:szCs w:val="24"/>
        </w:rPr>
        <w:t>положения</w:t>
      </w:r>
    </w:p>
    <w:p w:rsidR="00F03FF4" w:rsidRPr="00320ABF" w:rsidRDefault="00F03FF4" w:rsidP="00F03FF4">
      <w:pPr>
        <w:pStyle w:val="a3"/>
        <w:rPr>
          <w:sz w:val="24"/>
          <w:szCs w:val="24"/>
        </w:rPr>
      </w:pPr>
    </w:p>
    <w:p w:rsidR="00F03FF4" w:rsidRPr="00320ABF" w:rsidRDefault="00F03FF4" w:rsidP="00F03FF4">
      <w:pPr>
        <w:pStyle w:val="a5"/>
        <w:ind w:left="1134" w:firstLine="0"/>
        <w:jc w:val="center"/>
        <w:rPr>
          <w:b/>
          <w:sz w:val="24"/>
          <w:szCs w:val="24"/>
        </w:rPr>
      </w:pPr>
      <w:r w:rsidRPr="00320ABF">
        <w:rPr>
          <w:spacing w:val="-2"/>
          <w:sz w:val="24"/>
          <w:szCs w:val="24"/>
        </w:rPr>
        <w:t>1. Предмет</w:t>
      </w:r>
      <w:r w:rsidRPr="00320ABF">
        <w:rPr>
          <w:spacing w:val="3"/>
          <w:sz w:val="24"/>
          <w:szCs w:val="24"/>
        </w:rPr>
        <w:t xml:space="preserve"> </w:t>
      </w:r>
      <w:r w:rsidRPr="00320ABF">
        <w:rPr>
          <w:spacing w:val="-2"/>
          <w:sz w:val="24"/>
          <w:szCs w:val="24"/>
        </w:rPr>
        <w:t>регулирования</w:t>
      </w:r>
      <w:r w:rsidRPr="00320ABF">
        <w:rPr>
          <w:spacing w:val="6"/>
          <w:sz w:val="24"/>
          <w:szCs w:val="24"/>
        </w:rPr>
        <w:t xml:space="preserve"> </w:t>
      </w:r>
      <w:r w:rsidRPr="00320ABF">
        <w:rPr>
          <w:spacing w:val="-2"/>
          <w:sz w:val="24"/>
          <w:szCs w:val="24"/>
        </w:rPr>
        <w:t>административного</w:t>
      </w:r>
      <w:r w:rsidRPr="00320ABF">
        <w:rPr>
          <w:spacing w:val="7"/>
          <w:sz w:val="24"/>
          <w:szCs w:val="24"/>
        </w:rPr>
        <w:t xml:space="preserve"> </w:t>
      </w:r>
      <w:r w:rsidRPr="00320ABF">
        <w:rPr>
          <w:spacing w:val="-2"/>
          <w:sz w:val="24"/>
          <w:szCs w:val="24"/>
        </w:rPr>
        <w:t>регламента</w:t>
      </w:r>
    </w:p>
    <w:p w:rsidR="00F03FF4" w:rsidRPr="00320ABF" w:rsidRDefault="00F03FF4" w:rsidP="00F03FF4">
      <w:pPr>
        <w:pStyle w:val="a3"/>
        <w:ind w:firstLine="709"/>
        <w:rPr>
          <w:sz w:val="24"/>
          <w:szCs w:val="24"/>
        </w:rPr>
      </w:pPr>
    </w:p>
    <w:p w:rsidR="00F03FF4" w:rsidRPr="00320ABF" w:rsidRDefault="00F03FF4" w:rsidP="00F03FF4">
      <w:pPr>
        <w:tabs>
          <w:tab w:val="left" w:pos="1276"/>
        </w:tabs>
        <w:ind w:firstLine="709"/>
        <w:jc w:val="both"/>
        <w:rPr>
          <w:sz w:val="24"/>
          <w:szCs w:val="24"/>
        </w:rPr>
      </w:pPr>
      <w:r w:rsidRPr="00320ABF">
        <w:rPr>
          <w:sz w:val="24"/>
          <w:szCs w:val="24"/>
        </w:rPr>
        <w:t>1.1. Настоящий административный регламент 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(далее соответственно</w:t>
      </w:r>
      <w:r w:rsidRPr="00320ABF">
        <w:rPr>
          <w:spacing w:val="-12"/>
          <w:sz w:val="24"/>
          <w:szCs w:val="24"/>
        </w:rPr>
        <w:t xml:space="preserve"> </w:t>
      </w:r>
      <w:r w:rsidRPr="00320ABF">
        <w:rPr>
          <w:sz w:val="24"/>
          <w:szCs w:val="24"/>
        </w:rPr>
        <w:t>–</w:t>
      </w:r>
      <w:r w:rsidRPr="00320ABF">
        <w:rPr>
          <w:spacing w:val="-13"/>
          <w:sz w:val="24"/>
          <w:szCs w:val="24"/>
        </w:rPr>
        <w:t xml:space="preserve"> </w:t>
      </w:r>
      <w:r w:rsidRPr="00320ABF">
        <w:rPr>
          <w:sz w:val="24"/>
          <w:szCs w:val="24"/>
        </w:rPr>
        <w:t>Регламент, Услуга) регулирует отношения, возникающие в связи с предоставлением Услуги Администрацией городского округа Воскресенск Московской области</w:t>
      </w:r>
      <w:r w:rsidRPr="00320ABF">
        <w:rPr>
          <w:i/>
          <w:sz w:val="24"/>
          <w:szCs w:val="24"/>
        </w:rPr>
        <w:t xml:space="preserve"> </w:t>
      </w:r>
      <w:r w:rsidRPr="00320ABF">
        <w:rPr>
          <w:sz w:val="24"/>
          <w:szCs w:val="24"/>
        </w:rPr>
        <w:t>(далее – Администрация).</w:t>
      </w:r>
    </w:p>
    <w:p w:rsidR="00F03FF4" w:rsidRPr="00320ABF" w:rsidRDefault="00F03FF4" w:rsidP="00F03FF4">
      <w:pPr>
        <w:tabs>
          <w:tab w:val="left" w:pos="1276"/>
        </w:tabs>
        <w:ind w:firstLine="709"/>
        <w:jc w:val="both"/>
        <w:rPr>
          <w:sz w:val="24"/>
          <w:szCs w:val="24"/>
        </w:rPr>
      </w:pPr>
      <w:r w:rsidRPr="00320ABF">
        <w:rPr>
          <w:sz w:val="24"/>
          <w:szCs w:val="24"/>
        </w:rPr>
        <w:t>1.2. Перечень</w:t>
      </w:r>
      <w:r w:rsidRPr="00320ABF">
        <w:rPr>
          <w:spacing w:val="-11"/>
          <w:sz w:val="24"/>
          <w:szCs w:val="24"/>
        </w:rPr>
        <w:t xml:space="preserve"> </w:t>
      </w:r>
      <w:r w:rsidRPr="00320ABF">
        <w:rPr>
          <w:sz w:val="24"/>
          <w:szCs w:val="24"/>
        </w:rPr>
        <w:t>принятых</w:t>
      </w:r>
      <w:r w:rsidRPr="00320ABF">
        <w:rPr>
          <w:spacing w:val="-9"/>
          <w:sz w:val="24"/>
          <w:szCs w:val="24"/>
        </w:rPr>
        <w:t xml:space="preserve"> </w:t>
      </w:r>
      <w:r w:rsidRPr="00320ABF">
        <w:rPr>
          <w:spacing w:val="-2"/>
          <w:sz w:val="24"/>
          <w:szCs w:val="24"/>
        </w:rPr>
        <w:t>сокращений:</w:t>
      </w:r>
    </w:p>
    <w:p w:rsidR="00F03FF4" w:rsidRPr="00320ABF" w:rsidRDefault="00F03FF4" w:rsidP="00F03FF4">
      <w:pPr>
        <w:tabs>
          <w:tab w:val="left" w:pos="1418"/>
        </w:tabs>
        <w:ind w:firstLine="709"/>
        <w:jc w:val="both"/>
        <w:rPr>
          <w:sz w:val="24"/>
          <w:szCs w:val="24"/>
        </w:rPr>
      </w:pPr>
      <w:r w:rsidRPr="00320ABF">
        <w:rPr>
          <w:sz w:val="24"/>
          <w:szCs w:val="24"/>
        </w:rPr>
        <w:t>1.2.1. ВИС (ведомственная информационная система) – Государственная информационная система «Региональная географическая информационная система для</w:t>
      </w:r>
      <w:r w:rsidRPr="00320ABF">
        <w:rPr>
          <w:spacing w:val="-3"/>
          <w:sz w:val="24"/>
          <w:szCs w:val="24"/>
        </w:rPr>
        <w:t xml:space="preserve"> </w:t>
      </w:r>
      <w:r w:rsidRPr="00320ABF">
        <w:rPr>
          <w:sz w:val="24"/>
          <w:szCs w:val="24"/>
        </w:rPr>
        <w:t>обеспечения деятельности центральных исполнительных органов государственной власти Московской</w:t>
      </w:r>
      <w:r w:rsidRPr="00320ABF">
        <w:rPr>
          <w:spacing w:val="-3"/>
          <w:sz w:val="24"/>
          <w:szCs w:val="24"/>
        </w:rPr>
        <w:t xml:space="preserve"> </w:t>
      </w:r>
      <w:r w:rsidRPr="00320ABF">
        <w:rPr>
          <w:sz w:val="24"/>
          <w:szCs w:val="24"/>
        </w:rPr>
        <w:t>области, государственных органов Московской</w:t>
      </w:r>
      <w:r w:rsidRPr="00320ABF">
        <w:rPr>
          <w:spacing w:val="-4"/>
          <w:sz w:val="24"/>
          <w:szCs w:val="24"/>
        </w:rPr>
        <w:t xml:space="preserve"> </w:t>
      </w:r>
      <w:r w:rsidRPr="00320ABF">
        <w:rPr>
          <w:sz w:val="24"/>
          <w:szCs w:val="24"/>
        </w:rPr>
        <w:t xml:space="preserve">области, органов местного самоуправления муниципальных </w:t>
      </w:r>
      <w:r w:rsidR="0082018C">
        <w:rPr>
          <w:sz w:val="24"/>
          <w:szCs w:val="24"/>
        </w:rPr>
        <w:t>образований Московской области»;</w:t>
      </w:r>
    </w:p>
    <w:p w:rsidR="00F03FF4" w:rsidRPr="00320ABF" w:rsidRDefault="00F03FF4" w:rsidP="00F03FF4">
      <w:pPr>
        <w:ind w:firstLine="709"/>
        <w:jc w:val="both"/>
        <w:rPr>
          <w:sz w:val="24"/>
          <w:szCs w:val="24"/>
        </w:rPr>
      </w:pPr>
      <w:r w:rsidRPr="00320ABF">
        <w:rPr>
          <w:sz w:val="24"/>
          <w:szCs w:val="24"/>
        </w:rPr>
        <w:t>1.2.2. ЕПГУ</w:t>
      </w:r>
      <w:r w:rsidRPr="00320ABF">
        <w:rPr>
          <w:spacing w:val="39"/>
          <w:sz w:val="24"/>
          <w:szCs w:val="24"/>
        </w:rPr>
        <w:t xml:space="preserve"> </w:t>
      </w:r>
      <w:r w:rsidRPr="00320ABF">
        <w:rPr>
          <w:sz w:val="24"/>
          <w:szCs w:val="24"/>
        </w:rPr>
        <w:t>–</w:t>
      </w:r>
      <w:r w:rsidRPr="00320ABF">
        <w:rPr>
          <w:spacing w:val="41"/>
          <w:sz w:val="24"/>
          <w:szCs w:val="24"/>
        </w:rPr>
        <w:t xml:space="preserve"> </w:t>
      </w:r>
      <w:r w:rsidRPr="00320ABF">
        <w:rPr>
          <w:sz w:val="24"/>
          <w:szCs w:val="24"/>
        </w:rPr>
        <w:t>федеральная</w:t>
      </w:r>
      <w:r w:rsidRPr="00320ABF">
        <w:rPr>
          <w:spacing w:val="42"/>
          <w:sz w:val="24"/>
          <w:szCs w:val="24"/>
        </w:rPr>
        <w:t xml:space="preserve"> </w:t>
      </w:r>
      <w:r w:rsidRPr="00320ABF">
        <w:rPr>
          <w:sz w:val="24"/>
          <w:szCs w:val="24"/>
        </w:rPr>
        <w:t>государственная</w:t>
      </w:r>
      <w:r w:rsidRPr="00320ABF">
        <w:rPr>
          <w:spacing w:val="41"/>
          <w:sz w:val="24"/>
          <w:szCs w:val="24"/>
        </w:rPr>
        <w:t xml:space="preserve"> </w:t>
      </w:r>
      <w:r w:rsidRPr="00320ABF">
        <w:rPr>
          <w:sz w:val="24"/>
          <w:szCs w:val="24"/>
        </w:rPr>
        <w:t>информационная</w:t>
      </w:r>
      <w:r w:rsidRPr="00320ABF">
        <w:rPr>
          <w:spacing w:val="42"/>
          <w:sz w:val="24"/>
          <w:szCs w:val="24"/>
        </w:rPr>
        <w:t xml:space="preserve"> </w:t>
      </w:r>
      <w:r w:rsidRPr="00320ABF">
        <w:rPr>
          <w:spacing w:val="-2"/>
          <w:sz w:val="24"/>
          <w:szCs w:val="24"/>
        </w:rPr>
        <w:t xml:space="preserve">система </w:t>
      </w:r>
      <w:r w:rsidRPr="00320ABF">
        <w:rPr>
          <w:sz w:val="24"/>
          <w:szCs w:val="24"/>
        </w:rPr>
        <w:t>«Единый портал государственных и</w:t>
      </w:r>
      <w:r w:rsidRPr="00320ABF">
        <w:rPr>
          <w:spacing w:val="-1"/>
          <w:sz w:val="24"/>
          <w:szCs w:val="24"/>
        </w:rPr>
        <w:t xml:space="preserve"> </w:t>
      </w:r>
      <w:r w:rsidRPr="00320ABF">
        <w:rPr>
          <w:sz w:val="24"/>
          <w:szCs w:val="24"/>
        </w:rPr>
        <w:t>муниципальных услуг (функций)», расположенная</w:t>
      </w:r>
      <w:r w:rsidRPr="00320ABF">
        <w:rPr>
          <w:spacing w:val="-1"/>
          <w:sz w:val="24"/>
          <w:szCs w:val="24"/>
        </w:rPr>
        <w:t xml:space="preserve"> </w:t>
      </w:r>
      <w:r w:rsidRPr="00320ABF">
        <w:rPr>
          <w:sz w:val="24"/>
          <w:szCs w:val="24"/>
        </w:rPr>
        <w:t>в</w:t>
      </w:r>
      <w:r w:rsidRPr="00320ABF">
        <w:rPr>
          <w:spacing w:val="-13"/>
          <w:sz w:val="24"/>
          <w:szCs w:val="24"/>
        </w:rPr>
        <w:t xml:space="preserve"> </w:t>
      </w:r>
      <w:r w:rsidR="00EB1A80">
        <w:rPr>
          <w:sz w:val="24"/>
          <w:szCs w:val="24"/>
        </w:rPr>
        <w:t>информационно-</w:t>
      </w:r>
      <w:r w:rsidRPr="00320ABF">
        <w:rPr>
          <w:sz w:val="24"/>
          <w:szCs w:val="24"/>
        </w:rPr>
        <w:t>телекоммуникационной</w:t>
      </w:r>
      <w:r w:rsidRPr="00320ABF">
        <w:rPr>
          <w:spacing w:val="-1"/>
          <w:sz w:val="24"/>
          <w:szCs w:val="24"/>
        </w:rPr>
        <w:t xml:space="preserve"> </w:t>
      </w:r>
      <w:r w:rsidRPr="00320ABF">
        <w:rPr>
          <w:sz w:val="24"/>
          <w:szCs w:val="24"/>
        </w:rPr>
        <w:t>сети</w:t>
      </w:r>
      <w:r w:rsidRPr="00320ABF">
        <w:rPr>
          <w:spacing w:val="-2"/>
          <w:sz w:val="24"/>
          <w:szCs w:val="24"/>
        </w:rPr>
        <w:t xml:space="preserve"> </w:t>
      </w:r>
      <w:r w:rsidRPr="00320ABF">
        <w:rPr>
          <w:sz w:val="24"/>
          <w:szCs w:val="24"/>
        </w:rPr>
        <w:t>«Интернет»</w:t>
      </w:r>
      <w:r w:rsidRPr="00320ABF">
        <w:rPr>
          <w:spacing w:val="-1"/>
          <w:sz w:val="24"/>
          <w:szCs w:val="24"/>
        </w:rPr>
        <w:t xml:space="preserve"> </w:t>
      </w:r>
      <w:r w:rsidRPr="00320ABF">
        <w:rPr>
          <w:sz w:val="24"/>
          <w:szCs w:val="24"/>
        </w:rPr>
        <w:t>(далее – сеть Интерн</w:t>
      </w:r>
      <w:r w:rsidR="0082018C">
        <w:rPr>
          <w:sz w:val="24"/>
          <w:szCs w:val="24"/>
        </w:rPr>
        <w:t>ет) по адресу: www.gosuslugi.ru;</w:t>
      </w:r>
    </w:p>
    <w:p w:rsidR="00F03FF4" w:rsidRPr="00320ABF" w:rsidRDefault="00F03FF4" w:rsidP="00F03FF4">
      <w:pPr>
        <w:ind w:firstLine="709"/>
        <w:jc w:val="both"/>
        <w:rPr>
          <w:sz w:val="24"/>
          <w:szCs w:val="24"/>
        </w:rPr>
      </w:pPr>
      <w:r w:rsidRPr="00320ABF">
        <w:rPr>
          <w:sz w:val="24"/>
          <w:szCs w:val="24"/>
        </w:rPr>
        <w:t>1.2.3. Капитальный ремонт – замена и (или) восстановление строительных конструкций</w:t>
      </w:r>
      <w:r w:rsidRPr="00320ABF">
        <w:rPr>
          <w:spacing w:val="80"/>
          <w:sz w:val="24"/>
          <w:szCs w:val="24"/>
        </w:rPr>
        <w:t xml:space="preserve"> </w:t>
      </w:r>
      <w:r w:rsidRPr="00320ABF">
        <w:rPr>
          <w:sz w:val="24"/>
          <w:szCs w:val="24"/>
        </w:rPr>
        <w:t>объектов</w:t>
      </w:r>
      <w:r w:rsidRPr="00320ABF">
        <w:rPr>
          <w:spacing w:val="80"/>
          <w:sz w:val="24"/>
          <w:szCs w:val="24"/>
        </w:rPr>
        <w:t xml:space="preserve"> </w:t>
      </w:r>
      <w:r w:rsidRPr="00320ABF">
        <w:rPr>
          <w:sz w:val="24"/>
          <w:szCs w:val="24"/>
        </w:rPr>
        <w:t>капитального</w:t>
      </w:r>
      <w:r w:rsidRPr="00320ABF">
        <w:rPr>
          <w:spacing w:val="80"/>
          <w:sz w:val="24"/>
          <w:szCs w:val="24"/>
        </w:rPr>
        <w:t xml:space="preserve"> </w:t>
      </w:r>
      <w:r w:rsidRPr="00320ABF">
        <w:rPr>
          <w:sz w:val="24"/>
          <w:szCs w:val="24"/>
        </w:rPr>
        <w:t>строительства</w:t>
      </w:r>
      <w:r w:rsidRPr="00320ABF">
        <w:rPr>
          <w:spacing w:val="80"/>
          <w:sz w:val="24"/>
          <w:szCs w:val="24"/>
        </w:rPr>
        <w:t xml:space="preserve"> </w:t>
      </w:r>
      <w:r w:rsidRPr="00320ABF">
        <w:rPr>
          <w:sz w:val="24"/>
          <w:szCs w:val="24"/>
        </w:rPr>
        <w:t>или элементов</w:t>
      </w:r>
      <w:r w:rsidRPr="00320ABF">
        <w:rPr>
          <w:spacing w:val="80"/>
          <w:sz w:val="24"/>
          <w:szCs w:val="24"/>
        </w:rPr>
        <w:t xml:space="preserve"> </w:t>
      </w:r>
      <w:r w:rsidRPr="00320ABF">
        <w:rPr>
          <w:sz w:val="24"/>
          <w:szCs w:val="24"/>
        </w:rPr>
        <w:t>таких конструкций,</w:t>
      </w:r>
      <w:r w:rsidRPr="00320ABF">
        <w:rPr>
          <w:spacing w:val="-6"/>
          <w:sz w:val="24"/>
          <w:szCs w:val="24"/>
        </w:rPr>
        <w:t xml:space="preserve"> </w:t>
      </w:r>
      <w:r w:rsidRPr="00320ABF">
        <w:rPr>
          <w:sz w:val="24"/>
          <w:szCs w:val="24"/>
        </w:rPr>
        <w:t>за</w:t>
      </w:r>
      <w:r w:rsidRPr="00320ABF">
        <w:rPr>
          <w:spacing w:val="-8"/>
          <w:sz w:val="24"/>
          <w:szCs w:val="24"/>
        </w:rPr>
        <w:t xml:space="preserve"> </w:t>
      </w:r>
      <w:r w:rsidRPr="00320ABF">
        <w:rPr>
          <w:sz w:val="24"/>
          <w:szCs w:val="24"/>
        </w:rPr>
        <w:t>исключением</w:t>
      </w:r>
      <w:r w:rsidRPr="00320ABF">
        <w:rPr>
          <w:spacing w:val="-7"/>
          <w:sz w:val="24"/>
          <w:szCs w:val="24"/>
        </w:rPr>
        <w:t xml:space="preserve"> </w:t>
      </w:r>
      <w:r w:rsidRPr="00320ABF">
        <w:rPr>
          <w:sz w:val="24"/>
          <w:szCs w:val="24"/>
        </w:rPr>
        <w:t>несущих</w:t>
      </w:r>
      <w:r w:rsidRPr="00320ABF">
        <w:rPr>
          <w:spacing w:val="-7"/>
          <w:sz w:val="24"/>
          <w:szCs w:val="24"/>
        </w:rPr>
        <w:t xml:space="preserve"> </w:t>
      </w:r>
      <w:r w:rsidRPr="00320ABF">
        <w:rPr>
          <w:sz w:val="24"/>
          <w:szCs w:val="24"/>
        </w:rPr>
        <w:t>строительных</w:t>
      </w:r>
      <w:r w:rsidRPr="00320ABF">
        <w:rPr>
          <w:spacing w:val="-6"/>
          <w:sz w:val="24"/>
          <w:szCs w:val="24"/>
        </w:rPr>
        <w:t xml:space="preserve"> </w:t>
      </w:r>
      <w:r w:rsidRPr="00320ABF">
        <w:rPr>
          <w:sz w:val="24"/>
          <w:szCs w:val="24"/>
        </w:rPr>
        <w:t>конструкций,</w:t>
      </w:r>
      <w:r w:rsidRPr="00320ABF">
        <w:rPr>
          <w:spacing w:val="-7"/>
          <w:sz w:val="24"/>
          <w:szCs w:val="24"/>
        </w:rPr>
        <w:t xml:space="preserve"> </w:t>
      </w:r>
      <w:r w:rsidRPr="00320ABF">
        <w:rPr>
          <w:sz w:val="24"/>
          <w:szCs w:val="24"/>
        </w:rPr>
        <w:t>замена</w:t>
      </w:r>
      <w:r w:rsidRPr="00320ABF">
        <w:rPr>
          <w:spacing w:val="-6"/>
          <w:sz w:val="24"/>
          <w:szCs w:val="24"/>
        </w:rPr>
        <w:t xml:space="preserve"> </w:t>
      </w:r>
      <w:r w:rsidRPr="00320ABF">
        <w:rPr>
          <w:sz w:val="24"/>
          <w:szCs w:val="24"/>
        </w:rPr>
        <w:t>и</w:t>
      </w:r>
      <w:r w:rsidRPr="00320ABF">
        <w:rPr>
          <w:spacing w:val="-3"/>
          <w:sz w:val="24"/>
          <w:szCs w:val="24"/>
        </w:rPr>
        <w:t xml:space="preserve"> </w:t>
      </w:r>
      <w:r w:rsidRPr="00320ABF">
        <w:rPr>
          <w:sz w:val="24"/>
          <w:szCs w:val="24"/>
        </w:rPr>
        <w:t>(или) восстановление</w:t>
      </w:r>
      <w:r w:rsidRPr="00320ABF">
        <w:rPr>
          <w:spacing w:val="40"/>
          <w:sz w:val="24"/>
          <w:szCs w:val="24"/>
        </w:rPr>
        <w:t xml:space="preserve"> </w:t>
      </w:r>
      <w:r w:rsidRPr="00320ABF">
        <w:rPr>
          <w:sz w:val="24"/>
          <w:szCs w:val="24"/>
        </w:rPr>
        <w:t>систем</w:t>
      </w:r>
      <w:r w:rsidRPr="00320ABF">
        <w:rPr>
          <w:spacing w:val="40"/>
          <w:sz w:val="24"/>
          <w:szCs w:val="24"/>
        </w:rPr>
        <w:t xml:space="preserve"> </w:t>
      </w:r>
      <w:r w:rsidRPr="00320ABF">
        <w:rPr>
          <w:sz w:val="24"/>
          <w:szCs w:val="24"/>
        </w:rPr>
        <w:t>инженерно-технического</w:t>
      </w:r>
      <w:r w:rsidRPr="00320ABF">
        <w:rPr>
          <w:spacing w:val="40"/>
          <w:sz w:val="24"/>
          <w:szCs w:val="24"/>
        </w:rPr>
        <w:t xml:space="preserve"> </w:t>
      </w:r>
      <w:r w:rsidRPr="00320ABF">
        <w:rPr>
          <w:sz w:val="24"/>
          <w:szCs w:val="24"/>
        </w:rPr>
        <w:t>обеспечения</w:t>
      </w:r>
      <w:r w:rsidRPr="00320ABF">
        <w:rPr>
          <w:spacing w:val="40"/>
          <w:sz w:val="24"/>
          <w:szCs w:val="24"/>
        </w:rPr>
        <w:t xml:space="preserve"> </w:t>
      </w:r>
      <w:r w:rsidRPr="00320ABF">
        <w:rPr>
          <w:sz w:val="24"/>
          <w:szCs w:val="24"/>
        </w:rPr>
        <w:t>и сетей инженерно-технического</w:t>
      </w:r>
      <w:r w:rsidRPr="00320ABF">
        <w:rPr>
          <w:spacing w:val="40"/>
          <w:sz w:val="24"/>
          <w:szCs w:val="24"/>
        </w:rPr>
        <w:t xml:space="preserve"> </w:t>
      </w:r>
      <w:r w:rsidRPr="00320ABF">
        <w:rPr>
          <w:sz w:val="24"/>
          <w:szCs w:val="24"/>
        </w:rPr>
        <w:t>обеспечения</w:t>
      </w:r>
      <w:r w:rsidRPr="00320ABF">
        <w:rPr>
          <w:spacing w:val="40"/>
          <w:sz w:val="24"/>
          <w:szCs w:val="24"/>
        </w:rPr>
        <w:t xml:space="preserve"> </w:t>
      </w:r>
      <w:r w:rsidRPr="00320ABF">
        <w:rPr>
          <w:sz w:val="24"/>
          <w:szCs w:val="24"/>
        </w:rPr>
        <w:t>объектов</w:t>
      </w:r>
      <w:r w:rsidRPr="00320ABF">
        <w:rPr>
          <w:spacing w:val="40"/>
          <w:sz w:val="24"/>
          <w:szCs w:val="24"/>
        </w:rPr>
        <w:t xml:space="preserve"> </w:t>
      </w:r>
      <w:r w:rsidRPr="00320ABF">
        <w:rPr>
          <w:sz w:val="24"/>
          <w:szCs w:val="24"/>
        </w:rPr>
        <w:t>капитального</w:t>
      </w:r>
      <w:r w:rsidRPr="00320ABF">
        <w:rPr>
          <w:spacing w:val="40"/>
          <w:sz w:val="24"/>
          <w:szCs w:val="24"/>
        </w:rPr>
        <w:t xml:space="preserve"> </w:t>
      </w:r>
      <w:r w:rsidRPr="00320ABF">
        <w:rPr>
          <w:sz w:val="24"/>
          <w:szCs w:val="24"/>
        </w:rPr>
        <w:t>строительства</w:t>
      </w:r>
      <w:r w:rsidRPr="00320ABF">
        <w:rPr>
          <w:spacing w:val="80"/>
          <w:w w:val="150"/>
          <w:sz w:val="24"/>
          <w:szCs w:val="24"/>
        </w:rPr>
        <w:t xml:space="preserve"> </w:t>
      </w:r>
      <w:r w:rsidRPr="00320ABF">
        <w:rPr>
          <w:sz w:val="24"/>
          <w:szCs w:val="24"/>
        </w:rPr>
        <w:t>или их элементов, а также замена отдельных элементов несущих строительных конструкций на</w:t>
      </w:r>
      <w:r w:rsidRPr="00320ABF">
        <w:rPr>
          <w:spacing w:val="-2"/>
          <w:sz w:val="24"/>
          <w:szCs w:val="24"/>
        </w:rPr>
        <w:t xml:space="preserve"> </w:t>
      </w:r>
      <w:r w:rsidRPr="00320ABF">
        <w:rPr>
          <w:sz w:val="24"/>
          <w:szCs w:val="24"/>
        </w:rPr>
        <w:t>аналогичные или иные улучшающие показа</w:t>
      </w:r>
      <w:r w:rsidR="00EB1A80">
        <w:rPr>
          <w:sz w:val="24"/>
          <w:szCs w:val="24"/>
        </w:rPr>
        <w:t>тели таких конструкций элементы</w:t>
      </w:r>
      <w:r w:rsidRPr="00320ABF">
        <w:rPr>
          <w:sz w:val="24"/>
          <w:szCs w:val="24"/>
        </w:rPr>
        <w:br/>
        <w:t>и (или) вос</w:t>
      </w:r>
      <w:r w:rsidR="0082018C">
        <w:rPr>
          <w:sz w:val="24"/>
          <w:szCs w:val="24"/>
        </w:rPr>
        <w:t>становление указанных элементов;</w:t>
      </w:r>
    </w:p>
    <w:p w:rsidR="00F03FF4" w:rsidRPr="00320ABF" w:rsidRDefault="00F03FF4" w:rsidP="00F03FF4">
      <w:pPr>
        <w:pStyle w:val="a5"/>
        <w:tabs>
          <w:tab w:val="left" w:pos="1418"/>
        </w:tabs>
        <w:ind w:left="0" w:firstLine="709"/>
        <w:rPr>
          <w:sz w:val="24"/>
          <w:szCs w:val="24"/>
        </w:rPr>
      </w:pPr>
      <w:r w:rsidRPr="00320ABF">
        <w:rPr>
          <w:sz w:val="24"/>
          <w:szCs w:val="24"/>
        </w:rPr>
        <w:t xml:space="preserve">1.2.4. Колористический паспорт – паспорт колористических решений фасадов зданий, строений, сооружений, </w:t>
      </w:r>
      <w:proofErr w:type="gramStart"/>
      <w:r w:rsidRPr="00320ABF">
        <w:rPr>
          <w:sz w:val="24"/>
          <w:szCs w:val="24"/>
        </w:rPr>
        <w:t xml:space="preserve">ограждений </w:t>
      </w:r>
      <w:r w:rsidRPr="00320ABF">
        <w:rPr>
          <w:sz w:val="24"/>
          <w:szCs w:val="24"/>
        </w:rPr>
        <w:sym w:font="Symbol" w:char="F02D"/>
      </w:r>
      <w:r w:rsidRPr="00320ABF">
        <w:rPr>
          <w:sz w:val="24"/>
          <w:szCs w:val="24"/>
        </w:rPr>
        <w:t xml:space="preserve"> документ</w:t>
      </w:r>
      <w:proofErr w:type="gramEnd"/>
      <w:r w:rsidRPr="00320ABF">
        <w:rPr>
          <w:sz w:val="24"/>
          <w:szCs w:val="24"/>
        </w:rPr>
        <w:t>, содержащий информацию о</w:t>
      </w:r>
      <w:r w:rsidRPr="00320ABF">
        <w:rPr>
          <w:spacing w:val="-3"/>
          <w:sz w:val="24"/>
          <w:szCs w:val="24"/>
        </w:rPr>
        <w:t xml:space="preserve"> </w:t>
      </w:r>
      <w:r w:rsidRPr="00320ABF">
        <w:rPr>
          <w:sz w:val="24"/>
          <w:szCs w:val="24"/>
        </w:rPr>
        <w:t>колористическом решении внешних поверхностей зданий, строений, сооружений, ограждений, используемых отделочных материалах, выдаваемый при</w:t>
      </w:r>
      <w:r w:rsidRPr="00320ABF">
        <w:rPr>
          <w:spacing w:val="-5"/>
          <w:sz w:val="24"/>
          <w:szCs w:val="24"/>
        </w:rPr>
        <w:t xml:space="preserve"> </w:t>
      </w:r>
      <w:r w:rsidRPr="00320ABF">
        <w:rPr>
          <w:sz w:val="24"/>
          <w:szCs w:val="24"/>
        </w:rPr>
        <w:t>проведении реконструктивных работ и</w:t>
      </w:r>
      <w:r w:rsidRPr="00320ABF">
        <w:rPr>
          <w:spacing w:val="-4"/>
          <w:sz w:val="24"/>
          <w:szCs w:val="24"/>
        </w:rPr>
        <w:t xml:space="preserve"> </w:t>
      </w:r>
      <w:r w:rsidRPr="00320ABF">
        <w:rPr>
          <w:sz w:val="24"/>
          <w:szCs w:val="24"/>
        </w:rPr>
        <w:t>капитальном ремонте, требования к</w:t>
      </w:r>
      <w:r w:rsidRPr="00320ABF">
        <w:rPr>
          <w:spacing w:val="-5"/>
          <w:sz w:val="24"/>
          <w:szCs w:val="24"/>
        </w:rPr>
        <w:t xml:space="preserve"> </w:t>
      </w:r>
      <w:r w:rsidRPr="00320ABF">
        <w:rPr>
          <w:sz w:val="24"/>
          <w:szCs w:val="24"/>
        </w:rPr>
        <w:t>оформлению и</w:t>
      </w:r>
      <w:r w:rsidRPr="00320ABF">
        <w:rPr>
          <w:spacing w:val="-6"/>
          <w:sz w:val="24"/>
          <w:szCs w:val="24"/>
        </w:rPr>
        <w:t xml:space="preserve"> </w:t>
      </w:r>
      <w:r w:rsidRPr="00320ABF">
        <w:rPr>
          <w:sz w:val="24"/>
          <w:szCs w:val="24"/>
        </w:rPr>
        <w:t xml:space="preserve">содержанию которого устанавливаются Правилами </w:t>
      </w:r>
      <w:r w:rsidR="0082018C">
        <w:rPr>
          <w:spacing w:val="-2"/>
          <w:sz w:val="24"/>
          <w:szCs w:val="24"/>
        </w:rPr>
        <w:t>благоустройства (далее - Правила);</w:t>
      </w:r>
    </w:p>
    <w:p w:rsidR="00F03FF4" w:rsidRPr="00320ABF" w:rsidRDefault="00F03FF4" w:rsidP="00F03FF4">
      <w:pPr>
        <w:ind w:firstLine="709"/>
        <w:jc w:val="both"/>
        <w:rPr>
          <w:sz w:val="24"/>
          <w:szCs w:val="24"/>
        </w:rPr>
      </w:pPr>
      <w:r w:rsidRPr="00320ABF">
        <w:rPr>
          <w:sz w:val="24"/>
          <w:szCs w:val="24"/>
        </w:rPr>
        <w:t>1.2.5. МФЦ – многофункциональный центр предоставления государственных</w:t>
      </w:r>
      <w:r w:rsidRPr="00320ABF">
        <w:rPr>
          <w:sz w:val="24"/>
          <w:szCs w:val="24"/>
        </w:rPr>
        <w:br/>
        <w:t>и муниципал</w:t>
      </w:r>
      <w:r w:rsidR="0082018C">
        <w:rPr>
          <w:sz w:val="24"/>
          <w:szCs w:val="24"/>
        </w:rPr>
        <w:t>ьных услуг в Московской области;</w:t>
      </w:r>
    </w:p>
    <w:p w:rsidR="00F03FF4" w:rsidRPr="00320ABF" w:rsidRDefault="00F03FF4" w:rsidP="00F03FF4">
      <w:pPr>
        <w:ind w:firstLine="709"/>
        <w:rPr>
          <w:sz w:val="24"/>
          <w:szCs w:val="24"/>
        </w:rPr>
      </w:pPr>
      <w:r w:rsidRPr="00320ABF">
        <w:rPr>
          <w:sz w:val="24"/>
          <w:szCs w:val="24"/>
        </w:rPr>
        <w:t>1.2.6. Модуль МФЦ ЕИС ОУ – модуль МФЦ Единой информационной системы оказания государственных и муницип</w:t>
      </w:r>
      <w:r w:rsidR="0082018C">
        <w:rPr>
          <w:sz w:val="24"/>
          <w:szCs w:val="24"/>
        </w:rPr>
        <w:t>альных услуг Московской области;</w:t>
      </w:r>
    </w:p>
    <w:p w:rsidR="00F03FF4" w:rsidRPr="00320ABF" w:rsidRDefault="00F03FF4" w:rsidP="00F03FF4">
      <w:pPr>
        <w:ind w:firstLine="709"/>
        <w:jc w:val="both"/>
        <w:rPr>
          <w:sz w:val="24"/>
          <w:szCs w:val="24"/>
        </w:rPr>
      </w:pPr>
      <w:r w:rsidRPr="00320ABF">
        <w:rPr>
          <w:sz w:val="24"/>
          <w:szCs w:val="24"/>
        </w:rPr>
        <w:t>1.2.7. Некапитальные строения, сооружения – строения, сооружения, которые не</w:t>
      </w:r>
      <w:r w:rsidRPr="00320ABF">
        <w:rPr>
          <w:spacing w:val="-5"/>
          <w:sz w:val="24"/>
          <w:szCs w:val="24"/>
        </w:rPr>
        <w:t xml:space="preserve"> </w:t>
      </w:r>
      <w:r w:rsidRPr="00320ABF">
        <w:rPr>
          <w:sz w:val="24"/>
          <w:szCs w:val="24"/>
        </w:rPr>
        <w:t>имеют прочной связи с</w:t>
      </w:r>
      <w:r w:rsidRPr="00320ABF">
        <w:rPr>
          <w:spacing w:val="-4"/>
          <w:sz w:val="24"/>
          <w:szCs w:val="24"/>
        </w:rPr>
        <w:t xml:space="preserve"> </w:t>
      </w:r>
      <w:r w:rsidRPr="00320ABF">
        <w:rPr>
          <w:sz w:val="24"/>
          <w:szCs w:val="24"/>
        </w:rPr>
        <w:t>землей и</w:t>
      </w:r>
      <w:r w:rsidRPr="00320ABF">
        <w:rPr>
          <w:spacing w:val="-5"/>
          <w:sz w:val="24"/>
          <w:szCs w:val="24"/>
        </w:rPr>
        <w:t xml:space="preserve"> </w:t>
      </w:r>
      <w:r w:rsidRPr="00320ABF">
        <w:rPr>
          <w:sz w:val="24"/>
          <w:szCs w:val="24"/>
        </w:rPr>
        <w:t>конструктивные характеристики которых</w:t>
      </w:r>
      <w:r w:rsidRPr="00320ABF">
        <w:rPr>
          <w:spacing w:val="70"/>
          <w:sz w:val="24"/>
          <w:szCs w:val="24"/>
        </w:rPr>
        <w:t xml:space="preserve"> </w:t>
      </w:r>
      <w:r w:rsidRPr="00320ABF">
        <w:rPr>
          <w:sz w:val="24"/>
          <w:szCs w:val="24"/>
        </w:rPr>
        <w:t>позволяют</w:t>
      </w:r>
      <w:r w:rsidRPr="00320ABF">
        <w:rPr>
          <w:spacing w:val="70"/>
          <w:sz w:val="24"/>
          <w:szCs w:val="24"/>
        </w:rPr>
        <w:t xml:space="preserve"> </w:t>
      </w:r>
      <w:r w:rsidRPr="00320ABF">
        <w:rPr>
          <w:sz w:val="24"/>
          <w:szCs w:val="24"/>
        </w:rPr>
        <w:t>осуществить</w:t>
      </w:r>
      <w:r w:rsidRPr="00320ABF">
        <w:rPr>
          <w:spacing w:val="69"/>
          <w:sz w:val="24"/>
          <w:szCs w:val="24"/>
        </w:rPr>
        <w:br/>
      </w:r>
      <w:r w:rsidRPr="00320ABF">
        <w:rPr>
          <w:sz w:val="24"/>
          <w:szCs w:val="24"/>
        </w:rPr>
        <w:t>их перемещение</w:t>
      </w:r>
      <w:r w:rsidRPr="00320ABF">
        <w:rPr>
          <w:spacing w:val="69"/>
          <w:sz w:val="24"/>
          <w:szCs w:val="24"/>
        </w:rPr>
        <w:t xml:space="preserve"> </w:t>
      </w:r>
      <w:r w:rsidRPr="00320ABF">
        <w:rPr>
          <w:sz w:val="24"/>
          <w:szCs w:val="24"/>
        </w:rPr>
        <w:t>и (или)</w:t>
      </w:r>
      <w:r w:rsidRPr="00320ABF">
        <w:rPr>
          <w:spacing w:val="69"/>
          <w:sz w:val="24"/>
          <w:szCs w:val="24"/>
        </w:rPr>
        <w:t xml:space="preserve"> </w:t>
      </w:r>
      <w:r w:rsidRPr="00320ABF">
        <w:rPr>
          <w:sz w:val="24"/>
          <w:szCs w:val="24"/>
        </w:rPr>
        <w:t>демонтаж и</w:t>
      </w:r>
      <w:r w:rsidRPr="00320ABF">
        <w:rPr>
          <w:spacing w:val="-5"/>
          <w:sz w:val="24"/>
          <w:szCs w:val="24"/>
        </w:rPr>
        <w:t xml:space="preserve"> </w:t>
      </w:r>
      <w:r w:rsidRPr="00320ABF">
        <w:rPr>
          <w:sz w:val="24"/>
          <w:szCs w:val="24"/>
        </w:rPr>
        <w:t>последующую сборку без</w:t>
      </w:r>
      <w:r w:rsidRPr="00320ABF">
        <w:rPr>
          <w:spacing w:val="-1"/>
          <w:sz w:val="24"/>
          <w:szCs w:val="24"/>
        </w:rPr>
        <w:t xml:space="preserve"> </w:t>
      </w:r>
      <w:r w:rsidRPr="00320ABF">
        <w:rPr>
          <w:sz w:val="24"/>
          <w:szCs w:val="24"/>
        </w:rPr>
        <w:t>несоразмерного ущерба назначению и без</w:t>
      </w:r>
      <w:r w:rsidRPr="00320ABF">
        <w:rPr>
          <w:spacing w:val="-4"/>
          <w:sz w:val="24"/>
          <w:szCs w:val="24"/>
        </w:rPr>
        <w:t xml:space="preserve"> </w:t>
      </w:r>
      <w:r w:rsidRPr="00320ABF">
        <w:rPr>
          <w:sz w:val="24"/>
          <w:szCs w:val="24"/>
        </w:rPr>
        <w:t>изменения основных характеристик строений, сооружений, требования</w:t>
      </w:r>
      <w:r w:rsidR="00EB1A80">
        <w:rPr>
          <w:sz w:val="24"/>
          <w:szCs w:val="24"/>
        </w:rPr>
        <w:t xml:space="preserve"> </w:t>
      </w:r>
      <w:r w:rsidRPr="00320ABF">
        <w:rPr>
          <w:sz w:val="24"/>
          <w:szCs w:val="24"/>
        </w:rPr>
        <w:t>к внешнему виду которых устано</w:t>
      </w:r>
      <w:r w:rsidR="0082018C">
        <w:rPr>
          <w:sz w:val="24"/>
          <w:szCs w:val="24"/>
        </w:rPr>
        <w:t>влены Правилами;</w:t>
      </w:r>
    </w:p>
    <w:p w:rsidR="00F03FF4" w:rsidRPr="00320ABF" w:rsidRDefault="00F03FF4" w:rsidP="00F03FF4">
      <w:pPr>
        <w:ind w:firstLine="709"/>
        <w:jc w:val="both"/>
        <w:rPr>
          <w:sz w:val="24"/>
          <w:szCs w:val="24"/>
        </w:rPr>
      </w:pPr>
      <w:r w:rsidRPr="00320ABF">
        <w:rPr>
          <w:sz w:val="24"/>
          <w:szCs w:val="24"/>
        </w:rPr>
        <w:t xml:space="preserve">1.2.8. Объект (объект капитального строительства) – здание, строение, </w:t>
      </w:r>
      <w:r w:rsidR="00060EE1" w:rsidRPr="00320ABF">
        <w:rPr>
          <w:sz w:val="24"/>
          <w:szCs w:val="24"/>
        </w:rPr>
        <w:t>сооружение</w:t>
      </w:r>
      <w:r w:rsidR="00AD6CDC">
        <w:rPr>
          <w:sz w:val="24"/>
          <w:szCs w:val="24"/>
        </w:rPr>
        <w:t xml:space="preserve"> </w:t>
      </w:r>
      <w:r w:rsidR="00AD6CDC">
        <w:rPr>
          <w:spacing w:val="80"/>
          <w:sz w:val="24"/>
          <w:szCs w:val="24"/>
        </w:rPr>
        <w:br/>
      </w:r>
      <w:r w:rsidR="00AD6CDC">
        <w:rPr>
          <w:spacing w:val="-3"/>
          <w:sz w:val="24"/>
          <w:szCs w:val="24"/>
        </w:rPr>
        <w:t xml:space="preserve">(за </w:t>
      </w:r>
      <w:r w:rsidRPr="00320ABF">
        <w:rPr>
          <w:sz w:val="24"/>
          <w:szCs w:val="24"/>
        </w:rPr>
        <w:t>исключением</w:t>
      </w:r>
      <w:r w:rsidRPr="00320ABF">
        <w:rPr>
          <w:spacing w:val="80"/>
          <w:sz w:val="24"/>
          <w:szCs w:val="24"/>
        </w:rPr>
        <w:t xml:space="preserve"> </w:t>
      </w:r>
      <w:r w:rsidRPr="00320ABF">
        <w:rPr>
          <w:sz w:val="24"/>
          <w:szCs w:val="24"/>
        </w:rPr>
        <w:t>некапитальных</w:t>
      </w:r>
      <w:r w:rsidRPr="00320ABF">
        <w:rPr>
          <w:spacing w:val="80"/>
          <w:sz w:val="24"/>
          <w:szCs w:val="24"/>
        </w:rPr>
        <w:t xml:space="preserve"> </w:t>
      </w:r>
      <w:r w:rsidRPr="00320ABF">
        <w:rPr>
          <w:sz w:val="24"/>
          <w:szCs w:val="24"/>
        </w:rPr>
        <w:t>строений,</w:t>
      </w:r>
      <w:r w:rsidRPr="00320ABF">
        <w:rPr>
          <w:spacing w:val="80"/>
          <w:sz w:val="24"/>
          <w:szCs w:val="24"/>
        </w:rPr>
        <w:t xml:space="preserve"> </w:t>
      </w:r>
      <w:r w:rsidRPr="00320ABF">
        <w:rPr>
          <w:sz w:val="24"/>
          <w:szCs w:val="24"/>
        </w:rPr>
        <w:t>сооружений и</w:t>
      </w:r>
      <w:r w:rsidRPr="00320ABF">
        <w:rPr>
          <w:spacing w:val="-5"/>
          <w:sz w:val="24"/>
          <w:szCs w:val="24"/>
        </w:rPr>
        <w:t xml:space="preserve"> </w:t>
      </w:r>
      <w:r w:rsidRPr="00320ABF">
        <w:rPr>
          <w:sz w:val="24"/>
          <w:szCs w:val="24"/>
        </w:rPr>
        <w:t xml:space="preserve">неотделимых улучшений земельного участка), требования </w:t>
      </w:r>
      <w:proofErr w:type="gramStart"/>
      <w:r w:rsidRPr="00320ABF">
        <w:rPr>
          <w:sz w:val="24"/>
          <w:szCs w:val="24"/>
        </w:rPr>
        <w:t>к внешнему виду</w:t>
      </w:r>
      <w:proofErr w:type="gramEnd"/>
      <w:r w:rsidRPr="00320ABF">
        <w:rPr>
          <w:sz w:val="24"/>
          <w:szCs w:val="24"/>
        </w:rPr>
        <w:t xml:space="preserve"> которого установлены Правилами</w:t>
      </w:r>
      <w:r w:rsidR="0082018C">
        <w:rPr>
          <w:sz w:val="24"/>
          <w:szCs w:val="24"/>
        </w:rPr>
        <w:t>;</w:t>
      </w:r>
    </w:p>
    <w:p w:rsidR="00F03FF4" w:rsidRPr="00320ABF" w:rsidRDefault="00F03FF4" w:rsidP="00F03FF4">
      <w:pPr>
        <w:ind w:firstLine="709"/>
        <w:jc w:val="both"/>
        <w:rPr>
          <w:sz w:val="24"/>
          <w:szCs w:val="24"/>
        </w:rPr>
      </w:pPr>
      <w:r w:rsidRPr="00320ABF">
        <w:rPr>
          <w:sz w:val="24"/>
          <w:szCs w:val="24"/>
        </w:rPr>
        <w:t xml:space="preserve">1.2.9. Ограждение – элемент благоустройства территории муниципального образования, требования </w:t>
      </w:r>
      <w:proofErr w:type="gramStart"/>
      <w:r w:rsidRPr="00320ABF">
        <w:rPr>
          <w:sz w:val="24"/>
          <w:szCs w:val="24"/>
        </w:rPr>
        <w:t>к</w:t>
      </w:r>
      <w:r w:rsidRPr="00320ABF">
        <w:rPr>
          <w:spacing w:val="-1"/>
          <w:sz w:val="24"/>
          <w:szCs w:val="24"/>
        </w:rPr>
        <w:t xml:space="preserve"> </w:t>
      </w:r>
      <w:r w:rsidRPr="00320ABF">
        <w:rPr>
          <w:sz w:val="24"/>
          <w:szCs w:val="24"/>
        </w:rPr>
        <w:t>внешнему виду</w:t>
      </w:r>
      <w:proofErr w:type="gramEnd"/>
      <w:r w:rsidRPr="00320ABF">
        <w:rPr>
          <w:sz w:val="24"/>
          <w:szCs w:val="24"/>
        </w:rPr>
        <w:t xml:space="preserve"> которого установлены Правилами</w:t>
      </w:r>
      <w:r w:rsidR="0082018C">
        <w:rPr>
          <w:spacing w:val="-2"/>
          <w:sz w:val="24"/>
          <w:szCs w:val="24"/>
        </w:rPr>
        <w:t>;</w:t>
      </w:r>
    </w:p>
    <w:p w:rsidR="00F03FF4" w:rsidRPr="00320ABF" w:rsidRDefault="00F03FF4" w:rsidP="00F03FF4">
      <w:pPr>
        <w:ind w:firstLine="709"/>
        <w:jc w:val="both"/>
        <w:rPr>
          <w:sz w:val="24"/>
          <w:szCs w:val="24"/>
        </w:rPr>
      </w:pPr>
      <w:r w:rsidRPr="00320ABF">
        <w:rPr>
          <w:sz w:val="24"/>
          <w:szCs w:val="24"/>
        </w:rPr>
        <w:t>1.2.10. Правила</w:t>
      </w:r>
      <w:r w:rsidRPr="00320ABF">
        <w:rPr>
          <w:spacing w:val="61"/>
          <w:w w:val="150"/>
          <w:sz w:val="24"/>
          <w:szCs w:val="24"/>
        </w:rPr>
        <w:t xml:space="preserve"> </w:t>
      </w:r>
      <w:r w:rsidRPr="00320ABF">
        <w:rPr>
          <w:sz w:val="24"/>
          <w:szCs w:val="24"/>
        </w:rPr>
        <w:t>–</w:t>
      </w:r>
      <w:r w:rsidRPr="00320ABF">
        <w:rPr>
          <w:spacing w:val="63"/>
          <w:w w:val="150"/>
          <w:sz w:val="24"/>
          <w:szCs w:val="24"/>
        </w:rPr>
        <w:t xml:space="preserve"> </w:t>
      </w:r>
      <w:r w:rsidRPr="00320ABF">
        <w:rPr>
          <w:sz w:val="24"/>
          <w:szCs w:val="24"/>
        </w:rPr>
        <w:t>Правила</w:t>
      </w:r>
      <w:r w:rsidRPr="00320ABF">
        <w:rPr>
          <w:spacing w:val="64"/>
          <w:w w:val="150"/>
          <w:sz w:val="24"/>
          <w:szCs w:val="24"/>
        </w:rPr>
        <w:t xml:space="preserve"> </w:t>
      </w:r>
      <w:r w:rsidRPr="00320ABF">
        <w:rPr>
          <w:sz w:val="24"/>
          <w:szCs w:val="24"/>
        </w:rPr>
        <w:t>благоустройства</w:t>
      </w:r>
      <w:r w:rsidRPr="00320ABF">
        <w:rPr>
          <w:spacing w:val="64"/>
          <w:w w:val="150"/>
          <w:sz w:val="24"/>
          <w:szCs w:val="24"/>
        </w:rPr>
        <w:t xml:space="preserve"> </w:t>
      </w:r>
      <w:r w:rsidRPr="00320ABF">
        <w:rPr>
          <w:spacing w:val="-2"/>
          <w:sz w:val="24"/>
          <w:szCs w:val="24"/>
        </w:rPr>
        <w:t xml:space="preserve">территории </w:t>
      </w:r>
      <w:r w:rsidRPr="00320ABF">
        <w:rPr>
          <w:sz w:val="24"/>
          <w:szCs w:val="24"/>
        </w:rPr>
        <w:t>городского округа Воскресенск Московской области, утвержденные Решением Совета депутато</w:t>
      </w:r>
      <w:r w:rsidR="00AD6CDC">
        <w:rPr>
          <w:sz w:val="24"/>
          <w:szCs w:val="24"/>
        </w:rPr>
        <w:t>в городского округа Воскресенск</w:t>
      </w:r>
      <w:r w:rsidR="00AD6CDC">
        <w:rPr>
          <w:sz w:val="24"/>
          <w:szCs w:val="24"/>
        </w:rPr>
        <w:br/>
      </w:r>
      <w:r w:rsidR="00C85A36" w:rsidRPr="00C85A36">
        <w:rPr>
          <w:sz w:val="24"/>
          <w:szCs w:val="24"/>
        </w:rPr>
        <w:t>от 12.04.2024 № 930/126</w:t>
      </w:r>
      <w:r w:rsidR="00C85A36">
        <w:rPr>
          <w:sz w:val="24"/>
          <w:szCs w:val="24"/>
        </w:rPr>
        <w:t xml:space="preserve"> </w:t>
      </w:r>
      <w:r w:rsidRPr="00320ABF">
        <w:rPr>
          <w:sz w:val="24"/>
          <w:szCs w:val="24"/>
        </w:rPr>
        <w:t>муниципальный правовой акт, устанавливающий на основе законодательства Российской Федерации и</w:t>
      </w:r>
      <w:r w:rsidRPr="00320ABF">
        <w:rPr>
          <w:spacing w:val="-7"/>
          <w:sz w:val="24"/>
          <w:szCs w:val="24"/>
        </w:rPr>
        <w:t xml:space="preserve"> </w:t>
      </w:r>
      <w:r w:rsidRPr="00320ABF">
        <w:rPr>
          <w:sz w:val="24"/>
          <w:szCs w:val="24"/>
        </w:rPr>
        <w:t>иных нормативных правовых актов Российской Федерации, а</w:t>
      </w:r>
      <w:r w:rsidRPr="00320ABF">
        <w:rPr>
          <w:spacing w:val="-2"/>
          <w:sz w:val="24"/>
          <w:szCs w:val="24"/>
        </w:rPr>
        <w:t xml:space="preserve"> </w:t>
      </w:r>
      <w:r w:rsidRPr="00320ABF">
        <w:rPr>
          <w:sz w:val="24"/>
          <w:szCs w:val="24"/>
        </w:rPr>
        <w:t>также нормативных</w:t>
      </w:r>
      <w:r w:rsidRPr="00320ABF">
        <w:rPr>
          <w:spacing w:val="21"/>
          <w:sz w:val="24"/>
          <w:szCs w:val="24"/>
        </w:rPr>
        <w:t xml:space="preserve"> </w:t>
      </w:r>
      <w:r w:rsidRPr="00320ABF">
        <w:rPr>
          <w:sz w:val="24"/>
          <w:szCs w:val="24"/>
        </w:rPr>
        <w:t>правовых</w:t>
      </w:r>
      <w:r w:rsidRPr="00320ABF">
        <w:rPr>
          <w:spacing w:val="21"/>
          <w:sz w:val="24"/>
          <w:szCs w:val="24"/>
        </w:rPr>
        <w:t xml:space="preserve"> </w:t>
      </w:r>
      <w:r w:rsidRPr="00320ABF">
        <w:rPr>
          <w:sz w:val="24"/>
          <w:szCs w:val="24"/>
        </w:rPr>
        <w:t>актов</w:t>
      </w:r>
      <w:r w:rsidRPr="00320ABF">
        <w:rPr>
          <w:spacing w:val="21"/>
          <w:sz w:val="24"/>
          <w:szCs w:val="24"/>
        </w:rPr>
        <w:t xml:space="preserve"> </w:t>
      </w:r>
      <w:r w:rsidRPr="00320ABF">
        <w:rPr>
          <w:sz w:val="24"/>
          <w:szCs w:val="24"/>
        </w:rPr>
        <w:t>Московской</w:t>
      </w:r>
      <w:r w:rsidRPr="00320ABF">
        <w:rPr>
          <w:spacing w:val="-11"/>
          <w:sz w:val="24"/>
          <w:szCs w:val="24"/>
        </w:rPr>
        <w:t xml:space="preserve"> </w:t>
      </w:r>
      <w:r w:rsidRPr="00320ABF">
        <w:rPr>
          <w:sz w:val="24"/>
          <w:szCs w:val="24"/>
        </w:rPr>
        <w:t>области</w:t>
      </w:r>
      <w:r w:rsidRPr="00320ABF">
        <w:rPr>
          <w:spacing w:val="21"/>
          <w:sz w:val="24"/>
          <w:szCs w:val="24"/>
        </w:rPr>
        <w:t xml:space="preserve"> </w:t>
      </w:r>
      <w:r w:rsidRPr="00320ABF">
        <w:rPr>
          <w:sz w:val="24"/>
          <w:szCs w:val="24"/>
        </w:rPr>
        <w:t>требования</w:t>
      </w:r>
      <w:r w:rsidR="00AD6CDC">
        <w:rPr>
          <w:sz w:val="24"/>
          <w:szCs w:val="24"/>
        </w:rPr>
        <w:br/>
      </w:r>
      <w:r w:rsidRPr="00320ABF">
        <w:rPr>
          <w:sz w:val="24"/>
          <w:szCs w:val="24"/>
        </w:rPr>
        <w:t>к</w:t>
      </w:r>
      <w:r w:rsidRPr="00320ABF">
        <w:rPr>
          <w:spacing w:val="-11"/>
          <w:sz w:val="24"/>
          <w:szCs w:val="24"/>
        </w:rPr>
        <w:t xml:space="preserve"> </w:t>
      </w:r>
      <w:r w:rsidRPr="00320ABF">
        <w:rPr>
          <w:sz w:val="24"/>
          <w:szCs w:val="24"/>
        </w:rPr>
        <w:t>благоустройству и</w:t>
      </w:r>
      <w:r w:rsidRPr="00320ABF">
        <w:rPr>
          <w:spacing w:val="-11"/>
          <w:sz w:val="24"/>
          <w:szCs w:val="24"/>
        </w:rPr>
        <w:t xml:space="preserve"> </w:t>
      </w:r>
      <w:r w:rsidRPr="00320ABF">
        <w:rPr>
          <w:sz w:val="24"/>
          <w:szCs w:val="24"/>
        </w:rPr>
        <w:t>элементам благоустройства территории муниципального об</w:t>
      </w:r>
      <w:r w:rsidR="00AD6CDC">
        <w:rPr>
          <w:sz w:val="24"/>
          <w:szCs w:val="24"/>
        </w:rPr>
        <w:t xml:space="preserve">разования, перечень мероприятий </w:t>
      </w:r>
      <w:r w:rsidRPr="00320ABF">
        <w:rPr>
          <w:sz w:val="24"/>
          <w:szCs w:val="24"/>
        </w:rPr>
        <w:t>по благоустройству территории муниципального образования, порядок</w:t>
      </w:r>
      <w:r w:rsidR="00AD6CDC">
        <w:rPr>
          <w:sz w:val="24"/>
          <w:szCs w:val="24"/>
        </w:rPr>
        <w:br/>
      </w:r>
      <w:r w:rsidRPr="00320ABF">
        <w:rPr>
          <w:sz w:val="24"/>
          <w:szCs w:val="24"/>
        </w:rPr>
        <w:lastRenderedPageBreak/>
        <w:t>и</w:t>
      </w:r>
      <w:r w:rsidRPr="00320ABF">
        <w:rPr>
          <w:spacing w:val="-1"/>
          <w:sz w:val="24"/>
          <w:szCs w:val="24"/>
        </w:rPr>
        <w:t xml:space="preserve"> </w:t>
      </w:r>
      <w:r w:rsidRPr="00320ABF">
        <w:rPr>
          <w:sz w:val="24"/>
          <w:szCs w:val="24"/>
        </w:rPr>
        <w:t>периодичность</w:t>
      </w:r>
      <w:r w:rsidR="00AD6CDC">
        <w:rPr>
          <w:sz w:val="24"/>
          <w:szCs w:val="24"/>
        </w:rPr>
        <w:t xml:space="preserve"> </w:t>
      </w:r>
      <w:r w:rsidRPr="00320ABF">
        <w:rPr>
          <w:sz w:val="24"/>
          <w:szCs w:val="24"/>
        </w:rPr>
        <w:t>их</w:t>
      </w:r>
      <w:r w:rsidRPr="00320ABF">
        <w:rPr>
          <w:spacing w:val="-2"/>
          <w:sz w:val="24"/>
          <w:szCs w:val="24"/>
        </w:rPr>
        <w:t xml:space="preserve"> </w:t>
      </w:r>
      <w:r w:rsidRPr="00320ABF">
        <w:rPr>
          <w:sz w:val="24"/>
          <w:szCs w:val="24"/>
        </w:rPr>
        <w:t>проведения,</w:t>
      </w:r>
      <w:r w:rsidRPr="00320ABF">
        <w:rPr>
          <w:spacing w:val="40"/>
          <w:sz w:val="24"/>
          <w:szCs w:val="24"/>
        </w:rPr>
        <w:t xml:space="preserve"> </w:t>
      </w:r>
      <w:r w:rsidRPr="00320ABF">
        <w:rPr>
          <w:sz w:val="24"/>
          <w:szCs w:val="24"/>
        </w:rPr>
        <w:t>в</w:t>
      </w:r>
      <w:r w:rsidRPr="00320ABF">
        <w:rPr>
          <w:spacing w:val="-2"/>
          <w:sz w:val="24"/>
          <w:szCs w:val="24"/>
        </w:rPr>
        <w:t xml:space="preserve"> </w:t>
      </w:r>
      <w:r w:rsidRPr="00320ABF">
        <w:rPr>
          <w:sz w:val="24"/>
          <w:szCs w:val="24"/>
        </w:rPr>
        <w:t>том</w:t>
      </w:r>
      <w:r w:rsidRPr="00320ABF">
        <w:rPr>
          <w:spacing w:val="40"/>
          <w:sz w:val="24"/>
          <w:szCs w:val="24"/>
        </w:rPr>
        <w:t xml:space="preserve"> </w:t>
      </w:r>
      <w:r w:rsidRPr="00320ABF">
        <w:rPr>
          <w:sz w:val="24"/>
          <w:szCs w:val="24"/>
        </w:rPr>
        <w:t>числе</w:t>
      </w:r>
      <w:r w:rsidRPr="00320ABF">
        <w:rPr>
          <w:spacing w:val="40"/>
          <w:sz w:val="24"/>
          <w:szCs w:val="24"/>
        </w:rPr>
        <w:t xml:space="preserve"> </w:t>
      </w:r>
      <w:r w:rsidRPr="00320ABF">
        <w:rPr>
          <w:sz w:val="24"/>
          <w:szCs w:val="24"/>
        </w:rPr>
        <w:t>требования</w:t>
      </w:r>
      <w:r w:rsidRPr="00320ABF">
        <w:rPr>
          <w:spacing w:val="40"/>
          <w:sz w:val="24"/>
          <w:szCs w:val="24"/>
        </w:rPr>
        <w:t xml:space="preserve"> </w:t>
      </w:r>
      <w:r w:rsidRPr="00320ABF">
        <w:rPr>
          <w:sz w:val="24"/>
          <w:szCs w:val="24"/>
        </w:rPr>
        <w:t>к</w:t>
      </w:r>
      <w:r w:rsidRPr="00320ABF">
        <w:rPr>
          <w:spacing w:val="-1"/>
          <w:sz w:val="24"/>
          <w:szCs w:val="24"/>
        </w:rPr>
        <w:t xml:space="preserve"> </w:t>
      </w:r>
      <w:r w:rsidRPr="00320ABF">
        <w:rPr>
          <w:sz w:val="24"/>
          <w:szCs w:val="24"/>
        </w:rPr>
        <w:t>внешнему виду которого установлены Правилами</w:t>
      </w:r>
      <w:r w:rsidR="00AD6CDC">
        <w:rPr>
          <w:sz w:val="24"/>
          <w:szCs w:val="24"/>
        </w:rPr>
        <w:t>;</w:t>
      </w:r>
    </w:p>
    <w:p w:rsidR="00F03FF4" w:rsidRPr="00320ABF" w:rsidRDefault="00F03FF4" w:rsidP="00F03FF4">
      <w:pPr>
        <w:tabs>
          <w:tab w:val="left" w:pos="1560"/>
        </w:tabs>
        <w:ind w:firstLine="709"/>
        <w:jc w:val="both"/>
        <w:rPr>
          <w:sz w:val="24"/>
          <w:szCs w:val="24"/>
        </w:rPr>
      </w:pPr>
      <w:r w:rsidRPr="00320ABF">
        <w:rPr>
          <w:sz w:val="24"/>
          <w:szCs w:val="24"/>
        </w:rPr>
        <w:t>1.2.11. РПГУ</w:t>
      </w:r>
      <w:r w:rsidRPr="00320ABF">
        <w:rPr>
          <w:spacing w:val="80"/>
          <w:sz w:val="24"/>
          <w:szCs w:val="24"/>
        </w:rPr>
        <w:t xml:space="preserve"> </w:t>
      </w:r>
      <w:r w:rsidRPr="00320ABF">
        <w:rPr>
          <w:sz w:val="24"/>
          <w:szCs w:val="24"/>
        </w:rPr>
        <w:t>–</w:t>
      </w:r>
      <w:r w:rsidRPr="00320ABF">
        <w:rPr>
          <w:spacing w:val="80"/>
          <w:sz w:val="24"/>
          <w:szCs w:val="24"/>
        </w:rPr>
        <w:t xml:space="preserve"> </w:t>
      </w:r>
      <w:r w:rsidRPr="00320ABF">
        <w:rPr>
          <w:sz w:val="24"/>
          <w:szCs w:val="24"/>
        </w:rPr>
        <w:t>государственная</w:t>
      </w:r>
      <w:r w:rsidRPr="00320ABF">
        <w:rPr>
          <w:spacing w:val="80"/>
          <w:sz w:val="24"/>
          <w:szCs w:val="24"/>
        </w:rPr>
        <w:t xml:space="preserve"> </w:t>
      </w:r>
      <w:r w:rsidRPr="00320ABF">
        <w:rPr>
          <w:sz w:val="24"/>
          <w:szCs w:val="24"/>
        </w:rPr>
        <w:t>информационная</w:t>
      </w:r>
      <w:r w:rsidRPr="00320ABF">
        <w:rPr>
          <w:spacing w:val="80"/>
          <w:sz w:val="24"/>
          <w:szCs w:val="24"/>
        </w:rPr>
        <w:t xml:space="preserve"> </w:t>
      </w:r>
      <w:r w:rsidRPr="00320ABF">
        <w:rPr>
          <w:sz w:val="24"/>
          <w:szCs w:val="24"/>
        </w:rPr>
        <w:t>система Московской</w:t>
      </w:r>
      <w:r w:rsidRPr="00320ABF">
        <w:rPr>
          <w:spacing w:val="-14"/>
          <w:sz w:val="24"/>
          <w:szCs w:val="24"/>
        </w:rPr>
        <w:t xml:space="preserve"> </w:t>
      </w:r>
      <w:r w:rsidRPr="00320ABF">
        <w:rPr>
          <w:sz w:val="24"/>
          <w:szCs w:val="24"/>
        </w:rPr>
        <w:t>области</w:t>
      </w:r>
      <w:r w:rsidRPr="00320ABF">
        <w:rPr>
          <w:spacing w:val="-10"/>
          <w:sz w:val="24"/>
          <w:szCs w:val="24"/>
        </w:rPr>
        <w:t xml:space="preserve"> </w:t>
      </w:r>
      <w:r w:rsidRPr="00320ABF">
        <w:rPr>
          <w:sz w:val="24"/>
          <w:szCs w:val="24"/>
        </w:rPr>
        <w:t>«Портал</w:t>
      </w:r>
      <w:r w:rsidRPr="00320ABF">
        <w:rPr>
          <w:spacing w:val="-10"/>
          <w:sz w:val="24"/>
          <w:szCs w:val="24"/>
        </w:rPr>
        <w:t xml:space="preserve"> </w:t>
      </w:r>
      <w:r w:rsidRPr="00320ABF">
        <w:rPr>
          <w:sz w:val="24"/>
          <w:szCs w:val="24"/>
        </w:rPr>
        <w:t>государственных</w:t>
      </w:r>
      <w:r w:rsidRPr="00320ABF">
        <w:rPr>
          <w:spacing w:val="-10"/>
          <w:sz w:val="24"/>
          <w:szCs w:val="24"/>
        </w:rPr>
        <w:t xml:space="preserve"> </w:t>
      </w:r>
      <w:r w:rsidRPr="00320ABF">
        <w:rPr>
          <w:sz w:val="24"/>
          <w:szCs w:val="24"/>
        </w:rPr>
        <w:t>и</w:t>
      </w:r>
      <w:r w:rsidRPr="00320ABF">
        <w:rPr>
          <w:spacing w:val="-10"/>
          <w:sz w:val="24"/>
          <w:szCs w:val="24"/>
        </w:rPr>
        <w:t xml:space="preserve"> </w:t>
      </w:r>
      <w:r w:rsidRPr="00320ABF">
        <w:rPr>
          <w:sz w:val="24"/>
          <w:szCs w:val="24"/>
        </w:rPr>
        <w:t>муниципальных</w:t>
      </w:r>
      <w:r w:rsidRPr="00320ABF">
        <w:rPr>
          <w:spacing w:val="-11"/>
          <w:sz w:val="24"/>
          <w:szCs w:val="24"/>
        </w:rPr>
        <w:t xml:space="preserve"> </w:t>
      </w:r>
      <w:r w:rsidRPr="00320ABF">
        <w:rPr>
          <w:sz w:val="24"/>
          <w:szCs w:val="24"/>
        </w:rPr>
        <w:t>услуг</w:t>
      </w:r>
      <w:r w:rsidRPr="00320ABF">
        <w:rPr>
          <w:spacing w:val="-10"/>
          <w:sz w:val="24"/>
          <w:szCs w:val="24"/>
        </w:rPr>
        <w:t xml:space="preserve"> </w:t>
      </w:r>
      <w:r w:rsidRPr="00320ABF">
        <w:rPr>
          <w:sz w:val="24"/>
          <w:szCs w:val="24"/>
        </w:rPr>
        <w:t>(функций) Московской</w:t>
      </w:r>
      <w:r w:rsidRPr="00320ABF">
        <w:rPr>
          <w:spacing w:val="-3"/>
          <w:sz w:val="24"/>
          <w:szCs w:val="24"/>
        </w:rPr>
        <w:t xml:space="preserve"> </w:t>
      </w:r>
      <w:r w:rsidRPr="00320ABF">
        <w:rPr>
          <w:sz w:val="24"/>
          <w:szCs w:val="24"/>
        </w:rPr>
        <w:t>области», расположенная в</w:t>
      </w:r>
      <w:r w:rsidRPr="00320ABF">
        <w:rPr>
          <w:spacing w:val="-2"/>
          <w:sz w:val="24"/>
          <w:szCs w:val="24"/>
        </w:rPr>
        <w:t xml:space="preserve"> </w:t>
      </w:r>
      <w:r w:rsidRPr="00320ABF">
        <w:rPr>
          <w:sz w:val="24"/>
          <w:szCs w:val="24"/>
        </w:rPr>
        <w:t xml:space="preserve">сети Интернет по адресу: </w:t>
      </w:r>
      <w:r w:rsidRPr="00320ABF">
        <w:rPr>
          <w:spacing w:val="-2"/>
          <w:sz w:val="24"/>
          <w:szCs w:val="24"/>
        </w:rPr>
        <w:t>www.uslugi.mosreg.ru</w:t>
      </w:r>
      <w:r w:rsidR="00AD6CDC">
        <w:rPr>
          <w:spacing w:val="-2"/>
          <w:sz w:val="24"/>
          <w:szCs w:val="24"/>
        </w:rPr>
        <w:t>;</w:t>
      </w:r>
    </w:p>
    <w:p w:rsidR="00F03FF4" w:rsidRPr="00320ABF" w:rsidRDefault="00F03FF4" w:rsidP="00F03FF4">
      <w:pPr>
        <w:ind w:firstLine="709"/>
        <w:jc w:val="both"/>
        <w:rPr>
          <w:sz w:val="24"/>
          <w:szCs w:val="24"/>
        </w:rPr>
      </w:pPr>
      <w:r w:rsidRPr="00320ABF">
        <w:rPr>
          <w:sz w:val="24"/>
          <w:szCs w:val="24"/>
        </w:rPr>
        <w:t>1.2.12. Реконструктивные работы – работы по частичному изменению внешних поверхностей зданий, строений, сооружений (модернизация, утепление, облицовка,</w:t>
      </w:r>
      <w:r w:rsidRPr="00320ABF">
        <w:rPr>
          <w:spacing w:val="-7"/>
          <w:sz w:val="24"/>
          <w:szCs w:val="24"/>
        </w:rPr>
        <w:t xml:space="preserve"> </w:t>
      </w:r>
      <w:r w:rsidRPr="00320ABF">
        <w:rPr>
          <w:sz w:val="24"/>
          <w:szCs w:val="24"/>
        </w:rPr>
        <w:t>ремонт,</w:t>
      </w:r>
      <w:r w:rsidRPr="00320ABF">
        <w:rPr>
          <w:spacing w:val="-7"/>
          <w:sz w:val="24"/>
          <w:szCs w:val="24"/>
        </w:rPr>
        <w:t xml:space="preserve"> </w:t>
      </w:r>
      <w:r w:rsidRPr="00320ABF">
        <w:rPr>
          <w:sz w:val="24"/>
          <w:szCs w:val="24"/>
        </w:rPr>
        <w:t>обустройство</w:t>
      </w:r>
      <w:r w:rsidRPr="00320ABF">
        <w:rPr>
          <w:spacing w:val="-5"/>
          <w:sz w:val="24"/>
          <w:szCs w:val="24"/>
        </w:rPr>
        <w:t xml:space="preserve"> </w:t>
      </w:r>
      <w:r w:rsidRPr="00320ABF">
        <w:rPr>
          <w:sz w:val="24"/>
          <w:szCs w:val="24"/>
        </w:rPr>
        <w:t>фасадов,</w:t>
      </w:r>
      <w:r w:rsidRPr="00320ABF">
        <w:rPr>
          <w:spacing w:val="-5"/>
          <w:sz w:val="24"/>
          <w:szCs w:val="24"/>
        </w:rPr>
        <w:t xml:space="preserve"> </w:t>
      </w:r>
      <w:r w:rsidRPr="00320ABF">
        <w:rPr>
          <w:sz w:val="24"/>
          <w:szCs w:val="24"/>
        </w:rPr>
        <w:t>козырьков,</w:t>
      </w:r>
      <w:r w:rsidRPr="00320ABF">
        <w:rPr>
          <w:spacing w:val="-7"/>
          <w:sz w:val="24"/>
          <w:szCs w:val="24"/>
        </w:rPr>
        <w:t xml:space="preserve"> </w:t>
      </w:r>
      <w:r w:rsidRPr="00320ABF">
        <w:rPr>
          <w:sz w:val="24"/>
          <w:szCs w:val="24"/>
        </w:rPr>
        <w:t>тамбуров,</w:t>
      </w:r>
      <w:r w:rsidRPr="00320ABF">
        <w:rPr>
          <w:spacing w:val="-7"/>
          <w:sz w:val="24"/>
          <w:szCs w:val="24"/>
        </w:rPr>
        <w:t xml:space="preserve"> </w:t>
      </w:r>
      <w:r w:rsidRPr="00320ABF">
        <w:rPr>
          <w:sz w:val="24"/>
          <w:szCs w:val="24"/>
        </w:rPr>
        <w:t>витрин,</w:t>
      </w:r>
      <w:r w:rsidRPr="00320ABF">
        <w:rPr>
          <w:spacing w:val="-7"/>
          <w:sz w:val="24"/>
          <w:szCs w:val="24"/>
        </w:rPr>
        <w:t xml:space="preserve"> </w:t>
      </w:r>
      <w:r w:rsidRPr="00320ABF">
        <w:rPr>
          <w:sz w:val="24"/>
          <w:szCs w:val="24"/>
        </w:rPr>
        <w:t>оконных, дверных проемов, входных площадок, лестниц, пандусов, ограждений, перилл, замена</w:t>
      </w:r>
      <w:r w:rsidRPr="00320ABF">
        <w:rPr>
          <w:spacing w:val="80"/>
          <w:sz w:val="24"/>
          <w:szCs w:val="24"/>
        </w:rPr>
        <w:t xml:space="preserve"> </w:t>
      </w:r>
      <w:r w:rsidRPr="00320ABF">
        <w:rPr>
          <w:sz w:val="24"/>
          <w:szCs w:val="24"/>
        </w:rPr>
        <w:t>кровельного</w:t>
      </w:r>
      <w:r w:rsidRPr="00320ABF">
        <w:rPr>
          <w:spacing w:val="80"/>
          <w:sz w:val="24"/>
          <w:szCs w:val="24"/>
        </w:rPr>
        <w:t xml:space="preserve"> </w:t>
      </w:r>
      <w:r w:rsidRPr="00320ABF">
        <w:rPr>
          <w:sz w:val="24"/>
          <w:szCs w:val="24"/>
        </w:rPr>
        <w:t>материала</w:t>
      </w:r>
      <w:r w:rsidRPr="00320ABF">
        <w:rPr>
          <w:spacing w:val="80"/>
          <w:sz w:val="24"/>
          <w:szCs w:val="24"/>
        </w:rPr>
        <w:t xml:space="preserve"> </w:t>
      </w:r>
      <w:r w:rsidRPr="00320ABF">
        <w:rPr>
          <w:sz w:val="24"/>
          <w:szCs w:val="24"/>
        </w:rPr>
        <w:t>и другие</w:t>
      </w:r>
      <w:r w:rsidRPr="00320ABF">
        <w:rPr>
          <w:spacing w:val="80"/>
          <w:sz w:val="24"/>
          <w:szCs w:val="24"/>
        </w:rPr>
        <w:t xml:space="preserve"> </w:t>
      </w:r>
      <w:r w:rsidRPr="00320ABF">
        <w:rPr>
          <w:sz w:val="24"/>
          <w:szCs w:val="24"/>
        </w:rPr>
        <w:t>работы),</w:t>
      </w:r>
      <w:r w:rsidRPr="00320ABF">
        <w:rPr>
          <w:spacing w:val="80"/>
          <w:sz w:val="24"/>
          <w:szCs w:val="24"/>
        </w:rPr>
        <w:t xml:space="preserve"> </w:t>
      </w:r>
      <w:r w:rsidRPr="00320ABF">
        <w:rPr>
          <w:sz w:val="24"/>
          <w:szCs w:val="24"/>
        </w:rPr>
        <w:t>если</w:t>
      </w:r>
      <w:r w:rsidRPr="00320ABF">
        <w:rPr>
          <w:spacing w:val="80"/>
          <w:sz w:val="24"/>
          <w:szCs w:val="24"/>
        </w:rPr>
        <w:t xml:space="preserve"> </w:t>
      </w:r>
      <w:r w:rsidRPr="00320ABF">
        <w:rPr>
          <w:sz w:val="24"/>
          <w:szCs w:val="24"/>
        </w:rPr>
        <w:t>такие</w:t>
      </w:r>
      <w:r w:rsidRPr="00320ABF">
        <w:rPr>
          <w:spacing w:val="80"/>
          <w:sz w:val="24"/>
          <w:szCs w:val="24"/>
        </w:rPr>
        <w:t xml:space="preserve"> </w:t>
      </w:r>
      <w:r w:rsidRPr="00320ABF">
        <w:rPr>
          <w:sz w:val="24"/>
          <w:szCs w:val="24"/>
        </w:rPr>
        <w:t>работы не</w:t>
      </w:r>
      <w:r w:rsidRPr="00320ABF">
        <w:rPr>
          <w:spacing w:val="-3"/>
          <w:sz w:val="24"/>
          <w:szCs w:val="24"/>
        </w:rPr>
        <w:t xml:space="preserve"> </w:t>
      </w:r>
      <w:r w:rsidRPr="00320ABF">
        <w:rPr>
          <w:sz w:val="24"/>
          <w:szCs w:val="24"/>
        </w:rPr>
        <w:t>предусматривают</w:t>
      </w:r>
      <w:r w:rsidRPr="00320ABF">
        <w:rPr>
          <w:spacing w:val="80"/>
          <w:w w:val="150"/>
          <w:sz w:val="24"/>
          <w:szCs w:val="24"/>
        </w:rPr>
        <w:t xml:space="preserve"> </w:t>
      </w:r>
      <w:r w:rsidRPr="00320ABF">
        <w:rPr>
          <w:sz w:val="24"/>
          <w:szCs w:val="24"/>
        </w:rPr>
        <w:t>изменений</w:t>
      </w:r>
      <w:r w:rsidRPr="00320ABF">
        <w:rPr>
          <w:spacing w:val="80"/>
          <w:w w:val="150"/>
          <w:sz w:val="24"/>
          <w:szCs w:val="24"/>
        </w:rPr>
        <w:t xml:space="preserve"> </w:t>
      </w:r>
      <w:r w:rsidRPr="00320ABF">
        <w:rPr>
          <w:sz w:val="24"/>
          <w:szCs w:val="24"/>
        </w:rPr>
        <w:t>параметров</w:t>
      </w:r>
      <w:r w:rsidRPr="00320ABF">
        <w:rPr>
          <w:spacing w:val="80"/>
          <w:w w:val="150"/>
          <w:sz w:val="24"/>
          <w:szCs w:val="24"/>
        </w:rPr>
        <w:t xml:space="preserve"> </w:t>
      </w:r>
      <w:r w:rsidRPr="00320ABF">
        <w:rPr>
          <w:sz w:val="24"/>
          <w:szCs w:val="24"/>
        </w:rPr>
        <w:t>зданий,</w:t>
      </w:r>
      <w:r w:rsidRPr="00320ABF">
        <w:rPr>
          <w:spacing w:val="80"/>
          <w:w w:val="150"/>
          <w:sz w:val="24"/>
          <w:szCs w:val="24"/>
        </w:rPr>
        <w:t xml:space="preserve"> </w:t>
      </w:r>
      <w:r w:rsidRPr="00320ABF">
        <w:rPr>
          <w:sz w:val="24"/>
          <w:szCs w:val="24"/>
        </w:rPr>
        <w:t>строений,</w:t>
      </w:r>
      <w:r w:rsidRPr="00320ABF">
        <w:rPr>
          <w:spacing w:val="80"/>
          <w:w w:val="150"/>
          <w:sz w:val="24"/>
          <w:szCs w:val="24"/>
        </w:rPr>
        <w:t xml:space="preserve"> </w:t>
      </w:r>
      <w:r w:rsidRPr="00320ABF">
        <w:rPr>
          <w:sz w:val="24"/>
          <w:szCs w:val="24"/>
        </w:rPr>
        <w:t>сооружений, их</w:t>
      </w:r>
      <w:r w:rsidRPr="00320ABF">
        <w:rPr>
          <w:spacing w:val="-7"/>
          <w:sz w:val="24"/>
          <w:szCs w:val="24"/>
        </w:rPr>
        <w:t xml:space="preserve"> </w:t>
      </w:r>
      <w:r w:rsidRPr="00320ABF">
        <w:rPr>
          <w:sz w:val="24"/>
          <w:szCs w:val="24"/>
        </w:rPr>
        <w:t>частей</w:t>
      </w:r>
      <w:r w:rsidRPr="00320ABF">
        <w:rPr>
          <w:spacing w:val="-4"/>
          <w:sz w:val="24"/>
          <w:szCs w:val="24"/>
        </w:rPr>
        <w:t xml:space="preserve"> </w:t>
      </w:r>
      <w:r w:rsidRPr="00320ABF">
        <w:rPr>
          <w:sz w:val="24"/>
          <w:szCs w:val="24"/>
        </w:rPr>
        <w:t>(высоты,</w:t>
      </w:r>
      <w:r w:rsidRPr="00320ABF">
        <w:rPr>
          <w:spacing w:val="-2"/>
          <w:sz w:val="24"/>
          <w:szCs w:val="24"/>
        </w:rPr>
        <w:t xml:space="preserve"> </w:t>
      </w:r>
      <w:r w:rsidRPr="00320ABF">
        <w:rPr>
          <w:sz w:val="24"/>
          <w:szCs w:val="24"/>
        </w:rPr>
        <w:t>количества</w:t>
      </w:r>
      <w:r w:rsidRPr="00320ABF">
        <w:rPr>
          <w:spacing w:val="-4"/>
          <w:sz w:val="24"/>
          <w:szCs w:val="24"/>
        </w:rPr>
        <w:t xml:space="preserve"> </w:t>
      </w:r>
      <w:r w:rsidRPr="00320ABF">
        <w:rPr>
          <w:sz w:val="24"/>
          <w:szCs w:val="24"/>
        </w:rPr>
        <w:t>этажей,</w:t>
      </w:r>
      <w:r w:rsidRPr="00320ABF">
        <w:rPr>
          <w:spacing w:val="-4"/>
          <w:sz w:val="24"/>
          <w:szCs w:val="24"/>
        </w:rPr>
        <w:t xml:space="preserve"> </w:t>
      </w:r>
      <w:r w:rsidRPr="00320ABF">
        <w:rPr>
          <w:sz w:val="24"/>
          <w:szCs w:val="24"/>
        </w:rPr>
        <w:t>площади,</w:t>
      </w:r>
      <w:r w:rsidRPr="00320ABF">
        <w:rPr>
          <w:spacing w:val="-4"/>
          <w:sz w:val="24"/>
          <w:szCs w:val="24"/>
        </w:rPr>
        <w:t xml:space="preserve"> </w:t>
      </w:r>
      <w:r w:rsidRPr="00320ABF">
        <w:rPr>
          <w:sz w:val="24"/>
          <w:szCs w:val="24"/>
        </w:rPr>
        <w:t>объема),</w:t>
      </w:r>
      <w:r w:rsidRPr="00320ABF">
        <w:rPr>
          <w:spacing w:val="-4"/>
          <w:sz w:val="24"/>
          <w:szCs w:val="24"/>
        </w:rPr>
        <w:t xml:space="preserve"> </w:t>
      </w:r>
      <w:r w:rsidRPr="00320ABF">
        <w:rPr>
          <w:sz w:val="24"/>
          <w:szCs w:val="24"/>
        </w:rPr>
        <w:t>в том</w:t>
      </w:r>
      <w:r w:rsidRPr="00320ABF">
        <w:rPr>
          <w:spacing w:val="-1"/>
          <w:sz w:val="24"/>
          <w:szCs w:val="24"/>
        </w:rPr>
        <w:t xml:space="preserve"> </w:t>
      </w:r>
      <w:r w:rsidRPr="00320ABF">
        <w:rPr>
          <w:sz w:val="24"/>
          <w:szCs w:val="24"/>
        </w:rPr>
        <w:t>числе</w:t>
      </w:r>
      <w:r w:rsidRPr="00320ABF">
        <w:rPr>
          <w:spacing w:val="-4"/>
          <w:sz w:val="24"/>
          <w:szCs w:val="24"/>
        </w:rPr>
        <w:t xml:space="preserve"> </w:t>
      </w:r>
      <w:r w:rsidRPr="00320ABF">
        <w:rPr>
          <w:sz w:val="24"/>
          <w:szCs w:val="24"/>
        </w:rPr>
        <w:t>надстройки, перестройки, расширения, замены и (или) восстановления несущих с</w:t>
      </w:r>
      <w:r w:rsidR="00EB1A80">
        <w:rPr>
          <w:sz w:val="24"/>
          <w:szCs w:val="24"/>
        </w:rPr>
        <w:t>троительных конструкций, замены</w:t>
      </w:r>
      <w:r w:rsidR="00EB1A80">
        <w:rPr>
          <w:sz w:val="24"/>
          <w:szCs w:val="24"/>
        </w:rPr>
        <w:br/>
      </w:r>
      <w:r w:rsidRPr="00320ABF">
        <w:rPr>
          <w:sz w:val="24"/>
          <w:szCs w:val="24"/>
        </w:rPr>
        <w:t>и</w:t>
      </w:r>
      <w:r w:rsidRPr="00320ABF">
        <w:rPr>
          <w:spacing w:val="-3"/>
          <w:sz w:val="24"/>
          <w:szCs w:val="24"/>
        </w:rPr>
        <w:t xml:space="preserve"> </w:t>
      </w:r>
      <w:r w:rsidRPr="00320ABF">
        <w:rPr>
          <w:sz w:val="24"/>
          <w:szCs w:val="24"/>
        </w:rPr>
        <w:t>(или) восстановления систем инженерно-технического обеспечения</w:t>
      </w:r>
      <w:r w:rsidRPr="00320ABF">
        <w:rPr>
          <w:spacing w:val="80"/>
          <w:sz w:val="24"/>
          <w:szCs w:val="24"/>
        </w:rPr>
        <w:t xml:space="preserve"> </w:t>
      </w:r>
      <w:r w:rsidRPr="00320ABF">
        <w:rPr>
          <w:sz w:val="24"/>
          <w:szCs w:val="24"/>
        </w:rPr>
        <w:t>и</w:t>
      </w:r>
      <w:r w:rsidRPr="00320ABF">
        <w:rPr>
          <w:spacing w:val="-2"/>
          <w:sz w:val="24"/>
          <w:szCs w:val="24"/>
        </w:rPr>
        <w:t xml:space="preserve"> </w:t>
      </w:r>
      <w:r w:rsidRPr="00320ABF">
        <w:rPr>
          <w:sz w:val="24"/>
          <w:szCs w:val="24"/>
        </w:rPr>
        <w:t>сетей</w:t>
      </w:r>
      <w:r w:rsidRPr="00320ABF">
        <w:rPr>
          <w:spacing w:val="80"/>
          <w:sz w:val="24"/>
          <w:szCs w:val="24"/>
        </w:rPr>
        <w:t xml:space="preserve"> </w:t>
      </w:r>
      <w:r w:rsidRPr="00320ABF">
        <w:rPr>
          <w:sz w:val="24"/>
          <w:szCs w:val="24"/>
        </w:rPr>
        <w:t>инженерно-технического</w:t>
      </w:r>
      <w:r w:rsidRPr="00320ABF">
        <w:rPr>
          <w:spacing w:val="80"/>
          <w:sz w:val="24"/>
          <w:szCs w:val="24"/>
        </w:rPr>
        <w:t xml:space="preserve"> </w:t>
      </w:r>
      <w:r w:rsidRPr="00320ABF">
        <w:rPr>
          <w:sz w:val="24"/>
          <w:szCs w:val="24"/>
        </w:rPr>
        <w:t>обеспечения,</w:t>
      </w:r>
      <w:r w:rsidRPr="00320ABF">
        <w:rPr>
          <w:spacing w:val="80"/>
          <w:sz w:val="24"/>
          <w:szCs w:val="24"/>
        </w:rPr>
        <w:t xml:space="preserve"> </w:t>
      </w:r>
      <w:r w:rsidRPr="00320ABF">
        <w:rPr>
          <w:sz w:val="24"/>
          <w:szCs w:val="24"/>
        </w:rPr>
        <w:t>выполняемых в</w:t>
      </w:r>
      <w:r w:rsidRPr="00320ABF">
        <w:rPr>
          <w:spacing w:val="-5"/>
          <w:sz w:val="24"/>
          <w:szCs w:val="24"/>
        </w:rPr>
        <w:t xml:space="preserve"> </w:t>
      </w:r>
      <w:r w:rsidRPr="00320ABF">
        <w:rPr>
          <w:sz w:val="24"/>
          <w:szCs w:val="24"/>
        </w:rPr>
        <w:t>соответствии</w:t>
      </w:r>
      <w:r w:rsidRPr="00320ABF">
        <w:rPr>
          <w:spacing w:val="40"/>
          <w:sz w:val="24"/>
          <w:szCs w:val="24"/>
        </w:rPr>
        <w:t xml:space="preserve"> </w:t>
      </w:r>
      <w:r w:rsidRPr="00320ABF">
        <w:rPr>
          <w:sz w:val="24"/>
          <w:szCs w:val="24"/>
        </w:rPr>
        <w:t>с</w:t>
      </w:r>
      <w:r w:rsidRPr="00320ABF">
        <w:rPr>
          <w:spacing w:val="-4"/>
          <w:sz w:val="24"/>
          <w:szCs w:val="24"/>
        </w:rPr>
        <w:t xml:space="preserve"> </w:t>
      </w:r>
      <w:r w:rsidRPr="00320ABF">
        <w:rPr>
          <w:sz w:val="24"/>
          <w:szCs w:val="24"/>
        </w:rPr>
        <w:t>требованиями</w:t>
      </w:r>
      <w:r w:rsidRPr="00320ABF">
        <w:rPr>
          <w:spacing w:val="40"/>
          <w:sz w:val="24"/>
          <w:szCs w:val="24"/>
        </w:rPr>
        <w:t xml:space="preserve"> </w:t>
      </w:r>
      <w:r w:rsidRPr="00320ABF">
        <w:rPr>
          <w:sz w:val="24"/>
          <w:szCs w:val="24"/>
        </w:rPr>
        <w:t>Градостроительного</w:t>
      </w:r>
      <w:r w:rsidRPr="00320ABF">
        <w:rPr>
          <w:spacing w:val="40"/>
          <w:sz w:val="24"/>
          <w:szCs w:val="24"/>
        </w:rPr>
        <w:t xml:space="preserve"> </w:t>
      </w:r>
      <w:r w:rsidRPr="00320ABF">
        <w:rPr>
          <w:sz w:val="24"/>
          <w:szCs w:val="24"/>
        </w:rPr>
        <w:t>кодекса</w:t>
      </w:r>
      <w:r w:rsidRPr="00320ABF">
        <w:rPr>
          <w:spacing w:val="40"/>
          <w:sz w:val="24"/>
          <w:szCs w:val="24"/>
        </w:rPr>
        <w:t xml:space="preserve"> </w:t>
      </w:r>
      <w:r w:rsidRPr="00320ABF">
        <w:rPr>
          <w:sz w:val="24"/>
          <w:szCs w:val="24"/>
        </w:rPr>
        <w:t xml:space="preserve">Российской </w:t>
      </w:r>
      <w:r w:rsidR="00AD6CDC">
        <w:rPr>
          <w:spacing w:val="-2"/>
          <w:sz w:val="24"/>
          <w:szCs w:val="24"/>
        </w:rPr>
        <w:t>Федерации;</w:t>
      </w:r>
    </w:p>
    <w:p w:rsidR="00F03FF4" w:rsidRPr="00320ABF" w:rsidRDefault="00F03FF4" w:rsidP="00F03FF4">
      <w:pPr>
        <w:ind w:firstLine="709"/>
        <w:jc w:val="both"/>
        <w:rPr>
          <w:sz w:val="24"/>
          <w:szCs w:val="24"/>
        </w:rPr>
      </w:pPr>
      <w:r w:rsidRPr="00320ABF">
        <w:rPr>
          <w:sz w:val="24"/>
          <w:szCs w:val="24"/>
        </w:rPr>
        <w:t>1.2.13. Типовой внешний вид (для</w:t>
      </w:r>
      <w:r w:rsidRPr="00320ABF">
        <w:rPr>
          <w:spacing w:val="-4"/>
          <w:sz w:val="24"/>
          <w:szCs w:val="24"/>
        </w:rPr>
        <w:t xml:space="preserve"> </w:t>
      </w:r>
      <w:r w:rsidRPr="00320ABF">
        <w:rPr>
          <w:sz w:val="24"/>
          <w:szCs w:val="24"/>
        </w:rPr>
        <w:t>ограждений) – Графические изображения</w:t>
      </w:r>
      <w:r w:rsidR="00EB1A80">
        <w:rPr>
          <w:sz w:val="24"/>
          <w:szCs w:val="24"/>
        </w:rPr>
        <w:t xml:space="preserve"> </w:t>
      </w:r>
      <w:r w:rsidRPr="00320ABF">
        <w:rPr>
          <w:sz w:val="24"/>
          <w:szCs w:val="24"/>
        </w:rPr>
        <w:t>и</w:t>
      </w:r>
      <w:r w:rsidRPr="00320ABF">
        <w:rPr>
          <w:spacing w:val="-2"/>
          <w:sz w:val="24"/>
          <w:szCs w:val="24"/>
        </w:rPr>
        <w:t xml:space="preserve"> </w:t>
      </w:r>
      <w:r w:rsidRPr="00320ABF">
        <w:rPr>
          <w:sz w:val="24"/>
          <w:szCs w:val="24"/>
        </w:rPr>
        <w:t>текстовые описания ограждений, размещенные в сети Интернет в составе каталога рекомендуемых типовых решений внешнего вида ограждений, одобренного</w:t>
      </w:r>
      <w:r w:rsidR="00226098">
        <w:rPr>
          <w:sz w:val="24"/>
          <w:szCs w:val="24"/>
        </w:rPr>
        <w:t xml:space="preserve"> </w:t>
      </w:r>
      <w:r w:rsidRPr="00320ABF">
        <w:rPr>
          <w:sz w:val="24"/>
          <w:szCs w:val="24"/>
        </w:rPr>
        <w:t>на</w:t>
      </w:r>
      <w:r w:rsidRPr="00320ABF">
        <w:rPr>
          <w:spacing w:val="-2"/>
          <w:sz w:val="24"/>
          <w:szCs w:val="24"/>
        </w:rPr>
        <w:t xml:space="preserve"> </w:t>
      </w:r>
      <w:r w:rsidRPr="00320ABF">
        <w:rPr>
          <w:sz w:val="24"/>
          <w:szCs w:val="24"/>
        </w:rPr>
        <w:t>заседании муниципальной общественной комиссии по формированию современной городской среды городского округа Воскресенск</w:t>
      </w:r>
      <w:r w:rsidRPr="00320ABF">
        <w:rPr>
          <w:spacing w:val="69"/>
          <w:sz w:val="24"/>
          <w:szCs w:val="24"/>
        </w:rPr>
        <w:t xml:space="preserve"> </w:t>
      </w:r>
      <w:r w:rsidR="00AD6CDC">
        <w:rPr>
          <w:sz w:val="24"/>
          <w:szCs w:val="24"/>
        </w:rPr>
        <w:t>Московской области;</w:t>
      </w:r>
    </w:p>
    <w:p w:rsidR="00F03FF4" w:rsidRPr="00320ABF" w:rsidRDefault="00F03FF4" w:rsidP="00F03FF4">
      <w:pPr>
        <w:ind w:firstLine="709"/>
        <w:jc w:val="both"/>
        <w:rPr>
          <w:sz w:val="24"/>
          <w:szCs w:val="24"/>
        </w:rPr>
      </w:pPr>
      <w:r w:rsidRPr="00320ABF">
        <w:rPr>
          <w:sz w:val="24"/>
          <w:szCs w:val="24"/>
        </w:rPr>
        <w:t>1.2.14. Типовой внешний вид (некапитальных строений, сооружений) – Графические</w:t>
      </w:r>
      <w:r w:rsidRPr="00320ABF">
        <w:rPr>
          <w:spacing w:val="29"/>
          <w:sz w:val="24"/>
          <w:szCs w:val="24"/>
        </w:rPr>
        <w:t xml:space="preserve"> </w:t>
      </w:r>
      <w:r w:rsidRPr="00320ABF">
        <w:rPr>
          <w:sz w:val="24"/>
          <w:szCs w:val="24"/>
        </w:rPr>
        <w:t>изображения</w:t>
      </w:r>
      <w:r w:rsidRPr="00320ABF">
        <w:rPr>
          <w:spacing w:val="29"/>
          <w:sz w:val="24"/>
          <w:szCs w:val="24"/>
        </w:rPr>
        <w:t xml:space="preserve"> </w:t>
      </w:r>
      <w:r w:rsidRPr="00320ABF">
        <w:rPr>
          <w:sz w:val="24"/>
          <w:szCs w:val="24"/>
        </w:rPr>
        <w:t>и</w:t>
      </w:r>
      <w:r w:rsidRPr="00320ABF">
        <w:rPr>
          <w:spacing w:val="-2"/>
          <w:sz w:val="24"/>
          <w:szCs w:val="24"/>
        </w:rPr>
        <w:t xml:space="preserve"> </w:t>
      </w:r>
      <w:r w:rsidRPr="00320ABF">
        <w:rPr>
          <w:sz w:val="24"/>
          <w:szCs w:val="24"/>
        </w:rPr>
        <w:t>текстовые</w:t>
      </w:r>
      <w:r w:rsidRPr="00320ABF">
        <w:rPr>
          <w:spacing w:val="29"/>
          <w:sz w:val="24"/>
          <w:szCs w:val="24"/>
        </w:rPr>
        <w:t xml:space="preserve"> </w:t>
      </w:r>
      <w:r w:rsidRPr="00320ABF">
        <w:rPr>
          <w:sz w:val="24"/>
          <w:szCs w:val="24"/>
        </w:rPr>
        <w:t>описания,</w:t>
      </w:r>
      <w:r w:rsidRPr="00320ABF">
        <w:rPr>
          <w:spacing w:val="28"/>
          <w:sz w:val="24"/>
          <w:szCs w:val="24"/>
        </w:rPr>
        <w:t xml:space="preserve"> </w:t>
      </w:r>
      <w:r w:rsidRPr="00320ABF">
        <w:rPr>
          <w:sz w:val="24"/>
          <w:szCs w:val="24"/>
        </w:rPr>
        <w:t>размещенные</w:t>
      </w:r>
      <w:r w:rsidRPr="00320ABF">
        <w:rPr>
          <w:spacing w:val="28"/>
          <w:sz w:val="24"/>
          <w:szCs w:val="24"/>
        </w:rPr>
        <w:t xml:space="preserve"> </w:t>
      </w:r>
      <w:r w:rsidRPr="00320ABF">
        <w:rPr>
          <w:sz w:val="24"/>
          <w:szCs w:val="24"/>
        </w:rPr>
        <w:t>в сети</w:t>
      </w:r>
      <w:r w:rsidRPr="00320ABF">
        <w:rPr>
          <w:spacing w:val="28"/>
          <w:sz w:val="24"/>
          <w:szCs w:val="24"/>
        </w:rPr>
        <w:t xml:space="preserve"> </w:t>
      </w:r>
      <w:r w:rsidRPr="00320ABF">
        <w:rPr>
          <w:sz w:val="24"/>
          <w:szCs w:val="24"/>
        </w:rPr>
        <w:t>Интернет:</w:t>
      </w:r>
    </w:p>
    <w:p w:rsidR="00AD6CDC" w:rsidRDefault="00F03FF4" w:rsidP="00AD6CDC">
      <w:pPr>
        <w:pStyle w:val="a3"/>
        <w:ind w:firstLine="709"/>
        <w:jc w:val="both"/>
        <w:rPr>
          <w:spacing w:val="80"/>
          <w:sz w:val="24"/>
          <w:szCs w:val="24"/>
        </w:rPr>
      </w:pPr>
      <w:r w:rsidRPr="00320ABF">
        <w:rPr>
          <w:sz w:val="24"/>
          <w:szCs w:val="24"/>
        </w:rPr>
        <w:t>1) нестационарных строений, сооружений, утвержденные муниципальным нормативным</w:t>
      </w:r>
      <w:r w:rsidRPr="00320ABF">
        <w:rPr>
          <w:spacing w:val="80"/>
          <w:sz w:val="24"/>
          <w:szCs w:val="24"/>
        </w:rPr>
        <w:t xml:space="preserve"> </w:t>
      </w:r>
      <w:r w:rsidRPr="00320ABF">
        <w:rPr>
          <w:sz w:val="24"/>
          <w:szCs w:val="24"/>
        </w:rPr>
        <w:t>правовым</w:t>
      </w:r>
      <w:r w:rsidRPr="00320ABF">
        <w:rPr>
          <w:spacing w:val="80"/>
          <w:sz w:val="24"/>
          <w:szCs w:val="24"/>
        </w:rPr>
        <w:t xml:space="preserve"> </w:t>
      </w:r>
      <w:r w:rsidRPr="00320ABF">
        <w:rPr>
          <w:sz w:val="24"/>
          <w:szCs w:val="24"/>
        </w:rPr>
        <w:t>актом;</w:t>
      </w:r>
      <w:r w:rsidRPr="00320ABF">
        <w:rPr>
          <w:spacing w:val="80"/>
          <w:sz w:val="24"/>
          <w:szCs w:val="24"/>
        </w:rPr>
        <w:t xml:space="preserve"> </w:t>
      </w:r>
    </w:p>
    <w:p w:rsidR="00AD6CDC" w:rsidRDefault="00F03FF4" w:rsidP="00AD6CDC">
      <w:pPr>
        <w:pStyle w:val="a3"/>
        <w:ind w:firstLine="709"/>
        <w:jc w:val="both"/>
        <w:rPr>
          <w:sz w:val="24"/>
          <w:szCs w:val="24"/>
        </w:rPr>
      </w:pPr>
      <w:r w:rsidRPr="00320ABF">
        <w:rPr>
          <w:sz w:val="24"/>
          <w:szCs w:val="24"/>
        </w:rPr>
        <w:t>2) некапитальных</w:t>
      </w:r>
      <w:r w:rsidRPr="00320ABF">
        <w:rPr>
          <w:spacing w:val="80"/>
          <w:sz w:val="24"/>
          <w:szCs w:val="24"/>
        </w:rPr>
        <w:t xml:space="preserve"> </w:t>
      </w:r>
      <w:r w:rsidRPr="00320ABF">
        <w:rPr>
          <w:sz w:val="24"/>
          <w:szCs w:val="24"/>
        </w:rPr>
        <w:t>строений,</w:t>
      </w:r>
      <w:r w:rsidRPr="00320ABF">
        <w:rPr>
          <w:spacing w:val="80"/>
          <w:sz w:val="24"/>
          <w:szCs w:val="24"/>
        </w:rPr>
        <w:t xml:space="preserve"> </w:t>
      </w:r>
      <w:r w:rsidRPr="00320ABF">
        <w:rPr>
          <w:sz w:val="24"/>
          <w:szCs w:val="24"/>
        </w:rPr>
        <w:t>сооружений на</w:t>
      </w:r>
      <w:r w:rsidRPr="00320ABF">
        <w:rPr>
          <w:spacing w:val="-3"/>
          <w:sz w:val="24"/>
          <w:szCs w:val="24"/>
        </w:rPr>
        <w:t xml:space="preserve"> </w:t>
      </w:r>
      <w:r w:rsidRPr="00320ABF">
        <w:rPr>
          <w:sz w:val="24"/>
          <w:szCs w:val="24"/>
        </w:rPr>
        <w:t>территории городского округа Воскресенск Московской</w:t>
      </w:r>
      <w:r w:rsidRPr="00320ABF">
        <w:rPr>
          <w:spacing w:val="-7"/>
          <w:sz w:val="24"/>
          <w:szCs w:val="24"/>
        </w:rPr>
        <w:t xml:space="preserve"> </w:t>
      </w:r>
      <w:r w:rsidRPr="00320ABF">
        <w:rPr>
          <w:sz w:val="24"/>
          <w:szCs w:val="24"/>
        </w:rPr>
        <w:t>области, утвержденные муниципаль</w:t>
      </w:r>
      <w:r w:rsidR="00AD6CDC">
        <w:rPr>
          <w:sz w:val="24"/>
          <w:szCs w:val="24"/>
        </w:rPr>
        <w:t>ным нормативным правовым актом;</w:t>
      </w:r>
    </w:p>
    <w:p w:rsidR="00F03FF4" w:rsidRPr="00320ABF" w:rsidRDefault="00F03FF4" w:rsidP="00AD6CDC">
      <w:pPr>
        <w:pStyle w:val="a3"/>
        <w:ind w:firstLine="709"/>
        <w:jc w:val="both"/>
        <w:rPr>
          <w:sz w:val="24"/>
          <w:szCs w:val="24"/>
        </w:rPr>
      </w:pPr>
      <w:r w:rsidRPr="00320ABF">
        <w:rPr>
          <w:sz w:val="24"/>
          <w:szCs w:val="24"/>
        </w:rPr>
        <w:t>3) некапитальных строений, сооружений на территории городского округа Воскресенск</w:t>
      </w:r>
      <w:r w:rsidRPr="00320ABF">
        <w:rPr>
          <w:spacing w:val="40"/>
          <w:sz w:val="24"/>
          <w:szCs w:val="24"/>
        </w:rPr>
        <w:t xml:space="preserve"> </w:t>
      </w:r>
      <w:r w:rsidRPr="00320ABF">
        <w:rPr>
          <w:sz w:val="24"/>
          <w:szCs w:val="24"/>
        </w:rPr>
        <w:t>Московской области,</w:t>
      </w:r>
      <w:r w:rsidRPr="00320ABF">
        <w:rPr>
          <w:spacing w:val="40"/>
          <w:sz w:val="24"/>
          <w:szCs w:val="24"/>
        </w:rPr>
        <w:t xml:space="preserve"> </w:t>
      </w:r>
      <w:r w:rsidRPr="00320ABF">
        <w:rPr>
          <w:sz w:val="24"/>
          <w:szCs w:val="24"/>
        </w:rPr>
        <w:t>одобренные</w:t>
      </w:r>
      <w:r w:rsidRPr="00320ABF">
        <w:rPr>
          <w:spacing w:val="80"/>
          <w:sz w:val="24"/>
          <w:szCs w:val="24"/>
        </w:rPr>
        <w:t xml:space="preserve"> </w:t>
      </w:r>
      <w:r w:rsidRPr="00320ABF">
        <w:rPr>
          <w:sz w:val="24"/>
          <w:szCs w:val="24"/>
        </w:rPr>
        <w:t>в</w:t>
      </w:r>
      <w:r w:rsidRPr="00320ABF">
        <w:rPr>
          <w:spacing w:val="-4"/>
          <w:sz w:val="24"/>
          <w:szCs w:val="24"/>
        </w:rPr>
        <w:t xml:space="preserve"> </w:t>
      </w:r>
      <w:r w:rsidRPr="00320ABF">
        <w:rPr>
          <w:sz w:val="24"/>
          <w:szCs w:val="24"/>
        </w:rPr>
        <w:t>качестве рекомендуемых типовых решений внешнего вида строений, сооружений</w:t>
      </w:r>
      <w:r w:rsidRPr="00320ABF">
        <w:rPr>
          <w:spacing w:val="79"/>
          <w:w w:val="150"/>
          <w:sz w:val="24"/>
          <w:szCs w:val="24"/>
        </w:rPr>
        <w:t xml:space="preserve"> </w:t>
      </w:r>
      <w:r w:rsidRPr="00320ABF">
        <w:rPr>
          <w:sz w:val="24"/>
          <w:szCs w:val="24"/>
        </w:rPr>
        <w:t>на</w:t>
      </w:r>
      <w:r w:rsidRPr="00320ABF">
        <w:rPr>
          <w:spacing w:val="-2"/>
          <w:sz w:val="24"/>
          <w:szCs w:val="24"/>
        </w:rPr>
        <w:t xml:space="preserve"> </w:t>
      </w:r>
      <w:r w:rsidRPr="00320ABF">
        <w:rPr>
          <w:sz w:val="24"/>
          <w:szCs w:val="24"/>
        </w:rPr>
        <w:t>заседании</w:t>
      </w:r>
      <w:r w:rsidRPr="00320ABF">
        <w:rPr>
          <w:spacing w:val="79"/>
          <w:w w:val="150"/>
          <w:sz w:val="24"/>
          <w:szCs w:val="24"/>
        </w:rPr>
        <w:t xml:space="preserve"> </w:t>
      </w:r>
      <w:r w:rsidRPr="00320ABF">
        <w:rPr>
          <w:sz w:val="24"/>
          <w:szCs w:val="24"/>
        </w:rPr>
        <w:t>муниципальной</w:t>
      </w:r>
      <w:r w:rsidRPr="00320ABF">
        <w:rPr>
          <w:spacing w:val="78"/>
          <w:w w:val="150"/>
          <w:sz w:val="24"/>
          <w:szCs w:val="24"/>
        </w:rPr>
        <w:t xml:space="preserve"> </w:t>
      </w:r>
      <w:r w:rsidRPr="00320ABF">
        <w:rPr>
          <w:sz w:val="24"/>
          <w:szCs w:val="24"/>
        </w:rPr>
        <w:t>общественной</w:t>
      </w:r>
      <w:r w:rsidRPr="00320ABF">
        <w:rPr>
          <w:spacing w:val="79"/>
          <w:w w:val="150"/>
          <w:sz w:val="24"/>
          <w:szCs w:val="24"/>
        </w:rPr>
        <w:t xml:space="preserve"> </w:t>
      </w:r>
      <w:r w:rsidRPr="00320ABF">
        <w:rPr>
          <w:sz w:val="24"/>
          <w:szCs w:val="24"/>
        </w:rPr>
        <w:t>комиссии</w:t>
      </w:r>
      <w:r w:rsidR="00226098">
        <w:rPr>
          <w:sz w:val="24"/>
          <w:szCs w:val="24"/>
        </w:rPr>
        <w:t xml:space="preserve"> </w:t>
      </w:r>
      <w:r w:rsidRPr="00320ABF">
        <w:rPr>
          <w:sz w:val="24"/>
          <w:szCs w:val="24"/>
        </w:rPr>
        <w:t xml:space="preserve">по формированию современной городской среды городского округа </w:t>
      </w:r>
      <w:r w:rsidR="00AD6CDC">
        <w:rPr>
          <w:sz w:val="24"/>
          <w:szCs w:val="24"/>
        </w:rPr>
        <w:t>Воскресенск Московской области);</w:t>
      </w:r>
    </w:p>
    <w:p w:rsidR="00F03FF4" w:rsidRPr="00320ABF" w:rsidRDefault="00F03FF4" w:rsidP="00F03FF4">
      <w:pPr>
        <w:ind w:firstLine="709"/>
        <w:jc w:val="both"/>
        <w:rPr>
          <w:sz w:val="24"/>
          <w:szCs w:val="24"/>
        </w:rPr>
      </w:pPr>
      <w:r w:rsidRPr="00320ABF">
        <w:rPr>
          <w:sz w:val="24"/>
          <w:szCs w:val="24"/>
        </w:rPr>
        <w:t>1.2.15. Личный кабинет – сервис РПГУ, ЕПГУ, позволяющий заявителю получать информацию о</w:t>
      </w:r>
      <w:r w:rsidRPr="00320ABF">
        <w:rPr>
          <w:spacing w:val="-9"/>
          <w:sz w:val="24"/>
          <w:szCs w:val="24"/>
        </w:rPr>
        <w:t xml:space="preserve"> </w:t>
      </w:r>
      <w:r w:rsidRPr="00320ABF">
        <w:rPr>
          <w:sz w:val="24"/>
          <w:szCs w:val="24"/>
        </w:rPr>
        <w:t xml:space="preserve">ходе обработки запросов, поданных посредством РПГУ, </w:t>
      </w:r>
      <w:r w:rsidRPr="00320ABF">
        <w:rPr>
          <w:spacing w:val="-2"/>
          <w:sz w:val="24"/>
          <w:szCs w:val="24"/>
        </w:rPr>
        <w:t>ЕПГУ.</w:t>
      </w:r>
    </w:p>
    <w:p w:rsidR="00F03FF4" w:rsidRPr="00320ABF" w:rsidRDefault="00F03FF4" w:rsidP="00F03FF4">
      <w:pPr>
        <w:ind w:firstLine="709"/>
        <w:jc w:val="both"/>
        <w:rPr>
          <w:sz w:val="24"/>
          <w:szCs w:val="24"/>
        </w:rPr>
      </w:pPr>
      <w:r w:rsidRPr="00320ABF">
        <w:rPr>
          <w:sz w:val="24"/>
          <w:szCs w:val="24"/>
        </w:rPr>
        <w:t>1.3. Администрация</w:t>
      </w:r>
      <w:r w:rsidRPr="00320ABF">
        <w:rPr>
          <w:spacing w:val="80"/>
          <w:sz w:val="24"/>
          <w:szCs w:val="24"/>
        </w:rPr>
        <w:t xml:space="preserve"> </w:t>
      </w:r>
      <w:r w:rsidRPr="00320ABF">
        <w:rPr>
          <w:sz w:val="24"/>
          <w:szCs w:val="24"/>
        </w:rPr>
        <w:t>вне</w:t>
      </w:r>
      <w:r w:rsidRPr="00320ABF">
        <w:rPr>
          <w:spacing w:val="80"/>
          <w:sz w:val="24"/>
          <w:szCs w:val="24"/>
        </w:rPr>
        <w:t xml:space="preserve"> </w:t>
      </w:r>
      <w:r w:rsidRPr="00320ABF">
        <w:rPr>
          <w:sz w:val="24"/>
          <w:szCs w:val="24"/>
        </w:rPr>
        <w:t>зависимости</w:t>
      </w:r>
      <w:r w:rsidRPr="00320ABF">
        <w:rPr>
          <w:spacing w:val="80"/>
          <w:sz w:val="24"/>
          <w:szCs w:val="24"/>
        </w:rPr>
        <w:t xml:space="preserve"> </w:t>
      </w:r>
      <w:r w:rsidRPr="00320ABF">
        <w:rPr>
          <w:sz w:val="24"/>
          <w:szCs w:val="24"/>
        </w:rPr>
        <w:t>от</w:t>
      </w:r>
      <w:r w:rsidRPr="00320ABF">
        <w:rPr>
          <w:spacing w:val="80"/>
          <w:sz w:val="24"/>
          <w:szCs w:val="24"/>
        </w:rPr>
        <w:t xml:space="preserve"> </w:t>
      </w:r>
      <w:r w:rsidRPr="00320ABF">
        <w:rPr>
          <w:sz w:val="24"/>
          <w:szCs w:val="24"/>
        </w:rPr>
        <w:t>способа</w:t>
      </w:r>
      <w:r w:rsidRPr="00320ABF">
        <w:rPr>
          <w:spacing w:val="80"/>
          <w:sz w:val="24"/>
          <w:szCs w:val="24"/>
        </w:rPr>
        <w:t xml:space="preserve"> </w:t>
      </w:r>
      <w:r w:rsidRPr="00320ABF">
        <w:rPr>
          <w:sz w:val="24"/>
          <w:szCs w:val="24"/>
        </w:rPr>
        <w:t>обращения</w:t>
      </w:r>
      <w:r w:rsidRPr="00320ABF">
        <w:rPr>
          <w:spacing w:val="80"/>
          <w:sz w:val="24"/>
          <w:szCs w:val="24"/>
        </w:rPr>
        <w:t xml:space="preserve"> </w:t>
      </w:r>
      <w:r w:rsidRPr="00320ABF">
        <w:rPr>
          <w:sz w:val="24"/>
          <w:szCs w:val="24"/>
        </w:rPr>
        <w:t>заявителя</w:t>
      </w:r>
      <w:r w:rsidR="00226098">
        <w:rPr>
          <w:sz w:val="24"/>
          <w:szCs w:val="24"/>
        </w:rPr>
        <w:br/>
      </w:r>
      <w:r w:rsidRPr="00320ABF">
        <w:rPr>
          <w:sz w:val="24"/>
          <w:szCs w:val="24"/>
        </w:rPr>
        <w:t>за</w:t>
      </w:r>
      <w:r w:rsidRPr="00320ABF">
        <w:rPr>
          <w:spacing w:val="-2"/>
          <w:sz w:val="24"/>
          <w:szCs w:val="24"/>
        </w:rPr>
        <w:t xml:space="preserve"> </w:t>
      </w:r>
      <w:r w:rsidRPr="00320ABF">
        <w:rPr>
          <w:sz w:val="24"/>
          <w:szCs w:val="24"/>
        </w:rPr>
        <w:t>предоставлением Услуги, а также от способа предоставления заявителю результата</w:t>
      </w:r>
      <w:r w:rsidRPr="00320ABF">
        <w:rPr>
          <w:spacing w:val="80"/>
          <w:sz w:val="24"/>
          <w:szCs w:val="24"/>
        </w:rPr>
        <w:t xml:space="preserve"> </w:t>
      </w:r>
      <w:r w:rsidRPr="00320ABF">
        <w:rPr>
          <w:sz w:val="24"/>
          <w:szCs w:val="24"/>
        </w:rPr>
        <w:t>предоставления</w:t>
      </w:r>
      <w:r w:rsidRPr="00320ABF">
        <w:rPr>
          <w:spacing w:val="80"/>
          <w:sz w:val="24"/>
          <w:szCs w:val="24"/>
        </w:rPr>
        <w:t xml:space="preserve"> </w:t>
      </w:r>
      <w:r w:rsidRPr="00320ABF">
        <w:rPr>
          <w:sz w:val="24"/>
          <w:szCs w:val="24"/>
        </w:rPr>
        <w:t>Услуги</w:t>
      </w:r>
      <w:r w:rsidRPr="00320ABF">
        <w:rPr>
          <w:spacing w:val="80"/>
          <w:sz w:val="24"/>
          <w:szCs w:val="24"/>
        </w:rPr>
        <w:t xml:space="preserve"> </w:t>
      </w:r>
      <w:r w:rsidRPr="00320ABF">
        <w:rPr>
          <w:sz w:val="24"/>
          <w:szCs w:val="24"/>
        </w:rPr>
        <w:t>направляет</w:t>
      </w:r>
      <w:r w:rsidRPr="00320ABF">
        <w:rPr>
          <w:spacing w:val="80"/>
          <w:sz w:val="24"/>
          <w:szCs w:val="24"/>
        </w:rPr>
        <w:t xml:space="preserve"> </w:t>
      </w:r>
      <w:r w:rsidRPr="00320ABF">
        <w:rPr>
          <w:sz w:val="24"/>
          <w:szCs w:val="24"/>
        </w:rPr>
        <w:t>в</w:t>
      </w:r>
      <w:r w:rsidRPr="00320ABF">
        <w:rPr>
          <w:spacing w:val="80"/>
          <w:sz w:val="24"/>
          <w:szCs w:val="24"/>
        </w:rPr>
        <w:t xml:space="preserve"> </w:t>
      </w:r>
      <w:r w:rsidRPr="00320ABF">
        <w:rPr>
          <w:sz w:val="24"/>
          <w:szCs w:val="24"/>
        </w:rPr>
        <w:t>Личный</w:t>
      </w:r>
      <w:r w:rsidRPr="00320ABF">
        <w:rPr>
          <w:spacing w:val="80"/>
          <w:sz w:val="24"/>
          <w:szCs w:val="24"/>
        </w:rPr>
        <w:t xml:space="preserve"> </w:t>
      </w:r>
      <w:r w:rsidRPr="00320ABF">
        <w:rPr>
          <w:sz w:val="24"/>
          <w:szCs w:val="24"/>
        </w:rPr>
        <w:t>кабинет</w:t>
      </w:r>
      <w:r w:rsidRPr="00320ABF">
        <w:rPr>
          <w:spacing w:val="80"/>
          <w:sz w:val="24"/>
          <w:szCs w:val="24"/>
        </w:rPr>
        <w:t xml:space="preserve"> </w:t>
      </w:r>
      <w:r w:rsidRPr="00320ABF">
        <w:rPr>
          <w:sz w:val="24"/>
          <w:szCs w:val="24"/>
        </w:rPr>
        <w:t>заявителя на</w:t>
      </w:r>
      <w:r w:rsidRPr="00320ABF">
        <w:rPr>
          <w:spacing w:val="-4"/>
          <w:sz w:val="24"/>
          <w:szCs w:val="24"/>
        </w:rPr>
        <w:t xml:space="preserve"> </w:t>
      </w:r>
      <w:r w:rsidRPr="00320ABF">
        <w:rPr>
          <w:sz w:val="24"/>
          <w:szCs w:val="24"/>
        </w:rPr>
        <w:t>ЕПГУ</w:t>
      </w:r>
      <w:r w:rsidRPr="00320ABF">
        <w:rPr>
          <w:spacing w:val="80"/>
          <w:sz w:val="24"/>
          <w:szCs w:val="24"/>
        </w:rPr>
        <w:t xml:space="preserve"> </w:t>
      </w:r>
      <w:r w:rsidRPr="00320ABF">
        <w:rPr>
          <w:sz w:val="24"/>
          <w:szCs w:val="24"/>
        </w:rPr>
        <w:t>сведения</w:t>
      </w:r>
      <w:r w:rsidRPr="00320ABF">
        <w:rPr>
          <w:spacing w:val="80"/>
          <w:sz w:val="24"/>
          <w:szCs w:val="24"/>
        </w:rPr>
        <w:t xml:space="preserve"> </w:t>
      </w:r>
      <w:r w:rsidRPr="00320ABF">
        <w:rPr>
          <w:sz w:val="24"/>
          <w:szCs w:val="24"/>
        </w:rPr>
        <w:t>о</w:t>
      </w:r>
      <w:r w:rsidRPr="00320ABF">
        <w:rPr>
          <w:spacing w:val="80"/>
          <w:sz w:val="24"/>
          <w:szCs w:val="24"/>
        </w:rPr>
        <w:t xml:space="preserve"> </w:t>
      </w:r>
      <w:r w:rsidRPr="00320ABF">
        <w:rPr>
          <w:sz w:val="24"/>
          <w:szCs w:val="24"/>
        </w:rPr>
        <w:t>ходе</w:t>
      </w:r>
      <w:r w:rsidRPr="00320ABF">
        <w:rPr>
          <w:spacing w:val="80"/>
          <w:sz w:val="24"/>
          <w:szCs w:val="24"/>
        </w:rPr>
        <w:t xml:space="preserve"> </w:t>
      </w:r>
      <w:r w:rsidRPr="00320ABF">
        <w:rPr>
          <w:sz w:val="24"/>
          <w:szCs w:val="24"/>
        </w:rPr>
        <w:t>выполнения</w:t>
      </w:r>
      <w:r w:rsidRPr="00320ABF">
        <w:rPr>
          <w:spacing w:val="80"/>
          <w:sz w:val="24"/>
          <w:szCs w:val="24"/>
        </w:rPr>
        <w:t xml:space="preserve"> </w:t>
      </w:r>
      <w:r w:rsidRPr="00320ABF">
        <w:rPr>
          <w:sz w:val="24"/>
          <w:szCs w:val="24"/>
        </w:rPr>
        <w:t>запроса</w:t>
      </w:r>
      <w:r w:rsidRPr="00320ABF">
        <w:rPr>
          <w:spacing w:val="80"/>
          <w:sz w:val="24"/>
          <w:szCs w:val="24"/>
        </w:rPr>
        <w:t xml:space="preserve"> </w:t>
      </w:r>
      <w:r w:rsidRPr="00320ABF">
        <w:rPr>
          <w:sz w:val="24"/>
          <w:szCs w:val="24"/>
        </w:rPr>
        <w:t>о</w:t>
      </w:r>
      <w:r w:rsidRPr="00320ABF">
        <w:rPr>
          <w:spacing w:val="80"/>
          <w:sz w:val="24"/>
          <w:szCs w:val="24"/>
        </w:rPr>
        <w:t xml:space="preserve"> </w:t>
      </w:r>
      <w:r w:rsidRPr="00320ABF">
        <w:rPr>
          <w:sz w:val="24"/>
          <w:szCs w:val="24"/>
        </w:rPr>
        <w:t>предоставлении</w:t>
      </w:r>
      <w:r w:rsidRPr="00320ABF">
        <w:rPr>
          <w:spacing w:val="80"/>
          <w:sz w:val="24"/>
          <w:szCs w:val="24"/>
        </w:rPr>
        <w:t xml:space="preserve"> </w:t>
      </w:r>
      <w:r w:rsidRPr="00320ABF">
        <w:rPr>
          <w:sz w:val="24"/>
          <w:szCs w:val="24"/>
        </w:rPr>
        <w:t>Услуги (далее – запрос) и результат предоставления Услуги.</w:t>
      </w:r>
    </w:p>
    <w:p w:rsidR="00F03FF4" w:rsidRPr="00320ABF" w:rsidRDefault="00F03FF4" w:rsidP="00F03FF4">
      <w:pPr>
        <w:ind w:firstLine="709"/>
        <w:jc w:val="both"/>
        <w:rPr>
          <w:sz w:val="24"/>
          <w:szCs w:val="24"/>
        </w:rPr>
      </w:pPr>
      <w:r w:rsidRPr="00320ABF">
        <w:rPr>
          <w:sz w:val="24"/>
          <w:szCs w:val="24"/>
        </w:rPr>
        <w:t>1.4. Перечень объектов капитального строительства, для</w:t>
      </w:r>
      <w:r w:rsidRPr="00320ABF">
        <w:rPr>
          <w:spacing w:val="-6"/>
          <w:sz w:val="24"/>
          <w:szCs w:val="24"/>
        </w:rPr>
        <w:t xml:space="preserve"> </w:t>
      </w:r>
      <w:r w:rsidRPr="00320ABF">
        <w:rPr>
          <w:sz w:val="24"/>
          <w:szCs w:val="24"/>
        </w:rPr>
        <w:t>которых требуется обращение</w:t>
      </w:r>
      <w:r w:rsidRPr="00320ABF">
        <w:rPr>
          <w:sz w:val="24"/>
          <w:szCs w:val="24"/>
        </w:rPr>
        <w:br/>
        <w:t>за получением Услуги.</w:t>
      </w:r>
    </w:p>
    <w:p w:rsidR="00F03FF4" w:rsidRPr="00320ABF" w:rsidRDefault="00F03FF4" w:rsidP="00F03FF4">
      <w:pPr>
        <w:pStyle w:val="a3"/>
        <w:ind w:firstLine="709"/>
        <w:jc w:val="both"/>
        <w:rPr>
          <w:sz w:val="24"/>
          <w:szCs w:val="24"/>
        </w:rPr>
      </w:pPr>
      <w:r w:rsidRPr="00320ABF">
        <w:rPr>
          <w:sz w:val="24"/>
          <w:szCs w:val="24"/>
        </w:rPr>
        <w:t>Во всех случаях изменения внешнего вида при реконструктивных работах</w:t>
      </w:r>
      <w:r w:rsidR="00226098">
        <w:rPr>
          <w:sz w:val="24"/>
          <w:szCs w:val="24"/>
        </w:rPr>
        <w:t xml:space="preserve"> </w:t>
      </w:r>
      <w:r w:rsidRPr="00320ABF">
        <w:rPr>
          <w:sz w:val="24"/>
          <w:szCs w:val="24"/>
        </w:rPr>
        <w:t>и капитальном ремонте:</w:t>
      </w:r>
    </w:p>
    <w:p w:rsidR="00F03FF4" w:rsidRPr="00320ABF" w:rsidRDefault="00F03FF4" w:rsidP="00F03FF4">
      <w:pPr>
        <w:pStyle w:val="a3"/>
        <w:ind w:firstLine="709"/>
        <w:rPr>
          <w:sz w:val="24"/>
          <w:szCs w:val="24"/>
        </w:rPr>
      </w:pPr>
      <w:r w:rsidRPr="00320ABF">
        <w:rPr>
          <w:sz w:val="24"/>
          <w:szCs w:val="24"/>
        </w:rPr>
        <w:t>а)</w:t>
      </w:r>
      <w:r w:rsidRPr="00320ABF">
        <w:rPr>
          <w:spacing w:val="-15"/>
          <w:sz w:val="24"/>
          <w:szCs w:val="24"/>
        </w:rPr>
        <w:t xml:space="preserve"> </w:t>
      </w:r>
      <w:r w:rsidRPr="00320ABF">
        <w:rPr>
          <w:sz w:val="24"/>
          <w:szCs w:val="24"/>
        </w:rPr>
        <w:t>многоквартирных</w:t>
      </w:r>
      <w:r w:rsidRPr="00320ABF">
        <w:rPr>
          <w:spacing w:val="-14"/>
          <w:sz w:val="24"/>
          <w:szCs w:val="24"/>
        </w:rPr>
        <w:t xml:space="preserve"> </w:t>
      </w:r>
      <w:r w:rsidRPr="00320ABF">
        <w:rPr>
          <w:sz w:val="24"/>
          <w:szCs w:val="24"/>
        </w:rPr>
        <w:t>жилых</w:t>
      </w:r>
      <w:r w:rsidRPr="00320ABF">
        <w:rPr>
          <w:spacing w:val="-15"/>
          <w:sz w:val="24"/>
          <w:szCs w:val="24"/>
        </w:rPr>
        <w:t xml:space="preserve"> </w:t>
      </w:r>
      <w:r w:rsidRPr="00320ABF">
        <w:rPr>
          <w:sz w:val="24"/>
          <w:szCs w:val="24"/>
        </w:rPr>
        <w:t>домов,</w:t>
      </w:r>
      <w:r w:rsidRPr="00320ABF">
        <w:rPr>
          <w:spacing w:val="-15"/>
          <w:sz w:val="24"/>
          <w:szCs w:val="24"/>
        </w:rPr>
        <w:t xml:space="preserve"> </w:t>
      </w:r>
      <w:r w:rsidRPr="00320ABF">
        <w:rPr>
          <w:sz w:val="24"/>
          <w:szCs w:val="24"/>
        </w:rPr>
        <w:t xml:space="preserve">общежитий; </w:t>
      </w:r>
    </w:p>
    <w:p w:rsidR="00F03FF4" w:rsidRPr="00320ABF" w:rsidRDefault="00F03FF4" w:rsidP="00F03FF4">
      <w:pPr>
        <w:pStyle w:val="a3"/>
        <w:ind w:firstLine="709"/>
        <w:rPr>
          <w:sz w:val="24"/>
          <w:szCs w:val="24"/>
        </w:rPr>
      </w:pPr>
      <w:r w:rsidRPr="00320ABF">
        <w:rPr>
          <w:sz w:val="24"/>
          <w:szCs w:val="24"/>
        </w:rPr>
        <w:t>б) объектов социальной инфраструктуры;</w:t>
      </w:r>
    </w:p>
    <w:p w:rsidR="00F03FF4" w:rsidRPr="00320ABF" w:rsidRDefault="00F03FF4" w:rsidP="00F03FF4">
      <w:pPr>
        <w:pStyle w:val="a3"/>
        <w:ind w:firstLine="709"/>
        <w:rPr>
          <w:sz w:val="24"/>
          <w:szCs w:val="24"/>
        </w:rPr>
      </w:pPr>
      <w:r w:rsidRPr="00320ABF">
        <w:rPr>
          <w:sz w:val="24"/>
          <w:szCs w:val="24"/>
        </w:rPr>
        <w:t>в)</w:t>
      </w:r>
      <w:r w:rsidRPr="00320ABF">
        <w:rPr>
          <w:spacing w:val="-8"/>
          <w:sz w:val="24"/>
          <w:szCs w:val="24"/>
        </w:rPr>
        <w:t xml:space="preserve"> </w:t>
      </w:r>
      <w:r w:rsidRPr="00320ABF">
        <w:rPr>
          <w:sz w:val="24"/>
          <w:szCs w:val="24"/>
        </w:rPr>
        <w:t>объектов</w:t>
      </w:r>
      <w:r w:rsidRPr="00320ABF">
        <w:rPr>
          <w:spacing w:val="-8"/>
          <w:sz w:val="24"/>
          <w:szCs w:val="24"/>
        </w:rPr>
        <w:t xml:space="preserve"> </w:t>
      </w:r>
      <w:r w:rsidRPr="00320ABF">
        <w:rPr>
          <w:sz w:val="24"/>
          <w:szCs w:val="24"/>
        </w:rPr>
        <w:t>нежилого</w:t>
      </w:r>
      <w:r w:rsidRPr="00320ABF">
        <w:rPr>
          <w:spacing w:val="-7"/>
          <w:sz w:val="24"/>
          <w:szCs w:val="24"/>
        </w:rPr>
        <w:t xml:space="preserve"> </w:t>
      </w:r>
      <w:r w:rsidRPr="00320ABF">
        <w:rPr>
          <w:sz w:val="24"/>
          <w:szCs w:val="24"/>
        </w:rPr>
        <w:t>назначения</w:t>
      </w:r>
      <w:r w:rsidRPr="00320ABF">
        <w:rPr>
          <w:spacing w:val="-7"/>
          <w:sz w:val="24"/>
          <w:szCs w:val="24"/>
        </w:rPr>
        <w:t xml:space="preserve"> </w:t>
      </w:r>
      <w:r w:rsidRPr="00320ABF">
        <w:rPr>
          <w:sz w:val="24"/>
          <w:szCs w:val="24"/>
        </w:rPr>
        <w:t>общей</w:t>
      </w:r>
      <w:r w:rsidRPr="00320ABF">
        <w:rPr>
          <w:spacing w:val="-8"/>
          <w:sz w:val="24"/>
          <w:szCs w:val="24"/>
        </w:rPr>
        <w:t xml:space="preserve"> </w:t>
      </w:r>
      <w:r w:rsidRPr="00320ABF">
        <w:rPr>
          <w:sz w:val="24"/>
          <w:szCs w:val="24"/>
        </w:rPr>
        <w:t>площадью</w:t>
      </w:r>
      <w:r w:rsidRPr="00320ABF">
        <w:rPr>
          <w:spacing w:val="-7"/>
          <w:sz w:val="24"/>
          <w:szCs w:val="24"/>
        </w:rPr>
        <w:t xml:space="preserve"> </w:t>
      </w:r>
      <w:r w:rsidRPr="00320ABF">
        <w:rPr>
          <w:sz w:val="24"/>
          <w:szCs w:val="24"/>
        </w:rPr>
        <w:t>более</w:t>
      </w:r>
      <w:r w:rsidRPr="00320ABF">
        <w:rPr>
          <w:spacing w:val="-6"/>
          <w:sz w:val="24"/>
          <w:szCs w:val="24"/>
        </w:rPr>
        <w:t xml:space="preserve"> </w:t>
      </w:r>
      <w:r w:rsidRPr="00320ABF">
        <w:rPr>
          <w:sz w:val="24"/>
          <w:szCs w:val="24"/>
        </w:rPr>
        <w:t>1</w:t>
      </w:r>
      <w:r w:rsidRPr="00320ABF">
        <w:rPr>
          <w:spacing w:val="-7"/>
          <w:sz w:val="24"/>
          <w:szCs w:val="24"/>
        </w:rPr>
        <w:t xml:space="preserve"> </w:t>
      </w:r>
      <w:r w:rsidRPr="00320ABF">
        <w:rPr>
          <w:sz w:val="24"/>
          <w:szCs w:val="24"/>
        </w:rPr>
        <w:t>500</w:t>
      </w:r>
      <w:r w:rsidRPr="00320ABF">
        <w:rPr>
          <w:spacing w:val="-7"/>
          <w:sz w:val="24"/>
          <w:szCs w:val="24"/>
        </w:rPr>
        <w:t xml:space="preserve"> </w:t>
      </w:r>
      <w:r w:rsidRPr="00320ABF">
        <w:rPr>
          <w:sz w:val="24"/>
          <w:szCs w:val="24"/>
        </w:rPr>
        <w:t>кв.</w:t>
      </w:r>
      <w:r w:rsidRPr="00320ABF">
        <w:rPr>
          <w:spacing w:val="-7"/>
          <w:sz w:val="24"/>
          <w:szCs w:val="24"/>
        </w:rPr>
        <w:t xml:space="preserve"> </w:t>
      </w:r>
      <w:r w:rsidRPr="00320ABF">
        <w:rPr>
          <w:spacing w:val="-5"/>
          <w:sz w:val="24"/>
          <w:szCs w:val="24"/>
        </w:rPr>
        <w:t>м.</w:t>
      </w:r>
    </w:p>
    <w:p w:rsidR="00F03FF4" w:rsidRPr="00320ABF" w:rsidRDefault="00F03FF4" w:rsidP="00F03FF4">
      <w:pPr>
        <w:pStyle w:val="a3"/>
        <w:ind w:firstLine="709"/>
        <w:jc w:val="both"/>
        <w:rPr>
          <w:sz w:val="24"/>
          <w:szCs w:val="24"/>
        </w:rPr>
      </w:pPr>
      <w:r w:rsidRPr="00320ABF">
        <w:rPr>
          <w:sz w:val="24"/>
          <w:szCs w:val="24"/>
        </w:rPr>
        <w:t>В</w:t>
      </w:r>
      <w:r w:rsidRPr="00320ABF">
        <w:rPr>
          <w:spacing w:val="80"/>
          <w:w w:val="150"/>
          <w:sz w:val="24"/>
          <w:szCs w:val="24"/>
        </w:rPr>
        <w:t xml:space="preserve"> </w:t>
      </w:r>
      <w:r w:rsidRPr="00320ABF">
        <w:rPr>
          <w:sz w:val="24"/>
          <w:szCs w:val="24"/>
        </w:rPr>
        <w:t>случаях</w:t>
      </w:r>
      <w:r w:rsidRPr="00320ABF">
        <w:rPr>
          <w:spacing w:val="80"/>
          <w:w w:val="150"/>
          <w:sz w:val="24"/>
          <w:szCs w:val="24"/>
        </w:rPr>
        <w:t xml:space="preserve"> </w:t>
      </w:r>
      <w:r w:rsidRPr="00320ABF">
        <w:rPr>
          <w:sz w:val="24"/>
          <w:szCs w:val="24"/>
        </w:rPr>
        <w:t>изменения</w:t>
      </w:r>
      <w:r w:rsidRPr="00320ABF">
        <w:rPr>
          <w:spacing w:val="80"/>
          <w:w w:val="150"/>
          <w:sz w:val="24"/>
          <w:szCs w:val="24"/>
        </w:rPr>
        <w:t xml:space="preserve"> </w:t>
      </w:r>
      <w:r w:rsidRPr="00320ABF">
        <w:rPr>
          <w:sz w:val="24"/>
          <w:szCs w:val="24"/>
        </w:rPr>
        <w:t>внешнего</w:t>
      </w:r>
      <w:r w:rsidRPr="00320ABF">
        <w:rPr>
          <w:spacing w:val="80"/>
          <w:w w:val="150"/>
          <w:sz w:val="24"/>
          <w:szCs w:val="24"/>
        </w:rPr>
        <w:t xml:space="preserve"> </w:t>
      </w:r>
      <w:r w:rsidRPr="00320ABF">
        <w:rPr>
          <w:sz w:val="24"/>
          <w:szCs w:val="24"/>
        </w:rPr>
        <w:t>вида</w:t>
      </w:r>
      <w:r w:rsidRPr="00320ABF">
        <w:rPr>
          <w:spacing w:val="80"/>
          <w:w w:val="150"/>
          <w:sz w:val="24"/>
          <w:szCs w:val="24"/>
        </w:rPr>
        <w:t xml:space="preserve"> </w:t>
      </w:r>
      <w:r w:rsidRPr="00320ABF">
        <w:rPr>
          <w:sz w:val="24"/>
          <w:szCs w:val="24"/>
        </w:rPr>
        <w:t>при реконструктивных</w:t>
      </w:r>
      <w:r w:rsidRPr="00320ABF">
        <w:rPr>
          <w:spacing w:val="80"/>
          <w:w w:val="150"/>
          <w:sz w:val="24"/>
          <w:szCs w:val="24"/>
        </w:rPr>
        <w:t xml:space="preserve"> </w:t>
      </w:r>
      <w:r w:rsidRPr="00320ABF">
        <w:rPr>
          <w:sz w:val="24"/>
          <w:szCs w:val="24"/>
        </w:rPr>
        <w:t>работах и</w:t>
      </w:r>
      <w:r w:rsidRPr="00320ABF">
        <w:rPr>
          <w:spacing w:val="-6"/>
          <w:sz w:val="24"/>
          <w:szCs w:val="24"/>
        </w:rPr>
        <w:t xml:space="preserve"> </w:t>
      </w:r>
      <w:r w:rsidRPr="00320ABF">
        <w:rPr>
          <w:sz w:val="24"/>
          <w:szCs w:val="24"/>
        </w:rPr>
        <w:t>капитальном ремонте фасадов объекта, расположенного вдоль приоритетных территорий архитектурно-художественного облика муниципального образования (территорий общего пользования, водных объектов общего пользования, территорий объектов культурного наследия, социальной инфраструктуры, религиозного</w:t>
      </w:r>
      <w:r w:rsidRPr="00320ABF">
        <w:rPr>
          <w:spacing w:val="40"/>
          <w:sz w:val="24"/>
          <w:szCs w:val="24"/>
        </w:rPr>
        <w:t xml:space="preserve"> </w:t>
      </w:r>
      <w:r w:rsidRPr="00320ABF">
        <w:rPr>
          <w:sz w:val="24"/>
          <w:szCs w:val="24"/>
        </w:rPr>
        <w:t>использования,</w:t>
      </w:r>
      <w:r w:rsidRPr="00320ABF">
        <w:rPr>
          <w:spacing w:val="40"/>
          <w:sz w:val="24"/>
          <w:szCs w:val="24"/>
        </w:rPr>
        <w:t xml:space="preserve"> </w:t>
      </w:r>
      <w:r w:rsidRPr="00320ABF">
        <w:rPr>
          <w:sz w:val="24"/>
          <w:szCs w:val="24"/>
        </w:rPr>
        <w:t>въездных</w:t>
      </w:r>
      <w:r w:rsidRPr="00320ABF">
        <w:rPr>
          <w:spacing w:val="40"/>
          <w:sz w:val="24"/>
          <w:szCs w:val="24"/>
        </w:rPr>
        <w:t xml:space="preserve"> </w:t>
      </w:r>
      <w:r w:rsidRPr="00320ABF">
        <w:rPr>
          <w:sz w:val="24"/>
          <w:szCs w:val="24"/>
        </w:rPr>
        <w:t>групп,</w:t>
      </w:r>
      <w:r w:rsidRPr="00320ABF">
        <w:rPr>
          <w:spacing w:val="40"/>
          <w:sz w:val="24"/>
          <w:szCs w:val="24"/>
        </w:rPr>
        <w:t xml:space="preserve"> </w:t>
      </w:r>
      <w:r w:rsidRPr="00320ABF">
        <w:rPr>
          <w:sz w:val="24"/>
          <w:szCs w:val="24"/>
        </w:rPr>
        <w:t>мемориальных</w:t>
      </w:r>
      <w:r w:rsidRPr="00320ABF">
        <w:rPr>
          <w:spacing w:val="40"/>
          <w:sz w:val="24"/>
          <w:szCs w:val="24"/>
        </w:rPr>
        <w:t xml:space="preserve"> </w:t>
      </w:r>
      <w:r w:rsidRPr="00320ABF">
        <w:rPr>
          <w:sz w:val="24"/>
          <w:szCs w:val="24"/>
        </w:rPr>
        <w:t>сооружений</w:t>
      </w:r>
      <w:r w:rsidRPr="00320ABF">
        <w:rPr>
          <w:spacing w:val="80"/>
          <w:sz w:val="24"/>
          <w:szCs w:val="24"/>
        </w:rPr>
        <w:br/>
      </w:r>
      <w:r w:rsidRPr="00320ABF">
        <w:rPr>
          <w:sz w:val="24"/>
          <w:szCs w:val="24"/>
        </w:rPr>
        <w:t>и</w:t>
      </w:r>
      <w:r w:rsidRPr="00320ABF">
        <w:rPr>
          <w:spacing w:val="-10"/>
          <w:sz w:val="24"/>
          <w:szCs w:val="24"/>
        </w:rPr>
        <w:t xml:space="preserve"> </w:t>
      </w:r>
      <w:proofErr w:type="spellStart"/>
      <w:r w:rsidRPr="00320ABF">
        <w:rPr>
          <w:sz w:val="24"/>
          <w:szCs w:val="24"/>
        </w:rPr>
        <w:t>скульптурно</w:t>
      </w:r>
      <w:proofErr w:type="spellEnd"/>
      <w:r w:rsidRPr="00320ABF">
        <w:rPr>
          <w:sz w:val="24"/>
          <w:szCs w:val="24"/>
        </w:rPr>
        <w:t>-архитектурных композиций, а</w:t>
      </w:r>
      <w:r w:rsidRPr="00320ABF">
        <w:rPr>
          <w:spacing w:val="-8"/>
          <w:sz w:val="24"/>
          <w:szCs w:val="24"/>
        </w:rPr>
        <w:t xml:space="preserve"> </w:t>
      </w:r>
      <w:r w:rsidRPr="00320ABF">
        <w:rPr>
          <w:sz w:val="24"/>
          <w:szCs w:val="24"/>
        </w:rPr>
        <w:t>также объектов, предназначенных для</w:t>
      </w:r>
      <w:r w:rsidRPr="00320ABF">
        <w:rPr>
          <w:spacing w:val="-11"/>
          <w:sz w:val="24"/>
          <w:szCs w:val="24"/>
        </w:rPr>
        <w:t xml:space="preserve"> </w:t>
      </w:r>
      <w:r w:rsidRPr="00320ABF">
        <w:rPr>
          <w:sz w:val="24"/>
          <w:szCs w:val="24"/>
        </w:rPr>
        <w:t>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w:t>
      </w:r>
      <w:r w:rsidRPr="00320ABF">
        <w:rPr>
          <w:spacing w:val="-1"/>
          <w:sz w:val="24"/>
          <w:szCs w:val="24"/>
        </w:rPr>
        <w:t xml:space="preserve"> </w:t>
      </w:r>
      <w:r w:rsidRPr="00320ABF">
        <w:rPr>
          <w:sz w:val="24"/>
          <w:szCs w:val="24"/>
        </w:rPr>
        <w:t>деятельность</w:t>
      </w:r>
      <w:r w:rsidRPr="00320ABF">
        <w:rPr>
          <w:spacing w:val="40"/>
          <w:sz w:val="24"/>
          <w:szCs w:val="24"/>
        </w:rPr>
        <w:br/>
      </w:r>
      <w:r w:rsidRPr="00320ABF">
        <w:rPr>
          <w:sz w:val="24"/>
          <w:szCs w:val="24"/>
        </w:rPr>
        <w:lastRenderedPageBreak/>
        <w:t>или</w:t>
      </w:r>
      <w:r w:rsidRPr="00320ABF">
        <w:rPr>
          <w:spacing w:val="-2"/>
          <w:sz w:val="24"/>
          <w:szCs w:val="24"/>
        </w:rPr>
        <w:t xml:space="preserve"> </w:t>
      </w:r>
      <w:r w:rsidRPr="00320ABF">
        <w:rPr>
          <w:sz w:val="24"/>
          <w:szCs w:val="24"/>
        </w:rPr>
        <w:t>оказывающих</w:t>
      </w:r>
      <w:r w:rsidRPr="00320ABF">
        <w:rPr>
          <w:spacing w:val="40"/>
          <w:sz w:val="24"/>
          <w:szCs w:val="24"/>
        </w:rPr>
        <w:t xml:space="preserve"> </w:t>
      </w:r>
      <w:r w:rsidRPr="00320ABF">
        <w:rPr>
          <w:sz w:val="24"/>
          <w:szCs w:val="24"/>
        </w:rPr>
        <w:t>государственные, муниципальные услуги):</w:t>
      </w:r>
    </w:p>
    <w:p w:rsidR="00F03FF4" w:rsidRPr="00320ABF" w:rsidRDefault="00F03FF4" w:rsidP="00F03FF4">
      <w:pPr>
        <w:pStyle w:val="a3"/>
        <w:ind w:firstLine="709"/>
        <w:jc w:val="both"/>
        <w:rPr>
          <w:sz w:val="24"/>
          <w:szCs w:val="24"/>
        </w:rPr>
      </w:pPr>
      <w:r w:rsidRPr="00320ABF">
        <w:rPr>
          <w:sz w:val="24"/>
          <w:szCs w:val="24"/>
        </w:rPr>
        <w:t>а)</w:t>
      </w:r>
      <w:r w:rsidRPr="00320ABF">
        <w:rPr>
          <w:spacing w:val="-15"/>
          <w:sz w:val="24"/>
          <w:szCs w:val="24"/>
        </w:rPr>
        <w:t xml:space="preserve"> </w:t>
      </w:r>
      <w:r w:rsidRPr="00320ABF">
        <w:rPr>
          <w:sz w:val="24"/>
          <w:szCs w:val="24"/>
        </w:rPr>
        <w:t>индивидуальных</w:t>
      </w:r>
      <w:r w:rsidRPr="00320ABF">
        <w:rPr>
          <w:spacing w:val="-15"/>
          <w:sz w:val="24"/>
          <w:szCs w:val="24"/>
        </w:rPr>
        <w:t xml:space="preserve"> </w:t>
      </w:r>
      <w:r w:rsidRPr="00320ABF">
        <w:rPr>
          <w:sz w:val="24"/>
          <w:szCs w:val="24"/>
        </w:rPr>
        <w:t>жилых</w:t>
      </w:r>
      <w:r w:rsidRPr="00320ABF">
        <w:rPr>
          <w:spacing w:val="-14"/>
          <w:sz w:val="24"/>
          <w:szCs w:val="24"/>
        </w:rPr>
        <w:t xml:space="preserve"> </w:t>
      </w:r>
      <w:r w:rsidRPr="00320ABF">
        <w:rPr>
          <w:sz w:val="24"/>
          <w:szCs w:val="24"/>
        </w:rPr>
        <w:t>домов;</w:t>
      </w:r>
    </w:p>
    <w:p w:rsidR="00F03FF4" w:rsidRPr="00320ABF" w:rsidRDefault="00F03FF4" w:rsidP="00F03FF4">
      <w:pPr>
        <w:pStyle w:val="a3"/>
        <w:ind w:firstLine="709"/>
        <w:jc w:val="both"/>
        <w:rPr>
          <w:sz w:val="24"/>
          <w:szCs w:val="24"/>
        </w:rPr>
      </w:pPr>
      <w:r w:rsidRPr="00320ABF">
        <w:rPr>
          <w:sz w:val="24"/>
          <w:szCs w:val="24"/>
        </w:rPr>
        <w:t>б) блокированных жилых домов;</w:t>
      </w:r>
    </w:p>
    <w:p w:rsidR="00F03FF4" w:rsidRPr="00320ABF" w:rsidRDefault="00F03FF4" w:rsidP="00F03FF4">
      <w:pPr>
        <w:pStyle w:val="a3"/>
        <w:ind w:firstLine="709"/>
        <w:jc w:val="both"/>
        <w:rPr>
          <w:sz w:val="24"/>
          <w:szCs w:val="24"/>
        </w:rPr>
      </w:pPr>
      <w:r w:rsidRPr="00320ABF">
        <w:rPr>
          <w:sz w:val="24"/>
          <w:szCs w:val="24"/>
        </w:rPr>
        <w:t>в)</w:t>
      </w:r>
      <w:r w:rsidRPr="00320ABF">
        <w:rPr>
          <w:spacing w:val="-7"/>
          <w:sz w:val="24"/>
          <w:szCs w:val="24"/>
        </w:rPr>
        <w:t xml:space="preserve"> </w:t>
      </w:r>
      <w:r w:rsidRPr="00320ABF">
        <w:rPr>
          <w:sz w:val="24"/>
          <w:szCs w:val="24"/>
        </w:rPr>
        <w:t>объектов</w:t>
      </w:r>
      <w:r w:rsidRPr="00320ABF">
        <w:rPr>
          <w:spacing w:val="-8"/>
          <w:sz w:val="24"/>
          <w:szCs w:val="24"/>
        </w:rPr>
        <w:t xml:space="preserve"> </w:t>
      </w:r>
      <w:r w:rsidRPr="00320ABF">
        <w:rPr>
          <w:sz w:val="24"/>
          <w:szCs w:val="24"/>
        </w:rPr>
        <w:t>нежилого</w:t>
      </w:r>
      <w:r w:rsidRPr="00320ABF">
        <w:rPr>
          <w:spacing w:val="-7"/>
          <w:sz w:val="24"/>
          <w:szCs w:val="24"/>
        </w:rPr>
        <w:t xml:space="preserve"> </w:t>
      </w:r>
      <w:r w:rsidRPr="00320ABF">
        <w:rPr>
          <w:sz w:val="24"/>
          <w:szCs w:val="24"/>
        </w:rPr>
        <w:t>назначения</w:t>
      </w:r>
      <w:r w:rsidRPr="00320ABF">
        <w:rPr>
          <w:spacing w:val="-6"/>
          <w:sz w:val="24"/>
          <w:szCs w:val="24"/>
        </w:rPr>
        <w:t xml:space="preserve"> </w:t>
      </w:r>
      <w:r w:rsidRPr="00320ABF">
        <w:rPr>
          <w:sz w:val="24"/>
          <w:szCs w:val="24"/>
        </w:rPr>
        <w:t>общей</w:t>
      </w:r>
      <w:r w:rsidRPr="00320ABF">
        <w:rPr>
          <w:spacing w:val="-8"/>
          <w:sz w:val="24"/>
          <w:szCs w:val="24"/>
        </w:rPr>
        <w:t xml:space="preserve"> </w:t>
      </w:r>
      <w:r w:rsidRPr="00320ABF">
        <w:rPr>
          <w:sz w:val="24"/>
          <w:szCs w:val="24"/>
        </w:rPr>
        <w:t>площадью</w:t>
      </w:r>
      <w:r w:rsidRPr="00320ABF">
        <w:rPr>
          <w:spacing w:val="-7"/>
          <w:sz w:val="24"/>
          <w:szCs w:val="24"/>
        </w:rPr>
        <w:t xml:space="preserve"> </w:t>
      </w:r>
      <w:r w:rsidRPr="00320ABF">
        <w:rPr>
          <w:sz w:val="24"/>
          <w:szCs w:val="24"/>
        </w:rPr>
        <w:t>менее</w:t>
      </w:r>
      <w:r w:rsidRPr="00320ABF">
        <w:rPr>
          <w:spacing w:val="-7"/>
          <w:sz w:val="24"/>
          <w:szCs w:val="24"/>
        </w:rPr>
        <w:t xml:space="preserve"> </w:t>
      </w:r>
      <w:r w:rsidRPr="00320ABF">
        <w:rPr>
          <w:sz w:val="24"/>
          <w:szCs w:val="24"/>
        </w:rPr>
        <w:t>1</w:t>
      </w:r>
      <w:r w:rsidRPr="00320ABF">
        <w:rPr>
          <w:spacing w:val="-7"/>
          <w:sz w:val="24"/>
          <w:szCs w:val="24"/>
        </w:rPr>
        <w:t xml:space="preserve"> </w:t>
      </w:r>
      <w:r w:rsidRPr="00320ABF">
        <w:rPr>
          <w:sz w:val="24"/>
          <w:szCs w:val="24"/>
        </w:rPr>
        <w:t>500</w:t>
      </w:r>
      <w:r w:rsidRPr="00320ABF">
        <w:rPr>
          <w:spacing w:val="-7"/>
          <w:sz w:val="24"/>
          <w:szCs w:val="24"/>
        </w:rPr>
        <w:t xml:space="preserve"> </w:t>
      </w:r>
      <w:r w:rsidRPr="00320ABF">
        <w:rPr>
          <w:sz w:val="24"/>
          <w:szCs w:val="24"/>
        </w:rPr>
        <w:t>кв.</w:t>
      </w:r>
      <w:r w:rsidRPr="00320ABF">
        <w:rPr>
          <w:spacing w:val="-6"/>
          <w:sz w:val="24"/>
          <w:szCs w:val="24"/>
        </w:rPr>
        <w:t xml:space="preserve"> </w:t>
      </w:r>
      <w:r w:rsidRPr="00320ABF">
        <w:rPr>
          <w:spacing w:val="-5"/>
          <w:sz w:val="24"/>
          <w:szCs w:val="24"/>
        </w:rPr>
        <w:t>м.</w:t>
      </w:r>
    </w:p>
    <w:p w:rsidR="00F03FF4" w:rsidRPr="00320ABF" w:rsidRDefault="00F03FF4" w:rsidP="00F03FF4">
      <w:pPr>
        <w:pStyle w:val="a3"/>
        <w:tabs>
          <w:tab w:val="left" w:pos="2492"/>
          <w:tab w:val="left" w:pos="4035"/>
          <w:tab w:val="left" w:pos="5715"/>
          <w:tab w:val="left" w:pos="7520"/>
          <w:tab w:val="left" w:pos="8876"/>
        </w:tabs>
        <w:ind w:firstLine="709"/>
        <w:jc w:val="both"/>
        <w:rPr>
          <w:sz w:val="24"/>
          <w:szCs w:val="24"/>
        </w:rPr>
      </w:pPr>
      <w:r w:rsidRPr="00320ABF">
        <w:rPr>
          <w:spacing w:val="-4"/>
          <w:sz w:val="24"/>
          <w:szCs w:val="24"/>
        </w:rPr>
        <w:t>При</w:t>
      </w:r>
      <w:r w:rsidRPr="00320ABF">
        <w:rPr>
          <w:sz w:val="24"/>
          <w:szCs w:val="24"/>
        </w:rPr>
        <w:t xml:space="preserve"> </w:t>
      </w:r>
      <w:r w:rsidRPr="00320ABF">
        <w:rPr>
          <w:spacing w:val="-2"/>
          <w:sz w:val="24"/>
          <w:szCs w:val="24"/>
        </w:rPr>
        <w:t>нанесении</w:t>
      </w:r>
      <w:r w:rsidRPr="00320ABF">
        <w:rPr>
          <w:sz w:val="24"/>
          <w:szCs w:val="24"/>
        </w:rPr>
        <w:t xml:space="preserve"> на внешние </w:t>
      </w:r>
      <w:r w:rsidRPr="00320ABF">
        <w:rPr>
          <w:spacing w:val="-2"/>
          <w:sz w:val="24"/>
          <w:szCs w:val="24"/>
        </w:rPr>
        <w:t>поверхности</w:t>
      </w:r>
      <w:r w:rsidRPr="00320ABF">
        <w:rPr>
          <w:sz w:val="24"/>
          <w:szCs w:val="24"/>
        </w:rPr>
        <w:t xml:space="preserve"> </w:t>
      </w:r>
      <w:r w:rsidRPr="00320ABF">
        <w:rPr>
          <w:spacing w:val="-2"/>
          <w:sz w:val="24"/>
          <w:szCs w:val="24"/>
        </w:rPr>
        <w:t>объектов</w:t>
      </w:r>
      <w:r w:rsidRPr="00320ABF">
        <w:rPr>
          <w:sz w:val="24"/>
          <w:szCs w:val="24"/>
        </w:rPr>
        <w:t xml:space="preserve"> </w:t>
      </w:r>
      <w:r w:rsidRPr="00320ABF">
        <w:rPr>
          <w:spacing w:val="-2"/>
          <w:sz w:val="24"/>
          <w:szCs w:val="24"/>
        </w:rPr>
        <w:t xml:space="preserve">капитального </w:t>
      </w:r>
      <w:r w:rsidRPr="00320ABF">
        <w:rPr>
          <w:sz w:val="24"/>
          <w:szCs w:val="24"/>
        </w:rPr>
        <w:t>строительства изображений:</w:t>
      </w:r>
    </w:p>
    <w:p w:rsidR="00F03FF4" w:rsidRPr="00320ABF" w:rsidRDefault="00F03FF4" w:rsidP="00F03FF4">
      <w:pPr>
        <w:pStyle w:val="a3"/>
        <w:ind w:firstLine="709"/>
        <w:jc w:val="both"/>
        <w:rPr>
          <w:sz w:val="24"/>
          <w:szCs w:val="24"/>
        </w:rPr>
      </w:pPr>
      <w:r w:rsidRPr="00320ABF">
        <w:rPr>
          <w:sz w:val="24"/>
          <w:szCs w:val="24"/>
        </w:rPr>
        <w:t>а)</w:t>
      </w:r>
      <w:r w:rsidRPr="00320ABF">
        <w:rPr>
          <w:spacing w:val="-4"/>
          <w:sz w:val="24"/>
          <w:szCs w:val="24"/>
        </w:rPr>
        <w:t xml:space="preserve"> </w:t>
      </w:r>
      <w:r w:rsidRPr="00320ABF">
        <w:rPr>
          <w:sz w:val="24"/>
          <w:szCs w:val="24"/>
        </w:rPr>
        <w:t>архитектурного</w:t>
      </w:r>
      <w:r w:rsidRPr="00320ABF">
        <w:rPr>
          <w:spacing w:val="-4"/>
          <w:sz w:val="24"/>
          <w:szCs w:val="24"/>
        </w:rPr>
        <w:t xml:space="preserve"> </w:t>
      </w:r>
      <w:r w:rsidRPr="00320ABF">
        <w:rPr>
          <w:sz w:val="24"/>
          <w:szCs w:val="24"/>
        </w:rPr>
        <w:t>декора</w:t>
      </w:r>
      <w:r w:rsidRPr="00320ABF">
        <w:rPr>
          <w:spacing w:val="-4"/>
          <w:sz w:val="24"/>
          <w:szCs w:val="24"/>
        </w:rPr>
        <w:t xml:space="preserve"> </w:t>
      </w:r>
      <w:r w:rsidRPr="00320ABF">
        <w:rPr>
          <w:sz w:val="24"/>
          <w:szCs w:val="24"/>
        </w:rPr>
        <w:t>(декоративных</w:t>
      </w:r>
      <w:r w:rsidRPr="00320ABF">
        <w:rPr>
          <w:spacing w:val="-5"/>
          <w:sz w:val="24"/>
          <w:szCs w:val="24"/>
        </w:rPr>
        <w:t xml:space="preserve"> </w:t>
      </w:r>
      <w:r w:rsidRPr="00320ABF">
        <w:rPr>
          <w:sz w:val="24"/>
          <w:szCs w:val="24"/>
        </w:rPr>
        <w:t>панно,</w:t>
      </w:r>
      <w:r w:rsidRPr="00320ABF">
        <w:rPr>
          <w:spacing w:val="-4"/>
          <w:sz w:val="24"/>
          <w:szCs w:val="24"/>
        </w:rPr>
        <w:t xml:space="preserve"> </w:t>
      </w:r>
      <w:r w:rsidRPr="00320ABF">
        <w:rPr>
          <w:sz w:val="24"/>
          <w:szCs w:val="24"/>
        </w:rPr>
        <w:t>мозаик,</w:t>
      </w:r>
      <w:r w:rsidRPr="00320ABF">
        <w:rPr>
          <w:spacing w:val="-4"/>
          <w:sz w:val="24"/>
          <w:szCs w:val="24"/>
        </w:rPr>
        <w:t xml:space="preserve"> </w:t>
      </w:r>
      <w:r w:rsidRPr="00320ABF">
        <w:rPr>
          <w:sz w:val="24"/>
          <w:szCs w:val="24"/>
        </w:rPr>
        <w:t>фасадных</w:t>
      </w:r>
      <w:r w:rsidRPr="00320ABF">
        <w:rPr>
          <w:spacing w:val="-4"/>
          <w:sz w:val="24"/>
          <w:szCs w:val="24"/>
        </w:rPr>
        <w:t xml:space="preserve"> </w:t>
      </w:r>
      <w:r w:rsidRPr="00320ABF">
        <w:rPr>
          <w:sz w:val="24"/>
          <w:szCs w:val="24"/>
        </w:rPr>
        <w:t>изразцов, фресок, иных подобных декоративных изображений);</w:t>
      </w:r>
    </w:p>
    <w:p w:rsidR="00F03FF4" w:rsidRPr="00320ABF" w:rsidRDefault="00F03FF4" w:rsidP="00F03FF4">
      <w:pPr>
        <w:pStyle w:val="a3"/>
        <w:ind w:firstLine="709"/>
        <w:jc w:val="both"/>
        <w:rPr>
          <w:sz w:val="24"/>
          <w:szCs w:val="24"/>
        </w:rPr>
      </w:pPr>
      <w:r w:rsidRPr="00320ABF">
        <w:rPr>
          <w:sz w:val="24"/>
          <w:szCs w:val="24"/>
        </w:rPr>
        <w:t>б)</w:t>
      </w:r>
      <w:r w:rsidRPr="00320ABF">
        <w:rPr>
          <w:spacing w:val="33"/>
          <w:sz w:val="24"/>
          <w:szCs w:val="24"/>
        </w:rPr>
        <w:t xml:space="preserve"> </w:t>
      </w:r>
      <w:r w:rsidRPr="00320ABF">
        <w:rPr>
          <w:sz w:val="24"/>
          <w:szCs w:val="24"/>
        </w:rPr>
        <w:t>стрит-арта</w:t>
      </w:r>
      <w:r w:rsidRPr="00320ABF">
        <w:rPr>
          <w:spacing w:val="34"/>
          <w:sz w:val="24"/>
          <w:szCs w:val="24"/>
        </w:rPr>
        <w:t xml:space="preserve"> </w:t>
      </w:r>
      <w:r w:rsidRPr="00320ABF">
        <w:rPr>
          <w:sz w:val="24"/>
          <w:szCs w:val="24"/>
        </w:rPr>
        <w:t>(</w:t>
      </w:r>
      <w:proofErr w:type="spellStart"/>
      <w:r w:rsidRPr="00320ABF">
        <w:rPr>
          <w:sz w:val="24"/>
          <w:szCs w:val="24"/>
        </w:rPr>
        <w:t>муралов</w:t>
      </w:r>
      <w:proofErr w:type="spellEnd"/>
      <w:r w:rsidRPr="00320ABF">
        <w:rPr>
          <w:sz w:val="24"/>
          <w:szCs w:val="24"/>
        </w:rPr>
        <w:t>,</w:t>
      </w:r>
      <w:r w:rsidRPr="00320ABF">
        <w:rPr>
          <w:spacing w:val="32"/>
          <w:sz w:val="24"/>
          <w:szCs w:val="24"/>
        </w:rPr>
        <w:t xml:space="preserve"> </w:t>
      </w:r>
      <w:r w:rsidRPr="00320ABF">
        <w:rPr>
          <w:sz w:val="24"/>
          <w:szCs w:val="24"/>
        </w:rPr>
        <w:t>трафаретов,</w:t>
      </w:r>
      <w:r w:rsidRPr="00320ABF">
        <w:rPr>
          <w:spacing w:val="34"/>
          <w:sz w:val="24"/>
          <w:szCs w:val="24"/>
        </w:rPr>
        <w:t xml:space="preserve"> </w:t>
      </w:r>
      <w:r w:rsidRPr="00320ABF">
        <w:rPr>
          <w:sz w:val="24"/>
          <w:szCs w:val="24"/>
        </w:rPr>
        <w:t>рисунков,</w:t>
      </w:r>
      <w:r w:rsidRPr="00320ABF">
        <w:rPr>
          <w:spacing w:val="32"/>
          <w:sz w:val="24"/>
          <w:szCs w:val="24"/>
        </w:rPr>
        <w:t xml:space="preserve"> </w:t>
      </w:r>
      <w:proofErr w:type="spellStart"/>
      <w:r w:rsidRPr="00320ABF">
        <w:rPr>
          <w:sz w:val="24"/>
          <w:szCs w:val="24"/>
        </w:rPr>
        <w:t>стикеров</w:t>
      </w:r>
      <w:proofErr w:type="spellEnd"/>
      <w:r w:rsidRPr="00320ABF">
        <w:rPr>
          <w:spacing w:val="32"/>
          <w:sz w:val="24"/>
          <w:szCs w:val="24"/>
        </w:rPr>
        <w:t xml:space="preserve"> </w:t>
      </w:r>
      <w:r w:rsidRPr="00320ABF">
        <w:rPr>
          <w:sz w:val="24"/>
          <w:szCs w:val="24"/>
        </w:rPr>
        <w:t>и иных</w:t>
      </w:r>
      <w:r w:rsidRPr="00320ABF">
        <w:rPr>
          <w:spacing w:val="32"/>
          <w:sz w:val="24"/>
          <w:szCs w:val="24"/>
        </w:rPr>
        <w:t xml:space="preserve"> </w:t>
      </w:r>
      <w:r w:rsidRPr="00320ABF">
        <w:rPr>
          <w:sz w:val="24"/>
          <w:szCs w:val="24"/>
        </w:rPr>
        <w:t>подобных декоративных изображений).</w:t>
      </w:r>
    </w:p>
    <w:p w:rsidR="00F03FF4" w:rsidRPr="00320ABF" w:rsidRDefault="00F03FF4" w:rsidP="00F03FF4">
      <w:pPr>
        <w:ind w:firstLine="709"/>
        <w:jc w:val="both"/>
        <w:rPr>
          <w:sz w:val="24"/>
          <w:szCs w:val="24"/>
        </w:rPr>
      </w:pPr>
      <w:r w:rsidRPr="00320ABF">
        <w:rPr>
          <w:sz w:val="24"/>
          <w:szCs w:val="24"/>
        </w:rPr>
        <w:t>1.5. Перечень некапитальных строений, сооружений, для</w:t>
      </w:r>
      <w:r w:rsidRPr="00320ABF">
        <w:rPr>
          <w:spacing w:val="-4"/>
          <w:sz w:val="24"/>
          <w:szCs w:val="24"/>
        </w:rPr>
        <w:t xml:space="preserve"> </w:t>
      </w:r>
      <w:r w:rsidRPr="00320ABF">
        <w:rPr>
          <w:sz w:val="24"/>
          <w:szCs w:val="24"/>
        </w:rPr>
        <w:t>которых требуется обращение</w:t>
      </w:r>
      <w:r w:rsidRPr="00320ABF">
        <w:rPr>
          <w:sz w:val="24"/>
          <w:szCs w:val="24"/>
        </w:rPr>
        <w:br/>
        <w:t>за получением Услуги.</w:t>
      </w:r>
    </w:p>
    <w:p w:rsidR="00F03FF4" w:rsidRPr="00320ABF" w:rsidRDefault="00F03FF4" w:rsidP="00F03FF4">
      <w:pPr>
        <w:pStyle w:val="a3"/>
        <w:ind w:firstLine="709"/>
        <w:jc w:val="both"/>
        <w:rPr>
          <w:sz w:val="24"/>
          <w:szCs w:val="24"/>
        </w:rPr>
      </w:pPr>
      <w:r w:rsidRPr="00320ABF">
        <w:rPr>
          <w:sz w:val="24"/>
          <w:szCs w:val="24"/>
        </w:rPr>
        <w:t>Во всех случаях нового размещения (возведения, установки) и изменения внешнего вида нестационарных объектов для организации обслуживания зон отдыха</w:t>
      </w:r>
      <w:r w:rsidRPr="00320ABF">
        <w:rPr>
          <w:spacing w:val="80"/>
          <w:w w:val="150"/>
          <w:sz w:val="24"/>
          <w:szCs w:val="24"/>
        </w:rPr>
        <w:t xml:space="preserve"> </w:t>
      </w:r>
      <w:r w:rsidRPr="00320ABF">
        <w:rPr>
          <w:sz w:val="24"/>
          <w:szCs w:val="24"/>
        </w:rPr>
        <w:t>населения</w:t>
      </w:r>
      <w:r w:rsidRPr="00320ABF">
        <w:rPr>
          <w:spacing w:val="80"/>
          <w:w w:val="150"/>
          <w:sz w:val="24"/>
          <w:szCs w:val="24"/>
        </w:rPr>
        <w:t xml:space="preserve"> </w:t>
      </w:r>
      <w:r w:rsidRPr="00320ABF">
        <w:rPr>
          <w:sz w:val="24"/>
          <w:szCs w:val="24"/>
        </w:rPr>
        <w:t>(теневых</w:t>
      </w:r>
      <w:r w:rsidRPr="00320ABF">
        <w:rPr>
          <w:spacing w:val="80"/>
          <w:w w:val="150"/>
          <w:sz w:val="24"/>
          <w:szCs w:val="24"/>
        </w:rPr>
        <w:t xml:space="preserve"> </w:t>
      </w:r>
      <w:r w:rsidRPr="00320ABF">
        <w:rPr>
          <w:sz w:val="24"/>
          <w:szCs w:val="24"/>
        </w:rPr>
        <w:t>навесов,</w:t>
      </w:r>
      <w:r w:rsidRPr="00320ABF">
        <w:rPr>
          <w:spacing w:val="80"/>
          <w:w w:val="150"/>
          <w:sz w:val="24"/>
          <w:szCs w:val="24"/>
        </w:rPr>
        <w:t xml:space="preserve"> </w:t>
      </w:r>
      <w:r w:rsidRPr="00320ABF">
        <w:rPr>
          <w:sz w:val="24"/>
          <w:szCs w:val="24"/>
        </w:rPr>
        <w:t>аэрариев,</w:t>
      </w:r>
      <w:r w:rsidRPr="00320ABF">
        <w:rPr>
          <w:spacing w:val="80"/>
          <w:w w:val="150"/>
          <w:sz w:val="24"/>
          <w:szCs w:val="24"/>
        </w:rPr>
        <w:t xml:space="preserve"> </w:t>
      </w:r>
      <w:r w:rsidRPr="00320ABF">
        <w:rPr>
          <w:sz w:val="24"/>
          <w:szCs w:val="24"/>
        </w:rPr>
        <w:t>соляриев,</w:t>
      </w:r>
      <w:r w:rsidRPr="00320ABF">
        <w:rPr>
          <w:spacing w:val="80"/>
          <w:w w:val="150"/>
          <w:sz w:val="24"/>
          <w:szCs w:val="24"/>
        </w:rPr>
        <w:t xml:space="preserve"> </w:t>
      </w:r>
      <w:r w:rsidRPr="00320ABF">
        <w:rPr>
          <w:sz w:val="24"/>
          <w:szCs w:val="24"/>
        </w:rPr>
        <w:t>кабинок для</w:t>
      </w:r>
      <w:r w:rsidRPr="00320ABF">
        <w:rPr>
          <w:spacing w:val="-6"/>
          <w:sz w:val="24"/>
          <w:szCs w:val="24"/>
        </w:rPr>
        <w:t xml:space="preserve"> </w:t>
      </w:r>
      <w:r w:rsidRPr="00320ABF">
        <w:rPr>
          <w:sz w:val="24"/>
          <w:szCs w:val="24"/>
        </w:rPr>
        <w:t>переодевания, душевых кабинок, временных павильонов и</w:t>
      </w:r>
      <w:r w:rsidRPr="00320ABF">
        <w:rPr>
          <w:spacing w:val="-2"/>
          <w:sz w:val="24"/>
          <w:szCs w:val="24"/>
        </w:rPr>
        <w:t xml:space="preserve"> </w:t>
      </w:r>
      <w:r w:rsidRPr="00320ABF">
        <w:rPr>
          <w:sz w:val="24"/>
          <w:szCs w:val="24"/>
        </w:rPr>
        <w:t>киосков, туалетов, пунктов проката инвентаря, медицинских пунктов первой помощи, лодочных станций, пунктов проката, общественных туалетов нестационарного типа), размещаемых на</w:t>
      </w:r>
      <w:r w:rsidRPr="00320ABF">
        <w:rPr>
          <w:spacing w:val="-6"/>
          <w:sz w:val="24"/>
          <w:szCs w:val="24"/>
        </w:rPr>
        <w:t xml:space="preserve"> </w:t>
      </w:r>
      <w:r w:rsidRPr="00320ABF">
        <w:rPr>
          <w:sz w:val="24"/>
          <w:szCs w:val="24"/>
        </w:rPr>
        <w:t>землях или</w:t>
      </w:r>
      <w:r w:rsidRPr="00320ABF">
        <w:rPr>
          <w:spacing w:val="-6"/>
          <w:sz w:val="24"/>
          <w:szCs w:val="24"/>
        </w:rPr>
        <w:t xml:space="preserve"> </w:t>
      </w:r>
      <w:r w:rsidRPr="00320ABF">
        <w:rPr>
          <w:sz w:val="24"/>
          <w:szCs w:val="24"/>
        </w:rPr>
        <w:t>земельных участках, государственная собственность на</w:t>
      </w:r>
      <w:r w:rsidRPr="00320ABF">
        <w:rPr>
          <w:spacing w:val="-6"/>
          <w:sz w:val="24"/>
          <w:szCs w:val="24"/>
        </w:rPr>
        <w:t xml:space="preserve"> </w:t>
      </w:r>
      <w:r w:rsidRPr="00320ABF">
        <w:rPr>
          <w:sz w:val="24"/>
          <w:szCs w:val="24"/>
        </w:rPr>
        <w:t>которые</w:t>
      </w:r>
      <w:r w:rsidR="00226098">
        <w:rPr>
          <w:sz w:val="24"/>
          <w:szCs w:val="24"/>
        </w:rPr>
        <w:t xml:space="preserve"> </w:t>
      </w:r>
      <w:r w:rsidRPr="00320ABF">
        <w:rPr>
          <w:sz w:val="24"/>
          <w:szCs w:val="24"/>
        </w:rPr>
        <w:t>не</w:t>
      </w:r>
      <w:r w:rsidRPr="00320ABF">
        <w:rPr>
          <w:spacing w:val="-3"/>
          <w:sz w:val="24"/>
          <w:szCs w:val="24"/>
        </w:rPr>
        <w:t xml:space="preserve"> </w:t>
      </w:r>
      <w:r w:rsidR="00226098">
        <w:rPr>
          <w:sz w:val="24"/>
          <w:szCs w:val="24"/>
        </w:rPr>
        <w:t>разграничена,</w:t>
      </w:r>
      <w:r w:rsidR="00226098">
        <w:rPr>
          <w:sz w:val="24"/>
          <w:szCs w:val="24"/>
        </w:rPr>
        <w:br/>
      </w:r>
      <w:r w:rsidRPr="00320ABF">
        <w:rPr>
          <w:sz w:val="24"/>
          <w:szCs w:val="24"/>
        </w:rPr>
        <w:t>на</w:t>
      </w:r>
      <w:r w:rsidRPr="00320ABF">
        <w:rPr>
          <w:spacing w:val="-6"/>
          <w:sz w:val="24"/>
          <w:szCs w:val="24"/>
        </w:rPr>
        <w:t xml:space="preserve"> </w:t>
      </w:r>
      <w:r w:rsidRPr="00320ABF">
        <w:rPr>
          <w:sz w:val="24"/>
          <w:szCs w:val="24"/>
        </w:rPr>
        <w:t>основании разрешения на</w:t>
      </w:r>
      <w:r w:rsidRPr="00320ABF">
        <w:rPr>
          <w:spacing w:val="-1"/>
          <w:sz w:val="24"/>
          <w:szCs w:val="24"/>
        </w:rPr>
        <w:t xml:space="preserve"> </w:t>
      </w:r>
      <w:r w:rsidRPr="00320ABF">
        <w:rPr>
          <w:sz w:val="24"/>
          <w:szCs w:val="24"/>
        </w:rPr>
        <w:t>размещение объектов, ра</w:t>
      </w:r>
      <w:r w:rsidR="00226098">
        <w:rPr>
          <w:sz w:val="24"/>
          <w:szCs w:val="24"/>
        </w:rPr>
        <w:t>змещение которых осуществляется</w:t>
      </w:r>
      <w:r w:rsidR="00226098">
        <w:rPr>
          <w:sz w:val="24"/>
          <w:szCs w:val="24"/>
        </w:rPr>
        <w:br/>
      </w:r>
      <w:r w:rsidRPr="00320ABF">
        <w:rPr>
          <w:sz w:val="24"/>
          <w:szCs w:val="24"/>
        </w:rPr>
        <w:t xml:space="preserve">на основании разрешения. </w:t>
      </w:r>
    </w:p>
    <w:p w:rsidR="00F03FF4" w:rsidRPr="00320ABF" w:rsidRDefault="00F03FF4" w:rsidP="00F03FF4">
      <w:pPr>
        <w:pStyle w:val="a3"/>
        <w:ind w:firstLine="709"/>
        <w:jc w:val="both"/>
        <w:rPr>
          <w:sz w:val="24"/>
          <w:szCs w:val="24"/>
        </w:rPr>
      </w:pPr>
      <w:r w:rsidRPr="00320ABF">
        <w:rPr>
          <w:sz w:val="24"/>
          <w:szCs w:val="24"/>
        </w:rPr>
        <w:t>В случаях нового размещения (возведения, установки) и изменения внешнего вида объекта, расположенного вдоль приоритетных территорий архитектурно-художественного облика муниципального образования (территорий общего пользования, водных объектов общего пользования, территорий объектов культурного</w:t>
      </w:r>
      <w:r w:rsidRPr="00320ABF">
        <w:rPr>
          <w:spacing w:val="-4"/>
          <w:sz w:val="24"/>
          <w:szCs w:val="24"/>
        </w:rPr>
        <w:t xml:space="preserve"> </w:t>
      </w:r>
      <w:r w:rsidRPr="00320ABF">
        <w:rPr>
          <w:sz w:val="24"/>
          <w:szCs w:val="24"/>
        </w:rPr>
        <w:t>наследия,</w:t>
      </w:r>
      <w:r w:rsidRPr="00320ABF">
        <w:rPr>
          <w:spacing w:val="-4"/>
          <w:sz w:val="24"/>
          <w:szCs w:val="24"/>
        </w:rPr>
        <w:t xml:space="preserve"> </w:t>
      </w:r>
      <w:r w:rsidRPr="00320ABF">
        <w:rPr>
          <w:sz w:val="24"/>
          <w:szCs w:val="24"/>
        </w:rPr>
        <w:t>социальной</w:t>
      </w:r>
      <w:r w:rsidRPr="00320ABF">
        <w:rPr>
          <w:spacing w:val="-4"/>
          <w:sz w:val="24"/>
          <w:szCs w:val="24"/>
        </w:rPr>
        <w:t xml:space="preserve"> </w:t>
      </w:r>
      <w:r w:rsidRPr="00320ABF">
        <w:rPr>
          <w:sz w:val="24"/>
          <w:szCs w:val="24"/>
        </w:rPr>
        <w:t>инфраструктуры,</w:t>
      </w:r>
      <w:r w:rsidRPr="00320ABF">
        <w:rPr>
          <w:spacing w:val="-4"/>
          <w:sz w:val="24"/>
          <w:szCs w:val="24"/>
        </w:rPr>
        <w:t xml:space="preserve"> </w:t>
      </w:r>
      <w:r w:rsidRPr="00320ABF">
        <w:rPr>
          <w:sz w:val="24"/>
          <w:szCs w:val="24"/>
        </w:rPr>
        <w:t>религиозного</w:t>
      </w:r>
      <w:r w:rsidRPr="00320ABF">
        <w:rPr>
          <w:spacing w:val="-4"/>
          <w:sz w:val="24"/>
          <w:szCs w:val="24"/>
        </w:rPr>
        <w:t xml:space="preserve"> </w:t>
      </w:r>
      <w:r w:rsidRPr="00320ABF">
        <w:rPr>
          <w:sz w:val="24"/>
          <w:szCs w:val="24"/>
        </w:rPr>
        <w:t>использования, въездных групп, мемориальных сооружений и</w:t>
      </w:r>
      <w:r w:rsidRPr="00320ABF">
        <w:rPr>
          <w:spacing w:val="-1"/>
          <w:sz w:val="24"/>
          <w:szCs w:val="24"/>
        </w:rPr>
        <w:t xml:space="preserve"> </w:t>
      </w:r>
      <w:proofErr w:type="spellStart"/>
      <w:r w:rsidRPr="00320ABF">
        <w:rPr>
          <w:sz w:val="24"/>
          <w:szCs w:val="24"/>
        </w:rPr>
        <w:t>скульптурно</w:t>
      </w:r>
      <w:proofErr w:type="spellEnd"/>
      <w:r w:rsidRPr="00320ABF">
        <w:rPr>
          <w:sz w:val="24"/>
          <w:szCs w:val="24"/>
        </w:rPr>
        <w:t>-архитектурных композиций,</w:t>
      </w:r>
      <w:r w:rsidRPr="00320ABF">
        <w:rPr>
          <w:spacing w:val="40"/>
          <w:sz w:val="24"/>
          <w:szCs w:val="24"/>
        </w:rPr>
        <w:t xml:space="preserve"> </w:t>
      </w:r>
      <w:r w:rsidRPr="00320ABF">
        <w:rPr>
          <w:sz w:val="24"/>
          <w:szCs w:val="24"/>
        </w:rPr>
        <w:t>а</w:t>
      </w:r>
      <w:r w:rsidRPr="00320ABF">
        <w:rPr>
          <w:spacing w:val="-3"/>
          <w:sz w:val="24"/>
          <w:szCs w:val="24"/>
        </w:rPr>
        <w:t xml:space="preserve"> </w:t>
      </w:r>
      <w:r w:rsidRPr="00320ABF">
        <w:rPr>
          <w:sz w:val="24"/>
          <w:szCs w:val="24"/>
        </w:rPr>
        <w:t>также</w:t>
      </w:r>
      <w:r w:rsidRPr="00320ABF">
        <w:rPr>
          <w:spacing w:val="40"/>
          <w:sz w:val="24"/>
          <w:szCs w:val="24"/>
        </w:rPr>
        <w:t xml:space="preserve"> </w:t>
      </w:r>
      <w:r w:rsidRPr="00320ABF">
        <w:rPr>
          <w:sz w:val="24"/>
          <w:szCs w:val="24"/>
        </w:rPr>
        <w:t>объектов,</w:t>
      </w:r>
      <w:r w:rsidRPr="00320ABF">
        <w:rPr>
          <w:spacing w:val="40"/>
          <w:sz w:val="24"/>
          <w:szCs w:val="24"/>
        </w:rPr>
        <w:t xml:space="preserve"> </w:t>
      </w:r>
      <w:r w:rsidRPr="00320ABF">
        <w:rPr>
          <w:sz w:val="24"/>
          <w:szCs w:val="24"/>
        </w:rPr>
        <w:t>предназначенных</w:t>
      </w:r>
      <w:r w:rsidRPr="00320ABF">
        <w:rPr>
          <w:spacing w:val="40"/>
          <w:sz w:val="24"/>
          <w:szCs w:val="24"/>
        </w:rPr>
        <w:t xml:space="preserve"> </w:t>
      </w:r>
      <w:r w:rsidRPr="00320ABF">
        <w:rPr>
          <w:sz w:val="24"/>
          <w:szCs w:val="24"/>
        </w:rPr>
        <w:t>для размещения государственных органов, государственного пенсионного фонда, органов местного</w:t>
      </w:r>
      <w:r w:rsidRPr="00320ABF">
        <w:rPr>
          <w:spacing w:val="-1"/>
          <w:sz w:val="24"/>
          <w:szCs w:val="24"/>
        </w:rPr>
        <w:t xml:space="preserve"> </w:t>
      </w:r>
      <w:r w:rsidRPr="00320ABF">
        <w:rPr>
          <w:sz w:val="24"/>
          <w:szCs w:val="24"/>
        </w:rPr>
        <w:t>самоуправления, судов, организаций, непосредственно</w:t>
      </w:r>
      <w:r w:rsidRPr="00320ABF">
        <w:rPr>
          <w:spacing w:val="-1"/>
          <w:sz w:val="24"/>
          <w:szCs w:val="24"/>
        </w:rPr>
        <w:t xml:space="preserve"> </w:t>
      </w:r>
      <w:r w:rsidRPr="00320ABF">
        <w:rPr>
          <w:sz w:val="24"/>
          <w:szCs w:val="24"/>
        </w:rPr>
        <w:t>обеспечивающих их деятельность</w:t>
      </w:r>
      <w:r w:rsidR="00226098">
        <w:rPr>
          <w:sz w:val="24"/>
          <w:szCs w:val="24"/>
        </w:rPr>
        <w:t xml:space="preserve"> </w:t>
      </w:r>
      <w:r w:rsidRPr="00320ABF">
        <w:rPr>
          <w:sz w:val="24"/>
          <w:szCs w:val="24"/>
        </w:rPr>
        <w:t>или оказывающих государственные, муниципальные услуги):</w:t>
      </w:r>
    </w:p>
    <w:p w:rsidR="00F03FF4" w:rsidRPr="00320ABF" w:rsidRDefault="00F03FF4" w:rsidP="00F03FF4">
      <w:pPr>
        <w:pStyle w:val="a3"/>
        <w:ind w:firstLine="709"/>
        <w:jc w:val="both"/>
        <w:rPr>
          <w:sz w:val="24"/>
          <w:szCs w:val="24"/>
        </w:rPr>
      </w:pPr>
      <w:r w:rsidRPr="00320ABF">
        <w:rPr>
          <w:sz w:val="24"/>
          <w:szCs w:val="24"/>
        </w:rPr>
        <w:t>а) временных сооружений или</w:t>
      </w:r>
      <w:r w:rsidRPr="00320ABF">
        <w:rPr>
          <w:spacing w:val="-4"/>
          <w:sz w:val="24"/>
          <w:szCs w:val="24"/>
        </w:rPr>
        <w:t xml:space="preserve"> </w:t>
      </w:r>
      <w:r w:rsidRPr="00320ABF">
        <w:rPr>
          <w:sz w:val="24"/>
          <w:szCs w:val="24"/>
        </w:rPr>
        <w:t>временных конструкций, предназначенных</w:t>
      </w:r>
      <w:r w:rsidR="00226098">
        <w:rPr>
          <w:sz w:val="24"/>
          <w:szCs w:val="24"/>
        </w:rPr>
        <w:br/>
      </w:r>
      <w:r w:rsidRPr="00320ABF">
        <w:rPr>
          <w:sz w:val="24"/>
          <w:szCs w:val="24"/>
        </w:rPr>
        <w:t>для</w:t>
      </w:r>
      <w:r w:rsidRPr="00320ABF">
        <w:rPr>
          <w:spacing w:val="-1"/>
          <w:sz w:val="24"/>
          <w:szCs w:val="24"/>
        </w:rPr>
        <w:t xml:space="preserve"> </w:t>
      </w:r>
      <w:r w:rsidRPr="00320ABF">
        <w:rPr>
          <w:sz w:val="24"/>
          <w:szCs w:val="24"/>
        </w:rPr>
        <w:t>осуществления</w:t>
      </w:r>
      <w:r w:rsidRPr="00320ABF">
        <w:rPr>
          <w:spacing w:val="40"/>
          <w:sz w:val="24"/>
          <w:szCs w:val="24"/>
        </w:rPr>
        <w:t xml:space="preserve"> </w:t>
      </w:r>
      <w:r w:rsidRPr="00320ABF">
        <w:rPr>
          <w:sz w:val="24"/>
          <w:szCs w:val="24"/>
        </w:rPr>
        <w:t>торговой</w:t>
      </w:r>
      <w:r w:rsidRPr="00320ABF">
        <w:rPr>
          <w:spacing w:val="40"/>
          <w:sz w:val="24"/>
          <w:szCs w:val="24"/>
        </w:rPr>
        <w:t xml:space="preserve"> </w:t>
      </w:r>
      <w:r w:rsidRPr="00320ABF">
        <w:rPr>
          <w:sz w:val="24"/>
          <w:szCs w:val="24"/>
        </w:rPr>
        <w:t>деятельности</w:t>
      </w:r>
      <w:r w:rsidRPr="00320ABF">
        <w:rPr>
          <w:spacing w:val="40"/>
          <w:sz w:val="24"/>
          <w:szCs w:val="24"/>
        </w:rPr>
        <w:t xml:space="preserve"> </w:t>
      </w:r>
      <w:r w:rsidRPr="00320ABF">
        <w:rPr>
          <w:sz w:val="24"/>
          <w:szCs w:val="24"/>
        </w:rPr>
        <w:t>(за исключением</w:t>
      </w:r>
      <w:r w:rsidRPr="00320ABF">
        <w:rPr>
          <w:spacing w:val="40"/>
          <w:sz w:val="24"/>
          <w:szCs w:val="24"/>
        </w:rPr>
        <w:t xml:space="preserve"> </w:t>
      </w:r>
      <w:r w:rsidRPr="00320ABF">
        <w:rPr>
          <w:sz w:val="24"/>
          <w:szCs w:val="24"/>
        </w:rPr>
        <w:t>временных сооружений</w:t>
      </w:r>
      <w:r w:rsidR="00226098">
        <w:rPr>
          <w:sz w:val="24"/>
          <w:szCs w:val="24"/>
        </w:rPr>
        <w:t xml:space="preserve"> </w:t>
      </w:r>
      <w:r w:rsidR="00226098">
        <w:rPr>
          <w:sz w:val="24"/>
          <w:szCs w:val="24"/>
        </w:rPr>
        <w:br/>
      </w:r>
      <w:r w:rsidRPr="00320ABF">
        <w:rPr>
          <w:sz w:val="24"/>
          <w:szCs w:val="24"/>
        </w:rPr>
        <w:t>или</w:t>
      </w:r>
      <w:r w:rsidRPr="00320ABF">
        <w:rPr>
          <w:spacing w:val="-3"/>
          <w:sz w:val="24"/>
          <w:szCs w:val="24"/>
        </w:rPr>
        <w:t xml:space="preserve"> </w:t>
      </w:r>
      <w:r w:rsidRPr="00320ABF">
        <w:rPr>
          <w:sz w:val="24"/>
          <w:szCs w:val="24"/>
        </w:rPr>
        <w:t>временных</w:t>
      </w:r>
      <w:r w:rsidRPr="00320ABF">
        <w:rPr>
          <w:spacing w:val="80"/>
          <w:w w:val="150"/>
          <w:sz w:val="24"/>
          <w:szCs w:val="24"/>
        </w:rPr>
        <w:t xml:space="preserve"> </w:t>
      </w:r>
      <w:r w:rsidRPr="00320ABF">
        <w:rPr>
          <w:sz w:val="24"/>
          <w:szCs w:val="24"/>
        </w:rPr>
        <w:t>конструкций,</w:t>
      </w:r>
      <w:r w:rsidRPr="00320ABF">
        <w:rPr>
          <w:spacing w:val="80"/>
          <w:w w:val="150"/>
          <w:sz w:val="24"/>
          <w:szCs w:val="24"/>
        </w:rPr>
        <w:t xml:space="preserve"> </w:t>
      </w:r>
      <w:r w:rsidRPr="00320ABF">
        <w:rPr>
          <w:sz w:val="24"/>
          <w:szCs w:val="24"/>
        </w:rPr>
        <w:t>размещаемых</w:t>
      </w:r>
      <w:r w:rsidRPr="00320ABF">
        <w:rPr>
          <w:spacing w:val="80"/>
          <w:w w:val="150"/>
          <w:sz w:val="24"/>
          <w:szCs w:val="24"/>
        </w:rPr>
        <w:t xml:space="preserve"> </w:t>
      </w:r>
      <w:r w:rsidRPr="00320ABF">
        <w:rPr>
          <w:sz w:val="24"/>
          <w:szCs w:val="24"/>
        </w:rPr>
        <w:t>в соответствии с утвержденными типовыми решениями);</w:t>
      </w:r>
    </w:p>
    <w:p w:rsidR="00F03FF4" w:rsidRPr="00320ABF" w:rsidRDefault="00F03FF4" w:rsidP="00F03FF4">
      <w:pPr>
        <w:pStyle w:val="a3"/>
        <w:tabs>
          <w:tab w:val="left" w:pos="1134"/>
        </w:tabs>
        <w:ind w:firstLine="709"/>
        <w:jc w:val="both"/>
        <w:rPr>
          <w:sz w:val="24"/>
          <w:szCs w:val="24"/>
        </w:rPr>
      </w:pPr>
      <w:r w:rsidRPr="00320ABF">
        <w:rPr>
          <w:sz w:val="24"/>
          <w:szCs w:val="24"/>
        </w:rPr>
        <w:t>б)</w:t>
      </w:r>
      <w:r w:rsidRPr="00320ABF">
        <w:rPr>
          <w:spacing w:val="80"/>
          <w:sz w:val="24"/>
          <w:szCs w:val="24"/>
        </w:rPr>
        <w:t xml:space="preserve"> </w:t>
      </w:r>
      <w:r w:rsidRPr="00320ABF">
        <w:rPr>
          <w:sz w:val="24"/>
          <w:szCs w:val="24"/>
        </w:rPr>
        <w:t>гаражей,</w:t>
      </w:r>
      <w:r w:rsidRPr="00320ABF">
        <w:rPr>
          <w:spacing w:val="80"/>
          <w:sz w:val="24"/>
          <w:szCs w:val="24"/>
        </w:rPr>
        <w:t xml:space="preserve"> </w:t>
      </w:r>
      <w:r w:rsidRPr="00320ABF">
        <w:rPr>
          <w:sz w:val="24"/>
          <w:szCs w:val="24"/>
        </w:rPr>
        <w:t>являющихся</w:t>
      </w:r>
      <w:r w:rsidRPr="00320ABF">
        <w:rPr>
          <w:spacing w:val="80"/>
          <w:sz w:val="24"/>
          <w:szCs w:val="24"/>
        </w:rPr>
        <w:t xml:space="preserve"> </w:t>
      </w:r>
      <w:r w:rsidRPr="00320ABF">
        <w:rPr>
          <w:sz w:val="24"/>
          <w:szCs w:val="24"/>
        </w:rPr>
        <w:t>некапитальными</w:t>
      </w:r>
      <w:r w:rsidRPr="00320ABF">
        <w:rPr>
          <w:spacing w:val="80"/>
          <w:sz w:val="24"/>
          <w:szCs w:val="24"/>
        </w:rPr>
        <w:t xml:space="preserve"> </w:t>
      </w:r>
      <w:r w:rsidRPr="00320ABF">
        <w:rPr>
          <w:sz w:val="24"/>
          <w:szCs w:val="24"/>
        </w:rPr>
        <w:t>сооружениями,</w:t>
      </w:r>
      <w:r w:rsidRPr="00320ABF">
        <w:rPr>
          <w:spacing w:val="80"/>
          <w:sz w:val="24"/>
          <w:szCs w:val="24"/>
        </w:rPr>
        <w:t xml:space="preserve"> </w:t>
      </w:r>
      <w:r w:rsidRPr="00320ABF">
        <w:rPr>
          <w:sz w:val="24"/>
          <w:szCs w:val="24"/>
        </w:rPr>
        <w:t>на землях или</w:t>
      </w:r>
      <w:r w:rsidRPr="00320ABF">
        <w:rPr>
          <w:spacing w:val="-6"/>
          <w:sz w:val="24"/>
          <w:szCs w:val="24"/>
        </w:rPr>
        <w:t xml:space="preserve"> </w:t>
      </w:r>
      <w:r w:rsidRPr="00320ABF">
        <w:rPr>
          <w:sz w:val="24"/>
          <w:szCs w:val="24"/>
        </w:rPr>
        <w:t>земельных</w:t>
      </w:r>
      <w:r w:rsidRPr="00320ABF">
        <w:rPr>
          <w:spacing w:val="40"/>
          <w:sz w:val="24"/>
          <w:szCs w:val="24"/>
        </w:rPr>
        <w:t xml:space="preserve"> </w:t>
      </w:r>
      <w:r w:rsidRPr="00320ABF">
        <w:rPr>
          <w:sz w:val="24"/>
          <w:szCs w:val="24"/>
        </w:rPr>
        <w:t>участках,</w:t>
      </w:r>
      <w:r w:rsidRPr="00320ABF">
        <w:rPr>
          <w:spacing w:val="40"/>
          <w:sz w:val="24"/>
          <w:szCs w:val="24"/>
        </w:rPr>
        <w:t xml:space="preserve"> </w:t>
      </w:r>
      <w:r w:rsidRPr="00320ABF">
        <w:rPr>
          <w:sz w:val="24"/>
          <w:szCs w:val="24"/>
        </w:rPr>
        <w:t>находящихся</w:t>
      </w:r>
      <w:r w:rsidRPr="00320ABF">
        <w:rPr>
          <w:spacing w:val="40"/>
          <w:sz w:val="24"/>
          <w:szCs w:val="24"/>
        </w:rPr>
        <w:t xml:space="preserve"> </w:t>
      </w:r>
      <w:r w:rsidRPr="00320ABF">
        <w:rPr>
          <w:sz w:val="24"/>
          <w:szCs w:val="24"/>
        </w:rPr>
        <w:t>в</w:t>
      </w:r>
      <w:r w:rsidRPr="00320ABF">
        <w:rPr>
          <w:spacing w:val="-2"/>
          <w:sz w:val="24"/>
          <w:szCs w:val="24"/>
        </w:rPr>
        <w:t xml:space="preserve"> </w:t>
      </w:r>
      <w:r w:rsidRPr="00320ABF">
        <w:rPr>
          <w:sz w:val="24"/>
          <w:szCs w:val="24"/>
        </w:rPr>
        <w:t>государственной</w:t>
      </w:r>
      <w:r w:rsidRPr="00320ABF">
        <w:rPr>
          <w:spacing w:val="40"/>
          <w:sz w:val="24"/>
          <w:szCs w:val="24"/>
        </w:rPr>
        <w:t xml:space="preserve"> </w:t>
      </w:r>
      <w:r w:rsidRPr="00320ABF">
        <w:rPr>
          <w:sz w:val="24"/>
          <w:szCs w:val="24"/>
        </w:rPr>
        <w:t>или</w:t>
      </w:r>
      <w:r w:rsidRPr="00320ABF">
        <w:rPr>
          <w:spacing w:val="-5"/>
          <w:sz w:val="24"/>
          <w:szCs w:val="24"/>
        </w:rPr>
        <w:t xml:space="preserve"> </w:t>
      </w:r>
      <w:r w:rsidRPr="00320ABF">
        <w:rPr>
          <w:sz w:val="24"/>
          <w:szCs w:val="24"/>
        </w:rPr>
        <w:t>муниципальной собственности, размещаемых</w:t>
      </w:r>
      <w:r w:rsidR="007F0FAF">
        <w:rPr>
          <w:sz w:val="24"/>
          <w:szCs w:val="24"/>
        </w:rPr>
        <w:br/>
      </w:r>
      <w:r w:rsidRPr="00320ABF">
        <w:rPr>
          <w:sz w:val="24"/>
          <w:szCs w:val="24"/>
        </w:rPr>
        <w:t>на</w:t>
      </w:r>
      <w:r w:rsidRPr="00320ABF">
        <w:rPr>
          <w:spacing w:val="-2"/>
          <w:sz w:val="24"/>
          <w:szCs w:val="24"/>
        </w:rPr>
        <w:t xml:space="preserve"> </w:t>
      </w:r>
      <w:r w:rsidRPr="00320ABF">
        <w:rPr>
          <w:sz w:val="24"/>
          <w:szCs w:val="24"/>
        </w:rPr>
        <w:t>основании схемы размещения таких объектов, утвержденной органами местного самоуправления.</w:t>
      </w:r>
    </w:p>
    <w:p w:rsidR="00F03FF4" w:rsidRPr="00320ABF" w:rsidRDefault="00F03FF4" w:rsidP="00F03FF4">
      <w:pPr>
        <w:pStyle w:val="a3"/>
        <w:ind w:firstLine="709"/>
        <w:jc w:val="both"/>
        <w:rPr>
          <w:sz w:val="24"/>
          <w:szCs w:val="24"/>
        </w:rPr>
      </w:pPr>
      <w:r w:rsidRPr="00320ABF">
        <w:rPr>
          <w:sz w:val="24"/>
          <w:szCs w:val="24"/>
        </w:rPr>
        <w:t>При</w:t>
      </w:r>
      <w:r w:rsidRPr="00320ABF">
        <w:rPr>
          <w:spacing w:val="40"/>
          <w:sz w:val="24"/>
          <w:szCs w:val="24"/>
        </w:rPr>
        <w:t xml:space="preserve"> </w:t>
      </w:r>
      <w:r w:rsidRPr="00320ABF">
        <w:rPr>
          <w:sz w:val="24"/>
          <w:szCs w:val="24"/>
        </w:rPr>
        <w:t>нанесении</w:t>
      </w:r>
      <w:r w:rsidRPr="00320ABF">
        <w:rPr>
          <w:spacing w:val="40"/>
          <w:sz w:val="24"/>
          <w:szCs w:val="24"/>
        </w:rPr>
        <w:t xml:space="preserve"> </w:t>
      </w:r>
      <w:r w:rsidRPr="00320ABF">
        <w:rPr>
          <w:sz w:val="24"/>
          <w:szCs w:val="24"/>
        </w:rPr>
        <w:t>на внешние</w:t>
      </w:r>
      <w:r w:rsidRPr="00320ABF">
        <w:rPr>
          <w:spacing w:val="40"/>
          <w:sz w:val="24"/>
          <w:szCs w:val="24"/>
        </w:rPr>
        <w:t xml:space="preserve"> </w:t>
      </w:r>
      <w:r w:rsidRPr="00320ABF">
        <w:rPr>
          <w:sz w:val="24"/>
          <w:szCs w:val="24"/>
        </w:rPr>
        <w:t>поверхности</w:t>
      </w:r>
      <w:r w:rsidRPr="00320ABF">
        <w:rPr>
          <w:spacing w:val="40"/>
          <w:sz w:val="24"/>
          <w:szCs w:val="24"/>
        </w:rPr>
        <w:t xml:space="preserve"> </w:t>
      </w:r>
      <w:r w:rsidRPr="00320ABF">
        <w:rPr>
          <w:sz w:val="24"/>
          <w:szCs w:val="24"/>
        </w:rPr>
        <w:t>существующих</w:t>
      </w:r>
      <w:r w:rsidRPr="00320ABF">
        <w:rPr>
          <w:spacing w:val="40"/>
          <w:sz w:val="24"/>
          <w:szCs w:val="24"/>
        </w:rPr>
        <w:t xml:space="preserve"> </w:t>
      </w:r>
      <w:r w:rsidRPr="00320ABF">
        <w:rPr>
          <w:sz w:val="24"/>
          <w:szCs w:val="24"/>
        </w:rPr>
        <w:t>некапитальных строений, сооружений изображений:</w:t>
      </w:r>
    </w:p>
    <w:p w:rsidR="00F03FF4" w:rsidRPr="00320ABF" w:rsidRDefault="00F03FF4" w:rsidP="00F03FF4">
      <w:pPr>
        <w:pStyle w:val="a3"/>
        <w:ind w:firstLine="709"/>
        <w:jc w:val="both"/>
        <w:rPr>
          <w:sz w:val="24"/>
          <w:szCs w:val="24"/>
        </w:rPr>
      </w:pPr>
      <w:r w:rsidRPr="00320ABF">
        <w:rPr>
          <w:sz w:val="24"/>
          <w:szCs w:val="24"/>
        </w:rPr>
        <w:t>а)</w:t>
      </w:r>
      <w:r w:rsidRPr="00320ABF">
        <w:rPr>
          <w:spacing w:val="-4"/>
          <w:sz w:val="24"/>
          <w:szCs w:val="24"/>
        </w:rPr>
        <w:t xml:space="preserve"> </w:t>
      </w:r>
      <w:r w:rsidRPr="00320ABF">
        <w:rPr>
          <w:sz w:val="24"/>
          <w:szCs w:val="24"/>
        </w:rPr>
        <w:t>архитектурного</w:t>
      </w:r>
      <w:r w:rsidRPr="00320ABF">
        <w:rPr>
          <w:spacing w:val="-4"/>
          <w:sz w:val="24"/>
          <w:szCs w:val="24"/>
        </w:rPr>
        <w:t xml:space="preserve"> </w:t>
      </w:r>
      <w:r w:rsidRPr="00320ABF">
        <w:rPr>
          <w:sz w:val="24"/>
          <w:szCs w:val="24"/>
        </w:rPr>
        <w:t>декора</w:t>
      </w:r>
      <w:r w:rsidRPr="00320ABF">
        <w:rPr>
          <w:spacing w:val="-4"/>
          <w:sz w:val="24"/>
          <w:szCs w:val="24"/>
        </w:rPr>
        <w:t xml:space="preserve"> </w:t>
      </w:r>
      <w:r w:rsidRPr="00320ABF">
        <w:rPr>
          <w:sz w:val="24"/>
          <w:szCs w:val="24"/>
        </w:rPr>
        <w:t>(декоративных</w:t>
      </w:r>
      <w:r w:rsidRPr="00320ABF">
        <w:rPr>
          <w:spacing w:val="-5"/>
          <w:sz w:val="24"/>
          <w:szCs w:val="24"/>
        </w:rPr>
        <w:t xml:space="preserve"> </w:t>
      </w:r>
      <w:r w:rsidRPr="00320ABF">
        <w:rPr>
          <w:sz w:val="24"/>
          <w:szCs w:val="24"/>
        </w:rPr>
        <w:t>панно,</w:t>
      </w:r>
      <w:r w:rsidRPr="00320ABF">
        <w:rPr>
          <w:spacing w:val="-4"/>
          <w:sz w:val="24"/>
          <w:szCs w:val="24"/>
        </w:rPr>
        <w:t xml:space="preserve"> </w:t>
      </w:r>
      <w:r w:rsidRPr="00320ABF">
        <w:rPr>
          <w:sz w:val="24"/>
          <w:szCs w:val="24"/>
        </w:rPr>
        <w:t>мозаик,</w:t>
      </w:r>
      <w:r w:rsidRPr="00320ABF">
        <w:rPr>
          <w:spacing w:val="-4"/>
          <w:sz w:val="24"/>
          <w:szCs w:val="24"/>
        </w:rPr>
        <w:t xml:space="preserve"> </w:t>
      </w:r>
      <w:r w:rsidRPr="00320ABF">
        <w:rPr>
          <w:sz w:val="24"/>
          <w:szCs w:val="24"/>
        </w:rPr>
        <w:t>фасадных</w:t>
      </w:r>
      <w:r w:rsidRPr="00320ABF">
        <w:rPr>
          <w:spacing w:val="-4"/>
          <w:sz w:val="24"/>
          <w:szCs w:val="24"/>
        </w:rPr>
        <w:t xml:space="preserve"> </w:t>
      </w:r>
      <w:r w:rsidRPr="00320ABF">
        <w:rPr>
          <w:sz w:val="24"/>
          <w:szCs w:val="24"/>
        </w:rPr>
        <w:t>изразцов, фресок, иных подобных декоративных изображений);</w:t>
      </w:r>
    </w:p>
    <w:p w:rsidR="00F03FF4" w:rsidRPr="00320ABF" w:rsidRDefault="00F03FF4" w:rsidP="00F03FF4">
      <w:pPr>
        <w:pStyle w:val="a3"/>
        <w:ind w:firstLine="709"/>
        <w:jc w:val="both"/>
        <w:rPr>
          <w:sz w:val="24"/>
          <w:szCs w:val="24"/>
        </w:rPr>
      </w:pPr>
      <w:r w:rsidRPr="00320ABF">
        <w:rPr>
          <w:sz w:val="24"/>
          <w:szCs w:val="24"/>
        </w:rPr>
        <w:t>б)</w:t>
      </w:r>
      <w:r w:rsidRPr="00320ABF">
        <w:rPr>
          <w:spacing w:val="36"/>
          <w:sz w:val="24"/>
          <w:szCs w:val="24"/>
        </w:rPr>
        <w:t xml:space="preserve"> </w:t>
      </w:r>
      <w:r w:rsidRPr="00320ABF">
        <w:rPr>
          <w:sz w:val="24"/>
          <w:szCs w:val="24"/>
        </w:rPr>
        <w:t>стрит-арта</w:t>
      </w:r>
      <w:r w:rsidRPr="00320ABF">
        <w:rPr>
          <w:spacing w:val="36"/>
          <w:sz w:val="24"/>
          <w:szCs w:val="24"/>
        </w:rPr>
        <w:t xml:space="preserve"> </w:t>
      </w:r>
      <w:r w:rsidRPr="00320ABF">
        <w:rPr>
          <w:sz w:val="24"/>
          <w:szCs w:val="24"/>
        </w:rPr>
        <w:t>(</w:t>
      </w:r>
      <w:proofErr w:type="spellStart"/>
      <w:r w:rsidRPr="00320ABF">
        <w:rPr>
          <w:sz w:val="24"/>
          <w:szCs w:val="24"/>
        </w:rPr>
        <w:t>муралов</w:t>
      </w:r>
      <w:proofErr w:type="spellEnd"/>
      <w:r w:rsidRPr="00320ABF">
        <w:rPr>
          <w:sz w:val="24"/>
          <w:szCs w:val="24"/>
        </w:rPr>
        <w:t>,</w:t>
      </w:r>
      <w:r w:rsidRPr="00320ABF">
        <w:rPr>
          <w:spacing w:val="35"/>
          <w:sz w:val="24"/>
          <w:szCs w:val="24"/>
        </w:rPr>
        <w:t xml:space="preserve"> </w:t>
      </w:r>
      <w:r w:rsidRPr="00320ABF">
        <w:rPr>
          <w:sz w:val="24"/>
          <w:szCs w:val="24"/>
        </w:rPr>
        <w:t>трафаретов,</w:t>
      </w:r>
      <w:r w:rsidRPr="00320ABF">
        <w:rPr>
          <w:spacing w:val="36"/>
          <w:sz w:val="24"/>
          <w:szCs w:val="24"/>
        </w:rPr>
        <w:t xml:space="preserve"> </w:t>
      </w:r>
      <w:r w:rsidRPr="00320ABF">
        <w:rPr>
          <w:sz w:val="24"/>
          <w:szCs w:val="24"/>
        </w:rPr>
        <w:t>рисунков,</w:t>
      </w:r>
      <w:r w:rsidRPr="00320ABF">
        <w:rPr>
          <w:spacing w:val="35"/>
          <w:sz w:val="24"/>
          <w:szCs w:val="24"/>
        </w:rPr>
        <w:t xml:space="preserve"> </w:t>
      </w:r>
      <w:proofErr w:type="spellStart"/>
      <w:r w:rsidRPr="00320ABF">
        <w:rPr>
          <w:sz w:val="24"/>
          <w:szCs w:val="24"/>
        </w:rPr>
        <w:t>стикеров</w:t>
      </w:r>
      <w:proofErr w:type="spellEnd"/>
      <w:r w:rsidRPr="00320ABF">
        <w:rPr>
          <w:spacing w:val="35"/>
          <w:sz w:val="24"/>
          <w:szCs w:val="24"/>
        </w:rPr>
        <w:t xml:space="preserve"> </w:t>
      </w:r>
      <w:r w:rsidRPr="00320ABF">
        <w:rPr>
          <w:sz w:val="24"/>
          <w:szCs w:val="24"/>
        </w:rPr>
        <w:t>и иных</w:t>
      </w:r>
      <w:r w:rsidRPr="00320ABF">
        <w:rPr>
          <w:spacing w:val="35"/>
          <w:sz w:val="24"/>
          <w:szCs w:val="24"/>
        </w:rPr>
        <w:t xml:space="preserve"> </w:t>
      </w:r>
      <w:r w:rsidRPr="00320ABF">
        <w:rPr>
          <w:sz w:val="24"/>
          <w:szCs w:val="24"/>
        </w:rPr>
        <w:t>подобных декоративных изображений).</w:t>
      </w:r>
    </w:p>
    <w:p w:rsidR="00F03FF4" w:rsidRPr="00320ABF" w:rsidRDefault="00F03FF4" w:rsidP="00F03FF4">
      <w:pPr>
        <w:ind w:firstLine="709"/>
        <w:jc w:val="both"/>
        <w:rPr>
          <w:sz w:val="24"/>
          <w:szCs w:val="24"/>
        </w:rPr>
      </w:pPr>
      <w:r w:rsidRPr="00320ABF">
        <w:rPr>
          <w:sz w:val="24"/>
          <w:szCs w:val="24"/>
        </w:rPr>
        <w:t>1.</w:t>
      </w:r>
      <w:r w:rsidR="007F0FAF">
        <w:rPr>
          <w:sz w:val="24"/>
          <w:szCs w:val="24"/>
        </w:rPr>
        <w:t>6</w:t>
      </w:r>
      <w:r w:rsidRPr="00320ABF">
        <w:rPr>
          <w:sz w:val="24"/>
          <w:szCs w:val="24"/>
        </w:rPr>
        <w:t>. Перечень</w:t>
      </w:r>
      <w:r w:rsidRPr="00320ABF">
        <w:rPr>
          <w:spacing w:val="-3"/>
          <w:sz w:val="24"/>
          <w:szCs w:val="24"/>
        </w:rPr>
        <w:t xml:space="preserve"> </w:t>
      </w:r>
      <w:r w:rsidRPr="00320ABF">
        <w:rPr>
          <w:sz w:val="24"/>
          <w:szCs w:val="24"/>
        </w:rPr>
        <w:t>ограждений,</w:t>
      </w:r>
      <w:r w:rsidRPr="00320ABF">
        <w:rPr>
          <w:spacing w:val="-3"/>
          <w:sz w:val="24"/>
          <w:szCs w:val="24"/>
        </w:rPr>
        <w:t xml:space="preserve"> </w:t>
      </w:r>
      <w:r w:rsidRPr="00320ABF">
        <w:rPr>
          <w:sz w:val="24"/>
          <w:szCs w:val="24"/>
        </w:rPr>
        <w:t>для</w:t>
      </w:r>
      <w:r w:rsidRPr="00320ABF">
        <w:rPr>
          <w:spacing w:val="-6"/>
          <w:sz w:val="24"/>
          <w:szCs w:val="24"/>
        </w:rPr>
        <w:t xml:space="preserve"> </w:t>
      </w:r>
      <w:r w:rsidRPr="00320ABF">
        <w:rPr>
          <w:sz w:val="24"/>
          <w:szCs w:val="24"/>
        </w:rPr>
        <w:t>которых</w:t>
      </w:r>
      <w:r w:rsidRPr="00320ABF">
        <w:rPr>
          <w:spacing w:val="-3"/>
          <w:sz w:val="24"/>
          <w:szCs w:val="24"/>
        </w:rPr>
        <w:t xml:space="preserve"> </w:t>
      </w:r>
      <w:r w:rsidRPr="00320ABF">
        <w:rPr>
          <w:sz w:val="24"/>
          <w:szCs w:val="24"/>
        </w:rPr>
        <w:t>требуется</w:t>
      </w:r>
      <w:r w:rsidRPr="00320ABF">
        <w:rPr>
          <w:spacing w:val="-4"/>
          <w:sz w:val="24"/>
          <w:szCs w:val="24"/>
        </w:rPr>
        <w:t xml:space="preserve"> </w:t>
      </w:r>
      <w:r w:rsidRPr="00320ABF">
        <w:rPr>
          <w:sz w:val="24"/>
          <w:szCs w:val="24"/>
        </w:rPr>
        <w:t>обращение</w:t>
      </w:r>
      <w:r w:rsidRPr="00320ABF">
        <w:rPr>
          <w:spacing w:val="-3"/>
          <w:sz w:val="24"/>
          <w:szCs w:val="24"/>
        </w:rPr>
        <w:t xml:space="preserve"> </w:t>
      </w:r>
      <w:r w:rsidRPr="00320ABF">
        <w:rPr>
          <w:sz w:val="24"/>
          <w:szCs w:val="24"/>
        </w:rPr>
        <w:t>за</w:t>
      </w:r>
      <w:r w:rsidRPr="00320ABF">
        <w:rPr>
          <w:spacing w:val="-7"/>
          <w:sz w:val="24"/>
          <w:szCs w:val="24"/>
        </w:rPr>
        <w:t xml:space="preserve"> </w:t>
      </w:r>
      <w:r w:rsidRPr="00320ABF">
        <w:rPr>
          <w:sz w:val="24"/>
          <w:szCs w:val="24"/>
        </w:rPr>
        <w:t xml:space="preserve">получением </w:t>
      </w:r>
      <w:r w:rsidRPr="00320ABF">
        <w:rPr>
          <w:spacing w:val="-2"/>
          <w:sz w:val="24"/>
          <w:szCs w:val="24"/>
        </w:rPr>
        <w:t>Услуги.</w:t>
      </w:r>
    </w:p>
    <w:p w:rsidR="00F03FF4" w:rsidRPr="00320ABF" w:rsidRDefault="00F03FF4" w:rsidP="00F03FF4">
      <w:pPr>
        <w:pStyle w:val="a5"/>
        <w:ind w:left="0" w:firstLine="709"/>
        <w:rPr>
          <w:sz w:val="24"/>
          <w:szCs w:val="24"/>
        </w:rPr>
      </w:pPr>
      <w:r w:rsidRPr="00320ABF">
        <w:rPr>
          <w:sz w:val="24"/>
          <w:szCs w:val="24"/>
        </w:rPr>
        <w:t>В случаях нового размещения (включая замену существующего) постоянного ограждения либо механического барьера (шлагбаума), расположенного вдоль приоритетных территорий архитектурно-художественного облика муниципального образования (территорий общего пользования, водных объектов общего пользования, территорий объектов культурного наследия, социальной инфраструктуры, религиозного использования, въездных групп, мемориальных сооружений и</w:t>
      </w:r>
      <w:r w:rsidRPr="00320ABF">
        <w:rPr>
          <w:spacing w:val="-6"/>
          <w:sz w:val="24"/>
          <w:szCs w:val="24"/>
        </w:rPr>
        <w:t xml:space="preserve"> </w:t>
      </w:r>
      <w:proofErr w:type="spellStart"/>
      <w:r w:rsidRPr="00320ABF">
        <w:rPr>
          <w:sz w:val="24"/>
          <w:szCs w:val="24"/>
        </w:rPr>
        <w:t>скульптурно</w:t>
      </w:r>
      <w:proofErr w:type="spellEnd"/>
      <w:r w:rsidRPr="00320ABF">
        <w:rPr>
          <w:sz w:val="24"/>
          <w:szCs w:val="24"/>
        </w:rPr>
        <w:t>-архитектурных композиций, а</w:t>
      </w:r>
      <w:r w:rsidRPr="00320ABF">
        <w:rPr>
          <w:spacing w:val="-6"/>
          <w:sz w:val="24"/>
          <w:szCs w:val="24"/>
        </w:rPr>
        <w:t xml:space="preserve"> </w:t>
      </w:r>
      <w:r w:rsidRPr="00320ABF">
        <w:rPr>
          <w:sz w:val="24"/>
          <w:szCs w:val="24"/>
        </w:rPr>
        <w:t>также объектов, предназначенных</w:t>
      </w:r>
      <w:r w:rsidRPr="00320ABF">
        <w:rPr>
          <w:sz w:val="24"/>
          <w:szCs w:val="24"/>
        </w:rPr>
        <w:br/>
        <w:t>для</w:t>
      </w:r>
      <w:r w:rsidRPr="00320ABF">
        <w:rPr>
          <w:spacing w:val="-1"/>
          <w:sz w:val="24"/>
          <w:szCs w:val="24"/>
        </w:rPr>
        <w:t xml:space="preserve"> </w:t>
      </w:r>
      <w:r w:rsidRPr="00320ABF">
        <w:rPr>
          <w:sz w:val="24"/>
          <w:szCs w:val="24"/>
        </w:rPr>
        <w:t xml:space="preserve">размещения государственных органов, государственного пенсионного фонда, органов местного самоуправления, судов, </w:t>
      </w:r>
      <w:r w:rsidRPr="00320ABF">
        <w:rPr>
          <w:spacing w:val="-2"/>
          <w:sz w:val="24"/>
          <w:szCs w:val="24"/>
        </w:rPr>
        <w:t>организаций,</w:t>
      </w:r>
      <w:r w:rsidRPr="00320ABF">
        <w:rPr>
          <w:sz w:val="24"/>
          <w:szCs w:val="24"/>
        </w:rPr>
        <w:t xml:space="preserve"> </w:t>
      </w:r>
      <w:r w:rsidRPr="00320ABF">
        <w:rPr>
          <w:spacing w:val="-2"/>
          <w:sz w:val="24"/>
          <w:szCs w:val="24"/>
        </w:rPr>
        <w:t>непосредственно</w:t>
      </w:r>
      <w:r w:rsidRPr="00320ABF">
        <w:rPr>
          <w:sz w:val="24"/>
          <w:szCs w:val="24"/>
        </w:rPr>
        <w:t xml:space="preserve"> </w:t>
      </w:r>
      <w:r w:rsidRPr="00320ABF">
        <w:rPr>
          <w:spacing w:val="-2"/>
          <w:sz w:val="24"/>
          <w:szCs w:val="24"/>
        </w:rPr>
        <w:t>обеспечивающих</w:t>
      </w:r>
      <w:r w:rsidRPr="00320ABF">
        <w:rPr>
          <w:sz w:val="24"/>
          <w:szCs w:val="24"/>
        </w:rPr>
        <w:t xml:space="preserve"> их</w:t>
      </w:r>
      <w:r w:rsidRPr="00320ABF">
        <w:rPr>
          <w:spacing w:val="-18"/>
          <w:sz w:val="24"/>
          <w:szCs w:val="24"/>
        </w:rPr>
        <w:t xml:space="preserve"> </w:t>
      </w:r>
      <w:r w:rsidR="007F0FAF">
        <w:rPr>
          <w:sz w:val="24"/>
          <w:szCs w:val="24"/>
        </w:rPr>
        <w:t>деятельность</w:t>
      </w:r>
      <w:r w:rsidR="007F0FAF">
        <w:rPr>
          <w:sz w:val="24"/>
          <w:szCs w:val="24"/>
        </w:rPr>
        <w:br/>
      </w:r>
      <w:r w:rsidRPr="00320ABF">
        <w:rPr>
          <w:sz w:val="24"/>
          <w:szCs w:val="24"/>
        </w:rPr>
        <w:t>или оказывающих государственные, муниципальные услуги).</w:t>
      </w:r>
    </w:p>
    <w:p w:rsidR="00F03FF4" w:rsidRPr="00320ABF" w:rsidRDefault="00F03FF4" w:rsidP="00F03FF4">
      <w:pPr>
        <w:pStyle w:val="a3"/>
        <w:ind w:firstLine="709"/>
        <w:jc w:val="both"/>
        <w:rPr>
          <w:sz w:val="24"/>
          <w:szCs w:val="24"/>
        </w:rPr>
      </w:pPr>
      <w:r w:rsidRPr="00320ABF">
        <w:rPr>
          <w:sz w:val="24"/>
          <w:szCs w:val="24"/>
        </w:rPr>
        <w:lastRenderedPageBreak/>
        <w:t xml:space="preserve">При нанесении на внешние поверхности существующих ограждений </w:t>
      </w:r>
      <w:r w:rsidRPr="00320ABF">
        <w:rPr>
          <w:spacing w:val="-2"/>
          <w:sz w:val="24"/>
          <w:szCs w:val="24"/>
        </w:rPr>
        <w:t>изображений:</w:t>
      </w:r>
    </w:p>
    <w:p w:rsidR="00F03FF4" w:rsidRPr="00320ABF" w:rsidRDefault="00F03FF4" w:rsidP="00F03FF4">
      <w:pPr>
        <w:pStyle w:val="a3"/>
        <w:ind w:firstLine="709"/>
        <w:jc w:val="both"/>
        <w:rPr>
          <w:sz w:val="24"/>
          <w:szCs w:val="24"/>
        </w:rPr>
      </w:pPr>
      <w:r w:rsidRPr="00320ABF">
        <w:rPr>
          <w:sz w:val="24"/>
          <w:szCs w:val="24"/>
        </w:rPr>
        <w:t>а)</w:t>
      </w:r>
      <w:r w:rsidRPr="00320ABF">
        <w:rPr>
          <w:spacing w:val="-4"/>
          <w:sz w:val="24"/>
          <w:szCs w:val="24"/>
        </w:rPr>
        <w:t xml:space="preserve"> </w:t>
      </w:r>
      <w:r w:rsidRPr="00320ABF">
        <w:rPr>
          <w:sz w:val="24"/>
          <w:szCs w:val="24"/>
        </w:rPr>
        <w:t>архитектурного</w:t>
      </w:r>
      <w:r w:rsidRPr="00320ABF">
        <w:rPr>
          <w:spacing w:val="-4"/>
          <w:sz w:val="24"/>
          <w:szCs w:val="24"/>
        </w:rPr>
        <w:t xml:space="preserve"> </w:t>
      </w:r>
      <w:r w:rsidRPr="00320ABF">
        <w:rPr>
          <w:sz w:val="24"/>
          <w:szCs w:val="24"/>
        </w:rPr>
        <w:t>декора</w:t>
      </w:r>
      <w:r w:rsidRPr="00320ABF">
        <w:rPr>
          <w:spacing w:val="-4"/>
          <w:sz w:val="24"/>
          <w:szCs w:val="24"/>
        </w:rPr>
        <w:t xml:space="preserve"> </w:t>
      </w:r>
      <w:r w:rsidRPr="00320ABF">
        <w:rPr>
          <w:sz w:val="24"/>
          <w:szCs w:val="24"/>
        </w:rPr>
        <w:t>(декоративных</w:t>
      </w:r>
      <w:r w:rsidRPr="00320ABF">
        <w:rPr>
          <w:spacing w:val="-5"/>
          <w:sz w:val="24"/>
          <w:szCs w:val="24"/>
        </w:rPr>
        <w:t xml:space="preserve"> </w:t>
      </w:r>
      <w:r w:rsidRPr="00320ABF">
        <w:rPr>
          <w:sz w:val="24"/>
          <w:szCs w:val="24"/>
        </w:rPr>
        <w:t>панно,</w:t>
      </w:r>
      <w:r w:rsidRPr="00320ABF">
        <w:rPr>
          <w:spacing w:val="-4"/>
          <w:sz w:val="24"/>
          <w:szCs w:val="24"/>
        </w:rPr>
        <w:t xml:space="preserve"> </w:t>
      </w:r>
      <w:r w:rsidRPr="00320ABF">
        <w:rPr>
          <w:sz w:val="24"/>
          <w:szCs w:val="24"/>
        </w:rPr>
        <w:t>мозаик,</w:t>
      </w:r>
      <w:r w:rsidRPr="00320ABF">
        <w:rPr>
          <w:spacing w:val="-4"/>
          <w:sz w:val="24"/>
          <w:szCs w:val="24"/>
        </w:rPr>
        <w:t xml:space="preserve"> </w:t>
      </w:r>
      <w:r w:rsidRPr="00320ABF">
        <w:rPr>
          <w:sz w:val="24"/>
          <w:szCs w:val="24"/>
        </w:rPr>
        <w:t>фасадных</w:t>
      </w:r>
      <w:r w:rsidRPr="00320ABF">
        <w:rPr>
          <w:spacing w:val="-4"/>
          <w:sz w:val="24"/>
          <w:szCs w:val="24"/>
        </w:rPr>
        <w:t xml:space="preserve"> </w:t>
      </w:r>
      <w:r w:rsidRPr="00320ABF">
        <w:rPr>
          <w:sz w:val="24"/>
          <w:szCs w:val="24"/>
        </w:rPr>
        <w:t>изразцов, фресок, иных подобных декоративных изображений);</w:t>
      </w:r>
    </w:p>
    <w:p w:rsidR="00F03FF4" w:rsidRPr="00320ABF" w:rsidRDefault="00F03FF4" w:rsidP="00F03FF4">
      <w:pPr>
        <w:pStyle w:val="a3"/>
        <w:ind w:firstLine="709"/>
        <w:jc w:val="both"/>
        <w:rPr>
          <w:sz w:val="24"/>
          <w:szCs w:val="24"/>
        </w:rPr>
      </w:pPr>
      <w:r w:rsidRPr="00320ABF">
        <w:rPr>
          <w:sz w:val="24"/>
          <w:szCs w:val="24"/>
        </w:rPr>
        <w:t>б) стрит-арта (</w:t>
      </w:r>
      <w:proofErr w:type="spellStart"/>
      <w:r w:rsidRPr="00320ABF">
        <w:rPr>
          <w:sz w:val="24"/>
          <w:szCs w:val="24"/>
        </w:rPr>
        <w:t>муралов</w:t>
      </w:r>
      <w:proofErr w:type="spellEnd"/>
      <w:r w:rsidRPr="00320ABF">
        <w:rPr>
          <w:sz w:val="24"/>
          <w:szCs w:val="24"/>
        </w:rPr>
        <w:t xml:space="preserve">, трафаретов, рисунков, </w:t>
      </w:r>
      <w:proofErr w:type="spellStart"/>
      <w:r w:rsidRPr="00320ABF">
        <w:rPr>
          <w:sz w:val="24"/>
          <w:szCs w:val="24"/>
        </w:rPr>
        <w:t>стикеров</w:t>
      </w:r>
      <w:proofErr w:type="spellEnd"/>
      <w:r w:rsidRPr="00320ABF">
        <w:rPr>
          <w:sz w:val="24"/>
          <w:szCs w:val="24"/>
        </w:rPr>
        <w:t xml:space="preserve"> и иных подобных декоративных изображений).</w:t>
      </w:r>
    </w:p>
    <w:p w:rsidR="00F03FF4" w:rsidRPr="00320ABF" w:rsidRDefault="00F03FF4" w:rsidP="00F03FF4">
      <w:pPr>
        <w:pStyle w:val="a3"/>
        <w:ind w:firstLine="709"/>
        <w:rPr>
          <w:sz w:val="24"/>
          <w:szCs w:val="24"/>
        </w:rPr>
      </w:pPr>
    </w:p>
    <w:p w:rsidR="00F03FF4" w:rsidRPr="00320ABF" w:rsidRDefault="00F03FF4" w:rsidP="00F03FF4">
      <w:pPr>
        <w:pStyle w:val="a5"/>
        <w:ind w:left="0" w:firstLine="0"/>
        <w:jc w:val="center"/>
        <w:rPr>
          <w:sz w:val="24"/>
          <w:szCs w:val="24"/>
        </w:rPr>
      </w:pPr>
      <w:r w:rsidRPr="00320ABF">
        <w:rPr>
          <w:sz w:val="24"/>
          <w:szCs w:val="24"/>
        </w:rPr>
        <w:t>2. Круг</w:t>
      </w:r>
      <w:r w:rsidRPr="00320ABF">
        <w:rPr>
          <w:spacing w:val="-6"/>
          <w:sz w:val="24"/>
          <w:szCs w:val="24"/>
        </w:rPr>
        <w:t xml:space="preserve"> </w:t>
      </w:r>
      <w:r w:rsidRPr="00320ABF">
        <w:rPr>
          <w:spacing w:val="-2"/>
          <w:sz w:val="24"/>
          <w:szCs w:val="24"/>
        </w:rPr>
        <w:t>заявителей</w:t>
      </w:r>
    </w:p>
    <w:p w:rsidR="00F03FF4" w:rsidRPr="00320ABF" w:rsidRDefault="00F03FF4" w:rsidP="00F03FF4">
      <w:pPr>
        <w:pStyle w:val="a3"/>
        <w:ind w:firstLine="709"/>
        <w:rPr>
          <w:sz w:val="24"/>
          <w:szCs w:val="24"/>
        </w:rPr>
      </w:pPr>
    </w:p>
    <w:p w:rsidR="00F03FF4" w:rsidRPr="00320ABF" w:rsidRDefault="00F03FF4" w:rsidP="00F03FF4">
      <w:pPr>
        <w:ind w:firstLine="709"/>
        <w:jc w:val="both"/>
        <w:rPr>
          <w:sz w:val="24"/>
          <w:szCs w:val="24"/>
        </w:rPr>
      </w:pPr>
      <w:r w:rsidRPr="00320ABF">
        <w:rPr>
          <w:sz w:val="24"/>
          <w:szCs w:val="24"/>
        </w:rPr>
        <w:t>2.1. Услуга предоставляется физическим лицам – гражданам Российской Федерации, иностранным гражданам, юридическим лицам, индивидуальным предпринимателям либо</w:t>
      </w:r>
      <w:r w:rsidRPr="00320ABF">
        <w:rPr>
          <w:sz w:val="24"/>
          <w:szCs w:val="24"/>
        </w:rPr>
        <w:br/>
        <w:t xml:space="preserve">их уполномоченным представителям, обратившимся в Администрацию с </w:t>
      </w:r>
      <w:proofErr w:type="gramStart"/>
      <w:r w:rsidRPr="00320ABF">
        <w:rPr>
          <w:sz w:val="24"/>
          <w:szCs w:val="24"/>
        </w:rPr>
        <w:t>запросом</w:t>
      </w:r>
      <w:r w:rsidRPr="00320ABF">
        <w:rPr>
          <w:sz w:val="24"/>
          <w:szCs w:val="24"/>
        </w:rPr>
        <w:br/>
        <w:t>(</w:t>
      </w:r>
      <w:proofErr w:type="gramEnd"/>
      <w:r w:rsidRPr="00320ABF">
        <w:rPr>
          <w:sz w:val="24"/>
          <w:szCs w:val="24"/>
        </w:rPr>
        <w:t>далее – заявитель).</w:t>
      </w:r>
    </w:p>
    <w:p w:rsidR="00F03FF4" w:rsidRPr="00320ABF" w:rsidRDefault="00F03FF4" w:rsidP="00F03FF4">
      <w:pPr>
        <w:ind w:firstLine="709"/>
        <w:jc w:val="both"/>
        <w:rPr>
          <w:sz w:val="24"/>
          <w:szCs w:val="24"/>
        </w:rPr>
      </w:pPr>
      <w:r w:rsidRPr="00320ABF">
        <w:rPr>
          <w:sz w:val="24"/>
          <w:szCs w:val="24"/>
        </w:rPr>
        <w:t>2.2. Услуга</w:t>
      </w:r>
      <w:r w:rsidRPr="00320ABF">
        <w:rPr>
          <w:spacing w:val="-11"/>
          <w:sz w:val="24"/>
          <w:szCs w:val="24"/>
        </w:rPr>
        <w:t xml:space="preserve"> </w:t>
      </w:r>
      <w:r w:rsidRPr="00320ABF">
        <w:rPr>
          <w:sz w:val="24"/>
          <w:szCs w:val="24"/>
        </w:rPr>
        <w:t>предоставляется</w:t>
      </w:r>
      <w:r w:rsidRPr="00320ABF">
        <w:rPr>
          <w:spacing w:val="-12"/>
          <w:sz w:val="24"/>
          <w:szCs w:val="24"/>
        </w:rPr>
        <w:t xml:space="preserve"> </w:t>
      </w:r>
      <w:r w:rsidRPr="00320ABF">
        <w:rPr>
          <w:sz w:val="24"/>
          <w:szCs w:val="24"/>
        </w:rPr>
        <w:t>категории</w:t>
      </w:r>
      <w:r w:rsidRPr="00320ABF">
        <w:rPr>
          <w:spacing w:val="-13"/>
          <w:sz w:val="24"/>
          <w:szCs w:val="24"/>
        </w:rPr>
        <w:t xml:space="preserve"> </w:t>
      </w:r>
      <w:r w:rsidRPr="00320ABF">
        <w:rPr>
          <w:sz w:val="24"/>
          <w:szCs w:val="24"/>
        </w:rPr>
        <w:t>заявителя</w:t>
      </w:r>
      <w:r w:rsidRPr="00320ABF">
        <w:rPr>
          <w:spacing w:val="-12"/>
          <w:sz w:val="24"/>
          <w:szCs w:val="24"/>
        </w:rPr>
        <w:t xml:space="preserve"> </w:t>
      </w:r>
      <w:r w:rsidRPr="00320ABF">
        <w:rPr>
          <w:sz w:val="24"/>
          <w:szCs w:val="24"/>
        </w:rPr>
        <w:t>в</w:t>
      </w:r>
      <w:r w:rsidRPr="00320ABF">
        <w:rPr>
          <w:spacing w:val="-11"/>
          <w:sz w:val="24"/>
          <w:szCs w:val="24"/>
        </w:rPr>
        <w:t xml:space="preserve"> </w:t>
      </w:r>
      <w:r w:rsidRPr="00320ABF">
        <w:rPr>
          <w:sz w:val="24"/>
          <w:szCs w:val="24"/>
        </w:rPr>
        <w:t>соответствии</w:t>
      </w:r>
      <w:r w:rsidRPr="00320ABF">
        <w:rPr>
          <w:spacing w:val="-11"/>
          <w:sz w:val="24"/>
          <w:szCs w:val="24"/>
        </w:rPr>
        <w:t xml:space="preserve"> </w:t>
      </w:r>
      <w:r w:rsidRPr="00320ABF">
        <w:rPr>
          <w:sz w:val="24"/>
          <w:szCs w:val="24"/>
        </w:rPr>
        <w:t>с</w:t>
      </w:r>
      <w:r w:rsidRPr="00320ABF">
        <w:rPr>
          <w:spacing w:val="-6"/>
          <w:sz w:val="24"/>
          <w:szCs w:val="24"/>
        </w:rPr>
        <w:t xml:space="preserve"> </w:t>
      </w:r>
      <w:r w:rsidR="007F0FAF">
        <w:rPr>
          <w:sz w:val="24"/>
          <w:szCs w:val="24"/>
        </w:rPr>
        <w:t>вариантом</w:t>
      </w:r>
      <w:r w:rsidR="007F0FAF">
        <w:rPr>
          <w:sz w:val="24"/>
          <w:szCs w:val="24"/>
        </w:rPr>
        <w:br/>
      </w:r>
      <w:r w:rsidRPr="00320ABF">
        <w:rPr>
          <w:sz w:val="24"/>
          <w:szCs w:val="24"/>
        </w:rPr>
        <w:t>предоставления</w:t>
      </w:r>
      <w:r w:rsidRPr="00320ABF">
        <w:rPr>
          <w:spacing w:val="40"/>
          <w:sz w:val="24"/>
          <w:szCs w:val="24"/>
        </w:rPr>
        <w:t xml:space="preserve"> </w:t>
      </w:r>
      <w:r w:rsidRPr="00320ABF">
        <w:rPr>
          <w:sz w:val="24"/>
          <w:szCs w:val="24"/>
        </w:rPr>
        <w:t>Услуги,</w:t>
      </w:r>
      <w:r w:rsidRPr="00320ABF">
        <w:rPr>
          <w:spacing w:val="40"/>
          <w:sz w:val="24"/>
          <w:szCs w:val="24"/>
        </w:rPr>
        <w:t xml:space="preserve"> </w:t>
      </w:r>
      <w:r w:rsidRPr="00320ABF">
        <w:rPr>
          <w:sz w:val="24"/>
          <w:szCs w:val="24"/>
        </w:rPr>
        <w:t>соответствующим</w:t>
      </w:r>
      <w:r w:rsidRPr="00320ABF">
        <w:rPr>
          <w:spacing w:val="40"/>
          <w:sz w:val="24"/>
          <w:szCs w:val="24"/>
        </w:rPr>
        <w:t xml:space="preserve"> </w:t>
      </w:r>
      <w:r w:rsidRPr="00320ABF">
        <w:rPr>
          <w:sz w:val="24"/>
          <w:szCs w:val="24"/>
        </w:rPr>
        <w:t>признакам</w:t>
      </w:r>
      <w:r w:rsidRPr="00320ABF">
        <w:rPr>
          <w:spacing w:val="40"/>
          <w:sz w:val="24"/>
          <w:szCs w:val="24"/>
        </w:rPr>
        <w:t xml:space="preserve"> </w:t>
      </w:r>
      <w:r w:rsidRPr="00320ABF">
        <w:rPr>
          <w:sz w:val="24"/>
          <w:szCs w:val="24"/>
        </w:rPr>
        <w:t>заявителя,</w:t>
      </w:r>
      <w:r w:rsidRPr="00320ABF">
        <w:rPr>
          <w:spacing w:val="40"/>
          <w:sz w:val="24"/>
          <w:szCs w:val="24"/>
        </w:rPr>
        <w:t xml:space="preserve"> </w:t>
      </w:r>
      <w:r w:rsidRPr="00320ABF">
        <w:rPr>
          <w:sz w:val="24"/>
          <w:szCs w:val="24"/>
        </w:rPr>
        <w:t>определенным в</w:t>
      </w:r>
      <w:r w:rsidRPr="00320ABF">
        <w:rPr>
          <w:spacing w:val="-4"/>
          <w:sz w:val="24"/>
          <w:szCs w:val="24"/>
        </w:rPr>
        <w:t xml:space="preserve"> </w:t>
      </w:r>
      <w:r w:rsidRPr="00320ABF">
        <w:rPr>
          <w:sz w:val="24"/>
          <w:szCs w:val="24"/>
        </w:rPr>
        <w:t>результате</w:t>
      </w:r>
      <w:r w:rsidRPr="00320ABF">
        <w:rPr>
          <w:spacing w:val="40"/>
          <w:sz w:val="24"/>
          <w:szCs w:val="24"/>
        </w:rPr>
        <w:t xml:space="preserve"> </w:t>
      </w:r>
      <w:r w:rsidRPr="00320ABF">
        <w:rPr>
          <w:sz w:val="24"/>
          <w:szCs w:val="24"/>
        </w:rPr>
        <w:t>анкетирования,</w:t>
      </w:r>
      <w:r w:rsidRPr="00320ABF">
        <w:rPr>
          <w:spacing w:val="40"/>
          <w:sz w:val="24"/>
          <w:szCs w:val="24"/>
        </w:rPr>
        <w:t xml:space="preserve"> </w:t>
      </w:r>
      <w:r w:rsidRPr="00320ABF">
        <w:rPr>
          <w:sz w:val="24"/>
          <w:szCs w:val="24"/>
        </w:rPr>
        <w:t>проводимого</w:t>
      </w:r>
      <w:r w:rsidRPr="00320ABF">
        <w:rPr>
          <w:spacing w:val="40"/>
          <w:sz w:val="24"/>
          <w:szCs w:val="24"/>
        </w:rPr>
        <w:t xml:space="preserve"> </w:t>
      </w:r>
      <w:r w:rsidRPr="00320ABF">
        <w:rPr>
          <w:sz w:val="24"/>
          <w:szCs w:val="24"/>
        </w:rPr>
        <w:t>Администрацией</w:t>
      </w:r>
      <w:r w:rsidRPr="00320ABF">
        <w:rPr>
          <w:spacing w:val="40"/>
          <w:sz w:val="24"/>
          <w:szCs w:val="24"/>
        </w:rPr>
        <w:t xml:space="preserve"> </w:t>
      </w:r>
      <w:r w:rsidRPr="00320ABF">
        <w:rPr>
          <w:sz w:val="24"/>
          <w:szCs w:val="24"/>
        </w:rPr>
        <w:t>(далее соответственно</w:t>
      </w:r>
      <w:r w:rsidRPr="00320ABF">
        <w:rPr>
          <w:spacing w:val="-2"/>
          <w:sz w:val="24"/>
          <w:szCs w:val="24"/>
        </w:rPr>
        <w:t xml:space="preserve"> </w:t>
      </w:r>
      <w:r w:rsidRPr="00320ABF">
        <w:rPr>
          <w:sz w:val="24"/>
          <w:szCs w:val="24"/>
        </w:rPr>
        <w:t>–</w:t>
      </w:r>
      <w:r w:rsidRPr="00320ABF">
        <w:rPr>
          <w:spacing w:val="-3"/>
          <w:sz w:val="24"/>
          <w:szCs w:val="24"/>
        </w:rPr>
        <w:t xml:space="preserve"> </w:t>
      </w:r>
      <w:r w:rsidRPr="00320ABF">
        <w:rPr>
          <w:sz w:val="24"/>
          <w:szCs w:val="24"/>
        </w:rPr>
        <w:t>вариант,</w:t>
      </w:r>
      <w:r w:rsidRPr="00320ABF">
        <w:rPr>
          <w:spacing w:val="80"/>
          <w:w w:val="150"/>
          <w:sz w:val="24"/>
          <w:szCs w:val="24"/>
        </w:rPr>
        <w:t xml:space="preserve"> </w:t>
      </w:r>
      <w:r w:rsidRPr="00320ABF">
        <w:rPr>
          <w:sz w:val="24"/>
          <w:szCs w:val="24"/>
        </w:rPr>
        <w:t>профилирование),</w:t>
      </w:r>
      <w:r w:rsidRPr="00320ABF">
        <w:rPr>
          <w:spacing w:val="80"/>
          <w:w w:val="150"/>
          <w:sz w:val="24"/>
          <w:szCs w:val="24"/>
        </w:rPr>
        <w:t xml:space="preserve"> </w:t>
      </w:r>
      <w:r w:rsidRPr="00320ABF">
        <w:rPr>
          <w:sz w:val="24"/>
          <w:szCs w:val="24"/>
        </w:rPr>
        <w:t>а</w:t>
      </w:r>
      <w:r w:rsidRPr="00320ABF">
        <w:rPr>
          <w:spacing w:val="80"/>
          <w:w w:val="150"/>
          <w:sz w:val="24"/>
          <w:szCs w:val="24"/>
        </w:rPr>
        <w:t xml:space="preserve"> </w:t>
      </w:r>
      <w:r w:rsidRPr="00320ABF">
        <w:rPr>
          <w:sz w:val="24"/>
          <w:szCs w:val="24"/>
        </w:rPr>
        <w:t>также</w:t>
      </w:r>
      <w:r w:rsidRPr="00320ABF">
        <w:rPr>
          <w:spacing w:val="80"/>
          <w:w w:val="150"/>
          <w:sz w:val="24"/>
          <w:szCs w:val="24"/>
        </w:rPr>
        <w:t xml:space="preserve"> </w:t>
      </w:r>
      <w:r w:rsidRPr="00320ABF">
        <w:rPr>
          <w:sz w:val="24"/>
          <w:szCs w:val="24"/>
        </w:rPr>
        <w:t>результата, за предоставлением которого обратился заявитель.</w:t>
      </w:r>
    </w:p>
    <w:p w:rsidR="00F03FF4" w:rsidRPr="00320ABF" w:rsidRDefault="00F03FF4" w:rsidP="00F03FF4">
      <w:pPr>
        <w:pStyle w:val="a3"/>
        <w:ind w:firstLine="709"/>
        <w:rPr>
          <w:sz w:val="24"/>
          <w:szCs w:val="24"/>
        </w:rPr>
      </w:pPr>
    </w:p>
    <w:p w:rsidR="00F03FF4" w:rsidRPr="00320ABF" w:rsidRDefault="00F03FF4" w:rsidP="00F03FF4">
      <w:pPr>
        <w:pStyle w:val="a5"/>
        <w:ind w:left="0" w:firstLine="0"/>
        <w:jc w:val="center"/>
        <w:rPr>
          <w:sz w:val="24"/>
          <w:szCs w:val="24"/>
        </w:rPr>
      </w:pPr>
      <w:r w:rsidRPr="00320ABF">
        <w:rPr>
          <w:sz w:val="24"/>
          <w:szCs w:val="24"/>
        </w:rPr>
        <w:t>II. Стандарт</w:t>
      </w:r>
      <w:r w:rsidRPr="00320ABF">
        <w:rPr>
          <w:spacing w:val="-7"/>
          <w:sz w:val="24"/>
          <w:szCs w:val="24"/>
        </w:rPr>
        <w:t xml:space="preserve"> </w:t>
      </w:r>
      <w:r w:rsidRPr="00320ABF">
        <w:rPr>
          <w:sz w:val="24"/>
          <w:szCs w:val="24"/>
        </w:rPr>
        <w:t>предоставления</w:t>
      </w:r>
      <w:r w:rsidRPr="00320ABF">
        <w:rPr>
          <w:spacing w:val="-7"/>
          <w:sz w:val="24"/>
          <w:szCs w:val="24"/>
        </w:rPr>
        <w:t xml:space="preserve"> </w:t>
      </w:r>
      <w:r w:rsidRPr="00320ABF">
        <w:rPr>
          <w:spacing w:val="-2"/>
          <w:sz w:val="24"/>
          <w:szCs w:val="24"/>
        </w:rPr>
        <w:t>Услуги</w:t>
      </w:r>
    </w:p>
    <w:p w:rsidR="00F03FF4" w:rsidRPr="00320ABF" w:rsidRDefault="00F03FF4" w:rsidP="00F03FF4">
      <w:pPr>
        <w:pStyle w:val="a3"/>
        <w:ind w:firstLine="709"/>
        <w:rPr>
          <w:sz w:val="24"/>
          <w:szCs w:val="24"/>
        </w:rPr>
      </w:pPr>
    </w:p>
    <w:p w:rsidR="00F03FF4" w:rsidRPr="00320ABF" w:rsidRDefault="00F03FF4" w:rsidP="00F03FF4">
      <w:pPr>
        <w:pStyle w:val="a5"/>
        <w:ind w:left="0" w:firstLine="0"/>
        <w:jc w:val="center"/>
        <w:rPr>
          <w:sz w:val="24"/>
          <w:szCs w:val="24"/>
        </w:rPr>
      </w:pPr>
      <w:r w:rsidRPr="00320ABF">
        <w:rPr>
          <w:sz w:val="24"/>
          <w:szCs w:val="24"/>
        </w:rPr>
        <w:t>3. Наименование</w:t>
      </w:r>
      <w:r w:rsidRPr="00320ABF">
        <w:rPr>
          <w:spacing w:val="-13"/>
          <w:sz w:val="24"/>
          <w:szCs w:val="24"/>
        </w:rPr>
        <w:t xml:space="preserve"> </w:t>
      </w:r>
      <w:r w:rsidRPr="00320ABF">
        <w:rPr>
          <w:spacing w:val="-2"/>
          <w:sz w:val="24"/>
          <w:szCs w:val="24"/>
        </w:rPr>
        <w:t>Услуги</w:t>
      </w:r>
    </w:p>
    <w:p w:rsidR="00F03FF4" w:rsidRPr="00320ABF" w:rsidRDefault="00F03FF4" w:rsidP="00F03FF4">
      <w:pPr>
        <w:pStyle w:val="a3"/>
        <w:ind w:firstLine="709"/>
        <w:rPr>
          <w:sz w:val="24"/>
          <w:szCs w:val="24"/>
        </w:rPr>
      </w:pPr>
    </w:p>
    <w:p w:rsidR="00F03FF4" w:rsidRPr="00320ABF" w:rsidRDefault="00F03FF4" w:rsidP="00F03FF4">
      <w:pPr>
        <w:ind w:firstLine="709"/>
        <w:jc w:val="both"/>
        <w:rPr>
          <w:sz w:val="24"/>
          <w:szCs w:val="24"/>
        </w:rPr>
      </w:pPr>
      <w:r w:rsidRPr="00320ABF">
        <w:rPr>
          <w:sz w:val="24"/>
          <w:szCs w:val="24"/>
        </w:rPr>
        <w:t xml:space="preserve">3.1 Услуга «Согласование проектных решений по отделке фасадов (паспортов колористических решений фасадов) зданий, строений, сооружений, </w:t>
      </w:r>
      <w:r w:rsidRPr="00320ABF">
        <w:rPr>
          <w:spacing w:val="-2"/>
          <w:sz w:val="24"/>
          <w:szCs w:val="24"/>
        </w:rPr>
        <w:t>ограждений».</w:t>
      </w:r>
    </w:p>
    <w:p w:rsidR="00F03FF4" w:rsidRPr="00320ABF" w:rsidRDefault="00F03FF4" w:rsidP="00F03FF4">
      <w:pPr>
        <w:pStyle w:val="a5"/>
        <w:tabs>
          <w:tab w:val="left" w:pos="1276"/>
        </w:tabs>
        <w:ind w:left="709" w:firstLine="0"/>
        <w:rPr>
          <w:sz w:val="24"/>
          <w:szCs w:val="24"/>
        </w:rPr>
      </w:pPr>
    </w:p>
    <w:p w:rsidR="00F03FF4" w:rsidRPr="00320ABF" w:rsidRDefault="00F03FF4" w:rsidP="00F03FF4">
      <w:pPr>
        <w:pStyle w:val="a5"/>
        <w:ind w:left="0" w:firstLine="0"/>
        <w:jc w:val="center"/>
        <w:rPr>
          <w:sz w:val="24"/>
          <w:szCs w:val="24"/>
        </w:rPr>
      </w:pPr>
      <w:r w:rsidRPr="00320ABF">
        <w:rPr>
          <w:sz w:val="24"/>
          <w:szCs w:val="24"/>
        </w:rPr>
        <w:t>4. Наименование</w:t>
      </w:r>
      <w:r w:rsidRPr="00320ABF">
        <w:rPr>
          <w:spacing w:val="-16"/>
          <w:sz w:val="24"/>
          <w:szCs w:val="24"/>
        </w:rPr>
        <w:t xml:space="preserve"> </w:t>
      </w:r>
      <w:r w:rsidRPr="00320ABF">
        <w:rPr>
          <w:sz w:val="24"/>
          <w:szCs w:val="24"/>
        </w:rPr>
        <w:t>органа</w:t>
      </w:r>
      <w:r w:rsidRPr="00320ABF">
        <w:rPr>
          <w:spacing w:val="-15"/>
          <w:sz w:val="24"/>
          <w:szCs w:val="24"/>
        </w:rPr>
        <w:t xml:space="preserve"> </w:t>
      </w:r>
      <w:r w:rsidRPr="00320ABF">
        <w:rPr>
          <w:sz w:val="24"/>
          <w:szCs w:val="24"/>
        </w:rPr>
        <w:t>местного</w:t>
      </w:r>
      <w:r w:rsidRPr="00320ABF">
        <w:rPr>
          <w:spacing w:val="-16"/>
          <w:sz w:val="24"/>
          <w:szCs w:val="24"/>
        </w:rPr>
        <w:t xml:space="preserve"> </w:t>
      </w:r>
      <w:r w:rsidRPr="00320ABF">
        <w:rPr>
          <w:sz w:val="24"/>
          <w:szCs w:val="24"/>
        </w:rPr>
        <w:t>самоуправления</w:t>
      </w:r>
      <w:r w:rsidRPr="00320ABF">
        <w:rPr>
          <w:spacing w:val="-16"/>
          <w:sz w:val="24"/>
          <w:szCs w:val="24"/>
        </w:rPr>
        <w:t xml:space="preserve"> </w:t>
      </w:r>
      <w:r w:rsidR="001E2437">
        <w:rPr>
          <w:spacing w:val="-16"/>
          <w:sz w:val="24"/>
          <w:szCs w:val="24"/>
        </w:rPr>
        <w:t>городского округа Воскресенск</w:t>
      </w:r>
      <w:r w:rsidR="001E2437">
        <w:rPr>
          <w:spacing w:val="-16"/>
          <w:sz w:val="24"/>
          <w:szCs w:val="24"/>
        </w:rPr>
        <w:br/>
      </w:r>
      <w:r w:rsidRPr="00320ABF">
        <w:rPr>
          <w:sz w:val="24"/>
          <w:szCs w:val="24"/>
        </w:rPr>
        <w:t xml:space="preserve"> Московской области, предоставляющего Услугу</w:t>
      </w:r>
    </w:p>
    <w:p w:rsidR="00F03FF4" w:rsidRPr="00320ABF" w:rsidRDefault="00F03FF4" w:rsidP="00F03FF4">
      <w:pPr>
        <w:pStyle w:val="a3"/>
        <w:ind w:firstLine="709"/>
        <w:jc w:val="center"/>
        <w:rPr>
          <w:sz w:val="24"/>
          <w:szCs w:val="24"/>
        </w:rPr>
      </w:pPr>
    </w:p>
    <w:p w:rsidR="00F03FF4" w:rsidRPr="00320ABF" w:rsidRDefault="00F03FF4" w:rsidP="00F03FF4">
      <w:pPr>
        <w:ind w:firstLine="709"/>
        <w:jc w:val="both"/>
        <w:rPr>
          <w:sz w:val="24"/>
          <w:szCs w:val="24"/>
        </w:rPr>
      </w:pPr>
      <w:r w:rsidRPr="00320ABF">
        <w:rPr>
          <w:sz w:val="24"/>
          <w:szCs w:val="24"/>
        </w:rPr>
        <w:t xml:space="preserve">4.1. Органом местного самоуправления </w:t>
      </w:r>
      <w:r w:rsidR="001E2437">
        <w:rPr>
          <w:sz w:val="24"/>
          <w:szCs w:val="24"/>
        </w:rPr>
        <w:t>городского округа Воскресенск</w:t>
      </w:r>
      <w:r w:rsidRPr="00320ABF">
        <w:rPr>
          <w:sz w:val="24"/>
          <w:szCs w:val="24"/>
        </w:rPr>
        <w:t xml:space="preserve"> Московской области, ответственным за предоставление Услуги, является Администрация</w:t>
      </w:r>
      <w:r w:rsidRPr="00320ABF">
        <w:rPr>
          <w:spacing w:val="-2"/>
          <w:sz w:val="24"/>
          <w:szCs w:val="24"/>
        </w:rPr>
        <w:t xml:space="preserve"> городского округа Воскресенск Московской области</w:t>
      </w:r>
      <w:r w:rsidRPr="00320ABF">
        <w:rPr>
          <w:sz w:val="24"/>
          <w:szCs w:val="24"/>
        </w:rPr>
        <w:t>.</w:t>
      </w:r>
    </w:p>
    <w:p w:rsidR="00F03FF4" w:rsidRPr="00320ABF" w:rsidRDefault="00F03FF4" w:rsidP="00F03FF4">
      <w:pPr>
        <w:ind w:firstLine="709"/>
        <w:jc w:val="both"/>
        <w:rPr>
          <w:i/>
          <w:sz w:val="24"/>
          <w:szCs w:val="24"/>
        </w:rPr>
      </w:pPr>
      <w:r w:rsidRPr="00320ABF">
        <w:rPr>
          <w:sz w:val="24"/>
          <w:szCs w:val="24"/>
        </w:rPr>
        <w:t>4.2. Непосредственное предоставление Услуги осуществляет структурное подразделение Администрации</w:t>
      </w:r>
      <w:r w:rsidRPr="00320ABF">
        <w:rPr>
          <w:spacing w:val="-2"/>
          <w:sz w:val="24"/>
          <w:szCs w:val="24"/>
        </w:rPr>
        <w:t xml:space="preserve"> </w:t>
      </w:r>
      <w:r w:rsidRPr="00320ABF">
        <w:rPr>
          <w:sz w:val="24"/>
          <w:szCs w:val="24"/>
        </w:rPr>
        <w:t>–</w:t>
      </w:r>
      <w:r w:rsidRPr="00320ABF">
        <w:rPr>
          <w:spacing w:val="-3"/>
          <w:sz w:val="24"/>
          <w:szCs w:val="24"/>
        </w:rPr>
        <w:t xml:space="preserve"> управление архитектуры и градостроительства Администрации городского округа Воскресенск Московской области</w:t>
      </w:r>
      <w:r w:rsidRPr="00320ABF">
        <w:rPr>
          <w:i/>
          <w:sz w:val="24"/>
          <w:szCs w:val="24"/>
        </w:rPr>
        <w:t>.</w:t>
      </w:r>
    </w:p>
    <w:p w:rsidR="00F03FF4" w:rsidRPr="00320ABF" w:rsidRDefault="00F03FF4" w:rsidP="00F03FF4">
      <w:pPr>
        <w:pStyle w:val="a5"/>
        <w:tabs>
          <w:tab w:val="left" w:pos="1769"/>
        </w:tabs>
        <w:ind w:left="709" w:firstLine="0"/>
        <w:jc w:val="right"/>
        <w:rPr>
          <w:sz w:val="24"/>
          <w:szCs w:val="24"/>
        </w:rPr>
      </w:pPr>
    </w:p>
    <w:p w:rsidR="00F03FF4" w:rsidRPr="00320ABF" w:rsidRDefault="00F03FF4" w:rsidP="00F03FF4">
      <w:pPr>
        <w:jc w:val="center"/>
        <w:rPr>
          <w:sz w:val="24"/>
          <w:szCs w:val="24"/>
        </w:rPr>
      </w:pPr>
      <w:r w:rsidRPr="00320ABF">
        <w:rPr>
          <w:spacing w:val="-2"/>
          <w:sz w:val="24"/>
          <w:szCs w:val="24"/>
        </w:rPr>
        <w:t>5. Результат</w:t>
      </w:r>
      <w:r w:rsidRPr="00320ABF">
        <w:rPr>
          <w:spacing w:val="-1"/>
          <w:sz w:val="24"/>
          <w:szCs w:val="24"/>
        </w:rPr>
        <w:t xml:space="preserve"> </w:t>
      </w:r>
      <w:r w:rsidRPr="00320ABF">
        <w:rPr>
          <w:spacing w:val="-2"/>
          <w:sz w:val="24"/>
          <w:szCs w:val="24"/>
        </w:rPr>
        <w:t>предоставления</w:t>
      </w:r>
      <w:r w:rsidRPr="00320ABF">
        <w:rPr>
          <w:sz w:val="24"/>
          <w:szCs w:val="24"/>
        </w:rPr>
        <w:t xml:space="preserve"> </w:t>
      </w:r>
      <w:r w:rsidRPr="00320ABF">
        <w:rPr>
          <w:spacing w:val="-2"/>
          <w:sz w:val="24"/>
          <w:szCs w:val="24"/>
        </w:rPr>
        <w:t>Услуги</w:t>
      </w:r>
    </w:p>
    <w:p w:rsidR="00F03FF4" w:rsidRPr="00320ABF" w:rsidRDefault="00F03FF4" w:rsidP="00F03FF4">
      <w:pPr>
        <w:pStyle w:val="a3"/>
        <w:ind w:firstLine="709"/>
        <w:jc w:val="center"/>
        <w:rPr>
          <w:sz w:val="24"/>
          <w:szCs w:val="24"/>
        </w:rPr>
      </w:pPr>
    </w:p>
    <w:p w:rsidR="00F03FF4" w:rsidRPr="00320ABF" w:rsidRDefault="00F03FF4" w:rsidP="00F03FF4">
      <w:pPr>
        <w:pStyle w:val="a5"/>
        <w:ind w:left="0" w:firstLine="709"/>
        <w:rPr>
          <w:sz w:val="24"/>
          <w:szCs w:val="24"/>
        </w:rPr>
      </w:pPr>
      <w:r w:rsidRPr="00320ABF">
        <w:rPr>
          <w:spacing w:val="-2"/>
          <w:sz w:val="24"/>
          <w:szCs w:val="24"/>
        </w:rPr>
        <w:t>5.1 Результатом</w:t>
      </w:r>
      <w:r w:rsidRPr="00320ABF">
        <w:rPr>
          <w:spacing w:val="-12"/>
          <w:sz w:val="24"/>
          <w:szCs w:val="24"/>
        </w:rPr>
        <w:t xml:space="preserve"> </w:t>
      </w:r>
      <w:r w:rsidRPr="00320ABF">
        <w:rPr>
          <w:spacing w:val="-2"/>
          <w:sz w:val="24"/>
          <w:szCs w:val="24"/>
        </w:rPr>
        <w:t>предоставления</w:t>
      </w:r>
      <w:r w:rsidRPr="00320ABF">
        <w:rPr>
          <w:spacing w:val="-11"/>
          <w:sz w:val="24"/>
          <w:szCs w:val="24"/>
        </w:rPr>
        <w:t xml:space="preserve"> </w:t>
      </w:r>
      <w:r w:rsidRPr="00320ABF">
        <w:rPr>
          <w:spacing w:val="-2"/>
          <w:sz w:val="24"/>
          <w:szCs w:val="24"/>
        </w:rPr>
        <w:t>Услуги</w:t>
      </w:r>
      <w:r w:rsidRPr="00320ABF">
        <w:rPr>
          <w:spacing w:val="-11"/>
          <w:sz w:val="24"/>
          <w:szCs w:val="24"/>
        </w:rPr>
        <w:t xml:space="preserve"> </w:t>
      </w:r>
      <w:r w:rsidRPr="00320ABF">
        <w:rPr>
          <w:spacing w:val="-2"/>
          <w:sz w:val="24"/>
          <w:szCs w:val="24"/>
        </w:rPr>
        <w:t>является:</w:t>
      </w:r>
    </w:p>
    <w:p w:rsidR="00F03FF4" w:rsidRPr="00320ABF" w:rsidRDefault="00F03FF4" w:rsidP="00F03FF4">
      <w:pPr>
        <w:pStyle w:val="a5"/>
        <w:ind w:left="0" w:firstLine="709"/>
        <w:rPr>
          <w:sz w:val="24"/>
          <w:szCs w:val="24"/>
        </w:rPr>
      </w:pPr>
      <w:r w:rsidRPr="00320ABF">
        <w:rPr>
          <w:sz w:val="24"/>
          <w:szCs w:val="24"/>
        </w:rPr>
        <w:t>5.1.1. Решение</w:t>
      </w:r>
      <w:r w:rsidRPr="00320ABF">
        <w:rPr>
          <w:spacing w:val="-7"/>
          <w:sz w:val="24"/>
          <w:szCs w:val="24"/>
        </w:rPr>
        <w:t xml:space="preserve"> </w:t>
      </w:r>
      <w:r w:rsidRPr="00320ABF">
        <w:rPr>
          <w:sz w:val="24"/>
          <w:szCs w:val="24"/>
        </w:rPr>
        <w:t>о</w:t>
      </w:r>
      <w:r w:rsidRPr="00320ABF">
        <w:rPr>
          <w:spacing w:val="-6"/>
          <w:sz w:val="24"/>
          <w:szCs w:val="24"/>
        </w:rPr>
        <w:t xml:space="preserve"> </w:t>
      </w:r>
      <w:r w:rsidRPr="00320ABF">
        <w:rPr>
          <w:sz w:val="24"/>
          <w:szCs w:val="24"/>
        </w:rPr>
        <w:t>предоставлении</w:t>
      </w:r>
      <w:r w:rsidRPr="00320ABF">
        <w:rPr>
          <w:spacing w:val="-6"/>
          <w:sz w:val="24"/>
          <w:szCs w:val="24"/>
        </w:rPr>
        <w:t xml:space="preserve"> </w:t>
      </w:r>
      <w:r w:rsidRPr="00320ABF">
        <w:rPr>
          <w:spacing w:val="-2"/>
          <w:sz w:val="24"/>
          <w:szCs w:val="24"/>
        </w:rPr>
        <w:t>Услуги:</w:t>
      </w:r>
    </w:p>
    <w:p w:rsidR="00F03FF4" w:rsidRPr="00320ABF" w:rsidRDefault="00F03FF4" w:rsidP="00F03FF4">
      <w:pPr>
        <w:pStyle w:val="a5"/>
        <w:ind w:left="0" w:firstLine="709"/>
        <w:rPr>
          <w:sz w:val="24"/>
          <w:szCs w:val="24"/>
        </w:rPr>
      </w:pPr>
      <w:r w:rsidRPr="00320ABF">
        <w:rPr>
          <w:sz w:val="24"/>
          <w:szCs w:val="24"/>
        </w:rPr>
        <w:t xml:space="preserve">5.1.1.1. </w:t>
      </w:r>
      <w:r w:rsidR="001E2437" w:rsidRPr="00320ABF">
        <w:rPr>
          <w:sz w:val="24"/>
          <w:szCs w:val="24"/>
        </w:rPr>
        <w:t xml:space="preserve">В </w:t>
      </w:r>
      <w:r w:rsidRPr="00320ABF">
        <w:rPr>
          <w:sz w:val="24"/>
          <w:szCs w:val="24"/>
        </w:rPr>
        <w:t>случае, если целью обращения заявителя является согласование проектных решений по отделке фасадов (паспортов колористических решений фасадов)</w:t>
      </w:r>
      <w:r w:rsidRPr="00320ABF">
        <w:rPr>
          <w:spacing w:val="-1"/>
          <w:sz w:val="24"/>
          <w:szCs w:val="24"/>
        </w:rPr>
        <w:t xml:space="preserve"> </w:t>
      </w:r>
      <w:r w:rsidRPr="00320ABF">
        <w:rPr>
          <w:sz w:val="24"/>
          <w:szCs w:val="24"/>
        </w:rPr>
        <w:t>объектов</w:t>
      </w:r>
      <w:r w:rsidRPr="00320ABF">
        <w:rPr>
          <w:spacing w:val="-2"/>
          <w:sz w:val="24"/>
          <w:szCs w:val="24"/>
        </w:rPr>
        <w:t xml:space="preserve"> </w:t>
      </w:r>
      <w:r w:rsidRPr="00320ABF">
        <w:rPr>
          <w:sz w:val="24"/>
          <w:szCs w:val="24"/>
        </w:rPr>
        <w:t>капитального</w:t>
      </w:r>
      <w:r w:rsidRPr="00320ABF">
        <w:rPr>
          <w:spacing w:val="-4"/>
          <w:sz w:val="24"/>
          <w:szCs w:val="24"/>
        </w:rPr>
        <w:t xml:space="preserve"> </w:t>
      </w:r>
      <w:r w:rsidRPr="00320ABF">
        <w:rPr>
          <w:sz w:val="24"/>
          <w:szCs w:val="24"/>
        </w:rPr>
        <w:t>строительства</w:t>
      </w:r>
      <w:r w:rsidRPr="00320ABF">
        <w:rPr>
          <w:spacing w:val="-3"/>
          <w:sz w:val="24"/>
          <w:szCs w:val="24"/>
        </w:rPr>
        <w:t xml:space="preserve"> </w:t>
      </w:r>
      <w:r w:rsidRPr="00320ABF">
        <w:rPr>
          <w:sz w:val="24"/>
          <w:szCs w:val="24"/>
        </w:rPr>
        <w:t>решение</w:t>
      </w:r>
      <w:r w:rsidRPr="00320ABF">
        <w:rPr>
          <w:spacing w:val="-4"/>
          <w:sz w:val="24"/>
          <w:szCs w:val="24"/>
        </w:rPr>
        <w:t xml:space="preserve"> </w:t>
      </w:r>
      <w:r w:rsidRPr="00320ABF">
        <w:rPr>
          <w:sz w:val="24"/>
          <w:szCs w:val="24"/>
        </w:rPr>
        <w:t>о</w:t>
      </w:r>
      <w:r w:rsidRPr="00320ABF">
        <w:rPr>
          <w:spacing w:val="-2"/>
          <w:sz w:val="24"/>
          <w:szCs w:val="24"/>
        </w:rPr>
        <w:t xml:space="preserve"> </w:t>
      </w:r>
      <w:r w:rsidRPr="00320ABF">
        <w:rPr>
          <w:sz w:val="24"/>
          <w:szCs w:val="24"/>
        </w:rPr>
        <w:t>предоставлении</w:t>
      </w:r>
      <w:r w:rsidRPr="00320ABF">
        <w:rPr>
          <w:spacing w:val="-2"/>
          <w:sz w:val="24"/>
          <w:szCs w:val="24"/>
        </w:rPr>
        <w:t xml:space="preserve"> </w:t>
      </w:r>
      <w:r w:rsidRPr="00320ABF">
        <w:rPr>
          <w:sz w:val="24"/>
          <w:szCs w:val="24"/>
        </w:rPr>
        <w:t>Услуги оформляется в виде:</w:t>
      </w:r>
    </w:p>
    <w:p w:rsidR="00F03FF4" w:rsidRPr="00320ABF" w:rsidRDefault="00F03FF4" w:rsidP="00F03FF4">
      <w:pPr>
        <w:pStyle w:val="a3"/>
        <w:ind w:firstLine="709"/>
        <w:jc w:val="both"/>
        <w:rPr>
          <w:sz w:val="24"/>
          <w:szCs w:val="24"/>
        </w:rPr>
      </w:pPr>
      <w:r w:rsidRPr="00320ABF">
        <w:rPr>
          <w:sz w:val="24"/>
          <w:szCs w:val="24"/>
        </w:rPr>
        <w:t>документа «Паспорт колористического решения фасадов объекта капитального</w:t>
      </w:r>
      <w:r w:rsidRPr="00320ABF">
        <w:rPr>
          <w:spacing w:val="80"/>
          <w:sz w:val="24"/>
          <w:szCs w:val="24"/>
        </w:rPr>
        <w:t xml:space="preserve"> </w:t>
      </w:r>
      <w:r w:rsidRPr="00320ABF">
        <w:rPr>
          <w:sz w:val="24"/>
          <w:szCs w:val="24"/>
        </w:rPr>
        <w:t>строительства»,</w:t>
      </w:r>
      <w:r w:rsidRPr="00320ABF">
        <w:rPr>
          <w:spacing w:val="80"/>
          <w:sz w:val="24"/>
          <w:szCs w:val="24"/>
        </w:rPr>
        <w:t xml:space="preserve"> </w:t>
      </w:r>
      <w:r w:rsidRPr="00320ABF">
        <w:rPr>
          <w:sz w:val="24"/>
          <w:szCs w:val="24"/>
        </w:rPr>
        <w:t>который</w:t>
      </w:r>
      <w:r w:rsidRPr="00320ABF">
        <w:rPr>
          <w:spacing w:val="80"/>
          <w:sz w:val="24"/>
          <w:szCs w:val="24"/>
        </w:rPr>
        <w:t xml:space="preserve"> </w:t>
      </w:r>
      <w:r w:rsidRPr="00320ABF">
        <w:rPr>
          <w:sz w:val="24"/>
          <w:szCs w:val="24"/>
        </w:rPr>
        <w:t>оформляется</w:t>
      </w:r>
      <w:r w:rsidRPr="00320ABF">
        <w:rPr>
          <w:spacing w:val="80"/>
          <w:sz w:val="24"/>
          <w:szCs w:val="24"/>
        </w:rPr>
        <w:t xml:space="preserve"> </w:t>
      </w:r>
      <w:r w:rsidRPr="00320ABF">
        <w:rPr>
          <w:sz w:val="24"/>
          <w:szCs w:val="24"/>
        </w:rPr>
        <w:t>в соответствии с Приложением 1 к Регламенту.</w:t>
      </w:r>
    </w:p>
    <w:p w:rsidR="00F03FF4" w:rsidRPr="00320ABF" w:rsidRDefault="00F03FF4" w:rsidP="00F03FF4">
      <w:pPr>
        <w:pStyle w:val="a5"/>
        <w:ind w:left="0" w:firstLine="709"/>
        <w:rPr>
          <w:sz w:val="24"/>
          <w:szCs w:val="24"/>
        </w:rPr>
      </w:pPr>
      <w:r w:rsidRPr="00320ABF">
        <w:rPr>
          <w:sz w:val="24"/>
          <w:szCs w:val="24"/>
        </w:rPr>
        <w:t xml:space="preserve">5.1.1.2 </w:t>
      </w:r>
      <w:proofErr w:type="gramStart"/>
      <w:r w:rsidR="001E2437" w:rsidRPr="00320ABF">
        <w:rPr>
          <w:sz w:val="24"/>
          <w:szCs w:val="24"/>
        </w:rPr>
        <w:t>В</w:t>
      </w:r>
      <w:proofErr w:type="gramEnd"/>
      <w:r w:rsidR="001E2437" w:rsidRPr="00320ABF">
        <w:rPr>
          <w:sz w:val="24"/>
          <w:szCs w:val="24"/>
        </w:rPr>
        <w:t xml:space="preserve"> </w:t>
      </w:r>
      <w:r w:rsidRPr="00320ABF">
        <w:rPr>
          <w:sz w:val="24"/>
          <w:szCs w:val="24"/>
        </w:rPr>
        <w:t>случае, если целью обращения заявителя является согласование проектных решений по отделке фасадов (паспортов колористических решений фасадов) некапитальных строений (сооружений) решение о предоставлении Услуги оформляется в виде:</w:t>
      </w:r>
    </w:p>
    <w:p w:rsidR="00F03FF4" w:rsidRPr="00320ABF" w:rsidRDefault="00F03FF4" w:rsidP="00F03FF4">
      <w:pPr>
        <w:pStyle w:val="a3"/>
        <w:ind w:firstLine="709"/>
        <w:jc w:val="both"/>
        <w:rPr>
          <w:sz w:val="24"/>
          <w:szCs w:val="24"/>
        </w:rPr>
      </w:pPr>
      <w:r w:rsidRPr="00320ABF">
        <w:rPr>
          <w:sz w:val="24"/>
          <w:szCs w:val="24"/>
        </w:rPr>
        <w:t>документа «Паспорт колористического решения фасадов некапитального строения (сооружения)»,</w:t>
      </w:r>
      <w:r w:rsidRPr="00320ABF">
        <w:rPr>
          <w:spacing w:val="33"/>
          <w:sz w:val="24"/>
          <w:szCs w:val="24"/>
        </w:rPr>
        <w:t xml:space="preserve"> </w:t>
      </w:r>
      <w:r w:rsidRPr="00320ABF">
        <w:rPr>
          <w:sz w:val="24"/>
          <w:szCs w:val="24"/>
        </w:rPr>
        <w:t>который оформляется в</w:t>
      </w:r>
      <w:r w:rsidRPr="00320ABF">
        <w:rPr>
          <w:spacing w:val="-1"/>
          <w:sz w:val="24"/>
          <w:szCs w:val="24"/>
        </w:rPr>
        <w:t xml:space="preserve"> </w:t>
      </w:r>
      <w:r w:rsidRPr="00320ABF">
        <w:rPr>
          <w:sz w:val="24"/>
          <w:szCs w:val="24"/>
        </w:rPr>
        <w:t>соответствии с</w:t>
      </w:r>
      <w:r w:rsidRPr="00320ABF">
        <w:rPr>
          <w:spacing w:val="-5"/>
          <w:sz w:val="24"/>
          <w:szCs w:val="24"/>
        </w:rPr>
        <w:t xml:space="preserve"> </w:t>
      </w:r>
      <w:r w:rsidRPr="00320ABF">
        <w:rPr>
          <w:sz w:val="24"/>
          <w:szCs w:val="24"/>
        </w:rPr>
        <w:t>Приложением 2 к Регламенту.</w:t>
      </w:r>
    </w:p>
    <w:p w:rsidR="00F03FF4" w:rsidRPr="00320ABF" w:rsidRDefault="00F03FF4" w:rsidP="00F03FF4">
      <w:pPr>
        <w:pStyle w:val="a5"/>
        <w:ind w:left="0" w:firstLine="709"/>
        <w:rPr>
          <w:sz w:val="24"/>
          <w:szCs w:val="24"/>
        </w:rPr>
      </w:pPr>
      <w:r w:rsidRPr="00320ABF">
        <w:rPr>
          <w:sz w:val="24"/>
          <w:szCs w:val="24"/>
        </w:rPr>
        <w:t>5.1.1.3</w:t>
      </w:r>
      <w:r w:rsidR="001E2437">
        <w:rPr>
          <w:sz w:val="24"/>
          <w:szCs w:val="24"/>
        </w:rPr>
        <w:t>.</w:t>
      </w:r>
      <w:r w:rsidRPr="00320ABF">
        <w:rPr>
          <w:sz w:val="24"/>
          <w:szCs w:val="24"/>
        </w:rPr>
        <w:t xml:space="preserve"> </w:t>
      </w:r>
      <w:r w:rsidR="001E2437" w:rsidRPr="00320ABF">
        <w:rPr>
          <w:sz w:val="24"/>
          <w:szCs w:val="24"/>
        </w:rPr>
        <w:t xml:space="preserve">В </w:t>
      </w:r>
      <w:r w:rsidRPr="00320ABF">
        <w:rPr>
          <w:sz w:val="24"/>
          <w:szCs w:val="24"/>
        </w:rPr>
        <w:t>случае, если целью обращения заявителя является согласование проектных решений (паспортов колористических решений) по ограждениям решение о предоставлении Услуги оформляется в виде:</w:t>
      </w:r>
    </w:p>
    <w:p w:rsidR="00F03FF4" w:rsidRPr="00320ABF" w:rsidRDefault="00F03FF4" w:rsidP="00F03FF4">
      <w:pPr>
        <w:pStyle w:val="a3"/>
        <w:ind w:firstLine="709"/>
        <w:jc w:val="both"/>
        <w:rPr>
          <w:sz w:val="24"/>
          <w:szCs w:val="24"/>
        </w:rPr>
      </w:pPr>
      <w:r w:rsidRPr="00320ABF">
        <w:rPr>
          <w:sz w:val="24"/>
          <w:szCs w:val="24"/>
        </w:rPr>
        <w:t>документа «Паспорт колористического решения ограждения», который оформляется</w:t>
      </w:r>
      <w:r w:rsidRPr="00320ABF">
        <w:rPr>
          <w:sz w:val="24"/>
          <w:szCs w:val="24"/>
        </w:rPr>
        <w:br/>
      </w:r>
      <w:r w:rsidRPr="00320ABF">
        <w:rPr>
          <w:sz w:val="24"/>
          <w:szCs w:val="24"/>
        </w:rPr>
        <w:lastRenderedPageBreak/>
        <w:t>в соответств</w:t>
      </w:r>
      <w:r w:rsidR="001E2437">
        <w:rPr>
          <w:sz w:val="24"/>
          <w:szCs w:val="24"/>
        </w:rPr>
        <w:t>ии с Приложением 3 к Регламенту;</w:t>
      </w:r>
    </w:p>
    <w:p w:rsidR="00F03FF4" w:rsidRPr="00320ABF" w:rsidRDefault="00F03FF4" w:rsidP="00F03FF4">
      <w:pPr>
        <w:pStyle w:val="a5"/>
        <w:ind w:left="0" w:firstLine="709"/>
        <w:rPr>
          <w:sz w:val="24"/>
          <w:szCs w:val="24"/>
        </w:rPr>
      </w:pPr>
      <w:r w:rsidRPr="00320ABF">
        <w:rPr>
          <w:sz w:val="24"/>
          <w:szCs w:val="24"/>
        </w:rPr>
        <w:t>5.1.2. Решение об отказе в предоставлении Услуги в виде документа, который оформляется в соответствии с Приложением 4 к Регламенту.</w:t>
      </w:r>
    </w:p>
    <w:p w:rsidR="00F03FF4" w:rsidRPr="00320ABF" w:rsidRDefault="00F03FF4" w:rsidP="00F03FF4">
      <w:pPr>
        <w:pStyle w:val="a5"/>
        <w:ind w:left="0" w:firstLine="709"/>
        <w:rPr>
          <w:sz w:val="24"/>
          <w:szCs w:val="24"/>
        </w:rPr>
      </w:pPr>
      <w:r w:rsidRPr="00320ABF">
        <w:rPr>
          <w:sz w:val="24"/>
          <w:szCs w:val="24"/>
        </w:rPr>
        <w:t>5.2. Способы получения результата предоставления Услуги определяются для</w:t>
      </w:r>
      <w:r w:rsidRPr="00320ABF">
        <w:rPr>
          <w:spacing w:val="-8"/>
          <w:sz w:val="24"/>
          <w:szCs w:val="24"/>
        </w:rPr>
        <w:t xml:space="preserve"> </w:t>
      </w:r>
      <w:r w:rsidRPr="00320ABF">
        <w:rPr>
          <w:sz w:val="24"/>
          <w:szCs w:val="24"/>
        </w:rPr>
        <w:t>каждого</w:t>
      </w:r>
      <w:r w:rsidRPr="00320ABF">
        <w:rPr>
          <w:spacing w:val="-8"/>
          <w:sz w:val="24"/>
          <w:szCs w:val="24"/>
        </w:rPr>
        <w:t xml:space="preserve"> </w:t>
      </w:r>
      <w:r w:rsidRPr="00320ABF">
        <w:rPr>
          <w:sz w:val="24"/>
          <w:szCs w:val="24"/>
        </w:rPr>
        <w:t>варианта</w:t>
      </w:r>
      <w:r w:rsidRPr="00320ABF">
        <w:rPr>
          <w:spacing w:val="-8"/>
          <w:sz w:val="24"/>
          <w:szCs w:val="24"/>
        </w:rPr>
        <w:t xml:space="preserve"> </w:t>
      </w:r>
      <w:r w:rsidRPr="00320ABF">
        <w:rPr>
          <w:sz w:val="24"/>
          <w:szCs w:val="24"/>
        </w:rPr>
        <w:t>предоставления</w:t>
      </w:r>
      <w:r w:rsidRPr="00320ABF">
        <w:rPr>
          <w:spacing w:val="-8"/>
          <w:sz w:val="24"/>
          <w:szCs w:val="24"/>
        </w:rPr>
        <w:t xml:space="preserve"> </w:t>
      </w:r>
      <w:r w:rsidRPr="00320ABF">
        <w:rPr>
          <w:sz w:val="24"/>
          <w:szCs w:val="24"/>
        </w:rPr>
        <w:t>Услуги</w:t>
      </w:r>
      <w:r w:rsidRPr="00320ABF">
        <w:rPr>
          <w:spacing w:val="-8"/>
          <w:sz w:val="24"/>
          <w:szCs w:val="24"/>
        </w:rPr>
        <w:t xml:space="preserve"> </w:t>
      </w:r>
      <w:r w:rsidRPr="00320ABF">
        <w:rPr>
          <w:sz w:val="24"/>
          <w:szCs w:val="24"/>
        </w:rPr>
        <w:t>и</w:t>
      </w:r>
      <w:r w:rsidRPr="00320ABF">
        <w:rPr>
          <w:spacing w:val="-8"/>
          <w:sz w:val="24"/>
          <w:szCs w:val="24"/>
        </w:rPr>
        <w:t xml:space="preserve"> </w:t>
      </w:r>
      <w:r w:rsidRPr="00320ABF">
        <w:rPr>
          <w:sz w:val="24"/>
          <w:szCs w:val="24"/>
        </w:rPr>
        <w:t>приведены</w:t>
      </w:r>
      <w:r w:rsidRPr="00320ABF">
        <w:rPr>
          <w:spacing w:val="-8"/>
          <w:sz w:val="24"/>
          <w:szCs w:val="24"/>
        </w:rPr>
        <w:t xml:space="preserve"> </w:t>
      </w:r>
      <w:r w:rsidRPr="00320ABF">
        <w:rPr>
          <w:sz w:val="24"/>
          <w:szCs w:val="24"/>
        </w:rPr>
        <w:t>в</w:t>
      </w:r>
      <w:r w:rsidRPr="00320ABF">
        <w:rPr>
          <w:spacing w:val="-8"/>
          <w:sz w:val="24"/>
          <w:szCs w:val="24"/>
        </w:rPr>
        <w:t xml:space="preserve"> </w:t>
      </w:r>
      <w:r w:rsidRPr="00320ABF">
        <w:rPr>
          <w:sz w:val="24"/>
          <w:szCs w:val="24"/>
        </w:rPr>
        <w:t>их</w:t>
      </w:r>
      <w:r w:rsidRPr="00320ABF">
        <w:rPr>
          <w:spacing w:val="-8"/>
          <w:sz w:val="24"/>
          <w:szCs w:val="24"/>
        </w:rPr>
        <w:t xml:space="preserve"> </w:t>
      </w:r>
      <w:r w:rsidRPr="00320ABF">
        <w:rPr>
          <w:sz w:val="24"/>
          <w:szCs w:val="24"/>
        </w:rPr>
        <w:t>описании,</w:t>
      </w:r>
      <w:r w:rsidRPr="00320ABF">
        <w:rPr>
          <w:spacing w:val="-9"/>
          <w:sz w:val="24"/>
          <w:szCs w:val="24"/>
        </w:rPr>
        <w:t xml:space="preserve"> </w:t>
      </w:r>
      <w:r w:rsidRPr="00320ABF">
        <w:rPr>
          <w:sz w:val="24"/>
          <w:szCs w:val="24"/>
        </w:rPr>
        <w:t>которое содержится в разделе III Регламента:</w:t>
      </w:r>
    </w:p>
    <w:p w:rsidR="00F03FF4" w:rsidRPr="00320ABF" w:rsidRDefault="00F03FF4" w:rsidP="00F03FF4">
      <w:pPr>
        <w:ind w:firstLine="709"/>
        <w:jc w:val="both"/>
        <w:rPr>
          <w:sz w:val="24"/>
          <w:szCs w:val="24"/>
        </w:rPr>
      </w:pPr>
      <w:r w:rsidRPr="00320ABF">
        <w:rPr>
          <w:sz w:val="24"/>
          <w:szCs w:val="24"/>
        </w:rPr>
        <w:t xml:space="preserve">5.2.1. </w:t>
      </w:r>
      <w:r w:rsidR="001E2437" w:rsidRPr="00320ABF">
        <w:rPr>
          <w:sz w:val="24"/>
          <w:szCs w:val="24"/>
        </w:rPr>
        <w:t xml:space="preserve">В </w:t>
      </w:r>
      <w:r w:rsidRPr="00320ABF">
        <w:rPr>
          <w:sz w:val="24"/>
          <w:szCs w:val="24"/>
        </w:rPr>
        <w:t>форме электронного документа в Личный кабинет на</w:t>
      </w:r>
      <w:r w:rsidRPr="00320ABF">
        <w:rPr>
          <w:spacing w:val="-1"/>
          <w:sz w:val="24"/>
          <w:szCs w:val="24"/>
        </w:rPr>
        <w:t xml:space="preserve"> </w:t>
      </w:r>
      <w:r w:rsidRPr="00320ABF">
        <w:rPr>
          <w:sz w:val="24"/>
          <w:szCs w:val="24"/>
        </w:rPr>
        <w:t>РПГУ. Результат предоставления Услуги (независимо от принятого решения) направляется в</w:t>
      </w:r>
      <w:r w:rsidRPr="00320ABF">
        <w:rPr>
          <w:spacing w:val="-4"/>
          <w:sz w:val="24"/>
          <w:szCs w:val="24"/>
        </w:rPr>
        <w:t xml:space="preserve"> </w:t>
      </w:r>
      <w:r w:rsidRPr="00320ABF">
        <w:rPr>
          <w:sz w:val="24"/>
          <w:szCs w:val="24"/>
        </w:rPr>
        <w:t>день его</w:t>
      </w:r>
      <w:r w:rsidRPr="00320ABF">
        <w:rPr>
          <w:spacing w:val="-5"/>
          <w:sz w:val="24"/>
          <w:szCs w:val="24"/>
        </w:rPr>
        <w:t xml:space="preserve"> </w:t>
      </w:r>
      <w:r w:rsidRPr="00320ABF">
        <w:rPr>
          <w:sz w:val="24"/>
          <w:szCs w:val="24"/>
        </w:rPr>
        <w:t>подписания заявителю в</w:t>
      </w:r>
      <w:r w:rsidRPr="00320ABF">
        <w:rPr>
          <w:spacing w:val="-2"/>
          <w:sz w:val="24"/>
          <w:szCs w:val="24"/>
        </w:rPr>
        <w:t xml:space="preserve"> </w:t>
      </w:r>
      <w:r w:rsidRPr="00320ABF">
        <w:rPr>
          <w:sz w:val="24"/>
          <w:szCs w:val="24"/>
        </w:rPr>
        <w:t>Личный кабинет на</w:t>
      </w:r>
      <w:r w:rsidRPr="00320ABF">
        <w:rPr>
          <w:spacing w:val="-3"/>
          <w:sz w:val="24"/>
          <w:szCs w:val="24"/>
        </w:rPr>
        <w:t xml:space="preserve"> </w:t>
      </w:r>
      <w:r w:rsidRPr="00320ABF">
        <w:rPr>
          <w:sz w:val="24"/>
          <w:szCs w:val="24"/>
        </w:rPr>
        <w:t>РПГУ в</w:t>
      </w:r>
      <w:r w:rsidRPr="00320ABF">
        <w:rPr>
          <w:spacing w:val="-5"/>
          <w:sz w:val="24"/>
          <w:szCs w:val="24"/>
        </w:rPr>
        <w:t xml:space="preserve"> </w:t>
      </w:r>
      <w:r w:rsidRPr="00320ABF">
        <w:rPr>
          <w:sz w:val="24"/>
          <w:szCs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Дополнительно заявителю обеспечена возможность получения результата предоставления</w:t>
      </w:r>
      <w:r w:rsidRPr="00320ABF">
        <w:rPr>
          <w:spacing w:val="80"/>
          <w:sz w:val="24"/>
          <w:szCs w:val="24"/>
        </w:rPr>
        <w:t xml:space="preserve"> </w:t>
      </w:r>
      <w:r w:rsidRPr="00320ABF">
        <w:rPr>
          <w:sz w:val="24"/>
          <w:szCs w:val="24"/>
        </w:rPr>
        <w:t>Услуги</w:t>
      </w:r>
      <w:r w:rsidRPr="00320ABF">
        <w:rPr>
          <w:spacing w:val="80"/>
          <w:sz w:val="24"/>
          <w:szCs w:val="24"/>
        </w:rPr>
        <w:t xml:space="preserve"> </w:t>
      </w:r>
      <w:r w:rsidRPr="00320ABF">
        <w:rPr>
          <w:sz w:val="24"/>
          <w:szCs w:val="24"/>
        </w:rPr>
        <w:t>в любом</w:t>
      </w:r>
      <w:r w:rsidRPr="00320ABF">
        <w:rPr>
          <w:spacing w:val="80"/>
          <w:sz w:val="24"/>
          <w:szCs w:val="24"/>
        </w:rPr>
        <w:t xml:space="preserve"> </w:t>
      </w:r>
      <w:r w:rsidRPr="00320ABF">
        <w:rPr>
          <w:sz w:val="24"/>
          <w:szCs w:val="24"/>
        </w:rPr>
        <w:t>МФЦ</w:t>
      </w:r>
      <w:r w:rsidRPr="00320ABF">
        <w:rPr>
          <w:spacing w:val="80"/>
          <w:sz w:val="24"/>
          <w:szCs w:val="24"/>
        </w:rPr>
        <w:t xml:space="preserve"> </w:t>
      </w:r>
      <w:r w:rsidRPr="00320ABF">
        <w:rPr>
          <w:sz w:val="24"/>
          <w:szCs w:val="24"/>
        </w:rPr>
        <w:t>в</w:t>
      </w:r>
      <w:r w:rsidRPr="00320ABF">
        <w:rPr>
          <w:spacing w:val="-1"/>
          <w:sz w:val="24"/>
          <w:szCs w:val="24"/>
        </w:rPr>
        <w:t xml:space="preserve"> </w:t>
      </w:r>
      <w:r w:rsidRPr="00320ABF">
        <w:rPr>
          <w:sz w:val="24"/>
          <w:szCs w:val="24"/>
        </w:rPr>
        <w:t>пределах</w:t>
      </w:r>
      <w:r w:rsidRPr="00320ABF">
        <w:rPr>
          <w:spacing w:val="80"/>
          <w:sz w:val="24"/>
          <w:szCs w:val="24"/>
        </w:rPr>
        <w:t xml:space="preserve"> </w:t>
      </w:r>
      <w:r w:rsidRPr="00320ABF">
        <w:rPr>
          <w:sz w:val="24"/>
          <w:szCs w:val="24"/>
        </w:rPr>
        <w:t>территории Московской</w:t>
      </w:r>
      <w:r w:rsidRPr="00320ABF">
        <w:rPr>
          <w:spacing w:val="-7"/>
          <w:sz w:val="24"/>
          <w:szCs w:val="24"/>
        </w:rPr>
        <w:t xml:space="preserve"> </w:t>
      </w:r>
      <w:r w:rsidRPr="00320ABF">
        <w:rPr>
          <w:sz w:val="24"/>
          <w:szCs w:val="24"/>
        </w:rPr>
        <w:t>области в</w:t>
      </w:r>
      <w:r w:rsidRPr="00320ABF">
        <w:rPr>
          <w:spacing w:val="-7"/>
          <w:sz w:val="24"/>
          <w:szCs w:val="24"/>
        </w:rPr>
        <w:t xml:space="preserve"> </w:t>
      </w:r>
      <w:r w:rsidRPr="00320ABF">
        <w:rPr>
          <w:sz w:val="24"/>
          <w:szCs w:val="24"/>
        </w:rPr>
        <w:t>виде распечатанного на</w:t>
      </w:r>
      <w:r w:rsidRPr="00320ABF">
        <w:rPr>
          <w:spacing w:val="-6"/>
          <w:sz w:val="24"/>
          <w:szCs w:val="24"/>
        </w:rPr>
        <w:t xml:space="preserve"> </w:t>
      </w:r>
      <w:r w:rsidRPr="00320ABF">
        <w:rPr>
          <w:sz w:val="24"/>
          <w:szCs w:val="24"/>
        </w:rPr>
        <w:t>бумажном носителе экземпляра электронного</w:t>
      </w:r>
      <w:r w:rsidRPr="00320ABF">
        <w:rPr>
          <w:spacing w:val="80"/>
          <w:w w:val="150"/>
          <w:sz w:val="24"/>
          <w:szCs w:val="24"/>
        </w:rPr>
        <w:t xml:space="preserve"> </w:t>
      </w:r>
      <w:r w:rsidRPr="00320ABF">
        <w:rPr>
          <w:sz w:val="24"/>
          <w:szCs w:val="24"/>
        </w:rPr>
        <w:t>документа.</w:t>
      </w:r>
      <w:r w:rsidRPr="00320ABF">
        <w:rPr>
          <w:spacing w:val="80"/>
          <w:w w:val="150"/>
          <w:sz w:val="24"/>
          <w:szCs w:val="24"/>
        </w:rPr>
        <w:t xml:space="preserve"> </w:t>
      </w:r>
      <w:r w:rsidRPr="00320ABF">
        <w:rPr>
          <w:sz w:val="24"/>
          <w:szCs w:val="24"/>
        </w:rPr>
        <w:t>В</w:t>
      </w:r>
      <w:r w:rsidRPr="00320ABF">
        <w:rPr>
          <w:spacing w:val="-2"/>
          <w:sz w:val="24"/>
          <w:szCs w:val="24"/>
        </w:rPr>
        <w:t xml:space="preserve"> </w:t>
      </w:r>
      <w:r w:rsidRPr="00320ABF">
        <w:rPr>
          <w:sz w:val="24"/>
          <w:szCs w:val="24"/>
        </w:rPr>
        <w:t>этом</w:t>
      </w:r>
      <w:r w:rsidRPr="00320ABF">
        <w:rPr>
          <w:spacing w:val="80"/>
          <w:w w:val="150"/>
          <w:sz w:val="24"/>
          <w:szCs w:val="24"/>
        </w:rPr>
        <w:t xml:space="preserve"> </w:t>
      </w:r>
      <w:r w:rsidRPr="00320ABF">
        <w:rPr>
          <w:sz w:val="24"/>
          <w:szCs w:val="24"/>
        </w:rPr>
        <w:t>случае</w:t>
      </w:r>
      <w:r w:rsidRPr="00320ABF">
        <w:rPr>
          <w:spacing w:val="80"/>
          <w:w w:val="150"/>
          <w:sz w:val="24"/>
          <w:szCs w:val="24"/>
        </w:rPr>
        <w:t xml:space="preserve"> </w:t>
      </w:r>
      <w:r w:rsidRPr="00320ABF">
        <w:rPr>
          <w:sz w:val="24"/>
          <w:szCs w:val="24"/>
        </w:rPr>
        <w:t>работником</w:t>
      </w:r>
      <w:r w:rsidRPr="00320ABF">
        <w:rPr>
          <w:spacing w:val="80"/>
          <w:w w:val="150"/>
          <w:sz w:val="24"/>
          <w:szCs w:val="24"/>
        </w:rPr>
        <w:t xml:space="preserve"> </w:t>
      </w:r>
      <w:r w:rsidRPr="00320ABF">
        <w:rPr>
          <w:sz w:val="24"/>
          <w:szCs w:val="24"/>
        </w:rPr>
        <w:t>МФЦ</w:t>
      </w:r>
      <w:r w:rsidRPr="00320ABF">
        <w:rPr>
          <w:spacing w:val="80"/>
          <w:w w:val="150"/>
          <w:sz w:val="24"/>
          <w:szCs w:val="24"/>
        </w:rPr>
        <w:t xml:space="preserve"> </w:t>
      </w:r>
      <w:r w:rsidRPr="00320ABF">
        <w:rPr>
          <w:sz w:val="24"/>
          <w:szCs w:val="24"/>
        </w:rPr>
        <w:t>распечатывается из</w:t>
      </w:r>
      <w:r w:rsidRPr="00320ABF">
        <w:rPr>
          <w:spacing w:val="-4"/>
          <w:sz w:val="24"/>
          <w:szCs w:val="24"/>
        </w:rPr>
        <w:t xml:space="preserve"> </w:t>
      </w:r>
      <w:r w:rsidRPr="00320ABF">
        <w:rPr>
          <w:sz w:val="24"/>
          <w:szCs w:val="24"/>
        </w:rPr>
        <w:t>Модуля МФЦ ЕИС ОУ на</w:t>
      </w:r>
      <w:r w:rsidRPr="00320ABF">
        <w:rPr>
          <w:spacing w:val="-2"/>
          <w:sz w:val="24"/>
          <w:szCs w:val="24"/>
        </w:rPr>
        <w:t xml:space="preserve"> </w:t>
      </w:r>
      <w:r w:rsidRPr="00320ABF">
        <w:rPr>
          <w:sz w:val="24"/>
          <w:szCs w:val="24"/>
        </w:rPr>
        <w:t>бумажном носителе экземпляр электронного документа,</w:t>
      </w:r>
      <w:r w:rsidRPr="00320ABF">
        <w:rPr>
          <w:spacing w:val="80"/>
          <w:sz w:val="24"/>
          <w:szCs w:val="24"/>
        </w:rPr>
        <w:t xml:space="preserve"> </w:t>
      </w:r>
      <w:r w:rsidRPr="00320ABF">
        <w:rPr>
          <w:sz w:val="24"/>
          <w:szCs w:val="24"/>
        </w:rPr>
        <w:t>который</w:t>
      </w:r>
      <w:r w:rsidRPr="00320ABF">
        <w:rPr>
          <w:spacing w:val="80"/>
          <w:sz w:val="24"/>
          <w:szCs w:val="24"/>
        </w:rPr>
        <w:t xml:space="preserve"> </w:t>
      </w:r>
      <w:r w:rsidRPr="00320ABF">
        <w:rPr>
          <w:sz w:val="24"/>
          <w:szCs w:val="24"/>
        </w:rPr>
        <w:t>заверяется</w:t>
      </w:r>
      <w:r w:rsidRPr="00320ABF">
        <w:rPr>
          <w:spacing w:val="80"/>
          <w:sz w:val="24"/>
          <w:szCs w:val="24"/>
        </w:rPr>
        <w:t xml:space="preserve"> </w:t>
      </w:r>
      <w:r w:rsidRPr="00320ABF">
        <w:rPr>
          <w:sz w:val="24"/>
          <w:szCs w:val="24"/>
        </w:rPr>
        <w:t>подписью</w:t>
      </w:r>
      <w:r w:rsidRPr="00320ABF">
        <w:rPr>
          <w:spacing w:val="80"/>
          <w:sz w:val="24"/>
          <w:szCs w:val="24"/>
        </w:rPr>
        <w:t xml:space="preserve"> </w:t>
      </w:r>
      <w:r w:rsidRPr="00320ABF">
        <w:rPr>
          <w:sz w:val="24"/>
          <w:szCs w:val="24"/>
        </w:rPr>
        <w:t>уполномоченного</w:t>
      </w:r>
      <w:r w:rsidRPr="00320ABF">
        <w:rPr>
          <w:spacing w:val="80"/>
          <w:sz w:val="24"/>
          <w:szCs w:val="24"/>
        </w:rPr>
        <w:t xml:space="preserve"> </w:t>
      </w:r>
      <w:r w:rsidRPr="00320ABF">
        <w:rPr>
          <w:sz w:val="24"/>
          <w:szCs w:val="24"/>
        </w:rPr>
        <w:t>работника</w:t>
      </w:r>
      <w:r w:rsidRPr="00320ABF">
        <w:rPr>
          <w:spacing w:val="80"/>
          <w:sz w:val="24"/>
          <w:szCs w:val="24"/>
        </w:rPr>
        <w:t xml:space="preserve"> </w:t>
      </w:r>
      <w:r w:rsidRPr="00320ABF">
        <w:rPr>
          <w:sz w:val="24"/>
          <w:szCs w:val="24"/>
        </w:rPr>
        <w:t>МФЦ</w:t>
      </w:r>
      <w:r w:rsidR="00584EB7">
        <w:rPr>
          <w:sz w:val="24"/>
          <w:szCs w:val="24"/>
        </w:rPr>
        <w:t xml:space="preserve"> </w:t>
      </w:r>
      <w:r w:rsidRPr="00320ABF">
        <w:rPr>
          <w:sz w:val="24"/>
          <w:szCs w:val="24"/>
        </w:rPr>
        <w:t>и печатью МФЦ;</w:t>
      </w:r>
    </w:p>
    <w:p w:rsidR="00F03FF4" w:rsidRPr="00320ABF" w:rsidRDefault="00F03FF4" w:rsidP="00F03FF4">
      <w:pPr>
        <w:pStyle w:val="a5"/>
        <w:ind w:left="0" w:firstLine="709"/>
        <w:rPr>
          <w:sz w:val="24"/>
          <w:szCs w:val="24"/>
        </w:rPr>
      </w:pPr>
      <w:r w:rsidRPr="00320ABF">
        <w:rPr>
          <w:sz w:val="24"/>
          <w:szCs w:val="24"/>
        </w:rPr>
        <w:t xml:space="preserve">5.2.2. </w:t>
      </w:r>
      <w:r w:rsidR="001E2437" w:rsidRPr="00320ABF">
        <w:rPr>
          <w:sz w:val="24"/>
          <w:szCs w:val="24"/>
        </w:rPr>
        <w:t>Лично</w:t>
      </w:r>
      <w:r w:rsidR="001E2437" w:rsidRPr="00320ABF">
        <w:rPr>
          <w:spacing w:val="40"/>
          <w:sz w:val="24"/>
          <w:szCs w:val="24"/>
        </w:rPr>
        <w:t xml:space="preserve"> </w:t>
      </w:r>
      <w:r w:rsidRPr="00320ABF">
        <w:rPr>
          <w:sz w:val="24"/>
          <w:szCs w:val="24"/>
        </w:rPr>
        <w:t>в</w:t>
      </w:r>
      <w:r w:rsidRPr="00320ABF">
        <w:rPr>
          <w:spacing w:val="-1"/>
          <w:sz w:val="24"/>
          <w:szCs w:val="24"/>
        </w:rPr>
        <w:t xml:space="preserve"> </w:t>
      </w:r>
      <w:r w:rsidRPr="00320ABF">
        <w:rPr>
          <w:sz w:val="24"/>
          <w:szCs w:val="24"/>
        </w:rPr>
        <w:t>Администрации</w:t>
      </w:r>
      <w:r w:rsidRPr="00320ABF">
        <w:rPr>
          <w:spacing w:val="40"/>
          <w:sz w:val="24"/>
          <w:szCs w:val="24"/>
        </w:rPr>
        <w:t xml:space="preserve"> </w:t>
      </w:r>
      <w:r w:rsidRPr="00320ABF">
        <w:rPr>
          <w:sz w:val="24"/>
          <w:szCs w:val="24"/>
        </w:rPr>
        <w:t>на бумажном</w:t>
      </w:r>
      <w:r w:rsidRPr="00320ABF">
        <w:rPr>
          <w:spacing w:val="40"/>
          <w:sz w:val="24"/>
          <w:szCs w:val="24"/>
        </w:rPr>
        <w:t xml:space="preserve"> </w:t>
      </w:r>
      <w:r w:rsidRPr="00320ABF">
        <w:rPr>
          <w:sz w:val="24"/>
          <w:szCs w:val="24"/>
        </w:rPr>
        <w:t>носителе.</w:t>
      </w:r>
      <w:r w:rsidRPr="00320ABF">
        <w:rPr>
          <w:spacing w:val="40"/>
          <w:sz w:val="24"/>
          <w:szCs w:val="24"/>
        </w:rPr>
        <w:t xml:space="preserve"> </w:t>
      </w:r>
      <w:r w:rsidRPr="00320ABF">
        <w:rPr>
          <w:sz w:val="24"/>
          <w:szCs w:val="24"/>
        </w:rPr>
        <w:t xml:space="preserve">В случае </w:t>
      </w:r>
      <w:proofErr w:type="spellStart"/>
      <w:r w:rsidRPr="00320ABF">
        <w:rPr>
          <w:sz w:val="24"/>
          <w:szCs w:val="24"/>
        </w:rPr>
        <w:t>неистребования</w:t>
      </w:r>
      <w:proofErr w:type="spellEnd"/>
      <w:r w:rsidRPr="00320ABF">
        <w:rPr>
          <w:sz w:val="24"/>
          <w:szCs w:val="24"/>
        </w:rPr>
        <w:t xml:space="preserve"> заявителем результата предоставления Услуги в</w:t>
      </w:r>
      <w:r w:rsidRPr="00320ABF">
        <w:rPr>
          <w:spacing w:val="-3"/>
          <w:sz w:val="24"/>
          <w:szCs w:val="24"/>
        </w:rPr>
        <w:t xml:space="preserve"> </w:t>
      </w:r>
      <w:r w:rsidRPr="00320ABF">
        <w:rPr>
          <w:sz w:val="24"/>
          <w:szCs w:val="24"/>
        </w:rPr>
        <w:t>Администрации на</w:t>
      </w:r>
      <w:r w:rsidRPr="00320ABF">
        <w:rPr>
          <w:spacing w:val="-5"/>
          <w:sz w:val="24"/>
          <w:szCs w:val="24"/>
        </w:rPr>
        <w:t xml:space="preserve"> </w:t>
      </w:r>
      <w:r w:rsidRPr="00320ABF">
        <w:rPr>
          <w:sz w:val="24"/>
          <w:szCs w:val="24"/>
        </w:rPr>
        <w:t>бумажном носителе результат предоставления Услуги направляется по электронной почте, почтовым отправлением по адресам, указанным в запросе.</w:t>
      </w:r>
    </w:p>
    <w:p w:rsidR="00F03FF4" w:rsidRPr="00320ABF" w:rsidRDefault="00F03FF4" w:rsidP="00F03FF4">
      <w:pPr>
        <w:tabs>
          <w:tab w:val="left" w:pos="1276"/>
          <w:tab w:val="left" w:pos="1560"/>
        </w:tabs>
        <w:rPr>
          <w:sz w:val="24"/>
          <w:szCs w:val="24"/>
        </w:rPr>
      </w:pPr>
    </w:p>
    <w:p w:rsidR="00F03FF4" w:rsidRPr="00320ABF" w:rsidRDefault="00F03FF4" w:rsidP="00F03FF4">
      <w:pPr>
        <w:pStyle w:val="a5"/>
        <w:ind w:left="0" w:firstLine="0"/>
        <w:jc w:val="center"/>
        <w:rPr>
          <w:sz w:val="24"/>
          <w:szCs w:val="24"/>
        </w:rPr>
      </w:pPr>
      <w:r w:rsidRPr="00320ABF">
        <w:rPr>
          <w:sz w:val="24"/>
          <w:szCs w:val="24"/>
        </w:rPr>
        <w:t>6. Срок</w:t>
      </w:r>
      <w:r w:rsidRPr="00320ABF">
        <w:rPr>
          <w:spacing w:val="-5"/>
          <w:sz w:val="24"/>
          <w:szCs w:val="24"/>
        </w:rPr>
        <w:t xml:space="preserve"> </w:t>
      </w:r>
      <w:r w:rsidRPr="00320ABF">
        <w:rPr>
          <w:sz w:val="24"/>
          <w:szCs w:val="24"/>
        </w:rPr>
        <w:t>предоставления</w:t>
      </w:r>
      <w:r w:rsidRPr="00320ABF">
        <w:rPr>
          <w:spacing w:val="-6"/>
          <w:sz w:val="24"/>
          <w:szCs w:val="24"/>
        </w:rPr>
        <w:t xml:space="preserve"> </w:t>
      </w:r>
      <w:r w:rsidRPr="00320ABF">
        <w:rPr>
          <w:spacing w:val="-2"/>
          <w:sz w:val="24"/>
          <w:szCs w:val="24"/>
        </w:rPr>
        <w:t>Услуги</w:t>
      </w:r>
    </w:p>
    <w:p w:rsidR="00F03FF4" w:rsidRPr="00320ABF" w:rsidRDefault="00F03FF4" w:rsidP="00F03FF4">
      <w:pPr>
        <w:pStyle w:val="a3"/>
        <w:ind w:firstLine="709"/>
        <w:rPr>
          <w:sz w:val="24"/>
          <w:szCs w:val="24"/>
        </w:rPr>
      </w:pPr>
    </w:p>
    <w:p w:rsidR="00F03FF4" w:rsidRPr="00320ABF" w:rsidRDefault="00F03FF4" w:rsidP="00F03FF4">
      <w:pPr>
        <w:pStyle w:val="a5"/>
        <w:tabs>
          <w:tab w:val="left" w:pos="1276"/>
        </w:tabs>
        <w:ind w:left="0" w:firstLine="709"/>
        <w:rPr>
          <w:sz w:val="24"/>
          <w:szCs w:val="24"/>
        </w:rPr>
      </w:pPr>
      <w:r w:rsidRPr="00320ABF">
        <w:rPr>
          <w:sz w:val="24"/>
          <w:szCs w:val="24"/>
        </w:rPr>
        <w:t>6.1. Срок предоставления Услуги и максимальный срок предоставления Услуги определяются для каждого варианта и</w:t>
      </w:r>
      <w:r w:rsidRPr="00320ABF">
        <w:rPr>
          <w:spacing w:val="-2"/>
          <w:sz w:val="24"/>
          <w:szCs w:val="24"/>
        </w:rPr>
        <w:t xml:space="preserve"> </w:t>
      </w:r>
      <w:r w:rsidRPr="00320ABF">
        <w:rPr>
          <w:sz w:val="24"/>
          <w:szCs w:val="24"/>
        </w:rPr>
        <w:t>приводятся в их описании, которое содержится в разделе</w:t>
      </w:r>
      <w:r w:rsidRPr="00320ABF">
        <w:rPr>
          <w:sz w:val="24"/>
          <w:szCs w:val="24"/>
        </w:rPr>
        <w:br/>
        <w:t>III Регламента.</w:t>
      </w:r>
    </w:p>
    <w:p w:rsidR="00F03FF4" w:rsidRPr="00320ABF" w:rsidRDefault="00F03FF4" w:rsidP="00F03FF4">
      <w:pPr>
        <w:pStyle w:val="a3"/>
        <w:ind w:firstLine="709"/>
        <w:rPr>
          <w:sz w:val="24"/>
          <w:szCs w:val="24"/>
        </w:rPr>
      </w:pPr>
    </w:p>
    <w:p w:rsidR="00F03FF4" w:rsidRPr="00320ABF" w:rsidRDefault="00F03FF4" w:rsidP="00F03FF4">
      <w:pPr>
        <w:pStyle w:val="a5"/>
        <w:tabs>
          <w:tab w:val="left" w:pos="426"/>
        </w:tabs>
        <w:ind w:left="0" w:firstLine="0"/>
        <w:jc w:val="center"/>
        <w:rPr>
          <w:sz w:val="24"/>
          <w:szCs w:val="24"/>
        </w:rPr>
      </w:pPr>
      <w:r w:rsidRPr="00320ABF">
        <w:rPr>
          <w:sz w:val="24"/>
          <w:szCs w:val="24"/>
        </w:rPr>
        <w:t>7. Правовые</w:t>
      </w:r>
      <w:r w:rsidRPr="00320ABF">
        <w:rPr>
          <w:spacing w:val="-9"/>
          <w:sz w:val="24"/>
          <w:szCs w:val="24"/>
        </w:rPr>
        <w:t xml:space="preserve"> </w:t>
      </w:r>
      <w:r w:rsidRPr="00320ABF">
        <w:rPr>
          <w:sz w:val="24"/>
          <w:szCs w:val="24"/>
        </w:rPr>
        <w:t>основания</w:t>
      </w:r>
      <w:r w:rsidRPr="00320ABF">
        <w:rPr>
          <w:spacing w:val="-6"/>
          <w:sz w:val="24"/>
          <w:szCs w:val="24"/>
        </w:rPr>
        <w:t xml:space="preserve"> </w:t>
      </w:r>
      <w:r w:rsidRPr="00320ABF">
        <w:rPr>
          <w:sz w:val="24"/>
          <w:szCs w:val="24"/>
        </w:rPr>
        <w:t>для</w:t>
      </w:r>
      <w:r w:rsidRPr="00320ABF">
        <w:rPr>
          <w:spacing w:val="-5"/>
          <w:sz w:val="24"/>
          <w:szCs w:val="24"/>
        </w:rPr>
        <w:t xml:space="preserve"> </w:t>
      </w:r>
      <w:r w:rsidRPr="00320ABF">
        <w:rPr>
          <w:sz w:val="24"/>
          <w:szCs w:val="24"/>
        </w:rPr>
        <w:t>предоставления</w:t>
      </w:r>
      <w:r w:rsidRPr="00320ABF">
        <w:rPr>
          <w:spacing w:val="-5"/>
          <w:sz w:val="24"/>
          <w:szCs w:val="24"/>
        </w:rPr>
        <w:t xml:space="preserve"> </w:t>
      </w:r>
      <w:r w:rsidRPr="00320ABF">
        <w:rPr>
          <w:spacing w:val="-2"/>
          <w:sz w:val="24"/>
          <w:szCs w:val="24"/>
        </w:rPr>
        <w:t>Услуги</w:t>
      </w:r>
    </w:p>
    <w:p w:rsidR="00F03FF4" w:rsidRPr="00320ABF" w:rsidRDefault="00F03FF4" w:rsidP="00F03FF4">
      <w:pPr>
        <w:pStyle w:val="a3"/>
        <w:ind w:firstLine="709"/>
        <w:rPr>
          <w:sz w:val="24"/>
          <w:szCs w:val="24"/>
        </w:rPr>
      </w:pPr>
    </w:p>
    <w:p w:rsidR="00F03FF4" w:rsidRPr="00320ABF" w:rsidRDefault="00F03FF4" w:rsidP="00F03FF4">
      <w:pPr>
        <w:pStyle w:val="a5"/>
        <w:ind w:left="0" w:firstLine="709"/>
        <w:rPr>
          <w:sz w:val="24"/>
          <w:szCs w:val="24"/>
        </w:rPr>
      </w:pPr>
      <w:r w:rsidRPr="00320ABF">
        <w:rPr>
          <w:sz w:val="24"/>
          <w:szCs w:val="24"/>
        </w:rPr>
        <w:t>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w:t>
      </w:r>
      <w:r w:rsidR="00584EB7">
        <w:rPr>
          <w:sz w:val="24"/>
          <w:szCs w:val="24"/>
        </w:rPr>
        <w:t xml:space="preserve"> </w:t>
      </w:r>
      <w:r w:rsidRPr="00320ABF">
        <w:rPr>
          <w:sz w:val="24"/>
          <w:szCs w:val="24"/>
        </w:rPr>
        <w:t>о порядке досудебного (внесудебного) обжалования решений и действий (бездействия) Администрации, МФЦ, а</w:t>
      </w:r>
      <w:r w:rsidRPr="00320ABF">
        <w:rPr>
          <w:spacing w:val="-4"/>
          <w:sz w:val="24"/>
          <w:szCs w:val="24"/>
        </w:rPr>
        <w:t xml:space="preserve"> </w:t>
      </w:r>
      <w:r w:rsidRPr="00320ABF">
        <w:rPr>
          <w:sz w:val="24"/>
          <w:szCs w:val="24"/>
        </w:rPr>
        <w:t>также их</w:t>
      </w:r>
      <w:r w:rsidRPr="00320ABF">
        <w:rPr>
          <w:spacing w:val="-2"/>
          <w:sz w:val="24"/>
          <w:szCs w:val="24"/>
        </w:rPr>
        <w:t xml:space="preserve"> </w:t>
      </w:r>
      <w:r w:rsidRPr="00320ABF">
        <w:rPr>
          <w:sz w:val="24"/>
          <w:szCs w:val="24"/>
        </w:rPr>
        <w:t xml:space="preserve">должностных лиц, работников размещены на официальном сайте Администрации </w:t>
      </w:r>
      <w:r w:rsidR="001E2437">
        <w:rPr>
          <w:sz w:val="24"/>
          <w:szCs w:val="24"/>
        </w:rPr>
        <w:t xml:space="preserve">городского округа Воскресенск </w:t>
      </w:r>
      <w:r w:rsidRPr="00320ABF">
        <w:rPr>
          <w:sz w:val="24"/>
          <w:szCs w:val="24"/>
          <w:lang w:val="en-US"/>
        </w:rPr>
        <w:t>www</w:t>
      </w:r>
      <w:r w:rsidRPr="00320ABF">
        <w:rPr>
          <w:sz w:val="24"/>
          <w:szCs w:val="24"/>
        </w:rPr>
        <w:t>.</w:t>
      </w:r>
      <w:r w:rsidRPr="00320ABF">
        <w:rPr>
          <w:sz w:val="24"/>
          <w:szCs w:val="24"/>
          <w:lang w:val="en-US"/>
        </w:rPr>
        <w:t>vos</w:t>
      </w:r>
      <w:r w:rsidRPr="00320ABF">
        <w:rPr>
          <w:sz w:val="24"/>
          <w:szCs w:val="24"/>
        </w:rPr>
        <w:t>-</w:t>
      </w:r>
      <w:r w:rsidRPr="00320ABF">
        <w:rPr>
          <w:sz w:val="24"/>
          <w:szCs w:val="24"/>
          <w:lang w:val="en-US"/>
        </w:rPr>
        <w:t>mo</w:t>
      </w:r>
      <w:r w:rsidRPr="00320ABF">
        <w:rPr>
          <w:sz w:val="24"/>
          <w:szCs w:val="24"/>
        </w:rPr>
        <w:t>.</w:t>
      </w:r>
      <w:r w:rsidRPr="00320ABF">
        <w:rPr>
          <w:sz w:val="24"/>
          <w:szCs w:val="24"/>
          <w:lang w:val="en-US"/>
        </w:rPr>
        <w:t>ru</w:t>
      </w:r>
      <w:r w:rsidRPr="00320ABF">
        <w:rPr>
          <w:sz w:val="24"/>
          <w:szCs w:val="24"/>
        </w:rPr>
        <w:t>, а также на РПГУ. Перечень нормативных правовых актов Российской</w:t>
      </w:r>
      <w:r w:rsidRPr="00320ABF">
        <w:rPr>
          <w:spacing w:val="-5"/>
          <w:sz w:val="24"/>
          <w:szCs w:val="24"/>
        </w:rPr>
        <w:t xml:space="preserve"> </w:t>
      </w:r>
      <w:r w:rsidRPr="00320ABF">
        <w:rPr>
          <w:sz w:val="24"/>
          <w:szCs w:val="24"/>
        </w:rPr>
        <w:t>Федерации,</w:t>
      </w:r>
      <w:r w:rsidRPr="00320ABF">
        <w:rPr>
          <w:spacing w:val="40"/>
          <w:sz w:val="24"/>
          <w:szCs w:val="24"/>
        </w:rPr>
        <w:t xml:space="preserve"> </w:t>
      </w:r>
      <w:r w:rsidRPr="00320ABF">
        <w:rPr>
          <w:sz w:val="24"/>
          <w:szCs w:val="24"/>
        </w:rPr>
        <w:t>нормативных</w:t>
      </w:r>
      <w:r w:rsidRPr="00320ABF">
        <w:rPr>
          <w:spacing w:val="40"/>
          <w:sz w:val="24"/>
          <w:szCs w:val="24"/>
        </w:rPr>
        <w:t xml:space="preserve"> </w:t>
      </w:r>
      <w:r w:rsidRPr="00320ABF">
        <w:rPr>
          <w:sz w:val="24"/>
          <w:szCs w:val="24"/>
        </w:rPr>
        <w:t>правовых</w:t>
      </w:r>
      <w:r w:rsidRPr="00320ABF">
        <w:rPr>
          <w:spacing w:val="40"/>
          <w:sz w:val="24"/>
          <w:szCs w:val="24"/>
        </w:rPr>
        <w:t xml:space="preserve"> </w:t>
      </w:r>
      <w:r w:rsidRPr="00320ABF">
        <w:rPr>
          <w:sz w:val="24"/>
          <w:szCs w:val="24"/>
        </w:rPr>
        <w:t>актов</w:t>
      </w:r>
      <w:r w:rsidRPr="00320ABF">
        <w:rPr>
          <w:spacing w:val="40"/>
          <w:sz w:val="24"/>
          <w:szCs w:val="24"/>
        </w:rPr>
        <w:t xml:space="preserve"> </w:t>
      </w:r>
      <w:r w:rsidRPr="00320ABF">
        <w:rPr>
          <w:sz w:val="24"/>
          <w:szCs w:val="24"/>
        </w:rPr>
        <w:t>Московской</w:t>
      </w:r>
      <w:r w:rsidRPr="00320ABF">
        <w:rPr>
          <w:spacing w:val="-3"/>
          <w:sz w:val="24"/>
          <w:szCs w:val="24"/>
        </w:rPr>
        <w:t xml:space="preserve"> </w:t>
      </w:r>
      <w:r w:rsidRPr="00320ABF">
        <w:rPr>
          <w:sz w:val="24"/>
          <w:szCs w:val="24"/>
        </w:rPr>
        <w:t>области дополнительно приведен в Приложении 5</w:t>
      </w:r>
      <w:r w:rsidR="001E2437">
        <w:rPr>
          <w:sz w:val="24"/>
          <w:szCs w:val="24"/>
        </w:rPr>
        <w:t xml:space="preserve"> </w:t>
      </w:r>
      <w:r w:rsidRPr="00320ABF">
        <w:rPr>
          <w:sz w:val="24"/>
          <w:szCs w:val="24"/>
        </w:rPr>
        <w:t>к Регламенту.</w:t>
      </w:r>
    </w:p>
    <w:p w:rsidR="00F03FF4" w:rsidRPr="00320ABF" w:rsidRDefault="00F03FF4" w:rsidP="00F03FF4">
      <w:pPr>
        <w:pStyle w:val="a5"/>
        <w:tabs>
          <w:tab w:val="left" w:pos="1276"/>
          <w:tab w:val="left" w:pos="4106"/>
        </w:tabs>
        <w:ind w:left="709" w:firstLine="0"/>
        <w:rPr>
          <w:sz w:val="24"/>
          <w:szCs w:val="24"/>
        </w:rPr>
      </w:pPr>
    </w:p>
    <w:p w:rsidR="00F03FF4" w:rsidRPr="00320ABF" w:rsidRDefault="00F03FF4" w:rsidP="00F03FF4">
      <w:pPr>
        <w:jc w:val="center"/>
        <w:rPr>
          <w:sz w:val="24"/>
          <w:szCs w:val="24"/>
        </w:rPr>
      </w:pPr>
      <w:r w:rsidRPr="00320ABF">
        <w:rPr>
          <w:spacing w:val="-2"/>
          <w:sz w:val="24"/>
          <w:szCs w:val="24"/>
        </w:rPr>
        <w:t>8. Исчерпывающий</w:t>
      </w:r>
      <w:r w:rsidRPr="00320ABF">
        <w:rPr>
          <w:spacing w:val="-3"/>
          <w:sz w:val="24"/>
          <w:szCs w:val="24"/>
        </w:rPr>
        <w:t xml:space="preserve"> </w:t>
      </w:r>
      <w:r w:rsidRPr="00320ABF">
        <w:rPr>
          <w:spacing w:val="-2"/>
          <w:sz w:val="24"/>
          <w:szCs w:val="24"/>
        </w:rPr>
        <w:t>перечень</w:t>
      </w:r>
      <w:r w:rsidRPr="00320ABF">
        <w:rPr>
          <w:spacing w:val="-1"/>
          <w:sz w:val="24"/>
          <w:szCs w:val="24"/>
        </w:rPr>
        <w:t xml:space="preserve"> </w:t>
      </w:r>
      <w:r w:rsidRPr="00320ABF">
        <w:rPr>
          <w:spacing w:val="-2"/>
          <w:sz w:val="24"/>
          <w:szCs w:val="24"/>
        </w:rPr>
        <w:t>документов,</w:t>
      </w:r>
      <w:r w:rsidRPr="00320ABF">
        <w:rPr>
          <w:spacing w:val="2"/>
          <w:sz w:val="24"/>
          <w:szCs w:val="24"/>
        </w:rPr>
        <w:t xml:space="preserve"> </w:t>
      </w:r>
      <w:r w:rsidRPr="00320ABF">
        <w:rPr>
          <w:spacing w:val="-2"/>
          <w:sz w:val="24"/>
          <w:szCs w:val="24"/>
        </w:rPr>
        <w:t>необходимых</w:t>
      </w:r>
      <w:r w:rsidRPr="00320ABF">
        <w:rPr>
          <w:sz w:val="24"/>
          <w:szCs w:val="24"/>
        </w:rPr>
        <w:t xml:space="preserve"> </w:t>
      </w:r>
      <w:r w:rsidRPr="00320ABF">
        <w:rPr>
          <w:sz w:val="24"/>
          <w:szCs w:val="24"/>
        </w:rPr>
        <w:br/>
      </w:r>
      <w:r w:rsidRPr="00320ABF">
        <w:rPr>
          <w:spacing w:val="-2"/>
          <w:sz w:val="24"/>
          <w:szCs w:val="24"/>
        </w:rPr>
        <w:t>для</w:t>
      </w:r>
      <w:r w:rsidRPr="00320ABF">
        <w:rPr>
          <w:spacing w:val="1"/>
          <w:sz w:val="24"/>
          <w:szCs w:val="24"/>
        </w:rPr>
        <w:t xml:space="preserve"> </w:t>
      </w:r>
      <w:r w:rsidRPr="00320ABF">
        <w:rPr>
          <w:spacing w:val="-2"/>
          <w:sz w:val="24"/>
          <w:szCs w:val="24"/>
        </w:rPr>
        <w:t>предоставления Услуги</w:t>
      </w:r>
    </w:p>
    <w:p w:rsidR="00F03FF4" w:rsidRPr="00320ABF" w:rsidRDefault="00F03FF4" w:rsidP="00F03FF4">
      <w:pPr>
        <w:pStyle w:val="a3"/>
        <w:ind w:firstLine="709"/>
        <w:rPr>
          <w:sz w:val="24"/>
          <w:szCs w:val="24"/>
        </w:rPr>
      </w:pPr>
    </w:p>
    <w:p w:rsidR="00F03FF4" w:rsidRPr="00320ABF" w:rsidRDefault="00F03FF4" w:rsidP="00F03FF4">
      <w:pPr>
        <w:ind w:firstLine="709"/>
        <w:jc w:val="both"/>
        <w:rPr>
          <w:sz w:val="24"/>
          <w:szCs w:val="24"/>
        </w:rPr>
      </w:pPr>
      <w:r w:rsidRPr="00320ABF">
        <w:rPr>
          <w:sz w:val="24"/>
          <w:szCs w:val="24"/>
        </w:rPr>
        <w:t>8.1. Исчерпывающий</w:t>
      </w:r>
      <w:r w:rsidRPr="00320ABF">
        <w:rPr>
          <w:spacing w:val="40"/>
          <w:sz w:val="24"/>
          <w:szCs w:val="24"/>
        </w:rPr>
        <w:t xml:space="preserve"> </w:t>
      </w:r>
      <w:r w:rsidRPr="00320ABF">
        <w:rPr>
          <w:sz w:val="24"/>
          <w:szCs w:val="24"/>
        </w:rPr>
        <w:t>перечень</w:t>
      </w:r>
      <w:r w:rsidRPr="00320ABF">
        <w:rPr>
          <w:spacing w:val="40"/>
          <w:sz w:val="24"/>
          <w:szCs w:val="24"/>
        </w:rPr>
        <w:t xml:space="preserve"> </w:t>
      </w:r>
      <w:r w:rsidRPr="00320ABF">
        <w:rPr>
          <w:sz w:val="24"/>
          <w:szCs w:val="24"/>
        </w:rPr>
        <w:t>документов,</w:t>
      </w:r>
      <w:r w:rsidRPr="00320ABF">
        <w:rPr>
          <w:spacing w:val="40"/>
          <w:sz w:val="24"/>
          <w:szCs w:val="24"/>
        </w:rPr>
        <w:t xml:space="preserve"> </w:t>
      </w:r>
      <w:r w:rsidRPr="00320ABF">
        <w:rPr>
          <w:sz w:val="24"/>
          <w:szCs w:val="24"/>
        </w:rPr>
        <w:t>необходимых</w:t>
      </w:r>
      <w:r w:rsidRPr="00320ABF">
        <w:rPr>
          <w:spacing w:val="40"/>
          <w:sz w:val="24"/>
          <w:szCs w:val="24"/>
        </w:rPr>
        <w:t xml:space="preserve"> </w:t>
      </w:r>
      <w:r w:rsidRPr="00320ABF">
        <w:rPr>
          <w:sz w:val="24"/>
          <w:szCs w:val="24"/>
        </w:rPr>
        <w:t>в</w:t>
      </w:r>
      <w:r w:rsidRPr="00320ABF">
        <w:rPr>
          <w:spacing w:val="40"/>
          <w:sz w:val="24"/>
          <w:szCs w:val="24"/>
        </w:rPr>
        <w:t xml:space="preserve"> </w:t>
      </w:r>
      <w:r w:rsidRPr="00320ABF">
        <w:rPr>
          <w:sz w:val="24"/>
          <w:szCs w:val="24"/>
        </w:rPr>
        <w:t>соответствии</w:t>
      </w:r>
      <w:r w:rsidRPr="00320ABF">
        <w:rPr>
          <w:spacing w:val="80"/>
          <w:sz w:val="24"/>
          <w:szCs w:val="24"/>
        </w:rPr>
        <w:br/>
      </w:r>
      <w:r w:rsidRPr="00320ABF">
        <w:rPr>
          <w:sz w:val="24"/>
          <w:szCs w:val="24"/>
        </w:rPr>
        <w:t>с</w:t>
      </w:r>
      <w:r w:rsidRPr="00320ABF">
        <w:rPr>
          <w:spacing w:val="-3"/>
          <w:sz w:val="24"/>
          <w:szCs w:val="24"/>
        </w:rPr>
        <w:t xml:space="preserve"> </w:t>
      </w:r>
      <w:r w:rsidRPr="00320ABF">
        <w:rPr>
          <w:sz w:val="24"/>
          <w:szCs w:val="24"/>
        </w:rPr>
        <w:t>законодательными</w:t>
      </w:r>
      <w:r w:rsidRPr="00320ABF">
        <w:rPr>
          <w:spacing w:val="40"/>
          <w:sz w:val="24"/>
          <w:szCs w:val="24"/>
        </w:rPr>
        <w:t xml:space="preserve"> </w:t>
      </w:r>
      <w:r w:rsidRPr="00320ABF">
        <w:rPr>
          <w:sz w:val="24"/>
          <w:szCs w:val="24"/>
        </w:rPr>
        <w:t>и</w:t>
      </w:r>
      <w:r w:rsidRPr="00320ABF">
        <w:rPr>
          <w:spacing w:val="40"/>
          <w:sz w:val="24"/>
          <w:szCs w:val="24"/>
        </w:rPr>
        <w:t xml:space="preserve"> </w:t>
      </w:r>
      <w:r w:rsidRPr="00320ABF">
        <w:rPr>
          <w:sz w:val="24"/>
          <w:szCs w:val="24"/>
        </w:rPr>
        <w:t>иными</w:t>
      </w:r>
      <w:r w:rsidRPr="00320ABF">
        <w:rPr>
          <w:spacing w:val="40"/>
          <w:sz w:val="24"/>
          <w:szCs w:val="24"/>
        </w:rPr>
        <w:t xml:space="preserve"> </w:t>
      </w:r>
      <w:r w:rsidRPr="00320ABF">
        <w:rPr>
          <w:sz w:val="24"/>
          <w:szCs w:val="24"/>
        </w:rPr>
        <w:t>нормативными</w:t>
      </w:r>
      <w:r w:rsidRPr="00320ABF">
        <w:rPr>
          <w:spacing w:val="40"/>
          <w:sz w:val="24"/>
          <w:szCs w:val="24"/>
        </w:rPr>
        <w:t xml:space="preserve"> </w:t>
      </w:r>
      <w:r w:rsidRPr="00320ABF">
        <w:rPr>
          <w:sz w:val="24"/>
          <w:szCs w:val="24"/>
        </w:rPr>
        <w:t>правовыми</w:t>
      </w:r>
      <w:r w:rsidRPr="00320ABF">
        <w:rPr>
          <w:spacing w:val="40"/>
          <w:sz w:val="24"/>
          <w:szCs w:val="24"/>
        </w:rPr>
        <w:t xml:space="preserve"> </w:t>
      </w:r>
      <w:r w:rsidRPr="00320ABF">
        <w:rPr>
          <w:sz w:val="24"/>
          <w:szCs w:val="24"/>
        </w:rPr>
        <w:t>актами</w:t>
      </w:r>
      <w:r w:rsidRPr="00320ABF">
        <w:rPr>
          <w:spacing w:val="40"/>
          <w:sz w:val="24"/>
          <w:szCs w:val="24"/>
        </w:rPr>
        <w:t xml:space="preserve"> </w:t>
      </w:r>
      <w:r w:rsidRPr="00320ABF">
        <w:rPr>
          <w:sz w:val="24"/>
          <w:szCs w:val="24"/>
        </w:rPr>
        <w:t>Российской</w:t>
      </w:r>
      <w:r w:rsidRPr="00320ABF">
        <w:rPr>
          <w:spacing w:val="-9"/>
          <w:sz w:val="24"/>
          <w:szCs w:val="24"/>
        </w:rPr>
        <w:t xml:space="preserve"> </w:t>
      </w:r>
      <w:r w:rsidRPr="00320ABF">
        <w:rPr>
          <w:sz w:val="24"/>
          <w:szCs w:val="24"/>
        </w:rPr>
        <w:t>Федерации, нормативными правовыми актами Московской</w:t>
      </w:r>
      <w:r w:rsidRPr="00320ABF">
        <w:rPr>
          <w:spacing w:val="-6"/>
          <w:sz w:val="24"/>
          <w:szCs w:val="24"/>
        </w:rPr>
        <w:t xml:space="preserve"> </w:t>
      </w:r>
      <w:r w:rsidRPr="00320ABF">
        <w:rPr>
          <w:sz w:val="24"/>
          <w:szCs w:val="24"/>
        </w:rPr>
        <w:t>области для</w:t>
      </w:r>
      <w:r w:rsidRPr="00320ABF">
        <w:rPr>
          <w:spacing w:val="-9"/>
          <w:sz w:val="24"/>
          <w:szCs w:val="24"/>
        </w:rPr>
        <w:t xml:space="preserve"> </w:t>
      </w:r>
      <w:r w:rsidRPr="00320ABF">
        <w:rPr>
          <w:sz w:val="24"/>
          <w:szCs w:val="24"/>
        </w:rPr>
        <w:t>предоставления Услуги, с разделением на документы и информацию, которые заявитель должен представить самостоятельно,</w:t>
      </w:r>
      <w:r w:rsidR="00584EB7">
        <w:rPr>
          <w:sz w:val="24"/>
          <w:szCs w:val="24"/>
        </w:rPr>
        <w:br/>
      </w:r>
      <w:r w:rsidRPr="00320ABF">
        <w:rPr>
          <w:sz w:val="24"/>
          <w:szCs w:val="24"/>
        </w:rPr>
        <w:t>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w:t>
      </w:r>
      <w:r w:rsidRPr="00320ABF">
        <w:rPr>
          <w:spacing w:val="-7"/>
          <w:sz w:val="24"/>
          <w:szCs w:val="24"/>
        </w:rPr>
        <w:t xml:space="preserve"> </w:t>
      </w:r>
      <w:r w:rsidRPr="00320ABF">
        <w:rPr>
          <w:sz w:val="24"/>
          <w:szCs w:val="24"/>
        </w:rPr>
        <w:t>также способы подачи запроса и документов, необходимых для предоставления Услуги,</w:t>
      </w:r>
      <w:r w:rsidRPr="00320ABF">
        <w:rPr>
          <w:spacing w:val="40"/>
          <w:sz w:val="24"/>
          <w:szCs w:val="24"/>
        </w:rPr>
        <w:t xml:space="preserve"> </w:t>
      </w:r>
      <w:r w:rsidRPr="00320ABF">
        <w:rPr>
          <w:sz w:val="24"/>
          <w:szCs w:val="24"/>
        </w:rPr>
        <w:t>и</w:t>
      </w:r>
      <w:r w:rsidRPr="00320ABF">
        <w:rPr>
          <w:spacing w:val="40"/>
          <w:sz w:val="24"/>
          <w:szCs w:val="24"/>
        </w:rPr>
        <w:t xml:space="preserve"> </w:t>
      </w:r>
      <w:r w:rsidRPr="00320ABF">
        <w:rPr>
          <w:sz w:val="24"/>
          <w:szCs w:val="24"/>
        </w:rPr>
        <w:t>требования</w:t>
      </w:r>
      <w:r w:rsidRPr="00320ABF">
        <w:rPr>
          <w:spacing w:val="40"/>
          <w:sz w:val="24"/>
          <w:szCs w:val="24"/>
        </w:rPr>
        <w:br/>
      </w:r>
      <w:r w:rsidRPr="00320ABF">
        <w:rPr>
          <w:sz w:val="24"/>
          <w:szCs w:val="24"/>
        </w:rPr>
        <w:t>к</w:t>
      </w:r>
      <w:r w:rsidRPr="00320ABF">
        <w:rPr>
          <w:spacing w:val="40"/>
          <w:sz w:val="24"/>
          <w:szCs w:val="24"/>
        </w:rPr>
        <w:t xml:space="preserve"> </w:t>
      </w:r>
      <w:r w:rsidRPr="00320ABF">
        <w:rPr>
          <w:sz w:val="24"/>
          <w:szCs w:val="24"/>
        </w:rPr>
        <w:t>их</w:t>
      </w:r>
      <w:r w:rsidRPr="00320ABF">
        <w:rPr>
          <w:spacing w:val="40"/>
          <w:sz w:val="24"/>
          <w:szCs w:val="24"/>
        </w:rPr>
        <w:t xml:space="preserve"> </w:t>
      </w:r>
      <w:r w:rsidRPr="00320ABF">
        <w:rPr>
          <w:sz w:val="24"/>
          <w:szCs w:val="24"/>
        </w:rPr>
        <w:t>представлению</w:t>
      </w:r>
      <w:r w:rsidRPr="00320ABF">
        <w:rPr>
          <w:spacing w:val="40"/>
          <w:sz w:val="24"/>
          <w:szCs w:val="24"/>
        </w:rPr>
        <w:t xml:space="preserve"> </w:t>
      </w:r>
      <w:r w:rsidRPr="00320ABF">
        <w:rPr>
          <w:sz w:val="24"/>
          <w:szCs w:val="24"/>
        </w:rPr>
        <w:t>определяются</w:t>
      </w:r>
      <w:r w:rsidRPr="00320ABF">
        <w:rPr>
          <w:spacing w:val="40"/>
          <w:sz w:val="24"/>
          <w:szCs w:val="24"/>
        </w:rPr>
        <w:t xml:space="preserve"> </w:t>
      </w:r>
      <w:r w:rsidRPr="00320ABF">
        <w:rPr>
          <w:sz w:val="24"/>
          <w:szCs w:val="24"/>
        </w:rPr>
        <w:t>для</w:t>
      </w:r>
      <w:r w:rsidRPr="00320ABF">
        <w:rPr>
          <w:spacing w:val="40"/>
          <w:sz w:val="24"/>
          <w:szCs w:val="24"/>
        </w:rPr>
        <w:t xml:space="preserve"> </w:t>
      </w:r>
      <w:r w:rsidRPr="00320ABF">
        <w:rPr>
          <w:sz w:val="24"/>
          <w:szCs w:val="24"/>
        </w:rPr>
        <w:t>каждого</w:t>
      </w:r>
      <w:r w:rsidRPr="00320ABF">
        <w:rPr>
          <w:spacing w:val="40"/>
          <w:sz w:val="24"/>
          <w:szCs w:val="24"/>
        </w:rPr>
        <w:t xml:space="preserve"> </w:t>
      </w:r>
      <w:r w:rsidRPr="00320ABF">
        <w:rPr>
          <w:sz w:val="24"/>
          <w:szCs w:val="24"/>
        </w:rPr>
        <w:t>варианта и приводятся в их описании, которое содержится в разделе III Регламента.</w:t>
      </w:r>
    </w:p>
    <w:p w:rsidR="00F03FF4" w:rsidRPr="00320ABF" w:rsidRDefault="00F03FF4" w:rsidP="00F03FF4">
      <w:pPr>
        <w:pStyle w:val="a3"/>
        <w:ind w:firstLine="709"/>
        <w:rPr>
          <w:sz w:val="24"/>
          <w:szCs w:val="24"/>
        </w:rPr>
      </w:pPr>
    </w:p>
    <w:p w:rsidR="00F03FF4" w:rsidRPr="00320ABF" w:rsidRDefault="00F03FF4" w:rsidP="00F03FF4">
      <w:pPr>
        <w:pStyle w:val="a5"/>
        <w:ind w:left="0" w:firstLine="0"/>
        <w:jc w:val="center"/>
        <w:rPr>
          <w:sz w:val="24"/>
          <w:szCs w:val="24"/>
        </w:rPr>
      </w:pPr>
      <w:r w:rsidRPr="00320ABF">
        <w:rPr>
          <w:sz w:val="24"/>
          <w:szCs w:val="24"/>
        </w:rPr>
        <w:t>9. Исчерпывающий</w:t>
      </w:r>
      <w:r w:rsidRPr="00320ABF">
        <w:rPr>
          <w:spacing w:val="-13"/>
          <w:sz w:val="24"/>
          <w:szCs w:val="24"/>
        </w:rPr>
        <w:t xml:space="preserve"> </w:t>
      </w:r>
      <w:r w:rsidRPr="00320ABF">
        <w:rPr>
          <w:sz w:val="24"/>
          <w:szCs w:val="24"/>
        </w:rPr>
        <w:t>перечень</w:t>
      </w:r>
      <w:r w:rsidRPr="00320ABF">
        <w:rPr>
          <w:spacing w:val="-10"/>
          <w:sz w:val="24"/>
          <w:szCs w:val="24"/>
        </w:rPr>
        <w:t xml:space="preserve"> </w:t>
      </w:r>
      <w:r w:rsidRPr="00320ABF">
        <w:rPr>
          <w:sz w:val="24"/>
          <w:szCs w:val="24"/>
        </w:rPr>
        <w:t>оснований</w:t>
      </w:r>
      <w:r w:rsidRPr="00320ABF">
        <w:rPr>
          <w:spacing w:val="-11"/>
          <w:sz w:val="24"/>
          <w:szCs w:val="24"/>
        </w:rPr>
        <w:t xml:space="preserve"> </w:t>
      </w:r>
      <w:r w:rsidRPr="00320ABF">
        <w:rPr>
          <w:sz w:val="24"/>
          <w:szCs w:val="24"/>
        </w:rPr>
        <w:t>для</w:t>
      </w:r>
      <w:r w:rsidRPr="00320ABF">
        <w:rPr>
          <w:spacing w:val="-10"/>
          <w:sz w:val="24"/>
          <w:szCs w:val="24"/>
        </w:rPr>
        <w:t xml:space="preserve"> </w:t>
      </w:r>
      <w:r w:rsidRPr="00320ABF">
        <w:rPr>
          <w:spacing w:val="-2"/>
          <w:sz w:val="24"/>
          <w:szCs w:val="24"/>
        </w:rPr>
        <w:t>отказа</w:t>
      </w:r>
    </w:p>
    <w:p w:rsidR="00F03FF4" w:rsidRPr="00320ABF" w:rsidRDefault="00F03FF4" w:rsidP="00F03FF4">
      <w:pPr>
        <w:pStyle w:val="a3"/>
        <w:jc w:val="center"/>
        <w:rPr>
          <w:sz w:val="24"/>
          <w:szCs w:val="24"/>
        </w:rPr>
      </w:pPr>
      <w:r w:rsidRPr="00320ABF">
        <w:rPr>
          <w:sz w:val="24"/>
          <w:szCs w:val="24"/>
        </w:rPr>
        <w:t>в</w:t>
      </w:r>
      <w:r w:rsidRPr="00320ABF">
        <w:rPr>
          <w:spacing w:val="-13"/>
          <w:sz w:val="24"/>
          <w:szCs w:val="24"/>
        </w:rPr>
        <w:t xml:space="preserve"> </w:t>
      </w:r>
      <w:r w:rsidRPr="00320ABF">
        <w:rPr>
          <w:sz w:val="24"/>
          <w:szCs w:val="24"/>
        </w:rPr>
        <w:t>приеме</w:t>
      </w:r>
      <w:r w:rsidRPr="00320ABF">
        <w:rPr>
          <w:spacing w:val="-11"/>
          <w:sz w:val="24"/>
          <w:szCs w:val="24"/>
        </w:rPr>
        <w:t xml:space="preserve"> </w:t>
      </w:r>
      <w:r w:rsidRPr="00320ABF">
        <w:rPr>
          <w:sz w:val="24"/>
          <w:szCs w:val="24"/>
        </w:rPr>
        <w:t>документов,</w:t>
      </w:r>
      <w:r w:rsidRPr="00320ABF">
        <w:rPr>
          <w:spacing w:val="-12"/>
          <w:sz w:val="24"/>
          <w:szCs w:val="24"/>
        </w:rPr>
        <w:t xml:space="preserve"> </w:t>
      </w:r>
      <w:r w:rsidRPr="00320ABF">
        <w:rPr>
          <w:sz w:val="24"/>
          <w:szCs w:val="24"/>
        </w:rPr>
        <w:t>необходимых</w:t>
      </w:r>
      <w:r w:rsidRPr="00320ABF">
        <w:rPr>
          <w:spacing w:val="-11"/>
          <w:sz w:val="24"/>
          <w:szCs w:val="24"/>
        </w:rPr>
        <w:t xml:space="preserve"> </w:t>
      </w:r>
      <w:r w:rsidRPr="00320ABF">
        <w:rPr>
          <w:sz w:val="24"/>
          <w:szCs w:val="24"/>
        </w:rPr>
        <w:t>для</w:t>
      </w:r>
      <w:r w:rsidRPr="00320ABF">
        <w:rPr>
          <w:spacing w:val="-13"/>
          <w:sz w:val="24"/>
          <w:szCs w:val="24"/>
        </w:rPr>
        <w:t xml:space="preserve"> </w:t>
      </w:r>
      <w:r w:rsidRPr="00320ABF">
        <w:rPr>
          <w:sz w:val="24"/>
          <w:szCs w:val="24"/>
        </w:rPr>
        <w:t>предоставления</w:t>
      </w:r>
      <w:r w:rsidRPr="00320ABF">
        <w:rPr>
          <w:spacing w:val="-11"/>
          <w:sz w:val="24"/>
          <w:szCs w:val="24"/>
        </w:rPr>
        <w:t xml:space="preserve"> </w:t>
      </w:r>
      <w:r w:rsidRPr="00320ABF">
        <w:rPr>
          <w:spacing w:val="-2"/>
          <w:sz w:val="24"/>
          <w:szCs w:val="24"/>
        </w:rPr>
        <w:t>Услуги</w:t>
      </w:r>
    </w:p>
    <w:p w:rsidR="00F03FF4" w:rsidRPr="00320ABF" w:rsidRDefault="00F03FF4" w:rsidP="00F03FF4">
      <w:pPr>
        <w:pStyle w:val="a3"/>
        <w:ind w:firstLine="709"/>
        <w:rPr>
          <w:sz w:val="24"/>
          <w:szCs w:val="24"/>
        </w:rPr>
      </w:pPr>
    </w:p>
    <w:p w:rsidR="00F03FF4" w:rsidRPr="00320ABF" w:rsidRDefault="00F03FF4" w:rsidP="00F03FF4">
      <w:pPr>
        <w:pStyle w:val="a5"/>
        <w:ind w:left="0" w:firstLine="709"/>
        <w:rPr>
          <w:sz w:val="24"/>
          <w:szCs w:val="24"/>
        </w:rPr>
      </w:pPr>
      <w:r w:rsidRPr="00320ABF">
        <w:rPr>
          <w:sz w:val="24"/>
          <w:szCs w:val="24"/>
        </w:rPr>
        <w:lastRenderedPageBreak/>
        <w:t>9.1. Исчерпывающий перечень оснований для отказа в приеме документов, необходимых</w:t>
      </w:r>
      <w:r w:rsidR="00584EB7">
        <w:rPr>
          <w:spacing w:val="40"/>
          <w:sz w:val="24"/>
          <w:szCs w:val="24"/>
        </w:rPr>
        <w:br/>
      </w:r>
      <w:r w:rsidRPr="00320ABF">
        <w:rPr>
          <w:sz w:val="24"/>
          <w:szCs w:val="24"/>
        </w:rPr>
        <w:t>для</w:t>
      </w:r>
      <w:r w:rsidRPr="00320ABF">
        <w:rPr>
          <w:spacing w:val="40"/>
          <w:sz w:val="24"/>
          <w:szCs w:val="24"/>
        </w:rPr>
        <w:t xml:space="preserve"> </w:t>
      </w:r>
      <w:r w:rsidRPr="00320ABF">
        <w:rPr>
          <w:sz w:val="24"/>
          <w:szCs w:val="24"/>
        </w:rPr>
        <w:t>предоставления</w:t>
      </w:r>
      <w:r w:rsidRPr="00320ABF">
        <w:rPr>
          <w:spacing w:val="40"/>
          <w:sz w:val="24"/>
          <w:szCs w:val="24"/>
        </w:rPr>
        <w:t xml:space="preserve"> </w:t>
      </w:r>
      <w:r w:rsidRPr="00320ABF">
        <w:rPr>
          <w:sz w:val="24"/>
          <w:szCs w:val="24"/>
        </w:rPr>
        <w:t>Услуги,</w:t>
      </w:r>
      <w:r w:rsidRPr="00320ABF">
        <w:rPr>
          <w:spacing w:val="40"/>
          <w:sz w:val="24"/>
          <w:szCs w:val="24"/>
        </w:rPr>
        <w:t xml:space="preserve"> </w:t>
      </w:r>
      <w:r w:rsidRPr="00320ABF">
        <w:rPr>
          <w:sz w:val="24"/>
          <w:szCs w:val="24"/>
        </w:rPr>
        <w:t>определяется</w:t>
      </w:r>
      <w:r w:rsidRPr="00320ABF">
        <w:rPr>
          <w:spacing w:val="40"/>
          <w:sz w:val="24"/>
          <w:szCs w:val="24"/>
        </w:rPr>
        <w:t xml:space="preserve"> </w:t>
      </w:r>
      <w:r w:rsidRPr="00320ABF">
        <w:rPr>
          <w:sz w:val="24"/>
          <w:szCs w:val="24"/>
        </w:rPr>
        <w:t>для</w:t>
      </w:r>
      <w:r w:rsidRPr="00320ABF">
        <w:rPr>
          <w:spacing w:val="40"/>
          <w:sz w:val="24"/>
          <w:szCs w:val="24"/>
        </w:rPr>
        <w:t xml:space="preserve"> </w:t>
      </w:r>
      <w:r w:rsidRPr="00320ABF">
        <w:rPr>
          <w:sz w:val="24"/>
          <w:szCs w:val="24"/>
        </w:rPr>
        <w:t>каждого</w:t>
      </w:r>
      <w:r w:rsidRPr="00320ABF">
        <w:rPr>
          <w:spacing w:val="40"/>
          <w:sz w:val="24"/>
          <w:szCs w:val="24"/>
        </w:rPr>
        <w:t xml:space="preserve"> </w:t>
      </w:r>
      <w:r w:rsidRPr="00320ABF">
        <w:rPr>
          <w:sz w:val="24"/>
          <w:szCs w:val="24"/>
        </w:rPr>
        <w:t>варианта и приводится в их описании, которое содержится в разделе III Регламента.</w:t>
      </w:r>
    </w:p>
    <w:p w:rsidR="00F03FF4" w:rsidRPr="00320ABF" w:rsidRDefault="00F03FF4" w:rsidP="00F03FF4">
      <w:pPr>
        <w:ind w:firstLine="709"/>
        <w:jc w:val="both"/>
        <w:rPr>
          <w:sz w:val="24"/>
          <w:szCs w:val="24"/>
        </w:rPr>
      </w:pPr>
      <w:r w:rsidRPr="00320ABF">
        <w:rPr>
          <w:sz w:val="24"/>
          <w:szCs w:val="24"/>
        </w:rPr>
        <w:t>9.2. Решение</w:t>
      </w:r>
      <w:r w:rsidRPr="00320ABF">
        <w:rPr>
          <w:spacing w:val="80"/>
          <w:w w:val="150"/>
          <w:sz w:val="24"/>
          <w:szCs w:val="24"/>
        </w:rPr>
        <w:t xml:space="preserve"> </w:t>
      </w:r>
      <w:r w:rsidRPr="00320ABF">
        <w:rPr>
          <w:sz w:val="24"/>
          <w:szCs w:val="24"/>
        </w:rPr>
        <w:t>об</w:t>
      </w:r>
      <w:r w:rsidRPr="00320ABF">
        <w:rPr>
          <w:spacing w:val="80"/>
          <w:w w:val="150"/>
          <w:sz w:val="24"/>
          <w:szCs w:val="24"/>
        </w:rPr>
        <w:t xml:space="preserve"> </w:t>
      </w:r>
      <w:r w:rsidRPr="00320ABF">
        <w:rPr>
          <w:sz w:val="24"/>
          <w:szCs w:val="24"/>
        </w:rPr>
        <w:t>отказе</w:t>
      </w:r>
      <w:r w:rsidRPr="00320ABF">
        <w:rPr>
          <w:spacing w:val="80"/>
          <w:w w:val="150"/>
          <w:sz w:val="24"/>
          <w:szCs w:val="24"/>
        </w:rPr>
        <w:t xml:space="preserve"> </w:t>
      </w:r>
      <w:r w:rsidRPr="00320ABF">
        <w:rPr>
          <w:sz w:val="24"/>
          <w:szCs w:val="24"/>
        </w:rPr>
        <w:t>в</w:t>
      </w:r>
      <w:r w:rsidRPr="00320ABF">
        <w:rPr>
          <w:spacing w:val="80"/>
          <w:w w:val="150"/>
          <w:sz w:val="24"/>
          <w:szCs w:val="24"/>
        </w:rPr>
        <w:t xml:space="preserve"> </w:t>
      </w:r>
      <w:r w:rsidRPr="00320ABF">
        <w:rPr>
          <w:sz w:val="24"/>
          <w:szCs w:val="24"/>
        </w:rPr>
        <w:t>приеме</w:t>
      </w:r>
      <w:r w:rsidRPr="00320ABF">
        <w:rPr>
          <w:spacing w:val="80"/>
          <w:w w:val="150"/>
          <w:sz w:val="24"/>
          <w:szCs w:val="24"/>
        </w:rPr>
        <w:t xml:space="preserve"> </w:t>
      </w:r>
      <w:r w:rsidRPr="00320ABF">
        <w:rPr>
          <w:sz w:val="24"/>
          <w:szCs w:val="24"/>
        </w:rPr>
        <w:t>документов,</w:t>
      </w:r>
      <w:r w:rsidRPr="00320ABF">
        <w:rPr>
          <w:spacing w:val="80"/>
          <w:w w:val="150"/>
          <w:sz w:val="24"/>
          <w:szCs w:val="24"/>
        </w:rPr>
        <w:t xml:space="preserve"> </w:t>
      </w:r>
      <w:r w:rsidRPr="00320ABF">
        <w:rPr>
          <w:sz w:val="24"/>
          <w:szCs w:val="24"/>
        </w:rPr>
        <w:t>необходимых для</w:t>
      </w:r>
      <w:r w:rsidRPr="00320ABF">
        <w:rPr>
          <w:spacing w:val="-3"/>
          <w:sz w:val="24"/>
          <w:szCs w:val="24"/>
        </w:rPr>
        <w:t xml:space="preserve"> </w:t>
      </w:r>
      <w:r w:rsidRPr="00320ABF">
        <w:rPr>
          <w:sz w:val="24"/>
          <w:szCs w:val="24"/>
        </w:rPr>
        <w:t>предоставления</w:t>
      </w:r>
      <w:r w:rsidRPr="00320ABF">
        <w:rPr>
          <w:spacing w:val="40"/>
          <w:sz w:val="24"/>
          <w:szCs w:val="24"/>
        </w:rPr>
        <w:t xml:space="preserve"> </w:t>
      </w:r>
      <w:r w:rsidRPr="00320ABF">
        <w:rPr>
          <w:sz w:val="24"/>
          <w:szCs w:val="24"/>
        </w:rPr>
        <w:t>Услуги,</w:t>
      </w:r>
      <w:r w:rsidRPr="00320ABF">
        <w:rPr>
          <w:spacing w:val="40"/>
          <w:sz w:val="24"/>
          <w:szCs w:val="24"/>
        </w:rPr>
        <w:t xml:space="preserve"> </w:t>
      </w:r>
      <w:r w:rsidRPr="00320ABF">
        <w:rPr>
          <w:sz w:val="24"/>
          <w:szCs w:val="24"/>
        </w:rPr>
        <w:t>оформляется</w:t>
      </w:r>
      <w:r w:rsidRPr="00320ABF">
        <w:rPr>
          <w:spacing w:val="40"/>
          <w:sz w:val="24"/>
          <w:szCs w:val="24"/>
        </w:rPr>
        <w:t xml:space="preserve"> </w:t>
      </w:r>
      <w:r w:rsidRPr="00320ABF">
        <w:rPr>
          <w:sz w:val="24"/>
          <w:szCs w:val="24"/>
        </w:rPr>
        <w:t>в</w:t>
      </w:r>
      <w:r w:rsidRPr="00320ABF">
        <w:rPr>
          <w:spacing w:val="40"/>
          <w:sz w:val="24"/>
          <w:szCs w:val="24"/>
        </w:rPr>
        <w:t xml:space="preserve"> </w:t>
      </w:r>
      <w:r w:rsidRPr="00320ABF">
        <w:rPr>
          <w:sz w:val="24"/>
          <w:szCs w:val="24"/>
        </w:rPr>
        <w:t>соответствии</w:t>
      </w:r>
      <w:r w:rsidRPr="00320ABF">
        <w:rPr>
          <w:spacing w:val="40"/>
          <w:sz w:val="24"/>
          <w:szCs w:val="24"/>
        </w:rPr>
        <w:t xml:space="preserve"> </w:t>
      </w:r>
      <w:r w:rsidRPr="00320ABF">
        <w:rPr>
          <w:sz w:val="24"/>
          <w:szCs w:val="24"/>
        </w:rPr>
        <w:t>с Приложением</w:t>
      </w:r>
      <w:r w:rsidRPr="00320ABF">
        <w:rPr>
          <w:spacing w:val="-3"/>
          <w:sz w:val="24"/>
          <w:szCs w:val="24"/>
        </w:rPr>
        <w:t xml:space="preserve"> </w:t>
      </w:r>
      <w:r w:rsidRPr="00320ABF">
        <w:rPr>
          <w:sz w:val="24"/>
          <w:szCs w:val="24"/>
        </w:rPr>
        <w:t>6 к</w:t>
      </w:r>
      <w:r w:rsidRPr="00320ABF">
        <w:rPr>
          <w:spacing w:val="-3"/>
          <w:sz w:val="24"/>
          <w:szCs w:val="24"/>
        </w:rPr>
        <w:t xml:space="preserve"> </w:t>
      </w:r>
      <w:r w:rsidRPr="00320ABF">
        <w:rPr>
          <w:sz w:val="24"/>
          <w:szCs w:val="24"/>
        </w:rPr>
        <w:t>Регламенту и предоставляется (направляется) заявителю в порядке, установленном в разделе III Регламента.</w:t>
      </w:r>
    </w:p>
    <w:p w:rsidR="00F03FF4" w:rsidRPr="00320ABF" w:rsidRDefault="00F03FF4" w:rsidP="00F03FF4">
      <w:pPr>
        <w:ind w:firstLine="709"/>
        <w:jc w:val="both"/>
        <w:rPr>
          <w:sz w:val="24"/>
          <w:szCs w:val="24"/>
        </w:rPr>
      </w:pPr>
      <w:r w:rsidRPr="00320ABF">
        <w:rPr>
          <w:sz w:val="24"/>
          <w:szCs w:val="24"/>
        </w:rPr>
        <w:t>9.3. Принятие решения об отказе в приеме документов, необходимых для предоставления</w:t>
      </w:r>
      <w:r w:rsidRPr="00320ABF">
        <w:rPr>
          <w:spacing w:val="80"/>
          <w:w w:val="150"/>
          <w:sz w:val="24"/>
          <w:szCs w:val="24"/>
        </w:rPr>
        <w:t xml:space="preserve"> </w:t>
      </w:r>
      <w:r w:rsidRPr="00320ABF">
        <w:rPr>
          <w:sz w:val="24"/>
          <w:szCs w:val="24"/>
        </w:rPr>
        <w:t>Услуги,</w:t>
      </w:r>
      <w:r w:rsidRPr="00320ABF">
        <w:rPr>
          <w:spacing w:val="80"/>
          <w:w w:val="150"/>
          <w:sz w:val="24"/>
          <w:szCs w:val="24"/>
        </w:rPr>
        <w:t xml:space="preserve"> </w:t>
      </w:r>
      <w:r w:rsidRPr="00320ABF">
        <w:rPr>
          <w:sz w:val="24"/>
          <w:szCs w:val="24"/>
        </w:rPr>
        <w:t>не</w:t>
      </w:r>
      <w:r w:rsidRPr="00320ABF">
        <w:rPr>
          <w:spacing w:val="80"/>
          <w:w w:val="150"/>
          <w:sz w:val="24"/>
          <w:szCs w:val="24"/>
        </w:rPr>
        <w:t xml:space="preserve"> </w:t>
      </w:r>
      <w:r w:rsidRPr="00320ABF">
        <w:rPr>
          <w:sz w:val="24"/>
          <w:szCs w:val="24"/>
        </w:rPr>
        <w:t>препятствует</w:t>
      </w:r>
      <w:r w:rsidRPr="00320ABF">
        <w:rPr>
          <w:spacing w:val="80"/>
          <w:w w:val="150"/>
          <w:sz w:val="24"/>
          <w:szCs w:val="24"/>
        </w:rPr>
        <w:t xml:space="preserve"> </w:t>
      </w:r>
      <w:r w:rsidRPr="00320ABF">
        <w:rPr>
          <w:sz w:val="24"/>
          <w:szCs w:val="24"/>
        </w:rPr>
        <w:t>повторному</w:t>
      </w:r>
      <w:r w:rsidRPr="00320ABF">
        <w:rPr>
          <w:spacing w:val="80"/>
          <w:w w:val="150"/>
          <w:sz w:val="24"/>
          <w:szCs w:val="24"/>
        </w:rPr>
        <w:t xml:space="preserve"> </w:t>
      </w:r>
      <w:r w:rsidRPr="00320ABF">
        <w:rPr>
          <w:sz w:val="24"/>
          <w:szCs w:val="24"/>
        </w:rPr>
        <w:t>обращению</w:t>
      </w:r>
      <w:r w:rsidRPr="00320ABF">
        <w:rPr>
          <w:spacing w:val="80"/>
          <w:w w:val="150"/>
          <w:sz w:val="24"/>
          <w:szCs w:val="24"/>
        </w:rPr>
        <w:t xml:space="preserve"> </w:t>
      </w:r>
      <w:r w:rsidRPr="00320ABF">
        <w:rPr>
          <w:sz w:val="24"/>
          <w:szCs w:val="24"/>
        </w:rPr>
        <w:t>заявителя в Администрацию</w:t>
      </w:r>
      <w:r w:rsidRPr="00320ABF">
        <w:rPr>
          <w:sz w:val="24"/>
          <w:szCs w:val="24"/>
        </w:rPr>
        <w:br/>
        <w:t>за предоставлением Услуги.</w:t>
      </w:r>
    </w:p>
    <w:p w:rsidR="00F03FF4" w:rsidRPr="00320ABF" w:rsidRDefault="00F03FF4" w:rsidP="00F03FF4">
      <w:pPr>
        <w:pStyle w:val="a3"/>
        <w:ind w:firstLine="709"/>
        <w:rPr>
          <w:sz w:val="24"/>
          <w:szCs w:val="24"/>
        </w:rPr>
      </w:pPr>
    </w:p>
    <w:p w:rsidR="00F03FF4" w:rsidRPr="00320ABF" w:rsidRDefault="00F03FF4" w:rsidP="00F03FF4">
      <w:pPr>
        <w:jc w:val="center"/>
        <w:rPr>
          <w:sz w:val="24"/>
          <w:szCs w:val="24"/>
        </w:rPr>
      </w:pPr>
      <w:r w:rsidRPr="00320ABF">
        <w:rPr>
          <w:sz w:val="24"/>
          <w:szCs w:val="24"/>
        </w:rPr>
        <w:t>10. Исчерпывающий</w:t>
      </w:r>
      <w:r w:rsidRPr="00320ABF">
        <w:rPr>
          <w:spacing w:val="-13"/>
          <w:sz w:val="24"/>
          <w:szCs w:val="24"/>
        </w:rPr>
        <w:t xml:space="preserve"> </w:t>
      </w:r>
      <w:r w:rsidRPr="00320ABF">
        <w:rPr>
          <w:sz w:val="24"/>
          <w:szCs w:val="24"/>
        </w:rPr>
        <w:t>перечень</w:t>
      </w:r>
      <w:r w:rsidRPr="00320ABF">
        <w:rPr>
          <w:spacing w:val="-11"/>
          <w:sz w:val="24"/>
          <w:szCs w:val="24"/>
        </w:rPr>
        <w:t xml:space="preserve"> </w:t>
      </w:r>
      <w:r w:rsidRPr="00320ABF">
        <w:rPr>
          <w:sz w:val="24"/>
          <w:szCs w:val="24"/>
        </w:rPr>
        <w:t>оснований</w:t>
      </w:r>
      <w:r w:rsidRPr="00320ABF">
        <w:rPr>
          <w:spacing w:val="-13"/>
          <w:sz w:val="24"/>
          <w:szCs w:val="24"/>
        </w:rPr>
        <w:t xml:space="preserve"> </w:t>
      </w:r>
      <w:r w:rsidRPr="00320ABF">
        <w:rPr>
          <w:sz w:val="24"/>
          <w:szCs w:val="24"/>
        </w:rPr>
        <w:t>для</w:t>
      </w:r>
      <w:r w:rsidRPr="00320ABF">
        <w:rPr>
          <w:spacing w:val="-12"/>
          <w:sz w:val="24"/>
          <w:szCs w:val="24"/>
        </w:rPr>
        <w:t xml:space="preserve"> </w:t>
      </w:r>
      <w:r w:rsidRPr="00320ABF">
        <w:rPr>
          <w:sz w:val="24"/>
          <w:szCs w:val="24"/>
        </w:rPr>
        <w:t>приостановления</w:t>
      </w:r>
      <w:r w:rsidRPr="00320ABF">
        <w:rPr>
          <w:sz w:val="24"/>
          <w:szCs w:val="24"/>
        </w:rPr>
        <w:br/>
        <w:t>предоставления Услуги или отказа в предоставлении Услуги</w:t>
      </w:r>
    </w:p>
    <w:p w:rsidR="00F03FF4" w:rsidRPr="00320ABF" w:rsidRDefault="00F03FF4" w:rsidP="00F03FF4">
      <w:pPr>
        <w:pStyle w:val="a3"/>
        <w:ind w:firstLine="709"/>
        <w:rPr>
          <w:sz w:val="24"/>
          <w:szCs w:val="24"/>
        </w:rPr>
      </w:pPr>
    </w:p>
    <w:p w:rsidR="00F03FF4" w:rsidRPr="00320ABF" w:rsidRDefault="00F03FF4" w:rsidP="00F03FF4">
      <w:pPr>
        <w:pStyle w:val="a5"/>
        <w:ind w:left="0" w:firstLine="709"/>
        <w:rPr>
          <w:sz w:val="24"/>
          <w:szCs w:val="24"/>
        </w:rPr>
      </w:pPr>
      <w:r w:rsidRPr="00320ABF">
        <w:rPr>
          <w:sz w:val="24"/>
          <w:szCs w:val="24"/>
        </w:rPr>
        <w:t>10.1. Основания</w:t>
      </w:r>
      <w:r w:rsidRPr="00320ABF">
        <w:rPr>
          <w:spacing w:val="-15"/>
          <w:sz w:val="24"/>
          <w:szCs w:val="24"/>
        </w:rPr>
        <w:t xml:space="preserve"> </w:t>
      </w:r>
      <w:r w:rsidRPr="00320ABF">
        <w:rPr>
          <w:sz w:val="24"/>
          <w:szCs w:val="24"/>
        </w:rPr>
        <w:t>для</w:t>
      </w:r>
      <w:r w:rsidRPr="00320ABF">
        <w:rPr>
          <w:spacing w:val="-14"/>
          <w:sz w:val="24"/>
          <w:szCs w:val="24"/>
        </w:rPr>
        <w:t xml:space="preserve"> </w:t>
      </w:r>
      <w:r w:rsidRPr="00320ABF">
        <w:rPr>
          <w:sz w:val="24"/>
          <w:szCs w:val="24"/>
        </w:rPr>
        <w:t>приостановления</w:t>
      </w:r>
      <w:r w:rsidRPr="00320ABF">
        <w:rPr>
          <w:spacing w:val="-13"/>
          <w:sz w:val="24"/>
          <w:szCs w:val="24"/>
        </w:rPr>
        <w:t xml:space="preserve"> </w:t>
      </w:r>
      <w:r w:rsidRPr="00320ABF">
        <w:rPr>
          <w:sz w:val="24"/>
          <w:szCs w:val="24"/>
        </w:rPr>
        <w:t>предоставления</w:t>
      </w:r>
      <w:r w:rsidRPr="00320ABF">
        <w:rPr>
          <w:spacing w:val="-13"/>
          <w:sz w:val="24"/>
          <w:szCs w:val="24"/>
        </w:rPr>
        <w:t xml:space="preserve"> </w:t>
      </w:r>
      <w:r w:rsidRPr="00320ABF">
        <w:rPr>
          <w:sz w:val="24"/>
          <w:szCs w:val="24"/>
        </w:rPr>
        <w:t>Услуги</w:t>
      </w:r>
      <w:r w:rsidRPr="00320ABF">
        <w:rPr>
          <w:spacing w:val="-11"/>
          <w:sz w:val="24"/>
          <w:szCs w:val="24"/>
        </w:rPr>
        <w:t xml:space="preserve"> </w:t>
      </w:r>
      <w:r w:rsidRPr="00320ABF">
        <w:rPr>
          <w:spacing w:val="-2"/>
          <w:sz w:val="24"/>
          <w:szCs w:val="24"/>
        </w:rPr>
        <w:t>отсутствуют.</w:t>
      </w:r>
    </w:p>
    <w:p w:rsidR="00F03FF4" w:rsidRPr="00320ABF" w:rsidRDefault="00F03FF4" w:rsidP="00F03FF4">
      <w:pPr>
        <w:pStyle w:val="a5"/>
        <w:ind w:left="0" w:firstLine="709"/>
        <w:rPr>
          <w:sz w:val="24"/>
          <w:szCs w:val="24"/>
        </w:rPr>
      </w:pPr>
      <w:r w:rsidRPr="00320ABF">
        <w:rPr>
          <w:spacing w:val="-2"/>
          <w:sz w:val="24"/>
          <w:szCs w:val="24"/>
        </w:rPr>
        <w:t>10.2. Исчерпывающий</w:t>
      </w:r>
      <w:r w:rsidRPr="00320ABF">
        <w:rPr>
          <w:sz w:val="24"/>
          <w:szCs w:val="24"/>
        </w:rPr>
        <w:t xml:space="preserve"> </w:t>
      </w:r>
      <w:r w:rsidRPr="00320ABF">
        <w:rPr>
          <w:spacing w:val="-2"/>
          <w:sz w:val="24"/>
          <w:szCs w:val="24"/>
        </w:rPr>
        <w:t>перечень</w:t>
      </w:r>
      <w:r w:rsidRPr="00320ABF">
        <w:rPr>
          <w:sz w:val="24"/>
          <w:szCs w:val="24"/>
        </w:rPr>
        <w:t xml:space="preserve"> </w:t>
      </w:r>
      <w:r w:rsidRPr="00320ABF">
        <w:rPr>
          <w:spacing w:val="-2"/>
          <w:sz w:val="24"/>
          <w:szCs w:val="24"/>
        </w:rPr>
        <w:t>оснований</w:t>
      </w:r>
      <w:r w:rsidRPr="00320ABF">
        <w:rPr>
          <w:sz w:val="24"/>
          <w:szCs w:val="24"/>
        </w:rPr>
        <w:t xml:space="preserve"> для отказа</w:t>
      </w:r>
      <w:r w:rsidR="001E2437">
        <w:rPr>
          <w:sz w:val="24"/>
          <w:szCs w:val="24"/>
        </w:rPr>
        <w:t xml:space="preserve"> </w:t>
      </w:r>
      <w:r w:rsidRPr="00320ABF">
        <w:rPr>
          <w:sz w:val="24"/>
          <w:szCs w:val="24"/>
        </w:rPr>
        <w:t>в</w:t>
      </w:r>
      <w:r w:rsidRPr="00320ABF">
        <w:rPr>
          <w:spacing w:val="-18"/>
          <w:sz w:val="24"/>
          <w:szCs w:val="24"/>
        </w:rPr>
        <w:t xml:space="preserve"> </w:t>
      </w:r>
      <w:r w:rsidRPr="00320ABF">
        <w:rPr>
          <w:sz w:val="24"/>
          <w:szCs w:val="24"/>
        </w:rPr>
        <w:t xml:space="preserve">предоставлении </w:t>
      </w:r>
      <w:r w:rsidRPr="00320ABF">
        <w:rPr>
          <w:spacing w:val="-2"/>
          <w:sz w:val="24"/>
          <w:szCs w:val="24"/>
        </w:rPr>
        <w:t>Услуги</w:t>
      </w:r>
      <w:r w:rsidRPr="00320ABF">
        <w:rPr>
          <w:sz w:val="24"/>
          <w:szCs w:val="24"/>
        </w:rPr>
        <w:t xml:space="preserve"> </w:t>
      </w:r>
      <w:r w:rsidRPr="00320ABF">
        <w:rPr>
          <w:spacing w:val="-2"/>
          <w:sz w:val="24"/>
          <w:szCs w:val="24"/>
        </w:rPr>
        <w:t>определяется</w:t>
      </w:r>
      <w:r w:rsidRPr="00320ABF">
        <w:rPr>
          <w:sz w:val="24"/>
          <w:szCs w:val="24"/>
        </w:rPr>
        <w:t xml:space="preserve"> для каждого </w:t>
      </w:r>
      <w:r w:rsidRPr="00320ABF">
        <w:rPr>
          <w:spacing w:val="-2"/>
          <w:sz w:val="24"/>
          <w:szCs w:val="24"/>
        </w:rPr>
        <w:t>варианта</w:t>
      </w:r>
      <w:r w:rsidRPr="00320ABF">
        <w:rPr>
          <w:sz w:val="24"/>
          <w:szCs w:val="24"/>
        </w:rPr>
        <w:t xml:space="preserve"> и приводится в их описании, которое содержится в разделе III Регламента.</w:t>
      </w:r>
    </w:p>
    <w:p w:rsidR="00F03FF4" w:rsidRPr="00320ABF" w:rsidRDefault="00F03FF4" w:rsidP="00F03FF4">
      <w:pPr>
        <w:ind w:firstLine="709"/>
        <w:jc w:val="both"/>
        <w:rPr>
          <w:sz w:val="24"/>
          <w:szCs w:val="24"/>
        </w:rPr>
      </w:pPr>
      <w:r w:rsidRPr="00320ABF">
        <w:rPr>
          <w:sz w:val="24"/>
          <w:szCs w:val="24"/>
        </w:rPr>
        <w:t>10.3. Заявитель вправе отказаться от</w:t>
      </w:r>
      <w:r w:rsidRPr="00320ABF">
        <w:rPr>
          <w:spacing w:val="-2"/>
          <w:sz w:val="24"/>
          <w:szCs w:val="24"/>
        </w:rPr>
        <w:t xml:space="preserve"> </w:t>
      </w:r>
      <w:r w:rsidRPr="00320ABF">
        <w:rPr>
          <w:sz w:val="24"/>
          <w:szCs w:val="24"/>
        </w:rPr>
        <w:t>получения Услуги на</w:t>
      </w:r>
      <w:r w:rsidRPr="00320ABF">
        <w:rPr>
          <w:spacing w:val="-3"/>
          <w:sz w:val="24"/>
          <w:szCs w:val="24"/>
        </w:rPr>
        <w:t xml:space="preserve"> </w:t>
      </w:r>
      <w:r w:rsidRPr="00320ABF">
        <w:rPr>
          <w:sz w:val="24"/>
          <w:szCs w:val="24"/>
        </w:rPr>
        <w:t>основании заявления, написанного в</w:t>
      </w:r>
      <w:r w:rsidRPr="00320ABF">
        <w:rPr>
          <w:spacing w:val="-3"/>
          <w:sz w:val="24"/>
          <w:szCs w:val="24"/>
        </w:rPr>
        <w:t xml:space="preserve"> </w:t>
      </w:r>
      <w:r w:rsidRPr="00320ABF">
        <w:rPr>
          <w:sz w:val="24"/>
          <w:szCs w:val="24"/>
        </w:rPr>
        <w:t>свободной форме, направив его</w:t>
      </w:r>
      <w:r w:rsidRPr="00320ABF">
        <w:rPr>
          <w:spacing w:val="-3"/>
          <w:sz w:val="24"/>
          <w:szCs w:val="24"/>
        </w:rPr>
        <w:t xml:space="preserve"> </w:t>
      </w:r>
      <w:r w:rsidRPr="00320ABF">
        <w:rPr>
          <w:sz w:val="24"/>
          <w:szCs w:val="24"/>
        </w:rPr>
        <w:t>по</w:t>
      </w:r>
      <w:r w:rsidRPr="00320ABF">
        <w:rPr>
          <w:spacing w:val="-6"/>
          <w:sz w:val="24"/>
          <w:szCs w:val="24"/>
        </w:rPr>
        <w:t xml:space="preserve"> </w:t>
      </w:r>
      <w:r w:rsidRPr="00320ABF">
        <w:rPr>
          <w:sz w:val="24"/>
          <w:szCs w:val="24"/>
        </w:rPr>
        <w:t>адресу электронной почты или</w:t>
      </w:r>
      <w:r w:rsidRPr="00320ABF">
        <w:rPr>
          <w:spacing w:val="-3"/>
          <w:sz w:val="24"/>
          <w:szCs w:val="24"/>
        </w:rPr>
        <w:t xml:space="preserve"> </w:t>
      </w:r>
      <w:r w:rsidRPr="00320ABF">
        <w:rPr>
          <w:sz w:val="24"/>
          <w:szCs w:val="24"/>
        </w:rPr>
        <w:t>обратившись</w:t>
      </w:r>
      <w:r w:rsidR="00584EB7">
        <w:rPr>
          <w:sz w:val="24"/>
          <w:szCs w:val="24"/>
        </w:rPr>
        <w:t xml:space="preserve"> </w:t>
      </w:r>
      <w:r w:rsidRPr="00320ABF">
        <w:rPr>
          <w:sz w:val="24"/>
          <w:szCs w:val="24"/>
        </w:rPr>
        <w:t>в</w:t>
      </w:r>
      <w:r w:rsidRPr="00320ABF">
        <w:rPr>
          <w:spacing w:val="-1"/>
          <w:sz w:val="24"/>
          <w:szCs w:val="24"/>
        </w:rPr>
        <w:t xml:space="preserve"> </w:t>
      </w:r>
      <w:r w:rsidRPr="00320ABF">
        <w:rPr>
          <w:sz w:val="24"/>
          <w:szCs w:val="24"/>
        </w:rPr>
        <w:t>Администрацию лично. На</w:t>
      </w:r>
      <w:r w:rsidRPr="00320ABF">
        <w:rPr>
          <w:spacing w:val="-2"/>
          <w:sz w:val="24"/>
          <w:szCs w:val="24"/>
        </w:rPr>
        <w:t xml:space="preserve"> </w:t>
      </w:r>
      <w:r w:rsidRPr="00320ABF">
        <w:rPr>
          <w:sz w:val="24"/>
          <w:szCs w:val="24"/>
        </w:rPr>
        <w:t>основании поступившего заявления об</w:t>
      </w:r>
      <w:r w:rsidRPr="00320ABF">
        <w:rPr>
          <w:spacing w:val="-6"/>
          <w:sz w:val="24"/>
          <w:szCs w:val="24"/>
        </w:rPr>
        <w:t xml:space="preserve"> </w:t>
      </w:r>
      <w:r w:rsidRPr="00320ABF">
        <w:rPr>
          <w:sz w:val="24"/>
          <w:szCs w:val="24"/>
        </w:rPr>
        <w:t>отказе от</w:t>
      </w:r>
      <w:r w:rsidRPr="00320ABF">
        <w:rPr>
          <w:spacing w:val="-7"/>
          <w:sz w:val="24"/>
          <w:szCs w:val="24"/>
        </w:rPr>
        <w:t xml:space="preserve"> </w:t>
      </w:r>
      <w:r w:rsidRPr="00320ABF">
        <w:rPr>
          <w:sz w:val="24"/>
          <w:szCs w:val="24"/>
        </w:rPr>
        <w:t>предоставления Услуги уполномоченным должностным лицом Администрации принимается решение об</w:t>
      </w:r>
      <w:r w:rsidRPr="00320ABF">
        <w:rPr>
          <w:spacing w:val="-4"/>
          <w:sz w:val="24"/>
          <w:szCs w:val="24"/>
        </w:rPr>
        <w:t xml:space="preserve"> </w:t>
      </w:r>
      <w:r w:rsidRPr="00320ABF">
        <w:rPr>
          <w:sz w:val="24"/>
          <w:szCs w:val="24"/>
        </w:rPr>
        <w:t>отказе</w:t>
      </w:r>
      <w:r w:rsidR="00584EB7">
        <w:rPr>
          <w:sz w:val="24"/>
          <w:szCs w:val="24"/>
        </w:rPr>
        <w:br/>
      </w:r>
      <w:r w:rsidRPr="00320ABF">
        <w:rPr>
          <w:sz w:val="24"/>
          <w:szCs w:val="24"/>
        </w:rPr>
        <w:t>в</w:t>
      </w:r>
      <w:r w:rsidRPr="00320ABF">
        <w:rPr>
          <w:spacing w:val="-8"/>
          <w:sz w:val="24"/>
          <w:szCs w:val="24"/>
        </w:rPr>
        <w:t xml:space="preserve"> </w:t>
      </w:r>
      <w:r w:rsidRPr="00320ABF">
        <w:rPr>
          <w:sz w:val="24"/>
          <w:szCs w:val="24"/>
        </w:rPr>
        <w:t>предоставлении Услуги. Факт</w:t>
      </w:r>
      <w:r w:rsidRPr="00320ABF">
        <w:rPr>
          <w:spacing w:val="80"/>
          <w:w w:val="150"/>
          <w:sz w:val="24"/>
          <w:szCs w:val="24"/>
        </w:rPr>
        <w:t xml:space="preserve"> </w:t>
      </w:r>
      <w:r w:rsidRPr="00320ABF">
        <w:rPr>
          <w:sz w:val="24"/>
          <w:szCs w:val="24"/>
        </w:rPr>
        <w:t>отказа</w:t>
      </w:r>
      <w:r w:rsidRPr="00320ABF">
        <w:rPr>
          <w:spacing w:val="80"/>
          <w:w w:val="150"/>
          <w:sz w:val="24"/>
          <w:szCs w:val="24"/>
        </w:rPr>
        <w:t xml:space="preserve"> </w:t>
      </w:r>
      <w:r w:rsidRPr="00320ABF">
        <w:rPr>
          <w:sz w:val="24"/>
          <w:szCs w:val="24"/>
        </w:rPr>
        <w:t>заявителя</w:t>
      </w:r>
      <w:r w:rsidRPr="00320ABF">
        <w:rPr>
          <w:spacing w:val="80"/>
          <w:w w:val="150"/>
          <w:sz w:val="24"/>
          <w:szCs w:val="24"/>
        </w:rPr>
        <w:t xml:space="preserve"> </w:t>
      </w:r>
      <w:r w:rsidRPr="00320ABF">
        <w:rPr>
          <w:sz w:val="24"/>
          <w:szCs w:val="24"/>
        </w:rPr>
        <w:t>от предоставления</w:t>
      </w:r>
      <w:r w:rsidRPr="00320ABF">
        <w:rPr>
          <w:spacing w:val="80"/>
          <w:w w:val="150"/>
          <w:sz w:val="24"/>
          <w:szCs w:val="24"/>
        </w:rPr>
        <w:t xml:space="preserve"> </w:t>
      </w:r>
      <w:r w:rsidRPr="00320ABF">
        <w:rPr>
          <w:sz w:val="24"/>
          <w:szCs w:val="24"/>
        </w:rPr>
        <w:t>Услуги</w:t>
      </w:r>
      <w:r w:rsidRPr="00320ABF">
        <w:rPr>
          <w:spacing w:val="80"/>
          <w:w w:val="150"/>
          <w:sz w:val="24"/>
          <w:szCs w:val="24"/>
        </w:rPr>
        <w:t xml:space="preserve"> </w:t>
      </w:r>
      <w:r w:rsidRPr="00320ABF">
        <w:rPr>
          <w:sz w:val="24"/>
          <w:szCs w:val="24"/>
        </w:rPr>
        <w:t>с приложением</w:t>
      </w:r>
      <w:r w:rsidRPr="00320ABF">
        <w:rPr>
          <w:spacing w:val="80"/>
          <w:w w:val="150"/>
          <w:sz w:val="24"/>
          <w:szCs w:val="24"/>
        </w:rPr>
        <w:t xml:space="preserve"> </w:t>
      </w:r>
      <w:r w:rsidRPr="00320ABF">
        <w:rPr>
          <w:sz w:val="24"/>
          <w:szCs w:val="24"/>
        </w:rPr>
        <w:t>заявления и</w:t>
      </w:r>
      <w:r w:rsidRPr="00320ABF">
        <w:rPr>
          <w:spacing w:val="-4"/>
          <w:sz w:val="24"/>
          <w:szCs w:val="24"/>
        </w:rPr>
        <w:t xml:space="preserve"> </w:t>
      </w:r>
      <w:r w:rsidRPr="00320ABF">
        <w:rPr>
          <w:sz w:val="24"/>
          <w:szCs w:val="24"/>
        </w:rPr>
        <w:t>решения</w:t>
      </w:r>
      <w:r w:rsidRPr="00320ABF">
        <w:rPr>
          <w:spacing w:val="40"/>
          <w:sz w:val="24"/>
          <w:szCs w:val="24"/>
        </w:rPr>
        <w:t xml:space="preserve"> </w:t>
      </w:r>
      <w:r w:rsidRPr="00320ABF">
        <w:rPr>
          <w:sz w:val="24"/>
          <w:szCs w:val="24"/>
        </w:rPr>
        <w:t>об</w:t>
      </w:r>
      <w:r w:rsidRPr="00320ABF">
        <w:rPr>
          <w:spacing w:val="-2"/>
          <w:sz w:val="24"/>
          <w:szCs w:val="24"/>
        </w:rPr>
        <w:t xml:space="preserve"> </w:t>
      </w:r>
      <w:r w:rsidRPr="00320ABF">
        <w:rPr>
          <w:sz w:val="24"/>
          <w:szCs w:val="24"/>
        </w:rPr>
        <w:t>отказе</w:t>
      </w:r>
      <w:r w:rsidRPr="00320ABF">
        <w:rPr>
          <w:spacing w:val="40"/>
          <w:sz w:val="24"/>
          <w:szCs w:val="24"/>
        </w:rPr>
        <w:t xml:space="preserve"> </w:t>
      </w:r>
      <w:r w:rsidRPr="00320ABF">
        <w:rPr>
          <w:sz w:val="24"/>
          <w:szCs w:val="24"/>
        </w:rPr>
        <w:t>в</w:t>
      </w:r>
      <w:r w:rsidRPr="00320ABF">
        <w:rPr>
          <w:spacing w:val="-4"/>
          <w:sz w:val="24"/>
          <w:szCs w:val="24"/>
        </w:rPr>
        <w:t xml:space="preserve"> </w:t>
      </w:r>
      <w:r w:rsidRPr="00320ABF">
        <w:rPr>
          <w:sz w:val="24"/>
          <w:szCs w:val="24"/>
        </w:rPr>
        <w:t>предоставлении</w:t>
      </w:r>
      <w:r w:rsidRPr="00320ABF">
        <w:rPr>
          <w:spacing w:val="40"/>
          <w:sz w:val="24"/>
          <w:szCs w:val="24"/>
        </w:rPr>
        <w:t xml:space="preserve"> </w:t>
      </w:r>
      <w:r w:rsidRPr="00320ABF">
        <w:rPr>
          <w:sz w:val="24"/>
          <w:szCs w:val="24"/>
        </w:rPr>
        <w:t>Услуги</w:t>
      </w:r>
      <w:r w:rsidRPr="00320ABF">
        <w:rPr>
          <w:spacing w:val="40"/>
          <w:sz w:val="24"/>
          <w:szCs w:val="24"/>
        </w:rPr>
        <w:t xml:space="preserve"> </w:t>
      </w:r>
      <w:r w:rsidRPr="00320ABF">
        <w:rPr>
          <w:sz w:val="24"/>
          <w:szCs w:val="24"/>
        </w:rPr>
        <w:t>фиксируется</w:t>
      </w:r>
      <w:r w:rsidRPr="00320ABF">
        <w:rPr>
          <w:spacing w:val="40"/>
          <w:sz w:val="24"/>
          <w:szCs w:val="24"/>
        </w:rPr>
        <w:t xml:space="preserve"> </w:t>
      </w:r>
      <w:r w:rsidRPr="00320ABF">
        <w:rPr>
          <w:sz w:val="24"/>
          <w:szCs w:val="24"/>
        </w:rPr>
        <w:t>в ВИС.</w:t>
      </w:r>
      <w:r w:rsidRPr="00320ABF">
        <w:rPr>
          <w:spacing w:val="40"/>
          <w:sz w:val="24"/>
          <w:szCs w:val="24"/>
        </w:rPr>
        <w:t xml:space="preserve"> </w:t>
      </w:r>
      <w:r w:rsidRPr="00320ABF">
        <w:rPr>
          <w:sz w:val="24"/>
          <w:szCs w:val="24"/>
        </w:rPr>
        <w:t>Отказ</w:t>
      </w:r>
      <w:r w:rsidRPr="00320ABF">
        <w:rPr>
          <w:sz w:val="24"/>
          <w:szCs w:val="24"/>
        </w:rPr>
        <w:br/>
        <w:t>от</w:t>
      </w:r>
      <w:r w:rsidRPr="00320ABF">
        <w:rPr>
          <w:spacing w:val="-5"/>
          <w:sz w:val="24"/>
          <w:szCs w:val="24"/>
        </w:rPr>
        <w:t xml:space="preserve"> </w:t>
      </w:r>
      <w:r w:rsidRPr="00320ABF">
        <w:rPr>
          <w:sz w:val="24"/>
          <w:szCs w:val="24"/>
        </w:rPr>
        <w:t>предоставления</w:t>
      </w:r>
      <w:r w:rsidRPr="00320ABF">
        <w:rPr>
          <w:spacing w:val="80"/>
          <w:sz w:val="24"/>
          <w:szCs w:val="24"/>
        </w:rPr>
        <w:t xml:space="preserve"> </w:t>
      </w:r>
      <w:r w:rsidRPr="00320ABF">
        <w:rPr>
          <w:sz w:val="24"/>
          <w:szCs w:val="24"/>
        </w:rPr>
        <w:t>Услуги</w:t>
      </w:r>
      <w:r w:rsidRPr="00320ABF">
        <w:rPr>
          <w:spacing w:val="80"/>
          <w:sz w:val="24"/>
          <w:szCs w:val="24"/>
        </w:rPr>
        <w:t xml:space="preserve"> </w:t>
      </w:r>
      <w:r w:rsidRPr="00320ABF">
        <w:rPr>
          <w:sz w:val="24"/>
          <w:szCs w:val="24"/>
        </w:rPr>
        <w:t>не</w:t>
      </w:r>
      <w:r w:rsidRPr="00320ABF">
        <w:rPr>
          <w:spacing w:val="-2"/>
          <w:sz w:val="24"/>
          <w:szCs w:val="24"/>
        </w:rPr>
        <w:t xml:space="preserve"> </w:t>
      </w:r>
      <w:r w:rsidRPr="00320ABF">
        <w:rPr>
          <w:sz w:val="24"/>
          <w:szCs w:val="24"/>
        </w:rPr>
        <w:t>препятствует</w:t>
      </w:r>
      <w:r w:rsidRPr="00320ABF">
        <w:rPr>
          <w:spacing w:val="80"/>
          <w:sz w:val="24"/>
          <w:szCs w:val="24"/>
        </w:rPr>
        <w:t xml:space="preserve"> </w:t>
      </w:r>
      <w:r w:rsidRPr="00320ABF">
        <w:rPr>
          <w:sz w:val="24"/>
          <w:szCs w:val="24"/>
        </w:rPr>
        <w:t>повторному</w:t>
      </w:r>
      <w:r w:rsidRPr="00320ABF">
        <w:rPr>
          <w:spacing w:val="80"/>
          <w:sz w:val="24"/>
          <w:szCs w:val="24"/>
        </w:rPr>
        <w:t xml:space="preserve"> </w:t>
      </w:r>
      <w:r w:rsidRPr="00320ABF">
        <w:rPr>
          <w:sz w:val="24"/>
          <w:szCs w:val="24"/>
        </w:rPr>
        <w:t>обращению</w:t>
      </w:r>
      <w:r w:rsidRPr="00320ABF">
        <w:rPr>
          <w:spacing w:val="80"/>
          <w:sz w:val="24"/>
          <w:szCs w:val="24"/>
        </w:rPr>
        <w:t xml:space="preserve"> </w:t>
      </w:r>
      <w:r w:rsidRPr="00320ABF">
        <w:rPr>
          <w:sz w:val="24"/>
          <w:szCs w:val="24"/>
        </w:rPr>
        <w:t>заявителя</w:t>
      </w:r>
      <w:r w:rsidR="00584EB7">
        <w:rPr>
          <w:sz w:val="24"/>
          <w:szCs w:val="24"/>
        </w:rPr>
        <w:t xml:space="preserve"> </w:t>
      </w:r>
      <w:r w:rsidRPr="00320ABF">
        <w:rPr>
          <w:sz w:val="24"/>
          <w:szCs w:val="24"/>
        </w:rPr>
        <w:t>в Администрацию за предоставлением Услуги.</w:t>
      </w:r>
    </w:p>
    <w:p w:rsidR="00F03FF4" w:rsidRPr="00320ABF" w:rsidRDefault="00F03FF4" w:rsidP="00F03FF4">
      <w:pPr>
        <w:pStyle w:val="a5"/>
        <w:ind w:left="0" w:firstLine="709"/>
        <w:rPr>
          <w:sz w:val="24"/>
          <w:szCs w:val="24"/>
        </w:rPr>
      </w:pPr>
      <w:r w:rsidRPr="00320ABF">
        <w:rPr>
          <w:sz w:val="24"/>
          <w:szCs w:val="24"/>
        </w:rPr>
        <w:t>10.4. Заявитель вправе повторно обратиться в</w:t>
      </w:r>
      <w:r w:rsidRPr="00320ABF">
        <w:rPr>
          <w:spacing w:val="-2"/>
          <w:sz w:val="24"/>
          <w:szCs w:val="24"/>
        </w:rPr>
        <w:t xml:space="preserve"> </w:t>
      </w:r>
      <w:r w:rsidRPr="00320ABF">
        <w:rPr>
          <w:sz w:val="24"/>
          <w:szCs w:val="24"/>
        </w:rPr>
        <w:t>Администрацию с</w:t>
      </w:r>
      <w:r w:rsidRPr="00320ABF">
        <w:rPr>
          <w:spacing w:val="-5"/>
          <w:sz w:val="24"/>
          <w:szCs w:val="24"/>
        </w:rPr>
        <w:t xml:space="preserve"> </w:t>
      </w:r>
      <w:r w:rsidRPr="00320ABF">
        <w:rPr>
          <w:sz w:val="24"/>
          <w:szCs w:val="24"/>
        </w:rPr>
        <w:t>запросом после устранения оснований для отказа в предоставлении Услуги.</w:t>
      </w:r>
    </w:p>
    <w:p w:rsidR="00F03FF4" w:rsidRPr="00320ABF" w:rsidRDefault="00F03FF4" w:rsidP="00F03FF4">
      <w:pPr>
        <w:pStyle w:val="a5"/>
        <w:tabs>
          <w:tab w:val="left" w:pos="1418"/>
        </w:tabs>
        <w:ind w:left="709" w:firstLine="0"/>
        <w:jc w:val="right"/>
        <w:rPr>
          <w:sz w:val="24"/>
          <w:szCs w:val="24"/>
        </w:rPr>
      </w:pPr>
    </w:p>
    <w:p w:rsidR="00F03FF4" w:rsidRPr="00320ABF" w:rsidRDefault="00F03FF4" w:rsidP="00F03FF4">
      <w:pPr>
        <w:jc w:val="center"/>
        <w:rPr>
          <w:sz w:val="24"/>
          <w:szCs w:val="24"/>
        </w:rPr>
      </w:pPr>
      <w:r w:rsidRPr="00320ABF">
        <w:rPr>
          <w:sz w:val="24"/>
          <w:szCs w:val="24"/>
        </w:rPr>
        <w:t>11. Размер</w:t>
      </w:r>
      <w:r w:rsidRPr="00320ABF">
        <w:rPr>
          <w:spacing w:val="-6"/>
          <w:sz w:val="24"/>
          <w:szCs w:val="24"/>
        </w:rPr>
        <w:t xml:space="preserve"> </w:t>
      </w:r>
      <w:r w:rsidRPr="00320ABF">
        <w:rPr>
          <w:sz w:val="24"/>
          <w:szCs w:val="24"/>
        </w:rPr>
        <w:t>платы,</w:t>
      </w:r>
      <w:r w:rsidRPr="00320ABF">
        <w:rPr>
          <w:spacing w:val="-6"/>
          <w:sz w:val="24"/>
          <w:szCs w:val="24"/>
        </w:rPr>
        <w:t xml:space="preserve"> </w:t>
      </w:r>
      <w:r w:rsidRPr="00320ABF">
        <w:rPr>
          <w:sz w:val="24"/>
          <w:szCs w:val="24"/>
        </w:rPr>
        <w:t>взимаемой</w:t>
      </w:r>
      <w:r w:rsidRPr="00320ABF">
        <w:rPr>
          <w:spacing w:val="-7"/>
          <w:sz w:val="24"/>
          <w:szCs w:val="24"/>
        </w:rPr>
        <w:t xml:space="preserve"> </w:t>
      </w:r>
      <w:r w:rsidRPr="00320ABF">
        <w:rPr>
          <w:sz w:val="24"/>
          <w:szCs w:val="24"/>
        </w:rPr>
        <w:t>с</w:t>
      </w:r>
      <w:r w:rsidRPr="00320ABF">
        <w:rPr>
          <w:spacing w:val="-6"/>
          <w:sz w:val="24"/>
          <w:szCs w:val="24"/>
        </w:rPr>
        <w:t xml:space="preserve"> </w:t>
      </w:r>
      <w:r w:rsidRPr="00320ABF">
        <w:rPr>
          <w:spacing w:val="-2"/>
          <w:sz w:val="24"/>
          <w:szCs w:val="24"/>
        </w:rPr>
        <w:t>заявителя</w:t>
      </w:r>
    </w:p>
    <w:p w:rsidR="00F03FF4" w:rsidRPr="00320ABF" w:rsidRDefault="00F03FF4" w:rsidP="00F03FF4">
      <w:pPr>
        <w:pStyle w:val="a3"/>
        <w:jc w:val="center"/>
        <w:rPr>
          <w:spacing w:val="-2"/>
          <w:sz w:val="24"/>
          <w:szCs w:val="24"/>
        </w:rPr>
      </w:pPr>
      <w:r w:rsidRPr="00320ABF">
        <w:rPr>
          <w:sz w:val="24"/>
          <w:szCs w:val="24"/>
        </w:rPr>
        <w:t>при</w:t>
      </w:r>
      <w:r w:rsidRPr="00320ABF">
        <w:rPr>
          <w:spacing w:val="-8"/>
          <w:sz w:val="24"/>
          <w:szCs w:val="24"/>
        </w:rPr>
        <w:t xml:space="preserve"> </w:t>
      </w:r>
      <w:r w:rsidRPr="00320ABF">
        <w:rPr>
          <w:sz w:val="24"/>
          <w:szCs w:val="24"/>
        </w:rPr>
        <w:t>предоставлении</w:t>
      </w:r>
      <w:r w:rsidRPr="00320ABF">
        <w:rPr>
          <w:spacing w:val="-8"/>
          <w:sz w:val="24"/>
          <w:szCs w:val="24"/>
        </w:rPr>
        <w:t xml:space="preserve"> </w:t>
      </w:r>
      <w:r w:rsidRPr="00320ABF">
        <w:rPr>
          <w:sz w:val="24"/>
          <w:szCs w:val="24"/>
        </w:rPr>
        <w:t>Услуги,</w:t>
      </w:r>
      <w:r w:rsidRPr="00320ABF">
        <w:rPr>
          <w:spacing w:val="-8"/>
          <w:sz w:val="24"/>
          <w:szCs w:val="24"/>
        </w:rPr>
        <w:t xml:space="preserve"> </w:t>
      </w:r>
      <w:r w:rsidRPr="00320ABF">
        <w:rPr>
          <w:sz w:val="24"/>
          <w:szCs w:val="24"/>
        </w:rPr>
        <w:t>и</w:t>
      </w:r>
      <w:r w:rsidRPr="00320ABF">
        <w:rPr>
          <w:spacing w:val="-8"/>
          <w:sz w:val="24"/>
          <w:szCs w:val="24"/>
        </w:rPr>
        <w:t xml:space="preserve"> </w:t>
      </w:r>
      <w:r w:rsidRPr="00320ABF">
        <w:rPr>
          <w:sz w:val="24"/>
          <w:szCs w:val="24"/>
        </w:rPr>
        <w:t>способы</w:t>
      </w:r>
      <w:r w:rsidRPr="00320ABF">
        <w:rPr>
          <w:spacing w:val="-8"/>
          <w:sz w:val="24"/>
          <w:szCs w:val="24"/>
        </w:rPr>
        <w:t xml:space="preserve"> </w:t>
      </w:r>
      <w:r w:rsidRPr="00320ABF">
        <w:rPr>
          <w:sz w:val="24"/>
          <w:szCs w:val="24"/>
        </w:rPr>
        <w:t>ее</w:t>
      </w:r>
      <w:r w:rsidRPr="00320ABF">
        <w:rPr>
          <w:spacing w:val="-7"/>
          <w:sz w:val="24"/>
          <w:szCs w:val="24"/>
        </w:rPr>
        <w:t xml:space="preserve"> </w:t>
      </w:r>
      <w:r w:rsidRPr="00320ABF">
        <w:rPr>
          <w:spacing w:val="-2"/>
          <w:sz w:val="24"/>
          <w:szCs w:val="24"/>
        </w:rPr>
        <w:t>взимания</w:t>
      </w:r>
    </w:p>
    <w:p w:rsidR="00F03FF4" w:rsidRPr="00320ABF" w:rsidRDefault="00F03FF4" w:rsidP="00F03FF4">
      <w:pPr>
        <w:pStyle w:val="a3"/>
        <w:jc w:val="center"/>
        <w:rPr>
          <w:sz w:val="24"/>
          <w:szCs w:val="24"/>
        </w:rPr>
      </w:pPr>
    </w:p>
    <w:p w:rsidR="00F03FF4" w:rsidRPr="00320ABF" w:rsidRDefault="00F03FF4" w:rsidP="00F03FF4">
      <w:pPr>
        <w:ind w:firstLine="709"/>
        <w:rPr>
          <w:spacing w:val="-2"/>
          <w:sz w:val="24"/>
          <w:szCs w:val="24"/>
        </w:rPr>
      </w:pPr>
      <w:r w:rsidRPr="00320ABF">
        <w:rPr>
          <w:spacing w:val="-2"/>
          <w:sz w:val="24"/>
          <w:szCs w:val="24"/>
        </w:rPr>
        <w:t>11.1. Услуга</w:t>
      </w:r>
      <w:r w:rsidRPr="00320ABF">
        <w:rPr>
          <w:spacing w:val="1"/>
          <w:sz w:val="24"/>
          <w:szCs w:val="24"/>
        </w:rPr>
        <w:t xml:space="preserve"> </w:t>
      </w:r>
      <w:r w:rsidRPr="00320ABF">
        <w:rPr>
          <w:spacing w:val="-2"/>
          <w:sz w:val="24"/>
          <w:szCs w:val="24"/>
        </w:rPr>
        <w:t>предоставляется</w:t>
      </w:r>
      <w:r w:rsidRPr="00320ABF">
        <w:rPr>
          <w:sz w:val="24"/>
          <w:szCs w:val="24"/>
        </w:rPr>
        <w:t xml:space="preserve"> </w:t>
      </w:r>
      <w:r w:rsidRPr="00320ABF">
        <w:rPr>
          <w:spacing w:val="-2"/>
          <w:sz w:val="24"/>
          <w:szCs w:val="24"/>
        </w:rPr>
        <w:t>бесплатно.</w:t>
      </w:r>
    </w:p>
    <w:p w:rsidR="00F03FF4" w:rsidRPr="00320ABF" w:rsidRDefault="00F03FF4" w:rsidP="00584EB7">
      <w:pPr>
        <w:jc w:val="center"/>
        <w:rPr>
          <w:sz w:val="24"/>
          <w:szCs w:val="24"/>
        </w:rPr>
      </w:pPr>
    </w:p>
    <w:p w:rsidR="00F03FF4" w:rsidRPr="00320ABF" w:rsidRDefault="00F03FF4" w:rsidP="00F03FF4">
      <w:pPr>
        <w:jc w:val="center"/>
        <w:rPr>
          <w:sz w:val="24"/>
          <w:szCs w:val="24"/>
        </w:rPr>
      </w:pPr>
      <w:r w:rsidRPr="00320ABF">
        <w:rPr>
          <w:sz w:val="24"/>
          <w:szCs w:val="24"/>
        </w:rPr>
        <w:t>12. Максимальный</w:t>
      </w:r>
      <w:r w:rsidRPr="00320ABF">
        <w:rPr>
          <w:spacing w:val="-10"/>
          <w:sz w:val="24"/>
          <w:szCs w:val="24"/>
        </w:rPr>
        <w:t xml:space="preserve"> </w:t>
      </w:r>
      <w:r w:rsidRPr="00320ABF">
        <w:rPr>
          <w:sz w:val="24"/>
          <w:szCs w:val="24"/>
        </w:rPr>
        <w:t>срок</w:t>
      </w:r>
      <w:r w:rsidRPr="00320ABF">
        <w:rPr>
          <w:spacing w:val="-10"/>
          <w:sz w:val="24"/>
          <w:szCs w:val="24"/>
        </w:rPr>
        <w:t xml:space="preserve"> </w:t>
      </w:r>
      <w:r w:rsidRPr="00320ABF">
        <w:rPr>
          <w:sz w:val="24"/>
          <w:szCs w:val="24"/>
        </w:rPr>
        <w:t>ожидания</w:t>
      </w:r>
      <w:r w:rsidRPr="00320ABF">
        <w:rPr>
          <w:spacing w:val="-10"/>
          <w:sz w:val="24"/>
          <w:szCs w:val="24"/>
        </w:rPr>
        <w:t xml:space="preserve"> </w:t>
      </w:r>
      <w:r w:rsidRPr="00320ABF">
        <w:rPr>
          <w:sz w:val="24"/>
          <w:szCs w:val="24"/>
        </w:rPr>
        <w:t>в</w:t>
      </w:r>
      <w:r w:rsidRPr="00320ABF">
        <w:rPr>
          <w:spacing w:val="-10"/>
          <w:sz w:val="24"/>
          <w:szCs w:val="24"/>
        </w:rPr>
        <w:t xml:space="preserve"> </w:t>
      </w:r>
      <w:r w:rsidRPr="00320ABF">
        <w:rPr>
          <w:sz w:val="24"/>
          <w:szCs w:val="24"/>
        </w:rPr>
        <w:t>очереди</w:t>
      </w:r>
      <w:r w:rsidRPr="00320ABF">
        <w:rPr>
          <w:spacing w:val="-10"/>
          <w:sz w:val="24"/>
          <w:szCs w:val="24"/>
        </w:rPr>
        <w:t xml:space="preserve"> </w:t>
      </w:r>
      <w:r w:rsidRPr="00320ABF">
        <w:rPr>
          <w:sz w:val="24"/>
          <w:szCs w:val="24"/>
        </w:rPr>
        <w:t>при</w:t>
      </w:r>
      <w:r w:rsidRPr="00320ABF">
        <w:rPr>
          <w:spacing w:val="-10"/>
          <w:sz w:val="24"/>
          <w:szCs w:val="24"/>
        </w:rPr>
        <w:t xml:space="preserve"> </w:t>
      </w:r>
      <w:r w:rsidRPr="00320ABF">
        <w:rPr>
          <w:sz w:val="24"/>
          <w:szCs w:val="24"/>
        </w:rPr>
        <w:t>подаче</w:t>
      </w:r>
      <w:r w:rsidRPr="00320ABF">
        <w:rPr>
          <w:spacing w:val="-10"/>
          <w:sz w:val="24"/>
          <w:szCs w:val="24"/>
        </w:rPr>
        <w:t xml:space="preserve"> </w:t>
      </w:r>
      <w:r w:rsidRPr="00320ABF">
        <w:rPr>
          <w:sz w:val="24"/>
          <w:szCs w:val="24"/>
        </w:rPr>
        <w:t>заявителем</w:t>
      </w:r>
      <w:r w:rsidRPr="00320ABF">
        <w:rPr>
          <w:spacing w:val="-10"/>
          <w:sz w:val="24"/>
          <w:szCs w:val="24"/>
        </w:rPr>
        <w:t xml:space="preserve"> </w:t>
      </w:r>
      <w:r w:rsidRPr="00320ABF">
        <w:rPr>
          <w:sz w:val="24"/>
          <w:szCs w:val="24"/>
        </w:rPr>
        <w:t>запроса</w:t>
      </w:r>
      <w:r w:rsidRPr="00320ABF">
        <w:rPr>
          <w:sz w:val="24"/>
          <w:szCs w:val="24"/>
        </w:rPr>
        <w:br/>
        <w:t>и при получении результата предоставления Услуги</w:t>
      </w:r>
    </w:p>
    <w:p w:rsidR="00F03FF4" w:rsidRPr="00320ABF" w:rsidRDefault="00F03FF4" w:rsidP="00F03FF4">
      <w:pPr>
        <w:pStyle w:val="a3"/>
        <w:ind w:firstLine="709"/>
        <w:rPr>
          <w:sz w:val="24"/>
          <w:szCs w:val="24"/>
        </w:rPr>
      </w:pPr>
    </w:p>
    <w:p w:rsidR="00F03FF4" w:rsidRPr="00320ABF" w:rsidRDefault="00F03FF4" w:rsidP="00F03FF4">
      <w:pPr>
        <w:ind w:firstLine="709"/>
        <w:jc w:val="both"/>
        <w:rPr>
          <w:sz w:val="24"/>
          <w:szCs w:val="24"/>
        </w:rPr>
      </w:pPr>
      <w:r w:rsidRPr="00320ABF">
        <w:rPr>
          <w:sz w:val="24"/>
          <w:szCs w:val="24"/>
        </w:rPr>
        <w:t>12.1. Максимальный срок ожидания в очереди при подаче заявителем запроса</w:t>
      </w:r>
      <w:r w:rsidR="00584EB7">
        <w:rPr>
          <w:spacing w:val="-6"/>
          <w:sz w:val="24"/>
          <w:szCs w:val="24"/>
        </w:rPr>
        <w:br/>
      </w:r>
      <w:r w:rsidRPr="00320ABF">
        <w:rPr>
          <w:sz w:val="24"/>
          <w:szCs w:val="24"/>
        </w:rPr>
        <w:t>и</w:t>
      </w:r>
      <w:r w:rsidRPr="00320ABF">
        <w:rPr>
          <w:spacing w:val="-8"/>
          <w:sz w:val="24"/>
          <w:szCs w:val="24"/>
        </w:rPr>
        <w:t xml:space="preserve"> </w:t>
      </w:r>
      <w:r w:rsidRPr="00320ABF">
        <w:rPr>
          <w:sz w:val="24"/>
          <w:szCs w:val="24"/>
        </w:rPr>
        <w:t>при</w:t>
      </w:r>
      <w:r w:rsidRPr="00320ABF">
        <w:rPr>
          <w:spacing w:val="-6"/>
          <w:sz w:val="24"/>
          <w:szCs w:val="24"/>
        </w:rPr>
        <w:t xml:space="preserve"> </w:t>
      </w:r>
      <w:r w:rsidRPr="00320ABF">
        <w:rPr>
          <w:sz w:val="24"/>
          <w:szCs w:val="24"/>
        </w:rPr>
        <w:t>получении</w:t>
      </w:r>
      <w:r w:rsidRPr="00320ABF">
        <w:rPr>
          <w:spacing w:val="-8"/>
          <w:sz w:val="24"/>
          <w:szCs w:val="24"/>
        </w:rPr>
        <w:t xml:space="preserve"> </w:t>
      </w:r>
      <w:r w:rsidRPr="00320ABF">
        <w:rPr>
          <w:sz w:val="24"/>
          <w:szCs w:val="24"/>
        </w:rPr>
        <w:t>результата</w:t>
      </w:r>
      <w:r w:rsidRPr="00320ABF">
        <w:rPr>
          <w:spacing w:val="-6"/>
          <w:sz w:val="24"/>
          <w:szCs w:val="24"/>
        </w:rPr>
        <w:t xml:space="preserve"> </w:t>
      </w:r>
      <w:r w:rsidRPr="00320ABF">
        <w:rPr>
          <w:sz w:val="24"/>
          <w:szCs w:val="24"/>
        </w:rPr>
        <w:t>предоставления</w:t>
      </w:r>
      <w:r w:rsidRPr="00320ABF">
        <w:rPr>
          <w:spacing w:val="-7"/>
          <w:sz w:val="24"/>
          <w:szCs w:val="24"/>
        </w:rPr>
        <w:t xml:space="preserve"> </w:t>
      </w:r>
      <w:r w:rsidRPr="00320ABF">
        <w:rPr>
          <w:sz w:val="24"/>
          <w:szCs w:val="24"/>
        </w:rPr>
        <w:t>Услуги</w:t>
      </w:r>
      <w:r w:rsidRPr="00320ABF">
        <w:rPr>
          <w:spacing w:val="-6"/>
          <w:sz w:val="24"/>
          <w:szCs w:val="24"/>
        </w:rPr>
        <w:t xml:space="preserve"> </w:t>
      </w:r>
      <w:r w:rsidRPr="00320ABF">
        <w:rPr>
          <w:sz w:val="24"/>
          <w:szCs w:val="24"/>
        </w:rPr>
        <w:t>не</w:t>
      </w:r>
      <w:r w:rsidRPr="00320ABF">
        <w:rPr>
          <w:spacing w:val="-6"/>
          <w:sz w:val="24"/>
          <w:szCs w:val="24"/>
        </w:rPr>
        <w:t xml:space="preserve"> </w:t>
      </w:r>
      <w:r w:rsidRPr="00320ABF">
        <w:rPr>
          <w:sz w:val="24"/>
          <w:szCs w:val="24"/>
        </w:rPr>
        <w:t>должен</w:t>
      </w:r>
      <w:r w:rsidRPr="00320ABF">
        <w:rPr>
          <w:spacing w:val="-8"/>
          <w:sz w:val="24"/>
          <w:szCs w:val="24"/>
        </w:rPr>
        <w:t xml:space="preserve"> </w:t>
      </w:r>
      <w:r w:rsidRPr="00320ABF">
        <w:rPr>
          <w:sz w:val="24"/>
          <w:szCs w:val="24"/>
        </w:rPr>
        <w:t>превышать 11 минут.</w:t>
      </w:r>
    </w:p>
    <w:p w:rsidR="00F03FF4" w:rsidRPr="00320ABF" w:rsidRDefault="00F03FF4" w:rsidP="00F03FF4">
      <w:pPr>
        <w:pStyle w:val="a3"/>
        <w:ind w:firstLine="709"/>
        <w:rPr>
          <w:sz w:val="24"/>
          <w:szCs w:val="24"/>
        </w:rPr>
      </w:pPr>
    </w:p>
    <w:p w:rsidR="00F03FF4" w:rsidRPr="00320ABF" w:rsidRDefault="00F03FF4" w:rsidP="00F03FF4">
      <w:pPr>
        <w:pStyle w:val="a5"/>
        <w:tabs>
          <w:tab w:val="left" w:pos="426"/>
        </w:tabs>
        <w:ind w:left="0" w:firstLine="0"/>
        <w:jc w:val="center"/>
        <w:rPr>
          <w:sz w:val="24"/>
          <w:szCs w:val="24"/>
        </w:rPr>
      </w:pPr>
      <w:r w:rsidRPr="00320ABF">
        <w:rPr>
          <w:sz w:val="24"/>
          <w:szCs w:val="24"/>
        </w:rPr>
        <w:t>13. Срок</w:t>
      </w:r>
      <w:r w:rsidRPr="00320ABF">
        <w:rPr>
          <w:spacing w:val="-3"/>
          <w:sz w:val="24"/>
          <w:szCs w:val="24"/>
        </w:rPr>
        <w:t xml:space="preserve"> </w:t>
      </w:r>
      <w:r w:rsidRPr="00320ABF">
        <w:rPr>
          <w:sz w:val="24"/>
          <w:szCs w:val="24"/>
        </w:rPr>
        <w:t>регистрации</w:t>
      </w:r>
      <w:r w:rsidRPr="00320ABF">
        <w:rPr>
          <w:spacing w:val="-4"/>
          <w:sz w:val="24"/>
          <w:szCs w:val="24"/>
        </w:rPr>
        <w:t xml:space="preserve"> </w:t>
      </w:r>
      <w:r w:rsidRPr="00320ABF">
        <w:rPr>
          <w:spacing w:val="-2"/>
          <w:sz w:val="24"/>
          <w:szCs w:val="24"/>
        </w:rPr>
        <w:t>запроса</w:t>
      </w:r>
    </w:p>
    <w:p w:rsidR="00F03FF4" w:rsidRPr="00320ABF" w:rsidRDefault="00F03FF4" w:rsidP="00F03FF4">
      <w:pPr>
        <w:pStyle w:val="a3"/>
        <w:ind w:firstLine="709"/>
        <w:rPr>
          <w:sz w:val="24"/>
          <w:szCs w:val="24"/>
        </w:rPr>
      </w:pPr>
    </w:p>
    <w:p w:rsidR="00F03FF4" w:rsidRPr="00320ABF" w:rsidRDefault="00F03FF4" w:rsidP="00F03FF4">
      <w:pPr>
        <w:pStyle w:val="a5"/>
        <w:tabs>
          <w:tab w:val="left" w:pos="1418"/>
        </w:tabs>
        <w:ind w:left="709" w:firstLine="0"/>
        <w:rPr>
          <w:sz w:val="24"/>
          <w:szCs w:val="24"/>
        </w:rPr>
      </w:pPr>
      <w:r w:rsidRPr="00320ABF">
        <w:rPr>
          <w:sz w:val="24"/>
          <w:szCs w:val="24"/>
        </w:rPr>
        <w:t>13.1. Срок</w:t>
      </w:r>
      <w:r w:rsidRPr="00320ABF">
        <w:rPr>
          <w:spacing w:val="-3"/>
          <w:sz w:val="24"/>
          <w:szCs w:val="24"/>
        </w:rPr>
        <w:t xml:space="preserve"> </w:t>
      </w:r>
      <w:r w:rsidRPr="00320ABF">
        <w:rPr>
          <w:sz w:val="24"/>
          <w:szCs w:val="24"/>
        </w:rPr>
        <w:t>регистрации запроса в</w:t>
      </w:r>
      <w:r w:rsidRPr="00320ABF">
        <w:rPr>
          <w:spacing w:val="-2"/>
          <w:sz w:val="24"/>
          <w:szCs w:val="24"/>
        </w:rPr>
        <w:t xml:space="preserve"> </w:t>
      </w:r>
      <w:r w:rsidRPr="00320ABF">
        <w:rPr>
          <w:sz w:val="24"/>
          <w:szCs w:val="24"/>
        </w:rPr>
        <w:t>Администрации</w:t>
      </w:r>
      <w:r w:rsidRPr="00320ABF">
        <w:rPr>
          <w:spacing w:val="-2"/>
          <w:sz w:val="24"/>
          <w:szCs w:val="24"/>
        </w:rPr>
        <w:t xml:space="preserve"> </w:t>
      </w:r>
      <w:r w:rsidRPr="00320ABF">
        <w:rPr>
          <w:sz w:val="24"/>
          <w:szCs w:val="24"/>
        </w:rPr>
        <w:t>в</w:t>
      </w:r>
      <w:r w:rsidRPr="00320ABF">
        <w:rPr>
          <w:spacing w:val="2"/>
          <w:sz w:val="24"/>
          <w:szCs w:val="24"/>
        </w:rPr>
        <w:t xml:space="preserve"> </w:t>
      </w:r>
      <w:r w:rsidRPr="00320ABF">
        <w:rPr>
          <w:sz w:val="24"/>
          <w:szCs w:val="24"/>
        </w:rPr>
        <w:t>случае, если</w:t>
      </w:r>
      <w:r w:rsidRPr="00320ABF">
        <w:rPr>
          <w:spacing w:val="-2"/>
          <w:sz w:val="24"/>
          <w:szCs w:val="24"/>
        </w:rPr>
        <w:t xml:space="preserve"> </w:t>
      </w:r>
      <w:r w:rsidRPr="00320ABF">
        <w:rPr>
          <w:sz w:val="24"/>
          <w:szCs w:val="24"/>
        </w:rPr>
        <w:t xml:space="preserve">он </w:t>
      </w:r>
      <w:r w:rsidRPr="00320ABF">
        <w:rPr>
          <w:spacing w:val="-2"/>
          <w:sz w:val="24"/>
          <w:szCs w:val="24"/>
        </w:rPr>
        <w:t>подан:</w:t>
      </w:r>
    </w:p>
    <w:p w:rsidR="00F03FF4" w:rsidRPr="00320ABF" w:rsidRDefault="00F03FF4" w:rsidP="00F03FF4">
      <w:pPr>
        <w:pStyle w:val="a5"/>
        <w:ind w:left="0" w:firstLine="709"/>
        <w:rPr>
          <w:sz w:val="24"/>
          <w:szCs w:val="24"/>
        </w:rPr>
      </w:pPr>
      <w:r w:rsidRPr="00320ABF">
        <w:rPr>
          <w:sz w:val="24"/>
          <w:szCs w:val="24"/>
        </w:rPr>
        <w:t>13.1.1</w:t>
      </w:r>
      <w:r w:rsidR="001E2437">
        <w:rPr>
          <w:sz w:val="24"/>
          <w:szCs w:val="24"/>
        </w:rPr>
        <w:t>.</w:t>
      </w:r>
      <w:r w:rsidRPr="00320ABF">
        <w:rPr>
          <w:sz w:val="24"/>
          <w:szCs w:val="24"/>
        </w:rPr>
        <w:t xml:space="preserve"> </w:t>
      </w:r>
      <w:r w:rsidR="001E2437" w:rsidRPr="00320ABF">
        <w:rPr>
          <w:sz w:val="24"/>
          <w:szCs w:val="24"/>
        </w:rPr>
        <w:t>В</w:t>
      </w:r>
      <w:r w:rsidR="001E2437" w:rsidRPr="00320ABF">
        <w:rPr>
          <w:spacing w:val="40"/>
          <w:sz w:val="24"/>
          <w:szCs w:val="24"/>
        </w:rPr>
        <w:t xml:space="preserve"> </w:t>
      </w:r>
      <w:r w:rsidRPr="00320ABF">
        <w:rPr>
          <w:sz w:val="24"/>
          <w:szCs w:val="24"/>
        </w:rPr>
        <w:t>электронной</w:t>
      </w:r>
      <w:r w:rsidRPr="00320ABF">
        <w:rPr>
          <w:spacing w:val="40"/>
          <w:sz w:val="24"/>
          <w:szCs w:val="24"/>
        </w:rPr>
        <w:t xml:space="preserve"> </w:t>
      </w:r>
      <w:r w:rsidRPr="00320ABF">
        <w:rPr>
          <w:sz w:val="24"/>
          <w:szCs w:val="24"/>
        </w:rPr>
        <w:t>форме</w:t>
      </w:r>
      <w:r w:rsidRPr="00320ABF">
        <w:rPr>
          <w:spacing w:val="40"/>
          <w:sz w:val="24"/>
          <w:szCs w:val="24"/>
        </w:rPr>
        <w:t xml:space="preserve"> </w:t>
      </w:r>
      <w:r w:rsidRPr="00320ABF">
        <w:rPr>
          <w:sz w:val="24"/>
          <w:szCs w:val="24"/>
        </w:rPr>
        <w:t>посредством</w:t>
      </w:r>
      <w:r w:rsidRPr="00320ABF">
        <w:rPr>
          <w:spacing w:val="40"/>
          <w:sz w:val="24"/>
          <w:szCs w:val="24"/>
        </w:rPr>
        <w:t xml:space="preserve"> </w:t>
      </w:r>
      <w:r w:rsidRPr="00320ABF">
        <w:rPr>
          <w:sz w:val="24"/>
          <w:szCs w:val="24"/>
        </w:rPr>
        <w:t>РПГУ</w:t>
      </w:r>
      <w:r w:rsidRPr="00320ABF">
        <w:rPr>
          <w:spacing w:val="40"/>
          <w:sz w:val="24"/>
          <w:szCs w:val="24"/>
        </w:rPr>
        <w:t xml:space="preserve"> </w:t>
      </w:r>
      <w:r w:rsidRPr="00320ABF">
        <w:rPr>
          <w:sz w:val="24"/>
          <w:szCs w:val="24"/>
        </w:rPr>
        <w:t>до 16:00</w:t>
      </w:r>
      <w:r w:rsidRPr="00320ABF">
        <w:rPr>
          <w:spacing w:val="40"/>
          <w:sz w:val="24"/>
          <w:szCs w:val="24"/>
        </w:rPr>
        <w:t xml:space="preserve"> </w:t>
      </w:r>
      <w:r w:rsidRPr="00320ABF">
        <w:rPr>
          <w:sz w:val="24"/>
          <w:szCs w:val="24"/>
        </w:rPr>
        <w:t>рабочего дня</w:t>
      </w:r>
      <w:r w:rsidRPr="00320ABF">
        <w:rPr>
          <w:spacing w:val="40"/>
          <w:sz w:val="24"/>
          <w:szCs w:val="24"/>
        </w:rPr>
        <w:t xml:space="preserve"> </w:t>
      </w:r>
      <w:r w:rsidRPr="00320ABF">
        <w:rPr>
          <w:sz w:val="24"/>
          <w:szCs w:val="24"/>
        </w:rPr>
        <w:t>–</w:t>
      </w:r>
      <w:r w:rsidRPr="00320ABF">
        <w:rPr>
          <w:spacing w:val="40"/>
          <w:sz w:val="24"/>
          <w:szCs w:val="24"/>
        </w:rPr>
        <w:t xml:space="preserve"> </w:t>
      </w:r>
      <w:r w:rsidRPr="00320ABF">
        <w:rPr>
          <w:sz w:val="24"/>
          <w:szCs w:val="24"/>
        </w:rPr>
        <w:t>в</w:t>
      </w:r>
      <w:r w:rsidRPr="00320ABF">
        <w:rPr>
          <w:spacing w:val="-4"/>
          <w:sz w:val="24"/>
          <w:szCs w:val="24"/>
        </w:rPr>
        <w:t xml:space="preserve"> </w:t>
      </w:r>
      <w:r w:rsidRPr="00320ABF">
        <w:rPr>
          <w:sz w:val="24"/>
          <w:szCs w:val="24"/>
        </w:rPr>
        <w:t>день</w:t>
      </w:r>
      <w:r w:rsidR="00584EB7">
        <w:rPr>
          <w:sz w:val="24"/>
          <w:szCs w:val="24"/>
        </w:rPr>
        <w:t xml:space="preserve"> </w:t>
      </w:r>
      <w:r w:rsidRPr="00320ABF">
        <w:rPr>
          <w:sz w:val="24"/>
          <w:szCs w:val="24"/>
        </w:rPr>
        <w:t>его</w:t>
      </w:r>
      <w:r w:rsidRPr="00320ABF">
        <w:rPr>
          <w:spacing w:val="-1"/>
          <w:sz w:val="24"/>
          <w:szCs w:val="24"/>
        </w:rPr>
        <w:t xml:space="preserve"> </w:t>
      </w:r>
      <w:r w:rsidRPr="00320ABF">
        <w:rPr>
          <w:sz w:val="24"/>
          <w:szCs w:val="24"/>
        </w:rPr>
        <w:t>подачи,</w:t>
      </w:r>
      <w:r w:rsidRPr="00320ABF">
        <w:rPr>
          <w:spacing w:val="40"/>
          <w:sz w:val="24"/>
          <w:szCs w:val="24"/>
        </w:rPr>
        <w:t xml:space="preserve"> </w:t>
      </w:r>
      <w:r w:rsidRPr="00320ABF">
        <w:rPr>
          <w:sz w:val="24"/>
          <w:szCs w:val="24"/>
        </w:rPr>
        <w:t>после</w:t>
      </w:r>
      <w:r w:rsidRPr="00320ABF">
        <w:rPr>
          <w:spacing w:val="40"/>
          <w:sz w:val="24"/>
          <w:szCs w:val="24"/>
        </w:rPr>
        <w:t xml:space="preserve"> </w:t>
      </w:r>
      <w:r w:rsidRPr="00320ABF">
        <w:rPr>
          <w:sz w:val="24"/>
          <w:szCs w:val="24"/>
        </w:rPr>
        <w:t>16:00</w:t>
      </w:r>
      <w:r w:rsidRPr="00320ABF">
        <w:rPr>
          <w:spacing w:val="40"/>
          <w:sz w:val="24"/>
          <w:szCs w:val="24"/>
        </w:rPr>
        <w:t xml:space="preserve"> </w:t>
      </w:r>
      <w:r w:rsidRPr="00320ABF">
        <w:rPr>
          <w:sz w:val="24"/>
          <w:szCs w:val="24"/>
        </w:rPr>
        <w:t>рабочего</w:t>
      </w:r>
      <w:r w:rsidRPr="00320ABF">
        <w:rPr>
          <w:spacing w:val="40"/>
          <w:sz w:val="24"/>
          <w:szCs w:val="24"/>
        </w:rPr>
        <w:t xml:space="preserve"> </w:t>
      </w:r>
      <w:r w:rsidRPr="00320ABF">
        <w:rPr>
          <w:sz w:val="24"/>
          <w:szCs w:val="24"/>
        </w:rPr>
        <w:t>дня</w:t>
      </w:r>
      <w:r w:rsidRPr="00320ABF">
        <w:rPr>
          <w:spacing w:val="40"/>
          <w:sz w:val="24"/>
          <w:szCs w:val="24"/>
        </w:rPr>
        <w:t xml:space="preserve"> </w:t>
      </w:r>
      <w:r w:rsidRPr="00320ABF">
        <w:rPr>
          <w:sz w:val="24"/>
          <w:szCs w:val="24"/>
        </w:rPr>
        <w:t>либо</w:t>
      </w:r>
      <w:r w:rsidRPr="00320ABF">
        <w:rPr>
          <w:spacing w:val="40"/>
          <w:sz w:val="24"/>
          <w:szCs w:val="24"/>
        </w:rPr>
        <w:t xml:space="preserve"> </w:t>
      </w:r>
      <w:r w:rsidRPr="00320ABF">
        <w:rPr>
          <w:sz w:val="24"/>
          <w:szCs w:val="24"/>
        </w:rPr>
        <w:t>в нерабочий день</w:t>
      </w:r>
      <w:r w:rsidRPr="00320ABF">
        <w:rPr>
          <w:spacing w:val="40"/>
          <w:sz w:val="24"/>
          <w:szCs w:val="24"/>
        </w:rPr>
        <w:t xml:space="preserve"> </w:t>
      </w:r>
      <w:r w:rsidRPr="00320ABF">
        <w:rPr>
          <w:sz w:val="24"/>
          <w:szCs w:val="24"/>
        </w:rPr>
        <w:t>–</w:t>
      </w:r>
      <w:r w:rsidRPr="00320ABF">
        <w:rPr>
          <w:spacing w:val="40"/>
          <w:sz w:val="24"/>
          <w:szCs w:val="24"/>
        </w:rPr>
        <w:t xml:space="preserve"> </w:t>
      </w:r>
      <w:r w:rsidRPr="00320ABF">
        <w:rPr>
          <w:sz w:val="24"/>
          <w:szCs w:val="24"/>
        </w:rPr>
        <w:t>на следующий рабочий день;</w:t>
      </w:r>
    </w:p>
    <w:p w:rsidR="00F03FF4" w:rsidRPr="00320ABF" w:rsidRDefault="00F03FF4" w:rsidP="00F03FF4">
      <w:pPr>
        <w:pStyle w:val="a5"/>
        <w:tabs>
          <w:tab w:val="left" w:pos="1701"/>
        </w:tabs>
        <w:ind w:left="709" w:firstLine="0"/>
        <w:rPr>
          <w:sz w:val="24"/>
          <w:szCs w:val="24"/>
        </w:rPr>
      </w:pPr>
      <w:r w:rsidRPr="00320ABF">
        <w:rPr>
          <w:sz w:val="24"/>
          <w:szCs w:val="24"/>
        </w:rPr>
        <w:t xml:space="preserve">13.1.2. </w:t>
      </w:r>
      <w:r w:rsidR="001E2437" w:rsidRPr="00320ABF">
        <w:rPr>
          <w:sz w:val="24"/>
          <w:szCs w:val="24"/>
        </w:rPr>
        <w:t>Лично</w:t>
      </w:r>
      <w:r w:rsidR="001E2437" w:rsidRPr="00320ABF">
        <w:rPr>
          <w:spacing w:val="-4"/>
          <w:sz w:val="24"/>
          <w:szCs w:val="24"/>
        </w:rPr>
        <w:t xml:space="preserve"> </w:t>
      </w:r>
      <w:r w:rsidRPr="00320ABF">
        <w:rPr>
          <w:sz w:val="24"/>
          <w:szCs w:val="24"/>
        </w:rPr>
        <w:t>в</w:t>
      </w:r>
      <w:r w:rsidRPr="00320ABF">
        <w:rPr>
          <w:spacing w:val="-2"/>
          <w:sz w:val="24"/>
          <w:szCs w:val="24"/>
        </w:rPr>
        <w:t xml:space="preserve"> </w:t>
      </w:r>
      <w:r w:rsidRPr="00320ABF">
        <w:rPr>
          <w:sz w:val="24"/>
          <w:szCs w:val="24"/>
        </w:rPr>
        <w:t>Администрацию</w:t>
      </w:r>
      <w:r w:rsidRPr="00320ABF">
        <w:rPr>
          <w:spacing w:val="-3"/>
          <w:sz w:val="24"/>
          <w:szCs w:val="24"/>
        </w:rPr>
        <w:t xml:space="preserve"> </w:t>
      </w:r>
      <w:r w:rsidRPr="00320ABF">
        <w:rPr>
          <w:sz w:val="24"/>
          <w:szCs w:val="24"/>
        </w:rPr>
        <w:t>–</w:t>
      </w:r>
      <w:r w:rsidRPr="00320ABF">
        <w:rPr>
          <w:spacing w:val="-2"/>
          <w:sz w:val="24"/>
          <w:szCs w:val="24"/>
        </w:rPr>
        <w:t xml:space="preserve"> </w:t>
      </w:r>
      <w:r w:rsidRPr="00320ABF">
        <w:rPr>
          <w:sz w:val="24"/>
          <w:szCs w:val="24"/>
        </w:rPr>
        <w:t>в</w:t>
      </w:r>
      <w:r w:rsidRPr="00320ABF">
        <w:rPr>
          <w:spacing w:val="-2"/>
          <w:sz w:val="24"/>
          <w:szCs w:val="24"/>
        </w:rPr>
        <w:t xml:space="preserve"> </w:t>
      </w:r>
      <w:r w:rsidRPr="00320ABF">
        <w:rPr>
          <w:sz w:val="24"/>
          <w:szCs w:val="24"/>
        </w:rPr>
        <w:t>день</w:t>
      </w:r>
      <w:r w:rsidRPr="00320ABF">
        <w:rPr>
          <w:spacing w:val="-2"/>
          <w:sz w:val="24"/>
          <w:szCs w:val="24"/>
        </w:rPr>
        <w:t xml:space="preserve"> обращения.</w:t>
      </w:r>
    </w:p>
    <w:p w:rsidR="00F03FF4" w:rsidRPr="00320ABF" w:rsidRDefault="00F03FF4" w:rsidP="00F03FF4">
      <w:pPr>
        <w:pStyle w:val="a3"/>
        <w:ind w:firstLine="709"/>
        <w:rPr>
          <w:sz w:val="24"/>
          <w:szCs w:val="24"/>
        </w:rPr>
      </w:pPr>
    </w:p>
    <w:p w:rsidR="00F03FF4" w:rsidRPr="00320ABF" w:rsidRDefault="00F03FF4" w:rsidP="00F03FF4">
      <w:pPr>
        <w:jc w:val="center"/>
        <w:rPr>
          <w:sz w:val="24"/>
          <w:szCs w:val="24"/>
        </w:rPr>
      </w:pPr>
      <w:r w:rsidRPr="00320ABF">
        <w:rPr>
          <w:sz w:val="24"/>
          <w:szCs w:val="24"/>
        </w:rPr>
        <w:t>14. Требования</w:t>
      </w:r>
      <w:r w:rsidRPr="00320ABF">
        <w:rPr>
          <w:spacing w:val="-14"/>
          <w:sz w:val="24"/>
          <w:szCs w:val="24"/>
        </w:rPr>
        <w:t xml:space="preserve"> </w:t>
      </w:r>
      <w:r w:rsidRPr="00320ABF">
        <w:rPr>
          <w:sz w:val="24"/>
          <w:szCs w:val="24"/>
        </w:rPr>
        <w:t>к</w:t>
      </w:r>
      <w:r w:rsidRPr="00320ABF">
        <w:rPr>
          <w:spacing w:val="-11"/>
          <w:sz w:val="24"/>
          <w:szCs w:val="24"/>
        </w:rPr>
        <w:t xml:space="preserve"> </w:t>
      </w:r>
      <w:r w:rsidRPr="00320ABF">
        <w:rPr>
          <w:sz w:val="24"/>
          <w:szCs w:val="24"/>
        </w:rPr>
        <w:t>помещениям,</w:t>
      </w:r>
      <w:r w:rsidRPr="00320ABF">
        <w:rPr>
          <w:spacing w:val="-11"/>
          <w:sz w:val="24"/>
          <w:szCs w:val="24"/>
        </w:rPr>
        <w:t xml:space="preserve"> </w:t>
      </w:r>
      <w:r w:rsidRPr="00320ABF">
        <w:rPr>
          <w:sz w:val="24"/>
          <w:szCs w:val="24"/>
        </w:rPr>
        <w:t>в</w:t>
      </w:r>
      <w:r w:rsidRPr="00320ABF">
        <w:rPr>
          <w:spacing w:val="-11"/>
          <w:sz w:val="24"/>
          <w:szCs w:val="24"/>
        </w:rPr>
        <w:t xml:space="preserve"> </w:t>
      </w:r>
      <w:r w:rsidRPr="00320ABF">
        <w:rPr>
          <w:sz w:val="24"/>
          <w:szCs w:val="24"/>
        </w:rPr>
        <w:t>которых</w:t>
      </w:r>
      <w:r w:rsidRPr="00320ABF">
        <w:rPr>
          <w:spacing w:val="-11"/>
          <w:sz w:val="24"/>
          <w:szCs w:val="24"/>
        </w:rPr>
        <w:t xml:space="preserve"> </w:t>
      </w:r>
      <w:r w:rsidRPr="00320ABF">
        <w:rPr>
          <w:sz w:val="24"/>
          <w:szCs w:val="24"/>
        </w:rPr>
        <w:t>предоставляются</w:t>
      </w:r>
      <w:r w:rsidRPr="00320ABF">
        <w:rPr>
          <w:spacing w:val="-11"/>
          <w:sz w:val="24"/>
          <w:szCs w:val="24"/>
        </w:rPr>
        <w:t xml:space="preserve"> </w:t>
      </w:r>
      <w:r w:rsidRPr="00320ABF">
        <w:rPr>
          <w:spacing w:val="-2"/>
          <w:sz w:val="24"/>
          <w:szCs w:val="24"/>
        </w:rPr>
        <w:t>Услуги</w:t>
      </w:r>
    </w:p>
    <w:p w:rsidR="00F03FF4" w:rsidRPr="00320ABF" w:rsidRDefault="00F03FF4" w:rsidP="00F03FF4">
      <w:pPr>
        <w:pStyle w:val="a3"/>
        <w:ind w:firstLine="709"/>
        <w:rPr>
          <w:sz w:val="24"/>
          <w:szCs w:val="24"/>
        </w:rPr>
      </w:pPr>
    </w:p>
    <w:p w:rsidR="00F03FF4" w:rsidRPr="00320ABF" w:rsidRDefault="00F03FF4" w:rsidP="00F03FF4">
      <w:pPr>
        <w:ind w:firstLine="709"/>
        <w:jc w:val="both"/>
        <w:rPr>
          <w:sz w:val="24"/>
          <w:szCs w:val="24"/>
        </w:rPr>
      </w:pPr>
      <w:r w:rsidRPr="00320ABF">
        <w:rPr>
          <w:sz w:val="24"/>
          <w:szCs w:val="24"/>
        </w:rPr>
        <w:t>14.1. Требования</w:t>
      </w:r>
      <w:r w:rsidRPr="00320ABF">
        <w:rPr>
          <w:spacing w:val="80"/>
          <w:sz w:val="24"/>
          <w:szCs w:val="24"/>
        </w:rPr>
        <w:t xml:space="preserve"> </w:t>
      </w:r>
      <w:r w:rsidRPr="00320ABF">
        <w:rPr>
          <w:sz w:val="24"/>
          <w:szCs w:val="24"/>
        </w:rPr>
        <w:t>к</w:t>
      </w:r>
      <w:r w:rsidRPr="00320ABF">
        <w:rPr>
          <w:spacing w:val="80"/>
          <w:w w:val="150"/>
          <w:sz w:val="24"/>
          <w:szCs w:val="24"/>
        </w:rPr>
        <w:t xml:space="preserve"> </w:t>
      </w:r>
      <w:r w:rsidRPr="00320ABF">
        <w:rPr>
          <w:sz w:val="24"/>
          <w:szCs w:val="24"/>
        </w:rPr>
        <w:t>помещениям,</w:t>
      </w:r>
      <w:r w:rsidRPr="00320ABF">
        <w:rPr>
          <w:spacing w:val="80"/>
          <w:w w:val="150"/>
          <w:sz w:val="24"/>
          <w:szCs w:val="24"/>
        </w:rPr>
        <w:t xml:space="preserve"> </w:t>
      </w:r>
      <w:r w:rsidRPr="00320ABF">
        <w:rPr>
          <w:sz w:val="24"/>
          <w:szCs w:val="24"/>
        </w:rPr>
        <w:t>в</w:t>
      </w:r>
      <w:r w:rsidRPr="00320ABF">
        <w:rPr>
          <w:spacing w:val="80"/>
          <w:sz w:val="24"/>
          <w:szCs w:val="24"/>
        </w:rPr>
        <w:t xml:space="preserve"> </w:t>
      </w:r>
      <w:r w:rsidRPr="00320ABF">
        <w:rPr>
          <w:sz w:val="24"/>
          <w:szCs w:val="24"/>
        </w:rPr>
        <w:t>которых</w:t>
      </w:r>
      <w:r w:rsidRPr="00320ABF">
        <w:rPr>
          <w:spacing w:val="80"/>
          <w:w w:val="150"/>
          <w:sz w:val="24"/>
          <w:szCs w:val="24"/>
        </w:rPr>
        <w:t xml:space="preserve"> </w:t>
      </w:r>
      <w:r w:rsidRPr="00320ABF">
        <w:rPr>
          <w:sz w:val="24"/>
          <w:szCs w:val="24"/>
        </w:rPr>
        <w:t>предоставляются</w:t>
      </w:r>
      <w:r w:rsidRPr="00320ABF">
        <w:rPr>
          <w:spacing w:val="80"/>
          <w:sz w:val="24"/>
          <w:szCs w:val="24"/>
        </w:rPr>
        <w:t xml:space="preserve"> </w:t>
      </w:r>
      <w:r w:rsidRPr="00320ABF">
        <w:rPr>
          <w:sz w:val="24"/>
          <w:szCs w:val="24"/>
        </w:rPr>
        <w:t>Услуги, в</w:t>
      </w:r>
      <w:r w:rsidRPr="00320ABF">
        <w:rPr>
          <w:spacing w:val="-6"/>
          <w:sz w:val="24"/>
          <w:szCs w:val="24"/>
        </w:rPr>
        <w:t xml:space="preserve"> </w:t>
      </w:r>
      <w:r w:rsidRPr="00320ABF">
        <w:rPr>
          <w:sz w:val="24"/>
          <w:szCs w:val="24"/>
        </w:rPr>
        <w:t>том</w:t>
      </w:r>
      <w:r w:rsidRPr="00320ABF">
        <w:rPr>
          <w:spacing w:val="-3"/>
          <w:sz w:val="24"/>
          <w:szCs w:val="24"/>
        </w:rPr>
        <w:t xml:space="preserve"> </w:t>
      </w:r>
      <w:r w:rsidRPr="00320ABF">
        <w:rPr>
          <w:sz w:val="24"/>
          <w:szCs w:val="24"/>
        </w:rPr>
        <w:t>числе залам ожидания, местам для заполнения запросов, информационным стендам с образцами</w:t>
      </w:r>
      <w:r w:rsidR="00584EB7">
        <w:rPr>
          <w:sz w:val="24"/>
          <w:szCs w:val="24"/>
        </w:rPr>
        <w:t xml:space="preserve"> </w:t>
      </w:r>
      <w:r w:rsidRPr="00320ABF">
        <w:rPr>
          <w:sz w:val="24"/>
          <w:szCs w:val="24"/>
        </w:rPr>
        <w:t>их</w:t>
      </w:r>
      <w:r w:rsidRPr="00320ABF">
        <w:rPr>
          <w:spacing w:val="-2"/>
          <w:sz w:val="24"/>
          <w:szCs w:val="24"/>
        </w:rPr>
        <w:t xml:space="preserve"> </w:t>
      </w:r>
      <w:r w:rsidRPr="00320ABF">
        <w:rPr>
          <w:sz w:val="24"/>
          <w:szCs w:val="24"/>
        </w:rPr>
        <w:t>заполнения и</w:t>
      </w:r>
      <w:r w:rsidRPr="00320ABF">
        <w:rPr>
          <w:spacing w:val="-4"/>
          <w:sz w:val="24"/>
          <w:szCs w:val="24"/>
        </w:rPr>
        <w:t xml:space="preserve"> </w:t>
      </w:r>
      <w:r w:rsidRPr="00320ABF">
        <w:rPr>
          <w:sz w:val="24"/>
          <w:szCs w:val="24"/>
        </w:rPr>
        <w:t>перечнем документов и (или) информации, необходимых для предоставления Услуги, должны соответствовать требованиям, установленным</w:t>
      </w:r>
      <w:r w:rsidRPr="00320ABF">
        <w:rPr>
          <w:spacing w:val="80"/>
          <w:w w:val="150"/>
          <w:sz w:val="24"/>
          <w:szCs w:val="24"/>
        </w:rPr>
        <w:t xml:space="preserve"> </w:t>
      </w:r>
      <w:r w:rsidRPr="00320ABF">
        <w:rPr>
          <w:sz w:val="24"/>
          <w:szCs w:val="24"/>
        </w:rPr>
        <w:t>постановлением</w:t>
      </w:r>
      <w:r w:rsidRPr="00320ABF">
        <w:rPr>
          <w:spacing w:val="80"/>
          <w:w w:val="150"/>
          <w:sz w:val="24"/>
          <w:szCs w:val="24"/>
        </w:rPr>
        <w:t xml:space="preserve"> </w:t>
      </w:r>
      <w:r w:rsidRPr="00320ABF">
        <w:rPr>
          <w:sz w:val="24"/>
          <w:szCs w:val="24"/>
        </w:rPr>
        <w:t>Правительства</w:t>
      </w:r>
      <w:r w:rsidRPr="00320ABF">
        <w:rPr>
          <w:spacing w:val="80"/>
          <w:w w:val="150"/>
          <w:sz w:val="24"/>
          <w:szCs w:val="24"/>
        </w:rPr>
        <w:t xml:space="preserve"> </w:t>
      </w:r>
      <w:r w:rsidRPr="00320ABF">
        <w:rPr>
          <w:sz w:val="24"/>
          <w:szCs w:val="24"/>
        </w:rPr>
        <w:t>Российской</w:t>
      </w:r>
      <w:r w:rsidRPr="00320ABF">
        <w:rPr>
          <w:spacing w:val="80"/>
          <w:w w:val="150"/>
          <w:sz w:val="24"/>
          <w:szCs w:val="24"/>
        </w:rPr>
        <w:t xml:space="preserve"> </w:t>
      </w:r>
      <w:r w:rsidRPr="00320ABF">
        <w:rPr>
          <w:sz w:val="24"/>
          <w:szCs w:val="24"/>
        </w:rPr>
        <w:t>Федерации от</w:t>
      </w:r>
      <w:r w:rsidRPr="00320ABF">
        <w:rPr>
          <w:spacing w:val="-1"/>
          <w:sz w:val="24"/>
          <w:szCs w:val="24"/>
        </w:rPr>
        <w:t xml:space="preserve"> </w:t>
      </w:r>
      <w:r w:rsidRPr="00320ABF">
        <w:rPr>
          <w:sz w:val="24"/>
          <w:szCs w:val="24"/>
        </w:rPr>
        <w:t>22.12.2012</w:t>
      </w:r>
      <w:r w:rsidRPr="00320ABF">
        <w:rPr>
          <w:spacing w:val="40"/>
          <w:sz w:val="24"/>
          <w:szCs w:val="24"/>
        </w:rPr>
        <w:t xml:space="preserve"> </w:t>
      </w:r>
      <w:r w:rsidRPr="00320ABF">
        <w:rPr>
          <w:sz w:val="24"/>
          <w:szCs w:val="24"/>
        </w:rPr>
        <w:t>№</w:t>
      </w:r>
      <w:r w:rsidRPr="00320ABF">
        <w:rPr>
          <w:spacing w:val="-3"/>
          <w:sz w:val="24"/>
          <w:szCs w:val="24"/>
        </w:rPr>
        <w:t xml:space="preserve"> </w:t>
      </w:r>
      <w:r w:rsidRPr="00320ABF">
        <w:rPr>
          <w:sz w:val="24"/>
          <w:szCs w:val="24"/>
        </w:rPr>
        <w:t>1376</w:t>
      </w:r>
      <w:r w:rsidRPr="00320ABF">
        <w:rPr>
          <w:spacing w:val="40"/>
          <w:sz w:val="24"/>
          <w:szCs w:val="24"/>
        </w:rPr>
        <w:t xml:space="preserve"> </w:t>
      </w:r>
      <w:r w:rsidRPr="00320ABF">
        <w:rPr>
          <w:sz w:val="24"/>
          <w:szCs w:val="24"/>
        </w:rPr>
        <w:t>«Об утверждении</w:t>
      </w:r>
      <w:r w:rsidRPr="00320ABF">
        <w:rPr>
          <w:spacing w:val="40"/>
          <w:sz w:val="24"/>
          <w:szCs w:val="24"/>
        </w:rPr>
        <w:t xml:space="preserve"> </w:t>
      </w:r>
      <w:r w:rsidRPr="00320ABF">
        <w:rPr>
          <w:sz w:val="24"/>
          <w:szCs w:val="24"/>
        </w:rPr>
        <w:t>Правил</w:t>
      </w:r>
      <w:r w:rsidRPr="00320ABF">
        <w:rPr>
          <w:spacing w:val="40"/>
          <w:sz w:val="24"/>
          <w:szCs w:val="24"/>
        </w:rPr>
        <w:t xml:space="preserve"> </w:t>
      </w:r>
      <w:r w:rsidRPr="00320ABF">
        <w:rPr>
          <w:sz w:val="24"/>
          <w:szCs w:val="24"/>
        </w:rPr>
        <w:t>организации</w:t>
      </w:r>
      <w:r w:rsidRPr="00320ABF">
        <w:rPr>
          <w:spacing w:val="40"/>
          <w:sz w:val="24"/>
          <w:szCs w:val="24"/>
        </w:rPr>
        <w:t xml:space="preserve"> </w:t>
      </w:r>
      <w:r w:rsidRPr="00320ABF">
        <w:rPr>
          <w:sz w:val="24"/>
          <w:szCs w:val="24"/>
        </w:rPr>
        <w:t xml:space="preserve">деятельности </w:t>
      </w:r>
      <w:r w:rsidRPr="00320ABF">
        <w:rPr>
          <w:spacing w:val="-2"/>
          <w:sz w:val="24"/>
          <w:szCs w:val="24"/>
        </w:rPr>
        <w:lastRenderedPageBreak/>
        <w:t>многофункциональных</w:t>
      </w:r>
      <w:r w:rsidRPr="00320ABF">
        <w:rPr>
          <w:sz w:val="24"/>
          <w:szCs w:val="24"/>
        </w:rPr>
        <w:t xml:space="preserve"> </w:t>
      </w:r>
      <w:r w:rsidRPr="00320ABF">
        <w:rPr>
          <w:spacing w:val="-2"/>
          <w:sz w:val="24"/>
          <w:szCs w:val="24"/>
        </w:rPr>
        <w:t>центров</w:t>
      </w:r>
      <w:r w:rsidRPr="00320ABF">
        <w:rPr>
          <w:sz w:val="24"/>
          <w:szCs w:val="24"/>
        </w:rPr>
        <w:t xml:space="preserve"> </w:t>
      </w:r>
      <w:r w:rsidRPr="00320ABF">
        <w:rPr>
          <w:spacing w:val="-2"/>
          <w:sz w:val="24"/>
          <w:szCs w:val="24"/>
        </w:rPr>
        <w:t>предоставления</w:t>
      </w:r>
      <w:r w:rsidRPr="00320ABF">
        <w:rPr>
          <w:sz w:val="24"/>
          <w:szCs w:val="24"/>
        </w:rPr>
        <w:t xml:space="preserve"> </w:t>
      </w:r>
      <w:r w:rsidRPr="00320ABF">
        <w:rPr>
          <w:spacing w:val="-2"/>
          <w:sz w:val="24"/>
          <w:szCs w:val="24"/>
        </w:rPr>
        <w:t xml:space="preserve">государственных </w:t>
      </w:r>
      <w:r w:rsidRPr="00320ABF">
        <w:rPr>
          <w:sz w:val="24"/>
          <w:szCs w:val="24"/>
        </w:rPr>
        <w:t>и</w:t>
      </w:r>
      <w:r w:rsidRPr="00320ABF">
        <w:rPr>
          <w:spacing w:val="-3"/>
          <w:sz w:val="24"/>
          <w:szCs w:val="24"/>
        </w:rPr>
        <w:t xml:space="preserve"> </w:t>
      </w:r>
      <w:r w:rsidRPr="00320ABF">
        <w:rPr>
          <w:sz w:val="24"/>
          <w:szCs w:val="24"/>
        </w:rPr>
        <w:t>муниципальных</w:t>
      </w:r>
      <w:r w:rsidRPr="00320ABF">
        <w:rPr>
          <w:spacing w:val="40"/>
          <w:sz w:val="24"/>
          <w:szCs w:val="24"/>
        </w:rPr>
        <w:t xml:space="preserve"> </w:t>
      </w:r>
      <w:r w:rsidRPr="00320ABF">
        <w:rPr>
          <w:sz w:val="24"/>
          <w:szCs w:val="24"/>
        </w:rPr>
        <w:t>услуг»</w:t>
      </w:r>
      <w:r w:rsidRPr="00320ABF">
        <w:rPr>
          <w:spacing w:val="40"/>
          <w:sz w:val="24"/>
          <w:szCs w:val="24"/>
        </w:rPr>
        <w:t xml:space="preserve"> </w:t>
      </w:r>
      <w:r w:rsidRPr="00320ABF">
        <w:rPr>
          <w:sz w:val="24"/>
          <w:szCs w:val="24"/>
        </w:rPr>
        <w:t>(далее –</w:t>
      </w:r>
      <w:r w:rsidRPr="00320ABF">
        <w:rPr>
          <w:spacing w:val="-3"/>
          <w:sz w:val="24"/>
          <w:szCs w:val="24"/>
        </w:rPr>
        <w:t xml:space="preserve"> </w:t>
      </w:r>
      <w:r w:rsidRPr="00320ABF">
        <w:rPr>
          <w:sz w:val="24"/>
          <w:szCs w:val="24"/>
        </w:rPr>
        <w:t>постановление</w:t>
      </w:r>
      <w:r w:rsidRPr="00320ABF">
        <w:rPr>
          <w:spacing w:val="40"/>
          <w:sz w:val="24"/>
          <w:szCs w:val="24"/>
        </w:rPr>
        <w:t xml:space="preserve"> </w:t>
      </w:r>
      <w:r w:rsidRPr="00320ABF">
        <w:rPr>
          <w:sz w:val="24"/>
          <w:szCs w:val="24"/>
        </w:rPr>
        <w:t>Правительства</w:t>
      </w:r>
      <w:r w:rsidRPr="00320ABF">
        <w:rPr>
          <w:spacing w:val="40"/>
          <w:sz w:val="24"/>
          <w:szCs w:val="24"/>
        </w:rPr>
        <w:t xml:space="preserve"> </w:t>
      </w:r>
      <w:r w:rsidRPr="00320ABF">
        <w:rPr>
          <w:sz w:val="24"/>
          <w:szCs w:val="24"/>
        </w:rPr>
        <w:t>Российской Федерации №</w:t>
      </w:r>
      <w:r w:rsidRPr="00320ABF">
        <w:rPr>
          <w:spacing w:val="-3"/>
          <w:sz w:val="24"/>
          <w:szCs w:val="24"/>
        </w:rPr>
        <w:t xml:space="preserve"> </w:t>
      </w:r>
      <w:r w:rsidRPr="00320ABF">
        <w:rPr>
          <w:sz w:val="24"/>
          <w:szCs w:val="24"/>
        </w:rPr>
        <w:t>1376), а</w:t>
      </w:r>
      <w:r w:rsidRPr="00320ABF">
        <w:rPr>
          <w:spacing w:val="-4"/>
          <w:sz w:val="24"/>
          <w:szCs w:val="24"/>
        </w:rPr>
        <w:t xml:space="preserve"> </w:t>
      </w:r>
      <w:r w:rsidR="00584EB7">
        <w:rPr>
          <w:sz w:val="24"/>
          <w:szCs w:val="24"/>
        </w:rPr>
        <w:t>также требованиям</w:t>
      </w:r>
      <w:r w:rsidR="00584EB7">
        <w:rPr>
          <w:sz w:val="24"/>
          <w:szCs w:val="24"/>
        </w:rPr>
        <w:br/>
      </w:r>
      <w:r w:rsidRPr="00320ABF">
        <w:rPr>
          <w:sz w:val="24"/>
          <w:szCs w:val="24"/>
        </w:rPr>
        <w:t>к обеспечению доступности указанных объектов для</w:t>
      </w:r>
      <w:r w:rsidRPr="00320ABF">
        <w:rPr>
          <w:spacing w:val="59"/>
          <w:w w:val="150"/>
          <w:sz w:val="24"/>
          <w:szCs w:val="24"/>
        </w:rPr>
        <w:t xml:space="preserve"> </w:t>
      </w:r>
      <w:r w:rsidRPr="00320ABF">
        <w:rPr>
          <w:sz w:val="24"/>
          <w:szCs w:val="24"/>
        </w:rPr>
        <w:t>инвалидов,</w:t>
      </w:r>
      <w:r w:rsidRPr="00320ABF">
        <w:rPr>
          <w:spacing w:val="58"/>
          <w:w w:val="150"/>
          <w:sz w:val="24"/>
          <w:szCs w:val="24"/>
        </w:rPr>
        <w:t xml:space="preserve"> </w:t>
      </w:r>
      <w:r w:rsidRPr="00320ABF">
        <w:rPr>
          <w:sz w:val="24"/>
          <w:szCs w:val="24"/>
        </w:rPr>
        <w:t>установленным</w:t>
      </w:r>
      <w:r w:rsidRPr="00320ABF">
        <w:rPr>
          <w:spacing w:val="59"/>
          <w:w w:val="150"/>
          <w:sz w:val="24"/>
          <w:szCs w:val="24"/>
        </w:rPr>
        <w:t xml:space="preserve"> </w:t>
      </w:r>
      <w:r w:rsidRPr="00320ABF">
        <w:rPr>
          <w:sz w:val="24"/>
          <w:szCs w:val="24"/>
        </w:rPr>
        <w:t>Федеральным</w:t>
      </w:r>
      <w:r w:rsidRPr="00320ABF">
        <w:rPr>
          <w:spacing w:val="59"/>
          <w:w w:val="150"/>
          <w:sz w:val="24"/>
          <w:szCs w:val="24"/>
        </w:rPr>
        <w:t xml:space="preserve"> </w:t>
      </w:r>
      <w:r w:rsidRPr="00320ABF">
        <w:rPr>
          <w:sz w:val="24"/>
          <w:szCs w:val="24"/>
        </w:rPr>
        <w:t>законом</w:t>
      </w:r>
      <w:r w:rsidRPr="00320ABF">
        <w:rPr>
          <w:spacing w:val="59"/>
          <w:w w:val="150"/>
          <w:sz w:val="24"/>
          <w:szCs w:val="24"/>
        </w:rPr>
        <w:t xml:space="preserve"> </w:t>
      </w:r>
      <w:r w:rsidRPr="00320ABF">
        <w:rPr>
          <w:sz w:val="24"/>
          <w:szCs w:val="24"/>
        </w:rPr>
        <w:t>от</w:t>
      </w:r>
      <w:r w:rsidRPr="00320ABF">
        <w:rPr>
          <w:spacing w:val="5"/>
          <w:sz w:val="24"/>
          <w:szCs w:val="24"/>
        </w:rPr>
        <w:t xml:space="preserve"> </w:t>
      </w:r>
      <w:r w:rsidRPr="00320ABF">
        <w:rPr>
          <w:spacing w:val="-2"/>
          <w:sz w:val="24"/>
          <w:szCs w:val="24"/>
        </w:rPr>
        <w:t xml:space="preserve">24.11.1995 </w:t>
      </w:r>
      <w:r w:rsidRPr="00320ABF">
        <w:rPr>
          <w:sz w:val="24"/>
          <w:szCs w:val="24"/>
        </w:rPr>
        <w:t>№</w:t>
      </w:r>
      <w:r w:rsidRPr="00320ABF">
        <w:rPr>
          <w:spacing w:val="-6"/>
          <w:sz w:val="24"/>
          <w:szCs w:val="24"/>
        </w:rPr>
        <w:t xml:space="preserve"> </w:t>
      </w:r>
      <w:r w:rsidRPr="00320ABF">
        <w:rPr>
          <w:sz w:val="24"/>
          <w:szCs w:val="24"/>
        </w:rPr>
        <w:t>181-ФЗ «О социальной защите инвалидов в Российской Федерации», Законом Московской</w:t>
      </w:r>
      <w:r w:rsidRPr="00320ABF">
        <w:rPr>
          <w:spacing w:val="-4"/>
          <w:sz w:val="24"/>
          <w:szCs w:val="24"/>
        </w:rPr>
        <w:t xml:space="preserve"> </w:t>
      </w:r>
      <w:r w:rsidRPr="00320ABF">
        <w:rPr>
          <w:sz w:val="24"/>
          <w:szCs w:val="24"/>
        </w:rPr>
        <w:t>области</w:t>
      </w:r>
      <w:r w:rsidRPr="00320ABF">
        <w:rPr>
          <w:spacing w:val="40"/>
          <w:sz w:val="24"/>
          <w:szCs w:val="24"/>
        </w:rPr>
        <w:t xml:space="preserve"> </w:t>
      </w:r>
      <w:r w:rsidRPr="00320ABF">
        <w:rPr>
          <w:sz w:val="24"/>
          <w:szCs w:val="24"/>
        </w:rPr>
        <w:t>№</w:t>
      </w:r>
      <w:r w:rsidRPr="00320ABF">
        <w:rPr>
          <w:spacing w:val="-4"/>
          <w:sz w:val="24"/>
          <w:szCs w:val="24"/>
        </w:rPr>
        <w:t xml:space="preserve"> </w:t>
      </w:r>
      <w:r w:rsidRPr="00320ABF">
        <w:rPr>
          <w:sz w:val="24"/>
          <w:szCs w:val="24"/>
        </w:rPr>
        <w:t>121/2009-ОЗ</w:t>
      </w:r>
      <w:r w:rsidRPr="00320ABF">
        <w:rPr>
          <w:spacing w:val="40"/>
          <w:sz w:val="24"/>
          <w:szCs w:val="24"/>
        </w:rPr>
        <w:t xml:space="preserve"> </w:t>
      </w:r>
      <w:r w:rsidRPr="00320ABF">
        <w:rPr>
          <w:sz w:val="24"/>
          <w:szCs w:val="24"/>
        </w:rPr>
        <w:t>«Об</w:t>
      </w:r>
      <w:r w:rsidRPr="00320ABF">
        <w:rPr>
          <w:spacing w:val="-4"/>
          <w:sz w:val="24"/>
          <w:szCs w:val="24"/>
        </w:rPr>
        <w:t xml:space="preserve"> </w:t>
      </w:r>
      <w:r w:rsidRPr="00320ABF">
        <w:rPr>
          <w:sz w:val="24"/>
          <w:szCs w:val="24"/>
        </w:rPr>
        <w:t>обеспечении</w:t>
      </w:r>
      <w:r w:rsidRPr="00320ABF">
        <w:rPr>
          <w:spacing w:val="40"/>
          <w:sz w:val="24"/>
          <w:szCs w:val="24"/>
        </w:rPr>
        <w:t xml:space="preserve"> </w:t>
      </w:r>
      <w:r w:rsidRPr="00320ABF">
        <w:rPr>
          <w:sz w:val="24"/>
          <w:szCs w:val="24"/>
        </w:rPr>
        <w:t>беспрепятственного доступа инвалидов и</w:t>
      </w:r>
      <w:r w:rsidRPr="00320ABF">
        <w:rPr>
          <w:spacing w:val="-1"/>
          <w:sz w:val="24"/>
          <w:szCs w:val="24"/>
        </w:rPr>
        <w:t xml:space="preserve"> </w:t>
      </w:r>
      <w:r w:rsidRPr="00320ABF">
        <w:rPr>
          <w:sz w:val="24"/>
          <w:szCs w:val="24"/>
        </w:rPr>
        <w:t>маломобильных групп населения к объектам социальной, транспортной</w:t>
      </w:r>
      <w:r w:rsidRPr="00320ABF">
        <w:rPr>
          <w:sz w:val="24"/>
          <w:szCs w:val="24"/>
        </w:rPr>
        <w:br/>
        <w:t>и инженерной инфраструктур в Московской области».</w:t>
      </w:r>
    </w:p>
    <w:p w:rsidR="00F03FF4" w:rsidRPr="00320ABF" w:rsidRDefault="00F03FF4" w:rsidP="00F03FF4">
      <w:pPr>
        <w:pStyle w:val="a5"/>
        <w:ind w:left="0" w:firstLine="709"/>
        <w:rPr>
          <w:sz w:val="24"/>
          <w:szCs w:val="24"/>
        </w:rPr>
      </w:pPr>
      <w:r w:rsidRPr="00320ABF">
        <w:rPr>
          <w:sz w:val="24"/>
          <w:szCs w:val="24"/>
        </w:rPr>
        <w:t xml:space="preserve">14.2. Требования к помещениям, </w:t>
      </w:r>
      <w:r w:rsidR="002C419B">
        <w:rPr>
          <w:sz w:val="24"/>
          <w:szCs w:val="24"/>
        </w:rPr>
        <w:t>в которых предоставляется Услуга</w:t>
      </w:r>
      <w:r w:rsidRPr="00320ABF">
        <w:rPr>
          <w:sz w:val="24"/>
          <w:szCs w:val="24"/>
        </w:rPr>
        <w:t>, размещаются</w:t>
      </w:r>
      <w:r w:rsidRPr="00320ABF">
        <w:rPr>
          <w:sz w:val="24"/>
          <w:szCs w:val="24"/>
        </w:rPr>
        <w:br/>
        <w:t>на официальном сайте Администрации</w:t>
      </w:r>
      <w:r w:rsidR="002C419B">
        <w:rPr>
          <w:sz w:val="24"/>
          <w:szCs w:val="24"/>
        </w:rPr>
        <w:t xml:space="preserve"> городского округа Воскресенск</w:t>
      </w:r>
      <w:r w:rsidRPr="00320ABF">
        <w:rPr>
          <w:sz w:val="24"/>
          <w:szCs w:val="24"/>
        </w:rPr>
        <w:t>, РПГУ.</w:t>
      </w:r>
    </w:p>
    <w:p w:rsidR="00F03FF4" w:rsidRPr="00320ABF" w:rsidRDefault="00F03FF4" w:rsidP="00F03FF4">
      <w:pPr>
        <w:pStyle w:val="a3"/>
        <w:ind w:firstLine="709"/>
        <w:rPr>
          <w:sz w:val="24"/>
          <w:szCs w:val="24"/>
        </w:rPr>
      </w:pPr>
    </w:p>
    <w:p w:rsidR="00F03FF4" w:rsidRPr="00320ABF" w:rsidRDefault="00F03FF4" w:rsidP="00F03FF4">
      <w:pPr>
        <w:pStyle w:val="a5"/>
        <w:ind w:left="0" w:firstLine="0"/>
        <w:jc w:val="center"/>
        <w:rPr>
          <w:sz w:val="24"/>
          <w:szCs w:val="24"/>
        </w:rPr>
      </w:pPr>
      <w:r w:rsidRPr="00320ABF">
        <w:rPr>
          <w:sz w:val="24"/>
          <w:szCs w:val="24"/>
        </w:rPr>
        <w:t>15. Показатели</w:t>
      </w:r>
      <w:r w:rsidRPr="00320ABF">
        <w:rPr>
          <w:spacing w:val="-9"/>
          <w:sz w:val="24"/>
          <w:szCs w:val="24"/>
        </w:rPr>
        <w:t xml:space="preserve"> </w:t>
      </w:r>
      <w:r w:rsidRPr="00320ABF">
        <w:rPr>
          <w:sz w:val="24"/>
          <w:szCs w:val="24"/>
        </w:rPr>
        <w:t>качества</w:t>
      </w:r>
      <w:r w:rsidRPr="00320ABF">
        <w:rPr>
          <w:spacing w:val="-8"/>
          <w:sz w:val="24"/>
          <w:szCs w:val="24"/>
        </w:rPr>
        <w:t xml:space="preserve"> </w:t>
      </w:r>
      <w:r w:rsidRPr="00320ABF">
        <w:rPr>
          <w:sz w:val="24"/>
          <w:szCs w:val="24"/>
        </w:rPr>
        <w:t>и</w:t>
      </w:r>
      <w:r w:rsidRPr="00320ABF">
        <w:rPr>
          <w:spacing w:val="-9"/>
          <w:sz w:val="24"/>
          <w:szCs w:val="24"/>
        </w:rPr>
        <w:t xml:space="preserve"> </w:t>
      </w:r>
      <w:r w:rsidRPr="00320ABF">
        <w:rPr>
          <w:sz w:val="24"/>
          <w:szCs w:val="24"/>
        </w:rPr>
        <w:t>доступности</w:t>
      </w:r>
      <w:r w:rsidRPr="00320ABF">
        <w:rPr>
          <w:spacing w:val="-6"/>
          <w:sz w:val="24"/>
          <w:szCs w:val="24"/>
        </w:rPr>
        <w:t xml:space="preserve"> </w:t>
      </w:r>
      <w:r w:rsidRPr="00320ABF">
        <w:rPr>
          <w:spacing w:val="-2"/>
          <w:sz w:val="24"/>
          <w:szCs w:val="24"/>
        </w:rPr>
        <w:t>Услуги</w:t>
      </w:r>
    </w:p>
    <w:p w:rsidR="00F03FF4" w:rsidRPr="00320ABF" w:rsidRDefault="00F03FF4" w:rsidP="00F03FF4">
      <w:pPr>
        <w:pStyle w:val="a3"/>
        <w:ind w:firstLine="709"/>
        <w:rPr>
          <w:sz w:val="24"/>
          <w:szCs w:val="24"/>
        </w:rPr>
      </w:pPr>
    </w:p>
    <w:p w:rsidR="00F03FF4" w:rsidRPr="00320ABF" w:rsidRDefault="00F03FF4" w:rsidP="00F03FF4">
      <w:pPr>
        <w:pStyle w:val="a5"/>
        <w:ind w:left="0" w:firstLine="709"/>
        <w:rPr>
          <w:sz w:val="24"/>
          <w:szCs w:val="24"/>
        </w:rPr>
      </w:pPr>
      <w:r w:rsidRPr="00320ABF">
        <w:rPr>
          <w:spacing w:val="-2"/>
          <w:sz w:val="24"/>
          <w:szCs w:val="24"/>
        </w:rPr>
        <w:t>15.1. Показателями</w:t>
      </w:r>
      <w:r w:rsidRPr="00320ABF">
        <w:rPr>
          <w:sz w:val="24"/>
          <w:szCs w:val="24"/>
        </w:rPr>
        <w:t xml:space="preserve"> </w:t>
      </w:r>
      <w:r w:rsidRPr="00320ABF">
        <w:rPr>
          <w:spacing w:val="-2"/>
          <w:sz w:val="24"/>
          <w:szCs w:val="24"/>
        </w:rPr>
        <w:t>качества</w:t>
      </w:r>
      <w:r w:rsidRPr="00320ABF">
        <w:rPr>
          <w:sz w:val="24"/>
          <w:szCs w:val="24"/>
        </w:rPr>
        <w:t xml:space="preserve"> </w:t>
      </w:r>
      <w:r w:rsidRPr="00320ABF">
        <w:rPr>
          <w:spacing w:val="-10"/>
          <w:sz w:val="24"/>
          <w:szCs w:val="24"/>
        </w:rPr>
        <w:t>и</w:t>
      </w:r>
      <w:r w:rsidRPr="00320ABF">
        <w:rPr>
          <w:sz w:val="24"/>
          <w:szCs w:val="24"/>
        </w:rPr>
        <w:t xml:space="preserve"> </w:t>
      </w:r>
      <w:r w:rsidRPr="00320ABF">
        <w:rPr>
          <w:spacing w:val="-2"/>
          <w:sz w:val="24"/>
          <w:szCs w:val="24"/>
        </w:rPr>
        <w:t>доступности</w:t>
      </w:r>
      <w:r w:rsidRPr="00320ABF">
        <w:rPr>
          <w:sz w:val="24"/>
          <w:szCs w:val="24"/>
        </w:rPr>
        <w:t xml:space="preserve"> </w:t>
      </w:r>
      <w:r w:rsidRPr="00320ABF">
        <w:rPr>
          <w:spacing w:val="-2"/>
          <w:sz w:val="24"/>
          <w:szCs w:val="24"/>
        </w:rPr>
        <w:t>Услуги,</w:t>
      </w:r>
      <w:r w:rsidRPr="00320ABF">
        <w:rPr>
          <w:sz w:val="24"/>
          <w:szCs w:val="24"/>
        </w:rPr>
        <w:t xml:space="preserve"> </w:t>
      </w:r>
      <w:r w:rsidRPr="00320ABF">
        <w:rPr>
          <w:spacing w:val="-2"/>
          <w:sz w:val="24"/>
          <w:szCs w:val="24"/>
        </w:rPr>
        <w:t>перечень</w:t>
      </w:r>
      <w:r w:rsidRPr="00320ABF">
        <w:rPr>
          <w:sz w:val="24"/>
          <w:szCs w:val="24"/>
        </w:rPr>
        <w:t xml:space="preserve"> </w:t>
      </w:r>
      <w:r w:rsidRPr="00320ABF">
        <w:rPr>
          <w:spacing w:val="-4"/>
          <w:sz w:val="24"/>
          <w:szCs w:val="24"/>
        </w:rPr>
        <w:t xml:space="preserve">которых </w:t>
      </w:r>
      <w:r w:rsidRPr="00320ABF">
        <w:rPr>
          <w:sz w:val="24"/>
          <w:szCs w:val="24"/>
        </w:rPr>
        <w:t>размещен</w:t>
      </w:r>
      <w:r w:rsidRPr="00320ABF">
        <w:rPr>
          <w:sz w:val="24"/>
          <w:szCs w:val="24"/>
        </w:rPr>
        <w:br/>
        <w:t>на официальном сайте Администрации</w:t>
      </w:r>
      <w:r w:rsidR="002C419B">
        <w:rPr>
          <w:sz w:val="24"/>
          <w:szCs w:val="24"/>
        </w:rPr>
        <w:t xml:space="preserve"> городского округа Воскресенск</w:t>
      </w:r>
      <w:r w:rsidRPr="00320ABF">
        <w:rPr>
          <w:sz w:val="24"/>
          <w:szCs w:val="24"/>
        </w:rPr>
        <w:t>, а также на РПГУ, являются:</w:t>
      </w:r>
    </w:p>
    <w:p w:rsidR="00F03FF4" w:rsidRPr="00320ABF" w:rsidRDefault="00F03FF4" w:rsidP="00F03FF4">
      <w:pPr>
        <w:pStyle w:val="a5"/>
        <w:ind w:left="0" w:firstLine="709"/>
        <w:rPr>
          <w:sz w:val="24"/>
          <w:szCs w:val="24"/>
        </w:rPr>
      </w:pPr>
      <w:r w:rsidRPr="00320ABF">
        <w:rPr>
          <w:spacing w:val="-2"/>
          <w:sz w:val="24"/>
          <w:szCs w:val="24"/>
        </w:rPr>
        <w:t>15.1.1. Доступность</w:t>
      </w:r>
      <w:r w:rsidRPr="00320ABF">
        <w:rPr>
          <w:sz w:val="24"/>
          <w:szCs w:val="24"/>
        </w:rPr>
        <w:t xml:space="preserve"> </w:t>
      </w:r>
      <w:r w:rsidRPr="00320ABF">
        <w:rPr>
          <w:spacing w:val="-2"/>
          <w:sz w:val="24"/>
          <w:szCs w:val="24"/>
        </w:rPr>
        <w:t>электронных</w:t>
      </w:r>
      <w:r w:rsidRPr="00320ABF">
        <w:rPr>
          <w:sz w:val="24"/>
          <w:szCs w:val="24"/>
        </w:rPr>
        <w:t xml:space="preserve"> </w:t>
      </w:r>
      <w:r w:rsidRPr="00320ABF">
        <w:rPr>
          <w:spacing w:val="-4"/>
          <w:sz w:val="24"/>
          <w:szCs w:val="24"/>
        </w:rPr>
        <w:t>форм</w:t>
      </w:r>
      <w:r w:rsidRPr="00320ABF">
        <w:rPr>
          <w:sz w:val="24"/>
          <w:szCs w:val="24"/>
        </w:rPr>
        <w:t xml:space="preserve"> </w:t>
      </w:r>
      <w:r w:rsidRPr="00320ABF">
        <w:rPr>
          <w:spacing w:val="-2"/>
          <w:sz w:val="24"/>
          <w:szCs w:val="24"/>
        </w:rPr>
        <w:t>документов,</w:t>
      </w:r>
      <w:r w:rsidRPr="00320ABF">
        <w:rPr>
          <w:sz w:val="24"/>
          <w:szCs w:val="24"/>
        </w:rPr>
        <w:t xml:space="preserve"> </w:t>
      </w:r>
      <w:r w:rsidRPr="00320ABF">
        <w:rPr>
          <w:spacing w:val="-4"/>
          <w:sz w:val="24"/>
          <w:szCs w:val="24"/>
        </w:rPr>
        <w:t xml:space="preserve">необходимых </w:t>
      </w:r>
      <w:r w:rsidR="002C419B">
        <w:rPr>
          <w:sz w:val="24"/>
          <w:szCs w:val="24"/>
        </w:rPr>
        <w:t>для предоставления Услуги;</w:t>
      </w:r>
    </w:p>
    <w:p w:rsidR="00F03FF4" w:rsidRPr="00320ABF" w:rsidRDefault="00F03FF4" w:rsidP="00584EB7">
      <w:pPr>
        <w:pStyle w:val="a5"/>
        <w:ind w:left="0" w:firstLine="709"/>
        <w:rPr>
          <w:sz w:val="24"/>
          <w:szCs w:val="24"/>
        </w:rPr>
      </w:pPr>
      <w:r w:rsidRPr="00320ABF">
        <w:rPr>
          <w:spacing w:val="-2"/>
          <w:sz w:val="24"/>
          <w:szCs w:val="24"/>
        </w:rPr>
        <w:t>15.1.2. Возможность</w:t>
      </w:r>
      <w:r w:rsidRPr="00320ABF">
        <w:rPr>
          <w:sz w:val="24"/>
          <w:szCs w:val="24"/>
        </w:rPr>
        <w:t xml:space="preserve"> </w:t>
      </w:r>
      <w:r w:rsidRPr="00320ABF">
        <w:rPr>
          <w:spacing w:val="-2"/>
          <w:sz w:val="24"/>
          <w:szCs w:val="24"/>
        </w:rPr>
        <w:t>подачи</w:t>
      </w:r>
      <w:r w:rsidRPr="00320ABF">
        <w:rPr>
          <w:sz w:val="24"/>
          <w:szCs w:val="24"/>
        </w:rPr>
        <w:t xml:space="preserve"> </w:t>
      </w:r>
      <w:r w:rsidRPr="00320ABF">
        <w:rPr>
          <w:spacing w:val="-2"/>
          <w:sz w:val="24"/>
          <w:szCs w:val="24"/>
        </w:rPr>
        <w:t>запроса</w:t>
      </w:r>
      <w:r w:rsidRPr="00320ABF">
        <w:rPr>
          <w:sz w:val="24"/>
          <w:szCs w:val="24"/>
        </w:rPr>
        <w:t xml:space="preserve"> </w:t>
      </w:r>
      <w:r w:rsidRPr="00320ABF">
        <w:rPr>
          <w:spacing w:val="-10"/>
          <w:sz w:val="24"/>
          <w:szCs w:val="24"/>
        </w:rPr>
        <w:t>и</w:t>
      </w:r>
      <w:r w:rsidRPr="00320ABF">
        <w:rPr>
          <w:sz w:val="24"/>
          <w:szCs w:val="24"/>
        </w:rPr>
        <w:t xml:space="preserve"> </w:t>
      </w:r>
      <w:r w:rsidRPr="00320ABF">
        <w:rPr>
          <w:spacing w:val="-2"/>
          <w:sz w:val="24"/>
          <w:szCs w:val="24"/>
        </w:rPr>
        <w:t>документов,</w:t>
      </w:r>
      <w:r w:rsidRPr="00320ABF">
        <w:rPr>
          <w:sz w:val="24"/>
          <w:szCs w:val="24"/>
        </w:rPr>
        <w:t xml:space="preserve"> </w:t>
      </w:r>
      <w:r w:rsidRPr="00320ABF">
        <w:rPr>
          <w:spacing w:val="-4"/>
          <w:sz w:val="24"/>
          <w:szCs w:val="24"/>
        </w:rPr>
        <w:t xml:space="preserve">необходимых </w:t>
      </w:r>
      <w:r w:rsidRPr="00320ABF">
        <w:rPr>
          <w:sz w:val="24"/>
          <w:szCs w:val="24"/>
        </w:rPr>
        <w:t>для предоставле</w:t>
      </w:r>
      <w:r w:rsidR="002C419B">
        <w:rPr>
          <w:sz w:val="24"/>
          <w:szCs w:val="24"/>
        </w:rPr>
        <w:t>ния Услуги, в электронной форме;</w:t>
      </w:r>
    </w:p>
    <w:p w:rsidR="00F03FF4" w:rsidRPr="00320ABF" w:rsidRDefault="00F03FF4" w:rsidP="00584EB7">
      <w:pPr>
        <w:pStyle w:val="a5"/>
        <w:ind w:left="0" w:firstLine="709"/>
        <w:rPr>
          <w:sz w:val="24"/>
          <w:szCs w:val="24"/>
        </w:rPr>
      </w:pPr>
      <w:r w:rsidRPr="00320ABF">
        <w:rPr>
          <w:spacing w:val="-2"/>
          <w:sz w:val="24"/>
          <w:szCs w:val="24"/>
        </w:rPr>
        <w:t>15.1.3. Своевременное</w:t>
      </w:r>
      <w:r w:rsidRPr="00320ABF">
        <w:rPr>
          <w:sz w:val="24"/>
          <w:szCs w:val="24"/>
        </w:rPr>
        <w:t xml:space="preserve"> </w:t>
      </w:r>
      <w:r w:rsidRPr="00320ABF">
        <w:rPr>
          <w:spacing w:val="-2"/>
          <w:sz w:val="24"/>
          <w:szCs w:val="24"/>
        </w:rPr>
        <w:t>предоставление</w:t>
      </w:r>
      <w:r w:rsidRPr="00320ABF">
        <w:rPr>
          <w:sz w:val="24"/>
          <w:szCs w:val="24"/>
        </w:rPr>
        <w:t xml:space="preserve"> </w:t>
      </w:r>
      <w:r w:rsidRPr="00320ABF">
        <w:rPr>
          <w:spacing w:val="-2"/>
          <w:sz w:val="24"/>
          <w:szCs w:val="24"/>
        </w:rPr>
        <w:t>Услуги</w:t>
      </w:r>
      <w:r w:rsidRPr="00320ABF">
        <w:rPr>
          <w:sz w:val="24"/>
          <w:szCs w:val="24"/>
        </w:rPr>
        <w:t xml:space="preserve"> </w:t>
      </w:r>
      <w:r w:rsidRPr="00320ABF">
        <w:rPr>
          <w:spacing w:val="-2"/>
          <w:sz w:val="24"/>
          <w:szCs w:val="24"/>
        </w:rPr>
        <w:t>(отсутствие</w:t>
      </w:r>
      <w:r w:rsidRPr="00320ABF">
        <w:rPr>
          <w:sz w:val="24"/>
          <w:szCs w:val="24"/>
        </w:rPr>
        <w:t xml:space="preserve"> </w:t>
      </w:r>
      <w:r w:rsidRPr="00320ABF">
        <w:rPr>
          <w:spacing w:val="-2"/>
          <w:sz w:val="24"/>
          <w:szCs w:val="24"/>
        </w:rPr>
        <w:t xml:space="preserve">нарушений </w:t>
      </w:r>
      <w:r w:rsidR="002C419B">
        <w:rPr>
          <w:sz w:val="24"/>
          <w:szCs w:val="24"/>
        </w:rPr>
        <w:t>сроков предоставления Услуги);</w:t>
      </w:r>
    </w:p>
    <w:p w:rsidR="00F03FF4" w:rsidRPr="00320ABF" w:rsidRDefault="00F03FF4" w:rsidP="00F03FF4">
      <w:pPr>
        <w:pStyle w:val="a5"/>
        <w:tabs>
          <w:tab w:val="left" w:pos="1701"/>
        </w:tabs>
        <w:ind w:left="709" w:firstLine="0"/>
        <w:rPr>
          <w:sz w:val="24"/>
          <w:szCs w:val="24"/>
        </w:rPr>
      </w:pPr>
      <w:r w:rsidRPr="00320ABF">
        <w:rPr>
          <w:sz w:val="24"/>
          <w:szCs w:val="24"/>
        </w:rPr>
        <w:t>15.1.4. Предоставление</w:t>
      </w:r>
      <w:r w:rsidRPr="00320ABF">
        <w:rPr>
          <w:spacing w:val="-13"/>
          <w:sz w:val="24"/>
          <w:szCs w:val="24"/>
        </w:rPr>
        <w:t xml:space="preserve"> </w:t>
      </w:r>
      <w:r w:rsidRPr="00320ABF">
        <w:rPr>
          <w:sz w:val="24"/>
          <w:szCs w:val="24"/>
        </w:rPr>
        <w:t>Услуги</w:t>
      </w:r>
      <w:r w:rsidRPr="00320ABF">
        <w:rPr>
          <w:spacing w:val="-11"/>
          <w:sz w:val="24"/>
          <w:szCs w:val="24"/>
        </w:rPr>
        <w:t xml:space="preserve"> </w:t>
      </w:r>
      <w:r w:rsidRPr="00320ABF">
        <w:rPr>
          <w:sz w:val="24"/>
          <w:szCs w:val="24"/>
        </w:rPr>
        <w:t>в</w:t>
      </w:r>
      <w:r w:rsidRPr="00320ABF">
        <w:rPr>
          <w:spacing w:val="-11"/>
          <w:sz w:val="24"/>
          <w:szCs w:val="24"/>
        </w:rPr>
        <w:t xml:space="preserve"> </w:t>
      </w:r>
      <w:r w:rsidRPr="00320ABF">
        <w:rPr>
          <w:sz w:val="24"/>
          <w:szCs w:val="24"/>
        </w:rPr>
        <w:t>соответствии</w:t>
      </w:r>
      <w:r w:rsidRPr="00320ABF">
        <w:rPr>
          <w:spacing w:val="-11"/>
          <w:sz w:val="24"/>
          <w:szCs w:val="24"/>
        </w:rPr>
        <w:t xml:space="preserve"> </w:t>
      </w:r>
      <w:r w:rsidRPr="00320ABF">
        <w:rPr>
          <w:sz w:val="24"/>
          <w:szCs w:val="24"/>
        </w:rPr>
        <w:t>с</w:t>
      </w:r>
      <w:r w:rsidRPr="00320ABF">
        <w:rPr>
          <w:spacing w:val="-10"/>
          <w:sz w:val="24"/>
          <w:szCs w:val="24"/>
        </w:rPr>
        <w:t xml:space="preserve"> </w:t>
      </w:r>
      <w:r w:rsidR="002C419B">
        <w:rPr>
          <w:spacing w:val="-2"/>
          <w:sz w:val="24"/>
          <w:szCs w:val="24"/>
        </w:rPr>
        <w:t>вариантом;</w:t>
      </w:r>
    </w:p>
    <w:p w:rsidR="00F03FF4" w:rsidRPr="00320ABF" w:rsidRDefault="00F03FF4" w:rsidP="00F03FF4">
      <w:pPr>
        <w:pStyle w:val="a5"/>
        <w:ind w:left="0" w:firstLine="709"/>
        <w:rPr>
          <w:sz w:val="24"/>
          <w:szCs w:val="24"/>
        </w:rPr>
      </w:pPr>
      <w:r w:rsidRPr="00320ABF">
        <w:rPr>
          <w:sz w:val="24"/>
          <w:szCs w:val="24"/>
        </w:rPr>
        <w:t>15.1.5 Удобство информирования заявителя о ходе предоставления Услуги, а также получения результата предоставления Услуги.</w:t>
      </w:r>
    </w:p>
    <w:p w:rsidR="00F03FF4" w:rsidRPr="00320ABF" w:rsidRDefault="00F03FF4" w:rsidP="00F03FF4">
      <w:pPr>
        <w:pStyle w:val="a3"/>
        <w:ind w:firstLine="709"/>
        <w:rPr>
          <w:sz w:val="24"/>
          <w:szCs w:val="24"/>
        </w:rPr>
      </w:pPr>
    </w:p>
    <w:p w:rsidR="00F03FF4" w:rsidRPr="00320ABF" w:rsidRDefault="00F03FF4" w:rsidP="00F03FF4">
      <w:pPr>
        <w:ind w:firstLine="142"/>
        <w:jc w:val="center"/>
        <w:rPr>
          <w:spacing w:val="-4"/>
          <w:sz w:val="24"/>
          <w:szCs w:val="24"/>
        </w:rPr>
      </w:pPr>
      <w:r w:rsidRPr="00320ABF">
        <w:rPr>
          <w:sz w:val="24"/>
          <w:szCs w:val="24"/>
        </w:rPr>
        <w:t>16. Требования</w:t>
      </w:r>
      <w:r w:rsidRPr="00320ABF">
        <w:rPr>
          <w:spacing w:val="-4"/>
          <w:sz w:val="24"/>
          <w:szCs w:val="24"/>
        </w:rPr>
        <w:t xml:space="preserve"> </w:t>
      </w:r>
      <w:r w:rsidRPr="00320ABF">
        <w:rPr>
          <w:sz w:val="24"/>
          <w:szCs w:val="24"/>
        </w:rPr>
        <w:t>к</w:t>
      </w:r>
      <w:r w:rsidRPr="00320ABF">
        <w:rPr>
          <w:spacing w:val="-5"/>
          <w:sz w:val="24"/>
          <w:szCs w:val="24"/>
        </w:rPr>
        <w:t xml:space="preserve"> </w:t>
      </w:r>
      <w:r w:rsidRPr="00320ABF">
        <w:rPr>
          <w:sz w:val="24"/>
          <w:szCs w:val="24"/>
        </w:rPr>
        <w:t>предоставлению</w:t>
      </w:r>
      <w:r w:rsidRPr="00320ABF">
        <w:rPr>
          <w:spacing w:val="-4"/>
          <w:sz w:val="24"/>
          <w:szCs w:val="24"/>
        </w:rPr>
        <w:t xml:space="preserve"> </w:t>
      </w:r>
      <w:r w:rsidRPr="00320ABF">
        <w:rPr>
          <w:sz w:val="24"/>
          <w:szCs w:val="24"/>
        </w:rPr>
        <w:t>Услуги,</w:t>
      </w:r>
      <w:r w:rsidRPr="00320ABF">
        <w:rPr>
          <w:spacing w:val="-4"/>
          <w:sz w:val="24"/>
          <w:szCs w:val="24"/>
        </w:rPr>
        <w:t xml:space="preserve"> </w:t>
      </w:r>
      <w:r w:rsidRPr="00320ABF">
        <w:rPr>
          <w:sz w:val="24"/>
          <w:szCs w:val="24"/>
        </w:rPr>
        <w:t>в</w:t>
      </w:r>
      <w:r w:rsidRPr="00320ABF">
        <w:rPr>
          <w:spacing w:val="-5"/>
          <w:sz w:val="24"/>
          <w:szCs w:val="24"/>
        </w:rPr>
        <w:t xml:space="preserve"> </w:t>
      </w:r>
      <w:r w:rsidRPr="00320ABF">
        <w:rPr>
          <w:sz w:val="24"/>
          <w:szCs w:val="24"/>
        </w:rPr>
        <w:t>том</w:t>
      </w:r>
      <w:r w:rsidRPr="00320ABF">
        <w:rPr>
          <w:spacing w:val="-4"/>
          <w:sz w:val="24"/>
          <w:szCs w:val="24"/>
        </w:rPr>
        <w:t xml:space="preserve"> </w:t>
      </w:r>
      <w:r w:rsidRPr="00320ABF">
        <w:rPr>
          <w:sz w:val="24"/>
          <w:szCs w:val="24"/>
        </w:rPr>
        <w:t>числе</w:t>
      </w:r>
      <w:r w:rsidRPr="00320ABF">
        <w:rPr>
          <w:spacing w:val="-3"/>
          <w:sz w:val="24"/>
          <w:szCs w:val="24"/>
        </w:rPr>
        <w:t xml:space="preserve"> </w:t>
      </w:r>
      <w:r w:rsidRPr="00320ABF">
        <w:rPr>
          <w:sz w:val="24"/>
          <w:szCs w:val="24"/>
        </w:rPr>
        <w:t xml:space="preserve">учитывающие </w:t>
      </w:r>
      <w:r w:rsidRPr="00320ABF">
        <w:rPr>
          <w:sz w:val="24"/>
          <w:szCs w:val="24"/>
        </w:rPr>
        <w:br/>
        <w:t>особенности</w:t>
      </w:r>
      <w:r w:rsidRPr="00320ABF">
        <w:rPr>
          <w:spacing w:val="-6"/>
          <w:sz w:val="24"/>
          <w:szCs w:val="24"/>
        </w:rPr>
        <w:t xml:space="preserve"> </w:t>
      </w:r>
      <w:r w:rsidRPr="00320ABF">
        <w:rPr>
          <w:sz w:val="24"/>
          <w:szCs w:val="24"/>
        </w:rPr>
        <w:t>предоставления</w:t>
      </w:r>
      <w:r w:rsidRPr="00320ABF">
        <w:rPr>
          <w:spacing w:val="-8"/>
          <w:sz w:val="24"/>
          <w:szCs w:val="24"/>
        </w:rPr>
        <w:t xml:space="preserve"> </w:t>
      </w:r>
      <w:r w:rsidRPr="00320ABF">
        <w:rPr>
          <w:sz w:val="24"/>
          <w:szCs w:val="24"/>
        </w:rPr>
        <w:t>Услуги</w:t>
      </w:r>
      <w:r w:rsidRPr="00320ABF">
        <w:rPr>
          <w:spacing w:val="-8"/>
          <w:sz w:val="24"/>
          <w:szCs w:val="24"/>
        </w:rPr>
        <w:t xml:space="preserve"> </w:t>
      </w:r>
      <w:r w:rsidRPr="00320ABF">
        <w:rPr>
          <w:sz w:val="24"/>
          <w:szCs w:val="24"/>
        </w:rPr>
        <w:t>в</w:t>
      </w:r>
      <w:r w:rsidRPr="00320ABF">
        <w:rPr>
          <w:spacing w:val="-8"/>
          <w:sz w:val="24"/>
          <w:szCs w:val="24"/>
        </w:rPr>
        <w:t xml:space="preserve"> </w:t>
      </w:r>
      <w:r w:rsidRPr="00320ABF">
        <w:rPr>
          <w:sz w:val="24"/>
          <w:szCs w:val="24"/>
        </w:rPr>
        <w:t>МФЦ</w:t>
      </w:r>
      <w:r w:rsidRPr="00320ABF">
        <w:rPr>
          <w:spacing w:val="-8"/>
          <w:sz w:val="24"/>
          <w:szCs w:val="24"/>
        </w:rPr>
        <w:t xml:space="preserve"> </w:t>
      </w:r>
      <w:r w:rsidRPr="00320ABF">
        <w:rPr>
          <w:sz w:val="24"/>
          <w:szCs w:val="24"/>
        </w:rPr>
        <w:t>и</w:t>
      </w:r>
      <w:r w:rsidRPr="00320ABF">
        <w:rPr>
          <w:spacing w:val="-8"/>
          <w:sz w:val="24"/>
          <w:szCs w:val="24"/>
        </w:rPr>
        <w:t xml:space="preserve"> </w:t>
      </w:r>
      <w:r w:rsidRPr="00320ABF">
        <w:rPr>
          <w:sz w:val="24"/>
          <w:szCs w:val="24"/>
        </w:rPr>
        <w:t>особенности</w:t>
      </w:r>
      <w:r w:rsidRPr="00320ABF">
        <w:rPr>
          <w:spacing w:val="-8"/>
          <w:sz w:val="24"/>
          <w:szCs w:val="24"/>
        </w:rPr>
        <w:t xml:space="preserve"> </w:t>
      </w:r>
      <w:r w:rsidRPr="00320ABF">
        <w:rPr>
          <w:sz w:val="24"/>
          <w:szCs w:val="24"/>
        </w:rPr>
        <w:t>предоставления</w:t>
      </w:r>
      <w:r w:rsidRPr="00320ABF">
        <w:rPr>
          <w:sz w:val="24"/>
          <w:szCs w:val="24"/>
        </w:rPr>
        <w:br/>
      </w:r>
      <w:r w:rsidRPr="00320ABF">
        <w:rPr>
          <w:spacing w:val="-2"/>
          <w:sz w:val="24"/>
          <w:szCs w:val="24"/>
        </w:rPr>
        <w:t>Услуги</w:t>
      </w:r>
      <w:r w:rsidRPr="00320ABF">
        <w:rPr>
          <w:spacing w:val="-10"/>
          <w:sz w:val="24"/>
          <w:szCs w:val="24"/>
        </w:rPr>
        <w:t xml:space="preserve"> </w:t>
      </w:r>
      <w:r w:rsidRPr="00320ABF">
        <w:rPr>
          <w:spacing w:val="-2"/>
          <w:sz w:val="24"/>
          <w:szCs w:val="24"/>
        </w:rPr>
        <w:t>в</w:t>
      </w:r>
      <w:r w:rsidRPr="00320ABF">
        <w:rPr>
          <w:spacing w:val="-5"/>
          <w:sz w:val="24"/>
          <w:szCs w:val="24"/>
        </w:rPr>
        <w:t xml:space="preserve"> </w:t>
      </w:r>
      <w:r w:rsidRPr="00320ABF">
        <w:rPr>
          <w:spacing w:val="-2"/>
          <w:sz w:val="24"/>
          <w:szCs w:val="24"/>
        </w:rPr>
        <w:t>электронной</w:t>
      </w:r>
      <w:r w:rsidRPr="00320ABF">
        <w:rPr>
          <w:spacing w:val="-7"/>
          <w:sz w:val="24"/>
          <w:szCs w:val="24"/>
        </w:rPr>
        <w:t xml:space="preserve"> </w:t>
      </w:r>
      <w:r w:rsidRPr="00320ABF">
        <w:rPr>
          <w:spacing w:val="-4"/>
          <w:sz w:val="24"/>
          <w:szCs w:val="24"/>
        </w:rPr>
        <w:t>форме</w:t>
      </w:r>
    </w:p>
    <w:p w:rsidR="00F03FF4" w:rsidRPr="00320ABF" w:rsidRDefault="00F03FF4" w:rsidP="00F03FF4">
      <w:pPr>
        <w:pStyle w:val="a3"/>
        <w:tabs>
          <w:tab w:val="left" w:pos="1276"/>
        </w:tabs>
        <w:ind w:firstLine="709"/>
        <w:jc w:val="center"/>
        <w:rPr>
          <w:sz w:val="24"/>
          <w:szCs w:val="24"/>
        </w:rPr>
      </w:pPr>
    </w:p>
    <w:p w:rsidR="00F03FF4" w:rsidRPr="00320ABF" w:rsidRDefault="00F03FF4" w:rsidP="00F03FF4">
      <w:pPr>
        <w:pStyle w:val="a5"/>
        <w:ind w:left="0" w:firstLine="709"/>
        <w:rPr>
          <w:sz w:val="24"/>
          <w:szCs w:val="24"/>
        </w:rPr>
      </w:pPr>
      <w:r w:rsidRPr="00320ABF">
        <w:rPr>
          <w:spacing w:val="-2"/>
          <w:sz w:val="24"/>
          <w:szCs w:val="24"/>
        </w:rPr>
        <w:t>16.1. Услуги,</w:t>
      </w:r>
      <w:r w:rsidRPr="00320ABF">
        <w:rPr>
          <w:sz w:val="24"/>
          <w:szCs w:val="24"/>
        </w:rPr>
        <w:t xml:space="preserve"> </w:t>
      </w:r>
      <w:r w:rsidRPr="00320ABF">
        <w:rPr>
          <w:spacing w:val="-2"/>
          <w:sz w:val="24"/>
          <w:szCs w:val="24"/>
        </w:rPr>
        <w:t>которые</w:t>
      </w:r>
      <w:r w:rsidRPr="00320ABF">
        <w:rPr>
          <w:sz w:val="24"/>
          <w:szCs w:val="24"/>
        </w:rPr>
        <w:t xml:space="preserve"> </w:t>
      </w:r>
      <w:r w:rsidRPr="00320ABF">
        <w:rPr>
          <w:spacing w:val="-2"/>
          <w:sz w:val="24"/>
          <w:szCs w:val="24"/>
        </w:rPr>
        <w:t>являются</w:t>
      </w:r>
      <w:r w:rsidRPr="00320ABF">
        <w:rPr>
          <w:sz w:val="24"/>
          <w:szCs w:val="24"/>
        </w:rPr>
        <w:t xml:space="preserve"> </w:t>
      </w:r>
      <w:r w:rsidRPr="00320ABF">
        <w:rPr>
          <w:spacing w:val="-2"/>
          <w:sz w:val="24"/>
          <w:szCs w:val="24"/>
        </w:rPr>
        <w:t>необходимыми</w:t>
      </w:r>
      <w:r w:rsidRPr="00320ABF">
        <w:rPr>
          <w:sz w:val="24"/>
          <w:szCs w:val="24"/>
        </w:rPr>
        <w:t xml:space="preserve"> </w:t>
      </w:r>
      <w:r w:rsidRPr="00320ABF">
        <w:rPr>
          <w:spacing w:val="-10"/>
          <w:sz w:val="24"/>
          <w:szCs w:val="24"/>
        </w:rPr>
        <w:t>и</w:t>
      </w:r>
      <w:r w:rsidRPr="00320ABF">
        <w:rPr>
          <w:sz w:val="24"/>
          <w:szCs w:val="24"/>
        </w:rPr>
        <w:t xml:space="preserve"> </w:t>
      </w:r>
      <w:r w:rsidRPr="00320ABF">
        <w:rPr>
          <w:spacing w:val="-2"/>
          <w:sz w:val="24"/>
          <w:szCs w:val="24"/>
        </w:rPr>
        <w:t xml:space="preserve">обязательными </w:t>
      </w:r>
      <w:r w:rsidRPr="00320ABF">
        <w:rPr>
          <w:sz w:val="24"/>
          <w:szCs w:val="24"/>
        </w:rPr>
        <w:t>для предоставления Услуги, отсутствуют.</w:t>
      </w:r>
    </w:p>
    <w:p w:rsidR="00F03FF4" w:rsidRPr="00320ABF" w:rsidRDefault="00F03FF4" w:rsidP="00F03FF4">
      <w:pPr>
        <w:pStyle w:val="a5"/>
        <w:tabs>
          <w:tab w:val="left" w:pos="1418"/>
        </w:tabs>
        <w:ind w:left="709" w:firstLine="0"/>
        <w:rPr>
          <w:sz w:val="24"/>
          <w:szCs w:val="24"/>
        </w:rPr>
      </w:pPr>
      <w:r w:rsidRPr="00320ABF">
        <w:rPr>
          <w:sz w:val="24"/>
          <w:szCs w:val="24"/>
        </w:rPr>
        <w:t>16.2. Информационные</w:t>
      </w:r>
      <w:r w:rsidRPr="00320ABF">
        <w:rPr>
          <w:spacing w:val="-12"/>
          <w:sz w:val="24"/>
          <w:szCs w:val="24"/>
        </w:rPr>
        <w:t xml:space="preserve"> </w:t>
      </w:r>
      <w:r w:rsidRPr="00320ABF">
        <w:rPr>
          <w:sz w:val="24"/>
          <w:szCs w:val="24"/>
        </w:rPr>
        <w:t>системы,</w:t>
      </w:r>
      <w:r w:rsidRPr="00320ABF">
        <w:rPr>
          <w:spacing w:val="-9"/>
          <w:sz w:val="24"/>
          <w:szCs w:val="24"/>
        </w:rPr>
        <w:t xml:space="preserve"> </w:t>
      </w:r>
      <w:r w:rsidRPr="00320ABF">
        <w:rPr>
          <w:sz w:val="24"/>
          <w:szCs w:val="24"/>
        </w:rPr>
        <w:t>используемые</w:t>
      </w:r>
      <w:r w:rsidRPr="00320ABF">
        <w:rPr>
          <w:spacing w:val="-8"/>
          <w:sz w:val="24"/>
          <w:szCs w:val="24"/>
        </w:rPr>
        <w:t xml:space="preserve"> </w:t>
      </w:r>
      <w:r w:rsidRPr="00320ABF">
        <w:rPr>
          <w:sz w:val="24"/>
          <w:szCs w:val="24"/>
        </w:rPr>
        <w:t>для</w:t>
      </w:r>
      <w:r w:rsidRPr="00320ABF">
        <w:rPr>
          <w:spacing w:val="-10"/>
          <w:sz w:val="24"/>
          <w:szCs w:val="24"/>
        </w:rPr>
        <w:t xml:space="preserve"> </w:t>
      </w:r>
      <w:r w:rsidRPr="00320ABF">
        <w:rPr>
          <w:sz w:val="24"/>
          <w:szCs w:val="24"/>
        </w:rPr>
        <w:t>предоставления</w:t>
      </w:r>
      <w:r w:rsidRPr="00320ABF">
        <w:rPr>
          <w:spacing w:val="-9"/>
          <w:sz w:val="24"/>
          <w:szCs w:val="24"/>
        </w:rPr>
        <w:t xml:space="preserve"> </w:t>
      </w:r>
      <w:r w:rsidRPr="00320ABF">
        <w:rPr>
          <w:spacing w:val="-2"/>
          <w:sz w:val="24"/>
          <w:szCs w:val="24"/>
        </w:rPr>
        <w:t>Услуги:</w:t>
      </w:r>
    </w:p>
    <w:p w:rsidR="00F03FF4" w:rsidRPr="00320ABF" w:rsidRDefault="00F03FF4" w:rsidP="00F03FF4">
      <w:pPr>
        <w:pStyle w:val="a5"/>
        <w:ind w:left="709" w:firstLine="0"/>
        <w:rPr>
          <w:sz w:val="24"/>
          <w:szCs w:val="24"/>
        </w:rPr>
      </w:pPr>
      <w:r w:rsidRPr="00320ABF">
        <w:rPr>
          <w:spacing w:val="-4"/>
          <w:sz w:val="24"/>
          <w:szCs w:val="24"/>
        </w:rPr>
        <w:t>16.2.1. ВИС;</w:t>
      </w:r>
    </w:p>
    <w:p w:rsidR="00F03FF4" w:rsidRPr="00320ABF" w:rsidRDefault="00F03FF4" w:rsidP="00F03FF4">
      <w:pPr>
        <w:pStyle w:val="a5"/>
        <w:ind w:left="709" w:firstLine="0"/>
        <w:rPr>
          <w:sz w:val="24"/>
          <w:szCs w:val="24"/>
        </w:rPr>
      </w:pPr>
      <w:r w:rsidRPr="00320ABF">
        <w:rPr>
          <w:spacing w:val="-2"/>
          <w:sz w:val="24"/>
          <w:szCs w:val="24"/>
        </w:rPr>
        <w:t>16.2.2. РПГУ;</w:t>
      </w:r>
    </w:p>
    <w:p w:rsidR="00F03FF4" w:rsidRPr="00320ABF" w:rsidRDefault="00F03FF4" w:rsidP="00F03FF4">
      <w:pPr>
        <w:pStyle w:val="a5"/>
        <w:ind w:left="709" w:firstLine="0"/>
        <w:rPr>
          <w:sz w:val="24"/>
          <w:szCs w:val="24"/>
        </w:rPr>
      </w:pPr>
      <w:r w:rsidRPr="00320ABF">
        <w:rPr>
          <w:sz w:val="24"/>
          <w:szCs w:val="24"/>
        </w:rPr>
        <w:t>16.2.3. Модуль</w:t>
      </w:r>
      <w:r w:rsidRPr="00320ABF">
        <w:rPr>
          <w:spacing w:val="-15"/>
          <w:sz w:val="24"/>
          <w:szCs w:val="24"/>
        </w:rPr>
        <w:t xml:space="preserve"> </w:t>
      </w:r>
      <w:r w:rsidRPr="00320ABF">
        <w:rPr>
          <w:sz w:val="24"/>
          <w:szCs w:val="24"/>
        </w:rPr>
        <w:t>МФЦ</w:t>
      </w:r>
      <w:r w:rsidRPr="00320ABF">
        <w:rPr>
          <w:spacing w:val="-15"/>
          <w:sz w:val="24"/>
          <w:szCs w:val="24"/>
        </w:rPr>
        <w:t xml:space="preserve"> </w:t>
      </w:r>
      <w:r w:rsidRPr="00320ABF">
        <w:rPr>
          <w:sz w:val="24"/>
          <w:szCs w:val="24"/>
        </w:rPr>
        <w:t>ЕИС</w:t>
      </w:r>
      <w:r w:rsidRPr="00320ABF">
        <w:rPr>
          <w:spacing w:val="-13"/>
          <w:sz w:val="24"/>
          <w:szCs w:val="24"/>
        </w:rPr>
        <w:t xml:space="preserve"> </w:t>
      </w:r>
      <w:r w:rsidRPr="00320ABF">
        <w:rPr>
          <w:spacing w:val="-5"/>
          <w:sz w:val="24"/>
          <w:szCs w:val="24"/>
        </w:rPr>
        <w:t>ОУ.</w:t>
      </w:r>
    </w:p>
    <w:p w:rsidR="00F03FF4" w:rsidRPr="00320ABF" w:rsidRDefault="00F03FF4" w:rsidP="00F03FF4">
      <w:pPr>
        <w:pStyle w:val="a5"/>
        <w:ind w:left="709" w:firstLine="0"/>
        <w:rPr>
          <w:sz w:val="24"/>
          <w:szCs w:val="24"/>
        </w:rPr>
      </w:pPr>
      <w:r w:rsidRPr="00320ABF">
        <w:rPr>
          <w:sz w:val="24"/>
          <w:szCs w:val="24"/>
        </w:rPr>
        <w:t>16.3. Особенности</w:t>
      </w:r>
      <w:r w:rsidRPr="00320ABF">
        <w:rPr>
          <w:spacing w:val="-14"/>
          <w:sz w:val="24"/>
          <w:szCs w:val="24"/>
        </w:rPr>
        <w:t xml:space="preserve"> </w:t>
      </w:r>
      <w:r w:rsidRPr="00320ABF">
        <w:rPr>
          <w:sz w:val="24"/>
          <w:szCs w:val="24"/>
        </w:rPr>
        <w:t>предоставления</w:t>
      </w:r>
      <w:r w:rsidRPr="00320ABF">
        <w:rPr>
          <w:spacing w:val="-12"/>
          <w:sz w:val="24"/>
          <w:szCs w:val="24"/>
        </w:rPr>
        <w:t xml:space="preserve"> </w:t>
      </w:r>
      <w:r w:rsidRPr="00320ABF">
        <w:rPr>
          <w:sz w:val="24"/>
          <w:szCs w:val="24"/>
        </w:rPr>
        <w:t>Услуги</w:t>
      </w:r>
      <w:r w:rsidRPr="00320ABF">
        <w:rPr>
          <w:spacing w:val="-11"/>
          <w:sz w:val="24"/>
          <w:szCs w:val="24"/>
        </w:rPr>
        <w:t xml:space="preserve"> </w:t>
      </w:r>
      <w:r w:rsidRPr="00320ABF">
        <w:rPr>
          <w:sz w:val="24"/>
          <w:szCs w:val="24"/>
        </w:rPr>
        <w:t>в</w:t>
      </w:r>
      <w:r w:rsidRPr="00320ABF">
        <w:rPr>
          <w:spacing w:val="-13"/>
          <w:sz w:val="24"/>
          <w:szCs w:val="24"/>
        </w:rPr>
        <w:t xml:space="preserve"> </w:t>
      </w:r>
      <w:r w:rsidR="002C419B">
        <w:rPr>
          <w:spacing w:val="-4"/>
          <w:sz w:val="24"/>
          <w:szCs w:val="24"/>
        </w:rPr>
        <w:t>МФЦ:</w:t>
      </w:r>
    </w:p>
    <w:p w:rsidR="00F03FF4" w:rsidRPr="00320ABF" w:rsidRDefault="00F03FF4" w:rsidP="00F03FF4">
      <w:pPr>
        <w:pStyle w:val="a5"/>
        <w:ind w:left="0" w:firstLine="709"/>
        <w:rPr>
          <w:sz w:val="24"/>
          <w:szCs w:val="24"/>
        </w:rPr>
      </w:pPr>
      <w:r w:rsidRPr="00320ABF">
        <w:rPr>
          <w:sz w:val="24"/>
          <w:szCs w:val="24"/>
        </w:rPr>
        <w:t>16.3.1. Предоставление бесплатного доступа к РПГУ для подачи запросов, документов, необходимых для получения Услуги в электронной форме, а также получение</w:t>
      </w:r>
      <w:r w:rsidRPr="00320ABF">
        <w:rPr>
          <w:spacing w:val="-4"/>
          <w:sz w:val="24"/>
          <w:szCs w:val="24"/>
        </w:rPr>
        <w:t xml:space="preserve"> </w:t>
      </w:r>
      <w:r w:rsidRPr="00320ABF">
        <w:rPr>
          <w:sz w:val="24"/>
          <w:szCs w:val="24"/>
        </w:rPr>
        <w:t>результата</w:t>
      </w:r>
      <w:r w:rsidRPr="00320ABF">
        <w:rPr>
          <w:spacing w:val="-4"/>
          <w:sz w:val="24"/>
          <w:szCs w:val="24"/>
        </w:rPr>
        <w:t xml:space="preserve"> </w:t>
      </w:r>
      <w:r w:rsidRPr="00320ABF">
        <w:rPr>
          <w:sz w:val="24"/>
          <w:szCs w:val="24"/>
        </w:rPr>
        <w:t>предоставления</w:t>
      </w:r>
      <w:r w:rsidRPr="00320ABF">
        <w:rPr>
          <w:spacing w:val="-6"/>
          <w:sz w:val="24"/>
          <w:szCs w:val="24"/>
        </w:rPr>
        <w:t xml:space="preserve"> </w:t>
      </w:r>
      <w:r w:rsidRPr="00320ABF">
        <w:rPr>
          <w:sz w:val="24"/>
          <w:szCs w:val="24"/>
        </w:rPr>
        <w:t>Услуги</w:t>
      </w:r>
      <w:r w:rsidRPr="00320ABF">
        <w:rPr>
          <w:spacing w:val="-5"/>
          <w:sz w:val="24"/>
          <w:szCs w:val="24"/>
        </w:rPr>
        <w:t xml:space="preserve"> </w:t>
      </w:r>
      <w:r w:rsidRPr="00320ABF">
        <w:rPr>
          <w:sz w:val="24"/>
          <w:szCs w:val="24"/>
        </w:rPr>
        <w:t>в</w:t>
      </w:r>
      <w:r w:rsidRPr="00320ABF">
        <w:rPr>
          <w:spacing w:val="-5"/>
          <w:sz w:val="24"/>
          <w:szCs w:val="24"/>
        </w:rPr>
        <w:t xml:space="preserve"> </w:t>
      </w:r>
      <w:r w:rsidRPr="00320ABF">
        <w:rPr>
          <w:sz w:val="24"/>
          <w:szCs w:val="24"/>
        </w:rPr>
        <w:t>виде</w:t>
      </w:r>
      <w:r w:rsidRPr="00320ABF">
        <w:rPr>
          <w:spacing w:val="-4"/>
          <w:sz w:val="24"/>
          <w:szCs w:val="24"/>
        </w:rPr>
        <w:t xml:space="preserve"> </w:t>
      </w:r>
      <w:r w:rsidRPr="00320ABF">
        <w:rPr>
          <w:sz w:val="24"/>
          <w:szCs w:val="24"/>
        </w:rPr>
        <w:t>распечатанного</w:t>
      </w:r>
      <w:r w:rsidRPr="00320ABF">
        <w:rPr>
          <w:spacing w:val="-5"/>
          <w:sz w:val="24"/>
          <w:szCs w:val="24"/>
        </w:rPr>
        <w:t xml:space="preserve"> </w:t>
      </w:r>
      <w:r w:rsidRPr="00320ABF">
        <w:rPr>
          <w:sz w:val="24"/>
          <w:szCs w:val="24"/>
        </w:rPr>
        <w:t>на</w:t>
      </w:r>
      <w:r w:rsidRPr="00320ABF">
        <w:rPr>
          <w:spacing w:val="-5"/>
          <w:sz w:val="24"/>
          <w:szCs w:val="24"/>
        </w:rPr>
        <w:t xml:space="preserve"> </w:t>
      </w:r>
      <w:r w:rsidRPr="00320ABF">
        <w:rPr>
          <w:sz w:val="24"/>
          <w:szCs w:val="24"/>
        </w:rPr>
        <w:t>бумажном носителе</w:t>
      </w:r>
      <w:r w:rsidRPr="00320ABF">
        <w:rPr>
          <w:spacing w:val="80"/>
          <w:sz w:val="24"/>
          <w:szCs w:val="24"/>
        </w:rPr>
        <w:t xml:space="preserve"> </w:t>
      </w:r>
      <w:r w:rsidRPr="00320ABF">
        <w:rPr>
          <w:sz w:val="24"/>
          <w:szCs w:val="24"/>
        </w:rPr>
        <w:t>экземпляра</w:t>
      </w:r>
      <w:r w:rsidRPr="00320ABF">
        <w:rPr>
          <w:spacing w:val="80"/>
          <w:sz w:val="24"/>
          <w:szCs w:val="24"/>
        </w:rPr>
        <w:t xml:space="preserve"> </w:t>
      </w:r>
      <w:r w:rsidRPr="00320ABF">
        <w:rPr>
          <w:sz w:val="24"/>
          <w:szCs w:val="24"/>
        </w:rPr>
        <w:t>электронного</w:t>
      </w:r>
      <w:r w:rsidRPr="00320ABF">
        <w:rPr>
          <w:spacing w:val="80"/>
          <w:sz w:val="24"/>
          <w:szCs w:val="24"/>
        </w:rPr>
        <w:t xml:space="preserve"> </w:t>
      </w:r>
      <w:r w:rsidRPr="00320ABF">
        <w:rPr>
          <w:sz w:val="24"/>
          <w:szCs w:val="24"/>
        </w:rPr>
        <w:t>документа</w:t>
      </w:r>
      <w:r w:rsidRPr="00320ABF">
        <w:rPr>
          <w:spacing w:val="80"/>
          <w:sz w:val="24"/>
          <w:szCs w:val="24"/>
        </w:rPr>
        <w:t xml:space="preserve"> </w:t>
      </w:r>
      <w:r w:rsidRPr="00320ABF">
        <w:rPr>
          <w:sz w:val="24"/>
          <w:szCs w:val="24"/>
        </w:rPr>
        <w:t>осуществляется</w:t>
      </w:r>
      <w:r w:rsidRPr="00320ABF">
        <w:rPr>
          <w:spacing w:val="80"/>
          <w:sz w:val="24"/>
          <w:szCs w:val="24"/>
        </w:rPr>
        <w:t xml:space="preserve"> </w:t>
      </w:r>
      <w:r w:rsidRPr="00320ABF">
        <w:rPr>
          <w:sz w:val="24"/>
          <w:szCs w:val="24"/>
        </w:rPr>
        <w:t>в любом</w:t>
      </w:r>
      <w:r w:rsidRPr="00320ABF">
        <w:rPr>
          <w:spacing w:val="80"/>
          <w:sz w:val="24"/>
          <w:szCs w:val="24"/>
        </w:rPr>
        <w:t xml:space="preserve"> </w:t>
      </w:r>
      <w:r w:rsidRPr="00320ABF">
        <w:rPr>
          <w:sz w:val="24"/>
          <w:szCs w:val="24"/>
        </w:rPr>
        <w:t>МФЦ в</w:t>
      </w:r>
      <w:r w:rsidRPr="00320ABF">
        <w:rPr>
          <w:spacing w:val="-7"/>
          <w:sz w:val="24"/>
          <w:szCs w:val="24"/>
        </w:rPr>
        <w:t xml:space="preserve"> </w:t>
      </w:r>
      <w:r w:rsidRPr="00320ABF">
        <w:rPr>
          <w:sz w:val="24"/>
          <w:szCs w:val="24"/>
        </w:rPr>
        <w:t>пределах территории Московской</w:t>
      </w:r>
      <w:r w:rsidRPr="00320ABF">
        <w:rPr>
          <w:spacing w:val="-5"/>
          <w:sz w:val="24"/>
          <w:szCs w:val="24"/>
        </w:rPr>
        <w:t xml:space="preserve"> </w:t>
      </w:r>
      <w:r w:rsidRPr="00320ABF">
        <w:rPr>
          <w:sz w:val="24"/>
          <w:szCs w:val="24"/>
        </w:rPr>
        <w:t>области</w:t>
      </w:r>
      <w:r w:rsidR="00584EB7">
        <w:rPr>
          <w:sz w:val="24"/>
          <w:szCs w:val="24"/>
        </w:rPr>
        <w:t xml:space="preserve"> </w:t>
      </w:r>
      <w:r w:rsidRPr="00320ABF">
        <w:rPr>
          <w:sz w:val="24"/>
          <w:szCs w:val="24"/>
        </w:rPr>
        <w:t xml:space="preserve">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w:t>
      </w:r>
      <w:r w:rsidR="002C419B">
        <w:rPr>
          <w:spacing w:val="-2"/>
          <w:sz w:val="24"/>
          <w:szCs w:val="24"/>
        </w:rPr>
        <w:t>лиц);</w:t>
      </w:r>
    </w:p>
    <w:p w:rsidR="00F03FF4" w:rsidRPr="00320ABF" w:rsidRDefault="00F03FF4" w:rsidP="00F03FF4">
      <w:pPr>
        <w:pStyle w:val="a3"/>
        <w:ind w:firstLine="709"/>
        <w:jc w:val="both"/>
        <w:rPr>
          <w:sz w:val="24"/>
          <w:szCs w:val="24"/>
        </w:rPr>
      </w:pPr>
      <w:r w:rsidRPr="00320ABF">
        <w:rPr>
          <w:sz w:val="24"/>
          <w:szCs w:val="24"/>
        </w:rPr>
        <w:t>16.3.2</w:t>
      </w:r>
      <w:r w:rsidR="002C419B">
        <w:rPr>
          <w:sz w:val="24"/>
          <w:szCs w:val="24"/>
        </w:rPr>
        <w:t>.</w:t>
      </w:r>
      <w:r w:rsidRPr="00320ABF">
        <w:rPr>
          <w:sz w:val="24"/>
          <w:szCs w:val="24"/>
        </w:rPr>
        <w:t xml:space="preserve"> Предоставление Услуги в МФЦ осуществляется в соответствии Федеральным законом от 27.07.2010 № 210-ФЗ «Об организации предоставления государственных</w:t>
      </w:r>
      <w:r w:rsidRPr="00320ABF">
        <w:rPr>
          <w:sz w:val="24"/>
          <w:szCs w:val="24"/>
        </w:rPr>
        <w:br/>
        <w:t>и муниципальных услуг» (далее –</w:t>
      </w:r>
      <w:r w:rsidRPr="00320ABF">
        <w:rPr>
          <w:spacing w:val="-5"/>
          <w:sz w:val="24"/>
          <w:szCs w:val="24"/>
        </w:rPr>
        <w:t xml:space="preserve"> </w:t>
      </w:r>
      <w:r w:rsidRPr="00320ABF">
        <w:rPr>
          <w:sz w:val="24"/>
          <w:szCs w:val="24"/>
        </w:rPr>
        <w:t>Федеральный закон №</w:t>
      </w:r>
      <w:r w:rsidRPr="00320ABF">
        <w:rPr>
          <w:spacing w:val="-2"/>
          <w:sz w:val="24"/>
          <w:szCs w:val="24"/>
        </w:rPr>
        <w:t xml:space="preserve"> </w:t>
      </w:r>
      <w:r w:rsidRPr="00320ABF">
        <w:rPr>
          <w:sz w:val="24"/>
          <w:szCs w:val="24"/>
        </w:rPr>
        <w:t>210- ФЗ), постановлением Правительс</w:t>
      </w:r>
      <w:r w:rsidR="002C419B">
        <w:rPr>
          <w:sz w:val="24"/>
          <w:szCs w:val="24"/>
        </w:rPr>
        <w:t>тва Российской Федерации № 1376;</w:t>
      </w:r>
    </w:p>
    <w:p w:rsidR="00F03FF4" w:rsidRPr="00320ABF" w:rsidRDefault="00F03FF4" w:rsidP="00F03FF4">
      <w:pPr>
        <w:pStyle w:val="a5"/>
        <w:ind w:left="0" w:firstLine="709"/>
        <w:rPr>
          <w:sz w:val="24"/>
          <w:szCs w:val="24"/>
        </w:rPr>
      </w:pPr>
      <w:r w:rsidRPr="00320ABF">
        <w:rPr>
          <w:sz w:val="24"/>
          <w:szCs w:val="24"/>
        </w:rPr>
        <w:t xml:space="preserve">16.3.3. 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w:t>
      </w:r>
      <w:proofErr w:type="gramStart"/>
      <w:r w:rsidR="00ED28A7" w:rsidRPr="00320ABF">
        <w:rPr>
          <w:sz w:val="24"/>
          <w:szCs w:val="24"/>
        </w:rPr>
        <w:t>Услуги,</w:t>
      </w:r>
      <w:r w:rsidR="00ED28A7">
        <w:rPr>
          <w:sz w:val="24"/>
          <w:szCs w:val="24"/>
        </w:rPr>
        <w:br/>
        <w:t>в</w:t>
      </w:r>
      <w:proofErr w:type="gramEnd"/>
      <w:r w:rsidRPr="00320ABF">
        <w:rPr>
          <w:sz w:val="24"/>
          <w:szCs w:val="24"/>
        </w:rPr>
        <w:t xml:space="preserve"> МФЦ осуществляются </w:t>
      </w:r>
      <w:r w:rsidR="002C419B">
        <w:rPr>
          <w:sz w:val="24"/>
          <w:szCs w:val="24"/>
        </w:rPr>
        <w:t>бесплатно;</w:t>
      </w:r>
    </w:p>
    <w:p w:rsidR="00F03FF4" w:rsidRPr="00320ABF" w:rsidRDefault="00F03FF4" w:rsidP="00F03FF4">
      <w:pPr>
        <w:ind w:firstLine="709"/>
        <w:rPr>
          <w:sz w:val="24"/>
          <w:szCs w:val="24"/>
        </w:rPr>
      </w:pPr>
      <w:r w:rsidRPr="00320ABF">
        <w:rPr>
          <w:sz w:val="24"/>
          <w:szCs w:val="24"/>
        </w:rPr>
        <w:t>16.3.4 Перечень</w:t>
      </w:r>
      <w:r w:rsidRPr="00320ABF">
        <w:rPr>
          <w:spacing w:val="-15"/>
          <w:sz w:val="24"/>
          <w:szCs w:val="24"/>
        </w:rPr>
        <w:t xml:space="preserve"> </w:t>
      </w:r>
      <w:r w:rsidRPr="00320ABF">
        <w:rPr>
          <w:sz w:val="24"/>
          <w:szCs w:val="24"/>
        </w:rPr>
        <w:t>МФЦ</w:t>
      </w:r>
      <w:r w:rsidRPr="00320ABF">
        <w:rPr>
          <w:spacing w:val="-13"/>
          <w:sz w:val="24"/>
          <w:szCs w:val="24"/>
        </w:rPr>
        <w:t xml:space="preserve"> </w:t>
      </w:r>
      <w:r w:rsidRPr="00320ABF">
        <w:rPr>
          <w:sz w:val="24"/>
          <w:szCs w:val="24"/>
        </w:rPr>
        <w:t>Московской</w:t>
      </w:r>
      <w:r w:rsidRPr="00320ABF">
        <w:rPr>
          <w:spacing w:val="-12"/>
          <w:sz w:val="24"/>
          <w:szCs w:val="24"/>
        </w:rPr>
        <w:t xml:space="preserve"> </w:t>
      </w:r>
      <w:r w:rsidRPr="00320ABF">
        <w:rPr>
          <w:sz w:val="24"/>
          <w:szCs w:val="24"/>
        </w:rPr>
        <w:t>области</w:t>
      </w:r>
      <w:r w:rsidRPr="00320ABF">
        <w:rPr>
          <w:spacing w:val="-13"/>
          <w:sz w:val="24"/>
          <w:szCs w:val="24"/>
        </w:rPr>
        <w:t xml:space="preserve"> </w:t>
      </w:r>
      <w:r w:rsidRPr="00320ABF">
        <w:rPr>
          <w:sz w:val="24"/>
          <w:szCs w:val="24"/>
        </w:rPr>
        <w:t>размещен</w:t>
      </w:r>
      <w:r w:rsidRPr="00320ABF">
        <w:rPr>
          <w:spacing w:val="-13"/>
          <w:sz w:val="24"/>
          <w:szCs w:val="24"/>
        </w:rPr>
        <w:t xml:space="preserve"> </w:t>
      </w:r>
      <w:r w:rsidRPr="00320ABF">
        <w:rPr>
          <w:sz w:val="24"/>
          <w:szCs w:val="24"/>
        </w:rPr>
        <w:t>на</w:t>
      </w:r>
      <w:r w:rsidRPr="00320ABF">
        <w:rPr>
          <w:spacing w:val="-11"/>
          <w:sz w:val="24"/>
          <w:szCs w:val="24"/>
        </w:rPr>
        <w:t xml:space="preserve"> </w:t>
      </w:r>
      <w:r w:rsidR="002C419B">
        <w:rPr>
          <w:spacing w:val="-2"/>
          <w:sz w:val="24"/>
          <w:szCs w:val="24"/>
        </w:rPr>
        <w:t>РПГУ;</w:t>
      </w:r>
    </w:p>
    <w:p w:rsidR="00F03FF4" w:rsidRPr="00320ABF" w:rsidRDefault="00F03FF4" w:rsidP="00F03FF4">
      <w:pPr>
        <w:pStyle w:val="a5"/>
        <w:ind w:left="0" w:firstLine="709"/>
        <w:rPr>
          <w:sz w:val="24"/>
          <w:szCs w:val="24"/>
        </w:rPr>
      </w:pPr>
      <w:r w:rsidRPr="00320ABF">
        <w:rPr>
          <w:sz w:val="24"/>
          <w:szCs w:val="24"/>
        </w:rPr>
        <w:t>16.3.5. В МФЦ исключается взаимодействие заявителя с до</w:t>
      </w:r>
      <w:r w:rsidR="002C419B">
        <w:rPr>
          <w:sz w:val="24"/>
          <w:szCs w:val="24"/>
        </w:rPr>
        <w:t>лжностными лицами Администрации;</w:t>
      </w:r>
    </w:p>
    <w:p w:rsidR="00F03FF4" w:rsidRPr="00320ABF" w:rsidRDefault="00F03FF4" w:rsidP="00F03FF4">
      <w:pPr>
        <w:ind w:firstLine="709"/>
        <w:jc w:val="both"/>
        <w:rPr>
          <w:sz w:val="24"/>
          <w:szCs w:val="24"/>
        </w:rPr>
      </w:pPr>
      <w:r w:rsidRPr="00320ABF">
        <w:rPr>
          <w:sz w:val="24"/>
          <w:szCs w:val="24"/>
        </w:rPr>
        <w:t>16.3.6. При предоставлении доступа к РПГУ работникам МФЦ запрещается требовать</w:t>
      </w:r>
      <w:r w:rsidRPr="00320ABF">
        <w:rPr>
          <w:sz w:val="24"/>
          <w:szCs w:val="24"/>
        </w:rPr>
        <w:br/>
      </w:r>
      <w:r w:rsidRPr="00320ABF">
        <w:rPr>
          <w:sz w:val="24"/>
          <w:szCs w:val="24"/>
        </w:rPr>
        <w:lastRenderedPageBreak/>
        <w:t>от</w:t>
      </w:r>
      <w:r w:rsidRPr="00320ABF">
        <w:rPr>
          <w:spacing w:val="-8"/>
          <w:sz w:val="24"/>
          <w:szCs w:val="24"/>
        </w:rPr>
        <w:t xml:space="preserve"> </w:t>
      </w:r>
      <w:r w:rsidRPr="00320ABF">
        <w:rPr>
          <w:sz w:val="24"/>
          <w:szCs w:val="24"/>
        </w:rPr>
        <w:t>заявителя</w:t>
      </w:r>
      <w:r w:rsidRPr="00320ABF">
        <w:rPr>
          <w:spacing w:val="-9"/>
          <w:sz w:val="24"/>
          <w:szCs w:val="24"/>
        </w:rPr>
        <w:t xml:space="preserve"> </w:t>
      </w:r>
      <w:r w:rsidRPr="00320ABF">
        <w:rPr>
          <w:sz w:val="24"/>
          <w:szCs w:val="24"/>
        </w:rPr>
        <w:t>предоставления</w:t>
      </w:r>
      <w:r w:rsidRPr="00320ABF">
        <w:rPr>
          <w:spacing w:val="-9"/>
          <w:sz w:val="24"/>
          <w:szCs w:val="24"/>
        </w:rPr>
        <w:t xml:space="preserve"> </w:t>
      </w:r>
      <w:r w:rsidRPr="00320ABF">
        <w:rPr>
          <w:sz w:val="24"/>
          <w:szCs w:val="24"/>
        </w:rPr>
        <w:t>документов,</w:t>
      </w:r>
      <w:r w:rsidRPr="00320ABF">
        <w:rPr>
          <w:spacing w:val="-8"/>
          <w:sz w:val="24"/>
          <w:szCs w:val="24"/>
        </w:rPr>
        <w:t xml:space="preserve"> </w:t>
      </w:r>
      <w:r w:rsidRPr="00320ABF">
        <w:rPr>
          <w:sz w:val="24"/>
          <w:szCs w:val="24"/>
        </w:rPr>
        <w:t>информации</w:t>
      </w:r>
      <w:r w:rsidRPr="00320ABF">
        <w:rPr>
          <w:spacing w:val="-8"/>
          <w:sz w:val="24"/>
          <w:szCs w:val="24"/>
        </w:rPr>
        <w:t xml:space="preserve"> </w:t>
      </w:r>
      <w:r w:rsidRPr="00320ABF">
        <w:rPr>
          <w:sz w:val="24"/>
          <w:szCs w:val="24"/>
        </w:rPr>
        <w:t>и</w:t>
      </w:r>
      <w:r w:rsidRPr="00320ABF">
        <w:rPr>
          <w:spacing w:val="-1"/>
          <w:sz w:val="24"/>
          <w:szCs w:val="24"/>
        </w:rPr>
        <w:t xml:space="preserve"> </w:t>
      </w:r>
      <w:r w:rsidRPr="00320ABF">
        <w:rPr>
          <w:sz w:val="24"/>
          <w:szCs w:val="24"/>
        </w:rPr>
        <w:t>осуществления действий, предусмотренных частью 3 статьи 16 Федерального закона № 210-ФЗ.</w:t>
      </w:r>
    </w:p>
    <w:p w:rsidR="00F03FF4" w:rsidRPr="00320ABF" w:rsidRDefault="00F03FF4" w:rsidP="00F03FF4">
      <w:pPr>
        <w:pStyle w:val="a5"/>
        <w:ind w:left="709" w:firstLine="0"/>
        <w:rPr>
          <w:sz w:val="24"/>
          <w:szCs w:val="24"/>
        </w:rPr>
      </w:pPr>
      <w:r w:rsidRPr="00320ABF">
        <w:rPr>
          <w:sz w:val="24"/>
          <w:szCs w:val="24"/>
        </w:rPr>
        <w:t>16.4. Особенности</w:t>
      </w:r>
      <w:r w:rsidRPr="00320ABF">
        <w:rPr>
          <w:spacing w:val="-16"/>
          <w:sz w:val="24"/>
          <w:szCs w:val="24"/>
        </w:rPr>
        <w:t xml:space="preserve"> </w:t>
      </w:r>
      <w:r w:rsidRPr="00320ABF">
        <w:rPr>
          <w:sz w:val="24"/>
          <w:szCs w:val="24"/>
        </w:rPr>
        <w:t>предоставления</w:t>
      </w:r>
      <w:r w:rsidRPr="00320ABF">
        <w:rPr>
          <w:spacing w:val="-13"/>
          <w:sz w:val="24"/>
          <w:szCs w:val="24"/>
        </w:rPr>
        <w:t xml:space="preserve"> </w:t>
      </w:r>
      <w:r w:rsidRPr="00320ABF">
        <w:rPr>
          <w:sz w:val="24"/>
          <w:szCs w:val="24"/>
        </w:rPr>
        <w:t>Услуги</w:t>
      </w:r>
      <w:r w:rsidRPr="00320ABF">
        <w:rPr>
          <w:spacing w:val="-13"/>
          <w:sz w:val="24"/>
          <w:szCs w:val="24"/>
        </w:rPr>
        <w:t xml:space="preserve"> </w:t>
      </w:r>
      <w:r w:rsidRPr="00320ABF">
        <w:rPr>
          <w:sz w:val="24"/>
          <w:szCs w:val="24"/>
        </w:rPr>
        <w:t>в</w:t>
      </w:r>
      <w:r w:rsidRPr="00320ABF">
        <w:rPr>
          <w:spacing w:val="-14"/>
          <w:sz w:val="24"/>
          <w:szCs w:val="24"/>
        </w:rPr>
        <w:t xml:space="preserve"> </w:t>
      </w:r>
      <w:r w:rsidRPr="00320ABF">
        <w:rPr>
          <w:sz w:val="24"/>
          <w:szCs w:val="24"/>
        </w:rPr>
        <w:t>электронной</w:t>
      </w:r>
      <w:r w:rsidRPr="00320ABF">
        <w:rPr>
          <w:spacing w:val="-13"/>
          <w:sz w:val="24"/>
          <w:szCs w:val="24"/>
        </w:rPr>
        <w:t xml:space="preserve"> </w:t>
      </w:r>
      <w:r w:rsidRPr="00320ABF">
        <w:rPr>
          <w:spacing w:val="-2"/>
          <w:sz w:val="24"/>
          <w:szCs w:val="24"/>
        </w:rPr>
        <w:t>форме:</w:t>
      </w:r>
    </w:p>
    <w:p w:rsidR="00F03FF4" w:rsidRPr="00320ABF" w:rsidRDefault="00F03FF4" w:rsidP="00F03FF4">
      <w:pPr>
        <w:pStyle w:val="a5"/>
        <w:ind w:left="0" w:firstLine="709"/>
        <w:rPr>
          <w:sz w:val="24"/>
          <w:szCs w:val="24"/>
        </w:rPr>
      </w:pPr>
      <w:r w:rsidRPr="00320ABF">
        <w:rPr>
          <w:sz w:val="24"/>
          <w:szCs w:val="24"/>
        </w:rPr>
        <w:t>16.4.1. При</w:t>
      </w:r>
      <w:r w:rsidRPr="00320ABF">
        <w:rPr>
          <w:spacing w:val="80"/>
          <w:sz w:val="24"/>
          <w:szCs w:val="24"/>
        </w:rPr>
        <w:t xml:space="preserve"> </w:t>
      </w:r>
      <w:r w:rsidRPr="00320ABF">
        <w:rPr>
          <w:sz w:val="24"/>
          <w:szCs w:val="24"/>
        </w:rPr>
        <w:t>подаче</w:t>
      </w:r>
      <w:r w:rsidRPr="00320ABF">
        <w:rPr>
          <w:spacing w:val="80"/>
          <w:sz w:val="24"/>
          <w:szCs w:val="24"/>
        </w:rPr>
        <w:t xml:space="preserve"> </w:t>
      </w:r>
      <w:r w:rsidRPr="00320ABF">
        <w:rPr>
          <w:sz w:val="24"/>
          <w:szCs w:val="24"/>
        </w:rPr>
        <w:t>запроса</w:t>
      </w:r>
      <w:r w:rsidRPr="00320ABF">
        <w:rPr>
          <w:spacing w:val="80"/>
          <w:sz w:val="24"/>
          <w:szCs w:val="24"/>
        </w:rPr>
        <w:t xml:space="preserve"> </w:t>
      </w:r>
      <w:r w:rsidRPr="00320ABF">
        <w:rPr>
          <w:sz w:val="24"/>
          <w:szCs w:val="24"/>
        </w:rPr>
        <w:t>посредством</w:t>
      </w:r>
      <w:r w:rsidRPr="00320ABF">
        <w:rPr>
          <w:spacing w:val="80"/>
          <w:sz w:val="24"/>
          <w:szCs w:val="24"/>
        </w:rPr>
        <w:t xml:space="preserve"> </w:t>
      </w:r>
      <w:r w:rsidRPr="00320ABF">
        <w:rPr>
          <w:sz w:val="24"/>
          <w:szCs w:val="24"/>
        </w:rPr>
        <w:t>РПГУ</w:t>
      </w:r>
      <w:r w:rsidRPr="00320ABF">
        <w:rPr>
          <w:spacing w:val="80"/>
          <w:sz w:val="24"/>
          <w:szCs w:val="24"/>
        </w:rPr>
        <w:t xml:space="preserve"> </w:t>
      </w:r>
      <w:r w:rsidRPr="00320ABF">
        <w:rPr>
          <w:sz w:val="24"/>
          <w:szCs w:val="24"/>
        </w:rPr>
        <w:t>заполняется его</w:t>
      </w:r>
      <w:r w:rsidRPr="00320ABF">
        <w:rPr>
          <w:spacing w:val="-13"/>
          <w:sz w:val="24"/>
          <w:szCs w:val="24"/>
        </w:rPr>
        <w:t xml:space="preserve"> </w:t>
      </w:r>
      <w:r w:rsidRPr="00320ABF">
        <w:rPr>
          <w:sz w:val="24"/>
          <w:szCs w:val="24"/>
        </w:rPr>
        <w:t>интерактивная</w:t>
      </w:r>
      <w:r w:rsidRPr="00320ABF">
        <w:rPr>
          <w:spacing w:val="-9"/>
          <w:sz w:val="24"/>
          <w:szCs w:val="24"/>
        </w:rPr>
        <w:t xml:space="preserve"> </w:t>
      </w:r>
      <w:r w:rsidRPr="00320ABF">
        <w:rPr>
          <w:sz w:val="24"/>
          <w:szCs w:val="24"/>
        </w:rPr>
        <w:t>форма</w:t>
      </w:r>
      <w:r w:rsidR="00584EB7">
        <w:rPr>
          <w:sz w:val="24"/>
          <w:szCs w:val="24"/>
        </w:rPr>
        <w:br/>
      </w:r>
      <w:r w:rsidRPr="00320ABF">
        <w:rPr>
          <w:sz w:val="24"/>
          <w:szCs w:val="24"/>
        </w:rPr>
        <w:t>в</w:t>
      </w:r>
      <w:r w:rsidRPr="00320ABF">
        <w:rPr>
          <w:spacing w:val="-8"/>
          <w:sz w:val="24"/>
          <w:szCs w:val="24"/>
        </w:rPr>
        <w:t xml:space="preserve"> </w:t>
      </w:r>
      <w:r w:rsidRPr="00320ABF">
        <w:rPr>
          <w:sz w:val="24"/>
          <w:szCs w:val="24"/>
        </w:rPr>
        <w:t>карточке</w:t>
      </w:r>
      <w:r w:rsidRPr="00320ABF">
        <w:rPr>
          <w:spacing w:val="-8"/>
          <w:sz w:val="24"/>
          <w:szCs w:val="24"/>
        </w:rPr>
        <w:t xml:space="preserve"> </w:t>
      </w:r>
      <w:r w:rsidRPr="00320ABF">
        <w:rPr>
          <w:sz w:val="24"/>
          <w:szCs w:val="24"/>
        </w:rPr>
        <w:t>Услуги</w:t>
      </w:r>
      <w:r w:rsidRPr="00320ABF">
        <w:rPr>
          <w:spacing w:val="-8"/>
          <w:sz w:val="24"/>
          <w:szCs w:val="24"/>
        </w:rPr>
        <w:t xml:space="preserve"> </w:t>
      </w:r>
      <w:r w:rsidRPr="00320ABF">
        <w:rPr>
          <w:sz w:val="24"/>
          <w:szCs w:val="24"/>
        </w:rPr>
        <w:t>на</w:t>
      </w:r>
      <w:r w:rsidRPr="00320ABF">
        <w:rPr>
          <w:spacing w:val="-8"/>
          <w:sz w:val="24"/>
          <w:szCs w:val="24"/>
        </w:rPr>
        <w:t xml:space="preserve"> </w:t>
      </w:r>
      <w:r w:rsidRPr="00320ABF">
        <w:rPr>
          <w:sz w:val="24"/>
          <w:szCs w:val="24"/>
        </w:rPr>
        <w:t>РПГУ</w:t>
      </w:r>
      <w:r w:rsidRPr="00320ABF">
        <w:rPr>
          <w:spacing w:val="-10"/>
          <w:sz w:val="24"/>
          <w:szCs w:val="24"/>
        </w:rPr>
        <w:t xml:space="preserve"> </w:t>
      </w:r>
      <w:r w:rsidRPr="00320ABF">
        <w:rPr>
          <w:sz w:val="24"/>
          <w:szCs w:val="24"/>
        </w:rPr>
        <w:t>с</w:t>
      </w:r>
      <w:r w:rsidRPr="00320ABF">
        <w:rPr>
          <w:spacing w:val="-8"/>
          <w:sz w:val="24"/>
          <w:szCs w:val="24"/>
        </w:rPr>
        <w:t xml:space="preserve"> </w:t>
      </w:r>
      <w:r w:rsidRPr="00320ABF">
        <w:rPr>
          <w:sz w:val="24"/>
          <w:szCs w:val="24"/>
        </w:rPr>
        <w:t>приложением</w:t>
      </w:r>
      <w:r w:rsidRPr="00320ABF">
        <w:rPr>
          <w:spacing w:val="-9"/>
          <w:sz w:val="24"/>
          <w:szCs w:val="24"/>
        </w:rPr>
        <w:t xml:space="preserve"> </w:t>
      </w:r>
      <w:r w:rsidRPr="00320ABF">
        <w:rPr>
          <w:sz w:val="24"/>
          <w:szCs w:val="24"/>
        </w:rPr>
        <w:t>электронных образов документов и (или) указанием сведений из документов, необхо</w:t>
      </w:r>
      <w:r w:rsidR="002C419B">
        <w:rPr>
          <w:sz w:val="24"/>
          <w:szCs w:val="24"/>
        </w:rPr>
        <w:t>димых для предоставления Услуги;</w:t>
      </w:r>
    </w:p>
    <w:p w:rsidR="00F03FF4" w:rsidRPr="00320ABF" w:rsidRDefault="00F03FF4" w:rsidP="00F03FF4">
      <w:pPr>
        <w:pStyle w:val="a5"/>
        <w:ind w:left="0" w:firstLine="709"/>
        <w:rPr>
          <w:sz w:val="24"/>
          <w:szCs w:val="24"/>
        </w:rPr>
      </w:pPr>
      <w:r w:rsidRPr="00320ABF">
        <w:rPr>
          <w:sz w:val="24"/>
          <w:szCs w:val="24"/>
        </w:rPr>
        <w:t>16.4.2. Информирование</w:t>
      </w:r>
      <w:r w:rsidRPr="00320ABF">
        <w:rPr>
          <w:spacing w:val="80"/>
          <w:sz w:val="24"/>
          <w:szCs w:val="24"/>
        </w:rPr>
        <w:t xml:space="preserve"> </w:t>
      </w:r>
      <w:r w:rsidRPr="00320ABF">
        <w:rPr>
          <w:sz w:val="24"/>
          <w:szCs w:val="24"/>
        </w:rPr>
        <w:t>заявителей</w:t>
      </w:r>
      <w:r w:rsidRPr="00320ABF">
        <w:rPr>
          <w:spacing w:val="80"/>
          <w:sz w:val="24"/>
          <w:szCs w:val="24"/>
        </w:rPr>
        <w:t xml:space="preserve"> </w:t>
      </w:r>
      <w:r w:rsidRPr="00320ABF">
        <w:rPr>
          <w:sz w:val="24"/>
          <w:szCs w:val="24"/>
        </w:rPr>
        <w:t>о</w:t>
      </w:r>
      <w:r w:rsidRPr="00320ABF">
        <w:rPr>
          <w:spacing w:val="80"/>
          <w:sz w:val="24"/>
          <w:szCs w:val="24"/>
        </w:rPr>
        <w:t xml:space="preserve"> </w:t>
      </w:r>
      <w:r w:rsidRPr="00320ABF">
        <w:rPr>
          <w:sz w:val="24"/>
          <w:szCs w:val="24"/>
        </w:rPr>
        <w:t>ходе</w:t>
      </w:r>
      <w:r w:rsidRPr="00320ABF">
        <w:rPr>
          <w:spacing w:val="80"/>
          <w:sz w:val="24"/>
          <w:szCs w:val="24"/>
        </w:rPr>
        <w:t xml:space="preserve"> </w:t>
      </w:r>
      <w:r w:rsidRPr="00320ABF">
        <w:rPr>
          <w:sz w:val="24"/>
          <w:szCs w:val="24"/>
        </w:rPr>
        <w:t>рассмотрения</w:t>
      </w:r>
      <w:r w:rsidRPr="00320ABF">
        <w:rPr>
          <w:spacing w:val="80"/>
          <w:sz w:val="24"/>
          <w:szCs w:val="24"/>
        </w:rPr>
        <w:t xml:space="preserve"> </w:t>
      </w:r>
      <w:r w:rsidRPr="00320ABF">
        <w:rPr>
          <w:sz w:val="24"/>
          <w:szCs w:val="24"/>
        </w:rPr>
        <w:t>запросов и</w:t>
      </w:r>
      <w:r w:rsidRPr="00320ABF">
        <w:rPr>
          <w:spacing w:val="-5"/>
          <w:sz w:val="24"/>
          <w:szCs w:val="24"/>
        </w:rPr>
        <w:t xml:space="preserve"> </w:t>
      </w:r>
      <w:r w:rsidRPr="00320ABF">
        <w:rPr>
          <w:sz w:val="24"/>
          <w:szCs w:val="24"/>
        </w:rPr>
        <w:t>готовности результата предоставления Услуги осуществляется бесплатно посредством Личного кабинета</w:t>
      </w:r>
      <w:r w:rsidR="00584EB7">
        <w:rPr>
          <w:sz w:val="24"/>
          <w:szCs w:val="24"/>
        </w:rPr>
        <w:br/>
      </w:r>
      <w:r w:rsidRPr="00320ABF">
        <w:rPr>
          <w:sz w:val="24"/>
          <w:szCs w:val="24"/>
        </w:rPr>
        <w:t>на РПГУ, сервиса РПГУ «Узнать статус заявления»,</w:t>
      </w:r>
      <w:r w:rsidRPr="00320ABF">
        <w:rPr>
          <w:spacing w:val="80"/>
          <w:sz w:val="24"/>
          <w:szCs w:val="24"/>
        </w:rPr>
        <w:t xml:space="preserve"> </w:t>
      </w:r>
      <w:r w:rsidRPr="00320ABF">
        <w:rPr>
          <w:sz w:val="24"/>
          <w:szCs w:val="24"/>
        </w:rPr>
        <w:t>информирование и</w:t>
      </w:r>
      <w:r w:rsidRPr="00320ABF">
        <w:rPr>
          <w:spacing w:val="80"/>
          <w:sz w:val="24"/>
          <w:szCs w:val="24"/>
        </w:rPr>
        <w:t xml:space="preserve"> </w:t>
      </w:r>
      <w:r w:rsidRPr="00320ABF">
        <w:rPr>
          <w:sz w:val="24"/>
          <w:szCs w:val="24"/>
        </w:rPr>
        <w:t>консультирование</w:t>
      </w:r>
      <w:r w:rsidRPr="00320ABF">
        <w:rPr>
          <w:spacing w:val="80"/>
          <w:sz w:val="24"/>
          <w:szCs w:val="24"/>
        </w:rPr>
        <w:t xml:space="preserve"> </w:t>
      </w:r>
      <w:r w:rsidRPr="00320ABF">
        <w:rPr>
          <w:sz w:val="24"/>
          <w:szCs w:val="24"/>
        </w:rPr>
        <w:t>заявителей</w:t>
      </w:r>
      <w:r w:rsidRPr="00320ABF">
        <w:rPr>
          <w:spacing w:val="40"/>
          <w:sz w:val="24"/>
          <w:szCs w:val="24"/>
        </w:rPr>
        <w:t xml:space="preserve"> </w:t>
      </w:r>
      <w:r w:rsidRPr="00320ABF">
        <w:rPr>
          <w:sz w:val="24"/>
          <w:szCs w:val="24"/>
        </w:rPr>
        <w:t>так</w:t>
      </w:r>
      <w:r w:rsidRPr="00320ABF">
        <w:rPr>
          <w:spacing w:val="-4"/>
          <w:sz w:val="24"/>
          <w:szCs w:val="24"/>
        </w:rPr>
        <w:t xml:space="preserve"> </w:t>
      </w:r>
      <w:r w:rsidRPr="00320ABF">
        <w:rPr>
          <w:sz w:val="24"/>
          <w:szCs w:val="24"/>
        </w:rPr>
        <w:t>же</w:t>
      </w:r>
      <w:r w:rsidRPr="00320ABF">
        <w:rPr>
          <w:spacing w:val="-5"/>
          <w:sz w:val="24"/>
          <w:szCs w:val="24"/>
        </w:rPr>
        <w:t xml:space="preserve"> </w:t>
      </w:r>
      <w:r w:rsidRPr="00320ABF">
        <w:rPr>
          <w:sz w:val="24"/>
          <w:szCs w:val="24"/>
        </w:rPr>
        <w:t>осуществляется по бесплатному единому номеру телефона Электронной приёмной Московской обла</w:t>
      </w:r>
      <w:r w:rsidR="002C419B">
        <w:rPr>
          <w:sz w:val="24"/>
          <w:szCs w:val="24"/>
        </w:rPr>
        <w:t>сти +7 (800) 550-50-30;</w:t>
      </w:r>
    </w:p>
    <w:p w:rsidR="00F03FF4" w:rsidRPr="00320ABF" w:rsidRDefault="00F03FF4" w:rsidP="00F03FF4">
      <w:pPr>
        <w:pStyle w:val="a5"/>
        <w:ind w:left="0" w:firstLine="709"/>
        <w:rPr>
          <w:sz w:val="24"/>
          <w:szCs w:val="24"/>
        </w:rPr>
      </w:pPr>
      <w:r w:rsidRPr="00320ABF">
        <w:rPr>
          <w:sz w:val="24"/>
          <w:szCs w:val="24"/>
        </w:rPr>
        <w:t>16.4.3. Требования к форматам запросов и иных документов, представляемых</w:t>
      </w:r>
      <w:r w:rsidRPr="00320ABF">
        <w:rPr>
          <w:spacing w:val="80"/>
          <w:sz w:val="24"/>
          <w:szCs w:val="24"/>
        </w:rPr>
        <w:t xml:space="preserve"> </w:t>
      </w:r>
      <w:r w:rsidRPr="00320ABF">
        <w:rPr>
          <w:sz w:val="24"/>
          <w:szCs w:val="24"/>
        </w:rPr>
        <w:t>в</w:t>
      </w:r>
      <w:r w:rsidRPr="00320ABF">
        <w:rPr>
          <w:spacing w:val="80"/>
          <w:sz w:val="24"/>
          <w:szCs w:val="24"/>
        </w:rPr>
        <w:t xml:space="preserve"> </w:t>
      </w:r>
      <w:r w:rsidRPr="00320ABF">
        <w:rPr>
          <w:sz w:val="24"/>
          <w:szCs w:val="24"/>
        </w:rPr>
        <w:t>форме</w:t>
      </w:r>
      <w:r w:rsidRPr="00320ABF">
        <w:rPr>
          <w:spacing w:val="80"/>
          <w:sz w:val="24"/>
          <w:szCs w:val="24"/>
        </w:rPr>
        <w:t xml:space="preserve"> </w:t>
      </w:r>
      <w:r w:rsidRPr="00320ABF">
        <w:rPr>
          <w:sz w:val="24"/>
          <w:szCs w:val="24"/>
        </w:rPr>
        <w:t>электронных</w:t>
      </w:r>
      <w:r w:rsidRPr="00320ABF">
        <w:rPr>
          <w:spacing w:val="80"/>
          <w:sz w:val="24"/>
          <w:szCs w:val="24"/>
        </w:rPr>
        <w:t xml:space="preserve"> </w:t>
      </w:r>
      <w:r w:rsidRPr="00320ABF">
        <w:rPr>
          <w:sz w:val="24"/>
          <w:szCs w:val="24"/>
        </w:rPr>
        <w:t>документов,</w:t>
      </w:r>
      <w:r w:rsidRPr="00320ABF">
        <w:rPr>
          <w:spacing w:val="80"/>
          <w:sz w:val="24"/>
          <w:szCs w:val="24"/>
        </w:rPr>
        <w:t xml:space="preserve"> </w:t>
      </w:r>
      <w:r w:rsidRPr="00320ABF">
        <w:rPr>
          <w:sz w:val="24"/>
          <w:szCs w:val="24"/>
        </w:rPr>
        <w:t>необходимых для</w:t>
      </w:r>
      <w:r w:rsidRPr="00320ABF">
        <w:rPr>
          <w:spacing w:val="-3"/>
          <w:sz w:val="24"/>
          <w:szCs w:val="24"/>
        </w:rPr>
        <w:t xml:space="preserve"> </w:t>
      </w:r>
      <w:r w:rsidRPr="00320ABF">
        <w:rPr>
          <w:sz w:val="24"/>
          <w:szCs w:val="24"/>
        </w:rPr>
        <w:t>предоставления</w:t>
      </w:r>
      <w:r w:rsidRPr="00320ABF">
        <w:rPr>
          <w:spacing w:val="80"/>
          <w:w w:val="150"/>
          <w:sz w:val="24"/>
          <w:szCs w:val="24"/>
        </w:rPr>
        <w:t xml:space="preserve"> </w:t>
      </w:r>
      <w:r w:rsidRPr="00320ABF">
        <w:rPr>
          <w:sz w:val="24"/>
          <w:szCs w:val="24"/>
        </w:rPr>
        <w:t>государственных</w:t>
      </w:r>
      <w:r w:rsidR="00584EB7">
        <w:rPr>
          <w:sz w:val="24"/>
          <w:szCs w:val="24"/>
        </w:rPr>
        <w:t xml:space="preserve"> </w:t>
      </w:r>
      <w:r w:rsidRPr="00320ABF">
        <w:rPr>
          <w:sz w:val="24"/>
          <w:szCs w:val="24"/>
        </w:rPr>
        <w:t>и</w:t>
      </w:r>
      <w:r w:rsidRPr="00320ABF">
        <w:rPr>
          <w:spacing w:val="80"/>
          <w:w w:val="150"/>
          <w:sz w:val="24"/>
          <w:szCs w:val="24"/>
        </w:rPr>
        <w:t xml:space="preserve"> </w:t>
      </w:r>
      <w:r w:rsidRPr="00320ABF">
        <w:rPr>
          <w:sz w:val="24"/>
          <w:szCs w:val="24"/>
        </w:rPr>
        <w:t>муниципальных</w:t>
      </w:r>
      <w:r w:rsidRPr="00320ABF">
        <w:rPr>
          <w:spacing w:val="80"/>
          <w:w w:val="150"/>
          <w:sz w:val="24"/>
          <w:szCs w:val="24"/>
        </w:rPr>
        <w:t xml:space="preserve"> </w:t>
      </w:r>
      <w:r w:rsidRPr="00320ABF">
        <w:rPr>
          <w:sz w:val="24"/>
          <w:szCs w:val="24"/>
        </w:rPr>
        <w:t>услуг</w:t>
      </w:r>
      <w:r w:rsidRPr="00320ABF">
        <w:rPr>
          <w:spacing w:val="80"/>
          <w:w w:val="150"/>
          <w:sz w:val="24"/>
          <w:szCs w:val="24"/>
        </w:rPr>
        <w:t xml:space="preserve"> </w:t>
      </w:r>
      <w:r w:rsidRPr="00320ABF">
        <w:rPr>
          <w:sz w:val="24"/>
          <w:szCs w:val="24"/>
        </w:rPr>
        <w:t xml:space="preserve">на территории Московской области, </w:t>
      </w:r>
      <w:r w:rsidRPr="00320ABF">
        <w:rPr>
          <w:spacing w:val="-2"/>
          <w:sz w:val="24"/>
          <w:szCs w:val="24"/>
        </w:rPr>
        <w:t>утверждены</w:t>
      </w:r>
      <w:r w:rsidRPr="00320ABF">
        <w:rPr>
          <w:sz w:val="24"/>
          <w:szCs w:val="24"/>
        </w:rPr>
        <w:t xml:space="preserve"> </w:t>
      </w:r>
      <w:r w:rsidRPr="00320ABF">
        <w:rPr>
          <w:spacing w:val="-2"/>
          <w:sz w:val="24"/>
          <w:szCs w:val="24"/>
        </w:rPr>
        <w:t>постановлением</w:t>
      </w:r>
      <w:r w:rsidRPr="00320ABF">
        <w:rPr>
          <w:sz w:val="24"/>
          <w:szCs w:val="24"/>
        </w:rPr>
        <w:t xml:space="preserve"> </w:t>
      </w:r>
      <w:r w:rsidRPr="00320ABF">
        <w:rPr>
          <w:spacing w:val="-2"/>
          <w:sz w:val="24"/>
          <w:szCs w:val="24"/>
        </w:rPr>
        <w:t xml:space="preserve">Правительства </w:t>
      </w:r>
      <w:r w:rsidRPr="00320ABF">
        <w:rPr>
          <w:sz w:val="24"/>
          <w:szCs w:val="24"/>
        </w:rPr>
        <w:t>Московской</w:t>
      </w:r>
      <w:r w:rsidRPr="00320ABF">
        <w:rPr>
          <w:spacing w:val="-4"/>
          <w:sz w:val="24"/>
          <w:szCs w:val="24"/>
        </w:rPr>
        <w:t xml:space="preserve"> </w:t>
      </w:r>
      <w:r w:rsidRPr="00320ABF">
        <w:rPr>
          <w:sz w:val="24"/>
          <w:szCs w:val="24"/>
        </w:rPr>
        <w:t>области</w:t>
      </w:r>
      <w:r w:rsidRPr="00320ABF">
        <w:rPr>
          <w:spacing w:val="40"/>
          <w:sz w:val="24"/>
          <w:szCs w:val="24"/>
        </w:rPr>
        <w:t xml:space="preserve"> </w:t>
      </w:r>
      <w:r w:rsidRPr="00320ABF">
        <w:rPr>
          <w:sz w:val="24"/>
          <w:szCs w:val="24"/>
        </w:rPr>
        <w:t>от</w:t>
      </w:r>
      <w:r w:rsidRPr="00320ABF">
        <w:rPr>
          <w:spacing w:val="40"/>
          <w:sz w:val="24"/>
          <w:szCs w:val="24"/>
        </w:rPr>
        <w:t xml:space="preserve"> </w:t>
      </w:r>
      <w:r w:rsidRPr="00320ABF">
        <w:rPr>
          <w:sz w:val="24"/>
          <w:szCs w:val="24"/>
        </w:rPr>
        <w:t>31.10.2018 №</w:t>
      </w:r>
      <w:r w:rsidRPr="00320ABF">
        <w:rPr>
          <w:spacing w:val="-2"/>
          <w:sz w:val="24"/>
          <w:szCs w:val="24"/>
        </w:rPr>
        <w:t xml:space="preserve"> </w:t>
      </w:r>
      <w:r w:rsidRPr="00320ABF">
        <w:rPr>
          <w:sz w:val="24"/>
          <w:szCs w:val="24"/>
        </w:rPr>
        <w:t>792/37</w:t>
      </w:r>
      <w:r w:rsidRPr="00320ABF">
        <w:rPr>
          <w:spacing w:val="40"/>
          <w:sz w:val="24"/>
          <w:szCs w:val="24"/>
        </w:rPr>
        <w:t xml:space="preserve"> </w:t>
      </w:r>
      <w:r w:rsidRPr="00320ABF">
        <w:rPr>
          <w:sz w:val="24"/>
          <w:szCs w:val="24"/>
        </w:rPr>
        <w:t>«Об</w:t>
      </w:r>
      <w:r w:rsidRPr="00320ABF">
        <w:rPr>
          <w:spacing w:val="-1"/>
          <w:sz w:val="24"/>
          <w:szCs w:val="24"/>
        </w:rPr>
        <w:t xml:space="preserve"> </w:t>
      </w:r>
      <w:r w:rsidRPr="00320ABF">
        <w:rPr>
          <w:sz w:val="24"/>
          <w:szCs w:val="24"/>
        </w:rPr>
        <w:t>утверждении</w:t>
      </w:r>
      <w:r w:rsidRPr="00320ABF">
        <w:rPr>
          <w:spacing w:val="40"/>
          <w:sz w:val="24"/>
          <w:szCs w:val="24"/>
        </w:rPr>
        <w:t xml:space="preserve"> </w:t>
      </w:r>
      <w:r w:rsidRPr="00320ABF">
        <w:rPr>
          <w:sz w:val="24"/>
          <w:szCs w:val="24"/>
        </w:rPr>
        <w:t>требований</w:t>
      </w:r>
      <w:r w:rsidR="00584EB7">
        <w:rPr>
          <w:sz w:val="24"/>
          <w:szCs w:val="24"/>
        </w:rPr>
        <w:t xml:space="preserve"> </w:t>
      </w:r>
      <w:r w:rsidRPr="00320ABF">
        <w:rPr>
          <w:sz w:val="24"/>
          <w:szCs w:val="24"/>
        </w:rPr>
        <w:t>к</w:t>
      </w:r>
      <w:r w:rsidRPr="00320ABF">
        <w:rPr>
          <w:spacing w:val="-8"/>
          <w:sz w:val="24"/>
          <w:szCs w:val="24"/>
        </w:rPr>
        <w:t xml:space="preserve"> </w:t>
      </w:r>
      <w:r w:rsidRPr="00320ABF">
        <w:rPr>
          <w:sz w:val="24"/>
          <w:szCs w:val="24"/>
        </w:rPr>
        <w:t>форматам заявлений и</w:t>
      </w:r>
      <w:r w:rsidRPr="00320ABF">
        <w:rPr>
          <w:spacing w:val="-5"/>
          <w:sz w:val="24"/>
          <w:szCs w:val="24"/>
        </w:rPr>
        <w:t xml:space="preserve"> </w:t>
      </w:r>
      <w:r w:rsidRPr="00320ABF">
        <w:rPr>
          <w:sz w:val="24"/>
          <w:szCs w:val="24"/>
        </w:rPr>
        <w:t>иных документов, представляемых в форме электронных документов,</w:t>
      </w:r>
      <w:r w:rsidRPr="00320ABF">
        <w:rPr>
          <w:spacing w:val="-15"/>
          <w:sz w:val="24"/>
          <w:szCs w:val="24"/>
        </w:rPr>
        <w:t xml:space="preserve"> </w:t>
      </w:r>
      <w:r w:rsidRPr="00320ABF">
        <w:rPr>
          <w:sz w:val="24"/>
          <w:szCs w:val="24"/>
        </w:rPr>
        <w:t>необходимых для</w:t>
      </w:r>
      <w:r w:rsidRPr="00320ABF">
        <w:rPr>
          <w:spacing w:val="-13"/>
          <w:sz w:val="24"/>
          <w:szCs w:val="24"/>
        </w:rPr>
        <w:t xml:space="preserve"> </w:t>
      </w:r>
      <w:r w:rsidRPr="00320ABF">
        <w:rPr>
          <w:sz w:val="24"/>
          <w:szCs w:val="24"/>
        </w:rPr>
        <w:t>предоставления</w:t>
      </w:r>
      <w:r w:rsidRPr="00320ABF">
        <w:rPr>
          <w:spacing w:val="-16"/>
          <w:sz w:val="24"/>
          <w:szCs w:val="24"/>
        </w:rPr>
        <w:t xml:space="preserve"> </w:t>
      </w:r>
      <w:r w:rsidRPr="00320ABF">
        <w:rPr>
          <w:sz w:val="24"/>
          <w:szCs w:val="24"/>
        </w:rPr>
        <w:t>государственных</w:t>
      </w:r>
      <w:r w:rsidRPr="00320ABF">
        <w:rPr>
          <w:spacing w:val="-15"/>
          <w:sz w:val="24"/>
          <w:szCs w:val="24"/>
        </w:rPr>
        <w:t xml:space="preserve"> </w:t>
      </w:r>
      <w:r w:rsidRPr="00320ABF">
        <w:rPr>
          <w:sz w:val="24"/>
          <w:szCs w:val="24"/>
        </w:rPr>
        <w:t>и</w:t>
      </w:r>
      <w:r w:rsidRPr="00320ABF">
        <w:rPr>
          <w:spacing w:val="-17"/>
          <w:sz w:val="24"/>
          <w:szCs w:val="24"/>
        </w:rPr>
        <w:t xml:space="preserve"> </w:t>
      </w:r>
      <w:r w:rsidRPr="00320ABF">
        <w:rPr>
          <w:sz w:val="24"/>
          <w:szCs w:val="24"/>
        </w:rPr>
        <w:t>муниципальных услуг на территории Московской области».</w:t>
      </w:r>
    </w:p>
    <w:p w:rsidR="00F03FF4" w:rsidRPr="00320ABF" w:rsidRDefault="00F03FF4" w:rsidP="00F03FF4">
      <w:pPr>
        <w:pStyle w:val="a3"/>
        <w:ind w:firstLine="709"/>
        <w:rPr>
          <w:sz w:val="24"/>
          <w:szCs w:val="24"/>
        </w:rPr>
      </w:pPr>
    </w:p>
    <w:p w:rsidR="00F03FF4" w:rsidRPr="00320ABF" w:rsidRDefault="00F03FF4" w:rsidP="00F03FF4">
      <w:pPr>
        <w:pStyle w:val="a5"/>
        <w:ind w:left="0" w:firstLine="0"/>
        <w:jc w:val="center"/>
        <w:rPr>
          <w:sz w:val="24"/>
          <w:szCs w:val="24"/>
        </w:rPr>
      </w:pPr>
      <w:r w:rsidRPr="00320ABF">
        <w:rPr>
          <w:sz w:val="24"/>
          <w:szCs w:val="24"/>
        </w:rPr>
        <w:t>III. Состав,</w:t>
      </w:r>
      <w:r w:rsidRPr="00320ABF">
        <w:rPr>
          <w:spacing w:val="7"/>
          <w:sz w:val="24"/>
          <w:szCs w:val="24"/>
        </w:rPr>
        <w:t xml:space="preserve"> </w:t>
      </w:r>
      <w:r w:rsidRPr="00320ABF">
        <w:rPr>
          <w:spacing w:val="-2"/>
          <w:sz w:val="24"/>
          <w:szCs w:val="24"/>
        </w:rPr>
        <w:t>последовательность</w:t>
      </w:r>
    </w:p>
    <w:p w:rsidR="00F03FF4" w:rsidRPr="00320ABF" w:rsidRDefault="00F03FF4" w:rsidP="00F03FF4">
      <w:pPr>
        <w:pStyle w:val="a3"/>
        <w:ind w:hanging="142"/>
        <w:jc w:val="center"/>
        <w:rPr>
          <w:sz w:val="24"/>
          <w:szCs w:val="24"/>
        </w:rPr>
      </w:pPr>
      <w:r w:rsidRPr="00320ABF">
        <w:rPr>
          <w:sz w:val="24"/>
          <w:szCs w:val="24"/>
        </w:rPr>
        <w:t>и</w:t>
      </w:r>
      <w:r w:rsidRPr="00320ABF">
        <w:rPr>
          <w:spacing w:val="-8"/>
          <w:sz w:val="24"/>
          <w:szCs w:val="24"/>
        </w:rPr>
        <w:t xml:space="preserve"> </w:t>
      </w:r>
      <w:r w:rsidRPr="00320ABF">
        <w:rPr>
          <w:sz w:val="24"/>
          <w:szCs w:val="24"/>
        </w:rPr>
        <w:t>сроки</w:t>
      </w:r>
      <w:r w:rsidRPr="00320ABF">
        <w:rPr>
          <w:spacing w:val="-8"/>
          <w:sz w:val="24"/>
          <w:szCs w:val="24"/>
        </w:rPr>
        <w:t xml:space="preserve"> </w:t>
      </w:r>
      <w:r w:rsidRPr="00320ABF">
        <w:rPr>
          <w:sz w:val="24"/>
          <w:szCs w:val="24"/>
        </w:rPr>
        <w:t>выполнения</w:t>
      </w:r>
      <w:r w:rsidRPr="00320ABF">
        <w:rPr>
          <w:spacing w:val="-7"/>
          <w:sz w:val="24"/>
          <w:szCs w:val="24"/>
        </w:rPr>
        <w:t xml:space="preserve"> </w:t>
      </w:r>
      <w:r w:rsidRPr="00320ABF">
        <w:rPr>
          <w:sz w:val="24"/>
          <w:szCs w:val="24"/>
        </w:rPr>
        <w:t>административных</w:t>
      </w:r>
      <w:r w:rsidRPr="00320ABF">
        <w:rPr>
          <w:spacing w:val="-6"/>
          <w:sz w:val="24"/>
          <w:szCs w:val="24"/>
        </w:rPr>
        <w:t xml:space="preserve"> </w:t>
      </w:r>
      <w:r w:rsidRPr="00320ABF">
        <w:rPr>
          <w:spacing w:val="-2"/>
          <w:sz w:val="24"/>
          <w:szCs w:val="24"/>
        </w:rPr>
        <w:t>процедур</w:t>
      </w:r>
    </w:p>
    <w:p w:rsidR="00F03FF4" w:rsidRPr="00320ABF" w:rsidRDefault="00F03FF4" w:rsidP="00F03FF4">
      <w:pPr>
        <w:pStyle w:val="a3"/>
        <w:ind w:firstLine="709"/>
        <w:jc w:val="center"/>
        <w:rPr>
          <w:sz w:val="24"/>
          <w:szCs w:val="24"/>
        </w:rPr>
      </w:pPr>
    </w:p>
    <w:p w:rsidR="00F03FF4" w:rsidRPr="00320ABF" w:rsidRDefault="00F03FF4" w:rsidP="00F03FF4">
      <w:pPr>
        <w:pStyle w:val="a5"/>
        <w:tabs>
          <w:tab w:val="left" w:pos="567"/>
        </w:tabs>
        <w:ind w:left="0" w:firstLine="0"/>
        <w:jc w:val="center"/>
        <w:rPr>
          <w:sz w:val="24"/>
          <w:szCs w:val="24"/>
        </w:rPr>
      </w:pPr>
      <w:r w:rsidRPr="00320ABF">
        <w:rPr>
          <w:sz w:val="24"/>
          <w:szCs w:val="24"/>
        </w:rPr>
        <w:t>17. Варианты</w:t>
      </w:r>
      <w:r w:rsidRPr="00320ABF">
        <w:rPr>
          <w:spacing w:val="-8"/>
          <w:sz w:val="24"/>
          <w:szCs w:val="24"/>
        </w:rPr>
        <w:t xml:space="preserve"> </w:t>
      </w:r>
      <w:r w:rsidRPr="00320ABF">
        <w:rPr>
          <w:sz w:val="24"/>
          <w:szCs w:val="24"/>
        </w:rPr>
        <w:t>предоставления</w:t>
      </w:r>
      <w:r w:rsidRPr="00320ABF">
        <w:rPr>
          <w:spacing w:val="-6"/>
          <w:sz w:val="24"/>
          <w:szCs w:val="24"/>
        </w:rPr>
        <w:t xml:space="preserve"> </w:t>
      </w:r>
      <w:r w:rsidRPr="00320ABF">
        <w:rPr>
          <w:spacing w:val="-2"/>
          <w:sz w:val="24"/>
          <w:szCs w:val="24"/>
        </w:rPr>
        <w:t>Услуги</w:t>
      </w:r>
    </w:p>
    <w:p w:rsidR="00F03FF4" w:rsidRPr="00320ABF" w:rsidRDefault="00F03FF4" w:rsidP="00F03FF4">
      <w:pPr>
        <w:pStyle w:val="a3"/>
        <w:ind w:firstLine="709"/>
        <w:rPr>
          <w:sz w:val="24"/>
          <w:szCs w:val="24"/>
        </w:rPr>
      </w:pPr>
    </w:p>
    <w:p w:rsidR="00F03FF4" w:rsidRPr="00320ABF" w:rsidRDefault="00F03FF4" w:rsidP="00F03FF4">
      <w:pPr>
        <w:pStyle w:val="a5"/>
        <w:ind w:left="709" w:firstLine="0"/>
        <w:rPr>
          <w:sz w:val="24"/>
          <w:szCs w:val="24"/>
        </w:rPr>
      </w:pPr>
      <w:r w:rsidRPr="00320ABF">
        <w:rPr>
          <w:sz w:val="24"/>
          <w:szCs w:val="24"/>
        </w:rPr>
        <w:t>17.1. Перечень</w:t>
      </w:r>
      <w:r w:rsidRPr="00320ABF">
        <w:rPr>
          <w:spacing w:val="-14"/>
          <w:sz w:val="24"/>
          <w:szCs w:val="24"/>
        </w:rPr>
        <w:t xml:space="preserve"> </w:t>
      </w:r>
      <w:r w:rsidRPr="00320ABF">
        <w:rPr>
          <w:spacing w:val="-2"/>
          <w:sz w:val="24"/>
          <w:szCs w:val="24"/>
        </w:rPr>
        <w:t>вариантов:</w:t>
      </w:r>
    </w:p>
    <w:p w:rsidR="00F03FF4" w:rsidRPr="00320ABF" w:rsidRDefault="00F03FF4" w:rsidP="00F03FF4">
      <w:pPr>
        <w:ind w:firstLine="709"/>
        <w:rPr>
          <w:sz w:val="24"/>
          <w:szCs w:val="24"/>
        </w:rPr>
      </w:pPr>
      <w:r w:rsidRPr="00320ABF">
        <w:rPr>
          <w:sz w:val="24"/>
          <w:szCs w:val="24"/>
        </w:rPr>
        <w:t xml:space="preserve">17.1.1. Вариант </w:t>
      </w:r>
      <w:r w:rsidRPr="00320ABF">
        <w:rPr>
          <w:spacing w:val="-7"/>
          <w:sz w:val="24"/>
          <w:szCs w:val="24"/>
        </w:rPr>
        <w:t>1.</w:t>
      </w:r>
    </w:p>
    <w:p w:rsidR="00F03FF4" w:rsidRPr="00320ABF" w:rsidRDefault="00F03FF4" w:rsidP="00F03FF4">
      <w:pPr>
        <w:pStyle w:val="a3"/>
        <w:ind w:firstLine="709"/>
        <w:jc w:val="both"/>
        <w:rPr>
          <w:sz w:val="24"/>
          <w:szCs w:val="24"/>
        </w:rPr>
      </w:pPr>
      <w:r w:rsidRPr="00320ABF">
        <w:rPr>
          <w:sz w:val="24"/>
          <w:szCs w:val="24"/>
        </w:rPr>
        <w:t>Согласование проектных решений по отделке фасадов (паспортов колористических решений фасадов) объектов капитального строительства.</w:t>
      </w:r>
    </w:p>
    <w:p w:rsidR="00F03FF4" w:rsidRPr="00320ABF" w:rsidRDefault="00F03FF4" w:rsidP="00F03FF4">
      <w:pPr>
        <w:pStyle w:val="a3"/>
        <w:ind w:firstLine="709"/>
        <w:jc w:val="both"/>
        <w:rPr>
          <w:sz w:val="24"/>
          <w:szCs w:val="24"/>
        </w:rPr>
      </w:pPr>
      <w:r w:rsidRPr="00320ABF">
        <w:rPr>
          <w:sz w:val="24"/>
          <w:szCs w:val="24"/>
        </w:rPr>
        <w:t>Категория заявителя – физические лица – граждане Российской Федерации, иностранные граждане: собственник (правообладатель) объекта капитального строительства, включая</w:t>
      </w:r>
      <w:r w:rsidRPr="00320ABF">
        <w:rPr>
          <w:sz w:val="24"/>
          <w:szCs w:val="24"/>
        </w:rPr>
        <w:br/>
        <w:t>и</w:t>
      </w:r>
      <w:r w:rsidR="002C419B">
        <w:rPr>
          <w:sz w:val="24"/>
          <w:szCs w:val="24"/>
        </w:rPr>
        <w:t>х уполномоченных представителей;</w:t>
      </w:r>
    </w:p>
    <w:p w:rsidR="00F03FF4" w:rsidRPr="00320ABF" w:rsidRDefault="00F03FF4" w:rsidP="00F03FF4">
      <w:pPr>
        <w:pStyle w:val="a5"/>
        <w:tabs>
          <w:tab w:val="left" w:pos="1701"/>
        </w:tabs>
        <w:ind w:left="709" w:firstLine="0"/>
        <w:rPr>
          <w:sz w:val="24"/>
          <w:szCs w:val="24"/>
        </w:rPr>
      </w:pPr>
      <w:r w:rsidRPr="00320ABF">
        <w:rPr>
          <w:sz w:val="24"/>
          <w:szCs w:val="24"/>
        </w:rPr>
        <w:t xml:space="preserve">17.1.2. Вариант </w:t>
      </w:r>
      <w:r w:rsidRPr="00320ABF">
        <w:rPr>
          <w:spacing w:val="-7"/>
          <w:sz w:val="24"/>
          <w:szCs w:val="24"/>
        </w:rPr>
        <w:t>2.</w:t>
      </w:r>
    </w:p>
    <w:p w:rsidR="00F03FF4" w:rsidRPr="00320ABF" w:rsidRDefault="00F03FF4" w:rsidP="00F03FF4">
      <w:pPr>
        <w:pStyle w:val="a3"/>
        <w:ind w:firstLine="709"/>
        <w:jc w:val="both"/>
        <w:rPr>
          <w:sz w:val="24"/>
          <w:szCs w:val="24"/>
        </w:rPr>
      </w:pPr>
      <w:r w:rsidRPr="00320ABF">
        <w:rPr>
          <w:sz w:val="24"/>
          <w:szCs w:val="24"/>
        </w:rPr>
        <w:t>Согласование проектных решений по отделке фасадов (паспортов колористических решений фасадов) объектов капитального строительства.</w:t>
      </w:r>
    </w:p>
    <w:p w:rsidR="00F03FF4" w:rsidRPr="00320ABF" w:rsidRDefault="00F03FF4" w:rsidP="00F03FF4">
      <w:pPr>
        <w:pStyle w:val="a3"/>
        <w:ind w:firstLine="709"/>
        <w:jc w:val="both"/>
        <w:rPr>
          <w:sz w:val="24"/>
          <w:szCs w:val="24"/>
        </w:rPr>
      </w:pPr>
      <w:r w:rsidRPr="00320ABF">
        <w:rPr>
          <w:sz w:val="24"/>
          <w:szCs w:val="24"/>
        </w:rPr>
        <w:t xml:space="preserve">Категория заявителя – юридические лица: собственник (правообладатель) объекта капитального строительства, включая их уполномоченных </w:t>
      </w:r>
      <w:r w:rsidR="002C419B">
        <w:rPr>
          <w:spacing w:val="-2"/>
          <w:sz w:val="24"/>
          <w:szCs w:val="24"/>
        </w:rPr>
        <w:t>представителей;</w:t>
      </w:r>
    </w:p>
    <w:p w:rsidR="00F03FF4" w:rsidRPr="00320ABF" w:rsidRDefault="00F03FF4" w:rsidP="00F03FF4">
      <w:pPr>
        <w:ind w:firstLine="709"/>
        <w:rPr>
          <w:sz w:val="24"/>
          <w:szCs w:val="24"/>
        </w:rPr>
      </w:pPr>
      <w:r w:rsidRPr="00320ABF">
        <w:rPr>
          <w:sz w:val="24"/>
          <w:szCs w:val="24"/>
        </w:rPr>
        <w:t xml:space="preserve">17.1.3. Вариант </w:t>
      </w:r>
      <w:r w:rsidRPr="00320ABF">
        <w:rPr>
          <w:spacing w:val="-7"/>
          <w:sz w:val="24"/>
          <w:szCs w:val="24"/>
        </w:rPr>
        <w:t>3.</w:t>
      </w:r>
    </w:p>
    <w:p w:rsidR="00F03FF4" w:rsidRPr="00320ABF" w:rsidRDefault="00F03FF4" w:rsidP="00F03FF4">
      <w:pPr>
        <w:pStyle w:val="a3"/>
        <w:ind w:firstLine="709"/>
        <w:jc w:val="both"/>
        <w:rPr>
          <w:sz w:val="24"/>
          <w:szCs w:val="24"/>
        </w:rPr>
      </w:pPr>
      <w:r w:rsidRPr="00320ABF">
        <w:rPr>
          <w:sz w:val="24"/>
          <w:szCs w:val="24"/>
        </w:rPr>
        <w:t>Согласование проектных решений по отделке фасадов (паспортов колористических решений фасадов) объектов капитального строительства.</w:t>
      </w:r>
    </w:p>
    <w:p w:rsidR="00F03FF4" w:rsidRPr="00320ABF" w:rsidRDefault="00F03FF4" w:rsidP="00F03FF4">
      <w:pPr>
        <w:pStyle w:val="a3"/>
        <w:ind w:firstLine="709"/>
        <w:jc w:val="both"/>
        <w:rPr>
          <w:sz w:val="24"/>
          <w:szCs w:val="24"/>
        </w:rPr>
      </w:pPr>
      <w:r w:rsidRPr="00320ABF">
        <w:rPr>
          <w:sz w:val="24"/>
          <w:szCs w:val="24"/>
        </w:rPr>
        <w:t>Категория заявителя – физические лица – граждане Российской Федерации, иностранные граждане: собственник (правообладатель) помещения в объекте капитального строительства, включая и</w:t>
      </w:r>
      <w:r w:rsidR="002C419B">
        <w:rPr>
          <w:sz w:val="24"/>
          <w:szCs w:val="24"/>
        </w:rPr>
        <w:t>х уполномоченных представителей;</w:t>
      </w:r>
    </w:p>
    <w:p w:rsidR="00F03FF4" w:rsidRPr="00320ABF" w:rsidRDefault="00F03FF4" w:rsidP="00F03FF4">
      <w:pPr>
        <w:pStyle w:val="a5"/>
        <w:ind w:left="709" w:firstLine="0"/>
        <w:rPr>
          <w:sz w:val="24"/>
          <w:szCs w:val="24"/>
        </w:rPr>
      </w:pPr>
      <w:r w:rsidRPr="00320ABF">
        <w:rPr>
          <w:sz w:val="24"/>
          <w:szCs w:val="24"/>
        </w:rPr>
        <w:t xml:space="preserve">17.1.4. Вариант </w:t>
      </w:r>
      <w:r w:rsidRPr="00320ABF">
        <w:rPr>
          <w:spacing w:val="-7"/>
          <w:sz w:val="24"/>
          <w:szCs w:val="24"/>
        </w:rPr>
        <w:t>4.</w:t>
      </w:r>
    </w:p>
    <w:p w:rsidR="00F03FF4" w:rsidRPr="00320ABF" w:rsidRDefault="00F03FF4" w:rsidP="00F03FF4">
      <w:pPr>
        <w:pStyle w:val="a3"/>
        <w:ind w:firstLine="709"/>
        <w:jc w:val="both"/>
        <w:rPr>
          <w:sz w:val="24"/>
          <w:szCs w:val="24"/>
        </w:rPr>
      </w:pPr>
      <w:r w:rsidRPr="00320ABF">
        <w:rPr>
          <w:sz w:val="24"/>
          <w:szCs w:val="24"/>
        </w:rPr>
        <w:t>Согласование проектных решений по отделке фасадов (паспортов колористических решений фасадов) объектов капитального строительства.</w:t>
      </w:r>
    </w:p>
    <w:p w:rsidR="00F03FF4" w:rsidRPr="00320ABF" w:rsidRDefault="00F03FF4" w:rsidP="00F03FF4">
      <w:pPr>
        <w:pStyle w:val="a3"/>
        <w:ind w:firstLine="709"/>
        <w:jc w:val="both"/>
        <w:rPr>
          <w:sz w:val="24"/>
          <w:szCs w:val="24"/>
        </w:rPr>
      </w:pPr>
      <w:r w:rsidRPr="00320ABF">
        <w:rPr>
          <w:sz w:val="24"/>
          <w:szCs w:val="24"/>
        </w:rPr>
        <w:t>Категория заявителя – юридические лица: собственник (правообладатель) помещения</w:t>
      </w:r>
      <w:r w:rsidRPr="00320ABF">
        <w:rPr>
          <w:sz w:val="24"/>
          <w:szCs w:val="24"/>
        </w:rPr>
        <w:br/>
        <w:t>в</w:t>
      </w:r>
      <w:r w:rsidRPr="00320ABF">
        <w:rPr>
          <w:spacing w:val="-7"/>
          <w:sz w:val="24"/>
          <w:szCs w:val="24"/>
        </w:rPr>
        <w:t xml:space="preserve"> </w:t>
      </w:r>
      <w:r w:rsidRPr="00320ABF">
        <w:rPr>
          <w:sz w:val="24"/>
          <w:szCs w:val="24"/>
        </w:rPr>
        <w:t>объекте капитального строительства, включая их</w:t>
      </w:r>
      <w:r w:rsidRPr="00320ABF">
        <w:rPr>
          <w:spacing w:val="-4"/>
          <w:sz w:val="24"/>
          <w:szCs w:val="24"/>
        </w:rPr>
        <w:t xml:space="preserve"> </w:t>
      </w:r>
      <w:r w:rsidRPr="00320ABF">
        <w:rPr>
          <w:sz w:val="24"/>
          <w:szCs w:val="24"/>
        </w:rPr>
        <w:t xml:space="preserve">уполномоченных </w:t>
      </w:r>
      <w:r w:rsidR="002C419B">
        <w:rPr>
          <w:spacing w:val="-2"/>
          <w:sz w:val="24"/>
          <w:szCs w:val="24"/>
        </w:rPr>
        <w:t>представителей;</w:t>
      </w:r>
    </w:p>
    <w:p w:rsidR="00F03FF4" w:rsidRPr="00320ABF" w:rsidRDefault="00F03FF4" w:rsidP="00F03FF4">
      <w:pPr>
        <w:pStyle w:val="a5"/>
        <w:tabs>
          <w:tab w:val="left" w:pos="1701"/>
        </w:tabs>
        <w:ind w:left="709" w:firstLine="0"/>
        <w:rPr>
          <w:sz w:val="24"/>
          <w:szCs w:val="24"/>
        </w:rPr>
      </w:pPr>
      <w:r w:rsidRPr="00320ABF">
        <w:rPr>
          <w:sz w:val="24"/>
          <w:szCs w:val="24"/>
        </w:rPr>
        <w:t xml:space="preserve">17.1.5. Вариант </w:t>
      </w:r>
      <w:r w:rsidRPr="00320ABF">
        <w:rPr>
          <w:spacing w:val="-7"/>
          <w:sz w:val="24"/>
          <w:szCs w:val="24"/>
        </w:rPr>
        <w:t>5.</w:t>
      </w:r>
    </w:p>
    <w:p w:rsidR="00F03FF4" w:rsidRPr="00320ABF" w:rsidRDefault="00F03FF4" w:rsidP="00F03FF4">
      <w:pPr>
        <w:pStyle w:val="a5"/>
        <w:tabs>
          <w:tab w:val="left" w:pos="1701"/>
        </w:tabs>
        <w:ind w:left="0" w:firstLine="709"/>
        <w:rPr>
          <w:sz w:val="24"/>
          <w:szCs w:val="24"/>
        </w:rPr>
      </w:pPr>
      <w:r w:rsidRPr="00320ABF">
        <w:rPr>
          <w:sz w:val="24"/>
          <w:szCs w:val="24"/>
        </w:rPr>
        <w:t>Согласование проектных решений по отделке фасадов (паспортов колористических решений фасадов) объектов капитального строительства.</w:t>
      </w:r>
    </w:p>
    <w:p w:rsidR="00F03FF4" w:rsidRPr="00320ABF" w:rsidRDefault="00F03FF4" w:rsidP="00F03FF4">
      <w:pPr>
        <w:pStyle w:val="a3"/>
        <w:ind w:firstLine="709"/>
        <w:jc w:val="both"/>
        <w:rPr>
          <w:sz w:val="24"/>
          <w:szCs w:val="24"/>
        </w:rPr>
      </w:pPr>
      <w:r w:rsidRPr="00320ABF">
        <w:rPr>
          <w:sz w:val="24"/>
          <w:szCs w:val="24"/>
        </w:rPr>
        <w:t>Категория заявителя – юридические лица: подрядная организация, определенная региональным оператором для оказания услуг и</w:t>
      </w:r>
      <w:r w:rsidRPr="00320ABF">
        <w:rPr>
          <w:spacing w:val="-5"/>
          <w:sz w:val="24"/>
          <w:szCs w:val="24"/>
        </w:rPr>
        <w:t xml:space="preserve"> </w:t>
      </w:r>
      <w:r w:rsidRPr="00320ABF">
        <w:rPr>
          <w:sz w:val="24"/>
          <w:szCs w:val="24"/>
        </w:rPr>
        <w:t>(или) выполнения работ по капитальному ремонту общего имущества в многоквартирном доме, включая и</w:t>
      </w:r>
      <w:r w:rsidR="002C419B">
        <w:rPr>
          <w:sz w:val="24"/>
          <w:szCs w:val="24"/>
        </w:rPr>
        <w:t>х уполномоченных представителей;</w:t>
      </w:r>
    </w:p>
    <w:p w:rsidR="00F03FF4" w:rsidRPr="00320ABF" w:rsidRDefault="00F03FF4" w:rsidP="00F03FF4">
      <w:pPr>
        <w:pStyle w:val="a5"/>
        <w:tabs>
          <w:tab w:val="left" w:pos="1701"/>
        </w:tabs>
        <w:ind w:left="709" w:firstLine="0"/>
        <w:rPr>
          <w:sz w:val="24"/>
          <w:szCs w:val="24"/>
        </w:rPr>
      </w:pPr>
      <w:r w:rsidRPr="00320ABF">
        <w:rPr>
          <w:sz w:val="24"/>
          <w:szCs w:val="24"/>
        </w:rPr>
        <w:lastRenderedPageBreak/>
        <w:t xml:space="preserve">17.1.6. Вариант </w:t>
      </w:r>
      <w:r w:rsidRPr="00320ABF">
        <w:rPr>
          <w:spacing w:val="-7"/>
          <w:sz w:val="24"/>
          <w:szCs w:val="24"/>
        </w:rPr>
        <w:t>6.</w:t>
      </w:r>
    </w:p>
    <w:p w:rsidR="00F03FF4" w:rsidRPr="00320ABF" w:rsidRDefault="00F03FF4" w:rsidP="00F03FF4">
      <w:pPr>
        <w:pStyle w:val="a3"/>
        <w:ind w:firstLine="709"/>
        <w:jc w:val="both"/>
        <w:rPr>
          <w:sz w:val="24"/>
          <w:szCs w:val="24"/>
        </w:rPr>
      </w:pPr>
      <w:r w:rsidRPr="00320ABF">
        <w:rPr>
          <w:sz w:val="24"/>
          <w:szCs w:val="24"/>
        </w:rPr>
        <w:t>Согласование проектных решений по отделке фасадов (паспортов колористических решений фасадов) некапитальных строений (сооружений).</w:t>
      </w:r>
    </w:p>
    <w:p w:rsidR="00F03FF4" w:rsidRPr="00320ABF" w:rsidRDefault="00F03FF4" w:rsidP="00F03FF4">
      <w:pPr>
        <w:pStyle w:val="a3"/>
        <w:ind w:firstLine="709"/>
        <w:jc w:val="both"/>
        <w:rPr>
          <w:sz w:val="24"/>
          <w:szCs w:val="24"/>
        </w:rPr>
      </w:pPr>
      <w:r w:rsidRPr="00320ABF">
        <w:rPr>
          <w:sz w:val="24"/>
          <w:szCs w:val="24"/>
        </w:rPr>
        <w:t>Категория заявителя – физические лица – граждане Российской Федерации, иностранные</w:t>
      </w:r>
      <w:r w:rsidRPr="00320ABF">
        <w:rPr>
          <w:spacing w:val="80"/>
          <w:sz w:val="24"/>
          <w:szCs w:val="24"/>
        </w:rPr>
        <w:t xml:space="preserve"> </w:t>
      </w:r>
      <w:r w:rsidRPr="00320ABF">
        <w:rPr>
          <w:sz w:val="24"/>
          <w:szCs w:val="24"/>
        </w:rPr>
        <w:t>граждане:</w:t>
      </w:r>
      <w:r w:rsidRPr="00320ABF">
        <w:rPr>
          <w:spacing w:val="80"/>
          <w:sz w:val="24"/>
          <w:szCs w:val="24"/>
        </w:rPr>
        <w:t xml:space="preserve"> </w:t>
      </w:r>
      <w:r w:rsidRPr="00320ABF">
        <w:rPr>
          <w:sz w:val="24"/>
          <w:szCs w:val="24"/>
        </w:rPr>
        <w:t>собственник</w:t>
      </w:r>
      <w:r w:rsidRPr="00320ABF">
        <w:rPr>
          <w:spacing w:val="80"/>
          <w:sz w:val="24"/>
          <w:szCs w:val="24"/>
        </w:rPr>
        <w:t xml:space="preserve"> </w:t>
      </w:r>
      <w:r w:rsidRPr="00320ABF">
        <w:rPr>
          <w:sz w:val="24"/>
          <w:szCs w:val="24"/>
        </w:rPr>
        <w:t>(правообладатель)</w:t>
      </w:r>
      <w:r w:rsidRPr="00320ABF">
        <w:rPr>
          <w:spacing w:val="80"/>
          <w:sz w:val="24"/>
          <w:szCs w:val="24"/>
        </w:rPr>
        <w:t xml:space="preserve"> </w:t>
      </w:r>
      <w:r w:rsidRPr="00320ABF">
        <w:rPr>
          <w:sz w:val="24"/>
          <w:szCs w:val="24"/>
        </w:rPr>
        <w:t>земельного</w:t>
      </w:r>
      <w:r w:rsidRPr="00320ABF">
        <w:rPr>
          <w:spacing w:val="80"/>
          <w:sz w:val="24"/>
          <w:szCs w:val="24"/>
        </w:rPr>
        <w:t xml:space="preserve"> </w:t>
      </w:r>
      <w:r w:rsidRPr="00320ABF">
        <w:rPr>
          <w:sz w:val="24"/>
          <w:szCs w:val="24"/>
        </w:rPr>
        <w:t>участка, на</w:t>
      </w:r>
      <w:r w:rsidRPr="00320ABF">
        <w:rPr>
          <w:spacing w:val="-6"/>
          <w:sz w:val="24"/>
          <w:szCs w:val="24"/>
        </w:rPr>
        <w:t xml:space="preserve"> </w:t>
      </w:r>
      <w:r w:rsidRPr="00320ABF">
        <w:rPr>
          <w:sz w:val="24"/>
          <w:szCs w:val="24"/>
        </w:rPr>
        <w:t>котором планируется изменение или</w:t>
      </w:r>
      <w:r w:rsidRPr="00320ABF">
        <w:rPr>
          <w:spacing w:val="-3"/>
          <w:sz w:val="24"/>
          <w:szCs w:val="24"/>
        </w:rPr>
        <w:t xml:space="preserve"> </w:t>
      </w:r>
      <w:r w:rsidRPr="00320ABF">
        <w:rPr>
          <w:sz w:val="24"/>
          <w:szCs w:val="24"/>
        </w:rPr>
        <w:t>размещение некапитального строения, сооружения, включая и</w:t>
      </w:r>
      <w:r w:rsidR="002C419B">
        <w:rPr>
          <w:sz w:val="24"/>
          <w:szCs w:val="24"/>
        </w:rPr>
        <w:t>х уполномоченных представителей;</w:t>
      </w:r>
    </w:p>
    <w:p w:rsidR="00F03FF4" w:rsidRPr="00320ABF" w:rsidRDefault="00F03FF4" w:rsidP="00F03FF4">
      <w:pPr>
        <w:pStyle w:val="a5"/>
        <w:tabs>
          <w:tab w:val="left" w:pos="1701"/>
        </w:tabs>
        <w:ind w:left="709" w:firstLine="0"/>
        <w:rPr>
          <w:sz w:val="24"/>
          <w:szCs w:val="24"/>
        </w:rPr>
      </w:pPr>
      <w:r w:rsidRPr="00320ABF">
        <w:rPr>
          <w:sz w:val="24"/>
          <w:szCs w:val="24"/>
        </w:rPr>
        <w:t xml:space="preserve">17.1.7. Вариант </w:t>
      </w:r>
      <w:r w:rsidRPr="00320ABF">
        <w:rPr>
          <w:spacing w:val="-7"/>
          <w:sz w:val="24"/>
          <w:szCs w:val="24"/>
        </w:rPr>
        <w:t>7.</w:t>
      </w:r>
    </w:p>
    <w:p w:rsidR="00F03FF4" w:rsidRPr="00320ABF" w:rsidRDefault="00F03FF4" w:rsidP="00F03FF4">
      <w:pPr>
        <w:pStyle w:val="a3"/>
        <w:ind w:firstLine="709"/>
        <w:jc w:val="both"/>
        <w:rPr>
          <w:sz w:val="24"/>
          <w:szCs w:val="24"/>
        </w:rPr>
      </w:pPr>
      <w:r w:rsidRPr="00320ABF">
        <w:rPr>
          <w:sz w:val="24"/>
          <w:szCs w:val="24"/>
        </w:rPr>
        <w:t>Согласование проектных решений по отделке фасадов (паспортов колористических решений фасадов) некапитальных строений (сооружений).</w:t>
      </w:r>
    </w:p>
    <w:p w:rsidR="00F03FF4" w:rsidRPr="00320ABF" w:rsidRDefault="00F03FF4" w:rsidP="00F03FF4">
      <w:pPr>
        <w:pStyle w:val="a3"/>
        <w:ind w:firstLine="709"/>
        <w:jc w:val="both"/>
        <w:rPr>
          <w:sz w:val="24"/>
          <w:szCs w:val="24"/>
        </w:rPr>
      </w:pPr>
      <w:r w:rsidRPr="00320ABF">
        <w:rPr>
          <w:sz w:val="24"/>
          <w:szCs w:val="24"/>
        </w:rPr>
        <w:t>Категория заявителя – юридические лица: собственник (правообладатель) земельного участка, на</w:t>
      </w:r>
      <w:r w:rsidRPr="00320ABF">
        <w:rPr>
          <w:spacing w:val="-1"/>
          <w:sz w:val="24"/>
          <w:szCs w:val="24"/>
        </w:rPr>
        <w:t xml:space="preserve"> </w:t>
      </w:r>
      <w:r w:rsidRPr="00320ABF">
        <w:rPr>
          <w:sz w:val="24"/>
          <w:szCs w:val="24"/>
        </w:rPr>
        <w:t xml:space="preserve">котором планируется изменение или размещение некапитального строения, сооружения, включая их уполномоченных </w:t>
      </w:r>
      <w:r w:rsidR="002C419B">
        <w:rPr>
          <w:spacing w:val="-2"/>
          <w:sz w:val="24"/>
          <w:szCs w:val="24"/>
        </w:rPr>
        <w:t>представителей;</w:t>
      </w:r>
    </w:p>
    <w:p w:rsidR="00F03FF4" w:rsidRPr="00320ABF" w:rsidRDefault="00F03FF4" w:rsidP="00F03FF4">
      <w:pPr>
        <w:pStyle w:val="a5"/>
        <w:tabs>
          <w:tab w:val="left" w:pos="1701"/>
        </w:tabs>
        <w:ind w:left="709" w:firstLine="0"/>
        <w:rPr>
          <w:sz w:val="24"/>
          <w:szCs w:val="24"/>
        </w:rPr>
      </w:pPr>
      <w:r w:rsidRPr="00320ABF">
        <w:rPr>
          <w:sz w:val="24"/>
          <w:szCs w:val="24"/>
        </w:rPr>
        <w:t xml:space="preserve">17.1.8. Вариант </w:t>
      </w:r>
      <w:r w:rsidRPr="00320ABF">
        <w:rPr>
          <w:spacing w:val="-7"/>
          <w:sz w:val="24"/>
          <w:szCs w:val="24"/>
        </w:rPr>
        <w:t>8.</w:t>
      </w:r>
    </w:p>
    <w:p w:rsidR="00F03FF4" w:rsidRPr="00320ABF" w:rsidRDefault="00F03FF4" w:rsidP="00F03FF4">
      <w:pPr>
        <w:pStyle w:val="a3"/>
        <w:ind w:firstLine="709"/>
        <w:jc w:val="both"/>
        <w:rPr>
          <w:sz w:val="24"/>
          <w:szCs w:val="24"/>
        </w:rPr>
      </w:pPr>
      <w:r w:rsidRPr="00320ABF">
        <w:rPr>
          <w:sz w:val="24"/>
          <w:szCs w:val="24"/>
        </w:rPr>
        <w:t>Согласование проектных решений по отделке фасадов (паспортов колористических решений фасадов) некапитальных строений (сооружений).</w:t>
      </w:r>
    </w:p>
    <w:p w:rsidR="00F03FF4" w:rsidRPr="00320ABF" w:rsidRDefault="00F03FF4" w:rsidP="00F03FF4">
      <w:pPr>
        <w:pStyle w:val="a3"/>
        <w:ind w:firstLine="709"/>
        <w:jc w:val="both"/>
        <w:rPr>
          <w:sz w:val="24"/>
          <w:szCs w:val="24"/>
        </w:rPr>
      </w:pPr>
      <w:r w:rsidRPr="00320ABF">
        <w:rPr>
          <w:sz w:val="24"/>
          <w:szCs w:val="24"/>
        </w:rPr>
        <w:t>Категория заявителя – физические лица – граждане Российской Федерации, иностранные граждане: лицо, на</w:t>
      </w:r>
      <w:r w:rsidRPr="00320ABF">
        <w:rPr>
          <w:spacing w:val="-1"/>
          <w:sz w:val="24"/>
          <w:szCs w:val="24"/>
        </w:rPr>
        <w:t xml:space="preserve"> </w:t>
      </w:r>
      <w:r w:rsidRPr="00320ABF">
        <w:rPr>
          <w:sz w:val="24"/>
          <w:szCs w:val="24"/>
        </w:rPr>
        <w:t>которое оформлено разрешение на размещение объектов</w:t>
      </w:r>
      <w:r w:rsidRPr="00320ABF">
        <w:rPr>
          <w:spacing w:val="40"/>
          <w:sz w:val="24"/>
          <w:szCs w:val="24"/>
        </w:rPr>
        <w:t xml:space="preserve"> </w:t>
      </w:r>
      <w:r w:rsidRPr="00320ABF">
        <w:rPr>
          <w:sz w:val="24"/>
          <w:szCs w:val="24"/>
        </w:rPr>
        <w:t>на</w:t>
      </w:r>
      <w:r w:rsidRPr="00320ABF">
        <w:rPr>
          <w:spacing w:val="-5"/>
          <w:sz w:val="24"/>
          <w:szCs w:val="24"/>
        </w:rPr>
        <w:t xml:space="preserve"> </w:t>
      </w:r>
      <w:r w:rsidRPr="00320ABF">
        <w:rPr>
          <w:sz w:val="24"/>
          <w:szCs w:val="24"/>
        </w:rPr>
        <w:t>землях</w:t>
      </w:r>
      <w:r w:rsidRPr="00320ABF">
        <w:rPr>
          <w:spacing w:val="40"/>
          <w:sz w:val="24"/>
          <w:szCs w:val="24"/>
        </w:rPr>
        <w:br/>
      </w:r>
      <w:r w:rsidRPr="00320ABF">
        <w:rPr>
          <w:sz w:val="24"/>
          <w:szCs w:val="24"/>
        </w:rPr>
        <w:t>или</w:t>
      </w:r>
      <w:r w:rsidRPr="00320ABF">
        <w:rPr>
          <w:spacing w:val="-4"/>
          <w:sz w:val="24"/>
          <w:szCs w:val="24"/>
        </w:rPr>
        <w:t xml:space="preserve"> </w:t>
      </w:r>
      <w:r w:rsidRPr="00320ABF">
        <w:rPr>
          <w:sz w:val="24"/>
          <w:szCs w:val="24"/>
        </w:rPr>
        <w:t>на</w:t>
      </w:r>
      <w:r w:rsidRPr="00320ABF">
        <w:rPr>
          <w:spacing w:val="-5"/>
          <w:sz w:val="24"/>
          <w:szCs w:val="24"/>
        </w:rPr>
        <w:t xml:space="preserve"> </w:t>
      </w:r>
      <w:r w:rsidRPr="00320ABF">
        <w:rPr>
          <w:sz w:val="24"/>
          <w:szCs w:val="24"/>
        </w:rPr>
        <w:t>земельных</w:t>
      </w:r>
      <w:r w:rsidRPr="00320ABF">
        <w:rPr>
          <w:spacing w:val="40"/>
          <w:sz w:val="24"/>
          <w:szCs w:val="24"/>
        </w:rPr>
        <w:t xml:space="preserve"> </w:t>
      </w:r>
      <w:r w:rsidRPr="00320ABF">
        <w:rPr>
          <w:sz w:val="24"/>
          <w:szCs w:val="24"/>
        </w:rPr>
        <w:t>участках,</w:t>
      </w:r>
      <w:r w:rsidRPr="00320ABF">
        <w:rPr>
          <w:spacing w:val="40"/>
          <w:sz w:val="24"/>
          <w:szCs w:val="24"/>
        </w:rPr>
        <w:t xml:space="preserve"> </w:t>
      </w:r>
      <w:r w:rsidRPr="00320ABF">
        <w:rPr>
          <w:sz w:val="24"/>
          <w:szCs w:val="24"/>
        </w:rPr>
        <w:t>государственная</w:t>
      </w:r>
      <w:r w:rsidRPr="00320ABF">
        <w:rPr>
          <w:spacing w:val="40"/>
          <w:sz w:val="24"/>
          <w:szCs w:val="24"/>
        </w:rPr>
        <w:t xml:space="preserve"> </w:t>
      </w:r>
      <w:r w:rsidRPr="00320ABF">
        <w:rPr>
          <w:sz w:val="24"/>
          <w:szCs w:val="24"/>
        </w:rPr>
        <w:t>собственность на которые не разграничена, включая и</w:t>
      </w:r>
      <w:r w:rsidR="002C419B">
        <w:rPr>
          <w:sz w:val="24"/>
          <w:szCs w:val="24"/>
        </w:rPr>
        <w:t>х уполномоченных представителей;</w:t>
      </w:r>
    </w:p>
    <w:p w:rsidR="00F03FF4" w:rsidRPr="00320ABF" w:rsidRDefault="00F03FF4" w:rsidP="00F03FF4">
      <w:pPr>
        <w:pStyle w:val="a5"/>
        <w:tabs>
          <w:tab w:val="left" w:pos="1701"/>
        </w:tabs>
        <w:ind w:left="709" w:firstLine="0"/>
        <w:rPr>
          <w:sz w:val="24"/>
          <w:szCs w:val="24"/>
        </w:rPr>
      </w:pPr>
      <w:r w:rsidRPr="00320ABF">
        <w:rPr>
          <w:sz w:val="24"/>
          <w:szCs w:val="24"/>
        </w:rPr>
        <w:t xml:space="preserve">17.1.9. Вариант </w:t>
      </w:r>
      <w:r w:rsidRPr="00320ABF">
        <w:rPr>
          <w:spacing w:val="-7"/>
          <w:sz w:val="24"/>
          <w:szCs w:val="24"/>
        </w:rPr>
        <w:t>9.</w:t>
      </w:r>
    </w:p>
    <w:p w:rsidR="00F03FF4" w:rsidRPr="00320ABF" w:rsidRDefault="00F03FF4" w:rsidP="00F03FF4">
      <w:pPr>
        <w:pStyle w:val="a3"/>
        <w:ind w:firstLine="709"/>
        <w:jc w:val="both"/>
        <w:rPr>
          <w:sz w:val="24"/>
          <w:szCs w:val="24"/>
        </w:rPr>
      </w:pPr>
      <w:r w:rsidRPr="00320ABF">
        <w:rPr>
          <w:sz w:val="24"/>
          <w:szCs w:val="24"/>
        </w:rPr>
        <w:t>Согласование проектных решений по отделке фасадов (паспортов колористических решений фасадов) некапитальных строений (сооружений).</w:t>
      </w:r>
    </w:p>
    <w:p w:rsidR="00F03FF4" w:rsidRPr="00320ABF" w:rsidRDefault="00F03FF4" w:rsidP="00F03FF4">
      <w:pPr>
        <w:pStyle w:val="a3"/>
        <w:ind w:firstLine="709"/>
        <w:jc w:val="both"/>
        <w:rPr>
          <w:sz w:val="24"/>
          <w:szCs w:val="24"/>
        </w:rPr>
      </w:pPr>
      <w:r w:rsidRPr="00320ABF">
        <w:rPr>
          <w:sz w:val="24"/>
          <w:szCs w:val="24"/>
        </w:rPr>
        <w:t>Категория заявителя – юридические лица: лицо, на которое оформлено разрешение</w:t>
      </w:r>
      <w:r w:rsidRPr="00320ABF">
        <w:rPr>
          <w:spacing w:val="40"/>
          <w:sz w:val="24"/>
          <w:szCs w:val="24"/>
        </w:rPr>
        <w:br/>
      </w:r>
      <w:r w:rsidRPr="00320ABF">
        <w:rPr>
          <w:sz w:val="24"/>
          <w:szCs w:val="24"/>
        </w:rPr>
        <w:t>на</w:t>
      </w:r>
      <w:r w:rsidRPr="00320ABF">
        <w:rPr>
          <w:spacing w:val="-1"/>
          <w:sz w:val="24"/>
          <w:szCs w:val="24"/>
        </w:rPr>
        <w:t xml:space="preserve"> </w:t>
      </w:r>
      <w:r w:rsidRPr="00320ABF">
        <w:rPr>
          <w:sz w:val="24"/>
          <w:szCs w:val="24"/>
        </w:rPr>
        <w:t>размещение</w:t>
      </w:r>
      <w:r w:rsidRPr="00320ABF">
        <w:rPr>
          <w:spacing w:val="40"/>
          <w:sz w:val="24"/>
          <w:szCs w:val="24"/>
        </w:rPr>
        <w:t xml:space="preserve"> </w:t>
      </w:r>
      <w:r w:rsidRPr="00320ABF">
        <w:rPr>
          <w:sz w:val="24"/>
          <w:szCs w:val="24"/>
        </w:rPr>
        <w:t>объектов</w:t>
      </w:r>
      <w:r w:rsidRPr="00320ABF">
        <w:rPr>
          <w:spacing w:val="40"/>
          <w:sz w:val="24"/>
          <w:szCs w:val="24"/>
        </w:rPr>
        <w:t xml:space="preserve"> </w:t>
      </w:r>
      <w:r w:rsidRPr="00320ABF">
        <w:rPr>
          <w:sz w:val="24"/>
          <w:szCs w:val="24"/>
        </w:rPr>
        <w:t>на землях</w:t>
      </w:r>
      <w:r w:rsidRPr="00320ABF">
        <w:rPr>
          <w:spacing w:val="40"/>
          <w:sz w:val="24"/>
          <w:szCs w:val="24"/>
        </w:rPr>
        <w:t xml:space="preserve"> </w:t>
      </w:r>
      <w:r w:rsidRPr="00320ABF">
        <w:rPr>
          <w:sz w:val="24"/>
          <w:szCs w:val="24"/>
        </w:rPr>
        <w:t>или</w:t>
      </w:r>
      <w:r w:rsidRPr="00320ABF">
        <w:rPr>
          <w:spacing w:val="-1"/>
          <w:sz w:val="24"/>
          <w:szCs w:val="24"/>
        </w:rPr>
        <w:t xml:space="preserve"> </w:t>
      </w:r>
      <w:r w:rsidRPr="00320ABF">
        <w:rPr>
          <w:sz w:val="24"/>
          <w:szCs w:val="24"/>
        </w:rPr>
        <w:t>на</w:t>
      </w:r>
      <w:r w:rsidRPr="00320ABF">
        <w:rPr>
          <w:spacing w:val="-3"/>
          <w:sz w:val="24"/>
          <w:szCs w:val="24"/>
        </w:rPr>
        <w:t xml:space="preserve"> </w:t>
      </w:r>
      <w:r w:rsidRPr="00320ABF">
        <w:rPr>
          <w:sz w:val="24"/>
          <w:szCs w:val="24"/>
        </w:rPr>
        <w:t>земельных</w:t>
      </w:r>
      <w:r w:rsidRPr="00320ABF">
        <w:rPr>
          <w:spacing w:val="40"/>
          <w:sz w:val="24"/>
          <w:szCs w:val="24"/>
        </w:rPr>
        <w:t xml:space="preserve"> </w:t>
      </w:r>
      <w:r w:rsidRPr="00320ABF">
        <w:rPr>
          <w:sz w:val="24"/>
          <w:szCs w:val="24"/>
        </w:rPr>
        <w:t>участках, государственная</w:t>
      </w:r>
      <w:r w:rsidRPr="00320ABF">
        <w:rPr>
          <w:spacing w:val="80"/>
          <w:w w:val="150"/>
          <w:sz w:val="24"/>
          <w:szCs w:val="24"/>
        </w:rPr>
        <w:t xml:space="preserve"> </w:t>
      </w:r>
      <w:r w:rsidRPr="00320ABF">
        <w:rPr>
          <w:sz w:val="24"/>
          <w:szCs w:val="24"/>
        </w:rPr>
        <w:t>собственность</w:t>
      </w:r>
      <w:r w:rsidRPr="00320ABF">
        <w:rPr>
          <w:spacing w:val="80"/>
          <w:w w:val="150"/>
          <w:sz w:val="24"/>
          <w:szCs w:val="24"/>
        </w:rPr>
        <w:t xml:space="preserve"> </w:t>
      </w:r>
      <w:r w:rsidRPr="00320ABF">
        <w:rPr>
          <w:sz w:val="24"/>
          <w:szCs w:val="24"/>
        </w:rPr>
        <w:t>на</w:t>
      </w:r>
      <w:r w:rsidRPr="00320ABF">
        <w:rPr>
          <w:spacing w:val="-1"/>
          <w:sz w:val="24"/>
          <w:szCs w:val="24"/>
        </w:rPr>
        <w:t xml:space="preserve"> </w:t>
      </w:r>
      <w:r w:rsidRPr="00320ABF">
        <w:rPr>
          <w:sz w:val="24"/>
          <w:szCs w:val="24"/>
        </w:rPr>
        <w:t>которые</w:t>
      </w:r>
      <w:r w:rsidRPr="00320ABF">
        <w:rPr>
          <w:spacing w:val="80"/>
          <w:w w:val="150"/>
          <w:sz w:val="24"/>
          <w:szCs w:val="24"/>
        </w:rPr>
        <w:t xml:space="preserve"> </w:t>
      </w:r>
      <w:r w:rsidRPr="00320ABF">
        <w:rPr>
          <w:sz w:val="24"/>
          <w:szCs w:val="24"/>
        </w:rPr>
        <w:t>не</w:t>
      </w:r>
      <w:r w:rsidRPr="00320ABF">
        <w:rPr>
          <w:spacing w:val="-1"/>
          <w:sz w:val="24"/>
          <w:szCs w:val="24"/>
        </w:rPr>
        <w:t xml:space="preserve"> </w:t>
      </w:r>
      <w:r w:rsidRPr="00320ABF">
        <w:rPr>
          <w:sz w:val="24"/>
          <w:szCs w:val="24"/>
        </w:rPr>
        <w:t>разграничена,</w:t>
      </w:r>
      <w:r w:rsidRPr="00320ABF">
        <w:rPr>
          <w:spacing w:val="80"/>
          <w:w w:val="150"/>
          <w:sz w:val="24"/>
          <w:szCs w:val="24"/>
        </w:rPr>
        <w:t xml:space="preserve"> </w:t>
      </w:r>
      <w:r w:rsidRPr="00320ABF">
        <w:rPr>
          <w:sz w:val="24"/>
          <w:szCs w:val="24"/>
        </w:rPr>
        <w:t>включая и</w:t>
      </w:r>
      <w:r w:rsidR="002C419B">
        <w:rPr>
          <w:sz w:val="24"/>
          <w:szCs w:val="24"/>
        </w:rPr>
        <w:t>х уполномоченных представителей;</w:t>
      </w:r>
    </w:p>
    <w:p w:rsidR="00F03FF4" w:rsidRPr="00320ABF" w:rsidRDefault="00F03FF4" w:rsidP="00F03FF4">
      <w:pPr>
        <w:pStyle w:val="a5"/>
        <w:tabs>
          <w:tab w:val="left" w:pos="1843"/>
        </w:tabs>
        <w:ind w:left="709" w:firstLine="0"/>
        <w:rPr>
          <w:sz w:val="24"/>
          <w:szCs w:val="24"/>
        </w:rPr>
      </w:pPr>
      <w:r w:rsidRPr="00320ABF">
        <w:rPr>
          <w:sz w:val="24"/>
          <w:szCs w:val="24"/>
        </w:rPr>
        <w:t xml:space="preserve">17.1.10. Вариант </w:t>
      </w:r>
      <w:r w:rsidRPr="00320ABF">
        <w:rPr>
          <w:spacing w:val="-5"/>
          <w:sz w:val="24"/>
          <w:szCs w:val="24"/>
        </w:rPr>
        <w:t>10.</w:t>
      </w:r>
    </w:p>
    <w:p w:rsidR="00F03FF4" w:rsidRPr="00320ABF" w:rsidRDefault="00F03FF4" w:rsidP="00F03FF4">
      <w:pPr>
        <w:pStyle w:val="a3"/>
        <w:ind w:firstLine="709"/>
        <w:jc w:val="both"/>
        <w:rPr>
          <w:sz w:val="24"/>
          <w:szCs w:val="24"/>
        </w:rPr>
      </w:pPr>
      <w:r w:rsidRPr="00320ABF">
        <w:rPr>
          <w:sz w:val="24"/>
          <w:szCs w:val="24"/>
        </w:rPr>
        <w:t>Согласование проектных решений по отделке фасадов (паспортов колористических решений фасадов) некапитальных строений (сооружений).</w:t>
      </w:r>
    </w:p>
    <w:p w:rsidR="00F03FF4" w:rsidRPr="00320ABF" w:rsidRDefault="00F03FF4" w:rsidP="00F03FF4">
      <w:pPr>
        <w:pStyle w:val="a3"/>
        <w:ind w:firstLine="709"/>
        <w:jc w:val="both"/>
        <w:rPr>
          <w:sz w:val="24"/>
          <w:szCs w:val="24"/>
        </w:rPr>
      </w:pPr>
      <w:r w:rsidRPr="00320ABF">
        <w:rPr>
          <w:sz w:val="24"/>
          <w:szCs w:val="24"/>
        </w:rPr>
        <w:t>Категория заявителя – индивидуальные предприниматели: лицо, на которое оформлено</w:t>
      </w:r>
      <w:r w:rsidRPr="00320ABF">
        <w:rPr>
          <w:spacing w:val="40"/>
          <w:sz w:val="24"/>
          <w:szCs w:val="24"/>
        </w:rPr>
        <w:t xml:space="preserve"> </w:t>
      </w:r>
      <w:r w:rsidRPr="00320ABF">
        <w:rPr>
          <w:sz w:val="24"/>
          <w:szCs w:val="24"/>
        </w:rPr>
        <w:t>разрешение</w:t>
      </w:r>
      <w:r w:rsidRPr="00320ABF">
        <w:rPr>
          <w:spacing w:val="40"/>
          <w:sz w:val="24"/>
          <w:szCs w:val="24"/>
        </w:rPr>
        <w:t xml:space="preserve"> </w:t>
      </w:r>
      <w:r w:rsidRPr="00320ABF">
        <w:rPr>
          <w:sz w:val="24"/>
          <w:szCs w:val="24"/>
        </w:rPr>
        <w:t>на</w:t>
      </w:r>
      <w:r w:rsidRPr="00320ABF">
        <w:rPr>
          <w:spacing w:val="-2"/>
          <w:sz w:val="24"/>
          <w:szCs w:val="24"/>
        </w:rPr>
        <w:t xml:space="preserve"> </w:t>
      </w:r>
      <w:r w:rsidRPr="00320ABF">
        <w:rPr>
          <w:sz w:val="24"/>
          <w:szCs w:val="24"/>
        </w:rPr>
        <w:t>размещение</w:t>
      </w:r>
      <w:r w:rsidRPr="00320ABF">
        <w:rPr>
          <w:spacing w:val="40"/>
          <w:sz w:val="24"/>
          <w:szCs w:val="24"/>
        </w:rPr>
        <w:t xml:space="preserve"> </w:t>
      </w:r>
      <w:r w:rsidRPr="00320ABF">
        <w:rPr>
          <w:sz w:val="24"/>
          <w:szCs w:val="24"/>
        </w:rPr>
        <w:t>объектов</w:t>
      </w:r>
      <w:r w:rsidRPr="00320ABF">
        <w:rPr>
          <w:spacing w:val="40"/>
          <w:sz w:val="24"/>
          <w:szCs w:val="24"/>
        </w:rPr>
        <w:t xml:space="preserve"> </w:t>
      </w:r>
      <w:r w:rsidRPr="00320ABF">
        <w:rPr>
          <w:sz w:val="24"/>
          <w:szCs w:val="24"/>
        </w:rPr>
        <w:t>на землях</w:t>
      </w:r>
      <w:r w:rsidRPr="00320ABF">
        <w:rPr>
          <w:spacing w:val="40"/>
          <w:sz w:val="24"/>
          <w:szCs w:val="24"/>
        </w:rPr>
        <w:t xml:space="preserve"> </w:t>
      </w:r>
      <w:r w:rsidRPr="00320ABF">
        <w:rPr>
          <w:sz w:val="24"/>
          <w:szCs w:val="24"/>
        </w:rPr>
        <w:t>или</w:t>
      </w:r>
      <w:r w:rsidRPr="00320ABF">
        <w:rPr>
          <w:spacing w:val="-3"/>
          <w:sz w:val="24"/>
          <w:szCs w:val="24"/>
        </w:rPr>
        <w:t xml:space="preserve"> </w:t>
      </w:r>
      <w:r w:rsidRPr="00320ABF">
        <w:rPr>
          <w:sz w:val="24"/>
          <w:szCs w:val="24"/>
        </w:rPr>
        <w:t>на</w:t>
      </w:r>
      <w:r w:rsidRPr="00320ABF">
        <w:rPr>
          <w:spacing w:val="-4"/>
          <w:sz w:val="24"/>
          <w:szCs w:val="24"/>
        </w:rPr>
        <w:t xml:space="preserve"> </w:t>
      </w:r>
      <w:r w:rsidRPr="00320ABF">
        <w:rPr>
          <w:sz w:val="24"/>
          <w:szCs w:val="24"/>
        </w:rPr>
        <w:t>земельных участках,</w:t>
      </w:r>
      <w:r w:rsidRPr="00320ABF">
        <w:rPr>
          <w:spacing w:val="40"/>
          <w:sz w:val="24"/>
          <w:szCs w:val="24"/>
        </w:rPr>
        <w:t xml:space="preserve"> </w:t>
      </w:r>
      <w:r w:rsidRPr="00320ABF">
        <w:rPr>
          <w:sz w:val="24"/>
          <w:szCs w:val="24"/>
        </w:rPr>
        <w:t>государственная</w:t>
      </w:r>
      <w:r w:rsidRPr="00320ABF">
        <w:rPr>
          <w:spacing w:val="40"/>
          <w:sz w:val="24"/>
          <w:szCs w:val="24"/>
        </w:rPr>
        <w:t xml:space="preserve"> </w:t>
      </w:r>
      <w:r w:rsidRPr="00320ABF">
        <w:rPr>
          <w:sz w:val="24"/>
          <w:szCs w:val="24"/>
        </w:rPr>
        <w:t>собственность</w:t>
      </w:r>
      <w:r w:rsidRPr="00320ABF">
        <w:rPr>
          <w:spacing w:val="40"/>
          <w:sz w:val="24"/>
          <w:szCs w:val="24"/>
        </w:rPr>
        <w:t xml:space="preserve"> </w:t>
      </w:r>
      <w:r w:rsidRPr="00320ABF">
        <w:rPr>
          <w:sz w:val="24"/>
          <w:szCs w:val="24"/>
        </w:rPr>
        <w:t>на</w:t>
      </w:r>
      <w:r w:rsidRPr="00320ABF">
        <w:rPr>
          <w:spacing w:val="-2"/>
          <w:sz w:val="24"/>
          <w:szCs w:val="24"/>
        </w:rPr>
        <w:t xml:space="preserve"> </w:t>
      </w:r>
      <w:r w:rsidRPr="00320ABF">
        <w:rPr>
          <w:sz w:val="24"/>
          <w:szCs w:val="24"/>
        </w:rPr>
        <w:t>которые</w:t>
      </w:r>
      <w:r w:rsidRPr="00320ABF">
        <w:rPr>
          <w:spacing w:val="40"/>
          <w:sz w:val="24"/>
          <w:szCs w:val="24"/>
        </w:rPr>
        <w:t xml:space="preserve"> </w:t>
      </w:r>
      <w:r w:rsidRPr="00320ABF">
        <w:rPr>
          <w:sz w:val="24"/>
          <w:szCs w:val="24"/>
        </w:rPr>
        <w:t>не</w:t>
      </w:r>
      <w:r w:rsidRPr="00320ABF">
        <w:rPr>
          <w:spacing w:val="-4"/>
          <w:sz w:val="24"/>
          <w:szCs w:val="24"/>
        </w:rPr>
        <w:t xml:space="preserve"> </w:t>
      </w:r>
      <w:r w:rsidRPr="00320ABF">
        <w:rPr>
          <w:sz w:val="24"/>
          <w:szCs w:val="24"/>
        </w:rPr>
        <w:t>разграничена,</w:t>
      </w:r>
      <w:r w:rsidRPr="00320ABF">
        <w:rPr>
          <w:spacing w:val="40"/>
          <w:sz w:val="24"/>
          <w:szCs w:val="24"/>
        </w:rPr>
        <w:t xml:space="preserve"> </w:t>
      </w:r>
      <w:r w:rsidRPr="00320ABF">
        <w:rPr>
          <w:sz w:val="24"/>
          <w:szCs w:val="24"/>
        </w:rPr>
        <w:t>включая и</w:t>
      </w:r>
      <w:r w:rsidR="002C419B">
        <w:rPr>
          <w:sz w:val="24"/>
          <w:szCs w:val="24"/>
        </w:rPr>
        <w:t>х уполномоченных представителей;</w:t>
      </w:r>
    </w:p>
    <w:p w:rsidR="00F03FF4" w:rsidRPr="00320ABF" w:rsidRDefault="00F03FF4" w:rsidP="00F03FF4">
      <w:pPr>
        <w:pStyle w:val="a5"/>
        <w:ind w:left="709" w:firstLine="0"/>
        <w:rPr>
          <w:sz w:val="24"/>
          <w:szCs w:val="24"/>
        </w:rPr>
      </w:pPr>
      <w:r w:rsidRPr="00320ABF">
        <w:rPr>
          <w:sz w:val="24"/>
          <w:szCs w:val="24"/>
        </w:rPr>
        <w:t xml:space="preserve">17.1.11. Вариант </w:t>
      </w:r>
      <w:r w:rsidRPr="00320ABF">
        <w:rPr>
          <w:spacing w:val="-5"/>
          <w:sz w:val="24"/>
          <w:szCs w:val="24"/>
        </w:rPr>
        <w:t>11.</w:t>
      </w:r>
    </w:p>
    <w:p w:rsidR="00F03FF4" w:rsidRPr="00320ABF" w:rsidRDefault="00F03FF4" w:rsidP="00F03FF4">
      <w:pPr>
        <w:pStyle w:val="a3"/>
        <w:ind w:firstLine="709"/>
        <w:jc w:val="both"/>
        <w:rPr>
          <w:sz w:val="24"/>
          <w:szCs w:val="24"/>
        </w:rPr>
      </w:pPr>
      <w:r w:rsidRPr="00320ABF">
        <w:rPr>
          <w:sz w:val="24"/>
          <w:szCs w:val="24"/>
        </w:rPr>
        <w:t>Согласование</w:t>
      </w:r>
      <w:r w:rsidRPr="00320ABF">
        <w:rPr>
          <w:spacing w:val="-10"/>
          <w:sz w:val="24"/>
          <w:szCs w:val="24"/>
        </w:rPr>
        <w:t xml:space="preserve"> </w:t>
      </w:r>
      <w:r w:rsidRPr="00320ABF">
        <w:rPr>
          <w:sz w:val="24"/>
          <w:szCs w:val="24"/>
        </w:rPr>
        <w:t>проектных</w:t>
      </w:r>
      <w:r w:rsidRPr="00320ABF">
        <w:rPr>
          <w:spacing w:val="-10"/>
          <w:sz w:val="24"/>
          <w:szCs w:val="24"/>
        </w:rPr>
        <w:t xml:space="preserve"> </w:t>
      </w:r>
      <w:r w:rsidRPr="00320ABF">
        <w:rPr>
          <w:sz w:val="24"/>
          <w:szCs w:val="24"/>
        </w:rPr>
        <w:t>решений</w:t>
      </w:r>
      <w:r w:rsidRPr="00320ABF">
        <w:rPr>
          <w:spacing w:val="-10"/>
          <w:sz w:val="24"/>
          <w:szCs w:val="24"/>
        </w:rPr>
        <w:t xml:space="preserve"> </w:t>
      </w:r>
      <w:r w:rsidRPr="00320ABF">
        <w:rPr>
          <w:sz w:val="24"/>
          <w:szCs w:val="24"/>
        </w:rPr>
        <w:t>(паспортов</w:t>
      </w:r>
      <w:r w:rsidRPr="00320ABF">
        <w:rPr>
          <w:spacing w:val="-8"/>
          <w:sz w:val="24"/>
          <w:szCs w:val="24"/>
        </w:rPr>
        <w:t xml:space="preserve"> </w:t>
      </w:r>
      <w:r w:rsidRPr="00320ABF">
        <w:rPr>
          <w:sz w:val="24"/>
          <w:szCs w:val="24"/>
        </w:rPr>
        <w:t>колористических</w:t>
      </w:r>
      <w:r w:rsidRPr="00320ABF">
        <w:rPr>
          <w:spacing w:val="-10"/>
          <w:sz w:val="24"/>
          <w:szCs w:val="24"/>
        </w:rPr>
        <w:t xml:space="preserve"> </w:t>
      </w:r>
      <w:r w:rsidRPr="00320ABF">
        <w:rPr>
          <w:sz w:val="24"/>
          <w:szCs w:val="24"/>
        </w:rPr>
        <w:t xml:space="preserve">решений) </w:t>
      </w:r>
      <w:r w:rsidRPr="00320ABF">
        <w:rPr>
          <w:spacing w:val="-9"/>
          <w:sz w:val="24"/>
          <w:szCs w:val="24"/>
        </w:rPr>
        <w:t>по</w:t>
      </w:r>
      <w:r w:rsidRPr="00320ABF">
        <w:rPr>
          <w:sz w:val="24"/>
          <w:szCs w:val="24"/>
        </w:rPr>
        <w:t xml:space="preserve"> </w:t>
      </w:r>
      <w:r w:rsidRPr="00320ABF">
        <w:rPr>
          <w:spacing w:val="-2"/>
          <w:sz w:val="24"/>
          <w:szCs w:val="24"/>
        </w:rPr>
        <w:t>ограждениям.</w:t>
      </w:r>
    </w:p>
    <w:p w:rsidR="00F03FF4" w:rsidRPr="00320ABF" w:rsidRDefault="00F03FF4" w:rsidP="00F03FF4">
      <w:pPr>
        <w:pStyle w:val="a3"/>
        <w:ind w:firstLine="709"/>
        <w:jc w:val="both"/>
        <w:rPr>
          <w:sz w:val="24"/>
          <w:szCs w:val="24"/>
        </w:rPr>
      </w:pPr>
      <w:r w:rsidRPr="00320ABF">
        <w:rPr>
          <w:sz w:val="24"/>
          <w:szCs w:val="24"/>
        </w:rPr>
        <w:t>Категория заявителя – физические лица – граждане Российской Федерации, иностранные</w:t>
      </w:r>
      <w:r w:rsidRPr="00320ABF">
        <w:rPr>
          <w:spacing w:val="80"/>
          <w:sz w:val="24"/>
          <w:szCs w:val="24"/>
        </w:rPr>
        <w:t xml:space="preserve"> </w:t>
      </w:r>
      <w:r w:rsidRPr="00320ABF">
        <w:rPr>
          <w:sz w:val="24"/>
          <w:szCs w:val="24"/>
        </w:rPr>
        <w:t>граждане:</w:t>
      </w:r>
      <w:r w:rsidRPr="00320ABF">
        <w:rPr>
          <w:spacing w:val="80"/>
          <w:sz w:val="24"/>
          <w:szCs w:val="24"/>
        </w:rPr>
        <w:t xml:space="preserve"> </w:t>
      </w:r>
      <w:r w:rsidRPr="00320ABF">
        <w:rPr>
          <w:sz w:val="24"/>
          <w:szCs w:val="24"/>
        </w:rPr>
        <w:t>собственник</w:t>
      </w:r>
      <w:r w:rsidRPr="00320ABF">
        <w:rPr>
          <w:spacing w:val="80"/>
          <w:sz w:val="24"/>
          <w:szCs w:val="24"/>
        </w:rPr>
        <w:t xml:space="preserve"> </w:t>
      </w:r>
      <w:r w:rsidRPr="00320ABF">
        <w:rPr>
          <w:sz w:val="24"/>
          <w:szCs w:val="24"/>
        </w:rPr>
        <w:t>(правообладатель)</w:t>
      </w:r>
      <w:r w:rsidRPr="00320ABF">
        <w:rPr>
          <w:spacing w:val="80"/>
          <w:sz w:val="24"/>
          <w:szCs w:val="24"/>
        </w:rPr>
        <w:t xml:space="preserve"> </w:t>
      </w:r>
      <w:r w:rsidRPr="00320ABF">
        <w:rPr>
          <w:sz w:val="24"/>
          <w:szCs w:val="24"/>
        </w:rPr>
        <w:t>земельного</w:t>
      </w:r>
      <w:r w:rsidRPr="00320ABF">
        <w:rPr>
          <w:spacing w:val="80"/>
          <w:sz w:val="24"/>
          <w:szCs w:val="24"/>
        </w:rPr>
        <w:t xml:space="preserve"> </w:t>
      </w:r>
      <w:r w:rsidRPr="00320ABF">
        <w:rPr>
          <w:sz w:val="24"/>
          <w:szCs w:val="24"/>
        </w:rPr>
        <w:t>участка, на</w:t>
      </w:r>
      <w:r w:rsidRPr="00320ABF">
        <w:rPr>
          <w:spacing w:val="-6"/>
          <w:sz w:val="24"/>
          <w:szCs w:val="24"/>
        </w:rPr>
        <w:t xml:space="preserve"> </w:t>
      </w:r>
      <w:r w:rsidRPr="00320ABF">
        <w:rPr>
          <w:sz w:val="24"/>
          <w:szCs w:val="24"/>
        </w:rPr>
        <w:t xml:space="preserve">котором планируется установка ограждения, включая их уполномоченных </w:t>
      </w:r>
      <w:r w:rsidR="002C419B">
        <w:rPr>
          <w:spacing w:val="-2"/>
          <w:sz w:val="24"/>
          <w:szCs w:val="24"/>
        </w:rPr>
        <w:t>представителей;</w:t>
      </w:r>
    </w:p>
    <w:p w:rsidR="00F03FF4" w:rsidRPr="00320ABF" w:rsidRDefault="00F03FF4" w:rsidP="00F03FF4">
      <w:pPr>
        <w:pStyle w:val="a5"/>
        <w:tabs>
          <w:tab w:val="left" w:pos="1843"/>
        </w:tabs>
        <w:ind w:left="709" w:firstLine="0"/>
        <w:rPr>
          <w:sz w:val="24"/>
          <w:szCs w:val="24"/>
        </w:rPr>
      </w:pPr>
      <w:r w:rsidRPr="00320ABF">
        <w:rPr>
          <w:sz w:val="24"/>
          <w:szCs w:val="24"/>
        </w:rPr>
        <w:t xml:space="preserve">17.1.12. Вариант </w:t>
      </w:r>
      <w:r w:rsidRPr="00320ABF">
        <w:rPr>
          <w:spacing w:val="-5"/>
          <w:sz w:val="24"/>
          <w:szCs w:val="24"/>
        </w:rPr>
        <w:t>12.</w:t>
      </w:r>
    </w:p>
    <w:p w:rsidR="00F03FF4" w:rsidRPr="00320ABF" w:rsidRDefault="00F03FF4" w:rsidP="00F03FF4">
      <w:pPr>
        <w:pStyle w:val="a3"/>
        <w:ind w:firstLine="709"/>
        <w:jc w:val="both"/>
        <w:rPr>
          <w:sz w:val="24"/>
          <w:szCs w:val="24"/>
        </w:rPr>
      </w:pPr>
      <w:r w:rsidRPr="00320ABF">
        <w:rPr>
          <w:sz w:val="24"/>
          <w:szCs w:val="24"/>
        </w:rPr>
        <w:t>Согласование</w:t>
      </w:r>
      <w:r w:rsidRPr="00320ABF">
        <w:rPr>
          <w:spacing w:val="-10"/>
          <w:sz w:val="24"/>
          <w:szCs w:val="24"/>
        </w:rPr>
        <w:t xml:space="preserve"> </w:t>
      </w:r>
      <w:r w:rsidRPr="00320ABF">
        <w:rPr>
          <w:sz w:val="24"/>
          <w:szCs w:val="24"/>
        </w:rPr>
        <w:t>проектных</w:t>
      </w:r>
      <w:r w:rsidRPr="00320ABF">
        <w:rPr>
          <w:spacing w:val="-10"/>
          <w:sz w:val="24"/>
          <w:szCs w:val="24"/>
        </w:rPr>
        <w:t xml:space="preserve"> </w:t>
      </w:r>
      <w:r w:rsidRPr="00320ABF">
        <w:rPr>
          <w:sz w:val="24"/>
          <w:szCs w:val="24"/>
        </w:rPr>
        <w:t>решений</w:t>
      </w:r>
      <w:r w:rsidRPr="00320ABF">
        <w:rPr>
          <w:spacing w:val="-10"/>
          <w:sz w:val="24"/>
          <w:szCs w:val="24"/>
        </w:rPr>
        <w:t xml:space="preserve"> </w:t>
      </w:r>
      <w:r w:rsidRPr="00320ABF">
        <w:rPr>
          <w:sz w:val="24"/>
          <w:szCs w:val="24"/>
        </w:rPr>
        <w:t>(паспортов</w:t>
      </w:r>
      <w:r w:rsidRPr="00320ABF">
        <w:rPr>
          <w:spacing w:val="-8"/>
          <w:sz w:val="24"/>
          <w:szCs w:val="24"/>
        </w:rPr>
        <w:t xml:space="preserve"> </w:t>
      </w:r>
      <w:r w:rsidRPr="00320ABF">
        <w:rPr>
          <w:sz w:val="24"/>
          <w:szCs w:val="24"/>
        </w:rPr>
        <w:t>колористических</w:t>
      </w:r>
      <w:r w:rsidRPr="00320ABF">
        <w:rPr>
          <w:spacing w:val="-10"/>
          <w:sz w:val="24"/>
          <w:szCs w:val="24"/>
        </w:rPr>
        <w:t xml:space="preserve"> </w:t>
      </w:r>
      <w:r w:rsidRPr="00320ABF">
        <w:rPr>
          <w:sz w:val="24"/>
          <w:szCs w:val="24"/>
        </w:rPr>
        <w:t>решений)</w:t>
      </w:r>
      <w:r w:rsidRPr="00320ABF">
        <w:rPr>
          <w:spacing w:val="-9"/>
          <w:sz w:val="24"/>
          <w:szCs w:val="24"/>
        </w:rPr>
        <w:t xml:space="preserve"> по</w:t>
      </w:r>
      <w:r w:rsidRPr="00320ABF">
        <w:rPr>
          <w:sz w:val="24"/>
          <w:szCs w:val="24"/>
        </w:rPr>
        <w:t xml:space="preserve"> </w:t>
      </w:r>
      <w:r w:rsidRPr="00320ABF">
        <w:rPr>
          <w:spacing w:val="-2"/>
          <w:sz w:val="24"/>
          <w:szCs w:val="24"/>
        </w:rPr>
        <w:t>ограждениям.</w:t>
      </w:r>
    </w:p>
    <w:p w:rsidR="00F03FF4" w:rsidRPr="00320ABF" w:rsidRDefault="00F03FF4" w:rsidP="00F03FF4">
      <w:pPr>
        <w:pStyle w:val="a3"/>
        <w:ind w:firstLine="709"/>
        <w:jc w:val="both"/>
        <w:rPr>
          <w:sz w:val="24"/>
          <w:szCs w:val="24"/>
        </w:rPr>
      </w:pPr>
      <w:r w:rsidRPr="00320ABF">
        <w:rPr>
          <w:sz w:val="24"/>
          <w:szCs w:val="24"/>
        </w:rPr>
        <w:t>Категория заявителя – юридические лица: собственник (правообладатель) земельного</w:t>
      </w:r>
      <w:r w:rsidRPr="00320ABF">
        <w:rPr>
          <w:spacing w:val="80"/>
          <w:sz w:val="24"/>
          <w:szCs w:val="24"/>
        </w:rPr>
        <w:t xml:space="preserve"> </w:t>
      </w:r>
      <w:r w:rsidRPr="00320ABF">
        <w:rPr>
          <w:sz w:val="24"/>
          <w:szCs w:val="24"/>
        </w:rPr>
        <w:t>участка,</w:t>
      </w:r>
      <w:r w:rsidRPr="00320ABF">
        <w:rPr>
          <w:spacing w:val="80"/>
          <w:sz w:val="24"/>
          <w:szCs w:val="24"/>
        </w:rPr>
        <w:t xml:space="preserve"> </w:t>
      </w:r>
      <w:r w:rsidRPr="00320ABF">
        <w:rPr>
          <w:sz w:val="24"/>
          <w:szCs w:val="24"/>
        </w:rPr>
        <w:t>на</w:t>
      </w:r>
      <w:r w:rsidRPr="00320ABF">
        <w:rPr>
          <w:spacing w:val="-5"/>
          <w:sz w:val="24"/>
          <w:szCs w:val="24"/>
        </w:rPr>
        <w:t xml:space="preserve"> </w:t>
      </w:r>
      <w:r w:rsidRPr="00320ABF">
        <w:rPr>
          <w:sz w:val="24"/>
          <w:szCs w:val="24"/>
        </w:rPr>
        <w:t>котором</w:t>
      </w:r>
      <w:r w:rsidRPr="00320ABF">
        <w:rPr>
          <w:spacing w:val="80"/>
          <w:sz w:val="24"/>
          <w:szCs w:val="24"/>
        </w:rPr>
        <w:t xml:space="preserve"> </w:t>
      </w:r>
      <w:r w:rsidRPr="00320ABF">
        <w:rPr>
          <w:sz w:val="24"/>
          <w:szCs w:val="24"/>
        </w:rPr>
        <w:t>планируется</w:t>
      </w:r>
      <w:r w:rsidRPr="00320ABF">
        <w:rPr>
          <w:spacing w:val="80"/>
          <w:sz w:val="24"/>
          <w:szCs w:val="24"/>
        </w:rPr>
        <w:t xml:space="preserve"> </w:t>
      </w:r>
      <w:r w:rsidRPr="00320ABF">
        <w:rPr>
          <w:sz w:val="24"/>
          <w:szCs w:val="24"/>
        </w:rPr>
        <w:t>установка</w:t>
      </w:r>
      <w:r w:rsidRPr="00320ABF">
        <w:rPr>
          <w:spacing w:val="80"/>
          <w:sz w:val="24"/>
          <w:szCs w:val="24"/>
        </w:rPr>
        <w:t xml:space="preserve"> </w:t>
      </w:r>
      <w:r w:rsidRPr="00320ABF">
        <w:rPr>
          <w:sz w:val="24"/>
          <w:szCs w:val="24"/>
        </w:rPr>
        <w:t>ограждения,</w:t>
      </w:r>
      <w:r w:rsidRPr="00320ABF">
        <w:rPr>
          <w:spacing w:val="80"/>
          <w:sz w:val="24"/>
          <w:szCs w:val="24"/>
        </w:rPr>
        <w:t xml:space="preserve"> </w:t>
      </w:r>
      <w:r w:rsidRPr="00320ABF">
        <w:rPr>
          <w:sz w:val="24"/>
          <w:szCs w:val="24"/>
        </w:rPr>
        <w:t>включая и</w:t>
      </w:r>
      <w:r w:rsidR="002C419B">
        <w:rPr>
          <w:sz w:val="24"/>
          <w:szCs w:val="24"/>
        </w:rPr>
        <w:t>х уполномоченных представителей;</w:t>
      </w:r>
    </w:p>
    <w:p w:rsidR="00F03FF4" w:rsidRPr="00320ABF" w:rsidRDefault="00F03FF4" w:rsidP="00F03FF4">
      <w:pPr>
        <w:pStyle w:val="a5"/>
        <w:tabs>
          <w:tab w:val="left" w:pos="1843"/>
        </w:tabs>
        <w:ind w:left="709" w:firstLine="0"/>
        <w:rPr>
          <w:sz w:val="24"/>
          <w:szCs w:val="24"/>
        </w:rPr>
      </w:pPr>
      <w:r w:rsidRPr="00320ABF">
        <w:rPr>
          <w:sz w:val="24"/>
          <w:szCs w:val="24"/>
        </w:rPr>
        <w:t xml:space="preserve">17.1.13. Вариант </w:t>
      </w:r>
      <w:r w:rsidRPr="00320ABF">
        <w:rPr>
          <w:spacing w:val="-5"/>
          <w:sz w:val="24"/>
          <w:szCs w:val="24"/>
        </w:rPr>
        <w:t>13.</w:t>
      </w:r>
    </w:p>
    <w:p w:rsidR="00F03FF4" w:rsidRPr="00320ABF" w:rsidRDefault="00F03FF4" w:rsidP="00F03FF4">
      <w:pPr>
        <w:pStyle w:val="a3"/>
        <w:ind w:firstLine="709"/>
        <w:jc w:val="both"/>
        <w:rPr>
          <w:sz w:val="24"/>
          <w:szCs w:val="24"/>
        </w:rPr>
      </w:pPr>
      <w:r w:rsidRPr="00320ABF">
        <w:rPr>
          <w:sz w:val="24"/>
          <w:szCs w:val="24"/>
        </w:rPr>
        <w:t>Согласование</w:t>
      </w:r>
      <w:r w:rsidRPr="00320ABF">
        <w:rPr>
          <w:spacing w:val="-10"/>
          <w:sz w:val="24"/>
          <w:szCs w:val="24"/>
        </w:rPr>
        <w:t xml:space="preserve"> </w:t>
      </w:r>
      <w:r w:rsidRPr="00320ABF">
        <w:rPr>
          <w:sz w:val="24"/>
          <w:szCs w:val="24"/>
        </w:rPr>
        <w:t>проектных</w:t>
      </w:r>
      <w:r w:rsidRPr="00320ABF">
        <w:rPr>
          <w:spacing w:val="-10"/>
          <w:sz w:val="24"/>
          <w:szCs w:val="24"/>
        </w:rPr>
        <w:t xml:space="preserve"> </w:t>
      </w:r>
      <w:r w:rsidRPr="00320ABF">
        <w:rPr>
          <w:sz w:val="24"/>
          <w:szCs w:val="24"/>
        </w:rPr>
        <w:t>решений</w:t>
      </w:r>
      <w:r w:rsidRPr="00320ABF">
        <w:rPr>
          <w:spacing w:val="-10"/>
          <w:sz w:val="24"/>
          <w:szCs w:val="24"/>
        </w:rPr>
        <w:t xml:space="preserve"> </w:t>
      </w:r>
      <w:r w:rsidRPr="00320ABF">
        <w:rPr>
          <w:sz w:val="24"/>
          <w:szCs w:val="24"/>
        </w:rPr>
        <w:t>(паспортов</w:t>
      </w:r>
      <w:r w:rsidRPr="00320ABF">
        <w:rPr>
          <w:spacing w:val="-8"/>
          <w:sz w:val="24"/>
          <w:szCs w:val="24"/>
        </w:rPr>
        <w:t xml:space="preserve"> </w:t>
      </w:r>
      <w:r w:rsidRPr="00320ABF">
        <w:rPr>
          <w:sz w:val="24"/>
          <w:szCs w:val="24"/>
        </w:rPr>
        <w:t>колористических</w:t>
      </w:r>
      <w:r w:rsidRPr="00320ABF">
        <w:rPr>
          <w:spacing w:val="-10"/>
          <w:sz w:val="24"/>
          <w:szCs w:val="24"/>
        </w:rPr>
        <w:t xml:space="preserve"> </w:t>
      </w:r>
      <w:r w:rsidRPr="00320ABF">
        <w:rPr>
          <w:sz w:val="24"/>
          <w:szCs w:val="24"/>
        </w:rPr>
        <w:t xml:space="preserve">решений) по </w:t>
      </w:r>
      <w:r w:rsidRPr="00320ABF">
        <w:rPr>
          <w:spacing w:val="-2"/>
          <w:sz w:val="24"/>
          <w:szCs w:val="24"/>
        </w:rPr>
        <w:t>ограждениям.</w:t>
      </w:r>
    </w:p>
    <w:p w:rsidR="00F03FF4" w:rsidRPr="00320ABF" w:rsidRDefault="00F03FF4" w:rsidP="00F03FF4">
      <w:pPr>
        <w:pStyle w:val="a3"/>
        <w:ind w:firstLine="709"/>
        <w:jc w:val="both"/>
        <w:rPr>
          <w:sz w:val="24"/>
          <w:szCs w:val="24"/>
        </w:rPr>
      </w:pPr>
      <w:r w:rsidRPr="00320ABF">
        <w:rPr>
          <w:sz w:val="24"/>
          <w:szCs w:val="24"/>
        </w:rPr>
        <w:t>Категория заявителя – физические лица – граждане Российской Федерации, иностранные граждане: лицо, на</w:t>
      </w:r>
      <w:r w:rsidRPr="00320ABF">
        <w:rPr>
          <w:spacing w:val="-1"/>
          <w:sz w:val="24"/>
          <w:szCs w:val="24"/>
        </w:rPr>
        <w:t xml:space="preserve"> </w:t>
      </w:r>
      <w:r w:rsidRPr="00320ABF">
        <w:rPr>
          <w:sz w:val="24"/>
          <w:szCs w:val="24"/>
        </w:rPr>
        <w:t>которое оформлено разрешение на размещение объектов</w:t>
      </w:r>
      <w:r w:rsidRPr="00320ABF">
        <w:rPr>
          <w:spacing w:val="40"/>
          <w:sz w:val="24"/>
          <w:szCs w:val="24"/>
        </w:rPr>
        <w:t xml:space="preserve"> </w:t>
      </w:r>
      <w:r w:rsidRPr="00320ABF">
        <w:rPr>
          <w:sz w:val="24"/>
          <w:szCs w:val="24"/>
        </w:rPr>
        <w:t>на</w:t>
      </w:r>
      <w:r w:rsidRPr="00320ABF">
        <w:rPr>
          <w:spacing w:val="-5"/>
          <w:sz w:val="24"/>
          <w:szCs w:val="24"/>
        </w:rPr>
        <w:t xml:space="preserve"> </w:t>
      </w:r>
      <w:r w:rsidRPr="00320ABF">
        <w:rPr>
          <w:sz w:val="24"/>
          <w:szCs w:val="24"/>
        </w:rPr>
        <w:t>землях</w:t>
      </w:r>
      <w:r w:rsidRPr="00320ABF">
        <w:rPr>
          <w:spacing w:val="40"/>
          <w:sz w:val="24"/>
          <w:szCs w:val="24"/>
        </w:rPr>
        <w:br/>
      </w:r>
      <w:r w:rsidRPr="00320ABF">
        <w:rPr>
          <w:sz w:val="24"/>
          <w:szCs w:val="24"/>
        </w:rPr>
        <w:t>или</w:t>
      </w:r>
      <w:r w:rsidRPr="00320ABF">
        <w:rPr>
          <w:spacing w:val="-4"/>
          <w:sz w:val="24"/>
          <w:szCs w:val="24"/>
        </w:rPr>
        <w:t xml:space="preserve"> </w:t>
      </w:r>
      <w:r w:rsidRPr="00320ABF">
        <w:rPr>
          <w:sz w:val="24"/>
          <w:szCs w:val="24"/>
        </w:rPr>
        <w:t>на</w:t>
      </w:r>
      <w:r w:rsidRPr="00320ABF">
        <w:rPr>
          <w:spacing w:val="-5"/>
          <w:sz w:val="24"/>
          <w:szCs w:val="24"/>
        </w:rPr>
        <w:t xml:space="preserve"> </w:t>
      </w:r>
      <w:r w:rsidRPr="00320ABF">
        <w:rPr>
          <w:sz w:val="24"/>
          <w:szCs w:val="24"/>
        </w:rPr>
        <w:t>земельных</w:t>
      </w:r>
      <w:r w:rsidRPr="00320ABF">
        <w:rPr>
          <w:spacing w:val="40"/>
          <w:sz w:val="24"/>
          <w:szCs w:val="24"/>
        </w:rPr>
        <w:t xml:space="preserve"> </w:t>
      </w:r>
      <w:r w:rsidRPr="00320ABF">
        <w:rPr>
          <w:sz w:val="24"/>
          <w:szCs w:val="24"/>
        </w:rPr>
        <w:t>участках,</w:t>
      </w:r>
      <w:r w:rsidRPr="00320ABF">
        <w:rPr>
          <w:spacing w:val="40"/>
          <w:sz w:val="24"/>
          <w:szCs w:val="24"/>
        </w:rPr>
        <w:t xml:space="preserve"> </w:t>
      </w:r>
      <w:r w:rsidRPr="00320ABF">
        <w:rPr>
          <w:sz w:val="24"/>
          <w:szCs w:val="24"/>
        </w:rPr>
        <w:t>государственная</w:t>
      </w:r>
      <w:r w:rsidRPr="00320ABF">
        <w:rPr>
          <w:spacing w:val="40"/>
          <w:sz w:val="24"/>
          <w:szCs w:val="24"/>
        </w:rPr>
        <w:t xml:space="preserve"> </w:t>
      </w:r>
      <w:r w:rsidRPr="00320ABF">
        <w:rPr>
          <w:sz w:val="24"/>
          <w:szCs w:val="24"/>
        </w:rPr>
        <w:t>собственность на которые не разграничена, включая и</w:t>
      </w:r>
      <w:r w:rsidR="002C419B">
        <w:rPr>
          <w:sz w:val="24"/>
          <w:szCs w:val="24"/>
        </w:rPr>
        <w:t>х уполномоченных представителей;</w:t>
      </w:r>
    </w:p>
    <w:p w:rsidR="00F03FF4" w:rsidRPr="00320ABF" w:rsidRDefault="00F03FF4" w:rsidP="00F03FF4">
      <w:pPr>
        <w:pStyle w:val="a5"/>
        <w:tabs>
          <w:tab w:val="left" w:pos="1843"/>
        </w:tabs>
        <w:ind w:left="709" w:firstLine="0"/>
        <w:rPr>
          <w:sz w:val="24"/>
          <w:szCs w:val="24"/>
        </w:rPr>
      </w:pPr>
      <w:r w:rsidRPr="00320ABF">
        <w:rPr>
          <w:sz w:val="24"/>
          <w:szCs w:val="24"/>
        </w:rPr>
        <w:t xml:space="preserve">17.1.14.Вариант </w:t>
      </w:r>
      <w:r w:rsidRPr="00320ABF">
        <w:rPr>
          <w:spacing w:val="-5"/>
          <w:sz w:val="24"/>
          <w:szCs w:val="24"/>
        </w:rPr>
        <w:t>14.</w:t>
      </w:r>
    </w:p>
    <w:p w:rsidR="00F03FF4" w:rsidRPr="00320ABF" w:rsidRDefault="00F03FF4" w:rsidP="00F03FF4">
      <w:pPr>
        <w:pStyle w:val="a3"/>
        <w:ind w:firstLine="709"/>
        <w:jc w:val="both"/>
        <w:rPr>
          <w:sz w:val="24"/>
          <w:szCs w:val="24"/>
        </w:rPr>
      </w:pPr>
      <w:r w:rsidRPr="00320ABF">
        <w:rPr>
          <w:sz w:val="24"/>
          <w:szCs w:val="24"/>
        </w:rPr>
        <w:t>Согласование</w:t>
      </w:r>
      <w:r w:rsidRPr="00320ABF">
        <w:rPr>
          <w:spacing w:val="-10"/>
          <w:sz w:val="24"/>
          <w:szCs w:val="24"/>
        </w:rPr>
        <w:t xml:space="preserve"> </w:t>
      </w:r>
      <w:r w:rsidRPr="00320ABF">
        <w:rPr>
          <w:sz w:val="24"/>
          <w:szCs w:val="24"/>
        </w:rPr>
        <w:t>проектных</w:t>
      </w:r>
      <w:r w:rsidRPr="00320ABF">
        <w:rPr>
          <w:spacing w:val="-10"/>
          <w:sz w:val="24"/>
          <w:szCs w:val="24"/>
        </w:rPr>
        <w:t xml:space="preserve"> </w:t>
      </w:r>
      <w:r w:rsidRPr="00320ABF">
        <w:rPr>
          <w:sz w:val="24"/>
          <w:szCs w:val="24"/>
        </w:rPr>
        <w:t>решений</w:t>
      </w:r>
      <w:r w:rsidRPr="00320ABF">
        <w:rPr>
          <w:spacing w:val="-10"/>
          <w:sz w:val="24"/>
          <w:szCs w:val="24"/>
        </w:rPr>
        <w:t xml:space="preserve"> </w:t>
      </w:r>
      <w:r w:rsidRPr="00320ABF">
        <w:rPr>
          <w:sz w:val="24"/>
          <w:szCs w:val="24"/>
        </w:rPr>
        <w:t>(паспортов</w:t>
      </w:r>
      <w:r w:rsidRPr="00320ABF">
        <w:rPr>
          <w:spacing w:val="-8"/>
          <w:sz w:val="24"/>
          <w:szCs w:val="24"/>
        </w:rPr>
        <w:t xml:space="preserve"> </w:t>
      </w:r>
      <w:r w:rsidRPr="00320ABF">
        <w:rPr>
          <w:sz w:val="24"/>
          <w:szCs w:val="24"/>
        </w:rPr>
        <w:t>колористических</w:t>
      </w:r>
      <w:r w:rsidRPr="00320ABF">
        <w:rPr>
          <w:spacing w:val="-10"/>
          <w:sz w:val="24"/>
          <w:szCs w:val="24"/>
        </w:rPr>
        <w:t xml:space="preserve"> </w:t>
      </w:r>
      <w:r w:rsidRPr="00320ABF">
        <w:rPr>
          <w:sz w:val="24"/>
          <w:szCs w:val="24"/>
        </w:rPr>
        <w:t xml:space="preserve">решений) по </w:t>
      </w:r>
      <w:r w:rsidRPr="00320ABF">
        <w:rPr>
          <w:spacing w:val="-2"/>
          <w:sz w:val="24"/>
          <w:szCs w:val="24"/>
        </w:rPr>
        <w:t>ограждениям.</w:t>
      </w:r>
    </w:p>
    <w:p w:rsidR="00F03FF4" w:rsidRPr="00320ABF" w:rsidRDefault="00F03FF4" w:rsidP="00F03FF4">
      <w:pPr>
        <w:pStyle w:val="a3"/>
        <w:ind w:firstLine="709"/>
        <w:jc w:val="both"/>
        <w:rPr>
          <w:sz w:val="24"/>
          <w:szCs w:val="24"/>
        </w:rPr>
      </w:pPr>
      <w:r w:rsidRPr="00320ABF">
        <w:rPr>
          <w:sz w:val="24"/>
          <w:szCs w:val="24"/>
        </w:rPr>
        <w:t>Категория заявителя – юридические лица: лицо, на которое оформлено разрешение</w:t>
      </w:r>
      <w:r w:rsidRPr="00320ABF">
        <w:rPr>
          <w:spacing w:val="40"/>
          <w:sz w:val="24"/>
          <w:szCs w:val="24"/>
        </w:rPr>
        <w:br/>
      </w:r>
      <w:r w:rsidRPr="00320ABF">
        <w:rPr>
          <w:sz w:val="24"/>
          <w:szCs w:val="24"/>
        </w:rPr>
        <w:t>на</w:t>
      </w:r>
      <w:r w:rsidRPr="00320ABF">
        <w:rPr>
          <w:spacing w:val="-1"/>
          <w:sz w:val="24"/>
          <w:szCs w:val="24"/>
        </w:rPr>
        <w:t xml:space="preserve"> </w:t>
      </w:r>
      <w:r w:rsidRPr="00320ABF">
        <w:rPr>
          <w:sz w:val="24"/>
          <w:szCs w:val="24"/>
        </w:rPr>
        <w:t>размещение</w:t>
      </w:r>
      <w:r w:rsidRPr="00320ABF">
        <w:rPr>
          <w:spacing w:val="40"/>
          <w:sz w:val="24"/>
          <w:szCs w:val="24"/>
        </w:rPr>
        <w:t xml:space="preserve"> </w:t>
      </w:r>
      <w:r w:rsidRPr="00320ABF">
        <w:rPr>
          <w:sz w:val="24"/>
          <w:szCs w:val="24"/>
        </w:rPr>
        <w:t>объектов</w:t>
      </w:r>
      <w:r w:rsidRPr="00320ABF">
        <w:rPr>
          <w:spacing w:val="40"/>
          <w:sz w:val="24"/>
          <w:szCs w:val="24"/>
        </w:rPr>
        <w:t xml:space="preserve"> </w:t>
      </w:r>
      <w:r w:rsidRPr="00320ABF">
        <w:rPr>
          <w:sz w:val="24"/>
          <w:szCs w:val="24"/>
        </w:rPr>
        <w:t>на землях</w:t>
      </w:r>
      <w:r w:rsidRPr="00320ABF">
        <w:rPr>
          <w:spacing w:val="40"/>
          <w:sz w:val="24"/>
          <w:szCs w:val="24"/>
        </w:rPr>
        <w:t xml:space="preserve"> </w:t>
      </w:r>
      <w:r w:rsidRPr="00320ABF">
        <w:rPr>
          <w:sz w:val="24"/>
          <w:szCs w:val="24"/>
        </w:rPr>
        <w:t>или</w:t>
      </w:r>
      <w:r w:rsidRPr="00320ABF">
        <w:rPr>
          <w:spacing w:val="-1"/>
          <w:sz w:val="24"/>
          <w:szCs w:val="24"/>
        </w:rPr>
        <w:t xml:space="preserve"> </w:t>
      </w:r>
      <w:r w:rsidRPr="00320ABF">
        <w:rPr>
          <w:sz w:val="24"/>
          <w:szCs w:val="24"/>
        </w:rPr>
        <w:t>на</w:t>
      </w:r>
      <w:r w:rsidRPr="00320ABF">
        <w:rPr>
          <w:spacing w:val="-3"/>
          <w:sz w:val="24"/>
          <w:szCs w:val="24"/>
        </w:rPr>
        <w:t xml:space="preserve"> </w:t>
      </w:r>
      <w:r w:rsidRPr="00320ABF">
        <w:rPr>
          <w:sz w:val="24"/>
          <w:szCs w:val="24"/>
        </w:rPr>
        <w:t>земельных</w:t>
      </w:r>
      <w:r w:rsidRPr="00320ABF">
        <w:rPr>
          <w:spacing w:val="40"/>
          <w:sz w:val="24"/>
          <w:szCs w:val="24"/>
        </w:rPr>
        <w:t xml:space="preserve"> </w:t>
      </w:r>
      <w:r w:rsidRPr="00320ABF">
        <w:rPr>
          <w:sz w:val="24"/>
          <w:szCs w:val="24"/>
        </w:rPr>
        <w:t>участках, государственная</w:t>
      </w:r>
      <w:r w:rsidRPr="00320ABF">
        <w:rPr>
          <w:spacing w:val="80"/>
          <w:w w:val="150"/>
          <w:sz w:val="24"/>
          <w:szCs w:val="24"/>
        </w:rPr>
        <w:t xml:space="preserve"> </w:t>
      </w:r>
      <w:r w:rsidRPr="00320ABF">
        <w:rPr>
          <w:sz w:val="24"/>
          <w:szCs w:val="24"/>
        </w:rPr>
        <w:t>собственность</w:t>
      </w:r>
      <w:r w:rsidRPr="00320ABF">
        <w:rPr>
          <w:spacing w:val="80"/>
          <w:w w:val="150"/>
          <w:sz w:val="24"/>
          <w:szCs w:val="24"/>
        </w:rPr>
        <w:t xml:space="preserve"> </w:t>
      </w:r>
      <w:r w:rsidRPr="00320ABF">
        <w:rPr>
          <w:sz w:val="24"/>
          <w:szCs w:val="24"/>
        </w:rPr>
        <w:lastRenderedPageBreak/>
        <w:t>на</w:t>
      </w:r>
      <w:r w:rsidRPr="00320ABF">
        <w:rPr>
          <w:spacing w:val="-1"/>
          <w:sz w:val="24"/>
          <w:szCs w:val="24"/>
        </w:rPr>
        <w:t xml:space="preserve"> </w:t>
      </w:r>
      <w:r w:rsidRPr="00320ABF">
        <w:rPr>
          <w:sz w:val="24"/>
          <w:szCs w:val="24"/>
        </w:rPr>
        <w:t>которые</w:t>
      </w:r>
      <w:r w:rsidRPr="00320ABF">
        <w:rPr>
          <w:spacing w:val="80"/>
          <w:w w:val="150"/>
          <w:sz w:val="24"/>
          <w:szCs w:val="24"/>
        </w:rPr>
        <w:t xml:space="preserve"> </w:t>
      </w:r>
      <w:r w:rsidRPr="00320ABF">
        <w:rPr>
          <w:sz w:val="24"/>
          <w:szCs w:val="24"/>
        </w:rPr>
        <w:t>не</w:t>
      </w:r>
      <w:r w:rsidRPr="00320ABF">
        <w:rPr>
          <w:spacing w:val="-1"/>
          <w:sz w:val="24"/>
          <w:szCs w:val="24"/>
        </w:rPr>
        <w:t xml:space="preserve"> </w:t>
      </w:r>
      <w:r w:rsidRPr="00320ABF">
        <w:rPr>
          <w:sz w:val="24"/>
          <w:szCs w:val="24"/>
        </w:rPr>
        <w:t>разграничена,</w:t>
      </w:r>
      <w:r w:rsidRPr="00320ABF">
        <w:rPr>
          <w:spacing w:val="80"/>
          <w:w w:val="150"/>
          <w:sz w:val="24"/>
          <w:szCs w:val="24"/>
        </w:rPr>
        <w:t xml:space="preserve"> </w:t>
      </w:r>
      <w:r w:rsidRPr="00320ABF">
        <w:rPr>
          <w:sz w:val="24"/>
          <w:szCs w:val="24"/>
        </w:rPr>
        <w:t>включая их уполномоченных представителей.</w:t>
      </w:r>
    </w:p>
    <w:p w:rsidR="00F03FF4" w:rsidRPr="00320ABF" w:rsidRDefault="00F03FF4" w:rsidP="00F03FF4">
      <w:pPr>
        <w:pStyle w:val="a5"/>
        <w:tabs>
          <w:tab w:val="left" w:pos="1843"/>
        </w:tabs>
        <w:ind w:left="709" w:firstLine="0"/>
        <w:rPr>
          <w:sz w:val="24"/>
          <w:szCs w:val="24"/>
        </w:rPr>
      </w:pPr>
      <w:r w:rsidRPr="00320ABF">
        <w:rPr>
          <w:sz w:val="24"/>
          <w:szCs w:val="24"/>
        </w:rPr>
        <w:t xml:space="preserve">17.1.15. Вариант </w:t>
      </w:r>
      <w:r w:rsidRPr="00320ABF">
        <w:rPr>
          <w:spacing w:val="-5"/>
          <w:sz w:val="24"/>
          <w:szCs w:val="24"/>
        </w:rPr>
        <w:t>15.</w:t>
      </w:r>
    </w:p>
    <w:p w:rsidR="00F03FF4" w:rsidRPr="00320ABF" w:rsidRDefault="00F03FF4" w:rsidP="00F03FF4">
      <w:pPr>
        <w:pStyle w:val="a3"/>
        <w:ind w:firstLine="709"/>
        <w:jc w:val="both"/>
        <w:rPr>
          <w:sz w:val="24"/>
          <w:szCs w:val="24"/>
        </w:rPr>
      </w:pPr>
      <w:r w:rsidRPr="00320ABF">
        <w:rPr>
          <w:sz w:val="24"/>
          <w:szCs w:val="24"/>
        </w:rPr>
        <w:t>Согласование</w:t>
      </w:r>
      <w:r w:rsidRPr="00320ABF">
        <w:rPr>
          <w:spacing w:val="-10"/>
          <w:sz w:val="24"/>
          <w:szCs w:val="24"/>
        </w:rPr>
        <w:t xml:space="preserve"> </w:t>
      </w:r>
      <w:r w:rsidRPr="00320ABF">
        <w:rPr>
          <w:sz w:val="24"/>
          <w:szCs w:val="24"/>
        </w:rPr>
        <w:t>проектных</w:t>
      </w:r>
      <w:r w:rsidRPr="00320ABF">
        <w:rPr>
          <w:spacing w:val="-10"/>
          <w:sz w:val="24"/>
          <w:szCs w:val="24"/>
        </w:rPr>
        <w:t xml:space="preserve"> </w:t>
      </w:r>
      <w:r w:rsidRPr="00320ABF">
        <w:rPr>
          <w:sz w:val="24"/>
          <w:szCs w:val="24"/>
        </w:rPr>
        <w:t>решений</w:t>
      </w:r>
      <w:r w:rsidRPr="00320ABF">
        <w:rPr>
          <w:spacing w:val="-10"/>
          <w:sz w:val="24"/>
          <w:szCs w:val="24"/>
        </w:rPr>
        <w:t xml:space="preserve"> </w:t>
      </w:r>
      <w:r w:rsidRPr="00320ABF">
        <w:rPr>
          <w:sz w:val="24"/>
          <w:szCs w:val="24"/>
        </w:rPr>
        <w:t>(паспортов</w:t>
      </w:r>
      <w:r w:rsidRPr="00320ABF">
        <w:rPr>
          <w:spacing w:val="-8"/>
          <w:sz w:val="24"/>
          <w:szCs w:val="24"/>
        </w:rPr>
        <w:t xml:space="preserve"> </w:t>
      </w:r>
      <w:r w:rsidRPr="00320ABF">
        <w:rPr>
          <w:sz w:val="24"/>
          <w:szCs w:val="24"/>
        </w:rPr>
        <w:t>колористических</w:t>
      </w:r>
      <w:r w:rsidRPr="00320ABF">
        <w:rPr>
          <w:spacing w:val="-10"/>
          <w:sz w:val="24"/>
          <w:szCs w:val="24"/>
        </w:rPr>
        <w:t xml:space="preserve"> </w:t>
      </w:r>
      <w:r w:rsidRPr="00320ABF">
        <w:rPr>
          <w:sz w:val="24"/>
          <w:szCs w:val="24"/>
        </w:rPr>
        <w:t xml:space="preserve">решений) по </w:t>
      </w:r>
      <w:r w:rsidRPr="00320ABF">
        <w:rPr>
          <w:spacing w:val="-2"/>
          <w:sz w:val="24"/>
          <w:szCs w:val="24"/>
        </w:rPr>
        <w:t>ограждениям.</w:t>
      </w:r>
    </w:p>
    <w:p w:rsidR="00F03FF4" w:rsidRPr="00320ABF" w:rsidRDefault="00F03FF4" w:rsidP="00F03FF4">
      <w:pPr>
        <w:pStyle w:val="a3"/>
        <w:ind w:firstLine="709"/>
        <w:jc w:val="both"/>
        <w:rPr>
          <w:sz w:val="24"/>
          <w:szCs w:val="24"/>
        </w:rPr>
      </w:pPr>
      <w:r w:rsidRPr="00320ABF">
        <w:rPr>
          <w:sz w:val="24"/>
          <w:szCs w:val="24"/>
        </w:rPr>
        <w:t>Категория заявителя – индивидуальные предприниматели: лицо, на которое оформлено</w:t>
      </w:r>
      <w:r w:rsidRPr="00320ABF">
        <w:rPr>
          <w:spacing w:val="27"/>
          <w:sz w:val="24"/>
          <w:szCs w:val="24"/>
        </w:rPr>
        <w:t xml:space="preserve"> </w:t>
      </w:r>
      <w:r w:rsidRPr="00320ABF">
        <w:rPr>
          <w:sz w:val="24"/>
          <w:szCs w:val="24"/>
        </w:rPr>
        <w:t>разрешение</w:t>
      </w:r>
      <w:r w:rsidRPr="00320ABF">
        <w:rPr>
          <w:spacing w:val="30"/>
          <w:sz w:val="24"/>
          <w:szCs w:val="24"/>
        </w:rPr>
        <w:t xml:space="preserve"> </w:t>
      </w:r>
      <w:r w:rsidRPr="00320ABF">
        <w:rPr>
          <w:sz w:val="24"/>
          <w:szCs w:val="24"/>
        </w:rPr>
        <w:t>на</w:t>
      </w:r>
      <w:r w:rsidRPr="00320ABF">
        <w:rPr>
          <w:spacing w:val="-1"/>
          <w:sz w:val="24"/>
          <w:szCs w:val="24"/>
        </w:rPr>
        <w:t xml:space="preserve"> </w:t>
      </w:r>
      <w:r w:rsidRPr="00320ABF">
        <w:rPr>
          <w:sz w:val="24"/>
          <w:szCs w:val="24"/>
        </w:rPr>
        <w:t>размещение</w:t>
      </w:r>
      <w:r w:rsidRPr="00320ABF">
        <w:rPr>
          <w:spacing w:val="30"/>
          <w:sz w:val="24"/>
          <w:szCs w:val="24"/>
        </w:rPr>
        <w:t xml:space="preserve"> </w:t>
      </w:r>
      <w:r w:rsidRPr="00320ABF">
        <w:rPr>
          <w:sz w:val="24"/>
          <w:szCs w:val="24"/>
        </w:rPr>
        <w:t>объектов</w:t>
      </w:r>
      <w:r w:rsidRPr="00320ABF">
        <w:rPr>
          <w:spacing w:val="30"/>
          <w:sz w:val="24"/>
          <w:szCs w:val="24"/>
        </w:rPr>
        <w:t xml:space="preserve"> </w:t>
      </w:r>
      <w:r w:rsidRPr="00320ABF">
        <w:rPr>
          <w:sz w:val="24"/>
          <w:szCs w:val="24"/>
        </w:rPr>
        <w:t>на</w:t>
      </w:r>
      <w:r w:rsidRPr="00320ABF">
        <w:rPr>
          <w:spacing w:val="1"/>
          <w:sz w:val="24"/>
          <w:szCs w:val="24"/>
        </w:rPr>
        <w:t xml:space="preserve"> </w:t>
      </w:r>
      <w:r w:rsidRPr="00320ABF">
        <w:rPr>
          <w:sz w:val="24"/>
          <w:szCs w:val="24"/>
        </w:rPr>
        <w:t>землях</w:t>
      </w:r>
      <w:r w:rsidRPr="00320ABF">
        <w:rPr>
          <w:spacing w:val="29"/>
          <w:sz w:val="24"/>
          <w:szCs w:val="24"/>
        </w:rPr>
        <w:t xml:space="preserve"> </w:t>
      </w:r>
      <w:r w:rsidRPr="00320ABF">
        <w:rPr>
          <w:sz w:val="24"/>
          <w:szCs w:val="24"/>
        </w:rPr>
        <w:t>или</w:t>
      </w:r>
      <w:r w:rsidRPr="00320ABF">
        <w:rPr>
          <w:spacing w:val="-1"/>
          <w:sz w:val="24"/>
          <w:szCs w:val="24"/>
        </w:rPr>
        <w:t xml:space="preserve"> </w:t>
      </w:r>
      <w:r w:rsidRPr="00320ABF">
        <w:rPr>
          <w:sz w:val="24"/>
          <w:szCs w:val="24"/>
        </w:rPr>
        <w:t>на</w:t>
      </w:r>
      <w:r w:rsidRPr="00320ABF">
        <w:rPr>
          <w:spacing w:val="-2"/>
          <w:sz w:val="24"/>
          <w:szCs w:val="24"/>
        </w:rPr>
        <w:t xml:space="preserve"> земельных </w:t>
      </w:r>
      <w:r w:rsidRPr="00320ABF">
        <w:rPr>
          <w:sz w:val="24"/>
          <w:szCs w:val="24"/>
        </w:rPr>
        <w:t>участках,</w:t>
      </w:r>
      <w:r w:rsidRPr="00320ABF">
        <w:rPr>
          <w:spacing w:val="40"/>
          <w:sz w:val="24"/>
          <w:szCs w:val="24"/>
        </w:rPr>
        <w:t xml:space="preserve"> </w:t>
      </w:r>
      <w:r w:rsidRPr="00320ABF">
        <w:rPr>
          <w:sz w:val="24"/>
          <w:szCs w:val="24"/>
        </w:rPr>
        <w:t>государственная</w:t>
      </w:r>
      <w:r w:rsidRPr="00320ABF">
        <w:rPr>
          <w:spacing w:val="40"/>
          <w:sz w:val="24"/>
          <w:szCs w:val="24"/>
        </w:rPr>
        <w:t xml:space="preserve"> </w:t>
      </w:r>
      <w:r w:rsidRPr="00320ABF">
        <w:rPr>
          <w:sz w:val="24"/>
          <w:szCs w:val="24"/>
        </w:rPr>
        <w:t>собственность</w:t>
      </w:r>
      <w:r w:rsidRPr="00320ABF">
        <w:rPr>
          <w:spacing w:val="40"/>
          <w:sz w:val="24"/>
          <w:szCs w:val="24"/>
        </w:rPr>
        <w:t xml:space="preserve"> </w:t>
      </w:r>
      <w:r w:rsidRPr="00320ABF">
        <w:rPr>
          <w:sz w:val="24"/>
          <w:szCs w:val="24"/>
        </w:rPr>
        <w:t>на</w:t>
      </w:r>
      <w:r w:rsidRPr="00320ABF">
        <w:rPr>
          <w:spacing w:val="-2"/>
          <w:sz w:val="24"/>
          <w:szCs w:val="24"/>
        </w:rPr>
        <w:t xml:space="preserve"> </w:t>
      </w:r>
      <w:r w:rsidRPr="00320ABF">
        <w:rPr>
          <w:sz w:val="24"/>
          <w:szCs w:val="24"/>
        </w:rPr>
        <w:t>которые</w:t>
      </w:r>
      <w:r w:rsidRPr="00320ABF">
        <w:rPr>
          <w:spacing w:val="40"/>
          <w:sz w:val="24"/>
          <w:szCs w:val="24"/>
        </w:rPr>
        <w:t xml:space="preserve"> </w:t>
      </w:r>
      <w:r w:rsidRPr="00320ABF">
        <w:rPr>
          <w:sz w:val="24"/>
          <w:szCs w:val="24"/>
        </w:rPr>
        <w:t>не</w:t>
      </w:r>
      <w:r w:rsidRPr="00320ABF">
        <w:rPr>
          <w:spacing w:val="-4"/>
          <w:sz w:val="24"/>
          <w:szCs w:val="24"/>
        </w:rPr>
        <w:t xml:space="preserve"> </w:t>
      </w:r>
      <w:r w:rsidRPr="00320ABF">
        <w:rPr>
          <w:sz w:val="24"/>
          <w:szCs w:val="24"/>
        </w:rPr>
        <w:t>разграничена,</w:t>
      </w:r>
      <w:r w:rsidRPr="00320ABF">
        <w:rPr>
          <w:spacing w:val="40"/>
          <w:sz w:val="24"/>
          <w:szCs w:val="24"/>
        </w:rPr>
        <w:t xml:space="preserve"> </w:t>
      </w:r>
      <w:r w:rsidRPr="00320ABF">
        <w:rPr>
          <w:sz w:val="24"/>
          <w:szCs w:val="24"/>
        </w:rPr>
        <w:t>включая их уполномоченных представителей.</w:t>
      </w:r>
    </w:p>
    <w:p w:rsidR="00F03FF4" w:rsidRPr="00320ABF" w:rsidRDefault="00F03FF4" w:rsidP="002C419B">
      <w:pPr>
        <w:pStyle w:val="a5"/>
        <w:ind w:left="0" w:firstLine="709"/>
        <w:rPr>
          <w:sz w:val="24"/>
          <w:szCs w:val="24"/>
        </w:rPr>
      </w:pPr>
      <w:r w:rsidRPr="00320ABF">
        <w:rPr>
          <w:sz w:val="24"/>
          <w:szCs w:val="24"/>
        </w:rPr>
        <w:t>17.2. Порядок</w:t>
      </w:r>
      <w:r w:rsidRPr="00320ABF">
        <w:rPr>
          <w:spacing w:val="40"/>
          <w:sz w:val="24"/>
          <w:szCs w:val="24"/>
        </w:rPr>
        <w:t xml:space="preserve"> </w:t>
      </w:r>
      <w:r w:rsidRPr="00320ABF">
        <w:rPr>
          <w:sz w:val="24"/>
          <w:szCs w:val="24"/>
        </w:rPr>
        <w:t>исправления</w:t>
      </w:r>
      <w:r w:rsidRPr="00320ABF">
        <w:rPr>
          <w:spacing w:val="40"/>
          <w:sz w:val="24"/>
          <w:szCs w:val="24"/>
        </w:rPr>
        <w:t xml:space="preserve"> </w:t>
      </w:r>
      <w:r w:rsidRPr="00320ABF">
        <w:rPr>
          <w:sz w:val="24"/>
          <w:szCs w:val="24"/>
        </w:rPr>
        <w:t>допущенных</w:t>
      </w:r>
      <w:r w:rsidRPr="00320ABF">
        <w:rPr>
          <w:spacing w:val="40"/>
          <w:sz w:val="24"/>
          <w:szCs w:val="24"/>
        </w:rPr>
        <w:t xml:space="preserve"> </w:t>
      </w:r>
      <w:r w:rsidRPr="00320ABF">
        <w:rPr>
          <w:sz w:val="24"/>
          <w:szCs w:val="24"/>
        </w:rPr>
        <w:t>опечаток</w:t>
      </w:r>
      <w:r w:rsidRPr="00320ABF">
        <w:rPr>
          <w:spacing w:val="40"/>
          <w:sz w:val="24"/>
          <w:szCs w:val="24"/>
        </w:rPr>
        <w:t xml:space="preserve"> </w:t>
      </w:r>
      <w:r w:rsidRPr="00320ABF">
        <w:rPr>
          <w:sz w:val="24"/>
          <w:szCs w:val="24"/>
        </w:rPr>
        <w:t>и</w:t>
      </w:r>
      <w:r w:rsidRPr="00320ABF">
        <w:rPr>
          <w:spacing w:val="40"/>
          <w:sz w:val="24"/>
          <w:szCs w:val="24"/>
        </w:rPr>
        <w:t xml:space="preserve"> </w:t>
      </w:r>
      <w:r w:rsidRPr="00320ABF">
        <w:rPr>
          <w:sz w:val="24"/>
          <w:szCs w:val="24"/>
        </w:rPr>
        <w:t>ошибок</w:t>
      </w:r>
      <w:r w:rsidRPr="00320ABF">
        <w:rPr>
          <w:spacing w:val="40"/>
          <w:sz w:val="24"/>
          <w:szCs w:val="24"/>
        </w:rPr>
        <w:t xml:space="preserve"> </w:t>
      </w:r>
      <w:r w:rsidRPr="00320ABF">
        <w:rPr>
          <w:sz w:val="24"/>
          <w:szCs w:val="24"/>
        </w:rPr>
        <w:t>в</w:t>
      </w:r>
      <w:r w:rsidRPr="00320ABF">
        <w:rPr>
          <w:spacing w:val="40"/>
          <w:sz w:val="24"/>
          <w:szCs w:val="24"/>
        </w:rPr>
        <w:t xml:space="preserve"> </w:t>
      </w:r>
      <w:r w:rsidRPr="00320ABF">
        <w:rPr>
          <w:sz w:val="24"/>
          <w:szCs w:val="24"/>
        </w:rPr>
        <w:t>выданных в результате п</w:t>
      </w:r>
      <w:r w:rsidR="002C419B">
        <w:rPr>
          <w:sz w:val="24"/>
          <w:szCs w:val="24"/>
        </w:rPr>
        <w:t>редоставления Услуги документах:</w:t>
      </w:r>
    </w:p>
    <w:p w:rsidR="00F03FF4" w:rsidRPr="00320ABF" w:rsidRDefault="00F03FF4" w:rsidP="00F03FF4">
      <w:pPr>
        <w:pStyle w:val="a5"/>
        <w:tabs>
          <w:tab w:val="left" w:pos="1701"/>
        </w:tabs>
        <w:ind w:left="0" w:firstLine="709"/>
        <w:rPr>
          <w:sz w:val="24"/>
          <w:szCs w:val="24"/>
        </w:rPr>
      </w:pPr>
      <w:r w:rsidRPr="00320ABF">
        <w:rPr>
          <w:spacing w:val="-2"/>
          <w:sz w:val="24"/>
          <w:szCs w:val="24"/>
        </w:rPr>
        <w:t>17.2.1. Заявитель</w:t>
      </w:r>
      <w:r w:rsidRPr="00320ABF">
        <w:rPr>
          <w:sz w:val="24"/>
          <w:szCs w:val="24"/>
        </w:rPr>
        <w:t xml:space="preserve"> </w:t>
      </w:r>
      <w:r w:rsidRPr="00320ABF">
        <w:rPr>
          <w:spacing w:val="-4"/>
          <w:sz w:val="24"/>
          <w:szCs w:val="24"/>
        </w:rPr>
        <w:t>при</w:t>
      </w:r>
      <w:r w:rsidRPr="00320ABF">
        <w:rPr>
          <w:sz w:val="24"/>
          <w:szCs w:val="24"/>
        </w:rPr>
        <w:t xml:space="preserve"> </w:t>
      </w:r>
      <w:r w:rsidRPr="00320ABF">
        <w:rPr>
          <w:spacing w:val="-2"/>
          <w:sz w:val="24"/>
          <w:szCs w:val="24"/>
        </w:rPr>
        <w:t>обнаружении</w:t>
      </w:r>
      <w:r w:rsidRPr="00320ABF">
        <w:rPr>
          <w:sz w:val="24"/>
          <w:szCs w:val="24"/>
        </w:rPr>
        <w:t xml:space="preserve"> </w:t>
      </w:r>
      <w:r w:rsidRPr="00320ABF">
        <w:rPr>
          <w:spacing w:val="-2"/>
          <w:sz w:val="24"/>
          <w:szCs w:val="24"/>
        </w:rPr>
        <w:t>допущенных</w:t>
      </w:r>
      <w:r w:rsidRPr="00320ABF">
        <w:rPr>
          <w:sz w:val="24"/>
          <w:szCs w:val="24"/>
        </w:rPr>
        <w:t xml:space="preserve"> </w:t>
      </w:r>
      <w:r w:rsidRPr="00320ABF">
        <w:rPr>
          <w:spacing w:val="-2"/>
          <w:sz w:val="24"/>
          <w:szCs w:val="24"/>
        </w:rPr>
        <w:t>опечаток</w:t>
      </w:r>
      <w:r w:rsidRPr="00320ABF">
        <w:rPr>
          <w:sz w:val="24"/>
          <w:szCs w:val="24"/>
        </w:rPr>
        <w:t xml:space="preserve"> и</w:t>
      </w:r>
      <w:r w:rsidRPr="00320ABF">
        <w:rPr>
          <w:spacing w:val="-18"/>
          <w:sz w:val="24"/>
          <w:szCs w:val="24"/>
        </w:rPr>
        <w:t xml:space="preserve"> </w:t>
      </w:r>
      <w:r w:rsidRPr="00320ABF">
        <w:rPr>
          <w:sz w:val="24"/>
          <w:szCs w:val="24"/>
        </w:rPr>
        <w:t>ошибок в выданных</w:t>
      </w:r>
      <w:r w:rsidRPr="00320ABF">
        <w:rPr>
          <w:sz w:val="24"/>
          <w:szCs w:val="24"/>
        </w:rPr>
        <w:br/>
      </w:r>
      <w:r w:rsidRPr="00320ABF">
        <w:rPr>
          <w:spacing w:val="-10"/>
          <w:sz w:val="24"/>
          <w:szCs w:val="24"/>
        </w:rPr>
        <w:t>в</w:t>
      </w:r>
      <w:r w:rsidRPr="00320ABF">
        <w:rPr>
          <w:sz w:val="24"/>
          <w:szCs w:val="24"/>
        </w:rPr>
        <w:t xml:space="preserve"> </w:t>
      </w:r>
      <w:r w:rsidRPr="00320ABF">
        <w:rPr>
          <w:spacing w:val="-2"/>
          <w:sz w:val="24"/>
          <w:szCs w:val="24"/>
        </w:rPr>
        <w:t>результате</w:t>
      </w:r>
      <w:r w:rsidRPr="00320ABF">
        <w:rPr>
          <w:sz w:val="24"/>
          <w:szCs w:val="24"/>
        </w:rPr>
        <w:t xml:space="preserve"> </w:t>
      </w:r>
      <w:r w:rsidRPr="00320ABF">
        <w:rPr>
          <w:spacing w:val="-2"/>
          <w:sz w:val="24"/>
          <w:szCs w:val="24"/>
        </w:rPr>
        <w:t>предоставления</w:t>
      </w:r>
      <w:r w:rsidRPr="00320ABF">
        <w:rPr>
          <w:sz w:val="24"/>
          <w:szCs w:val="24"/>
        </w:rPr>
        <w:t xml:space="preserve"> </w:t>
      </w:r>
      <w:r w:rsidRPr="00320ABF">
        <w:rPr>
          <w:spacing w:val="-2"/>
          <w:sz w:val="24"/>
          <w:szCs w:val="24"/>
        </w:rPr>
        <w:t>Услуги</w:t>
      </w:r>
      <w:r w:rsidRPr="00320ABF">
        <w:rPr>
          <w:sz w:val="24"/>
          <w:szCs w:val="24"/>
        </w:rPr>
        <w:t xml:space="preserve"> </w:t>
      </w:r>
      <w:r w:rsidRPr="00320ABF">
        <w:rPr>
          <w:spacing w:val="-2"/>
          <w:sz w:val="24"/>
          <w:szCs w:val="24"/>
        </w:rPr>
        <w:t>документах</w:t>
      </w:r>
      <w:r w:rsidRPr="00320ABF">
        <w:rPr>
          <w:sz w:val="24"/>
          <w:szCs w:val="24"/>
        </w:rPr>
        <w:t xml:space="preserve"> </w:t>
      </w:r>
      <w:r w:rsidRPr="00320ABF">
        <w:rPr>
          <w:spacing w:val="-2"/>
          <w:sz w:val="24"/>
          <w:szCs w:val="24"/>
        </w:rPr>
        <w:t xml:space="preserve">обращается </w:t>
      </w:r>
      <w:r w:rsidRPr="00320ABF">
        <w:rPr>
          <w:sz w:val="24"/>
          <w:szCs w:val="24"/>
        </w:rPr>
        <w:t>в</w:t>
      </w:r>
      <w:r w:rsidRPr="00320ABF">
        <w:rPr>
          <w:spacing w:val="-10"/>
          <w:sz w:val="24"/>
          <w:szCs w:val="24"/>
        </w:rPr>
        <w:t xml:space="preserve"> </w:t>
      </w:r>
      <w:r w:rsidRPr="00320ABF">
        <w:rPr>
          <w:sz w:val="24"/>
          <w:szCs w:val="24"/>
        </w:rPr>
        <w:t>Администрацию</w:t>
      </w:r>
      <w:r w:rsidRPr="00320ABF">
        <w:rPr>
          <w:spacing w:val="-9"/>
          <w:sz w:val="24"/>
          <w:szCs w:val="24"/>
        </w:rPr>
        <w:t xml:space="preserve"> </w:t>
      </w:r>
      <w:r w:rsidRPr="00320ABF">
        <w:rPr>
          <w:sz w:val="24"/>
          <w:szCs w:val="24"/>
        </w:rPr>
        <w:t>с</w:t>
      </w:r>
      <w:r w:rsidRPr="00320ABF">
        <w:rPr>
          <w:spacing w:val="-9"/>
          <w:sz w:val="24"/>
          <w:szCs w:val="24"/>
        </w:rPr>
        <w:t xml:space="preserve"> </w:t>
      </w:r>
      <w:r w:rsidRPr="00320ABF">
        <w:rPr>
          <w:sz w:val="24"/>
          <w:szCs w:val="24"/>
        </w:rPr>
        <w:t>заявлением</w:t>
      </w:r>
      <w:r w:rsidRPr="00320ABF">
        <w:rPr>
          <w:spacing w:val="-7"/>
          <w:sz w:val="24"/>
          <w:szCs w:val="24"/>
        </w:rPr>
        <w:br/>
      </w:r>
      <w:r w:rsidRPr="00320ABF">
        <w:rPr>
          <w:sz w:val="24"/>
          <w:szCs w:val="24"/>
        </w:rPr>
        <w:t>о</w:t>
      </w:r>
      <w:r w:rsidRPr="00320ABF">
        <w:rPr>
          <w:spacing w:val="-9"/>
          <w:sz w:val="24"/>
          <w:szCs w:val="24"/>
        </w:rPr>
        <w:t xml:space="preserve"> </w:t>
      </w:r>
      <w:r w:rsidRPr="00320ABF">
        <w:rPr>
          <w:sz w:val="24"/>
          <w:szCs w:val="24"/>
        </w:rPr>
        <w:t>необходимости</w:t>
      </w:r>
      <w:r w:rsidRPr="00320ABF">
        <w:rPr>
          <w:spacing w:val="-8"/>
          <w:sz w:val="24"/>
          <w:szCs w:val="24"/>
        </w:rPr>
        <w:t xml:space="preserve"> </w:t>
      </w:r>
      <w:r w:rsidRPr="00320ABF">
        <w:rPr>
          <w:sz w:val="24"/>
          <w:szCs w:val="24"/>
        </w:rPr>
        <w:t>исправления</w:t>
      </w:r>
      <w:r w:rsidRPr="00320ABF">
        <w:rPr>
          <w:spacing w:val="-9"/>
          <w:sz w:val="24"/>
          <w:szCs w:val="24"/>
        </w:rPr>
        <w:t xml:space="preserve"> </w:t>
      </w:r>
      <w:r w:rsidRPr="00320ABF">
        <w:rPr>
          <w:sz w:val="24"/>
          <w:szCs w:val="24"/>
        </w:rPr>
        <w:t>опечаток</w:t>
      </w:r>
      <w:r w:rsidRPr="00320ABF">
        <w:rPr>
          <w:spacing w:val="-8"/>
          <w:sz w:val="24"/>
          <w:szCs w:val="24"/>
        </w:rPr>
        <w:t xml:space="preserve"> </w:t>
      </w:r>
      <w:r w:rsidRPr="00320ABF">
        <w:rPr>
          <w:sz w:val="24"/>
          <w:szCs w:val="24"/>
        </w:rPr>
        <w:t>и ошибок, составленным</w:t>
      </w:r>
      <w:r w:rsidRPr="00320ABF">
        <w:rPr>
          <w:spacing w:val="-9"/>
          <w:sz w:val="24"/>
          <w:szCs w:val="24"/>
        </w:rPr>
        <w:t xml:space="preserve"> </w:t>
      </w:r>
      <w:r w:rsidRPr="00320ABF">
        <w:rPr>
          <w:sz w:val="24"/>
          <w:szCs w:val="24"/>
        </w:rPr>
        <w:t>в</w:t>
      </w:r>
      <w:r w:rsidRPr="00320ABF">
        <w:rPr>
          <w:spacing w:val="-7"/>
          <w:sz w:val="24"/>
          <w:szCs w:val="24"/>
        </w:rPr>
        <w:t xml:space="preserve"> </w:t>
      </w:r>
      <w:r w:rsidRPr="00320ABF">
        <w:rPr>
          <w:sz w:val="24"/>
          <w:szCs w:val="24"/>
        </w:rPr>
        <w:t>свободной</w:t>
      </w:r>
      <w:r w:rsidRPr="00320ABF">
        <w:rPr>
          <w:spacing w:val="-7"/>
          <w:sz w:val="24"/>
          <w:szCs w:val="24"/>
        </w:rPr>
        <w:t xml:space="preserve"> </w:t>
      </w:r>
      <w:r w:rsidRPr="00320ABF">
        <w:rPr>
          <w:sz w:val="24"/>
          <w:szCs w:val="24"/>
        </w:rPr>
        <w:t>форме,</w:t>
      </w:r>
      <w:r w:rsidRPr="00320ABF">
        <w:rPr>
          <w:spacing w:val="-7"/>
          <w:sz w:val="24"/>
          <w:szCs w:val="24"/>
        </w:rPr>
        <w:t xml:space="preserve"> </w:t>
      </w:r>
      <w:r w:rsidRPr="00320ABF">
        <w:rPr>
          <w:sz w:val="24"/>
          <w:szCs w:val="24"/>
        </w:rPr>
        <w:t>в</w:t>
      </w:r>
      <w:r w:rsidRPr="00320ABF">
        <w:rPr>
          <w:spacing w:val="-8"/>
          <w:sz w:val="24"/>
          <w:szCs w:val="24"/>
        </w:rPr>
        <w:t xml:space="preserve"> </w:t>
      </w:r>
      <w:r w:rsidRPr="00320ABF">
        <w:rPr>
          <w:sz w:val="24"/>
          <w:szCs w:val="24"/>
        </w:rPr>
        <w:t>котором</w:t>
      </w:r>
      <w:r w:rsidRPr="00320ABF">
        <w:rPr>
          <w:spacing w:val="-7"/>
          <w:sz w:val="24"/>
          <w:szCs w:val="24"/>
        </w:rPr>
        <w:t xml:space="preserve"> </w:t>
      </w:r>
      <w:r w:rsidRPr="00320ABF">
        <w:rPr>
          <w:sz w:val="24"/>
          <w:szCs w:val="24"/>
        </w:rPr>
        <w:t>содержится</w:t>
      </w:r>
      <w:r w:rsidRPr="00320ABF">
        <w:rPr>
          <w:spacing w:val="-7"/>
          <w:sz w:val="24"/>
          <w:szCs w:val="24"/>
        </w:rPr>
        <w:t xml:space="preserve"> </w:t>
      </w:r>
      <w:r w:rsidRPr="00320ABF">
        <w:rPr>
          <w:sz w:val="24"/>
          <w:szCs w:val="24"/>
        </w:rPr>
        <w:t>указание</w:t>
      </w:r>
      <w:r w:rsidRPr="00320ABF">
        <w:rPr>
          <w:spacing w:val="-8"/>
          <w:sz w:val="24"/>
          <w:szCs w:val="24"/>
        </w:rPr>
        <w:t xml:space="preserve"> </w:t>
      </w:r>
      <w:r w:rsidRPr="00320ABF">
        <w:rPr>
          <w:sz w:val="24"/>
          <w:szCs w:val="24"/>
        </w:rPr>
        <w:t>на</w:t>
      </w:r>
      <w:r w:rsidRPr="00320ABF">
        <w:rPr>
          <w:spacing w:val="-4"/>
          <w:sz w:val="24"/>
          <w:szCs w:val="24"/>
        </w:rPr>
        <w:t xml:space="preserve"> </w:t>
      </w:r>
      <w:r w:rsidRPr="00320ABF">
        <w:rPr>
          <w:sz w:val="24"/>
          <w:szCs w:val="24"/>
        </w:rPr>
        <w:t>их</w:t>
      </w:r>
      <w:r w:rsidRPr="00320ABF">
        <w:rPr>
          <w:spacing w:val="-7"/>
          <w:sz w:val="24"/>
          <w:szCs w:val="24"/>
        </w:rPr>
        <w:t xml:space="preserve"> </w:t>
      </w:r>
      <w:r w:rsidRPr="00320ABF">
        <w:rPr>
          <w:spacing w:val="-2"/>
          <w:sz w:val="24"/>
          <w:szCs w:val="24"/>
        </w:rPr>
        <w:t>описание.</w:t>
      </w:r>
    </w:p>
    <w:p w:rsidR="00F03FF4" w:rsidRPr="00320ABF" w:rsidRDefault="00F03FF4" w:rsidP="00F03FF4">
      <w:pPr>
        <w:pStyle w:val="a3"/>
        <w:ind w:firstLine="709"/>
        <w:jc w:val="both"/>
        <w:rPr>
          <w:sz w:val="24"/>
          <w:szCs w:val="24"/>
        </w:rPr>
      </w:pPr>
      <w:r w:rsidRPr="00320ABF">
        <w:rPr>
          <w:sz w:val="24"/>
          <w:szCs w:val="24"/>
        </w:rPr>
        <w:t>Администрация при получении указанного заявления регистрирует его в срок, не</w:t>
      </w:r>
      <w:r w:rsidRPr="00320ABF">
        <w:rPr>
          <w:spacing w:val="-5"/>
          <w:sz w:val="24"/>
          <w:szCs w:val="24"/>
        </w:rPr>
        <w:t xml:space="preserve"> </w:t>
      </w:r>
      <w:r w:rsidRPr="00320ABF">
        <w:rPr>
          <w:sz w:val="24"/>
          <w:szCs w:val="24"/>
        </w:rPr>
        <w:t>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rsidR="00F03FF4" w:rsidRPr="00320ABF" w:rsidRDefault="00F03FF4" w:rsidP="00F03FF4">
      <w:pPr>
        <w:pStyle w:val="a3"/>
        <w:ind w:firstLine="709"/>
        <w:jc w:val="both"/>
        <w:rPr>
          <w:sz w:val="24"/>
          <w:szCs w:val="24"/>
        </w:rPr>
      </w:pPr>
      <w:r w:rsidRPr="00320ABF">
        <w:rPr>
          <w:sz w:val="24"/>
          <w:szCs w:val="24"/>
        </w:rPr>
        <w:t>Администрация</w:t>
      </w:r>
      <w:r w:rsidRPr="00320ABF">
        <w:rPr>
          <w:spacing w:val="40"/>
          <w:sz w:val="24"/>
          <w:szCs w:val="24"/>
        </w:rPr>
        <w:t xml:space="preserve"> </w:t>
      </w:r>
      <w:r w:rsidRPr="00320ABF">
        <w:rPr>
          <w:sz w:val="24"/>
          <w:szCs w:val="24"/>
        </w:rPr>
        <w:t>обеспечивает</w:t>
      </w:r>
      <w:r w:rsidRPr="00320ABF">
        <w:rPr>
          <w:spacing w:val="40"/>
          <w:sz w:val="24"/>
          <w:szCs w:val="24"/>
        </w:rPr>
        <w:t xml:space="preserve"> </w:t>
      </w:r>
      <w:r w:rsidRPr="00320ABF">
        <w:rPr>
          <w:sz w:val="24"/>
          <w:szCs w:val="24"/>
        </w:rPr>
        <w:t>устранение допущенных опечаток и ошибок в</w:t>
      </w:r>
      <w:r w:rsidRPr="00320ABF">
        <w:rPr>
          <w:spacing w:val="-10"/>
          <w:sz w:val="24"/>
          <w:szCs w:val="24"/>
        </w:rPr>
        <w:t xml:space="preserve"> </w:t>
      </w:r>
      <w:r w:rsidRPr="00320ABF">
        <w:rPr>
          <w:sz w:val="24"/>
          <w:szCs w:val="24"/>
        </w:rPr>
        <w:t>выданных</w:t>
      </w:r>
      <w:r w:rsidRPr="00320ABF">
        <w:rPr>
          <w:sz w:val="24"/>
          <w:szCs w:val="24"/>
        </w:rPr>
        <w:br/>
        <w:t>в</w:t>
      </w:r>
      <w:r w:rsidRPr="00320ABF">
        <w:rPr>
          <w:spacing w:val="-9"/>
          <w:sz w:val="24"/>
          <w:szCs w:val="24"/>
        </w:rPr>
        <w:t xml:space="preserve"> </w:t>
      </w:r>
      <w:r w:rsidRPr="00320ABF">
        <w:rPr>
          <w:sz w:val="24"/>
          <w:szCs w:val="24"/>
        </w:rPr>
        <w:t>результате предоставления Услуги документах и</w:t>
      </w:r>
      <w:r w:rsidRPr="00320ABF">
        <w:rPr>
          <w:spacing w:val="-3"/>
          <w:sz w:val="24"/>
          <w:szCs w:val="24"/>
        </w:rPr>
        <w:t xml:space="preserve"> </w:t>
      </w:r>
      <w:r w:rsidRPr="00320ABF">
        <w:rPr>
          <w:sz w:val="24"/>
          <w:szCs w:val="24"/>
        </w:rPr>
        <w:t>выдает заявителю уведомление</w:t>
      </w:r>
      <w:r w:rsidRPr="00320ABF">
        <w:rPr>
          <w:sz w:val="24"/>
          <w:szCs w:val="24"/>
        </w:rPr>
        <w:br/>
        <w:t>об их исправлении (в случае, если запрос направлялся посредством РПГУ) либо результат предоставления Услуги (в случае, если запрос направлялся в</w:t>
      </w:r>
      <w:r w:rsidRPr="00320ABF">
        <w:rPr>
          <w:spacing w:val="40"/>
          <w:sz w:val="24"/>
          <w:szCs w:val="24"/>
        </w:rPr>
        <w:t xml:space="preserve"> </w:t>
      </w:r>
      <w:r w:rsidRPr="00320ABF">
        <w:rPr>
          <w:sz w:val="24"/>
          <w:szCs w:val="24"/>
        </w:rPr>
        <w:t>Администрацию</w:t>
      </w:r>
      <w:r w:rsidRPr="00320ABF">
        <w:rPr>
          <w:spacing w:val="40"/>
          <w:sz w:val="24"/>
          <w:szCs w:val="24"/>
        </w:rPr>
        <w:t xml:space="preserve"> </w:t>
      </w:r>
      <w:r w:rsidRPr="00320ABF">
        <w:rPr>
          <w:sz w:val="24"/>
          <w:szCs w:val="24"/>
        </w:rPr>
        <w:t>лично)</w:t>
      </w:r>
      <w:r w:rsidRPr="00320ABF">
        <w:rPr>
          <w:spacing w:val="40"/>
          <w:sz w:val="24"/>
          <w:szCs w:val="24"/>
        </w:rPr>
        <w:t xml:space="preserve"> </w:t>
      </w:r>
      <w:r w:rsidRPr="00320ABF">
        <w:rPr>
          <w:sz w:val="24"/>
          <w:szCs w:val="24"/>
        </w:rPr>
        <w:t>при</w:t>
      </w:r>
      <w:r w:rsidRPr="00320ABF">
        <w:rPr>
          <w:spacing w:val="40"/>
          <w:sz w:val="24"/>
          <w:szCs w:val="24"/>
        </w:rPr>
        <w:t xml:space="preserve"> </w:t>
      </w:r>
      <w:r w:rsidRPr="00320ABF">
        <w:rPr>
          <w:sz w:val="24"/>
          <w:szCs w:val="24"/>
        </w:rPr>
        <w:t>личном</w:t>
      </w:r>
      <w:r w:rsidRPr="00320ABF">
        <w:rPr>
          <w:spacing w:val="40"/>
          <w:sz w:val="24"/>
          <w:szCs w:val="24"/>
        </w:rPr>
        <w:t xml:space="preserve"> </w:t>
      </w:r>
      <w:r w:rsidRPr="00320ABF">
        <w:rPr>
          <w:sz w:val="24"/>
          <w:szCs w:val="24"/>
        </w:rPr>
        <w:t>обращении</w:t>
      </w:r>
      <w:r w:rsidRPr="00320ABF">
        <w:rPr>
          <w:spacing w:val="40"/>
          <w:sz w:val="24"/>
          <w:szCs w:val="24"/>
        </w:rPr>
        <w:t xml:space="preserve"> </w:t>
      </w:r>
      <w:r w:rsidRPr="00320ABF">
        <w:rPr>
          <w:sz w:val="24"/>
          <w:szCs w:val="24"/>
        </w:rPr>
        <w:t>в</w:t>
      </w:r>
      <w:r w:rsidRPr="00320ABF">
        <w:rPr>
          <w:spacing w:val="40"/>
          <w:sz w:val="24"/>
          <w:szCs w:val="24"/>
        </w:rPr>
        <w:t xml:space="preserve"> </w:t>
      </w:r>
      <w:r w:rsidRPr="00320ABF">
        <w:rPr>
          <w:sz w:val="24"/>
          <w:szCs w:val="24"/>
        </w:rPr>
        <w:t>Администрацию</w:t>
      </w:r>
      <w:r w:rsidRPr="00320ABF">
        <w:rPr>
          <w:spacing w:val="40"/>
          <w:sz w:val="24"/>
          <w:szCs w:val="24"/>
        </w:rPr>
        <w:t xml:space="preserve"> </w:t>
      </w:r>
      <w:r w:rsidRPr="00320ABF">
        <w:rPr>
          <w:sz w:val="24"/>
          <w:szCs w:val="24"/>
        </w:rPr>
        <w:t>в срок, не</w:t>
      </w:r>
      <w:r w:rsidRPr="00320ABF">
        <w:rPr>
          <w:spacing w:val="-6"/>
          <w:sz w:val="24"/>
          <w:szCs w:val="24"/>
        </w:rPr>
        <w:t xml:space="preserve"> </w:t>
      </w:r>
      <w:r w:rsidRPr="00320ABF">
        <w:rPr>
          <w:sz w:val="24"/>
          <w:szCs w:val="24"/>
        </w:rPr>
        <w:t>превышающий</w:t>
      </w:r>
      <w:r w:rsidRPr="00320ABF">
        <w:rPr>
          <w:spacing w:val="40"/>
          <w:sz w:val="24"/>
          <w:szCs w:val="24"/>
        </w:rPr>
        <w:t xml:space="preserve"> </w:t>
      </w:r>
      <w:r w:rsidRPr="00320ABF">
        <w:rPr>
          <w:sz w:val="24"/>
          <w:szCs w:val="24"/>
        </w:rPr>
        <w:t>3 рабочих дней со</w:t>
      </w:r>
      <w:r w:rsidRPr="00320ABF">
        <w:rPr>
          <w:spacing w:val="-2"/>
          <w:sz w:val="24"/>
          <w:szCs w:val="24"/>
        </w:rPr>
        <w:t xml:space="preserve"> </w:t>
      </w:r>
      <w:r w:rsidRPr="00320ABF">
        <w:rPr>
          <w:sz w:val="24"/>
          <w:szCs w:val="24"/>
        </w:rPr>
        <w:t>дня регистрации заявления о</w:t>
      </w:r>
      <w:r w:rsidRPr="00320ABF">
        <w:rPr>
          <w:spacing w:val="-2"/>
          <w:sz w:val="24"/>
          <w:szCs w:val="24"/>
        </w:rPr>
        <w:t xml:space="preserve"> </w:t>
      </w:r>
      <w:r w:rsidRPr="00320ABF">
        <w:rPr>
          <w:sz w:val="24"/>
          <w:szCs w:val="24"/>
        </w:rPr>
        <w:t>необходимости исправления опечаток и ошибок.</w:t>
      </w:r>
    </w:p>
    <w:p w:rsidR="00F03FF4" w:rsidRPr="00320ABF" w:rsidRDefault="00F03FF4" w:rsidP="00F03FF4">
      <w:pPr>
        <w:pStyle w:val="a3"/>
        <w:ind w:firstLine="709"/>
        <w:jc w:val="both"/>
        <w:rPr>
          <w:sz w:val="24"/>
          <w:szCs w:val="24"/>
        </w:rPr>
      </w:pPr>
      <w:r w:rsidRPr="00320ABF">
        <w:rPr>
          <w:sz w:val="24"/>
          <w:szCs w:val="24"/>
        </w:rPr>
        <w:t>В</w:t>
      </w:r>
      <w:r w:rsidRPr="00320ABF">
        <w:rPr>
          <w:spacing w:val="71"/>
          <w:w w:val="150"/>
          <w:sz w:val="24"/>
          <w:szCs w:val="24"/>
        </w:rPr>
        <w:t xml:space="preserve"> </w:t>
      </w:r>
      <w:r w:rsidRPr="00320ABF">
        <w:rPr>
          <w:sz w:val="24"/>
          <w:szCs w:val="24"/>
        </w:rPr>
        <w:t>случае</w:t>
      </w:r>
      <w:r w:rsidRPr="00320ABF">
        <w:rPr>
          <w:spacing w:val="72"/>
          <w:w w:val="150"/>
          <w:sz w:val="24"/>
          <w:szCs w:val="24"/>
        </w:rPr>
        <w:t xml:space="preserve"> </w:t>
      </w:r>
      <w:r w:rsidRPr="00320ABF">
        <w:rPr>
          <w:sz w:val="24"/>
          <w:szCs w:val="24"/>
        </w:rPr>
        <w:t>отсутствия</w:t>
      </w:r>
      <w:r w:rsidRPr="00320ABF">
        <w:rPr>
          <w:spacing w:val="71"/>
          <w:w w:val="150"/>
          <w:sz w:val="24"/>
          <w:szCs w:val="24"/>
        </w:rPr>
        <w:t xml:space="preserve"> </w:t>
      </w:r>
      <w:r w:rsidRPr="00320ABF">
        <w:rPr>
          <w:sz w:val="24"/>
          <w:szCs w:val="24"/>
        </w:rPr>
        <w:t>оснований</w:t>
      </w:r>
      <w:r w:rsidRPr="00320ABF">
        <w:rPr>
          <w:spacing w:val="71"/>
          <w:w w:val="150"/>
          <w:sz w:val="24"/>
          <w:szCs w:val="24"/>
        </w:rPr>
        <w:t xml:space="preserve"> </w:t>
      </w:r>
      <w:r w:rsidRPr="00320ABF">
        <w:rPr>
          <w:sz w:val="24"/>
          <w:szCs w:val="24"/>
        </w:rPr>
        <w:t>для</w:t>
      </w:r>
      <w:r w:rsidRPr="00320ABF">
        <w:rPr>
          <w:spacing w:val="71"/>
          <w:w w:val="150"/>
          <w:sz w:val="24"/>
          <w:szCs w:val="24"/>
        </w:rPr>
        <w:t xml:space="preserve"> </w:t>
      </w:r>
      <w:r w:rsidRPr="00320ABF">
        <w:rPr>
          <w:sz w:val="24"/>
          <w:szCs w:val="24"/>
        </w:rPr>
        <w:t>удовлетворения</w:t>
      </w:r>
      <w:r w:rsidRPr="00320ABF">
        <w:rPr>
          <w:spacing w:val="72"/>
          <w:w w:val="150"/>
          <w:sz w:val="24"/>
          <w:szCs w:val="24"/>
        </w:rPr>
        <w:t xml:space="preserve"> </w:t>
      </w:r>
      <w:r w:rsidRPr="00320ABF">
        <w:rPr>
          <w:sz w:val="24"/>
          <w:szCs w:val="24"/>
        </w:rPr>
        <w:t>заявления о</w:t>
      </w:r>
      <w:r w:rsidRPr="00320ABF">
        <w:rPr>
          <w:spacing w:val="-6"/>
          <w:sz w:val="24"/>
          <w:szCs w:val="24"/>
        </w:rPr>
        <w:t xml:space="preserve"> </w:t>
      </w:r>
      <w:r w:rsidRPr="00320ABF">
        <w:rPr>
          <w:sz w:val="24"/>
          <w:szCs w:val="24"/>
        </w:rPr>
        <w:t>необходимости исправления опечаток и ошибок Администрация направляет (выдает) заявителю мотивированное уведомление об отказе в удовлетворении данного</w:t>
      </w:r>
      <w:r w:rsidRPr="00320ABF">
        <w:rPr>
          <w:spacing w:val="80"/>
          <w:sz w:val="24"/>
          <w:szCs w:val="24"/>
        </w:rPr>
        <w:t xml:space="preserve"> </w:t>
      </w:r>
      <w:r w:rsidRPr="00320ABF">
        <w:rPr>
          <w:sz w:val="24"/>
          <w:szCs w:val="24"/>
        </w:rPr>
        <w:t>заявления</w:t>
      </w:r>
      <w:r w:rsidRPr="00320ABF">
        <w:rPr>
          <w:spacing w:val="80"/>
          <w:sz w:val="24"/>
          <w:szCs w:val="24"/>
        </w:rPr>
        <w:t xml:space="preserve"> </w:t>
      </w:r>
      <w:r w:rsidRPr="00320ABF">
        <w:rPr>
          <w:sz w:val="24"/>
          <w:szCs w:val="24"/>
        </w:rPr>
        <w:t>(в</w:t>
      </w:r>
      <w:r w:rsidRPr="00320ABF">
        <w:rPr>
          <w:spacing w:val="80"/>
          <w:sz w:val="24"/>
          <w:szCs w:val="24"/>
        </w:rPr>
        <w:t xml:space="preserve"> </w:t>
      </w:r>
      <w:r w:rsidRPr="00320ABF">
        <w:rPr>
          <w:sz w:val="24"/>
          <w:szCs w:val="24"/>
        </w:rPr>
        <w:t>зависимости</w:t>
      </w:r>
      <w:r w:rsidRPr="00320ABF">
        <w:rPr>
          <w:spacing w:val="80"/>
          <w:sz w:val="24"/>
          <w:szCs w:val="24"/>
        </w:rPr>
        <w:t xml:space="preserve"> </w:t>
      </w:r>
      <w:r w:rsidRPr="00320ABF">
        <w:rPr>
          <w:sz w:val="24"/>
          <w:szCs w:val="24"/>
        </w:rPr>
        <w:t>от</w:t>
      </w:r>
      <w:r w:rsidRPr="00320ABF">
        <w:rPr>
          <w:spacing w:val="80"/>
          <w:sz w:val="24"/>
          <w:szCs w:val="24"/>
        </w:rPr>
        <w:t xml:space="preserve"> </w:t>
      </w:r>
      <w:r w:rsidRPr="00320ABF">
        <w:rPr>
          <w:sz w:val="24"/>
          <w:szCs w:val="24"/>
        </w:rPr>
        <w:t>способа</w:t>
      </w:r>
      <w:r w:rsidRPr="00320ABF">
        <w:rPr>
          <w:spacing w:val="80"/>
          <w:sz w:val="24"/>
          <w:szCs w:val="24"/>
        </w:rPr>
        <w:t xml:space="preserve"> </w:t>
      </w:r>
      <w:r w:rsidRPr="00320ABF">
        <w:rPr>
          <w:sz w:val="24"/>
          <w:szCs w:val="24"/>
        </w:rPr>
        <w:t>обращения)</w:t>
      </w:r>
      <w:r w:rsidRPr="00320ABF">
        <w:rPr>
          <w:spacing w:val="80"/>
          <w:sz w:val="24"/>
          <w:szCs w:val="24"/>
        </w:rPr>
        <w:t xml:space="preserve"> </w:t>
      </w:r>
      <w:r w:rsidRPr="00320ABF">
        <w:rPr>
          <w:sz w:val="24"/>
          <w:szCs w:val="24"/>
        </w:rPr>
        <w:t>в</w:t>
      </w:r>
      <w:r w:rsidRPr="00320ABF">
        <w:rPr>
          <w:spacing w:val="80"/>
          <w:sz w:val="24"/>
          <w:szCs w:val="24"/>
        </w:rPr>
        <w:t xml:space="preserve"> </w:t>
      </w:r>
      <w:r w:rsidRPr="00320ABF">
        <w:rPr>
          <w:sz w:val="24"/>
          <w:szCs w:val="24"/>
        </w:rPr>
        <w:t>срок, не превышающий 3 рабочих дней со д</w:t>
      </w:r>
      <w:r w:rsidR="002C419B">
        <w:rPr>
          <w:sz w:val="24"/>
          <w:szCs w:val="24"/>
        </w:rPr>
        <w:t>ня регистрации такого заявления;</w:t>
      </w:r>
    </w:p>
    <w:p w:rsidR="00F03FF4" w:rsidRPr="00320ABF" w:rsidRDefault="00F03FF4" w:rsidP="00F03FF4">
      <w:pPr>
        <w:pStyle w:val="a5"/>
        <w:ind w:left="0" w:firstLine="709"/>
        <w:rPr>
          <w:sz w:val="24"/>
          <w:szCs w:val="24"/>
        </w:rPr>
      </w:pPr>
      <w:r w:rsidRPr="00320ABF">
        <w:rPr>
          <w:sz w:val="24"/>
          <w:szCs w:val="24"/>
        </w:rPr>
        <w:t>17.2.2. Администрация при</w:t>
      </w:r>
      <w:r w:rsidRPr="00320ABF">
        <w:rPr>
          <w:spacing w:val="-5"/>
          <w:sz w:val="24"/>
          <w:szCs w:val="24"/>
        </w:rPr>
        <w:t xml:space="preserve"> </w:t>
      </w:r>
      <w:r w:rsidRPr="00320ABF">
        <w:rPr>
          <w:sz w:val="24"/>
          <w:szCs w:val="24"/>
        </w:rPr>
        <w:t>обнаружении допущенн</w:t>
      </w:r>
      <w:r w:rsidR="00584EB7">
        <w:rPr>
          <w:sz w:val="24"/>
          <w:szCs w:val="24"/>
        </w:rPr>
        <w:t>ых опечаток и ошибок в выданных</w:t>
      </w:r>
      <w:r w:rsidR="00584EB7">
        <w:rPr>
          <w:sz w:val="24"/>
          <w:szCs w:val="24"/>
        </w:rPr>
        <w:br/>
      </w:r>
      <w:r w:rsidRPr="00320ABF">
        <w:rPr>
          <w:sz w:val="24"/>
          <w:szCs w:val="24"/>
        </w:rPr>
        <w:t>в результате предоставления Услуги документах обеспечивает их устранение в указанных документах, выдает заявителю уведомление об их исправлении (в</w:t>
      </w:r>
      <w:r w:rsidRPr="00320ABF">
        <w:rPr>
          <w:spacing w:val="-1"/>
          <w:sz w:val="24"/>
          <w:szCs w:val="24"/>
        </w:rPr>
        <w:t xml:space="preserve"> </w:t>
      </w:r>
      <w:r w:rsidRPr="00320ABF">
        <w:rPr>
          <w:sz w:val="24"/>
          <w:szCs w:val="24"/>
        </w:rPr>
        <w:t>случае, если запрос направлялся посредством РПГУ) либо результат предоставления Услуги (в случае, если запрос направлялся</w:t>
      </w:r>
      <w:r w:rsidR="00584EB7">
        <w:rPr>
          <w:sz w:val="24"/>
          <w:szCs w:val="24"/>
        </w:rPr>
        <w:br/>
      </w:r>
      <w:r w:rsidRPr="00320ABF">
        <w:rPr>
          <w:sz w:val="24"/>
          <w:szCs w:val="24"/>
        </w:rPr>
        <w:t>в Администрацию</w:t>
      </w:r>
      <w:r w:rsidRPr="00320ABF">
        <w:rPr>
          <w:spacing w:val="80"/>
          <w:w w:val="150"/>
          <w:sz w:val="24"/>
          <w:szCs w:val="24"/>
        </w:rPr>
        <w:t xml:space="preserve"> </w:t>
      </w:r>
      <w:r w:rsidRPr="00320ABF">
        <w:rPr>
          <w:sz w:val="24"/>
          <w:szCs w:val="24"/>
        </w:rPr>
        <w:t>лично)</w:t>
      </w:r>
      <w:r w:rsidRPr="00320ABF">
        <w:rPr>
          <w:spacing w:val="80"/>
          <w:w w:val="150"/>
          <w:sz w:val="24"/>
          <w:szCs w:val="24"/>
        </w:rPr>
        <w:t xml:space="preserve"> </w:t>
      </w:r>
      <w:r w:rsidRPr="00320ABF">
        <w:rPr>
          <w:sz w:val="24"/>
          <w:szCs w:val="24"/>
        </w:rPr>
        <w:t>при</w:t>
      </w:r>
      <w:r w:rsidRPr="00320ABF">
        <w:rPr>
          <w:spacing w:val="80"/>
          <w:w w:val="150"/>
          <w:sz w:val="24"/>
          <w:szCs w:val="24"/>
        </w:rPr>
        <w:t xml:space="preserve"> </w:t>
      </w:r>
      <w:r w:rsidRPr="00320ABF">
        <w:rPr>
          <w:sz w:val="24"/>
          <w:szCs w:val="24"/>
        </w:rPr>
        <w:t>личном</w:t>
      </w:r>
      <w:r w:rsidRPr="00320ABF">
        <w:rPr>
          <w:spacing w:val="80"/>
          <w:w w:val="150"/>
          <w:sz w:val="24"/>
          <w:szCs w:val="24"/>
        </w:rPr>
        <w:t xml:space="preserve"> </w:t>
      </w:r>
      <w:r w:rsidRPr="00320ABF">
        <w:rPr>
          <w:sz w:val="24"/>
          <w:szCs w:val="24"/>
        </w:rPr>
        <w:t>обращении</w:t>
      </w:r>
      <w:r w:rsidRPr="00320ABF">
        <w:rPr>
          <w:spacing w:val="80"/>
          <w:w w:val="150"/>
          <w:sz w:val="24"/>
          <w:szCs w:val="24"/>
        </w:rPr>
        <w:t xml:space="preserve"> </w:t>
      </w:r>
      <w:r w:rsidRPr="00320ABF">
        <w:rPr>
          <w:sz w:val="24"/>
          <w:szCs w:val="24"/>
        </w:rPr>
        <w:t>в</w:t>
      </w:r>
      <w:r w:rsidRPr="00320ABF">
        <w:rPr>
          <w:spacing w:val="80"/>
          <w:w w:val="150"/>
          <w:sz w:val="24"/>
          <w:szCs w:val="24"/>
        </w:rPr>
        <w:t xml:space="preserve"> </w:t>
      </w:r>
      <w:r w:rsidRPr="00320ABF">
        <w:rPr>
          <w:sz w:val="24"/>
          <w:szCs w:val="24"/>
        </w:rPr>
        <w:t>Администрацию</w:t>
      </w:r>
      <w:r w:rsidRPr="00320ABF">
        <w:rPr>
          <w:spacing w:val="80"/>
          <w:w w:val="150"/>
          <w:sz w:val="24"/>
          <w:szCs w:val="24"/>
        </w:rPr>
        <w:t xml:space="preserve"> </w:t>
      </w:r>
      <w:r w:rsidRPr="00320ABF">
        <w:rPr>
          <w:sz w:val="24"/>
          <w:szCs w:val="24"/>
        </w:rPr>
        <w:t>в срок,</w:t>
      </w:r>
      <w:r w:rsidR="00584EB7">
        <w:rPr>
          <w:sz w:val="24"/>
          <w:szCs w:val="24"/>
        </w:rPr>
        <w:t xml:space="preserve"> </w:t>
      </w:r>
      <w:r w:rsidRPr="00320ABF">
        <w:rPr>
          <w:sz w:val="24"/>
          <w:szCs w:val="24"/>
        </w:rPr>
        <w:t>не превышающий 3 рабочих дней со дня обнаружения таких опечаток и ошибок.</w:t>
      </w:r>
    </w:p>
    <w:p w:rsidR="00F03FF4" w:rsidRPr="00320ABF" w:rsidRDefault="00F03FF4" w:rsidP="00FA4930">
      <w:pPr>
        <w:ind w:firstLine="709"/>
        <w:jc w:val="both"/>
        <w:rPr>
          <w:sz w:val="24"/>
          <w:szCs w:val="24"/>
        </w:rPr>
      </w:pPr>
      <w:r w:rsidRPr="00320ABF">
        <w:rPr>
          <w:sz w:val="24"/>
          <w:szCs w:val="24"/>
        </w:rPr>
        <w:t xml:space="preserve">17.3. Выдача дубликата документа, выданного по результатам предоставления </w:t>
      </w:r>
      <w:proofErr w:type="gramStart"/>
      <w:r w:rsidRPr="00320ABF">
        <w:rPr>
          <w:sz w:val="24"/>
          <w:szCs w:val="24"/>
        </w:rPr>
        <w:t>Услуги,</w:t>
      </w:r>
      <w:r w:rsidRPr="00320ABF">
        <w:rPr>
          <w:sz w:val="24"/>
          <w:szCs w:val="24"/>
        </w:rPr>
        <w:br/>
        <w:t>не</w:t>
      </w:r>
      <w:proofErr w:type="gramEnd"/>
      <w:r w:rsidRPr="00320ABF">
        <w:rPr>
          <w:sz w:val="24"/>
          <w:szCs w:val="24"/>
        </w:rPr>
        <w:t xml:space="preserve"> предусмотрена.</w:t>
      </w:r>
    </w:p>
    <w:p w:rsidR="00F03FF4" w:rsidRPr="00320ABF" w:rsidRDefault="00F03FF4" w:rsidP="00F03FF4">
      <w:pPr>
        <w:pStyle w:val="a3"/>
        <w:ind w:firstLine="709"/>
        <w:rPr>
          <w:sz w:val="24"/>
          <w:szCs w:val="24"/>
        </w:rPr>
      </w:pPr>
    </w:p>
    <w:p w:rsidR="00F03FF4" w:rsidRPr="00320ABF" w:rsidRDefault="00F03FF4" w:rsidP="00F03FF4">
      <w:pPr>
        <w:pStyle w:val="a5"/>
        <w:ind w:left="0" w:firstLine="0"/>
        <w:jc w:val="center"/>
        <w:rPr>
          <w:spacing w:val="-2"/>
          <w:sz w:val="24"/>
          <w:szCs w:val="24"/>
        </w:rPr>
      </w:pPr>
      <w:r w:rsidRPr="00320ABF">
        <w:rPr>
          <w:sz w:val="24"/>
          <w:szCs w:val="24"/>
        </w:rPr>
        <w:t>18. Описание</w:t>
      </w:r>
      <w:r w:rsidRPr="00320ABF">
        <w:rPr>
          <w:spacing w:val="-13"/>
          <w:sz w:val="24"/>
          <w:szCs w:val="24"/>
        </w:rPr>
        <w:t xml:space="preserve"> </w:t>
      </w:r>
      <w:r w:rsidRPr="00320ABF">
        <w:rPr>
          <w:sz w:val="24"/>
          <w:szCs w:val="24"/>
        </w:rPr>
        <w:t>административной</w:t>
      </w:r>
      <w:r w:rsidRPr="00320ABF">
        <w:rPr>
          <w:spacing w:val="-11"/>
          <w:sz w:val="24"/>
          <w:szCs w:val="24"/>
        </w:rPr>
        <w:t xml:space="preserve"> </w:t>
      </w:r>
      <w:r w:rsidRPr="00320ABF">
        <w:rPr>
          <w:sz w:val="24"/>
          <w:szCs w:val="24"/>
        </w:rPr>
        <w:t>процедуры</w:t>
      </w:r>
      <w:r w:rsidRPr="00320ABF">
        <w:rPr>
          <w:spacing w:val="-11"/>
          <w:sz w:val="24"/>
          <w:szCs w:val="24"/>
        </w:rPr>
        <w:t xml:space="preserve"> </w:t>
      </w:r>
      <w:r w:rsidRPr="00320ABF">
        <w:rPr>
          <w:sz w:val="24"/>
          <w:szCs w:val="24"/>
        </w:rPr>
        <w:t>профилирования</w:t>
      </w:r>
      <w:r w:rsidRPr="00320ABF">
        <w:rPr>
          <w:spacing w:val="-11"/>
          <w:sz w:val="24"/>
          <w:szCs w:val="24"/>
        </w:rPr>
        <w:t xml:space="preserve"> </w:t>
      </w:r>
      <w:r w:rsidRPr="00320ABF">
        <w:rPr>
          <w:spacing w:val="-2"/>
          <w:sz w:val="24"/>
          <w:szCs w:val="24"/>
        </w:rPr>
        <w:t>заявителя</w:t>
      </w:r>
    </w:p>
    <w:p w:rsidR="00F03FF4" w:rsidRPr="00320ABF" w:rsidRDefault="00F03FF4" w:rsidP="00F03FF4">
      <w:pPr>
        <w:pStyle w:val="a5"/>
        <w:ind w:left="0" w:firstLine="0"/>
        <w:jc w:val="center"/>
        <w:rPr>
          <w:sz w:val="24"/>
          <w:szCs w:val="24"/>
        </w:rPr>
      </w:pPr>
    </w:p>
    <w:p w:rsidR="00F03FF4" w:rsidRPr="00320ABF" w:rsidRDefault="00F03FF4" w:rsidP="002C419B">
      <w:pPr>
        <w:ind w:firstLine="709"/>
        <w:jc w:val="both"/>
        <w:rPr>
          <w:sz w:val="24"/>
          <w:szCs w:val="24"/>
        </w:rPr>
      </w:pPr>
      <w:r w:rsidRPr="00320ABF">
        <w:rPr>
          <w:sz w:val="24"/>
          <w:szCs w:val="24"/>
        </w:rPr>
        <w:t>18.1. Вариант</w:t>
      </w:r>
      <w:r w:rsidRPr="00320ABF">
        <w:rPr>
          <w:spacing w:val="66"/>
          <w:w w:val="150"/>
          <w:sz w:val="24"/>
          <w:szCs w:val="24"/>
        </w:rPr>
        <w:t xml:space="preserve"> </w:t>
      </w:r>
      <w:r w:rsidRPr="00320ABF">
        <w:rPr>
          <w:sz w:val="24"/>
          <w:szCs w:val="24"/>
        </w:rPr>
        <w:t>определяется</w:t>
      </w:r>
      <w:r w:rsidRPr="00320ABF">
        <w:rPr>
          <w:spacing w:val="66"/>
          <w:w w:val="150"/>
          <w:sz w:val="24"/>
          <w:szCs w:val="24"/>
        </w:rPr>
        <w:t xml:space="preserve"> </w:t>
      </w:r>
      <w:r w:rsidRPr="00320ABF">
        <w:rPr>
          <w:sz w:val="24"/>
          <w:szCs w:val="24"/>
        </w:rPr>
        <w:t>путем</w:t>
      </w:r>
      <w:r w:rsidRPr="00320ABF">
        <w:rPr>
          <w:spacing w:val="66"/>
          <w:w w:val="150"/>
          <w:sz w:val="24"/>
          <w:szCs w:val="24"/>
        </w:rPr>
        <w:t xml:space="preserve"> </w:t>
      </w:r>
      <w:r w:rsidRPr="00320ABF">
        <w:rPr>
          <w:sz w:val="24"/>
          <w:szCs w:val="24"/>
        </w:rPr>
        <w:t>профилирования</w:t>
      </w:r>
      <w:r w:rsidRPr="00320ABF">
        <w:rPr>
          <w:spacing w:val="66"/>
          <w:w w:val="150"/>
          <w:sz w:val="24"/>
          <w:szCs w:val="24"/>
        </w:rPr>
        <w:t xml:space="preserve"> </w:t>
      </w:r>
      <w:r w:rsidRPr="00320ABF">
        <w:rPr>
          <w:sz w:val="24"/>
          <w:szCs w:val="24"/>
        </w:rPr>
        <w:t>заявителя в соответствии</w:t>
      </w:r>
      <w:r w:rsidR="002C419B">
        <w:rPr>
          <w:sz w:val="24"/>
          <w:szCs w:val="24"/>
        </w:rPr>
        <w:br/>
      </w:r>
      <w:r w:rsidRPr="00320ABF">
        <w:rPr>
          <w:sz w:val="24"/>
          <w:szCs w:val="24"/>
        </w:rPr>
        <w:t>с Приложением 7 к Регламенту.</w:t>
      </w:r>
    </w:p>
    <w:p w:rsidR="00F03FF4" w:rsidRPr="00320ABF" w:rsidRDefault="00F03FF4" w:rsidP="00F03FF4">
      <w:pPr>
        <w:pStyle w:val="a5"/>
        <w:ind w:left="0" w:firstLine="709"/>
        <w:rPr>
          <w:sz w:val="24"/>
          <w:szCs w:val="24"/>
        </w:rPr>
      </w:pPr>
      <w:r w:rsidRPr="00320ABF">
        <w:rPr>
          <w:sz w:val="24"/>
          <w:szCs w:val="24"/>
        </w:rPr>
        <w:t>18.2. Профилирование</w:t>
      </w:r>
      <w:r w:rsidRPr="00320ABF">
        <w:rPr>
          <w:spacing w:val="-10"/>
          <w:sz w:val="24"/>
          <w:szCs w:val="24"/>
        </w:rPr>
        <w:t xml:space="preserve"> </w:t>
      </w:r>
      <w:r w:rsidRPr="00320ABF">
        <w:rPr>
          <w:sz w:val="24"/>
          <w:szCs w:val="24"/>
        </w:rPr>
        <w:t>заявителя</w:t>
      </w:r>
      <w:r w:rsidRPr="00320ABF">
        <w:rPr>
          <w:spacing w:val="-11"/>
          <w:sz w:val="24"/>
          <w:szCs w:val="24"/>
        </w:rPr>
        <w:t xml:space="preserve"> </w:t>
      </w:r>
      <w:r w:rsidRPr="00320ABF">
        <w:rPr>
          <w:sz w:val="24"/>
          <w:szCs w:val="24"/>
        </w:rPr>
        <w:t>осуществляется</w:t>
      </w:r>
      <w:r w:rsidRPr="00320ABF">
        <w:rPr>
          <w:spacing w:val="-11"/>
          <w:sz w:val="24"/>
          <w:szCs w:val="24"/>
        </w:rPr>
        <w:t xml:space="preserve"> </w:t>
      </w:r>
      <w:r w:rsidRPr="00320ABF">
        <w:rPr>
          <w:sz w:val="24"/>
          <w:szCs w:val="24"/>
        </w:rPr>
        <w:t>посредством</w:t>
      </w:r>
      <w:r w:rsidRPr="00320ABF">
        <w:rPr>
          <w:spacing w:val="-9"/>
          <w:sz w:val="24"/>
          <w:szCs w:val="24"/>
        </w:rPr>
        <w:t xml:space="preserve"> </w:t>
      </w:r>
      <w:r w:rsidRPr="00320ABF">
        <w:rPr>
          <w:sz w:val="24"/>
          <w:szCs w:val="24"/>
        </w:rPr>
        <w:t>РПГУ,</w:t>
      </w:r>
      <w:r w:rsidRPr="00320ABF">
        <w:rPr>
          <w:spacing w:val="-10"/>
          <w:sz w:val="24"/>
          <w:szCs w:val="24"/>
        </w:rPr>
        <w:t xml:space="preserve"> </w:t>
      </w:r>
      <w:r w:rsidRPr="00320ABF">
        <w:rPr>
          <w:sz w:val="24"/>
          <w:szCs w:val="24"/>
        </w:rPr>
        <w:t>опроса</w:t>
      </w:r>
      <w:r w:rsidR="00FA4930">
        <w:rPr>
          <w:sz w:val="24"/>
          <w:szCs w:val="24"/>
        </w:rPr>
        <w:br/>
      </w:r>
      <w:r w:rsidRPr="00320ABF">
        <w:rPr>
          <w:sz w:val="24"/>
          <w:szCs w:val="24"/>
        </w:rPr>
        <w:t>в</w:t>
      </w:r>
      <w:r w:rsidRPr="00320ABF">
        <w:rPr>
          <w:spacing w:val="-2"/>
          <w:sz w:val="24"/>
          <w:szCs w:val="24"/>
        </w:rPr>
        <w:t xml:space="preserve"> </w:t>
      </w:r>
      <w:r w:rsidRPr="00320ABF">
        <w:rPr>
          <w:sz w:val="24"/>
          <w:szCs w:val="24"/>
        </w:rPr>
        <w:t>Администрации</w:t>
      </w:r>
      <w:r w:rsidRPr="00320ABF">
        <w:rPr>
          <w:spacing w:val="80"/>
          <w:w w:val="150"/>
          <w:sz w:val="24"/>
          <w:szCs w:val="24"/>
        </w:rPr>
        <w:t xml:space="preserve"> </w:t>
      </w:r>
      <w:r w:rsidRPr="00320ABF">
        <w:rPr>
          <w:sz w:val="24"/>
          <w:szCs w:val="24"/>
        </w:rPr>
        <w:t>(в</w:t>
      </w:r>
      <w:r w:rsidRPr="00320ABF">
        <w:rPr>
          <w:spacing w:val="80"/>
          <w:w w:val="150"/>
          <w:sz w:val="24"/>
          <w:szCs w:val="24"/>
        </w:rPr>
        <w:t xml:space="preserve"> </w:t>
      </w:r>
      <w:r w:rsidRPr="00320ABF">
        <w:rPr>
          <w:sz w:val="24"/>
          <w:szCs w:val="24"/>
        </w:rPr>
        <w:t>зависимости</w:t>
      </w:r>
      <w:r w:rsidRPr="00320ABF">
        <w:rPr>
          <w:spacing w:val="80"/>
          <w:w w:val="150"/>
          <w:sz w:val="24"/>
          <w:szCs w:val="24"/>
        </w:rPr>
        <w:t xml:space="preserve"> </w:t>
      </w:r>
      <w:r w:rsidRPr="00320ABF">
        <w:rPr>
          <w:sz w:val="24"/>
          <w:szCs w:val="24"/>
        </w:rPr>
        <w:t>от</w:t>
      </w:r>
      <w:r w:rsidRPr="00320ABF">
        <w:rPr>
          <w:spacing w:val="80"/>
          <w:w w:val="150"/>
          <w:sz w:val="24"/>
          <w:szCs w:val="24"/>
        </w:rPr>
        <w:t xml:space="preserve"> </w:t>
      </w:r>
      <w:r w:rsidRPr="00320ABF">
        <w:rPr>
          <w:sz w:val="24"/>
          <w:szCs w:val="24"/>
        </w:rPr>
        <w:t>способов</w:t>
      </w:r>
      <w:r w:rsidRPr="00320ABF">
        <w:rPr>
          <w:spacing w:val="80"/>
          <w:w w:val="150"/>
          <w:sz w:val="24"/>
          <w:szCs w:val="24"/>
        </w:rPr>
        <w:t xml:space="preserve"> </w:t>
      </w:r>
      <w:r w:rsidRPr="00320ABF">
        <w:rPr>
          <w:sz w:val="24"/>
          <w:szCs w:val="24"/>
        </w:rPr>
        <w:t>подачи</w:t>
      </w:r>
      <w:r w:rsidRPr="00320ABF">
        <w:rPr>
          <w:spacing w:val="80"/>
          <w:w w:val="150"/>
          <w:sz w:val="24"/>
          <w:szCs w:val="24"/>
        </w:rPr>
        <w:t xml:space="preserve"> </w:t>
      </w:r>
      <w:r w:rsidRPr="00320ABF">
        <w:rPr>
          <w:sz w:val="24"/>
          <w:szCs w:val="24"/>
        </w:rPr>
        <w:t>запроса, установленных Регламентом).</w:t>
      </w:r>
    </w:p>
    <w:p w:rsidR="00F03FF4" w:rsidRPr="00320ABF" w:rsidRDefault="00F03FF4" w:rsidP="00F03FF4">
      <w:pPr>
        <w:pStyle w:val="a5"/>
        <w:ind w:left="0" w:firstLine="709"/>
        <w:rPr>
          <w:sz w:val="24"/>
          <w:szCs w:val="24"/>
        </w:rPr>
      </w:pPr>
      <w:r w:rsidRPr="00320ABF">
        <w:rPr>
          <w:sz w:val="24"/>
          <w:szCs w:val="24"/>
        </w:rPr>
        <w:t>18.3. По результатам профилирования заявителя определяется полный перечень</w:t>
      </w:r>
      <w:r w:rsidRPr="00320ABF">
        <w:rPr>
          <w:spacing w:val="-12"/>
          <w:sz w:val="24"/>
          <w:szCs w:val="24"/>
        </w:rPr>
        <w:t xml:space="preserve"> </w:t>
      </w:r>
      <w:r w:rsidRPr="00320ABF">
        <w:rPr>
          <w:sz w:val="24"/>
          <w:szCs w:val="24"/>
        </w:rPr>
        <w:t>комбинаций</w:t>
      </w:r>
      <w:r w:rsidRPr="00320ABF">
        <w:rPr>
          <w:spacing w:val="-14"/>
          <w:sz w:val="24"/>
          <w:szCs w:val="24"/>
        </w:rPr>
        <w:t xml:space="preserve"> </w:t>
      </w:r>
      <w:r w:rsidRPr="00320ABF">
        <w:rPr>
          <w:sz w:val="24"/>
          <w:szCs w:val="24"/>
        </w:rPr>
        <w:t>признаков</w:t>
      </w:r>
      <w:r w:rsidRPr="00320ABF">
        <w:rPr>
          <w:spacing w:val="-12"/>
          <w:sz w:val="24"/>
          <w:szCs w:val="24"/>
        </w:rPr>
        <w:t xml:space="preserve"> </w:t>
      </w:r>
      <w:r w:rsidRPr="00320ABF">
        <w:rPr>
          <w:sz w:val="24"/>
          <w:szCs w:val="24"/>
        </w:rPr>
        <w:t>в</w:t>
      </w:r>
      <w:r w:rsidRPr="00320ABF">
        <w:rPr>
          <w:spacing w:val="-12"/>
          <w:sz w:val="24"/>
          <w:szCs w:val="24"/>
        </w:rPr>
        <w:t xml:space="preserve"> </w:t>
      </w:r>
      <w:r w:rsidRPr="00320ABF">
        <w:rPr>
          <w:sz w:val="24"/>
          <w:szCs w:val="24"/>
        </w:rPr>
        <w:t>соответствии</w:t>
      </w:r>
      <w:r w:rsidRPr="00320ABF">
        <w:rPr>
          <w:spacing w:val="-12"/>
          <w:sz w:val="24"/>
          <w:szCs w:val="24"/>
        </w:rPr>
        <w:t xml:space="preserve"> </w:t>
      </w:r>
      <w:r w:rsidRPr="00320ABF">
        <w:rPr>
          <w:sz w:val="24"/>
          <w:szCs w:val="24"/>
        </w:rPr>
        <w:t>с</w:t>
      </w:r>
      <w:r w:rsidRPr="00320ABF">
        <w:rPr>
          <w:spacing w:val="-12"/>
          <w:sz w:val="24"/>
          <w:szCs w:val="24"/>
        </w:rPr>
        <w:t xml:space="preserve"> </w:t>
      </w:r>
      <w:r w:rsidRPr="00320ABF">
        <w:rPr>
          <w:sz w:val="24"/>
          <w:szCs w:val="24"/>
        </w:rPr>
        <w:t>Регламентом,</w:t>
      </w:r>
      <w:r w:rsidRPr="00320ABF">
        <w:rPr>
          <w:spacing w:val="-12"/>
          <w:sz w:val="24"/>
          <w:szCs w:val="24"/>
        </w:rPr>
        <w:t xml:space="preserve"> </w:t>
      </w:r>
      <w:r w:rsidRPr="00320ABF">
        <w:rPr>
          <w:sz w:val="24"/>
          <w:szCs w:val="24"/>
        </w:rPr>
        <w:t>каждая</w:t>
      </w:r>
      <w:r w:rsidRPr="00320ABF">
        <w:rPr>
          <w:spacing w:val="-13"/>
          <w:sz w:val="24"/>
          <w:szCs w:val="24"/>
        </w:rPr>
        <w:t xml:space="preserve"> </w:t>
      </w:r>
      <w:r w:rsidRPr="00320ABF">
        <w:rPr>
          <w:sz w:val="24"/>
          <w:szCs w:val="24"/>
        </w:rPr>
        <w:t>из</w:t>
      </w:r>
      <w:r w:rsidRPr="00320ABF">
        <w:rPr>
          <w:spacing w:val="-6"/>
          <w:sz w:val="24"/>
          <w:szCs w:val="24"/>
        </w:rPr>
        <w:t xml:space="preserve"> </w:t>
      </w:r>
      <w:r w:rsidRPr="00320ABF">
        <w:rPr>
          <w:sz w:val="24"/>
          <w:szCs w:val="24"/>
        </w:rPr>
        <w:t>которых соответствует одному варианту.</w:t>
      </w:r>
    </w:p>
    <w:p w:rsidR="00F03FF4" w:rsidRPr="00320ABF" w:rsidRDefault="00F03FF4" w:rsidP="00F03FF4">
      <w:pPr>
        <w:pStyle w:val="a3"/>
        <w:ind w:firstLine="709"/>
        <w:rPr>
          <w:sz w:val="24"/>
          <w:szCs w:val="24"/>
        </w:rPr>
      </w:pPr>
    </w:p>
    <w:p w:rsidR="00F03FF4" w:rsidRPr="00320ABF" w:rsidRDefault="00F03FF4" w:rsidP="00F03FF4">
      <w:pPr>
        <w:pStyle w:val="a5"/>
        <w:ind w:left="0" w:firstLine="0"/>
        <w:jc w:val="center"/>
        <w:rPr>
          <w:sz w:val="24"/>
          <w:szCs w:val="24"/>
        </w:rPr>
      </w:pPr>
      <w:r w:rsidRPr="00320ABF">
        <w:rPr>
          <w:sz w:val="24"/>
          <w:szCs w:val="24"/>
        </w:rPr>
        <w:t>19. Описание</w:t>
      </w:r>
      <w:r w:rsidRPr="00320ABF">
        <w:rPr>
          <w:spacing w:val="-4"/>
          <w:sz w:val="24"/>
          <w:szCs w:val="24"/>
        </w:rPr>
        <w:t xml:space="preserve"> </w:t>
      </w:r>
      <w:r w:rsidRPr="00320ABF">
        <w:rPr>
          <w:spacing w:val="-2"/>
          <w:sz w:val="24"/>
          <w:szCs w:val="24"/>
        </w:rPr>
        <w:t>вариантов</w:t>
      </w:r>
    </w:p>
    <w:p w:rsidR="00F03FF4" w:rsidRPr="00320ABF" w:rsidRDefault="00F03FF4" w:rsidP="00F03FF4">
      <w:pPr>
        <w:pStyle w:val="a3"/>
        <w:ind w:firstLine="709"/>
        <w:rPr>
          <w:sz w:val="24"/>
          <w:szCs w:val="24"/>
        </w:rPr>
      </w:pPr>
    </w:p>
    <w:p w:rsidR="00F03FF4" w:rsidRPr="00320ABF" w:rsidRDefault="00F03FF4" w:rsidP="00F03FF4">
      <w:pPr>
        <w:pStyle w:val="a5"/>
        <w:ind w:left="0" w:firstLine="709"/>
        <w:rPr>
          <w:sz w:val="24"/>
          <w:szCs w:val="24"/>
        </w:rPr>
      </w:pPr>
      <w:r w:rsidRPr="00320ABF">
        <w:rPr>
          <w:sz w:val="24"/>
          <w:szCs w:val="24"/>
        </w:rPr>
        <w:t>19.1. Для</w:t>
      </w:r>
      <w:r w:rsidRPr="00320ABF">
        <w:rPr>
          <w:spacing w:val="55"/>
          <w:sz w:val="24"/>
          <w:szCs w:val="24"/>
        </w:rPr>
        <w:t xml:space="preserve"> </w:t>
      </w:r>
      <w:r w:rsidRPr="00320ABF">
        <w:rPr>
          <w:sz w:val="24"/>
          <w:szCs w:val="24"/>
        </w:rPr>
        <w:t>вариантов</w:t>
      </w:r>
      <w:r w:rsidRPr="00320ABF">
        <w:rPr>
          <w:spacing w:val="56"/>
          <w:sz w:val="24"/>
          <w:szCs w:val="24"/>
        </w:rPr>
        <w:t xml:space="preserve"> </w:t>
      </w:r>
      <w:r w:rsidRPr="00320ABF">
        <w:rPr>
          <w:sz w:val="24"/>
          <w:szCs w:val="24"/>
        </w:rPr>
        <w:t>1,</w:t>
      </w:r>
      <w:r w:rsidRPr="00320ABF">
        <w:rPr>
          <w:spacing w:val="56"/>
          <w:sz w:val="24"/>
          <w:szCs w:val="24"/>
        </w:rPr>
        <w:t xml:space="preserve"> </w:t>
      </w:r>
      <w:r w:rsidRPr="00320ABF">
        <w:rPr>
          <w:sz w:val="24"/>
          <w:szCs w:val="24"/>
        </w:rPr>
        <w:t>2,</w:t>
      </w:r>
      <w:r w:rsidRPr="00320ABF">
        <w:rPr>
          <w:spacing w:val="56"/>
          <w:sz w:val="24"/>
          <w:szCs w:val="24"/>
        </w:rPr>
        <w:t xml:space="preserve"> </w:t>
      </w:r>
      <w:r w:rsidRPr="00320ABF">
        <w:rPr>
          <w:sz w:val="24"/>
          <w:szCs w:val="24"/>
        </w:rPr>
        <w:t>3,</w:t>
      </w:r>
      <w:r w:rsidRPr="00320ABF">
        <w:rPr>
          <w:spacing w:val="56"/>
          <w:sz w:val="24"/>
          <w:szCs w:val="24"/>
        </w:rPr>
        <w:t xml:space="preserve"> </w:t>
      </w:r>
      <w:r w:rsidRPr="00320ABF">
        <w:rPr>
          <w:sz w:val="24"/>
          <w:szCs w:val="24"/>
        </w:rPr>
        <w:t>4,</w:t>
      </w:r>
      <w:r w:rsidRPr="00320ABF">
        <w:rPr>
          <w:spacing w:val="56"/>
          <w:sz w:val="24"/>
          <w:szCs w:val="24"/>
        </w:rPr>
        <w:t xml:space="preserve"> </w:t>
      </w:r>
      <w:r w:rsidRPr="00320ABF">
        <w:rPr>
          <w:sz w:val="24"/>
          <w:szCs w:val="24"/>
        </w:rPr>
        <w:t>5,</w:t>
      </w:r>
      <w:r w:rsidRPr="00320ABF">
        <w:rPr>
          <w:spacing w:val="55"/>
          <w:sz w:val="24"/>
          <w:szCs w:val="24"/>
        </w:rPr>
        <w:t xml:space="preserve"> </w:t>
      </w:r>
      <w:r w:rsidRPr="00320ABF">
        <w:rPr>
          <w:sz w:val="24"/>
          <w:szCs w:val="24"/>
        </w:rPr>
        <w:t>указанных</w:t>
      </w:r>
      <w:r w:rsidRPr="00320ABF">
        <w:rPr>
          <w:spacing w:val="58"/>
          <w:sz w:val="24"/>
          <w:szCs w:val="24"/>
        </w:rPr>
        <w:t xml:space="preserve"> </w:t>
      </w:r>
      <w:r w:rsidRPr="00320ABF">
        <w:rPr>
          <w:sz w:val="24"/>
          <w:szCs w:val="24"/>
        </w:rPr>
        <w:t>в</w:t>
      </w:r>
      <w:r w:rsidRPr="00320ABF">
        <w:rPr>
          <w:spacing w:val="56"/>
          <w:sz w:val="24"/>
          <w:szCs w:val="24"/>
        </w:rPr>
        <w:t xml:space="preserve"> </w:t>
      </w:r>
      <w:r w:rsidRPr="00320ABF">
        <w:rPr>
          <w:sz w:val="24"/>
          <w:szCs w:val="24"/>
        </w:rPr>
        <w:t>подпунктах</w:t>
      </w:r>
      <w:r w:rsidRPr="00320ABF">
        <w:rPr>
          <w:spacing w:val="56"/>
          <w:sz w:val="24"/>
          <w:szCs w:val="24"/>
        </w:rPr>
        <w:t xml:space="preserve"> </w:t>
      </w:r>
      <w:r w:rsidRPr="00320ABF">
        <w:rPr>
          <w:sz w:val="24"/>
          <w:szCs w:val="24"/>
        </w:rPr>
        <w:t>17.1.1</w:t>
      </w:r>
      <w:r w:rsidRPr="00320ABF">
        <w:rPr>
          <w:spacing w:val="56"/>
          <w:sz w:val="24"/>
          <w:szCs w:val="24"/>
        </w:rPr>
        <w:t xml:space="preserve"> </w:t>
      </w:r>
      <w:r w:rsidRPr="00320ABF">
        <w:rPr>
          <w:sz w:val="24"/>
          <w:szCs w:val="24"/>
        </w:rPr>
        <w:t>‒</w:t>
      </w:r>
      <w:r w:rsidRPr="00320ABF">
        <w:rPr>
          <w:spacing w:val="56"/>
          <w:sz w:val="24"/>
          <w:szCs w:val="24"/>
        </w:rPr>
        <w:t xml:space="preserve"> </w:t>
      </w:r>
      <w:r w:rsidRPr="00320ABF">
        <w:rPr>
          <w:spacing w:val="-2"/>
          <w:sz w:val="24"/>
          <w:szCs w:val="24"/>
        </w:rPr>
        <w:t xml:space="preserve">17.1.5 </w:t>
      </w:r>
      <w:r w:rsidRPr="00320ABF">
        <w:rPr>
          <w:sz w:val="24"/>
          <w:szCs w:val="24"/>
        </w:rPr>
        <w:t>пункта</w:t>
      </w:r>
      <w:r w:rsidRPr="00320ABF">
        <w:rPr>
          <w:spacing w:val="-2"/>
          <w:sz w:val="24"/>
          <w:szCs w:val="24"/>
        </w:rPr>
        <w:t xml:space="preserve"> </w:t>
      </w:r>
      <w:r w:rsidRPr="00320ABF">
        <w:rPr>
          <w:sz w:val="24"/>
          <w:szCs w:val="24"/>
        </w:rPr>
        <w:t>17.1</w:t>
      </w:r>
      <w:r w:rsidRPr="00320ABF">
        <w:rPr>
          <w:spacing w:val="-2"/>
          <w:sz w:val="24"/>
          <w:szCs w:val="24"/>
        </w:rPr>
        <w:t xml:space="preserve"> Регламента:</w:t>
      </w:r>
    </w:p>
    <w:p w:rsidR="00F03FF4" w:rsidRPr="00320ABF" w:rsidRDefault="00F03FF4" w:rsidP="00F03FF4">
      <w:pPr>
        <w:pStyle w:val="a5"/>
        <w:tabs>
          <w:tab w:val="left" w:pos="1701"/>
        </w:tabs>
        <w:ind w:left="709" w:firstLine="0"/>
        <w:rPr>
          <w:sz w:val="24"/>
          <w:szCs w:val="24"/>
        </w:rPr>
      </w:pPr>
      <w:r w:rsidRPr="00320ABF">
        <w:rPr>
          <w:spacing w:val="-2"/>
          <w:sz w:val="24"/>
          <w:szCs w:val="24"/>
        </w:rPr>
        <w:t>19.1.1. Результатом</w:t>
      </w:r>
      <w:r w:rsidRPr="00320ABF">
        <w:rPr>
          <w:spacing w:val="-12"/>
          <w:sz w:val="24"/>
          <w:szCs w:val="24"/>
        </w:rPr>
        <w:t xml:space="preserve"> </w:t>
      </w:r>
      <w:r w:rsidRPr="00320ABF">
        <w:rPr>
          <w:spacing w:val="-2"/>
          <w:sz w:val="24"/>
          <w:szCs w:val="24"/>
        </w:rPr>
        <w:t>предоставления</w:t>
      </w:r>
      <w:r w:rsidRPr="00320ABF">
        <w:rPr>
          <w:spacing w:val="-11"/>
          <w:sz w:val="24"/>
          <w:szCs w:val="24"/>
        </w:rPr>
        <w:t xml:space="preserve"> </w:t>
      </w:r>
      <w:r w:rsidRPr="00320ABF">
        <w:rPr>
          <w:spacing w:val="-2"/>
          <w:sz w:val="24"/>
          <w:szCs w:val="24"/>
        </w:rPr>
        <w:t>Услуги</w:t>
      </w:r>
      <w:r w:rsidRPr="00320ABF">
        <w:rPr>
          <w:spacing w:val="-11"/>
          <w:sz w:val="24"/>
          <w:szCs w:val="24"/>
        </w:rPr>
        <w:t xml:space="preserve"> </w:t>
      </w:r>
      <w:r w:rsidRPr="00320ABF">
        <w:rPr>
          <w:spacing w:val="-2"/>
          <w:sz w:val="24"/>
          <w:szCs w:val="24"/>
        </w:rPr>
        <w:t>является:</w:t>
      </w:r>
    </w:p>
    <w:p w:rsidR="00F03FF4" w:rsidRPr="00320ABF" w:rsidRDefault="00F03FF4" w:rsidP="00F03FF4">
      <w:pPr>
        <w:pStyle w:val="a5"/>
        <w:tabs>
          <w:tab w:val="left" w:pos="1843"/>
        </w:tabs>
        <w:ind w:left="709" w:firstLine="0"/>
        <w:rPr>
          <w:sz w:val="24"/>
          <w:szCs w:val="24"/>
        </w:rPr>
      </w:pPr>
      <w:r w:rsidRPr="00320ABF">
        <w:rPr>
          <w:sz w:val="24"/>
          <w:szCs w:val="24"/>
        </w:rPr>
        <w:t>19.1.1.1. Решение</w:t>
      </w:r>
      <w:r w:rsidRPr="00320ABF">
        <w:rPr>
          <w:spacing w:val="-7"/>
          <w:sz w:val="24"/>
          <w:szCs w:val="24"/>
        </w:rPr>
        <w:t xml:space="preserve"> </w:t>
      </w:r>
      <w:r w:rsidRPr="00320ABF">
        <w:rPr>
          <w:sz w:val="24"/>
          <w:szCs w:val="24"/>
        </w:rPr>
        <w:t>о</w:t>
      </w:r>
      <w:r w:rsidRPr="00320ABF">
        <w:rPr>
          <w:spacing w:val="-6"/>
          <w:sz w:val="24"/>
          <w:szCs w:val="24"/>
        </w:rPr>
        <w:t xml:space="preserve"> </w:t>
      </w:r>
      <w:r w:rsidRPr="00320ABF">
        <w:rPr>
          <w:sz w:val="24"/>
          <w:szCs w:val="24"/>
        </w:rPr>
        <w:t>предоставлении</w:t>
      </w:r>
      <w:r w:rsidRPr="00320ABF">
        <w:rPr>
          <w:spacing w:val="-6"/>
          <w:sz w:val="24"/>
          <w:szCs w:val="24"/>
        </w:rPr>
        <w:t xml:space="preserve"> </w:t>
      </w:r>
      <w:r w:rsidRPr="00320ABF">
        <w:rPr>
          <w:spacing w:val="-2"/>
          <w:sz w:val="24"/>
          <w:szCs w:val="24"/>
        </w:rPr>
        <w:t>Услуги:</w:t>
      </w:r>
    </w:p>
    <w:p w:rsidR="00F03FF4" w:rsidRPr="00320ABF" w:rsidRDefault="00F03FF4" w:rsidP="00F03FF4">
      <w:pPr>
        <w:pStyle w:val="a3"/>
        <w:jc w:val="both"/>
        <w:rPr>
          <w:sz w:val="24"/>
          <w:szCs w:val="24"/>
        </w:rPr>
      </w:pPr>
      <w:r w:rsidRPr="00320ABF">
        <w:rPr>
          <w:sz w:val="24"/>
          <w:szCs w:val="24"/>
        </w:rPr>
        <w:t>в виде документа «Паспорт колористического решения фасадов объекта капитального</w:t>
      </w:r>
      <w:r w:rsidRPr="00320ABF">
        <w:rPr>
          <w:spacing w:val="80"/>
          <w:sz w:val="24"/>
          <w:szCs w:val="24"/>
        </w:rPr>
        <w:t xml:space="preserve"> </w:t>
      </w:r>
      <w:r w:rsidRPr="00320ABF">
        <w:rPr>
          <w:sz w:val="24"/>
          <w:szCs w:val="24"/>
        </w:rPr>
        <w:t>строительства»,</w:t>
      </w:r>
      <w:r w:rsidRPr="00320ABF">
        <w:rPr>
          <w:spacing w:val="80"/>
          <w:sz w:val="24"/>
          <w:szCs w:val="24"/>
        </w:rPr>
        <w:t xml:space="preserve"> </w:t>
      </w:r>
      <w:r w:rsidRPr="00320ABF">
        <w:rPr>
          <w:sz w:val="24"/>
          <w:szCs w:val="24"/>
        </w:rPr>
        <w:t>который</w:t>
      </w:r>
      <w:r w:rsidRPr="00320ABF">
        <w:rPr>
          <w:spacing w:val="80"/>
          <w:sz w:val="24"/>
          <w:szCs w:val="24"/>
        </w:rPr>
        <w:t xml:space="preserve"> </w:t>
      </w:r>
      <w:r w:rsidRPr="00320ABF">
        <w:rPr>
          <w:sz w:val="24"/>
          <w:szCs w:val="24"/>
        </w:rPr>
        <w:t>оформляется</w:t>
      </w:r>
      <w:r w:rsidRPr="00320ABF">
        <w:rPr>
          <w:spacing w:val="80"/>
          <w:sz w:val="24"/>
          <w:szCs w:val="24"/>
        </w:rPr>
        <w:t xml:space="preserve"> </w:t>
      </w:r>
      <w:r w:rsidRPr="00320ABF">
        <w:rPr>
          <w:sz w:val="24"/>
          <w:szCs w:val="24"/>
        </w:rPr>
        <w:t>в соответств</w:t>
      </w:r>
      <w:r w:rsidR="002C419B">
        <w:rPr>
          <w:sz w:val="24"/>
          <w:szCs w:val="24"/>
        </w:rPr>
        <w:t>ии с Приложением 1 к Регламенту;</w:t>
      </w:r>
    </w:p>
    <w:p w:rsidR="00F03FF4" w:rsidRPr="00320ABF" w:rsidRDefault="00F03FF4" w:rsidP="00F03FF4">
      <w:pPr>
        <w:pStyle w:val="a5"/>
        <w:ind w:left="0" w:firstLine="709"/>
        <w:rPr>
          <w:sz w:val="24"/>
          <w:szCs w:val="24"/>
        </w:rPr>
      </w:pPr>
      <w:r w:rsidRPr="00320ABF">
        <w:rPr>
          <w:sz w:val="24"/>
          <w:szCs w:val="24"/>
        </w:rPr>
        <w:t xml:space="preserve">19.1.1.2. Решение об отказе в предоставлении Услуги в виде документа, который </w:t>
      </w:r>
      <w:r w:rsidRPr="00320ABF">
        <w:rPr>
          <w:sz w:val="24"/>
          <w:szCs w:val="24"/>
        </w:rPr>
        <w:lastRenderedPageBreak/>
        <w:t>оформляется в соответств</w:t>
      </w:r>
      <w:r w:rsidR="002C419B">
        <w:rPr>
          <w:sz w:val="24"/>
          <w:szCs w:val="24"/>
        </w:rPr>
        <w:t>ии с Приложением 4 к Регламенту;</w:t>
      </w:r>
    </w:p>
    <w:p w:rsidR="00F03FF4" w:rsidRPr="00320ABF" w:rsidRDefault="00F03FF4" w:rsidP="00F03FF4">
      <w:pPr>
        <w:pStyle w:val="a5"/>
        <w:ind w:left="0" w:firstLine="709"/>
        <w:rPr>
          <w:sz w:val="24"/>
          <w:szCs w:val="24"/>
        </w:rPr>
      </w:pPr>
      <w:r w:rsidRPr="00320ABF">
        <w:rPr>
          <w:sz w:val="24"/>
          <w:szCs w:val="24"/>
        </w:rPr>
        <w:t>19.1.2. Срок предоставления Услуги составляет 9 рабочих дней со</w:t>
      </w:r>
      <w:r w:rsidRPr="00320ABF">
        <w:rPr>
          <w:spacing w:val="-3"/>
          <w:sz w:val="24"/>
          <w:szCs w:val="24"/>
        </w:rPr>
        <w:t xml:space="preserve"> </w:t>
      </w:r>
      <w:r w:rsidRPr="00320ABF">
        <w:rPr>
          <w:sz w:val="24"/>
          <w:szCs w:val="24"/>
        </w:rPr>
        <w:t>дня регистрации запроса в Администрации.</w:t>
      </w:r>
    </w:p>
    <w:p w:rsidR="00F03FF4" w:rsidRPr="00320ABF" w:rsidRDefault="00F03FF4" w:rsidP="00F03FF4">
      <w:pPr>
        <w:pStyle w:val="a5"/>
        <w:tabs>
          <w:tab w:val="left" w:pos="1701"/>
        </w:tabs>
        <w:ind w:left="0" w:firstLine="709"/>
        <w:rPr>
          <w:sz w:val="24"/>
          <w:szCs w:val="24"/>
        </w:rPr>
      </w:pPr>
      <w:r w:rsidRPr="00320ABF">
        <w:rPr>
          <w:sz w:val="24"/>
          <w:szCs w:val="24"/>
        </w:rPr>
        <w:t>Максимальный</w:t>
      </w:r>
      <w:r w:rsidRPr="00320ABF">
        <w:rPr>
          <w:spacing w:val="40"/>
          <w:sz w:val="24"/>
          <w:szCs w:val="24"/>
        </w:rPr>
        <w:t xml:space="preserve"> </w:t>
      </w:r>
      <w:r w:rsidRPr="00320ABF">
        <w:rPr>
          <w:sz w:val="24"/>
          <w:szCs w:val="24"/>
        </w:rPr>
        <w:t>срок</w:t>
      </w:r>
      <w:r w:rsidRPr="00320ABF">
        <w:rPr>
          <w:spacing w:val="40"/>
          <w:sz w:val="24"/>
          <w:szCs w:val="24"/>
        </w:rPr>
        <w:t xml:space="preserve"> </w:t>
      </w:r>
      <w:r w:rsidRPr="00320ABF">
        <w:rPr>
          <w:sz w:val="24"/>
          <w:szCs w:val="24"/>
        </w:rPr>
        <w:t>предоставления</w:t>
      </w:r>
      <w:r w:rsidRPr="00320ABF">
        <w:rPr>
          <w:spacing w:val="40"/>
          <w:sz w:val="24"/>
          <w:szCs w:val="24"/>
        </w:rPr>
        <w:t xml:space="preserve"> </w:t>
      </w:r>
      <w:r w:rsidRPr="00320ABF">
        <w:rPr>
          <w:sz w:val="24"/>
          <w:szCs w:val="24"/>
        </w:rPr>
        <w:t>Услуги</w:t>
      </w:r>
      <w:r w:rsidRPr="00320ABF">
        <w:rPr>
          <w:spacing w:val="40"/>
          <w:sz w:val="24"/>
          <w:szCs w:val="24"/>
        </w:rPr>
        <w:t xml:space="preserve"> </w:t>
      </w:r>
      <w:r w:rsidRPr="00320ABF">
        <w:rPr>
          <w:sz w:val="24"/>
          <w:szCs w:val="24"/>
        </w:rPr>
        <w:t>составляет</w:t>
      </w:r>
      <w:r w:rsidRPr="00320ABF">
        <w:rPr>
          <w:spacing w:val="40"/>
          <w:sz w:val="24"/>
          <w:szCs w:val="24"/>
        </w:rPr>
        <w:t xml:space="preserve"> </w:t>
      </w:r>
      <w:r w:rsidRPr="00320ABF">
        <w:rPr>
          <w:sz w:val="24"/>
          <w:szCs w:val="24"/>
        </w:rPr>
        <w:t>9</w:t>
      </w:r>
      <w:r w:rsidRPr="00320ABF">
        <w:rPr>
          <w:spacing w:val="40"/>
          <w:sz w:val="24"/>
          <w:szCs w:val="24"/>
        </w:rPr>
        <w:t xml:space="preserve"> </w:t>
      </w:r>
      <w:r w:rsidRPr="00320ABF">
        <w:rPr>
          <w:sz w:val="24"/>
          <w:szCs w:val="24"/>
        </w:rPr>
        <w:t>рабочих</w:t>
      </w:r>
      <w:r w:rsidRPr="00320ABF">
        <w:rPr>
          <w:spacing w:val="40"/>
          <w:sz w:val="24"/>
          <w:szCs w:val="24"/>
        </w:rPr>
        <w:t xml:space="preserve"> </w:t>
      </w:r>
      <w:r w:rsidRPr="00320ABF">
        <w:rPr>
          <w:sz w:val="24"/>
          <w:szCs w:val="24"/>
        </w:rPr>
        <w:t>дней со</w:t>
      </w:r>
      <w:r w:rsidRPr="00320ABF">
        <w:rPr>
          <w:spacing w:val="-3"/>
          <w:sz w:val="24"/>
          <w:szCs w:val="24"/>
        </w:rPr>
        <w:t xml:space="preserve"> </w:t>
      </w:r>
      <w:r w:rsidRPr="00320ABF">
        <w:rPr>
          <w:sz w:val="24"/>
          <w:szCs w:val="24"/>
        </w:rPr>
        <w:t>дня</w:t>
      </w:r>
      <w:r w:rsidRPr="00320ABF">
        <w:rPr>
          <w:spacing w:val="-1"/>
          <w:sz w:val="24"/>
          <w:szCs w:val="24"/>
        </w:rPr>
        <w:t xml:space="preserve"> </w:t>
      </w:r>
      <w:r w:rsidRPr="00320ABF">
        <w:rPr>
          <w:sz w:val="24"/>
          <w:szCs w:val="24"/>
        </w:rPr>
        <w:t>регистрации запроса в Администрации, в том числе в случае, если запрос подан заявителем посредством РПГУ, личного обращения</w:t>
      </w:r>
      <w:r w:rsidR="002C419B">
        <w:rPr>
          <w:sz w:val="24"/>
          <w:szCs w:val="24"/>
        </w:rPr>
        <w:t>;</w:t>
      </w:r>
    </w:p>
    <w:p w:rsidR="00F03FF4" w:rsidRPr="00320ABF" w:rsidRDefault="00F03FF4" w:rsidP="00F03FF4">
      <w:pPr>
        <w:pStyle w:val="a5"/>
        <w:ind w:left="0" w:firstLine="709"/>
        <w:rPr>
          <w:sz w:val="24"/>
          <w:szCs w:val="24"/>
        </w:rPr>
      </w:pPr>
      <w:r w:rsidRPr="00320ABF">
        <w:rPr>
          <w:sz w:val="24"/>
          <w:szCs w:val="24"/>
        </w:rPr>
        <w:t>19.1.3. Исчерпывающий перечень документов, необходимы для предоставления Услуги, которые заявитель должен представить самостоятельно:</w:t>
      </w:r>
    </w:p>
    <w:p w:rsidR="00F03FF4" w:rsidRPr="00320ABF" w:rsidRDefault="00F03FF4" w:rsidP="00F03FF4">
      <w:pPr>
        <w:pStyle w:val="a5"/>
        <w:tabs>
          <w:tab w:val="left" w:pos="1843"/>
        </w:tabs>
        <w:ind w:left="709" w:firstLine="0"/>
        <w:rPr>
          <w:sz w:val="24"/>
          <w:szCs w:val="24"/>
        </w:rPr>
      </w:pPr>
      <w:r w:rsidRPr="00320ABF">
        <w:rPr>
          <w:sz w:val="24"/>
          <w:szCs w:val="24"/>
        </w:rPr>
        <w:t>19.1.3.1. Запрос</w:t>
      </w:r>
      <w:r w:rsidRPr="00320ABF">
        <w:rPr>
          <w:spacing w:val="-12"/>
          <w:sz w:val="24"/>
          <w:szCs w:val="24"/>
        </w:rPr>
        <w:t xml:space="preserve"> </w:t>
      </w:r>
      <w:r w:rsidRPr="00320ABF">
        <w:rPr>
          <w:sz w:val="24"/>
          <w:szCs w:val="24"/>
        </w:rPr>
        <w:t>по</w:t>
      </w:r>
      <w:r w:rsidRPr="00320ABF">
        <w:rPr>
          <w:spacing w:val="-13"/>
          <w:sz w:val="24"/>
          <w:szCs w:val="24"/>
        </w:rPr>
        <w:t xml:space="preserve"> </w:t>
      </w:r>
      <w:r w:rsidRPr="00320ABF">
        <w:rPr>
          <w:sz w:val="24"/>
          <w:szCs w:val="24"/>
        </w:rPr>
        <w:t>форме,</w:t>
      </w:r>
      <w:r w:rsidRPr="00320ABF">
        <w:rPr>
          <w:spacing w:val="-13"/>
          <w:sz w:val="24"/>
          <w:szCs w:val="24"/>
        </w:rPr>
        <w:t xml:space="preserve"> </w:t>
      </w:r>
      <w:r w:rsidRPr="00320ABF">
        <w:rPr>
          <w:sz w:val="24"/>
          <w:szCs w:val="24"/>
        </w:rPr>
        <w:t>приведенной</w:t>
      </w:r>
      <w:r w:rsidRPr="00320ABF">
        <w:rPr>
          <w:spacing w:val="-14"/>
          <w:sz w:val="24"/>
          <w:szCs w:val="24"/>
        </w:rPr>
        <w:t xml:space="preserve"> </w:t>
      </w:r>
      <w:r w:rsidRPr="00320ABF">
        <w:rPr>
          <w:sz w:val="24"/>
          <w:szCs w:val="24"/>
        </w:rPr>
        <w:t>в</w:t>
      </w:r>
      <w:r w:rsidRPr="00320ABF">
        <w:rPr>
          <w:spacing w:val="-14"/>
          <w:sz w:val="24"/>
          <w:szCs w:val="24"/>
        </w:rPr>
        <w:t xml:space="preserve"> </w:t>
      </w:r>
      <w:r w:rsidRPr="00320ABF">
        <w:rPr>
          <w:sz w:val="24"/>
          <w:szCs w:val="24"/>
        </w:rPr>
        <w:t>Приложении</w:t>
      </w:r>
      <w:r w:rsidRPr="00320ABF">
        <w:rPr>
          <w:spacing w:val="-14"/>
          <w:sz w:val="24"/>
          <w:szCs w:val="24"/>
        </w:rPr>
        <w:t xml:space="preserve"> </w:t>
      </w:r>
      <w:r w:rsidRPr="00320ABF">
        <w:rPr>
          <w:sz w:val="24"/>
          <w:szCs w:val="24"/>
        </w:rPr>
        <w:t>8</w:t>
      </w:r>
      <w:r w:rsidRPr="00320ABF">
        <w:rPr>
          <w:spacing w:val="-13"/>
          <w:sz w:val="24"/>
          <w:szCs w:val="24"/>
        </w:rPr>
        <w:t xml:space="preserve"> </w:t>
      </w:r>
      <w:r w:rsidRPr="00320ABF">
        <w:rPr>
          <w:sz w:val="24"/>
          <w:szCs w:val="24"/>
        </w:rPr>
        <w:t>к</w:t>
      </w:r>
      <w:r w:rsidRPr="00320ABF">
        <w:rPr>
          <w:spacing w:val="-14"/>
          <w:sz w:val="24"/>
          <w:szCs w:val="24"/>
        </w:rPr>
        <w:t xml:space="preserve"> </w:t>
      </w:r>
      <w:r w:rsidRPr="00320ABF">
        <w:rPr>
          <w:sz w:val="24"/>
          <w:szCs w:val="24"/>
        </w:rPr>
        <w:t>Регламенту.</w:t>
      </w:r>
    </w:p>
    <w:p w:rsidR="00F03FF4" w:rsidRPr="00320ABF" w:rsidRDefault="00F03FF4" w:rsidP="00F03FF4">
      <w:pPr>
        <w:pStyle w:val="a5"/>
        <w:tabs>
          <w:tab w:val="left" w:pos="1843"/>
        </w:tabs>
        <w:ind w:left="709" w:firstLine="0"/>
        <w:rPr>
          <w:sz w:val="24"/>
          <w:szCs w:val="24"/>
        </w:rPr>
      </w:pPr>
      <w:r w:rsidRPr="00320ABF">
        <w:rPr>
          <w:sz w:val="24"/>
          <w:szCs w:val="24"/>
        </w:rPr>
        <w:t>При подаче запроса:</w:t>
      </w:r>
    </w:p>
    <w:p w:rsidR="00F03FF4" w:rsidRPr="00320ABF" w:rsidRDefault="00F03FF4" w:rsidP="00F03FF4">
      <w:pPr>
        <w:ind w:left="709"/>
        <w:rPr>
          <w:sz w:val="24"/>
          <w:szCs w:val="24"/>
        </w:rPr>
      </w:pPr>
      <w:r w:rsidRPr="00320ABF">
        <w:rPr>
          <w:sz w:val="24"/>
          <w:szCs w:val="24"/>
        </w:rPr>
        <w:t>1) посредством</w:t>
      </w:r>
      <w:r w:rsidRPr="00320ABF">
        <w:rPr>
          <w:spacing w:val="-8"/>
          <w:sz w:val="24"/>
          <w:szCs w:val="24"/>
        </w:rPr>
        <w:t xml:space="preserve"> </w:t>
      </w:r>
      <w:r w:rsidRPr="00320ABF">
        <w:rPr>
          <w:sz w:val="24"/>
          <w:szCs w:val="24"/>
        </w:rPr>
        <w:t>РПГУ</w:t>
      </w:r>
      <w:r w:rsidR="00952521">
        <w:rPr>
          <w:sz w:val="24"/>
          <w:szCs w:val="24"/>
        </w:rPr>
        <w:t xml:space="preserve"> </w:t>
      </w:r>
      <w:r w:rsidR="00952521">
        <w:rPr>
          <w:sz w:val="24"/>
          <w:szCs w:val="24"/>
        </w:rPr>
        <w:sym w:font="Symbol" w:char="F02D"/>
      </w:r>
      <w:r w:rsidRPr="00320ABF">
        <w:rPr>
          <w:spacing w:val="-9"/>
          <w:sz w:val="24"/>
          <w:szCs w:val="24"/>
        </w:rPr>
        <w:t xml:space="preserve"> </w:t>
      </w:r>
      <w:r w:rsidRPr="00320ABF">
        <w:rPr>
          <w:sz w:val="24"/>
          <w:szCs w:val="24"/>
        </w:rPr>
        <w:t>заполняется</w:t>
      </w:r>
      <w:r w:rsidRPr="00320ABF">
        <w:rPr>
          <w:spacing w:val="-9"/>
          <w:sz w:val="24"/>
          <w:szCs w:val="24"/>
        </w:rPr>
        <w:t xml:space="preserve"> </w:t>
      </w:r>
      <w:r w:rsidRPr="00320ABF">
        <w:rPr>
          <w:sz w:val="24"/>
          <w:szCs w:val="24"/>
        </w:rPr>
        <w:t>его</w:t>
      </w:r>
      <w:r w:rsidRPr="00320ABF">
        <w:rPr>
          <w:spacing w:val="-7"/>
          <w:sz w:val="24"/>
          <w:szCs w:val="24"/>
        </w:rPr>
        <w:t xml:space="preserve"> </w:t>
      </w:r>
      <w:r w:rsidRPr="00320ABF">
        <w:rPr>
          <w:sz w:val="24"/>
          <w:szCs w:val="24"/>
        </w:rPr>
        <w:t>интерактивная</w:t>
      </w:r>
      <w:r w:rsidRPr="00320ABF">
        <w:rPr>
          <w:spacing w:val="-8"/>
          <w:sz w:val="24"/>
          <w:szCs w:val="24"/>
        </w:rPr>
        <w:t xml:space="preserve"> </w:t>
      </w:r>
      <w:r w:rsidRPr="00320ABF">
        <w:rPr>
          <w:spacing w:val="-2"/>
          <w:sz w:val="24"/>
          <w:szCs w:val="24"/>
        </w:rPr>
        <w:t>форма;</w:t>
      </w:r>
    </w:p>
    <w:p w:rsidR="00F03FF4" w:rsidRPr="00320ABF" w:rsidRDefault="00F03FF4" w:rsidP="00F03FF4">
      <w:pPr>
        <w:pStyle w:val="a5"/>
        <w:ind w:left="0" w:firstLine="709"/>
        <w:rPr>
          <w:sz w:val="24"/>
          <w:szCs w:val="24"/>
        </w:rPr>
      </w:pPr>
      <w:r w:rsidRPr="00320ABF">
        <w:rPr>
          <w:sz w:val="24"/>
          <w:szCs w:val="24"/>
        </w:rPr>
        <w:t>2) лично в</w:t>
      </w:r>
      <w:r w:rsidRPr="00320ABF">
        <w:rPr>
          <w:spacing w:val="-3"/>
          <w:sz w:val="24"/>
          <w:szCs w:val="24"/>
        </w:rPr>
        <w:t xml:space="preserve"> </w:t>
      </w:r>
      <w:r w:rsidRPr="00320ABF">
        <w:rPr>
          <w:sz w:val="24"/>
          <w:szCs w:val="24"/>
        </w:rPr>
        <w:t>Администрацию он должен быть подписан собственноручной подписью заявителя или</w:t>
      </w:r>
      <w:r w:rsidRPr="00320ABF">
        <w:rPr>
          <w:spacing w:val="-1"/>
          <w:sz w:val="24"/>
          <w:szCs w:val="24"/>
        </w:rPr>
        <w:t xml:space="preserve"> </w:t>
      </w:r>
      <w:r w:rsidRPr="00320ABF">
        <w:rPr>
          <w:sz w:val="24"/>
          <w:szCs w:val="24"/>
        </w:rPr>
        <w:t>представителя заявителя, уполномоченного на</w:t>
      </w:r>
      <w:r w:rsidRPr="00320ABF">
        <w:rPr>
          <w:spacing w:val="-1"/>
          <w:sz w:val="24"/>
          <w:szCs w:val="24"/>
        </w:rPr>
        <w:t xml:space="preserve"> </w:t>
      </w:r>
      <w:r w:rsidRPr="00320ABF">
        <w:rPr>
          <w:sz w:val="24"/>
          <w:szCs w:val="24"/>
        </w:rPr>
        <w:t>его подписание</w:t>
      </w:r>
      <w:r w:rsidR="00952521">
        <w:rPr>
          <w:sz w:val="24"/>
          <w:szCs w:val="24"/>
        </w:rPr>
        <w:t>, заверен печатью (при наличии);</w:t>
      </w:r>
    </w:p>
    <w:p w:rsidR="00F03FF4" w:rsidRPr="00320ABF" w:rsidRDefault="00F03FF4" w:rsidP="00F03FF4">
      <w:pPr>
        <w:pStyle w:val="a5"/>
        <w:ind w:left="0" w:firstLine="709"/>
        <w:rPr>
          <w:sz w:val="24"/>
          <w:szCs w:val="24"/>
        </w:rPr>
      </w:pPr>
      <w:r w:rsidRPr="00320ABF">
        <w:rPr>
          <w:sz w:val="24"/>
          <w:szCs w:val="24"/>
        </w:rPr>
        <w:t>19.1.3.2. Документ, подтверждающий полномочия представителя заявителя (в случае обращения представителя заявителя).</w:t>
      </w:r>
    </w:p>
    <w:p w:rsidR="00F03FF4" w:rsidRPr="00320ABF" w:rsidRDefault="00F03FF4" w:rsidP="00F03FF4">
      <w:pPr>
        <w:pStyle w:val="a3"/>
        <w:ind w:firstLine="709"/>
        <w:jc w:val="both"/>
        <w:rPr>
          <w:sz w:val="24"/>
          <w:szCs w:val="24"/>
        </w:rPr>
      </w:pPr>
      <w:r w:rsidRPr="00320ABF">
        <w:rPr>
          <w:sz w:val="24"/>
          <w:szCs w:val="24"/>
        </w:rPr>
        <w:t>Документом, подтверждающими полномочия представителя заявителя, является доверенность или иной документ, подтверждающий полномочия представителя заявителя</w:t>
      </w:r>
      <w:r w:rsidR="00FA4930">
        <w:rPr>
          <w:sz w:val="24"/>
          <w:szCs w:val="24"/>
        </w:rPr>
        <w:br/>
      </w:r>
      <w:r w:rsidRPr="00320ABF">
        <w:rPr>
          <w:sz w:val="24"/>
          <w:szCs w:val="24"/>
        </w:rPr>
        <w:t>в соответствии с законодательством Российской Федерации (протокол (выписка из протокола) общего собрания акционеров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w:t>
      </w:r>
      <w:r w:rsidR="00FA4930">
        <w:rPr>
          <w:sz w:val="24"/>
          <w:szCs w:val="24"/>
        </w:rPr>
        <w:t xml:space="preserve"> </w:t>
      </w:r>
      <w:r w:rsidRPr="00320ABF">
        <w:rPr>
          <w:sz w:val="24"/>
          <w:szCs w:val="24"/>
        </w:rPr>
        <w:t>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w:t>
      </w:r>
      <w:r w:rsidR="00FA4930">
        <w:rPr>
          <w:sz w:val="24"/>
          <w:szCs w:val="24"/>
        </w:rPr>
        <w:t>ицо обладает правом действовать</w:t>
      </w:r>
      <w:r w:rsidR="00FA4930">
        <w:rPr>
          <w:sz w:val="24"/>
          <w:szCs w:val="24"/>
        </w:rPr>
        <w:br/>
      </w:r>
      <w:r w:rsidRPr="00320ABF">
        <w:rPr>
          <w:sz w:val="24"/>
          <w:szCs w:val="24"/>
        </w:rPr>
        <w:t>от имени юридического лица без доверенности).</w:t>
      </w:r>
    </w:p>
    <w:p w:rsidR="00F03FF4" w:rsidRPr="00320ABF" w:rsidRDefault="00F03FF4" w:rsidP="00F03FF4">
      <w:pPr>
        <w:pStyle w:val="a3"/>
        <w:ind w:firstLine="709"/>
        <w:jc w:val="both"/>
        <w:rPr>
          <w:sz w:val="24"/>
          <w:szCs w:val="24"/>
        </w:rPr>
      </w:pPr>
      <w:r w:rsidRPr="00320ABF">
        <w:rPr>
          <w:sz w:val="24"/>
          <w:szCs w:val="24"/>
        </w:rPr>
        <w:t>При</w:t>
      </w:r>
      <w:r w:rsidRPr="00320ABF">
        <w:rPr>
          <w:spacing w:val="-14"/>
          <w:sz w:val="24"/>
          <w:szCs w:val="24"/>
        </w:rPr>
        <w:t xml:space="preserve"> </w:t>
      </w:r>
      <w:r w:rsidRPr="00320ABF">
        <w:rPr>
          <w:sz w:val="24"/>
          <w:szCs w:val="24"/>
        </w:rPr>
        <w:t>подаче</w:t>
      </w:r>
      <w:r w:rsidRPr="00320ABF">
        <w:rPr>
          <w:spacing w:val="-13"/>
          <w:sz w:val="24"/>
          <w:szCs w:val="24"/>
        </w:rPr>
        <w:t xml:space="preserve"> </w:t>
      </w:r>
      <w:r w:rsidRPr="00320ABF">
        <w:rPr>
          <w:spacing w:val="-2"/>
          <w:sz w:val="24"/>
          <w:szCs w:val="24"/>
        </w:rPr>
        <w:t>запроса:</w:t>
      </w:r>
    </w:p>
    <w:p w:rsidR="00F03FF4" w:rsidRPr="00320ABF" w:rsidRDefault="00F03FF4" w:rsidP="00F03FF4">
      <w:pPr>
        <w:pStyle w:val="a5"/>
        <w:ind w:left="0" w:firstLine="709"/>
        <w:rPr>
          <w:sz w:val="24"/>
          <w:szCs w:val="24"/>
        </w:rPr>
      </w:pPr>
      <w:r w:rsidRPr="00320ABF">
        <w:rPr>
          <w:sz w:val="24"/>
          <w:szCs w:val="24"/>
        </w:rPr>
        <w:t>1) посредством</w:t>
      </w:r>
      <w:r w:rsidRPr="00320ABF">
        <w:rPr>
          <w:spacing w:val="80"/>
          <w:sz w:val="24"/>
          <w:szCs w:val="24"/>
        </w:rPr>
        <w:t xml:space="preserve"> </w:t>
      </w:r>
      <w:r w:rsidRPr="00320ABF">
        <w:rPr>
          <w:sz w:val="24"/>
          <w:szCs w:val="24"/>
        </w:rPr>
        <w:t>РПГУ</w:t>
      </w:r>
      <w:r w:rsidRPr="00320ABF">
        <w:rPr>
          <w:spacing w:val="80"/>
          <w:sz w:val="24"/>
          <w:szCs w:val="24"/>
        </w:rPr>
        <w:t xml:space="preserve"> </w:t>
      </w:r>
      <w:r w:rsidR="00952521">
        <w:rPr>
          <w:spacing w:val="80"/>
          <w:sz w:val="24"/>
          <w:szCs w:val="24"/>
        </w:rPr>
        <w:sym w:font="Symbol" w:char="F02D"/>
      </w:r>
      <w:r w:rsidRPr="00320ABF">
        <w:rPr>
          <w:sz w:val="24"/>
          <w:szCs w:val="24"/>
        </w:rPr>
        <w:t>предоставляется</w:t>
      </w:r>
      <w:r w:rsidRPr="00320ABF">
        <w:rPr>
          <w:spacing w:val="80"/>
          <w:sz w:val="24"/>
          <w:szCs w:val="24"/>
        </w:rPr>
        <w:t xml:space="preserve"> </w:t>
      </w:r>
      <w:r w:rsidRPr="00320ABF">
        <w:rPr>
          <w:sz w:val="24"/>
          <w:szCs w:val="24"/>
        </w:rPr>
        <w:t>электронный</w:t>
      </w:r>
      <w:r w:rsidRPr="00320ABF">
        <w:rPr>
          <w:spacing w:val="80"/>
          <w:sz w:val="24"/>
          <w:szCs w:val="24"/>
        </w:rPr>
        <w:t xml:space="preserve"> </w:t>
      </w:r>
      <w:r w:rsidRPr="00320ABF">
        <w:rPr>
          <w:sz w:val="24"/>
          <w:szCs w:val="24"/>
        </w:rPr>
        <w:t>образ</w:t>
      </w:r>
      <w:r w:rsidRPr="00320ABF">
        <w:rPr>
          <w:spacing w:val="80"/>
          <w:sz w:val="24"/>
          <w:szCs w:val="24"/>
        </w:rPr>
        <w:t xml:space="preserve"> </w:t>
      </w:r>
      <w:r w:rsidRPr="00320ABF">
        <w:rPr>
          <w:sz w:val="24"/>
          <w:szCs w:val="24"/>
        </w:rPr>
        <w:t>документа (или</w:t>
      </w:r>
      <w:r w:rsidRPr="00320ABF">
        <w:rPr>
          <w:spacing w:val="-5"/>
          <w:sz w:val="24"/>
          <w:szCs w:val="24"/>
        </w:rPr>
        <w:t xml:space="preserve"> </w:t>
      </w:r>
      <w:r w:rsidRPr="00320ABF">
        <w:rPr>
          <w:sz w:val="24"/>
          <w:szCs w:val="24"/>
        </w:rPr>
        <w:t xml:space="preserve">электронный документ), подтверждающего полномочия представителя </w:t>
      </w:r>
      <w:r w:rsidRPr="00320ABF">
        <w:rPr>
          <w:spacing w:val="-2"/>
          <w:sz w:val="24"/>
          <w:szCs w:val="24"/>
        </w:rPr>
        <w:t>заявителя;</w:t>
      </w:r>
    </w:p>
    <w:p w:rsidR="00F03FF4" w:rsidRPr="00320ABF" w:rsidRDefault="00F03FF4" w:rsidP="00F03FF4">
      <w:pPr>
        <w:pStyle w:val="a5"/>
        <w:ind w:left="0" w:firstLine="709"/>
        <w:rPr>
          <w:sz w:val="24"/>
          <w:szCs w:val="24"/>
        </w:rPr>
      </w:pPr>
      <w:r w:rsidRPr="00320ABF">
        <w:rPr>
          <w:sz w:val="24"/>
          <w:szCs w:val="24"/>
        </w:rPr>
        <w:t xml:space="preserve">2) лично в Администрацию </w:t>
      </w:r>
      <w:r w:rsidR="00952521">
        <w:rPr>
          <w:sz w:val="24"/>
          <w:szCs w:val="24"/>
        </w:rPr>
        <w:sym w:font="Symbol" w:char="F02D"/>
      </w:r>
      <w:r w:rsidR="00952521">
        <w:rPr>
          <w:sz w:val="24"/>
          <w:szCs w:val="24"/>
        </w:rPr>
        <w:t xml:space="preserve"> </w:t>
      </w:r>
      <w:r w:rsidRPr="00320ABF">
        <w:rPr>
          <w:sz w:val="24"/>
          <w:szCs w:val="24"/>
        </w:rPr>
        <w:t>предоставляется оригинал документа, подтверждающего полномочия представителя заявителя, для</w:t>
      </w:r>
      <w:r w:rsidRPr="00320ABF">
        <w:rPr>
          <w:spacing w:val="-4"/>
          <w:sz w:val="24"/>
          <w:szCs w:val="24"/>
        </w:rPr>
        <w:t xml:space="preserve"> </w:t>
      </w:r>
      <w:r w:rsidRPr="00320ABF">
        <w:rPr>
          <w:sz w:val="24"/>
          <w:szCs w:val="24"/>
        </w:rPr>
        <w:t>снятия с</w:t>
      </w:r>
      <w:r w:rsidRPr="00320ABF">
        <w:rPr>
          <w:spacing w:val="-9"/>
          <w:sz w:val="24"/>
          <w:szCs w:val="24"/>
        </w:rPr>
        <w:t xml:space="preserve"> </w:t>
      </w:r>
      <w:r w:rsidRPr="00320ABF">
        <w:rPr>
          <w:sz w:val="24"/>
          <w:szCs w:val="24"/>
        </w:rPr>
        <w:t>него копии, которая заверяется подписью должностного лица, муниципального служащего, работника Админи</w:t>
      </w:r>
      <w:r w:rsidR="00952521">
        <w:rPr>
          <w:sz w:val="24"/>
          <w:szCs w:val="24"/>
        </w:rPr>
        <w:t>страции (печатью Администрации);</w:t>
      </w:r>
    </w:p>
    <w:p w:rsidR="00F03FF4" w:rsidRPr="00320ABF" w:rsidRDefault="00F03FF4" w:rsidP="00F03FF4">
      <w:pPr>
        <w:pStyle w:val="a5"/>
        <w:ind w:left="0" w:firstLine="709"/>
        <w:rPr>
          <w:sz w:val="24"/>
          <w:szCs w:val="24"/>
        </w:rPr>
      </w:pPr>
      <w:r w:rsidRPr="00320ABF">
        <w:rPr>
          <w:sz w:val="24"/>
          <w:szCs w:val="24"/>
        </w:rPr>
        <w:t>19.1.4. Исчерпывающий перечень документов, необходимых в соответствии</w:t>
      </w:r>
      <w:r w:rsidR="00FA4930">
        <w:rPr>
          <w:sz w:val="24"/>
          <w:szCs w:val="24"/>
        </w:rPr>
        <w:t xml:space="preserve"> </w:t>
      </w:r>
      <w:r w:rsidRPr="00320ABF">
        <w:rPr>
          <w:sz w:val="24"/>
          <w:szCs w:val="24"/>
        </w:rPr>
        <w:t>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w:t>
      </w:r>
      <w:r w:rsidR="00FA4930">
        <w:rPr>
          <w:sz w:val="24"/>
          <w:szCs w:val="24"/>
        </w:rPr>
        <w:t xml:space="preserve"> по собственной инициативе,</w:t>
      </w:r>
      <w:r w:rsidR="00C8151B">
        <w:rPr>
          <w:sz w:val="24"/>
          <w:szCs w:val="24"/>
        </w:rPr>
        <w:t xml:space="preserve"> </w:t>
      </w:r>
      <w:r w:rsidRPr="00320ABF">
        <w:rPr>
          <w:sz w:val="24"/>
          <w:szCs w:val="24"/>
        </w:rPr>
        <w:t>так как они подлежат представлению в рамках межведомственного информационного взаимодействия:</w:t>
      </w:r>
    </w:p>
    <w:p w:rsidR="00F03FF4" w:rsidRPr="00320ABF" w:rsidRDefault="00F03FF4" w:rsidP="00F03FF4">
      <w:pPr>
        <w:ind w:firstLine="709"/>
        <w:jc w:val="both"/>
        <w:rPr>
          <w:sz w:val="24"/>
          <w:szCs w:val="24"/>
        </w:rPr>
      </w:pPr>
      <w:r w:rsidRPr="00320ABF">
        <w:rPr>
          <w:sz w:val="24"/>
          <w:szCs w:val="24"/>
        </w:rPr>
        <w:t xml:space="preserve">19.1.4.1. </w:t>
      </w:r>
      <w:r w:rsidR="00952521" w:rsidRPr="00320ABF">
        <w:rPr>
          <w:sz w:val="24"/>
          <w:szCs w:val="24"/>
        </w:rPr>
        <w:t>Выписка</w:t>
      </w:r>
      <w:r w:rsidR="00952521" w:rsidRPr="00320ABF">
        <w:rPr>
          <w:spacing w:val="40"/>
          <w:sz w:val="24"/>
          <w:szCs w:val="24"/>
        </w:rPr>
        <w:t xml:space="preserve"> </w:t>
      </w:r>
      <w:r w:rsidRPr="00320ABF">
        <w:rPr>
          <w:sz w:val="24"/>
          <w:szCs w:val="24"/>
        </w:rPr>
        <w:t>из ЕГРН</w:t>
      </w:r>
      <w:r w:rsidRPr="00320ABF">
        <w:rPr>
          <w:spacing w:val="40"/>
          <w:sz w:val="24"/>
          <w:szCs w:val="24"/>
        </w:rPr>
        <w:t xml:space="preserve"> </w:t>
      </w:r>
      <w:r w:rsidRPr="00320ABF">
        <w:rPr>
          <w:sz w:val="24"/>
          <w:szCs w:val="24"/>
        </w:rPr>
        <w:t>на</w:t>
      </w:r>
      <w:r w:rsidRPr="00320ABF">
        <w:rPr>
          <w:spacing w:val="-2"/>
          <w:sz w:val="24"/>
          <w:szCs w:val="24"/>
        </w:rPr>
        <w:t xml:space="preserve"> </w:t>
      </w:r>
      <w:r w:rsidRPr="00320ABF">
        <w:rPr>
          <w:sz w:val="24"/>
          <w:szCs w:val="24"/>
        </w:rPr>
        <w:t>земельный</w:t>
      </w:r>
      <w:r w:rsidRPr="00320ABF">
        <w:rPr>
          <w:spacing w:val="40"/>
          <w:sz w:val="24"/>
          <w:szCs w:val="24"/>
        </w:rPr>
        <w:t xml:space="preserve"> </w:t>
      </w:r>
      <w:r w:rsidRPr="00320ABF">
        <w:rPr>
          <w:sz w:val="24"/>
          <w:szCs w:val="24"/>
        </w:rPr>
        <w:t>участок</w:t>
      </w:r>
      <w:r w:rsidRPr="00320ABF">
        <w:rPr>
          <w:spacing w:val="40"/>
          <w:sz w:val="24"/>
          <w:szCs w:val="24"/>
        </w:rPr>
        <w:t xml:space="preserve"> </w:t>
      </w:r>
      <w:r w:rsidRPr="00320ABF">
        <w:rPr>
          <w:sz w:val="24"/>
          <w:szCs w:val="24"/>
        </w:rPr>
        <w:t>и (или)</w:t>
      </w:r>
      <w:r w:rsidRPr="00320ABF">
        <w:rPr>
          <w:spacing w:val="40"/>
          <w:sz w:val="24"/>
          <w:szCs w:val="24"/>
        </w:rPr>
        <w:t xml:space="preserve"> </w:t>
      </w:r>
      <w:r w:rsidRPr="00320ABF">
        <w:rPr>
          <w:sz w:val="24"/>
          <w:szCs w:val="24"/>
        </w:rPr>
        <w:t xml:space="preserve">объект </w:t>
      </w:r>
      <w:r w:rsidR="001B7D9B" w:rsidRPr="00320ABF">
        <w:rPr>
          <w:sz w:val="24"/>
          <w:szCs w:val="24"/>
        </w:rPr>
        <w:t>недвижимости</w:t>
      </w:r>
      <w:r w:rsidR="002815B9">
        <w:rPr>
          <w:sz w:val="24"/>
          <w:szCs w:val="24"/>
        </w:rPr>
        <w:br/>
      </w:r>
      <w:r w:rsidR="001B7D9B">
        <w:rPr>
          <w:sz w:val="24"/>
          <w:szCs w:val="24"/>
        </w:rPr>
        <w:t>(</w:t>
      </w:r>
      <w:r w:rsidRPr="00320ABF">
        <w:rPr>
          <w:sz w:val="24"/>
          <w:szCs w:val="24"/>
        </w:rPr>
        <w:t>для</w:t>
      </w:r>
      <w:r w:rsidRPr="00320ABF">
        <w:rPr>
          <w:spacing w:val="-3"/>
          <w:sz w:val="24"/>
          <w:szCs w:val="24"/>
        </w:rPr>
        <w:t xml:space="preserve"> </w:t>
      </w:r>
      <w:r w:rsidRPr="00320ABF">
        <w:rPr>
          <w:sz w:val="24"/>
          <w:szCs w:val="24"/>
        </w:rPr>
        <w:t>получения сведений о</w:t>
      </w:r>
      <w:r w:rsidRPr="00320ABF">
        <w:rPr>
          <w:spacing w:val="-3"/>
          <w:sz w:val="24"/>
          <w:szCs w:val="24"/>
        </w:rPr>
        <w:t xml:space="preserve"> </w:t>
      </w:r>
      <w:r w:rsidRPr="00320ABF">
        <w:rPr>
          <w:sz w:val="24"/>
          <w:szCs w:val="24"/>
        </w:rPr>
        <w:t>собственниках (правообладателях) земельных участков и объектов недвижимости).</w:t>
      </w:r>
    </w:p>
    <w:p w:rsidR="00F03FF4" w:rsidRPr="00320ABF" w:rsidRDefault="00F03FF4" w:rsidP="00F03FF4">
      <w:pPr>
        <w:pStyle w:val="a3"/>
        <w:ind w:firstLine="709"/>
        <w:jc w:val="both"/>
        <w:rPr>
          <w:sz w:val="24"/>
          <w:szCs w:val="24"/>
        </w:rPr>
      </w:pPr>
      <w:r w:rsidRPr="00320ABF">
        <w:rPr>
          <w:sz w:val="24"/>
          <w:szCs w:val="24"/>
        </w:rPr>
        <w:t>При</w:t>
      </w:r>
      <w:r w:rsidRPr="00320ABF">
        <w:rPr>
          <w:spacing w:val="-14"/>
          <w:sz w:val="24"/>
          <w:szCs w:val="24"/>
        </w:rPr>
        <w:t xml:space="preserve"> </w:t>
      </w:r>
      <w:r w:rsidRPr="00320ABF">
        <w:rPr>
          <w:sz w:val="24"/>
          <w:szCs w:val="24"/>
        </w:rPr>
        <w:t>подаче</w:t>
      </w:r>
      <w:r w:rsidRPr="00320ABF">
        <w:rPr>
          <w:spacing w:val="-13"/>
          <w:sz w:val="24"/>
          <w:szCs w:val="24"/>
        </w:rPr>
        <w:t xml:space="preserve"> </w:t>
      </w:r>
      <w:r w:rsidRPr="00320ABF">
        <w:rPr>
          <w:spacing w:val="-2"/>
          <w:sz w:val="24"/>
          <w:szCs w:val="24"/>
        </w:rPr>
        <w:t>запроса:</w:t>
      </w:r>
    </w:p>
    <w:p w:rsidR="00F03FF4" w:rsidRPr="00320ABF" w:rsidRDefault="00F03FF4" w:rsidP="00952521">
      <w:pPr>
        <w:ind w:firstLine="709"/>
        <w:jc w:val="both"/>
        <w:rPr>
          <w:sz w:val="24"/>
          <w:szCs w:val="24"/>
        </w:rPr>
      </w:pPr>
      <w:r w:rsidRPr="00320ABF">
        <w:rPr>
          <w:sz w:val="24"/>
          <w:szCs w:val="24"/>
        </w:rPr>
        <w:t>1) посредством</w:t>
      </w:r>
      <w:r w:rsidRPr="00320ABF">
        <w:rPr>
          <w:spacing w:val="80"/>
          <w:sz w:val="24"/>
          <w:szCs w:val="24"/>
        </w:rPr>
        <w:t xml:space="preserve"> </w:t>
      </w:r>
      <w:r w:rsidRPr="00320ABF">
        <w:rPr>
          <w:sz w:val="24"/>
          <w:szCs w:val="24"/>
        </w:rPr>
        <w:t>РПГУ</w:t>
      </w:r>
      <w:r w:rsidRPr="00320ABF">
        <w:rPr>
          <w:spacing w:val="80"/>
          <w:sz w:val="24"/>
          <w:szCs w:val="24"/>
        </w:rPr>
        <w:t xml:space="preserve"> </w:t>
      </w:r>
      <w:r w:rsidR="00952521">
        <w:rPr>
          <w:spacing w:val="80"/>
          <w:sz w:val="24"/>
          <w:szCs w:val="24"/>
        </w:rPr>
        <w:sym w:font="Symbol" w:char="F02D"/>
      </w:r>
      <w:r w:rsidRPr="00320ABF">
        <w:rPr>
          <w:sz w:val="24"/>
          <w:szCs w:val="24"/>
        </w:rPr>
        <w:t>предоставляется</w:t>
      </w:r>
      <w:r w:rsidRPr="00320ABF">
        <w:rPr>
          <w:spacing w:val="80"/>
          <w:sz w:val="24"/>
          <w:szCs w:val="24"/>
        </w:rPr>
        <w:t xml:space="preserve"> </w:t>
      </w:r>
      <w:r w:rsidRPr="00320ABF">
        <w:rPr>
          <w:sz w:val="24"/>
          <w:szCs w:val="24"/>
        </w:rPr>
        <w:t>электронный</w:t>
      </w:r>
      <w:r w:rsidRPr="00320ABF">
        <w:rPr>
          <w:spacing w:val="80"/>
          <w:sz w:val="24"/>
          <w:szCs w:val="24"/>
        </w:rPr>
        <w:t xml:space="preserve"> </w:t>
      </w:r>
      <w:r w:rsidRPr="00320ABF">
        <w:rPr>
          <w:sz w:val="24"/>
          <w:szCs w:val="24"/>
        </w:rPr>
        <w:t>образ</w:t>
      </w:r>
      <w:r w:rsidRPr="00320ABF">
        <w:rPr>
          <w:spacing w:val="80"/>
          <w:sz w:val="24"/>
          <w:szCs w:val="24"/>
        </w:rPr>
        <w:t xml:space="preserve"> </w:t>
      </w:r>
      <w:r w:rsidRPr="00320ABF">
        <w:rPr>
          <w:sz w:val="24"/>
          <w:szCs w:val="24"/>
        </w:rPr>
        <w:t>документа (или электронный документ);</w:t>
      </w:r>
    </w:p>
    <w:p w:rsidR="00F03FF4" w:rsidRPr="00320ABF" w:rsidRDefault="00F03FF4" w:rsidP="00F03FF4">
      <w:pPr>
        <w:pStyle w:val="a5"/>
        <w:ind w:left="0" w:firstLine="709"/>
        <w:rPr>
          <w:sz w:val="24"/>
          <w:szCs w:val="24"/>
        </w:rPr>
      </w:pPr>
      <w:r w:rsidRPr="00320ABF">
        <w:rPr>
          <w:sz w:val="24"/>
          <w:szCs w:val="24"/>
        </w:rPr>
        <w:t>2) лично</w:t>
      </w:r>
      <w:r w:rsidRPr="00320ABF">
        <w:rPr>
          <w:spacing w:val="-1"/>
          <w:sz w:val="24"/>
          <w:szCs w:val="24"/>
        </w:rPr>
        <w:t xml:space="preserve"> </w:t>
      </w:r>
      <w:r w:rsidRPr="00320ABF">
        <w:rPr>
          <w:sz w:val="24"/>
          <w:szCs w:val="24"/>
        </w:rPr>
        <w:t>в</w:t>
      </w:r>
      <w:r w:rsidRPr="00320ABF">
        <w:rPr>
          <w:spacing w:val="-3"/>
          <w:sz w:val="24"/>
          <w:szCs w:val="24"/>
        </w:rPr>
        <w:t xml:space="preserve"> </w:t>
      </w:r>
      <w:proofErr w:type="gramStart"/>
      <w:r w:rsidRPr="00320ABF">
        <w:rPr>
          <w:sz w:val="24"/>
          <w:szCs w:val="24"/>
        </w:rPr>
        <w:t xml:space="preserve">Администрацию </w:t>
      </w:r>
      <w:r w:rsidR="00952521">
        <w:rPr>
          <w:sz w:val="24"/>
          <w:szCs w:val="24"/>
        </w:rPr>
        <w:sym w:font="Symbol" w:char="F02D"/>
      </w:r>
      <w:r w:rsidR="00952521">
        <w:rPr>
          <w:sz w:val="24"/>
          <w:szCs w:val="24"/>
        </w:rPr>
        <w:t xml:space="preserve"> </w:t>
      </w:r>
      <w:r w:rsidRPr="00320ABF">
        <w:rPr>
          <w:sz w:val="24"/>
          <w:szCs w:val="24"/>
        </w:rPr>
        <w:t>предоставляется</w:t>
      </w:r>
      <w:proofErr w:type="gramEnd"/>
      <w:r w:rsidRPr="00320ABF">
        <w:rPr>
          <w:spacing w:val="-2"/>
          <w:sz w:val="24"/>
          <w:szCs w:val="24"/>
        </w:rPr>
        <w:t xml:space="preserve"> </w:t>
      </w:r>
      <w:r w:rsidRPr="00320ABF">
        <w:rPr>
          <w:sz w:val="24"/>
          <w:szCs w:val="24"/>
        </w:rPr>
        <w:t>оригинал</w:t>
      </w:r>
      <w:r w:rsidRPr="00320ABF">
        <w:rPr>
          <w:spacing w:val="-1"/>
          <w:sz w:val="24"/>
          <w:szCs w:val="24"/>
        </w:rPr>
        <w:t xml:space="preserve"> </w:t>
      </w:r>
      <w:r w:rsidRPr="00320ABF">
        <w:rPr>
          <w:sz w:val="24"/>
          <w:szCs w:val="24"/>
        </w:rPr>
        <w:t>документа для снятия с</w:t>
      </w:r>
      <w:r w:rsidRPr="00320ABF">
        <w:rPr>
          <w:spacing w:val="-9"/>
          <w:sz w:val="24"/>
          <w:szCs w:val="24"/>
        </w:rPr>
        <w:t xml:space="preserve"> </w:t>
      </w:r>
      <w:r w:rsidRPr="00320ABF">
        <w:rPr>
          <w:sz w:val="24"/>
          <w:szCs w:val="24"/>
        </w:rPr>
        <w:t>него копии, которая заверяется подписью должностного лица, муниципального служащего, работника Админи</w:t>
      </w:r>
      <w:r w:rsidR="00952521">
        <w:rPr>
          <w:sz w:val="24"/>
          <w:szCs w:val="24"/>
        </w:rPr>
        <w:t>страции (печатью Администрации);</w:t>
      </w:r>
    </w:p>
    <w:p w:rsidR="00F03FF4" w:rsidRPr="00320ABF" w:rsidRDefault="00F03FF4" w:rsidP="00F03FF4">
      <w:pPr>
        <w:pStyle w:val="a5"/>
        <w:ind w:left="0" w:firstLine="709"/>
        <w:rPr>
          <w:sz w:val="24"/>
          <w:szCs w:val="24"/>
        </w:rPr>
      </w:pPr>
      <w:r w:rsidRPr="00320ABF">
        <w:rPr>
          <w:sz w:val="24"/>
          <w:szCs w:val="24"/>
        </w:rPr>
        <w:t>19.1.5. Исчерпывающий</w:t>
      </w:r>
      <w:r w:rsidRPr="00320ABF">
        <w:rPr>
          <w:spacing w:val="40"/>
          <w:sz w:val="24"/>
          <w:szCs w:val="24"/>
        </w:rPr>
        <w:t xml:space="preserve"> </w:t>
      </w:r>
      <w:r w:rsidRPr="00320ABF">
        <w:rPr>
          <w:sz w:val="24"/>
          <w:szCs w:val="24"/>
        </w:rPr>
        <w:t>перечень</w:t>
      </w:r>
      <w:r w:rsidRPr="00320ABF">
        <w:rPr>
          <w:spacing w:val="40"/>
          <w:sz w:val="24"/>
          <w:szCs w:val="24"/>
        </w:rPr>
        <w:t xml:space="preserve"> </w:t>
      </w:r>
      <w:r w:rsidRPr="00320ABF">
        <w:rPr>
          <w:sz w:val="24"/>
          <w:szCs w:val="24"/>
        </w:rPr>
        <w:t>оснований</w:t>
      </w:r>
      <w:r w:rsidRPr="00320ABF">
        <w:rPr>
          <w:spacing w:val="40"/>
          <w:sz w:val="24"/>
          <w:szCs w:val="24"/>
        </w:rPr>
        <w:t xml:space="preserve"> </w:t>
      </w:r>
      <w:r w:rsidRPr="00320ABF">
        <w:rPr>
          <w:sz w:val="24"/>
          <w:szCs w:val="24"/>
        </w:rPr>
        <w:t>для отказа</w:t>
      </w:r>
      <w:r w:rsidRPr="00320ABF">
        <w:rPr>
          <w:spacing w:val="40"/>
          <w:sz w:val="24"/>
          <w:szCs w:val="24"/>
        </w:rPr>
        <w:t xml:space="preserve"> </w:t>
      </w:r>
      <w:r w:rsidRPr="00320ABF">
        <w:rPr>
          <w:sz w:val="24"/>
          <w:szCs w:val="24"/>
        </w:rPr>
        <w:t>в</w:t>
      </w:r>
      <w:r w:rsidRPr="00320ABF">
        <w:rPr>
          <w:spacing w:val="-4"/>
          <w:sz w:val="24"/>
          <w:szCs w:val="24"/>
        </w:rPr>
        <w:t xml:space="preserve"> </w:t>
      </w:r>
      <w:r w:rsidRPr="00320ABF">
        <w:rPr>
          <w:sz w:val="24"/>
          <w:szCs w:val="24"/>
        </w:rPr>
        <w:t>приеме документов, необходимых для предоставления Услуги:</w:t>
      </w:r>
    </w:p>
    <w:p w:rsidR="00F03FF4" w:rsidRPr="00320ABF" w:rsidRDefault="00F03FF4" w:rsidP="00F03FF4">
      <w:pPr>
        <w:pStyle w:val="a5"/>
        <w:tabs>
          <w:tab w:val="left" w:pos="1843"/>
        </w:tabs>
        <w:ind w:left="709" w:firstLine="0"/>
        <w:rPr>
          <w:sz w:val="24"/>
          <w:szCs w:val="24"/>
        </w:rPr>
      </w:pPr>
      <w:r w:rsidRPr="00320ABF">
        <w:rPr>
          <w:sz w:val="24"/>
          <w:szCs w:val="24"/>
        </w:rPr>
        <w:t xml:space="preserve">19.1.5.1. </w:t>
      </w:r>
      <w:r w:rsidR="00952521" w:rsidRPr="00320ABF">
        <w:rPr>
          <w:sz w:val="24"/>
          <w:szCs w:val="24"/>
        </w:rPr>
        <w:t>Обращение</w:t>
      </w:r>
      <w:r w:rsidR="00952521" w:rsidRPr="00320ABF">
        <w:rPr>
          <w:spacing w:val="-7"/>
          <w:sz w:val="24"/>
          <w:szCs w:val="24"/>
        </w:rPr>
        <w:t xml:space="preserve"> </w:t>
      </w:r>
      <w:r w:rsidRPr="00320ABF">
        <w:rPr>
          <w:sz w:val="24"/>
          <w:szCs w:val="24"/>
        </w:rPr>
        <w:t>за</w:t>
      </w:r>
      <w:r w:rsidRPr="00320ABF">
        <w:rPr>
          <w:spacing w:val="-2"/>
          <w:sz w:val="24"/>
          <w:szCs w:val="24"/>
        </w:rPr>
        <w:t xml:space="preserve"> </w:t>
      </w:r>
      <w:r w:rsidRPr="00320ABF">
        <w:rPr>
          <w:sz w:val="24"/>
          <w:szCs w:val="24"/>
        </w:rPr>
        <w:t>предоставлением</w:t>
      </w:r>
      <w:r w:rsidRPr="00320ABF">
        <w:rPr>
          <w:spacing w:val="-5"/>
          <w:sz w:val="24"/>
          <w:szCs w:val="24"/>
        </w:rPr>
        <w:t xml:space="preserve"> </w:t>
      </w:r>
      <w:r w:rsidRPr="00320ABF">
        <w:rPr>
          <w:sz w:val="24"/>
          <w:szCs w:val="24"/>
        </w:rPr>
        <w:t>иной</w:t>
      </w:r>
      <w:r w:rsidRPr="00320ABF">
        <w:rPr>
          <w:spacing w:val="-6"/>
          <w:sz w:val="24"/>
          <w:szCs w:val="24"/>
        </w:rPr>
        <w:t xml:space="preserve"> </w:t>
      </w:r>
      <w:r w:rsidRPr="00320ABF">
        <w:rPr>
          <w:spacing w:val="-2"/>
          <w:sz w:val="24"/>
          <w:szCs w:val="24"/>
        </w:rPr>
        <w:t>Услуги;</w:t>
      </w:r>
    </w:p>
    <w:p w:rsidR="00F03FF4" w:rsidRPr="00320ABF" w:rsidRDefault="00F03FF4" w:rsidP="00F03FF4">
      <w:pPr>
        <w:pStyle w:val="a5"/>
        <w:ind w:left="0" w:firstLine="709"/>
        <w:rPr>
          <w:sz w:val="24"/>
          <w:szCs w:val="24"/>
        </w:rPr>
      </w:pPr>
      <w:r w:rsidRPr="00320ABF">
        <w:rPr>
          <w:sz w:val="24"/>
          <w:szCs w:val="24"/>
        </w:rPr>
        <w:t xml:space="preserve">19.1.5.2. </w:t>
      </w:r>
      <w:r w:rsidR="00952521" w:rsidRPr="00320ABF">
        <w:rPr>
          <w:sz w:val="24"/>
          <w:szCs w:val="24"/>
        </w:rPr>
        <w:t xml:space="preserve">Заявителем </w:t>
      </w:r>
      <w:r w:rsidRPr="00320ABF">
        <w:rPr>
          <w:sz w:val="24"/>
          <w:szCs w:val="24"/>
        </w:rPr>
        <w:t>представлен неполный комплект документов, необходимых</w:t>
      </w:r>
      <w:r w:rsidRPr="00320ABF">
        <w:rPr>
          <w:sz w:val="24"/>
          <w:szCs w:val="24"/>
        </w:rPr>
        <w:br/>
        <w:t>для предоставления Услуги;</w:t>
      </w:r>
    </w:p>
    <w:p w:rsidR="00F03FF4" w:rsidRPr="00320ABF" w:rsidRDefault="00F03FF4" w:rsidP="00F03FF4">
      <w:pPr>
        <w:pStyle w:val="a5"/>
        <w:ind w:left="0" w:firstLine="709"/>
        <w:rPr>
          <w:sz w:val="24"/>
          <w:szCs w:val="24"/>
        </w:rPr>
      </w:pPr>
      <w:r w:rsidRPr="00320ABF">
        <w:rPr>
          <w:sz w:val="24"/>
          <w:szCs w:val="24"/>
        </w:rPr>
        <w:t xml:space="preserve">19.1.5.3. </w:t>
      </w:r>
      <w:r w:rsidR="00952521" w:rsidRPr="00320ABF">
        <w:rPr>
          <w:sz w:val="24"/>
          <w:szCs w:val="24"/>
        </w:rPr>
        <w:t>Документы</w:t>
      </w:r>
      <w:r w:rsidRPr="00320ABF">
        <w:rPr>
          <w:sz w:val="24"/>
          <w:szCs w:val="24"/>
        </w:rPr>
        <w:t>, необходимые для</w:t>
      </w:r>
      <w:r w:rsidRPr="00320ABF">
        <w:rPr>
          <w:spacing w:val="-7"/>
          <w:sz w:val="24"/>
          <w:szCs w:val="24"/>
        </w:rPr>
        <w:t xml:space="preserve"> </w:t>
      </w:r>
      <w:r w:rsidRPr="00320ABF">
        <w:rPr>
          <w:sz w:val="24"/>
          <w:szCs w:val="24"/>
        </w:rPr>
        <w:t>предоставления Услуги, утратили силу,</w:t>
      </w:r>
      <w:r w:rsidRPr="00320ABF">
        <w:rPr>
          <w:spacing w:val="80"/>
          <w:sz w:val="24"/>
          <w:szCs w:val="24"/>
        </w:rPr>
        <w:t xml:space="preserve"> </w:t>
      </w:r>
      <w:r w:rsidRPr="00320ABF">
        <w:rPr>
          <w:sz w:val="24"/>
          <w:szCs w:val="24"/>
        </w:rPr>
        <w:t>отменены</w:t>
      </w:r>
      <w:r w:rsidR="00C8151B">
        <w:rPr>
          <w:spacing w:val="80"/>
          <w:sz w:val="24"/>
          <w:szCs w:val="24"/>
        </w:rPr>
        <w:t xml:space="preserve"> </w:t>
      </w:r>
      <w:r w:rsidRPr="00320ABF">
        <w:rPr>
          <w:sz w:val="24"/>
          <w:szCs w:val="24"/>
        </w:rPr>
        <w:t>или</w:t>
      </w:r>
      <w:r w:rsidRPr="00320ABF">
        <w:rPr>
          <w:spacing w:val="-2"/>
          <w:sz w:val="24"/>
          <w:szCs w:val="24"/>
        </w:rPr>
        <w:t xml:space="preserve"> </w:t>
      </w:r>
      <w:r w:rsidRPr="00320ABF">
        <w:rPr>
          <w:sz w:val="24"/>
          <w:szCs w:val="24"/>
        </w:rPr>
        <w:t>являются</w:t>
      </w:r>
      <w:r w:rsidRPr="00320ABF">
        <w:rPr>
          <w:spacing w:val="80"/>
          <w:sz w:val="24"/>
          <w:szCs w:val="24"/>
        </w:rPr>
        <w:t xml:space="preserve"> </w:t>
      </w:r>
      <w:r w:rsidRPr="00320ABF">
        <w:rPr>
          <w:sz w:val="24"/>
          <w:szCs w:val="24"/>
        </w:rPr>
        <w:t>недействительными</w:t>
      </w:r>
      <w:r w:rsidRPr="00320ABF">
        <w:rPr>
          <w:spacing w:val="80"/>
          <w:sz w:val="24"/>
          <w:szCs w:val="24"/>
        </w:rPr>
        <w:t xml:space="preserve"> </w:t>
      </w:r>
      <w:r w:rsidRPr="00320ABF">
        <w:rPr>
          <w:sz w:val="24"/>
          <w:szCs w:val="24"/>
        </w:rPr>
        <w:t>на</w:t>
      </w:r>
      <w:r w:rsidRPr="00320ABF">
        <w:rPr>
          <w:spacing w:val="-1"/>
          <w:sz w:val="24"/>
          <w:szCs w:val="24"/>
        </w:rPr>
        <w:t xml:space="preserve"> </w:t>
      </w:r>
      <w:r w:rsidRPr="00320ABF">
        <w:rPr>
          <w:sz w:val="24"/>
          <w:szCs w:val="24"/>
        </w:rPr>
        <w:t>момент</w:t>
      </w:r>
      <w:r w:rsidRPr="00320ABF">
        <w:rPr>
          <w:spacing w:val="80"/>
          <w:sz w:val="24"/>
          <w:szCs w:val="24"/>
        </w:rPr>
        <w:t xml:space="preserve"> </w:t>
      </w:r>
      <w:r w:rsidRPr="00320ABF">
        <w:rPr>
          <w:sz w:val="24"/>
          <w:szCs w:val="24"/>
        </w:rPr>
        <w:t>обращения с запросом;</w:t>
      </w:r>
    </w:p>
    <w:p w:rsidR="00F03FF4" w:rsidRPr="00320ABF" w:rsidRDefault="00F03FF4" w:rsidP="00F03FF4">
      <w:pPr>
        <w:pStyle w:val="a5"/>
        <w:ind w:left="0" w:firstLine="709"/>
        <w:rPr>
          <w:sz w:val="24"/>
          <w:szCs w:val="24"/>
        </w:rPr>
      </w:pPr>
      <w:r w:rsidRPr="00320ABF">
        <w:rPr>
          <w:sz w:val="24"/>
          <w:szCs w:val="24"/>
        </w:rPr>
        <w:lastRenderedPageBreak/>
        <w:t xml:space="preserve">19.1.5.4. </w:t>
      </w:r>
      <w:r w:rsidR="00952521" w:rsidRPr="00320ABF">
        <w:rPr>
          <w:sz w:val="24"/>
          <w:szCs w:val="24"/>
        </w:rPr>
        <w:t>Документы</w:t>
      </w:r>
      <w:r w:rsidR="00952521" w:rsidRPr="00320ABF">
        <w:rPr>
          <w:spacing w:val="80"/>
          <w:sz w:val="24"/>
          <w:szCs w:val="24"/>
        </w:rPr>
        <w:t xml:space="preserve"> </w:t>
      </w:r>
      <w:r w:rsidRPr="00320ABF">
        <w:rPr>
          <w:sz w:val="24"/>
          <w:szCs w:val="24"/>
        </w:rPr>
        <w:t>содержат</w:t>
      </w:r>
      <w:r w:rsidRPr="00320ABF">
        <w:rPr>
          <w:spacing w:val="80"/>
          <w:sz w:val="24"/>
          <w:szCs w:val="24"/>
        </w:rPr>
        <w:t xml:space="preserve"> </w:t>
      </w:r>
      <w:r w:rsidRPr="00320ABF">
        <w:rPr>
          <w:sz w:val="24"/>
          <w:szCs w:val="24"/>
        </w:rPr>
        <w:t>подчистки</w:t>
      </w:r>
      <w:r w:rsidRPr="00320ABF">
        <w:rPr>
          <w:spacing w:val="80"/>
          <w:sz w:val="24"/>
          <w:szCs w:val="24"/>
        </w:rPr>
        <w:t xml:space="preserve"> </w:t>
      </w:r>
      <w:r w:rsidRPr="00320ABF">
        <w:rPr>
          <w:sz w:val="24"/>
          <w:szCs w:val="24"/>
        </w:rPr>
        <w:t>и исправления</w:t>
      </w:r>
      <w:r w:rsidRPr="00320ABF">
        <w:rPr>
          <w:spacing w:val="80"/>
          <w:sz w:val="24"/>
          <w:szCs w:val="24"/>
        </w:rPr>
        <w:t xml:space="preserve"> </w:t>
      </w:r>
      <w:r w:rsidRPr="00320ABF">
        <w:rPr>
          <w:sz w:val="24"/>
          <w:szCs w:val="24"/>
        </w:rPr>
        <w:t>текста, не</w:t>
      </w:r>
      <w:r w:rsidRPr="00320ABF">
        <w:rPr>
          <w:spacing w:val="-5"/>
          <w:sz w:val="24"/>
          <w:szCs w:val="24"/>
        </w:rPr>
        <w:t xml:space="preserve"> </w:t>
      </w:r>
      <w:r w:rsidRPr="00320ABF">
        <w:rPr>
          <w:sz w:val="24"/>
          <w:szCs w:val="24"/>
        </w:rPr>
        <w:t>заверенные</w:t>
      </w:r>
      <w:r w:rsidR="00FA4930">
        <w:rPr>
          <w:sz w:val="24"/>
          <w:szCs w:val="24"/>
        </w:rPr>
        <w:t xml:space="preserve"> </w:t>
      </w:r>
      <w:r w:rsidRPr="00320ABF">
        <w:rPr>
          <w:sz w:val="24"/>
          <w:szCs w:val="24"/>
        </w:rPr>
        <w:t>в</w:t>
      </w:r>
      <w:r w:rsidRPr="00320ABF">
        <w:rPr>
          <w:spacing w:val="-4"/>
          <w:sz w:val="24"/>
          <w:szCs w:val="24"/>
        </w:rPr>
        <w:t xml:space="preserve"> </w:t>
      </w:r>
      <w:r w:rsidRPr="00320ABF">
        <w:rPr>
          <w:sz w:val="24"/>
          <w:szCs w:val="24"/>
        </w:rPr>
        <w:t>порядке,</w:t>
      </w:r>
      <w:r w:rsidRPr="00320ABF">
        <w:rPr>
          <w:spacing w:val="40"/>
          <w:sz w:val="24"/>
          <w:szCs w:val="24"/>
        </w:rPr>
        <w:t xml:space="preserve"> </w:t>
      </w:r>
      <w:r w:rsidRPr="00320ABF">
        <w:rPr>
          <w:sz w:val="24"/>
          <w:szCs w:val="24"/>
        </w:rPr>
        <w:t>установленном</w:t>
      </w:r>
      <w:r w:rsidRPr="00320ABF">
        <w:rPr>
          <w:spacing w:val="40"/>
          <w:sz w:val="24"/>
          <w:szCs w:val="24"/>
        </w:rPr>
        <w:t xml:space="preserve"> </w:t>
      </w:r>
      <w:r w:rsidRPr="00320ABF">
        <w:rPr>
          <w:sz w:val="24"/>
          <w:szCs w:val="24"/>
        </w:rPr>
        <w:t>законодательством</w:t>
      </w:r>
      <w:r w:rsidRPr="00320ABF">
        <w:rPr>
          <w:spacing w:val="40"/>
          <w:sz w:val="24"/>
          <w:szCs w:val="24"/>
        </w:rPr>
        <w:t xml:space="preserve"> </w:t>
      </w:r>
      <w:r w:rsidRPr="00320ABF">
        <w:rPr>
          <w:sz w:val="24"/>
          <w:szCs w:val="24"/>
        </w:rPr>
        <w:t xml:space="preserve">Российской </w:t>
      </w:r>
      <w:r w:rsidRPr="00320ABF">
        <w:rPr>
          <w:spacing w:val="-2"/>
          <w:sz w:val="24"/>
          <w:szCs w:val="24"/>
        </w:rPr>
        <w:t>Федерации;</w:t>
      </w:r>
    </w:p>
    <w:p w:rsidR="00F03FF4" w:rsidRPr="00320ABF" w:rsidRDefault="00F03FF4" w:rsidP="00F03FF4">
      <w:pPr>
        <w:pStyle w:val="a5"/>
        <w:ind w:left="0" w:firstLine="709"/>
        <w:rPr>
          <w:sz w:val="24"/>
          <w:szCs w:val="24"/>
        </w:rPr>
      </w:pPr>
      <w:r w:rsidRPr="00320ABF">
        <w:rPr>
          <w:sz w:val="24"/>
          <w:szCs w:val="24"/>
        </w:rPr>
        <w:t xml:space="preserve">19.1.5.5. </w:t>
      </w:r>
      <w:r w:rsidR="00952521" w:rsidRPr="00320ABF">
        <w:rPr>
          <w:sz w:val="24"/>
          <w:szCs w:val="24"/>
        </w:rPr>
        <w:t xml:space="preserve">Документы </w:t>
      </w:r>
      <w:r w:rsidRPr="00320ABF">
        <w:rPr>
          <w:sz w:val="24"/>
          <w:szCs w:val="24"/>
        </w:rPr>
        <w:t>содержат повреждения, наличие которых не</w:t>
      </w:r>
      <w:r w:rsidRPr="00320ABF">
        <w:rPr>
          <w:spacing w:val="-1"/>
          <w:sz w:val="24"/>
          <w:szCs w:val="24"/>
        </w:rPr>
        <w:t xml:space="preserve"> </w:t>
      </w:r>
      <w:r w:rsidRPr="00320ABF">
        <w:rPr>
          <w:sz w:val="24"/>
          <w:szCs w:val="24"/>
        </w:rPr>
        <w:t>позволяет в</w:t>
      </w:r>
      <w:r w:rsidRPr="00320ABF">
        <w:rPr>
          <w:spacing w:val="-4"/>
          <w:sz w:val="24"/>
          <w:szCs w:val="24"/>
        </w:rPr>
        <w:t xml:space="preserve"> </w:t>
      </w:r>
      <w:r w:rsidRPr="00320ABF">
        <w:rPr>
          <w:sz w:val="24"/>
          <w:szCs w:val="24"/>
        </w:rPr>
        <w:t>полном</w:t>
      </w:r>
      <w:r w:rsidRPr="00320ABF">
        <w:rPr>
          <w:spacing w:val="80"/>
          <w:sz w:val="24"/>
          <w:szCs w:val="24"/>
        </w:rPr>
        <w:t xml:space="preserve"> </w:t>
      </w:r>
      <w:r w:rsidRPr="00320ABF">
        <w:rPr>
          <w:sz w:val="24"/>
          <w:szCs w:val="24"/>
        </w:rPr>
        <w:t>объеме</w:t>
      </w:r>
      <w:r w:rsidRPr="00320ABF">
        <w:rPr>
          <w:spacing w:val="80"/>
          <w:sz w:val="24"/>
          <w:szCs w:val="24"/>
        </w:rPr>
        <w:t xml:space="preserve"> </w:t>
      </w:r>
      <w:r w:rsidRPr="00320ABF">
        <w:rPr>
          <w:sz w:val="24"/>
          <w:szCs w:val="24"/>
        </w:rPr>
        <w:t>использовать</w:t>
      </w:r>
      <w:r w:rsidRPr="00320ABF">
        <w:rPr>
          <w:spacing w:val="80"/>
          <w:sz w:val="24"/>
          <w:szCs w:val="24"/>
        </w:rPr>
        <w:t xml:space="preserve"> </w:t>
      </w:r>
      <w:r w:rsidRPr="00320ABF">
        <w:rPr>
          <w:sz w:val="24"/>
          <w:szCs w:val="24"/>
        </w:rPr>
        <w:t>информацию</w:t>
      </w:r>
      <w:r w:rsidRPr="00320ABF">
        <w:rPr>
          <w:spacing w:val="80"/>
          <w:sz w:val="24"/>
          <w:szCs w:val="24"/>
        </w:rPr>
        <w:t xml:space="preserve"> </w:t>
      </w:r>
      <w:r w:rsidRPr="00320ABF">
        <w:rPr>
          <w:sz w:val="24"/>
          <w:szCs w:val="24"/>
        </w:rPr>
        <w:t>и сведения,</w:t>
      </w:r>
      <w:r w:rsidRPr="00320ABF">
        <w:rPr>
          <w:spacing w:val="80"/>
          <w:sz w:val="24"/>
          <w:szCs w:val="24"/>
        </w:rPr>
        <w:t xml:space="preserve"> </w:t>
      </w:r>
      <w:r w:rsidRPr="00320ABF">
        <w:rPr>
          <w:sz w:val="24"/>
          <w:szCs w:val="24"/>
        </w:rPr>
        <w:t>содержащиеся в документах для предоставления Услуги;</w:t>
      </w:r>
    </w:p>
    <w:p w:rsidR="00F03FF4" w:rsidRPr="00320ABF" w:rsidRDefault="00F03FF4" w:rsidP="00F03FF4">
      <w:pPr>
        <w:ind w:firstLine="709"/>
        <w:jc w:val="both"/>
        <w:rPr>
          <w:sz w:val="24"/>
          <w:szCs w:val="24"/>
        </w:rPr>
      </w:pPr>
      <w:r w:rsidRPr="00320ABF">
        <w:rPr>
          <w:sz w:val="24"/>
          <w:szCs w:val="24"/>
        </w:rPr>
        <w:t xml:space="preserve">19.1.5.6. </w:t>
      </w:r>
      <w:r w:rsidR="00952521" w:rsidRPr="00320ABF">
        <w:rPr>
          <w:sz w:val="24"/>
          <w:szCs w:val="24"/>
        </w:rPr>
        <w:t xml:space="preserve">Представление </w:t>
      </w:r>
      <w:r w:rsidRPr="00320ABF">
        <w:rPr>
          <w:sz w:val="24"/>
          <w:szCs w:val="24"/>
        </w:rPr>
        <w:t>электронных образов документов посредством РПГУ не</w:t>
      </w:r>
      <w:r w:rsidRPr="00320ABF">
        <w:rPr>
          <w:spacing w:val="-2"/>
          <w:sz w:val="24"/>
          <w:szCs w:val="24"/>
        </w:rPr>
        <w:t xml:space="preserve"> </w:t>
      </w:r>
      <w:r w:rsidRPr="00320ABF">
        <w:rPr>
          <w:sz w:val="24"/>
          <w:szCs w:val="24"/>
        </w:rPr>
        <w:t>позволяет</w:t>
      </w:r>
      <w:r w:rsidR="00FA4930">
        <w:rPr>
          <w:sz w:val="24"/>
          <w:szCs w:val="24"/>
        </w:rPr>
        <w:br/>
      </w:r>
      <w:r w:rsidRPr="00320ABF">
        <w:rPr>
          <w:sz w:val="24"/>
          <w:szCs w:val="24"/>
        </w:rPr>
        <w:t>в</w:t>
      </w:r>
      <w:r w:rsidRPr="00320ABF">
        <w:rPr>
          <w:spacing w:val="-1"/>
          <w:sz w:val="24"/>
          <w:szCs w:val="24"/>
        </w:rPr>
        <w:t xml:space="preserve"> </w:t>
      </w:r>
      <w:r w:rsidRPr="00320ABF">
        <w:rPr>
          <w:sz w:val="24"/>
          <w:szCs w:val="24"/>
        </w:rPr>
        <w:t>полном объеме прочитать текст документа и (или) распознать реквизиты документа;</w:t>
      </w:r>
    </w:p>
    <w:p w:rsidR="00F03FF4" w:rsidRPr="00320ABF" w:rsidRDefault="00F03FF4" w:rsidP="00F03FF4">
      <w:pPr>
        <w:pStyle w:val="a5"/>
        <w:ind w:left="0" w:firstLine="709"/>
        <w:rPr>
          <w:sz w:val="24"/>
          <w:szCs w:val="24"/>
        </w:rPr>
      </w:pPr>
      <w:r w:rsidRPr="00320ABF">
        <w:rPr>
          <w:sz w:val="24"/>
          <w:szCs w:val="24"/>
        </w:rPr>
        <w:t xml:space="preserve">19.1.5.7. </w:t>
      </w:r>
      <w:r w:rsidR="00952521" w:rsidRPr="00320ABF">
        <w:rPr>
          <w:sz w:val="24"/>
          <w:szCs w:val="24"/>
        </w:rPr>
        <w:t xml:space="preserve">Подача </w:t>
      </w:r>
      <w:r w:rsidRPr="00320ABF">
        <w:rPr>
          <w:sz w:val="24"/>
          <w:szCs w:val="24"/>
        </w:rPr>
        <w:t>запроса и иных документов в</w:t>
      </w:r>
      <w:r w:rsidRPr="00320ABF">
        <w:rPr>
          <w:spacing w:val="-2"/>
          <w:sz w:val="24"/>
          <w:szCs w:val="24"/>
        </w:rPr>
        <w:t xml:space="preserve"> </w:t>
      </w:r>
      <w:r w:rsidRPr="00320ABF">
        <w:rPr>
          <w:sz w:val="24"/>
          <w:szCs w:val="24"/>
        </w:rPr>
        <w:t>электронной форме, подписанных</w:t>
      </w:r>
      <w:r w:rsidR="00FA4930">
        <w:rPr>
          <w:sz w:val="24"/>
          <w:szCs w:val="24"/>
        </w:rPr>
        <w:br/>
      </w:r>
      <w:r w:rsidRPr="00320ABF">
        <w:rPr>
          <w:sz w:val="24"/>
          <w:szCs w:val="24"/>
        </w:rPr>
        <w:t>с</w:t>
      </w:r>
      <w:r w:rsidRPr="00320ABF">
        <w:rPr>
          <w:spacing w:val="-3"/>
          <w:sz w:val="24"/>
          <w:szCs w:val="24"/>
        </w:rPr>
        <w:t xml:space="preserve"> </w:t>
      </w:r>
      <w:r w:rsidRPr="00320ABF">
        <w:rPr>
          <w:sz w:val="24"/>
          <w:szCs w:val="24"/>
        </w:rPr>
        <w:t>использованием</w:t>
      </w:r>
      <w:r w:rsidRPr="00320ABF">
        <w:rPr>
          <w:spacing w:val="40"/>
          <w:sz w:val="24"/>
          <w:szCs w:val="24"/>
        </w:rPr>
        <w:t xml:space="preserve"> </w:t>
      </w:r>
      <w:r w:rsidRPr="00320ABF">
        <w:rPr>
          <w:sz w:val="24"/>
          <w:szCs w:val="24"/>
        </w:rPr>
        <w:t>электронной</w:t>
      </w:r>
      <w:r w:rsidRPr="00320ABF">
        <w:rPr>
          <w:spacing w:val="40"/>
          <w:sz w:val="24"/>
          <w:szCs w:val="24"/>
        </w:rPr>
        <w:t xml:space="preserve"> </w:t>
      </w:r>
      <w:r w:rsidRPr="00320ABF">
        <w:rPr>
          <w:sz w:val="24"/>
          <w:szCs w:val="24"/>
        </w:rPr>
        <w:t>подписи,</w:t>
      </w:r>
      <w:r w:rsidRPr="00320ABF">
        <w:rPr>
          <w:spacing w:val="40"/>
          <w:sz w:val="24"/>
          <w:szCs w:val="24"/>
        </w:rPr>
        <w:t xml:space="preserve"> </w:t>
      </w:r>
      <w:r w:rsidRPr="00320ABF">
        <w:rPr>
          <w:sz w:val="24"/>
          <w:szCs w:val="24"/>
        </w:rPr>
        <w:t>не принадлежащей заявителю или представителю заявителя;</w:t>
      </w:r>
    </w:p>
    <w:p w:rsidR="00F03FF4" w:rsidRPr="00320ABF" w:rsidRDefault="00F03FF4" w:rsidP="00F03FF4">
      <w:pPr>
        <w:pStyle w:val="a5"/>
        <w:ind w:left="0" w:firstLine="709"/>
        <w:rPr>
          <w:sz w:val="24"/>
          <w:szCs w:val="24"/>
        </w:rPr>
      </w:pPr>
      <w:r w:rsidRPr="00320ABF">
        <w:rPr>
          <w:sz w:val="24"/>
          <w:szCs w:val="24"/>
        </w:rPr>
        <w:t xml:space="preserve">19.1.5.8. </w:t>
      </w:r>
      <w:r w:rsidR="00952521" w:rsidRPr="00320ABF">
        <w:rPr>
          <w:sz w:val="24"/>
          <w:szCs w:val="24"/>
        </w:rPr>
        <w:t xml:space="preserve">Поступление </w:t>
      </w:r>
      <w:r w:rsidRPr="00320ABF">
        <w:rPr>
          <w:sz w:val="24"/>
          <w:szCs w:val="24"/>
        </w:rPr>
        <w:t>запроса, аналогичного ранее зарегистрированному запросу, срок предоставления Услуги по которому не истек на</w:t>
      </w:r>
      <w:r w:rsidRPr="00320ABF">
        <w:rPr>
          <w:spacing w:val="-5"/>
          <w:sz w:val="24"/>
          <w:szCs w:val="24"/>
        </w:rPr>
        <w:t xml:space="preserve"> </w:t>
      </w:r>
      <w:r w:rsidRPr="00320ABF">
        <w:rPr>
          <w:sz w:val="24"/>
          <w:szCs w:val="24"/>
        </w:rPr>
        <w:t>момент поступления такого запроса;</w:t>
      </w:r>
    </w:p>
    <w:p w:rsidR="00F03FF4" w:rsidRPr="00320ABF" w:rsidRDefault="00F03FF4" w:rsidP="00F03FF4">
      <w:pPr>
        <w:pStyle w:val="a5"/>
        <w:ind w:left="0" w:firstLine="709"/>
        <w:rPr>
          <w:sz w:val="24"/>
          <w:szCs w:val="24"/>
        </w:rPr>
      </w:pPr>
      <w:r w:rsidRPr="00320ABF">
        <w:rPr>
          <w:sz w:val="24"/>
          <w:szCs w:val="24"/>
        </w:rPr>
        <w:t xml:space="preserve">19.1.5.9. </w:t>
      </w:r>
      <w:r w:rsidR="00952521" w:rsidRPr="00320ABF">
        <w:rPr>
          <w:sz w:val="24"/>
          <w:szCs w:val="24"/>
        </w:rPr>
        <w:t xml:space="preserve">Подача </w:t>
      </w:r>
      <w:r w:rsidRPr="00320ABF">
        <w:rPr>
          <w:sz w:val="24"/>
          <w:szCs w:val="24"/>
        </w:rPr>
        <w:t>запроса без</w:t>
      </w:r>
      <w:r w:rsidRPr="00320ABF">
        <w:rPr>
          <w:spacing w:val="-3"/>
          <w:sz w:val="24"/>
          <w:szCs w:val="24"/>
        </w:rPr>
        <w:t xml:space="preserve"> </w:t>
      </w:r>
      <w:r w:rsidRPr="00320ABF">
        <w:rPr>
          <w:sz w:val="24"/>
          <w:szCs w:val="24"/>
        </w:rPr>
        <w:t>представления документа, удостоверяющего личность,</w:t>
      </w:r>
      <w:r w:rsidRPr="00320ABF">
        <w:rPr>
          <w:spacing w:val="40"/>
          <w:sz w:val="24"/>
          <w:szCs w:val="24"/>
        </w:rPr>
        <w:t xml:space="preserve"> </w:t>
      </w:r>
      <w:r w:rsidRPr="00320ABF">
        <w:rPr>
          <w:sz w:val="24"/>
          <w:szCs w:val="24"/>
        </w:rPr>
        <w:t>заявителя,</w:t>
      </w:r>
      <w:r w:rsidRPr="00320ABF">
        <w:rPr>
          <w:spacing w:val="40"/>
          <w:sz w:val="24"/>
          <w:szCs w:val="24"/>
        </w:rPr>
        <w:t xml:space="preserve"> </w:t>
      </w:r>
      <w:r w:rsidRPr="00320ABF">
        <w:rPr>
          <w:sz w:val="24"/>
          <w:szCs w:val="24"/>
        </w:rPr>
        <w:t>представителя</w:t>
      </w:r>
      <w:r w:rsidRPr="00320ABF">
        <w:rPr>
          <w:spacing w:val="40"/>
          <w:sz w:val="24"/>
          <w:szCs w:val="24"/>
        </w:rPr>
        <w:t xml:space="preserve"> </w:t>
      </w:r>
      <w:r w:rsidRPr="00320ABF">
        <w:rPr>
          <w:sz w:val="24"/>
          <w:szCs w:val="24"/>
        </w:rPr>
        <w:t>заявителя,</w:t>
      </w:r>
      <w:r w:rsidRPr="00320ABF">
        <w:rPr>
          <w:spacing w:val="40"/>
          <w:sz w:val="24"/>
          <w:szCs w:val="24"/>
        </w:rPr>
        <w:t xml:space="preserve"> </w:t>
      </w:r>
      <w:r w:rsidRPr="00320ABF">
        <w:rPr>
          <w:sz w:val="24"/>
          <w:szCs w:val="24"/>
        </w:rPr>
        <w:t>а также</w:t>
      </w:r>
      <w:r w:rsidRPr="00320ABF">
        <w:rPr>
          <w:spacing w:val="40"/>
          <w:sz w:val="24"/>
          <w:szCs w:val="24"/>
        </w:rPr>
        <w:t xml:space="preserve"> </w:t>
      </w:r>
      <w:r w:rsidRPr="00320ABF">
        <w:rPr>
          <w:sz w:val="24"/>
          <w:szCs w:val="24"/>
        </w:rPr>
        <w:t>подача</w:t>
      </w:r>
      <w:r w:rsidRPr="00320ABF">
        <w:rPr>
          <w:spacing w:val="40"/>
          <w:sz w:val="24"/>
          <w:szCs w:val="24"/>
        </w:rPr>
        <w:t xml:space="preserve"> </w:t>
      </w:r>
      <w:r w:rsidRPr="00320ABF">
        <w:rPr>
          <w:sz w:val="24"/>
          <w:szCs w:val="24"/>
        </w:rPr>
        <w:t>запроса</w:t>
      </w:r>
      <w:r w:rsidRPr="00320ABF">
        <w:rPr>
          <w:spacing w:val="40"/>
          <w:sz w:val="24"/>
          <w:szCs w:val="24"/>
        </w:rPr>
        <w:t xml:space="preserve"> </w:t>
      </w:r>
      <w:r w:rsidRPr="00320ABF">
        <w:rPr>
          <w:sz w:val="24"/>
          <w:szCs w:val="24"/>
        </w:rPr>
        <w:t>лицом, не имеющим полномочий представлять интересы заявителя;</w:t>
      </w:r>
    </w:p>
    <w:p w:rsidR="00F03FF4" w:rsidRPr="00320ABF" w:rsidRDefault="00F03FF4" w:rsidP="00F03FF4">
      <w:pPr>
        <w:pStyle w:val="a5"/>
        <w:ind w:left="0" w:firstLine="709"/>
        <w:rPr>
          <w:sz w:val="24"/>
          <w:szCs w:val="24"/>
        </w:rPr>
      </w:pPr>
      <w:r w:rsidRPr="00320ABF">
        <w:rPr>
          <w:sz w:val="24"/>
          <w:szCs w:val="24"/>
        </w:rPr>
        <w:t xml:space="preserve">19.1.5.10. </w:t>
      </w:r>
      <w:r w:rsidR="00952521" w:rsidRPr="00320ABF">
        <w:rPr>
          <w:sz w:val="24"/>
          <w:szCs w:val="24"/>
        </w:rPr>
        <w:t xml:space="preserve">Несоответствие </w:t>
      </w:r>
      <w:r w:rsidRPr="00320ABF">
        <w:rPr>
          <w:sz w:val="24"/>
          <w:szCs w:val="24"/>
        </w:rPr>
        <w:t>документов, указанных в подразделе 19 Регламента,</w:t>
      </w:r>
      <w:r w:rsidRPr="00320ABF">
        <w:rPr>
          <w:spacing w:val="-3"/>
          <w:sz w:val="24"/>
          <w:szCs w:val="24"/>
        </w:rPr>
        <w:t xml:space="preserve"> </w:t>
      </w:r>
      <w:r w:rsidRPr="00320ABF">
        <w:rPr>
          <w:sz w:val="24"/>
          <w:szCs w:val="24"/>
        </w:rPr>
        <w:t>по</w:t>
      </w:r>
      <w:r w:rsidRPr="00320ABF">
        <w:rPr>
          <w:spacing w:val="-5"/>
          <w:sz w:val="24"/>
          <w:szCs w:val="24"/>
        </w:rPr>
        <w:t xml:space="preserve"> </w:t>
      </w:r>
      <w:r w:rsidRPr="00320ABF">
        <w:rPr>
          <w:sz w:val="24"/>
          <w:szCs w:val="24"/>
        </w:rPr>
        <w:t>форме</w:t>
      </w:r>
      <w:r w:rsidR="00FA4930">
        <w:rPr>
          <w:sz w:val="24"/>
          <w:szCs w:val="24"/>
        </w:rPr>
        <w:br/>
      </w:r>
      <w:r w:rsidRPr="00320ABF">
        <w:rPr>
          <w:sz w:val="24"/>
          <w:szCs w:val="24"/>
        </w:rPr>
        <w:t>или</w:t>
      </w:r>
      <w:r w:rsidRPr="00320ABF">
        <w:rPr>
          <w:spacing w:val="-11"/>
          <w:sz w:val="24"/>
          <w:szCs w:val="24"/>
        </w:rPr>
        <w:t xml:space="preserve"> </w:t>
      </w:r>
      <w:r w:rsidRPr="00320ABF">
        <w:rPr>
          <w:sz w:val="24"/>
          <w:szCs w:val="24"/>
        </w:rPr>
        <w:t>содержанию</w:t>
      </w:r>
      <w:r w:rsidRPr="00320ABF">
        <w:rPr>
          <w:spacing w:val="-2"/>
          <w:sz w:val="24"/>
          <w:szCs w:val="24"/>
        </w:rPr>
        <w:t xml:space="preserve"> </w:t>
      </w:r>
      <w:r w:rsidRPr="00320ABF">
        <w:rPr>
          <w:sz w:val="24"/>
          <w:szCs w:val="24"/>
        </w:rPr>
        <w:t>требованиям</w:t>
      </w:r>
      <w:r w:rsidRPr="00320ABF">
        <w:rPr>
          <w:spacing w:val="-2"/>
          <w:sz w:val="24"/>
          <w:szCs w:val="24"/>
        </w:rPr>
        <w:t xml:space="preserve"> </w:t>
      </w:r>
      <w:r w:rsidRPr="00320ABF">
        <w:rPr>
          <w:sz w:val="24"/>
          <w:szCs w:val="24"/>
        </w:rPr>
        <w:t>законодательства</w:t>
      </w:r>
      <w:r w:rsidRPr="00320ABF">
        <w:rPr>
          <w:spacing w:val="-4"/>
          <w:sz w:val="24"/>
          <w:szCs w:val="24"/>
        </w:rPr>
        <w:t xml:space="preserve"> </w:t>
      </w:r>
      <w:r w:rsidRPr="00320ABF">
        <w:rPr>
          <w:sz w:val="24"/>
          <w:szCs w:val="24"/>
        </w:rPr>
        <w:t xml:space="preserve">Российской </w:t>
      </w:r>
      <w:r w:rsidRPr="00320ABF">
        <w:rPr>
          <w:spacing w:val="-2"/>
          <w:sz w:val="24"/>
          <w:szCs w:val="24"/>
        </w:rPr>
        <w:t>Федерации;</w:t>
      </w:r>
    </w:p>
    <w:p w:rsidR="00F03FF4" w:rsidRPr="00320ABF" w:rsidRDefault="00F03FF4" w:rsidP="00F03FF4">
      <w:pPr>
        <w:ind w:firstLine="709"/>
        <w:jc w:val="both"/>
        <w:rPr>
          <w:sz w:val="24"/>
          <w:szCs w:val="24"/>
        </w:rPr>
      </w:pPr>
      <w:r w:rsidRPr="00320ABF">
        <w:rPr>
          <w:sz w:val="24"/>
          <w:szCs w:val="24"/>
        </w:rPr>
        <w:t xml:space="preserve">19.1.5.11. </w:t>
      </w:r>
      <w:r w:rsidR="00952521" w:rsidRPr="00320ABF">
        <w:rPr>
          <w:sz w:val="24"/>
          <w:szCs w:val="24"/>
        </w:rPr>
        <w:t xml:space="preserve">Наличие </w:t>
      </w:r>
      <w:r w:rsidRPr="00320ABF">
        <w:rPr>
          <w:sz w:val="24"/>
          <w:szCs w:val="24"/>
        </w:rPr>
        <w:t>противоречий между сведениями, указанными в запросе, и сведениями, указанными в приложенных к нему документах;</w:t>
      </w:r>
    </w:p>
    <w:p w:rsidR="00F03FF4" w:rsidRPr="00320ABF" w:rsidRDefault="00F03FF4" w:rsidP="00F03FF4">
      <w:pPr>
        <w:pStyle w:val="a5"/>
        <w:ind w:left="0" w:firstLine="709"/>
        <w:rPr>
          <w:sz w:val="24"/>
          <w:szCs w:val="24"/>
        </w:rPr>
      </w:pPr>
      <w:r w:rsidRPr="00320ABF">
        <w:rPr>
          <w:sz w:val="24"/>
          <w:szCs w:val="24"/>
        </w:rPr>
        <w:t xml:space="preserve">19.1.5.12. </w:t>
      </w:r>
      <w:r w:rsidR="00952521" w:rsidRPr="00320ABF">
        <w:rPr>
          <w:sz w:val="24"/>
          <w:szCs w:val="24"/>
        </w:rPr>
        <w:t>Некорректное</w:t>
      </w:r>
      <w:r w:rsidR="00952521" w:rsidRPr="00320ABF">
        <w:rPr>
          <w:spacing w:val="40"/>
          <w:sz w:val="24"/>
          <w:szCs w:val="24"/>
        </w:rPr>
        <w:t xml:space="preserve"> </w:t>
      </w:r>
      <w:r w:rsidRPr="00320ABF">
        <w:rPr>
          <w:sz w:val="24"/>
          <w:szCs w:val="24"/>
        </w:rPr>
        <w:t>заполнение</w:t>
      </w:r>
      <w:r w:rsidRPr="00320ABF">
        <w:rPr>
          <w:spacing w:val="40"/>
          <w:sz w:val="24"/>
          <w:szCs w:val="24"/>
        </w:rPr>
        <w:t xml:space="preserve"> </w:t>
      </w:r>
      <w:r w:rsidRPr="00320ABF">
        <w:rPr>
          <w:sz w:val="24"/>
          <w:szCs w:val="24"/>
        </w:rPr>
        <w:t>обязательных</w:t>
      </w:r>
      <w:r w:rsidRPr="00320ABF">
        <w:rPr>
          <w:spacing w:val="40"/>
          <w:sz w:val="24"/>
          <w:szCs w:val="24"/>
        </w:rPr>
        <w:t xml:space="preserve"> </w:t>
      </w:r>
      <w:r w:rsidRPr="00320ABF">
        <w:rPr>
          <w:sz w:val="24"/>
          <w:szCs w:val="24"/>
        </w:rPr>
        <w:t>полей</w:t>
      </w:r>
      <w:r w:rsidRPr="00320ABF">
        <w:rPr>
          <w:spacing w:val="40"/>
          <w:sz w:val="24"/>
          <w:szCs w:val="24"/>
        </w:rPr>
        <w:t xml:space="preserve"> </w:t>
      </w:r>
      <w:r w:rsidRPr="00320ABF">
        <w:rPr>
          <w:sz w:val="24"/>
          <w:szCs w:val="24"/>
        </w:rPr>
        <w:t>в</w:t>
      </w:r>
      <w:r w:rsidRPr="00320ABF">
        <w:rPr>
          <w:spacing w:val="-2"/>
          <w:sz w:val="24"/>
          <w:szCs w:val="24"/>
        </w:rPr>
        <w:t xml:space="preserve"> </w:t>
      </w:r>
      <w:r w:rsidRPr="00320ABF">
        <w:rPr>
          <w:sz w:val="24"/>
          <w:szCs w:val="24"/>
        </w:rPr>
        <w:t>форме</w:t>
      </w:r>
      <w:r w:rsidRPr="00320ABF">
        <w:rPr>
          <w:spacing w:val="40"/>
          <w:sz w:val="24"/>
          <w:szCs w:val="24"/>
        </w:rPr>
        <w:t xml:space="preserve"> </w:t>
      </w:r>
      <w:r w:rsidRPr="00320ABF">
        <w:rPr>
          <w:sz w:val="24"/>
          <w:szCs w:val="24"/>
        </w:rPr>
        <w:t>запроса, в</w:t>
      </w:r>
      <w:r w:rsidRPr="00320ABF">
        <w:rPr>
          <w:spacing w:val="-3"/>
          <w:sz w:val="24"/>
          <w:szCs w:val="24"/>
        </w:rPr>
        <w:t xml:space="preserve"> </w:t>
      </w:r>
      <w:r w:rsidRPr="00320ABF">
        <w:rPr>
          <w:sz w:val="24"/>
          <w:szCs w:val="24"/>
        </w:rPr>
        <w:t>том числе интерактивного запроса на РПГУ (отсутствие заполнения, недостоверное, неполное либо неправильное, несоответствующее требованиям, ус</w:t>
      </w:r>
      <w:r w:rsidR="00952521">
        <w:rPr>
          <w:sz w:val="24"/>
          <w:szCs w:val="24"/>
        </w:rPr>
        <w:t>тановленным Регламентом);</w:t>
      </w:r>
    </w:p>
    <w:p w:rsidR="00F03FF4" w:rsidRPr="00320ABF" w:rsidRDefault="00F03FF4" w:rsidP="00F03FF4">
      <w:pPr>
        <w:ind w:firstLine="709"/>
        <w:jc w:val="both"/>
        <w:rPr>
          <w:sz w:val="24"/>
          <w:szCs w:val="24"/>
        </w:rPr>
      </w:pPr>
      <w:r w:rsidRPr="00320ABF">
        <w:rPr>
          <w:sz w:val="24"/>
          <w:szCs w:val="24"/>
        </w:rPr>
        <w:t>19.1.6. Основания для</w:t>
      </w:r>
      <w:r w:rsidRPr="00320ABF">
        <w:rPr>
          <w:spacing w:val="-2"/>
          <w:sz w:val="24"/>
          <w:szCs w:val="24"/>
        </w:rPr>
        <w:t xml:space="preserve"> </w:t>
      </w:r>
      <w:r w:rsidRPr="00320ABF">
        <w:rPr>
          <w:sz w:val="24"/>
          <w:szCs w:val="24"/>
        </w:rPr>
        <w:t xml:space="preserve">приостановления предоставления Услуги </w:t>
      </w:r>
      <w:r w:rsidR="00952521">
        <w:rPr>
          <w:spacing w:val="-2"/>
          <w:sz w:val="24"/>
          <w:szCs w:val="24"/>
        </w:rPr>
        <w:t>отсутствуют;</w:t>
      </w:r>
    </w:p>
    <w:p w:rsidR="00F03FF4" w:rsidRPr="00320ABF" w:rsidRDefault="00F03FF4" w:rsidP="00F03FF4">
      <w:pPr>
        <w:ind w:firstLine="709"/>
        <w:jc w:val="both"/>
        <w:rPr>
          <w:sz w:val="24"/>
          <w:szCs w:val="24"/>
        </w:rPr>
      </w:pPr>
      <w:r w:rsidRPr="00320ABF">
        <w:rPr>
          <w:sz w:val="24"/>
          <w:szCs w:val="24"/>
        </w:rPr>
        <w:t>19.1.7. Исчерпывающий перечень оснований для отказа в</w:t>
      </w:r>
      <w:r w:rsidRPr="00320ABF">
        <w:rPr>
          <w:spacing w:val="-2"/>
          <w:sz w:val="24"/>
          <w:szCs w:val="24"/>
        </w:rPr>
        <w:t xml:space="preserve"> </w:t>
      </w:r>
      <w:r w:rsidRPr="00320ABF">
        <w:rPr>
          <w:sz w:val="24"/>
          <w:szCs w:val="24"/>
        </w:rPr>
        <w:t xml:space="preserve">предоставлении </w:t>
      </w:r>
      <w:r w:rsidRPr="00320ABF">
        <w:rPr>
          <w:spacing w:val="-2"/>
          <w:sz w:val="24"/>
          <w:szCs w:val="24"/>
        </w:rPr>
        <w:t>Услуги:</w:t>
      </w:r>
    </w:p>
    <w:p w:rsidR="00F03FF4" w:rsidRPr="00320ABF" w:rsidRDefault="00F03FF4" w:rsidP="00F03FF4">
      <w:pPr>
        <w:ind w:firstLine="709"/>
        <w:jc w:val="both"/>
        <w:rPr>
          <w:sz w:val="24"/>
          <w:szCs w:val="24"/>
        </w:rPr>
      </w:pPr>
      <w:r w:rsidRPr="00320ABF">
        <w:rPr>
          <w:sz w:val="24"/>
          <w:szCs w:val="24"/>
        </w:rPr>
        <w:t xml:space="preserve">19.1.7.1. </w:t>
      </w:r>
      <w:r w:rsidR="00952521" w:rsidRPr="00320ABF">
        <w:rPr>
          <w:sz w:val="24"/>
          <w:szCs w:val="24"/>
        </w:rPr>
        <w:t>Запрос</w:t>
      </w:r>
      <w:r w:rsidR="00952521" w:rsidRPr="00320ABF">
        <w:rPr>
          <w:spacing w:val="40"/>
          <w:sz w:val="24"/>
          <w:szCs w:val="24"/>
        </w:rPr>
        <w:t xml:space="preserve"> </w:t>
      </w:r>
      <w:r w:rsidRPr="00320ABF">
        <w:rPr>
          <w:sz w:val="24"/>
          <w:szCs w:val="24"/>
        </w:rPr>
        <w:t>подан</w:t>
      </w:r>
      <w:r w:rsidRPr="00320ABF">
        <w:rPr>
          <w:spacing w:val="40"/>
          <w:sz w:val="24"/>
          <w:szCs w:val="24"/>
        </w:rPr>
        <w:t xml:space="preserve"> </w:t>
      </w:r>
      <w:r w:rsidRPr="00320ABF">
        <w:rPr>
          <w:sz w:val="24"/>
          <w:szCs w:val="24"/>
        </w:rPr>
        <w:t>на</w:t>
      </w:r>
      <w:r w:rsidRPr="00320ABF">
        <w:rPr>
          <w:spacing w:val="-2"/>
          <w:sz w:val="24"/>
          <w:szCs w:val="24"/>
        </w:rPr>
        <w:t xml:space="preserve"> </w:t>
      </w:r>
      <w:r w:rsidRPr="00320ABF">
        <w:rPr>
          <w:sz w:val="24"/>
          <w:szCs w:val="24"/>
        </w:rPr>
        <w:t>здание,</w:t>
      </w:r>
      <w:r w:rsidRPr="00320ABF">
        <w:rPr>
          <w:spacing w:val="40"/>
          <w:sz w:val="24"/>
          <w:szCs w:val="24"/>
        </w:rPr>
        <w:t xml:space="preserve"> </w:t>
      </w:r>
      <w:r w:rsidRPr="00320ABF">
        <w:rPr>
          <w:sz w:val="24"/>
          <w:szCs w:val="24"/>
        </w:rPr>
        <w:t>строение,</w:t>
      </w:r>
      <w:r w:rsidRPr="00320ABF">
        <w:rPr>
          <w:spacing w:val="40"/>
          <w:sz w:val="24"/>
          <w:szCs w:val="24"/>
        </w:rPr>
        <w:t xml:space="preserve"> </w:t>
      </w:r>
      <w:r w:rsidRPr="00320ABF">
        <w:rPr>
          <w:sz w:val="24"/>
          <w:szCs w:val="24"/>
        </w:rPr>
        <w:t>сооружение,</w:t>
      </w:r>
      <w:r w:rsidRPr="00320ABF">
        <w:rPr>
          <w:spacing w:val="40"/>
          <w:sz w:val="24"/>
          <w:szCs w:val="24"/>
        </w:rPr>
        <w:t xml:space="preserve"> </w:t>
      </w:r>
      <w:r w:rsidRPr="00320ABF">
        <w:rPr>
          <w:sz w:val="24"/>
          <w:szCs w:val="24"/>
        </w:rPr>
        <w:t>ограждение, в отношении которого не требуется обращение за получением Услуги;</w:t>
      </w:r>
    </w:p>
    <w:p w:rsidR="00F03FF4" w:rsidRPr="00320ABF" w:rsidRDefault="00F03FF4" w:rsidP="00F03FF4">
      <w:pPr>
        <w:ind w:firstLine="709"/>
        <w:jc w:val="both"/>
        <w:rPr>
          <w:sz w:val="24"/>
          <w:szCs w:val="24"/>
        </w:rPr>
      </w:pPr>
      <w:r w:rsidRPr="00320ABF">
        <w:rPr>
          <w:sz w:val="24"/>
          <w:szCs w:val="24"/>
        </w:rPr>
        <w:t xml:space="preserve">19.1.7.2. </w:t>
      </w:r>
      <w:r w:rsidR="00952521" w:rsidRPr="00320ABF">
        <w:rPr>
          <w:sz w:val="24"/>
          <w:szCs w:val="24"/>
        </w:rPr>
        <w:t xml:space="preserve">Несоответствие </w:t>
      </w:r>
      <w:r w:rsidRPr="00320ABF">
        <w:rPr>
          <w:sz w:val="24"/>
          <w:szCs w:val="24"/>
        </w:rPr>
        <w:t>информации, которая содержится в</w:t>
      </w:r>
      <w:r w:rsidRPr="00320ABF">
        <w:rPr>
          <w:spacing w:val="-2"/>
          <w:sz w:val="24"/>
          <w:szCs w:val="24"/>
        </w:rPr>
        <w:t xml:space="preserve"> </w:t>
      </w:r>
      <w:r w:rsidRPr="00320ABF">
        <w:rPr>
          <w:sz w:val="24"/>
          <w:szCs w:val="24"/>
        </w:rPr>
        <w:t>запросе и</w:t>
      </w:r>
      <w:r w:rsidRPr="00320ABF">
        <w:rPr>
          <w:spacing w:val="-6"/>
          <w:sz w:val="24"/>
          <w:szCs w:val="24"/>
        </w:rPr>
        <w:t xml:space="preserve"> </w:t>
      </w:r>
      <w:r w:rsidRPr="00320ABF">
        <w:rPr>
          <w:sz w:val="24"/>
          <w:szCs w:val="24"/>
        </w:rPr>
        <w:t>(или) документе, представленных заявителем (представителем заявителя), сведениям, полученным в результате межведомственного информационного взаимодействия;</w:t>
      </w:r>
    </w:p>
    <w:p w:rsidR="00F03FF4" w:rsidRPr="00320ABF" w:rsidRDefault="00F03FF4" w:rsidP="00F03FF4">
      <w:pPr>
        <w:pStyle w:val="a5"/>
        <w:ind w:left="0" w:firstLine="709"/>
        <w:rPr>
          <w:sz w:val="24"/>
          <w:szCs w:val="24"/>
        </w:rPr>
      </w:pPr>
      <w:r w:rsidRPr="00320ABF">
        <w:rPr>
          <w:sz w:val="24"/>
          <w:szCs w:val="24"/>
        </w:rPr>
        <w:t xml:space="preserve">19.1.7.3. </w:t>
      </w:r>
      <w:r w:rsidR="00952521" w:rsidRPr="00320ABF">
        <w:rPr>
          <w:sz w:val="24"/>
          <w:szCs w:val="24"/>
        </w:rPr>
        <w:t xml:space="preserve">Несоответствие </w:t>
      </w:r>
      <w:r w:rsidRPr="00320ABF">
        <w:rPr>
          <w:sz w:val="24"/>
          <w:szCs w:val="24"/>
        </w:rPr>
        <w:t>содержания запроса критериям для проведения анализа соответствия требованиям к внешнему виду зданий, строений, сооружений, ограждений</w:t>
      </w:r>
      <w:r w:rsidR="00C8151B">
        <w:rPr>
          <w:sz w:val="24"/>
          <w:szCs w:val="24"/>
        </w:rPr>
        <w:br/>
      </w:r>
      <w:r w:rsidRPr="00320ABF">
        <w:rPr>
          <w:sz w:val="24"/>
          <w:szCs w:val="24"/>
        </w:rPr>
        <w:t>при</w:t>
      </w:r>
      <w:r w:rsidRPr="00320ABF">
        <w:rPr>
          <w:spacing w:val="-5"/>
          <w:sz w:val="24"/>
          <w:szCs w:val="24"/>
        </w:rPr>
        <w:t xml:space="preserve"> </w:t>
      </w:r>
      <w:r w:rsidRPr="00320ABF">
        <w:rPr>
          <w:sz w:val="24"/>
          <w:szCs w:val="24"/>
        </w:rPr>
        <w:t xml:space="preserve">оформлении паспортов колористических решений зданий, строений, сооружений, ограждений после завершения срока приостановлении предоставления </w:t>
      </w:r>
      <w:r w:rsidR="00952521" w:rsidRPr="00320ABF">
        <w:rPr>
          <w:sz w:val="24"/>
          <w:szCs w:val="24"/>
        </w:rPr>
        <w:t>Услуги</w:t>
      </w:r>
      <w:r w:rsidR="00952521">
        <w:rPr>
          <w:sz w:val="24"/>
          <w:szCs w:val="24"/>
        </w:rPr>
        <w:t>;</w:t>
      </w:r>
    </w:p>
    <w:p w:rsidR="00F03FF4" w:rsidRPr="00320ABF" w:rsidRDefault="00F03FF4" w:rsidP="00F03FF4">
      <w:pPr>
        <w:pStyle w:val="a5"/>
        <w:ind w:left="0" w:firstLine="709"/>
        <w:rPr>
          <w:sz w:val="24"/>
          <w:szCs w:val="24"/>
        </w:rPr>
      </w:pPr>
      <w:r w:rsidRPr="00320ABF">
        <w:rPr>
          <w:sz w:val="24"/>
          <w:szCs w:val="24"/>
        </w:rPr>
        <w:t xml:space="preserve">19.1.8. Перечень административных процедур (действий) предоставления </w:t>
      </w:r>
      <w:r w:rsidRPr="00320ABF">
        <w:rPr>
          <w:spacing w:val="-2"/>
          <w:sz w:val="24"/>
          <w:szCs w:val="24"/>
        </w:rPr>
        <w:t>Услуги:</w:t>
      </w:r>
    </w:p>
    <w:p w:rsidR="00F03FF4" w:rsidRPr="00320ABF" w:rsidRDefault="00F03FF4" w:rsidP="00F03FF4">
      <w:pPr>
        <w:pStyle w:val="a5"/>
        <w:ind w:left="0" w:firstLine="709"/>
        <w:rPr>
          <w:sz w:val="24"/>
          <w:szCs w:val="24"/>
        </w:rPr>
      </w:pPr>
      <w:r w:rsidRPr="00320ABF">
        <w:rPr>
          <w:sz w:val="24"/>
          <w:szCs w:val="24"/>
        </w:rPr>
        <w:t>1) прием запроса и документов и (или) информации, необходимых для предоставления Услуги;</w:t>
      </w:r>
    </w:p>
    <w:p w:rsidR="00F03FF4" w:rsidRPr="00320ABF" w:rsidRDefault="00F03FF4" w:rsidP="00F03FF4">
      <w:pPr>
        <w:pStyle w:val="a5"/>
        <w:tabs>
          <w:tab w:val="left" w:pos="1134"/>
        </w:tabs>
        <w:ind w:left="709" w:firstLine="0"/>
        <w:rPr>
          <w:sz w:val="24"/>
          <w:szCs w:val="24"/>
        </w:rPr>
      </w:pPr>
      <w:r w:rsidRPr="00320ABF">
        <w:rPr>
          <w:sz w:val="24"/>
          <w:szCs w:val="24"/>
        </w:rPr>
        <w:t>2) межведомственное</w:t>
      </w:r>
      <w:r w:rsidRPr="00320ABF">
        <w:rPr>
          <w:spacing w:val="-14"/>
          <w:sz w:val="24"/>
          <w:szCs w:val="24"/>
        </w:rPr>
        <w:t xml:space="preserve"> </w:t>
      </w:r>
      <w:r w:rsidRPr="00320ABF">
        <w:rPr>
          <w:sz w:val="24"/>
          <w:szCs w:val="24"/>
        </w:rPr>
        <w:t>информационное</w:t>
      </w:r>
      <w:r w:rsidRPr="00320ABF">
        <w:rPr>
          <w:spacing w:val="-12"/>
          <w:sz w:val="24"/>
          <w:szCs w:val="24"/>
        </w:rPr>
        <w:t xml:space="preserve"> </w:t>
      </w:r>
      <w:r w:rsidRPr="00320ABF">
        <w:rPr>
          <w:spacing w:val="-2"/>
          <w:sz w:val="24"/>
          <w:szCs w:val="24"/>
        </w:rPr>
        <w:t>взаимодействие;</w:t>
      </w:r>
    </w:p>
    <w:p w:rsidR="00F03FF4" w:rsidRPr="00320ABF" w:rsidRDefault="00F03FF4" w:rsidP="00F03FF4">
      <w:pPr>
        <w:pStyle w:val="a5"/>
        <w:tabs>
          <w:tab w:val="left" w:pos="1134"/>
        </w:tabs>
        <w:ind w:left="709" w:firstLine="0"/>
        <w:rPr>
          <w:sz w:val="24"/>
          <w:szCs w:val="24"/>
        </w:rPr>
      </w:pPr>
      <w:r w:rsidRPr="00320ABF">
        <w:rPr>
          <w:sz w:val="24"/>
          <w:szCs w:val="24"/>
        </w:rPr>
        <w:t xml:space="preserve">3) принятие решения о предоставлении (об отказе в предоставлении) </w:t>
      </w:r>
      <w:r w:rsidRPr="00320ABF">
        <w:rPr>
          <w:spacing w:val="-2"/>
          <w:sz w:val="24"/>
          <w:szCs w:val="24"/>
        </w:rPr>
        <w:t>Услуги;</w:t>
      </w:r>
    </w:p>
    <w:p w:rsidR="00F03FF4" w:rsidRPr="00320ABF" w:rsidRDefault="00F03FF4" w:rsidP="00F03FF4">
      <w:pPr>
        <w:pStyle w:val="a5"/>
        <w:tabs>
          <w:tab w:val="left" w:pos="1134"/>
        </w:tabs>
        <w:ind w:left="709" w:firstLine="0"/>
        <w:rPr>
          <w:sz w:val="24"/>
          <w:szCs w:val="24"/>
        </w:rPr>
      </w:pPr>
      <w:r w:rsidRPr="00320ABF">
        <w:rPr>
          <w:sz w:val="24"/>
          <w:szCs w:val="24"/>
        </w:rPr>
        <w:t>4) предоставление</w:t>
      </w:r>
      <w:r w:rsidRPr="00320ABF">
        <w:rPr>
          <w:spacing w:val="-16"/>
          <w:sz w:val="24"/>
          <w:szCs w:val="24"/>
        </w:rPr>
        <w:t xml:space="preserve"> </w:t>
      </w:r>
      <w:r w:rsidRPr="00320ABF">
        <w:rPr>
          <w:sz w:val="24"/>
          <w:szCs w:val="24"/>
        </w:rPr>
        <w:t>результата</w:t>
      </w:r>
      <w:r w:rsidRPr="00320ABF">
        <w:rPr>
          <w:spacing w:val="-15"/>
          <w:sz w:val="24"/>
          <w:szCs w:val="24"/>
        </w:rPr>
        <w:t xml:space="preserve"> </w:t>
      </w:r>
      <w:r w:rsidRPr="00320ABF">
        <w:rPr>
          <w:sz w:val="24"/>
          <w:szCs w:val="24"/>
        </w:rPr>
        <w:t>предоставления</w:t>
      </w:r>
      <w:r w:rsidRPr="00320ABF">
        <w:rPr>
          <w:spacing w:val="-17"/>
          <w:sz w:val="24"/>
          <w:szCs w:val="24"/>
        </w:rPr>
        <w:t xml:space="preserve"> </w:t>
      </w:r>
      <w:r w:rsidR="00952521">
        <w:rPr>
          <w:spacing w:val="-2"/>
          <w:sz w:val="24"/>
          <w:szCs w:val="24"/>
        </w:rPr>
        <w:t>Услуги;</w:t>
      </w:r>
    </w:p>
    <w:p w:rsidR="00F03FF4" w:rsidRPr="00320ABF" w:rsidRDefault="00F03FF4" w:rsidP="00F03FF4">
      <w:pPr>
        <w:pStyle w:val="a5"/>
        <w:ind w:left="0" w:firstLine="709"/>
        <w:rPr>
          <w:sz w:val="24"/>
          <w:szCs w:val="24"/>
        </w:rPr>
      </w:pPr>
      <w:r w:rsidRPr="00320ABF">
        <w:rPr>
          <w:sz w:val="24"/>
          <w:szCs w:val="24"/>
        </w:rPr>
        <w:t>19.1.9. Состав административных процедур (действий) предоставления Услуги</w:t>
      </w:r>
      <w:r w:rsidR="00FA4930">
        <w:rPr>
          <w:sz w:val="24"/>
          <w:szCs w:val="24"/>
        </w:rPr>
        <w:br/>
      </w:r>
      <w:r w:rsidRPr="00320ABF">
        <w:rPr>
          <w:sz w:val="24"/>
          <w:szCs w:val="24"/>
        </w:rPr>
        <w:t>в соответствии с данным вариантом:</w:t>
      </w:r>
    </w:p>
    <w:p w:rsidR="00F03FF4" w:rsidRPr="00320ABF" w:rsidRDefault="00F03FF4" w:rsidP="00F03FF4">
      <w:pPr>
        <w:pStyle w:val="a5"/>
        <w:ind w:left="0" w:firstLine="709"/>
        <w:rPr>
          <w:sz w:val="24"/>
          <w:szCs w:val="24"/>
        </w:rPr>
      </w:pPr>
      <w:r w:rsidRPr="00320ABF">
        <w:rPr>
          <w:sz w:val="24"/>
          <w:szCs w:val="24"/>
        </w:rPr>
        <w:t>19.1.9.1. Прием запроса и документов и (или) информации, необходимых</w:t>
      </w:r>
      <w:r w:rsidR="00FA4930">
        <w:rPr>
          <w:sz w:val="24"/>
          <w:szCs w:val="24"/>
        </w:rPr>
        <w:t xml:space="preserve"> </w:t>
      </w:r>
      <w:r w:rsidR="00952521">
        <w:rPr>
          <w:sz w:val="24"/>
          <w:szCs w:val="24"/>
        </w:rPr>
        <w:t>для предоставления Услуги:</w:t>
      </w:r>
    </w:p>
    <w:p w:rsidR="00F03FF4" w:rsidRPr="00320ABF" w:rsidRDefault="00F03FF4" w:rsidP="00F03FF4">
      <w:pPr>
        <w:pStyle w:val="a3"/>
        <w:ind w:firstLine="709"/>
        <w:jc w:val="both"/>
        <w:rPr>
          <w:sz w:val="24"/>
          <w:szCs w:val="24"/>
        </w:rPr>
      </w:pPr>
      <w:r w:rsidRPr="00320ABF">
        <w:rPr>
          <w:sz w:val="24"/>
          <w:szCs w:val="24"/>
        </w:rPr>
        <w:t>1)</w:t>
      </w:r>
      <w:r w:rsidRPr="00320ABF">
        <w:rPr>
          <w:spacing w:val="-3"/>
          <w:sz w:val="24"/>
          <w:szCs w:val="24"/>
        </w:rPr>
        <w:t xml:space="preserve"> </w:t>
      </w:r>
      <w:r w:rsidR="00952521" w:rsidRPr="00320ABF">
        <w:rPr>
          <w:sz w:val="24"/>
          <w:szCs w:val="24"/>
        </w:rPr>
        <w:t xml:space="preserve">прием </w:t>
      </w:r>
      <w:r w:rsidRPr="00320ABF">
        <w:rPr>
          <w:sz w:val="24"/>
          <w:szCs w:val="24"/>
        </w:rPr>
        <w:t>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w:t>
      </w:r>
      <w:r w:rsidR="00FA4930">
        <w:rPr>
          <w:sz w:val="24"/>
          <w:szCs w:val="24"/>
        </w:rPr>
        <w:br/>
      </w:r>
      <w:r w:rsidRPr="00320ABF">
        <w:rPr>
          <w:sz w:val="24"/>
          <w:szCs w:val="24"/>
        </w:rPr>
        <w:t>в приеме документов, необходимых для предоставления Услуги.</w:t>
      </w:r>
    </w:p>
    <w:p w:rsidR="00F03FF4" w:rsidRPr="00320ABF" w:rsidRDefault="00F03FF4" w:rsidP="00F03FF4">
      <w:pPr>
        <w:pStyle w:val="a3"/>
        <w:ind w:firstLine="709"/>
        <w:jc w:val="both"/>
        <w:rPr>
          <w:sz w:val="24"/>
          <w:szCs w:val="24"/>
        </w:rPr>
      </w:pPr>
      <w:r w:rsidRPr="00320ABF">
        <w:rPr>
          <w:sz w:val="24"/>
          <w:szCs w:val="24"/>
        </w:rPr>
        <w:t>Местом выполнения административного действия (процедуры) является РПГУ, Администрация, ВИС.</w:t>
      </w:r>
    </w:p>
    <w:p w:rsidR="00F03FF4" w:rsidRPr="00320ABF" w:rsidRDefault="00F03FF4" w:rsidP="00F03FF4">
      <w:pPr>
        <w:pStyle w:val="a3"/>
        <w:tabs>
          <w:tab w:val="left" w:pos="2330"/>
          <w:tab w:val="left" w:pos="4226"/>
          <w:tab w:val="left" w:pos="7014"/>
          <w:tab w:val="left" w:pos="8537"/>
          <w:tab w:val="left" w:pos="9072"/>
        </w:tabs>
        <w:ind w:firstLine="709"/>
        <w:rPr>
          <w:sz w:val="24"/>
          <w:szCs w:val="24"/>
        </w:rPr>
      </w:pPr>
      <w:r w:rsidRPr="00320ABF">
        <w:rPr>
          <w:spacing w:val="-4"/>
          <w:sz w:val="24"/>
          <w:szCs w:val="24"/>
        </w:rPr>
        <w:t>Срок</w:t>
      </w:r>
      <w:r w:rsidRPr="00320ABF">
        <w:rPr>
          <w:sz w:val="24"/>
          <w:szCs w:val="24"/>
        </w:rPr>
        <w:t xml:space="preserve"> </w:t>
      </w:r>
      <w:r w:rsidRPr="00320ABF">
        <w:rPr>
          <w:spacing w:val="-2"/>
          <w:sz w:val="24"/>
          <w:szCs w:val="24"/>
        </w:rPr>
        <w:t>выполнения</w:t>
      </w:r>
      <w:r w:rsidRPr="00320ABF">
        <w:rPr>
          <w:sz w:val="24"/>
          <w:szCs w:val="24"/>
        </w:rPr>
        <w:t xml:space="preserve"> </w:t>
      </w:r>
      <w:r w:rsidRPr="00320ABF">
        <w:rPr>
          <w:spacing w:val="-2"/>
          <w:sz w:val="24"/>
          <w:szCs w:val="24"/>
        </w:rPr>
        <w:t>административного</w:t>
      </w:r>
      <w:r w:rsidRPr="00320ABF">
        <w:rPr>
          <w:sz w:val="24"/>
          <w:szCs w:val="24"/>
        </w:rPr>
        <w:t xml:space="preserve"> </w:t>
      </w:r>
      <w:r w:rsidRPr="00320ABF">
        <w:rPr>
          <w:spacing w:val="-2"/>
          <w:sz w:val="24"/>
          <w:szCs w:val="24"/>
        </w:rPr>
        <w:t>действия</w:t>
      </w:r>
      <w:r w:rsidRPr="00320ABF">
        <w:rPr>
          <w:sz w:val="24"/>
          <w:szCs w:val="24"/>
        </w:rPr>
        <w:t xml:space="preserve"> </w:t>
      </w:r>
      <w:r w:rsidRPr="00320ABF">
        <w:rPr>
          <w:spacing w:val="-2"/>
          <w:sz w:val="24"/>
          <w:szCs w:val="24"/>
        </w:rPr>
        <w:t>(</w:t>
      </w:r>
      <w:proofErr w:type="gramStart"/>
      <w:r w:rsidRPr="00320ABF">
        <w:rPr>
          <w:spacing w:val="-2"/>
          <w:sz w:val="24"/>
          <w:szCs w:val="24"/>
        </w:rPr>
        <w:t xml:space="preserve">процедуры) </w:t>
      </w:r>
      <w:r w:rsidR="00952521">
        <w:rPr>
          <w:spacing w:val="-2"/>
          <w:sz w:val="24"/>
          <w:szCs w:val="24"/>
        </w:rPr>
        <w:sym w:font="Symbol" w:char="F02D"/>
      </w:r>
      <w:r w:rsidR="00952521">
        <w:rPr>
          <w:spacing w:val="-2"/>
          <w:sz w:val="24"/>
          <w:szCs w:val="24"/>
        </w:rPr>
        <w:t xml:space="preserve"> </w:t>
      </w:r>
      <w:r w:rsidRPr="00320ABF">
        <w:rPr>
          <w:sz w:val="24"/>
          <w:szCs w:val="24"/>
        </w:rPr>
        <w:t>1</w:t>
      </w:r>
      <w:proofErr w:type="gramEnd"/>
      <w:r w:rsidRPr="00320ABF">
        <w:rPr>
          <w:sz w:val="24"/>
          <w:szCs w:val="24"/>
        </w:rPr>
        <w:t xml:space="preserve"> рабочий день.</w:t>
      </w:r>
    </w:p>
    <w:p w:rsidR="00F03FF4" w:rsidRPr="00320ABF" w:rsidRDefault="00F03FF4" w:rsidP="00F03FF4">
      <w:pPr>
        <w:pStyle w:val="a3"/>
        <w:ind w:firstLine="709"/>
        <w:rPr>
          <w:sz w:val="24"/>
          <w:szCs w:val="24"/>
        </w:rPr>
      </w:pPr>
      <w:r w:rsidRPr="00320ABF">
        <w:rPr>
          <w:sz w:val="24"/>
          <w:szCs w:val="24"/>
        </w:rPr>
        <w:t>Запрос</w:t>
      </w:r>
      <w:r w:rsidRPr="00320ABF">
        <w:rPr>
          <w:spacing w:val="-5"/>
          <w:sz w:val="24"/>
          <w:szCs w:val="24"/>
        </w:rPr>
        <w:t xml:space="preserve"> </w:t>
      </w:r>
      <w:r w:rsidRPr="00320ABF">
        <w:rPr>
          <w:sz w:val="24"/>
          <w:szCs w:val="24"/>
        </w:rPr>
        <w:t>оформляется</w:t>
      </w:r>
      <w:r w:rsidRPr="00320ABF">
        <w:rPr>
          <w:spacing w:val="-5"/>
          <w:sz w:val="24"/>
          <w:szCs w:val="24"/>
        </w:rPr>
        <w:t xml:space="preserve"> </w:t>
      </w:r>
      <w:r w:rsidRPr="00320ABF">
        <w:rPr>
          <w:sz w:val="24"/>
          <w:szCs w:val="24"/>
        </w:rPr>
        <w:t>в</w:t>
      </w:r>
      <w:r w:rsidRPr="00320ABF">
        <w:rPr>
          <w:spacing w:val="-4"/>
          <w:sz w:val="24"/>
          <w:szCs w:val="24"/>
        </w:rPr>
        <w:t xml:space="preserve"> </w:t>
      </w:r>
      <w:r w:rsidRPr="00320ABF">
        <w:rPr>
          <w:sz w:val="24"/>
          <w:szCs w:val="24"/>
        </w:rPr>
        <w:t>соответствии</w:t>
      </w:r>
      <w:r w:rsidRPr="00320ABF">
        <w:rPr>
          <w:spacing w:val="-5"/>
          <w:sz w:val="24"/>
          <w:szCs w:val="24"/>
        </w:rPr>
        <w:t xml:space="preserve"> </w:t>
      </w:r>
      <w:r w:rsidRPr="00320ABF">
        <w:rPr>
          <w:sz w:val="24"/>
          <w:szCs w:val="24"/>
        </w:rPr>
        <w:t>с</w:t>
      </w:r>
      <w:r w:rsidRPr="00320ABF">
        <w:rPr>
          <w:spacing w:val="-5"/>
          <w:sz w:val="24"/>
          <w:szCs w:val="24"/>
        </w:rPr>
        <w:t xml:space="preserve"> </w:t>
      </w:r>
      <w:r w:rsidRPr="00320ABF">
        <w:rPr>
          <w:sz w:val="24"/>
          <w:szCs w:val="24"/>
        </w:rPr>
        <w:t>Приложением</w:t>
      </w:r>
      <w:r w:rsidRPr="00320ABF">
        <w:rPr>
          <w:spacing w:val="-3"/>
          <w:sz w:val="24"/>
          <w:szCs w:val="24"/>
        </w:rPr>
        <w:t xml:space="preserve"> </w:t>
      </w:r>
      <w:r w:rsidRPr="00320ABF">
        <w:rPr>
          <w:sz w:val="24"/>
          <w:szCs w:val="24"/>
        </w:rPr>
        <w:t>8</w:t>
      </w:r>
      <w:r w:rsidRPr="00320ABF">
        <w:rPr>
          <w:spacing w:val="-4"/>
          <w:sz w:val="24"/>
          <w:szCs w:val="24"/>
        </w:rPr>
        <w:t xml:space="preserve"> </w:t>
      </w:r>
      <w:r w:rsidRPr="00320ABF">
        <w:rPr>
          <w:sz w:val="24"/>
          <w:szCs w:val="24"/>
        </w:rPr>
        <w:t>к</w:t>
      </w:r>
      <w:r w:rsidRPr="00320ABF">
        <w:rPr>
          <w:spacing w:val="-4"/>
          <w:sz w:val="24"/>
          <w:szCs w:val="24"/>
        </w:rPr>
        <w:t xml:space="preserve"> </w:t>
      </w:r>
      <w:r w:rsidRPr="00320ABF">
        <w:rPr>
          <w:spacing w:val="-2"/>
          <w:sz w:val="24"/>
          <w:szCs w:val="24"/>
        </w:rPr>
        <w:t>Регламенту.</w:t>
      </w:r>
    </w:p>
    <w:p w:rsidR="00F03FF4" w:rsidRPr="00320ABF" w:rsidRDefault="00F03FF4" w:rsidP="00F03FF4">
      <w:pPr>
        <w:pStyle w:val="a3"/>
        <w:ind w:firstLine="709"/>
        <w:rPr>
          <w:sz w:val="24"/>
          <w:szCs w:val="24"/>
        </w:rPr>
      </w:pPr>
      <w:r w:rsidRPr="00320ABF">
        <w:rPr>
          <w:sz w:val="24"/>
          <w:szCs w:val="24"/>
        </w:rPr>
        <w:t>К</w:t>
      </w:r>
      <w:r w:rsidRPr="00320ABF">
        <w:rPr>
          <w:spacing w:val="-9"/>
          <w:sz w:val="24"/>
          <w:szCs w:val="24"/>
        </w:rPr>
        <w:t xml:space="preserve"> </w:t>
      </w:r>
      <w:r w:rsidRPr="00320ABF">
        <w:rPr>
          <w:sz w:val="24"/>
          <w:szCs w:val="24"/>
        </w:rPr>
        <w:t>запросу</w:t>
      </w:r>
      <w:r w:rsidRPr="00320ABF">
        <w:rPr>
          <w:spacing w:val="-5"/>
          <w:sz w:val="24"/>
          <w:szCs w:val="24"/>
        </w:rPr>
        <w:t xml:space="preserve"> </w:t>
      </w:r>
      <w:r w:rsidRPr="00320ABF">
        <w:rPr>
          <w:sz w:val="24"/>
          <w:szCs w:val="24"/>
        </w:rPr>
        <w:t>прилагаются</w:t>
      </w:r>
      <w:r w:rsidRPr="00320ABF">
        <w:rPr>
          <w:spacing w:val="-6"/>
          <w:sz w:val="24"/>
          <w:szCs w:val="24"/>
        </w:rPr>
        <w:t xml:space="preserve"> </w:t>
      </w:r>
      <w:r w:rsidRPr="00320ABF">
        <w:rPr>
          <w:sz w:val="24"/>
          <w:szCs w:val="24"/>
        </w:rPr>
        <w:t>документы,</w:t>
      </w:r>
      <w:r w:rsidRPr="00320ABF">
        <w:rPr>
          <w:spacing w:val="-5"/>
          <w:sz w:val="24"/>
          <w:szCs w:val="24"/>
        </w:rPr>
        <w:t xml:space="preserve"> </w:t>
      </w:r>
      <w:r w:rsidRPr="00320ABF">
        <w:rPr>
          <w:sz w:val="24"/>
          <w:szCs w:val="24"/>
        </w:rPr>
        <w:t>указанные</w:t>
      </w:r>
      <w:r w:rsidRPr="00320ABF">
        <w:rPr>
          <w:spacing w:val="-7"/>
          <w:sz w:val="24"/>
          <w:szCs w:val="24"/>
        </w:rPr>
        <w:t xml:space="preserve"> </w:t>
      </w:r>
      <w:r w:rsidRPr="00320ABF">
        <w:rPr>
          <w:sz w:val="24"/>
          <w:szCs w:val="24"/>
        </w:rPr>
        <w:t>в</w:t>
      </w:r>
      <w:r w:rsidRPr="00320ABF">
        <w:rPr>
          <w:spacing w:val="-6"/>
          <w:sz w:val="24"/>
          <w:szCs w:val="24"/>
        </w:rPr>
        <w:t xml:space="preserve"> </w:t>
      </w:r>
      <w:r w:rsidRPr="00320ABF">
        <w:rPr>
          <w:sz w:val="24"/>
          <w:szCs w:val="24"/>
        </w:rPr>
        <w:t>пункте</w:t>
      </w:r>
      <w:r w:rsidRPr="00320ABF">
        <w:rPr>
          <w:spacing w:val="-5"/>
          <w:sz w:val="24"/>
          <w:szCs w:val="24"/>
        </w:rPr>
        <w:t xml:space="preserve"> </w:t>
      </w:r>
      <w:r w:rsidRPr="00320ABF">
        <w:rPr>
          <w:sz w:val="24"/>
          <w:szCs w:val="24"/>
        </w:rPr>
        <w:t>19.1.3</w:t>
      </w:r>
      <w:r w:rsidRPr="00320ABF">
        <w:rPr>
          <w:spacing w:val="-5"/>
          <w:sz w:val="24"/>
          <w:szCs w:val="24"/>
        </w:rPr>
        <w:t xml:space="preserve"> </w:t>
      </w:r>
      <w:r w:rsidRPr="00320ABF">
        <w:rPr>
          <w:spacing w:val="-2"/>
          <w:sz w:val="24"/>
          <w:szCs w:val="24"/>
        </w:rPr>
        <w:t>Регламента.</w:t>
      </w:r>
    </w:p>
    <w:p w:rsidR="00F03FF4" w:rsidRPr="00320ABF" w:rsidRDefault="00F03FF4" w:rsidP="00F03FF4">
      <w:pPr>
        <w:pStyle w:val="a3"/>
        <w:tabs>
          <w:tab w:val="left" w:pos="2930"/>
          <w:tab w:val="left" w:pos="3508"/>
          <w:tab w:val="left" w:pos="5295"/>
          <w:tab w:val="left" w:pos="6975"/>
          <w:tab w:val="left" w:pos="7958"/>
          <w:tab w:val="left" w:pos="8826"/>
        </w:tabs>
        <w:ind w:firstLine="709"/>
        <w:jc w:val="both"/>
        <w:rPr>
          <w:sz w:val="24"/>
          <w:szCs w:val="24"/>
        </w:rPr>
      </w:pPr>
      <w:r w:rsidRPr="00320ABF">
        <w:rPr>
          <w:spacing w:val="-2"/>
          <w:sz w:val="24"/>
          <w:szCs w:val="24"/>
        </w:rPr>
        <w:t xml:space="preserve">Заявителем </w:t>
      </w:r>
      <w:r w:rsidRPr="00320ABF">
        <w:rPr>
          <w:spacing w:val="-6"/>
          <w:sz w:val="24"/>
          <w:szCs w:val="24"/>
        </w:rPr>
        <w:t>по</w:t>
      </w:r>
      <w:r w:rsidRPr="00320ABF">
        <w:rPr>
          <w:sz w:val="24"/>
          <w:szCs w:val="24"/>
        </w:rPr>
        <w:t xml:space="preserve"> </w:t>
      </w:r>
      <w:r w:rsidRPr="00320ABF">
        <w:rPr>
          <w:spacing w:val="-2"/>
          <w:sz w:val="24"/>
          <w:szCs w:val="24"/>
        </w:rPr>
        <w:t>собственной</w:t>
      </w:r>
      <w:r w:rsidRPr="00320ABF">
        <w:rPr>
          <w:sz w:val="24"/>
          <w:szCs w:val="24"/>
        </w:rPr>
        <w:t xml:space="preserve"> </w:t>
      </w:r>
      <w:r w:rsidRPr="00320ABF">
        <w:rPr>
          <w:spacing w:val="-2"/>
          <w:sz w:val="24"/>
          <w:szCs w:val="24"/>
        </w:rPr>
        <w:t>инициативе</w:t>
      </w:r>
      <w:r w:rsidRPr="00320ABF">
        <w:rPr>
          <w:sz w:val="24"/>
          <w:szCs w:val="24"/>
        </w:rPr>
        <w:t xml:space="preserve"> </w:t>
      </w:r>
      <w:r w:rsidRPr="00320ABF">
        <w:rPr>
          <w:spacing w:val="-2"/>
          <w:sz w:val="24"/>
          <w:szCs w:val="24"/>
        </w:rPr>
        <w:t>могут</w:t>
      </w:r>
      <w:r w:rsidRPr="00320ABF">
        <w:rPr>
          <w:sz w:val="24"/>
          <w:szCs w:val="24"/>
        </w:rPr>
        <w:t xml:space="preserve"> </w:t>
      </w:r>
      <w:r w:rsidRPr="00320ABF">
        <w:rPr>
          <w:spacing w:val="-4"/>
          <w:sz w:val="24"/>
          <w:szCs w:val="24"/>
        </w:rPr>
        <w:t>быть</w:t>
      </w:r>
      <w:r w:rsidRPr="00320ABF">
        <w:rPr>
          <w:sz w:val="24"/>
          <w:szCs w:val="24"/>
        </w:rPr>
        <w:t xml:space="preserve"> </w:t>
      </w:r>
      <w:r w:rsidRPr="00320ABF">
        <w:rPr>
          <w:spacing w:val="-2"/>
          <w:sz w:val="24"/>
          <w:szCs w:val="24"/>
        </w:rPr>
        <w:t xml:space="preserve">представлены </w:t>
      </w:r>
      <w:r w:rsidRPr="00320ABF">
        <w:rPr>
          <w:sz w:val="24"/>
          <w:szCs w:val="24"/>
        </w:rPr>
        <w:t>документы, указанные</w:t>
      </w:r>
      <w:r w:rsidR="00FA4930">
        <w:rPr>
          <w:sz w:val="24"/>
          <w:szCs w:val="24"/>
        </w:rPr>
        <w:br/>
      </w:r>
      <w:r w:rsidRPr="00320ABF">
        <w:rPr>
          <w:sz w:val="24"/>
          <w:szCs w:val="24"/>
        </w:rPr>
        <w:t>в пункте 19.1.4 Регламента.</w:t>
      </w:r>
    </w:p>
    <w:p w:rsidR="00F03FF4" w:rsidRPr="00320ABF" w:rsidRDefault="00F03FF4" w:rsidP="00F03FF4">
      <w:pPr>
        <w:pStyle w:val="a3"/>
        <w:tabs>
          <w:tab w:val="left" w:pos="2900"/>
          <w:tab w:val="left" w:pos="3634"/>
          <w:tab w:val="left" w:pos="4710"/>
          <w:tab w:val="left" w:pos="5165"/>
          <w:tab w:val="left" w:pos="6353"/>
          <w:tab w:val="left" w:pos="8140"/>
          <w:tab w:val="left" w:pos="10068"/>
        </w:tabs>
        <w:ind w:firstLine="709"/>
        <w:jc w:val="both"/>
        <w:rPr>
          <w:sz w:val="24"/>
          <w:szCs w:val="24"/>
        </w:rPr>
      </w:pPr>
      <w:r w:rsidRPr="00320ABF">
        <w:rPr>
          <w:spacing w:val="-2"/>
          <w:sz w:val="24"/>
          <w:szCs w:val="24"/>
        </w:rPr>
        <w:lastRenderedPageBreak/>
        <w:t>Основания</w:t>
      </w:r>
      <w:r w:rsidRPr="00320ABF">
        <w:rPr>
          <w:sz w:val="24"/>
          <w:szCs w:val="24"/>
        </w:rPr>
        <w:t xml:space="preserve"> </w:t>
      </w:r>
      <w:r w:rsidRPr="00320ABF">
        <w:rPr>
          <w:spacing w:val="-4"/>
          <w:sz w:val="24"/>
          <w:szCs w:val="24"/>
        </w:rPr>
        <w:t>для</w:t>
      </w:r>
      <w:r w:rsidRPr="00320ABF">
        <w:rPr>
          <w:sz w:val="24"/>
          <w:szCs w:val="24"/>
        </w:rPr>
        <w:t xml:space="preserve"> </w:t>
      </w:r>
      <w:r w:rsidRPr="00320ABF">
        <w:rPr>
          <w:spacing w:val="-2"/>
          <w:sz w:val="24"/>
          <w:szCs w:val="24"/>
        </w:rPr>
        <w:t>отказа</w:t>
      </w:r>
      <w:r w:rsidRPr="00320ABF">
        <w:rPr>
          <w:sz w:val="24"/>
          <w:szCs w:val="24"/>
        </w:rPr>
        <w:t xml:space="preserve"> </w:t>
      </w:r>
      <w:r w:rsidRPr="00320ABF">
        <w:rPr>
          <w:spacing w:val="-10"/>
          <w:sz w:val="24"/>
          <w:szCs w:val="24"/>
        </w:rPr>
        <w:t>в</w:t>
      </w:r>
      <w:r w:rsidRPr="00320ABF">
        <w:rPr>
          <w:sz w:val="24"/>
          <w:szCs w:val="24"/>
        </w:rPr>
        <w:t xml:space="preserve"> </w:t>
      </w:r>
      <w:r w:rsidRPr="00320ABF">
        <w:rPr>
          <w:spacing w:val="-2"/>
          <w:sz w:val="24"/>
          <w:szCs w:val="24"/>
        </w:rPr>
        <w:t>приеме</w:t>
      </w:r>
      <w:r w:rsidRPr="00320ABF">
        <w:rPr>
          <w:sz w:val="24"/>
          <w:szCs w:val="24"/>
        </w:rPr>
        <w:t xml:space="preserve"> </w:t>
      </w:r>
      <w:r w:rsidRPr="00320ABF">
        <w:rPr>
          <w:spacing w:val="-2"/>
          <w:sz w:val="24"/>
          <w:szCs w:val="24"/>
        </w:rPr>
        <w:t>документов,</w:t>
      </w:r>
      <w:r w:rsidRPr="00320ABF">
        <w:rPr>
          <w:sz w:val="24"/>
          <w:szCs w:val="24"/>
        </w:rPr>
        <w:t xml:space="preserve"> </w:t>
      </w:r>
      <w:r w:rsidRPr="00320ABF">
        <w:rPr>
          <w:spacing w:val="-2"/>
          <w:sz w:val="24"/>
          <w:szCs w:val="24"/>
        </w:rPr>
        <w:t>необходимых</w:t>
      </w:r>
      <w:r w:rsidRPr="00320ABF">
        <w:rPr>
          <w:sz w:val="24"/>
          <w:szCs w:val="24"/>
        </w:rPr>
        <w:t xml:space="preserve"> </w:t>
      </w:r>
      <w:r w:rsidRPr="00320ABF">
        <w:rPr>
          <w:spacing w:val="-4"/>
          <w:sz w:val="24"/>
          <w:szCs w:val="24"/>
        </w:rPr>
        <w:t xml:space="preserve">для </w:t>
      </w:r>
      <w:r w:rsidRPr="00320ABF">
        <w:rPr>
          <w:sz w:val="24"/>
          <w:szCs w:val="24"/>
        </w:rPr>
        <w:t>предоставления Услуги, указаны в пункте 19.1.5 Регламента.</w:t>
      </w:r>
    </w:p>
    <w:p w:rsidR="00F03FF4" w:rsidRPr="00320ABF" w:rsidRDefault="00F03FF4" w:rsidP="00F03FF4">
      <w:pPr>
        <w:pStyle w:val="a3"/>
        <w:ind w:firstLine="709"/>
        <w:rPr>
          <w:sz w:val="24"/>
          <w:szCs w:val="24"/>
        </w:rPr>
      </w:pPr>
      <w:r w:rsidRPr="00320ABF">
        <w:rPr>
          <w:sz w:val="24"/>
          <w:szCs w:val="24"/>
        </w:rPr>
        <w:t>Запрос</w:t>
      </w:r>
      <w:r w:rsidRPr="00320ABF">
        <w:rPr>
          <w:spacing w:val="-6"/>
          <w:sz w:val="24"/>
          <w:szCs w:val="24"/>
        </w:rPr>
        <w:t xml:space="preserve"> </w:t>
      </w:r>
      <w:r w:rsidRPr="00320ABF">
        <w:rPr>
          <w:sz w:val="24"/>
          <w:szCs w:val="24"/>
        </w:rPr>
        <w:t>регистрируется</w:t>
      </w:r>
      <w:r w:rsidRPr="00320ABF">
        <w:rPr>
          <w:spacing w:val="-5"/>
          <w:sz w:val="24"/>
          <w:szCs w:val="24"/>
        </w:rPr>
        <w:t xml:space="preserve"> </w:t>
      </w:r>
      <w:r w:rsidRPr="00320ABF">
        <w:rPr>
          <w:sz w:val="24"/>
          <w:szCs w:val="24"/>
        </w:rPr>
        <w:t>в</w:t>
      </w:r>
      <w:r w:rsidRPr="00320ABF">
        <w:rPr>
          <w:spacing w:val="-5"/>
          <w:sz w:val="24"/>
          <w:szCs w:val="24"/>
        </w:rPr>
        <w:t xml:space="preserve"> </w:t>
      </w:r>
      <w:r w:rsidRPr="00320ABF">
        <w:rPr>
          <w:sz w:val="24"/>
          <w:szCs w:val="24"/>
        </w:rPr>
        <w:t>сроки,</w:t>
      </w:r>
      <w:r w:rsidRPr="00320ABF">
        <w:rPr>
          <w:spacing w:val="-3"/>
          <w:sz w:val="24"/>
          <w:szCs w:val="24"/>
        </w:rPr>
        <w:t xml:space="preserve"> </w:t>
      </w:r>
      <w:r w:rsidRPr="00320ABF">
        <w:rPr>
          <w:sz w:val="24"/>
          <w:szCs w:val="24"/>
        </w:rPr>
        <w:t>указанные</w:t>
      </w:r>
      <w:r w:rsidRPr="00320ABF">
        <w:rPr>
          <w:spacing w:val="-5"/>
          <w:sz w:val="24"/>
          <w:szCs w:val="24"/>
        </w:rPr>
        <w:t xml:space="preserve"> </w:t>
      </w:r>
      <w:r w:rsidRPr="00320ABF">
        <w:rPr>
          <w:sz w:val="24"/>
          <w:szCs w:val="24"/>
        </w:rPr>
        <w:t>в</w:t>
      </w:r>
      <w:r w:rsidRPr="00320ABF">
        <w:rPr>
          <w:spacing w:val="-5"/>
          <w:sz w:val="24"/>
          <w:szCs w:val="24"/>
        </w:rPr>
        <w:t xml:space="preserve"> </w:t>
      </w:r>
      <w:r w:rsidRPr="00320ABF">
        <w:rPr>
          <w:sz w:val="24"/>
          <w:szCs w:val="24"/>
        </w:rPr>
        <w:t>подразделе</w:t>
      </w:r>
      <w:r w:rsidRPr="00320ABF">
        <w:rPr>
          <w:spacing w:val="-3"/>
          <w:sz w:val="24"/>
          <w:szCs w:val="24"/>
        </w:rPr>
        <w:t xml:space="preserve"> </w:t>
      </w:r>
      <w:r w:rsidRPr="00320ABF">
        <w:rPr>
          <w:sz w:val="24"/>
          <w:szCs w:val="24"/>
        </w:rPr>
        <w:t>13</w:t>
      </w:r>
      <w:r w:rsidRPr="00320ABF">
        <w:rPr>
          <w:spacing w:val="-4"/>
          <w:sz w:val="24"/>
          <w:szCs w:val="24"/>
        </w:rPr>
        <w:t xml:space="preserve"> </w:t>
      </w:r>
      <w:r w:rsidRPr="00320ABF">
        <w:rPr>
          <w:spacing w:val="-2"/>
          <w:sz w:val="24"/>
          <w:szCs w:val="24"/>
        </w:rPr>
        <w:t>Регламента.</w:t>
      </w:r>
    </w:p>
    <w:p w:rsidR="00F03FF4" w:rsidRPr="00320ABF" w:rsidRDefault="00F03FF4" w:rsidP="00F03FF4">
      <w:pPr>
        <w:pStyle w:val="a3"/>
        <w:ind w:firstLine="709"/>
        <w:jc w:val="both"/>
        <w:rPr>
          <w:sz w:val="24"/>
          <w:szCs w:val="24"/>
        </w:rPr>
      </w:pPr>
      <w:r w:rsidRPr="00320ABF">
        <w:rPr>
          <w:sz w:val="24"/>
          <w:szCs w:val="24"/>
        </w:rPr>
        <w:t>Запрос может быть</w:t>
      </w:r>
      <w:r w:rsidR="00952521">
        <w:rPr>
          <w:sz w:val="24"/>
          <w:szCs w:val="24"/>
        </w:rPr>
        <w:t xml:space="preserve"> подан заявителем (представителем</w:t>
      </w:r>
      <w:r w:rsidRPr="00320ABF">
        <w:rPr>
          <w:sz w:val="24"/>
          <w:szCs w:val="24"/>
        </w:rPr>
        <w:t xml:space="preserve"> заявителя) следующими способами: посредством РПГУ, в Администрацию лично.</w:t>
      </w:r>
    </w:p>
    <w:p w:rsidR="00F03FF4" w:rsidRPr="00320ABF" w:rsidRDefault="00F03FF4" w:rsidP="00F03FF4">
      <w:pPr>
        <w:pStyle w:val="a3"/>
        <w:ind w:firstLine="709"/>
        <w:jc w:val="both"/>
        <w:rPr>
          <w:sz w:val="24"/>
          <w:szCs w:val="24"/>
        </w:rPr>
      </w:pPr>
      <w:r w:rsidRPr="00320ABF">
        <w:rPr>
          <w:sz w:val="24"/>
          <w:szCs w:val="24"/>
        </w:rPr>
        <w:t>При подаче запроса посредством РПГУ заявитель авторизуется на РПГУ посредством подтвержденной учетной записи в ЕСИА.</w:t>
      </w:r>
    </w:p>
    <w:p w:rsidR="00F03FF4" w:rsidRPr="00320ABF" w:rsidRDefault="00F03FF4" w:rsidP="00F03FF4">
      <w:pPr>
        <w:pStyle w:val="a3"/>
        <w:ind w:firstLine="709"/>
        <w:jc w:val="both"/>
        <w:rPr>
          <w:sz w:val="24"/>
          <w:szCs w:val="24"/>
        </w:rPr>
      </w:pPr>
      <w:r w:rsidRPr="00320ABF">
        <w:rPr>
          <w:sz w:val="24"/>
          <w:szCs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F03FF4" w:rsidRPr="00320ABF" w:rsidRDefault="00F03FF4" w:rsidP="00F03FF4">
      <w:pPr>
        <w:pStyle w:val="a3"/>
        <w:ind w:firstLine="709"/>
        <w:jc w:val="both"/>
        <w:rPr>
          <w:sz w:val="24"/>
          <w:szCs w:val="24"/>
        </w:rPr>
      </w:pPr>
      <w:r w:rsidRPr="00320ABF">
        <w:rPr>
          <w:sz w:val="24"/>
          <w:szCs w:val="24"/>
        </w:rPr>
        <w:t>При подаче запроса в Администрацию лично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F03FF4" w:rsidRPr="00320ABF" w:rsidRDefault="00F03FF4" w:rsidP="00F03FF4">
      <w:pPr>
        <w:pStyle w:val="a3"/>
        <w:ind w:firstLine="709"/>
        <w:jc w:val="both"/>
        <w:rPr>
          <w:sz w:val="24"/>
          <w:szCs w:val="24"/>
        </w:rPr>
      </w:pPr>
      <w:r w:rsidRPr="00320ABF">
        <w:rPr>
          <w:sz w:val="24"/>
          <w:szCs w:val="24"/>
        </w:rPr>
        <w:t>Запрос</w:t>
      </w:r>
      <w:r w:rsidRPr="00320ABF">
        <w:rPr>
          <w:spacing w:val="-1"/>
          <w:sz w:val="24"/>
          <w:szCs w:val="24"/>
        </w:rPr>
        <w:t xml:space="preserve"> </w:t>
      </w:r>
      <w:r w:rsidRPr="00320ABF">
        <w:rPr>
          <w:sz w:val="24"/>
          <w:szCs w:val="24"/>
        </w:rPr>
        <w:t>оценивается</w:t>
      </w:r>
      <w:r w:rsidRPr="00320ABF">
        <w:rPr>
          <w:spacing w:val="-2"/>
          <w:sz w:val="24"/>
          <w:szCs w:val="24"/>
        </w:rPr>
        <w:t xml:space="preserve"> </w:t>
      </w:r>
      <w:r w:rsidRPr="00320ABF">
        <w:rPr>
          <w:sz w:val="24"/>
          <w:szCs w:val="24"/>
        </w:rPr>
        <w:t>по</w:t>
      </w:r>
      <w:r w:rsidRPr="00320ABF">
        <w:rPr>
          <w:spacing w:val="-3"/>
          <w:sz w:val="24"/>
          <w:szCs w:val="24"/>
        </w:rPr>
        <w:t xml:space="preserve"> </w:t>
      </w:r>
      <w:r w:rsidRPr="00320ABF">
        <w:rPr>
          <w:sz w:val="24"/>
          <w:szCs w:val="24"/>
        </w:rPr>
        <w:t>форме</w:t>
      </w:r>
      <w:r w:rsidRPr="00320ABF">
        <w:rPr>
          <w:spacing w:val="-3"/>
          <w:sz w:val="24"/>
          <w:szCs w:val="24"/>
        </w:rPr>
        <w:t xml:space="preserve"> </w:t>
      </w:r>
      <w:r w:rsidRPr="00320ABF">
        <w:rPr>
          <w:sz w:val="24"/>
          <w:szCs w:val="24"/>
        </w:rPr>
        <w:t>информационного</w:t>
      </w:r>
      <w:r w:rsidRPr="00320ABF">
        <w:rPr>
          <w:spacing w:val="-1"/>
          <w:sz w:val="24"/>
          <w:szCs w:val="24"/>
        </w:rPr>
        <w:t xml:space="preserve"> </w:t>
      </w:r>
      <w:r w:rsidRPr="00320ABF">
        <w:rPr>
          <w:sz w:val="24"/>
          <w:szCs w:val="24"/>
        </w:rPr>
        <w:t>листа</w:t>
      </w:r>
      <w:r w:rsidRPr="00320ABF">
        <w:rPr>
          <w:spacing w:val="-1"/>
          <w:sz w:val="24"/>
          <w:szCs w:val="24"/>
        </w:rPr>
        <w:t xml:space="preserve"> </w:t>
      </w:r>
      <w:r w:rsidRPr="00320ABF">
        <w:rPr>
          <w:sz w:val="24"/>
          <w:szCs w:val="24"/>
        </w:rPr>
        <w:t>«Оценка</w:t>
      </w:r>
      <w:r w:rsidRPr="00320ABF">
        <w:rPr>
          <w:spacing w:val="-1"/>
          <w:sz w:val="24"/>
          <w:szCs w:val="24"/>
        </w:rPr>
        <w:t xml:space="preserve"> </w:t>
      </w:r>
      <w:r w:rsidRPr="00320ABF">
        <w:rPr>
          <w:sz w:val="24"/>
          <w:szCs w:val="24"/>
        </w:rPr>
        <w:t>документов, необходимых</w:t>
      </w:r>
      <w:r w:rsidRPr="00320ABF">
        <w:rPr>
          <w:spacing w:val="80"/>
          <w:w w:val="150"/>
          <w:sz w:val="24"/>
          <w:szCs w:val="24"/>
        </w:rPr>
        <w:t xml:space="preserve"> </w:t>
      </w:r>
      <w:r w:rsidRPr="00320ABF">
        <w:rPr>
          <w:sz w:val="24"/>
          <w:szCs w:val="24"/>
        </w:rPr>
        <w:t>для</w:t>
      </w:r>
      <w:r w:rsidRPr="00320ABF">
        <w:rPr>
          <w:spacing w:val="-3"/>
          <w:sz w:val="24"/>
          <w:szCs w:val="24"/>
        </w:rPr>
        <w:t xml:space="preserve"> </w:t>
      </w:r>
      <w:r w:rsidRPr="00320ABF">
        <w:rPr>
          <w:sz w:val="24"/>
          <w:szCs w:val="24"/>
        </w:rPr>
        <w:t>предоставления</w:t>
      </w:r>
      <w:r w:rsidRPr="00320ABF">
        <w:rPr>
          <w:spacing w:val="80"/>
          <w:w w:val="150"/>
          <w:sz w:val="24"/>
          <w:szCs w:val="24"/>
        </w:rPr>
        <w:t xml:space="preserve"> </w:t>
      </w:r>
      <w:r w:rsidRPr="00320ABF">
        <w:rPr>
          <w:sz w:val="24"/>
          <w:szCs w:val="24"/>
        </w:rPr>
        <w:t>Услуги»,</w:t>
      </w:r>
      <w:r w:rsidRPr="00320ABF">
        <w:rPr>
          <w:spacing w:val="80"/>
          <w:w w:val="150"/>
          <w:sz w:val="24"/>
          <w:szCs w:val="24"/>
        </w:rPr>
        <w:t xml:space="preserve"> </w:t>
      </w:r>
      <w:r w:rsidRPr="00320ABF">
        <w:rPr>
          <w:sz w:val="24"/>
          <w:szCs w:val="24"/>
        </w:rPr>
        <w:t>на</w:t>
      </w:r>
      <w:r w:rsidRPr="00320ABF">
        <w:rPr>
          <w:spacing w:val="-1"/>
          <w:sz w:val="24"/>
          <w:szCs w:val="24"/>
        </w:rPr>
        <w:t xml:space="preserve"> </w:t>
      </w:r>
      <w:r w:rsidRPr="00320ABF">
        <w:rPr>
          <w:sz w:val="24"/>
          <w:szCs w:val="24"/>
        </w:rPr>
        <w:t>наличие</w:t>
      </w:r>
      <w:r w:rsidRPr="00320ABF">
        <w:rPr>
          <w:spacing w:val="80"/>
          <w:w w:val="150"/>
          <w:sz w:val="24"/>
          <w:szCs w:val="24"/>
        </w:rPr>
        <w:t xml:space="preserve"> </w:t>
      </w:r>
      <w:r w:rsidRPr="00320ABF">
        <w:rPr>
          <w:sz w:val="24"/>
          <w:szCs w:val="24"/>
        </w:rPr>
        <w:t>оснований</w:t>
      </w:r>
      <w:r w:rsidRPr="00320ABF">
        <w:rPr>
          <w:spacing w:val="80"/>
          <w:w w:val="150"/>
          <w:sz w:val="24"/>
          <w:szCs w:val="24"/>
        </w:rPr>
        <w:t xml:space="preserve"> </w:t>
      </w:r>
      <w:r w:rsidRPr="00320ABF">
        <w:rPr>
          <w:sz w:val="24"/>
          <w:szCs w:val="24"/>
        </w:rPr>
        <w:t>для</w:t>
      </w:r>
      <w:r w:rsidRPr="00320ABF">
        <w:rPr>
          <w:spacing w:val="-1"/>
          <w:sz w:val="24"/>
          <w:szCs w:val="24"/>
        </w:rPr>
        <w:t xml:space="preserve"> </w:t>
      </w:r>
      <w:r w:rsidRPr="00320ABF">
        <w:rPr>
          <w:sz w:val="24"/>
          <w:szCs w:val="24"/>
        </w:rPr>
        <w:t>отказа в приеме документов, необходимых для предоставления Услуги.</w:t>
      </w:r>
    </w:p>
    <w:p w:rsidR="00F03FF4" w:rsidRPr="00320ABF" w:rsidRDefault="00F03FF4" w:rsidP="00F03FF4">
      <w:pPr>
        <w:pStyle w:val="a3"/>
        <w:ind w:firstLine="709"/>
        <w:jc w:val="both"/>
        <w:rPr>
          <w:sz w:val="24"/>
          <w:szCs w:val="24"/>
        </w:rPr>
      </w:pPr>
      <w:r w:rsidRPr="00320ABF">
        <w:rPr>
          <w:sz w:val="24"/>
          <w:szCs w:val="24"/>
        </w:rPr>
        <w:t>При наличии таких оснований должностное лицо, работник</w:t>
      </w:r>
      <w:r w:rsidRPr="00320ABF">
        <w:rPr>
          <w:spacing w:val="40"/>
          <w:sz w:val="24"/>
          <w:szCs w:val="24"/>
        </w:rPr>
        <w:t xml:space="preserve"> </w:t>
      </w:r>
      <w:r w:rsidRPr="00320ABF">
        <w:rPr>
          <w:sz w:val="24"/>
          <w:szCs w:val="24"/>
        </w:rPr>
        <w:t xml:space="preserve">Администрации, формирует решение об отказе в приеме документов, необходимых для предоставления Услуги, по форме согласно приложению 6 к </w:t>
      </w:r>
      <w:r w:rsidRPr="00320ABF">
        <w:rPr>
          <w:spacing w:val="-2"/>
          <w:sz w:val="24"/>
          <w:szCs w:val="24"/>
        </w:rPr>
        <w:t>Регламенту.</w:t>
      </w:r>
    </w:p>
    <w:p w:rsidR="00F03FF4" w:rsidRPr="00320ABF" w:rsidRDefault="00F03FF4" w:rsidP="00F03FF4">
      <w:pPr>
        <w:pStyle w:val="a3"/>
        <w:ind w:firstLine="709"/>
        <w:jc w:val="both"/>
        <w:rPr>
          <w:sz w:val="24"/>
          <w:szCs w:val="24"/>
        </w:rPr>
      </w:pPr>
      <w:r w:rsidRPr="00320ABF">
        <w:rPr>
          <w:sz w:val="24"/>
          <w:szCs w:val="24"/>
        </w:rPr>
        <w:t>Решение об</w:t>
      </w:r>
      <w:r w:rsidRPr="00320ABF">
        <w:rPr>
          <w:spacing w:val="-6"/>
          <w:sz w:val="24"/>
          <w:szCs w:val="24"/>
        </w:rPr>
        <w:t xml:space="preserve"> </w:t>
      </w:r>
      <w:r w:rsidRPr="00320ABF">
        <w:rPr>
          <w:sz w:val="24"/>
          <w:szCs w:val="24"/>
        </w:rPr>
        <w:t>отказе в</w:t>
      </w:r>
      <w:r w:rsidRPr="00320ABF">
        <w:rPr>
          <w:spacing w:val="-8"/>
          <w:sz w:val="24"/>
          <w:szCs w:val="24"/>
        </w:rPr>
        <w:t xml:space="preserve"> </w:t>
      </w:r>
      <w:r w:rsidRPr="00320ABF">
        <w:rPr>
          <w:sz w:val="24"/>
          <w:szCs w:val="24"/>
        </w:rPr>
        <w:t>приеме документов, необходимых для</w:t>
      </w:r>
      <w:r w:rsidRPr="00320ABF">
        <w:rPr>
          <w:spacing w:val="-3"/>
          <w:sz w:val="24"/>
          <w:szCs w:val="24"/>
        </w:rPr>
        <w:t xml:space="preserve"> </w:t>
      </w:r>
      <w:r w:rsidRPr="00320ABF">
        <w:rPr>
          <w:sz w:val="24"/>
          <w:szCs w:val="24"/>
        </w:rPr>
        <w:t>предоставления Услуги, подписывается усиленной квалифицированной ЭП уполномоченного должностного лица Администрации и не позднее первого рабочего дня, следующего за</w:t>
      </w:r>
      <w:r w:rsidRPr="00320ABF">
        <w:rPr>
          <w:spacing w:val="-4"/>
          <w:sz w:val="24"/>
          <w:szCs w:val="24"/>
        </w:rPr>
        <w:t xml:space="preserve"> </w:t>
      </w:r>
      <w:r w:rsidRPr="00320ABF">
        <w:rPr>
          <w:sz w:val="24"/>
          <w:szCs w:val="24"/>
        </w:rPr>
        <w:t>днем подачи запроса, направляется заявителю в Личный кабинет на РПГУ.</w:t>
      </w:r>
    </w:p>
    <w:p w:rsidR="00F03FF4" w:rsidRPr="00320ABF" w:rsidRDefault="00F03FF4" w:rsidP="00F03FF4">
      <w:pPr>
        <w:pStyle w:val="a3"/>
        <w:ind w:firstLine="709"/>
        <w:jc w:val="both"/>
        <w:rPr>
          <w:sz w:val="24"/>
          <w:szCs w:val="24"/>
        </w:rPr>
      </w:pPr>
      <w:r w:rsidRPr="00320ABF">
        <w:rPr>
          <w:sz w:val="24"/>
          <w:szCs w:val="24"/>
        </w:rPr>
        <w:t>В случае отсутствия оснований для отказа в</w:t>
      </w:r>
      <w:r w:rsidRPr="00320ABF">
        <w:rPr>
          <w:spacing w:val="-2"/>
          <w:sz w:val="24"/>
          <w:szCs w:val="24"/>
        </w:rPr>
        <w:t xml:space="preserve"> </w:t>
      </w:r>
      <w:r w:rsidRPr="00320ABF">
        <w:rPr>
          <w:sz w:val="24"/>
          <w:szCs w:val="24"/>
        </w:rPr>
        <w:t>приеме документов, необходимых</w:t>
      </w:r>
      <w:r w:rsidR="00FA4930">
        <w:rPr>
          <w:sz w:val="24"/>
          <w:szCs w:val="24"/>
        </w:rPr>
        <w:br/>
      </w:r>
      <w:r w:rsidRPr="00320ABF">
        <w:rPr>
          <w:sz w:val="24"/>
          <w:szCs w:val="24"/>
        </w:rPr>
        <w:t>для</w:t>
      </w:r>
      <w:r w:rsidRPr="00320ABF">
        <w:rPr>
          <w:spacing w:val="-3"/>
          <w:sz w:val="24"/>
          <w:szCs w:val="24"/>
        </w:rPr>
        <w:t xml:space="preserve"> </w:t>
      </w:r>
      <w:r w:rsidRPr="00320ABF">
        <w:rPr>
          <w:sz w:val="24"/>
          <w:szCs w:val="24"/>
        </w:rPr>
        <w:t>предоставления Услуги, запрос регистрируется в ВИС Администрации, о чем заявитель уведомляется в Личном кабинете на РПГУ.</w:t>
      </w:r>
    </w:p>
    <w:p w:rsidR="00F03FF4" w:rsidRPr="00320ABF" w:rsidRDefault="00F03FF4" w:rsidP="00F03FF4">
      <w:pPr>
        <w:pStyle w:val="a3"/>
        <w:ind w:firstLine="709"/>
        <w:jc w:val="both"/>
        <w:rPr>
          <w:sz w:val="24"/>
          <w:szCs w:val="24"/>
        </w:rPr>
      </w:pPr>
      <w:r w:rsidRPr="00320ABF">
        <w:rPr>
          <w:sz w:val="24"/>
          <w:szCs w:val="24"/>
        </w:rPr>
        <w:t>Услуга предусматривает возможность подачи запроса заявителем независимо от места</w:t>
      </w:r>
      <w:r w:rsidR="00FA4930">
        <w:rPr>
          <w:sz w:val="24"/>
          <w:szCs w:val="24"/>
        </w:rPr>
        <w:br/>
      </w:r>
      <w:r w:rsidRPr="00320ABF">
        <w:rPr>
          <w:sz w:val="24"/>
          <w:szCs w:val="24"/>
        </w:rPr>
        <w:t>его жительства или места пребывания (для индивидуальных предпринимателей) либо места</w:t>
      </w:r>
      <w:r w:rsidR="00FA4930">
        <w:rPr>
          <w:sz w:val="24"/>
          <w:szCs w:val="24"/>
        </w:rPr>
        <w:br/>
      </w:r>
      <w:r w:rsidRPr="00320ABF">
        <w:rPr>
          <w:sz w:val="24"/>
          <w:szCs w:val="24"/>
        </w:rPr>
        <w:t>его н</w:t>
      </w:r>
      <w:r w:rsidR="00952521">
        <w:rPr>
          <w:sz w:val="24"/>
          <w:szCs w:val="24"/>
        </w:rPr>
        <w:t>ахождения (для юридических лиц);</w:t>
      </w:r>
    </w:p>
    <w:p w:rsidR="00F03FF4" w:rsidRPr="00320ABF" w:rsidRDefault="00F03FF4" w:rsidP="00F03FF4">
      <w:pPr>
        <w:ind w:firstLine="709"/>
        <w:rPr>
          <w:sz w:val="24"/>
          <w:szCs w:val="24"/>
        </w:rPr>
      </w:pPr>
      <w:r w:rsidRPr="00320ABF">
        <w:rPr>
          <w:sz w:val="24"/>
          <w:szCs w:val="24"/>
        </w:rPr>
        <w:t>19.1.9.2. Межведомственное</w:t>
      </w:r>
      <w:r w:rsidRPr="00320ABF">
        <w:rPr>
          <w:spacing w:val="-16"/>
          <w:sz w:val="24"/>
          <w:szCs w:val="24"/>
        </w:rPr>
        <w:t xml:space="preserve"> </w:t>
      </w:r>
      <w:r w:rsidRPr="00320ABF">
        <w:rPr>
          <w:sz w:val="24"/>
          <w:szCs w:val="24"/>
        </w:rPr>
        <w:t>информационное</w:t>
      </w:r>
      <w:r w:rsidRPr="00320ABF">
        <w:rPr>
          <w:spacing w:val="-15"/>
          <w:sz w:val="24"/>
          <w:szCs w:val="24"/>
        </w:rPr>
        <w:t xml:space="preserve"> </w:t>
      </w:r>
      <w:r w:rsidR="00952521">
        <w:rPr>
          <w:spacing w:val="-2"/>
          <w:sz w:val="24"/>
          <w:szCs w:val="24"/>
        </w:rPr>
        <w:t>взаимодействие:</w:t>
      </w:r>
    </w:p>
    <w:p w:rsidR="00F03FF4" w:rsidRPr="00320ABF" w:rsidRDefault="00F03FF4" w:rsidP="00F03FF4">
      <w:pPr>
        <w:pStyle w:val="a5"/>
        <w:ind w:left="0" w:firstLine="709"/>
        <w:rPr>
          <w:sz w:val="24"/>
          <w:szCs w:val="24"/>
        </w:rPr>
      </w:pPr>
      <w:r w:rsidRPr="00320ABF">
        <w:rPr>
          <w:sz w:val="24"/>
          <w:szCs w:val="24"/>
        </w:rPr>
        <w:t xml:space="preserve">1) </w:t>
      </w:r>
      <w:r w:rsidR="00952521" w:rsidRPr="00320ABF">
        <w:rPr>
          <w:sz w:val="24"/>
          <w:szCs w:val="24"/>
        </w:rPr>
        <w:t xml:space="preserve">определение </w:t>
      </w:r>
      <w:r w:rsidRPr="00320ABF">
        <w:rPr>
          <w:sz w:val="24"/>
          <w:szCs w:val="24"/>
        </w:rPr>
        <w:t>состава документов и (или) сведений, подлежащих запросу у органов</w:t>
      </w:r>
      <w:r w:rsidR="00FA4930">
        <w:rPr>
          <w:sz w:val="24"/>
          <w:szCs w:val="24"/>
        </w:rPr>
        <w:br/>
      </w:r>
      <w:r w:rsidRPr="00320ABF">
        <w:rPr>
          <w:sz w:val="24"/>
          <w:szCs w:val="24"/>
        </w:rPr>
        <w:t xml:space="preserve">и организаций, направление межведомственного информационного </w:t>
      </w:r>
      <w:r w:rsidRPr="00320ABF">
        <w:rPr>
          <w:spacing w:val="-2"/>
          <w:sz w:val="24"/>
          <w:szCs w:val="24"/>
        </w:rPr>
        <w:t>запроса.</w:t>
      </w:r>
    </w:p>
    <w:p w:rsidR="00F03FF4" w:rsidRPr="00320ABF" w:rsidRDefault="00F03FF4" w:rsidP="00F03FF4">
      <w:pPr>
        <w:pStyle w:val="a3"/>
        <w:ind w:firstLine="709"/>
        <w:jc w:val="both"/>
        <w:rPr>
          <w:sz w:val="24"/>
          <w:szCs w:val="24"/>
        </w:rPr>
      </w:pPr>
      <w:r w:rsidRPr="00320ABF">
        <w:rPr>
          <w:sz w:val="24"/>
          <w:szCs w:val="24"/>
        </w:rPr>
        <w:t>Местом</w:t>
      </w:r>
      <w:r w:rsidRPr="00320ABF">
        <w:rPr>
          <w:spacing w:val="80"/>
          <w:sz w:val="24"/>
          <w:szCs w:val="24"/>
        </w:rPr>
        <w:t xml:space="preserve"> </w:t>
      </w:r>
      <w:r w:rsidRPr="00320ABF">
        <w:rPr>
          <w:sz w:val="24"/>
          <w:szCs w:val="24"/>
        </w:rPr>
        <w:t>выполнения</w:t>
      </w:r>
      <w:r w:rsidRPr="00320ABF">
        <w:rPr>
          <w:spacing w:val="80"/>
          <w:sz w:val="24"/>
          <w:szCs w:val="24"/>
        </w:rPr>
        <w:t xml:space="preserve"> </w:t>
      </w:r>
      <w:r w:rsidRPr="00320ABF">
        <w:rPr>
          <w:sz w:val="24"/>
          <w:szCs w:val="24"/>
        </w:rPr>
        <w:t>административного</w:t>
      </w:r>
      <w:r w:rsidRPr="00320ABF">
        <w:rPr>
          <w:spacing w:val="80"/>
          <w:sz w:val="24"/>
          <w:szCs w:val="24"/>
        </w:rPr>
        <w:t xml:space="preserve"> </w:t>
      </w:r>
      <w:r w:rsidRPr="00320ABF">
        <w:rPr>
          <w:sz w:val="24"/>
          <w:szCs w:val="24"/>
        </w:rPr>
        <w:t>действия</w:t>
      </w:r>
      <w:r w:rsidRPr="00320ABF">
        <w:rPr>
          <w:spacing w:val="80"/>
          <w:sz w:val="24"/>
          <w:szCs w:val="24"/>
        </w:rPr>
        <w:t xml:space="preserve"> </w:t>
      </w:r>
      <w:r w:rsidRPr="00320ABF">
        <w:rPr>
          <w:sz w:val="24"/>
          <w:szCs w:val="24"/>
        </w:rPr>
        <w:t>(процедуры)</w:t>
      </w:r>
      <w:r w:rsidRPr="00320ABF">
        <w:rPr>
          <w:spacing w:val="80"/>
          <w:sz w:val="24"/>
          <w:szCs w:val="24"/>
        </w:rPr>
        <w:t xml:space="preserve"> </w:t>
      </w:r>
      <w:r w:rsidRPr="00320ABF">
        <w:rPr>
          <w:sz w:val="24"/>
          <w:szCs w:val="24"/>
        </w:rPr>
        <w:t>является ВИС, Администрация.</w:t>
      </w:r>
    </w:p>
    <w:p w:rsidR="00F03FF4" w:rsidRPr="00320ABF" w:rsidRDefault="00F03FF4" w:rsidP="00F03FF4">
      <w:pPr>
        <w:pStyle w:val="a3"/>
        <w:tabs>
          <w:tab w:val="left" w:pos="2330"/>
          <w:tab w:val="left" w:pos="4226"/>
          <w:tab w:val="left" w:pos="7014"/>
          <w:tab w:val="left" w:pos="8537"/>
          <w:tab w:val="left" w:pos="10065"/>
        </w:tabs>
        <w:ind w:firstLine="709"/>
        <w:jc w:val="both"/>
        <w:rPr>
          <w:sz w:val="24"/>
          <w:szCs w:val="24"/>
        </w:rPr>
      </w:pPr>
      <w:r w:rsidRPr="00320ABF">
        <w:rPr>
          <w:spacing w:val="-4"/>
          <w:sz w:val="24"/>
          <w:szCs w:val="24"/>
        </w:rPr>
        <w:t>Срок</w:t>
      </w:r>
      <w:r w:rsidRPr="00320ABF">
        <w:rPr>
          <w:sz w:val="24"/>
          <w:szCs w:val="24"/>
        </w:rPr>
        <w:t xml:space="preserve"> </w:t>
      </w:r>
      <w:r w:rsidRPr="00320ABF">
        <w:rPr>
          <w:spacing w:val="-2"/>
          <w:sz w:val="24"/>
          <w:szCs w:val="24"/>
        </w:rPr>
        <w:t>выполнения</w:t>
      </w:r>
      <w:r w:rsidRPr="00320ABF">
        <w:rPr>
          <w:sz w:val="24"/>
          <w:szCs w:val="24"/>
        </w:rPr>
        <w:t xml:space="preserve"> </w:t>
      </w:r>
      <w:r w:rsidRPr="00320ABF">
        <w:rPr>
          <w:spacing w:val="-2"/>
          <w:sz w:val="24"/>
          <w:szCs w:val="24"/>
        </w:rPr>
        <w:t>административного</w:t>
      </w:r>
      <w:r w:rsidRPr="00320ABF">
        <w:rPr>
          <w:sz w:val="24"/>
          <w:szCs w:val="24"/>
        </w:rPr>
        <w:t xml:space="preserve"> </w:t>
      </w:r>
      <w:r w:rsidRPr="00320ABF">
        <w:rPr>
          <w:spacing w:val="-2"/>
          <w:sz w:val="24"/>
          <w:szCs w:val="24"/>
        </w:rPr>
        <w:t>действия</w:t>
      </w:r>
      <w:r w:rsidRPr="00320ABF">
        <w:rPr>
          <w:sz w:val="24"/>
          <w:szCs w:val="24"/>
        </w:rPr>
        <w:t xml:space="preserve"> </w:t>
      </w:r>
      <w:r w:rsidRPr="00320ABF">
        <w:rPr>
          <w:spacing w:val="-2"/>
          <w:sz w:val="24"/>
          <w:szCs w:val="24"/>
        </w:rPr>
        <w:t xml:space="preserve">(процедуры) </w:t>
      </w:r>
      <w:r w:rsidR="00952521">
        <w:rPr>
          <w:spacing w:val="-2"/>
          <w:sz w:val="24"/>
          <w:szCs w:val="24"/>
        </w:rPr>
        <w:sym w:font="Symbol" w:char="F02D"/>
      </w:r>
      <w:r w:rsidR="00952521">
        <w:rPr>
          <w:spacing w:val="-2"/>
          <w:sz w:val="24"/>
          <w:szCs w:val="24"/>
        </w:rPr>
        <w:t xml:space="preserve"> </w:t>
      </w:r>
      <w:r w:rsidRPr="00320ABF">
        <w:rPr>
          <w:sz w:val="24"/>
          <w:szCs w:val="24"/>
        </w:rPr>
        <w:t>1 рабочий день.</w:t>
      </w:r>
    </w:p>
    <w:p w:rsidR="00F03FF4" w:rsidRPr="00320ABF" w:rsidRDefault="00F03FF4" w:rsidP="00F03FF4">
      <w:pPr>
        <w:pStyle w:val="a3"/>
        <w:ind w:firstLine="709"/>
        <w:jc w:val="both"/>
        <w:rPr>
          <w:sz w:val="24"/>
          <w:szCs w:val="24"/>
        </w:rPr>
      </w:pPr>
      <w:r w:rsidRPr="00320ABF">
        <w:rPr>
          <w:sz w:val="24"/>
          <w:szCs w:val="24"/>
        </w:rPr>
        <w:t>Межведомственные</w:t>
      </w:r>
      <w:r w:rsidRPr="00320ABF">
        <w:rPr>
          <w:spacing w:val="-15"/>
          <w:sz w:val="24"/>
          <w:szCs w:val="24"/>
        </w:rPr>
        <w:t xml:space="preserve"> </w:t>
      </w:r>
      <w:r w:rsidRPr="00320ABF">
        <w:rPr>
          <w:sz w:val="24"/>
          <w:szCs w:val="24"/>
        </w:rPr>
        <w:t>информационные</w:t>
      </w:r>
      <w:r w:rsidRPr="00320ABF">
        <w:rPr>
          <w:spacing w:val="-17"/>
          <w:sz w:val="24"/>
          <w:szCs w:val="24"/>
        </w:rPr>
        <w:t xml:space="preserve"> </w:t>
      </w:r>
      <w:r w:rsidRPr="00320ABF">
        <w:rPr>
          <w:sz w:val="24"/>
          <w:szCs w:val="24"/>
        </w:rPr>
        <w:t>запросы</w:t>
      </w:r>
      <w:r w:rsidRPr="00320ABF">
        <w:rPr>
          <w:spacing w:val="-15"/>
          <w:sz w:val="24"/>
          <w:szCs w:val="24"/>
        </w:rPr>
        <w:t xml:space="preserve"> </w:t>
      </w:r>
      <w:r w:rsidRPr="00320ABF">
        <w:rPr>
          <w:sz w:val="24"/>
          <w:szCs w:val="24"/>
        </w:rPr>
        <w:t>направляются</w:t>
      </w:r>
      <w:r w:rsidRPr="00320ABF">
        <w:rPr>
          <w:spacing w:val="-15"/>
          <w:sz w:val="24"/>
          <w:szCs w:val="24"/>
        </w:rPr>
        <w:t xml:space="preserve"> </w:t>
      </w:r>
      <w:r w:rsidRPr="00320ABF">
        <w:rPr>
          <w:spacing w:val="-5"/>
          <w:sz w:val="24"/>
          <w:szCs w:val="24"/>
        </w:rPr>
        <w:t>в:</w:t>
      </w:r>
    </w:p>
    <w:p w:rsidR="00F03FF4" w:rsidRPr="00320ABF" w:rsidRDefault="00F03FF4" w:rsidP="00F03FF4">
      <w:pPr>
        <w:pStyle w:val="a3"/>
        <w:ind w:firstLine="709"/>
        <w:jc w:val="both"/>
        <w:rPr>
          <w:sz w:val="24"/>
          <w:szCs w:val="24"/>
        </w:rPr>
      </w:pPr>
      <w:r w:rsidRPr="00320ABF">
        <w:rPr>
          <w:sz w:val="24"/>
          <w:szCs w:val="24"/>
        </w:rPr>
        <w:t>Управлении Федеральной службы государственной регистрации, кадастра и</w:t>
      </w:r>
      <w:r w:rsidRPr="00320ABF">
        <w:rPr>
          <w:spacing w:val="-9"/>
          <w:sz w:val="24"/>
          <w:szCs w:val="24"/>
        </w:rPr>
        <w:t xml:space="preserve"> </w:t>
      </w:r>
      <w:r w:rsidRPr="00320ABF">
        <w:rPr>
          <w:sz w:val="24"/>
          <w:szCs w:val="24"/>
        </w:rPr>
        <w:t>картографии по Московской</w:t>
      </w:r>
      <w:r w:rsidRPr="00320ABF">
        <w:rPr>
          <w:spacing w:val="-5"/>
          <w:sz w:val="24"/>
          <w:szCs w:val="24"/>
        </w:rPr>
        <w:t xml:space="preserve"> </w:t>
      </w:r>
      <w:r w:rsidRPr="00320ABF">
        <w:rPr>
          <w:sz w:val="24"/>
          <w:szCs w:val="24"/>
        </w:rPr>
        <w:t>области (для</w:t>
      </w:r>
      <w:r w:rsidRPr="00320ABF">
        <w:rPr>
          <w:spacing w:val="-9"/>
          <w:sz w:val="24"/>
          <w:szCs w:val="24"/>
        </w:rPr>
        <w:t xml:space="preserve"> </w:t>
      </w:r>
      <w:r w:rsidRPr="00320ABF">
        <w:rPr>
          <w:sz w:val="24"/>
          <w:szCs w:val="24"/>
        </w:rPr>
        <w:t>получения сведений о</w:t>
      </w:r>
      <w:r w:rsidRPr="00320ABF">
        <w:rPr>
          <w:spacing w:val="-8"/>
          <w:sz w:val="24"/>
          <w:szCs w:val="24"/>
        </w:rPr>
        <w:t xml:space="preserve"> </w:t>
      </w:r>
      <w:r w:rsidRPr="00320ABF">
        <w:rPr>
          <w:sz w:val="24"/>
          <w:szCs w:val="24"/>
        </w:rPr>
        <w:t>собственниках (правообладателях) земельных уч</w:t>
      </w:r>
      <w:r w:rsidR="00952521">
        <w:rPr>
          <w:sz w:val="24"/>
          <w:szCs w:val="24"/>
        </w:rPr>
        <w:t>астков и объектов недвижимости);</w:t>
      </w:r>
    </w:p>
    <w:p w:rsidR="00F03FF4" w:rsidRPr="00320ABF" w:rsidRDefault="00F03FF4" w:rsidP="00F03FF4">
      <w:pPr>
        <w:pStyle w:val="a5"/>
        <w:ind w:left="0" w:firstLine="709"/>
        <w:rPr>
          <w:sz w:val="24"/>
          <w:szCs w:val="24"/>
        </w:rPr>
      </w:pPr>
      <w:r w:rsidRPr="00320ABF">
        <w:rPr>
          <w:spacing w:val="-2"/>
          <w:sz w:val="24"/>
          <w:szCs w:val="24"/>
        </w:rPr>
        <w:t xml:space="preserve">2) </w:t>
      </w:r>
      <w:r w:rsidR="00952521" w:rsidRPr="00320ABF">
        <w:rPr>
          <w:spacing w:val="-2"/>
          <w:sz w:val="24"/>
          <w:szCs w:val="24"/>
        </w:rPr>
        <w:t>контроль</w:t>
      </w:r>
      <w:r w:rsidR="00952521" w:rsidRPr="00320ABF">
        <w:rPr>
          <w:sz w:val="24"/>
          <w:szCs w:val="24"/>
        </w:rPr>
        <w:t xml:space="preserve"> </w:t>
      </w:r>
      <w:r w:rsidRPr="00320ABF">
        <w:rPr>
          <w:spacing w:val="-2"/>
          <w:sz w:val="24"/>
          <w:szCs w:val="24"/>
        </w:rPr>
        <w:t>предоставления</w:t>
      </w:r>
      <w:r w:rsidRPr="00320ABF">
        <w:rPr>
          <w:sz w:val="24"/>
          <w:szCs w:val="24"/>
        </w:rPr>
        <w:t xml:space="preserve"> </w:t>
      </w:r>
      <w:r w:rsidRPr="00320ABF">
        <w:rPr>
          <w:spacing w:val="-2"/>
          <w:sz w:val="24"/>
          <w:szCs w:val="24"/>
        </w:rPr>
        <w:t>результата</w:t>
      </w:r>
      <w:r w:rsidRPr="00320ABF">
        <w:rPr>
          <w:sz w:val="24"/>
          <w:szCs w:val="24"/>
        </w:rPr>
        <w:t xml:space="preserve"> </w:t>
      </w:r>
      <w:r w:rsidRPr="00320ABF">
        <w:rPr>
          <w:spacing w:val="-2"/>
          <w:sz w:val="24"/>
          <w:szCs w:val="24"/>
        </w:rPr>
        <w:t xml:space="preserve">межведомственного </w:t>
      </w:r>
      <w:r w:rsidRPr="00320ABF">
        <w:rPr>
          <w:sz w:val="24"/>
          <w:szCs w:val="24"/>
        </w:rPr>
        <w:t>информационного запроса.</w:t>
      </w:r>
    </w:p>
    <w:p w:rsidR="00F03FF4" w:rsidRPr="00320ABF" w:rsidRDefault="00F03FF4" w:rsidP="00F03FF4">
      <w:pPr>
        <w:pStyle w:val="a3"/>
        <w:ind w:firstLine="709"/>
        <w:jc w:val="both"/>
        <w:rPr>
          <w:sz w:val="24"/>
          <w:szCs w:val="24"/>
        </w:rPr>
      </w:pPr>
      <w:r w:rsidRPr="00320ABF">
        <w:rPr>
          <w:sz w:val="24"/>
          <w:szCs w:val="24"/>
        </w:rPr>
        <w:t>Местом</w:t>
      </w:r>
      <w:r w:rsidRPr="00320ABF">
        <w:rPr>
          <w:spacing w:val="62"/>
          <w:w w:val="150"/>
          <w:sz w:val="24"/>
          <w:szCs w:val="24"/>
        </w:rPr>
        <w:t xml:space="preserve"> </w:t>
      </w:r>
      <w:r w:rsidRPr="00320ABF">
        <w:rPr>
          <w:sz w:val="24"/>
          <w:szCs w:val="24"/>
        </w:rPr>
        <w:t>выполнения</w:t>
      </w:r>
      <w:r w:rsidRPr="00320ABF">
        <w:rPr>
          <w:spacing w:val="61"/>
          <w:w w:val="150"/>
          <w:sz w:val="24"/>
          <w:szCs w:val="24"/>
        </w:rPr>
        <w:t xml:space="preserve"> </w:t>
      </w:r>
      <w:r w:rsidRPr="00320ABF">
        <w:rPr>
          <w:sz w:val="24"/>
          <w:szCs w:val="24"/>
        </w:rPr>
        <w:t>административного</w:t>
      </w:r>
      <w:r w:rsidRPr="00320ABF">
        <w:rPr>
          <w:spacing w:val="61"/>
          <w:w w:val="150"/>
          <w:sz w:val="24"/>
          <w:szCs w:val="24"/>
        </w:rPr>
        <w:t xml:space="preserve"> </w:t>
      </w:r>
      <w:r w:rsidRPr="00320ABF">
        <w:rPr>
          <w:sz w:val="24"/>
          <w:szCs w:val="24"/>
        </w:rPr>
        <w:t>действия</w:t>
      </w:r>
      <w:r w:rsidRPr="00320ABF">
        <w:rPr>
          <w:spacing w:val="61"/>
          <w:w w:val="150"/>
          <w:sz w:val="24"/>
          <w:szCs w:val="24"/>
        </w:rPr>
        <w:t xml:space="preserve"> </w:t>
      </w:r>
      <w:r w:rsidRPr="00320ABF">
        <w:rPr>
          <w:sz w:val="24"/>
          <w:szCs w:val="24"/>
        </w:rPr>
        <w:t>(процедуры)</w:t>
      </w:r>
      <w:r w:rsidRPr="00320ABF">
        <w:rPr>
          <w:spacing w:val="63"/>
          <w:w w:val="150"/>
          <w:sz w:val="24"/>
          <w:szCs w:val="24"/>
        </w:rPr>
        <w:t xml:space="preserve"> </w:t>
      </w:r>
      <w:r w:rsidRPr="00320ABF">
        <w:rPr>
          <w:spacing w:val="-2"/>
          <w:sz w:val="24"/>
          <w:szCs w:val="24"/>
        </w:rPr>
        <w:t xml:space="preserve">является </w:t>
      </w:r>
      <w:r w:rsidRPr="00320ABF">
        <w:rPr>
          <w:spacing w:val="-4"/>
          <w:sz w:val="24"/>
          <w:szCs w:val="24"/>
        </w:rPr>
        <w:t>ВИС.</w:t>
      </w:r>
    </w:p>
    <w:p w:rsidR="00F03FF4" w:rsidRPr="00320ABF" w:rsidRDefault="00F03FF4" w:rsidP="00F03FF4">
      <w:pPr>
        <w:pStyle w:val="a3"/>
        <w:tabs>
          <w:tab w:val="left" w:pos="2330"/>
          <w:tab w:val="left" w:pos="4226"/>
          <w:tab w:val="left" w:pos="7014"/>
          <w:tab w:val="left" w:pos="8537"/>
        </w:tabs>
        <w:ind w:firstLine="709"/>
        <w:rPr>
          <w:sz w:val="24"/>
          <w:szCs w:val="24"/>
        </w:rPr>
      </w:pPr>
      <w:r w:rsidRPr="00320ABF">
        <w:rPr>
          <w:spacing w:val="-4"/>
          <w:sz w:val="24"/>
          <w:szCs w:val="24"/>
        </w:rPr>
        <w:t>Срок</w:t>
      </w:r>
      <w:r w:rsidRPr="00320ABF">
        <w:rPr>
          <w:sz w:val="24"/>
          <w:szCs w:val="24"/>
        </w:rPr>
        <w:t xml:space="preserve"> </w:t>
      </w:r>
      <w:r w:rsidRPr="00320ABF">
        <w:rPr>
          <w:spacing w:val="-2"/>
          <w:sz w:val="24"/>
          <w:szCs w:val="24"/>
        </w:rPr>
        <w:t>выполнения</w:t>
      </w:r>
      <w:r w:rsidRPr="00320ABF">
        <w:rPr>
          <w:sz w:val="24"/>
          <w:szCs w:val="24"/>
        </w:rPr>
        <w:t xml:space="preserve"> </w:t>
      </w:r>
      <w:r w:rsidRPr="00320ABF">
        <w:rPr>
          <w:spacing w:val="-2"/>
          <w:sz w:val="24"/>
          <w:szCs w:val="24"/>
        </w:rPr>
        <w:t>административного</w:t>
      </w:r>
      <w:r w:rsidRPr="00320ABF">
        <w:rPr>
          <w:sz w:val="24"/>
          <w:szCs w:val="24"/>
        </w:rPr>
        <w:t xml:space="preserve"> </w:t>
      </w:r>
      <w:r w:rsidRPr="00320ABF">
        <w:rPr>
          <w:spacing w:val="-2"/>
          <w:sz w:val="24"/>
          <w:szCs w:val="24"/>
        </w:rPr>
        <w:t>действия</w:t>
      </w:r>
      <w:r w:rsidRPr="00320ABF">
        <w:rPr>
          <w:sz w:val="24"/>
          <w:szCs w:val="24"/>
        </w:rPr>
        <w:t xml:space="preserve"> </w:t>
      </w:r>
      <w:r w:rsidRPr="00320ABF">
        <w:rPr>
          <w:spacing w:val="-2"/>
          <w:sz w:val="24"/>
          <w:szCs w:val="24"/>
        </w:rPr>
        <w:t xml:space="preserve">(процедуры) </w:t>
      </w:r>
      <w:r w:rsidR="00952521">
        <w:rPr>
          <w:spacing w:val="-2"/>
          <w:sz w:val="24"/>
          <w:szCs w:val="24"/>
        </w:rPr>
        <w:sym w:font="Symbol" w:char="F02D"/>
      </w:r>
      <w:r w:rsidR="00952521">
        <w:rPr>
          <w:spacing w:val="-2"/>
          <w:sz w:val="24"/>
          <w:szCs w:val="24"/>
        </w:rPr>
        <w:t xml:space="preserve"> </w:t>
      </w:r>
      <w:r w:rsidRPr="00320ABF">
        <w:rPr>
          <w:sz w:val="24"/>
          <w:szCs w:val="24"/>
        </w:rPr>
        <w:t>4</w:t>
      </w:r>
      <w:r w:rsidRPr="00320ABF">
        <w:rPr>
          <w:spacing w:val="-8"/>
          <w:sz w:val="24"/>
          <w:szCs w:val="24"/>
        </w:rPr>
        <w:t xml:space="preserve"> </w:t>
      </w:r>
      <w:r w:rsidRPr="00320ABF">
        <w:rPr>
          <w:sz w:val="24"/>
          <w:szCs w:val="24"/>
        </w:rPr>
        <w:t>рабочих</w:t>
      </w:r>
      <w:r w:rsidRPr="00320ABF">
        <w:rPr>
          <w:spacing w:val="-5"/>
          <w:sz w:val="24"/>
          <w:szCs w:val="24"/>
        </w:rPr>
        <w:t xml:space="preserve"> </w:t>
      </w:r>
      <w:r w:rsidRPr="00320ABF">
        <w:rPr>
          <w:spacing w:val="-4"/>
          <w:sz w:val="24"/>
          <w:szCs w:val="24"/>
        </w:rPr>
        <w:t>дня.</w:t>
      </w:r>
    </w:p>
    <w:p w:rsidR="00F03FF4" w:rsidRPr="00320ABF" w:rsidRDefault="00F03FF4" w:rsidP="00F03FF4">
      <w:pPr>
        <w:pStyle w:val="a3"/>
        <w:ind w:firstLine="709"/>
        <w:jc w:val="both"/>
        <w:rPr>
          <w:sz w:val="24"/>
          <w:szCs w:val="24"/>
        </w:rPr>
      </w:pPr>
      <w:r w:rsidRPr="00320ABF">
        <w:rPr>
          <w:sz w:val="24"/>
          <w:szCs w:val="24"/>
        </w:rPr>
        <w:t>Должностным</w:t>
      </w:r>
      <w:r w:rsidRPr="00320ABF">
        <w:rPr>
          <w:spacing w:val="-9"/>
          <w:sz w:val="24"/>
          <w:szCs w:val="24"/>
        </w:rPr>
        <w:t xml:space="preserve"> </w:t>
      </w:r>
      <w:r w:rsidRPr="00320ABF">
        <w:rPr>
          <w:sz w:val="24"/>
          <w:szCs w:val="24"/>
        </w:rPr>
        <w:t>лицом,</w:t>
      </w:r>
      <w:r w:rsidRPr="00320ABF">
        <w:rPr>
          <w:spacing w:val="-9"/>
          <w:sz w:val="24"/>
          <w:szCs w:val="24"/>
        </w:rPr>
        <w:t xml:space="preserve"> </w:t>
      </w:r>
      <w:r w:rsidRPr="00320ABF">
        <w:rPr>
          <w:sz w:val="24"/>
          <w:szCs w:val="24"/>
        </w:rPr>
        <w:t>работником</w:t>
      </w:r>
      <w:r w:rsidRPr="00320ABF">
        <w:rPr>
          <w:spacing w:val="-9"/>
          <w:sz w:val="24"/>
          <w:szCs w:val="24"/>
        </w:rPr>
        <w:t xml:space="preserve"> </w:t>
      </w:r>
      <w:r w:rsidRPr="00320ABF">
        <w:rPr>
          <w:sz w:val="24"/>
          <w:szCs w:val="24"/>
        </w:rPr>
        <w:t>Администрации</w:t>
      </w:r>
      <w:r w:rsidRPr="00320ABF">
        <w:rPr>
          <w:spacing w:val="-11"/>
          <w:sz w:val="24"/>
          <w:szCs w:val="24"/>
        </w:rPr>
        <w:t xml:space="preserve"> </w:t>
      </w:r>
      <w:r w:rsidRPr="00320ABF">
        <w:rPr>
          <w:sz w:val="24"/>
          <w:szCs w:val="24"/>
        </w:rPr>
        <w:t>проверяется</w:t>
      </w:r>
      <w:r w:rsidRPr="00320ABF">
        <w:rPr>
          <w:spacing w:val="-10"/>
          <w:sz w:val="24"/>
          <w:szCs w:val="24"/>
        </w:rPr>
        <w:t xml:space="preserve"> </w:t>
      </w:r>
      <w:r w:rsidRPr="00320ABF">
        <w:rPr>
          <w:sz w:val="24"/>
          <w:szCs w:val="24"/>
        </w:rPr>
        <w:t>поступление ответа</w:t>
      </w:r>
      <w:r w:rsidR="00FA4930">
        <w:rPr>
          <w:sz w:val="24"/>
          <w:szCs w:val="24"/>
        </w:rPr>
        <w:br/>
      </w:r>
      <w:r w:rsidRPr="00320ABF">
        <w:rPr>
          <w:sz w:val="24"/>
          <w:szCs w:val="24"/>
        </w:rPr>
        <w:t>на межведом</w:t>
      </w:r>
      <w:r w:rsidR="00952521">
        <w:rPr>
          <w:sz w:val="24"/>
          <w:szCs w:val="24"/>
        </w:rPr>
        <w:t>ственные информационные запросы;</w:t>
      </w:r>
    </w:p>
    <w:p w:rsidR="00F03FF4" w:rsidRPr="00320ABF" w:rsidRDefault="00F03FF4" w:rsidP="00F03FF4">
      <w:pPr>
        <w:pStyle w:val="a5"/>
        <w:tabs>
          <w:tab w:val="left" w:pos="1843"/>
        </w:tabs>
        <w:ind w:left="709" w:firstLine="0"/>
        <w:rPr>
          <w:sz w:val="24"/>
          <w:szCs w:val="24"/>
        </w:rPr>
      </w:pPr>
      <w:r w:rsidRPr="00320ABF">
        <w:rPr>
          <w:sz w:val="24"/>
          <w:szCs w:val="24"/>
        </w:rPr>
        <w:t xml:space="preserve">19.1.9.3. Принятие решения о предоставлении (об отказе в предоставлении) </w:t>
      </w:r>
      <w:r w:rsidR="00952521">
        <w:rPr>
          <w:spacing w:val="-2"/>
          <w:sz w:val="24"/>
          <w:szCs w:val="24"/>
        </w:rPr>
        <w:t>Услуги:</w:t>
      </w:r>
    </w:p>
    <w:p w:rsidR="00F03FF4" w:rsidRPr="00320ABF" w:rsidRDefault="00F03FF4" w:rsidP="00F03FF4">
      <w:pPr>
        <w:pStyle w:val="a5"/>
        <w:ind w:left="0" w:firstLine="709"/>
        <w:rPr>
          <w:sz w:val="24"/>
          <w:szCs w:val="24"/>
        </w:rPr>
      </w:pPr>
      <w:r w:rsidRPr="00320ABF">
        <w:rPr>
          <w:sz w:val="24"/>
          <w:szCs w:val="24"/>
        </w:rPr>
        <w:t xml:space="preserve">1) </w:t>
      </w:r>
      <w:r w:rsidR="00952521" w:rsidRPr="00320ABF">
        <w:rPr>
          <w:sz w:val="24"/>
          <w:szCs w:val="24"/>
        </w:rPr>
        <w:t>проверка</w:t>
      </w:r>
      <w:r w:rsidR="00952521" w:rsidRPr="00320ABF">
        <w:rPr>
          <w:spacing w:val="-4"/>
          <w:sz w:val="24"/>
          <w:szCs w:val="24"/>
        </w:rPr>
        <w:t xml:space="preserve"> </w:t>
      </w:r>
      <w:r w:rsidRPr="00320ABF">
        <w:rPr>
          <w:sz w:val="24"/>
          <w:szCs w:val="24"/>
        </w:rPr>
        <w:t>отсутствия</w:t>
      </w:r>
      <w:r w:rsidRPr="00320ABF">
        <w:rPr>
          <w:spacing w:val="-5"/>
          <w:sz w:val="24"/>
          <w:szCs w:val="24"/>
        </w:rPr>
        <w:t xml:space="preserve"> </w:t>
      </w:r>
      <w:r w:rsidRPr="00320ABF">
        <w:rPr>
          <w:sz w:val="24"/>
          <w:szCs w:val="24"/>
        </w:rPr>
        <w:t>или</w:t>
      </w:r>
      <w:r w:rsidRPr="00320ABF">
        <w:rPr>
          <w:spacing w:val="-6"/>
          <w:sz w:val="24"/>
          <w:szCs w:val="24"/>
        </w:rPr>
        <w:t xml:space="preserve"> </w:t>
      </w:r>
      <w:r w:rsidRPr="00320ABF">
        <w:rPr>
          <w:sz w:val="24"/>
          <w:szCs w:val="24"/>
        </w:rPr>
        <w:t>наличия</w:t>
      </w:r>
      <w:r w:rsidRPr="00320ABF">
        <w:rPr>
          <w:spacing w:val="-5"/>
          <w:sz w:val="24"/>
          <w:szCs w:val="24"/>
        </w:rPr>
        <w:t xml:space="preserve"> </w:t>
      </w:r>
      <w:r w:rsidRPr="00320ABF">
        <w:rPr>
          <w:sz w:val="24"/>
          <w:szCs w:val="24"/>
        </w:rPr>
        <w:t>оснований</w:t>
      </w:r>
      <w:r w:rsidRPr="00320ABF">
        <w:rPr>
          <w:spacing w:val="-4"/>
          <w:sz w:val="24"/>
          <w:szCs w:val="24"/>
        </w:rPr>
        <w:t xml:space="preserve"> </w:t>
      </w:r>
      <w:r w:rsidRPr="00320ABF">
        <w:rPr>
          <w:sz w:val="24"/>
          <w:szCs w:val="24"/>
        </w:rPr>
        <w:t>для</w:t>
      </w:r>
      <w:r w:rsidRPr="00320ABF">
        <w:rPr>
          <w:spacing w:val="-5"/>
          <w:sz w:val="24"/>
          <w:szCs w:val="24"/>
        </w:rPr>
        <w:t xml:space="preserve"> </w:t>
      </w:r>
      <w:r w:rsidRPr="00320ABF">
        <w:rPr>
          <w:sz w:val="24"/>
          <w:szCs w:val="24"/>
        </w:rPr>
        <w:t>отказа</w:t>
      </w:r>
      <w:r w:rsidRPr="00320ABF">
        <w:rPr>
          <w:spacing w:val="-4"/>
          <w:sz w:val="24"/>
          <w:szCs w:val="24"/>
        </w:rPr>
        <w:t xml:space="preserve"> </w:t>
      </w:r>
      <w:r w:rsidRPr="00320ABF">
        <w:rPr>
          <w:sz w:val="24"/>
          <w:szCs w:val="24"/>
        </w:rPr>
        <w:t>в</w:t>
      </w:r>
      <w:r w:rsidRPr="00320ABF">
        <w:rPr>
          <w:spacing w:val="-4"/>
          <w:sz w:val="24"/>
          <w:szCs w:val="24"/>
        </w:rPr>
        <w:t xml:space="preserve"> </w:t>
      </w:r>
      <w:r w:rsidRPr="00320ABF">
        <w:rPr>
          <w:sz w:val="24"/>
          <w:szCs w:val="24"/>
        </w:rPr>
        <w:t>предоставлении Услуги, подготовка проекта решения о предоставлении (об отказе в предоставлении) Услуги.</w:t>
      </w:r>
    </w:p>
    <w:p w:rsidR="00F03FF4" w:rsidRPr="00320ABF" w:rsidRDefault="00F03FF4" w:rsidP="00952521">
      <w:pPr>
        <w:pStyle w:val="a3"/>
        <w:ind w:firstLine="709"/>
        <w:jc w:val="both"/>
        <w:rPr>
          <w:sz w:val="24"/>
          <w:szCs w:val="24"/>
        </w:rPr>
      </w:pPr>
      <w:r w:rsidRPr="00320ABF">
        <w:rPr>
          <w:sz w:val="24"/>
          <w:szCs w:val="24"/>
        </w:rPr>
        <w:t>Местом</w:t>
      </w:r>
      <w:r w:rsidRPr="00320ABF">
        <w:rPr>
          <w:spacing w:val="80"/>
          <w:sz w:val="24"/>
          <w:szCs w:val="24"/>
        </w:rPr>
        <w:t xml:space="preserve"> </w:t>
      </w:r>
      <w:r w:rsidRPr="00320ABF">
        <w:rPr>
          <w:sz w:val="24"/>
          <w:szCs w:val="24"/>
        </w:rPr>
        <w:t>выполнения</w:t>
      </w:r>
      <w:r w:rsidRPr="00320ABF">
        <w:rPr>
          <w:spacing w:val="80"/>
          <w:sz w:val="24"/>
          <w:szCs w:val="24"/>
        </w:rPr>
        <w:t xml:space="preserve"> </w:t>
      </w:r>
      <w:r w:rsidRPr="00320ABF">
        <w:rPr>
          <w:sz w:val="24"/>
          <w:szCs w:val="24"/>
        </w:rPr>
        <w:t>административного</w:t>
      </w:r>
      <w:r w:rsidRPr="00320ABF">
        <w:rPr>
          <w:spacing w:val="80"/>
          <w:sz w:val="24"/>
          <w:szCs w:val="24"/>
        </w:rPr>
        <w:t xml:space="preserve"> </w:t>
      </w:r>
      <w:r w:rsidRPr="00320ABF">
        <w:rPr>
          <w:sz w:val="24"/>
          <w:szCs w:val="24"/>
        </w:rPr>
        <w:t>действия</w:t>
      </w:r>
      <w:r w:rsidRPr="00320ABF">
        <w:rPr>
          <w:spacing w:val="80"/>
          <w:sz w:val="24"/>
          <w:szCs w:val="24"/>
        </w:rPr>
        <w:t xml:space="preserve"> </w:t>
      </w:r>
      <w:r w:rsidRPr="00320ABF">
        <w:rPr>
          <w:sz w:val="24"/>
          <w:szCs w:val="24"/>
        </w:rPr>
        <w:t>(процедуры)</w:t>
      </w:r>
      <w:r w:rsidRPr="00320ABF">
        <w:rPr>
          <w:spacing w:val="80"/>
          <w:sz w:val="24"/>
          <w:szCs w:val="24"/>
        </w:rPr>
        <w:t xml:space="preserve"> </w:t>
      </w:r>
      <w:r w:rsidRPr="00320ABF">
        <w:rPr>
          <w:sz w:val="24"/>
          <w:szCs w:val="24"/>
        </w:rPr>
        <w:t>является ВИС, Администрация.</w:t>
      </w:r>
    </w:p>
    <w:p w:rsidR="00F03FF4" w:rsidRPr="00320ABF" w:rsidRDefault="00F03FF4" w:rsidP="00F03FF4">
      <w:pPr>
        <w:pStyle w:val="a3"/>
        <w:tabs>
          <w:tab w:val="left" w:pos="2330"/>
          <w:tab w:val="left" w:pos="4226"/>
          <w:tab w:val="left" w:pos="7014"/>
          <w:tab w:val="left" w:pos="8537"/>
        </w:tabs>
        <w:ind w:firstLine="709"/>
        <w:jc w:val="both"/>
        <w:rPr>
          <w:sz w:val="24"/>
          <w:szCs w:val="24"/>
        </w:rPr>
      </w:pPr>
      <w:r w:rsidRPr="00320ABF">
        <w:rPr>
          <w:spacing w:val="-4"/>
          <w:sz w:val="24"/>
          <w:szCs w:val="24"/>
        </w:rPr>
        <w:t>Срок</w:t>
      </w:r>
      <w:r w:rsidRPr="00320ABF">
        <w:rPr>
          <w:sz w:val="24"/>
          <w:szCs w:val="24"/>
        </w:rPr>
        <w:t xml:space="preserve"> </w:t>
      </w:r>
      <w:r w:rsidRPr="00320ABF">
        <w:rPr>
          <w:spacing w:val="-2"/>
          <w:sz w:val="24"/>
          <w:szCs w:val="24"/>
        </w:rPr>
        <w:t>выполнения</w:t>
      </w:r>
      <w:r w:rsidRPr="00320ABF">
        <w:rPr>
          <w:sz w:val="24"/>
          <w:szCs w:val="24"/>
        </w:rPr>
        <w:t xml:space="preserve"> </w:t>
      </w:r>
      <w:r w:rsidRPr="00320ABF">
        <w:rPr>
          <w:spacing w:val="-2"/>
          <w:sz w:val="24"/>
          <w:szCs w:val="24"/>
        </w:rPr>
        <w:t>административного</w:t>
      </w:r>
      <w:r w:rsidRPr="00320ABF">
        <w:rPr>
          <w:sz w:val="24"/>
          <w:szCs w:val="24"/>
        </w:rPr>
        <w:t xml:space="preserve"> </w:t>
      </w:r>
      <w:r w:rsidRPr="00320ABF">
        <w:rPr>
          <w:spacing w:val="-2"/>
          <w:sz w:val="24"/>
          <w:szCs w:val="24"/>
        </w:rPr>
        <w:t>действия</w:t>
      </w:r>
      <w:r w:rsidRPr="00320ABF">
        <w:rPr>
          <w:sz w:val="24"/>
          <w:szCs w:val="24"/>
        </w:rPr>
        <w:t xml:space="preserve"> </w:t>
      </w:r>
      <w:r w:rsidRPr="00320ABF">
        <w:rPr>
          <w:spacing w:val="-2"/>
          <w:sz w:val="24"/>
          <w:szCs w:val="24"/>
        </w:rPr>
        <w:t xml:space="preserve">(процедуры) </w:t>
      </w:r>
      <w:r w:rsidR="00952521">
        <w:rPr>
          <w:spacing w:val="-2"/>
          <w:sz w:val="24"/>
          <w:szCs w:val="24"/>
        </w:rPr>
        <w:sym w:font="Symbol" w:char="F02D"/>
      </w:r>
      <w:r w:rsidR="00952521">
        <w:rPr>
          <w:spacing w:val="-2"/>
          <w:sz w:val="24"/>
          <w:szCs w:val="24"/>
        </w:rPr>
        <w:t xml:space="preserve"> </w:t>
      </w:r>
      <w:r w:rsidRPr="00320ABF">
        <w:rPr>
          <w:sz w:val="24"/>
          <w:szCs w:val="24"/>
        </w:rPr>
        <w:t>1 рабочий день.</w:t>
      </w:r>
    </w:p>
    <w:p w:rsidR="00F03FF4" w:rsidRPr="00320ABF" w:rsidRDefault="00F03FF4" w:rsidP="00F03FF4">
      <w:pPr>
        <w:pStyle w:val="a3"/>
        <w:ind w:firstLine="709"/>
        <w:jc w:val="both"/>
        <w:rPr>
          <w:sz w:val="24"/>
          <w:szCs w:val="24"/>
        </w:rPr>
      </w:pPr>
      <w:r w:rsidRPr="00320ABF">
        <w:rPr>
          <w:sz w:val="24"/>
          <w:szCs w:val="24"/>
        </w:rPr>
        <w:t>Должностное лицо Администрации на основании с</w:t>
      </w:r>
      <w:r w:rsidR="00952521">
        <w:rPr>
          <w:sz w:val="24"/>
          <w:szCs w:val="24"/>
        </w:rPr>
        <w:t xml:space="preserve">обранного комплекта документов </w:t>
      </w:r>
      <w:r w:rsidRPr="00320ABF">
        <w:rPr>
          <w:sz w:val="24"/>
          <w:szCs w:val="24"/>
        </w:rPr>
        <w:t xml:space="preserve">исходя </w:t>
      </w:r>
      <w:r w:rsidRPr="00320ABF">
        <w:rPr>
          <w:sz w:val="24"/>
          <w:szCs w:val="24"/>
        </w:rPr>
        <w:lastRenderedPageBreak/>
        <w:t>из</w:t>
      </w:r>
      <w:r w:rsidRPr="00320ABF">
        <w:rPr>
          <w:spacing w:val="-1"/>
          <w:sz w:val="24"/>
          <w:szCs w:val="24"/>
        </w:rPr>
        <w:t xml:space="preserve"> </w:t>
      </w:r>
      <w:r w:rsidRPr="00320ABF">
        <w:rPr>
          <w:sz w:val="24"/>
          <w:szCs w:val="24"/>
        </w:rPr>
        <w:t>критериев предоставления Услуги, установленных Регламентом,</w:t>
      </w:r>
      <w:r w:rsidRPr="00320ABF">
        <w:rPr>
          <w:spacing w:val="80"/>
          <w:w w:val="150"/>
          <w:sz w:val="24"/>
          <w:szCs w:val="24"/>
        </w:rPr>
        <w:t xml:space="preserve"> </w:t>
      </w:r>
      <w:r w:rsidRPr="00320ABF">
        <w:rPr>
          <w:sz w:val="24"/>
          <w:szCs w:val="24"/>
        </w:rPr>
        <w:t>определяет</w:t>
      </w:r>
      <w:r w:rsidRPr="00320ABF">
        <w:rPr>
          <w:spacing w:val="80"/>
          <w:w w:val="150"/>
          <w:sz w:val="24"/>
          <w:szCs w:val="24"/>
        </w:rPr>
        <w:t xml:space="preserve"> </w:t>
      </w:r>
      <w:r w:rsidRPr="00320ABF">
        <w:rPr>
          <w:sz w:val="24"/>
          <w:szCs w:val="24"/>
        </w:rPr>
        <w:t>возможность</w:t>
      </w:r>
      <w:r w:rsidRPr="00320ABF">
        <w:rPr>
          <w:spacing w:val="80"/>
          <w:w w:val="150"/>
          <w:sz w:val="24"/>
          <w:szCs w:val="24"/>
        </w:rPr>
        <w:t xml:space="preserve"> </w:t>
      </w:r>
      <w:r w:rsidRPr="00320ABF">
        <w:rPr>
          <w:sz w:val="24"/>
          <w:szCs w:val="24"/>
        </w:rPr>
        <w:t>предоставления</w:t>
      </w:r>
      <w:r w:rsidRPr="00320ABF">
        <w:rPr>
          <w:spacing w:val="80"/>
          <w:w w:val="150"/>
          <w:sz w:val="24"/>
          <w:szCs w:val="24"/>
        </w:rPr>
        <w:t xml:space="preserve"> </w:t>
      </w:r>
      <w:r w:rsidRPr="00320ABF">
        <w:rPr>
          <w:sz w:val="24"/>
          <w:szCs w:val="24"/>
        </w:rPr>
        <w:t>Услуги</w:t>
      </w:r>
      <w:r w:rsidRPr="00320ABF">
        <w:rPr>
          <w:spacing w:val="80"/>
          <w:w w:val="150"/>
          <w:sz w:val="24"/>
          <w:szCs w:val="24"/>
        </w:rPr>
        <w:t xml:space="preserve"> </w:t>
      </w:r>
      <w:r w:rsidRPr="00320ABF">
        <w:rPr>
          <w:sz w:val="24"/>
          <w:szCs w:val="24"/>
        </w:rPr>
        <w:t>и формирует в</w:t>
      </w:r>
      <w:r w:rsidRPr="00320ABF">
        <w:rPr>
          <w:spacing w:val="-9"/>
          <w:sz w:val="24"/>
          <w:szCs w:val="24"/>
        </w:rPr>
        <w:t xml:space="preserve"> </w:t>
      </w:r>
      <w:r w:rsidRPr="00320ABF">
        <w:rPr>
          <w:sz w:val="24"/>
          <w:szCs w:val="24"/>
        </w:rPr>
        <w:t>ВИС проект решения о</w:t>
      </w:r>
      <w:r w:rsidRPr="00320ABF">
        <w:rPr>
          <w:spacing w:val="-4"/>
          <w:sz w:val="24"/>
          <w:szCs w:val="24"/>
        </w:rPr>
        <w:t xml:space="preserve"> </w:t>
      </w:r>
      <w:r w:rsidRPr="00320ABF">
        <w:rPr>
          <w:sz w:val="24"/>
          <w:szCs w:val="24"/>
        </w:rPr>
        <w:t>предоставлении Услуги по форме согласно Приложению 1</w:t>
      </w:r>
      <w:r w:rsidRPr="00320ABF">
        <w:rPr>
          <w:spacing w:val="-7"/>
          <w:sz w:val="24"/>
          <w:szCs w:val="24"/>
        </w:rPr>
        <w:t xml:space="preserve"> </w:t>
      </w:r>
      <w:r w:rsidRPr="00320ABF">
        <w:rPr>
          <w:sz w:val="24"/>
          <w:szCs w:val="24"/>
        </w:rPr>
        <w:t>к</w:t>
      </w:r>
      <w:r w:rsidRPr="00320ABF">
        <w:rPr>
          <w:spacing w:val="-8"/>
          <w:sz w:val="24"/>
          <w:szCs w:val="24"/>
        </w:rPr>
        <w:t xml:space="preserve"> </w:t>
      </w:r>
      <w:r w:rsidRPr="00320ABF">
        <w:rPr>
          <w:sz w:val="24"/>
          <w:szCs w:val="24"/>
        </w:rPr>
        <w:t>Регламенту</w:t>
      </w:r>
      <w:r w:rsidRPr="00320ABF">
        <w:rPr>
          <w:spacing w:val="-6"/>
          <w:sz w:val="24"/>
          <w:szCs w:val="24"/>
        </w:rPr>
        <w:t xml:space="preserve"> </w:t>
      </w:r>
      <w:r w:rsidRPr="00320ABF">
        <w:rPr>
          <w:sz w:val="24"/>
          <w:szCs w:val="24"/>
        </w:rPr>
        <w:t>или</w:t>
      </w:r>
      <w:r w:rsidRPr="00320ABF">
        <w:rPr>
          <w:spacing w:val="-6"/>
          <w:sz w:val="24"/>
          <w:szCs w:val="24"/>
        </w:rPr>
        <w:t xml:space="preserve"> </w:t>
      </w:r>
      <w:r w:rsidRPr="00320ABF">
        <w:rPr>
          <w:sz w:val="24"/>
          <w:szCs w:val="24"/>
        </w:rPr>
        <w:t>об</w:t>
      </w:r>
      <w:r w:rsidRPr="00320ABF">
        <w:rPr>
          <w:spacing w:val="-6"/>
          <w:sz w:val="24"/>
          <w:szCs w:val="24"/>
        </w:rPr>
        <w:t xml:space="preserve"> </w:t>
      </w:r>
      <w:r w:rsidRPr="00320ABF">
        <w:rPr>
          <w:sz w:val="24"/>
          <w:szCs w:val="24"/>
        </w:rPr>
        <w:t>отказе</w:t>
      </w:r>
      <w:r w:rsidRPr="00320ABF">
        <w:rPr>
          <w:spacing w:val="-6"/>
          <w:sz w:val="24"/>
          <w:szCs w:val="24"/>
        </w:rPr>
        <w:t xml:space="preserve"> </w:t>
      </w:r>
      <w:r w:rsidRPr="00320ABF">
        <w:rPr>
          <w:sz w:val="24"/>
          <w:szCs w:val="24"/>
        </w:rPr>
        <w:t>в</w:t>
      </w:r>
      <w:r w:rsidRPr="00320ABF">
        <w:rPr>
          <w:spacing w:val="-8"/>
          <w:sz w:val="24"/>
          <w:szCs w:val="24"/>
        </w:rPr>
        <w:t xml:space="preserve"> </w:t>
      </w:r>
      <w:r w:rsidRPr="00320ABF">
        <w:rPr>
          <w:sz w:val="24"/>
          <w:szCs w:val="24"/>
        </w:rPr>
        <w:t>ее</w:t>
      </w:r>
      <w:r w:rsidRPr="00320ABF">
        <w:rPr>
          <w:spacing w:val="-8"/>
          <w:sz w:val="24"/>
          <w:szCs w:val="24"/>
        </w:rPr>
        <w:t xml:space="preserve"> </w:t>
      </w:r>
      <w:r w:rsidRPr="00320ABF">
        <w:rPr>
          <w:sz w:val="24"/>
          <w:szCs w:val="24"/>
        </w:rPr>
        <w:t>предоставлении</w:t>
      </w:r>
      <w:r w:rsidRPr="00320ABF">
        <w:rPr>
          <w:spacing w:val="-8"/>
          <w:sz w:val="24"/>
          <w:szCs w:val="24"/>
        </w:rPr>
        <w:t xml:space="preserve"> </w:t>
      </w:r>
      <w:r w:rsidRPr="00320ABF">
        <w:rPr>
          <w:sz w:val="24"/>
          <w:szCs w:val="24"/>
        </w:rPr>
        <w:t>по</w:t>
      </w:r>
      <w:r w:rsidRPr="00320ABF">
        <w:rPr>
          <w:spacing w:val="-7"/>
          <w:sz w:val="24"/>
          <w:szCs w:val="24"/>
        </w:rPr>
        <w:t xml:space="preserve"> </w:t>
      </w:r>
      <w:r w:rsidRPr="00320ABF">
        <w:rPr>
          <w:sz w:val="24"/>
          <w:szCs w:val="24"/>
        </w:rPr>
        <w:t>форме</w:t>
      </w:r>
      <w:r w:rsidRPr="00320ABF">
        <w:rPr>
          <w:spacing w:val="-8"/>
          <w:sz w:val="24"/>
          <w:szCs w:val="24"/>
        </w:rPr>
        <w:t xml:space="preserve"> </w:t>
      </w:r>
      <w:r w:rsidRPr="00320ABF">
        <w:rPr>
          <w:sz w:val="24"/>
          <w:szCs w:val="24"/>
        </w:rPr>
        <w:t>согласно</w:t>
      </w:r>
      <w:r w:rsidRPr="00320ABF">
        <w:rPr>
          <w:spacing w:val="-7"/>
          <w:sz w:val="24"/>
          <w:szCs w:val="24"/>
        </w:rPr>
        <w:t xml:space="preserve"> </w:t>
      </w:r>
      <w:r w:rsidR="00952521">
        <w:rPr>
          <w:sz w:val="24"/>
          <w:szCs w:val="24"/>
        </w:rPr>
        <w:t>Приложению 4 к Регламенту;</w:t>
      </w:r>
    </w:p>
    <w:p w:rsidR="00F03FF4" w:rsidRPr="00320ABF" w:rsidRDefault="00F03FF4" w:rsidP="00F03FF4">
      <w:pPr>
        <w:pStyle w:val="a5"/>
        <w:ind w:left="0" w:firstLine="709"/>
        <w:rPr>
          <w:sz w:val="24"/>
          <w:szCs w:val="24"/>
        </w:rPr>
      </w:pPr>
      <w:r w:rsidRPr="00320ABF">
        <w:rPr>
          <w:sz w:val="24"/>
          <w:szCs w:val="24"/>
        </w:rPr>
        <w:t xml:space="preserve">2) </w:t>
      </w:r>
      <w:r w:rsidR="00952521" w:rsidRPr="00320ABF">
        <w:rPr>
          <w:sz w:val="24"/>
          <w:szCs w:val="24"/>
        </w:rPr>
        <w:t xml:space="preserve">рассмотрение </w:t>
      </w:r>
      <w:r w:rsidRPr="00320ABF">
        <w:rPr>
          <w:sz w:val="24"/>
          <w:szCs w:val="24"/>
        </w:rPr>
        <w:t>проекта решения о предоставлении (об отказе в предоставлении) Услуги.</w:t>
      </w:r>
    </w:p>
    <w:p w:rsidR="00F03FF4" w:rsidRPr="00320ABF" w:rsidRDefault="00F03FF4" w:rsidP="005B6AF4">
      <w:pPr>
        <w:pStyle w:val="a3"/>
        <w:ind w:firstLine="709"/>
        <w:jc w:val="both"/>
        <w:rPr>
          <w:sz w:val="24"/>
          <w:szCs w:val="24"/>
        </w:rPr>
      </w:pPr>
      <w:r w:rsidRPr="00320ABF">
        <w:rPr>
          <w:sz w:val="24"/>
          <w:szCs w:val="24"/>
        </w:rPr>
        <w:t>Местом</w:t>
      </w:r>
      <w:r w:rsidRPr="00320ABF">
        <w:rPr>
          <w:spacing w:val="80"/>
          <w:sz w:val="24"/>
          <w:szCs w:val="24"/>
        </w:rPr>
        <w:t xml:space="preserve"> </w:t>
      </w:r>
      <w:r w:rsidRPr="00320ABF">
        <w:rPr>
          <w:sz w:val="24"/>
          <w:szCs w:val="24"/>
        </w:rPr>
        <w:t>выполнения</w:t>
      </w:r>
      <w:r w:rsidRPr="00320ABF">
        <w:rPr>
          <w:spacing w:val="80"/>
          <w:sz w:val="24"/>
          <w:szCs w:val="24"/>
        </w:rPr>
        <w:t xml:space="preserve"> </w:t>
      </w:r>
      <w:r w:rsidRPr="00320ABF">
        <w:rPr>
          <w:sz w:val="24"/>
          <w:szCs w:val="24"/>
        </w:rPr>
        <w:t>административного</w:t>
      </w:r>
      <w:r w:rsidRPr="00320ABF">
        <w:rPr>
          <w:spacing w:val="80"/>
          <w:sz w:val="24"/>
          <w:szCs w:val="24"/>
        </w:rPr>
        <w:t xml:space="preserve"> </w:t>
      </w:r>
      <w:r w:rsidRPr="00320ABF">
        <w:rPr>
          <w:sz w:val="24"/>
          <w:szCs w:val="24"/>
        </w:rPr>
        <w:t>действия</w:t>
      </w:r>
      <w:r w:rsidRPr="00320ABF">
        <w:rPr>
          <w:spacing w:val="80"/>
          <w:sz w:val="24"/>
          <w:szCs w:val="24"/>
        </w:rPr>
        <w:t xml:space="preserve"> </w:t>
      </w:r>
      <w:r w:rsidRPr="00320ABF">
        <w:rPr>
          <w:sz w:val="24"/>
          <w:szCs w:val="24"/>
        </w:rPr>
        <w:t>(процедуры)</w:t>
      </w:r>
      <w:r w:rsidRPr="00320ABF">
        <w:rPr>
          <w:spacing w:val="80"/>
          <w:sz w:val="24"/>
          <w:szCs w:val="24"/>
        </w:rPr>
        <w:t xml:space="preserve"> </w:t>
      </w:r>
      <w:r w:rsidRPr="00320ABF">
        <w:rPr>
          <w:sz w:val="24"/>
          <w:szCs w:val="24"/>
        </w:rPr>
        <w:t>является Администрация, ВИС.</w:t>
      </w:r>
    </w:p>
    <w:p w:rsidR="00F03FF4" w:rsidRPr="00320ABF" w:rsidRDefault="00F03FF4" w:rsidP="00F03FF4">
      <w:pPr>
        <w:pStyle w:val="a3"/>
        <w:tabs>
          <w:tab w:val="left" w:pos="2330"/>
          <w:tab w:val="left" w:pos="4226"/>
          <w:tab w:val="left" w:pos="7014"/>
          <w:tab w:val="left" w:pos="8537"/>
        </w:tabs>
        <w:ind w:firstLine="709"/>
        <w:rPr>
          <w:sz w:val="24"/>
          <w:szCs w:val="24"/>
        </w:rPr>
      </w:pPr>
      <w:r w:rsidRPr="00320ABF">
        <w:rPr>
          <w:spacing w:val="-4"/>
          <w:sz w:val="24"/>
          <w:szCs w:val="24"/>
        </w:rPr>
        <w:t>Срок</w:t>
      </w:r>
      <w:r w:rsidRPr="00320ABF">
        <w:rPr>
          <w:sz w:val="24"/>
          <w:szCs w:val="24"/>
        </w:rPr>
        <w:t xml:space="preserve"> </w:t>
      </w:r>
      <w:r w:rsidRPr="00320ABF">
        <w:rPr>
          <w:spacing w:val="-2"/>
          <w:sz w:val="24"/>
          <w:szCs w:val="24"/>
        </w:rPr>
        <w:t>выполнения</w:t>
      </w:r>
      <w:r w:rsidRPr="00320ABF">
        <w:rPr>
          <w:sz w:val="24"/>
          <w:szCs w:val="24"/>
        </w:rPr>
        <w:t xml:space="preserve"> </w:t>
      </w:r>
      <w:r w:rsidRPr="00320ABF">
        <w:rPr>
          <w:spacing w:val="-2"/>
          <w:sz w:val="24"/>
          <w:szCs w:val="24"/>
        </w:rPr>
        <w:t>административного</w:t>
      </w:r>
      <w:r w:rsidRPr="00320ABF">
        <w:rPr>
          <w:sz w:val="24"/>
          <w:szCs w:val="24"/>
        </w:rPr>
        <w:t xml:space="preserve"> </w:t>
      </w:r>
      <w:r w:rsidRPr="00320ABF">
        <w:rPr>
          <w:spacing w:val="-2"/>
          <w:sz w:val="24"/>
          <w:szCs w:val="24"/>
        </w:rPr>
        <w:t>действия</w:t>
      </w:r>
      <w:r w:rsidRPr="00320ABF">
        <w:rPr>
          <w:sz w:val="24"/>
          <w:szCs w:val="24"/>
        </w:rPr>
        <w:t xml:space="preserve"> </w:t>
      </w:r>
      <w:r w:rsidRPr="00320ABF">
        <w:rPr>
          <w:spacing w:val="-2"/>
          <w:sz w:val="24"/>
          <w:szCs w:val="24"/>
        </w:rPr>
        <w:t xml:space="preserve">(процедуры) </w:t>
      </w:r>
      <w:r w:rsidR="005B6AF4">
        <w:rPr>
          <w:spacing w:val="-2"/>
          <w:sz w:val="24"/>
          <w:szCs w:val="24"/>
        </w:rPr>
        <w:sym w:font="Symbol" w:char="F02D"/>
      </w:r>
      <w:r w:rsidR="005B6AF4">
        <w:rPr>
          <w:spacing w:val="-2"/>
          <w:sz w:val="24"/>
          <w:szCs w:val="24"/>
        </w:rPr>
        <w:t xml:space="preserve"> </w:t>
      </w:r>
      <w:r w:rsidRPr="00320ABF">
        <w:rPr>
          <w:sz w:val="24"/>
          <w:szCs w:val="24"/>
        </w:rPr>
        <w:t>1 рабочий день.</w:t>
      </w:r>
    </w:p>
    <w:p w:rsidR="00F03FF4" w:rsidRPr="00320ABF" w:rsidRDefault="00F03FF4" w:rsidP="00F03FF4">
      <w:pPr>
        <w:pStyle w:val="a3"/>
        <w:ind w:firstLine="709"/>
        <w:jc w:val="both"/>
        <w:rPr>
          <w:sz w:val="24"/>
          <w:szCs w:val="24"/>
        </w:rPr>
      </w:pPr>
      <w:r w:rsidRPr="00320ABF">
        <w:rPr>
          <w:sz w:val="24"/>
          <w:szCs w:val="24"/>
        </w:rPr>
        <w:t>Должностное</w:t>
      </w:r>
      <w:r w:rsidRPr="00320ABF">
        <w:rPr>
          <w:spacing w:val="78"/>
          <w:sz w:val="24"/>
          <w:szCs w:val="24"/>
        </w:rPr>
        <w:t xml:space="preserve"> </w:t>
      </w:r>
      <w:r w:rsidRPr="00320ABF">
        <w:rPr>
          <w:sz w:val="24"/>
          <w:szCs w:val="24"/>
        </w:rPr>
        <w:t>лицо</w:t>
      </w:r>
      <w:r w:rsidRPr="00320ABF">
        <w:rPr>
          <w:spacing w:val="77"/>
          <w:sz w:val="24"/>
          <w:szCs w:val="24"/>
        </w:rPr>
        <w:t xml:space="preserve"> </w:t>
      </w:r>
      <w:r w:rsidRPr="00320ABF">
        <w:rPr>
          <w:sz w:val="24"/>
          <w:szCs w:val="24"/>
        </w:rPr>
        <w:t>Администрации</w:t>
      </w:r>
      <w:r w:rsidRPr="00320ABF">
        <w:rPr>
          <w:spacing w:val="77"/>
          <w:sz w:val="24"/>
          <w:szCs w:val="24"/>
        </w:rPr>
        <w:t xml:space="preserve"> </w:t>
      </w:r>
      <w:r w:rsidRPr="00320ABF">
        <w:rPr>
          <w:sz w:val="24"/>
          <w:szCs w:val="24"/>
        </w:rPr>
        <w:t>рассматривает</w:t>
      </w:r>
      <w:r w:rsidRPr="00320ABF">
        <w:rPr>
          <w:spacing w:val="77"/>
          <w:sz w:val="24"/>
          <w:szCs w:val="24"/>
        </w:rPr>
        <w:t xml:space="preserve"> </w:t>
      </w:r>
      <w:r w:rsidRPr="00320ABF">
        <w:rPr>
          <w:sz w:val="24"/>
          <w:szCs w:val="24"/>
        </w:rPr>
        <w:t>проект</w:t>
      </w:r>
      <w:r w:rsidRPr="00320ABF">
        <w:rPr>
          <w:spacing w:val="77"/>
          <w:sz w:val="24"/>
          <w:szCs w:val="24"/>
        </w:rPr>
        <w:t xml:space="preserve"> </w:t>
      </w:r>
      <w:r w:rsidRPr="00320ABF">
        <w:rPr>
          <w:sz w:val="24"/>
          <w:szCs w:val="24"/>
        </w:rPr>
        <w:t>решения на</w:t>
      </w:r>
      <w:r w:rsidRPr="00320ABF">
        <w:rPr>
          <w:spacing w:val="-3"/>
          <w:sz w:val="24"/>
          <w:szCs w:val="24"/>
        </w:rPr>
        <w:t xml:space="preserve"> </w:t>
      </w:r>
      <w:r w:rsidRPr="00320ABF">
        <w:rPr>
          <w:sz w:val="24"/>
          <w:szCs w:val="24"/>
        </w:rPr>
        <w:t>предмет соответствия требованиям Регламента, полноты и качества предоставления Услуги, а</w:t>
      </w:r>
      <w:r w:rsidRPr="00320ABF">
        <w:rPr>
          <w:spacing w:val="-4"/>
          <w:sz w:val="24"/>
          <w:szCs w:val="24"/>
        </w:rPr>
        <w:t xml:space="preserve"> </w:t>
      </w:r>
      <w:r w:rsidRPr="00320ABF">
        <w:rPr>
          <w:sz w:val="24"/>
          <w:szCs w:val="24"/>
        </w:rPr>
        <w:t>также осуществляет контроль сроков предоставления Услуги, подписывает проект решения</w:t>
      </w:r>
      <w:r w:rsidR="00FA4930">
        <w:rPr>
          <w:sz w:val="24"/>
          <w:szCs w:val="24"/>
        </w:rPr>
        <w:br/>
      </w:r>
      <w:r w:rsidRPr="00320ABF">
        <w:rPr>
          <w:sz w:val="24"/>
          <w:szCs w:val="24"/>
        </w:rPr>
        <w:t>о</w:t>
      </w:r>
      <w:r w:rsidRPr="00320ABF">
        <w:rPr>
          <w:spacing w:val="-4"/>
          <w:sz w:val="24"/>
          <w:szCs w:val="24"/>
        </w:rPr>
        <w:t xml:space="preserve"> </w:t>
      </w:r>
      <w:r w:rsidRPr="00320ABF">
        <w:rPr>
          <w:sz w:val="24"/>
          <w:szCs w:val="24"/>
        </w:rPr>
        <w:t>предоставлении Услуги или</w:t>
      </w:r>
      <w:r w:rsidRPr="00320ABF">
        <w:rPr>
          <w:spacing w:val="-7"/>
          <w:sz w:val="24"/>
          <w:szCs w:val="24"/>
        </w:rPr>
        <w:t xml:space="preserve"> </w:t>
      </w:r>
      <w:r w:rsidRPr="00320ABF">
        <w:rPr>
          <w:sz w:val="24"/>
          <w:szCs w:val="24"/>
        </w:rPr>
        <w:t>об</w:t>
      </w:r>
      <w:r w:rsidRPr="00320ABF">
        <w:rPr>
          <w:spacing w:val="-9"/>
          <w:sz w:val="24"/>
          <w:szCs w:val="24"/>
        </w:rPr>
        <w:t xml:space="preserve"> </w:t>
      </w:r>
      <w:r w:rsidRPr="00320ABF">
        <w:rPr>
          <w:sz w:val="24"/>
          <w:szCs w:val="24"/>
        </w:rPr>
        <w:t>отказе в</w:t>
      </w:r>
      <w:r w:rsidRPr="00320ABF">
        <w:rPr>
          <w:spacing w:val="-10"/>
          <w:sz w:val="24"/>
          <w:szCs w:val="24"/>
        </w:rPr>
        <w:t xml:space="preserve"> </w:t>
      </w:r>
      <w:r w:rsidRPr="00320ABF">
        <w:rPr>
          <w:sz w:val="24"/>
          <w:szCs w:val="24"/>
        </w:rPr>
        <w:t>ее предоставлении</w:t>
      </w:r>
      <w:r w:rsidRPr="00320ABF">
        <w:rPr>
          <w:spacing w:val="80"/>
          <w:w w:val="150"/>
          <w:sz w:val="24"/>
          <w:szCs w:val="24"/>
        </w:rPr>
        <w:t xml:space="preserve"> </w:t>
      </w:r>
      <w:r w:rsidRPr="00320ABF">
        <w:rPr>
          <w:sz w:val="24"/>
          <w:szCs w:val="24"/>
        </w:rPr>
        <w:t>с</w:t>
      </w:r>
      <w:r w:rsidRPr="00320ABF">
        <w:rPr>
          <w:spacing w:val="-2"/>
          <w:sz w:val="24"/>
          <w:szCs w:val="24"/>
        </w:rPr>
        <w:t xml:space="preserve"> </w:t>
      </w:r>
      <w:r w:rsidRPr="00320ABF">
        <w:rPr>
          <w:sz w:val="24"/>
          <w:szCs w:val="24"/>
        </w:rPr>
        <w:t>использованием</w:t>
      </w:r>
      <w:r w:rsidRPr="00320ABF">
        <w:rPr>
          <w:spacing w:val="80"/>
          <w:w w:val="150"/>
          <w:sz w:val="24"/>
          <w:szCs w:val="24"/>
        </w:rPr>
        <w:t xml:space="preserve"> </w:t>
      </w:r>
      <w:r w:rsidRPr="00320ABF">
        <w:rPr>
          <w:sz w:val="24"/>
          <w:szCs w:val="24"/>
        </w:rPr>
        <w:t>усиленной</w:t>
      </w:r>
      <w:r w:rsidRPr="00320ABF">
        <w:rPr>
          <w:spacing w:val="80"/>
          <w:sz w:val="24"/>
          <w:szCs w:val="24"/>
        </w:rPr>
        <w:t xml:space="preserve"> </w:t>
      </w:r>
      <w:r w:rsidRPr="00320ABF">
        <w:rPr>
          <w:sz w:val="24"/>
          <w:szCs w:val="24"/>
        </w:rPr>
        <w:t>квалифицированной ЭП в ВИС</w:t>
      </w:r>
      <w:r w:rsidRPr="00320ABF">
        <w:rPr>
          <w:spacing w:val="40"/>
          <w:sz w:val="24"/>
          <w:szCs w:val="24"/>
        </w:rPr>
        <w:t xml:space="preserve"> </w:t>
      </w:r>
      <w:r w:rsidRPr="00320ABF">
        <w:rPr>
          <w:sz w:val="24"/>
          <w:szCs w:val="24"/>
        </w:rPr>
        <w:t>и</w:t>
      </w:r>
      <w:r w:rsidRPr="00320ABF">
        <w:rPr>
          <w:spacing w:val="-5"/>
          <w:sz w:val="24"/>
          <w:szCs w:val="24"/>
        </w:rPr>
        <w:t xml:space="preserve"> </w:t>
      </w:r>
      <w:r w:rsidRPr="00320ABF">
        <w:rPr>
          <w:sz w:val="24"/>
          <w:szCs w:val="24"/>
        </w:rPr>
        <w:t>направляет должностному лицу Администрации</w:t>
      </w:r>
      <w:r w:rsidR="00FA4930">
        <w:rPr>
          <w:sz w:val="24"/>
          <w:szCs w:val="24"/>
        </w:rPr>
        <w:t xml:space="preserve"> </w:t>
      </w:r>
      <w:r w:rsidRPr="00320ABF">
        <w:rPr>
          <w:sz w:val="24"/>
          <w:szCs w:val="24"/>
        </w:rPr>
        <w:t xml:space="preserve">для направления результата </w:t>
      </w:r>
      <w:r w:rsidR="005B6AF4">
        <w:rPr>
          <w:sz w:val="24"/>
          <w:szCs w:val="24"/>
        </w:rPr>
        <w:t>предоставления Услуги заявителю;</w:t>
      </w:r>
    </w:p>
    <w:p w:rsidR="00F03FF4" w:rsidRPr="00320ABF" w:rsidRDefault="00F03FF4" w:rsidP="00F03FF4">
      <w:pPr>
        <w:pStyle w:val="a5"/>
        <w:tabs>
          <w:tab w:val="left" w:pos="1843"/>
        </w:tabs>
        <w:ind w:left="709" w:firstLine="0"/>
        <w:rPr>
          <w:sz w:val="24"/>
          <w:szCs w:val="24"/>
        </w:rPr>
      </w:pPr>
      <w:r w:rsidRPr="00320ABF">
        <w:rPr>
          <w:sz w:val="24"/>
          <w:szCs w:val="24"/>
        </w:rPr>
        <w:t>19.1.9.4. Предоставление</w:t>
      </w:r>
      <w:r w:rsidRPr="00320ABF">
        <w:rPr>
          <w:spacing w:val="-17"/>
          <w:sz w:val="24"/>
          <w:szCs w:val="24"/>
        </w:rPr>
        <w:t xml:space="preserve"> </w:t>
      </w:r>
      <w:r w:rsidRPr="00320ABF">
        <w:rPr>
          <w:sz w:val="24"/>
          <w:szCs w:val="24"/>
        </w:rPr>
        <w:t>результата</w:t>
      </w:r>
      <w:r w:rsidRPr="00320ABF">
        <w:rPr>
          <w:spacing w:val="-16"/>
          <w:sz w:val="24"/>
          <w:szCs w:val="24"/>
        </w:rPr>
        <w:t xml:space="preserve"> </w:t>
      </w:r>
      <w:r w:rsidRPr="00320ABF">
        <w:rPr>
          <w:sz w:val="24"/>
          <w:szCs w:val="24"/>
        </w:rPr>
        <w:t>предоставления</w:t>
      </w:r>
      <w:r w:rsidRPr="00320ABF">
        <w:rPr>
          <w:spacing w:val="-16"/>
          <w:sz w:val="24"/>
          <w:szCs w:val="24"/>
        </w:rPr>
        <w:t xml:space="preserve"> </w:t>
      </w:r>
      <w:r w:rsidR="005B6AF4">
        <w:rPr>
          <w:spacing w:val="-2"/>
          <w:sz w:val="24"/>
          <w:szCs w:val="24"/>
        </w:rPr>
        <w:t>Услуги:</w:t>
      </w:r>
    </w:p>
    <w:p w:rsidR="00F03FF4" w:rsidRPr="00320ABF" w:rsidRDefault="00F03FF4" w:rsidP="00F03FF4">
      <w:pPr>
        <w:pStyle w:val="a5"/>
        <w:ind w:left="0" w:firstLine="709"/>
        <w:rPr>
          <w:sz w:val="24"/>
          <w:szCs w:val="24"/>
        </w:rPr>
      </w:pPr>
      <w:r w:rsidRPr="00320ABF">
        <w:rPr>
          <w:spacing w:val="-2"/>
          <w:sz w:val="24"/>
          <w:szCs w:val="24"/>
        </w:rPr>
        <w:t xml:space="preserve">1) </w:t>
      </w:r>
      <w:r w:rsidR="005B6AF4" w:rsidRPr="00320ABF">
        <w:rPr>
          <w:spacing w:val="-2"/>
          <w:sz w:val="24"/>
          <w:szCs w:val="24"/>
        </w:rPr>
        <w:t>выдача</w:t>
      </w:r>
      <w:r w:rsidR="005B6AF4" w:rsidRPr="00320ABF">
        <w:rPr>
          <w:sz w:val="24"/>
          <w:szCs w:val="24"/>
        </w:rPr>
        <w:t xml:space="preserve"> </w:t>
      </w:r>
      <w:r w:rsidRPr="00320ABF">
        <w:rPr>
          <w:spacing w:val="-2"/>
          <w:sz w:val="24"/>
          <w:szCs w:val="24"/>
        </w:rPr>
        <w:t>(направление)</w:t>
      </w:r>
      <w:r w:rsidRPr="00320ABF">
        <w:rPr>
          <w:sz w:val="24"/>
          <w:szCs w:val="24"/>
        </w:rPr>
        <w:t xml:space="preserve"> </w:t>
      </w:r>
      <w:r w:rsidRPr="00320ABF">
        <w:rPr>
          <w:spacing w:val="-2"/>
          <w:sz w:val="24"/>
          <w:szCs w:val="24"/>
        </w:rPr>
        <w:t>результата</w:t>
      </w:r>
      <w:r w:rsidRPr="00320ABF">
        <w:rPr>
          <w:sz w:val="24"/>
          <w:szCs w:val="24"/>
        </w:rPr>
        <w:t xml:space="preserve"> </w:t>
      </w:r>
      <w:r w:rsidRPr="00320ABF">
        <w:rPr>
          <w:spacing w:val="-2"/>
          <w:sz w:val="24"/>
          <w:szCs w:val="24"/>
        </w:rPr>
        <w:t>предоставления</w:t>
      </w:r>
      <w:r w:rsidRPr="00320ABF">
        <w:rPr>
          <w:sz w:val="24"/>
          <w:szCs w:val="24"/>
        </w:rPr>
        <w:t xml:space="preserve"> </w:t>
      </w:r>
      <w:r w:rsidRPr="00320ABF">
        <w:rPr>
          <w:spacing w:val="-2"/>
          <w:sz w:val="24"/>
          <w:szCs w:val="24"/>
        </w:rPr>
        <w:t>Услуги</w:t>
      </w:r>
      <w:r w:rsidRPr="00320ABF">
        <w:rPr>
          <w:sz w:val="24"/>
          <w:szCs w:val="24"/>
        </w:rPr>
        <w:t xml:space="preserve"> </w:t>
      </w:r>
      <w:r w:rsidRPr="00320ABF">
        <w:rPr>
          <w:spacing w:val="-2"/>
          <w:sz w:val="24"/>
          <w:szCs w:val="24"/>
        </w:rPr>
        <w:t xml:space="preserve">заявителю </w:t>
      </w:r>
      <w:r w:rsidRPr="00320ABF">
        <w:rPr>
          <w:sz w:val="24"/>
          <w:szCs w:val="24"/>
        </w:rPr>
        <w:t>(представителю заявителя) посредством РПГУ.</w:t>
      </w:r>
    </w:p>
    <w:p w:rsidR="00F03FF4" w:rsidRPr="00320ABF" w:rsidRDefault="00F03FF4" w:rsidP="00F03FF4">
      <w:pPr>
        <w:pStyle w:val="a3"/>
        <w:ind w:firstLine="709"/>
        <w:jc w:val="both"/>
        <w:rPr>
          <w:sz w:val="24"/>
          <w:szCs w:val="24"/>
        </w:rPr>
      </w:pPr>
      <w:r w:rsidRPr="00320ABF">
        <w:rPr>
          <w:sz w:val="24"/>
          <w:szCs w:val="24"/>
        </w:rPr>
        <w:t>Местом</w:t>
      </w:r>
      <w:r w:rsidRPr="00320ABF">
        <w:rPr>
          <w:spacing w:val="80"/>
          <w:sz w:val="24"/>
          <w:szCs w:val="24"/>
        </w:rPr>
        <w:t xml:space="preserve"> </w:t>
      </w:r>
      <w:r w:rsidRPr="00320ABF">
        <w:rPr>
          <w:sz w:val="24"/>
          <w:szCs w:val="24"/>
        </w:rPr>
        <w:t>выполнения</w:t>
      </w:r>
      <w:r w:rsidRPr="00320ABF">
        <w:rPr>
          <w:spacing w:val="80"/>
          <w:sz w:val="24"/>
          <w:szCs w:val="24"/>
        </w:rPr>
        <w:t xml:space="preserve"> </w:t>
      </w:r>
      <w:r w:rsidRPr="00320ABF">
        <w:rPr>
          <w:sz w:val="24"/>
          <w:szCs w:val="24"/>
        </w:rPr>
        <w:t>административного</w:t>
      </w:r>
      <w:r w:rsidRPr="00320ABF">
        <w:rPr>
          <w:spacing w:val="80"/>
          <w:sz w:val="24"/>
          <w:szCs w:val="24"/>
        </w:rPr>
        <w:t xml:space="preserve"> </w:t>
      </w:r>
      <w:r w:rsidRPr="00320ABF">
        <w:rPr>
          <w:sz w:val="24"/>
          <w:szCs w:val="24"/>
        </w:rPr>
        <w:t>действия</w:t>
      </w:r>
      <w:r w:rsidRPr="00320ABF">
        <w:rPr>
          <w:spacing w:val="80"/>
          <w:sz w:val="24"/>
          <w:szCs w:val="24"/>
        </w:rPr>
        <w:t xml:space="preserve"> </w:t>
      </w:r>
      <w:r w:rsidRPr="00320ABF">
        <w:rPr>
          <w:sz w:val="24"/>
          <w:szCs w:val="24"/>
        </w:rPr>
        <w:t>(процедуры)</w:t>
      </w:r>
      <w:r w:rsidRPr="00320ABF">
        <w:rPr>
          <w:spacing w:val="80"/>
          <w:sz w:val="24"/>
          <w:szCs w:val="24"/>
        </w:rPr>
        <w:t xml:space="preserve"> </w:t>
      </w:r>
      <w:r w:rsidRPr="00320ABF">
        <w:rPr>
          <w:sz w:val="24"/>
          <w:szCs w:val="24"/>
        </w:rPr>
        <w:t>является Администрация, ВИС.</w:t>
      </w:r>
    </w:p>
    <w:p w:rsidR="00F03FF4" w:rsidRPr="00320ABF" w:rsidRDefault="00F03FF4" w:rsidP="00F03FF4">
      <w:pPr>
        <w:pStyle w:val="a3"/>
        <w:tabs>
          <w:tab w:val="left" w:pos="2330"/>
          <w:tab w:val="left" w:pos="4226"/>
          <w:tab w:val="left" w:pos="7014"/>
          <w:tab w:val="left" w:pos="8537"/>
        </w:tabs>
        <w:ind w:firstLine="709"/>
        <w:jc w:val="both"/>
        <w:rPr>
          <w:sz w:val="24"/>
          <w:szCs w:val="24"/>
        </w:rPr>
      </w:pPr>
      <w:r w:rsidRPr="00320ABF">
        <w:rPr>
          <w:spacing w:val="-4"/>
          <w:sz w:val="24"/>
          <w:szCs w:val="24"/>
        </w:rPr>
        <w:t>Срок</w:t>
      </w:r>
      <w:r w:rsidRPr="00320ABF">
        <w:rPr>
          <w:sz w:val="24"/>
          <w:szCs w:val="24"/>
        </w:rPr>
        <w:t xml:space="preserve"> </w:t>
      </w:r>
      <w:r w:rsidRPr="00320ABF">
        <w:rPr>
          <w:spacing w:val="-2"/>
          <w:sz w:val="24"/>
          <w:szCs w:val="24"/>
        </w:rPr>
        <w:t>выполнения</w:t>
      </w:r>
      <w:r w:rsidRPr="00320ABF">
        <w:rPr>
          <w:sz w:val="24"/>
          <w:szCs w:val="24"/>
        </w:rPr>
        <w:t xml:space="preserve"> </w:t>
      </w:r>
      <w:r w:rsidRPr="00320ABF">
        <w:rPr>
          <w:spacing w:val="-2"/>
          <w:sz w:val="24"/>
          <w:szCs w:val="24"/>
        </w:rPr>
        <w:t>административного</w:t>
      </w:r>
      <w:r w:rsidRPr="00320ABF">
        <w:rPr>
          <w:sz w:val="24"/>
          <w:szCs w:val="24"/>
        </w:rPr>
        <w:t xml:space="preserve"> </w:t>
      </w:r>
      <w:r w:rsidRPr="00320ABF">
        <w:rPr>
          <w:spacing w:val="-2"/>
          <w:sz w:val="24"/>
          <w:szCs w:val="24"/>
        </w:rPr>
        <w:t>действия</w:t>
      </w:r>
      <w:r w:rsidRPr="00320ABF">
        <w:rPr>
          <w:sz w:val="24"/>
          <w:szCs w:val="24"/>
        </w:rPr>
        <w:t xml:space="preserve"> </w:t>
      </w:r>
      <w:r w:rsidRPr="00320ABF">
        <w:rPr>
          <w:spacing w:val="-2"/>
          <w:sz w:val="24"/>
          <w:szCs w:val="24"/>
        </w:rPr>
        <w:t xml:space="preserve">(процедуры) </w:t>
      </w:r>
      <w:r w:rsidR="005B6AF4">
        <w:rPr>
          <w:spacing w:val="-2"/>
          <w:sz w:val="24"/>
          <w:szCs w:val="24"/>
        </w:rPr>
        <w:sym w:font="Symbol" w:char="F02D"/>
      </w:r>
      <w:r w:rsidR="005B6AF4">
        <w:rPr>
          <w:spacing w:val="-2"/>
          <w:sz w:val="24"/>
          <w:szCs w:val="24"/>
        </w:rPr>
        <w:t xml:space="preserve"> </w:t>
      </w:r>
      <w:r w:rsidRPr="00320ABF">
        <w:rPr>
          <w:sz w:val="24"/>
          <w:szCs w:val="24"/>
        </w:rPr>
        <w:t>1 рабочий день.</w:t>
      </w:r>
    </w:p>
    <w:p w:rsidR="00F03FF4" w:rsidRPr="00320ABF" w:rsidRDefault="00F03FF4" w:rsidP="00F03FF4">
      <w:pPr>
        <w:pStyle w:val="a3"/>
        <w:ind w:firstLine="709"/>
        <w:jc w:val="both"/>
        <w:rPr>
          <w:sz w:val="24"/>
          <w:szCs w:val="24"/>
        </w:rPr>
      </w:pPr>
      <w:r w:rsidRPr="00320ABF">
        <w:rPr>
          <w:sz w:val="24"/>
          <w:szCs w:val="24"/>
        </w:rPr>
        <w:t>Должностное лицо, муниципальный служащий, работник Администрации направляет результат предоставления Услуги в</w:t>
      </w:r>
      <w:r w:rsidRPr="00320ABF">
        <w:rPr>
          <w:spacing w:val="-4"/>
          <w:sz w:val="24"/>
          <w:szCs w:val="24"/>
        </w:rPr>
        <w:t xml:space="preserve"> </w:t>
      </w:r>
      <w:r w:rsidRPr="00320ABF">
        <w:rPr>
          <w:sz w:val="24"/>
          <w:szCs w:val="24"/>
        </w:rPr>
        <w:t>форме электронного документа, подписанного</w:t>
      </w:r>
      <w:r w:rsidR="00FA4930">
        <w:rPr>
          <w:sz w:val="24"/>
          <w:szCs w:val="24"/>
        </w:rPr>
        <w:br/>
      </w:r>
      <w:r w:rsidRPr="00320ABF">
        <w:rPr>
          <w:sz w:val="24"/>
          <w:szCs w:val="24"/>
        </w:rPr>
        <w:t>ЭП</w:t>
      </w:r>
      <w:r w:rsidRPr="00320ABF">
        <w:rPr>
          <w:spacing w:val="79"/>
          <w:sz w:val="24"/>
          <w:szCs w:val="24"/>
        </w:rPr>
        <w:t xml:space="preserve"> </w:t>
      </w:r>
      <w:r w:rsidRPr="00320ABF">
        <w:rPr>
          <w:sz w:val="24"/>
          <w:szCs w:val="24"/>
        </w:rPr>
        <w:t>уполномоченного</w:t>
      </w:r>
      <w:r w:rsidRPr="00320ABF">
        <w:rPr>
          <w:spacing w:val="79"/>
          <w:sz w:val="24"/>
          <w:szCs w:val="24"/>
        </w:rPr>
        <w:t xml:space="preserve"> </w:t>
      </w:r>
      <w:r w:rsidRPr="00320ABF">
        <w:rPr>
          <w:sz w:val="24"/>
          <w:szCs w:val="24"/>
        </w:rPr>
        <w:t>должностного</w:t>
      </w:r>
      <w:r w:rsidRPr="00320ABF">
        <w:rPr>
          <w:spacing w:val="79"/>
          <w:sz w:val="24"/>
          <w:szCs w:val="24"/>
        </w:rPr>
        <w:t xml:space="preserve"> </w:t>
      </w:r>
      <w:r w:rsidRPr="00320ABF">
        <w:rPr>
          <w:sz w:val="24"/>
          <w:szCs w:val="24"/>
        </w:rPr>
        <w:t>лица</w:t>
      </w:r>
      <w:r w:rsidRPr="00320ABF">
        <w:rPr>
          <w:spacing w:val="79"/>
          <w:sz w:val="24"/>
          <w:szCs w:val="24"/>
        </w:rPr>
        <w:t xml:space="preserve"> </w:t>
      </w:r>
      <w:r w:rsidRPr="00320ABF">
        <w:rPr>
          <w:sz w:val="24"/>
          <w:szCs w:val="24"/>
        </w:rPr>
        <w:t>Администрации в Личный кабинет заявителя</w:t>
      </w:r>
      <w:r w:rsidR="00FA4930">
        <w:rPr>
          <w:sz w:val="24"/>
          <w:szCs w:val="24"/>
        </w:rPr>
        <w:t xml:space="preserve"> </w:t>
      </w:r>
      <w:r w:rsidRPr="00320ABF">
        <w:rPr>
          <w:sz w:val="24"/>
          <w:szCs w:val="24"/>
        </w:rPr>
        <w:t>на РПГУ.</w:t>
      </w:r>
    </w:p>
    <w:p w:rsidR="00F03FF4" w:rsidRPr="00320ABF" w:rsidRDefault="00F03FF4" w:rsidP="00F03FF4">
      <w:pPr>
        <w:pStyle w:val="a3"/>
        <w:ind w:firstLine="709"/>
        <w:jc w:val="both"/>
        <w:rPr>
          <w:sz w:val="24"/>
          <w:szCs w:val="24"/>
        </w:rPr>
      </w:pPr>
      <w:r w:rsidRPr="00320ABF">
        <w:rPr>
          <w:sz w:val="24"/>
          <w:szCs w:val="24"/>
        </w:rPr>
        <w:t>Заявитель</w:t>
      </w:r>
      <w:r w:rsidRPr="00320ABF">
        <w:rPr>
          <w:spacing w:val="80"/>
          <w:sz w:val="24"/>
          <w:szCs w:val="24"/>
        </w:rPr>
        <w:t xml:space="preserve"> </w:t>
      </w:r>
      <w:r w:rsidRPr="00320ABF">
        <w:rPr>
          <w:sz w:val="24"/>
          <w:szCs w:val="24"/>
        </w:rPr>
        <w:t>уведомляется</w:t>
      </w:r>
      <w:r w:rsidRPr="00320ABF">
        <w:rPr>
          <w:spacing w:val="80"/>
          <w:sz w:val="24"/>
          <w:szCs w:val="24"/>
        </w:rPr>
        <w:t xml:space="preserve"> </w:t>
      </w:r>
      <w:r w:rsidRPr="00320ABF">
        <w:rPr>
          <w:sz w:val="24"/>
          <w:szCs w:val="24"/>
        </w:rPr>
        <w:t>о</w:t>
      </w:r>
      <w:r w:rsidRPr="00320ABF">
        <w:rPr>
          <w:spacing w:val="-4"/>
          <w:sz w:val="24"/>
          <w:szCs w:val="24"/>
        </w:rPr>
        <w:t xml:space="preserve"> </w:t>
      </w:r>
      <w:r w:rsidRPr="00320ABF">
        <w:rPr>
          <w:sz w:val="24"/>
          <w:szCs w:val="24"/>
        </w:rPr>
        <w:t>получении</w:t>
      </w:r>
      <w:r w:rsidRPr="00320ABF">
        <w:rPr>
          <w:spacing w:val="80"/>
          <w:sz w:val="24"/>
          <w:szCs w:val="24"/>
        </w:rPr>
        <w:t xml:space="preserve"> </w:t>
      </w:r>
      <w:r w:rsidRPr="00320ABF">
        <w:rPr>
          <w:sz w:val="24"/>
          <w:szCs w:val="24"/>
        </w:rPr>
        <w:t>результата</w:t>
      </w:r>
      <w:r w:rsidRPr="00320ABF">
        <w:rPr>
          <w:spacing w:val="80"/>
          <w:sz w:val="24"/>
          <w:szCs w:val="24"/>
        </w:rPr>
        <w:t xml:space="preserve"> </w:t>
      </w:r>
      <w:r w:rsidRPr="00320ABF">
        <w:rPr>
          <w:sz w:val="24"/>
          <w:szCs w:val="24"/>
        </w:rPr>
        <w:t>предоставления</w:t>
      </w:r>
      <w:r w:rsidRPr="00320ABF">
        <w:rPr>
          <w:spacing w:val="80"/>
          <w:sz w:val="24"/>
          <w:szCs w:val="24"/>
        </w:rPr>
        <w:t xml:space="preserve"> </w:t>
      </w:r>
      <w:r w:rsidRPr="00320ABF">
        <w:rPr>
          <w:sz w:val="24"/>
          <w:szCs w:val="24"/>
        </w:rPr>
        <w:t>Услуги в Личном кабинете на РПГУ.</w:t>
      </w:r>
    </w:p>
    <w:p w:rsidR="00F03FF4" w:rsidRPr="00320ABF" w:rsidRDefault="00F03FF4" w:rsidP="00F03FF4">
      <w:pPr>
        <w:pStyle w:val="a3"/>
        <w:ind w:firstLine="709"/>
        <w:jc w:val="both"/>
        <w:rPr>
          <w:sz w:val="24"/>
          <w:szCs w:val="24"/>
        </w:rPr>
      </w:pPr>
      <w:r w:rsidRPr="00320ABF">
        <w:rPr>
          <w:sz w:val="24"/>
          <w:szCs w:val="24"/>
        </w:rPr>
        <w:t>Решение</w:t>
      </w:r>
      <w:r w:rsidRPr="00320ABF">
        <w:rPr>
          <w:spacing w:val="40"/>
          <w:sz w:val="24"/>
          <w:szCs w:val="24"/>
        </w:rPr>
        <w:t xml:space="preserve"> </w:t>
      </w:r>
      <w:r w:rsidRPr="00320ABF">
        <w:rPr>
          <w:sz w:val="24"/>
          <w:szCs w:val="24"/>
        </w:rPr>
        <w:t>о</w:t>
      </w:r>
      <w:r w:rsidRPr="00320ABF">
        <w:rPr>
          <w:spacing w:val="-2"/>
          <w:sz w:val="24"/>
          <w:szCs w:val="24"/>
        </w:rPr>
        <w:t xml:space="preserve"> </w:t>
      </w:r>
      <w:r w:rsidRPr="00320ABF">
        <w:rPr>
          <w:sz w:val="24"/>
          <w:szCs w:val="24"/>
        </w:rPr>
        <w:t>предоставлении</w:t>
      </w:r>
      <w:r w:rsidRPr="00320ABF">
        <w:rPr>
          <w:spacing w:val="40"/>
          <w:sz w:val="24"/>
          <w:szCs w:val="24"/>
        </w:rPr>
        <w:t xml:space="preserve"> </w:t>
      </w:r>
      <w:r w:rsidRPr="00320ABF">
        <w:rPr>
          <w:sz w:val="24"/>
          <w:szCs w:val="24"/>
        </w:rPr>
        <w:t>(об</w:t>
      </w:r>
      <w:r w:rsidRPr="00320ABF">
        <w:rPr>
          <w:spacing w:val="-1"/>
          <w:sz w:val="24"/>
          <w:szCs w:val="24"/>
        </w:rPr>
        <w:t xml:space="preserve"> </w:t>
      </w:r>
      <w:r w:rsidRPr="00320ABF">
        <w:rPr>
          <w:sz w:val="24"/>
          <w:szCs w:val="24"/>
        </w:rPr>
        <w:t>отказе</w:t>
      </w:r>
      <w:r w:rsidRPr="00320ABF">
        <w:rPr>
          <w:spacing w:val="40"/>
          <w:sz w:val="24"/>
          <w:szCs w:val="24"/>
        </w:rPr>
        <w:t xml:space="preserve"> </w:t>
      </w:r>
      <w:r w:rsidRPr="00320ABF">
        <w:rPr>
          <w:sz w:val="24"/>
          <w:szCs w:val="24"/>
        </w:rPr>
        <w:t>в</w:t>
      </w:r>
      <w:r w:rsidRPr="00320ABF">
        <w:rPr>
          <w:spacing w:val="-3"/>
          <w:sz w:val="24"/>
          <w:szCs w:val="24"/>
        </w:rPr>
        <w:t xml:space="preserve"> </w:t>
      </w:r>
      <w:r w:rsidRPr="00320ABF">
        <w:rPr>
          <w:sz w:val="24"/>
          <w:szCs w:val="24"/>
        </w:rPr>
        <w:t>предоставлении)</w:t>
      </w:r>
      <w:r w:rsidRPr="00320ABF">
        <w:rPr>
          <w:spacing w:val="40"/>
          <w:sz w:val="24"/>
          <w:szCs w:val="24"/>
        </w:rPr>
        <w:t xml:space="preserve"> </w:t>
      </w:r>
      <w:r w:rsidRPr="00320ABF">
        <w:rPr>
          <w:sz w:val="24"/>
          <w:szCs w:val="24"/>
        </w:rPr>
        <w:t>Услуги направляется в Личный кабинет на РПГУ в день его подписания.</w:t>
      </w:r>
    </w:p>
    <w:p w:rsidR="00F03FF4" w:rsidRPr="00320ABF" w:rsidRDefault="00F03FF4" w:rsidP="00F03FF4">
      <w:pPr>
        <w:pStyle w:val="a3"/>
        <w:ind w:firstLine="709"/>
        <w:jc w:val="both"/>
        <w:rPr>
          <w:sz w:val="24"/>
          <w:szCs w:val="24"/>
        </w:rPr>
      </w:pPr>
      <w:r w:rsidRPr="00320ABF">
        <w:rPr>
          <w:sz w:val="24"/>
          <w:szCs w:val="24"/>
        </w:rPr>
        <w:t>Заявитель (представитель заявителя) может получить результат предоставления</w:t>
      </w:r>
      <w:r w:rsidRPr="00320ABF">
        <w:rPr>
          <w:spacing w:val="-16"/>
          <w:sz w:val="24"/>
          <w:szCs w:val="24"/>
        </w:rPr>
        <w:t xml:space="preserve"> </w:t>
      </w:r>
      <w:r w:rsidRPr="00320ABF">
        <w:rPr>
          <w:sz w:val="24"/>
          <w:szCs w:val="24"/>
        </w:rPr>
        <w:t>Услуги</w:t>
      </w:r>
      <w:r w:rsidR="00FA4930">
        <w:rPr>
          <w:sz w:val="24"/>
          <w:szCs w:val="24"/>
        </w:rPr>
        <w:br/>
      </w:r>
      <w:r w:rsidRPr="00320ABF">
        <w:rPr>
          <w:sz w:val="24"/>
          <w:szCs w:val="24"/>
        </w:rPr>
        <w:t>в</w:t>
      </w:r>
      <w:r w:rsidRPr="00320ABF">
        <w:rPr>
          <w:spacing w:val="-14"/>
          <w:sz w:val="24"/>
          <w:szCs w:val="24"/>
        </w:rPr>
        <w:t xml:space="preserve"> </w:t>
      </w:r>
      <w:r w:rsidRPr="00320ABF">
        <w:rPr>
          <w:sz w:val="24"/>
          <w:szCs w:val="24"/>
        </w:rPr>
        <w:t>любом</w:t>
      </w:r>
      <w:r w:rsidRPr="00320ABF">
        <w:rPr>
          <w:spacing w:val="-15"/>
          <w:sz w:val="24"/>
          <w:szCs w:val="24"/>
        </w:rPr>
        <w:t xml:space="preserve"> </w:t>
      </w:r>
      <w:r w:rsidRPr="00320ABF">
        <w:rPr>
          <w:sz w:val="24"/>
          <w:szCs w:val="24"/>
        </w:rPr>
        <w:t>МФЦ</w:t>
      </w:r>
      <w:r w:rsidRPr="00320ABF">
        <w:rPr>
          <w:spacing w:val="-16"/>
          <w:sz w:val="24"/>
          <w:szCs w:val="24"/>
        </w:rPr>
        <w:t xml:space="preserve"> </w:t>
      </w:r>
      <w:r w:rsidRPr="00320ABF">
        <w:rPr>
          <w:sz w:val="24"/>
          <w:szCs w:val="24"/>
        </w:rPr>
        <w:t>Московской</w:t>
      </w:r>
      <w:r w:rsidRPr="00320ABF">
        <w:rPr>
          <w:spacing w:val="-14"/>
          <w:sz w:val="24"/>
          <w:szCs w:val="24"/>
        </w:rPr>
        <w:t xml:space="preserve"> </w:t>
      </w:r>
      <w:r w:rsidRPr="00320ABF">
        <w:rPr>
          <w:sz w:val="24"/>
          <w:szCs w:val="24"/>
        </w:rPr>
        <w:t>области</w:t>
      </w:r>
      <w:r w:rsidRPr="00320ABF">
        <w:rPr>
          <w:spacing w:val="-14"/>
          <w:sz w:val="24"/>
          <w:szCs w:val="24"/>
        </w:rPr>
        <w:t xml:space="preserve"> </w:t>
      </w:r>
      <w:r w:rsidRPr="00320ABF">
        <w:rPr>
          <w:sz w:val="24"/>
          <w:szCs w:val="24"/>
        </w:rPr>
        <w:t>в</w:t>
      </w:r>
      <w:r w:rsidRPr="00320ABF">
        <w:rPr>
          <w:spacing w:val="-15"/>
          <w:sz w:val="24"/>
          <w:szCs w:val="24"/>
        </w:rPr>
        <w:t xml:space="preserve"> </w:t>
      </w:r>
      <w:r w:rsidRPr="00320ABF">
        <w:rPr>
          <w:sz w:val="24"/>
          <w:szCs w:val="24"/>
        </w:rPr>
        <w:t>виде</w:t>
      </w:r>
      <w:r w:rsidRPr="00320ABF">
        <w:rPr>
          <w:spacing w:val="-14"/>
          <w:sz w:val="24"/>
          <w:szCs w:val="24"/>
        </w:rPr>
        <w:t xml:space="preserve"> </w:t>
      </w:r>
      <w:r w:rsidRPr="00320ABF">
        <w:rPr>
          <w:sz w:val="24"/>
          <w:szCs w:val="24"/>
        </w:rPr>
        <w:t>распечатанного на</w:t>
      </w:r>
      <w:r w:rsidRPr="00320ABF">
        <w:rPr>
          <w:spacing w:val="-4"/>
          <w:sz w:val="24"/>
          <w:szCs w:val="24"/>
        </w:rPr>
        <w:t xml:space="preserve"> </w:t>
      </w:r>
      <w:r w:rsidRPr="00320ABF">
        <w:rPr>
          <w:sz w:val="24"/>
          <w:szCs w:val="24"/>
        </w:rPr>
        <w:t>бумажном носителе экземпляра электронного документа. В этом случае работником МФЦ распечатывается из</w:t>
      </w:r>
      <w:r w:rsidRPr="00320ABF">
        <w:rPr>
          <w:spacing w:val="-3"/>
          <w:sz w:val="24"/>
          <w:szCs w:val="24"/>
        </w:rPr>
        <w:t xml:space="preserve"> </w:t>
      </w:r>
      <w:r w:rsidRPr="00320ABF">
        <w:rPr>
          <w:sz w:val="24"/>
          <w:szCs w:val="24"/>
        </w:rPr>
        <w:t>Модуля МФЦ ЕИС ОУ на</w:t>
      </w:r>
      <w:r w:rsidRPr="00320ABF">
        <w:rPr>
          <w:spacing w:val="-2"/>
          <w:sz w:val="24"/>
          <w:szCs w:val="24"/>
        </w:rPr>
        <w:t xml:space="preserve"> </w:t>
      </w:r>
      <w:r w:rsidRPr="00320ABF">
        <w:rPr>
          <w:sz w:val="24"/>
          <w:szCs w:val="24"/>
        </w:rPr>
        <w:t>бумажном носителе экземпляр электронного документа, который заверяется подписью уполномоченного работника МФЦ и печатью МФЦ.</w:t>
      </w:r>
    </w:p>
    <w:p w:rsidR="00F03FF4" w:rsidRPr="00320ABF" w:rsidRDefault="00F03FF4" w:rsidP="00F03FF4">
      <w:pPr>
        <w:pStyle w:val="a3"/>
        <w:ind w:firstLine="709"/>
        <w:jc w:val="both"/>
        <w:rPr>
          <w:sz w:val="24"/>
          <w:szCs w:val="24"/>
        </w:rPr>
      </w:pPr>
      <w:r w:rsidRPr="00320ABF">
        <w:rPr>
          <w:sz w:val="24"/>
          <w:szCs w:val="24"/>
        </w:rPr>
        <w:t>Услуга предусматривает возможность получения результата предоставления</w:t>
      </w:r>
      <w:r w:rsidRPr="00320ABF">
        <w:rPr>
          <w:spacing w:val="80"/>
          <w:sz w:val="24"/>
          <w:szCs w:val="24"/>
        </w:rPr>
        <w:t xml:space="preserve"> </w:t>
      </w:r>
      <w:r w:rsidRPr="00320ABF">
        <w:rPr>
          <w:sz w:val="24"/>
          <w:szCs w:val="24"/>
        </w:rPr>
        <w:t>государственной</w:t>
      </w:r>
      <w:r w:rsidRPr="00320ABF">
        <w:rPr>
          <w:spacing w:val="80"/>
          <w:sz w:val="24"/>
          <w:szCs w:val="24"/>
        </w:rPr>
        <w:t xml:space="preserve"> </w:t>
      </w:r>
      <w:r w:rsidRPr="00320ABF">
        <w:rPr>
          <w:sz w:val="24"/>
          <w:szCs w:val="24"/>
        </w:rPr>
        <w:t>услуги</w:t>
      </w:r>
      <w:r w:rsidRPr="00320ABF">
        <w:rPr>
          <w:spacing w:val="80"/>
          <w:sz w:val="24"/>
          <w:szCs w:val="24"/>
        </w:rPr>
        <w:t xml:space="preserve"> </w:t>
      </w:r>
      <w:r w:rsidRPr="00320ABF">
        <w:rPr>
          <w:sz w:val="24"/>
          <w:szCs w:val="24"/>
        </w:rPr>
        <w:t>заявителем</w:t>
      </w:r>
      <w:r w:rsidRPr="00320ABF">
        <w:rPr>
          <w:spacing w:val="80"/>
          <w:sz w:val="24"/>
          <w:szCs w:val="24"/>
        </w:rPr>
        <w:t xml:space="preserve"> </w:t>
      </w:r>
      <w:r w:rsidRPr="00320ABF">
        <w:rPr>
          <w:sz w:val="24"/>
          <w:szCs w:val="24"/>
        </w:rPr>
        <w:t>независимо от</w:t>
      </w:r>
      <w:r w:rsidRPr="00320ABF">
        <w:rPr>
          <w:spacing w:val="40"/>
          <w:sz w:val="24"/>
          <w:szCs w:val="24"/>
        </w:rPr>
        <w:t xml:space="preserve"> </w:t>
      </w:r>
      <w:r w:rsidRPr="00320ABF">
        <w:rPr>
          <w:sz w:val="24"/>
          <w:szCs w:val="24"/>
        </w:rPr>
        <w:t>места</w:t>
      </w:r>
      <w:r w:rsidRPr="00320ABF">
        <w:rPr>
          <w:spacing w:val="40"/>
          <w:sz w:val="24"/>
          <w:szCs w:val="24"/>
        </w:rPr>
        <w:t xml:space="preserve"> </w:t>
      </w:r>
      <w:r w:rsidRPr="00320ABF">
        <w:rPr>
          <w:sz w:val="24"/>
          <w:szCs w:val="24"/>
        </w:rPr>
        <w:t>его</w:t>
      </w:r>
      <w:r w:rsidRPr="00320ABF">
        <w:rPr>
          <w:spacing w:val="40"/>
          <w:sz w:val="24"/>
          <w:szCs w:val="24"/>
        </w:rPr>
        <w:t xml:space="preserve"> </w:t>
      </w:r>
      <w:r w:rsidRPr="00320ABF">
        <w:rPr>
          <w:sz w:val="24"/>
          <w:szCs w:val="24"/>
        </w:rPr>
        <w:t>жительства или</w:t>
      </w:r>
      <w:r w:rsidRPr="00320ABF">
        <w:rPr>
          <w:spacing w:val="40"/>
          <w:sz w:val="24"/>
          <w:szCs w:val="24"/>
        </w:rPr>
        <w:t xml:space="preserve"> </w:t>
      </w:r>
      <w:r w:rsidRPr="00320ABF">
        <w:rPr>
          <w:sz w:val="24"/>
          <w:szCs w:val="24"/>
        </w:rPr>
        <w:t>места</w:t>
      </w:r>
      <w:r w:rsidRPr="00320ABF">
        <w:rPr>
          <w:spacing w:val="40"/>
          <w:sz w:val="24"/>
          <w:szCs w:val="24"/>
        </w:rPr>
        <w:t xml:space="preserve"> </w:t>
      </w:r>
      <w:r w:rsidRPr="00320ABF">
        <w:rPr>
          <w:sz w:val="24"/>
          <w:szCs w:val="24"/>
        </w:rPr>
        <w:t>пребывания</w:t>
      </w:r>
      <w:r w:rsidRPr="00320ABF">
        <w:rPr>
          <w:spacing w:val="40"/>
          <w:sz w:val="24"/>
          <w:szCs w:val="24"/>
        </w:rPr>
        <w:t xml:space="preserve"> </w:t>
      </w:r>
      <w:r w:rsidRPr="00320ABF">
        <w:rPr>
          <w:sz w:val="24"/>
          <w:szCs w:val="24"/>
        </w:rPr>
        <w:t>(для</w:t>
      </w:r>
      <w:r w:rsidRPr="00320ABF">
        <w:rPr>
          <w:spacing w:val="40"/>
          <w:sz w:val="24"/>
          <w:szCs w:val="24"/>
        </w:rPr>
        <w:t xml:space="preserve"> </w:t>
      </w:r>
      <w:r w:rsidRPr="00320ABF">
        <w:rPr>
          <w:sz w:val="24"/>
          <w:szCs w:val="24"/>
        </w:rPr>
        <w:t>физических</w:t>
      </w:r>
      <w:r w:rsidRPr="00320ABF">
        <w:rPr>
          <w:spacing w:val="40"/>
          <w:sz w:val="24"/>
          <w:szCs w:val="24"/>
        </w:rPr>
        <w:t xml:space="preserve"> </w:t>
      </w:r>
      <w:r w:rsidRPr="00320ABF">
        <w:rPr>
          <w:sz w:val="24"/>
          <w:szCs w:val="24"/>
        </w:rPr>
        <w:t>лиц,</w:t>
      </w:r>
      <w:r w:rsidRPr="00320ABF">
        <w:rPr>
          <w:spacing w:val="40"/>
          <w:sz w:val="24"/>
          <w:szCs w:val="24"/>
        </w:rPr>
        <w:t xml:space="preserve"> </w:t>
      </w:r>
      <w:r w:rsidRPr="00320ABF">
        <w:rPr>
          <w:sz w:val="24"/>
          <w:szCs w:val="24"/>
        </w:rPr>
        <w:t xml:space="preserve">включая </w:t>
      </w:r>
      <w:r w:rsidRPr="00320ABF">
        <w:rPr>
          <w:spacing w:val="-2"/>
          <w:sz w:val="24"/>
          <w:szCs w:val="24"/>
        </w:rPr>
        <w:t>индивидуальных</w:t>
      </w:r>
      <w:r w:rsidRPr="00320ABF">
        <w:rPr>
          <w:sz w:val="24"/>
          <w:szCs w:val="24"/>
        </w:rPr>
        <w:t xml:space="preserve"> </w:t>
      </w:r>
      <w:r w:rsidRPr="00320ABF">
        <w:rPr>
          <w:spacing w:val="-2"/>
          <w:sz w:val="24"/>
          <w:szCs w:val="24"/>
        </w:rPr>
        <w:t>предпринимателей)</w:t>
      </w:r>
      <w:r w:rsidRPr="00320ABF">
        <w:rPr>
          <w:sz w:val="24"/>
          <w:szCs w:val="24"/>
        </w:rPr>
        <w:t xml:space="preserve"> </w:t>
      </w:r>
      <w:r w:rsidRPr="00320ABF">
        <w:rPr>
          <w:spacing w:val="-4"/>
          <w:sz w:val="24"/>
          <w:szCs w:val="24"/>
        </w:rPr>
        <w:t>либо</w:t>
      </w:r>
      <w:r w:rsidRPr="00320ABF">
        <w:rPr>
          <w:sz w:val="24"/>
          <w:szCs w:val="24"/>
        </w:rPr>
        <w:t xml:space="preserve"> </w:t>
      </w:r>
      <w:r w:rsidRPr="00320ABF">
        <w:rPr>
          <w:spacing w:val="-2"/>
          <w:sz w:val="24"/>
          <w:szCs w:val="24"/>
        </w:rPr>
        <w:t>места</w:t>
      </w:r>
      <w:r w:rsidRPr="00320ABF">
        <w:rPr>
          <w:sz w:val="24"/>
          <w:szCs w:val="24"/>
        </w:rPr>
        <w:t xml:space="preserve"> </w:t>
      </w:r>
      <w:r w:rsidRPr="00320ABF">
        <w:rPr>
          <w:spacing w:val="-4"/>
          <w:sz w:val="24"/>
          <w:szCs w:val="24"/>
        </w:rPr>
        <w:t>его</w:t>
      </w:r>
      <w:r w:rsidRPr="00320ABF">
        <w:rPr>
          <w:sz w:val="24"/>
          <w:szCs w:val="24"/>
        </w:rPr>
        <w:t xml:space="preserve"> </w:t>
      </w:r>
      <w:r w:rsidR="001B7D9B" w:rsidRPr="00320ABF">
        <w:rPr>
          <w:spacing w:val="-2"/>
          <w:sz w:val="24"/>
          <w:szCs w:val="24"/>
        </w:rPr>
        <w:t>нахождения</w:t>
      </w:r>
      <w:r w:rsidR="001B7D9B">
        <w:rPr>
          <w:spacing w:val="-2"/>
          <w:sz w:val="24"/>
          <w:szCs w:val="24"/>
        </w:rPr>
        <w:t xml:space="preserve"> (</w:t>
      </w:r>
      <w:r w:rsidR="005B6AF4">
        <w:rPr>
          <w:sz w:val="24"/>
          <w:szCs w:val="24"/>
        </w:rPr>
        <w:t>для юридических лиц);</w:t>
      </w:r>
    </w:p>
    <w:p w:rsidR="00F03FF4" w:rsidRPr="00320ABF" w:rsidRDefault="00F03FF4" w:rsidP="00F03FF4">
      <w:pPr>
        <w:pStyle w:val="a5"/>
        <w:ind w:left="0" w:firstLine="709"/>
        <w:rPr>
          <w:sz w:val="24"/>
          <w:szCs w:val="24"/>
        </w:rPr>
      </w:pPr>
      <w:r w:rsidRPr="00320ABF">
        <w:rPr>
          <w:sz w:val="24"/>
          <w:szCs w:val="24"/>
        </w:rPr>
        <w:t xml:space="preserve">2) </w:t>
      </w:r>
      <w:r w:rsidR="005B6AF4" w:rsidRPr="00320ABF">
        <w:rPr>
          <w:sz w:val="24"/>
          <w:szCs w:val="24"/>
        </w:rPr>
        <w:t>выдача</w:t>
      </w:r>
      <w:r w:rsidR="005B6AF4" w:rsidRPr="00320ABF">
        <w:rPr>
          <w:spacing w:val="80"/>
          <w:sz w:val="24"/>
          <w:szCs w:val="24"/>
        </w:rPr>
        <w:t xml:space="preserve"> </w:t>
      </w:r>
      <w:r w:rsidRPr="00320ABF">
        <w:rPr>
          <w:sz w:val="24"/>
          <w:szCs w:val="24"/>
        </w:rPr>
        <w:t>(направление)</w:t>
      </w:r>
      <w:r w:rsidRPr="00320ABF">
        <w:rPr>
          <w:spacing w:val="80"/>
          <w:sz w:val="24"/>
          <w:szCs w:val="24"/>
        </w:rPr>
        <w:t xml:space="preserve"> </w:t>
      </w:r>
      <w:r w:rsidRPr="00320ABF">
        <w:rPr>
          <w:sz w:val="24"/>
          <w:szCs w:val="24"/>
        </w:rPr>
        <w:t>результата</w:t>
      </w:r>
      <w:r w:rsidRPr="00320ABF">
        <w:rPr>
          <w:spacing w:val="80"/>
          <w:sz w:val="24"/>
          <w:szCs w:val="24"/>
        </w:rPr>
        <w:t xml:space="preserve"> </w:t>
      </w:r>
      <w:r w:rsidRPr="00320ABF">
        <w:rPr>
          <w:sz w:val="24"/>
          <w:szCs w:val="24"/>
        </w:rPr>
        <w:t>предоставления</w:t>
      </w:r>
      <w:r w:rsidRPr="00320ABF">
        <w:rPr>
          <w:spacing w:val="80"/>
          <w:sz w:val="24"/>
          <w:szCs w:val="24"/>
        </w:rPr>
        <w:t xml:space="preserve"> </w:t>
      </w:r>
      <w:r w:rsidRPr="00320ABF">
        <w:rPr>
          <w:sz w:val="24"/>
          <w:szCs w:val="24"/>
        </w:rPr>
        <w:t>Услуги</w:t>
      </w:r>
      <w:r w:rsidRPr="00320ABF">
        <w:rPr>
          <w:spacing w:val="80"/>
          <w:sz w:val="24"/>
          <w:szCs w:val="24"/>
        </w:rPr>
        <w:t xml:space="preserve"> </w:t>
      </w:r>
      <w:r w:rsidRPr="00320ABF">
        <w:rPr>
          <w:sz w:val="24"/>
          <w:szCs w:val="24"/>
        </w:rPr>
        <w:t>заявителю (представителю заявителя) в Администрации лично.</w:t>
      </w:r>
    </w:p>
    <w:p w:rsidR="00F03FF4" w:rsidRPr="00320ABF" w:rsidRDefault="00F03FF4" w:rsidP="00F03FF4">
      <w:pPr>
        <w:pStyle w:val="a3"/>
        <w:ind w:firstLine="709"/>
        <w:jc w:val="both"/>
        <w:rPr>
          <w:sz w:val="24"/>
          <w:szCs w:val="24"/>
        </w:rPr>
      </w:pPr>
      <w:r w:rsidRPr="00320ABF">
        <w:rPr>
          <w:sz w:val="24"/>
          <w:szCs w:val="24"/>
        </w:rPr>
        <w:t>Местом</w:t>
      </w:r>
      <w:r w:rsidRPr="00320ABF">
        <w:rPr>
          <w:spacing w:val="40"/>
          <w:sz w:val="24"/>
          <w:szCs w:val="24"/>
        </w:rPr>
        <w:t xml:space="preserve"> </w:t>
      </w:r>
      <w:r w:rsidRPr="00320ABF">
        <w:rPr>
          <w:sz w:val="24"/>
          <w:szCs w:val="24"/>
        </w:rPr>
        <w:t>выполнения</w:t>
      </w:r>
      <w:r w:rsidRPr="00320ABF">
        <w:rPr>
          <w:spacing w:val="40"/>
          <w:sz w:val="24"/>
          <w:szCs w:val="24"/>
        </w:rPr>
        <w:t xml:space="preserve"> </w:t>
      </w:r>
      <w:r w:rsidRPr="00320ABF">
        <w:rPr>
          <w:sz w:val="24"/>
          <w:szCs w:val="24"/>
        </w:rPr>
        <w:t>административного</w:t>
      </w:r>
      <w:r w:rsidRPr="00320ABF">
        <w:rPr>
          <w:spacing w:val="40"/>
          <w:sz w:val="24"/>
          <w:szCs w:val="24"/>
        </w:rPr>
        <w:t xml:space="preserve"> </w:t>
      </w:r>
      <w:r w:rsidRPr="00320ABF">
        <w:rPr>
          <w:sz w:val="24"/>
          <w:szCs w:val="24"/>
        </w:rPr>
        <w:t>действия</w:t>
      </w:r>
      <w:r w:rsidRPr="00320ABF">
        <w:rPr>
          <w:spacing w:val="40"/>
          <w:sz w:val="24"/>
          <w:szCs w:val="24"/>
        </w:rPr>
        <w:t xml:space="preserve"> </w:t>
      </w:r>
      <w:r w:rsidRPr="00320ABF">
        <w:rPr>
          <w:sz w:val="24"/>
          <w:szCs w:val="24"/>
        </w:rPr>
        <w:t>(процедуры)</w:t>
      </w:r>
      <w:r w:rsidRPr="00320ABF">
        <w:rPr>
          <w:spacing w:val="40"/>
          <w:sz w:val="24"/>
          <w:szCs w:val="24"/>
        </w:rPr>
        <w:t xml:space="preserve"> </w:t>
      </w:r>
      <w:r w:rsidRPr="00320ABF">
        <w:rPr>
          <w:sz w:val="24"/>
          <w:szCs w:val="24"/>
        </w:rPr>
        <w:t xml:space="preserve">является Администрация, ВИС. </w:t>
      </w:r>
    </w:p>
    <w:p w:rsidR="00F03FF4" w:rsidRPr="00320ABF" w:rsidRDefault="00F03FF4" w:rsidP="00F03FF4">
      <w:pPr>
        <w:pStyle w:val="a3"/>
        <w:ind w:firstLine="709"/>
        <w:jc w:val="both"/>
        <w:rPr>
          <w:spacing w:val="-2"/>
          <w:sz w:val="24"/>
          <w:szCs w:val="24"/>
        </w:rPr>
      </w:pPr>
      <w:r w:rsidRPr="00320ABF">
        <w:rPr>
          <w:sz w:val="24"/>
          <w:szCs w:val="24"/>
        </w:rPr>
        <w:t>Срок</w:t>
      </w:r>
      <w:r w:rsidRPr="00320ABF">
        <w:rPr>
          <w:spacing w:val="-6"/>
          <w:sz w:val="24"/>
          <w:szCs w:val="24"/>
        </w:rPr>
        <w:t xml:space="preserve"> </w:t>
      </w:r>
      <w:r w:rsidRPr="00320ABF">
        <w:rPr>
          <w:sz w:val="24"/>
          <w:szCs w:val="24"/>
        </w:rPr>
        <w:t>выполнения</w:t>
      </w:r>
      <w:r w:rsidRPr="00320ABF">
        <w:rPr>
          <w:spacing w:val="-6"/>
          <w:sz w:val="24"/>
          <w:szCs w:val="24"/>
        </w:rPr>
        <w:t xml:space="preserve"> </w:t>
      </w:r>
      <w:r w:rsidRPr="00320ABF">
        <w:rPr>
          <w:sz w:val="24"/>
          <w:szCs w:val="24"/>
        </w:rPr>
        <w:t>административного</w:t>
      </w:r>
      <w:r w:rsidRPr="00320ABF">
        <w:rPr>
          <w:spacing w:val="-3"/>
          <w:sz w:val="24"/>
          <w:szCs w:val="24"/>
        </w:rPr>
        <w:t xml:space="preserve"> </w:t>
      </w:r>
      <w:r w:rsidRPr="00320ABF">
        <w:rPr>
          <w:sz w:val="24"/>
          <w:szCs w:val="24"/>
        </w:rPr>
        <w:t>действия</w:t>
      </w:r>
      <w:r w:rsidRPr="00320ABF">
        <w:rPr>
          <w:spacing w:val="-5"/>
          <w:sz w:val="24"/>
          <w:szCs w:val="24"/>
        </w:rPr>
        <w:t xml:space="preserve"> </w:t>
      </w:r>
      <w:r w:rsidRPr="00320ABF">
        <w:rPr>
          <w:sz w:val="24"/>
          <w:szCs w:val="24"/>
        </w:rPr>
        <w:t>(процедуры)</w:t>
      </w:r>
      <w:r w:rsidRPr="00320ABF">
        <w:rPr>
          <w:spacing w:val="-4"/>
          <w:sz w:val="24"/>
          <w:szCs w:val="24"/>
        </w:rPr>
        <w:t xml:space="preserve"> </w:t>
      </w:r>
      <w:r w:rsidR="005B6AF4">
        <w:rPr>
          <w:spacing w:val="-4"/>
          <w:sz w:val="24"/>
          <w:szCs w:val="24"/>
        </w:rPr>
        <w:sym w:font="Symbol" w:char="F02D"/>
      </w:r>
      <w:r w:rsidR="005B6AF4">
        <w:rPr>
          <w:spacing w:val="-4"/>
          <w:sz w:val="24"/>
          <w:szCs w:val="24"/>
        </w:rPr>
        <w:t xml:space="preserve"> </w:t>
      </w:r>
      <w:r w:rsidRPr="00320ABF">
        <w:rPr>
          <w:sz w:val="24"/>
          <w:szCs w:val="24"/>
        </w:rPr>
        <w:t>тот</w:t>
      </w:r>
      <w:r w:rsidRPr="00320ABF">
        <w:rPr>
          <w:spacing w:val="-6"/>
          <w:sz w:val="24"/>
          <w:szCs w:val="24"/>
        </w:rPr>
        <w:t xml:space="preserve"> </w:t>
      </w:r>
      <w:r w:rsidRPr="00320ABF">
        <w:rPr>
          <w:sz w:val="24"/>
          <w:szCs w:val="24"/>
        </w:rPr>
        <w:t>же</w:t>
      </w:r>
      <w:r w:rsidRPr="00320ABF">
        <w:rPr>
          <w:spacing w:val="-5"/>
          <w:sz w:val="24"/>
          <w:szCs w:val="24"/>
        </w:rPr>
        <w:t xml:space="preserve"> </w:t>
      </w:r>
      <w:r w:rsidRPr="00320ABF">
        <w:rPr>
          <w:spacing w:val="-2"/>
          <w:sz w:val="24"/>
          <w:szCs w:val="24"/>
        </w:rPr>
        <w:t>рабочий день.</w:t>
      </w:r>
    </w:p>
    <w:p w:rsidR="00F03FF4" w:rsidRPr="00320ABF" w:rsidRDefault="00F03FF4" w:rsidP="00F03FF4">
      <w:pPr>
        <w:pStyle w:val="a3"/>
        <w:ind w:firstLine="709"/>
        <w:jc w:val="both"/>
        <w:rPr>
          <w:sz w:val="24"/>
          <w:szCs w:val="24"/>
        </w:rPr>
      </w:pPr>
      <w:r w:rsidRPr="00320ABF">
        <w:rPr>
          <w:sz w:val="24"/>
          <w:szCs w:val="24"/>
        </w:rPr>
        <w:t>В Администрации: заявитель (представитель заявителя) уведомляется</w:t>
      </w:r>
      <w:r w:rsidRPr="00320ABF">
        <w:rPr>
          <w:spacing w:val="40"/>
          <w:sz w:val="24"/>
          <w:szCs w:val="24"/>
        </w:rPr>
        <w:t xml:space="preserve"> </w:t>
      </w:r>
      <w:r w:rsidRPr="00320ABF">
        <w:rPr>
          <w:sz w:val="24"/>
          <w:szCs w:val="24"/>
        </w:rPr>
        <w:t>лично о готовности</w:t>
      </w:r>
      <w:r w:rsidR="00FA4930">
        <w:rPr>
          <w:sz w:val="24"/>
          <w:szCs w:val="24"/>
        </w:rPr>
        <w:br/>
      </w:r>
      <w:r w:rsidRPr="00320ABF">
        <w:rPr>
          <w:sz w:val="24"/>
          <w:szCs w:val="24"/>
        </w:rPr>
        <w:t xml:space="preserve">к выдаче результата предоставления Услуги в </w:t>
      </w:r>
      <w:r w:rsidRPr="00320ABF">
        <w:rPr>
          <w:spacing w:val="-2"/>
          <w:sz w:val="24"/>
          <w:szCs w:val="24"/>
        </w:rPr>
        <w:t>Администрации.</w:t>
      </w:r>
    </w:p>
    <w:p w:rsidR="00F03FF4" w:rsidRPr="00320ABF" w:rsidRDefault="00F03FF4" w:rsidP="00F03FF4">
      <w:pPr>
        <w:pStyle w:val="a3"/>
        <w:ind w:firstLine="709"/>
        <w:jc w:val="both"/>
        <w:rPr>
          <w:sz w:val="24"/>
          <w:szCs w:val="24"/>
        </w:rPr>
      </w:pPr>
      <w:r w:rsidRPr="00320ABF">
        <w:rPr>
          <w:sz w:val="24"/>
          <w:szCs w:val="24"/>
        </w:rPr>
        <w:t>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w:t>
      </w:r>
      <w:r w:rsidR="00FA4930" w:rsidRPr="00320ABF">
        <w:rPr>
          <w:sz w:val="24"/>
          <w:szCs w:val="24"/>
        </w:rPr>
        <w:t xml:space="preserve"> </w:t>
      </w:r>
      <w:r w:rsidRPr="00320ABF">
        <w:rPr>
          <w:sz w:val="24"/>
          <w:szCs w:val="24"/>
        </w:rPr>
        <w:t>а также документы, подтверждающие полномочия представителя заявителя (в случае,</w:t>
      </w:r>
      <w:r w:rsidR="00FA4930">
        <w:rPr>
          <w:sz w:val="24"/>
          <w:szCs w:val="24"/>
        </w:rPr>
        <w:t xml:space="preserve"> </w:t>
      </w:r>
      <w:r w:rsidRPr="00320ABF">
        <w:rPr>
          <w:sz w:val="24"/>
          <w:szCs w:val="24"/>
        </w:rPr>
        <w:t>если за получением результата предоставления Услуги обращается представитель заявителя).</w:t>
      </w:r>
    </w:p>
    <w:p w:rsidR="00F03FF4" w:rsidRPr="00320ABF" w:rsidRDefault="00F03FF4" w:rsidP="00F03FF4">
      <w:pPr>
        <w:pStyle w:val="a3"/>
        <w:ind w:firstLine="709"/>
        <w:jc w:val="both"/>
        <w:rPr>
          <w:sz w:val="24"/>
          <w:szCs w:val="24"/>
        </w:rPr>
      </w:pPr>
      <w:r w:rsidRPr="00320ABF">
        <w:rPr>
          <w:sz w:val="24"/>
          <w:szCs w:val="24"/>
        </w:rPr>
        <w:t>После установления личности заявителя (представителя заявителя) должностное лицо, работник Администрации выдает заявителю (представителю заявителя) результат предоставления Услуги.</w:t>
      </w:r>
    </w:p>
    <w:p w:rsidR="00F03FF4" w:rsidRPr="00320ABF" w:rsidRDefault="00F03FF4" w:rsidP="00F03FF4">
      <w:pPr>
        <w:pStyle w:val="a3"/>
        <w:ind w:firstLine="709"/>
        <w:jc w:val="both"/>
        <w:rPr>
          <w:sz w:val="24"/>
          <w:szCs w:val="24"/>
        </w:rPr>
      </w:pPr>
      <w:r w:rsidRPr="00320ABF">
        <w:rPr>
          <w:sz w:val="24"/>
          <w:szCs w:val="24"/>
        </w:rPr>
        <w:t>Должностное лицо, работник Администрации формирует расписку о</w:t>
      </w:r>
      <w:r w:rsidRPr="00320ABF">
        <w:rPr>
          <w:spacing w:val="40"/>
          <w:sz w:val="24"/>
          <w:szCs w:val="24"/>
        </w:rPr>
        <w:t xml:space="preserve"> </w:t>
      </w:r>
      <w:r w:rsidRPr="00320ABF">
        <w:rPr>
          <w:sz w:val="24"/>
          <w:szCs w:val="24"/>
        </w:rPr>
        <w:t xml:space="preserve">выдаче результата предоставления Услуги, распечатывает ее в 1 экземпляре, подписывает и передает ее на подпись </w:t>
      </w:r>
      <w:r w:rsidRPr="00320ABF">
        <w:rPr>
          <w:sz w:val="24"/>
          <w:szCs w:val="24"/>
        </w:rPr>
        <w:lastRenderedPageBreak/>
        <w:t>заявителю (представителю заявителя) (данный экземпляр расписки хранится в Администрации).</w:t>
      </w:r>
    </w:p>
    <w:p w:rsidR="00F03FF4" w:rsidRPr="00320ABF" w:rsidRDefault="00F03FF4" w:rsidP="00F03FF4">
      <w:pPr>
        <w:pStyle w:val="a5"/>
        <w:ind w:left="0" w:firstLine="709"/>
        <w:rPr>
          <w:sz w:val="24"/>
          <w:szCs w:val="24"/>
        </w:rPr>
      </w:pPr>
      <w:r w:rsidRPr="00320ABF">
        <w:rPr>
          <w:sz w:val="24"/>
          <w:szCs w:val="24"/>
        </w:rPr>
        <w:t>19.2. Для</w:t>
      </w:r>
      <w:r w:rsidRPr="00320ABF">
        <w:rPr>
          <w:spacing w:val="36"/>
          <w:sz w:val="24"/>
          <w:szCs w:val="24"/>
        </w:rPr>
        <w:t xml:space="preserve"> </w:t>
      </w:r>
      <w:r w:rsidRPr="00320ABF">
        <w:rPr>
          <w:sz w:val="24"/>
          <w:szCs w:val="24"/>
        </w:rPr>
        <w:t>вариантов</w:t>
      </w:r>
      <w:r w:rsidRPr="00320ABF">
        <w:rPr>
          <w:spacing w:val="34"/>
          <w:sz w:val="24"/>
          <w:szCs w:val="24"/>
        </w:rPr>
        <w:t xml:space="preserve"> </w:t>
      </w:r>
      <w:r w:rsidRPr="00320ABF">
        <w:rPr>
          <w:sz w:val="24"/>
          <w:szCs w:val="24"/>
        </w:rPr>
        <w:t>6,</w:t>
      </w:r>
      <w:r w:rsidRPr="00320ABF">
        <w:rPr>
          <w:spacing w:val="34"/>
          <w:sz w:val="24"/>
          <w:szCs w:val="24"/>
        </w:rPr>
        <w:t xml:space="preserve"> </w:t>
      </w:r>
      <w:r w:rsidRPr="00320ABF">
        <w:rPr>
          <w:sz w:val="24"/>
          <w:szCs w:val="24"/>
        </w:rPr>
        <w:t>7,</w:t>
      </w:r>
      <w:r w:rsidRPr="00320ABF">
        <w:rPr>
          <w:spacing w:val="32"/>
          <w:sz w:val="24"/>
          <w:szCs w:val="24"/>
        </w:rPr>
        <w:t xml:space="preserve"> </w:t>
      </w:r>
      <w:r w:rsidRPr="00320ABF">
        <w:rPr>
          <w:sz w:val="24"/>
          <w:szCs w:val="24"/>
        </w:rPr>
        <w:t>8,</w:t>
      </w:r>
      <w:r w:rsidRPr="00320ABF">
        <w:rPr>
          <w:spacing w:val="34"/>
          <w:sz w:val="24"/>
          <w:szCs w:val="24"/>
        </w:rPr>
        <w:t xml:space="preserve"> </w:t>
      </w:r>
      <w:r w:rsidRPr="00320ABF">
        <w:rPr>
          <w:sz w:val="24"/>
          <w:szCs w:val="24"/>
        </w:rPr>
        <w:t>9,</w:t>
      </w:r>
      <w:r w:rsidRPr="00320ABF">
        <w:rPr>
          <w:spacing w:val="32"/>
          <w:sz w:val="24"/>
          <w:szCs w:val="24"/>
        </w:rPr>
        <w:t xml:space="preserve"> </w:t>
      </w:r>
      <w:r w:rsidRPr="00320ABF">
        <w:rPr>
          <w:sz w:val="24"/>
          <w:szCs w:val="24"/>
        </w:rPr>
        <w:t>10,</w:t>
      </w:r>
      <w:r w:rsidRPr="00320ABF">
        <w:rPr>
          <w:spacing w:val="34"/>
          <w:sz w:val="24"/>
          <w:szCs w:val="24"/>
        </w:rPr>
        <w:t xml:space="preserve"> </w:t>
      </w:r>
      <w:r w:rsidRPr="00320ABF">
        <w:rPr>
          <w:sz w:val="24"/>
          <w:szCs w:val="24"/>
        </w:rPr>
        <w:t>указанных</w:t>
      </w:r>
      <w:r w:rsidRPr="00320ABF">
        <w:rPr>
          <w:spacing w:val="34"/>
          <w:sz w:val="24"/>
          <w:szCs w:val="24"/>
        </w:rPr>
        <w:t xml:space="preserve"> </w:t>
      </w:r>
      <w:r w:rsidRPr="00320ABF">
        <w:rPr>
          <w:sz w:val="24"/>
          <w:szCs w:val="24"/>
        </w:rPr>
        <w:t>в</w:t>
      </w:r>
      <w:r w:rsidRPr="00320ABF">
        <w:rPr>
          <w:spacing w:val="32"/>
          <w:sz w:val="24"/>
          <w:szCs w:val="24"/>
        </w:rPr>
        <w:t xml:space="preserve"> </w:t>
      </w:r>
      <w:r w:rsidRPr="00320ABF">
        <w:rPr>
          <w:sz w:val="24"/>
          <w:szCs w:val="24"/>
        </w:rPr>
        <w:t>подпунктах</w:t>
      </w:r>
      <w:r w:rsidRPr="00320ABF">
        <w:rPr>
          <w:spacing w:val="34"/>
          <w:sz w:val="24"/>
          <w:szCs w:val="24"/>
        </w:rPr>
        <w:t xml:space="preserve"> </w:t>
      </w:r>
      <w:r w:rsidRPr="00320ABF">
        <w:rPr>
          <w:sz w:val="24"/>
          <w:szCs w:val="24"/>
        </w:rPr>
        <w:t>17.1.6</w:t>
      </w:r>
      <w:r w:rsidRPr="00320ABF">
        <w:rPr>
          <w:spacing w:val="32"/>
          <w:sz w:val="24"/>
          <w:szCs w:val="24"/>
        </w:rPr>
        <w:t xml:space="preserve"> </w:t>
      </w:r>
      <w:r w:rsidRPr="00320ABF">
        <w:rPr>
          <w:sz w:val="24"/>
          <w:szCs w:val="24"/>
        </w:rPr>
        <w:t>‒</w:t>
      </w:r>
      <w:r w:rsidRPr="00320ABF">
        <w:rPr>
          <w:spacing w:val="35"/>
          <w:sz w:val="24"/>
          <w:szCs w:val="24"/>
        </w:rPr>
        <w:t xml:space="preserve"> </w:t>
      </w:r>
      <w:r w:rsidRPr="00320ABF">
        <w:rPr>
          <w:spacing w:val="-2"/>
          <w:sz w:val="24"/>
          <w:szCs w:val="24"/>
        </w:rPr>
        <w:t xml:space="preserve">17.1.10 </w:t>
      </w:r>
      <w:r w:rsidRPr="00320ABF">
        <w:rPr>
          <w:sz w:val="24"/>
          <w:szCs w:val="24"/>
        </w:rPr>
        <w:t>пункта</w:t>
      </w:r>
      <w:r w:rsidRPr="00320ABF">
        <w:rPr>
          <w:spacing w:val="-2"/>
          <w:sz w:val="24"/>
          <w:szCs w:val="24"/>
        </w:rPr>
        <w:t xml:space="preserve"> </w:t>
      </w:r>
      <w:r w:rsidRPr="00320ABF">
        <w:rPr>
          <w:sz w:val="24"/>
          <w:szCs w:val="24"/>
        </w:rPr>
        <w:t>17.1</w:t>
      </w:r>
      <w:r w:rsidRPr="00320ABF">
        <w:rPr>
          <w:spacing w:val="-2"/>
          <w:sz w:val="24"/>
          <w:szCs w:val="24"/>
        </w:rPr>
        <w:t xml:space="preserve"> Регламента:</w:t>
      </w:r>
    </w:p>
    <w:p w:rsidR="00F03FF4" w:rsidRPr="00320ABF" w:rsidRDefault="00F03FF4" w:rsidP="00F03FF4">
      <w:pPr>
        <w:pStyle w:val="a5"/>
        <w:ind w:left="709" w:firstLine="0"/>
        <w:rPr>
          <w:sz w:val="24"/>
          <w:szCs w:val="24"/>
        </w:rPr>
      </w:pPr>
      <w:r w:rsidRPr="00320ABF">
        <w:rPr>
          <w:spacing w:val="-2"/>
          <w:sz w:val="24"/>
          <w:szCs w:val="24"/>
        </w:rPr>
        <w:t>19.2.1. Результатом</w:t>
      </w:r>
      <w:r w:rsidRPr="00320ABF">
        <w:rPr>
          <w:spacing w:val="-12"/>
          <w:sz w:val="24"/>
          <w:szCs w:val="24"/>
        </w:rPr>
        <w:t xml:space="preserve"> </w:t>
      </w:r>
      <w:r w:rsidRPr="00320ABF">
        <w:rPr>
          <w:spacing w:val="-2"/>
          <w:sz w:val="24"/>
          <w:szCs w:val="24"/>
        </w:rPr>
        <w:t>предоставления</w:t>
      </w:r>
      <w:r w:rsidRPr="00320ABF">
        <w:rPr>
          <w:spacing w:val="-11"/>
          <w:sz w:val="24"/>
          <w:szCs w:val="24"/>
        </w:rPr>
        <w:t xml:space="preserve"> </w:t>
      </w:r>
      <w:r w:rsidRPr="00320ABF">
        <w:rPr>
          <w:spacing w:val="-2"/>
          <w:sz w:val="24"/>
          <w:szCs w:val="24"/>
        </w:rPr>
        <w:t>Услуги</w:t>
      </w:r>
      <w:r w:rsidRPr="00320ABF">
        <w:rPr>
          <w:spacing w:val="-11"/>
          <w:sz w:val="24"/>
          <w:szCs w:val="24"/>
        </w:rPr>
        <w:t xml:space="preserve"> </w:t>
      </w:r>
      <w:r w:rsidRPr="00320ABF">
        <w:rPr>
          <w:spacing w:val="-2"/>
          <w:sz w:val="24"/>
          <w:szCs w:val="24"/>
        </w:rPr>
        <w:t>является:</w:t>
      </w:r>
    </w:p>
    <w:p w:rsidR="00F03FF4" w:rsidRPr="00320ABF" w:rsidRDefault="00F03FF4" w:rsidP="00F03FF4">
      <w:pPr>
        <w:pStyle w:val="a5"/>
        <w:tabs>
          <w:tab w:val="left" w:pos="1843"/>
        </w:tabs>
        <w:ind w:left="709" w:firstLine="0"/>
        <w:rPr>
          <w:sz w:val="24"/>
          <w:szCs w:val="24"/>
        </w:rPr>
      </w:pPr>
      <w:r w:rsidRPr="00320ABF">
        <w:rPr>
          <w:sz w:val="24"/>
          <w:szCs w:val="24"/>
        </w:rPr>
        <w:t>19.2.1.1. Решение</w:t>
      </w:r>
      <w:r w:rsidRPr="00320ABF">
        <w:rPr>
          <w:spacing w:val="-7"/>
          <w:sz w:val="24"/>
          <w:szCs w:val="24"/>
        </w:rPr>
        <w:t xml:space="preserve"> </w:t>
      </w:r>
      <w:r w:rsidRPr="00320ABF">
        <w:rPr>
          <w:sz w:val="24"/>
          <w:szCs w:val="24"/>
        </w:rPr>
        <w:t>о</w:t>
      </w:r>
      <w:r w:rsidRPr="00320ABF">
        <w:rPr>
          <w:spacing w:val="-6"/>
          <w:sz w:val="24"/>
          <w:szCs w:val="24"/>
        </w:rPr>
        <w:t xml:space="preserve"> </w:t>
      </w:r>
      <w:r w:rsidRPr="00320ABF">
        <w:rPr>
          <w:sz w:val="24"/>
          <w:szCs w:val="24"/>
        </w:rPr>
        <w:t>предоставлении</w:t>
      </w:r>
      <w:r w:rsidRPr="00320ABF">
        <w:rPr>
          <w:spacing w:val="-6"/>
          <w:sz w:val="24"/>
          <w:szCs w:val="24"/>
        </w:rPr>
        <w:t xml:space="preserve"> </w:t>
      </w:r>
      <w:r w:rsidRPr="00320ABF">
        <w:rPr>
          <w:spacing w:val="-2"/>
          <w:sz w:val="24"/>
          <w:szCs w:val="24"/>
        </w:rPr>
        <w:t>Услуги:</w:t>
      </w:r>
    </w:p>
    <w:p w:rsidR="00F03FF4" w:rsidRPr="00320ABF" w:rsidRDefault="00F03FF4" w:rsidP="00F03FF4">
      <w:pPr>
        <w:pStyle w:val="a3"/>
        <w:ind w:firstLine="709"/>
        <w:jc w:val="both"/>
        <w:rPr>
          <w:sz w:val="24"/>
          <w:szCs w:val="24"/>
        </w:rPr>
      </w:pPr>
      <w:r w:rsidRPr="00320ABF">
        <w:rPr>
          <w:sz w:val="24"/>
          <w:szCs w:val="24"/>
        </w:rPr>
        <w:t>в виде документа «Паспорт колористического решения фасадов некапитального</w:t>
      </w:r>
      <w:r w:rsidRPr="00320ABF">
        <w:rPr>
          <w:spacing w:val="40"/>
          <w:sz w:val="24"/>
          <w:szCs w:val="24"/>
        </w:rPr>
        <w:t xml:space="preserve"> </w:t>
      </w:r>
      <w:r w:rsidRPr="00320ABF">
        <w:rPr>
          <w:sz w:val="24"/>
          <w:szCs w:val="24"/>
        </w:rPr>
        <w:t>строения</w:t>
      </w:r>
      <w:r w:rsidRPr="00320ABF">
        <w:rPr>
          <w:spacing w:val="40"/>
          <w:sz w:val="24"/>
          <w:szCs w:val="24"/>
        </w:rPr>
        <w:t xml:space="preserve"> </w:t>
      </w:r>
      <w:r w:rsidRPr="00320ABF">
        <w:rPr>
          <w:sz w:val="24"/>
          <w:szCs w:val="24"/>
        </w:rPr>
        <w:t>(сооружения)»,</w:t>
      </w:r>
      <w:r w:rsidRPr="00320ABF">
        <w:rPr>
          <w:spacing w:val="40"/>
          <w:sz w:val="24"/>
          <w:szCs w:val="24"/>
        </w:rPr>
        <w:t xml:space="preserve"> </w:t>
      </w:r>
      <w:r w:rsidRPr="00320ABF">
        <w:rPr>
          <w:sz w:val="24"/>
          <w:szCs w:val="24"/>
        </w:rPr>
        <w:t>который</w:t>
      </w:r>
      <w:r w:rsidRPr="00320ABF">
        <w:rPr>
          <w:spacing w:val="40"/>
          <w:sz w:val="24"/>
          <w:szCs w:val="24"/>
        </w:rPr>
        <w:t xml:space="preserve"> </w:t>
      </w:r>
      <w:r w:rsidRPr="00320ABF">
        <w:rPr>
          <w:sz w:val="24"/>
          <w:szCs w:val="24"/>
        </w:rPr>
        <w:t>оформляется</w:t>
      </w:r>
      <w:r w:rsidRPr="00320ABF">
        <w:rPr>
          <w:spacing w:val="40"/>
          <w:sz w:val="24"/>
          <w:szCs w:val="24"/>
        </w:rPr>
        <w:t xml:space="preserve"> </w:t>
      </w:r>
      <w:r w:rsidRPr="00320ABF">
        <w:rPr>
          <w:sz w:val="24"/>
          <w:szCs w:val="24"/>
        </w:rPr>
        <w:t>в соответств</w:t>
      </w:r>
      <w:r w:rsidR="005B6AF4">
        <w:rPr>
          <w:sz w:val="24"/>
          <w:szCs w:val="24"/>
        </w:rPr>
        <w:t>ии с Приложением 2 к Регламенту;</w:t>
      </w:r>
    </w:p>
    <w:p w:rsidR="00F03FF4" w:rsidRPr="00320ABF" w:rsidRDefault="00F03FF4" w:rsidP="00F03FF4">
      <w:pPr>
        <w:pStyle w:val="a5"/>
        <w:ind w:left="0" w:firstLine="709"/>
        <w:rPr>
          <w:sz w:val="24"/>
          <w:szCs w:val="24"/>
        </w:rPr>
      </w:pPr>
      <w:r w:rsidRPr="00320ABF">
        <w:rPr>
          <w:sz w:val="24"/>
          <w:szCs w:val="24"/>
        </w:rPr>
        <w:t>19.2.1.2. Решение об отказе в предоставлении Услуги в виде документа, который оформляется в соответств</w:t>
      </w:r>
      <w:r w:rsidR="005B6AF4">
        <w:rPr>
          <w:sz w:val="24"/>
          <w:szCs w:val="24"/>
        </w:rPr>
        <w:t>ии с Приложением 4 к Регламенту;</w:t>
      </w:r>
    </w:p>
    <w:p w:rsidR="00F03FF4" w:rsidRPr="00320ABF" w:rsidRDefault="00F03FF4" w:rsidP="00F03FF4">
      <w:pPr>
        <w:pStyle w:val="a5"/>
        <w:ind w:left="0" w:firstLine="709"/>
        <w:rPr>
          <w:sz w:val="24"/>
          <w:szCs w:val="24"/>
        </w:rPr>
      </w:pPr>
      <w:r w:rsidRPr="00320ABF">
        <w:rPr>
          <w:sz w:val="24"/>
          <w:szCs w:val="24"/>
        </w:rPr>
        <w:t>19.2.2. Срок предоставления Услуги составляет 9 рабочих дней со</w:t>
      </w:r>
      <w:r w:rsidRPr="00320ABF">
        <w:rPr>
          <w:spacing w:val="-3"/>
          <w:sz w:val="24"/>
          <w:szCs w:val="24"/>
        </w:rPr>
        <w:t xml:space="preserve"> </w:t>
      </w:r>
      <w:r w:rsidRPr="00320ABF">
        <w:rPr>
          <w:sz w:val="24"/>
          <w:szCs w:val="24"/>
        </w:rPr>
        <w:t xml:space="preserve">дня регистрации запроса в Администрации. </w:t>
      </w:r>
    </w:p>
    <w:p w:rsidR="00F03FF4" w:rsidRPr="00320ABF" w:rsidRDefault="00F03FF4" w:rsidP="00F03FF4">
      <w:pPr>
        <w:pStyle w:val="a5"/>
        <w:ind w:left="0" w:firstLine="709"/>
        <w:rPr>
          <w:sz w:val="24"/>
          <w:szCs w:val="24"/>
        </w:rPr>
      </w:pPr>
      <w:r w:rsidRPr="00320ABF">
        <w:rPr>
          <w:sz w:val="24"/>
          <w:szCs w:val="24"/>
        </w:rPr>
        <w:t>Максимальный</w:t>
      </w:r>
      <w:r w:rsidRPr="00320ABF">
        <w:rPr>
          <w:spacing w:val="40"/>
          <w:sz w:val="24"/>
          <w:szCs w:val="24"/>
        </w:rPr>
        <w:t xml:space="preserve"> </w:t>
      </w:r>
      <w:r w:rsidRPr="00320ABF">
        <w:rPr>
          <w:sz w:val="24"/>
          <w:szCs w:val="24"/>
        </w:rPr>
        <w:t>срок</w:t>
      </w:r>
      <w:r w:rsidRPr="00320ABF">
        <w:rPr>
          <w:spacing w:val="40"/>
          <w:sz w:val="24"/>
          <w:szCs w:val="24"/>
        </w:rPr>
        <w:t xml:space="preserve"> </w:t>
      </w:r>
      <w:r w:rsidRPr="00320ABF">
        <w:rPr>
          <w:sz w:val="24"/>
          <w:szCs w:val="24"/>
        </w:rPr>
        <w:t>предоставления</w:t>
      </w:r>
      <w:r w:rsidRPr="00320ABF">
        <w:rPr>
          <w:spacing w:val="40"/>
          <w:sz w:val="24"/>
          <w:szCs w:val="24"/>
        </w:rPr>
        <w:t xml:space="preserve"> </w:t>
      </w:r>
      <w:r w:rsidRPr="00320ABF">
        <w:rPr>
          <w:sz w:val="24"/>
          <w:szCs w:val="24"/>
        </w:rPr>
        <w:t>Услуги</w:t>
      </w:r>
      <w:r w:rsidRPr="00320ABF">
        <w:rPr>
          <w:spacing w:val="40"/>
          <w:sz w:val="24"/>
          <w:szCs w:val="24"/>
        </w:rPr>
        <w:t xml:space="preserve"> </w:t>
      </w:r>
      <w:r w:rsidRPr="00320ABF">
        <w:rPr>
          <w:sz w:val="24"/>
          <w:szCs w:val="24"/>
        </w:rPr>
        <w:t>составляет</w:t>
      </w:r>
      <w:r w:rsidRPr="00320ABF">
        <w:rPr>
          <w:spacing w:val="40"/>
          <w:sz w:val="24"/>
          <w:szCs w:val="24"/>
        </w:rPr>
        <w:t xml:space="preserve"> </w:t>
      </w:r>
      <w:r w:rsidRPr="00320ABF">
        <w:rPr>
          <w:sz w:val="24"/>
          <w:szCs w:val="24"/>
        </w:rPr>
        <w:t>9</w:t>
      </w:r>
      <w:r w:rsidRPr="00320ABF">
        <w:rPr>
          <w:spacing w:val="40"/>
          <w:sz w:val="24"/>
          <w:szCs w:val="24"/>
        </w:rPr>
        <w:t xml:space="preserve"> </w:t>
      </w:r>
      <w:r w:rsidRPr="00320ABF">
        <w:rPr>
          <w:sz w:val="24"/>
          <w:szCs w:val="24"/>
        </w:rPr>
        <w:t>рабочих</w:t>
      </w:r>
      <w:r w:rsidRPr="00320ABF">
        <w:rPr>
          <w:spacing w:val="40"/>
          <w:sz w:val="24"/>
          <w:szCs w:val="24"/>
        </w:rPr>
        <w:t xml:space="preserve"> </w:t>
      </w:r>
      <w:r w:rsidRPr="00320ABF">
        <w:rPr>
          <w:sz w:val="24"/>
          <w:szCs w:val="24"/>
        </w:rPr>
        <w:t>дней со</w:t>
      </w:r>
      <w:r w:rsidRPr="00320ABF">
        <w:rPr>
          <w:spacing w:val="-3"/>
          <w:sz w:val="24"/>
          <w:szCs w:val="24"/>
        </w:rPr>
        <w:t xml:space="preserve"> </w:t>
      </w:r>
      <w:r w:rsidRPr="00320ABF">
        <w:rPr>
          <w:sz w:val="24"/>
          <w:szCs w:val="24"/>
        </w:rPr>
        <w:t>дня</w:t>
      </w:r>
      <w:r w:rsidRPr="00320ABF">
        <w:rPr>
          <w:spacing w:val="-1"/>
          <w:sz w:val="24"/>
          <w:szCs w:val="24"/>
        </w:rPr>
        <w:t xml:space="preserve"> </w:t>
      </w:r>
      <w:r w:rsidRPr="00320ABF">
        <w:rPr>
          <w:sz w:val="24"/>
          <w:szCs w:val="24"/>
        </w:rPr>
        <w:t>регистрации запроса в Администрации, в том числе в случае, если запрос подан заявителем поср</w:t>
      </w:r>
      <w:r w:rsidR="005B6AF4">
        <w:rPr>
          <w:sz w:val="24"/>
          <w:szCs w:val="24"/>
        </w:rPr>
        <w:t>едством РПГУ, личного обращения;</w:t>
      </w:r>
    </w:p>
    <w:p w:rsidR="00F03FF4" w:rsidRPr="00320ABF" w:rsidRDefault="00F03FF4" w:rsidP="00F03FF4">
      <w:pPr>
        <w:pStyle w:val="a5"/>
        <w:ind w:left="0" w:firstLine="709"/>
        <w:rPr>
          <w:sz w:val="24"/>
          <w:szCs w:val="24"/>
        </w:rPr>
      </w:pPr>
      <w:r w:rsidRPr="00320ABF">
        <w:rPr>
          <w:sz w:val="24"/>
          <w:szCs w:val="24"/>
        </w:rPr>
        <w:t>19.2.3. Исчерпывающий перечень документов, необходимых для предоставления Услуги, которые заявитель должен представить самостоятельно:</w:t>
      </w:r>
    </w:p>
    <w:p w:rsidR="00F03FF4" w:rsidRPr="00320ABF" w:rsidRDefault="00F03FF4" w:rsidP="00F03FF4">
      <w:pPr>
        <w:tabs>
          <w:tab w:val="left" w:pos="1843"/>
        </w:tabs>
        <w:ind w:firstLine="709"/>
        <w:rPr>
          <w:sz w:val="24"/>
          <w:szCs w:val="24"/>
        </w:rPr>
      </w:pPr>
      <w:r w:rsidRPr="00320ABF">
        <w:rPr>
          <w:sz w:val="24"/>
          <w:szCs w:val="24"/>
        </w:rPr>
        <w:t>19.2.3.1. Запрос</w:t>
      </w:r>
      <w:r w:rsidRPr="00320ABF">
        <w:rPr>
          <w:spacing w:val="-12"/>
          <w:sz w:val="24"/>
          <w:szCs w:val="24"/>
        </w:rPr>
        <w:t xml:space="preserve"> </w:t>
      </w:r>
      <w:r w:rsidRPr="00320ABF">
        <w:rPr>
          <w:sz w:val="24"/>
          <w:szCs w:val="24"/>
        </w:rPr>
        <w:t>по</w:t>
      </w:r>
      <w:r w:rsidRPr="00320ABF">
        <w:rPr>
          <w:spacing w:val="-13"/>
          <w:sz w:val="24"/>
          <w:szCs w:val="24"/>
        </w:rPr>
        <w:t xml:space="preserve"> </w:t>
      </w:r>
      <w:r w:rsidRPr="00320ABF">
        <w:rPr>
          <w:sz w:val="24"/>
          <w:szCs w:val="24"/>
        </w:rPr>
        <w:t>форме,</w:t>
      </w:r>
      <w:r w:rsidRPr="00320ABF">
        <w:rPr>
          <w:spacing w:val="-13"/>
          <w:sz w:val="24"/>
          <w:szCs w:val="24"/>
        </w:rPr>
        <w:t xml:space="preserve"> </w:t>
      </w:r>
      <w:r w:rsidRPr="00320ABF">
        <w:rPr>
          <w:sz w:val="24"/>
          <w:szCs w:val="24"/>
        </w:rPr>
        <w:t>приведенной</w:t>
      </w:r>
      <w:r w:rsidRPr="00320ABF">
        <w:rPr>
          <w:spacing w:val="-14"/>
          <w:sz w:val="24"/>
          <w:szCs w:val="24"/>
        </w:rPr>
        <w:t xml:space="preserve"> </w:t>
      </w:r>
      <w:r w:rsidRPr="00320ABF">
        <w:rPr>
          <w:sz w:val="24"/>
          <w:szCs w:val="24"/>
        </w:rPr>
        <w:t>в</w:t>
      </w:r>
      <w:r w:rsidRPr="00320ABF">
        <w:rPr>
          <w:spacing w:val="-14"/>
          <w:sz w:val="24"/>
          <w:szCs w:val="24"/>
        </w:rPr>
        <w:t xml:space="preserve"> </w:t>
      </w:r>
      <w:r w:rsidRPr="00320ABF">
        <w:rPr>
          <w:sz w:val="24"/>
          <w:szCs w:val="24"/>
        </w:rPr>
        <w:t>Приложении</w:t>
      </w:r>
      <w:r w:rsidRPr="00320ABF">
        <w:rPr>
          <w:spacing w:val="-14"/>
          <w:sz w:val="24"/>
          <w:szCs w:val="24"/>
        </w:rPr>
        <w:t xml:space="preserve"> </w:t>
      </w:r>
      <w:r w:rsidRPr="00320ABF">
        <w:rPr>
          <w:sz w:val="24"/>
          <w:szCs w:val="24"/>
        </w:rPr>
        <w:t>9</w:t>
      </w:r>
      <w:r w:rsidRPr="00320ABF">
        <w:rPr>
          <w:spacing w:val="-13"/>
          <w:sz w:val="24"/>
          <w:szCs w:val="24"/>
        </w:rPr>
        <w:t xml:space="preserve"> </w:t>
      </w:r>
      <w:r w:rsidRPr="00320ABF">
        <w:rPr>
          <w:sz w:val="24"/>
          <w:szCs w:val="24"/>
        </w:rPr>
        <w:t>к</w:t>
      </w:r>
      <w:r w:rsidRPr="00320ABF">
        <w:rPr>
          <w:spacing w:val="-14"/>
          <w:sz w:val="24"/>
          <w:szCs w:val="24"/>
        </w:rPr>
        <w:t xml:space="preserve"> </w:t>
      </w:r>
      <w:r w:rsidRPr="00320ABF">
        <w:rPr>
          <w:sz w:val="24"/>
          <w:szCs w:val="24"/>
        </w:rPr>
        <w:t>Регламенту.</w:t>
      </w:r>
    </w:p>
    <w:p w:rsidR="00F03FF4" w:rsidRPr="00320ABF" w:rsidRDefault="00F03FF4" w:rsidP="00F03FF4">
      <w:pPr>
        <w:pStyle w:val="a5"/>
        <w:tabs>
          <w:tab w:val="left" w:pos="1843"/>
        </w:tabs>
        <w:ind w:left="709" w:firstLine="0"/>
        <w:rPr>
          <w:sz w:val="24"/>
          <w:szCs w:val="24"/>
        </w:rPr>
      </w:pPr>
      <w:r w:rsidRPr="00320ABF">
        <w:rPr>
          <w:sz w:val="24"/>
          <w:szCs w:val="24"/>
        </w:rPr>
        <w:t>При подаче запроса:</w:t>
      </w:r>
    </w:p>
    <w:p w:rsidR="00F03FF4" w:rsidRPr="00320ABF" w:rsidRDefault="00F03FF4" w:rsidP="00F03FF4">
      <w:pPr>
        <w:pStyle w:val="a5"/>
        <w:tabs>
          <w:tab w:val="left" w:pos="1134"/>
        </w:tabs>
        <w:ind w:left="709" w:firstLine="0"/>
        <w:rPr>
          <w:sz w:val="24"/>
          <w:szCs w:val="24"/>
        </w:rPr>
      </w:pPr>
      <w:r w:rsidRPr="00320ABF">
        <w:rPr>
          <w:sz w:val="24"/>
          <w:szCs w:val="24"/>
        </w:rPr>
        <w:t>1) посредством</w:t>
      </w:r>
      <w:r w:rsidRPr="00320ABF">
        <w:rPr>
          <w:spacing w:val="-8"/>
          <w:sz w:val="24"/>
          <w:szCs w:val="24"/>
        </w:rPr>
        <w:t xml:space="preserve"> </w:t>
      </w:r>
      <w:r w:rsidRPr="00320ABF">
        <w:rPr>
          <w:sz w:val="24"/>
          <w:szCs w:val="24"/>
        </w:rPr>
        <w:t>РПГУ</w:t>
      </w:r>
      <w:r w:rsidR="005B6AF4">
        <w:rPr>
          <w:sz w:val="24"/>
          <w:szCs w:val="24"/>
        </w:rPr>
        <w:t xml:space="preserve"> </w:t>
      </w:r>
      <w:r w:rsidR="005B6AF4">
        <w:rPr>
          <w:sz w:val="24"/>
          <w:szCs w:val="24"/>
        </w:rPr>
        <w:sym w:font="Symbol" w:char="F02D"/>
      </w:r>
      <w:r w:rsidRPr="00320ABF">
        <w:rPr>
          <w:spacing w:val="-9"/>
          <w:sz w:val="24"/>
          <w:szCs w:val="24"/>
        </w:rPr>
        <w:t xml:space="preserve"> </w:t>
      </w:r>
      <w:r w:rsidR="005B6AF4">
        <w:rPr>
          <w:spacing w:val="-9"/>
          <w:sz w:val="24"/>
          <w:szCs w:val="24"/>
        </w:rPr>
        <w:t xml:space="preserve"> </w:t>
      </w:r>
      <w:r w:rsidRPr="00320ABF">
        <w:rPr>
          <w:sz w:val="24"/>
          <w:szCs w:val="24"/>
        </w:rPr>
        <w:t>заполняется</w:t>
      </w:r>
      <w:r w:rsidRPr="00320ABF">
        <w:rPr>
          <w:spacing w:val="-9"/>
          <w:sz w:val="24"/>
          <w:szCs w:val="24"/>
        </w:rPr>
        <w:t xml:space="preserve"> </w:t>
      </w:r>
      <w:r w:rsidRPr="00320ABF">
        <w:rPr>
          <w:sz w:val="24"/>
          <w:szCs w:val="24"/>
        </w:rPr>
        <w:t>его</w:t>
      </w:r>
      <w:r w:rsidRPr="00320ABF">
        <w:rPr>
          <w:spacing w:val="-7"/>
          <w:sz w:val="24"/>
          <w:szCs w:val="24"/>
        </w:rPr>
        <w:t xml:space="preserve"> </w:t>
      </w:r>
      <w:r w:rsidRPr="00320ABF">
        <w:rPr>
          <w:sz w:val="24"/>
          <w:szCs w:val="24"/>
        </w:rPr>
        <w:t>интерактивная</w:t>
      </w:r>
      <w:r w:rsidRPr="00320ABF">
        <w:rPr>
          <w:spacing w:val="-8"/>
          <w:sz w:val="24"/>
          <w:szCs w:val="24"/>
        </w:rPr>
        <w:t xml:space="preserve"> </w:t>
      </w:r>
      <w:r w:rsidRPr="00320ABF">
        <w:rPr>
          <w:spacing w:val="-2"/>
          <w:sz w:val="24"/>
          <w:szCs w:val="24"/>
        </w:rPr>
        <w:t>форма;</w:t>
      </w:r>
    </w:p>
    <w:p w:rsidR="00F03FF4" w:rsidRPr="00320ABF" w:rsidRDefault="00F03FF4" w:rsidP="00F03FF4">
      <w:pPr>
        <w:pStyle w:val="a5"/>
        <w:ind w:left="0" w:firstLine="709"/>
        <w:rPr>
          <w:sz w:val="24"/>
          <w:szCs w:val="24"/>
        </w:rPr>
      </w:pPr>
      <w:r w:rsidRPr="00320ABF">
        <w:rPr>
          <w:sz w:val="24"/>
          <w:szCs w:val="24"/>
        </w:rPr>
        <w:t>2) лично в</w:t>
      </w:r>
      <w:r w:rsidRPr="00320ABF">
        <w:rPr>
          <w:spacing w:val="-3"/>
          <w:sz w:val="24"/>
          <w:szCs w:val="24"/>
        </w:rPr>
        <w:t xml:space="preserve"> </w:t>
      </w:r>
      <w:r w:rsidRPr="00320ABF">
        <w:rPr>
          <w:sz w:val="24"/>
          <w:szCs w:val="24"/>
        </w:rPr>
        <w:t>Администрацию он должен быть подписан собственноручной подписью заявителя или</w:t>
      </w:r>
      <w:r w:rsidRPr="00320ABF">
        <w:rPr>
          <w:spacing w:val="-1"/>
          <w:sz w:val="24"/>
          <w:szCs w:val="24"/>
        </w:rPr>
        <w:t xml:space="preserve"> </w:t>
      </w:r>
      <w:r w:rsidRPr="00320ABF">
        <w:rPr>
          <w:sz w:val="24"/>
          <w:szCs w:val="24"/>
        </w:rPr>
        <w:t>представителя заявителя, уполномоченного на</w:t>
      </w:r>
      <w:r w:rsidRPr="00320ABF">
        <w:rPr>
          <w:spacing w:val="-1"/>
          <w:sz w:val="24"/>
          <w:szCs w:val="24"/>
        </w:rPr>
        <w:t xml:space="preserve"> </w:t>
      </w:r>
      <w:r w:rsidRPr="00320ABF">
        <w:rPr>
          <w:sz w:val="24"/>
          <w:szCs w:val="24"/>
        </w:rPr>
        <w:t>его подписание</w:t>
      </w:r>
      <w:r w:rsidR="005B6AF4">
        <w:rPr>
          <w:sz w:val="24"/>
          <w:szCs w:val="24"/>
        </w:rPr>
        <w:t>, заверен печатью (при наличии);</w:t>
      </w:r>
    </w:p>
    <w:p w:rsidR="00F03FF4" w:rsidRPr="00320ABF" w:rsidRDefault="00F03FF4" w:rsidP="00F03FF4">
      <w:pPr>
        <w:pStyle w:val="a5"/>
        <w:ind w:left="0" w:firstLine="709"/>
        <w:rPr>
          <w:sz w:val="24"/>
          <w:szCs w:val="24"/>
        </w:rPr>
      </w:pPr>
      <w:r w:rsidRPr="00320ABF">
        <w:rPr>
          <w:sz w:val="24"/>
          <w:szCs w:val="24"/>
        </w:rPr>
        <w:t>19.2.3.2. Документ, подтверждающий полномочия представителя заявителя (в случае обращения представителя заявителя).</w:t>
      </w:r>
    </w:p>
    <w:p w:rsidR="00F03FF4" w:rsidRPr="00320ABF" w:rsidRDefault="00F03FF4" w:rsidP="00F03FF4">
      <w:pPr>
        <w:pStyle w:val="a3"/>
        <w:ind w:firstLine="709"/>
        <w:jc w:val="both"/>
        <w:rPr>
          <w:sz w:val="24"/>
          <w:szCs w:val="24"/>
        </w:rPr>
      </w:pPr>
      <w:r w:rsidRPr="00320ABF">
        <w:rPr>
          <w:sz w:val="24"/>
          <w:szCs w:val="24"/>
        </w:rPr>
        <w:t>Документом, подтверждающими полномочия представителя заявителя, является доверенность или иной документ, подтверждающий полномочия представителя заявителя</w:t>
      </w:r>
      <w:r w:rsidR="006B448B">
        <w:rPr>
          <w:sz w:val="24"/>
          <w:szCs w:val="24"/>
        </w:rPr>
        <w:br/>
      </w:r>
      <w:r w:rsidRPr="00320ABF">
        <w:rPr>
          <w:sz w:val="24"/>
          <w:szCs w:val="24"/>
        </w:rPr>
        <w:t>в соответствии с законодательством Российской Федерации (протокол (выписка из протокола) общего собрания акционеров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w:t>
      </w:r>
      <w:r w:rsidR="006B448B">
        <w:rPr>
          <w:sz w:val="24"/>
          <w:szCs w:val="24"/>
        </w:rPr>
        <w:br/>
      </w:r>
      <w:r w:rsidRPr="00320ABF">
        <w:rPr>
          <w:sz w:val="24"/>
          <w:szCs w:val="24"/>
        </w:rPr>
        <w:t>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F03FF4" w:rsidRPr="00320ABF" w:rsidRDefault="00F03FF4" w:rsidP="00F03FF4">
      <w:pPr>
        <w:pStyle w:val="a3"/>
        <w:ind w:firstLine="709"/>
        <w:jc w:val="both"/>
        <w:rPr>
          <w:sz w:val="24"/>
          <w:szCs w:val="24"/>
        </w:rPr>
      </w:pPr>
      <w:r w:rsidRPr="00320ABF">
        <w:rPr>
          <w:sz w:val="24"/>
          <w:szCs w:val="24"/>
        </w:rPr>
        <w:t>При</w:t>
      </w:r>
      <w:r w:rsidRPr="00320ABF">
        <w:rPr>
          <w:spacing w:val="-14"/>
          <w:sz w:val="24"/>
          <w:szCs w:val="24"/>
        </w:rPr>
        <w:t xml:space="preserve"> </w:t>
      </w:r>
      <w:r w:rsidRPr="00320ABF">
        <w:rPr>
          <w:sz w:val="24"/>
          <w:szCs w:val="24"/>
        </w:rPr>
        <w:t>подаче</w:t>
      </w:r>
      <w:r w:rsidRPr="00320ABF">
        <w:rPr>
          <w:spacing w:val="-13"/>
          <w:sz w:val="24"/>
          <w:szCs w:val="24"/>
        </w:rPr>
        <w:t xml:space="preserve"> </w:t>
      </w:r>
      <w:r w:rsidRPr="00320ABF">
        <w:rPr>
          <w:spacing w:val="-2"/>
          <w:sz w:val="24"/>
          <w:szCs w:val="24"/>
        </w:rPr>
        <w:t>запроса:</w:t>
      </w:r>
    </w:p>
    <w:p w:rsidR="00F03FF4" w:rsidRPr="00320ABF" w:rsidRDefault="00F03FF4" w:rsidP="00F03FF4">
      <w:pPr>
        <w:pStyle w:val="a5"/>
        <w:ind w:left="0" w:firstLine="709"/>
        <w:rPr>
          <w:sz w:val="24"/>
          <w:szCs w:val="24"/>
        </w:rPr>
      </w:pPr>
      <w:r w:rsidRPr="00320ABF">
        <w:rPr>
          <w:sz w:val="24"/>
          <w:szCs w:val="24"/>
        </w:rPr>
        <w:t>1) посредством</w:t>
      </w:r>
      <w:r w:rsidRPr="00320ABF">
        <w:rPr>
          <w:spacing w:val="80"/>
          <w:sz w:val="24"/>
          <w:szCs w:val="24"/>
        </w:rPr>
        <w:t xml:space="preserve"> </w:t>
      </w:r>
      <w:r w:rsidRPr="00320ABF">
        <w:rPr>
          <w:sz w:val="24"/>
          <w:szCs w:val="24"/>
        </w:rPr>
        <w:t>РПГУ</w:t>
      </w:r>
      <w:r w:rsidR="005B6AF4">
        <w:rPr>
          <w:sz w:val="24"/>
          <w:szCs w:val="24"/>
        </w:rPr>
        <w:t xml:space="preserve"> </w:t>
      </w:r>
      <w:r w:rsidR="005B6AF4">
        <w:rPr>
          <w:sz w:val="24"/>
          <w:szCs w:val="24"/>
        </w:rPr>
        <w:sym w:font="Symbol" w:char="F02D"/>
      </w:r>
      <w:r w:rsidRPr="00320ABF">
        <w:rPr>
          <w:spacing w:val="80"/>
          <w:sz w:val="24"/>
          <w:szCs w:val="24"/>
        </w:rPr>
        <w:t xml:space="preserve"> </w:t>
      </w:r>
      <w:r w:rsidRPr="00320ABF">
        <w:rPr>
          <w:sz w:val="24"/>
          <w:szCs w:val="24"/>
        </w:rPr>
        <w:t>предоставляется</w:t>
      </w:r>
      <w:r w:rsidRPr="00320ABF">
        <w:rPr>
          <w:spacing w:val="80"/>
          <w:sz w:val="24"/>
          <w:szCs w:val="24"/>
        </w:rPr>
        <w:t xml:space="preserve"> </w:t>
      </w:r>
      <w:r w:rsidRPr="00320ABF">
        <w:rPr>
          <w:sz w:val="24"/>
          <w:szCs w:val="24"/>
        </w:rPr>
        <w:t>электронный</w:t>
      </w:r>
      <w:r w:rsidRPr="00320ABF">
        <w:rPr>
          <w:spacing w:val="80"/>
          <w:sz w:val="24"/>
          <w:szCs w:val="24"/>
        </w:rPr>
        <w:t xml:space="preserve"> </w:t>
      </w:r>
      <w:r w:rsidRPr="00320ABF">
        <w:rPr>
          <w:sz w:val="24"/>
          <w:szCs w:val="24"/>
        </w:rPr>
        <w:t>образ</w:t>
      </w:r>
      <w:r w:rsidRPr="00320ABF">
        <w:rPr>
          <w:spacing w:val="80"/>
          <w:sz w:val="24"/>
          <w:szCs w:val="24"/>
        </w:rPr>
        <w:t xml:space="preserve"> </w:t>
      </w:r>
      <w:r w:rsidRPr="00320ABF">
        <w:rPr>
          <w:sz w:val="24"/>
          <w:szCs w:val="24"/>
        </w:rPr>
        <w:t>документа</w:t>
      </w:r>
      <w:r w:rsidR="006B448B">
        <w:rPr>
          <w:sz w:val="24"/>
          <w:szCs w:val="24"/>
        </w:rPr>
        <w:t xml:space="preserve"> </w:t>
      </w:r>
      <w:r w:rsidRPr="00320ABF">
        <w:rPr>
          <w:sz w:val="24"/>
          <w:szCs w:val="24"/>
        </w:rPr>
        <w:t>(или</w:t>
      </w:r>
      <w:r w:rsidRPr="00320ABF">
        <w:rPr>
          <w:spacing w:val="-5"/>
          <w:sz w:val="24"/>
          <w:szCs w:val="24"/>
        </w:rPr>
        <w:t xml:space="preserve"> </w:t>
      </w:r>
      <w:r w:rsidRPr="00320ABF">
        <w:rPr>
          <w:sz w:val="24"/>
          <w:szCs w:val="24"/>
        </w:rPr>
        <w:t xml:space="preserve">электронный документ), подтверждающего полномочия представителя </w:t>
      </w:r>
      <w:r w:rsidRPr="00320ABF">
        <w:rPr>
          <w:spacing w:val="-2"/>
          <w:sz w:val="24"/>
          <w:szCs w:val="24"/>
        </w:rPr>
        <w:t>заявителя;</w:t>
      </w:r>
    </w:p>
    <w:p w:rsidR="00F03FF4" w:rsidRPr="00320ABF" w:rsidRDefault="00F03FF4" w:rsidP="00F03FF4">
      <w:pPr>
        <w:pStyle w:val="a5"/>
        <w:ind w:left="0" w:firstLine="709"/>
        <w:rPr>
          <w:sz w:val="24"/>
          <w:szCs w:val="24"/>
        </w:rPr>
      </w:pPr>
      <w:r w:rsidRPr="00320ABF">
        <w:rPr>
          <w:sz w:val="24"/>
          <w:szCs w:val="24"/>
        </w:rPr>
        <w:t xml:space="preserve">2) лично в Администрацию </w:t>
      </w:r>
      <w:r w:rsidR="005B6AF4">
        <w:rPr>
          <w:sz w:val="24"/>
          <w:szCs w:val="24"/>
        </w:rPr>
        <w:sym w:font="Symbol" w:char="F02D"/>
      </w:r>
      <w:r w:rsidR="005B6AF4">
        <w:rPr>
          <w:sz w:val="24"/>
          <w:szCs w:val="24"/>
        </w:rPr>
        <w:t xml:space="preserve"> </w:t>
      </w:r>
      <w:r w:rsidRPr="00320ABF">
        <w:rPr>
          <w:sz w:val="24"/>
          <w:szCs w:val="24"/>
        </w:rPr>
        <w:t>предоставляется оригинал документа, подтверждающего полномочия представителя заявителя, для</w:t>
      </w:r>
      <w:r w:rsidRPr="00320ABF">
        <w:rPr>
          <w:spacing w:val="-4"/>
          <w:sz w:val="24"/>
          <w:szCs w:val="24"/>
        </w:rPr>
        <w:t xml:space="preserve"> </w:t>
      </w:r>
      <w:r w:rsidRPr="00320ABF">
        <w:rPr>
          <w:sz w:val="24"/>
          <w:szCs w:val="24"/>
        </w:rPr>
        <w:t>снятия с</w:t>
      </w:r>
      <w:r w:rsidRPr="00320ABF">
        <w:rPr>
          <w:spacing w:val="-9"/>
          <w:sz w:val="24"/>
          <w:szCs w:val="24"/>
        </w:rPr>
        <w:t xml:space="preserve"> </w:t>
      </w:r>
      <w:r w:rsidRPr="00320ABF">
        <w:rPr>
          <w:sz w:val="24"/>
          <w:szCs w:val="24"/>
        </w:rPr>
        <w:t>него копии, которая заверяется подписью должностного лица, муниципального служащего, работника Админи</w:t>
      </w:r>
      <w:r w:rsidR="005B6AF4">
        <w:rPr>
          <w:sz w:val="24"/>
          <w:szCs w:val="24"/>
        </w:rPr>
        <w:t>страции (печатью Администрации);</w:t>
      </w:r>
    </w:p>
    <w:p w:rsidR="00F03FF4" w:rsidRPr="00320ABF" w:rsidRDefault="00F03FF4" w:rsidP="00F03FF4">
      <w:pPr>
        <w:pStyle w:val="a5"/>
        <w:ind w:left="0" w:firstLine="709"/>
        <w:rPr>
          <w:sz w:val="24"/>
          <w:szCs w:val="24"/>
        </w:rPr>
      </w:pPr>
      <w:r w:rsidRPr="00320ABF">
        <w:rPr>
          <w:sz w:val="24"/>
          <w:szCs w:val="24"/>
        </w:rPr>
        <w:t>19.2.4. Исчерпывающий перечень документов, необходимых в соответствии</w:t>
      </w:r>
      <w:r w:rsidR="006B448B">
        <w:rPr>
          <w:sz w:val="24"/>
          <w:szCs w:val="24"/>
        </w:rPr>
        <w:t xml:space="preserve"> </w:t>
      </w:r>
      <w:r w:rsidRPr="00320ABF">
        <w:rPr>
          <w:sz w:val="24"/>
          <w:szCs w:val="24"/>
        </w:rPr>
        <w:t>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w:t>
      </w:r>
      <w:r w:rsidR="006B448B">
        <w:rPr>
          <w:sz w:val="24"/>
          <w:szCs w:val="24"/>
        </w:rPr>
        <w:t xml:space="preserve"> </w:t>
      </w:r>
      <w:r w:rsidRPr="00320ABF">
        <w:rPr>
          <w:sz w:val="24"/>
          <w:szCs w:val="24"/>
        </w:rPr>
        <w:t>по собственной инициативе, так как они подлежат представлению в рамках межведомственного информационного взаимодействия:</w:t>
      </w:r>
    </w:p>
    <w:p w:rsidR="00F03FF4" w:rsidRPr="00320ABF" w:rsidRDefault="00F03FF4" w:rsidP="00F03FF4">
      <w:pPr>
        <w:pStyle w:val="a5"/>
        <w:ind w:left="0" w:firstLine="709"/>
        <w:rPr>
          <w:sz w:val="24"/>
          <w:szCs w:val="24"/>
        </w:rPr>
      </w:pPr>
      <w:r w:rsidRPr="00320ABF">
        <w:rPr>
          <w:sz w:val="24"/>
          <w:szCs w:val="24"/>
        </w:rPr>
        <w:t xml:space="preserve">19.2.4.1. </w:t>
      </w:r>
      <w:r w:rsidR="005B6AF4" w:rsidRPr="00320ABF">
        <w:rPr>
          <w:sz w:val="24"/>
          <w:szCs w:val="24"/>
        </w:rPr>
        <w:t>Выписка</w:t>
      </w:r>
      <w:r w:rsidR="005B6AF4" w:rsidRPr="00320ABF">
        <w:rPr>
          <w:spacing w:val="40"/>
          <w:sz w:val="24"/>
          <w:szCs w:val="24"/>
        </w:rPr>
        <w:t xml:space="preserve"> </w:t>
      </w:r>
      <w:r w:rsidRPr="00320ABF">
        <w:rPr>
          <w:sz w:val="24"/>
          <w:szCs w:val="24"/>
        </w:rPr>
        <w:t>из ЕГРН</w:t>
      </w:r>
      <w:r w:rsidRPr="00320ABF">
        <w:rPr>
          <w:spacing w:val="40"/>
          <w:sz w:val="24"/>
          <w:szCs w:val="24"/>
        </w:rPr>
        <w:t xml:space="preserve"> </w:t>
      </w:r>
      <w:r w:rsidRPr="00320ABF">
        <w:rPr>
          <w:sz w:val="24"/>
          <w:szCs w:val="24"/>
        </w:rPr>
        <w:t>на</w:t>
      </w:r>
      <w:r w:rsidRPr="00320ABF">
        <w:rPr>
          <w:spacing w:val="-2"/>
          <w:sz w:val="24"/>
          <w:szCs w:val="24"/>
        </w:rPr>
        <w:t xml:space="preserve"> </w:t>
      </w:r>
      <w:r w:rsidRPr="00320ABF">
        <w:rPr>
          <w:sz w:val="24"/>
          <w:szCs w:val="24"/>
        </w:rPr>
        <w:t>земельный</w:t>
      </w:r>
      <w:r w:rsidRPr="00320ABF">
        <w:rPr>
          <w:spacing w:val="40"/>
          <w:sz w:val="24"/>
          <w:szCs w:val="24"/>
        </w:rPr>
        <w:t xml:space="preserve"> </w:t>
      </w:r>
      <w:r w:rsidRPr="00320ABF">
        <w:rPr>
          <w:sz w:val="24"/>
          <w:szCs w:val="24"/>
        </w:rPr>
        <w:t>участок</w:t>
      </w:r>
      <w:r w:rsidRPr="00320ABF">
        <w:rPr>
          <w:spacing w:val="40"/>
          <w:sz w:val="24"/>
          <w:szCs w:val="24"/>
        </w:rPr>
        <w:t xml:space="preserve"> </w:t>
      </w:r>
      <w:r w:rsidRPr="00320ABF">
        <w:rPr>
          <w:sz w:val="24"/>
          <w:szCs w:val="24"/>
        </w:rPr>
        <w:t>и (или)</w:t>
      </w:r>
      <w:r w:rsidRPr="00320ABF">
        <w:rPr>
          <w:spacing w:val="40"/>
          <w:sz w:val="24"/>
          <w:szCs w:val="24"/>
        </w:rPr>
        <w:t xml:space="preserve"> </w:t>
      </w:r>
      <w:r w:rsidRPr="00320ABF">
        <w:rPr>
          <w:sz w:val="24"/>
          <w:szCs w:val="24"/>
        </w:rPr>
        <w:t xml:space="preserve">объект недвижимости </w:t>
      </w:r>
      <w:r w:rsidRPr="00320ABF">
        <w:rPr>
          <w:sz w:val="24"/>
          <w:szCs w:val="24"/>
        </w:rPr>
        <w:br/>
        <w:t>(для</w:t>
      </w:r>
      <w:r w:rsidRPr="00320ABF">
        <w:rPr>
          <w:spacing w:val="-3"/>
          <w:sz w:val="24"/>
          <w:szCs w:val="24"/>
        </w:rPr>
        <w:t xml:space="preserve"> </w:t>
      </w:r>
      <w:r w:rsidRPr="00320ABF">
        <w:rPr>
          <w:sz w:val="24"/>
          <w:szCs w:val="24"/>
        </w:rPr>
        <w:t>получения сведений о</w:t>
      </w:r>
      <w:r w:rsidRPr="00320ABF">
        <w:rPr>
          <w:spacing w:val="-3"/>
          <w:sz w:val="24"/>
          <w:szCs w:val="24"/>
        </w:rPr>
        <w:t xml:space="preserve"> </w:t>
      </w:r>
      <w:r w:rsidRPr="00320ABF">
        <w:rPr>
          <w:sz w:val="24"/>
          <w:szCs w:val="24"/>
        </w:rPr>
        <w:t>собственниках (правообладателях) земельных участков и объектов недвижимости).</w:t>
      </w:r>
    </w:p>
    <w:p w:rsidR="00F03FF4" w:rsidRPr="00320ABF" w:rsidRDefault="00F03FF4" w:rsidP="00F03FF4">
      <w:pPr>
        <w:pStyle w:val="a3"/>
        <w:ind w:firstLine="709"/>
        <w:jc w:val="both"/>
        <w:rPr>
          <w:sz w:val="24"/>
          <w:szCs w:val="24"/>
        </w:rPr>
      </w:pPr>
      <w:r w:rsidRPr="00320ABF">
        <w:rPr>
          <w:sz w:val="24"/>
          <w:szCs w:val="24"/>
        </w:rPr>
        <w:t>При</w:t>
      </w:r>
      <w:r w:rsidRPr="00320ABF">
        <w:rPr>
          <w:spacing w:val="-14"/>
          <w:sz w:val="24"/>
          <w:szCs w:val="24"/>
        </w:rPr>
        <w:t xml:space="preserve"> </w:t>
      </w:r>
      <w:r w:rsidRPr="00320ABF">
        <w:rPr>
          <w:sz w:val="24"/>
          <w:szCs w:val="24"/>
        </w:rPr>
        <w:t>подаче</w:t>
      </w:r>
      <w:r w:rsidRPr="00320ABF">
        <w:rPr>
          <w:spacing w:val="-13"/>
          <w:sz w:val="24"/>
          <w:szCs w:val="24"/>
        </w:rPr>
        <w:t xml:space="preserve"> </w:t>
      </w:r>
      <w:r w:rsidRPr="00320ABF">
        <w:rPr>
          <w:spacing w:val="-2"/>
          <w:sz w:val="24"/>
          <w:szCs w:val="24"/>
        </w:rPr>
        <w:t>запроса:</w:t>
      </w:r>
    </w:p>
    <w:p w:rsidR="00F03FF4" w:rsidRPr="00320ABF" w:rsidRDefault="00F03FF4" w:rsidP="00F03FF4">
      <w:pPr>
        <w:pStyle w:val="a5"/>
        <w:ind w:left="0" w:firstLine="709"/>
        <w:rPr>
          <w:sz w:val="24"/>
          <w:szCs w:val="24"/>
        </w:rPr>
      </w:pPr>
      <w:r w:rsidRPr="00320ABF">
        <w:rPr>
          <w:sz w:val="24"/>
          <w:szCs w:val="24"/>
        </w:rPr>
        <w:t>1) посредством</w:t>
      </w:r>
      <w:r w:rsidRPr="00320ABF">
        <w:rPr>
          <w:spacing w:val="80"/>
          <w:sz w:val="24"/>
          <w:szCs w:val="24"/>
        </w:rPr>
        <w:t xml:space="preserve"> </w:t>
      </w:r>
      <w:r w:rsidRPr="00320ABF">
        <w:rPr>
          <w:sz w:val="24"/>
          <w:szCs w:val="24"/>
        </w:rPr>
        <w:t>РПГУ</w:t>
      </w:r>
      <w:r w:rsidR="005B6AF4">
        <w:rPr>
          <w:sz w:val="24"/>
          <w:szCs w:val="24"/>
        </w:rPr>
        <w:t xml:space="preserve"> </w:t>
      </w:r>
      <w:r w:rsidR="005B6AF4">
        <w:rPr>
          <w:sz w:val="24"/>
          <w:szCs w:val="24"/>
        </w:rPr>
        <w:sym w:font="Symbol" w:char="F02D"/>
      </w:r>
      <w:r w:rsidRPr="00320ABF">
        <w:rPr>
          <w:spacing w:val="80"/>
          <w:sz w:val="24"/>
          <w:szCs w:val="24"/>
        </w:rPr>
        <w:t xml:space="preserve"> </w:t>
      </w:r>
      <w:r w:rsidRPr="00320ABF">
        <w:rPr>
          <w:sz w:val="24"/>
          <w:szCs w:val="24"/>
        </w:rPr>
        <w:t>предоставляется</w:t>
      </w:r>
      <w:r w:rsidRPr="00320ABF">
        <w:rPr>
          <w:spacing w:val="80"/>
          <w:sz w:val="24"/>
          <w:szCs w:val="24"/>
        </w:rPr>
        <w:t xml:space="preserve"> </w:t>
      </w:r>
      <w:r w:rsidRPr="00320ABF">
        <w:rPr>
          <w:sz w:val="24"/>
          <w:szCs w:val="24"/>
        </w:rPr>
        <w:t>электронный</w:t>
      </w:r>
      <w:r w:rsidRPr="00320ABF">
        <w:rPr>
          <w:spacing w:val="80"/>
          <w:sz w:val="24"/>
          <w:szCs w:val="24"/>
        </w:rPr>
        <w:t xml:space="preserve"> </w:t>
      </w:r>
      <w:r w:rsidRPr="00320ABF">
        <w:rPr>
          <w:sz w:val="24"/>
          <w:szCs w:val="24"/>
        </w:rPr>
        <w:t>образ</w:t>
      </w:r>
      <w:r w:rsidRPr="00320ABF">
        <w:rPr>
          <w:spacing w:val="80"/>
          <w:sz w:val="24"/>
          <w:szCs w:val="24"/>
        </w:rPr>
        <w:t xml:space="preserve"> </w:t>
      </w:r>
      <w:r w:rsidRPr="00320ABF">
        <w:rPr>
          <w:sz w:val="24"/>
          <w:szCs w:val="24"/>
        </w:rPr>
        <w:t>документа (или электронный документ);</w:t>
      </w:r>
    </w:p>
    <w:p w:rsidR="00F03FF4" w:rsidRPr="00320ABF" w:rsidRDefault="00F03FF4" w:rsidP="00F03FF4">
      <w:pPr>
        <w:pStyle w:val="a5"/>
        <w:ind w:left="0" w:firstLine="709"/>
        <w:rPr>
          <w:sz w:val="24"/>
          <w:szCs w:val="24"/>
        </w:rPr>
      </w:pPr>
      <w:r w:rsidRPr="00320ABF">
        <w:rPr>
          <w:sz w:val="24"/>
          <w:szCs w:val="24"/>
        </w:rPr>
        <w:t>2) лично</w:t>
      </w:r>
      <w:r w:rsidRPr="00320ABF">
        <w:rPr>
          <w:spacing w:val="-1"/>
          <w:sz w:val="24"/>
          <w:szCs w:val="24"/>
        </w:rPr>
        <w:t xml:space="preserve"> </w:t>
      </w:r>
      <w:r w:rsidRPr="00320ABF">
        <w:rPr>
          <w:sz w:val="24"/>
          <w:szCs w:val="24"/>
        </w:rPr>
        <w:t>в</w:t>
      </w:r>
      <w:r w:rsidRPr="00320ABF">
        <w:rPr>
          <w:spacing w:val="-3"/>
          <w:sz w:val="24"/>
          <w:szCs w:val="24"/>
        </w:rPr>
        <w:t xml:space="preserve"> </w:t>
      </w:r>
      <w:r w:rsidRPr="00320ABF">
        <w:rPr>
          <w:sz w:val="24"/>
          <w:szCs w:val="24"/>
        </w:rPr>
        <w:t xml:space="preserve">Администрацию </w:t>
      </w:r>
      <w:r w:rsidR="005B6AF4">
        <w:rPr>
          <w:sz w:val="24"/>
          <w:szCs w:val="24"/>
        </w:rPr>
        <w:sym w:font="Symbol" w:char="F02D"/>
      </w:r>
      <w:r w:rsidR="005B6AF4">
        <w:rPr>
          <w:sz w:val="24"/>
          <w:szCs w:val="24"/>
        </w:rPr>
        <w:t xml:space="preserve"> </w:t>
      </w:r>
      <w:r w:rsidRPr="00320ABF">
        <w:rPr>
          <w:sz w:val="24"/>
          <w:szCs w:val="24"/>
        </w:rPr>
        <w:t>предоставляется</w:t>
      </w:r>
      <w:r w:rsidRPr="00320ABF">
        <w:rPr>
          <w:spacing w:val="-2"/>
          <w:sz w:val="24"/>
          <w:szCs w:val="24"/>
        </w:rPr>
        <w:t xml:space="preserve"> </w:t>
      </w:r>
      <w:r w:rsidRPr="00320ABF">
        <w:rPr>
          <w:sz w:val="24"/>
          <w:szCs w:val="24"/>
        </w:rPr>
        <w:t>оригинал</w:t>
      </w:r>
      <w:r w:rsidRPr="00320ABF">
        <w:rPr>
          <w:spacing w:val="-1"/>
          <w:sz w:val="24"/>
          <w:szCs w:val="24"/>
        </w:rPr>
        <w:t xml:space="preserve"> </w:t>
      </w:r>
      <w:r w:rsidRPr="00320ABF">
        <w:rPr>
          <w:sz w:val="24"/>
          <w:szCs w:val="24"/>
        </w:rPr>
        <w:t>документа для снятия с</w:t>
      </w:r>
      <w:r w:rsidRPr="00320ABF">
        <w:rPr>
          <w:spacing w:val="-9"/>
          <w:sz w:val="24"/>
          <w:szCs w:val="24"/>
        </w:rPr>
        <w:t xml:space="preserve"> </w:t>
      </w:r>
      <w:r w:rsidRPr="00320ABF">
        <w:rPr>
          <w:sz w:val="24"/>
          <w:szCs w:val="24"/>
        </w:rPr>
        <w:t xml:space="preserve">него копии, которая заверяется подписью должностного лица, муниципального служащего, работника </w:t>
      </w:r>
      <w:r w:rsidRPr="00320ABF">
        <w:rPr>
          <w:sz w:val="24"/>
          <w:szCs w:val="24"/>
        </w:rPr>
        <w:lastRenderedPageBreak/>
        <w:t>Администрац</w:t>
      </w:r>
      <w:r w:rsidR="005B6AF4">
        <w:rPr>
          <w:sz w:val="24"/>
          <w:szCs w:val="24"/>
        </w:rPr>
        <w:t>ии (печатью Администрации);</w:t>
      </w:r>
    </w:p>
    <w:p w:rsidR="00F03FF4" w:rsidRPr="00320ABF" w:rsidRDefault="00F03FF4" w:rsidP="00F03FF4">
      <w:pPr>
        <w:pStyle w:val="a5"/>
        <w:ind w:left="0" w:firstLine="709"/>
        <w:rPr>
          <w:sz w:val="24"/>
          <w:szCs w:val="24"/>
        </w:rPr>
      </w:pPr>
      <w:r w:rsidRPr="00320ABF">
        <w:rPr>
          <w:sz w:val="24"/>
          <w:szCs w:val="24"/>
        </w:rPr>
        <w:t>19.2.5. Исчерпывающий</w:t>
      </w:r>
      <w:r w:rsidRPr="00320ABF">
        <w:rPr>
          <w:spacing w:val="40"/>
          <w:sz w:val="24"/>
          <w:szCs w:val="24"/>
        </w:rPr>
        <w:t xml:space="preserve"> </w:t>
      </w:r>
      <w:r w:rsidRPr="00320ABF">
        <w:rPr>
          <w:sz w:val="24"/>
          <w:szCs w:val="24"/>
        </w:rPr>
        <w:t>перечень</w:t>
      </w:r>
      <w:r w:rsidRPr="00320ABF">
        <w:rPr>
          <w:spacing w:val="40"/>
          <w:sz w:val="24"/>
          <w:szCs w:val="24"/>
        </w:rPr>
        <w:t xml:space="preserve"> </w:t>
      </w:r>
      <w:r w:rsidRPr="00320ABF">
        <w:rPr>
          <w:sz w:val="24"/>
          <w:szCs w:val="24"/>
        </w:rPr>
        <w:t>оснований</w:t>
      </w:r>
      <w:r w:rsidRPr="00320ABF">
        <w:rPr>
          <w:spacing w:val="40"/>
          <w:sz w:val="24"/>
          <w:szCs w:val="24"/>
        </w:rPr>
        <w:t xml:space="preserve"> </w:t>
      </w:r>
      <w:r w:rsidRPr="00320ABF">
        <w:rPr>
          <w:sz w:val="24"/>
          <w:szCs w:val="24"/>
        </w:rPr>
        <w:t>для отказа</w:t>
      </w:r>
      <w:r w:rsidRPr="00320ABF">
        <w:rPr>
          <w:spacing w:val="40"/>
          <w:sz w:val="24"/>
          <w:szCs w:val="24"/>
        </w:rPr>
        <w:t xml:space="preserve"> </w:t>
      </w:r>
      <w:r w:rsidRPr="00320ABF">
        <w:rPr>
          <w:sz w:val="24"/>
          <w:szCs w:val="24"/>
        </w:rPr>
        <w:t>в</w:t>
      </w:r>
      <w:r w:rsidRPr="00320ABF">
        <w:rPr>
          <w:spacing w:val="-4"/>
          <w:sz w:val="24"/>
          <w:szCs w:val="24"/>
        </w:rPr>
        <w:t xml:space="preserve"> </w:t>
      </w:r>
      <w:r w:rsidRPr="00320ABF">
        <w:rPr>
          <w:sz w:val="24"/>
          <w:szCs w:val="24"/>
        </w:rPr>
        <w:t>приеме документов, необходимых для предоставления Услуги:</w:t>
      </w:r>
    </w:p>
    <w:p w:rsidR="00F03FF4" w:rsidRPr="00320ABF" w:rsidRDefault="00F03FF4" w:rsidP="00F03FF4">
      <w:pPr>
        <w:pStyle w:val="a5"/>
        <w:tabs>
          <w:tab w:val="left" w:pos="1843"/>
        </w:tabs>
        <w:ind w:left="709" w:firstLine="0"/>
        <w:rPr>
          <w:sz w:val="24"/>
          <w:szCs w:val="24"/>
        </w:rPr>
      </w:pPr>
      <w:r w:rsidRPr="00320ABF">
        <w:rPr>
          <w:sz w:val="24"/>
          <w:szCs w:val="24"/>
        </w:rPr>
        <w:t xml:space="preserve">19.2.5.1. </w:t>
      </w:r>
      <w:r w:rsidR="005B6AF4" w:rsidRPr="00320ABF">
        <w:rPr>
          <w:sz w:val="24"/>
          <w:szCs w:val="24"/>
        </w:rPr>
        <w:t>Обращение</w:t>
      </w:r>
      <w:r w:rsidR="005B6AF4" w:rsidRPr="00320ABF">
        <w:rPr>
          <w:spacing w:val="-7"/>
          <w:sz w:val="24"/>
          <w:szCs w:val="24"/>
        </w:rPr>
        <w:t xml:space="preserve"> </w:t>
      </w:r>
      <w:r w:rsidRPr="00320ABF">
        <w:rPr>
          <w:sz w:val="24"/>
          <w:szCs w:val="24"/>
        </w:rPr>
        <w:t>за</w:t>
      </w:r>
      <w:r w:rsidRPr="00320ABF">
        <w:rPr>
          <w:spacing w:val="-2"/>
          <w:sz w:val="24"/>
          <w:szCs w:val="24"/>
        </w:rPr>
        <w:t xml:space="preserve"> </w:t>
      </w:r>
      <w:r w:rsidRPr="00320ABF">
        <w:rPr>
          <w:sz w:val="24"/>
          <w:szCs w:val="24"/>
        </w:rPr>
        <w:t>предоставлением</w:t>
      </w:r>
      <w:r w:rsidRPr="00320ABF">
        <w:rPr>
          <w:spacing w:val="-5"/>
          <w:sz w:val="24"/>
          <w:szCs w:val="24"/>
        </w:rPr>
        <w:t xml:space="preserve"> </w:t>
      </w:r>
      <w:r w:rsidRPr="00320ABF">
        <w:rPr>
          <w:sz w:val="24"/>
          <w:szCs w:val="24"/>
        </w:rPr>
        <w:t>иной</w:t>
      </w:r>
      <w:r w:rsidRPr="00320ABF">
        <w:rPr>
          <w:spacing w:val="-6"/>
          <w:sz w:val="24"/>
          <w:szCs w:val="24"/>
        </w:rPr>
        <w:t xml:space="preserve"> </w:t>
      </w:r>
      <w:r w:rsidRPr="00320ABF">
        <w:rPr>
          <w:spacing w:val="-2"/>
          <w:sz w:val="24"/>
          <w:szCs w:val="24"/>
        </w:rPr>
        <w:t>Услуги;</w:t>
      </w:r>
    </w:p>
    <w:p w:rsidR="00F03FF4" w:rsidRPr="00320ABF" w:rsidRDefault="00F03FF4" w:rsidP="00F03FF4">
      <w:pPr>
        <w:pStyle w:val="a5"/>
        <w:ind w:left="0" w:firstLine="709"/>
        <w:rPr>
          <w:sz w:val="24"/>
          <w:szCs w:val="24"/>
        </w:rPr>
      </w:pPr>
      <w:r w:rsidRPr="00320ABF">
        <w:rPr>
          <w:sz w:val="24"/>
          <w:szCs w:val="24"/>
        </w:rPr>
        <w:t xml:space="preserve">19.2.5.2. </w:t>
      </w:r>
      <w:r w:rsidR="005B6AF4" w:rsidRPr="00320ABF">
        <w:rPr>
          <w:sz w:val="24"/>
          <w:szCs w:val="24"/>
        </w:rPr>
        <w:t xml:space="preserve">Заявителем </w:t>
      </w:r>
      <w:r w:rsidRPr="00320ABF">
        <w:rPr>
          <w:sz w:val="24"/>
          <w:szCs w:val="24"/>
        </w:rPr>
        <w:t>представлен неполный комплект документов, необходимых</w:t>
      </w:r>
      <w:r w:rsidRPr="00320ABF">
        <w:rPr>
          <w:sz w:val="24"/>
          <w:szCs w:val="24"/>
        </w:rPr>
        <w:br/>
        <w:t>для предоставления Услуги;</w:t>
      </w:r>
    </w:p>
    <w:p w:rsidR="00F03FF4" w:rsidRPr="00320ABF" w:rsidRDefault="00F03FF4" w:rsidP="00F03FF4">
      <w:pPr>
        <w:pStyle w:val="a5"/>
        <w:ind w:left="0" w:firstLine="709"/>
        <w:rPr>
          <w:sz w:val="24"/>
          <w:szCs w:val="24"/>
        </w:rPr>
      </w:pPr>
      <w:r w:rsidRPr="00320ABF">
        <w:rPr>
          <w:sz w:val="24"/>
          <w:szCs w:val="24"/>
        </w:rPr>
        <w:t xml:space="preserve">19.2.5.3. </w:t>
      </w:r>
      <w:r w:rsidR="005B6AF4" w:rsidRPr="00320ABF">
        <w:rPr>
          <w:sz w:val="24"/>
          <w:szCs w:val="24"/>
        </w:rPr>
        <w:t>Документы</w:t>
      </w:r>
      <w:r w:rsidRPr="00320ABF">
        <w:rPr>
          <w:sz w:val="24"/>
          <w:szCs w:val="24"/>
        </w:rPr>
        <w:t>, необходимые для</w:t>
      </w:r>
      <w:r w:rsidRPr="00320ABF">
        <w:rPr>
          <w:spacing w:val="-7"/>
          <w:sz w:val="24"/>
          <w:szCs w:val="24"/>
        </w:rPr>
        <w:t xml:space="preserve"> </w:t>
      </w:r>
      <w:r w:rsidRPr="00320ABF">
        <w:rPr>
          <w:sz w:val="24"/>
          <w:szCs w:val="24"/>
        </w:rPr>
        <w:t>предоставления Услуги, утратили силу,</w:t>
      </w:r>
      <w:r w:rsidRPr="00320ABF">
        <w:rPr>
          <w:spacing w:val="80"/>
          <w:sz w:val="24"/>
          <w:szCs w:val="24"/>
        </w:rPr>
        <w:t xml:space="preserve"> </w:t>
      </w:r>
      <w:r w:rsidRPr="00320ABF">
        <w:rPr>
          <w:sz w:val="24"/>
          <w:szCs w:val="24"/>
        </w:rPr>
        <w:t>отменены</w:t>
      </w:r>
      <w:r w:rsidRPr="00320ABF">
        <w:rPr>
          <w:spacing w:val="80"/>
          <w:sz w:val="24"/>
          <w:szCs w:val="24"/>
        </w:rPr>
        <w:t xml:space="preserve"> </w:t>
      </w:r>
      <w:r w:rsidRPr="00320ABF">
        <w:rPr>
          <w:sz w:val="24"/>
          <w:szCs w:val="24"/>
        </w:rPr>
        <w:t>или</w:t>
      </w:r>
      <w:r w:rsidRPr="00320ABF">
        <w:rPr>
          <w:spacing w:val="-2"/>
          <w:sz w:val="24"/>
          <w:szCs w:val="24"/>
        </w:rPr>
        <w:t xml:space="preserve"> </w:t>
      </w:r>
      <w:r w:rsidRPr="00320ABF">
        <w:rPr>
          <w:sz w:val="24"/>
          <w:szCs w:val="24"/>
        </w:rPr>
        <w:t>являются</w:t>
      </w:r>
      <w:r w:rsidRPr="00320ABF">
        <w:rPr>
          <w:spacing w:val="80"/>
          <w:sz w:val="24"/>
          <w:szCs w:val="24"/>
        </w:rPr>
        <w:t xml:space="preserve"> </w:t>
      </w:r>
      <w:r w:rsidRPr="00320ABF">
        <w:rPr>
          <w:sz w:val="24"/>
          <w:szCs w:val="24"/>
        </w:rPr>
        <w:t>недействительными</w:t>
      </w:r>
      <w:r w:rsidRPr="00320ABF">
        <w:rPr>
          <w:spacing w:val="80"/>
          <w:sz w:val="24"/>
          <w:szCs w:val="24"/>
        </w:rPr>
        <w:t xml:space="preserve"> </w:t>
      </w:r>
      <w:r w:rsidRPr="00320ABF">
        <w:rPr>
          <w:sz w:val="24"/>
          <w:szCs w:val="24"/>
        </w:rPr>
        <w:t>на</w:t>
      </w:r>
      <w:r w:rsidRPr="00320ABF">
        <w:rPr>
          <w:spacing w:val="-1"/>
          <w:sz w:val="24"/>
          <w:szCs w:val="24"/>
        </w:rPr>
        <w:t xml:space="preserve"> </w:t>
      </w:r>
      <w:r w:rsidRPr="00320ABF">
        <w:rPr>
          <w:sz w:val="24"/>
          <w:szCs w:val="24"/>
        </w:rPr>
        <w:t>момент</w:t>
      </w:r>
      <w:r w:rsidRPr="00320ABF">
        <w:rPr>
          <w:spacing w:val="80"/>
          <w:sz w:val="24"/>
          <w:szCs w:val="24"/>
        </w:rPr>
        <w:t xml:space="preserve"> </w:t>
      </w:r>
      <w:r w:rsidRPr="00320ABF">
        <w:rPr>
          <w:sz w:val="24"/>
          <w:szCs w:val="24"/>
        </w:rPr>
        <w:t>обращения с запросом;</w:t>
      </w:r>
    </w:p>
    <w:p w:rsidR="00F03FF4" w:rsidRPr="00320ABF" w:rsidRDefault="00F03FF4" w:rsidP="00F03FF4">
      <w:pPr>
        <w:pStyle w:val="a5"/>
        <w:ind w:left="0" w:firstLine="709"/>
        <w:rPr>
          <w:sz w:val="24"/>
          <w:szCs w:val="24"/>
        </w:rPr>
      </w:pPr>
      <w:r w:rsidRPr="00320ABF">
        <w:rPr>
          <w:sz w:val="24"/>
          <w:szCs w:val="24"/>
        </w:rPr>
        <w:t xml:space="preserve">19.2.5.4. </w:t>
      </w:r>
      <w:r w:rsidR="005B6AF4" w:rsidRPr="00320ABF">
        <w:rPr>
          <w:sz w:val="24"/>
          <w:szCs w:val="24"/>
        </w:rPr>
        <w:t>Документы</w:t>
      </w:r>
      <w:r w:rsidR="005B6AF4" w:rsidRPr="00320ABF">
        <w:rPr>
          <w:spacing w:val="80"/>
          <w:sz w:val="24"/>
          <w:szCs w:val="24"/>
        </w:rPr>
        <w:t xml:space="preserve"> </w:t>
      </w:r>
      <w:r w:rsidRPr="00320ABF">
        <w:rPr>
          <w:sz w:val="24"/>
          <w:szCs w:val="24"/>
        </w:rPr>
        <w:t>содержат</w:t>
      </w:r>
      <w:r w:rsidRPr="00320ABF">
        <w:rPr>
          <w:spacing w:val="80"/>
          <w:sz w:val="24"/>
          <w:szCs w:val="24"/>
        </w:rPr>
        <w:t xml:space="preserve"> </w:t>
      </w:r>
      <w:r w:rsidRPr="00320ABF">
        <w:rPr>
          <w:sz w:val="24"/>
          <w:szCs w:val="24"/>
        </w:rPr>
        <w:t>подчистки</w:t>
      </w:r>
      <w:r w:rsidRPr="00320ABF">
        <w:rPr>
          <w:spacing w:val="80"/>
          <w:sz w:val="24"/>
          <w:szCs w:val="24"/>
        </w:rPr>
        <w:t xml:space="preserve"> </w:t>
      </w:r>
      <w:r w:rsidRPr="00320ABF">
        <w:rPr>
          <w:sz w:val="24"/>
          <w:szCs w:val="24"/>
        </w:rPr>
        <w:t>и исправления</w:t>
      </w:r>
      <w:r w:rsidRPr="00320ABF">
        <w:rPr>
          <w:spacing w:val="80"/>
          <w:sz w:val="24"/>
          <w:szCs w:val="24"/>
        </w:rPr>
        <w:t xml:space="preserve"> </w:t>
      </w:r>
      <w:r w:rsidRPr="00320ABF">
        <w:rPr>
          <w:sz w:val="24"/>
          <w:szCs w:val="24"/>
        </w:rPr>
        <w:t>текста, не</w:t>
      </w:r>
      <w:r w:rsidRPr="00320ABF">
        <w:rPr>
          <w:spacing w:val="-5"/>
          <w:sz w:val="24"/>
          <w:szCs w:val="24"/>
        </w:rPr>
        <w:t xml:space="preserve"> </w:t>
      </w:r>
      <w:r w:rsidRPr="00320ABF">
        <w:rPr>
          <w:sz w:val="24"/>
          <w:szCs w:val="24"/>
        </w:rPr>
        <w:t>заверенные в</w:t>
      </w:r>
      <w:r w:rsidRPr="00320ABF">
        <w:rPr>
          <w:spacing w:val="-4"/>
          <w:sz w:val="24"/>
          <w:szCs w:val="24"/>
        </w:rPr>
        <w:t xml:space="preserve"> </w:t>
      </w:r>
      <w:r w:rsidRPr="00320ABF">
        <w:rPr>
          <w:sz w:val="24"/>
          <w:szCs w:val="24"/>
        </w:rPr>
        <w:t>порядке,</w:t>
      </w:r>
      <w:r w:rsidRPr="00320ABF">
        <w:rPr>
          <w:spacing w:val="40"/>
          <w:sz w:val="24"/>
          <w:szCs w:val="24"/>
        </w:rPr>
        <w:t xml:space="preserve"> </w:t>
      </w:r>
      <w:r w:rsidRPr="00320ABF">
        <w:rPr>
          <w:sz w:val="24"/>
          <w:szCs w:val="24"/>
        </w:rPr>
        <w:t>установленном</w:t>
      </w:r>
      <w:r w:rsidRPr="00320ABF">
        <w:rPr>
          <w:spacing w:val="40"/>
          <w:sz w:val="24"/>
          <w:szCs w:val="24"/>
        </w:rPr>
        <w:t xml:space="preserve"> </w:t>
      </w:r>
      <w:r w:rsidRPr="00320ABF">
        <w:rPr>
          <w:sz w:val="24"/>
          <w:szCs w:val="24"/>
        </w:rPr>
        <w:t>законодательством</w:t>
      </w:r>
      <w:r w:rsidRPr="00320ABF">
        <w:rPr>
          <w:spacing w:val="40"/>
          <w:sz w:val="24"/>
          <w:szCs w:val="24"/>
        </w:rPr>
        <w:t xml:space="preserve"> </w:t>
      </w:r>
      <w:r w:rsidRPr="00320ABF">
        <w:rPr>
          <w:sz w:val="24"/>
          <w:szCs w:val="24"/>
        </w:rPr>
        <w:t xml:space="preserve">Российской </w:t>
      </w:r>
      <w:r w:rsidRPr="00320ABF">
        <w:rPr>
          <w:spacing w:val="-2"/>
          <w:sz w:val="24"/>
          <w:szCs w:val="24"/>
        </w:rPr>
        <w:t>Федерации;</w:t>
      </w:r>
    </w:p>
    <w:p w:rsidR="00F03FF4" w:rsidRPr="00320ABF" w:rsidRDefault="00F03FF4" w:rsidP="00F03FF4">
      <w:pPr>
        <w:pStyle w:val="a5"/>
        <w:ind w:left="0" w:firstLine="709"/>
        <w:rPr>
          <w:sz w:val="24"/>
          <w:szCs w:val="24"/>
        </w:rPr>
      </w:pPr>
      <w:r w:rsidRPr="00320ABF">
        <w:rPr>
          <w:sz w:val="24"/>
          <w:szCs w:val="24"/>
        </w:rPr>
        <w:t xml:space="preserve">19.2.5.5. </w:t>
      </w:r>
      <w:r w:rsidR="005B6AF4" w:rsidRPr="00320ABF">
        <w:rPr>
          <w:sz w:val="24"/>
          <w:szCs w:val="24"/>
        </w:rPr>
        <w:t xml:space="preserve">Документы </w:t>
      </w:r>
      <w:r w:rsidRPr="00320ABF">
        <w:rPr>
          <w:sz w:val="24"/>
          <w:szCs w:val="24"/>
        </w:rPr>
        <w:t>содержат повреждения, наличие которых не</w:t>
      </w:r>
      <w:r w:rsidRPr="00320ABF">
        <w:rPr>
          <w:spacing w:val="-1"/>
          <w:sz w:val="24"/>
          <w:szCs w:val="24"/>
        </w:rPr>
        <w:t xml:space="preserve"> </w:t>
      </w:r>
      <w:r w:rsidRPr="00320ABF">
        <w:rPr>
          <w:sz w:val="24"/>
          <w:szCs w:val="24"/>
        </w:rPr>
        <w:t>позволяет в</w:t>
      </w:r>
      <w:r w:rsidRPr="00320ABF">
        <w:rPr>
          <w:spacing w:val="-4"/>
          <w:sz w:val="24"/>
          <w:szCs w:val="24"/>
        </w:rPr>
        <w:t xml:space="preserve"> </w:t>
      </w:r>
      <w:r w:rsidRPr="00320ABF">
        <w:rPr>
          <w:sz w:val="24"/>
          <w:szCs w:val="24"/>
        </w:rPr>
        <w:t>полном</w:t>
      </w:r>
      <w:r w:rsidRPr="00320ABF">
        <w:rPr>
          <w:spacing w:val="80"/>
          <w:sz w:val="24"/>
          <w:szCs w:val="24"/>
        </w:rPr>
        <w:t xml:space="preserve"> </w:t>
      </w:r>
      <w:r w:rsidRPr="00320ABF">
        <w:rPr>
          <w:sz w:val="24"/>
          <w:szCs w:val="24"/>
        </w:rPr>
        <w:t>объеме</w:t>
      </w:r>
      <w:r w:rsidRPr="00320ABF">
        <w:rPr>
          <w:spacing w:val="80"/>
          <w:sz w:val="24"/>
          <w:szCs w:val="24"/>
        </w:rPr>
        <w:t xml:space="preserve"> </w:t>
      </w:r>
      <w:r w:rsidRPr="00320ABF">
        <w:rPr>
          <w:sz w:val="24"/>
          <w:szCs w:val="24"/>
        </w:rPr>
        <w:t>использовать</w:t>
      </w:r>
      <w:r w:rsidRPr="00320ABF">
        <w:rPr>
          <w:spacing w:val="80"/>
          <w:sz w:val="24"/>
          <w:szCs w:val="24"/>
        </w:rPr>
        <w:t xml:space="preserve"> </w:t>
      </w:r>
      <w:r w:rsidRPr="00320ABF">
        <w:rPr>
          <w:sz w:val="24"/>
          <w:szCs w:val="24"/>
        </w:rPr>
        <w:t>информацию</w:t>
      </w:r>
      <w:r w:rsidRPr="00320ABF">
        <w:rPr>
          <w:spacing w:val="80"/>
          <w:sz w:val="24"/>
          <w:szCs w:val="24"/>
        </w:rPr>
        <w:t xml:space="preserve"> </w:t>
      </w:r>
      <w:r w:rsidRPr="00320ABF">
        <w:rPr>
          <w:sz w:val="24"/>
          <w:szCs w:val="24"/>
        </w:rPr>
        <w:t>и сведения,</w:t>
      </w:r>
      <w:r w:rsidRPr="00320ABF">
        <w:rPr>
          <w:spacing w:val="80"/>
          <w:sz w:val="24"/>
          <w:szCs w:val="24"/>
        </w:rPr>
        <w:t xml:space="preserve"> </w:t>
      </w:r>
      <w:r w:rsidRPr="00320ABF">
        <w:rPr>
          <w:sz w:val="24"/>
          <w:szCs w:val="24"/>
        </w:rPr>
        <w:t>содержащиеся в документах для предоставления Услуги;</w:t>
      </w:r>
    </w:p>
    <w:p w:rsidR="00F03FF4" w:rsidRPr="00320ABF" w:rsidRDefault="00F03FF4" w:rsidP="00F03FF4">
      <w:pPr>
        <w:pStyle w:val="a5"/>
        <w:ind w:left="0" w:firstLine="709"/>
        <w:rPr>
          <w:sz w:val="24"/>
          <w:szCs w:val="24"/>
        </w:rPr>
      </w:pPr>
      <w:r w:rsidRPr="00320ABF">
        <w:rPr>
          <w:sz w:val="24"/>
          <w:szCs w:val="24"/>
        </w:rPr>
        <w:t xml:space="preserve">19.2.5.6. </w:t>
      </w:r>
      <w:r w:rsidR="005B6AF4" w:rsidRPr="00320ABF">
        <w:rPr>
          <w:sz w:val="24"/>
          <w:szCs w:val="24"/>
        </w:rPr>
        <w:t xml:space="preserve">Представление </w:t>
      </w:r>
      <w:r w:rsidRPr="00320ABF">
        <w:rPr>
          <w:sz w:val="24"/>
          <w:szCs w:val="24"/>
        </w:rPr>
        <w:t>электронных образов документов посредством РПГУ</w:t>
      </w:r>
      <w:r w:rsidR="006B448B">
        <w:rPr>
          <w:sz w:val="24"/>
          <w:szCs w:val="24"/>
        </w:rPr>
        <w:t xml:space="preserve"> </w:t>
      </w:r>
      <w:r w:rsidRPr="00320ABF">
        <w:rPr>
          <w:sz w:val="24"/>
          <w:szCs w:val="24"/>
        </w:rPr>
        <w:t>не</w:t>
      </w:r>
      <w:r w:rsidRPr="00320ABF">
        <w:rPr>
          <w:spacing w:val="-2"/>
          <w:sz w:val="24"/>
          <w:szCs w:val="24"/>
        </w:rPr>
        <w:t xml:space="preserve"> </w:t>
      </w:r>
      <w:r w:rsidR="006B448B">
        <w:rPr>
          <w:sz w:val="24"/>
          <w:szCs w:val="24"/>
        </w:rPr>
        <w:t>позволяет</w:t>
      </w:r>
      <w:r w:rsidR="006B448B">
        <w:rPr>
          <w:sz w:val="24"/>
          <w:szCs w:val="24"/>
        </w:rPr>
        <w:br/>
      </w:r>
      <w:r w:rsidRPr="00320ABF">
        <w:rPr>
          <w:sz w:val="24"/>
          <w:szCs w:val="24"/>
        </w:rPr>
        <w:t>в</w:t>
      </w:r>
      <w:r w:rsidRPr="00320ABF">
        <w:rPr>
          <w:spacing w:val="-1"/>
          <w:sz w:val="24"/>
          <w:szCs w:val="24"/>
        </w:rPr>
        <w:t xml:space="preserve"> </w:t>
      </w:r>
      <w:r w:rsidRPr="00320ABF">
        <w:rPr>
          <w:sz w:val="24"/>
          <w:szCs w:val="24"/>
        </w:rPr>
        <w:t>полном объеме прочитать текст документа и (или) распознать реквизиты документа;</w:t>
      </w:r>
    </w:p>
    <w:p w:rsidR="00F03FF4" w:rsidRPr="00320ABF" w:rsidRDefault="00F03FF4" w:rsidP="00F03FF4">
      <w:pPr>
        <w:pStyle w:val="a5"/>
        <w:ind w:left="0" w:firstLine="709"/>
        <w:rPr>
          <w:sz w:val="24"/>
          <w:szCs w:val="24"/>
        </w:rPr>
      </w:pPr>
      <w:r w:rsidRPr="00320ABF">
        <w:rPr>
          <w:sz w:val="24"/>
          <w:szCs w:val="24"/>
        </w:rPr>
        <w:t xml:space="preserve">19.2.5.7. </w:t>
      </w:r>
      <w:r w:rsidR="005B6AF4" w:rsidRPr="00320ABF">
        <w:rPr>
          <w:sz w:val="24"/>
          <w:szCs w:val="24"/>
        </w:rPr>
        <w:t xml:space="preserve">Подача </w:t>
      </w:r>
      <w:r w:rsidRPr="00320ABF">
        <w:rPr>
          <w:sz w:val="24"/>
          <w:szCs w:val="24"/>
        </w:rPr>
        <w:t>запроса и иных документов в</w:t>
      </w:r>
      <w:r w:rsidRPr="00320ABF">
        <w:rPr>
          <w:spacing w:val="-2"/>
          <w:sz w:val="24"/>
          <w:szCs w:val="24"/>
        </w:rPr>
        <w:t xml:space="preserve"> </w:t>
      </w:r>
      <w:r w:rsidRPr="00320ABF">
        <w:rPr>
          <w:sz w:val="24"/>
          <w:szCs w:val="24"/>
        </w:rPr>
        <w:t>электронной форме, подписанных</w:t>
      </w:r>
      <w:r w:rsidRPr="00320ABF">
        <w:rPr>
          <w:spacing w:val="40"/>
          <w:sz w:val="24"/>
          <w:szCs w:val="24"/>
        </w:rPr>
        <w:br/>
      </w:r>
      <w:r w:rsidRPr="00320ABF">
        <w:rPr>
          <w:sz w:val="24"/>
          <w:szCs w:val="24"/>
        </w:rPr>
        <w:t>с</w:t>
      </w:r>
      <w:r w:rsidRPr="00320ABF">
        <w:rPr>
          <w:spacing w:val="-3"/>
          <w:sz w:val="24"/>
          <w:szCs w:val="24"/>
        </w:rPr>
        <w:t xml:space="preserve"> </w:t>
      </w:r>
      <w:r w:rsidRPr="00320ABF">
        <w:rPr>
          <w:sz w:val="24"/>
          <w:szCs w:val="24"/>
        </w:rPr>
        <w:t>использованием</w:t>
      </w:r>
      <w:r w:rsidRPr="00320ABF">
        <w:rPr>
          <w:spacing w:val="40"/>
          <w:sz w:val="24"/>
          <w:szCs w:val="24"/>
        </w:rPr>
        <w:t xml:space="preserve"> </w:t>
      </w:r>
      <w:r w:rsidRPr="00320ABF">
        <w:rPr>
          <w:sz w:val="24"/>
          <w:szCs w:val="24"/>
        </w:rPr>
        <w:t>электронной</w:t>
      </w:r>
      <w:r w:rsidRPr="00320ABF">
        <w:rPr>
          <w:spacing w:val="40"/>
          <w:sz w:val="24"/>
          <w:szCs w:val="24"/>
        </w:rPr>
        <w:t xml:space="preserve"> </w:t>
      </w:r>
      <w:r w:rsidRPr="00320ABF">
        <w:rPr>
          <w:sz w:val="24"/>
          <w:szCs w:val="24"/>
        </w:rPr>
        <w:t>подписи,</w:t>
      </w:r>
      <w:r w:rsidRPr="00320ABF">
        <w:rPr>
          <w:spacing w:val="40"/>
          <w:sz w:val="24"/>
          <w:szCs w:val="24"/>
        </w:rPr>
        <w:t xml:space="preserve"> </w:t>
      </w:r>
      <w:r w:rsidRPr="00320ABF">
        <w:rPr>
          <w:sz w:val="24"/>
          <w:szCs w:val="24"/>
        </w:rPr>
        <w:t>не принадлежащей заявителю или представителю заявителя;</w:t>
      </w:r>
    </w:p>
    <w:p w:rsidR="00F03FF4" w:rsidRPr="00320ABF" w:rsidRDefault="00F03FF4" w:rsidP="00F03FF4">
      <w:pPr>
        <w:pStyle w:val="a5"/>
        <w:ind w:left="0" w:firstLine="709"/>
        <w:rPr>
          <w:sz w:val="24"/>
          <w:szCs w:val="24"/>
        </w:rPr>
      </w:pPr>
      <w:r w:rsidRPr="00320ABF">
        <w:rPr>
          <w:sz w:val="24"/>
          <w:szCs w:val="24"/>
        </w:rPr>
        <w:t xml:space="preserve">19.2.5.8. </w:t>
      </w:r>
      <w:r w:rsidR="005B6AF4" w:rsidRPr="00320ABF">
        <w:rPr>
          <w:sz w:val="24"/>
          <w:szCs w:val="24"/>
        </w:rPr>
        <w:t xml:space="preserve">Поступление </w:t>
      </w:r>
      <w:r w:rsidRPr="00320ABF">
        <w:rPr>
          <w:sz w:val="24"/>
          <w:szCs w:val="24"/>
        </w:rPr>
        <w:t>запроса, аналогичного ранее зарегистрированному запросу, срок предоставления Услуги по которому не истек на</w:t>
      </w:r>
      <w:r w:rsidRPr="00320ABF">
        <w:rPr>
          <w:spacing w:val="-5"/>
          <w:sz w:val="24"/>
          <w:szCs w:val="24"/>
        </w:rPr>
        <w:t xml:space="preserve"> </w:t>
      </w:r>
      <w:r w:rsidRPr="00320ABF">
        <w:rPr>
          <w:sz w:val="24"/>
          <w:szCs w:val="24"/>
        </w:rPr>
        <w:t>момент поступления такого запроса;</w:t>
      </w:r>
    </w:p>
    <w:p w:rsidR="00F03FF4" w:rsidRPr="00320ABF" w:rsidRDefault="00F03FF4" w:rsidP="00F03FF4">
      <w:pPr>
        <w:pStyle w:val="a5"/>
        <w:ind w:left="0" w:firstLine="709"/>
        <w:rPr>
          <w:sz w:val="24"/>
          <w:szCs w:val="24"/>
        </w:rPr>
      </w:pPr>
      <w:r w:rsidRPr="00320ABF">
        <w:rPr>
          <w:sz w:val="24"/>
          <w:szCs w:val="24"/>
        </w:rPr>
        <w:t xml:space="preserve">19.2.5.9. </w:t>
      </w:r>
      <w:r w:rsidR="005B6AF4" w:rsidRPr="00320ABF">
        <w:rPr>
          <w:sz w:val="24"/>
          <w:szCs w:val="24"/>
        </w:rPr>
        <w:t xml:space="preserve">Подача </w:t>
      </w:r>
      <w:r w:rsidRPr="00320ABF">
        <w:rPr>
          <w:sz w:val="24"/>
          <w:szCs w:val="24"/>
        </w:rPr>
        <w:t>запроса без</w:t>
      </w:r>
      <w:r w:rsidRPr="00320ABF">
        <w:rPr>
          <w:spacing w:val="-3"/>
          <w:sz w:val="24"/>
          <w:szCs w:val="24"/>
        </w:rPr>
        <w:t xml:space="preserve"> </w:t>
      </w:r>
      <w:r w:rsidRPr="00320ABF">
        <w:rPr>
          <w:sz w:val="24"/>
          <w:szCs w:val="24"/>
        </w:rPr>
        <w:t>представления документа, удостоверяющего личность,</w:t>
      </w:r>
      <w:r w:rsidRPr="00320ABF">
        <w:rPr>
          <w:spacing w:val="40"/>
          <w:sz w:val="24"/>
          <w:szCs w:val="24"/>
        </w:rPr>
        <w:t xml:space="preserve"> </w:t>
      </w:r>
      <w:r w:rsidRPr="00320ABF">
        <w:rPr>
          <w:sz w:val="24"/>
          <w:szCs w:val="24"/>
        </w:rPr>
        <w:t>заявителя,</w:t>
      </w:r>
      <w:r w:rsidRPr="00320ABF">
        <w:rPr>
          <w:spacing w:val="40"/>
          <w:sz w:val="24"/>
          <w:szCs w:val="24"/>
        </w:rPr>
        <w:t xml:space="preserve"> </w:t>
      </w:r>
      <w:r w:rsidRPr="00320ABF">
        <w:rPr>
          <w:sz w:val="24"/>
          <w:szCs w:val="24"/>
        </w:rPr>
        <w:t>представителя</w:t>
      </w:r>
      <w:r w:rsidRPr="00320ABF">
        <w:rPr>
          <w:spacing w:val="40"/>
          <w:sz w:val="24"/>
          <w:szCs w:val="24"/>
        </w:rPr>
        <w:t xml:space="preserve"> </w:t>
      </w:r>
      <w:r w:rsidRPr="00320ABF">
        <w:rPr>
          <w:sz w:val="24"/>
          <w:szCs w:val="24"/>
        </w:rPr>
        <w:t>заявителя,</w:t>
      </w:r>
      <w:r w:rsidRPr="00320ABF">
        <w:rPr>
          <w:spacing w:val="40"/>
          <w:sz w:val="24"/>
          <w:szCs w:val="24"/>
        </w:rPr>
        <w:t xml:space="preserve"> </w:t>
      </w:r>
      <w:r w:rsidRPr="00320ABF">
        <w:rPr>
          <w:sz w:val="24"/>
          <w:szCs w:val="24"/>
        </w:rPr>
        <w:t>а также</w:t>
      </w:r>
      <w:r w:rsidRPr="00320ABF">
        <w:rPr>
          <w:spacing w:val="40"/>
          <w:sz w:val="24"/>
          <w:szCs w:val="24"/>
        </w:rPr>
        <w:t xml:space="preserve"> </w:t>
      </w:r>
      <w:r w:rsidRPr="00320ABF">
        <w:rPr>
          <w:sz w:val="24"/>
          <w:szCs w:val="24"/>
        </w:rPr>
        <w:t>подача</w:t>
      </w:r>
      <w:r w:rsidRPr="00320ABF">
        <w:rPr>
          <w:spacing w:val="40"/>
          <w:sz w:val="24"/>
          <w:szCs w:val="24"/>
        </w:rPr>
        <w:t xml:space="preserve"> </w:t>
      </w:r>
      <w:r w:rsidRPr="00320ABF">
        <w:rPr>
          <w:sz w:val="24"/>
          <w:szCs w:val="24"/>
        </w:rPr>
        <w:t>запроса</w:t>
      </w:r>
      <w:r w:rsidRPr="00320ABF">
        <w:rPr>
          <w:spacing w:val="40"/>
          <w:sz w:val="24"/>
          <w:szCs w:val="24"/>
        </w:rPr>
        <w:t xml:space="preserve"> </w:t>
      </w:r>
      <w:r w:rsidRPr="00320ABF">
        <w:rPr>
          <w:sz w:val="24"/>
          <w:szCs w:val="24"/>
        </w:rPr>
        <w:t>лицом, не имеющим полномочий представлять интересы заявителя;</w:t>
      </w:r>
    </w:p>
    <w:p w:rsidR="00F03FF4" w:rsidRPr="00320ABF" w:rsidRDefault="00F03FF4" w:rsidP="00F03FF4">
      <w:pPr>
        <w:pStyle w:val="a5"/>
        <w:ind w:left="0" w:firstLine="709"/>
        <w:rPr>
          <w:sz w:val="24"/>
          <w:szCs w:val="24"/>
        </w:rPr>
      </w:pPr>
      <w:r w:rsidRPr="00320ABF">
        <w:rPr>
          <w:sz w:val="24"/>
          <w:szCs w:val="24"/>
        </w:rPr>
        <w:t xml:space="preserve">19.2.5.10. </w:t>
      </w:r>
      <w:r w:rsidR="005B6AF4" w:rsidRPr="00320ABF">
        <w:rPr>
          <w:sz w:val="24"/>
          <w:szCs w:val="24"/>
        </w:rPr>
        <w:t xml:space="preserve">Несоответствие </w:t>
      </w:r>
      <w:r w:rsidRPr="00320ABF">
        <w:rPr>
          <w:sz w:val="24"/>
          <w:szCs w:val="24"/>
        </w:rPr>
        <w:t>документов, указанных в подразделе 19 Регламента,</w:t>
      </w:r>
      <w:r w:rsidRPr="00320ABF">
        <w:rPr>
          <w:spacing w:val="-3"/>
          <w:sz w:val="24"/>
          <w:szCs w:val="24"/>
        </w:rPr>
        <w:t xml:space="preserve"> </w:t>
      </w:r>
      <w:r w:rsidRPr="00320ABF">
        <w:rPr>
          <w:sz w:val="24"/>
          <w:szCs w:val="24"/>
        </w:rPr>
        <w:t>по</w:t>
      </w:r>
      <w:r w:rsidRPr="00320ABF">
        <w:rPr>
          <w:spacing w:val="-5"/>
          <w:sz w:val="24"/>
          <w:szCs w:val="24"/>
        </w:rPr>
        <w:t xml:space="preserve"> </w:t>
      </w:r>
      <w:r w:rsidRPr="00320ABF">
        <w:rPr>
          <w:sz w:val="24"/>
          <w:szCs w:val="24"/>
        </w:rPr>
        <w:t>форме</w:t>
      </w:r>
      <w:r w:rsidR="006B448B">
        <w:rPr>
          <w:sz w:val="24"/>
          <w:szCs w:val="24"/>
        </w:rPr>
        <w:br/>
      </w:r>
      <w:r w:rsidRPr="00320ABF">
        <w:rPr>
          <w:sz w:val="24"/>
          <w:szCs w:val="24"/>
        </w:rPr>
        <w:t>или</w:t>
      </w:r>
      <w:r w:rsidRPr="00320ABF">
        <w:rPr>
          <w:spacing w:val="-11"/>
          <w:sz w:val="24"/>
          <w:szCs w:val="24"/>
        </w:rPr>
        <w:t xml:space="preserve"> </w:t>
      </w:r>
      <w:r w:rsidRPr="00320ABF">
        <w:rPr>
          <w:sz w:val="24"/>
          <w:szCs w:val="24"/>
        </w:rPr>
        <w:t>содержанию</w:t>
      </w:r>
      <w:r w:rsidRPr="00320ABF">
        <w:rPr>
          <w:spacing w:val="-2"/>
          <w:sz w:val="24"/>
          <w:szCs w:val="24"/>
        </w:rPr>
        <w:t xml:space="preserve"> </w:t>
      </w:r>
      <w:r w:rsidRPr="00320ABF">
        <w:rPr>
          <w:sz w:val="24"/>
          <w:szCs w:val="24"/>
        </w:rPr>
        <w:t>требованиям</w:t>
      </w:r>
      <w:r w:rsidRPr="00320ABF">
        <w:rPr>
          <w:spacing w:val="-2"/>
          <w:sz w:val="24"/>
          <w:szCs w:val="24"/>
        </w:rPr>
        <w:t xml:space="preserve"> </w:t>
      </w:r>
      <w:r w:rsidRPr="00320ABF">
        <w:rPr>
          <w:sz w:val="24"/>
          <w:szCs w:val="24"/>
        </w:rPr>
        <w:t>законодательства</w:t>
      </w:r>
      <w:r w:rsidRPr="00320ABF">
        <w:rPr>
          <w:spacing w:val="-4"/>
          <w:sz w:val="24"/>
          <w:szCs w:val="24"/>
        </w:rPr>
        <w:t xml:space="preserve"> </w:t>
      </w:r>
      <w:r w:rsidRPr="00320ABF">
        <w:rPr>
          <w:sz w:val="24"/>
          <w:szCs w:val="24"/>
        </w:rPr>
        <w:t xml:space="preserve">Российской </w:t>
      </w:r>
      <w:r w:rsidRPr="00320ABF">
        <w:rPr>
          <w:spacing w:val="-2"/>
          <w:sz w:val="24"/>
          <w:szCs w:val="24"/>
        </w:rPr>
        <w:t>Федерации;</w:t>
      </w:r>
    </w:p>
    <w:p w:rsidR="00F03FF4" w:rsidRPr="00320ABF" w:rsidRDefault="00F03FF4" w:rsidP="00F03FF4">
      <w:pPr>
        <w:pStyle w:val="a5"/>
        <w:ind w:left="0" w:firstLine="709"/>
        <w:rPr>
          <w:sz w:val="24"/>
          <w:szCs w:val="24"/>
        </w:rPr>
      </w:pPr>
      <w:r w:rsidRPr="00320ABF">
        <w:rPr>
          <w:sz w:val="24"/>
          <w:szCs w:val="24"/>
        </w:rPr>
        <w:t xml:space="preserve">19.2.5.11. </w:t>
      </w:r>
      <w:r w:rsidR="005B6AF4" w:rsidRPr="00320ABF">
        <w:rPr>
          <w:sz w:val="24"/>
          <w:szCs w:val="24"/>
        </w:rPr>
        <w:t xml:space="preserve">Наличие </w:t>
      </w:r>
      <w:r w:rsidRPr="00320ABF">
        <w:rPr>
          <w:sz w:val="24"/>
          <w:szCs w:val="24"/>
        </w:rPr>
        <w:t>противоречий между сведениями, указанными в запросе, и сведениями, указанными в приложенных к нему документах;</w:t>
      </w:r>
    </w:p>
    <w:p w:rsidR="00F03FF4" w:rsidRPr="00320ABF" w:rsidRDefault="00F03FF4" w:rsidP="00F03FF4">
      <w:pPr>
        <w:pStyle w:val="a5"/>
        <w:ind w:left="0" w:firstLine="709"/>
        <w:rPr>
          <w:sz w:val="24"/>
          <w:szCs w:val="24"/>
        </w:rPr>
      </w:pPr>
      <w:r w:rsidRPr="00320ABF">
        <w:rPr>
          <w:sz w:val="24"/>
          <w:szCs w:val="24"/>
        </w:rPr>
        <w:t xml:space="preserve">19.2.5.12. </w:t>
      </w:r>
      <w:r w:rsidR="005B6AF4" w:rsidRPr="00320ABF">
        <w:rPr>
          <w:sz w:val="24"/>
          <w:szCs w:val="24"/>
        </w:rPr>
        <w:t>Некорректное</w:t>
      </w:r>
      <w:r w:rsidR="005B6AF4" w:rsidRPr="00320ABF">
        <w:rPr>
          <w:spacing w:val="40"/>
          <w:sz w:val="24"/>
          <w:szCs w:val="24"/>
        </w:rPr>
        <w:t xml:space="preserve"> </w:t>
      </w:r>
      <w:r w:rsidRPr="00320ABF">
        <w:rPr>
          <w:sz w:val="24"/>
          <w:szCs w:val="24"/>
        </w:rPr>
        <w:t>заполнение</w:t>
      </w:r>
      <w:r w:rsidRPr="00320ABF">
        <w:rPr>
          <w:spacing w:val="40"/>
          <w:sz w:val="24"/>
          <w:szCs w:val="24"/>
        </w:rPr>
        <w:t xml:space="preserve"> </w:t>
      </w:r>
      <w:r w:rsidRPr="00320ABF">
        <w:rPr>
          <w:sz w:val="24"/>
          <w:szCs w:val="24"/>
        </w:rPr>
        <w:t>обязательных</w:t>
      </w:r>
      <w:r w:rsidRPr="00320ABF">
        <w:rPr>
          <w:spacing w:val="40"/>
          <w:sz w:val="24"/>
          <w:szCs w:val="24"/>
        </w:rPr>
        <w:t xml:space="preserve"> </w:t>
      </w:r>
      <w:r w:rsidRPr="00320ABF">
        <w:rPr>
          <w:sz w:val="24"/>
          <w:szCs w:val="24"/>
        </w:rPr>
        <w:t>полей</w:t>
      </w:r>
      <w:r w:rsidRPr="00320ABF">
        <w:rPr>
          <w:spacing w:val="40"/>
          <w:sz w:val="24"/>
          <w:szCs w:val="24"/>
        </w:rPr>
        <w:t xml:space="preserve"> </w:t>
      </w:r>
      <w:r w:rsidRPr="00320ABF">
        <w:rPr>
          <w:sz w:val="24"/>
          <w:szCs w:val="24"/>
        </w:rPr>
        <w:t>в</w:t>
      </w:r>
      <w:r w:rsidRPr="00320ABF">
        <w:rPr>
          <w:spacing w:val="-2"/>
          <w:sz w:val="24"/>
          <w:szCs w:val="24"/>
        </w:rPr>
        <w:t xml:space="preserve"> </w:t>
      </w:r>
      <w:r w:rsidRPr="00320ABF">
        <w:rPr>
          <w:sz w:val="24"/>
          <w:szCs w:val="24"/>
        </w:rPr>
        <w:t>форме</w:t>
      </w:r>
      <w:r w:rsidRPr="00320ABF">
        <w:rPr>
          <w:spacing w:val="40"/>
          <w:sz w:val="24"/>
          <w:szCs w:val="24"/>
        </w:rPr>
        <w:t xml:space="preserve"> </w:t>
      </w:r>
      <w:r w:rsidRPr="00320ABF">
        <w:rPr>
          <w:sz w:val="24"/>
          <w:szCs w:val="24"/>
        </w:rPr>
        <w:t>запроса, в</w:t>
      </w:r>
      <w:r w:rsidRPr="00320ABF">
        <w:rPr>
          <w:spacing w:val="-3"/>
          <w:sz w:val="24"/>
          <w:szCs w:val="24"/>
        </w:rPr>
        <w:t xml:space="preserve"> </w:t>
      </w:r>
      <w:r w:rsidRPr="00320ABF">
        <w:rPr>
          <w:sz w:val="24"/>
          <w:szCs w:val="24"/>
        </w:rPr>
        <w:t>том</w:t>
      </w:r>
      <w:r w:rsidRPr="00320ABF">
        <w:rPr>
          <w:spacing w:val="80"/>
          <w:sz w:val="24"/>
          <w:szCs w:val="24"/>
        </w:rPr>
        <w:t xml:space="preserve"> </w:t>
      </w:r>
      <w:r w:rsidRPr="00320ABF">
        <w:rPr>
          <w:sz w:val="24"/>
          <w:szCs w:val="24"/>
        </w:rPr>
        <w:t>числе</w:t>
      </w:r>
      <w:r w:rsidRPr="00320ABF">
        <w:rPr>
          <w:spacing w:val="80"/>
          <w:sz w:val="24"/>
          <w:szCs w:val="24"/>
        </w:rPr>
        <w:t xml:space="preserve"> </w:t>
      </w:r>
      <w:r w:rsidRPr="00320ABF">
        <w:rPr>
          <w:sz w:val="24"/>
          <w:szCs w:val="24"/>
        </w:rPr>
        <w:t>интерактивного</w:t>
      </w:r>
      <w:r w:rsidRPr="00320ABF">
        <w:rPr>
          <w:spacing w:val="80"/>
          <w:sz w:val="24"/>
          <w:szCs w:val="24"/>
        </w:rPr>
        <w:t xml:space="preserve"> </w:t>
      </w:r>
      <w:r w:rsidRPr="00320ABF">
        <w:rPr>
          <w:sz w:val="24"/>
          <w:szCs w:val="24"/>
        </w:rPr>
        <w:t>запроса</w:t>
      </w:r>
      <w:r w:rsidRPr="00320ABF">
        <w:rPr>
          <w:spacing w:val="80"/>
          <w:sz w:val="24"/>
          <w:szCs w:val="24"/>
        </w:rPr>
        <w:t xml:space="preserve"> </w:t>
      </w:r>
      <w:r w:rsidRPr="00320ABF">
        <w:rPr>
          <w:sz w:val="24"/>
          <w:szCs w:val="24"/>
        </w:rPr>
        <w:t>на РПГУ</w:t>
      </w:r>
      <w:r w:rsidRPr="00320ABF">
        <w:rPr>
          <w:spacing w:val="80"/>
          <w:sz w:val="24"/>
          <w:szCs w:val="24"/>
        </w:rPr>
        <w:t xml:space="preserve"> </w:t>
      </w:r>
      <w:r w:rsidRPr="00320ABF">
        <w:rPr>
          <w:sz w:val="24"/>
          <w:szCs w:val="24"/>
        </w:rPr>
        <w:t>(отсутствие</w:t>
      </w:r>
      <w:r w:rsidRPr="00320ABF">
        <w:rPr>
          <w:spacing w:val="80"/>
          <w:sz w:val="24"/>
          <w:szCs w:val="24"/>
        </w:rPr>
        <w:t xml:space="preserve"> </w:t>
      </w:r>
      <w:r w:rsidRPr="00320ABF">
        <w:rPr>
          <w:sz w:val="24"/>
          <w:szCs w:val="24"/>
        </w:rPr>
        <w:t>заполнения, недостоверное, неполное либо неправильное, несоответствующее требован</w:t>
      </w:r>
      <w:r w:rsidR="005B6AF4">
        <w:rPr>
          <w:sz w:val="24"/>
          <w:szCs w:val="24"/>
        </w:rPr>
        <w:t>иям, установленным Регламентом);</w:t>
      </w:r>
    </w:p>
    <w:p w:rsidR="00F03FF4" w:rsidRPr="00320ABF" w:rsidRDefault="00F03FF4" w:rsidP="00F03FF4">
      <w:pPr>
        <w:pStyle w:val="a5"/>
        <w:ind w:left="0" w:firstLine="709"/>
        <w:rPr>
          <w:sz w:val="24"/>
          <w:szCs w:val="24"/>
        </w:rPr>
      </w:pPr>
      <w:r w:rsidRPr="00320ABF">
        <w:rPr>
          <w:sz w:val="24"/>
          <w:szCs w:val="24"/>
        </w:rPr>
        <w:t>19.2.6. Основания для</w:t>
      </w:r>
      <w:r w:rsidRPr="00320ABF">
        <w:rPr>
          <w:spacing w:val="-2"/>
          <w:sz w:val="24"/>
          <w:szCs w:val="24"/>
        </w:rPr>
        <w:t xml:space="preserve"> </w:t>
      </w:r>
      <w:r w:rsidRPr="00320ABF">
        <w:rPr>
          <w:sz w:val="24"/>
          <w:szCs w:val="24"/>
        </w:rPr>
        <w:t xml:space="preserve">приостановления предоставления Услуги </w:t>
      </w:r>
      <w:r w:rsidRPr="00320ABF">
        <w:rPr>
          <w:spacing w:val="-2"/>
          <w:sz w:val="24"/>
          <w:szCs w:val="24"/>
        </w:rPr>
        <w:t>отсутст</w:t>
      </w:r>
      <w:r w:rsidR="00F019DE">
        <w:rPr>
          <w:spacing w:val="-2"/>
          <w:sz w:val="24"/>
          <w:szCs w:val="24"/>
        </w:rPr>
        <w:t>вуют;</w:t>
      </w:r>
    </w:p>
    <w:p w:rsidR="00F03FF4" w:rsidRPr="00320ABF" w:rsidRDefault="00F03FF4" w:rsidP="00F03FF4">
      <w:pPr>
        <w:pStyle w:val="a5"/>
        <w:ind w:left="709" w:firstLine="0"/>
        <w:rPr>
          <w:sz w:val="24"/>
          <w:szCs w:val="24"/>
        </w:rPr>
      </w:pPr>
      <w:r w:rsidRPr="00320ABF">
        <w:rPr>
          <w:sz w:val="24"/>
          <w:szCs w:val="24"/>
        </w:rPr>
        <w:t>19.2.7. Исчерпывающий перечень оснований для отказа в</w:t>
      </w:r>
      <w:r w:rsidRPr="00320ABF">
        <w:rPr>
          <w:spacing w:val="-2"/>
          <w:sz w:val="24"/>
          <w:szCs w:val="24"/>
        </w:rPr>
        <w:t xml:space="preserve"> </w:t>
      </w:r>
      <w:r w:rsidRPr="00320ABF">
        <w:rPr>
          <w:sz w:val="24"/>
          <w:szCs w:val="24"/>
        </w:rPr>
        <w:t xml:space="preserve">предоставлении </w:t>
      </w:r>
      <w:r w:rsidRPr="00320ABF">
        <w:rPr>
          <w:spacing w:val="-2"/>
          <w:sz w:val="24"/>
          <w:szCs w:val="24"/>
        </w:rPr>
        <w:t>Услуги:</w:t>
      </w:r>
    </w:p>
    <w:p w:rsidR="00F03FF4" w:rsidRPr="00320ABF" w:rsidRDefault="00F03FF4" w:rsidP="00F03FF4">
      <w:pPr>
        <w:pStyle w:val="a5"/>
        <w:ind w:left="0" w:firstLine="709"/>
        <w:rPr>
          <w:sz w:val="24"/>
          <w:szCs w:val="24"/>
        </w:rPr>
      </w:pPr>
      <w:r w:rsidRPr="00320ABF">
        <w:rPr>
          <w:sz w:val="24"/>
          <w:szCs w:val="24"/>
        </w:rPr>
        <w:t xml:space="preserve">19.2.7.1. </w:t>
      </w:r>
      <w:r w:rsidR="00F019DE" w:rsidRPr="00320ABF">
        <w:rPr>
          <w:sz w:val="24"/>
          <w:szCs w:val="24"/>
        </w:rPr>
        <w:t>Запрос</w:t>
      </w:r>
      <w:r w:rsidR="00F019DE" w:rsidRPr="00320ABF">
        <w:rPr>
          <w:spacing w:val="40"/>
          <w:sz w:val="24"/>
          <w:szCs w:val="24"/>
        </w:rPr>
        <w:t xml:space="preserve"> </w:t>
      </w:r>
      <w:r w:rsidRPr="00320ABF">
        <w:rPr>
          <w:sz w:val="24"/>
          <w:szCs w:val="24"/>
        </w:rPr>
        <w:t>подан</w:t>
      </w:r>
      <w:r w:rsidRPr="00320ABF">
        <w:rPr>
          <w:spacing w:val="40"/>
          <w:sz w:val="24"/>
          <w:szCs w:val="24"/>
        </w:rPr>
        <w:t xml:space="preserve"> </w:t>
      </w:r>
      <w:r w:rsidRPr="00320ABF">
        <w:rPr>
          <w:sz w:val="24"/>
          <w:szCs w:val="24"/>
        </w:rPr>
        <w:t>на</w:t>
      </w:r>
      <w:r w:rsidRPr="00320ABF">
        <w:rPr>
          <w:spacing w:val="-2"/>
          <w:sz w:val="24"/>
          <w:szCs w:val="24"/>
        </w:rPr>
        <w:t xml:space="preserve"> </w:t>
      </w:r>
      <w:r w:rsidRPr="00320ABF">
        <w:rPr>
          <w:sz w:val="24"/>
          <w:szCs w:val="24"/>
        </w:rPr>
        <w:t>здание,</w:t>
      </w:r>
      <w:r w:rsidRPr="00320ABF">
        <w:rPr>
          <w:spacing w:val="40"/>
          <w:sz w:val="24"/>
          <w:szCs w:val="24"/>
        </w:rPr>
        <w:t xml:space="preserve"> </w:t>
      </w:r>
      <w:r w:rsidRPr="00320ABF">
        <w:rPr>
          <w:sz w:val="24"/>
          <w:szCs w:val="24"/>
        </w:rPr>
        <w:t>строение,</w:t>
      </w:r>
      <w:r w:rsidRPr="00320ABF">
        <w:rPr>
          <w:spacing w:val="40"/>
          <w:sz w:val="24"/>
          <w:szCs w:val="24"/>
        </w:rPr>
        <w:t xml:space="preserve"> </w:t>
      </w:r>
      <w:r w:rsidRPr="00320ABF">
        <w:rPr>
          <w:sz w:val="24"/>
          <w:szCs w:val="24"/>
        </w:rPr>
        <w:t>сооружение,</w:t>
      </w:r>
      <w:r w:rsidRPr="00320ABF">
        <w:rPr>
          <w:spacing w:val="40"/>
          <w:sz w:val="24"/>
          <w:szCs w:val="24"/>
        </w:rPr>
        <w:t xml:space="preserve"> </w:t>
      </w:r>
      <w:r w:rsidRPr="00320ABF">
        <w:rPr>
          <w:sz w:val="24"/>
          <w:szCs w:val="24"/>
        </w:rPr>
        <w:t>ограждение, в отношении которого не требуется обращение за получением Услуги;</w:t>
      </w:r>
    </w:p>
    <w:p w:rsidR="00F03FF4" w:rsidRPr="00320ABF" w:rsidRDefault="00F03FF4" w:rsidP="00F03FF4">
      <w:pPr>
        <w:pStyle w:val="a5"/>
        <w:ind w:left="0" w:firstLine="709"/>
        <w:rPr>
          <w:sz w:val="24"/>
          <w:szCs w:val="24"/>
        </w:rPr>
      </w:pPr>
      <w:r w:rsidRPr="00320ABF">
        <w:rPr>
          <w:sz w:val="24"/>
          <w:szCs w:val="24"/>
        </w:rPr>
        <w:t xml:space="preserve">19.2.7.2. </w:t>
      </w:r>
      <w:r w:rsidR="00F019DE" w:rsidRPr="00320ABF">
        <w:rPr>
          <w:sz w:val="24"/>
          <w:szCs w:val="24"/>
        </w:rPr>
        <w:t xml:space="preserve">Несоответствие </w:t>
      </w:r>
      <w:r w:rsidRPr="00320ABF">
        <w:rPr>
          <w:sz w:val="24"/>
          <w:szCs w:val="24"/>
        </w:rPr>
        <w:t>информации, которая содержится в</w:t>
      </w:r>
      <w:r w:rsidRPr="00320ABF">
        <w:rPr>
          <w:spacing w:val="-2"/>
          <w:sz w:val="24"/>
          <w:szCs w:val="24"/>
        </w:rPr>
        <w:t xml:space="preserve"> </w:t>
      </w:r>
      <w:r w:rsidRPr="00320ABF">
        <w:rPr>
          <w:sz w:val="24"/>
          <w:szCs w:val="24"/>
        </w:rPr>
        <w:t>запросе и</w:t>
      </w:r>
      <w:r w:rsidRPr="00320ABF">
        <w:rPr>
          <w:spacing w:val="-6"/>
          <w:sz w:val="24"/>
          <w:szCs w:val="24"/>
        </w:rPr>
        <w:t xml:space="preserve"> </w:t>
      </w:r>
      <w:r w:rsidRPr="00320ABF">
        <w:rPr>
          <w:sz w:val="24"/>
          <w:szCs w:val="24"/>
        </w:rPr>
        <w:t>(или) документе, представленных заявителем (представителем заявителя), сведениям, полученным в результате межведомственного информационного взаимодействия;</w:t>
      </w:r>
    </w:p>
    <w:p w:rsidR="00F03FF4" w:rsidRPr="00320ABF" w:rsidRDefault="00F03FF4" w:rsidP="00F03FF4">
      <w:pPr>
        <w:pStyle w:val="a5"/>
        <w:ind w:left="0" w:firstLine="709"/>
        <w:rPr>
          <w:sz w:val="24"/>
          <w:szCs w:val="24"/>
        </w:rPr>
      </w:pPr>
      <w:r w:rsidRPr="00320ABF">
        <w:rPr>
          <w:sz w:val="24"/>
          <w:szCs w:val="24"/>
        </w:rPr>
        <w:t>19.2.7.3. несоответствие содержания запроса критериям для проведения анализа соответствия требованиям к внешнему виду зданий, строений, сооружений, ограждений</w:t>
      </w:r>
      <w:r w:rsidRPr="00320ABF">
        <w:rPr>
          <w:sz w:val="24"/>
          <w:szCs w:val="24"/>
        </w:rPr>
        <w:br/>
        <w:t>при</w:t>
      </w:r>
      <w:r w:rsidRPr="00320ABF">
        <w:rPr>
          <w:spacing w:val="-5"/>
          <w:sz w:val="24"/>
          <w:szCs w:val="24"/>
        </w:rPr>
        <w:t xml:space="preserve"> </w:t>
      </w:r>
      <w:r w:rsidRPr="00320ABF">
        <w:rPr>
          <w:sz w:val="24"/>
          <w:szCs w:val="24"/>
        </w:rPr>
        <w:t xml:space="preserve">оформлении паспортов колористических решений зданий, строений, сооружений, ограждений после завершения срока приостановлении предоставления </w:t>
      </w:r>
      <w:r w:rsidR="00F019DE" w:rsidRPr="00320ABF">
        <w:rPr>
          <w:sz w:val="24"/>
          <w:szCs w:val="24"/>
        </w:rPr>
        <w:t>Услуги</w:t>
      </w:r>
      <w:r w:rsidR="00F019DE">
        <w:rPr>
          <w:sz w:val="24"/>
          <w:szCs w:val="24"/>
        </w:rPr>
        <w:t>;</w:t>
      </w:r>
    </w:p>
    <w:p w:rsidR="00F03FF4" w:rsidRPr="00320ABF" w:rsidRDefault="00F03FF4" w:rsidP="00F03FF4">
      <w:pPr>
        <w:tabs>
          <w:tab w:val="left" w:pos="1701"/>
        </w:tabs>
        <w:ind w:firstLine="709"/>
        <w:jc w:val="both"/>
        <w:rPr>
          <w:sz w:val="24"/>
          <w:szCs w:val="24"/>
        </w:rPr>
      </w:pPr>
      <w:r w:rsidRPr="00320ABF">
        <w:rPr>
          <w:sz w:val="24"/>
          <w:szCs w:val="24"/>
        </w:rPr>
        <w:t xml:space="preserve">19.2.8. Перечень административных процедур (действий) предоставления </w:t>
      </w:r>
      <w:r w:rsidRPr="00320ABF">
        <w:rPr>
          <w:spacing w:val="-2"/>
          <w:sz w:val="24"/>
          <w:szCs w:val="24"/>
        </w:rPr>
        <w:t>Услуги:</w:t>
      </w:r>
    </w:p>
    <w:p w:rsidR="00F03FF4" w:rsidRPr="00320ABF" w:rsidRDefault="00F03FF4" w:rsidP="00F03FF4">
      <w:pPr>
        <w:pStyle w:val="a5"/>
        <w:ind w:left="0" w:firstLine="709"/>
        <w:rPr>
          <w:sz w:val="24"/>
          <w:szCs w:val="24"/>
        </w:rPr>
      </w:pPr>
      <w:r w:rsidRPr="00320ABF">
        <w:rPr>
          <w:sz w:val="24"/>
          <w:szCs w:val="24"/>
        </w:rPr>
        <w:t>1) прием запроса и документов и (или) информации, необходимых для предоставления Услуги;</w:t>
      </w:r>
    </w:p>
    <w:p w:rsidR="00F03FF4" w:rsidRPr="00320ABF" w:rsidRDefault="00F03FF4" w:rsidP="00F03FF4">
      <w:pPr>
        <w:pStyle w:val="a5"/>
        <w:tabs>
          <w:tab w:val="left" w:pos="1134"/>
        </w:tabs>
        <w:ind w:left="709" w:firstLine="0"/>
        <w:rPr>
          <w:sz w:val="24"/>
          <w:szCs w:val="24"/>
        </w:rPr>
      </w:pPr>
      <w:r w:rsidRPr="00320ABF">
        <w:rPr>
          <w:sz w:val="24"/>
          <w:szCs w:val="24"/>
        </w:rPr>
        <w:t>2) межведомственное</w:t>
      </w:r>
      <w:r w:rsidRPr="00320ABF">
        <w:rPr>
          <w:spacing w:val="-14"/>
          <w:sz w:val="24"/>
          <w:szCs w:val="24"/>
        </w:rPr>
        <w:t xml:space="preserve"> </w:t>
      </w:r>
      <w:r w:rsidRPr="00320ABF">
        <w:rPr>
          <w:sz w:val="24"/>
          <w:szCs w:val="24"/>
        </w:rPr>
        <w:t>информационное</w:t>
      </w:r>
      <w:r w:rsidRPr="00320ABF">
        <w:rPr>
          <w:spacing w:val="-12"/>
          <w:sz w:val="24"/>
          <w:szCs w:val="24"/>
        </w:rPr>
        <w:t xml:space="preserve"> </w:t>
      </w:r>
      <w:r w:rsidRPr="00320ABF">
        <w:rPr>
          <w:spacing w:val="-2"/>
          <w:sz w:val="24"/>
          <w:szCs w:val="24"/>
        </w:rPr>
        <w:t>взаимодействие;</w:t>
      </w:r>
    </w:p>
    <w:p w:rsidR="00F03FF4" w:rsidRPr="00320ABF" w:rsidRDefault="00F03FF4" w:rsidP="00F03FF4">
      <w:pPr>
        <w:pStyle w:val="a5"/>
        <w:tabs>
          <w:tab w:val="left" w:pos="1134"/>
        </w:tabs>
        <w:ind w:left="709" w:firstLine="0"/>
        <w:rPr>
          <w:sz w:val="24"/>
          <w:szCs w:val="24"/>
        </w:rPr>
      </w:pPr>
      <w:r w:rsidRPr="00320ABF">
        <w:rPr>
          <w:sz w:val="24"/>
          <w:szCs w:val="24"/>
        </w:rPr>
        <w:t xml:space="preserve">3) принятие решения о предоставлении (об отказе в предоставлении) </w:t>
      </w:r>
      <w:r w:rsidRPr="00320ABF">
        <w:rPr>
          <w:spacing w:val="-2"/>
          <w:sz w:val="24"/>
          <w:szCs w:val="24"/>
        </w:rPr>
        <w:t>Услуги;</w:t>
      </w:r>
    </w:p>
    <w:p w:rsidR="00F03FF4" w:rsidRPr="00320ABF" w:rsidRDefault="00F03FF4" w:rsidP="00F03FF4">
      <w:pPr>
        <w:pStyle w:val="a5"/>
        <w:tabs>
          <w:tab w:val="left" w:pos="1134"/>
        </w:tabs>
        <w:ind w:left="709" w:firstLine="0"/>
        <w:rPr>
          <w:sz w:val="24"/>
          <w:szCs w:val="24"/>
        </w:rPr>
      </w:pPr>
      <w:r w:rsidRPr="00320ABF">
        <w:rPr>
          <w:sz w:val="24"/>
          <w:szCs w:val="24"/>
        </w:rPr>
        <w:t>4) предоставление</w:t>
      </w:r>
      <w:r w:rsidRPr="00320ABF">
        <w:rPr>
          <w:spacing w:val="-16"/>
          <w:sz w:val="24"/>
          <w:szCs w:val="24"/>
        </w:rPr>
        <w:t xml:space="preserve"> </w:t>
      </w:r>
      <w:r w:rsidRPr="00320ABF">
        <w:rPr>
          <w:sz w:val="24"/>
          <w:szCs w:val="24"/>
        </w:rPr>
        <w:t>результата</w:t>
      </w:r>
      <w:r w:rsidRPr="00320ABF">
        <w:rPr>
          <w:spacing w:val="-15"/>
          <w:sz w:val="24"/>
          <w:szCs w:val="24"/>
        </w:rPr>
        <w:t xml:space="preserve"> </w:t>
      </w:r>
      <w:r w:rsidRPr="00320ABF">
        <w:rPr>
          <w:sz w:val="24"/>
          <w:szCs w:val="24"/>
        </w:rPr>
        <w:t>предоставления</w:t>
      </w:r>
      <w:r w:rsidRPr="00320ABF">
        <w:rPr>
          <w:spacing w:val="-17"/>
          <w:sz w:val="24"/>
          <w:szCs w:val="24"/>
        </w:rPr>
        <w:t xml:space="preserve"> </w:t>
      </w:r>
      <w:r w:rsidR="00F019DE">
        <w:rPr>
          <w:spacing w:val="-2"/>
          <w:sz w:val="24"/>
          <w:szCs w:val="24"/>
        </w:rPr>
        <w:t>Услуги;</w:t>
      </w:r>
    </w:p>
    <w:p w:rsidR="00F03FF4" w:rsidRPr="00320ABF" w:rsidRDefault="00F03FF4" w:rsidP="00F03FF4">
      <w:pPr>
        <w:pStyle w:val="a5"/>
        <w:ind w:left="0" w:firstLine="709"/>
        <w:rPr>
          <w:sz w:val="24"/>
          <w:szCs w:val="24"/>
        </w:rPr>
      </w:pPr>
      <w:r w:rsidRPr="00320ABF">
        <w:rPr>
          <w:sz w:val="24"/>
          <w:szCs w:val="24"/>
        </w:rPr>
        <w:t>19.2.9. Состав административных процедур (действий) предоставления Услуги</w:t>
      </w:r>
      <w:r w:rsidRPr="00320ABF">
        <w:rPr>
          <w:sz w:val="24"/>
          <w:szCs w:val="24"/>
        </w:rPr>
        <w:br/>
        <w:t>в соответствии с данным вариантом:</w:t>
      </w:r>
    </w:p>
    <w:p w:rsidR="00F03FF4" w:rsidRPr="00320ABF" w:rsidRDefault="00F03FF4" w:rsidP="00F03FF4">
      <w:pPr>
        <w:pStyle w:val="a5"/>
        <w:ind w:left="0" w:firstLine="709"/>
        <w:rPr>
          <w:sz w:val="24"/>
          <w:szCs w:val="24"/>
        </w:rPr>
      </w:pPr>
      <w:r w:rsidRPr="00320ABF">
        <w:rPr>
          <w:sz w:val="24"/>
          <w:szCs w:val="24"/>
        </w:rPr>
        <w:t>19.2.9.1. Прием запроса и документов и (или) информации, необходимых</w:t>
      </w:r>
      <w:r w:rsidR="006B448B">
        <w:rPr>
          <w:sz w:val="24"/>
          <w:szCs w:val="24"/>
        </w:rPr>
        <w:t xml:space="preserve"> </w:t>
      </w:r>
      <w:r w:rsidRPr="00320ABF">
        <w:rPr>
          <w:sz w:val="24"/>
          <w:szCs w:val="24"/>
        </w:rPr>
        <w:t>для пре</w:t>
      </w:r>
      <w:r w:rsidR="007A2493">
        <w:rPr>
          <w:sz w:val="24"/>
          <w:szCs w:val="24"/>
        </w:rPr>
        <w:t>доставления Услуги:</w:t>
      </w:r>
    </w:p>
    <w:p w:rsidR="00F03FF4" w:rsidRPr="00320ABF" w:rsidRDefault="00F03FF4" w:rsidP="00F03FF4">
      <w:pPr>
        <w:pStyle w:val="a3"/>
        <w:ind w:firstLine="709"/>
        <w:jc w:val="both"/>
        <w:rPr>
          <w:sz w:val="24"/>
          <w:szCs w:val="24"/>
        </w:rPr>
      </w:pPr>
      <w:r w:rsidRPr="00320ABF">
        <w:rPr>
          <w:sz w:val="24"/>
          <w:szCs w:val="24"/>
        </w:rPr>
        <w:t xml:space="preserve">1) </w:t>
      </w:r>
      <w:r w:rsidR="007A2493" w:rsidRPr="00320ABF">
        <w:rPr>
          <w:sz w:val="24"/>
          <w:szCs w:val="24"/>
        </w:rPr>
        <w:t xml:space="preserve">прием </w:t>
      </w:r>
      <w:r w:rsidRPr="00320ABF">
        <w:rPr>
          <w:sz w:val="24"/>
          <w:szCs w:val="24"/>
        </w:rPr>
        <w:t>и предварительная проверка запроса и документов и (или) информации, необходимых для предоставления Услуги, в том числе на предм</w:t>
      </w:r>
      <w:r w:rsidR="006B448B">
        <w:rPr>
          <w:sz w:val="24"/>
          <w:szCs w:val="24"/>
        </w:rPr>
        <w:t>ет наличия основания для отказа</w:t>
      </w:r>
      <w:r w:rsidR="006B448B">
        <w:rPr>
          <w:sz w:val="24"/>
          <w:szCs w:val="24"/>
        </w:rPr>
        <w:br/>
      </w:r>
      <w:r w:rsidRPr="00320ABF">
        <w:rPr>
          <w:sz w:val="24"/>
          <w:szCs w:val="24"/>
        </w:rPr>
        <w:lastRenderedPageBreak/>
        <w:t>в приеме документов, необходимых для предоставления Услуги.</w:t>
      </w:r>
    </w:p>
    <w:p w:rsidR="00F03FF4" w:rsidRPr="00320ABF" w:rsidRDefault="00F03FF4" w:rsidP="00F03FF4">
      <w:pPr>
        <w:pStyle w:val="a3"/>
        <w:ind w:firstLine="709"/>
        <w:jc w:val="both"/>
        <w:rPr>
          <w:sz w:val="24"/>
          <w:szCs w:val="24"/>
        </w:rPr>
      </w:pPr>
      <w:r w:rsidRPr="00320ABF">
        <w:rPr>
          <w:sz w:val="24"/>
          <w:szCs w:val="24"/>
        </w:rPr>
        <w:t>Местом выполнения административного действия (процедуры) является РПГУ, Администрация, ВИС.</w:t>
      </w:r>
    </w:p>
    <w:p w:rsidR="00F03FF4" w:rsidRPr="00320ABF" w:rsidRDefault="00F03FF4" w:rsidP="00F03FF4">
      <w:pPr>
        <w:pStyle w:val="a3"/>
        <w:tabs>
          <w:tab w:val="left" w:pos="2330"/>
          <w:tab w:val="left" w:pos="4226"/>
          <w:tab w:val="left" w:pos="7014"/>
          <w:tab w:val="left" w:pos="8537"/>
          <w:tab w:val="left" w:pos="9923"/>
        </w:tabs>
        <w:ind w:firstLine="709"/>
        <w:rPr>
          <w:sz w:val="24"/>
          <w:szCs w:val="24"/>
        </w:rPr>
      </w:pPr>
      <w:r w:rsidRPr="00320ABF">
        <w:rPr>
          <w:spacing w:val="-4"/>
          <w:sz w:val="24"/>
          <w:szCs w:val="24"/>
        </w:rPr>
        <w:t>Срок</w:t>
      </w:r>
      <w:r w:rsidRPr="00320ABF">
        <w:rPr>
          <w:sz w:val="24"/>
          <w:szCs w:val="24"/>
        </w:rPr>
        <w:t xml:space="preserve"> </w:t>
      </w:r>
      <w:r w:rsidRPr="00320ABF">
        <w:rPr>
          <w:spacing w:val="-2"/>
          <w:sz w:val="24"/>
          <w:szCs w:val="24"/>
        </w:rPr>
        <w:t>выполнения</w:t>
      </w:r>
      <w:r w:rsidRPr="00320ABF">
        <w:rPr>
          <w:sz w:val="24"/>
          <w:szCs w:val="24"/>
        </w:rPr>
        <w:t xml:space="preserve"> </w:t>
      </w:r>
      <w:r w:rsidRPr="00320ABF">
        <w:rPr>
          <w:spacing w:val="-2"/>
          <w:sz w:val="24"/>
          <w:szCs w:val="24"/>
        </w:rPr>
        <w:t>административного</w:t>
      </w:r>
      <w:r w:rsidRPr="00320ABF">
        <w:rPr>
          <w:sz w:val="24"/>
          <w:szCs w:val="24"/>
        </w:rPr>
        <w:t xml:space="preserve"> </w:t>
      </w:r>
      <w:r w:rsidRPr="00320ABF">
        <w:rPr>
          <w:spacing w:val="-2"/>
          <w:sz w:val="24"/>
          <w:szCs w:val="24"/>
        </w:rPr>
        <w:t>действия</w:t>
      </w:r>
      <w:r w:rsidRPr="00320ABF">
        <w:rPr>
          <w:sz w:val="24"/>
          <w:szCs w:val="24"/>
        </w:rPr>
        <w:t xml:space="preserve"> </w:t>
      </w:r>
      <w:r w:rsidRPr="00320ABF">
        <w:rPr>
          <w:spacing w:val="-2"/>
          <w:sz w:val="24"/>
          <w:szCs w:val="24"/>
        </w:rPr>
        <w:t xml:space="preserve">(процедуры) </w:t>
      </w:r>
      <w:r w:rsidR="00193299">
        <w:rPr>
          <w:spacing w:val="-2"/>
          <w:sz w:val="24"/>
          <w:szCs w:val="24"/>
        </w:rPr>
        <w:t xml:space="preserve">- </w:t>
      </w:r>
      <w:r w:rsidRPr="00320ABF">
        <w:rPr>
          <w:sz w:val="24"/>
          <w:szCs w:val="24"/>
        </w:rPr>
        <w:t>1 рабочий день.</w:t>
      </w:r>
    </w:p>
    <w:p w:rsidR="00F03FF4" w:rsidRPr="00320ABF" w:rsidRDefault="00F03FF4" w:rsidP="00F03FF4">
      <w:pPr>
        <w:pStyle w:val="a3"/>
        <w:ind w:firstLine="709"/>
        <w:rPr>
          <w:spacing w:val="-2"/>
          <w:sz w:val="24"/>
          <w:szCs w:val="24"/>
        </w:rPr>
      </w:pPr>
      <w:r w:rsidRPr="00320ABF">
        <w:rPr>
          <w:sz w:val="24"/>
          <w:szCs w:val="24"/>
        </w:rPr>
        <w:t>Запрос</w:t>
      </w:r>
      <w:r w:rsidRPr="00320ABF">
        <w:rPr>
          <w:spacing w:val="-5"/>
          <w:sz w:val="24"/>
          <w:szCs w:val="24"/>
        </w:rPr>
        <w:t xml:space="preserve"> </w:t>
      </w:r>
      <w:r w:rsidRPr="00320ABF">
        <w:rPr>
          <w:sz w:val="24"/>
          <w:szCs w:val="24"/>
        </w:rPr>
        <w:t>оформляется</w:t>
      </w:r>
      <w:r w:rsidRPr="00320ABF">
        <w:rPr>
          <w:spacing w:val="-5"/>
          <w:sz w:val="24"/>
          <w:szCs w:val="24"/>
        </w:rPr>
        <w:t xml:space="preserve"> </w:t>
      </w:r>
      <w:r w:rsidRPr="00320ABF">
        <w:rPr>
          <w:sz w:val="24"/>
          <w:szCs w:val="24"/>
        </w:rPr>
        <w:t>в</w:t>
      </w:r>
      <w:r w:rsidRPr="00320ABF">
        <w:rPr>
          <w:spacing w:val="-4"/>
          <w:sz w:val="24"/>
          <w:szCs w:val="24"/>
        </w:rPr>
        <w:t xml:space="preserve"> </w:t>
      </w:r>
      <w:r w:rsidRPr="00320ABF">
        <w:rPr>
          <w:sz w:val="24"/>
          <w:szCs w:val="24"/>
        </w:rPr>
        <w:t>соответствии</w:t>
      </w:r>
      <w:r w:rsidRPr="00320ABF">
        <w:rPr>
          <w:spacing w:val="-5"/>
          <w:sz w:val="24"/>
          <w:szCs w:val="24"/>
        </w:rPr>
        <w:t xml:space="preserve"> </w:t>
      </w:r>
      <w:r w:rsidRPr="00320ABF">
        <w:rPr>
          <w:sz w:val="24"/>
          <w:szCs w:val="24"/>
        </w:rPr>
        <w:t>с</w:t>
      </w:r>
      <w:r w:rsidRPr="00320ABF">
        <w:rPr>
          <w:spacing w:val="-5"/>
          <w:sz w:val="24"/>
          <w:szCs w:val="24"/>
        </w:rPr>
        <w:t xml:space="preserve"> </w:t>
      </w:r>
      <w:r w:rsidRPr="00320ABF">
        <w:rPr>
          <w:sz w:val="24"/>
          <w:szCs w:val="24"/>
        </w:rPr>
        <w:t>Приложением</w:t>
      </w:r>
      <w:r w:rsidRPr="00320ABF">
        <w:rPr>
          <w:spacing w:val="-3"/>
          <w:sz w:val="24"/>
          <w:szCs w:val="24"/>
        </w:rPr>
        <w:t xml:space="preserve"> </w:t>
      </w:r>
      <w:r w:rsidRPr="00320ABF">
        <w:rPr>
          <w:sz w:val="24"/>
          <w:szCs w:val="24"/>
        </w:rPr>
        <w:t>9</w:t>
      </w:r>
      <w:r w:rsidRPr="00320ABF">
        <w:rPr>
          <w:spacing w:val="-4"/>
          <w:sz w:val="24"/>
          <w:szCs w:val="24"/>
        </w:rPr>
        <w:t xml:space="preserve"> </w:t>
      </w:r>
      <w:r w:rsidRPr="00320ABF">
        <w:rPr>
          <w:sz w:val="24"/>
          <w:szCs w:val="24"/>
        </w:rPr>
        <w:t>к</w:t>
      </w:r>
      <w:r w:rsidRPr="00320ABF">
        <w:rPr>
          <w:spacing w:val="-4"/>
          <w:sz w:val="24"/>
          <w:szCs w:val="24"/>
        </w:rPr>
        <w:t xml:space="preserve"> </w:t>
      </w:r>
      <w:r w:rsidRPr="00320ABF">
        <w:rPr>
          <w:spacing w:val="-2"/>
          <w:sz w:val="24"/>
          <w:szCs w:val="24"/>
        </w:rPr>
        <w:t>Регламенту.</w:t>
      </w:r>
    </w:p>
    <w:p w:rsidR="00F03FF4" w:rsidRPr="00320ABF" w:rsidRDefault="00F03FF4" w:rsidP="00F03FF4">
      <w:pPr>
        <w:pStyle w:val="a3"/>
        <w:ind w:firstLine="709"/>
        <w:rPr>
          <w:sz w:val="24"/>
          <w:szCs w:val="24"/>
        </w:rPr>
      </w:pPr>
      <w:r w:rsidRPr="00320ABF">
        <w:rPr>
          <w:sz w:val="24"/>
          <w:szCs w:val="24"/>
        </w:rPr>
        <w:t>К</w:t>
      </w:r>
      <w:r w:rsidRPr="00320ABF">
        <w:rPr>
          <w:spacing w:val="-9"/>
          <w:sz w:val="24"/>
          <w:szCs w:val="24"/>
        </w:rPr>
        <w:t xml:space="preserve"> </w:t>
      </w:r>
      <w:r w:rsidRPr="00320ABF">
        <w:rPr>
          <w:sz w:val="24"/>
          <w:szCs w:val="24"/>
        </w:rPr>
        <w:t>запросу</w:t>
      </w:r>
      <w:r w:rsidRPr="00320ABF">
        <w:rPr>
          <w:spacing w:val="-5"/>
          <w:sz w:val="24"/>
          <w:szCs w:val="24"/>
        </w:rPr>
        <w:t xml:space="preserve"> </w:t>
      </w:r>
      <w:r w:rsidRPr="00320ABF">
        <w:rPr>
          <w:sz w:val="24"/>
          <w:szCs w:val="24"/>
        </w:rPr>
        <w:t>прилагаются</w:t>
      </w:r>
      <w:r w:rsidRPr="00320ABF">
        <w:rPr>
          <w:spacing w:val="-6"/>
          <w:sz w:val="24"/>
          <w:szCs w:val="24"/>
        </w:rPr>
        <w:t xml:space="preserve"> </w:t>
      </w:r>
      <w:r w:rsidRPr="00320ABF">
        <w:rPr>
          <w:sz w:val="24"/>
          <w:szCs w:val="24"/>
        </w:rPr>
        <w:t>документы,</w:t>
      </w:r>
      <w:r w:rsidRPr="00320ABF">
        <w:rPr>
          <w:spacing w:val="-5"/>
          <w:sz w:val="24"/>
          <w:szCs w:val="24"/>
        </w:rPr>
        <w:t xml:space="preserve"> </w:t>
      </w:r>
      <w:r w:rsidRPr="00320ABF">
        <w:rPr>
          <w:sz w:val="24"/>
          <w:szCs w:val="24"/>
        </w:rPr>
        <w:t>указанные</w:t>
      </w:r>
      <w:r w:rsidRPr="00320ABF">
        <w:rPr>
          <w:spacing w:val="-7"/>
          <w:sz w:val="24"/>
          <w:szCs w:val="24"/>
        </w:rPr>
        <w:t xml:space="preserve"> </w:t>
      </w:r>
      <w:r w:rsidRPr="00320ABF">
        <w:rPr>
          <w:sz w:val="24"/>
          <w:szCs w:val="24"/>
        </w:rPr>
        <w:t>в</w:t>
      </w:r>
      <w:r w:rsidRPr="00320ABF">
        <w:rPr>
          <w:spacing w:val="-6"/>
          <w:sz w:val="24"/>
          <w:szCs w:val="24"/>
        </w:rPr>
        <w:t xml:space="preserve"> </w:t>
      </w:r>
      <w:r w:rsidRPr="00320ABF">
        <w:rPr>
          <w:sz w:val="24"/>
          <w:szCs w:val="24"/>
        </w:rPr>
        <w:t>пункте</w:t>
      </w:r>
      <w:r w:rsidRPr="00320ABF">
        <w:rPr>
          <w:spacing w:val="-5"/>
          <w:sz w:val="24"/>
          <w:szCs w:val="24"/>
        </w:rPr>
        <w:t xml:space="preserve"> </w:t>
      </w:r>
      <w:r w:rsidRPr="00320ABF">
        <w:rPr>
          <w:sz w:val="24"/>
          <w:szCs w:val="24"/>
        </w:rPr>
        <w:t>19.2.3</w:t>
      </w:r>
      <w:r w:rsidRPr="00320ABF">
        <w:rPr>
          <w:spacing w:val="-5"/>
          <w:sz w:val="24"/>
          <w:szCs w:val="24"/>
        </w:rPr>
        <w:t xml:space="preserve"> </w:t>
      </w:r>
      <w:r w:rsidRPr="00320ABF">
        <w:rPr>
          <w:spacing w:val="-2"/>
          <w:sz w:val="24"/>
          <w:szCs w:val="24"/>
        </w:rPr>
        <w:t>Регламента.</w:t>
      </w:r>
    </w:p>
    <w:p w:rsidR="00F03FF4" w:rsidRPr="00320ABF" w:rsidRDefault="00F03FF4" w:rsidP="00F03FF4">
      <w:pPr>
        <w:pStyle w:val="a3"/>
        <w:tabs>
          <w:tab w:val="left" w:pos="2930"/>
          <w:tab w:val="left" w:pos="3508"/>
          <w:tab w:val="left" w:pos="5295"/>
          <w:tab w:val="left" w:pos="6975"/>
          <w:tab w:val="left" w:pos="7958"/>
          <w:tab w:val="left" w:pos="8826"/>
        </w:tabs>
        <w:ind w:firstLine="709"/>
        <w:jc w:val="both"/>
        <w:rPr>
          <w:sz w:val="24"/>
          <w:szCs w:val="24"/>
        </w:rPr>
      </w:pPr>
      <w:r w:rsidRPr="00320ABF">
        <w:rPr>
          <w:spacing w:val="-2"/>
          <w:sz w:val="24"/>
          <w:szCs w:val="24"/>
        </w:rPr>
        <w:t>Заявителем</w:t>
      </w:r>
      <w:r w:rsidRPr="00320ABF">
        <w:rPr>
          <w:sz w:val="24"/>
          <w:szCs w:val="24"/>
        </w:rPr>
        <w:t xml:space="preserve"> </w:t>
      </w:r>
      <w:r w:rsidRPr="00320ABF">
        <w:rPr>
          <w:spacing w:val="-6"/>
          <w:sz w:val="24"/>
          <w:szCs w:val="24"/>
        </w:rPr>
        <w:t>по</w:t>
      </w:r>
      <w:r w:rsidRPr="00320ABF">
        <w:rPr>
          <w:sz w:val="24"/>
          <w:szCs w:val="24"/>
        </w:rPr>
        <w:t xml:space="preserve"> </w:t>
      </w:r>
      <w:r w:rsidRPr="00320ABF">
        <w:rPr>
          <w:spacing w:val="-2"/>
          <w:sz w:val="24"/>
          <w:szCs w:val="24"/>
        </w:rPr>
        <w:t>собственной</w:t>
      </w:r>
      <w:r w:rsidRPr="00320ABF">
        <w:rPr>
          <w:sz w:val="24"/>
          <w:szCs w:val="24"/>
        </w:rPr>
        <w:t xml:space="preserve"> </w:t>
      </w:r>
      <w:r w:rsidRPr="00320ABF">
        <w:rPr>
          <w:spacing w:val="-2"/>
          <w:sz w:val="24"/>
          <w:szCs w:val="24"/>
        </w:rPr>
        <w:t>инициативе</w:t>
      </w:r>
      <w:r w:rsidRPr="00320ABF">
        <w:rPr>
          <w:sz w:val="24"/>
          <w:szCs w:val="24"/>
        </w:rPr>
        <w:t xml:space="preserve"> </w:t>
      </w:r>
      <w:r w:rsidRPr="00320ABF">
        <w:rPr>
          <w:spacing w:val="-2"/>
          <w:sz w:val="24"/>
          <w:szCs w:val="24"/>
        </w:rPr>
        <w:t>могут</w:t>
      </w:r>
      <w:r w:rsidRPr="00320ABF">
        <w:rPr>
          <w:sz w:val="24"/>
          <w:szCs w:val="24"/>
        </w:rPr>
        <w:t xml:space="preserve"> </w:t>
      </w:r>
      <w:r w:rsidRPr="00320ABF">
        <w:rPr>
          <w:spacing w:val="-4"/>
          <w:sz w:val="24"/>
          <w:szCs w:val="24"/>
        </w:rPr>
        <w:t>быть</w:t>
      </w:r>
      <w:r w:rsidRPr="00320ABF">
        <w:rPr>
          <w:sz w:val="24"/>
          <w:szCs w:val="24"/>
        </w:rPr>
        <w:t xml:space="preserve"> </w:t>
      </w:r>
      <w:r w:rsidRPr="00320ABF">
        <w:rPr>
          <w:spacing w:val="-2"/>
          <w:sz w:val="24"/>
          <w:szCs w:val="24"/>
        </w:rPr>
        <w:t xml:space="preserve">представлены </w:t>
      </w:r>
      <w:r w:rsidRPr="00320ABF">
        <w:rPr>
          <w:sz w:val="24"/>
          <w:szCs w:val="24"/>
        </w:rPr>
        <w:t>документы, указанные</w:t>
      </w:r>
      <w:r w:rsidRPr="00320ABF">
        <w:rPr>
          <w:sz w:val="24"/>
          <w:szCs w:val="24"/>
        </w:rPr>
        <w:br/>
        <w:t>в пункте 19.2.4 Регламента.</w:t>
      </w:r>
    </w:p>
    <w:p w:rsidR="00F03FF4" w:rsidRPr="00320ABF" w:rsidRDefault="00F03FF4" w:rsidP="00F03FF4">
      <w:pPr>
        <w:pStyle w:val="a3"/>
        <w:tabs>
          <w:tab w:val="left" w:pos="2900"/>
          <w:tab w:val="left" w:pos="3634"/>
          <w:tab w:val="left" w:pos="4710"/>
          <w:tab w:val="left" w:pos="5165"/>
          <w:tab w:val="left" w:pos="6353"/>
          <w:tab w:val="left" w:pos="8140"/>
          <w:tab w:val="left" w:pos="10068"/>
        </w:tabs>
        <w:ind w:firstLine="709"/>
        <w:jc w:val="both"/>
        <w:rPr>
          <w:sz w:val="24"/>
          <w:szCs w:val="24"/>
        </w:rPr>
      </w:pPr>
      <w:r w:rsidRPr="00320ABF">
        <w:rPr>
          <w:spacing w:val="-2"/>
          <w:sz w:val="24"/>
          <w:szCs w:val="24"/>
        </w:rPr>
        <w:t>Основания</w:t>
      </w:r>
      <w:r w:rsidRPr="00320ABF">
        <w:rPr>
          <w:sz w:val="24"/>
          <w:szCs w:val="24"/>
        </w:rPr>
        <w:t xml:space="preserve"> </w:t>
      </w:r>
      <w:r w:rsidRPr="00320ABF">
        <w:rPr>
          <w:spacing w:val="-4"/>
          <w:sz w:val="24"/>
          <w:szCs w:val="24"/>
        </w:rPr>
        <w:t>для</w:t>
      </w:r>
      <w:r w:rsidRPr="00320ABF">
        <w:rPr>
          <w:sz w:val="24"/>
          <w:szCs w:val="24"/>
        </w:rPr>
        <w:t xml:space="preserve"> </w:t>
      </w:r>
      <w:r w:rsidRPr="00320ABF">
        <w:rPr>
          <w:spacing w:val="-2"/>
          <w:sz w:val="24"/>
          <w:szCs w:val="24"/>
        </w:rPr>
        <w:t>отказа</w:t>
      </w:r>
      <w:r w:rsidRPr="00320ABF">
        <w:rPr>
          <w:sz w:val="24"/>
          <w:szCs w:val="24"/>
        </w:rPr>
        <w:t xml:space="preserve"> </w:t>
      </w:r>
      <w:r w:rsidRPr="00320ABF">
        <w:rPr>
          <w:spacing w:val="-10"/>
          <w:sz w:val="24"/>
          <w:szCs w:val="24"/>
        </w:rPr>
        <w:t>в</w:t>
      </w:r>
      <w:r w:rsidRPr="00320ABF">
        <w:rPr>
          <w:sz w:val="24"/>
          <w:szCs w:val="24"/>
        </w:rPr>
        <w:t xml:space="preserve"> </w:t>
      </w:r>
      <w:r w:rsidRPr="00320ABF">
        <w:rPr>
          <w:spacing w:val="-2"/>
          <w:sz w:val="24"/>
          <w:szCs w:val="24"/>
        </w:rPr>
        <w:t>приеме</w:t>
      </w:r>
      <w:r w:rsidRPr="00320ABF">
        <w:rPr>
          <w:sz w:val="24"/>
          <w:szCs w:val="24"/>
        </w:rPr>
        <w:t xml:space="preserve"> </w:t>
      </w:r>
      <w:r w:rsidRPr="00320ABF">
        <w:rPr>
          <w:spacing w:val="-2"/>
          <w:sz w:val="24"/>
          <w:szCs w:val="24"/>
        </w:rPr>
        <w:t>документов,</w:t>
      </w:r>
      <w:r w:rsidRPr="00320ABF">
        <w:rPr>
          <w:sz w:val="24"/>
          <w:szCs w:val="24"/>
        </w:rPr>
        <w:t xml:space="preserve"> </w:t>
      </w:r>
      <w:r w:rsidRPr="00320ABF">
        <w:rPr>
          <w:spacing w:val="-2"/>
          <w:sz w:val="24"/>
          <w:szCs w:val="24"/>
        </w:rPr>
        <w:t>необходимых</w:t>
      </w:r>
      <w:r w:rsidRPr="00320ABF">
        <w:rPr>
          <w:sz w:val="24"/>
          <w:szCs w:val="24"/>
        </w:rPr>
        <w:t xml:space="preserve"> </w:t>
      </w:r>
      <w:r w:rsidRPr="00320ABF">
        <w:rPr>
          <w:spacing w:val="-4"/>
          <w:sz w:val="24"/>
          <w:szCs w:val="24"/>
        </w:rPr>
        <w:t xml:space="preserve">для </w:t>
      </w:r>
      <w:r w:rsidRPr="00320ABF">
        <w:rPr>
          <w:sz w:val="24"/>
          <w:szCs w:val="24"/>
        </w:rPr>
        <w:t>предоставления Услуги, указаны в пункте 19.2.5 Регламента.</w:t>
      </w:r>
    </w:p>
    <w:p w:rsidR="00F03FF4" w:rsidRPr="00320ABF" w:rsidRDefault="00F03FF4" w:rsidP="00F03FF4">
      <w:pPr>
        <w:pStyle w:val="a3"/>
        <w:tabs>
          <w:tab w:val="left" w:pos="2426"/>
          <w:tab w:val="left" w:pos="3498"/>
          <w:tab w:val="left" w:pos="4406"/>
          <w:tab w:val="left" w:pos="5429"/>
          <w:tab w:val="left" w:pos="7088"/>
          <w:tab w:val="left" w:pos="9228"/>
        </w:tabs>
        <w:ind w:firstLine="709"/>
        <w:jc w:val="both"/>
        <w:rPr>
          <w:sz w:val="24"/>
          <w:szCs w:val="24"/>
        </w:rPr>
      </w:pPr>
      <w:r w:rsidRPr="00320ABF">
        <w:rPr>
          <w:sz w:val="24"/>
          <w:szCs w:val="24"/>
        </w:rPr>
        <w:t>Запрос регистрируется в сроки, указанные в подразделе 13 Регламента.</w:t>
      </w:r>
    </w:p>
    <w:p w:rsidR="00F03FF4" w:rsidRPr="00320ABF" w:rsidRDefault="00F03FF4" w:rsidP="00F03FF4">
      <w:pPr>
        <w:pStyle w:val="a3"/>
        <w:tabs>
          <w:tab w:val="left" w:pos="2426"/>
          <w:tab w:val="left" w:pos="3498"/>
          <w:tab w:val="left" w:pos="4406"/>
          <w:tab w:val="left" w:pos="5429"/>
          <w:tab w:val="left" w:pos="7088"/>
          <w:tab w:val="left" w:pos="9228"/>
        </w:tabs>
        <w:ind w:firstLine="709"/>
        <w:jc w:val="both"/>
        <w:rPr>
          <w:sz w:val="24"/>
          <w:szCs w:val="24"/>
        </w:rPr>
      </w:pPr>
      <w:r w:rsidRPr="00320ABF">
        <w:rPr>
          <w:spacing w:val="-2"/>
          <w:sz w:val="24"/>
          <w:szCs w:val="24"/>
        </w:rPr>
        <w:t>Запрос</w:t>
      </w:r>
      <w:r w:rsidRPr="00320ABF">
        <w:rPr>
          <w:sz w:val="24"/>
          <w:szCs w:val="24"/>
        </w:rPr>
        <w:t xml:space="preserve"> </w:t>
      </w:r>
      <w:r w:rsidRPr="00320ABF">
        <w:rPr>
          <w:spacing w:val="-4"/>
          <w:sz w:val="24"/>
          <w:szCs w:val="24"/>
        </w:rPr>
        <w:t>может</w:t>
      </w:r>
      <w:r w:rsidRPr="00320ABF">
        <w:rPr>
          <w:sz w:val="24"/>
          <w:szCs w:val="24"/>
        </w:rPr>
        <w:t xml:space="preserve"> </w:t>
      </w:r>
      <w:r w:rsidRPr="00320ABF">
        <w:rPr>
          <w:spacing w:val="-4"/>
          <w:sz w:val="24"/>
          <w:szCs w:val="24"/>
        </w:rPr>
        <w:t>быть</w:t>
      </w:r>
      <w:r w:rsidRPr="00320ABF">
        <w:rPr>
          <w:sz w:val="24"/>
          <w:szCs w:val="24"/>
        </w:rPr>
        <w:t xml:space="preserve"> </w:t>
      </w:r>
      <w:r w:rsidRPr="00320ABF">
        <w:rPr>
          <w:spacing w:val="-4"/>
          <w:sz w:val="24"/>
          <w:szCs w:val="24"/>
        </w:rPr>
        <w:t>подан</w:t>
      </w:r>
      <w:r w:rsidRPr="00320ABF">
        <w:rPr>
          <w:sz w:val="24"/>
          <w:szCs w:val="24"/>
        </w:rPr>
        <w:t xml:space="preserve"> </w:t>
      </w:r>
      <w:r w:rsidRPr="00320ABF">
        <w:rPr>
          <w:spacing w:val="-2"/>
          <w:sz w:val="24"/>
          <w:szCs w:val="24"/>
        </w:rPr>
        <w:t>заявителем</w:t>
      </w:r>
      <w:r w:rsidRPr="00320ABF">
        <w:rPr>
          <w:sz w:val="24"/>
          <w:szCs w:val="24"/>
        </w:rPr>
        <w:t xml:space="preserve"> </w:t>
      </w:r>
      <w:r w:rsidRPr="00320ABF">
        <w:rPr>
          <w:spacing w:val="-2"/>
          <w:sz w:val="24"/>
          <w:szCs w:val="24"/>
        </w:rPr>
        <w:t>(представитель</w:t>
      </w:r>
      <w:r w:rsidRPr="00320ABF">
        <w:rPr>
          <w:sz w:val="24"/>
          <w:szCs w:val="24"/>
        </w:rPr>
        <w:t xml:space="preserve"> </w:t>
      </w:r>
      <w:r w:rsidRPr="00320ABF">
        <w:rPr>
          <w:spacing w:val="-2"/>
          <w:sz w:val="24"/>
          <w:szCs w:val="24"/>
        </w:rPr>
        <w:t xml:space="preserve">заявителя) </w:t>
      </w:r>
      <w:r w:rsidRPr="00320ABF">
        <w:rPr>
          <w:sz w:val="24"/>
          <w:szCs w:val="24"/>
        </w:rPr>
        <w:t>следующими</w:t>
      </w:r>
      <w:r w:rsidRPr="00320ABF">
        <w:rPr>
          <w:spacing w:val="-15"/>
          <w:sz w:val="24"/>
          <w:szCs w:val="24"/>
        </w:rPr>
        <w:t xml:space="preserve"> </w:t>
      </w:r>
      <w:r w:rsidRPr="00320ABF">
        <w:rPr>
          <w:sz w:val="24"/>
          <w:szCs w:val="24"/>
        </w:rPr>
        <w:t>способами:</w:t>
      </w:r>
      <w:r w:rsidRPr="00320ABF">
        <w:rPr>
          <w:spacing w:val="-12"/>
          <w:sz w:val="24"/>
          <w:szCs w:val="24"/>
        </w:rPr>
        <w:t xml:space="preserve"> </w:t>
      </w:r>
      <w:r w:rsidRPr="00320ABF">
        <w:rPr>
          <w:sz w:val="24"/>
          <w:szCs w:val="24"/>
        </w:rPr>
        <w:t>посредством</w:t>
      </w:r>
      <w:r w:rsidRPr="00320ABF">
        <w:rPr>
          <w:spacing w:val="-12"/>
          <w:sz w:val="24"/>
          <w:szCs w:val="24"/>
        </w:rPr>
        <w:t xml:space="preserve"> </w:t>
      </w:r>
      <w:r w:rsidRPr="00320ABF">
        <w:rPr>
          <w:sz w:val="24"/>
          <w:szCs w:val="24"/>
        </w:rPr>
        <w:t>РПГУ,</w:t>
      </w:r>
      <w:r w:rsidRPr="00320ABF">
        <w:rPr>
          <w:spacing w:val="-13"/>
          <w:sz w:val="24"/>
          <w:szCs w:val="24"/>
        </w:rPr>
        <w:t xml:space="preserve"> </w:t>
      </w:r>
      <w:r w:rsidRPr="00320ABF">
        <w:rPr>
          <w:sz w:val="24"/>
          <w:szCs w:val="24"/>
        </w:rPr>
        <w:t>в</w:t>
      </w:r>
      <w:r w:rsidRPr="00320ABF">
        <w:rPr>
          <w:spacing w:val="-12"/>
          <w:sz w:val="24"/>
          <w:szCs w:val="24"/>
        </w:rPr>
        <w:t xml:space="preserve"> </w:t>
      </w:r>
      <w:r w:rsidRPr="00320ABF">
        <w:rPr>
          <w:sz w:val="24"/>
          <w:szCs w:val="24"/>
        </w:rPr>
        <w:t>Администрацию</w:t>
      </w:r>
      <w:r w:rsidRPr="00320ABF">
        <w:rPr>
          <w:spacing w:val="-12"/>
          <w:sz w:val="24"/>
          <w:szCs w:val="24"/>
        </w:rPr>
        <w:t xml:space="preserve"> </w:t>
      </w:r>
      <w:r w:rsidRPr="00320ABF">
        <w:rPr>
          <w:spacing w:val="-2"/>
          <w:sz w:val="24"/>
          <w:szCs w:val="24"/>
        </w:rPr>
        <w:t>лично.</w:t>
      </w:r>
    </w:p>
    <w:p w:rsidR="00F03FF4" w:rsidRPr="00320ABF" w:rsidRDefault="00F03FF4" w:rsidP="00F03FF4">
      <w:pPr>
        <w:pStyle w:val="a3"/>
        <w:ind w:firstLine="709"/>
        <w:jc w:val="both"/>
        <w:rPr>
          <w:sz w:val="24"/>
          <w:szCs w:val="24"/>
        </w:rPr>
      </w:pPr>
      <w:r w:rsidRPr="00320ABF">
        <w:rPr>
          <w:sz w:val="24"/>
          <w:szCs w:val="24"/>
        </w:rPr>
        <w:t>При подаче запроса посредством РПГУ заявитель авторизуется на РПГУ посредством подтвержденной учетной записи в ЕСИА.</w:t>
      </w:r>
    </w:p>
    <w:p w:rsidR="00F03FF4" w:rsidRPr="00320ABF" w:rsidRDefault="00F03FF4" w:rsidP="00F03FF4">
      <w:pPr>
        <w:pStyle w:val="a3"/>
        <w:ind w:firstLine="709"/>
        <w:jc w:val="both"/>
        <w:rPr>
          <w:sz w:val="24"/>
          <w:szCs w:val="24"/>
        </w:rPr>
      </w:pPr>
      <w:r w:rsidRPr="00320ABF">
        <w:rPr>
          <w:sz w:val="24"/>
          <w:szCs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F03FF4" w:rsidRPr="00320ABF" w:rsidRDefault="00F03FF4" w:rsidP="00F03FF4">
      <w:pPr>
        <w:pStyle w:val="a3"/>
        <w:ind w:firstLine="709"/>
        <w:jc w:val="both"/>
        <w:rPr>
          <w:sz w:val="24"/>
          <w:szCs w:val="24"/>
        </w:rPr>
      </w:pPr>
      <w:r w:rsidRPr="00320ABF">
        <w:rPr>
          <w:sz w:val="24"/>
          <w:szCs w:val="24"/>
        </w:rPr>
        <w:t>При подаче запроса в Администрацию лично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F03FF4" w:rsidRPr="00320ABF" w:rsidRDefault="00F03FF4" w:rsidP="00F03FF4">
      <w:pPr>
        <w:pStyle w:val="a3"/>
        <w:ind w:firstLine="709"/>
        <w:jc w:val="both"/>
        <w:rPr>
          <w:sz w:val="24"/>
          <w:szCs w:val="24"/>
        </w:rPr>
      </w:pPr>
      <w:r w:rsidRPr="00320ABF">
        <w:rPr>
          <w:sz w:val="24"/>
          <w:szCs w:val="24"/>
        </w:rPr>
        <w:t>Запрос</w:t>
      </w:r>
      <w:r w:rsidRPr="00320ABF">
        <w:rPr>
          <w:spacing w:val="-1"/>
          <w:sz w:val="24"/>
          <w:szCs w:val="24"/>
        </w:rPr>
        <w:t xml:space="preserve"> </w:t>
      </w:r>
      <w:r w:rsidRPr="00320ABF">
        <w:rPr>
          <w:sz w:val="24"/>
          <w:szCs w:val="24"/>
        </w:rPr>
        <w:t>оценивается</w:t>
      </w:r>
      <w:r w:rsidRPr="00320ABF">
        <w:rPr>
          <w:spacing w:val="-2"/>
          <w:sz w:val="24"/>
          <w:szCs w:val="24"/>
        </w:rPr>
        <w:t xml:space="preserve"> </w:t>
      </w:r>
      <w:r w:rsidRPr="00320ABF">
        <w:rPr>
          <w:sz w:val="24"/>
          <w:szCs w:val="24"/>
        </w:rPr>
        <w:t>по</w:t>
      </w:r>
      <w:r w:rsidRPr="00320ABF">
        <w:rPr>
          <w:spacing w:val="-3"/>
          <w:sz w:val="24"/>
          <w:szCs w:val="24"/>
        </w:rPr>
        <w:t xml:space="preserve"> </w:t>
      </w:r>
      <w:r w:rsidRPr="00320ABF">
        <w:rPr>
          <w:sz w:val="24"/>
          <w:szCs w:val="24"/>
        </w:rPr>
        <w:t>форме</w:t>
      </w:r>
      <w:r w:rsidRPr="00320ABF">
        <w:rPr>
          <w:spacing w:val="-3"/>
          <w:sz w:val="24"/>
          <w:szCs w:val="24"/>
        </w:rPr>
        <w:t xml:space="preserve"> </w:t>
      </w:r>
      <w:r w:rsidRPr="00320ABF">
        <w:rPr>
          <w:sz w:val="24"/>
          <w:szCs w:val="24"/>
        </w:rPr>
        <w:t>информационного</w:t>
      </w:r>
      <w:r w:rsidRPr="00320ABF">
        <w:rPr>
          <w:spacing w:val="-1"/>
          <w:sz w:val="24"/>
          <w:szCs w:val="24"/>
        </w:rPr>
        <w:t xml:space="preserve"> </w:t>
      </w:r>
      <w:r w:rsidRPr="00320ABF">
        <w:rPr>
          <w:sz w:val="24"/>
          <w:szCs w:val="24"/>
        </w:rPr>
        <w:t>листа</w:t>
      </w:r>
      <w:r w:rsidRPr="00320ABF">
        <w:rPr>
          <w:spacing w:val="-1"/>
          <w:sz w:val="24"/>
          <w:szCs w:val="24"/>
        </w:rPr>
        <w:t xml:space="preserve"> </w:t>
      </w:r>
      <w:r w:rsidRPr="00320ABF">
        <w:rPr>
          <w:sz w:val="24"/>
          <w:szCs w:val="24"/>
        </w:rPr>
        <w:t>«Оценка</w:t>
      </w:r>
      <w:r w:rsidRPr="00320ABF">
        <w:rPr>
          <w:spacing w:val="-1"/>
          <w:sz w:val="24"/>
          <w:szCs w:val="24"/>
        </w:rPr>
        <w:t xml:space="preserve"> </w:t>
      </w:r>
      <w:r w:rsidRPr="00320ABF">
        <w:rPr>
          <w:sz w:val="24"/>
          <w:szCs w:val="24"/>
        </w:rPr>
        <w:t>документов, необходимых</w:t>
      </w:r>
      <w:r w:rsidRPr="00320ABF">
        <w:rPr>
          <w:spacing w:val="80"/>
          <w:w w:val="150"/>
          <w:sz w:val="24"/>
          <w:szCs w:val="24"/>
        </w:rPr>
        <w:t xml:space="preserve"> </w:t>
      </w:r>
      <w:r w:rsidRPr="00320ABF">
        <w:rPr>
          <w:sz w:val="24"/>
          <w:szCs w:val="24"/>
        </w:rPr>
        <w:t>для</w:t>
      </w:r>
      <w:r w:rsidRPr="00320ABF">
        <w:rPr>
          <w:spacing w:val="-3"/>
          <w:sz w:val="24"/>
          <w:szCs w:val="24"/>
        </w:rPr>
        <w:t xml:space="preserve"> </w:t>
      </w:r>
      <w:r w:rsidRPr="00320ABF">
        <w:rPr>
          <w:sz w:val="24"/>
          <w:szCs w:val="24"/>
        </w:rPr>
        <w:t>предоставления</w:t>
      </w:r>
      <w:r w:rsidRPr="00320ABF">
        <w:rPr>
          <w:spacing w:val="80"/>
          <w:w w:val="150"/>
          <w:sz w:val="24"/>
          <w:szCs w:val="24"/>
        </w:rPr>
        <w:t xml:space="preserve"> </w:t>
      </w:r>
      <w:r w:rsidRPr="00320ABF">
        <w:rPr>
          <w:sz w:val="24"/>
          <w:szCs w:val="24"/>
        </w:rPr>
        <w:t>Услуги»,</w:t>
      </w:r>
      <w:r w:rsidRPr="00320ABF">
        <w:rPr>
          <w:spacing w:val="80"/>
          <w:w w:val="150"/>
          <w:sz w:val="24"/>
          <w:szCs w:val="24"/>
        </w:rPr>
        <w:t xml:space="preserve"> </w:t>
      </w:r>
      <w:r w:rsidRPr="00320ABF">
        <w:rPr>
          <w:sz w:val="24"/>
          <w:szCs w:val="24"/>
        </w:rPr>
        <w:t>на</w:t>
      </w:r>
      <w:r w:rsidRPr="00320ABF">
        <w:rPr>
          <w:spacing w:val="-1"/>
          <w:sz w:val="24"/>
          <w:szCs w:val="24"/>
        </w:rPr>
        <w:t xml:space="preserve"> </w:t>
      </w:r>
      <w:r w:rsidRPr="00320ABF">
        <w:rPr>
          <w:sz w:val="24"/>
          <w:szCs w:val="24"/>
        </w:rPr>
        <w:t>наличие</w:t>
      </w:r>
      <w:r w:rsidRPr="00320ABF">
        <w:rPr>
          <w:spacing w:val="80"/>
          <w:w w:val="150"/>
          <w:sz w:val="24"/>
          <w:szCs w:val="24"/>
        </w:rPr>
        <w:t xml:space="preserve"> </w:t>
      </w:r>
      <w:r w:rsidRPr="00320ABF">
        <w:rPr>
          <w:sz w:val="24"/>
          <w:szCs w:val="24"/>
        </w:rPr>
        <w:t>оснований</w:t>
      </w:r>
      <w:r w:rsidRPr="00320ABF">
        <w:rPr>
          <w:spacing w:val="80"/>
          <w:w w:val="150"/>
          <w:sz w:val="24"/>
          <w:szCs w:val="24"/>
        </w:rPr>
        <w:t xml:space="preserve"> </w:t>
      </w:r>
      <w:r w:rsidRPr="00320ABF">
        <w:rPr>
          <w:sz w:val="24"/>
          <w:szCs w:val="24"/>
        </w:rPr>
        <w:t>для</w:t>
      </w:r>
      <w:r w:rsidRPr="00320ABF">
        <w:rPr>
          <w:spacing w:val="-1"/>
          <w:sz w:val="24"/>
          <w:szCs w:val="24"/>
        </w:rPr>
        <w:t xml:space="preserve"> </w:t>
      </w:r>
      <w:r w:rsidRPr="00320ABF">
        <w:rPr>
          <w:sz w:val="24"/>
          <w:szCs w:val="24"/>
        </w:rPr>
        <w:t>отказа в приеме документов, необходимых для предоставления Услуги.</w:t>
      </w:r>
    </w:p>
    <w:p w:rsidR="00F03FF4" w:rsidRPr="00320ABF" w:rsidRDefault="00F03FF4" w:rsidP="00F03FF4">
      <w:pPr>
        <w:pStyle w:val="a3"/>
        <w:ind w:firstLine="709"/>
        <w:jc w:val="both"/>
        <w:rPr>
          <w:sz w:val="24"/>
          <w:szCs w:val="24"/>
        </w:rPr>
      </w:pPr>
      <w:r w:rsidRPr="00320ABF">
        <w:rPr>
          <w:sz w:val="24"/>
          <w:szCs w:val="24"/>
        </w:rPr>
        <w:t>При наличии таких оснований должностное лицо, работник</w:t>
      </w:r>
      <w:r w:rsidRPr="00320ABF">
        <w:rPr>
          <w:spacing w:val="40"/>
          <w:sz w:val="24"/>
          <w:szCs w:val="24"/>
        </w:rPr>
        <w:t xml:space="preserve"> </w:t>
      </w:r>
      <w:r w:rsidRPr="00320ABF">
        <w:rPr>
          <w:sz w:val="24"/>
          <w:szCs w:val="24"/>
        </w:rPr>
        <w:t xml:space="preserve">Администрации, формирует решение об отказе в приеме документов, необходимых для предоставления Услуги, по форме согласно приложению 6 к </w:t>
      </w:r>
      <w:r w:rsidRPr="00320ABF">
        <w:rPr>
          <w:spacing w:val="-2"/>
          <w:sz w:val="24"/>
          <w:szCs w:val="24"/>
        </w:rPr>
        <w:t>Регламенту.</w:t>
      </w:r>
    </w:p>
    <w:p w:rsidR="00F03FF4" w:rsidRPr="00320ABF" w:rsidRDefault="00F03FF4" w:rsidP="00F03FF4">
      <w:pPr>
        <w:pStyle w:val="a3"/>
        <w:ind w:firstLine="709"/>
        <w:jc w:val="both"/>
        <w:rPr>
          <w:sz w:val="24"/>
          <w:szCs w:val="24"/>
        </w:rPr>
      </w:pPr>
      <w:r w:rsidRPr="00320ABF">
        <w:rPr>
          <w:sz w:val="24"/>
          <w:szCs w:val="24"/>
        </w:rPr>
        <w:t>Решение об</w:t>
      </w:r>
      <w:r w:rsidRPr="00320ABF">
        <w:rPr>
          <w:spacing w:val="-6"/>
          <w:sz w:val="24"/>
          <w:szCs w:val="24"/>
        </w:rPr>
        <w:t xml:space="preserve"> </w:t>
      </w:r>
      <w:r w:rsidRPr="00320ABF">
        <w:rPr>
          <w:sz w:val="24"/>
          <w:szCs w:val="24"/>
        </w:rPr>
        <w:t>отказе в</w:t>
      </w:r>
      <w:r w:rsidRPr="00320ABF">
        <w:rPr>
          <w:spacing w:val="-8"/>
          <w:sz w:val="24"/>
          <w:szCs w:val="24"/>
        </w:rPr>
        <w:t xml:space="preserve"> </w:t>
      </w:r>
      <w:r w:rsidRPr="00320ABF">
        <w:rPr>
          <w:sz w:val="24"/>
          <w:szCs w:val="24"/>
        </w:rPr>
        <w:t>приеме документов, необходимых для</w:t>
      </w:r>
      <w:r w:rsidRPr="00320ABF">
        <w:rPr>
          <w:spacing w:val="-3"/>
          <w:sz w:val="24"/>
          <w:szCs w:val="24"/>
        </w:rPr>
        <w:t xml:space="preserve"> </w:t>
      </w:r>
      <w:r w:rsidRPr="00320ABF">
        <w:rPr>
          <w:sz w:val="24"/>
          <w:szCs w:val="24"/>
        </w:rPr>
        <w:t>предоставления Услуги, подписывается усиленной квалифицированной ЭП уполномоченного должностного лица Администрации и не позднее первого рабочего дня, следующего за</w:t>
      </w:r>
      <w:r w:rsidRPr="00320ABF">
        <w:rPr>
          <w:spacing w:val="-4"/>
          <w:sz w:val="24"/>
          <w:szCs w:val="24"/>
        </w:rPr>
        <w:t xml:space="preserve"> </w:t>
      </w:r>
      <w:r w:rsidRPr="00320ABF">
        <w:rPr>
          <w:sz w:val="24"/>
          <w:szCs w:val="24"/>
        </w:rPr>
        <w:t>днем подачи запроса, направляется заявителю в Личный кабинет на РПГУ.</w:t>
      </w:r>
    </w:p>
    <w:p w:rsidR="00F03FF4" w:rsidRPr="00320ABF" w:rsidRDefault="00F03FF4" w:rsidP="00F03FF4">
      <w:pPr>
        <w:pStyle w:val="a3"/>
        <w:ind w:firstLine="709"/>
        <w:jc w:val="both"/>
        <w:rPr>
          <w:sz w:val="24"/>
          <w:szCs w:val="24"/>
        </w:rPr>
      </w:pPr>
      <w:r w:rsidRPr="00320ABF">
        <w:rPr>
          <w:sz w:val="24"/>
          <w:szCs w:val="24"/>
        </w:rPr>
        <w:t>В случае отсутствия оснований для отказа в</w:t>
      </w:r>
      <w:r w:rsidRPr="00320ABF">
        <w:rPr>
          <w:spacing w:val="-2"/>
          <w:sz w:val="24"/>
          <w:szCs w:val="24"/>
        </w:rPr>
        <w:t xml:space="preserve"> </w:t>
      </w:r>
      <w:r w:rsidRPr="00320ABF">
        <w:rPr>
          <w:sz w:val="24"/>
          <w:szCs w:val="24"/>
        </w:rPr>
        <w:t>приеме документов, необходимых</w:t>
      </w:r>
      <w:r w:rsidRPr="00320ABF">
        <w:rPr>
          <w:sz w:val="24"/>
          <w:szCs w:val="24"/>
        </w:rPr>
        <w:br/>
        <w:t>для</w:t>
      </w:r>
      <w:r w:rsidRPr="00320ABF">
        <w:rPr>
          <w:spacing w:val="-3"/>
          <w:sz w:val="24"/>
          <w:szCs w:val="24"/>
        </w:rPr>
        <w:t xml:space="preserve"> </w:t>
      </w:r>
      <w:r w:rsidRPr="00320ABF">
        <w:rPr>
          <w:sz w:val="24"/>
          <w:szCs w:val="24"/>
        </w:rPr>
        <w:t>предоставления Услуги, запрос регистрируется в ВИС Администрации, о чем заявитель уведомляется в Личном кабинете на РПГУ.</w:t>
      </w:r>
    </w:p>
    <w:p w:rsidR="00F03FF4" w:rsidRPr="00320ABF" w:rsidRDefault="00F03FF4" w:rsidP="00F03FF4">
      <w:pPr>
        <w:pStyle w:val="a3"/>
        <w:ind w:firstLine="709"/>
        <w:jc w:val="both"/>
        <w:rPr>
          <w:sz w:val="24"/>
          <w:szCs w:val="24"/>
        </w:rPr>
      </w:pPr>
      <w:r w:rsidRPr="00320ABF">
        <w:rPr>
          <w:sz w:val="24"/>
          <w:szCs w:val="24"/>
        </w:rPr>
        <w:t>Услуга предусматривает возможность подачи запроса заявителем независимо от места</w:t>
      </w:r>
      <w:r w:rsidRPr="00320ABF">
        <w:rPr>
          <w:sz w:val="24"/>
          <w:szCs w:val="24"/>
        </w:rPr>
        <w:br/>
        <w:t>его жительства или места пребывания (для индивидуальных предпринимателей) либо места</w:t>
      </w:r>
      <w:r w:rsidRPr="00320ABF">
        <w:rPr>
          <w:sz w:val="24"/>
          <w:szCs w:val="24"/>
        </w:rPr>
        <w:br/>
        <w:t>его н</w:t>
      </w:r>
      <w:r w:rsidR="00193299">
        <w:rPr>
          <w:sz w:val="24"/>
          <w:szCs w:val="24"/>
        </w:rPr>
        <w:t>ахождения (для юридических лиц);</w:t>
      </w:r>
    </w:p>
    <w:p w:rsidR="00F03FF4" w:rsidRPr="00320ABF" w:rsidRDefault="00F03FF4" w:rsidP="00F03FF4">
      <w:pPr>
        <w:pStyle w:val="a5"/>
        <w:ind w:left="709" w:firstLine="0"/>
        <w:rPr>
          <w:sz w:val="24"/>
          <w:szCs w:val="24"/>
        </w:rPr>
      </w:pPr>
      <w:r w:rsidRPr="00320ABF">
        <w:rPr>
          <w:sz w:val="24"/>
          <w:szCs w:val="24"/>
        </w:rPr>
        <w:t>19.2.9.2. Межведомственное</w:t>
      </w:r>
      <w:r w:rsidRPr="00320ABF">
        <w:rPr>
          <w:spacing w:val="-16"/>
          <w:sz w:val="24"/>
          <w:szCs w:val="24"/>
        </w:rPr>
        <w:t xml:space="preserve"> </w:t>
      </w:r>
      <w:r w:rsidRPr="00320ABF">
        <w:rPr>
          <w:sz w:val="24"/>
          <w:szCs w:val="24"/>
        </w:rPr>
        <w:t>информационное</w:t>
      </w:r>
      <w:r w:rsidRPr="00320ABF">
        <w:rPr>
          <w:spacing w:val="-15"/>
          <w:sz w:val="24"/>
          <w:szCs w:val="24"/>
        </w:rPr>
        <w:t xml:space="preserve"> </w:t>
      </w:r>
      <w:r w:rsidR="00193299">
        <w:rPr>
          <w:spacing w:val="-2"/>
          <w:sz w:val="24"/>
          <w:szCs w:val="24"/>
        </w:rPr>
        <w:t>взаимодействие:</w:t>
      </w:r>
    </w:p>
    <w:p w:rsidR="00F03FF4" w:rsidRPr="00320ABF" w:rsidRDefault="00F03FF4" w:rsidP="00F03FF4">
      <w:pPr>
        <w:pStyle w:val="a5"/>
        <w:ind w:left="0" w:firstLine="709"/>
        <w:rPr>
          <w:sz w:val="24"/>
          <w:szCs w:val="24"/>
        </w:rPr>
      </w:pPr>
      <w:r w:rsidRPr="00320ABF">
        <w:rPr>
          <w:sz w:val="24"/>
          <w:szCs w:val="24"/>
        </w:rPr>
        <w:t xml:space="preserve">1) </w:t>
      </w:r>
      <w:r w:rsidR="00193299" w:rsidRPr="00320ABF">
        <w:rPr>
          <w:sz w:val="24"/>
          <w:szCs w:val="24"/>
        </w:rPr>
        <w:t xml:space="preserve">определение </w:t>
      </w:r>
      <w:r w:rsidRPr="00320ABF">
        <w:rPr>
          <w:sz w:val="24"/>
          <w:szCs w:val="24"/>
        </w:rPr>
        <w:t>состава документов и (или) сведений, подлежащих запросу у органов</w:t>
      </w:r>
      <w:r w:rsidRPr="00320ABF">
        <w:rPr>
          <w:sz w:val="24"/>
          <w:szCs w:val="24"/>
        </w:rPr>
        <w:br/>
        <w:t xml:space="preserve">и организаций, направление межведомственного информационного </w:t>
      </w:r>
      <w:r w:rsidRPr="00320ABF">
        <w:rPr>
          <w:spacing w:val="-2"/>
          <w:sz w:val="24"/>
          <w:szCs w:val="24"/>
        </w:rPr>
        <w:t>запроса.</w:t>
      </w:r>
    </w:p>
    <w:p w:rsidR="00F03FF4" w:rsidRPr="00320ABF" w:rsidRDefault="00F03FF4" w:rsidP="00F03FF4">
      <w:pPr>
        <w:pStyle w:val="a3"/>
        <w:ind w:firstLine="709"/>
        <w:jc w:val="both"/>
        <w:rPr>
          <w:sz w:val="24"/>
          <w:szCs w:val="24"/>
        </w:rPr>
      </w:pPr>
      <w:r w:rsidRPr="00320ABF">
        <w:rPr>
          <w:sz w:val="24"/>
          <w:szCs w:val="24"/>
        </w:rPr>
        <w:t>Местом</w:t>
      </w:r>
      <w:r w:rsidRPr="00320ABF">
        <w:rPr>
          <w:spacing w:val="80"/>
          <w:sz w:val="24"/>
          <w:szCs w:val="24"/>
        </w:rPr>
        <w:t xml:space="preserve"> </w:t>
      </w:r>
      <w:r w:rsidRPr="00320ABF">
        <w:rPr>
          <w:sz w:val="24"/>
          <w:szCs w:val="24"/>
        </w:rPr>
        <w:t>выполнения</w:t>
      </w:r>
      <w:r w:rsidRPr="00320ABF">
        <w:rPr>
          <w:spacing w:val="80"/>
          <w:sz w:val="24"/>
          <w:szCs w:val="24"/>
        </w:rPr>
        <w:t xml:space="preserve"> </w:t>
      </w:r>
      <w:r w:rsidRPr="00320ABF">
        <w:rPr>
          <w:sz w:val="24"/>
          <w:szCs w:val="24"/>
        </w:rPr>
        <w:t>административного</w:t>
      </w:r>
      <w:r w:rsidRPr="00320ABF">
        <w:rPr>
          <w:spacing w:val="80"/>
          <w:sz w:val="24"/>
          <w:szCs w:val="24"/>
        </w:rPr>
        <w:t xml:space="preserve"> </w:t>
      </w:r>
      <w:r w:rsidRPr="00320ABF">
        <w:rPr>
          <w:sz w:val="24"/>
          <w:szCs w:val="24"/>
        </w:rPr>
        <w:t>действия</w:t>
      </w:r>
      <w:r w:rsidRPr="00320ABF">
        <w:rPr>
          <w:spacing w:val="80"/>
          <w:sz w:val="24"/>
          <w:szCs w:val="24"/>
        </w:rPr>
        <w:t xml:space="preserve"> </w:t>
      </w:r>
      <w:r w:rsidRPr="00320ABF">
        <w:rPr>
          <w:sz w:val="24"/>
          <w:szCs w:val="24"/>
        </w:rPr>
        <w:t>(процедуры)</w:t>
      </w:r>
      <w:r w:rsidRPr="00320ABF">
        <w:rPr>
          <w:spacing w:val="80"/>
          <w:sz w:val="24"/>
          <w:szCs w:val="24"/>
        </w:rPr>
        <w:t xml:space="preserve"> </w:t>
      </w:r>
      <w:r w:rsidRPr="00320ABF">
        <w:rPr>
          <w:sz w:val="24"/>
          <w:szCs w:val="24"/>
        </w:rPr>
        <w:t>является ВИС, Администрация.</w:t>
      </w:r>
    </w:p>
    <w:p w:rsidR="00F03FF4" w:rsidRPr="00320ABF" w:rsidRDefault="00F03FF4" w:rsidP="00F03FF4">
      <w:pPr>
        <w:pStyle w:val="a3"/>
        <w:tabs>
          <w:tab w:val="left" w:pos="2330"/>
          <w:tab w:val="left" w:pos="4226"/>
          <w:tab w:val="left" w:pos="7014"/>
          <w:tab w:val="left" w:pos="8537"/>
        </w:tabs>
        <w:ind w:firstLine="709"/>
        <w:rPr>
          <w:sz w:val="24"/>
          <w:szCs w:val="24"/>
        </w:rPr>
      </w:pPr>
      <w:r w:rsidRPr="00320ABF">
        <w:rPr>
          <w:spacing w:val="-4"/>
          <w:sz w:val="24"/>
          <w:szCs w:val="24"/>
        </w:rPr>
        <w:t>Срок</w:t>
      </w:r>
      <w:r w:rsidRPr="00320ABF">
        <w:rPr>
          <w:sz w:val="24"/>
          <w:szCs w:val="24"/>
        </w:rPr>
        <w:t xml:space="preserve"> </w:t>
      </w:r>
      <w:r w:rsidRPr="00320ABF">
        <w:rPr>
          <w:spacing w:val="-2"/>
          <w:sz w:val="24"/>
          <w:szCs w:val="24"/>
        </w:rPr>
        <w:t>выполнения</w:t>
      </w:r>
      <w:r w:rsidRPr="00320ABF">
        <w:rPr>
          <w:sz w:val="24"/>
          <w:szCs w:val="24"/>
        </w:rPr>
        <w:t xml:space="preserve"> </w:t>
      </w:r>
      <w:r w:rsidRPr="00320ABF">
        <w:rPr>
          <w:spacing w:val="-2"/>
          <w:sz w:val="24"/>
          <w:szCs w:val="24"/>
        </w:rPr>
        <w:t>административного</w:t>
      </w:r>
      <w:r w:rsidRPr="00320ABF">
        <w:rPr>
          <w:sz w:val="24"/>
          <w:szCs w:val="24"/>
        </w:rPr>
        <w:t xml:space="preserve"> </w:t>
      </w:r>
      <w:r w:rsidRPr="00320ABF">
        <w:rPr>
          <w:spacing w:val="-2"/>
          <w:sz w:val="24"/>
          <w:szCs w:val="24"/>
        </w:rPr>
        <w:t>действия</w:t>
      </w:r>
      <w:r w:rsidRPr="00320ABF">
        <w:rPr>
          <w:sz w:val="24"/>
          <w:szCs w:val="24"/>
        </w:rPr>
        <w:t xml:space="preserve"> </w:t>
      </w:r>
      <w:r w:rsidRPr="00320ABF">
        <w:rPr>
          <w:spacing w:val="-2"/>
          <w:sz w:val="24"/>
          <w:szCs w:val="24"/>
        </w:rPr>
        <w:t xml:space="preserve">(процедуры) </w:t>
      </w:r>
      <w:r w:rsidR="00193299">
        <w:rPr>
          <w:spacing w:val="-2"/>
          <w:sz w:val="24"/>
          <w:szCs w:val="24"/>
        </w:rPr>
        <w:sym w:font="Symbol" w:char="F02D"/>
      </w:r>
      <w:r w:rsidR="00193299">
        <w:rPr>
          <w:spacing w:val="-2"/>
          <w:sz w:val="24"/>
          <w:szCs w:val="24"/>
        </w:rPr>
        <w:t xml:space="preserve"> </w:t>
      </w:r>
      <w:r w:rsidRPr="00320ABF">
        <w:rPr>
          <w:sz w:val="24"/>
          <w:szCs w:val="24"/>
        </w:rPr>
        <w:t>1 рабочий день.</w:t>
      </w:r>
    </w:p>
    <w:p w:rsidR="00F03FF4" w:rsidRPr="00320ABF" w:rsidRDefault="00F03FF4" w:rsidP="00F03FF4">
      <w:pPr>
        <w:pStyle w:val="a3"/>
        <w:ind w:firstLine="709"/>
        <w:rPr>
          <w:sz w:val="24"/>
          <w:szCs w:val="24"/>
        </w:rPr>
      </w:pPr>
      <w:r w:rsidRPr="00320ABF">
        <w:rPr>
          <w:sz w:val="24"/>
          <w:szCs w:val="24"/>
        </w:rPr>
        <w:t>Межведомственные</w:t>
      </w:r>
      <w:r w:rsidRPr="00320ABF">
        <w:rPr>
          <w:spacing w:val="-15"/>
          <w:sz w:val="24"/>
          <w:szCs w:val="24"/>
        </w:rPr>
        <w:t xml:space="preserve"> </w:t>
      </w:r>
      <w:r w:rsidRPr="00320ABF">
        <w:rPr>
          <w:sz w:val="24"/>
          <w:szCs w:val="24"/>
        </w:rPr>
        <w:t>информационные</w:t>
      </w:r>
      <w:r w:rsidRPr="00320ABF">
        <w:rPr>
          <w:spacing w:val="-17"/>
          <w:sz w:val="24"/>
          <w:szCs w:val="24"/>
        </w:rPr>
        <w:t xml:space="preserve"> </w:t>
      </w:r>
      <w:r w:rsidRPr="00320ABF">
        <w:rPr>
          <w:sz w:val="24"/>
          <w:szCs w:val="24"/>
        </w:rPr>
        <w:t>запросы</w:t>
      </w:r>
      <w:r w:rsidRPr="00320ABF">
        <w:rPr>
          <w:spacing w:val="-15"/>
          <w:sz w:val="24"/>
          <w:szCs w:val="24"/>
        </w:rPr>
        <w:t xml:space="preserve"> </w:t>
      </w:r>
      <w:r w:rsidRPr="00320ABF">
        <w:rPr>
          <w:sz w:val="24"/>
          <w:szCs w:val="24"/>
        </w:rPr>
        <w:t>направляются</w:t>
      </w:r>
      <w:r w:rsidRPr="00320ABF">
        <w:rPr>
          <w:spacing w:val="-15"/>
          <w:sz w:val="24"/>
          <w:szCs w:val="24"/>
        </w:rPr>
        <w:t xml:space="preserve"> </w:t>
      </w:r>
      <w:r w:rsidRPr="00320ABF">
        <w:rPr>
          <w:spacing w:val="-5"/>
          <w:sz w:val="24"/>
          <w:szCs w:val="24"/>
        </w:rPr>
        <w:t>в:</w:t>
      </w:r>
    </w:p>
    <w:p w:rsidR="00F03FF4" w:rsidRPr="00320ABF" w:rsidRDefault="00F03FF4" w:rsidP="00F03FF4">
      <w:pPr>
        <w:pStyle w:val="a3"/>
        <w:ind w:firstLine="709"/>
        <w:jc w:val="both"/>
        <w:rPr>
          <w:sz w:val="24"/>
          <w:szCs w:val="24"/>
        </w:rPr>
      </w:pPr>
      <w:r w:rsidRPr="00320ABF">
        <w:rPr>
          <w:sz w:val="24"/>
          <w:szCs w:val="24"/>
        </w:rPr>
        <w:t>Управлении Федеральной службы государственной регистрации, кадастра и</w:t>
      </w:r>
      <w:r w:rsidRPr="00320ABF">
        <w:rPr>
          <w:spacing w:val="-9"/>
          <w:sz w:val="24"/>
          <w:szCs w:val="24"/>
        </w:rPr>
        <w:t xml:space="preserve"> </w:t>
      </w:r>
      <w:r w:rsidRPr="00320ABF">
        <w:rPr>
          <w:sz w:val="24"/>
          <w:szCs w:val="24"/>
        </w:rPr>
        <w:t>картографии по Московской</w:t>
      </w:r>
      <w:r w:rsidRPr="00320ABF">
        <w:rPr>
          <w:spacing w:val="-5"/>
          <w:sz w:val="24"/>
          <w:szCs w:val="24"/>
        </w:rPr>
        <w:t xml:space="preserve"> </w:t>
      </w:r>
      <w:r w:rsidRPr="00320ABF">
        <w:rPr>
          <w:sz w:val="24"/>
          <w:szCs w:val="24"/>
        </w:rPr>
        <w:t>области (для</w:t>
      </w:r>
      <w:r w:rsidRPr="00320ABF">
        <w:rPr>
          <w:spacing w:val="-9"/>
          <w:sz w:val="24"/>
          <w:szCs w:val="24"/>
        </w:rPr>
        <w:t xml:space="preserve"> </w:t>
      </w:r>
      <w:r w:rsidRPr="00320ABF">
        <w:rPr>
          <w:sz w:val="24"/>
          <w:szCs w:val="24"/>
        </w:rPr>
        <w:t>получения сведений о</w:t>
      </w:r>
      <w:r w:rsidRPr="00320ABF">
        <w:rPr>
          <w:spacing w:val="-8"/>
          <w:sz w:val="24"/>
          <w:szCs w:val="24"/>
        </w:rPr>
        <w:t xml:space="preserve"> </w:t>
      </w:r>
      <w:r w:rsidRPr="00320ABF">
        <w:rPr>
          <w:sz w:val="24"/>
          <w:szCs w:val="24"/>
        </w:rPr>
        <w:t>собственниках (правообладателях) земельных уч</w:t>
      </w:r>
      <w:r w:rsidR="00193299">
        <w:rPr>
          <w:sz w:val="24"/>
          <w:szCs w:val="24"/>
        </w:rPr>
        <w:t>астков и объектов недвижимости);</w:t>
      </w:r>
    </w:p>
    <w:p w:rsidR="00F03FF4" w:rsidRPr="00320ABF" w:rsidRDefault="00F03FF4" w:rsidP="00F03FF4">
      <w:pPr>
        <w:pStyle w:val="a5"/>
        <w:ind w:left="0" w:firstLine="709"/>
        <w:rPr>
          <w:sz w:val="24"/>
          <w:szCs w:val="24"/>
        </w:rPr>
      </w:pPr>
      <w:r w:rsidRPr="00320ABF">
        <w:rPr>
          <w:spacing w:val="-2"/>
          <w:sz w:val="24"/>
          <w:szCs w:val="24"/>
        </w:rPr>
        <w:t xml:space="preserve">2) </w:t>
      </w:r>
      <w:r w:rsidR="00193299" w:rsidRPr="00320ABF">
        <w:rPr>
          <w:spacing w:val="-2"/>
          <w:sz w:val="24"/>
          <w:szCs w:val="24"/>
        </w:rPr>
        <w:t>контроль</w:t>
      </w:r>
      <w:r w:rsidR="00193299" w:rsidRPr="00320ABF">
        <w:rPr>
          <w:sz w:val="24"/>
          <w:szCs w:val="24"/>
        </w:rPr>
        <w:t xml:space="preserve"> </w:t>
      </w:r>
      <w:r w:rsidRPr="00320ABF">
        <w:rPr>
          <w:spacing w:val="-2"/>
          <w:sz w:val="24"/>
          <w:szCs w:val="24"/>
        </w:rPr>
        <w:t>предоставления</w:t>
      </w:r>
      <w:r w:rsidRPr="00320ABF">
        <w:rPr>
          <w:sz w:val="24"/>
          <w:szCs w:val="24"/>
        </w:rPr>
        <w:t xml:space="preserve"> </w:t>
      </w:r>
      <w:r w:rsidRPr="00320ABF">
        <w:rPr>
          <w:spacing w:val="-2"/>
          <w:sz w:val="24"/>
          <w:szCs w:val="24"/>
        </w:rPr>
        <w:t>результата</w:t>
      </w:r>
      <w:r w:rsidRPr="00320ABF">
        <w:rPr>
          <w:sz w:val="24"/>
          <w:szCs w:val="24"/>
        </w:rPr>
        <w:t xml:space="preserve"> </w:t>
      </w:r>
      <w:r w:rsidRPr="00320ABF">
        <w:rPr>
          <w:spacing w:val="-2"/>
          <w:sz w:val="24"/>
          <w:szCs w:val="24"/>
        </w:rPr>
        <w:t xml:space="preserve">межведомственного </w:t>
      </w:r>
      <w:r w:rsidRPr="00320ABF">
        <w:rPr>
          <w:sz w:val="24"/>
          <w:szCs w:val="24"/>
        </w:rPr>
        <w:t>информационного запроса.</w:t>
      </w:r>
    </w:p>
    <w:p w:rsidR="00F03FF4" w:rsidRPr="00320ABF" w:rsidRDefault="00F03FF4" w:rsidP="00F03FF4">
      <w:pPr>
        <w:pStyle w:val="a3"/>
        <w:ind w:firstLine="709"/>
        <w:jc w:val="both"/>
        <w:rPr>
          <w:sz w:val="24"/>
          <w:szCs w:val="24"/>
        </w:rPr>
      </w:pPr>
      <w:r w:rsidRPr="00320ABF">
        <w:rPr>
          <w:sz w:val="24"/>
          <w:szCs w:val="24"/>
        </w:rPr>
        <w:t>Местом</w:t>
      </w:r>
      <w:r w:rsidRPr="00320ABF">
        <w:rPr>
          <w:spacing w:val="62"/>
          <w:w w:val="150"/>
          <w:sz w:val="24"/>
          <w:szCs w:val="24"/>
        </w:rPr>
        <w:t xml:space="preserve"> </w:t>
      </w:r>
      <w:r w:rsidRPr="00320ABF">
        <w:rPr>
          <w:sz w:val="24"/>
          <w:szCs w:val="24"/>
        </w:rPr>
        <w:t>выполнения</w:t>
      </w:r>
      <w:r w:rsidRPr="00320ABF">
        <w:rPr>
          <w:spacing w:val="61"/>
          <w:w w:val="150"/>
          <w:sz w:val="24"/>
          <w:szCs w:val="24"/>
        </w:rPr>
        <w:t xml:space="preserve"> </w:t>
      </w:r>
      <w:r w:rsidRPr="00320ABF">
        <w:rPr>
          <w:sz w:val="24"/>
          <w:szCs w:val="24"/>
        </w:rPr>
        <w:t>административного</w:t>
      </w:r>
      <w:r w:rsidRPr="00320ABF">
        <w:rPr>
          <w:spacing w:val="61"/>
          <w:w w:val="150"/>
          <w:sz w:val="24"/>
          <w:szCs w:val="24"/>
        </w:rPr>
        <w:t xml:space="preserve"> </w:t>
      </w:r>
      <w:r w:rsidRPr="00320ABF">
        <w:rPr>
          <w:sz w:val="24"/>
          <w:szCs w:val="24"/>
        </w:rPr>
        <w:t>действия</w:t>
      </w:r>
      <w:r w:rsidRPr="00320ABF">
        <w:rPr>
          <w:spacing w:val="61"/>
          <w:w w:val="150"/>
          <w:sz w:val="24"/>
          <w:szCs w:val="24"/>
        </w:rPr>
        <w:t xml:space="preserve"> </w:t>
      </w:r>
      <w:r w:rsidRPr="00320ABF">
        <w:rPr>
          <w:sz w:val="24"/>
          <w:szCs w:val="24"/>
        </w:rPr>
        <w:t>(процедуры)</w:t>
      </w:r>
      <w:r w:rsidRPr="00320ABF">
        <w:rPr>
          <w:spacing w:val="63"/>
          <w:w w:val="150"/>
          <w:sz w:val="24"/>
          <w:szCs w:val="24"/>
        </w:rPr>
        <w:t xml:space="preserve"> </w:t>
      </w:r>
      <w:r w:rsidRPr="00320ABF">
        <w:rPr>
          <w:spacing w:val="-2"/>
          <w:sz w:val="24"/>
          <w:szCs w:val="24"/>
        </w:rPr>
        <w:t xml:space="preserve">является </w:t>
      </w:r>
      <w:r w:rsidRPr="00320ABF">
        <w:rPr>
          <w:spacing w:val="-4"/>
          <w:sz w:val="24"/>
          <w:szCs w:val="24"/>
        </w:rPr>
        <w:t>ВИС.</w:t>
      </w:r>
    </w:p>
    <w:p w:rsidR="00F03FF4" w:rsidRPr="00320ABF" w:rsidRDefault="00F03FF4" w:rsidP="00F03FF4">
      <w:pPr>
        <w:pStyle w:val="a3"/>
        <w:tabs>
          <w:tab w:val="left" w:pos="2330"/>
          <w:tab w:val="left" w:pos="4226"/>
          <w:tab w:val="left" w:pos="7014"/>
          <w:tab w:val="left" w:pos="8537"/>
        </w:tabs>
        <w:ind w:firstLine="709"/>
        <w:jc w:val="both"/>
        <w:rPr>
          <w:sz w:val="24"/>
          <w:szCs w:val="24"/>
        </w:rPr>
      </w:pPr>
      <w:r w:rsidRPr="00320ABF">
        <w:rPr>
          <w:spacing w:val="-4"/>
          <w:sz w:val="24"/>
          <w:szCs w:val="24"/>
        </w:rPr>
        <w:t>Срок</w:t>
      </w:r>
      <w:r w:rsidRPr="00320ABF">
        <w:rPr>
          <w:sz w:val="24"/>
          <w:szCs w:val="24"/>
        </w:rPr>
        <w:t xml:space="preserve"> </w:t>
      </w:r>
      <w:r w:rsidRPr="00320ABF">
        <w:rPr>
          <w:spacing w:val="-2"/>
          <w:sz w:val="24"/>
          <w:szCs w:val="24"/>
        </w:rPr>
        <w:t>выполнения</w:t>
      </w:r>
      <w:r w:rsidRPr="00320ABF">
        <w:rPr>
          <w:sz w:val="24"/>
          <w:szCs w:val="24"/>
        </w:rPr>
        <w:t xml:space="preserve"> </w:t>
      </w:r>
      <w:r w:rsidRPr="00320ABF">
        <w:rPr>
          <w:spacing w:val="-2"/>
          <w:sz w:val="24"/>
          <w:szCs w:val="24"/>
        </w:rPr>
        <w:t>административного</w:t>
      </w:r>
      <w:r w:rsidRPr="00320ABF">
        <w:rPr>
          <w:sz w:val="24"/>
          <w:szCs w:val="24"/>
        </w:rPr>
        <w:t xml:space="preserve"> </w:t>
      </w:r>
      <w:r w:rsidRPr="00320ABF">
        <w:rPr>
          <w:spacing w:val="-2"/>
          <w:sz w:val="24"/>
          <w:szCs w:val="24"/>
        </w:rPr>
        <w:t>действия</w:t>
      </w:r>
      <w:r w:rsidRPr="00320ABF">
        <w:rPr>
          <w:sz w:val="24"/>
          <w:szCs w:val="24"/>
        </w:rPr>
        <w:t xml:space="preserve"> </w:t>
      </w:r>
      <w:r w:rsidRPr="00320ABF">
        <w:rPr>
          <w:spacing w:val="-2"/>
          <w:sz w:val="24"/>
          <w:szCs w:val="24"/>
        </w:rPr>
        <w:t xml:space="preserve">(процедуры) </w:t>
      </w:r>
      <w:r w:rsidR="00193299">
        <w:rPr>
          <w:spacing w:val="-2"/>
          <w:sz w:val="24"/>
          <w:szCs w:val="24"/>
        </w:rPr>
        <w:sym w:font="Symbol" w:char="F02D"/>
      </w:r>
      <w:r w:rsidR="00193299">
        <w:rPr>
          <w:spacing w:val="-2"/>
          <w:sz w:val="24"/>
          <w:szCs w:val="24"/>
        </w:rPr>
        <w:t xml:space="preserve"> </w:t>
      </w:r>
      <w:r w:rsidRPr="00320ABF">
        <w:rPr>
          <w:sz w:val="24"/>
          <w:szCs w:val="24"/>
        </w:rPr>
        <w:t>4</w:t>
      </w:r>
      <w:r w:rsidRPr="00320ABF">
        <w:rPr>
          <w:spacing w:val="-8"/>
          <w:sz w:val="24"/>
          <w:szCs w:val="24"/>
        </w:rPr>
        <w:t xml:space="preserve"> </w:t>
      </w:r>
      <w:r w:rsidRPr="00320ABF">
        <w:rPr>
          <w:sz w:val="24"/>
          <w:szCs w:val="24"/>
        </w:rPr>
        <w:t>рабочих</w:t>
      </w:r>
      <w:r w:rsidRPr="00320ABF">
        <w:rPr>
          <w:spacing w:val="-5"/>
          <w:sz w:val="24"/>
          <w:szCs w:val="24"/>
        </w:rPr>
        <w:t xml:space="preserve"> </w:t>
      </w:r>
      <w:r w:rsidRPr="00320ABF">
        <w:rPr>
          <w:spacing w:val="-4"/>
          <w:sz w:val="24"/>
          <w:szCs w:val="24"/>
        </w:rPr>
        <w:t>дня.</w:t>
      </w:r>
    </w:p>
    <w:p w:rsidR="00F03FF4" w:rsidRPr="00320ABF" w:rsidRDefault="00F03FF4" w:rsidP="00F03FF4">
      <w:pPr>
        <w:pStyle w:val="a3"/>
        <w:ind w:firstLine="709"/>
        <w:jc w:val="both"/>
        <w:rPr>
          <w:sz w:val="24"/>
          <w:szCs w:val="24"/>
        </w:rPr>
      </w:pPr>
      <w:r w:rsidRPr="00320ABF">
        <w:rPr>
          <w:sz w:val="24"/>
          <w:szCs w:val="24"/>
        </w:rPr>
        <w:t>Должностным</w:t>
      </w:r>
      <w:r w:rsidRPr="00320ABF">
        <w:rPr>
          <w:spacing w:val="-9"/>
          <w:sz w:val="24"/>
          <w:szCs w:val="24"/>
        </w:rPr>
        <w:t xml:space="preserve"> </w:t>
      </w:r>
      <w:r w:rsidRPr="00320ABF">
        <w:rPr>
          <w:sz w:val="24"/>
          <w:szCs w:val="24"/>
        </w:rPr>
        <w:t>лицом,</w:t>
      </w:r>
      <w:r w:rsidRPr="00320ABF">
        <w:rPr>
          <w:spacing w:val="-9"/>
          <w:sz w:val="24"/>
          <w:szCs w:val="24"/>
        </w:rPr>
        <w:t xml:space="preserve"> </w:t>
      </w:r>
      <w:r w:rsidRPr="00320ABF">
        <w:rPr>
          <w:sz w:val="24"/>
          <w:szCs w:val="24"/>
        </w:rPr>
        <w:t>работником</w:t>
      </w:r>
      <w:r w:rsidRPr="00320ABF">
        <w:rPr>
          <w:spacing w:val="-9"/>
          <w:sz w:val="24"/>
          <w:szCs w:val="24"/>
        </w:rPr>
        <w:t xml:space="preserve"> </w:t>
      </w:r>
      <w:r w:rsidRPr="00320ABF">
        <w:rPr>
          <w:sz w:val="24"/>
          <w:szCs w:val="24"/>
        </w:rPr>
        <w:t>Администрации</w:t>
      </w:r>
      <w:r w:rsidRPr="00320ABF">
        <w:rPr>
          <w:spacing w:val="-11"/>
          <w:sz w:val="24"/>
          <w:szCs w:val="24"/>
        </w:rPr>
        <w:t xml:space="preserve"> </w:t>
      </w:r>
      <w:r w:rsidRPr="00320ABF">
        <w:rPr>
          <w:sz w:val="24"/>
          <w:szCs w:val="24"/>
        </w:rPr>
        <w:t>проверяется</w:t>
      </w:r>
      <w:r w:rsidRPr="00320ABF">
        <w:rPr>
          <w:spacing w:val="-10"/>
          <w:sz w:val="24"/>
          <w:szCs w:val="24"/>
        </w:rPr>
        <w:t xml:space="preserve"> </w:t>
      </w:r>
      <w:r w:rsidRPr="00320ABF">
        <w:rPr>
          <w:sz w:val="24"/>
          <w:szCs w:val="24"/>
        </w:rPr>
        <w:t>поступление ответа</w:t>
      </w:r>
      <w:r w:rsidRPr="00320ABF">
        <w:rPr>
          <w:sz w:val="24"/>
          <w:szCs w:val="24"/>
        </w:rPr>
        <w:br/>
      </w:r>
      <w:r w:rsidRPr="00320ABF">
        <w:rPr>
          <w:sz w:val="24"/>
          <w:szCs w:val="24"/>
        </w:rPr>
        <w:lastRenderedPageBreak/>
        <w:t>на межведомственные информационные запросы.</w:t>
      </w:r>
    </w:p>
    <w:p w:rsidR="00F03FF4" w:rsidRPr="00320ABF" w:rsidRDefault="00F03FF4" w:rsidP="00F03FF4">
      <w:pPr>
        <w:pStyle w:val="a5"/>
        <w:ind w:left="709" w:firstLine="0"/>
        <w:rPr>
          <w:sz w:val="24"/>
          <w:szCs w:val="24"/>
        </w:rPr>
      </w:pPr>
      <w:r w:rsidRPr="00320ABF">
        <w:rPr>
          <w:sz w:val="24"/>
          <w:szCs w:val="24"/>
        </w:rPr>
        <w:t xml:space="preserve">19.2.9.3. Принятие решения о предоставлении (об отказе в предоставлении) </w:t>
      </w:r>
      <w:r w:rsidR="00193299">
        <w:rPr>
          <w:spacing w:val="-2"/>
          <w:sz w:val="24"/>
          <w:szCs w:val="24"/>
        </w:rPr>
        <w:t>Услуги:</w:t>
      </w:r>
    </w:p>
    <w:p w:rsidR="00F03FF4" w:rsidRPr="00320ABF" w:rsidRDefault="00193299" w:rsidP="00F03FF4">
      <w:pPr>
        <w:pStyle w:val="a5"/>
        <w:ind w:left="0" w:firstLine="709"/>
        <w:rPr>
          <w:sz w:val="24"/>
          <w:szCs w:val="24"/>
        </w:rPr>
      </w:pPr>
      <w:r>
        <w:rPr>
          <w:sz w:val="24"/>
          <w:szCs w:val="24"/>
        </w:rPr>
        <w:t>1) п</w:t>
      </w:r>
      <w:r w:rsidR="00F03FF4" w:rsidRPr="00320ABF">
        <w:rPr>
          <w:sz w:val="24"/>
          <w:szCs w:val="24"/>
        </w:rPr>
        <w:t>роверка</w:t>
      </w:r>
      <w:r w:rsidR="00F03FF4" w:rsidRPr="00320ABF">
        <w:rPr>
          <w:spacing w:val="-4"/>
          <w:sz w:val="24"/>
          <w:szCs w:val="24"/>
        </w:rPr>
        <w:t xml:space="preserve"> </w:t>
      </w:r>
      <w:r w:rsidR="00F03FF4" w:rsidRPr="00320ABF">
        <w:rPr>
          <w:sz w:val="24"/>
          <w:szCs w:val="24"/>
        </w:rPr>
        <w:t>отсутствия</w:t>
      </w:r>
      <w:r w:rsidR="00F03FF4" w:rsidRPr="00320ABF">
        <w:rPr>
          <w:spacing w:val="-5"/>
          <w:sz w:val="24"/>
          <w:szCs w:val="24"/>
        </w:rPr>
        <w:t xml:space="preserve"> </w:t>
      </w:r>
      <w:r w:rsidR="00F03FF4" w:rsidRPr="00320ABF">
        <w:rPr>
          <w:sz w:val="24"/>
          <w:szCs w:val="24"/>
        </w:rPr>
        <w:t>или</w:t>
      </w:r>
      <w:r w:rsidR="00F03FF4" w:rsidRPr="00320ABF">
        <w:rPr>
          <w:spacing w:val="-6"/>
          <w:sz w:val="24"/>
          <w:szCs w:val="24"/>
        </w:rPr>
        <w:t xml:space="preserve"> </w:t>
      </w:r>
      <w:r w:rsidR="00F03FF4" w:rsidRPr="00320ABF">
        <w:rPr>
          <w:sz w:val="24"/>
          <w:szCs w:val="24"/>
        </w:rPr>
        <w:t>наличия</w:t>
      </w:r>
      <w:r w:rsidR="00F03FF4" w:rsidRPr="00320ABF">
        <w:rPr>
          <w:spacing w:val="-5"/>
          <w:sz w:val="24"/>
          <w:szCs w:val="24"/>
        </w:rPr>
        <w:t xml:space="preserve"> </w:t>
      </w:r>
      <w:r w:rsidR="00F03FF4" w:rsidRPr="00320ABF">
        <w:rPr>
          <w:sz w:val="24"/>
          <w:szCs w:val="24"/>
        </w:rPr>
        <w:t>оснований</w:t>
      </w:r>
      <w:r w:rsidR="00F03FF4" w:rsidRPr="00320ABF">
        <w:rPr>
          <w:spacing w:val="-4"/>
          <w:sz w:val="24"/>
          <w:szCs w:val="24"/>
        </w:rPr>
        <w:t xml:space="preserve"> </w:t>
      </w:r>
      <w:r w:rsidR="00F03FF4" w:rsidRPr="00320ABF">
        <w:rPr>
          <w:sz w:val="24"/>
          <w:szCs w:val="24"/>
        </w:rPr>
        <w:t>для</w:t>
      </w:r>
      <w:r w:rsidR="00F03FF4" w:rsidRPr="00320ABF">
        <w:rPr>
          <w:spacing w:val="-5"/>
          <w:sz w:val="24"/>
          <w:szCs w:val="24"/>
        </w:rPr>
        <w:t xml:space="preserve"> </w:t>
      </w:r>
      <w:r w:rsidR="00F03FF4" w:rsidRPr="00320ABF">
        <w:rPr>
          <w:sz w:val="24"/>
          <w:szCs w:val="24"/>
        </w:rPr>
        <w:t>отказа</w:t>
      </w:r>
      <w:r w:rsidR="00F03FF4" w:rsidRPr="00320ABF">
        <w:rPr>
          <w:spacing w:val="-4"/>
          <w:sz w:val="24"/>
          <w:szCs w:val="24"/>
        </w:rPr>
        <w:t xml:space="preserve"> </w:t>
      </w:r>
      <w:r w:rsidR="00F03FF4" w:rsidRPr="00320ABF">
        <w:rPr>
          <w:sz w:val="24"/>
          <w:szCs w:val="24"/>
        </w:rPr>
        <w:t>в</w:t>
      </w:r>
      <w:r w:rsidR="00F03FF4" w:rsidRPr="00320ABF">
        <w:rPr>
          <w:spacing w:val="-4"/>
          <w:sz w:val="24"/>
          <w:szCs w:val="24"/>
        </w:rPr>
        <w:t xml:space="preserve"> </w:t>
      </w:r>
      <w:r w:rsidR="00F03FF4" w:rsidRPr="00320ABF">
        <w:rPr>
          <w:sz w:val="24"/>
          <w:szCs w:val="24"/>
        </w:rPr>
        <w:t>предоставлении Услуги, подготовка проекта решения о предоставлении (об отказе в предоставлении) Услуги.</w:t>
      </w:r>
    </w:p>
    <w:p w:rsidR="00F03FF4" w:rsidRPr="00320ABF" w:rsidRDefault="00F03FF4" w:rsidP="00193299">
      <w:pPr>
        <w:pStyle w:val="a3"/>
        <w:ind w:firstLine="709"/>
        <w:jc w:val="both"/>
        <w:rPr>
          <w:sz w:val="24"/>
          <w:szCs w:val="24"/>
        </w:rPr>
      </w:pPr>
      <w:r w:rsidRPr="00320ABF">
        <w:rPr>
          <w:sz w:val="24"/>
          <w:szCs w:val="24"/>
        </w:rPr>
        <w:t>Местом</w:t>
      </w:r>
      <w:r w:rsidRPr="00320ABF">
        <w:rPr>
          <w:spacing w:val="80"/>
          <w:sz w:val="24"/>
          <w:szCs w:val="24"/>
        </w:rPr>
        <w:t xml:space="preserve"> </w:t>
      </w:r>
      <w:r w:rsidRPr="00320ABF">
        <w:rPr>
          <w:sz w:val="24"/>
          <w:szCs w:val="24"/>
        </w:rPr>
        <w:t>выполнения</w:t>
      </w:r>
      <w:r w:rsidRPr="00320ABF">
        <w:rPr>
          <w:spacing w:val="80"/>
          <w:sz w:val="24"/>
          <w:szCs w:val="24"/>
        </w:rPr>
        <w:t xml:space="preserve"> </w:t>
      </w:r>
      <w:r w:rsidRPr="00320ABF">
        <w:rPr>
          <w:sz w:val="24"/>
          <w:szCs w:val="24"/>
        </w:rPr>
        <w:t>административного</w:t>
      </w:r>
      <w:r w:rsidRPr="00320ABF">
        <w:rPr>
          <w:spacing w:val="80"/>
          <w:sz w:val="24"/>
          <w:szCs w:val="24"/>
        </w:rPr>
        <w:t xml:space="preserve"> </w:t>
      </w:r>
      <w:r w:rsidRPr="00320ABF">
        <w:rPr>
          <w:sz w:val="24"/>
          <w:szCs w:val="24"/>
        </w:rPr>
        <w:t>действия</w:t>
      </w:r>
      <w:r w:rsidRPr="00320ABF">
        <w:rPr>
          <w:spacing w:val="80"/>
          <w:sz w:val="24"/>
          <w:szCs w:val="24"/>
        </w:rPr>
        <w:t xml:space="preserve"> </w:t>
      </w:r>
      <w:r w:rsidRPr="00320ABF">
        <w:rPr>
          <w:sz w:val="24"/>
          <w:szCs w:val="24"/>
        </w:rPr>
        <w:t>(процедуры)</w:t>
      </w:r>
      <w:r w:rsidRPr="00320ABF">
        <w:rPr>
          <w:spacing w:val="80"/>
          <w:sz w:val="24"/>
          <w:szCs w:val="24"/>
        </w:rPr>
        <w:t xml:space="preserve"> </w:t>
      </w:r>
      <w:r w:rsidRPr="00320ABF">
        <w:rPr>
          <w:sz w:val="24"/>
          <w:szCs w:val="24"/>
        </w:rPr>
        <w:t>является ВИС, Администрация.</w:t>
      </w:r>
    </w:p>
    <w:p w:rsidR="00F03FF4" w:rsidRPr="00320ABF" w:rsidRDefault="00F03FF4" w:rsidP="00F03FF4">
      <w:pPr>
        <w:pStyle w:val="a3"/>
        <w:tabs>
          <w:tab w:val="left" w:pos="2330"/>
          <w:tab w:val="left" w:pos="4226"/>
          <w:tab w:val="left" w:pos="7014"/>
          <w:tab w:val="left" w:pos="8537"/>
        </w:tabs>
        <w:ind w:firstLine="709"/>
        <w:jc w:val="both"/>
        <w:rPr>
          <w:sz w:val="24"/>
          <w:szCs w:val="24"/>
        </w:rPr>
      </w:pPr>
      <w:r w:rsidRPr="00320ABF">
        <w:rPr>
          <w:spacing w:val="-4"/>
          <w:sz w:val="24"/>
          <w:szCs w:val="24"/>
        </w:rPr>
        <w:t>Срок</w:t>
      </w:r>
      <w:r w:rsidRPr="00320ABF">
        <w:rPr>
          <w:sz w:val="24"/>
          <w:szCs w:val="24"/>
        </w:rPr>
        <w:t xml:space="preserve"> </w:t>
      </w:r>
      <w:r w:rsidRPr="00320ABF">
        <w:rPr>
          <w:spacing w:val="-2"/>
          <w:sz w:val="24"/>
          <w:szCs w:val="24"/>
        </w:rPr>
        <w:t>выполнения</w:t>
      </w:r>
      <w:r w:rsidRPr="00320ABF">
        <w:rPr>
          <w:sz w:val="24"/>
          <w:szCs w:val="24"/>
        </w:rPr>
        <w:t xml:space="preserve"> </w:t>
      </w:r>
      <w:r w:rsidRPr="00320ABF">
        <w:rPr>
          <w:spacing w:val="-2"/>
          <w:sz w:val="24"/>
          <w:szCs w:val="24"/>
        </w:rPr>
        <w:t>административного</w:t>
      </w:r>
      <w:r w:rsidRPr="00320ABF">
        <w:rPr>
          <w:sz w:val="24"/>
          <w:szCs w:val="24"/>
        </w:rPr>
        <w:t xml:space="preserve"> </w:t>
      </w:r>
      <w:r w:rsidRPr="00320ABF">
        <w:rPr>
          <w:spacing w:val="-2"/>
          <w:sz w:val="24"/>
          <w:szCs w:val="24"/>
        </w:rPr>
        <w:t>действия</w:t>
      </w:r>
      <w:r w:rsidRPr="00320ABF">
        <w:rPr>
          <w:sz w:val="24"/>
          <w:szCs w:val="24"/>
        </w:rPr>
        <w:t xml:space="preserve"> </w:t>
      </w:r>
      <w:r w:rsidRPr="00320ABF">
        <w:rPr>
          <w:spacing w:val="-2"/>
          <w:sz w:val="24"/>
          <w:szCs w:val="24"/>
        </w:rPr>
        <w:t xml:space="preserve">(процедуры) </w:t>
      </w:r>
      <w:r w:rsidR="00193299">
        <w:rPr>
          <w:spacing w:val="-2"/>
          <w:sz w:val="24"/>
          <w:szCs w:val="24"/>
        </w:rPr>
        <w:sym w:font="Symbol" w:char="F02D"/>
      </w:r>
      <w:r w:rsidR="00193299">
        <w:rPr>
          <w:spacing w:val="-2"/>
          <w:sz w:val="24"/>
          <w:szCs w:val="24"/>
        </w:rPr>
        <w:t xml:space="preserve"> </w:t>
      </w:r>
      <w:r w:rsidRPr="00320ABF">
        <w:rPr>
          <w:sz w:val="24"/>
          <w:szCs w:val="24"/>
        </w:rPr>
        <w:t>1 рабочий день.</w:t>
      </w:r>
    </w:p>
    <w:p w:rsidR="00F03FF4" w:rsidRPr="00320ABF" w:rsidRDefault="00F03FF4" w:rsidP="00F03FF4">
      <w:pPr>
        <w:pStyle w:val="a3"/>
        <w:ind w:firstLine="709"/>
        <w:jc w:val="both"/>
        <w:rPr>
          <w:sz w:val="24"/>
          <w:szCs w:val="24"/>
        </w:rPr>
      </w:pPr>
      <w:r w:rsidRPr="00320ABF">
        <w:rPr>
          <w:sz w:val="24"/>
          <w:szCs w:val="24"/>
        </w:rPr>
        <w:t>Должностное лицо, муниципальный служащий, работник Администрации на</w:t>
      </w:r>
      <w:r w:rsidRPr="00320ABF">
        <w:rPr>
          <w:spacing w:val="-4"/>
          <w:sz w:val="24"/>
          <w:szCs w:val="24"/>
        </w:rPr>
        <w:t xml:space="preserve"> </w:t>
      </w:r>
      <w:r w:rsidRPr="00320ABF">
        <w:rPr>
          <w:sz w:val="24"/>
          <w:szCs w:val="24"/>
        </w:rPr>
        <w:t>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w:t>
      </w:r>
      <w:r w:rsidRPr="00320ABF">
        <w:rPr>
          <w:spacing w:val="-3"/>
          <w:sz w:val="24"/>
          <w:szCs w:val="24"/>
        </w:rPr>
        <w:t xml:space="preserve"> </w:t>
      </w:r>
      <w:r w:rsidRPr="00320ABF">
        <w:rPr>
          <w:sz w:val="24"/>
          <w:szCs w:val="24"/>
        </w:rPr>
        <w:t>формирует в</w:t>
      </w:r>
      <w:r w:rsidRPr="00320ABF">
        <w:rPr>
          <w:spacing w:val="-5"/>
          <w:sz w:val="24"/>
          <w:szCs w:val="24"/>
        </w:rPr>
        <w:t xml:space="preserve"> </w:t>
      </w:r>
      <w:r w:rsidRPr="00320ABF">
        <w:rPr>
          <w:sz w:val="24"/>
          <w:szCs w:val="24"/>
        </w:rPr>
        <w:t>ВИС проект решения о</w:t>
      </w:r>
      <w:r w:rsidRPr="00320ABF">
        <w:rPr>
          <w:spacing w:val="-1"/>
          <w:sz w:val="24"/>
          <w:szCs w:val="24"/>
        </w:rPr>
        <w:t xml:space="preserve"> </w:t>
      </w:r>
      <w:r w:rsidRPr="00320ABF">
        <w:rPr>
          <w:sz w:val="24"/>
          <w:szCs w:val="24"/>
        </w:rPr>
        <w:t>предоставлении Услуги по форме согласно Приложению 2 к</w:t>
      </w:r>
      <w:r w:rsidRPr="00320ABF">
        <w:rPr>
          <w:spacing w:val="-2"/>
          <w:sz w:val="24"/>
          <w:szCs w:val="24"/>
        </w:rPr>
        <w:t xml:space="preserve"> </w:t>
      </w:r>
      <w:r w:rsidRPr="00320ABF">
        <w:rPr>
          <w:sz w:val="24"/>
          <w:szCs w:val="24"/>
        </w:rPr>
        <w:t>Регламенту или</w:t>
      </w:r>
      <w:r w:rsidRPr="00320ABF">
        <w:rPr>
          <w:spacing w:val="-4"/>
          <w:sz w:val="24"/>
          <w:szCs w:val="24"/>
        </w:rPr>
        <w:t xml:space="preserve"> </w:t>
      </w:r>
      <w:r w:rsidRPr="00320ABF">
        <w:rPr>
          <w:sz w:val="24"/>
          <w:szCs w:val="24"/>
        </w:rPr>
        <w:t>об</w:t>
      </w:r>
      <w:r w:rsidRPr="00320ABF">
        <w:rPr>
          <w:spacing w:val="-4"/>
          <w:sz w:val="24"/>
          <w:szCs w:val="24"/>
        </w:rPr>
        <w:t xml:space="preserve"> </w:t>
      </w:r>
      <w:r w:rsidRPr="00320ABF">
        <w:rPr>
          <w:sz w:val="24"/>
          <w:szCs w:val="24"/>
        </w:rPr>
        <w:t>отказе</w:t>
      </w:r>
      <w:r w:rsidRPr="00320ABF">
        <w:rPr>
          <w:sz w:val="24"/>
          <w:szCs w:val="24"/>
        </w:rPr>
        <w:br/>
        <w:t>в</w:t>
      </w:r>
      <w:r w:rsidRPr="00320ABF">
        <w:rPr>
          <w:spacing w:val="-6"/>
          <w:sz w:val="24"/>
          <w:szCs w:val="24"/>
        </w:rPr>
        <w:t xml:space="preserve"> </w:t>
      </w:r>
      <w:r w:rsidRPr="00320ABF">
        <w:rPr>
          <w:sz w:val="24"/>
          <w:szCs w:val="24"/>
        </w:rPr>
        <w:t>ее предоставлении по форме сог</w:t>
      </w:r>
      <w:r w:rsidR="00193299">
        <w:rPr>
          <w:sz w:val="24"/>
          <w:szCs w:val="24"/>
        </w:rPr>
        <w:t>ласно Приложению 4 к Регламенту;</w:t>
      </w:r>
    </w:p>
    <w:p w:rsidR="00F03FF4" w:rsidRPr="00320ABF" w:rsidRDefault="00F03FF4" w:rsidP="00F03FF4">
      <w:pPr>
        <w:pStyle w:val="a5"/>
        <w:ind w:left="709" w:firstLine="0"/>
        <w:rPr>
          <w:sz w:val="24"/>
          <w:szCs w:val="24"/>
        </w:rPr>
      </w:pPr>
      <w:r w:rsidRPr="00320ABF">
        <w:rPr>
          <w:sz w:val="24"/>
          <w:szCs w:val="24"/>
        </w:rPr>
        <w:t xml:space="preserve">2) </w:t>
      </w:r>
      <w:r w:rsidR="00193299" w:rsidRPr="00320ABF">
        <w:rPr>
          <w:sz w:val="24"/>
          <w:szCs w:val="24"/>
        </w:rPr>
        <w:t xml:space="preserve">рассмотрение </w:t>
      </w:r>
      <w:r w:rsidRPr="00320ABF">
        <w:rPr>
          <w:sz w:val="24"/>
          <w:szCs w:val="24"/>
        </w:rPr>
        <w:t>проекта решения о предоставлении (об отказе в предоставлении) Услуги.</w:t>
      </w:r>
    </w:p>
    <w:p w:rsidR="00F03FF4" w:rsidRPr="00320ABF" w:rsidRDefault="00F03FF4" w:rsidP="00F03FF4">
      <w:pPr>
        <w:pStyle w:val="a5"/>
        <w:ind w:left="0" w:firstLine="709"/>
        <w:rPr>
          <w:sz w:val="24"/>
          <w:szCs w:val="24"/>
        </w:rPr>
      </w:pPr>
      <w:r w:rsidRPr="00320ABF">
        <w:rPr>
          <w:sz w:val="24"/>
          <w:szCs w:val="24"/>
        </w:rPr>
        <w:t>Местом</w:t>
      </w:r>
      <w:r w:rsidRPr="00320ABF">
        <w:rPr>
          <w:spacing w:val="80"/>
          <w:sz w:val="24"/>
          <w:szCs w:val="24"/>
        </w:rPr>
        <w:t xml:space="preserve"> </w:t>
      </w:r>
      <w:r w:rsidRPr="00320ABF">
        <w:rPr>
          <w:sz w:val="24"/>
          <w:szCs w:val="24"/>
        </w:rPr>
        <w:t>выполнения</w:t>
      </w:r>
      <w:r w:rsidRPr="00320ABF">
        <w:rPr>
          <w:spacing w:val="80"/>
          <w:sz w:val="24"/>
          <w:szCs w:val="24"/>
        </w:rPr>
        <w:t xml:space="preserve"> </w:t>
      </w:r>
      <w:r w:rsidRPr="00320ABF">
        <w:rPr>
          <w:sz w:val="24"/>
          <w:szCs w:val="24"/>
        </w:rPr>
        <w:t>административного</w:t>
      </w:r>
      <w:r w:rsidRPr="00320ABF">
        <w:rPr>
          <w:spacing w:val="80"/>
          <w:sz w:val="24"/>
          <w:szCs w:val="24"/>
        </w:rPr>
        <w:t xml:space="preserve"> </w:t>
      </w:r>
      <w:r w:rsidRPr="00320ABF">
        <w:rPr>
          <w:sz w:val="24"/>
          <w:szCs w:val="24"/>
        </w:rPr>
        <w:t>действия</w:t>
      </w:r>
      <w:r w:rsidRPr="00320ABF">
        <w:rPr>
          <w:spacing w:val="80"/>
          <w:sz w:val="24"/>
          <w:szCs w:val="24"/>
        </w:rPr>
        <w:t xml:space="preserve"> </w:t>
      </w:r>
      <w:r w:rsidRPr="00320ABF">
        <w:rPr>
          <w:sz w:val="24"/>
          <w:szCs w:val="24"/>
        </w:rPr>
        <w:t>(процедуры)</w:t>
      </w:r>
      <w:r w:rsidRPr="00320ABF">
        <w:rPr>
          <w:spacing w:val="80"/>
          <w:sz w:val="24"/>
          <w:szCs w:val="24"/>
        </w:rPr>
        <w:t xml:space="preserve"> </w:t>
      </w:r>
      <w:r w:rsidRPr="00320ABF">
        <w:rPr>
          <w:sz w:val="24"/>
          <w:szCs w:val="24"/>
        </w:rPr>
        <w:t>является Администрация, ВИС.</w:t>
      </w:r>
    </w:p>
    <w:p w:rsidR="00F03FF4" w:rsidRPr="00320ABF" w:rsidRDefault="00F03FF4" w:rsidP="00F03FF4">
      <w:pPr>
        <w:pStyle w:val="a3"/>
        <w:tabs>
          <w:tab w:val="left" w:pos="2330"/>
          <w:tab w:val="left" w:pos="4226"/>
          <w:tab w:val="left" w:pos="7014"/>
          <w:tab w:val="left" w:pos="8537"/>
        </w:tabs>
        <w:ind w:firstLine="709"/>
        <w:jc w:val="both"/>
        <w:rPr>
          <w:sz w:val="24"/>
          <w:szCs w:val="24"/>
        </w:rPr>
      </w:pPr>
      <w:r w:rsidRPr="00320ABF">
        <w:rPr>
          <w:spacing w:val="-4"/>
          <w:sz w:val="24"/>
          <w:szCs w:val="24"/>
        </w:rPr>
        <w:t>Срок</w:t>
      </w:r>
      <w:r w:rsidRPr="00320ABF">
        <w:rPr>
          <w:sz w:val="24"/>
          <w:szCs w:val="24"/>
        </w:rPr>
        <w:t xml:space="preserve"> </w:t>
      </w:r>
      <w:r w:rsidRPr="00320ABF">
        <w:rPr>
          <w:spacing w:val="-2"/>
          <w:sz w:val="24"/>
          <w:szCs w:val="24"/>
        </w:rPr>
        <w:t>выполнения</w:t>
      </w:r>
      <w:r w:rsidRPr="00320ABF">
        <w:rPr>
          <w:sz w:val="24"/>
          <w:szCs w:val="24"/>
        </w:rPr>
        <w:t xml:space="preserve"> </w:t>
      </w:r>
      <w:r w:rsidRPr="00320ABF">
        <w:rPr>
          <w:spacing w:val="-2"/>
          <w:sz w:val="24"/>
          <w:szCs w:val="24"/>
        </w:rPr>
        <w:t>административного</w:t>
      </w:r>
      <w:r w:rsidRPr="00320ABF">
        <w:rPr>
          <w:sz w:val="24"/>
          <w:szCs w:val="24"/>
        </w:rPr>
        <w:t xml:space="preserve"> </w:t>
      </w:r>
      <w:r w:rsidRPr="00320ABF">
        <w:rPr>
          <w:spacing w:val="-2"/>
          <w:sz w:val="24"/>
          <w:szCs w:val="24"/>
        </w:rPr>
        <w:t>действия</w:t>
      </w:r>
      <w:r w:rsidRPr="00320ABF">
        <w:rPr>
          <w:sz w:val="24"/>
          <w:szCs w:val="24"/>
        </w:rPr>
        <w:t xml:space="preserve"> </w:t>
      </w:r>
      <w:r w:rsidRPr="00320ABF">
        <w:rPr>
          <w:spacing w:val="-2"/>
          <w:sz w:val="24"/>
          <w:szCs w:val="24"/>
        </w:rPr>
        <w:t xml:space="preserve">(процедуры) </w:t>
      </w:r>
      <w:r w:rsidR="00193299">
        <w:rPr>
          <w:spacing w:val="-2"/>
          <w:sz w:val="24"/>
          <w:szCs w:val="24"/>
        </w:rPr>
        <w:sym w:font="Symbol" w:char="F02D"/>
      </w:r>
      <w:r w:rsidR="00193299">
        <w:rPr>
          <w:spacing w:val="-2"/>
          <w:sz w:val="24"/>
          <w:szCs w:val="24"/>
        </w:rPr>
        <w:t xml:space="preserve"> </w:t>
      </w:r>
      <w:r w:rsidRPr="00320ABF">
        <w:rPr>
          <w:sz w:val="24"/>
          <w:szCs w:val="24"/>
        </w:rPr>
        <w:t>1 рабочий день.</w:t>
      </w:r>
    </w:p>
    <w:p w:rsidR="00F03FF4" w:rsidRPr="00320ABF" w:rsidRDefault="00F03FF4" w:rsidP="00F03FF4">
      <w:pPr>
        <w:pStyle w:val="a3"/>
        <w:ind w:firstLine="709"/>
        <w:jc w:val="both"/>
        <w:rPr>
          <w:sz w:val="24"/>
          <w:szCs w:val="24"/>
        </w:rPr>
      </w:pPr>
      <w:r w:rsidRPr="00320ABF">
        <w:rPr>
          <w:sz w:val="24"/>
          <w:szCs w:val="24"/>
        </w:rPr>
        <w:t>Должностное</w:t>
      </w:r>
      <w:r w:rsidRPr="00320ABF">
        <w:rPr>
          <w:spacing w:val="78"/>
          <w:sz w:val="24"/>
          <w:szCs w:val="24"/>
        </w:rPr>
        <w:t xml:space="preserve"> </w:t>
      </w:r>
      <w:r w:rsidRPr="00320ABF">
        <w:rPr>
          <w:sz w:val="24"/>
          <w:szCs w:val="24"/>
        </w:rPr>
        <w:t>лицо</w:t>
      </w:r>
      <w:r w:rsidRPr="00320ABF">
        <w:rPr>
          <w:spacing w:val="77"/>
          <w:sz w:val="24"/>
          <w:szCs w:val="24"/>
        </w:rPr>
        <w:t xml:space="preserve"> </w:t>
      </w:r>
      <w:r w:rsidRPr="00320ABF">
        <w:rPr>
          <w:sz w:val="24"/>
          <w:szCs w:val="24"/>
        </w:rPr>
        <w:t>Администрации</w:t>
      </w:r>
      <w:r w:rsidRPr="00320ABF">
        <w:rPr>
          <w:spacing w:val="77"/>
          <w:sz w:val="24"/>
          <w:szCs w:val="24"/>
        </w:rPr>
        <w:t xml:space="preserve"> </w:t>
      </w:r>
      <w:r w:rsidRPr="00320ABF">
        <w:rPr>
          <w:sz w:val="24"/>
          <w:szCs w:val="24"/>
        </w:rPr>
        <w:t>рассматривает</w:t>
      </w:r>
      <w:r w:rsidRPr="00320ABF">
        <w:rPr>
          <w:spacing w:val="77"/>
          <w:sz w:val="24"/>
          <w:szCs w:val="24"/>
        </w:rPr>
        <w:t xml:space="preserve"> </w:t>
      </w:r>
      <w:r w:rsidRPr="00320ABF">
        <w:rPr>
          <w:sz w:val="24"/>
          <w:szCs w:val="24"/>
        </w:rPr>
        <w:t>проект</w:t>
      </w:r>
      <w:r w:rsidRPr="00320ABF">
        <w:rPr>
          <w:spacing w:val="77"/>
          <w:sz w:val="24"/>
          <w:szCs w:val="24"/>
        </w:rPr>
        <w:t xml:space="preserve"> </w:t>
      </w:r>
      <w:r w:rsidRPr="00320ABF">
        <w:rPr>
          <w:sz w:val="24"/>
          <w:szCs w:val="24"/>
        </w:rPr>
        <w:t>решения</w:t>
      </w:r>
      <w:r w:rsidR="006B448B">
        <w:rPr>
          <w:sz w:val="24"/>
          <w:szCs w:val="24"/>
        </w:rPr>
        <w:t xml:space="preserve"> </w:t>
      </w:r>
      <w:r w:rsidRPr="00320ABF">
        <w:rPr>
          <w:sz w:val="24"/>
          <w:szCs w:val="24"/>
        </w:rPr>
        <w:t>на</w:t>
      </w:r>
      <w:r w:rsidRPr="00320ABF">
        <w:rPr>
          <w:spacing w:val="-3"/>
          <w:sz w:val="24"/>
          <w:szCs w:val="24"/>
        </w:rPr>
        <w:t xml:space="preserve"> </w:t>
      </w:r>
      <w:r w:rsidRPr="00320ABF">
        <w:rPr>
          <w:sz w:val="24"/>
          <w:szCs w:val="24"/>
        </w:rPr>
        <w:t xml:space="preserve">предмет соответствия требованиям Регламента, полноты и </w:t>
      </w:r>
      <w:r w:rsidR="006B448B">
        <w:rPr>
          <w:sz w:val="24"/>
          <w:szCs w:val="24"/>
        </w:rPr>
        <w:t xml:space="preserve">качества предоставления </w:t>
      </w:r>
      <w:r w:rsidR="001B7D9B">
        <w:rPr>
          <w:sz w:val="24"/>
          <w:szCs w:val="24"/>
        </w:rPr>
        <w:t>Услуги, а</w:t>
      </w:r>
      <w:r w:rsidRPr="00320ABF">
        <w:rPr>
          <w:spacing w:val="-4"/>
          <w:sz w:val="24"/>
          <w:szCs w:val="24"/>
        </w:rPr>
        <w:t xml:space="preserve"> </w:t>
      </w:r>
      <w:r w:rsidRPr="00320ABF">
        <w:rPr>
          <w:sz w:val="24"/>
          <w:szCs w:val="24"/>
        </w:rPr>
        <w:t xml:space="preserve">также осуществляет контроль сроков предоставления Услуги, подписывает проект решения </w:t>
      </w:r>
      <w:r w:rsidR="006B448B">
        <w:rPr>
          <w:sz w:val="24"/>
          <w:szCs w:val="24"/>
        </w:rPr>
        <w:br/>
      </w:r>
      <w:r w:rsidRPr="00320ABF">
        <w:rPr>
          <w:sz w:val="24"/>
          <w:szCs w:val="24"/>
        </w:rPr>
        <w:t>о</w:t>
      </w:r>
      <w:r w:rsidRPr="00320ABF">
        <w:rPr>
          <w:spacing w:val="-4"/>
          <w:sz w:val="24"/>
          <w:szCs w:val="24"/>
        </w:rPr>
        <w:t xml:space="preserve"> </w:t>
      </w:r>
      <w:r w:rsidRPr="00320ABF">
        <w:rPr>
          <w:sz w:val="24"/>
          <w:szCs w:val="24"/>
        </w:rPr>
        <w:t>предоставлении Услуги или</w:t>
      </w:r>
      <w:r w:rsidRPr="00320ABF">
        <w:rPr>
          <w:spacing w:val="-7"/>
          <w:sz w:val="24"/>
          <w:szCs w:val="24"/>
        </w:rPr>
        <w:t xml:space="preserve"> </w:t>
      </w:r>
      <w:r w:rsidRPr="00320ABF">
        <w:rPr>
          <w:sz w:val="24"/>
          <w:szCs w:val="24"/>
        </w:rPr>
        <w:t>об</w:t>
      </w:r>
      <w:r w:rsidRPr="00320ABF">
        <w:rPr>
          <w:spacing w:val="-9"/>
          <w:sz w:val="24"/>
          <w:szCs w:val="24"/>
        </w:rPr>
        <w:t xml:space="preserve"> </w:t>
      </w:r>
      <w:r w:rsidRPr="00320ABF">
        <w:rPr>
          <w:sz w:val="24"/>
          <w:szCs w:val="24"/>
        </w:rPr>
        <w:t>отказе</w:t>
      </w:r>
      <w:r w:rsidR="006B448B">
        <w:rPr>
          <w:sz w:val="24"/>
          <w:szCs w:val="24"/>
        </w:rPr>
        <w:t xml:space="preserve"> </w:t>
      </w:r>
      <w:r w:rsidRPr="00320ABF">
        <w:rPr>
          <w:sz w:val="24"/>
          <w:szCs w:val="24"/>
        </w:rPr>
        <w:t>в</w:t>
      </w:r>
      <w:r w:rsidRPr="00320ABF">
        <w:rPr>
          <w:spacing w:val="-10"/>
          <w:sz w:val="24"/>
          <w:szCs w:val="24"/>
        </w:rPr>
        <w:t xml:space="preserve"> </w:t>
      </w:r>
      <w:r w:rsidRPr="00320ABF">
        <w:rPr>
          <w:sz w:val="24"/>
          <w:szCs w:val="24"/>
        </w:rPr>
        <w:t>ее предоставлении</w:t>
      </w:r>
      <w:r w:rsidRPr="00320ABF">
        <w:rPr>
          <w:spacing w:val="80"/>
          <w:w w:val="150"/>
          <w:sz w:val="24"/>
          <w:szCs w:val="24"/>
        </w:rPr>
        <w:t xml:space="preserve"> </w:t>
      </w:r>
      <w:r w:rsidRPr="00320ABF">
        <w:rPr>
          <w:sz w:val="24"/>
          <w:szCs w:val="24"/>
        </w:rPr>
        <w:t>с</w:t>
      </w:r>
      <w:r w:rsidRPr="00320ABF">
        <w:rPr>
          <w:spacing w:val="-2"/>
          <w:sz w:val="24"/>
          <w:szCs w:val="24"/>
        </w:rPr>
        <w:t xml:space="preserve"> </w:t>
      </w:r>
      <w:r w:rsidRPr="00320ABF">
        <w:rPr>
          <w:sz w:val="24"/>
          <w:szCs w:val="24"/>
        </w:rPr>
        <w:t>использованием</w:t>
      </w:r>
      <w:r w:rsidRPr="00320ABF">
        <w:rPr>
          <w:spacing w:val="80"/>
          <w:w w:val="150"/>
          <w:sz w:val="24"/>
          <w:szCs w:val="24"/>
        </w:rPr>
        <w:t xml:space="preserve"> </w:t>
      </w:r>
      <w:r w:rsidRPr="00320ABF">
        <w:rPr>
          <w:sz w:val="24"/>
          <w:szCs w:val="24"/>
        </w:rPr>
        <w:t>усиленной</w:t>
      </w:r>
      <w:r w:rsidRPr="00320ABF">
        <w:rPr>
          <w:spacing w:val="80"/>
          <w:sz w:val="24"/>
          <w:szCs w:val="24"/>
        </w:rPr>
        <w:t xml:space="preserve"> </w:t>
      </w:r>
      <w:r w:rsidRPr="00320ABF">
        <w:rPr>
          <w:sz w:val="24"/>
          <w:szCs w:val="24"/>
        </w:rPr>
        <w:t>квалифицированной</w:t>
      </w:r>
      <w:r w:rsidR="006B448B">
        <w:rPr>
          <w:sz w:val="24"/>
          <w:szCs w:val="24"/>
        </w:rPr>
        <w:t xml:space="preserve"> </w:t>
      </w:r>
      <w:r w:rsidRPr="00320ABF">
        <w:rPr>
          <w:sz w:val="24"/>
          <w:szCs w:val="24"/>
        </w:rPr>
        <w:t>ЭП</w:t>
      </w:r>
      <w:r w:rsidRPr="00320ABF">
        <w:rPr>
          <w:spacing w:val="80"/>
          <w:sz w:val="24"/>
          <w:szCs w:val="24"/>
        </w:rPr>
        <w:t xml:space="preserve"> </w:t>
      </w:r>
      <w:r w:rsidRPr="00320ABF">
        <w:rPr>
          <w:sz w:val="24"/>
          <w:szCs w:val="24"/>
        </w:rPr>
        <w:t>в ВИС</w:t>
      </w:r>
      <w:r w:rsidRPr="00320ABF">
        <w:rPr>
          <w:spacing w:val="40"/>
          <w:sz w:val="24"/>
          <w:szCs w:val="24"/>
        </w:rPr>
        <w:t xml:space="preserve"> </w:t>
      </w:r>
      <w:r w:rsidRPr="00320ABF">
        <w:rPr>
          <w:sz w:val="24"/>
          <w:szCs w:val="24"/>
        </w:rPr>
        <w:t>и</w:t>
      </w:r>
      <w:r w:rsidRPr="00320ABF">
        <w:rPr>
          <w:spacing w:val="-5"/>
          <w:sz w:val="24"/>
          <w:szCs w:val="24"/>
        </w:rPr>
        <w:t xml:space="preserve"> </w:t>
      </w:r>
      <w:r w:rsidRPr="00320ABF">
        <w:rPr>
          <w:sz w:val="24"/>
          <w:szCs w:val="24"/>
        </w:rPr>
        <w:t>направляет должностному лицу Администрации для направления результата предоставления Услуги заявителю.</w:t>
      </w:r>
    </w:p>
    <w:p w:rsidR="00F03FF4" w:rsidRPr="00320ABF" w:rsidRDefault="00F03FF4" w:rsidP="00F03FF4">
      <w:pPr>
        <w:pStyle w:val="a5"/>
        <w:tabs>
          <w:tab w:val="left" w:pos="1843"/>
        </w:tabs>
        <w:ind w:left="709" w:firstLine="0"/>
        <w:rPr>
          <w:sz w:val="24"/>
          <w:szCs w:val="24"/>
        </w:rPr>
      </w:pPr>
      <w:r w:rsidRPr="00320ABF">
        <w:rPr>
          <w:sz w:val="24"/>
          <w:szCs w:val="24"/>
        </w:rPr>
        <w:t>19.2.9.4. Предоставление</w:t>
      </w:r>
      <w:r w:rsidRPr="00320ABF">
        <w:rPr>
          <w:spacing w:val="-17"/>
          <w:sz w:val="24"/>
          <w:szCs w:val="24"/>
        </w:rPr>
        <w:t xml:space="preserve"> </w:t>
      </w:r>
      <w:r w:rsidRPr="00320ABF">
        <w:rPr>
          <w:sz w:val="24"/>
          <w:szCs w:val="24"/>
        </w:rPr>
        <w:t>результата</w:t>
      </w:r>
      <w:r w:rsidRPr="00320ABF">
        <w:rPr>
          <w:spacing w:val="-16"/>
          <w:sz w:val="24"/>
          <w:szCs w:val="24"/>
        </w:rPr>
        <w:t xml:space="preserve"> </w:t>
      </w:r>
      <w:r w:rsidRPr="00320ABF">
        <w:rPr>
          <w:sz w:val="24"/>
          <w:szCs w:val="24"/>
        </w:rPr>
        <w:t>предоставления</w:t>
      </w:r>
      <w:r w:rsidRPr="00320ABF">
        <w:rPr>
          <w:spacing w:val="-16"/>
          <w:sz w:val="24"/>
          <w:szCs w:val="24"/>
        </w:rPr>
        <w:t xml:space="preserve"> </w:t>
      </w:r>
      <w:r w:rsidRPr="00320ABF">
        <w:rPr>
          <w:spacing w:val="-2"/>
          <w:sz w:val="24"/>
          <w:szCs w:val="24"/>
        </w:rPr>
        <w:t>Услуги.</w:t>
      </w:r>
    </w:p>
    <w:p w:rsidR="00F03FF4" w:rsidRPr="00320ABF" w:rsidRDefault="00F03FF4" w:rsidP="00F03FF4">
      <w:pPr>
        <w:pStyle w:val="a5"/>
        <w:ind w:left="0" w:firstLine="709"/>
        <w:rPr>
          <w:sz w:val="24"/>
          <w:szCs w:val="24"/>
        </w:rPr>
      </w:pPr>
      <w:r w:rsidRPr="00320ABF">
        <w:rPr>
          <w:sz w:val="24"/>
          <w:szCs w:val="24"/>
        </w:rPr>
        <w:t>1) Выдача (направление) результата предоставления Услуги заявителю (представителю заявителя) посредством РПГУ.</w:t>
      </w:r>
    </w:p>
    <w:p w:rsidR="00F03FF4" w:rsidRPr="00320ABF" w:rsidRDefault="00F03FF4" w:rsidP="00F03FF4">
      <w:pPr>
        <w:pStyle w:val="a3"/>
        <w:ind w:firstLine="709"/>
        <w:jc w:val="both"/>
        <w:rPr>
          <w:sz w:val="24"/>
          <w:szCs w:val="24"/>
        </w:rPr>
      </w:pPr>
      <w:r w:rsidRPr="00320ABF">
        <w:rPr>
          <w:sz w:val="24"/>
          <w:szCs w:val="24"/>
        </w:rPr>
        <w:t>Местом</w:t>
      </w:r>
      <w:r w:rsidRPr="00320ABF">
        <w:rPr>
          <w:spacing w:val="80"/>
          <w:sz w:val="24"/>
          <w:szCs w:val="24"/>
        </w:rPr>
        <w:t xml:space="preserve"> </w:t>
      </w:r>
      <w:r w:rsidRPr="00320ABF">
        <w:rPr>
          <w:sz w:val="24"/>
          <w:szCs w:val="24"/>
        </w:rPr>
        <w:t>выполнения</w:t>
      </w:r>
      <w:r w:rsidRPr="00320ABF">
        <w:rPr>
          <w:spacing w:val="80"/>
          <w:sz w:val="24"/>
          <w:szCs w:val="24"/>
        </w:rPr>
        <w:t xml:space="preserve"> </w:t>
      </w:r>
      <w:r w:rsidRPr="00320ABF">
        <w:rPr>
          <w:sz w:val="24"/>
          <w:szCs w:val="24"/>
        </w:rPr>
        <w:t>административного</w:t>
      </w:r>
      <w:r w:rsidRPr="00320ABF">
        <w:rPr>
          <w:spacing w:val="80"/>
          <w:sz w:val="24"/>
          <w:szCs w:val="24"/>
        </w:rPr>
        <w:t xml:space="preserve"> </w:t>
      </w:r>
      <w:r w:rsidRPr="00320ABF">
        <w:rPr>
          <w:sz w:val="24"/>
          <w:szCs w:val="24"/>
        </w:rPr>
        <w:t>действия</w:t>
      </w:r>
      <w:r w:rsidRPr="00320ABF">
        <w:rPr>
          <w:spacing w:val="80"/>
          <w:sz w:val="24"/>
          <w:szCs w:val="24"/>
        </w:rPr>
        <w:t xml:space="preserve"> </w:t>
      </w:r>
      <w:r w:rsidRPr="00320ABF">
        <w:rPr>
          <w:sz w:val="24"/>
          <w:szCs w:val="24"/>
        </w:rPr>
        <w:t>(процедуры)</w:t>
      </w:r>
      <w:r w:rsidRPr="00320ABF">
        <w:rPr>
          <w:spacing w:val="80"/>
          <w:sz w:val="24"/>
          <w:szCs w:val="24"/>
        </w:rPr>
        <w:t xml:space="preserve"> </w:t>
      </w:r>
      <w:r w:rsidRPr="00320ABF">
        <w:rPr>
          <w:sz w:val="24"/>
          <w:szCs w:val="24"/>
        </w:rPr>
        <w:t>является Администрация, ВИС.</w:t>
      </w:r>
    </w:p>
    <w:p w:rsidR="00F03FF4" w:rsidRPr="00320ABF" w:rsidRDefault="00F03FF4" w:rsidP="00F03FF4">
      <w:pPr>
        <w:pStyle w:val="a3"/>
        <w:tabs>
          <w:tab w:val="left" w:pos="2330"/>
          <w:tab w:val="left" w:pos="4226"/>
          <w:tab w:val="left" w:pos="7014"/>
          <w:tab w:val="left" w:pos="8537"/>
        </w:tabs>
        <w:ind w:firstLine="709"/>
        <w:jc w:val="both"/>
        <w:rPr>
          <w:sz w:val="24"/>
          <w:szCs w:val="24"/>
        </w:rPr>
      </w:pPr>
      <w:r w:rsidRPr="00320ABF">
        <w:rPr>
          <w:spacing w:val="-4"/>
          <w:sz w:val="24"/>
          <w:szCs w:val="24"/>
        </w:rPr>
        <w:t>Срок</w:t>
      </w:r>
      <w:r w:rsidRPr="00320ABF">
        <w:rPr>
          <w:sz w:val="24"/>
          <w:szCs w:val="24"/>
        </w:rPr>
        <w:t xml:space="preserve"> </w:t>
      </w:r>
      <w:r w:rsidRPr="00320ABF">
        <w:rPr>
          <w:spacing w:val="-2"/>
          <w:sz w:val="24"/>
          <w:szCs w:val="24"/>
        </w:rPr>
        <w:t>выполнения</w:t>
      </w:r>
      <w:r w:rsidRPr="00320ABF">
        <w:rPr>
          <w:sz w:val="24"/>
          <w:szCs w:val="24"/>
        </w:rPr>
        <w:t xml:space="preserve"> </w:t>
      </w:r>
      <w:r w:rsidRPr="00320ABF">
        <w:rPr>
          <w:spacing w:val="-2"/>
          <w:sz w:val="24"/>
          <w:szCs w:val="24"/>
        </w:rPr>
        <w:t>административного</w:t>
      </w:r>
      <w:r w:rsidRPr="00320ABF">
        <w:rPr>
          <w:sz w:val="24"/>
          <w:szCs w:val="24"/>
        </w:rPr>
        <w:t xml:space="preserve"> </w:t>
      </w:r>
      <w:r w:rsidRPr="00320ABF">
        <w:rPr>
          <w:spacing w:val="-2"/>
          <w:sz w:val="24"/>
          <w:szCs w:val="24"/>
        </w:rPr>
        <w:t>действия</w:t>
      </w:r>
      <w:r w:rsidRPr="00320ABF">
        <w:rPr>
          <w:sz w:val="24"/>
          <w:szCs w:val="24"/>
        </w:rPr>
        <w:t xml:space="preserve"> </w:t>
      </w:r>
      <w:r w:rsidRPr="00320ABF">
        <w:rPr>
          <w:spacing w:val="-2"/>
          <w:sz w:val="24"/>
          <w:szCs w:val="24"/>
        </w:rPr>
        <w:t xml:space="preserve">(процедуры) </w:t>
      </w:r>
      <w:r w:rsidRPr="00320ABF">
        <w:rPr>
          <w:sz w:val="24"/>
          <w:szCs w:val="24"/>
        </w:rPr>
        <w:t>1 рабочий день.</w:t>
      </w:r>
    </w:p>
    <w:p w:rsidR="00F03FF4" w:rsidRPr="00320ABF" w:rsidRDefault="00F03FF4" w:rsidP="00F03FF4">
      <w:pPr>
        <w:pStyle w:val="a3"/>
        <w:ind w:firstLine="709"/>
        <w:jc w:val="both"/>
        <w:rPr>
          <w:sz w:val="24"/>
          <w:szCs w:val="24"/>
        </w:rPr>
      </w:pPr>
      <w:r w:rsidRPr="00320ABF">
        <w:rPr>
          <w:sz w:val="24"/>
          <w:szCs w:val="24"/>
        </w:rPr>
        <w:t>Должностное лицо Администрации направляет результат предоставления Услуги в</w:t>
      </w:r>
      <w:r w:rsidRPr="00320ABF">
        <w:rPr>
          <w:spacing w:val="-8"/>
          <w:sz w:val="24"/>
          <w:szCs w:val="24"/>
        </w:rPr>
        <w:t xml:space="preserve"> </w:t>
      </w:r>
      <w:r w:rsidRPr="00320ABF">
        <w:rPr>
          <w:sz w:val="24"/>
          <w:szCs w:val="24"/>
        </w:rPr>
        <w:t>форме электронного документа, подписанного ЭП уполномоченного должностного лица Администрации в Личный кабинет заявителя на РПГУ.</w:t>
      </w:r>
    </w:p>
    <w:p w:rsidR="00F03FF4" w:rsidRPr="00320ABF" w:rsidRDefault="00F03FF4" w:rsidP="00F03FF4">
      <w:pPr>
        <w:pStyle w:val="a3"/>
        <w:ind w:firstLine="709"/>
        <w:jc w:val="both"/>
        <w:rPr>
          <w:sz w:val="24"/>
          <w:szCs w:val="24"/>
        </w:rPr>
      </w:pPr>
      <w:r w:rsidRPr="00320ABF">
        <w:rPr>
          <w:sz w:val="24"/>
          <w:szCs w:val="24"/>
        </w:rPr>
        <w:t>Заявитель</w:t>
      </w:r>
      <w:r w:rsidRPr="00320ABF">
        <w:rPr>
          <w:spacing w:val="80"/>
          <w:sz w:val="24"/>
          <w:szCs w:val="24"/>
        </w:rPr>
        <w:t xml:space="preserve"> </w:t>
      </w:r>
      <w:r w:rsidRPr="00320ABF">
        <w:rPr>
          <w:sz w:val="24"/>
          <w:szCs w:val="24"/>
        </w:rPr>
        <w:t>уведомляется</w:t>
      </w:r>
      <w:r w:rsidRPr="00320ABF">
        <w:rPr>
          <w:spacing w:val="80"/>
          <w:sz w:val="24"/>
          <w:szCs w:val="24"/>
        </w:rPr>
        <w:t xml:space="preserve"> </w:t>
      </w:r>
      <w:r w:rsidRPr="00320ABF">
        <w:rPr>
          <w:sz w:val="24"/>
          <w:szCs w:val="24"/>
        </w:rPr>
        <w:t>о</w:t>
      </w:r>
      <w:r w:rsidRPr="00320ABF">
        <w:rPr>
          <w:spacing w:val="-4"/>
          <w:sz w:val="24"/>
          <w:szCs w:val="24"/>
        </w:rPr>
        <w:t xml:space="preserve"> </w:t>
      </w:r>
      <w:r w:rsidRPr="00320ABF">
        <w:rPr>
          <w:sz w:val="24"/>
          <w:szCs w:val="24"/>
        </w:rPr>
        <w:t>получении</w:t>
      </w:r>
      <w:r w:rsidRPr="00320ABF">
        <w:rPr>
          <w:spacing w:val="80"/>
          <w:sz w:val="24"/>
          <w:szCs w:val="24"/>
        </w:rPr>
        <w:t xml:space="preserve"> </w:t>
      </w:r>
      <w:r w:rsidRPr="00320ABF">
        <w:rPr>
          <w:sz w:val="24"/>
          <w:szCs w:val="24"/>
        </w:rPr>
        <w:t>результата</w:t>
      </w:r>
      <w:r w:rsidRPr="00320ABF">
        <w:rPr>
          <w:spacing w:val="80"/>
          <w:sz w:val="24"/>
          <w:szCs w:val="24"/>
        </w:rPr>
        <w:t xml:space="preserve"> </w:t>
      </w:r>
      <w:r w:rsidRPr="00320ABF">
        <w:rPr>
          <w:sz w:val="24"/>
          <w:szCs w:val="24"/>
        </w:rPr>
        <w:t>предоставления</w:t>
      </w:r>
      <w:r w:rsidRPr="00320ABF">
        <w:rPr>
          <w:spacing w:val="80"/>
          <w:sz w:val="24"/>
          <w:szCs w:val="24"/>
        </w:rPr>
        <w:t xml:space="preserve"> </w:t>
      </w:r>
      <w:r w:rsidRPr="00320ABF">
        <w:rPr>
          <w:sz w:val="24"/>
          <w:szCs w:val="24"/>
        </w:rPr>
        <w:t>Услуги в Личном кабинете на РПГУ.</w:t>
      </w:r>
    </w:p>
    <w:p w:rsidR="00F03FF4" w:rsidRPr="00320ABF" w:rsidRDefault="00F03FF4" w:rsidP="00F03FF4">
      <w:pPr>
        <w:pStyle w:val="a3"/>
        <w:ind w:firstLine="709"/>
        <w:jc w:val="both"/>
        <w:rPr>
          <w:sz w:val="24"/>
          <w:szCs w:val="24"/>
        </w:rPr>
      </w:pPr>
      <w:r w:rsidRPr="00320ABF">
        <w:rPr>
          <w:sz w:val="24"/>
          <w:szCs w:val="24"/>
        </w:rPr>
        <w:t>Решение</w:t>
      </w:r>
      <w:r w:rsidRPr="00320ABF">
        <w:rPr>
          <w:spacing w:val="40"/>
          <w:sz w:val="24"/>
          <w:szCs w:val="24"/>
        </w:rPr>
        <w:t xml:space="preserve"> </w:t>
      </w:r>
      <w:r w:rsidRPr="00320ABF">
        <w:rPr>
          <w:sz w:val="24"/>
          <w:szCs w:val="24"/>
        </w:rPr>
        <w:t>о</w:t>
      </w:r>
      <w:r w:rsidRPr="00320ABF">
        <w:rPr>
          <w:spacing w:val="-2"/>
          <w:sz w:val="24"/>
          <w:szCs w:val="24"/>
        </w:rPr>
        <w:t xml:space="preserve"> </w:t>
      </w:r>
      <w:r w:rsidRPr="00320ABF">
        <w:rPr>
          <w:sz w:val="24"/>
          <w:szCs w:val="24"/>
        </w:rPr>
        <w:t>предоставлении</w:t>
      </w:r>
      <w:r w:rsidRPr="00320ABF">
        <w:rPr>
          <w:spacing w:val="40"/>
          <w:sz w:val="24"/>
          <w:szCs w:val="24"/>
        </w:rPr>
        <w:t xml:space="preserve"> </w:t>
      </w:r>
      <w:r w:rsidRPr="00320ABF">
        <w:rPr>
          <w:sz w:val="24"/>
          <w:szCs w:val="24"/>
        </w:rPr>
        <w:t>(об</w:t>
      </w:r>
      <w:r w:rsidRPr="00320ABF">
        <w:rPr>
          <w:spacing w:val="-1"/>
          <w:sz w:val="24"/>
          <w:szCs w:val="24"/>
        </w:rPr>
        <w:t xml:space="preserve"> </w:t>
      </w:r>
      <w:r w:rsidRPr="00320ABF">
        <w:rPr>
          <w:sz w:val="24"/>
          <w:szCs w:val="24"/>
        </w:rPr>
        <w:t>отказе</w:t>
      </w:r>
      <w:r w:rsidRPr="00320ABF">
        <w:rPr>
          <w:spacing w:val="40"/>
          <w:sz w:val="24"/>
          <w:szCs w:val="24"/>
        </w:rPr>
        <w:t xml:space="preserve"> </w:t>
      </w:r>
      <w:r w:rsidRPr="00320ABF">
        <w:rPr>
          <w:sz w:val="24"/>
          <w:szCs w:val="24"/>
        </w:rPr>
        <w:t>в</w:t>
      </w:r>
      <w:r w:rsidRPr="00320ABF">
        <w:rPr>
          <w:spacing w:val="-4"/>
          <w:sz w:val="24"/>
          <w:szCs w:val="24"/>
        </w:rPr>
        <w:t xml:space="preserve"> </w:t>
      </w:r>
      <w:r w:rsidRPr="00320ABF">
        <w:rPr>
          <w:sz w:val="24"/>
          <w:szCs w:val="24"/>
        </w:rPr>
        <w:t>предоставлении)</w:t>
      </w:r>
      <w:r w:rsidRPr="00320ABF">
        <w:rPr>
          <w:spacing w:val="40"/>
          <w:sz w:val="24"/>
          <w:szCs w:val="24"/>
        </w:rPr>
        <w:t xml:space="preserve"> </w:t>
      </w:r>
      <w:r w:rsidRPr="00320ABF">
        <w:rPr>
          <w:sz w:val="24"/>
          <w:szCs w:val="24"/>
        </w:rPr>
        <w:t>Услуги направляется в Личный кабинет на РПГУ в день его подписания.</w:t>
      </w:r>
    </w:p>
    <w:p w:rsidR="00F03FF4" w:rsidRPr="00320ABF" w:rsidRDefault="00F03FF4" w:rsidP="00F03FF4">
      <w:pPr>
        <w:pStyle w:val="a3"/>
        <w:ind w:firstLine="709"/>
        <w:jc w:val="both"/>
        <w:rPr>
          <w:sz w:val="24"/>
          <w:szCs w:val="24"/>
        </w:rPr>
      </w:pPr>
      <w:r w:rsidRPr="00320ABF">
        <w:rPr>
          <w:sz w:val="24"/>
          <w:szCs w:val="24"/>
        </w:rPr>
        <w:t>Заявитель (представитель заявителя) может получить результат предоставления</w:t>
      </w:r>
      <w:r w:rsidRPr="00320ABF">
        <w:rPr>
          <w:spacing w:val="-16"/>
          <w:sz w:val="24"/>
          <w:szCs w:val="24"/>
        </w:rPr>
        <w:t xml:space="preserve"> </w:t>
      </w:r>
      <w:r w:rsidRPr="00320ABF">
        <w:rPr>
          <w:sz w:val="24"/>
          <w:szCs w:val="24"/>
        </w:rPr>
        <w:t>Услуги</w:t>
      </w:r>
      <w:r w:rsidRPr="00320ABF">
        <w:rPr>
          <w:spacing w:val="-14"/>
          <w:sz w:val="24"/>
          <w:szCs w:val="24"/>
        </w:rPr>
        <w:t xml:space="preserve"> </w:t>
      </w:r>
      <w:r w:rsidR="006B448B">
        <w:rPr>
          <w:spacing w:val="-14"/>
          <w:sz w:val="24"/>
          <w:szCs w:val="24"/>
        </w:rPr>
        <w:br/>
      </w:r>
      <w:r w:rsidRPr="00320ABF">
        <w:rPr>
          <w:sz w:val="24"/>
          <w:szCs w:val="24"/>
        </w:rPr>
        <w:t>в</w:t>
      </w:r>
      <w:r w:rsidRPr="00320ABF">
        <w:rPr>
          <w:spacing w:val="-14"/>
          <w:sz w:val="24"/>
          <w:szCs w:val="24"/>
        </w:rPr>
        <w:t xml:space="preserve"> </w:t>
      </w:r>
      <w:r w:rsidRPr="00320ABF">
        <w:rPr>
          <w:sz w:val="24"/>
          <w:szCs w:val="24"/>
        </w:rPr>
        <w:t>любом</w:t>
      </w:r>
      <w:r w:rsidRPr="00320ABF">
        <w:rPr>
          <w:spacing w:val="-15"/>
          <w:sz w:val="24"/>
          <w:szCs w:val="24"/>
        </w:rPr>
        <w:t xml:space="preserve"> </w:t>
      </w:r>
      <w:r w:rsidRPr="00320ABF">
        <w:rPr>
          <w:sz w:val="24"/>
          <w:szCs w:val="24"/>
        </w:rPr>
        <w:t>МФЦ</w:t>
      </w:r>
      <w:r w:rsidRPr="00320ABF">
        <w:rPr>
          <w:spacing w:val="-16"/>
          <w:sz w:val="24"/>
          <w:szCs w:val="24"/>
        </w:rPr>
        <w:t xml:space="preserve"> </w:t>
      </w:r>
      <w:r w:rsidRPr="00320ABF">
        <w:rPr>
          <w:sz w:val="24"/>
          <w:szCs w:val="24"/>
        </w:rPr>
        <w:t>Московской</w:t>
      </w:r>
      <w:r w:rsidRPr="00320ABF">
        <w:rPr>
          <w:spacing w:val="-14"/>
          <w:sz w:val="24"/>
          <w:szCs w:val="24"/>
        </w:rPr>
        <w:t xml:space="preserve"> </w:t>
      </w:r>
      <w:r w:rsidRPr="00320ABF">
        <w:rPr>
          <w:sz w:val="24"/>
          <w:szCs w:val="24"/>
        </w:rPr>
        <w:t>области</w:t>
      </w:r>
      <w:r w:rsidRPr="00320ABF">
        <w:rPr>
          <w:spacing w:val="-14"/>
          <w:sz w:val="24"/>
          <w:szCs w:val="24"/>
        </w:rPr>
        <w:t xml:space="preserve"> </w:t>
      </w:r>
      <w:r w:rsidRPr="00320ABF">
        <w:rPr>
          <w:sz w:val="24"/>
          <w:szCs w:val="24"/>
        </w:rPr>
        <w:t>в</w:t>
      </w:r>
      <w:r w:rsidRPr="00320ABF">
        <w:rPr>
          <w:spacing w:val="-15"/>
          <w:sz w:val="24"/>
          <w:szCs w:val="24"/>
        </w:rPr>
        <w:t xml:space="preserve"> </w:t>
      </w:r>
      <w:r w:rsidRPr="00320ABF">
        <w:rPr>
          <w:sz w:val="24"/>
          <w:szCs w:val="24"/>
        </w:rPr>
        <w:t>виде</w:t>
      </w:r>
      <w:r w:rsidRPr="00320ABF">
        <w:rPr>
          <w:spacing w:val="-14"/>
          <w:sz w:val="24"/>
          <w:szCs w:val="24"/>
        </w:rPr>
        <w:t xml:space="preserve"> </w:t>
      </w:r>
      <w:r w:rsidRPr="00320ABF">
        <w:rPr>
          <w:sz w:val="24"/>
          <w:szCs w:val="24"/>
        </w:rPr>
        <w:t>распечатанного на</w:t>
      </w:r>
      <w:r w:rsidRPr="00320ABF">
        <w:rPr>
          <w:spacing w:val="-4"/>
          <w:sz w:val="24"/>
          <w:szCs w:val="24"/>
        </w:rPr>
        <w:t xml:space="preserve"> </w:t>
      </w:r>
      <w:r w:rsidRPr="00320ABF">
        <w:rPr>
          <w:sz w:val="24"/>
          <w:szCs w:val="24"/>
        </w:rPr>
        <w:t>бумажном носителе экземпляра электронного документа. В этом случае работником МФЦ распечатывается из</w:t>
      </w:r>
      <w:r w:rsidRPr="00320ABF">
        <w:rPr>
          <w:spacing w:val="-3"/>
          <w:sz w:val="24"/>
          <w:szCs w:val="24"/>
        </w:rPr>
        <w:t xml:space="preserve"> </w:t>
      </w:r>
      <w:r w:rsidRPr="00320ABF">
        <w:rPr>
          <w:sz w:val="24"/>
          <w:szCs w:val="24"/>
        </w:rPr>
        <w:t>Модуля МФЦ ЕИС ОУ на</w:t>
      </w:r>
      <w:r w:rsidRPr="00320ABF">
        <w:rPr>
          <w:spacing w:val="-2"/>
          <w:sz w:val="24"/>
          <w:szCs w:val="24"/>
        </w:rPr>
        <w:t xml:space="preserve"> </w:t>
      </w:r>
      <w:r w:rsidRPr="00320ABF">
        <w:rPr>
          <w:sz w:val="24"/>
          <w:szCs w:val="24"/>
        </w:rPr>
        <w:t>бумажном носителе экземпляр электронного документа, который заверяется подписью уполномоченного работника МФЦ и печатью МФЦ.</w:t>
      </w:r>
    </w:p>
    <w:p w:rsidR="00F03FF4" w:rsidRPr="00320ABF" w:rsidRDefault="00F03FF4" w:rsidP="00F03FF4">
      <w:pPr>
        <w:pStyle w:val="a3"/>
        <w:ind w:firstLine="709"/>
        <w:jc w:val="both"/>
        <w:rPr>
          <w:sz w:val="24"/>
          <w:szCs w:val="24"/>
        </w:rPr>
      </w:pPr>
      <w:r w:rsidRPr="00320ABF">
        <w:rPr>
          <w:sz w:val="24"/>
          <w:szCs w:val="24"/>
        </w:rPr>
        <w:t>Услуга предусматривает возможность получения результата предоставления</w:t>
      </w:r>
      <w:r w:rsidRPr="00320ABF">
        <w:rPr>
          <w:spacing w:val="80"/>
          <w:sz w:val="24"/>
          <w:szCs w:val="24"/>
        </w:rPr>
        <w:t xml:space="preserve"> </w:t>
      </w:r>
      <w:r w:rsidRPr="00320ABF">
        <w:rPr>
          <w:sz w:val="24"/>
          <w:szCs w:val="24"/>
        </w:rPr>
        <w:t>государственной</w:t>
      </w:r>
      <w:r w:rsidRPr="00320ABF">
        <w:rPr>
          <w:spacing w:val="80"/>
          <w:sz w:val="24"/>
          <w:szCs w:val="24"/>
        </w:rPr>
        <w:t xml:space="preserve"> </w:t>
      </w:r>
      <w:r w:rsidRPr="00320ABF">
        <w:rPr>
          <w:sz w:val="24"/>
          <w:szCs w:val="24"/>
        </w:rPr>
        <w:t>услуги</w:t>
      </w:r>
      <w:r w:rsidRPr="00320ABF">
        <w:rPr>
          <w:spacing w:val="80"/>
          <w:sz w:val="24"/>
          <w:szCs w:val="24"/>
        </w:rPr>
        <w:t xml:space="preserve"> </w:t>
      </w:r>
      <w:r w:rsidRPr="00320ABF">
        <w:rPr>
          <w:sz w:val="24"/>
          <w:szCs w:val="24"/>
        </w:rPr>
        <w:t>заявителем</w:t>
      </w:r>
      <w:r w:rsidRPr="00320ABF">
        <w:rPr>
          <w:spacing w:val="80"/>
          <w:sz w:val="24"/>
          <w:szCs w:val="24"/>
        </w:rPr>
        <w:t xml:space="preserve"> </w:t>
      </w:r>
      <w:r w:rsidRPr="00320ABF">
        <w:rPr>
          <w:sz w:val="24"/>
          <w:szCs w:val="24"/>
        </w:rPr>
        <w:t>независимо от</w:t>
      </w:r>
      <w:r w:rsidRPr="00320ABF">
        <w:rPr>
          <w:spacing w:val="40"/>
          <w:sz w:val="24"/>
          <w:szCs w:val="24"/>
        </w:rPr>
        <w:t xml:space="preserve"> </w:t>
      </w:r>
      <w:r w:rsidRPr="00320ABF">
        <w:rPr>
          <w:sz w:val="24"/>
          <w:szCs w:val="24"/>
        </w:rPr>
        <w:t>места</w:t>
      </w:r>
      <w:r w:rsidRPr="00320ABF">
        <w:rPr>
          <w:spacing w:val="40"/>
          <w:sz w:val="24"/>
          <w:szCs w:val="24"/>
        </w:rPr>
        <w:t xml:space="preserve"> </w:t>
      </w:r>
      <w:r w:rsidRPr="00320ABF">
        <w:rPr>
          <w:sz w:val="24"/>
          <w:szCs w:val="24"/>
        </w:rPr>
        <w:t>его</w:t>
      </w:r>
      <w:r w:rsidRPr="00320ABF">
        <w:rPr>
          <w:spacing w:val="40"/>
          <w:sz w:val="24"/>
          <w:szCs w:val="24"/>
        </w:rPr>
        <w:t xml:space="preserve"> </w:t>
      </w:r>
      <w:r w:rsidRPr="00320ABF">
        <w:rPr>
          <w:sz w:val="24"/>
          <w:szCs w:val="24"/>
        </w:rPr>
        <w:t>жительства</w:t>
      </w:r>
      <w:r w:rsidRPr="00320ABF">
        <w:rPr>
          <w:spacing w:val="40"/>
          <w:sz w:val="24"/>
          <w:szCs w:val="24"/>
        </w:rPr>
        <w:t xml:space="preserve"> </w:t>
      </w:r>
      <w:r w:rsidRPr="00320ABF">
        <w:rPr>
          <w:sz w:val="24"/>
          <w:szCs w:val="24"/>
        </w:rPr>
        <w:t>или</w:t>
      </w:r>
      <w:r w:rsidRPr="00320ABF">
        <w:rPr>
          <w:spacing w:val="40"/>
          <w:sz w:val="24"/>
          <w:szCs w:val="24"/>
        </w:rPr>
        <w:t xml:space="preserve"> </w:t>
      </w:r>
      <w:r w:rsidRPr="00320ABF">
        <w:rPr>
          <w:sz w:val="24"/>
          <w:szCs w:val="24"/>
        </w:rPr>
        <w:t>места</w:t>
      </w:r>
      <w:r w:rsidRPr="00320ABF">
        <w:rPr>
          <w:spacing w:val="40"/>
          <w:sz w:val="24"/>
          <w:szCs w:val="24"/>
        </w:rPr>
        <w:t xml:space="preserve"> </w:t>
      </w:r>
      <w:r w:rsidRPr="00320ABF">
        <w:rPr>
          <w:sz w:val="24"/>
          <w:szCs w:val="24"/>
        </w:rPr>
        <w:t>пребывания</w:t>
      </w:r>
      <w:r w:rsidRPr="00320ABF">
        <w:rPr>
          <w:spacing w:val="40"/>
          <w:sz w:val="24"/>
          <w:szCs w:val="24"/>
        </w:rPr>
        <w:t xml:space="preserve"> </w:t>
      </w:r>
      <w:r w:rsidRPr="00320ABF">
        <w:rPr>
          <w:sz w:val="24"/>
          <w:szCs w:val="24"/>
        </w:rPr>
        <w:t>(для</w:t>
      </w:r>
      <w:r w:rsidRPr="00320ABF">
        <w:rPr>
          <w:spacing w:val="40"/>
          <w:sz w:val="24"/>
          <w:szCs w:val="24"/>
        </w:rPr>
        <w:t xml:space="preserve"> </w:t>
      </w:r>
      <w:r w:rsidRPr="00320ABF">
        <w:rPr>
          <w:sz w:val="24"/>
          <w:szCs w:val="24"/>
        </w:rPr>
        <w:t>физических</w:t>
      </w:r>
      <w:r w:rsidRPr="00320ABF">
        <w:rPr>
          <w:spacing w:val="40"/>
          <w:sz w:val="24"/>
          <w:szCs w:val="24"/>
        </w:rPr>
        <w:t xml:space="preserve"> </w:t>
      </w:r>
      <w:r w:rsidRPr="00320ABF">
        <w:rPr>
          <w:sz w:val="24"/>
          <w:szCs w:val="24"/>
        </w:rPr>
        <w:t>лиц,</w:t>
      </w:r>
      <w:r w:rsidRPr="00320ABF">
        <w:rPr>
          <w:spacing w:val="40"/>
          <w:sz w:val="24"/>
          <w:szCs w:val="24"/>
        </w:rPr>
        <w:t xml:space="preserve"> </w:t>
      </w:r>
      <w:r w:rsidRPr="00320ABF">
        <w:rPr>
          <w:sz w:val="24"/>
          <w:szCs w:val="24"/>
        </w:rPr>
        <w:t xml:space="preserve">включая </w:t>
      </w:r>
      <w:r w:rsidRPr="00320ABF">
        <w:rPr>
          <w:spacing w:val="-2"/>
          <w:sz w:val="24"/>
          <w:szCs w:val="24"/>
        </w:rPr>
        <w:t>индивидуальных</w:t>
      </w:r>
      <w:r w:rsidRPr="00320ABF">
        <w:rPr>
          <w:sz w:val="24"/>
          <w:szCs w:val="24"/>
        </w:rPr>
        <w:t xml:space="preserve"> </w:t>
      </w:r>
      <w:r w:rsidRPr="00320ABF">
        <w:rPr>
          <w:spacing w:val="-2"/>
          <w:sz w:val="24"/>
          <w:szCs w:val="24"/>
        </w:rPr>
        <w:t xml:space="preserve">предпринимателей) </w:t>
      </w:r>
      <w:r w:rsidRPr="00320ABF">
        <w:rPr>
          <w:spacing w:val="-4"/>
          <w:sz w:val="24"/>
          <w:szCs w:val="24"/>
        </w:rPr>
        <w:t xml:space="preserve">либо </w:t>
      </w:r>
      <w:r w:rsidRPr="00320ABF">
        <w:rPr>
          <w:spacing w:val="-2"/>
          <w:sz w:val="24"/>
          <w:szCs w:val="24"/>
        </w:rPr>
        <w:t>места</w:t>
      </w:r>
      <w:r w:rsidRPr="00320ABF">
        <w:rPr>
          <w:sz w:val="24"/>
          <w:szCs w:val="24"/>
        </w:rPr>
        <w:t xml:space="preserve"> </w:t>
      </w:r>
      <w:r w:rsidRPr="00320ABF">
        <w:rPr>
          <w:spacing w:val="-4"/>
          <w:sz w:val="24"/>
          <w:szCs w:val="24"/>
        </w:rPr>
        <w:t>его</w:t>
      </w:r>
      <w:r w:rsidRPr="00320ABF">
        <w:rPr>
          <w:sz w:val="24"/>
          <w:szCs w:val="24"/>
        </w:rPr>
        <w:t xml:space="preserve"> </w:t>
      </w:r>
      <w:r w:rsidR="001B7D9B" w:rsidRPr="00320ABF">
        <w:rPr>
          <w:spacing w:val="-2"/>
          <w:sz w:val="24"/>
          <w:szCs w:val="24"/>
        </w:rPr>
        <w:t>нахождения</w:t>
      </w:r>
      <w:r w:rsidR="001B7D9B">
        <w:rPr>
          <w:spacing w:val="-2"/>
          <w:sz w:val="24"/>
          <w:szCs w:val="24"/>
        </w:rPr>
        <w:t xml:space="preserve"> (</w:t>
      </w:r>
      <w:r w:rsidR="00193299">
        <w:rPr>
          <w:sz w:val="24"/>
          <w:szCs w:val="24"/>
        </w:rPr>
        <w:t>для юридических лиц);</w:t>
      </w:r>
    </w:p>
    <w:p w:rsidR="00F03FF4" w:rsidRPr="00320ABF" w:rsidRDefault="00F03FF4" w:rsidP="00F03FF4">
      <w:pPr>
        <w:pStyle w:val="a3"/>
        <w:ind w:firstLine="709"/>
        <w:jc w:val="both"/>
        <w:rPr>
          <w:sz w:val="24"/>
          <w:szCs w:val="24"/>
        </w:rPr>
      </w:pPr>
      <w:r w:rsidRPr="00320ABF">
        <w:rPr>
          <w:sz w:val="24"/>
          <w:szCs w:val="24"/>
        </w:rPr>
        <w:t xml:space="preserve">2) </w:t>
      </w:r>
      <w:r w:rsidR="00193299" w:rsidRPr="00320ABF">
        <w:rPr>
          <w:sz w:val="24"/>
          <w:szCs w:val="24"/>
        </w:rPr>
        <w:t>выдача</w:t>
      </w:r>
      <w:r w:rsidR="00193299" w:rsidRPr="00320ABF">
        <w:rPr>
          <w:spacing w:val="80"/>
          <w:sz w:val="24"/>
          <w:szCs w:val="24"/>
        </w:rPr>
        <w:t xml:space="preserve"> </w:t>
      </w:r>
      <w:r w:rsidRPr="00320ABF">
        <w:rPr>
          <w:sz w:val="24"/>
          <w:szCs w:val="24"/>
        </w:rPr>
        <w:t>(направление)</w:t>
      </w:r>
      <w:r w:rsidRPr="00320ABF">
        <w:rPr>
          <w:spacing w:val="80"/>
          <w:sz w:val="24"/>
          <w:szCs w:val="24"/>
        </w:rPr>
        <w:t xml:space="preserve"> </w:t>
      </w:r>
      <w:r w:rsidRPr="00320ABF">
        <w:rPr>
          <w:sz w:val="24"/>
          <w:szCs w:val="24"/>
        </w:rPr>
        <w:t>результата</w:t>
      </w:r>
      <w:r w:rsidRPr="00320ABF">
        <w:rPr>
          <w:spacing w:val="80"/>
          <w:sz w:val="24"/>
          <w:szCs w:val="24"/>
        </w:rPr>
        <w:t xml:space="preserve"> </w:t>
      </w:r>
      <w:r w:rsidRPr="00320ABF">
        <w:rPr>
          <w:sz w:val="24"/>
          <w:szCs w:val="24"/>
        </w:rPr>
        <w:t>предоставления</w:t>
      </w:r>
      <w:r w:rsidRPr="00320ABF">
        <w:rPr>
          <w:spacing w:val="80"/>
          <w:sz w:val="24"/>
          <w:szCs w:val="24"/>
        </w:rPr>
        <w:t xml:space="preserve"> </w:t>
      </w:r>
      <w:r w:rsidRPr="00320ABF">
        <w:rPr>
          <w:sz w:val="24"/>
          <w:szCs w:val="24"/>
        </w:rPr>
        <w:t>Услуги</w:t>
      </w:r>
      <w:r w:rsidRPr="00320ABF">
        <w:rPr>
          <w:spacing w:val="80"/>
          <w:sz w:val="24"/>
          <w:szCs w:val="24"/>
        </w:rPr>
        <w:t xml:space="preserve"> </w:t>
      </w:r>
      <w:r w:rsidRPr="00320ABF">
        <w:rPr>
          <w:sz w:val="24"/>
          <w:szCs w:val="24"/>
        </w:rPr>
        <w:t>заявителю (представителю заявителя) в Администрации лично.</w:t>
      </w:r>
    </w:p>
    <w:p w:rsidR="00F03FF4" w:rsidRPr="00320ABF" w:rsidRDefault="00F03FF4" w:rsidP="00F03FF4">
      <w:pPr>
        <w:pStyle w:val="a3"/>
        <w:ind w:firstLine="709"/>
        <w:jc w:val="both"/>
        <w:rPr>
          <w:sz w:val="24"/>
          <w:szCs w:val="24"/>
        </w:rPr>
      </w:pPr>
      <w:r w:rsidRPr="00320ABF">
        <w:rPr>
          <w:sz w:val="24"/>
          <w:szCs w:val="24"/>
        </w:rPr>
        <w:t>Местом</w:t>
      </w:r>
      <w:r w:rsidRPr="00320ABF">
        <w:rPr>
          <w:spacing w:val="40"/>
          <w:sz w:val="24"/>
          <w:szCs w:val="24"/>
        </w:rPr>
        <w:t xml:space="preserve"> </w:t>
      </w:r>
      <w:r w:rsidRPr="00320ABF">
        <w:rPr>
          <w:sz w:val="24"/>
          <w:szCs w:val="24"/>
        </w:rPr>
        <w:t>выполнения</w:t>
      </w:r>
      <w:r w:rsidRPr="00320ABF">
        <w:rPr>
          <w:spacing w:val="40"/>
          <w:sz w:val="24"/>
          <w:szCs w:val="24"/>
        </w:rPr>
        <w:t xml:space="preserve"> </w:t>
      </w:r>
      <w:r w:rsidRPr="00320ABF">
        <w:rPr>
          <w:sz w:val="24"/>
          <w:szCs w:val="24"/>
        </w:rPr>
        <w:t>административного</w:t>
      </w:r>
      <w:r w:rsidRPr="00320ABF">
        <w:rPr>
          <w:spacing w:val="40"/>
          <w:sz w:val="24"/>
          <w:szCs w:val="24"/>
        </w:rPr>
        <w:t xml:space="preserve"> </w:t>
      </w:r>
      <w:r w:rsidRPr="00320ABF">
        <w:rPr>
          <w:sz w:val="24"/>
          <w:szCs w:val="24"/>
        </w:rPr>
        <w:t>действия</w:t>
      </w:r>
      <w:r w:rsidRPr="00320ABF">
        <w:rPr>
          <w:spacing w:val="40"/>
          <w:sz w:val="24"/>
          <w:szCs w:val="24"/>
        </w:rPr>
        <w:t xml:space="preserve"> </w:t>
      </w:r>
      <w:r w:rsidRPr="00320ABF">
        <w:rPr>
          <w:sz w:val="24"/>
          <w:szCs w:val="24"/>
        </w:rPr>
        <w:t>(процедуры)</w:t>
      </w:r>
      <w:r w:rsidRPr="00320ABF">
        <w:rPr>
          <w:spacing w:val="40"/>
          <w:sz w:val="24"/>
          <w:szCs w:val="24"/>
        </w:rPr>
        <w:t xml:space="preserve"> </w:t>
      </w:r>
      <w:r w:rsidRPr="00320ABF">
        <w:rPr>
          <w:sz w:val="24"/>
          <w:szCs w:val="24"/>
        </w:rPr>
        <w:t>является Администрация, ВИС.</w:t>
      </w:r>
    </w:p>
    <w:p w:rsidR="00F03FF4" w:rsidRPr="00320ABF" w:rsidRDefault="00F03FF4" w:rsidP="00F03FF4">
      <w:pPr>
        <w:pStyle w:val="a3"/>
        <w:ind w:firstLine="709"/>
        <w:jc w:val="both"/>
        <w:rPr>
          <w:sz w:val="24"/>
          <w:szCs w:val="24"/>
        </w:rPr>
      </w:pPr>
      <w:r w:rsidRPr="00320ABF">
        <w:rPr>
          <w:sz w:val="24"/>
          <w:szCs w:val="24"/>
        </w:rPr>
        <w:t>Срок</w:t>
      </w:r>
      <w:r w:rsidRPr="00320ABF">
        <w:rPr>
          <w:spacing w:val="-6"/>
          <w:sz w:val="24"/>
          <w:szCs w:val="24"/>
        </w:rPr>
        <w:t xml:space="preserve"> </w:t>
      </w:r>
      <w:r w:rsidRPr="00320ABF">
        <w:rPr>
          <w:sz w:val="24"/>
          <w:szCs w:val="24"/>
        </w:rPr>
        <w:t>выполнения</w:t>
      </w:r>
      <w:r w:rsidRPr="00320ABF">
        <w:rPr>
          <w:spacing w:val="-6"/>
          <w:sz w:val="24"/>
          <w:szCs w:val="24"/>
        </w:rPr>
        <w:t xml:space="preserve"> </w:t>
      </w:r>
      <w:r w:rsidRPr="00320ABF">
        <w:rPr>
          <w:sz w:val="24"/>
          <w:szCs w:val="24"/>
        </w:rPr>
        <w:t>административного</w:t>
      </w:r>
      <w:r w:rsidRPr="00320ABF">
        <w:rPr>
          <w:spacing w:val="-3"/>
          <w:sz w:val="24"/>
          <w:szCs w:val="24"/>
        </w:rPr>
        <w:t xml:space="preserve"> </w:t>
      </w:r>
      <w:r w:rsidRPr="00320ABF">
        <w:rPr>
          <w:sz w:val="24"/>
          <w:szCs w:val="24"/>
        </w:rPr>
        <w:t>действия</w:t>
      </w:r>
      <w:r w:rsidRPr="00320ABF">
        <w:rPr>
          <w:spacing w:val="-5"/>
          <w:sz w:val="24"/>
          <w:szCs w:val="24"/>
        </w:rPr>
        <w:t xml:space="preserve"> </w:t>
      </w:r>
      <w:r w:rsidRPr="00320ABF">
        <w:rPr>
          <w:sz w:val="24"/>
          <w:szCs w:val="24"/>
        </w:rPr>
        <w:t>(процедуры)</w:t>
      </w:r>
      <w:r w:rsidRPr="00320ABF">
        <w:rPr>
          <w:spacing w:val="-4"/>
          <w:sz w:val="24"/>
          <w:szCs w:val="24"/>
        </w:rPr>
        <w:t xml:space="preserve"> </w:t>
      </w:r>
      <w:r w:rsidR="00193299">
        <w:rPr>
          <w:spacing w:val="-4"/>
          <w:sz w:val="24"/>
          <w:szCs w:val="24"/>
        </w:rPr>
        <w:sym w:font="Symbol" w:char="F02D"/>
      </w:r>
      <w:r w:rsidR="00193299">
        <w:rPr>
          <w:spacing w:val="-4"/>
          <w:sz w:val="24"/>
          <w:szCs w:val="24"/>
        </w:rPr>
        <w:t xml:space="preserve"> </w:t>
      </w:r>
      <w:r w:rsidRPr="00320ABF">
        <w:rPr>
          <w:sz w:val="24"/>
          <w:szCs w:val="24"/>
        </w:rPr>
        <w:t>тот</w:t>
      </w:r>
      <w:r w:rsidRPr="00320ABF">
        <w:rPr>
          <w:spacing w:val="-6"/>
          <w:sz w:val="24"/>
          <w:szCs w:val="24"/>
        </w:rPr>
        <w:t xml:space="preserve"> </w:t>
      </w:r>
      <w:r w:rsidRPr="00320ABF">
        <w:rPr>
          <w:sz w:val="24"/>
          <w:szCs w:val="24"/>
        </w:rPr>
        <w:t>же</w:t>
      </w:r>
      <w:r w:rsidRPr="00320ABF">
        <w:rPr>
          <w:spacing w:val="-5"/>
          <w:sz w:val="24"/>
          <w:szCs w:val="24"/>
        </w:rPr>
        <w:t xml:space="preserve"> </w:t>
      </w:r>
      <w:r w:rsidRPr="00320ABF">
        <w:rPr>
          <w:spacing w:val="-2"/>
          <w:sz w:val="24"/>
          <w:szCs w:val="24"/>
        </w:rPr>
        <w:t>рабочий день.</w:t>
      </w:r>
    </w:p>
    <w:p w:rsidR="00F03FF4" w:rsidRPr="00320ABF" w:rsidRDefault="00F03FF4" w:rsidP="00F03FF4">
      <w:pPr>
        <w:pStyle w:val="a3"/>
        <w:tabs>
          <w:tab w:val="left" w:pos="1276"/>
        </w:tabs>
        <w:ind w:firstLine="709"/>
        <w:jc w:val="both"/>
        <w:rPr>
          <w:sz w:val="24"/>
          <w:szCs w:val="24"/>
        </w:rPr>
      </w:pPr>
      <w:r w:rsidRPr="00320ABF">
        <w:rPr>
          <w:spacing w:val="-10"/>
          <w:sz w:val="24"/>
          <w:szCs w:val="24"/>
        </w:rPr>
        <w:t>В</w:t>
      </w:r>
      <w:r w:rsidRPr="00320ABF">
        <w:rPr>
          <w:sz w:val="24"/>
          <w:szCs w:val="24"/>
        </w:rPr>
        <w:t xml:space="preserve"> </w:t>
      </w:r>
      <w:r w:rsidRPr="00320ABF">
        <w:rPr>
          <w:spacing w:val="-2"/>
          <w:sz w:val="24"/>
          <w:szCs w:val="24"/>
        </w:rPr>
        <w:t>Администрации:</w:t>
      </w:r>
      <w:r w:rsidRPr="00320ABF">
        <w:rPr>
          <w:sz w:val="24"/>
          <w:szCs w:val="24"/>
        </w:rPr>
        <w:t xml:space="preserve"> </w:t>
      </w:r>
      <w:r w:rsidRPr="00320ABF">
        <w:rPr>
          <w:spacing w:val="-2"/>
          <w:sz w:val="24"/>
          <w:szCs w:val="24"/>
        </w:rPr>
        <w:t>заявитель</w:t>
      </w:r>
      <w:r w:rsidRPr="00320ABF">
        <w:rPr>
          <w:sz w:val="24"/>
          <w:szCs w:val="24"/>
        </w:rPr>
        <w:t xml:space="preserve"> </w:t>
      </w:r>
      <w:r w:rsidRPr="00320ABF">
        <w:rPr>
          <w:spacing w:val="-2"/>
          <w:sz w:val="24"/>
          <w:szCs w:val="24"/>
        </w:rPr>
        <w:t>(представитель</w:t>
      </w:r>
      <w:r w:rsidRPr="00320ABF">
        <w:rPr>
          <w:sz w:val="24"/>
          <w:szCs w:val="24"/>
        </w:rPr>
        <w:t xml:space="preserve"> </w:t>
      </w:r>
      <w:r w:rsidRPr="00320ABF">
        <w:rPr>
          <w:spacing w:val="-2"/>
          <w:sz w:val="24"/>
          <w:szCs w:val="24"/>
        </w:rPr>
        <w:t>заявителя)</w:t>
      </w:r>
      <w:r w:rsidRPr="00320ABF">
        <w:rPr>
          <w:sz w:val="24"/>
          <w:szCs w:val="24"/>
        </w:rPr>
        <w:t xml:space="preserve"> </w:t>
      </w:r>
      <w:r w:rsidRPr="00320ABF">
        <w:rPr>
          <w:spacing w:val="-2"/>
          <w:sz w:val="24"/>
          <w:szCs w:val="24"/>
        </w:rPr>
        <w:t xml:space="preserve">уведомляется </w:t>
      </w:r>
      <w:r w:rsidRPr="00320ABF">
        <w:rPr>
          <w:sz w:val="24"/>
          <w:szCs w:val="24"/>
        </w:rPr>
        <w:t>лично о готовности</w:t>
      </w:r>
      <w:r w:rsidRPr="00320ABF">
        <w:rPr>
          <w:sz w:val="24"/>
          <w:szCs w:val="24"/>
        </w:rPr>
        <w:br/>
        <w:t xml:space="preserve">к выдаче результата предоставления Услуги в </w:t>
      </w:r>
      <w:r w:rsidRPr="00320ABF">
        <w:rPr>
          <w:spacing w:val="-2"/>
          <w:sz w:val="24"/>
          <w:szCs w:val="24"/>
        </w:rPr>
        <w:t>Администрации.</w:t>
      </w:r>
    </w:p>
    <w:p w:rsidR="00F03FF4" w:rsidRPr="00320ABF" w:rsidRDefault="00F03FF4" w:rsidP="00F03FF4">
      <w:pPr>
        <w:pStyle w:val="a3"/>
        <w:ind w:firstLine="709"/>
        <w:jc w:val="both"/>
        <w:rPr>
          <w:sz w:val="24"/>
          <w:szCs w:val="24"/>
        </w:rPr>
      </w:pPr>
      <w:r w:rsidRPr="00320ABF">
        <w:rPr>
          <w:sz w:val="24"/>
          <w:szCs w:val="24"/>
        </w:rPr>
        <w:t xml:space="preserve">Должностное лицо, работник Администрации при выдаче результата предоставления Услуги </w:t>
      </w:r>
      <w:r w:rsidRPr="00320ABF">
        <w:rPr>
          <w:sz w:val="24"/>
          <w:szCs w:val="24"/>
        </w:rPr>
        <w:lastRenderedPageBreak/>
        <w:t>проверяет документы, удостоверяющие личность заявителя (представителя заявителя),</w:t>
      </w:r>
      <w:r w:rsidR="006B448B">
        <w:rPr>
          <w:sz w:val="24"/>
          <w:szCs w:val="24"/>
        </w:rPr>
        <w:t xml:space="preserve"> </w:t>
      </w:r>
      <w:r w:rsidRPr="00320ABF">
        <w:rPr>
          <w:sz w:val="24"/>
          <w:szCs w:val="24"/>
        </w:rPr>
        <w:t>а также документы, подтверждающие полномочия представителя заявителя (в случае, если</w:t>
      </w:r>
      <w:r w:rsidR="006B448B">
        <w:rPr>
          <w:sz w:val="24"/>
          <w:szCs w:val="24"/>
        </w:rPr>
        <w:t xml:space="preserve"> </w:t>
      </w:r>
      <w:r w:rsidRPr="00320ABF">
        <w:rPr>
          <w:sz w:val="24"/>
          <w:szCs w:val="24"/>
        </w:rPr>
        <w:t>за получением результата предоставления Услуги обращается представитель заявителя).</w:t>
      </w:r>
    </w:p>
    <w:p w:rsidR="00F03FF4" w:rsidRPr="00320ABF" w:rsidRDefault="00F03FF4" w:rsidP="005D3E2A">
      <w:pPr>
        <w:pStyle w:val="a3"/>
        <w:ind w:firstLine="709"/>
        <w:jc w:val="both"/>
        <w:rPr>
          <w:sz w:val="24"/>
          <w:szCs w:val="24"/>
        </w:rPr>
      </w:pPr>
      <w:r w:rsidRPr="00320ABF">
        <w:rPr>
          <w:sz w:val="24"/>
          <w:szCs w:val="24"/>
        </w:rPr>
        <w:t>После установления личности заявителя (представителя заявителя) должностное лицо, работник Администрации выдает заявителю (представителю заявителя) результат предоставления Услуги.</w:t>
      </w:r>
    </w:p>
    <w:p w:rsidR="00F03FF4" w:rsidRPr="00320ABF" w:rsidRDefault="00F03FF4" w:rsidP="00F03FF4">
      <w:pPr>
        <w:pStyle w:val="a3"/>
        <w:ind w:firstLine="709"/>
        <w:jc w:val="both"/>
        <w:rPr>
          <w:sz w:val="24"/>
          <w:szCs w:val="24"/>
        </w:rPr>
      </w:pPr>
      <w:r w:rsidRPr="00320ABF">
        <w:rPr>
          <w:sz w:val="24"/>
          <w:szCs w:val="24"/>
        </w:rPr>
        <w:t>Должностное</w:t>
      </w:r>
      <w:r w:rsidRPr="00320ABF">
        <w:rPr>
          <w:spacing w:val="-2"/>
          <w:sz w:val="24"/>
          <w:szCs w:val="24"/>
        </w:rPr>
        <w:t xml:space="preserve"> </w:t>
      </w:r>
      <w:r w:rsidRPr="00320ABF">
        <w:rPr>
          <w:sz w:val="24"/>
          <w:szCs w:val="24"/>
        </w:rPr>
        <w:t>лицо,</w:t>
      </w:r>
      <w:r w:rsidRPr="00320ABF">
        <w:rPr>
          <w:spacing w:val="-3"/>
          <w:sz w:val="24"/>
          <w:szCs w:val="24"/>
        </w:rPr>
        <w:t xml:space="preserve"> </w:t>
      </w:r>
      <w:r w:rsidRPr="00320ABF">
        <w:rPr>
          <w:sz w:val="24"/>
          <w:szCs w:val="24"/>
        </w:rPr>
        <w:t>работник</w:t>
      </w:r>
      <w:r w:rsidRPr="00320ABF">
        <w:rPr>
          <w:spacing w:val="-3"/>
          <w:sz w:val="24"/>
          <w:szCs w:val="24"/>
        </w:rPr>
        <w:t xml:space="preserve"> </w:t>
      </w:r>
      <w:r w:rsidRPr="00320ABF">
        <w:rPr>
          <w:sz w:val="24"/>
          <w:szCs w:val="24"/>
        </w:rPr>
        <w:t>Администрации</w:t>
      </w:r>
      <w:r w:rsidRPr="00320ABF">
        <w:rPr>
          <w:spacing w:val="-3"/>
          <w:sz w:val="24"/>
          <w:szCs w:val="24"/>
        </w:rPr>
        <w:t xml:space="preserve"> </w:t>
      </w:r>
      <w:r w:rsidRPr="00320ABF">
        <w:rPr>
          <w:sz w:val="24"/>
          <w:szCs w:val="24"/>
        </w:rPr>
        <w:t>формирует</w:t>
      </w:r>
      <w:r w:rsidRPr="00320ABF">
        <w:rPr>
          <w:spacing w:val="-3"/>
          <w:sz w:val="24"/>
          <w:szCs w:val="24"/>
        </w:rPr>
        <w:t xml:space="preserve"> </w:t>
      </w:r>
      <w:r w:rsidRPr="00320ABF">
        <w:rPr>
          <w:sz w:val="24"/>
          <w:szCs w:val="24"/>
        </w:rPr>
        <w:t>расписку</w:t>
      </w:r>
      <w:r w:rsidRPr="00320ABF">
        <w:rPr>
          <w:spacing w:val="-2"/>
          <w:sz w:val="24"/>
          <w:szCs w:val="24"/>
        </w:rPr>
        <w:t xml:space="preserve"> </w:t>
      </w:r>
      <w:r w:rsidRPr="00320ABF">
        <w:rPr>
          <w:sz w:val="24"/>
          <w:szCs w:val="24"/>
        </w:rPr>
        <w:t>о</w:t>
      </w:r>
      <w:r w:rsidRPr="00320ABF">
        <w:rPr>
          <w:spacing w:val="-3"/>
          <w:sz w:val="24"/>
          <w:szCs w:val="24"/>
        </w:rPr>
        <w:t xml:space="preserve"> </w:t>
      </w:r>
      <w:r w:rsidRPr="00320ABF">
        <w:rPr>
          <w:sz w:val="24"/>
          <w:szCs w:val="24"/>
        </w:rPr>
        <w:t>выдаче результата</w:t>
      </w:r>
      <w:r w:rsidRPr="00320ABF">
        <w:rPr>
          <w:spacing w:val="-4"/>
          <w:sz w:val="24"/>
          <w:szCs w:val="24"/>
        </w:rPr>
        <w:t xml:space="preserve"> </w:t>
      </w:r>
      <w:r w:rsidRPr="00320ABF">
        <w:rPr>
          <w:sz w:val="24"/>
          <w:szCs w:val="24"/>
        </w:rPr>
        <w:t>предоставления</w:t>
      </w:r>
      <w:r w:rsidRPr="00320ABF">
        <w:rPr>
          <w:spacing w:val="-2"/>
          <w:sz w:val="24"/>
          <w:szCs w:val="24"/>
        </w:rPr>
        <w:t xml:space="preserve"> </w:t>
      </w:r>
      <w:r w:rsidRPr="00320ABF">
        <w:rPr>
          <w:sz w:val="24"/>
          <w:szCs w:val="24"/>
        </w:rPr>
        <w:t>Услуги,</w:t>
      </w:r>
      <w:r w:rsidRPr="00320ABF">
        <w:rPr>
          <w:spacing w:val="-1"/>
          <w:sz w:val="24"/>
          <w:szCs w:val="24"/>
        </w:rPr>
        <w:t xml:space="preserve"> </w:t>
      </w:r>
      <w:r w:rsidRPr="00320ABF">
        <w:rPr>
          <w:sz w:val="24"/>
          <w:szCs w:val="24"/>
        </w:rPr>
        <w:t>распечатывает</w:t>
      </w:r>
      <w:r w:rsidRPr="00320ABF">
        <w:rPr>
          <w:spacing w:val="-4"/>
          <w:sz w:val="24"/>
          <w:szCs w:val="24"/>
        </w:rPr>
        <w:t xml:space="preserve"> </w:t>
      </w:r>
      <w:r w:rsidRPr="00320ABF">
        <w:rPr>
          <w:sz w:val="24"/>
          <w:szCs w:val="24"/>
        </w:rPr>
        <w:t>ее</w:t>
      </w:r>
      <w:r w:rsidRPr="00320ABF">
        <w:rPr>
          <w:spacing w:val="-1"/>
          <w:sz w:val="24"/>
          <w:szCs w:val="24"/>
        </w:rPr>
        <w:t xml:space="preserve"> </w:t>
      </w:r>
      <w:r w:rsidRPr="00320ABF">
        <w:rPr>
          <w:sz w:val="24"/>
          <w:szCs w:val="24"/>
        </w:rPr>
        <w:t>в</w:t>
      </w:r>
      <w:r w:rsidRPr="00320ABF">
        <w:rPr>
          <w:spacing w:val="-3"/>
          <w:sz w:val="24"/>
          <w:szCs w:val="24"/>
        </w:rPr>
        <w:t xml:space="preserve"> </w:t>
      </w:r>
      <w:r w:rsidRPr="00320ABF">
        <w:rPr>
          <w:sz w:val="24"/>
          <w:szCs w:val="24"/>
        </w:rPr>
        <w:t>1</w:t>
      </w:r>
      <w:r w:rsidRPr="00320ABF">
        <w:rPr>
          <w:spacing w:val="-3"/>
          <w:sz w:val="24"/>
          <w:szCs w:val="24"/>
        </w:rPr>
        <w:t xml:space="preserve"> </w:t>
      </w:r>
      <w:r w:rsidRPr="00320ABF">
        <w:rPr>
          <w:sz w:val="24"/>
          <w:szCs w:val="24"/>
        </w:rPr>
        <w:t>экземпляре,</w:t>
      </w:r>
      <w:r w:rsidRPr="00320ABF">
        <w:rPr>
          <w:spacing w:val="-3"/>
          <w:sz w:val="24"/>
          <w:szCs w:val="24"/>
        </w:rPr>
        <w:t xml:space="preserve"> </w:t>
      </w:r>
      <w:r w:rsidRPr="00320ABF">
        <w:rPr>
          <w:sz w:val="24"/>
          <w:szCs w:val="24"/>
        </w:rPr>
        <w:t>подписывает и передает ее на подпись заявителю (представителю заявителя) (данный</w:t>
      </w:r>
      <w:r w:rsidRPr="00320ABF">
        <w:rPr>
          <w:spacing w:val="40"/>
          <w:sz w:val="24"/>
          <w:szCs w:val="24"/>
        </w:rPr>
        <w:t xml:space="preserve"> </w:t>
      </w:r>
      <w:r w:rsidRPr="00320ABF">
        <w:rPr>
          <w:sz w:val="24"/>
          <w:szCs w:val="24"/>
        </w:rPr>
        <w:t>экземпляр расписки хранится в Администрации).</w:t>
      </w:r>
    </w:p>
    <w:p w:rsidR="00F03FF4" w:rsidRPr="00320ABF" w:rsidRDefault="00F03FF4" w:rsidP="00F03FF4">
      <w:pPr>
        <w:pStyle w:val="a5"/>
        <w:ind w:left="0" w:firstLine="709"/>
        <w:rPr>
          <w:sz w:val="24"/>
          <w:szCs w:val="24"/>
        </w:rPr>
      </w:pPr>
      <w:r w:rsidRPr="00320ABF">
        <w:rPr>
          <w:sz w:val="24"/>
          <w:szCs w:val="24"/>
        </w:rPr>
        <w:t>19.3. Для</w:t>
      </w:r>
      <w:r w:rsidRPr="00320ABF">
        <w:rPr>
          <w:spacing w:val="57"/>
          <w:sz w:val="24"/>
          <w:szCs w:val="24"/>
        </w:rPr>
        <w:t xml:space="preserve"> </w:t>
      </w:r>
      <w:r w:rsidRPr="00320ABF">
        <w:rPr>
          <w:sz w:val="24"/>
          <w:szCs w:val="24"/>
        </w:rPr>
        <w:t>вариантов</w:t>
      </w:r>
      <w:r w:rsidRPr="00320ABF">
        <w:rPr>
          <w:spacing w:val="56"/>
          <w:sz w:val="24"/>
          <w:szCs w:val="24"/>
        </w:rPr>
        <w:t xml:space="preserve"> </w:t>
      </w:r>
      <w:r w:rsidRPr="00320ABF">
        <w:rPr>
          <w:sz w:val="24"/>
          <w:szCs w:val="24"/>
        </w:rPr>
        <w:t>11,</w:t>
      </w:r>
      <w:r w:rsidRPr="00320ABF">
        <w:rPr>
          <w:spacing w:val="54"/>
          <w:sz w:val="24"/>
          <w:szCs w:val="24"/>
        </w:rPr>
        <w:t xml:space="preserve"> </w:t>
      </w:r>
      <w:r w:rsidRPr="00320ABF">
        <w:rPr>
          <w:sz w:val="24"/>
          <w:szCs w:val="24"/>
        </w:rPr>
        <w:t>12,</w:t>
      </w:r>
      <w:r w:rsidRPr="00320ABF">
        <w:rPr>
          <w:spacing w:val="56"/>
          <w:sz w:val="24"/>
          <w:szCs w:val="24"/>
        </w:rPr>
        <w:t xml:space="preserve"> </w:t>
      </w:r>
      <w:r w:rsidRPr="00320ABF">
        <w:rPr>
          <w:sz w:val="24"/>
          <w:szCs w:val="24"/>
        </w:rPr>
        <w:t>13,</w:t>
      </w:r>
      <w:r w:rsidRPr="00320ABF">
        <w:rPr>
          <w:spacing w:val="54"/>
          <w:sz w:val="24"/>
          <w:szCs w:val="24"/>
        </w:rPr>
        <w:t xml:space="preserve"> </w:t>
      </w:r>
      <w:r w:rsidRPr="00320ABF">
        <w:rPr>
          <w:sz w:val="24"/>
          <w:szCs w:val="24"/>
        </w:rPr>
        <w:t>14,</w:t>
      </w:r>
      <w:r w:rsidRPr="00320ABF">
        <w:rPr>
          <w:spacing w:val="56"/>
          <w:sz w:val="24"/>
          <w:szCs w:val="24"/>
        </w:rPr>
        <w:t xml:space="preserve"> </w:t>
      </w:r>
      <w:r w:rsidRPr="00320ABF">
        <w:rPr>
          <w:sz w:val="24"/>
          <w:szCs w:val="24"/>
        </w:rPr>
        <w:t>15,</w:t>
      </w:r>
      <w:r w:rsidRPr="00320ABF">
        <w:rPr>
          <w:spacing w:val="55"/>
          <w:sz w:val="24"/>
          <w:szCs w:val="24"/>
        </w:rPr>
        <w:t xml:space="preserve"> </w:t>
      </w:r>
      <w:r w:rsidRPr="00320ABF">
        <w:rPr>
          <w:sz w:val="24"/>
          <w:szCs w:val="24"/>
        </w:rPr>
        <w:t>указанных</w:t>
      </w:r>
      <w:r w:rsidRPr="00320ABF">
        <w:rPr>
          <w:spacing w:val="54"/>
          <w:sz w:val="24"/>
          <w:szCs w:val="24"/>
        </w:rPr>
        <w:t xml:space="preserve"> </w:t>
      </w:r>
      <w:r w:rsidRPr="00320ABF">
        <w:rPr>
          <w:sz w:val="24"/>
          <w:szCs w:val="24"/>
        </w:rPr>
        <w:t>в</w:t>
      </w:r>
      <w:r w:rsidRPr="00320ABF">
        <w:rPr>
          <w:spacing w:val="56"/>
          <w:sz w:val="24"/>
          <w:szCs w:val="24"/>
        </w:rPr>
        <w:t xml:space="preserve"> </w:t>
      </w:r>
      <w:r w:rsidRPr="00320ABF">
        <w:rPr>
          <w:sz w:val="24"/>
          <w:szCs w:val="24"/>
        </w:rPr>
        <w:t>подпунктах</w:t>
      </w:r>
      <w:r w:rsidRPr="00320ABF">
        <w:rPr>
          <w:spacing w:val="55"/>
          <w:sz w:val="24"/>
          <w:szCs w:val="24"/>
        </w:rPr>
        <w:t xml:space="preserve"> </w:t>
      </w:r>
      <w:r w:rsidRPr="00320ABF">
        <w:rPr>
          <w:sz w:val="24"/>
          <w:szCs w:val="24"/>
        </w:rPr>
        <w:t>17.1.11</w:t>
      </w:r>
      <w:r w:rsidRPr="00320ABF">
        <w:rPr>
          <w:spacing w:val="55"/>
          <w:sz w:val="24"/>
          <w:szCs w:val="24"/>
        </w:rPr>
        <w:t xml:space="preserve"> </w:t>
      </w:r>
      <w:r w:rsidRPr="00320ABF">
        <w:rPr>
          <w:spacing w:val="-10"/>
          <w:sz w:val="24"/>
          <w:szCs w:val="24"/>
        </w:rPr>
        <w:t xml:space="preserve">‒ </w:t>
      </w:r>
      <w:r w:rsidRPr="00320ABF">
        <w:rPr>
          <w:sz w:val="24"/>
          <w:szCs w:val="24"/>
        </w:rPr>
        <w:t>17.1.15</w:t>
      </w:r>
      <w:r w:rsidRPr="00320ABF">
        <w:rPr>
          <w:spacing w:val="-2"/>
          <w:sz w:val="24"/>
          <w:szCs w:val="24"/>
        </w:rPr>
        <w:t xml:space="preserve"> </w:t>
      </w:r>
      <w:r w:rsidRPr="00320ABF">
        <w:rPr>
          <w:sz w:val="24"/>
          <w:szCs w:val="24"/>
        </w:rPr>
        <w:t>пункта</w:t>
      </w:r>
      <w:r w:rsidRPr="00320ABF">
        <w:rPr>
          <w:spacing w:val="-1"/>
          <w:sz w:val="24"/>
          <w:szCs w:val="24"/>
        </w:rPr>
        <w:t xml:space="preserve"> </w:t>
      </w:r>
      <w:r w:rsidRPr="00320ABF">
        <w:rPr>
          <w:sz w:val="24"/>
          <w:szCs w:val="24"/>
        </w:rPr>
        <w:t>17.1</w:t>
      </w:r>
      <w:r w:rsidRPr="00320ABF">
        <w:rPr>
          <w:spacing w:val="-1"/>
          <w:sz w:val="24"/>
          <w:szCs w:val="24"/>
        </w:rPr>
        <w:t xml:space="preserve"> </w:t>
      </w:r>
      <w:r w:rsidRPr="00320ABF">
        <w:rPr>
          <w:spacing w:val="-2"/>
          <w:sz w:val="24"/>
          <w:szCs w:val="24"/>
        </w:rPr>
        <w:t>Регламента:</w:t>
      </w:r>
    </w:p>
    <w:p w:rsidR="00F03FF4" w:rsidRPr="00320ABF" w:rsidRDefault="00F03FF4" w:rsidP="00F03FF4">
      <w:pPr>
        <w:pStyle w:val="a5"/>
        <w:tabs>
          <w:tab w:val="left" w:pos="1701"/>
        </w:tabs>
        <w:ind w:left="709" w:firstLine="0"/>
        <w:rPr>
          <w:sz w:val="24"/>
          <w:szCs w:val="24"/>
        </w:rPr>
      </w:pPr>
      <w:r w:rsidRPr="00320ABF">
        <w:rPr>
          <w:spacing w:val="-2"/>
          <w:sz w:val="24"/>
          <w:szCs w:val="24"/>
        </w:rPr>
        <w:t>19.3.1. Результатом</w:t>
      </w:r>
      <w:r w:rsidRPr="00320ABF">
        <w:rPr>
          <w:spacing w:val="-12"/>
          <w:sz w:val="24"/>
          <w:szCs w:val="24"/>
        </w:rPr>
        <w:t xml:space="preserve"> </w:t>
      </w:r>
      <w:r w:rsidRPr="00320ABF">
        <w:rPr>
          <w:spacing w:val="-2"/>
          <w:sz w:val="24"/>
          <w:szCs w:val="24"/>
        </w:rPr>
        <w:t>предоставления</w:t>
      </w:r>
      <w:r w:rsidRPr="00320ABF">
        <w:rPr>
          <w:spacing w:val="-11"/>
          <w:sz w:val="24"/>
          <w:szCs w:val="24"/>
        </w:rPr>
        <w:t xml:space="preserve"> </w:t>
      </w:r>
      <w:r w:rsidRPr="00320ABF">
        <w:rPr>
          <w:spacing w:val="-2"/>
          <w:sz w:val="24"/>
          <w:szCs w:val="24"/>
        </w:rPr>
        <w:t>Услуги</w:t>
      </w:r>
      <w:r w:rsidRPr="00320ABF">
        <w:rPr>
          <w:spacing w:val="-11"/>
          <w:sz w:val="24"/>
          <w:szCs w:val="24"/>
        </w:rPr>
        <w:t xml:space="preserve"> </w:t>
      </w:r>
      <w:r w:rsidRPr="00320ABF">
        <w:rPr>
          <w:spacing w:val="-2"/>
          <w:sz w:val="24"/>
          <w:szCs w:val="24"/>
        </w:rPr>
        <w:t>является:</w:t>
      </w:r>
    </w:p>
    <w:p w:rsidR="00F03FF4" w:rsidRPr="00320ABF" w:rsidRDefault="00F03FF4" w:rsidP="00F03FF4">
      <w:pPr>
        <w:pStyle w:val="a5"/>
        <w:ind w:left="0" w:firstLine="709"/>
        <w:rPr>
          <w:sz w:val="24"/>
          <w:szCs w:val="24"/>
        </w:rPr>
      </w:pPr>
      <w:r w:rsidRPr="00320ABF">
        <w:rPr>
          <w:sz w:val="24"/>
          <w:szCs w:val="24"/>
        </w:rPr>
        <w:t>19.3.1.1. Решение</w:t>
      </w:r>
      <w:r w:rsidRPr="00320ABF">
        <w:rPr>
          <w:spacing w:val="-7"/>
          <w:sz w:val="24"/>
          <w:szCs w:val="24"/>
        </w:rPr>
        <w:t xml:space="preserve"> </w:t>
      </w:r>
      <w:r w:rsidRPr="00320ABF">
        <w:rPr>
          <w:sz w:val="24"/>
          <w:szCs w:val="24"/>
        </w:rPr>
        <w:t>о</w:t>
      </w:r>
      <w:r w:rsidRPr="00320ABF">
        <w:rPr>
          <w:spacing w:val="-6"/>
          <w:sz w:val="24"/>
          <w:szCs w:val="24"/>
        </w:rPr>
        <w:t xml:space="preserve"> </w:t>
      </w:r>
      <w:r w:rsidRPr="00320ABF">
        <w:rPr>
          <w:sz w:val="24"/>
          <w:szCs w:val="24"/>
        </w:rPr>
        <w:t>предоставлении</w:t>
      </w:r>
      <w:r w:rsidRPr="00320ABF">
        <w:rPr>
          <w:spacing w:val="-6"/>
          <w:sz w:val="24"/>
          <w:szCs w:val="24"/>
        </w:rPr>
        <w:t xml:space="preserve"> </w:t>
      </w:r>
      <w:r w:rsidRPr="00320ABF">
        <w:rPr>
          <w:spacing w:val="-2"/>
          <w:sz w:val="24"/>
          <w:szCs w:val="24"/>
        </w:rPr>
        <w:t>Услуги:</w:t>
      </w:r>
    </w:p>
    <w:p w:rsidR="00F03FF4" w:rsidRPr="00320ABF" w:rsidRDefault="00F03FF4" w:rsidP="00F03FF4">
      <w:pPr>
        <w:pStyle w:val="a3"/>
        <w:ind w:firstLine="709"/>
        <w:jc w:val="both"/>
        <w:rPr>
          <w:sz w:val="24"/>
          <w:szCs w:val="24"/>
        </w:rPr>
      </w:pPr>
      <w:r w:rsidRPr="00320ABF">
        <w:rPr>
          <w:sz w:val="24"/>
          <w:szCs w:val="24"/>
        </w:rPr>
        <w:t>в виде документа «Паспорт колористического решения ограждения», который оформляется в соответств</w:t>
      </w:r>
      <w:r w:rsidR="00193299">
        <w:rPr>
          <w:sz w:val="24"/>
          <w:szCs w:val="24"/>
        </w:rPr>
        <w:t>ии с Приложением 3 к Регламенту;</w:t>
      </w:r>
    </w:p>
    <w:p w:rsidR="00F03FF4" w:rsidRPr="00320ABF" w:rsidRDefault="00F03FF4" w:rsidP="00F03FF4">
      <w:pPr>
        <w:pStyle w:val="a5"/>
        <w:ind w:left="0" w:firstLine="709"/>
        <w:rPr>
          <w:sz w:val="24"/>
          <w:szCs w:val="24"/>
        </w:rPr>
      </w:pPr>
      <w:r w:rsidRPr="00320ABF">
        <w:rPr>
          <w:sz w:val="24"/>
          <w:szCs w:val="24"/>
        </w:rPr>
        <w:t>19.3.1.2. Решение об отказе в предоставлении Услуги в виде документа, который оформляется в соответств</w:t>
      </w:r>
      <w:r w:rsidR="00193299">
        <w:rPr>
          <w:sz w:val="24"/>
          <w:szCs w:val="24"/>
        </w:rPr>
        <w:t>ии с Приложением 4 к Регламенту;</w:t>
      </w:r>
    </w:p>
    <w:p w:rsidR="00F03FF4" w:rsidRPr="00320ABF" w:rsidRDefault="00F03FF4" w:rsidP="00F03FF4">
      <w:pPr>
        <w:pStyle w:val="a5"/>
        <w:tabs>
          <w:tab w:val="left" w:pos="1701"/>
        </w:tabs>
        <w:ind w:left="0" w:firstLine="709"/>
        <w:rPr>
          <w:sz w:val="24"/>
          <w:szCs w:val="24"/>
        </w:rPr>
      </w:pPr>
      <w:r w:rsidRPr="00320ABF">
        <w:rPr>
          <w:sz w:val="24"/>
          <w:szCs w:val="24"/>
        </w:rPr>
        <w:t>19.3.2. Срок предоставления Услуги составляет 9 рабочих дней со</w:t>
      </w:r>
      <w:r w:rsidRPr="00320ABF">
        <w:rPr>
          <w:spacing w:val="-3"/>
          <w:sz w:val="24"/>
          <w:szCs w:val="24"/>
        </w:rPr>
        <w:t xml:space="preserve"> </w:t>
      </w:r>
      <w:r w:rsidRPr="00320ABF">
        <w:rPr>
          <w:sz w:val="24"/>
          <w:szCs w:val="24"/>
        </w:rPr>
        <w:t xml:space="preserve">дня регистрации запроса в Администрации. </w:t>
      </w:r>
    </w:p>
    <w:p w:rsidR="00F03FF4" w:rsidRPr="00320ABF" w:rsidRDefault="00F03FF4" w:rsidP="006B448B">
      <w:pPr>
        <w:pStyle w:val="a5"/>
        <w:ind w:left="0" w:firstLine="709"/>
        <w:rPr>
          <w:sz w:val="24"/>
          <w:szCs w:val="24"/>
        </w:rPr>
      </w:pPr>
      <w:r w:rsidRPr="00320ABF">
        <w:rPr>
          <w:sz w:val="24"/>
          <w:szCs w:val="24"/>
        </w:rPr>
        <w:t>Максимальный</w:t>
      </w:r>
      <w:r w:rsidRPr="00320ABF">
        <w:rPr>
          <w:spacing w:val="40"/>
          <w:sz w:val="24"/>
          <w:szCs w:val="24"/>
        </w:rPr>
        <w:t xml:space="preserve"> </w:t>
      </w:r>
      <w:r w:rsidRPr="00320ABF">
        <w:rPr>
          <w:sz w:val="24"/>
          <w:szCs w:val="24"/>
        </w:rPr>
        <w:t>срок</w:t>
      </w:r>
      <w:r w:rsidRPr="00320ABF">
        <w:rPr>
          <w:spacing w:val="40"/>
          <w:sz w:val="24"/>
          <w:szCs w:val="24"/>
        </w:rPr>
        <w:t xml:space="preserve"> </w:t>
      </w:r>
      <w:r w:rsidRPr="00320ABF">
        <w:rPr>
          <w:sz w:val="24"/>
          <w:szCs w:val="24"/>
        </w:rPr>
        <w:t>предоставления</w:t>
      </w:r>
      <w:r w:rsidRPr="00320ABF">
        <w:rPr>
          <w:spacing w:val="40"/>
          <w:sz w:val="24"/>
          <w:szCs w:val="24"/>
        </w:rPr>
        <w:t xml:space="preserve"> </w:t>
      </w:r>
      <w:r w:rsidRPr="00320ABF">
        <w:rPr>
          <w:sz w:val="24"/>
          <w:szCs w:val="24"/>
        </w:rPr>
        <w:t>Услуги</w:t>
      </w:r>
      <w:r w:rsidRPr="00320ABF">
        <w:rPr>
          <w:spacing w:val="40"/>
          <w:sz w:val="24"/>
          <w:szCs w:val="24"/>
        </w:rPr>
        <w:t xml:space="preserve"> </w:t>
      </w:r>
      <w:r w:rsidRPr="00320ABF">
        <w:rPr>
          <w:sz w:val="24"/>
          <w:szCs w:val="24"/>
        </w:rPr>
        <w:t>составляет</w:t>
      </w:r>
      <w:r w:rsidRPr="00320ABF">
        <w:rPr>
          <w:spacing w:val="40"/>
          <w:sz w:val="24"/>
          <w:szCs w:val="24"/>
        </w:rPr>
        <w:t xml:space="preserve"> </w:t>
      </w:r>
      <w:r w:rsidRPr="00320ABF">
        <w:rPr>
          <w:sz w:val="24"/>
          <w:szCs w:val="24"/>
        </w:rPr>
        <w:t>9</w:t>
      </w:r>
      <w:r w:rsidRPr="00320ABF">
        <w:rPr>
          <w:spacing w:val="40"/>
          <w:sz w:val="24"/>
          <w:szCs w:val="24"/>
        </w:rPr>
        <w:t xml:space="preserve"> </w:t>
      </w:r>
      <w:r w:rsidRPr="00320ABF">
        <w:rPr>
          <w:sz w:val="24"/>
          <w:szCs w:val="24"/>
        </w:rPr>
        <w:t>рабочих</w:t>
      </w:r>
      <w:r w:rsidRPr="00320ABF">
        <w:rPr>
          <w:spacing w:val="40"/>
          <w:sz w:val="24"/>
          <w:szCs w:val="24"/>
        </w:rPr>
        <w:t xml:space="preserve"> </w:t>
      </w:r>
      <w:r w:rsidRPr="00320ABF">
        <w:rPr>
          <w:sz w:val="24"/>
          <w:szCs w:val="24"/>
        </w:rPr>
        <w:t>дней</w:t>
      </w:r>
      <w:r w:rsidR="006B448B">
        <w:rPr>
          <w:sz w:val="24"/>
          <w:szCs w:val="24"/>
        </w:rPr>
        <w:t xml:space="preserve"> </w:t>
      </w:r>
      <w:r w:rsidRPr="00320ABF">
        <w:rPr>
          <w:sz w:val="24"/>
          <w:szCs w:val="24"/>
        </w:rPr>
        <w:t>со</w:t>
      </w:r>
      <w:r w:rsidRPr="00320ABF">
        <w:rPr>
          <w:spacing w:val="-3"/>
          <w:sz w:val="24"/>
          <w:szCs w:val="24"/>
        </w:rPr>
        <w:t xml:space="preserve"> </w:t>
      </w:r>
      <w:r w:rsidRPr="00320ABF">
        <w:rPr>
          <w:sz w:val="24"/>
          <w:szCs w:val="24"/>
        </w:rPr>
        <w:t>дня</w:t>
      </w:r>
      <w:r w:rsidRPr="00320ABF">
        <w:rPr>
          <w:spacing w:val="-1"/>
          <w:sz w:val="24"/>
          <w:szCs w:val="24"/>
        </w:rPr>
        <w:t xml:space="preserve"> </w:t>
      </w:r>
      <w:r w:rsidRPr="00320ABF">
        <w:rPr>
          <w:sz w:val="24"/>
          <w:szCs w:val="24"/>
        </w:rPr>
        <w:t>регистрации запроса в Администрации, в том числе в случае, если запрос подан заявителем поср</w:t>
      </w:r>
      <w:r w:rsidR="00193299">
        <w:rPr>
          <w:sz w:val="24"/>
          <w:szCs w:val="24"/>
        </w:rPr>
        <w:t>едством РПГУ, личного обращения;</w:t>
      </w:r>
    </w:p>
    <w:p w:rsidR="00F03FF4" w:rsidRPr="00320ABF" w:rsidRDefault="00F03FF4" w:rsidP="00F03FF4">
      <w:pPr>
        <w:pStyle w:val="a5"/>
        <w:ind w:left="0" w:firstLine="709"/>
        <w:rPr>
          <w:sz w:val="24"/>
          <w:szCs w:val="24"/>
        </w:rPr>
      </w:pPr>
      <w:r w:rsidRPr="00320ABF">
        <w:rPr>
          <w:sz w:val="24"/>
          <w:szCs w:val="24"/>
        </w:rPr>
        <w:t>19.3.3. Исчерпывающий перечень документов, необходимых для предоставления Услуги, которые заявитель должен представить самостоятельно:</w:t>
      </w:r>
    </w:p>
    <w:p w:rsidR="00F03FF4" w:rsidRPr="00320ABF" w:rsidRDefault="00F03FF4" w:rsidP="00F03FF4">
      <w:pPr>
        <w:pStyle w:val="a5"/>
        <w:tabs>
          <w:tab w:val="left" w:pos="1843"/>
        </w:tabs>
        <w:ind w:left="709" w:firstLine="0"/>
        <w:rPr>
          <w:sz w:val="24"/>
          <w:szCs w:val="24"/>
        </w:rPr>
      </w:pPr>
      <w:r w:rsidRPr="00320ABF">
        <w:rPr>
          <w:sz w:val="24"/>
          <w:szCs w:val="24"/>
        </w:rPr>
        <w:t>19.3.3.1. Запрос</w:t>
      </w:r>
      <w:r w:rsidRPr="00320ABF">
        <w:rPr>
          <w:spacing w:val="-12"/>
          <w:sz w:val="24"/>
          <w:szCs w:val="24"/>
        </w:rPr>
        <w:t xml:space="preserve"> </w:t>
      </w:r>
      <w:r w:rsidRPr="00320ABF">
        <w:rPr>
          <w:sz w:val="24"/>
          <w:szCs w:val="24"/>
        </w:rPr>
        <w:t>по</w:t>
      </w:r>
      <w:r w:rsidRPr="00320ABF">
        <w:rPr>
          <w:spacing w:val="-13"/>
          <w:sz w:val="24"/>
          <w:szCs w:val="24"/>
        </w:rPr>
        <w:t xml:space="preserve"> </w:t>
      </w:r>
      <w:r w:rsidRPr="00320ABF">
        <w:rPr>
          <w:sz w:val="24"/>
          <w:szCs w:val="24"/>
        </w:rPr>
        <w:t>форме,</w:t>
      </w:r>
      <w:r w:rsidRPr="00320ABF">
        <w:rPr>
          <w:spacing w:val="-13"/>
          <w:sz w:val="24"/>
          <w:szCs w:val="24"/>
        </w:rPr>
        <w:t xml:space="preserve"> </w:t>
      </w:r>
      <w:r w:rsidRPr="00320ABF">
        <w:rPr>
          <w:sz w:val="24"/>
          <w:szCs w:val="24"/>
        </w:rPr>
        <w:t>приведенной</w:t>
      </w:r>
      <w:r w:rsidRPr="00320ABF">
        <w:rPr>
          <w:spacing w:val="-14"/>
          <w:sz w:val="24"/>
          <w:szCs w:val="24"/>
        </w:rPr>
        <w:t xml:space="preserve"> </w:t>
      </w:r>
      <w:r w:rsidRPr="00320ABF">
        <w:rPr>
          <w:sz w:val="24"/>
          <w:szCs w:val="24"/>
        </w:rPr>
        <w:t>в</w:t>
      </w:r>
      <w:r w:rsidRPr="00320ABF">
        <w:rPr>
          <w:spacing w:val="-14"/>
          <w:sz w:val="24"/>
          <w:szCs w:val="24"/>
        </w:rPr>
        <w:t xml:space="preserve"> </w:t>
      </w:r>
      <w:r w:rsidRPr="00320ABF">
        <w:rPr>
          <w:sz w:val="24"/>
          <w:szCs w:val="24"/>
        </w:rPr>
        <w:t>Приложении</w:t>
      </w:r>
      <w:r w:rsidRPr="00320ABF">
        <w:rPr>
          <w:spacing w:val="-14"/>
          <w:sz w:val="24"/>
          <w:szCs w:val="24"/>
        </w:rPr>
        <w:t xml:space="preserve"> </w:t>
      </w:r>
      <w:r w:rsidRPr="00320ABF">
        <w:rPr>
          <w:sz w:val="24"/>
          <w:szCs w:val="24"/>
        </w:rPr>
        <w:t>10</w:t>
      </w:r>
      <w:r w:rsidRPr="00320ABF">
        <w:rPr>
          <w:spacing w:val="-13"/>
          <w:sz w:val="24"/>
          <w:szCs w:val="24"/>
        </w:rPr>
        <w:t xml:space="preserve"> </w:t>
      </w:r>
      <w:r w:rsidRPr="00320ABF">
        <w:rPr>
          <w:sz w:val="24"/>
          <w:szCs w:val="24"/>
        </w:rPr>
        <w:t>к</w:t>
      </w:r>
      <w:r w:rsidRPr="00320ABF">
        <w:rPr>
          <w:spacing w:val="-14"/>
          <w:sz w:val="24"/>
          <w:szCs w:val="24"/>
        </w:rPr>
        <w:t xml:space="preserve"> </w:t>
      </w:r>
      <w:r w:rsidRPr="00320ABF">
        <w:rPr>
          <w:sz w:val="24"/>
          <w:szCs w:val="24"/>
        </w:rPr>
        <w:t xml:space="preserve">Регламенту. </w:t>
      </w:r>
    </w:p>
    <w:p w:rsidR="00F03FF4" w:rsidRPr="00320ABF" w:rsidRDefault="00F03FF4" w:rsidP="00F03FF4">
      <w:pPr>
        <w:pStyle w:val="a5"/>
        <w:tabs>
          <w:tab w:val="left" w:pos="1843"/>
        </w:tabs>
        <w:ind w:left="709" w:firstLine="0"/>
        <w:rPr>
          <w:sz w:val="24"/>
          <w:szCs w:val="24"/>
        </w:rPr>
      </w:pPr>
      <w:r w:rsidRPr="00320ABF">
        <w:rPr>
          <w:sz w:val="24"/>
          <w:szCs w:val="24"/>
        </w:rPr>
        <w:t>При подаче запроса:</w:t>
      </w:r>
    </w:p>
    <w:p w:rsidR="00F03FF4" w:rsidRPr="00320ABF" w:rsidRDefault="00F03FF4" w:rsidP="00F03FF4">
      <w:pPr>
        <w:pStyle w:val="a5"/>
        <w:ind w:left="709" w:firstLine="0"/>
        <w:rPr>
          <w:sz w:val="24"/>
          <w:szCs w:val="24"/>
        </w:rPr>
      </w:pPr>
      <w:r w:rsidRPr="00320ABF">
        <w:rPr>
          <w:sz w:val="24"/>
          <w:szCs w:val="24"/>
        </w:rPr>
        <w:t>1) посредством</w:t>
      </w:r>
      <w:r w:rsidRPr="00320ABF">
        <w:rPr>
          <w:spacing w:val="-8"/>
          <w:sz w:val="24"/>
          <w:szCs w:val="24"/>
        </w:rPr>
        <w:t xml:space="preserve"> </w:t>
      </w:r>
      <w:r w:rsidRPr="00320ABF">
        <w:rPr>
          <w:sz w:val="24"/>
          <w:szCs w:val="24"/>
        </w:rPr>
        <w:t>РПГУ</w:t>
      </w:r>
      <w:r w:rsidR="00193299">
        <w:rPr>
          <w:sz w:val="24"/>
          <w:szCs w:val="24"/>
        </w:rPr>
        <w:t xml:space="preserve"> </w:t>
      </w:r>
      <w:r w:rsidR="00193299">
        <w:rPr>
          <w:sz w:val="24"/>
          <w:szCs w:val="24"/>
        </w:rPr>
        <w:sym w:font="Symbol" w:char="F02D"/>
      </w:r>
      <w:r w:rsidRPr="00320ABF">
        <w:rPr>
          <w:spacing w:val="-9"/>
          <w:sz w:val="24"/>
          <w:szCs w:val="24"/>
        </w:rPr>
        <w:t xml:space="preserve"> </w:t>
      </w:r>
      <w:r w:rsidRPr="00320ABF">
        <w:rPr>
          <w:sz w:val="24"/>
          <w:szCs w:val="24"/>
        </w:rPr>
        <w:t>заполняется</w:t>
      </w:r>
      <w:r w:rsidRPr="00320ABF">
        <w:rPr>
          <w:spacing w:val="-9"/>
          <w:sz w:val="24"/>
          <w:szCs w:val="24"/>
        </w:rPr>
        <w:t xml:space="preserve"> </w:t>
      </w:r>
      <w:r w:rsidRPr="00320ABF">
        <w:rPr>
          <w:sz w:val="24"/>
          <w:szCs w:val="24"/>
        </w:rPr>
        <w:t>его</w:t>
      </w:r>
      <w:r w:rsidRPr="00320ABF">
        <w:rPr>
          <w:spacing w:val="-7"/>
          <w:sz w:val="24"/>
          <w:szCs w:val="24"/>
        </w:rPr>
        <w:t xml:space="preserve"> </w:t>
      </w:r>
      <w:r w:rsidRPr="00320ABF">
        <w:rPr>
          <w:sz w:val="24"/>
          <w:szCs w:val="24"/>
        </w:rPr>
        <w:t>интерактивная</w:t>
      </w:r>
      <w:r w:rsidRPr="00320ABF">
        <w:rPr>
          <w:spacing w:val="-8"/>
          <w:sz w:val="24"/>
          <w:szCs w:val="24"/>
        </w:rPr>
        <w:t xml:space="preserve"> </w:t>
      </w:r>
      <w:r w:rsidRPr="00320ABF">
        <w:rPr>
          <w:spacing w:val="-2"/>
          <w:sz w:val="24"/>
          <w:szCs w:val="24"/>
        </w:rPr>
        <w:t>форма;</w:t>
      </w:r>
    </w:p>
    <w:p w:rsidR="00F03FF4" w:rsidRPr="00320ABF" w:rsidRDefault="00F03FF4" w:rsidP="00F03FF4">
      <w:pPr>
        <w:pStyle w:val="a5"/>
        <w:ind w:left="0" w:firstLine="709"/>
        <w:rPr>
          <w:sz w:val="24"/>
          <w:szCs w:val="24"/>
        </w:rPr>
      </w:pPr>
      <w:r w:rsidRPr="00320ABF">
        <w:rPr>
          <w:sz w:val="24"/>
          <w:szCs w:val="24"/>
        </w:rPr>
        <w:t>2) лично в</w:t>
      </w:r>
      <w:r w:rsidRPr="00320ABF">
        <w:rPr>
          <w:spacing w:val="-3"/>
          <w:sz w:val="24"/>
          <w:szCs w:val="24"/>
        </w:rPr>
        <w:t xml:space="preserve"> </w:t>
      </w:r>
      <w:r w:rsidRPr="00320ABF">
        <w:rPr>
          <w:sz w:val="24"/>
          <w:szCs w:val="24"/>
        </w:rPr>
        <w:t>Администрацию он должен быть подписан собственноручной подписью заявителя или</w:t>
      </w:r>
      <w:r w:rsidRPr="00320ABF">
        <w:rPr>
          <w:spacing w:val="-1"/>
          <w:sz w:val="24"/>
          <w:szCs w:val="24"/>
        </w:rPr>
        <w:t xml:space="preserve"> </w:t>
      </w:r>
      <w:r w:rsidRPr="00320ABF">
        <w:rPr>
          <w:sz w:val="24"/>
          <w:szCs w:val="24"/>
        </w:rPr>
        <w:t>представителя заявителя, уполномоченного на</w:t>
      </w:r>
      <w:r w:rsidRPr="00320ABF">
        <w:rPr>
          <w:spacing w:val="-1"/>
          <w:sz w:val="24"/>
          <w:szCs w:val="24"/>
        </w:rPr>
        <w:t xml:space="preserve"> </w:t>
      </w:r>
      <w:r w:rsidRPr="00320ABF">
        <w:rPr>
          <w:sz w:val="24"/>
          <w:szCs w:val="24"/>
        </w:rPr>
        <w:t>его подписание</w:t>
      </w:r>
      <w:r w:rsidR="00193299">
        <w:rPr>
          <w:sz w:val="24"/>
          <w:szCs w:val="24"/>
        </w:rPr>
        <w:t>, заверен печатью (при наличии);</w:t>
      </w:r>
    </w:p>
    <w:p w:rsidR="00F03FF4" w:rsidRPr="00320ABF" w:rsidRDefault="00F03FF4" w:rsidP="00F03FF4">
      <w:pPr>
        <w:pStyle w:val="a5"/>
        <w:ind w:left="0" w:firstLine="709"/>
        <w:rPr>
          <w:sz w:val="24"/>
          <w:szCs w:val="24"/>
        </w:rPr>
      </w:pPr>
      <w:r w:rsidRPr="00320ABF">
        <w:rPr>
          <w:sz w:val="24"/>
          <w:szCs w:val="24"/>
        </w:rPr>
        <w:t>19.3.3.2. Документ, подтверждающий полномочия представителя заявителя (в случае обращения представителя заявителя).</w:t>
      </w:r>
    </w:p>
    <w:p w:rsidR="00F03FF4" w:rsidRPr="00320ABF" w:rsidRDefault="00F03FF4" w:rsidP="00F03FF4">
      <w:pPr>
        <w:pStyle w:val="a3"/>
        <w:ind w:firstLine="709"/>
        <w:jc w:val="both"/>
        <w:rPr>
          <w:sz w:val="24"/>
          <w:szCs w:val="24"/>
        </w:rPr>
      </w:pPr>
      <w:r w:rsidRPr="00320ABF">
        <w:rPr>
          <w:sz w:val="24"/>
          <w:szCs w:val="24"/>
        </w:rPr>
        <w:t>Документом, подтверждающими полномочия представителя заявителя, является доверенность или иной документ, подтверждающий полномочия представителя заявителя</w:t>
      </w:r>
      <w:r w:rsidRPr="00320ABF">
        <w:rPr>
          <w:sz w:val="24"/>
          <w:szCs w:val="24"/>
        </w:rPr>
        <w:br/>
        <w:t>в соответствии с законодательством Российской Федерации (протокол (выписка из протокола) общего собрания акционеров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w:t>
      </w:r>
      <w:r w:rsidRPr="00320ABF">
        <w:rPr>
          <w:sz w:val="24"/>
          <w:szCs w:val="24"/>
        </w:rPr>
        <w:br/>
        <w:t>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F03FF4" w:rsidRPr="00320ABF" w:rsidRDefault="00F03FF4" w:rsidP="00F03FF4">
      <w:pPr>
        <w:pStyle w:val="a3"/>
        <w:ind w:firstLine="709"/>
        <w:jc w:val="both"/>
        <w:rPr>
          <w:sz w:val="24"/>
          <w:szCs w:val="24"/>
        </w:rPr>
      </w:pPr>
      <w:r w:rsidRPr="00320ABF">
        <w:rPr>
          <w:sz w:val="24"/>
          <w:szCs w:val="24"/>
        </w:rPr>
        <w:t>При</w:t>
      </w:r>
      <w:r w:rsidRPr="00320ABF">
        <w:rPr>
          <w:spacing w:val="-14"/>
          <w:sz w:val="24"/>
          <w:szCs w:val="24"/>
        </w:rPr>
        <w:t xml:space="preserve"> </w:t>
      </w:r>
      <w:r w:rsidRPr="00320ABF">
        <w:rPr>
          <w:sz w:val="24"/>
          <w:szCs w:val="24"/>
        </w:rPr>
        <w:t>подаче</w:t>
      </w:r>
      <w:r w:rsidRPr="00320ABF">
        <w:rPr>
          <w:spacing w:val="-13"/>
          <w:sz w:val="24"/>
          <w:szCs w:val="24"/>
        </w:rPr>
        <w:t xml:space="preserve"> </w:t>
      </w:r>
      <w:r w:rsidRPr="00320ABF">
        <w:rPr>
          <w:spacing w:val="-2"/>
          <w:sz w:val="24"/>
          <w:szCs w:val="24"/>
        </w:rPr>
        <w:t>запроса:</w:t>
      </w:r>
    </w:p>
    <w:p w:rsidR="00F03FF4" w:rsidRPr="00320ABF" w:rsidRDefault="00F03FF4" w:rsidP="00F03FF4">
      <w:pPr>
        <w:pStyle w:val="a5"/>
        <w:ind w:left="0" w:firstLine="709"/>
        <w:rPr>
          <w:sz w:val="24"/>
          <w:szCs w:val="24"/>
        </w:rPr>
      </w:pPr>
      <w:r w:rsidRPr="00320ABF">
        <w:rPr>
          <w:sz w:val="24"/>
          <w:szCs w:val="24"/>
        </w:rPr>
        <w:t>1) посредством</w:t>
      </w:r>
      <w:r w:rsidRPr="00320ABF">
        <w:rPr>
          <w:spacing w:val="80"/>
          <w:sz w:val="24"/>
          <w:szCs w:val="24"/>
        </w:rPr>
        <w:t xml:space="preserve"> </w:t>
      </w:r>
      <w:r w:rsidRPr="00320ABF">
        <w:rPr>
          <w:sz w:val="24"/>
          <w:szCs w:val="24"/>
        </w:rPr>
        <w:t>РПГУ</w:t>
      </w:r>
      <w:r w:rsidRPr="00320ABF">
        <w:rPr>
          <w:spacing w:val="80"/>
          <w:sz w:val="24"/>
          <w:szCs w:val="24"/>
        </w:rPr>
        <w:t xml:space="preserve"> </w:t>
      </w:r>
      <w:r w:rsidR="00193299">
        <w:rPr>
          <w:spacing w:val="80"/>
          <w:sz w:val="24"/>
          <w:szCs w:val="24"/>
        </w:rPr>
        <w:sym w:font="Symbol" w:char="F02D"/>
      </w:r>
      <w:r w:rsidRPr="00320ABF">
        <w:rPr>
          <w:sz w:val="24"/>
          <w:szCs w:val="24"/>
        </w:rPr>
        <w:t>предоставляется</w:t>
      </w:r>
      <w:r w:rsidRPr="00320ABF">
        <w:rPr>
          <w:spacing w:val="80"/>
          <w:sz w:val="24"/>
          <w:szCs w:val="24"/>
        </w:rPr>
        <w:t xml:space="preserve"> </w:t>
      </w:r>
      <w:r w:rsidRPr="00320ABF">
        <w:rPr>
          <w:sz w:val="24"/>
          <w:szCs w:val="24"/>
        </w:rPr>
        <w:t>электронный</w:t>
      </w:r>
      <w:r w:rsidRPr="00320ABF">
        <w:rPr>
          <w:spacing w:val="80"/>
          <w:sz w:val="24"/>
          <w:szCs w:val="24"/>
        </w:rPr>
        <w:t xml:space="preserve"> </w:t>
      </w:r>
      <w:r w:rsidRPr="00320ABF">
        <w:rPr>
          <w:sz w:val="24"/>
          <w:szCs w:val="24"/>
        </w:rPr>
        <w:t>образ</w:t>
      </w:r>
      <w:r w:rsidRPr="00320ABF">
        <w:rPr>
          <w:spacing w:val="80"/>
          <w:sz w:val="24"/>
          <w:szCs w:val="24"/>
        </w:rPr>
        <w:t xml:space="preserve"> </w:t>
      </w:r>
      <w:r w:rsidRPr="00320ABF">
        <w:rPr>
          <w:sz w:val="24"/>
          <w:szCs w:val="24"/>
        </w:rPr>
        <w:t>документа (или</w:t>
      </w:r>
      <w:r w:rsidRPr="00320ABF">
        <w:rPr>
          <w:spacing w:val="-5"/>
          <w:sz w:val="24"/>
          <w:szCs w:val="24"/>
        </w:rPr>
        <w:t xml:space="preserve"> </w:t>
      </w:r>
      <w:r w:rsidRPr="00320ABF">
        <w:rPr>
          <w:sz w:val="24"/>
          <w:szCs w:val="24"/>
        </w:rPr>
        <w:t xml:space="preserve">электронный документ), подтверждающего полномочия представителя </w:t>
      </w:r>
      <w:r w:rsidRPr="00320ABF">
        <w:rPr>
          <w:spacing w:val="-2"/>
          <w:sz w:val="24"/>
          <w:szCs w:val="24"/>
        </w:rPr>
        <w:t>заявителя;</w:t>
      </w:r>
    </w:p>
    <w:p w:rsidR="00F03FF4" w:rsidRPr="00320ABF" w:rsidRDefault="00F03FF4" w:rsidP="00F03FF4">
      <w:pPr>
        <w:pStyle w:val="a5"/>
        <w:ind w:left="0" w:firstLine="709"/>
        <w:rPr>
          <w:sz w:val="24"/>
          <w:szCs w:val="24"/>
        </w:rPr>
      </w:pPr>
      <w:r w:rsidRPr="00320ABF">
        <w:rPr>
          <w:sz w:val="24"/>
          <w:szCs w:val="24"/>
        </w:rPr>
        <w:t>2) лично в Администрацию</w:t>
      </w:r>
      <w:r w:rsidR="00193299">
        <w:rPr>
          <w:sz w:val="24"/>
          <w:szCs w:val="24"/>
        </w:rPr>
        <w:t xml:space="preserve"> </w:t>
      </w:r>
      <w:r w:rsidR="00193299">
        <w:rPr>
          <w:sz w:val="24"/>
          <w:szCs w:val="24"/>
        </w:rPr>
        <w:sym w:font="Symbol" w:char="F02D"/>
      </w:r>
      <w:r w:rsidRPr="00320ABF">
        <w:rPr>
          <w:sz w:val="24"/>
          <w:szCs w:val="24"/>
        </w:rPr>
        <w:t xml:space="preserve"> предоставляется оригинал документа, подтверждающего полномочия представителя заявителя, для</w:t>
      </w:r>
      <w:r w:rsidRPr="00320ABF">
        <w:rPr>
          <w:spacing w:val="-4"/>
          <w:sz w:val="24"/>
          <w:szCs w:val="24"/>
        </w:rPr>
        <w:t xml:space="preserve"> </w:t>
      </w:r>
      <w:r w:rsidRPr="00320ABF">
        <w:rPr>
          <w:sz w:val="24"/>
          <w:szCs w:val="24"/>
        </w:rPr>
        <w:t>снятия с</w:t>
      </w:r>
      <w:r w:rsidRPr="00320ABF">
        <w:rPr>
          <w:spacing w:val="-9"/>
          <w:sz w:val="24"/>
          <w:szCs w:val="24"/>
        </w:rPr>
        <w:t xml:space="preserve"> </w:t>
      </w:r>
      <w:r w:rsidRPr="00320ABF">
        <w:rPr>
          <w:sz w:val="24"/>
          <w:szCs w:val="24"/>
        </w:rPr>
        <w:t>него копии, которая заверяется подписью должностного лица, муниципального служащего, работника Администрации (печатью Администрации).</w:t>
      </w:r>
    </w:p>
    <w:p w:rsidR="00F03FF4" w:rsidRPr="00320ABF" w:rsidRDefault="00F03FF4" w:rsidP="00F03FF4">
      <w:pPr>
        <w:pStyle w:val="a5"/>
        <w:ind w:left="0" w:firstLine="709"/>
        <w:rPr>
          <w:sz w:val="24"/>
          <w:szCs w:val="24"/>
        </w:rPr>
      </w:pPr>
      <w:r w:rsidRPr="00320ABF">
        <w:rPr>
          <w:sz w:val="24"/>
          <w:szCs w:val="24"/>
        </w:rPr>
        <w:t>19.3.4. Исчерпывающий перечень документов, необходимых в соответствии</w:t>
      </w:r>
      <w:r w:rsidR="005D3E2A">
        <w:rPr>
          <w:sz w:val="24"/>
          <w:szCs w:val="24"/>
        </w:rPr>
        <w:t xml:space="preserve"> </w:t>
      </w:r>
      <w:r w:rsidRPr="00320ABF">
        <w:rPr>
          <w:sz w:val="24"/>
          <w:szCs w:val="24"/>
        </w:rPr>
        <w:t>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w:t>
      </w:r>
      <w:r w:rsidR="005D3E2A">
        <w:rPr>
          <w:sz w:val="24"/>
          <w:szCs w:val="24"/>
        </w:rPr>
        <w:t xml:space="preserve"> </w:t>
      </w:r>
      <w:r w:rsidR="00C8151B">
        <w:rPr>
          <w:sz w:val="24"/>
          <w:szCs w:val="24"/>
        </w:rPr>
        <w:t xml:space="preserve">по собственной инициативе, </w:t>
      </w:r>
      <w:r w:rsidRPr="00320ABF">
        <w:rPr>
          <w:sz w:val="24"/>
          <w:szCs w:val="24"/>
        </w:rPr>
        <w:t>так как они подлежат представлению в рамках межведомственного информационного взаимодействия:</w:t>
      </w:r>
    </w:p>
    <w:p w:rsidR="00F03FF4" w:rsidRPr="00320ABF" w:rsidRDefault="00F03FF4" w:rsidP="00F03FF4">
      <w:pPr>
        <w:ind w:firstLine="709"/>
        <w:jc w:val="both"/>
        <w:rPr>
          <w:sz w:val="24"/>
          <w:szCs w:val="24"/>
        </w:rPr>
      </w:pPr>
      <w:r w:rsidRPr="00320ABF">
        <w:rPr>
          <w:sz w:val="24"/>
          <w:szCs w:val="24"/>
        </w:rPr>
        <w:lastRenderedPageBreak/>
        <w:t xml:space="preserve">19.3.4.1. </w:t>
      </w:r>
      <w:r w:rsidR="00193299" w:rsidRPr="00320ABF">
        <w:rPr>
          <w:sz w:val="24"/>
          <w:szCs w:val="24"/>
        </w:rPr>
        <w:t>Выписка</w:t>
      </w:r>
      <w:r w:rsidR="00193299" w:rsidRPr="00320ABF">
        <w:rPr>
          <w:spacing w:val="40"/>
          <w:sz w:val="24"/>
          <w:szCs w:val="24"/>
        </w:rPr>
        <w:t xml:space="preserve"> </w:t>
      </w:r>
      <w:r w:rsidRPr="00320ABF">
        <w:rPr>
          <w:sz w:val="24"/>
          <w:szCs w:val="24"/>
        </w:rPr>
        <w:t>из ЕГРН</w:t>
      </w:r>
      <w:r w:rsidRPr="00320ABF">
        <w:rPr>
          <w:spacing w:val="40"/>
          <w:sz w:val="24"/>
          <w:szCs w:val="24"/>
        </w:rPr>
        <w:t xml:space="preserve"> </w:t>
      </w:r>
      <w:r w:rsidRPr="00320ABF">
        <w:rPr>
          <w:sz w:val="24"/>
          <w:szCs w:val="24"/>
        </w:rPr>
        <w:t>на</w:t>
      </w:r>
      <w:r w:rsidRPr="00320ABF">
        <w:rPr>
          <w:spacing w:val="-2"/>
          <w:sz w:val="24"/>
          <w:szCs w:val="24"/>
        </w:rPr>
        <w:t xml:space="preserve"> </w:t>
      </w:r>
      <w:r w:rsidRPr="00320ABF">
        <w:rPr>
          <w:sz w:val="24"/>
          <w:szCs w:val="24"/>
        </w:rPr>
        <w:t>земельный</w:t>
      </w:r>
      <w:r w:rsidRPr="00320ABF">
        <w:rPr>
          <w:spacing w:val="40"/>
          <w:sz w:val="24"/>
          <w:szCs w:val="24"/>
        </w:rPr>
        <w:t xml:space="preserve"> </w:t>
      </w:r>
      <w:r w:rsidRPr="00320ABF">
        <w:rPr>
          <w:sz w:val="24"/>
          <w:szCs w:val="24"/>
        </w:rPr>
        <w:t>участок</w:t>
      </w:r>
      <w:r w:rsidRPr="00320ABF">
        <w:rPr>
          <w:spacing w:val="40"/>
          <w:sz w:val="24"/>
          <w:szCs w:val="24"/>
        </w:rPr>
        <w:t xml:space="preserve"> </w:t>
      </w:r>
      <w:r w:rsidRPr="00320ABF">
        <w:rPr>
          <w:sz w:val="24"/>
          <w:szCs w:val="24"/>
        </w:rPr>
        <w:t>и (или)</w:t>
      </w:r>
      <w:r w:rsidRPr="00320ABF">
        <w:rPr>
          <w:spacing w:val="40"/>
          <w:sz w:val="24"/>
          <w:szCs w:val="24"/>
        </w:rPr>
        <w:t xml:space="preserve"> </w:t>
      </w:r>
      <w:r w:rsidRPr="00320ABF">
        <w:rPr>
          <w:sz w:val="24"/>
          <w:szCs w:val="24"/>
        </w:rPr>
        <w:t xml:space="preserve">объект </w:t>
      </w:r>
      <w:r w:rsidR="001B7D9B" w:rsidRPr="00320ABF">
        <w:rPr>
          <w:sz w:val="24"/>
          <w:szCs w:val="24"/>
        </w:rPr>
        <w:t>недвижимости (</w:t>
      </w:r>
      <w:r w:rsidRPr="00320ABF">
        <w:rPr>
          <w:sz w:val="24"/>
          <w:szCs w:val="24"/>
        </w:rPr>
        <w:t>для</w:t>
      </w:r>
      <w:r w:rsidRPr="00320ABF">
        <w:rPr>
          <w:spacing w:val="-3"/>
          <w:sz w:val="24"/>
          <w:szCs w:val="24"/>
        </w:rPr>
        <w:t xml:space="preserve"> </w:t>
      </w:r>
      <w:r w:rsidRPr="00320ABF">
        <w:rPr>
          <w:sz w:val="24"/>
          <w:szCs w:val="24"/>
        </w:rPr>
        <w:t>получения сведений о</w:t>
      </w:r>
      <w:r w:rsidRPr="00320ABF">
        <w:rPr>
          <w:spacing w:val="-3"/>
          <w:sz w:val="24"/>
          <w:szCs w:val="24"/>
        </w:rPr>
        <w:t xml:space="preserve"> </w:t>
      </w:r>
      <w:r w:rsidRPr="00320ABF">
        <w:rPr>
          <w:sz w:val="24"/>
          <w:szCs w:val="24"/>
        </w:rPr>
        <w:t>собственниках (правообладателях) земельных участков и объектов недвижимости).</w:t>
      </w:r>
    </w:p>
    <w:p w:rsidR="00F03FF4" w:rsidRPr="00320ABF" w:rsidRDefault="00F03FF4" w:rsidP="00F03FF4">
      <w:pPr>
        <w:pStyle w:val="a3"/>
        <w:ind w:firstLine="709"/>
        <w:jc w:val="both"/>
        <w:rPr>
          <w:spacing w:val="-2"/>
          <w:sz w:val="24"/>
          <w:szCs w:val="24"/>
        </w:rPr>
      </w:pPr>
      <w:r w:rsidRPr="00320ABF">
        <w:rPr>
          <w:sz w:val="24"/>
          <w:szCs w:val="24"/>
        </w:rPr>
        <w:t>При</w:t>
      </w:r>
      <w:r w:rsidRPr="00320ABF">
        <w:rPr>
          <w:spacing w:val="-14"/>
          <w:sz w:val="24"/>
          <w:szCs w:val="24"/>
        </w:rPr>
        <w:t xml:space="preserve"> </w:t>
      </w:r>
      <w:r w:rsidRPr="00320ABF">
        <w:rPr>
          <w:sz w:val="24"/>
          <w:szCs w:val="24"/>
        </w:rPr>
        <w:t>подаче</w:t>
      </w:r>
      <w:r w:rsidRPr="00320ABF">
        <w:rPr>
          <w:spacing w:val="-13"/>
          <w:sz w:val="24"/>
          <w:szCs w:val="24"/>
        </w:rPr>
        <w:t xml:space="preserve"> </w:t>
      </w:r>
      <w:r w:rsidRPr="00320ABF">
        <w:rPr>
          <w:spacing w:val="-2"/>
          <w:sz w:val="24"/>
          <w:szCs w:val="24"/>
        </w:rPr>
        <w:t>запроса:</w:t>
      </w:r>
    </w:p>
    <w:p w:rsidR="00F03FF4" w:rsidRPr="00320ABF" w:rsidRDefault="00F03FF4" w:rsidP="00F03FF4">
      <w:pPr>
        <w:pStyle w:val="a5"/>
        <w:ind w:left="0" w:firstLine="709"/>
        <w:rPr>
          <w:sz w:val="24"/>
          <w:szCs w:val="24"/>
        </w:rPr>
      </w:pPr>
      <w:r w:rsidRPr="00320ABF">
        <w:rPr>
          <w:sz w:val="24"/>
          <w:szCs w:val="24"/>
        </w:rPr>
        <w:t>1) посредством</w:t>
      </w:r>
      <w:r w:rsidRPr="00320ABF">
        <w:rPr>
          <w:spacing w:val="80"/>
          <w:sz w:val="24"/>
          <w:szCs w:val="24"/>
        </w:rPr>
        <w:t xml:space="preserve"> </w:t>
      </w:r>
      <w:r w:rsidRPr="00320ABF">
        <w:rPr>
          <w:sz w:val="24"/>
          <w:szCs w:val="24"/>
        </w:rPr>
        <w:t>РПГУ</w:t>
      </w:r>
      <w:r w:rsidRPr="00320ABF">
        <w:rPr>
          <w:spacing w:val="80"/>
          <w:sz w:val="24"/>
          <w:szCs w:val="24"/>
        </w:rPr>
        <w:t xml:space="preserve"> </w:t>
      </w:r>
      <w:r w:rsidR="00193299">
        <w:rPr>
          <w:spacing w:val="80"/>
          <w:sz w:val="24"/>
          <w:szCs w:val="24"/>
        </w:rPr>
        <w:sym w:font="Symbol" w:char="F02D"/>
      </w:r>
      <w:r w:rsidRPr="00320ABF">
        <w:rPr>
          <w:sz w:val="24"/>
          <w:szCs w:val="24"/>
        </w:rPr>
        <w:t>предоставляется</w:t>
      </w:r>
      <w:r w:rsidRPr="00320ABF">
        <w:rPr>
          <w:spacing w:val="80"/>
          <w:sz w:val="24"/>
          <w:szCs w:val="24"/>
        </w:rPr>
        <w:t xml:space="preserve"> </w:t>
      </w:r>
      <w:r w:rsidRPr="00320ABF">
        <w:rPr>
          <w:sz w:val="24"/>
          <w:szCs w:val="24"/>
        </w:rPr>
        <w:t>электронный</w:t>
      </w:r>
      <w:r w:rsidRPr="00320ABF">
        <w:rPr>
          <w:spacing w:val="80"/>
          <w:sz w:val="24"/>
          <w:szCs w:val="24"/>
        </w:rPr>
        <w:t xml:space="preserve"> </w:t>
      </w:r>
      <w:r w:rsidRPr="00320ABF">
        <w:rPr>
          <w:sz w:val="24"/>
          <w:szCs w:val="24"/>
        </w:rPr>
        <w:t>образ</w:t>
      </w:r>
      <w:r w:rsidRPr="00320ABF">
        <w:rPr>
          <w:spacing w:val="80"/>
          <w:sz w:val="24"/>
          <w:szCs w:val="24"/>
        </w:rPr>
        <w:t xml:space="preserve"> </w:t>
      </w:r>
      <w:r w:rsidRPr="00320ABF">
        <w:rPr>
          <w:sz w:val="24"/>
          <w:szCs w:val="24"/>
        </w:rPr>
        <w:t>документа (или электронный документ);</w:t>
      </w:r>
    </w:p>
    <w:p w:rsidR="00F03FF4" w:rsidRPr="00320ABF" w:rsidRDefault="00F03FF4" w:rsidP="00F03FF4">
      <w:pPr>
        <w:pStyle w:val="a5"/>
        <w:ind w:left="0" w:firstLine="709"/>
        <w:rPr>
          <w:sz w:val="24"/>
          <w:szCs w:val="24"/>
        </w:rPr>
      </w:pPr>
      <w:r w:rsidRPr="00320ABF">
        <w:rPr>
          <w:sz w:val="24"/>
          <w:szCs w:val="24"/>
        </w:rPr>
        <w:t>2) лично</w:t>
      </w:r>
      <w:r w:rsidRPr="00320ABF">
        <w:rPr>
          <w:spacing w:val="-1"/>
          <w:sz w:val="24"/>
          <w:szCs w:val="24"/>
        </w:rPr>
        <w:t xml:space="preserve"> </w:t>
      </w:r>
      <w:r w:rsidRPr="00320ABF">
        <w:rPr>
          <w:sz w:val="24"/>
          <w:szCs w:val="24"/>
        </w:rPr>
        <w:t>в</w:t>
      </w:r>
      <w:r w:rsidRPr="00320ABF">
        <w:rPr>
          <w:spacing w:val="-3"/>
          <w:sz w:val="24"/>
          <w:szCs w:val="24"/>
        </w:rPr>
        <w:t xml:space="preserve"> </w:t>
      </w:r>
      <w:proofErr w:type="gramStart"/>
      <w:r w:rsidRPr="00320ABF">
        <w:rPr>
          <w:sz w:val="24"/>
          <w:szCs w:val="24"/>
        </w:rPr>
        <w:t xml:space="preserve">Администрацию </w:t>
      </w:r>
      <w:r w:rsidR="00193299">
        <w:rPr>
          <w:sz w:val="24"/>
          <w:szCs w:val="24"/>
        </w:rPr>
        <w:sym w:font="Symbol" w:char="F02D"/>
      </w:r>
      <w:r w:rsidR="00193299">
        <w:rPr>
          <w:sz w:val="24"/>
          <w:szCs w:val="24"/>
        </w:rPr>
        <w:t xml:space="preserve"> </w:t>
      </w:r>
      <w:r w:rsidRPr="00320ABF">
        <w:rPr>
          <w:sz w:val="24"/>
          <w:szCs w:val="24"/>
        </w:rPr>
        <w:t>предоставляется</w:t>
      </w:r>
      <w:proofErr w:type="gramEnd"/>
      <w:r w:rsidRPr="00320ABF">
        <w:rPr>
          <w:spacing w:val="-2"/>
          <w:sz w:val="24"/>
          <w:szCs w:val="24"/>
        </w:rPr>
        <w:t xml:space="preserve"> </w:t>
      </w:r>
      <w:r w:rsidRPr="00320ABF">
        <w:rPr>
          <w:sz w:val="24"/>
          <w:szCs w:val="24"/>
        </w:rPr>
        <w:t>оригинал</w:t>
      </w:r>
      <w:r w:rsidRPr="00320ABF">
        <w:rPr>
          <w:spacing w:val="-1"/>
          <w:sz w:val="24"/>
          <w:szCs w:val="24"/>
        </w:rPr>
        <w:t xml:space="preserve"> </w:t>
      </w:r>
      <w:r w:rsidRPr="00320ABF">
        <w:rPr>
          <w:sz w:val="24"/>
          <w:szCs w:val="24"/>
        </w:rPr>
        <w:t>документа для снятия с</w:t>
      </w:r>
      <w:r w:rsidRPr="00320ABF">
        <w:rPr>
          <w:spacing w:val="-9"/>
          <w:sz w:val="24"/>
          <w:szCs w:val="24"/>
        </w:rPr>
        <w:t xml:space="preserve"> </w:t>
      </w:r>
      <w:r w:rsidRPr="00320ABF">
        <w:rPr>
          <w:sz w:val="24"/>
          <w:szCs w:val="24"/>
        </w:rPr>
        <w:t>него копии, которая заверяется подписью должностного лица, муниципального служащего, работника Админи</w:t>
      </w:r>
      <w:r w:rsidR="00193299">
        <w:rPr>
          <w:sz w:val="24"/>
          <w:szCs w:val="24"/>
        </w:rPr>
        <w:t>страции (печатью Администрации);</w:t>
      </w:r>
    </w:p>
    <w:p w:rsidR="00F03FF4" w:rsidRPr="00320ABF" w:rsidRDefault="00F03FF4" w:rsidP="00F03FF4">
      <w:pPr>
        <w:ind w:firstLine="709"/>
        <w:jc w:val="both"/>
        <w:rPr>
          <w:sz w:val="24"/>
          <w:szCs w:val="24"/>
        </w:rPr>
      </w:pPr>
      <w:r w:rsidRPr="00320ABF">
        <w:rPr>
          <w:sz w:val="24"/>
          <w:szCs w:val="24"/>
        </w:rPr>
        <w:t>19.3.5. Исчерпывающий</w:t>
      </w:r>
      <w:r w:rsidRPr="00320ABF">
        <w:rPr>
          <w:spacing w:val="40"/>
          <w:sz w:val="24"/>
          <w:szCs w:val="24"/>
        </w:rPr>
        <w:t xml:space="preserve"> </w:t>
      </w:r>
      <w:r w:rsidRPr="00320ABF">
        <w:rPr>
          <w:sz w:val="24"/>
          <w:szCs w:val="24"/>
        </w:rPr>
        <w:t>перечень</w:t>
      </w:r>
      <w:r w:rsidRPr="00320ABF">
        <w:rPr>
          <w:spacing w:val="40"/>
          <w:sz w:val="24"/>
          <w:szCs w:val="24"/>
        </w:rPr>
        <w:t xml:space="preserve"> </w:t>
      </w:r>
      <w:r w:rsidRPr="00320ABF">
        <w:rPr>
          <w:sz w:val="24"/>
          <w:szCs w:val="24"/>
        </w:rPr>
        <w:t>оснований</w:t>
      </w:r>
      <w:r w:rsidRPr="00320ABF">
        <w:rPr>
          <w:spacing w:val="40"/>
          <w:sz w:val="24"/>
          <w:szCs w:val="24"/>
        </w:rPr>
        <w:t xml:space="preserve"> </w:t>
      </w:r>
      <w:r w:rsidRPr="00320ABF">
        <w:rPr>
          <w:sz w:val="24"/>
          <w:szCs w:val="24"/>
        </w:rPr>
        <w:t>для отказа</w:t>
      </w:r>
      <w:r w:rsidRPr="00320ABF">
        <w:rPr>
          <w:spacing w:val="40"/>
          <w:sz w:val="24"/>
          <w:szCs w:val="24"/>
        </w:rPr>
        <w:t xml:space="preserve"> </w:t>
      </w:r>
      <w:r w:rsidRPr="00320ABF">
        <w:rPr>
          <w:sz w:val="24"/>
          <w:szCs w:val="24"/>
        </w:rPr>
        <w:t>в</w:t>
      </w:r>
      <w:r w:rsidRPr="00320ABF">
        <w:rPr>
          <w:spacing w:val="-4"/>
          <w:sz w:val="24"/>
          <w:szCs w:val="24"/>
        </w:rPr>
        <w:t xml:space="preserve"> </w:t>
      </w:r>
      <w:r w:rsidRPr="00320ABF">
        <w:rPr>
          <w:sz w:val="24"/>
          <w:szCs w:val="24"/>
        </w:rPr>
        <w:t>приеме документов, необходимых для предоставления Услуги:</w:t>
      </w:r>
    </w:p>
    <w:p w:rsidR="00F03FF4" w:rsidRPr="00320ABF" w:rsidRDefault="00F03FF4" w:rsidP="002815B9">
      <w:pPr>
        <w:pStyle w:val="a5"/>
        <w:ind w:left="0" w:firstLine="709"/>
        <w:rPr>
          <w:sz w:val="24"/>
          <w:szCs w:val="24"/>
        </w:rPr>
      </w:pPr>
      <w:r w:rsidRPr="00320ABF">
        <w:rPr>
          <w:sz w:val="24"/>
          <w:szCs w:val="24"/>
        </w:rPr>
        <w:t xml:space="preserve">19.3.5.1. </w:t>
      </w:r>
      <w:r w:rsidR="00193299" w:rsidRPr="00320ABF">
        <w:rPr>
          <w:sz w:val="24"/>
          <w:szCs w:val="24"/>
        </w:rPr>
        <w:t>Обращение</w:t>
      </w:r>
      <w:r w:rsidR="00193299" w:rsidRPr="00320ABF">
        <w:rPr>
          <w:spacing w:val="-7"/>
          <w:sz w:val="24"/>
          <w:szCs w:val="24"/>
        </w:rPr>
        <w:t xml:space="preserve"> </w:t>
      </w:r>
      <w:r w:rsidRPr="00320ABF">
        <w:rPr>
          <w:sz w:val="24"/>
          <w:szCs w:val="24"/>
        </w:rPr>
        <w:t>за</w:t>
      </w:r>
      <w:r w:rsidRPr="00320ABF">
        <w:rPr>
          <w:spacing w:val="-2"/>
          <w:sz w:val="24"/>
          <w:szCs w:val="24"/>
        </w:rPr>
        <w:t xml:space="preserve"> </w:t>
      </w:r>
      <w:r w:rsidRPr="00320ABF">
        <w:rPr>
          <w:sz w:val="24"/>
          <w:szCs w:val="24"/>
        </w:rPr>
        <w:t>предоставлением</w:t>
      </w:r>
      <w:r w:rsidRPr="00320ABF">
        <w:rPr>
          <w:spacing w:val="-5"/>
          <w:sz w:val="24"/>
          <w:szCs w:val="24"/>
        </w:rPr>
        <w:t xml:space="preserve"> </w:t>
      </w:r>
      <w:r w:rsidRPr="00320ABF">
        <w:rPr>
          <w:sz w:val="24"/>
          <w:szCs w:val="24"/>
        </w:rPr>
        <w:t>иной</w:t>
      </w:r>
      <w:r w:rsidRPr="00320ABF">
        <w:rPr>
          <w:spacing w:val="-6"/>
          <w:sz w:val="24"/>
          <w:szCs w:val="24"/>
        </w:rPr>
        <w:t xml:space="preserve"> </w:t>
      </w:r>
      <w:r w:rsidRPr="00320ABF">
        <w:rPr>
          <w:spacing w:val="-2"/>
          <w:sz w:val="24"/>
          <w:szCs w:val="24"/>
        </w:rPr>
        <w:t>Услуги;</w:t>
      </w:r>
    </w:p>
    <w:p w:rsidR="00F03FF4" w:rsidRPr="00320ABF" w:rsidRDefault="00F03FF4" w:rsidP="00F03FF4">
      <w:pPr>
        <w:pStyle w:val="a5"/>
        <w:ind w:left="0" w:firstLine="709"/>
        <w:rPr>
          <w:sz w:val="24"/>
          <w:szCs w:val="24"/>
        </w:rPr>
      </w:pPr>
      <w:r w:rsidRPr="00320ABF">
        <w:rPr>
          <w:sz w:val="24"/>
          <w:szCs w:val="24"/>
        </w:rPr>
        <w:t xml:space="preserve">19.3.5.2. </w:t>
      </w:r>
      <w:r w:rsidR="00193299" w:rsidRPr="00320ABF">
        <w:rPr>
          <w:sz w:val="24"/>
          <w:szCs w:val="24"/>
        </w:rPr>
        <w:t xml:space="preserve">Заявителем </w:t>
      </w:r>
      <w:r w:rsidRPr="00320ABF">
        <w:rPr>
          <w:sz w:val="24"/>
          <w:szCs w:val="24"/>
        </w:rPr>
        <w:t>представлен неполный комплект документов, необходимых</w:t>
      </w:r>
      <w:r w:rsidRPr="00320ABF">
        <w:rPr>
          <w:sz w:val="24"/>
          <w:szCs w:val="24"/>
        </w:rPr>
        <w:br/>
        <w:t>для предоставления Услуги;</w:t>
      </w:r>
    </w:p>
    <w:p w:rsidR="00F03FF4" w:rsidRPr="00320ABF" w:rsidRDefault="00F03FF4" w:rsidP="00F03FF4">
      <w:pPr>
        <w:pStyle w:val="a5"/>
        <w:ind w:left="0" w:firstLine="709"/>
        <w:rPr>
          <w:sz w:val="24"/>
          <w:szCs w:val="24"/>
        </w:rPr>
      </w:pPr>
      <w:r w:rsidRPr="00320ABF">
        <w:rPr>
          <w:sz w:val="24"/>
          <w:szCs w:val="24"/>
        </w:rPr>
        <w:t xml:space="preserve">19.3.5.3. </w:t>
      </w:r>
      <w:r w:rsidR="00193299" w:rsidRPr="00320ABF">
        <w:rPr>
          <w:sz w:val="24"/>
          <w:szCs w:val="24"/>
        </w:rPr>
        <w:t>Документы</w:t>
      </w:r>
      <w:r w:rsidRPr="00320ABF">
        <w:rPr>
          <w:sz w:val="24"/>
          <w:szCs w:val="24"/>
        </w:rPr>
        <w:t>, необходимые для</w:t>
      </w:r>
      <w:r w:rsidRPr="00320ABF">
        <w:rPr>
          <w:spacing w:val="-7"/>
          <w:sz w:val="24"/>
          <w:szCs w:val="24"/>
        </w:rPr>
        <w:t xml:space="preserve"> </w:t>
      </w:r>
      <w:r w:rsidRPr="00320ABF">
        <w:rPr>
          <w:sz w:val="24"/>
          <w:szCs w:val="24"/>
        </w:rPr>
        <w:t>предоставления Услуги, утратили силу,</w:t>
      </w:r>
      <w:r w:rsidRPr="00320ABF">
        <w:rPr>
          <w:spacing w:val="80"/>
          <w:sz w:val="24"/>
          <w:szCs w:val="24"/>
        </w:rPr>
        <w:t xml:space="preserve"> </w:t>
      </w:r>
      <w:r w:rsidRPr="00320ABF">
        <w:rPr>
          <w:sz w:val="24"/>
          <w:szCs w:val="24"/>
        </w:rPr>
        <w:t>отменены</w:t>
      </w:r>
      <w:r w:rsidRPr="00320ABF">
        <w:rPr>
          <w:spacing w:val="80"/>
          <w:sz w:val="24"/>
          <w:szCs w:val="24"/>
        </w:rPr>
        <w:t xml:space="preserve"> </w:t>
      </w:r>
      <w:r w:rsidRPr="00320ABF">
        <w:rPr>
          <w:sz w:val="24"/>
          <w:szCs w:val="24"/>
        </w:rPr>
        <w:t>или</w:t>
      </w:r>
      <w:r w:rsidRPr="00320ABF">
        <w:rPr>
          <w:spacing w:val="-2"/>
          <w:sz w:val="24"/>
          <w:szCs w:val="24"/>
        </w:rPr>
        <w:t xml:space="preserve"> </w:t>
      </w:r>
      <w:r w:rsidRPr="00320ABF">
        <w:rPr>
          <w:sz w:val="24"/>
          <w:szCs w:val="24"/>
        </w:rPr>
        <w:t>являются</w:t>
      </w:r>
      <w:r w:rsidRPr="00320ABF">
        <w:rPr>
          <w:spacing w:val="80"/>
          <w:sz w:val="24"/>
          <w:szCs w:val="24"/>
        </w:rPr>
        <w:t xml:space="preserve"> </w:t>
      </w:r>
      <w:r w:rsidRPr="00320ABF">
        <w:rPr>
          <w:sz w:val="24"/>
          <w:szCs w:val="24"/>
        </w:rPr>
        <w:t>недействительными</w:t>
      </w:r>
      <w:r w:rsidRPr="00320ABF">
        <w:rPr>
          <w:spacing w:val="80"/>
          <w:sz w:val="24"/>
          <w:szCs w:val="24"/>
        </w:rPr>
        <w:t xml:space="preserve"> </w:t>
      </w:r>
      <w:r w:rsidRPr="00320ABF">
        <w:rPr>
          <w:sz w:val="24"/>
          <w:szCs w:val="24"/>
        </w:rPr>
        <w:t>на</w:t>
      </w:r>
      <w:r w:rsidRPr="00320ABF">
        <w:rPr>
          <w:spacing w:val="-1"/>
          <w:sz w:val="24"/>
          <w:szCs w:val="24"/>
        </w:rPr>
        <w:t xml:space="preserve"> </w:t>
      </w:r>
      <w:r w:rsidRPr="00320ABF">
        <w:rPr>
          <w:sz w:val="24"/>
          <w:szCs w:val="24"/>
        </w:rPr>
        <w:t>момент</w:t>
      </w:r>
      <w:r w:rsidRPr="00320ABF">
        <w:rPr>
          <w:spacing w:val="80"/>
          <w:sz w:val="24"/>
          <w:szCs w:val="24"/>
        </w:rPr>
        <w:t xml:space="preserve"> </w:t>
      </w:r>
      <w:r w:rsidRPr="00320ABF">
        <w:rPr>
          <w:sz w:val="24"/>
          <w:szCs w:val="24"/>
        </w:rPr>
        <w:t>обращения с запросом;</w:t>
      </w:r>
    </w:p>
    <w:p w:rsidR="00F03FF4" w:rsidRPr="00320ABF" w:rsidRDefault="00F03FF4" w:rsidP="00F03FF4">
      <w:pPr>
        <w:pStyle w:val="a5"/>
        <w:ind w:left="0" w:firstLine="709"/>
        <w:rPr>
          <w:sz w:val="24"/>
          <w:szCs w:val="24"/>
        </w:rPr>
      </w:pPr>
      <w:r w:rsidRPr="00320ABF">
        <w:rPr>
          <w:sz w:val="24"/>
          <w:szCs w:val="24"/>
        </w:rPr>
        <w:t xml:space="preserve">19.3.5.4. </w:t>
      </w:r>
      <w:r w:rsidR="00193299" w:rsidRPr="00320ABF">
        <w:rPr>
          <w:sz w:val="24"/>
          <w:szCs w:val="24"/>
        </w:rPr>
        <w:t>Документы</w:t>
      </w:r>
      <w:r w:rsidR="00193299" w:rsidRPr="00320ABF">
        <w:rPr>
          <w:spacing w:val="80"/>
          <w:sz w:val="24"/>
          <w:szCs w:val="24"/>
        </w:rPr>
        <w:t xml:space="preserve"> </w:t>
      </w:r>
      <w:r w:rsidRPr="00320ABF">
        <w:rPr>
          <w:sz w:val="24"/>
          <w:szCs w:val="24"/>
        </w:rPr>
        <w:t>содержат</w:t>
      </w:r>
      <w:r w:rsidRPr="00320ABF">
        <w:rPr>
          <w:spacing w:val="80"/>
          <w:sz w:val="24"/>
          <w:szCs w:val="24"/>
        </w:rPr>
        <w:t xml:space="preserve"> </w:t>
      </w:r>
      <w:r w:rsidRPr="00320ABF">
        <w:rPr>
          <w:sz w:val="24"/>
          <w:szCs w:val="24"/>
        </w:rPr>
        <w:t>подчистки</w:t>
      </w:r>
      <w:r w:rsidRPr="00320ABF">
        <w:rPr>
          <w:spacing w:val="80"/>
          <w:sz w:val="24"/>
          <w:szCs w:val="24"/>
        </w:rPr>
        <w:t xml:space="preserve"> </w:t>
      </w:r>
      <w:r w:rsidRPr="00320ABF">
        <w:rPr>
          <w:sz w:val="24"/>
          <w:szCs w:val="24"/>
        </w:rPr>
        <w:t>и исправления</w:t>
      </w:r>
      <w:r w:rsidRPr="00320ABF">
        <w:rPr>
          <w:spacing w:val="80"/>
          <w:sz w:val="24"/>
          <w:szCs w:val="24"/>
        </w:rPr>
        <w:t xml:space="preserve"> </w:t>
      </w:r>
      <w:r w:rsidRPr="00320ABF">
        <w:rPr>
          <w:sz w:val="24"/>
          <w:szCs w:val="24"/>
        </w:rPr>
        <w:t>текста, не</w:t>
      </w:r>
      <w:r w:rsidRPr="00320ABF">
        <w:rPr>
          <w:spacing w:val="-5"/>
          <w:sz w:val="24"/>
          <w:szCs w:val="24"/>
        </w:rPr>
        <w:t xml:space="preserve"> </w:t>
      </w:r>
      <w:r w:rsidRPr="00320ABF">
        <w:rPr>
          <w:sz w:val="24"/>
          <w:szCs w:val="24"/>
        </w:rPr>
        <w:t>заверенные</w:t>
      </w:r>
      <w:r w:rsidR="005D3E2A">
        <w:rPr>
          <w:sz w:val="24"/>
          <w:szCs w:val="24"/>
        </w:rPr>
        <w:t xml:space="preserve"> </w:t>
      </w:r>
      <w:r w:rsidRPr="00320ABF">
        <w:rPr>
          <w:sz w:val="24"/>
          <w:szCs w:val="24"/>
        </w:rPr>
        <w:t>в</w:t>
      </w:r>
      <w:r w:rsidRPr="00320ABF">
        <w:rPr>
          <w:spacing w:val="-4"/>
          <w:sz w:val="24"/>
          <w:szCs w:val="24"/>
        </w:rPr>
        <w:t xml:space="preserve"> </w:t>
      </w:r>
      <w:r w:rsidRPr="00320ABF">
        <w:rPr>
          <w:sz w:val="24"/>
          <w:szCs w:val="24"/>
        </w:rPr>
        <w:t>порядке,</w:t>
      </w:r>
      <w:r w:rsidRPr="00320ABF">
        <w:rPr>
          <w:spacing w:val="40"/>
          <w:sz w:val="24"/>
          <w:szCs w:val="24"/>
        </w:rPr>
        <w:t xml:space="preserve"> </w:t>
      </w:r>
      <w:r w:rsidRPr="00320ABF">
        <w:rPr>
          <w:sz w:val="24"/>
          <w:szCs w:val="24"/>
        </w:rPr>
        <w:t>установленном</w:t>
      </w:r>
      <w:r w:rsidRPr="00320ABF">
        <w:rPr>
          <w:spacing w:val="40"/>
          <w:sz w:val="24"/>
          <w:szCs w:val="24"/>
        </w:rPr>
        <w:t xml:space="preserve"> </w:t>
      </w:r>
      <w:r w:rsidRPr="00320ABF">
        <w:rPr>
          <w:sz w:val="24"/>
          <w:szCs w:val="24"/>
        </w:rPr>
        <w:t>законодательством</w:t>
      </w:r>
      <w:r w:rsidRPr="00320ABF">
        <w:rPr>
          <w:spacing w:val="40"/>
          <w:sz w:val="24"/>
          <w:szCs w:val="24"/>
        </w:rPr>
        <w:t xml:space="preserve"> </w:t>
      </w:r>
      <w:r w:rsidRPr="00320ABF">
        <w:rPr>
          <w:sz w:val="24"/>
          <w:szCs w:val="24"/>
        </w:rPr>
        <w:t xml:space="preserve">Российской </w:t>
      </w:r>
      <w:r w:rsidRPr="00320ABF">
        <w:rPr>
          <w:spacing w:val="-2"/>
          <w:sz w:val="24"/>
          <w:szCs w:val="24"/>
        </w:rPr>
        <w:t>Федерации;</w:t>
      </w:r>
    </w:p>
    <w:p w:rsidR="00F03FF4" w:rsidRPr="00320ABF" w:rsidRDefault="00F03FF4" w:rsidP="00F03FF4">
      <w:pPr>
        <w:pStyle w:val="a5"/>
        <w:ind w:left="0" w:firstLine="709"/>
        <w:rPr>
          <w:sz w:val="24"/>
          <w:szCs w:val="24"/>
        </w:rPr>
      </w:pPr>
      <w:r w:rsidRPr="00320ABF">
        <w:rPr>
          <w:sz w:val="24"/>
          <w:szCs w:val="24"/>
        </w:rPr>
        <w:t xml:space="preserve">19.3.5.5. </w:t>
      </w:r>
      <w:r w:rsidR="00193299" w:rsidRPr="00320ABF">
        <w:rPr>
          <w:sz w:val="24"/>
          <w:szCs w:val="24"/>
        </w:rPr>
        <w:t xml:space="preserve">Документы </w:t>
      </w:r>
      <w:r w:rsidRPr="00320ABF">
        <w:rPr>
          <w:sz w:val="24"/>
          <w:szCs w:val="24"/>
        </w:rPr>
        <w:t>содержат повреждения, наличие которых не</w:t>
      </w:r>
      <w:r w:rsidRPr="00320ABF">
        <w:rPr>
          <w:spacing w:val="-1"/>
          <w:sz w:val="24"/>
          <w:szCs w:val="24"/>
        </w:rPr>
        <w:t xml:space="preserve"> </w:t>
      </w:r>
      <w:r w:rsidRPr="00320ABF">
        <w:rPr>
          <w:sz w:val="24"/>
          <w:szCs w:val="24"/>
        </w:rPr>
        <w:t>позволяет в</w:t>
      </w:r>
      <w:r w:rsidRPr="00320ABF">
        <w:rPr>
          <w:spacing w:val="-4"/>
          <w:sz w:val="24"/>
          <w:szCs w:val="24"/>
        </w:rPr>
        <w:t xml:space="preserve"> </w:t>
      </w:r>
      <w:r w:rsidRPr="00320ABF">
        <w:rPr>
          <w:sz w:val="24"/>
          <w:szCs w:val="24"/>
        </w:rPr>
        <w:t>полном</w:t>
      </w:r>
      <w:r w:rsidRPr="00320ABF">
        <w:rPr>
          <w:spacing w:val="80"/>
          <w:sz w:val="24"/>
          <w:szCs w:val="24"/>
        </w:rPr>
        <w:t xml:space="preserve"> </w:t>
      </w:r>
      <w:r w:rsidRPr="00320ABF">
        <w:rPr>
          <w:sz w:val="24"/>
          <w:szCs w:val="24"/>
        </w:rPr>
        <w:t>объеме</w:t>
      </w:r>
      <w:r w:rsidRPr="00320ABF">
        <w:rPr>
          <w:spacing w:val="80"/>
          <w:sz w:val="24"/>
          <w:szCs w:val="24"/>
        </w:rPr>
        <w:t xml:space="preserve"> </w:t>
      </w:r>
      <w:r w:rsidRPr="00320ABF">
        <w:rPr>
          <w:sz w:val="24"/>
          <w:szCs w:val="24"/>
        </w:rPr>
        <w:t>использовать</w:t>
      </w:r>
      <w:r w:rsidRPr="00320ABF">
        <w:rPr>
          <w:spacing w:val="80"/>
          <w:sz w:val="24"/>
          <w:szCs w:val="24"/>
        </w:rPr>
        <w:t xml:space="preserve"> </w:t>
      </w:r>
      <w:r w:rsidRPr="00320ABF">
        <w:rPr>
          <w:sz w:val="24"/>
          <w:szCs w:val="24"/>
        </w:rPr>
        <w:t>информацию</w:t>
      </w:r>
      <w:r w:rsidRPr="00320ABF">
        <w:rPr>
          <w:spacing w:val="80"/>
          <w:sz w:val="24"/>
          <w:szCs w:val="24"/>
        </w:rPr>
        <w:t xml:space="preserve"> </w:t>
      </w:r>
      <w:r w:rsidRPr="00320ABF">
        <w:rPr>
          <w:sz w:val="24"/>
          <w:szCs w:val="24"/>
        </w:rPr>
        <w:t>и сведения,</w:t>
      </w:r>
      <w:r w:rsidRPr="00320ABF">
        <w:rPr>
          <w:spacing w:val="80"/>
          <w:sz w:val="24"/>
          <w:szCs w:val="24"/>
        </w:rPr>
        <w:t xml:space="preserve"> </w:t>
      </w:r>
      <w:r w:rsidRPr="00320ABF">
        <w:rPr>
          <w:sz w:val="24"/>
          <w:szCs w:val="24"/>
        </w:rPr>
        <w:t>содержащиеся в документах для предоставления Услуги;</w:t>
      </w:r>
    </w:p>
    <w:p w:rsidR="00F03FF4" w:rsidRPr="00320ABF" w:rsidRDefault="00F03FF4" w:rsidP="00F03FF4">
      <w:pPr>
        <w:pStyle w:val="a5"/>
        <w:ind w:left="0" w:firstLine="709"/>
        <w:rPr>
          <w:sz w:val="24"/>
          <w:szCs w:val="24"/>
        </w:rPr>
      </w:pPr>
      <w:r w:rsidRPr="00320ABF">
        <w:rPr>
          <w:sz w:val="24"/>
          <w:szCs w:val="24"/>
        </w:rPr>
        <w:t xml:space="preserve">19.3.5.6. </w:t>
      </w:r>
      <w:r w:rsidR="00193299" w:rsidRPr="00320ABF">
        <w:rPr>
          <w:sz w:val="24"/>
          <w:szCs w:val="24"/>
        </w:rPr>
        <w:t xml:space="preserve">Представление </w:t>
      </w:r>
      <w:r w:rsidRPr="00320ABF">
        <w:rPr>
          <w:sz w:val="24"/>
          <w:szCs w:val="24"/>
        </w:rPr>
        <w:t>электронных образов документов посредством РПГУ</w:t>
      </w:r>
      <w:r w:rsidR="005D3E2A">
        <w:rPr>
          <w:sz w:val="24"/>
          <w:szCs w:val="24"/>
        </w:rPr>
        <w:t xml:space="preserve"> </w:t>
      </w:r>
      <w:r w:rsidRPr="00320ABF">
        <w:rPr>
          <w:sz w:val="24"/>
          <w:szCs w:val="24"/>
        </w:rPr>
        <w:t>не</w:t>
      </w:r>
      <w:r w:rsidRPr="00320ABF">
        <w:rPr>
          <w:spacing w:val="-2"/>
          <w:sz w:val="24"/>
          <w:szCs w:val="24"/>
        </w:rPr>
        <w:t xml:space="preserve"> </w:t>
      </w:r>
      <w:r w:rsidR="005D3E2A">
        <w:rPr>
          <w:sz w:val="24"/>
          <w:szCs w:val="24"/>
        </w:rPr>
        <w:t>позволяет</w:t>
      </w:r>
      <w:r w:rsidR="005D3E2A">
        <w:rPr>
          <w:sz w:val="24"/>
          <w:szCs w:val="24"/>
        </w:rPr>
        <w:br/>
      </w:r>
      <w:r w:rsidRPr="00320ABF">
        <w:rPr>
          <w:sz w:val="24"/>
          <w:szCs w:val="24"/>
        </w:rPr>
        <w:t>в</w:t>
      </w:r>
      <w:r w:rsidRPr="00320ABF">
        <w:rPr>
          <w:spacing w:val="-1"/>
          <w:sz w:val="24"/>
          <w:szCs w:val="24"/>
        </w:rPr>
        <w:t xml:space="preserve"> </w:t>
      </w:r>
      <w:r w:rsidRPr="00320ABF">
        <w:rPr>
          <w:sz w:val="24"/>
          <w:szCs w:val="24"/>
        </w:rPr>
        <w:t>полном объеме прочитать текст документа и (или) распознать реквизиты документа;</w:t>
      </w:r>
    </w:p>
    <w:p w:rsidR="00F03FF4" w:rsidRPr="00320ABF" w:rsidRDefault="00F03FF4" w:rsidP="00F03FF4">
      <w:pPr>
        <w:ind w:firstLine="709"/>
        <w:jc w:val="both"/>
        <w:rPr>
          <w:sz w:val="24"/>
          <w:szCs w:val="24"/>
        </w:rPr>
      </w:pPr>
      <w:r w:rsidRPr="00320ABF">
        <w:rPr>
          <w:sz w:val="24"/>
          <w:szCs w:val="24"/>
        </w:rPr>
        <w:t xml:space="preserve">19.3.5.7. </w:t>
      </w:r>
      <w:r w:rsidR="00193299" w:rsidRPr="00320ABF">
        <w:rPr>
          <w:sz w:val="24"/>
          <w:szCs w:val="24"/>
        </w:rPr>
        <w:t xml:space="preserve">Подача </w:t>
      </w:r>
      <w:r w:rsidRPr="00320ABF">
        <w:rPr>
          <w:sz w:val="24"/>
          <w:szCs w:val="24"/>
        </w:rPr>
        <w:t>запроса и иных документов в</w:t>
      </w:r>
      <w:r w:rsidRPr="00320ABF">
        <w:rPr>
          <w:spacing w:val="-2"/>
          <w:sz w:val="24"/>
          <w:szCs w:val="24"/>
        </w:rPr>
        <w:t xml:space="preserve"> </w:t>
      </w:r>
      <w:r w:rsidRPr="00320ABF">
        <w:rPr>
          <w:sz w:val="24"/>
          <w:szCs w:val="24"/>
        </w:rPr>
        <w:t>электронной форме, подписанных</w:t>
      </w:r>
      <w:r w:rsidRPr="00320ABF">
        <w:rPr>
          <w:spacing w:val="40"/>
          <w:sz w:val="24"/>
          <w:szCs w:val="24"/>
        </w:rPr>
        <w:br/>
      </w:r>
      <w:r w:rsidRPr="00320ABF">
        <w:rPr>
          <w:sz w:val="24"/>
          <w:szCs w:val="24"/>
        </w:rPr>
        <w:t>с</w:t>
      </w:r>
      <w:r w:rsidRPr="00320ABF">
        <w:rPr>
          <w:spacing w:val="-3"/>
          <w:sz w:val="24"/>
          <w:szCs w:val="24"/>
        </w:rPr>
        <w:t xml:space="preserve"> </w:t>
      </w:r>
      <w:r w:rsidRPr="00320ABF">
        <w:rPr>
          <w:sz w:val="24"/>
          <w:szCs w:val="24"/>
        </w:rPr>
        <w:t>использованием</w:t>
      </w:r>
      <w:r w:rsidRPr="00320ABF">
        <w:rPr>
          <w:spacing w:val="40"/>
          <w:sz w:val="24"/>
          <w:szCs w:val="24"/>
        </w:rPr>
        <w:t xml:space="preserve"> </w:t>
      </w:r>
      <w:r w:rsidRPr="00320ABF">
        <w:rPr>
          <w:sz w:val="24"/>
          <w:szCs w:val="24"/>
        </w:rPr>
        <w:t>электронной</w:t>
      </w:r>
      <w:r w:rsidRPr="00320ABF">
        <w:rPr>
          <w:spacing w:val="40"/>
          <w:sz w:val="24"/>
          <w:szCs w:val="24"/>
        </w:rPr>
        <w:t xml:space="preserve"> </w:t>
      </w:r>
      <w:r w:rsidRPr="00320ABF">
        <w:rPr>
          <w:sz w:val="24"/>
          <w:szCs w:val="24"/>
        </w:rPr>
        <w:t>подписи,</w:t>
      </w:r>
      <w:r w:rsidRPr="00320ABF">
        <w:rPr>
          <w:spacing w:val="40"/>
          <w:sz w:val="24"/>
          <w:szCs w:val="24"/>
        </w:rPr>
        <w:t xml:space="preserve"> </w:t>
      </w:r>
      <w:r w:rsidRPr="00320ABF">
        <w:rPr>
          <w:sz w:val="24"/>
          <w:szCs w:val="24"/>
        </w:rPr>
        <w:t>не принадлежащей заявителю или представителю заявителя;</w:t>
      </w:r>
    </w:p>
    <w:p w:rsidR="00F03FF4" w:rsidRPr="00320ABF" w:rsidRDefault="00F03FF4" w:rsidP="00F03FF4">
      <w:pPr>
        <w:pStyle w:val="a5"/>
        <w:ind w:left="0" w:firstLine="709"/>
        <w:rPr>
          <w:sz w:val="24"/>
          <w:szCs w:val="24"/>
        </w:rPr>
      </w:pPr>
      <w:r w:rsidRPr="00320ABF">
        <w:rPr>
          <w:sz w:val="24"/>
          <w:szCs w:val="24"/>
        </w:rPr>
        <w:t xml:space="preserve">19.3.5.8. </w:t>
      </w:r>
      <w:r w:rsidR="00193299" w:rsidRPr="00320ABF">
        <w:rPr>
          <w:sz w:val="24"/>
          <w:szCs w:val="24"/>
        </w:rPr>
        <w:t xml:space="preserve">Поступление </w:t>
      </w:r>
      <w:r w:rsidRPr="00320ABF">
        <w:rPr>
          <w:sz w:val="24"/>
          <w:szCs w:val="24"/>
        </w:rPr>
        <w:t>запроса, аналогичного ранее зарегистрированному запросу, срок предоставления Услуги по которому не истек на</w:t>
      </w:r>
      <w:r w:rsidRPr="00320ABF">
        <w:rPr>
          <w:spacing w:val="-5"/>
          <w:sz w:val="24"/>
          <w:szCs w:val="24"/>
        </w:rPr>
        <w:t xml:space="preserve"> </w:t>
      </w:r>
      <w:r w:rsidRPr="00320ABF">
        <w:rPr>
          <w:sz w:val="24"/>
          <w:szCs w:val="24"/>
        </w:rPr>
        <w:t>момент поступления такого запроса;</w:t>
      </w:r>
    </w:p>
    <w:p w:rsidR="00F03FF4" w:rsidRPr="00320ABF" w:rsidRDefault="00F03FF4" w:rsidP="00F03FF4">
      <w:pPr>
        <w:pStyle w:val="a5"/>
        <w:ind w:left="0" w:firstLine="709"/>
        <w:rPr>
          <w:sz w:val="24"/>
          <w:szCs w:val="24"/>
        </w:rPr>
      </w:pPr>
      <w:r w:rsidRPr="00320ABF">
        <w:rPr>
          <w:sz w:val="24"/>
          <w:szCs w:val="24"/>
        </w:rPr>
        <w:t xml:space="preserve">19.3.5.9. </w:t>
      </w:r>
      <w:r w:rsidR="00193299" w:rsidRPr="00320ABF">
        <w:rPr>
          <w:sz w:val="24"/>
          <w:szCs w:val="24"/>
        </w:rPr>
        <w:t xml:space="preserve">Подача </w:t>
      </w:r>
      <w:r w:rsidRPr="00320ABF">
        <w:rPr>
          <w:sz w:val="24"/>
          <w:szCs w:val="24"/>
        </w:rPr>
        <w:t>запроса без</w:t>
      </w:r>
      <w:r w:rsidRPr="00320ABF">
        <w:rPr>
          <w:spacing w:val="-3"/>
          <w:sz w:val="24"/>
          <w:szCs w:val="24"/>
        </w:rPr>
        <w:t xml:space="preserve"> </w:t>
      </w:r>
      <w:r w:rsidRPr="00320ABF">
        <w:rPr>
          <w:sz w:val="24"/>
          <w:szCs w:val="24"/>
        </w:rPr>
        <w:t>представления документа, удостоверяющего личность,</w:t>
      </w:r>
      <w:r w:rsidRPr="00320ABF">
        <w:rPr>
          <w:spacing w:val="40"/>
          <w:sz w:val="24"/>
          <w:szCs w:val="24"/>
        </w:rPr>
        <w:t xml:space="preserve"> </w:t>
      </w:r>
      <w:r w:rsidRPr="00320ABF">
        <w:rPr>
          <w:sz w:val="24"/>
          <w:szCs w:val="24"/>
        </w:rPr>
        <w:t>заявителя,</w:t>
      </w:r>
      <w:r w:rsidRPr="00320ABF">
        <w:rPr>
          <w:spacing w:val="40"/>
          <w:sz w:val="24"/>
          <w:szCs w:val="24"/>
        </w:rPr>
        <w:t xml:space="preserve"> </w:t>
      </w:r>
      <w:r w:rsidRPr="00320ABF">
        <w:rPr>
          <w:sz w:val="24"/>
          <w:szCs w:val="24"/>
        </w:rPr>
        <w:t>представителя</w:t>
      </w:r>
      <w:r w:rsidRPr="00320ABF">
        <w:rPr>
          <w:spacing w:val="40"/>
          <w:sz w:val="24"/>
          <w:szCs w:val="24"/>
        </w:rPr>
        <w:t xml:space="preserve"> </w:t>
      </w:r>
      <w:r w:rsidRPr="00320ABF">
        <w:rPr>
          <w:sz w:val="24"/>
          <w:szCs w:val="24"/>
        </w:rPr>
        <w:t>заявителя,</w:t>
      </w:r>
      <w:r w:rsidRPr="00320ABF">
        <w:rPr>
          <w:spacing w:val="40"/>
          <w:sz w:val="24"/>
          <w:szCs w:val="24"/>
        </w:rPr>
        <w:t xml:space="preserve"> </w:t>
      </w:r>
      <w:r w:rsidRPr="00320ABF">
        <w:rPr>
          <w:sz w:val="24"/>
          <w:szCs w:val="24"/>
        </w:rPr>
        <w:t>а также</w:t>
      </w:r>
      <w:r w:rsidRPr="00320ABF">
        <w:rPr>
          <w:spacing w:val="40"/>
          <w:sz w:val="24"/>
          <w:szCs w:val="24"/>
        </w:rPr>
        <w:t xml:space="preserve"> </w:t>
      </w:r>
      <w:r w:rsidRPr="00320ABF">
        <w:rPr>
          <w:sz w:val="24"/>
          <w:szCs w:val="24"/>
        </w:rPr>
        <w:t>подача</w:t>
      </w:r>
      <w:r w:rsidRPr="00320ABF">
        <w:rPr>
          <w:spacing w:val="40"/>
          <w:sz w:val="24"/>
          <w:szCs w:val="24"/>
        </w:rPr>
        <w:t xml:space="preserve"> </w:t>
      </w:r>
      <w:r w:rsidRPr="00320ABF">
        <w:rPr>
          <w:sz w:val="24"/>
          <w:szCs w:val="24"/>
        </w:rPr>
        <w:t>запроса</w:t>
      </w:r>
      <w:r w:rsidRPr="00320ABF">
        <w:rPr>
          <w:spacing w:val="40"/>
          <w:sz w:val="24"/>
          <w:szCs w:val="24"/>
        </w:rPr>
        <w:t xml:space="preserve"> </w:t>
      </w:r>
      <w:r w:rsidRPr="00320ABF">
        <w:rPr>
          <w:sz w:val="24"/>
          <w:szCs w:val="24"/>
        </w:rPr>
        <w:t>лицом, не имеющим полномочий представлять интересы заявителя;</w:t>
      </w:r>
    </w:p>
    <w:p w:rsidR="00F03FF4" w:rsidRPr="00320ABF" w:rsidRDefault="00F03FF4" w:rsidP="00F03FF4">
      <w:pPr>
        <w:pStyle w:val="a5"/>
        <w:ind w:left="0" w:firstLine="709"/>
        <w:rPr>
          <w:sz w:val="24"/>
          <w:szCs w:val="24"/>
        </w:rPr>
      </w:pPr>
      <w:r w:rsidRPr="00320ABF">
        <w:rPr>
          <w:sz w:val="24"/>
          <w:szCs w:val="24"/>
        </w:rPr>
        <w:t xml:space="preserve">19.3.5.10. </w:t>
      </w:r>
      <w:r w:rsidR="00193299" w:rsidRPr="00320ABF">
        <w:rPr>
          <w:sz w:val="24"/>
          <w:szCs w:val="24"/>
        </w:rPr>
        <w:t xml:space="preserve">Несоответствие </w:t>
      </w:r>
      <w:r w:rsidRPr="00320ABF">
        <w:rPr>
          <w:sz w:val="24"/>
          <w:szCs w:val="24"/>
        </w:rPr>
        <w:t>документов, указанных в подразделе 19 Регламента,</w:t>
      </w:r>
      <w:r w:rsidRPr="00320ABF">
        <w:rPr>
          <w:spacing w:val="-3"/>
          <w:sz w:val="24"/>
          <w:szCs w:val="24"/>
        </w:rPr>
        <w:t xml:space="preserve"> </w:t>
      </w:r>
      <w:r w:rsidRPr="00320ABF">
        <w:rPr>
          <w:sz w:val="24"/>
          <w:szCs w:val="24"/>
        </w:rPr>
        <w:t>по</w:t>
      </w:r>
      <w:r w:rsidRPr="00320ABF">
        <w:rPr>
          <w:spacing w:val="-5"/>
          <w:sz w:val="24"/>
          <w:szCs w:val="24"/>
        </w:rPr>
        <w:t xml:space="preserve"> </w:t>
      </w:r>
      <w:r w:rsidRPr="00320ABF">
        <w:rPr>
          <w:sz w:val="24"/>
          <w:szCs w:val="24"/>
        </w:rPr>
        <w:t>форме</w:t>
      </w:r>
      <w:r w:rsidRPr="00320ABF">
        <w:rPr>
          <w:spacing w:val="-5"/>
          <w:sz w:val="24"/>
          <w:szCs w:val="24"/>
        </w:rPr>
        <w:br/>
      </w:r>
      <w:r w:rsidRPr="00320ABF">
        <w:rPr>
          <w:sz w:val="24"/>
          <w:szCs w:val="24"/>
        </w:rPr>
        <w:t>или</w:t>
      </w:r>
      <w:r w:rsidRPr="00320ABF">
        <w:rPr>
          <w:spacing w:val="-11"/>
          <w:sz w:val="24"/>
          <w:szCs w:val="24"/>
        </w:rPr>
        <w:t xml:space="preserve"> </w:t>
      </w:r>
      <w:r w:rsidRPr="00320ABF">
        <w:rPr>
          <w:sz w:val="24"/>
          <w:szCs w:val="24"/>
        </w:rPr>
        <w:t>содержанию</w:t>
      </w:r>
      <w:r w:rsidRPr="00320ABF">
        <w:rPr>
          <w:spacing w:val="-2"/>
          <w:sz w:val="24"/>
          <w:szCs w:val="24"/>
        </w:rPr>
        <w:t xml:space="preserve"> </w:t>
      </w:r>
      <w:r w:rsidRPr="00320ABF">
        <w:rPr>
          <w:sz w:val="24"/>
          <w:szCs w:val="24"/>
        </w:rPr>
        <w:t>требованиям</w:t>
      </w:r>
      <w:r w:rsidRPr="00320ABF">
        <w:rPr>
          <w:spacing w:val="-2"/>
          <w:sz w:val="24"/>
          <w:szCs w:val="24"/>
        </w:rPr>
        <w:t xml:space="preserve"> </w:t>
      </w:r>
      <w:r w:rsidRPr="00320ABF">
        <w:rPr>
          <w:sz w:val="24"/>
          <w:szCs w:val="24"/>
        </w:rPr>
        <w:t>законодательства</w:t>
      </w:r>
      <w:r w:rsidRPr="00320ABF">
        <w:rPr>
          <w:spacing w:val="-4"/>
          <w:sz w:val="24"/>
          <w:szCs w:val="24"/>
        </w:rPr>
        <w:t xml:space="preserve"> </w:t>
      </w:r>
      <w:r w:rsidRPr="00320ABF">
        <w:rPr>
          <w:sz w:val="24"/>
          <w:szCs w:val="24"/>
        </w:rPr>
        <w:t xml:space="preserve">Российской </w:t>
      </w:r>
      <w:r w:rsidRPr="00320ABF">
        <w:rPr>
          <w:spacing w:val="-2"/>
          <w:sz w:val="24"/>
          <w:szCs w:val="24"/>
        </w:rPr>
        <w:t>Федерации;</w:t>
      </w:r>
    </w:p>
    <w:p w:rsidR="00F03FF4" w:rsidRPr="00320ABF" w:rsidRDefault="00F03FF4" w:rsidP="00F03FF4">
      <w:pPr>
        <w:ind w:firstLine="709"/>
        <w:jc w:val="both"/>
        <w:rPr>
          <w:sz w:val="24"/>
          <w:szCs w:val="24"/>
        </w:rPr>
      </w:pPr>
      <w:r w:rsidRPr="00320ABF">
        <w:rPr>
          <w:sz w:val="24"/>
          <w:szCs w:val="24"/>
        </w:rPr>
        <w:t xml:space="preserve">19.3.5.11. </w:t>
      </w:r>
      <w:r w:rsidR="00193299" w:rsidRPr="00320ABF">
        <w:rPr>
          <w:sz w:val="24"/>
          <w:szCs w:val="24"/>
        </w:rPr>
        <w:t xml:space="preserve">Наличие </w:t>
      </w:r>
      <w:r w:rsidRPr="00320ABF">
        <w:rPr>
          <w:sz w:val="24"/>
          <w:szCs w:val="24"/>
        </w:rPr>
        <w:t>противоречий между сведениями, указанными в запросе, и сведениями, указанными в приложенных к нему документах;</w:t>
      </w:r>
    </w:p>
    <w:p w:rsidR="00F03FF4" w:rsidRPr="00320ABF" w:rsidRDefault="00F03FF4" w:rsidP="00F03FF4">
      <w:pPr>
        <w:pStyle w:val="a5"/>
        <w:ind w:left="0" w:firstLine="709"/>
        <w:rPr>
          <w:sz w:val="24"/>
          <w:szCs w:val="24"/>
        </w:rPr>
      </w:pPr>
      <w:r w:rsidRPr="00320ABF">
        <w:rPr>
          <w:sz w:val="24"/>
          <w:szCs w:val="24"/>
        </w:rPr>
        <w:t xml:space="preserve">19.3.5.12. </w:t>
      </w:r>
      <w:r w:rsidR="00193299" w:rsidRPr="00320ABF">
        <w:rPr>
          <w:sz w:val="24"/>
          <w:szCs w:val="24"/>
        </w:rPr>
        <w:t>Некорректное</w:t>
      </w:r>
      <w:r w:rsidR="00193299" w:rsidRPr="00320ABF">
        <w:rPr>
          <w:spacing w:val="40"/>
          <w:sz w:val="24"/>
          <w:szCs w:val="24"/>
        </w:rPr>
        <w:t xml:space="preserve"> </w:t>
      </w:r>
      <w:r w:rsidRPr="00320ABF">
        <w:rPr>
          <w:sz w:val="24"/>
          <w:szCs w:val="24"/>
        </w:rPr>
        <w:t>заполнение</w:t>
      </w:r>
      <w:r w:rsidRPr="00320ABF">
        <w:rPr>
          <w:spacing w:val="40"/>
          <w:sz w:val="24"/>
          <w:szCs w:val="24"/>
        </w:rPr>
        <w:t xml:space="preserve"> </w:t>
      </w:r>
      <w:r w:rsidRPr="00320ABF">
        <w:rPr>
          <w:sz w:val="24"/>
          <w:szCs w:val="24"/>
        </w:rPr>
        <w:t>обязательных</w:t>
      </w:r>
      <w:r w:rsidRPr="00320ABF">
        <w:rPr>
          <w:spacing w:val="40"/>
          <w:sz w:val="24"/>
          <w:szCs w:val="24"/>
        </w:rPr>
        <w:t xml:space="preserve"> </w:t>
      </w:r>
      <w:r w:rsidRPr="00320ABF">
        <w:rPr>
          <w:sz w:val="24"/>
          <w:szCs w:val="24"/>
        </w:rPr>
        <w:t>полей</w:t>
      </w:r>
      <w:r w:rsidRPr="00320ABF">
        <w:rPr>
          <w:spacing w:val="40"/>
          <w:sz w:val="24"/>
          <w:szCs w:val="24"/>
        </w:rPr>
        <w:t xml:space="preserve"> </w:t>
      </w:r>
      <w:r w:rsidRPr="00320ABF">
        <w:rPr>
          <w:sz w:val="24"/>
          <w:szCs w:val="24"/>
        </w:rPr>
        <w:t>в</w:t>
      </w:r>
      <w:r w:rsidRPr="00320ABF">
        <w:rPr>
          <w:spacing w:val="-2"/>
          <w:sz w:val="24"/>
          <w:szCs w:val="24"/>
        </w:rPr>
        <w:t xml:space="preserve"> </w:t>
      </w:r>
      <w:r w:rsidRPr="00320ABF">
        <w:rPr>
          <w:sz w:val="24"/>
          <w:szCs w:val="24"/>
        </w:rPr>
        <w:t>форме</w:t>
      </w:r>
      <w:r w:rsidRPr="00320ABF">
        <w:rPr>
          <w:spacing w:val="40"/>
          <w:sz w:val="24"/>
          <w:szCs w:val="24"/>
        </w:rPr>
        <w:t xml:space="preserve"> </w:t>
      </w:r>
      <w:r w:rsidRPr="00320ABF">
        <w:rPr>
          <w:sz w:val="24"/>
          <w:szCs w:val="24"/>
        </w:rPr>
        <w:t>запроса, в</w:t>
      </w:r>
      <w:r w:rsidRPr="00320ABF">
        <w:rPr>
          <w:spacing w:val="-3"/>
          <w:sz w:val="24"/>
          <w:szCs w:val="24"/>
        </w:rPr>
        <w:t xml:space="preserve"> </w:t>
      </w:r>
      <w:r w:rsidRPr="00320ABF">
        <w:rPr>
          <w:sz w:val="24"/>
          <w:szCs w:val="24"/>
        </w:rPr>
        <w:t>том числе интерактивного запроса на РПГУ (отсутствие заполнения, недостоверное, неполное либо неправильное, несоответствующее требован</w:t>
      </w:r>
      <w:r w:rsidR="00193299">
        <w:rPr>
          <w:sz w:val="24"/>
          <w:szCs w:val="24"/>
        </w:rPr>
        <w:t>иям, установленным Регламентом);</w:t>
      </w:r>
    </w:p>
    <w:p w:rsidR="00F03FF4" w:rsidRPr="00320ABF" w:rsidRDefault="00F03FF4" w:rsidP="00F03FF4">
      <w:pPr>
        <w:pStyle w:val="a5"/>
        <w:ind w:left="0" w:firstLine="709"/>
        <w:rPr>
          <w:sz w:val="24"/>
          <w:szCs w:val="24"/>
        </w:rPr>
      </w:pPr>
      <w:r w:rsidRPr="00320ABF">
        <w:rPr>
          <w:sz w:val="24"/>
          <w:szCs w:val="24"/>
        </w:rPr>
        <w:t>19.3.6. Основания для</w:t>
      </w:r>
      <w:r w:rsidRPr="00320ABF">
        <w:rPr>
          <w:spacing w:val="-2"/>
          <w:sz w:val="24"/>
          <w:szCs w:val="24"/>
        </w:rPr>
        <w:t xml:space="preserve"> </w:t>
      </w:r>
      <w:r w:rsidRPr="00320ABF">
        <w:rPr>
          <w:sz w:val="24"/>
          <w:szCs w:val="24"/>
        </w:rPr>
        <w:t xml:space="preserve">приостановления предоставления Услуги </w:t>
      </w:r>
      <w:r w:rsidR="00193299">
        <w:rPr>
          <w:spacing w:val="-2"/>
          <w:sz w:val="24"/>
          <w:szCs w:val="24"/>
        </w:rPr>
        <w:t>отсутствуют;</w:t>
      </w:r>
    </w:p>
    <w:p w:rsidR="00F03FF4" w:rsidRPr="00320ABF" w:rsidRDefault="00F03FF4" w:rsidP="00F03FF4">
      <w:pPr>
        <w:pStyle w:val="a5"/>
        <w:tabs>
          <w:tab w:val="left" w:pos="1701"/>
        </w:tabs>
        <w:ind w:left="709" w:firstLine="0"/>
        <w:rPr>
          <w:sz w:val="24"/>
          <w:szCs w:val="24"/>
        </w:rPr>
      </w:pPr>
      <w:r w:rsidRPr="00320ABF">
        <w:rPr>
          <w:sz w:val="24"/>
          <w:szCs w:val="24"/>
        </w:rPr>
        <w:t>19.3.7. Исчерпывающий перечень оснований для отказа в</w:t>
      </w:r>
      <w:r w:rsidRPr="00320ABF">
        <w:rPr>
          <w:spacing w:val="-2"/>
          <w:sz w:val="24"/>
          <w:szCs w:val="24"/>
        </w:rPr>
        <w:t xml:space="preserve"> </w:t>
      </w:r>
      <w:r w:rsidRPr="00320ABF">
        <w:rPr>
          <w:sz w:val="24"/>
          <w:szCs w:val="24"/>
        </w:rPr>
        <w:t xml:space="preserve">предоставлении </w:t>
      </w:r>
      <w:r w:rsidRPr="00320ABF">
        <w:rPr>
          <w:spacing w:val="-2"/>
          <w:sz w:val="24"/>
          <w:szCs w:val="24"/>
        </w:rPr>
        <w:t>Услуги:</w:t>
      </w:r>
    </w:p>
    <w:p w:rsidR="00F03FF4" w:rsidRPr="00320ABF" w:rsidRDefault="00F03FF4" w:rsidP="00F03FF4">
      <w:pPr>
        <w:pStyle w:val="a5"/>
        <w:ind w:left="0" w:firstLine="709"/>
        <w:rPr>
          <w:sz w:val="24"/>
          <w:szCs w:val="24"/>
        </w:rPr>
      </w:pPr>
      <w:r w:rsidRPr="00320ABF">
        <w:rPr>
          <w:sz w:val="24"/>
          <w:szCs w:val="24"/>
        </w:rPr>
        <w:t xml:space="preserve">19.3.7.1. </w:t>
      </w:r>
      <w:r w:rsidR="00193299" w:rsidRPr="00320ABF">
        <w:rPr>
          <w:sz w:val="24"/>
          <w:szCs w:val="24"/>
        </w:rPr>
        <w:t>Запрос</w:t>
      </w:r>
      <w:r w:rsidR="00193299" w:rsidRPr="00320ABF">
        <w:rPr>
          <w:spacing w:val="40"/>
          <w:sz w:val="24"/>
          <w:szCs w:val="24"/>
        </w:rPr>
        <w:t xml:space="preserve"> </w:t>
      </w:r>
      <w:r w:rsidRPr="00320ABF">
        <w:rPr>
          <w:sz w:val="24"/>
          <w:szCs w:val="24"/>
        </w:rPr>
        <w:t>подан</w:t>
      </w:r>
      <w:r w:rsidRPr="00320ABF">
        <w:rPr>
          <w:spacing w:val="40"/>
          <w:sz w:val="24"/>
          <w:szCs w:val="24"/>
        </w:rPr>
        <w:t xml:space="preserve"> </w:t>
      </w:r>
      <w:r w:rsidRPr="00320ABF">
        <w:rPr>
          <w:sz w:val="24"/>
          <w:szCs w:val="24"/>
        </w:rPr>
        <w:t>на</w:t>
      </w:r>
      <w:r w:rsidRPr="00320ABF">
        <w:rPr>
          <w:spacing w:val="-2"/>
          <w:sz w:val="24"/>
          <w:szCs w:val="24"/>
        </w:rPr>
        <w:t xml:space="preserve"> </w:t>
      </w:r>
      <w:r w:rsidRPr="00320ABF">
        <w:rPr>
          <w:sz w:val="24"/>
          <w:szCs w:val="24"/>
        </w:rPr>
        <w:t>здание,</w:t>
      </w:r>
      <w:r w:rsidRPr="00320ABF">
        <w:rPr>
          <w:spacing w:val="40"/>
          <w:sz w:val="24"/>
          <w:szCs w:val="24"/>
        </w:rPr>
        <w:t xml:space="preserve"> </w:t>
      </w:r>
      <w:r w:rsidRPr="00320ABF">
        <w:rPr>
          <w:sz w:val="24"/>
          <w:szCs w:val="24"/>
        </w:rPr>
        <w:t>строение,</w:t>
      </w:r>
      <w:r w:rsidRPr="00320ABF">
        <w:rPr>
          <w:spacing w:val="40"/>
          <w:sz w:val="24"/>
          <w:szCs w:val="24"/>
        </w:rPr>
        <w:t xml:space="preserve"> </w:t>
      </w:r>
      <w:r w:rsidRPr="00320ABF">
        <w:rPr>
          <w:sz w:val="24"/>
          <w:szCs w:val="24"/>
        </w:rPr>
        <w:t>сооружение,</w:t>
      </w:r>
      <w:r w:rsidRPr="00320ABF">
        <w:rPr>
          <w:spacing w:val="40"/>
          <w:sz w:val="24"/>
          <w:szCs w:val="24"/>
        </w:rPr>
        <w:t xml:space="preserve"> </w:t>
      </w:r>
      <w:r w:rsidRPr="00320ABF">
        <w:rPr>
          <w:sz w:val="24"/>
          <w:szCs w:val="24"/>
        </w:rPr>
        <w:t>ограждение, в отношении которого не требуется обращение за получением Услуги;</w:t>
      </w:r>
    </w:p>
    <w:p w:rsidR="00F03FF4" w:rsidRPr="00320ABF" w:rsidRDefault="00F03FF4" w:rsidP="00F03FF4">
      <w:pPr>
        <w:pStyle w:val="a5"/>
        <w:ind w:left="0" w:firstLine="709"/>
        <w:rPr>
          <w:sz w:val="24"/>
          <w:szCs w:val="24"/>
        </w:rPr>
      </w:pPr>
      <w:r w:rsidRPr="00320ABF">
        <w:rPr>
          <w:sz w:val="24"/>
          <w:szCs w:val="24"/>
        </w:rPr>
        <w:t>19.3.7.2.</w:t>
      </w:r>
      <w:r w:rsidR="00193299" w:rsidRPr="00320ABF">
        <w:rPr>
          <w:sz w:val="24"/>
          <w:szCs w:val="24"/>
        </w:rPr>
        <w:t xml:space="preserve">Несоответствие </w:t>
      </w:r>
      <w:r w:rsidRPr="00320ABF">
        <w:rPr>
          <w:sz w:val="24"/>
          <w:szCs w:val="24"/>
        </w:rPr>
        <w:t>информации, которая содержится в</w:t>
      </w:r>
      <w:r w:rsidRPr="00320ABF">
        <w:rPr>
          <w:spacing w:val="-2"/>
          <w:sz w:val="24"/>
          <w:szCs w:val="24"/>
        </w:rPr>
        <w:t xml:space="preserve"> </w:t>
      </w:r>
      <w:r w:rsidRPr="00320ABF">
        <w:rPr>
          <w:sz w:val="24"/>
          <w:szCs w:val="24"/>
        </w:rPr>
        <w:t>запросе и</w:t>
      </w:r>
      <w:r w:rsidRPr="00320ABF">
        <w:rPr>
          <w:spacing w:val="-6"/>
          <w:sz w:val="24"/>
          <w:szCs w:val="24"/>
        </w:rPr>
        <w:t xml:space="preserve"> </w:t>
      </w:r>
      <w:r w:rsidRPr="00320ABF">
        <w:rPr>
          <w:sz w:val="24"/>
          <w:szCs w:val="24"/>
        </w:rPr>
        <w:t>(или) документе, представленных заявителем (представителем заявителя), сведениям, полученным в результате межведомственного информационного взаимодействия;</w:t>
      </w:r>
    </w:p>
    <w:p w:rsidR="00F03FF4" w:rsidRPr="00320ABF" w:rsidRDefault="00F03FF4" w:rsidP="00F03FF4">
      <w:pPr>
        <w:pStyle w:val="a5"/>
        <w:ind w:left="0" w:firstLine="709"/>
        <w:rPr>
          <w:sz w:val="24"/>
          <w:szCs w:val="24"/>
        </w:rPr>
      </w:pPr>
      <w:r w:rsidRPr="00320ABF">
        <w:rPr>
          <w:sz w:val="24"/>
          <w:szCs w:val="24"/>
        </w:rPr>
        <w:t xml:space="preserve">19.3.7.3. </w:t>
      </w:r>
      <w:r w:rsidR="00193299" w:rsidRPr="00320ABF">
        <w:rPr>
          <w:sz w:val="24"/>
          <w:szCs w:val="24"/>
        </w:rPr>
        <w:t xml:space="preserve">Несоответствие </w:t>
      </w:r>
      <w:r w:rsidRPr="00320ABF">
        <w:rPr>
          <w:sz w:val="24"/>
          <w:szCs w:val="24"/>
        </w:rPr>
        <w:t>содержания запроса критериям для проведения анализа соответствия требованиям к внешнему виду зданий, строений, сооружений, ограждений</w:t>
      </w:r>
      <w:r w:rsidRPr="00320ABF">
        <w:rPr>
          <w:sz w:val="24"/>
          <w:szCs w:val="24"/>
        </w:rPr>
        <w:br/>
        <w:t>при</w:t>
      </w:r>
      <w:r w:rsidRPr="00320ABF">
        <w:rPr>
          <w:spacing w:val="-5"/>
          <w:sz w:val="24"/>
          <w:szCs w:val="24"/>
        </w:rPr>
        <w:t xml:space="preserve"> </w:t>
      </w:r>
      <w:r w:rsidRPr="00320ABF">
        <w:rPr>
          <w:sz w:val="24"/>
          <w:szCs w:val="24"/>
        </w:rPr>
        <w:t xml:space="preserve">оформлении паспортов колористических решений зданий, строений, сооружений, ограждений после завершения срока приостановлении предоставления </w:t>
      </w:r>
      <w:r w:rsidR="00193299" w:rsidRPr="00320ABF">
        <w:rPr>
          <w:sz w:val="24"/>
          <w:szCs w:val="24"/>
        </w:rPr>
        <w:t>Услуги</w:t>
      </w:r>
      <w:r w:rsidR="00193299">
        <w:rPr>
          <w:sz w:val="24"/>
          <w:szCs w:val="24"/>
        </w:rPr>
        <w:t>;</w:t>
      </w:r>
    </w:p>
    <w:p w:rsidR="00F03FF4" w:rsidRPr="00320ABF" w:rsidRDefault="00F03FF4" w:rsidP="00F03FF4">
      <w:pPr>
        <w:pStyle w:val="a5"/>
        <w:tabs>
          <w:tab w:val="left" w:pos="1701"/>
        </w:tabs>
        <w:ind w:left="709" w:firstLine="0"/>
        <w:rPr>
          <w:sz w:val="24"/>
          <w:szCs w:val="24"/>
        </w:rPr>
      </w:pPr>
      <w:r w:rsidRPr="00320ABF">
        <w:rPr>
          <w:sz w:val="24"/>
          <w:szCs w:val="24"/>
        </w:rPr>
        <w:t xml:space="preserve">19.3.8. Перечень административных процедур (действий) предоставления </w:t>
      </w:r>
      <w:r w:rsidRPr="00320ABF">
        <w:rPr>
          <w:spacing w:val="-2"/>
          <w:sz w:val="24"/>
          <w:szCs w:val="24"/>
        </w:rPr>
        <w:t>Услуги:</w:t>
      </w:r>
    </w:p>
    <w:p w:rsidR="00F03FF4" w:rsidRPr="00320ABF" w:rsidRDefault="00F03FF4" w:rsidP="00F03FF4">
      <w:pPr>
        <w:pStyle w:val="a5"/>
        <w:ind w:left="0" w:firstLine="709"/>
        <w:rPr>
          <w:sz w:val="24"/>
          <w:szCs w:val="24"/>
        </w:rPr>
      </w:pPr>
      <w:r w:rsidRPr="00320ABF">
        <w:rPr>
          <w:sz w:val="24"/>
          <w:szCs w:val="24"/>
        </w:rPr>
        <w:t>1) прием запроса и документов и (или) информации, необходимых для предоставления Услуги;</w:t>
      </w:r>
    </w:p>
    <w:p w:rsidR="00F03FF4" w:rsidRPr="00320ABF" w:rsidRDefault="00F03FF4" w:rsidP="00F03FF4">
      <w:pPr>
        <w:pStyle w:val="a5"/>
        <w:ind w:left="0" w:firstLine="709"/>
        <w:rPr>
          <w:sz w:val="24"/>
          <w:szCs w:val="24"/>
        </w:rPr>
      </w:pPr>
      <w:r w:rsidRPr="00320ABF">
        <w:rPr>
          <w:sz w:val="24"/>
          <w:szCs w:val="24"/>
        </w:rPr>
        <w:t>2) межведомственное</w:t>
      </w:r>
      <w:r w:rsidRPr="00320ABF">
        <w:rPr>
          <w:spacing w:val="-14"/>
          <w:sz w:val="24"/>
          <w:szCs w:val="24"/>
        </w:rPr>
        <w:t xml:space="preserve"> </w:t>
      </w:r>
      <w:r w:rsidRPr="00320ABF">
        <w:rPr>
          <w:sz w:val="24"/>
          <w:szCs w:val="24"/>
        </w:rPr>
        <w:t>информационное</w:t>
      </w:r>
      <w:r w:rsidRPr="00320ABF">
        <w:rPr>
          <w:spacing w:val="-12"/>
          <w:sz w:val="24"/>
          <w:szCs w:val="24"/>
        </w:rPr>
        <w:t xml:space="preserve"> </w:t>
      </w:r>
      <w:r w:rsidRPr="00320ABF">
        <w:rPr>
          <w:spacing w:val="-2"/>
          <w:sz w:val="24"/>
          <w:szCs w:val="24"/>
        </w:rPr>
        <w:t>взаимодействие;</w:t>
      </w:r>
    </w:p>
    <w:p w:rsidR="00F03FF4" w:rsidRPr="00320ABF" w:rsidRDefault="00F03FF4" w:rsidP="00F03FF4">
      <w:pPr>
        <w:pStyle w:val="a5"/>
        <w:tabs>
          <w:tab w:val="left" w:pos="1134"/>
        </w:tabs>
        <w:ind w:left="709" w:firstLine="0"/>
        <w:rPr>
          <w:sz w:val="24"/>
          <w:szCs w:val="24"/>
        </w:rPr>
      </w:pPr>
      <w:r w:rsidRPr="00320ABF">
        <w:rPr>
          <w:sz w:val="24"/>
          <w:szCs w:val="24"/>
        </w:rPr>
        <w:lastRenderedPageBreak/>
        <w:t xml:space="preserve">3) принятие решения о предоставлении (об отказе в предоставлении) </w:t>
      </w:r>
      <w:r w:rsidRPr="00320ABF">
        <w:rPr>
          <w:spacing w:val="-2"/>
          <w:sz w:val="24"/>
          <w:szCs w:val="24"/>
        </w:rPr>
        <w:t>Услуги;</w:t>
      </w:r>
    </w:p>
    <w:p w:rsidR="00F03FF4" w:rsidRPr="00320ABF" w:rsidRDefault="00F03FF4" w:rsidP="00F03FF4">
      <w:pPr>
        <w:pStyle w:val="a5"/>
        <w:tabs>
          <w:tab w:val="left" w:pos="1134"/>
        </w:tabs>
        <w:ind w:left="709" w:firstLine="0"/>
        <w:rPr>
          <w:sz w:val="24"/>
          <w:szCs w:val="24"/>
        </w:rPr>
      </w:pPr>
      <w:r w:rsidRPr="00320ABF">
        <w:rPr>
          <w:sz w:val="24"/>
          <w:szCs w:val="24"/>
        </w:rPr>
        <w:t>4) предоставление</w:t>
      </w:r>
      <w:r w:rsidRPr="00320ABF">
        <w:rPr>
          <w:spacing w:val="-16"/>
          <w:sz w:val="24"/>
          <w:szCs w:val="24"/>
        </w:rPr>
        <w:t xml:space="preserve"> </w:t>
      </w:r>
      <w:r w:rsidRPr="00320ABF">
        <w:rPr>
          <w:sz w:val="24"/>
          <w:szCs w:val="24"/>
        </w:rPr>
        <w:t>результата</w:t>
      </w:r>
      <w:r w:rsidRPr="00320ABF">
        <w:rPr>
          <w:spacing w:val="-15"/>
          <w:sz w:val="24"/>
          <w:szCs w:val="24"/>
        </w:rPr>
        <w:t xml:space="preserve"> </w:t>
      </w:r>
      <w:r w:rsidRPr="00320ABF">
        <w:rPr>
          <w:sz w:val="24"/>
          <w:szCs w:val="24"/>
        </w:rPr>
        <w:t>предоставления</w:t>
      </w:r>
      <w:r w:rsidRPr="00320ABF">
        <w:rPr>
          <w:spacing w:val="-17"/>
          <w:sz w:val="24"/>
          <w:szCs w:val="24"/>
        </w:rPr>
        <w:t xml:space="preserve"> </w:t>
      </w:r>
      <w:r w:rsidR="00193299">
        <w:rPr>
          <w:spacing w:val="-2"/>
          <w:sz w:val="24"/>
          <w:szCs w:val="24"/>
        </w:rPr>
        <w:t>Услуги;</w:t>
      </w:r>
    </w:p>
    <w:p w:rsidR="00F03FF4" w:rsidRPr="00320ABF" w:rsidRDefault="00F03FF4" w:rsidP="00F03FF4">
      <w:pPr>
        <w:pStyle w:val="a5"/>
        <w:ind w:left="0" w:firstLine="709"/>
        <w:rPr>
          <w:sz w:val="24"/>
          <w:szCs w:val="24"/>
        </w:rPr>
      </w:pPr>
      <w:r w:rsidRPr="00320ABF">
        <w:rPr>
          <w:sz w:val="24"/>
          <w:szCs w:val="24"/>
        </w:rPr>
        <w:t>19.3.9. Состав административных процедур (действий) предоставления Услуги</w:t>
      </w:r>
      <w:r w:rsidRPr="00320ABF">
        <w:rPr>
          <w:sz w:val="24"/>
          <w:szCs w:val="24"/>
        </w:rPr>
        <w:br/>
        <w:t>в соответствии с данным вариантом:</w:t>
      </w:r>
    </w:p>
    <w:p w:rsidR="00F03FF4" w:rsidRPr="00320ABF" w:rsidRDefault="00F03FF4" w:rsidP="00F03FF4">
      <w:pPr>
        <w:pStyle w:val="a5"/>
        <w:ind w:left="0" w:firstLine="709"/>
        <w:rPr>
          <w:sz w:val="24"/>
          <w:szCs w:val="24"/>
        </w:rPr>
      </w:pPr>
      <w:r w:rsidRPr="00320ABF">
        <w:rPr>
          <w:sz w:val="24"/>
          <w:szCs w:val="24"/>
        </w:rPr>
        <w:t>19.3.9.1. Прием запроса и документов и (или) информации, необходимых</w:t>
      </w:r>
      <w:r w:rsidR="005D3E2A">
        <w:rPr>
          <w:sz w:val="24"/>
          <w:szCs w:val="24"/>
        </w:rPr>
        <w:t xml:space="preserve"> </w:t>
      </w:r>
      <w:r w:rsidR="00193299">
        <w:rPr>
          <w:sz w:val="24"/>
          <w:szCs w:val="24"/>
        </w:rPr>
        <w:t>для предоставления Услуги:</w:t>
      </w:r>
    </w:p>
    <w:p w:rsidR="00F03FF4" w:rsidRPr="00320ABF" w:rsidRDefault="00F03FF4" w:rsidP="00F03FF4">
      <w:pPr>
        <w:pStyle w:val="a3"/>
        <w:ind w:firstLine="709"/>
        <w:jc w:val="both"/>
        <w:rPr>
          <w:sz w:val="24"/>
          <w:szCs w:val="24"/>
        </w:rPr>
      </w:pPr>
      <w:r w:rsidRPr="00320ABF">
        <w:rPr>
          <w:sz w:val="24"/>
          <w:szCs w:val="24"/>
        </w:rPr>
        <w:t xml:space="preserve">1) </w:t>
      </w:r>
      <w:r w:rsidR="00193299" w:rsidRPr="00320ABF">
        <w:rPr>
          <w:sz w:val="24"/>
          <w:szCs w:val="24"/>
        </w:rPr>
        <w:t xml:space="preserve">прием </w:t>
      </w:r>
      <w:r w:rsidRPr="00320ABF">
        <w:rPr>
          <w:sz w:val="24"/>
          <w:szCs w:val="24"/>
        </w:rPr>
        <w:t>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w:t>
      </w:r>
      <w:r w:rsidRPr="00320ABF">
        <w:rPr>
          <w:sz w:val="24"/>
          <w:szCs w:val="24"/>
        </w:rPr>
        <w:br/>
        <w:t>в приеме документов, необходимых для предоставления Услуги.</w:t>
      </w:r>
    </w:p>
    <w:p w:rsidR="00F03FF4" w:rsidRPr="00320ABF" w:rsidRDefault="00F03FF4" w:rsidP="00F03FF4">
      <w:pPr>
        <w:pStyle w:val="a3"/>
        <w:ind w:firstLine="709"/>
        <w:jc w:val="both"/>
        <w:rPr>
          <w:sz w:val="24"/>
          <w:szCs w:val="24"/>
        </w:rPr>
      </w:pPr>
      <w:r w:rsidRPr="00320ABF">
        <w:rPr>
          <w:sz w:val="24"/>
          <w:szCs w:val="24"/>
        </w:rPr>
        <w:t>Местом выполнения административного действия (процедуры) является РПГУ, Администрация, ВИС.</w:t>
      </w:r>
    </w:p>
    <w:p w:rsidR="00F03FF4" w:rsidRPr="00320ABF" w:rsidRDefault="00F03FF4" w:rsidP="00F03FF4">
      <w:pPr>
        <w:pStyle w:val="a3"/>
        <w:ind w:firstLine="709"/>
        <w:jc w:val="both"/>
        <w:rPr>
          <w:sz w:val="24"/>
          <w:szCs w:val="24"/>
        </w:rPr>
      </w:pPr>
      <w:r w:rsidRPr="00320ABF">
        <w:rPr>
          <w:spacing w:val="-4"/>
          <w:sz w:val="24"/>
          <w:szCs w:val="24"/>
        </w:rPr>
        <w:t>Срок</w:t>
      </w:r>
      <w:r w:rsidRPr="00320ABF">
        <w:rPr>
          <w:sz w:val="24"/>
          <w:szCs w:val="24"/>
        </w:rPr>
        <w:t xml:space="preserve"> </w:t>
      </w:r>
      <w:r w:rsidRPr="00320ABF">
        <w:rPr>
          <w:spacing w:val="-2"/>
          <w:sz w:val="24"/>
          <w:szCs w:val="24"/>
        </w:rPr>
        <w:t>выполнения</w:t>
      </w:r>
      <w:r w:rsidRPr="00320ABF">
        <w:rPr>
          <w:sz w:val="24"/>
          <w:szCs w:val="24"/>
        </w:rPr>
        <w:t xml:space="preserve"> </w:t>
      </w:r>
      <w:r w:rsidRPr="00320ABF">
        <w:rPr>
          <w:spacing w:val="-2"/>
          <w:sz w:val="24"/>
          <w:szCs w:val="24"/>
        </w:rPr>
        <w:t>административного</w:t>
      </w:r>
      <w:r w:rsidRPr="00320ABF">
        <w:rPr>
          <w:sz w:val="24"/>
          <w:szCs w:val="24"/>
        </w:rPr>
        <w:t xml:space="preserve"> </w:t>
      </w:r>
      <w:r w:rsidRPr="00320ABF">
        <w:rPr>
          <w:spacing w:val="-2"/>
          <w:sz w:val="24"/>
          <w:szCs w:val="24"/>
        </w:rPr>
        <w:t>действия</w:t>
      </w:r>
      <w:r w:rsidRPr="00320ABF">
        <w:rPr>
          <w:sz w:val="24"/>
          <w:szCs w:val="24"/>
        </w:rPr>
        <w:t xml:space="preserve"> </w:t>
      </w:r>
      <w:r w:rsidRPr="00320ABF">
        <w:rPr>
          <w:spacing w:val="-2"/>
          <w:sz w:val="24"/>
          <w:szCs w:val="24"/>
        </w:rPr>
        <w:t xml:space="preserve">(процедуры) </w:t>
      </w:r>
      <w:r w:rsidR="00193299">
        <w:rPr>
          <w:spacing w:val="-2"/>
          <w:sz w:val="24"/>
          <w:szCs w:val="24"/>
        </w:rPr>
        <w:sym w:font="Symbol" w:char="F02D"/>
      </w:r>
      <w:r w:rsidR="00193299">
        <w:rPr>
          <w:spacing w:val="-2"/>
          <w:sz w:val="24"/>
          <w:szCs w:val="24"/>
        </w:rPr>
        <w:t xml:space="preserve"> </w:t>
      </w:r>
      <w:r w:rsidRPr="00320ABF">
        <w:rPr>
          <w:sz w:val="24"/>
          <w:szCs w:val="24"/>
        </w:rPr>
        <w:t>1 рабочий день.</w:t>
      </w:r>
    </w:p>
    <w:p w:rsidR="00F03FF4" w:rsidRPr="00320ABF" w:rsidRDefault="00F03FF4" w:rsidP="00F03FF4">
      <w:pPr>
        <w:pStyle w:val="a3"/>
        <w:ind w:firstLine="709"/>
        <w:jc w:val="both"/>
        <w:rPr>
          <w:sz w:val="24"/>
          <w:szCs w:val="24"/>
        </w:rPr>
      </w:pPr>
      <w:r w:rsidRPr="00320ABF">
        <w:rPr>
          <w:sz w:val="24"/>
          <w:szCs w:val="24"/>
        </w:rPr>
        <w:t>Запрос</w:t>
      </w:r>
      <w:r w:rsidRPr="00320ABF">
        <w:rPr>
          <w:spacing w:val="-5"/>
          <w:sz w:val="24"/>
          <w:szCs w:val="24"/>
        </w:rPr>
        <w:t xml:space="preserve"> </w:t>
      </w:r>
      <w:r w:rsidRPr="00320ABF">
        <w:rPr>
          <w:sz w:val="24"/>
          <w:szCs w:val="24"/>
        </w:rPr>
        <w:t>оформляется</w:t>
      </w:r>
      <w:r w:rsidRPr="00320ABF">
        <w:rPr>
          <w:spacing w:val="-5"/>
          <w:sz w:val="24"/>
          <w:szCs w:val="24"/>
        </w:rPr>
        <w:t xml:space="preserve"> </w:t>
      </w:r>
      <w:r w:rsidRPr="00320ABF">
        <w:rPr>
          <w:sz w:val="24"/>
          <w:szCs w:val="24"/>
        </w:rPr>
        <w:t>в</w:t>
      </w:r>
      <w:r w:rsidRPr="00320ABF">
        <w:rPr>
          <w:spacing w:val="-4"/>
          <w:sz w:val="24"/>
          <w:szCs w:val="24"/>
        </w:rPr>
        <w:t xml:space="preserve"> </w:t>
      </w:r>
      <w:r w:rsidRPr="00320ABF">
        <w:rPr>
          <w:sz w:val="24"/>
          <w:szCs w:val="24"/>
        </w:rPr>
        <w:t>соответствии</w:t>
      </w:r>
      <w:r w:rsidRPr="00320ABF">
        <w:rPr>
          <w:spacing w:val="-5"/>
          <w:sz w:val="24"/>
          <w:szCs w:val="24"/>
        </w:rPr>
        <w:t xml:space="preserve"> </w:t>
      </w:r>
      <w:r w:rsidRPr="00320ABF">
        <w:rPr>
          <w:sz w:val="24"/>
          <w:szCs w:val="24"/>
        </w:rPr>
        <w:t>с</w:t>
      </w:r>
      <w:r w:rsidRPr="00320ABF">
        <w:rPr>
          <w:spacing w:val="-5"/>
          <w:sz w:val="24"/>
          <w:szCs w:val="24"/>
        </w:rPr>
        <w:t xml:space="preserve"> </w:t>
      </w:r>
      <w:r w:rsidRPr="00320ABF">
        <w:rPr>
          <w:sz w:val="24"/>
          <w:szCs w:val="24"/>
        </w:rPr>
        <w:t>Приложением</w:t>
      </w:r>
      <w:r w:rsidRPr="00320ABF">
        <w:rPr>
          <w:spacing w:val="-3"/>
          <w:sz w:val="24"/>
          <w:szCs w:val="24"/>
        </w:rPr>
        <w:t xml:space="preserve"> </w:t>
      </w:r>
      <w:r w:rsidRPr="00320ABF">
        <w:rPr>
          <w:sz w:val="24"/>
          <w:szCs w:val="24"/>
        </w:rPr>
        <w:t>10</w:t>
      </w:r>
      <w:r w:rsidRPr="00320ABF">
        <w:rPr>
          <w:spacing w:val="-4"/>
          <w:sz w:val="24"/>
          <w:szCs w:val="24"/>
        </w:rPr>
        <w:t xml:space="preserve"> </w:t>
      </w:r>
      <w:r w:rsidRPr="00320ABF">
        <w:rPr>
          <w:sz w:val="24"/>
          <w:szCs w:val="24"/>
        </w:rPr>
        <w:t>к</w:t>
      </w:r>
      <w:r w:rsidRPr="00320ABF">
        <w:rPr>
          <w:spacing w:val="-4"/>
          <w:sz w:val="24"/>
          <w:szCs w:val="24"/>
        </w:rPr>
        <w:t xml:space="preserve"> </w:t>
      </w:r>
      <w:r w:rsidRPr="00320ABF">
        <w:rPr>
          <w:spacing w:val="-2"/>
          <w:sz w:val="24"/>
          <w:szCs w:val="24"/>
        </w:rPr>
        <w:t>Регламенту.</w:t>
      </w:r>
    </w:p>
    <w:p w:rsidR="00F03FF4" w:rsidRPr="00320ABF" w:rsidRDefault="00F03FF4" w:rsidP="00F03FF4">
      <w:pPr>
        <w:pStyle w:val="a3"/>
        <w:ind w:firstLine="709"/>
        <w:jc w:val="both"/>
        <w:rPr>
          <w:sz w:val="24"/>
          <w:szCs w:val="24"/>
        </w:rPr>
      </w:pPr>
      <w:r w:rsidRPr="00320ABF">
        <w:rPr>
          <w:sz w:val="24"/>
          <w:szCs w:val="24"/>
        </w:rPr>
        <w:t>К</w:t>
      </w:r>
      <w:r w:rsidRPr="00320ABF">
        <w:rPr>
          <w:spacing w:val="-9"/>
          <w:sz w:val="24"/>
          <w:szCs w:val="24"/>
        </w:rPr>
        <w:t xml:space="preserve"> </w:t>
      </w:r>
      <w:r w:rsidRPr="00320ABF">
        <w:rPr>
          <w:sz w:val="24"/>
          <w:szCs w:val="24"/>
        </w:rPr>
        <w:t>запросу</w:t>
      </w:r>
      <w:r w:rsidRPr="00320ABF">
        <w:rPr>
          <w:spacing w:val="-5"/>
          <w:sz w:val="24"/>
          <w:szCs w:val="24"/>
        </w:rPr>
        <w:t xml:space="preserve"> </w:t>
      </w:r>
      <w:r w:rsidRPr="00320ABF">
        <w:rPr>
          <w:sz w:val="24"/>
          <w:szCs w:val="24"/>
        </w:rPr>
        <w:t>прилагаются</w:t>
      </w:r>
      <w:r w:rsidRPr="00320ABF">
        <w:rPr>
          <w:spacing w:val="-6"/>
          <w:sz w:val="24"/>
          <w:szCs w:val="24"/>
        </w:rPr>
        <w:t xml:space="preserve"> </w:t>
      </w:r>
      <w:r w:rsidRPr="00320ABF">
        <w:rPr>
          <w:sz w:val="24"/>
          <w:szCs w:val="24"/>
        </w:rPr>
        <w:t>документы,</w:t>
      </w:r>
      <w:r w:rsidRPr="00320ABF">
        <w:rPr>
          <w:spacing w:val="-5"/>
          <w:sz w:val="24"/>
          <w:szCs w:val="24"/>
        </w:rPr>
        <w:t xml:space="preserve"> </w:t>
      </w:r>
      <w:r w:rsidRPr="00320ABF">
        <w:rPr>
          <w:sz w:val="24"/>
          <w:szCs w:val="24"/>
        </w:rPr>
        <w:t>указанные</w:t>
      </w:r>
      <w:r w:rsidRPr="00320ABF">
        <w:rPr>
          <w:spacing w:val="-7"/>
          <w:sz w:val="24"/>
          <w:szCs w:val="24"/>
        </w:rPr>
        <w:t xml:space="preserve"> </w:t>
      </w:r>
      <w:r w:rsidRPr="00320ABF">
        <w:rPr>
          <w:sz w:val="24"/>
          <w:szCs w:val="24"/>
        </w:rPr>
        <w:t>в</w:t>
      </w:r>
      <w:r w:rsidRPr="00320ABF">
        <w:rPr>
          <w:spacing w:val="-6"/>
          <w:sz w:val="24"/>
          <w:szCs w:val="24"/>
        </w:rPr>
        <w:t xml:space="preserve"> </w:t>
      </w:r>
      <w:r w:rsidRPr="00320ABF">
        <w:rPr>
          <w:sz w:val="24"/>
          <w:szCs w:val="24"/>
        </w:rPr>
        <w:t>пункте</w:t>
      </w:r>
      <w:r w:rsidRPr="00320ABF">
        <w:rPr>
          <w:spacing w:val="-5"/>
          <w:sz w:val="24"/>
          <w:szCs w:val="24"/>
        </w:rPr>
        <w:t xml:space="preserve"> </w:t>
      </w:r>
      <w:r w:rsidRPr="00320ABF">
        <w:rPr>
          <w:sz w:val="24"/>
          <w:szCs w:val="24"/>
        </w:rPr>
        <w:t>19.3.3</w:t>
      </w:r>
      <w:r w:rsidRPr="00320ABF">
        <w:rPr>
          <w:spacing w:val="-5"/>
          <w:sz w:val="24"/>
          <w:szCs w:val="24"/>
        </w:rPr>
        <w:t xml:space="preserve"> </w:t>
      </w:r>
      <w:r w:rsidRPr="00320ABF">
        <w:rPr>
          <w:spacing w:val="-2"/>
          <w:sz w:val="24"/>
          <w:szCs w:val="24"/>
        </w:rPr>
        <w:t>Регламента.</w:t>
      </w:r>
    </w:p>
    <w:p w:rsidR="00F03FF4" w:rsidRPr="00320ABF" w:rsidRDefault="00F03FF4" w:rsidP="00F03FF4">
      <w:pPr>
        <w:pStyle w:val="a3"/>
        <w:ind w:firstLine="709"/>
        <w:jc w:val="both"/>
        <w:rPr>
          <w:sz w:val="24"/>
          <w:szCs w:val="24"/>
        </w:rPr>
      </w:pPr>
      <w:r w:rsidRPr="00320ABF">
        <w:rPr>
          <w:spacing w:val="-2"/>
          <w:sz w:val="24"/>
          <w:szCs w:val="24"/>
        </w:rPr>
        <w:t>Заявителем</w:t>
      </w:r>
      <w:r w:rsidRPr="00320ABF">
        <w:rPr>
          <w:sz w:val="24"/>
          <w:szCs w:val="24"/>
        </w:rPr>
        <w:t xml:space="preserve"> </w:t>
      </w:r>
      <w:r w:rsidRPr="00320ABF">
        <w:rPr>
          <w:spacing w:val="-6"/>
          <w:sz w:val="24"/>
          <w:szCs w:val="24"/>
        </w:rPr>
        <w:t>по</w:t>
      </w:r>
      <w:r w:rsidRPr="00320ABF">
        <w:rPr>
          <w:sz w:val="24"/>
          <w:szCs w:val="24"/>
        </w:rPr>
        <w:t xml:space="preserve"> </w:t>
      </w:r>
      <w:r w:rsidRPr="00320ABF">
        <w:rPr>
          <w:spacing w:val="-2"/>
          <w:sz w:val="24"/>
          <w:szCs w:val="24"/>
        </w:rPr>
        <w:t>собственной</w:t>
      </w:r>
      <w:r w:rsidRPr="00320ABF">
        <w:rPr>
          <w:sz w:val="24"/>
          <w:szCs w:val="24"/>
        </w:rPr>
        <w:t xml:space="preserve"> </w:t>
      </w:r>
      <w:r w:rsidRPr="00320ABF">
        <w:rPr>
          <w:spacing w:val="-2"/>
          <w:sz w:val="24"/>
          <w:szCs w:val="24"/>
        </w:rPr>
        <w:t>инициативе</w:t>
      </w:r>
      <w:r w:rsidRPr="00320ABF">
        <w:rPr>
          <w:sz w:val="24"/>
          <w:szCs w:val="24"/>
        </w:rPr>
        <w:t xml:space="preserve"> </w:t>
      </w:r>
      <w:r w:rsidRPr="00320ABF">
        <w:rPr>
          <w:spacing w:val="-2"/>
          <w:sz w:val="24"/>
          <w:szCs w:val="24"/>
        </w:rPr>
        <w:t>могут</w:t>
      </w:r>
      <w:r w:rsidRPr="00320ABF">
        <w:rPr>
          <w:sz w:val="24"/>
          <w:szCs w:val="24"/>
        </w:rPr>
        <w:t xml:space="preserve"> </w:t>
      </w:r>
      <w:r w:rsidRPr="00320ABF">
        <w:rPr>
          <w:spacing w:val="-4"/>
          <w:sz w:val="24"/>
          <w:szCs w:val="24"/>
        </w:rPr>
        <w:t>быть</w:t>
      </w:r>
      <w:r w:rsidRPr="00320ABF">
        <w:rPr>
          <w:sz w:val="24"/>
          <w:szCs w:val="24"/>
        </w:rPr>
        <w:t xml:space="preserve"> </w:t>
      </w:r>
      <w:r w:rsidRPr="00320ABF">
        <w:rPr>
          <w:spacing w:val="-2"/>
          <w:sz w:val="24"/>
          <w:szCs w:val="24"/>
        </w:rPr>
        <w:t xml:space="preserve">представлены </w:t>
      </w:r>
      <w:r w:rsidRPr="00320ABF">
        <w:rPr>
          <w:sz w:val="24"/>
          <w:szCs w:val="24"/>
        </w:rPr>
        <w:t>документы, указанные</w:t>
      </w:r>
      <w:r w:rsidRPr="00320ABF">
        <w:rPr>
          <w:sz w:val="24"/>
          <w:szCs w:val="24"/>
        </w:rPr>
        <w:br/>
        <w:t>в пункте 19.3.4 Регламента.</w:t>
      </w:r>
    </w:p>
    <w:p w:rsidR="00F03FF4" w:rsidRPr="00320ABF" w:rsidRDefault="00F03FF4" w:rsidP="00F03FF4">
      <w:pPr>
        <w:pStyle w:val="a3"/>
        <w:ind w:firstLine="709"/>
        <w:jc w:val="both"/>
        <w:rPr>
          <w:sz w:val="24"/>
          <w:szCs w:val="24"/>
        </w:rPr>
      </w:pPr>
      <w:r w:rsidRPr="00320ABF">
        <w:rPr>
          <w:spacing w:val="-2"/>
          <w:sz w:val="24"/>
          <w:szCs w:val="24"/>
        </w:rPr>
        <w:t>Основания</w:t>
      </w:r>
      <w:r w:rsidRPr="00320ABF">
        <w:rPr>
          <w:sz w:val="24"/>
          <w:szCs w:val="24"/>
        </w:rPr>
        <w:t xml:space="preserve"> </w:t>
      </w:r>
      <w:r w:rsidRPr="00320ABF">
        <w:rPr>
          <w:spacing w:val="-4"/>
          <w:sz w:val="24"/>
          <w:szCs w:val="24"/>
        </w:rPr>
        <w:t>для</w:t>
      </w:r>
      <w:r w:rsidRPr="00320ABF">
        <w:rPr>
          <w:sz w:val="24"/>
          <w:szCs w:val="24"/>
        </w:rPr>
        <w:t xml:space="preserve"> </w:t>
      </w:r>
      <w:r w:rsidRPr="00320ABF">
        <w:rPr>
          <w:spacing w:val="-2"/>
          <w:sz w:val="24"/>
          <w:szCs w:val="24"/>
        </w:rPr>
        <w:t>отказа</w:t>
      </w:r>
      <w:r w:rsidRPr="00320ABF">
        <w:rPr>
          <w:sz w:val="24"/>
          <w:szCs w:val="24"/>
        </w:rPr>
        <w:t xml:space="preserve"> </w:t>
      </w:r>
      <w:r w:rsidRPr="00320ABF">
        <w:rPr>
          <w:spacing w:val="-10"/>
          <w:sz w:val="24"/>
          <w:szCs w:val="24"/>
        </w:rPr>
        <w:t>в</w:t>
      </w:r>
      <w:r w:rsidRPr="00320ABF">
        <w:rPr>
          <w:sz w:val="24"/>
          <w:szCs w:val="24"/>
        </w:rPr>
        <w:t xml:space="preserve"> </w:t>
      </w:r>
      <w:r w:rsidRPr="00320ABF">
        <w:rPr>
          <w:spacing w:val="-2"/>
          <w:sz w:val="24"/>
          <w:szCs w:val="24"/>
        </w:rPr>
        <w:t>приеме</w:t>
      </w:r>
      <w:r w:rsidRPr="00320ABF">
        <w:rPr>
          <w:sz w:val="24"/>
          <w:szCs w:val="24"/>
        </w:rPr>
        <w:t xml:space="preserve"> </w:t>
      </w:r>
      <w:r w:rsidRPr="00320ABF">
        <w:rPr>
          <w:spacing w:val="-2"/>
          <w:sz w:val="24"/>
          <w:szCs w:val="24"/>
        </w:rPr>
        <w:t>документов,</w:t>
      </w:r>
      <w:r w:rsidRPr="00320ABF">
        <w:rPr>
          <w:sz w:val="24"/>
          <w:szCs w:val="24"/>
        </w:rPr>
        <w:t xml:space="preserve"> </w:t>
      </w:r>
      <w:r w:rsidRPr="00320ABF">
        <w:rPr>
          <w:spacing w:val="-2"/>
          <w:sz w:val="24"/>
          <w:szCs w:val="24"/>
        </w:rPr>
        <w:t>необходимых</w:t>
      </w:r>
      <w:r w:rsidRPr="00320ABF">
        <w:rPr>
          <w:sz w:val="24"/>
          <w:szCs w:val="24"/>
        </w:rPr>
        <w:t xml:space="preserve"> </w:t>
      </w:r>
      <w:r w:rsidRPr="00320ABF">
        <w:rPr>
          <w:spacing w:val="-4"/>
          <w:sz w:val="24"/>
          <w:szCs w:val="24"/>
        </w:rPr>
        <w:t xml:space="preserve">для </w:t>
      </w:r>
      <w:r w:rsidRPr="00320ABF">
        <w:rPr>
          <w:sz w:val="24"/>
          <w:szCs w:val="24"/>
        </w:rPr>
        <w:t>предоставления Услуги, указаны в пункте 19.3.5 Регламента.</w:t>
      </w:r>
    </w:p>
    <w:p w:rsidR="00F03FF4" w:rsidRPr="00320ABF" w:rsidRDefault="00F03FF4" w:rsidP="00F03FF4">
      <w:pPr>
        <w:pStyle w:val="a3"/>
        <w:tabs>
          <w:tab w:val="left" w:pos="2426"/>
          <w:tab w:val="left" w:pos="3498"/>
          <w:tab w:val="left" w:pos="4406"/>
          <w:tab w:val="left" w:pos="5429"/>
          <w:tab w:val="left" w:pos="7088"/>
          <w:tab w:val="left" w:pos="9228"/>
        </w:tabs>
        <w:ind w:firstLine="709"/>
        <w:jc w:val="both"/>
        <w:rPr>
          <w:sz w:val="24"/>
          <w:szCs w:val="24"/>
        </w:rPr>
      </w:pPr>
      <w:r w:rsidRPr="00320ABF">
        <w:rPr>
          <w:sz w:val="24"/>
          <w:szCs w:val="24"/>
        </w:rPr>
        <w:t>Запрос регистрируется в сроки, указанные в подразделе 13 Регламента.</w:t>
      </w:r>
    </w:p>
    <w:p w:rsidR="00F03FF4" w:rsidRPr="00320ABF" w:rsidRDefault="00F03FF4" w:rsidP="00F03FF4">
      <w:pPr>
        <w:pStyle w:val="a3"/>
        <w:tabs>
          <w:tab w:val="left" w:pos="2426"/>
          <w:tab w:val="left" w:pos="3498"/>
          <w:tab w:val="left" w:pos="4406"/>
          <w:tab w:val="left" w:pos="5429"/>
          <w:tab w:val="left" w:pos="7088"/>
          <w:tab w:val="left" w:pos="9228"/>
        </w:tabs>
        <w:ind w:firstLine="709"/>
        <w:jc w:val="both"/>
        <w:rPr>
          <w:sz w:val="24"/>
          <w:szCs w:val="24"/>
        </w:rPr>
      </w:pPr>
      <w:r w:rsidRPr="00320ABF">
        <w:rPr>
          <w:spacing w:val="-2"/>
          <w:sz w:val="24"/>
          <w:szCs w:val="24"/>
        </w:rPr>
        <w:t>Запрос</w:t>
      </w:r>
      <w:r w:rsidRPr="00320ABF">
        <w:rPr>
          <w:sz w:val="24"/>
          <w:szCs w:val="24"/>
        </w:rPr>
        <w:t xml:space="preserve"> </w:t>
      </w:r>
      <w:r w:rsidRPr="00320ABF">
        <w:rPr>
          <w:spacing w:val="-4"/>
          <w:sz w:val="24"/>
          <w:szCs w:val="24"/>
        </w:rPr>
        <w:t>может</w:t>
      </w:r>
      <w:r w:rsidRPr="00320ABF">
        <w:rPr>
          <w:sz w:val="24"/>
          <w:szCs w:val="24"/>
        </w:rPr>
        <w:t xml:space="preserve"> </w:t>
      </w:r>
      <w:r w:rsidRPr="00320ABF">
        <w:rPr>
          <w:spacing w:val="-4"/>
          <w:sz w:val="24"/>
          <w:szCs w:val="24"/>
        </w:rPr>
        <w:t>быть</w:t>
      </w:r>
      <w:r w:rsidRPr="00320ABF">
        <w:rPr>
          <w:sz w:val="24"/>
          <w:szCs w:val="24"/>
        </w:rPr>
        <w:t xml:space="preserve"> </w:t>
      </w:r>
      <w:r w:rsidRPr="00320ABF">
        <w:rPr>
          <w:spacing w:val="-4"/>
          <w:sz w:val="24"/>
          <w:szCs w:val="24"/>
        </w:rPr>
        <w:t>подан</w:t>
      </w:r>
      <w:r w:rsidRPr="00320ABF">
        <w:rPr>
          <w:sz w:val="24"/>
          <w:szCs w:val="24"/>
        </w:rPr>
        <w:t xml:space="preserve"> </w:t>
      </w:r>
      <w:r w:rsidRPr="00320ABF">
        <w:rPr>
          <w:spacing w:val="-2"/>
          <w:sz w:val="24"/>
          <w:szCs w:val="24"/>
        </w:rPr>
        <w:t>заявителем</w:t>
      </w:r>
      <w:r w:rsidRPr="00320ABF">
        <w:rPr>
          <w:sz w:val="24"/>
          <w:szCs w:val="24"/>
        </w:rPr>
        <w:t xml:space="preserve"> </w:t>
      </w:r>
      <w:r w:rsidRPr="00320ABF">
        <w:rPr>
          <w:spacing w:val="-2"/>
          <w:sz w:val="24"/>
          <w:szCs w:val="24"/>
        </w:rPr>
        <w:t>(представитель</w:t>
      </w:r>
      <w:r w:rsidRPr="00320ABF">
        <w:rPr>
          <w:sz w:val="24"/>
          <w:szCs w:val="24"/>
        </w:rPr>
        <w:t xml:space="preserve"> </w:t>
      </w:r>
      <w:r w:rsidRPr="00320ABF">
        <w:rPr>
          <w:spacing w:val="-2"/>
          <w:sz w:val="24"/>
          <w:szCs w:val="24"/>
        </w:rPr>
        <w:t xml:space="preserve">заявителя) </w:t>
      </w:r>
      <w:r w:rsidRPr="00320ABF">
        <w:rPr>
          <w:sz w:val="24"/>
          <w:szCs w:val="24"/>
        </w:rPr>
        <w:t>следующими</w:t>
      </w:r>
      <w:r w:rsidRPr="00320ABF">
        <w:rPr>
          <w:spacing w:val="-15"/>
          <w:sz w:val="24"/>
          <w:szCs w:val="24"/>
        </w:rPr>
        <w:t xml:space="preserve"> с</w:t>
      </w:r>
      <w:r w:rsidRPr="00320ABF">
        <w:rPr>
          <w:sz w:val="24"/>
          <w:szCs w:val="24"/>
        </w:rPr>
        <w:t>пособами:</w:t>
      </w:r>
      <w:r w:rsidRPr="00320ABF">
        <w:rPr>
          <w:spacing w:val="-12"/>
          <w:sz w:val="24"/>
          <w:szCs w:val="24"/>
        </w:rPr>
        <w:t xml:space="preserve"> </w:t>
      </w:r>
      <w:r w:rsidRPr="00320ABF">
        <w:rPr>
          <w:sz w:val="24"/>
          <w:szCs w:val="24"/>
        </w:rPr>
        <w:t>посредством</w:t>
      </w:r>
      <w:r w:rsidRPr="00320ABF">
        <w:rPr>
          <w:spacing w:val="-12"/>
          <w:sz w:val="24"/>
          <w:szCs w:val="24"/>
        </w:rPr>
        <w:t xml:space="preserve"> </w:t>
      </w:r>
      <w:r w:rsidRPr="00320ABF">
        <w:rPr>
          <w:sz w:val="24"/>
          <w:szCs w:val="24"/>
        </w:rPr>
        <w:t>РПГУ,</w:t>
      </w:r>
      <w:r w:rsidRPr="00320ABF">
        <w:rPr>
          <w:spacing w:val="-13"/>
          <w:sz w:val="24"/>
          <w:szCs w:val="24"/>
        </w:rPr>
        <w:t xml:space="preserve"> </w:t>
      </w:r>
      <w:r w:rsidRPr="00320ABF">
        <w:rPr>
          <w:sz w:val="24"/>
          <w:szCs w:val="24"/>
        </w:rPr>
        <w:t>в</w:t>
      </w:r>
      <w:r w:rsidRPr="00320ABF">
        <w:rPr>
          <w:spacing w:val="-12"/>
          <w:sz w:val="24"/>
          <w:szCs w:val="24"/>
        </w:rPr>
        <w:t xml:space="preserve"> </w:t>
      </w:r>
      <w:r w:rsidRPr="00320ABF">
        <w:rPr>
          <w:sz w:val="24"/>
          <w:szCs w:val="24"/>
        </w:rPr>
        <w:t>Администрацию</w:t>
      </w:r>
      <w:r w:rsidRPr="00320ABF">
        <w:rPr>
          <w:spacing w:val="-12"/>
          <w:sz w:val="24"/>
          <w:szCs w:val="24"/>
        </w:rPr>
        <w:t xml:space="preserve"> </w:t>
      </w:r>
      <w:r w:rsidRPr="00320ABF">
        <w:rPr>
          <w:spacing w:val="-2"/>
          <w:sz w:val="24"/>
          <w:szCs w:val="24"/>
        </w:rPr>
        <w:t>лично.</w:t>
      </w:r>
    </w:p>
    <w:p w:rsidR="00F03FF4" w:rsidRPr="00320ABF" w:rsidRDefault="00F03FF4" w:rsidP="00F03FF4">
      <w:pPr>
        <w:pStyle w:val="a3"/>
        <w:ind w:firstLine="709"/>
        <w:jc w:val="both"/>
        <w:rPr>
          <w:sz w:val="24"/>
          <w:szCs w:val="24"/>
        </w:rPr>
      </w:pPr>
      <w:r w:rsidRPr="00320ABF">
        <w:rPr>
          <w:sz w:val="24"/>
          <w:szCs w:val="24"/>
        </w:rPr>
        <w:t>При подаче запроса посредством РПГУ заявитель авторизуется на РПГУ посредством подтвержденной учетной записи в ЕСИА.</w:t>
      </w:r>
    </w:p>
    <w:p w:rsidR="00F03FF4" w:rsidRPr="00320ABF" w:rsidRDefault="00F03FF4" w:rsidP="00F03FF4">
      <w:pPr>
        <w:pStyle w:val="a3"/>
        <w:ind w:firstLine="709"/>
        <w:jc w:val="both"/>
        <w:rPr>
          <w:sz w:val="24"/>
          <w:szCs w:val="24"/>
        </w:rPr>
      </w:pPr>
      <w:r w:rsidRPr="00320ABF">
        <w:rPr>
          <w:sz w:val="24"/>
          <w:szCs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F03FF4" w:rsidRPr="00320ABF" w:rsidRDefault="00F03FF4" w:rsidP="00F03FF4">
      <w:pPr>
        <w:pStyle w:val="a3"/>
        <w:ind w:firstLine="709"/>
        <w:jc w:val="both"/>
        <w:rPr>
          <w:sz w:val="24"/>
          <w:szCs w:val="24"/>
        </w:rPr>
      </w:pPr>
      <w:r w:rsidRPr="00320ABF">
        <w:rPr>
          <w:sz w:val="24"/>
          <w:szCs w:val="24"/>
        </w:rPr>
        <w:t>При подаче запроса в Администрацию лично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F03FF4" w:rsidRPr="00320ABF" w:rsidRDefault="00F03FF4" w:rsidP="00F03FF4">
      <w:pPr>
        <w:pStyle w:val="a3"/>
        <w:ind w:firstLine="709"/>
        <w:jc w:val="both"/>
        <w:rPr>
          <w:sz w:val="24"/>
          <w:szCs w:val="24"/>
        </w:rPr>
      </w:pPr>
      <w:r w:rsidRPr="00320ABF">
        <w:rPr>
          <w:sz w:val="24"/>
          <w:szCs w:val="24"/>
        </w:rPr>
        <w:t>Запрос</w:t>
      </w:r>
      <w:r w:rsidRPr="00320ABF">
        <w:rPr>
          <w:spacing w:val="-1"/>
          <w:sz w:val="24"/>
          <w:szCs w:val="24"/>
        </w:rPr>
        <w:t xml:space="preserve"> </w:t>
      </w:r>
      <w:r w:rsidRPr="00320ABF">
        <w:rPr>
          <w:sz w:val="24"/>
          <w:szCs w:val="24"/>
        </w:rPr>
        <w:t>оценивается</w:t>
      </w:r>
      <w:r w:rsidRPr="00320ABF">
        <w:rPr>
          <w:spacing w:val="-2"/>
          <w:sz w:val="24"/>
          <w:szCs w:val="24"/>
        </w:rPr>
        <w:t xml:space="preserve"> </w:t>
      </w:r>
      <w:r w:rsidRPr="00320ABF">
        <w:rPr>
          <w:sz w:val="24"/>
          <w:szCs w:val="24"/>
        </w:rPr>
        <w:t>по</w:t>
      </w:r>
      <w:r w:rsidRPr="00320ABF">
        <w:rPr>
          <w:spacing w:val="-3"/>
          <w:sz w:val="24"/>
          <w:szCs w:val="24"/>
        </w:rPr>
        <w:t xml:space="preserve"> </w:t>
      </w:r>
      <w:r w:rsidRPr="00320ABF">
        <w:rPr>
          <w:sz w:val="24"/>
          <w:szCs w:val="24"/>
        </w:rPr>
        <w:t>форме</w:t>
      </w:r>
      <w:r w:rsidRPr="00320ABF">
        <w:rPr>
          <w:spacing w:val="-3"/>
          <w:sz w:val="24"/>
          <w:szCs w:val="24"/>
        </w:rPr>
        <w:t xml:space="preserve"> </w:t>
      </w:r>
      <w:r w:rsidRPr="00320ABF">
        <w:rPr>
          <w:sz w:val="24"/>
          <w:szCs w:val="24"/>
        </w:rPr>
        <w:t>информационного</w:t>
      </w:r>
      <w:r w:rsidRPr="00320ABF">
        <w:rPr>
          <w:spacing w:val="-1"/>
          <w:sz w:val="24"/>
          <w:szCs w:val="24"/>
        </w:rPr>
        <w:t xml:space="preserve"> </w:t>
      </w:r>
      <w:r w:rsidRPr="00320ABF">
        <w:rPr>
          <w:sz w:val="24"/>
          <w:szCs w:val="24"/>
        </w:rPr>
        <w:t>листа</w:t>
      </w:r>
      <w:r w:rsidRPr="00320ABF">
        <w:rPr>
          <w:spacing w:val="-1"/>
          <w:sz w:val="24"/>
          <w:szCs w:val="24"/>
        </w:rPr>
        <w:t xml:space="preserve"> </w:t>
      </w:r>
      <w:r w:rsidRPr="00320ABF">
        <w:rPr>
          <w:sz w:val="24"/>
          <w:szCs w:val="24"/>
        </w:rPr>
        <w:t>«Оценка</w:t>
      </w:r>
      <w:r w:rsidRPr="00320ABF">
        <w:rPr>
          <w:spacing w:val="-1"/>
          <w:sz w:val="24"/>
          <w:szCs w:val="24"/>
        </w:rPr>
        <w:t xml:space="preserve"> </w:t>
      </w:r>
      <w:r w:rsidRPr="00320ABF">
        <w:rPr>
          <w:sz w:val="24"/>
          <w:szCs w:val="24"/>
        </w:rPr>
        <w:t>документов, необходимых</w:t>
      </w:r>
      <w:r w:rsidRPr="00320ABF">
        <w:rPr>
          <w:spacing w:val="80"/>
          <w:w w:val="150"/>
          <w:sz w:val="24"/>
          <w:szCs w:val="24"/>
        </w:rPr>
        <w:t xml:space="preserve"> </w:t>
      </w:r>
      <w:r w:rsidRPr="00320ABF">
        <w:rPr>
          <w:sz w:val="24"/>
          <w:szCs w:val="24"/>
        </w:rPr>
        <w:t>для</w:t>
      </w:r>
      <w:r w:rsidRPr="00320ABF">
        <w:rPr>
          <w:spacing w:val="-3"/>
          <w:sz w:val="24"/>
          <w:szCs w:val="24"/>
        </w:rPr>
        <w:t xml:space="preserve"> </w:t>
      </w:r>
      <w:r w:rsidRPr="00320ABF">
        <w:rPr>
          <w:sz w:val="24"/>
          <w:szCs w:val="24"/>
        </w:rPr>
        <w:t>предоставления</w:t>
      </w:r>
      <w:r w:rsidRPr="00320ABF">
        <w:rPr>
          <w:spacing w:val="80"/>
          <w:w w:val="150"/>
          <w:sz w:val="24"/>
          <w:szCs w:val="24"/>
        </w:rPr>
        <w:t xml:space="preserve"> </w:t>
      </w:r>
      <w:r w:rsidRPr="00320ABF">
        <w:rPr>
          <w:sz w:val="24"/>
          <w:szCs w:val="24"/>
        </w:rPr>
        <w:t>Услуги»,</w:t>
      </w:r>
      <w:r w:rsidRPr="00320ABF">
        <w:rPr>
          <w:spacing w:val="80"/>
          <w:w w:val="150"/>
          <w:sz w:val="24"/>
          <w:szCs w:val="24"/>
        </w:rPr>
        <w:t xml:space="preserve"> </w:t>
      </w:r>
      <w:r w:rsidRPr="00320ABF">
        <w:rPr>
          <w:sz w:val="24"/>
          <w:szCs w:val="24"/>
        </w:rPr>
        <w:t>на</w:t>
      </w:r>
      <w:r w:rsidRPr="00320ABF">
        <w:rPr>
          <w:spacing w:val="-1"/>
          <w:sz w:val="24"/>
          <w:szCs w:val="24"/>
        </w:rPr>
        <w:t xml:space="preserve"> </w:t>
      </w:r>
      <w:r w:rsidRPr="00320ABF">
        <w:rPr>
          <w:sz w:val="24"/>
          <w:szCs w:val="24"/>
        </w:rPr>
        <w:t>наличие</w:t>
      </w:r>
      <w:r w:rsidRPr="00320ABF">
        <w:rPr>
          <w:spacing w:val="80"/>
          <w:w w:val="150"/>
          <w:sz w:val="24"/>
          <w:szCs w:val="24"/>
        </w:rPr>
        <w:t xml:space="preserve"> </w:t>
      </w:r>
      <w:r w:rsidRPr="00320ABF">
        <w:rPr>
          <w:sz w:val="24"/>
          <w:szCs w:val="24"/>
        </w:rPr>
        <w:t>оснований</w:t>
      </w:r>
      <w:r w:rsidRPr="00320ABF">
        <w:rPr>
          <w:spacing w:val="80"/>
          <w:w w:val="150"/>
          <w:sz w:val="24"/>
          <w:szCs w:val="24"/>
        </w:rPr>
        <w:t xml:space="preserve"> </w:t>
      </w:r>
      <w:r w:rsidRPr="00320ABF">
        <w:rPr>
          <w:sz w:val="24"/>
          <w:szCs w:val="24"/>
        </w:rPr>
        <w:t>для</w:t>
      </w:r>
      <w:r w:rsidRPr="00320ABF">
        <w:rPr>
          <w:spacing w:val="-1"/>
          <w:sz w:val="24"/>
          <w:szCs w:val="24"/>
        </w:rPr>
        <w:t xml:space="preserve"> </w:t>
      </w:r>
      <w:r w:rsidRPr="00320ABF">
        <w:rPr>
          <w:sz w:val="24"/>
          <w:szCs w:val="24"/>
        </w:rPr>
        <w:t>отказа в приеме документов, необходимых для предоставления Услуги.</w:t>
      </w:r>
    </w:p>
    <w:p w:rsidR="00F03FF4" w:rsidRPr="00320ABF" w:rsidRDefault="00F03FF4" w:rsidP="00F03FF4">
      <w:pPr>
        <w:pStyle w:val="a3"/>
        <w:ind w:firstLine="709"/>
        <w:jc w:val="both"/>
        <w:rPr>
          <w:sz w:val="24"/>
          <w:szCs w:val="24"/>
        </w:rPr>
      </w:pPr>
      <w:r w:rsidRPr="00320ABF">
        <w:rPr>
          <w:sz w:val="24"/>
          <w:szCs w:val="24"/>
        </w:rPr>
        <w:t>При наличии таких оснований должностное лицо, работник</w:t>
      </w:r>
      <w:r w:rsidRPr="00320ABF">
        <w:rPr>
          <w:spacing w:val="40"/>
          <w:sz w:val="24"/>
          <w:szCs w:val="24"/>
        </w:rPr>
        <w:t xml:space="preserve"> </w:t>
      </w:r>
      <w:r w:rsidRPr="00320ABF">
        <w:rPr>
          <w:sz w:val="24"/>
          <w:szCs w:val="24"/>
        </w:rPr>
        <w:t xml:space="preserve">Администрации, формирует решение об отказе в приеме документов, необходимых для предоставления Услуги, по форме согласно приложению 6 к </w:t>
      </w:r>
      <w:r w:rsidRPr="00320ABF">
        <w:rPr>
          <w:spacing w:val="-2"/>
          <w:sz w:val="24"/>
          <w:szCs w:val="24"/>
        </w:rPr>
        <w:t>Регламенту.</w:t>
      </w:r>
    </w:p>
    <w:p w:rsidR="00F03FF4" w:rsidRPr="00320ABF" w:rsidRDefault="00F03FF4" w:rsidP="00F03FF4">
      <w:pPr>
        <w:pStyle w:val="a3"/>
        <w:ind w:firstLine="709"/>
        <w:jc w:val="both"/>
        <w:rPr>
          <w:sz w:val="24"/>
          <w:szCs w:val="24"/>
        </w:rPr>
      </w:pPr>
      <w:r w:rsidRPr="00320ABF">
        <w:rPr>
          <w:sz w:val="24"/>
          <w:szCs w:val="24"/>
        </w:rPr>
        <w:t>Решение об</w:t>
      </w:r>
      <w:r w:rsidRPr="00320ABF">
        <w:rPr>
          <w:spacing w:val="-6"/>
          <w:sz w:val="24"/>
          <w:szCs w:val="24"/>
        </w:rPr>
        <w:t xml:space="preserve"> </w:t>
      </w:r>
      <w:r w:rsidRPr="00320ABF">
        <w:rPr>
          <w:sz w:val="24"/>
          <w:szCs w:val="24"/>
        </w:rPr>
        <w:t>отказе в</w:t>
      </w:r>
      <w:r w:rsidRPr="00320ABF">
        <w:rPr>
          <w:spacing w:val="-8"/>
          <w:sz w:val="24"/>
          <w:szCs w:val="24"/>
        </w:rPr>
        <w:t xml:space="preserve"> </w:t>
      </w:r>
      <w:r w:rsidRPr="00320ABF">
        <w:rPr>
          <w:sz w:val="24"/>
          <w:szCs w:val="24"/>
        </w:rPr>
        <w:t>приеме документов, необходимых для</w:t>
      </w:r>
      <w:r w:rsidRPr="00320ABF">
        <w:rPr>
          <w:spacing w:val="-3"/>
          <w:sz w:val="24"/>
          <w:szCs w:val="24"/>
        </w:rPr>
        <w:t xml:space="preserve"> </w:t>
      </w:r>
      <w:r w:rsidRPr="00320ABF">
        <w:rPr>
          <w:sz w:val="24"/>
          <w:szCs w:val="24"/>
        </w:rPr>
        <w:t>предоставления Услуги, подписывается усиленной квалифицированной ЭП уполномоченного должностного лица Администрации и не позднее первого рабочего дня, следующего за</w:t>
      </w:r>
      <w:r w:rsidRPr="00320ABF">
        <w:rPr>
          <w:spacing w:val="-4"/>
          <w:sz w:val="24"/>
          <w:szCs w:val="24"/>
        </w:rPr>
        <w:t xml:space="preserve"> </w:t>
      </w:r>
      <w:r w:rsidRPr="00320ABF">
        <w:rPr>
          <w:sz w:val="24"/>
          <w:szCs w:val="24"/>
        </w:rPr>
        <w:t>днем подачи запроса, направляется заявителю в Личный кабинет на РПГУ.</w:t>
      </w:r>
    </w:p>
    <w:p w:rsidR="00F03FF4" w:rsidRPr="00320ABF" w:rsidRDefault="00F03FF4" w:rsidP="00F03FF4">
      <w:pPr>
        <w:pStyle w:val="a3"/>
        <w:ind w:firstLine="709"/>
        <w:jc w:val="both"/>
        <w:rPr>
          <w:sz w:val="24"/>
          <w:szCs w:val="24"/>
        </w:rPr>
      </w:pPr>
      <w:r w:rsidRPr="00320ABF">
        <w:rPr>
          <w:sz w:val="24"/>
          <w:szCs w:val="24"/>
        </w:rPr>
        <w:t>В случае отсутствия оснований для отказа в</w:t>
      </w:r>
      <w:r w:rsidRPr="00320ABF">
        <w:rPr>
          <w:spacing w:val="-2"/>
          <w:sz w:val="24"/>
          <w:szCs w:val="24"/>
        </w:rPr>
        <w:t xml:space="preserve"> </w:t>
      </w:r>
      <w:r w:rsidRPr="00320ABF">
        <w:rPr>
          <w:sz w:val="24"/>
          <w:szCs w:val="24"/>
        </w:rPr>
        <w:t>приеме документов, необходимых</w:t>
      </w:r>
      <w:r w:rsidRPr="00320ABF">
        <w:rPr>
          <w:sz w:val="24"/>
          <w:szCs w:val="24"/>
        </w:rPr>
        <w:br/>
        <w:t>для</w:t>
      </w:r>
      <w:r w:rsidRPr="00320ABF">
        <w:rPr>
          <w:spacing w:val="-3"/>
          <w:sz w:val="24"/>
          <w:szCs w:val="24"/>
        </w:rPr>
        <w:t xml:space="preserve"> </w:t>
      </w:r>
      <w:r w:rsidRPr="00320ABF">
        <w:rPr>
          <w:sz w:val="24"/>
          <w:szCs w:val="24"/>
        </w:rPr>
        <w:t>предоставления Услуги, запрос регистрируется в ВИС Администрации, о чем заявитель уведомляется в Личном кабинете на РПГУ.</w:t>
      </w:r>
    </w:p>
    <w:p w:rsidR="00F03FF4" w:rsidRPr="00320ABF" w:rsidRDefault="00F03FF4" w:rsidP="00F03FF4">
      <w:pPr>
        <w:pStyle w:val="a3"/>
        <w:ind w:firstLine="709"/>
        <w:jc w:val="both"/>
        <w:rPr>
          <w:sz w:val="24"/>
          <w:szCs w:val="24"/>
        </w:rPr>
      </w:pPr>
      <w:r w:rsidRPr="00320ABF">
        <w:rPr>
          <w:sz w:val="24"/>
          <w:szCs w:val="24"/>
        </w:rPr>
        <w:t>Услуга предусматривает возможность подачи запроса заявителем независимо от места</w:t>
      </w:r>
      <w:r w:rsidRPr="00320ABF">
        <w:rPr>
          <w:sz w:val="24"/>
          <w:szCs w:val="24"/>
        </w:rPr>
        <w:br/>
        <w:t>его жительства или места пребывания (для индивидуальных предпринимателей) либо места</w:t>
      </w:r>
      <w:r w:rsidRPr="00320ABF">
        <w:rPr>
          <w:sz w:val="24"/>
          <w:szCs w:val="24"/>
        </w:rPr>
        <w:br/>
        <w:t>его н</w:t>
      </w:r>
      <w:r w:rsidR="00193299">
        <w:rPr>
          <w:sz w:val="24"/>
          <w:szCs w:val="24"/>
        </w:rPr>
        <w:t>ахождения (для юридических лиц);</w:t>
      </w:r>
    </w:p>
    <w:p w:rsidR="00F03FF4" w:rsidRPr="00320ABF" w:rsidRDefault="00F03FF4" w:rsidP="00F03FF4">
      <w:pPr>
        <w:pStyle w:val="a5"/>
        <w:ind w:left="709" w:firstLine="0"/>
        <w:rPr>
          <w:sz w:val="24"/>
          <w:szCs w:val="24"/>
        </w:rPr>
      </w:pPr>
      <w:r w:rsidRPr="00320ABF">
        <w:rPr>
          <w:sz w:val="24"/>
          <w:szCs w:val="24"/>
        </w:rPr>
        <w:t>19.3.9.2 Межведомственное</w:t>
      </w:r>
      <w:r w:rsidRPr="00320ABF">
        <w:rPr>
          <w:spacing w:val="-16"/>
          <w:sz w:val="24"/>
          <w:szCs w:val="24"/>
        </w:rPr>
        <w:t xml:space="preserve"> </w:t>
      </w:r>
      <w:r w:rsidRPr="00320ABF">
        <w:rPr>
          <w:sz w:val="24"/>
          <w:szCs w:val="24"/>
        </w:rPr>
        <w:t>информационное</w:t>
      </w:r>
      <w:r w:rsidRPr="00320ABF">
        <w:rPr>
          <w:spacing w:val="-15"/>
          <w:sz w:val="24"/>
          <w:szCs w:val="24"/>
        </w:rPr>
        <w:t xml:space="preserve"> </w:t>
      </w:r>
      <w:r w:rsidR="00193299">
        <w:rPr>
          <w:spacing w:val="-2"/>
          <w:sz w:val="24"/>
          <w:szCs w:val="24"/>
        </w:rPr>
        <w:t>взаимодействие:</w:t>
      </w:r>
    </w:p>
    <w:p w:rsidR="00F03FF4" w:rsidRPr="00320ABF" w:rsidRDefault="00F03FF4" w:rsidP="00F03FF4">
      <w:pPr>
        <w:pStyle w:val="a5"/>
        <w:ind w:left="0" w:firstLine="709"/>
        <w:rPr>
          <w:sz w:val="24"/>
          <w:szCs w:val="24"/>
        </w:rPr>
      </w:pPr>
      <w:r w:rsidRPr="00320ABF">
        <w:rPr>
          <w:sz w:val="24"/>
          <w:szCs w:val="24"/>
        </w:rPr>
        <w:t xml:space="preserve">1) </w:t>
      </w:r>
      <w:r w:rsidR="00193299" w:rsidRPr="00320ABF">
        <w:rPr>
          <w:sz w:val="24"/>
          <w:szCs w:val="24"/>
        </w:rPr>
        <w:t xml:space="preserve">определение </w:t>
      </w:r>
      <w:r w:rsidRPr="00320ABF">
        <w:rPr>
          <w:sz w:val="24"/>
          <w:szCs w:val="24"/>
        </w:rPr>
        <w:t>состава документов и (или) сведений, подлежащих запросу у органов</w:t>
      </w:r>
      <w:r w:rsidRPr="00320ABF">
        <w:rPr>
          <w:sz w:val="24"/>
          <w:szCs w:val="24"/>
        </w:rPr>
        <w:br/>
        <w:t xml:space="preserve">и организаций, направление межведомственного информационного </w:t>
      </w:r>
      <w:r w:rsidRPr="00320ABF">
        <w:rPr>
          <w:spacing w:val="-2"/>
          <w:sz w:val="24"/>
          <w:szCs w:val="24"/>
        </w:rPr>
        <w:t>запроса.</w:t>
      </w:r>
    </w:p>
    <w:p w:rsidR="00F03FF4" w:rsidRPr="00320ABF" w:rsidRDefault="00F03FF4" w:rsidP="00F03FF4">
      <w:pPr>
        <w:pStyle w:val="a3"/>
        <w:ind w:firstLine="709"/>
        <w:jc w:val="both"/>
        <w:rPr>
          <w:sz w:val="24"/>
          <w:szCs w:val="24"/>
        </w:rPr>
      </w:pPr>
      <w:r w:rsidRPr="00320ABF">
        <w:rPr>
          <w:sz w:val="24"/>
          <w:szCs w:val="24"/>
        </w:rPr>
        <w:t>Местом</w:t>
      </w:r>
      <w:r w:rsidRPr="00320ABF">
        <w:rPr>
          <w:spacing w:val="80"/>
          <w:sz w:val="24"/>
          <w:szCs w:val="24"/>
        </w:rPr>
        <w:t xml:space="preserve"> </w:t>
      </w:r>
      <w:r w:rsidRPr="00320ABF">
        <w:rPr>
          <w:sz w:val="24"/>
          <w:szCs w:val="24"/>
        </w:rPr>
        <w:t>выполнения</w:t>
      </w:r>
      <w:r w:rsidRPr="00320ABF">
        <w:rPr>
          <w:spacing w:val="80"/>
          <w:sz w:val="24"/>
          <w:szCs w:val="24"/>
        </w:rPr>
        <w:t xml:space="preserve"> </w:t>
      </w:r>
      <w:r w:rsidRPr="00320ABF">
        <w:rPr>
          <w:sz w:val="24"/>
          <w:szCs w:val="24"/>
        </w:rPr>
        <w:t>административного</w:t>
      </w:r>
      <w:r w:rsidRPr="00320ABF">
        <w:rPr>
          <w:spacing w:val="80"/>
          <w:sz w:val="24"/>
          <w:szCs w:val="24"/>
        </w:rPr>
        <w:t xml:space="preserve"> </w:t>
      </w:r>
      <w:r w:rsidRPr="00320ABF">
        <w:rPr>
          <w:sz w:val="24"/>
          <w:szCs w:val="24"/>
        </w:rPr>
        <w:t>действия</w:t>
      </w:r>
      <w:r w:rsidRPr="00320ABF">
        <w:rPr>
          <w:spacing w:val="80"/>
          <w:sz w:val="24"/>
          <w:szCs w:val="24"/>
        </w:rPr>
        <w:t xml:space="preserve"> </w:t>
      </w:r>
      <w:r w:rsidRPr="00320ABF">
        <w:rPr>
          <w:sz w:val="24"/>
          <w:szCs w:val="24"/>
        </w:rPr>
        <w:t>(процедуры)</w:t>
      </w:r>
      <w:r w:rsidRPr="00320ABF">
        <w:rPr>
          <w:spacing w:val="80"/>
          <w:sz w:val="24"/>
          <w:szCs w:val="24"/>
        </w:rPr>
        <w:t xml:space="preserve"> </w:t>
      </w:r>
      <w:r w:rsidRPr="00320ABF">
        <w:rPr>
          <w:sz w:val="24"/>
          <w:szCs w:val="24"/>
        </w:rPr>
        <w:t>является Администрация, ВИС.</w:t>
      </w:r>
    </w:p>
    <w:p w:rsidR="00F03FF4" w:rsidRPr="00320ABF" w:rsidRDefault="00F03FF4" w:rsidP="00F03FF4">
      <w:pPr>
        <w:pStyle w:val="a3"/>
        <w:tabs>
          <w:tab w:val="left" w:pos="2330"/>
          <w:tab w:val="left" w:pos="4226"/>
          <w:tab w:val="left" w:pos="7014"/>
          <w:tab w:val="left" w:pos="8537"/>
        </w:tabs>
        <w:ind w:firstLine="709"/>
        <w:jc w:val="both"/>
        <w:rPr>
          <w:sz w:val="24"/>
          <w:szCs w:val="24"/>
        </w:rPr>
      </w:pPr>
      <w:r w:rsidRPr="00320ABF">
        <w:rPr>
          <w:spacing w:val="-4"/>
          <w:sz w:val="24"/>
          <w:szCs w:val="24"/>
        </w:rPr>
        <w:t>Срок</w:t>
      </w:r>
      <w:r w:rsidRPr="00320ABF">
        <w:rPr>
          <w:sz w:val="24"/>
          <w:szCs w:val="24"/>
        </w:rPr>
        <w:t xml:space="preserve"> </w:t>
      </w:r>
      <w:r w:rsidRPr="00320ABF">
        <w:rPr>
          <w:spacing w:val="-2"/>
          <w:sz w:val="24"/>
          <w:szCs w:val="24"/>
        </w:rPr>
        <w:t>выполнения</w:t>
      </w:r>
      <w:r w:rsidRPr="00320ABF">
        <w:rPr>
          <w:sz w:val="24"/>
          <w:szCs w:val="24"/>
        </w:rPr>
        <w:t xml:space="preserve"> </w:t>
      </w:r>
      <w:r w:rsidRPr="00320ABF">
        <w:rPr>
          <w:spacing w:val="-2"/>
          <w:sz w:val="24"/>
          <w:szCs w:val="24"/>
        </w:rPr>
        <w:t>административного</w:t>
      </w:r>
      <w:r w:rsidRPr="00320ABF">
        <w:rPr>
          <w:sz w:val="24"/>
          <w:szCs w:val="24"/>
        </w:rPr>
        <w:t xml:space="preserve"> </w:t>
      </w:r>
      <w:r w:rsidRPr="00320ABF">
        <w:rPr>
          <w:spacing w:val="-2"/>
          <w:sz w:val="24"/>
          <w:szCs w:val="24"/>
        </w:rPr>
        <w:t>действия</w:t>
      </w:r>
      <w:r w:rsidRPr="00320ABF">
        <w:rPr>
          <w:sz w:val="24"/>
          <w:szCs w:val="24"/>
        </w:rPr>
        <w:t xml:space="preserve"> </w:t>
      </w:r>
      <w:r w:rsidRPr="00320ABF">
        <w:rPr>
          <w:spacing w:val="-2"/>
          <w:sz w:val="24"/>
          <w:szCs w:val="24"/>
        </w:rPr>
        <w:t xml:space="preserve">(процедуры) </w:t>
      </w:r>
      <w:r w:rsidR="00193299">
        <w:rPr>
          <w:spacing w:val="-2"/>
          <w:sz w:val="24"/>
          <w:szCs w:val="24"/>
        </w:rPr>
        <w:sym w:font="Symbol" w:char="F02D"/>
      </w:r>
      <w:r w:rsidR="00193299">
        <w:rPr>
          <w:spacing w:val="-2"/>
          <w:sz w:val="24"/>
          <w:szCs w:val="24"/>
        </w:rPr>
        <w:t xml:space="preserve"> </w:t>
      </w:r>
      <w:r w:rsidRPr="00320ABF">
        <w:rPr>
          <w:sz w:val="24"/>
          <w:szCs w:val="24"/>
        </w:rPr>
        <w:t>1 рабочий день.</w:t>
      </w:r>
    </w:p>
    <w:p w:rsidR="00F03FF4" w:rsidRPr="00320ABF" w:rsidRDefault="00F03FF4" w:rsidP="00F03FF4">
      <w:pPr>
        <w:pStyle w:val="a3"/>
        <w:ind w:firstLine="709"/>
        <w:rPr>
          <w:sz w:val="24"/>
          <w:szCs w:val="24"/>
        </w:rPr>
      </w:pPr>
      <w:r w:rsidRPr="00320ABF">
        <w:rPr>
          <w:sz w:val="24"/>
          <w:szCs w:val="24"/>
        </w:rPr>
        <w:lastRenderedPageBreak/>
        <w:t>Межведомственные</w:t>
      </w:r>
      <w:r w:rsidRPr="00320ABF">
        <w:rPr>
          <w:spacing w:val="-15"/>
          <w:sz w:val="24"/>
          <w:szCs w:val="24"/>
        </w:rPr>
        <w:t xml:space="preserve"> </w:t>
      </w:r>
      <w:r w:rsidRPr="00320ABF">
        <w:rPr>
          <w:sz w:val="24"/>
          <w:szCs w:val="24"/>
        </w:rPr>
        <w:t>информационные</w:t>
      </w:r>
      <w:r w:rsidRPr="00320ABF">
        <w:rPr>
          <w:spacing w:val="-17"/>
          <w:sz w:val="24"/>
          <w:szCs w:val="24"/>
        </w:rPr>
        <w:t xml:space="preserve"> </w:t>
      </w:r>
      <w:r w:rsidRPr="00320ABF">
        <w:rPr>
          <w:sz w:val="24"/>
          <w:szCs w:val="24"/>
        </w:rPr>
        <w:t>запросы</w:t>
      </w:r>
      <w:r w:rsidRPr="00320ABF">
        <w:rPr>
          <w:spacing w:val="-15"/>
          <w:sz w:val="24"/>
          <w:szCs w:val="24"/>
        </w:rPr>
        <w:t xml:space="preserve"> </w:t>
      </w:r>
      <w:r w:rsidRPr="00320ABF">
        <w:rPr>
          <w:sz w:val="24"/>
          <w:szCs w:val="24"/>
        </w:rPr>
        <w:t>направляются</w:t>
      </w:r>
      <w:r w:rsidRPr="00320ABF">
        <w:rPr>
          <w:spacing w:val="-15"/>
          <w:sz w:val="24"/>
          <w:szCs w:val="24"/>
        </w:rPr>
        <w:t xml:space="preserve"> </w:t>
      </w:r>
      <w:r w:rsidRPr="00320ABF">
        <w:rPr>
          <w:spacing w:val="-5"/>
          <w:sz w:val="24"/>
          <w:szCs w:val="24"/>
        </w:rPr>
        <w:t>в:</w:t>
      </w:r>
    </w:p>
    <w:p w:rsidR="00F03FF4" w:rsidRPr="00320ABF" w:rsidRDefault="00F03FF4" w:rsidP="00F03FF4">
      <w:pPr>
        <w:pStyle w:val="a3"/>
        <w:ind w:firstLine="709"/>
        <w:jc w:val="both"/>
        <w:rPr>
          <w:sz w:val="24"/>
          <w:szCs w:val="24"/>
        </w:rPr>
      </w:pPr>
      <w:r w:rsidRPr="00320ABF">
        <w:rPr>
          <w:sz w:val="24"/>
          <w:szCs w:val="24"/>
        </w:rPr>
        <w:t>Управлении Федеральной службы государственной регистрации, кадастра и</w:t>
      </w:r>
      <w:r w:rsidRPr="00320ABF">
        <w:rPr>
          <w:spacing w:val="-9"/>
          <w:sz w:val="24"/>
          <w:szCs w:val="24"/>
        </w:rPr>
        <w:t xml:space="preserve"> </w:t>
      </w:r>
      <w:r w:rsidR="005D3E2A">
        <w:rPr>
          <w:sz w:val="24"/>
          <w:szCs w:val="24"/>
        </w:rPr>
        <w:t>картографии</w:t>
      </w:r>
      <w:r w:rsidR="005D3E2A">
        <w:rPr>
          <w:sz w:val="24"/>
          <w:szCs w:val="24"/>
        </w:rPr>
        <w:br/>
      </w:r>
      <w:r w:rsidRPr="00320ABF">
        <w:rPr>
          <w:sz w:val="24"/>
          <w:szCs w:val="24"/>
        </w:rPr>
        <w:t>по Московской</w:t>
      </w:r>
      <w:r w:rsidRPr="00320ABF">
        <w:rPr>
          <w:spacing w:val="-5"/>
          <w:sz w:val="24"/>
          <w:szCs w:val="24"/>
        </w:rPr>
        <w:t xml:space="preserve"> </w:t>
      </w:r>
      <w:r w:rsidRPr="00320ABF">
        <w:rPr>
          <w:sz w:val="24"/>
          <w:szCs w:val="24"/>
        </w:rPr>
        <w:t>области (для</w:t>
      </w:r>
      <w:r w:rsidRPr="00320ABF">
        <w:rPr>
          <w:spacing w:val="-9"/>
          <w:sz w:val="24"/>
          <w:szCs w:val="24"/>
        </w:rPr>
        <w:t xml:space="preserve"> </w:t>
      </w:r>
      <w:r w:rsidRPr="00320ABF">
        <w:rPr>
          <w:sz w:val="24"/>
          <w:szCs w:val="24"/>
        </w:rPr>
        <w:t>получения сведений о</w:t>
      </w:r>
      <w:r w:rsidRPr="00320ABF">
        <w:rPr>
          <w:spacing w:val="-8"/>
          <w:sz w:val="24"/>
          <w:szCs w:val="24"/>
        </w:rPr>
        <w:t xml:space="preserve"> </w:t>
      </w:r>
      <w:r w:rsidRPr="00320ABF">
        <w:rPr>
          <w:sz w:val="24"/>
          <w:szCs w:val="24"/>
        </w:rPr>
        <w:t>собственниках (правообладателях) земельных уч</w:t>
      </w:r>
      <w:r w:rsidR="00193299">
        <w:rPr>
          <w:sz w:val="24"/>
          <w:szCs w:val="24"/>
        </w:rPr>
        <w:t>астков и объектов недвижимости);</w:t>
      </w:r>
    </w:p>
    <w:p w:rsidR="00F03FF4" w:rsidRPr="00320ABF" w:rsidRDefault="00F03FF4" w:rsidP="00F03FF4">
      <w:pPr>
        <w:pStyle w:val="a5"/>
        <w:tabs>
          <w:tab w:val="left" w:pos="1134"/>
          <w:tab w:val="left" w:pos="3460"/>
          <w:tab w:val="left" w:pos="6102"/>
          <w:tab w:val="left" w:pos="8098"/>
        </w:tabs>
        <w:ind w:left="709" w:firstLine="0"/>
        <w:rPr>
          <w:sz w:val="24"/>
          <w:szCs w:val="24"/>
        </w:rPr>
      </w:pPr>
      <w:r w:rsidRPr="00320ABF">
        <w:rPr>
          <w:spacing w:val="-2"/>
          <w:sz w:val="24"/>
          <w:szCs w:val="24"/>
        </w:rPr>
        <w:t xml:space="preserve">2) </w:t>
      </w:r>
      <w:r w:rsidR="00193299" w:rsidRPr="00320ABF">
        <w:rPr>
          <w:spacing w:val="-2"/>
          <w:sz w:val="24"/>
          <w:szCs w:val="24"/>
        </w:rPr>
        <w:t>контроль</w:t>
      </w:r>
      <w:r w:rsidR="00193299" w:rsidRPr="00320ABF">
        <w:rPr>
          <w:sz w:val="24"/>
          <w:szCs w:val="24"/>
        </w:rPr>
        <w:t xml:space="preserve"> </w:t>
      </w:r>
      <w:r w:rsidRPr="00320ABF">
        <w:rPr>
          <w:spacing w:val="-2"/>
          <w:sz w:val="24"/>
          <w:szCs w:val="24"/>
        </w:rPr>
        <w:t>предоставления</w:t>
      </w:r>
      <w:r w:rsidRPr="00320ABF">
        <w:rPr>
          <w:sz w:val="24"/>
          <w:szCs w:val="24"/>
        </w:rPr>
        <w:t xml:space="preserve"> </w:t>
      </w:r>
      <w:r w:rsidRPr="00320ABF">
        <w:rPr>
          <w:spacing w:val="-2"/>
          <w:sz w:val="24"/>
          <w:szCs w:val="24"/>
        </w:rPr>
        <w:t>результата</w:t>
      </w:r>
      <w:r w:rsidRPr="00320ABF">
        <w:rPr>
          <w:sz w:val="24"/>
          <w:szCs w:val="24"/>
        </w:rPr>
        <w:t xml:space="preserve"> </w:t>
      </w:r>
      <w:r w:rsidRPr="00320ABF">
        <w:rPr>
          <w:spacing w:val="-2"/>
          <w:sz w:val="24"/>
          <w:szCs w:val="24"/>
        </w:rPr>
        <w:t xml:space="preserve">межведомственного </w:t>
      </w:r>
      <w:r w:rsidRPr="00320ABF">
        <w:rPr>
          <w:sz w:val="24"/>
          <w:szCs w:val="24"/>
        </w:rPr>
        <w:t>информационного запроса.</w:t>
      </w:r>
    </w:p>
    <w:p w:rsidR="00F03FF4" w:rsidRPr="00320ABF" w:rsidRDefault="00F03FF4" w:rsidP="00F03FF4">
      <w:pPr>
        <w:pStyle w:val="a3"/>
        <w:ind w:firstLine="709"/>
        <w:jc w:val="both"/>
        <w:rPr>
          <w:sz w:val="24"/>
          <w:szCs w:val="24"/>
        </w:rPr>
      </w:pPr>
      <w:r w:rsidRPr="00320ABF">
        <w:rPr>
          <w:sz w:val="24"/>
          <w:szCs w:val="24"/>
        </w:rPr>
        <w:t>Местом</w:t>
      </w:r>
      <w:r w:rsidRPr="00320ABF">
        <w:rPr>
          <w:spacing w:val="62"/>
          <w:w w:val="150"/>
          <w:sz w:val="24"/>
          <w:szCs w:val="24"/>
        </w:rPr>
        <w:t xml:space="preserve"> </w:t>
      </w:r>
      <w:r w:rsidRPr="00320ABF">
        <w:rPr>
          <w:sz w:val="24"/>
          <w:szCs w:val="24"/>
        </w:rPr>
        <w:t>выполнения</w:t>
      </w:r>
      <w:r w:rsidRPr="00320ABF">
        <w:rPr>
          <w:spacing w:val="61"/>
          <w:w w:val="150"/>
          <w:sz w:val="24"/>
          <w:szCs w:val="24"/>
        </w:rPr>
        <w:t xml:space="preserve"> </w:t>
      </w:r>
      <w:r w:rsidRPr="00320ABF">
        <w:rPr>
          <w:sz w:val="24"/>
          <w:szCs w:val="24"/>
        </w:rPr>
        <w:t>административного</w:t>
      </w:r>
      <w:r w:rsidRPr="00320ABF">
        <w:rPr>
          <w:spacing w:val="61"/>
          <w:w w:val="150"/>
          <w:sz w:val="24"/>
          <w:szCs w:val="24"/>
        </w:rPr>
        <w:t xml:space="preserve"> </w:t>
      </w:r>
      <w:r w:rsidRPr="00320ABF">
        <w:rPr>
          <w:sz w:val="24"/>
          <w:szCs w:val="24"/>
        </w:rPr>
        <w:t>действия</w:t>
      </w:r>
      <w:r w:rsidRPr="00320ABF">
        <w:rPr>
          <w:spacing w:val="61"/>
          <w:w w:val="150"/>
          <w:sz w:val="24"/>
          <w:szCs w:val="24"/>
        </w:rPr>
        <w:t xml:space="preserve"> </w:t>
      </w:r>
      <w:r w:rsidRPr="00320ABF">
        <w:rPr>
          <w:sz w:val="24"/>
          <w:szCs w:val="24"/>
        </w:rPr>
        <w:t>(процедуры)</w:t>
      </w:r>
      <w:r w:rsidRPr="00320ABF">
        <w:rPr>
          <w:spacing w:val="63"/>
          <w:w w:val="150"/>
          <w:sz w:val="24"/>
          <w:szCs w:val="24"/>
        </w:rPr>
        <w:t xml:space="preserve"> </w:t>
      </w:r>
      <w:r w:rsidRPr="00320ABF">
        <w:rPr>
          <w:spacing w:val="-2"/>
          <w:sz w:val="24"/>
          <w:szCs w:val="24"/>
        </w:rPr>
        <w:t xml:space="preserve">является </w:t>
      </w:r>
      <w:r w:rsidRPr="00320ABF">
        <w:rPr>
          <w:spacing w:val="-4"/>
          <w:sz w:val="24"/>
          <w:szCs w:val="24"/>
        </w:rPr>
        <w:t>ВИС.</w:t>
      </w:r>
    </w:p>
    <w:p w:rsidR="00F03FF4" w:rsidRPr="00320ABF" w:rsidRDefault="00F03FF4" w:rsidP="00F03FF4">
      <w:pPr>
        <w:pStyle w:val="a3"/>
        <w:tabs>
          <w:tab w:val="left" w:pos="2330"/>
          <w:tab w:val="left" w:pos="4226"/>
          <w:tab w:val="left" w:pos="7014"/>
          <w:tab w:val="left" w:pos="8537"/>
        </w:tabs>
        <w:ind w:firstLine="709"/>
        <w:rPr>
          <w:sz w:val="24"/>
          <w:szCs w:val="24"/>
        </w:rPr>
      </w:pPr>
      <w:r w:rsidRPr="00320ABF">
        <w:rPr>
          <w:spacing w:val="-4"/>
          <w:sz w:val="24"/>
          <w:szCs w:val="24"/>
        </w:rPr>
        <w:t>Срок</w:t>
      </w:r>
      <w:r w:rsidRPr="00320ABF">
        <w:rPr>
          <w:sz w:val="24"/>
          <w:szCs w:val="24"/>
        </w:rPr>
        <w:t xml:space="preserve"> </w:t>
      </w:r>
      <w:r w:rsidRPr="00320ABF">
        <w:rPr>
          <w:spacing w:val="-2"/>
          <w:sz w:val="24"/>
          <w:szCs w:val="24"/>
        </w:rPr>
        <w:t>выполнения</w:t>
      </w:r>
      <w:r w:rsidRPr="00320ABF">
        <w:rPr>
          <w:sz w:val="24"/>
          <w:szCs w:val="24"/>
        </w:rPr>
        <w:t xml:space="preserve"> </w:t>
      </w:r>
      <w:r w:rsidRPr="00320ABF">
        <w:rPr>
          <w:spacing w:val="-2"/>
          <w:sz w:val="24"/>
          <w:szCs w:val="24"/>
        </w:rPr>
        <w:t>административного</w:t>
      </w:r>
      <w:r w:rsidRPr="00320ABF">
        <w:rPr>
          <w:sz w:val="24"/>
          <w:szCs w:val="24"/>
        </w:rPr>
        <w:t xml:space="preserve"> </w:t>
      </w:r>
      <w:r w:rsidRPr="00320ABF">
        <w:rPr>
          <w:spacing w:val="-2"/>
          <w:sz w:val="24"/>
          <w:szCs w:val="24"/>
        </w:rPr>
        <w:t>действия</w:t>
      </w:r>
      <w:r w:rsidRPr="00320ABF">
        <w:rPr>
          <w:sz w:val="24"/>
          <w:szCs w:val="24"/>
        </w:rPr>
        <w:t xml:space="preserve"> </w:t>
      </w:r>
      <w:r w:rsidRPr="00320ABF">
        <w:rPr>
          <w:spacing w:val="-2"/>
          <w:sz w:val="24"/>
          <w:szCs w:val="24"/>
        </w:rPr>
        <w:t xml:space="preserve">(процедуры) </w:t>
      </w:r>
      <w:r w:rsidR="00193299">
        <w:rPr>
          <w:spacing w:val="-2"/>
          <w:sz w:val="24"/>
          <w:szCs w:val="24"/>
        </w:rPr>
        <w:sym w:font="Symbol" w:char="F02D"/>
      </w:r>
      <w:r w:rsidR="00193299">
        <w:rPr>
          <w:spacing w:val="-2"/>
          <w:sz w:val="24"/>
          <w:szCs w:val="24"/>
        </w:rPr>
        <w:t xml:space="preserve"> </w:t>
      </w:r>
      <w:r w:rsidRPr="00320ABF">
        <w:rPr>
          <w:sz w:val="24"/>
          <w:szCs w:val="24"/>
        </w:rPr>
        <w:t>4</w:t>
      </w:r>
      <w:r w:rsidRPr="00320ABF">
        <w:rPr>
          <w:spacing w:val="-8"/>
          <w:sz w:val="24"/>
          <w:szCs w:val="24"/>
        </w:rPr>
        <w:t xml:space="preserve"> </w:t>
      </w:r>
      <w:r w:rsidRPr="00320ABF">
        <w:rPr>
          <w:sz w:val="24"/>
          <w:szCs w:val="24"/>
        </w:rPr>
        <w:t>рабочих</w:t>
      </w:r>
      <w:r w:rsidRPr="00320ABF">
        <w:rPr>
          <w:spacing w:val="-5"/>
          <w:sz w:val="24"/>
          <w:szCs w:val="24"/>
        </w:rPr>
        <w:t xml:space="preserve"> </w:t>
      </w:r>
      <w:r w:rsidRPr="00320ABF">
        <w:rPr>
          <w:spacing w:val="-4"/>
          <w:sz w:val="24"/>
          <w:szCs w:val="24"/>
        </w:rPr>
        <w:t>дня.</w:t>
      </w:r>
    </w:p>
    <w:p w:rsidR="00F03FF4" w:rsidRPr="00320ABF" w:rsidRDefault="00F03FF4" w:rsidP="00F03FF4">
      <w:pPr>
        <w:pStyle w:val="a3"/>
        <w:ind w:firstLine="709"/>
        <w:jc w:val="both"/>
        <w:rPr>
          <w:sz w:val="24"/>
          <w:szCs w:val="24"/>
        </w:rPr>
      </w:pPr>
      <w:r w:rsidRPr="00320ABF">
        <w:rPr>
          <w:sz w:val="24"/>
          <w:szCs w:val="24"/>
        </w:rPr>
        <w:t>Должностным</w:t>
      </w:r>
      <w:r w:rsidRPr="00320ABF">
        <w:rPr>
          <w:spacing w:val="-9"/>
          <w:sz w:val="24"/>
          <w:szCs w:val="24"/>
        </w:rPr>
        <w:t xml:space="preserve"> </w:t>
      </w:r>
      <w:r w:rsidRPr="00320ABF">
        <w:rPr>
          <w:sz w:val="24"/>
          <w:szCs w:val="24"/>
        </w:rPr>
        <w:t>лицом,</w:t>
      </w:r>
      <w:r w:rsidRPr="00320ABF">
        <w:rPr>
          <w:spacing w:val="-9"/>
          <w:sz w:val="24"/>
          <w:szCs w:val="24"/>
        </w:rPr>
        <w:t xml:space="preserve"> </w:t>
      </w:r>
      <w:r w:rsidRPr="00320ABF">
        <w:rPr>
          <w:sz w:val="24"/>
          <w:szCs w:val="24"/>
        </w:rPr>
        <w:t>работником</w:t>
      </w:r>
      <w:r w:rsidRPr="00320ABF">
        <w:rPr>
          <w:spacing w:val="-9"/>
          <w:sz w:val="24"/>
          <w:szCs w:val="24"/>
        </w:rPr>
        <w:t xml:space="preserve"> </w:t>
      </w:r>
      <w:r w:rsidRPr="00320ABF">
        <w:rPr>
          <w:sz w:val="24"/>
          <w:szCs w:val="24"/>
        </w:rPr>
        <w:t>Администрации</w:t>
      </w:r>
      <w:r w:rsidRPr="00320ABF">
        <w:rPr>
          <w:spacing w:val="-11"/>
          <w:sz w:val="24"/>
          <w:szCs w:val="24"/>
        </w:rPr>
        <w:t xml:space="preserve"> </w:t>
      </w:r>
      <w:r w:rsidRPr="00320ABF">
        <w:rPr>
          <w:sz w:val="24"/>
          <w:szCs w:val="24"/>
        </w:rPr>
        <w:t>проверяется</w:t>
      </w:r>
      <w:r w:rsidRPr="00320ABF">
        <w:rPr>
          <w:spacing w:val="-10"/>
          <w:sz w:val="24"/>
          <w:szCs w:val="24"/>
        </w:rPr>
        <w:t xml:space="preserve"> </w:t>
      </w:r>
      <w:r w:rsidRPr="00320ABF">
        <w:rPr>
          <w:sz w:val="24"/>
          <w:szCs w:val="24"/>
        </w:rPr>
        <w:t>поступление ответа</w:t>
      </w:r>
      <w:r w:rsidR="005D3E2A">
        <w:rPr>
          <w:sz w:val="24"/>
          <w:szCs w:val="24"/>
        </w:rPr>
        <w:br/>
      </w:r>
      <w:r w:rsidRPr="00320ABF">
        <w:rPr>
          <w:sz w:val="24"/>
          <w:szCs w:val="24"/>
        </w:rPr>
        <w:t>на межведом</w:t>
      </w:r>
      <w:r w:rsidR="00193299">
        <w:rPr>
          <w:sz w:val="24"/>
          <w:szCs w:val="24"/>
        </w:rPr>
        <w:t>ственные информационные запросы;</w:t>
      </w:r>
    </w:p>
    <w:p w:rsidR="00F03FF4" w:rsidRPr="00320ABF" w:rsidRDefault="00F03FF4" w:rsidP="00F03FF4">
      <w:pPr>
        <w:pStyle w:val="a5"/>
        <w:tabs>
          <w:tab w:val="left" w:pos="1843"/>
        </w:tabs>
        <w:ind w:left="709" w:firstLine="0"/>
        <w:rPr>
          <w:sz w:val="24"/>
          <w:szCs w:val="24"/>
        </w:rPr>
      </w:pPr>
      <w:r w:rsidRPr="00320ABF">
        <w:rPr>
          <w:sz w:val="24"/>
          <w:szCs w:val="24"/>
        </w:rPr>
        <w:t xml:space="preserve">19.3.9.3. Принятие решения о предоставлении (об отказе в предоставлении) </w:t>
      </w:r>
      <w:r w:rsidRPr="00320ABF">
        <w:rPr>
          <w:spacing w:val="-2"/>
          <w:sz w:val="24"/>
          <w:szCs w:val="24"/>
        </w:rPr>
        <w:t>Услуги.</w:t>
      </w:r>
    </w:p>
    <w:p w:rsidR="00F03FF4" w:rsidRPr="00320ABF" w:rsidRDefault="00F03FF4" w:rsidP="00F03FF4">
      <w:pPr>
        <w:pStyle w:val="a5"/>
        <w:ind w:left="0" w:firstLine="709"/>
        <w:rPr>
          <w:sz w:val="24"/>
          <w:szCs w:val="24"/>
        </w:rPr>
      </w:pPr>
      <w:r w:rsidRPr="00320ABF">
        <w:rPr>
          <w:sz w:val="24"/>
          <w:szCs w:val="24"/>
        </w:rPr>
        <w:t xml:space="preserve">1) </w:t>
      </w:r>
      <w:r w:rsidR="00193299" w:rsidRPr="00320ABF">
        <w:rPr>
          <w:sz w:val="24"/>
          <w:szCs w:val="24"/>
        </w:rPr>
        <w:t>проверка</w:t>
      </w:r>
      <w:r w:rsidR="00193299" w:rsidRPr="00320ABF">
        <w:rPr>
          <w:spacing w:val="-4"/>
          <w:sz w:val="24"/>
          <w:szCs w:val="24"/>
        </w:rPr>
        <w:t xml:space="preserve"> </w:t>
      </w:r>
      <w:r w:rsidRPr="00320ABF">
        <w:rPr>
          <w:sz w:val="24"/>
          <w:szCs w:val="24"/>
        </w:rPr>
        <w:t>отсутствия</w:t>
      </w:r>
      <w:r w:rsidRPr="00320ABF">
        <w:rPr>
          <w:spacing w:val="-5"/>
          <w:sz w:val="24"/>
          <w:szCs w:val="24"/>
        </w:rPr>
        <w:t xml:space="preserve"> </w:t>
      </w:r>
      <w:r w:rsidRPr="00320ABF">
        <w:rPr>
          <w:sz w:val="24"/>
          <w:szCs w:val="24"/>
        </w:rPr>
        <w:t>или</w:t>
      </w:r>
      <w:r w:rsidRPr="00320ABF">
        <w:rPr>
          <w:spacing w:val="-6"/>
          <w:sz w:val="24"/>
          <w:szCs w:val="24"/>
        </w:rPr>
        <w:t xml:space="preserve"> </w:t>
      </w:r>
      <w:r w:rsidRPr="00320ABF">
        <w:rPr>
          <w:sz w:val="24"/>
          <w:szCs w:val="24"/>
        </w:rPr>
        <w:t>наличия</w:t>
      </w:r>
      <w:r w:rsidRPr="00320ABF">
        <w:rPr>
          <w:spacing w:val="-5"/>
          <w:sz w:val="24"/>
          <w:szCs w:val="24"/>
        </w:rPr>
        <w:t xml:space="preserve"> </w:t>
      </w:r>
      <w:r w:rsidRPr="00320ABF">
        <w:rPr>
          <w:sz w:val="24"/>
          <w:szCs w:val="24"/>
        </w:rPr>
        <w:t>оснований</w:t>
      </w:r>
      <w:r w:rsidRPr="00320ABF">
        <w:rPr>
          <w:spacing w:val="-4"/>
          <w:sz w:val="24"/>
          <w:szCs w:val="24"/>
        </w:rPr>
        <w:t xml:space="preserve"> </w:t>
      </w:r>
      <w:r w:rsidRPr="00320ABF">
        <w:rPr>
          <w:sz w:val="24"/>
          <w:szCs w:val="24"/>
        </w:rPr>
        <w:t>для</w:t>
      </w:r>
      <w:r w:rsidRPr="00320ABF">
        <w:rPr>
          <w:spacing w:val="-5"/>
          <w:sz w:val="24"/>
          <w:szCs w:val="24"/>
        </w:rPr>
        <w:t xml:space="preserve"> </w:t>
      </w:r>
      <w:r w:rsidRPr="00320ABF">
        <w:rPr>
          <w:sz w:val="24"/>
          <w:szCs w:val="24"/>
        </w:rPr>
        <w:t>отказа</w:t>
      </w:r>
      <w:r w:rsidRPr="00320ABF">
        <w:rPr>
          <w:spacing w:val="-4"/>
          <w:sz w:val="24"/>
          <w:szCs w:val="24"/>
        </w:rPr>
        <w:t xml:space="preserve"> </w:t>
      </w:r>
      <w:r w:rsidRPr="00320ABF">
        <w:rPr>
          <w:sz w:val="24"/>
          <w:szCs w:val="24"/>
        </w:rPr>
        <w:t>в</w:t>
      </w:r>
      <w:r w:rsidRPr="00320ABF">
        <w:rPr>
          <w:spacing w:val="-4"/>
          <w:sz w:val="24"/>
          <w:szCs w:val="24"/>
        </w:rPr>
        <w:t xml:space="preserve"> </w:t>
      </w:r>
      <w:r w:rsidRPr="00320ABF">
        <w:rPr>
          <w:sz w:val="24"/>
          <w:szCs w:val="24"/>
        </w:rPr>
        <w:t>предоставлении Услуги, подготовка проекта решения о предоставлении (об отказе в предоставлении) Услуги.</w:t>
      </w:r>
    </w:p>
    <w:p w:rsidR="00F03FF4" w:rsidRPr="00320ABF" w:rsidRDefault="00F03FF4" w:rsidP="00F03FF4">
      <w:pPr>
        <w:pStyle w:val="a3"/>
        <w:ind w:firstLine="709"/>
        <w:jc w:val="both"/>
        <w:rPr>
          <w:sz w:val="24"/>
          <w:szCs w:val="24"/>
        </w:rPr>
      </w:pPr>
      <w:r w:rsidRPr="00320ABF">
        <w:rPr>
          <w:sz w:val="24"/>
          <w:szCs w:val="24"/>
        </w:rPr>
        <w:t>Местом</w:t>
      </w:r>
      <w:r w:rsidRPr="00320ABF">
        <w:rPr>
          <w:spacing w:val="80"/>
          <w:sz w:val="24"/>
          <w:szCs w:val="24"/>
        </w:rPr>
        <w:t xml:space="preserve"> </w:t>
      </w:r>
      <w:r w:rsidRPr="00320ABF">
        <w:rPr>
          <w:sz w:val="24"/>
          <w:szCs w:val="24"/>
        </w:rPr>
        <w:t>выполнения</w:t>
      </w:r>
      <w:r w:rsidRPr="00320ABF">
        <w:rPr>
          <w:spacing w:val="80"/>
          <w:sz w:val="24"/>
          <w:szCs w:val="24"/>
        </w:rPr>
        <w:t xml:space="preserve"> </w:t>
      </w:r>
      <w:r w:rsidRPr="00320ABF">
        <w:rPr>
          <w:sz w:val="24"/>
          <w:szCs w:val="24"/>
        </w:rPr>
        <w:t>административного</w:t>
      </w:r>
      <w:r w:rsidRPr="00320ABF">
        <w:rPr>
          <w:spacing w:val="80"/>
          <w:sz w:val="24"/>
          <w:szCs w:val="24"/>
        </w:rPr>
        <w:t xml:space="preserve"> </w:t>
      </w:r>
      <w:r w:rsidRPr="00320ABF">
        <w:rPr>
          <w:sz w:val="24"/>
          <w:szCs w:val="24"/>
        </w:rPr>
        <w:t>действия</w:t>
      </w:r>
      <w:r w:rsidRPr="00320ABF">
        <w:rPr>
          <w:spacing w:val="80"/>
          <w:sz w:val="24"/>
          <w:szCs w:val="24"/>
        </w:rPr>
        <w:t xml:space="preserve"> </w:t>
      </w:r>
      <w:r w:rsidRPr="00320ABF">
        <w:rPr>
          <w:sz w:val="24"/>
          <w:szCs w:val="24"/>
        </w:rPr>
        <w:t>(процедуры)</w:t>
      </w:r>
      <w:r w:rsidRPr="00320ABF">
        <w:rPr>
          <w:spacing w:val="80"/>
          <w:sz w:val="24"/>
          <w:szCs w:val="24"/>
        </w:rPr>
        <w:t xml:space="preserve"> </w:t>
      </w:r>
      <w:r w:rsidRPr="00320ABF">
        <w:rPr>
          <w:sz w:val="24"/>
          <w:szCs w:val="24"/>
        </w:rPr>
        <w:t>является ВИС, Администрация.</w:t>
      </w:r>
    </w:p>
    <w:p w:rsidR="00F03FF4" w:rsidRPr="00320ABF" w:rsidRDefault="00F03FF4" w:rsidP="00F03FF4">
      <w:pPr>
        <w:pStyle w:val="a3"/>
        <w:tabs>
          <w:tab w:val="left" w:pos="2330"/>
          <w:tab w:val="left" w:pos="4226"/>
          <w:tab w:val="left" w:pos="7014"/>
          <w:tab w:val="left" w:pos="8537"/>
        </w:tabs>
        <w:ind w:firstLine="709"/>
        <w:jc w:val="both"/>
        <w:rPr>
          <w:sz w:val="24"/>
          <w:szCs w:val="24"/>
        </w:rPr>
      </w:pPr>
      <w:r w:rsidRPr="00320ABF">
        <w:rPr>
          <w:spacing w:val="-4"/>
          <w:sz w:val="24"/>
          <w:szCs w:val="24"/>
        </w:rPr>
        <w:t>Срок</w:t>
      </w:r>
      <w:r w:rsidRPr="00320ABF">
        <w:rPr>
          <w:sz w:val="24"/>
          <w:szCs w:val="24"/>
        </w:rPr>
        <w:t xml:space="preserve"> </w:t>
      </w:r>
      <w:r w:rsidRPr="00320ABF">
        <w:rPr>
          <w:spacing w:val="-2"/>
          <w:sz w:val="24"/>
          <w:szCs w:val="24"/>
        </w:rPr>
        <w:t>выполнения</w:t>
      </w:r>
      <w:r w:rsidRPr="00320ABF">
        <w:rPr>
          <w:sz w:val="24"/>
          <w:szCs w:val="24"/>
        </w:rPr>
        <w:t xml:space="preserve"> </w:t>
      </w:r>
      <w:r w:rsidRPr="00320ABF">
        <w:rPr>
          <w:spacing w:val="-2"/>
          <w:sz w:val="24"/>
          <w:szCs w:val="24"/>
        </w:rPr>
        <w:t>административного</w:t>
      </w:r>
      <w:r w:rsidRPr="00320ABF">
        <w:rPr>
          <w:sz w:val="24"/>
          <w:szCs w:val="24"/>
        </w:rPr>
        <w:t xml:space="preserve"> </w:t>
      </w:r>
      <w:r w:rsidRPr="00320ABF">
        <w:rPr>
          <w:spacing w:val="-2"/>
          <w:sz w:val="24"/>
          <w:szCs w:val="24"/>
        </w:rPr>
        <w:t>действия</w:t>
      </w:r>
      <w:r w:rsidRPr="00320ABF">
        <w:rPr>
          <w:sz w:val="24"/>
          <w:szCs w:val="24"/>
        </w:rPr>
        <w:t xml:space="preserve"> </w:t>
      </w:r>
      <w:r w:rsidRPr="00320ABF">
        <w:rPr>
          <w:spacing w:val="-2"/>
          <w:sz w:val="24"/>
          <w:szCs w:val="24"/>
        </w:rPr>
        <w:t xml:space="preserve">(процедуры) </w:t>
      </w:r>
      <w:r w:rsidR="00193299">
        <w:rPr>
          <w:spacing w:val="-2"/>
          <w:sz w:val="24"/>
          <w:szCs w:val="24"/>
        </w:rPr>
        <w:sym w:font="Symbol" w:char="F02D"/>
      </w:r>
      <w:r w:rsidR="00193299">
        <w:rPr>
          <w:spacing w:val="-2"/>
          <w:sz w:val="24"/>
          <w:szCs w:val="24"/>
        </w:rPr>
        <w:t xml:space="preserve"> </w:t>
      </w:r>
      <w:r w:rsidRPr="00320ABF">
        <w:rPr>
          <w:sz w:val="24"/>
          <w:szCs w:val="24"/>
        </w:rPr>
        <w:t>1 рабочий день.</w:t>
      </w:r>
    </w:p>
    <w:p w:rsidR="00F03FF4" w:rsidRPr="00320ABF" w:rsidRDefault="00F03FF4" w:rsidP="00F03FF4">
      <w:pPr>
        <w:pStyle w:val="a3"/>
        <w:ind w:firstLine="709"/>
        <w:jc w:val="both"/>
        <w:rPr>
          <w:sz w:val="24"/>
          <w:szCs w:val="24"/>
        </w:rPr>
      </w:pPr>
      <w:r w:rsidRPr="00320ABF">
        <w:rPr>
          <w:sz w:val="24"/>
          <w:szCs w:val="24"/>
        </w:rPr>
        <w:t>Должностное лицо Администрации на основании с</w:t>
      </w:r>
      <w:r w:rsidR="00D61F3C">
        <w:rPr>
          <w:sz w:val="24"/>
          <w:szCs w:val="24"/>
        </w:rPr>
        <w:t xml:space="preserve">обранного комплекта документов </w:t>
      </w:r>
      <w:r w:rsidRPr="00320ABF">
        <w:rPr>
          <w:sz w:val="24"/>
          <w:szCs w:val="24"/>
        </w:rPr>
        <w:t>исходя из</w:t>
      </w:r>
      <w:r w:rsidRPr="00320ABF">
        <w:rPr>
          <w:spacing w:val="-1"/>
          <w:sz w:val="24"/>
          <w:szCs w:val="24"/>
        </w:rPr>
        <w:t xml:space="preserve"> </w:t>
      </w:r>
      <w:r w:rsidRPr="00320ABF">
        <w:rPr>
          <w:sz w:val="24"/>
          <w:szCs w:val="24"/>
        </w:rPr>
        <w:t>критериев предоставления Услуги, установленных Регламентом,</w:t>
      </w:r>
      <w:r w:rsidRPr="00320ABF">
        <w:rPr>
          <w:spacing w:val="80"/>
          <w:w w:val="150"/>
          <w:sz w:val="24"/>
          <w:szCs w:val="24"/>
        </w:rPr>
        <w:t xml:space="preserve"> </w:t>
      </w:r>
      <w:r w:rsidRPr="00320ABF">
        <w:rPr>
          <w:sz w:val="24"/>
          <w:szCs w:val="24"/>
        </w:rPr>
        <w:t>определяет</w:t>
      </w:r>
      <w:r w:rsidRPr="00320ABF">
        <w:rPr>
          <w:spacing w:val="80"/>
          <w:w w:val="150"/>
          <w:sz w:val="24"/>
          <w:szCs w:val="24"/>
        </w:rPr>
        <w:t xml:space="preserve"> </w:t>
      </w:r>
      <w:r w:rsidRPr="00320ABF">
        <w:rPr>
          <w:sz w:val="24"/>
          <w:szCs w:val="24"/>
        </w:rPr>
        <w:t>возможность</w:t>
      </w:r>
      <w:r w:rsidRPr="00320ABF">
        <w:rPr>
          <w:spacing w:val="80"/>
          <w:w w:val="150"/>
          <w:sz w:val="24"/>
          <w:szCs w:val="24"/>
        </w:rPr>
        <w:t xml:space="preserve"> </w:t>
      </w:r>
      <w:r w:rsidRPr="00320ABF">
        <w:rPr>
          <w:sz w:val="24"/>
          <w:szCs w:val="24"/>
        </w:rPr>
        <w:t>предоставления</w:t>
      </w:r>
      <w:r w:rsidRPr="00320ABF">
        <w:rPr>
          <w:spacing w:val="80"/>
          <w:w w:val="150"/>
          <w:sz w:val="24"/>
          <w:szCs w:val="24"/>
        </w:rPr>
        <w:t xml:space="preserve"> </w:t>
      </w:r>
      <w:r w:rsidRPr="00320ABF">
        <w:rPr>
          <w:sz w:val="24"/>
          <w:szCs w:val="24"/>
        </w:rPr>
        <w:t>Услуги</w:t>
      </w:r>
      <w:r w:rsidRPr="00320ABF">
        <w:rPr>
          <w:spacing w:val="80"/>
          <w:w w:val="150"/>
          <w:sz w:val="24"/>
          <w:szCs w:val="24"/>
        </w:rPr>
        <w:t xml:space="preserve"> </w:t>
      </w:r>
      <w:r w:rsidRPr="00320ABF">
        <w:rPr>
          <w:sz w:val="24"/>
          <w:szCs w:val="24"/>
        </w:rPr>
        <w:t>и формирует в</w:t>
      </w:r>
      <w:r w:rsidRPr="00320ABF">
        <w:rPr>
          <w:spacing w:val="-9"/>
          <w:sz w:val="24"/>
          <w:szCs w:val="24"/>
        </w:rPr>
        <w:t xml:space="preserve"> </w:t>
      </w:r>
      <w:r w:rsidRPr="00320ABF">
        <w:rPr>
          <w:sz w:val="24"/>
          <w:szCs w:val="24"/>
        </w:rPr>
        <w:t>ВИС проект решения о</w:t>
      </w:r>
      <w:r w:rsidRPr="00320ABF">
        <w:rPr>
          <w:spacing w:val="-4"/>
          <w:sz w:val="24"/>
          <w:szCs w:val="24"/>
        </w:rPr>
        <w:t xml:space="preserve"> </w:t>
      </w:r>
      <w:r w:rsidRPr="00320ABF">
        <w:rPr>
          <w:sz w:val="24"/>
          <w:szCs w:val="24"/>
        </w:rPr>
        <w:t>предоставлении Услуги по форме согласно Приложению 3</w:t>
      </w:r>
      <w:r w:rsidR="002815B9">
        <w:rPr>
          <w:sz w:val="24"/>
          <w:szCs w:val="24"/>
        </w:rPr>
        <w:t xml:space="preserve"> </w:t>
      </w:r>
      <w:r w:rsidRPr="00320ABF">
        <w:rPr>
          <w:sz w:val="24"/>
          <w:szCs w:val="24"/>
        </w:rPr>
        <w:t>к</w:t>
      </w:r>
      <w:r w:rsidRPr="00320ABF">
        <w:rPr>
          <w:spacing w:val="-10"/>
          <w:sz w:val="24"/>
          <w:szCs w:val="24"/>
        </w:rPr>
        <w:t xml:space="preserve"> </w:t>
      </w:r>
      <w:r w:rsidRPr="00320ABF">
        <w:rPr>
          <w:sz w:val="24"/>
          <w:szCs w:val="24"/>
        </w:rPr>
        <w:t>Регламенту</w:t>
      </w:r>
      <w:r w:rsidRPr="00320ABF">
        <w:rPr>
          <w:spacing w:val="-5"/>
          <w:sz w:val="24"/>
          <w:szCs w:val="24"/>
        </w:rPr>
        <w:t xml:space="preserve"> </w:t>
      </w:r>
      <w:r w:rsidRPr="00320ABF">
        <w:rPr>
          <w:sz w:val="24"/>
          <w:szCs w:val="24"/>
        </w:rPr>
        <w:t>или</w:t>
      </w:r>
      <w:r w:rsidRPr="00320ABF">
        <w:rPr>
          <w:spacing w:val="-6"/>
          <w:sz w:val="24"/>
          <w:szCs w:val="24"/>
        </w:rPr>
        <w:t xml:space="preserve"> </w:t>
      </w:r>
      <w:r w:rsidRPr="00320ABF">
        <w:rPr>
          <w:sz w:val="24"/>
          <w:szCs w:val="24"/>
        </w:rPr>
        <w:t>об</w:t>
      </w:r>
      <w:r w:rsidRPr="00320ABF">
        <w:rPr>
          <w:spacing w:val="-6"/>
          <w:sz w:val="24"/>
          <w:szCs w:val="24"/>
        </w:rPr>
        <w:t xml:space="preserve"> </w:t>
      </w:r>
      <w:r w:rsidRPr="00320ABF">
        <w:rPr>
          <w:sz w:val="24"/>
          <w:szCs w:val="24"/>
        </w:rPr>
        <w:t>отказе</w:t>
      </w:r>
      <w:r w:rsidRPr="00320ABF">
        <w:rPr>
          <w:spacing w:val="-5"/>
          <w:sz w:val="24"/>
          <w:szCs w:val="24"/>
        </w:rPr>
        <w:t xml:space="preserve"> </w:t>
      </w:r>
      <w:r w:rsidRPr="00320ABF">
        <w:rPr>
          <w:sz w:val="24"/>
          <w:szCs w:val="24"/>
        </w:rPr>
        <w:t>в</w:t>
      </w:r>
      <w:r w:rsidRPr="00320ABF">
        <w:rPr>
          <w:spacing w:val="-7"/>
          <w:sz w:val="24"/>
          <w:szCs w:val="24"/>
        </w:rPr>
        <w:t xml:space="preserve"> </w:t>
      </w:r>
      <w:r w:rsidRPr="00320ABF">
        <w:rPr>
          <w:sz w:val="24"/>
          <w:szCs w:val="24"/>
        </w:rPr>
        <w:t>ее</w:t>
      </w:r>
      <w:r w:rsidRPr="00320ABF">
        <w:rPr>
          <w:spacing w:val="-8"/>
          <w:sz w:val="24"/>
          <w:szCs w:val="24"/>
        </w:rPr>
        <w:t xml:space="preserve"> </w:t>
      </w:r>
      <w:r w:rsidRPr="00320ABF">
        <w:rPr>
          <w:sz w:val="24"/>
          <w:szCs w:val="24"/>
        </w:rPr>
        <w:t>предоставлении</w:t>
      </w:r>
      <w:r w:rsidR="005D3E2A">
        <w:rPr>
          <w:sz w:val="24"/>
          <w:szCs w:val="24"/>
        </w:rPr>
        <w:t xml:space="preserve"> </w:t>
      </w:r>
      <w:r w:rsidRPr="00320ABF">
        <w:rPr>
          <w:sz w:val="24"/>
          <w:szCs w:val="24"/>
        </w:rPr>
        <w:t>по</w:t>
      </w:r>
      <w:r w:rsidRPr="00320ABF">
        <w:rPr>
          <w:spacing w:val="-7"/>
          <w:sz w:val="24"/>
          <w:szCs w:val="24"/>
        </w:rPr>
        <w:t xml:space="preserve"> </w:t>
      </w:r>
      <w:r w:rsidRPr="00320ABF">
        <w:rPr>
          <w:sz w:val="24"/>
          <w:szCs w:val="24"/>
        </w:rPr>
        <w:t>форме</w:t>
      </w:r>
      <w:r w:rsidRPr="00320ABF">
        <w:rPr>
          <w:spacing w:val="-7"/>
          <w:sz w:val="24"/>
          <w:szCs w:val="24"/>
        </w:rPr>
        <w:t xml:space="preserve"> </w:t>
      </w:r>
      <w:r w:rsidRPr="00320ABF">
        <w:rPr>
          <w:sz w:val="24"/>
          <w:szCs w:val="24"/>
        </w:rPr>
        <w:t>согласно</w:t>
      </w:r>
      <w:r w:rsidRPr="00320ABF">
        <w:rPr>
          <w:spacing w:val="-6"/>
          <w:sz w:val="24"/>
          <w:szCs w:val="24"/>
        </w:rPr>
        <w:t xml:space="preserve"> </w:t>
      </w:r>
      <w:r w:rsidRPr="00320ABF">
        <w:rPr>
          <w:spacing w:val="-2"/>
          <w:sz w:val="24"/>
          <w:szCs w:val="24"/>
        </w:rPr>
        <w:t xml:space="preserve">Приложению 4 </w:t>
      </w:r>
      <w:r w:rsidRPr="00320ABF">
        <w:rPr>
          <w:sz w:val="24"/>
          <w:szCs w:val="24"/>
        </w:rPr>
        <w:t>к</w:t>
      </w:r>
      <w:r w:rsidRPr="00320ABF">
        <w:rPr>
          <w:spacing w:val="-1"/>
          <w:sz w:val="24"/>
          <w:szCs w:val="24"/>
        </w:rPr>
        <w:t xml:space="preserve"> </w:t>
      </w:r>
      <w:r w:rsidR="00D61F3C">
        <w:rPr>
          <w:spacing w:val="-2"/>
          <w:sz w:val="24"/>
          <w:szCs w:val="24"/>
        </w:rPr>
        <w:t>Регламенту;</w:t>
      </w:r>
    </w:p>
    <w:p w:rsidR="00F03FF4" w:rsidRPr="005D3E2A" w:rsidRDefault="00F03FF4" w:rsidP="00F03FF4">
      <w:pPr>
        <w:pStyle w:val="a5"/>
        <w:tabs>
          <w:tab w:val="left" w:pos="1134"/>
          <w:tab w:val="left" w:pos="2268"/>
          <w:tab w:val="left" w:pos="4738"/>
          <w:tab w:val="left" w:pos="6048"/>
          <w:tab w:val="left" w:pos="6469"/>
          <w:tab w:val="left" w:pos="8666"/>
          <w:tab w:val="left" w:pos="9321"/>
          <w:tab w:val="left" w:pos="10351"/>
        </w:tabs>
        <w:ind w:left="709" w:firstLine="0"/>
        <w:rPr>
          <w:sz w:val="24"/>
          <w:szCs w:val="24"/>
        </w:rPr>
      </w:pPr>
      <w:r w:rsidRPr="005D3E2A">
        <w:rPr>
          <w:spacing w:val="-2"/>
          <w:sz w:val="24"/>
          <w:szCs w:val="24"/>
        </w:rPr>
        <w:t xml:space="preserve">2) </w:t>
      </w:r>
      <w:r w:rsidR="00D61F3C" w:rsidRPr="005D3E2A">
        <w:rPr>
          <w:spacing w:val="-2"/>
          <w:sz w:val="24"/>
          <w:szCs w:val="24"/>
        </w:rPr>
        <w:t>рассмотрение</w:t>
      </w:r>
      <w:r w:rsidR="00D61F3C" w:rsidRPr="005D3E2A">
        <w:rPr>
          <w:sz w:val="24"/>
          <w:szCs w:val="24"/>
        </w:rPr>
        <w:t xml:space="preserve"> </w:t>
      </w:r>
      <w:r w:rsidRPr="005D3E2A">
        <w:rPr>
          <w:spacing w:val="-2"/>
          <w:sz w:val="24"/>
          <w:szCs w:val="24"/>
        </w:rPr>
        <w:t>проекта</w:t>
      </w:r>
      <w:r w:rsidRPr="005D3E2A">
        <w:rPr>
          <w:sz w:val="24"/>
          <w:szCs w:val="24"/>
        </w:rPr>
        <w:t xml:space="preserve"> </w:t>
      </w:r>
      <w:r w:rsidRPr="005D3E2A">
        <w:rPr>
          <w:spacing w:val="-2"/>
          <w:sz w:val="24"/>
          <w:szCs w:val="24"/>
        </w:rPr>
        <w:t>решения</w:t>
      </w:r>
      <w:r w:rsidRPr="005D3E2A">
        <w:rPr>
          <w:sz w:val="24"/>
          <w:szCs w:val="24"/>
        </w:rPr>
        <w:t xml:space="preserve"> </w:t>
      </w:r>
      <w:r w:rsidRPr="005D3E2A">
        <w:rPr>
          <w:spacing w:val="-10"/>
          <w:sz w:val="24"/>
          <w:szCs w:val="24"/>
        </w:rPr>
        <w:t>о</w:t>
      </w:r>
      <w:r w:rsidRPr="005D3E2A">
        <w:rPr>
          <w:sz w:val="24"/>
          <w:szCs w:val="24"/>
        </w:rPr>
        <w:t xml:space="preserve"> </w:t>
      </w:r>
      <w:r w:rsidRPr="005D3E2A">
        <w:rPr>
          <w:spacing w:val="-2"/>
          <w:sz w:val="24"/>
          <w:szCs w:val="24"/>
        </w:rPr>
        <w:t>предоставлении</w:t>
      </w:r>
      <w:r w:rsidRPr="005D3E2A">
        <w:rPr>
          <w:sz w:val="24"/>
          <w:szCs w:val="24"/>
        </w:rPr>
        <w:t xml:space="preserve"> </w:t>
      </w:r>
      <w:r w:rsidRPr="005D3E2A">
        <w:rPr>
          <w:spacing w:val="-4"/>
          <w:sz w:val="24"/>
          <w:szCs w:val="24"/>
        </w:rPr>
        <w:t>(об</w:t>
      </w:r>
      <w:r w:rsidRPr="005D3E2A">
        <w:rPr>
          <w:sz w:val="24"/>
          <w:szCs w:val="24"/>
        </w:rPr>
        <w:t xml:space="preserve"> </w:t>
      </w:r>
      <w:r w:rsidRPr="005D3E2A">
        <w:rPr>
          <w:spacing w:val="-2"/>
          <w:sz w:val="24"/>
          <w:szCs w:val="24"/>
        </w:rPr>
        <w:t xml:space="preserve">отказе </w:t>
      </w:r>
      <w:r w:rsidRPr="005D3E2A">
        <w:rPr>
          <w:spacing w:val="-10"/>
          <w:sz w:val="24"/>
          <w:szCs w:val="24"/>
        </w:rPr>
        <w:t xml:space="preserve">в </w:t>
      </w:r>
      <w:r w:rsidRPr="005D3E2A">
        <w:rPr>
          <w:sz w:val="24"/>
          <w:szCs w:val="24"/>
        </w:rPr>
        <w:t>предоставлении) Услуги.</w:t>
      </w:r>
    </w:p>
    <w:p w:rsidR="00F03FF4" w:rsidRPr="005D3E2A" w:rsidRDefault="00F03FF4" w:rsidP="00D61F3C">
      <w:pPr>
        <w:pStyle w:val="a3"/>
        <w:ind w:firstLine="709"/>
        <w:jc w:val="both"/>
        <w:rPr>
          <w:sz w:val="24"/>
          <w:szCs w:val="24"/>
        </w:rPr>
      </w:pPr>
      <w:r w:rsidRPr="005D3E2A">
        <w:rPr>
          <w:sz w:val="24"/>
          <w:szCs w:val="24"/>
        </w:rPr>
        <w:t>Местом</w:t>
      </w:r>
      <w:r w:rsidRPr="005D3E2A">
        <w:rPr>
          <w:spacing w:val="80"/>
          <w:sz w:val="24"/>
          <w:szCs w:val="24"/>
        </w:rPr>
        <w:t xml:space="preserve"> </w:t>
      </w:r>
      <w:r w:rsidRPr="005D3E2A">
        <w:rPr>
          <w:sz w:val="24"/>
          <w:szCs w:val="24"/>
        </w:rPr>
        <w:t>выполнения</w:t>
      </w:r>
      <w:r w:rsidRPr="005D3E2A">
        <w:rPr>
          <w:spacing w:val="80"/>
          <w:sz w:val="24"/>
          <w:szCs w:val="24"/>
        </w:rPr>
        <w:t xml:space="preserve"> </w:t>
      </w:r>
      <w:r w:rsidRPr="005D3E2A">
        <w:rPr>
          <w:sz w:val="24"/>
          <w:szCs w:val="24"/>
        </w:rPr>
        <w:t>административного</w:t>
      </w:r>
      <w:r w:rsidRPr="005D3E2A">
        <w:rPr>
          <w:spacing w:val="80"/>
          <w:sz w:val="24"/>
          <w:szCs w:val="24"/>
        </w:rPr>
        <w:t xml:space="preserve"> </w:t>
      </w:r>
      <w:r w:rsidRPr="005D3E2A">
        <w:rPr>
          <w:sz w:val="24"/>
          <w:szCs w:val="24"/>
        </w:rPr>
        <w:t>действия</w:t>
      </w:r>
      <w:r w:rsidRPr="005D3E2A">
        <w:rPr>
          <w:spacing w:val="80"/>
          <w:sz w:val="24"/>
          <w:szCs w:val="24"/>
        </w:rPr>
        <w:t xml:space="preserve"> </w:t>
      </w:r>
      <w:r w:rsidRPr="005D3E2A">
        <w:rPr>
          <w:sz w:val="24"/>
          <w:szCs w:val="24"/>
        </w:rPr>
        <w:t>(процедуры)</w:t>
      </w:r>
      <w:r w:rsidRPr="005D3E2A">
        <w:rPr>
          <w:spacing w:val="80"/>
          <w:sz w:val="24"/>
          <w:szCs w:val="24"/>
        </w:rPr>
        <w:t xml:space="preserve"> </w:t>
      </w:r>
      <w:r w:rsidRPr="005D3E2A">
        <w:rPr>
          <w:sz w:val="24"/>
          <w:szCs w:val="24"/>
        </w:rPr>
        <w:t>является Администрация, ВИС.</w:t>
      </w:r>
    </w:p>
    <w:p w:rsidR="00F03FF4" w:rsidRPr="005D3E2A" w:rsidRDefault="00F03FF4" w:rsidP="00F03FF4">
      <w:pPr>
        <w:pStyle w:val="a3"/>
        <w:tabs>
          <w:tab w:val="left" w:pos="2330"/>
          <w:tab w:val="left" w:pos="4226"/>
          <w:tab w:val="left" w:pos="7014"/>
          <w:tab w:val="left" w:pos="8537"/>
        </w:tabs>
        <w:ind w:firstLine="709"/>
        <w:jc w:val="both"/>
        <w:rPr>
          <w:sz w:val="24"/>
          <w:szCs w:val="24"/>
        </w:rPr>
      </w:pPr>
      <w:r w:rsidRPr="005D3E2A">
        <w:rPr>
          <w:spacing w:val="-4"/>
          <w:sz w:val="24"/>
          <w:szCs w:val="24"/>
        </w:rPr>
        <w:t>Срок</w:t>
      </w:r>
      <w:r w:rsidRPr="005D3E2A">
        <w:rPr>
          <w:sz w:val="24"/>
          <w:szCs w:val="24"/>
        </w:rPr>
        <w:t xml:space="preserve"> </w:t>
      </w:r>
      <w:r w:rsidRPr="005D3E2A">
        <w:rPr>
          <w:spacing w:val="-2"/>
          <w:sz w:val="24"/>
          <w:szCs w:val="24"/>
        </w:rPr>
        <w:t>выполнения</w:t>
      </w:r>
      <w:r w:rsidRPr="005D3E2A">
        <w:rPr>
          <w:sz w:val="24"/>
          <w:szCs w:val="24"/>
        </w:rPr>
        <w:t xml:space="preserve"> </w:t>
      </w:r>
      <w:r w:rsidRPr="005D3E2A">
        <w:rPr>
          <w:spacing w:val="-2"/>
          <w:sz w:val="24"/>
          <w:szCs w:val="24"/>
        </w:rPr>
        <w:t>административного</w:t>
      </w:r>
      <w:r w:rsidRPr="005D3E2A">
        <w:rPr>
          <w:sz w:val="24"/>
          <w:szCs w:val="24"/>
        </w:rPr>
        <w:t xml:space="preserve"> </w:t>
      </w:r>
      <w:r w:rsidRPr="005D3E2A">
        <w:rPr>
          <w:spacing w:val="-2"/>
          <w:sz w:val="24"/>
          <w:szCs w:val="24"/>
        </w:rPr>
        <w:t>действия</w:t>
      </w:r>
      <w:r w:rsidRPr="005D3E2A">
        <w:rPr>
          <w:sz w:val="24"/>
          <w:szCs w:val="24"/>
        </w:rPr>
        <w:t xml:space="preserve"> </w:t>
      </w:r>
      <w:r w:rsidRPr="005D3E2A">
        <w:rPr>
          <w:spacing w:val="-2"/>
          <w:sz w:val="24"/>
          <w:szCs w:val="24"/>
        </w:rPr>
        <w:t xml:space="preserve">(процедуры) </w:t>
      </w:r>
      <w:r w:rsidR="00D61F3C">
        <w:rPr>
          <w:spacing w:val="-2"/>
          <w:sz w:val="24"/>
          <w:szCs w:val="24"/>
        </w:rPr>
        <w:sym w:font="Symbol" w:char="F02D"/>
      </w:r>
      <w:r w:rsidR="00D61F3C">
        <w:rPr>
          <w:spacing w:val="-2"/>
          <w:sz w:val="24"/>
          <w:szCs w:val="24"/>
        </w:rPr>
        <w:t xml:space="preserve"> </w:t>
      </w:r>
      <w:r w:rsidRPr="005D3E2A">
        <w:rPr>
          <w:sz w:val="24"/>
          <w:szCs w:val="24"/>
        </w:rPr>
        <w:t>1 рабочий день.</w:t>
      </w:r>
    </w:p>
    <w:p w:rsidR="00F03FF4" w:rsidRPr="00320ABF" w:rsidRDefault="00F03FF4" w:rsidP="00F03FF4">
      <w:pPr>
        <w:pStyle w:val="a3"/>
        <w:ind w:firstLine="709"/>
        <w:jc w:val="both"/>
        <w:rPr>
          <w:sz w:val="24"/>
          <w:szCs w:val="24"/>
        </w:rPr>
      </w:pPr>
      <w:r w:rsidRPr="005D3E2A">
        <w:rPr>
          <w:sz w:val="24"/>
          <w:szCs w:val="24"/>
        </w:rPr>
        <w:t>Должностное</w:t>
      </w:r>
      <w:r w:rsidRPr="005D3E2A">
        <w:rPr>
          <w:spacing w:val="78"/>
          <w:sz w:val="24"/>
          <w:szCs w:val="24"/>
        </w:rPr>
        <w:t xml:space="preserve"> </w:t>
      </w:r>
      <w:r w:rsidRPr="005D3E2A">
        <w:rPr>
          <w:sz w:val="24"/>
          <w:szCs w:val="24"/>
        </w:rPr>
        <w:t>лицо</w:t>
      </w:r>
      <w:r w:rsidRPr="005D3E2A">
        <w:rPr>
          <w:spacing w:val="77"/>
          <w:sz w:val="24"/>
          <w:szCs w:val="24"/>
        </w:rPr>
        <w:t xml:space="preserve"> </w:t>
      </w:r>
      <w:r w:rsidRPr="005D3E2A">
        <w:rPr>
          <w:sz w:val="24"/>
          <w:szCs w:val="24"/>
        </w:rPr>
        <w:t>Администрации</w:t>
      </w:r>
      <w:r w:rsidRPr="005D3E2A">
        <w:rPr>
          <w:spacing w:val="77"/>
          <w:sz w:val="24"/>
          <w:szCs w:val="24"/>
        </w:rPr>
        <w:t xml:space="preserve"> </w:t>
      </w:r>
      <w:r w:rsidRPr="005D3E2A">
        <w:rPr>
          <w:sz w:val="24"/>
          <w:szCs w:val="24"/>
        </w:rPr>
        <w:t>рассматривает</w:t>
      </w:r>
      <w:r w:rsidRPr="005D3E2A">
        <w:rPr>
          <w:spacing w:val="77"/>
          <w:sz w:val="24"/>
          <w:szCs w:val="24"/>
        </w:rPr>
        <w:t xml:space="preserve"> </w:t>
      </w:r>
      <w:r w:rsidRPr="005D3E2A">
        <w:rPr>
          <w:sz w:val="24"/>
          <w:szCs w:val="24"/>
        </w:rPr>
        <w:t>проект</w:t>
      </w:r>
      <w:r w:rsidRPr="005D3E2A">
        <w:rPr>
          <w:spacing w:val="77"/>
          <w:sz w:val="24"/>
          <w:szCs w:val="24"/>
        </w:rPr>
        <w:t xml:space="preserve"> </w:t>
      </w:r>
      <w:r w:rsidRPr="005D3E2A">
        <w:rPr>
          <w:sz w:val="24"/>
          <w:szCs w:val="24"/>
        </w:rPr>
        <w:t>решения на</w:t>
      </w:r>
      <w:r w:rsidRPr="005D3E2A">
        <w:rPr>
          <w:spacing w:val="-3"/>
          <w:sz w:val="24"/>
          <w:szCs w:val="24"/>
        </w:rPr>
        <w:t xml:space="preserve"> </w:t>
      </w:r>
      <w:r w:rsidRPr="005D3E2A">
        <w:rPr>
          <w:sz w:val="24"/>
          <w:szCs w:val="24"/>
        </w:rPr>
        <w:t>предмет соответствия требованиям Регламента, полноты и качества предоставления Услуги, а</w:t>
      </w:r>
      <w:r w:rsidRPr="005D3E2A">
        <w:rPr>
          <w:spacing w:val="-4"/>
          <w:sz w:val="24"/>
          <w:szCs w:val="24"/>
        </w:rPr>
        <w:t xml:space="preserve"> </w:t>
      </w:r>
      <w:r w:rsidRPr="005D3E2A">
        <w:rPr>
          <w:sz w:val="24"/>
          <w:szCs w:val="24"/>
        </w:rPr>
        <w:t>также осуществляет контроль сроков предоставления Услуги, подписывает проект решения</w:t>
      </w:r>
      <w:r w:rsidR="005D3E2A" w:rsidRPr="005D3E2A">
        <w:rPr>
          <w:sz w:val="24"/>
          <w:szCs w:val="24"/>
        </w:rPr>
        <w:br/>
      </w:r>
      <w:r w:rsidRPr="005D3E2A">
        <w:rPr>
          <w:sz w:val="24"/>
          <w:szCs w:val="24"/>
        </w:rPr>
        <w:t>о</w:t>
      </w:r>
      <w:r w:rsidRPr="005D3E2A">
        <w:rPr>
          <w:spacing w:val="-4"/>
          <w:sz w:val="24"/>
          <w:szCs w:val="24"/>
        </w:rPr>
        <w:t xml:space="preserve"> </w:t>
      </w:r>
      <w:r w:rsidRPr="005D3E2A">
        <w:rPr>
          <w:sz w:val="24"/>
          <w:szCs w:val="24"/>
        </w:rPr>
        <w:t>предоставлении Услуги или</w:t>
      </w:r>
      <w:r w:rsidRPr="005D3E2A">
        <w:rPr>
          <w:spacing w:val="-7"/>
          <w:sz w:val="24"/>
          <w:szCs w:val="24"/>
        </w:rPr>
        <w:t xml:space="preserve"> </w:t>
      </w:r>
      <w:r w:rsidRPr="005D3E2A">
        <w:rPr>
          <w:sz w:val="24"/>
          <w:szCs w:val="24"/>
        </w:rPr>
        <w:t>об</w:t>
      </w:r>
      <w:r w:rsidRPr="005D3E2A">
        <w:rPr>
          <w:spacing w:val="-9"/>
          <w:sz w:val="24"/>
          <w:szCs w:val="24"/>
        </w:rPr>
        <w:t xml:space="preserve"> </w:t>
      </w:r>
      <w:r w:rsidRPr="005D3E2A">
        <w:rPr>
          <w:sz w:val="24"/>
          <w:szCs w:val="24"/>
        </w:rPr>
        <w:t>отказе в</w:t>
      </w:r>
      <w:r w:rsidRPr="005D3E2A">
        <w:rPr>
          <w:spacing w:val="-10"/>
          <w:sz w:val="24"/>
          <w:szCs w:val="24"/>
        </w:rPr>
        <w:t xml:space="preserve"> </w:t>
      </w:r>
      <w:r w:rsidRPr="005D3E2A">
        <w:rPr>
          <w:sz w:val="24"/>
          <w:szCs w:val="24"/>
        </w:rPr>
        <w:t>ее предоставлении</w:t>
      </w:r>
      <w:r w:rsidRPr="005D3E2A">
        <w:rPr>
          <w:spacing w:val="80"/>
          <w:w w:val="150"/>
          <w:sz w:val="24"/>
          <w:szCs w:val="24"/>
        </w:rPr>
        <w:t xml:space="preserve"> </w:t>
      </w:r>
      <w:r w:rsidRPr="005D3E2A">
        <w:rPr>
          <w:sz w:val="24"/>
          <w:szCs w:val="24"/>
        </w:rPr>
        <w:t>с</w:t>
      </w:r>
      <w:r w:rsidRPr="005D3E2A">
        <w:rPr>
          <w:spacing w:val="-2"/>
          <w:sz w:val="24"/>
          <w:szCs w:val="24"/>
        </w:rPr>
        <w:t xml:space="preserve"> </w:t>
      </w:r>
      <w:r w:rsidRPr="005D3E2A">
        <w:rPr>
          <w:sz w:val="24"/>
          <w:szCs w:val="24"/>
        </w:rPr>
        <w:t>использованием</w:t>
      </w:r>
      <w:r w:rsidRPr="005D3E2A">
        <w:rPr>
          <w:spacing w:val="80"/>
          <w:w w:val="150"/>
          <w:sz w:val="24"/>
          <w:szCs w:val="24"/>
        </w:rPr>
        <w:t xml:space="preserve"> </w:t>
      </w:r>
      <w:r w:rsidRPr="005D3E2A">
        <w:rPr>
          <w:sz w:val="24"/>
          <w:szCs w:val="24"/>
        </w:rPr>
        <w:t>усиленной</w:t>
      </w:r>
      <w:r w:rsidRPr="005D3E2A">
        <w:rPr>
          <w:spacing w:val="80"/>
          <w:sz w:val="24"/>
          <w:szCs w:val="24"/>
        </w:rPr>
        <w:t xml:space="preserve"> </w:t>
      </w:r>
      <w:r w:rsidRPr="005D3E2A">
        <w:rPr>
          <w:sz w:val="24"/>
          <w:szCs w:val="24"/>
        </w:rPr>
        <w:t>квалифицированной ЭП</w:t>
      </w:r>
      <w:r w:rsidRPr="005D3E2A">
        <w:rPr>
          <w:spacing w:val="80"/>
          <w:sz w:val="24"/>
          <w:szCs w:val="24"/>
        </w:rPr>
        <w:t xml:space="preserve"> </w:t>
      </w:r>
      <w:r w:rsidRPr="005D3E2A">
        <w:rPr>
          <w:sz w:val="24"/>
          <w:szCs w:val="24"/>
        </w:rPr>
        <w:t>в ВИС</w:t>
      </w:r>
      <w:r w:rsidRPr="005D3E2A">
        <w:rPr>
          <w:spacing w:val="40"/>
          <w:sz w:val="24"/>
          <w:szCs w:val="24"/>
        </w:rPr>
        <w:t xml:space="preserve"> </w:t>
      </w:r>
      <w:r w:rsidRPr="005D3E2A">
        <w:rPr>
          <w:sz w:val="24"/>
          <w:szCs w:val="24"/>
        </w:rPr>
        <w:t>и</w:t>
      </w:r>
      <w:r w:rsidRPr="005D3E2A">
        <w:rPr>
          <w:spacing w:val="-5"/>
          <w:sz w:val="24"/>
          <w:szCs w:val="24"/>
        </w:rPr>
        <w:t xml:space="preserve"> </w:t>
      </w:r>
      <w:r w:rsidRPr="005D3E2A">
        <w:rPr>
          <w:sz w:val="24"/>
          <w:szCs w:val="24"/>
        </w:rPr>
        <w:t>направляет должностному лицу Администрации</w:t>
      </w:r>
      <w:r w:rsidR="005D3E2A" w:rsidRPr="005D3E2A">
        <w:rPr>
          <w:sz w:val="24"/>
          <w:szCs w:val="24"/>
        </w:rPr>
        <w:t xml:space="preserve"> </w:t>
      </w:r>
      <w:r w:rsidRPr="005D3E2A">
        <w:rPr>
          <w:sz w:val="24"/>
          <w:szCs w:val="24"/>
        </w:rPr>
        <w:t xml:space="preserve">для направления результата </w:t>
      </w:r>
      <w:r w:rsidR="00D61F3C">
        <w:rPr>
          <w:sz w:val="24"/>
          <w:szCs w:val="24"/>
        </w:rPr>
        <w:t>предоставления Услуги заявителю;</w:t>
      </w:r>
    </w:p>
    <w:p w:rsidR="00F03FF4" w:rsidRPr="00320ABF" w:rsidRDefault="00F03FF4" w:rsidP="00F03FF4">
      <w:pPr>
        <w:pStyle w:val="a5"/>
        <w:tabs>
          <w:tab w:val="left" w:pos="1843"/>
        </w:tabs>
        <w:ind w:left="709" w:firstLine="0"/>
        <w:rPr>
          <w:sz w:val="24"/>
          <w:szCs w:val="24"/>
        </w:rPr>
      </w:pPr>
      <w:r w:rsidRPr="00320ABF">
        <w:rPr>
          <w:sz w:val="24"/>
          <w:szCs w:val="24"/>
        </w:rPr>
        <w:t>19.3.9.4. Предоставление</w:t>
      </w:r>
      <w:r w:rsidRPr="00320ABF">
        <w:rPr>
          <w:spacing w:val="-17"/>
          <w:sz w:val="24"/>
          <w:szCs w:val="24"/>
        </w:rPr>
        <w:t xml:space="preserve"> </w:t>
      </w:r>
      <w:r w:rsidRPr="00320ABF">
        <w:rPr>
          <w:sz w:val="24"/>
          <w:szCs w:val="24"/>
        </w:rPr>
        <w:t>результата</w:t>
      </w:r>
      <w:r w:rsidRPr="00320ABF">
        <w:rPr>
          <w:spacing w:val="-16"/>
          <w:sz w:val="24"/>
          <w:szCs w:val="24"/>
        </w:rPr>
        <w:t xml:space="preserve"> </w:t>
      </w:r>
      <w:r w:rsidRPr="00320ABF">
        <w:rPr>
          <w:sz w:val="24"/>
          <w:szCs w:val="24"/>
        </w:rPr>
        <w:t>предоставления</w:t>
      </w:r>
      <w:r w:rsidRPr="00320ABF">
        <w:rPr>
          <w:spacing w:val="-16"/>
          <w:sz w:val="24"/>
          <w:szCs w:val="24"/>
        </w:rPr>
        <w:t xml:space="preserve"> </w:t>
      </w:r>
      <w:r w:rsidR="00D61F3C">
        <w:rPr>
          <w:spacing w:val="-2"/>
          <w:sz w:val="24"/>
          <w:szCs w:val="24"/>
        </w:rPr>
        <w:t>Услуги:</w:t>
      </w:r>
    </w:p>
    <w:p w:rsidR="00F03FF4" w:rsidRPr="00320ABF" w:rsidRDefault="00F03FF4" w:rsidP="00F03FF4">
      <w:pPr>
        <w:pStyle w:val="a5"/>
        <w:ind w:left="0" w:firstLine="709"/>
        <w:rPr>
          <w:sz w:val="24"/>
          <w:szCs w:val="24"/>
        </w:rPr>
      </w:pPr>
      <w:r w:rsidRPr="00320ABF">
        <w:rPr>
          <w:sz w:val="24"/>
          <w:szCs w:val="24"/>
        </w:rPr>
        <w:t xml:space="preserve">1) </w:t>
      </w:r>
      <w:r w:rsidR="00D61F3C" w:rsidRPr="00320ABF">
        <w:rPr>
          <w:sz w:val="24"/>
          <w:szCs w:val="24"/>
        </w:rPr>
        <w:t xml:space="preserve">выдача </w:t>
      </w:r>
      <w:r w:rsidRPr="00320ABF">
        <w:rPr>
          <w:sz w:val="24"/>
          <w:szCs w:val="24"/>
        </w:rPr>
        <w:t>(направление) результата предоставления Услуги заявителю (представителю заявителя) посредством РПГУ.</w:t>
      </w:r>
    </w:p>
    <w:p w:rsidR="00F03FF4" w:rsidRPr="00320ABF" w:rsidRDefault="00F03FF4" w:rsidP="00F03FF4">
      <w:pPr>
        <w:pStyle w:val="a3"/>
        <w:ind w:firstLine="709"/>
        <w:jc w:val="both"/>
        <w:rPr>
          <w:sz w:val="24"/>
          <w:szCs w:val="24"/>
        </w:rPr>
      </w:pPr>
      <w:r w:rsidRPr="00320ABF">
        <w:rPr>
          <w:sz w:val="24"/>
          <w:szCs w:val="24"/>
        </w:rPr>
        <w:t>Местом</w:t>
      </w:r>
      <w:r w:rsidRPr="00320ABF">
        <w:rPr>
          <w:spacing w:val="80"/>
          <w:sz w:val="24"/>
          <w:szCs w:val="24"/>
        </w:rPr>
        <w:t xml:space="preserve"> </w:t>
      </w:r>
      <w:r w:rsidRPr="00320ABF">
        <w:rPr>
          <w:sz w:val="24"/>
          <w:szCs w:val="24"/>
        </w:rPr>
        <w:t>выполнения</w:t>
      </w:r>
      <w:r w:rsidRPr="00320ABF">
        <w:rPr>
          <w:spacing w:val="80"/>
          <w:sz w:val="24"/>
          <w:szCs w:val="24"/>
        </w:rPr>
        <w:t xml:space="preserve"> </w:t>
      </w:r>
      <w:r w:rsidRPr="00320ABF">
        <w:rPr>
          <w:sz w:val="24"/>
          <w:szCs w:val="24"/>
        </w:rPr>
        <w:t>административного</w:t>
      </w:r>
      <w:r w:rsidRPr="00320ABF">
        <w:rPr>
          <w:spacing w:val="80"/>
          <w:sz w:val="24"/>
          <w:szCs w:val="24"/>
        </w:rPr>
        <w:t xml:space="preserve"> </w:t>
      </w:r>
      <w:r w:rsidRPr="00320ABF">
        <w:rPr>
          <w:sz w:val="24"/>
          <w:szCs w:val="24"/>
        </w:rPr>
        <w:t>действия</w:t>
      </w:r>
      <w:r w:rsidRPr="00320ABF">
        <w:rPr>
          <w:spacing w:val="80"/>
          <w:sz w:val="24"/>
          <w:szCs w:val="24"/>
        </w:rPr>
        <w:t xml:space="preserve"> </w:t>
      </w:r>
      <w:r w:rsidRPr="00320ABF">
        <w:rPr>
          <w:sz w:val="24"/>
          <w:szCs w:val="24"/>
        </w:rPr>
        <w:t>(процедуры)</w:t>
      </w:r>
      <w:r w:rsidRPr="00320ABF">
        <w:rPr>
          <w:spacing w:val="80"/>
          <w:sz w:val="24"/>
          <w:szCs w:val="24"/>
        </w:rPr>
        <w:t xml:space="preserve"> </w:t>
      </w:r>
      <w:r w:rsidRPr="00320ABF">
        <w:rPr>
          <w:sz w:val="24"/>
          <w:szCs w:val="24"/>
        </w:rPr>
        <w:t>является Администрация, ВИС.</w:t>
      </w:r>
    </w:p>
    <w:p w:rsidR="00F03FF4" w:rsidRPr="00320ABF" w:rsidRDefault="00F03FF4" w:rsidP="00F03FF4">
      <w:pPr>
        <w:pStyle w:val="a3"/>
        <w:tabs>
          <w:tab w:val="left" w:pos="2330"/>
          <w:tab w:val="left" w:pos="4226"/>
          <w:tab w:val="left" w:pos="7014"/>
          <w:tab w:val="left" w:pos="8537"/>
        </w:tabs>
        <w:ind w:firstLine="709"/>
        <w:jc w:val="both"/>
        <w:rPr>
          <w:sz w:val="24"/>
          <w:szCs w:val="24"/>
        </w:rPr>
      </w:pPr>
      <w:r w:rsidRPr="00320ABF">
        <w:rPr>
          <w:spacing w:val="-4"/>
          <w:sz w:val="24"/>
          <w:szCs w:val="24"/>
        </w:rPr>
        <w:t>Срок</w:t>
      </w:r>
      <w:r w:rsidRPr="00320ABF">
        <w:rPr>
          <w:sz w:val="24"/>
          <w:szCs w:val="24"/>
        </w:rPr>
        <w:t xml:space="preserve"> </w:t>
      </w:r>
      <w:r w:rsidRPr="00320ABF">
        <w:rPr>
          <w:spacing w:val="-2"/>
          <w:sz w:val="24"/>
          <w:szCs w:val="24"/>
        </w:rPr>
        <w:t>выполнения</w:t>
      </w:r>
      <w:r w:rsidRPr="00320ABF">
        <w:rPr>
          <w:sz w:val="24"/>
          <w:szCs w:val="24"/>
        </w:rPr>
        <w:t xml:space="preserve"> </w:t>
      </w:r>
      <w:r w:rsidRPr="00320ABF">
        <w:rPr>
          <w:spacing w:val="-2"/>
          <w:sz w:val="24"/>
          <w:szCs w:val="24"/>
        </w:rPr>
        <w:t>административного</w:t>
      </w:r>
      <w:r w:rsidRPr="00320ABF">
        <w:rPr>
          <w:sz w:val="24"/>
          <w:szCs w:val="24"/>
        </w:rPr>
        <w:t xml:space="preserve"> </w:t>
      </w:r>
      <w:r w:rsidRPr="00320ABF">
        <w:rPr>
          <w:spacing w:val="-2"/>
          <w:sz w:val="24"/>
          <w:szCs w:val="24"/>
        </w:rPr>
        <w:t>действия</w:t>
      </w:r>
      <w:r w:rsidRPr="00320ABF">
        <w:rPr>
          <w:sz w:val="24"/>
          <w:szCs w:val="24"/>
        </w:rPr>
        <w:t xml:space="preserve"> </w:t>
      </w:r>
      <w:r w:rsidRPr="00320ABF">
        <w:rPr>
          <w:spacing w:val="-2"/>
          <w:sz w:val="24"/>
          <w:szCs w:val="24"/>
        </w:rPr>
        <w:t>(процедуры)</w:t>
      </w:r>
      <w:r w:rsidR="00D61F3C">
        <w:rPr>
          <w:spacing w:val="-2"/>
          <w:sz w:val="24"/>
          <w:szCs w:val="24"/>
        </w:rPr>
        <w:t xml:space="preserve"> </w:t>
      </w:r>
      <w:r w:rsidR="00D61F3C">
        <w:rPr>
          <w:spacing w:val="-2"/>
          <w:sz w:val="24"/>
          <w:szCs w:val="24"/>
        </w:rPr>
        <w:sym w:font="Symbol" w:char="F02D"/>
      </w:r>
      <w:r w:rsidRPr="00320ABF">
        <w:rPr>
          <w:spacing w:val="-2"/>
          <w:sz w:val="24"/>
          <w:szCs w:val="24"/>
        </w:rPr>
        <w:t xml:space="preserve"> </w:t>
      </w:r>
      <w:r w:rsidRPr="00320ABF">
        <w:rPr>
          <w:sz w:val="24"/>
          <w:szCs w:val="24"/>
        </w:rPr>
        <w:t>1 рабочий день.</w:t>
      </w:r>
    </w:p>
    <w:p w:rsidR="00F03FF4" w:rsidRPr="00320ABF" w:rsidRDefault="00F03FF4" w:rsidP="00F03FF4">
      <w:pPr>
        <w:pStyle w:val="a3"/>
        <w:ind w:firstLine="709"/>
        <w:jc w:val="both"/>
        <w:rPr>
          <w:sz w:val="24"/>
          <w:szCs w:val="24"/>
        </w:rPr>
      </w:pPr>
      <w:r w:rsidRPr="00320ABF">
        <w:rPr>
          <w:sz w:val="24"/>
          <w:szCs w:val="24"/>
        </w:rPr>
        <w:t>Должностное лицо, муниципальный служащий, работник Администрации направляет результат предоставления Услуги в</w:t>
      </w:r>
      <w:r w:rsidRPr="00320ABF">
        <w:rPr>
          <w:spacing w:val="-4"/>
          <w:sz w:val="24"/>
          <w:szCs w:val="24"/>
        </w:rPr>
        <w:t xml:space="preserve"> </w:t>
      </w:r>
      <w:r w:rsidRPr="00320ABF">
        <w:rPr>
          <w:sz w:val="24"/>
          <w:szCs w:val="24"/>
        </w:rPr>
        <w:t>форме электронного документа, подписанного</w:t>
      </w:r>
      <w:r w:rsidR="005D3E2A">
        <w:rPr>
          <w:spacing w:val="79"/>
          <w:sz w:val="24"/>
          <w:szCs w:val="24"/>
        </w:rPr>
        <w:br/>
      </w:r>
      <w:r w:rsidRPr="00320ABF">
        <w:rPr>
          <w:sz w:val="24"/>
          <w:szCs w:val="24"/>
        </w:rPr>
        <w:t>ЭП</w:t>
      </w:r>
      <w:r w:rsidRPr="00320ABF">
        <w:rPr>
          <w:spacing w:val="79"/>
          <w:sz w:val="24"/>
          <w:szCs w:val="24"/>
        </w:rPr>
        <w:t xml:space="preserve"> </w:t>
      </w:r>
      <w:r w:rsidRPr="00320ABF">
        <w:rPr>
          <w:sz w:val="24"/>
          <w:szCs w:val="24"/>
        </w:rPr>
        <w:t>уполномоченного</w:t>
      </w:r>
      <w:r w:rsidRPr="00320ABF">
        <w:rPr>
          <w:spacing w:val="79"/>
          <w:sz w:val="24"/>
          <w:szCs w:val="24"/>
        </w:rPr>
        <w:t xml:space="preserve"> </w:t>
      </w:r>
      <w:r w:rsidRPr="00320ABF">
        <w:rPr>
          <w:sz w:val="24"/>
          <w:szCs w:val="24"/>
        </w:rPr>
        <w:t>должностного</w:t>
      </w:r>
      <w:r w:rsidRPr="00320ABF">
        <w:rPr>
          <w:spacing w:val="79"/>
          <w:sz w:val="24"/>
          <w:szCs w:val="24"/>
        </w:rPr>
        <w:t xml:space="preserve"> </w:t>
      </w:r>
      <w:r w:rsidRPr="00320ABF">
        <w:rPr>
          <w:sz w:val="24"/>
          <w:szCs w:val="24"/>
        </w:rPr>
        <w:t>лица</w:t>
      </w:r>
      <w:r w:rsidRPr="00320ABF">
        <w:rPr>
          <w:spacing w:val="79"/>
          <w:sz w:val="24"/>
          <w:szCs w:val="24"/>
        </w:rPr>
        <w:t xml:space="preserve"> </w:t>
      </w:r>
      <w:r w:rsidRPr="00320ABF">
        <w:rPr>
          <w:sz w:val="24"/>
          <w:szCs w:val="24"/>
        </w:rPr>
        <w:t>Администрации в Личный кабинет заявителя на РПГУ.</w:t>
      </w:r>
    </w:p>
    <w:p w:rsidR="00F03FF4" w:rsidRPr="00320ABF" w:rsidRDefault="00F03FF4" w:rsidP="00F03FF4">
      <w:pPr>
        <w:pStyle w:val="a3"/>
        <w:ind w:firstLine="709"/>
        <w:jc w:val="both"/>
        <w:rPr>
          <w:sz w:val="24"/>
          <w:szCs w:val="24"/>
        </w:rPr>
      </w:pPr>
      <w:r w:rsidRPr="00320ABF">
        <w:rPr>
          <w:sz w:val="24"/>
          <w:szCs w:val="24"/>
        </w:rPr>
        <w:t>Заявитель</w:t>
      </w:r>
      <w:r w:rsidRPr="00320ABF">
        <w:rPr>
          <w:spacing w:val="80"/>
          <w:sz w:val="24"/>
          <w:szCs w:val="24"/>
        </w:rPr>
        <w:t xml:space="preserve"> </w:t>
      </w:r>
      <w:r w:rsidRPr="00320ABF">
        <w:rPr>
          <w:sz w:val="24"/>
          <w:szCs w:val="24"/>
        </w:rPr>
        <w:t>уведомляется</w:t>
      </w:r>
      <w:r w:rsidRPr="00320ABF">
        <w:rPr>
          <w:spacing w:val="80"/>
          <w:sz w:val="24"/>
          <w:szCs w:val="24"/>
        </w:rPr>
        <w:t xml:space="preserve"> </w:t>
      </w:r>
      <w:r w:rsidRPr="00320ABF">
        <w:rPr>
          <w:sz w:val="24"/>
          <w:szCs w:val="24"/>
        </w:rPr>
        <w:t>о</w:t>
      </w:r>
      <w:r w:rsidRPr="00320ABF">
        <w:rPr>
          <w:spacing w:val="-4"/>
          <w:sz w:val="24"/>
          <w:szCs w:val="24"/>
        </w:rPr>
        <w:t xml:space="preserve"> </w:t>
      </w:r>
      <w:r w:rsidRPr="00320ABF">
        <w:rPr>
          <w:sz w:val="24"/>
          <w:szCs w:val="24"/>
        </w:rPr>
        <w:t>получении</w:t>
      </w:r>
      <w:r w:rsidRPr="00320ABF">
        <w:rPr>
          <w:spacing w:val="80"/>
          <w:sz w:val="24"/>
          <w:szCs w:val="24"/>
        </w:rPr>
        <w:t xml:space="preserve"> </w:t>
      </w:r>
      <w:r w:rsidRPr="00320ABF">
        <w:rPr>
          <w:sz w:val="24"/>
          <w:szCs w:val="24"/>
        </w:rPr>
        <w:t>результата</w:t>
      </w:r>
      <w:r w:rsidRPr="00320ABF">
        <w:rPr>
          <w:spacing w:val="80"/>
          <w:sz w:val="24"/>
          <w:szCs w:val="24"/>
        </w:rPr>
        <w:t xml:space="preserve"> </w:t>
      </w:r>
      <w:r w:rsidRPr="00320ABF">
        <w:rPr>
          <w:sz w:val="24"/>
          <w:szCs w:val="24"/>
        </w:rPr>
        <w:t>предоставления</w:t>
      </w:r>
      <w:r w:rsidRPr="00320ABF">
        <w:rPr>
          <w:spacing w:val="80"/>
          <w:sz w:val="24"/>
          <w:szCs w:val="24"/>
        </w:rPr>
        <w:t xml:space="preserve"> </w:t>
      </w:r>
      <w:r w:rsidRPr="00320ABF">
        <w:rPr>
          <w:sz w:val="24"/>
          <w:szCs w:val="24"/>
        </w:rPr>
        <w:t>Услуги в Личном кабинете на РПГУ.</w:t>
      </w:r>
    </w:p>
    <w:p w:rsidR="00F03FF4" w:rsidRPr="00320ABF" w:rsidRDefault="00F03FF4" w:rsidP="00F03FF4">
      <w:pPr>
        <w:pStyle w:val="a3"/>
        <w:ind w:firstLine="709"/>
        <w:jc w:val="both"/>
        <w:rPr>
          <w:sz w:val="24"/>
          <w:szCs w:val="24"/>
        </w:rPr>
      </w:pPr>
      <w:r w:rsidRPr="00320ABF">
        <w:rPr>
          <w:sz w:val="24"/>
          <w:szCs w:val="24"/>
        </w:rPr>
        <w:t>Решение</w:t>
      </w:r>
      <w:r w:rsidRPr="00320ABF">
        <w:rPr>
          <w:spacing w:val="40"/>
          <w:sz w:val="24"/>
          <w:szCs w:val="24"/>
        </w:rPr>
        <w:t xml:space="preserve"> </w:t>
      </w:r>
      <w:r w:rsidRPr="00320ABF">
        <w:rPr>
          <w:sz w:val="24"/>
          <w:szCs w:val="24"/>
        </w:rPr>
        <w:t>о</w:t>
      </w:r>
      <w:r w:rsidRPr="00320ABF">
        <w:rPr>
          <w:spacing w:val="-2"/>
          <w:sz w:val="24"/>
          <w:szCs w:val="24"/>
        </w:rPr>
        <w:t xml:space="preserve"> </w:t>
      </w:r>
      <w:r w:rsidRPr="00320ABF">
        <w:rPr>
          <w:sz w:val="24"/>
          <w:szCs w:val="24"/>
        </w:rPr>
        <w:t>предоставлении</w:t>
      </w:r>
      <w:r w:rsidRPr="00320ABF">
        <w:rPr>
          <w:spacing w:val="40"/>
          <w:sz w:val="24"/>
          <w:szCs w:val="24"/>
        </w:rPr>
        <w:t xml:space="preserve"> </w:t>
      </w:r>
      <w:r w:rsidRPr="00320ABF">
        <w:rPr>
          <w:sz w:val="24"/>
          <w:szCs w:val="24"/>
        </w:rPr>
        <w:t>(об</w:t>
      </w:r>
      <w:r w:rsidRPr="00320ABF">
        <w:rPr>
          <w:spacing w:val="-1"/>
          <w:sz w:val="24"/>
          <w:szCs w:val="24"/>
        </w:rPr>
        <w:t xml:space="preserve"> </w:t>
      </w:r>
      <w:r w:rsidRPr="00320ABF">
        <w:rPr>
          <w:sz w:val="24"/>
          <w:szCs w:val="24"/>
        </w:rPr>
        <w:t>отказе</w:t>
      </w:r>
      <w:r w:rsidRPr="00320ABF">
        <w:rPr>
          <w:spacing w:val="40"/>
          <w:sz w:val="24"/>
          <w:szCs w:val="24"/>
        </w:rPr>
        <w:t xml:space="preserve"> </w:t>
      </w:r>
      <w:r w:rsidRPr="00320ABF">
        <w:rPr>
          <w:sz w:val="24"/>
          <w:szCs w:val="24"/>
        </w:rPr>
        <w:t>в</w:t>
      </w:r>
      <w:r w:rsidRPr="00320ABF">
        <w:rPr>
          <w:spacing w:val="-3"/>
          <w:sz w:val="24"/>
          <w:szCs w:val="24"/>
        </w:rPr>
        <w:t xml:space="preserve"> </w:t>
      </w:r>
      <w:r w:rsidRPr="00320ABF">
        <w:rPr>
          <w:sz w:val="24"/>
          <w:szCs w:val="24"/>
        </w:rPr>
        <w:t>предоставлении)</w:t>
      </w:r>
      <w:r w:rsidRPr="00320ABF">
        <w:rPr>
          <w:spacing w:val="40"/>
          <w:sz w:val="24"/>
          <w:szCs w:val="24"/>
        </w:rPr>
        <w:t xml:space="preserve"> </w:t>
      </w:r>
      <w:r w:rsidRPr="00320ABF">
        <w:rPr>
          <w:sz w:val="24"/>
          <w:szCs w:val="24"/>
        </w:rPr>
        <w:t>Услуги направляется в Личный кабинет на РПГУ в день его подписания.</w:t>
      </w:r>
    </w:p>
    <w:p w:rsidR="00F03FF4" w:rsidRPr="00320ABF" w:rsidRDefault="00F03FF4" w:rsidP="00F03FF4">
      <w:pPr>
        <w:pStyle w:val="a3"/>
        <w:ind w:firstLine="709"/>
        <w:jc w:val="both"/>
        <w:rPr>
          <w:sz w:val="24"/>
          <w:szCs w:val="24"/>
        </w:rPr>
      </w:pPr>
      <w:r w:rsidRPr="00320ABF">
        <w:rPr>
          <w:sz w:val="24"/>
          <w:szCs w:val="24"/>
        </w:rPr>
        <w:t>Заявитель (представитель заявителя) может получить результат предоставления</w:t>
      </w:r>
      <w:r w:rsidRPr="00320ABF">
        <w:rPr>
          <w:spacing w:val="-16"/>
          <w:sz w:val="24"/>
          <w:szCs w:val="24"/>
        </w:rPr>
        <w:t xml:space="preserve"> </w:t>
      </w:r>
      <w:r w:rsidRPr="00320ABF">
        <w:rPr>
          <w:sz w:val="24"/>
          <w:szCs w:val="24"/>
        </w:rPr>
        <w:t>Услуги</w:t>
      </w:r>
      <w:r w:rsidR="005D3E2A">
        <w:rPr>
          <w:spacing w:val="-14"/>
          <w:sz w:val="24"/>
          <w:szCs w:val="24"/>
        </w:rPr>
        <w:br/>
      </w:r>
      <w:r w:rsidRPr="00320ABF">
        <w:rPr>
          <w:sz w:val="24"/>
          <w:szCs w:val="24"/>
        </w:rPr>
        <w:t>в</w:t>
      </w:r>
      <w:r w:rsidRPr="00320ABF">
        <w:rPr>
          <w:spacing w:val="-14"/>
          <w:sz w:val="24"/>
          <w:szCs w:val="24"/>
        </w:rPr>
        <w:t xml:space="preserve"> </w:t>
      </w:r>
      <w:r w:rsidRPr="00320ABF">
        <w:rPr>
          <w:sz w:val="24"/>
          <w:szCs w:val="24"/>
        </w:rPr>
        <w:t>любом</w:t>
      </w:r>
      <w:r w:rsidRPr="00320ABF">
        <w:rPr>
          <w:spacing w:val="-15"/>
          <w:sz w:val="24"/>
          <w:szCs w:val="24"/>
        </w:rPr>
        <w:t xml:space="preserve"> </w:t>
      </w:r>
      <w:r w:rsidRPr="00320ABF">
        <w:rPr>
          <w:sz w:val="24"/>
          <w:szCs w:val="24"/>
        </w:rPr>
        <w:t>МФЦ</w:t>
      </w:r>
      <w:r w:rsidRPr="00320ABF">
        <w:rPr>
          <w:spacing w:val="-16"/>
          <w:sz w:val="24"/>
          <w:szCs w:val="24"/>
        </w:rPr>
        <w:t xml:space="preserve"> </w:t>
      </w:r>
      <w:r w:rsidRPr="00320ABF">
        <w:rPr>
          <w:sz w:val="24"/>
          <w:szCs w:val="24"/>
        </w:rPr>
        <w:t>Московской</w:t>
      </w:r>
      <w:r w:rsidRPr="00320ABF">
        <w:rPr>
          <w:spacing w:val="-14"/>
          <w:sz w:val="24"/>
          <w:szCs w:val="24"/>
        </w:rPr>
        <w:t xml:space="preserve"> </w:t>
      </w:r>
      <w:r w:rsidRPr="00320ABF">
        <w:rPr>
          <w:sz w:val="24"/>
          <w:szCs w:val="24"/>
        </w:rPr>
        <w:t>области</w:t>
      </w:r>
      <w:r w:rsidRPr="00320ABF">
        <w:rPr>
          <w:spacing w:val="-14"/>
          <w:sz w:val="24"/>
          <w:szCs w:val="24"/>
        </w:rPr>
        <w:t xml:space="preserve"> </w:t>
      </w:r>
      <w:r w:rsidRPr="00320ABF">
        <w:rPr>
          <w:sz w:val="24"/>
          <w:szCs w:val="24"/>
        </w:rPr>
        <w:t>в</w:t>
      </w:r>
      <w:r w:rsidRPr="00320ABF">
        <w:rPr>
          <w:spacing w:val="-15"/>
          <w:sz w:val="24"/>
          <w:szCs w:val="24"/>
        </w:rPr>
        <w:t xml:space="preserve"> </w:t>
      </w:r>
      <w:r w:rsidRPr="00320ABF">
        <w:rPr>
          <w:sz w:val="24"/>
          <w:szCs w:val="24"/>
        </w:rPr>
        <w:t>виде</w:t>
      </w:r>
      <w:r w:rsidRPr="00320ABF">
        <w:rPr>
          <w:spacing w:val="-14"/>
          <w:sz w:val="24"/>
          <w:szCs w:val="24"/>
        </w:rPr>
        <w:t xml:space="preserve"> </w:t>
      </w:r>
      <w:r w:rsidRPr="00320ABF">
        <w:rPr>
          <w:sz w:val="24"/>
          <w:szCs w:val="24"/>
        </w:rPr>
        <w:t>распечатанного на</w:t>
      </w:r>
      <w:r w:rsidRPr="00320ABF">
        <w:rPr>
          <w:spacing w:val="-4"/>
          <w:sz w:val="24"/>
          <w:szCs w:val="24"/>
        </w:rPr>
        <w:t xml:space="preserve"> </w:t>
      </w:r>
      <w:r w:rsidRPr="00320ABF">
        <w:rPr>
          <w:sz w:val="24"/>
          <w:szCs w:val="24"/>
        </w:rPr>
        <w:t>бумажном носителе экземпляра электронного документа. В этом случае работником МФЦ распечатывается из</w:t>
      </w:r>
      <w:r w:rsidRPr="00320ABF">
        <w:rPr>
          <w:spacing w:val="-3"/>
          <w:sz w:val="24"/>
          <w:szCs w:val="24"/>
        </w:rPr>
        <w:t xml:space="preserve"> </w:t>
      </w:r>
      <w:r w:rsidRPr="00320ABF">
        <w:rPr>
          <w:sz w:val="24"/>
          <w:szCs w:val="24"/>
        </w:rPr>
        <w:t>Модуля МФЦ ЕИС ОУ на</w:t>
      </w:r>
      <w:r w:rsidRPr="00320ABF">
        <w:rPr>
          <w:spacing w:val="-2"/>
          <w:sz w:val="24"/>
          <w:szCs w:val="24"/>
        </w:rPr>
        <w:t xml:space="preserve"> </w:t>
      </w:r>
      <w:r w:rsidRPr="00320ABF">
        <w:rPr>
          <w:sz w:val="24"/>
          <w:szCs w:val="24"/>
        </w:rPr>
        <w:t>бумажном носителе экземпляр электронного документа, который заверяется подписью уполномоченного работника МФЦ и печатью МФЦ.</w:t>
      </w:r>
    </w:p>
    <w:p w:rsidR="00F03FF4" w:rsidRPr="00320ABF" w:rsidRDefault="00F03FF4" w:rsidP="00F03FF4">
      <w:pPr>
        <w:pStyle w:val="a3"/>
        <w:ind w:firstLine="709"/>
        <w:jc w:val="both"/>
        <w:rPr>
          <w:sz w:val="24"/>
          <w:szCs w:val="24"/>
        </w:rPr>
      </w:pPr>
      <w:r w:rsidRPr="00320ABF">
        <w:rPr>
          <w:spacing w:val="-2"/>
          <w:sz w:val="24"/>
          <w:szCs w:val="24"/>
        </w:rPr>
        <w:t>Услуга</w:t>
      </w:r>
      <w:r w:rsidRPr="00320ABF">
        <w:rPr>
          <w:sz w:val="24"/>
          <w:szCs w:val="24"/>
        </w:rPr>
        <w:t xml:space="preserve"> </w:t>
      </w:r>
      <w:r w:rsidRPr="00320ABF">
        <w:rPr>
          <w:spacing w:val="-2"/>
          <w:sz w:val="24"/>
          <w:szCs w:val="24"/>
        </w:rPr>
        <w:t>предусматривает</w:t>
      </w:r>
      <w:r w:rsidRPr="00320ABF">
        <w:rPr>
          <w:sz w:val="24"/>
          <w:szCs w:val="24"/>
        </w:rPr>
        <w:t xml:space="preserve"> </w:t>
      </w:r>
      <w:r w:rsidRPr="00320ABF">
        <w:rPr>
          <w:spacing w:val="-2"/>
          <w:sz w:val="24"/>
          <w:szCs w:val="24"/>
        </w:rPr>
        <w:t>возможность</w:t>
      </w:r>
      <w:r w:rsidRPr="00320ABF">
        <w:rPr>
          <w:sz w:val="24"/>
          <w:szCs w:val="24"/>
        </w:rPr>
        <w:t xml:space="preserve"> </w:t>
      </w:r>
      <w:r w:rsidRPr="00320ABF">
        <w:rPr>
          <w:spacing w:val="-2"/>
          <w:sz w:val="24"/>
          <w:szCs w:val="24"/>
        </w:rPr>
        <w:t>получения</w:t>
      </w:r>
      <w:r w:rsidRPr="00320ABF">
        <w:rPr>
          <w:sz w:val="24"/>
          <w:szCs w:val="24"/>
        </w:rPr>
        <w:t xml:space="preserve"> </w:t>
      </w:r>
      <w:r w:rsidRPr="00320ABF">
        <w:rPr>
          <w:spacing w:val="-2"/>
          <w:sz w:val="24"/>
          <w:szCs w:val="24"/>
        </w:rPr>
        <w:t>результата предоставления</w:t>
      </w:r>
      <w:r w:rsidRPr="00320ABF">
        <w:rPr>
          <w:sz w:val="24"/>
          <w:szCs w:val="24"/>
        </w:rPr>
        <w:t xml:space="preserve"> </w:t>
      </w:r>
      <w:r w:rsidRPr="00320ABF">
        <w:rPr>
          <w:spacing w:val="-2"/>
          <w:sz w:val="24"/>
          <w:szCs w:val="24"/>
        </w:rPr>
        <w:t>государственной</w:t>
      </w:r>
      <w:r w:rsidRPr="00320ABF">
        <w:rPr>
          <w:sz w:val="24"/>
          <w:szCs w:val="24"/>
        </w:rPr>
        <w:t xml:space="preserve"> </w:t>
      </w:r>
      <w:r w:rsidRPr="00320ABF">
        <w:rPr>
          <w:spacing w:val="-2"/>
          <w:sz w:val="24"/>
          <w:szCs w:val="24"/>
        </w:rPr>
        <w:t>услуги</w:t>
      </w:r>
      <w:r w:rsidRPr="00320ABF">
        <w:rPr>
          <w:sz w:val="24"/>
          <w:szCs w:val="24"/>
        </w:rPr>
        <w:t xml:space="preserve"> </w:t>
      </w:r>
      <w:r w:rsidRPr="00320ABF">
        <w:rPr>
          <w:spacing w:val="-2"/>
          <w:sz w:val="24"/>
          <w:szCs w:val="24"/>
        </w:rPr>
        <w:t>заявителем</w:t>
      </w:r>
      <w:r w:rsidRPr="00320ABF">
        <w:rPr>
          <w:sz w:val="24"/>
          <w:szCs w:val="24"/>
        </w:rPr>
        <w:t xml:space="preserve"> </w:t>
      </w:r>
      <w:r w:rsidRPr="00320ABF">
        <w:rPr>
          <w:spacing w:val="-2"/>
          <w:sz w:val="24"/>
          <w:szCs w:val="24"/>
        </w:rPr>
        <w:t xml:space="preserve">независимо </w:t>
      </w:r>
      <w:r w:rsidRPr="00320ABF">
        <w:rPr>
          <w:sz w:val="24"/>
          <w:szCs w:val="24"/>
        </w:rPr>
        <w:t>от</w:t>
      </w:r>
      <w:r w:rsidRPr="00320ABF">
        <w:rPr>
          <w:spacing w:val="40"/>
          <w:sz w:val="24"/>
          <w:szCs w:val="24"/>
        </w:rPr>
        <w:t xml:space="preserve"> </w:t>
      </w:r>
      <w:r w:rsidRPr="00320ABF">
        <w:rPr>
          <w:sz w:val="24"/>
          <w:szCs w:val="24"/>
        </w:rPr>
        <w:t>места</w:t>
      </w:r>
      <w:r w:rsidRPr="00320ABF">
        <w:rPr>
          <w:spacing w:val="40"/>
          <w:sz w:val="24"/>
          <w:szCs w:val="24"/>
        </w:rPr>
        <w:t xml:space="preserve"> </w:t>
      </w:r>
      <w:r w:rsidRPr="00320ABF">
        <w:rPr>
          <w:sz w:val="24"/>
          <w:szCs w:val="24"/>
        </w:rPr>
        <w:t>его</w:t>
      </w:r>
      <w:r w:rsidRPr="00320ABF">
        <w:rPr>
          <w:spacing w:val="40"/>
          <w:sz w:val="24"/>
          <w:szCs w:val="24"/>
        </w:rPr>
        <w:t xml:space="preserve"> </w:t>
      </w:r>
      <w:r w:rsidRPr="00320ABF">
        <w:rPr>
          <w:sz w:val="24"/>
          <w:szCs w:val="24"/>
        </w:rPr>
        <w:t>жительства</w:t>
      </w:r>
      <w:r w:rsidRPr="00320ABF">
        <w:rPr>
          <w:spacing w:val="40"/>
          <w:sz w:val="24"/>
          <w:szCs w:val="24"/>
        </w:rPr>
        <w:t xml:space="preserve"> </w:t>
      </w:r>
      <w:r w:rsidRPr="00320ABF">
        <w:rPr>
          <w:sz w:val="24"/>
          <w:szCs w:val="24"/>
        </w:rPr>
        <w:t>или</w:t>
      </w:r>
      <w:r w:rsidRPr="00320ABF">
        <w:rPr>
          <w:spacing w:val="40"/>
          <w:sz w:val="24"/>
          <w:szCs w:val="24"/>
        </w:rPr>
        <w:t xml:space="preserve"> </w:t>
      </w:r>
      <w:r w:rsidRPr="00320ABF">
        <w:rPr>
          <w:sz w:val="24"/>
          <w:szCs w:val="24"/>
        </w:rPr>
        <w:t>места</w:t>
      </w:r>
      <w:r w:rsidRPr="00320ABF">
        <w:rPr>
          <w:spacing w:val="40"/>
          <w:sz w:val="24"/>
          <w:szCs w:val="24"/>
        </w:rPr>
        <w:t xml:space="preserve"> </w:t>
      </w:r>
      <w:r w:rsidRPr="00320ABF">
        <w:rPr>
          <w:sz w:val="24"/>
          <w:szCs w:val="24"/>
        </w:rPr>
        <w:t>пребывания</w:t>
      </w:r>
      <w:r w:rsidRPr="00320ABF">
        <w:rPr>
          <w:spacing w:val="40"/>
          <w:sz w:val="24"/>
          <w:szCs w:val="24"/>
        </w:rPr>
        <w:t xml:space="preserve"> </w:t>
      </w:r>
      <w:r w:rsidRPr="00320ABF">
        <w:rPr>
          <w:sz w:val="24"/>
          <w:szCs w:val="24"/>
        </w:rPr>
        <w:t>(для</w:t>
      </w:r>
      <w:r w:rsidRPr="00320ABF">
        <w:rPr>
          <w:spacing w:val="40"/>
          <w:sz w:val="24"/>
          <w:szCs w:val="24"/>
        </w:rPr>
        <w:t xml:space="preserve"> </w:t>
      </w:r>
      <w:r w:rsidRPr="00320ABF">
        <w:rPr>
          <w:sz w:val="24"/>
          <w:szCs w:val="24"/>
        </w:rPr>
        <w:t>физических</w:t>
      </w:r>
      <w:r w:rsidRPr="00320ABF">
        <w:rPr>
          <w:spacing w:val="40"/>
          <w:sz w:val="24"/>
          <w:szCs w:val="24"/>
        </w:rPr>
        <w:t xml:space="preserve"> </w:t>
      </w:r>
      <w:r w:rsidRPr="00320ABF">
        <w:rPr>
          <w:sz w:val="24"/>
          <w:szCs w:val="24"/>
        </w:rPr>
        <w:t>лиц,</w:t>
      </w:r>
      <w:r w:rsidRPr="00320ABF">
        <w:rPr>
          <w:spacing w:val="40"/>
          <w:sz w:val="24"/>
          <w:szCs w:val="24"/>
        </w:rPr>
        <w:t xml:space="preserve"> </w:t>
      </w:r>
      <w:r w:rsidRPr="00320ABF">
        <w:rPr>
          <w:sz w:val="24"/>
          <w:szCs w:val="24"/>
        </w:rPr>
        <w:t xml:space="preserve">включая </w:t>
      </w:r>
      <w:r w:rsidRPr="00320ABF">
        <w:rPr>
          <w:spacing w:val="-2"/>
          <w:sz w:val="24"/>
          <w:szCs w:val="24"/>
        </w:rPr>
        <w:t>индивидуальных</w:t>
      </w:r>
      <w:r w:rsidRPr="00320ABF">
        <w:rPr>
          <w:sz w:val="24"/>
          <w:szCs w:val="24"/>
        </w:rPr>
        <w:t xml:space="preserve"> </w:t>
      </w:r>
      <w:r w:rsidRPr="00320ABF">
        <w:rPr>
          <w:spacing w:val="-2"/>
          <w:sz w:val="24"/>
          <w:szCs w:val="24"/>
        </w:rPr>
        <w:t>предпринимателей)</w:t>
      </w:r>
      <w:r w:rsidRPr="00320ABF">
        <w:rPr>
          <w:sz w:val="24"/>
          <w:szCs w:val="24"/>
        </w:rPr>
        <w:t xml:space="preserve"> </w:t>
      </w:r>
      <w:r w:rsidRPr="00320ABF">
        <w:rPr>
          <w:spacing w:val="-4"/>
          <w:sz w:val="24"/>
          <w:szCs w:val="24"/>
        </w:rPr>
        <w:t>либо</w:t>
      </w:r>
      <w:r w:rsidRPr="00320ABF">
        <w:rPr>
          <w:sz w:val="24"/>
          <w:szCs w:val="24"/>
        </w:rPr>
        <w:t xml:space="preserve"> </w:t>
      </w:r>
      <w:r w:rsidRPr="00320ABF">
        <w:rPr>
          <w:spacing w:val="-2"/>
          <w:sz w:val="24"/>
          <w:szCs w:val="24"/>
        </w:rPr>
        <w:t>места</w:t>
      </w:r>
      <w:r w:rsidRPr="00320ABF">
        <w:rPr>
          <w:sz w:val="24"/>
          <w:szCs w:val="24"/>
        </w:rPr>
        <w:t xml:space="preserve"> </w:t>
      </w:r>
      <w:r w:rsidRPr="00320ABF">
        <w:rPr>
          <w:spacing w:val="-4"/>
          <w:sz w:val="24"/>
          <w:szCs w:val="24"/>
        </w:rPr>
        <w:t>его</w:t>
      </w:r>
      <w:r w:rsidRPr="00320ABF">
        <w:rPr>
          <w:sz w:val="24"/>
          <w:szCs w:val="24"/>
        </w:rPr>
        <w:t xml:space="preserve"> </w:t>
      </w:r>
      <w:r w:rsidRPr="00320ABF">
        <w:rPr>
          <w:spacing w:val="-2"/>
          <w:sz w:val="24"/>
          <w:szCs w:val="24"/>
        </w:rPr>
        <w:t xml:space="preserve">нахождения </w:t>
      </w:r>
      <w:r w:rsidRPr="00320ABF">
        <w:rPr>
          <w:sz w:val="24"/>
          <w:szCs w:val="24"/>
        </w:rPr>
        <w:t>(для юридических лиц)</w:t>
      </w:r>
      <w:r w:rsidR="00D61F3C">
        <w:rPr>
          <w:sz w:val="24"/>
          <w:szCs w:val="24"/>
        </w:rPr>
        <w:t>;</w:t>
      </w:r>
    </w:p>
    <w:p w:rsidR="00F03FF4" w:rsidRPr="00320ABF" w:rsidRDefault="00F03FF4" w:rsidP="00F03FF4">
      <w:pPr>
        <w:pStyle w:val="a5"/>
        <w:ind w:left="0" w:firstLine="709"/>
        <w:rPr>
          <w:sz w:val="24"/>
          <w:szCs w:val="24"/>
        </w:rPr>
      </w:pPr>
      <w:r w:rsidRPr="00320ABF">
        <w:rPr>
          <w:sz w:val="24"/>
          <w:szCs w:val="24"/>
        </w:rPr>
        <w:lastRenderedPageBreak/>
        <w:t xml:space="preserve">2) </w:t>
      </w:r>
      <w:r w:rsidR="00D61F3C" w:rsidRPr="00320ABF">
        <w:rPr>
          <w:sz w:val="24"/>
          <w:szCs w:val="24"/>
        </w:rPr>
        <w:t>выдача</w:t>
      </w:r>
      <w:r w:rsidR="00D61F3C" w:rsidRPr="00320ABF">
        <w:rPr>
          <w:spacing w:val="80"/>
          <w:sz w:val="24"/>
          <w:szCs w:val="24"/>
        </w:rPr>
        <w:t xml:space="preserve"> </w:t>
      </w:r>
      <w:r w:rsidRPr="00320ABF">
        <w:rPr>
          <w:sz w:val="24"/>
          <w:szCs w:val="24"/>
        </w:rPr>
        <w:t>(направление)</w:t>
      </w:r>
      <w:r w:rsidRPr="00320ABF">
        <w:rPr>
          <w:spacing w:val="80"/>
          <w:sz w:val="24"/>
          <w:szCs w:val="24"/>
        </w:rPr>
        <w:t xml:space="preserve"> </w:t>
      </w:r>
      <w:r w:rsidRPr="00320ABF">
        <w:rPr>
          <w:sz w:val="24"/>
          <w:szCs w:val="24"/>
        </w:rPr>
        <w:t>результата</w:t>
      </w:r>
      <w:r w:rsidRPr="00320ABF">
        <w:rPr>
          <w:spacing w:val="80"/>
          <w:sz w:val="24"/>
          <w:szCs w:val="24"/>
        </w:rPr>
        <w:t xml:space="preserve"> </w:t>
      </w:r>
      <w:r w:rsidRPr="00320ABF">
        <w:rPr>
          <w:sz w:val="24"/>
          <w:szCs w:val="24"/>
        </w:rPr>
        <w:t>предоставления</w:t>
      </w:r>
      <w:r w:rsidRPr="00320ABF">
        <w:rPr>
          <w:spacing w:val="80"/>
          <w:sz w:val="24"/>
          <w:szCs w:val="24"/>
        </w:rPr>
        <w:t xml:space="preserve"> </w:t>
      </w:r>
      <w:r w:rsidRPr="00320ABF">
        <w:rPr>
          <w:sz w:val="24"/>
          <w:szCs w:val="24"/>
        </w:rPr>
        <w:t>Услуги</w:t>
      </w:r>
      <w:r w:rsidRPr="00320ABF">
        <w:rPr>
          <w:spacing w:val="80"/>
          <w:sz w:val="24"/>
          <w:szCs w:val="24"/>
        </w:rPr>
        <w:t xml:space="preserve"> </w:t>
      </w:r>
      <w:r w:rsidRPr="00320ABF">
        <w:rPr>
          <w:sz w:val="24"/>
          <w:szCs w:val="24"/>
        </w:rPr>
        <w:t>заявителю (представителю заявителя) в Администрации лично.</w:t>
      </w:r>
    </w:p>
    <w:p w:rsidR="00F03FF4" w:rsidRPr="00320ABF" w:rsidRDefault="00F03FF4" w:rsidP="00F03FF4">
      <w:pPr>
        <w:pStyle w:val="a3"/>
        <w:ind w:firstLine="709"/>
        <w:jc w:val="both"/>
        <w:rPr>
          <w:sz w:val="24"/>
          <w:szCs w:val="24"/>
        </w:rPr>
      </w:pPr>
      <w:r w:rsidRPr="00320ABF">
        <w:rPr>
          <w:sz w:val="24"/>
          <w:szCs w:val="24"/>
        </w:rPr>
        <w:t>Местом</w:t>
      </w:r>
      <w:r w:rsidRPr="00320ABF">
        <w:rPr>
          <w:spacing w:val="40"/>
          <w:sz w:val="24"/>
          <w:szCs w:val="24"/>
        </w:rPr>
        <w:t xml:space="preserve"> </w:t>
      </w:r>
      <w:r w:rsidRPr="00320ABF">
        <w:rPr>
          <w:sz w:val="24"/>
          <w:szCs w:val="24"/>
        </w:rPr>
        <w:t>выполнения</w:t>
      </w:r>
      <w:r w:rsidRPr="00320ABF">
        <w:rPr>
          <w:spacing w:val="40"/>
          <w:sz w:val="24"/>
          <w:szCs w:val="24"/>
        </w:rPr>
        <w:t xml:space="preserve"> </w:t>
      </w:r>
      <w:r w:rsidRPr="00320ABF">
        <w:rPr>
          <w:sz w:val="24"/>
          <w:szCs w:val="24"/>
        </w:rPr>
        <w:t>административного</w:t>
      </w:r>
      <w:r w:rsidRPr="00320ABF">
        <w:rPr>
          <w:spacing w:val="40"/>
          <w:sz w:val="24"/>
          <w:szCs w:val="24"/>
        </w:rPr>
        <w:t xml:space="preserve"> </w:t>
      </w:r>
      <w:r w:rsidRPr="00320ABF">
        <w:rPr>
          <w:sz w:val="24"/>
          <w:szCs w:val="24"/>
        </w:rPr>
        <w:t>действия</w:t>
      </w:r>
      <w:r w:rsidRPr="00320ABF">
        <w:rPr>
          <w:spacing w:val="40"/>
          <w:sz w:val="24"/>
          <w:szCs w:val="24"/>
        </w:rPr>
        <w:t xml:space="preserve"> </w:t>
      </w:r>
      <w:r w:rsidRPr="00320ABF">
        <w:rPr>
          <w:sz w:val="24"/>
          <w:szCs w:val="24"/>
        </w:rPr>
        <w:t>(процедуры)</w:t>
      </w:r>
      <w:r w:rsidRPr="00320ABF">
        <w:rPr>
          <w:spacing w:val="40"/>
          <w:sz w:val="24"/>
          <w:szCs w:val="24"/>
        </w:rPr>
        <w:t xml:space="preserve"> </w:t>
      </w:r>
      <w:r w:rsidRPr="00320ABF">
        <w:rPr>
          <w:sz w:val="24"/>
          <w:szCs w:val="24"/>
        </w:rPr>
        <w:t>является Администрация, ВИС.</w:t>
      </w:r>
    </w:p>
    <w:p w:rsidR="00F03FF4" w:rsidRPr="00320ABF" w:rsidRDefault="00F03FF4" w:rsidP="00F03FF4">
      <w:pPr>
        <w:pStyle w:val="a3"/>
        <w:ind w:firstLine="709"/>
        <w:jc w:val="both"/>
        <w:rPr>
          <w:sz w:val="24"/>
          <w:szCs w:val="24"/>
        </w:rPr>
      </w:pPr>
      <w:r w:rsidRPr="00320ABF">
        <w:rPr>
          <w:sz w:val="24"/>
          <w:szCs w:val="24"/>
        </w:rPr>
        <w:t>Срок</w:t>
      </w:r>
      <w:r w:rsidRPr="00320ABF">
        <w:rPr>
          <w:spacing w:val="-6"/>
          <w:sz w:val="24"/>
          <w:szCs w:val="24"/>
        </w:rPr>
        <w:t xml:space="preserve"> </w:t>
      </w:r>
      <w:r w:rsidRPr="00320ABF">
        <w:rPr>
          <w:sz w:val="24"/>
          <w:szCs w:val="24"/>
        </w:rPr>
        <w:t>выполнения</w:t>
      </w:r>
      <w:r w:rsidRPr="00320ABF">
        <w:rPr>
          <w:spacing w:val="-6"/>
          <w:sz w:val="24"/>
          <w:szCs w:val="24"/>
        </w:rPr>
        <w:t xml:space="preserve"> </w:t>
      </w:r>
      <w:r w:rsidRPr="00320ABF">
        <w:rPr>
          <w:sz w:val="24"/>
          <w:szCs w:val="24"/>
        </w:rPr>
        <w:t>административного</w:t>
      </w:r>
      <w:r w:rsidRPr="00320ABF">
        <w:rPr>
          <w:spacing w:val="-3"/>
          <w:sz w:val="24"/>
          <w:szCs w:val="24"/>
        </w:rPr>
        <w:t xml:space="preserve"> </w:t>
      </w:r>
      <w:r w:rsidRPr="00320ABF">
        <w:rPr>
          <w:sz w:val="24"/>
          <w:szCs w:val="24"/>
        </w:rPr>
        <w:t>действия</w:t>
      </w:r>
      <w:r w:rsidRPr="00320ABF">
        <w:rPr>
          <w:spacing w:val="-5"/>
          <w:sz w:val="24"/>
          <w:szCs w:val="24"/>
        </w:rPr>
        <w:t xml:space="preserve"> </w:t>
      </w:r>
      <w:r w:rsidRPr="00320ABF">
        <w:rPr>
          <w:sz w:val="24"/>
          <w:szCs w:val="24"/>
        </w:rPr>
        <w:t>(</w:t>
      </w:r>
      <w:proofErr w:type="gramStart"/>
      <w:r w:rsidRPr="00320ABF">
        <w:rPr>
          <w:sz w:val="24"/>
          <w:szCs w:val="24"/>
        </w:rPr>
        <w:t>процедуры)</w:t>
      </w:r>
      <w:r w:rsidRPr="00320ABF">
        <w:rPr>
          <w:spacing w:val="-4"/>
          <w:sz w:val="24"/>
          <w:szCs w:val="24"/>
        </w:rPr>
        <w:t xml:space="preserve"> </w:t>
      </w:r>
      <w:r w:rsidR="00D61F3C">
        <w:rPr>
          <w:spacing w:val="-4"/>
          <w:sz w:val="24"/>
          <w:szCs w:val="24"/>
        </w:rPr>
        <w:sym w:font="Symbol" w:char="F02D"/>
      </w:r>
      <w:r w:rsidR="00D61F3C">
        <w:rPr>
          <w:spacing w:val="-4"/>
          <w:sz w:val="24"/>
          <w:szCs w:val="24"/>
        </w:rPr>
        <w:t xml:space="preserve"> </w:t>
      </w:r>
      <w:r w:rsidRPr="00320ABF">
        <w:rPr>
          <w:sz w:val="24"/>
          <w:szCs w:val="24"/>
        </w:rPr>
        <w:t>тот</w:t>
      </w:r>
      <w:proofErr w:type="gramEnd"/>
      <w:r w:rsidRPr="00320ABF">
        <w:rPr>
          <w:spacing w:val="-6"/>
          <w:sz w:val="24"/>
          <w:szCs w:val="24"/>
        </w:rPr>
        <w:t xml:space="preserve"> </w:t>
      </w:r>
      <w:r w:rsidRPr="00320ABF">
        <w:rPr>
          <w:sz w:val="24"/>
          <w:szCs w:val="24"/>
        </w:rPr>
        <w:t>же</w:t>
      </w:r>
      <w:r w:rsidRPr="00320ABF">
        <w:rPr>
          <w:spacing w:val="-5"/>
          <w:sz w:val="24"/>
          <w:szCs w:val="24"/>
        </w:rPr>
        <w:t xml:space="preserve"> </w:t>
      </w:r>
      <w:r w:rsidRPr="00320ABF">
        <w:rPr>
          <w:spacing w:val="-2"/>
          <w:sz w:val="24"/>
          <w:szCs w:val="24"/>
        </w:rPr>
        <w:t>рабочий</w:t>
      </w:r>
      <w:r w:rsidRPr="00320ABF">
        <w:rPr>
          <w:sz w:val="24"/>
          <w:szCs w:val="24"/>
        </w:rPr>
        <w:t xml:space="preserve"> </w:t>
      </w:r>
      <w:r w:rsidRPr="00320ABF">
        <w:rPr>
          <w:spacing w:val="-2"/>
          <w:sz w:val="24"/>
          <w:szCs w:val="24"/>
        </w:rPr>
        <w:t>день.</w:t>
      </w:r>
    </w:p>
    <w:p w:rsidR="00F03FF4" w:rsidRPr="00320ABF" w:rsidRDefault="00F03FF4" w:rsidP="00F03FF4">
      <w:pPr>
        <w:pStyle w:val="a3"/>
        <w:ind w:firstLine="709"/>
        <w:jc w:val="both"/>
        <w:rPr>
          <w:sz w:val="24"/>
          <w:szCs w:val="24"/>
        </w:rPr>
      </w:pPr>
      <w:r w:rsidRPr="00320ABF">
        <w:rPr>
          <w:spacing w:val="-10"/>
          <w:sz w:val="24"/>
          <w:szCs w:val="24"/>
        </w:rPr>
        <w:t>В</w:t>
      </w:r>
      <w:r w:rsidRPr="00320ABF">
        <w:rPr>
          <w:sz w:val="24"/>
          <w:szCs w:val="24"/>
        </w:rPr>
        <w:t xml:space="preserve"> </w:t>
      </w:r>
      <w:r w:rsidRPr="00320ABF">
        <w:rPr>
          <w:spacing w:val="-2"/>
          <w:sz w:val="24"/>
          <w:szCs w:val="24"/>
        </w:rPr>
        <w:t>Администрации:</w:t>
      </w:r>
      <w:r w:rsidRPr="00320ABF">
        <w:rPr>
          <w:sz w:val="24"/>
          <w:szCs w:val="24"/>
        </w:rPr>
        <w:t xml:space="preserve"> </w:t>
      </w:r>
      <w:r w:rsidRPr="00320ABF">
        <w:rPr>
          <w:spacing w:val="-2"/>
          <w:sz w:val="24"/>
          <w:szCs w:val="24"/>
        </w:rPr>
        <w:t>заявитель</w:t>
      </w:r>
      <w:r w:rsidRPr="00320ABF">
        <w:rPr>
          <w:sz w:val="24"/>
          <w:szCs w:val="24"/>
        </w:rPr>
        <w:t xml:space="preserve"> </w:t>
      </w:r>
      <w:r w:rsidRPr="00320ABF">
        <w:rPr>
          <w:spacing w:val="-2"/>
          <w:sz w:val="24"/>
          <w:szCs w:val="24"/>
        </w:rPr>
        <w:t>(представитель</w:t>
      </w:r>
      <w:r w:rsidRPr="00320ABF">
        <w:rPr>
          <w:sz w:val="24"/>
          <w:szCs w:val="24"/>
        </w:rPr>
        <w:t xml:space="preserve"> </w:t>
      </w:r>
      <w:r w:rsidRPr="00320ABF">
        <w:rPr>
          <w:spacing w:val="-2"/>
          <w:sz w:val="24"/>
          <w:szCs w:val="24"/>
        </w:rPr>
        <w:t>заявителя)</w:t>
      </w:r>
      <w:r w:rsidRPr="00320ABF">
        <w:rPr>
          <w:sz w:val="24"/>
          <w:szCs w:val="24"/>
        </w:rPr>
        <w:t xml:space="preserve"> </w:t>
      </w:r>
      <w:r w:rsidRPr="00320ABF">
        <w:rPr>
          <w:spacing w:val="-2"/>
          <w:sz w:val="24"/>
          <w:szCs w:val="24"/>
        </w:rPr>
        <w:t xml:space="preserve">уведомляется </w:t>
      </w:r>
      <w:r w:rsidRPr="00320ABF">
        <w:rPr>
          <w:sz w:val="24"/>
          <w:szCs w:val="24"/>
        </w:rPr>
        <w:t>лично о готовности</w:t>
      </w:r>
      <w:r w:rsidRPr="00320ABF">
        <w:rPr>
          <w:sz w:val="24"/>
          <w:szCs w:val="24"/>
        </w:rPr>
        <w:br/>
        <w:t xml:space="preserve">к выдаче результата предоставления Услуги в </w:t>
      </w:r>
      <w:r w:rsidRPr="00320ABF">
        <w:rPr>
          <w:spacing w:val="-2"/>
          <w:sz w:val="24"/>
          <w:szCs w:val="24"/>
        </w:rPr>
        <w:t>Администрации.</w:t>
      </w:r>
    </w:p>
    <w:p w:rsidR="00F03FF4" w:rsidRPr="00320ABF" w:rsidRDefault="00F03FF4" w:rsidP="00F03FF4">
      <w:pPr>
        <w:pStyle w:val="a3"/>
        <w:ind w:firstLine="709"/>
        <w:jc w:val="both"/>
        <w:rPr>
          <w:sz w:val="24"/>
          <w:szCs w:val="24"/>
        </w:rPr>
      </w:pPr>
      <w:r w:rsidRPr="00320ABF">
        <w:rPr>
          <w:sz w:val="24"/>
          <w:szCs w:val="24"/>
        </w:rPr>
        <w:t>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w:t>
      </w:r>
      <w:r w:rsidR="001B7D9B" w:rsidRPr="00320ABF">
        <w:rPr>
          <w:sz w:val="24"/>
          <w:szCs w:val="24"/>
        </w:rPr>
        <w:t>), а</w:t>
      </w:r>
      <w:r w:rsidRPr="00320ABF">
        <w:rPr>
          <w:sz w:val="24"/>
          <w:szCs w:val="24"/>
        </w:rPr>
        <w:t xml:space="preserve"> также документы, подтверждающие полномочия представителя заявителя (в случае, если</w:t>
      </w:r>
      <w:r w:rsidRPr="00320ABF">
        <w:rPr>
          <w:sz w:val="24"/>
          <w:szCs w:val="24"/>
        </w:rPr>
        <w:br/>
        <w:t>за получением результата предоставления Услуги обращается представитель заявителя).</w:t>
      </w:r>
    </w:p>
    <w:p w:rsidR="00F03FF4" w:rsidRPr="00320ABF" w:rsidRDefault="00F03FF4" w:rsidP="00F03FF4">
      <w:pPr>
        <w:pStyle w:val="a3"/>
        <w:ind w:firstLine="709"/>
        <w:jc w:val="both"/>
        <w:rPr>
          <w:sz w:val="24"/>
          <w:szCs w:val="24"/>
        </w:rPr>
      </w:pPr>
      <w:r w:rsidRPr="00320ABF">
        <w:rPr>
          <w:sz w:val="24"/>
          <w:szCs w:val="24"/>
        </w:rPr>
        <w:t>После установления личности заявителя (представителя заявителя) должностное лицо, работник Администрации выдает заявителю (представителю заявителя) результат предоставления Услуги.</w:t>
      </w:r>
    </w:p>
    <w:p w:rsidR="00F03FF4" w:rsidRPr="00320ABF" w:rsidRDefault="00F03FF4" w:rsidP="00F03FF4">
      <w:pPr>
        <w:pStyle w:val="a3"/>
        <w:ind w:firstLine="709"/>
        <w:jc w:val="both"/>
        <w:rPr>
          <w:sz w:val="24"/>
          <w:szCs w:val="24"/>
        </w:rPr>
      </w:pPr>
      <w:r w:rsidRPr="00320ABF">
        <w:rPr>
          <w:sz w:val="24"/>
          <w:szCs w:val="24"/>
        </w:rPr>
        <w:t>Должностное</w:t>
      </w:r>
      <w:r w:rsidRPr="00320ABF">
        <w:rPr>
          <w:spacing w:val="-2"/>
          <w:sz w:val="24"/>
          <w:szCs w:val="24"/>
        </w:rPr>
        <w:t xml:space="preserve"> </w:t>
      </w:r>
      <w:r w:rsidRPr="00320ABF">
        <w:rPr>
          <w:sz w:val="24"/>
          <w:szCs w:val="24"/>
        </w:rPr>
        <w:t>лицо,</w:t>
      </w:r>
      <w:r w:rsidRPr="00320ABF">
        <w:rPr>
          <w:spacing w:val="-3"/>
          <w:sz w:val="24"/>
          <w:szCs w:val="24"/>
        </w:rPr>
        <w:t xml:space="preserve"> </w:t>
      </w:r>
      <w:r w:rsidRPr="00320ABF">
        <w:rPr>
          <w:sz w:val="24"/>
          <w:szCs w:val="24"/>
        </w:rPr>
        <w:t>работник</w:t>
      </w:r>
      <w:r w:rsidRPr="00320ABF">
        <w:rPr>
          <w:spacing w:val="-3"/>
          <w:sz w:val="24"/>
          <w:szCs w:val="24"/>
        </w:rPr>
        <w:t xml:space="preserve"> </w:t>
      </w:r>
      <w:r w:rsidRPr="00320ABF">
        <w:rPr>
          <w:sz w:val="24"/>
          <w:szCs w:val="24"/>
        </w:rPr>
        <w:t>Администрации</w:t>
      </w:r>
      <w:r w:rsidRPr="00320ABF">
        <w:rPr>
          <w:spacing w:val="-3"/>
          <w:sz w:val="24"/>
          <w:szCs w:val="24"/>
        </w:rPr>
        <w:t xml:space="preserve"> </w:t>
      </w:r>
      <w:r w:rsidRPr="00320ABF">
        <w:rPr>
          <w:sz w:val="24"/>
          <w:szCs w:val="24"/>
        </w:rPr>
        <w:t>формирует</w:t>
      </w:r>
      <w:r w:rsidRPr="00320ABF">
        <w:rPr>
          <w:spacing w:val="-3"/>
          <w:sz w:val="24"/>
          <w:szCs w:val="24"/>
        </w:rPr>
        <w:t xml:space="preserve"> </w:t>
      </w:r>
      <w:r w:rsidRPr="00320ABF">
        <w:rPr>
          <w:sz w:val="24"/>
          <w:szCs w:val="24"/>
        </w:rPr>
        <w:t>расписку</w:t>
      </w:r>
      <w:r w:rsidRPr="00320ABF">
        <w:rPr>
          <w:spacing w:val="-2"/>
          <w:sz w:val="24"/>
          <w:szCs w:val="24"/>
        </w:rPr>
        <w:t xml:space="preserve"> </w:t>
      </w:r>
      <w:r w:rsidRPr="00320ABF">
        <w:rPr>
          <w:sz w:val="24"/>
          <w:szCs w:val="24"/>
        </w:rPr>
        <w:t>о</w:t>
      </w:r>
      <w:r w:rsidRPr="00320ABF">
        <w:rPr>
          <w:spacing w:val="-3"/>
          <w:sz w:val="24"/>
          <w:szCs w:val="24"/>
        </w:rPr>
        <w:t xml:space="preserve"> </w:t>
      </w:r>
      <w:r w:rsidRPr="00320ABF">
        <w:rPr>
          <w:sz w:val="24"/>
          <w:szCs w:val="24"/>
        </w:rPr>
        <w:t>выдаче результата</w:t>
      </w:r>
      <w:r w:rsidRPr="00320ABF">
        <w:rPr>
          <w:spacing w:val="-4"/>
          <w:sz w:val="24"/>
          <w:szCs w:val="24"/>
        </w:rPr>
        <w:t xml:space="preserve"> </w:t>
      </w:r>
      <w:r w:rsidRPr="00320ABF">
        <w:rPr>
          <w:sz w:val="24"/>
          <w:szCs w:val="24"/>
        </w:rPr>
        <w:t>предоставления</w:t>
      </w:r>
      <w:r w:rsidRPr="00320ABF">
        <w:rPr>
          <w:spacing w:val="-2"/>
          <w:sz w:val="24"/>
          <w:szCs w:val="24"/>
        </w:rPr>
        <w:t xml:space="preserve"> </w:t>
      </w:r>
      <w:r w:rsidRPr="00320ABF">
        <w:rPr>
          <w:sz w:val="24"/>
          <w:szCs w:val="24"/>
        </w:rPr>
        <w:t>Услуги,</w:t>
      </w:r>
      <w:r w:rsidRPr="00320ABF">
        <w:rPr>
          <w:spacing w:val="-1"/>
          <w:sz w:val="24"/>
          <w:szCs w:val="24"/>
        </w:rPr>
        <w:t xml:space="preserve"> </w:t>
      </w:r>
      <w:r w:rsidRPr="00320ABF">
        <w:rPr>
          <w:sz w:val="24"/>
          <w:szCs w:val="24"/>
        </w:rPr>
        <w:t>распечатывает</w:t>
      </w:r>
      <w:r w:rsidRPr="00320ABF">
        <w:rPr>
          <w:spacing w:val="-4"/>
          <w:sz w:val="24"/>
          <w:szCs w:val="24"/>
        </w:rPr>
        <w:t xml:space="preserve"> </w:t>
      </w:r>
      <w:r w:rsidRPr="00320ABF">
        <w:rPr>
          <w:sz w:val="24"/>
          <w:szCs w:val="24"/>
        </w:rPr>
        <w:t>ее</w:t>
      </w:r>
      <w:r w:rsidRPr="00320ABF">
        <w:rPr>
          <w:spacing w:val="-1"/>
          <w:sz w:val="24"/>
          <w:szCs w:val="24"/>
        </w:rPr>
        <w:t xml:space="preserve"> </w:t>
      </w:r>
      <w:r w:rsidRPr="00320ABF">
        <w:rPr>
          <w:sz w:val="24"/>
          <w:szCs w:val="24"/>
        </w:rPr>
        <w:t>в</w:t>
      </w:r>
      <w:r w:rsidRPr="00320ABF">
        <w:rPr>
          <w:spacing w:val="-3"/>
          <w:sz w:val="24"/>
          <w:szCs w:val="24"/>
        </w:rPr>
        <w:t xml:space="preserve"> </w:t>
      </w:r>
      <w:r w:rsidRPr="00320ABF">
        <w:rPr>
          <w:sz w:val="24"/>
          <w:szCs w:val="24"/>
        </w:rPr>
        <w:t>1</w:t>
      </w:r>
      <w:r w:rsidRPr="00320ABF">
        <w:rPr>
          <w:spacing w:val="-3"/>
          <w:sz w:val="24"/>
          <w:szCs w:val="24"/>
        </w:rPr>
        <w:t xml:space="preserve"> </w:t>
      </w:r>
      <w:r w:rsidRPr="00320ABF">
        <w:rPr>
          <w:sz w:val="24"/>
          <w:szCs w:val="24"/>
        </w:rPr>
        <w:t>экземпляре,</w:t>
      </w:r>
      <w:r w:rsidRPr="00320ABF">
        <w:rPr>
          <w:spacing w:val="-3"/>
          <w:sz w:val="24"/>
          <w:szCs w:val="24"/>
        </w:rPr>
        <w:t xml:space="preserve"> </w:t>
      </w:r>
      <w:r w:rsidRPr="00320ABF">
        <w:rPr>
          <w:sz w:val="24"/>
          <w:szCs w:val="24"/>
        </w:rPr>
        <w:t>подписывает и передает ее на подпись заявителю (представителю заявителя) (данный</w:t>
      </w:r>
      <w:r w:rsidRPr="00320ABF">
        <w:rPr>
          <w:spacing w:val="40"/>
          <w:sz w:val="24"/>
          <w:szCs w:val="24"/>
        </w:rPr>
        <w:t xml:space="preserve"> </w:t>
      </w:r>
      <w:r w:rsidRPr="00320ABF">
        <w:rPr>
          <w:sz w:val="24"/>
          <w:szCs w:val="24"/>
        </w:rPr>
        <w:t>экземпляр расписки хранится в Администрации).</w:t>
      </w:r>
    </w:p>
    <w:p w:rsidR="00F03FF4" w:rsidRPr="00320ABF" w:rsidRDefault="00F03FF4" w:rsidP="00F03FF4">
      <w:pPr>
        <w:pStyle w:val="a3"/>
        <w:ind w:firstLine="709"/>
        <w:rPr>
          <w:sz w:val="24"/>
          <w:szCs w:val="24"/>
        </w:rPr>
      </w:pPr>
    </w:p>
    <w:p w:rsidR="00F03FF4" w:rsidRPr="00320ABF" w:rsidRDefault="00F03FF4" w:rsidP="00F03FF4">
      <w:pPr>
        <w:jc w:val="center"/>
        <w:rPr>
          <w:sz w:val="24"/>
          <w:szCs w:val="24"/>
        </w:rPr>
      </w:pPr>
      <w:r w:rsidRPr="00320ABF">
        <w:rPr>
          <w:sz w:val="24"/>
          <w:szCs w:val="24"/>
        </w:rPr>
        <w:t>IV. Формы</w:t>
      </w:r>
      <w:r w:rsidRPr="00320ABF">
        <w:rPr>
          <w:spacing w:val="-10"/>
          <w:sz w:val="24"/>
          <w:szCs w:val="24"/>
        </w:rPr>
        <w:t xml:space="preserve"> </w:t>
      </w:r>
      <w:r w:rsidRPr="00320ABF">
        <w:rPr>
          <w:sz w:val="24"/>
          <w:szCs w:val="24"/>
        </w:rPr>
        <w:t>контроля</w:t>
      </w:r>
      <w:r w:rsidRPr="00320ABF">
        <w:rPr>
          <w:spacing w:val="-8"/>
          <w:sz w:val="24"/>
          <w:szCs w:val="24"/>
        </w:rPr>
        <w:t xml:space="preserve"> </w:t>
      </w:r>
      <w:r w:rsidRPr="00320ABF">
        <w:rPr>
          <w:sz w:val="24"/>
          <w:szCs w:val="24"/>
        </w:rPr>
        <w:t>за</w:t>
      </w:r>
      <w:r w:rsidRPr="00320ABF">
        <w:rPr>
          <w:spacing w:val="-9"/>
          <w:sz w:val="24"/>
          <w:szCs w:val="24"/>
        </w:rPr>
        <w:t xml:space="preserve"> </w:t>
      </w:r>
      <w:r w:rsidRPr="00320ABF">
        <w:rPr>
          <w:sz w:val="24"/>
          <w:szCs w:val="24"/>
        </w:rPr>
        <w:t>исполнением</w:t>
      </w:r>
      <w:r w:rsidRPr="00320ABF">
        <w:rPr>
          <w:spacing w:val="-8"/>
          <w:sz w:val="24"/>
          <w:szCs w:val="24"/>
        </w:rPr>
        <w:t xml:space="preserve"> </w:t>
      </w:r>
      <w:r w:rsidRPr="00320ABF">
        <w:rPr>
          <w:spacing w:val="-2"/>
          <w:sz w:val="24"/>
          <w:szCs w:val="24"/>
        </w:rPr>
        <w:t>Регламента</w:t>
      </w:r>
    </w:p>
    <w:p w:rsidR="00F03FF4" w:rsidRPr="00320ABF" w:rsidRDefault="00F03FF4" w:rsidP="00F03FF4">
      <w:pPr>
        <w:pStyle w:val="a3"/>
        <w:ind w:firstLine="709"/>
        <w:jc w:val="center"/>
        <w:rPr>
          <w:sz w:val="24"/>
          <w:szCs w:val="24"/>
        </w:rPr>
      </w:pPr>
    </w:p>
    <w:p w:rsidR="00F03FF4" w:rsidRPr="00320ABF" w:rsidRDefault="00F03FF4" w:rsidP="00F03FF4">
      <w:pPr>
        <w:pStyle w:val="a5"/>
        <w:ind w:left="0" w:firstLine="0"/>
        <w:jc w:val="center"/>
        <w:rPr>
          <w:sz w:val="24"/>
          <w:szCs w:val="24"/>
        </w:rPr>
      </w:pPr>
      <w:r w:rsidRPr="00320ABF">
        <w:rPr>
          <w:sz w:val="24"/>
          <w:szCs w:val="24"/>
        </w:rPr>
        <w:t>20. Порядок</w:t>
      </w:r>
      <w:r w:rsidRPr="00320ABF">
        <w:rPr>
          <w:spacing w:val="-10"/>
          <w:sz w:val="24"/>
          <w:szCs w:val="24"/>
        </w:rPr>
        <w:t xml:space="preserve"> </w:t>
      </w:r>
      <w:r w:rsidRPr="00320ABF">
        <w:rPr>
          <w:sz w:val="24"/>
          <w:szCs w:val="24"/>
        </w:rPr>
        <w:t>осуществления</w:t>
      </w:r>
      <w:r w:rsidRPr="00320ABF">
        <w:rPr>
          <w:spacing w:val="-9"/>
          <w:sz w:val="24"/>
          <w:szCs w:val="24"/>
        </w:rPr>
        <w:t xml:space="preserve"> </w:t>
      </w:r>
      <w:r w:rsidRPr="00320ABF">
        <w:rPr>
          <w:sz w:val="24"/>
          <w:szCs w:val="24"/>
        </w:rPr>
        <w:t>текущего</w:t>
      </w:r>
      <w:r w:rsidRPr="00320ABF">
        <w:rPr>
          <w:spacing w:val="-9"/>
          <w:sz w:val="24"/>
          <w:szCs w:val="24"/>
        </w:rPr>
        <w:t xml:space="preserve"> </w:t>
      </w:r>
      <w:r w:rsidRPr="00320ABF">
        <w:rPr>
          <w:sz w:val="24"/>
          <w:szCs w:val="24"/>
        </w:rPr>
        <w:t>контроля</w:t>
      </w:r>
      <w:r w:rsidRPr="00320ABF">
        <w:rPr>
          <w:spacing w:val="-10"/>
          <w:sz w:val="24"/>
          <w:szCs w:val="24"/>
        </w:rPr>
        <w:t xml:space="preserve"> </w:t>
      </w:r>
      <w:r w:rsidRPr="00320ABF">
        <w:rPr>
          <w:sz w:val="24"/>
          <w:szCs w:val="24"/>
        </w:rPr>
        <w:t>за</w:t>
      </w:r>
      <w:r w:rsidRPr="00320ABF">
        <w:rPr>
          <w:spacing w:val="-3"/>
          <w:sz w:val="24"/>
          <w:szCs w:val="24"/>
        </w:rPr>
        <w:t xml:space="preserve"> </w:t>
      </w:r>
      <w:r w:rsidRPr="00320ABF">
        <w:rPr>
          <w:spacing w:val="-2"/>
          <w:sz w:val="24"/>
          <w:szCs w:val="24"/>
        </w:rPr>
        <w:t>соблюдением</w:t>
      </w:r>
    </w:p>
    <w:p w:rsidR="00F03FF4" w:rsidRPr="00320ABF" w:rsidRDefault="00F03FF4" w:rsidP="00F03FF4">
      <w:pPr>
        <w:jc w:val="center"/>
        <w:rPr>
          <w:b/>
          <w:sz w:val="24"/>
          <w:szCs w:val="24"/>
        </w:rPr>
      </w:pPr>
      <w:r w:rsidRPr="00320ABF">
        <w:rPr>
          <w:sz w:val="24"/>
          <w:szCs w:val="24"/>
        </w:rPr>
        <w:t>и</w:t>
      </w:r>
      <w:r w:rsidRPr="00320ABF">
        <w:rPr>
          <w:spacing w:val="-9"/>
          <w:sz w:val="24"/>
          <w:szCs w:val="24"/>
        </w:rPr>
        <w:t xml:space="preserve"> </w:t>
      </w:r>
      <w:r w:rsidRPr="00320ABF">
        <w:rPr>
          <w:sz w:val="24"/>
          <w:szCs w:val="24"/>
        </w:rPr>
        <w:t>исполнением</w:t>
      </w:r>
      <w:r w:rsidRPr="00320ABF">
        <w:rPr>
          <w:spacing w:val="-6"/>
          <w:sz w:val="24"/>
          <w:szCs w:val="24"/>
        </w:rPr>
        <w:t xml:space="preserve"> </w:t>
      </w:r>
      <w:r w:rsidRPr="00320ABF">
        <w:rPr>
          <w:sz w:val="24"/>
          <w:szCs w:val="24"/>
        </w:rPr>
        <w:t>ответственными</w:t>
      </w:r>
      <w:r w:rsidRPr="00320ABF">
        <w:rPr>
          <w:spacing w:val="-7"/>
          <w:sz w:val="24"/>
          <w:szCs w:val="24"/>
        </w:rPr>
        <w:t xml:space="preserve"> </w:t>
      </w:r>
      <w:r w:rsidRPr="00320ABF">
        <w:rPr>
          <w:sz w:val="24"/>
          <w:szCs w:val="24"/>
        </w:rPr>
        <w:t>должностными</w:t>
      </w:r>
      <w:r w:rsidRPr="00320ABF">
        <w:rPr>
          <w:spacing w:val="-7"/>
          <w:sz w:val="24"/>
          <w:szCs w:val="24"/>
        </w:rPr>
        <w:t xml:space="preserve"> </w:t>
      </w:r>
      <w:r w:rsidRPr="00320ABF">
        <w:rPr>
          <w:sz w:val="24"/>
          <w:szCs w:val="24"/>
        </w:rPr>
        <w:t xml:space="preserve">лицами </w:t>
      </w:r>
      <w:r w:rsidRPr="00320ABF">
        <w:rPr>
          <w:spacing w:val="-2"/>
          <w:sz w:val="24"/>
          <w:szCs w:val="24"/>
        </w:rPr>
        <w:t>Администрации</w:t>
      </w:r>
    </w:p>
    <w:p w:rsidR="00F03FF4" w:rsidRPr="00320ABF" w:rsidRDefault="00F03FF4" w:rsidP="00746D3F">
      <w:pPr>
        <w:pStyle w:val="a3"/>
        <w:jc w:val="center"/>
        <w:rPr>
          <w:sz w:val="24"/>
          <w:szCs w:val="24"/>
        </w:rPr>
      </w:pPr>
      <w:r w:rsidRPr="00320ABF">
        <w:rPr>
          <w:sz w:val="24"/>
          <w:szCs w:val="24"/>
        </w:rPr>
        <w:t>положений Регламента и иных нормативных правовых актов Российской Федерации, нормативных правовых актов</w:t>
      </w:r>
      <w:r w:rsidRPr="00320ABF">
        <w:rPr>
          <w:spacing w:val="-1"/>
          <w:sz w:val="24"/>
          <w:szCs w:val="24"/>
        </w:rPr>
        <w:t xml:space="preserve"> </w:t>
      </w:r>
      <w:r w:rsidRPr="00320ABF">
        <w:rPr>
          <w:sz w:val="24"/>
          <w:szCs w:val="24"/>
        </w:rPr>
        <w:t>Московской области, устанавливающих</w:t>
      </w:r>
      <w:r w:rsidRPr="00320ABF">
        <w:rPr>
          <w:spacing w:val="-11"/>
          <w:sz w:val="24"/>
          <w:szCs w:val="24"/>
        </w:rPr>
        <w:t xml:space="preserve"> </w:t>
      </w:r>
      <w:r w:rsidRPr="00320ABF">
        <w:rPr>
          <w:sz w:val="24"/>
          <w:szCs w:val="24"/>
        </w:rPr>
        <w:t>требования</w:t>
      </w:r>
      <w:r w:rsidRPr="00320ABF">
        <w:rPr>
          <w:spacing w:val="-12"/>
          <w:sz w:val="24"/>
          <w:szCs w:val="24"/>
        </w:rPr>
        <w:br/>
      </w:r>
      <w:r w:rsidRPr="00320ABF">
        <w:rPr>
          <w:sz w:val="24"/>
          <w:szCs w:val="24"/>
        </w:rPr>
        <w:t>к</w:t>
      </w:r>
      <w:r w:rsidRPr="00320ABF">
        <w:rPr>
          <w:spacing w:val="-9"/>
          <w:sz w:val="24"/>
          <w:szCs w:val="24"/>
        </w:rPr>
        <w:t xml:space="preserve"> </w:t>
      </w:r>
      <w:r w:rsidRPr="00320ABF">
        <w:rPr>
          <w:sz w:val="24"/>
          <w:szCs w:val="24"/>
        </w:rPr>
        <w:t>предоставлению</w:t>
      </w:r>
      <w:r w:rsidRPr="00320ABF">
        <w:rPr>
          <w:spacing w:val="-11"/>
          <w:sz w:val="24"/>
          <w:szCs w:val="24"/>
        </w:rPr>
        <w:t xml:space="preserve"> </w:t>
      </w:r>
      <w:r w:rsidRPr="00320ABF">
        <w:rPr>
          <w:sz w:val="24"/>
          <w:szCs w:val="24"/>
        </w:rPr>
        <w:t>Услуги,</w:t>
      </w:r>
      <w:r w:rsidRPr="00320ABF">
        <w:rPr>
          <w:spacing w:val="-10"/>
          <w:sz w:val="24"/>
          <w:szCs w:val="24"/>
        </w:rPr>
        <w:t xml:space="preserve"> </w:t>
      </w:r>
      <w:r w:rsidRPr="00320ABF">
        <w:rPr>
          <w:sz w:val="24"/>
          <w:szCs w:val="24"/>
        </w:rPr>
        <w:t>а</w:t>
      </w:r>
      <w:r w:rsidRPr="00320ABF">
        <w:rPr>
          <w:spacing w:val="-9"/>
          <w:sz w:val="24"/>
          <w:szCs w:val="24"/>
        </w:rPr>
        <w:t xml:space="preserve"> </w:t>
      </w:r>
      <w:r w:rsidRPr="00320ABF">
        <w:rPr>
          <w:sz w:val="24"/>
          <w:szCs w:val="24"/>
        </w:rPr>
        <w:t>также</w:t>
      </w:r>
      <w:r w:rsidRPr="00320ABF">
        <w:rPr>
          <w:spacing w:val="-12"/>
          <w:sz w:val="24"/>
          <w:szCs w:val="24"/>
        </w:rPr>
        <w:t xml:space="preserve"> </w:t>
      </w:r>
      <w:r w:rsidRPr="00320ABF">
        <w:rPr>
          <w:sz w:val="24"/>
          <w:szCs w:val="24"/>
        </w:rPr>
        <w:t>принятием</w:t>
      </w:r>
      <w:r w:rsidR="00746D3F">
        <w:rPr>
          <w:sz w:val="24"/>
          <w:szCs w:val="24"/>
        </w:rPr>
        <w:t xml:space="preserve"> </w:t>
      </w:r>
      <w:r w:rsidRPr="00320ABF">
        <w:rPr>
          <w:sz w:val="24"/>
          <w:szCs w:val="24"/>
        </w:rPr>
        <w:t>ими</w:t>
      </w:r>
      <w:r w:rsidRPr="00320ABF">
        <w:rPr>
          <w:spacing w:val="-2"/>
          <w:sz w:val="24"/>
          <w:szCs w:val="24"/>
        </w:rPr>
        <w:t xml:space="preserve"> решений</w:t>
      </w:r>
    </w:p>
    <w:p w:rsidR="00F03FF4" w:rsidRPr="00320ABF" w:rsidRDefault="00F03FF4" w:rsidP="00F03FF4">
      <w:pPr>
        <w:pStyle w:val="a3"/>
        <w:jc w:val="center"/>
        <w:rPr>
          <w:sz w:val="24"/>
          <w:szCs w:val="24"/>
        </w:rPr>
      </w:pPr>
    </w:p>
    <w:p w:rsidR="00F03FF4" w:rsidRPr="00320ABF" w:rsidRDefault="00F03FF4" w:rsidP="005D3E2A">
      <w:pPr>
        <w:ind w:firstLine="709"/>
        <w:jc w:val="both"/>
        <w:rPr>
          <w:sz w:val="24"/>
          <w:szCs w:val="24"/>
        </w:rPr>
      </w:pPr>
      <w:r w:rsidRPr="00320ABF">
        <w:rPr>
          <w:sz w:val="24"/>
          <w:szCs w:val="24"/>
        </w:rPr>
        <w:t>20.1. 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w:t>
      </w:r>
      <w:r w:rsidRPr="00320ABF">
        <w:rPr>
          <w:spacing w:val="-4"/>
          <w:sz w:val="24"/>
          <w:szCs w:val="24"/>
        </w:rPr>
        <w:t xml:space="preserve"> </w:t>
      </w:r>
      <w:r w:rsidRPr="00320ABF">
        <w:rPr>
          <w:sz w:val="24"/>
          <w:szCs w:val="24"/>
        </w:rPr>
        <w:t>области, устанавливающих требования</w:t>
      </w:r>
      <w:r w:rsidRPr="00320ABF">
        <w:rPr>
          <w:sz w:val="24"/>
          <w:szCs w:val="24"/>
        </w:rPr>
        <w:br/>
        <w:t>к предоставлению Услуги, а также принятием ими решений осуществляется в порядке, установленном организационно-распорядительным актом Администрации.</w:t>
      </w:r>
    </w:p>
    <w:p w:rsidR="00F03FF4" w:rsidRPr="00320ABF" w:rsidRDefault="00F03FF4" w:rsidP="00F03FF4">
      <w:pPr>
        <w:pStyle w:val="a5"/>
        <w:ind w:left="0" w:firstLine="709"/>
        <w:rPr>
          <w:sz w:val="24"/>
          <w:szCs w:val="24"/>
        </w:rPr>
      </w:pPr>
      <w:r w:rsidRPr="00320ABF">
        <w:rPr>
          <w:sz w:val="24"/>
          <w:szCs w:val="24"/>
        </w:rPr>
        <w:t>20.2. Требованиями</w:t>
      </w:r>
      <w:r w:rsidRPr="00320ABF">
        <w:rPr>
          <w:spacing w:val="80"/>
          <w:w w:val="150"/>
          <w:sz w:val="24"/>
          <w:szCs w:val="24"/>
        </w:rPr>
        <w:t xml:space="preserve"> </w:t>
      </w:r>
      <w:r w:rsidRPr="00320ABF">
        <w:rPr>
          <w:sz w:val="24"/>
          <w:szCs w:val="24"/>
        </w:rPr>
        <w:t>к</w:t>
      </w:r>
      <w:r w:rsidRPr="00320ABF">
        <w:rPr>
          <w:spacing w:val="80"/>
          <w:w w:val="150"/>
          <w:sz w:val="24"/>
          <w:szCs w:val="24"/>
        </w:rPr>
        <w:t xml:space="preserve"> </w:t>
      </w:r>
      <w:r w:rsidRPr="00320ABF">
        <w:rPr>
          <w:sz w:val="24"/>
          <w:szCs w:val="24"/>
        </w:rPr>
        <w:t>порядку</w:t>
      </w:r>
      <w:r w:rsidRPr="00320ABF">
        <w:rPr>
          <w:spacing w:val="80"/>
          <w:w w:val="150"/>
          <w:sz w:val="24"/>
          <w:szCs w:val="24"/>
        </w:rPr>
        <w:t xml:space="preserve"> </w:t>
      </w:r>
      <w:r w:rsidRPr="00320ABF">
        <w:rPr>
          <w:sz w:val="24"/>
          <w:szCs w:val="24"/>
        </w:rPr>
        <w:t>и</w:t>
      </w:r>
      <w:r w:rsidRPr="00320ABF">
        <w:rPr>
          <w:spacing w:val="80"/>
          <w:w w:val="150"/>
          <w:sz w:val="24"/>
          <w:szCs w:val="24"/>
        </w:rPr>
        <w:t xml:space="preserve"> </w:t>
      </w:r>
      <w:r w:rsidRPr="00320ABF">
        <w:rPr>
          <w:sz w:val="24"/>
          <w:szCs w:val="24"/>
        </w:rPr>
        <w:t>формам</w:t>
      </w:r>
      <w:r w:rsidRPr="00320ABF">
        <w:rPr>
          <w:spacing w:val="80"/>
          <w:w w:val="150"/>
          <w:sz w:val="24"/>
          <w:szCs w:val="24"/>
        </w:rPr>
        <w:t xml:space="preserve"> </w:t>
      </w:r>
      <w:r w:rsidRPr="00320ABF">
        <w:rPr>
          <w:sz w:val="24"/>
          <w:szCs w:val="24"/>
        </w:rPr>
        <w:t>текущего</w:t>
      </w:r>
      <w:r w:rsidRPr="00320ABF">
        <w:rPr>
          <w:spacing w:val="80"/>
          <w:w w:val="150"/>
          <w:sz w:val="24"/>
          <w:szCs w:val="24"/>
        </w:rPr>
        <w:t xml:space="preserve"> </w:t>
      </w:r>
      <w:r w:rsidRPr="00320ABF">
        <w:rPr>
          <w:sz w:val="24"/>
          <w:szCs w:val="24"/>
        </w:rPr>
        <w:t>контроля за предоставлением Услуги являются:</w:t>
      </w:r>
    </w:p>
    <w:p w:rsidR="00F03FF4" w:rsidRPr="00320ABF" w:rsidRDefault="00D61F3C" w:rsidP="00F03FF4">
      <w:pPr>
        <w:pStyle w:val="a5"/>
        <w:ind w:left="709" w:firstLine="0"/>
        <w:rPr>
          <w:sz w:val="24"/>
          <w:szCs w:val="24"/>
        </w:rPr>
      </w:pPr>
      <w:r>
        <w:rPr>
          <w:spacing w:val="-2"/>
          <w:sz w:val="24"/>
          <w:szCs w:val="24"/>
        </w:rPr>
        <w:t>20.2.1. Независимость;</w:t>
      </w:r>
    </w:p>
    <w:p w:rsidR="00F03FF4" w:rsidRPr="00320ABF" w:rsidRDefault="00F03FF4" w:rsidP="00F03FF4">
      <w:pPr>
        <w:pStyle w:val="a5"/>
        <w:ind w:left="709" w:firstLine="0"/>
        <w:rPr>
          <w:sz w:val="24"/>
          <w:szCs w:val="24"/>
        </w:rPr>
      </w:pPr>
      <w:r w:rsidRPr="00320ABF">
        <w:rPr>
          <w:spacing w:val="-2"/>
          <w:sz w:val="24"/>
          <w:szCs w:val="24"/>
        </w:rPr>
        <w:t>20.2.2. Тщательность.</w:t>
      </w:r>
    </w:p>
    <w:p w:rsidR="00F03FF4" w:rsidRPr="00320ABF" w:rsidRDefault="00F03FF4" w:rsidP="00F03FF4">
      <w:pPr>
        <w:pStyle w:val="a5"/>
        <w:ind w:left="0" w:firstLine="709"/>
        <w:rPr>
          <w:sz w:val="24"/>
          <w:szCs w:val="24"/>
        </w:rPr>
      </w:pPr>
      <w:r w:rsidRPr="00320ABF">
        <w:rPr>
          <w:sz w:val="24"/>
          <w:szCs w:val="24"/>
        </w:rPr>
        <w:t>20.3. Независимость</w:t>
      </w:r>
      <w:r w:rsidRPr="00320ABF">
        <w:rPr>
          <w:spacing w:val="-8"/>
          <w:sz w:val="24"/>
          <w:szCs w:val="24"/>
        </w:rPr>
        <w:t xml:space="preserve"> </w:t>
      </w:r>
      <w:r w:rsidRPr="00320ABF">
        <w:rPr>
          <w:sz w:val="24"/>
          <w:szCs w:val="24"/>
        </w:rPr>
        <w:t>текущего</w:t>
      </w:r>
      <w:r w:rsidRPr="00320ABF">
        <w:rPr>
          <w:spacing w:val="-9"/>
          <w:sz w:val="24"/>
          <w:szCs w:val="24"/>
        </w:rPr>
        <w:t xml:space="preserve"> </w:t>
      </w:r>
      <w:r w:rsidRPr="00320ABF">
        <w:rPr>
          <w:sz w:val="24"/>
          <w:szCs w:val="24"/>
        </w:rPr>
        <w:t>контроля</w:t>
      </w:r>
      <w:r w:rsidRPr="00320ABF">
        <w:rPr>
          <w:spacing w:val="-10"/>
          <w:sz w:val="24"/>
          <w:szCs w:val="24"/>
        </w:rPr>
        <w:t xml:space="preserve"> </w:t>
      </w:r>
      <w:r w:rsidRPr="00320ABF">
        <w:rPr>
          <w:sz w:val="24"/>
          <w:szCs w:val="24"/>
        </w:rPr>
        <w:t>заключается</w:t>
      </w:r>
      <w:r w:rsidRPr="00320ABF">
        <w:rPr>
          <w:spacing w:val="-9"/>
          <w:sz w:val="24"/>
          <w:szCs w:val="24"/>
        </w:rPr>
        <w:t xml:space="preserve"> </w:t>
      </w:r>
      <w:r w:rsidRPr="00320ABF">
        <w:rPr>
          <w:sz w:val="24"/>
          <w:szCs w:val="24"/>
        </w:rPr>
        <w:t>в</w:t>
      </w:r>
      <w:r w:rsidRPr="00320ABF">
        <w:rPr>
          <w:spacing w:val="-10"/>
          <w:sz w:val="24"/>
          <w:szCs w:val="24"/>
        </w:rPr>
        <w:t xml:space="preserve"> </w:t>
      </w:r>
      <w:r w:rsidRPr="00320ABF">
        <w:rPr>
          <w:sz w:val="24"/>
          <w:szCs w:val="24"/>
        </w:rPr>
        <w:t>том,</w:t>
      </w:r>
      <w:r w:rsidRPr="00320ABF">
        <w:rPr>
          <w:spacing w:val="-9"/>
          <w:sz w:val="24"/>
          <w:szCs w:val="24"/>
        </w:rPr>
        <w:t xml:space="preserve"> </w:t>
      </w:r>
      <w:r w:rsidRPr="00320ABF">
        <w:rPr>
          <w:sz w:val="24"/>
          <w:szCs w:val="24"/>
        </w:rPr>
        <w:t>что</w:t>
      </w:r>
      <w:r w:rsidRPr="00320ABF">
        <w:rPr>
          <w:spacing w:val="-8"/>
          <w:sz w:val="24"/>
          <w:szCs w:val="24"/>
        </w:rPr>
        <w:t xml:space="preserve"> </w:t>
      </w:r>
      <w:r w:rsidRPr="00320ABF">
        <w:rPr>
          <w:sz w:val="24"/>
          <w:szCs w:val="24"/>
        </w:rPr>
        <w:t>должностное лицо</w:t>
      </w:r>
      <w:r w:rsidRPr="00320ABF">
        <w:rPr>
          <w:spacing w:val="80"/>
          <w:w w:val="150"/>
          <w:sz w:val="24"/>
          <w:szCs w:val="24"/>
        </w:rPr>
        <w:t xml:space="preserve"> </w:t>
      </w:r>
      <w:r w:rsidRPr="00320ABF">
        <w:rPr>
          <w:sz w:val="24"/>
          <w:szCs w:val="24"/>
        </w:rPr>
        <w:t>Администрации,</w:t>
      </w:r>
      <w:r w:rsidRPr="00320ABF">
        <w:rPr>
          <w:spacing w:val="80"/>
          <w:w w:val="150"/>
          <w:sz w:val="24"/>
          <w:szCs w:val="24"/>
        </w:rPr>
        <w:t xml:space="preserve"> </w:t>
      </w:r>
      <w:r w:rsidRPr="00320ABF">
        <w:rPr>
          <w:sz w:val="24"/>
          <w:szCs w:val="24"/>
        </w:rPr>
        <w:t>уполномоченное</w:t>
      </w:r>
      <w:r w:rsidRPr="00320ABF">
        <w:rPr>
          <w:spacing w:val="80"/>
          <w:w w:val="150"/>
          <w:sz w:val="24"/>
          <w:szCs w:val="24"/>
        </w:rPr>
        <w:t xml:space="preserve"> </w:t>
      </w:r>
      <w:r w:rsidRPr="00320ABF">
        <w:rPr>
          <w:sz w:val="24"/>
          <w:szCs w:val="24"/>
        </w:rPr>
        <w:t>на</w:t>
      </w:r>
      <w:r w:rsidRPr="00320ABF">
        <w:rPr>
          <w:spacing w:val="80"/>
          <w:w w:val="150"/>
          <w:sz w:val="24"/>
          <w:szCs w:val="24"/>
        </w:rPr>
        <w:t xml:space="preserve"> </w:t>
      </w:r>
      <w:r w:rsidRPr="00320ABF">
        <w:rPr>
          <w:sz w:val="24"/>
          <w:szCs w:val="24"/>
        </w:rPr>
        <w:t>его</w:t>
      </w:r>
      <w:r w:rsidRPr="00320ABF">
        <w:rPr>
          <w:spacing w:val="80"/>
          <w:w w:val="150"/>
          <w:sz w:val="24"/>
          <w:szCs w:val="24"/>
        </w:rPr>
        <w:t xml:space="preserve"> </w:t>
      </w:r>
      <w:r w:rsidRPr="00320ABF">
        <w:rPr>
          <w:sz w:val="24"/>
          <w:szCs w:val="24"/>
        </w:rPr>
        <w:t>осуществление,</w:t>
      </w:r>
      <w:r w:rsidRPr="00320ABF">
        <w:rPr>
          <w:spacing w:val="80"/>
          <w:w w:val="150"/>
          <w:sz w:val="24"/>
          <w:szCs w:val="24"/>
        </w:rPr>
        <w:t xml:space="preserve"> </w:t>
      </w:r>
      <w:r w:rsidRPr="00320ABF">
        <w:rPr>
          <w:sz w:val="24"/>
          <w:szCs w:val="24"/>
        </w:rPr>
        <w:t>не находится в</w:t>
      </w:r>
      <w:r w:rsidRPr="00320ABF">
        <w:rPr>
          <w:spacing w:val="-6"/>
          <w:sz w:val="24"/>
          <w:szCs w:val="24"/>
        </w:rPr>
        <w:t xml:space="preserve"> </w:t>
      </w:r>
      <w:r w:rsidRPr="00320ABF">
        <w:rPr>
          <w:sz w:val="24"/>
          <w:szCs w:val="24"/>
        </w:rPr>
        <w:t>служебной</w:t>
      </w:r>
      <w:r w:rsidRPr="00320ABF">
        <w:rPr>
          <w:spacing w:val="35"/>
          <w:sz w:val="24"/>
          <w:szCs w:val="24"/>
        </w:rPr>
        <w:t xml:space="preserve"> </w:t>
      </w:r>
      <w:r w:rsidRPr="00320ABF">
        <w:rPr>
          <w:sz w:val="24"/>
          <w:szCs w:val="24"/>
        </w:rPr>
        <w:t>зависимости</w:t>
      </w:r>
      <w:r w:rsidRPr="00320ABF">
        <w:rPr>
          <w:spacing w:val="35"/>
          <w:sz w:val="24"/>
          <w:szCs w:val="24"/>
        </w:rPr>
        <w:t xml:space="preserve"> </w:t>
      </w:r>
      <w:r w:rsidRPr="00320ABF">
        <w:rPr>
          <w:sz w:val="24"/>
          <w:szCs w:val="24"/>
        </w:rPr>
        <w:t>от должностного лица</w:t>
      </w:r>
      <w:r w:rsidRPr="00320ABF">
        <w:rPr>
          <w:spacing w:val="40"/>
          <w:sz w:val="24"/>
          <w:szCs w:val="24"/>
        </w:rPr>
        <w:t xml:space="preserve"> </w:t>
      </w:r>
      <w:r w:rsidRPr="00320ABF">
        <w:rPr>
          <w:sz w:val="24"/>
          <w:szCs w:val="24"/>
        </w:rPr>
        <w:t>Администрации, участвующего в</w:t>
      </w:r>
      <w:r w:rsidRPr="00320ABF">
        <w:rPr>
          <w:spacing w:val="-7"/>
          <w:sz w:val="24"/>
          <w:szCs w:val="24"/>
        </w:rPr>
        <w:t xml:space="preserve"> </w:t>
      </w:r>
      <w:r w:rsidRPr="00320ABF">
        <w:rPr>
          <w:sz w:val="24"/>
          <w:szCs w:val="24"/>
        </w:rPr>
        <w:t xml:space="preserve">предоставлении </w:t>
      </w:r>
      <w:r w:rsidR="00746D3F" w:rsidRPr="00320ABF">
        <w:rPr>
          <w:sz w:val="24"/>
          <w:szCs w:val="24"/>
        </w:rPr>
        <w:t>Услуги,</w:t>
      </w:r>
      <w:r w:rsidR="00D61F3C">
        <w:rPr>
          <w:sz w:val="24"/>
          <w:szCs w:val="24"/>
        </w:rPr>
        <w:br/>
      </w:r>
      <w:r w:rsidR="00746D3F">
        <w:rPr>
          <w:sz w:val="24"/>
          <w:szCs w:val="24"/>
        </w:rPr>
        <w:t>в</w:t>
      </w:r>
      <w:r w:rsidRPr="00320ABF">
        <w:rPr>
          <w:sz w:val="24"/>
          <w:szCs w:val="24"/>
        </w:rPr>
        <w:t xml:space="preserve"> том числе не имеет близкого родства или свойства (родители, супруги, дети, братья, </w:t>
      </w:r>
      <w:r w:rsidR="00D61F3C">
        <w:rPr>
          <w:sz w:val="24"/>
          <w:szCs w:val="24"/>
        </w:rPr>
        <w:t>сестры,</w:t>
      </w:r>
      <w:r w:rsidR="00D61F3C">
        <w:rPr>
          <w:sz w:val="24"/>
          <w:szCs w:val="24"/>
        </w:rPr>
        <w:br/>
      </w:r>
      <w:r w:rsidR="00746D3F" w:rsidRPr="00320ABF">
        <w:rPr>
          <w:sz w:val="24"/>
          <w:szCs w:val="24"/>
        </w:rPr>
        <w:t>а</w:t>
      </w:r>
      <w:r w:rsidRPr="00320ABF">
        <w:rPr>
          <w:sz w:val="24"/>
          <w:szCs w:val="24"/>
        </w:rPr>
        <w:t xml:space="preserve"> также братья, сестры, родители, дети супругов и супруги детей) с ним.</w:t>
      </w:r>
    </w:p>
    <w:p w:rsidR="00F03FF4" w:rsidRPr="00320ABF" w:rsidRDefault="00F03FF4" w:rsidP="00F03FF4">
      <w:pPr>
        <w:pStyle w:val="a5"/>
        <w:ind w:left="0" w:firstLine="709"/>
        <w:rPr>
          <w:sz w:val="24"/>
          <w:szCs w:val="24"/>
        </w:rPr>
      </w:pPr>
      <w:r w:rsidRPr="00320ABF">
        <w:rPr>
          <w:sz w:val="24"/>
          <w:szCs w:val="24"/>
        </w:rPr>
        <w:t>20.4. Должностные лица Администрации, осуществляющие текущий контроль</w:t>
      </w:r>
      <w:r w:rsidRPr="00320ABF">
        <w:rPr>
          <w:sz w:val="24"/>
          <w:szCs w:val="24"/>
        </w:rPr>
        <w:br/>
        <w:t>за</w:t>
      </w:r>
      <w:r w:rsidRPr="00320ABF">
        <w:rPr>
          <w:spacing w:val="-1"/>
          <w:sz w:val="24"/>
          <w:szCs w:val="24"/>
        </w:rPr>
        <w:t xml:space="preserve"> </w:t>
      </w:r>
      <w:r w:rsidRPr="00320ABF">
        <w:rPr>
          <w:sz w:val="24"/>
          <w:szCs w:val="24"/>
        </w:rPr>
        <w:t>предоставлением Услуги, обязаны принимать меры по предотвращению конфликта интересов при предоставлении Услуги.</w:t>
      </w:r>
    </w:p>
    <w:p w:rsidR="00F03FF4" w:rsidRPr="00320ABF" w:rsidRDefault="00F03FF4" w:rsidP="00F03FF4">
      <w:pPr>
        <w:pStyle w:val="a5"/>
        <w:ind w:left="0" w:firstLine="709"/>
        <w:rPr>
          <w:sz w:val="24"/>
          <w:szCs w:val="24"/>
        </w:rPr>
      </w:pPr>
      <w:r w:rsidRPr="00320ABF">
        <w:rPr>
          <w:sz w:val="24"/>
          <w:szCs w:val="24"/>
        </w:rPr>
        <w:t>20.5. Тщательность осуществления текущего контроля за</w:t>
      </w:r>
      <w:r w:rsidR="00D61F3C">
        <w:rPr>
          <w:sz w:val="24"/>
          <w:szCs w:val="24"/>
        </w:rPr>
        <w:t xml:space="preserve"> предоставлением Услуги состоит</w:t>
      </w:r>
      <w:r w:rsidR="00D61F3C">
        <w:rPr>
          <w:sz w:val="24"/>
          <w:szCs w:val="24"/>
        </w:rPr>
        <w:br/>
      </w:r>
      <w:r w:rsidRPr="00320ABF">
        <w:rPr>
          <w:sz w:val="24"/>
          <w:szCs w:val="24"/>
        </w:rPr>
        <w:t>в исполнении уполномоченными должностными лицами Администрации обязанностей, предусмотренных настоящим подразделом.</w:t>
      </w:r>
    </w:p>
    <w:p w:rsidR="00F03FF4" w:rsidRPr="00320ABF" w:rsidRDefault="00F03FF4" w:rsidP="00F03FF4">
      <w:pPr>
        <w:pStyle w:val="a3"/>
        <w:ind w:firstLine="709"/>
        <w:rPr>
          <w:sz w:val="24"/>
          <w:szCs w:val="24"/>
        </w:rPr>
      </w:pPr>
    </w:p>
    <w:p w:rsidR="00F03FF4" w:rsidRPr="00320ABF" w:rsidRDefault="00F03FF4" w:rsidP="00F03FF4">
      <w:pPr>
        <w:pStyle w:val="a5"/>
        <w:ind w:left="1134" w:right="1278" w:firstLine="0"/>
        <w:jc w:val="center"/>
        <w:rPr>
          <w:spacing w:val="-2"/>
          <w:sz w:val="24"/>
          <w:szCs w:val="24"/>
        </w:rPr>
      </w:pPr>
      <w:r w:rsidRPr="00320ABF">
        <w:rPr>
          <w:sz w:val="24"/>
          <w:szCs w:val="24"/>
        </w:rPr>
        <w:t>21. Порядок</w:t>
      </w:r>
      <w:r w:rsidRPr="00320ABF">
        <w:rPr>
          <w:spacing w:val="-5"/>
          <w:sz w:val="24"/>
          <w:szCs w:val="24"/>
        </w:rPr>
        <w:t xml:space="preserve"> </w:t>
      </w:r>
      <w:r w:rsidRPr="00320ABF">
        <w:rPr>
          <w:sz w:val="24"/>
          <w:szCs w:val="24"/>
        </w:rPr>
        <w:t>и</w:t>
      </w:r>
      <w:r w:rsidRPr="00320ABF">
        <w:rPr>
          <w:spacing w:val="-8"/>
          <w:sz w:val="24"/>
          <w:szCs w:val="24"/>
        </w:rPr>
        <w:t xml:space="preserve"> </w:t>
      </w:r>
      <w:r w:rsidRPr="00320ABF">
        <w:rPr>
          <w:sz w:val="24"/>
          <w:szCs w:val="24"/>
        </w:rPr>
        <w:t>периодичность</w:t>
      </w:r>
      <w:r w:rsidRPr="00320ABF">
        <w:rPr>
          <w:spacing w:val="-5"/>
          <w:sz w:val="24"/>
          <w:szCs w:val="24"/>
        </w:rPr>
        <w:t xml:space="preserve"> </w:t>
      </w:r>
      <w:r w:rsidRPr="00320ABF">
        <w:rPr>
          <w:sz w:val="24"/>
          <w:szCs w:val="24"/>
        </w:rPr>
        <w:t>осуществления</w:t>
      </w:r>
      <w:r w:rsidRPr="00320ABF">
        <w:rPr>
          <w:spacing w:val="-6"/>
          <w:sz w:val="24"/>
          <w:szCs w:val="24"/>
        </w:rPr>
        <w:t xml:space="preserve"> </w:t>
      </w:r>
      <w:r w:rsidRPr="00320ABF">
        <w:rPr>
          <w:sz w:val="24"/>
          <w:szCs w:val="24"/>
        </w:rPr>
        <w:t>плановых</w:t>
      </w:r>
      <w:r w:rsidRPr="00320ABF">
        <w:rPr>
          <w:spacing w:val="-6"/>
          <w:sz w:val="24"/>
          <w:szCs w:val="24"/>
        </w:rPr>
        <w:t xml:space="preserve"> </w:t>
      </w:r>
      <w:r w:rsidRPr="00320ABF">
        <w:rPr>
          <w:sz w:val="24"/>
          <w:szCs w:val="24"/>
        </w:rPr>
        <w:t>и</w:t>
      </w:r>
      <w:r w:rsidRPr="00320ABF">
        <w:rPr>
          <w:spacing w:val="-7"/>
          <w:sz w:val="24"/>
          <w:szCs w:val="24"/>
        </w:rPr>
        <w:t xml:space="preserve"> </w:t>
      </w:r>
      <w:r w:rsidRPr="00320ABF">
        <w:rPr>
          <w:sz w:val="24"/>
          <w:szCs w:val="24"/>
        </w:rPr>
        <w:t>внеплановых проверок полноты и качества предоставления Услуги, в том числе порядок и</w:t>
      </w:r>
      <w:r w:rsidRPr="00320ABF">
        <w:rPr>
          <w:spacing w:val="-10"/>
          <w:sz w:val="24"/>
          <w:szCs w:val="24"/>
        </w:rPr>
        <w:t xml:space="preserve"> </w:t>
      </w:r>
      <w:r w:rsidRPr="00320ABF">
        <w:rPr>
          <w:sz w:val="24"/>
          <w:szCs w:val="24"/>
        </w:rPr>
        <w:t>формы</w:t>
      </w:r>
      <w:r w:rsidRPr="00320ABF">
        <w:rPr>
          <w:spacing w:val="-9"/>
          <w:sz w:val="24"/>
          <w:szCs w:val="24"/>
        </w:rPr>
        <w:t xml:space="preserve"> </w:t>
      </w:r>
      <w:r w:rsidRPr="00320ABF">
        <w:rPr>
          <w:sz w:val="24"/>
          <w:szCs w:val="24"/>
        </w:rPr>
        <w:t>контроля за</w:t>
      </w:r>
      <w:r w:rsidRPr="00320ABF">
        <w:rPr>
          <w:spacing w:val="-9"/>
          <w:sz w:val="24"/>
          <w:szCs w:val="24"/>
        </w:rPr>
        <w:t xml:space="preserve"> </w:t>
      </w:r>
      <w:r w:rsidRPr="00320ABF">
        <w:rPr>
          <w:sz w:val="24"/>
          <w:szCs w:val="24"/>
        </w:rPr>
        <w:t>полнотой</w:t>
      </w:r>
      <w:r w:rsidRPr="00320ABF">
        <w:rPr>
          <w:spacing w:val="-7"/>
          <w:sz w:val="24"/>
          <w:szCs w:val="24"/>
        </w:rPr>
        <w:t xml:space="preserve"> </w:t>
      </w:r>
      <w:r w:rsidRPr="00320ABF">
        <w:rPr>
          <w:sz w:val="24"/>
          <w:szCs w:val="24"/>
        </w:rPr>
        <w:t>и</w:t>
      </w:r>
      <w:r w:rsidRPr="00320ABF">
        <w:rPr>
          <w:spacing w:val="-10"/>
          <w:sz w:val="24"/>
          <w:szCs w:val="24"/>
        </w:rPr>
        <w:t xml:space="preserve"> </w:t>
      </w:r>
      <w:r w:rsidRPr="00320ABF">
        <w:rPr>
          <w:sz w:val="24"/>
          <w:szCs w:val="24"/>
        </w:rPr>
        <w:t>качеством</w:t>
      </w:r>
      <w:r w:rsidRPr="00320ABF">
        <w:rPr>
          <w:spacing w:val="-8"/>
          <w:sz w:val="24"/>
          <w:szCs w:val="24"/>
        </w:rPr>
        <w:t xml:space="preserve"> </w:t>
      </w:r>
      <w:r w:rsidRPr="00320ABF">
        <w:rPr>
          <w:sz w:val="24"/>
          <w:szCs w:val="24"/>
        </w:rPr>
        <w:t>предоставления</w:t>
      </w:r>
      <w:r w:rsidRPr="00320ABF">
        <w:rPr>
          <w:spacing w:val="-8"/>
          <w:sz w:val="24"/>
          <w:szCs w:val="24"/>
        </w:rPr>
        <w:t xml:space="preserve"> </w:t>
      </w:r>
      <w:r w:rsidRPr="00320ABF">
        <w:rPr>
          <w:spacing w:val="-2"/>
          <w:sz w:val="24"/>
          <w:szCs w:val="24"/>
        </w:rPr>
        <w:t>Услуги</w:t>
      </w:r>
    </w:p>
    <w:p w:rsidR="00F03FF4" w:rsidRPr="00320ABF" w:rsidRDefault="00F03FF4" w:rsidP="00F03FF4">
      <w:pPr>
        <w:pStyle w:val="a5"/>
        <w:ind w:left="1134" w:right="1278" w:firstLine="0"/>
        <w:jc w:val="center"/>
        <w:rPr>
          <w:sz w:val="24"/>
          <w:szCs w:val="24"/>
        </w:rPr>
      </w:pPr>
    </w:p>
    <w:p w:rsidR="00F03FF4" w:rsidRPr="00320ABF" w:rsidRDefault="00F03FF4" w:rsidP="00F03FF4">
      <w:pPr>
        <w:pStyle w:val="a5"/>
        <w:ind w:left="0" w:firstLine="709"/>
        <w:rPr>
          <w:sz w:val="24"/>
          <w:szCs w:val="24"/>
        </w:rPr>
      </w:pPr>
      <w:r w:rsidRPr="00320ABF">
        <w:rPr>
          <w:sz w:val="24"/>
          <w:szCs w:val="24"/>
        </w:rPr>
        <w:t>21.1. Порядок и периодичность осуществления плановых и внеплановых проверок</w:t>
      </w:r>
      <w:r w:rsidRPr="00320ABF">
        <w:rPr>
          <w:spacing w:val="80"/>
          <w:sz w:val="24"/>
          <w:szCs w:val="24"/>
        </w:rPr>
        <w:t xml:space="preserve"> </w:t>
      </w:r>
      <w:r w:rsidRPr="00320ABF">
        <w:rPr>
          <w:sz w:val="24"/>
          <w:szCs w:val="24"/>
        </w:rPr>
        <w:t>полноты</w:t>
      </w:r>
      <w:r w:rsidRPr="00320ABF">
        <w:rPr>
          <w:spacing w:val="80"/>
          <w:sz w:val="24"/>
          <w:szCs w:val="24"/>
        </w:rPr>
        <w:t xml:space="preserve"> </w:t>
      </w:r>
      <w:r w:rsidRPr="00320ABF">
        <w:rPr>
          <w:sz w:val="24"/>
          <w:szCs w:val="24"/>
        </w:rPr>
        <w:lastRenderedPageBreak/>
        <w:t>и</w:t>
      </w:r>
      <w:r w:rsidRPr="00320ABF">
        <w:rPr>
          <w:spacing w:val="80"/>
          <w:sz w:val="24"/>
          <w:szCs w:val="24"/>
        </w:rPr>
        <w:t xml:space="preserve"> </w:t>
      </w:r>
      <w:r w:rsidRPr="00320ABF">
        <w:rPr>
          <w:sz w:val="24"/>
          <w:szCs w:val="24"/>
        </w:rPr>
        <w:t>качества</w:t>
      </w:r>
      <w:r w:rsidRPr="00320ABF">
        <w:rPr>
          <w:spacing w:val="80"/>
          <w:sz w:val="24"/>
          <w:szCs w:val="24"/>
        </w:rPr>
        <w:t xml:space="preserve"> </w:t>
      </w:r>
      <w:r w:rsidRPr="00320ABF">
        <w:rPr>
          <w:sz w:val="24"/>
          <w:szCs w:val="24"/>
        </w:rPr>
        <w:t>предоставления</w:t>
      </w:r>
      <w:r w:rsidRPr="00320ABF">
        <w:rPr>
          <w:spacing w:val="80"/>
          <w:sz w:val="24"/>
          <w:szCs w:val="24"/>
        </w:rPr>
        <w:t xml:space="preserve"> </w:t>
      </w:r>
      <w:r w:rsidRPr="00320ABF">
        <w:rPr>
          <w:sz w:val="24"/>
          <w:szCs w:val="24"/>
        </w:rPr>
        <w:t>Услуги,</w:t>
      </w:r>
      <w:r w:rsidRPr="00320ABF">
        <w:rPr>
          <w:spacing w:val="80"/>
          <w:sz w:val="24"/>
          <w:szCs w:val="24"/>
        </w:rPr>
        <w:t xml:space="preserve"> </w:t>
      </w:r>
      <w:r w:rsidRPr="00320ABF">
        <w:rPr>
          <w:sz w:val="24"/>
          <w:szCs w:val="24"/>
        </w:rPr>
        <w:t>в</w:t>
      </w:r>
      <w:r w:rsidRPr="00320ABF">
        <w:rPr>
          <w:spacing w:val="80"/>
          <w:sz w:val="24"/>
          <w:szCs w:val="24"/>
        </w:rPr>
        <w:t xml:space="preserve"> </w:t>
      </w:r>
      <w:r w:rsidRPr="00320ABF">
        <w:rPr>
          <w:sz w:val="24"/>
          <w:szCs w:val="24"/>
        </w:rPr>
        <w:t>том</w:t>
      </w:r>
      <w:r w:rsidRPr="00320ABF">
        <w:rPr>
          <w:spacing w:val="80"/>
          <w:sz w:val="24"/>
          <w:szCs w:val="24"/>
        </w:rPr>
        <w:t xml:space="preserve"> </w:t>
      </w:r>
      <w:r w:rsidRPr="00320ABF">
        <w:rPr>
          <w:sz w:val="24"/>
          <w:szCs w:val="24"/>
        </w:rPr>
        <w:t>числе</w:t>
      </w:r>
      <w:r w:rsidRPr="00320ABF">
        <w:rPr>
          <w:spacing w:val="80"/>
          <w:sz w:val="24"/>
          <w:szCs w:val="24"/>
        </w:rPr>
        <w:t xml:space="preserve"> </w:t>
      </w:r>
      <w:r w:rsidRPr="00320ABF">
        <w:rPr>
          <w:sz w:val="24"/>
          <w:szCs w:val="24"/>
        </w:rPr>
        <w:t>порядок и</w:t>
      </w:r>
      <w:r w:rsidRPr="00320ABF">
        <w:rPr>
          <w:spacing w:val="-4"/>
          <w:sz w:val="24"/>
          <w:szCs w:val="24"/>
        </w:rPr>
        <w:t xml:space="preserve"> </w:t>
      </w:r>
      <w:r w:rsidRPr="00320ABF">
        <w:rPr>
          <w:sz w:val="24"/>
          <w:szCs w:val="24"/>
        </w:rPr>
        <w:t>формы контроля</w:t>
      </w:r>
      <w:r w:rsidR="005D3E2A">
        <w:rPr>
          <w:sz w:val="24"/>
          <w:szCs w:val="24"/>
        </w:rPr>
        <w:t xml:space="preserve"> за полнотой</w:t>
      </w:r>
      <w:r w:rsidR="00D06FF9">
        <w:rPr>
          <w:sz w:val="24"/>
          <w:szCs w:val="24"/>
        </w:rPr>
        <w:br/>
      </w:r>
      <w:r w:rsidRPr="00320ABF">
        <w:rPr>
          <w:sz w:val="24"/>
          <w:szCs w:val="24"/>
        </w:rPr>
        <w:t>и качеством предоставления Услуги, устанавливаются организационно-распорядительным актом Администрации.</w:t>
      </w:r>
    </w:p>
    <w:p w:rsidR="00F03FF4" w:rsidRPr="00320ABF" w:rsidRDefault="00F03FF4" w:rsidP="00F03FF4">
      <w:pPr>
        <w:pStyle w:val="a5"/>
        <w:ind w:left="0" w:firstLine="709"/>
        <w:rPr>
          <w:sz w:val="24"/>
          <w:szCs w:val="24"/>
        </w:rPr>
      </w:pPr>
      <w:r w:rsidRPr="00320ABF">
        <w:rPr>
          <w:sz w:val="24"/>
          <w:szCs w:val="24"/>
        </w:rPr>
        <w:t>21.2. При</w:t>
      </w:r>
      <w:r w:rsidRPr="00320ABF">
        <w:rPr>
          <w:spacing w:val="40"/>
          <w:sz w:val="24"/>
          <w:szCs w:val="24"/>
        </w:rPr>
        <w:t xml:space="preserve"> </w:t>
      </w:r>
      <w:r w:rsidRPr="00320ABF">
        <w:rPr>
          <w:sz w:val="24"/>
          <w:szCs w:val="24"/>
        </w:rPr>
        <w:t>выявлении</w:t>
      </w:r>
      <w:r w:rsidRPr="00320ABF">
        <w:rPr>
          <w:spacing w:val="40"/>
          <w:sz w:val="24"/>
          <w:szCs w:val="24"/>
        </w:rPr>
        <w:t xml:space="preserve"> </w:t>
      </w:r>
      <w:r w:rsidRPr="00320ABF">
        <w:rPr>
          <w:sz w:val="24"/>
          <w:szCs w:val="24"/>
        </w:rPr>
        <w:t>в</w:t>
      </w:r>
      <w:r w:rsidRPr="00320ABF">
        <w:rPr>
          <w:spacing w:val="40"/>
          <w:sz w:val="24"/>
          <w:szCs w:val="24"/>
        </w:rPr>
        <w:t xml:space="preserve"> </w:t>
      </w:r>
      <w:r w:rsidRPr="00320ABF">
        <w:rPr>
          <w:sz w:val="24"/>
          <w:szCs w:val="24"/>
        </w:rPr>
        <w:t>ходе</w:t>
      </w:r>
      <w:r w:rsidRPr="00320ABF">
        <w:rPr>
          <w:spacing w:val="40"/>
          <w:sz w:val="24"/>
          <w:szCs w:val="24"/>
        </w:rPr>
        <w:t xml:space="preserve"> </w:t>
      </w:r>
      <w:r w:rsidRPr="00320ABF">
        <w:rPr>
          <w:sz w:val="24"/>
          <w:szCs w:val="24"/>
        </w:rPr>
        <w:t>плановых</w:t>
      </w:r>
      <w:r w:rsidRPr="00320ABF">
        <w:rPr>
          <w:spacing w:val="40"/>
          <w:sz w:val="24"/>
          <w:szCs w:val="24"/>
        </w:rPr>
        <w:t xml:space="preserve"> </w:t>
      </w:r>
      <w:r w:rsidRPr="00320ABF">
        <w:rPr>
          <w:sz w:val="24"/>
          <w:szCs w:val="24"/>
        </w:rPr>
        <w:t>и</w:t>
      </w:r>
      <w:r w:rsidRPr="00320ABF">
        <w:rPr>
          <w:spacing w:val="40"/>
          <w:sz w:val="24"/>
          <w:szCs w:val="24"/>
        </w:rPr>
        <w:t xml:space="preserve"> </w:t>
      </w:r>
      <w:r w:rsidRPr="00320ABF">
        <w:rPr>
          <w:sz w:val="24"/>
          <w:szCs w:val="24"/>
        </w:rPr>
        <w:t>внеплановых</w:t>
      </w:r>
      <w:r w:rsidRPr="00320ABF">
        <w:rPr>
          <w:spacing w:val="40"/>
          <w:sz w:val="24"/>
          <w:szCs w:val="24"/>
        </w:rPr>
        <w:t xml:space="preserve"> </w:t>
      </w:r>
      <w:r w:rsidRPr="00320ABF">
        <w:rPr>
          <w:sz w:val="24"/>
          <w:szCs w:val="24"/>
        </w:rPr>
        <w:t>проверок</w:t>
      </w:r>
      <w:r w:rsidRPr="00320ABF">
        <w:rPr>
          <w:spacing w:val="40"/>
          <w:sz w:val="24"/>
          <w:szCs w:val="24"/>
        </w:rPr>
        <w:t xml:space="preserve"> </w:t>
      </w:r>
      <w:r w:rsidRPr="00320ABF">
        <w:rPr>
          <w:sz w:val="24"/>
          <w:szCs w:val="24"/>
        </w:rPr>
        <w:t>полноты и</w:t>
      </w:r>
      <w:r w:rsidRPr="00320ABF">
        <w:rPr>
          <w:spacing w:val="-4"/>
          <w:sz w:val="24"/>
          <w:szCs w:val="24"/>
        </w:rPr>
        <w:t xml:space="preserve"> </w:t>
      </w:r>
      <w:r w:rsidRPr="00320ABF">
        <w:rPr>
          <w:sz w:val="24"/>
          <w:szCs w:val="24"/>
        </w:rPr>
        <w:t>качества предоставления Услуги нарушений исполнения положений законодательства Российской Федерации, включая положения</w:t>
      </w:r>
      <w:r w:rsidRPr="00320ABF">
        <w:rPr>
          <w:spacing w:val="-1"/>
          <w:sz w:val="24"/>
          <w:szCs w:val="24"/>
        </w:rPr>
        <w:t xml:space="preserve"> </w:t>
      </w:r>
      <w:r w:rsidRPr="00320ABF">
        <w:rPr>
          <w:sz w:val="24"/>
          <w:szCs w:val="24"/>
        </w:rPr>
        <w:t>Регламента, Администрацией</w:t>
      </w:r>
      <w:r w:rsidRPr="00320ABF">
        <w:rPr>
          <w:spacing w:val="80"/>
          <w:sz w:val="24"/>
          <w:szCs w:val="24"/>
        </w:rPr>
        <w:t xml:space="preserve"> </w:t>
      </w:r>
      <w:r w:rsidRPr="00320ABF">
        <w:rPr>
          <w:sz w:val="24"/>
          <w:szCs w:val="24"/>
        </w:rPr>
        <w:t>принимаются</w:t>
      </w:r>
      <w:r w:rsidRPr="00320ABF">
        <w:rPr>
          <w:spacing w:val="80"/>
          <w:sz w:val="24"/>
          <w:szCs w:val="24"/>
        </w:rPr>
        <w:t xml:space="preserve"> </w:t>
      </w:r>
      <w:r w:rsidRPr="00320ABF">
        <w:rPr>
          <w:sz w:val="24"/>
          <w:szCs w:val="24"/>
        </w:rPr>
        <w:t>меры</w:t>
      </w:r>
      <w:r w:rsidR="00D06FF9">
        <w:rPr>
          <w:sz w:val="24"/>
          <w:szCs w:val="24"/>
        </w:rPr>
        <w:t xml:space="preserve"> </w:t>
      </w:r>
      <w:r w:rsidRPr="00320ABF">
        <w:rPr>
          <w:sz w:val="24"/>
          <w:szCs w:val="24"/>
        </w:rPr>
        <w:t>по</w:t>
      </w:r>
      <w:r w:rsidRPr="00320ABF">
        <w:rPr>
          <w:spacing w:val="80"/>
          <w:sz w:val="24"/>
          <w:szCs w:val="24"/>
        </w:rPr>
        <w:t xml:space="preserve"> </w:t>
      </w:r>
      <w:r w:rsidRPr="00320ABF">
        <w:rPr>
          <w:sz w:val="24"/>
          <w:szCs w:val="24"/>
        </w:rPr>
        <w:t>устранению</w:t>
      </w:r>
      <w:r w:rsidRPr="00320ABF">
        <w:rPr>
          <w:spacing w:val="80"/>
          <w:sz w:val="24"/>
          <w:szCs w:val="24"/>
        </w:rPr>
        <w:t xml:space="preserve"> </w:t>
      </w:r>
      <w:r w:rsidRPr="00320ABF">
        <w:rPr>
          <w:sz w:val="24"/>
          <w:szCs w:val="24"/>
        </w:rPr>
        <w:t>таких</w:t>
      </w:r>
      <w:r w:rsidRPr="00320ABF">
        <w:rPr>
          <w:spacing w:val="80"/>
          <w:sz w:val="24"/>
          <w:szCs w:val="24"/>
        </w:rPr>
        <w:t xml:space="preserve"> </w:t>
      </w:r>
      <w:r w:rsidRPr="00320ABF">
        <w:rPr>
          <w:sz w:val="24"/>
          <w:szCs w:val="24"/>
        </w:rPr>
        <w:t>нарушений в соответствии с законодательством Российской Федерации.</w:t>
      </w:r>
    </w:p>
    <w:p w:rsidR="00F03FF4" w:rsidRPr="00320ABF" w:rsidRDefault="00F03FF4" w:rsidP="00F03FF4">
      <w:pPr>
        <w:pStyle w:val="a5"/>
        <w:tabs>
          <w:tab w:val="left" w:pos="1909"/>
        </w:tabs>
        <w:ind w:left="709" w:firstLine="0"/>
        <w:jc w:val="right"/>
        <w:rPr>
          <w:sz w:val="24"/>
          <w:szCs w:val="24"/>
        </w:rPr>
      </w:pPr>
    </w:p>
    <w:p w:rsidR="00F03FF4" w:rsidRPr="00320ABF" w:rsidRDefault="00F03FF4" w:rsidP="00F03FF4">
      <w:pPr>
        <w:pStyle w:val="a5"/>
        <w:ind w:left="1276" w:right="1420" w:firstLine="0"/>
        <w:jc w:val="center"/>
        <w:rPr>
          <w:sz w:val="24"/>
          <w:szCs w:val="24"/>
        </w:rPr>
      </w:pPr>
      <w:r w:rsidRPr="00320ABF">
        <w:rPr>
          <w:sz w:val="24"/>
          <w:szCs w:val="24"/>
        </w:rPr>
        <w:t>22. Ответственность</w:t>
      </w:r>
      <w:r w:rsidRPr="00320ABF">
        <w:rPr>
          <w:spacing w:val="-5"/>
          <w:sz w:val="24"/>
          <w:szCs w:val="24"/>
        </w:rPr>
        <w:t xml:space="preserve"> </w:t>
      </w:r>
      <w:r w:rsidRPr="00320ABF">
        <w:rPr>
          <w:sz w:val="24"/>
          <w:szCs w:val="24"/>
        </w:rPr>
        <w:t>должностных</w:t>
      </w:r>
      <w:r w:rsidRPr="00320ABF">
        <w:rPr>
          <w:spacing w:val="-3"/>
          <w:sz w:val="24"/>
          <w:szCs w:val="24"/>
        </w:rPr>
        <w:t xml:space="preserve"> </w:t>
      </w:r>
      <w:r w:rsidRPr="00320ABF">
        <w:rPr>
          <w:sz w:val="24"/>
          <w:szCs w:val="24"/>
        </w:rPr>
        <w:t>лиц</w:t>
      </w:r>
      <w:r w:rsidRPr="00320ABF">
        <w:rPr>
          <w:spacing w:val="-2"/>
          <w:sz w:val="24"/>
          <w:szCs w:val="24"/>
        </w:rPr>
        <w:t xml:space="preserve"> </w:t>
      </w:r>
      <w:r w:rsidRPr="00320ABF">
        <w:rPr>
          <w:sz w:val="24"/>
          <w:szCs w:val="24"/>
        </w:rPr>
        <w:t>Администрации</w:t>
      </w:r>
      <w:r w:rsidRPr="00320ABF">
        <w:rPr>
          <w:b/>
          <w:spacing w:val="-2"/>
          <w:sz w:val="24"/>
          <w:szCs w:val="24"/>
        </w:rPr>
        <w:t xml:space="preserve"> </w:t>
      </w:r>
      <w:r w:rsidRPr="00320ABF">
        <w:rPr>
          <w:sz w:val="24"/>
          <w:szCs w:val="24"/>
        </w:rPr>
        <w:t>за</w:t>
      </w:r>
      <w:r w:rsidRPr="00320ABF">
        <w:rPr>
          <w:spacing w:val="-5"/>
          <w:sz w:val="24"/>
          <w:szCs w:val="24"/>
        </w:rPr>
        <w:t xml:space="preserve"> </w:t>
      </w:r>
      <w:r w:rsidRPr="00320ABF">
        <w:rPr>
          <w:sz w:val="24"/>
          <w:szCs w:val="24"/>
        </w:rPr>
        <w:t>решения</w:t>
      </w:r>
      <w:r w:rsidR="00D61F3C">
        <w:rPr>
          <w:spacing w:val="-4"/>
          <w:sz w:val="24"/>
          <w:szCs w:val="24"/>
        </w:rPr>
        <w:br/>
      </w:r>
      <w:r w:rsidRPr="00320ABF">
        <w:rPr>
          <w:sz w:val="24"/>
          <w:szCs w:val="24"/>
        </w:rPr>
        <w:t>и действия (бездействие), принимаемые (осуществляемые) ими в ходе предоставления</w:t>
      </w:r>
      <w:r w:rsidRPr="00320ABF">
        <w:rPr>
          <w:spacing w:val="-7"/>
          <w:sz w:val="24"/>
          <w:szCs w:val="24"/>
        </w:rPr>
        <w:t xml:space="preserve"> </w:t>
      </w:r>
      <w:r w:rsidRPr="00320ABF">
        <w:rPr>
          <w:spacing w:val="-2"/>
          <w:sz w:val="24"/>
          <w:szCs w:val="24"/>
        </w:rPr>
        <w:t>Услуги</w:t>
      </w:r>
    </w:p>
    <w:p w:rsidR="00F03FF4" w:rsidRPr="00320ABF" w:rsidRDefault="00F03FF4" w:rsidP="00F03FF4">
      <w:pPr>
        <w:pStyle w:val="a3"/>
        <w:ind w:firstLine="709"/>
        <w:jc w:val="center"/>
        <w:rPr>
          <w:sz w:val="24"/>
          <w:szCs w:val="24"/>
        </w:rPr>
      </w:pPr>
    </w:p>
    <w:p w:rsidR="00F03FF4" w:rsidRPr="00320ABF" w:rsidRDefault="00F03FF4" w:rsidP="00225085">
      <w:pPr>
        <w:ind w:firstLine="709"/>
        <w:jc w:val="both"/>
        <w:rPr>
          <w:sz w:val="24"/>
          <w:szCs w:val="24"/>
        </w:rPr>
      </w:pPr>
      <w:r w:rsidRPr="00320ABF">
        <w:rPr>
          <w:sz w:val="24"/>
          <w:szCs w:val="24"/>
        </w:rPr>
        <w:t xml:space="preserve">22.1. Должностным лицом Администрации, ответственным за предоставление </w:t>
      </w:r>
      <w:r w:rsidR="001B7D9B">
        <w:rPr>
          <w:sz w:val="24"/>
          <w:szCs w:val="24"/>
        </w:rPr>
        <w:t>Услуги,</w:t>
      </w:r>
      <w:r w:rsidR="001B7D9B">
        <w:rPr>
          <w:sz w:val="24"/>
          <w:szCs w:val="24"/>
        </w:rPr>
        <w:br/>
      </w:r>
      <w:r w:rsidR="001B7D9B" w:rsidRPr="00320ABF">
        <w:rPr>
          <w:sz w:val="24"/>
          <w:szCs w:val="24"/>
        </w:rPr>
        <w:t>а</w:t>
      </w:r>
      <w:r w:rsidRPr="00320ABF">
        <w:rPr>
          <w:sz w:val="24"/>
          <w:szCs w:val="24"/>
        </w:rPr>
        <w:t xml:space="preserve"> также за соблюдение порядка предоставления Услуги, является </w:t>
      </w:r>
      <w:r w:rsidR="00225085" w:rsidRPr="00225085">
        <w:rPr>
          <w:sz w:val="24"/>
          <w:szCs w:val="24"/>
        </w:rPr>
        <w:t xml:space="preserve">начальник управления архитектуры и градостроительства Администрации городского округа Воскресенск </w:t>
      </w:r>
      <w:r w:rsidR="00225085">
        <w:rPr>
          <w:sz w:val="24"/>
          <w:szCs w:val="24"/>
        </w:rPr>
        <w:t>Московской области</w:t>
      </w:r>
      <w:r w:rsidRPr="00320ABF">
        <w:rPr>
          <w:sz w:val="24"/>
          <w:szCs w:val="24"/>
        </w:rPr>
        <w:t>, непосредственно предоставляющего Услугу.</w:t>
      </w:r>
    </w:p>
    <w:p w:rsidR="00F03FF4" w:rsidRPr="00320ABF" w:rsidRDefault="00F03FF4" w:rsidP="00F03FF4">
      <w:pPr>
        <w:pStyle w:val="a5"/>
        <w:ind w:left="0" w:firstLine="709"/>
        <w:rPr>
          <w:sz w:val="24"/>
          <w:szCs w:val="24"/>
        </w:rPr>
      </w:pPr>
      <w:r w:rsidRPr="00320ABF">
        <w:rPr>
          <w:sz w:val="24"/>
          <w:szCs w:val="24"/>
        </w:rPr>
        <w:t>22.2. По результатам проведенных мониторинга и проверок, в</w:t>
      </w:r>
      <w:r w:rsidRPr="00320ABF">
        <w:rPr>
          <w:spacing w:val="-4"/>
          <w:sz w:val="24"/>
          <w:szCs w:val="24"/>
        </w:rPr>
        <w:t xml:space="preserve"> </w:t>
      </w:r>
      <w:r w:rsidRPr="00320ABF">
        <w:rPr>
          <w:sz w:val="24"/>
          <w:szCs w:val="24"/>
        </w:rPr>
        <w:t>случае выявления неправомерных решений, действий (бездействия) должностных лиц Администрации, и</w:t>
      </w:r>
      <w:r w:rsidRPr="00320ABF">
        <w:rPr>
          <w:spacing w:val="-2"/>
          <w:sz w:val="24"/>
          <w:szCs w:val="24"/>
        </w:rPr>
        <w:t xml:space="preserve"> </w:t>
      </w:r>
      <w:r w:rsidRPr="00320ABF">
        <w:rPr>
          <w:sz w:val="24"/>
          <w:szCs w:val="24"/>
        </w:rPr>
        <w:t>фактов нарушения прав и законных интересов заявителей, должностные</w:t>
      </w:r>
      <w:r w:rsidRPr="00320ABF">
        <w:rPr>
          <w:spacing w:val="67"/>
          <w:sz w:val="24"/>
          <w:szCs w:val="24"/>
        </w:rPr>
        <w:t xml:space="preserve"> </w:t>
      </w:r>
      <w:r w:rsidRPr="00320ABF">
        <w:rPr>
          <w:sz w:val="24"/>
          <w:szCs w:val="24"/>
        </w:rPr>
        <w:t>лица</w:t>
      </w:r>
      <w:r w:rsidRPr="00320ABF">
        <w:rPr>
          <w:spacing w:val="66"/>
          <w:sz w:val="24"/>
          <w:szCs w:val="24"/>
        </w:rPr>
        <w:t xml:space="preserve"> </w:t>
      </w:r>
      <w:r w:rsidRPr="00320ABF">
        <w:rPr>
          <w:sz w:val="24"/>
          <w:szCs w:val="24"/>
        </w:rPr>
        <w:t>Администрации</w:t>
      </w:r>
      <w:r w:rsidRPr="00320ABF">
        <w:rPr>
          <w:spacing w:val="66"/>
          <w:sz w:val="24"/>
          <w:szCs w:val="24"/>
        </w:rPr>
        <w:t xml:space="preserve"> </w:t>
      </w:r>
      <w:r w:rsidRPr="00320ABF">
        <w:rPr>
          <w:sz w:val="24"/>
          <w:szCs w:val="24"/>
        </w:rPr>
        <w:t>несут</w:t>
      </w:r>
      <w:r w:rsidRPr="00320ABF">
        <w:rPr>
          <w:spacing w:val="67"/>
          <w:sz w:val="24"/>
          <w:szCs w:val="24"/>
        </w:rPr>
        <w:t xml:space="preserve"> </w:t>
      </w:r>
      <w:r w:rsidRPr="00320ABF">
        <w:rPr>
          <w:sz w:val="24"/>
          <w:szCs w:val="24"/>
        </w:rPr>
        <w:t>ответственность</w:t>
      </w:r>
      <w:r w:rsidRPr="00320ABF">
        <w:rPr>
          <w:spacing w:val="67"/>
          <w:sz w:val="24"/>
          <w:szCs w:val="24"/>
        </w:rPr>
        <w:t xml:space="preserve"> </w:t>
      </w:r>
      <w:r w:rsidRPr="00320ABF">
        <w:rPr>
          <w:sz w:val="24"/>
          <w:szCs w:val="24"/>
        </w:rPr>
        <w:t>в соответствии с законодательством Российской Федерации.</w:t>
      </w:r>
    </w:p>
    <w:p w:rsidR="00F03FF4" w:rsidRPr="00320ABF" w:rsidRDefault="00F03FF4" w:rsidP="00F03FF4">
      <w:pPr>
        <w:pStyle w:val="a3"/>
        <w:ind w:firstLine="709"/>
        <w:rPr>
          <w:sz w:val="24"/>
          <w:szCs w:val="24"/>
        </w:rPr>
      </w:pPr>
    </w:p>
    <w:p w:rsidR="00F03FF4" w:rsidRPr="00320ABF" w:rsidRDefault="00F03FF4" w:rsidP="00746D3F">
      <w:pPr>
        <w:pStyle w:val="a5"/>
        <w:ind w:left="142" w:firstLine="0"/>
        <w:jc w:val="center"/>
        <w:rPr>
          <w:sz w:val="24"/>
          <w:szCs w:val="24"/>
        </w:rPr>
      </w:pPr>
      <w:r w:rsidRPr="00320ABF">
        <w:rPr>
          <w:sz w:val="24"/>
          <w:szCs w:val="24"/>
        </w:rPr>
        <w:t>23. Положения,</w:t>
      </w:r>
      <w:r w:rsidRPr="00320ABF">
        <w:rPr>
          <w:spacing w:val="-13"/>
          <w:sz w:val="24"/>
          <w:szCs w:val="24"/>
        </w:rPr>
        <w:t xml:space="preserve"> </w:t>
      </w:r>
      <w:r w:rsidRPr="00320ABF">
        <w:rPr>
          <w:sz w:val="24"/>
          <w:szCs w:val="24"/>
        </w:rPr>
        <w:t>характеризующие</w:t>
      </w:r>
      <w:r w:rsidRPr="00320ABF">
        <w:rPr>
          <w:spacing w:val="-14"/>
          <w:sz w:val="24"/>
          <w:szCs w:val="24"/>
        </w:rPr>
        <w:t xml:space="preserve"> </w:t>
      </w:r>
      <w:r w:rsidRPr="00320ABF">
        <w:rPr>
          <w:sz w:val="24"/>
          <w:szCs w:val="24"/>
        </w:rPr>
        <w:t>требования</w:t>
      </w:r>
      <w:r w:rsidRPr="00320ABF">
        <w:rPr>
          <w:spacing w:val="-14"/>
          <w:sz w:val="24"/>
          <w:szCs w:val="24"/>
        </w:rPr>
        <w:t xml:space="preserve"> </w:t>
      </w:r>
      <w:r w:rsidRPr="00320ABF">
        <w:rPr>
          <w:sz w:val="24"/>
          <w:szCs w:val="24"/>
        </w:rPr>
        <w:t>к</w:t>
      </w:r>
      <w:r w:rsidRPr="00320ABF">
        <w:rPr>
          <w:spacing w:val="-10"/>
          <w:sz w:val="24"/>
          <w:szCs w:val="24"/>
        </w:rPr>
        <w:t xml:space="preserve"> </w:t>
      </w:r>
      <w:r w:rsidRPr="00320ABF">
        <w:rPr>
          <w:sz w:val="24"/>
          <w:szCs w:val="24"/>
        </w:rPr>
        <w:t>порядку</w:t>
      </w:r>
      <w:r w:rsidRPr="00320ABF">
        <w:rPr>
          <w:spacing w:val="-13"/>
          <w:sz w:val="24"/>
          <w:szCs w:val="24"/>
        </w:rPr>
        <w:t xml:space="preserve"> </w:t>
      </w:r>
      <w:r w:rsidRPr="00320ABF">
        <w:rPr>
          <w:sz w:val="24"/>
          <w:szCs w:val="24"/>
        </w:rPr>
        <w:t>и</w:t>
      </w:r>
      <w:r w:rsidRPr="00320ABF">
        <w:rPr>
          <w:spacing w:val="-13"/>
          <w:sz w:val="24"/>
          <w:szCs w:val="24"/>
        </w:rPr>
        <w:t xml:space="preserve"> </w:t>
      </w:r>
      <w:r w:rsidRPr="00320ABF">
        <w:rPr>
          <w:sz w:val="24"/>
          <w:szCs w:val="24"/>
        </w:rPr>
        <w:t>формам</w:t>
      </w:r>
      <w:r w:rsidRPr="00320ABF">
        <w:rPr>
          <w:spacing w:val="-13"/>
          <w:sz w:val="24"/>
          <w:szCs w:val="24"/>
        </w:rPr>
        <w:t xml:space="preserve"> </w:t>
      </w:r>
      <w:r w:rsidRPr="00320ABF">
        <w:rPr>
          <w:sz w:val="24"/>
          <w:szCs w:val="24"/>
        </w:rPr>
        <w:t>контроля</w:t>
      </w:r>
      <w:r w:rsidRPr="00320ABF">
        <w:rPr>
          <w:sz w:val="24"/>
          <w:szCs w:val="24"/>
        </w:rPr>
        <w:br/>
        <w:t>за предоставлением Услуги, в том числе со стороны граждан, их объединений</w:t>
      </w:r>
    </w:p>
    <w:p w:rsidR="00F03FF4" w:rsidRPr="00320ABF" w:rsidRDefault="00F03FF4" w:rsidP="00F03FF4">
      <w:pPr>
        <w:pStyle w:val="a3"/>
        <w:ind w:firstLine="709"/>
        <w:jc w:val="center"/>
        <w:rPr>
          <w:sz w:val="24"/>
          <w:szCs w:val="24"/>
        </w:rPr>
      </w:pPr>
      <w:r w:rsidRPr="00320ABF">
        <w:rPr>
          <w:sz w:val="24"/>
          <w:szCs w:val="24"/>
        </w:rPr>
        <w:t xml:space="preserve">и </w:t>
      </w:r>
      <w:r w:rsidRPr="00320ABF">
        <w:rPr>
          <w:spacing w:val="-2"/>
          <w:sz w:val="24"/>
          <w:szCs w:val="24"/>
        </w:rPr>
        <w:t>организаций</w:t>
      </w:r>
    </w:p>
    <w:p w:rsidR="00F03FF4" w:rsidRPr="00320ABF" w:rsidRDefault="00F03FF4" w:rsidP="00F03FF4">
      <w:pPr>
        <w:pStyle w:val="a3"/>
        <w:ind w:firstLine="709"/>
        <w:rPr>
          <w:sz w:val="24"/>
          <w:szCs w:val="24"/>
        </w:rPr>
      </w:pPr>
    </w:p>
    <w:p w:rsidR="00F03FF4" w:rsidRPr="00320ABF" w:rsidRDefault="00F03FF4" w:rsidP="00F03FF4">
      <w:pPr>
        <w:pStyle w:val="a5"/>
        <w:ind w:left="0" w:firstLine="709"/>
        <w:rPr>
          <w:sz w:val="24"/>
          <w:szCs w:val="24"/>
        </w:rPr>
      </w:pPr>
      <w:r w:rsidRPr="00320ABF">
        <w:rPr>
          <w:sz w:val="24"/>
          <w:szCs w:val="24"/>
        </w:rPr>
        <w:t>23.1. Контроль</w:t>
      </w:r>
      <w:r w:rsidRPr="00320ABF">
        <w:rPr>
          <w:spacing w:val="80"/>
          <w:w w:val="150"/>
          <w:sz w:val="24"/>
          <w:szCs w:val="24"/>
        </w:rPr>
        <w:t xml:space="preserve"> </w:t>
      </w:r>
      <w:r w:rsidRPr="00320ABF">
        <w:rPr>
          <w:sz w:val="24"/>
          <w:szCs w:val="24"/>
        </w:rPr>
        <w:t>за</w:t>
      </w:r>
      <w:r w:rsidRPr="00320ABF">
        <w:rPr>
          <w:spacing w:val="80"/>
          <w:w w:val="150"/>
          <w:sz w:val="24"/>
          <w:szCs w:val="24"/>
        </w:rPr>
        <w:t xml:space="preserve"> </w:t>
      </w:r>
      <w:r w:rsidRPr="00320ABF">
        <w:rPr>
          <w:sz w:val="24"/>
          <w:szCs w:val="24"/>
        </w:rPr>
        <w:t>предоставлением</w:t>
      </w:r>
      <w:r w:rsidRPr="00320ABF">
        <w:rPr>
          <w:spacing w:val="80"/>
          <w:w w:val="150"/>
          <w:sz w:val="24"/>
          <w:szCs w:val="24"/>
        </w:rPr>
        <w:t xml:space="preserve"> </w:t>
      </w:r>
      <w:r w:rsidRPr="00320ABF">
        <w:rPr>
          <w:sz w:val="24"/>
          <w:szCs w:val="24"/>
        </w:rPr>
        <w:t>Услуги</w:t>
      </w:r>
      <w:r w:rsidRPr="00320ABF">
        <w:rPr>
          <w:spacing w:val="80"/>
          <w:w w:val="150"/>
          <w:sz w:val="24"/>
          <w:szCs w:val="24"/>
        </w:rPr>
        <w:t xml:space="preserve"> </w:t>
      </w:r>
      <w:r w:rsidRPr="00320ABF">
        <w:rPr>
          <w:sz w:val="24"/>
          <w:szCs w:val="24"/>
        </w:rPr>
        <w:t>осуществляется</w:t>
      </w:r>
      <w:r w:rsidRPr="00320ABF">
        <w:rPr>
          <w:spacing w:val="80"/>
          <w:w w:val="150"/>
          <w:sz w:val="24"/>
          <w:szCs w:val="24"/>
        </w:rPr>
        <w:t xml:space="preserve"> </w:t>
      </w:r>
      <w:r w:rsidRPr="00320ABF">
        <w:rPr>
          <w:sz w:val="24"/>
          <w:szCs w:val="24"/>
        </w:rPr>
        <w:t>в</w:t>
      </w:r>
      <w:r w:rsidRPr="00320ABF">
        <w:rPr>
          <w:spacing w:val="80"/>
          <w:w w:val="150"/>
          <w:sz w:val="24"/>
          <w:szCs w:val="24"/>
        </w:rPr>
        <w:t xml:space="preserve"> </w:t>
      </w:r>
      <w:r w:rsidRPr="00320ABF">
        <w:rPr>
          <w:sz w:val="24"/>
          <w:szCs w:val="24"/>
        </w:rPr>
        <w:t>порядке и формах, предусмотренными подразделами 20-22 Регламента.</w:t>
      </w:r>
    </w:p>
    <w:p w:rsidR="00F03FF4" w:rsidRPr="00320ABF" w:rsidRDefault="00F03FF4" w:rsidP="00F03FF4">
      <w:pPr>
        <w:pStyle w:val="a5"/>
        <w:ind w:left="0" w:firstLine="709"/>
        <w:rPr>
          <w:sz w:val="24"/>
          <w:szCs w:val="24"/>
        </w:rPr>
      </w:pPr>
      <w:r w:rsidRPr="00320ABF">
        <w:rPr>
          <w:sz w:val="24"/>
          <w:szCs w:val="24"/>
        </w:rPr>
        <w:t>23.2. Контроль</w:t>
      </w:r>
      <w:r w:rsidRPr="00320ABF">
        <w:rPr>
          <w:spacing w:val="66"/>
          <w:sz w:val="24"/>
          <w:szCs w:val="24"/>
        </w:rPr>
        <w:t xml:space="preserve"> </w:t>
      </w:r>
      <w:r w:rsidRPr="00320ABF">
        <w:rPr>
          <w:sz w:val="24"/>
          <w:szCs w:val="24"/>
        </w:rPr>
        <w:t>за</w:t>
      </w:r>
      <w:r w:rsidRPr="00320ABF">
        <w:rPr>
          <w:spacing w:val="66"/>
          <w:sz w:val="24"/>
          <w:szCs w:val="24"/>
        </w:rPr>
        <w:t xml:space="preserve"> </w:t>
      </w:r>
      <w:r w:rsidRPr="00320ABF">
        <w:rPr>
          <w:sz w:val="24"/>
          <w:szCs w:val="24"/>
        </w:rPr>
        <w:t>порядком</w:t>
      </w:r>
      <w:r w:rsidRPr="00320ABF">
        <w:rPr>
          <w:spacing w:val="66"/>
          <w:sz w:val="24"/>
          <w:szCs w:val="24"/>
        </w:rPr>
        <w:t xml:space="preserve"> </w:t>
      </w:r>
      <w:r w:rsidRPr="00320ABF">
        <w:rPr>
          <w:sz w:val="24"/>
          <w:szCs w:val="24"/>
        </w:rPr>
        <w:t>предоставления</w:t>
      </w:r>
      <w:r w:rsidRPr="00320ABF">
        <w:rPr>
          <w:spacing w:val="66"/>
          <w:sz w:val="24"/>
          <w:szCs w:val="24"/>
        </w:rPr>
        <w:t xml:space="preserve"> </w:t>
      </w:r>
      <w:r w:rsidRPr="00320ABF">
        <w:rPr>
          <w:sz w:val="24"/>
          <w:szCs w:val="24"/>
        </w:rPr>
        <w:t>Услуги</w:t>
      </w:r>
      <w:r w:rsidRPr="00320ABF">
        <w:rPr>
          <w:spacing w:val="66"/>
          <w:sz w:val="24"/>
          <w:szCs w:val="24"/>
        </w:rPr>
        <w:t xml:space="preserve"> </w:t>
      </w:r>
      <w:r w:rsidRPr="00320ABF">
        <w:rPr>
          <w:sz w:val="24"/>
          <w:szCs w:val="24"/>
        </w:rPr>
        <w:t>осуществляется в</w:t>
      </w:r>
      <w:r w:rsidRPr="00320ABF">
        <w:rPr>
          <w:spacing w:val="-6"/>
          <w:sz w:val="24"/>
          <w:szCs w:val="24"/>
        </w:rPr>
        <w:t xml:space="preserve"> </w:t>
      </w:r>
      <w:r w:rsidRPr="00320ABF">
        <w:rPr>
          <w:sz w:val="24"/>
          <w:szCs w:val="24"/>
        </w:rPr>
        <w:t>порядке, установленном распоряжением Министерства государственного управления,</w:t>
      </w:r>
      <w:r w:rsidRPr="00320ABF">
        <w:rPr>
          <w:spacing w:val="80"/>
          <w:sz w:val="24"/>
          <w:szCs w:val="24"/>
        </w:rPr>
        <w:t xml:space="preserve"> </w:t>
      </w:r>
      <w:r w:rsidRPr="00320ABF">
        <w:rPr>
          <w:sz w:val="24"/>
          <w:szCs w:val="24"/>
        </w:rPr>
        <w:t>информационных</w:t>
      </w:r>
      <w:r w:rsidRPr="00320ABF">
        <w:rPr>
          <w:spacing w:val="80"/>
          <w:sz w:val="24"/>
          <w:szCs w:val="24"/>
        </w:rPr>
        <w:t xml:space="preserve"> </w:t>
      </w:r>
      <w:r w:rsidRPr="00320ABF">
        <w:rPr>
          <w:sz w:val="24"/>
          <w:szCs w:val="24"/>
        </w:rPr>
        <w:t>технологий</w:t>
      </w:r>
      <w:r w:rsidRPr="00320ABF">
        <w:rPr>
          <w:spacing w:val="80"/>
          <w:sz w:val="24"/>
          <w:szCs w:val="24"/>
        </w:rPr>
        <w:t xml:space="preserve"> </w:t>
      </w:r>
      <w:r w:rsidRPr="00320ABF">
        <w:rPr>
          <w:sz w:val="24"/>
          <w:szCs w:val="24"/>
        </w:rPr>
        <w:t>и</w:t>
      </w:r>
      <w:r w:rsidRPr="00320ABF">
        <w:rPr>
          <w:spacing w:val="80"/>
          <w:sz w:val="24"/>
          <w:szCs w:val="24"/>
        </w:rPr>
        <w:t xml:space="preserve"> </w:t>
      </w:r>
      <w:r w:rsidRPr="00320ABF">
        <w:rPr>
          <w:sz w:val="24"/>
          <w:szCs w:val="24"/>
        </w:rPr>
        <w:t>связи</w:t>
      </w:r>
      <w:r w:rsidRPr="00320ABF">
        <w:rPr>
          <w:spacing w:val="80"/>
          <w:sz w:val="24"/>
          <w:szCs w:val="24"/>
        </w:rPr>
        <w:t xml:space="preserve"> </w:t>
      </w:r>
      <w:r w:rsidRPr="00320ABF">
        <w:rPr>
          <w:sz w:val="24"/>
          <w:szCs w:val="24"/>
        </w:rPr>
        <w:t>Московской области от</w:t>
      </w:r>
      <w:r w:rsidRPr="00320ABF">
        <w:rPr>
          <w:spacing w:val="-1"/>
          <w:sz w:val="24"/>
          <w:szCs w:val="24"/>
        </w:rPr>
        <w:t xml:space="preserve"> </w:t>
      </w:r>
      <w:r w:rsidRPr="00320ABF">
        <w:rPr>
          <w:sz w:val="24"/>
          <w:szCs w:val="24"/>
        </w:rPr>
        <w:t>30.10.2018</w:t>
      </w:r>
      <w:r w:rsidRPr="00320ABF">
        <w:rPr>
          <w:spacing w:val="40"/>
          <w:sz w:val="24"/>
          <w:szCs w:val="24"/>
        </w:rPr>
        <w:t xml:space="preserve"> </w:t>
      </w:r>
      <w:r w:rsidRPr="00320ABF">
        <w:rPr>
          <w:sz w:val="24"/>
          <w:szCs w:val="24"/>
        </w:rPr>
        <w:t>№</w:t>
      </w:r>
      <w:r w:rsidRPr="00320ABF">
        <w:rPr>
          <w:spacing w:val="-3"/>
          <w:sz w:val="24"/>
          <w:szCs w:val="24"/>
        </w:rPr>
        <w:t xml:space="preserve"> </w:t>
      </w:r>
      <w:r w:rsidRPr="00320ABF">
        <w:rPr>
          <w:sz w:val="24"/>
          <w:szCs w:val="24"/>
        </w:rPr>
        <w:t>10-121/РВ</w:t>
      </w:r>
      <w:r w:rsidRPr="00320ABF">
        <w:rPr>
          <w:spacing w:val="40"/>
          <w:sz w:val="24"/>
          <w:szCs w:val="24"/>
        </w:rPr>
        <w:t xml:space="preserve"> </w:t>
      </w:r>
      <w:r w:rsidRPr="00320ABF">
        <w:rPr>
          <w:sz w:val="24"/>
          <w:szCs w:val="24"/>
        </w:rPr>
        <w:t>«Об</w:t>
      </w:r>
      <w:r w:rsidRPr="00320ABF">
        <w:rPr>
          <w:spacing w:val="-1"/>
          <w:sz w:val="24"/>
          <w:szCs w:val="24"/>
        </w:rPr>
        <w:t xml:space="preserve"> </w:t>
      </w:r>
      <w:r w:rsidRPr="00320ABF">
        <w:rPr>
          <w:sz w:val="24"/>
          <w:szCs w:val="24"/>
        </w:rPr>
        <w:t>утверждении</w:t>
      </w:r>
      <w:r w:rsidRPr="00320ABF">
        <w:rPr>
          <w:spacing w:val="40"/>
          <w:sz w:val="24"/>
          <w:szCs w:val="24"/>
        </w:rPr>
        <w:t xml:space="preserve"> </w:t>
      </w:r>
      <w:r w:rsidRPr="00320ABF">
        <w:rPr>
          <w:sz w:val="24"/>
          <w:szCs w:val="24"/>
        </w:rPr>
        <w:t>Положения</w:t>
      </w:r>
      <w:r w:rsidRPr="00320ABF">
        <w:rPr>
          <w:spacing w:val="40"/>
          <w:sz w:val="24"/>
          <w:szCs w:val="24"/>
        </w:rPr>
        <w:t xml:space="preserve"> </w:t>
      </w:r>
      <w:r w:rsidRPr="00320ABF">
        <w:rPr>
          <w:sz w:val="24"/>
          <w:szCs w:val="24"/>
        </w:rPr>
        <w:t>об</w:t>
      </w:r>
      <w:r w:rsidRPr="00320ABF">
        <w:rPr>
          <w:spacing w:val="40"/>
          <w:sz w:val="24"/>
          <w:szCs w:val="24"/>
        </w:rPr>
        <w:t xml:space="preserve"> </w:t>
      </w:r>
      <w:r w:rsidRPr="00320ABF">
        <w:rPr>
          <w:sz w:val="24"/>
          <w:szCs w:val="24"/>
        </w:rPr>
        <w:t>осуществлении контроля за порядком предоставления государственных</w:t>
      </w:r>
      <w:r w:rsidR="00D06FF9">
        <w:rPr>
          <w:sz w:val="24"/>
          <w:szCs w:val="24"/>
        </w:rPr>
        <w:t xml:space="preserve"> </w:t>
      </w:r>
      <w:r w:rsidRPr="00320ABF">
        <w:rPr>
          <w:sz w:val="24"/>
          <w:szCs w:val="24"/>
        </w:rPr>
        <w:t>и муниципальных услуг на территории Московской области».</w:t>
      </w:r>
    </w:p>
    <w:p w:rsidR="00F03FF4" w:rsidRPr="00320ABF" w:rsidRDefault="00F03FF4" w:rsidP="00F03FF4">
      <w:pPr>
        <w:pStyle w:val="a5"/>
        <w:ind w:left="0" w:firstLine="709"/>
        <w:rPr>
          <w:sz w:val="24"/>
          <w:szCs w:val="24"/>
        </w:rPr>
      </w:pPr>
      <w:r w:rsidRPr="00320ABF">
        <w:rPr>
          <w:sz w:val="24"/>
          <w:szCs w:val="24"/>
        </w:rPr>
        <w:t>23.3. Граждане, их объединения и организации для осуществления контроля</w:t>
      </w:r>
      <w:r w:rsidRPr="00320ABF">
        <w:rPr>
          <w:sz w:val="24"/>
          <w:szCs w:val="24"/>
        </w:rPr>
        <w:br/>
        <w:t>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w:t>
      </w:r>
      <w:r w:rsidRPr="00320ABF">
        <w:rPr>
          <w:spacing w:val="74"/>
          <w:w w:val="150"/>
          <w:sz w:val="24"/>
          <w:szCs w:val="24"/>
        </w:rPr>
        <w:t xml:space="preserve"> </w:t>
      </w:r>
      <w:r w:rsidRPr="00320ABF">
        <w:rPr>
          <w:sz w:val="24"/>
          <w:szCs w:val="24"/>
        </w:rPr>
        <w:t>технологий</w:t>
      </w:r>
      <w:r w:rsidR="00D06FF9">
        <w:rPr>
          <w:sz w:val="24"/>
          <w:szCs w:val="24"/>
        </w:rPr>
        <w:t xml:space="preserve"> </w:t>
      </w:r>
      <w:r w:rsidRPr="00320ABF">
        <w:rPr>
          <w:sz w:val="24"/>
          <w:szCs w:val="24"/>
        </w:rPr>
        <w:t>и</w:t>
      </w:r>
      <w:r w:rsidRPr="00320ABF">
        <w:rPr>
          <w:spacing w:val="74"/>
          <w:w w:val="150"/>
          <w:sz w:val="24"/>
          <w:szCs w:val="24"/>
        </w:rPr>
        <w:t xml:space="preserve"> </w:t>
      </w:r>
      <w:r w:rsidRPr="00320ABF">
        <w:rPr>
          <w:sz w:val="24"/>
          <w:szCs w:val="24"/>
        </w:rPr>
        <w:t>связи</w:t>
      </w:r>
      <w:r w:rsidRPr="00320ABF">
        <w:rPr>
          <w:spacing w:val="74"/>
          <w:w w:val="150"/>
          <w:sz w:val="24"/>
          <w:szCs w:val="24"/>
        </w:rPr>
        <w:t xml:space="preserve"> </w:t>
      </w:r>
      <w:r w:rsidRPr="00320ABF">
        <w:rPr>
          <w:sz w:val="24"/>
          <w:szCs w:val="24"/>
        </w:rPr>
        <w:t>Московской области</w:t>
      </w:r>
      <w:r w:rsidRPr="00320ABF">
        <w:rPr>
          <w:spacing w:val="74"/>
          <w:w w:val="150"/>
          <w:sz w:val="24"/>
          <w:szCs w:val="24"/>
        </w:rPr>
        <w:t xml:space="preserve"> </w:t>
      </w:r>
      <w:r w:rsidRPr="00320ABF">
        <w:rPr>
          <w:sz w:val="24"/>
          <w:szCs w:val="24"/>
        </w:rPr>
        <w:t>обращения о</w:t>
      </w:r>
      <w:r w:rsidRPr="00320ABF">
        <w:rPr>
          <w:spacing w:val="-3"/>
          <w:sz w:val="24"/>
          <w:szCs w:val="24"/>
        </w:rPr>
        <w:t xml:space="preserve"> </w:t>
      </w:r>
      <w:r w:rsidRPr="00320ABF">
        <w:rPr>
          <w:sz w:val="24"/>
          <w:szCs w:val="24"/>
        </w:rPr>
        <w:t>нарушениях должностными лицами Администрации порядка предоставления Услуги, повлекших ее непредставление или предоставление</w:t>
      </w:r>
      <w:r w:rsidR="00D06FF9">
        <w:rPr>
          <w:sz w:val="24"/>
          <w:szCs w:val="24"/>
        </w:rPr>
        <w:t xml:space="preserve"> </w:t>
      </w:r>
      <w:r w:rsidRPr="00320ABF">
        <w:rPr>
          <w:sz w:val="24"/>
          <w:szCs w:val="24"/>
        </w:rPr>
        <w:t>с нарушением срока, установленного Регламентом.</w:t>
      </w:r>
    </w:p>
    <w:p w:rsidR="00F03FF4" w:rsidRPr="00320ABF" w:rsidRDefault="00F03FF4" w:rsidP="00F03FF4">
      <w:pPr>
        <w:pStyle w:val="a5"/>
        <w:ind w:left="0" w:firstLine="709"/>
        <w:rPr>
          <w:sz w:val="24"/>
          <w:szCs w:val="24"/>
        </w:rPr>
      </w:pPr>
      <w:r w:rsidRPr="00320ABF">
        <w:rPr>
          <w:sz w:val="24"/>
          <w:szCs w:val="24"/>
        </w:rPr>
        <w:t>23.4. Граждане, их объединения и организации для осуществления контроля</w:t>
      </w:r>
      <w:r w:rsidRPr="00320ABF">
        <w:rPr>
          <w:sz w:val="24"/>
          <w:szCs w:val="24"/>
        </w:rPr>
        <w:br/>
        <w:t>за предоставлением Услуги имеют право направлять в Администрацию, МФЦ, Учредителю МФЦ индивидуальные и коллективные обращения с</w:t>
      </w:r>
      <w:r w:rsidRPr="00320ABF">
        <w:rPr>
          <w:spacing w:val="-1"/>
          <w:sz w:val="24"/>
          <w:szCs w:val="24"/>
        </w:rPr>
        <w:t xml:space="preserve"> </w:t>
      </w:r>
      <w:r w:rsidRPr="00320ABF">
        <w:rPr>
          <w:sz w:val="24"/>
          <w:szCs w:val="24"/>
        </w:rPr>
        <w:t>предложениями по</w:t>
      </w:r>
      <w:r w:rsidRPr="00320ABF">
        <w:rPr>
          <w:spacing w:val="-4"/>
          <w:sz w:val="24"/>
          <w:szCs w:val="24"/>
        </w:rPr>
        <w:t xml:space="preserve"> </w:t>
      </w:r>
      <w:r w:rsidRPr="00320ABF">
        <w:rPr>
          <w:sz w:val="24"/>
          <w:szCs w:val="24"/>
        </w:rPr>
        <w:t>совершенствованию</w:t>
      </w:r>
      <w:r w:rsidRPr="00320ABF">
        <w:rPr>
          <w:spacing w:val="77"/>
          <w:sz w:val="24"/>
          <w:szCs w:val="24"/>
        </w:rPr>
        <w:t xml:space="preserve"> </w:t>
      </w:r>
      <w:r w:rsidRPr="00320ABF">
        <w:rPr>
          <w:sz w:val="24"/>
          <w:szCs w:val="24"/>
        </w:rPr>
        <w:t>порядка</w:t>
      </w:r>
      <w:r w:rsidRPr="00320ABF">
        <w:rPr>
          <w:spacing w:val="78"/>
          <w:sz w:val="24"/>
          <w:szCs w:val="24"/>
        </w:rPr>
        <w:t xml:space="preserve"> </w:t>
      </w:r>
      <w:r w:rsidRPr="00320ABF">
        <w:rPr>
          <w:sz w:val="24"/>
          <w:szCs w:val="24"/>
        </w:rPr>
        <w:t>предоставления</w:t>
      </w:r>
      <w:r w:rsidRPr="00320ABF">
        <w:rPr>
          <w:spacing w:val="77"/>
          <w:sz w:val="24"/>
          <w:szCs w:val="24"/>
        </w:rPr>
        <w:t xml:space="preserve"> </w:t>
      </w:r>
      <w:r w:rsidRPr="00320ABF">
        <w:rPr>
          <w:sz w:val="24"/>
          <w:szCs w:val="24"/>
        </w:rPr>
        <w:t>Услуги,</w:t>
      </w:r>
      <w:r w:rsidRPr="00320ABF">
        <w:rPr>
          <w:spacing w:val="77"/>
          <w:sz w:val="24"/>
          <w:szCs w:val="24"/>
        </w:rPr>
        <w:t xml:space="preserve"> </w:t>
      </w:r>
      <w:r w:rsidRPr="00320ABF">
        <w:rPr>
          <w:sz w:val="24"/>
          <w:szCs w:val="24"/>
        </w:rPr>
        <w:t>а также</w:t>
      </w:r>
      <w:r w:rsidRPr="00320ABF">
        <w:rPr>
          <w:spacing w:val="77"/>
          <w:sz w:val="24"/>
          <w:szCs w:val="24"/>
        </w:rPr>
        <w:t xml:space="preserve"> </w:t>
      </w:r>
      <w:r w:rsidRPr="00320ABF">
        <w:rPr>
          <w:sz w:val="24"/>
          <w:szCs w:val="24"/>
        </w:rPr>
        <w:t>жалобы и</w:t>
      </w:r>
      <w:r w:rsidRPr="00320ABF">
        <w:rPr>
          <w:spacing w:val="-2"/>
          <w:sz w:val="24"/>
          <w:szCs w:val="24"/>
        </w:rPr>
        <w:t xml:space="preserve"> </w:t>
      </w:r>
      <w:r w:rsidRPr="00320ABF">
        <w:rPr>
          <w:sz w:val="24"/>
          <w:szCs w:val="24"/>
        </w:rPr>
        <w:t>заявления на действия (бездействие) должностных лиц Администрации, работников</w:t>
      </w:r>
      <w:r w:rsidRPr="00320ABF">
        <w:rPr>
          <w:spacing w:val="-5"/>
          <w:sz w:val="24"/>
          <w:szCs w:val="24"/>
        </w:rPr>
        <w:t xml:space="preserve"> </w:t>
      </w:r>
      <w:r w:rsidRPr="00320ABF">
        <w:rPr>
          <w:sz w:val="24"/>
          <w:szCs w:val="24"/>
        </w:rPr>
        <w:t>МФЦ</w:t>
      </w:r>
      <w:r w:rsidRPr="00320ABF">
        <w:rPr>
          <w:spacing w:val="-5"/>
          <w:sz w:val="24"/>
          <w:szCs w:val="24"/>
        </w:rPr>
        <w:t xml:space="preserve"> </w:t>
      </w:r>
      <w:r w:rsidRPr="00320ABF">
        <w:rPr>
          <w:sz w:val="24"/>
          <w:szCs w:val="24"/>
        </w:rPr>
        <w:t>и</w:t>
      </w:r>
      <w:r w:rsidRPr="00320ABF">
        <w:rPr>
          <w:spacing w:val="-3"/>
          <w:sz w:val="24"/>
          <w:szCs w:val="24"/>
        </w:rPr>
        <w:t xml:space="preserve"> </w:t>
      </w:r>
      <w:r w:rsidRPr="00320ABF">
        <w:rPr>
          <w:sz w:val="24"/>
          <w:szCs w:val="24"/>
        </w:rPr>
        <w:t>принятые</w:t>
      </w:r>
      <w:r w:rsidRPr="00320ABF">
        <w:rPr>
          <w:spacing w:val="-3"/>
          <w:sz w:val="24"/>
          <w:szCs w:val="24"/>
        </w:rPr>
        <w:t xml:space="preserve"> </w:t>
      </w:r>
      <w:r w:rsidRPr="00320ABF">
        <w:rPr>
          <w:sz w:val="24"/>
          <w:szCs w:val="24"/>
        </w:rPr>
        <w:t>ими</w:t>
      </w:r>
      <w:r w:rsidRPr="00320ABF">
        <w:rPr>
          <w:spacing w:val="-2"/>
          <w:sz w:val="24"/>
          <w:szCs w:val="24"/>
        </w:rPr>
        <w:t xml:space="preserve"> </w:t>
      </w:r>
      <w:r w:rsidRPr="00320ABF">
        <w:rPr>
          <w:sz w:val="24"/>
          <w:szCs w:val="24"/>
        </w:rPr>
        <w:t>решения,</w:t>
      </w:r>
      <w:r w:rsidRPr="00320ABF">
        <w:rPr>
          <w:spacing w:val="-3"/>
          <w:sz w:val="24"/>
          <w:szCs w:val="24"/>
        </w:rPr>
        <w:t xml:space="preserve"> </w:t>
      </w:r>
      <w:r w:rsidRPr="00320ABF">
        <w:rPr>
          <w:sz w:val="24"/>
          <w:szCs w:val="24"/>
        </w:rPr>
        <w:t>связанные</w:t>
      </w:r>
      <w:r w:rsidRPr="00320ABF">
        <w:rPr>
          <w:spacing w:val="-5"/>
          <w:sz w:val="24"/>
          <w:szCs w:val="24"/>
        </w:rPr>
        <w:t xml:space="preserve"> </w:t>
      </w:r>
      <w:r w:rsidRPr="00320ABF">
        <w:rPr>
          <w:sz w:val="24"/>
          <w:szCs w:val="24"/>
        </w:rPr>
        <w:t>с</w:t>
      </w:r>
      <w:r w:rsidRPr="00320ABF">
        <w:rPr>
          <w:spacing w:val="-2"/>
          <w:sz w:val="24"/>
          <w:szCs w:val="24"/>
        </w:rPr>
        <w:t xml:space="preserve"> </w:t>
      </w:r>
      <w:r w:rsidRPr="00320ABF">
        <w:rPr>
          <w:sz w:val="24"/>
          <w:szCs w:val="24"/>
        </w:rPr>
        <w:t>предоставлением</w:t>
      </w:r>
      <w:r w:rsidRPr="00320ABF">
        <w:rPr>
          <w:spacing w:val="-4"/>
          <w:sz w:val="24"/>
          <w:szCs w:val="24"/>
        </w:rPr>
        <w:t xml:space="preserve"> </w:t>
      </w:r>
      <w:r w:rsidRPr="00320ABF">
        <w:rPr>
          <w:sz w:val="24"/>
          <w:szCs w:val="24"/>
        </w:rPr>
        <w:t>Услуги.</w:t>
      </w:r>
    </w:p>
    <w:p w:rsidR="00F03FF4" w:rsidRPr="00320ABF" w:rsidRDefault="00F03FF4" w:rsidP="00F03FF4">
      <w:pPr>
        <w:pStyle w:val="a5"/>
        <w:ind w:left="0" w:firstLine="709"/>
        <w:rPr>
          <w:sz w:val="24"/>
          <w:szCs w:val="24"/>
        </w:rPr>
      </w:pPr>
      <w:r w:rsidRPr="00320ABF">
        <w:rPr>
          <w:sz w:val="24"/>
          <w:szCs w:val="24"/>
        </w:rPr>
        <w:t>23.5. Контроль</w:t>
      </w:r>
      <w:r w:rsidRPr="00320ABF">
        <w:rPr>
          <w:spacing w:val="-4"/>
          <w:sz w:val="24"/>
          <w:szCs w:val="24"/>
        </w:rPr>
        <w:t xml:space="preserve"> </w:t>
      </w:r>
      <w:r w:rsidRPr="00320ABF">
        <w:rPr>
          <w:sz w:val="24"/>
          <w:szCs w:val="24"/>
        </w:rPr>
        <w:t>за</w:t>
      </w:r>
      <w:r w:rsidRPr="00320ABF">
        <w:rPr>
          <w:spacing w:val="-4"/>
          <w:sz w:val="24"/>
          <w:szCs w:val="24"/>
        </w:rPr>
        <w:t xml:space="preserve"> </w:t>
      </w:r>
      <w:r w:rsidRPr="00320ABF">
        <w:rPr>
          <w:sz w:val="24"/>
          <w:szCs w:val="24"/>
        </w:rPr>
        <w:t>предоставлением</w:t>
      </w:r>
      <w:r w:rsidRPr="00320ABF">
        <w:rPr>
          <w:spacing w:val="-3"/>
          <w:sz w:val="24"/>
          <w:szCs w:val="24"/>
        </w:rPr>
        <w:t xml:space="preserve"> </w:t>
      </w:r>
      <w:r w:rsidRPr="00320ABF">
        <w:rPr>
          <w:sz w:val="24"/>
          <w:szCs w:val="24"/>
        </w:rPr>
        <w:t>Услуги,</w:t>
      </w:r>
      <w:r w:rsidRPr="00320ABF">
        <w:rPr>
          <w:spacing w:val="-4"/>
          <w:sz w:val="24"/>
          <w:szCs w:val="24"/>
        </w:rPr>
        <w:t xml:space="preserve"> </w:t>
      </w:r>
      <w:r w:rsidRPr="00320ABF">
        <w:rPr>
          <w:sz w:val="24"/>
          <w:szCs w:val="24"/>
        </w:rPr>
        <w:t>в</w:t>
      </w:r>
      <w:r w:rsidRPr="00320ABF">
        <w:rPr>
          <w:spacing w:val="-6"/>
          <w:sz w:val="24"/>
          <w:szCs w:val="24"/>
        </w:rPr>
        <w:t xml:space="preserve"> </w:t>
      </w:r>
      <w:r w:rsidRPr="00320ABF">
        <w:rPr>
          <w:sz w:val="24"/>
          <w:szCs w:val="24"/>
        </w:rPr>
        <w:t>том</w:t>
      </w:r>
      <w:r w:rsidRPr="00320ABF">
        <w:rPr>
          <w:spacing w:val="-9"/>
          <w:sz w:val="24"/>
          <w:szCs w:val="24"/>
        </w:rPr>
        <w:t xml:space="preserve"> </w:t>
      </w:r>
      <w:r w:rsidRPr="00320ABF">
        <w:rPr>
          <w:sz w:val="24"/>
          <w:szCs w:val="24"/>
        </w:rPr>
        <w:t>числе</w:t>
      </w:r>
      <w:r w:rsidRPr="00320ABF">
        <w:rPr>
          <w:spacing w:val="-4"/>
          <w:sz w:val="24"/>
          <w:szCs w:val="24"/>
        </w:rPr>
        <w:t xml:space="preserve"> </w:t>
      </w:r>
      <w:r w:rsidRPr="00320ABF">
        <w:rPr>
          <w:sz w:val="24"/>
          <w:szCs w:val="24"/>
        </w:rPr>
        <w:t>со</w:t>
      </w:r>
      <w:r w:rsidRPr="00320ABF">
        <w:rPr>
          <w:spacing w:val="-9"/>
          <w:sz w:val="24"/>
          <w:szCs w:val="24"/>
        </w:rPr>
        <w:t xml:space="preserve"> </w:t>
      </w:r>
      <w:r w:rsidRPr="00320ABF">
        <w:rPr>
          <w:sz w:val="24"/>
          <w:szCs w:val="24"/>
        </w:rPr>
        <w:t>стороны</w:t>
      </w:r>
      <w:r w:rsidRPr="00320ABF">
        <w:rPr>
          <w:spacing w:val="-3"/>
          <w:sz w:val="24"/>
          <w:szCs w:val="24"/>
        </w:rPr>
        <w:t xml:space="preserve"> </w:t>
      </w:r>
      <w:r w:rsidRPr="00320ABF">
        <w:rPr>
          <w:sz w:val="24"/>
          <w:szCs w:val="24"/>
        </w:rPr>
        <w:t>граждан,</w:t>
      </w:r>
      <w:r w:rsidR="00D06FF9">
        <w:rPr>
          <w:sz w:val="24"/>
          <w:szCs w:val="24"/>
        </w:rPr>
        <w:t xml:space="preserve"> </w:t>
      </w:r>
      <w:r w:rsidRPr="00320ABF">
        <w:rPr>
          <w:sz w:val="24"/>
          <w:szCs w:val="24"/>
        </w:rPr>
        <w:t>их</w:t>
      </w:r>
      <w:r w:rsidRPr="00320ABF">
        <w:rPr>
          <w:spacing w:val="-2"/>
          <w:sz w:val="24"/>
          <w:szCs w:val="24"/>
        </w:rPr>
        <w:t xml:space="preserve"> </w:t>
      </w:r>
      <w:r w:rsidRPr="00320ABF">
        <w:rPr>
          <w:sz w:val="24"/>
          <w:szCs w:val="24"/>
        </w:rPr>
        <w:t>объединений</w:t>
      </w:r>
      <w:r w:rsidRPr="00320ABF">
        <w:rPr>
          <w:spacing w:val="40"/>
          <w:sz w:val="24"/>
          <w:szCs w:val="24"/>
        </w:rPr>
        <w:t xml:space="preserve"> </w:t>
      </w:r>
      <w:r w:rsidRPr="00320ABF">
        <w:rPr>
          <w:sz w:val="24"/>
          <w:szCs w:val="24"/>
        </w:rPr>
        <w:t>и</w:t>
      </w:r>
      <w:r w:rsidRPr="00320ABF">
        <w:rPr>
          <w:spacing w:val="-1"/>
          <w:sz w:val="24"/>
          <w:szCs w:val="24"/>
        </w:rPr>
        <w:t xml:space="preserve"> </w:t>
      </w:r>
      <w:r w:rsidRPr="00320ABF">
        <w:rPr>
          <w:sz w:val="24"/>
          <w:szCs w:val="24"/>
        </w:rPr>
        <w:t>организаций,</w:t>
      </w:r>
      <w:r w:rsidRPr="00320ABF">
        <w:rPr>
          <w:spacing w:val="40"/>
          <w:sz w:val="24"/>
          <w:szCs w:val="24"/>
        </w:rPr>
        <w:t xml:space="preserve"> </w:t>
      </w:r>
      <w:r w:rsidRPr="00320ABF">
        <w:rPr>
          <w:sz w:val="24"/>
          <w:szCs w:val="24"/>
        </w:rPr>
        <w:t>осуществляется</w:t>
      </w:r>
      <w:r w:rsidRPr="00320ABF">
        <w:rPr>
          <w:spacing w:val="40"/>
          <w:sz w:val="24"/>
          <w:szCs w:val="24"/>
        </w:rPr>
        <w:t xml:space="preserve"> </w:t>
      </w:r>
      <w:r w:rsidRPr="00320ABF">
        <w:rPr>
          <w:sz w:val="24"/>
          <w:szCs w:val="24"/>
        </w:rPr>
        <w:t>посредством</w:t>
      </w:r>
      <w:r w:rsidRPr="00320ABF">
        <w:rPr>
          <w:spacing w:val="40"/>
          <w:sz w:val="24"/>
          <w:szCs w:val="24"/>
        </w:rPr>
        <w:t xml:space="preserve"> </w:t>
      </w:r>
      <w:r w:rsidRPr="00320ABF">
        <w:rPr>
          <w:sz w:val="24"/>
          <w:szCs w:val="24"/>
        </w:rPr>
        <w:t>открытости деятельности Администрации, а</w:t>
      </w:r>
      <w:r w:rsidRPr="00320ABF">
        <w:rPr>
          <w:spacing w:val="-3"/>
          <w:sz w:val="24"/>
          <w:szCs w:val="24"/>
        </w:rPr>
        <w:t xml:space="preserve"> </w:t>
      </w:r>
      <w:r w:rsidRPr="00320ABF">
        <w:rPr>
          <w:sz w:val="24"/>
          <w:szCs w:val="24"/>
        </w:rPr>
        <w:t>также МФЦ при предоставлении Услуги, получения полной, актуальной</w:t>
      </w:r>
      <w:r w:rsidR="00D06FF9">
        <w:rPr>
          <w:sz w:val="24"/>
          <w:szCs w:val="24"/>
        </w:rPr>
        <w:t xml:space="preserve"> и достоверной информации</w:t>
      </w:r>
      <w:r w:rsidR="00D06FF9">
        <w:rPr>
          <w:sz w:val="24"/>
          <w:szCs w:val="24"/>
        </w:rPr>
        <w:br/>
      </w:r>
      <w:r w:rsidRPr="00320ABF">
        <w:rPr>
          <w:sz w:val="24"/>
          <w:szCs w:val="24"/>
        </w:rPr>
        <w:t>о</w:t>
      </w:r>
      <w:r w:rsidRPr="00320ABF">
        <w:rPr>
          <w:spacing w:val="-1"/>
          <w:sz w:val="24"/>
          <w:szCs w:val="24"/>
        </w:rPr>
        <w:t xml:space="preserve"> </w:t>
      </w:r>
      <w:r w:rsidRPr="00320ABF">
        <w:rPr>
          <w:sz w:val="24"/>
          <w:szCs w:val="24"/>
        </w:rPr>
        <w:t>порядке предоставления Услуги и</w:t>
      </w:r>
      <w:r w:rsidRPr="00320ABF">
        <w:rPr>
          <w:spacing w:val="-4"/>
          <w:sz w:val="24"/>
          <w:szCs w:val="24"/>
        </w:rPr>
        <w:t xml:space="preserve"> </w:t>
      </w:r>
      <w:r w:rsidRPr="00320ABF">
        <w:rPr>
          <w:sz w:val="24"/>
          <w:szCs w:val="24"/>
        </w:rPr>
        <w:t>возможности досудебного</w:t>
      </w:r>
      <w:r w:rsidR="00D06FF9">
        <w:rPr>
          <w:sz w:val="24"/>
          <w:szCs w:val="24"/>
        </w:rPr>
        <w:t xml:space="preserve"> рассмотрения обращений (жалоб)</w:t>
      </w:r>
      <w:r w:rsidR="00D06FF9">
        <w:rPr>
          <w:sz w:val="24"/>
          <w:szCs w:val="24"/>
        </w:rPr>
        <w:br/>
      </w:r>
      <w:r w:rsidRPr="00320ABF">
        <w:rPr>
          <w:sz w:val="24"/>
          <w:szCs w:val="24"/>
        </w:rPr>
        <w:t>в процессе получения Услуги.</w:t>
      </w:r>
    </w:p>
    <w:p w:rsidR="00F03FF4" w:rsidRPr="00320ABF" w:rsidRDefault="00F03FF4" w:rsidP="00F03FF4">
      <w:pPr>
        <w:pStyle w:val="a3"/>
        <w:ind w:firstLine="709"/>
        <w:rPr>
          <w:sz w:val="24"/>
          <w:szCs w:val="24"/>
        </w:rPr>
      </w:pPr>
    </w:p>
    <w:p w:rsidR="00F03FF4" w:rsidRPr="00320ABF" w:rsidRDefault="00F03FF4" w:rsidP="00F03FF4">
      <w:pPr>
        <w:pStyle w:val="a5"/>
        <w:ind w:left="0" w:firstLine="0"/>
        <w:jc w:val="center"/>
        <w:rPr>
          <w:sz w:val="24"/>
          <w:szCs w:val="24"/>
        </w:rPr>
      </w:pPr>
      <w:r w:rsidRPr="00320ABF">
        <w:rPr>
          <w:sz w:val="24"/>
          <w:szCs w:val="24"/>
        </w:rPr>
        <w:t>V. Досудебный (внесудебный) порядок обжалования решений и действий (бездействия)</w:t>
      </w:r>
      <w:r w:rsidRPr="00320ABF">
        <w:rPr>
          <w:spacing w:val="-5"/>
          <w:sz w:val="24"/>
          <w:szCs w:val="24"/>
        </w:rPr>
        <w:t xml:space="preserve"> </w:t>
      </w:r>
      <w:r w:rsidRPr="00320ABF">
        <w:rPr>
          <w:sz w:val="24"/>
          <w:szCs w:val="24"/>
        </w:rPr>
        <w:t>Администрации,</w:t>
      </w:r>
      <w:r w:rsidRPr="00320ABF">
        <w:rPr>
          <w:spacing w:val="-8"/>
          <w:sz w:val="24"/>
          <w:szCs w:val="24"/>
        </w:rPr>
        <w:t xml:space="preserve"> </w:t>
      </w:r>
      <w:r w:rsidRPr="00320ABF">
        <w:rPr>
          <w:sz w:val="24"/>
          <w:szCs w:val="24"/>
        </w:rPr>
        <w:t>МФЦ,</w:t>
      </w:r>
      <w:r w:rsidRPr="00320ABF">
        <w:rPr>
          <w:spacing w:val="-8"/>
          <w:sz w:val="24"/>
          <w:szCs w:val="24"/>
        </w:rPr>
        <w:t xml:space="preserve"> </w:t>
      </w:r>
      <w:r w:rsidRPr="00320ABF">
        <w:rPr>
          <w:sz w:val="24"/>
          <w:szCs w:val="24"/>
        </w:rPr>
        <w:t>а</w:t>
      </w:r>
      <w:r w:rsidRPr="00320ABF">
        <w:rPr>
          <w:spacing w:val="-8"/>
          <w:sz w:val="24"/>
          <w:szCs w:val="24"/>
        </w:rPr>
        <w:t xml:space="preserve"> </w:t>
      </w:r>
      <w:r w:rsidRPr="00320ABF">
        <w:rPr>
          <w:sz w:val="24"/>
          <w:szCs w:val="24"/>
        </w:rPr>
        <w:t>также</w:t>
      </w:r>
      <w:r w:rsidRPr="00320ABF">
        <w:rPr>
          <w:spacing w:val="-9"/>
          <w:sz w:val="24"/>
          <w:szCs w:val="24"/>
        </w:rPr>
        <w:t xml:space="preserve"> </w:t>
      </w:r>
      <w:r w:rsidRPr="00320ABF">
        <w:rPr>
          <w:sz w:val="24"/>
          <w:szCs w:val="24"/>
        </w:rPr>
        <w:t>их</w:t>
      </w:r>
      <w:r w:rsidRPr="00320ABF">
        <w:rPr>
          <w:spacing w:val="-8"/>
          <w:sz w:val="24"/>
          <w:szCs w:val="24"/>
        </w:rPr>
        <w:t xml:space="preserve"> </w:t>
      </w:r>
      <w:r w:rsidRPr="00320ABF">
        <w:rPr>
          <w:sz w:val="24"/>
          <w:szCs w:val="24"/>
        </w:rPr>
        <w:t>должностных</w:t>
      </w:r>
      <w:r w:rsidRPr="00320ABF">
        <w:rPr>
          <w:spacing w:val="-8"/>
          <w:sz w:val="24"/>
          <w:szCs w:val="24"/>
        </w:rPr>
        <w:t xml:space="preserve"> </w:t>
      </w:r>
      <w:r w:rsidRPr="00320ABF">
        <w:rPr>
          <w:sz w:val="24"/>
          <w:szCs w:val="24"/>
        </w:rPr>
        <w:t>лиц,</w:t>
      </w:r>
      <w:r w:rsidRPr="00320ABF">
        <w:rPr>
          <w:spacing w:val="-8"/>
          <w:sz w:val="24"/>
          <w:szCs w:val="24"/>
        </w:rPr>
        <w:t xml:space="preserve"> </w:t>
      </w:r>
      <w:r w:rsidRPr="00320ABF">
        <w:rPr>
          <w:sz w:val="24"/>
          <w:szCs w:val="24"/>
        </w:rPr>
        <w:t>работников</w:t>
      </w:r>
    </w:p>
    <w:p w:rsidR="00F03FF4" w:rsidRPr="00320ABF" w:rsidRDefault="00F03FF4" w:rsidP="00F03FF4">
      <w:pPr>
        <w:pStyle w:val="a3"/>
        <w:ind w:firstLine="709"/>
        <w:rPr>
          <w:sz w:val="24"/>
          <w:szCs w:val="24"/>
        </w:rPr>
      </w:pPr>
    </w:p>
    <w:p w:rsidR="00F03FF4" w:rsidRPr="00320ABF" w:rsidRDefault="00F03FF4" w:rsidP="00F03FF4">
      <w:pPr>
        <w:pStyle w:val="a5"/>
        <w:tabs>
          <w:tab w:val="left" w:pos="567"/>
        </w:tabs>
        <w:ind w:left="0" w:firstLine="0"/>
        <w:jc w:val="center"/>
        <w:rPr>
          <w:sz w:val="24"/>
          <w:szCs w:val="24"/>
        </w:rPr>
      </w:pPr>
      <w:r w:rsidRPr="00320ABF">
        <w:rPr>
          <w:sz w:val="24"/>
          <w:szCs w:val="24"/>
        </w:rPr>
        <w:lastRenderedPageBreak/>
        <w:t>24. Способы</w:t>
      </w:r>
      <w:r w:rsidRPr="00320ABF">
        <w:rPr>
          <w:spacing w:val="-8"/>
          <w:sz w:val="24"/>
          <w:szCs w:val="24"/>
        </w:rPr>
        <w:t xml:space="preserve"> </w:t>
      </w:r>
      <w:r w:rsidRPr="00320ABF">
        <w:rPr>
          <w:sz w:val="24"/>
          <w:szCs w:val="24"/>
        </w:rPr>
        <w:t>информирования</w:t>
      </w:r>
      <w:r w:rsidRPr="00320ABF">
        <w:rPr>
          <w:spacing w:val="-8"/>
          <w:sz w:val="24"/>
          <w:szCs w:val="24"/>
        </w:rPr>
        <w:t xml:space="preserve"> </w:t>
      </w:r>
      <w:r w:rsidRPr="00320ABF">
        <w:rPr>
          <w:spacing w:val="-2"/>
          <w:sz w:val="24"/>
          <w:szCs w:val="24"/>
        </w:rPr>
        <w:t>заявителей</w:t>
      </w:r>
    </w:p>
    <w:p w:rsidR="00F03FF4" w:rsidRPr="00320ABF" w:rsidRDefault="00F03FF4" w:rsidP="00F03FF4">
      <w:pPr>
        <w:pStyle w:val="a3"/>
        <w:tabs>
          <w:tab w:val="left" w:pos="567"/>
        </w:tabs>
        <w:jc w:val="center"/>
        <w:rPr>
          <w:sz w:val="24"/>
          <w:szCs w:val="24"/>
        </w:rPr>
      </w:pPr>
      <w:r w:rsidRPr="00320ABF">
        <w:rPr>
          <w:spacing w:val="-2"/>
          <w:sz w:val="24"/>
          <w:szCs w:val="24"/>
        </w:rPr>
        <w:t>о порядке досудебного</w:t>
      </w:r>
      <w:r w:rsidRPr="00320ABF">
        <w:rPr>
          <w:sz w:val="24"/>
          <w:szCs w:val="24"/>
        </w:rPr>
        <w:t xml:space="preserve"> </w:t>
      </w:r>
      <w:r w:rsidRPr="00320ABF">
        <w:rPr>
          <w:spacing w:val="-2"/>
          <w:sz w:val="24"/>
          <w:szCs w:val="24"/>
        </w:rPr>
        <w:t>(внесудебного)</w:t>
      </w:r>
      <w:r w:rsidRPr="00320ABF">
        <w:rPr>
          <w:spacing w:val="-1"/>
          <w:sz w:val="24"/>
          <w:szCs w:val="24"/>
        </w:rPr>
        <w:t xml:space="preserve"> </w:t>
      </w:r>
      <w:r w:rsidRPr="00320ABF">
        <w:rPr>
          <w:spacing w:val="-2"/>
          <w:sz w:val="24"/>
          <w:szCs w:val="24"/>
        </w:rPr>
        <w:t>обжалования</w:t>
      </w:r>
    </w:p>
    <w:p w:rsidR="00F03FF4" w:rsidRPr="00320ABF" w:rsidRDefault="00F03FF4" w:rsidP="00F03FF4">
      <w:pPr>
        <w:pStyle w:val="a3"/>
        <w:ind w:firstLine="709"/>
        <w:jc w:val="center"/>
        <w:rPr>
          <w:sz w:val="24"/>
          <w:szCs w:val="24"/>
        </w:rPr>
      </w:pPr>
    </w:p>
    <w:p w:rsidR="00F03FF4" w:rsidRPr="00320ABF" w:rsidRDefault="00F03FF4" w:rsidP="00F03FF4">
      <w:pPr>
        <w:pStyle w:val="a5"/>
        <w:ind w:left="0" w:firstLine="709"/>
        <w:rPr>
          <w:sz w:val="24"/>
          <w:szCs w:val="24"/>
        </w:rPr>
      </w:pPr>
      <w:r w:rsidRPr="00320ABF">
        <w:rPr>
          <w:sz w:val="24"/>
          <w:szCs w:val="24"/>
        </w:rPr>
        <w:t>24.1. Информирование заявителей о порядке досудебного (внесудебного) обжалования решений и действий (бездействия) Администрации, МФЦ, а также их</w:t>
      </w:r>
      <w:r w:rsidRPr="00320ABF">
        <w:rPr>
          <w:spacing w:val="-3"/>
          <w:sz w:val="24"/>
          <w:szCs w:val="24"/>
        </w:rPr>
        <w:t xml:space="preserve"> </w:t>
      </w:r>
      <w:r w:rsidRPr="00320ABF">
        <w:rPr>
          <w:sz w:val="24"/>
          <w:szCs w:val="24"/>
        </w:rPr>
        <w:t>должностных лиц, работников осуществляется посредством размещения информации на стендах в местах предоставления Услуги, на официальных сайтах Администрации,</w:t>
      </w:r>
      <w:r w:rsidRPr="00320ABF">
        <w:rPr>
          <w:spacing w:val="-16"/>
          <w:sz w:val="24"/>
          <w:szCs w:val="24"/>
        </w:rPr>
        <w:t xml:space="preserve"> </w:t>
      </w:r>
      <w:r w:rsidRPr="00320ABF">
        <w:rPr>
          <w:sz w:val="24"/>
          <w:szCs w:val="24"/>
        </w:rPr>
        <w:t>МФЦ,</w:t>
      </w:r>
      <w:r w:rsidRPr="00320ABF">
        <w:rPr>
          <w:spacing w:val="-16"/>
          <w:sz w:val="24"/>
          <w:szCs w:val="24"/>
        </w:rPr>
        <w:t xml:space="preserve"> </w:t>
      </w:r>
      <w:r w:rsidRPr="00320ABF">
        <w:rPr>
          <w:sz w:val="24"/>
          <w:szCs w:val="24"/>
        </w:rPr>
        <w:t>Учредителя</w:t>
      </w:r>
      <w:r w:rsidRPr="00320ABF">
        <w:rPr>
          <w:spacing w:val="-15"/>
          <w:sz w:val="24"/>
          <w:szCs w:val="24"/>
        </w:rPr>
        <w:t xml:space="preserve"> </w:t>
      </w:r>
      <w:r w:rsidRPr="00320ABF">
        <w:rPr>
          <w:sz w:val="24"/>
          <w:szCs w:val="24"/>
        </w:rPr>
        <w:t>МФЦ,</w:t>
      </w:r>
      <w:r w:rsidRPr="00320ABF">
        <w:rPr>
          <w:spacing w:val="-16"/>
          <w:sz w:val="24"/>
          <w:szCs w:val="24"/>
        </w:rPr>
        <w:t xml:space="preserve"> </w:t>
      </w:r>
      <w:r w:rsidRPr="00320ABF">
        <w:rPr>
          <w:sz w:val="24"/>
          <w:szCs w:val="24"/>
        </w:rPr>
        <w:t>РПГУ,</w:t>
      </w:r>
      <w:r w:rsidRPr="00320ABF">
        <w:rPr>
          <w:spacing w:val="-16"/>
          <w:sz w:val="24"/>
          <w:szCs w:val="24"/>
        </w:rPr>
        <w:t xml:space="preserve"> </w:t>
      </w:r>
      <w:r w:rsidRPr="00320ABF">
        <w:rPr>
          <w:sz w:val="24"/>
          <w:szCs w:val="24"/>
        </w:rPr>
        <w:t>а</w:t>
      </w:r>
      <w:r w:rsidRPr="00320ABF">
        <w:rPr>
          <w:spacing w:val="-16"/>
          <w:sz w:val="24"/>
          <w:szCs w:val="24"/>
        </w:rPr>
        <w:t xml:space="preserve"> </w:t>
      </w:r>
      <w:r w:rsidRPr="00320ABF">
        <w:rPr>
          <w:sz w:val="24"/>
          <w:szCs w:val="24"/>
        </w:rPr>
        <w:t>также</w:t>
      </w:r>
      <w:r w:rsidRPr="00320ABF">
        <w:rPr>
          <w:spacing w:val="-16"/>
          <w:sz w:val="24"/>
          <w:szCs w:val="24"/>
        </w:rPr>
        <w:t xml:space="preserve"> </w:t>
      </w:r>
      <w:r w:rsidRPr="00320ABF">
        <w:rPr>
          <w:sz w:val="24"/>
          <w:szCs w:val="24"/>
        </w:rPr>
        <w:t>в</w:t>
      </w:r>
      <w:r w:rsidRPr="00320ABF">
        <w:rPr>
          <w:spacing w:val="-14"/>
          <w:sz w:val="24"/>
          <w:szCs w:val="24"/>
        </w:rPr>
        <w:t xml:space="preserve"> </w:t>
      </w:r>
      <w:r w:rsidRPr="00320ABF">
        <w:rPr>
          <w:sz w:val="24"/>
          <w:szCs w:val="24"/>
        </w:rPr>
        <w:t>ходе</w:t>
      </w:r>
      <w:r w:rsidRPr="00320ABF">
        <w:rPr>
          <w:spacing w:val="-14"/>
          <w:sz w:val="24"/>
          <w:szCs w:val="24"/>
        </w:rPr>
        <w:t xml:space="preserve"> </w:t>
      </w:r>
      <w:r w:rsidRPr="00320ABF">
        <w:rPr>
          <w:sz w:val="24"/>
          <w:szCs w:val="24"/>
        </w:rPr>
        <w:t>консультирования заявителей, в том числе по телефону, электронной почте и при личном приеме.</w:t>
      </w:r>
    </w:p>
    <w:p w:rsidR="00F03FF4" w:rsidRPr="00320ABF" w:rsidRDefault="00F03FF4" w:rsidP="00F03FF4">
      <w:pPr>
        <w:pStyle w:val="a3"/>
        <w:ind w:firstLine="709"/>
        <w:rPr>
          <w:sz w:val="24"/>
          <w:szCs w:val="24"/>
        </w:rPr>
      </w:pPr>
    </w:p>
    <w:p w:rsidR="00F03FF4" w:rsidRPr="00320ABF" w:rsidRDefault="00F03FF4" w:rsidP="00F03FF4">
      <w:pPr>
        <w:jc w:val="center"/>
        <w:rPr>
          <w:sz w:val="24"/>
          <w:szCs w:val="24"/>
        </w:rPr>
      </w:pPr>
      <w:r w:rsidRPr="00320ABF">
        <w:rPr>
          <w:sz w:val="24"/>
          <w:szCs w:val="24"/>
        </w:rPr>
        <w:t>25. Формы</w:t>
      </w:r>
      <w:r w:rsidRPr="00320ABF">
        <w:rPr>
          <w:spacing w:val="-8"/>
          <w:sz w:val="24"/>
          <w:szCs w:val="24"/>
        </w:rPr>
        <w:t xml:space="preserve"> </w:t>
      </w:r>
      <w:r w:rsidRPr="00320ABF">
        <w:rPr>
          <w:sz w:val="24"/>
          <w:szCs w:val="24"/>
        </w:rPr>
        <w:t>и</w:t>
      </w:r>
      <w:r w:rsidRPr="00320ABF">
        <w:rPr>
          <w:spacing w:val="-8"/>
          <w:sz w:val="24"/>
          <w:szCs w:val="24"/>
        </w:rPr>
        <w:t xml:space="preserve"> </w:t>
      </w:r>
      <w:r w:rsidRPr="00320ABF">
        <w:rPr>
          <w:sz w:val="24"/>
          <w:szCs w:val="24"/>
        </w:rPr>
        <w:t>способы</w:t>
      </w:r>
      <w:r w:rsidRPr="00320ABF">
        <w:rPr>
          <w:spacing w:val="-5"/>
          <w:sz w:val="24"/>
          <w:szCs w:val="24"/>
        </w:rPr>
        <w:t xml:space="preserve"> </w:t>
      </w:r>
      <w:r w:rsidRPr="00320ABF">
        <w:rPr>
          <w:sz w:val="24"/>
          <w:szCs w:val="24"/>
        </w:rPr>
        <w:t>подачи</w:t>
      </w:r>
      <w:r w:rsidRPr="00320ABF">
        <w:rPr>
          <w:spacing w:val="-8"/>
          <w:sz w:val="24"/>
          <w:szCs w:val="24"/>
        </w:rPr>
        <w:t xml:space="preserve"> </w:t>
      </w:r>
      <w:r w:rsidRPr="00320ABF">
        <w:rPr>
          <w:sz w:val="24"/>
          <w:szCs w:val="24"/>
        </w:rPr>
        <w:t>заявителями</w:t>
      </w:r>
      <w:r w:rsidRPr="00320ABF">
        <w:rPr>
          <w:spacing w:val="-7"/>
          <w:sz w:val="24"/>
          <w:szCs w:val="24"/>
        </w:rPr>
        <w:t xml:space="preserve"> </w:t>
      </w:r>
      <w:r w:rsidRPr="00320ABF">
        <w:rPr>
          <w:spacing w:val="-2"/>
          <w:sz w:val="24"/>
          <w:szCs w:val="24"/>
        </w:rPr>
        <w:t>жалобы</w:t>
      </w:r>
    </w:p>
    <w:p w:rsidR="00F03FF4" w:rsidRPr="00320ABF" w:rsidRDefault="00F03FF4" w:rsidP="00F03FF4">
      <w:pPr>
        <w:pStyle w:val="a3"/>
        <w:ind w:firstLine="709"/>
        <w:rPr>
          <w:sz w:val="24"/>
          <w:szCs w:val="24"/>
        </w:rPr>
      </w:pPr>
    </w:p>
    <w:p w:rsidR="00F03FF4" w:rsidRPr="00320ABF" w:rsidRDefault="00F03FF4" w:rsidP="00F03FF4">
      <w:pPr>
        <w:pStyle w:val="a5"/>
        <w:ind w:left="0" w:firstLine="709"/>
        <w:rPr>
          <w:i/>
          <w:sz w:val="24"/>
          <w:szCs w:val="24"/>
        </w:rPr>
      </w:pPr>
      <w:r w:rsidRPr="00320ABF">
        <w:rPr>
          <w:sz w:val="24"/>
          <w:szCs w:val="24"/>
        </w:rPr>
        <w:t>25.1. Досудебное (внесудебное) обжалование решений и действий (бездействия) Администрации, МФЦ, а также их должностных лиц, работников осуществляется с соблюдением требований, установленных Федеральным</w:t>
      </w:r>
      <w:r w:rsidRPr="00320ABF">
        <w:rPr>
          <w:spacing w:val="40"/>
          <w:sz w:val="24"/>
          <w:szCs w:val="24"/>
        </w:rPr>
        <w:t xml:space="preserve"> </w:t>
      </w:r>
      <w:r w:rsidRPr="00320ABF">
        <w:rPr>
          <w:sz w:val="24"/>
          <w:szCs w:val="24"/>
        </w:rPr>
        <w:t>законом №</w:t>
      </w:r>
      <w:r w:rsidRPr="00320ABF">
        <w:rPr>
          <w:spacing w:val="-5"/>
          <w:sz w:val="24"/>
          <w:szCs w:val="24"/>
        </w:rPr>
        <w:t xml:space="preserve"> </w:t>
      </w:r>
      <w:r w:rsidRPr="00320ABF">
        <w:rPr>
          <w:sz w:val="24"/>
          <w:szCs w:val="24"/>
        </w:rPr>
        <w:t>210-ФЗ, в порядке, установленном постановлением Правительства Московской области от 08.08.2013 №</w:t>
      </w:r>
      <w:r w:rsidRPr="00320ABF">
        <w:rPr>
          <w:spacing w:val="-7"/>
          <w:sz w:val="24"/>
          <w:szCs w:val="24"/>
        </w:rPr>
        <w:t xml:space="preserve"> </w:t>
      </w:r>
      <w:r w:rsidRPr="00320ABF">
        <w:rPr>
          <w:sz w:val="24"/>
          <w:szCs w:val="24"/>
        </w:rPr>
        <w:t>601/33 «Об</w:t>
      </w:r>
      <w:r w:rsidRPr="00320ABF">
        <w:rPr>
          <w:spacing w:val="-2"/>
          <w:sz w:val="24"/>
          <w:szCs w:val="24"/>
        </w:rPr>
        <w:t xml:space="preserve"> </w:t>
      </w:r>
      <w:r w:rsidRPr="00320ABF">
        <w:rPr>
          <w:sz w:val="24"/>
          <w:szCs w:val="24"/>
        </w:rPr>
        <w:t>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w:t>
      </w:r>
      <w:r w:rsidRPr="00320ABF">
        <w:rPr>
          <w:spacing w:val="-2"/>
          <w:sz w:val="24"/>
          <w:szCs w:val="24"/>
        </w:rPr>
        <w:t xml:space="preserve"> </w:t>
      </w:r>
      <w:r w:rsidRPr="00320ABF">
        <w:rPr>
          <w:sz w:val="24"/>
          <w:szCs w:val="24"/>
        </w:rPr>
        <w:t>области, предоставляющих</w:t>
      </w:r>
      <w:r w:rsidRPr="00320ABF">
        <w:rPr>
          <w:spacing w:val="40"/>
          <w:sz w:val="24"/>
          <w:szCs w:val="24"/>
        </w:rPr>
        <w:t xml:space="preserve"> </w:t>
      </w:r>
      <w:r w:rsidRPr="00320ABF">
        <w:rPr>
          <w:sz w:val="24"/>
          <w:szCs w:val="24"/>
        </w:rPr>
        <w:t>государственные</w:t>
      </w:r>
      <w:r w:rsidRPr="00320ABF">
        <w:rPr>
          <w:spacing w:val="40"/>
          <w:sz w:val="24"/>
          <w:szCs w:val="24"/>
        </w:rPr>
        <w:t xml:space="preserve"> </w:t>
      </w:r>
      <w:r w:rsidRPr="00320ABF">
        <w:rPr>
          <w:sz w:val="24"/>
          <w:szCs w:val="24"/>
        </w:rPr>
        <w:t>услуги,</w:t>
      </w:r>
      <w:r w:rsidRPr="00320ABF">
        <w:rPr>
          <w:spacing w:val="40"/>
          <w:sz w:val="24"/>
          <w:szCs w:val="24"/>
        </w:rPr>
        <w:t xml:space="preserve"> </w:t>
      </w:r>
      <w:r w:rsidRPr="00320ABF">
        <w:rPr>
          <w:sz w:val="24"/>
          <w:szCs w:val="24"/>
        </w:rPr>
        <w:t>и их</w:t>
      </w:r>
      <w:r w:rsidRPr="00320ABF">
        <w:rPr>
          <w:spacing w:val="-2"/>
          <w:sz w:val="24"/>
          <w:szCs w:val="24"/>
        </w:rPr>
        <w:t xml:space="preserve"> </w:t>
      </w:r>
      <w:r w:rsidRPr="00320ABF">
        <w:rPr>
          <w:sz w:val="24"/>
          <w:szCs w:val="24"/>
        </w:rPr>
        <w:t>должностных</w:t>
      </w:r>
      <w:r w:rsidRPr="00320ABF">
        <w:rPr>
          <w:spacing w:val="40"/>
          <w:sz w:val="24"/>
          <w:szCs w:val="24"/>
        </w:rPr>
        <w:t xml:space="preserve"> </w:t>
      </w:r>
      <w:r w:rsidRPr="00320ABF">
        <w:rPr>
          <w:sz w:val="24"/>
          <w:szCs w:val="24"/>
        </w:rPr>
        <w:t>лиц, государственных гражданских служащих исполнительных органов государственной власти Московской</w:t>
      </w:r>
      <w:r w:rsidRPr="00320ABF">
        <w:rPr>
          <w:spacing w:val="-5"/>
          <w:sz w:val="24"/>
          <w:szCs w:val="24"/>
        </w:rPr>
        <w:t xml:space="preserve"> </w:t>
      </w:r>
      <w:r w:rsidRPr="00320ABF">
        <w:rPr>
          <w:sz w:val="24"/>
          <w:szCs w:val="24"/>
        </w:rPr>
        <w:t>области, а</w:t>
      </w:r>
      <w:r w:rsidRPr="00320ABF">
        <w:rPr>
          <w:spacing w:val="-8"/>
          <w:sz w:val="24"/>
          <w:szCs w:val="24"/>
        </w:rPr>
        <w:t xml:space="preserve"> </w:t>
      </w:r>
      <w:r w:rsidRPr="00320ABF">
        <w:rPr>
          <w:sz w:val="24"/>
          <w:szCs w:val="24"/>
        </w:rPr>
        <w:t>также многофункциональных центров</w:t>
      </w:r>
      <w:r w:rsidRPr="00320ABF">
        <w:rPr>
          <w:spacing w:val="80"/>
          <w:w w:val="150"/>
          <w:sz w:val="24"/>
          <w:szCs w:val="24"/>
        </w:rPr>
        <w:t xml:space="preserve"> </w:t>
      </w:r>
      <w:r w:rsidRPr="00320ABF">
        <w:rPr>
          <w:sz w:val="24"/>
          <w:szCs w:val="24"/>
        </w:rPr>
        <w:t>предоставления</w:t>
      </w:r>
      <w:r w:rsidRPr="00320ABF">
        <w:rPr>
          <w:spacing w:val="80"/>
          <w:w w:val="150"/>
          <w:sz w:val="24"/>
          <w:szCs w:val="24"/>
        </w:rPr>
        <w:t xml:space="preserve"> </w:t>
      </w:r>
      <w:r w:rsidRPr="00320ABF">
        <w:rPr>
          <w:sz w:val="24"/>
          <w:szCs w:val="24"/>
        </w:rPr>
        <w:t>государственных и муниципальных</w:t>
      </w:r>
      <w:r w:rsidRPr="00320ABF">
        <w:rPr>
          <w:spacing w:val="80"/>
          <w:w w:val="150"/>
          <w:sz w:val="24"/>
          <w:szCs w:val="24"/>
        </w:rPr>
        <w:t xml:space="preserve"> </w:t>
      </w:r>
      <w:r w:rsidRPr="00320ABF">
        <w:rPr>
          <w:sz w:val="24"/>
          <w:szCs w:val="24"/>
        </w:rPr>
        <w:t>услуг Московской</w:t>
      </w:r>
      <w:r w:rsidRPr="00320ABF">
        <w:rPr>
          <w:spacing w:val="-3"/>
          <w:sz w:val="24"/>
          <w:szCs w:val="24"/>
        </w:rPr>
        <w:t xml:space="preserve"> </w:t>
      </w:r>
      <w:r w:rsidRPr="00320ABF">
        <w:rPr>
          <w:sz w:val="24"/>
          <w:szCs w:val="24"/>
        </w:rPr>
        <w:t>области</w:t>
      </w:r>
      <w:r w:rsidRPr="00320ABF">
        <w:rPr>
          <w:spacing w:val="58"/>
          <w:sz w:val="24"/>
          <w:szCs w:val="24"/>
        </w:rPr>
        <w:t xml:space="preserve"> </w:t>
      </w:r>
      <w:r w:rsidRPr="00320ABF">
        <w:rPr>
          <w:sz w:val="24"/>
          <w:szCs w:val="24"/>
        </w:rPr>
        <w:t>и</w:t>
      </w:r>
      <w:r w:rsidRPr="00320ABF">
        <w:rPr>
          <w:spacing w:val="58"/>
          <w:sz w:val="24"/>
          <w:szCs w:val="24"/>
        </w:rPr>
        <w:t xml:space="preserve"> </w:t>
      </w:r>
      <w:r w:rsidRPr="00320ABF">
        <w:rPr>
          <w:sz w:val="24"/>
          <w:szCs w:val="24"/>
        </w:rPr>
        <w:t>их</w:t>
      </w:r>
      <w:r w:rsidRPr="00320ABF">
        <w:rPr>
          <w:spacing w:val="59"/>
          <w:sz w:val="24"/>
          <w:szCs w:val="24"/>
        </w:rPr>
        <w:t xml:space="preserve"> </w:t>
      </w:r>
      <w:r w:rsidRPr="00320ABF">
        <w:rPr>
          <w:spacing w:val="-2"/>
          <w:sz w:val="24"/>
          <w:szCs w:val="24"/>
        </w:rPr>
        <w:t>работников».</w:t>
      </w:r>
    </w:p>
    <w:p w:rsidR="00F03FF4" w:rsidRPr="00320ABF" w:rsidRDefault="00F03FF4" w:rsidP="00F03FF4">
      <w:pPr>
        <w:pStyle w:val="a5"/>
        <w:ind w:left="0" w:firstLine="709"/>
        <w:rPr>
          <w:sz w:val="24"/>
          <w:szCs w:val="24"/>
        </w:rPr>
      </w:pPr>
      <w:r w:rsidRPr="00320ABF">
        <w:rPr>
          <w:sz w:val="24"/>
          <w:szCs w:val="24"/>
        </w:rPr>
        <w:t>25.2. Жалоба</w:t>
      </w:r>
      <w:r w:rsidRPr="00320ABF">
        <w:rPr>
          <w:spacing w:val="80"/>
          <w:sz w:val="24"/>
          <w:szCs w:val="24"/>
        </w:rPr>
        <w:t xml:space="preserve"> </w:t>
      </w:r>
      <w:r w:rsidRPr="00320ABF">
        <w:rPr>
          <w:sz w:val="24"/>
          <w:szCs w:val="24"/>
        </w:rPr>
        <w:t>подается</w:t>
      </w:r>
      <w:r w:rsidRPr="00320ABF">
        <w:rPr>
          <w:spacing w:val="80"/>
          <w:sz w:val="24"/>
          <w:szCs w:val="24"/>
        </w:rPr>
        <w:t xml:space="preserve"> </w:t>
      </w:r>
      <w:r w:rsidRPr="00320ABF">
        <w:rPr>
          <w:sz w:val="24"/>
          <w:szCs w:val="24"/>
        </w:rPr>
        <w:t>в</w:t>
      </w:r>
      <w:r w:rsidRPr="00320ABF">
        <w:rPr>
          <w:spacing w:val="80"/>
          <w:sz w:val="24"/>
          <w:szCs w:val="24"/>
        </w:rPr>
        <w:t xml:space="preserve"> </w:t>
      </w:r>
      <w:r w:rsidRPr="00320ABF">
        <w:rPr>
          <w:sz w:val="24"/>
          <w:szCs w:val="24"/>
        </w:rPr>
        <w:t>письменной</w:t>
      </w:r>
      <w:r w:rsidRPr="00320ABF">
        <w:rPr>
          <w:spacing w:val="80"/>
          <w:sz w:val="24"/>
          <w:szCs w:val="24"/>
        </w:rPr>
        <w:t xml:space="preserve"> </w:t>
      </w:r>
      <w:r w:rsidRPr="00320ABF">
        <w:rPr>
          <w:sz w:val="24"/>
          <w:szCs w:val="24"/>
        </w:rPr>
        <w:t>форме</w:t>
      </w:r>
      <w:r w:rsidRPr="00320ABF">
        <w:rPr>
          <w:spacing w:val="80"/>
          <w:sz w:val="24"/>
          <w:szCs w:val="24"/>
        </w:rPr>
        <w:t xml:space="preserve"> </w:t>
      </w:r>
      <w:r w:rsidRPr="00320ABF">
        <w:rPr>
          <w:sz w:val="24"/>
          <w:szCs w:val="24"/>
        </w:rPr>
        <w:t>на</w:t>
      </w:r>
      <w:r w:rsidRPr="00320ABF">
        <w:rPr>
          <w:spacing w:val="80"/>
          <w:sz w:val="24"/>
          <w:szCs w:val="24"/>
        </w:rPr>
        <w:t xml:space="preserve"> </w:t>
      </w:r>
      <w:r w:rsidRPr="00320ABF">
        <w:rPr>
          <w:sz w:val="24"/>
          <w:szCs w:val="24"/>
        </w:rPr>
        <w:t>бумажном</w:t>
      </w:r>
      <w:r w:rsidRPr="00320ABF">
        <w:rPr>
          <w:spacing w:val="80"/>
          <w:sz w:val="24"/>
          <w:szCs w:val="24"/>
        </w:rPr>
        <w:t xml:space="preserve"> </w:t>
      </w:r>
      <w:r w:rsidRPr="00320ABF">
        <w:rPr>
          <w:sz w:val="24"/>
          <w:szCs w:val="24"/>
        </w:rPr>
        <w:t>носителе</w:t>
      </w:r>
      <w:r w:rsidR="00D06FF9">
        <w:rPr>
          <w:sz w:val="24"/>
          <w:szCs w:val="24"/>
        </w:rPr>
        <w:t xml:space="preserve"> </w:t>
      </w:r>
      <w:r w:rsidRPr="00320ABF">
        <w:rPr>
          <w:sz w:val="24"/>
          <w:szCs w:val="24"/>
        </w:rPr>
        <w:t>(далее</w:t>
      </w:r>
      <w:r w:rsidRPr="00320ABF">
        <w:rPr>
          <w:spacing w:val="-2"/>
          <w:sz w:val="24"/>
          <w:szCs w:val="24"/>
        </w:rPr>
        <w:t xml:space="preserve"> </w:t>
      </w:r>
      <w:r w:rsidRPr="00320ABF">
        <w:rPr>
          <w:sz w:val="24"/>
          <w:szCs w:val="24"/>
        </w:rPr>
        <w:t>–</w:t>
      </w:r>
      <w:r w:rsidRPr="00320ABF">
        <w:rPr>
          <w:spacing w:val="-4"/>
          <w:sz w:val="24"/>
          <w:szCs w:val="24"/>
        </w:rPr>
        <w:t xml:space="preserve"> </w:t>
      </w:r>
      <w:r w:rsidRPr="00320ABF">
        <w:rPr>
          <w:sz w:val="24"/>
          <w:szCs w:val="24"/>
        </w:rPr>
        <w:t>в письменной форме) или в электронной форме в Администрацию, МФЦ, Учредителю МФЦ.</w:t>
      </w:r>
    </w:p>
    <w:p w:rsidR="00F03FF4" w:rsidRPr="00320ABF" w:rsidRDefault="00F03FF4" w:rsidP="00F03FF4">
      <w:pPr>
        <w:pStyle w:val="a5"/>
        <w:ind w:left="0" w:firstLine="709"/>
        <w:rPr>
          <w:sz w:val="24"/>
          <w:szCs w:val="24"/>
        </w:rPr>
      </w:pPr>
      <w:r w:rsidRPr="00320ABF">
        <w:rPr>
          <w:sz w:val="24"/>
          <w:szCs w:val="24"/>
        </w:rPr>
        <w:t>25.3. 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F03FF4" w:rsidRPr="00320ABF" w:rsidRDefault="00F03FF4" w:rsidP="00F03FF4">
      <w:pPr>
        <w:pStyle w:val="a5"/>
        <w:ind w:left="0" w:firstLine="709"/>
        <w:rPr>
          <w:sz w:val="24"/>
          <w:szCs w:val="24"/>
        </w:rPr>
      </w:pPr>
      <w:r w:rsidRPr="00320ABF">
        <w:rPr>
          <w:sz w:val="24"/>
          <w:szCs w:val="24"/>
        </w:rPr>
        <w:t xml:space="preserve">25.4. В электронной форме жалоба может быть подана заявителем </w:t>
      </w:r>
      <w:r w:rsidRPr="00320ABF">
        <w:rPr>
          <w:spacing w:val="-2"/>
          <w:sz w:val="24"/>
          <w:szCs w:val="24"/>
        </w:rPr>
        <w:t>посредством:</w:t>
      </w:r>
    </w:p>
    <w:p w:rsidR="00F03FF4" w:rsidRPr="00320ABF" w:rsidRDefault="00F03FF4" w:rsidP="00F03FF4">
      <w:pPr>
        <w:pStyle w:val="a5"/>
        <w:ind w:left="0" w:firstLine="709"/>
        <w:rPr>
          <w:sz w:val="24"/>
          <w:szCs w:val="24"/>
        </w:rPr>
      </w:pPr>
      <w:r w:rsidRPr="00320ABF">
        <w:rPr>
          <w:sz w:val="24"/>
          <w:szCs w:val="24"/>
        </w:rPr>
        <w:t>25.4.1. Официального</w:t>
      </w:r>
      <w:r w:rsidRPr="00320ABF">
        <w:rPr>
          <w:spacing w:val="40"/>
          <w:sz w:val="24"/>
          <w:szCs w:val="24"/>
        </w:rPr>
        <w:t xml:space="preserve"> </w:t>
      </w:r>
      <w:r w:rsidRPr="00320ABF">
        <w:rPr>
          <w:sz w:val="24"/>
          <w:szCs w:val="24"/>
        </w:rPr>
        <w:t>сайта</w:t>
      </w:r>
      <w:r w:rsidRPr="00320ABF">
        <w:rPr>
          <w:spacing w:val="40"/>
          <w:sz w:val="24"/>
          <w:szCs w:val="24"/>
        </w:rPr>
        <w:t xml:space="preserve"> </w:t>
      </w:r>
      <w:r w:rsidRPr="00320ABF">
        <w:rPr>
          <w:sz w:val="24"/>
          <w:szCs w:val="24"/>
        </w:rPr>
        <w:t>Правительства Московской</w:t>
      </w:r>
      <w:r w:rsidRPr="00320ABF">
        <w:rPr>
          <w:spacing w:val="-4"/>
          <w:sz w:val="24"/>
          <w:szCs w:val="24"/>
        </w:rPr>
        <w:t xml:space="preserve"> </w:t>
      </w:r>
      <w:r w:rsidRPr="00320ABF">
        <w:rPr>
          <w:sz w:val="24"/>
          <w:szCs w:val="24"/>
        </w:rPr>
        <w:t>области</w:t>
      </w:r>
      <w:r w:rsidRPr="00320ABF">
        <w:rPr>
          <w:spacing w:val="40"/>
          <w:sz w:val="24"/>
          <w:szCs w:val="24"/>
        </w:rPr>
        <w:t xml:space="preserve"> </w:t>
      </w:r>
      <w:r w:rsidRPr="00320ABF">
        <w:rPr>
          <w:sz w:val="24"/>
          <w:szCs w:val="24"/>
        </w:rPr>
        <w:t>в</w:t>
      </w:r>
      <w:r w:rsidRPr="00320ABF">
        <w:rPr>
          <w:spacing w:val="-6"/>
          <w:sz w:val="24"/>
          <w:szCs w:val="24"/>
        </w:rPr>
        <w:t xml:space="preserve"> </w:t>
      </w:r>
      <w:r w:rsidRPr="00320ABF">
        <w:rPr>
          <w:sz w:val="24"/>
          <w:szCs w:val="24"/>
        </w:rPr>
        <w:t xml:space="preserve">сети </w:t>
      </w:r>
      <w:r w:rsidR="00225085">
        <w:rPr>
          <w:spacing w:val="-2"/>
          <w:sz w:val="24"/>
          <w:szCs w:val="24"/>
        </w:rPr>
        <w:t>Интернет;</w:t>
      </w:r>
    </w:p>
    <w:p w:rsidR="00F03FF4" w:rsidRPr="00320ABF" w:rsidRDefault="00F03FF4" w:rsidP="00F03FF4">
      <w:pPr>
        <w:ind w:firstLine="709"/>
        <w:jc w:val="both"/>
        <w:rPr>
          <w:sz w:val="24"/>
          <w:szCs w:val="24"/>
        </w:rPr>
      </w:pPr>
      <w:r w:rsidRPr="00320ABF">
        <w:rPr>
          <w:sz w:val="24"/>
          <w:szCs w:val="24"/>
        </w:rPr>
        <w:t>25.4.2. Официального</w:t>
      </w:r>
      <w:r w:rsidRPr="00320ABF">
        <w:rPr>
          <w:spacing w:val="80"/>
          <w:w w:val="150"/>
          <w:sz w:val="24"/>
          <w:szCs w:val="24"/>
        </w:rPr>
        <w:t xml:space="preserve"> </w:t>
      </w:r>
      <w:r w:rsidRPr="00320ABF">
        <w:rPr>
          <w:sz w:val="24"/>
          <w:szCs w:val="24"/>
        </w:rPr>
        <w:t>сайта</w:t>
      </w:r>
      <w:r w:rsidRPr="00320ABF">
        <w:rPr>
          <w:spacing w:val="80"/>
          <w:w w:val="150"/>
          <w:sz w:val="24"/>
          <w:szCs w:val="24"/>
        </w:rPr>
        <w:t xml:space="preserve"> </w:t>
      </w:r>
      <w:r w:rsidRPr="00320ABF">
        <w:rPr>
          <w:sz w:val="24"/>
          <w:szCs w:val="24"/>
        </w:rPr>
        <w:t>Администрации,</w:t>
      </w:r>
      <w:r w:rsidRPr="00320ABF">
        <w:rPr>
          <w:spacing w:val="80"/>
          <w:w w:val="150"/>
          <w:sz w:val="24"/>
          <w:szCs w:val="24"/>
        </w:rPr>
        <w:t xml:space="preserve"> </w:t>
      </w:r>
      <w:r w:rsidRPr="00320ABF">
        <w:rPr>
          <w:sz w:val="24"/>
          <w:szCs w:val="24"/>
        </w:rPr>
        <w:t>МФЦ,</w:t>
      </w:r>
      <w:r w:rsidRPr="00320ABF">
        <w:rPr>
          <w:spacing w:val="80"/>
          <w:w w:val="150"/>
          <w:sz w:val="24"/>
          <w:szCs w:val="24"/>
        </w:rPr>
        <w:t xml:space="preserve"> </w:t>
      </w:r>
      <w:r w:rsidRPr="00320ABF">
        <w:rPr>
          <w:sz w:val="24"/>
          <w:szCs w:val="24"/>
        </w:rPr>
        <w:t>Учредителя</w:t>
      </w:r>
      <w:r w:rsidRPr="00320ABF">
        <w:rPr>
          <w:spacing w:val="80"/>
          <w:w w:val="150"/>
          <w:sz w:val="24"/>
          <w:szCs w:val="24"/>
        </w:rPr>
        <w:t xml:space="preserve"> </w:t>
      </w:r>
      <w:r w:rsidRPr="00320ABF">
        <w:rPr>
          <w:sz w:val="24"/>
          <w:szCs w:val="24"/>
        </w:rPr>
        <w:t>МФЦ</w:t>
      </w:r>
      <w:r w:rsidR="00D06FF9">
        <w:rPr>
          <w:sz w:val="24"/>
          <w:szCs w:val="24"/>
        </w:rPr>
        <w:t xml:space="preserve"> </w:t>
      </w:r>
      <w:r w:rsidR="00225085">
        <w:rPr>
          <w:sz w:val="24"/>
          <w:szCs w:val="24"/>
        </w:rPr>
        <w:t>в сети Интернет;</w:t>
      </w:r>
    </w:p>
    <w:p w:rsidR="00F03FF4" w:rsidRPr="00320ABF" w:rsidRDefault="00F03FF4" w:rsidP="00F03FF4">
      <w:pPr>
        <w:pStyle w:val="a5"/>
        <w:ind w:left="0" w:firstLine="709"/>
        <w:rPr>
          <w:sz w:val="24"/>
          <w:szCs w:val="24"/>
        </w:rPr>
      </w:pPr>
      <w:r w:rsidRPr="00320ABF">
        <w:rPr>
          <w:sz w:val="24"/>
          <w:szCs w:val="24"/>
        </w:rPr>
        <w:t>25.4.3. ЕПГУ, РПГУ, за исключением жалоб на решения и действия (бездействие) МФЦ</w:t>
      </w:r>
      <w:r w:rsidR="00D06FF9">
        <w:rPr>
          <w:sz w:val="24"/>
          <w:szCs w:val="24"/>
        </w:rPr>
        <w:br/>
      </w:r>
      <w:r w:rsidR="00225085">
        <w:rPr>
          <w:sz w:val="24"/>
          <w:szCs w:val="24"/>
        </w:rPr>
        <w:t>и их работников;</w:t>
      </w:r>
    </w:p>
    <w:p w:rsidR="00F03FF4" w:rsidRPr="00320ABF" w:rsidRDefault="00F03FF4" w:rsidP="00F03FF4">
      <w:pPr>
        <w:pStyle w:val="a5"/>
        <w:ind w:left="0" w:firstLine="709"/>
        <w:rPr>
          <w:sz w:val="24"/>
          <w:szCs w:val="24"/>
        </w:rPr>
      </w:pPr>
      <w:r w:rsidRPr="00320ABF">
        <w:rPr>
          <w:sz w:val="24"/>
          <w:szCs w:val="24"/>
        </w:rPr>
        <w:t>25.4.4. Федеральной государственной информационной системы, обеспечивающей</w:t>
      </w:r>
      <w:r w:rsidRPr="00320ABF">
        <w:rPr>
          <w:spacing w:val="80"/>
          <w:sz w:val="24"/>
          <w:szCs w:val="24"/>
        </w:rPr>
        <w:t xml:space="preserve"> </w:t>
      </w:r>
      <w:r w:rsidRPr="00320ABF">
        <w:rPr>
          <w:sz w:val="24"/>
          <w:szCs w:val="24"/>
        </w:rPr>
        <w:t>процесс</w:t>
      </w:r>
      <w:r w:rsidRPr="00320ABF">
        <w:rPr>
          <w:spacing w:val="80"/>
          <w:sz w:val="24"/>
          <w:szCs w:val="24"/>
        </w:rPr>
        <w:t xml:space="preserve"> </w:t>
      </w:r>
      <w:r w:rsidRPr="00320ABF">
        <w:rPr>
          <w:sz w:val="24"/>
          <w:szCs w:val="24"/>
        </w:rPr>
        <w:t>досудебного</w:t>
      </w:r>
      <w:r w:rsidRPr="00320ABF">
        <w:rPr>
          <w:spacing w:val="80"/>
          <w:sz w:val="24"/>
          <w:szCs w:val="24"/>
        </w:rPr>
        <w:t xml:space="preserve"> </w:t>
      </w:r>
      <w:r w:rsidRPr="00320ABF">
        <w:rPr>
          <w:sz w:val="24"/>
          <w:szCs w:val="24"/>
        </w:rPr>
        <w:t>(внесудебного)</w:t>
      </w:r>
      <w:r w:rsidRPr="00320ABF">
        <w:rPr>
          <w:spacing w:val="80"/>
          <w:sz w:val="24"/>
          <w:szCs w:val="24"/>
        </w:rPr>
        <w:t xml:space="preserve"> </w:t>
      </w:r>
      <w:r w:rsidRPr="00320ABF">
        <w:rPr>
          <w:sz w:val="24"/>
          <w:szCs w:val="24"/>
        </w:rPr>
        <w:t>обжалования</w:t>
      </w:r>
      <w:r w:rsidRPr="00320ABF">
        <w:rPr>
          <w:spacing w:val="80"/>
          <w:sz w:val="24"/>
          <w:szCs w:val="24"/>
        </w:rPr>
        <w:t xml:space="preserve"> </w:t>
      </w:r>
      <w:r w:rsidRPr="00320ABF">
        <w:rPr>
          <w:sz w:val="24"/>
          <w:szCs w:val="24"/>
        </w:rPr>
        <w:t>решений и</w:t>
      </w:r>
      <w:r w:rsidRPr="00320ABF">
        <w:rPr>
          <w:spacing w:val="-3"/>
          <w:sz w:val="24"/>
          <w:szCs w:val="24"/>
        </w:rPr>
        <w:t xml:space="preserve"> </w:t>
      </w:r>
      <w:r w:rsidRPr="00320ABF">
        <w:rPr>
          <w:sz w:val="24"/>
          <w:szCs w:val="24"/>
        </w:rPr>
        <w:t>действий (бездействия), совершенных</w:t>
      </w:r>
      <w:r w:rsidRPr="00320ABF">
        <w:rPr>
          <w:sz w:val="24"/>
          <w:szCs w:val="24"/>
        </w:rPr>
        <w:br/>
        <w:t>при предоставлении услуг, за исключением жалоб на решения и действия (бездействие) МФЦ</w:t>
      </w:r>
      <w:r w:rsidRPr="00320ABF">
        <w:rPr>
          <w:sz w:val="24"/>
          <w:szCs w:val="24"/>
        </w:rPr>
        <w:br/>
        <w:t>и их работников.</w:t>
      </w:r>
    </w:p>
    <w:p w:rsidR="00F03FF4" w:rsidRPr="00320ABF" w:rsidRDefault="00F03FF4" w:rsidP="00F03FF4">
      <w:pPr>
        <w:pStyle w:val="a5"/>
        <w:ind w:left="0" w:firstLine="709"/>
        <w:rPr>
          <w:sz w:val="24"/>
          <w:szCs w:val="24"/>
        </w:rPr>
      </w:pPr>
      <w:r w:rsidRPr="00320ABF">
        <w:rPr>
          <w:sz w:val="24"/>
          <w:szCs w:val="24"/>
        </w:rPr>
        <w:t>25.5. Жалоба, поступившая в Администрацию, МФЦ, Учредителю МФЦ подлежит</w:t>
      </w:r>
      <w:r w:rsidRPr="00320ABF">
        <w:rPr>
          <w:spacing w:val="80"/>
          <w:w w:val="150"/>
          <w:sz w:val="24"/>
          <w:szCs w:val="24"/>
        </w:rPr>
        <w:t xml:space="preserve"> </w:t>
      </w:r>
      <w:r w:rsidRPr="00320ABF">
        <w:rPr>
          <w:sz w:val="24"/>
          <w:szCs w:val="24"/>
        </w:rPr>
        <w:t>рассмотрению</w:t>
      </w:r>
      <w:r w:rsidRPr="00320ABF">
        <w:rPr>
          <w:spacing w:val="80"/>
          <w:w w:val="150"/>
          <w:sz w:val="24"/>
          <w:szCs w:val="24"/>
        </w:rPr>
        <w:t xml:space="preserve"> </w:t>
      </w:r>
      <w:r w:rsidRPr="00320ABF">
        <w:rPr>
          <w:sz w:val="24"/>
          <w:szCs w:val="24"/>
        </w:rPr>
        <w:t>в</w:t>
      </w:r>
      <w:r w:rsidRPr="00320ABF">
        <w:rPr>
          <w:spacing w:val="80"/>
          <w:w w:val="150"/>
          <w:sz w:val="24"/>
          <w:szCs w:val="24"/>
        </w:rPr>
        <w:t xml:space="preserve"> </w:t>
      </w:r>
      <w:r w:rsidRPr="00320ABF">
        <w:rPr>
          <w:sz w:val="24"/>
          <w:szCs w:val="24"/>
        </w:rPr>
        <w:t>течение</w:t>
      </w:r>
      <w:r w:rsidRPr="00320ABF">
        <w:rPr>
          <w:spacing w:val="80"/>
          <w:w w:val="150"/>
          <w:sz w:val="24"/>
          <w:szCs w:val="24"/>
        </w:rPr>
        <w:t xml:space="preserve"> </w:t>
      </w:r>
      <w:r w:rsidRPr="00320ABF">
        <w:rPr>
          <w:sz w:val="24"/>
          <w:szCs w:val="24"/>
        </w:rPr>
        <w:t>15</w:t>
      </w:r>
      <w:r w:rsidRPr="00320ABF">
        <w:rPr>
          <w:spacing w:val="80"/>
          <w:w w:val="150"/>
          <w:sz w:val="24"/>
          <w:szCs w:val="24"/>
        </w:rPr>
        <w:t xml:space="preserve"> </w:t>
      </w:r>
      <w:r w:rsidRPr="00320ABF">
        <w:rPr>
          <w:sz w:val="24"/>
          <w:szCs w:val="24"/>
        </w:rPr>
        <w:t>(пятнадцати)</w:t>
      </w:r>
      <w:r w:rsidRPr="00320ABF">
        <w:rPr>
          <w:spacing w:val="80"/>
          <w:w w:val="150"/>
          <w:sz w:val="24"/>
          <w:szCs w:val="24"/>
        </w:rPr>
        <w:t xml:space="preserve"> </w:t>
      </w:r>
      <w:r w:rsidRPr="00320ABF">
        <w:rPr>
          <w:sz w:val="24"/>
          <w:szCs w:val="24"/>
        </w:rPr>
        <w:t>рабочих</w:t>
      </w:r>
      <w:r w:rsidRPr="00320ABF">
        <w:rPr>
          <w:spacing w:val="80"/>
          <w:w w:val="150"/>
          <w:sz w:val="24"/>
          <w:szCs w:val="24"/>
        </w:rPr>
        <w:t xml:space="preserve"> </w:t>
      </w:r>
      <w:r w:rsidRPr="00320ABF">
        <w:rPr>
          <w:sz w:val="24"/>
          <w:szCs w:val="24"/>
        </w:rPr>
        <w:t>дней</w:t>
      </w:r>
      <w:r w:rsidRPr="00320ABF">
        <w:rPr>
          <w:spacing w:val="80"/>
          <w:w w:val="150"/>
          <w:sz w:val="24"/>
          <w:szCs w:val="24"/>
        </w:rPr>
        <w:t xml:space="preserve"> </w:t>
      </w:r>
      <w:r w:rsidRPr="00320ABF">
        <w:rPr>
          <w:sz w:val="24"/>
          <w:szCs w:val="24"/>
        </w:rPr>
        <w:t>со</w:t>
      </w:r>
      <w:r w:rsidRPr="00320ABF">
        <w:rPr>
          <w:spacing w:val="80"/>
          <w:w w:val="150"/>
          <w:sz w:val="24"/>
          <w:szCs w:val="24"/>
        </w:rPr>
        <w:t xml:space="preserve"> </w:t>
      </w:r>
      <w:r w:rsidRPr="00320ABF">
        <w:rPr>
          <w:sz w:val="24"/>
          <w:szCs w:val="24"/>
        </w:rPr>
        <w:t>дня ее</w:t>
      </w:r>
      <w:r w:rsidRPr="00320ABF">
        <w:rPr>
          <w:spacing w:val="-4"/>
          <w:sz w:val="24"/>
          <w:szCs w:val="24"/>
        </w:rPr>
        <w:t xml:space="preserve"> </w:t>
      </w:r>
      <w:r w:rsidRPr="00320ABF">
        <w:rPr>
          <w:sz w:val="24"/>
          <w:szCs w:val="24"/>
        </w:rPr>
        <w:t>регистрации, если более короткие сроки рассмотрения жалобы не установлены уполномоченным на ее рассмотрение Администрацией, МФЦ, Учредителем</w:t>
      </w:r>
      <w:r w:rsidRPr="00320ABF">
        <w:rPr>
          <w:spacing w:val="40"/>
          <w:sz w:val="24"/>
          <w:szCs w:val="24"/>
        </w:rPr>
        <w:t xml:space="preserve"> </w:t>
      </w:r>
      <w:r w:rsidRPr="00320ABF">
        <w:rPr>
          <w:spacing w:val="-4"/>
          <w:sz w:val="24"/>
          <w:szCs w:val="24"/>
        </w:rPr>
        <w:t>МФЦ.</w:t>
      </w:r>
    </w:p>
    <w:p w:rsidR="00F03FF4" w:rsidRPr="00320ABF" w:rsidRDefault="00F03FF4" w:rsidP="00F03FF4">
      <w:pPr>
        <w:pStyle w:val="a3"/>
        <w:ind w:firstLine="709"/>
        <w:jc w:val="both"/>
        <w:rPr>
          <w:sz w:val="24"/>
          <w:szCs w:val="24"/>
        </w:rPr>
      </w:pPr>
      <w:r w:rsidRPr="00320ABF">
        <w:rPr>
          <w:sz w:val="24"/>
          <w:szCs w:val="24"/>
        </w:rPr>
        <w:t xml:space="preserve">В случае обжалования отказа Администрации, должностного лица, МФЦ, его </w:t>
      </w:r>
      <w:r w:rsidR="00505627">
        <w:rPr>
          <w:sz w:val="24"/>
          <w:szCs w:val="24"/>
        </w:rPr>
        <w:t>работника,</w:t>
      </w:r>
      <w:r w:rsidR="00505627">
        <w:rPr>
          <w:sz w:val="24"/>
          <w:szCs w:val="24"/>
        </w:rPr>
        <w:br/>
      </w:r>
      <w:r w:rsidR="00505627" w:rsidRPr="00320ABF">
        <w:rPr>
          <w:sz w:val="24"/>
          <w:szCs w:val="24"/>
        </w:rPr>
        <w:t>в</w:t>
      </w:r>
      <w:r w:rsidRPr="00320ABF">
        <w:rPr>
          <w:sz w:val="24"/>
          <w:szCs w:val="24"/>
        </w:rPr>
        <w:t xml:space="preserve"> приеме документов у заявителя либо в исправлении допущенных опечаток и ошибок</w:t>
      </w:r>
      <w:r w:rsidR="00D06FF9">
        <w:rPr>
          <w:sz w:val="24"/>
          <w:szCs w:val="24"/>
        </w:rPr>
        <w:t xml:space="preserve"> </w:t>
      </w:r>
      <w:r w:rsidRPr="00320ABF">
        <w:rPr>
          <w:sz w:val="24"/>
          <w:szCs w:val="24"/>
        </w:rPr>
        <w:t>или в случае обжалования заявителем нарушения установленного</w:t>
      </w:r>
      <w:r w:rsidRPr="00320ABF">
        <w:rPr>
          <w:spacing w:val="80"/>
          <w:w w:val="150"/>
          <w:sz w:val="24"/>
          <w:szCs w:val="24"/>
        </w:rPr>
        <w:t xml:space="preserve"> </w:t>
      </w:r>
      <w:r w:rsidRPr="00320ABF">
        <w:rPr>
          <w:sz w:val="24"/>
          <w:szCs w:val="24"/>
        </w:rPr>
        <w:t>срока</w:t>
      </w:r>
      <w:r w:rsidRPr="00320ABF">
        <w:rPr>
          <w:spacing w:val="80"/>
          <w:w w:val="150"/>
          <w:sz w:val="24"/>
          <w:szCs w:val="24"/>
        </w:rPr>
        <w:t xml:space="preserve"> </w:t>
      </w:r>
      <w:r w:rsidRPr="00320ABF">
        <w:rPr>
          <w:sz w:val="24"/>
          <w:szCs w:val="24"/>
        </w:rPr>
        <w:t>таких</w:t>
      </w:r>
      <w:r w:rsidRPr="00320ABF">
        <w:rPr>
          <w:spacing w:val="80"/>
          <w:w w:val="150"/>
          <w:sz w:val="24"/>
          <w:szCs w:val="24"/>
        </w:rPr>
        <w:t xml:space="preserve"> </w:t>
      </w:r>
      <w:r w:rsidRPr="00320ABF">
        <w:rPr>
          <w:sz w:val="24"/>
          <w:szCs w:val="24"/>
        </w:rPr>
        <w:t>исправлений</w:t>
      </w:r>
      <w:r w:rsidRPr="00320ABF">
        <w:rPr>
          <w:spacing w:val="80"/>
          <w:w w:val="150"/>
          <w:sz w:val="24"/>
          <w:szCs w:val="24"/>
        </w:rPr>
        <w:t xml:space="preserve"> </w:t>
      </w:r>
      <w:r w:rsidRPr="00320ABF">
        <w:rPr>
          <w:sz w:val="24"/>
          <w:szCs w:val="24"/>
        </w:rPr>
        <w:t>жалоба</w:t>
      </w:r>
      <w:r w:rsidRPr="00320ABF">
        <w:rPr>
          <w:spacing w:val="80"/>
          <w:w w:val="150"/>
          <w:sz w:val="24"/>
          <w:szCs w:val="24"/>
        </w:rPr>
        <w:t xml:space="preserve"> </w:t>
      </w:r>
      <w:r w:rsidRPr="00320ABF">
        <w:rPr>
          <w:sz w:val="24"/>
          <w:szCs w:val="24"/>
        </w:rPr>
        <w:t>рассматривается</w:t>
      </w:r>
      <w:r w:rsidRPr="00320ABF">
        <w:rPr>
          <w:spacing w:val="80"/>
          <w:w w:val="150"/>
          <w:sz w:val="24"/>
          <w:szCs w:val="24"/>
        </w:rPr>
        <w:t xml:space="preserve"> </w:t>
      </w:r>
      <w:r w:rsidRPr="00320ABF">
        <w:rPr>
          <w:sz w:val="24"/>
          <w:szCs w:val="24"/>
        </w:rPr>
        <w:t>в течение 5 (пяти) рабочих дней со дня ее регистрации.</w:t>
      </w:r>
    </w:p>
    <w:p w:rsidR="00F03FF4" w:rsidRPr="00320ABF" w:rsidRDefault="00F03FF4" w:rsidP="00F03FF4">
      <w:pPr>
        <w:pStyle w:val="a5"/>
        <w:ind w:left="0" w:firstLine="709"/>
        <w:rPr>
          <w:sz w:val="24"/>
          <w:szCs w:val="24"/>
        </w:rPr>
      </w:pPr>
      <w:r w:rsidRPr="00320ABF">
        <w:rPr>
          <w:sz w:val="24"/>
          <w:szCs w:val="24"/>
        </w:rPr>
        <w:t>25.6. По</w:t>
      </w:r>
      <w:r w:rsidRPr="00320ABF">
        <w:rPr>
          <w:spacing w:val="80"/>
          <w:w w:val="150"/>
          <w:sz w:val="24"/>
          <w:szCs w:val="24"/>
        </w:rPr>
        <w:t xml:space="preserve"> </w:t>
      </w:r>
      <w:r w:rsidRPr="00320ABF">
        <w:rPr>
          <w:sz w:val="24"/>
          <w:szCs w:val="24"/>
        </w:rPr>
        <w:t>результатам</w:t>
      </w:r>
      <w:r w:rsidRPr="00320ABF">
        <w:rPr>
          <w:spacing w:val="80"/>
          <w:w w:val="150"/>
          <w:sz w:val="24"/>
          <w:szCs w:val="24"/>
        </w:rPr>
        <w:t xml:space="preserve"> </w:t>
      </w:r>
      <w:r w:rsidRPr="00320ABF">
        <w:rPr>
          <w:sz w:val="24"/>
          <w:szCs w:val="24"/>
        </w:rPr>
        <w:t>рассмотрения</w:t>
      </w:r>
      <w:r w:rsidRPr="00320ABF">
        <w:rPr>
          <w:spacing w:val="80"/>
          <w:w w:val="150"/>
          <w:sz w:val="24"/>
          <w:szCs w:val="24"/>
        </w:rPr>
        <w:t xml:space="preserve"> </w:t>
      </w:r>
      <w:r w:rsidRPr="00320ABF">
        <w:rPr>
          <w:sz w:val="24"/>
          <w:szCs w:val="24"/>
        </w:rPr>
        <w:t>жалобы</w:t>
      </w:r>
      <w:r w:rsidRPr="00320ABF">
        <w:rPr>
          <w:spacing w:val="80"/>
          <w:w w:val="150"/>
          <w:sz w:val="24"/>
          <w:szCs w:val="24"/>
        </w:rPr>
        <w:t xml:space="preserve"> </w:t>
      </w:r>
      <w:r w:rsidRPr="00320ABF">
        <w:rPr>
          <w:sz w:val="24"/>
          <w:szCs w:val="24"/>
        </w:rPr>
        <w:t>принимается</w:t>
      </w:r>
      <w:r w:rsidRPr="00320ABF">
        <w:rPr>
          <w:spacing w:val="80"/>
          <w:w w:val="150"/>
          <w:sz w:val="24"/>
          <w:szCs w:val="24"/>
        </w:rPr>
        <w:t xml:space="preserve"> </w:t>
      </w:r>
      <w:r w:rsidRPr="00320ABF">
        <w:rPr>
          <w:sz w:val="24"/>
          <w:szCs w:val="24"/>
        </w:rPr>
        <w:t>одно из следующих решений:</w:t>
      </w:r>
    </w:p>
    <w:p w:rsidR="00F03FF4" w:rsidRPr="00320ABF" w:rsidRDefault="00F03FF4" w:rsidP="00F03FF4">
      <w:pPr>
        <w:pStyle w:val="a5"/>
        <w:ind w:left="0" w:firstLine="709"/>
        <w:rPr>
          <w:sz w:val="24"/>
          <w:szCs w:val="24"/>
        </w:rPr>
      </w:pPr>
      <w:r w:rsidRPr="00320ABF">
        <w:rPr>
          <w:sz w:val="24"/>
          <w:szCs w:val="24"/>
        </w:rPr>
        <w:t xml:space="preserve">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225085">
        <w:rPr>
          <w:sz w:val="24"/>
          <w:szCs w:val="24"/>
        </w:rPr>
        <w:t>Московской области;</w:t>
      </w:r>
    </w:p>
    <w:p w:rsidR="00F03FF4" w:rsidRPr="00320ABF" w:rsidRDefault="00F03FF4" w:rsidP="00F03FF4">
      <w:pPr>
        <w:pStyle w:val="a5"/>
        <w:ind w:left="0" w:firstLine="709"/>
        <w:rPr>
          <w:sz w:val="24"/>
          <w:szCs w:val="24"/>
        </w:rPr>
      </w:pPr>
      <w:r w:rsidRPr="00320ABF">
        <w:rPr>
          <w:sz w:val="24"/>
          <w:szCs w:val="24"/>
        </w:rPr>
        <w:t>25.6.2. В</w:t>
      </w:r>
      <w:r w:rsidRPr="00320ABF">
        <w:rPr>
          <w:spacing w:val="-13"/>
          <w:sz w:val="24"/>
          <w:szCs w:val="24"/>
        </w:rPr>
        <w:t xml:space="preserve"> </w:t>
      </w:r>
      <w:r w:rsidRPr="00320ABF">
        <w:rPr>
          <w:sz w:val="24"/>
          <w:szCs w:val="24"/>
        </w:rPr>
        <w:t>удовлетворении</w:t>
      </w:r>
      <w:r w:rsidRPr="00320ABF">
        <w:rPr>
          <w:spacing w:val="-13"/>
          <w:sz w:val="24"/>
          <w:szCs w:val="24"/>
        </w:rPr>
        <w:t xml:space="preserve"> </w:t>
      </w:r>
      <w:r w:rsidRPr="00320ABF">
        <w:rPr>
          <w:sz w:val="24"/>
          <w:szCs w:val="24"/>
        </w:rPr>
        <w:t>жалобы</w:t>
      </w:r>
      <w:r w:rsidRPr="00320ABF">
        <w:rPr>
          <w:spacing w:val="-13"/>
          <w:sz w:val="24"/>
          <w:szCs w:val="24"/>
        </w:rPr>
        <w:t xml:space="preserve"> </w:t>
      </w:r>
      <w:r w:rsidRPr="00320ABF">
        <w:rPr>
          <w:spacing w:val="-2"/>
          <w:sz w:val="24"/>
          <w:szCs w:val="24"/>
        </w:rPr>
        <w:t>отказывается.</w:t>
      </w:r>
    </w:p>
    <w:p w:rsidR="00F03FF4" w:rsidRPr="00320ABF" w:rsidRDefault="00F03FF4" w:rsidP="00F03FF4">
      <w:pPr>
        <w:pStyle w:val="a5"/>
        <w:ind w:left="0" w:firstLine="709"/>
        <w:rPr>
          <w:sz w:val="24"/>
          <w:szCs w:val="24"/>
        </w:rPr>
      </w:pPr>
      <w:r w:rsidRPr="00320ABF">
        <w:rPr>
          <w:sz w:val="24"/>
          <w:szCs w:val="24"/>
        </w:rPr>
        <w:lastRenderedPageBreak/>
        <w:t>25.7. При</w:t>
      </w:r>
      <w:r w:rsidRPr="00320ABF">
        <w:rPr>
          <w:spacing w:val="-5"/>
          <w:sz w:val="24"/>
          <w:szCs w:val="24"/>
        </w:rPr>
        <w:t xml:space="preserve"> </w:t>
      </w:r>
      <w:r w:rsidRPr="00320ABF">
        <w:rPr>
          <w:sz w:val="24"/>
          <w:szCs w:val="24"/>
        </w:rPr>
        <w:t>удовлетворении</w:t>
      </w:r>
      <w:r w:rsidRPr="00320ABF">
        <w:rPr>
          <w:spacing w:val="-4"/>
          <w:sz w:val="24"/>
          <w:szCs w:val="24"/>
        </w:rPr>
        <w:t xml:space="preserve"> </w:t>
      </w:r>
      <w:r w:rsidRPr="00320ABF">
        <w:rPr>
          <w:sz w:val="24"/>
          <w:szCs w:val="24"/>
        </w:rPr>
        <w:t>жалобы</w:t>
      </w:r>
      <w:r w:rsidRPr="00320ABF">
        <w:rPr>
          <w:spacing w:val="-1"/>
          <w:sz w:val="24"/>
          <w:szCs w:val="24"/>
        </w:rPr>
        <w:t xml:space="preserve"> </w:t>
      </w:r>
      <w:r w:rsidRPr="00320ABF">
        <w:rPr>
          <w:sz w:val="24"/>
          <w:szCs w:val="24"/>
        </w:rPr>
        <w:t>Администрация,</w:t>
      </w:r>
      <w:r w:rsidRPr="00320ABF">
        <w:rPr>
          <w:spacing w:val="-5"/>
          <w:sz w:val="24"/>
          <w:szCs w:val="24"/>
        </w:rPr>
        <w:t xml:space="preserve"> </w:t>
      </w:r>
      <w:r w:rsidRPr="00320ABF">
        <w:rPr>
          <w:sz w:val="24"/>
          <w:szCs w:val="24"/>
        </w:rPr>
        <w:t>МФЦ,</w:t>
      </w:r>
      <w:r w:rsidRPr="00320ABF">
        <w:rPr>
          <w:spacing w:val="-5"/>
          <w:sz w:val="24"/>
          <w:szCs w:val="24"/>
        </w:rPr>
        <w:t xml:space="preserve"> </w:t>
      </w:r>
      <w:r w:rsidRPr="00320ABF">
        <w:rPr>
          <w:sz w:val="24"/>
          <w:szCs w:val="24"/>
        </w:rPr>
        <w:t>Учредитель</w:t>
      </w:r>
      <w:r w:rsidRPr="00320ABF">
        <w:rPr>
          <w:spacing w:val="-5"/>
          <w:sz w:val="24"/>
          <w:szCs w:val="24"/>
        </w:rPr>
        <w:t xml:space="preserve"> </w:t>
      </w:r>
      <w:r w:rsidRPr="00320ABF">
        <w:rPr>
          <w:sz w:val="24"/>
          <w:szCs w:val="24"/>
        </w:rPr>
        <w:t>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w:t>
      </w:r>
      <w:r w:rsidRPr="00320ABF">
        <w:rPr>
          <w:sz w:val="24"/>
          <w:szCs w:val="24"/>
        </w:rPr>
        <w:br/>
        <w:t>не установлено законодательством Российской Федерации.</w:t>
      </w:r>
    </w:p>
    <w:p w:rsidR="00F03FF4" w:rsidRPr="00320ABF" w:rsidRDefault="00F03FF4" w:rsidP="00F03FF4">
      <w:pPr>
        <w:pStyle w:val="a5"/>
        <w:ind w:left="0" w:firstLine="709"/>
        <w:rPr>
          <w:sz w:val="24"/>
          <w:szCs w:val="24"/>
        </w:rPr>
      </w:pPr>
      <w:r w:rsidRPr="00320ABF">
        <w:rPr>
          <w:sz w:val="24"/>
          <w:szCs w:val="24"/>
        </w:rPr>
        <w:t>25.8. Не</w:t>
      </w:r>
      <w:r w:rsidRPr="00320ABF">
        <w:rPr>
          <w:spacing w:val="40"/>
          <w:sz w:val="24"/>
          <w:szCs w:val="24"/>
        </w:rPr>
        <w:t xml:space="preserve"> </w:t>
      </w:r>
      <w:r w:rsidRPr="00320ABF">
        <w:rPr>
          <w:sz w:val="24"/>
          <w:szCs w:val="24"/>
        </w:rPr>
        <w:t>позднее</w:t>
      </w:r>
      <w:r w:rsidRPr="00320ABF">
        <w:rPr>
          <w:spacing w:val="40"/>
          <w:sz w:val="24"/>
          <w:szCs w:val="24"/>
        </w:rPr>
        <w:t xml:space="preserve"> </w:t>
      </w:r>
      <w:r w:rsidRPr="00320ABF">
        <w:rPr>
          <w:sz w:val="24"/>
          <w:szCs w:val="24"/>
        </w:rPr>
        <w:t>дня,</w:t>
      </w:r>
      <w:r w:rsidRPr="00320ABF">
        <w:rPr>
          <w:spacing w:val="40"/>
          <w:sz w:val="24"/>
          <w:szCs w:val="24"/>
        </w:rPr>
        <w:t xml:space="preserve"> </w:t>
      </w:r>
      <w:r w:rsidRPr="00320ABF">
        <w:rPr>
          <w:sz w:val="24"/>
          <w:szCs w:val="24"/>
        </w:rPr>
        <w:t>следующего</w:t>
      </w:r>
      <w:r w:rsidRPr="00320ABF">
        <w:rPr>
          <w:spacing w:val="40"/>
          <w:sz w:val="24"/>
          <w:szCs w:val="24"/>
        </w:rPr>
        <w:t xml:space="preserve"> </w:t>
      </w:r>
      <w:r w:rsidRPr="00320ABF">
        <w:rPr>
          <w:sz w:val="24"/>
          <w:szCs w:val="24"/>
        </w:rPr>
        <w:t>за</w:t>
      </w:r>
      <w:r w:rsidRPr="00320ABF">
        <w:rPr>
          <w:spacing w:val="40"/>
          <w:sz w:val="24"/>
          <w:szCs w:val="24"/>
        </w:rPr>
        <w:t xml:space="preserve"> </w:t>
      </w:r>
      <w:r w:rsidRPr="00320ABF">
        <w:rPr>
          <w:sz w:val="24"/>
          <w:szCs w:val="24"/>
        </w:rPr>
        <w:t>днем</w:t>
      </w:r>
      <w:r w:rsidRPr="00320ABF">
        <w:rPr>
          <w:spacing w:val="40"/>
          <w:sz w:val="24"/>
          <w:szCs w:val="24"/>
        </w:rPr>
        <w:t xml:space="preserve"> </w:t>
      </w:r>
      <w:r w:rsidRPr="00320ABF">
        <w:rPr>
          <w:sz w:val="24"/>
          <w:szCs w:val="24"/>
        </w:rPr>
        <w:t>принятия</w:t>
      </w:r>
      <w:r w:rsidRPr="00320ABF">
        <w:rPr>
          <w:spacing w:val="40"/>
          <w:sz w:val="24"/>
          <w:szCs w:val="24"/>
        </w:rPr>
        <w:t xml:space="preserve"> </w:t>
      </w:r>
      <w:r w:rsidRPr="00320ABF">
        <w:rPr>
          <w:sz w:val="24"/>
          <w:szCs w:val="24"/>
        </w:rPr>
        <w:t>решения,</w:t>
      </w:r>
      <w:r w:rsidRPr="00320ABF">
        <w:rPr>
          <w:spacing w:val="40"/>
          <w:sz w:val="24"/>
          <w:szCs w:val="24"/>
        </w:rPr>
        <w:t xml:space="preserve"> </w:t>
      </w:r>
      <w:r w:rsidRPr="00320ABF">
        <w:rPr>
          <w:sz w:val="24"/>
          <w:szCs w:val="24"/>
        </w:rPr>
        <w:t>указанного в</w:t>
      </w:r>
      <w:r w:rsidRPr="00320ABF">
        <w:rPr>
          <w:spacing w:val="-3"/>
          <w:sz w:val="24"/>
          <w:szCs w:val="24"/>
        </w:rPr>
        <w:t xml:space="preserve"> </w:t>
      </w:r>
      <w:r w:rsidRPr="00320ABF">
        <w:rPr>
          <w:sz w:val="24"/>
          <w:szCs w:val="24"/>
        </w:rPr>
        <w:t>пункте 25.6 Регламента, заявителю в письменной форме или по желанию заявителя</w:t>
      </w:r>
      <w:r w:rsidRPr="00320ABF">
        <w:rPr>
          <w:spacing w:val="-9"/>
          <w:sz w:val="24"/>
          <w:szCs w:val="24"/>
        </w:rPr>
        <w:t xml:space="preserve"> </w:t>
      </w:r>
      <w:r w:rsidRPr="00320ABF">
        <w:rPr>
          <w:sz w:val="24"/>
          <w:szCs w:val="24"/>
        </w:rPr>
        <w:t>в</w:t>
      </w:r>
      <w:r w:rsidRPr="00320ABF">
        <w:rPr>
          <w:spacing w:val="-10"/>
          <w:sz w:val="24"/>
          <w:szCs w:val="24"/>
        </w:rPr>
        <w:t xml:space="preserve"> </w:t>
      </w:r>
      <w:r w:rsidRPr="00320ABF">
        <w:rPr>
          <w:sz w:val="24"/>
          <w:szCs w:val="24"/>
        </w:rPr>
        <w:t>электронной</w:t>
      </w:r>
      <w:r w:rsidRPr="00320ABF">
        <w:rPr>
          <w:spacing w:val="-10"/>
          <w:sz w:val="24"/>
          <w:szCs w:val="24"/>
        </w:rPr>
        <w:t xml:space="preserve"> </w:t>
      </w:r>
      <w:r w:rsidRPr="00320ABF">
        <w:rPr>
          <w:sz w:val="24"/>
          <w:szCs w:val="24"/>
        </w:rPr>
        <w:t>форме</w:t>
      </w:r>
      <w:r w:rsidRPr="00320ABF">
        <w:rPr>
          <w:spacing w:val="-10"/>
          <w:sz w:val="24"/>
          <w:szCs w:val="24"/>
        </w:rPr>
        <w:t xml:space="preserve"> </w:t>
      </w:r>
      <w:r w:rsidRPr="00320ABF">
        <w:rPr>
          <w:sz w:val="24"/>
          <w:szCs w:val="24"/>
        </w:rPr>
        <w:t>направляется</w:t>
      </w:r>
      <w:r w:rsidRPr="00320ABF">
        <w:rPr>
          <w:spacing w:val="-11"/>
          <w:sz w:val="24"/>
          <w:szCs w:val="24"/>
        </w:rPr>
        <w:t xml:space="preserve"> </w:t>
      </w:r>
      <w:r w:rsidRPr="00320ABF">
        <w:rPr>
          <w:sz w:val="24"/>
          <w:szCs w:val="24"/>
        </w:rPr>
        <w:t>мотивированный</w:t>
      </w:r>
      <w:r w:rsidRPr="00320ABF">
        <w:rPr>
          <w:spacing w:val="-10"/>
          <w:sz w:val="24"/>
          <w:szCs w:val="24"/>
        </w:rPr>
        <w:t xml:space="preserve"> </w:t>
      </w:r>
      <w:r w:rsidRPr="00320ABF">
        <w:rPr>
          <w:sz w:val="24"/>
          <w:szCs w:val="24"/>
        </w:rPr>
        <w:t>ответ</w:t>
      </w:r>
      <w:r w:rsidRPr="00320ABF">
        <w:rPr>
          <w:spacing w:val="-10"/>
          <w:sz w:val="24"/>
          <w:szCs w:val="24"/>
        </w:rPr>
        <w:t xml:space="preserve"> </w:t>
      </w:r>
      <w:r w:rsidRPr="00320ABF">
        <w:rPr>
          <w:sz w:val="24"/>
          <w:szCs w:val="24"/>
        </w:rPr>
        <w:t>о</w:t>
      </w:r>
      <w:r w:rsidRPr="00320ABF">
        <w:rPr>
          <w:spacing w:val="-5"/>
          <w:sz w:val="24"/>
          <w:szCs w:val="24"/>
        </w:rPr>
        <w:t xml:space="preserve"> </w:t>
      </w:r>
      <w:r w:rsidRPr="00320ABF">
        <w:rPr>
          <w:sz w:val="24"/>
          <w:szCs w:val="24"/>
        </w:rPr>
        <w:t>результатах рассмотрения жалобы.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Услуги, а также приносятся извинения за доставленные неудобства</w:t>
      </w:r>
      <w:r w:rsidR="00D06FF9">
        <w:rPr>
          <w:sz w:val="24"/>
          <w:szCs w:val="24"/>
        </w:rPr>
        <w:t xml:space="preserve"> </w:t>
      </w:r>
      <w:r w:rsidRPr="00320ABF">
        <w:rPr>
          <w:sz w:val="24"/>
          <w:szCs w:val="24"/>
        </w:rPr>
        <w:t>и указывается информация о дальнейших действиях, которые необходимо совершить заявителю</w:t>
      </w:r>
      <w:r w:rsidR="00D06FF9">
        <w:rPr>
          <w:sz w:val="24"/>
          <w:szCs w:val="24"/>
        </w:rPr>
        <w:t xml:space="preserve"> </w:t>
      </w:r>
      <w:r w:rsidRPr="00320ABF">
        <w:rPr>
          <w:sz w:val="24"/>
          <w:szCs w:val="24"/>
        </w:rPr>
        <w:t>в целях получения Услуги.</w:t>
      </w:r>
    </w:p>
    <w:p w:rsidR="00F03FF4" w:rsidRPr="00320ABF" w:rsidRDefault="00F03FF4" w:rsidP="00F03FF4">
      <w:pPr>
        <w:pStyle w:val="a5"/>
        <w:ind w:left="0" w:firstLine="709"/>
        <w:rPr>
          <w:sz w:val="24"/>
          <w:szCs w:val="24"/>
        </w:rPr>
      </w:pPr>
      <w:r w:rsidRPr="00320ABF">
        <w:rPr>
          <w:sz w:val="24"/>
          <w:szCs w:val="24"/>
        </w:rPr>
        <w:t>25.9. В случае установления в ходе или по результатам рассмотрения жалобы</w:t>
      </w:r>
      <w:r w:rsidRPr="00320ABF">
        <w:rPr>
          <w:spacing w:val="-7"/>
          <w:sz w:val="24"/>
          <w:szCs w:val="24"/>
        </w:rPr>
        <w:t xml:space="preserve"> </w:t>
      </w:r>
      <w:r w:rsidRPr="00320ABF">
        <w:rPr>
          <w:sz w:val="24"/>
          <w:szCs w:val="24"/>
        </w:rPr>
        <w:t>признаков</w:t>
      </w:r>
      <w:r w:rsidRPr="00320ABF">
        <w:rPr>
          <w:spacing w:val="-7"/>
          <w:sz w:val="24"/>
          <w:szCs w:val="24"/>
        </w:rPr>
        <w:t xml:space="preserve"> </w:t>
      </w:r>
      <w:r w:rsidRPr="00320ABF">
        <w:rPr>
          <w:sz w:val="24"/>
          <w:szCs w:val="24"/>
        </w:rPr>
        <w:t>состава</w:t>
      </w:r>
      <w:r w:rsidRPr="00320ABF">
        <w:rPr>
          <w:spacing w:val="-7"/>
          <w:sz w:val="24"/>
          <w:szCs w:val="24"/>
        </w:rPr>
        <w:t xml:space="preserve"> </w:t>
      </w:r>
      <w:r w:rsidRPr="00320ABF">
        <w:rPr>
          <w:sz w:val="24"/>
          <w:szCs w:val="24"/>
        </w:rPr>
        <w:t>административного</w:t>
      </w:r>
      <w:r w:rsidRPr="00320ABF">
        <w:rPr>
          <w:spacing w:val="-8"/>
          <w:sz w:val="24"/>
          <w:szCs w:val="24"/>
        </w:rPr>
        <w:t xml:space="preserve"> </w:t>
      </w:r>
      <w:r w:rsidRPr="00320ABF">
        <w:rPr>
          <w:sz w:val="24"/>
          <w:szCs w:val="24"/>
        </w:rPr>
        <w:t>правонарушения</w:t>
      </w:r>
      <w:r w:rsidRPr="00320ABF">
        <w:rPr>
          <w:spacing w:val="-7"/>
          <w:sz w:val="24"/>
          <w:szCs w:val="24"/>
        </w:rPr>
        <w:t xml:space="preserve"> </w:t>
      </w:r>
      <w:r w:rsidRPr="00320ABF">
        <w:rPr>
          <w:sz w:val="24"/>
          <w:szCs w:val="24"/>
        </w:rPr>
        <w:t>или</w:t>
      </w:r>
      <w:r w:rsidRPr="00320ABF">
        <w:rPr>
          <w:spacing w:val="-7"/>
          <w:sz w:val="24"/>
          <w:szCs w:val="24"/>
        </w:rPr>
        <w:t xml:space="preserve"> </w:t>
      </w:r>
      <w:r w:rsidRPr="00320ABF">
        <w:rPr>
          <w:sz w:val="24"/>
          <w:szCs w:val="24"/>
        </w:rPr>
        <w:t>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D06FF9" w:rsidRDefault="00F03FF4" w:rsidP="00F03FF4">
      <w:pPr>
        <w:pStyle w:val="a3"/>
        <w:ind w:firstLine="709"/>
        <w:jc w:val="both"/>
        <w:rPr>
          <w:sz w:val="24"/>
          <w:szCs w:val="24"/>
        </w:rPr>
        <w:sectPr w:rsidR="00D06FF9" w:rsidSect="00377521">
          <w:footerReference w:type="even" r:id="rId9"/>
          <w:footerReference w:type="default" r:id="rId10"/>
          <w:pgSz w:w="11906" w:h="16838"/>
          <w:pgMar w:top="1134" w:right="567" w:bottom="1134" w:left="1134" w:header="709" w:footer="709" w:gutter="0"/>
          <w:pgNumType w:start="1"/>
          <w:cols w:space="708"/>
          <w:titlePg/>
          <w:docGrid w:linePitch="360"/>
        </w:sectPr>
      </w:pPr>
      <w:r w:rsidRPr="00320ABF">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06FF9" w:rsidRPr="003B3114" w:rsidRDefault="00D06FF9" w:rsidP="009A57A3">
      <w:pPr>
        <w:pStyle w:val="a3"/>
        <w:ind w:left="5812"/>
        <w:rPr>
          <w:sz w:val="24"/>
          <w:szCs w:val="24"/>
        </w:rPr>
      </w:pPr>
      <w:r w:rsidRPr="003B3114">
        <w:rPr>
          <w:sz w:val="24"/>
          <w:szCs w:val="24"/>
        </w:rPr>
        <w:lastRenderedPageBreak/>
        <w:t xml:space="preserve">Приложение </w:t>
      </w:r>
      <w:r w:rsidRPr="003B3114">
        <w:rPr>
          <w:spacing w:val="-10"/>
          <w:sz w:val="24"/>
          <w:szCs w:val="24"/>
        </w:rPr>
        <w:t>1</w:t>
      </w:r>
    </w:p>
    <w:p w:rsidR="00D06FF9" w:rsidRPr="003B3114" w:rsidRDefault="00D06FF9" w:rsidP="009A57A3">
      <w:pPr>
        <w:pStyle w:val="a3"/>
        <w:ind w:left="5812" w:right="570"/>
        <w:rPr>
          <w:sz w:val="24"/>
          <w:szCs w:val="24"/>
        </w:rPr>
      </w:pPr>
      <w:r w:rsidRPr="003B3114">
        <w:rPr>
          <w:sz w:val="24"/>
          <w:szCs w:val="24"/>
        </w:rPr>
        <w:t>к</w:t>
      </w:r>
      <w:r w:rsidRPr="003B3114">
        <w:rPr>
          <w:spacing w:val="-12"/>
          <w:sz w:val="24"/>
          <w:szCs w:val="24"/>
        </w:rPr>
        <w:t xml:space="preserve"> </w:t>
      </w:r>
      <w:r w:rsidR="00225085" w:rsidRPr="003B3114">
        <w:rPr>
          <w:sz w:val="24"/>
          <w:szCs w:val="24"/>
        </w:rPr>
        <w:t xml:space="preserve">Регламенту </w:t>
      </w:r>
    </w:p>
    <w:p w:rsidR="00D06FF9" w:rsidRPr="003B3114" w:rsidRDefault="00D06FF9" w:rsidP="003B3114">
      <w:pPr>
        <w:pStyle w:val="a3"/>
        <w:ind w:left="5387" w:right="570"/>
        <w:rPr>
          <w:sz w:val="24"/>
          <w:szCs w:val="24"/>
        </w:rPr>
      </w:pPr>
    </w:p>
    <w:p w:rsidR="00D06FF9" w:rsidRPr="003B3114" w:rsidRDefault="00D06FF9" w:rsidP="003B3114">
      <w:pPr>
        <w:pStyle w:val="a3"/>
        <w:ind w:right="3"/>
        <w:jc w:val="both"/>
        <w:rPr>
          <w:sz w:val="24"/>
          <w:szCs w:val="24"/>
        </w:rPr>
      </w:pPr>
      <w:r w:rsidRPr="003B3114">
        <w:rPr>
          <w:sz w:val="24"/>
          <w:szCs w:val="24"/>
        </w:rPr>
        <w:t>Форма решения о предоставлении муниципальной услуги «Согласование проектных решений</w:t>
      </w:r>
      <w:r w:rsidRPr="003B3114">
        <w:rPr>
          <w:sz w:val="24"/>
          <w:szCs w:val="24"/>
        </w:rPr>
        <w:br/>
        <w:t>по отделке фасадов (паспортов колористических решений фасадов) зданий, строений, сооружений, ограждений»:</w:t>
      </w:r>
    </w:p>
    <w:p w:rsidR="00D06FF9" w:rsidRPr="003B3114" w:rsidRDefault="00D06FF9" w:rsidP="003B3114">
      <w:pPr>
        <w:pStyle w:val="a3"/>
        <w:ind w:right="572"/>
        <w:jc w:val="both"/>
        <w:rPr>
          <w:sz w:val="24"/>
          <w:szCs w:val="24"/>
        </w:rPr>
      </w:pPr>
    </w:p>
    <w:tbl>
      <w:tblPr>
        <w:tblW w:w="10838" w:type="dxa"/>
        <w:tblInd w:w="-147" w:type="dxa"/>
        <w:tblLayout w:type="fixed"/>
        <w:tblLook w:val="04A0" w:firstRow="1" w:lastRow="0" w:firstColumn="1" w:lastColumn="0" w:noHBand="0" w:noVBand="1"/>
      </w:tblPr>
      <w:tblGrid>
        <w:gridCol w:w="141"/>
        <w:gridCol w:w="1561"/>
        <w:gridCol w:w="320"/>
        <w:gridCol w:w="369"/>
        <w:gridCol w:w="17"/>
        <w:gridCol w:w="1210"/>
        <w:gridCol w:w="803"/>
        <w:gridCol w:w="538"/>
        <w:gridCol w:w="109"/>
        <w:gridCol w:w="127"/>
        <w:gridCol w:w="22"/>
        <w:gridCol w:w="266"/>
        <w:gridCol w:w="184"/>
        <w:gridCol w:w="535"/>
        <w:gridCol w:w="1165"/>
        <w:gridCol w:w="189"/>
        <w:gridCol w:w="202"/>
        <w:gridCol w:w="74"/>
        <w:gridCol w:w="65"/>
        <w:gridCol w:w="1139"/>
        <w:gridCol w:w="22"/>
        <w:gridCol w:w="54"/>
        <w:gridCol w:w="19"/>
        <w:gridCol w:w="61"/>
        <w:gridCol w:w="487"/>
        <w:gridCol w:w="70"/>
        <w:gridCol w:w="308"/>
        <w:gridCol w:w="236"/>
        <w:gridCol w:w="51"/>
        <w:gridCol w:w="236"/>
        <w:gridCol w:w="236"/>
        <w:gridCol w:w="22"/>
      </w:tblGrid>
      <w:tr w:rsidR="00D06FF9" w:rsidRPr="003B3114" w:rsidTr="00505627">
        <w:trPr>
          <w:gridAfter w:val="7"/>
          <w:wAfter w:w="1159" w:type="dxa"/>
          <w:trHeight w:val="300"/>
        </w:trPr>
        <w:tc>
          <w:tcPr>
            <w:tcW w:w="4421" w:type="dxa"/>
            <w:gridSpan w:val="7"/>
            <w:tcBorders>
              <w:top w:val="single" w:sz="4" w:space="0" w:color="FFFFFF"/>
              <w:left w:val="single" w:sz="4" w:space="0" w:color="FFFFFF"/>
              <w:bottom w:val="single" w:sz="4" w:space="0" w:color="FFFFFF" w:themeColor="background1"/>
              <w:right w:val="single" w:sz="4" w:space="0" w:color="FFFFFF"/>
            </w:tcBorders>
            <w:shd w:val="clear" w:color="auto" w:fill="auto"/>
            <w:noWrap/>
            <w:vAlign w:val="bottom"/>
            <w:hideMark/>
          </w:tcPr>
          <w:p w:rsidR="00D06FF9" w:rsidRPr="00E703BE" w:rsidRDefault="00D06FF9" w:rsidP="00505627">
            <w:pPr>
              <w:widowControl/>
              <w:autoSpaceDE/>
              <w:autoSpaceDN/>
              <w:ind w:firstLine="34"/>
              <w:rPr>
                <w:color w:val="000000"/>
                <w:sz w:val="24"/>
                <w:szCs w:val="24"/>
                <w:lang w:eastAsia="ru-RU"/>
              </w:rPr>
            </w:pPr>
            <w:r w:rsidRPr="00E703BE">
              <w:rPr>
                <w:noProof/>
                <w:color w:val="000000"/>
                <w:sz w:val="24"/>
                <w:szCs w:val="24"/>
                <w:lang w:eastAsia="ru-RU"/>
              </w:rPr>
              <mc:AlternateContent>
                <mc:Choice Requires="wps">
                  <w:drawing>
                    <wp:anchor distT="0" distB="0" distL="114300" distR="114300" simplePos="0" relativeHeight="251659264" behindDoc="0" locked="0" layoutInCell="1" allowOverlap="1" wp14:anchorId="10D0AC56" wp14:editId="30700AA0">
                      <wp:simplePos x="0" y="0"/>
                      <wp:positionH relativeFrom="column">
                        <wp:posOffset>1452880</wp:posOffset>
                      </wp:positionH>
                      <wp:positionV relativeFrom="paragraph">
                        <wp:posOffset>1270</wp:posOffset>
                      </wp:positionV>
                      <wp:extent cx="1436370" cy="213360"/>
                      <wp:effectExtent l="0" t="0" r="11430" b="15240"/>
                      <wp:wrapNone/>
                      <wp:docPr id="70" name="Прямоугольник 70"/>
                      <wp:cNvGraphicFramePr/>
                      <a:graphic xmlns:a="http://schemas.openxmlformats.org/drawingml/2006/main">
                        <a:graphicData uri="http://schemas.microsoft.com/office/word/2010/wordprocessingShape">
                          <wps:wsp>
                            <wps:cNvSpPr/>
                            <wps:spPr>
                              <a:xfrm>
                                <a:off x="0" y="0"/>
                                <a:ext cx="1436370" cy="2133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9F065" id="Прямоугольник 70" o:spid="_x0000_s1026" style="position:absolute;margin-left:114.4pt;margin-top:.1pt;width:113.1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BxgIAAMgFAAAOAAAAZHJzL2Uyb0RvYy54bWysVM1uEzEQviPxDpbvdLNJmkLUTRW1KkKq&#10;2ooW9ex47exKXtvYTjbhhMS1Eo/AQ3BB/PQZNm/E2PuTpkQcEDk4np2Zb2Y+z8zxyaoQaMmMzZVM&#10;cHzQw4hJqtJczhP87vb8xUuMrCMyJUJJluA1s/hk8vzZcanHrK8yJVJmEIBIOy51gjPn9DiKLM1Y&#10;QeyB0kyCkitTEAeimUepISWgFyLq93qjqFQm1UZRZi18PauVeBLwOWfUXXFumUMiwZCbC6cJ58yf&#10;0eSYjOeG6CynTRrkH7IoSC4haAd1RhxBC5P/AVXk1CiruDugqogU5zlloQaoJu49qeYmI5qFWoAc&#10;qzua7P+DpZfLa4PyNMFHQI8kBbxR9WXzcfO5+lk9bD5VX6uH6sfmvvpVfau+IzACxkptx+B4o69N&#10;I1m4+vJX3BT+HwpDq8DyumOZrRyi8DEeDkYDH42Crh8PBqMAGm29tbHuNVMF8pcEG3jFQC5ZXlgH&#10;EcG0NfHBrBJ5ep4LEQTfOexUGLQk8OazeewzBo8dKyFRmeDR4LAXgHd0ofe2CG61BwHwhARYz0Rd&#10;e7i5tWA+CSHfMg6sQrX9OsBuVoRSJl1cqzKSsjrZwx782nRbj5B8APTIHMrssBuA1rIGabHrqht7&#10;78rCOHTOTeV/c+48QmQlXedc5FKZfZUJqKqJXNu3JNXUeJZmKl1DzxlVD6PV9DyHd74g1l0TA9MH&#10;rQEbxV3BwYWCd1LNDaNMmQ/7vnt7GArQYlTCNCfYvl8QwzASbySMy6t4OPTjH4Th4VEfBPNYM3us&#10;kYviVEHzxLC7NA1Xb+9Ee+VGFXeweKY+KqiIpBA7wdSZVjh19ZaB1UXZdBrMYOQ1cRfyRlMP7ln1&#10;fXy7uiNGN83uYEwuVTv5ZPyk52tb7ynVdOEUz8NAbHlt+IZ1ERqnWW1+Hz2Wg9V2AU9+AwAA//8D&#10;AFBLAwQUAAYACAAAACEAKSB2+t8AAAAHAQAADwAAAGRycy9kb3ducmV2LnhtbEyPzU7DMBCE70i8&#10;g7VI3KhD+qMqxKkACXEApLYBcXXjJYkar0O8bQNPz3KC245mNPNtvhp9p444xDaQgetJAgqpCq6l&#10;2sBr+XC1BBXZkrNdIDTwhRFWxflZbjMXTrTB45ZrJSUUM2ugYe4zrWPVoLdxEnok8T7C4C2LHGrt&#10;BnuSct/pNEkW2tuWZKGxPd43WO23B2+A1+XnbB+SxdvT3fqxfH533xt+MebyYry9AcU48l8YfvEF&#10;HQph2oUDuag6A2m6FHSWA5TYs/lcXtsZmE6XoItc/+cvfgAAAP//AwBQSwECLQAUAAYACAAAACEA&#10;toM4kv4AAADhAQAAEwAAAAAAAAAAAAAAAAAAAAAAW0NvbnRlbnRfVHlwZXNdLnhtbFBLAQItABQA&#10;BgAIAAAAIQA4/SH/1gAAAJQBAAALAAAAAAAAAAAAAAAAAC8BAABfcmVscy8ucmVsc1BLAQItABQA&#10;BgAIAAAAIQDNU/pBxgIAAMgFAAAOAAAAAAAAAAAAAAAAAC4CAABkcnMvZTJvRG9jLnhtbFBLAQIt&#10;ABQABgAIAAAAIQApIHb63wAAAAcBAAAPAAAAAAAAAAAAAAAAACAFAABkcnMvZG93bnJldi54bWxQ&#10;SwUGAAAAAAQABADzAAAALAYAAAAA&#10;" fillcolor="white [3212]" strokecolor="black [3213]" strokeweight=".5pt"/>
                  </w:pict>
                </mc:Fallback>
              </mc:AlternateContent>
            </w:r>
            <w:r w:rsidRPr="00E703BE">
              <w:rPr>
                <w:color w:val="000000"/>
                <w:sz w:val="24"/>
                <w:szCs w:val="24"/>
                <w:lang w:eastAsia="ru-RU"/>
              </w:rPr>
              <w:t xml:space="preserve">Регистрационный № </w:t>
            </w:r>
          </w:p>
        </w:tc>
        <w:tc>
          <w:tcPr>
            <w:tcW w:w="538" w:type="dxa"/>
            <w:tcBorders>
              <w:top w:val="single" w:sz="4" w:space="0" w:color="FFFFFF"/>
              <w:left w:val="nil"/>
              <w:bottom w:val="single" w:sz="4" w:space="0" w:color="FFFFFF" w:themeColor="background1"/>
              <w:right w:val="single" w:sz="4" w:space="0" w:color="FFFFFF" w:themeColor="background1"/>
            </w:tcBorders>
            <w:shd w:val="clear" w:color="auto" w:fill="auto"/>
            <w:noWrap/>
            <w:vAlign w:val="bottom"/>
            <w:hideMark/>
          </w:tcPr>
          <w:p w:rsidR="00D06FF9" w:rsidRPr="003B3114" w:rsidRDefault="00D06FF9" w:rsidP="003B3114">
            <w:pPr>
              <w:widowControl/>
              <w:autoSpaceDE/>
              <w:autoSpaceDN/>
              <w:rPr>
                <w:rFonts w:ascii="Calibri" w:hAnsi="Calibri"/>
                <w:color w:val="000000"/>
                <w:lang w:eastAsia="ru-RU"/>
              </w:rPr>
            </w:pPr>
            <w:r w:rsidRPr="003B3114">
              <w:rPr>
                <w:rFonts w:ascii="Calibri" w:hAnsi="Calibri"/>
                <w:color w:val="000000"/>
                <w:lang w:eastAsia="ru-RU"/>
              </w:rPr>
              <w:t> </w:t>
            </w:r>
          </w:p>
        </w:tc>
        <w:tc>
          <w:tcPr>
            <w:tcW w:w="258" w:type="dxa"/>
            <w:gridSpan w:val="3"/>
            <w:tcBorders>
              <w:top w:val="single" w:sz="4" w:space="0" w:color="FFFFFF"/>
              <w:left w:val="single" w:sz="4" w:space="0" w:color="FFFFFF" w:themeColor="background1"/>
              <w:bottom w:val="single" w:sz="4" w:space="0" w:color="FFFFFF"/>
              <w:right w:val="single" w:sz="4" w:space="0" w:color="FFFFFF"/>
            </w:tcBorders>
            <w:shd w:val="clear" w:color="auto" w:fill="auto"/>
            <w:noWrap/>
            <w:vAlign w:val="bottom"/>
            <w:hideMark/>
          </w:tcPr>
          <w:p w:rsidR="00D06FF9" w:rsidRPr="003B3114" w:rsidRDefault="00D06FF9" w:rsidP="003B3114">
            <w:pPr>
              <w:widowControl/>
              <w:autoSpaceDE/>
              <w:autoSpaceDN/>
              <w:rPr>
                <w:rFonts w:ascii="Calibri" w:hAnsi="Calibri"/>
                <w:color w:val="000000"/>
                <w:lang w:eastAsia="ru-RU"/>
              </w:rPr>
            </w:pPr>
            <w:r w:rsidRPr="003B3114">
              <w:rPr>
                <w:rFonts w:ascii="Calibri" w:hAnsi="Calibri"/>
                <w:color w:val="000000"/>
                <w:lang w:eastAsia="ru-RU"/>
              </w:rPr>
              <w:t> </w:t>
            </w:r>
          </w:p>
        </w:tc>
        <w:tc>
          <w:tcPr>
            <w:tcW w:w="266" w:type="dxa"/>
            <w:tcBorders>
              <w:top w:val="single" w:sz="4" w:space="0" w:color="FFFFFF"/>
              <w:left w:val="nil"/>
              <w:bottom w:val="single" w:sz="4" w:space="0" w:color="FFFFFF"/>
              <w:right w:val="single" w:sz="4" w:space="0" w:color="FFFFFF"/>
            </w:tcBorders>
            <w:shd w:val="clear" w:color="auto" w:fill="auto"/>
            <w:noWrap/>
            <w:vAlign w:val="bottom"/>
            <w:hideMark/>
          </w:tcPr>
          <w:p w:rsidR="00D06FF9" w:rsidRPr="003B3114" w:rsidRDefault="00D06FF9" w:rsidP="003B3114">
            <w:pPr>
              <w:widowControl/>
              <w:autoSpaceDE/>
              <w:autoSpaceDN/>
              <w:rPr>
                <w:rFonts w:ascii="Calibri" w:hAnsi="Calibri"/>
                <w:color w:val="000000"/>
                <w:lang w:eastAsia="ru-RU"/>
              </w:rPr>
            </w:pPr>
            <w:r w:rsidRPr="003B3114">
              <w:rPr>
                <w:rFonts w:ascii="Calibri" w:hAnsi="Calibri"/>
                <w:color w:val="000000"/>
                <w:lang w:eastAsia="ru-RU"/>
              </w:rPr>
              <w:t> </w:t>
            </w:r>
          </w:p>
        </w:tc>
        <w:tc>
          <w:tcPr>
            <w:tcW w:w="3629" w:type="dxa"/>
            <w:gridSpan w:val="10"/>
            <w:tcBorders>
              <w:top w:val="single" w:sz="4" w:space="0" w:color="FFFFFF"/>
              <w:left w:val="nil"/>
              <w:bottom w:val="single" w:sz="4" w:space="0" w:color="FFFFFF"/>
              <w:right w:val="single" w:sz="4" w:space="0" w:color="FFFFFF"/>
            </w:tcBorders>
            <w:shd w:val="clear" w:color="auto" w:fill="auto"/>
            <w:noWrap/>
            <w:vAlign w:val="bottom"/>
            <w:hideMark/>
          </w:tcPr>
          <w:p w:rsidR="00D06FF9" w:rsidRPr="003B3114" w:rsidRDefault="00D06FF9" w:rsidP="009A57A3">
            <w:pPr>
              <w:widowControl/>
              <w:autoSpaceDE/>
              <w:autoSpaceDN/>
              <w:ind w:left="363"/>
              <w:jc w:val="both"/>
              <w:rPr>
                <w:bCs/>
                <w:color w:val="000000"/>
                <w:sz w:val="24"/>
                <w:szCs w:val="24"/>
                <w:lang w:eastAsia="ru-RU"/>
              </w:rPr>
            </w:pPr>
            <w:r w:rsidRPr="003B3114">
              <w:rPr>
                <w:bCs/>
                <w:color w:val="000000"/>
                <w:sz w:val="24"/>
                <w:szCs w:val="24"/>
                <w:lang w:eastAsia="ru-RU"/>
              </w:rPr>
              <w:t>УТВЕРЖДАЮ</w:t>
            </w:r>
          </w:p>
        </w:tc>
        <w:tc>
          <w:tcPr>
            <w:tcW w:w="567" w:type="dxa"/>
            <w:gridSpan w:val="3"/>
            <w:tcBorders>
              <w:top w:val="single" w:sz="4" w:space="0" w:color="FFFFFF"/>
              <w:left w:val="nil"/>
              <w:bottom w:val="single" w:sz="4" w:space="0" w:color="FFFFFF"/>
              <w:right w:val="single" w:sz="4" w:space="0" w:color="FFFFFF"/>
            </w:tcBorders>
            <w:shd w:val="clear" w:color="auto" w:fill="auto"/>
            <w:noWrap/>
            <w:vAlign w:val="bottom"/>
            <w:hideMark/>
          </w:tcPr>
          <w:p w:rsidR="00D06FF9" w:rsidRPr="003B3114" w:rsidRDefault="00D06FF9" w:rsidP="003B3114">
            <w:pPr>
              <w:widowControl/>
              <w:autoSpaceDE/>
              <w:autoSpaceDN/>
              <w:rPr>
                <w:rFonts w:ascii="Calibri" w:hAnsi="Calibri"/>
                <w:color w:val="000000"/>
                <w:lang w:eastAsia="ru-RU"/>
              </w:rPr>
            </w:pPr>
            <w:r w:rsidRPr="003B3114">
              <w:rPr>
                <w:rFonts w:ascii="Calibri" w:hAnsi="Calibri"/>
                <w:color w:val="000000"/>
                <w:lang w:eastAsia="ru-RU"/>
              </w:rPr>
              <w:t> </w:t>
            </w:r>
          </w:p>
        </w:tc>
      </w:tr>
      <w:tr w:rsidR="00D06FF9" w:rsidRPr="003B3114" w:rsidTr="00505627">
        <w:trPr>
          <w:gridAfter w:val="1"/>
          <w:wAfter w:w="22" w:type="dxa"/>
          <w:trHeight w:val="397"/>
        </w:trPr>
        <w:tc>
          <w:tcPr>
            <w:tcW w:w="4421" w:type="dxa"/>
            <w:gridSpan w:val="7"/>
            <w:tcBorders>
              <w:top w:val="single" w:sz="4" w:space="0" w:color="FFFFFF" w:themeColor="background1"/>
              <w:left w:val="single" w:sz="4" w:space="0" w:color="FFFFFF"/>
              <w:bottom w:val="single" w:sz="4" w:space="0" w:color="FFFFFF"/>
              <w:right w:val="single" w:sz="4" w:space="0" w:color="FFFFFF"/>
            </w:tcBorders>
            <w:shd w:val="clear" w:color="auto" w:fill="auto"/>
            <w:noWrap/>
            <w:vAlign w:val="center"/>
            <w:hideMark/>
          </w:tcPr>
          <w:p w:rsidR="00D06FF9" w:rsidRPr="00E703BE" w:rsidRDefault="00BC018D" w:rsidP="00505627">
            <w:pPr>
              <w:widowControl/>
              <w:autoSpaceDE/>
              <w:autoSpaceDN/>
              <w:ind w:firstLine="34"/>
              <w:rPr>
                <w:color w:val="000000"/>
                <w:sz w:val="24"/>
                <w:szCs w:val="24"/>
                <w:lang w:eastAsia="ru-RU"/>
              </w:rPr>
            </w:pPr>
            <w:r w:rsidRPr="00E703BE">
              <w:rPr>
                <w:noProof/>
                <w:color w:val="000000"/>
                <w:sz w:val="24"/>
                <w:szCs w:val="24"/>
                <w:lang w:eastAsia="ru-RU"/>
              </w:rPr>
              <mc:AlternateContent>
                <mc:Choice Requires="wps">
                  <w:drawing>
                    <wp:anchor distT="0" distB="0" distL="114300" distR="114300" simplePos="0" relativeHeight="251744256" behindDoc="0" locked="0" layoutInCell="1" allowOverlap="1" wp14:anchorId="0FB497EE" wp14:editId="1E352E86">
                      <wp:simplePos x="0" y="0"/>
                      <wp:positionH relativeFrom="column">
                        <wp:posOffset>1457325</wp:posOffset>
                      </wp:positionH>
                      <wp:positionV relativeFrom="paragraph">
                        <wp:posOffset>-3810</wp:posOffset>
                      </wp:positionV>
                      <wp:extent cx="1436370" cy="213360"/>
                      <wp:effectExtent l="0" t="0" r="11430" b="15240"/>
                      <wp:wrapNone/>
                      <wp:docPr id="32" name="Прямоугольник 32"/>
                      <wp:cNvGraphicFramePr/>
                      <a:graphic xmlns:a="http://schemas.openxmlformats.org/drawingml/2006/main">
                        <a:graphicData uri="http://schemas.microsoft.com/office/word/2010/wordprocessingShape">
                          <wps:wsp>
                            <wps:cNvSpPr/>
                            <wps:spPr>
                              <a:xfrm>
                                <a:off x="0" y="0"/>
                                <a:ext cx="1436370" cy="21336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2B3D3" id="Прямоугольник 32" o:spid="_x0000_s1026" style="position:absolute;margin-left:114.75pt;margin-top:-.3pt;width:113.1pt;height:16.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1CjowIAACcFAAAOAAAAZHJzL2Uyb0RvYy54bWysVM1qGzEQvhf6DkL3Zv0XJzVZB5PgUghJ&#10;ICk5K1qtvaC/SrLX7qnQayGP0IfopfQnz7B+o36SncT5OZXuQTujGc1ovvlGB4cLJclcOF8ZndP2&#10;TosSobkpKj3J6YfL8Zt9SnxgumDSaJHTpfD0cPj61UFtB6JjpkYWwhEE0X5Q25xOQ7CDLPN8KhTz&#10;O8YKDWNpnGIBqptkhWM1oiuZdVqtflYbV1hnuPAeu8drIx2m+GUpeDgrSy8CkTnF3UJaXVqv45oN&#10;D9hg4pidVnxzDfYPt1Cs0kh6H+qYBUZmrnoWSlXcGW/KsMONykxZVlykGlBNu/WkmospsyLVAnC8&#10;vYfJ/7+w/HR+7khV5LTboUQzhR4131afVzfN7+Z29aX53tw2v1Zfmz/Nj+YngRMQq60f4OCFPXcb&#10;zUOM5S9Kp+IfhZFFQnl5j7JYBMKx2e51+909NIPD1ml3u/3UhuzhtHU+vBNGkSjk1KGLCVw2P/EB&#10;GeF65xKTeSOrYlxJmZSlP5KOzBkaDp4UpqZEMh+wmdNx+mIJCPHomNSkzmm/uxvvxUDEUrIAUVlA&#10;4/WEEiYnYDgPLl3l0WH/LOclit3K20rfS3ljHcfMT9cXTlGjGxuoKmAwZKVyur99WupoFYnaGzRi&#10;O9YNiNK1KZZoqTNrrnvLxxWSnACDc+ZAblSIgQ1nWEppULXZSJRMjfv00n70B+dgpaTGsACSjzPm&#10;BEp8r8HGt+1eL05XUnq7ex0obttyvW3RM3Vk0J42ngbLkxj9g7wTS2fUFeZ6FLPCxDRH7jX4G+Uo&#10;rIcYLwMXo1Fyw0RZFk70heUxeMQpwnu5uGLObrgU0JhTczdYbPCEUmvfeFKb0SyYskp8e8AVzIkK&#10;pjFxaPNyxHHf1pPXw/s2/AsAAP//AwBQSwMEFAAGAAgAAAAhADMZjofdAAAACAEAAA8AAABkcnMv&#10;ZG93bnJldi54bWxMj81ugzAQhO+V+g7WVuqlSkxIoQnFRKRSes9P7wZvAQWvkW0Iffu6p+Y4mtHM&#10;N/lu1j2b0LrOkIDVMgKGVBvVUSPgcj4sNsCcl6RkbwgF/KCDXfH4kMtMmRsdcTr5hoUScpkU0Ho/&#10;ZJy7ukUt3dIMSMH7NlZLH6RtuLLyFsp1z+MoSrmWHYWFVg740WJ9PY1agK/K9ryy+3K81C/HtPo8&#10;TNf9lxDPT3P5Dszj7P/D8Icf0KEITJUZSTnWC4jjbRKiAhYpsOC/JskbsErAeh0BL3J+f6D4BQAA&#10;//8DAFBLAQItABQABgAIAAAAIQC2gziS/gAAAOEBAAATAAAAAAAAAAAAAAAAAAAAAABbQ29udGVu&#10;dF9UeXBlc10ueG1sUEsBAi0AFAAGAAgAAAAhADj9If/WAAAAlAEAAAsAAAAAAAAAAAAAAAAALwEA&#10;AF9yZWxzLy5yZWxzUEsBAi0AFAAGAAgAAAAhAN6vUKOjAgAAJwUAAA4AAAAAAAAAAAAAAAAALgIA&#10;AGRycy9lMm9Eb2MueG1sUEsBAi0AFAAGAAgAAAAhADMZjofdAAAACAEAAA8AAAAAAAAAAAAAAAAA&#10;/QQAAGRycy9kb3ducmV2LnhtbFBLBQYAAAAABAAEAPMAAAAHBgAAAAA=&#10;" fillcolor="window" strokecolor="windowText" strokeweight=".5pt"/>
                  </w:pict>
                </mc:Fallback>
              </mc:AlternateContent>
            </w:r>
            <w:r w:rsidR="00D06FF9" w:rsidRPr="00E703BE">
              <w:rPr>
                <w:color w:val="000000"/>
                <w:sz w:val="24"/>
                <w:szCs w:val="24"/>
                <w:lang w:eastAsia="ru-RU"/>
              </w:rPr>
              <w:t>Дата регистрации</w:t>
            </w:r>
          </w:p>
        </w:tc>
        <w:tc>
          <w:tcPr>
            <w:tcW w:w="538" w:type="dxa"/>
            <w:tcBorders>
              <w:top w:val="single" w:sz="4" w:space="0" w:color="FFFFFF" w:themeColor="background1"/>
              <w:left w:val="nil"/>
              <w:bottom w:val="single" w:sz="4" w:space="0" w:color="FFFFFF"/>
              <w:right w:val="single" w:sz="4" w:space="0" w:color="FFFFFF" w:themeColor="background1"/>
            </w:tcBorders>
            <w:shd w:val="clear" w:color="auto" w:fill="auto"/>
            <w:noWrap/>
            <w:vAlign w:val="bottom"/>
            <w:hideMark/>
          </w:tcPr>
          <w:p w:rsidR="00D06FF9" w:rsidRPr="003B3114" w:rsidRDefault="00D06FF9" w:rsidP="003B3114">
            <w:pPr>
              <w:widowControl/>
              <w:autoSpaceDE/>
              <w:autoSpaceDN/>
              <w:rPr>
                <w:rFonts w:ascii="Calibri" w:hAnsi="Calibri"/>
                <w:color w:val="000000"/>
                <w:lang w:eastAsia="ru-RU"/>
              </w:rPr>
            </w:pPr>
            <w:r w:rsidRPr="003B3114">
              <w:rPr>
                <w:rFonts w:ascii="Calibri" w:hAnsi="Calibri"/>
                <w:color w:val="000000"/>
                <w:lang w:eastAsia="ru-RU"/>
              </w:rPr>
              <w:t> </w:t>
            </w:r>
          </w:p>
        </w:tc>
        <w:tc>
          <w:tcPr>
            <w:tcW w:w="236" w:type="dxa"/>
            <w:gridSpan w:val="2"/>
            <w:tcBorders>
              <w:top w:val="single" w:sz="4" w:space="0" w:color="FFFFFF" w:themeColor="background1"/>
              <w:left w:val="single" w:sz="4" w:space="0" w:color="FFFFFF" w:themeColor="background1"/>
              <w:bottom w:val="single" w:sz="4" w:space="0" w:color="FFFFFF"/>
              <w:right w:val="single" w:sz="4" w:space="0" w:color="FFFFFF"/>
            </w:tcBorders>
            <w:shd w:val="clear" w:color="auto" w:fill="auto"/>
            <w:noWrap/>
            <w:vAlign w:val="bottom"/>
            <w:hideMark/>
          </w:tcPr>
          <w:p w:rsidR="00D06FF9" w:rsidRPr="003B3114" w:rsidRDefault="00D06FF9" w:rsidP="003B3114">
            <w:pPr>
              <w:widowControl/>
              <w:autoSpaceDE/>
              <w:autoSpaceDN/>
              <w:rPr>
                <w:rFonts w:ascii="Calibri" w:hAnsi="Calibri"/>
                <w:color w:val="000000"/>
                <w:lang w:eastAsia="ru-RU"/>
              </w:rPr>
            </w:pPr>
            <w:r w:rsidRPr="003B3114">
              <w:rPr>
                <w:rFonts w:ascii="Calibri" w:hAnsi="Calibri"/>
                <w:color w:val="000000"/>
                <w:lang w:eastAsia="ru-RU"/>
              </w:rPr>
              <w:t> </w:t>
            </w:r>
          </w:p>
        </w:tc>
        <w:tc>
          <w:tcPr>
            <w:tcW w:w="5385" w:type="dxa"/>
            <w:gridSpan w:val="20"/>
            <w:tcBorders>
              <w:top w:val="single" w:sz="4" w:space="0" w:color="FFFFFF"/>
              <w:left w:val="nil"/>
              <w:bottom w:val="single" w:sz="4" w:space="0" w:color="FFFFFF"/>
              <w:right w:val="single" w:sz="4" w:space="0" w:color="FFFFFF"/>
            </w:tcBorders>
            <w:shd w:val="clear" w:color="auto" w:fill="auto"/>
            <w:vAlign w:val="center"/>
            <w:hideMark/>
          </w:tcPr>
          <w:p w:rsidR="00D06FF9" w:rsidRPr="003B3114" w:rsidRDefault="00D06FF9" w:rsidP="00225085">
            <w:pPr>
              <w:widowControl/>
              <w:autoSpaceDE/>
              <w:autoSpaceDN/>
              <w:ind w:left="651"/>
              <w:rPr>
                <w:color w:val="000000"/>
                <w:sz w:val="24"/>
                <w:szCs w:val="24"/>
                <w:lang w:eastAsia="ru-RU"/>
              </w:rPr>
            </w:pPr>
            <w:r w:rsidRPr="003B3114">
              <w:rPr>
                <w:color w:val="000000"/>
                <w:sz w:val="24"/>
                <w:szCs w:val="24"/>
                <w:lang w:eastAsia="ru-RU"/>
              </w:rPr>
              <w:t xml:space="preserve">Заместитель </w:t>
            </w:r>
            <w:r w:rsidR="00225085" w:rsidRPr="003B3114">
              <w:rPr>
                <w:color w:val="000000"/>
                <w:sz w:val="24"/>
                <w:szCs w:val="24"/>
                <w:lang w:eastAsia="ru-RU"/>
              </w:rPr>
              <w:t xml:space="preserve">Главы </w:t>
            </w:r>
            <w:r w:rsidR="00225085">
              <w:rPr>
                <w:color w:val="000000"/>
                <w:sz w:val="24"/>
                <w:szCs w:val="24"/>
                <w:lang w:eastAsia="ru-RU"/>
              </w:rPr>
              <w:br/>
            </w:r>
            <w:r w:rsidRPr="003B3114">
              <w:rPr>
                <w:color w:val="000000"/>
                <w:sz w:val="24"/>
                <w:szCs w:val="24"/>
                <w:lang w:eastAsia="ru-RU"/>
              </w:rPr>
              <w:t xml:space="preserve">городского округа Воскресенск </w:t>
            </w:r>
            <w:r w:rsidR="00A34DB2">
              <w:rPr>
                <w:color w:val="000000"/>
                <w:sz w:val="24"/>
                <w:szCs w:val="24"/>
                <w:lang w:eastAsia="ru-RU"/>
              </w:rPr>
              <w:br/>
            </w:r>
            <w:r w:rsidRPr="003B3114">
              <w:rPr>
                <w:color w:val="000000"/>
                <w:sz w:val="24"/>
                <w:szCs w:val="24"/>
                <w:lang w:eastAsia="ru-RU"/>
              </w:rPr>
              <w:t>Московской области</w:t>
            </w:r>
          </w:p>
        </w:tc>
        <w:tc>
          <w:tcPr>
            <w:tcW w:w="236" w:type="dxa"/>
            <w:tcBorders>
              <w:top w:val="single" w:sz="4" w:space="0" w:color="FFFFFF" w:themeColor="background1"/>
              <w:left w:val="nil"/>
              <w:bottom w:val="single" w:sz="4" w:space="0" w:color="FFFFFF"/>
              <w:right w:val="single" w:sz="4" w:space="0" w:color="FFFFFF"/>
            </w:tcBorders>
            <w:shd w:val="clear" w:color="auto" w:fill="auto"/>
            <w:vAlign w:val="center"/>
            <w:hideMark/>
          </w:tcPr>
          <w:p w:rsidR="00D06FF9" w:rsidRPr="003B3114" w:rsidRDefault="00D06FF9" w:rsidP="003B3114">
            <w:pPr>
              <w:widowControl/>
              <w:autoSpaceDE/>
              <w:autoSpaceDN/>
              <w:rPr>
                <w:color w:val="000000"/>
                <w:lang w:eastAsia="ru-RU"/>
              </w:rPr>
            </w:pPr>
            <w:r w:rsidRPr="003B3114">
              <w:rPr>
                <w:color w:val="000000"/>
                <w:lang w:eastAsia="ru-RU"/>
              </w:rPr>
              <w:t> </w:t>
            </w:r>
          </w:p>
        </w:tc>
      </w:tr>
      <w:tr w:rsidR="00D06FF9" w:rsidRPr="003B3114" w:rsidTr="00505627">
        <w:trPr>
          <w:gridAfter w:val="3"/>
          <w:wAfter w:w="494" w:type="dxa"/>
          <w:trHeight w:val="300"/>
        </w:trPr>
        <w:tc>
          <w:tcPr>
            <w:tcW w:w="10344" w:type="dxa"/>
            <w:gridSpan w:val="29"/>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rsidR="00C63195" w:rsidRDefault="00C63195" w:rsidP="00C63195">
            <w:pPr>
              <w:widowControl/>
              <w:autoSpaceDE/>
              <w:autoSpaceDN/>
              <w:ind w:left="-79" w:right="34"/>
              <w:jc w:val="center"/>
              <w:rPr>
                <w:bCs/>
                <w:color w:val="000000"/>
                <w:sz w:val="24"/>
                <w:szCs w:val="24"/>
                <w:lang w:eastAsia="ru-RU"/>
              </w:rPr>
            </w:pPr>
          </w:p>
          <w:p w:rsidR="00C63195" w:rsidRDefault="00C63195" w:rsidP="00C63195">
            <w:pPr>
              <w:widowControl/>
              <w:autoSpaceDE/>
              <w:autoSpaceDN/>
              <w:ind w:left="-79" w:right="34"/>
              <w:jc w:val="center"/>
              <w:rPr>
                <w:bCs/>
                <w:color w:val="000000"/>
                <w:sz w:val="24"/>
                <w:szCs w:val="24"/>
                <w:lang w:eastAsia="ru-RU"/>
              </w:rPr>
            </w:pPr>
            <w:r w:rsidRPr="00E703BE">
              <w:rPr>
                <w:bCs/>
                <w:color w:val="000000"/>
                <w:sz w:val="24"/>
                <w:szCs w:val="24"/>
                <w:lang w:eastAsia="ru-RU"/>
              </w:rPr>
              <w:t>ПАСПОРТ</w:t>
            </w:r>
          </w:p>
          <w:p w:rsidR="00C63195" w:rsidRDefault="00C63195" w:rsidP="00C63195">
            <w:pPr>
              <w:widowControl/>
              <w:autoSpaceDE/>
              <w:autoSpaceDN/>
              <w:ind w:left="-79" w:right="34"/>
              <w:jc w:val="center"/>
              <w:rPr>
                <w:bCs/>
                <w:color w:val="000000"/>
                <w:sz w:val="24"/>
                <w:szCs w:val="24"/>
                <w:lang w:eastAsia="ru-RU"/>
              </w:rPr>
            </w:pPr>
          </w:p>
          <w:p w:rsidR="00D06FF9" w:rsidRPr="00C63195" w:rsidRDefault="00D06FF9" w:rsidP="00C63195">
            <w:pPr>
              <w:widowControl/>
              <w:autoSpaceDE/>
              <w:autoSpaceDN/>
              <w:ind w:left="-79" w:right="34"/>
              <w:jc w:val="center"/>
              <w:rPr>
                <w:bCs/>
                <w:color w:val="000000"/>
                <w:sz w:val="24"/>
                <w:szCs w:val="24"/>
                <w:lang w:eastAsia="ru-RU"/>
              </w:rPr>
            </w:pPr>
            <w:r w:rsidRPr="00C63195">
              <w:rPr>
                <w:bCs/>
                <w:color w:val="000000"/>
                <w:sz w:val="24"/>
                <w:szCs w:val="24"/>
                <w:lang w:eastAsia="ru-RU"/>
              </w:rPr>
              <w:t>КОЛОРИСТИ</w:t>
            </w:r>
            <w:r w:rsidR="00C63195">
              <w:rPr>
                <w:bCs/>
                <w:color w:val="000000"/>
                <w:sz w:val="24"/>
                <w:szCs w:val="24"/>
                <w:lang w:eastAsia="ru-RU"/>
              </w:rPr>
              <w:t>ЧЕСКОГО РЕШЕНИЯ ФАСАДОВ ОБЪЕКТА</w:t>
            </w:r>
            <w:r w:rsidR="00C63195">
              <w:rPr>
                <w:bCs/>
                <w:color w:val="000000"/>
                <w:sz w:val="24"/>
                <w:szCs w:val="24"/>
                <w:lang w:eastAsia="ru-RU"/>
              </w:rPr>
              <w:br/>
            </w:r>
            <w:r w:rsidRPr="00C63195">
              <w:rPr>
                <w:bCs/>
                <w:color w:val="000000"/>
                <w:sz w:val="24"/>
                <w:szCs w:val="24"/>
                <w:lang w:eastAsia="ru-RU"/>
              </w:rPr>
              <w:t>КАПИТАЛЬНОГО</w:t>
            </w:r>
            <w:r w:rsidR="00C63195">
              <w:rPr>
                <w:bCs/>
                <w:color w:val="000000"/>
                <w:sz w:val="24"/>
                <w:szCs w:val="24"/>
                <w:lang w:eastAsia="ru-RU"/>
              </w:rPr>
              <w:t xml:space="preserve"> </w:t>
            </w:r>
            <w:r w:rsidRPr="00C63195">
              <w:rPr>
                <w:bCs/>
                <w:color w:val="000000"/>
                <w:sz w:val="24"/>
                <w:szCs w:val="24"/>
                <w:lang w:eastAsia="ru-RU"/>
              </w:rPr>
              <w:t>СТРОИТЕЛЬСТВА</w:t>
            </w:r>
          </w:p>
        </w:tc>
      </w:tr>
      <w:tr w:rsidR="00D06FF9" w:rsidRPr="003B3114" w:rsidTr="00505627">
        <w:trPr>
          <w:gridAfter w:val="3"/>
          <w:wAfter w:w="494" w:type="dxa"/>
          <w:trHeight w:val="300"/>
        </w:trPr>
        <w:tc>
          <w:tcPr>
            <w:tcW w:w="10344" w:type="dxa"/>
            <w:gridSpan w:val="29"/>
            <w:tcBorders>
              <w:top w:val="single" w:sz="4" w:space="0" w:color="FFFFFF"/>
              <w:left w:val="single" w:sz="4" w:space="0" w:color="FFFFFF"/>
              <w:bottom w:val="nil"/>
              <w:right w:val="single" w:sz="4" w:space="0" w:color="FFFFFF" w:themeColor="background1"/>
            </w:tcBorders>
            <w:shd w:val="clear" w:color="auto" w:fill="auto"/>
            <w:noWrap/>
            <w:vAlign w:val="bottom"/>
            <w:hideMark/>
          </w:tcPr>
          <w:p w:rsidR="00D06FF9" w:rsidRPr="003B3114" w:rsidRDefault="00D06FF9" w:rsidP="003B3114">
            <w:pPr>
              <w:widowControl/>
              <w:autoSpaceDE/>
              <w:autoSpaceDN/>
              <w:jc w:val="center"/>
              <w:rPr>
                <w:rFonts w:ascii="Calibri" w:hAnsi="Calibri"/>
                <w:color w:val="000000"/>
                <w:lang w:eastAsia="ru-RU"/>
              </w:rPr>
            </w:pPr>
            <w:r w:rsidRPr="003B3114">
              <w:rPr>
                <w:rFonts w:ascii="Calibri" w:hAnsi="Calibri"/>
                <w:color w:val="000000"/>
                <w:lang w:eastAsia="ru-RU"/>
              </w:rPr>
              <w:t> </w:t>
            </w:r>
          </w:p>
        </w:tc>
      </w:tr>
      <w:tr w:rsidR="00D06FF9" w:rsidRPr="00E703BE" w:rsidTr="00505627">
        <w:trPr>
          <w:gridBefore w:val="1"/>
          <w:gridAfter w:val="3"/>
          <w:wBefore w:w="141" w:type="dxa"/>
          <w:wAfter w:w="494" w:type="dxa"/>
          <w:trHeight w:val="191"/>
        </w:trPr>
        <w:tc>
          <w:tcPr>
            <w:tcW w:w="4280" w:type="dxa"/>
            <w:gridSpan w:val="6"/>
            <w:tcBorders>
              <w:top w:val="single" w:sz="4" w:space="0" w:color="FFFFFF"/>
              <w:left w:val="single" w:sz="4" w:space="0" w:color="FFFFFF"/>
              <w:bottom w:val="single" w:sz="4" w:space="0" w:color="FFFFFF"/>
              <w:right w:val="single" w:sz="4" w:space="0" w:color="FFFFFF"/>
            </w:tcBorders>
            <w:shd w:val="clear" w:color="auto" w:fill="auto"/>
            <w:vAlign w:val="center"/>
            <w:hideMark/>
          </w:tcPr>
          <w:p w:rsidR="00D06FF9" w:rsidRPr="00E703BE" w:rsidRDefault="00D06FF9" w:rsidP="00E703BE">
            <w:pPr>
              <w:widowControl/>
              <w:autoSpaceDE/>
              <w:autoSpaceDN/>
              <w:ind w:left="-79"/>
              <w:rPr>
                <w:bCs/>
                <w:color w:val="000000"/>
                <w:sz w:val="24"/>
                <w:szCs w:val="24"/>
                <w:lang w:eastAsia="ru-RU"/>
              </w:rPr>
            </w:pPr>
            <w:r w:rsidRPr="00E703BE">
              <w:rPr>
                <w:bCs/>
                <w:color w:val="000000"/>
                <w:sz w:val="24"/>
                <w:szCs w:val="24"/>
                <w:lang w:eastAsia="ru-RU"/>
              </w:rPr>
              <w:t>1. Вид работ:</w:t>
            </w:r>
          </w:p>
          <w:p w:rsidR="00D06FF9" w:rsidRPr="00E703BE" w:rsidRDefault="00D06FF9" w:rsidP="00E703BE">
            <w:pPr>
              <w:widowControl/>
              <w:autoSpaceDE/>
              <w:autoSpaceDN/>
              <w:ind w:left="-79"/>
              <w:rPr>
                <w:bCs/>
                <w:color w:val="000000"/>
                <w:lang w:eastAsia="ru-RU"/>
              </w:rPr>
            </w:pPr>
            <w:r w:rsidRPr="00E703BE">
              <w:rPr>
                <w:bCs/>
                <w:color w:val="000000"/>
                <w:sz w:val="24"/>
                <w:szCs w:val="24"/>
                <w:lang w:eastAsia="ru-RU"/>
              </w:rPr>
              <w:t xml:space="preserve">    </w:t>
            </w:r>
            <w:r w:rsidRPr="00E703BE">
              <w:rPr>
                <w:color w:val="000000"/>
                <w:lang w:eastAsia="ru-RU"/>
              </w:rPr>
              <w:t>Указывается в соответствии с запросом</w:t>
            </w:r>
          </w:p>
        </w:tc>
        <w:tc>
          <w:tcPr>
            <w:tcW w:w="538" w:type="dxa"/>
            <w:vMerge w:val="restart"/>
            <w:tcBorders>
              <w:top w:val="single" w:sz="4" w:space="0" w:color="FFFFFF"/>
              <w:left w:val="single" w:sz="4" w:space="0" w:color="FFFFFF"/>
              <w:bottom w:val="single" w:sz="4" w:space="0" w:color="FFFFFF"/>
              <w:right w:val="nil"/>
            </w:tcBorders>
            <w:shd w:val="clear" w:color="auto" w:fill="auto"/>
            <w:noWrap/>
            <w:vAlign w:val="bottom"/>
            <w:hideMark/>
          </w:tcPr>
          <w:p w:rsidR="00D06FF9" w:rsidRPr="00E703BE" w:rsidRDefault="00D06FF9" w:rsidP="00E703BE">
            <w:pPr>
              <w:widowControl/>
              <w:autoSpaceDE/>
              <w:autoSpaceDN/>
              <w:jc w:val="center"/>
              <w:rPr>
                <w:color w:val="000000"/>
                <w:sz w:val="24"/>
                <w:szCs w:val="24"/>
                <w:lang w:eastAsia="ru-RU"/>
              </w:rPr>
            </w:pPr>
            <w:r w:rsidRPr="00E703BE">
              <w:rPr>
                <w:color w:val="000000"/>
                <w:sz w:val="24"/>
                <w:szCs w:val="24"/>
                <w:lang w:eastAsia="ru-RU"/>
              </w:rPr>
              <w:t> </w:t>
            </w:r>
          </w:p>
        </w:tc>
        <w:tc>
          <w:tcPr>
            <w:tcW w:w="5385" w:type="dxa"/>
            <w:gridSpan w:val="2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6FF9" w:rsidRPr="00E703BE" w:rsidRDefault="00D06FF9" w:rsidP="00E703BE">
            <w:pPr>
              <w:widowControl/>
              <w:autoSpaceDE/>
              <w:autoSpaceDN/>
              <w:jc w:val="center"/>
              <w:rPr>
                <w:rFonts w:ascii="Calibri" w:hAnsi="Calibri"/>
                <w:color w:val="000000"/>
                <w:sz w:val="24"/>
                <w:szCs w:val="24"/>
                <w:lang w:eastAsia="ru-RU"/>
              </w:rPr>
            </w:pPr>
            <w:r w:rsidRPr="00E703BE">
              <w:rPr>
                <w:rFonts w:ascii="Calibri" w:hAnsi="Calibri"/>
                <w:color w:val="000000"/>
                <w:sz w:val="24"/>
                <w:szCs w:val="24"/>
                <w:lang w:eastAsia="ru-RU"/>
              </w:rPr>
              <w:t> </w:t>
            </w:r>
          </w:p>
        </w:tc>
      </w:tr>
      <w:tr w:rsidR="00D06FF9" w:rsidRPr="00E703BE" w:rsidTr="00505627">
        <w:trPr>
          <w:gridBefore w:val="1"/>
          <w:gridAfter w:val="3"/>
          <w:wBefore w:w="141" w:type="dxa"/>
          <w:wAfter w:w="494" w:type="dxa"/>
          <w:trHeight w:val="75"/>
        </w:trPr>
        <w:tc>
          <w:tcPr>
            <w:tcW w:w="4280" w:type="dxa"/>
            <w:gridSpan w:val="6"/>
            <w:tcBorders>
              <w:top w:val="nil"/>
              <w:left w:val="single" w:sz="4" w:space="0" w:color="FFFFFF"/>
              <w:bottom w:val="single" w:sz="4" w:space="0" w:color="FFFFFF"/>
              <w:right w:val="single" w:sz="4" w:space="0" w:color="FFFFFF"/>
            </w:tcBorders>
            <w:shd w:val="clear" w:color="auto" w:fill="auto"/>
            <w:noWrap/>
            <w:vAlign w:val="center"/>
            <w:hideMark/>
          </w:tcPr>
          <w:p w:rsidR="00D06FF9" w:rsidRPr="00E703BE" w:rsidRDefault="00D06FF9" w:rsidP="00E703BE">
            <w:pPr>
              <w:widowControl/>
              <w:autoSpaceDE/>
              <w:autoSpaceDN/>
              <w:ind w:left="-79"/>
              <w:rPr>
                <w:color w:val="000000"/>
                <w:sz w:val="24"/>
                <w:szCs w:val="24"/>
                <w:lang w:eastAsia="ru-RU"/>
              </w:rPr>
            </w:pPr>
          </w:p>
        </w:tc>
        <w:tc>
          <w:tcPr>
            <w:tcW w:w="538" w:type="dxa"/>
            <w:vMerge/>
            <w:tcBorders>
              <w:top w:val="single" w:sz="4" w:space="0" w:color="FFFFFF"/>
              <w:left w:val="single" w:sz="4" w:space="0" w:color="FFFFFF"/>
              <w:bottom w:val="single" w:sz="4" w:space="0" w:color="FFFFFF"/>
              <w:right w:val="nil"/>
            </w:tcBorders>
            <w:vAlign w:val="center"/>
            <w:hideMark/>
          </w:tcPr>
          <w:p w:rsidR="00D06FF9" w:rsidRPr="00E703BE" w:rsidRDefault="00D06FF9" w:rsidP="00E703BE">
            <w:pPr>
              <w:widowControl/>
              <w:autoSpaceDE/>
              <w:autoSpaceDN/>
              <w:rPr>
                <w:color w:val="000000"/>
                <w:sz w:val="24"/>
                <w:szCs w:val="24"/>
                <w:lang w:eastAsia="ru-RU"/>
              </w:rPr>
            </w:pPr>
          </w:p>
        </w:tc>
        <w:tc>
          <w:tcPr>
            <w:tcW w:w="5385" w:type="dxa"/>
            <w:gridSpan w:val="21"/>
            <w:tcBorders>
              <w:top w:val="nil"/>
              <w:left w:val="single" w:sz="4" w:space="0" w:color="FFFFFF"/>
              <w:bottom w:val="single" w:sz="4" w:space="0" w:color="auto"/>
              <w:right w:val="single" w:sz="4" w:space="0" w:color="FFFFFF" w:themeColor="background1"/>
            </w:tcBorders>
            <w:shd w:val="clear" w:color="auto" w:fill="auto"/>
            <w:noWrap/>
            <w:vAlign w:val="bottom"/>
            <w:hideMark/>
          </w:tcPr>
          <w:p w:rsidR="00D06FF9" w:rsidRPr="00E703BE" w:rsidRDefault="00D06FF9" w:rsidP="00E703BE">
            <w:pPr>
              <w:widowControl/>
              <w:autoSpaceDE/>
              <w:autoSpaceDN/>
              <w:jc w:val="center"/>
              <w:rPr>
                <w:rFonts w:ascii="Calibri" w:hAnsi="Calibri"/>
                <w:color w:val="000000"/>
                <w:sz w:val="24"/>
                <w:szCs w:val="24"/>
                <w:lang w:eastAsia="ru-RU"/>
              </w:rPr>
            </w:pPr>
            <w:r w:rsidRPr="00E703BE">
              <w:rPr>
                <w:rFonts w:ascii="Calibri" w:hAnsi="Calibri"/>
                <w:color w:val="000000"/>
                <w:sz w:val="24"/>
                <w:szCs w:val="24"/>
                <w:lang w:eastAsia="ru-RU"/>
              </w:rPr>
              <w:t> </w:t>
            </w:r>
          </w:p>
        </w:tc>
      </w:tr>
      <w:tr w:rsidR="00D06FF9" w:rsidRPr="00E703BE" w:rsidTr="00505627">
        <w:trPr>
          <w:gridBefore w:val="1"/>
          <w:gridAfter w:val="3"/>
          <w:wBefore w:w="141" w:type="dxa"/>
          <w:wAfter w:w="494" w:type="dxa"/>
          <w:trHeight w:val="116"/>
        </w:trPr>
        <w:tc>
          <w:tcPr>
            <w:tcW w:w="4280" w:type="dxa"/>
            <w:gridSpan w:val="6"/>
            <w:tcBorders>
              <w:top w:val="nil"/>
              <w:left w:val="single" w:sz="4" w:space="0" w:color="FFFFFF"/>
              <w:bottom w:val="single" w:sz="4" w:space="0" w:color="FFFFFF"/>
              <w:right w:val="single" w:sz="4" w:space="0" w:color="FFFFFF"/>
            </w:tcBorders>
            <w:shd w:val="clear" w:color="auto" w:fill="auto"/>
            <w:vAlign w:val="center"/>
            <w:hideMark/>
          </w:tcPr>
          <w:p w:rsidR="00D06FF9" w:rsidRPr="00E703BE" w:rsidRDefault="00D06FF9" w:rsidP="00E703BE">
            <w:pPr>
              <w:widowControl/>
              <w:autoSpaceDE/>
              <w:autoSpaceDN/>
              <w:ind w:left="-79"/>
              <w:rPr>
                <w:bCs/>
                <w:color w:val="000000"/>
                <w:sz w:val="24"/>
                <w:szCs w:val="24"/>
                <w:lang w:eastAsia="ru-RU"/>
              </w:rPr>
            </w:pPr>
            <w:r w:rsidRPr="00E703BE">
              <w:rPr>
                <w:bCs/>
                <w:color w:val="000000"/>
                <w:sz w:val="24"/>
                <w:szCs w:val="24"/>
                <w:lang w:eastAsia="ru-RU"/>
              </w:rPr>
              <w:t xml:space="preserve">2. Вид объекта: </w:t>
            </w:r>
          </w:p>
          <w:p w:rsidR="00D06FF9" w:rsidRPr="00E703BE" w:rsidRDefault="00E703BE" w:rsidP="00E703BE">
            <w:pPr>
              <w:widowControl/>
              <w:autoSpaceDE/>
              <w:autoSpaceDN/>
              <w:ind w:left="-79"/>
              <w:rPr>
                <w:bCs/>
                <w:color w:val="000000"/>
                <w:lang w:eastAsia="ru-RU"/>
              </w:rPr>
            </w:pPr>
            <w:r>
              <w:rPr>
                <w:color w:val="000000"/>
                <w:sz w:val="24"/>
                <w:szCs w:val="24"/>
                <w:lang w:eastAsia="ru-RU"/>
              </w:rPr>
              <w:t xml:space="preserve">    </w:t>
            </w:r>
            <w:r w:rsidR="00D06FF9" w:rsidRPr="00E703BE">
              <w:rPr>
                <w:color w:val="000000"/>
                <w:lang w:eastAsia="ru-RU"/>
              </w:rPr>
              <w:t>Указывается в соответствии с запросом</w:t>
            </w:r>
          </w:p>
        </w:tc>
        <w:tc>
          <w:tcPr>
            <w:tcW w:w="538" w:type="dxa"/>
            <w:vMerge/>
            <w:tcBorders>
              <w:top w:val="single" w:sz="4" w:space="0" w:color="FFFFFF"/>
              <w:left w:val="single" w:sz="4" w:space="0" w:color="FFFFFF"/>
              <w:bottom w:val="single" w:sz="4" w:space="0" w:color="FFFFFF"/>
              <w:right w:val="nil"/>
            </w:tcBorders>
            <w:vAlign w:val="center"/>
            <w:hideMark/>
          </w:tcPr>
          <w:p w:rsidR="00D06FF9" w:rsidRPr="00E703BE" w:rsidRDefault="00D06FF9" w:rsidP="00E703BE">
            <w:pPr>
              <w:widowControl/>
              <w:autoSpaceDE/>
              <w:autoSpaceDN/>
              <w:rPr>
                <w:color w:val="000000"/>
                <w:sz w:val="24"/>
                <w:szCs w:val="24"/>
                <w:lang w:eastAsia="ru-RU"/>
              </w:rPr>
            </w:pPr>
          </w:p>
        </w:tc>
        <w:tc>
          <w:tcPr>
            <w:tcW w:w="5385" w:type="dxa"/>
            <w:gridSpan w:val="2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6FF9" w:rsidRPr="00E703BE" w:rsidRDefault="00D06FF9" w:rsidP="00E703BE">
            <w:pPr>
              <w:widowControl/>
              <w:autoSpaceDE/>
              <w:autoSpaceDN/>
              <w:jc w:val="center"/>
              <w:rPr>
                <w:rFonts w:ascii="Calibri" w:hAnsi="Calibri"/>
                <w:color w:val="000000"/>
                <w:sz w:val="24"/>
                <w:szCs w:val="24"/>
                <w:lang w:eastAsia="ru-RU"/>
              </w:rPr>
            </w:pPr>
            <w:r w:rsidRPr="00E703BE">
              <w:rPr>
                <w:rFonts w:ascii="Calibri" w:hAnsi="Calibri"/>
                <w:color w:val="000000"/>
                <w:sz w:val="24"/>
                <w:szCs w:val="24"/>
                <w:lang w:eastAsia="ru-RU"/>
              </w:rPr>
              <w:t> </w:t>
            </w:r>
          </w:p>
        </w:tc>
      </w:tr>
      <w:tr w:rsidR="00D06FF9" w:rsidRPr="00E703BE" w:rsidTr="00505627">
        <w:trPr>
          <w:gridBefore w:val="1"/>
          <w:gridAfter w:val="3"/>
          <w:wBefore w:w="141" w:type="dxa"/>
          <w:wAfter w:w="494" w:type="dxa"/>
          <w:trHeight w:val="75"/>
        </w:trPr>
        <w:tc>
          <w:tcPr>
            <w:tcW w:w="4280" w:type="dxa"/>
            <w:gridSpan w:val="6"/>
            <w:tcBorders>
              <w:top w:val="nil"/>
              <w:left w:val="single" w:sz="4" w:space="0" w:color="FFFFFF"/>
              <w:bottom w:val="single" w:sz="4" w:space="0" w:color="FFFFFF"/>
              <w:right w:val="single" w:sz="4" w:space="0" w:color="FFFFFF"/>
            </w:tcBorders>
            <w:shd w:val="clear" w:color="auto" w:fill="auto"/>
            <w:noWrap/>
            <w:vAlign w:val="center"/>
            <w:hideMark/>
          </w:tcPr>
          <w:p w:rsidR="00D06FF9" w:rsidRPr="00E703BE" w:rsidRDefault="00D06FF9" w:rsidP="00E703BE">
            <w:pPr>
              <w:widowControl/>
              <w:autoSpaceDE/>
              <w:autoSpaceDN/>
              <w:ind w:left="-79"/>
              <w:rPr>
                <w:color w:val="000000"/>
                <w:sz w:val="24"/>
                <w:szCs w:val="24"/>
                <w:lang w:eastAsia="ru-RU"/>
              </w:rPr>
            </w:pPr>
            <w:r w:rsidRPr="00E703BE">
              <w:rPr>
                <w:color w:val="000000"/>
                <w:sz w:val="24"/>
                <w:szCs w:val="24"/>
                <w:lang w:eastAsia="ru-RU"/>
              </w:rPr>
              <w:t> </w:t>
            </w:r>
          </w:p>
        </w:tc>
        <w:tc>
          <w:tcPr>
            <w:tcW w:w="538" w:type="dxa"/>
            <w:vMerge/>
            <w:tcBorders>
              <w:top w:val="single" w:sz="4" w:space="0" w:color="FFFFFF"/>
              <w:left w:val="single" w:sz="4" w:space="0" w:color="FFFFFF"/>
              <w:bottom w:val="single" w:sz="4" w:space="0" w:color="FFFFFF"/>
              <w:right w:val="nil"/>
            </w:tcBorders>
            <w:vAlign w:val="center"/>
            <w:hideMark/>
          </w:tcPr>
          <w:p w:rsidR="00D06FF9" w:rsidRPr="00E703BE" w:rsidRDefault="00D06FF9" w:rsidP="00E703BE">
            <w:pPr>
              <w:widowControl/>
              <w:autoSpaceDE/>
              <w:autoSpaceDN/>
              <w:rPr>
                <w:color w:val="000000"/>
                <w:sz w:val="24"/>
                <w:szCs w:val="24"/>
                <w:lang w:eastAsia="ru-RU"/>
              </w:rPr>
            </w:pPr>
          </w:p>
        </w:tc>
        <w:tc>
          <w:tcPr>
            <w:tcW w:w="5385" w:type="dxa"/>
            <w:gridSpan w:val="21"/>
            <w:tcBorders>
              <w:top w:val="nil"/>
              <w:left w:val="single" w:sz="4" w:space="0" w:color="FFFFFF"/>
              <w:bottom w:val="single" w:sz="4" w:space="0" w:color="auto"/>
              <w:right w:val="single" w:sz="4" w:space="0" w:color="FFFFFF" w:themeColor="background1"/>
            </w:tcBorders>
            <w:shd w:val="clear" w:color="auto" w:fill="auto"/>
            <w:noWrap/>
            <w:vAlign w:val="bottom"/>
            <w:hideMark/>
          </w:tcPr>
          <w:p w:rsidR="00D06FF9" w:rsidRPr="00E703BE" w:rsidRDefault="00D06FF9" w:rsidP="00E703BE">
            <w:pPr>
              <w:widowControl/>
              <w:autoSpaceDE/>
              <w:autoSpaceDN/>
              <w:jc w:val="center"/>
              <w:rPr>
                <w:rFonts w:ascii="Calibri" w:hAnsi="Calibri"/>
                <w:color w:val="000000"/>
                <w:sz w:val="24"/>
                <w:szCs w:val="24"/>
                <w:lang w:eastAsia="ru-RU"/>
              </w:rPr>
            </w:pPr>
            <w:r w:rsidRPr="00E703BE">
              <w:rPr>
                <w:rFonts w:ascii="Calibri" w:hAnsi="Calibri"/>
                <w:color w:val="000000"/>
                <w:sz w:val="24"/>
                <w:szCs w:val="24"/>
                <w:lang w:eastAsia="ru-RU"/>
              </w:rPr>
              <w:t> </w:t>
            </w:r>
          </w:p>
        </w:tc>
      </w:tr>
      <w:tr w:rsidR="00D06FF9" w:rsidRPr="00E703BE" w:rsidTr="00505627">
        <w:trPr>
          <w:gridBefore w:val="1"/>
          <w:gridAfter w:val="3"/>
          <w:wBefore w:w="141" w:type="dxa"/>
          <w:wAfter w:w="494" w:type="dxa"/>
          <w:trHeight w:val="168"/>
        </w:trPr>
        <w:tc>
          <w:tcPr>
            <w:tcW w:w="4280" w:type="dxa"/>
            <w:gridSpan w:val="6"/>
            <w:tcBorders>
              <w:top w:val="nil"/>
              <w:left w:val="single" w:sz="4" w:space="0" w:color="FFFFFF"/>
              <w:bottom w:val="single" w:sz="4" w:space="0" w:color="FFFFFF"/>
              <w:right w:val="single" w:sz="4" w:space="0" w:color="FFFFFF"/>
            </w:tcBorders>
            <w:shd w:val="clear" w:color="auto" w:fill="auto"/>
            <w:noWrap/>
            <w:vAlign w:val="center"/>
            <w:hideMark/>
          </w:tcPr>
          <w:p w:rsidR="00D06FF9" w:rsidRPr="00E703BE" w:rsidRDefault="00D06FF9" w:rsidP="00E703BE">
            <w:pPr>
              <w:widowControl/>
              <w:autoSpaceDE/>
              <w:autoSpaceDN/>
              <w:ind w:left="-79"/>
              <w:rPr>
                <w:bCs/>
                <w:color w:val="000000"/>
                <w:sz w:val="24"/>
                <w:szCs w:val="24"/>
                <w:lang w:eastAsia="ru-RU"/>
              </w:rPr>
            </w:pPr>
            <w:r w:rsidRPr="00E703BE">
              <w:rPr>
                <w:bCs/>
                <w:color w:val="000000"/>
                <w:sz w:val="24"/>
                <w:szCs w:val="24"/>
                <w:lang w:eastAsia="ru-RU"/>
              </w:rPr>
              <w:t>3. Наименование объекта:</w:t>
            </w:r>
          </w:p>
          <w:p w:rsidR="00D06FF9" w:rsidRPr="00E703BE" w:rsidRDefault="00E703BE" w:rsidP="00E703BE">
            <w:pPr>
              <w:widowControl/>
              <w:autoSpaceDE/>
              <w:autoSpaceDN/>
              <w:ind w:left="-79"/>
              <w:rPr>
                <w:bCs/>
                <w:color w:val="000000"/>
                <w:lang w:eastAsia="ru-RU"/>
              </w:rPr>
            </w:pPr>
            <w:r>
              <w:rPr>
                <w:bCs/>
                <w:color w:val="000000"/>
                <w:sz w:val="24"/>
                <w:szCs w:val="24"/>
                <w:lang w:eastAsia="ru-RU"/>
              </w:rPr>
              <w:t xml:space="preserve">   </w:t>
            </w:r>
            <w:r w:rsidR="00D06FF9" w:rsidRPr="00E703BE">
              <w:rPr>
                <w:bCs/>
                <w:color w:val="000000"/>
                <w:sz w:val="24"/>
                <w:szCs w:val="24"/>
                <w:lang w:eastAsia="ru-RU"/>
              </w:rPr>
              <w:t xml:space="preserve"> </w:t>
            </w:r>
            <w:r w:rsidR="00D06FF9" w:rsidRPr="00E703BE">
              <w:rPr>
                <w:color w:val="000000"/>
                <w:lang w:eastAsia="ru-RU"/>
              </w:rPr>
              <w:t>Указывается в соответствии с запросом</w:t>
            </w:r>
          </w:p>
        </w:tc>
        <w:tc>
          <w:tcPr>
            <w:tcW w:w="538" w:type="dxa"/>
            <w:vMerge/>
            <w:tcBorders>
              <w:top w:val="single" w:sz="4" w:space="0" w:color="FFFFFF"/>
              <w:left w:val="single" w:sz="4" w:space="0" w:color="FFFFFF"/>
              <w:bottom w:val="single" w:sz="4" w:space="0" w:color="FFFFFF"/>
              <w:right w:val="nil"/>
            </w:tcBorders>
            <w:vAlign w:val="center"/>
            <w:hideMark/>
          </w:tcPr>
          <w:p w:rsidR="00D06FF9" w:rsidRPr="00E703BE" w:rsidRDefault="00D06FF9" w:rsidP="00E703BE">
            <w:pPr>
              <w:widowControl/>
              <w:autoSpaceDE/>
              <w:autoSpaceDN/>
              <w:rPr>
                <w:color w:val="000000"/>
                <w:sz w:val="24"/>
                <w:szCs w:val="24"/>
                <w:lang w:eastAsia="ru-RU"/>
              </w:rPr>
            </w:pPr>
          </w:p>
        </w:tc>
        <w:tc>
          <w:tcPr>
            <w:tcW w:w="5385" w:type="dxa"/>
            <w:gridSpan w:val="2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6FF9" w:rsidRPr="00E703BE" w:rsidRDefault="00D06FF9" w:rsidP="00E703BE">
            <w:pPr>
              <w:widowControl/>
              <w:autoSpaceDE/>
              <w:autoSpaceDN/>
              <w:jc w:val="center"/>
              <w:rPr>
                <w:rFonts w:ascii="Calibri" w:hAnsi="Calibri"/>
                <w:color w:val="000000"/>
                <w:sz w:val="24"/>
                <w:szCs w:val="24"/>
                <w:lang w:eastAsia="ru-RU"/>
              </w:rPr>
            </w:pPr>
            <w:r w:rsidRPr="00E703BE">
              <w:rPr>
                <w:rFonts w:ascii="Calibri" w:hAnsi="Calibri"/>
                <w:color w:val="000000"/>
                <w:sz w:val="24"/>
                <w:szCs w:val="24"/>
                <w:lang w:eastAsia="ru-RU"/>
              </w:rPr>
              <w:t> </w:t>
            </w:r>
          </w:p>
        </w:tc>
      </w:tr>
      <w:tr w:rsidR="00D06FF9" w:rsidRPr="00E703BE" w:rsidTr="00505627">
        <w:trPr>
          <w:gridBefore w:val="1"/>
          <w:gridAfter w:val="3"/>
          <w:wBefore w:w="141" w:type="dxa"/>
          <w:wAfter w:w="494" w:type="dxa"/>
          <w:trHeight w:val="75"/>
        </w:trPr>
        <w:tc>
          <w:tcPr>
            <w:tcW w:w="4280" w:type="dxa"/>
            <w:gridSpan w:val="6"/>
            <w:tcBorders>
              <w:top w:val="nil"/>
              <w:left w:val="single" w:sz="4" w:space="0" w:color="FFFFFF"/>
              <w:bottom w:val="single" w:sz="4" w:space="0" w:color="FFFFFF"/>
              <w:right w:val="single" w:sz="4" w:space="0" w:color="FFFFFF"/>
            </w:tcBorders>
            <w:shd w:val="clear" w:color="auto" w:fill="auto"/>
            <w:noWrap/>
            <w:vAlign w:val="center"/>
            <w:hideMark/>
          </w:tcPr>
          <w:p w:rsidR="00D06FF9" w:rsidRPr="00E703BE" w:rsidRDefault="00D06FF9" w:rsidP="00E703BE">
            <w:pPr>
              <w:widowControl/>
              <w:autoSpaceDE/>
              <w:autoSpaceDN/>
              <w:ind w:left="-79"/>
              <w:rPr>
                <w:color w:val="000000"/>
                <w:sz w:val="24"/>
                <w:szCs w:val="24"/>
                <w:lang w:eastAsia="ru-RU"/>
              </w:rPr>
            </w:pPr>
            <w:r w:rsidRPr="00E703BE">
              <w:rPr>
                <w:color w:val="000000"/>
                <w:sz w:val="24"/>
                <w:szCs w:val="24"/>
                <w:lang w:eastAsia="ru-RU"/>
              </w:rPr>
              <w:t> </w:t>
            </w:r>
          </w:p>
        </w:tc>
        <w:tc>
          <w:tcPr>
            <w:tcW w:w="538" w:type="dxa"/>
            <w:vMerge/>
            <w:tcBorders>
              <w:top w:val="single" w:sz="4" w:space="0" w:color="FFFFFF"/>
              <w:left w:val="single" w:sz="4" w:space="0" w:color="FFFFFF"/>
              <w:bottom w:val="single" w:sz="4" w:space="0" w:color="FFFFFF"/>
              <w:right w:val="nil"/>
            </w:tcBorders>
            <w:vAlign w:val="center"/>
            <w:hideMark/>
          </w:tcPr>
          <w:p w:rsidR="00D06FF9" w:rsidRPr="00E703BE" w:rsidRDefault="00D06FF9" w:rsidP="00E703BE">
            <w:pPr>
              <w:widowControl/>
              <w:autoSpaceDE/>
              <w:autoSpaceDN/>
              <w:rPr>
                <w:color w:val="000000"/>
                <w:sz w:val="24"/>
                <w:szCs w:val="24"/>
                <w:lang w:eastAsia="ru-RU"/>
              </w:rPr>
            </w:pPr>
          </w:p>
        </w:tc>
        <w:tc>
          <w:tcPr>
            <w:tcW w:w="5385" w:type="dxa"/>
            <w:gridSpan w:val="21"/>
            <w:tcBorders>
              <w:top w:val="nil"/>
              <w:left w:val="single" w:sz="4" w:space="0" w:color="FFFFFF"/>
              <w:bottom w:val="single" w:sz="4" w:space="0" w:color="auto"/>
              <w:right w:val="single" w:sz="4" w:space="0" w:color="FFFFFF" w:themeColor="background1"/>
            </w:tcBorders>
            <w:shd w:val="clear" w:color="auto" w:fill="auto"/>
            <w:noWrap/>
            <w:vAlign w:val="bottom"/>
            <w:hideMark/>
          </w:tcPr>
          <w:p w:rsidR="00D06FF9" w:rsidRPr="00E703BE" w:rsidRDefault="00D06FF9" w:rsidP="00E703BE">
            <w:pPr>
              <w:widowControl/>
              <w:autoSpaceDE/>
              <w:autoSpaceDN/>
              <w:jc w:val="center"/>
              <w:rPr>
                <w:rFonts w:ascii="Calibri" w:hAnsi="Calibri"/>
                <w:color w:val="000000"/>
                <w:sz w:val="24"/>
                <w:szCs w:val="24"/>
                <w:lang w:eastAsia="ru-RU"/>
              </w:rPr>
            </w:pPr>
            <w:r w:rsidRPr="00E703BE">
              <w:rPr>
                <w:rFonts w:ascii="Calibri" w:hAnsi="Calibri"/>
                <w:color w:val="000000"/>
                <w:sz w:val="24"/>
                <w:szCs w:val="24"/>
                <w:lang w:eastAsia="ru-RU"/>
              </w:rPr>
              <w:t> </w:t>
            </w:r>
          </w:p>
        </w:tc>
      </w:tr>
      <w:tr w:rsidR="00D06FF9" w:rsidRPr="00E703BE" w:rsidTr="00505627">
        <w:trPr>
          <w:gridBefore w:val="1"/>
          <w:gridAfter w:val="3"/>
          <w:wBefore w:w="141" w:type="dxa"/>
          <w:wAfter w:w="494" w:type="dxa"/>
          <w:trHeight w:val="220"/>
        </w:trPr>
        <w:tc>
          <w:tcPr>
            <w:tcW w:w="4280" w:type="dxa"/>
            <w:gridSpan w:val="6"/>
            <w:tcBorders>
              <w:top w:val="nil"/>
              <w:left w:val="single" w:sz="4" w:space="0" w:color="FFFFFF"/>
              <w:bottom w:val="single" w:sz="4" w:space="0" w:color="FFFFFF"/>
              <w:right w:val="single" w:sz="4" w:space="0" w:color="FFFFFF"/>
            </w:tcBorders>
            <w:shd w:val="clear" w:color="auto" w:fill="auto"/>
            <w:noWrap/>
            <w:vAlign w:val="center"/>
            <w:hideMark/>
          </w:tcPr>
          <w:p w:rsidR="00D06FF9" w:rsidRPr="00E703BE" w:rsidRDefault="00D06FF9" w:rsidP="00E703BE">
            <w:pPr>
              <w:widowControl/>
              <w:autoSpaceDE/>
              <w:autoSpaceDN/>
              <w:ind w:left="-79"/>
              <w:rPr>
                <w:bCs/>
                <w:color w:val="000000"/>
                <w:sz w:val="24"/>
                <w:szCs w:val="24"/>
                <w:lang w:eastAsia="ru-RU"/>
              </w:rPr>
            </w:pPr>
            <w:r w:rsidRPr="00E703BE">
              <w:rPr>
                <w:bCs/>
                <w:color w:val="000000"/>
                <w:sz w:val="24"/>
                <w:szCs w:val="24"/>
                <w:lang w:eastAsia="ru-RU"/>
              </w:rPr>
              <w:t>4. Адрес объекта:</w:t>
            </w:r>
          </w:p>
          <w:p w:rsidR="00D06FF9" w:rsidRPr="00E703BE" w:rsidRDefault="00D06FF9" w:rsidP="00E703BE">
            <w:pPr>
              <w:widowControl/>
              <w:autoSpaceDE/>
              <w:autoSpaceDN/>
              <w:ind w:left="-79"/>
              <w:rPr>
                <w:bCs/>
                <w:color w:val="000000"/>
                <w:lang w:eastAsia="ru-RU"/>
              </w:rPr>
            </w:pPr>
            <w:r w:rsidRPr="00E703BE">
              <w:rPr>
                <w:bCs/>
                <w:color w:val="000000"/>
                <w:sz w:val="24"/>
                <w:szCs w:val="24"/>
                <w:lang w:eastAsia="ru-RU"/>
              </w:rPr>
              <w:t xml:space="preserve">  </w:t>
            </w:r>
            <w:r w:rsidR="00E703BE">
              <w:rPr>
                <w:bCs/>
                <w:color w:val="000000"/>
                <w:sz w:val="24"/>
                <w:szCs w:val="24"/>
                <w:lang w:eastAsia="ru-RU"/>
              </w:rPr>
              <w:t xml:space="preserve">  </w:t>
            </w:r>
            <w:r w:rsidRPr="00E703BE">
              <w:rPr>
                <w:color w:val="000000"/>
                <w:lang w:eastAsia="ru-RU"/>
              </w:rPr>
              <w:t>Указывается в соответствии с запросом</w:t>
            </w:r>
          </w:p>
        </w:tc>
        <w:tc>
          <w:tcPr>
            <w:tcW w:w="538" w:type="dxa"/>
            <w:vMerge/>
            <w:tcBorders>
              <w:top w:val="single" w:sz="4" w:space="0" w:color="FFFFFF"/>
              <w:left w:val="single" w:sz="4" w:space="0" w:color="FFFFFF"/>
              <w:bottom w:val="single" w:sz="4" w:space="0" w:color="FFFFFF"/>
              <w:right w:val="nil"/>
            </w:tcBorders>
            <w:vAlign w:val="center"/>
            <w:hideMark/>
          </w:tcPr>
          <w:p w:rsidR="00D06FF9" w:rsidRPr="00E703BE" w:rsidRDefault="00D06FF9" w:rsidP="00E703BE">
            <w:pPr>
              <w:widowControl/>
              <w:autoSpaceDE/>
              <w:autoSpaceDN/>
              <w:rPr>
                <w:color w:val="000000"/>
                <w:sz w:val="24"/>
                <w:szCs w:val="24"/>
                <w:lang w:eastAsia="ru-RU"/>
              </w:rPr>
            </w:pPr>
          </w:p>
        </w:tc>
        <w:tc>
          <w:tcPr>
            <w:tcW w:w="5385" w:type="dxa"/>
            <w:gridSpan w:val="2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6FF9" w:rsidRPr="00E703BE" w:rsidRDefault="00D06FF9" w:rsidP="00E703BE">
            <w:pPr>
              <w:widowControl/>
              <w:autoSpaceDE/>
              <w:autoSpaceDN/>
              <w:jc w:val="center"/>
              <w:rPr>
                <w:rFonts w:ascii="Calibri" w:hAnsi="Calibri"/>
                <w:color w:val="000000"/>
                <w:sz w:val="24"/>
                <w:szCs w:val="24"/>
                <w:lang w:eastAsia="ru-RU"/>
              </w:rPr>
            </w:pPr>
            <w:r w:rsidRPr="00E703BE">
              <w:rPr>
                <w:rFonts w:ascii="Calibri" w:hAnsi="Calibri"/>
                <w:color w:val="000000"/>
                <w:sz w:val="24"/>
                <w:szCs w:val="24"/>
                <w:lang w:eastAsia="ru-RU"/>
              </w:rPr>
              <w:t> </w:t>
            </w:r>
          </w:p>
        </w:tc>
      </w:tr>
      <w:tr w:rsidR="00D06FF9" w:rsidRPr="00E703BE" w:rsidTr="00505627">
        <w:trPr>
          <w:gridBefore w:val="1"/>
          <w:gridAfter w:val="3"/>
          <w:wBefore w:w="141" w:type="dxa"/>
          <w:wAfter w:w="494" w:type="dxa"/>
          <w:trHeight w:val="135"/>
        </w:trPr>
        <w:tc>
          <w:tcPr>
            <w:tcW w:w="4280" w:type="dxa"/>
            <w:gridSpan w:val="6"/>
            <w:tcBorders>
              <w:top w:val="nil"/>
              <w:left w:val="single" w:sz="4" w:space="0" w:color="FFFFFF"/>
              <w:bottom w:val="single" w:sz="4" w:space="0" w:color="FFFFFF"/>
              <w:right w:val="single" w:sz="4" w:space="0" w:color="FFFFFF"/>
            </w:tcBorders>
            <w:shd w:val="clear" w:color="auto" w:fill="auto"/>
            <w:noWrap/>
            <w:vAlign w:val="center"/>
            <w:hideMark/>
          </w:tcPr>
          <w:p w:rsidR="00D06FF9" w:rsidRPr="00E703BE" w:rsidRDefault="00D06FF9" w:rsidP="00E703BE">
            <w:pPr>
              <w:widowControl/>
              <w:autoSpaceDE/>
              <w:autoSpaceDN/>
              <w:ind w:left="-79"/>
              <w:rPr>
                <w:color w:val="000000"/>
                <w:sz w:val="24"/>
                <w:szCs w:val="24"/>
                <w:lang w:eastAsia="ru-RU"/>
              </w:rPr>
            </w:pPr>
          </w:p>
        </w:tc>
        <w:tc>
          <w:tcPr>
            <w:tcW w:w="538" w:type="dxa"/>
            <w:vMerge/>
            <w:tcBorders>
              <w:top w:val="single" w:sz="4" w:space="0" w:color="FFFFFF"/>
              <w:left w:val="single" w:sz="4" w:space="0" w:color="FFFFFF"/>
              <w:bottom w:val="single" w:sz="4" w:space="0" w:color="FFFFFF"/>
              <w:right w:val="nil"/>
            </w:tcBorders>
            <w:vAlign w:val="center"/>
            <w:hideMark/>
          </w:tcPr>
          <w:p w:rsidR="00D06FF9" w:rsidRPr="00E703BE" w:rsidRDefault="00D06FF9" w:rsidP="00E703BE">
            <w:pPr>
              <w:widowControl/>
              <w:autoSpaceDE/>
              <w:autoSpaceDN/>
              <w:rPr>
                <w:color w:val="000000"/>
                <w:sz w:val="24"/>
                <w:szCs w:val="24"/>
                <w:lang w:eastAsia="ru-RU"/>
              </w:rPr>
            </w:pPr>
          </w:p>
        </w:tc>
        <w:tc>
          <w:tcPr>
            <w:tcW w:w="5385" w:type="dxa"/>
            <w:gridSpan w:val="21"/>
            <w:tcBorders>
              <w:top w:val="single" w:sz="4" w:space="0" w:color="auto"/>
              <w:left w:val="single" w:sz="4" w:space="0" w:color="FFFFFF"/>
              <w:bottom w:val="single" w:sz="4" w:space="0" w:color="auto"/>
              <w:right w:val="single" w:sz="4" w:space="0" w:color="FFFFFF"/>
            </w:tcBorders>
            <w:shd w:val="clear" w:color="auto" w:fill="auto"/>
            <w:noWrap/>
            <w:vAlign w:val="bottom"/>
            <w:hideMark/>
          </w:tcPr>
          <w:p w:rsidR="00D06FF9" w:rsidRPr="00E703BE" w:rsidRDefault="00D06FF9" w:rsidP="00E703BE">
            <w:pPr>
              <w:widowControl/>
              <w:autoSpaceDE/>
              <w:autoSpaceDN/>
              <w:jc w:val="center"/>
              <w:rPr>
                <w:rFonts w:ascii="Calibri" w:hAnsi="Calibri"/>
                <w:color w:val="000000"/>
                <w:sz w:val="24"/>
                <w:szCs w:val="24"/>
                <w:lang w:eastAsia="ru-RU"/>
              </w:rPr>
            </w:pPr>
            <w:r w:rsidRPr="00E703BE">
              <w:rPr>
                <w:rFonts w:ascii="Calibri" w:hAnsi="Calibri"/>
                <w:color w:val="000000"/>
                <w:sz w:val="24"/>
                <w:szCs w:val="24"/>
                <w:lang w:eastAsia="ru-RU"/>
              </w:rPr>
              <w:t> </w:t>
            </w:r>
          </w:p>
        </w:tc>
      </w:tr>
      <w:tr w:rsidR="00D06FF9" w:rsidRPr="00E703BE" w:rsidTr="00505627">
        <w:trPr>
          <w:gridBefore w:val="1"/>
          <w:gridAfter w:val="3"/>
          <w:wBefore w:w="141" w:type="dxa"/>
          <w:wAfter w:w="494" w:type="dxa"/>
          <w:trHeight w:val="480"/>
        </w:trPr>
        <w:tc>
          <w:tcPr>
            <w:tcW w:w="4280" w:type="dxa"/>
            <w:gridSpan w:val="6"/>
            <w:tcBorders>
              <w:top w:val="nil"/>
              <w:left w:val="single" w:sz="4" w:space="0" w:color="FFFFFF"/>
              <w:bottom w:val="single" w:sz="4" w:space="0" w:color="FFFFFF"/>
              <w:right w:val="single" w:sz="4" w:space="0" w:color="FFFFFF"/>
            </w:tcBorders>
            <w:shd w:val="clear" w:color="auto" w:fill="auto"/>
            <w:vAlign w:val="center"/>
            <w:hideMark/>
          </w:tcPr>
          <w:p w:rsidR="00D06FF9" w:rsidRPr="00E703BE" w:rsidRDefault="00D06FF9" w:rsidP="00E703BE">
            <w:pPr>
              <w:widowControl/>
              <w:autoSpaceDE/>
              <w:autoSpaceDN/>
              <w:ind w:left="-79"/>
              <w:rPr>
                <w:color w:val="000000"/>
                <w:sz w:val="24"/>
                <w:szCs w:val="24"/>
                <w:lang w:eastAsia="ru-RU"/>
              </w:rPr>
            </w:pPr>
            <w:r w:rsidRPr="00E703BE">
              <w:rPr>
                <w:color w:val="000000"/>
                <w:sz w:val="24"/>
                <w:szCs w:val="24"/>
                <w:lang w:eastAsia="ru-RU"/>
              </w:rPr>
              <w:t>Кадастровый номер объекта капитального строительства:</w:t>
            </w:r>
          </w:p>
        </w:tc>
        <w:tc>
          <w:tcPr>
            <w:tcW w:w="538" w:type="dxa"/>
            <w:vMerge/>
            <w:tcBorders>
              <w:top w:val="single" w:sz="4" w:space="0" w:color="FFFFFF"/>
              <w:left w:val="single" w:sz="4" w:space="0" w:color="FFFFFF"/>
              <w:bottom w:val="single" w:sz="4" w:space="0" w:color="FFFFFF"/>
              <w:right w:val="nil"/>
            </w:tcBorders>
            <w:vAlign w:val="center"/>
            <w:hideMark/>
          </w:tcPr>
          <w:p w:rsidR="00D06FF9" w:rsidRPr="00E703BE" w:rsidRDefault="00D06FF9" w:rsidP="00E703BE">
            <w:pPr>
              <w:widowControl/>
              <w:autoSpaceDE/>
              <w:autoSpaceDN/>
              <w:rPr>
                <w:color w:val="000000"/>
                <w:sz w:val="24"/>
                <w:szCs w:val="24"/>
                <w:lang w:eastAsia="ru-RU"/>
              </w:rPr>
            </w:pPr>
          </w:p>
        </w:tc>
        <w:tc>
          <w:tcPr>
            <w:tcW w:w="5385" w:type="dxa"/>
            <w:gridSpan w:val="2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6FF9" w:rsidRPr="00E703BE" w:rsidRDefault="00D06FF9" w:rsidP="00E703BE">
            <w:pPr>
              <w:widowControl/>
              <w:autoSpaceDE/>
              <w:autoSpaceDN/>
              <w:jc w:val="center"/>
              <w:rPr>
                <w:rFonts w:ascii="Calibri" w:hAnsi="Calibri"/>
                <w:color w:val="000000"/>
                <w:sz w:val="24"/>
                <w:szCs w:val="24"/>
                <w:lang w:eastAsia="ru-RU"/>
              </w:rPr>
            </w:pPr>
            <w:r w:rsidRPr="00E703BE">
              <w:rPr>
                <w:rFonts w:ascii="Calibri" w:hAnsi="Calibri"/>
                <w:color w:val="000000"/>
                <w:sz w:val="24"/>
                <w:szCs w:val="24"/>
                <w:lang w:eastAsia="ru-RU"/>
              </w:rPr>
              <w:t> </w:t>
            </w:r>
          </w:p>
        </w:tc>
      </w:tr>
      <w:tr w:rsidR="00D06FF9" w:rsidRPr="00E703BE" w:rsidTr="00505627">
        <w:trPr>
          <w:gridBefore w:val="1"/>
          <w:gridAfter w:val="3"/>
          <w:wBefore w:w="141" w:type="dxa"/>
          <w:wAfter w:w="494" w:type="dxa"/>
          <w:trHeight w:val="77"/>
        </w:trPr>
        <w:tc>
          <w:tcPr>
            <w:tcW w:w="4280" w:type="dxa"/>
            <w:gridSpan w:val="6"/>
            <w:tcBorders>
              <w:top w:val="nil"/>
              <w:left w:val="single" w:sz="4" w:space="0" w:color="FFFFFF"/>
              <w:bottom w:val="single" w:sz="4" w:space="0" w:color="FFFFFF"/>
              <w:right w:val="single" w:sz="4" w:space="0" w:color="FFFFFF"/>
            </w:tcBorders>
            <w:shd w:val="clear" w:color="auto" w:fill="auto"/>
            <w:noWrap/>
            <w:vAlign w:val="center"/>
            <w:hideMark/>
          </w:tcPr>
          <w:p w:rsidR="00D06FF9" w:rsidRPr="00E703BE" w:rsidRDefault="00D06FF9" w:rsidP="00E703BE">
            <w:pPr>
              <w:widowControl/>
              <w:autoSpaceDE/>
              <w:autoSpaceDN/>
              <w:ind w:left="-79"/>
              <w:rPr>
                <w:color w:val="000000"/>
                <w:sz w:val="24"/>
                <w:szCs w:val="24"/>
                <w:lang w:eastAsia="ru-RU"/>
              </w:rPr>
            </w:pPr>
            <w:r w:rsidRPr="00E703BE">
              <w:rPr>
                <w:color w:val="000000"/>
                <w:sz w:val="24"/>
                <w:szCs w:val="24"/>
                <w:lang w:eastAsia="ru-RU"/>
              </w:rPr>
              <w:t> </w:t>
            </w:r>
          </w:p>
        </w:tc>
        <w:tc>
          <w:tcPr>
            <w:tcW w:w="538" w:type="dxa"/>
            <w:vMerge/>
            <w:tcBorders>
              <w:top w:val="single" w:sz="4" w:space="0" w:color="FFFFFF"/>
              <w:left w:val="single" w:sz="4" w:space="0" w:color="FFFFFF"/>
              <w:bottom w:val="single" w:sz="4" w:space="0" w:color="FFFFFF"/>
              <w:right w:val="nil"/>
            </w:tcBorders>
            <w:vAlign w:val="center"/>
            <w:hideMark/>
          </w:tcPr>
          <w:p w:rsidR="00D06FF9" w:rsidRPr="00E703BE" w:rsidRDefault="00D06FF9" w:rsidP="00E703BE">
            <w:pPr>
              <w:widowControl/>
              <w:autoSpaceDE/>
              <w:autoSpaceDN/>
              <w:rPr>
                <w:color w:val="000000"/>
                <w:sz w:val="24"/>
                <w:szCs w:val="24"/>
                <w:lang w:eastAsia="ru-RU"/>
              </w:rPr>
            </w:pPr>
          </w:p>
        </w:tc>
        <w:tc>
          <w:tcPr>
            <w:tcW w:w="5385" w:type="dxa"/>
            <w:gridSpan w:val="21"/>
            <w:tcBorders>
              <w:top w:val="single" w:sz="4" w:space="0" w:color="auto"/>
              <w:left w:val="single" w:sz="4" w:space="0" w:color="FFFFFF"/>
              <w:bottom w:val="single" w:sz="4" w:space="0" w:color="auto"/>
              <w:right w:val="single" w:sz="4" w:space="0" w:color="FFFFFF" w:themeColor="background1"/>
            </w:tcBorders>
            <w:shd w:val="clear" w:color="auto" w:fill="auto"/>
            <w:noWrap/>
            <w:vAlign w:val="bottom"/>
            <w:hideMark/>
          </w:tcPr>
          <w:p w:rsidR="00D06FF9" w:rsidRPr="00E703BE" w:rsidRDefault="00D06FF9" w:rsidP="00E703BE">
            <w:pPr>
              <w:widowControl/>
              <w:autoSpaceDE/>
              <w:autoSpaceDN/>
              <w:jc w:val="center"/>
              <w:rPr>
                <w:rFonts w:ascii="Calibri" w:hAnsi="Calibri"/>
                <w:color w:val="000000"/>
                <w:sz w:val="24"/>
                <w:szCs w:val="24"/>
                <w:lang w:eastAsia="ru-RU"/>
              </w:rPr>
            </w:pPr>
            <w:r w:rsidRPr="00E703BE">
              <w:rPr>
                <w:rFonts w:ascii="Calibri" w:hAnsi="Calibri"/>
                <w:color w:val="000000"/>
                <w:sz w:val="24"/>
                <w:szCs w:val="24"/>
                <w:lang w:eastAsia="ru-RU"/>
              </w:rPr>
              <w:t> </w:t>
            </w:r>
          </w:p>
        </w:tc>
      </w:tr>
      <w:tr w:rsidR="00D06FF9" w:rsidRPr="00E703BE" w:rsidTr="00505627">
        <w:trPr>
          <w:gridBefore w:val="1"/>
          <w:gridAfter w:val="3"/>
          <w:wBefore w:w="141" w:type="dxa"/>
          <w:wAfter w:w="494" w:type="dxa"/>
          <w:trHeight w:val="377"/>
        </w:trPr>
        <w:tc>
          <w:tcPr>
            <w:tcW w:w="4280" w:type="dxa"/>
            <w:gridSpan w:val="6"/>
            <w:tcBorders>
              <w:top w:val="nil"/>
              <w:left w:val="single" w:sz="4" w:space="0" w:color="FFFFFF"/>
              <w:bottom w:val="single" w:sz="4" w:space="0" w:color="FFFFFF"/>
              <w:right w:val="single" w:sz="4" w:space="0" w:color="FFFFFF"/>
            </w:tcBorders>
            <w:shd w:val="clear" w:color="auto" w:fill="auto"/>
            <w:noWrap/>
            <w:vAlign w:val="center"/>
            <w:hideMark/>
          </w:tcPr>
          <w:p w:rsidR="00D06FF9" w:rsidRPr="00E703BE" w:rsidRDefault="00D06FF9" w:rsidP="00E703BE">
            <w:pPr>
              <w:widowControl/>
              <w:autoSpaceDE/>
              <w:autoSpaceDN/>
              <w:ind w:left="-79"/>
              <w:rPr>
                <w:color w:val="000000"/>
                <w:sz w:val="24"/>
                <w:szCs w:val="24"/>
                <w:lang w:eastAsia="ru-RU"/>
              </w:rPr>
            </w:pPr>
            <w:r w:rsidRPr="00E703BE">
              <w:rPr>
                <w:color w:val="000000"/>
                <w:sz w:val="24"/>
                <w:szCs w:val="24"/>
                <w:lang w:eastAsia="ru-RU"/>
              </w:rPr>
              <w:t>Регион:</w:t>
            </w:r>
          </w:p>
        </w:tc>
        <w:tc>
          <w:tcPr>
            <w:tcW w:w="538" w:type="dxa"/>
            <w:vMerge/>
            <w:tcBorders>
              <w:top w:val="single" w:sz="4" w:space="0" w:color="FFFFFF"/>
              <w:left w:val="single" w:sz="4" w:space="0" w:color="FFFFFF"/>
              <w:bottom w:val="single" w:sz="4" w:space="0" w:color="FFFFFF"/>
              <w:right w:val="nil"/>
            </w:tcBorders>
            <w:vAlign w:val="center"/>
            <w:hideMark/>
          </w:tcPr>
          <w:p w:rsidR="00D06FF9" w:rsidRPr="00E703BE" w:rsidRDefault="00D06FF9" w:rsidP="00E703BE">
            <w:pPr>
              <w:widowControl/>
              <w:autoSpaceDE/>
              <w:autoSpaceDN/>
              <w:rPr>
                <w:color w:val="000000"/>
                <w:sz w:val="24"/>
                <w:szCs w:val="24"/>
                <w:lang w:eastAsia="ru-RU"/>
              </w:rPr>
            </w:pPr>
          </w:p>
        </w:tc>
        <w:tc>
          <w:tcPr>
            <w:tcW w:w="5385" w:type="dxa"/>
            <w:gridSpan w:val="2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6FF9" w:rsidRPr="00E959D3" w:rsidRDefault="00D06FF9" w:rsidP="00E703BE">
            <w:pPr>
              <w:widowControl/>
              <w:autoSpaceDE/>
              <w:autoSpaceDN/>
              <w:rPr>
                <w:color w:val="000000"/>
                <w:lang w:eastAsia="ru-RU"/>
              </w:rPr>
            </w:pPr>
            <w:r w:rsidRPr="00E959D3">
              <w:rPr>
                <w:color w:val="000000"/>
                <w:lang w:eastAsia="ru-RU"/>
              </w:rPr>
              <w:t>Московская область</w:t>
            </w:r>
          </w:p>
        </w:tc>
      </w:tr>
      <w:tr w:rsidR="00D06FF9" w:rsidRPr="00E703BE" w:rsidTr="00505627">
        <w:trPr>
          <w:gridBefore w:val="1"/>
          <w:gridAfter w:val="3"/>
          <w:wBefore w:w="141" w:type="dxa"/>
          <w:wAfter w:w="494" w:type="dxa"/>
          <w:trHeight w:val="77"/>
        </w:trPr>
        <w:tc>
          <w:tcPr>
            <w:tcW w:w="4280" w:type="dxa"/>
            <w:gridSpan w:val="6"/>
            <w:tcBorders>
              <w:top w:val="nil"/>
              <w:left w:val="single" w:sz="4" w:space="0" w:color="FFFFFF"/>
              <w:bottom w:val="single" w:sz="4" w:space="0" w:color="FFFFFF"/>
              <w:right w:val="single" w:sz="4" w:space="0" w:color="FFFFFF"/>
            </w:tcBorders>
            <w:shd w:val="clear" w:color="auto" w:fill="auto"/>
            <w:noWrap/>
            <w:vAlign w:val="center"/>
            <w:hideMark/>
          </w:tcPr>
          <w:p w:rsidR="00D06FF9" w:rsidRPr="00E703BE" w:rsidRDefault="00D06FF9" w:rsidP="00E703BE">
            <w:pPr>
              <w:widowControl/>
              <w:autoSpaceDE/>
              <w:autoSpaceDN/>
              <w:ind w:left="-79"/>
              <w:rPr>
                <w:color w:val="000000"/>
                <w:sz w:val="24"/>
                <w:szCs w:val="24"/>
                <w:lang w:eastAsia="ru-RU"/>
              </w:rPr>
            </w:pPr>
            <w:r w:rsidRPr="00E703BE">
              <w:rPr>
                <w:color w:val="000000"/>
                <w:sz w:val="24"/>
                <w:szCs w:val="24"/>
                <w:lang w:eastAsia="ru-RU"/>
              </w:rPr>
              <w:t> </w:t>
            </w:r>
          </w:p>
        </w:tc>
        <w:tc>
          <w:tcPr>
            <w:tcW w:w="538" w:type="dxa"/>
            <w:vMerge/>
            <w:tcBorders>
              <w:top w:val="single" w:sz="4" w:space="0" w:color="FFFFFF"/>
              <w:left w:val="single" w:sz="4" w:space="0" w:color="FFFFFF"/>
              <w:bottom w:val="single" w:sz="4" w:space="0" w:color="FFFFFF"/>
              <w:right w:val="nil"/>
            </w:tcBorders>
            <w:vAlign w:val="center"/>
            <w:hideMark/>
          </w:tcPr>
          <w:p w:rsidR="00D06FF9" w:rsidRPr="00E703BE" w:rsidRDefault="00D06FF9" w:rsidP="00E703BE">
            <w:pPr>
              <w:widowControl/>
              <w:autoSpaceDE/>
              <w:autoSpaceDN/>
              <w:rPr>
                <w:color w:val="000000"/>
                <w:sz w:val="24"/>
                <w:szCs w:val="24"/>
                <w:lang w:eastAsia="ru-RU"/>
              </w:rPr>
            </w:pPr>
          </w:p>
        </w:tc>
        <w:tc>
          <w:tcPr>
            <w:tcW w:w="5385" w:type="dxa"/>
            <w:gridSpan w:val="21"/>
            <w:tcBorders>
              <w:top w:val="single" w:sz="4" w:space="0" w:color="auto"/>
              <w:left w:val="single" w:sz="4" w:space="0" w:color="FFFFFF"/>
              <w:bottom w:val="single" w:sz="4" w:space="0" w:color="auto"/>
              <w:right w:val="single" w:sz="4" w:space="0" w:color="FFFFFF" w:themeColor="background1"/>
            </w:tcBorders>
            <w:shd w:val="clear" w:color="auto" w:fill="auto"/>
            <w:noWrap/>
            <w:vAlign w:val="bottom"/>
            <w:hideMark/>
          </w:tcPr>
          <w:p w:rsidR="00D06FF9" w:rsidRPr="00E703BE" w:rsidRDefault="00D06FF9" w:rsidP="00E703BE">
            <w:pPr>
              <w:widowControl/>
              <w:autoSpaceDE/>
              <w:autoSpaceDN/>
              <w:jc w:val="center"/>
              <w:rPr>
                <w:rFonts w:ascii="Calibri" w:hAnsi="Calibri"/>
                <w:color w:val="000000"/>
                <w:sz w:val="24"/>
                <w:szCs w:val="24"/>
                <w:lang w:eastAsia="ru-RU"/>
              </w:rPr>
            </w:pPr>
            <w:r w:rsidRPr="00E703BE">
              <w:rPr>
                <w:rFonts w:ascii="Calibri" w:hAnsi="Calibri"/>
                <w:color w:val="000000"/>
                <w:sz w:val="24"/>
                <w:szCs w:val="24"/>
                <w:lang w:eastAsia="ru-RU"/>
              </w:rPr>
              <w:t> </w:t>
            </w:r>
          </w:p>
        </w:tc>
      </w:tr>
      <w:tr w:rsidR="00D06FF9" w:rsidRPr="00E703BE" w:rsidTr="00505627">
        <w:trPr>
          <w:gridBefore w:val="1"/>
          <w:gridAfter w:val="3"/>
          <w:wBefore w:w="141" w:type="dxa"/>
          <w:wAfter w:w="494" w:type="dxa"/>
          <w:trHeight w:val="342"/>
        </w:trPr>
        <w:tc>
          <w:tcPr>
            <w:tcW w:w="4280" w:type="dxa"/>
            <w:gridSpan w:val="6"/>
            <w:tcBorders>
              <w:top w:val="nil"/>
              <w:left w:val="single" w:sz="4" w:space="0" w:color="FFFFFF"/>
              <w:bottom w:val="single" w:sz="4" w:space="0" w:color="FFFFFF"/>
              <w:right w:val="single" w:sz="4" w:space="0" w:color="FFFFFF"/>
            </w:tcBorders>
            <w:shd w:val="clear" w:color="auto" w:fill="auto"/>
            <w:noWrap/>
            <w:vAlign w:val="center"/>
            <w:hideMark/>
          </w:tcPr>
          <w:p w:rsidR="00D06FF9" w:rsidRPr="00E703BE" w:rsidRDefault="00D06FF9" w:rsidP="00E703BE">
            <w:pPr>
              <w:widowControl/>
              <w:autoSpaceDE/>
              <w:autoSpaceDN/>
              <w:ind w:left="-79"/>
              <w:rPr>
                <w:color w:val="000000"/>
                <w:sz w:val="24"/>
                <w:szCs w:val="24"/>
                <w:lang w:eastAsia="ru-RU"/>
              </w:rPr>
            </w:pPr>
            <w:r w:rsidRPr="00E703BE">
              <w:rPr>
                <w:color w:val="000000"/>
                <w:sz w:val="24"/>
                <w:szCs w:val="24"/>
                <w:lang w:eastAsia="ru-RU"/>
              </w:rPr>
              <w:t xml:space="preserve">Городской округ: </w:t>
            </w:r>
          </w:p>
        </w:tc>
        <w:tc>
          <w:tcPr>
            <w:tcW w:w="538" w:type="dxa"/>
            <w:vMerge/>
            <w:tcBorders>
              <w:top w:val="single" w:sz="4" w:space="0" w:color="FFFFFF"/>
              <w:left w:val="single" w:sz="4" w:space="0" w:color="FFFFFF"/>
              <w:bottom w:val="single" w:sz="4" w:space="0" w:color="FFFFFF"/>
              <w:right w:val="nil"/>
            </w:tcBorders>
            <w:vAlign w:val="center"/>
            <w:hideMark/>
          </w:tcPr>
          <w:p w:rsidR="00D06FF9" w:rsidRPr="00E703BE" w:rsidRDefault="00D06FF9" w:rsidP="00E703BE">
            <w:pPr>
              <w:widowControl/>
              <w:autoSpaceDE/>
              <w:autoSpaceDN/>
              <w:rPr>
                <w:color w:val="000000"/>
                <w:sz w:val="24"/>
                <w:szCs w:val="24"/>
                <w:lang w:eastAsia="ru-RU"/>
              </w:rPr>
            </w:pPr>
          </w:p>
        </w:tc>
        <w:tc>
          <w:tcPr>
            <w:tcW w:w="5385" w:type="dxa"/>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FF9" w:rsidRPr="00E959D3" w:rsidRDefault="00D06FF9" w:rsidP="00E703BE">
            <w:pPr>
              <w:widowControl/>
              <w:autoSpaceDE/>
              <w:autoSpaceDN/>
              <w:rPr>
                <w:color w:val="000000"/>
                <w:lang w:eastAsia="ru-RU"/>
              </w:rPr>
            </w:pPr>
            <w:r w:rsidRPr="00E959D3">
              <w:rPr>
                <w:color w:val="000000"/>
                <w:lang w:eastAsia="ru-RU"/>
              </w:rPr>
              <w:t>Воскресенск</w:t>
            </w:r>
          </w:p>
        </w:tc>
      </w:tr>
      <w:tr w:rsidR="00D06FF9" w:rsidRPr="00E703BE" w:rsidTr="00505627">
        <w:trPr>
          <w:gridBefore w:val="1"/>
          <w:gridAfter w:val="3"/>
          <w:wBefore w:w="141" w:type="dxa"/>
          <w:wAfter w:w="494" w:type="dxa"/>
          <w:trHeight w:val="15"/>
        </w:trPr>
        <w:tc>
          <w:tcPr>
            <w:tcW w:w="4280" w:type="dxa"/>
            <w:gridSpan w:val="6"/>
            <w:tcBorders>
              <w:top w:val="nil"/>
              <w:left w:val="single" w:sz="4" w:space="0" w:color="FFFFFF"/>
              <w:bottom w:val="single" w:sz="4" w:space="0" w:color="FFFFFF"/>
              <w:right w:val="single" w:sz="4" w:space="0" w:color="FFFFFF"/>
            </w:tcBorders>
            <w:shd w:val="clear" w:color="auto" w:fill="auto"/>
            <w:noWrap/>
            <w:vAlign w:val="center"/>
            <w:hideMark/>
          </w:tcPr>
          <w:p w:rsidR="00D06FF9" w:rsidRPr="00E703BE" w:rsidRDefault="00D06FF9" w:rsidP="00E703BE">
            <w:pPr>
              <w:widowControl/>
              <w:autoSpaceDE/>
              <w:autoSpaceDN/>
              <w:ind w:left="-79"/>
              <w:rPr>
                <w:color w:val="000000"/>
                <w:sz w:val="24"/>
                <w:szCs w:val="24"/>
                <w:lang w:eastAsia="ru-RU"/>
              </w:rPr>
            </w:pPr>
            <w:r w:rsidRPr="00E703BE">
              <w:rPr>
                <w:color w:val="000000"/>
                <w:sz w:val="24"/>
                <w:szCs w:val="24"/>
                <w:lang w:eastAsia="ru-RU"/>
              </w:rPr>
              <w:t> </w:t>
            </w:r>
          </w:p>
        </w:tc>
        <w:tc>
          <w:tcPr>
            <w:tcW w:w="538" w:type="dxa"/>
            <w:vMerge/>
            <w:tcBorders>
              <w:top w:val="single" w:sz="4" w:space="0" w:color="FFFFFF"/>
              <w:left w:val="single" w:sz="4" w:space="0" w:color="FFFFFF"/>
              <w:bottom w:val="single" w:sz="4" w:space="0" w:color="FFFFFF"/>
              <w:right w:val="nil"/>
            </w:tcBorders>
            <w:vAlign w:val="center"/>
            <w:hideMark/>
          </w:tcPr>
          <w:p w:rsidR="00D06FF9" w:rsidRPr="00E703BE" w:rsidRDefault="00D06FF9" w:rsidP="00E703BE">
            <w:pPr>
              <w:widowControl/>
              <w:autoSpaceDE/>
              <w:autoSpaceDN/>
              <w:rPr>
                <w:color w:val="000000"/>
                <w:sz w:val="24"/>
                <w:szCs w:val="24"/>
                <w:lang w:eastAsia="ru-RU"/>
              </w:rPr>
            </w:pPr>
          </w:p>
        </w:tc>
        <w:tc>
          <w:tcPr>
            <w:tcW w:w="5385" w:type="dxa"/>
            <w:gridSpan w:val="21"/>
            <w:tcBorders>
              <w:top w:val="single" w:sz="4" w:space="0" w:color="auto"/>
              <w:left w:val="single" w:sz="4" w:space="0" w:color="FFFFFF"/>
              <w:bottom w:val="single" w:sz="4" w:space="0" w:color="auto"/>
              <w:right w:val="single" w:sz="4" w:space="0" w:color="FFFFFF" w:themeColor="background1"/>
            </w:tcBorders>
            <w:shd w:val="clear" w:color="auto" w:fill="auto"/>
            <w:noWrap/>
            <w:vAlign w:val="center"/>
            <w:hideMark/>
          </w:tcPr>
          <w:p w:rsidR="00D06FF9" w:rsidRPr="00E703BE" w:rsidRDefault="00D06FF9" w:rsidP="00E703BE">
            <w:pPr>
              <w:widowControl/>
              <w:autoSpaceDE/>
              <w:autoSpaceDN/>
              <w:jc w:val="center"/>
              <w:rPr>
                <w:rFonts w:ascii="Calibri" w:hAnsi="Calibri"/>
                <w:color w:val="000000"/>
                <w:sz w:val="24"/>
                <w:szCs w:val="24"/>
                <w:lang w:eastAsia="ru-RU"/>
              </w:rPr>
            </w:pPr>
            <w:r w:rsidRPr="00E703BE">
              <w:rPr>
                <w:rFonts w:ascii="Calibri" w:hAnsi="Calibri"/>
                <w:color w:val="000000"/>
                <w:sz w:val="24"/>
                <w:szCs w:val="24"/>
                <w:lang w:eastAsia="ru-RU"/>
              </w:rPr>
              <w:t> </w:t>
            </w:r>
          </w:p>
        </w:tc>
      </w:tr>
      <w:tr w:rsidR="00D06FF9" w:rsidRPr="00E703BE" w:rsidTr="00505627">
        <w:trPr>
          <w:gridBefore w:val="1"/>
          <w:gridAfter w:val="3"/>
          <w:wBefore w:w="141" w:type="dxa"/>
          <w:wAfter w:w="494" w:type="dxa"/>
          <w:trHeight w:val="361"/>
        </w:trPr>
        <w:tc>
          <w:tcPr>
            <w:tcW w:w="4280" w:type="dxa"/>
            <w:gridSpan w:val="6"/>
            <w:tcBorders>
              <w:top w:val="nil"/>
              <w:left w:val="single" w:sz="4" w:space="0" w:color="FFFFFF"/>
              <w:bottom w:val="single" w:sz="4" w:space="0" w:color="FFFFFF"/>
              <w:right w:val="single" w:sz="4" w:space="0" w:color="FFFFFF"/>
            </w:tcBorders>
            <w:shd w:val="clear" w:color="auto" w:fill="auto"/>
            <w:noWrap/>
            <w:vAlign w:val="center"/>
            <w:hideMark/>
          </w:tcPr>
          <w:p w:rsidR="00D06FF9" w:rsidRPr="00E703BE" w:rsidRDefault="00D06FF9" w:rsidP="00E703BE">
            <w:pPr>
              <w:widowControl/>
              <w:autoSpaceDE/>
              <w:autoSpaceDN/>
              <w:ind w:left="-79"/>
              <w:rPr>
                <w:color w:val="000000"/>
                <w:sz w:val="24"/>
                <w:szCs w:val="24"/>
                <w:lang w:eastAsia="ru-RU"/>
              </w:rPr>
            </w:pPr>
            <w:r w:rsidRPr="00E703BE">
              <w:rPr>
                <w:color w:val="000000"/>
                <w:sz w:val="24"/>
                <w:szCs w:val="24"/>
                <w:lang w:eastAsia="ru-RU"/>
              </w:rPr>
              <w:t>Населенный пункт (при наличии):</w:t>
            </w:r>
          </w:p>
        </w:tc>
        <w:tc>
          <w:tcPr>
            <w:tcW w:w="538" w:type="dxa"/>
            <w:vMerge/>
            <w:tcBorders>
              <w:top w:val="single" w:sz="4" w:space="0" w:color="FFFFFF"/>
              <w:left w:val="single" w:sz="4" w:space="0" w:color="FFFFFF"/>
              <w:bottom w:val="single" w:sz="4" w:space="0" w:color="FFFFFF"/>
              <w:right w:val="nil"/>
            </w:tcBorders>
            <w:vAlign w:val="center"/>
            <w:hideMark/>
          </w:tcPr>
          <w:p w:rsidR="00D06FF9" w:rsidRPr="00E703BE" w:rsidRDefault="00D06FF9" w:rsidP="00E703BE">
            <w:pPr>
              <w:widowControl/>
              <w:autoSpaceDE/>
              <w:autoSpaceDN/>
              <w:rPr>
                <w:color w:val="000000"/>
                <w:sz w:val="24"/>
                <w:szCs w:val="24"/>
                <w:lang w:eastAsia="ru-RU"/>
              </w:rPr>
            </w:pPr>
          </w:p>
        </w:tc>
        <w:tc>
          <w:tcPr>
            <w:tcW w:w="5385" w:type="dxa"/>
            <w:gridSpan w:val="2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6FF9" w:rsidRPr="00E703BE" w:rsidRDefault="00D06FF9" w:rsidP="00E703BE">
            <w:pPr>
              <w:widowControl/>
              <w:autoSpaceDE/>
              <w:autoSpaceDN/>
              <w:jc w:val="center"/>
              <w:rPr>
                <w:rFonts w:ascii="Calibri" w:hAnsi="Calibri"/>
                <w:color w:val="000000"/>
                <w:sz w:val="24"/>
                <w:szCs w:val="24"/>
                <w:lang w:eastAsia="ru-RU"/>
              </w:rPr>
            </w:pPr>
            <w:r w:rsidRPr="00E703BE">
              <w:rPr>
                <w:rFonts w:ascii="Calibri" w:hAnsi="Calibri"/>
                <w:color w:val="000000"/>
                <w:sz w:val="24"/>
                <w:szCs w:val="24"/>
                <w:lang w:eastAsia="ru-RU"/>
              </w:rPr>
              <w:t> </w:t>
            </w:r>
          </w:p>
        </w:tc>
      </w:tr>
      <w:tr w:rsidR="00D06FF9" w:rsidRPr="00E703BE" w:rsidTr="00505627">
        <w:trPr>
          <w:gridBefore w:val="1"/>
          <w:gridAfter w:val="3"/>
          <w:wBefore w:w="141" w:type="dxa"/>
          <w:wAfter w:w="494" w:type="dxa"/>
          <w:trHeight w:val="15"/>
        </w:trPr>
        <w:tc>
          <w:tcPr>
            <w:tcW w:w="4280" w:type="dxa"/>
            <w:gridSpan w:val="6"/>
            <w:tcBorders>
              <w:top w:val="nil"/>
              <w:left w:val="single" w:sz="4" w:space="0" w:color="FFFFFF"/>
              <w:bottom w:val="single" w:sz="4" w:space="0" w:color="FFFFFF"/>
              <w:right w:val="single" w:sz="4" w:space="0" w:color="FFFFFF"/>
            </w:tcBorders>
            <w:shd w:val="clear" w:color="auto" w:fill="auto"/>
            <w:noWrap/>
            <w:vAlign w:val="center"/>
            <w:hideMark/>
          </w:tcPr>
          <w:p w:rsidR="00D06FF9" w:rsidRPr="00E703BE" w:rsidRDefault="00D06FF9" w:rsidP="00E703BE">
            <w:pPr>
              <w:widowControl/>
              <w:autoSpaceDE/>
              <w:autoSpaceDN/>
              <w:ind w:left="-79"/>
              <w:rPr>
                <w:color w:val="000000"/>
                <w:sz w:val="24"/>
                <w:szCs w:val="24"/>
                <w:lang w:eastAsia="ru-RU"/>
              </w:rPr>
            </w:pPr>
            <w:r w:rsidRPr="00E703BE">
              <w:rPr>
                <w:color w:val="000000"/>
                <w:sz w:val="24"/>
                <w:szCs w:val="24"/>
                <w:lang w:eastAsia="ru-RU"/>
              </w:rPr>
              <w:t> </w:t>
            </w:r>
          </w:p>
        </w:tc>
        <w:tc>
          <w:tcPr>
            <w:tcW w:w="538" w:type="dxa"/>
            <w:vMerge/>
            <w:tcBorders>
              <w:top w:val="single" w:sz="4" w:space="0" w:color="FFFFFF"/>
              <w:left w:val="single" w:sz="4" w:space="0" w:color="FFFFFF"/>
              <w:bottom w:val="single" w:sz="4" w:space="0" w:color="FFFFFF"/>
              <w:right w:val="nil"/>
            </w:tcBorders>
            <w:vAlign w:val="center"/>
            <w:hideMark/>
          </w:tcPr>
          <w:p w:rsidR="00D06FF9" w:rsidRPr="00E703BE" w:rsidRDefault="00D06FF9" w:rsidP="00E703BE">
            <w:pPr>
              <w:widowControl/>
              <w:autoSpaceDE/>
              <w:autoSpaceDN/>
              <w:rPr>
                <w:color w:val="000000"/>
                <w:sz w:val="24"/>
                <w:szCs w:val="24"/>
                <w:lang w:eastAsia="ru-RU"/>
              </w:rPr>
            </w:pPr>
          </w:p>
        </w:tc>
        <w:tc>
          <w:tcPr>
            <w:tcW w:w="5385" w:type="dxa"/>
            <w:gridSpan w:val="21"/>
            <w:tcBorders>
              <w:top w:val="single" w:sz="4" w:space="0" w:color="auto"/>
              <w:left w:val="single" w:sz="4" w:space="0" w:color="FFFFFF"/>
              <w:bottom w:val="single" w:sz="4" w:space="0" w:color="auto"/>
              <w:right w:val="single" w:sz="4" w:space="0" w:color="FFFFFF" w:themeColor="background1"/>
            </w:tcBorders>
            <w:shd w:val="clear" w:color="auto" w:fill="auto"/>
            <w:noWrap/>
            <w:vAlign w:val="bottom"/>
            <w:hideMark/>
          </w:tcPr>
          <w:p w:rsidR="00D06FF9" w:rsidRPr="00E703BE" w:rsidRDefault="00D06FF9" w:rsidP="00E703BE">
            <w:pPr>
              <w:widowControl/>
              <w:autoSpaceDE/>
              <w:autoSpaceDN/>
              <w:jc w:val="center"/>
              <w:rPr>
                <w:rFonts w:ascii="Calibri" w:hAnsi="Calibri"/>
                <w:color w:val="000000"/>
                <w:sz w:val="24"/>
                <w:szCs w:val="24"/>
                <w:lang w:eastAsia="ru-RU"/>
              </w:rPr>
            </w:pPr>
            <w:r w:rsidRPr="00E703BE">
              <w:rPr>
                <w:rFonts w:ascii="Calibri" w:hAnsi="Calibri"/>
                <w:color w:val="000000"/>
                <w:sz w:val="24"/>
                <w:szCs w:val="24"/>
                <w:lang w:eastAsia="ru-RU"/>
              </w:rPr>
              <w:t> </w:t>
            </w:r>
          </w:p>
        </w:tc>
      </w:tr>
      <w:tr w:rsidR="00D06FF9" w:rsidRPr="00E703BE" w:rsidTr="00505627">
        <w:trPr>
          <w:gridBefore w:val="1"/>
          <w:gridAfter w:val="3"/>
          <w:wBefore w:w="141" w:type="dxa"/>
          <w:wAfter w:w="494" w:type="dxa"/>
          <w:trHeight w:val="367"/>
        </w:trPr>
        <w:tc>
          <w:tcPr>
            <w:tcW w:w="4280" w:type="dxa"/>
            <w:gridSpan w:val="6"/>
            <w:tcBorders>
              <w:top w:val="nil"/>
              <w:left w:val="single" w:sz="4" w:space="0" w:color="FFFFFF"/>
              <w:bottom w:val="single" w:sz="4" w:space="0" w:color="FFFFFF"/>
              <w:right w:val="single" w:sz="4" w:space="0" w:color="FFFFFF"/>
            </w:tcBorders>
            <w:shd w:val="clear" w:color="auto" w:fill="auto"/>
            <w:noWrap/>
            <w:vAlign w:val="center"/>
            <w:hideMark/>
          </w:tcPr>
          <w:p w:rsidR="00D06FF9" w:rsidRPr="00E703BE" w:rsidRDefault="00D06FF9" w:rsidP="00E703BE">
            <w:pPr>
              <w:widowControl/>
              <w:autoSpaceDE/>
              <w:autoSpaceDN/>
              <w:ind w:left="-79"/>
              <w:rPr>
                <w:color w:val="000000"/>
                <w:sz w:val="24"/>
                <w:szCs w:val="24"/>
                <w:lang w:eastAsia="ru-RU"/>
              </w:rPr>
            </w:pPr>
            <w:r w:rsidRPr="00E703BE">
              <w:rPr>
                <w:color w:val="000000"/>
                <w:sz w:val="24"/>
                <w:szCs w:val="24"/>
                <w:lang w:eastAsia="ru-RU"/>
              </w:rPr>
              <w:t>Элемент улично-дорожной сети:</w:t>
            </w:r>
          </w:p>
        </w:tc>
        <w:tc>
          <w:tcPr>
            <w:tcW w:w="538" w:type="dxa"/>
            <w:vMerge/>
            <w:tcBorders>
              <w:top w:val="single" w:sz="4" w:space="0" w:color="FFFFFF"/>
              <w:left w:val="single" w:sz="4" w:space="0" w:color="FFFFFF"/>
              <w:bottom w:val="single" w:sz="4" w:space="0" w:color="FFFFFF"/>
              <w:right w:val="nil"/>
            </w:tcBorders>
            <w:vAlign w:val="center"/>
            <w:hideMark/>
          </w:tcPr>
          <w:p w:rsidR="00D06FF9" w:rsidRPr="00E703BE" w:rsidRDefault="00D06FF9" w:rsidP="00E703BE">
            <w:pPr>
              <w:widowControl/>
              <w:autoSpaceDE/>
              <w:autoSpaceDN/>
              <w:rPr>
                <w:color w:val="000000"/>
                <w:sz w:val="24"/>
                <w:szCs w:val="24"/>
                <w:lang w:eastAsia="ru-RU"/>
              </w:rPr>
            </w:pPr>
          </w:p>
        </w:tc>
        <w:tc>
          <w:tcPr>
            <w:tcW w:w="5385" w:type="dxa"/>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FF9" w:rsidRPr="00E703BE" w:rsidRDefault="00D06FF9" w:rsidP="00E703BE">
            <w:pPr>
              <w:widowControl/>
              <w:autoSpaceDE/>
              <w:autoSpaceDN/>
              <w:jc w:val="center"/>
              <w:rPr>
                <w:rFonts w:ascii="Calibri" w:hAnsi="Calibri"/>
                <w:color w:val="000000"/>
                <w:sz w:val="24"/>
                <w:szCs w:val="24"/>
                <w:lang w:eastAsia="ru-RU"/>
              </w:rPr>
            </w:pPr>
            <w:r w:rsidRPr="00E703BE">
              <w:rPr>
                <w:rFonts w:ascii="Calibri" w:hAnsi="Calibri"/>
                <w:color w:val="000000"/>
                <w:sz w:val="24"/>
                <w:szCs w:val="24"/>
                <w:lang w:eastAsia="ru-RU"/>
              </w:rPr>
              <w:t> </w:t>
            </w:r>
          </w:p>
        </w:tc>
      </w:tr>
      <w:tr w:rsidR="00D06FF9" w:rsidRPr="00E703BE" w:rsidTr="00505627">
        <w:trPr>
          <w:gridAfter w:val="3"/>
          <w:wAfter w:w="494" w:type="dxa"/>
          <w:trHeight w:val="77"/>
        </w:trPr>
        <w:tc>
          <w:tcPr>
            <w:tcW w:w="4421" w:type="dxa"/>
            <w:gridSpan w:val="7"/>
            <w:tcBorders>
              <w:top w:val="nil"/>
              <w:left w:val="single" w:sz="4" w:space="0" w:color="FFFFFF"/>
              <w:bottom w:val="single" w:sz="4" w:space="0" w:color="FFFFFF"/>
              <w:right w:val="single" w:sz="4" w:space="0" w:color="FFFFFF"/>
            </w:tcBorders>
            <w:shd w:val="clear" w:color="auto" w:fill="auto"/>
            <w:noWrap/>
            <w:vAlign w:val="center"/>
            <w:hideMark/>
          </w:tcPr>
          <w:p w:rsidR="00D06FF9" w:rsidRPr="00E703BE" w:rsidRDefault="00D06FF9" w:rsidP="00E703BE">
            <w:pPr>
              <w:widowControl/>
              <w:autoSpaceDE/>
              <w:autoSpaceDN/>
              <w:ind w:left="-79"/>
              <w:rPr>
                <w:color w:val="000000"/>
                <w:sz w:val="24"/>
                <w:szCs w:val="24"/>
                <w:lang w:eastAsia="ru-RU"/>
              </w:rPr>
            </w:pPr>
            <w:r w:rsidRPr="00E703BE">
              <w:rPr>
                <w:color w:val="000000"/>
                <w:sz w:val="24"/>
                <w:szCs w:val="24"/>
                <w:lang w:eastAsia="ru-RU"/>
              </w:rPr>
              <w:t> </w:t>
            </w:r>
          </w:p>
        </w:tc>
        <w:tc>
          <w:tcPr>
            <w:tcW w:w="538" w:type="dxa"/>
            <w:vMerge/>
            <w:tcBorders>
              <w:top w:val="single" w:sz="4" w:space="0" w:color="FFFFFF"/>
              <w:left w:val="single" w:sz="4" w:space="0" w:color="FFFFFF"/>
              <w:bottom w:val="single" w:sz="4" w:space="0" w:color="FFFFFF"/>
              <w:right w:val="nil"/>
            </w:tcBorders>
            <w:vAlign w:val="center"/>
            <w:hideMark/>
          </w:tcPr>
          <w:p w:rsidR="00D06FF9" w:rsidRPr="00E703BE" w:rsidRDefault="00D06FF9" w:rsidP="00E703BE">
            <w:pPr>
              <w:widowControl/>
              <w:autoSpaceDE/>
              <w:autoSpaceDN/>
              <w:rPr>
                <w:color w:val="000000"/>
                <w:sz w:val="24"/>
                <w:szCs w:val="24"/>
                <w:lang w:eastAsia="ru-RU"/>
              </w:rPr>
            </w:pPr>
          </w:p>
        </w:tc>
        <w:tc>
          <w:tcPr>
            <w:tcW w:w="5385" w:type="dxa"/>
            <w:gridSpan w:val="21"/>
            <w:tcBorders>
              <w:top w:val="single" w:sz="4" w:space="0" w:color="auto"/>
              <w:left w:val="single" w:sz="4" w:space="0" w:color="FFFFFF"/>
              <w:bottom w:val="single" w:sz="4" w:space="0" w:color="auto"/>
              <w:right w:val="single" w:sz="4" w:space="0" w:color="FFFFFF" w:themeColor="background1"/>
            </w:tcBorders>
            <w:shd w:val="clear" w:color="auto" w:fill="auto"/>
            <w:noWrap/>
            <w:vAlign w:val="bottom"/>
            <w:hideMark/>
          </w:tcPr>
          <w:p w:rsidR="00D06FF9" w:rsidRPr="00E703BE" w:rsidRDefault="00D06FF9" w:rsidP="00E703BE">
            <w:pPr>
              <w:widowControl/>
              <w:autoSpaceDE/>
              <w:autoSpaceDN/>
              <w:jc w:val="center"/>
              <w:rPr>
                <w:rFonts w:ascii="Calibri" w:hAnsi="Calibri"/>
                <w:color w:val="000000"/>
                <w:sz w:val="24"/>
                <w:szCs w:val="24"/>
                <w:lang w:eastAsia="ru-RU"/>
              </w:rPr>
            </w:pPr>
            <w:r w:rsidRPr="00E703BE">
              <w:rPr>
                <w:rFonts w:ascii="Calibri" w:hAnsi="Calibri"/>
                <w:color w:val="000000"/>
                <w:sz w:val="24"/>
                <w:szCs w:val="24"/>
                <w:lang w:eastAsia="ru-RU"/>
              </w:rPr>
              <w:t> </w:t>
            </w:r>
          </w:p>
        </w:tc>
      </w:tr>
      <w:tr w:rsidR="00D06FF9" w:rsidRPr="00E703BE" w:rsidTr="00505627">
        <w:trPr>
          <w:gridBefore w:val="1"/>
          <w:gridAfter w:val="3"/>
          <w:wBefore w:w="141" w:type="dxa"/>
          <w:wAfter w:w="494" w:type="dxa"/>
          <w:trHeight w:val="317"/>
        </w:trPr>
        <w:tc>
          <w:tcPr>
            <w:tcW w:w="4280" w:type="dxa"/>
            <w:gridSpan w:val="6"/>
            <w:tcBorders>
              <w:top w:val="nil"/>
              <w:left w:val="single" w:sz="4" w:space="0" w:color="FFFFFF"/>
              <w:bottom w:val="single" w:sz="4" w:space="0" w:color="FFFFFF"/>
              <w:right w:val="single" w:sz="4" w:space="0" w:color="FFFFFF"/>
            </w:tcBorders>
            <w:shd w:val="clear" w:color="auto" w:fill="auto"/>
            <w:noWrap/>
            <w:vAlign w:val="center"/>
            <w:hideMark/>
          </w:tcPr>
          <w:p w:rsidR="00D06FF9" w:rsidRPr="00E703BE" w:rsidRDefault="00D06FF9" w:rsidP="00E703BE">
            <w:pPr>
              <w:widowControl/>
              <w:autoSpaceDE/>
              <w:autoSpaceDN/>
              <w:ind w:left="-79"/>
              <w:rPr>
                <w:color w:val="000000"/>
                <w:sz w:val="24"/>
                <w:szCs w:val="24"/>
                <w:lang w:eastAsia="ru-RU"/>
              </w:rPr>
            </w:pPr>
            <w:r w:rsidRPr="00E703BE">
              <w:rPr>
                <w:color w:val="000000"/>
                <w:sz w:val="24"/>
                <w:szCs w:val="24"/>
                <w:lang w:eastAsia="ru-RU"/>
              </w:rPr>
              <w:t>Номер здания, строения, сооружения:</w:t>
            </w:r>
          </w:p>
        </w:tc>
        <w:tc>
          <w:tcPr>
            <w:tcW w:w="538" w:type="dxa"/>
            <w:vMerge/>
            <w:tcBorders>
              <w:top w:val="single" w:sz="4" w:space="0" w:color="FFFFFF"/>
              <w:left w:val="single" w:sz="4" w:space="0" w:color="FFFFFF"/>
              <w:bottom w:val="single" w:sz="4" w:space="0" w:color="FFFFFF"/>
              <w:right w:val="nil"/>
            </w:tcBorders>
            <w:vAlign w:val="center"/>
            <w:hideMark/>
          </w:tcPr>
          <w:p w:rsidR="00D06FF9" w:rsidRPr="00E703BE" w:rsidRDefault="00D06FF9" w:rsidP="00E703BE">
            <w:pPr>
              <w:widowControl/>
              <w:autoSpaceDE/>
              <w:autoSpaceDN/>
              <w:rPr>
                <w:color w:val="000000"/>
                <w:sz w:val="24"/>
                <w:szCs w:val="24"/>
                <w:lang w:eastAsia="ru-RU"/>
              </w:rPr>
            </w:pPr>
          </w:p>
        </w:tc>
        <w:tc>
          <w:tcPr>
            <w:tcW w:w="5385" w:type="dxa"/>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FF9" w:rsidRPr="00E703BE" w:rsidRDefault="00D06FF9" w:rsidP="00E703BE">
            <w:pPr>
              <w:widowControl/>
              <w:autoSpaceDE/>
              <w:autoSpaceDN/>
              <w:jc w:val="center"/>
              <w:rPr>
                <w:rFonts w:ascii="Calibri" w:hAnsi="Calibri"/>
                <w:color w:val="000000"/>
                <w:sz w:val="24"/>
                <w:szCs w:val="24"/>
                <w:lang w:eastAsia="ru-RU"/>
              </w:rPr>
            </w:pPr>
            <w:r w:rsidRPr="00E703BE">
              <w:rPr>
                <w:rFonts w:ascii="Calibri" w:hAnsi="Calibri"/>
                <w:color w:val="000000"/>
                <w:sz w:val="24"/>
                <w:szCs w:val="24"/>
                <w:lang w:eastAsia="ru-RU"/>
              </w:rPr>
              <w:t> </w:t>
            </w:r>
          </w:p>
        </w:tc>
      </w:tr>
      <w:tr w:rsidR="00D06FF9" w:rsidRPr="00E703BE" w:rsidTr="00505627">
        <w:trPr>
          <w:gridBefore w:val="1"/>
          <w:gridAfter w:val="3"/>
          <w:wBefore w:w="141" w:type="dxa"/>
          <w:wAfter w:w="494" w:type="dxa"/>
          <w:trHeight w:val="315"/>
        </w:trPr>
        <w:tc>
          <w:tcPr>
            <w:tcW w:w="4280" w:type="dxa"/>
            <w:gridSpan w:val="6"/>
            <w:tcBorders>
              <w:top w:val="nil"/>
              <w:left w:val="single" w:sz="4" w:space="0" w:color="FFFFFF"/>
              <w:bottom w:val="single" w:sz="4" w:space="0" w:color="FFFFFF"/>
              <w:right w:val="single" w:sz="4" w:space="0" w:color="FFFFFF"/>
            </w:tcBorders>
            <w:shd w:val="clear" w:color="auto" w:fill="auto"/>
            <w:noWrap/>
            <w:vAlign w:val="center"/>
            <w:hideMark/>
          </w:tcPr>
          <w:p w:rsidR="00D06FF9" w:rsidRPr="00E703BE" w:rsidRDefault="00D06FF9" w:rsidP="00E703BE">
            <w:pPr>
              <w:widowControl/>
              <w:autoSpaceDE/>
              <w:autoSpaceDN/>
              <w:ind w:left="-79"/>
              <w:rPr>
                <w:color w:val="000000"/>
                <w:sz w:val="24"/>
                <w:szCs w:val="24"/>
                <w:lang w:eastAsia="ru-RU"/>
              </w:rPr>
            </w:pPr>
          </w:p>
        </w:tc>
        <w:tc>
          <w:tcPr>
            <w:tcW w:w="5923" w:type="dxa"/>
            <w:gridSpan w:val="22"/>
            <w:tcBorders>
              <w:top w:val="nil"/>
              <w:left w:val="nil"/>
              <w:bottom w:val="nil"/>
              <w:right w:val="single" w:sz="4" w:space="0" w:color="FFFFFF" w:themeColor="background1"/>
            </w:tcBorders>
            <w:shd w:val="clear" w:color="auto" w:fill="auto"/>
            <w:noWrap/>
            <w:vAlign w:val="bottom"/>
            <w:hideMark/>
          </w:tcPr>
          <w:p w:rsidR="00D06FF9" w:rsidRPr="00E703BE" w:rsidRDefault="00D06FF9" w:rsidP="00E703BE">
            <w:pPr>
              <w:widowControl/>
              <w:autoSpaceDE/>
              <w:autoSpaceDN/>
              <w:rPr>
                <w:color w:val="000000"/>
                <w:sz w:val="24"/>
                <w:szCs w:val="24"/>
                <w:lang w:eastAsia="ru-RU"/>
              </w:rPr>
            </w:pPr>
          </w:p>
        </w:tc>
      </w:tr>
      <w:tr w:rsidR="00D06FF9" w:rsidRPr="00E703BE" w:rsidTr="00505627">
        <w:trPr>
          <w:gridBefore w:val="1"/>
          <w:wBefore w:w="141" w:type="dxa"/>
          <w:trHeight w:val="704"/>
        </w:trPr>
        <w:tc>
          <w:tcPr>
            <w:tcW w:w="4280" w:type="dxa"/>
            <w:gridSpan w:val="6"/>
            <w:tcBorders>
              <w:top w:val="nil"/>
              <w:left w:val="single" w:sz="4" w:space="0" w:color="FFFFFF"/>
              <w:bottom w:val="single" w:sz="4" w:space="0" w:color="FFFFFF"/>
              <w:right w:val="single" w:sz="4" w:space="0" w:color="FFFFFF"/>
            </w:tcBorders>
            <w:shd w:val="clear" w:color="auto" w:fill="auto"/>
            <w:vAlign w:val="center"/>
            <w:hideMark/>
          </w:tcPr>
          <w:p w:rsidR="00D06FF9" w:rsidRPr="00E703BE" w:rsidRDefault="00D06FF9" w:rsidP="00E703BE">
            <w:pPr>
              <w:widowControl/>
              <w:autoSpaceDE/>
              <w:autoSpaceDN/>
              <w:ind w:left="-79"/>
              <w:rPr>
                <w:bCs/>
                <w:color w:val="000000"/>
                <w:sz w:val="24"/>
                <w:szCs w:val="24"/>
                <w:lang w:eastAsia="ru-RU"/>
              </w:rPr>
            </w:pPr>
            <w:r w:rsidRPr="00E703BE">
              <w:rPr>
                <w:bCs/>
                <w:color w:val="000000"/>
                <w:sz w:val="24"/>
                <w:szCs w:val="24"/>
                <w:lang w:eastAsia="ru-RU"/>
              </w:rPr>
              <w:t>5. Основные параметры объекта:</w:t>
            </w:r>
          </w:p>
          <w:p w:rsidR="00D06FF9" w:rsidRDefault="00D06FF9" w:rsidP="00E703BE">
            <w:pPr>
              <w:widowControl/>
              <w:autoSpaceDE/>
              <w:autoSpaceDN/>
              <w:ind w:left="-79"/>
              <w:rPr>
                <w:color w:val="000000"/>
                <w:lang w:eastAsia="ru-RU"/>
              </w:rPr>
            </w:pPr>
            <w:r w:rsidRPr="00E703BE">
              <w:rPr>
                <w:bCs/>
                <w:color w:val="000000"/>
                <w:sz w:val="24"/>
                <w:szCs w:val="24"/>
                <w:lang w:eastAsia="ru-RU"/>
              </w:rPr>
              <w:t xml:space="preserve">    </w:t>
            </w:r>
            <w:r w:rsidRPr="00E703BE">
              <w:rPr>
                <w:color w:val="000000"/>
                <w:lang w:eastAsia="ru-RU"/>
              </w:rPr>
              <w:t>Указывается в соответствии с запросом</w:t>
            </w:r>
          </w:p>
          <w:p w:rsidR="009731DF" w:rsidRDefault="009731DF" w:rsidP="00E703BE">
            <w:pPr>
              <w:widowControl/>
              <w:autoSpaceDE/>
              <w:autoSpaceDN/>
              <w:ind w:left="-79"/>
              <w:rPr>
                <w:color w:val="000000"/>
                <w:lang w:eastAsia="ru-RU"/>
              </w:rPr>
            </w:pPr>
          </w:p>
          <w:p w:rsidR="009731DF" w:rsidRPr="00E703BE" w:rsidRDefault="009731DF" w:rsidP="009731DF">
            <w:pPr>
              <w:widowControl/>
              <w:autoSpaceDE/>
              <w:autoSpaceDN/>
              <w:rPr>
                <w:bCs/>
                <w:color w:val="000000"/>
                <w:lang w:eastAsia="ru-RU"/>
              </w:rPr>
            </w:pPr>
          </w:p>
        </w:tc>
        <w:tc>
          <w:tcPr>
            <w:tcW w:w="538" w:type="dxa"/>
            <w:tcBorders>
              <w:top w:val="single" w:sz="4" w:space="0" w:color="FFFFFF"/>
              <w:left w:val="nil"/>
              <w:bottom w:val="single" w:sz="4" w:space="0" w:color="FFFFFF"/>
              <w:right w:val="single" w:sz="4" w:space="0" w:color="FFFFFF"/>
            </w:tcBorders>
            <w:shd w:val="clear" w:color="auto" w:fill="auto"/>
            <w:noWrap/>
            <w:vAlign w:val="bottom"/>
            <w:hideMark/>
          </w:tcPr>
          <w:p w:rsidR="00D06FF9" w:rsidRPr="00E703BE" w:rsidRDefault="00D06FF9" w:rsidP="00E703BE">
            <w:pPr>
              <w:widowControl/>
              <w:autoSpaceDE/>
              <w:autoSpaceDN/>
              <w:rPr>
                <w:rFonts w:ascii="Calibri" w:hAnsi="Calibri"/>
                <w:color w:val="000000"/>
                <w:sz w:val="24"/>
                <w:szCs w:val="24"/>
                <w:lang w:eastAsia="ru-RU"/>
              </w:rPr>
            </w:pPr>
            <w:r w:rsidRPr="00E703BE">
              <w:rPr>
                <w:rFonts w:ascii="Calibri" w:hAnsi="Calibri"/>
                <w:color w:val="000000"/>
                <w:sz w:val="24"/>
                <w:szCs w:val="24"/>
                <w:lang w:eastAsia="ru-RU"/>
              </w:rPr>
              <w:t> </w:t>
            </w:r>
          </w:p>
        </w:tc>
        <w:tc>
          <w:tcPr>
            <w:tcW w:w="258" w:type="dxa"/>
            <w:gridSpan w:val="3"/>
            <w:tcBorders>
              <w:top w:val="single" w:sz="4" w:space="0" w:color="FFFFFF"/>
              <w:left w:val="nil"/>
              <w:bottom w:val="single" w:sz="4" w:space="0" w:color="FFFFFF"/>
              <w:right w:val="single" w:sz="4" w:space="0" w:color="FFFFFF"/>
            </w:tcBorders>
            <w:shd w:val="clear" w:color="auto" w:fill="auto"/>
            <w:noWrap/>
            <w:vAlign w:val="bottom"/>
            <w:hideMark/>
          </w:tcPr>
          <w:p w:rsidR="00D06FF9" w:rsidRPr="00E703BE" w:rsidRDefault="00D06FF9" w:rsidP="00E703BE">
            <w:pPr>
              <w:widowControl/>
              <w:autoSpaceDE/>
              <w:autoSpaceDN/>
              <w:rPr>
                <w:rFonts w:ascii="Calibri" w:hAnsi="Calibri"/>
                <w:color w:val="000000"/>
                <w:sz w:val="24"/>
                <w:szCs w:val="24"/>
                <w:lang w:eastAsia="ru-RU"/>
              </w:rPr>
            </w:pPr>
            <w:r w:rsidRPr="00E703BE">
              <w:rPr>
                <w:rFonts w:ascii="Calibri" w:hAnsi="Calibri"/>
                <w:color w:val="000000"/>
                <w:sz w:val="24"/>
                <w:szCs w:val="24"/>
                <w:lang w:eastAsia="ru-RU"/>
              </w:rPr>
              <w:t> </w:t>
            </w:r>
          </w:p>
        </w:tc>
        <w:tc>
          <w:tcPr>
            <w:tcW w:w="5127" w:type="dxa"/>
            <w:gridSpan w:val="18"/>
            <w:tcBorders>
              <w:top w:val="single" w:sz="4" w:space="0" w:color="FFFFFF"/>
              <w:left w:val="nil"/>
              <w:bottom w:val="single" w:sz="4" w:space="0" w:color="FFFFFF"/>
              <w:right w:val="single" w:sz="4" w:space="0" w:color="FFFFFF"/>
            </w:tcBorders>
            <w:shd w:val="clear" w:color="auto" w:fill="auto"/>
            <w:noWrap/>
            <w:vAlign w:val="bottom"/>
            <w:hideMark/>
          </w:tcPr>
          <w:p w:rsidR="00D06FF9" w:rsidRPr="00E703BE" w:rsidRDefault="00D06FF9" w:rsidP="00E703BE">
            <w:pPr>
              <w:widowControl/>
              <w:autoSpaceDE/>
              <w:autoSpaceDN/>
              <w:rPr>
                <w:rFonts w:ascii="Calibri" w:hAnsi="Calibri"/>
                <w:color w:val="000000"/>
                <w:sz w:val="24"/>
                <w:szCs w:val="24"/>
                <w:lang w:eastAsia="ru-RU"/>
              </w:rPr>
            </w:pPr>
            <w:r w:rsidRPr="00E703BE">
              <w:rPr>
                <w:rFonts w:ascii="Calibri" w:hAnsi="Calibri"/>
                <w:color w:val="000000"/>
                <w:sz w:val="24"/>
                <w:szCs w:val="24"/>
                <w:lang w:eastAsia="ru-RU"/>
              </w:rPr>
              <w:t> </w:t>
            </w:r>
          </w:p>
        </w:tc>
        <w:tc>
          <w:tcPr>
            <w:tcW w:w="236" w:type="dxa"/>
            <w:tcBorders>
              <w:top w:val="single" w:sz="4" w:space="0" w:color="FFFFFF"/>
              <w:left w:val="nil"/>
              <w:bottom w:val="single" w:sz="4" w:space="0" w:color="FFFFFF"/>
              <w:right w:val="single" w:sz="4" w:space="0" w:color="FFFFFF"/>
            </w:tcBorders>
            <w:shd w:val="clear" w:color="auto" w:fill="auto"/>
            <w:noWrap/>
            <w:vAlign w:val="bottom"/>
            <w:hideMark/>
          </w:tcPr>
          <w:p w:rsidR="00D06FF9" w:rsidRPr="00E703BE" w:rsidRDefault="00D06FF9" w:rsidP="00E703BE">
            <w:pPr>
              <w:widowControl/>
              <w:autoSpaceDE/>
              <w:autoSpaceDN/>
              <w:rPr>
                <w:rFonts w:ascii="Calibri" w:hAnsi="Calibri"/>
                <w:color w:val="000000"/>
                <w:sz w:val="24"/>
                <w:szCs w:val="24"/>
                <w:lang w:eastAsia="ru-RU"/>
              </w:rPr>
            </w:pPr>
            <w:r w:rsidRPr="00E703BE">
              <w:rPr>
                <w:rFonts w:ascii="Calibri" w:hAnsi="Calibri"/>
                <w:color w:val="000000"/>
                <w:sz w:val="24"/>
                <w:szCs w:val="24"/>
                <w:lang w:eastAsia="ru-RU"/>
              </w:rPr>
              <w:t> </w:t>
            </w:r>
          </w:p>
        </w:tc>
        <w:tc>
          <w:tcPr>
            <w:tcW w:w="258" w:type="dxa"/>
            <w:gridSpan w:val="2"/>
            <w:tcBorders>
              <w:top w:val="single" w:sz="4" w:space="0" w:color="FFFFFF"/>
              <w:left w:val="nil"/>
              <w:bottom w:val="single" w:sz="4" w:space="0" w:color="FFFFFF"/>
              <w:right w:val="single" w:sz="4" w:space="0" w:color="FFFFFF"/>
            </w:tcBorders>
            <w:shd w:val="clear" w:color="auto" w:fill="auto"/>
            <w:noWrap/>
            <w:vAlign w:val="bottom"/>
            <w:hideMark/>
          </w:tcPr>
          <w:p w:rsidR="00D06FF9" w:rsidRPr="00E703BE" w:rsidRDefault="00D06FF9" w:rsidP="00E703BE">
            <w:pPr>
              <w:widowControl/>
              <w:autoSpaceDE/>
              <w:autoSpaceDN/>
              <w:rPr>
                <w:rFonts w:ascii="Calibri" w:hAnsi="Calibri"/>
                <w:color w:val="000000"/>
                <w:sz w:val="24"/>
                <w:szCs w:val="24"/>
                <w:lang w:eastAsia="ru-RU"/>
              </w:rPr>
            </w:pPr>
            <w:r w:rsidRPr="00E703BE">
              <w:rPr>
                <w:rFonts w:ascii="Calibri" w:hAnsi="Calibri"/>
                <w:color w:val="000000"/>
                <w:sz w:val="24"/>
                <w:szCs w:val="24"/>
                <w:lang w:eastAsia="ru-RU"/>
              </w:rPr>
              <w:t> </w:t>
            </w:r>
          </w:p>
        </w:tc>
      </w:tr>
      <w:tr w:rsidR="009731DF" w:rsidRPr="009731DF" w:rsidTr="00505627">
        <w:trPr>
          <w:gridBefore w:val="1"/>
          <w:gridAfter w:val="3"/>
          <w:wBefore w:w="141" w:type="dxa"/>
          <w:wAfter w:w="494" w:type="dxa"/>
          <w:trHeight w:val="507"/>
        </w:trPr>
        <w:tc>
          <w:tcPr>
            <w:tcW w:w="1561" w:type="dxa"/>
            <w:tcBorders>
              <w:top w:val="nil"/>
              <w:left w:val="nil"/>
              <w:bottom w:val="nil"/>
              <w:right w:val="nil"/>
            </w:tcBorders>
            <w:shd w:val="clear" w:color="auto" w:fill="auto"/>
            <w:vAlign w:val="center"/>
            <w:hideMark/>
          </w:tcPr>
          <w:p w:rsidR="009731DF" w:rsidRPr="009731DF" w:rsidRDefault="009731DF" w:rsidP="00780B0F">
            <w:pPr>
              <w:widowControl/>
              <w:autoSpaceDE/>
              <w:autoSpaceDN/>
              <w:ind w:left="-108"/>
              <w:rPr>
                <w:color w:val="000000"/>
                <w:sz w:val="24"/>
                <w:szCs w:val="24"/>
                <w:lang w:eastAsia="ru-RU"/>
              </w:rPr>
            </w:pPr>
            <w:r w:rsidRPr="009731DF">
              <w:rPr>
                <w:color w:val="000000"/>
                <w:sz w:val="24"/>
                <w:szCs w:val="24"/>
                <w:lang w:eastAsia="ru-RU"/>
              </w:rPr>
              <w:t>Количество этажей</w:t>
            </w:r>
          </w:p>
        </w:tc>
        <w:tc>
          <w:tcPr>
            <w:tcW w:w="7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1DF" w:rsidRPr="009731DF" w:rsidRDefault="009731DF" w:rsidP="009731DF">
            <w:pPr>
              <w:widowControl/>
              <w:autoSpaceDE/>
              <w:autoSpaceDN/>
              <w:jc w:val="center"/>
              <w:rPr>
                <w:rFonts w:ascii="Calibri" w:hAnsi="Calibri"/>
                <w:color w:val="000000"/>
                <w:sz w:val="24"/>
                <w:szCs w:val="24"/>
                <w:lang w:eastAsia="ru-RU"/>
              </w:rPr>
            </w:pPr>
            <w:r w:rsidRPr="009731DF">
              <w:rPr>
                <w:rFonts w:ascii="Calibri" w:hAnsi="Calibri"/>
                <w:color w:val="000000"/>
                <w:sz w:val="24"/>
                <w:szCs w:val="24"/>
                <w:lang w:eastAsia="ru-RU"/>
              </w:rPr>
              <w:t> </w:t>
            </w:r>
          </w:p>
        </w:tc>
        <w:tc>
          <w:tcPr>
            <w:tcW w:w="2551" w:type="dxa"/>
            <w:gridSpan w:val="3"/>
            <w:tcBorders>
              <w:top w:val="nil"/>
              <w:left w:val="nil"/>
              <w:bottom w:val="nil"/>
              <w:right w:val="nil"/>
            </w:tcBorders>
            <w:shd w:val="clear" w:color="auto" w:fill="auto"/>
            <w:vAlign w:val="center"/>
            <w:hideMark/>
          </w:tcPr>
          <w:p w:rsidR="009731DF" w:rsidRPr="009731DF" w:rsidRDefault="009731DF" w:rsidP="009731DF">
            <w:pPr>
              <w:widowControl/>
              <w:autoSpaceDE/>
              <w:autoSpaceDN/>
              <w:jc w:val="center"/>
              <w:rPr>
                <w:color w:val="000000"/>
                <w:sz w:val="24"/>
                <w:szCs w:val="24"/>
                <w:lang w:eastAsia="ru-RU"/>
              </w:rPr>
            </w:pPr>
            <w:r w:rsidRPr="009731DF">
              <w:rPr>
                <w:color w:val="000000"/>
                <w:sz w:val="24"/>
                <w:szCs w:val="24"/>
                <w:lang w:eastAsia="ru-RU"/>
              </w:rPr>
              <w:t>Мансардный этаж</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1DF" w:rsidRPr="009731DF" w:rsidRDefault="009731DF" w:rsidP="009731DF">
            <w:pPr>
              <w:widowControl/>
              <w:autoSpaceDE/>
              <w:autoSpaceDN/>
              <w:jc w:val="center"/>
              <w:rPr>
                <w:rFonts w:ascii="Calibri" w:hAnsi="Calibri"/>
                <w:color w:val="000000"/>
                <w:sz w:val="24"/>
                <w:szCs w:val="24"/>
                <w:lang w:eastAsia="ru-RU"/>
              </w:rPr>
            </w:pPr>
            <w:r w:rsidRPr="009731DF">
              <w:rPr>
                <w:rFonts w:ascii="Calibri" w:hAnsi="Calibri"/>
                <w:color w:val="000000"/>
                <w:sz w:val="24"/>
                <w:szCs w:val="24"/>
                <w:lang w:eastAsia="ru-RU"/>
              </w:rPr>
              <w:t> </w:t>
            </w:r>
          </w:p>
        </w:tc>
        <w:tc>
          <w:tcPr>
            <w:tcW w:w="1700" w:type="dxa"/>
            <w:gridSpan w:val="2"/>
            <w:tcBorders>
              <w:top w:val="nil"/>
              <w:left w:val="nil"/>
              <w:bottom w:val="nil"/>
              <w:right w:val="nil"/>
            </w:tcBorders>
            <w:shd w:val="clear" w:color="auto" w:fill="auto"/>
            <w:vAlign w:val="center"/>
            <w:hideMark/>
          </w:tcPr>
          <w:p w:rsidR="009731DF" w:rsidRPr="009731DF" w:rsidRDefault="009731DF" w:rsidP="009731DF">
            <w:pPr>
              <w:widowControl/>
              <w:autoSpaceDE/>
              <w:autoSpaceDN/>
              <w:jc w:val="center"/>
              <w:rPr>
                <w:color w:val="000000"/>
                <w:sz w:val="24"/>
                <w:szCs w:val="24"/>
                <w:lang w:eastAsia="ru-RU"/>
              </w:rPr>
            </w:pPr>
            <w:r w:rsidRPr="009731DF">
              <w:rPr>
                <w:color w:val="000000"/>
                <w:sz w:val="24"/>
                <w:szCs w:val="24"/>
                <w:lang w:eastAsia="ru-RU"/>
              </w:rPr>
              <w:t>Форма крыши</w:t>
            </w:r>
          </w:p>
        </w:tc>
        <w:tc>
          <w:tcPr>
            <w:tcW w:w="2977"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31DF" w:rsidRPr="009731DF" w:rsidRDefault="009731DF" w:rsidP="00C63195">
            <w:pPr>
              <w:widowControl/>
              <w:autoSpaceDE/>
              <w:autoSpaceDN/>
              <w:jc w:val="both"/>
              <w:rPr>
                <w:rFonts w:ascii="Calibri" w:hAnsi="Calibri"/>
                <w:color w:val="000000"/>
                <w:lang w:eastAsia="ru-RU"/>
              </w:rPr>
            </w:pPr>
          </w:p>
        </w:tc>
      </w:tr>
      <w:tr w:rsidR="009731DF" w:rsidRPr="009731DF" w:rsidTr="00505627">
        <w:trPr>
          <w:gridBefore w:val="1"/>
          <w:gridAfter w:val="3"/>
          <w:wBefore w:w="141" w:type="dxa"/>
          <w:wAfter w:w="494" w:type="dxa"/>
          <w:trHeight w:val="315"/>
        </w:trPr>
        <w:tc>
          <w:tcPr>
            <w:tcW w:w="1561" w:type="dxa"/>
            <w:tcBorders>
              <w:top w:val="nil"/>
              <w:left w:val="nil"/>
              <w:bottom w:val="nil"/>
              <w:right w:val="nil"/>
            </w:tcBorders>
            <w:shd w:val="clear" w:color="auto" w:fill="auto"/>
            <w:noWrap/>
            <w:vAlign w:val="center"/>
            <w:hideMark/>
          </w:tcPr>
          <w:p w:rsidR="009731DF" w:rsidRPr="009731DF" w:rsidRDefault="009731DF" w:rsidP="009731DF">
            <w:pPr>
              <w:widowControl/>
              <w:autoSpaceDE/>
              <w:autoSpaceDN/>
              <w:rPr>
                <w:rFonts w:ascii="Calibri" w:hAnsi="Calibri"/>
                <w:color w:val="000000"/>
                <w:lang w:eastAsia="ru-RU"/>
              </w:rPr>
            </w:pPr>
          </w:p>
        </w:tc>
        <w:tc>
          <w:tcPr>
            <w:tcW w:w="706" w:type="dxa"/>
            <w:gridSpan w:val="3"/>
            <w:tcBorders>
              <w:top w:val="nil"/>
              <w:left w:val="nil"/>
              <w:bottom w:val="nil"/>
              <w:right w:val="nil"/>
            </w:tcBorders>
            <w:shd w:val="clear" w:color="auto" w:fill="auto"/>
            <w:noWrap/>
            <w:vAlign w:val="center"/>
            <w:hideMark/>
          </w:tcPr>
          <w:p w:rsidR="009731DF" w:rsidRPr="009731DF" w:rsidRDefault="009731DF" w:rsidP="009731DF">
            <w:pPr>
              <w:widowControl/>
              <w:autoSpaceDE/>
              <w:autoSpaceDN/>
              <w:jc w:val="center"/>
              <w:rPr>
                <w:sz w:val="20"/>
                <w:szCs w:val="20"/>
                <w:lang w:eastAsia="ru-RU"/>
              </w:rPr>
            </w:pPr>
          </w:p>
        </w:tc>
        <w:tc>
          <w:tcPr>
            <w:tcW w:w="2551" w:type="dxa"/>
            <w:gridSpan w:val="3"/>
            <w:tcBorders>
              <w:top w:val="nil"/>
              <w:left w:val="nil"/>
              <w:bottom w:val="nil"/>
              <w:right w:val="nil"/>
            </w:tcBorders>
            <w:shd w:val="clear" w:color="auto" w:fill="auto"/>
            <w:noWrap/>
            <w:vAlign w:val="center"/>
            <w:hideMark/>
          </w:tcPr>
          <w:p w:rsidR="009731DF" w:rsidRPr="009731DF" w:rsidRDefault="009731DF" w:rsidP="009731DF">
            <w:pPr>
              <w:widowControl/>
              <w:autoSpaceDE/>
              <w:autoSpaceDN/>
              <w:jc w:val="center"/>
              <w:rPr>
                <w:sz w:val="20"/>
                <w:szCs w:val="20"/>
                <w:lang w:eastAsia="ru-RU"/>
              </w:rPr>
            </w:pPr>
          </w:p>
        </w:tc>
        <w:tc>
          <w:tcPr>
            <w:tcW w:w="708" w:type="dxa"/>
            <w:gridSpan w:val="5"/>
            <w:tcBorders>
              <w:top w:val="nil"/>
              <w:left w:val="nil"/>
              <w:bottom w:val="nil"/>
              <w:right w:val="nil"/>
            </w:tcBorders>
            <w:shd w:val="clear" w:color="auto" w:fill="auto"/>
            <w:noWrap/>
            <w:vAlign w:val="center"/>
            <w:hideMark/>
          </w:tcPr>
          <w:p w:rsidR="00B6113E" w:rsidRDefault="00B6113E" w:rsidP="009731DF">
            <w:pPr>
              <w:widowControl/>
              <w:autoSpaceDE/>
              <w:autoSpaceDN/>
              <w:jc w:val="center"/>
              <w:rPr>
                <w:sz w:val="20"/>
                <w:szCs w:val="20"/>
                <w:lang w:eastAsia="ru-RU"/>
              </w:rPr>
            </w:pPr>
          </w:p>
          <w:p w:rsidR="009731DF" w:rsidRPr="00B6113E" w:rsidRDefault="009731DF" w:rsidP="00B6113E">
            <w:pPr>
              <w:rPr>
                <w:sz w:val="20"/>
                <w:szCs w:val="20"/>
                <w:lang w:eastAsia="ru-RU"/>
              </w:rPr>
            </w:pPr>
          </w:p>
        </w:tc>
        <w:tc>
          <w:tcPr>
            <w:tcW w:w="1700" w:type="dxa"/>
            <w:gridSpan w:val="2"/>
            <w:tcBorders>
              <w:top w:val="nil"/>
              <w:left w:val="nil"/>
              <w:bottom w:val="nil"/>
              <w:right w:val="nil"/>
            </w:tcBorders>
            <w:shd w:val="clear" w:color="auto" w:fill="auto"/>
            <w:noWrap/>
            <w:vAlign w:val="center"/>
            <w:hideMark/>
          </w:tcPr>
          <w:p w:rsidR="009731DF" w:rsidRPr="009731DF" w:rsidRDefault="009731DF" w:rsidP="009731DF">
            <w:pPr>
              <w:widowControl/>
              <w:autoSpaceDE/>
              <w:autoSpaceDN/>
              <w:jc w:val="center"/>
              <w:rPr>
                <w:sz w:val="20"/>
                <w:szCs w:val="20"/>
                <w:lang w:eastAsia="ru-RU"/>
              </w:rPr>
            </w:pPr>
          </w:p>
        </w:tc>
        <w:tc>
          <w:tcPr>
            <w:tcW w:w="2977" w:type="dxa"/>
            <w:gridSpan w:val="14"/>
            <w:tcBorders>
              <w:top w:val="nil"/>
              <w:left w:val="nil"/>
              <w:bottom w:val="nil"/>
              <w:right w:val="nil"/>
            </w:tcBorders>
            <w:shd w:val="clear" w:color="auto" w:fill="auto"/>
            <w:noWrap/>
            <w:vAlign w:val="bottom"/>
            <w:hideMark/>
          </w:tcPr>
          <w:p w:rsidR="009731DF" w:rsidRPr="009731DF" w:rsidRDefault="009731DF" w:rsidP="009731DF">
            <w:pPr>
              <w:widowControl/>
              <w:autoSpaceDE/>
              <w:autoSpaceDN/>
              <w:jc w:val="center"/>
              <w:rPr>
                <w:sz w:val="20"/>
                <w:szCs w:val="20"/>
                <w:lang w:eastAsia="ru-RU"/>
              </w:rPr>
            </w:pPr>
          </w:p>
        </w:tc>
      </w:tr>
      <w:tr w:rsidR="009731DF" w:rsidRPr="009731DF" w:rsidTr="00505627">
        <w:trPr>
          <w:gridBefore w:val="1"/>
          <w:gridAfter w:val="3"/>
          <w:wBefore w:w="141" w:type="dxa"/>
          <w:wAfter w:w="494" w:type="dxa"/>
          <w:trHeight w:val="557"/>
        </w:trPr>
        <w:tc>
          <w:tcPr>
            <w:tcW w:w="1561" w:type="dxa"/>
            <w:tcBorders>
              <w:top w:val="nil"/>
              <w:left w:val="nil"/>
              <w:bottom w:val="nil"/>
              <w:right w:val="nil"/>
            </w:tcBorders>
            <w:shd w:val="clear" w:color="auto" w:fill="auto"/>
            <w:noWrap/>
            <w:vAlign w:val="center"/>
            <w:hideMark/>
          </w:tcPr>
          <w:p w:rsidR="009731DF" w:rsidRPr="009731DF" w:rsidRDefault="009731DF" w:rsidP="009731DF">
            <w:pPr>
              <w:widowControl/>
              <w:autoSpaceDE/>
              <w:autoSpaceDN/>
              <w:rPr>
                <w:sz w:val="20"/>
                <w:szCs w:val="20"/>
                <w:lang w:eastAsia="ru-RU"/>
              </w:rPr>
            </w:pPr>
          </w:p>
        </w:tc>
        <w:tc>
          <w:tcPr>
            <w:tcW w:w="706" w:type="dxa"/>
            <w:gridSpan w:val="3"/>
            <w:tcBorders>
              <w:top w:val="nil"/>
              <w:left w:val="nil"/>
              <w:bottom w:val="nil"/>
              <w:right w:val="nil"/>
            </w:tcBorders>
            <w:shd w:val="clear" w:color="auto" w:fill="auto"/>
            <w:noWrap/>
            <w:vAlign w:val="center"/>
            <w:hideMark/>
          </w:tcPr>
          <w:p w:rsidR="009731DF" w:rsidRPr="009731DF" w:rsidRDefault="009731DF" w:rsidP="009731DF">
            <w:pPr>
              <w:widowControl/>
              <w:autoSpaceDE/>
              <w:autoSpaceDN/>
              <w:jc w:val="center"/>
              <w:rPr>
                <w:sz w:val="20"/>
                <w:szCs w:val="20"/>
                <w:lang w:eastAsia="ru-RU"/>
              </w:rPr>
            </w:pPr>
          </w:p>
        </w:tc>
        <w:tc>
          <w:tcPr>
            <w:tcW w:w="2551" w:type="dxa"/>
            <w:gridSpan w:val="3"/>
            <w:tcBorders>
              <w:top w:val="nil"/>
              <w:left w:val="nil"/>
              <w:bottom w:val="nil"/>
              <w:right w:val="nil"/>
            </w:tcBorders>
            <w:shd w:val="clear" w:color="auto" w:fill="auto"/>
            <w:vAlign w:val="center"/>
            <w:hideMark/>
          </w:tcPr>
          <w:p w:rsidR="009731DF" w:rsidRPr="009731DF" w:rsidRDefault="009731DF" w:rsidP="009731DF">
            <w:pPr>
              <w:widowControl/>
              <w:autoSpaceDE/>
              <w:autoSpaceDN/>
              <w:jc w:val="center"/>
              <w:rPr>
                <w:color w:val="000000"/>
                <w:sz w:val="24"/>
                <w:szCs w:val="24"/>
                <w:lang w:eastAsia="ru-RU"/>
              </w:rPr>
            </w:pPr>
            <w:r w:rsidRPr="009731DF">
              <w:rPr>
                <w:color w:val="000000"/>
                <w:sz w:val="24"/>
                <w:szCs w:val="24"/>
                <w:lang w:eastAsia="ru-RU"/>
              </w:rPr>
              <w:t>Цокольный этаж</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1DF" w:rsidRPr="009731DF" w:rsidRDefault="009731DF" w:rsidP="009731DF">
            <w:pPr>
              <w:widowControl/>
              <w:autoSpaceDE/>
              <w:autoSpaceDN/>
              <w:jc w:val="center"/>
              <w:rPr>
                <w:rFonts w:ascii="Calibri" w:hAnsi="Calibri"/>
                <w:color w:val="000000"/>
                <w:sz w:val="24"/>
                <w:szCs w:val="24"/>
                <w:lang w:eastAsia="ru-RU"/>
              </w:rPr>
            </w:pPr>
            <w:r w:rsidRPr="009731DF">
              <w:rPr>
                <w:rFonts w:ascii="Calibri" w:hAnsi="Calibri"/>
                <w:color w:val="000000"/>
                <w:sz w:val="24"/>
                <w:szCs w:val="24"/>
                <w:lang w:eastAsia="ru-RU"/>
              </w:rPr>
              <w:t> </w:t>
            </w:r>
          </w:p>
        </w:tc>
        <w:tc>
          <w:tcPr>
            <w:tcW w:w="1700" w:type="dxa"/>
            <w:gridSpan w:val="2"/>
            <w:tcBorders>
              <w:top w:val="nil"/>
              <w:left w:val="nil"/>
              <w:bottom w:val="nil"/>
              <w:right w:val="nil"/>
            </w:tcBorders>
            <w:shd w:val="clear" w:color="auto" w:fill="auto"/>
            <w:noWrap/>
            <w:vAlign w:val="center"/>
            <w:hideMark/>
          </w:tcPr>
          <w:p w:rsidR="009731DF" w:rsidRPr="009731DF" w:rsidRDefault="009731DF" w:rsidP="009731DF">
            <w:pPr>
              <w:widowControl/>
              <w:autoSpaceDE/>
              <w:autoSpaceDN/>
              <w:jc w:val="center"/>
              <w:rPr>
                <w:rFonts w:ascii="Calibri" w:hAnsi="Calibri"/>
                <w:color w:val="000000"/>
                <w:sz w:val="24"/>
                <w:szCs w:val="24"/>
                <w:lang w:eastAsia="ru-RU"/>
              </w:rPr>
            </w:pPr>
          </w:p>
        </w:tc>
        <w:tc>
          <w:tcPr>
            <w:tcW w:w="2977" w:type="dxa"/>
            <w:gridSpan w:val="14"/>
            <w:tcBorders>
              <w:top w:val="nil"/>
              <w:left w:val="nil"/>
              <w:bottom w:val="nil"/>
              <w:right w:val="nil"/>
            </w:tcBorders>
            <w:shd w:val="clear" w:color="auto" w:fill="auto"/>
            <w:noWrap/>
            <w:vAlign w:val="bottom"/>
            <w:hideMark/>
          </w:tcPr>
          <w:p w:rsidR="009731DF" w:rsidRPr="009731DF" w:rsidRDefault="009731DF" w:rsidP="009731DF">
            <w:pPr>
              <w:widowControl/>
              <w:autoSpaceDE/>
              <w:autoSpaceDN/>
              <w:jc w:val="center"/>
              <w:rPr>
                <w:sz w:val="20"/>
                <w:szCs w:val="20"/>
                <w:lang w:eastAsia="ru-RU"/>
              </w:rPr>
            </w:pPr>
          </w:p>
        </w:tc>
      </w:tr>
      <w:tr w:rsidR="00D06FF9" w:rsidRPr="00E703BE" w:rsidTr="00505627">
        <w:trPr>
          <w:gridBefore w:val="1"/>
          <w:gridAfter w:val="4"/>
          <w:wBefore w:w="141" w:type="dxa"/>
          <w:wAfter w:w="545" w:type="dxa"/>
          <w:trHeight w:val="300"/>
        </w:trPr>
        <w:tc>
          <w:tcPr>
            <w:tcW w:w="9916" w:type="dxa"/>
            <w:gridSpan w:val="26"/>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noWrap/>
            <w:vAlign w:val="center"/>
            <w:hideMark/>
          </w:tcPr>
          <w:p w:rsidR="00D06FF9" w:rsidRPr="00E703BE" w:rsidRDefault="00D06FF9" w:rsidP="00E703BE">
            <w:pPr>
              <w:widowControl/>
              <w:autoSpaceDE/>
              <w:autoSpaceDN/>
              <w:rPr>
                <w:bCs/>
                <w:color w:val="000000"/>
                <w:sz w:val="24"/>
                <w:szCs w:val="24"/>
                <w:lang w:eastAsia="ru-RU"/>
              </w:rPr>
            </w:pPr>
            <w:r w:rsidRPr="00E703BE">
              <w:rPr>
                <w:sz w:val="24"/>
                <w:szCs w:val="24"/>
              </w:rPr>
              <w:t xml:space="preserve"> </w:t>
            </w:r>
          </w:p>
          <w:p w:rsidR="00D06FF9" w:rsidRPr="00E703BE" w:rsidRDefault="00D06FF9" w:rsidP="00E703BE">
            <w:pPr>
              <w:widowControl/>
              <w:autoSpaceDE/>
              <w:autoSpaceDN/>
              <w:ind w:left="-108"/>
              <w:rPr>
                <w:iCs/>
                <w:color w:val="000000"/>
                <w:sz w:val="24"/>
                <w:szCs w:val="24"/>
                <w:lang w:eastAsia="ru-RU"/>
              </w:rPr>
            </w:pPr>
            <w:r w:rsidRPr="00E703BE">
              <w:rPr>
                <w:bCs/>
                <w:color w:val="000000"/>
                <w:sz w:val="24"/>
                <w:szCs w:val="24"/>
                <w:lang w:eastAsia="ru-RU"/>
              </w:rPr>
              <w:t>6.</w:t>
            </w:r>
            <w:r w:rsidR="00780B0F">
              <w:rPr>
                <w:bCs/>
                <w:color w:val="000000"/>
                <w:sz w:val="24"/>
                <w:szCs w:val="24"/>
                <w:lang w:eastAsia="ru-RU"/>
              </w:rPr>
              <w:t xml:space="preserve"> </w:t>
            </w:r>
            <w:r w:rsidRPr="00E703BE">
              <w:rPr>
                <w:bCs/>
                <w:color w:val="000000"/>
                <w:sz w:val="24"/>
                <w:szCs w:val="24"/>
                <w:lang w:eastAsia="ru-RU"/>
              </w:rPr>
              <w:t>Внешний вид объекта:</w:t>
            </w:r>
          </w:p>
          <w:p w:rsidR="00D06FF9" w:rsidRPr="0084743F" w:rsidRDefault="005C5E3C" w:rsidP="00E703BE">
            <w:pPr>
              <w:widowControl/>
              <w:autoSpaceDE/>
              <w:autoSpaceDN/>
              <w:ind w:left="-108"/>
              <w:rPr>
                <w:iCs/>
                <w:color w:val="000000"/>
                <w:sz w:val="24"/>
                <w:szCs w:val="24"/>
                <w:lang w:eastAsia="ru-RU"/>
              </w:rPr>
            </w:pPr>
            <w:r>
              <w:rPr>
                <w:iCs/>
                <w:color w:val="000000"/>
                <w:lang w:eastAsia="ru-RU"/>
              </w:rPr>
              <w:t xml:space="preserve">    </w:t>
            </w:r>
            <w:r w:rsidR="00D06FF9" w:rsidRPr="0084743F">
              <w:rPr>
                <w:iCs/>
                <w:color w:val="000000"/>
                <w:sz w:val="24"/>
                <w:szCs w:val="24"/>
                <w:lang w:eastAsia="ru-RU"/>
              </w:rPr>
              <w:t>Указывается в соответствии с запросом</w:t>
            </w:r>
          </w:p>
          <w:p w:rsidR="00D06FF9" w:rsidRPr="00780B0F" w:rsidRDefault="00BC018D" w:rsidP="00780B0F">
            <w:pPr>
              <w:spacing w:before="50" w:after="6"/>
              <w:ind w:left="-108" w:right="1593"/>
              <w:rPr>
                <w:spacing w:val="80"/>
                <w:w w:val="150"/>
                <w:sz w:val="24"/>
                <w:szCs w:val="24"/>
              </w:rPr>
            </w:pPr>
            <w:r w:rsidRPr="00780B0F">
              <w:rPr>
                <w:noProof/>
                <w:lang w:eastAsia="ru-RU"/>
              </w:rPr>
              <mc:AlternateContent>
                <mc:Choice Requires="wps">
                  <w:drawing>
                    <wp:anchor distT="0" distB="0" distL="114300" distR="114300" simplePos="0" relativeHeight="251663360" behindDoc="0" locked="0" layoutInCell="1" allowOverlap="1" wp14:anchorId="68C82F74" wp14:editId="62D156FF">
                      <wp:simplePos x="0" y="0"/>
                      <wp:positionH relativeFrom="column">
                        <wp:posOffset>4977765</wp:posOffset>
                      </wp:positionH>
                      <wp:positionV relativeFrom="paragraph">
                        <wp:posOffset>27305</wp:posOffset>
                      </wp:positionV>
                      <wp:extent cx="1391285" cy="278130"/>
                      <wp:effectExtent l="0" t="0" r="18415" b="26670"/>
                      <wp:wrapNone/>
                      <wp:docPr id="94" name="Прямоугольник 94"/>
                      <wp:cNvGraphicFramePr/>
                      <a:graphic xmlns:a="http://schemas.openxmlformats.org/drawingml/2006/main">
                        <a:graphicData uri="http://schemas.microsoft.com/office/word/2010/wordprocessingShape">
                          <wps:wsp>
                            <wps:cNvSpPr/>
                            <wps:spPr>
                              <a:xfrm>
                                <a:off x="0" y="0"/>
                                <a:ext cx="1391285" cy="27813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AB6CC" id="Прямоугольник 94" o:spid="_x0000_s1026" style="position:absolute;margin-left:391.95pt;margin-top:2.15pt;width:109.55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a2MyQIAAMgFAAAOAAAAZHJzL2Uyb0RvYy54bWysVM1uEzEQviPxDpbvdLNpQtuomypqVYRU&#10;tREt6tnx2tmVvLaxnWzCCYkrEo/AQ3BB/PQZNm/E2PuTpFQcEDk4np2Zb2Y+z8zp2aoQaMmMzZVM&#10;cHzQw4hJqtJczhP89u7yxTFG1hGZEqEkS/CaWXw2fv7stNQj1leZEikzCECkHZU6wZlzehRFlmas&#10;IPZAaSZByZUpiAPRzKPUkBLQCxH1e72XUalMqo2izFr4elEr8Tjgc86ou+HcModEgiE3F04Tzpk/&#10;o/EpGc0N0VlOmzTIP2RRkFxC0A7qgjiCFib/A6rIqVFWcXdAVREpznPKQg1QTdx7VM1tRjQLtQA5&#10;Vnc02f8HS6+XU4PyNMEnA4wkKeCNqi+bD5vP1c/qYfOx+lo9VD82n6pf1bfqOwIjYKzUdgSOt3pq&#10;GsnC1Ze/4qbw/1AYWgWW1x3LbOUQhY/x4UncPx5iREHXPzqOD8MzRFtvbax7xVSB/CXBBl4xkEuW&#10;V9ZBRDBtTXwwq0SeXuZCBMF3DjsXBi0JvPlsHvuMwWPPSkhUJvgwPhoG4D1d6L0tgls9gQB4QgKs&#10;Z6KuPdzcWjCfhJBvGAdWodp+HWA/K0Ipky6uVRlJWZ3ssAe/Nt3WIyQfAD0yhzI77AagtaxBWuy6&#10;6sbeu7IwDp1z72+J1c6dR4ispOuci1wq8xSAgKqayLV9S1JNjWdpptI19JxR9TBaTS9zeOcrYt2U&#10;GJg+mFPYKO4GDi4UvJNqbhhlyrx/6ru3h6EALUYlTHOC7bsFMQwj8VrCuJzEg4Ef/yAMhkd9EMyu&#10;ZrarkYviXEHzxLC7NA1Xb+9Ee+VGFfeweCY+KqiIpBA7wdSZVjh39ZaB1UXZZBLMYOQ1cVfyVlMP&#10;7ln1fXy3uidGN83uYEyuVTv5ZPSo52tb7ynVZOEUz8NAbHlt+IZ1ERqnWW1+H+3KwWq7gMe/AQAA&#10;//8DAFBLAwQUAAYACAAAACEA7uB/8N4AAAAJAQAADwAAAGRycy9kb3ducmV2LnhtbEyPzU7DMBCE&#10;70i8g7VI3KhdUiCEOBVC4u/AgYLEdZs4cZR4HcVuk7w92xMcd2Y0+02+nV0vjmYMrScN65UCYaj0&#10;VUuNhu+v56sURIhIFfaejIbFBNgW52c5ZpWf6NMcd7ERXEIhQw02xiGTMpTWOAwrPxhir/ajw8jn&#10;2MhqxInLXS+vlbqVDlviDxYH82RN2e0OTkP38d61w1ta1y92uZkW/Inz5lXry4v58QFENHP8C8MJ&#10;n9GhYKa9P1AVRK/hLk3uOaphk4A4+UolPG7PQroGWeTy/4LiFwAA//8DAFBLAQItABQABgAIAAAA&#10;IQC2gziS/gAAAOEBAAATAAAAAAAAAAAAAAAAAAAAAABbQ29udGVudF9UeXBlc10ueG1sUEsBAi0A&#10;FAAGAAgAAAAhADj9If/WAAAAlAEAAAsAAAAAAAAAAAAAAAAALwEAAF9yZWxzLy5yZWxzUEsBAi0A&#10;FAAGAAgAAAAhAA2NrYzJAgAAyAUAAA4AAAAAAAAAAAAAAAAALgIAAGRycy9lMm9Eb2MueG1sUEsB&#10;Ai0AFAAGAAgAAAAhAO7gf/DeAAAACQEAAA8AAAAAAAAAAAAAAAAAIwUAAGRycy9kb3ducmV2Lnht&#10;bFBLBQYAAAAABAAEAPMAAAAuBgAAAAA=&#10;" fillcolor="white [3212]" strokecolor="black [3213]" strokeweight=".25pt"/>
                  </w:pict>
                </mc:Fallback>
              </mc:AlternateContent>
            </w:r>
            <w:r w:rsidR="00D06FF9" w:rsidRPr="00E703BE">
              <w:rPr>
                <w:sz w:val="24"/>
                <w:szCs w:val="24"/>
              </w:rPr>
              <w:t>Дата</w:t>
            </w:r>
            <w:r w:rsidR="00D06FF9" w:rsidRPr="00E703BE">
              <w:rPr>
                <w:spacing w:val="80"/>
                <w:w w:val="150"/>
                <w:sz w:val="24"/>
                <w:szCs w:val="24"/>
              </w:rPr>
              <w:t xml:space="preserve"> </w:t>
            </w:r>
            <w:r w:rsidR="00D06FF9" w:rsidRPr="00E703BE">
              <w:rPr>
                <w:sz w:val="24"/>
                <w:szCs w:val="24"/>
              </w:rPr>
              <w:t>приведения</w:t>
            </w:r>
            <w:r w:rsidR="00D06FF9" w:rsidRPr="00E703BE">
              <w:rPr>
                <w:spacing w:val="80"/>
                <w:w w:val="150"/>
                <w:sz w:val="24"/>
                <w:szCs w:val="24"/>
              </w:rPr>
              <w:t xml:space="preserve"> </w:t>
            </w:r>
            <w:r w:rsidR="00D06FF9" w:rsidRPr="00E703BE">
              <w:rPr>
                <w:sz w:val="24"/>
                <w:szCs w:val="24"/>
              </w:rPr>
              <w:t>внешнего</w:t>
            </w:r>
            <w:r w:rsidR="00D06FF9" w:rsidRPr="00E703BE">
              <w:rPr>
                <w:spacing w:val="80"/>
                <w:w w:val="150"/>
                <w:sz w:val="24"/>
                <w:szCs w:val="24"/>
              </w:rPr>
              <w:t xml:space="preserve"> </w:t>
            </w:r>
            <w:r w:rsidR="00D06FF9" w:rsidRPr="00E703BE">
              <w:rPr>
                <w:sz w:val="24"/>
                <w:szCs w:val="24"/>
              </w:rPr>
              <w:t>вида</w:t>
            </w:r>
            <w:r w:rsidR="00D06FF9" w:rsidRPr="00E703BE">
              <w:rPr>
                <w:spacing w:val="80"/>
                <w:w w:val="150"/>
                <w:sz w:val="24"/>
                <w:szCs w:val="24"/>
              </w:rPr>
              <w:t xml:space="preserve"> </w:t>
            </w:r>
            <w:r w:rsidR="00D06FF9" w:rsidRPr="00E703BE">
              <w:rPr>
                <w:sz w:val="24"/>
                <w:szCs w:val="24"/>
              </w:rPr>
              <w:t>объекта</w:t>
            </w:r>
            <w:r w:rsidR="00D06FF9" w:rsidRPr="00E703BE">
              <w:rPr>
                <w:spacing w:val="80"/>
                <w:w w:val="150"/>
                <w:sz w:val="24"/>
                <w:szCs w:val="24"/>
              </w:rPr>
              <w:t xml:space="preserve"> </w:t>
            </w:r>
            <w:r w:rsidR="00D06FF9" w:rsidRPr="00E703BE">
              <w:rPr>
                <w:sz w:val="24"/>
                <w:szCs w:val="24"/>
              </w:rPr>
              <w:t>в</w:t>
            </w:r>
            <w:r w:rsidR="00D06FF9" w:rsidRPr="00E703BE">
              <w:rPr>
                <w:spacing w:val="80"/>
                <w:w w:val="150"/>
                <w:sz w:val="24"/>
                <w:szCs w:val="24"/>
              </w:rPr>
              <w:t xml:space="preserve"> </w:t>
            </w:r>
            <w:r w:rsidR="00D06FF9" w:rsidRPr="00E703BE">
              <w:rPr>
                <w:sz w:val="24"/>
                <w:szCs w:val="24"/>
              </w:rPr>
              <w:t>соответствие</w:t>
            </w:r>
            <w:r w:rsidR="00D06FF9" w:rsidRPr="00E703BE">
              <w:rPr>
                <w:spacing w:val="80"/>
                <w:w w:val="150"/>
                <w:sz w:val="24"/>
                <w:szCs w:val="24"/>
              </w:rPr>
              <w:t xml:space="preserve"> </w:t>
            </w:r>
            <w:r w:rsidR="00D06FF9" w:rsidRPr="00E703BE">
              <w:rPr>
                <w:sz w:val="24"/>
                <w:szCs w:val="24"/>
              </w:rPr>
              <w:t>с</w:t>
            </w:r>
            <w:r w:rsidR="00D06FF9" w:rsidRPr="00E703BE">
              <w:rPr>
                <w:spacing w:val="80"/>
                <w:w w:val="150"/>
                <w:sz w:val="24"/>
                <w:szCs w:val="24"/>
              </w:rPr>
              <w:t xml:space="preserve"> </w:t>
            </w:r>
            <w:r w:rsidR="00D06FF9" w:rsidRPr="00E703BE">
              <w:rPr>
                <w:sz w:val="24"/>
                <w:szCs w:val="24"/>
              </w:rPr>
              <w:t>внешним</w:t>
            </w:r>
            <w:r w:rsidR="00D06FF9" w:rsidRPr="00E703BE">
              <w:rPr>
                <w:spacing w:val="80"/>
                <w:w w:val="150"/>
                <w:sz w:val="24"/>
                <w:szCs w:val="24"/>
              </w:rPr>
              <w:t xml:space="preserve"> </w:t>
            </w:r>
            <w:r w:rsidR="00D06FF9" w:rsidRPr="00E703BE">
              <w:rPr>
                <w:sz w:val="24"/>
                <w:szCs w:val="24"/>
              </w:rPr>
              <w:t xml:space="preserve">видом, </w:t>
            </w:r>
            <w:r w:rsidR="00780B0F">
              <w:rPr>
                <w:sz w:val="24"/>
                <w:szCs w:val="24"/>
              </w:rPr>
              <w:t>у</w:t>
            </w:r>
            <w:r w:rsidR="00D06FF9" w:rsidRPr="00E703BE">
              <w:rPr>
                <w:sz w:val="24"/>
                <w:szCs w:val="24"/>
              </w:rPr>
              <w:t>казанным</w:t>
            </w:r>
            <w:r w:rsidR="00D06FF9" w:rsidRPr="00E703BE">
              <w:rPr>
                <w:spacing w:val="80"/>
                <w:w w:val="150"/>
                <w:sz w:val="24"/>
                <w:szCs w:val="24"/>
              </w:rPr>
              <w:t xml:space="preserve"> </w:t>
            </w:r>
            <w:r w:rsidR="00D06FF9" w:rsidRPr="00E703BE">
              <w:rPr>
                <w:sz w:val="24"/>
                <w:szCs w:val="24"/>
              </w:rPr>
              <w:t xml:space="preserve">в Колористическом паспорте </w:t>
            </w:r>
            <w:r w:rsidR="00D06FF9" w:rsidRPr="00780B0F">
              <w:t>(квартал, год)</w:t>
            </w:r>
            <w:r w:rsidR="00D06FF9" w:rsidRPr="00E703BE">
              <w:rPr>
                <w:sz w:val="24"/>
                <w:szCs w:val="24"/>
              </w:rPr>
              <w:t>:</w:t>
            </w:r>
          </w:p>
        </w:tc>
        <w:tc>
          <w:tcPr>
            <w:tcW w:w="236" w:type="dxa"/>
            <w:tcBorders>
              <w:top w:val="single" w:sz="4" w:space="0" w:color="FFFFFF" w:themeColor="background1"/>
              <w:left w:val="single" w:sz="4" w:space="0" w:color="FFFFFF" w:themeColor="background1"/>
            </w:tcBorders>
            <w:shd w:val="clear" w:color="auto" w:fill="auto"/>
            <w:noWrap/>
            <w:vAlign w:val="bottom"/>
          </w:tcPr>
          <w:p w:rsidR="00D06FF9" w:rsidRPr="00E703BE" w:rsidRDefault="00D06FF9" w:rsidP="00E703BE">
            <w:pPr>
              <w:widowControl/>
              <w:autoSpaceDE/>
              <w:autoSpaceDN/>
              <w:jc w:val="center"/>
              <w:rPr>
                <w:bCs/>
                <w:color w:val="000000"/>
                <w:sz w:val="24"/>
                <w:szCs w:val="24"/>
                <w:lang w:eastAsia="ru-RU"/>
              </w:rPr>
            </w:pPr>
          </w:p>
        </w:tc>
      </w:tr>
      <w:tr w:rsidR="00D06FF9" w:rsidRPr="00E703BE" w:rsidTr="00505627">
        <w:trPr>
          <w:gridBefore w:val="1"/>
          <w:gridAfter w:val="3"/>
          <w:wBefore w:w="141" w:type="dxa"/>
          <w:wAfter w:w="494" w:type="dxa"/>
          <w:trHeight w:val="525"/>
        </w:trPr>
        <w:tc>
          <w:tcPr>
            <w:tcW w:w="2250" w:type="dxa"/>
            <w:gridSpan w:val="3"/>
            <w:tcBorders>
              <w:top w:val="single" w:sz="4" w:space="0" w:color="FFFFFF" w:themeColor="background1"/>
              <w:left w:val="single" w:sz="4" w:space="0" w:color="auto"/>
              <w:bottom w:val="single" w:sz="4" w:space="0" w:color="auto"/>
              <w:right w:val="single" w:sz="4" w:space="0" w:color="auto"/>
            </w:tcBorders>
            <w:shd w:val="clear" w:color="auto" w:fill="auto"/>
            <w:vAlign w:val="center"/>
            <w:hideMark/>
          </w:tcPr>
          <w:p w:rsidR="00D06FF9" w:rsidRPr="00E703BE" w:rsidRDefault="00D06FF9" w:rsidP="00E703BE">
            <w:pPr>
              <w:widowControl/>
              <w:autoSpaceDE/>
              <w:autoSpaceDN/>
              <w:rPr>
                <w:bCs/>
                <w:color w:val="000000"/>
                <w:sz w:val="24"/>
                <w:szCs w:val="24"/>
                <w:lang w:eastAsia="ru-RU"/>
              </w:rPr>
            </w:pPr>
            <w:r w:rsidRPr="00E703BE">
              <w:rPr>
                <w:bCs/>
                <w:color w:val="000000"/>
                <w:sz w:val="24"/>
                <w:szCs w:val="24"/>
                <w:lang w:eastAsia="ru-RU"/>
              </w:rPr>
              <w:t>Отделка стен</w:t>
            </w:r>
            <w:r w:rsidRPr="00E703BE">
              <w:rPr>
                <w:color w:val="000000"/>
                <w:sz w:val="24"/>
                <w:szCs w:val="24"/>
                <w:lang w:eastAsia="ru-RU"/>
              </w:rPr>
              <w:t xml:space="preserve">: </w:t>
            </w:r>
            <w:r w:rsidRPr="00780B0F">
              <w:rPr>
                <w:iCs/>
                <w:color w:val="000000"/>
                <w:lang w:eastAsia="ru-RU"/>
              </w:rPr>
              <w:t>Указывается при наличии в запросе</w:t>
            </w:r>
          </w:p>
        </w:tc>
        <w:tc>
          <w:tcPr>
            <w:tcW w:w="7953" w:type="dxa"/>
            <w:gridSpan w:val="25"/>
            <w:tcBorders>
              <w:top w:val="single" w:sz="4" w:space="0" w:color="auto"/>
              <w:right w:val="single" w:sz="4" w:space="0" w:color="auto"/>
            </w:tcBorders>
            <w:shd w:val="clear" w:color="auto" w:fill="auto"/>
          </w:tcPr>
          <w:p w:rsidR="00D06FF9" w:rsidRPr="00E703BE" w:rsidRDefault="00D06FF9" w:rsidP="00E703BE">
            <w:pPr>
              <w:rPr>
                <w:sz w:val="24"/>
                <w:szCs w:val="24"/>
                <w:lang w:eastAsia="ru-RU"/>
              </w:rPr>
            </w:pPr>
          </w:p>
        </w:tc>
      </w:tr>
      <w:tr w:rsidR="00D06FF9" w:rsidRPr="00E703BE" w:rsidTr="00505627">
        <w:trPr>
          <w:gridBefore w:val="1"/>
          <w:gridAfter w:val="3"/>
          <w:wBefore w:w="141" w:type="dxa"/>
          <w:wAfter w:w="494" w:type="dxa"/>
          <w:trHeight w:val="250"/>
        </w:trPr>
        <w:tc>
          <w:tcPr>
            <w:tcW w:w="10203" w:type="dxa"/>
            <w:gridSpan w:val="28"/>
            <w:tcBorders>
              <w:top w:val="single" w:sz="4" w:space="0" w:color="auto"/>
              <w:left w:val="single" w:sz="8" w:space="0" w:color="FFFFFF"/>
              <w:bottom w:val="single" w:sz="4" w:space="0" w:color="auto"/>
              <w:right w:val="single" w:sz="4" w:space="0" w:color="FFFFFF" w:themeColor="background1"/>
            </w:tcBorders>
            <w:shd w:val="clear" w:color="auto" w:fill="auto"/>
            <w:vAlign w:val="center"/>
            <w:hideMark/>
          </w:tcPr>
          <w:p w:rsidR="00D06FF9" w:rsidRPr="00E703BE" w:rsidRDefault="00D06FF9" w:rsidP="00E703BE">
            <w:pPr>
              <w:widowControl/>
              <w:autoSpaceDE/>
              <w:autoSpaceDN/>
              <w:jc w:val="center"/>
              <w:rPr>
                <w:color w:val="000000"/>
                <w:sz w:val="24"/>
                <w:szCs w:val="24"/>
                <w:lang w:eastAsia="ru-RU"/>
              </w:rPr>
            </w:pPr>
            <w:r w:rsidRPr="00E703BE">
              <w:rPr>
                <w:color w:val="000000"/>
                <w:sz w:val="24"/>
                <w:szCs w:val="24"/>
                <w:lang w:eastAsia="ru-RU"/>
              </w:rPr>
              <w:t> </w:t>
            </w:r>
          </w:p>
        </w:tc>
      </w:tr>
      <w:tr w:rsidR="00780B0F" w:rsidRPr="00E703BE" w:rsidTr="00505627">
        <w:trPr>
          <w:gridBefore w:val="1"/>
          <w:gridAfter w:val="3"/>
          <w:wBefore w:w="141" w:type="dxa"/>
          <w:wAfter w:w="494" w:type="dxa"/>
          <w:trHeight w:val="315"/>
        </w:trPr>
        <w:tc>
          <w:tcPr>
            <w:tcW w:w="225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фасад 1:</w:t>
            </w:r>
          </w:p>
        </w:tc>
        <w:tc>
          <w:tcPr>
            <w:tcW w:w="1227" w:type="dxa"/>
            <w:gridSpan w:val="2"/>
            <w:tcBorders>
              <w:top w:val="nil"/>
              <w:left w:val="nil"/>
              <w:bottom w:val="single" w:sz="8" w:space="0" w:color="FFFFFF"/>
              <w:right w:val="single" w:sz="8" w:space="0" w:color="FFFFFF"/>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материал:</w:t>
            </w:r>
          </w:p>
        </w:tc>
        <w:tc>
          <w:tcPr>
            <w:tcW w:w="1450" w:type="dxa"/>
            <w:gridSpan w:val="3"/>
            <w:tcBorders>
              <w:top w:val="single" w:sz="4" w:space="0" w:color="auto"/>
              <w:left w:val="nil"/>
              <w:bottom w:val="single" w:sz="4" w:space="0" w:color="auto"/>
              <w:right w:val="single" w:sz="8" w:space="0" w:color="FFFFFF"/>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 </w:t>
            </w:r>
          </w:p>
        </w:tc>
        <w:tc>
          <w:tcPr>
            <w:tcW w:w="1134" w:type="dxa"/>
            <w:gridSpan w:val="5"/>
            <w:tcBorders>
              <w:top w:val="nil"/>
              <w:left w:val="nil"/>
              <w:bottom w:val="single" w:sz="8" w:space="0" w:color="FFFFFF"/>
              <w:right w:val="single" w:sz="8" w:space="0" w:color="FFFFFF"/>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цвет:</w:t>
            </w:r>
          </w:p>
        </w:tc>
        <w:tc>
          <w:tcPr>
            <w:tcW w:w="1695" w:type="dxa"/>
            <w:gridSpan w:val="5"/>
            <w:tcBorders>
              <w:top w:val="single" w:sz="4" w:space="0" w:color="auto"/>
              <w:left w:val="nil"/>
              <w:bottom w:val="nil"/>
              <w:right w:val="single" w:sz="8" w:space="0" w:color="FFFFFF"/>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 </w:t>
            </w:r>
          </w:p>
        </w:tc>
        <w:tc>
          <w:tcPr>
            <w:tcW w:w="1234" w:type="dxa"/>
            <w:gridSpan w:val="4"/>
            <w:tcBorders>
              <w:top w:val="nil"/>
              <w:left w:val="nil"/>
              <w:bottom w:val="single" w:sz="8" w:space="0" w:color="FFFFFF"/>
              <w:right w:val="single" w:sz="4" w:space="0" w:color="FFFFFF" w:themeColor="background1"/>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текстура:</w:t>
            </w:r>
          </w:p>
        </w:tc>
        <w:tc>
          <w:tcPr>
            <w:tcW w:w="1213" w:type="dxa"/>
            <w:gridSpan w:val="6"/>
            <w:tcBorders>
              <w:top w:val="single" w:sz="4" w:space="0" w:color="auto"/>
              <w:left w:val="single" w:sz="4" w:space="0" w:color="FFFFFF" w:themeColor="background1"/>
              <w:bottom w:val="single" w:sz="4" w:space="0" w:color="auto"/>
              <w:right w:val="single" w:sz="4" w:space="0" w:color="000000" w:themeColor="text1"/>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 </w:t>
            </w:r>
          </w:p>
        </w:tc>
      </w:tr>
      <w:tr w:rsidR="00780B0F" w:rsidRPr="00E703BE" w:rsidTr="00505627">
        <w:trPr>
          <w:gridBefore w:val="1"/>
          <w:gridAfter w:val="3"/>
          <w:wBefore w:w="141" w:type="dxa"/>
          <w:wAfter w:w="494" w:type="dxa"/>
          <w:trHeight w:val="300"/>
        </w:trPr>
        <w:tc>
          <w:tcPr>
            <w:tcW w:w="2250" w:type="dxa"/>
            <w:gridSpan w:val="3"/>
            <w:tcBorders>
              <w:top w:val="single" w:sz="4" w:space="0" w:color="auto"/>
              <w:left w:val="single" w:sz="4" w:space="0" w:color="auto"/>
              <w:bottom w:val="single" w:sz="4" w:space="0" w:color="FFFFFF" w:themeColor="background1"/>
              <w:right w:val="single" w:sz="4" w:space="0" w:color="000000"/>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фасад n:</w:t>
            </w:r>
          </w:p>
        </w:tc>
        <w:tc>
          <w:tcPr>
            <w:tcW w:w="1227" w:type="dxa"/>
            <w:gridSpan w:val="2"/>
            <w:tcBorders>
              <w:top w:val="nil"/>
              <w:left w:val="nil"/>
              <w:bottom w:val="single" w:sz="4" w:space="0" w:color="FFFFFF" w:themeColor="background1"/>
              <w:right w:val="single" w:sz="8" w:space="0" w:color="FFFFFF"/>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материал:</w:t>
            </w:r>
          </w:p>
        </w:tc>
        <w:tc>
          <w:tcPr>
            <w:tcW w:w="1450" w:type="dxa"/>
            <w:gridSpan w:val="3"/>
            <w:tcBorders>
              <w:top w:val="nil"/>
              <w:left w:val="nil"/>
              <w:bottom w:val="single" w:sz="4" w:space="0" w:color="FFFFFF" w:themeColor="background1"/>
              <w:right w:val="single" w:sz="8" w:space="0" w:color="FFFFFF"/>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 </w:t>
            </w:r>
          </w:p>
        </w:tc>
        <w:tc>
          <w:tcPr>
            <w:tcW w:w="1134" w:type="dxa"/>
            <w:gridSpan w:val="5"/>
            <w:tcBorders>
              <w:top w:val="nil"/>
              <w:left w:val="nil"/>
              <w:bottom w:val="nil"/>
              <w:right w:val="single" w:sz="8" w:space="0" w:color="FFFFFF"/>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цвет:</w:t>
            </w:r>
          </w:p>
        </w:tc>
        <w:tc>
          <w:tcPr>
            <w:tcW w:w="1695" w:type="dxa"/>
            <w:gridSpan w:val="5"/>
            <w:tcBorders>
              <w:top w:val="single" w:sz="4" w:space="0" w:color="auto"/>
              <w:left w:val="nil"/>
              <w:bottom w:val="nil"/>
              <w:right w:val="single" w:sz="8" w:space="0" w:color="FFFFFF"/>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 </w:t>
            </w:r>
          </w:p>
        </w:tc>
        <w:tc>
          <w:tcPr>
            <w:tcW w:w="1234" w:type="dxa"/>
            <w:gridSpan w:val="4"/>
            <w:tcBorders>
              <w:top w:val="nil"/>
              <w:left w:val="nil"/>
              <w:bottom w:val="nil"/>
              <w:right w:val="single" w:sz="4" w:space="0" w:color="FFFFFF" w:themeColor="background1"/>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текстура:</w:t>
            </w:r>
          </w:p>
        </w:tc>
        <w:tc>
          <w:tcPr>
            <w:tcW w:w="1213" w:type="dxa"/>
            <w:gridSpan w:val="6"/>
            <w:tcBorders>
              <w:top w:val="single" w:sz="4" w:space="0" w:color="auto"/>
              <w:left w:val="single" w:sz="4" w:space="0" w:color="FFFFFF" w:themeColor="background1"/>
              <w:bottom w:val="nil"/>
              <w:right w:val="single" w:sz="4" w:space="0" w:color="000000" w:themeColor="text1"/>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 </w:t>
            </w:r>
          </w:p>
        </w:tc>
      </w:tr>
      <w:tr w:rsidR="00D06FF9" w:rsidRPr="00E703BE" w:rsidTr="00505627">
        <w:trPr>
          <w:gridBefore w:val="1"/>
          <w:gridAfter w:val="3"/>
          <w:wBefore w:w="141" w:type="dxa"/>
          <w:wAfter w:w="494" w:type="dxa"/>
          <w:trHeight w:val="192"/>
        </w:trPr>
        <w:tc>
          <w:tcPr>
            <w:tcW w:w="10203" w:type="dxa"/>
            <w:gridSpan w:val="28"/>
            <w:tcBorders>
              <w:top w:val="single" w:sz="4" w:space="0" w:color="auto"/>
              <w:left w:val="single" w:sz="4" w:space="0" w:color="FFFFFF" w:themeColor="background1"/>
              <w:right w:val="single" w:sz="4" w:space="0" w:color="FFFFFF" w:themeColor="background1"/>
            </w:tcBorders>
            <w:shd w:val="clear" w:color="auto" w:fill="auto"/>
            <w:noWrap/>
            <w:vAlign w:val="bottom"/>
            <w:hideMark/>
          </w:tcPr>
          <w:p w:rsidR="00D06FF9" w:rsidRPr="00E703BE" w:rsidRDefault="00D06FF9" w:rsidP="00E703BE">
            <w:pPr>
              <w:widowControl/>
              <w:autoSpaceDE/>
              <w:autoSpaceDN/>
              <w:ind w:right="221"/>
              <w:jc w:val="center"/>
              <w:rPr>
                <w:rFonts w:ascii="Calibri" w:hAnsi="Calibri"/>
                <w:color w:val="000000"/>
                <w:sz w:val="24"/>
                <w:szCs w:val="24"/>
                <w:lang w:eastAsia="ru-RU"/>
              </w:rPr>
            </w:pPr>
            <w:r w:rsidRPr="00E703BE">
              <w:rPr>
                <w:rFonts w:ascii="Calibri" w:hAnsi="Calibri"/>
                <w:color w:val="000000"/>
                <w:sz w:val="24"/>
                <w:szCs w:val="24"/>
                <w:lang w:eastAsia="ru-RU"/>
              </w:rPr>
              <w:t> </w:t>
            </w:r>
          </w:p>
        </w:tc>
      </w:tr>
      <w:tr w:rsidR="00D06FF9" w:rsidRPr="00E703BE" w:rsidTr="00505627">
        <w:trPr>
          <w:gridBefore w:val="1"/>
          <w:gridAfter w:val="3"/>
          <w:wBefore w:w="141" w:type="dxa"/>
          <w:wAfter w:w="494" w:type="dxa"/>
          <w:trHeight w:val="510"/>
        </w:trPr>
        <w:tc>
          <w:tcPr>
            <w:tcW w:w="225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06FF9" w:rsidRPr="00E703BE" w:rsidRDefault="00D06FF9" w:rsidP="00E703BE">
            <w:pPr>
              <w:widowControl/>
              <w:autoSpaceDE/>
              <w:autoSpaceDN/>
              <w:rPr>
                <w:bCs/>
                <w:color w:val="000000"/>
                <w:sz w:val="24"/>
                <w:szCs w:val="24"/>
                <w:lang w:eastAsia="ru-RU"/>
              </w:rPr>
            </w:pPr>
            <w:r w:rsidRPr="00E703BE">
              <w:rPr>
                <w:bCs/>
                <w:color w:val="000000"/>
                <w:sz w:val="24"/>
                <w:szCs w:val="24"/>
                <w:lang w:eastAsia="ru-RU"/>
              </w:rPr>
              <w:t>Отделка пилонов</w:t>
            </w:r>
            <w:r w:rsidRPr="00E703BE">
              <w:rPr>
                <w:color w:val="000000"/>
                <w:sz w:val="24"/>
                <w:szCs w:val="24"/>
                <w:lang w:eastAsia="ru-RU"/>
              </w:rPr>
              <w:t xml:space="preserve">: </w:t>
            </w:r>
            <w:r w:rsidRPr="00780B0F">
              <w:rPr>
                <w:iCs/>
                <w:color w:val="000000"/>
                <w:lang w:eastAsia="ru-RU"/>
              </w:rPr>
              <w:t>Указывается при наличии в запросе</w:t>
            </w:r>
          </w:p>
        </w:tc>
        <w:tc>
          <w:tcPr>
            <w:tcW w:w="7953" w:type="dxa"/>
            <w:gridSpan w:val="25"/>
            <w:tcBorders>
              <w:top w:val="single" w:sz="4" w:space="0" w:color="auto"/>
              <w:left w:val="nil"/>
              <w:bottom w:val="single" w:sz="4" w:space="0" w:color="auto"/>
              <w:right w:val="single" w:sz="4" w:space="0" w:color="000000" w:themeColor="text1"/>
            </w:tcBorders>
            <w:shd w:val="clear" w:color="auto" w:fill="auto"/>
            <w:vAlign w:val="center"/>
            <w:hideMark/>
          </w:tcPr>
          <w:p w:rsidR="00D06FF9" w:rsidRPr="00E703BE" w:rsidRDefault="00D06FF9" w:rsidP="00E703BE">
            <w:pPr>
              <w:widowControl/>
              <w:autoSpaceDE/>
              <w:autoSpaceDN/>
              <w:jc w:val="center"/>
              <w:rPr>
                <w:color w:val="000000"/>
                <w:sz w:val="24"/>
                <w:szCs w:val="24"/>
                <w:lang w:eastAsia="ru-RU"/>
              </w:rPr>
            </w:pPr>
            <w:r w:rsidRPr="00E703BE">
              <w:rPr>
                <w:color w:val="000000"/>
                <w:sz w:val="24"/>
                <w:szCs w:val="24"/>
                <w:lang w:eastAsia="ru-RU"/>
              </w:rPr>
              <w:t> </w:t>
            </w:r>
          </w:p>
        </w:tc>
      </w:tr>
      <w:tr w:rsidR="00D06FF9" w:rsidRPr="00E703BE" w:rsidTr="00505627">
        <w:trPr>
          <w:gridBefore w:val="1"/>
          <w:gridAfter w:val="3"/>
          <w:wBefore w:w="141" w:type="dxa"/>
          <w:wAfter w:w="494" w:type="dxa"/>
          <w:trHeight w:val="246"/>
        </w:trPr>
        <w:tc>
          <w:tcPr>
            <w:tcW w:w="10203" w:type="dxa"/>
            <w:gridSpan w:val="28"/>
            <w:tcBorders>
              <w:top w:val="single" w:sz="4" w:space="0" w:color="auto"/>
              <w:left w:val="single" w:sz="8" w:space="0" w:color="FFFFFF"/>
              <w:bottom w:val="single" w:sz="4" w:space="0" w:color="auto"/>
              <w:right w:val="single" w:sz="4" w:space="0" w:color="FFFFFF" w:themeColor="background1"/>
            </w:tcBorders>
            <w:shd w:val="clear" w:color="auto" w:fill="auto"/>
            <w:vAlign w:val="center"/>
            <w:hideMark/>
          </w:tcPr>
          <w:p w:rsidR="00D06FF9" w:rsidRPr="00E703BE" w:rsidRDefault="00D06FF9" w:rsidP="00E703BE">
            <w:pPr>
              <w:widowControl/>
              <w:autoSpaceDE/>
              <w:autoSpaceDN/>
              <w:jc w:val="center"/>
              <w:rPr>
                <w:color w:val="000000"/>
                <w:sz w:val="24"/>
                <w:szCs w:val="24"/>
                <w:lang w:eastAsia="ru-RU"/>
              </w:rPr>
            </w:pPr>
            <w:r w:rsidRPr="00E703BE">
              <w:rPr>
                <w:color w:val="000000"/>
                <w:sz w:val="24"/>
                <w:szCs w:val="24"/>
                <w:lang w:eastAsia="ru-RU"/>
              </w:rPr>
              <w:t> </w:t>
            </w:r>
          </w:p>
        </w:tc>
      </w:tr>
      <w:tr w:rsidR="00780B0F" w:rsidRPr="00E703BE" w:rsidTr="00505627">
        <w:trPr>
          <w:gridBefore w:val="1"/>
          <w:gridAfter w:val="2"/>
          <w:wBefore w:w="141" w:type="dxa"/>
          <w:wAfter w:w="258" w:type="dxa"/>
          <w:trHeight w:val="315"/>
        </w:trPr>
        <w:tc>
          <w:tcPr>
            <w:tcW w:w="2250" w:type="dxa"/>
            <w:gridSpan w:val="3"/>
            <w:tcBorders>
              <w:top w:val="single" w:sz="4" w:space="0" w:color="FFFFFF" w:themeColor="background1"/>
              <w:left w:val="single" w:sz="4" w:space="0" w:color="auto"/>
              <w:bottom w:val="single" w:sz="4" w:space="0" w:color="auto"/>
              <w:right w:val="single" w:sz="4" w:space="0" w:color="000000"/>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фасад 1</w:t>
            </w:r>
          </w:p>
        </w:tc>
        <w:tc>
          <w:tcPr>
            <w:tcW w:w="1227" w:type="dxa"/>
            <w:gridSpan w:val="2"/>
            <w:tcBorders>
              <w:top w:val="single" w:sz="4" w:space="0" w:color="FFFFFF" w:themeColor="background1"/>
              <w:left w:val="nil"/>
              <w:bottom w:val="nil"/>
              <w:right w:val="single" w:sz="8" w:space="0" w:color="FFFFFF"/>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материал:</w:t>
            </w:r>
          </w:p>
        </w:tc>
        <w:tc>
          <w:tcPr>
            <w:tcW w:w="1450" w:type="dxa"/>
            <w:gridSpan w:val="3"/>
            <w:tcBorders>
              <w:top w:val="single" w:sz="4" w:space="0" w:color="FFFFFF" w:themeColor="background1"/>
              <w:left w:val="nil"/>
              <w:bottom w:val="single" w:sz="4" w:space="0" w:color="auto"/>
              <w:right w:val="single" w:sz="8" w:space="0" w:color="FFFFFF"/>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 </w:t>
            </w:r>
          </w:p>
        </w:tc>
        <w:tc>
          <w:tcPr>
            <w:tcW w:w="1134" w:type="dxa"/>
            <w:gridSpan w:val="5"/>
            <w:tcBorders>
              <w:top w:val="single" w:sz="4" w:space="0" w:color="FFFFFF" w:themeColor="background1"/>
              <w:left w:val="nil"/>
              <w:bottom w:val="single" w:sz="4" w:space="0" w:color="FFFFFF" w:themeColor="background1"/>
              <w:right w:val="single" w:sz="8" w:space="0" w:color="FFFFFF"/>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цвет:</w:t>
            </w:r>
          </w:p>
        </w:tc>
        <w:tc>
          <w:tcPr>
            <w:tcW w:w="1354" w:type="dxa"/>
            <w:gridSpan w:val="2"/>
            <w:tcBorders>
              <w:top w:val="single" w:sz="4" w:space="0" w:color="FFFFFF" w:themeColor="background1"/>
              <w:left w:val="nil"/>
              <w:bottom w:val="nil"/>
              <w:right w:val="single" w:sz="4" w:space="0" w:color="FFFFFF" w:themeColor="background1"/>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 </w:t>
            </w:r>
          </w:p>
        </w:tc>
        <w:tc>
          <w:tcPr>
            <w:tcW w:w="276"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 </w:t>
            </w:r>
          </w:p>
        </w:tc>
        <w:tc>
          <w:tcPr>
            <w:tcW w:w="122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D06FF9" w:rsidRPr="00780B0F" w:rsidRDefault="00D06FF9" w:rsidP="00780B0F">
            <w:pPr>
              <w:widowControl/>
              <w:autoSpaceDE/>
              <w:autoSpaceDN/>
              <w:ind w:left="136"/>
              <w:rPr>
                <w:color w:val="000000"/>
                <w:lang w:eastAsia="ru-RU"/>
              </w:rPr>
            </w:pPr>
            <w:r w:rsidRPr="00780B0F">
              <w:rPr>
                <w:color w:val="000000"/>
                <w:lang w:eastAsia="ru-RU"/>
              </w:rPr>
              <w:t>текстура:</w:t>
            </w:r>
          </w:p>
        </w:tc>
        <w:tc>
          <w:tcPr>
            <w:tcW w:w="691"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D06FF9" w:rsidRPr="00E703BE" w:rsidRDefault="00D06FF9" w:rsidP="00E703BE">
            <w:pPr>
              <w:widowControl/>
              <w:autoSpaceDE/>
              <w:autoSpaceDN/>
              <w:rPr>
                <w:color w:val="000000"/>
                <w:sz w:val="24"/>
                <w:szCs w:val="24"/>
                <w:lang w:eastAsia="ru-RU"/>
              </w:rPr>
            </w:pPr>
          </w:p>
        </w:tc>
        <w:tc>
          <w:tcPr>
            <w:tcW w:w="595" w:type="dxa"/>
            <w:gridSpan w:val="3"/>
            <w:tcBorders>
              <w:top w:val="single" w:sz="4" w:space="0" w:color="FFFFFF" w:themeColor="background1"/>
              <w:left w:val="single" w:sz="4" w:space="0" w:color="FFFFFF" w:themeColor="background1"/>
              <w:bottom w:val="single" w:sz="4" w:space="0" w:color="auto"/>
              <w:right w:val="single" w:sz="4" w:space="0" w:color="000000" w:themeColor="text1"/>
            </w:tcBorders>
            <w:shd w:val="clear" w:color="auto" w:fill="auto"/>
            <w:vAlign w:val="center"/>
          </w:tcPr>
          <w:p w:rsidR="00D06FF9" w:rsidRPr="00E703BE" w:rsidRDefault="00D06FF9" w:rsidP="00E703BE">
            <w:pPr>
              <w:widowControl/>
              <w:autoSpaceDE/>
              <w:autoSpaceDN/>
              <w:rPr>
                <w:color w:val="000000"/>
                <w:sz w:val="24"/>
                <w:szCs w:val="24"/>
                <w:lang w:eastAsia="ru-RU"/>
              </w:rPr>
            </w:pPr>
          </w:p>
        </w:tc>
        <w:tc>
          <w:tcPr>
            <w:tcW w:w="23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auto"/>
            <w:vAlign w:val="center"/>
            <w:hideMark/>
          </w:tcPr>
          <w:p w:rsidR="00D06FF9" w:rsidRPr="00E703BE" w:rsidRDefault="00D06FF9" w:rsidP="00E703BE">
            <w:pPr>
              <w:widowControl/>
              <w:autoSpaceDE/>
              <w:autoSpaceDN/>
              <w:jc w:val="center"/>
              <w:rPr>
                <w:color w:val="000000"/>
                <w:sz w:val="24"/>
                <w:szCs w:val="24"/>
                <w:lang w:eastAsia="ru-RU"/>
              </w:rPr>
            </w:pPr>
            <w:r w:rsidRPr="00E703BE">
              <w:rPr>
                <w:color w:val="000000"/>
                <w:sz w:val="24"/>
                <w:szCs w:val="24"/>
                <w:lang w:eastAsia="ru-RU"/>
              </w:rPr>
              <w:t> </w:t>
            </w:r>
          </w:p>
        </w:tc>
      </w:tr>
      <w:tr w:rsidR="00780B0F" w:rsidRPr="00E703BE" w:rsidTr="00505627">
        <w:trPr>
          <w:gridBefore w:val="1"/>
          <w:gridAfter w:val="2"/>
          <w:wBefore w:w="141" w:type="dxa"/>
          <w:wAfter w:w="258" w:type="dxa"/>
          <w:trHeight w:val="315"/>
        </w:trPr>
        <w:tc>
          <w:tcPr>
            <w:tcW w:w="225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фасад n</w:t>
            </w:r>
          </w:p>
        </w:tc>
        <w:tc>
          <w:tcPr>
            <w:tcW w:w="1227" w:type="dxa"/>
            <w:gridSpan w:val="2"/>
            <w:tcBorders>
              <w:top w:val="single" w:sz="8" w:space="0" w:color="FFFFFF"/>
              <w:left w:val="nil"/>
              <w:bottom w:val="single" w:sz="4" w:space="0" w:color="auto"/>
              <w:right w:val="single" w:sz="8" w:space="0" w:color="FFFFFF"/>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материал:</w:t>
            </w:r>
          </w:p>
        </w:tc>
        <w:tc>
          <w:tcPr>
            <w:tcW w:w="1450" w:type="dxa"/>
            <w:gridSpan w:val="3"/>
            <w:tcBorders>
              <w:top w:val="single" w:sz="4" w:space="0" w:color="auto"/>
              <w:left w:val="nil"/>
              <w:bottom w:val="single" w:sz="4" w:space="0" w:color="auto"/>
              <w:right w:val="single" w:sz="8" w:space="0" w:color="FFFFFF"/>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 </w:t>
            </w:r>
          </w:p>
        </w:tc>
        <w:tc>
          <w:tcPr>
            <w:tcW w:w="1134" w:type="dxa"/>
            <w:gridSpan w:val="5"/>
            <w:tcBorders>
              <w:top w:val="single" w:sz="4" w:space="0" w:color="FFFFFF" w:themeColor="background1"/>
              <w:left w:val="nil"/>
              <w:bottom w:val="single" w:sz="4" w:space="0" w:color="auto"/>
              <w:right w:val="single" w:sz="8" w:space="0" w:color="FFFFFF"/>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цвет:</w:t>
            </w:r>
          </w:p>
        </w:tc>
        <w:tc>
          <w:tcPr>
            <w:tcW w:w="1354" w:type="dxa"/>
            <w:gridSpan w:val="2"/>
            <w:tcBorders>
              <w:top w:val="single" w:sz="4" w:space="0" w:color="auto"/>
              <w:left w:val="nil"/>
              <w:bottom w:val="single" w:sz="4" w:space="0" w:color="auto"/>
              <w:right w:val="single" w:sz="4" w:space="0" w:color="FFFFFF" w:themeColor="background1"/>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 </w:t>
            </w:r>
          </w:p>
        </w:tc>
        <w:tc>
          <w:tcPr>
            <w:tcW w:w="276" w:type="dxa"/>
            <w:gridSpan w:val="2"/>
            <w:tcBorders>
              <w:top w:val="nil"/>
              <w:left w:val="single" w:sz="4" w:space="0" w:color="FFFFFF" w:themeColor="background1"/>
              <w:bottom w:val="single" w:sz="4" w:space="0" w:color="auto"/>
              <w:right w:val="single" w:sz="4" w:space="0" w:color="FFFFFF" w:themeColor="background1"/>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 </w:t>
            </w:r>
          </w:p>
        </w:tc>
        <w:tc>
          <w:tcPr>
            <w:tcW w:w="1226"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hideMark/>
          </w:tcPr>
          <w:p w:rsidR="00D06FF9" w:rsidRPr="00780B0F" w:rsidRDefault="00D06FF9" w:rsidP="00780B0F">
            <w:pPr>
              <w:widowControl/>
              <w:autoSpaceDE/>
              <w:autoSpaceDN/>
              <w:ind w:left="136"/>
              <w:rPr>
                <w:color w:val="000000"/>
                <w:lang w:eastAsia="ru-RU"/>
              </w:rPr>
            </w:pPr>
            <w:r w:rsidRPr="00780B0F">
              <w:rPr>
                <w:color w:val="000000"/>
                <w:lang w:eastAsia="ru-RU"/>
              </w:rPr>
              <w:t>текстура:</w:t>
            </w:r>
          </w:p>
        </w:tc>
        <w:tc>
          <w:tcPr>
            <w:tcW w:w="691"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D06FF9" w:rsidRPr="00E703BE" w:rsidRDefault="00D06FF9" w:rsidP="00E703BE">
            <w:pPr>
              <w:widowControl/>
              <w:autoSpaceDE/>
              <w:autoSpaceDN/>
              <w:rPr>
                <w:color w:val="000000"/>
                <w:sz w:val="24"/>
                <w:szCs w:val="24"/>
                <w:lang w:eastAsia="ru-RU"/>
              </w:rPr>
            </w:pPr>
          </w:p>
        </w:tc>
        <w:tc>
          <w:tcPr>
            <w:tcW w:w="595" w:type="dxa"/>
            <w:gridSpan w:val="3"/>
            <w:tcBorders>
              <w:top w:val="single" w:sz="4" w:space="0" w:color="auto"/>
              <w:left w:val="single" w:sz="4" w:space="0" w:color="FFFFFF" w:themeColor="background1"/>
              <w:bottom w:val="single" w:sz="4" w:space="0" w:color="auto"/>
              <w:right w:val="single" w:sz="4" w:space="0" w:color="000000" w:themeColor="text1"/>
            </w:tcBorders>
            <w:shd w:val="clear" w:color="auto" w:fill="auto"/>
            <w:vAlign w:val="center"/>
          </w:tcPr>
          <w:p w:rsidR="00D06FF9" w:rsidRPr="00E703BE" w:rsidRDefault="00D06FF9" w:rsidP="00E703BE">
            <w:pPr>
              <w:widowControl/>
              <w:autoSpaceDE/>
              <w:autoSpaceDN/>
              <w:rPr>
                <w:color w:val="000000"/>
                <w:sz w:val="24"/>
                <w:szCs w:val="24"/>
                <w:lang w:eastAsia="ru-RU"/>
              </w:rPr>
            </w:pPr>
          </w:p>
        </w:tc>
        <w:tc>
          <w:tcPr>
            <w:tcW w:w="236" w:type="dxa"/>
            <w:tcBorders>
              <w:top w:val="single" w:sz="4" w:space="0" w:color="FFFFFF" w:themeColor="background1"/>
              <w:left w:val="single" w:sz="4" w:space="0" w:color="000000" w:themeColor="text1"/>
              <w:right w:val="single" w:sz="4" w:space="0" w:color="FFFFFF" w:themeColor="background1"/>
            </w:tcBorders>
            <w:shd w:val="clear" w:color="auto" w:fill="auto"/>
            <w:vAlign w:val="center"/>
            <w:hideMark/>
          </w:tcPr>
          <w:p w:rsidR="00D06FF9" w:rsidRPr="00E703BE" w:rsidRDefault="00D06FF9" w:rsidP="00E703BE">
            <w:pPr>
              <w:widowControl/>
              <w:autoSpaceDE/>
              <w:autoSpaceDN/>
              <w:jc w:val="center"/>
              <w:rPr>
                <w:color w:val="FFFFFF" w:themeColor="background1"/>
                <w:sz w:val="24"/>
                <w:szCs w:val="24"/>
                <w:lang w:eastAsia="ru-RU"/>
              </w:rPr>
            </w:pPr>
            <w:r w:rsidRPr="00E703BE">
              <w:rPr>
                <w:noProof/>
                <w:color w:val="FFFFFF" w:themeColor="background1"/>
                <w:sz w:val="24"/>
                <w:szCs w:val="24"/>
                <w:lang w:eastAsia="ru-RU"/>
              </w:rPr>
              <mc:AlternateContent>
                <mc:Choice Requires="wps">
                  <w:drawing>
                    <wp:anchor distT="0" distB="0" distL="114300" distR="114300" simplePos="0" relativeHeight="251661312" behindDoc="0" locked="0" layoutInCell="1" allowOverlap="1" wp14:anchorId="14035705" wp14:editId="5F2E213F">
                      <wp:simplePos x="0" y="0"/>
                      <wp:positionH relativeFrom="column">
                        <wp:posOffset>-42545</wp:posOffset>
                      </wp:positionH>
                      <wp:positionV relativeFrom="paragraph">
                        <wp:posOffset>199390</wp:posOffset>
                      </wp:positionV>
                      <wp:extent cx="142875" cy="0"/>
                      <wp:effectExtent l="0" t="0" r="28575" b="19050"/>
                      <wp:wrapNone/>
                      <wp:docPr id="88" name="Прямая соединительная линия 88"/>
                      <wp:cNvGraphicFramePr/>
                      <a:graphic xmlns:a="http://schemas.openxmlformats.org/drawingml/2006/main">
                        <a:graphicData uri="http://schemas.microsoft.com/office/word/2010/wordprocessingShape">
                          <wps:wsp>
                            <wps:cNvCnPr/>
                            <wps:spPr>
                              <a:xfrm flipV="1">
                                <a:off x="0" y="0"/>
                                <a:ext cx="1428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EBF4CB" id="Прямая соединительная линия 8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5.7pt" to="7.9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sUBQIAADAEAAAOAAAAZHJzL2Uyb0RvYy54bWysU0uOEzEQ3SNxB8t70p2IT9RKZxYzGjYI&#10;In57x20nlvyTbdKdHbBGyhG4AguQRhrgDN03ouz+zAiQEIiN5SrXe1X1qrw6a5REB+a8MLrE81mO&#10;EdPUVELvSvzq5eW9JUY+EF0RaTQr8ZF5fLa+e2dV24ItzN7IijkEJNoXtS3xPgRbZJmne6aInxnL&#10;NDxy4xQJYLpdVjlSA7uS2SLPH2a1cZV1hjLvwXvRP+J14uec0fCMc88CkiWG2kI6XTq38czWK1Ls&#10;HLF7QYcyyD9UoYjQkHSiuiCBoDdO/EKlBHXGGx5m1KjMcC4oSz1AN/P8p25e7IllqRcQx9tJJv//&#10;aOnTw8YhUZV4CZPSRMGM2o/d2+7Ufm0/dSfUvWu/t1/az+1V+6296t7D/br7APf42F4P7hMCOGhZ&#10;W18A5bneuMHyduOiMA13CnEp7GtYkyQVNI+aNInjNAnWBETBOb+/WD56gBEdn7KeITJZ58NjZhSK&#10;lxJLoaNGpCCHJz5AVggdQ6Jb6nh6I0V1KaRMRtwudi4dOhDYi+1uHmsH3K0osCIyix31PaRbOErW&#10;sz5nHHSLtabsaWNvOAmlTIeRV2qIjjAOFUzA/M/AIT5CWdrmvwFPiJTZ6DCBldDG/S57aMaSeR8/&#10;KtD3HSXYmuqYppukgbVMyg1fKO79bTvBbz76+gcAAAD//wMAUEsDBBQABgAIAAAAIQDvkhWX3AAA&#10;AAcBAAAPAAAAZHJzL2Rvd25yZXYueG1sTI/BTsMwEETvSPyDtUhcUOuEQrFCnApVFFFutJW4buMl&#10;iYjXke224e9xxQGOoxnNvCkXo+3FkXzoHGvIpxkI4tqZjhsNu+1qokCEiGywd0wavinAorq8KLEw&#10;7sTvdNzERqQSDgVqaGMcCilD3ZLFMHUDcfI+nbcYk/SNNB5Pqdz28jbL5tJix2mhxYGWLdVfm4PV&#10;sPK52o1qu34bcLb8eLlRr8+50vr6anx6BBFpjH9hOOMndKgS094d2ATRa5jMH1JSwyy/A3H279OT&#10;/a+WVSn/81c/AAAA//8DAFBLAQItABQABgAIAAAAIQC2gziS/gAAAOEBAAATAAAAAAAAAAAAAAAA&#10;AAAAAABbQ29udGVudF9UeXBlc10ueG1sUEsBAi0AFAAGAAgAAAAhADj9If/WAAAAlAEAAAsAAAAA&#10;AAAAAAAAAAAALwEAAF9yZWxzLy5yZWxzUEsBAi0AFAAGAAgAAAAhAOWVKxQFAgAAMAQAAA4AAAAA&#10;AAAAAAAAAAAALgIAAGRycy9lMm9Eb2MueG1sUEsBAi0AFAAGAAgAAAAhAO+SFZfcAAAABwEAAA8A&#10;AAAAAAAAAAAAAAAAXwQAAGRycy9kb3ducmV2LnhtbFBLBQYAAAAABAAEAPMAAABoBQAAAAA=&#10;" strokecolor="white [3212]" strokeweight=".5pt">
                      <v:stroke joinstyle="miter"/>
                    </v:line>
                  </w:pict>
                </mc:Fallback>
              </mc:AlternateContent>
            </w:r>
            <w:r w:rsidRPr="00E703BE">
              <w:rPr>
                <w:color w:val="FFFFFF" w:themeColor="background1"/>
                <w:sz w:val="24"/>
                <w:szCs w:val="24"/>
                <w:lang w:eastAsia="ru-RU"/>
              </w:rPr>
              <w:t> </w:t>
            </w:r>
          </w:p>
        </w:tc>
      </w:tr>
      <w:tr w:rsidR="00D06FF9" w:rsidRPr="00E703BE" w:rsidTr="00505627">
        <w:trPr>
          <w:gridBefore w:val="1"/>
          <w:gridAfter w:val="3"/>
          <w:wBefore w:w="141" w:type="dxa"/>
          <w:wAfter w:w="494" w:type="dxa"/>
          <w:trHeight w:val="230"/>
        </w:trPr>
        <w:tc>
          <w:tcPr>
            <w:tcW w:w="10203" w:type="dxa"/>
            <w:gridSpan w:val="28"/>
            <w:tcBorders>
              <w:top w:val="single" w:sz="4" w:space="0" w:color="FFFFFF" w:themeColor="background1"/>
              <w:left w:val="single" w:sz="8" w:space="0" w:color="FFFFFF"/>
              <w:bottom w:val="single" w:sz="4" w:space="0" w:color="auto"/>
              <w:right w:val="single" w:sz="4" w:space="0" w:color="FFFFFF" w:themeColor="background1"/>
            </w:tcBorders>
            <w:shd w:val="clear" w:color="auto" w:fill="auto"/>
            <w:vAlign w:val="center"/>
            <w:hideMark/>
          </w:tcPr>
          <w:p w:rsidR="00D06FF9" w:rsidRPr="00E703BE" w:rsidRDefault="00D06FF9" w:rsidP="00E703BE">
            <w:pPr>
              <w:widowControl/>
              <w:autoSpaceDE/>
              <w:autoSpaceDN/>
              <w:jc w:val="center"/>
              <w:rPr>
                <w:bCs/>
                <w:iCs/>
                <w:color w:val="000000"/>
                <w:sz w:val="24"/>
                <w:szCs w:val="24"/>
                <w:lang w:eastAsia="ru-RU"/>
              </w:rPr>
            </w:pPr>
            <w:r w:rsidRPr="00E703BE">
              <w:rPr>
                <w:bCs/>
                <w:iCs/>
                <w:color w:val="000000"/>
                <w:sz w:val="24"/>
                <w:szCs w:val="24"/>
                <w:lang w:eastAsia="ru-RU"/>
              </w:rPr>
              <w:t> </w:t>
            </w:r>
          </w:p>
        </w:tc>
      </w:tr>
      <w:tr w:rsidR="00D06FF9" w:rsidRPr="00E703BE" w:rsidTr="00505627">
        <w:trPr>
          <w:gridBefore w:val="1"/>
          <w:gridAfter w:val="3"/>
          <w:wBefore w:w="141" w:type="dxa"/>
          <w:wAfter w:w="494" w:type="dxa"/>
          <w:trHeight w:val="630"/>
        </w:trPr>
        <w:tc>
          <w:tcPr>
            <w:tcW w:w="225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06FF9" w:rsidRPr="00E703BE" w:rsidRDefault="00D06FF9" w:rsidP="00E703BE">
            <w:pPr>
              <w:widowControl/>
              <w:autoSpaceDE/>
              <w:autoSpaceDN/>
              <w:rPr>
                <w:bCs/>
                <w:color w:val="000000"/>
                <w:sz w:val="24"/>
                <w:szCs w:val="24"/>
                <w:lang w:eastAsia="ru-RU"/>
              </w:rPr>
            </w:pPr>
            <w:r w:rsidRPr="00E703BE">
              <w:rPr>
                <w:bCs/>
                <w:color w:val="000000"/>
                <w:sz w:val="24"/>
                <w:szCs w:val="24"/>
                <w:lang w:eastAsia="ru-RU"/>
              </w:rPr>
              <w:t>Рамы, импосты,</w:t>
            </w:r>
          </w:p>
          <w:p w:rsidR="00D06FF9" w:rsidRPr="00E703BE" w:rsidRDefault="00D06FF9" w:rsidP="00E703BE">
            <w:pPr>
              <w:widowControl/>
              <w:autoSpaceDE/>
              <w:autoSpaceDN/>
              <w:rPr>
                <w:color w:val="000000"/>
                <w:sz w:val="24"/>
                <w:szCs w:val="24"/>
                <w:lang w:eastAsia="ru-RU"/>
              </w:rPr>
            </w:pPr>
            <w:r w:rsidRPr="00E703BE">
              <w:rPr>
                <w:bCs/>
                <w:color w:val="000000"/>
                <w:sz w:val="24"/>
                <w:szCs w:val="24"/>
                <w:lang w:eastAsia="ru-RU"/>
              </w:rPr>
              <w:t>створки окон</w:t>
            </w:r>
            <w:r w:rsidRPr="00E703BE">
              <w:rPr>
                <w:color w:val="000000"/>
                <w:sz w:val="24"/>
                <w:szCs w:val="24"/>
                <w:lang w:eastAsia="ru-RU"/>
              </w:rPr>
              <w:t xml:space="preserve">: </w:t>
            </w:r>
          </w:p>
          <w:p w:rsidR="00D06FF9" w:rsidRPr="00780B0F" w:rsidRDefault="00D06FF9" w:rsidP="00E703BE">
            <w:pPr>
              <w:widowControl/>
              <w:autoSpaceDE/>
              <w:autoSpaceDN/>
              <w:rPr>
                <w:bCs/>
                <w:color w:val="000000"/>
                <w:lang w:eastAsia="ru-RU"/>
              </w:rPr>
            </w:pPr>
            <w:r w:rsidRPr="00780B0F">
              <w:rPr>
                <w:iCs/>
                <w:color w:val="000000"/>
                <w:lang w:eastAsia="ru-RU"/>
              </w:rPr>
              <w:t>Указывается при наличии в запросе</w:t>
            </w:r>
          </w:p>
        </w:tc>
        <w:tc>
          <w:tcPr>
            <w:tcW w:w="7953" w:type="dxa"/>
            <w:gridSpan w:val="25"/>
            <w:tcBorders>
              <w:top w:val="single" w:sz="4" w:space="0" w:color="auto"/>
              <w:left w:val="nil"/>
              <w:bottom w:val="single" w:sz="4" w:space="0" w:color="auto"/>
              <w:right w:val="single" w:sz="4" w:space="0" w:color="000000" w:themeColor="text1"/>
            </w:tcBorders>
            <w:shd w:val="clear" w:color="auto" w:fill="auto"/>
            <w:vAlign w:val="center"/>
            <w:hideMark/>
          </w:tcPr>
          <w:p w:rsidR="00D06FF9" w:rsidRPr="00E703BE" w:rsidRDefault="00D06FF9" w:rsidP="00E703BE">
            <w:pPr>
              <w:widowControl/>
              <w:autoSpaceDE/>
              <w:autoSpaceDN/>
              <w:jc w:val="center"/>
              <w:rPr>
                <w:color w:val="000000"/>
                <w:sz w:val="24"/>
                <w:szCs w:val="24"/>
                <w:lang w:eastAsia="ru-RU"/>
              </w:rPr>
            </w:pPr>
            <w:r w:rsidRPr="00E703BE">
              <w:rPr>
                <w:color w:val="000000"/>
                <w:sz w:val="24"/>
                <w:szCs w:val="24"/>
                <w:lang w:eastAsia="ru-RU"/>
              </w:rPr>
              <w:t> </w:t>
            </w:r>
          </w:p>
        </w:tc>
      </w:tr>
      <w:tr w:rsidR="00D06FF9" w:rsidRPr="00E703BE" w:rsidTr="00505627">
        <w:trPr>
          <w:gridBefore w:val="1"/>
          <w:gridAfter w:val="3"/>
          <w:wBefore w:w="141" w:type="dxa"/>
          <w:wAfter w:w="494" w:type="dxa"/>
          <w:trHeight w:val="185"/>
        </w:trPr>
        <w:tc>
          <w:tcPr>
            <w:tcW w:w="10203" w:type="dxa"/>
            <w:gridSpan w:val="28"/>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rsidR="00D06FF9" w:rsidRPr="00E703BE" w:rsidRDefault="00D06FF9" w:rsidP="00E703BE">
            <w:pPr>
              <w:widowControl/>
              <w:autoSpaceDE/>
              <w:autoSpaceDN/>
              <w:jc w:val="center"/>
              <w:rPr>
                <w:iCs/>
                <w:color w:val="000000"/>
                <w:sz w:val="24"/>
                <w:szCs w:val="24"/>
                <w:lang w:eastAsia="ru-RU"/>
              </w:rPr>
            </w:pPr>
            <w:r w:rsidRPr="00E703BE">
              <w:rPr>
                <w:iCs/>
                <w:color w:val="000000"/>
                <w:sz w:val="24"/>
                <w:szCs w:val="24"/>
                <w:lang w:eastAsia="ru-RU"/>
              </w:rPr>
              <w:t> </w:t>
            </w:r>
          </w:p>
        </w:tc>
      </w:tr>
      <w:tr w:rsidR="00780B0F" w:rsidRPr="00E703BE" w:rsidTr="00505627">
        <w:trPr>
          <w:gridBefore w:val="1"/>
          <w:gridAfter w:val="3"/>
          <w:wBefore w:w="141" w:type="dxa"/>
          <w:wAfter w:w="494" w:type="dxa"/>
          <w:trHeight w:val="315"/>
        </w:trPr>
        <w:tc>
          <w:tcPr>
            <w:tcW w:w="225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фасад 1</w:t>
            </w:r>
          </w:p>
        </w:tc>
        <w:tc>
          <w:tcPr>
            <w:tcW w:w="1227" w:type="dxa"/>
            <w:gridSpan w:val="2"/>
            <w:tcBorders>
              <w:top w:val="nil"/>
              <w:left w:val="nil"/>
              <w:bottom w:val="nil"/>
              <w:right w:val="single" w:sz="8" w:space="0" w:color="FFFFFF"/>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материал:</w:t>
            </w:r>
          </w:p>
        </w:tc>
        <w:tc>
          <w:tcPr>
            <w:tcW w:w="1450" w:type="dxa"/>
            <w:gridSpan w:val="3"/>
            <w:tcBorders>
              <w:top w:val="single" w:sz="4" w:space="0" w:color="auto"/>
              <w:left w:val="nil"/>
              <w:bottom w:val="single" w:sz="4" w:space="0" w:color="auto"/>
              <w:right w:val="single" w:sz="8" w:space="0" w:color="FFFFFF"/>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 </w:t>
            </w:r>
          </w:p>
        </w:tc>
        <w:tc>
          <w:tcPr>
            <w:tcW w:w="1134" w:type="dxa"/>
            <w:gridSpan w:val="5"/>
            <w:tcBorders>
              <w:top w:val="nil"/>
              <w:left w:val="nil"/>
              <w:bottom w:val="single" w:sz="4" w:space="0" w:color="FFFFFF" w:themeColor="background1"/>
              <w:right w:val="single" w:sz="8" w:space="0" w:color="FFFFFF"/>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цвет:</w:t>
            </w:r>
          </w:p>
        </w:tc>
        <w:tc>
          <w:tcPr>
            <w:tcW w:w="1695" w:type="dxa"/>
            <w:gridSpan w:val="5"/>
            <w:tcBorders>
              <w:top w:val="single" w:sz="4" w:space="0" w:color="auto"/>
              <w:left w:val="nil"/>
              <w:bottom w:val="single" w:sz="4" w:space="0" w:color="auto"/>
              <w:right w:val="single" w:sz="4" w:space="0" w:color="FFFFFF" w:themeColor="background1"/>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 </w:t>
            </w:r>
          </w:p>
        </w:tc>
        <w:tc>
          <w:tcPr>
            <w:tcW w:w="1234" w:type="dxa"/>
            <w:gridSpan w:val="4"/>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текстура:</w:t>
            </w:r>
          </w:p>
        </w:tc>
        <w:tc>
          <w:tcPr>
            <w:tcW w:w="1213" w:type="dxa"/>
            <w:gridSpan w:val="6"/>
            <w:tcBorders>
              <w:top w:val="single" w:sz="4" w:space="0" w:color="auto"/>
              <w:left w:val="single" w:sz="4" w:space="0" w:color="FFFFFF" w:themeColor="background1"/>
              <w:bottom w:val="single" w:sz="4" w:space="0" w:color="auto"/>
              <w:right w:val="single" w:sz="4" w:space="0" w:color="000000" w:themeColor="text1"/>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 </w:t>
            </w:r>
          </w:p>
        </w:tc>
      </w:tr>
      <w:tr w:rsidR="00780B0F" w:rsidRPr="00E703BE" w:rsidTr="00505627">
        <w:trPr>
          <w:gridBefore w:val="1"/>
          <w:gridAfter w:val="3"/>
          <w:wBefore w:w="141" w:type="dxa"/>
          <w:wAfter w:w="494" w:type="dxa"/>
          <w:trHeight w:val="300"/>
        </w:trPr>
        <w:tc>
          <w:tcPr>
            <w:tcW w:w="225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фасад n</w:t>
            </w:r>
          </w:p>
        </w:tc>
        <w:tc>
          <w:tcPr>
            <w:tcW w:w="1227" w:type="dxa"/>
            <w:gridSpan w:val="2"/>
            <w:tcBorders>
              <w:top w:val="single" w:sz="8" w:space="0" w:color="FFFFFF"/>
              <w:left w:val="nil"/>
              <w:bottom w:val="single" w:sz="4" w:space="0" w:color="auto"/>
              <w:right w:val="single" w:sz="8" w:space="0" w:color="FFFFFF"/>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материал:</w:t>
            </w:r>
          </w:p>
        </w:tc>
        <w:tc>
          <w:tcPr>
            <w:tcW w:w="1450" w:type="dxa"/>
            <w:gridSpan w:val="3"/>
            <w:tcBorders>
              <w:top w:val="single" w:sz="4" w:space="0" w:color="auto"/>
              <w:left w:val="nil"/>
              <w:bottom w:val="single" w:sz="4" w:space="0" w:color="auto"/>
              <w:right w:val="single" w:sz="8" w:space="0" w:color="FFFFFF"/>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 </w:t>
            </w:r>
          </w:p>
        </w:tc>
        <w:tc>
          <w:tcPr>
            <w:tcW w:w="1134" w:type="dxa"/>
            <w:gridSpan w:val="5"/>
            <w:tcBorders>
              <w:top w:val="single" w:sz="4" w:space="0" w:color="FFFFFF" w:themeColor="background1"/>
              <w:left w:val="nil"/>
              <w:bottom w:val="single" w:sz="4" w:space="0" w:color="auto"/>
              <w:right w:val="single" w:sz="8" w:space="0" w:color="FFFFFF"/>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цвет:</w:t>
            </w:r>
          </w:p>
        </w:tc>
        <w:tc>
          <w:tcPr>
            <w:tcW w:w="1695" w:type="dxa"/>
            <w:gridSpan w:val="5"/>
            <w:tcBorders>
              <w:top w:val="single" w:sz="4" w:space="0" w:color="auto"/>
              <w:left w:val="nil"/>
              <w:bottom w:val="single" w:sz="4" w:space="0" w:color="auto"/>
              <w:right w:val="single" w:sz="4" w:space="0" w:color="FFFFFF" w:themeColor="background1"/>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 </w:t>
            </w:r>
          </w:p>
        </w:tc>
        <w:tc>
          <w:tcPr>
            <w:tcW w:w="1234"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текстура:</w:t>
            </w:r>
          </w:p>
        </w:tc>
        <w:tc>
          <w:tcPr>
            <w:tcW w:w="1213" w:type="dxa"/>
            <w:gridSpan w:val="6"/>
            <w:tcBorders>
              <w:top w:val="single" w:sz="4" w:space="0" w:color="auto"/>
              <w:left w:val="single" w:sz="4" w:space="0" w:color="FFFFFF" w:themeColor="background1"/>
              <w:bottom w:val="single" w:sz="4" w:space="0" w:color="auto"/>
              <w:right w:val="single" w:sz="4" w:space="0" w:color="000000" w:themeColor="text1"/>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 </w:t>
            </w:r>
          </w:p>
        </w:tc>
      </w:tr>
      <w:tr w:rsidR="00D06FF9" w:rsidRPr="00E703BE" w:rsidTr="00505627">
        <w:trPr>
          <w:gridBefore w:val="1"/>
          <w:gridAfter w:val="3"/>
          <w:wBefore w:w="141" w:type="dxa"/>
          <w:wAfter w:w="494" w:type="dxa"/>
          <w:trHeight w:val="184"/>
        </w:trPr>
        <w:tc>
          <w:tcPr>
            <w:tcW w:w="10203" w:type="dxa"/>
            <w:gridSpan w:val="28"/>
            <w:tcBorders>
              <w:top w:val="single" w:sz="4" w:space="0" w:color="auto"/>
              <w:left w:val="single" w:sz="4" w:space="0" w:color="FFFFFF" w:themeColor="background1"/>
              <w:bottom w:val="single" w:sz="4" w:space="0" w:color="auto"/>
              <w:right w:val="single" w:sz="4" w:space="0" w:color="FFFFFF" w:themeColor="background1"/>
            </w:tcBorders>
            <w:shd w:val="clear" w:color="auto" w:fill="auto"/>
            <w:hideMark/>
          </w:tcPr>
          <w:p w:rsidR="00D06FF9" w:rsidRPr="00E703BE" w:rsidRDefault="00D06FF9" w:rsidP="00E703BE">
            <w:pPr>
              <w:widowControl/>
              <w:autoSpaceDE/>
              <w:autoSpaceDN/>
              <w:jc w:val="center"/>
              <w:rPr>
                <w:rFonts w:ascii="Calibri" w:hAnsi="Calibri"/>
                <w:color w:val="000000"/>
                <w:sz w:val="24"/>
                <w:szCs w:val="24"/>
                <w:lang w:eastAsia="ru-RU"/>
              </w:rPr>
            </w:pPr>
            <w:r w:rsidRPr="00E703BE">
              <w:rPr>
                <w:rFonts w:ascii="Calibri" w:hAnsi="Calibri"/>
                <w:color w:val="000000"/>
                <w:sz w:val="24"/>
                <w:szCs w:val="24"/>
                <w:lang w:eastAsia="ru-RU"/>
              </w:rPr>
              <w:t> </w:t>
            </w:r>
          </w:p>
        </w:tc>
      </w:tr>
      <w:tr w:rsidR="00D06FF9" w:rsidRPr="00E703BE" w:rsidTr="00505627">
        <w:trPr>
          <w:gridBefore w:val="1"/>
          <w:gridAfter w:val="3"/>
          <w:wBefore w:w="141" w:type="dxa"/>
          <w:wAfter w:w="494" w:type="dxa"/>
          <w:trHeight w:val="510"/>
        </w:trPr>
        <w:tc>
          <w:tcPr>
            <w:tcW w:w="225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06FF9" w:rsidRPr="00E703BE" w:rsidRDefault="00D06FF9" w:rsidP="00E703BE">
            <w:pPr>
              <w:widowControl/>
              <w:autoSpaceDE/>
              <w:autoSpaceDN/>
              <w:rPr>
                <w:color w:val="000000"/>
                <w:sz w:val="24"/>
                <w:szCs w:val="24"/>
                <w:lang w:eastAsia="ru-RU"/>
              </w:rPr>
            </w:pPr>
            <w:r w:rsidRPr="00E703BE">
              <w:rPr>
                <w:bCs/>
                <w:color w:val="000000"/>
                <w:sz w:val="24"/>
                <w:szCs w:val="24"/>
                <w:lang w:eastAsia="ru-RU"/>
              </w:rPr>
              <w:t>Остекление окон</w:t>
            </w:r>
            <w:r w:rsidRPr="00E703BE">
              <w:rPr>
                <w:color w:val="000000"/>
                <w:sz w:val="24"/>
                <w:szCs w:val="24"/>
                <w:lang w:eastAsia="ru-RU"/>
              </w:rPr>
              <w:t xml:space="preserve">: </w:t>
            </w:r>
          </w:p>
          <w:p w:rsidR="00D06FF9" w:rsidRPr="00780B0F" w:rsidRDefault="00D06FF9" w:rsidP="00E703BE">
            <w:pPr>
              <w:widowControl/>
              <w:autoSpaceDE/>
              <w:autoSpaceDN/>
              <w:rPr>
                <w:bCs/>
                <w:color w:val="000000"/>
                <w:lang w:eastAsia="ru-RU"/>
              </w:rPr>
            </w:pPr>
            <w:r w:rsidRPr="00780B0F">
              <w:rPr>
                <w:iCs/>
                <w:color w:val="000000"/>
                <w:lang w:eastAsia="ru-RU"/>
              </w:rPr>
              <w:t>Указывается при наличии в запросе</w:t>
            </w:r>
          </w:p>
        </w:tc>
        <w:tc>
          <w:tcPr>
            <w:tcW w:w="7953" w:type="dxa"/>
            <w:gridSpan w:val="25"/>
            <w:tcBorders>
              <w:top w:val="single" w:sz="4" w:space="0" w:color="auto"/>
              <w:left w:val="nil"/>
              <w:bottom w:val="single" w:sz="4" w:space="0" w:color="auto"/>
              <w:right w:val="single" w:sz="4" w:space="0" w:color="000000" w:themeColor="text1"/>
            </w:tcBorders>
            <w:shd w:val="clear" w:color="auto" w:fill="auto"/>
            <w:vAlign w:val="center"/>
            <w:hideMark/>
          </w:tcPr>
          <w:p w:rsidR="00D06FF9" w:rsidRPr="00E703BE" w:rsidRDefault="00D06FF9" w:rsidP="00E703BE">
            <w:pPr>
              <w:widowControl/>
              <w:autoSpaceDE/>
              <w:autoSpaceDN/>
              <w:jc w:val="center"/>
              <w:rPr>
                <w:color w:val="000000"/>
                <w:sz w:val="24"/>
                <w:szCs w:val="24"/>
                <w:lang w:eastAsia="ru-RU"/>
              </w:rPr>
            </w:pPr>
            <w:r w:rsidRPr="00E703BE">
              <w:rPr>
                <w:color w:val="000000"/>
                <w:sz w:val="24"/>
                <w:szCs w:val="24"/>
                <w:lang w:eastAsia="ru-RU"/>
              </w:rPr>
              <w:t> </w:t>
            </w:r>
          </w:p>
        </w:tc>
      </w:tr>
      <w:tr w:rsidR="00D06FF9" w:rsidRPr="00E703BE" w:rsidTr="00505627">
        <w:trPr>
          <w:gridBefore w:val="1"/>
          <w:gridAfter w:val="3"/>
          <w:wBefore w:w="141" w:type="dxa"/>
          <w:wAfter w:w="494" w:type="dxa"/>
          <w:trHeight w:val="252"/>
        </w:trPr>
        <w:tc>
          <w:tcPr>
            <w:tcW w:w="10203" w:type="dxa"/>
            <w:gridSpan w:val="28"/>
            <w:tcBorders>
              <w:top w:val="single" w:sz="4" w:space="0" w:color="auto"/>
              <w:left w:val="single" w:sz="8" w:space="0" w:color="FFFFFF"/>
              <w:bottom w:val="single" w:sz="4" w:space="0" w:color="auto"/>
              <w:right w:val="single" w:sz="4" w:space="0" w:color="FFFFFF" w:themeColor="background1"/>
            </w:tcBorders>
            <w:shd w:val="clear" w:color="auto" w:fill="auto"/>
            <w:vAlign w:val="center"/>
            <w:hideMark/>
          </w:tcPr>
          <w:p w:rsidR="00D06FF9" w:rsidRPr="00E703BE" w:rsidRDefault="00D06FF9" w:rsidP="00E703BE">
            <w:pPr>
              <w:widowControl/>
              <w:autoSpaceDE/>
              <w:autoSpaceDN/>
              <w:jc w:val="center"/>
              <w:rPr>
                <w:color w:val="000000"/>
                <w:sz w:val="24"/>
                <w:szCs w:val="24"/>
                <w:lang w:eastAsia="ru-RU"/>
              </w:rPr>
            </w:pPr>
            <w:r w:rsidRPr="00E703BE">
              <w:rPr>
                <w:color w:val="000000"/>
                <w:sz w:val="24"/>
                <w:szCs w:val="24"/>
                <w:lang w:eastAsia="ru-RU"/>
              </w:rPr>
              <w:t> </w:t>
            </w:r>
          </w:p>
        </w:tc>
      </w:tr>
      <w:tr w:rsidR="00780B0F" w:rsidRPr="00E703BE" w:rsidTr="00505627">
        <w:trPr>
          <w:gridBefore w:val="1"/>
          <w:gridAfter w:val="2"/>
          <w:wBefore w:w="141" w:type="dxa"/>
          <w:wAfter w:w="258" w:type="dxa"/>
          <w:trHeight w:val="315"/>
        </w:trPr>
        <w:tc>
          <w:tcPr>
            <w:tcW w:w="225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фасад 1</w:t>
            </w:r>
          </w:p>
        </w:tc>
        <w:tc>
          <w:tcPr>
            <w:tcW w:w="1227" w:type="dxa"/>
            <w:gridSpan w:val="2"/>
            <w:tcBorders>
              <w:top w:val="nil"/>
              <w:left w:val="nil"/>
              <w:bottom w:val="nil"/>
              <w:right w:val="single" w:sz="8" w:space="0" w:color="FFFFFF"/>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материал:</w:t>
            </w:r>
          </w:p>
        </w:tc>
        <w:tc>
          <w:tcPr>
            <w:tcW w:w="1450" w:type="dxa"/>
            <w:gridSpan w:val="3"/>
            <w:tcBorders>
              <w:top w:val="single" w:sz="4" w:space="0" w:color="auto"/>
              <w:left w:val="nil"/>
              <w:bottom w:val="single" w:sz="4" w:space="0" w:color="auto"/>
              <w:right w:val="single" w:sz="8" w:space="0" w:color="FFFFFF"/>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 </w:t>
            </w:r>
          </w:p>
        </w:tc>
        <w:tc>
          <w:tcPr>
            <w:tcW w:w="1134" w:type="dxa"/>
            <w:gridSpan w:val="5"/>
            <w:tcBorders>
              <w:top w:val="nil"/>
              <w:left w:val="nil"/>
              <w:bottom w:val="single" w:sz="4" w:space="0" w:color="FFFFFF" w:themeColor="background1"/>
              <w:right w:val="single" w:sz="8" w:space="0" w:color="FFFFFF"/>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цвет:</w:t>
            </w:r>
          </w:p>
        </w:tc>
        <w:tc>
          <w:tcPr>
            <w:tcW w:w="1354" w:type="dxa"/>
            <w:gridSpan w:val="2"/>
            <w:tcBorders>
              <w:top w:val="nil"/>
              <w:left w:val="nil"/>
              <w:bottom w:val="nil"/>
              <w:right w:val="single" w:sz="4" w:space="0" w:color="FFFFFF" w:themeColor="background1"/>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 </w:t>
            </w:r>
          </w:p>
        </w:tc>
        <w:tc>
          <w:tcPr>
            <w:tcW w:w="276" w:type="dxa"/>
            <w:gridSpan w:val="2"/>
            <w:tcBorders>
              <w:top w:val="nil"/>
              <w:left w:val="single" w:sz="4" w:space="0" w:color="FFFFFF" w:themeColor="background1"/>
              <w:bottom w:val="single" w:sz="4" w:space="0" w:color="auto"/>
              <w:right w:val="single" w:sz="4" w:space="0" w:color="FFFFFF" w:themeColor="background1"/>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 </w:t>
            </w:r>
          </w:p>
        </w:tc>
        <w:tc>
          <w:tcPr>
            <w:tcW w:w="1204"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текстура:</w:t>
            </w:r>
          </w:p>
        </w:tc>
        <w:tc>
          <w:tcPr>
            <w:tcW w:w="1308" w:type="dxa"/>
            <w:gridSpan w:val="9"/>
            <w:tcBorders>
              <w:top w:val="nil"/>
              <w:left w:val="single" w:sz="4" w:space="0" w:color="FFFFFF" w:themeColor="background1"/>
              <w:bottom w:val="single" w:sz="4" w:space="0" w:color="auto"/>
              <w:right w:val="single" w:sz="4" w:space="0" w:color="000000" w:themeColor="text1"/>
            </w:tcBorders>
            <w:shd w:val="clear" w:color="auto" w:fill="auto"/>
            <w:vAlign w:val="center"/>
          </w:tcPr>
          <w:p w:rsidR="00D06FF9" w:rsidRPr="00780B0F" w:rsidRDefault="00D06FF9" w:rsidP="00E703BE">
            <w:pPr>
              <w:widowControl/>
              <w:autoSpaceDE/>
              <w:autoSpaceDN/>
              <w:rPr>
                <w:color w:val="000000"/>
                <w:lang w:eastAsia="ru-RU"/>
              </w:rPr>
            </w:pPr>
          </w:p>
        </w:tc>
        <w:tc>
          <w:tcPr>
            <w:tcW w:w="23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auto"/>
            <w:vAlign w:val="center"/>
            <w:hideMark/>
          </w:tcPr>
          <w:p w:rsidR="00D06FF9" w:rsidRPr="00E703BE" w:rsidRDefault="00D06FF9" w:rsidP="00E703BE">
            <w:pPr>
              <w:widowControl/>
              <w:autoSpaceDE/>
              <w:autoSpaceDN/>
              <w:jc w:val="center"/>
              <w:rPr>
                <w:color w:val="000000"/>
                <w:sz w:val="24"/>
                <w:szCs w:val="24"/>
                <w:lang w:eastAsia="ru-RU"/>
              </w:rPr>
            </w:pPr>
            <w:r w:rsidRPr="00E703BE">
              <w:rPr>
                <w:color w:val="000000"/>
                <w:sz w:val="24"/>
                <w:szCs w:val="24"/>
                <w:lang w:eastAsia="ru-RU"/>
              </w:rPr>
              <w:t> </w:t>
            </w:r>
          </w:p>
        </w:tc>
      </w:tr>
      <w:tr w:rsidR="00780B0F" w:rsidRPr="00E703BE" w:rsidTr="00505627">
        <w:trPr>
          <w:gridBefore w:val="1"/>
          <w:gridAfter w:val="2"/>
          <w:wBefore w:w="141" w:type="dxa"/>
          <w:wAfter w:w="258" w:type="dxa"/>
          <w:trHeight w:val="300"/>
        </w:trPr>
        <w:tc>
          <w:tcPr>
            <w:tcW w:w="225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фасад n</w:t>
            </w:r>
          </w:p>
        </w:tc>
        <w:tc>
          <w:tcPr>
            <w:tcW w:w="1227" w:type="dxa"/>
            <w:gridSpan w:val="2"/>
            <w:tcBorders>
              <w:top w:val="single" w:sz="8" w:space="0" w:color="FFFFFF"/>
              <w:left w:val="nil"/>
              <w:bottom w:val="single" w:sz="4" w:space="0" w:color="auto"/>
              <w:right w:val="single" w:sz="8" w:space="0" w:color="FFFFFF"/>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материал:</w:t>
            </w:r>
          </w:p>
        </w:tc>
        <w:tc>
          <w:tcPr>
            <w:tcW w:w="1450" w:type="dxa"/>
            <w:gridSpan w:val="3"/>
            <w:tcBorders>
              <w:top w:val="single" w:sz="4" w:space="0" w:color="auto"/>
              <w:left w:val="nil"/>
              <w:bottom w:val="single" w:sz="4" w:space="0" w:color="000000" w:themeColor="text1"/>
              <w:right w:val="single" w:sz="8" w:space="0" w:color="FFFFFF"/>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 </w:t>
            </w:r>
          </w:p>
        </w:tc>
        <w:tc>
          <w:tcPr>
            <w:tcW w:w="1134" w:type="dxa"/>
            <w:gridSpan w:val="5"/>
            <w:tcBorders>
              <w:top w:val="single" w:sz="4" w:space="0" w:color="FFFFFF" w:themeColor="background1"/>
              <w:left w:val="nil"/>
              <w:bottom w:val="single" w:sz="4" w:space="0" w:color="000000" w:themeColor="text1"/>
              <w:right w:val="single" w:sz="8" w:space="0" w:color="FFFFFF"/>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цвет:</w:t>
            </w:r>
          </w:p>
        </w:tc>
        <w:tc>
          <w:tcPr>
            <w:tcW w:w="1354" w:type="dxa"/>
            <w:gridSpan w:val="2"/>
            <w:tcBorders>
              <w:top w:val="single" w:sz="4" w:space="0" w:color="auto"/>
              <w:left w:val="nil"/>
              <w:bottom w:val="single" w:sz="4" w:space="0" w:color="000000" w:themeColor="text1"/>
              <w:right w:val="single" w:sz="4" w:space="0" w:color="FFFFFF" w:themeColor="background1"/>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 </w:t>
            </w:r>
          </w:p>
        </w:tc>
        <w:tc>
          <w:tcPr>
            <w:tcW w:w="276" w:type="dxa"/>
            <w:gridSpan w:val="2"/>
            <w:tcBorders>
              <w:top w:val="nil"/>
              <w:left w:val="single" w:sz="4" w:space="0" w:color="FFFFFF" w:themeColor="background1"/>
              <w:bottom w:val="single" w:sz="4" w:space="0" w:color="000000" w:themeColor="text1"/>
              <w:right w:val="single" w:sz="4" w:space="0" w:color="FFFFFF" w:themeColor="background1"/>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 </w:t>
            </w:r>
          </w:p>
        </w:tc>
        <w:tc>
          <w:tcPr>
            <w:tcW w:w="1204"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текстура:</w:t>
            </w:r>
          </w:p>
        </w:tc>
        <w:tc>
          <w:tcPr>
            <w:tcW w:w="1308" w:type="dxa"/>
            <w:gridSpan w:val="9"/>
            <w:tcBorders>
              <w:top w:val="single" w:sz="4" w:space="0" w:color="auto"/>
              <w:left w:val="single" w:sz="4" w:space="0" w:color="FFFFFF" w:themeColor="background1"/>
              <w:bottom w:val="single" w:sz="4" w:space="0" w:color="000000" w:themeColor="text1"/>
              <w:right w:val="single" w:sz="4" w:space="0" w:color="000000" w:themeColor="text1"/>
            </w:tcBorders>
            <w:shd w:val="clear" w:color="auto" w:fill="auto"/>
            <w:vAlign w:val="center"/>
          </w:tcPr>
          <w:p w:rsidR="00D06FF9" w:rsidRPr="00780B0F" w:rsidRDefault="00D06FF9" w:rsidP="00E703BE">
            <w:pPr>
              <w:widowControl/>
              <w:autoSpaceDE/>
              <w:autoSpaceDN/>
              <w:rPr>
                <w:color w:val="000000"/>
                <w:lang w:eastAsia="ru-RU"/>
              </w:rPr>
            </w:pPr>
          </w:p>
        </w:tc>
        <w:tc>
          <w:tcPr>
            <w:tcW w:w="236" w:type="dxa"/>
            <w:tcBorders>
              <w:top w:val="single" w:sz="4" w:space="0" w:color="FFFFFF" w:themeColor="background1"/>
              <w:left w:val="single" w:sz="4" w:space="0" w:color="000000" w:themeColor="text1"/>
              <w:right w:val="single" w:sz="4" w:space="0" w:color="FFFFFF" w:themeColor="background1"/>
            </w:tcBorders>
            <w:shd w:val="clear" w:color="auto" w:fill="auto"/>
            <w:vAlign w:val="center"/>
            <w:hideMark/>
          </w:tcPr>
          <w:p w:rsidR="00D06FF9" w:rsidRPr="00E703BE" w:rsidRDefault="00D06FF9" w:rsidP="00E703BE">
            <w:pPr>
              <w:widowControl/>
              <w:autoSpaceDE/>
              <w:autoSpaceDN/>
              <w:jc w:val="center"/>
              <w:rPr>
                <w:color w:val="000000"/>
                <w:sz w:val="24"/>
                <w:szCs w:val="24"/>
                <w:lang w:eastAsia="ru-RU"/>
              </w:rPr>
            </w:pPr>
            <w:r w:rsidRPr="00E703BE">
              <w:rPr>
                <w:noProof/>
                <w:color w:val="000000"/>
                <w:sz w:val="24"/>
                <w:szCs w:val="24"/>
                <w:lang w:eastAsia="ru-RU"/>
              </w:rPr>
              <mc:AlternateContent>
                <mc:Choice Requires="wps">
                  <w:drawing>
                    <wp:anchor distT="0" distB="0" distL="114300" distR="114300" simplePos="0" relativeHeight="251662336" behindDoc="0" locked="0" layoutInCell="1" allowOverlap="1" wp14:anchorId="07BE6434" wp14:editId="2E16CB1A">
                      <wp:simplePos x="0" y="0"/>
                      <wp:positionH relativeFrom="column">
                        <wp:posOffset>-41275</wp:posOffset>
                      </wp:positionH>
                      <wp:positionV relativeFrom="paragraph">
                        <wp:posOffset>182245</wp:posOffset>
                      </wp:positionV>
                      <wp:extent cx="142875" cy="0"/>
                      <wp:effectExtent l="0" t="19050" r="47625" b="38100"/>
                      <wp:wrapNone/>
                      <wp:docPr id="93" name="Прямая соединительная линия 93"/>
                      <wp:cNvGraphicFramePr/>
                      <a:graphic xmlns:a="http://schemas.openxmlformats.org/drawingml/2006/main">
                        <a:graphicData uri="http://schemas.microsoft.com/office/word/2010/wordprocessingShape">
                          <wps:wsp>
                            <wps:cNvCnPr/>
                            <wps:spPr>
                              <a:xfrm>
                                <a:off x="0" y="0"/>
                                <a:ext cx="142875" cy="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B2296" id="Прямая соединительная линия 9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14.35pt" to="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eywCAIAADAEAAAOAAAAZHJzL2Uyb0RvYy54bWysU02O0zAU3iNxB8t7mrRQZoiazmJGwwZB&#10;BcwBXMduLflPtmnaHbBG6hG4AotBGmkYzpDciGcnTUeAkEBsHPu9933+3pfn2dlWSbRhzgujSzwe&#10;5RgxTU0l9KrEV28vH51i5APRFZFGsxLvmMdn84cPZrUt2MSsjayYQ0CifVHbEq9DsEWWebpmiviR&#10;sUxDkhunSICjW2WVIzWwK5lN8vxpVhtXWWco8x6iF10SzxM/54yGV5x7FpAsMWgLaXVpXcY1m89I&#10;sXLErgXtZZB/UKGI0HDpQHVBAkHvnPiFSgnqjDc8jKhRmeFcUJZ6gG7G+U/dvFkTy1IvYI63g03+&#10;/9HSl5uFQ6Iq8bPHGGmi4B81n9v37b751nxp96j90HxvvjbXzU1z19y0H2F/236CfUw2t314jwAO&#10;XtbWF0B5rheuP3m7cNGYLXcqfqFltE3+7wb/2TYgCsHxk8npyRQjekhlR5x1PjxnRqG4KbEUOjpD&#10;CrJ54QPcBaWHkhiWGtUlnp6Mp3kq80aK6lJIGZNputi5dGhDYC6Wq3HUDgz3quAkNQRjR10PaRd2&#10;knX8rxkH36Lq7oI4sUdOQinT4cArNVRHGAcFA7BX9idgXx+hLE3z34AHRLrZ6DCAldDG/U522B4k&#10;867+4EDXd7Rgaapd+rvJGhjL5Fz/hOLc3z8n+PGhz38AAAD//wMAUEsDBBQABgAIAAAAIQCVd96A&#10;2wAAAAcBAAAPAAAAZHJzL2Rvd25yZXYueG1sTI/NTsMwEITvSLyDtUjcWpsgQhXiVAgJDhwqUX7O&#10;m3ibpMTrKHbS5O1xxQGOoxnNfJNvZ9uJiQbfOtZws1YgiCtnWq41fLw/rzYgfEA22DkmDQt52BaX&#10;Fzlmxp34jaZ9qEUsYZ+hhiaEPpPSVw1Z9GvXE0fv4AaLIcqhlmbAUyy3nUyUSqXFluNCgz09NVR9&#10;70eroZw+FdpEvbx2u3S5Vct4/Fp2Wl9fzY8PIALN4S8MZ/yIDkVkKt3IxotOwyq9i0kNyeYexNlP&#10;47XyV8sil//5ix8AAAD//wMAUEsBAi0AFAAGAAgAAAAhALaDOJL+AAAA4QEAABMAAAAAAAAAAAAA&#10;AAAAAAAAAFtDb250ZW50X1R5cGVzXS54bWxQSwECLQAUAAYACAAAACEAOP0h/9YAAACUAQAACwAA&#10;AAAAAAAAAAAAAAAvAQAAX3JlbHMvLnJlbHNQSwECLQAUAAYACAAAACEAT+nssAgCAAAwBAAADgAA&#10;AAAAAAAAAAAAAAAuAgAAZHJzL2Uyb0RvYy54bWxQSwECLQAUAAYACAAAACEAlXfegNsAAAAHAQAA&#10;DwAAAAAAAAAAAAAAAABiBAAAZHJzL2Rvd25yZXYueG1sUEsFBgAAAAAEAAQA8wAAAGoFAAAAAA==&#10;" strokecolor="white [3212]" strokeweight="4.5pt">
                      <v:stroke joinstyle="miter"/>
                    </v:line>
                  </w:pict>
                </mc:Fallback>
              </mc:AlternateContent>
            </w:r>
            <w:r w:rsidRPr="00E703BE">
              <w:rPr>
                <w:color w:val="000000"/>
                <w:sz w:val="24"/>
                <w:szCs w:val="24"/>
                <w:lang w:eastAsia="ru-RU"/>
              </w:rPr>
              <w:t> </w:t>
            </w:r>
          </w:p>
        </w:tc>
      </w:tr>
      <w:tr w:rsidR="00D06FF9" w:rsidRPr="00E703BE" w:rsidTr="00505627">
        <w:trPr>
          <w:gridBefore w:val="1"/>
          <w:gridAfter w:val="3"/>
          <w:wBefore w:w="141" w:type="dxa"/>
          <w:wAfter w:w="494" w:type="dxa"/>
          <w:trHeight w:val="208"/>
        </w:trPr>
        <w:tc>
          <w:tcPr>
            <w:tcW w:w="1881" w:type="dxa"/>
            <w:gridSpan w:val="2"/>
            <w:tcBorders>
              <w:top w:val="single" w:sz="4" w:space="0" w:color="FFFFFF"/>
              <w:left w:val="single" w:sz="8" w:space="0" w:color="FFFFFF"/>
              <w:bottom w:val="nil"/>
              <w:right w:val="single" w:sz="4" w:space="0" w:color="FFFFFF" w:themeColor="background1"/>
            </w:tcBorders>
            <w:shd w:val="clear" w:color="auto" w:fill="auto"/>
            <w:vAlign w:val="center"/>
            <w:hideMark/>
          </w:tcPr>
          <w:p w:rsidR="00D06FF9" w:rsidRPr="00E703BE" w:rsidRDefault="00D06FF9" w:rsidP="00E703BE">
            <w:pPr>
              <w:widowControl/>
              <w:autoSpaceDE/>
              <w:autoSpaceDN/>
              <w:rPr>
                <w:color w:val="000000"/>
                <w:sz w:val="24"/>
                <w:szCs w:val="24"/>
                <w:lang w:eastAsia="ru-RU"/>
              </w:rPr>
            </w:pPr>
            <w:r w:rsidRPr="00E703BE">
              <w:rPr>
                <w:color w:val="000000"/>
                <w:sz w:val="24"/>
                <w:szCs w:val="24"/>
                <w:lang w:eastAsia="ru-RU"/>
              </w:rPr>
              <w:t> </w:t>
            </w:r>
          </w:p>
        </w:tc>
        <w:tc>
          <w:tcPr>
            <w:tcW w:w="8322" w:type="dxa"/>
            <w:gridSpan w:val="26"/>
            <w:tcBorders>
              <w:top w:val="single" w:sz="4" w:space="0" w:color="FFFFFF"/>
              <w:left w:val="single" w:sz="4" w:space="0" w:color="FFFFFF" w:themeColor="background1"/>
              <w:bottom w:val="single" w:sz="4" w:space="0" w:color="auto"/>
              <w:right w:val="single" w:sz="4" w:space="0" w:color="FFFFFF" w:themeColor="background1"/>
            </w:tcBorders>
            <w:shd w:val="clear" w:color="auto" w:fill="auto"/>
            <w:vAlign w:val="center"/>
            <w:hideMark/>
          </w:tcPr>
          <w:p w:rsidR="00D06FF9" w:rsidRPr="00E703BE" w:rsidRDefault="00D06FF9" w:rsidP="00E703BE">
            <w:pPr>
              <w:widowControl/>
              <w:autoSpaceDE/>
              <w:autoSpaceDN/>
              <w:jc w:val="center"/>
              <w:rPr>
                <w:color w:val="000000"/>
                <w:sz w:val="24"/>
                <w:szCs w:val="24"/>
                <w:lang w:eastAsia="ru-RU"/>
              </w:rPr>
            </w:pPr>
            <w:r w:rsidRPr="00E703BE">
              <w:rPr>
                <w:color w:val="000000"/>
                <w:sz w:val="24"/>
                <w:szCs w:val="24"/>
                <w:lang w:eastAsia="ru-RU"/>
              </w:rPr>
              <w:t> </w:t>
            </w:r>
          </w:p>
        </w:tc>
      </w:tr>
      <w:tr w:rsidR="00D06FF9" w:rsidRPr="00E703BE" w:rsidTr="00505627">
        <w:trPr>
          <w:gridBefore w:val="1"/>
          <w:gridAfter w:val="3"/>
          <w:wBefore w:w="141" w:type="dxa"/>
          <w:wAfter w:w="494" w:type="dxa"/>
          <w:trHeight w:val="510"/>
        </w:trPr>
        <w:tc>
          <w:tcPr>
            <w:tcW w:w="225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06FF9" w:rsidRPr="00E703BE" w:rsidRDefault="00D06FF9" w:rsidP="00E703BE">
            <w:pPr>
              <w:widowControl/>
              <w:autoSpaceDE/>
              <w:autoSpaceDN/>
              <w:rPr>
                <w:color w:val="000000"/>
                <w:sz w:val="24"/>
                <w:szCs w:val="24"/>
                <w:lang w:eastAsia="ru-RU"/>
              </w:rPr>
            </w:pPr>
            <w:r w:rsidRPr="00E703BE">
              <w:rPr>
                <w:bCs/>
                <w:color w:val="000000"/>
                <w:sz w:val="24"/>
                <w:szCs w:val="24"/>
                <w:lang w:eastAsia="ru-RU"/>
              </w:rPr>
              <w:t>Откосы окон</w:t>
            </w:r>
            <w:r w:rsidRPr="00E703BE">
              <w:rPr>
                <w:color w:val="000000"/>
                <w:sz w:val="24"/>
                <w:szCs w:val="24"/>
                <w:lang w:eastAsia="ru-RU"/>
              </w:rPr>
              <w:t xml:space="preserve">: </w:t>
            </w:r>
          </w:p>
          <w:p w:rsidR="00D06FF9" w:rsidRPr="00780B0F" w:rsidRDefault="00D06FF9" w:rsidP="00E703BE">
            <w:pPr>
              <w:widowControl/>
              <w:autoSpaceDE/>
              <w:autoSpaceDN/>
              <w:rPr>
                <w:bCs/>
                <w:color w:val="000000"/>
                <w:lang w:eastAsia="ru-RU"/>
              </w:rPr>
            </w:pPr>
            <w:r w:rsidRPr="00780B0F">
              <w:rPr>
                <w:iCs/>
                <w:color w:val="000000"/>
                <w:lang w:eastAsia="ru-RU"/>
              </w:rPr>
              <w:t>Указывается при наличии в запросе</w:t>
            </w:r>
          </w:p>
        </w:tc>
        <w:tc>
          <w:tcPr>
            <w:tcW w:w="7953" w:type="dxa"/>
            <w:gridSpan w:val="25"/>
            <w:tcBorders>
              <w:top w:val="single" w:sz="4" w:space="0" w:color="auto"/>
              <w:left w:val="nil"/>
              <w:bottom w:val="single" w:sz="4" w:space="0" w:color="auto"/>
              <w:right w:val="single" w:sz="4" w:space="0" w:color="000000" w:themeColor="text1"/>
            </w:tcBorders>
            <w:shd w:val="clear" w:color="auto" w:fill="auto"/>
            <w:vAlign w:val="center"/>
            <w:hideMark/>
          </w:tcPr>
          <w:p w:rsidR="00D06FF9" w:rsidRPr="00E703BE" w:rsidRDefault="00D06FF9" w:rsidP="00E703BE">
            <w:pPr>
              <w:widowControl/>
              <w:autoSpaceDE/>
              <w:autoSpaceDN/>
              <w:jc w:val="center"/>
              <w:rPr>
                <w:color w:val="000000"/>
                <w:sz w:val="24"/>
                <w:szCs w:val="24"/>
                <w:lang w:eastAsia="ru-RU"/>
              </w:rPr>
            </w:pPr>
            <w:r w:rsidRPr="00E703BE">
              <w:rPr>
                <w:color w:val="000000"/>
                <w:sz w:val="24"/>
                <w:szCs w:val="24"/>
                <w:lang w:eastAsia="ru-RU"/>
              </w:rPr>
              <w:t> </w:t>
            </w:r>
          </w:p>
        </w:tc>
      </w:tr>
      <w:tr w:rsidR="00D06FF9" w:rsidRPr="00E703BE" w:rsidTr="00505627">
        <w:trPr>
          <w:gridBefore w:val="1"/>
          <w:gridAfter w:val="3"/>
          <w:wBefore w:w="141" w:type="dxa"/>
          <w:wAfter w:w="494" w:type="dxa"/>
          <w:trHeight w:val="300"/>
        </w:trPr>
        <w:tc>
          <w:tcPr>
            <w:tcW w:w="10203" w:type="dxa"/>
            <w:gridSpan w:val="28"/>
            <w:tcBorders>
              <w:top w:val="single" w:sz="4" w:space="0" w:color="auto"/>
              <w:left w:val="single" w:sz="8" w:space="0" w:color="FFFFFF"/>
              <w:bottom w:val="single" w:sz="4" w:space="0" w:color="auto"/>
              <w:right w:val="single" w:sz="4" w:space="0" w:color="FFFFFF" w:themeColor="background1"/>
            </w:tcBorders>
            <w:shd w:val="clear" w:color="auto" w:fill="auto"/>
            <w:vAlign w:val="center"/>
            <w:hideMark/>
          </w:tcPr>
          <w:p w:rsidR="00D06FF9" w:rsidRPr="00E703BE" w:rsidRDefault="00D06FF9" w:rsidP="00E703BE">
            <w:pPr>
              <w:widowControl/>
              <w:autoSpaceDE/>
              <w:autoSpaceDN/>
              <w:jc w:val="center"/>
              <w:rPr>
                <w:color w:val="000000"/>
                <w:sz w:val="24"/>
                <w:szCs w:val="24"/>
                <w:lang w:eastAsia="ru-RU"/>
              </w:rPr>
            </w:pPr>
            <w:r w:rsidRPr="00E703BE">
              <w:rPr>
                <w:color w:val="000000"/>
                <w:sz w:val="24"/>
                <w:szCs w:val="24"/>
                <w:lang w:eastAsia="ru-RU"/>
              </w:rPr>
              <w:t> </w:t>
            </w:r>
          </w:p>
        </w:tc>
      </w:tr>
      <w:tr w:rsidR="00780B0F" w:rsidRPr="00E703BE" w:rsidTr="00505627">
        <w:trPr>
          <w:gridBefore w:val="1"/>
          <w:gridAfter w:val="3"/>
          <w:wBefore w:w="141" w:type="dxa"/>
          <w:wAfter w:w="494" w:type="dxa"/>
          <w:trHeight w:val="315"/>
        </w:trPr>
        <w:tc>
          <w:tcPr>
            <w:tcW w:w="225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06FF9" w:rsidRPr="00E703BE" w:rsidRDefault="00D06FF9" w:rsidP="00E703BE">
            <w:pPr>
              <w:widowControl/>
              <w:autoSpaceDE/>
              <w:autoSpaceDN/>
              <w:rPr>
                <w:color w:val="000000"/>
                <w:sz w:val="24"/>
                <w:szCs w:val="24"/>
                <w:lang w:eastAsia="ru-RU"/>
              </w:rPr>
            </w:pPr>
            <w:r w:rsidRPr="00E703BE">
              <w:rPr>
                <w:color w:val="000000"/>
                <w:sz w:val="24"/>
                <w:szCs w:val="24"/>
                <w:lang w:eastAsia="ru-RU"/>
              </w:rPr>
              <w:t>фасад 1</w:t>
            </w:r>
          </w:p>
        </w:tc>
        <w:tc>
          <w:tcPr>
            <w:tcW w:w="1227" w:type="dxa"/>
            <w:gridSpan w:val="2"/>
            <w:tcBorders>
              <w:top w:val="nil"/>
              <w:left w:val="nil"/>
              <w:bottom w:val="nil"/>
              <w:right w:val="single" w:sz="8" w:space="0" w:color="FFFFFF"/>
            </w:tcBorders>
            <w:shd w:val="clear" w:color="auto" w:fill="auto"/>
            <w:vAlign w:val="center"/>
            <w:hideMark/>
          </w:tcPr>
          <w:p w:rsidR="00D06FF9" w:rsidRPr="00CB7EFB" w:rsidRDefault="00D06FF9" w:rsidP="00E703BE">
            <w:pPr>
              <w:widowControl/>
              <w:autoSpaceDE/>
              <w:autoSpaceDN/>
              <w:jc w:val="center"/>
              <w:rPr>
                <w:color w:val="000000"/>
                <w:lang w:eastAsia="ru-RU"/>
              </w:rPr>
            </w:pPr>
            <w:r w:rsidRPr="00CB7EFB">
              <w:rPr>
                <w:color w:val="000000"/>
                <w:lang w:eastAsia="ru-RU"/>
              </w:rPr>
              <w:t>материал:</w:t>
            </w:r>
          </w:p>
        </w:tc>
        <w:tc>
          <w:tcPr>
            <w:tcW w:w="1450" w:type="dxa"/>
            <w:gridSpan w:val="3"/>
            <w:tcBorders>
              <w:top w:val="single" w:sz="4" w:space="0" w:color="auto"/>
              <w:left w:val="nil"/>
              <w:bottom w:val="single" w:sz="4" w:space="0" w:color="auto"/>
              <w:right w:val="single" w:sz="8" w:space="0" w:color="FFFFFF"/>
            </w:tcBorders>
            <w:shd w:val="clear" w:color="auto" w:fill="auto"/>
            <w:vAlign w:val="center"/>
            <w:hideMark/>
          </w:tcPr>
          <w:p w:rsidR="00D06FF9" w:rsidRPr="00E703BE" w:rsidRDefault="00D06FF9" w:rsidP="00E703BE">
            <w:pPr>
              <w:widowControl/>
              <w:autoSpaceDE/>
              <w:autoSpaceDN/>
              <w:rPr>
                <w:color w:val="000000"/>
                <w:sz w:val="24"/>
                <w:szCs w:val="24"/>
                <w:lang w:eastAsia="ru-RU"/>
              </w:rPr>
            </w:pPr>
            <w:r w:rsidRPr="00E703BE">
              <w:rPr>
                <w:color w:val="000000"/>
                <w:sz w:val="24"/>
                <w:szCs w:val="24"/>
                <w:lang w:eastAsia="ru-RU"/>
              </w:rPr>
              <w:t> </w:t>
            </w:r>
          </w:p>
        </w:tc>
        <w:tc>
          <w:tcPr>
            <w:tcW w:w="1134" w:type="dxa"/>
            <w:gridSpan w:val="5"/>
            <w:tcBorders>
              <w:top w:val="nil"/>
              <w:left w:val="nil"/>
              <w:bottom w:val="single" w:sz="4" w:space="0" w:color="FFFFFF" w:themeColor="background1"/>
              <w:right w:val="single" w:sz="8" w:space="0" w:color="FFFFFF"/>
            </w:tcBorders>
            <w:shd w:val="clear" w:color="auto" w:fill="auto"/>
            <w:vAlign w:val="center"/>
            <w:hideMark/>
          </w:tcPr>
          <w:p w:rsidR="00D06FF9" w:rsidRPr="00CB7EFB" w:rsidRDefault="00D06FF9" w:rsidP="00E703BE">
            <w:pPr>
              <w:widowControl/>
              <w:autoSpaceDE/>
              <w:autoSpaceDN/>
              <w:jc w:val="center"/>
              <w:rPr>
                <w:color w:val="000000"/>
                <w:lang w:eastAsia="ru-RU"/>
              </w:rPr>
            </w:pPr>
            <w:r w:rsidRPr="00CB7EFB">
              <w:rPr>
                <w:color w:val="000000"/>
                <w:lang w:eastAsia="ru-RU"/>
              </w:rPr>
              <w:t>цвет:</w:t>
            </w:r>
          </w:p>
        </w:tc>
        <w:tc>
          <w:tcPr>
            <w:tcW w:w="1695" w:type="dxa"/>
            <w:gridSpan w:val="5"/>
            <w:tcBorders>
              <w:top w:val="single" w:sz="4" w:space="0" w:color="auto"/>
              <w:left w:val="nil"/>
              <w:bottom w:val="single" w:sz="4" w:space="0" w:color="auto"/>
              <w:right w:val="single" w:sz="4" w:space="0" w:color="FFFFFF" w:themeColor="background1"/>
            </w:tcBorders>
            <w:shd w:val="clear" w:color="auto" w:fill="auto"/>
            <w:vAlign w:val="center"/>
            <w:hideMark/>
          </w:tcPr>
          <w:p w:rsidR="00D06FF9" w:rsidRPr="00CB7EFB" w:rsidRDefault="00D06FF9" w:rsidP="00E703BE">
            <w:pPr>
              <w:widowControl/>
              <w:autoSpaceDE/>
              <w:autoSpaceDN/>
              <w:jc w:val="center"/>
              <w:rPr>
                <w:color w:val="000000"/>
                <w:lang w:eastAsia="ru-RU"/>
              </w:rPr>
            </w:pPr>
            <w:r w:rsidRPr="00CB7EFB">
              <w:rPr>
                <w:color w:val="000000"/>
                <w:lang w:eastAsia="ru-RU"/>
              </w:rPr>
              <w:t> </w:t>
            </w:r>
          </w:p>
        </w:tc>
        <w:tc>
          <w:tcPr>
            <w:tcW w:w="1234" w:type="dxa"/>
            <w:gridSpan w:val="4"/>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D06FF9" w:rsidRPr="00CB7EFB" w:rsidRDefault="00D06FF9" w:rsidP="00E703BE">
            <w:pPr>
              <w:widowControl/>
              <w:autoSpaceDE/>
              <w:autoSpaceDN/>
              <w:rPr>
                <w:color w:val="000000"/>
                <w:lang w:eastAsia="ru-RU"/>
              </w:rPr>
            </w:pPr>
            <w:r w:rsidRPr="00CB7EFB">
              <w:rPr>
                <w:color w:val="000000"/>
                <w:lang w:eastAsia="ru-RU"/>
              </w:rPr>
              <w:t>текстура:</w:t>
            </w:r>
          </w:p>
        </w:tc>
        <w:tc>
          <w:tcPr>
            <w:tcW w:w="1213" w:type="dxa"/>
            <w:gridSpan w:val="6"/>
            <w:tcBorders>
              <w:top w:val="single" w:sz="4" w:space="0" w:color="auto"/>
              <w:left w:val="single" w:sz="4" w:space="0" w:color="FFFFFF" w:themeColor="background1"/>
              <w:bottom w:val="single" w:sz="4" w:space="0" w:color="auto"/>
              <w:right w:val="single" w:sz="4" w:space="0" w:color="000000" w:themeColor="text1"/>
            </w:tcBorders>
            <w:shd w:val="clear" w:color="auto" w:fill="auto"/>
            <w:vAlign w:val="center"/>
            <w:hideMark/>
          </w:tcPr>
          <w:p w:rsidR="00D06FF9" w:rsidRPr="00E703BE" w:rsidRDefault="00D06FF9" w:rsidP="00E703BE">
            <w:pPr>
              <w:widowControl/>
              <w:autoSpaceDE/>
              <w:autoSpaceDN/>
              <w:jc w:val="center"/>
              <w:rPr>
                <w:color w:val="000000"/>
                <w:sz w:val="24"/>
                <w:szCs w:val="24"/>
                <w:lang w:eastAsia="ru-RU"/>
              </w:rPr>
            </w:pPr>
            <w:r w:rsidRPr="00E703BE">
              <w:rPr>
                <w:color w:val="000000"/>
                <w:sz w:val="24"/>
                <w:szCs w:val="24"/>
                <w:lang w:eastAsia="ru-RU"/>
              </w:rPr>
              <w:t> </w:t>
            </w:r>
          </w:p>
        </w:tc>
      </w:tr>
      <w:tr w:rsidR="00780B0F" w:rsidRPr="00E703BE" w:rsidTr="00505627">
        <w:trPr>
          <w:gridBefore w:val="1"/>
          <w:gridAfter w:val="3"/>
          <w:wBefore w:w="141" w:type="dxa"/>
          <w:wAfter w:w="494" w:type="dxa"/>
          <w:trHeight w:val="300"/>
        </w:trPr>
        <w:tc>
          <w:tcPr>
            <w:tcW w:w="225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06FF9" w:rsidRPr="00E703BE" w:rsidRDefault="00D06FF9" w:rsidP="00E703BE">
            <w:pPr>
              <w:widowControl/>
              <w:autoSpaceDE/>
              <w:autoSpaceDN/>
              <w:rPr>
                <w:color w:val="000000"/>
                <w:sz w:val="24"/>
                <w:szCs w:val="24"/>
                <w:lang w:eastAsia="ru-RU"/>
              </w:rPr>
            </w:pPr>
            <w:r w:rsidRPr="00E703BE">
              <w:rPr>
                <w:color w:val="000000"/>
                <w:sz w:val="24"/>
                <w:szCs w:val="24"/>
                <w:lang w:eastAsia="ru-RU"/>
              </w:rPr>
              <w:t>фасад n</w:t>
            </w:r>
          </w:p>
        </w:tc>
        <w:tc>
          <w:tcPr>
            <w:tcW w:w="1227" w:type="dxa"/>
            <w:gridSpan w:val="2"/>
            <w:tcBorders>
              <w:top w:val="single" w:sz="8" w:space="0" w:color="FFFFFF"/>
              <w:left w:val="nil"/>
              <w:bottom w:val="single" w:sz="4" w:space="0" w:color="auto"/>
              <w:right w:val="single" w:sz="8" w:space="0" w:color="FFFFFF"/>
            </w:tcBorders>
            <w:shd w:val="clear" w:color="auto" w:fill="auto"/>
            <w:vAlign w:val="center"/>
            <w:hideMark/>
          </w:tcPr>
          <w:p w:rsidR="00D06FF9" w:rsidRPr="00CB7EFB" w:rsidRDefault="00D06FF9" w:rsidP="00E703BE">
            <w:pPr>
              <w:widowControl/>
              <w:autoSpaceDE/>
              <w:autoSpaceDN/>
              <w:jc w:val="center"/>
              <w:rPr>
                <w:color w:val="000000"/>
                <w:lang w:eastAsia="ru-RU"/>
              </w:rPr>
            </w:pPr>
            <w:r w:rsidRPr="00CB7EFB">
              <w:rPr>
                <w:color w:val="000000"/>
                <w:lang w:eastAsia="ru-RU"/>
              </w:rPr>
              <w:t>материал:</w:t>
            </w:r>
          </w:p>
        </w:tc>
        <w:tc>
          <w:tcPr>
            <w:tcW w:w="1450" w:type="dxa"/>
            <w:gridSpan w:val="3"/>
            <w:tcBorders>
              <w:top w:val="single" w:sz="4" w:space="0" w:color="auto"/>
              <w:left w:val="nil"/>
              <w:bottom w:val="single" w:sz="4" w:space="0" w:color="auto"/>
              <w:right w:val="single" w:sz="8" w:space="0" w:color="FFFFFF"/>
            </w:tcBorders>
            <w:shd w:val="clear" w:color="auto" w:fill="auto"/>
            <w:vAlign w:val="center"/>
            <w:hideMark/>
          </w:tcPr>
          <w:p w:rsidR="00D06FF9" w:rsidRPr="00E703BE" w:rsidRDefault="00D06FF9" w:rsidP="00E703BE">
            <w:pPr>
              <w:widowControl/>
              <w:autoSpaceDE/>
              <w:autoSpaceDN/>
              <w:rPr>
                <w:color w:val="000000"/>
                <w:sz w:val="24"/>
                <w:szCs w:val="24"/>
                <w:lang w:eastAsia="ru-RU"/>
              </w:rPr>
            </w:pPr>
            <w:r w:rsidRPr="00E703BE">
              <w:rPr>
                <w:color w:val="000000"/>
                <w:sz w:val="24"/>
                <w:szCs w:val="24"/>
                <w:lang w:eastAsia="ru-RU"/>
              </w:rPr>
              <w:t> </w:t>
            </w:r>
          </w:p>
        </w:tc>
        <w:tc>
          <w:tcPr>
            <w:tcW w:w="1134" w:type="dxa"/>
            <w:gridSpan w:val="5"/>
            <w:tcBorders>
              <w:top w:val="single" w:sz="4" w:space="0" w:color="FFFFFF" w:themeColor="background1"/>
              <w:left w:val="nil"/>
              <w:bottom w:val="single" w:sz="4" w:space="0" w:color="auto"/>
              <w:right w:val="single" w:sz="8" w:space="0" w:color="FFFFFF"/>
            </w:tcBorders>
            <w:shd w:val="clear" w:color="auto" w:fill="auto"/>
            <w:vAlign w:val="center"/>
            <w:hideMark/>
          </w:tcPr>
          <w:p w:rsidR="00D06FF9" w:rsidRPr="00CB7EFB" w:rsidRDefault="00D06FF9" w:rsidP="00E703BE">
            <w:pPr>
              <w:widowControl/>
              <w:autoSpaceDE/>
              <w:autoSpaceDN/>
              <w:jc w:val="center"/>
              <w:rPr>
                <w:color w:val="000000"/>
                <w:lang w:eastAsia="ru-RU"/>
              </w:rPr>
            </w:pPr>
            <w:r w:rsidRPr="00CB7EFB">
              <w:rPr>
                <w:color w:val="000000"/>
                <w:lang w:eastAsia="ru-RU"/>
              </w:rPr>
              <w:t>цвет:</w:t>
            </w:r>
          </w:p>
        </w:tc>
        <w:tc>
          <w:tcPr>
            <w:tcW w:w="1695" w:type="dxa"/>
            <w:gridSpan w:val="5"/>
            <w:tcBorders>
              <w:top w:val="single" w:sz="4" w:space="0" w:color="auto"/>
              <w:left w:val="nil"/>
              <w:bottom w:val="single" w:sz="4" w:space="0" w:color="auto"/>
              <w:right w:val="single" w:sz="4" w:space="0" w:color="FFFFFF" w:themeColor="background1"/>
            </w:tcBorders>
            <w:shd w:val="clear" w:color="auto" w:fill="auto"/>
            <w:vAlign w:val="center"/>
            <w:hideMark/>
          </w:tcPr>
          <w:p w:rsidR="00D06FF9" w:rsidRPr="00CB7EFB" w:rsidRDefault="00D06FF9" w:rsidP="00E703BE">
            <w:pPr>
              <w:widowControl/>
              <w:autoSpaceDE/>
              <w:autoSpaceDN/>
              <w:jc w:val="center"/>
              <w:rPr>
                <w:color w:val="000000"/>
                <w:lang w:eastAsia="ru-RU"/>
              </w:rPr>
            </w:pPr>
            <w:r w:rsidRPr="00CB7EFB">
              <w:rPr>
                <w:color w:val="000000"/>
                <w:lang w:eastAsia="ru-RU"/>
              </w:rPr>
              <w:t> </w:t>
            </w:r>
          </w:p>
        </w:tc>
        <w:tc>
          <w:tcPr>
            <w:tcW w:w="1234"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hideMark/>
          </w:tcPr>
          <w:p w:rsidR="00D06FF9" w:rsidRPr="00CB7EFB" w:rsidRDefault="00D06FF9" w:rsidP="00E703BE">
            <w:pPr>
              <w:widowControl/>
              <w:autoSpaceDE/>
              <w:autoSpaceDN/>
              <w:rPr>
                <w:color w:val="000000"/>
                <w:lang w:eastAsia="ru-RU"/>
              </w:rPr>
            </w:pPr>
            <w:r w:rsidRPr="00CB7EFB">
              <w:rPr>
                <w:color w:val="000000"/>
                <w:lang w:eastAsia="ru-RU"/>
              </w:rPr>
              <w:t>текстура:</w:t>
            </w:r>
          </w:p>
        </w:tc>
        <w:tc>
          <w:tcPr>
            <w:tcW w:w="1213" w:type="dxa"/>
            <w:gridSpan w:val="6"/>
            <w:tcBorders>
              <w:top w:val="single" w:sz="4" w:space="0" w:color="auto"/>
              <w:left w:val="single" w:sz="4" w:space="0" w:color="FFFFFF" w:themeColor="background1"/>
              <w:bottom w:val="single" w:sz="4" w:space="0" w:color="auto"/>
              <w:right w:val="single" w:sz="4" w:space="0" w:color="000000" w:themeColor="text1"/>
            </w:tcBorders>
            <w:shd w:val="clear" w:color="auto" w:fill="auto"/>
            <w:vAlign w:val="center"/>
            <w:hideMark/>
          </w:tcPr>
          <w:p w:rsidR="00D06FF9" w:rsidRPr="00E703BE" w:rsidRDefault="00D06FF9" w:rsidP="00E703BE">
            <w:pPr>
              <w:widowControl/>
              <w:autoSpaceDE/>
              <w:autoSpaceDN/>
              <w:jc w:val="center"/>
              <w:rPr>
                <w:color w:val="000000"/>
                <w:sz w:val="24"/>
                <w:szCs w:val="24"/>
                <w:lang w:eastAsia="ru-RU"/>
              </w:rPr>
            </w:pPr>
            <w:r w:rsidRPr="00E703BE">
              <w:rPr>
                <w:color w:val="000000"/>
                <w:sz w:val="24"/>
                <w:szCs w:val="24"/>
                <w:lang w:eastAsia="ru-RU"/>
              </w:rPr>
              <w:t> </w:t>
            </w:r>
          </w:p>
        </w:tc>
      </w:tr>
      <w:tr w:rsidR="00D06FF9" w:rsidRPr="00E703BE" w:rsidTr="00505627">
        <w:trPr>
          <w:gridBefore w:val="1"/>
          <w:gridAfter w:val="3"/>
          <w:wBefore w:w="141" w:type="dxa"/>
          <w:wAfter w:w="494" w:type="dxa"/>
          <w:trHeight w:val="300"/>
        </w:trPr>
        <w:tc>
          <w:tcPr>
            <w:tcW w:w="10203" w:type="dxa"/>
            <w:gridSpan w:val="28"/>
            <w:tcBorders>
              <w:top w:val="single" w:sz="4" w:space="0" w:color="auto"/>
              <w:left w:val="single" w:sz="8" w:space="0" w:color="FFFFFF"/>
              <w:bottom w:val="single" w:sz="4" w:space="0" w:color="auto"/>
              <w:right w:val="single" w:sz="4" w:space="0" w:color="FFFFFF" w:themeColor="background1"/>
            </w:tcBorders>
            <w:shd w:val="clear" w:color="auto" w:fill="auto"/>
            <w:vAlign w:val="center"/>
            <w:hideMark/>
          </w:tcPr>
          <w:p w:rsidR="00D06FF9" w:rsidRPr="00E703BE" w:rsidRDefault="00D06FF9" w:rsidP="00E703BE">
            <w:pPr>
              <w:widowControl/>
              <w:autoSpaceDE/>
              <w:autoSpaceDN/>
              <w:jc w:val="center"/>
              <w:rPr>
                <w:color w:val="000000"/>
                <w:sz w:val="24"/>
                <w:szCs w:val="24"/>
                <w:lang w:eastAsia="ru-RU"/>
              </w:rPr>
            </w:pPr>
            <w:r w:rsidRPr="00E703BE">
              <w:rPr>
                <w:color w:val="000000"/>
                <w:sz w:val="24"/>
                <w:szCs w:val="24"/>
                <w:lang w:eastAsia="ru-RU"/>
              </w:rPr>
              <w:t> </w:t>
            </w:r>
          </w:p>
        </w:tc>
      </w:tr>
      <w:tr w:rsidR="00D06FF9" w:rsidRPr="00E703BE" w:rsidTr="00505627">
        <w:trPr>
          <w:gridBefore w:val="1"/>
          <w:gridAfter w:val="3"/>
          <w:wBefore w:w="141" w:type="dxa"/>
          <w:wAfter w:w="494" w:type="dxa"/>
          <w:trHeight w:val="510"/>
        </w:trPr>
        <w:tc>
          <w:tcPr>
            <w:tcW w:w="22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0B0F" w:rsidRDefault="00D06FF9" w:rsidP="00E703BE">
            <w:pPr>
              <w:widowControl/>
              <w:autoSpaceDE/>
              <w:autoSpaceDN/>
              <w:rPr>
                <w:color w:val="000000"/>
                <w:sz w:val="24"/>
                <w:szCs w:val="24"/>
                <w:lang w:eastAsia="ru-RU"/>
              </w:rPr>
            </w:pPr>
            <w:r w:rsidRPr="00E703BE">
              <w:rPr>
                <w:bCs/>
                <w:color w:val="000000"/>
                <w:sz w:val="24"/>
                <w:szCs w:val="24"/>
                <w:lang w:eastAsia="ru-RU"/>
              </w:rPr>
              <w:t>Наличники на окнах</w:t>
            </w:r>
            <w:r w:rsidRPr="00E703BE">
              <w:rPr>
                <w:color w:val="000000"/>
                <w:sz w:val="24"/>
                <w:szCs w:val="24"/>
                <w:lang w:eastAsia="ru-RU"/>
              </w:rPr>
              <w:t xml:space="preserve">: </w:t>
            </w:r>
          </w:p>
          <w:p w:rsidR="00D06FF9" w:rsidRPr="00E703BE" w:rsidRDefault="00D06FF9" w:rsidP="00E703BE">
            <w:pPr>
              <w:widowControl/>
              <w:autoSpaceDE/>
              <w:autoSpaceDN/>
              <w:rPr>
                <w:bCs/>
                <w:color w:val="000000"/>
                <w:sz w:val="24"/>
                <w:szCs w:val="24"/>
                <w:lang w:eastAsia="ru-RU"/>
              </w:rPr>
            </w:pPr>
            <w:r w:rsidRPr="00780B0F">
              <w:rPr>
                <w:iCs/>
                <w:color w:val="000000"/>
                <w:lang w:eastAsia="ru-RU"/>
              </w:rPr>
              <w:t>Указывается при наличии в запросе</w:t>
            </w:r>
          </w:p>
        </w:tc>
        <w:tc>
          <w:tcPr>
            <w:tcW w:w="7953" w:type="dxa"/>
            <w:gridSpan w:val="25"/>
            <w:tcBorders>
              <w:top w:val="single" w:sz="4" w:space="0" w:color="auto"/>
              <w:left w:val="nil"/>
              <w:bottom w:val="single" w:sz="4" w:space="0" w:color="auto"/>
              <w:right w:val="single" w:sz="4" w:space="0" w:color="000000" w:themeColor="text1"/>
            </w:tcBorders>
            <w:shd w:val="clear" w:color="auto" w:fill="auto"/>
            <w:vAlign w:val="center"/>
            <w:hideMark/>
          </w:tcPr>
          <w:p w:rsidR="00D06FF9" w:rsidRPr="00E703BE" w:rsidRDefault="00D06FF9" w:rsidP="00E703BE">
            <w:pPr>
              <w:widowControl/>
              <w:autoSpaceDE/>
              <w:autoSpaceDN/>
              <w:jc w:val="center"/>
              <w:rPr>
                <w:color w:val="000000"/>
                <w:sz w:val="24"/>
                <w:szCs w:val="24"/>
                <w:lang w:eastAsia="ru-RU"/>
              </w:rPr>
            </w:pPr>
            <w:r w:rsidRPr="00E703BE">
              <w:rPr>
                <w:color w:val="000000"/>
                <w:sz w:val="24"/>
                <w:szCs w:val="24"/>
                <w:lang w:eastAsia="ru-RU"/>
              </w:rPr>
              <w:t> </w:t>
            </w:r>
          </w:p>
        </w:tc>
      </w:tr>
      <w:tr w:rsidR="00D06FF9" w:rsidRPr="00E703BE" w:rsidTr="00505627">
        <w:trPr>
          <w:gridBefore w:val="1"/>
          <w:gridAfter w:val="3"/>
          <w:wBefore w:w="141" w:type="dxa"/>
          <w:wAfter w:w="494" w:type="dxa"/>
          <w:trHeight w:val="300"/>
        </w:trPr>
        <w:tc>
          <w:tcPr>
            <w:tcW w:w="10203" w:type="dxa"/>
            <w:gridSpan w:val="28"/>
            <w:tcBorders>
              <w:top w:val="single" w:sz="4" w:space="0" w:color="auto"/>
              <w:left w:val="single" w:sz="8" w:space="0" w:color="FFFFFF"/>
              <w:bottom w:val="single" w:sz="4" w:space="0" w:color="auto"/>
              <w:right w:val="single" w:sz="4" w:space="0" w:color="FFFFFF" w:themeColor="background1"/>
            </w:tcBorders>
            <w:shd w:val="clear" w:color="auto" w:fill="auto"/>
            <w:vAlign w:val="center"/>
            <w:hideMark/>
          </w:tcPr>
          <w:p w:rsidR="00D06FF9" w:rsidRPr="00E703BE" w:rsidRDefault="00D06FF9" w:rsidP="00E703BE">
            <w:pPr>
              <w:widowControl/>
              <w:autoSpaceDE/>
              <w:autoSpaceDN/>
              <w:jc w:val="center"/>
              <w:rPr>
                <w:color w:val="000000"/>
                <w:sz w:val="24"/>
                <w:szCs w:val="24"/>
                <w:lang w:eastAsia="ru-RU"/>
              </w:rPr>
            </w:pPr>
            <w:r w:rsidRPr="00E703BE">
              <w:rPr>
                <w:color w:val="000000"/>
                <w:sz w:val="24"/>
                <w:szCs w:val="24"/>
                <w:lang w:eastAsia="ru-RU"/>
              </w:rPr>
              <w:t> </w:t>
            </w:r>
          </w:p>
        </w:tc>
      </w:tr>
      <w:tr w:rsidR="00780B0F" w:rsidRPr="00E703BE" w:rsidTr="00505627">
        <w:trPr>
          <w:gridBefore w:val="1"/>
          <w:gridAfter w:val="3"/>
          <w:wBefore w:w="141" w:type="dxa"/>
          <w:wAfter w:w="494" w:type="dxa"/>
          <w:trHeight w:val="315"/>
        </w:trPr>
        <w:tc>
          <w:tcPr>
            <w:tcW w:w="2250" w:type="dxa"/>
            <w:gridSpan w:val="3"/>
            <w:tcBorders>
              <w:top w:val="nil"/>
              <w:left w:val="single" w:sz="4" w:space="0" w:color="auto"/>
              <w:bottom w:val="single" w:sz="4" w:space="0" w:color="auto"/>
              <w:right w:val="single" w:sz="4" w:space="0" w:color="000000"/>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фасад 1</w:t>
            </w:r>
          </w:p>
        </w:tc>
        <w:tc>
          <w:tcPr>
            <w:tcW w:w="1227" w:type="dxa"/>
            <w:gridSpan w:val="2"/>
            <w:tcBorders>
              <w:top w:val="nil"/>
              <w:left w:val="nil"/>
              <w:bottom w:val="nil"/>
              <w:right w:val="single" w:sz="8" w:space="0" w:color="FFFFFF"/>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материал:</w:t>
            </w:r>
          </w:p>
        </w:tc>
        <w:tc>
          <w:tcPr>
            <w:tcW w:w="1450" w:type="dxa"/>
            <w:gridSpan w:val="3"/>
            <w:tcBorders>
              <w:top w:val="single" w:sz="4" w:space="0" w:color="auto"/>
              <w:left w:val="nil"/>
              <w:bottom w:val="single" w:sz="4" w:space="0" w:color="auto"/>
              <w:right w:val="single" w:sz="8" w:space="0" w:color="FFFFFF"/>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 </w:t>
            </w:r>
          </w:p>
        </w:tc>
        <w:tc>
          <w:tcPr>
            <w:tcW w:w="1134" w:type="dxa"/>
            <w:gridSpan w:val="5"/>
            <w:tcBorders>
              <w:top w:val="nil"/>
              <w:left w:val="nil"/>
              <w:bottom w:val="single" w:sz="4" w:space="0" w:color="FFFFFF" w:themeColor="background1"/>
              <w:right w:val="single" w:sz="8" w:space="0" w:color="FFFFFF"/>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цвет:</w:t>
            </w:r>
          </w:p>
        </w:tc>
        <w:tc>
          <w:tcPr>
            <w:tcW w:w="1695" w:type="dxa"/>
            <w:gridSpan w:val="5"/>
            <w:tcBorders>
              <w:top w:val="single" w:sz="4" w:space="0" w:color="auto"/>
              <w:left w:val="nil"/>
              <w:bottom w:val="single" w:sz="4" w:space="0" w:color="auto"/>
              <w:right w:val="single" w:sz="4" w:space="0" w:color="FFFFFF" w:themeColor="background1"/>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 </w:t>
            </w:r>
          </w:p>
        </w:tc>
        <w:tc>
          <w:tcPr>
            <w:tcW w:w="1234" w:type="dxa"/>
            <w:gridSpan w:val="4"/>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текстура:</w:t>
            </w:r>
          </w:p>
        </w:tc>
        <w:tc>
          <w:tcPr>
            <w:tcW w:w="1213" w:type="dxa"/>
            <w:gridSpan w:val="6"/>
            <w:tcBorders>
              <w:top w:val="single" w:sz="4" w:space="0" w:color="auto"/>
              <w:left w:val="single" w:sz="4" w:space="0" w:color="FFFFFF" w:themeColor="background1"/>
              <w:bottom w:val="single" w:sz="4" w:space="0" w:color="auto"/>
              <w:right w:val="single" w:sz="4" w:space="0" w:color="000000" w:themeColor="text1"/>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 </w:t>
            </w:r>
          </w:p>
        </w:tc>
      </w:tr>
      <w:tr w:rsidR="00780B0F" w:rsidRPr="00E703BE" w:rsidTr="00505627">
        <w:trPr>
          <w:gridBefore w:val="1"/>
          <w:gridAfter w:val="3"/>
          <w:wBefore w:w="141" w:type="dxa"/>
          <w:wAfter w:w="494" w:type="dxa"/>
          <w:trHeight w:val="300"/>
        </w:trPr>
        <w:tc>
          <w:tcPr>
            <w:tcW w:w="225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фасад n</w:t>
            </w:r>
          </w:p>
        </w:tc>
        <w:tc>
          <w:tcPr>
            <w:tcW w:w="1227" w:type="dxa"/>
            <w:gridSpan w:val="2"/>
            <w:tcBorders>
              <w:top w:val="single" w:sz="8" w:space="0" w:color="FFFFFF"/>
              <w:left w:val="nil"/>
              <w:bottom w:val="single" w:sz="4" w:space="0" w:color="auto"/>
              <w:right w:val="single" w:sz="8" w:space="0" w:color="FFFFFF"/>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материал:</w:t>
            </w:r>
          </w:p>
        </w:tc>
        <w:tc>
          <w:tcPr>
            <w:tcW w:w="1450" w:type="dxa"/>
            <w:gridSpan w:val="3"/>
            <w:tcBorders>
              <w:top w:val="single" w:sz="4" w:space="0" w:color="auto"/>
              <w:left w:val="nil"/>
              <w:bottom w:val="single" w:sz="4" w:space="0" w:color="auto"/>
              <w:right w:val="single" w:sz="8" w:space="0" w:color="FFFFFF"/>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 </w:t>
            </w:r>
          </w:p>
        </w:tc>
        <w:tc>
          <w:tcPr>
            <w:tcW w:w="1134" w:type="dxa"/>
            <w:gridSpan w:val="5"/>
            <w:tcBorders>
              <w:top w:val="single" w:sz="4" w:space="0" w:color="FFFFFF" w:themeColor="background1"/>
              <w:left w:val="nil"/>
              <w:bottom w:val="single" w:sz="4" w:space="0" w:color="auto"/>
              <w:right w:val="single" w:sz="8" w:space="0" w:color="FFFFFF"/>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цвет:</w:t>
            </w:r>
          </w:p>
        </w:tc>
        <w:tc>
          <w:tcPr>
            <w:tcW w:w="1695" w:type="dxa"/>
            <w:gridSpan w:val="5"/>
            <w:tcBorders>
              <w:top w:val="single" w:sz="4" w:space="0" w:color="auto"/>
              <w:left w:val="nil"/>
              <w:bottom w:val="single" w:sz="4" w:space="0" w:color="auto"/>
              <w:right w:val="single" w:sz="4" w:space="0" w:color="FFFFFF" w:themeColor="background1"/>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 </w:t>
            </w:r>
          </w:p>
        </w:tc>
        <w:tc>
          <w:tcPr>
            <w:tcW w:w="1234"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текстура:</w:t>
            </w:r>
          </w:p>
        </w:tc>
        <w:tc>
          <w:tcPr>
            <w:tcW w:w="1213" w:type="dxa"/>
            <w:gridSpan w:val="6"/>
            <w:tcBorders>
              <w:top w:val="single" w:sz="4" w:space="0" w:color="auto"/>
              <w:left w:val="single" w:sz="4" w:space="0" w:color="FFFFFF" w:themeColor="background1"/>
              <w:bottom w:val="single" w:sz="4" w:space="0" w:color="auto"/>
              <w:right w:val="single" w:sz="4" w:space="0" w:color="000000" w:themeColor="text1"/>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 </w:t>
            </w:r>
          </w:p>
        </w:tc>
      </w:tr>
      <w:tr w:rsidR="00D06FF9" w:rsidRPr="00E703BE" w:rsidTr="00505627">
        <w:trPr>
          <w:gridBefore w:val="1"/>
          <w:gridAfter w:val="3"/>
          <w:wBefore w:w="141" w:type="dxa"/>
          <w:wAfter w:w="494" w:type="dxa"/>
          <w:trHeight w:val="510"/>
        </w:trPr>
        <w:tc>
          <w:tcPr>
            <w:tcW w:w="22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6FF9" w:rsidRPr="00E703BE" w:rsidRDefault="00D06FF9" w:rsidP="00E703BE">
            <w:pPr>
              <w:widowControl/>
              <w:autoSpaceDE/>
              <w:autoSpaceDN/>
              <w:rPr>
                <w:color w:val="000000"/>
                <w:sz w:val="24"/>
                <w:szCs w:val="24"/>
                <w:lang w:eastAsia="ru-RU"/>
              </w:rPr>
            </w:pPr>
            <w:r w:rsidRPr="00E703BE">
              <w:rPr>
                <w:bCs/>
                <w:color w:val="000000"/>
                <w:sz w:val="24"/>
                <w:szCs w:val="24"/>
                <w:lang w:eastAsia="ru-RU"/>
              </w:rPr>
              <w:lastRenderedPageBreak/>
              <w:t>Дверная коробка</w:t>
            </w:r>
            <w:r w:rsidRPr="00E703BE">
              <w:rPr>
                <w:color w:val="000000"/>
                <w:sz w:val="24"/>
                <w:szCs w:val="24"/>
                <w:lang w:eastAsia="ru-RU"/>
              </w:rPr>
              <w:t xml:space="preserve">: </w:t>
            </w:r>
          </w:p>
          <w:p w:rsidR="00D06FF9" w:rsidRPr="00780B0F" w:rsidRDefault="00D06FF9" w:rsidP="00E703BE">
            <w:pPr>
              <w:widowControl/>
              <w:autoSpaceDE/>
              <w:autoSpaceDN/>
              <w:rPr>
                <w:bCs/>
                <w:color w:val="000000"/>
                <w:lang w:eastAsia="ru-RU"/>
              </w:rPr>
            </w:pPr>
            <w:r w:rsidRPr="00780B0F">
              <w:rPr>
                <w:iCs/>
                <w:color w:val="000000"/>
                <w:lang w:eastAsia="ru-RU"/>
              </w:rPr>
              <w:t>Указывается при наличии в запросе</w:t>
            </w:r>
          </w:p>
        </w:tc>
        <w:tc>
          <w:tcPr>
            <w:tcW w:w="7953" w:type="dxa"/>
            <w:gridSpan w:val="25"/>
            <w:tcBorders>
              <w:top w:val="single" w:sz="4" w:space="0" w:color="auto"/>
              <w:left w:val="nil"/>
              <w:bottom w:val="single" w:sz="4" w:space="0" w:color="auto"/>
              <w:right w:val="single" w:sz="4" w:space="0" w:color="auto"/>
            </w:tcBorders>
            <w:shd w:val="clear" w:color="auto" w:fill="auto"/>
            <w:vAlign w:val="center"/>
            <w:hideMark/>
          </w:tcPr>
          <w:p w:rsidR="00D06FF9" w:rsidRPr="00E703BE" w:rsidRDefault="00D06FF9" w:rsidP="00E703BE">
            <w:pPr>
              <w:widowControl/>
              <w:autoSpaceDE/>
              <w:autoSpaceDN/>
              <w:jc w:val="center"/>
              <w:rPr>
                <w:color w:val="000000"/>
                <w:sz w:val="24"/>
                <w:szCs w:val="24"/>
                <w:lang w:eastAsia="ru-RU"/>
              </w:rPr>
            </w:pPr>
            <w:r w:rsidRPr="00E703BE">
              <w:rPr>
                <w:color w:val="000000"/>
                <w:sz w:val="24"/>
                <w:szCs w:val="24"/>
                <w:lang w:eastAsia="ru-RU"/>
              </w:rPr>
              <w:t> </w:t>
            </w:r>
          </w:p>
        </w:tc>
      </w:tr>
      <w:tr w:rsidR="00D06FF9" w:rsidRPr="00E703BE" w:rsidTr="00505627">
        <w:trPr>
          <w:gridBefore w:val="1"/>
          <w:gridAfter w:val="3"/>
          <w:wBefore w:w="141" w:type="dxa"/>
          <w:wAfter w:w="494" w:type="dxa"/>
          <w:trHeight w:val="227"/>
        </w:trPr>
        <w:tc>
          <w:tcPr>
            <w:tcW w:w="10203" w:type="dxa"/>
            <w:gridSpan w:val="28"/>
            <w:tcBorders>
              <w:top w:val="single" w:sz="4" w:space="0" w:color="auto"/>
              <w:left w:val="single" w:sz="8" w:space="0" w:color="FFFFFF"/>
              <w:bottom w:val="single" w:sz="4" w:space="0" w:color="auto"/>
              <w:right w:val="single" w:sz="4" w:space="0" w:color="FFFFFF" w:themeColor="background1"/>
            </w:tcBorders>
            <w:shd w:val="clear" w:color="auto" w:fill="auto"/>
            <w:vAlign w:val="center"/>
            <w:hideMark/>
          </w:tcPr>
          <w:p w:rsidR="00D06FF9" w:rsidRPr="00E703BE" w:rsidRDefault="00D06FF9" w:rsidP="00E703BE">
            <w:pPr>
              <w:widowControl/>
              <w:autoSpaceDE/>
              <w:autoSpaceDN/>
              <w:jc w:val="center"/>
              <w:rPr>
                <w:color w:val="000000"/>
                <w:sz w:val="24"/>
                <w:szCs w:val="24"/>
                <w:lang w:eastAsia="ru-RU"/>
              </w:rPr>
            </w:pPr>
            <w:r w:rsidRPr="00E703BE">
              <w:rPr>
                <w:color w:val="000000"/>
                <w:sz w:val="24"/>
                <w:szCs w:val="24"/>
                <w:lang w:eastAsia="ru-RU"/>
              </w:rPr>
              <w:t> </w:t>
            </w:r>
          </w:p>
        </w:tc>
      </w:tr>
      <w:tr w:rsidR="00780B0F" w:rsidRPr="00E703BE" w:rsidTr="00505627">
        <w:trPr>
          <w:gridBefore w:val="1"/>
          <w:gridAfter w:val="3"/>
          <w:wBefore w:w="141" w:type="dxa"/>
          <w:wAfter w:w="494" w:type="dxa"/>
          <w:trHeight w:val="315"/>
        </w:trPr>
        <w:tc>
          <w:tcPr>
            <w:tcW w:w="225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фасад 1</w:t>
            </w:r>
          </w:p>
        </w:tc>
        <w:tc>
          <w:tcPr>
            <w:tcW w:w="1227" w:type="dxa"/>
            <w:gridSpan w:val="2"/>
            <w:tcBorders>
              <w:top w:val="single" w:sz="4" w:space="0" w:color="000000" w:themeColor="text1"/>
              <w:left w:val="nil"/>
              <w:bottom w:val="nil"/>
              <w:right w:val="single" w:sz="8" w:space="0" w:color="FFFFFF"/>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материал:</w:t>
            </w:r>
          </w:p>
        </w:tc>
        <w:tc>
          <w:tcPr>
            <w:tcW w:w="1450" w:type="dxa"/>
            <w:gridSpan w:val="3"/>
            <w:tcBorders>
              <w:top w:val="single" w:sz="4" w:space="0" w:color="auto"/>
              <w:left w:val="nil"/>
              <w:bottom w:val="single" w:sz="4" w:space="0" w:color="auto"/>
              <w:right w:val="single" w:sz="8" w:space="0" w:color="FFFFFF"/>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 </w:t>
            </w:r>
          </w:p>
        </w:tc>
        <w:tc>
          <w:tcPr>
            <w:tcW w:w="1134" w:type="dxa"/>
            <w:gridSpan w:val="5"/>
            <w:tcBorders>
              <w:top w:val="single" w:sz="4" w:space="0" w:color="000000" w:themeColor="text1"/>
              <w:left w:val="nil"/>
              <w:bottom w:val="single" w:sz="4" w:space="0" w:color="FFFFFF" w:themeColor="background1"/>
              <w:right w:val="single" w:sz="8" w:space="0" w:color="FFFFFF"/>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цвет:</w:t>
            </w:r>
          </w:p>
        </w:tc>
        <w:tc>
          <w:tcPr>
            <w:tcW w:w="1695" w:type="dxa"/>
            <w:gridSpan w:val="5"/>
            <w:tcBorders>
              <w:top w:val="single" w:sz="4" w:space="0" w:color="auto"/>
              <w:left w:val="nil"/>
              <w:bottom w:val="single" w:sz="4" w:space="0" w:color="auto"/>
              <w:right w:val="single" w:sz="4" w:space="0" w:color="FFFFFF" w:themeColor="background1"/>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 </w:t>
            </w:r>
          </w:p>
        </w:tc>
        <w:tc>
          <w:tcPr>
            <w:tcW w:w="1234" w:type="dxa"/>
            <w:gridSpan w:val="4"/>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текстура:</w:t>
            </w:r>
          </w:p>
        </w:tc>
        <w:tc>
          <w:tcPr>
            <w:tcW w:w="1213" w:type="dxa"/>
            <w:gridSpan w:val="6"/>
            <w:tcBorders>
              <w:top w:val="single" w:sz="4" w:space="0" w:color="auto"/>
              <w:left w:val="single" w:sz="4" w:space="0" w:color="FFFFFF" w:themeColor="background1"/>
              <w:bottom w:val="single" w:sz="4" w:space="0" w:color="auto"/>
              <w:right w:val="single" w:sz="4" w:space="0" w:color="auto"/>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 </w:t>
            </w:r>
          </w:p>
        </w:tc>
      </w:tr>
      <w:tr w:rsidR="00780B0F" w:rsidRPr="00E703BE" w:rsidTr="00505627">
        <w:trPr>
          <w:gridBefore w:val="1"/>
          <w:gridAfter w:val="3"/>
          <w:wBefore w:w="141" w:type="dxa"/>
          <w:wAfter w:w="494" w:type="dxa"/>
          <w:trHeight w:val="300"/>
        </w:trPr>
        <w:tc>
          <w:tcPr>
            <w:tcW w:w="2250" w:type="dxa"/>
            <w:gridSpan w:val="3"/>
            <w:tcBorders>
              <w:top w:val="single" w:sz="4" w:space="0" w:color="auto"/>
              <w:left w:val="single" w:sz="4" w:space="0" w:color="auto"/>
              <w:bottom w:val="nil"/>
              <w:right w:val="single" w:sz="4" w:space="0" w:color="000000"/>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фасад n</w:t>
            </w:r>
          </w:p>
        </w:tc>
        <w:tc>
          <w:tcPr>
            <w:tcW w:w="1227" w:type="dxa"/>
            <w:gridSpan w:val="2"/>
            <w:tcBorders>
              <w:top w:val="single" w:sz="8" w:space="0" w:color="FFFFFF"/>
              <w:left w:val="nil"/>
              <w:bottom w:val="nil"/>
              <w:right w:val="single" w:sz="8" w:space="0" w:color="FFFFFF"/>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материал:</w:t>
            </w:r>
          </w:p>
        </w:tc>
        <w:tc>
          <w:tcPr>
            <w:tcW w:w="1450" w:type="dxa"/>
            <w:gridSpan w:val="3"/>
            <w:tcBorders>
              <w:top w:val="single" w:sz="4" w:space="0" w:color="auto"/>
              <w:left w:val="nil"/>
              <w:bottom w:val="single" w:sz="4" w:space="0" w:color="auto"/>
              <w:right w:val="single" w:sz="8" w:space="0" w:color="FFFFFF"/>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 </w:t>
            </w:r>
          </w:p>
        </w:tc>
        <w:tc>
          <w:tcPr>
            <w:tcW w:w="1134" w:type="dxa"/>
            <w:gridSpan w:val="5"/>
            <w:tcBorders>
              <w:top w:val="single" w:sz="4" w:space="0" w:color="FFFFFF" w:themeColor="background1"/>
              <w:left w:val="nil"/>
              <w:bottom w:val="single" w:sz="4" w:space="0" w:color="auto"/>
              <w:right w:val="single" w:sz="8" w:space="0" w:color="FFFFFF"/>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цвет:</w:t>
            </w:r>
          </w:p>
        </w:tc>
        <w:tc>
          <w:tcPr>
            <w:tcW w:w="1695" w:type="dxa"/>
            <w:gridSpan w:val="5"/>
            <w:tcBorders>
              <w:top w:val="single" w:sz="4" w:space="0" w:color="auto"/>
              <w:left w:val="nil"/>
              <w:bottom w:val="single" w:sz="4" w:space="0" w:color="auto"/>
              <w:right w:val="single" w:sz="4" w:space="0" w:color="FFFFFF" w:themeColor="background1"/>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 </w:t>
            </w:r>
          </w:p>
        </w:tc>
        <w:tc>
          <w:tcPr>
            <w:tcW w:w="1234"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текстура:</w:t>
            </w:r>
          </w:p>
        </w:tc>
        <w:tc>
          <w:tcPr>
            <w:tcW w:w="1213" w:type="dxa"/>
            <w:gridSpan w:val="6"/>
            <w:tcBorders>
              <w:top w:val="single" w:sz="4" w:space="0" w:color="auto"/>
              <w:left w:val="single" w:sz="4" w:space="0" w:color="FFFFFF" w:themeColor="background1"/>
              <w:bottom w:val="single" w:sz="4" w:space="0" w:color="auto"/>
              <w:right w:val="single" w:sz="4" w:space="0" w:color="auto"/>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 </w:t>
            </w:r>
          </w:p>
        </w:tc>
      </w:tr>
      <w:tr w:rsidR="00D06FF9" w:rsidRPr="00E703BE" w:rsidTr="00505627">
        <w:trPr>
          <w:gridBefore w:val="1"/>
          <w:gridAfter w:val="3"/>
          <w:wBefore w:w="141" w:type="dxa"/>
          <w:wAfter w:w="494" w:type="dxa"/>
          <w:trHeight w:val="300"/>
        </w:trPr>
        <w:tc>
          <w:tcPr>
            <w:tcW w:w="10203" w:type="dxa"/>
            <w:gridSpan w:val="28"/>
            <w:tcBorders>
              <w:top w:val="single" w:sz="4" w:space="0" w:color="auto"/>
              <w:left w:val="single" w:sz="8" w:space="0" w:color="FFFFFF"/>
              <w:bottom w:val="single" w:sz="4" w:space="0" w:color="auto"/>
              <w:right w:val="single" w:sz="4" w:space="0" w:color="FFFFFF" w:themeColor="background1"/>
            </w:tcBorders>
            <w:shd w:val="clear" w:color="auto" w:fill="auto"/>
            <w:vAlign w:val="center"/>
            <w:hideMark/>
          </w:tcPr>
          <w:p w:rsidR="00D06FF9" w:rsidRPr="00E703BE" w:rsidRDefault="00D06FF9" w:rsidP="00E703BE">
            <w:pPr>
              <w:widowControl/>
              <w:autoSpaceDE/>
              <w:autoSpaceDN/>
              <w:jc w:val="center"/>
              <w:rPr>
                <w:color w:val="000000"/>
                <w:sz w:val="24"/>
                <w:szCs w:val="24"/>
                <w:lang w:eastAsia="ru-RU"/>
              </w:rPr>
            </w:pPr>
            <w:r w:rsidRPr="00E703BE">
              <w:rPr>
                <w:color w:val="000000"/>
                <w:sz w:val="24"/>
                <w:szCs w:val="24"/>
                <w:lang w:eastAsia="ru-RU"/>
              </w:rPr>
              <w:t> </w:t>
            </w:r>
          </w:p>
        </w:tc>
      </w:tr>
      <w:tr w:rsidR="00D06FF9" w:rsidRPr="00E703BE" w:rsidTr="00505627">
        <w:trPr>
          <w:gridBefore w:val="1"/>
          <w:gridAfter w:val="3"/>
          <w:wBefore w:w="141" w:type="dxa"/>
          <w:wAfter w:w="494" w:type="dxa"/>
          <w:trHeight w:val="510"/>
        </w:trPr>
        <w:tc>
          <w:tcPr>
            <w:tcW w:w="225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06FF9" w:rsidRPr="00E703BE" w:rsidRDefault="00D06FF9" w:rsidP="00E703BE">
            <w:pPr>
              <w:widowControl/>
              <w:autoSpaceDE/>
              <w:autoSpaceDN/>
              <w:rPr>
                <w:bCs/>
                <w:color w:val="000000"/>
                <w:sz w:val="24"/>
                <w:szCs w:val="24"/>
                <w:lang w:eastAsia="ru-RU"/>
              </w:rPr>
            </w:pPr>
            <w:r w:rsidRPr="00E703BE">
              <w:rPr>
                <w:bCs/>
                <w:color w:val="000000"/>
                <w:sz w:val="24"/>
                <w:szCs w:val="24"/>
                <w:lang w:eastAsia="ru-RU"/>
              </w:rPr>
              <w:t>Дверное полотно:</w:t>
            </w:r>
          </w:p>
          <w:p w:rsidR="00D06FF9" w:rsidRPr="00780B0F" w:rsidRDefault="00D06FF9" w:rsidP="00E703BE">
            <w:pPr>
              <w:widowControl/>
              <w:autoSpaceDE/>
              <w:autoSpaceDN/>
              <w:rPr>
                <w:bCs/>
                <w:color w:val="000000"/>
                <w:lang w:eastAsia="ru-RU"/>
              </w:rPr>
            </w:pPr>
            <w:r w:rsidRPr="00780B0F">
              <w:rPr>
                <w:iCs/>
                <w:color w:val="000000"/>
                <w:lang w:eastAsia="ru-RU"/>
              </w:rPr>
              <w:t>Указывается при наличии в запросе</w:t>
            </w:r>
          </w:p>
        </w:tc>
        <w:tc>
          <w:tcPr>
            <w:tcW w:w="7953" w:type="dxa"/>
            <w:gridSpan w:val="25"/>
            <w:tcBorders>
              <w:top w:val="single" w:sz="4" w:space="0" w:color="auto"/>
              <w:left w:val="nil"/>
              <w:bottom w:val="single" w:sz="4" w:space="0" w:color="auto"/>
              <w:right w:val="single" w:sz="4" w:space="0" w:color="auto"/>
            </w:tcBorders>
            <w:shd w:val="clear" w:color="auto" w:fill="auto"/>
            <w:vAlign w:val="center"/>
            <w:hideMark/>
          </w:tcPr>
          <w:p w:rsidR="00D06FF9" w:rsidRPr="00E703BE" w:rsidRDefault="00D06FF9" w:rsidP="00E703BE">
            <w:pPr>
              <w:widowControl/>
              <w:autoSpaceDE/>
              <w:autoSpaceDN/>
              <w:jc w:val="center"/>
              <w:rPr>
                <w:color w:val="000000"/>
                <w:sz w:val="24"/>
                <w:szCs w:val="24"/>
                <w:lang w:eastAsia="ru-RU"/>
              </w:rPr>
            </w:pPr>
            <w:r w:rsidRPr="00E703BE">
              <w:rPr>
                <w:color w:val="000000"/>
                <w:sz w:val="24"/>
                <w:szCs w:val="24"/>
                <w:lang w:eastAsia="ru-RU"/>
              </w:rPr>
              <w:t> </w:t>
            </w:r>
          </w:p>
        </w:tc>
      </w:tr>
      <w:tr w:rsidR="00D06FF9" w:rsidRPr="00E703BE" w:rsidTr="00505627">
        <w:trPr>
          <w:gridBefore w:val="1"/>
          <w:gridAfter w:val="3"/>
          <w:wBefore w:w="141" w:type="dxa"/>
          <w:wAfter w:w="494" w:type="dxa"/>
          <w:trHeight w:val="300"/>
        </w:trPr>
        <w:tc>
          <w:tcPr>
            <w:tcW w:w="10203" w:type="dxa"/>
            <w:gridSpan w:val="28"/>
            <w:tcBorders>
              <w:top w:val="single" w:sz="4" w:space="0" w:color="auto"/>
              <w:left w:val="single" w:sz="8" w:space="0" w:color="FFFFFF"/>
              <w:bottom w:val="single" w:sz="4" w:space="0" w:color="auto"/>
              <w:right w:val="single" w:sz="4" w:space="0" w:color="FFFFFF" w:themeColor="background1"/>
            </w:tcBorders>
            <w:shd w:val="clear" w:color="auto" w:fill="auto"/>
            <w:vAlign w:val="center"/>
            <w:hideMark/>
          </w:tcPr>
          <w:p w:rsidR="00D06FF9" w:rsidRPr="00E703BE" w:rsidRDefault="00D06FF9" w:rsidP="00E703BE">
            <w:pPr>
              <w:widowControl/>
              <w:autoSpaceDE/>
              <w:autoSpaceDN/>
              <w:jc w:val="center"/>
              <w:rPr>
                <w:color w:val="000000"/>
                <w:sz w:val="24"/>
                <w:szCs w:val="24"/>
                <w:lang w:eastAsia="ru-RU"/>
              </w:rPr>
            </w:pPr>
            <w:r w:rsidRPr="00E703BE">
              <w:rPr>
                <w:color w:val="000000"/>
                <w:sz w:val="24"/>
                <w:szCs w:val="24"/>
                <w:lang w:eastAsia="ru-RU"/>
              </w:rPr>
              <w:t> </w:t>
            </w:r>
          </w:p>
        </w:tc>
      </w:tr>
      <w:tr w:rsidR="00780B0F" w:rsidRPr="00E703BE" w:rsidTr="00505627">
        <w:trPr>
          <w:gridBefore w:val="1"/>
          <w:gridAfter w:val="3"/>
          <w:wBefore w:w="141" w:type="dxa"/>
          <w:wAfter w:w="494" w:type="dxa"/>
          <w:trHeight w:val="315"/>
        </w:trPr>
        <w:tc>
          <w:tcPr>
            <w:tcW w:w="2250" w:type="dxa"/>
            <w:gridSpan w:val="3"/>
            <w:tcBorders>
              <w:top w:val="nil"/>
              <w:left w:val="single" w:sz="4" w:space="0" w:color="auto"/>
              <w:bottom w:val="single" w:sz="4" w:space="0" w:color="auto"/>
              <w:right w:val="single" w:sz="4" w:space="0" w:color="000000"/>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фасад 1</w:t>
            </w:r>
          </w:p>
        </w:tc>
        <w:tc>
          <w:tcPr>
            <w:tcW w:w="1227" w:type="dxa"/>
            <w:gridSpan w:val="2"/>
            <w:tcBorders>
              <w:top w:val="nil"/>
              <w:left w:val="nil"/>
              <w:bottom w:val="nil"/>
              <w:right w:val="single" w:sz="8" w:space="0" w:color="FFFFFF"/>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материал:</w:t>
            </w:r>
          </w:p>
        </w:tc>
        <w:tc>
          <w:tcPr>
            <w:tcW w:w="1450" w:type="dxa"/>
            <w:gridSpan w:val="3"/>
            <w:tcBorders>
              <w:top w:val="nil"/>
              <w:left w:val="nil"/>
              <w:bottom w:val="single" w:sz="4" w:space="0" w:color="auto"/>
              <w:right w:val="single" w:sz="8" w:space="0" w:color="FFFFFF"/>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 </w:t>
            </w:r>
          </w:p>
        </w:tc>
        <w:tc>
          <w:tcPr>
            <w:tcW w:w="1134" w:type="dxa"/>
            <w:gridSpan w:val="5"/>
            <w:tcBorders>
              <w:top w:val="nil"/>
              <w:left w:val="nil"/>
              <w:bottom w:val="single" w:sz="4" w:space="0" w:color="FFFFFF" w:themeColor="background1"/>
              <w:right w:val="single" w:sz="8" w:space="0" w:color="FFFFFF"/>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цвет:</w:t>
            </w:r>
          </w:p>
        </w:tc>
        <w:tc>
          <w:tcPr>
            <w:tcW w:w="1695" w:type="dxa"/>
            <w:gridSpan w:val="5"/>
            <w:tcBorders>
              <w:top w:val="nil"/>
              <w:left w:val="nil"/>
              <w:bottom w:val="single" w:sz="4" w:space="0" w:color="auto"/>
              <w:right w:val="single" w:sz="4" w:space="0" w:color="FFFFFF" w:themeColor="background1"/>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 </w:t>
            </w:r>
          </w:p>
        </w:tc>
        <w:tc>
          <w:tcPr>
            <w:tcW w:w="1234" w:type="dxa"/>
            <w:gridSpan w:val="4"/>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текстура:</w:t>
            </w:r>
          </w:p>
        </w:tc>
        <w:tc>
          <w:tcPr>
            <w:tcW w:w="1213" w:type="dxa"/>
            <w:gridSpan w:val="6"/>
            <w:tcBorders>
              <w:top w:val="nil"/>
              <w:left w:val="single" w:sz="4" w:space="0" w:color="FFFFFF" w:themeColor="background1"/>
              <w:bottom w:val="single" w:sz="4" w:space="0" w:color="auto"/>
              <w:right w:val="single" w:sz="4" w:space="0" w:color="000000" w:themeColor="text1"/>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 </w:t>
            </w:r>
          </w:p>
        </w:tc>
      </w:tr>
      <w:tr w:rsidR="00780B0F" w:rsidRPr="00E703BE" w:rsidTr="00505627">
        <w:trPr>
          <w:gridBefore w:val="1"/>
          <w:gridAfter w:val="3"/>
          <w:wBefore w:w="141" w:type="dxa"/>
          <w:wAfter w:w="494" w:type="dxa"/>
          <w:trHeight w:val="300"/>
        </w:trPr>
        <w:tc>
          <w:tcPr>
            <w:tcW w:w="2250" w:type="dxa"/>
            <w:gridSpan w:val="3"/>
            <w:tcBorders>
              <w:top w:val="single" w:sz="4" w:space="0" w:color="auto"/>
              <w:left w:val="single" w:sz="4" w:space="0" w:color="auto"/>
              <w:bottom w:val="single" w:sz="4" w:space="0" w:color="000000" w:themeColor="text1"/>
              <w:right w:val="single" w:sz="4" w:space="0" w:color="000000"/>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фасад n</w:t>
            </w:r>
          </w:p>
        </w:tc>
        <w:tc>
          <w:tcPr>
            <w:tcW w:w="1227" w:type="dxa"/>
            <w:gridSpan w:val="2"/>
            <w:tcBorders>
              <w:top w:val="single" w:sz="8" w:space="0" w:color="FFFFFF"/>
              <w:left w:val="nil"/>
              <w:bottom w:val="single" w:sz="4" w:space="0" w:color="auto"/>
              <w:right w:val="single" w:sz="8" w:space="0" w:color="FFFFFF"/>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материал:</w:t>
            </w:r>
          </w:p>
        </w:tc>
        <w:tc>
          <w:tcPr>
            <w:tcW w:w="1450" w:type="dxa"/>
            <w:gridSpan w:val="3"/>
            <w:tcBorders>
              <w:top w:val="single" w:sz="4" w:space="0" w:color="auto"/>
              <w:left w:val="nil"/>
              <w:bottom w:val="single" w:sz="4" w:space="0" w:color="000000" w:themeColor="text1"/>
              <w:right w:val="single" w:sz="8" w:space="0" w:color="FFFFFF"/>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 </w:t>
            </w:r>
          </w:p>
        </w:tc>
        <w:tc>
          <w:tcPr>
            <w:tcW w:w="1134" w:type="dxa"/>
            <w:gridSpan w:val="5"/>
            <w:tcBorders>
              <w:top w:val="single" w:sz="4" w:space="0" w:color="FFFFFF" w:themeColor="background1"/>
              <w:left w:val="nil"/>
              <w:bottom w:val="single" w:sz="4" w:space="0" w:color="auto"/>
              <w:right w:val="single" w:sz="8" w:space="0" w:color="FFFFFF"/>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цвет:</w:t>
            </w:r>
          </w:p>
        </w:tc>
        <w:tc>
          <w:tcPr>
            <w:tcW w:w="1695" w:type="dxa"/>
            <w:gridSpan w:val="5"/>
            <w:tcBorders>
              <w:top w:val="single" w:sz="4" w:space="0" w:color="auto"/>
              <w:left w:val="nil"/>
              <w:bottom w:val="single" w:sz="4" w:space="0" w:color="000000" w:themeColor="text1"/>
              <w:right w:val="single" w:sz="4" w:space="0" w:color="FFFFFF" w:themeColor="background1"/>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 </w:t>
            </w:r>
          </w:p>
        </w:tc>
        <w:tc>
          <w:tcPr>
            <w:tcW w:w="1234" w:type="dxa"/>
            <w:gridSpan w:val="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текстура:</w:t>
            </w:r>
          </w:p>
        </w:tc>
        <w:tc>
          <w:tcPr>
            <w:tcW w:w="1213" w:type="dxa"/>
            <w:gridSpan w:val="6"/>
            <w:tcBorders>
              <w:top w:val="single" w:sz="4" w:space="0" w:color="auto"/>
              <w:left w:val="single" w:sz="4" w:space="0" w:color="FFFFFF" w:themeColor="background1"/>
              <w:bottom w:val="single" w:sz="4" w:space="0" w:color="000000" w:themeColor="text1"/>
              <w:right w:val="single" w:sz="4" w:space="0" w:color="000000" w:themeColor="text1"/>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 </w:t>
            </w:r>
          </w:p>
        </w:tc>
      </w:tr>
      <w:tr w:rsidR="00780B0F" w:rsidRPr="00E703BE" w:rsidTr="00505627">
        <w:trPr>
          <w:gridBefore w:val="1"/>
          <w:gridAfter w:val="3"/>
          <w:wBefore w:w="141" w:type="dxa"/>
          <w:wAfter w:w="494" w:type="dxa"/>
          <w:trHeight w:val="300"/>
        </w:trPr>
        <w:tc>
          <w:tcPr>
            <w:tcW w:w="2250" w:type="dxa"/>
            <w:gridSpan w:val="3"/>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auto"/>
            <w:vAlign w:val="center"/>
          </w:tcPr>
          <w:p w:rsidR="00780B0F" w:rsidRPr="00780B0F" w:rsidRDefault="00780B0F" w:rsidP="00E703BE">
            <w:pPr>
              <w:widowControl/>
              <w:autoSpaceDE/>
              <w:autoSpaceDN/>
              <w:rPr>
                <w:color w:val="000000"/>
                <w:lang w:eastAsia="ru-RU"/>
              </w:rPr>
            </w:pPr>
          </w:p>
        </w:tc>
        <w:tc>
          <w:tcPr>
            <w:tcW w:w="1227" w:type="dxa"/>
            <w:gridSpan w:val="2"/>
            <w:tcBorders>
              <w:top w:val="single" w:sz="4" w:space="0" w:color="auto"/>
              <w:left w:val="single" w:sz="4" w:space="0" w:color="FFFFFF" w:themeColor="background1"/>
              <w:bottom w:val="single" w:sz="4" w:space="0" w:color="000000" w:themeColor="text1"/>
              <w:right w:val="single" w:sz="8" w:space="0" w:color="FFFFFF"/>
            </w:tcBorders>
            <w:shd w:val="clear" w:color="auto" w:fill="auto"/>
            <w:vAlign w:val="center"/>
          </w:tcPr>
          <w:p w:rsidR="00780B0F" w:rsidRPr="00780B0F" w:rsidRDefault="00780B0F" w:rsidP="00E703BE">
            <w:pPr>
              <w:widowControl/>
              <w:autoSpaceDE/>
              <w:autoSpaceDN/>
              <w:jc w:val="center"/>
              <w:rPr>
                <w:color w:val="000000"/>
                <w:lang w:eastAsia="ru-RU"/>
              </w:rPr>
            </w:pPr>
          </w:p>
        </w:tc>
        <w:tc>
          <w:tcPr>
            <w:tcW w:w="1450" w:type="dxa"/>
            <w:gridSpan w:val="3"/>
            <w:tcBorders>
              <w:top w:val="single" w:sz="4" w:space="0" w:color="auto"/>
              <w:left w:val="nil"/>
              <w:bottom w:val="single" w:sz="4" w:space="0" w:color="000000" w:themeColor="text1"/>
              <w:right w:val="single" w:sz="8" w:space="0" w:color="FFFFFF"/>
            </w:tcBorders>
            <w:shd w:val="clear" w:color="auto" w:fill="auto"/>
            <w:vAlign w:val="center"/>
          </w:tcPr>
          <w:p w:rsidR="00780B0F" w:rsidRPr="00780B0F" w:rsidRDefault="00780B0F" w:rsidP="00E703BE">
            <w:pPr>
              <w:widowControl/>
              <w:autoSpaceDE/>
              <w:autoSpaceDN/>
              <w:rPr>
                <w:color w:val="000000"/>
                <w:lang w:eastAsia="ru-RU"/>
              </w:rPr>
            </w:pPr>
          </w:p>
        </w:tc>
        <w:tc>
          <w:tcPr>
            <w:tcW w:w="1134" w:type="dxa"/>
            <w:gridSpan w:val="5"/>
            <w:tcBorders>
              <w:top w:val="single" w:sz="4" w:space="0" w:color="auto"/>
              <w:left w:val="nil"/>
              <w:bottom w:val="single" w:sz="4" w:space="0" w:color="000000" w:themeColor="text1"/>
              <w:right w:val="single" w:sz="8" w:space="0" w:color="FFFFFF"/>
            </w:tcBorders>
            <w:shd w:val="clear" w:color="auto" w:fill="auto"/>
            <w:vAlign w:val="center"/>
          </w:tcPr>
          <w:p w:rsidR="00780B0F" w:rsidRPr="00780B0F" w:rsidRDefault="00780B0F" w:rsidP="00E703BE">
            <w:pPr>
              <w:widowControl/>
              <w:autoSpaceDE/>
              <w:autoSpaceDN/>
              <w:jc w:val="center"/>
              <w:rPr>
                <w:color w:val="000000"/>
                <w:lang w:eastAsia="ru-RU"/>
              </w:rPr>
            </w:pPr>
          </w:p>
        </w:tc>
        <w:tc>
          <w:tcPr>
            <w:tcW w:w="1695" w:type="dxa"/>
            <w:gridSpan w:val="5"/>
            <w:tcBorders>
              <w:top w:val="single" w:sz="4" w:space="0" w:color="auto"/>
              <w:left w:val="nil"/>
              <w:bottom w:val="single" w:sz="4" w:space="0" w:color="000000" w:themeColor="text1"/>
              <w:right w:val="single" w:sz="4" w:space="0" w:color="FFFFFF" w:themeColor="background1"/>
            </w:tcBorders>
            <w:shd w:val="clear" w:color="auto" w:fill="auto"/>
            <w:vAlign w:val="center"/>
          </w:tcPr>
          <w:p w:rsidR="00780B0F" w:rsidRPr="00780B0F" w:rsidRDefault="00780B0F" w:rsidP="00E703BE">
            <w:pPr>
              <w:widowControl/>
              <w:autoSpaceDE/>
              <w:autoSpaceDN/>
              <w:jc w:val="center"/>
              <w:rPr>
                <w:color w:val="000000"/>
                <w:lang w:eastAsia="ru-RU"/>
              </w:rPr>
            </w:pPr>
          </w:p>
        </w:tc>
        <w:tc>
          <w:tcPr>
            <w:tcW w:w="1234" w:type="dxa"/>
            <w:gridSpan w:val="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780B0F" w:rsidRPr="00780B0F" w:rsidRDefault="00780B0F" w:rsidP="00E703BE">
            <w:pPr>
              <w:widowControl/>
              <w:autoSpaceDE/>
              <w:autoSpaceDN/>
              <w:rPr>
                <w:color w:val="000000"/>
                <w:lang w:eastAsia="ru-RU"/>
              </w:rPr>
            </w:pPr>
          </w:p>
        </w:tc>
        <w:tc>
          <w:tcPr>
            <w:tcW w:w="1213" w:type="dxa"/>
            <w:gridSpan w:val="6"/>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auto"/>
            <w:vAlign w:val="center"/>
          </w:tcPr>
          <w:p w:rsidR="00780B0F" w:rsidRPr="00780B0F" w:rsidRDefault="00780B0F" w:rsidP="00E703BE">
            <w:pPr>
              <w:widowControl/>
              <w:autoSpaceDE/>
              <w:autoSpaceDN/>
              <w:jc w:val="center"/>
              <w:rPr>
                <w:color w:val="000000"/>
                <w:lang w:eastAsia="ru-RU"/>
              </w:rPr>
            </w:pPr>
          </w:p>
        </w:tc>
      </w:tr>
      <w:tr w:rsidR="00D06FF9" w:rsidRPr="00E703BE" w:rsidTr="00505627">
        <w:trPr>
          <w:gridBefore w:val="1"/>
          <w:gridAfter w:val="3"/>
          <w:wBefore w:w="141" w:type="dxa"/>
          <w:wAfter w:w="494" w:type="dxa"/>
          <w:trHeight w:val="510"/>
        </w:trPr>
        <w:tc>
          <w:tcPr>
            <w:tcW w:w="22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06FF9" w:rsidRPr="00E703BE" w:rsidRDefault="00D06FF9" w:rsidP="00E703BE">
            <w:pPr>
              <w:widowControl/>
              <w:autoSpaceDE/>
              <w:autoSpaceDN/>
              <w:rPr>
                <w:color w:val="000000"/>
                <w:sz w:val="24"/>
                <w:szCs w:val="24"/>
                <w:lang w:eastAsia="ru-RU"/>
              </w:rPr>
            </w:pPr>
            <w:r w:rsidRPr="00E703BE">
              <w:rPr>
                <w:bCs/>
                <w:color w:val="000000"/>
                <w:sz w:val="24"/>
                <w:szCs w:val="24"/>
                <w:lang w:eastAsia="ru-RU"/>
              </w:rPr>
              <w:t>Козырек</w:t>
            </w:r>
            <w:r w:rsidRPr="00E703BE">
              <w:rPr>
                <w:color w:val="000000"/>
                <w:sz w:val="24"/>
                <w:szCs w:val="24"/>
                <w:lang w:eastAsia="ru-RU"/>
              </w:rPr>
              <w:t>:</w:t>
            </w:r>
          </w:p>
          <w:p w:rsidR="00D06FF9" w:rsidRPr="00780B0F" w:rsidRDefault="00D06FF9" w:rsidP="00E703BE">
            <w:pPr>
              <w:widowControl/>
              <w:autoSpaceDE/>
              <w:autoSpaceDN/>
              <w:rPr>
                <w:bCs/>
                <w:color w:val="000000"/>
                <w:lang w:eastAsia="ru-RU"/>
              </w:rPr>
            </w:pPr>
            <w:r w:rsidRPr="00780B0F">
              <w:rPr>
                <w:iCs/>
                <w:color w:val="000000"/>
                <w:lang w:eastAsia="ru-RU"/>
              </w:rPr>
              <w:t>Указывается при наличии в запросе</w:t>
            </w:r>
          </w:p>
        </w:tc>
        <w:tc>
          <w:tcPr>
            <w:tcW w:w="7953" w:type="dxa"/>
            <w:gridSpan w:val="25"/>
            <w:tcBorders>
              <w:top w:val="single" w:sz="4" w:space="0" w:color="auto"/>
              <w:left w:val="nil"/>
              <w:bottom w:val="single" w:sz="4" w:space="0" w:color="auto"/>
              <w:right w:val="single" w:sz="4" w:space="0" w:color="000000"/>
            </w:tcBorders>
            <w:shd w:val="clear" w:color="auto" w:fill="auto"/>
            <w:vAlign w:val="center"/>
            <w:hideMark/>
          </w:tcPr>
          <w:p w:rsidR="00D06FF9" w:rsidRPr="00E703BE" w:rsidRDefault="00D06FF9" w:rsidP="00E703BE">
            <w:pPr>
              <w:widowControl/>
              <w:autoSpaceDE/>
              <w:autoSpaceDN/>
              <w:ind w:right="2738"/>
              <w:jc w:val="center"/>
              <w:rPr>
                <w:color w:val="000000"/>
                <w:sz w:val="24"/>
                <w:szCs w:val="24"/>
                <w:lang w:eastAsia="ru-RU"/>
              </w:rPr>
            </w:pPr>
            <w:r w:rsidRPr="00E703BE">
              <w:rPr>
                <w:color w:val="000000"/>
                <w:sz w:val="24"/>
                <w:szCs w:val="24"/>
                <w:lang w:eastAsia="ru-RU"/>
              </w:rPr>
              <w:t> </w:t>
            </w:r>
          </w:p>
        </w:tc>
      </w:tr>
      <w:tr w:rsidR="00D06FF9" w:rsidRPr="00E703BE" w:rsidTr="00505627">
        <w:trPr>
          <w:gridBefore w:val="1"/>
          <w:gridAfter w:val="3"/>
          <w:wBefore w:w="141" w:type="dxa"/>
          <w:wAfter w:w="494" w:type="dxa"/>
          <w:trHeight w:val="300"/>
        </w:trPr>
        <w:tc>
          <w:tcPr>
            <w:tcW w:w="10203" w:type="dxa"/>
            <w:gridSpan w:val="28"/>
            <w:tcBorders>
              <w:top w:val="single" w:sz="4" w:space="0" w:color="auto"/>
              <w:left w:val="single" w:sz="8" w:space="0" w:color="FFFFFF"/>
              <w:bottom w:val="single" w:sz="4" w:space="0" w:color="auto"/>
              <w:right w:val="single" w:sz="4" w:space="0" w:color="FFFFFF" w:themeColor="background1"/>
            </w:tcBorders>
            <w:shd w:val="clear" w:color="auto" w:fill="auto"/>
            <w:vAlign w:val="center"/>
            <w:hideMark/>
          </w:tcPr>
          <w:p w:rsidR="00D06FF9" w:rsidRPr="00E703BE" w:rsidRDefault="00D06FF9" w:rsidP="00E703BE">
            <w:pPr>
              <w:widowControl/>
              <w:autoSpaceDE/>
              <w:autoSpaceDN/>
              <w:jc w:val="center"/>
              <w:rPr>
                <w:color w:val="000000"/>
                <w:sz w:val="24"/>
                <w:szCs w:val="24"/>
                <w:lang w:eastAsia="ru-RU"/>
              </w:rPr>
            </w:pPr>
            <w:r w:rsidRPr="00E703BE">
              <w:rPr>
                <w:color w:val="000000"/>
                <w:sz w:val="24"/>
                <w:szCs w:val="24"/>
                <w:lang w:eastAsia="ru-RU"/>
              </w:rPr>
              <w:t> </w:t>
            </w:r>
          </w:p>
        </w:tc>
      </w:tr>
      <w:tr w:rsidR="00D06FF9" w:rsidRPr="00E703BE" w:rsidTr="00505627">
        <w:trPr>
          <w:gridBefore w:val="1"/>
          <w:gridAfter w:val="3"/>
          <w:wBefore w:w="141" w:type="dxa"/>
          <w:wAfter w:w="494" w:type="dxa"/>
          <w:trHeight w:val="315"/>
        </w:trPr>
        <w:tc>
          <w:tcPr>
            <w:tcW w:w="225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фасад 1</w:t>
            </w:r>
          </w:p>
        </w:tc>
        <w:tc>
          <w:tcPr>
            <w:tcW w:w="1227" w:type="dxa"/>
            <w:gridSpan w:val="2"/>
            <w:tcBorders>
              <w:top w:val="nil"/>
              <w:left w:val="nil"/>
              <w:bottom w:val="nil"/>
              <w:right w:val="single" w:sz="8" w:space="0" w:color="FFFFFF"/>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материал:</w:t>
            </w:r>
          </w:p>
        </w:tc>
        <w:tc>
          <w:tcPr>
            <w:tcW w:w="1450" w:type="dxa"/>
            <w:gridSpan w:val="3"/>
            <w:tcBorders>
              <w:top w:val="single" w:sz="4" w:space="0" w:color="auto"/>
              <w:left w:val="nil"/>
              <w:bottom w:val="single" w:sz="4" w:space="0" w:color="auto"/>
              <w:right w:val="single" w:sz="8" w:space="0" w:color="FFFFFF"/>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 </w:t>
            </w:r>
          </w:p>
        </w:tc>
        <w:tc>
          <w:tcPr>
            <w:tcW w:w="1134" w:type="dxa"/>
            <w:gridSpan w:val="5"/>
            <w:tcBorders>
              <w:top w:val="nil"/>
              <w:left w:val="nil"/>
              <w:bottom w:val="single" w:sz="4" w:space="0" w:color="FFFFFF" w:themeColor="background1"/>
              <w:right w:val="single" w:sz="8" w:space="0" w:color="FFFFFF"/>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цвет:</w:t>
            </w:r>
          </w:p>
        </w:tc>
        <w:tc>
          <w:tcPr>
            <w:tcW w:w="1556" w:type="dxa"/>
            <w:gridSpan w:val="3"/>
            <w:tcBorders>
              <w:top w:val="single" w:sz="4" w:space="0" w:color="auto"/>
              <w:left w:val="nil"/>
              <w:bottom w:val="single" w:sz="4" w:space="0" w:color="auto"/>
              <w:right w:val="single" w:sz="4" w:space="0" w:color="FFFFFF" w:themeColor="background1"/>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 </w:t>
            </w:r>
          </w:p>
        </w:tc>
        <w:tc>
          <w:tcPr>
            <w:tcW w:w="1434" w:type="dxa"/>
            <w:gridSpan w:val="7"/>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D06FF9" w:rsidRPr="00780B0F" w:rsidRDefault="00D06FF9" w:rsidP="00780B0F">
            <w:pPr>
              <w:widowControl/>
              <w:autoSpaceDE/>
              <w:autoSpaceDN/>
              <w:ind w:left="210"/>
              <w:rPr>
                <w:color w:val="000000"/>
                <w:lang w:eastAsia="ru-RU"/>
              </w:rPr>
            </w:pPr>
            <w:r w:rsidRPr="00780B0F">
              <w:rPr>
                <w:color w:val="000000"/>
                <w:lang w:eastAsia="ru-RU"/>
              </w:rPr>
              <w:t>текстура:</w:t>
            </w:r>
          </w:p>
        </w:tc>
        <w:tc>
          <w:tcPr>
            <w:tcW w:w="1152" w:type="dxa"/>
            <w:gridSpan w:val="5"/>
            <w:tcBorders>
              <w:top w:val="single" w:sz="4" w:space="0" w:color="auto"/>
              <w:left w:val="single" w:sz="4" w:space="0" w:color="FFFFFF" w:themeColor="background1"/>
              <w:bottom w:val="single" w:sz="4" w:space="0" w:color="auto"/>
              <w:right w:val="single" w:sz="4" w:space="0" w:color="000000"/>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 </w:t>
            </w:r>
          </w:p>
        </w:tc>
      </w:tr>
      <w:tr w:rsidR="00D06FF9" w:rsidRPr="00E703BE" w:rsidTr="00505627">
        <w:trPr>
          <w:gridBefore w:val="1"/>
          <w:gridAfter w:val="3"/>
          <w:wBefore w:w="141" w:type="dxa"/>
          <w:wAfter w:w="494" w:type="dxa"/>
          <w:trHeight w:val="300"/>
        </w:trPr>
        <w:tc>
          <w:tcPr>
            <w:tcW w:w="2250" w:type="dxa"/>
            <w:gridSpan w:val="3"/>
            <w:tcBorders>
              <w:top w:val="single" w:sz="4" w:space="0" w:color="auto"/>
              <w:left w:val="single" w:sz="4" w:space="0" w:color="auto"/>
              <w:bottom w:val="nil"/>
              <w:right w:val="single" w:sz="4" w:space="0" w:color="000000"/>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фасад n</w:t>
            </w:r>
          </w:p>
        </w:tc>
        <w:tc>
          <w:tcPr>
            <w:tcW w:w="1227" w:type="dxa"/>
            <w:gridSpan w:val="2"/>
            <w:tcBorders>
              <w:top w:val="single" w:sz="8" w:space="0" w:color="FFFFFF"/>
              <w:left w:val="nil"/>
              <w:bottom w:val="nil"/>
              <w:right w:val="single" w:sz="8" w:space="0" w:color="FFFFFF"/>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материал:</w:t>
            </w:r>
          </w:p>
        </w:tc>
        <w:tc>
          <w:tcPr>
            <w:tcW w:w="1450" w:type="dxa"/>
            <w:gridSpan w:val="3"/>
            <w:tcBorders>
              <w:top w:val="single" w:sz="4" w:space="0" w:color="auto"/>
              <w:left w:val="nil"/>
              <w:bottom w:val="single" w:sz="4" w:space="0" w:color="auto"/>
              <w:right w:val="single" w:sz="8" w:space="0" w:color="FFFFFF"/>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 </w:t>
            </w:r>
          </w:p>
        </w:tc>
        <w:tc>
          <w:tcPr>
            <w:tcW w:w="1134" w:type="dxa"/>
            <w:gridSpan w:val="5"/>
            <w:tcBorders>
              <w:top w:val="single" w:sz="4" w:space="0" w:color="FFFFFF" w:themeColor="background1"/>
              <w:left w:val="nil"/>
              <w:bottom w:val="single" w:sz="4" w:space="0" w:color="auto"/>
              <w:right w:val="single" w:sz="8" w:space="0" w:color="FFFFFF"/>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цвет:</w:t>
            </w:r>
          </w:p>
        </w:tc>
        <w:tc>
          <w:tcPr>
            <w:tcW w:w="1556" w:type="dxa"/>
            <w:gridSpan w:val="3"/>
            <w:tcBorders>
              <w:top w:val="single" w:sz="4" w:space="0" w:color="auto"/>
              <w:left w:val="nil"/>
              <w:bottom w:val="single" w:sz="4" w:space="0" w:color="auto"/>
              <w:right w:val="single" w:sz="4" w:space="0" w:color="FFFFFF" w:themeColor="background1"/>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 </w:t>
            </w:r>
          </w:p>
        </w:tc>
        <w:tc>
          <w:tcPr>
            <w:tcW w:w="1434"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hideMark/>
          </w:tcPr>
          <w:p w:rsidR="00D06FF9" w:rsidRPr="00780B0F" w:rsidRDefault="00D06FF9" w:rsidP="00780B0F">
            <w:pPr>
              <w:widowControl/>
              <w:autoSpaceDE/>
              <w:autoSpaceDN/>
              <w:ind w:left="210"/>
              <w:rPr>
                <w:color w:val="000000"/>
                <w:lang w:eastAsia="ru-RU"/>
              </w:rPr>
            </w:pPr>
            <w:r w:rsidRPr="00780B0F">
              <w:rPr>
                <w:color w:val="000000"/>
                <w:lang w:eastAsia="ru-RU"/>
              </w:rPr>
              <w:t>текстура:</w:t>
            </w:r>
          </w:p>
        </w:tc>
        <w:tc>
          <w:tcPr>
            <w:tcW w:w="1152" w:type="dxa"/>
            <w:gridSpan w:val="5"/>
            <w:tcBorders>
              <w:top w:val="single" w:sz="4" w:space="0" w:color="auto"/>
              <w:left w:val="single" w:sz="4" w:space="0" w:color="FFFFFF" w:themeColor="background1"/>
              <w:bottom w:val="single" w:sz="4" w:space="0" w:color="auto"/>
              <w:right w:val="single" w:sz="4" w:space="0" w:color="000000"/>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 </w:t>
            </w:r>
          </w:p>
        </w:tc>
      </w:tr>
      <w:tr w:rsidR="00D06FF9" w:rsidRPr="00E703BE" w:rsidTr="00505627">
        <w:trPr>
          <w:gridBefore w:val="1"/>
          <w:gridAfter w:val="3"/>
          <w:wBefore w:w="141" w:type="dxa"/>
          <w:wAfter w:w="494" w:type="dxa"/>
          <w:trHeight w:val="300"/>
        </w:trPr>
        <w:tc>
          <w:tcPr>
            <w:tcW w:w="10203" w:type="dxa"/>
            <w:gridSpan w:val="28"/>
            <w:tcBorders>
              <w:top w:val="single" w:sz="4" w:space="0" w:color="auto"/>
              <w:left w:val="single" w:sz="8" w:space="0" w:color="FFFFFF"/>
              <w:bottom w:val="single" w:sz="4" w:space="0" w:color="auto"/>
              <w:right w:val="single" w:sz="4" w:space="0" w:color="FFFFFF" w:themeColor="background1"/>
            </w:tcBorders>
            <w:shd w:val="clear" w:color="auto" w:fill="auto"/>
            <w:vAlign w:val="center"/>
            <w:hideMark/>
          </w:tcPr>
          <w:p w:rsidR="00D06FF9" w:rsidRPr="00E703BE" w:rsidRDefault="00D06FF9" w:rsidP="00E703BE">
            <w:pPr>
              <w:widowControl/>
              <w:autoSpaceDE/>
              <w:autoSpaceDN/>
              <w:jc w:val="center"/>
              <w:rPr>
                <w:color w:val="000000"/>
                <w:sz w:val="24"/>
                <w:szCs w:val="24"/>
                <w:lang w:eastAsia="ru-RU"/>
              </w:rPr>
            </w:pPr>
            <w:r w:rsidRPr="00E703BE">
              <w:rPr>
                <w:color w:val="000000"/>
                <w:sz w:val="24"/>
                <w:szCs w:val="24"/>
                <w:lang w:eastAsia="ru-RU"/>
              </w:rPr>
              <w:t> </w:t>
            </w:r>
          </w:p>
        </w:tc>
      </w:tr>
      <w:tr w:rsidR="00D06FF9" w:rsidRPr="00E703BE" w:rsidTr="00505627">
        <w:trPr>
          <w:gridBefore w:val="1"/>
          <w:gridAfter w:val="3"/>
          <w:wBefore w:w="141" w:type="dxa"/>
          <w:wAfter w:w="494" w:type="dxa"/>
          <w:trHeight w:val="510"/>
        </w:trPr>
        <w:tc>
          <w:tcPr>
            <w:tcW w:w="225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06FF9" w:rsidRPr="00E703BE" w:rsidRDefault="00D06FF9" w:rsidP="00E703BE">
            <w:pPr>
              <w:widowControl/>
              <w:autoSpaceDE/>
              <w:autoSpaceDN/>
              <w:rPr>
                <w:bCs/>
                <w:color w:val="000000"/>
                <w:sz w:val="24"/>
                <w:szCs w:val="24"/>
                <w:lang w:eastAsia="ru-RU"/>
              </w:rPr>
            </w:pPr>
            <w:r w:rsidRPr="00E703BE">
              <w:rPr>
                <w:bCs/>
                <w:color w:val="000000"/>
                <w:sz w:val="24"/>
                <w:szCs w:val="24"/>
                <w:lang w:eastAsia="ru-RU"/>
              </w:rPr>
              <w:t>Иные элементы:</w:t>
            </w:r>
          </w:p>
          <w:p w:rsidR="00D06FF9" w:rsidRPr="00780B0F" w:rsidRDefault="00D06FF9" w:rsidP="00E703BE">
            <w:pPr>
              <w:widowControl/>
              <w:autoSpaceDE/>
              <w:autoSpaceDN/>
              <w:rPr>
                <w:bCs/>
                <w:color w:val="000000"/>
                <w:lang w:eastAsia="ru-RU"/>
              </w:rPr>
            </w:pPr>
            <w:r w:rsidRPr="00780B0F">
              <w:rPr>
                <w:bCs/>
                <w:color w:val="000000"/>
                <w:lang w:eastAsia="ru-RU"/>
              </w:rPr>
              <w:t xml:space="preserve">: </w:t>
            </w:r>
            <w:r w:rsidRPr="00780B0F">
              <w:rPr>
                <w:iCs/>
                <w:color w:val="000000"/>
                <w:lang w:eastAsia="ru-RU"/>
              </w:rPr>
              <w:t>Указывается при наличии в запросе</w:t>
            </w:r>
          </w:p>
        </w:tc>
        <w:tc>
          <w:tcPr>
            <w:tcW w:w="7953" w:type="dxa"/>
            <w:gridSpan w:val="25"/>
            <w:tcBorders>
              <w:top w:val="single" w:sz="4" w:space="0" w:color="auto"/>
              <w:left w:val="nil"/>
              <w:bottom w:val="single" w:sz="4" w:space="0" w:color="FFFFFF" w:themeColor="background1"/>
              <w:right w:val="single" w:sz="4" w:space="0" w:color="000000"/>
            </w:tcBorders>
            <w:shd w:val="clear" w:color="auto" w:fill="auto"/>
            <w:vAlign w:val="center"/>
            <w:hideMark/>
          </w:tcPr>
          <w:p w:rsidR="00D06FF9" w:rsidRPr="00E703BE" w:rsidRDefault="00D06FF9" w:rsidP="00E703BE">
            <w:pPr>
              <w:widowControl/>
              <w:autoSpaceDE/>
              <w:autoSpaceDN/>
              <w:jc w:val="center"/>
              <w:rPr>
                <w:color w:val="000000"/>
                <w:sz w:val="24"/>
                <w:szCs w:val="24"/>
                <w:lang w:eastAsia="ru-RU"/>
              </w:rPr>
            </w:pPr>
            <w:r w:rsidRPr="00E703BE">
              <w:rPr>
                <w:color w:val="000000"/>
                <w:sz w:val="24"/>
                <w:szCs w:val="24"/>
                <w:lang w:eastAsia="ru-RU"/>
              </w:rPr>
              <w:t> </w:t>
            </w:r>
          </w:p>
        </w:tc>
      </w:tr>
      <w:tr w:rsidR="00D06FF9" w:rsidRPr="00E703BE" w:rsidTr="00505627">
        <w:trPr>
          <w:gridBefore w:val="1"/>
          <w:gridAfter w:val="3"/>
          <w:wBefore w:w="141" w:type="dxa"/>
          <w:wAfter w:w="494" w:type="dxa"/>
          <w:trHeight w:val="300"/>
        </w:trPr>
        <w:tc>
          <w:tcPr>
            <w:tcW w:w="10203" w:type="dxa"/>
            <w:gridSpan w:val="28"/>
            <w:tcBorders>
              <w:top w:val="single" w:sz="4" w:space="0" w:color="auto"/>
              <w:right w:val="single" w:sz="4" w:space="0" w:color="FFFFFF" w:themeColor="background1"/>
            </w:tcBorders>
            <w:shd w:val="clear" w:color="auto" w:fill="auto"/>
            <w:vAlign w:val="center"/>
            <w:hideMark/>
          </w:tcPr>
          <w:p w:rsidR="00D06FF9" w:rsidRPr="00E703BE" w:rsidRDefault="00D06FF9" w:rsidP="00E703BE">
            <w:pPr>
              <w:widowControl/>
              <w:autoSpaceDE/>
              <w:autoSpaceDN/>
              <w:jc w:val="center"/>
              <w:rPr>
                <w:color w:val="000000"/>
                <w:sz w:val="24"/>
                <w:szCs w:val="24"/>
                <w:lang w:eastAsia="ru-RU"/>
              </w:rPr>
            </w:pPr>
          </w:p>
        </w:tc>
      </w:tr>
      <w:tr w:rsidR="00D06FF9" w:rsidRPr="00E703BE" w:rsidTr="00505627">
        <w:trPr>
          <w:gridBefore w:val="1"/>
          <w:gridAfter w:val="3"/>
          <w:wBefore w:w="141" w:type="dxa"/>
          <w:wAfter w:w="494" w:type="dxa"/>
          <w:trHeight w:val="300"/>
        </w:trPr>
        <w:tc>
          <w:tcPr>
            <w:tcW w:w="2250" w:type="dxa"/>
            <w:gridSpan w:val="3"/>
            <w:tcBorders>
              <w:top w:val="single" w:sz="4" w:space="0" w:color="auto"/>
              <w:left w:val="single" w:sz="4" w:space="0" w:color="auto"/>
              <w:bottom w:val="nil"/>
              <w:right w:val="single" w:sz="4" w:space="0" w:color="000000"/>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фасад 1</w:t>
            </w:r>
          </w:p>
        </w:tc>
        <w:tc>
          <w:tcPr>
            <w:tcW w:w="1227" w:type="dxa"/>
            <w:gridSpan w:val="2"/>
            <w:tcBorders>
              <w:top w:val="single" w:sz="4" w:space="0" w:color="auto"/>
              <w:left w:val="nil"/>
              <w:bottom w:val="single" w:sz="4" w:space="0" w:color="FFFFFF" w:themeColor="background1"/>
              <w:right w:val="single" w:sz="8" w:space="0" w:color="FFFFFF"/>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материал:</w:t>
            </w:r>
          </w:p>
        </w:tc>
        <w:tc>
          <w:tcPr>
            <w:tcW w:w="1450" w:type="dxa"/>
            <w:gridSpan w:val="3"/>
            <w:tcBorders>
              <w:top w:val="single" w:sz="4" w:space="0" w:color="auto"/>
              <w:left w:val="nil"/>
              <w:bottom w:val="nil"/>
              <w:right w:val="single" w:sz="8" w:space="0" w:color="FFFFFF"/>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 </w:t>
            </w:r>
          </w:p>
        </w:tc>
        <w:tc>
          <w:tcPr>
            <w:tcW w:w="1134" w:type="dxa"/>
            <w:gridSpan w:val="5"/>
            <w:tcBorders>
              <w:top w:val="single" w:sz="4" w:space="0" w:color="auto"/>
              <w:left w:val="nil"/>
              <w:bottom w:val="single" w:sz="4" w:space="0" w:color="FFFFFF" w:themeColor="background1"/>
              <w:right w:val="single" w:sz="8" w:space="0" w:color="FFFFFF"/>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цвет:</w:t>
            </w:r>
          </w:p>
        </w:tc>
        <w:tc>
          <w:tcPr>
            <w:tcW w:w="1556" w:type="dxa"/>
            <w:gridSpan w:val="3"/>
            <w:tcBorders>
              <w:top w:val="single" w:sz="4" w:space="0" w:color="auto"/>
              <w:left w:val="nil"/>
              <w:bottom w:val="nil"/>
              <w:right w:val="single" w:sz="4" w:space="0" w:color="FFFFFF" w:themeColor="background1"/>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 </w:t>
            </w:r>
          </w:p>
        </w:tc>
        <w:tc>
          <w:tcPr>
            <w:tcW w:w="143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D06FF9" w:rsidRPr="00780B0F" w:rsidRDefault="00D06FF9" w:rsidP="00780B0F">
            <w:pPr>
              <w:widowControl/>
              <w:autoSpaceDE/>
              <w:autoSpaceDN/>
              <w:ind w:left="210"/>
              <w:rPr>
                <w:color w:val="000000"/>
                <w:lang w:eastAsia="ru-RU"/>
              </w:rPr>
            </w:pPr>
            <w:r w:rsidRPr="00780B0F">
              <w:rPr>
                <w:color w:val="000000"/>
                <w:lang w:eastAsia="ru-RU"/>
              </w:rPr>
              <w:t>текстура:</w:t>
            </w:r>
          </w:p>
        </w:tc>
        <w:tc>
          <w:tcPr>
            <w:tcW w:w="1152" w:type="dxa"/>
            <w:gridSpan w:val="5"/>
            <w:tcBorders>
              <w:top w:val="single" w:sz="4" w:space="0" w:color="auto"/>
              <w:left w:val="single" w:sz="4" w:space="0" w:color="FFFFFF" w:themeColor="background1"/>
              <w:bottom w:val="nil"/>
              <w:right w:val="single" w:sz="4" w:space="0" w:color="auto"/>
            </w:tcBorders>
            <w:shd w:val="clear" w:color="auto" w:fill="auto"/>
            <w:vAlign w:val="center"/>
            <w:hideMark/>
          </w:tcPr>
          <w:p w:rsidR="00D06FF9" w:rsidRPr="00780B0F" w:rsidRDefault="00D06FF9" w:rsidP="00E703BE">
            <w:pPr>
              <w:widowControl/>
              <w:autoSpaceDE/>
              <w:autoSpaceDN/>
              <w:rPr>
                <w:color w:val="000000"/>
                <w:lang w:eastAsia="ru-RU"/>
              </w:rPr>
            </w:pPr>
          </w:p>
        </w:tc>
      </w:tr>
      <w:tr w:rsidR="00D06FF9" w:rsidRPr="00E703BE" w:rsidTr="00505627">
        <w:trPr>
          <w:gridBefore w:val="1"/>
          <w:gridAfter w:val="3"/>
          <w:wBefore w:w="141" w:type="dxa"/>
          <w:wAfter w:w="494" w:type="dxa"/>
          <w:trHeight w:val="300"/>
        </w:trPr>
        <w:tc>
          <w:tcPr>
            <w:tcW w:w="225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фасад n</w:t>
            </w:r>
          </w:p>
        </w:tc>
        <w:tc>
          <w:tcPr>
            <w:tcW w:w="1227" w:type="dxa"/>
            <w:gridSpan w:val="2"/>
            <w:tcBorders>
              <w:top w:val="single" w:sz="4" w:space="0" w:color="FFFFFF" w:themeColor="background1"/>
              <w:left w:val="nil"/>
              <w:bottom w:val="single" w:sz="4" w:space="0" w:color="auto"/>
              <w:right w:val="single" w:sz="4" w:space="0" w:color="FFFFFF" w:themeColor="background1"/>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материал:</w:t>
            </w:r>
          </w:p>
        </w:tc>
        <w:tc>
          <w:tcPr>
            <w:tcW w:w="1450" w:type="dxa"/>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rsidR="00D06FF9" w:rsidRPr="00780B0F" w:rsidRDefault="00D06FF9" w:rsidP="00E703BE">
            <w:pPr>
              <w:widowControl/>
              <w:autoSpaceDE/>
              <w:autoSpaceDN/>
              <w:rPr>
                <w:color w:val="000000"/>
                <w:lang w:eastAsia="ru-RU"/>
              </w:rPr>
            </w:pPr>
            <w:r w:rsidRPr="00780B0F">
              <w:rPr>
                <w:color w:val="000000"/>
                <w:lang w:eastAsia="ru-RU"/>
              </w:rPr>
              <w:t> </w:t>
            </w:r>
          </w:p>
        </w:tc>
        <w:tc>
          <w:tcPr>
            <w:tcW w:w="1134"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цвет:</w:t>
            </w:r>
          </w:p>
        </w:tc>
        <w:tc>
          <w:tcPr>
            <w:tcW w:w="1556" w:type="dxa"/>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 </w:t>
            </w:r>
          </w:p>
        </w:tc>
        <w:tc>
          <w:tcPr>
            <w:tcW w:w="1434"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hideMark/>
          </w:tcPr>
          <w:p w:rsidR="00D06FF9" w:rsidRPr="00780B0F" w:rsidRDefault="00D06FF9" w:rsidP="00780B0F">
            <w:pPr>
              <w:widowControl/>
              <w:autoSpaceDE/>
              <w:autoSpaceDN/>
              <w:ind w:left="210"/>
              <w:rPr>
                <w:color w:val="000000"/>
                <w:lang w:eastAsia="ru-RU"/>
              </w:rPr>
            </w:pPr>
            <w:r w:rsidRPr="00780B0F">
              <w:rPr>
                <w:color w:val="000000"/>
                <w:lang w:eastAsia="ru-RU"/>
              </w:rPr>
              <w:t>текстура:</w:t>
            </w:r>
          </w:p>
        </w:tc>
        <w:tc>
          <w:tcPr>
            <w:tcW w:w="1152" w:type="dxa"/>
            <w:gridSpan w:val="5"/>
            <w:tcBorders>
              <w:top w:val="single" w:sz="4" w:space="0" w:color="auto"/>
              <w:left w:val="single" w:sz="4" w:space="0" w:color="FFFFFF" w:themeColor="background1"/>
              <w:bottom w:val="single" w:sz="4" w:space="0" w:color="auto"/>
              <w:right w:val="single" w:sz="4" w:space="0" w:color="auto"/>
            </w:tcBorders>
            <w:shd w:val="clear" w:color="auto" w:fill="auto"/>
            <w:vAlign w:val="center"/>
            <w:hideMark/>
          </w:tcPr>
          <w:p w:rsidR="00D06FF9" w:rsidRPr="00780B0F" w:rsidRDefault="00D06FF9" w:rsidP="00E703BE">
            <w:pPr>
              <w:widowControl/>
              <w:autoSpaceDE/>
              <w:autoSpaceDN/>
              <w:jc w:val="center"/>
              <w:rPr>
                <w:color w:val="000000"/>
                <w:lang w:eastAsia="ru-RU"/>
              </w:rPr>
            </w:pPr>
            <w:r w:rsidRPr="00780B0F">
              <w:rPr>
                <w:color w:val="000000"/>
                <w:lang w:eastAsia="ru-RU"/>
              </w:rPr>
              <w:t> </w:t>
            </w:r>
          </w:p>
        </w:tc>
      </w:tr>
    </w:tbl>
    <w:p w:rsidR="00D06FF9" w:rsidRPr="00E703BE" w:rsidRDefault="00D06FF9" w:rsidP="00E703BE">
      <w:pPr>
        <w:rPr>
          <w:sz w:val="24"/>
          <w:szCs w:val="24"/>
        </w:rPr>
      </w:pPr>
    </w:p>
    <w:p w:rsidR="00D06FF9" w:rsidRPr="00E703BE" w:rsidRDefault="00D06FF9" w:rsidP="00E703BE">
      <w:pPr>
        <w:tabs>
          <w:tab w:val="left" w:pos="458"/>
        </w:tabs>
        <w:rPr>
          <w:sz w:val="24"/>
          <w:szCs w:val="24"/>
        </w:rPr>
      </w:pPr>
    </w:p>
    <w:p w:rsidR="00D06FF9" w:rsidRPr="00E703BE" w:rsidRDefault="00D06FF9" w:rsidP="00E703BE">
      <w:pPr>
        <w:tabs>
          <w:tab w:val="left" w:pos="458"/>
        </w:tabs>
        <w:rPr>
          <w:sz w:val="24"/>
          <w:szCs w:val="24"/>
        </w:rPr>
      </w:pPr>
      <w:r w:rsidRPr="00E703BE">
        <w:rPr>
          <w:sz w:val="24"/>
          <w:szCs w:val="24"/>
        </w:rPr>
        <w:t>7. Внешний</w:t>
      </w:r>
      <w:r w:rsidRPr="00E703BE">
        <w:rPr>
          <w:spacing w:val="9"/>
          <w:sz w:val="24"/>
          <w:szCs w:val="24"/>
        </w:rPr>
        <w:t xml:space="preserve"> </w:t>
      </w:r>
      <w:r w:rsidRPr="00E703BE">
        <w:rPr>
          <w:sz w:val="24"/>
          <w:szCs w:val="24"/>
        </w:rPr>
        <w:t>вид</w:t>
      </w:r>
      <w:r w:rsidRPr="00E703BE">
        <w:rPr>
          <w:spacing w:val="11"/>
          <w:sz w:val="24"/>
          <w:szCs w:val="24"/>
        </w:rPr>
        <w:t xml:space="preserve"> </w:t>
      </w:r>
      <w:r w:rsidRPr="00E703BE">
        <w:rPr>
          <w:sz w:val="24"/>
          <w:szCs w:val="24"/>
        </w:rPr>
        <w:t>согласованного</w:t>
      </w:r>
      <w:r w:rsidRPr="00E703BE">
        <w:rPr>
          <w:spacing w:val="12"/>
          <w:sz w:val="24"/>
          <w:szCs w:val="24"/>
        </w:rPr>
        <w:t xml:space="preserve"> </w:t>
      </w:r>
      <w:r w:rsidRPr="00E703BE">
        <w:rPr>
          <w:sz w:val="24"/>
          <w:szCs w:val="24"/>
        </w:rPr>
        <w:t>изображения</w:t>
      </w:r>
      <w:r w:rsidRPr="00E703BE">
        <w:rPr>
          <w:spacing w:val="10"/>
          <w:sz w:val="24"/>
          <w:szCs w:val="24"/>
        </w:rPr>
        <w:t xml:space="preserve"> </w:t>
      </w:r>
      <w:r w:rsidRPr="00E703BE">
        <w:rPr>
          <w:sz w:val="24"/>
          <w:szCs w:val="24"/>
        </w:rPr>
        <w:t>на</w:t>
      </w:r>
      <w:r w:rsidRPr="00E703BE">
        <w:rPr>
          <w:spacing w:val="10"/>
          <w:sz w:val="24"/>
          <w:szCs w:val="24"/>
        </w:rPr>
        <w:t xml:space="preserve"> </w:t>
      </w:r>
      <w:r w:rsidRPr="00E703BE">
        <w:rPr>
          <w:sz w:val="24"/>
          <w:szCs w:val="24"/>
        </w:rPr>
        <w:t>внешней</w:t>
      </w:r>
      <w:r w:rsidRPr="00E703BE">
        <w:rPr>
          <w:spacing w:val="13"/>
          <w:sz w:val="24"/>
          <w:szCs w:val="24"/>
        </w:rPr>
        <w:t xml:space="preserve"> </w:t>
      </w:r>
      <w:r w:rsidRPr="00E703BE">
        <w:rPr>
          <w:sz w:val="24"/>
          <w:szCs w:val="24"/>
        </w:rPr>
        <w:t>поверхности</w:t>
      </w:r>
      <w:r w:rsidRPr="00E703BE">
        <w:rPr>
          <w:spacing w:val="12"/>
          <w:sz w:val="24"/>
          <w:szCs w:val="24"/>
        </w:rPr>
        <w:t xml:space="preserve"> </w:t>
      </w:r>
      <w:r w:rsidRPr="00E703BE">
        <w:rPr>
          <w:spacing w:val="-2"/>
          <w:sz w:val="24"/>
          <w:szCs w:val="24"/>
        </w:rPr>
        <w:t>объекта:</w:t>
      </w:r>
    </w:p>
    <w:p w:rsidR="00D06FF9" w:rsidRPr="00E703BE" w:rsidRDefault="00D06FF9" w:rsidP="00E703BE">
      <w:pPr>
        <w:spacing w:before="53"/>
        <w:rPr>
          <w:spacing w:val="-2"/>
          <w:sz w:val="24"/>
          <w:szCs w:val="24"/>
        </w:rPr>
      </w:pPr>
      <w:r w:rsidRPr="00E703BE">
        <w:rPr>
          <w:sz w:val="24"/>
          <w:szCs w:val="24"/>
        </w:rPr>
        <w:t>Указывается</w:t>
      </w:r>
      <w:r w:rsidRPr="00E703BE">
        <w:rPr>
          <w:spacing w:val="-4"/>
          <w:sz w:val="24"/>
          <w:szCs w:val="24"/>
        </w:rPr>
        <w:t xml:space="preserve"> </w:t>
      </w:r>
      <w:r w:rsidRPr="00E703BE">
        <w:rPr>
          <w:sz w:val="24"/>
          <w:szCs w:val="24"/>
        </w:rPr>
        <w:t>в</w:t>
      </w:r>
      <w:r w:rsidRPr="00E703BE">
        <w:rPr>
          <w:spacing w:val="-4"/>
          <w:sz w:val="24"/>
          <w:szCs w:val="24"/>
        </w:rPr>
        <w:t xml:space="preserve"> </w:t>
      </w:r>
      <w:r w:rsidRPr="00E703BE">
        <w:rPr>
          <w:sz w:val="24"/>
          <w:szCs w:val="24"/>
        </w:rPr>
        <w:t>соответствии</w:t>
      </w:r>
      <w:r w:rsidRPr="00E703BE">
        <w:rPr>
          <w:spacing w:val="-3"/>
          <w:sz w:val="24"/>
          <w:szCs w:val="24"/>
        </w:rPr>
        <w:t xml:space="preserve"> </w:t>
      </w:r>
      <w:r w:rsidRPr="00E703BE">
        <w:rPr>
          <w:sz w:val="24"/>
          <w:szCs w:val="24"/>
        </w:rPr>
        <w:t>с</w:t>
      </w:r>
      <w:r w:rsidRPr="00E703BE">
        <w:rPr>
          <w:spacing w:val="-4"/>
          <w:sz w:val="24"/>
          <w:szCs w:val="24"/>
        </w:rPr>
        <w:t xml:space="preserve"> </w:t>
      </w:r>
      <w:r w:rsidRPr="00E703BE">
        <w:rPr>
          <w:sz w:val="24"/>
          <w:szCs w:val="24"/>
        </w:rPr>
        <w:t>запросом</w:t>
      </w:r>
      <w:r w:rsidRPr="00E703BE">
        <w:rPr>
          <w:spacing w:val="-4"/>
          <w:sz w:val="24"/>
          <w:szCs w:val="24"/>
        </w:rPr>
        <w:t xml:space="preserve"> </w:t>
      </w:r>
      <w:r w:rsidRPr="00E703BE">
        <w:rPr>
          <w:sz w:val="24"/>
          <w:szCs w:val="24"/>
        </w:rPr>
        <w:t>(пункт</w:t>
      </w:r>
      <w:r w:rsidRPr="00E703BE">
        <w:rPr>
          <w:spacing w:val="-4"/>
          <w:sz w:val="24"/>
          <w:szCs w:val="24"/>
        </w:rPr>
        <w:t xml:space="preserve"> </w:t>
      </w:r>
      <w:r w:rsidRPr="00E703BE">
        <w:rPr>
          <w:sz w:val="24"/>
          <w:szCs w:val="24"/>
        </w:rPr>
        <w:t>заполняется</w:t>
      </w:r>
      <w:r w:rsidRPr="00E703BE">
        <w:rPr>
          <w:spacing w:val="-3"/>
          <w:sz w:val="24"/>
          <w:szCs w:val="24"/>
        </w:rPr>
        <w:t xml:space="preserve"> </w:t>
      </w:r>
      <w:r w:rsidRPr="00E703BE">
        <w:rPr>
          <w:sz w:val="24"/>
          <w:szCs w:val="24"/>
        </w:rPr>
        <w:t>при</w:t>
      </w:r>
      <w:r w:rsidRPr="00E703BE">
        <w:rPr>
          <w:spacing w:val="-4"/>
          <w:sz w:val="24"/>
          <w:szCs w:val="24"/>
        </w:rPr>
        <w:t xml:space="preserve"> </w:t>
      </w:r>
      <w:r w:rsidRPr="00E703BE">
        <w:rPr>
          <w:sz w:val="24"/>
          <w:szCs w:val="24"/>
        </w:rPr>
        <w:t>наличии</w:t>
      </w:r>
      <w:r w:rsidRPr="00E703BE">
        <w:rPr>
          <w:spacing w:val="-3"/>
          <w:sz w:val="24"/>
          <w:szCs w:val="24"/>
        </w:rPr>
        <w:t xml:space="preserve"> </w:t>
      </w:r>
      <w:r w:rsidRPr="00E703BE">
        <w:rPr>
          <w:sz w:val="24"/>
          <w:szCs w:val="24"/>
        </w:rPr>
        <w:t>изображений</w:t>
      </w:r>
      <w:r w:rsidRPr="00E703BE">
        <w:rPr>
          <w:spacing w:val="-3"/>
          <w:sz w:val="24"/>
          <w:szCs w:val="24"/>
        </w:rPr>
        <w:t xml:space="preserve"> </w:t>
      </w:r>
      <w:r w:rsidRPr="00E703BE">
        <w:rPr>
          <w:sz w:val="24"/>
          <w:szCs w:val="24"/>
        </w:rPr>
        <w:t>в</w:t>
      </w:r>
      <w:r w:rsidRPr="00E703BE">
        <w:rPr>
          <w:spacing w:val="-4"/>
          <w:sz w:val="24"/>
          <w:szCs w:val="24"/>
        </w:rPr>
        <w:t xml:space="preserve"> </w:t>
      </w:r>
      <w:r w:rsidRPr="00E703BE">
        <w:rPr>
          <w:spacing w:val="-2"/>
          <w:sz w:val="24"/>
          <w:szCs w:val="24"/>
        </w:rPr>
        <w:t>запросе)</w:t>
      </w:r>
    </w:p>
    <w:p w:rsidR="00D06FF9" w:rsidRPr="00E703BE" w:rsidRDefault="00D06FF9" w:rsidP="00E703BE">
      <w:pPr>
        <w:spacing w:before="53"/>
        <w:ind w:left="254"/>
        <w:rPr>
          <w:sz w:val="24"/>
          <w:szCs w:val="24"/>
        </w:rPr>
      </w:pPr>
    </w:p>
    <w:tbl>
      <w:tblPr>
        <w:tblW w:w="10177" w:type="dxa"/>
        <w:tblInd w:w="-5" w:type="dxa"/>
        <w:tblLook w:val="04A0" w:firstRow="1" w:lastRow="0" w:firstColumn="1" w:lastColumn="0" w:noHBand="0" w:noVBand="1"/>
      </w:tblPr>
      <w:tblGrid>
        <w:gridCol w:w="1701"/>
        <w:gridCol w:w="1418"/>
        <w:gridCol w:w="1508"/>
        <w:gridCol w:w="1126"/>
        <w:gridCol w:w="1335"/>
        <w:gridCol w:w="1576"/>
        <w:gridCol w:w="1513"/>
      </w:tblGrid>
      <w:tr w:rsidR="005C5E3C" w:rsidRPr="00E703BE" w:rsidTr="005C5E3C">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06FF9" w:rsidRPr="00E703BE" w:rsidRDefault="00D06FF9" w:rsidP="005C5E3C">
            <w:pPr>
              <w:widowControl/>
              <w:autoSpaceDE/>
              <w:autoSpaceDN/>
              <w:rPr>
                <w:color w:val="000000"/>
                <w:sz w:val="24"/>
                <w:szCs w:val="24"/>
                <w:lang w:eastAsia="ru-RU"/>
              </w:rPr>
            </w:pPr>
          </w:p>
        </w:tc>
        <w:tc>
          <w:tcPr>
            <w:tcW w:w="1418"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hideMark/>
          </w:tcPr>
          <w:p w:rsidR="00D06FF9" w:rsidRPr="00E703BE" w:rsidRDefault="00D06FF9" w:rsidP="00E703BE">
            <w:pPr>
              <w:widowControl/>
              <w:autoSpaceDE/>
              <w:autoSpaceDN/>
              <w:jc w:val="center"/>
              <w:rPr>
                <w:color w:val="000000"/>
                <w:sz w:val="24"/>
                <w:szCs w:val="24"/>
                <w:lang w:eastAsia="ru-RU"/>
              </w:rPr>
            </w:pPr>
            <w:r w:rsidRPr="00E703BE">
              <w:rPr>
                <w:color w:val="000000"/>
                <w:sz w:val="24"/>
                <w:szCs w:val="24"/>
                <w:lang w:eastAsia="ru-RU"/>
              </w:rPr>
              <w:t>тематика:</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F9" w:rsidRPr="00E703BE" w:rsidRDefault="00D06FF9" w:rsidP="00E703BE">
            <w:pPr>
              <w:widowControl/>
              <w:autoSpaceDE/>
              <w:autoSpaceDN/>
              <w:rPr>
                <w:color w:val="000000"/>
                <w:sz w:val="24"/>
                <w:szCs w:val="24"/>
                <w:lang w:eastAsia="ru-RU"/>
              </w:rPr>
            </w:pPr>
            <w:r w:rsidRPr="00E703BE">
              <w:rPr>
                <w:color w:val="000000"/>
                <w:sz w:val="24"/>
                <w:szCs w:val="24"/>
                <w:lang w:eastAsia="ru-RU"/>
              </w:rPr>
              <w:t> </w:t>
            </w:r>
          </w:p>
        </w:tc>
        <w:tc>
          <w:tcPr>
            <w:tcW w:w="1126"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hideMark/>
          </w:tcPr>
          <w:p w:rsidR="00D06FF9" w:rsidRPr="00E703BE" w:rsidRDefault="00D06FF9" w:rsidP="00E703BE">
            <w:pPr>
              <w:widowControl/>
              <w:autoSpaceDE/>
              <w:autoSpaceDN/>
              <w:jc w:val="center"/>
              <w:rPr>
                <w:color w:val="000000"/>
                <w:sz w:val="24"/>
                <w:szCs w:val="24"/>
                <w:lang w:eastAsia="ru-RU"/>
              </w:rPr>
            </w:pPr>
            <w:r w:rsidRPr="00E703BE">
              <w:rPr>
                <w:color w:val="000000"/>
                <w:sz w:val="24"/>
                <w:szCs w:val="24"/>
                <w:lang w:eastAsia="ru-RU"/>
              </w:rPr>
              <w:t>цвета:</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F9" w:rsidRPr="00E703BE" w:rsidRDefault="00D06FF9" w:rsidP="00E703BE">
            <w:pPr>
              <w:widowControl/>
              <w:autoSpaceDE/>
              <w:autoSpaceDN/>
              <w:jc w:val="center"/>
              <w:rPr>
                <w:color w:val="000000"/>
                <w:sz w:val="24"/>
                <w:szCs w:val="24"/>
                <w:lang w:eastAsia="ru-RU"/>
              </w:rPr>
            </w:pPr>
            <w:r w:rsidRPr="00E703BE">
              <w:rPr>
                <w:color w:val="000000"/>
                <w:sz w:val="24"/>
                <w:szCs w:val="24"/>
                <w:lang w:eastAsia="ru-RU"/>
              </w:rPr>
              <w:t> </w:t>
            </w:r>
          </w:p>
        </w:tc>
        <w:tc>
          <w:tcPr>
            <w:tcW w:w="1576"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hideMark/>
          </w:tcPr>
          <w:p w:rsidR="00D06FF9" w:rsidRPr="00E703BE" w:rsidRDefault="00D06FF9" w:rsidP="00E703BE">
            <w:pPr>
              <w:widowControl/>
              <w:autoSpaceDE/>
              <w:autoSpaceDN/>
              <w:rPr>
                <w:color w:val="000000"/>
                <w:sz w:val="24"/>
                <w:szCs w:val="24"/>
                <w:lang w:eastAsia="ru-RU"/>
              </w:rPr>
            </w:pPr>
            <w:r w:rsidRPr="00E703BE">
              <w:rPr>
                <w:color w:val="000000"/>
                <w:sz w:val="24"/>
                <w:szCs w:val="24"/>
                <w:lang w:eastAsia="ru-RU"/>
              </w:rPr>
              <w:t>способ нанесения:</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F9" w:rsidRPr="00E703BE" w:rsidRDefault="00D06FF9" w:rsidP="00E703BE">
            <w:pPr>
              <w:widowControl/>
              <w:autoSpaceDE/>
              <w:autoSpaceDN/>
              <w:rPr>
                <w:color w:val="000000"/>
                <w:sz w:val="24"/>
                <w:szCs w:val="24"/>
                <w:lang w:eastAsia="ru-RU"/>
              </w:rPr>
            </w:pPr>
          </w:p>
        </w:tc>
      </w:tr>
    </w:tbl>
    <w:p w:rsidR="00D06FF9" w:rsidRPr="00E703BE" w:rsidRDefault="00D06FF9" w:rsidP="00E703BE">
      <w:pPr>
        <w:rPr>
          <w:sz w:val="24"/>
          <w:szCs w:val="24"/>
        </w:rPr>
      </w:pPr>
    </w:p>
    <w:p w:rsidR="00D06FF9" w:rsidRPr="00E703BE" w:rsidRDefault="00D06FF9" w:rsidP="006D0F0C">
      <w:pPr>
        <w:tabs>
          <w:tab w:val="left" w:pos="566"/>
        </w:tabs>
        <w:rPr>
          <w:spacing w:val="-2"/>
          <w:sz w:val="24"/>
          <w:szCs w:val="24"/>
        </w:rPr>
      </w:pPr>
      <w:r w:rsidRPr="00E703BE">
        <w:rPr>
          <w:sz w:val="24"/>
          <w:szCs w:val="24"/>
        </w:rPr>
        <w:t>8. При</w:t>
      </w:r>
      <w:r w:rsidRPr="00E703BE">
        <w:rPr>
          <w:spacing w:val="3"/>
          <w:sz w:val="24"/>
          <w:szCs w:val="24"/>
        </w:rPr>
        <w:t xml:space="preserve"> </w:t>
      </w:r>
      <w:r w:rsidRPr="00E703BE">
        <w:rPr>
          <w:sz w:val="24"/>
          <w:szCs w:val="24"/>
        </w:rPr>
        <w:t>проведении</w:t>
      </w:r>
      <w:r w:rsidRPr="00E703BE">
        <w:rPr>
          <w:spacing w:val="5"/>
          <w:sz w:val="24"/>
          <w:szCs w:val="24"/>
        </w:rPr>
        <w:t xml:space="preserve"> </w:t>
      </w:r>
      <w:r w:rsidRPr="00E703BE">
        <w:rPr>
          <w:sz w:val="24"/>
          <w:szCs w:val="24"/>
        </w:rPr>
        <w:t>работ</w:t>
      </w:r>
      <w:r w:rsidRPr="00E703BE">
        <w:rPr>
          <w:spacing w:val="4"/>
          <w:sz w:val="24"/>
          <w:szCs w:val="24"/>
        </w:rPr>
        <w:t xml:space="preserve"> </w:t>
      </w:r>
      <w:r w:rsidRPr="00E703BE">
        <w:rPr>
          <w:sz w:val="24"/>
          <w:szCs w:val="24"/>
        </w:rPr>
        <w:t>и</w:t>
      </w:r>
      <w:r w:rsidRPr="00E703BE">
        <w:rPr>
          <w:spacing w:val="5"/>
          <w:sz w:val="24"/>
          <w:szCs w:val="24"/>
        </w:rPr>
        <w:t xml:space="preserve"> </w:t>
      </w:r>
      <w:r w:rsidRPr="00E703BE">
        <w:rPr>
          <w:sz w:val="24"/>
          <w:szCs w:val="24"/>
        </w:rPr>
        <w:t>содержании</w:t>
      </w:r>
      <w:r w:rsidRPr="00E703BE">
        <w:rPr>
          <w:spacing w:val="13"/>
          <w:sz w:val="24"/>
          <w:szCs w:val="24"/>
        </w:rPr>
        <w:t xml:space="preserve"> </w:t>
      </w:r>
      <w:r w:rsidRPr="00E703BE">
        <w:rPr>
          <w:sz w:val="24"/>
          <w:szCs w:val="24"/>
        </w:rPr>
        <w:t>внешних</w:t>
      </w:r>
      <w:r w:rsidRPr="00E703BE">
        <w:rPr>
          <w:spacing w:val="1"/>
          <w:sz w:val="24"/>
          <w:szCs w:val="24"/>
        </w:rPr>
        <w:t xml:space="preserve"> </w:t>
      </w:r>
      <w:r w:rsidRPr="00E703BE">
        <w:rPr>
          <w:sz w:val="24"/>
          <w:szCs w:val="24"/>
        </w:rPr>
        <w:t>поверхностей</w:t>
      </w:r>
      <w:r w:rsidRPr="00E703BE">
        <w:rPr>
          <w:spacing w:val="3"/>
          <w:sz w:val="24"/>
          <w:szCs w:val="24"/>
        </w:rPr>
        <w:t xml:space="preserve"> </w:t>
      </w:r>
      <w:r w:rsidRPr="00E703BE">
        <w:rPr>
          <w:sz w:val="24"/>
          <w:szCs w:val="24"/>
        </w:rPr>
        <w:t>объекта</w:t>
      </w:r>
      <w:r w:rsidRPr="00E703BE">
        <w:rPr>
          <w:spacing w:val="1"/>
          <w:sz w:val="24"/>
          <w:szCs w:val="24"/>
        </w:rPr>
        <w:t xml:space="preserve"> </w:t>
      </w:r>
      <w:r w:rsidRPr="00E703BE">
        <w:rPr>
          <w:sz w:val="24"/>
          <w:szCs w:val="24"/>
        </w:rPr>
        <w:t>не</w:t>
      </w:r>
      <w:r w:rsidRPr="00E703BE">
        <w:rPr>
          <w:spacing w:val="1"/>
          <w:sz w:val="24"/>
          <w:szCs w:val="24"/>
        </w:rPr>
        <w:t xml:space="preserve"> </w:t>
      </w:r>
      <w:r w:rsidRPr="00E703BE">
        <w:rPr>
          <w:spacing w:val="-2"/>
          <w:sz w:val="24"/>
          <w:szCs w:val="24"/>
        </w:rPr>
        <w:t>допускаются:</w:t>
      </w:r>
    </w:p>
    <w:p w:rsidR="00D06FF9" w:rsidRPr="00E703BE" w:rsidRDefault="00D06FF9" w:rsidP="00E703BE">
      <w:pPr>
        <w:tabs>
          <w:tab w:val="left" w:pos="566"/>
        </w:tabs>
        <w:ind w:left="142"/>
        <w:rPr>
          <w:spacing w:val="-2"/>
          <w:sz w:val="24"/>
          <w:szCs w:val="24"/>
        </w:rPr>
      </w:pPr>
    </w:p>
    <w:tbl>
      <w:tblPr>
        <w:tblW w:w="10206" w:type="dxa"/>
        <w:tblInd w:w="-5" w:type="dxa"/>
        <w:tblLook w:val="04A0" w:firstRow="1" w:lastRow="0" w:firstColumn="1" w:lastColumn="0" w:noHBand="0" w:noVBand="1"/>
      </w:tblPr>
      <w:tblGrid>
        <w:gridCol w:w="3090"/>
        <w:gridCol w:w="7116"/>
      </w:tblGrid>
      <w:tr w:rsidR="00D06FF9" w:rsidRPr="00E703BE" w:rsidTr="005C5E3C">
        <w:trPr>
          <w:trHeight w:val="556"/>
        </w:trPr>
        <w:tc>
          <w:tcPr>
            <w:tcW w:w="3090" w:type="dxa"/>
            <w:tcBorders>
              <w:top w:val="single" w:sz="4" w:space="0" w:color="auto"/>
              <w:left w:val="single" w:sz="4" w:space="0" w:color="auto"/>
              <w:bottom w:val="single" w:sz="4" w:space="0" w:color="auto"/>
              <w:right w:val="single" w:sz="4" w:space="0" w:color="FFFFFF" w:themeColor="background1"/>
            </w:tcBorders>
            <w:shd w:val="clear" w:color="auto" w:fill="auto"/>
            <w:hideMark/>
          </w:tcPr>
          <w:p w:rsidR="00D06FF9" w:rsidRPr="005C5E3C" w:rsidRDefault="00D06FF9" w:rsidP="00E703BE">
            <w:pPr>
              <w:widowControl/>
              <w:autoSpaceDE/>
              <w:autoSpaceDN/>
              <w:rPr>
                <w:color w:val="000000"/>
                <w:lang w:eastAsia="ru-RU"/>
              </w:rPr>
            </w:pPr>
            <w:r w:rsidRPr="005C5E3C">
              <w:rPr>
                <w:color w:val="000000"/>
                <w:lang w:eastAsia="ru-RU"/>
              </w:rPr>
              <w:t>эксплуатационные деформации внешних поверхностей:</w:t>
            </w:r>
          </w:p>
        </w:tc>
        <w:tc>
          <w:tcPr>
            <w:tcW w:w="7116" w:type="dxa"/>
            <w:tcBorders>
              <w:top w:val="single" w:sz="4" w:space="0" w:color="auto"/>
              <w:left w:val="single" w:sz="4" w:space="0" w:color="FFFFFF" w:themeColor="background1"/>
              <w:bottom w:val="single" w:sz="4" w:space="0" w:color="auto"/>
              <w:right w:val="single" w:sz="4" w:space="0" w:color="auto"/>
            </w:tcBorders>
            <w:shd w:val="clear" w:color="auto" w:fill="auto"/>
            <w:vAlign w:val="center"/>
            <w:hideMark/>
          </w:tcPr>
          <w:p w:rsidR="00D06FF9" w:rsidRPr="005C5E3C" w:rsidRDefault="00D06FF9" w:rsidP="00E703BE">
            <w:pPr>
              <w:widowControl/>
              <w:autoSpaceDE/>
              <w:autoSpaceDN/>
              <w:jc w:val="both"/>
              <w:rPr>
                <w:color w:val="000000"/>
                <w:lang w:eastAsia="ru-RU"/>
              </w:rPr>
            </w:pPr>
            <w:r w:rsidRPr="005C5E3C">
              <w:rPr>
                <w:color w:val="000000"/>
                <w:lang w:eastAsia="ru-RU"/>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5C5E3C">
              <w:rPr>
                <w:color w:val="000000"/>
                <w:lang w:eastAsia="ru-RU"/>
              </w:rPr>
              <w:t>высолы</w:t>
            </w:r>
            <w:proofErr w:type="spellEnd"/>
            <w:r w:rsidRPr="005C5E3C">
              <w:rPr>
                <w:color w:val="000000"/>
                <w:lang w:eastAsia="ru-RU"/>
              </w:rPr>
              <w:t>, потеки и пятна ржавчины, пузыри, свищи, обрушения, провалы, крошения, пучения, расслаивания, дыры, пробоины, заплаты, вмятины, выпадение облицовки и креплений, иные визуально воспринимаемые разрушения облицовки, фактурного и красочного (штукатурного) слоев</w:t>
            </w:r>
          </w:p>
          <w:p w:rsidR="00D06FF9" w:rsidRPr="005C5E3C" w:rsidRDefault="00D06FF9" w:rsidP="00E703BE">
            <w:pPr>
              <w:widowControl/>
              <w:autoSpaceDE/>
              <w:autoSpaceDN/>
              <w:jc w:val="both"/>
              <w:rPr>
                <w:color w:val="000000"/>
                <w:lang w:eastAsia="ru-RU"/>
              </w:rPr>
            </w:pPr>
          </w:p>
          <w:p w:rsidR="00D06FF9" w:rsidRPr="005C5E3C" w:rsidRDefault="00D06FF9" w:rsidP="00E703BE">
            <w:pPr>
              <w:widowControl/>
              <w:autoSpaceDE/>
              <w:autoSpaceDN/>
              <w:jc w:val="both"/>
              <w:rPr>
                <w:color w:val="000000"/>
                <w:lang w:eastAsia="ru-RU"/>
              </w:rPr>
            </w:pPr>
            <w:r w:rsidRPr="005C5E3C">
              <w:rPr>
                <w:color w:val="000000"/>
                <w:lang w:eastAsia="ru-RU"/>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p w:rsidR="00D06FF9" w:rsidRPr="005C5E3C" w:rsidRDefault="00D06FF9" w:rsidP="00E703BE">
            <w:pPr>
              <w:widowControl/>
              <w:autoSpaceDE/>
              <w:autoSpaceDN/>
              <w:jc w:val="both"/>
              <w:rPr>
                <w:color w:val="000000"/>
                <w:lang w:eastAsia="ru-RU"/>
              </w:rPr>
            </w:pPr>
          </w:p>
          <w:p w:rsidR="00D06FF9" w:rsidRDefault="00D06FF9" w:rsidP="00E703BE">
            <w:pPr>
              <w:widowControl/>
              <w:autoSpaceDE/>
              <w:autoSpaceDN/>
              <w:jc w:val="both"/>
              <w:rPr>
                <w:color w:val="000000"/>
                <w:lang w:eastAsia="ru-RU"/>
              </w:rPr>
            </w:pPr>
            <w:r w:rsidRPr="005C5E3C">
              <w:rPr>
                <w:color w:val="000000"/>
                <w:lang w:eastAsia="ru-RU"/>
              </w:rPr>
              <w:t>загрязнения, сорная растительность, вандальные изображения</w:t>
            </w:r>
          </w:p>
          <w:p w:rsidR="009A57A3" w:rsidRPr="005C5E3C" w:rsidRDefault="009A57A3" w:rsidP="00E703BE">
            <w:pPr>
              <w:widowControl/>
              <w:autoSpaceDE/>
              <w:autoSpaceDN/>
              <w:jc w:val="both"/>
              <w:rPr>
                <w:color w:val="000000"/>
                <w:lang w:eastAsia="ru-RU"/>
              </w:rPr>
            </w:pPr>
          </w:p>
          <w:p w:rsidR="00D06FF9" w:rsidRPr="005C5E3C" w:rsidRDefault="00D06FF9" w:rsidP="00E703BE">
            <w:pPr>
              <w:widowControl/>
              <w:autoSpaceDE/>
              <w:autoSpaceDN/>
              <w:jc w:val="both"/>
              <w:rPr>
                <w:color w:val="000000"/>
                <w:lang w:eastAsia="ru-RU"/>
              </w:rPr>
            </w:pPr>
            <w:r w:rsidRPr="005C5E3C">
              <w:rPr>
                <w:color w:val="000000"/>
                <w:lang w:eastAsia="ru-RU"/>
              </w:rPr>
              <w:lastRenderedPageBreak/>
              <w:t>короба, кожухи, провода, розетки на остеклении, на архитектурном декоре, не закрепленные, не соответствующие цвету фасада</w:t>
            </w:r>
          </w:p>
        </w:tc>
      </w:tr>
      <w:tr w:rsidR="00D06FF9" w:rsidRPr="00E703BE" w:rsidTr="005C5E3C">
        <w:trPr>
          <w:trHeight w:val="138"/>
        </w:trPr>
        <w:tc>
          <w:tcPr>
            <w:tcW w:w="3090" w:type="dxa"/>
            <w:tcBorders>
              <w:top w:val="nil"/>
              <w:left w:val="single" w:sz="4" w:space="0" w:color="FFFFFF" w:themeColor="background1"/>
              <w:bottom w:val="nil"/>
              <w:right w:val="single" w:sz="4" w:space="0" w:color="FFFFFF" w:themeColor="background1"/>
            </w:tcBorders>
            <w:shd w:val="clear" w:color="auto" w:fill="auto"/>
            <w:noWrap/>
            <w:vAlign w:val="bottom"/>
            <w:hideMark/>
          </w:tcPr>
          <w:p w:rsidR="00D06FF9" w:rsidRPr="00E703BE" w:rsidRDefault="00D06FF9" w:rsidP="00E703BE">
            <w:pPr>
              <w:widowControl/>
              <w:autoSpaceDE/>
              <w:autoSpaceDN/>
              <w:jc w:val="center"/>
              <w:rPr>
                <w:color w:val="000000"/>
                <w:sz w:val="24"/>
                <w:szCs w:val="24"/>
                <w:lang w:eastAsia="ru-RU"/>
              </w:rPr>
            </w:pPr>
          </w:p>
        </w:tc>
        <w:tc>
          <w:tcPr>
            <w:tcW w:w="7116"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D06FF9" w:rsidRPr="00E703BE" w:rsidRDefault="00D06FF9" w:rsidP="00E703BE">
            <w:pPr>
              <w:widowControl/>
              <w:autoSpaceDE/>
              <w:autoSpaceDN/>
              <w:rPr>
                <w:sz w:val="24"/>
                <w:szCs w:val="24"/>
                <w:lang w:eastAsia="ru-RU"/>
              </w:rPr>
            </w:pPr>
          </w:p>
        </w:tc>
      </w:tr>
      <w:tr w:rsidR="00D06FF9" w:rsidRPr="00E703BE" w:rsidTr="005C5E3C">
        <w:trPr>
          <w:trHeight w:val="915"/>
        </w:trPr>
        <w:tc>
          <w:tcPr>
            <w:tcW w:w="3090" w:type="dxa"/>
            <w:tcBorders>
              <w:top w:val="single" w:sz="4" w:space="0" w:color="auto"/>
              <w:left w:val="single" w:sz="4" w:space="0" w:color="auto"/>
              <w:bottom w:val="single" w:sz="4" w:space="0" w:color="auto"/>
              <w:right w:val="single" w:sz="4" w:space="0" w:color="FFFFFF" w:themeColor="background1"/>
            </w:tcBorders>
            <w:shd w:val="clear" w:color="auto" w:fill="auto"/>
            <w:noWrap/>
            <w:hideMark/>
          </w:tcPr>
          <w:p w:rsidR="00D06FF9" w:rsidRPr="009A57A3" w:rsidRDefault="00D06FF9" w:rsidP="00E703BE">
            <w:pPr>
              <w:widowControl/>
              <w:autoSpaceDE/>
              <w:autoSpaceDN/>
              <w:ind w:firstLineChars="17" w:firstLine="37"/>
              <w:rPr>
                <w:color w:val="000000"/>
                <w:lang w:eastAsia="ru-RU"/>
              </w:rPr>
            </w:pPr>
            <w:r w:rsidRPr="009A57A3">
              <w:rPr>
                <w:color w:val="000000"/>
                <w:lang w:eastAsia="ru-RU"/>
              </w:rPr>
              <w:t>рекламные конструкции:</w:t>
            </w:r>
          </w:p>
        </w:tc>
        <w:tc>
          <w:tcPr>
            <w:tcW w:w="7116" w:type="dxa"/>
            <w:tcBorders>
              <w:top w:val="single" w:sz="4" w:space="0" w:color="auto"/>
              <w:left w:val="single" w:sz="4" w:space="0" w:color="FFFFFF" w:themeColor="background1"/>
              <w:bottom w:val="single" w:sz="4" w:space="0" w:color="auto"/>
              <w:right w:val="single" w:sz="4" w:space="0" w:color="auto"/>
            </w:tcBorders>
            <w:shd w:val="clear" w:color="auto" w:fill="auto"/>
            <w:vAlign w:val="center"/>
            <w:hideMark/>
          </w:tcPr>
          <w:p w:rsidR="00D06FF9" w:rsidRPr="009A57A3" w:rsidRDefault="00D06FF9" w:rsidP="00E703BE">
            <w:pPr>
              <w:widowControl/>
              <w:autoSpaceDE/>
              <w:autoSpaceDN/>
              <w:jc w:val="both"/>
              <w:rPr>
                <w:color w:val="000000"/>
                <w:lang w:eastAsia="ru-RU"/>
              </w:rPr>
            </w:pPr>
            <w:r w:rsidRPr="009A57A3">
              <w:rPr>
                <w:color w:val="000000"/>
                <w:lang w:eastAsia="ru-RU"/>
              </w:rPr>
              <w:t>самовольно размещенные</w:t>
            </w:r>
          </w:p>
          <w:p w:rsidR="00D06FF9" w:rsidRPr="009A57A3" w:rsidRDefault="00D06FF9" w:rsidP="00E703BE">
            <w:pPr>
              <w:widowControl/>
              <w:autoSpaceDE/>
              <w:autoSpaceDN/>
              <w:jc w:val="both"/>
              <w:rPr>
                <w:color w:val="000000"/>
                <w:lang w:eastAsia="ru-RU"/>
              </w:rPr>
            </w:pPr>
          </w:p>
          <w:p w:rsidR="00D06FF9" w:rsidRPr="009A57A3" w:rsidRDefault="00D06FF9" w:rsidP="00E703BE">
            <w:pPr>
              <w:widowControl/>
              <w:autoSpaceDE/>
              <w:autoSpaceDN/>
              <w:jc w:val="both"/>
              <w:rPr>
                <w:color w:val="000000"/>
                <w:lang w:eastAsia="ru-RU"/>
              </w:rPr>
            </w:pPr>
            <w:r w:rsidRPr="009A57A3">
              <w:rPr>
                <w:color w:val="000000"/>
                <w:lang w:eastAsia="ru-RU"/>
              </w:rPr>
              <w:t>эксплуатируемые после окончания срока договора на установку</w:t>
            </w:r>
          </w:p>
          <w:p w:rsidR="00D06FF9" w:rsidRPr="009A57A3" w:rsidRDefault="00D06FF9" w:rsidP="00E703BE">
            <w:pPr>
              <w:widowControl/>
              <w:autoSpaceDE/>
              <w:autoSpaceDN/>
              <w:jc w:val="both"/>
              <w:rPr>
                <w:color w:val="000000"/>
                <w:lang w:eastAsia="ru-RU"/>
              </w:rPr>
            </w:pPr>
          </w:p>
          <w:p w:rsidR="00D06FF9" w:rsidRPr="009A57A3" w:rsidRDefault="00D06FF9" w:rsidP="00E703BE">
            <w:pPr>
              <w:widowControl/>
              <w:autoSpaceDE/>
              <w:autoSpaceDN/>
              <w:jc w:val="both"/>
              <w:rPr>
                <w:color w:val="000000"/>
                <w:lang w:eastAsia="ru-RU"/>
              </w:rPr>
            </w:pPr>
            <w:r w:rsidRPr="009A57A3">
              <w:rPr>
                <w:color w:val="000000"/>
                <w:lang w:eastAsia="ru-RU"/>
              </w:rPr>
              <w:t>эксплуатируемые после аннулирования ранее выданного разрешения</w:t>
            </w:r>
          </w:p>
          <w:p w:rsidR="00D06FF9" w:rsidRPr="009A57A3" w:rsidRDefault="00D06FF9" w:rsidP="00E703BE">
            <w:pPr>
              <w:widowControl/>
              <w:autoSpaceDE/>
              <w:autoSpaceDN/>
              <w:jc w:val="both"/>
              <w:rPr>
                <w:color w:val="000000"/>
                <w:lang w:eastAsia="ru-RU"/>
              </w:rPr>
            </w:pPr>
          </w:p>
          <w:p w:rsidR="00D06FF9" w:rsidRPr="009A57A3" w:rsidRDefault="00D06FF9" w:rsidP="00E703BE">
            <w:pPr>
              <w:widowControl/>
              <w:autoSpaceDE/>
              <w:autoSpaceDN/>
              <w:jc w:val="both"/>
              <w:rPr>
                <w:color w:val="000000"/>
                <w:lang w:eastAsia="ru-RU"/>
              </w:rPr>
            </w:pPr>
            <w:r w:rsidRPr="009A57A3">
              <w:rPr>
                <w:color w:val="000000"/>
                <w:lang w:eastAsia="ru-RU"/>
              </w:rPr>
              <w:t>эксплуатируемые с нарушением требований к установке и эксплуатации</w:t>
            </w:r>
          </w:p>
        </w:tc>
      </w:tr>
      <w:tr w:rsidR="00D06FF9" w:rsidRPr="00E703BE" w:rsidTr="005C5E3C">
        <w:trPr>
          <w:trHeight w:val="179"/>
        </w:trPr>
        <w:tc>
          <w:tcPr>
            <w:tcW w:w="3090" w:type="dxa"/>
            <w:tcBorders>
              <w:top w:val="nil"/>
              <w:left w:val="single" w:sz="4" w:space="0" w:color="FFFFFF" w:themeColor="background1"/>
              <w:bottom w:val="nil"/>
              <w:right w:val="single" w:sz="4" w:space="0" w:color="FFFFFF" w:themeColor="background1"/>
            </w:tcBorders>
            <w:shd w:val="clear" w:color="auto" w:fill="auto"/>
            <w:noWrap/>
            <w:vAlign w:val="bottom"/>
            <w:hideMark/>
          </w:tcPr>
          <w:p w:rsidR="00D06FF9" w:rsidRPr="00E703BE" w:rsidRDefault="00D06FF9" w:rsidP="00E703BE">
            <w:pPr>
              <w:widowControl/>
              <w:autoSpaceDE/>
              <w:autoSpaceDN/>
              <w:jc w:val="both"/>
              <w:rPr>
                <w:color w:val="000000"/>
                <w:sz w:val="24"/>
                <w:szCs w:val="24"/>
                <w:lang w:eastAsia="ru-RU"/>
              </w:rPr>
            </w:pPr>
          </w:p>
        </w:tc>
        <w:tc>
          <w:tcPr>
            <w:tcW w:w="7116"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D06FF9" w:rsidRPr="00E703BE" w:rsidRDefault="00D06FF9" w:rsidP="00E703BE">
            <w:pPr>
              <w:widowControl/>
              <w:autoSpaceDE/>
              <w:autoSpaceDN/>
              <w:rPr>
                <w:sz w:val="24"/>
                <w:szCs w:val="24"/>
                <w:lang w:eastAsia="ru-RU"/>
              </w:rPr>
            </w:pPr>
          </w:p>
        </w:tc>
      </w:tr>
      <w:tr w:rsidR="00D06FF9" w:rsidRPr="009A57A3" w:rsidTr="005C5E3C">
        <w:trPr>
          <w:trHeight w:val="835"/>
        </w:trPr>
        <w:tc>
          <w:tcPr>
            <w:tcW w:w="3090" w:type="dxa"/>
            <w:tcBorders>
              <w:top w:val="single" w:sz="4" w:space="0" w:color="auto"/>
              <w:left w:val="single" w:sz="4" w:space="0" w:color="auto"/>
              <w:bottom w:val="single" w:sz="4" w:space="0" w:color="auto"/>
              <w:right w:val="single" w:sz="4" w:space="0" w:color="FFFFFF" w:themeColor="background1"/>
            </w:tcBorders>
            <w:shd w:val="clear" w:color="auto" w:fill="auto"/>
            <w:noWrap/>
            <w:hideMark/>
          </w:tcPr>
          <w:p w:rsidR="00D06FF9" w:rsidRPr="009A57A3" w:rsidRDefault="00D06FF9" w:rsidP="00E703BE">
            <w:pPr>
              <w:widowControl/>
              <w:autoSpaceDE/>
              <w:autoSpaceDN/>
              <w:rPr>
                <w:color w:val="000000"/>
                <w:lang w:eastAsia="ru-RU"/>
              </w:rPr>
            </w:pPr>
            <w:r w:rsidRPr="009A57A3">
              <w:rPr>
                <w:color w:val="000000"/>
                <w:lang w:eastAsia="ru-RU"/>
              </w:rPr>
              <w:t>средства информации</w:t>
            </w:r>
          </w:p>
        </w:tc>
        <w:tc>
          <w:tcPr>
            <w:tcW w:w="7116" w:type="dxa"/>
            <w:tcBorders>
              <w:top w:val="single" w:sz="4" w:space="0" w:color="auto"/>
              <w:left w:val="single" w:sz="4" w:space="0" w:color="FFFFFF" w:themeColor="background1"/>
              <w:bottom w:val="single" w:sz="4" w:space="0" w:color="auto"/>
              <w:right w:val="single" w:sz="4" w:space="0" w:color="auto"/>
            </w:tcBorders>
            <w:shd w:val="clear" w:color="auto" w:fill="auto"/>
            <w:vAlign w:val="center"/>
            <w:hideMark/>
          </w:tcPr>
          <w:p w:rsidR="00D06FF9" w:rsidRPr="009A57A3" w:rsidRDefault="00D06FF9" w:rsidP="00E703BE">
            <w:pPr>
              <w:widowControl/>
              <w:autoSpaceDE/>
              <w:autoSpaceDN/>
              <w:rPr>
                <w:color w:val="000000"/>
                <w:lang w:eastAsia="ru-RU"/>
              </w:rPr>
            </w:pPr>
            <w:r w:rsidRPr="009A57A3">
              <w:rPr>
                <w:color w:val="000000"/>
                <w:lang w:eastAsia="ru-RU"/>
              </w:rPr>
              <w:t>самовольно размещенные</w:t>
            </w:r>
          </w:p>
          <w:p w:rsidR="00D06FF9" w:rsidRPr="009A57A3" w:rsidRDefault="00D06FF9" w:rsidP="00E703BE">
            <w:pPr>
              <w:widowControl/>
              <w:autoSpaceDE/>
              <w:autoSpaceDN/>
              <w:rPr>
                <w:color w:val="000000"/>
                <w:lang w:eastAsia="ru-RU"/>
              </w:rPr>
            </w:pPr>
          </w:p>
          <w:p w:rsidR="00D06FF9" w:rsidRPr="009A57A3" w:rsidRDefault="00D06FF9" w:rsidP="00E703BE">
            <w:pPr>
              <w:widowControl/>
              <w:autoSpaceDE/>
              <w:autoSpaceDN/>
              <w:rPr>
                <w:color w:val="000000"/>
                <w:lang w:eastAsia="ru-RU"/>
              </w:rPr>
            </w:pPr>
            <w:r w:rsidRPr="009A57A3">
              <w:rPr>
                <w:color w:val="000000"/>
                <w:lang w:eastAsia="ru-RU"/>
              </w:rPr>
              <w:t>эксплуатируемые после окончания срока согласования размещения информации</w:t>
            </w:r>
          </w:p>
          <w:p w:rsidR="00D06FF9" w:rsidRPr="009A57A3" w:rsidRDefault="00D06FF9" w:rsidP="00E703BE">
            <w:pPr>
              <w:widowControl/>
              <w:autoSpaceDE/>
              <w:autoSpaceDN/>
              <w:rPr>
                <w:color w:val="000000"/>
                <w:lang w:eastAsia="ru-RU"/>
              </w:rPr>
            </w:pPr>
          </w:p>
          <w:p w:rsidR="00D06FF9" w:rsidRPr="009A57A3" w:rsidRDefault="00D06FF9" w:rsidP="0084743F">
            <w:pPr>
              <w:widowControl/>
              <w:autoSpaceDE/>
              <w:autoSpaceDN/>
              <w:jc w:val="both"/>
              <w:rPr>
                <w:color w:val="000000"/>
                <w:lang w:eastAsia="ru-RU"/>
              </w:rPr>
            </w:pPr>
            <w:r w:rsidRPr="009A57A3">
              <w:rPr>
                <w:color w:val="000000"/>
                <w:lang w:eastAsia="ru-RU"/>
              </w:rPr>
              <w:t>эксплуатируемые с нарушением</w:t>
            </w:r>
            <w:r w:rsidR="0084743F">
              <w:rPr>
                <w:color w:val="000000"/>
                <w:lang w:eastAsia="ru-RU"/>
              </w:rPr>
              <w:t xml:space="preserve"> дизайн-проекта, в соответствии</w:t>
            </w:r>
            <w:r w:rsidR="0084743F">
              <w:rPr>
                <w:color w:val="000000"/>
                <w:lang w:eastAsia="ru-RU"/>
              </w:rPr>
              <w:br/>
            </w:r>
            <w:r w:rsidRPr="009A57A3">
              <w:rPr>
                <w:color w:val="000000"/>
                <w:lang w:eastAsia="ru-RU"/>
              </w:rPr>
              <w:t>с которым получено согласование размещения информации</w:t>
            </w:r>
          </w:p>
        </w:tc>
      </w:tr>
      <w:tr w:rsidR="00D06FF9" w:rsidRPr="009A57A3" w:rsidTr="005C5E3C">
        <w:trPr>
          <w:trHeight w:val="138"/>
        </w:trPr>
        <w:tc>
          <w:tcPr>
            <w:tcW w:w="3090" w:type="dxa"/>
            <w:tcBorders>
              <w:top w:val="nil"/>
              <w:left w:val="single" w:sz="4" w:space="0" w:color="FFFFFF" w:themeColor="background1"/>
              <w:bottom w:val="nil"/>
              <w:right w:val="single" w:sz="4" w:space="0" w:color="FFFFFF" w:themeColor="background1"/>
            </w:tcBorders>
            <w:shd w:val="clear" w:color="auto" w:fill="auto"/>
            <w:noWrap/>
            <w:vAlign w:val="bottom"/>
            <w:hideMark/>
          </w:tcPr>
          <w:p w:rsidR="00D06FF9" w:rsidRPr="009A57A3" w:rsidRDefault="00D06FF9" w:rsidP="00E703BE">
            <w:pPr>
              <w:widowControl/>
              <w:autoSpaceDE/>
              <w:autoSpaceDN/>
              <w:rPr>
                <w:color w:val="000000"/>
                <w:lang w:eastAsia="ru-RU"/>
              </w:rPr>
            </w:pPr>
          </w:p>
        </w:tc>
        <w:tc>
          <w:tcPr>
            <w:tcW w:w="7116" w:type="dxa"/>
            <w:tcBorders>
              <w:top w:val="nil"/>
              <w:left w:val="single" w:sz="4" w:space="0" w:color="FFFFFF" w:themeColor="background1"/>
              <w:bottom w:val="nil"/>
              <w:right w:val="single" w:sz="4" w:space="0" w:color="FFFFFF" w:themeColor="background1"/>
            </w:tcBorders>
            <w:shd w:val="clear" w:color="auto" w:fill="auto"/>
            <w:noWrap/>
            <w:vAlign w:val="bottom"/>
            <w:hideMark/>
          </w:tcPr>
          <w:p w:rsidR="00D06FF9" w:rsidRPr="009A57A3" w:rsidRDefault="00D06FF9" w:rsidP="00E703BE">
            <w:pPr>
              <w:widowControl/>
              <w:autoSpaceDE/>
              <w:autoSpaceDN/>
              <w:rPr>
                <w:lang w:eastAsia="ru-RU"/>
              </w:rPr>
            </w:pPr>
          </w:p>
        </w:tc>
      </w:tr>
      <w:tr w:rsidR="00D06FF9" w:rsidRPr="009A57A3" w:rsidTr="005C5E3C">
        <w:trPr>
          <w:trHeight w:val="212"/>
        </w:trPr>
        <w:tc>
          <w:tcPr>
            <w:tcW w:w="3090" w:type="dxa"/>
            <w:tcBorders>
              <w:top w:val="single" w:sz="4" w:space="0" w:color="auto"/>
              <w:left w:val="single" w:sz="4" w:space="0" w:color="auto"/>
              <w:bottom w:val="single" w:sz="4" w:space="0" w:color="auto"/>
              <w:right w:val="single" w:sz="4" w:space="0" w:color="FFFFFF" w:themeColor="background1"/>
            </w:tcBorders>
            <w:shd w:val="clear" w:color="auto" w:fill="auto"/>
            <w:hideMark/>
          </w:tcPr>
          <w:p w:rsidR="00D06FF9" w:rsidRPr="009A57A3" w:rsidRDefault="00D06FF9" w:rsidP="00E703BE">
            <w:pPr>
              <w:widowControl/>
              <w:autoSpaceDE/>
              <w:autoSpaceDN/>
              <w:rPr>
                <w:color w:val="000000"/>
                <w:lang w:eastAsia="ru-RU"/>
              </w:rPr>
            </w:pPr>
            <w:r w:rsidRPr="009A57A3">
              <w:rPr>
                <w:color w:val="000000"/>
                <w:lang w:eastAsia="ru-RU"/>
              </w:rPr>
              <w:t>сезонные (летние) кафе вдоль внешней поверхности</w:t>
            </w:r>
          </w:p>
        </w:tc>
        <w:tc>
          <w:tcPr>
            <w:tcW w:w="7116" w:type="dxa"/>
            <w:tcBorders>
              <w:top w:val="single" w:sz="4" w:space="0" w:color="auto"/>
              <w:left w:val="single" w:sz="4" w:space="0" w:color="FFFFFF" w:themeColor="background1"/>
              <w:bottom w:val="single" w:sz="4" w:space="0" w:color="auto"/>
              <w:right w:val="single" w:sz="4" w:space="0" w:color="auto"/>
            </w:tcBorders>
            <w:shd w:val="clear" w:color="auto" w:fill="auto"/>
            <w:vAlign w:val="center"/>
            <w:hideMark/>
          </w:tcPr>
          <w:p w:rsidR="00D06FF9" w:rsidRPr="009A57A3" w:rsidRDefault="00D06FF9" w:rsidP="00E703BE">
            <w:pPr>
              <w:widowControl/>
              <w:autoSpaceDE/>
              <w:autoSpaceDN/>
              <w:rPr>
                <w:color w:val="000000"/>
                <w:lang w:eastAsia="ru-RU"/>
              </w:rPr>
            </w:pPr>
            <w:r w:rsidRPr="009A57A3">
              <w:rPr>
                <w:color w:val="000000"/>
                <w:lang w:eastAsia="ru-RU"/>
              </w:rPr>
              <w:t>самовольно размещенные</w:t>
            </w:r>
          </w:p>
          <w:p w:rsidR="00D06FF9" w:rsidRPr="009A57A3" w:rsidRDefault="00D06FF9" w:rsidP="00E703BE">
            <w:pPr>
              <w:widowControl/>
              <w:autoSpaceDE/>
              <w:autoSpaceDN/>
              <w:rPr>
                <w:color w:val="000000"/>
                <w:lang w:eastAsia="ru-RU"/>
              </w:rPr>
            </w:pPr>
          </w:p>
          <w:p w:rsidR="00D06FF9" w:rsidRPr="009A57A3" w:rsidRDefault="00D06FF9" w:rsidP="00E703BE">
            <w:pPr>
              <w:widowControl/>
              <w:autoSpaceDE/>
              <w:autoSpaceDN/>
              <w:rPr>
                <w:color w:val="000000"/>
                <w:lang w:eastAsia="ru-RU"/>
              </w:rPr>
            </w:pPr>
            <w:r w:rsidRPr="009A57A3">
              <w:rPr>
                <w:color w:val="000000"/>
                <w:lang w:eastAsia="ru-RU"/>
              </w:rPr>
              <w:t>эксплуатируемые с нарушением требований к эксплуатации</w:t>
            </w:r>
          </w:p>
        </w:tc>
      </w:tr>
    </w:tbl>
    <w:p w:rsidR="00D06FF9" w:rsidRPr="009A57A3" w:rsidRDefault="00D06FF9" w:rsidP="00E703BE">
      <w:pPr>
        <w:tabs>
          <w:tab w:val="left" w:pos="566"/>
        </w:tabs>
      </w:pPr>
    </w:p>
    <w:tbl>
      <w:tblPr>
        <w:tblW w:w="10206" w:type="dxa"/>
        <w:tblInd w:w="-5" w:type="dxa"/>
        <w:tblLook w:val="04A0" w:firstRow="1" w:lastRow="0" w:firstColumn="1" w:lastColumn="0" w:noHBand="0" w:noVBand="1"/>
      </w:tblPr>
      <w:tblGrid>
        <w:gridCol w:w="7088"/>
        <w:gridCol w:w="272"/>
        <w:gridCol w:w="538"/>
        <w:gridCol w:w="1111"/>
        <w:gridCol w:w="533"/>
        <w:gridCol w:w="664"/>
      </w:tblGrid>
      <w:tr w:rsidR="00D06FF9" w:rsidRPr="009A57A3" w:rsidTr="005C5E3C">
        <w:trPr>
          <w:trHeight w:val="300"/>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FF9" w:rsidRPr="009A57A3" w:rsidRDefault="00D06FF9" w:rsidP="00E703BE">
            <w:pPr>
              <w:widowControl/>
              <w:autoSpaceDE/>
              <w:autoSpaceDN/>
              <w:rPr>
                <w:color w:val="000000"/>
                <w:lang w:eastAsia="ru-RU"/>
              </w:rPr>
            </w:pPr>
            <w:r w:rsidRPr="009A57A3">
              <w:rPr>
                <w:color w:val="000000"/>
                <w:lang w:eastAsia="ru-RU"/>
              </w:rPr>
              <w:t>находящиеся в неисправном состоянии домовые знаки</w:t>
            </w:r>
          </w:p>
        </w:tc>
      </w:tr>
      <w:tr w:rsidR="00D06FF9" w:rsidRPr="009A57A3" w:rsidTr="005C5E3C">
        <w:trPr>
          <w:trHeight w:val="300"/>
        </w:trPr>
        <w:tc>
          <w:tcPr>
            <w:tcW w:w="10206" w:type="dxa"/>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center"/>
            <w:hideMark/>
          </w:tcPr>
          <w:p w:rsidR="00D06FF9" w:rsidRPr="009A57A3" w:rsidRDefault="00D06FF9" w:rsidP="00E703BE">
            <w:pPr>
              <w:widowControl/>
              <w:autoSpaceDE/>
              <w:autoSpaceDN/>
              <w:rPr>
                <w:color w:val="000000"/>
                <w:lang w:eastAsia="ru-RU"/>
              </w:rPr>
            </w:pPr>
          </w:p>
        </w:tc>
      </w:tr>
      <w:tr w:rsidR="00D06FF9" w:rsidRPr="009A57A3" w:rsidTr="005C5E3C">
        <w:trPr>
          <w:trHeight w:val="300"/>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FF9" w:rsidRPr="009A57A3" w:rsidRDefault="00D06FF9" w:rsidP="00E703BE">
            <w:pPr>
              <w:widowControl/>
              <w:autoSpaceDE/>
              <w:autoSpaceDN/>
              <w:rPr>
                <w:color w:val="000000"/>
                <w:lang w:eastAsia="ru-RU"/>
              </w:rPr>
            </w:pPr>
            <w:r w:rsidRPr="009A57A3">
              <w:rPr>
                <w:color w:val="000000"/>
                <w:lang w:eastAsia="ru-RU"/>
              </w:rPr>
              <w:t>самовольные изменения, относимые к реконструктивным работам</w:t>
            </w:r>
          </w:p>
        </w:tc>
      </w:tr>
      <w:tr w:rsidR="00D06FF9" w:rsidRPr="009A57A3" w:rsidTr="005C5E3C">
        <w:trPr>
          <w:trHeight w:val="300"/>
        </w:trPr>
        <w:tc>
          <w:tcPr>
            <w:tcW w:w="10206" w:type="dxa"/>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center"/>
            <w:hideMark/>
          </w:tcPr>
          <w:p w:rsidR="00D06FF9" w:rsidRPr="009A57A3" w:rsidRDefault="00D06FF9" w:rsidP="00E703BE">
            <w:pPr>
              <w:widowControl/>
              <w:autoSpaceDE/>
              <w:autoSpaceDN/>
              <w:rPr>
                <w:color w:val="000000"/>
                <w:lang w:eastAsia="ru-RU"/>
              </w:rPr>
            </w:pPr>
          </w:p>
        </w:tc>
      </w:tr>
      <w:tr w:rsidR="00D06FF9" w:rsidRPr="009A57A3" w:rsidTr="005C5E3C">
        <w:trPr>
          <w:trHeight w:val="300"/>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FF9" w:rsidRPr="009A57A3" w:rsidRDefault="00D06FF9" w:rsidP="00E703BE">
            <w:pPr>
              <w:widowControl/>
              <w:autoSpaceDE/>
              <w:autoSpaceDN/>
              <w:rPr>
                <w:color w:val="000000"/>
                <w:lang w:eastAsia="ru-RU"/>
              </w:rPr>
            </w:pPr>
            <w:r w:rsidRPr="009A57A3">
              <w:rPr>
                <w:color w:val="000000"/>
                <w:lang w:eastAsia="ru-RU"/>
              </w:rPr>
              <w:t>самовольные изменения, относимые к реконструктивным работам</w:t>
            </w:r>
          </w:p>
        </w:tc>
      </w:tr>
      <w:tr w:rsidR="00D06FF9" w:rsidRPr="009A57A3" w:rsidTr="005C5E3C">
        <w:trPr>
          <w:trHeight w:val="300"/>
        </w:trPr>
        <w:tc>
          <w:tcPr>
            <w:tcW w:w="10206" w:type="dxa"/>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center"/>
            <w:hideMark/>
          </w:tcPr>
          <w:p w:rsidR="00D06FF9" w:rsidRPr="009A57A3" w:rsidRDefault="00D06FF9" w:rsidP="00E703BE">
            <w:pPr>
              <w:widowControl/>
              <w:autoSpaceDE/>
              <w:autoSpaceDN/>
              <w:rPr>
                <w:color w:val="000000"/>
                <w:lang w:eastAsia="ru-RU"/>
              </w:rPr>
            </w:pPr>
          </w:p>
        </w:tc>
      </w:tr>
      <w:tr w:rsidR="00D06FF9" w:rsidRPr="009A57A3" w:rsidTr="005C5E3C">
        <w:trPr>
          <w:trHeight w:val="300"/>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FF9" w:rsidRPr="009A57A3" w:rsidRDefault="00D06FF9" w:rsidP="00E703BE">
            <w:pPr>
              <w:widowControl/>
              <w:autoSpaceDE/>
              <w:autoSpaceDN/>
              <w:rPr>
                <w:color w:val="000000"/>
                <w:lang w:eastAsia="ru-RU"/>
              </w:rPr>
            </w:pPr>
            <w:r w:rsidRPr="009A57A3">
              <w:rPr>
                <w:color w:val="000000"/>
                <w:lang w:eastAsia="ru-RU"/>
              </w:rPr>
              <w:t>балконы, загроможденные предметами домашнего обихода (мебелью, тарой и т.п.)</w:t>
            </w:r>
          </w:p>
        </w:tc>
      </w:tr>
      <w:tr w:rsidR="00D06FF9" w:rsidRPr="009A57A3" w:rsidTr="005C5E3C">
        <w:trPr>
          <w:trHeight w:val="300"/>
        </w:trPr>
        <w:tc>
          <w:tcPr>
            <w:tcW w:w="10206" w:type="dxa"/>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center"/>
            <w:hideMark/>
          </w:tcPr>
          <w:p w:rsidR="00D06FF9" w:rsidRPr="009A57A3" w:rsidRDefault="00D06FF9" w:rsidP="00E703BE">
            <w:pPr>
              <w:widowControl/>
              <w:autoSpaceDE/>
              <w:autoSpaceDN/>
              <w:rPr>
                <w:color w:val="000000"/>
                <w:lang w:eastAsia="ru-RU"/>
              </w:rPr>
            </w:pPr>
          </w:p>
        </w:tc>
      </w:tr>
      <w:tr w:rsidR="00D06FF9" w:rsidRPr="009A57A3" w:rsidTr="005C5E3C">
        <w:trPr>
          <w:trHeight w:val="450"/>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06FF9" w:rsidRPr="009A57A3" w:rsidRDefault="00D06FF9" w:rsidP="0084743F">
            <w:pPr>
              <w:widowControl/>
              <w:autoSpaceDE/>
              <w:autoSpaceDN/>
              <w:jc w:val="both"/>
              <w:rPr>
                <w:color w:val="000000"/>
                <w:lang w:eastAsia="ru-RU"/>
              </w:rPr>
            </w:pPr>
            <w:r w:rsidRPr="009A57A3">
              <w:rPr>
                <w:color w:val="000000"/>
                <w:lang w:eastAsia="ru-RU"/>
              </w:rPr>
              <w:t xml:space="preserve">объекты, установленные на внешних поверхностях, ставящие под </w:t>
            </w:r>
            <w:r w:rsidR="0084743F">
              <w:rPr>
                <w:color w:val="000000"/>
                <w:lang w:eastAsia="ru-RU"/>
              </w:rPr>
              <w:t>угрозу обеспечение безопасности</w:t>
            </w:r>
            <w:r w:rsidR="0084743F">
              <w:rPr>
                <w:color w:val="000000"/>
                <w:lang w:eastAsia="ru-RU"/>
              </w:rPr>
              <w:br/>
            </w:r>
            <w:r w:rsidRPr="009A57A3">
              <w:rPr>
                <w:color w:val="000000"/>
                <w:lang w:eastAsia="ru-RU"/>
              </w:rPr>
              <w:t>в случае их падения</w:t>
            </w:r>
          </w:p>
        </w:tc>
      </w:tr>
      <w:tr w:rsidR="00D06FF9" w:rsidRPr="009A57A3" w:rsidTr="005C5E3C">
        <w:trPr>
          <w:trHeight w:val="300"/>
        </w:trPr>
        <w:tc>
          <w:tcPr>
            <w:tcW w:w="10206" w:type="dxa"/>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center"/>
            <w:hideMark/>
          </w:tcPr>
          <w:p w:rsidR="00D06FF9" w:rsidRPr="009A57A3" w:rsidRDefault="00D06FF9" w:rsidP="00E703BE">
            <w:pPr>
              <w:widowControl/>
              <w:autoSpaceDE/>
              <w:autoSpaceDN/>
              <w:rPr>
                <w:color w:val="000000"/>
                <w:lang w:eastAsia="ru-RU"/>
              </w:rPr>
            </w:pPr>
          </w:p>
        </w:tc>
      </w:tr>
      <w:tr w:rsidR="00D06FF9" w:rsidRPr="009A57A3" w:rsidTr="005C5E3C">
        <w:trPr>
          <w:trHeight w:val="300"/>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FF9" w:rsidRPr="009A57A3" w:rsidRDefault="00D06FF9" w:rsidP="00E703BE">
            <w:pPr>
              <w:widowControl/>
              <w:autoSpaceDE/>
              <w:autoSpaceDN/>
              <w:rPr>
                <w:color w:val="000000"/>
                <w:lang w:eastAsia="ru-RU"/>
              </w:rPr>
            </w:pPr>
            <w:r w:rsidRPr="009A57A3">
              <w:rPr>
                <w:color w:val="000000"/>
                <w:lang w:eastAsia="ru-RU"/>
              </w:rPr>
              <w:t>вандальные изображения</w:t>
            </w:r>
          </w:p>
        </w:tc>
      </w:tr>
      <w:tr w:rsidR="009A57A3" w:rsidRPr="009A57A3" w:rsidTr="009A57A3">
        <w:trPr>
          <w:trHeight w:val="300"/>
        </w:trPr>
        <w:tc>
          <w:tcPr>
            <w:tcW w:w="10206" w:type="dxa"/>
            <w:gridSpan w:val="6"/>
            <w:tcBorders>
              <w:top w:val="single" w:sz="4" w:space="0" w:color="auto"/>
              <w:bottom w:val="single" w:sz="4" w:space="0" w:color="auto"/>
            </w:tcBorders>
            <w:shd w:val="clear" w:color="auto" w:fill="auto"/>
            <w:noWrap/>
            <w:vAlign w:val="center"/>
          </w:tcPr>
          <w:p w:rsidR="009A57A3" w:rsidRPr="009A57A3" w:rsidRDefault="009A57A3" w:rsidP="00E703BE">
            <w:pPr>
              <w:widowControl/>
              <w:autoSpaceDE/>
              <w:autoSpaceDN/>
              <w:rPr>
                <w:color w:val="000000"/>
                <w:lang w:eastAsia="ru-RU"/>
              </w:rPr>
            </w:pPr>
          </w:p>
        </w:tc>
      </w:tr>
      <w:tr w:rsidR="00D06FF9" w:rsidRPr="009A57A3" w:rsidTr="005C5E3C">
        <w:trPr>
          <w:trHeight w:val="556"/>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06FF9" w:rsidRPr="009A57A3" w:rsidRDefault="00D06FF9" w:rsidP="00225085">
            <w:pPr>
              <w:widowControl/>
              <w:autoSpaceDE/>
              <w:autoSpaceDN/>
              <w:jc w:val="both"/>
              <w:rPr>
                <w:color w:val="000000"/>
                <w:lang w:eastAsia="ru-RU"/>
              </w:rPr>
            </w:pPr>
            <w:r w:rsidRPr="009A57A3">
              <w:rPr>
                <w:color w:val="000000"/>
                <w:lang w:eastAsia="ru-RU"/>
              </w:rPr>
              <w:t>размещение наружных блоков кондиционеров и антенн на архитектурных деталях, элементах декора, поверхностях с ценной</w:t>
            </w:r>
            <w:r w:rsidR="00225085">
              <w:rPr>
                <w:color w:val="000000"/>
                <w:lang w:eastAsia="ru-RU"/>
              </w:rPr>
              <w:t xml:space="preserve"> </w:t>
            </w:r>
            <w:r w:rsidRPr="009A57A3">
              <w:rPr>
                <w:color w:val="000000"/>
                <w:lang w:eastAsia="ru-RU"/>
              </w:rPr>
              <w:t>архитектурной отделкой, а также их крепление, ведущее к повреждению архитектурных поверхностей</w:t>
            </w:r>
          </w:p>
        </w:tc>
      </w:tr>
      <w:tr w:rsidR="00D06FF9" w:rsidRPr="009A57A3" w:rsidTr="005C5E3C">
        <w:trPr>
          <w:trHeight w:val="298"/>
        </w:trPr>
        <w:tc>
          <w:tcPr>
            <w:tcW w:w="10206" w:type="dxa"/>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D06FF9" w:rsidRPr="009A57A3" w:rsidRDefault="00D06FF9" w:rsidP="00E703BE">
            <w:pPr>
              <w:widowControl/>
              <w:autoSpaceDE/>
              <w:autoSpaceDN/>
              <w:rPr>
                <w:color w:val="000000"/>
                <w:lang w:eastAsia="ru-RU"/>
              </w:rPr>
            </w:pPr>
          </w:p>
        </w:tc>
      </w:tr>
      <w:tr w:rsidR="00D06FF9" w:rsidRPr="009A57A3" w:rsidTr="005C5E3C">
        <w:trPr>
          <w:trHeight w:val="540"/>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06FF9" w:rsidRPr="009A57A3" w:rsidRDefault="00D06FF9" w:rsidP="00225085">
            <w:pPr>
              <w:widowControl/>
              <w:autoSpaceDE/>
              <w:autoSpaceDN/>
              <w:jc w:val="both"/>
              <w:rPr>
                <w:color w:val="000000"/>
                <w:lang w:eastAsia="ru-RU"/>
              </w:rPr>
            </w:pPr>
            <w:r w:rsidRPr="009A57A3">
              <w:rPr>
                <w:color w:val="000000"/>
                <w:lang w:eastAsia="ru-RU"/>
              </w:rPr>
              <w:t>отсутствие визуальных средств информации, специализированных элементов, размещаемых на внешних поверхностях объекта для</w:t>
            </w:r>
            <w:r w:rsidR="00225085">
              <w:rPr>
                <w:color w:val="000000"/>
                <w:lang w:eastAsia="ru-RU"/>
              </w:rPr>
              <w:t xml:space="preserve"> </w:t>
            </w:r>
            <w:r w:rsidRPr="009A57A3">
              <w:rPr>
                <w:color w:val="000000"/>
                <w:lang w:eastAsia="ru-RU"/>
              </w:rPr>
              <w:t>обеспечения беспрепятственного доступа маломобильных групп населения</w:t>
            </w:r>
          </w:p>
        </w:tc>
      </w:tr>
      <w:tr w:rsidR="00D06FF9" w:rsidRPr="009A57A3" w:rsidTr="005C5E3C">
        <w:trPr>
          <w:trHeight w:val="327"/>
        </w:trPr>
        <w:tc>
          <w:tcPr>
            <w:tcW w:w="10206" w:type="dxa"/>
            <w:gridSpan w:val="6"/>
            <w:tcBorders>
              <w:top w:val="single" w:sz="4" w:space="0" w:color="auto"/>
              <w:left w:val="single" w:sz="4" w:space="0" w:color="FFFFFF" w:themeColor="background1"/>
              <w:bottom w:val="nil"/>
              <w:right w:val="single" w:sz="4" w:space="0" w:color="FFFFFF" w:themeColor="background1"/>
            </w:tcBorders>
            <w:shd w:val="clear" w:color="auto" w:fill="auto"/>
            <w:vAlign w:val="center"/>
          </w:tcPr>
          <w:p w:rsidR="00D06FF9" w:rsidRPr="009A57A3" w:rsidRDefault="00D06FF9" w:rsidP="00E703BE">
            <w:pPr>
              <w:widowControl/>
              <w:autoSpaceDE/>
              <w:autoSpaceDN/>
              <w:rPr>
                <w:color w:val="000000"/>
                <w:lang w:eastAsia="ru-RU"/>
              </w:rPr>
            </w:pPr>
          </w:p>
        </w:tc>
      </w:tr>
      <w:tr w:rsidR="00D06FF9" w:rsidRPr="009A57A3" w:rsidTr="009A57A3">
        <w:trPr>
          <w:trHeight w:val="461"/>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F9" w:rsidRPr="009A57A3" w:rsidRDefault="00D06FF9" w:rsidP="00E703BE">
            <w:pPr>
              <w:widowControl/>
              <w:autoSpaceDE/>
              <w:autoSpaceDN/>
              <w:rPr>
                <w:color w:val="000000"/>
                <w:lang w:eastAsia="ru-RU"/>
              </w:rPr>
            </w:pPr>
            <w:r w:rsidRPr="009A57A3">
              <w:rPr>
                <w:color w:val="000000"/>
                <w:lang w:eastAsia="ru-RU"/>
              </w:rPr>
              <w:t xml:space="preserve">нарушение внешнего вида, установленного настоящим паспортом с </w:t>
            </w:r>
          </w:p>
          <w:p w:rsidR="00D06FF9" w:rsidRPr="009A57A3" w:rsidRDefault="00D06FF9" w:rsidP="00E703BE">
            <w:pPr>
              <w:widowControl/>
              <w:autoSpaceDE/>
              <w:autoSpaceDN/>
              <w:rPr>
                <w:color w:val="000000"/>
                <w:lang w:eastAsia="ru-RU"/>
              </w:rPr>
            </w:pPr>
            <w:r w:rsidRPr="009A57A3">
              <w:rPr>
                <w:iCs/>
                <w:color w:val="000000"/>
                <w:lang w:eastAsia="ru-RU"/>
              </w:rPr>
              <w:t>Указывается дата приведения внешнего вида объекта в соответствие с внешним видом, указанным в Колористическом паспорте</w:t>
            </w:r>
          </w:p>
        </w:tc>
        <w:tc>
          <w:tcPr>
            <w:tcW w:w="27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tcPr>
          <w:p w:rsidR="00D06FF9" w:rsidRPr="009A57A3" w:rsidRDefault="00D06FF9" w:rsidP="00E703BE">
            <w:pPr>
              <w:rPr>
                <w:color w:val="000000"/>
                <w:lang w:eastAsia="ru-RU"/>
              </w:rPr>
            </w:pPr>
          </w:p>
          <w:p w:rsidR="00D06FF9" w:rsidRPr="009A57A3" w:rsidRDefault="00D06FF9" w:rsidP="00E703BE">
            <w:pPr>
              <w:widowControl/>
              <w:autoSpaceDE/>
              <w:autoSpaceDN/>
              <w:rPr>
                <w:color w:val="000000"/>
                <w:lang w:eastAsia="ru-RU"/>
              </w:rPr>
            </w:pPr>
          </w:p>
        </w:tc>
        <w:tc>
          <w:tcPr>
            <w:tcW w:w="538" w:type="dxa"/>
            <w:tcBorders>
              <w:top w:val="single" w:sz="4" w:space="0" w:color="auto"/>
              <w:left w:val="single" w:sz="4" w:space="0" w:color="auto"/>
              <w:bottom w:val="single" w:sz="4" w:space="0" w:color="auto"/>
              <w:right w:val="nil"/>
            </w:tcBorders>
            <w:shd w:val="clear" w:color="auto" w:fill="auto"/>
            <w:vAlign w:val="center"/>
          </w:tcPr>
          <w:p w:rsidR="00D06FF9" w:rsidRPr="009A57A3" w:rsidRDefault="00D06FF9" w:rsidP="00E703BE">
            <w:pPr>
              <w:rPr>
                <w:color w:val="000000"/>
                <w:lang w:eastAsia="ru-RU"/>
              </w:rPr>
            </w:pPr>
          </w:p>
          <w:p w:rsidR="00D06FF9" w:rsidRPr="009A57A3" w:rsidRDefault="00D06FF9" w:rsidP="00E703BE">
            <w:pPr>
              <w:widowControl/>
              <w:autoSpaceDE/>
              <w:autoSpaceDN/>
              <w:rPr>
                <w:color w:val="000000"/>
                <w:lang w:eastAsia="ru-RU"/>
              </w:rPr>
            </w:pPr>
          </w:p>
        </w:tc>
        <w:tc>
          <w:tcPr>
            <w:tcW w:w="1111" w:type="dxa"/>
            <w:tcBorders>
              <w:top w:val="single" w:sz="4" w:space="0" w:color="FFFFFF" w:themeColor="background1"/>
              <w:left w:val="single" w:sz="4" w:space="0" w:color="auto"/>
              <w:bottom w:val="single" w:sz="4" w:space="0" w:color="FFFFFF" w:themeColor="background1"/>
              <w:right w:val="nil"/>
            </w:tcBorders>
            <w:shd w:val="clear" w:color="auto" w:fill="auto"/>
            <w:vAlign w:val="center"/>
          </w:tcPr>
          <w:p w:rsidR="00D06FF9" w:rsidRPr="009A57A3" w:rsidRDefault="00D06FF9" w:rsidP="00E703BE">
            <w:pPr>
              <w:rPr>
                <w:color w:val="000000"/>
                <w:lang w:eastAsia="ru-RU"/>
              </w:rPr>
            </w:pPr>
            <w:r w:rsidRPr="009A57A3">
              <w:rPr>
                <w:color w:val="000000"/>
                <w:lang w:eastAsia="ru-RU"/>
              </w:rPr>
              <w:t>квартала</w:t>
            </w:r>
          </w:p>
          <w:p w:rsidR="00D06FF9" w:rsidRPr="009A57A3" w:rsidRDefault="00D06FF9" w:rsidP="00E703BE">
            <w:pPr>
              <w:widowControl/>
              <w:autoSpaceDE/>
              <w:autoSpaceDN/>
              <w:rPr>
                <w:color w:val="000000"/>
                <w:lang w:eastAsia="ru-RU"/>
              </w:rPr>
            </w:pPr>
          </w:p>
        </w:tc>
        <w:tc>
          <w:tcPr>
            <w:tcW w:w="533" w:type="dxa"/>
            <w:tcBorders>
              <w:top w:val="single" w:sz="4" w:space="0" w:color="auto"/>
              <w:left w:val="single" w:sz="4" w:space="0" w:color="auto"/>
              <w:bottom w:val="single" w:sz="4" w:space="0" w:color="auto"/>
              <w:right w:val="nil"/>
            </w:tcBorders>
            <w:shd w:val="clear" w:color="auto" w:fill="auto"/>
            <w:vAlign w:val="center"/>
          </w:tcPr>
          <w:p w:rsidR="00D06FF9" w:rsidRPr="009A57A3" w:rsidRDefault="00D06FF9" w:rsidP="00E703BE">
            <w:pPr>
              <w:rPr>
                <w:color w:val="000000"/>
                <w:lang w:eastAsia="ru-RU"/>
              </w:rPr>
            </w:pPr>
          </w:p>
          <w:p w:rsidR="00D06FF9" w:rsidRPr="009A57A3" w:rsidRDefault="00D06FF9" w:rsidP="00E703BE">
            <w:pPr>
              <w:widowControl/>
              <w:autoSpaceDE/>
              <w:autoSpaceDN/>
              <w:rPr>
                <w:color w:val="000000"/>
                <w:lang w:eastAsia="ru-RU"/>
              </w:rPr>
            </w:pPr>
          </w:p>
        </w:tc>
        <w:tc>
          <w:tcPr>
            <w:tcW w:w="664"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D06FF9" w:rsidRPr="009A57A3" w:rsidRDefault="00D06FF9" w:rsidP="00E703BE">
            <w:pPr>
              <w:rPr>
                <w:color w:val="000000"/>
                <w:lang w:eastAsia="ru-RU"/>
              </w:rPr>
            </w:pPr>
            <w:r w:rsidRPr="009A57A3">
              <w:rPr>
                <w:color w:val="000000"/>
                <w:lang w:eastAsia="ru-RU"/>
              </w:rPr>
              <w:t>года</w:t>
            </w:r>
          </w:p>
          <w:p w:rsidR="00D06FF9" w:rsidRPr="009A57A3" w:rsidRDefault="00D06FF9" w:rsidP="00E703BE">
            <w:pPr>
              <w:widowControl/>
              <w:autoSpaceDE/>
              <w:autoSpaceDN/>
              <w:rPr>
                <w:color w:val="000000"/>
                <w:lang w:eastAsia="ru-RU"/>
              </w:rPr>
            </w:pPr>
          </w:p>
        </w:tc>
      </w:tr>
    </w:tbl>
    <w:p w:rsidR="00D06FF9" w:rsidRPr="00E703BE" w:rsidRDefault="00D06FF9" w:rsidP="005C5E3C">
      <w:pPr>
        <w:rPr>
          <w:sz w:val="24"/>
          <w:szCs w:val="24"/>
        </w:rPr>
        <w:sectPr w:rsidR="00D06FF9" w:rsidRPr="00E703BE" w:rsidSect="00B6113E">
          <w:headerReference w:type="default" r:id="rId11"/>
          <w:pgSz w:w="11910" w:h="16840"/>
          <w:pgMar w:top="1134" w:right="567" w:bottom="1134" w:left="1134" w:header="709" w:footer="709" w:gutter="0"/>
          <w:pgNumType w:start="30"/>
          <w:cols w:space="720"/>
          <w:docGrid w:linePitch="299"/>
        </w:sectPr>
      </w:pPr>
    </w:p>
    <w:p w:rsidR="00A34DB2" w:rsidRPr="00A34DB2" w:rsidRDefault="00A34DB2" w:rsidP="00A34DB2">
      <w:pPr>
        <w:pStyle w:val="a3"/>
        <w:ind w:left="5812"/>
        <w:rPr>
          <w:sz w:val="24"/>
          <w:szCs w:val="24"/>
        </w:rPr>
      </w:pPr>
      <w:r w:rsidRPr="00A34DB2">
        <w:rPr>
          <w:sz w:val="24"/>
          <w:szCs w:val="24"/>
        </w:rPr>
        <w:lastRenderedPageBreak/>
        <w:t xml:space="preserve">Приложение </w:t>
      </w:r>
      <w:r w:rsidRPr="00A34DB2">
        <w:rPr>
          <w:spacing w:val="-10"/>
          <w:sz w:val="24"/>
          <w:szCs w:val="24"/>
        </w:rPr>
        <w:t>2</w:t>
      </w:r>
    </w:p>
    <w:p w:rsidR="00A34DB2" w:rsidRPr="00A34DB2" w:rsidRDefault="00A34DB2" w:rsidP="00A34DB2">
      <w:pPr>
        <w:pStyle w:val="a3"/>
        <w:ind w:left="5812" w:right="-423"/>
        <w:rPr>
          <w:sz w:val="24"/>
          <w:szCs w:val="24"/>
        </w:rPr>
      </w:pPr>
      <w:r w:rsidRPr="00A34DB2">
        <w:rPr>
          <w:sz w:val="24"/>
          <w:szCs w:val="24"/>
        </w:rPr>
        <w:t>к</w:t>
      </w:r>
      <w:r w:rsidRPr="00A34DB2">
        <w:rPr>
          <w:spacing w:val="-12"/>
          <w:sz w:val="24"/>
          <w:szCs w:val="24"/>
        </w:rPr>
        <w:t xml:space="preserve"> </w:t>
      </w:r>
      <w:r w:rsidR="00225085" w:rsidRPr="00A34DB2">
        <w:rPr>
          <w:sz w:val="24"/>
          <w:szCs w:val="24"/>
        </w:rPr>
        <w:t xml:space="preserve">Регламенту </w:t>
      </w:r>
    </w:p>
    <w:p w:rsidR="00A34DB2" w:rsidRPr="00A34DB2" w:rsidRDefault="00A34DB2" w:rsidP="00A34DB2">
      <w:pPr>
        <w:pStyle w:val="a3"/>
        <w:ind w:left="5387" w:right="570"/>
        <w:rPr>
          <w:sz w:val="24"/>
          <w:szCs w:val="24"/>
        </w:rPr>
      </w:pPr>
    </w:p>
    <w:p w:rsidR="00A34DB2" w:rsidRPr="00A34DB2" w:rsidRDefault="00A34DB2" w:rsidP="00A34DB2">
      <w:pPr>
        <w:pStyle w:val="a3"/>
        <w:ind w:right="3"/>
        <w:jc w:val="both"/>
        <w:rPr>
          <w:sz w:val="24"/>
          <w:szCs w:val="24"/>
        </w:rPr>
      </w:pPr>
      <w:r w:rsidRPr="00A34DB2">
        <w:rPr>
          <w:sz w:val="24"/>
          <w:szCs w:val="24"/>
        </w:rPr>
        <w:t xml:space="preserve">Форма решения о предоставлении муниципальной услуги «Согласование проектных решений </w:t>
      </w:r>
      <w:r w:rsidRPr="00A34DB2">
        <w:rPr>
          <w:sz w:val="24"/>
          <w:szCs w:val="24"/>
        </w:rPr>
        <w:br/>
        <w:t>по отделке фасадов (паспортов колористических решений фасадов) зданий, строений, сооружений, ограждений»:</w:t>
      </w:r>
    </w:p>
    <w:p w:rsidR="00A34DB2" w:rsidRPr="00A34DB2" w:rsidRDefault="00A34DB2" w:rsidP="00A34DB2">
      <w:pPr>
        <w:pStyle w:val="a3"/>
        <w:ind w:right="572"/>
        <w:jc w:val="both"/>
        <w:rPr>
          <w:sz w:val="24"/>
          <w:szCs w:val="24"/>
        </w:rPr>
      </w:pPr>
    </w:p>
    <w:tbl>
      <w:tblPr>
        <w:tblW w:w="10274" w:type="dxa"/>
        <w:tblInd w:w="-34" w:type="dxa"/>
        <w:tblLook w:val="04A0" w:firstRow="1" w:lastRow="0" w:firstColumn="1" w:lastColumn="0" w:noHBand="0" w:noVBand="1"/>
      </w:tblPr>
      <w:tblGrid>
        <w:gridCol w:w="2723"/>
        <w:gridCol w:w="1842"/>
        <w:gridCol w:w="284"/>
        <w:gridCol w:w="271"/>
        <w:gridCol w:w="271"/>
        <w:gridCol w:w="684"/>
        <w:gridCol w:w="2176"/>
        <w:gridCol w:w="770"/>
        <w:gridCol w:w="567"/>
        <w:gridCol w:w="117"/>
        <w:gridCol w:w="454"/>
        <w:gridCol w:w="115"/>
      </w:tblGrid>
      <w:tr w:rsidR="00A34DB2" w:rsidRPr="00A34DB2" w:rsidTr="00DC4EA6">
        <w:trPr>
          <w:gridAfter w:val="3"/>
          <w:wAfter w:w="686" w:type="dxa"/>
          <w:trHeight w:val="300"/>
        </w:trPr>
        <w:tc>
          <w:tcPr>
            <w:tcW w:w="4565" w:type="dxa"/>
            <w:gridSpan w:val="2"/>
            <w:tcBorders>
              <w:top w:val="single" w:sz="4" w:space="0" w:color="FFFFFF"/>
              <w:left w:val="single" w:sz="4" w:space="0" w:color="FFFFFF"/>
              <w:bottom w:val="single" w:sz="4" w:space="0" w:color="FFFFFF" w:themeColor="background1"/>
              <w:right w:val="single" w:sz="4" w:space="0" w:color="FFFFFF"/>
            </w:tcBorders>
            <w:shd w:val="clear" w:color="auto" w:fill="auto"/>
            <w:noWrap/>
            <w:vAlign w:val="bottom"/>
            <w:hideMark/>
          </w:tcPr>
          <w:p w:rsidR="00A34DB2" w:rsidRPr="00A34DB2" w:rsidRDefault="00BC018D" w:rsidP="00A34DB2">
            <w:pPr>
              <w:widowControl/>
              <w:autoSpaceDE/>
              <w:autoSpaceDN/>
              <w:ind w:left="-79"/>
              <w:rPr>
                <w:color w:val="000000"/>
                <w:sz w:val="24"/>
                <w:szCs w:val="24"/>
                <w:lang w:eastAsia="ru-RU"/>
              </w:rPr>
            </w:pPr>
            <w:r w:rsidRPr="00E703BE">
              <w:rPr>
                <w:noProof/>
                <w:color w:val="000000"/>
                <w:sz w:val="24"/>
                <w:szCs w:val="24"/>
                <w:lang w:eastAsia="ru-RU"/>
              </w:rPr>
              <mc:AlternateContent>
                <mc:Choice Requires="wps">
                  <w:drawing>
                    <wp:anchor distT="0" distB="0" distL="114300" distR="114300" simplePos="0" relativeHeight="251746304" behindDoc="0" locked="0" layoutInCell="1" allowOverlap="1" wp14:anchorId="0FB497EE" wp14:editId="1E352E86">
                      <wp:simplePos x="0" y="0"/>
                      <wp:positionH relativeFrom="column">
                        <wp:posOffset>1476375</wp:posOffset>
                      </wp:positionH>
                      <wp:positionV relativeFrom="paragraph">
                        <wp:posOffset>0</wp:posOffset>
                      </wp:positionV>
                      <wp:extent cx="1436370" cy="213360"/>
                      <wp:effectExtent l="0" t="0" r="11430" b="15240"/>
                      <wp:wrapNone/>
                      <wp:docPr id="40" name="Прямоугольник 40"/>
                      <wp:cNvGraphicFramePr/>
                      <a:graphic xmlns:a="http://schemas.openxmlformats.org/drawingml/2006/main">
                        <a:graphicData uri="http://schemas.microsoft.com/office/word/2010/wordprocessingShape">
                          <wps:wsp>
                            <wps:cNvSpPr/>
                            <wps:spPr>
                              <a:xfrm>
                                <a:off x="0" y="0"/>
                                <a:ext cx="1436370" cy="2133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9146D" id="Прямоугольник 40" o:spid="_x0000_s1026" style="position:absolute;margin-left:116.25pt;margin-top:0;width:113.1pt;height:16.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YBxwIAAMgFAAAOAAAAZHJzL2Uyb0RvYy54bWysVM1uEzEQviPxDpbvdLNJmkLUTRW1KkKq&#10;2ooW9ex47exKXtvYTjbhhMS1Eo/AQ3BB/PQZNm/E2PuTpkQcEDk4np2Zb2Y+z8zxyaoQaMmMzZVM&#10;cHzQw4hJqtJczhP87vb8xUuMrCMyJUJJluA1s/hk8vzZcanHrK8yJVJmEIBIOy51gjPn9DiKLM1Y&#10;QeyB0kyCkitTEAeimUepISWgFyLq93qjqFQm1UZRZi18PauVeBLwOWfUXXFumUMiwZCbC6cJ58yf&#10;0eSYjOeG6CynTRrkH7IoSC4haAd1RhxBC5P/AVXk1CiruDugqogU5zlloQaoJu49qeYmI5qFWoAc&#10;qzua7P+DpZfLa4PyNMFDoEeSAt6o+rL5uPlc/aweNp+qr9VD9WNzX/2qvlXfERgBY6W2Y3C80dem&#10;kSxcffkrbgr/D4WhVWB53bHMVg5R+BgPB6PBEUSjoOvHg8EogEZbb22se81UgfwlwQZeMZBLlhfW&#10;QUQwbU18MKtEnp7nQgTBdw47FQYtCbz5bB77jMFjx0pIVCZ4NDjsBeAdXei9LYJb7UEAPCEB1jNR&#10;1x5ubi2YT0LIt4wDq1Btvw6wmxWhlEkX16qMpKxO9rAHvzbd1iMkHwA9MocyO+wGoLWsQVrsuurG&#10;3ruyMA6dc1P535w7jxBZSdc5F7lUZl9lAqpqItf2LUk1NZ6lmUrX0HNG1cNoNT3P4Z0viHXXxMD0&#10;QWvARnFXcHCh4J1Uc8MoU+bDvu/eHoYCtBiVMM0Jtu8XxDCMxBsJ4/IqHvr+dkEYHh71QTCPNbPH&#10;GrkoThU0Twy7S9Nw9fZOtFduVHEHi2fqo4KKSAqxE0ydaYVTV28ZWF2UTafBDEZeE3chbzT14J5V&#10;38e3qztidNPsDsbkUrWTT8ZPer629Z5STRdO8TwMxJbXhm9YF6FxmtXm99FjOVhtF/DkNwAAAP//&#10;AwBQSwMEFAAGAAgAAAAhAH7/V/fgAAAABwEAAA8AAABkcnMvZG93bnJldi54bWxMj8FOwzAQRO9I&#10;/IO1SNyoQ9KGKmRTARLiAJXaphVXN16SqLEdYrcNfD3LCY6jGc28yRej6cSJBt86i3A7iUCQrZxu&#10;bY2wLZ9v5iB8UFarzllC+CIPi+LyIleZdme7ptMm1IJLrM8UQhNCn0npq4aM8hPXk2Xvww1GBZZD&#10;LfWgzlxuOhlHUSqNai0vNKqnp4aqw+ZoEMKq/JweXJTuXh9XL+Xbu/5ehyXi9dX4cA8i0Bj+wvCL&#10;z+hQMNPeHa32okOIk3jGUQR+xPZ0Nr8DsUdIkhRkkcv//MUPAAAA//8DAFBLAQItABQABgAIAAAA&#10;IQC2gziS/gAAAOEBAAATAAAAAAAAAAAAAAAAAAAAAABbQ29udGVudF9UeXBlc10ueG1sUEsBAi0A&#10;FAAGAAgAAAAhADj9If/WAAAAlAEAAAsAAAAAAAAAAAAAAAAALwEAAF9yZWxzLy5yZWxzUEsBAi0A&#10;FAAGAAgAAAAhAF0jFgHHAgAAyAUAAA4AAAAAAAAAAAAAAAAALgIAAGRycy9lMm9Eb2MueG1sUEsB&#10;Ai0AFAAGAAgAAAAhAH7/V/fgAAAABwEAAA8AAAAAAAAAAAAAAAAAIQUAAGRycy9kb3ducmV2Lnht&#10;bFBLBQYAAAAABAAEAPMAAAAuBgAAAAA=&#10;" fillcolor="white [3212]" strokecolor="black [3213]" strokeweight=".5pt"/>
                  </w:pict>
                </mc:Fallback>
              </mc:AlternateContent>
            </w:r>
            <w:r w:rsidR="00A34DB2" w:rsidRPr="00A34DB2">
              <w:rPr>
                <w:color w:val="000000"/>
                <w:sz w:val="24"/>
                <w:szCs w:val="24"/>
                <w:lang w:eastAsia="ru-RU"/>
              </w:rPr>
              <w:t xml:space="preserve">Регистрационный № </w:t>
            </w:r>
          </w:p>
        </w:tc>
        <w:tc>
          <w:tcPr>
            <w:tcW w:w="284" w:type="dxa"/>
            <w:tcBorders>
              <w:top w:val="single" w:sz="4" w:space="0" w:color="FFFFFF"/>
              <w:left w:val="nil"/>
              <w:bottom w:val="single" w:sz="4" w:space="0" w:color="FFFFFF" w:themeColor="background1"/>
              <w:right w:val="single" w:sz="4" w:space="0" w:color="FFFFFF" w:themeColor="background1"/>
            </w:tcBorders>
            <w:shd w:val="clear" w:color="auto" w:fill="auto"/>
            <w:noWrap/>
            <w:vAlign w:val="bottom"/>
            <w:hideMark/>
          </w:tcPr>
          <w:p w:rsidR="00A34DB2" w:rsidRPr="00A34DB2" w:rsidRDefault="00A34DB2" w:rsidP="00A34DB2">
            <w:pPr>
              <w:widowControl/>
              <w:autoSpaceDE/>
              <w:autoSpaceDN/>
              <w:rPr>
                <w:rFonts w:ascii="Calibri" w:hAnsi="Calibri"/>
                <w:color w:val="000000"/>
                <w:sz w:val="24"/>
                <w:szCs w:val="24"/>
                <w:lang w:eastAsia="ru-RU"/>
              </w:rPr>
            </w:pPr>
            <w:r w:rsidRPr="00A34DB2">
              <w:rPr>
                <w:rFonts w:ascii="Calibri" w:hAnsi="Calibri"/>
                <w:color w:val="000000"/>
                <w:sz w:val="24"/>
                <w:szCs w:val="24"/>
                <w:lang w:eastAsia="ru-RU"/>
              </w:rPr>
              <w:t> </w:t>
            </w:r>
          </w:p>
        </w:tc>
        <w:tc>
          <w:tcPr>
            <w:tcW w:w="271" w:type="dxa"/>
            <w:tcBorders>
              <w:top w:val="single" w:sz="4" w:space="0" w:color="FFFFFF"/>
              <w:left w:val="single" w:sz="4" w:space="0" w:color="FFFFFF" w:themeColor="background1"/>
              <w:bottom w:val="single" w:sz="4" w:space="0" w:color="FFFFFF"/>
              <w:right w:val="single" w:sz="4" w:space="0" w:color="FFFFFF"/>
            </w:tcBorders>
            <w:shd w:val="clear" w:color="auto" w:fill="auto"/>
            <w:noWrap/>
            <w:vAlign w:val="bottom"/>
            <w:hideMark/>
          </w:tcPr>
          <w:p w:rsidR="00A34DB2" w:rsidRPr="00A34DB2" w:rsidRDefault="00A34DB2" w:rsidP="00A34DB2">
            <w:pPr>
              <w:widowControl/>
              <w:autoSpaceDE/>
              <w:autoSpaceDN/>
              <w:rPr>
                <w:rFonts w:ascii="Calibri" w:hAnsi="Calibri"/>
                <w:color w:val="000000"/>
                <w:sz w:val="24"/>
                <w:szCs w:val="24"/>
                <w:lang w:eastAsia="ru-RU"/>
              </w:rPr>
            </w:pPr>
            <w:r w:rsidRPr="00A34DB2">
              <w:rPr>
                <w:rFonts w:ascii="Calibri" w:hAnsi="Calibri"/>
                <w:color w:val="000000"/>
                <w:sz w:val="24"/>
                <w:szCs w:val="24"/>
                <w:lang w:eastAsia="ru-RU"/>
              </w:rPr>
              <w:t> </w:t>
            </w:r>
          </w:p>
        </w:tc>
        <w:tc>
          <w:tcPr>
            <w:tcW w:w="271" w:type="dxa"/>
            <w:tcBorders>
              <w:top w:val="single" w:sz="4" w:space="0" w:color="FFFFFF"/>
              <w:left w:val="nil"/>
              <w:bottom w:val="single" w:sz="4" w:space="0" w:color="FFFFFF"/>
              <w:right w:val="single" w:sz="4" w:space="0" w:color="FFFFFF"/>
            </w:tcBorders>
            <w:shd w:val="clear" w:color="auto" w:fill="auto"/>
            <w:noWrap/>
            <w:vAlign w:val="bottom"/>
            <w:hideMark/>
          </w:tcPr>
          <w:p w:rsidR="00A34DB2" w:rsidRPr="00A34DB2" w:rsidRDefault="00A34DB2" w:rsidP="00A34DB2">
            <w:pPr>
              <w:widowControl/>
              <w:autoSpaceDE/>
              <w:autoSpaceDN/>
              <w:rPr>
                <w:rFonts w:ascii="Calibri" w:hAnsi="Calibri"/>
                <w:color w:val="000000"/>
                <w:sz w:val="24"/>
                <w:szCs w:val="24"/>
                <w:lang w:eastAsia="ru-RU"/>
              </w:rPr>
            </w:pPr>
            <w:r w:rsidRPr="00A34DB2">
              <w:rPr>
                <w:rFonts w:ascii="Calibri" w:hAnsi="Calibri"/>
                <w:color w:val="000000"/>
                <w:sz w:val="24"/>
                <w:szCs w:val="24"/>
                <w:lang w:eastAsia="ru-RU"/>
              </w:rPr>
              <w:t> </w:t>
            </w:r>
          </w:p>
        </w:tc>
        <w:tc>
          <w:tcPr>
            <w:tcW w:w="3630" w:type="dxa"/>
            <w:gridSpan w:val="3"/>
            <w:tcBorders>
              <w:top w:val="single" w:sz="4" w:space="0" w:color="FFFFFF"/>
              <w:left w:val="nil"/>
              <w:bottom w:val="single" w:sz="4" w:space="0" w:color="FFFFFF"/>
              <w:right w:val="single" w:sz="4" w:space="0" w:color="FFFFFF"/>
            </w:tcBorders>
            <w:shd w:val="clear" w:color="auto" w:fill="auto"/>
            <w:noWrap/>
            <w:vAlign w:val="bottom"/>
            <w:hideMark/>
          </w:tcPr>
          <w:p w:rsidR="00A34DB2" w:rsidRPr="00A34DB2" w:rsidRDefault="00A34DB2" w:rsidP="00DC4EA6">
            <w:pPr>
              <w:widowControl/>
              <w:autoSpaceDE/>
              <w:autoSpaceDN/>
              <w:ind w:left="342"/>
              <w:rPr>
                <w:bCs/>
                <w:color w:val="000000"/>
                <w:sz w:val="24"/>
                <w:szCs w:val="24"/>
                <w:lang w:eastAsia="ru-RU"/>
              </w:rPr>
            </w:pPr>
            <w:r w:rsidRPr="00A34DB2">
              <w:rPr>
                <w:bCs/>
                <w:color w:val="000000"/>
                <w:sz w:val="24"/>
                <w:szCs w:val="24"/>
                <w:lang w:eastAsia="ru-RU"/>
              </w:rPr>
              <w:t>УТВЕРЖДАЮ</w:t>
            </w:r>
          </w:p>
        </w:tc>
        <w:tc>
          <w:tcPr>
            <w:tcW w:w="567" w:type="dxa"/>
            <w:tcBorders>
              <w:top w:val="single" w:sz="4" w:space="0" w:color="FFFFFF"/>
              <w:left w:val="nil"/>
              <w:bottom w:val="single" w:sz="4" w:space="0" w:color="FFFFFF"/>
              <w:right w:val="single" w:sz="4" w:space="0" w:color="FFFFFF"/>
            </w:tcBorders>
            <w:shd w:val="clear" w:color="auto" w:fill="auto"/>
            <w:noWrap/>
            <w:vAlign w:val="bottom"/>
            <w:hideMark/>
          </w:tcPr>
          <w:p w:rsidR="00A34DB2" w:rsidRPr="00A34DB2" w:rsidRDefault="00A34DB2" w:rsidP="00A34DB2">
            <w:pPr>
              <w:widowControl/>
              <w:autoSpaceDE/>
              <w:autoSpaceDN/>
              <w:rPr>
                <w:rFonts w:ascii="Calibri" w:hAnsi="Calibri"/>
                <w:color w:val="000000"/>
                <w:sz w:val="24"/>
                <w:szCs w:val="24"/>
                <w:lang w:eastAsia="ru-RU"/>
              </w:rPr>
            </w:pPr>
            <w:r w:rsidRPr="00A34DB2">
              <w:rPr>
                <w:rFonts w:ascii="Calibri" w:hAnsi="Calibri"/>
                <w:color w:val="000000"/>
                <w:sz w:val="24"/>
                <w:szCs w:val="24"/>
                <w:lang w:eastAsia="ru-RU"/>
              </w:rPr>
              <w:t> </w:t>
            </w:r>
          </w:p>
        </w:tc>
      </w:tr>
      <w:tr w:rsidR="00A34DB2" w:rsidRPr="00A34DB2" w:rsidTr="00DC4EA6">
        <w:trPr>
          <w:trHeight w:val="397"/>
        </w:trPr>
        <w:tc>
          <w:tcPr>
            <w:tcW w:w="4565" w:type="dxa"/>
            <w:gridSpan w:val="2"/>
            <w:tcBorders>
              <w:top w:val="single" w:sz="4" w:space="0" w:color="FFFFFF" w:themeColor="background1"/>
              <w:left w:val="single" w:sz="4" w:space="0" w:color="FFFFFF"/>
              <w:bottom w:val="single" w:sz="4" w:space="0" w:color="FFFFFF"/>
              <w:right w:val="single" w:sz="4" w:space="0" w:color="FFFFFF"/>
            </w:tcBorders>
            <w:shd w:val="clear" w:color="auto" w:fill="auto"/>
            <w:noWrap/>
            <w:vAlign w:val="center"/>
            <w:hideMark/>
          </w:tcPr>
          <w:p w:rsidR="00A34DB2" w:rsidRPr="00A34DB2" w:rsidRDefault="00A34DB2" w:rsidP="00A34DB2">
            <w:pPr>
              <w:widowControl/>
              <w:autoSpaceDE/>
              <w:autoSpaceDN/>
              <w:ind w:left="-79"/>
              <w:rPr>
                <w:color w:val="000000"/>
                <w:sz w:val="24"/>
                <w:szCs w:val="24"/>
                <w:lang w:eastAsia="ru-RU"/>
              </w:rPr>
            </w:pPr>
            <w:r w:rsidRPr="00A34DB2">
              <w:rPr>
                <w:noProof/>
                <w:color w:val="000000"/>
                <w:sz w:val="24"/>
                <w:szCs w:val="24"/>
                <w:lang w:eastAsia="ru-RU"/>
              </w:rPr>
              <mc:AlternateContent>
                <mc:Choice Requires="wps">
                  <w:drawing>
                    <wp:anchor distT="0" distB="0" distL="114300" distR="114300" simplePos="0" relativeHeight="251676672" behindDoc="0" locked="0" layoutInCell="1" allowOverlap="1" wp14:anchorId="54D0C017" wp14:editId="676614BC">
                      <wp:simplePos x="0" y="0"/>
                      <wp:positionH relativeFrom="column">
                        <wp:posOffset>1466850</wp:posOffset>
                      </wp:positionH>
                      <wp:positionV relativeFrom="paragraph">
                        <wp:posOffset>17780</wp:posOffset>
                      </wp:positionV>
                      <wp:extent cx="1436370" cy="177800"/>
                      <wp:effectExtent l="0" t="0" r="11430" b="12700"/>
                      <wp:wrapNone/>
                      <wp:docPr id="2844" name="Прямоугольник 2844"/>
                      <wp:cNvGraphicFramePr/>
                      <a:graphic xmlns:a="http://schemas.openxmlformats.org/drawingml/2006/main">
                        <a:graphicData uri="http://schemas.microsoft.com/office/word/2010/wordprocessingShape">
                          <wps:wsp>
                            <wps:cNvSpPr/>
                            <wps:spPr>
                              <a:xfrm>
                                <a:off x="0" y="0"/>
                                <a:ext cx="1436370" cy="1778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42BB6" id="Прямоугольник 2844" o:spid="_x0000_s1026" style="position:absolute;margin-left:115.5pt;margin-top:1.4pt;width:113.1pt;height: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d1GygIAAMwFAAAOAAAAZHJzL2Uyb0RvYy54bWysVM1uEzEQviPxDpbvdHfTtClRN1XUqgip&#10;aiNa1LPjtbMreW1jO9mEExJXJB6Bh+CC+OkzbN6Isfcnbak4IHJw7J2Zb2a++Tk+WZcCrZixhZIp&#10;TvZijJikKivkIsVvb85fHGFkHZEZEUqyFG+YxSeT58+OKz1mA5UrkTGDAETacaVTnDunx1Fkac5K&#10;YveUZhKEXJmSOHiaRZQZUgF6KaJBHB9GlTKZNooya+HrWSPEk4DPOaPuinPLHBIphthcOE045/6M&#10;JsdkvDBE5wVtwyD/EEVJCglOe6gz4ghamuIPqLKgRlnF3R5VZaQ4LygLOUA2Sfwom+ucaBZyAXKs&#10;7mmy/w+WXq5mBhVZigdHwyFGkpRQpfrL9sP2c/2zvtt+rL/Wd/WP7af6V/2t/o6CGrBWaTsG42s9&#10;M+3LwtVTsOam9P+QHFoHpjc902ztEIWPyXD/cH8EBaEgS0ajoziUItpZa2PdK6ZK5C8pNlDJQDBZ&#10;XVgHHkG1U/HOrBJFdl4IER6+e9ipMGhFoO7zReLrDBYPtIREVYoP9w/iAPxAFvpvh+DWTyAAnpAA&#10;65locg83txHMByHkG8aBWch20Dh4GBWhlEmXNKKcZKwJ9iCGXxduZxGCD4AemUOaPXYL0Gk2IB12&#10;k3Wr701ZGIneuM38b8a9RfCspOuNy0Iq81RmArJqPTf6HUkNNZ6luco20HdGNQNpNT0voM4XxLoZ&#10;MTCB0BqwVdwVHFwoqJNqbxjlyrx/6rvXh8EAKUYVTHSK7bslMQwj8VrCyLxMhkO/AsJjeDAawMPc&#10;l8zvS+SyPFXQPAnsL03D1es70V25UeUtLJ+p9woiIin4TjF1pnucumbTwPqibDoNajD2mrgLea2p&#10;B/es+j6+Wd8So9tmdzAml6qbfjJ+1PONrreUarp0ihdhIHa8tnzDygiN0643v5Puv4PWbglPfgMA&#10;AP//AwBQSwMEFAAGAAgAAAAhAENBqt7gAAAACAEAAA8AAABkcnMvZG93bnJldi54bWxMj8FOwzAM&#10;hu9IvENkJG4sWTfGVJpOgIQ4wKRt3cQ1a0xbrUlK422Fp8ec4Gbrt35/X7YYXCtO2McmeA3jkQKB&#10;vgy28ZWGbfF8MwcRyXhr2uBRwxdGWOSXF5lJbTj7NZ42VAku8TE1GmqiLpUyljU6E0ehQ8/ZR+id&#10;IV77StrenLnctTJRaiadaTx/qE2HTzWWh83RaaBV8Tk9BDXbvT6uXoq3d/u9pqXW11fDwz0IwoH+&#10;juEXn9EhZ6Z9OHobRashmYzZhXhgA86nt3cJiL2GiZqDzDP5XyD/AQAA//8DAFBLAQItABQABgAI&#10;AAAAIQC2gziS/gAAAOEBAAATAAAAAAAAAAAAAAAAAAAAAABbQ29udGVudF9UeXBlc10ueG1sUEsB&#10;Ai0AFAAGAAgAAAAhADj9If/WAAAAlAEAAAsAAAAAAAAAAAAAAAAALwEAAF9yZWxzLy5yZWxzUEsB&#10;Ai0AFAAGAAgAAAAhAMMt3UbKAgAAzAUAAA4AAAAAAAAAAAAAAAAALgIAAGRycy9lMm9Eb2MueG1s&#10;UEsBAi0AFAAGAAgAAAAhAENBqt7gAAAACAEAAA8AAAAAAAAAAAAAAAAAJAUAAGRycy9kb3ducmV2&#10;LnhtbFBLBQYAAAAABAAEAPMAAAAxBgAAAAA=&#10;" fillcolor="white [3212]" strokecolor="black [3213]" strokeweight=".5pt"/>
                  </w:pict>
                </mc:Fallback>
              </mc:AlternateContent>
            </w:r>
            <w:r w:rsidRPr="00A34DB2">
              <w:rPr>
                <w:color w:val="000000"/>
                <w:sz w:val="24"/>
                <w:szCs w:val="24"/>
                <w:lang w:eastAsia="ru-RU"/>
              </w:rPr>
              <w:t>Дата регистрации</w:t>
            </w:r>
          </w:p>
        </w:tc>
        <w:tc>
          <w:tcPr>
            <w:tcW w:w="284" w:type="dxa"/>
            <w:tcBorders>
              <w:top w:val="single" w:sz="4" w:space="0" w:color="FFFFFF" w:themeColor="background1"/>
              <w:left w:val="nil"/>
              <w:bottom w:val="single" w:sz="4" w:space="0" w:color="FFFFFF"/>
              <w:right w:val="single" w:sz="4" w:space="0" w:color="FFFFFF" w:themeColor="background1"/>
            </w:tcBorders>
            <w:shd w:val="clear" w:color="auto" w:fill="auto"/>
            <w:noWrap/>
            <w:vAlign w:val="bottom"/>
            <w:hideMark/>
          </w:tcPr>
          <w:p w:rsidR="00A34DB2" w:rsidRPr="00A34DB2" w:rsidRDefault="00A34DB2" w:rsidP="00A34DB2">
            <w:pPr>
              <w:widowControl/>
              <w:autoSpaceDE/>
              <w:autoSpaceDN/>
              <w:rPr>
                <w:rFonts w:ascii="Calibri" w:hAnsi="Calibri"/>
                <w:color w:val="000000"/>
                <w:sz w:val="24"/>
                <w:szCs w:val="24"/>
                <w:lang w:eastAsia="ru-RU"/>
              </w:rPr>
            </w:pPr>
            <w:r w:rsidRPr="00A34DB2">
              <w:rPr>
                <w:rFonts w:ascii="Calibri" w:hAnsi="Calibri"/>
                <w:color w:val="000000"/>
                <w:sz w:val="24"/>
                <w:szCs w:val="24"/>
                <w:lang w:eastAsia="ru-RU"/>
              </w:rPr>
              <w:t> </w:t>
            </w:r>
          </w:p>
        </w:tc>
        <w:tc>
          <w:tcPr>
            <w:tcW w:w="271" w:type="dxa"/>
            <w:tcBorders>
              <w:top w:val="single" w:sz="4" w:space="0" w:color="FFFFFF" w:themeColor="background1"/>
              <w:left w:val="single" w:sz="4" w:space="0" w:color="FFFFFF" w:themeColor="background1"/>
              <w:bottom w:val="single" w:sz="4" w:space="0" w:color="FFFFFF"/>
              <w:right w:val="single" w:sz="4" w:space="0" w:color="FFFFFF"/>
            </w:tcBorders>
            <w:shd w:val="clear" w:color="auto" w:fill="auto"/>
            <w:noWrap/>
            <w:vAlign w:val="bottom"/>
            <w:hideMark/>
          </w:tcPr>
          <w:p w:rsidR="00A34DB2" w:rsidRPr="00A34DB2" w:rsidRDefault="00A34DB2" w:rsidP="00A34DB2">
            <w:pPr>
              <w:widowControl/>
              <w:autoSpaceDE/>
              <w:autoSpaceDN/>
              <w:rPr>
                <w:rFonts w:ascii="Calibri" w:hAnsi="Calibri"/>
                <w:color w:val="000000"/>
                <w:sz w:val="24"/>
                <w:szCs w:val="24"/>
                <w:lang w:eastAsia="ru-RU"/>
              </w:rPr>
            </w:pPr>
            <w:r w:rsidRPr="00A34DB2">
              <w:rPr>
                <w:rFonts w:ascii="Calibri" w:hAnsi="Calibri"/>
                <w:color w:val="000000"/>
                <w:sz w:val="24"/>
                <w:szCs w:val="24"/>
                <w:lang w:eastAsia="ru-RU"/>
              </w:rPr>
              <w:t> </w:t>
            </w:r>
          </w:p>
        </w:tc>
        <w:tc>
          <w:tcPr>
            <w:tcW w:w="5154" w:type="dxa"/>
            <w:gridSpan w:val="8"/>
            <w:tcBorders>
              <w:top w:val="single" w:sz="4" w:space="0" w:color="FFFFFF"/>
              <w:left w:val="nil"/>
              <w:bottom w:val="single" w:sz="4" w:space="0" w:color="FFFFFF"/>
              <w:right w:val="single" w:sz="4" w:space="0" w:color="FFFFFF"/>
            </w:tcBorders>
            <w:shd w:val="clear" w:color="auto" w:fill="auto"/>
            <w:vAlign w:val="center"/>
            <w:hideMark/>
          </w:tcPr>
          <w:p w:rsidR="00A34DB2" w:rsidRPr="00A34DB2" w:rsidRDefault="00A34DB2" w:rsidP="00225085">
            <w:pPr>
              <w:widowControl/>
              <w:autoSpaceDE/>
              <w:autoSpaceDN/>
              <w:ind w:left="613" w:right="7" w:hanging="5"/>
              <w:rPr>
                <w:color w:val="000000"/>
                <w:sz w:val="24"/>
                <w:szCs w:val="24"/>
                <w:lang w:eastAsia="ru-RU"/>
              </w:rPr>
            </w:pPr>
            <w:r w:rsidRPr="00A34DB2">
              <w:rPr>
                <w:color w:val="000000"/>
                <w:sz w:val="24"/>
                <w:szCs w:val="24"/>
                <w:lang w:eastAsia="ru-RU"/>
              </w:rPr>
              <w:t xml:space="preserve">Заместитель </w:t>
            </w:r>
            <w:r w:rsidR="00225085" w:rsidRPr="00A34DB2">
              <w:rPr>
                <w:color w:val="000000"/>
                <w:sz w:val="24"/>
                <w:szCs w:val="24"/>
                <w:lang w:eastAsia="ru-RU"/>
              </w:rPr>
              <w:t xml:space="preserve">Главы </w:t>
            </w:r>
            <w:r w:rsidR="00225085">
              <w:rPr>
                <w:color w:val="000000"/>
                <w:sz w:val="24"/>
                <w:szCs w:val="24"/>
                <w:lang w:eastAsia="ru-RU"/>
              </w:rPr>
              <w:br/>
            </w:r>
            <w:r w:rsidRPr="00A34DB2">
              <w:rPr>
                <w:color w:val="000000"/>
                <w:sz w:val="24"/>
                <w:szCs w:val="24"/>
                <w:lang w:eastAsia="ru-RU"/>
              </w:rPr>
              <w:t>городского округа Воскресенск Московской области</w:t>
            </w:r>
          </w:p>
        </w:tc>
      </w:tr>
      <w:tr w:rsidR="00A34DB2" w:rsidRPr="00A34DB2" w:rsidTr="00DC4EA6">
        <w:trPr>
          <w:gridAfter w:val="1"/>
          <w:wAfter w:w="115" w:type="dxa"/>
          <w:trHeight w:val="375"/>
        </w:trPr>
        <w:tc>
          <w:tcPr>
            <w:tcW w:w="4565" w:type="dxa"/>
            <w:gridSpan w:val="2"/>
            <w:tcBorders>
              <w:top w:val="nil"/>
              <w:left w:val="single" w:sz="4" w:space="0" w:color="FFFFFF"/>
              <w:bottom w:val="single" w:sz="4" w:space="0" w:color="FFFFFF"/>
              <w:right w:val="single" w:sz="4" w:space="0" w:color="FFFFFF"/>
            </w:tcBorders>
            <w:shd w:val="clear" w:color="auto" w:fill="auto"/>
            <w:noWrap/>
            <w:vAlign w:val="bottom"/>
            <w:hideMark/>
          </w:tcPr>
          <w:p w:rsidR="00A34DB2" w:rsidRPr="00A34DB2" w:rsidRDefault="00A34DB2" w:rsidP="00A34DB2">
            <w:pPr>
              <w:widowControl/>
              <w:autoSpaceDE/>
              <w:autoSpaceDN/>
              <w:rPr>
                <w:bCs/>
                <w:color w:val="000000"/>
                <w:sz w:val="24"/>
                <w:szCs w:val="24"/>
                <w:lang w:eastAsia="ru-RU"/>
              </w:rPr>
            </w:pPr>
            <w:r w:rsidRPr="00A34DB2">
              <w:rPr>
                <w:bCs/>
                <w:color w:val="000000"/>
                <w:sz w:val="24"/>
                <w:szCs w:val="24"/>
                <w:lang w:eastAsia="ru-RU"/>
              </w:rPr>
              <w:t> </w:t>
            </w:r>
          </w:p>
        </w:tc>
        <w:tc>
          <w:tcPr>
            <w:tcW w:w="1510" w:type="dxa"/>
            <w:gridSpan w:val="4"/>
            <w:tcBorders>
              <w:top w:val="single" w:sz="4" w:space="0" w:color="FFFFFF"/>
              <w:left w:val="nil"/>
              <w:bottom w:val="single" w:sz="4" w:space="0" w:color="FFFFFF"/>
              <w:right w:val="single" w:sz="4" w:space="0" w:color="FFFFFF"/>
            </w:tcBorders>
            <w:shd w:val="clear" w:color="auto" w:fill="auto"/>
            <w:noWrap/>
            <w:vAlign w:val="bottom"/>
            <w:hideMark/>
          </w:tcPr>
          <w:p w:rsidR="00A34DB2" w:rsidRPr="00A34DB2" w:rsidRDefault="00A34DB2" w:rsidP="00A34DB2">
            <w:pPr>
              <w:widowControl/>
              <w:autoSpaceDE/>
              <w:autoSpaceDN/>
              <w:jc w:val="center"/>
              <w:rPr>
                <w:bCs/>
                <w:color w:val="000000"/>
                <w:sz w:val="24"/>
                <w:szCs w:val="24"/>
                <w:lang w:eastAsia="ru-RU"/>
              </w:rPr>
            </w:pPr>
            <w:r w:rsidRPr="00A34DB2">
              <w:rPr>
                <w:bCs/>
                <w:color w:val="000000"/>
                <w:sz w:val="24"/>
                <w:szCs w:val="24"/>
                <w:lang w:eastAsia="ru-RU"/>
              </w:rPr>
              <w:t xml:space="preserve"> </w:t>
            </w:r>
          </w:p>
          <w:p w:rsidR="00A34DB2" w:rsidRPr="00A34DB2" w:rsidRDefault="00A34DB2" w:rsidP="00A34DB2">
            <w:pPr>
              <w:widowControl/>
              <w:autoSpaceDE/>
              <w:autoSpaceDN/>
              <w:jc w:val="center"/>
              <w:rPr>
                <w:bCs/>
                <w:color w:val="000000"/>
                <w:sz w:val="24"/>
                <w:szCs w:val="24"/>
                <w:lang w:eastAsia="ru-RU"/>
              </w:rPr>
            </w:pPr>
            <w:r w:rsidRPr="00A34DB2">
              <w:rPr>
                <w:bCs/>
                <w:color w:val="000000"/>
                <w:sz w:val="24"/>
                <w:szCs w:val="24"/>
                <w:lang w:eastAsia="ru-RU"/>
              </w:rPr>
              <w:t>ПАСПОРТ</w:t>
            </w:r>
          </w:p>
        </w:tc>
        <w:tc>
          <w:tcPr>
            <w:tcW w:w="3630" w:type="dxa"/>
            <w:gridSpan w:val="4"/>
            <w:tcBorders>
              <w:top w:val="nil"/>
              <w:left w:val="nil"/>
              <w:bottom w:val="single" w:sz="4" w:space="0" w:color="FFFFFF"/>
              <w:right w:val="single" w:sz="4" w:space="0" w:color="FFFFFF"/>
            </w:tcBorders>
            <w:shd w:val="clear" w:color="auto" w:fill="auto"/>
            <w:noWrap/>
            <w:vAlign w:val="bottom"/>
            <w:hideMark/>
          </w:tcPr>
          <w:p w:rsidR="00A34DB2" w:rsidRPr="00A34DB2" w:rsidRDefault="00A34DB2" w:rsidP="00A34DB2">
            <w:pPr>
              <w:widowControl/>
              <w:autoSpaceDE/>
              <w:autoSpaceDN/>
              <w:rPr>
                <w:bCs/>
                <w:color w:val="000000"/>
                <w:sz w:val="24"/>
                <w:szCs w:val="24"/>
                <w:lang w:eastAsia="ru-RU"/>
              </w:rPr>
            </w:pPr>
            <w:r w:rsidRPr="00A34DB2">
              <w:rPr>
                <w:bCs/>
                <w:color w:val="000000"/>
                <w:sz w:val="24"/>
                <w:szCs w:val="24"/>
                <w:lang w:eastAsia="ru-RU"/>
              </w:rPr>
              <w:t> </w:t>
            </w:r>
          </w:p>
        </w:tc>
        <w:tc>
          <w:tcPr>
            <w:tcW w:w="454" w:type="dxa"/>
            <w:tcBorders>
              <w:top w:val="single" w:sz="4" w:space="0" w:color="FFFFFF" w:themeColor="background1"/>
              <w:left w:val="nil"/>
              <w:bottom w:val="single" w:sz="4" w:space="0" w:color="FFFFFF"/>
              <w:right w:val="single" w:sz="4" w:space="0" w:color="FFFFFF" w:themeColor="background1"/>
            </w:tcBorders>
            <w:shd w:val="clear" w:color="auto" w:fill="auto"/>
            <w:noWrap/>
            <w:vAlign w:val="bottom"/>
            <w:hideMark/>
          </w:tcPr>
          <w:p w:rsidR="00A34DB2" w:rsidRPr="00A34DB2" w:rsidRDefault="00A34DB2" w:rsidP="00A34DB2">
            <w:pPr>
              <w:widowControl/>
              <w:autoSpaceDE/>
              <w:autoSpaceDN/>
              <w:rPr>
                <w:bCs/>
                <w:color w:val="000000"/>
                <w:sz w:val="24"/>
                <w:szCs w:val="24"/>
                <w:lang w:eastAsia="ru-RU"/>
              </w:rPr>
            </w:pPr>
            <w:r w:rsidRPr="00A34DB2">
              <w:rPr>
                <w:bCs/>
                <w:color w:val="000000"/>
                <w:sz w:val="24"/>
                <w:szCs w:val="24"/>
                <w:lang w:eastAsia="ru-RU"/>
              </w:rPr>
              <w:t> </w:t>
            </w:r>
          </w:p>
        </w:tc>
      </w:tr>
      <w:tr w:rsidR="00A34DB2" w:rsidRPr="00A34DB2" w:rsidTr="00DC4EA6">
        <w:trPr>
          <w:gridAfter w:val="1"/>
          <w:wAfter w:w="115" w:type="dxa"/>
          <w:trHeight w:val="300"/>
        </w:trPr>
        <w:tc>
          <w:tcPr>
            <w:tcW w:w="10159" w:type="dxa"/>
            <w:gridSpan w:val="11"/>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rsidR="00A34DB2" w:rsidRPr="00A34DB2" w:rsidRDefault="00A34DB2" w:rsidP="00BC018D">
            <w:pPr>
              <w:widowControl/>
              <w:autoSpaceDE/>
              <w:autoSpaceDN/>
              <w:ind w:left="347" w:right="-108" w:hanging="313"/>
              <w:jc w:val="center"/>
              <w:rPr>
                <w:bCs/>
                <w:color w:val="000000"/>
                <w:sz w:val="24"/>
                <w:szCs w:val="24"/>
                <w:lang w:eastAsia="ru-RU"/>
              </w:rPr>
            </w:pPr>
            <w:r w:rsidRPr="00A34DB2">
              <w:rPr>
                <w:bCs/>
                <w:color w:val="000000"/>
                <w:sz w:val="24"/>
                <w:szCs w:val="24"/>
                <w:lang w:eastAsia="ru-RU"/>
              </w:rPr>
              <w:t>КОЛОРИСТИЧЕСКОГО РЕШЕНИЯ ФАСАДОВ НЕКАПИТАЛЬНОГО СТРОЕНИЯ</w:t>
            </w:r>
            <w:proofErr w:type="gramStart"/>
            <w:r w:rsidRPr="00A34DB2">
              <w:rPr>
                <w:bCs/>
                <w:color w:val="000000"/>
                <w:sz w:val="24"/>
                <w:szCs w:val="24"/>
                <w:lang w:eastAsia="ru-RU"/>
              </w:rPr>
              <w:t xml:space="preserve"> </w:t>
            </w:r>
            <w:r w:rsidR="00BC018D">
              <w:rPr>
                <w:bCs/>
                <w:color w:val="000000"/>
                <w:sz w:val="24"/>
                <w:szCs w:val="24"/>
                <w:lang w:eastAsia="ru-RU"/>
              </w:rPr>
              <w:t xml:space="preserve">  </w:t>
            </w:r>
            <w:r w:rsidRPr="00A34DB2">
              <w:rPr>
                <w:bCs/>
                <w:color w:val="000000"/>
                <w:sz w:val="24"/>
                <w:szCs w:val="24"/>
                <w:lang w:eastAsia="ru-RU"/>
              </w:rPr>
              <w:t>(</w:t>
            </w:r>
            <w:proofErr w:type="gramEnd"/>
            <w:r w:rsidRPr="00A34DB2">
              <w:rPr>
                <w:bCs/>
                <w:color w:val="000000"/>
                <w:sz w:val="24"/>
                <w:szCs w:val="24"/>
                <w:lang w:eastAsia="ru-RU"/>
              </w:rPr>
              <w:t>СООРУЖЕНИЯ)</w:t>
            </w:r>
          </w:p>
        </w:tc>
      </w:tr>
      <w:tr w:rsidR="00A34DB2" w:rsidRPr="00A34DB2" w:rsidTr="00DC4EA6">
        <w:trPr>
          <w:gridAfter w:val="1"/>
          <w:wAfter w:w="115" w:type="dxa"/>
          <w:trHeight w:val="300"/>
        </w:trPr>
        <w:tc>
          <w:tcPr>
            <w:tcW w:w="10159" w:type="dxa"/>
            <w:gridSpan w:val="11"/>
            <w:tcBorders>
              <w:top w:val="single" w:sz="4" w:space="0" w:color="FFFFFF"/>
              <w:left w:val="single" w:sz="4" w:space="0" w:color="FFFFFF"/>
              <w:bottom w:val="nil"/>
              <w:right w:val="single" w:sz="4" w:space="0" w:color="FFFFFF" w:themeColor="background1"/>
            </w:tcBorders>
            <w:shd w:val="clear" w:color="auto" w:fill="auto"/>
            <w:noWrap/>
            <w:vAlign w:val="bottom"/>
            <w:hideMark/>
          </w:tcPr>
          <w:p w:rsidR="00A34DB2" w:rsidRPr="00A34DB2" w:rsidRDefault="00A34DB2" w:rsidP="00A34DB2">
            <w:pPr>
              <w:widowControl/>
              <w:autoSpaceDE/>
              <w:autoSpaceDN/>
              <w:jc w:val="center"/>
              <w:rPr>
                <w:rFonts w:ascii="Calibri" w:hAnsi="Calibri"/>
                <w:color w:val="000000"/>
                <w:sz w:val="24"/>
                <w:szCs w:val="24"/>
                <w:lang w:eastAsia="ru-RU"/>
              </w:rPr>
            </w:pPr>
            <w:r w:rsidRPr="00A34DB2">
              <w:rPr>
                <w:rFonts w:ascii="Calibri" w:hAnsi="Calibri"/>
                <w:color w:val="000000"/>
                <w:sz w:val="24"/>
                <w:szCs w:val="24"/>
                <w:lang w:eastAsia="ru-RU"/>
              </w:rPr>
              <w:t> </w:t>
            </w:r>
          </w:p>
        </w:tc>
      </w:tr>
      <w:tr w:rsidR="00A34DB2" w:rsidRPr="00A34DB2" w:rsidTr="00DC4EA6">
        <w:trPr>
          <w:gridAfter w:val="1"/>
          <w:wAfter w:w="115" w:type="dxa"/>
          <w:trHeight w:val="191"/>
        </w:trPr>
        <w:tc>
          <w:tcPr>
            <w:tcW w:w="4565" w:type="dxa"/>
            <w:gridSpan w:val="2"/>
            <w:tcBorders>
              <w:top w:val="single" w:sz="4" w:space="0" w:color="FFFFFF"/>
              <w:left w:val="single" w:sz="4" w:space="0" w:color="FFFFFF"/>
              <w:bottom w:val="single" w:sz="4" w:space="0" w:color="FFFFFF"/>
              <w:right w:val="single" w:sz="4" w:space="0" w:color="FFFFFF"/>
            </w:tcBorders>
            <w:shd w:val="clear" w:color="auto" w:fill="auto"/>
            <w:vAlign w:val="center"/>
            <w:hideMark/>
          </w:tcPr>
          <w:p w:rsidR="00A34DB2" w:rsidRPr="00A34DB2" w:rsidRDefault="00A34DB2" w:rsidP="00A34DB2">
            <w:pPr>
              <w:widowControl/>
              <w:autoSpaceDE/>
              <w:autoSpaceDN/>
              <w:ind w:left="-79"/>
              <w:rPr>
                <w:bCs/>
                <w:color w:val="000000"/>
                <w:sz w:val="24"/>
                <w:szCs w:val="24"/>
                <w:lang w:eastAsia="ru-RU"/>
              </w:rPr>
            </w:pPr>
            <w:r w:rsidRPr="00A34DB2">
              <w:rPr>
                <w:bCs/>
                <w:color w:val="000000"/>
                <w:sz w:val="24"/>
                <w:szCs w:val="24"/>
                <w:lang w:eastAsia="ru-RU"/>
              </w:rPr>
              <w:t>1. Вид работ:</w:t>
            </w:r>
          </w:p>
          <w:p w:rsidR="00A34DB2" w:rsidRPr="00DC4EA6" w:rsidRDefault="00A34DB2" w:rsidP="00A34DB2">
            <w:pPr>
              <w:widowControl/>
              <w:autoSpaceDE/>
              <w:autoSpaceDN/>
              <w:rPr>
                <w:bCs/>
                <w:color w:val="000000"/>
                <w:sz w:val="24"/>
                <w:szCs w:val="24"/>
                <w:lang w:eastAsia="ru-RU"/>
              </w:rPr>
            </w:pPr>
            <w:r>
              <w:rPr>
                <w:bCs/>
                <w:color w:val="000000"/>
                <w:sz w:val="24"/>
                <w:szCs w:val="24"/>
                <w:lang w:eastAsia="ru-RU"/>
              </w:rPr>
              <w:t xml:space="preserve">   </w:t>
            </w:r>
            <w:r w:rsidRPr="00DC4EA6">
              <w:rPr>
                <w:color w:val="000000"/>
                <w:sz w:val="24"/>
                <w:szCs w:val="24"/>
                <w:lang w:eastAsia="ru-RU"/>
              </w:rPr>
              <w:t>Указывается в соответствии с запросом</w:t>
            </w:r>
          </w:p>
        </w:tc>
        <w:tc>
          <w:tcPr>
            <w:tcW w:w="284" w:type="dxa"/>
            <w:vMerge w:val="restart"/>
            <w:tcBorders>
              <w:top w:val="single" w:sz="4" w:space="0" w:color="FFFFFF"/>
              <w:left w:val="single" w:sz="4" w:space="0" w:color="FFFFFF"/>
              <w:bottom w:val="single" w:sz="4" w:space="0" w:color="FFFFFF"/>
              <w:right w:val="nil"/>
            </w:tcBorders>
            <w:shd w:val="clear" w:color="auto" w:fill="auto"/>
            <w:noWrap/>
            <w:vAlign w:val="bottom"/>
            <w:hideMark/>
          </w:tcPr>
          <w:p w:rsidR="00A34DB2" w:rsidRPr="00A34DB2" w:rsidRDefault="00A34DB2" w:rsidP="00A34DB2">
            <w:pPr>
              <w:widowControl/>
              <w:autoSpaceDE/>
              <w:autoSpaceDN/>
              <w:jc w:val="center"/>
              <w:rPr>
                <w:color w:val="000000"/>
                <w:sz w:val="24"/>
                <w:szCs w:val="24"/>
                <w:lang w:eastAsia="ru-RU"/>
              </w:rPr>
            </w:pPr>
            <w:r w:rsidRPr="00A34DB2">
              <w:rPr>
                <w:color w:val="000000"/>
                <w:sz w:val="24"/>
                <w:szCs w:val="24"/>
                <w:lang w:eastAsia="ru-RU"/>
              </w:rPr>
              <w:t> </w:t>
            </w:r>
          </w:p>
        </w:tc>
        <w:tc>
          <w:tcPr>
            <w:tcW w:w="531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4DB2" w:rsidRPr="00A34DB2" w:rsidRDefault="00A34DB2" w:rsidP="00A34DB2">
            <w:pPr>
              <w:widowControl/>
              <w:autoSpaceDE/>
              <w:autoSpaceDN/>
              <w:jc w:val="center"/>
              <w:rPr>
                <w:rFonts w:ascii="Calibri" w:hAnsi="Calibri"/>
                <w:color w:val="000000"/>
                <w:sz w:val="24"/>
                <w:szCs w:val="24"/>
                <w:lang w:eastAsia="ru-RU"/>
              </w:rPr>
            </w:pPr>
            <w:r w:rsidRPr="00A34DB2">
              <w:rPr>
                <w:rFonts w:ascii="Calibri" w:hAnsi="Calibri"/>
                <w:color w:val="000000"/>
                <w:sz w:val="24"/>
                <w:szCs w:val="24"/>
                <w:lang w:eastAsia="ru-RU"/>
              </w:rPr>
              <w:t> </w:t>
            </w:r>
          </w:p>
        </w:tc>
      </w:tr>
      <w:tr w:rsidR="00A34DB2" w:rsidRPr="00A34DB2" w:rsidTr="00DC4EA6">
        <w:trPr>
          <w:gridAfter w:val="1"/>
          <w:wAfter w:w="115" w:type="dxa"/>
          <w:trHeight w:val="75"/>
        </w:trPr>
        <w:tc>
          <w:tcPr>
            <w:tcW w:w="4565" w:type="dxa"/>
            <w:gridSpan w:val="2"/>
            <w:tcBorders>
              <w:top w:val="nil"/>
              <w:left w:val="single" w:sz="4" w:space="0" w:color="FFFFFF"/>
              <w:bottom w:val="single" w:sz="4" w:space="0" w:color="FFFFFF"/>
              <w:right w:val="single" w:sz="4" w:space="0" w:color="FFFFFF"/>
            </w:tcBorders>
            <w:shd w:val="clear" w:color="auto" w:fill="auto"/>
            <w:noWrap/>
            <w:vAlign w:val="center"/>
            <w:hideMark/>
          </w:tcPr>
          <w:p w:rsidR="00A34DB2" w:rsidRPr="00A34DB2" w:rsidRDefault="00A34DB2" w:rsidP="00A34DB2">
            <w:pPr>
              <w:widowControl/>
              <w:autoSpaceDE/>
              <w:autoSpaceDN/>
              <w:rPr>
                <w:color w:val="000000"/>
                <w:sz w:val="24"/>
                <w:szCs w:val="24"/>
                <w:lang w:eastAsia="ru-RU"/>
              </w:rPr>
            </w:pPr>
          </w:p>
        </w:tc>
        <w:tc>
          <w:tcPr>
            <w:tcW w:w="284" w:type="dxa"/>
            <w:vMerge/>
            <w:tcBorders>
              <w:top w:val="single" w:sz="4" w:space="0" w:color="FFFFFF"/>
              <w:left w:val="single" w:sz="4" w:space="0" w:color="FFFFFF"/>
              <w:bottom w:val="single" w:sz="4" w:space="0" w:color="FFFFFF"/>
              <w:right w:val="nil"/>
            </w:tcBorders>
            <w:vAlign w:val="center"/>
            <w:hideMark/>
          </w:tcPr>
          <w:p w:rsidR="00A34DB2" w:rsidRPr="00A34DB2" w:rsidRDefault="00A34DB2" w:rsidP="00A34DB2">
            <w:pPr>
              <w:widowControl/>
              <w:autoSpaceDE/>
              <w:autoSpaceDN/>
              <w:rPr>
                <w:color w:val="000000"/>
                <w:sz w:val="24"/>
                <w:szCs w:val="24"/>
                <w:lang w:eastAsia="ru-RU"/>
              </w:rPr>
            </w:pPr>
          </w:p>
        </w:tc>
        <w:tc>
          <w:tcPr>
            <w:tcW w:w="5310" w:type="dxa"/>
            <w:gridSpan w:val="8"/>
            <w:tcBorders>
              <w:top w:val="nil"/>
              <w:left w:val="single" w:sz="4" w:space="0" w:color="FFFFFF"/>
              <w:bottom w:val="single" w:sz="4" w:space="0" w:color="auto"/>
              <w:right w:val="single" w:sz="4" w:space="0" w:color="FFFFFF" w:themeColor="background1"/>
            </w:tcBorders>
            <w:shd w:val="clear" w:color="auto" w:fill="auto"/>
            <w:noWrap/>
            <w:vAlign w:val="bottom"/>
            <w:hideMark/>
          </w:tcPr>
          <w:p w:rsidR="00A34DB2" w:rsidRPr="00A34DB2" w:rsidRDefault="00A34DB2" w:rsidP="00A34DB2">
            <w:pPr>
              <w:widowControl/>
              <w:autoSpaceDE/>
              <w:autoSpaceDN/>
              <w:jc w:val="center"/>
              <w:rPr>
                <w:rFonts w:ascii="Calibri" w:hAnsi="Calibri"/>
                <w:color w:val="000000"/>
                <w:sz w:val="24"/>
                <w:szCs w:val="24"/>
                <w:lang w:eastAsia="ru-RU"/>
              </w:rPr>
            </w:pPr>
            <w:r w:rsidRPr="00A34DB2">
              <w:rPr>
                <w:rFonts w:ascii="Calibri" w:hAnsi="Calibri"/>
                <w:color w:val="000000"/>
                <w:sz w:val="24"/>
                <w:szCs w:val="24"/>
                <w:lang w:eastAsia="ru-RU"/>
              </w:rPr>
              <w:t> </w:t>
            </w:r>
          </w:p>
        </w:tc>
      </w:tr>
      <w:tr w:rsidR="00A34DB2" w:rsidRPr="00A34DB2" w:rsidTr="00DC4EA6">
        <w:trPr>
          <w:gridAfter w:val="1"/>
          <w:wAfter w:w="115" w:type="dxa"/>
          <w:trHeight w:val="116"/>
        </w:trPr>
        <w:tc>
          <w:tcPr>
            <w:tcW w:w="4565" w:type="dxa"/>
            <w:gridSpan w:val="2"/>
            <w:tcBorders>
              <w:top w:val="nil"/>
              <w:left w:val="single" w:sz="4" w:space="0" w:color="FFFFFF"/>
              <w:bottom w:val="single" w:sz="4" w:space="0" w:color="FFFFFF"/>
              <w:right w:val="single" w:sz="4" w:space="0" w:color="FFFFFF"/>
            </w:tcBorders>
            <w:shd w:val="clear" w:color="auto" w:fill="auto"/>
            <w:vAlign w:val="center"/>
            <w:hideMark/>
          </w:tcPr>
          <w:p w:rsidR="00A34DB2" w:rsidRPr="00A34DB2" w:rsidRDefault="00A34DB2" w:rsidP="00A34DB2">
            <w:pPr>
              <w:widowControl/>
              <w:autoSpaceDE/>
              <w:autoSpaceDN/>
              <w:ind w:left="205" w:hanging="284"/>
              <w:rPr>
                <w:bCs/>
                <w:color w:val="000000"/>
                <w:sz w:val="24"/>
                <w:szCs w:val="24"/>
                <w:lang w:eastAsia="ru-RU"/>
              </w:rPr>
            </w:pPr>
            <w:r w:rsidRPr="00A34DB2">
              <w:rPr>
                <w:bCs/>
                <w:color w:val="000000"/>
                <w:sz w:val="24"/>
                <w:szCs w:val="24"/>
                <w:lang w:eastAsia="ru-RU"/>
              </w:rPr>
              <w:t xml:space="preserve">2. Вид некапитального строения (сооружения): </w:t>
            </w:r>
          </w:p>
          <w:p w:rsidR="00A34DB2" w:rsidRPr="00DC4EA6" w:rsidRDefault="00A34DB2" w:rsidP="00A34DB2">
            <w:pPr>
              <w:widowControl/>
              <w:autoSpaceDE/>
              <w:autoSpaceDN/>
              <w:rPr>
                <w:bCs/>
                <w:color w:val="000000"/>
                <w:sz w:val="24"/>
                <w:szCs w:val="24"/>
                <w:lang w:eastAsia="ru-RU"/>
              </w:rPr>
            </w:pPr>
            <w:r>
              <w:rPr>
                <w:color w:val="000000"/>
                <w:sz w:val="24"/>
                <w:szCs w:val="24"/>
                <w:lang w:eastAsia="ru-RU"/>
              </w:rPr>
              <w:t xml:space="preserve">   </w:t>
            </w:r>
            <w:r w:rsidRPr="00DC4EA6">
              <w:rPr>
                <w:color w:val="000000"/>
                <w:sz w:val="24"/>
                <w:szCs w:val="24"/>
                <w:lang w:eastAsia="ru-RU"/>
              </w:rPr>
              <w:t>Указывается в соответствии с запросом</w:t>
            </w:r>
          </w:p>
        </w:tc>
        <w:tc>
          <w:tcPr>
            <w:tcW w:w="284" w:type="dxa"/>
            <w:vMerge/>
            <w:tcBorders>
              <w:top w:val="single" w:sz="4" w:space="0" w:color="FFFFFF"/>
              <w:left w:val="single" w:sz="4" w:space="0" w:color="FFFFFF"/>
              <w:bottom w:val="single" w:sz="4" w:space="0" w:color="FFFFFF"/>
              <w:right w:val="nil"/>
            </w:tcBorders>
            <w:vAlign w:val="center"/>
            <w:hideMark/>
          </w:tcPr>
          <w:p w:rsidR="00A34DB2" w:rsidRPr="00A34DB2" w:rsidRDefault="00A34DB2" w:rsidP="00A34DB2">
            <w:pPr>
              <w:widowControl/>
              <w:autoSpaceDE/>
              <w:autoSpaceDN/>
              <w:rPr>
                <w:color w:val="000000"/>
                <w:sz w:val="24"/>
                <w:szCs w:val="24"/>
                <w:lang w:eastAsia="ru-RU"/>
              </w:rPr>
            </w:pPr>
          </w:p>
        </w:tc>
        <w:tc>
          <w:tcPr>
            <w:tcW w:w="531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4DB2" w:rsidRPr="00A34DB2" w:rsidRDefault="00A34DB2" w:rsidP="00A34DB2">
            <w:pPr>
              <w:widowControl/>
              <w:autoSpaceDE/>
              <w:autoSpaceDN/>
              <w:jc w:val="center"/>
              <w:rPr>
                <w:rFonts w:ascii="Calibri" w:hAnsi="Calibri"/>
                <w:color w:val="000000"/>
                <w:sz w:val="24"/>
                <w:szCs w:val="24"/>
                <w:lang w:eastAsia="ru-RU"/>
              </w:rPr>
            </w:pPr>
            <w:r w:rsidRPr="00A34DB2">
              <w:rPr>
                <w:rFonts w:ascii="Calibri" w:hAnsi="Calibri"/>
                <w:color w:val="000000"/>
                <w:sz w:val="24"/>
                <w:szCs w:val="24"/>
                <w:lang w:eastAsia="ru-RU"/>
              </w:rPr>
              <w:t> </w:t>
            </w:r>
          </w:p>
        </w:tc>
      </w:tr>
      <w:tr w:rsidR="00A34DB2" w:rsidRPr="00A34DB2" w:rsidTr="00DC4EA6">
        <w:trPr>
          <w:gridAfter w:val="1"/>
          <w:wAfter w:w="115" w:type="dxa"/>
          <w:trHeight w:val="75"/>
        </w:trPr>
        <w:tc>
          <w:tcPr>
            <w:tcW w:w="4565" w:type="dxa"/>
            <w:gridSpan w:val="2"/>
            <w:tcBorders>
              <w:top w:val="nil"/>
              <w:left w:val="single" w:sz="4" w:space="0" w:color="FFFFFF"/>
              <w:bottom w:val="single" w:sz="4" w:space="0" w:color="FFFFFF"/>
              <w:right w:val="single" w:sz="4" w:space="0" w:color="FFFFFF"/>
            </w:tcBorders>
            <w:shd w:val="clear" w:color="auto" w:fill="auto"/>
            <w:noWrap/>
            <w:vAlign w:val="center"/>
            <w:hideMark/>
          </w:tcPr>
          <w:p w:rsidR="00A34DB2" w:rsidRPr="00A34DB2" w:rsidRDefault="00A34DB2" w:rsidP="00A34DB2">
            <w:pPr>
              <w:widowControl/>
              <w:autoSpaceDE/>
              <w:autoSpaceDN/>
              <w:rPr>
                <w:color w:val="000000"/>
                <w:sz w:val="24"/>
                <w:szCs w:val="24"/>
                <w:lang w:eastAsia="ru-RU"/>
              </w:rPr>
            </w:pPr>
            <w:r w:rsidRPr="00A34DB2">
              <w:rPr>
                <w:color w:val="000000"/>
                <w:sz w:val="24"/>
                <w:szCs w:val="24"/>
                <w:lang w:eastAsia="ru-RU"/>
              </w:rPr>
              <w:t> </w:t>
            </w:r>
          </w:p>
        </w:tc>
        <w:tc>
          <w:tcPr>
            <w:tcW w:w="284" w:type="dxa"/>
            <w:vMerge/>
            <w:tcBorders>
              <w:top w:val="single" w:sz="4" w:space="0" w:color="FFFFFF"/>
              <w:left w:val="single" w:sz="4" w:space="0" w:color="FFFFFF"/>
              <w:bottom w:val="single" w:sz="4" w:space="0" w:color="FFFFFF"/>
              <w:right w:val="nil"/>
            </w:tcBorders>
            <w:vAlign w:val="center"/>
            <w:hideMark/>
          </w:tcPr>
          <w:p w:rsidR="00A34DB2" w:rsidRPr="00A34DB2" w:rsidRDefault="00A34DB2" w:rsidP="00A34DB2">
            <w:pPr>
              <w:widowControl/>
              <w:autoSpaceDE/>
              <w:autoSpaceDN/>
              <w:rPr>
                <w:color w:val="000000"/>
                <w:sz w:val="24"/>
                <w:szCs w:val="24"/>
                <w:lang w:eastAsia="ru-RU"/>
              </w:rPr>
            </w:pPr>
          </w:p>
        </w:tc>
        <w:tc>
          <w:tcPr>
            <w:tcW w:w="5310" w:type="dxa"/>
            <w:gridSpan w:val="8"/>
            <w:tcBorders>
              <w:top w:val="nil"/>
              <w:left w:val="single" w:sz="4" w:space="0" w:color="FFFFFF"/>
              <w:bottom w:val="single" w:sz="4" w:space="0" w:color="auto"/>
              <w:right w:val="single" w:sz="4" w:space="0" w:color="FFFFFF" w:themeColor="background1"/>
            </w:tcBorders>
            <w:shd w:val="clear" w:color="auto" w:fill="auto"/>
            <w:noWrap/>
            <w:vAlign w:val="bottom"/>
            <w:hideMark/>
          </w:tcPr>
          <w:p w:rsidR="00A34DB2" w:rsidRPr="00A34DB2" w:rsidRDefault="00A34DB2" w:rsidP="00A34DB2">
            <w:pPr>
              <w:widowControl/>
              <w:autoSpaceDE/>
              <w:autoSpaceDN/>
              <w:jc w:val="center"/>
              <w:rPr>
                <w:rFonts w:ascii="Calibri" w:hAnsi="Calibri"/>
                <w:color w:val="000000"/>
                <w:sz w:val="24"/>
                <w:szCs w:val="24"/>
                <w:lang w:eastAsia="ru-RU"/>
              </w:rPr>
            </w:pPr>
            <w:r w:rsidRPr="00A34DB2">
              <w:rPr>
                <w:rFonts w:ascii="Calibri" w:hAnsi="Calibri"/>
                <w:color w:val="000000"/>
                <w:sz w:val="24"/>
                <w:szCs w:val="24"/>
                <w:lang w:eastAsia="ru-RU"/>
              </w:rPr>
              <w:t> </w:t>
            </w:r>
          </w:p>
        </w:tc>
      </w:tr>
      <w:tr w:rsidR="00A34DB2" w:rsidRPr="00A34DB2" w:rsidTr="00DC4EA6">
        <w:trPr>
          <w:gridAfter w:val="1"/>
          <w:wAfter w:w="115" w:type="dxa"/>
          <w:trHeight w:val="168"/>
        </w:trPr>
        <w:tc>
          <w:tcPr>
            <w:tcW w:w="4565" w:type="dxa"/>
            <w:gridSpan w:val="2"/>
            <w:tcBorders>
              <w:top w:val="nil"/>
              <w:left w:val="single" w:sz="4" w:space="0" w:color="FFFFFF"/>
              <w:bottom w:val="single" w:sz="4" w:space="0" w:color="FFFFFF"/>
              <w:right w:val="single" w:sz="4" w:space="0" w:color="FFFFFF"/>
            </w:tcBorders>
            <w:shd w:val="clear" w:color="auto" w:fill="auto"/>
            <w:noWrap/>
            <w:vAlign w:val="center"/>
            <w:hideMark/>
          </w:tcPr>
          <w:p w:rsidR="00A34DB2" w:rsidRPr="00A34DB2" w:rsidRDefault="00A34DB2" w:rsidP="00BC018D">
            <w:pPr>
              <w:widowControl/>
              <w:autoSpaceDE/>
              <w:autoSpaceDN/>
              <w:ind w:left="205" w:right="-278" w:hanging="284"/>
              <w:rPr>
                <w:bCs/>
                <w:color w:val="000000"/>
                <w:sz w:val="24"/>
                <w:szCs w:val="24"/>
                <w:lang w:eastAsia="ru-RU"/>
              </w:rPr>
            </w:pPr>
            <w:r w:rsidRPr="00A34DB2">
              <w:rPr>
                <w:bCs/>
                <w:color w:val="000000"/>
                <w:sz w:val="24"/>
                <w:szCs w:val="24"/>
                <w:lang w:eastAsia="ru-RU"/>
              </w:rPr>
              <w:t>3. Наименование некапитального строения (сооружения</w:t>
            </w:r>
            <w:proofErr w:type="gramStart"/>
            <w:r w:rsidR="00BC018D" w:rsidRPr="00A34DB2">
              <w:rPr>
                <w:bCs/>
                <w:color w:val="000000"/>
                <w:sz w:val="24"/>
                <w:szCs w:val="24"/>
                <w:lang w:eastAsia="ru-RU"/>
              </w:rPr>
              <w:t>):</w:t>
            </w:r>
            <w:r w:rsidR="00BC018D">
              <w:rPr>
                <w:bCs/>
                <w:color w:val="000000"/>
                <w:sz w:val="24"/>
                <w:szCs w:val="24"/>
                <w:lang w:eastAsia="ru-RU"/>
              </w:rPr>
              <w:br/>
              <w:t>Указывается</w:t>
            </w:r>
            <w:proofErr w:type="gramEnd"/>
            <w:r w:rsidRPr="00A34DB2">
              <w:rPr>
                <w:color w:val="000000"/>
                <w:sz w:val="24"/>
                <w:szCs w:val="24"/>
                <w:lang w:eastAsia="ru-RU"/>
              </w:rPr>
              <w:t xml:space="preserve"> в соответствии с запросом</w:t>
            </w:r>
          </w:p>
        </w:tc>
        <w:tc>
          <w:tcPr>
            <w:tcW w:w="284" w:type="dxa"/>
            <w:vMerge/>
            <w:tcBorders>
              <w:top w:val="single" w:sz="4" w:space="0" w:color="FFFFFF"/>
              <w:left w:val="single" w:sz="4" w:space="0" w:color="FFFFFF"/>
              <w:bottom w:val="single" w:sz="4" w:space="0" w:color="FFFFFF"/>
              <w:right w:val="nil"/>
            </w:tcBorders>
            <w:vAlign w:val="center"/>
            <w:hideMark/>
          </w:tcPr>
          <w:p w:rsidR="00A34DB2" w:rsidRPr="00A34DB2" w:rsidRDefault="00A34DB2" w:rsidP="00A34DB2">
            <w:pPr>
              <w:widowControl/>
              <w:autoSpaceDE/>
              <w:autoSpaceDN/>
              <w:rPr>
                <w:color w:val="000000"/>
                <w:sz w:val="24"/>
                <w:szCs w:val="24"/>
                <w:lang w:eastAsia="ru-RU"/>
              </w:rPr>
            </w:pPr>
          </w:p>
        </w:tc>
        <w:tc>
          <w:tcPr>
            <w:tcW w:w="531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4DB2" w:rsidRPr="00A34DB2" w:rsidRDefault="00A34DB2" w:rsidP="00A34DB2">
            <w:pPr>
              <w:widowControl/>
              <w:autoSpaceDE/>
              <w:autoSpaceDN/>
              <w:jc w:val="center"/>
              <w:rPr>
                <w:rFonts w:ascii="Calibri" w:hAnsi="Calibri"/>
                <w:color w:val="000000"/>
                <w:sz w:val="24"/>
                <w:szCs w:val="24"/>
                <w:lang w:eastAsia="ru-RU"/>
              </w:rPr>
            </w:pPr>
            <w:r w:rsidRPr="00A34DB2">
              <w:rPr>
                <w:rFonts w:ascii="Calibri" w:hAnsi="Calibri"/>
                <w:color w:val="000000"/>
                <w:sz w:val="24"/>
                <w:szCs w:val="24"/>
                <w:lang w:eastAsia="ru-RU"/>
              </w:rPr>
              <w:t> </w:t>
            </w:r>
          </w:p>
        </w:tc>
      </w:tr>
      <w:tr w:rsidR="00A34DB2" w:rsidRPr="00A34DB2" w:rsidTr="00DC4EA6">
        <w:trPr>
          <w:gridAfter w:val="1"/>
          <w:wAfter w:w="115" w:type="dxa"/>
          <w:trHeight w:val="75"/>
        </w:trPr>
        <w:tc>
          <w:tcPr>
            <w:tcW w:w="4565" w:type="dxa"/>
            <w:gridSpan w:val="2"/>
            <w:tcBorders>
              <w:top w:val="nil"/>
              <w:left w:val="single" w:sz="4" w:space="0" w:color="FFFFFF"/>
              <w:bottom w:val="single" w:sz="4" w:space="0" w:color="FFFFFF"/>
              <w:right w:val="single" w:sz="4" w:space="0" w:color="FFFFFF"/>
            </w:tcBorders>
            <w:shd w:val="clear" w:color="auto" w:fill="auto"/>
            <w:noWrap/>
            <w:vAlign w:val="center"/>
            <w:hideMark/>
          </w:tcPr>
          <w:p w:rsidR="00A34DB2" w:rsidRPr="00A34DB2" w:rsidRDefault="00A34DB2" w:rsidP="00A34DB2">
            <w:pPr>
              <w:widowControl/>
              <w:autoSpaceDE/>
              <w:autoSpaceDN/>
              <w:rPr>
                <w:color w:val="000000"/>
                <w:sz w:val="24"/>
                <w:szCs w:val="24"/>
                <w:lang w:eastAsia="ru-RU"/>
              </w:rPr>
            </w:pPr>
            <w:r w:rsidRPr="00A34DB2">
              <w:rPr>
                <w:color w:val="000000"/>
                <w:sz w:val="24"/>
                <w:szCs w:val="24"/>
                <w:lang w:eastAsia="ru-RU"/>
              </w:rPr>
              <w:t> </w:t>
            </w:r>
          </w:p>
        </w:tc>
        <w:tc>
          <w:tcPr>
            <w:tcW w:w="284" w:type="dxa"/>
            <w:vMerge/>
            <w:tcBorders>
              <w:top w:val="single" w:sz="4" w:space="0" w:color="FFFFFF"/>
              <w:left w:val="single" w:sz="4" w:space="0" w:color="FFFFFF"/>
              <w:bottom w:val="single" w:sz="4" w:space="0" w:color="FFFFFF"/>
              <w:right w:val="nil"/>
            </w:tcBorders>
            <w:vAlign w:val="center"/>
            <w:hideMark/>
          </w:tcPr>
          <w:p w:rsidR="00A34DB2" w:rsidRPr="00A34DB2" w:rsidRDefault="00A34DB2" w:rsidP="00A34DB2">
            <w:pPr>
              <w:widowControl/>
              <w:autoSpaceDE/>
              <w:autoSpaceDN/>
              <w:rPr>
                <w:color w:val="000000"/>
                <w:sz w:val="24"/>
                <w:szCs w:val="24"/>
                <w:lang w:eastAsia="ru-RU"/>
              </w:rPr>
            </w:pPr>
          </w:p>
        </w:tc>
        <w:tc>
          <w:tcPr>
            <w:tcW w:w="5310" w:type="dxa"/>
            <w:gridSpan w:val="8"/>
            <w:tcBorders>
              <w:top w:val="nil"/>
              <w:left w:val="single" w:sz="4" w:space="0" w:color="FFFFFF"/>
              <w:bottom w:val="single" w:sz="4" w:space="0" w:color="auto"/>
              <w:right w:val="single" w:sz="4" w:space="0" w:color="FFFFFF" w:themeColor="background1"/>
            </w:tcBorders>
            <w:shd w:val="clear" w:color="auto" w:fill="auto"/>
            <w:noWrap/>
            <w:vAlign w:val="bottom"/>
            <w:hideMark/>
          </w:tcPr>
          <w:p w:rsidR="00A34DB2" w:rsidRPr="00A34DB2" w:rsidRDefault="00A34DB2" w:rsidP="00A34DB2">
            <w:pPr>
              <w:widowControl/>
              <w:autoSpaceDE/>
              <w:autoSpaceDN/>
              <w:jc w:val="center"/>
              <w:rPr>
                <w:rFonts w:ascii="Calibri" w:hAnsi="Calibri"/>
                <w:color w:val="000000"/>
                <w:sz w:val="24"/>
                <w:szCs w:val="24"/>
                <w:lang w:eastAsia="ru-RU"/>
              </w:rPr>
            </w:pPr>
            <w:r w:rsidRPr="00A34DB2">
              <w:rPr>
                <w:rFonts w:ascii="Calibri" w:hAnsi="Calibri"/>
                <w:color w:val="000000"/>
                <w:sz w:val="24"/>
                <w:szCs w:val="24"/>
                <w:lang w:eastAsia="ru-RU"/>
              </w:rPr>
              <w:t> </w:t>
            </w:r>
          </w:p>
        </w:tc>
      </w:tr>
      <w:tr w:rsidR="00A34DB2" w:rsidRPr="00A34DB2" w:rsidTr="00DC4EA6">
        <w:trPr>
          <w:gridAfter w:val="1"/>
          <w:wAfter w:w="115" w:type="dxa"/>
          <w:trHeight w:val="220"/>
        </w:trPr>
        <w:tc>
          <w:tcPr>
            <w:tcW w:w="4565" w:type="dxa"/>
            <w:gridSpan w:val="2"/>
            <w:tcBorders>
              <w:top w:val="nil"/>
              <w:left w:val="single" w:sz="4" w:space="0" w:color="FFFFFF"/>
              <w:bottom w:val="single" w:sz="4" w:space="0" w:color="FFFFFF"/>
              <w:right w:val="single" w:sz="4" w:space="0" w:color="FFFFFF"/>
            </w:tcBorders>
            <w:shd w:val="clear" w:color="auto" w:fill="auto"/>
            <w:noWrap/>
            <w:vAlign w:val="center"/>
            <w:hideMark/>
          </w:tcPr>
          <w:p w:rsidR="00A34DB2" w:rsidRPr="00A34DB2" w:rsidRDefault="00A34DB2" w:rsidP="00A34DB2">
            <w:pPr>
              <w:widowControl/>
              <w:autoSpaceDE/>
              <w:autoSpaceDN/>
              <w:ind w:left="176" w:hanging="255"/>
              <w:rPr>
                <w:bCs/>
                <w:color w:val="000000"/>
                <w:sz w:val="24"/>
                <w:szCs w:val="24"/>
                <w:lang w:eastAsia="ru-RU"/>
              </w:rPr>
            </w:pPr>
            <w:r w:rsidRPr="00A34DB2">
              <w:rPr>
                <w:bCs/>
                <w:color w:val="000000"/>
                <w:sz w:val="24"/>
                <w:szCs w:val="24"/>
                <w:lang w:eastAsia="ru-RU"/>
              </w:rPr>
              <w:t>4. Адресный ориентир некапитального строения сооружения:</w:t>
            </w:r>
          </w:p>
          <w:p w:rsidR="00A34DB2" w:rsidRPr="00DC4EA6" w:rsidRDefault="00A34DB2" w:rsidP="00A34DB2">
            <w:pPr>
              <w:widowControl/>
              <w:autoSpaceDE/>
              <w:autoSpaceDN/>
              <w:ind w:hanging="255"/>
              <w:rPr>
                <w:bCs/>
                <w:color w:val="000000"/>
                <w:sz w:val="24"/>
                <w:szCs w:val="24"/>
                <w:lang w:eastAsia="ru-RU"/>
              </w:rPr>
            </w:pPr>
            <w:r w:rsidRPr="00A34DB2">
              <w:rPr>
                <w:bCs/>
                <w:color w:val="000000"/>
                <w:sz w:val="24"/>
                <w:szCs w:val="24"/>
                <w:lang w:eastAsia="ru-RU"/>
              </w:rPr>
              <w:t xml:space="preserve">       </w:t>
            </w:r>
            <w:r w:rsidRPr="00DC4EA6">
              <w:rPr>
                <w:color w:val="000000"/>
                <w:sz w:val="24"/>
                <w:szCs w:val="24"/>
                <w:lang w:eastAsia="ru-RU"/>
              </w:rPr>
              <w:t>Указывается в соответствии с запросом</w:t>
            </w:r>
          </w:p>
        </w:tc>
        <w:tc>
          <w:tcPr>
            <w:tcW w:w="284" w:type="dxa"/>
            <w:vMerge/>
            <w:tcBorders>
              <w:top w:val="single" w:sz="4" w:space="0" w:color="FFFFFF"/>
              <w:left w:val="single" w:sz="4" w:space="0" w:color="FFFFFF"/>
              <w:bottom w:val="single" w:sz="4" w:space="0" w:color="FFFFFF"/>
              <w:right w:val="nil"/>
            </w:tcBorders>
            <w:vAlign w:val="center"/>
            <w:hideMark/>
          </w:tcPr>
          <w:p w:rsidR="00A34DB2" w:rsidRPr="00A34DB2" w:rsidRDefault="00A34DB2" w:rsidP="00A34DB2">
            <w:pPr>
              <w:widowControl/>
              <w:autoSpaceDE/>
              <w:autoSpaceDN/>
              <w:rPr>
                <w:color w:val="000000"/>
                <w:sz w:val="24"/>
                <w:szCs w:val="24"/>
                <w:lang w:eastAsia="ru-RU"/>
              </w:rPr>
            </w:pPr>
          </w:p>
        </w:tc>
        <w:tc>
          <w:tcPr>
            <w:tcW w:w="531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4DB2" w:rsidRPr="00A34DB2" w:rsidRDefault="00A34DB2" w:rsidP="00A34DB2">
            <w:pPr>
              <w:widowControl/>
              <w:autoSpaceDE/>
              <w:autoSpaceDN/>
              <w:jc w:val="center"/>
              <w:rPr>
                <w:rFonts w:ascii="Calibri" w:hAnsi="Calibri"/>
                <w:color w:val="000000"/>
                <w:sz w:val="24"/>
                <w:szCs w:val="24"/>
                <w:lang w:eastAsia="ru-RU"/>
              </w:rPr>
            </w:pPr>
            <w:r w:rsidRPr="00A34DB2">
              <w:rPr>
                <w:rFonts w:ascii="Calibri" w:hAnsi="Calibri"/>
                <w:color w:val="000000"/>
                <w:sz w:val="24"/>
                <w:szCs w:val="24"/>
                <w:lang w:eastAsia="ru-RU"/>
              </w:rPr>
              <w:t> </w:t>
            </w:r>
          </w:p>
        </w:tc>
      </w:tr>
      <w:tr w:rsidR="00A34DB2" w:rsidRPr="00A34DB2" w:rsidTr="00746D3F">
        <w:trPr>
          <w:gridAfter w:val="1"/>
          <w:wAfter w:w="115" w:type="dxa"/>
          <w:trHeight w:val="135"/>
        </w:trPr>
        <w:tc>
          <w:tcPr>
            <w:tcW w:w="4565" w:type="dxa"/>
            <w:gridSpan w:val="2"/>
            <w:tcBorders>
              <w:top w:val="nil"/>
              <w:left w:val="single" w:sz="4" w:space="0" w:color="FFFFFF"/>
              <w:right w:val="single" w:sz="4" w:space="0" w:color="FFFFFF"/>
            </w:tcBorders>
            <w:shd w:val="clear" w:color="auto" w:fill="auto"/>
            <w:noWrap/>
            <w:vAlign w:val="center"/>
            <w:hideMark/>
          </w:tcPr>
          <w:p w:rsidR="00A34DB2" w:rsidRPr="00A34DB2" w:rsidRDefault="00A34DB2" w:rsidP="00A34DB2">
            <w:pPr>
              <w:widowControl/>
              <w:autoSpaceDE/>
              <w:autoSpaceDN/>
              <w:rPr>
                <w:color w:val="000000"/>
                <w:sz w:val="24"/>
                <w:szCs w:val="24"/>
                <w:lang w:eastAsia="ru-RU"/>
              </w:rPr>
            </w:pPr>
          </w:p>
        </w:tc>
        <w:tc>
          <w:tcPr>
            <w:tcW w:w="284" w:type="dxa"/>
            <w:vMerge/>
            <w:tcBorders>
              <w:top w:val="single" w:sz="4" w:space="0" w:color="FFFFFF"/>
              <w:left w:val="single" w:sz="4" w:space="0" w:color="FFFFFF"/>
              <w:bottom w:val="single" w:sz="4" w:space="0" w:color="auto"/>
              <w:right w:val="nil"/>
            </w:tcBorders>
            <w:vAlign w:val="center"/>
            <w:hideMark/>
          </w:tcPr>
          <w:p w:rsidR="00A34DB2" w:rsidRPr="00A34DB2" w:rsidRDefault="00A34DB2" w:rsidP="00A34DB2">
            <w:pPr>
              <w:widowControl/>
              <w:autoSpaceDE/>
              <w:autoSpaceDN/>
              <w:rPr>
                <w:color w:val="000000"/>
                <w:sz w:val="24"/>
                <w:szCs w:val="24"/>
                <w:lang w:eastAsia="ru-RU"/>
              </w:rPr>
            </w:pPr>
          </w:p>
        </w:tc>
        <w:tc>
          <w:tcPr>
            <w:tcW w:w="3402" w:type="dxa"/>
            <w:gridSpan w:val="4"/>
            <w:tcBorders>
              <w:top w:val="single" w:sz="4" w:space="0" w:color="auto"/>
              <w:left w:val="single" w:sz="4" w:space="0" w:color="FFFFFF"/>
              <w:bottom w:val="single" w:sz="4" w:space="0" w:color="FFFFFF" w:themeColor="background1"/>
              <w:right w:val="single" w:sz="4" w:space="0" w:color="FFFFFF" w:themeColor="background1"/>
            </w:tcBorders>
            <w:shd w:val="clear" w:color="auto" w:fill="auto"/>
            <w:noWrap/>
            <w:vAlign w:val="bottom"/>
            <w:hideMark/>
          </w:tcPr>
          <w:p w:rsidR="00A34DB2" w:rsidRPr="00A34DB2" w:rsidRDefault="00A34DB2" w:rsidP="00A34DB2">
            <w:pPr>
              <w:widowControl/>
              <w:autoSpaceDE/>
              <w:autoSpaceDN/>
              <w:jc w:val="center"/>
              <w:rPr>
                <w:rFonts w:ascii="Calibri" w:hAnsi="Calibri"/>
                <w:color w:val="000000"/>
                <w:sz w:val="24"/>
                <w:szCs w:val="24"/>
                <w:lang w:eastAsia="ru-RU"/>
              </w:rPr>
            </w:pPr>
            <w:r w:rsidRPr="00A34DB2">
              <w:rPr>
                <w:rFonts w:ascii="Calibri" w:hAnsi="Calibri"/>
                <w:color w:val="000000"/>
                <w:sz w:val="24"/>
                <w:szCs w:val="24"/>
                <w:lang w:eastAsia="ru-RU"/>
              </w:rPr>
              <w:t> </w:t>
            </w:r>
          </w:p>
        </w:tc>
        <w:tc>
          <w:tcPr>
            <w:tcW w:w="1908" w:type="dxa"/>
            <w:gridSpan w:val="4"/>
            <w:tcBorders>
              <w:top w:val="single" w:sz="4" w:space="0" w:color="auto"/>
              <w:left w:val="single" w:sz="4" w:space="0" w:color="FFFFFF" w:themeColor="background1"/>
              <w:bottom w:val="single" w:sz="4" w:space="0" w:color="auto"/>
              <w:right w:val="single" w:sz="4" w:space="0" w:color="FFFFFF"/>
            </w:tcBorders>
            <w:shd w:val="clear" w:color="auto" w:fill="auto"/>
            <w:vAlign w:val="bottom"/>
          </w:tcPr>
          <w:p w:rsidR="00A34DB2" w:rsidRPr="00A34DB2" w:rsidRDefault="00A34DB2" w:rsidP="00A34DB2">
            <w:pPr>
              <w:widowControl/>
              <w:autoSpaceDE/>
              <w:autoSpaceDN/>
              <w:jc w:val="center"/>
              <w:rPr>
                <w:rFonts w:ascii="Calibri" w:hAnsi="Calibri"/>
                <w:color w:val="000000"/>
                <w:sz w:val="24"/>
                <w:szCs w:val="24"/>
                <w:lang w:eastAsia="ru-RU"/>
              </w:rPr>
            </w:pPr>
          </w:p>
        </w:tc>
      </w:tr>
      <w:tr w:rsidR="00A34DB2" w:rsidRPr="00A34DB2" w:rsidTr="00746D3F">
        <w:trPr>
          <w:gridAfter w:val="1"/>
          <w:wAfter w:w="115" w:type="dxa"/>
          <w:trHeight w:val="893"/>
        </w:trPr>
        <w:tc>
          <w:tcPr>
            <w:tcW w:w="2723" w:type="dxa"/>
            <w:tcBorders>
              <w:top w:val="single" w:sz="4" w:space="0" w:color="FFFFFF" w:themeColor="background1"/>
              <w:left w:val="single" w:sz="4" w:space="0" w:color="FFFFFF"/>
              <w:bottom w:val="single" w:sz="4" w:space="0" w:color="FFFFFF"/>
              <w:right w:val="single" w:sz="4" w:space="0" w:color="auto"/>
            </w:tcBorders>
            <w:shd w:val="clear" w:color="auto" w:fill="auto"/>
            <w:vAlign w:val="center"/>
            <w:hideMark/>
          </w:tcPr>
          <w:p w:rsidR="00A34DB2" w:rsidRPr="00A34DB2" w:rsidRDefault="00A34DB2" w:rsidP="00E35C6B">
            <w:pPr>
              <w:widowControl/>
              <w:autoSpaceDE/>
              <w:autoSpaceDN/>
              <w:ind w:left="-79"/>
              <w:rPr>
                <w:color w:val="000000"/>
                <w:sz w:val="24"/>
                <w:szCs w:val="24"/>
                <w:lang w:eastAsia="ru-RU"/>
              </w:rPr>
            </w:pPr>
            <w:r w:rsidRPr="00A34DB2">
              <w:rPr>
                <w:color w:val="000000"/>
                <w:sz w:val="24"/>
                <w:szCs w:val="24"/>
                <w:lang w:eastAsia="ru-RU"/>
              </w:rPr>
              <w:t>Кадастровый номер</w:t>
            </w:r>
          </w:p>
          <w:p w:rsidR="00A34DB2" w:rsidRPr="00A34DB2" w:rsidRDefault="00A34DB2" w:rsidP="00E35C6B">
            <w:pPr>
              <w:widowControl/>
              <w:autoSpaceDE/>
              <w:autoSpaceDN/>
              <w:ind w:left="-79"/>
              <w:rPr>
                <w:color w:val="000000"/>
                <w:sz w:val="24"/>
                <w:szCs w:val="24"/>
                <w:lang w:eastAsia="ru-RU"/>
              </w:rPr>
            </w:pPr>
            <w:r w:rsidRPr="00A34DB2">
              <w:rPr>
                <w:color w:val="000000"/>
                <w:sz w:val="24"/>
                <w:szCs w:val="24"/>
                <w:lang w:eastAsia="ru-RU"/>
              </w:rPr>
              <w:t>земельного участка</w:t>
            </w:r>
          </w:p>
        </w:tc>
        <w:tc>
          <w:tcPr>
            <w:tcW w:w="1842" w:type="dxa"/>
            <w:tcBorders>
              <w:top w:val="single" w:sz="4" w:space="0" w:color="auto"/>
              <w:left w:val="single" w:sz="4" w:space="0" w:color="auto"/>
              <w:bottom w:val="single" w:sz="4" w:space="0" w:color="auto"/>
              <w:right w:val="single" w:sz="4" w:space="0" w:color="FFFFFF"/>
            </w:tcBorders>
            <w:shd w:val="clear" w:color="auto" w:fill="auto"/>
            <w:vAlign w:val="center"/>
          </w:tcPr>
          <w:p w:rsidR="00A34DB2" w:rsidRPr="00A34DB2" w:rsidRDefault="00A34DB2" w:rsidP="00A34DB2">
            <w:pPr>
              <w:rPr>
                <w:color w:val="000000"/>
                <w:sz w:val="24"/>
                <w:szCs w:val="24"/>
                <w:lang w:eastAsia="ru-RU"/>
              </w:rPr>
            </w:pPr>
          </w:p>
          <w:p w:rsidR="00A34DB2" w:rsidRPr="00A34DB2" w:rsidRDefault="00A34DB2" w:rsidP="00A34DB2">
            <w:pPr>
              <w:widowControl/>
              <w:autoSpaceDE/>
              <w:autoSpaceDN/>
              <w:rPr>
                <w:color w:val="000000"/>
                <w:sz w:val="24"/>
                <w:szCs w:val="24"/>
                <w:lang w:eastAsia="ru-RU"/>
              </w:rPr>
            </w:pPr>
          </w:p>
        </w:tc>
        <w:tc>
          <w:tcPr>
            <w:tcW w:w="284" w:type="dxa"/>
            <w:tcBorders>
              <w:top w:val="single" w:sz="4" w:space="0" w:color="auto"/>
              <w:left w:val="single" w:sz="4" w:space="0" w:color="FFFFFF"/>
              <w:bottom w:val="single" w:sz="4" w:space="0" w:color="auto"/>
              <w:right w:val="single" w:sz="4" w:space="0" w:color="auto"/>
            </w:tcBorders>
            <w:vAlign w:val="center"/>
            <w:hideMark/>
          </w:tcPr>
          <w:p w:rsidR="00A34DB2" w:rsidRPr="00A34DB2" w:rsidRDefault="00A34DB2" w:rsidP="00A34DB2">
            <w:pPr>
              <w:widowControl/>
              <w:autoSpaceDE/>
              <w:autoSpaceDN/>
              <w:rPr>
                <w:color w:val="000000"/>
                <w:sz w:val="24"/>
                <w:szCs w:val="24"/>
                <w:lang w:eastAsia="ru-RU"/>
              </w:rPr>
            </w:pPr>
          </w:p>
        </w:tc>
        <w:tc>
          <w:tcPr>
            <w:tcW w:w="3402" w:type="dxa"/>
            <w:gridSpan w:val="4"/>
            <w:tcBorders>
              <w:top w:val="single" w:sz="4" w:space="0" w:color="FFFFFF" w:themeColor="background1"/>
              <w:left w:val="single" w:sz="4" w:space="0" w:color="auto"/>
              <w:bottom w:val="single" w:sz="4" w:space="0" w:color="FFFFFF" w:themeColor="background1"/>
              <w:right w:val="single" w:sz="4" w:space="0" w:color="auto"/>
            </w:tcBorders>
            <w:shd w:val="clear" w:color="auto" w:fill="auto"/>
            <w:noWrap/>
            <w:vAlign w:val="bottom"/>
            <w:hideMark/>
          </w:tcPr>
          <w:p w:rsidR="00A34DB2" w:rsidRPr="00A34DB2" w:rsidRDefault="00E35C6B" w:rsidP="00E35C6B">
            <w:pPr>
              <w:ind w:left="40" w:right="-845" w:firstLine="318"/>
              <w:rPr>
                <w:sz w:val="24"/>
                <w:szCs w:val="24"/>
              </w:rPr>
            </w:pPr>
            <w:r>
              <w:rPr>
                <w:sz w:val="24"/>
                <w:szCs w:val="24"/>
              </w:rPr>
              <w:t xml:space="preserve">  </w:t>
            </w:r>
            <w:r w:rsidR="00A34DB2" w:rsidRPr="00A34DB2">
              <w:rPr>
                <w:sz w:val="24"/>
                <w:szCs w:val="24"/>
              </w:rPr>
              <w:t>Разрешение</w:t>
            </w:r>
            <w:r w:rsidR="00A34DB2" w:rsidRPr="00A34DB2">
              <w:rPr>
                <w:spacing w:val="-3"/>
                <w:sz w:val="24"/>
                <w:szCs w:val="24"/>
              </w:rPr>
              <w:t xml:space="preserve"> </w:t>
            </w:r>
            <w:r w:rsidR="00A34DB2" w:rsidRPr="00A34DB2">
              <w:rPr>
                <w:sz w:val="24"/>
                <w:szCs w:val="24"/>
              </w:rPr>
              <w:t>на</w:t>
            </w:r>
            <w:r w:rsidR="00A34DB2" w:rsidRPr="00A34DB2">
              <w:rPr>
                <w:spacing w:val="-4"/>
                <w:sz w:val="24"/>
                <w:szCs w:val="24"/>
              </w:rPr>
              <w:t xml:space="preserve"> </w:t>
            </w:r>
            <w:r w:rsidR="00A34DB2" w:rsidRPr="00A34DB2">
              <w:rPr>
                <w:spacing w:val="-2"/>
                <w:sz w:val="24"/>
                <w:szCs w:val="24"/>
              </w:rPr>
              <w:t>размещение</w:t>
            </w:r>
          </w:p>
          <w:p w:rsidR="00A34DB2" w:rsidRPr="00A34DB2" w:rsidRDefault="00E35C6B" w:rsidP="00E35C6B">
            <w:pPr>
              <w:widowControl/>
              <w:autoSpaceDE/>
              <w:autoSpaceDN/>
              <w:jc w:val="center"/>
              <w:rPr>
                <w:rFonts w:ascii="Calibri" w:hAnsi="Calibri"/>
                <w:color w:val="000000"/>
                <w:sz w:val="24"/>
                <w:szCs w:val="24"/>
                <w:lang w:eastAsia="ru-RU"/>
              </w:rPr>
            </w:pPr>
            <w:r w:rsidRPr="00A34DB2">
              <w:rPr>
                <w:noProof/>
                <w:sz w:val="24"/>
                <w:szCs w:val="24"/>
                <w:lang w:eastAsia="ru-RU"/>
              </w:rPr>
              <mc:AlternateContent>
                <mc:Choice Requires="wps">
                  <w:drawing>
                    <wp:anchor distT="0" distB="0" distL="114300" distR="114300" simplePos="0" relativeHeight="251674624" behindDoc="0" locked="0" layoutInCell="1" allowOverlap="1" wp14:anchorId="52365D18" wp14:editId="0A9E31AC">
                      <wp:simplePos x="0" y="0"/>
                      <wp:positionH relativeFrom="column">
                        <wp:posOffset>42545</wp:posOffset>
                      </wp:positionH>
                      <wp:positionV relativeFrom="paragraph">
                        <wp:posOffset>4445</wp:posOffset>
                      </wp:positionV>
                      <wp:extent cx="379730" cy="237490"/>
                      <wp:effectExtent l="0" t="0" r="20320" b="10160"/>
                      <wp:wrapNone/>
                      <wp:docPr id="68" name="Надпись 68"/>
                      <wp:cNvGraphicFramePr/>
                      <a:graphic xmlns:a="http://schemas.openxmlformats.org/drawingml/2006/main">
                        <a:graphicData uri="http://schemas.microsoft.com/office/word/2010/wordprocessingShape">
                          <wps:wsp>
                            <wps:cNvSpPr txBox="1"/>
                            <wps:spPr>
                              <a:xfrm>
                                <a:off x="0" y="0"/>
                                <a:ext cx="379730" cy="2374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8151B" w:rsidRPr="00E35C6B" w:rsidRDefault="00C8151B" w:rsidP="00A34DB2">
                                  <w:pPr>
                                    <w:ind w:left="-142"/>
                                  </w:pPr>
                                  <w:r w:rsidRPr="00E35C6B">
                                    <w:t>или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65D18" id="_x0000_t202" coordsize="21600,21600" o:spt="202" path="m,l,21600r21600,l21600,xe">
                      <v:stroke joinstyle="miter"/>
                      <v:path gradientshapeok="t" o:connecttype="rect"/>
                    </v:shapetype>
                    <v:shape id="Надпись 68" o:spid="_x0000_s1026" type="#_x0000_t202" style="position:absolute;left:0;text-align:left;margin-left:3.35pt;margin-top:.35pt;width:29.9pt;height:1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BYqQIAALkFAAAOAAAAZHJzL2Uyb0RvYy54bWysVM1uEzEQviPxDpbvdPPXhkbdVKFVEVJF&#10;K1rUs+O1Ewuvx9hOdsONO6/AO3DgwI1XSN+IsXfz09JLEZfdseeb8cw3PyendanJUjivwOS0e9Ch&#10;RBgOhTKznH68vXj1mhIfmCmYBiNyuhKeno5fvjip7Ej0YA66EI6gE+NHlc3pPAQ7yjLP56Jk/gCs&#10;MKiU4EoW8OhmWeFYhd5LnfU6naOsAldYB1x4j7fnjZKOk38pBQ9XUnoRiM4pxhbS16XvNH6z8Qkb&#10;zRyzc8XbMNg/RFEyZfDRratzFhhZOPWXq1JxBx5kOOBQZiCl4iLlgNl0O4+yuZkzK1IuSI63W5r8&#10;/3PL3y+vHVFFTo+wUoaVWKP19/WP9c/17/Wv+6/33wgqkKXK+hGCbyzCQ/0Gaqz25t7jZUy+lq6M&#10;f0yLoB75Xm05FnUgHC/7w+NhHzUcVb3+cHCcapDtjK3z4a2AkkQhpw5LmJhly0sfMBCEbiDxLQ9a&#10;FRdK63SIbSPOtCNLhgXXIYWIFg9Q2pAK8+0fdpLjB7rUeDsP09kTHtCfNvE5kRqsDSsS1BCRpLDS&#10;ImK0+SAkEpz4eCJGxrkw2zgTOqIkZvQcwxa/i+o5xk0eaJFeBhO2xqUy4BqWHlJbfNoQIxs8FmYv&#10;7yiGelq3jTOFYoV946CZP2/5hcLqXjIfrpnDgcOGwCUSrvAjNWB1oJUomYP78tR9xOMcoJaSCgc4&#10;p/7zgjlBiX5ncEKOu4NBnPh0GBwOe3hw+5rpvsYsyjPAluniurI8iREf9EaUDso73DWT+CqqmOH4&#10;dk7DRjwLzVrBXcXFZJJAOOOWhUtzY3l0HemNvXtb3zFn2wYPOBnvYTPqbPSozxtstDQwWQSQKg1B&#10;JLhhtSUe90OajXaXxQW0f06o3cYd/wEAAP//AwBQSwMEFAAGAAgAAAAhAM0GtPfbAAAABAEAAA8A&#10;AABkcnMvZG93bnJldi54bWxMjkFLw0AUhO+C/2F5gje7qa0xxLyUoIigBbHtxdtr9pkEs29Ddtum&#10;/971pJeBYYaZr1hNtldHHn3nBGE+S0Cx1M500iDsts83GSgfSAz1ThjhzB5W5eVFQblxJ/ng4yY0&#10;Ko6IzwmhDWHItfZ1y5b8zA0sMftyo6UQ7dhoM9Ipjtte3yZJqi11Eh9aGvix5fp7c7AIr8tPelqE&#10;Nz4Hmd6r6iUbln6NeH01VQ+gAk/hrwy/+BEdysi0dwcxXvUI6X0sIkSNYZregdojLLI56LLQ/+HL&#10;HwAAAP//AwBQSwECLQAUAAYACAAAACEAtoM4kv4AAADhAQAAEwAAAAAAAAAAAAAAAAAAAAAAW0Nv&#10;bnRlbnRfVHlwZXNdLnhtbFBLAQItABQABgAIAAAAIQA4/SH/1gAAAJQBAAALAAAAAAAAAAAAAAAA&#10;AC8BAABfcmVscy8ucmVsc1BLAQItABQABgAIAAAAIQAWMdBYqQIAALkFAAAOAAAAAAAAAAAAAAAA&#10;AC4CAABkcnMvZTJvRG9jLnhtbFBLAQItABQABgAIAAAAIQDNBrT32wAAAAQBAAAPAAAAAAAAAAAA&#10;AAAAAAMFAABkcnMvZG93bnJldi54bWxQSwUGAAAAAAQABADzAAAACwYAAAAA&#10;" fillcolor="white [3201]" strokecolor="white [3212]" strokeweight=".5pt">
                      <v:textbox>
                        <w:txbxContent>
                          <w:p w:rsidR="00C8151B" w:rsidRPr="00E35C6B" w:rsidRDefault="00C8151B" w:rsidP="00A34DB2">
                            <w:pPr>
                              <w:ind w:left="-142"/>
                            </w:pPr>
                            <w:r w:rsidRPr="00E35C6B">
                              <w:t>или</w:t>
                            </w:r>
                          </w:p>
                        </w:txbxContent>
                      </v:textbox>
                    </v:shape>
                  </w:pict>
                </mc:Fallback>
              </mc:AlternateContent>
            </w:r>
            <w:r w:rsidR="00A34DB2" w:rsidRPr="00A34DB2">
              <w:rPr>
                <w:rFonts w:ascii="Calibri" w:hAnsi="Calibri"/>
                <w:color w:val="000000"/>
                <w:sz w:val="24"/>
                <w:szCs w:val="24"/>
                <w:lang w:eastAsia="ru-RU"/>
              </w:rPr>
              <w:t>  </w:t>
            </w:r>
          </w:p>
        </w:tc>
        <w:tc>
          <w:tcPr>
            <w:tcW w:w="190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DB2" w:rsidRPr="00A34DB2" w:rsidRDefault="00A34DB2" w:rsidP="00A34DB2">
            <w:pPr>
              <w:rPr>
                <w:rFonts w:ascii="Calibri" w:hAnsi="Calibri"/>
                <w:color w:val="000000"/>
                <w:sz w:val="24"/>
                <w:szCs w:val="24"/>
                <w:lang w:eastAsia="ru-RU"/>
              </w:rPr>
            </w:pPr>
          </w:p>
          <w:p w:rsidR="00A34DB2" w:rsidRPr="00A34DB2" w:rsidRDefault="00A34DB2" w:rsidP="00A34DB2">
            <w:pPr>
              <w:widowControl/>
              <w:autoSpaceDE/>
              <w:autoSpaceDN/>
              <w:jc w:val="center"/>
              <w:rPr>
                <w:rFonts w:ascii="Calibri" w:hAnsi="Calibri"/>
                <w:color w:val="000000"/>
                <w:sz w:val="24"/>
                <w:szCs w:val="24"/>
                <w:lang w:eastAsia="ru-RU"/>
              </w:rPr>
            </w:pPr>
          </w:p>
        </w:tc>
      </w:tr>
      <w:tr w:rsidR="00A34DB2" w:rsidRPr="00A34DB2" w:rsidTr="00746D3F">
        <w:trPr>
          <w:gridAfter w:val="1"/>
          <w:wAfter w:w="115" w:type="dxa"/>
          <w:trHeight w:val="77"/>
        </w:trPr>
        <w:tc>
          <w:tcPr>
            <w:tcW w:w="4565" w:type="dxa"/>
            <w:gridSpan w:val="2"/>
            <w:tcBorders>
              <w:top w:val="nil"/>
              <w:left w:val="single" w:sz="4" w:space="0" w:color="FFFFFF"/>
              <w:bottom w:val="single" w:sz="4" w:space="0" w:color="FFFFFF"/>
              <w:right w:val="single" w:sz="4" w:space="0" w:color="FFFFFF" w:themeColor="background1"/>
            </w:tcBorders>
            <w:shd w:val="clear" w:color="auto" w:fill="auto"/>
            <w:noWrap/>
            <w:vAlign w:val="center"/>
            <w:hideMark/>
          </w:tcPr>
          <w:p w:rsidR="00A34DB2" w:rsidRPr="00A34DB2" w:rsidRDefault="00A34DB2" w:rsidP="00E35C6B">
            <w:pPr>
              <w:widowControl/>
              <w:autoSpaceDE/>
              <w:autoSpaceDN/>
              <w:ind w:left="-79"/>
              <w:rPr>
                <w:color w:val="000000"/>
                <w:sz w:val="24"/>
                <w:szCs w:val="24"/>
                <w:lang w:eastAsia="ru-RU"/>
              </w:rPr>
            </w:pPr>
            <w:r w:rsidRPr="00A34DB2">
              <w:rPr>
                <w:color w:val="000000"/>
                <w:sz w:val="24"/>
                <w:szCs w:val="24"/>
                <w:lang w:eastAsia="ru-RU"/>
              </w:rPr>
              <w:t> </w:t>
            </w:r>
          </w:p>
        </w:tc>
        <w:tc>
          <w:tcPr>
            <w:tcW w:w="284"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hideMark/>
          </w:tcPr>
          <w:p w:rsidR="00A34DB2" w:rsidRPr="00A34DB2" w:rsidRDefault="00A34DB2" w:rsidP="00A34DB2">
            <w:pPr>
              <w:widowControl/>
              <w:autoSpaceDE/>
              <w:autoSpaceDN/>
              <w:rPr>
                <w:color w:val="000000"/>
                <w:sz w:val="24"/>
                <w:szCs w:val="24"/>
                <w:lang w:eastAsia="ru-RU"/>
              </w:rPr>
            </w:pPr>
          </w:p>
        </w:tc>
        <w:tc>
          <w:tcPr>
            <w:tcW w:w="3402"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rsidR="00A34DB2" w:rsidRPr="00A34DB2" w:rsidRDefault="00A34DB2" w:rsidP="00A34DB2">
            <w:pPr>
              <w:widowControl/>
              <w:autoSpaceDE/>
              <w:autoSpaceDN/>
              <w:jc w:val="center"/>
              <w:rPr>
                <w:rFonts w:ascii="Calibri" w:hAnsi="Calibri"/>
                <w:color w:val="000000"/>
                <w:sz w:val="24"/>
                <w:szCs w:val="24"/>
                <w:lang w:eastAsia="ru-RU"/>
              </w:rPr>
            </w:pPr>
          </w:p>
        </w:tc>
        <w:tc>
          <w:tcPr>
            <w:tcW w:w="1908" w:type="dxa"/>
            <w:gridSpan w:val="4"/>
            <w:tcBorders>
              <w:top w:val="single" w:sz="4" w:space="0" w:color="auto"/>
              <w:left w:val="single" w:sz="4" w:space="0" w:color="FFFFFF" w:themeColor="background1"/>
              <w:bottom w:val="single" w:sz="4" w:space="0" w:color="auto"/>
              <w:right w:val="single" w:sz="4" w:space="0" w:color="FFFFFF"/>
            </w:tcBorders>
            <w:shd w:val="clear" w:color="auto" w:fill="auto"/>
            <w:vAlign w:val="bottom"/>
          </w:tcPr>
          <w:p w:rsidR="00A34DB2" w:rsidRPr="00A34DB2" w:rsidRDefault="00A34DB2" w:rsidP="00A34DB2">
            <w:pPr>
              <w:widowControl/>
              <w:autoSpaceDE/>
              <w:autoSpaceDN/>
              <w:jc w:val="center"/>
              <w:rPr>
                <w:rFonts w:ascii="Calibri" w:hAnsi="Calibri"/>
                <w:color w:val="000000"/>
                <w:sz w:val="24"/>
                <w:szCs w:val="24"/>
                <w:lang w:eastAsia="ru-RU"/>
              </w:rPr>
            </w:pPr>
          </w:p>
        </w:tc>
      </w:tr>
      <w:tr w:rsidR="00A34DB2" w:rsidRPr="00A34DB2" w:rsidTr="00DC4EA6">
        <w:trPr>
          <w:gridAfter w:val="1"/>
          <w:wAfter w:w="115" w:type="dxa"/>
          <w:trHeight w:val="377"/>
        </w:trPr>
        <w:tc>
          <w:tcPr>
            <w:tcW w:w="4565" w:type="dxa"/>
            <w:gridSpan w:val="2"/>
            <w:tcBorders>
              <w:top w:val="nil"/>
              <w:left w:val="single" w:sz="4" w:space="0" w:color="FFFFFF"/>
              <w:bottom w:val="single" w:sz="4" w:space="0" w:color="FFFFFF"/>
              <w:right w:val="single" w:sz="4" w:space="0" w:color="FFFFFF" w:themeColor="background1"/>
            </w:tcBorders>
            <w:shd w:val="clear" w:color="auto" w:fill="auto"/>
            <w:noWrap/>
            <w:vAlign w:val="center"/>
            <w:hideMark/>
          </w:tcPr>
          <w:p w:rsidR="00A34DB2" w:rsidRPr="00A34DB2" w:rsidRDefault="00A34DB2" w:rsidP="00E35C6B">
            <w:pPr>
              <w:widowControl/>
              <w:autoSpaceDE/>
              <w:autoSpaceDN/>
              <w:ind w:left="-79"/>
              <w:rPr>
                <w:color w:val="000000"/>
                <w:sz w:val="24"/>
                <w:szCs w:val="24"/>
                <w:lang w:eastAsia="ru-RU"/>
              </w:rPr>
            </w:pPr>
            <w:r w:rsidRPr="00A34DB2">
              <w:rPr>
                <w:color w:val="000000"/>
                <w:sz w:val="24"/>
                <w:szCs w:val="24"/>
                <w:lang w:eastAsia="ru-RU"/>
              </w:rPr>
              <w:t>Регион:</w:t>
            </w:r>
          </w:p>
        </w:tc>
        <w:tc>
          <w:tcPr>
            <w:tcW w:w="284" w:type="dxa"/>
            <w:tcBorders>
              <w:top w:val="single" w:sz="4" w:space="0" w:color="FFFFFF" w:themeColor="background1"/>
              <w:left w:val="single" w:sz="4" w:space="0" w:color="FFFFFF" w:themeColor="background1"/>
              <w:bottom w:val="single" w:sz="4" w:space="0" w:color="FFFFFF" w:themeColor="background1"/>
              <w:right w:val="nil"/>
            </w:tcBorders>
            <w:vAlign w:val="center"/>
            <w:hideMark/>
          </w:tcPr>
          <w:p w:rsidR="00A34DB2" w:rsidRPr="00A34DB2" w:rsidRDefault="00A34DB2" w:rsidP="00A34DB2">
            <w:pPr>
              <w:widowControl/>
              <w:autoSpaceDE/>
              <w:autoSpaceDN/>
              <w:rPr>
                <w:color w:val="000000"/>
                <w:sz w:val="24"/>
                <w:szCs w:val="24"/>
                <w:lang w:eastAsia="ru-RU"/>
              </w:rPr>
            </w:pPr>
          </w:p>
        </w:tc>
        <w:tc>
          <w:tcPr>
            <w:tcW w:w="531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4DB2" w:rsidRPr="00CB7EFB" w:rsidRDefault="00A34DB2" w:rsidP="00A34DB2">
            <w:pPr>
              <w:widowControl/>
              <w:autoSpaceDE/>
              <w:autoSpaceDN/>
              <w:rPr>
                <w:color w:val="000000"/>
                <w:lang w:eastAsia="ru-RU"/>
              </w:rPr>
            </w:pPr>
            <w:r w:rsidRPr="00CB7EFB">
              <w:rPr>
                <w:color w:val="000000"/>
                <w:lang w:eastAsia="ru-RU"/>
              </w:rPr>
              <w:t>Московская область</w:t>
            </w:r>
          </w:p>
        </w:tc>
      </w:tr>
      <w:tr w:rsidR="00A34DB2" w:rsidRPr="00A34DB2" w:rsidTr="00DC4EA6">
        <w:trPr>
          <w:gridAfter w:val="1"/>
          <w:wAfter w:w="115" w:type="dxa"/>
          <w:trHeight w:val="77"/>
        </w:trPr>
        <w:tc>
          <w:tcPr>
            <w:tcW w:w="4565" w:type="dxa"/>
            <w:gridSpan w:val="2"/>
            <w:tcBorders>
              <w:top w:val="nil"/>
              <w:left w:val="single" w:sz="4" w:space="0" w:color="FFFFFF"/>
              <w:bottom w:val="single" w:sz="4" w:space="0" w:color="FFFFFF"/>
              <w:right w:val="single" w:sz="4" w:space="0" w:color="FFFFFF" w:themeColor="background1"/>
            </w:tcBorders>
            <w:shd w:val="clear" w:color="auto" w:fill="auto"/>
            <w:noWrap/>
            <w:vAlign w:val="center"/>
            <w:hideMark/>
          </w:tcPr>
          <w:p w:rsidR="00A34DB2" w:rsidRPr="00A34DB2" w:rsidRDefault="00A34DB2" w:rsidP="00E35C6B">
            <w:pPr>
              <w:widowControl/>
              <w:autoSpaceDE/>
              <w:autoSpaceDN/>
              <w:ind w:left="-79"/>
              <w:rPr>
                <w:color w:val="000000"/>
                <w:sz w:val="24"/>
                <w:szCs w:val="24"/>
                <w:lang w:eastAsia="ru-RU"/>
              </w:rPr>
            </w:pPr>
            <w:r w:rsidRPr="00A34DB2">
              <w:rPr>
                <w:color w:val="000000"/>
                <w:sz w:val="24"/>
                <w:szCs w:val="24"/>
                <w:lang w:eastAsia="ru-RU"/>
              </w:rPr>
              <w:t> </w:t>
            </w:r>
          </w:p>
        </w:tc>
        <w:tc>
          <w:tcPr>
            <w:tcW w:w="284" w:type="dxa"/>
            <w:vMerge w:val="restart"/>
            <w:tcBorders>
              <w:top w:val="single" w:sz="4" w:space="0" w:color="FFFFFF" w:themeColor="background1"/>
              <w:left w:val="single" w:sz="4" w:space="0" w:color="FFFFFF" w:themeColor="background1"/>
              <w:bottom w:val="single" w:sz="4" w:space="0" w:color="FFFFFF"/>
              <w:right w:val="nil"/>
            </w:tcBorders>
            <w:vAlign w:val="center"/>
            <w:hideMark/>
          </w:tcPr>
          <w:p w:rsidR="00A34DB2" w:rsidRPr="00A34DB2" w:rsidRDefault="00A34DB2" w:rsidP="00A34DB2">
            <w:pPr>
              <w:widowControl/>
              <w:autoSpaceDE/>
              <w:autoSpaceDN/>
              <w:rPr>
                <w:color w:val="000000"/>
                <w:sz w:val="24"/>
                <w:szCs w:val="24"/>
                <w:lang w:eastAsia="ru-RU"/>
              </w:rPr>
            </w:pPr>
          </w:p>
        </w:tc>
        <w:tc>
          <w:tcPr>
            <w:tcW w:w="5310" w:type="dxa"/>
            <w:gridSpan w:val="8"/>
            <w:tcBorders>
              <w:top w:val="single" w:sz="4" w:space="0" w:color="auto"/>
              <w:left w:val="single" w:sz="4" w:space="0" w:color="FFFFFF"/>
              <w:bottom w:val="single" w:sz="4" w:space="0" w:color="auto"/>
              <w:right w:val="single" w:sz="4" w:space="0" w:color="FFFFFF" w:themeColor="background1"/>
            </w:tcBorders>
            <w:shd w:val="clear" w:color="auto" w:fill="auto"/>
            <w:noWrap/>
            <w:vAlign w:val="bottom"/>
            <w:hideMark/>
          </w:tcPr>
          <w:p w:rsidR="00A34DB2" w:rsidRPr="00CB7EFB" w:rsidRDefault="00A34DB2" w:rsidP="00A34DB2">
            <w:pPr>
              <w:widowControl/>
              <w:autoSpaceDE/>
              <w:autoSpaceDN/>
              <w:jc w:val="center"/>
              <w:rPr>
                <w:rFonts w:ascii="Calibri" w:hAnsi="Calibri"/>
                <w:color w:val="000000"/>
                <w:lang w:eastAsia="ru-RU"/>
              </w:rPr>
            </w:pPr>
            <w:r w:rsidRPr="00CB7EFB">
              <w:rPr>
                <w:rFonts w:ascii="Calibri" w:hAnsi="Calibri"/>
                <w:color w:val="000000"/>
                <w:lang w:eastAsia="ru-RU"/>
              </w:rPr>
              <w:t> </w:t>
            </w:r>
          </w:p>
        </w:tc>
      </w:tr>
      <w:tr w:rsidR="00A34DB2" w:rsidRPr="00A34DB2" w:rsidTr="00DC4EA6">
        <w:trPr>
          <w:gridAfter w:val="1"/>
          <w:wAfter w:w="115" w:type="dxa"/>
          <w:trHeight w:val="342"/>
        </w:trPr>
        <w:tc>
          <w:tcPr>
            <w:tcW w:w="4565" w:type="dxa"/>
            <w:gridSpan w:val="2"/>
            <w:tcBorders>
              <w:top w:val="nil"/>
              <w:left w:val="single" w:sz="4" w:space="0" w:color="FFFFFF"/>
              <w:bottom w:val="single" w:sz="4" w:space="0" w:color="FFFFFF"/>
              <w:right w:val="single" w:sz="4" w:space="0" w:color="FFFFFF" w:themeColor="background1"/>
            </w:tcBorders>
            <w:shd w:val="clear" w:color="auto" w:fill="auto"/>
            <w:noWrap/>
            <w:vAlign w:val="center"/>
            <w:hideMark/>
          </w:tcPr>
          <w:p w:rsidR="00A34DB2" w:rsidRPr="00A34DB2" w:rsidRDefault="00A34DB2" w:rsidP="00E35C6B">
            <w:pPr>
              <w:widowControl/>
              <w:autoSpaceDE/>
              <w:autoSpaceDN/>
              <w:ind w:left="-79"/>
              <w:rPr>
                <w:color w:val="000000"/>
                <w:sz w:val="24"/>
                <w:szCs w:val="24"/>
                <w:lang w:eastAsia="ru-RU"/>
              </w:rPr>
            </w:pPr>
            <w:r w:rsidRPr="00A34DB2">
              <w:rPr>
                <w:color w:val="000000"/>
                <w:sz w:val="24"/>
                <w:szCs w:val="24"/>
                <w:lang w:eastAsia="ru-RU"/>
              </w:rPr>
              <w:t xml:space="preserve">Городской округ: </w:t>
            </w:r>
          </w:p>
        </w:tc>
        <w:tc>
          <w:tcPr>
            <w:tcW w:w="284" w:type="dxa"/>
            <w:vMerge/>
            <w:tcBorders>
              <w:top w:val="single" w:sz="4" w:space="0" w:color="FFFFFF"/>
              <w:left w:val="single" w:sz="4" w:space="0" w:color="FFFFFF" w:themeColor="background1"/>
              <w:bottom w:val="single" w:sz="4" w:space="0" w:color="FFFFFF"/>
              <w:right w:val="nil"/>
            </w:tcBorders>
            <w:vAlign w:val="center"/>
            <w:hideMark/>
          </w:tcPr>
          <w:p w:rsidR="00A34DB2" w:rsidRPr="00A34DB2" w:rsidRDefault="00A34DB2" w:rsidP="00A34DB2">
            <w:pPr>
              <w:widowControl/>
              <w:autoSpaceDE/>
              <w:autoSpaceDN/>
              <w:rPr>
                <w:color w:val="000000"/>
                <w:sz w:val="24"/>
                <w:szCs w:val="24"/>
                <w:lang w:eastAsia="ru-RU"/>
              </w:rPr>
            </w:pPr>
          </w:p>
        </w:tc>
        <w:tc>
          <w:tcPr>
            <w:tcW w:w="531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4DB2" w:rsidRPr="00CB7EFB" w:rsidRDefault="00A34DB2" w:rsidP="00A34DB2">
            <w:pPr>
              <w:widowControl/>
              <w:autoSpaceDE/>
              <w:autoSpaceDN/>
              <w:rPr>
                <w:color w:val="000000"/>
                <w:lang w:eastAsia="ru-RU"/>
              </w:rPr>
            </w:pPr>
            <w:r w:rsidRPr="00CB7EFB">
              <w:rPr>
                <w:color w:val="000000"/>
                <w:lang w:eastAsia="ru-RU"/>
              </w:rPr>
              <w:t>Воскресенск</w:t>
            </w:r>
          </w:p>
        </w:tc>
      </w:tr>
      <w:tr w:rsidR="00A34DB2" w:rsidRPr="00A34DB2" w:rsidTr="00DC4EA6">
        <w:trPr>
          <w:gridAfter w:val="1"/>
          <w:wAfter w:w="115" w:type="dxa"/>
          <w:trHeight w:val="15"/>
        </w:trPr>
        <w:tc>
          <w:tcPr>
            <w:tcW w:w="4565" w:type="dxa"/>
            <w:gridSpan w:val="2"/>
            <w:tcBorders>
              <w:top w:val="nil"/>
              <w:left w:val="single" w:sz="4" w:space="0" w:color="FFFFFF"/>
              <w:bottom w:val="single" w:sz="4" w:space="0" w:color="FFFFFF"/>
              <w:right w:val="single" w:sz="4" w:space="0" w:color="FFFFFF" w:themeColor="background1"/>
            </w:tcBorders>
            <w:shd w:val="clear" w:color="auto" w:fill="auto"/>
            <w:noWrap/>
            <w:vAlign w:val="center"/>
            <w:hideMark/>
          </w:tcPr>
          <w:p w:rsidR="00A34DB2" w:rsidRPr="00A34DB2" w:rsidRDefault="00A34DB2" w:rsidP="00E35C6B">
            <w:pPr>
              <w:widowControl/>
              <w:autoSpaceDE/>
              <w:autoSpaceDN/>
              <w:ind w:left="-79"/>
              <w:rPr>
                <w:color w:val="000000"/>
                <w:sz w:val="24"/>
                <w:szCs w:val="24"/>
                <w:lang w:eastAsia="ru-RU"/>
              </w:rPr>
            </w:pPr>
            <w:r w:rsidRPr="00A34DB2">
              <w:rPr>
                <w:color w:val="000000"/>
                <w:sz w:val="24"/>
                <w:szCs w:val="24"/>
                <w:lang w:eastAsia="ru-RU"/>
              </w:rPr>
              <w:t> </w:t>
            </w:r>
          </w:p>
        </w:tc>
        <w:tc>
          <w:tcPr>
            <w:tcW w:w="284" w:type="dxa"/>
            <w:vMerge/>
            <w:tcBorders>
              <w:top w:val="single" w:sz="4" w:space="0" w:color="FFFFFF"/>
              <w:left w:val="single" w:sz="4" w:space="0" w:color="FFFFFF" w:themeColor="background1"/>
              <w:bottom w:val="single" w:sz="4" w:space="0" w:color="FFFFFF"/>
              <w:right w:val="nil"/>
            </w:tcBorders>
            <w:vAlign w:val="center"/>
            <w:hideMark/>
          </w:tcPr>
          <w:p w:rsidR="00A34DB2" w:rsidRPr="00A34DB2" w:rsidRDefault="00A34DB2" w:rsidP="00A34DB2">
            <w:pPr>
              <w:widowControl/>
              <w:autoSpaceDE/>
              <w:autoSpaceDN/>
              <w:rPr>
                <w:color w:val="000000"/>
                <w:sz w:val="24"/>
                <w:szCs w:val="24"/>
                <w:lang w:eastAsia="ru-RU"/>
              </w:rPr>
            </w:pPr>
          </w:p>
        </w:tc>
        <w:tc>
          <w:tcPr>
            <w:tcW w:w="5310" w:type="dxa"/>
            <w:gridSpan w:val="8"/>
            <w:tcBorders>
              <w:top w:val="single" w:sz="4" w:space="0" w:color="auto"/>
              <w:left w:val="single" w:sz="4" w:space="0" w:color="FFFFFF"/>
              <w:bottom w:val="single" w:sz="4" w:space="0" w:color="auto"/>
              <w:right w:val="single" w:sz="4" w:space="0" w:color="FFFFFF" w:themeColor="background1"/>
            </w:tcBorders>
            <w:shd w:val="clear" w:color="auto" w:fill="auto"/>
            <w:noWrap/>
            <w:vAlign w:val="center"/>
            <w:hideMark/>
          </w:tcPr>
          <w:p w:rsidR="00A34DB2" w:rsidRPr="00A34DB2" w:rsidRDefault="00A34DB2" w:rsidP="00A34DB2">
            <w:pPr>
              <w:widowControl/>
              <w:autoSpaceDE/>
              <w:autoSpaceDN/>
              <w:jc w:val="center"/>
              <w:rPr>
                <w:rFonts w:ascii="Calibri" w:hAnsi="Calibri"/>
                <w:color w:val="000000"/>
                <w:sz w:val="24"/>
                <w:szCs w:val="24"/>
                <w:lang w:eastAsia="ru-RU"/>
              </w:rPr>
            </w:pPr>
            <w:r w:rsidRPr="00A34DB2">
              <w:rPr>
                <w:rFonts w:ascii="Calibri" w:hAnsi="Calibri"/>
                <w:color w:val="000000"/>
                <w:sz w:val="24"/>
                <w:szCs w:val="24"/>
                <w:lang w:eastAsia="ru-RU"/>
              </w:rPr>
              <w:t> </w:t>
            </w:r>
          </w:p>
        </w:tc>
      </w:tr>
      <w:tr w:rsidR="00A34DB2" w:rsidRPr="00A34DB2" w:rsidTr="00DC4EA6">
        <w:trPr>
          <w:gridAfter w:val="1"/>
          <w:wAfter w:w="115" w:type="dxa"/>
          <w:trHeight w:val="361"/>
        </w:trPr>
        <w:tc>
          <w:tcPr>
            <w:tcW w:w="4565" w:type="dxa"/>
            <w:gridSpan w:val="2"/>
            <w:tcBorders>
              <w:top w:val="nil"/>
              <w:left w:val="single" w:sz="4" w:space="0" w:color="FFFFFF"/>
              <w:bottom w:val="single" w:sz="4" w:space="0" w:color="FFFFFF"/>
              <w:right w:val="single" w:sz="4" w:space="0" w:color="FFFFFF" w:themeColor="background1"/>
            </w:tcBorders>
            <w:shd w:val="clear" w:color="auto" w:fill="auto"/>
            <w:noWrap/>
            <w:vAlign w:val="center"/>
            <w:hideMark/>
          </w:tcPr>
          <w:p w:rsidR="00A34DB2" w:rsidRPr="00A34DB2" w:rsidRDefault="00A34DB2" w:rsidP="00E35C6B">
            <w:pPr>
              <w:widowControl/>
              <w:autoSpaceDE/>
              <w:autoSpaceDN/>
              <w:ind w:left="-79"/>
              <w:rPr>
                <w:color w:val="000000"/>
                <w:sz w:val="24"/>
                <w:szCs w:val="24"/>
                <w:lang w:eastAsia="ru-RU"/>
              </w:rPr>
            </w:pPr>
            <w:r w:rsidRPr="00A34DB2">
              <w:rPr>
                <w:color w:val="000000"/>
                <w:sz w:val="24"/>
                <w:szCs w:val="24"/>
                <w:lang w:eastAsia="ru-RU"/>
              </w:rPr>
              <w:t>Населенный пункт (при наличии):</w:t>
            </w:r>
          </w:p>
        </w:tc>
        <w:tc>
          <w:tcPr>
            <w:tcW w:w="284" w:type="dxa"/>
            <w:vMerge/>
            <w:tcBorders>
              <w:top w:val="single" w:sz="4" w:space="0" w:color="FFFFFF"/>
              <w:left w:val="single" w:sz="4" w:space="0" w:color="FFFFFF" w:themeColor="background1"/>
              <w:bottom w:val="single" w:sz="4" w:space="0" w:color="FFFFFF"/>
              <w:right w:val="nil"/>
            </w:tcBorders>
            <w:vAlign w:val="center"/>
            <w:hideMark/>
          </w:tcPr>
          <w:p w:rsidR="00A34DB2" w:rsidRPr="00A34DB2" w:rsidRDefault="00A34DB2" w:rsidP="00A34DB2">
            <w:pPr>
              <w:widowControl/>
              <w:autoSpaceDE/>
              <w:autoSpaceDN/>
              <w:rPr>
                <w:color w:val="000000"/>
                <w:sz w:val="24"/>
                <w:szCs w:val="24"/>
                <w:lang w:eastAsia="ru-RU"/>
              </w:rPr>
            </w:pPr>
          </w:p>
        </w:tc>
        <w:tc>
          <w:tcPr>
            <w:tcW w:w="531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4DB2" w:rsidRPr="00A34DB2" w:rsidRDefault="00A34DB2" w:rsidP="00A34DB2">
            <w:pPr>
              <w:widowControl/>
              <w:autoSpaceDE/>
              <w:autoSpaceDN/>
              <w:jc w:val="center"/>
              <w:rPr>
                <w:rFonts w:ascii="Calibri" w:hAnsi="Calibri"/>
                <w:color w:val="000000"/>
                <w:sz w:val="24"/>
                <w:szCs w:val="24"/>
                <w:lang w:eastAsia="ru-RU"/>
              </w:rPr>
            </w:pPr>
            <w:r w:rsidRPr="00A34DB2">
              <w:rPr>
                <w:rFonts w:ascii="Calibri" w:hAnsi="Calibri"/>
                <w:color w:val="000000"/>
                <w:sz w:val="24"/>
                <w:szCs w:val="24"/>
                <w:lang w:eastAsia="ru-RU"/>
              </w:rPr>
              <w:t> </w:t>
            </w:r>
          </w:p>
        </w:tc>
      </w:tr>
      <w:tr w:rsidR="00A34DB2" w:rsidRPr="00A34DB2" w:rsidTr="00DC4EA6">
        <w:trPr>
          <w:gridAfter w:val="1"/>
          <w:wAfter w:w="115" w:type="dxa"/>
          <w:trHeight w:val="15"/>
        </w:trPr>
        <w:tc>
          <w:tcPr>
            <w:tcW w:w="4565" w:type="dxa"/>
            <w:gridSpan w:val="2"/>
            <w:tcBorders>
              <w:top w:val="nil"/>
              <w:left w:val="single" w:sz="4" w:space="0" w:color="FFFFFF"/>
              <w:bottom w:val="single" w:sz="4" w:space="0" w:color="FFFFFF"/>
              <w:right w:val="single" w:sz="4" w:space="0" w:color="FFFFFF" w:themeColor="background1"/>
            </w:tcBorders>
            <w:shd w:val="clear" w:color="auto" w:fill="auto"/>
            <w:noWrap/>
            <w:vAlign w:val="center"/>
            <w:hideMark/>
          </w:tcPr>
          <w:p w:rsidR="00A34DB2" w:rsidRPr="00A34DB2" w:rsidRDefault="00A34DB2" w:rsidP="00E35C6B">
            <w:pPr>
              <w:widowControl/>
              <w:autoSpaceDE/>
              <w:autoSpaceDN/>
              <w:ind w:left="-79"/>
              <w:rPr>
                <w:color w:val="000000"/>
                <w:sz w:val="24"/>
                <w:szCs w:val="24"/>
                <w:lang w:eastAsia="ru-RU"/>
              </w:rPr>
            </w:pPr>
            <w:r w:rsidRPr="00A34DB2">
              <w:rPr>
                <w:color w:val="000000"/>
                <w:sz w:val="24"/>
                <w:szCs w:val="24"/>
                <w:lang w:eastAsia="ru-RU"/>
              </w:rPr>
              <w:t> </w:t>
            </w:r>
          </w:p>
        </w:tc>
        <w:tc>
          <w:tcPr>
            <w:tcW w:w="284" w:type="dxa"/>
            <w:vMerge/>
            <w:tcBorders>
              <w:top w:val="single" w:sz="4" w:space="0" w:color="FFFFFF"/>
              <w:left w:val="single" w:sz="4" w:space="0" w:color="FFFFFF" w:themeColor="background1"/>
              <w:bottom w:val="single" w:sz="4" w:space="0" w:color="FFFFFF"/>
              <w:right w:val="nil"/>
            </w:tcBorders>
            <w:vAlign w:val="center"/>
            <w:hideMark/>
          </w:tcPr>
          <w:p w:rsidR="00A34DB2" w:rsidRPr="00A34DB2" w:rsidRDefault="00A34DB2" w:rsidP="00A34DB2">
            <w:pPr>
              <w:widowControl/>
              <w:autoSpaceDE/>
              <w:autoSpaceDN/>
              <w:rPr>
                <w:color w:val="000000"/>
                <w:sz w:val="24"/>
                <w:szCs w:val="24"/>
                <w:lang w:eastAsia="ru-RU"/>
              </w:rPr>
            </w:pPr>
          </w:p>
        </w:tc>
        <w:tc>
          <w:tcPr>
            <w:tcW w:w="5310" w:type="dxa"/>
            <w:gridSpan w:val="8"/>
            <w:tcBorders>
              <w:top w:val="single" w:sz="4" w:space="0" w:color="auto"/>
              <w:left w:val="single" w:sz="4" w:space="0" w:color="FFFFFF"/>
              <w:bottom w:val="single" w:sz="4" w:space="0" w:color="auto"/>
              <w:right w:val="single" w:sz="4" w:space="0" w:color="FFFFFF" w:themeColor="background1"/>
            </w:tcBorders>
            <w:shd w:val="clear" w:color="auto" w:fill="auto"/>
            <w:noWrap/>
            <w:vAlign w:val="bottom"/>
            <w:hideMark/>
          </w:tcPr>
          <w:p w:rsidR="00A34DB2" w:rsidRPr="00A34DB2" w:rsidRDefault="00A34DB2" w:rsidP="00A34DB2">
            <w:pPr>
              <w:widowControl/>
              <w:autoSpaceDE/>
              <w:autoSpaceDN/>
              <w:jc w:val="center"/>
              <w:rPr>
                <w:rFonts w:ascii="Calibri" w:hAnsi="Calibri"/>
                <w:color w:val="000000"/>
                <w:sz w:val="24"/>
                <w:szCs w:val="24"/>
                <w:lang w:eastAsia="ru-RU"/>
              </w:rPr>
            </w:pPr>
            <w:r w:rsidRPr="00A34DB2">
              <w:rPr>
                <w:rFonts w:ascii="Calibri" w:hAnsi="Calibri"/>
                <w:color w:val="000000"/>
                <w:sz w:val="24"/>
                <w:szCs w:val="24"/>
                <w:lang w:eastAsia="ru-RU"/>
              </w:rPr>
              <w:t> </w:t>
            </w:r>
          </w:p>
        </w:tc>
      </w:tr>
      <w:tr w:rsidR="00A34DB2" w:rsidRPr="00A34DB2" w:rsidTr="00DC4EA6">
        <w:trPr>
          <w:gridAfter w:val="1"/>
          <w:wAfter w:w="115" w:type="dxa"/>
          <w:trHeight w:val="1109"/>
        </w:trPr>
        <w:tc>
          <w:tcPr>
            <w:tcW w:w="4565" w:type="dxa"/>
            <w:gridSpan w:val="2"/>
            <w:tcBorders>
              <w:top w:val="nil"/>
              <w:left w:val="single" w:sz="4" w:space="0" w:color="FFFFFF"/>
              <w:bottom w:val="single" w:sz="4" w:space="0" w:color="FFFFFF"/>
              <w:right w:val="single" w:sz="4" w:space="0" w:color="FFFFFF" w:themeColor="background1"/>
            </w:tcBorders>
            <w:shd w:val="clear" w:color="auto" w:fill="auto"/>
            <w:noWrap/>
            <w:vAlign w:val="center"/>
            <w:hideMark/>
          </w:tcPr>
          <w:p w:rsidR="00A34DB2" w:rsidRPr="00A34DB2" w:rsidRDefault="00A34DB2" w:rsidP="00E35C6B">
            <w:pPr>
              <w:widowControl/>
              <w:autoSpaceDE/>
              <w:autoSpaceDN/>
              <w:ind w:left="-79"/>
              <w:rPr>
                <w:color w:val="000000"/>
                <w:sz w:val="24"/>
                <w:szCs w:val="24"/>
                <w:lang w:eastAsia="ru-RU"/>
              </w:rPr>
            </w:pPr>
            <w:r w:rsidRPr="00A34DB2">
              <w:rPr>
                <w:color w:val="000000"/>
                <w:sz w:val="24"/>
                <w:szCs w:val="24"/>
                <w:lang w:eastAsia="ru-RU"/>
              </w:rPr>
              <w:t>Элемент улично-дорожной сети - улица, проспект,</w:t>
            </w:r>
            <w:r w:rsidR="00E35C6B">
              <w:rPr>
                <w:color w:val="000000"/>
                <w:sz w:val="24"/>
                <w:szCs w:val="24"/>
                <w:lang w:eastAsia="ru-RU"/>
              </w:rPr>
              <w:t xml:space="preserve"> </w:t>
            </w:r>
            <w:r w:rsidRPr="00A34DB2">
              <w:rPr>
                <w:color w:val="000000"/>
                <w:sz w:val="24"/>
                <w:szCs w:val="24"/>
                <w:lang w:eastAsia="ru-RU"/>
              </w:rPr>
              <w:t>переулок, проезд, набережная, площадь, бульвар, туп</w:t>
            </w:r>
            <w:r w:rsidR="00E35C6B">
              <w:rPr>
                <w:color w:val="000000"/>
                <w:sz w:val="24"/>
                <w:szCs w:val="24"/>
                <w:lang w:eastAsia="ru-RU"/>
              </w:rPr>
              <w:t>ик, съезд, шоссе, аллея и иное:</w:t>
            </w:r>
          </w:p>
        </w:tc>
        <w:tc>
          <w:tcPr>
            <w:tcW w:w="284" w:type="dxa"/>
            <w:vMerge/>
            <w:tcBorders>
              <w:top w:val="single" w:sz="4" w:space="0" w:color="FFFFFF"/>
              <w:left w:val="single" w:sz="4" w:space="0" w:color="FFFFFF" w:themeColor="background1"/>
              <w:bottom w:val="single" w:sz="4" w:space="0" w:color="FFFFFF"/>
              <w:right w:val="nil"/>
            </w:tcBorders>
            <w:vAlign w:val="center"/>
            <w:hideMark/>
          </w:tcPr>
          <w:p w:rsidR="00A34DB2" w:rsidRPr="00A34DB2" w:rsidRDefault="00A34DB2" w:rsidP="00A34DB2">
            <w:pPr>
              <w:widowControl/>
              <w:autoSpaceDE/>
              <w:autoSpaceDN/>
              <w:rPr>
                <w:color w:val="000000"/>
                <w:sz w:val="24"/>
                <w:szCs w:val="24"/>
                <w:lang w:eastAsia="ru-RU"/>
              </w:rPr>
            </w:pPr>
          </w:p>
        </w:tc>
        <w:tc>
          <w:tcPr>
            <w:tcW w:w="531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4DB2" w:rsidRPr="00A34DB2" w:rsidRDefault="00A34DB2" w:rsidP="00A34DB2">
            <w:pPr>
              <w:widowControl/>
              <w:autoSpaceDE/>
              <w:autoSpaceDN/>
              <w:jc w:val="center"/>
              <w:rPr>
                <w:rFonts w:ascii="Calibri" w:hAnsi="Calibri"/>
                <w:color w:val="000000"/>
                <w:sz w:val="24"/>
                <w:szCs w:val="24"/>
                <w:lang w:eastAsia="ru-RU"/>
              </w:rPr>
            </w:pPr>
            <w:r w:rsidRPr="00A34DB2">
              <w:rPr>
                <w:rFonts w:ascii="Calibri" w:hAnsi="Calibri"/>
                <w:color w:val="000000"/>
                <w:sz w:val="24"/>
                <w:szCs w:val="24"/>
                <w:lang w:eastAsia="ru-RU"/>
              </w:rPr>
              <w:t> </w:t>
            </w:r>
          </w:p>
        </w:tc>
      </w:tr>
    </w:tbl>
    <w:p w:rsidR="00A34DB2" w:rsidRPr="00A34DB2" w:rsidRDefault="00A34DB2" w:rsidP="00A34DB2">
      <w:pPr>
        <w:tabs>
          <w:tab w:val="left" w:pos="635"/>
        </w:tabs>
        <w:rPr>
          <w:sz w:val="24"/>
          <w:szCs w:val="24"/>
        </w:rPr>
      </w:pPr>
    </w:p>
    <w:p w:rsidR="00A34DB2" w:rsidRPr="00A34DB2" w:rsidRDefault="00A34DB2" w:rsidP="00E35C6B">
      <w:pPr>
        <w:rPr>
          <w:spacing w:val="-2"/>
          <w:sz w:val="24"/>
          <w:szCs w:val="24"/>
        </w:rPr>
      </w:pPr>
      <w:r w:rsidRPr="00A34DB2">
        <w:rPr>
          <w:sz w:val="24"/>
          <w:szCs w:val="24"/>
        </w:rPr>
        <w:t>5. Основные</w:t>
      </w:r>
      <w:r w:rsidRPr="00A34DB2">
        <w:rPr>
          <w:spacing w:val="-9"/>
          <w:sz w:val="24"/>
          <w:szCs w:val="24"/>
        </w:rPr>
        <w:t xml:space="preserve"> </w:t>
      </w:r>
      <w:r w:rsidRPr="00A34DB2">
        <w:rPr>
          <w:sz w:val="24"/>
          <w:szCs w:val="24"/>
        </w:rPr>
        <w:t>параметры</w:t>
      </w:r>
      <w:r w:rsidRPr="00A34DB2">
        <w:rPr>
          <w:spacing w:val="-6"/>
          <w:sz w:val="24"/>
          <w:szCs w:val="24"/>
        </w:rPr>
        <w:t xml:space="preserve"> </w:t>
      </w:r>
      <w:r w:rsidRPr="00A34DB2">
        <w:rPr>
          <w:sz w:val="24"/>
          <w:szCs w:val="24"/>
        </w:rPr>
        <w:t>некапитального</w:t>
      </w:r>
      <w:r w:rsidRPr="00A34DB2">
        <w:rPr>
          <w:spacing w:val="-6"/>
          <w:sz w:val="24"/>
          <w:szCs w:val="24"/>
        </w:rPr>
        <w:t xml:space="preserve"> </w:t>
      </w:r>
      <w:r w:rsidRPr="00A34DB2">
        <w:rPr>
          <w:sz w:val="24"/>
          <w:szCs w:val="24"/>
        </w:rPr>
        <w:t>строения</w:t>
      </w:r>
      <w:r w:rsidRPr="00A34DB2">
        <w:rPr>
          <w:spacing w:val="-6"/>
          <w:sz w:val="24"/>
          <w:szCs w:val="24"/>
        </w:rPr>
        <w:t xml:space="preserve"> </w:t>
      </w:r>
      <w:r w:rsidRPr="00A34DB2">
        <w:rPr>
          <w:spacing w:val="-2"/>
          <w:sz w:val="24"/>
          <w:szCs w:val="24"/>
        </w:rPr>
        <w:t>(сооружения):</w:t>
      </w:r>
    </w:p>
    <w:p w:rsidR="00A34DB2" w:rsidRPr="00384AC5" w:rsidRDefault="00A34DB2" w:rsidP="00A34DB2">
      <w:pPr>
        <w:tabs>
          <w:tab w:val="left" w:pos="635"/>
        </w:tabs>
        <w:ind w:firstLine="142"/>
        <w:rPr>
          <w:color w:val="000000"/>
          <w:sz w:val="24"/>
          <w:szCs w:val="24"/>
          <w:lang w:eastAsia="ru-RU"/>
        </w:rPr>
      </w:pPr>
      <w:r w:rsidRPr="00A34DB2">
        <w:rPr>
          <w:color w:val="000000"/>
          <w:sz w:val="24"/>
          <w:szCs w:val="24"/>
          <w:lang w:eastAsia="ru-RU"/>
        </w:rPr>
        <w:t xml:space="preserve">  </w:t>
      </w:r>
      <w:r w:rsidRPr="00384AC5">
        <w:rPr>
          <w:color w:val="000000"/>
          <w:sz w:val="24"/>
          <w:szCs w:val="24"/>
          <w:lang w:eastAsia="ru-RU"/>
        </w:rPr>
        <w:t>Указывается в соответствии с запросом</w:t>
      </w:r>
    </w:p>
    <w:tbl>
      <w:tblPr>
        <w:tblW w:w="10206" w:type="dxa"/>
        <w:tblLook w:val="04A0" w:firstRow="1" w:lastRow="0" w:firstColumn="1" w:lastColumn="0" w:noHBand="0" w:noVBand="1"/>
      </w:tblPr>
      <w:tblGrid>
        <w:gridCol w:w="1877"/>
        <w:gridCol w:w="567"/>
        <w:gridCol w:w="1809"/>
        <w:gridCol w:w="567"/>
        <w:gridCol w:w="5386"/>
      </w:tblGrid>
      <w:tr w:rsidR="00A34DB2" w:rsidRPr="00A34DB2" w:rsidTr="009A57A3">
        <w:trPr>
          <w:trHeight w:val="1005"/>
        </w:trPr>
        <w:tc>
          <w:tcPr>
            <w:tcW w:w="1877" w:type="dxa"/>
            <w:tcBorders>
              <w:top w:val="nil"/>
              <w:left w:val="nil"/>
              <w:bottom w:val="nil"/>
              <w:right w:val="nil"/>
            </w:tcBorders>
            <w:shd w:val="clear" w:color="auto" w:fill="auto"/>
            <w:hideMark/>
          </w:tcPr>
          <w:p w:rsidR="00A34DB2" w:rsidRPr="00A34DB2" w:rsidRDefault="00A34DB2" w:rsidP="00E35C6B">
            <w:pPr>
              <w:widowControl/>
              <w:autoSpaceDE/>
              <w:autoSpaceDN/>
              <w:ind w:left="-74"/>
              <w:rPr>
                <w:color w:val="000000"/>
                <w:sz w:val="24"/>
                <w:szCs w:val="24"/>
                <w:lang w:eastAsia="ru-RU"/>
              </w:rPr>
            </w:pPr>
            <w:r w:rsidRPr="00A34DB2">
              <w:rPr>
                <w:color w:val="000000"/>
                <w:sz w:val="24"/>
                <w:szCs w:val="24"/>
                <w:lang w:eastAsia="ru-RU"/>
              </w:rPr>
              <w:lastRenderedPageBreak/>
              <w:t>Наличие помещений: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4DB2" w:rsidRPr="00A34DB2" w:rsidRDefault="00A34DB2" w:rsidP="00A34DB2">
            <w:pPr>
              <w:widowControl/>
              <w:autoSpaceDE/>
              <w:autoSpaceDN/>
              <w:rPr>
                <w:rFonts w:ascii="Calibri" w:hAnsi="Calibri"/>
                <w:color w:val="000000"/>
                <w:sz w:val="24"/>
                <w:szCs w:val="24"/>
                <w:lang w:eastAsia="ru-RU"/>
              </w:rPr>
            </w:pPr>
            <w:r w:rsidRPr="00A34DB2">
              <w:rPr>
                <w:rFonts w:ascii="Calibri" w:hAnsi="Calibri"/>
                <w:color w:val="000000"/>
                <w:sz w:val="24"/>
                <w:szCs w:val="24"/>
                <w:lang w:eastAsia="ru-RU"/>
              </w:rPr>
              <w:t> </w:t>
            </w:r>
          </w:p>
        </w:tc>
        <w:tc>
          <w:tcPr>
            <w:tcW w:w="1809" w:type="dxa"/>
            <w:tcBorders>
              <w:top w:val="nil"/>
              <w:left w:val="nil"/>
              <w:bottom w:val="nil"/>
              <w:right w:val="nil"/>
            </w:tcBorders>
            <w:shd w:val="clear" w:color="auto" w:fill="auto"/>
            <w:hideMark/>
          </w:tcPr>
          <w:p w:rsidR="00A34DB2" w:rsidRPr="00A34DB2" w:rsidRDefault="00A34DB2" w:rsidP="00A34DB2">
            <w:pPr>
              <w:widowControl/>
              <w:autoSpaceDE/>
              <w:autoSpaceDN/>
              <w:rPr>
                <w:rFonts w:ascii="Calibri" w:hAnsi="Calibri"/>
                <w:color w:val="000000"/>
                <w:sz w:val="24"/>
                <w:szCs w:val="24"/>
                <w:lang w:eastAsia="ru-RU"/>
              </w:rPr>
            </w:pPr>
            <w:r w:rsidRPr="00A34DB2">
              <w:rPr>
                <w:color w:val="000000"/>
                <w:sz w:val="24"/>
                <w:szCs w:val="24"/>
                <w:lang w:eastAsia="ru-RU"/>
              </w:rPr>
              <w:t>Наличие помещений</w:t>
            </w:r>
            <w:r w:rsidRPr="00A34DB2">
              <w:rPr>
                <w:color w:val="000000"/>
                <w:sz w:val="24"/>
                <w:szCs w:val="24"/>
                <w:lang w:eastAsia="ru-RU"/>
              </w:rPr>
              <w:br/>
              <w:t>для посетителей: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4DB2" w:rsidRPr="00A34DB2" w:rsidRDefault="00A34DB2" w:rsidP="00A34DB2">
            <w:pPr>
              <w:widowControl/>
              <w:autoSpaceDE/>
              <w:autoSpaceDN/>
              <w:rPr>
                <w:rFonts w:ascii="Calibri" w:hAnsi="Calibri"/>
                <w:color w:val="000000"/>
                <w:sz w:val="24"/>
                <w:szCs w:val="24"/>
                <w:lang w:eastAsia="ru-RU"/>
              </w:rPr>
            </w:pPr>
            <w:r w:rsidRPr="00A34DB2">
              <w:rPr>
                <w:rFonts w:ascii="Calibri" w:hAnsi="Calibri"/>
                <w:color w:val="000000"/>
                <w:sz w:val="24"/>
                <w:szCs w:val="24"/>
                <w:lang w:eastAsia="ru-RU"/>
              </w:rPr>
              <w:t> </w:t>
            </w:r>
          </w:p>
        </w:tc>
        <w:tc>
          <w:tcPr>
            <w:tcW w:w="5386" w:type="dxa"/>
            <w:tcBorders>
              <w:top w:val="nil"/>
              <w:left w:val="nil"/>
              <w:bottom w:val="nil"/>
              <w:right w:val="nil"/>
            </w:tcBorders>
            <w:shd w:val="clear" w:color="auto" w:fill="auto"/>
            <w:hideMark/>
          </w:tcPr>
          <w:p w:rsidR="00A34DB2" w:rsidRPr="00A34DB2" w:rsidRDefault="006D0F0C" w:rsidP="00E35C6B">
            <w:pPr>
              <w:widowControl/>
              <w:autoSpaceDE/>
              <w:autoSpaceDN/>
              <w:jc w:val="both"/>
              <w:rPr>
                <w:rFonts w:ascii="Calibri" w:hAnsi="Calibri"/>
                <w:color w:val="000000"/>
                <w:sz w:val="24"/>
                <w:szCs w:val="24"/>
                <w:lang w:eastAsia="ru-RU"/>
              </w:rPr>
            </w:pPr>
            <w:r>
              <w:rPr>
                <w:color w:val="000000"/>
                <w:sz w:val="24"/>
                <w:szCs w:val="24"/>
                <w:lang w:eastAsia="ru-RU"/>
              </w:rPr>
              <w:t>не имеет прочной связи с землей</w:t>
            </w:r>
            <w:r>
              <w:rPr>
                <w:color w:val="000000"/>
                <w:sz w:val="24"/>
                <w:szCs w:val="24"/>
                <w:lang w:eastAsia="ru-RU"/>
              </w:rPr>
              <w:br/>
            </w:r>
            <w:r w:rsidR="00A34DB2" w:rsidRPr="00A34DB2">
              <w:rPr>
                <w:color w:val="000000"/>
                <w:sz w:val="24"/>
                <w:szCs w:val="24"/>
                <w:lang w:eastAsia="ru-RU"/>
              </w:rPr>
              <w:t>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bl>
    <w:p w:rsidR="00A34DB2" w:rsidRPr="00A34DB2" w:rsidRDefault="00A34DB2" w:rsidP="00A34DB2">
      <w:pPr>
        <w:tabs>
          <w:tab w:val="left" w:pos="635"/>
        </w:tabs>
        <w:rPr>
          <w:spacing w:val="-2"/>
          <w:sz w:val="24"/>
          <w:szCs w:val="24"/>
        </w:rPr>
      </w:pPr>
    </w:p>
    <w:p w:rsidR="00A34DB2" w:rsidRPr="00A34DB2" w:rsidRDefault="00A34DB2" w:rsidP="00A34DB2">
      <w:pPr>
        <w:tabs>
          <w:tab w:val="left" w:pos="635"/>
        </w:tabs>
        <w:rPr>
          <w:spacing w:val="-2"/>
          <w:sz w:val="24"/>
          <w:szCs w:val="24"/>
        </w:rPr>
      </w:pPr>
      <w:r w:rsidRPr="00A34DB2">
        <w:rPr>
          <w:spacing w:val="-2"/>
          <w:sz w:val="24"/>
          <w:szCs w:val="24"/>
        </w:rPr>
        <w:t xml:space="preserve">6. </w:t>
      </w:r>
      <w:r w:rsidRPr="00A34DB2">
        <w:rPr>
          <w:sz w:val="24"/>
          <w:szCs w:val="24"/>
        </w:rPr>
        <w:t>Внешний</w:t>
      </w:r>
      <w:r w:rsidRPr="00A34DB2">
        <w:rPr>
          <w:spacing w:val="-5"/>
          <w:sz w:val="24"/>
          <w:szCs w:val="24"/>
        </w:rPr>
        <w:t xml:space="preserve"> </w:t>
      </w:r>
      <w:r w:rsidRPr="00A34DB2">
        <w:rPr>
          <w:sz w:val="24"/>
          <w:szCs w:val="24"/>
        </w:rPr>
        <w:t>вид</w:t>
      </w:r>
      <w:r w:rsidRPr="00A34DB2">
        <w:rPr>
          <w:spacing w:val="-5"/>
          <w:sz w:val="24"/>
          <w:szCs w:val="24"/>
        </w:rPr>
        <w:t xml:space="preserve"> </w:t>
      </w:r>
      <w:r w:rsidRPr="00A34DB2">
        <w:rPr>
          <w:sz w:val="24"/>
          <w:szCs w:val="24"/>
        </w:rPr>
        <w:t>некапитального</w:t>
      </w:r>
      <w:r w:rsidRPr="00A34DB2">
        <w:rPr>
          <w:spacing w:val="-4"/>
          <w:sz w:val="24"/>
          <w:szCs w:val="24"/>
        </w:rPr>
        <w:t xml:space="preserve"> </w:t>
      </w:r>
      <w:r w:rsidRPr="00A34DB2">
        <w:rPr>
          <w:sz w:val="24"/>
          <w:szCs w:val="24"/>
        </w:rPr>
        <w:t>строения</w:t>
      </w:r>
      <w:r w:rsidRPr="00A34DB2">
        <w:rPr>
          <w:spacing w:val="-5"/>
          <w:sz w:val="24"/>
          <w:szCs w:val="24"/>
        </w:rPr>
        <w:t xml:space="preserve"> </w:t>
      </w:r>
      <w:r w:rsidRPr="00A34DB2">
        <w:rPr>
          <w:spacing w:val="-2"/>
          <w:sz w:val="24"/>
          <w:szCs w:val="24"/>
        </w:rPr>
        <w:t>(сооружения):</w:t>
      </w:r>
    </w:p>
    <w:p w:rsidR="00A34DB2" w:rsidRPr="00DC4EA6" w:rsidRDefault="00E35C6B" w:rsidP="00E35C6B">
      <w:pPr>
        <w:tabs>
          <w:tab w:val="left" w:pos="635"/>
        </w:tabs>
        <w:rPr>
          <w:color w:val="000000"/>
          <w:sz w:val="24"/>
          <w:szCs w:val="24"/>
          <w:lang w:eastAsia="ru-RU"/>
        </w:rPr>
      </w:pPr>
      <w:r>
        <w:rPr>
          <w:color w:val="000000"/>
          <w:sz w:val="24"/>
          <w:szCs w:val="24"/>
          <w:lang w:eastAsia="ru-RU"/>
        </w:rPr>
        <w:t xml:space="preserve">  </w:t>
      </w:r>
      <w:r w:rsidR="00A34DB2" w:rsidRPr="00A34DB2">
        <w:rPr>
          <w:color w:val="000000"/>
          <w:sz w:val="24"/>
          <w:szCs w:val="24"/>
          <w:lang w:eastAsia="ru-RU"/>
        </w:rPr>
        <w:t xml:space="preserve">  </w:t>
      </w:r>
      <w:r w:rsidR="00A34DB2" w:rsidRPr="00DC4EA6">
        <w:rPr>
          <w:color w:val="000000"/>
          <w:sz w:val="24"/>
          <w:szCs w:val="24"/>
          <w:lang w:eastAsia="ru-RU"/>
        </w:rPr>
        <w:t>Указывается в соответствии с запросом</w:t>
      </w:r>
    </w:p>
    <w:p w:rsidR="00A34DB2" w:rsidRPr="00A34DB2" w:rsidRDefault="00DC4EA6" w:rsidP="00A34DB2">
      <w:pPr>
        <w:tabs>
          <w:tab w:val="left" w:pos="635"/>
        </w:tabs>
        <w:ind w:firstLine="142"/>
        <w:rPr>
          <w:color w:val="000000"/>
          <w:sz w:val="24"/>
          <w:szCs w:val="24"/>
          <w:lang w:eastAsia="ru-RU"/>
        </w:rPr>
      </w:pPr>
      <w:r w:rsidRPr="00E35C6B">
        <w:rPr>
          <w:noProof/>
          <w:color w:val="000000"/>
          <w:sz w:val="24"/>
          <w:szCs w:val="24"/>
          <w:lang w:eastAsia="ru-RU"/>
        </w:rPr>
        <mc:AlternateContent>
          <mc:Choice Requires="wps">
            <w:drawing>
              <wp:anchor distT="0" distB="0" distL="114300" distR="114300" simplePos="0" relativeHeight="251667456" behindDoc="0" locked="0" layoutInCell="1" allowOverlap="1" wp14:anchorId="786F1DF5" wp14:editId="59DD3437">
                <wp:simplePos x="0" y="0"/>
                <wp:positionH relativeFrom="column">
                  <wp:posOffset>5361733</wp:posOffset>
                </wp:positionH>
                <wp:positionV relativeFrom="paragraph">
                  <wp:posOffset>92828</wp:posOffset>
                </wp:positionV>
                <wp:extent cx="1115562" cy="327660"/>
                <wp:effectExtent l="0" t="0" r="27940" b="15240"/>
                <wp:wrapNone/>
                <wp:docPr id="73" name="Прямоугольник 73"/>
                <wp:cNvGraphicFramePr/>
                <a:graphic xmlns:a="http://schemas.openxmlformats.org/drawingml/2006/main">
                  <a:graphicData uri="http://schemas.microsoft.com/office/word/2010/wordprocessingShape">
                    <wps:wsp>
                      <wps:cNvSpPr/>
                      <wps:spPr>
                        <a:xfrm>
                          <a:off x="0" y="0"/>
                          <a:ext cx="1115562" cy="3276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753DA" id="Прямоугольник 73" o:spid="_x0000_s1026" style="position:absolute;margin-left:422.2pt;margin-top:7.3pt;width:87.85pt;height:2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MZxwIAAMgFAAAOAAAAZHJzL2Uyb0RvYy54bWysVM1uEzEQviPxDpbvdLNpk0LUTRW1KkKq&#10;SkWLena8dnYl/2E72YQTElckHoGH4IL46TNs3oix9ydtqTggcnA8OzPfzHyemaPjtRRoxawrtcpw&#10;ujfAiCmq81ItMvz2+uzZc4ycJyonQiuW4Q1z+Hj69MlRZSZsqAstcmYRgCg3qUyGC+/NJEkcLZgk&#10;bk8bpkDJtZXEg2gXSW5JBehSJMPBYJxU2ubGasqcg6+njRJPIz7njPrXnDvmkcgw5ObjaeM5D2cy&#10;PSKThSWmKGmbBvmHLCQpFQTtoU6JJ2hpyz+gZEmtdpr7PaplojkvKYs1QDXp4EE1VwUxLNYC5DjT&#10;0+T+Hyy9WF1aVOYZPtzHSBEJb1R/2X7Yfq5/1rfbj/XX+rb+sf1U/6q/1d8RGAFjlXETcLwyl7aV&#10;HFxD+WtuZfiHwtA6srzpWWZrjyh8TNN0NBoPMaKg2x8ejsfxGZKdt7HOv2RaonDJsIVXjOSS1bnz&#10;EBFMO5MQzGlR5melEFEIncNOhEUrAm8+X6QhY/C4ZyUUqjI83h8NIvA9Xey9HYJfP4IAeEIBbGCi&#10;qT3e/EawkIRQbxgHVqHaYRPgflaEUqZ82qgKkrMm2dEAfl26nUdMPgIGZA5l9tgtQGfZgHTYTdWt&#10;fXBlcRx657byvzn3HjGyVr53lqXS9rHKBFTVRm7sO5IaagJLc51voOesbobRGXpWwjufE+cviYXp&#10;gzmFjeJfw8GFhnfS7Q2jQtv3j30P9jAUoMWogmnOsHu3JJZhJF4pGJcX6cFBGP8oHIwOhyDYu5r5&#10;XY1ayhMNzZPC7jI0XoO9F92VWy1vYPHMQlRQEUUhdoapt51w4pstA6uLstksmsHIG+LP1ZWhATyw&#10;Gvr4en1DrGmb3cOYXOhu8snkQc83tsFT6dnSa17Ggdjx2vIN6yI2Trvawj66K0er3QKe/gYAAP//&#10;AwBQSwMEFAAGAAgAAAAhAAr/MgzgAAAACgEAAA8AAABkcnMvZG93bnJldi54bWxMj1FLwzAUhd8F&#10;/0O4gm8uWQlhdE2HCuKDCtuq7DVrrm1Zc1ObbKv+erMnfbycj3O+W6wm17MTjqHzpGE+E8CQam87&#10;ajS8V093C2AhGrKm94QavjHAqry+Kkxu/Zk2eNrGhqUSCrnR0MY45JyHukVnwswPSCn79KMzMZ1j&#10;w+1ozqnc9TwTQnFnOkoLrRnwscX6sD06DXFdfcmDF+rj5WH9XL3u7M8mvml9ezPdL4FFnOIfDBf9&#10;pA5lctr7I9nAeg0LKWVCUyAVsAsgMjEHttegVAa8LPj/F8pfAAAA//8DAFBLAQItABQABgAIAAAA&#10;IQC2gziS/gAAAOEBAAATAAAAAAAAAAAAAAAAAAAAAABbQ29udGVudF9UeXBlc10ueG1sUEsBAi0A&#10;FAAGAAgAAAAhADj9If/WAAAAlAEAAAsAAAAAAAAAAAAAAAAALwEAAF9yZWxzLy5yZWxzUEsBAi0A&#10;FAAGAAgAAAAhAFhu0xnHAgAAyAUAAA4AAAAAAAAAAAAAAAAALgIAAGRycy9lMm9Eb2MueG1sUEsB&#10;Ai0AFAAGAAgAAAAhAAr/MgzgAAAACgEAAA8AAAAAAAAAAAAAAAAAIQUAAGRycy9kb3ducmV2Lnht&#10;bFBLBQYAAAAABAAEAPMAAAAuBgAAAAA=&#10;" fillcolor="white [3212]" strokecolor="black [3213]" strokeweight=".5pt"/>
            </w:pict>
          </mc:Fallback>
        </mc:AlternateContent>
      </w:r>
    </w:p>
    <w:p w:rsidR="00A34DB2" w:rsidRDefault="00A34DB2" w:rsidP="00A34DB2">
      <w:pPr>
        <w:pStyle w:val="a3"/>
        <w:rPr>
          <w:sz w:val="22"/>
          <w:szCs w:val="22"/>
        </w:rPr>
      </w:pPr>
      <w:r w:rsidRPr="00E35C6B">
        <w:rPr>
          <w:sz w:val="24"/>
          <w:szCs w:val="24"/>
        </w:rPr>
        <w:t>Дата</w:t>
      </w:r>
      <w:r w:rsidRPr="00E35C6B">
        <w:rPr>
          <w:spacing w:val="80"/>
          <w:sz w:val="24"/>
          <w:szCs w:val="24"/>
        </w:rPr>
        <w:t xml:space="preserve"> </w:t>
      </w:r>
      <w:r w:rsidRPr="00E35C6B">
        <w:rPr>
          <w:sz w:val="24"/>
          <w:szCs w:val="24"/>
        </w:rPr>
        <w:t>приведения</w:t>
      </w:r>
      <w:r w:rsidRPr="00E35C6B">
        <w:rPr>
          <w:spacing w:val="80"/>
          <w:sz w:val="24"/>
          <w:szCs w:val="24"/>
        </w:rPr>
        <w:t xml:space="preserve"> </w:t>
      </w:r>
      <w:r w:rsidRPr="00E35C6B">
        <w:rPr>
          <w:sz w:val="24"/>
          <w:szCs w:val="24"/>
        </w:rPr>
        <w:t>внешнего</w:t>
      </w:r>
      <w:r w:rsidRPr="00E35C6B">
        <w:rPr>
          <w:spacing w:val="80"/>
          <w:sz w:val="24"/>
          <w:szCs w:val="24"/>
        </w:rPr>
        <w:t xml:space="preserve"> </w:t>
      </w:r>
      <w:r w:rsidRPr="00E35C6B">
        <w:rPr>
          <w:sz w:val="24"/>
          <w:szCs w:val="24"/>
        </w:rPr>
        <w:t>вида</w:t>
      </w:r>
      <w:r w:rsidRPr="00E35C6B">
        <w:rPr>
          <w:spacing w:val="80"/>
          <w:sz w:val="24"/>
          <w:szCs w:val="24"/>
        </w:rPr>
        <w:t xml:space="preserve"> </w:t>
      </w:r>
      <w:r w:rsidRPr="00E35C6B">
        <w:rPr>
          <w:sz w:val="24"/>
          <w:szCs w:val="24"/>
        </w:rPr>
        <w:t>объекта</w:t>
      </w:r>
      <w:r w:rsidRPr="00E35C6B">
        <w:rPr>
          <w:spacing w:val="80"/>
          <w:sz w:val="24"/>
          <w:szCs w:val="24"/>
        </w:rPr>
        <w:t xml:space="preserve"> </w:t>
      </w:r>
      <w:r w:rsidRPr="00E35C6B">
        <w:rPr>
          <w:sz w:val="24"/>
          <w:szCs w:val="24"/>
        </w:rPr>
        <w:t>в</w:t>
      </w:r>
      <w:r w:rsidRPr="00E35C6B">
        <w:rPr>
          <w:spacing w:val="80"/>
          <w:sz w:val="24"/>
          <w:szCs w:val="24"/>
        </w:rPr>
        <w:t xml:space="preserve"> </w:t>
      </w:r>
      <w:r w:rsidRPr="00E35C6B">
        <w:rPr>
          <w:sz w:val="24"/>
          <w:szCs w:val="24"/>
        </w:rPr>
        <w:t>соответствие</w:t>
      </w:r>
      <w:r w:rsidRPr="00E35C6B">
        <w:rPr>
          <w:spacing w:val="80"/>
          <w:sz w:val="24"/>
          <w:szCs w:val="24"/>
        </w:rPr>
        <w:t xml:space="preserve"> </w:t>
      </w:r>
      <w:r w:rsidRPr="00E35C6B">
        <w:rPr>
          <w:sz w:val="24"/>
          <w:szCs w:val="24"/>
        </w:rPr>
        <w:t>с</w:t>
      </w:r>
      <w:r w:rsidRPr="00E35C6B">
        <w:rPr>
          <w:spacing w:val="80"/>
          <w:sz w:val="24"/>
          <w:szCs w:val="24"/>
        </w:rPr>
        <w:t xml:space="preserve"> </w:t>
      </w:r>
      <w:r w:rsidRPr="00E35C6B">
        <w:rPr>
          <w:sz w:val="24"/>
          <w:szCs w:val="24"/>
        </w:rPr>
        <w:t>внешним</w:t>
      </w:r>
      <w:r w:rsidRPr="00E35C6B">
        <w:rPr>
          <w:spacing w:val="80"/>
          <w:sz w:val="24"/>
          <w:szCs w:val="24"/>
        </w:rPr>
        <w:t xml:space="preserve"> </w:t>
      </w:r>
      <w:r w:rsidRPr="00E35C6B">
        <w:rPr>
          <w:sz w:val="24"/>
          <w:szCs w:val="24"/>
        </w:rPr>
        <w:t>видом,</w:t>
      </w:r>
      <w:r w:rsidR="00D63DE3">
        <w:rPr>
          <w:sz w:val="24"/>
          <w:szCs w:val="24"/>
        </w:rPr>
        <w:br/>
      </w:r>
      <w:r w:rsidRPr="00E35C6B">
        <w:rPr>
          <w:sz w:val="24"/>
          <w:szCs w:val="24"/>
        </w:rPr>
        <w:t>указанным</w:t>
      </w:r>
      <w:r w:rsidR="00D63DE3">
        <w:rPr>
          <w:sz w:val="24"/>
          <w:szCs w:val="24"/>
        </w:rPr>
        <w:t xml:space="preserve"> </w:t>
      </w:r>
      <w:r w:rsidRPr="00E35C6B">
        <w:rPr>
          <w:sz w:val="24"/>
          <w:szCs w:val="24"/>
        </w:rPr>
        <w:t>в Колористическом паспорте</w:t>
      </w:r>
      <w:r w:rsidRPr="00A34DB2">
        <w:rPr>
          <w:sz w:val="24"/>
          <w:szCs w:val="24"/>
        </w:rPr>
        <w:t xml:space="preserve"> (</w:t>
      </w:r>
      <w:r w:rsidRPr="00E35C6B">
        <w:rPr>
          <w:sz w:val="22"/>
          <w:szCs w:val="22"/>
        </w:rPr>
        <w:t>квартал, год):</w:t>
      </w:r>
    </w:p>
    <w:p w:rsidR="0084743F" w:rsidRPr="00A34DB2" w:rsidRDefault="0084743F" w:rsidP="00A34DB2">
      <w:pPr>
        <w:pStyle w:val="a3"/>
        <w:rPr>
          <w:sz w:val="24"/>
          <w:szCs w:val="24"/>
        </w:rPr>
      </w:pPr>
    </w:p>
    <w:tbl>
      <w:tblPr>
        <w:tblW w:w="10206" w:type="dxa"/>
        <w:tblInd w:w="-5" w:type="dxa"/>
        <w:tblLook w:val="04A0" w:firstRow="1" w:lastRow="0" w:firstColumn="1" w:lastColumn="0" w:noHBand="0" w:noVBand="1"/>
      </w:tblPr>
      <w:tblGrid>
        <w:gridCol w:w="1078"/>
        <w:gridCol w:w="1332"/>
        <w:gridCol w:w="1228"/>
        <w:gridCol w:w="1918"/>
        <w:gridCol w:w="960"/>
        <w:gridCol w:w="960"/>
        <w:gridCol w:w="960"/>
        <w:gridCol w:w="1169"/>
        <w:gridCol w:w="601"/>
      </w:tblGrid>
      <w:tr w:rsidR="00A34DB2" w:rsidRPr="00A34DB2" w:rsidTr="00EB4C77">
        <w:trPr>
          <w:trHeight w:val="435"/>
        </w:trPr>
        <w:tc>
          <w:tcPr>
            <w:tcW w:w="241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34DB2" w:rsidRPr="00DC4EA6" w:rsidRDefault="00A34DB2" w:rsidP="00A34DB2">
            <w:pPr>
              <w:widowControl/>
              <w:autoSpaceDE/>
              <w:autoSpaceDN/>
              <w:rPr>
                <w:color w:val="000000"/>
                <w:lang w:eastAsia="ru-RU"/>
              </w:rPr>
            </w:pPr>
            <w:r w:rsidRPr="00DC4EA6">
              <w:rPr>
                <w:bCs/>
                <w:color w:val="000000"/>
                <w:lang w:eastAsia="ru-RU"/>
              </w:rPr>
              <w:t>Отделка стен</w:t>
            </w:r>
            <w:r w:rsidRPr="00DC4EA6">
              <w:rPr>
                <w:color w:val="000000"/>
                <w:lang w:eastAsia="ru-RU"/>
              </w:rPr>
              <w:t>:</w:t>
            </w:r>
          </w:p>
          <w:p w:rsidR="00A34DB2" w:rsidRPr="00DC4EA6" w:rsidRDefault="00A34DB2" w:rsidP="00A34DB2">
            <w:pPr>
              <w:widowControl/>
              <w:autoSpaceDE/>
              <w:autoSpaceDN/>
              <w:rPr>
                <w:bCs/>
                <w:color w:val="000000"/>
                <w:lang w:eastAsia="ru-RU"/>
              </w:rPr>
            </w:pPr>
            <w:r w:rsidRPr="00DC4EA6">
              <w:rPr>
                <w:iCs/>
                <w:color w:val="000000"/>
                <w:lang w:eastAsia="ru-RU"/>
              </w:rPr>
              <w:t>Указывается при наличии в запросе</w:t>
            </w:r>
          </w:p>
        </w:tc>
        <w:tc>
          <w:tcPr>
            <w:tcW w:w="7796" w:type="dxa"/>
            <w:gridSpan w:val="7"/>
            <w:tcBorders>
              <w:top w:val="single" w:sz="4" w:space="0" w:color="auto"/>
              <w:left w:val="nil"/>
              <w:bottom w:val="nil"/>
              <w:right w:val="single" w:sz="4" w:space="0" w:color="000000"/>
            </w:tcBorders>
            <w:shd w:val="clear" w:color="auto" w:fill="auto"/>
            <w:noWrap/>
            <w:vAlign w:val="bottom"/>
            <w:hideMark/>
          </w:tcPr>
          <w:p w:rsidR="00A34DB2" w:rsidRPr="00A34DB2" w:rsidRDefault="00A34DB2" w:rsidP="00A34DB2">
            <w:pPr>
              <w:widowControl/>
              <w:autoSpaceDE/>
              <w:autoSpaceDN/>
              <w:rPr>
                <w:rFonts w:ascii="Calibri" w:hAnsi="Calibri"/>
                <w:color w:val="000000"/>
                <w:sz w:val="24"/>
                <w:szCs w:val="24"/>
                <w:lang w:eastAsia="ru-RU"/>
              </w:rPr>
            </w:pPr>
            <w:r w:rsidRPr="00A34DB2">
              <w:rPr>
                <w:rFonts w:ascii="Calibri" w:hAnsi="Calibri"/>
                <w:noProof/>
                <w:color w:val="000000"/>
                <w:sz w:val="24"/>
                <w:szCs w:val="24"/>
                <w:lang w:eastAsia="ru-RU"/>
              </w:rPr>
              <mc:AlternateContent>
                <mc:Choice Requires="wpg">
                  <w:drawing>
                    <wp:anchor distT="0" distB="0" distL="114300" distR="114300" simplePos="0" relativeHeight="251665408" behindDoc="0" locked="0" layoutInCell="1" allowOverlap="1" wp14:anchorId="162917B2" wp14:editId="417EC8DA">
                      <wp:simplePos x="0" y="0"/>
                      <wp:positionH relativeFrom="column">
                        <wp:posOffset>3657600</wp:posOffset>
                      </wp:positionH>
                      <wp:positionV relativeFrom="paragraph">
                        <wp:posOffset>0</wp:posOffset>
                      </wp:positionV>
                      <wp:extent cx="0" cy="28575"/>
                      <wp:effectExtent l="0" t="0" r="19050" b="28575"/>
                      <wp:wrapNone/>
                      <wp:docPr id="65" name="Группа 65"/>
                      <wp:cNvGraphicFramePr/>
                      <a:graphic xmlns:a="http://schemas.openxmlformats.org/drawingml/2006/main">
                        <a:graphicData uri="http://schemas.microsoft.com/office/word/2010/wordprocessingGroup">
                          <wpg:wgp>
                            <wpg:cNvGrpSpPr/>
                            <wpg:grpSpPr>
                              <a:xfrm>
                                <a:off x="0" y="0"/>
                                <a:ext cx="1270" cy="28575"/>
                                <a:chOff x="0" y="0"/>
                                <a:chExt cx="1270" cy="28575"/>
                              </a:xfrm>
                            </wpg:grpSpPr>
                            <wps:wsp>
                              <wps:cNvPr id="2828" name="Graphic 86"/>
                              <wps:cNvSpPr/>
                              <wps:spPr>
                                <a:xfrm>
                                  <a:off x="0" y="0"/>
                                  <a:ext cx="1270" cy="28575"/>
                                </a:xfrm>
                                <a:custGeom>
                                  <a:avLst/>
                                  <a:gdLst/>
                                  <a:ahLst/>
                                  <a:cxnLst/>
                                  <a:rect l="l" t="t" r="r" b="b"/>
                                  <a:pathLst>
                                    <a:path h="28575">
                                      <a:moveTo>
                                        <a:pt x="0" y="0"/>
                                      </a:moveTo>
                                      <a:lnTo>
                                        <a:pt x="0" y="28575"/>
                                      </a:lnTo>
                                    </a:path>
                                  </a:pathLst>
                                </a:custGeom>
                                <a:ln w="3175">
                                  <a:solidFill>
                                    <a:srgbClr val="FFFFFF"/>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28381DD" id="Группа 65" o:spid="_x0000_s1026" style="position:absolute;margin-left:4in;margin-top:0;width:0;height:2.25pt;z-index:251665408" coordsize="1270,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26KcgIAAJMFAAAOAAAAZHJzL2Uyb0RvYy54bWykVFtuGjEU/a/UPVj+LwNUIWjEEFWhoEpV&#10;GilU/TYez0Py2O61YSZ/lbqEbqQ76BaSHeXa8yAB9ScByRz7Xt/HuQcvrppKkoMAW2qV0MloTIlQ&#10;XKelyhP6fbv+MKfEOqZSJrUSCb0Xll4t379b1CYWU11omQogGETZuDYJLZwzcRRZXoiK2ZE2QqEx&#10;01Axh1vIoxRYjdErGU3H41lUa0gNaC6sxdNVa6TLED/LBHffsswKR2RCsTYXVgjrzq/RcsHiHJgp&#10;St6VwV5RRcVKhUmHUCvmGNlDeRaqKjloqzM34rqKdJaVXIQesJvJ+KSbDei9Cb3kcZ2bgSak9oSn&#10;V4flN4dbIGWa0NkFJYpVOKOHP4+/Hn8//MPvX4LHyFFt8hhdN2DuzC10B3m78203GVT+FxsiTWD3&#10;fmBXNI5wPJxML3ECHA3T+cVlCMtiXuB8zq7w4vP/L0V9ushXNRRRG1SQPZJk30bSXcGMCNxb33lH&#10;0nQ+RUG3NG061cxnLUPBb6DHxhaZegM3Q5tI0t66jdCBYXb4al2r2rRHrOgRb1QPAbXvVS+D6h0l&#10;qHqgBFW/a1VvmPP3fIkekqIfjD+p9EFsdbC5k/FgYUerVOdew3jRs7Uj8CmWiw6EtIifNyYVqRP6&#10;cYLK8GmtlmW6LqUMG8h31xLIgWFD6/DxPWCEF24GrFsxW7R+wdS5SYXeXiHtUDza6fQep1rjFBNq&#10;f+4ZCErkF4W68Q9FD6AHux6Ak9c6PCeBHsy5bX4wMMSnT6hDvd/oXj4s7gfmWx98/U2lP+2dzko/&#10;zVBbW1G3QSkHFP75iF48Lc/3wev4li6fAAAA//8DAFBLAwQUAAYACAAAACEAz2aFa9wAAAAGAQAA&#10;DwAAAGRycy9kb3ducmV2LnhtbEyPQUvDQBCF74L/YRnBm91ETZWYSSlFPRXBVii9TZNpEpqdDdlt&#10;kv57Vzzo5cHjDe99ky0m06qBe9dYQYhnESiWwpaNVAhf27e7Z1DOk5TUWmGECztY5NdXGaWlHeWT&#10;h42vVCgRlxJC7X2Xau2Kmg25me1YQna0vSEfbF/psqcxlJtW30fRXBtqJCzU1PGq5uK0ORuE95HG&#10;5UP8OqxPx9Vlv00+duuYEW9vpuULKM+T/zuGH/yADnlgOtizlE61CMnTPPziEYKG+NceEB4T0Hmm&#10;/+Pn3wAAAP//AwBQSwECLQAUAAYACAAAACEAtoM4kv4AAADhAQAAEwAAAAAAAAAAAAAAAAAAAAAA&#10;W0NvbnRlbnRfVHlwZXNdLnhtbFBLAQItABQABgAIAAAAIQA4/SH/1gAAAJQBAAALAAAAAAAAAAAA&#10;AAAAAC8BAABfcmVscy8ucmVsc1BLAQItABQABgAIAAAAIQBVa26KcgIAAJMFAAAOAAAAAAAAAAAA&#10;AAAAAC4CAABkcnMvZTJvRG9jLnhtbFBLAQItABQABgAIAAAAIQDPZoVr3AAAAAYBAAAPAAAAAAAA&#10;AAAAAAAAAMwEAABkcnMvZG93bnJldi54bWxQSwUGAAAAAAQABADzAAAA1QUAAAAA&#10;">
                      <v:shape id="Graphic 86" o:spid="_x0000_s1027" style="position:absolute;width:1270;height:28575;visibility:visible;mso-wrap-style:square;v-text-anchor:top" coordsize="1270,28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ZQcEA&#10;AADdAAAADwAAAGRycy9kb3ducmV2LnhtbERPTUvDQBC9C/6HZQre7KaLlRK7LUUp9agx4HXIjtnQ&#10;7GzIrk367zsHwePjfW/3c+jVhcbURbawWhagiJvoOm4t1F/Hxw2olJEd9pHJwpUS7Hf3d1ssXZz4&#10;ky5VbpWEcCrRgs95KLVOjaeAaRkHYuF+4hgwCxxb7UacJDz02hTFsw7YsTR4HOjVU3OufoOUmNr0&#10;lT9NH66en86rMLytv9fWPizmwwuoTHP+F/+5350FszEyV97IE9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42UHBAAAA3QAAAA8AAAAAAAAAAAAAAAAAmAIAAGRycy9kb3du&#10;cmV2LnhtbFBLBQYAAAAABAAEAPUAAACGAwAAAAA=&#10;" path="m,l,28575e" filled="f" strokecolor="white" strokeweight=".25pt">
                        <v:path arrowok="t"/>
                      </v:shape>
                    </v:group>
                  </w:pict>
                </mc:Fallback>
              </mc:AlternateContent>
            </w:r>
          </w:p>
          <w:p w:rsidR="00A34DB2" w:rsidRPr="00A34DB2" w:rsidRDefault="00A34DB2" w:rsidP="00A34DB2">
            <w:pPr>
              <w:widowControl/>
              <w:autoSpaceDE/>
              <w:autoSpaceDN/>
              <w:rPr>
                <w:rFonts w:ascii="Calibri" w:hAnsi="Calibri"/>
                <w:color w:val="000000"/>
                <w:sz w:val="24"/>
                <w:szCs w:val="24"/>
                <w:lang w:eastAsia="ru-RU"/>
              </w:rPr>
            </w:pPr>
          </w:p>
        </w:tc>
      </w:tr>
      <w:tr w:rsidR="00A34DB2" w:rsidRPr="00A34DB2" w:rsidTr="00EB4C77">
        <w:trPr>
          <w:trHeight w:val="300"/>
        </w:trPr>
        <w:tc>
          <w:tcPr>
            <w:tcW w:w="10206" w:type="dxa"/>
            <w:gridSpan w:val="9"/>
            <w:tcBorders>
              <w:top w:val="single" w:sz="4" w:space="0" w:color="auto"/>
              <w:left w:val="single" w:sz="8" w:space="0" w:color="FFFFFF"/>
              <w:bottom w:val="single" w:sz="4" w:space="0" w:color="auto"/>
              <w:right w:val="nil"/>
            </w:tcBorders>
            <w:shd w:val="clear" w:color="auto" w:fill="auto"/>
            <w:vAlign w:val="center"/>
            <w:hideMark/>
          </w:tcPr>
          <w:p w:rsidR="00A34DB2" w:rsidRPr="00DC4EA6" w:rsidRDefault="00A34DB2" w:rsidP="00A34DB2">
            <w:pPr>
              <w:widowControl/>
              <w:autoSpaceDE/>
              <w:autoSpaceDN/>
              <w:jc w:val="center"/>
              <w:rPr>
                <w:color w:val="000000"/>
                <w:lang w:eastAsia="ru-RU"/>
              </w:rPr>
            </w:pPr>
            <w:r w:rsidRPr="00DC4EA6">
              <w:rPr>
                <w:color w:val="000000"/>
                <w:lang w:eastAsia="ru-RU"/>
              </w:rPr>
              <w:t> </w:t>
            </w:r>
          </w:p>
        </w:tc>
      </w:tr>
      <w:tr w:rsidR="00A34DB2" w:rsidRPr="00A34DB2" w:rsidTr="00EB4C77">
        <w:trPr>
          <w:trHeight w:val="533"/>
        </w:trPr>
        <w:tc>
          <w:tcPr>
            <w:tcW w:w="241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34DB2" w:rsidRPr="00DC4EA6" w:rsidRDefault="00A34DB2" w:rsidP="00A34DB2">
            <w:pPr>
              <w:widowControl/>
              <w:autoSpaceDE/>
              <w:autoSpaceDN/>
              <w:rPr>
                <w:color w:val="000000"/>
                <w:lang w:eastAsia="ru-RU"/>
              </w:rPr>
            </w:pPr>
            <w:r w:rsidRPr="00DC4EA6">
              <w:rPr>
                <w:color w:val="000000"/>
                <w:lang w:eastAsia="ru-RU"/>
              </w:rPr>
              <w:t>фасад 1:</w:t>
            </w:r>
          </w:p>
        </w:tc>
        <w:tc>
          <w:tcPr>
            <w:tcW w:w="1228" w:type="dxa"/>
            <w:tcBorders>
              <w:top w:val="nil"/>
              <w:left w:val="nil"/>
              <w:bottom w:val="single" w:sz="8" w:space="0" w:color="FFFFFF"/>
              <w:right w:val="single" w:sz="8" w:space="0" w:color="FFFFFF"/>
            </w:tcBorders>
            <w:shd w:val="clear" w:color="auto" w:fill="auto"/>
            <w:vAlign w:val="center"/>
            <w:hideMark/>
          </w:tcPr>
          <w:p w:rsidR="00A34DB2" w:rsidRPr="00E35C6B" w:rsidRDefault="00A34DB2" w:rsidP="00A34DB2">
            <w:pPr>
              <w:widowControl/>
              <w:autoSpaceDE/>
              <w:autoSpaceDN/>
              <w:jc w:val="center"/>
              <w:rPr>
                <w:color w:val="000000"/>
                <w:lang w:eastAsia="ru-RU"/>
              </w:rPr>
            </w:pPr>
            <w:r w:rsidRPr="00E35C6B">
              <w:rPr>
                <w:color w:val="000000"/>
                <w:lang w:eastAsia="ru-RU"/>
              </w:rPr>
              <w:t>материал:</w:t>
            </w:r>
          </w:p>
        </w:tc>
        <w:tc>
          <w:tcPr>
            <w:tcW w:w="1918" w:type="dxa"/>
            <w:tcBorders>
              <w:top w:val="single" w:sz="4" w:space="0" w:color="auto"/>
              <w:left w:val="nil"/>
              <w:bottom w:val="single" w:sz="4" w:space="0" w:color="auto"/>
              <w:right w:val="single" w:sz="8" w:space="0" w:color="FFFFFF"/>
            </w:tcBorders>
            <w:shd w:val="clear" w:color="auto" w:fill="auto"/>
            <w:vAlign w:val="center"/>
            <w:hideMark/>
          </w:tcPr>
          <w:p w:rsidR="00A34DB2" w:rsidRPr="00E35C6B" w:rsidRDefault="00A34DB2" w:rsidP="00A34DB2">
            <w:pPr>
              <w:widowControl/>
              <w:autoSpaceDE/>
              <w:autoSpaceDN/>
              <w:rPr>
                <w:color w:val="000000"/>
                <w:lang w:eastAsia="ru-RU"/>
              </w:rPr>
            </w:pPr>
            <w:r w:rsidRPr="00E35C6B">
              <w:rPr>
                <w:color w:val="000000"/>
                <w:lang w:eastAsia="ru-RU"/>
              </w:rPr>
              <w:t> </w:t>
            </w:r>
          </w:p>
        </w:tc>
        <w:tc>
          <w:tcPr>
            <w:tcW w:w="960" w:type="dxa"/>
            <w:tcBorders>
              <w:top w:val="nil"/>
              <w:left w:val="nil"/>
              <w:bottom w:val="single" w:sz="8" w:space="0" w:color="FFFFFF"/>
              <w:right w:val="single" w:sz="8" w:space="0" w:color="FFFFFF"/>
            </w:tcBorders>
            <w:shd w:val="clear" w:color="auto" w:fill="auto"/>
            <w:vAlign w:val="center"/>
            <w:hideMark/>
          </w:tcPr>
          <w:p w:rsidR="00A34DB2" w:rsidRPr="00E35C6B" w:rsidRDefault="00A34DB2" w:rsidP="00A34DB2">
            <w:pPr>
              <w:widowControl/>
              <w:autoSpaceDE/>
              <w:autoSpaceDN/>
              <w:jc w:val="center"/>
              <w:rPr>
                <w:color w:val="000000"/>
                <w:lang w:eastAsia="ru-RU"/>
              </w:rPr>
            </w:pPr>
            <w:r w:rsidRPr="00E35C6B">
              <w:rPr>
                <w:color w:val="000000"/>
                <w:lang w:eastAsia="ru-RU"/>
              </w:rPr>
              <w:t>цвет:</w:t>
            </w:r>
          </w:p>
        </w:tc>
        <w:tc>
          <w:tcPr>
            <w:tcW w:w="1920" w:type="dxa"/>
            <w:gridSpan w:val="2"/>
            <w:tcBorders>
              <w:top w:val="single" w:sz="4" w:space="0" w:color="auto"/>
              <w:left w:val="nil"/>
              <w:bottom w:val="nil"/>
              <w:right w:val="single" w:sz="8" w:space="0" w:color="FFFFFF"/>
            </w:tcBorders>
            <w:shd w:val="clear" w:color="auto" w:fill="auto"/>
            <w:vAlign w:val="center"/>
            <w:hideMark/>
          </w:tcPr>
          <w:p w:rsidR="00A34DB2" w:rsidRPr="00E35C6B" w:rsidRDefault="00A34DB2" w:rsidP="00A34DB2">
            <w:pPr>
              <w:widowControl/>
              <w:autoSpaceDE/>
              <w:autoSpaceDN/>
              <w:jc w:val="center"/>
              <w:rPr>
                <w:color w:val="000000"/>
                <w:lang w:eastAsia="ru-RU"/>
              </w:rPr>
            </w:pPr>
            <w:r w:rsidRPr="00E35C6B">
              <w:rPr>
                <w:color w:val="000000"/>
                <w:lang w:eastAsia="ru-RU"/>
              </w:rPr>
              <w:t> </w:t>
            </w:r>
          </w:p>
        </w:tc>
        <w:tc>
          <w:tcPr>
            <w:tcW w:w="1169" w:type="dxa"/>
            <w:tcBorders>
              <w:top w:val="nil"/>
              <w:left w:val="nil"/>
              <w:bottom w:val="single" w:sz="8" w:space="0" w:color="FFFFFF"/>
              <w:right w:val="single" w:sz="4" w:space="0" w:color="FFFFFF" w:themeColor="background1"/>
            </w:tcBorders>
            <w:shd w:val="clear" w:color="auto" w:fill="auto"/>
            <w:vAlign w:val="center"/>
            <w:hideMark/>
          </w:tcPr>
          <w:p w:rsidR="00A34DB2" w:rsidRPr="00E35C6B" w:rsidRDefault="00A34DB2" w:rsidP="00A34DB2">
            <w:pPr>
              <w:widowControl/>
              <w:autoSpaceDE/>
              <w:autoSpaceDN/>
              <w:jc w:val="center"/>
              <w:rPr>
                <w:color w:val="000000"/>
                <w:lang w:eastAsia="ru-RU"/>
              </w:rPr>
            </w:pPr>
            <w:r w:rsidRPr="00E35C6B">
              <w:rPr>
                <w:color w:val="000000"/>
                <w:lang w:eastAsia="ru-RU"/>
              </w:rPr>
              <w:t>текстура:</w:t>
            </w:r>
          </w:p>
        </w:tc>
        <w:tc>
          <w:tcPr>
            <w:tcW w:w="601" w:type="dxa"/>
            <w:tcBorders>
              <w:top w:val="single" w:sz="4" w:space="0" w:color="auto"/>
              <w:left w:val="single" w:sz="4" w:space="0" w:color="FFFFFF" w:themeColor="background1"/>
              <w:bottom w:val="single" w:sz="4" w:space="0" w:color="auto"/>
              <w:right w:val="single" w:sz="4" w:space="0" w:color="000000"/>
            </w:tcBorders>
            <w:shd w:val="clear" w:color="auto" w:fill="auto"/>
            <w:vAlign w:val="center"/>
            <w:hideMark/>
          </w:tcPr>
          <w:p w:rsidR="00A34DB2" w:rsidRPr="00E35C6B" w:rsidRDefault="00A34DB2" w:rsidP="00A34DB2">
            <w:pPr>
              <w:widowControl/>
              <w:autoSpaceDE/>
              <w:autoSpaceDN/>
              <w:jc w:val="center"/>
              <w:rPr>
                <w:color w:val="000000"/>
                <w:lang w:eastAsia="ru-RU"/>
              </w:rPr>
            </w:pPr>
            <w:r w:rsidRPr="00E35C6B">
              <w:rPr>
                <w:color w:val="000000"/>
                <w:lang w:eastAsia="ru-RU"/>
              </w:rPr>
              <w:t> </w:t>
            </w:r>
          </w:p>
        </w:tc>
      </w:tr>
      <w:tr w:rsidR="00A34DB2" w:rsidRPr="00A34DB2" w:rsidTr="00EB4C77">
        <w:trPr>
          <w:trHeight w:val="300"/>
        </w:trPr>
        <w:tc>
          <w:tcPr>
            <w:tcW w:w="2410" w:type="dxa"/>
            <w:gridSpan w:val="2"/>
            <w:tcBorders>
              <w:top w:val="single" w:sz="4" w:space="0" w:color="auto"/>
              <w:left w:val="single" w:sz="4" w:space="0" w:color="auto"/>
              <w:bottom w:val="single" w:sz="4" w:space="0" w:color="FFFFFF" w:themeColor="background1"/>
              <w:right w:val="single" w:sz="4" w:space="0" w:color="000000"/>
            </w:tcBorders>
            <w:shd w:val="clear" w:color="auto" w:fill="auto"/>
            <w:vAlign w:val="center"/>
            <w:hideMark/>
          </w:tcPr>
          <w:p w:rsidR="00A34DB2" w:rsidRPr="00DC4EA6" w:rsidRDefault="00A34DB2" w:rsidP="00A34DB2">
            <w:pPr>
              <w:widowControl/>
              <w:autoSpaceDE/>
              <w:autoSpaceDN/>
              <w:rPr>
                <w:color w:val="000000"/>
                <w:lang w:eastAsia="ru-RU"/>
              </w:rPr>
            </w:pPr>
            <w:r w:rsidRPr="00DC4EA6">
              <w:rPr>
                <w:color w:val="000000"/>
                <w:lang w:eastAsia="ru-RU"/>
              </w:rPr>
              <w:t>фасад n:</w:t>
            </w:r>
          </w:p>
        </w:tc>
        <w:tc>
          <w:tcPr>
            <w:tcW w:w="1228" w:type="dxa"/>
            <w:tcBorders>
              <w:top w:val="nil"/>
              <w:left w:val="nil"/>
              <w:bottom w:val="single" w:sz="4" w:space="0" w:color="FFFFFF" w:themeColor="background1"/>
              <w:right w:val="single" w:sz="8" w:space="0" w:color="FFFFFF"/>
            </w:tcBorders>
            <w:shd w:val="clear" w:color="auto" w:fill="auto"/>
            <w:vAlign w:val="center"/>
            <w:hideMark/>
          </w:tcPr>
          <w:p w:rsidR="00A34DB2" w:rsidRPr="00E35C6B" w:rsidRDefault="00A34DB2" w:rsidP="00A34DB2">
            <w:pPr>
              <w:widowControl/>
              <w:autoSpaceDE/>
              <w:autoSpaceDN/>
              <w:jc w:val="center"/>
              <w:rPr>
                <w:color w:val="000000"/>
                <w:lang w:eastAsia="ru-RU"/>
              </w:rPr>
            </w:pPr>
            <w:r w:rsidRPr="00E35C6B">
              <w:rPr>
                <w:color w:val="000000"/>
                <w:lang w:eastAsia="ru-RU"/>
              </w:rPr>
              <w:t>материал:</w:t>
            </w:r>
          </w:p>
        </w:tc>
        <w:tc>
          <w:tcPr>
            <w:tcW w:w="1918" w:type="dxa"/>
            <w:tcBorders>
              <w:top w:val="nil"/>
              <w:left w:val="nil"/>
              <w:bottom w:val="single" w:sz="4" w:space="0" w:color="FFFFFF" w:themeColor="background1"/>
              <w:right w:val="single" w:sz="8" w:space="0" w:color="FFFFFF"/>
            </w:tcBorders>
            <w:shd w:val="clear" w:color="auto" w:fill="auto"/>
            <w:vAlign w:val="center"/>
            <w:hideMark/>
          </w:tcPr>
          <w:p w:rsidR="00A34DB2" w:rsidRPr="00E35C6B" w:rsidRDefault="00A34DB2" w:rsidP="00A34DB2">
            <w:pPr>
              <w:widowControl/>
              <w:autoSpaceDE/>
              <w:autoSpaceDN/>
              <w:rPr>
                <w:color w:val="000000"/>
                <w:lang w:eastAsia="ru-RU"/>
              </w:rPr>
            </w:pPr>
            <w:r w:rsidRPr="00E35C6B">
              <w:rPr>
                <w:color w:val="000000"/>
                <w:lang w:eastAsia="ru-RU"/>
              </w:rPr>
              <w:t> </w:t>
            </w:r>
          </w:p>
        </w:tc>
        <w:tc>
          <w:tcPr>
            <w:tcW w:w="960" w:type="dxa"/>
            <w:tcBorders>
              <w:top w:val="nil"/>
              <w:left w:val="nil"/>
              <w:bottom w:val="single" w:sz="4" w:space="0" w:color="FFFFFF" w:themeColor="background1"/>
              <w:right w:val="single" w:sz="8" w:space="0" w:color="FFFFFF"/>
            </w:tcBorders>
            <w:shd w:val="clear" w:color="auto" w:fill="auto"/>
            <w:vAlign w:val="center"/>
            <w:hideMark/>
          </w:tcPr>
          <w:p w:rsidR="00A34DB2" w:rsidRPr="00E35C6B" w:rsidRDefault="00A34DB2" w:rsidP="00A34DB2">
            <w:pPr>
              <w:widowControl/>
              <w:autoSpaceDE/>
              <w:autoSpaceDN/>
              <w:jc w:val="center"/>
              <w:rPr>
                <w:color w:val="000000"/>
                <w:lang w:eastAsia="ru-RU"/>
              </w:rPr>
            </w:pPr>
            <w:r w:rsidRPr="00E35C6B">
              <w:rPr>
                <w:color w:val="000000"/>
                <w:lang w:eastAsia="ru-RU"/>
              </w:rPr>
              <w:t>цвет:</w:t>
            </w:r>
          </w:p>
        </w:tc>
        <w:tc>
          <w:tcPr>
            <w:tcW w:w="1920" w:type="dxa"/>
            <w:gridSpan w:val="2"/>
            <w:tcBorders>
              <w:top w:val="single" w:sz="4" w:space="0" w:color="auto"/>
              <w:left w:val="nil"/>
              <w:bottom w:val="single" w:sz="4" w:space="0" w:color="FFFFFF" w:themeColor="background1"/>
              <w:right w:val="single" w:sz="8" w:space="0" w:color="FFFFFF"/>
            </w:tcBorders>
            <w:shd w:val="clear" w:color="auto" w:fill="auto"/>
            <w:vAlign w:val="center"/>
            <w:hideMark/>
          </w:tcPr>
          <w:p w:rsidR="00A34DB2" w:rsidRPr="00E35C6B" w:rsidRDefault="00A34DB2" w:rsidP="00A34DB2">
            <w:pPr>
              <w:widowControl/>
              <w:autoSpaceDE/>
              <w:autoSpaceDN/>
              <w:jc w:val="center"/>
              <w:rPr>
                <w:color w:val="000000"/>
                <w:lang w:eastAsia="ru-RU"/>
              </w:rPr>
            </w:pPr>
            <w:r w:rsidRPr="00E35C6B">
              <w:rPr>
                <w:color w:val="000000"/>
                <w:lang w:eastAsia="ru-RU"/>
              </w:rPr>
              <w:t> </w:t>
            </w:r>
          </w:p>
        </w:tc>
        <w:tc>
          <w:tcPr>
            <w:tcW w:w="1169" w:type="dxa"/>
            <w:tcBorders>
              <w:top w:val="nil"/>
              <w:left w:val="nil"/>
              <w:bottom w:val="single" w:sz="4" w:space="0" w:color="FFFFFF" w:themeColor="background1"/>
              <w:right w:val="single" w:sz="4" w:space="0" w:color="FFFFFF" w:themeColor="background1"/>
            </w:tcBorders>
            <w:shd w:val="clear" w:color="auto" w:fill="auto"/>
            <w:vAlign w:val="center"/>
            <w:hideMark/>
          </w:tcPr>
          <w:p w:rsidR="00A34DB2" w:rsidRPr="00E35C6B" w:rsidRDefault="00A34DB2" w:rsidP="00A34DB2">
            <w:pPr>
              <w:widowControl/>
              <w:autoSpaceDE/>
              <w:autoSpaceDN/>
              <w:jc w:val="center"/>
              <w:rPr>
                <w:color w:val="000000"/>
                <w:lang w:eastAsia="ru-RU"/>
              </w:rPr>
            </w:pPr>
            <w:r w:rsidRPr="00E35C6B">
              <w:rPr>
                <w:color w:val="000000"/>
                <w:lang w:eastAsia="ru-RU"/>
              </w:rPr>
              <w:t>текстура:</w:t>
            </w:r>
          </w:p>
        </w:tc>
        <w:tc>
          <w:tcPr>
            <w:tcW w:w="601" w:type="dxa"/>
            <w:tcBorders>
              <w:top w:val="single" w:sz="4" w:space="0" w:color="auto"/>
              <w:left w:val="single" w:sz="4" w:space="0" w:color="FFFFFF" w:themeColor="background1"/>
              <w:bottom w:val="single" w:sz="4" w:space="0" w:color="FFFFFF" w:themeColor="background1"/>
              <w:right w:val="single" w:sz="4" w:space="0" w:color="000000"/>
            </w:tcBorders>
            <w:shd w:val="clear" w:color="auto" w:fill="auto"/>
            <w:vAlign w:val="center"/>
            <w:hideMark/>
          </w:tcPr>
          <w:p w:rsidR="00A34DB2" w:rsidRPr="00E35C6B" w:rsidRDefault="00A34DB2" w:rsidP="00A34DB2">
            <w:pPr>
              <w:widowControl/>
              <w:autoSpaceDE/>
              <w:autoSpaceDN/>
              <w:jc w:val="center"/>
              <w:rPr>
                <w:color w:val="000000"/>
                <w:lang w:eastAsia="ru-RU"/>
              </w:rPr>
            </w:pPr>
            <w:r w:rsidRPr="00E35C6B">
              <w:rPr>
                <w:color w:val="000000"/>
                <w:lang w:eastAsia="ru-RU"/>
              </w:rPr>
              <w:t> </w:t>
            </w:r>
          </w:p>
        </w:tc>
      </w:tr>
      <w:tr w:rsidR="00A34DB2" w:rsidRPr="00A34DB2" w:rsidTr="00BC018D">
        <w:trPr>
          <w:trHeight w:val="124"/>
        </w:trPr>
        <w:tc>
          <w:tcPr>
            <w:tcW w:w="2410" w:type="dxa"/>
            <w:gridSpan w:val="2"/>
            <w:tcBorders>
              <w:top w:val="single" w:sz="4" w:space="0" w:color="FFFFFF" w:themeColor="background1"/>
              <w:left w:val="single" w:sz="4" w:space="0" w:color="auto"/>
              <w:bottom w:val="single" w:sz="4" w:space="0" w:color="auto"/>
              <w:right w:val="single" w:sz="4" w:space="0" w:color="000000"/>
            </w:tcBorders>
            <w:shd w:val="clear" w:color="auto" w:fill="auto"/>
            <w:vAlign w:val="center"/>
            <w:hideMark/>
          </w:tcPr>
          <w:p w:rsidR="00A34DB2" w:rsidRPr="00DC4EA6" w:rsidRDefault="00A34DB2" w:rsidP="00A34DB2">
            <w:pPr>
              <w:widowControl/>
              <w:autoSpaceDE/>
              <w:autoSpaceDN/>
              <w:jc w:val="center"/>
              <w:rPr>
                <w:color w:val="000000"/>
                <w:lang w:eastAsia="ru-RU"/>
              </w:rPr>
            </w:pPr>
          </w:p>
        </w:tc>
        <w:tc>
          <w:tcPr>
            <w:tcW w:w="7796" w:type="dxa"/>
            <w:gridSpan w:val="7"/>
            <w:tcBorders>
              <w:top w:val="nil"/>
              <w:left w:val="nil"/>
              <w:bottom w:val="single" w:sz="4" w:space="0" w:color="auto"/>
              <w:right w:val="single" w:sz="4" w:space="0" w:color="000000"/>
            </w:tcBorders>
            <w:shd w:val="clear" w:color="auto" w:fill="auto"/>
            <w:vAlign w:val="center"/>
            <w:hideMark/>
          </w:tcPr>
          <w:p w:rsidR="00A34DB2" w:rsidRPr="00E35C6B" w:rsidRDefault="00A34DB2" w:rsidP="00A34DB2">
            <w:pPr>
              <w:widowControl/>
              <w:autoSpaceDE/>
              <w:autoSpaceDN/>
              <w:jc w:val="center"/>
              <w:rPr>
                <w:color w:val="000000"/>
                <w:lang w:eastAsia="ru-RU"/>
              </w:rPr>
            </w:pPr>
            <w:r w:rsidRPr="00E35C6B">
              <w:rPr>
                <w:color w:val="000000"/>
                <w:lang w:eastAsia="ru-RU"/>
              </w:rPr>
              <w:t> </w:t>
            </w:r>
          </w:p>
        </w:tc>
      </w:tr>
      <w:tr w:rsidR="00A34DB2" w:rsidRPr="00A34DB2" w:rsidTr="00EB4C77">
        <w:trPr>
          <w:trHeight w:val="300"/>
        </w:trPr>
        <w:tc>
          <w:tcPr>
            <w:tcW w:w="10206"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hideMark/>
          </w:tcPr>
          <w:p w:rsidR="00A34DB2" w:rsidRPr="00DC4EA6" w:rsidRDefault="00A34DB2" w:rsidP="00A34DB2">
            <w:pPr>
              <w:widowControl/>
              <w:autoSpaceDE/>
              <w:autoSpaceDN/>
              <w:jc w:val="center"/>
              <w:rPr>
                <w:rFonts w:ascii="Calibri" w:hAnsi="Calibri"/>
                <w:color w:val="000000"/>
                <w:lang w:eastAsia="ru-RU"/>
              </w:rPr>
            </w:pPr>
            <w:r w:rsidRPr="00DC4EA6">
              <w:rPr>
                <w:rFonts w:ascii="Calibri" w:hAnsi="Calibri"/>
                <w:color w:val="000000"/>
                <w:lang w:eastAsia="ru-RU"/>
              </w:rPr>
              <w:t> </w:t>
            </w:r>
          </w:p>
        </w:tc>
      </w:tr>
      <w:tr w:rsidR="00A34DB2" w:rsidRPr="00A34DB2" w:rsidTr="00EB4C77">
        <w:trPr>
          <w:trHeight w:val="435"/>
        </w:trPr>
        <w:tc>
          <w:tcPr>
            <w:tcW w:w="241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34DB2" w:rsidRPr="00DC4EA6" w:rsidRDefault="00A34DB2" w:rsidP="00A34DB2">
            <w:pPr>
              <w:widowControl/>
              <w:autoSpaceDE/>
              <w:autoSpaceDN/>
              <w:rPr>
                <w:bCs/>
                <w:color w:val="000000"/>
                <w:lang w:eastAsia="ru-RU"/>
              </w:rPr>
            </w:pPr>
            <w:r w:rsidRPr="00DC4EA6">
              <w:rPr>
                <w:bCs/>
                <w:color w:val="000000"/>
                <w:lang w:eastAsia="ru-RU"/>
              </w:rPr>
              <w:t xml:space="preserve">Рамы, импосты, </w:t>
            </w:r>
          </w:p>
          <w:p w:rsidR="00A34DB2" w:rsidRPr="00DC4EA6" w:rsidRDefault="00A34DB2" w:rsidP="00A34DB2">
            <w:pPr>
              <w:widowControl/>
              <w:autoSpaceDE/>
              <w:autoSpaceDN/>
              <w:rPr>
                <w:color w:val="000000"/>
                <w:lang w:eastAsia="ru-RU"/>
              </w:rPr>
            </w:pPr>
            <w:r w:rsidRPr="00DC4EA6">
              <w:rPr>
                <w:bCs/>
                <w:color w:val="000000"/>
                <w:lang w:eastAsia="ru-RU"/>
              </w:rPr>
              <w:t>створки окон</w:t>
            </w:r>
            <w:r w:rsidRPr="00DC4EA6">
              <w:rPr>
                <w:color w:val="000000"/>
                <w:lang w:eastAsia="ru-RU"/>
              </w:rPr>
              <w:t xml:space="preserve">: </w:t>
            </w:r>
          </w:p>
          <w:p w:rsidR="00A34DB2" w:rsidRPr="00DC4EA6" w:rsidRDefault="00A34DB2" w:rsidP="00A34DB2">
            <w:pPr>
              <w:widowControl/>
              <w:autoSpaceDE/>
              <w:autoSpaceDN/>
              <w:rPr>
                <w:bCs/>
                <w:color w:val="000000"/>
                <w:lang w:eastAsia="ru-RU"/>
              </w:rPr>
            </w:pPr>
            <w:r w:rsidRPr="00DC4EA6">
              <w:rPr>
                <w:iCs/>
                <w:color w:val="000000"/>
                <w:lang w:eastAsia="ru-RU"/>
              </w:rPr>
              <w:t>Указывается при наличии в запросе</w:t>
            </w:r>
          </w:p>
        </w:tc>
        <w:tc>
          <w:tcPr>
            <w:tcW w:w="7796" w:type="dxa"/>
            <w:gridSpan w:val="7"/>
            <w:tcBorders>
              <w:top w:val="single" w:sz="4" w:space="0" w:color="auto"/>
              <w:left w:val="nil"/>
              <w:bottom w:val="single" w:sz="4" w:space="0" w:color="FFFFFF" w:themeColor="background1"/>
              <w:right w:val="single" w:sz="4" w:space="0" w:color="000000"/>
            </w:tcBorders>
            <w:shd w:val="clear" w:color="auto" w:fill="auto"/>
            <w:vAlign w:val="center"/>
            <w:hideMark/>
          </w:tcPr>
          <w:p w:rsidR="00A34DB2" w:rsidRPr="00A34DB2" w:rsidRDefault="00A34DB2" w:rsidP="00A34DB2">
            <w:pPr>
              <w:widowControl/>
              <w:autoSpaceDE/>
              <w:autoSpaceDN/>
              <w:jc w:val="center"/>
              <w:rPr>
                <w:color w:val="000000"/>
                <w:sz w:val="24"/>
                <w:szCs w:val="24"/>
                <w:lang w:eastAsia="ru-RU"/>
              </w:rPr>
            </w:pPr>
            <w:r w:rsidRPr="00A34DB2">
              <w:rPr>
                <w:color w:val="000000"/>
                <w:sz w:val="24"/>
                <w:szCs w:val="24"/>
                <w:lang w:eastAsia="ru-RU"/>
              </w:rPr>
              <w:t> </w:t>
            </w:r>
          </w:p>
        </w:tc>
      </w:tr>
      <w:tr w:rsidR="00A34DB2" w:rsidRPr="00A34DB2" w:rsidTr="00EB4C77">
        <w:trPr>
          <w:trHeight w:val="300"/>
        </w:trPr>
        <w:tc>
          <w:tcPr>
            <w:tcW w:w="10206"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rsidR="00A34DB2" w:rsidRPr="00DC4EA6" w:rsidRDefault="00A34DB2" w:rsidP="00A34DB2">
            <w:pPr>
              <w:widowControl/>
              <w:autoSpaceDE/>
              <w:autoSpaceDN/>
              <w:jc w:val="center"/>
              <w:rPr>
                <w:iCs/>
                <w:color w:val="000000"/>
                <w:lang w:eastAsia="ru-RU"/>
              </w:rPr>
            </w:pPr>
            <w:r w:rsidRPr="00DC4EA6">
              <w:rPr>
                <w:iCs/>
                <w:color w:val="000000"/>
                <w:lang w:eastAsia="ru-RU"/>
              </w:rPr>
              <w:t> </w:t>
            </w:r>
          </w:p>
        </w:tc>
      </w:tr>
      <w:tr w:rsidR="00A34DB2" w:rsidRPr="00A34DB2" w:rsidTr="00EB4C77">
        <w:trPr>
          <w:trHeight w:val="417"/>
        </w:trPr>
        <w:tc>
          <w:tcPr>
            <w:tcW w:w="241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34DB2" w:rsidRPr="00DC4EA6" w:rsidRDefault="00A34DB2" w:rsidP="00A34DB2">
            <w:pPr>
              <w:widowControl/>
              <w:autoSpaceDE/>
              <w:autoSpaceDN/>
              <w:rPr>
                <w:color w:val="000000"/>
                <w:lang w:eastAsia="ru-RU"/>
              </w:rPr>
            </w:pPr>
            <w:r w:rsidRPr="00DC4EA6">
              <w:rPr>
                <w:color w:val="000000"/>
                <w:lang w:eastAsia="ru-RU"/>
              </w:rPr>
              <w:t>фасад 1</w:t>
            </w:r>
          </w:p>
        </w:tc>
        <w:tc>
          <w:tcPr>
            <w:tcW w:w="1228" w:type="dxa"/>
            <w:tcBorders>
              <w:top w:val="nil"/>
              <w:left w:val="nil"/>
              <w:bottom w:val="nil"/>
              <w:right w:val="single" w:sz="8" w:space="0" w:color="FFFFFF"/>
            </w:tcBorders>
            <w:shd w:val="clear" w:color="auto" w:fill="auto"/>
            <w:vAlign w:val="center"/>
            <w:hideMark/>
          </w:tcPr>
          <w:p w:rsidR="00A34DB2" w:rsidRPr="00E35C6B" w:rsidRDefault="00A34DB2" w:rsidP="00A34DB2">
            <w:pPr>
              <w:widowControl/>
              <w:autoSpaceDE/>
              <w:autoSpaceDN/>
              <w:jc w:val="center"/>
              <w:rPr>
                <w:color w:val="000000"/>
                <w:lang w:eastAsia="ru-RU"/>
              </w:rPr>
            </w:pPr>
            <w:r w:rsidRPr="00E35C6B">
              <w:rPr>
                <w:color w:val="000000"/>
                <w:lang w:eastAsia="ru-RU"/>
              </w:rPr>
              <w:t>материал:</w:t>
            </w:r>
          </w:p>
        </w:tc>
        <w:tc>
          <w:tcPr>
            <w:tcW w:w="1918" w:type="dxa"/>
            <w:tcBorders>
              <w:top w:val="single" w:sz="4" w:space="0" w:color="auto"/>
              <w:left w:val="nil"/>
              <w:bottom w:val="single" w:sz="4" w:space="0" w:color="auto"/>
              <w:right w:val="single" w:sz="8" w:space="0" w:color="FFFFFF"/>
            </w:tcBorders>
            <w:shd w:val="clear" w:color="auto" w:fill="auto"/>
            <w:vAlign w:val="center"/>
            <w:hideMark/>
          </w:tcPr>
          <w:p w:rsidR="00A34DB2" w:rsidRPr="00E35C6B" w:rsidRDefault="00A34DB2" w:rsidP="00A34DB2">
            <w:pPr>
              <w:widowControl/>
              <w:autoSpaceDE/>
              <w:autoSpaceDN/>
              <w:rPr>
                <w:color w:val="000000"/>
                <w:lang w:eastAsia="ru-RU"/>
              </w:rPr>
            </w:pPr>
            <w:r w:rsidRPr="00E35C6B">
              <w:rPr>
                <w:color w:val="000000"/>
                <w:lang w:eastAsia="ru-RU"/>
              </w:rPr>
              <w:t> </w:t>
            </w:r>
          </w:p>
        </w:tc>
        <w:tc>
          <w:tcPr>
            <w:tcW w:w="960" w:type="dxa"/>
            <w:tcBorders>
              <w:top w:val="nil"/>
              <w:left w:val="nil"/>
              <w:bottom w:val="single" w:sz="4" w:space="0" w:color="FFFFFF" w:themeColor="background1"/>
              <w:right w:val="single" w:sz="8" w:space="0" w:color="FFFFFF"/>
            </w:tcBorders>
            <w:shd w:val="clear" w:color="auto" w:fill="auto"/>
            <w:vAlign w:val="center"/>
            <w:hideMark/>
          </w:tcPr>
          <w:p w:rsidR="00A34DB2" w:rsidRPr="00E35C6B" w:rsidRDefault="00A34DB2" w:rsidP="00A34DB2">
            <w:pPr>
              <w:widowControl/>
              <w:autoSpaceDE/>
              <w:autoSpaceDN/>
              <w:jc w:val="center"/>
              <w:rPr>
                <w:color w:val="000000"/>
                <w:lang w:eastAsia="ru-RU"/>
              </w:rPr>
            </w:pPr>
            <w:r w:rsidRPr="00E35C6B">
              <w:rPr>
                <w:color w:val="000000"/>
                <w:lang w:eastAsia="ru-RU"/>
              </w:rPr>
              <w:t>цвет:</w:t>
            </w:r>
          </w:p>
        </w:tc>
        <w:tc>
          <w:tcPr>
            <w:tcW w:w="1920" w:type="dxa"/>
            <w:gridSpan w:val="2"/>
            <w:tcBorders>
              <w:top w:val="single" w:sz="4" w:space="0" w:color="auto"/>
              <w:left w:val="nil"/>
              <w:bottom w:val="single" w:sz="4" w:space="0" w:color="auto"/>
              <w:right w:val="single" w:sz="4" w:space="0" w:color="FFFFFF" w:themeColor="background1"/>
            </w:tcBorders>
            <w:shd w:val="clear" w:color="auto" w:fill="auto"/>
            <w:vAlign w:val="center"/>
            <w:hideMark/>
          </w:tcPr>
          <w:p w:rsidR="00A34DB2" w:rsidRPr="00E35C6B" w:rsidRDefault="00A34DB2" w:rsidP="00A34DB2">
            <w:pPr>
              <w:widowControl/>
              <w:autoSpaceDE/>
              <w:autoSpaceDN/>
              <w:jc w:val="center"/>
              <w:rPr>
                <w:color w:val="000000"/>
                <w:lang w:eastAsia="ru-RU"/>
              </w:rPr>
            </w:pPr>
            <w:r w:rsidRPr="00E35C6B">
              <w:rPr>
                <w:color w:val="000000"/>
                <w:lang w:eastAsia="ru-RU"/>
              </w:rPr>
              <w:t> </w:t>
            </w:r>
          </w:p>
        </w:tc>
        <w:tc>
          <w:tcPr>
            <w:tcW w:w="1169"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A34DB2" w:rsidRPr="00E35C6B" w:rsidRDefault="00EB4C77" w:rsidP="00A34DB2">
            <w:pPr>
              <w:widowControl/>
              <w:autoSpaceDE/>
              <w:autoSpaceDN/>
              <w:rPr>
                <w:color w:val="000000"/>
                <w:lang w:eastAsia="ru-RU"/>
              </w:rPr>
            </w:pPr>
            <w:r>
              <w:rPr>
                <w:color w:val="000000"/>
                <w:lang w:eastAsia="ru-RU"/>
              </w:rPr>
              <w:t xml:space="preserve"> </w:t>
            </w:r>
            <w:r w:rsidR="00A34DB2" w:rsidRPr="00E35C6B">
              <w:rPr>
                <w:color w:val="000000"/>
                <w:lang w:eastAsia="ru-RU"/>
              </w:rPr>
              <w:t>текстура:</w:t>
            </w:r>
          </w:p>
        </w:tc>
        <w:tc>
          <w:tcPr>
            <w:tcW w:w="601" w:type="dxa"/>
            <w:tcBorders>
              <w:top w:val="single" w:sz="4" w:space="0" w:color="auto"/>
              <w:left w:val="single" w:sz="4" w:space="0" w:color="FFFFFF" w:themeColor="background1"/>
              <w:bottom w:val="single" w:sz="4" w:space="0" w:color="auto"/>
              <w:right w:val="single" w:sz="4" w:space="0" w:color="000000"/>
            </w:tcBorders>
            <w:shd w:val="clear" w:color="auto" w:fill="auto"/>
            <w:vAlign w:val="center"/>
            <w:hideMark/>
          </w:tcPr>
          <w:p w:rsidR="00A34DB2" w:rsidRPr="00E35C6B" w:rsidRDefault="00A34DB2" w:rsidP="00A34DB2">
            <w:pPr>
              <w:widowControl/>
              <w:autoSpaceDE/>
              <w:autoSpaceDN/>
              <w:jc w:val="center"/>
              <w:rPr>
                <w:color w:val="000000"/>
                <w:lang w:eastAsia="ru-RU"/>
              </w:rPr>
            </w:pPr>
            <w:r w:rsidRPr="00E35C6B">
              <w:rPr>
                <w:color w:val="000000"/>
                <w:lang w:eastAsia="ru-RU"/>
              </w:rPr>
              <w:t> </w:t>
            </w:r>
          </w:p>
        </w:tc>
      </w:tr>
      <w:tr w:rsidR="00A34DB2" w:rsidRPr="00A34DB2" w:rsidTr="00BC018D">
        <w:trPr>
          <w:trHeight w:val="459"/>
        </w:trPr>
        <w:tc>
          <w:tcPr>
            <w:tcW w:w="241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34DB2" w:rsidRPr="00DC4EA6" w:rsidRDefault="00A34DB2" w:rsidP="00A34DB2">
            <w:pPr>
              <w:widowControl/>
              <w:autoSpaceDE/>
              <w:autoSpaceDN/>
              <w:rPr>
                <w:color w:val="000000"/>
                <w:lang w:eastAsia="ru-RU"/>
              </w:rPr>
            </w:pPr>
            <w:r w:rsidRPr="00DC4EA6">
              <w:rPr>
                <w:color w:val="000000"/>
                <w:lang w:eastAsia="ru-RU"/>
              </w:rPr>
              <w:t>фасад n</w:t>
            </w:r>
          </w:p>
        </w:tc>
        <w:tc>
          <w:tcPr>
            <w:tcW w:w="1228" w:type="dxa"/>
            <w:tcBorders>
              <w:top w:val="single" w:sz="8" w:space="0" w:color="FFFFFF"/>
              <w:left w:val="nil"/>
              <w:bottom w:val="single" w:sz="4" w:space="0" w:color="auto"/>
              <w:right w:val="single" w:sz="8" w:space="0" w:color="FFFFFF"/>
            </w:tcBorders>
            <w:shd w:val="clear" w:color="auto" w:fill="auto"/>
            <w:vAlign w:val="center"/>
            <w:hideMark/>
          </w:tcPr>
          <w:p w:rsidR="00A34DB2" w:rsidRPr="00E35C6B" w:rsidRDefault="00A34DB2" w:rsidP="00A34DB2">
            <w:pPr>
              <w:widowControl/>
              <w:autoSpaceDE/>
              <w:autoSpaceDN/>
              <w:jc w:val="center"/>
              <w:rPr>
                <w:color w:val="000000"/>
                <w:lang w:eastAsia="ru-RU"/>
              </w:rPr>
            </w:pPr>
            <w:r w:rsidRPr="00E35C6B">
              <w:rPr>
                <w:color w:val="000000"/>
                <w:lang w:eastAsia="ru-RU"/>
              </w:rPr>
              <w:t>материал:</w:t>
            </w:r>
          </w:p>
        </w:tc>
        <w:tc>
          <w:tcPr>
            <w:tcW w:w="1918" w:type="dxa"/>
            <w:tcBorders>
              <w:top w:val="single" w:sz="4" w:space="0" w:color="auto"/>
              <w:left w:val="nil"/>
              <w:bottom w:val="single" w:sz="4" w:space="0" w:color="auto"/>
              <w:right w:val="single" w:sz="8" w:space="0" w:color="FFFFFF"/>
            </w:tcBorders>
            <w:shd w:val="clear" w:color="auto" w:fill="auto"/>
            <w:vAlign w:val="center"/>
            <w:hideMark/>
          </w:tcPr>
          <w:p w:rsidR="00A34DB2" w:rsidRPr="00E35C6B" w:rsidRDefault="00A34DB2" w:rsidP="00A34DB2">
            <w:pPr>
              <w:widowControl/>
              <w:autoSpaceDE/>
              <w:autoSpaceDN/>
              <w:rPr>
                <w:color w:val="000000"/>
                <w:lang w:eastAsia="ru-RU"/>
              </w:rPr>
            </w:pPr>
            <w:r w:rsidRPr="00E35C6B">
              <w:rPr>
                <w:color w:val="000000"/>
                <w:lang w:eastAsia="ru-RU"/>
              </w:rPr>
              <w:t> </w:t>
            </w:r>
          </w:p>
        </w:tc>
        <w:tc>
          <w:tcPr>
            <w:tcW w:w="960" w:type="dxa"/>
            <w:tcBorders>
              <w:top w:val="single" w:sz="4" w:space="0" w:color="FFFFFF" w:themeColor="background1"/>
              <w:left w:val="nil"/>
              <w:bottom w:val="single" w:sz="4" w:space="0" w:color="auto"/>
              <w:right w:val="single" w:sz="8" w:space="0" w:color="FFFFFF"/>
            </w:tcBorders>
            <w:shd w:val="clear" w:color="auto" w:fill="auto"/>
            <w:vAlign w:val="center"/>
            <w:hideMark/>
          </w:tcPr>
          <w:p w:rsidR="00A34DB2" w:rsidRPr="00E35C6B" w:rsidRDefault="00A34DB2" w:rsidP="00A34DB2">
            <w:pPr>
              <w:widowControl/>
              <w:autoSpaceDE/>
              <w:autoSpaceDN/>
              <w:jc w:val="center"/>
              <w:rPr>
                <w:color w:val="000000"/>
                <w:lang w:eastAsia="ru-RU"/>
              </w:rPr>
            </w:pPr>
            <w:r w:rsidRPr="00E35C6B">
              <w:rPr>
                <w:color w:val="000000"/>
                <w:lang w:eastAsia="ru-RU"/>
              </w:rPr>
              <w:t>цвет:</w:t>
            </w:r>
          </w:p>
        </w:tc>
        <w:tc>
          <w:tcPr>
            <w:tcW w:w="1920" w:type="dxa"/>
            <w:gridSpan w:val="2"/>
            <w:tcBorders>
              <w:top w:val="single" w:sz="4" w:space="0" w:color="auto"/>
              <w:left w:val="nil"/>
              <w:bottom w:val="single" w:sz="4" w:space="0" w:color="auto"/>
              <w:right w:val="single" w:sz="4" w:space="0" w:color="FFFFFF" w:themeColor="background1"/>
            </w:tcBorders>
            <w:shd w:val="clear" w:color="auto" w:fill="auto"/>
            <w:vAlign w:val="center"/>
            <w:hideMark/>
          </w:tcPr>
          <w:p w:rsidR="00A34DB2" w:rsidRPr="00E35C6B" w:rsidRDefault="00A34DB2" w:rsidP="00A34DB2">
            <w:pPr>
              <w:widowControl/>
              <w:autoSpaceDE/>
              <w:autoSpaceDN/>
              <w:jc w:val="center"/>
              <w:rPr>
                <w:color w:val="000000"/>
                <w:lang w:eastAsia="ru-RU"/>
              </w:rPr>
            </w:pPr>
            <w:r w:rsidRPr="00E35C6B">
              <w:rPr>
                <w:color w:val="000000"/>
                <w:lang w:eastAsia="ru-RU"/>
              </w:rPr>
              <w:t> </w:t>
            </w:r>
          </w:p>
        </w:tc>
        <w:tc>
          <w:tcPr>
            <w:tcW w:w="116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hideMark/>
          </w:tcPr>
          <w:p w:rsidR="00A34DB2" w:rsidRPr="00E35C6B" w:rsidRDefault="00E35C6B" w:rsidP="00A34DB2">
            <w:pPr>
              <w:widowControl/>
              <w:autoSpaceDE/>
              <w:autoSpaceDN/>
              <w:rPr>
                <w:color w:val="000000"/>
                <w:lang w:eastAsia="ru-RU"/>
              </w:rPr>
            </w:pPr>
            <w:r>
              <w:rPr>
                <w:color w:val="000000"/>
                <w:lang w:eastAsia="ru-RU"/>
              </w:rPr>
              <w:t xml:space="preserve"> </w:t>
            </w:r>
            <w:r w:rsidR="00A34DB2" w:rsidRPr="00E35C6B">
              <w:rPr>
                <w:color w:val="000000"/>
                <w:lang w:eastAsia="ru-RU"/>
              </w:rPr>
              <w:t>текстура:</w:t>
            </w:r>
          </w:p>
        </w:tc>
        <w:tc>
          <w:tcPr>
            <w:tcW w:w="601" w:type="dxa"/>
            <w:tcBorders>
              <w:top w:val="single" w:sz="4" w:space="0" w:color="auto"/>
              <w:left w:val="single" w:sz="4" w:space="0" w:color="FFFFFF" w:themeColor="background1"/>
              <w:bottom w:val="single" w:sz="4" w:space="0" w:color="auto"/>
              <w:right w:val="single" w:sz="4" w:space="0" w:color="000000"/>
            </w:tcBorders>
            <w:shd w:val="clear" w:color="auto" w:fill="auto"/>
            <w:vAlign w:val="center"/>
            <w:hideMark/>
          </w:tcPr>
          <w:p w:rsidR="00A34DB2" w:rsidRPr="00E35C6B" w:rsidRDefault="00A34DB2" w:rsidP="00A34DB2">
            <w:pPr>
              <w:widowControl/>
              <w:autoSpaceDE/>
              <w:autoSpaceDN/>
              <w:jc w:val="center"/>
              <w:rPr>
                <w:color w:val="000000"/>
                <w:lang w:eastAsia="ru-RU"/>
              </w:rPr>
            </w:pPr>
            <w:r w:rsidRPr="00E35C6B">
              <w:rPr>
                <w:color w:val="000000"/>
                <w:lang w:eastAsia="ru-RU"/>
              </w:rPr>
              <w:t> </w:t>
            </w:r>
          </w:p>
        </w:tc>
      </w:tr>
      <w:tr w:rsidR="00A34DB2" w:rsidRPr="00A34DB2" w:rsidTr="00EB4C77">
        <w:trPr>
          <w:trHeight w:val="300"/>
        </w:trPr>
        <w:tc>
          <w:tcPr>
            <w:tcW w:w="10206" w:type="dxa"/>
            <w:gridSpan w:val="9"/>
            <w:tcBorders>
              <w:top w:val="single" w:sz="4" w:space="0" w:color="auto"/>
              <w:left w:val="nil"/>
              <w:bottom w:val="single" w:sz="4" w:space="0" w:color="auto"/>
              <w:right w:val="single" w:sz="4" w:space="0" w:color="FFFFFF" w:themeColor="background1"/>
            </w:tcBorders>
            <w:shd w:val="clear" w:color="auto" w:fill="auto"/>
            <w:hideMark/>
          </w:tcPr>
          <w:p w:rsidR="00A34DB2" w:rsidRPr="00DC4EA6" w:rsidRDefault="00A34DB2" w:rsidP="00A34DB2">
            <w:pPr>
              <w:widowControl/>
              <w:autoSpaceDE/>
              <w:autoSpaceDN/>
              <w:jc w:val="center"/>
              <w:rPr>
                <w:rFonts w:ascii="Calibri" w:hAnsi="Calibri"/>
                <w:color w:val="000000"/>
                <w:lang w:eastAsia="ru-RU"/>
              </w:rPr>
            </w:pPr>
            <w:r w:rsidRPr="00DC4EA6">
              <w:rPr>
                <w:rFonts w:ascii="Calibri" w:hAnsi="Calibri"/>
                <w:color w:val="000000"/>
                <w:lang w:eastAsia="ru-RU"/>
              </w:rPr>
              <w:t> </w:t>
            </w:r>
          </w:p>
        </w:tc>
      </w:tr>
      <w:tr w:rsidR="00A34DB2" w:rsidRPr="00A34DB2" w:rsidTr="00EB4C77">
        <w:trPr>
          <w:trHeight w:val="435"/>
        </w:trPr>
        <w:tc>
          <w:tcPr>
            <w:tcW w:w="241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34DB2" w:rsidRPr="00DC4EA6" w:rsidRDefault="00A34DB2" w:rsidP="00A34DB2">
            <w:pPr>
              <w:widowControl/>
              <w:autoSpaceDE/>
              <w:autoSpaceDN/>
              <w:rPr>
                <w:color w:val="000000"/>
                <w:lang w:eastAsia="ru-RU"/>
              </w:rPr>
            </w:pPr>
            <w:r w:rsidRPr="00DC4EA6">
              <w:rPr>
                <w:bCs/>
                <w:color w:val="000000"/>
                <w:lang w:eastAsia="ru-RU"/>
              </w:rPr>
              <w:t>Остекление окон</w:t>
            </w:r>
            <w:r w:rsidRPr="00DC4EA6">
              <w:rPr>
                <w:color w:val="000000"/>
                <w:lang w:eastAsia="ru-RU"/>
              </w:rPr>
              <w:t>:</w:t>
            </w:r>
          </w:p>
          <w:p w:rsidR="00A34DB2" w:rsidRPr="00DC4EA6" w:rsidRDefault="00A34DB2" w:rsidP="00A34DB2">
            <w:pPr>
              <w:widowControl/>
              <w:autoSpaceDE/>
              <w:autoSpaceDN/>
              <w:rPr>
                <w:bCs/>
                <w:color w:val="000000"/>
                <w:lang w:eastAsia="ru-RU"/>
              </w:rPr>
            </w:pPr>
            <w:r w:rsidRPr="00DC4EA6">
              <w:rPr>
                <w:iCs/>
                <w:color w:val="000000"/>
                <w:lang w:eastAsia="ru-RU"/>
              </w:rPr>
              <w:t>Указывается при наличии в запросе</w:t>
            </w:r>
          </w:p>
        </w:tc>
        <w:tc>
          <w:tcPr>
            <w:tcW w:w="7796" w:type="dxa"/>
            <w:gridSpan w:val="7"/>
            <w:tcBorders>
              <w:top w:val="single" w:sz="4" w:space="0" w:color="auto"/>
              <w:left w:val="nil"/>
              <w:bottom w:val="single" w:sz="4" w:space="0" w:color="auto"/>
              <w:right w:val="single" w:sz="4" w:space="0" w:color="000000"/>
            </w:tcBorders>
            <w:shd w:val="clear" w:color="auto" w:fill="auto"/>
            <w:vAlign w:val="center"/>
            <w:hideMark/>
          </w:tcPr>
          <w:p w:rsidR="00A34DB2" w:rsidRPr="00A34DB2" w:rsidRDefault="00A34DB2" w:rsidP="00A34DB2">
            <w:pPr>
              <w:widowControl/>
              <w:autoSpaceDE/>
              <w:autoSpaceDN/>
              <w:jc w:val="center"/>
              <w:rPr>
                <w:color w:val="000000"/>
                <w:sz w:val="24"/>
                <w:szCs w:val="24"/>
                <w:lang w:eastAsia="ru-RU"/>
              </w:rPr>
            </w:pPr>
            <w:r w:rsidRPr="00A34DB2">
              <w:rPr>
                <w:color w:val="000000"/>
                <w:sz w:val="24"/>
                <w:szCs w:val="24"/>
                <w:lang w:eastAsia="ru-RU"/>
              </w:rPr>
              <w:t> </w:t>
            </w:r>
          </w:p>
        </w:tc>
      </w:tr>
      <w:tr w:rsidR="00A34DB2" w:rsidRPr="00A34DB2" w:rsidTr="00EB4C77">
        <w:trPr>
          <w:trHeight w:val="300"/>
        </w:trPr>
        <w:tc>
          <w:tcPr>
            <w:tcW w:w="10206" w:type="dxa"/>
            <w:gridSpan w:val="9"/>
            <w:tcBorders>
              <w:top w:val="single" w:sz="4" w:space="0" w:color="auto"/>
              <w:left w:val="single" w:sz="8" w:space="0" w:color="FFFFFF"/>
              <w:bottom w:val="single" w:sz="4" w:space="0" w:color="auto"/>
              <w:right w:val="single" w:sz="4" w:space="0" w:color="FFFFFF" w:themeColor="background1"/>
            </w:tcBorders>
            <w:shd w:val="clear" w:color="auto" w:fill="auto"/>
            <w:vAlign w:val="center"/>
            <w:hideMark/>
          </w:tcPr>
          <w:p w:rsidR="00A34DB2" w:rsidRPr="00DC4EA6" w:rsidRDefault="00A34DB2" w:rsidP="00A34DB2">
            <w:pPr>
              <w:widowControl/>
              <w:autoSpaceDE/>
              <w:autoSpaceDN/>
              <w:jc w:val="center"/>
              <w:rPr>
                <w:color w:val="000000"/>
                <w:lang w:eastAsia="ru-RU"/>
              </w:rPr>
            </w:pPr>
            <w:r w:rsidRPr="00DC4EA6">
              <w:rPr>
                <w:color w:val="000000"/>
                <w:lang w:eastAsia="ru-RU"/>
              </w:rPr>
              <w:t> </w:t>
            </w:r>
          </w:p>
        </w:tc>
      </w:tr>
      <w:tr w:rsidR="00A34DB2" w:rsidRPr="00A34DB2" w:rsidTr="00EB4C77">
        <w:trPr>
          <w:trHeight w:val="553"/>
        </w:trPr>
        <w:tc>
          <w:tcPr>
            <w:tcW w:w="241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34DB2" w:rsidRPr="00DC4EA6" w:rsidRDefault="00A34DB2" w:rsidP="00A34DB2">
            <w:pPr>
              <w:widowControl/>
              <w:autoSpaceDE/>
              <w:autoSpaceDN/>
              <w:rPr>
                <w:color w:val="000000"/>
                <w:lang w:eastAsia="ru-RU"/>
              </w:rPr>
            </w:pPr>
            <w:r w:rsidRPr="00DC4EA6">
              <w:rPr>
                <w:color w:val="000000"/>
                <w:lang w:eastAsia="ru-RU"/>
              </w:rPr>
              <w:t>фасад 1</w:t>
            </w:r>
          </w:p>
        </w:tc>
        <w:tc>
          <w:tcPr>
            <w:tcW w:w="1228" w:type="dxa"/>
            <w:tcBorders>
              <w:top w:val="nil"/>
              <w:left w:val="nil"/>
              <w:bottom w:val="nil"/>
              <w:right w:val="single" w:sz="8" w:space="0" w:color="FFFFFF"/>
            </w:tcBorders>
            <w:shd w:val="clear" w:color="auto" w:fill="auto"/>
            <w:vAlign w:val="center"/>
            <w:hideMark/>
          </w:tcPr>
          <w:p w:rsidR="00A34DB2" w:rsidRPr="00E35C6B" w:rsidRDefault="00A34DB2" w:rsidP="00A34DB2">
            <w:pPr>
              <w:widowControl/>
              <w:autoSpaceDE/>
              <w:autoSpaceDN/>
              <w:jc w:val="center"/>
              <w:rPr>
                <w:color w:val="000000"/>
                <w:lang w:eastAsia="ru-RU"/>
              </w:rPr>
            </w:pPr>
            <w:r w:rsidRPr="00E35C6B">
              <w:rPr>
                <w:color w:val="000000"/>
                <w:lang w:eastAsia="ru-RU"/>
              </w:rPr>
              <w:t>материал:</w:t>
            </w:r>
          </w:p>
        </w:tc>
        <w:tc>
          <w:tcPr>
            <w:tcW w:w="1918" w:type="dxa"/>
            <w:tcBorders>
              <w:top w:val="single" w:sz="4" w:space="0" w:color="auto"/>
              <w:left w:val="nil"/>
              <w:bottom w:val="single" w:sz="4" w:space="0" w:color="auto"/>
              <w:right w:val="single" w:sz="8" w:space="0" w:color="FFFFFF"/>
            </w:tcBorders>
            <w:shd w:val="clear" w:color="auto" w:fill="auto"/>
            <w:vAlign w:val="center"/>
            <w:hideMark/>
          </w:tcPr>
          <w:p w:rsidR="00A34DB2" w:rsidRPr="00E35C6B" w:rsidRDefault="00A34DB2" w:rsidP="00A34DB2">
            <w:pPr>
              <w:widowControl/>
              <w:autoSpaceDE/>
              <w:autoSpaceDN/>
              <w:rPr>
                <w:color w:val="000000"/>
                <w:lang w:eastAsia="ru-RU"/>
              </w:rPr>
            </w:pPr>
            <w:r w:rsidRPr="00E35C6B">
              <w:rPr>
                <w:color w:val="000000"/>
                <w:lang w:eastAsia="ru-RU"/>
              </w:rPr>
              <w:t> </w:t>
            </w:r>
          </w:p>
        </w:tc>
        <w:tc>
          <w:tcPr>
            <w:tcW w:w="960" w:type="dxa"/>
            <w:tcBorders>
              <w:top w:val="nil"/>
              <w:left w:val="nil"/>
              <w:bottom w:val="single" w:sz="4" w:space="0" w:color="FFFFFF" w:themeColor="background1"/>
              <w:right w:val="single" w:sz="8" w:space="0" w:color="FFFFFF"/>
            </w:tcBorders>
            <w:shd w:val="clear" w:color="auto" w:fill="auto"/>
            <w:vAlign w:val="center"/>
            <w:hideMark/>
          </w:tcPr>
          <w:p w:rsidR="00A34DB2" w:rsidRPr="00E35C6B" w:rsidRDefault="00A34DB2" w:rsidP="00A34DB2">
            <w:pPr>
              <w:widowControl/>
              <w:autoSpaceDE/>
              <w:autoSpaceDN/>
              <w:jc w:val="center"/>
              <w:rPr>
                <w:color w:val="000000"/>
                <w:lang w:eastAsia="ru-RU"/>
              </w:rPr>
            </w:pPr>
            <w:r w:rsidRPr="00E35C6B">
              <w:rPr>
                <w:color w:val="000000"/>
                <w:lang w:eastAsia="ru-RU"/>
              </w:rPr>
              <w:t>цвет:</w:t>
            </w:r>
          </w:p>
        </w:tc>
        <w:tc>
          <w:tcPr>
            <w:tcW w:w="960" w:type="dxa"/>
            <w:tcBorders>
              <w:top w:val="nil"/>
              <w:left w:val="nil"/>
              <w:bottom w:val="nil"/>
              <w:right w:val="single" w:sz="4" w:space="0" w:color="FFFFFF" w:themeColor="background1"/>
            </w:tcBorders>
            <w:shd w:val="clear" w:color="auto" w:fill="auto"/>
            <w:vAlign w:val="center"/>
            <w:hideMark/>
          </w:tcPr>
          <w:p w:rsidR="00A34DB2" w:rsidRPr="00E35C6B" w:rsidRDefault="00A34DB2" w:rsidP="00A34DB2">
            <w:pPr>
              <w:widowControl/>
              <w:autoSpaceDE/>
              <w:autoSpaceDN/>
              <w:rPr>
                <w:color w:val="000000"/>
                <w:lang w:eastAsia="ru-RU"/>
              </w:rPr>
            </w:pPr>
            <w:r w:rsidRPr="00E35C6B">
              <w:rPr>
                <w:color w:val="000000"/>
                <w:lang w:eastAsia="ru-RU"/>
              </w:rPr>
              <w:t> </w:t>
            </w:r>
          </w:p>
        </w:tc>
        <w:tc>
          <w:tcPr>
            <w:tcW w:w="960" w:type="dxa"/>
            <w:tcBorders>
              <w:top w:val="nil"/>
              <w:left w:val="single" w:sz="4" w:space="0" w:color="FFFFFF" w:themeColor="background1"/>
              <w:bottom w:val="single" w:sz="4" w:space="0" w:color="auto"/>
              <w:right w:val="single" w:sz="4" w:space="0" w:color="FFFFFF" w:themeColor="background1"/>
            </w:tcBorders>
            <w:shd w:val="clear" w:color="auto" w:fill="auto"/>
            <w:vAlign w:val="center"/>
            <w:hideMark/>
          </w:tcPr>
          <w:p w:rsidR="00A34DB2" w:rsidRPr="00E35C6B" w:rsidRDefault="00A34DB2" w:rsidP="00A34DB2">
            <w:pPr>
              <w:widowControl/>
              <w:autoSpaceDE/>
              <w:autoSpaceDN/>
              <w:rPr>
                <w:color w:val="000000"/>
                <w:lang w:eastAsia="ru-RU"/>
              </w:rPr>
            </w:pPr>
            <w:r w:rsidRPr="00E35C6B">
              <w:rPr>
                <w:color w:val="000000"/>
                <w:lang w:eastAsia="ru-RU"/>
              </w:rPr>
              <w:t> </w:t>
            </w:r>
          </w:p>
        </w:tc>
        <w:tc>
          <w:tcPr>
            <w:tcW w:w="1169"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A34DB2" w:rsidRPr="00E35C6B" w:rsidRDefault="00EB4C77" w:rsidP="00A34DB2">
            <w:pPr>
              <w:widowControl/>
              <w:autoSpaceDE/>
              <w:autoSpaceDN/>
              <w:rPr>
                <w:color w:val="000000"/>
                <w:lang w:eastAsia="ru-RU"/>
              </w:rPr>
            </w:pPr>
            <w:r>
              <w:rPr>
                <w:color w:val="000000"/>
                <w:lang w:eastAsia="ru-RU"/>
              </w:rPr>
              <w:t xml:space="preserve"> </w:t>
            </w:r>
            <w:r w:rsidR="00A34DB2" w:rsidRPr="00E35C6B">
              <w:rPr>
                <w:color w:val="000000"/>
                <w:lang w:eastAsia="ru-RU"/>
              </w:rPr>
              <w:t>текстура:</w:t>
            </w:r>
          </w:p>
        </w:tc>
        <w:tc>
          <w:tcPr>
            <w:tcW w:w="601" w:type="dxa"/>
            <w:tcBorders>
              <w:top w:val="single" w:sz="4" w:space="0" w:color="FFFFFF" w:themeColor="background1"/>
              <w:left w:val="single" w:sz="4" w:space="0" w:color="FFFFFF" w:themeColor="background1"/>
              <w:bottom w:val="single" w:sz="4" w:space="0" w:color="auto"/>
              <w:right w:val="single" w:sz="4" w:space="0" w:color="000000"/>
            </w:tcBorders>
            <w:shd w:val="clear" w:color="auto" w:fill="auto"/>
            <w:vAlign w:val="center"/>
            <w:hideMark/>
          </w:tcPr>
          <w:p w:rsidR="00A34DB2" w:rsidRPr="00E35C6B" w:rsidRDefault="00A34DB2" w:rsidP="00A34DB2">
            <w:pPr>
              <w:widowControl/>
              <w:autoSpaceDE/>
              <w:autoSpaceDN/>
              <w:jc w:val="center"/>
              <w:rPr>
                <w:color w:val="000000"/>
                <w:lang w:eastAsia="ru-RU"/>
              </w:rPr>
            </w:pPr>
            <w:r w:rsidRPr="00E35C6B">
              <w:rPr>
                <w:color w:val="000000"/>
                <w:lang w:eastAsia="ru-RU"/>
              </w:rPr>
              <w:t> </w:t>
            </w:r>
          </w:p>
        </w:tc>
      </w:tr>
      <w:tr w:rsidR="00A34DB2" w:rsidRPr="00A34DB2" w:rsidTr="00BC018D">
        <w:trPr>
          <w:trHeight w:val="453"/>
        </w:trPr>
        <w:tc>
          <w:tcPr>
            <w:tcW w:w="241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34DB2" w:rsidRPr="00DC4EA6" w:rsidRDefault="00A34DB2" w:rsidP="00A34DB2">
            <w:pPr>
              <w:widowControl/>
              <w:autoSpaceDE/>
              <w:autoSpaceDN/>
              <w:rPr>
                <w:color w:val="000000"/>
                <w:lang w:eastAsia="ru-RU"/>
              </w:rPr>
            </w:pPr>
            <w:r w:rsidRPr="00DC4EA6">
              <w:rPr>
                <w:color w:val="000000"/>
                <w:lang w:eastAsia="ru-RU"/>
              </w:rPr>
              <w:t>фасад n</w:t>
            </w:r>
          </w:p>
        </w:tc>
        <w:tc>
          <w:tcPr>
            <w:tcW w:w="1228" w:type="dxa"/>
            <w:tcBorders>
              <w:top w:val="single" w:sz="8" w:space="0" w:color="FFFFFF"/>
              <w:left w:val="nil"/>
              <w:bottom w:val="single" w:sz="4" w:space="0" w:color="auto"/>
              <w:right w:val="single" w:sz="8" w:space="0" w:color="FFFFFF"/>
            </w:tcBorders>
            <w:shd w:val="clear" w:color="auto" w:fill="auto"/>
            <w:vAlign w:val="center"/>
            <w:hideMark/>
          </w:tcPr>
          <w:p w:rsidR="00A34DB2" w:rsidRPr="00E35C6B" w:rsidRDefault="00A34DB2" w:rsidP="00A34DB2">
            <w:pPr>
              <w:widowControl/>
              <w:autoSpaceDE/>
              <w:autoSpaceDN/>
              <w:jc w:val="center"/>
              <w:rPr>
                <w:color w:val="000000"/>
                <w:lang w:eastAsia="ru-RU"/>
              </w:rPr>
            </w:pPr>
            <w:r w:rsidRPr="00E35C6B">
              <w:rPr>
                <w:color w:val="000000"/>
                <w:lang w:eastAsia="ru-RU"/>
              </w:rPr>
              <w:t>материал:</w:t>
            </w:r>
          </w:p>
        </w:tc>
        <w:tc>
          <w:tcPr>
            <w:tcW w:w="1918" w:type="dxa"/>
            <w:tcBorders>
              <w:top w:val="single" w:sz="4" w:space="0" w:color="auto"/>
              <w:left w:val="nil"/>
              <w:bottom w:val="single" w:sz="4" w:space="0" w:color="auto"/>
              <w:right w:val="single" w:sz="8" w:space="0" w:color="FFFFFF"/>
            </w:tcBorders>
            <w:shd w:val="clear" w:color="auto" w:fill="auto"/>
            <w:vAlign w:val="center"/>
            <w:hideMark/>
          </w:tcPr>
          <w:p w:rsidR="00A34DB2" w:rsidRPr="00E35C6B" w:rsidRDefault="00A34DB2" w:rsidP="00A34DB2">
            <w:pPr>
              <w:widowControl/>
              <w:autoSpaceDE/>
              <w:autoSpaceDN/>
              <w:rPr>
                <w:color w:val="000000"/>
                <w:lang w:eastAsia="ru-RU"/>
              </w:rPr>
            </w:pPr>
            <w:r w:rsidRPr="00E35C6B">
              <w:rPr>
                <w:color w:val="000000"/>
                <w:lang w:eastAsia="ru-RU"/>
              </w:rPr>
              <w:t> </w:t>
            </w:r>
          </w:p>
        </w:tc>
        <w:tc>
          <w:tcPr>
            <w:tcW w:w="960" w:type="dxa"/>
            <w:tcBorders>
              <w:top w:val="single" w:sz="4" w:space="0" w:color="FFFFFF" w:themeColor="background1"/>
              <w:left w:val="nil"/>
              <w:bottom w:val="single" w:sz="4" w:space="0" w:color="auto"/>
              <w:right w:val="single" w:sz="8" w:space="0" w:color="FFFFFF"/>
            </w:tcBorders>
            <w:shd w:val="clear" w:color="auto" w:fill="auto"/>
            <w:vAlign w:val="center"/>
            <w:hideMark/>
          </w:tcPr>
          <w:p w:rsidR="00A34DB2" w:rsidRPr="00E35C6B" w:rsidRDefault="00A34DB2" w:rsidP="00A34DB2">
            <w:pPr>
              <w:widowControl/>
              <w:autoSpaceDE/>
              <w:autoSpaceDN/>
              <w:jc w:val="center"/>
              <w:rPr>
                <w:color w:val="000000"/>
                <w:lang w:eastAsia="ru-RU"/>
              </w:rPr>
            </w:pPr>
            <w:r w:rsidRPr="00E35C6B">
              <w:rPr>
                <w:color w:val="000000"/>
                <w:lang w:eastAsia="ru-RU"/>
              </w:rPr>
              <w:t>цвет:</w:t>
            </w:r>
          </w:p>
        </w:tc>
        <w:tc>
          <w:tcPr>
            <w:tcW w:w="960" w:type="dxa"/>
            <w:tcBorders>
              <w:top w:val="single" w:sz="4" w:space="0" w:color="auto"/>
              <w:left w:val="nil"/>
              <w:bottom w:val="single" w:sz="4" w:space="0" w:color="auto"/>
              <w:right w:val="single" w:sz="4" w:space="0" w:color="FFFFFF" w:themeColor="background1"/>
            </w:tcBorders>
            <w:shd w:val="clear" w:color="auto" w:fill="auto"/>
            <w:vAlign w:val="center"/>
            <w:hideMark/>
          </w:tcPr>
          <w:p w:rsidR="00A34DB2" w:rsidRPr="00E35C6B" w:rsidRDefault="00A34DB2" w:rsidP="00A34DB2">
            <w:pPr>
              <w:widowControl/>
              <w:autoSpaceDE/>
              <w:autoSpaceDN/>
              <w:rPr>
                <w:color w:val="000000"/>
                <w:lang w:eastAsia="ru-RU"/>
              </w:rPr>
            </w:pPr>
            <w:r w:rsidRPr="00E35C6B">
              <w:rPr>
                <w:color w:val="000000"/>
                <w:lang w:eastAsia="ru-RU"/>
              </w:rPr>
              <w:t> </w:t>
            </w:r>
          </w:p>
        </w:tc>
        <w:tc>
          <w:tcPr>
            <w:tcW w:w="960" w:type="dxa"/>
            <w:tcBorders>
              <w:top w:val="nil"/>
              <w:left w:val="single" w:sz="4" w:space="0" w:color="FFFFFF" w:themeColor="background1"/>
              <w:bottom w:val="single" w:sz="4" w:space="0" w:color="auto"/>
              <w:right w:val="single" w:sz="4" w:space="0" w:color="FFFFFF" w:themeColor="background1"/>
            </w:tcBorders>
            <w:shd w:val="clear" w:color="auto" w:fill="auto"/>
            <w:vAlign w:val="center"/>
            <w:hideMark/>
          </w:tcPr>
          <w:p w:rsidR="00A34DB2" w:rsidRPr="00E35C6B" w:rsidRDefault="00A34DB2" w:rsidP="00A34DB2">
            <w:pPr>
              <w:widowControl/>
              <w:autoSpaceDE/>
              <w:autoSpaceDN/>
              <w:rPr>
                <w:color w:val="000000"/>
                <w:lang w:eastAsia="ru-RU"/>
              </w:rPr>
            </w:pPr>
            <w:r w:rsidRPr="00E35C6B">
              <w:rPr>
                <w:color w:val="000000"/>
                <w:lang w:eastAsia="ru-RU"/>
              </w:rPr>
              <w:t> </w:t>
            </w:r>
          </w:p>
        </w:tc>
        <w:tc>
          <w:tcPr>
            <w:tcW w:w="116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hideMark/>
          </w:tcPr>
          <w:p w:rsidR="00A34DB2" w:rsidRPr="00E35C6B" w:rsidRDefault="00D63DE3" w:rsidP="00A34DB2">
            <w:pPr>
              <w:widowControl/>
              <w:autoSpaceDE/>
              <w:autoSpaceDN/>
              <w:rPr>
                <w:color w:val="000000"/>
                <w:lang w:eastAsia="ru-RU"/>
              </w:rPr>
            </w:pPr>
            <w:r>
              <w:rPr>
                <w:color w:val="000000"/>
                <w:lang w:eastAsia="ru-RU"/>
              </w:rPr>
              <w:t xml:space="preserve"> </w:t>
            </w:r>
            <w:r w:rsidR="00A34DB2" w:rsidRPr="00E35C6B">
              <w:rPr>
                <w:color w:val="000000"/>
                <w:lang w:eastAsia="ru-RU"/>
              </w:rPr>
              <w:t>текстура:</w:t>
            </w:r>
          </w:p>
        </w:tc>
        <w:tc>
          <w:tcPr>
            <w:tcW w:w="601" w:type="dxa"/>
            <w:tcBorders>
              <w:top w:val="single" w:sz="4" w:space="0" w:color="auto"/>
              <w:left w:val="single" w:sz="4" w:space="0" w:color="FFFFFF" w:themeColor="background1"/>
              <w:bottom w:val="single" w:sz="4" w:space="0" w:color="auto"/>
              <w:right w:val="single" w:sz="4" w:space="0" w:color="000000"/>
            </w:tcBorders>
            <w:shd w:val="clear" w:color="auto" w:fill="auto"/>
            <w:vAlign w:val="center"/>
            <w:hideMark/>
          </w:tcPr>
          <w:p w:rsidR="00A34DB2" w:rsidRPr="00E35C6B" w:rsidRDefault="00A34DB2" w:rsidP="00A34DB2">
            <w:pPr>
              <w:widowControl/>
              <w:autoSpaceDE/>
              <w:autoSpaceDN/>
              <w:jc w:val="center"/>
              <w:rPr>
                <w:color w:val="000000"/>
                <w:lang w:eastAsia="ru-RU"/>
              </w:rPr>
            </w:pPr>
            <w:r w:rsidRPr="00E35C6B">
              <w:rPr>
                <w:color w:val="000000"/>
                <w:lang w:eastAsia="ru-RU"/>
              </w:rPr>
              <w:t> </w:t>
            </w:r>
          </w:p>
        </w:tc>
      </w:tr>
      <w:tr w:rsidR="00A34DB2" w:rsidRPr="00A34DB2" w:rsidTr="00EB4C77">
        <w:trPr>
          <w:trHeight w:val="300"/>
        </w:trPr>
        <w:tc>
          <w:tcPr>
            <w:tcW w:w="1078" w:type="dxa"/>
            <w:tcBorders>
              <w:top w:val="nil"/>
              <w:left w:val="single" w:sz="8" w:space="0" w:color="FFFFFF"/>
              <w:bottom w:val="nil"/>
              <w:right w:val="single" w:sz="4" w:space="0" w:color="FFFFFF" w:themeColor="background1"/>
            </w:tcBorders>
            <w:shd w:val="clear" w:color="auto" w:fill="auto"/>
            <w:vAlign w:val="center"/>
            <w:hideMark/>
          </w:tcPr>
          <w:p w:rsidR="00A34DB2" w:rsidRPr="00DC4EA6" w:rsidRDefault="00A34DB2" w:rsidP="00A34DB2">
            <w:pPr>
              <w:widowControl/>
              <w:autoSpaceDE/>
              <w:autoSpaceDN/>
              <w:rPr>
                <w:color w:val="000000"/>
                <w:lang w:eastAsia="ru-RU"/>
              </w:rPr>
            </w:pPr>
            <w:r w:rsidRPr="00DC4EA6">
              <w:rPr>
                <w:color w:val="000000"/>
                <w:lang w:eastAsia="ru-RU"/>
              </w:rPr>
              <w:t> </w:t>
            </w:r>
          </w:p>
        </w:tc>
        <w:tc>
          <w:tcPr>
            <w:tcW w:w="9128" w:type="dxa"/>
            <w:gridSpan w:val="8"/>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rsidR="00A34DB2" w:rsidRPr="00DC4EA6" w:rsidRDefault="00A34DB2" w:rsidP="00A34DB2">
            <w:pPr>
              <w:widowControl/>
              <w:autoSpaceDE/>
              <w:autoSpaceDN/>
              <w:jc w:val="center"/>
              <w:rPr>
                <w:color w:val="000000"/>
                <w:lang w:eastAsia="ru-RU"/>
              </w:rPr>
            </w:pPr>
            <w:r w:rsidRPr="00DC4EA6">
              <w:rPr>
                <w:color w:val="000000"/>
                <w:lang w:eastAsia="ru-RU"/>
              </w:rPr>
              <w:t> </w:t>
            </w:r>
          </w:p>
        </w:tc>
      </w:tr>
      <w:tr w:rsidR="00A34DB2" w:rsidRPr="00A34DB2" w:rsidTr="00EB4C77">
        <w:trPr>
          <w:trHeight w:val="435"/>
        </w:trPr>
        <w:tc>
          <w:tcPr>
            <w:tcW w:w="241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34DB2" w:rsidRPr="00DC4EA6" w:rsidRDefault="00A34DB2" w:rsidP="00A34DB2">
            <w:pPr>
              <w:widowControl/>
              <w:autoSpaceDE/>
              <w:autoSpaceDN/>
              <w:rPr>
                <w:color w:val="000000"/>
                <w:lang w:eastAsia="ru-RU"/>
              </w:rPr>
            </w:pPr>
            <w:r w:rsidRPr="00DC4EA6">
              <w:rPr>
                <w:bCs/>
                <w:color w:val="000000"/>
                <w:lang w:eastAsia="ru-RU"/>
              </w:rPr>
              <w:t>Откосы окон</w:t>
            </w:r>
            <w:r w:rsidRPr="00DC4EA6">
              <w:rPr>
                <w:color w:val="000000"/>
                <w:lang w:eastAsia="ru-RU"/>
              </w:rPr>
              <w:t xml:space="preserve">: </w:t>
            </w:r>
          </w:p>
          <w:p w:rsidR="00A34DB2" w:rsidRPr="00DC4EA6" w:rsidRDefault="00A34DB2" w:rsidP="00A34DB2">
            <w:pPr>
              <w:widowControl/>
              <w:autoSpaceDE/>
              <w:autoSpaceDN/>
              <w:rPr>
                <w:bCs/>
                <w:color w:val="000000"/>
                <w:lang w:eastAsia="ru-RU"/>
              </w:rPr>
            </w:pPr>
            <w:r w:rsidRPr="00DC4EA6">
              <w:rPr>
                <w:iCs/>
                <w:color w:val="000000"/>
                <w:lang w:eastAsia="ru-RU"/>
              </w:rPr>
              <w:t>Указывается при наличии в запросе</w:t>
            </w:r>
          </w:p>
        </w:tc>
        <w:tc>
          <w:tcPr>
            <w:tcW w:w="7796" w:type="dxa"/>
            <w:gridSpan w:val="7"/>
            <w:tcBorders>
              <w:top w:val="single" w:sz="4" w:space="0" w:color="auto"/>
              <w:left w:val="nil"/>
              <w:bottom w:val="single" w:sz="4" w:space="0" w:color="auto"/>
              <w:right w:val="single" w:sz="4" w:space="0" w:color="000000"/>
            </w:tcBorders>
            <w:shd w:val="clear" w:color="auto" w:fill="auto"/>
            <w:vAlign w:val="center"/>
            <w:hideMark/>
          </w:tcPr>
          <w:p w:rsidR="00A34DB2" w:rsidRPr="00A34DB2" w:rsidRDefault="00A34DB2" w:rsidP="00A34DB2">
            <w:pPr>
              <w:widowControl/>
              <w:autoSpaceDE/>
              <w:autoSpaceDN/>
              <w:jc w:val="center"/>
              <w:rPr>
                <w:color w:val="000000"/>
                <w:sz w:val="24"/>
                <w:szCs w:val="24"/>
                <w:lang w:eastAsia="ru-RU"/>
              </w:rPr>
            </w:pPr>
            <w:r w:rsidRPr="00A34DB2">
              <w:rPr>
                <w:color w:val="000000"/>
                <w:sz w:val="24"/>
                <w:szCs w:val="24"/>
                <w:lang w:eastAsia="ru-RU"/>
              </w:rPr>
              <w:t> </w:t>
            </w:r>
          </w:p>
        </w:tc>
      </w:tr>
      <w:tr w:rsidR="00A34DB2" w:rsidRPr="00A34DB2" w:rsidTr="00EB4C77">
        <w:trPr>
          <w:trHeight w:val="300"/>
        </w:trPr>
        <w:tc>
          <w:tcPr>
            <w:tcW w:w="10206" w:type="dxa"/>
            <w:gridSpan w:val="9"/>
            <w:tcBorders>
              <w:top w:val="single" w:sz="4" w:space="0" w:color="auto"/>
              <w:left w:val="single" w:sz="8" w:space="0" w:color="FFFFFF"/>
              <w:bottom w:val="single" w:sz="4" w:space="0" w:color="auto"/>
              <w:right w:val="single" w:sz="4" w:space="0" w:color="FFFFFF" w:themeColor="background1"/>
            </w:tcBorders>
            <w:shd w:val="clear" w:color="auto" w:fill="auto"/>
            <w:vAlign w:val="center"/>
            <w:hideMark/>
          </w:tcPr>
          <w:p w:rsidR="00A34DB2" w:rsidRPr="00DC4EA6" w:rsidRDefault="00A34DB2" w:rsidP="00A34DB2">
            <w:pPr>
              <w:widowControl/>
              <w:autoSpaceDE/>
              <w:autoSpaceDN/>
              <w:jc w:val="center"/>
              <w:rPr>
                <w:color w:val="000000"/>
                <w:lang w:eastAsia="ru-RU"/>
              </w:rPr>
            </w:pPr>
            <w:r w:rsidRPr="00DC4EA6">
              <w:rPr>
                <w:color w:val="000000"/>
                <w:lang w:eastAsia="ru-RU"/>
              </w:rPr>
              <w:t> </w:t>
            </w:r>
          </w:p>
        </w:tc>
      </w:tr>
      <w:tr w:rsidR="00A34DB2" w:rsidRPr="00A34DB2" w:rsidTr="00EB4C77">
        <w:trPr>
          <w:trHeight w:val="517"/>
        </w:trPr>
        <w:tc>
          <w:tcPr>
            <w:tcW w:w="241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34DB2" w:rsidRPr="00DC4EA6" w:rsidRDefault="00A34DB2" w:rsidP="00A34DB2">
            <w:pPr>
              <w:widowControl/>
              <w:autoSpaceDE/>
              <w:autoSpaceDN/>
              <w:rPr>
                <w:color w:val="000000"/>
                <w:lang w:eastAsia="ru-RU"/>
              </w:rPr>
            </w:pPr>
            <w:r w:rsidRPr="00DC4EA6">
              <w:rPr>
                <w:color w:val="000000"/>
                <w:lang w:eastAsia="ru-RU"/>
              </w:rPr>
              <w:t>фасад 1</w:t>
            </w:r>
          </w:p>
        </w:tc>
        <w:tc>
          <w:tcPr>
            <w:tcW w:w="1228" w:type="dxa"/>
            <w:tcBorders>
              <w:top w:val="nil"/>
              <w:left w:val="nil"/>
              <w:bottom w:val="nil"/>
              <w:right w:val="single" w:sz="8" w:space="0" w:color="FFFFFF"/>
            </w:tcBorders>
            <w:shd w:val="clear" w:color="auto" w:fill="auto"/>
            <w:vAlign w:val="center"/>
            <w:hideMark/>
          </w:tcPr>
          <w:p w:rsidR="00A34DB2" w:rsidRPr="00EB4C77" w:rsidRDefault="00A34DB2" w:rsidP="00A34DB2">
            <w:pPr>
              <w:widowControl/>
              <w:autoSpaceDE/>
              <w:autoSpaceDN/>
              <w:jc w:val="center"/>
              <w:rPr>
                <w:color w:val="000000"/>
                <w:lang w:eastAsia="ru-RU"/>
              </w:rPr>
            </w:pPr>
            <w:r w:rsidRPr="00EB4C77">
              <w:rPr>
                <w:color w:val="000000"/>
                <w:lang w:eastAsia="ru-RU"/>
              </w:rPr>
              <w:t>материал:</w:t>
            </w:r>
          </w:p>
        </w:tc>
        <w:tc>
          <w:tcPr>
            <w:tcW w:w="1918" w:type="dxa"/>
            <w:tcBorders>
              <w:top w:val="single" w:sz="4" w:space="0" w:color="auto"/>
              <w:left w:val="nil"/>
              <w:bottom w:val="single" w:sz="4" w:space="0" w:color="auto"/>
              <w:right w:val="single" w:sz="8" w:space="0" w:color="FFFFFF"/>
            </w:tcBorders>
            <w:shd w:val="clear" w:color="auto" w:fill="auto"/>
            <w:vAlign w:val="center"/>
            <w:hideMark/>
          </w:tcPr>
          <w:p w:rsidR="00A34DB2" w:rsidRPr="00EB4C77" w:rsidRDefault="00A34DB2" w:rsidP="00A34DB2">
            <w:pPr>
              <w:widowControl/>
              <w:autoSpaceDE/>
              <w:autoSpaceDN/>
              <w:rPr>
                <w:color w:val="000000"/>
                <w:lang w:eastAsia="ru-RU"/>
              </w:rPr>
            </w:pPr>
            <w:r w:rsidRPr="00EB4C77">
              <w:rPr>
                <w:color w:val="000000"/>
                <w:lang w:eastAsia="ru-RU"/>
              </w:rPr>
              <w:t> </w:t>
            </w:r>
          </w:p>
        </w:tc>
        <w:tc>
          <w:tcPr>
            <w:tcW w:w="960" w:type="dxa"/>
            <w:tcBorders>
              <w:top w:val="nil"/>
              <w:left w:val="nil"/>
              <w:bottom w:val="single" w:sz="4" w:space="0" w:color="FFFFFF" w:themeColor="background1"/>
              <w:right w:val="single" w:sz="8" w:space="0" w:color="FFFFFF"/>
            </w:tcBorders>
            <w:shd w:val="clear" w:color="auto" w:fill="auto"/>
            <w:vAlign w:val="center"/>
            <w:hideMark/>
          </w:tcPr>
          <w:p w:rsidR="00A34DB2" w:rsidRPr="00EB4C77" w:rsidRDefault="00A34DB2" w:rsidP="00A34DB2">
            <w:pPr>
              <w:widowControl/>
              <w:autoSpaceDE/>
              <w:autoSpaceDN/>
              <w:jc w:val="center"/>
              <w:rPr>
                <w:color w:val="000000"/>
                <w:lang w:eastAsia="ru-RU"/>
              </w:rPr>
            </w:pPr>
            <w:r w:rsidRPr="00EB4C77">
              <w:rPr>
                <w:color w:val="000000"/>
                <w:lang w:eastAsia="ru-RU"/>
              </w:rPr>
              <w:t>цвет:</w:t>
            </w:r>
          </w:p>
        </w:tc>
        <w:tc>
          <w:tcPr>
            <w:tcW w:w="1920" w:type="dxa"/>
            <w:gridSpan w:val="2"/>
            <w:tcBorders>
              <w:top w:val="single" w:sz="4" w:space="0" w:color="auto"/>
              <w:left w:val="nil"/>
              <w:bottom w:val="single" w:sz="4" w:space="0" w:color="auto"/>
              <w:right w:val="single" w:sz="4" w:space="0" w:color="FFFFFF" w:themeColor="background1"/>
            </w:tcBorders>
            <w:shd w:val="clear" w:color="auto" w:fill="auto"/>
            <w:vAlign w:val="center"/>
            <w:hideMark/>
          </w:tcPr>
          <w:p w:rsidR="00A34DB2" w:rsidRPr="00EB4C77" w:rsidRDefault="00A34DB2" w:rsidP="00A34DB2">
            <w:pPr>
              <w:widowControl/>
              <w:autoSpaceDE/>
              <w:autoSpaceDN/>
              <w:jc w:val="center"/>
              <w:rPr>
                <w:color w:val="000000"/>
                <w:lang w:eastAsia="ru-RU"/>
              </w:rPr>
            </w:pPr>
            <w:r w:rsidRPr="00EB4C77">
              <w:rPr>
                <w:color w:val="000000"/>
                <w:lang w:eastAsia="ru-RU"/>
              </w:rPr>
              <w:t> </w:t>
            </w:r>
          </w:p>
        </w:tc>
        <w:tc>
          <w:tcPr>
            <w:tcW w:w="1169"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A34DB2" w:rsidRPr="00EB4C77" w:rsidRDefault="00A34DB2" w:rsidP="00A34DB2">
            <w:pPr>
              <w:widowControl/>
              <w:autoSpaceDE/>
              <w:autoSpaceDN/>
              <w:rPr>
                <w:color w:val="000000"/>
                <w:lang w:eastAsia="ru-RU"/>
              </w:rPr>
            </w:pPr>
            <w:r w:rsidRPr="00EB4C77">
              <w:rPr>
                <w:color w:val="000000"/>
                <w:lang w:eastAsia="ru-RU"/>
              </w:rPr>
              <w:t>текстура:</w:t>
            </w:r>
          </w:p>
        </w:tc>
        <w:tc>
          <w:tcPr>
            <w:tcW w:w="601" w:type="dxa"/>
            <w:tcBorders>
              <w:top w:val="single" w:sz="4" w:space="0" w:color="auto"/>
              <w:left w:val="single" w:sz="4" w:space="0" w:color="FFFFFF" w:themeColor="background1"/>
              <w:bottom w:val="single" w:sz="4" w:space="0" w:color="auto"/>
              <w:right w:val="single" w:sz="4" w:space="0" w:color="000000"/>
            </w:tcBorders>
            <w:shd w:val="clear" w:color="auto" w:fill="auto"/>
            <w:vAlign w:val="center"/>
            <w:hideMark/>
          </w:tcPr>
          <w:p w:rsidR="00A34DB2" w:rsidRPr="00A34DB2" w:rsidRDefault="00A34DB2" w:rsidP="00A34DB2">
            <w:pPr>
              <w:widowControl/>
              <w:autoSpaceDE/>
              <w:autoSpaceDN/>
              <w:jc w:val="center"/>
              <w:rPr>
                <w:color w:val="000000"/>
                <w:sz w:val="24"/>
                <w:szCs w:val="24"/>
                <w:lang w:eastAsia="ru-RU"/>
              </w:rPr>
            </w:pPr>
            <w:r w:rsidRPr="00A34DB2">
              <w:rPr>
                <w:color w:val="000000"/>
                <w:sz w:val="24"/>
                <w:szCs w:val="24"/>
                <w:lang w:eastAsia="ru-RU"/>
              </w:rPr>
              <w:t> </w:t>
            </w:r>
          </w:p>
        </w:tc>
      </w:tr>
      <w:tr w:rsidR="00A34DB2" w:rsidRPr="00A34DB2" w:rsidTr="00EB4C77">
        <w:trPr>
          <w:trHeight w:val="525"/>
        </w:trPr>
        <w:tc>
          <w:tcPr>
            <w:tcW w:w="241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34DB2" w:rsidRPr="00DC4EA6" w:rsidRDefault="00A34DB2" w:rsidP="00A34DB2">
            <w:pPr>
              <w:widowControl/>
              <w:autoSpaceDE/>
              <w:autoSpaceDN/>
              <w:rPr>
                <w:color w:val="000000"/>
                <w:lang w:eastAsia="ru-RU"/>
              </w:rPr>
            </w:pPr>
            <w:r w:rsidRPr="00DC4EA6">
              <w:rPr>
                <w:color w:val="000000"/>
                <w:lang w:eastAsia="ru-RU"/>
              </w:rPr>
              <w:t>фасад n</w:t>
            </w:r>
          </w:p>
        </w:tc>
        <w:tc>
          <w:tcPr>
            <w:tcW w:w="1228" w:type="dxa"/>
            <w:tcBorders>
              <w:top w:val="single" w:sz="8" w:space="0" w:color="FFFFFF"/>
              <w:left w:val="nil"/>
              <w:bottom w:val="single" w:sz="4" w:space="0" w:color="auto"/>
              <w:right w:val="single" w:sz="8" w:space="0" w:color="FFFFFF"/>
            </w:tcBorders>
            <w:shd w:val="clear" w:color="auto" w:fill="auto"/>
            <w:vAlign w:val="center"/>
            <w:hideMark/>
          </w:tcPr>
          <w:p w:rsidR="00A34DB2" w:rsidRPr="00EB4C77" w:rsidRDefault="00A34DB2" w:rsidP="00A34DB2">
            <w:pPr>
              <w:widowControl/>
              <w:autoSpaceDE/>
              <w:autoSpaceDN/>
              <w:jc w:val="center"/>
              <w:rPr>
                <w:color w:val="000000"/>
                <w:lang w:eastAsia="ru-RU"/>
              </w:rPr>
            </w:pPr>
            <w:r w:rsidRPr="00EB4C77">
              <w:rPr>
                <w:color w:val="000000"/>
                <w:lang w:eastAsia="ru-RU"/>
              </w:rPr>
              <w:t>материал:</w:t>
            </w:r>
          </w:p>
        </w:tc>
        <w:tc>
          <w:tcPr>
            <w:tcW w:w="1918" w:type="dxa"/>
            <w:tcBorders>
              <w:top w:val="single" w:sz="4" w:space="0" w:color="auto"/>
              <w:left w:val="nil"/>
              <w:bottom w:val="single" w:sz="4" w:space="0" w:color="auto"/>
              <w:right w:val="single" w:sz="8" w:space="0" w:color="FFFFFF"/>
            </w:tcBorders>
            <w:shd w:val="clear" w:color="auto" w:fill="auto"/>
            <w:vAlign w:val="center"/>
            <w:hideMark/>
          </w:tcPr>
          <w:p w:rsidR="00A34DB2" w:rsidRPr="00EB4C77" w:rsidRDefault="00A34DB2" w:rsidP="00A34DB2">
            <w:pPr>
              <w:widowControl/>
              <w:autoSpaceDE/>
              <w:autoSpaceDN/>
              <w:rPr>
                <w:color w:val="000000"/>
                <w:lang w:eastAsia="ru-RU"/>
              </w:rPr>
            </w:pPr>
            <w:r w:rsidRPr="00EB4C77">
              <w:rPr>
                <w:color w:val="000000"/>
                <w:lang w:eastAsia="ru-RU"/>
              </w:rPr>
              <w:t> </w:t>
            </w:r>
          </w:p>
        </w:tc>
        <w:tc>
          <w:tcPr>
            <w:tcW w:w="960" w:type="dxa"/>
            <w:tcBorders>
              <w:top w:val="single" w:sz="4" w:space="0" w:color="FFFFFF" w:themeColor="background1"/>
              <w:left w:val="nil"/>
              <w:bottom w:val="single" w:sz="4" w:space="0" w:color="auto"/>
              <w:right w:val="single" w:sz="8" w:space="0" w:color="FFFFFF"/>
            </w:tcBorders>
            <w:shd w:val="clear" w:color="auto" w:fill="auto"/>
            <w:vAlign w:val="center"/>
            <w:hideMark/>
          </w:tcPr>
          <w:p w:rsidR="00A34DB2" w:rsidRPr="00EB4C77" w:rsidRDefault="00A34DB2" w:rsidP="00A34DB2">
            <w:pPr>
              <w:widowControl/>
              <w:autoSpaceDE/>
              <w:autoSpaceDN/>
              <w:jc w:val="center"/>
              <w:rPr>
                <w:color w:val="000000"/>
                <w:lang w:eastAsia="ru-RU"/>
              </w:rPr>
            </w:pPr>
            <w:r w:rsidRPr="00EB4C77">
              <w:rPr>
                <w:color w:val="000000"/>
                <w:lang w:eastAsia="ru-RU"/>
              </w:rPr>
              <w:t>цвет:</w:t>
            </w:r>
          </w:p>
        </w:tc>
        <w:tc>
          <w:tcPr>
            <w:tcW w:w="1920" w:type="dxa"/>
            <w:gridSpan w:val="2"/>
            <w:tcBorders>
              <w:top w:val="single" w:sz="4" w:space="0" w:color="auto"/>
              <w:left w:val="nil"/>
              <w:bottom w:val="single" w:sz="4" w:space="0" w:color="auto"/>
              <w:right w:val="single" w:sz="4" w:space="0" w:color="FFFFFF" w:themeColor="background1"/>
            </w:tcBorders>
            <w:shd w:val="clear" w:color="auto" w:fill="auto"/>
            <w:vAlign w:val="center"/>
            <w:hideMark/>
          </w:tcPr>
          <w:p w:rsidR="00A34DB2" w:rsidRPr="00EB4C77" w:rsidRDefault="00A34DB2" w:rsidP="00A34DB2">
            <w:pPr>
              <w:widowControl/>
              <w:autoSpaceDE/>
              <w:autoSpaceDN/>
              <w:jc w:val="center"/>
              <w:rPr>
                <w:color w:val="000000"/>
                <w:lang w:eastAsia="ru-RU"/>
              </w:rPr>
            </w:pPr>
            <w:r w:rsidRPr="00EB4C77">
              <w:rPr>
                <w:color w:val="000000"/>
                <w:lang w:eastAsia="ru-RU"/>
              </w:rPr>
              <w:t> </w:t>
            </w:r>
          </w:p>
        </w:tc>
        <w:tc>
          <w:tcPr>
            <w:tcW w:w="116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hideMark/>
          </w:tcPr>
          <w:p w:rsidR="00A34DB2" w:rsidRPr="00EB4C77" w:rsidRDefault="00A34DB2" w:rsidP="00A34DB2">
            <w:pPr>
              <w:widowControl/>
              <w:autoSpaceDE/>
              <w:autoSpaceDN/>
              <w:rPr>
                <w:color w:val="000000"/>
                <w:lang w:eastAsia="ru-RU"/>
              </w:rPr>
            </w:pPr>
            <w:r w:rsidRPr="00EB4C77">
              <w:rPr>
                <w:color w:val="000000"/>
                <w:lang w:eastAsia="ru-RU"/>
              </w:rPr>
              <w:t>текстура:</w:t>
            </w:r>
          </w:p>
        </w:tc>
        <w:tc>
          <w:tcPr>
            <w:tcW w:w="601" w:type="dxa"/>
            <w:tcBorders>
              <w:top w:val="single" w:sz="4" w:space="0" w:color="auto"/>
              <w:left w:val="single" w:sz="4" w:space="0" w:color="FFFFFF" w:themeColor="background1"/>
              <w:bottom w:val="single" w:sz="4" w:space="0" w:color="auto"/>
              <w:right w:val="single" w:sz="4" w:space="0" w:color="000000"/>
            </w:tcBorders>
            <w:shd w:val="clear" w:color="auto" w:fill="auto"/>
            <w:vAlign w:val="center"/>
            <w:hideMark/>
          </w:tcPr>
          <w:p w:rsidR="00A34DB2" w:rsidRPr="00A34DB2" w:rsidRDefault="00A34DB2" w:rsidP="00A34DB2">
            <w:pPr>
              <w:widowControl/>
              <w:autoSpaceDE/>
              <w:autoSpaceDN/>
              <w:jc w:val="center"/>
              <w:rPr>
                <w:color w:val="000000"/>
                <w:sz w:val="24"/>
                <w:szCs w:val="24"/>
                <w:lang w:eastAsia="ru-RU"/>
              </w:rPr>
            </w:pPr>
            <w:r w:rsidRPr="00A34DB2">
              <w:rPr>
                <w:color w:val="000000"/>
                <w:sz w:val="24"/>
                <w:szCs w:val="24"/>
                <w:lang w:eastAsia="ru-RU"/>
              </w:rPr>
              <w:t> </w:t>
            </w:r>
          </w:p>
        </w:tc>
      </w:tr>
      <w:tr w:rsidR="00A34DB2" w:rsidRPr="00A34DB2" w:rsidTr="00EB4C77">
        <w:trPr>
          <w:trHeight w:val="300"/>
        </w:trPr>
        <w:tc>
          <w:tcPr>
            <w:tcW w:w="10206" w:type="dxa"/>
            <w:gridSpan w:val="9"/>
            <w:tcBorders>
              <w:top w:val="single" w:sz="4" w:space="0" w:color="auto"/>
              <w:left w:val="single" w:sz="8" w:space="0" w:color="FFFFFF"/>
              <w:bottom w:val="single" w:sz="4" w:space="0" w:color="auto"/>
              <w:right w:val="single" w:sz="4" w:space="0" w:color="FFFFFF" w:themeColor="background1"/>
            </w:tcBorders>
            <w:shd w:val="clear" w:color="auto" w:fill="auto"/>
            <w:vAlign w:val="center"/>
            <w:hideMark/>
          </w:tcPr>
          <w:p w:rsidR="00A34DB2" w:rsidRPr="00DC4EA6" w:rsidRDefault="00A34DB2" w:rsidP="00A34DB2">
            <w:pPr>
              <w:widowControl/>
              <w:autoSpaceDE/>
              <w:autoSpaceDN/>
              <w:jc w:val="center"/>
              <w:rPr>
                <w:color w:val="000000"/>
                <w:lang w:eastAsia="ru-RU"/>
              </w:rPr>
            </w:pPr>
            <w:r w:rsidRPr="00DC4EA6">
              <w:rPr>
                <w:color w:val="000000"/>
                <w:lang w:eastAsia="ru-RU"/>
              </w:rPr>
              <w:t> </w:t>
            </w:r>
          </w:p>
        </w:tc>
      </w:tr>
      <w:tr w:rsidR="00A34DB2" w:rsidRPr="00A34DB2" w:rsidTr="00EB4C77">
        <w:trPr>
          <w:trHeight w:val="84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DB2" w:rsidRPr="00DC4EA6" w:rsidRDefault="00A34DB2" w:rsidP="00A34DB2">
            <w:pPr>
              <w:widowControl/>
              <w:autoSpaceDE/>
              <w:autoSpaceDN/>
              <w:rPr>
                <w:color w:val="000000"/>
                <w:lang w:eastAsia="ru-RU"/>
              </w:rPr>
            </w:pPr>
            <w:r w:rsidRPr="00DC4EA6">
              <w:rPr>
                <w:bCs/>
                <w:color w:val="000000"/>
                <w:lang w:eastAsia="ru-RU"/>
              </w:rPr>
              <w:t>Дверная коробка</w:t>
            </w:r>
            <w:r w:rsidRPr="00DC4EA6">
              <w:rPr>
                <w:color w:val="000000"/>
                <w:lang w:eastAsia="ru-RU"/>
              </w:rPr>
              <w:t>:</w:t>
            </w:r>
          </w:p>
          <w:p w:rsidR="00A34DB2" w:rsidRPr="00DC4EA6" w:rsidRDefault="00A34DB2" w:rsidP="00A34DB2">
            <w:pPr>
              <w:widowControl/>
              <w:autoSpaceDE/>
              <w:autoSpaceDN/>
              <w:rPr>
                <w:bCs/>
                <w:color w:val="000000"/>
                <w:lang w:eastAsia="ru-RU"/>
              </w:rPr>
            </w:pPr>
            <w:r w:rsidRPr="00DC4EA6">
              <w:rPr>
                <w:iCs/>
                <w:color w:val="000000"/>
                <w:lang w:eastAsia="ru-RU"/>
              </w:rPr>
              <w:t>Указывается при наличии в запросе</w:t>
            </w:r>
          </w:p>
        </w:tc>
        <w:tc>
          <w:tcPr>
            <w:tcW w:w="7796" w:type="dxa"/>
            <w:gridSpan w:val="7"/>
            <w:tcBorders>
              <w:top w:val="single" w:sz="4" w:space="0" w:color="auto"/>
              <w:left w:val="nil"/>
              <w:bottom w:val="single" w:sz="4" w:space="0" w:color="auto"/>
              <w:right w:val="single" w:sz="4" w:space="0" w:color="000000"/>
            </w:tcBorders>
            <w:shd w:val="clear" w:color="auto" w:fill="auto"/>
            <w:vAlign w:val="center"/>
            <w:hideMark/>
          </w:tcPr>
          <w:p w:rsidR="00A34DB2" w:rsidRPr="00A34DB2" w:rsidRDefault="00A34DB2" w:rsidP="00A34DB2">
            <w:pPr>
              <w:widowControl/>
              <w:autoSpaceDE/>
              <w:autoSpaceDN/>
              <w:jc w:val="center"/>
              <w:rPr>
                <w:color w:val="000000"/>
                <w:sz w:val="24"/>
                <w:szCs w:val="24"/>
                <w:lang w:eastAsia="ru-RU"/>
              </w:rPr>
            </w:pPr>
            <w:r w:rsidRPr="00A34DB2">
              <w:rPr>
                <w:color w:val="000000"/>
                <w:sz w:val="24"/>
                <w:szCs w:val="24"/>
                <w:lang w:eastAsia="ru-RU"/>
              </w:rPr>
              <w:t> </w:t>
            </w:r>
          </w:p>
        </w:tc>
      </w:tr>
      <w:tr w:rsidR="00A34DB2" w:rsidRPr="00A34DB2" w:rsidTr="002D5F6F">
        <w:trPr>
          <w:trHeight w:val="557"/>
        </w:trPr>
        <w:tc>
          <w:tcPr>
            <w:tcW w:w="241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34DB2" w:rsidRPr="00DC4EA6" w:rsidRDefault="00A34DB2" w:rsidP="00A34DB2">
            <w:pPr>
              <w:widowControl/>
              <w:autoSpaceDE/>
              <w:autoSpaceDN/>
              <w:rPr>
                <w:color w:val="000000"/>
                <w:lang w:eastAsia="ru-RU"/>
              </w:rPr>
            </w:pPr>
            <w:r w:rsidRPr="00DC4EA6">
              <w:rPr>
                <w:color w:val="000000"/>
                <w:lang w:eastAsia="ru-RU"/>
              </w:rPr>
              <w:lastRenderedPageBreak/>
              <w:t>фасад 1</w:t>
            </w:r>
          </w:p>
        </w:tc>
        <w:tc>
          <w:tcPr>
            <w:tcW w:w="1228" w:type="dxa"/>
            <w:tcBorders>
              <w:top w:val="single" w:sz="4" w:space="0" w:color="auto"/>
              <w:left w:val="nil"/>
              <w:bottom w:val="nil"/>
              <w:right w:val="single" w:sz="8" w:space="0" w:color="FFFFFF"/>
            </w:tcBorders>
            <w:shd w:val="clear" w:color="auto" w:fill="auto"/>
            <w:vAlign w:val="center"/>
            <w:hideMark/>
          </w:tcPr>
          <w:p w:rsidR="00A34DB2" w:rsidRPr="00EB4C77" w:rsidRDefault="00A34DB2" w:rsidP="00A34DB2">
            <w:pPr>
              <w:widowControl/>
              <w:autoSpaceDE/>
              <w:autoSpaceDN/>
              <w:jc w:val="center"/>
              <w:rPr>
                <w:color w:val="000000"/>
                <w:lang w:eastAsia="ru-RU"/>
              </w:rPr>
            </w:pPr>
            <w:r w:rsidRPr="00EB4C77">
              <w:rPr>
                <w:color w:val="000000"/>
                <w:lang w:eastAsia="ru-RU"/>
              </w:rPr>
              <w:t>материал:</w:t>
            </w:r>
          </w:p>
        </w:tc>
        <w:tc>
          <w:tcPr>
            <w:tcW w:w="1918" w:type="dxa"/>
            <w:tcBorders>
              <w:top w:val="single" w:sz="4" w:space="0" w:color="auto"/>
              <w:left w:val="nil"/>
              <w:bottom w:val="single" w:sz="4" w:space="0" w:color="auto"/>
              <w:right w:val="single" w:sz="8" w:space="0" w:color="FFFFFF"/>
            </w:tcBorders>
            <w:shd w:val="clear" w:color="auto" w:fill="auto"/>
            <w:vAlign w:val="center"/>
            <w:hideMark/>
          </w:tcPr>
          <w:p w:rsidR="00A34DB2" w:rsidRPr="00EB4C77" w:rsidRDefault="00A34DB2" w:rsidP="00A34DB2">
            <w:pPr>
              <w:widowControl/>
              <w:autoSpaceDE/>
              <w:autoSpaceDN/>
              <w:rPr>
                <w:color w:val="000000"/>
                <w:lang w:eastAsia="ru-RU"/>
              </w:rPr>
            </w:pPr>
            <w:r w:rsidRPr="00EB4C77">
              <w:rPr>
                <w:color w:val="000000"/>
                <w:lang w:eastAsia="ru-RU"/>
              </w:rPr>
              <w:t> </w:t>
            </w:r>
          </w:p>
        </w:tc>
        <w:tc>
          <w:tcPr>
            <w:tcW w:w="960" w:type="dxa"/>
            <w:tcBorders>
              <w:top w:val="single" w:sz="4" w:space="0" w:color="auto"/>
              <w:left w:val="nil"/>
              <w:bottom w:val="single" w:sz="4" w:space="0" w:color="FFFFFF" w:themeColor="background1"/>
              <w:right w:val="single" w:sz="8" w:space="0" w:color="FFFFFF"/>
            </w:tcBorders>
            <w:shd w:val="clear" w:color="auto" w:fill="auto"/>
            <w:vAlign w:val="center"/>
            <w:hideMark/>
          </w:tcPr>
          <w:p w:rsidR="00A34DB2" w:rsidRPr="00EB4C77" w:rsidRDefault="00A34DB2" w:rsidP="00A34DB2">
            <w:pPr>
              <w:widowControl/>
              <w:autoSpaceDE/>
              <w:autoSpaceDN/>
              <w:jc w:val="center"/>
              <w:rPr>
                <w:color w:val="000000"/>
                <w:lang w:eastAsia="ru-RU"/>
              </w:rPr>
            </w:pPr>
            <w:r w:rsidRPr="00EB4C77">
              <w:rPr>
                <w:color w:val="000000"/>
                <w:lang w:eastAsia="ru-RU"/>
              </w:rPr>
              <w:t>цвет:</w:t>
            </w:r>
          </w:p>
        </w:tc>
        <w:tc>
          <w:tcPr>
            <w:tcW w:w="1920" w:type="dxa"/>
            <w:gridSpan w:val="2"/>
            <w:tcBorders>
              <w:top w:val="single" w:sz="4" w:space="0" w:color="auto"/>
              <w:left w:val="nil"/>
              <w:bottom w:val="single" w:sz="4" w:space="0" w:color="auto"/>
              <w:right w:val="single" w:sz="4" w:space="0" w:color="FFFFFF" w:themeColor="background1"/>
            </w:tcBorders>
            <w:shd w:val="clear" w:color="auto" w:fill="auto"/>
            <w:vAlign w:val="center"/>
            <w:hideMark/>
          </w:tcPr>
          <w:p w:rsidR="00A34DB2" w:rsidRPr="00EB4C77" w:rsidRDefault="00A34DB2" w:rsidP="00A34DB2">
            <w:pPr>
              <w:widowControl/>
              <w:autoSpaceDE/>
              <w:autoSpaceDN/>
              <w:jc w:val="center"/>
              <w:rPr>
                <w:color w:val="000000"/>
                <w:lang w:eastAsia="ru-RU"/>
              </w:rPr>
            </w:pPr>
            <w:r w:rsidRPr="00EB4C77">
              <w:rPr>
                <w:color w:val="000000"/>
                <w:lang w:eastAsia="ru-RU"/>
              </w:rPr>
              <w:t> </w:t>
            </w:r>
          </w:p>
        </w:tc>
        <w:tc>
          <w:tcPr>
            <w:tcW w:w="1169"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A34DB2" w:rsidRPr="00EB4C77" w:rsidRDefault="00A34DB2" w:rsidP="00A34DB2">
            <w:pPr>
              <w:widowControl/>
              <w:autoSpaceDE/>
              <w:autoSpaceDN/>
              <w:rPr>
                <w:color w:val="000000"/>
                <w:lang w:eastAsia="ru-RU"/>
              </w:rPr>
            </w:pPr>
            <w:r w:rsidRPr="00EB4C77">
              <w:rPr>
                <w:color w:val="000000"/>
                <w:lang w:eastAsia="ru-RU"/>
              </w:rPr>
              <w:t>текстура:</w:t>
            </w:r>
          </w:p>
        </w:tc>
        <w:tc>
          <w:tcPr>
            <w:tcW w:w="601" w:type="dxa"/>
            <w:tcBorders>
              <w:top w:val="single" w:sz="4" w:space="0" w:color="auto"/>
              <w:left w:val="single" w:sz="4" w:space="0" w:color="FFFFFF" w:themeColor="background1"/>
              <w:bottom w:val="single" w:sz="4" w:space="0" w:color="auto"/>
              <w:right w:val="single" w:sz="4" w:space="0" w:color="000000"/>
            </w:tcBorders>
            <w:shd w:val="clear" w:color="auto" w:fill="auto"/>
            <w:vAlign w:val="center"/>
            <w:hideMark/>
          </w:tcPr>
          <w:p w:rsidR="00A34DB2" w:rsidRPr="00A34DB2" w:rsidRDefault="00A34DB2" w:rsidP="00A34DB2">
            <w:pPr>
              <w:widowControl/>
              <w:autoSpaceDE/>
              <w:autoSpaceDN/>
              <w:jc w:val="center"/>
              <w:rPr>
                <w:color w:val="000000"/>
                <w:sz w:val="24"/>
                <w:szCs w:val="24"/>
                <w:lang w:eastAsia="ru-RU"/>
              </w:rPr>
            </w:pPr>
            <w:r w:rsidRPr="00A34DB2">
              <w:rPr>
                <w:color w:val="000000"/>
                <w:sz w:val="24"/>
                <w:szCs w:val="24"/>
                <w:lang w:eastAsia="ru-RU"/>
              </w:rPr>
              <w:t> </w:t>
            </w:r>
          </w:p>
        </w:tc>
      </w:tr>
      <w:tr w:rsidR="00A34DB2" w:rsidRPr="00A34DB2" w:rsidTr="00EB4C77">
        <w:trPr>
          <w:trHeight w:val="541"/>
        </w:trPr>
        <w:tc>
          <w:tcPr>
            <w:tcW w:w="2410" w:type="dxa"/>
            <w:gridSpan w:val="2"/>
            <w:tcBorders>
              <w:top w:val="single" w:sz="4" w:space="0" w:color="auto"/>
              <w:left w:val="single" w:sz="4" w:space="0" w:color="auto"/>
              <w:bottom w:val="nil"/>
              <w:right w:val="single" w:sz="4" w:space="0" w:color="000000"/>
            </w:tcBorders>
            <w:shd w:val="clear" w:color="auto" w:fill="auto"/>
            <w:vAlign w:val="center"/>
            <w:hideMark/>
          </w:tcPr>
          <w:p w:rsidR="00A34DB2" w:rsidRPr="00DC4EA6" w:rsidRDefault="00A34DB2" w:rsidP="00A34DB2">
            <w:pPr>
              <w:widowControl/>
              <w:autoSpaceDE/>
              <w:autoSpaceDN/>
              <w:rPr>
                <w:color w:val="000000"/>
                <w:lang w:eastAsia="ru-RU"/>
              </w:rPr>
            </w:pPr>
            <w:r w:rsidRPr="00DC4EA6">
              <w:rPr>
                <w:color w:val="000000"/>
                <w:lang w:eastAsia="ru-RU"/>
              </w:rPr>
              <w:t>фасад n</w:t>
            </w:r>
          </w:p>
        </w:tc>
        <w:tc>
          <w:tcPr>
            <w:tcW w:w="1228" w:type="dxa"/>
            <w:tcBorders>
              <w:top w:val="single" w:sz="8" w:space="0" w:color="FFFFFF"/>
              <w:left w:val="nil"/>
              <w:bottom w:val="nil"/>
              <w:right w:val="single" w:sz="8" w:space="0" w:color="FFFFFF"/>
            </w:tcBorders>
            <w:shd w:val="clear" w:color="auto" w:fill="auto"/>
            <w:vAlign w:val="center"/>
            <w:hideMark/>
          </w:tcPr>
          <w:p w:rsidR="00A34DB2" w:rsidRPr="00EB4C77" w:rsidRDefault="00A34DB2" w:rsidP="00A34DB2">
            <w:pPr>
              <w:widowControl/>
              <w:autoSpaceDE/>
              <w:autoSpaceDN/>
              <w:jc w:val="center"/>
              <w:rPr>
                <w:color w:val="000000"/>
                <w:lang w:eastAsia="ru-RU"/>
              </w:rPr>
            </w:pPr>
            <w:r w:rsidRPr="00EB4C77">
              <w:rPr>
                <w:color w:val="000000"/>
                <w:lang w:eastAsia="ru-RU"/>
              </w:rPr>
              <w:t>материал:</w:t>
            </w:r>
          </w:p>
        </w:tc>
        <w:tc>
          <w:tcPr>
            <w:tcW w:w="1918" w:type="dxa"/>
            <w:tcBorders>
              <w:top w:val="single" w:sz="4" w:space="0" w:color="auto"/>
              <w:left w:val="nil"/>
              <w:bottom w:val="single" w:sz="4" w:space="0" w:color="auto"/>
              <w:right w:val="single" w:sz="8" w:space="0" w:color="FFFFFF"/>
            </w:tcBorders>
            <w:shd w:val="clear" w:color="auto" w:fill="auto"/>
            <w:vAlign w:val="center"/>
            <w:hideMark/>
          </w:tcPr>
          <w:p w:rsidR="00A34DB2" w:rsidRPr="00EB4C77" w:rsidRDefault="00A34DB2" w:rsidP="00A34DB2">
            <w:pPr>
              <w:widowControl/>
              <w:autoSpaceDE/>
              <w:autoSpaceDN/>
              <w:rPr>
                <w:color w:val="000000"/>
                <w:lang w:eastAsia="ru-RU"/>
              </w:rPr>
            </w:pPr>
            <w:r w:rsidRPr="00EB4C77">
              <w:rPr>
                <w:color w:val="000000"/>
                <w:lang w:eastAsia="ru-RU"/>
              </w:rPr>
              <w:t> </w:t>
            </w:r>
          </w:p>
        </w:tc>
        <w:tc>
          <w:tcPr>
            <w:tcW w:w="960" w:type="dxa"/>
            <w:tcBorders>
              <w:top w:val="single" w:sz="4" w:space="0" w:color="FFFFFF" w:themeColor="background1"/>
              <w:left w:val="nil"/>
              <w:bottom w:val="single" w:sz="4" w:space="0" w:color="auto"/>
              <w:right w:val="single" w:sz="8" w:space="0" w:color="FFFFFF"/>
            </w:tcBorders>
            <w:shd w:val="clear" w:color="auto" w:fill="auto"/>
            <w:vAlign w:val="center"/>
            <w:hideMark/>
          </w:tcPr>
          <w:p w:rsidR="00A34DB2" w:rsidRPr="00EB4C77" w:rsidRDefault="00A34DB2" w:rsidP="00A34DB2">
            <w:pPr>
              <w:widowControl/>
              <w:autoSpaceDE/>
              <w:autoSpaceDN/>
              <w:jc w:val="center"/>
              <w:rPr>
                <w:color w:val="000000"/>
                <w:lang w:eastAsia="ru-RU"/>
              </w:rPr>
            </w:pPr>
            <w:r w:rsidRPr="00EB4C77">
              <w:rPr>
                <w:color w:val="000000"/>
                <w:lang w:eastAsia="ru-RU"/>
              </w:rPr>
              <w:t>цвет:</w:t>
            </w:r>
          </w:p>
        </w:tc>
        <w:tc>
          <w:tcPr>
            <w:tcW w:w="1920" w:type="dxa"/>
            <w:gridSpan w:val="2"/>
            <w:tcBorders>
              <w:top w:val="single" w:sz="4" w:space="0" w:color="auto"/>
              <w:left w:val="nil"/>
              <w:bottom w:val="single" w:sz="4" w:space="0" w:color="auto"/>
              <w:right w:val="single" w:sz="4" w:space="0" w:color="FFFFFF" w:themeColor="background1"/>
            </w:tcBorders>
            <w:shd w:val="clear" w:color="auto" w:fill="auto"/>
            <w:vAlign w:val="center"/>
            <w:hideMark/>
          </w:tcPr>
          <w:p w:rsidR="00A34DB2" w:rsidRPr="00EB4C77" w:rsidRDefault="00A34DB2" w:rsidP="00A34DB2">
            <w:pPr>
              <w:widowControl/>
              <w:autoSpaceDE/>
              <w:autoSpaceDN/>
              <w:jc w:val="center"/>
              <w:rPr>
                <w:color w:val="000000"/>
                <w:lang w:eastAsia="ru-RU"/>
              </w:rPr>
            </w:pPr>
            <w:r w:rsidRPr="00EB4C77">
              <w:rPr>
                <w:color w:val="000000"/>
                <w:lang w:eastAsia="ru-RU"/>
              </w:rPr>
              <w:t> </w:t>
            </w:r>
          </w:p>
        </w:tc>
        <w:tc>
          <w:tcPr>
            <w:tcW w:w="116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hideMark/>
          </w:tcPr>
          <w:p w:rsidR="00A34DB2" w:rsidRPr="00EB4C77" w:rsidRDefault="00A34DB2" w:rsidP="00A34DB2">
            <w:pPr>
              <w:widowControl/>
              <w:autoSpaceDE/>
              <w:autoSpaceDN/>
              <w:rPr>
                <w:color w:val="000000"/>
                <w:lang w:eastAsia="ru-RU"/>
              </w:rPr>
            </w:pPr>
            <w:r w:rsidRPr="00EB4C77">
              <w:rPr>
                <w:color w:val="000000"/>
                <w:lang w:eastAsia="ru-RU"/>
              </w:rPr>
              <w:t>текстура:</w:t>
            </w:r>
          </w:p>
        </w:tc>
        <w:tc>
          <w:tcPr>
            <w:tcW w:w="601" w:type="dxa"/>
            <w:tcBorders>
              <w:top w:val="single" w:sz="4" w:space="0" w:color="auto"/>
              <w:left w:val="single" w:sz="4" w:space="0" w:color="FFFFFF" w:themeColor="background1"/>
              <w:bottom w:val="single" w:sz="4" w:space="0" w:color="FFFFFF" w:themeColor="background1"/>
              <w:right w:val="single" w:sz="4" w:space="0" w:color="000000"/>
            </w:tcBorders>
            <w:shd w:val="clear" w:color="auto" w:fill="auto"/>
            <w:vAlign w:val="center"/>
            <w:hideMark/>
          </w:tcPr>
          <w:p w:rsidR="00A34DB2" w:rsidRPr="00A34DB2" w:rsidRDefault="00A34DB2" w:rsidP="00A34DB2">
            <w:pPr>
              <w:widowControl/>
              <w:autoSpaceDE/>
              <w:autoSpaceDN/>
              <w:jc w:val="center"/>
              <w:rPr>
                <w:color w:val="000000"/>
                <w:sz w:val="24"/>
                <w:szCs w:val="24"/>
                <w:lang w:eastAsia="ru-RU"/>
              </w:rPr>
            </w:pPr>
            <w:r w:rsidRPr="00A34DB2">
              <w:rPr>
                <w:color w:val="000000"/>
                <w:sz w:val="24"/>
                <w:szCs w:val="24"/>
                <w:lang w:eastAsia="ru-RU"/>
              </w:rPr>
              <w:t> </w:t>
            </w:r>
          </w:p>
        </w:tc>
      </w:tr>
      <w:tr w:rsidR="00A34DB2" w:rsidRPr="00A34DB2" w:rsidTr="00EB4C77">
        <w:trPr>
          <w:trHeight w:val="300"/>
        </w:trPr>
        <w:tc>
          <w:tcPr>
            <w:tcW w:w="10206" w:type="dxa"/>
            <w:gridSpan w:val="9"/>
            <w:tcBorders>
              <w:top w:val="single" w:sz="4" w:space="0" w:color="auto"/>
              <w:left w:val="single" w:sz="8" w:space="0" w:color="FFFFFF"/>
              <w:bottom w:val="single" w:sz="4" w:space="0" w:color="auto"/>
              <w:right w:val="single" w:sz="4" w:space="0" w:color="FFFFFF" w:themeColor="background1"/>
            </w:tcBorders>
            <w:shd w:val="clear" w:color="auto" w:fill="auto"/>
            <w:vAlign w:val="center"/>
            <w:hideMark/>
          </w:tcPr>
          <w:p w:rsidR="00A34DB2" w:rsidRPr="00DC4EA6" w:rsidRDefault="00A34DB2" w:rsidP="00A34DB2">
            <w:pPr>
              <w:widowControl/>
              <w:autoSpaceDE/>
              <w:autoSpaceDN/>
              <w:jc w:val="center"/>
              <w:rPr>
                <w:color w:val="000000"/>
                <w:lang w:eastAsia="ru-RU"/>
              </w:rPr>
            </w:pPr>
            <w:r w:rsidRPr="00DC4EA6">
              <w:rPr>
                <w:color w:val="000000"/>
                <w:lang w:eastAsia="ru-RU"/>
              </w:rPr>
              <w:t> </w:t>
            </w:r>
          </w:p>
        </w:tc>
      </w:tr>
      <w:tr w:rsidR="00A34DB2" w:rsidRPr="00A34DB2" w:rsidTr="00EB4C77">
        <w:trPr>
          <w:trHeight w:val="435"/>
        </w:trPr>
        <w:tc>
          <w:tcPr>
            <w:tcW w:w="241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34DB2" w:rsidRPr="00DC4EA6" w:rsidRDefault="00A34DB2" w:rsidP="00A34DB2">
            <w:pPr>
              <w:widowControl/>
              <w:autoSpaceDE/>
              <w:autoSpaceDN/>
              <w:rPr>
                <w:bCs/>
                <w:color w:val="000000"/>
                <w:lang w:eastAsia="ru-RU"/>
              </w:rPr>
            </w:pPr>
            <w:r w:rsidRPr="00DC4EA6">
              <w:rPr>
                <w:bCs/>
                <w:color w:val="000000"/>
                <w:lang w:eastAsia="ru-RU"/>
              </w:rPr>
              <w:t xml:space="preserve">Дверное полотно: </w:t>
            </w:r>
          </w:p>
          <w:p w:rsidR="00A34DB2" w:rsidRPr="00DC4EA6" w:rsidRDefault="00A34DB2" w:rsidP="00A34DB2">
            <w:pPr>
              <w:widowControl/>
              <w:autoSpaceDE/>
              <w:autoSpaceDN/>
              <w:rPr>
                <w:bCs/>
                <w:color w:val="000000"/>
                <w:lang w:eastAsia="ru-RU"/>
              </w:rPr>
            </w:pPr>
            <w:r w:rsidRPr="00DC4EA6">
              <w:rPr>
                <w:iCs/>
                <w:color w:val="000000"/>
                <w:lang w:eastAsia="ru-RU"/>
              </w:rPr>
              <w:t>Указывается при наличии в запросе</w:t>
            </w:r>
          </w:p>
        </w:tc>
        <w:tc>
          <w:tcPr>
            <w:tcW w:w="7796" w:type="dxa"/>
            <w:gridSpan w:val="7"/>
            <w:tcBorders>
              <w:top w:val="single" w:sz="4" w:space="0" w:color="auto"/>
              <w:left w:val="nil"/>
              <w:bottom w:val="single" w:sz="4" w:space="0" w:color="FFFFFF" w:themeColor="background1"/>
              <w:right w:val="single" w:sz="4" w:space="0" w:color="000000"/>
            </w:tcBorders>
            <w:shd w:val="clear" w:color="auto" w:fill="auto"/>
            <w:vAlign w:val="center"/>
            <w:hideMark/>
          </w:tcPr>
          <w:p w:rsidR="00A34DB2" w:rsidRPr="00A34DB2" w:rsidRDefault="00A34DB2" w:rsidP="00A34DB2">
            <w:pPr>
              <w:widowControl/>
              <w:autoSpaceDE/>
              <w:autoSpaceDN/>
              <w:jc w:val="center"/>
              <w:rPr>
                <w:color w:val="000000"/>
                <w:sz w:val="24"/>
                <w:szCs w:val="24"/>
                <w:lang w:eastAsia="ru-RU"/>
              </w:rPr>
            </w:pPr>
            <w:r w:rsidRPr="00A34DB2">
              <w:rPr>
                <w:color w:val="000000"/>
                <w:sz w:val="24"/>
                <w:szCs w:val="24"/>
                <w:lang w:eastAsia="ru-RU"/>
              </w:rPr>
              <w:t> </w:t>
            </w:r>
          </w:p>
        </w:tc>
      </w:tr>
      <w:tr w:rsidR="00A34DB2" w:rsidRPr="00A34DB2" w:rsidTr="00EB4C77">
        <w:trPr>
          <w:trHeight w:val="300"/>
        </w:trPr>
        <w:tc>
          <w:tcPr>
            <w:tcW w:w="10206" w:type="dxa"/>
            <w:gridSpan w:val="9"/>
            <w:tcBorders>
              <w:top w:val="single" w:sz="4" w:space="0" w:color="auto"/>
              <w:left w:val="single" w:sz="8" w:space="0" w:color="FFFFFF"/>
              <w:bottom w:val="single" w:sz="4" w:space="0" w:color="auto"/>
              <w:right w:val="single" w:sz="4" w:space="0" w:color="FFFFFF" w:themeColor="background1"/>
            </w:tcBorders>
            <w:shd w:val="clear" w:color="auto" w:fill="auto"/>
            <w:vAlign w:val="center"/>
            <w:hideMark/>
          </w:tcPr>
          <w:p w:rsidR="00A34DB2" w:rsidRPr="00DC4EA6" w:rsidRDefault="00A34DB2" w:rsidP="00A34DB2">
            <w:pPr>
              <w:widowControl/>
              <w:autoSpaceDE/>
              <w:autoSpaceDN/>
              <w:jc w:val="center"/>
              <w:rPr>
                <w:color w:val="000000"/>
                <w:lang w:eastAsia="ru-RU"/>
              </w:rPr>
            </w:pPr>
            <w:r w:rsidRPr="00DC4EA6">
              <w:rPr>
                <w:color w:val="000000"/>
                <w:lang w:eastAsia="ru-RU"/>
              </w:rPr>
              <w:t> </w:t>
            </w:r>
          </w:p>
        </w:tc>
      </w:tr>
      <w:tr w:rsidR="00A34DB2" w:rsidRPr="00A34DB2" w:rsidTr="00EB4C77">
        <w:trPr>
          <w:trHeight w:val="521"/>
        </w:trPr>
        <w:tc>
          <w:tcPr>
            <w:tcW w:w="2410" w:type="dxa"/>
            <w:gridSpan w:val="2"/>
            <w:tcBorders>
              <w:top w:val="nil"/>
              <w:left w:val="single" w:sz="4" w:space="0" w:color="auto"/>
              <w:bottom w:val="single" w:sz="4" w:space="0" w:color="auto"/>
              <w:right w:val="single" w:sz="4" w:space="0" w:color="000000"/>
            </w:tcBorders>
            <w:shd w:val="clear" w:color="auto" w:fill="auto"/>
            <w:vAlign w:val="center"/>
            <w:hideMark/>
          </w:tcPr>
          <w:p w:rsidR="00A34DB2" w:rsidRPr="00DC4EA6" w:rsidRDefault="00A34DB2" w:rsidP="00A34DB2">
            <w:pPr>
              <w:widowControl/>
              <w:autoSpaceDE/>
              <w:autoSpaceDN/>
              <w:rPr>
                <w:color w:val="000000"/>
                <w:lang w:eastAsia="ru-RU"/>
              </w:rPr>
            </w:pPr>
            <w:r w:rsidRPr="00DC4EA6">
              <w:rPr>
                <w:color w:val="000000"/>
                <w:lang w:eastAsia="ru-RU"/>
              </w:rPr>
              <w:t>фасад 1</w:t>
            </w:r>
          </w:p>
        </w:tc>
        <w:tc>
          <w:tcPr>
            <w:tcW w:w="1228" w:type="dxa"/>
            <w:tcBorders>
              <w:top w:val="nil"/>
              <w:left w:val="nil"/>
              <w:bottom w:val="nil"/>
              <w:right w:val="single" w:sz="8" w:space="0" w:color="FFFFFF"/>
            </w:tcBorders>
            <w:shd w:val="clear" w:color="auto" w:fill="auto"/>
            <w:vAlign w:val="center"/>
            <w:hideMark/>
          </w:tcPr>
          <w:p w:rsidR="00A34DB2" w:rsidRPr="00EB4C77" w:rsidRDefault="00A34DB2" w:rsidP="00A34DB2">
            <w:pPr>
              <w:widowControl/>
              <w:autoSpaceDE/>
              <w:autoSpaceDN/>
              <w:jc w:val="center"/>
              <w:rPr>
                <w:color w:val="000000"/>
                <w:lang w:eastAsia="ru-RU"/>
              </w:rPr>
            </w:pPr>
            <w:r w:rsidRPr="00EB4C77">
              <w:rPr>
                <w:color w:val="000000"/>
                <w:lang w:eastAsia="ru-RU"/>
              </w:rPr>
              <w:t>материал:</w:t>
            </w:r>
          </w:p>
        </w:tc>
        <w:tc>
          <w:tcPr>
            <w:tcW w:w="1918" w:type="dxa"/>
            <w:tcBorders>
              <w:top w:val="nil"/>
              <w:left w:val="nil"/>
              <w:bottom w:val="single" w:sz="4" w:space="0" w:color="auto"/>
              <w:right w:val="single" w:sz="8" w:space="0" w:color="FFFFFF"/>
            </w:tcBorders>
            <w:shd w:val="clear" w:color="auto" w:fill="auto"/>
            <w:vAlign w:val="center"/>
            <w:hideMark/>
          </w:tcPr>
          <w:p w:rsidR="00A34DB2" w:rsidRPr="00EB4C77" w:rsidRDefault="00A34DB2" w:rsidP="00A34DB2">
            <w:pPr>
              <w:widowControl/>
              <w:autoSpaceDE/>
              <w:autoSpaceDN/>
              <w:rPr>
                <w:color w:val="000000"/>
                <w:lang w:eastAsia="ru-RU"/>
              </w:rPr>
            </w:pPr>
            <w:r w:rsidRPr="00EB4C77">
              <w:rPr>
                <w:color w:val="000000"/>
                <w:lang w:eastAsia="ru-RU"/>
              </w:rPr>
              <w:t> </w:t>
            </w:r>
          </w:p>
        </w:tc>
        <w:tc>
          <w:tcPr>
            <w:tcW w:w="960" w:type="dxa"/>
            <w:tcBorders>
              <w:top w:val="nil"/>
              <w:left w:val="nil"/>
              <w:bottom w:val="nil"/>
              <w:right w:val="single" w:sz="8" w:space="0" w:color="FFFFFF"/>
            </w:tcBorders>
            <w:shd w:val="clear" w:color="auto" w:fill="auto"/>
            <w:vAlign w:val="center"/>
            <w:hideMark/>
          </w:tcPr>
          <w:p w:rsidR="00A34DB2" w:rsidRPr="00EB4C77" w:rsidRDefault="00A34DB2" w:rsidP="00A34DB2">
            <w:pPr>
              <w:widowControl/>
              <w:autoSpaceDE/>
              <w:autoSpaceDN/>
              <w:jc w:val="center"/>
              <w:rPr>
                <w:color w:val="000000"/>
                <w:lang w:eastAsia="ru-RU"/>
              </w:rPr>
            </w:pPr>
            <w:r w:rsidRPr="00EB4C77">
              <w:rPr>
                <w:color w:val="000000"/>
                <w:lang w:eastAsia="ru-RU"/>
              </w:rPr>
              <w:t>цвет:</w:t>
            </w:r>
          </w:p>
        </w:tc>
        <w:tc>
          <w:tcPr>
            <w:tcW w:w="1920" w:type="dxa"/>
            <w:gridSpan w:val="2"/>
            <w:tcBorders>
              <w:top w:val="nil"/>
              <w:left w:val="nil"/>
              <w:bottom w:val="single" w:sz="4" w:space="0" w:color="auto"/>
              <w:right w:val="single" w:sz="4" w:space="0" w:color="FFFFFF" w:themeColor="background1"/>
            </w:tcBorders>
            <w:shd w:val="clear" w:color="auto" w:fill="auto"/>
            <w:vAlign w:val="center"/>
            <w:hideMark/>
          </w:tcPr>
          <w:p w:rsidR="00A34DB2" w:rsidRPr="00EB4C77" w:rsidRDefault="00A34DB2" w:rsidP="00A34DB2">
            <w:pPr>
              <w:widowControl/>
              <w:autoSpaceDE/>
              <w:autoSpaceDN/>
              <w:jc w:val="center"/>
              <w:rPr>
                <w:color w:val="000000"/>
                <w:lang w:eastAsia="ru-RU"/>
              </w:rPr>
            </w:pPr>
            <w:r w:rsidRPr="00EB4C77">
              <w:rPr>
                <w:color w:val="000000"/>
                <w:lang w:eastAsia="ru-RU"/>
              </w:rPr>
              <w:t> </w:t>
            </w:r>
          </w:p>
        </w:tc>
        <w:tc>
          <w:tcPr>
            <w:tcW w:w="1169"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A34DB2" w:rsidRPr="00EB4C77" w:rsidRDefault="00A34DB2" w:rsidP="00A34DB2">
            <w:pPr>
              <w:widowControl/>
              <w:autoSpaceDE/>
              <w:autoSpaceDN/>
              <w:rPr>
                <w:color w:val="000000"/>
                <w:lang w:eastAsia="ru-RU"/>
              </w:rPr>
            </w:pPr>
            <w:r w:rsidRPr="00EB4C77">
              <w:rPr>
                <w:color w:val="000000"/>
                <w:lang w:eastAsia="ru-RU"/>
              </w:rPr>
              <w:t>текстура:</w:t>
            </w:r>
          </w:p>
        </w:tc>
        <w:tc>
          <w:tcPr>
            <w:tcW w:w="601" w:type="dxa"/>
            <w:tcBorders>
              <w:top w:val="nil"/>
              <w:left w:val="single" w:sz="4" w:space="0" w:color="FFFFFF" w:themeColor="background1"/>
              <w:bottom w:val="single" w:sz="4" w:space="0" w:color="auto"/>
              <w:right w:val="single" w:sz="4" w:space="0" w:color="000000"/>
            </w:tcBorders>
            <w:shd w:val="clear" w:color="auto" w:fill="auto"/>
            <w:vAlign w:val="center"/>
            <w:hideMark/>
          </w:tcPr>
          <w:p w:rsidR="00A34DB2" w:rsidRPr="00A34DB2" w:rsidRDefault="00A34DB2" w:rsidP="00A34DB2">
            <w:pPr>
              <w:widowControl/>
              <w:autoSpaceDE/>
              <w:autoSpaceDN/>
              <w:jc w:val="center"/>
              <w:rPr>
                <w:color w:val="000000"/>
                <w:sz w:val="24"/>
                <w:szCs w:val="24"/>
                <w:lang w:eastAsia="ru-RU"/>
              </w:rPr>
            </w:pPr>
            <w:r w:rsidRPr="00A34DB2">
              <w:rPr>
                <w:color w:val="000000"/>
                <w:sz w:val="24"/>
                <w:szCs w:val="24"/>
                <w:lang w:eastAsia="ru-RU"/>
              </w:rPr>
              <w:t> </w:t>
            </w:r>
          </w:p>
        </w:tc>
      </w:tr>
      <w:tr w:rsidR="00A34DB2" w:rsidRPr="00A34DB2" w:rsidTr="00BC018D">
        <w:trPr>
          <w:trHeight w:val="475"/>
        </w:trPr>
        <w:tc>
          <w:tcPr>
            <w:tcW w:w="241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34DB2" w:rsidRPr="00DC4EA6" w:rsidRDefault="00A34DB2" w:rsidP="00A34DB2">
            <w:pPr>
              <w:widowControl/>
              <w:autoSpaceDE/>
              <w:autoSpaceDN/>
              <w:rPr>
                <w:color w:val="000000"/>
                <w:lang w:eastAsia="ru-RU"/>
              </w:rPr>
            </w:pPr>
            <w:r w:rsidRPr="00DC4EA6">
              <w:rPr>
                <w:color w:val="000000"/>
                <w:lang w:eastAsia="ru-RU"/>
              </w:rPr>
              <w:t>фасад n</w:t>
            </w:r>
          </w:p>
        </w:tc>
        <w:tc>
          <w:tcPr>
            <w:tcW w:w="1228" w:type="dxa"/>
            <w:tcBorders>
              <w:top w:val="single" w:sz="8" w:space="0" w:color="FFFFFF"/>
              <w:left w:val="nil"/>
              <w:bottom w:val="single" w:sz="4" w:space="0" w:color="auto"/>
              <w:right w:val="single" w:sz="8" w:space="0" w:color="FFFFFF"/>
            </w:tcBorders>
            <w:shd w:val="clear" w:color="auto" w:fill="auto"/>
            <w:vAlign w:val="center"/>
            <w:hideMark/>
          </w:tcPr>
          <w:p w:rsidR="00A34DB2" w:rsidRPr="00EB4C77" w:rsidRDefault="00A34DB2" w:rsidP="00A34DB2">
            <w:pPr>
              <w:widowControl/>
              <w:autoSpaceDE/>
              <w:autoSpaceDN/>
              <w:jc w:val="center"/>
              <w:rPr>
                <w:color w:val="000000"/>
                <w:lang w:eastAsia="ru-RU"/>
              </w:rPr>
            </w:pPr>
            <w:r w:rsidRPr="00EB4C77">
              <w:rPr>
                <w:color w:val="000000"/>
                <w:lang w:eastAsia="ru-RU"/>
              </w:rPr>
              <w:t>материал:</w:t>
            </w:r>
          </w:p>
        </w:tc>
        <w:tc>
          <w:tcPr>
            <w:tcW w:w="1918" w:type="dxa"/>
            <w:tcBorders>
              <w:top w:val="single" w:sz="4" w:space="0" w:color="auto"/>
              <w:left w:val="nil"/>
              <w:bottom w:val="single" w:sz="4" w:space="0" w:color="auto"/>
              <w:right w:val="single" w:sz="8" w:space="0" w:color="FFFFFF"/>
            </w:tcBorders>
            <w:shd w:val="clear" w:color="auto" w:fill="auto"/>
            <w:vAlign w:val="center"/>
            <w:hideMark/>
          </w:tcPr>
          <w:p w:rsidR="00A34DB2" w:rsidRPr="00EB4C77" w:rsidRDefault="00A34DB2" w:rsidP="00A34DB2">
            <w:pPr>
              <w:widowControl/>
              <w:autoSpaceDE/>
              <w:autoSpaceDN/>
              <w:rPr>
                <w:color w:val="000000"/>
                <w:lang w:eastAsia="ru-RU"/>
              </w:rPr>
            </w:pPr>
            <w:r w:rsidRPr="00EB4C77">
              <w:rPr>
                <w:color w:val="000000"/>
                <w:lang w:eastAsia="ru-RU"/>
              </w:rPr>
              <w:t> </w:t>
            </w:r>
          </w:p>
        </w:tc>
        <w:tc>
          <w:tcPr>
            <w:tcW w:w="960" w:type="dxa"/>
            <w:tcBorders>
              <w:top w:val="nil"/>
              <w:left w:val="nil"/>
              <w:bottom w:val="single" w:sz="4" w:space="0" w:color="auto"/>
              <w:right w:val="single" w:sz="8" w:space="0" w:color="FFFFFF"/>
            </w:tcBorders>
            <w:shd w:val="clear" w:color="auto" w:fill="auto"/>
            <w:vAlign w:val="center"/>
            <w:hideMark/>
          </w:tcPr>
          <w:p w:rsidR="00A34DB2" w:rsidRPr="00EB4C77" w:rsidRDefault="00A34DB2" w:rsidP="00A34DB2">
            <w:pPr>
              <w:widowControl/>
              <w:autoSpaceDE/>
              <w:autoSpaceDN/>
              <w:jc w:val="center"/>
              <w:rPr>
                <w:color w:val="000000"/>
                <w:lang w:eastAsia="ru-RU"/>
              </w:rPr>
            </w:pPr>
            <w:r w:rsidRPr="00EB4C77">
              <w:rPr>
                <w:color w:val="000000"/>
                <w:lang w:eastAsia="ru-RU"/>
              </w:rPr>
              <w:t>цвет:</w:t>
            </w:r>
          </w:p>
        </w:tc>
        <w:tc>
          <w:tcPr>
            <w:tcW w:w="1920" w:type="dxa"/>
            <w:gridSpan w:val="2"/>
            <w:tcBorders>
              <w:top w:val="single" w:sz="4" w:space="0" w:color="auto"/>
              <w:left w:val="nil"/>
              <w:bottom w:val="single" w:sz="4" w:space="0" w:color="auto"/>
              <w:right w:val="single" w:sz="4" w:space="0" w:color="FFFFFF" w:themeColor="background1"/>
            </w:tcBorders>
            <w:shd w:val="clear" w:color="auto" w:fill="auto"/>
            <w:vAlign w:val="center"/>
            <w:hideMark/>
          </w:tcPr>
          <w:p w:rsidR="00A34DB2" w:rsidRPr="00EB4C77" w:rsidRDefault="00A34DB2" w:rsidP="00A34DB2">
            <w:pPr>
              <w:widowControl/>
              <w:autoSpaceDE/>
              <w:autoSpaceDN/>
              <w:jc w:val="center"/>
              <w:rPr>
                <w:color w:val="000000"/>
                <w:lang w:eastAsia="ru-RU"/>
              </w:rPr>
            </w:pPr>
            <w:r w:rsidRPr="00EB4C77">
              <w:rPr>
                <w:color w:val="000000"/>
                <w:lang w:eastAsia="ru-RU"/>
              </w:rPr>
              <w:t> </w:t>
            </w:r>
          </w:p>
        </w:tc>
        <w:tc>
          <w:tcPr>
            <w:tcW w:w="116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hideMark/>
          </w:tcPr>
          <w:p w:rsidR="00A34DB2" w:rsidRPr="00EB4C77" w:rsidRDefault="00A34DB2" w:rsidP="00A34DB2">
            <w:pPr>
              <w:widowControl/>
              <w:autoSpaceDE/>
              <w:autoSpaceDN/>
              <w:rPr>
                <w:color w:val="000000"/>
                <w:lang w:eastAsia="ru-RU"/>
              </w:rPr>
            </w:pPr>
            <w:r w:rsidRPr="00EB4C77">
              <w:rPr>
                <w:color w:val="000000"/>
                <w:lang w:eastAsia="ru-RU"/>
              </w:rPr>
              <w:t>текстура:</w:t>
            </w:r>
          </w:p>
        </w:tc>
        <w:tc>
          <w:tcPr>
            <w:tcW w:w="601" w:type="dxa"/>
            <w:tcBorders>
              <w:top w:val="single" w:sz="4" w:space="0" w:color="auto"/>
              <w:left w:val="single" w:sz="4" w:space="0" w:color="FFFFFF" w:themeColor="background1"/>
              <w:bottom w:val="nil"/>
              <w:right w:val="single" w:sz="4" w:space="0" w:color="000000"/>
            </w:tcBorders>
            <w:shd w:val="clear" w:color="auto" w:fill="auto"/>
            <w:vAlign w:val="center"/>
            <w:hideMark/>
          </w:tcPr>
          <w:p w:rsidR="00A34DB2" w:rsidRPr="00A34DB2" w:rsidRDefault="00A34DB2" w:rsidP="00A34DB2">
            <w:pPr>
              <w:widowControl/>
              <w:autoSpaceDE/>
              <w:autoSpaceDN/>
              <w:jc w:val="center"/>
              <w:rPr>
                <w:color w:val="000000"/>
                <w:sz w:val="24"/>
                <w:szCs w:val="24"/>
                <w:lang w:eastAsia="ru-RU"/>
              </w:rPr>
            </w:pPr>
            <w:r w:rsidRPr="00A34DB2">
              <w:rPr>
                <w:color w:val="000000"/>
                <w:sz w:val="24"/>
                <w:szCs w:val="24"/>
                <w:lang w:eastAsia="ru-RU"/>
              </w:rPr>
              <w:t> </w:t>
            </w:r>
          </w:p>
        </w:tc>
      </w:tr>
      <w:tr w:rsidR="00A34DB2" w:rsidRPr="00A34DB2" w:rsidTr="00EB4C77">
        <w:trPr>
          <w:trHeight w:val="300"/>
        </w:trPr>
        <w:tc>
          <w:tcPr>
            <w:tcW w:w="10206"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hideMark/>
          </w:tcPr>
          <w:p w:rsidR="00A34DB2" w:rsidRPr="00DC4EA6" w:rsidRDefault="00A34DB2" w:rsidP="00A34DB2">
            <w:pPr>
              <w:widowControl/>
              <w:autoSpaceDE/>
              <w:autoSpaceDN/>
              <w:jc w:val="center"/>
              <w:rPr>
                <w:rFonts w:ascii="Calibri" w:hAnsi="Calibri"/>
                <w:color w:val="000000"/>
                <w:lang w:eastAsia="ru-RU"/>
              </w:rPr>
            </w:pPr>
            <w:r w:rsidRPr="00DC4EA6">
              <w:rPr>
                <w:rFonts w:ascii="Calibri" w:hAnsi="Calibri"/>
                <w:color w:val="000000"/>
                <w:lang w:eastAsia="ru-RU"/>
              </w:rPr>
              <w:t> </w:t>
            </w:r>
          </w:p>
        </w:tc>
      </w:tr>
      <w:tr w:rsidR="00A34DB2" w:rsidRPr="00A34DB2" w:rsidTr="00EB4C77">
        <w:trPr>
          <w:trHeight w:val="435"/>
        </w:trPr>
        <w:tc>
          <w:tcPr>
            <w:tcW w:w="241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34DB2" w:rsidRPr="00DC4EA6" w:rsidRDefault="00A34DB2" w:rsidP="00A34DB2">
            <w:pPr>
              <w:widowControl/>
              <w:autoSpaceDE/>
              <w:autoSpaceDN/>
              <w:rPr>
                <w:color w:val="000000"/>
                <w:lang w:eastAsia="ru-RU"/>
              </w:rPr>
            </w:pPr>
            <w:r w:rsidRPr="00DC4EA6">
              <w:rPr>
                <w:bCs/>
                <w:color w:val="000000"/>
                <w:lang w:eastAsia="ru-RU"/>
              </w:rPr>
              <w:t>Козырек</w:t>
            </w:r>
            <w:r w:rsidRPr="00DC4EA6">
              <w:rPr>
                <w:color w:val="000000"/>
                <w:lang w:eastAsia="ru-RU"/>
              </w:rPr>
              <w:t>:</w:t>
            </w:r>
          </w:p>
          <w:p w:rsidR="00A34DB2" w:rsidRPr="00DC4EA6" w:rsidRDefault="00A34DB2" w:rsidP="00A34DB2">
            <w:pPr>
              <w:widowControl/>
              <w:autoSpaceDE/>
              <w:autoSpaceDN/>
              <w:rPr>
                <w:bCs/>
                <w:color w:val="000000"/>
                <w:lang w:eastAsia="ru-RU"/>
              </w:rPr>
            </w:pPr>
            <w:r w:rsidRPr="00DC4EA6">
              <w:rPr>
                <w:iCs/>
                <w:color w:val="000000"/>
                <w:lang w:eastAsia="ru-RU"/>
              </w:rPr>
              <w:t>Указывается при наличии в запросе</w:t>
            </w:r>
          </w:p>
        </w:tc>
        <w:tc>
          <w:tcPr>
            <w:tcW w:w="7796" w:type="dxa"/>
            <w:gridSpan w:val="7"/>
            <w:tcBorders>
              <w:top w:val="single" w:sz="4" w:space="0" w:color="auto"/>
              <w:left w:val="nil"/>
              <w:bottom w:val="single" w:sz="4" w:space="0" w:color="auto"/>
              <w:right w:val="single" w:sz="4" w:space="0" w:color="000000"/>
            </w:tcBorders>
            <w:shd w:val="clear" w:color="auto" w:fill="auto"/>
            <w:vAlign w:val="center"/>
            <w:hideMark/>
          </w:tcPr>
          <w:p w:rsidR="00A34DB2" w:rsidRPr="00A34DB2" w:rsidRDefault="00A34DB2" w:rsidP="00A34DB2">
            <w:pPr>
              <w:widowControl/>
              <w:autoSpaceDE/>
              <w:autoSpaceDN/>
              <w:jc w:val="center"/>
              <w:rPr>
                <w:color w:val="000000"/>
                <w:sz w:val="24"/>
                <w:szCs w:val="24"/>
                <w:lang w:eastAsia="ru-RU"/>
              </w:rPr>
            </w:pPr>
            <w:r w:rsidRPr="00A34DB2">
              <w:rPr>
                <w:color w:val="000000"/>
                <w:sz w:val="24"/>
                <w:szCs w:val="24"/>
                <w:lang w:eastAsia="ru-RU"/>
              </w:rPr>
              <w:t> </w:t>
            </w:r>
          </w:p>
        </w:tc>
      </w:tr>
      <w:tr w:rsidR="00A331DA" w:rsidRPr="00A34DB2" w:rsidTr="00A331DA">
        <w:trPr>
          <w:trHeight w:val="435"/>
        </w:trPr>
        <w:tc>
          <w:tcPr>
            <w:tcW w:w="2410"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A331DA" w:rsidRPr="00DC4EA6" w:rsidRDefault="00A331DA" w:rsidP="00A34DB2">
            <w:pPr>
              <w:widowControl/>
              <w:autoSpaceDE/>
              <w:autoSpaceDN/>
              <w:rPr>
                <w:bCs/>
                <w:color w:val="000000"/>
                <w:lang w:eastAsia="ru-RU"/>
              </w:rPr>
            </w:pPr>
          </w:p>
        </w:tc>
        <w:tc>
          <w:tcPr>
            <w:tcW w:w="7796" w:type="dxa"/>
            <w:gridSpan w:val="7"/>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A331DA" w:rsidRPr="00A34DB2" w:rsidRDefault="00A331DA" w:rsidP="00A34DB2">
            <w:pPr>
              <w:widowControl/>
              <w:autoSpaceDE/>
              <w:autoSpaceDN/>
              <w:jc w:val="center"/>
              <w:rPr>
                <w:color w:val="000000"/>
                <w:sz w:val="24"/>
                <w:szCs w:val="24"/>
                <w:lang w:eastAsia="ru-RU"/>
              </w:rPr>
            </w:pPr>
          </w:p>
        </w:tc>
      </w:tr>
      <w:tr w:rsidR="00A34DB2" w:rsidRPr="00A34DB2" w:rsidTr="00871620">
        <w:trPr>
          <w:trHeight w:val="488"/>
        </w:trPr>
        <w:tc>
          <w:tcPr>
            <w:tcW w:w="2410"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rsidR="00A34DB2" w:rsidRPr="00DC4EA6" w:rsidRDefault="00A34DB2" w:rsidP="00A34DB2">
            <w:pPr>
              <w:widowControl/>
              <w:autoSpaceDE/>
              <w:autoSpaceDN/>
              <w:rPr>
                <w:color w:val="000000"/>
                <w:lang w:eastAsia="ru-RU"/>
              </w:rPr>
            </w:pPr>
            <w:r w:rsidRPr="00DC4EA6">
              <w:rPr>
                <w:color w:val="000000"/>
                <w:lang w:eastAsia="ru-RU"/>
              </w:rPr>
              <w:t>фасад 1</w:t>
            </w:r>
          </w:p>
        </w:tc>
        <w:tc>
          <w:tcPr>
            <w:tcW w:w="1228" w:type="dxa"/>
            <w:tcBorders>
              <w:top w:val="single" w:sz="4" w:space="0" w:color="000000"/>
              <w:left w:val="single" w:sz="4" w:space="0" w:color="000000" w:themeColor="text1"/>
              <w:bottom w:val="nil"/>
              <w:right w:val="single" w:sz="8" w:space="0" w:color="FFFFFF"/>
            </w:tcBorders>
            <w:shd w:val="clear" w:color="auto" w:fill="auto"/>
            <w:vAlign w:val="center"/>
            <w:hideMark/>
          </w:tcPr>
          <w:p w:rsidR="00A34DB2" w:rsidRPr="00871620" w:rsidRDefault="00A34DB2" w:rsidP="00A34DB2">
            <w:pPr>
              <w:widowControl/>
              <w:autoSpaceDE/>
              <w:autoSpaceDN/>
              <w:jc w:val="center"/>
              <w:rPr>
                <w:color w:val="000000"/>
                <w:lang w:eastAsia="ru-RU"/>
              </w:rPr>
            </w:pPr>
            <w:r w:rsidRPr="00871620">
              <w:rPr>
                <w:color w:val="000000"/>
                <w:lang w:eastAsia="ru-RU"/>
              </w:rPr>
              <w:t>материал:</w:t>
            </w:r>
          </w:p>
        </w:tc>
        <w:tc>
          <w:tcPr>
            <w:tcW w:w="1918" w:type="dxa"/>
            <w:tcBorders>
              <w:top w:val="single" w:sz="4" w:space="0" w:color="auto"/>
              <w:left w:val="nil"/>
              <w:bottom w:val="single" w:sz="4" w:space="0" w:color="auto"/>
              <w:right w:val="single" w:sz="8" w:space="0" w:color="FFFFFF"/>
            </w:tcBorders>
            <w:shd w:val="clear" w:color="auto" w:fill="auto"/>
            <w:vAlign w:val="center"/>
            <w:hideMark/>
          </w:tcPr>
          <w:p w:rsidR="00A34DB2" w:rsidRPr="00871620" w:rsidRDefault="00A34DB2" w:rsidP="00A34DB2">
            <w:pPr>
              <w:widowControl/>
              <w:autoSpaceDE/>
              <w:autoSpaceDN/>
              <w:rPr>
                <w:color w:val="000000"/>
                <w:lang w:eastAsia="ru-RU"/>
              </w:rPr>
            </w:pPr>
            <w:r w:rsidRPr="00871620">
              <w:rPr>
                <w:color w:val="000000"/>
                <w:lang w:eastAsia="ru-RU"/>
              </w:rPr>
              <w:t> </w:t>
            </w:r>
          </w:p>
        </w:tc>
        <w:tc>
          <w:tcPr>
            <w:tcW w:w="960" w:type="dxa"/>
            <w:tcBorders>
              <w:top w:val="single" w:sz="4" w:space="0" w:color="000000"/>
              <w:left w:val="nil"/>
              <w:bottom w:val="single" w:sz="4" w:space="0" w:color="FFFFFF" w:themeColor="background1"/>
              <w:right w:val="single" w:sz="8" w:space="0" w:color="FFFFFF"/>
            </w:tcBorders>
            <w:shd w:val="clear" w:color="auto" w:fill="auto"/>
            <w:vAlign w:val="center"/>
            <w:hideMark/>
          </w:tcPr>
          <w:p w:rsidR="00A34DB2" w:rsidRPr="00871620" w:rsidRDefault="00A34DB2" w:rsidP="00A34DB2">
            <w:pPr>
              <w:widowControl/>
              <w:autoSpaceDE/>
              <w:autoSpaceDN/>
              <w:jc w:val="center"/>
              <w:rPr>
                <w:color w:val="000000"/>
                <w:lang w:eastAsia="ru-RU"/>
              </w:rPr>
            </w:pPr>
            <w:r w:rsidRPr="00871620">
              <w:rPr>
                <w:color w:val="000000"/>
                <w:lang w:eastAsia="ru-RU"/>
              </w:rPr>
              <w:t>цвет:</w:t>
            </w:r>
          </w:p>
        </w:tc>
        <w:tc>
          <w:tcPr>
            <w:tcW w:w="1920" w:type="dxa"/>
            <w:gridSpan w:val="2"/>
            <w:tcBorders>
              <w:top w:val="single" w:sz="4" w:space="0" w:color="auto"/>
              <w:left w:val="nil"/>
              <w:bottom w:val="single" w:sz="4" w:space="0" w:color="auto"/>
              <w:right w:val="single" w:sz="4" w:space="0" w:color="FFFFFF" w:themeColor="background1"/>
            </w:tcBorders>
            <w:shd w:val="clear" w:color="auto" w:fill="auto"/>
            <w:vAlign w:val="center"/>
            <w:hideMark/>
          </w:tcPr>
          <w:p w:rsidR="00A34DB2" w:rsidRPr="00871620" w:rsidRDefault="00A34DB2" w:rsidP="00A34DB2">
            <w:pPr>
              <w:widowControl/>
              <w:autoSpaceDE/>
              <w:autoSpaceDN/>
              <w:jc w:val="center"/>
              <w:rPr>
                <w:color w:val="000000"/>
                <w:lang w:eastAsia="ru-RU"/>
              </w:rPr>
            </w:pPr>
            <w:r w:rsidRPr="00871620">
              <w:rPr>
                <w:color w:val="000000"/>
                <w:lang w:eastAsia="ru-RU"/>
              </w:rPr>
              <w:t> </w:t>
            </w:r>
          </w:p>
        </w:tc>
        <w:tc>
          <w:tcPr>
            <w:tcW w:w="1169" w:type="dxa"/>
            <w:tcBorders>
              <w:top w:val="single" w:sz="4" w:space="0" w:color="000000"/>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A34DB2" w:rsidRPr="00871620" w:rsidRDefault="00871620" w:rsidP="00A34DB2">
            <w:pPr>
              <w:widowControl/>
              <w:autoSpaceDE/>
              <w:autoSpaceDN/>
              <w:rPr>
                <w:color w:val="000000"/>
                <w:lang w:eastAsia="ru-RU"/>
              </w:rPr>
            </w:pPr>
            <w:r>
              <w:rPr>
                <w:color w:val="000000"/>
                <w:lang w:eastAsia="ru-RU"/>
              </w:rPr>
              <w:t xml:space="preserve"> </w:t>
            </w:r>
            <w:r w:rsidR="00A34DB2" w:rsidRPr="00871620">
              <w:rPr>
                <w:color w:val="000000"/>
                <w:lang w:eastAsia="ru-RU"/>
              </w:rPr>
              <w:t>текстура:</w:t>
            </w:r>
          </w:p>
        </w:tc>
        <w:tc>
          <w:tcPr>
            <w:tcW w:w="601" w:type="dxa"/>
            <w:tcBorders>
              <w:top w:val="single" w:sz="4" w:space="0" w:color="auto"/>
              <w:left w:val="single" w:sz="4" w:space="0" w:color="FFFFFF" w:themeColor="background1"/>
              <w:bottom w:val="single" w:sz="4" w:space="0" w:color="auto"/>
              <w:right w:val="single" w:sz="4" w:space="0" w:color="000000"/>
            </w:tcBorders>
            <w:shd w:val="clear" w:color="auto" w:fill="auto"/>
            <w:vAlign w:val="center"/>
            <w:hideMark/>
          </w:tcPr>
          <w:p w:rsidR="00A34DB2" w:rsidRPr="00871620" w:rsidRDefault="00A34DB2" w:rsidP="00A34DB2">
            <w:pPr>
              <w:widowControl/>
              <w:autoSpaceDE/>
              <w:autoSpaceDN/>
              <w:jc w:val="center"/>
              <w:rPr>
                <w:color w:val="000000"/>
                <w:lang w:eastAsia="ru-RU"/>
              </w:rPr>
            </w:pPr>
            <w:r w:rsidRPr="00871620">
              <w:rPr>
                <w:color w:val="000000"/>
                <w:lang w:eastAsia="ru-RU"/>
              </w:rPr>
              <w:t> </w:t>
            </w:r>
          </w:p>
        </w:tc>
      </w:tr>
      <w:tr w:rsidR="00A34DB2" w:rsidRPr="00A34DB2" w:rsidTr="00871620">
        <w:trPr>
          <w:trHeight w:val="400"/>
        </w:trPr>
        <w:tc>
          <w:tcPr>
            <w:tcW w:w="241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34DB2" w:rsidRPr="00DC4EA6" w:rsidRDefault="00A34DB2" w:rsidP="00A34DB2">
            <w:pPr>
              <w:widowControl/>
              <w:autoSpaceDE/>
              <w:autoSpaceDN/>
              <w:rPr>
                <w:color w:val="000000"/>
                <w:lang w:eastAsia="ru-RU"/>
              </w:rPr>
            </w:pPr>
            <w:r w:rsidRPr="00DC4EA6">
              <w:rPr>
                <w:color w:val="000000"/>
                <w:lang w:eastAsia="ru-RU"/>
              </w:rPr>
              <w:t>фасад n</w:t>
            </w:r>
          </w:p>
        </w:tc>
        <w:tc>
          <w:tcPr>
            <w:tcW w:w="1228" w:type="dxa"/>
            <w:tcBorders>
              <w:top w:val="single" w:sz="8" w:space="0" w:color="FFFFFF"/>
              <w:left w:val="nil"/>
              <w:bottom w:val="single" w:sz="4" w:space="0" w:color="auto"/>
              <w:right w:val="single" w:sz="8" w:space="0" w:color="FFFFFF"/>
            </w:tcBorders>
            <w:shd w:val="clear" w:color="auto" w:fill="auto"/>
            <w:vAlign w:val="center"/>
            <w:hideMark/>
          </w:tcPr>
          <w:p w:rsidR="00A34DB2" w:rsidRPr="00871620" w:rsidRDefault="00A34DB2" w:rsidP="00A34DB2">
            <w:pPr>
              <w:widowControl/>
              <w:autoSpaceDE/>
              <w:autoSpaceDN/>
              <w:jc w:val="center"/>
              <w:rPr>
                <w:color w:val="000000"/>
                <w:lang w:eastAsia="ru-RU"/>
              </w:rPr>
            </w:pPr>
            <w:r w:rsidRPr="00871620">
              <w:rPr>
                <w:color w:val="000000"/>
                <w:lang w:eastAsia="ru-RU"/>
              </w:rPr>
              <w:t>материал:</w:t>
            </w:r>
          </w:p>
        </w:tc>
        <w:tc>
          <w:tcPr>
            <w:tcW w:w="1918" w:type="dxa"/>
            <w:tcBorders>
              <w:top w:val="single" w:sz="4" w:space="0" w:color="auto"/>
              <w:left w:val="nil"/>
              <w:bottom w:val="single" w:sz="4" w:space="0" w:color="auto"/>
              <w:right w:val="single" w:sz="8" w:space="0" w:color="FFFFFF"/>
            </w:tcBorders>
            <w:shd w:val="clear" w:color="auto" w:fill="auto"/>
            <w:vAlign w:val="center"/>
            <w:hideMark/>
          </w:tcPr>
          <w:p w:rsidR="00A34DB2" w:rsidRPr="00871620" w:rsidRDefault="00A34DB2" w:rsidP="00A34DB2">
            <w:pPr>
              <w:widowControl/>
              <w:autoSpaceDE/>
              <w:autoSpaceDN/>
              <w:rPr>
                <w:color w:val="000000"/>
                <w:lang w:eastAsia="ru-RU"/>
              </w:rPr>
            </w:pPr>
            <w:r w:rsidRPr="00871620">
              <w:rPr>
                <w:color w:val="000000"/>
                <w:lang w:eastAsia="ru-RU"/>
              </w:rPr>
              <w:t> </w:t>
            </w:r>
          </w:p>
        </w:tc>
        <w:tc>
          <w:tcPr>
            <w:tcW w:w="960" w:type="dxa"/>
            <w:tcBorders>
              <w:top w:val="single" w:sz="4" w:space="0" w:color="FFFFFF" w:themeColor="background1"/>
              <w:left w:val="nil"/>
              <w:bottom w:val="single" w:sz="4" w:space="0" w:color="auto"/>
              <w:right w:val="single" w:sz="8" w:space="0" w:color="FFFFFF"/>
            </w:tcBorders>
            <w:shd w:val="clear" w:color="auto" w:fill="auto"/>
            <w:vAlign w:val="center"/>
            <w:hideMark/>
          </w:tcPr>
          <w:p w:rsidR="00A34DB2" w:rsidRPr="00871620" w:rsidRDefault="00A34DB2" w:rsidP="00A34DB2">
            <w:pPr>
              <w:widowControl/>
              <w:autoSpaceDE/>
              <w:autoSpaceDN/>
              <w:jc w:val="center"/>
              <w:rPr>
                <w:color w:val="000000"/>
                <w:lang w:eastAsia="ru-RU"/>
              </w:rPr>
            </w:pPr>
            <w:r w:rsidRPr="00871620">
              <w:rPr>
                <w:color w:val="000000"/>
                <w:lang w:eastAsia="ru-RU"/>
              </w:rPr>
              <w:t>цвет:</w:t>
            </w:r>
          </w:p>
        </w:tc>
        <w:tc>
          <w:tcPr>
            <w:tcW w:w="1920" w:type="dxa"/>
            <w:gridSpan w:val="2"/>
            <w:tcBorders>
              <w:top w:val="single" w:sz="4" w:space="0" w:color="auto"/>
              <w:left w:val="nil"/>
              <w:bottom w:val="single" w:sz="4" w:space="0" w:color="auto"/>
              <w:right w:val="single" w:sz="4" w:space="0" w:color="FFFFFF" w:themeColor="background1"/>
            </w:tcBorders>
            <w:shd w:val="clear" w:color="auto" w:fill="auto"/>
            <w:vAlign w:val="center"/>
            <w:hideMark/>
          </w:tcPr>
          <w:p w:rsidR="00A34DB2" w:rsidRPr="00871620" w:rsidRDefault="00A34DB2" w:rsidP="00A34DB2">
            <w:pPr>
              <w:widowControl/>
              <w:autoSpaceDE/>
              <w:autoSpaceDN/>
              <w:jc w:val="center"/>
              <w:rPr>
                <w:color w:val="000000"/>
                <w:lang w:eastAsia="ru-RU"/>
              </w:rPr>
            </w:pPr>
            <w:r w:rsidRPr="00871620">
              <w:rPr>
                <w:color w:val="000000"/>
                <w:lang w:eastAsia="ru-RU"/>
              </w:rPr>
              <w:t> </w:t>
            </w:r>
          </w:p>
        </w:tc>
        <w:tc>
          <w:tcPr>
            <w:tcW w:w="116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hideMark/>
          </w:tcPr>
          <w:p w:rsidR="00A34DB2" w:rsidRPr="00871620" w:rsidRDefault="00871620" w:rsidP="00A34DB2">
            <w:pPr>
              <w:widowControl/>
              <w:autoSpaceDE/>
              <w:autoSpaceDN/>
              <w:rPr>
                <w:color w:val="000000"/>
                <w:lang w:eastAsia="ru-RU"/>
              </w:rPr>
            </w:pPr>
            <w:r>
              <w:rPr>
                <w:color w:val="000000"/>
                <w:lang w:eastAsia="ru-RU"/>
              </w:rPr>
              <w:t xml:space="preserve"> </w:t>
            </w:r>
            <w:r w:rsidR="00A34DB2" w:rsidRPr="00871620">
              <w:rPr>
                <w:color w:val="000000"/>
                <w:lang w:eastAsia="ru-RU"/>
              </w:rPr>
              <w:t>текстура:</w:t>
            </w:r>
          </w:p>
        </w:tc>
        <w:tc>
          <w:tcPr>
            <w:tcW w:w="601" w:type="dxa"/>
            <w:tcBorders>
              <w:top w:val="single" w:sz="4" w:space="0" w:color="auto"/>
              <w:left w:val="single" w:sz="4" w:space="0" w:color="FFFFFF" w:themeColor="background1"/>
              <w:bottom w:val="single" w:sz="4" w:space="0" w:color="000000" w:themeColor="text1"/>
              <w:right w:val="single" w:sz="4" w:space="0" w:color="000000"/>
            </w:tcBorders>
            <w:shd w:val="clear" w:color="auto" w:fill="auto"/>
            <w:vAlign w:val="center"/>
            <w:hideMark/>
          </w:tcPr>
          <w:p w:rsidR="00A34DB2" w:rsidRPr="00871620" w:rsidRDefault="00A34DB2" w:rsidP="00A34DB2">
            <w:pPr>
              <w:widowControl/>
              <w:autoSpaceDE/>
              <w:autoSpaceDN/>
              <w:jc w:val="center"/>
              <w:rPr>
                <w:color w:val="000000"/>
                <w:lang w:eastAsia="ru-RU"/>
              </w:rPr>
            </w:pPr>
            <w:r w:rsidRPr="00871620">
              <w:rPr>
                <w:color w:val="000000"/>
                <w:lang w:eastAsia="ru-RU"/>
              </w:rPr>
              <w:t> </w:t>
            </w:r>
          </w:p>
        </w:tc>
      </w:tr>
      <w:tr w:rsidR="00A331DA" w:rsidRPr="00A34DB2" w:rsidTr="00A331DA">
        <w:trPr>
          <w:trHeight w:val="300"/>
        </w:trPr>
        <w:tc>
          <w:tcPr>
            <w:tcW w:w="2410"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A331DA" w:rsidRPr="00DC4EA6" w:rsidRDefault="00A331DA" w:rsidP="00A34DB2">
            <w:pPr>
              <w:widowControl/>
              <w:autoSpaceDE/>
              <w:autoSpaceDN/>
              <w:rPr>
                <w:color w:val="000000"/>
                <w:lang w:eastAsia="ru-RU"/>
              </w:rPr>
            </w:pPr>
          </w:p>
        </w:tc>
        <w:tc>
          <w:tcPr>
            <w:tcW w:w="1228" w:type="dxa"/>
            <w:tcBorders>
              <w:top w:val="single" w:sz="4" w:space="0" w:color="auto"/>
              <w:left w:val="single" w:sz="4" w:space="0" w:color="FFFFFF" w:themeColor="background1"/>
              <w:bottom w:val="single" w:sz="4" w:space="0" w:color="auto"/>
              <w:right w:val="single" w:sz="8" w:space="0" w:color="FFFFFF"/>
            </w:tcBorders>
            <w:shd w:val="clear" w:color="auto" w:fill="auto"/>
            <w:vAlign w:val="center"/>
          </w:tcPr>
          <w:p w:rsidR="00A331DA" w:rsidRPr="00A34DB2" w:rsidRDefault="00A331DA" w:rsidP="00A34DB2">
            <w:pPr>
              <w:widowControl/>
              <w:autoSpaceDE/>
              <w:autoSpaceDN/>
              <w:jc w:val="center"/>
              <w:rPr>
                <w:color w:val="000000"/>
                <w:sz w:val="24"/>
                <w:szCs w:val="24"/>
                <w:lang w:eastAsia="ru-RU"/>
              </w:rPr>
            </w:pPr>
          </w:p>
        </w:tc>
        <w:tc>
          <w:tcPr>
            <w:tcW w:w="1918" w:type="dxa"/>
            <w:tcBorders>
              <w:top w:val="single" w:sz="4" w:space="0" w:color="auto"/>
              <w:left w:val="nil"/>
              <w:bottom w:val="single" w:sz="4" w:space="0" w:color="auto"/>
              <w:right w:val="single" w:sz="8" w:space="0" w:color="FFFFFF"/>
            </w:tcBorders>
            <w:shd w:val="clear" w:color="auto" w:fill="auto"/>
            <w:vAlign w:val="center"/>
          </w:tcPr>
          <w:p w:rsidR="00A331DA" w:rsidRPr="00A34DB2" w:rsidRDefault="00A331DA" w:rsidP="00A34DB2">
            <w:pPr>
              <w:widowControl/>
              <w:autoSpaceDE/>
              <w:autoSpaceDN/>
              <w:rPr>
                <w:color w:val="000000"/>
                <w:sz w:val="24"/>
                <w:szCs w:val="24"/>
                <w:lang w:eastAsia="ru-RU"/>
              </w:rPr>
            </w:pPr>
          </w:p>
        </w:tc>
        <w:tc>
          <w:tcPr>
            <w:tcW w:w="960" w:type="dxa"/>
            <w:tcBorders>
              <w:top w:val="single" w:sz="4" w:space="0" w:color="FFFFFF" w:themeColor="background1"/>
              <w:left w:val="nil"/>
              <w:bottom w:val="single" w:sz="4" w:space="0" w:color="auto"/>
              <w:right w:val="single" w:sz="8" w:space="0" w:color="FFFFFF"/>
            </w:tcBorders>
            <w:shd w:val="clear" w:color="auto" w:fill="auto"/>
            <w:vAlign w:val="center"/>
          </w:tcPr>
          <w:p w:rsidR="00A331DA" w:rsidRPr="00A34DB2" w:rsidRDefault="00A331DA" w:rsidP="00A34DB2">
            <w:pPr>
              <w:widowControl/>
              <w:autoSpaceDE/>
              <w:autoSpaceDN/>
              <w:jc w:val="center"/>
              <w:rPr>
                <w:color w:val="000000"/>
                <w:sz w:val="24"/>
                <w:szCs w:val="24"/>
                <w:lang w:eastAsia="ru-RU"/>
              </w:rPr>
            </w:pPr>
          </w:p>
        </w:tc>
        <w:tc>
          <w:tcPr>
            <w:tcW w:w="1920" w:type="dxa"/>
            <w:gridSpan w:val="2"/>
            <w:tcBorders>
              <w:top w:val="single" w:sz="4" w:space="0" w:color="auto"/>
              <w:left w:val="nil"/>
              <w:bottom w:val="single" w:sz="4" w:space="0" w:color="auto"/>
              <w:right w:val="single" w:sz="4" w:space="0" w:color="FFFFFF" w:themeColor="background1"/>
            </w:tcBorders>
            <w:shd w:val="clear" w:color="auto" w:fill="auto"/>
            <w:vAlign w:val="center"/>
          </w:tcPr>
          <w:p w:rsidR="00A331DA" w:rsidRPr="00A34DB2" w:rsidRDefault="00A331DA" w:rsidP="00A34DB2">
            <w:pPr>
              <w:widowControl/>
              <w:autoSpaceDE/>
              <w:autoSpaceDN/>
              <w:jc w:val="center"/>
              <w:rPr>
                <w:color w:val="000000"/>
                <w:sz w:val="24"/>
                <w:szCs w:val="24"/>
                <w:lang w:eastAsia="ru-RU"/>
              </w:rPr>
            </w:pPr>
          </w:p>
        </w:tc>
        <w:tc>
          <w:tcPr>
            <w:tcW w:w="116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A331DA" w:rsidRPr="00A34DB2" w:rsidRDefault="00A331DA" w:rsidP="00A34DB2">
            <w:pPr>
              <w:widowControl/>
              <w:autoSpaceDE/>
              <w:autoSpaceDN/>
              <w:rPr>
                <w:color w:val="000000"/>
                <w:sz w:val="24"/>
                <w:szCs w:val="24"/>
                <w:lang w:eastAsia="ru-RU"/>
              </w:rPr>
            </w:pPr>
          </w:p>
        </w:tc>
        <w:tc>
          <w:tcPr>
            <w:tcW w:w="601" w:type="dxa"/>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vAlign w:val="center"/>
          </w:tcPr>
          <w:p w:rsidR="00A331DA" w:rsidRPr="00A34DB2" w:rsidRDefault="00A331DA" w:rsidP="00A34DB2">
            <w:pPr>
              <w:widowControl/>
              <w:autoSpaceDE/>
              <w:autoSpaceDN/>
              <w:jc w:val="center"/>
              <w:rPr>
                <w:color w:val="000000"/>
                <w:sz w:val="24"/>
                <w:szCs w:val="24"/>
                <w:lang w:eastAsia="ru-RU"/>
              </w:rPr>
            </w:pPr>
          </w:p>
        </w:tc>
      </w:tr>
      <w:tr w:rsidR="00A34DB2" w:rsidRPr="00A34DB2" w:rsidTr="00EB4C77">
        <w:trPr>
          <w:trHeight w:val="45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4DB2" w:rsidRPr="00DC4EA6" w:rsidRDefault="00A34DB2" w:rsidP="00A34DB2">
            <w:pPr>
              <w:widowControl/>
              <w:autoSpaceDE/>
              <w:autoSpaceDN/>
              <w:rPr>
                <w:color w:val="000000"/>
                <w:lang w:eastAsia="ru-RU"/>
              </w:rPr>
            </w:pPr>
            <w:r w:rsidRPr="00DC4EA6">
              <w:rPr>
                <w:bCs/>
                <w:color w:val="000000"/>
                <w:lang w:eastAsia="ru-RU"/>
              </w:rPr>
              <w:t>Кровля</w:t>
            </w:r>
            <w:r w:rsidRPr="00DC4EA6">
              <w:rPr>
                <w:color w:val="000000"/>
                <w:lang w:eastAsia="ru-RU"/>
              </w:rPr>
              <w:t>:</w:t>
            </w:r>
          </w:p>
          <w:p w:rsidR="00A34DB2" w:rsidRPr="00DC4EA6" w:rsidRDefault="00A34DB2" w:rsidP="00A34DB2">
            <w:pPr>
              <w:widowControl/>
              <w:autoSpaceDE/>
              <w:autoSpaceDN/>
              <w:rPr>
                <w:bCs/>
                <w:color w:val="000000"/>
                <w:lang w:eastAsia="ru-RU"/>
              </w:rPr>
            </w:pPr>
            <w:r w:rsidRPr="00DC4EA6">
              <w:rPr>
                <w:iCs/>
                <w:color w:val="000000"/>
                <w:lang w:eastAsia="ru-RU"/>
              </w:rPr>
              <w:t>Указывается при наличии в запросе</w:t>
            </w:r>
          </w:p>
        </w:tc>
        <w:tc>
          <w:tcPr>
            <w:tcW w:w="7796" w:type="dxa"/>
            <w:gridSpan w:val="7"/>
            <w:tcBorders>
              <w:top w:val="single" w:sz="4" w:space="0" w:color="auto"/>
              <w:left w:val="nil"/>
              <w:bottom w:val="single" w:sz="4" w:space="0" w:color="auto"/>
              <w:right w:val="single" w:sz="4" w:space="0" w:color="000000"/>
            </w:tcBorders>
            <w:shd w:val="clear" w:color="auto" w:fill="auto"/>
            <w:vAlign w:val="center"/>
            <w:hideMark/>
          </w:tcPr>
          <w:p w:rsidR="00A34DB2" w:rsidRPr="00A34DB2" w:rsidRDefault="00A34DB2" w:rsidP="00A34DB2">
            <w:pPr>
              <w:widowControl/>
              <w:autoSpaceDE/>
              <w:autoSpaceDN/>
              <w:jc w:val="center"/>
              <w:rPr>
                <w:color w:val="000000"/>
                <w:sz w:val="24"/>
                <w:szCs w:val="24"/>
                <w:lang w:eastAsia="ru-RU"/>
              </w:rPr>
            </w:pPr>
            <w:r w:rsidRPr="00A34DB2">
              <w:rPr>
                <w:color w:val="000000"/>
                <w:sz w:val="24"/>
                <w:szCs w:val="24"/>
                <w:lang w:eastAsia="ru-RU"/>
              </w:rPr>
              <w:t> </w:t>
            </w:r>
          </w:p>
        </w:tc>
      </w:tr>
      <w:tr w:rsidR="00A34DB2" w:rsidRPr="00A34DB2" w:rsidTr="00EB4C77">
        <w:trPr>
          <w:trHeight w:val="300"/>
        </w:trPr>
        <w:tc>
          <w:tcPr>
            <w:tcW w:w="10206" w:type="dxa"/>
            <w:gridSpan w:val="9"/>
            <w:tcBorders>
              <w:top w:val="single" w:sz="4" w:space="0" w:color="auto"/>
              <w:left w:val="single" w:sz="8" w:space="0" w:color="FFFFFF"/>
              <w:bottom w:val="single" w:sz="4" w:space="0" w:color="auto"/>
              <w:right w:val="single" w:sz="4" w:space="0" w:color="FFFFFF" w:themeColor="background1"/>
            </w:tcBorders>
            <w:shd w:val="clear" w:color="auto" w:fill="auto"/>
            <w:vAlign w:val="center"/>
            <w:hideMark/>
          </w:tcPr>
          <w:p w:rsidR="00A34DB2" w:rsidRPr="00DC4EA6" w:rsidRDefault="00A34DB2" w:rsidP="00A34DB2">
            <w:pPr>
              <w:widowControl/>
              <w:autoSpaceDE/>
              <w:autoSpaceDN/>
              <w:jc w:val="center"/>
              <w:rPr>
                <w:color w:val="000000"/>
                <w:lang w:eastAsia="ru-RU"/>
              </w:rPr>
            </w:pPr>
            <w:r w:rsidRPr="00DC4EA6">
              <w:rPr>
                <w:color w:val="000000"/>
                <w:lang w:eastAsia="ru-RU"/>
              </w:rPr>
              <w:t> </w:t>
            </w:r>
          </w:p>
        </w:tc>
      </w:tr>
      <w:tr w:rsidR="00A34DB2" w:rsidRPr="00A34DB2" w:rsidTr="00871620">
        <w:trPr>
          <w:trHeight w:val="579"/>
        </w:trPr>
        <w:tc>
          <w:tcPr>
            <w:tcW w:w="241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34DB2" w:rsidRPr="00DC4EA6" w:rsidRDefault="00A34DB2" w:rsidP="00A34DB2">
            <w:pPr>
              <w:widowControl/>
              <w:autoSpaceDE/>
              <w:autoSpaceDN/>
              <w:rPr>
                <w:color w:val="000000"/>
                <w:lang w:eastAsia="ru-RU"/>
              </w:rPr>
            </w:pPr>
            <w:r w:rsidRPr="00DC4EA6">
              <w:rPr>
                <w:color w:val="000000"/>
                <w:lang w:eastAsia="ru-RU"/>
              </w:rPr>
              <w:t>фасад 1</w:t>
            </w:r>
          </w:p>
        </w:tc>
        <w:tc>
          <w:tcPr>
            <w:tcW w:w="1228" w:type="dxa"/>
            <w:tcBorders>
              <w:top w:val="nil"/>
              <w:left w:val="nil"/>
              <w:bottom w:val="nil"/>
              <w:right w:val="single" w:sz="8" w:space="0" w:color="FFFFFF"/>
            </w:tcBorders>
            <w:shd w:val="clear" w:color="auto" w:fill="auto"/>
            <w:vAlign w:val="center"/>
            <w:hideMark/>
          </w:tcPr>
          <w:p w:rsidR="00A34DB2" w:rsidRPr="00871620" w:rsidRDefault="00A34DB2" w:rsidP="00A34DB2">
            <w:pPr>
              <w:widowControl/>
              <w:autoSpaceDE/>
              <w:autoSpaceDN/>
              <w:jc w:val="center"/>
              <w:rPr>
                <w:color w:val="000000"/>
                <w:lang w:eastAsia="ru-RU"/>
              </w:rPr>
            </w:pPr>
            <w:r w:rsidRPr="00871620">
              <w:rPr>
                <w:color w:val="000000"/>
                <w:lang w:eastAsia="ru-RU"/>
              </w:rPr>
              <w:t>материал:</w:t>
            </w:r>
          </w:p>
        </w:tc>
        <w:tc>
          <w:tcPr>
            <w:tcW w:w="1918" w:type="dxa"/>
            <w:tcBorders>
              <w:top w:val="single" w:sz="4" w:space="0" w:color="auto"/>
              <w:left w:val="nil"/>
              <w:bottom w:val="single" w:sz="4" w:space="0" w:color="auto"/>
              <w:right w:val="single" w:sz="8" w:space="0" w:color="FFFFFF"/>
            </w:tcBorders>
            <w:shd w:val="clear" w:color="auto" w:fill="auto"/>
            <w:vAlign w:val="center"/>
            <w:hideMark/>
          </w:tcPr>
          <w:p w:rsidR="00A34DB2" w:rsidRPr="00871620" w:rsidRDefault="00A34DB2" w:rsidP="00A34DB2">
            <w:pPr>
              <w:widowControl/>
              <w:autoSpaceDE/>
              <w:autoSpaceDN/>
              <w:rPr>
                <w:color w:val="000000"/>
                <w:lang w:eastAsia="ru-RU"/>
              </w:rPr>
            </w:pPr>
            <w:r w:rsidRPr="00871620">
              <w:rPr>
                <w:color w:val="000000"/>
                <w:lang w:eastAsia="ru-RU"/>
              </w:rPr>
              <w:t> </w:t>
            </w:r>
          </w:p>
        </w:tc>
        <w:tc>
          <w:tcPr>
            <w:tcW w:w="960" w:type="dxa"/>
            <w:tcBorders>
              <w:top w:val="nil"/>
              <w:left w:val="nil"/>
              <w:bottom w:val="single" w:sz="4" w:space="0" w:color="FFFFFF" w:themeColor="background1"/>
              <w:right w:val="single" w:sz="8" w:space="0" w:color="FFFFFF"/>
            </w:tcBorders>
            <w:shd w:val="clear" w:color="auto" w:fill="auto"/>
            <w:vAlign w:val="center"/>
            <w:hideMark/>
          </w:tcPr>
          <w:p w:rsidR="00A34DB2" w:rsidRPr="00871620" w:rsidRDefault="00A34DB2" w:rsidP="00A34DB2">
            <w:pPr>
              <w:widowControl/>
              <w:autoSpaceDE/>
              <w:autoSpaceDN/>
              <w:jc w:val="center"/>
              <w:rPr>
                <w:color w:val="000000"/>
                <w:lang w:eastAsia="ru-RU"/>
              </w:rPr>
            </w:pPr>
            <w:r w:rsidRPr="00871620">
              <w:rPr>
                <w:color w:val="000000"/>
                <w:lang w:eastAsia="ru-RU"/>
              </w:rPr>
              <w:t>цвет:</w:t>
            </w:r>
          </w:p>
        </w:tc>
        <w:tc>
          <w:tcPr>
            <w:tcW w:w="1920" w:type="dxa"/>
            <w:gridSpan w:val="2"/>
            <w:tcBorders>
              <w:top w:val="single" w:sz="4" w:space="0" w:color="auto"/>
              <w:left w:val="nil"/>
              <w:bottom w:val="single" w:sz="4" w:space="0" w:color="auto"/>
              <w:right w:val="single" w:sz="4" w:space="0" w:color="FFFFFF" w:themeColor="background1"/>
            </w:tcBorders>
            <w:shd w:val="clear" w:color="auto" w:fill="auto"/>
            <w:vAlign w:val="center"/>
            <w:hideMark/>
          </w:tcPr>
          <w:p w:rsidR="00A34DB2" w:rsidRPr="00871620" w:rsidRDefault="00A34DB2" w:rsidP="00A34DB2">
            <w:pPr>
              <w:widowControl/>
              <w:autoSpaceDE/>
              <w:autoSpaceDN/>
              <w:jc w:val="center"/>
              <w:rPr>
                <w:color w:val="000000"/>
                <w:lang w:eastAsia="ru-RU"/>
              </w:rPr>
            </w:pPr>
            <w:r w:rsidRPr="00871620">
              <w:rPr>
                <w:color w:val="000000"/>
                <w:lang w:eastAsia="ru-RU"/>
              </w:rPr>
              <w:t> </w:t>
            </w:r>
          </w:p>
        </w:tc>
        <w:tc>
          <w:tcPr>
            <w:tcW w:w="1169"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A34DB2" w:rsidRPr="00871620" w:rsidRDefault="00871620" w:rsidP="00A34DB2">
            <w:pPr>
              <w:widowControl/>
              <w:autoSpaceDE/>
              <w:autoSpaceDN/>
              <w:rPr>
                <w:color w:val="000000"/>
                <w:lang w:eastAsia="ru-RU"/>
              </w:rPr>
            </w:pPr>
            <w:r>
              <w:rPr>
                <w:color w:val="000000"/>
                <w:lang w:eastAsia="ru-RU"/>
              </w:rPr>
              <w:t xml:space="preserve"> </w:t>
            </w:r>
            <w:r w:rsidR="00A34DB2" w:rsidRPr="00871620">
              <w:rPr>
                <w:color w:val="000000"/>
                <w:lang w:eastAsia="ru-RU"/>
              </w:rPr>
              <w:t>текстура:</w:t>
            </w:r>
          </w:p>
        </w:tc>
        <w:tc>
          <w:tcPr>
            <w:tcW w:w="601" w:type="dxa"/>
            <w:tcBorders>
              <w:top w:val="single" w:sz="4" w:space="0" w:color="auto"/>
              <w:left w:val="single" w:sz="4" w:space="0" w:color="FFFFFF" w:themeColor="background1"/>
              <w:bottom w:val="single" w:sz="4" w:space="0" w:color="auto"/>
              <w:right w:val="single" w:sz="4" w:space="0" w:color="000000"/>
            </w:tcBorders>
            <w:shd w:val="clear" w:color="auto" w:fill="auto"/>
            <w:vAlign w:val="center"/>
            <w:hideMark/>
          </w:tcPr>
          <w:p w:rsidR="00A34DB2" w:rsidRPr="00A34DB2" w:rsidRDefault="00A34DB2" w:rsidP="00A34DB2">
            <w:pPr>
              <w:widowControl/>
              <w:autoSpaceDE/>
              <w:autoSpaceDN/>
              <w:jc w:val="center"/>
              <w:rPr>
                <w:color w:val="000000"/>
                <w:sz w:val="24"/>
                <w:szCs w:val="24"/>
                <w:lang w:eastAsia="ru-RU"/>
              </w:rPr>
            </w:pPr>
            <w:r w:rsidRPr="00A34DB2">
              <w:rPr>
                <w:color w:val="000000"/>
                <w:sz w:val="24"/>
                <w:szCs w:val="24"/>
                <w:lang w:eastAsia="ru-RU"/>
              </w:rPr>
              <w:t> </w:t>
            </w:r>
          </w:p>
        </w:tc>
      </w:tr>
      <w:tr w:rsidR="00A34DB2" w:rsidRPr="00A34DB2" w:rsidTr="00871620">
        <w:trPr>
          <w:trHeight w:val="491"/>
        </w:trPr>
        <w:tc>
          <w:tcPr>
            <w:tcW w:w="2410" w:type="dxa"/>
            <w:gridSpan w:val="2"/>
            <w:tcBorders>
              <w:top w:val="single" w:sz="4" w:space="0" w:color="auto"/>
              <w:left w:val="single" w:sz="4" w:space="0" w:color="auto"/>
              <w:bottom w:val="nil"/>
              <w:right w:val="single" w:sz="4" w:space="0" w:color="000000"/>
            </w:tcBorders>
            <w:shd w:val="clear" w:color="auto" w:fill="auto"/>
            <w:vAlign w:val="center"/>
            <w:hideMark/>
          </w:tcPr>
          <w:p w:rsidR="00A34DB2" w:rsidRPr="00DC4EA6" w:rsidRDefault="00A34DB2" w:rsidP="00A34DB2">
            <w:pPr>
              <w:widowControl/>
              <w:autoSpaceDE/>
              <w:autoSpaceDN/>
              <w:rPr>
                <w:color w:val="000000"/>
                <w:lang w:eastAsia="ru-RU"/>
              </w:rPr>
            </w:pPr>
            <w:r w:rsidRPr="00DC4EA6">
              <w:rPr>
                <w:color w:val="000000"/>
                <w:lang w:eastAsia="ru-RU"/>
              </w:rPr>
              <w:t>фасад n</w:t>
            </w:r>
          </w:p>
        </w:tc>
        <w:tc>
          <w:tcPr>
            <w:tcW w:w="1228" w:type="dxa"/>
            <w:tcBorders>
              <w:top w:val="single" w:sz="8" w:space="0" w:color="FFFFFF"/>
              <w:left w:val="nil"/>
              <w:bottom w:val="nil"/>
              <w:right w:val="single" w:sz="8" w:space="0" w:color="FFFFFF"/>
            </w:tcBorders>
            <w:shd w:val="clear" w:color="auto" w:fill="auto"/>
            <w:vAlign w:val="center"/>
            <w:hideMark/>
          </w:tcPr>
          <w:p w:rsidR="00A34DB2" w:rsidRPr="00871620" w:rsidRDefault="00A34DB2" w:rsidP="00A34DB2">
            <w:pPr>
              <w:widowControl/>
              <w:autoSpaceDE/>
              <w:autoSpaceDN/>
              <w:jc w:val="center"/>
              <w:rPr>
                <w:color w:val="000000"/>
                <w:lang w:eastAsia="ru-RU"/>
              </w:rPr>
            </w:pPr>
            <w:r w:rsidRPr="00871620">
              <w:rPr>
                <w:color w:val="000000"/>
                <w:lang w:eastAsia="ru-RU"/>
              </w:rPr>
              <w:t>материал:</w:t>
            </w:r>
          </w:p>
        </w:tc>
        <w:tc>
          <w:tcPr>
            <w:tcW w:w="1918" w:type="dxa"/>
            <w:tcBorders>
              <w:top w:val="single" w:sz="4" w:space="0" w:color="auto"/>
              <w:left w:val="nil"/>
              <w:bottom w:val="single" w:sz="4" w:space="0" w:color="auto"/>
              <w:right w:val="single" w:sz="8" w:space="0" w:color="FFFFFF"/>
            </w:tcBorders>
            <w:shd w:val="clear" w:color="auto" w:fill="auto"/>
            <w:vAlign w:val="center"/>
            <w:hideMark/>
          </w:tcPr>
          <w:p w:rsidR="00A34DB2" w:rsidRPr="00871620" w:rsidRDefault="00A34DB2" w:rsidP="00A34DB2">
            <w:pPr>
              <w:widowControl/>
              <w:autoSpaceDE/>
              <w:autoSpaceDN/>
              <w:rPr>
                <w:color w:val="000000"/>
                <w:lang w:eastAsia="ru-RU"/>
              </w:rPr>
            </w:pPr>
            <w:r w:rsidRPr="00871620">
              <w:rPr>
                <w:color w:val="000000"/>
                <w:lang w:eastAsia="ru-RU"/>
              </w:rPr>
              <w:t> </w:t>
            </w:r>
          </w:p>
        </w:tc>
        <w:tc>
          <w:tcPr>
            <w:tcW w:w="960" w:type="dxa"/>
            <w:tcBorders>
              <w:top w:val="single" w:sz="4" w:space="0" w:color="FFFFFF" w:themeColor="background1"/>
              <w:left w:val="nil"/>
              <w:bottom w:val="single" w:sz="4" w:space="0" w:color="auto"/>
              <w:right w:val="single" w:sz="8" w:space="0" w:color="FFFFFF"/>
            </w:tcBorders>
            <w:shd w:val="clear" w:color="auto" w:fill="auto"/>
            <w:vAlign w:val="center"/>
            <w:hideMark/>
          </w:tcPr>
          <w:p w:rsidR="00A34DB2" w:rsidRPr="00871620" w:rsidRDefault="00A34DB2" w:rsidP="00A34DB2">
            <w:pPr>
              <w:widowControl/>
              <w:autoSpaceDE/>
              <w:autoSpaceDN/>
              <w:jc w:val="center"/>
              <w:rPr>
                <w:color w:val="000000"/>
                <w:lang w:eastAsia="ru-RU"/>
              </w:rPr>
            </w:pPr>
            <w:r w:rsidRPr="00871620">
              <w:rPr>
                <w:color w:val="000000"/>
                <w:lang w:eastAsia="ru-RU"/>
              </w:rPr>
              <w:t>цвет:</w:t>
            </w:r>
          </w:p>
        </w:tc>
        <w:tc>
          <w:tcPr>
            <w:tcW w:w="1920" w:type="dxa"/>
            <w:gridSpan w:val="2"/>
            <w:tcBorders>
              <w:top w:val="single" w:sz="4" w:space="0" w:color="auto"/>
              <w:left w:val="nil"/>
              <w:bottom w:val="single" w:sz="4" w:space="0" w:color="auto"/>
              <w:right w:val="single" w:sz="4" w:space="0" w:color="FFFFFF" w:themeColor="background1"/>
            </w:tcBorders>
            <w:shd w:val="clear" w:color="auto" w:fill="auto"/>
            <w:vAlign w:val="center"/>
            <w:hideMark/>
          </w:tcPr>
          <w:p w:rsidR="00A34DB2" w:rsidRPr="00871620" w:rsidRDefault="00A34DB2" w:rsidP="00A34DB2">
            <w:pPr>
              <w:widowControl/>
              <w:autoSpaceDE/>
              <w:autoSpaceDN/>
              <w:jc w:val="center"/>
              <w:rPr>
                <w:color w:val="000000"/>
                <w:lang w:eastAsia="ru-RU"/>
              </w:rPr>
            </w:pPr>
            <w:r w:rsidRPr="00871620">
              <w:rPr>
                <w:color w:val="000000"/>
                <w:lang w:eastAsia="ru-RU"/>
              </w:rPr>
              <w:t> </w:t>
            </w:r>
          </w:p>
        </w:tc>
        <w:tc>
          <w:tcPr>
            <w:tcW w:w="116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hideMark/>
          </w:tcPr>
          <w:p w:rsidR="00A34DB2" w:rsidRPr="00871620" w:rsidRDefault="00871620" w:rsidP="00A34DB2">
            <w:pPr>
              <w:widowControl/>
              <w:autoSpaceDE/>
              <w:autoSpaceDN/>
              <w:rPr>
                <w:color w:val="000000"/>
                <w:lang w:eastAsia="ru-RU"/>
              </w:rPr>
            </w:pPr>
            <w:r>
              <w:rPr>
                <w:color w:val="000000"/>
                <w:lang w:eastAsia="ru-RU"/>
              </w:rPr>
              <w:t xml:space="preserve"> </w:t>
            </w:r>
            <w:r w:rsidR="00A34DB2" w:rsidRPr="00871620">
              <w:rPr>
                <w:color w:val="000000"/>
                <w:lang w:eastAsia="ru-RU"/>
              </w:rPr>
              <w:t>текстура:</w:t>
            </w:r>
          </w:p>
        </w:tc>
        <w:tc>
          <w:tcPr>
            <w:tcW w:w="601" w:type="dxa"/>
            <w:tcBorders>
              <w:top w:val="single" w:sz="4" w:space="0" w:color="auto"/>
              <w:left w:val="single" w:sz="4" w:space="0" w:color="FFFFFF" w:themeColor="background1"/>
              <w:bottom w:val="single" w:sz="4" w:space="0" w:color="FFFFFF" w:themeColor="background1"/>
              <w:right w:val="single" w:sz="4" w:space="0" w:color="000000"/>
            </w:tcBorders>
            <w:shd w:val="clear" w:color="auto" w:fill="auto"/>
            <w:vAlign w:val="center"/>
            <w:hideMark/>
          </w:tcPr>
          <w:p w:rsidR="00A34DB2" w:rsidRPr="00A34DB2" w:rsidRDefault="00A34DB2" w:rsidP="00A34DB2">
            <w:pPr>
              <w:widowControl/>
              <w:autoSpaceDE/>
              <w:autoSpaceDN/>
              <w:jc w:val="center"/>
              <w:rPr>
                <w:color w:val="000000"/>
                <w:sz w:val="24"/>
                <w:szCs w:val="24"/>
                <w:lang w:eastAsia="ru-RU"/>
              </w:rPr>
            </w:pPr>
            <w:r w:rsidRPr="00A34DB2">
              <w:rPr>
                <w:color w:val="000000"/>
                <w:sz w:val="24"/>
                <w:szCs w:val="24"/>
                <w:lang w:eastAsia="ru-RU"/>
              </w:rPr>
              <w:t> </w:t>
            </w:r>
          </w:p>
        </w:tc>
      </w:tr>
      <w:tr w:rsidR="00A34DB2" w:rsidRPr="00A34DB2" w:rsidTr="00EB4C77">
        <w:trPr>
          <w:trHeight w:val="300"/>
        </w:trPr>
        <w:tc>
          <w:tcPr>
            <w:tcW w:w="10206" w:type="dxa"/>
            <w:gridSpan w:val="9"/>
            <w:tcBorders>
              <w:top w:val="single" w:sz="4" w:space="0" w:color="auto"/>
              <w:left w:val="single" w:sz="8" w:space="0" w:color="FFFFFF"/>
              <w:bottom w:val="single" w:sz="4" w:space="0" w:color="auto"/>
              <w:right w:val="single" w:sz="4" w:space="0" w:color="FFFFFF" w:themeColor="background1"/>
            </w:tcBorders>
            <w:shd w:val="clear" w:color="auto" w:fill="auto"/>
            <w:vAlign w:val="center"/>
            <w:hideMark/>
          </w:tcPr>
          <w:p w:rsidR="00A34DB2" w:rsidRPr="00DC4EA6" w:rsidRDefault="00A34DB2" w:rsidP="00A34DB2">
            <w:pPr>
              <w:widowControl/>
              <w:autoSpaceDE/>
              <w:autoSpaceDN/>
              <w:jc w:val="center"/>
              <w:rPr>
                <w:color w:val="000000"/>
                <w:lang w:eastAsia="ru-RU"/>
              </w:rPr>
            </w:pPr>
            <w:r w:rsidRPr="00DC4EA6">
              <w:rPr>
                <w:color w:val="000000"/>
                <w:lang w:eastAsia="ru-RU"/>
              </w:rPr>
              <w:t> </w:t>
            </w:r>
          </w:p>
        </w:tc>
      </w:tr>
      <w:tr w:rsidR="00A34DB2" w:rsidRPr="00A34DB2" w:rsidTr="00EB4C77">
        <w:trPr>
          <w:trHeight w:val="435"/>
        </w:trPr>
        <w:tc>
          <w:tcPr>
            <w:tcW w:w="241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34DB2" w:rsidRPr="00DC4EA6" w:rsidRDefault="00A34DB2" w:rsidP="00A34DB2">
            <w:pPr>
              <w:widowControl/>
              <w:autoSpaceDE/>
              <w:autoSpaceDN/>
              <w:rPr>
                <w:bCs/>
                <w:color w:val="000000"/>
                <w:lang w:eastAsia="ru-RU"/>
              </w:rPr>
            </w:pPr>
            <w:r w:rsidRPr="00DC4EA6">
              <w:rPr>
                <w:bCs/>
                <w:color w:val="000000"/>
                <w:lang w:eastAsia="ru-RU"/>
              </w:rPr>
              <w:t>Иные элементы:</w:t>
            </w:r>
          </w:p>
          <w:p w:rsidR="00A34DB2" w:rsidRPr="00DC4EA6" w:rsidRDefault="00A34DB2" w:rsidP="00A34DB2">
            <w:pPr>
              <w:widowControl/>
              <w:autoSpaceDE/>
              <w:autoSpaceDN/>
              <w:rPr>
                <w:bCs/>
                <w:color w:val="000000"/>
                <w:lang w:eastAsia="ru-RU"/>
              </w:rPr>
            </w:pPr>
            <w:r w:rsidRPr="00DC4EA6">
              <w:rPr>
                <w:iCs/>
                <w:color w:val="000000"/>
                <w:lang w:eastAsia="ru-RU"/>
              </w:rPr>
              <w:t>Указывается при наличии в запросе</w:t>
            </w:r>
          </w:p>
        </w:tc>
        <w:tc>
          <w:tcPr>
            <w:tcW w:w="7796" w:type="dxa"/>
            <w:gridSpan w:val="7"/>
            <w:tcBorders>
              <w:top w:val="single" w:sz="4" w:space="0" w:color="auto"/>
              <w:left w:val="nil"/>
              <w:bottom w:val="single" w:sz="4" w:space="0" w:color="auto"/>
              <w:right w:val="single" w:sz="4" w:space="0" w:color="000000"/>
            </w:tcBorders>
            <w:shd w:val="clear" w:color="auto" w:fill="auto"/>
            <w:vAlign w:val="center"/>
            <w:hideMark/>
          </w:tcPr>
          <w:p w:rsidR="00A34DB2" w:rsidRPr="00A34DB2" w:rsidRDefault="00A34DB2" w:rsidP="00A34DB2">
            <w:pPr>
              <w:widowControl/>
              <w:autoSpaceDE/>
              <w:autoSpaceDN/>
              <w:jc w:val="center"/>
              <w:rPr>
                <w:color w:val="000000"/>
                <w:sz w:val="24"/>
                <w:szCs w:val="24"/>
                <w:lang w:eastAsia="ru-RU"/>
              </w:rPr>
            </w:pPr>
            <w:r w:rsidRPr="00A34DB2">
              <w:rPr>
                <w:color w:val="000000"/>
                <w:sz w:val="24"/>
                <w:szCs w:val="24"/>
                <w:lang w:eastAsia="ru-RU"/>
              </w:rPr>
              <w:t> </w:t>
            </w:r>
          </w:p>
        </w:tc>
      </w:tr>
      <w:tr w:rsidR="00A34DB2" w:rsidRPr="00A34DB2" w:rsidTr="00EB4C77">
        <w:trPr>
          <w:trHeight w:val="300"/>
        </w:trPr>
        <w:tc>
          <w:tcPr>
            <w:tcW w:w="10206" w:type="dxa"/>
            <w:gridSpan w:val="9"/>
            <w:tcBorders>
              <w:top w:val="single" w:sz="4" w:space="0" w:color="auto"/>
              <w:left w:val="single" w:sz="8" w:space="0" w:color="FFFFFF"/>
              <w:bottom w:val="single" w:sz="4" w:space="0" w:color="auto"/>
              <w:right w:val="single" w:sz="4" w:space="0" w:color="FFFFFF" w:themeColor="background1"/>
            </w:tcBorders>
            <w:shd w:val="clear" w:color="auto" w:fill="auto"/>
            <w:vAlign w:val="center"/>
            <w:hideMark/>
          </w:tcPr>
          <w:p w:rsidR="00A34DB2" w:rsidRPr="00DC4EA6" w:rsidRDefault="00A34DB2" w:rsidP="00A34DB2">
            <w:pPr>
              <w:widowControl/>
              <w:autoSpaceDE/>
              <w:autoSpaceDN/>
              <w:jc w:val="center"/>
              <w:rPr>
                <w:color w:val="000000"/>
                <w:lang w:eastAsia="ru-RU"/>
              </w:rPr>
            </w:pPr>
            <w:r w:rsidRPr="00DC4EA6">
              <w:rPr>
                <w:color w:val="000000"/>
                <w:lang w:eastAsia="ru-RU"/>
              </w:rPr>
              <w:t> </w:t>
            </w:r>
          </w:p>
        </w:tc>
      </w:tr>
      <w:tr w:rsidR="00A34DB2" w:rsidRPr="00A34DB2" w:rsidTr="00871620">
        <w:trPr>
          <w:trHeight w:val="471"/>
        </w:trPr>
        <w:tc>
          <w:tcPr>
            <w:tcW w:w="2410" w:type="dxa"/>
            <w:gridSpan w:val="2"/>
            <w:tcBorders>
              <w:top w:val="nil"/>
              <w:left w:val="single" w:sz="4" w:space="0" w:color="auto"/>
              <w:bottom w:val="single" w:sz="4" w:space="0" w:color="auto"/>
              <w:right w:val="single" w:sz="4" w:space="0" w:color="000000"/>
            </w:tcBorders>
            <w:shd w:val="clear" w:color="auto" w:fill="auto"/>
            <w:vAlign w:val="center"/>
            <w:hideMark/>
          </w:tcPr>
          <w:p w:rsidR="00A34DB2" w:rsidRPr="00DC4EA6" w:rsidRDefault="00A34DB2" w:rsidP="00A34DB2">
            <w:pPr>
              <w:widowControl/>
              <w:autoSpaceDE/>
              <w:autoSpaceDN/>
              <w:rPr>
                <w:color w:val="000000"/>
                <w:lang w:eastAsia="ru-RU"/>
              </w:rPr>
            </w:pPr>
            <w:r w:rsidRPr="00DC4EA6">
              <w:rPr>
                <w:color w:val="000000"/>
                <w:lang w:eastAsia="ru-RU"/>
              </w:rPr>
              <w:t>фасад 1</w:t>
            </w:r>
          </w:p>
        </w:tc>
        <w:tc>
          <w:tcPr>
            <w:tcW w:w="1228" w:type="dxa"/>
            <w:tcBorders>
              <w:top w:val="nil"/>
              <w:left w:val="nil"/>
              <w:bottom w:val="nil"/>
              <w:right w:val="single" w:sz="8" w:space="0" w:color="FFFFFF"/>
            </w:tcBorders>
            <w:shd w:val="clear" w:color="auto" w:fill="auto"/>
            <w:vAlign w:val="center"/>
            <w:hideMark/>
          </w:tcPr>
          <w:p w:rsidR="00A34DB2" w:rsidRPr="00871620" w:rsidRDefault="00A34DB2" w:rsidP="00A34DB2">
            <w:pPr>
              <w:widowControl/>
              <w:autoSpaceDE/>
              <w:autoSpaceDN/>
              <w:jc w:val="center"/>
              <w:rPr>
                <w:color w:val="000000"/>
                <w:lang w:eastAsia="ru-RU"/>
              </w:rPr>
            </w:pPr>
            <w:r w:rsidRPr="00871620">
              <w:rPr>
                <w:color w:val="000000"/>
                <w:lang w:eastAsia="ru-RU"/>
              </w:rPr>
              <w:t>материал:</w:t>
            </w:r>
          </w:p>
        </w:tc>
        <w:tc>
          <w:tcPr>
            <w:tcW w:w="1918" w:type="dxa"/>
            <w:tcBorders>
              <w:top w:val="nil"/>
              <w:left w:val="nil"/>
              <w:bottom w:val="single" w:sz="4" w:space="0" w:color="auto"/>
              <w:right w:val="single" w:sz="8" w:space="0" w:color="FFFFFF"/>
            </w:tcBorders>
            <w:shd w:val="clear" w:color="auto" w:fill="auto"/>
            <w:vAlign w:val="center"/>
            <w:hideMark/>
          </w:tcPr>
          <w:p w:rsidR="00A34DB2" w:rsidRPr="00871620" w:rsidRDefault="00A34DB2" w:rsidP="00A34DB2">
            <w:pPr>
              <w:widowControl/>
              <w:autoSpaceDE/>
              <w:autoSpaceDN/>
              <w:rPr>
                <w:color w:val="000000"/>
                <w:lang w:eastAsia="ru-RU"/>
              </w:rPr>
            </w:pPr>
            <w:r w:rsidRPr="00871620">
              <w:rPr>
                <w:color w:val="000000"/>
                <w:lang w:eastAsia="ru-RU"/>
              </w:rPr>
              <w:t> </w:t>
            </w:r>
          </w:p>
        </w:tc>
        <w:tc>
          <w:tcPr>
            <w:tcW w:w="960" w:type="dxa"/>
            <w:tcBorders>
              <w:top w:val="nil"/>
              <w:left w:val="nil"/>
              <w:bottom w:val="nil"/>
              <w:right w:val="single" w:sz="8" w:space="0" w:color="FFFFFF"/>
            </w:tcBorders>
            <w:shd w:val="clear" w:color="auto" w:fill="auto"/>
            <w:vAlign w:val="center"/>
            <w:hideMark/>
          </w:tcPr>
          <w:p w:rsidR="00A34DB2" w:rsidRPr="00871620" w:rsidRDefault="00A34DB2" w:rsidP="00A34DB2">
            <w:pPr>
              <w:widowControl/>
              <w:autoSpaceDE/>
              <w:autoSpaceDN/>
              <w:jc w:val="center"/>
              <w:rPr>
                <w:color w:val="000000"/>
                <w:lang w:eastAsia="ru-RU"/>
              </w:rPr>
            </w:pPr>
            <w:r w:rsidRPr="00871620">
              <w:rPr>
                <w:color w:val="000000"/>
                <w:lang w:eastAsia="ru-RU"/>
              </w:rPr>
              <w:t>цвет:</w:t>
            </w:r>
          </w:p>
        </w:tc>
        <w:tc>
          <w:tcPr>
            <w:tcW w:w="1920" w:type="dxa"/>
            <w:gridSpan w:val="2"/>
            <w:tcBorders>
              <w:top w:val="nil"/>
              <w:left w:val="nil"/>
              <w:bottom w:val="single" w:sz="4" w:space="0" w:color="auto"/>
              <w:right w:val="single" w:sz="4" w:space="0" w:color="FFFFFF" w:themeColor="background1"/>
            </w:tcBorders>
            <w:shd w:val="clear" w:color="auto" w:fill="auto"/>
            <w:vAlign w:val="center"/>
            <w:hideMark/>
          </w:tcPr>
          <w:p w:rsidR="00A34DB2" w:rsidRPr="00871620" w:rsidRDefault="00A34DB2" w:rsidP="00A34DB2">
            <w:pPr>
              <w:widowControl/>
              <w:autoSpaceDE/>
              <w:autoSpaceDN/>
              <w:jc w:val="center"/>
              <w:rPr>
                <w:color w:val="000000"/>
                <w:lang w:eastAsia="ru-RU"/>
              </w:rPr>
            </w:pPr>
            <w:r w:rsidRPr="00871620">
              <w:rPr>
                <w:color w:val="000000"/>
                <w:lang w:eastAsia="ru-RU"/>
              </w:rPr>
              <w:t> </w:t>
            </w:r>
          </w:p>
        </w:tc>
        <w:tc>
          <w:tcPr>
            <w:tcW w:w="1169"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A34DB2" w:rsidRPr="00871620" w:rsidRDefault="00871620" w:rsidP="00A34DB2">
            <w:pPr>
              <w:widowControl/>
              <w:autoSpaceDE/>
              <w:autoSpaceDN/>
              <w:rPr>
                <w:color w:val="000000"/>
                <w:lang w:eastAsia="ru-RU"/>
              </w:rPr>
            </w:pPr>
            <w:r>
              <w:rPr>
                <w:color w:val="000000"/>
                <w:lang w:eastAsia="ru-RU"/>
              </w:rPr>
              <w:t xml:space="preserve"> </w:t>
            </w:r>
            <w:r w:rsidR="00A34DB2" w:rsidRPr="00871620">
              <w:rPr>
                <w:color w:val="000000"/>
                <w:lang w:eastAsia="ru-RU"/>
              </w:rPr>
              <w:t>текстура:</w:t>
            </w:r>
          </w:p>
        </w:tc>
        <w:tc>
          <w:tcPr>
            <w:tcW w:w="601" w:type="dxa"/>
            <w:tcBorders>
              <w:top w:val="nil"/>
              <w:left w:val="single" w:sz="4" w:space="0" w:color="FFFFFF" w:themeColor="background1"/>
              <w:bottom w:val="single" w:sz="4" w:space="0" w:color="auto"/>
              <w:right w:val="single" w:sz="4" w:space="0" w:color="000000"/>
            </w:tcBorders>
            <w:shd w:val="clear" w:color="auto" w:fill="auto"/>
            <w:vAlign w:val="center"/>
            <w:hideMark/>
          </w:tcPr>
          <w:p w:rsidR="00A34DB2" w:rsidRPr="00A34DB2" w:rsidRDefault="00A34DB2" w:rsidP="00A34DB2">
            <w:pPr>
              <w:widowControl/>
              <w:autoSpaceDE/>
              <w:autoSpaceDN/>
              <w:jc w:val="center"/>
              <w:rPr>
                <w:color w:val="000000"/>
                <w:sz w:val="24"/>
                <w:szCs w:val="24"/>
                <w:lang w:eastAsia="ru-RU"/>
              </w:rPr>
            </w:pPr>
            <w:r w:rsidRPr="00A34DB2">
              <w:rPr>
                <w:color w:val="000000"/>
                <w:sz w:val="24"/>
                <w:szCs w:val="24"/>
                <w:lang w:eastAsia="ru-RU"/>
              </w:rPr>
              <w:t> </w:t>
            </w:r>
          </w:p>
        </w:tc>
      </w:tr>
      <w:tr w:rsidR="00A34DB2" w:rsidRPr="00A34DB2" w:rsidTr="00871620">
        <w:trPr>
          <w:trHeight w:val="539"/>
        </w:trPr>
        <w:tc>
          <w:tcPr>
            <w:tcW w:w="241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34DB2" w:rsidRPr="00DC4EA6" w:rsidRDefault="00A34DB2" w:rsidP="00A34DB2">
            <w:pPr>
              <w:widowControl/>
              <w:autoSpaceDE/>
              <w:autoSpaceDN/>
              <w:rPr>
                <w:color w:val="000000"/>
                <w:lang w:eastAsia="ru-RU"/>
              </w:rPr>
            </w:pPr>
            <w:r w:rsidRPr="00DC4EA6">
              <w:rPr>
                <w:color w:val="000000"/>
                <w:lang w:eastAsia="ru-RU"/>
              </w:rPr>
              <w:t>фасад n</w:t>
            </w:r>
          </w:p>
        </w:tc>
        <w:tc>
          <w:tcPr>
            <w:tcW w:w="1228" w:type="dxa"/>
            <w:tcBorders>
              <w:top w:val="single" w:sz="8" w:space="0" w:color="FFFFFF"/>
              <w:left w:val="nil"/>
              <w:bottom w:val="single" w:sz="4" w:space="0" w:color="auto"/>
              <w:right w:val="single" w:sz="8" w:space="0" w:color="FFFFFF"/>
            </w:tcBorders>
            <w:shd w:val="clear" w:color="auto" w:fill="auto"/>
            <w:vAlign w:val="center"/>
            <w:hideMark/>
          </w:tcPr>
          <w:p w:rsidR="00A34DB2" w:rsidRPr="00871620" w:rsidRDefault="00A34DB2" w:rsidP="00A34DB2">
            <w:pPr>
              <w:widowControl/>
              <w:autoSpaceDE/>
              <w:autoSpaceDN/>
              <w:jc w:val="center"/>
              <w:rPr>
                <w:color w:val="000000"/>
                <w:lang w:eastAsia="ru-RU"/>
              </w:rPr>
            </w:pPr>
            <w:r w:rsidRPr="00871620">
              <w:rPr>
                <w:color w:val="000000"/>
                <w:lang w:eastAsia="ru-RU"/>
              </w:rPr>
              <w:t>материал:</w:t>
            </w:r>
          </w:p>
        </w:tc>
        <w:tc>
          <w:tcPr>
            <w:tcW w:w="1918" w:type="dxa"/>
            <w:tcBorders>
              <w:top w:val="single" w:sz="4" w:space="0" w:color="auto"/>
              <w:left w:val="nil"/>
              <w:bottom w:val="single" w:sz="4" w:space="0" w:color="auto"/>
              <w:right w:val="single" w:sz="8" w:space="0" w:color="FFFFFF"/>
            </w:tcBorders>
            <w:shd w:val="clear" w:color="auto" w:fill="auto"/>
            <w:vAlign w:val="center"/>
            <w:hideMark/>
          </w:tcPr>
          <w:p w:rsidR="00A34DB2" w:rsidRPr="00871620" w:rsidRDefault="00A34DB2" w:rsidP="00A34DB2">
            <w:pPr>
              <w:widowControl/>
              <w:autoSpaceDE/>
              <w:autoSpaceDN/>
              <w:rPr>
                <w:color w:val="000000"/>
                <w:lang w:eastAsia="ru-RU"/>
              </w:rPr>
            </w:pPr>
            <w:r w:rsidRPr="00871620">
              <w:rPr>
                <w:color w:val="000000"/>
                <w:lang w:eastAsia="ru-RU"/>
              </w:rPr>
              <w:t> </w:t>
            </w:r>
          </w:p>
        </w:tc>
        <w:tc>
          <w:tcPr>
            <w:tcW w:w="960" w:type="dxa"/>
            <w:tcBorders>
              <w:top w:val="nil"/>
              <w:left w:val="nil"/>
              <w:bottom w:val="single" w:sz="4" w:space="0" w:color="auto"/>
              <w:right w:val="single" w:sz="8" w:space="0" w:color="FFFFFF"/>
            </w:tcBorders>
            <w:shd w:val="clear" w:color="auto" w:fill="auto"/>
            <w:vAlign w:val="center"/>
            <w:hideMark/>
          </w:tcPr>
          <w:p w:rsidR="00A34DB2" w:rsidRPr="00871620" w:rsidRDefault="00A34DB2" w:rsidP="00A34DB2">
            <w:pPr>
              <w:widowControl/>
              <w:autoSpaceDE/>
              <w:autoSpaceDN/>
              <w:jc w:val="center"/>
              <w:rPr>
                <w:color w:val="000000"/>
                <w:lang w:eastAsia="ru-RU"/>
              </w:rPr>
            </w:pPr>
            <w:r w:rsidRPr="00871620">
              <w:rPr>
                <w:color w:val="000000"/>
                <w:lang w:eastAsia="ru-RU"/>
              </w:rPr>
              <w:t>цвет:</w:t>
            </w:r>
          </w:p>
        </w:tc>
        <w:tc>
          <w:tcPr>
            <w:tcW w:w="1920" w:type="dxa"/>
            <w:gridSpan w:val="2"/>
            <w:tcBorders>
              <w:top w:val="single" w:sz="4" w:space="0" w:color="auto"/>
              <w:left w:val="nil"/>
              <w:bottom w:val="single" w:sz="4" w:space="0" w:color="auto"/>
              <w:right w:val="single" w:sz="4" w:space="0" w:color="FFFFFF" w:themeColor="background1"/>
            </w:tcBorders>
            <w:shd w:val="clear" w:color="auto" w:fill="auto"/>
            <w:vAlign w:val="center"/>
            <w:hideMark/>
          </w:tcPr>
          <w:p w:rsidR="00A34DB2" w:rsidRPr="00871620" w:rsidRDefault="00A34DB2" w:rsidP="00A34DB2">
            <w:pPr>
              <w:widowControl/>
              <w:autoSpaceDE/>
              <w:autoSpaceDN/>
              <w:jc w:val="center"/>
              <w:rPr>
                <w:color w:val="000000"/>
                <w:lang w:eastAsia="ru-RU"/>
              </w:rPr>
            </w:pPr>
            <w:r w:rsidRPr="00871620">
              <w:rPr>
                <w:color w:val="000000"/>
                <w:lang w:eastAsia="ru-RU"/>
              </w:rPr>
              <w:t> </w:t>
            </w:r>
          </w:p>
        </w:tc>
        <w:tc>
          <w:tcPr>
            <w:tcW w:w="116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hideMark/>
          </w:tcPr>
          <w:p w:rsidR="00A34DB2" w:rsidRPr="00871620" w:rsidRDefault="00871620" w:rsidP="00A34DB2">
            <w:pPr>
              <w:widowControl/>
              <w:autoSpaceDE/>
              <w:autoSpaceDN/>
              <w:rPr>
                <w:color w:val="000000"/>
                <w:lang w:eastAsia="ru-RU"/>
              </w:rPr>
            </w:pPr>
            <w:r>
              <w:rPr>
                <w:color w:val="000000"/>
                <w:lang w:eastAsia="ru-RU"/>
              </w:rPr>
              <w:t xml:space="preserve"> </w:t>
            </w:r>
            <w:r w:rsidR="00A34DB2" w:rsidRPr="00871620">
              <w:rPr>
                <w:color w:val="000000"/>
                <w:lang w:eastAsia="ru-RU"/>
              </w:rPr>
              <w:t>текстура:</w:t>
            </w:r>
          </w:p>
        </w:tc>
        <w:tc>
          <w:tcPr>
            <w:tcW w:w="601" w:type="dxa"/>
            <w:tcBorders>
              <w:top w:val="single" w:sz="4" w:space="0" w:color="auto"/>
              <w:left w:val="single" w:sz="4" w:space="0" w:color="FFFFFF" w:themeColor="background1"/>
              <w:bottom w:val="single" w:sz="4" w:space="0" w:color="auto"/>
              <w:right w:val="single" w:sz="4" w:space="0" w:color="000000"/>
            </w:tcBorders>
            <w:shd w:val="clear" w:color="auto" w:fill="auto"/>
            <w:vAlign w:val="center"/>
            <w:hideMark/>
          </w:tcPr>
          <w:p w:rsidR="00A34DB2" w:rsidRPr="00A34DB2" w:rsidRDefault="00A34DB2" w:rsidP="00A34DB2">
            <w:pPr>
              <w:widowControl/>
              <w:autoSpaceDE/>
              <w:autoSpaceDN/>
              <w:jc w:val="center"/>
              <w:rPr>
                <w:color w:val="000000"/>
                <w:sz w:val="24"/>
                <w:szCs w:val="24"/>
                <w:lang w:eastAsia="ru-RU"/>
              </w:rPr>
            </w:pPr>
            <w:r w:rsidRPr="00A34DB2">
              <w:rPr>
                <w:color w:val="000000"/>
                <w:sz w:val="24"/>
                <w:szCs w:val="24"/>
                <w:lang w:eastAsia="ru-RU"/>
              </w:rPr>
              <w:t> </w:t>
            </w:r>
          </w:p>
        </w:tc>
      </w:tr>
    </w:tbl>
    <w:p w:rsidR="00A34DB2" w:rsidRPr="00A34DB2" w:rsidRDefault="00A34DB2" w:rsidP="00A34DB2">
      <w:pPr>
        <w:tabs>
          <w:tab w:val="left" w:pos="458"/>
        </w:tabs>
        <w:rPr>
          <w:sz w:val="24"/>
          <w:szCs w:val="24"/>
        </w:rPr>
      </w:pPr>
    </w:p>
    <w:p w:rsidR="00A34DB2" w:rsidRPr="00A34DB2" w:rsidRDefault="00A34DB2" w:rsidP="00A34DB2">
      <w:pPr>
        <w:jc w:val="both"/>
        <w:rPr>
          <w:sz w:val="24"/>
          <w:szCs w:val="24"/>
        </w:rPr>
      </w:pPr>
      <w:r w:rsidRPr="00A34DB2">
        <w:rPr>
          <w:sz w:val="24"/>
          <w:szCs w:val="24"/>
        </w:rPr>
        <w:t>7. Внешний</w:t>
      </w:r>
      <w:r w:rsidRPr="00A34DB2">
        <w:rPr>
          <w:spacing w:val="9"/>
          <w:sz w:val="24"/>
          <w:szCs w:val="24"/>
        </w:rPr>
        <w:t xml:space="preserve"> </w:t>
      </w:r>
      <w:r w:rsidRPr="00A34DB2">
        <w:rPr>
          <w:sz w:val="24"/>
          <w:szCs w:val="24"/>
        </w:rPr>
        <w:t>вид</w:t>
      </w:r>
      <w:r w:rsidRPr="00A34DB2">
        <w:rPr>
          <w:spacing w:val="11"/>
          <w:sz w:val="24"/>
          <w:szCs w:val="24"/>
        </w:rPr>
        <w:t xml:space="preserve"> </w:t>
      </w:r>
      <w:r w:rsidRPr="00A34DB2">
        <w:rPr>
          <w:sz w:val="24"/>
          <w:szCs w:val="24"/>
        </w:rPr>
        <w:t>согласованного</w:t>
      </w:r>
      <w:r w:rsidRPr="00A34DB2">
        <w:rPr>
          <w:spacing w:val="12"/>
          <w:sz w:val="24"/>
          <w:szCs w:val="24"/>
        </w:rPr>
        <w:t xml:space="preserve"> </w:t>
      </w:r>
      <w:r w:rsidRPr="00A34DB2">
        <w:rPr>
          <w:sz w:val="24"/>
          <w:szCs w:val="24"/>
        </w:rPr>
        <w:t>изображения</w:t>
      </w:r>
      <w:r w:rsidRPr="00A34DB2">
        <w:rPr>
          <w:spacing w:val="10"/>
          <w:sz w:val="24"/>
          <w:szCs w:val="24"/>
        </w:rPr>
        <w:t xml:space="preserve"> </w:t>
      </w:r>
      <w:r w:rsidRPr="00A34DB2">
        <w:rPr>
          <w:sz w:val="24"/>
          <w:szCs w:val="24"/>
        </w:rPr>
        <w:t>на</w:t>
      </w:r>
      <w:r w:rsidRPr="00A34DB2">
        <w:rPr>
          <w:spacing w:val="10"/>
          <w:sz w:val="24"/>
          <w:szCs w:val="24"/>
        </w:rPr>
        <w:t xml:space="preserve"> </w:t>
      </w:r>
      <w:r w:rsidRPr="00A34DB2">
        <w:rPr>
          <w:sz w:val="24"/>
          <w:szCs w:val="24"/>
        </w:rPr>
        <w:t>внешней</w:t>
      </w:r>
      <w:r w:rsidRPr="00A34DB2">
        <w:rPr>
          <w:spacing w:val="13"/>
          <w:sz w:val="24"/>
          <w:szCs w:val="24"/>
        </w:rPr>
        <w:t xml:space="preserve"> </w:t>
      </w:r>
      <w:r w:rsidRPr="00A34DB2">
        <w:rPr>
          <w:sz w:val="24"/>
          <w:szCs w:val="24"/>
        </w:rPr>
        <w:t>поверхности</w:t>
      </w:r>
      <w:r w:rsidRPr="00A34DB2">
        <w:rPr>
          <w:spacing w:val="12"/>
          <w:sz w:val="24"/>
          <w:szCs w:val="24"/>
        </w:rPr>
        <w:t xml:space="preserve"> </w:t>
      </w:r>
      <w:r w:rsidRPr="00A34DB2">
        <w:rPr>
          <w:spacing w:val="-2"/>
          <w:sz w:val="24"/>
          <w:szCs w:val="24"/>
        </w:rPr>
        <w:t>некапитального строения</w:t>
      </w:r>
      <w:r w:rsidR="00871620">
        <w:rPr>
          <w:spacing w:val="-2"/>
          <w:sz w:val="24"/>
          <w:szCs w:val="24"/>
        </w:rPr>
        <w:t xml:space="preserve"> </w:t>
      </w:r>
      <w:r w:rsidRPr="00A34DB2">
        <w:rPr>
          <w:spacing w:val="-2"/>
          <w:sz w:val="24"/>
          <w:szCs w:val="24"/>
        </w:rPr>
        <w:t>(сооружения):</w:t>
      </w:r>
    </w:p>
    <w:p w:rsidR="00A34DB2" w:rsidRPr="00DC4EA6" w:rsidRDefault="00A34DB2" w:rsidP="00871620">
      <w:pPr>
        <w:jc w:val="both"/>
        <w:rPr>
          <w:spacing w:val="-2"/>
          <w:sz w:val="24"/>
          <w:szCs w:val="24"/>
        </w:rPr>
      </w:pPr>
      <w:r w:rsidRPr="00DC4EA6">
        <w:rPr>
          <w:sz w:val="24"/>
          <w:szCs w:val="24"/>
        </w:rPr>
        <w:t>Указывается</w:t>
      </w:r>
      <w:r w:rsidRPr="00DC4EA6">
        <w:rPr>
          <w:spacing w:val="-4"/>
          <w:sz w:val="24"/>
          <w:szCs w:val="24"/>
        </w:rPr>
        <w:t xml:space="preserve"> </w:t>
      </w:r>
      <w:r w:rsidRPr="00DC4EA6">
        <w:rPr>
          <w:sz w:val="24"/>
          <w:szCs w:val="24"/>
        </w:rPr>
        <w:t>в</w:t>
      </w:r>
      <w:r w:rsidRPr="00DC4EA6">
        <w:rPr>
          <w:spacing w:val="-4"/>
          <w:sz w:val="24"/>
          <w:szCs w:val="24"/>
        </w:rPr>
        <w:t xml:space="preserve"> </w:t>
      </w:r>
      <w:r w:rsidRPr="00DC4EA6">
        <w:rPr>
          <w:sz w:val="24"/>
          <w:szCs w:val="24"/>
        </w:rPr>
        <w:t>соответствии</w:t>
      </w:r>
      <w:r w:rsidRPr="00DC4EA6">
        <w:rPr>
          <w:spacing w:val="-3"/>
          <w:sz w:val="24"/>
          <w:szCs w:val="24"/>
        </w:rPr>
        <w:t xml:space="preserve"> </w:t>
      </w:r>
      <w:r w:rsidRPr="00DC4EA6">
        <w:rPr>
          <w:sz w:val="24"/>
          <w:szCs w:val="24"/>
        </w:rPr>
        <w:t>с</w:t>
      </w:r>
      <w:r w:rsidRPr="00DC4EA6">
        <w:rPr>
          <w:spacing w:val="-4"/>
          <w:sz w:val="24"/>
          <w:szCs w:val="24"/>
        </w:rPr>
        <w:t xml:space="preserve"> </w:t>
      </w:r>
      <w:r w:rsidRPr="00DC4EA6">
        <w:rPr>
          <w:sz w:val="24"/>
          <w:szCs w:val="24"/>
        </w:rPr>
        <w:t>запросом</w:t>
      </w:r>
      <w:r w:rsidRPr="00DC4EA6">
        <w:rPr>
          <w:spacing w:val="-4"/>
          <w:sz w:val="24"/>
          <w:szCs w:val="24"/>
        </w:rPr>
        <w:t xml:space="preserve"> </w:t>
      </w:r>
      <w:r w:rsidRPr="00DC4EA6">
        <w:rPr>
          <w:sz w:val="24"/>
          <w:szCs w:val="24"/>
        </w:rPr>
        <w:t>(пункт</w:t>
      </w:r>
      <w:r w:rsidRPr="00DC4EA6">
        <w:rPr>
          <w:spacing w:val="-4"/>
          <w:sz w:val="24"/>
          <w:szCs w:val="24"/>
        </w:rPr>
        <w:t xml:space="preserve"> </w:t>
      </w:r>
      <w:r w:rsidRPr="00DC4EA6">
        <w:rPr>
          <w:sz w:val="24"/>
          <w:szCs w:val="24"/>
        </w:rPr>
        <w:t>заполняется</w:t>
      </w:r>
      <w:r w:rsidRPr="00DC4EA6">
        <w:rPr>
          <w:spacing w:val="-3"/>
          <w:sz w:val="24"/>
          <w:szCs w:val="24"/>
        </w:rPr>
        <w:t xml:space="preserve"> </w:t>
      </w:r>
      <w:r w:rsidRPr="00DC4EA6">
        <w:rPr>
          <w:sz w:val="24"/>
          <w:szCs w:val="24"/>
        </w:rPr>
        <w:t>при</w:t>
      </w:r>
      <w:r w:rsidRPr="00DC4EA6">
        <w:rPr>
          <w:spacing w:val="-4"/>
          <w:sz w:val="24"/>
          <w:szCs w:val="24"/>
        </w:rPr>
        <w:t xml:space="preserve"> </w:t>
      </w:r>
      <w:r w:rsidRPr="00DC4EA6">
        <w:rPr>
          <w:sz w:val="24"/>
          <w:szCs w:val="24"/>
        </w:rPr>
        <w:t>наличии</w:t>
      </w:r>
      <w:r w:rsidRPr="00DC4EA6">
        <w:rPr>
          <w:spacing w:val="-3"/>
          <w:sz w:val="24"/>
          <w:szCs w:val="24"/>
        </w:rPr>
        <w:t xml:space="preserve"> </w:t>
      </w:r>
      <w:r w:rsidRPr="00DC4EA6">
        <w:rPr>
          <w:sz w:val="24"/>
          <w:szCs w:val="24"/>
        </w:rPr>
        <w:t>изображений</w:t>
      </w:r>
      <w:r w:rsidRPr="00DC4EA6">
        <w:rPr>
          <w:spacing w:val="-3"/>
          <w:sz w:val="24"/>
          <w:szCs w:val="24"/>
        </w:rPr>
        <w:t xml:space="preserve"> </w:t>
      </w:r>
      <w:r w:rsidRPr="00DC4EA6">
        <w:rPr>
          <w:sz w:val="24"/>
          <w:szCs w:val="24"/>
        </w:rPr>
        <w:t>в</w:t>
      </w:r>
      <w:r w:rsidRPr="00DC4EA6">
        <w:rPr>
          <w:spacing w:val="-4"/>
          <w:sz w:val="24"/>
          <w:szCs w:val="24"/>
        </w:rPr>
        <w:t xml:space="preserve"> </w:t>
      </w:r>
      <w:r w:rsidRPr="00DC4EA6">
        <w:rPr>
          <w:spacing w:val="-2"/>
          <w:sz w:val="24"/>
          <w:szCs w:val="24"/>
        </w:rPr>
        <w:t>запросе)</w:t>
      </w:r>
    </w:p>
    <w:p w:rsidR="00A34DB2" w:rsidRPr="00DC4EA6" w:rsidRDefault="00A34DB2" w:rsidP="00871620">
      <w:pPr>
        <w:ind w:left="254"/>
        <w:rPr>
          <w:sz w:val="24"/>
          <w:szCs w:val="24"/>
        </w:rPr>
      </w:pPr>
    </w:p>
    <w:tbl>
      <w:tblPr>
        <w:tblW w:w="10206" w:type="dxa"/>
        <w:tblInd w:w="-5" w:type="dxa"/>
        <w:tblLook w:val="04A0" w:firstRow="1" w:lastRow="0" w:firstColumn="1" w:lastColumn="0" w:noHBand="0" w:noVBand="1"/>
      </w:tblPr>
      <w:tblGrid>
        <w:gridCol w:w="1985"/>
        <w:gridCol w:w="1276"/>
        <w:gridCol w:w="1508"/>
        <w:gridCol w:w="1126"/>
        <w:gridCol w:w="1578"/>
        <w:gridCol w:w="1333"/>
        <w:gridCol w:w="1400"/>
      </w:tblGrid>
      <w:tr w:rsidR="00A34DB2" w:rsidRPr="00A34DB2" w:rsidTr="00CC7D3A">
        <w:trPr>
          <w:trHeight w:val="300"/>
        </w:trPr>
        <w:tc>
          <w:tcPr>
            <w:tcW w:w="1985"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rsidR="00A34DB2" w:rsidRPr="00A34DB2" w:rsidRDefault="00A34DB2" w:rsidP="00A34DB2">
            <w:pPr>
              <w:widowControl/>
              <w:autoSpaceDE/>
              <w:autoSpaceDN/>
              <w:rPr>
                <w:color w:val="000000"/>
                <w:sz w:val="24"/>
                <w:szCs w:val="24"/>
                <w:lang w:eastAsia="ru-RU"/>
              </w:rPr>
            </w:pPr>
          </w:p>
        </w:tc>
        <w:tc>
          <w:tcPr>
            <w:tcW w:w="1276"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hideMark/>
          </w:tcPr>
          <w:p w:rsidR="00A34DB2" w:rsidRPr="00A34DB2" w:rsidRDefault="00A34DB2" w:rsidP="00A34DB2">
            <w:pPr>
              <w:widowControl/>
              <w:autoSpaceDE/>
              <w:autoSpaceDN/>
              <w:jc w:val="center"/>
              <w:rPr>
                <w:color w:val="000000"/>
                <w:sz w:val="24"/>
                <w:szCs w:val="24"/>
                <w:lang w:eastAsia="ru-RU"/>
              </w:rPr>
            </w:pPr>
            <w:r w:rsidRPr="00A34DB2">
              <w:rPr>
                <w:color w:val="000000"/>
                <w:sz w:val="24"/>
                <w:szCs w:val="24"/>
                <w:lang w:eastAsia="ru-RU"/>
              </w:rPr>
              <w:t>тематика:</w:t>
            </w:r>
          </w:p>
        </w:tc>
        <w:tc>
          <w:tcPr>
            <w:tcW w:w="1508" w:type="dxa"/>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rsidR="00A34DB2" w:rsidRPr="00A34DB2" w:rsidRDefault="00A34DB2" w:rsidP="00A34DB2">
            <w:pPr>
              <w:widowControl/>
              <w:autoSpaceDE/>
              <w:autoSpaceDN/>
              <w:rPr>
                <w:color w:val="000000"/>
                <w:sz w:val="24"/>
                <w:szCs w:val="24"/>
                <w:lang w:eastAsia="ru-RU"/>
              </w:rPr>
            </w:pPr>
            <w:r w:rsidRPr="00A34DB2">
              <w:rPr>
                <w:color w:val="000000"/>
                <w:sz w:val="24"/>
                <w:szCs w:val="24"/>
                <w:lang w:eastAsia="ru-RU"/>
              </w:rPr>
              <w:t> </w:t>
            </w:r>
          </w:p>
        </w:tc>
        <w:tc>
          <w:tcPr>
            <w:tcW w:w="1126"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hideMark/>
          </w:tcPr>
          <w:p w:rsidR="00A34DB2" w:rsidRPr="00A34DB2" w:rsidRDefault="00A34DB2" w:rsidP="00A34DB2">
            <w:pPr>
              <w:widowControl/>
              <w:autoSpaceDE/>
              <w:autoSpaceDN/>
              <w:jc w:val="center"/>
              <w:rPr>
                <w:color w:val="000000"/>
                <w:sz w:val="24"/>
                <w:szCs w:val="24"/>
                <w:lang w:eastAsia="ru-RU"/>
              </w:rPr>
            </w:pPr>
            <w:r w:rsidRPr="00A34DB2">
              <w:rPr>
                <w:color w:val="000000"/>
                <w:sz w:val="24"/>
                <w:szCs w:val="24"/>
                <w:lang w:eastAsia="ru-RU"/>
              </w:rPr>
              <w:t>цвета:</w:t>
            </w:r>
          </w:p>
        </w:tc>
        <w:tc>
          <w:tcPr>
            <w:tcW w:w="1578" w:type="dxa"/>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rsidR="00A34DB2" w:rsidRPr="00A34DB2" w:rsidRDefault="00A34DB2" w:rsidP="00A34DB2">
            <w:pPr>
              <w:widowControl/>
              <w:autoSpaceDE/>
              <w:autoSpaceDN/>
              <w:jc w:val="center"/>
              <w:rPr>
                <w:color w:val="000000"/>
                <w:sz w:val="24"/>
                <w:szCs w:val="24"/>
                <w:lang w:eastAsia="ru-RU"/>
              </w:rPr>
            </w:pPr>
            <w:r w:rsidRPr="00A34DB2">
              <w:rPr>
                <w:color w:val="000000"/>
                <w:sz w:val="24"/>
                <w:szCs w:val="24"/>
                <w:lang w:eastAsia="ru-RU"/>
              </w:rPr>
              <w:t> </w:t>
            </w:r>
          </w:p>
        </w:tc>
        <w:tc>
          <w:tcPr>
            <w:tcW w:w="1333"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hideMark/>
          </w:tcPr>
          <w:p w:rsidR="00A34DB2" w:rsidRPr="00A34DB2" w:rsidRDefault="00A34DB2" w:rsidP="00A34DB2">
            <w:pPr>
              <w:widowControl/>
              <w:autoSpaceDE/>
              <w:autoSpaceDN/>
              <w:rPr>
                <w:color w:val="000000"/>
                <w:sz w:val="24"/>
                <w:szCs w:val="24"/>
                <w:lang w:eastAsia="ru-RU"/>
              </w:rPr>
            </w:pPr>
            <w:r w:rsidRPr="00A34DB2">
              <w:rPr>
                <w:color w:val="000000"/>
                <w:sz w:val="24"/>
                <w:szCs w:val="24"/>
                <w:lang w:eastAsia="ru-RU"/>
              </w:rPr>
              <w:t>способ нанесения:</w:t>
            </w:r>
          </w:p>
        </w:tc>
        <w:tc>
          <w:tcPr>
            <w:tcW w:w="1400" w:type="dxa"/>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rsidR="00A34DB2" w:rsidRPr="00A34DB2" w:rsidRDefault="00A34DB2" w:rsidP="00A34DB2">
            <w:pPr>
              <w:widowControl/>
              <w:autoSpaceDE/>
              <w:autoSpaceDN/>
              <w:rPr>
                <w:color w:val="000000"/>
                <w:sz w:val="24"/>
                <w:szCs w:val="24"/>
                <w:lang w:eastAsia="ru-RU"/>
              </w:rPr>
            </w:pPr>
          </w:p>
        </w:tc>
      </w:tr>
    </w:tbl>
    <w:p w:rsidR="00A34DB2" w:rsidRPr="00A34DB2" w:rsidRDefault="00A34DB2" w:rsidP="00A34DB2">
      <w:pPr>
        <w:pStyle w:val="a3"/>
        <w:rPr>
          <w:sz w:val="24"/>
          <w:szCs w:val="24"/>
        </w:rPr>
      </w:pPr>
    </w:p>
    <w:p w:rsidR="00A34DB2" w:rsidRPr="00A34DB2" w:rsidRDefault="00A34DB2" w:rsidP="00A34DB2">
      <w:pPr>
        <w:pStyle w:val="a3"/>
        <w:jc w:val="both"/>
        <w:rPr>
          <w:sz w:val="24"/>
          <w:szCs w:val="24"/>
        </w:rPr>
      </w:pPr>
      <w:r w:rsidRPr="00A34DB2">
        <w:rPr>
          <w:sz w:val="24"/>
          <w:szCs w:val="24"/>
        </w:rPr>
        <w:t>8. При проведении работ и содержании внешних поверхностей некапитального строения (сооружения)</w:t>
      </w:r>
      <w:r w:rsidR="00871620">
        <w:rPr>
          <w:sz w:val="24"/>
          <w:szCs w:val="24"/>
        </w:rPr>
        <w:t xml:space="preserve"> </w:t>
      </w:r>
      <w:r w:rsidRPr="00A34DB2">
        <w:rPr>
          <w:sz w:val="24"/>
          <w:szCs w:val="24"/>
        </w:rPr>
        <w:t>не допускаются:</w:t>
      </w:r>
    </w:p>
    <w:p w:rsidR="00A34DB2" w:rsidRPr="00A34DB2" w:rsidRDefault="00A34DB2" w:rsidP="00A34DB2">
      <w:pPr>
        <w:pStyle w:val="a3"/>
        <w:rPr>
          <w:sz w:val="24"/>
          <w:szCs w:val="24"/>
        </w:rPr>
      </w:pPr>
    </w:p>
    <w:tbl>
      <w:tblPr>
        <w:tblW w:w="10206" w:type="dxa"/>
        <w:tblInd w:w="-5" w:type="dxa"/>
        <w:tblLook w:val="04A0" w:firstRow="1" w:lastRow="0" w:firstColumn="1" w:lastColumn="0" w:noHBand="0" w:noVBand="1"/>
      </w:tblPr>
      <w:tblGrid>
        <w:gridCol w:w="2638"/>
        <w:gridCol w:w="7568"/>
      </w:tblGrid>
      <w:tr w:rsidR="00A34DB2" w:rsidRPr="00A34DB2" w:rsidTr="00871620">
        <w:trPr>
          <w:trHeight w:val="1826"/>
        </w:trPr>
        <w:tc>
          <w:tcPr>
            <w:tcW w:w="2638" w:type="dxa"/>
            <w:tcBorders>
              <w:top w:val="single" w:sz="4" w:space="0" w:color="auto"/>
              <w:left w:val="single" w:sz="4" w:space="0" w:color="auto"/>
              <w:bottom w:val="single" w:sz="4" w:space="0" w:color="auto"/>
              <w:right w:val="single" w:sz="4" w:space="0" w:color="FFFFFF" w:themeColor="background1"/>
            </w:tcBorders>
            <w:shd w:val="clear" w:color="auto" w:fill="auto"/>
            <w:hideMark/>
          </w:tcPr>
          <w:p w:rsidR="00A34DB2" w:rsidRPr="00282D58" w:rsidRDefault="00A34DB2" w:rsidP="00A34DB2">
            <w:pPr>
              <w:widowControl/>
              <w:autoSpaceDE/>
              <w:autoSpaceDN/>
              <w:rPr>
                <w:color w:val="000000"/>
                <w:lang w:eastAsia="ru-RU"/>
              </w:rPr>
            </w:pPr>
            <w:r w:rsidRPr="00282D58">
              <w:rPr>
                <w:color w:val="000000"/>
                <w:lang w:eastAsia="ru-RU"/>
              </w:rPr>
              <w:lastRenderedPageBreak/>
              <w:t>эксплуатационные деформации внешних поверхностей:</w:t>
            </w:r>
          </w:p>
        </w:tc>
        <w:tc>
          <w:tcPr>
            <w:tcW w:w="7568" w:type="dxa"/>
            <w:tcBorders>
              <w:top w:val="single" w:sz="4" w:space="0" w:color="auto"/>
              <w:left w:val="single" w:sz="4" w:space="0" w:color="FFFFFF" w:themeColor="background1"/>
              <w:bottom w:val="single" w:sz="4" w:space="0" w:color="auto"/>
              <w:right w:val="single" w:sz="4" w:space="0" w:color="auto"/>
            </w:tcBorders>
            <w:shd w:val="clear" w:color="auto" w:fill="auto"/>
            <w:vAlign w:val="center"/>
            <w:hideMark/>
          </w:tcPr>
          <w:p w:rsidR="00A34DB2" w:rsidRPr="00282D58" w:rsidRDefault="00A34DB2" w:rsidP="00A34DB2">
            <w:pPr>
              <w:widowControl/>
              <w:autoSpaceDE/>
              <w:autoSpaceDN/>
              <w:ind w:left="486"/>
              <w:jc w:val="both"/>
              <w:rPr>
                <w:color w:val="000000"/>
                <w:lang w:eastAsia="ru-RU"/>
              </w:rPr>
            </w:pPr>
            <w:r w:rsidRPr="00282D58">
              <w:rPr>
                <w:color w:val="000000"/>
                <w:lang w:eastAsia="ru-RU"/>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282D58">
              <w:rPr>
                <w:color w:val="000000"/>
                <w:lang w:eastAsia="ru-RU"/>
              </w:rPr>
              <w:t>высолы</w:t>
            </w:r>
            <w:proofErr w:type="spellEnd"/>
            <w:r w:rsidRPr="00282D58">
              <w:rPr>
                <w:color w:val="000000"/>
                <w:lang w:eastAsia="ru-RU"/>
              </w:rPr>
              <w:t>, потеки и пятна ржавчины, пузыри, свищи, обрушения, провалы, крошения, пучения, расслаивания, дыры, пробоины, заплаты, вмятины, выпадение облицовки и креплений, иные визуально воспринимаемые разрушения облицовки, фактурного и красочного (штукатурного) слоев</w:t>
            </w:r>
          </w:p>
          <w:p w:rsidR="00A34DB2" w:rsidRPr="00282D58" w:rsidRDefault="00A34DB2" w:rsidP="00A34DB2">
            <w:pPr>
              <w:widowControl/>
              <w:autoSpaceDE/>
              <w:autoSpaceDN/>
              <w:ind w:left="486"/>
              <w:jc w:val="both"/>
              <w:rPr>
                <w:color w:val="000000"/>
                <w:lang w:eastAsia="ru-RU"/>
              </w:rPr>
            </w:pPr>
          </w:p>
          <w:p w:rsidR="00A34DB2" w:rsidRPr="00282D58" w:rsidRDefault="00A34DB2" w:rsidP="00A34DB2">
            <w:pPr>
              <w:widowControl/>
              <w:autoSpaceDE/>
              <w:autoSpaceDN/>
              <w:ind w:left="486"/>
              <w:jc w:val="both"/>
              <w:rPr>
                <w:color w:val="000000"/>
                <w:lang w:eastAsia="ru-RU"/>
              </w:rPr>
            </w:pPr>
            <w:r w:rsidRPr="00282D58">
              <w:rPr>
                <w:color w:val="000000"/>
                <w:lang w:eastAsia="ru-RU"/>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p w:rsidR="00A34DB2" w:rsidRPr="00282D58" w:rsidRDefault="00A34DB2" w:rsidP="00A34DB2">
            <w:pPr>
              <w:widowControl/>
              <w:autoSpaceDE/>
              <w:autoSpaceDN/>
              <w:ind w:left="486"/>
              <w:jc w:val="both"/>
              <w:rPr>
                <w:color w:val="000000"/>
                <w:lang w:eastAsia="ru-RU"/>
              </w:rPr>
            </w:pPr>
          </w:p>
          <w:p w:rsidR="00A34DB2" w:rsidRPr="00282D58" w:rsidRDefault="00A34DB2" w:rsidP="00A34DB2">
            <w:pPr>
              <w:widowControl/>
              <w:autoSpaceDE/>
              <w:autoSpaceDN/>
              <w:ind w:left="486"/>
              <w:jc w:val="both"/>
              <w:rPr>
                <w:color w:val="000000"/>
                <w:lang w:eastAsia="ru-RU"/>
              </w:rPr>
            </w:pPr>
            <w:r w:rsidRPr="00282D58">
              <w:rPr>
                <w:color w:val="000000"/>
                <w:lang w:eastAsia="ru-RU"/>
              </w:rPr>
              <w:t>загрязнения, сорная растительность, вандальные изображения</w:t>
            </w:r>
          </w:p>
          <w:p w:rsidR="00A34DB2" w:rsidRPr="00282D58" w:rsidRDefault="00A34DB2" w:rsidP="00A34DB2">
            <w:pPr>
              <w:widowControl/>
              <w:autoSpaceDE/>
              <w:autoSpaceDN/>
              <w:ind w:left="486"/>
              <w:jc w:val="both"/>
              <w:rPr>
                <w:color w:val="000000"/>
                <w:lang w:eastAsia="ru-RU"/>
              </w:rPr>
            </w:pPr>
          </w:p>
          <w:p w:rsidR="00A34DB2" w:rsidRPr="00282D58" w:rsidRDefault="00A34DB2" w:rsidP="00A34DB2">
            <w:pPr>
              <w:widowControl/>
              <w:autoSpaceDE/>
              <w:autoSpaceDN/>
              <w:ind w:left="486"/>
              <w:jc w:val="both"/>
              <w:rPr>
                <w:color w:val="000000"/>
                <w:lang w:eastAsia="ru-RU"/>
              </w:rPr>
            </w:pPr>
            <w:r w:rsidRPr="00282D58">
              <w:rPr>
                <w:color w:val="000000"/>
                <w:lang w:eastAsia="ru-RU"/>
              </w:rPr>
              <w:t>короба, кожухи, провода, розетки на остеклении, на архитектурном декоре, не закрепленные, не соответствующие цвету фасада</w:t>
            </w:r>
          </w:p>
        </w:tc>
      </w:tr>
      <w:tr w:rsidR="00A34DB2" w:rsidRPr="00A34DB2" w:rsidTr="00871620">
        <w:trPr>
          <w:trHeight w:val="114"/>
        </w:trPr>
        <w:tc>
          <w:tcPr>
            <w:tcW w:w="2638" w:type="dxa"/>
            <w:tcBorders>
              <w:top w:val="nil"/>
              <w:left w:val="single" w:sz="4" w:space="0" w:color="FFFFFF" w:themeColor="background1"/>
              <w:bottom w:val="nil"/>
              <w:right w:val="single" w:sz="4" w:space="0" w:color="FFFFFF" w:themeColor="background1"/>
            </w:tcBorders>
            <w:shd w:val="clear" w:color="auto" w:fill="auto"/>
            <w:noWrap/>
            <w:vAlign w:val="bottom"/>
            <w:hideMark/>
          </w:tcPr>
          <w:p w:rsidR="00A34DB2" w:rsidRPr="00A34DB2" w:rsidRDefault="00A34DB2" w:rsidP="00A34DB2">
            <w:pPr>
              <w:widowControl/>
              <w:autoSpaceDE/>
              <w:autoSpaceDN/>
              <w:jc w:val="center"/>
              <w:rPr>
                <w:color w:val="000000"/>
                <w:sz w:val="24"/>
                <w:szCs w:val="24"/>
                <w:lang w:eastAsia="ru-RU"/>
              </w:rPr>
            </w:pPr>
          </w:p>
        </w:tc>
        <w:tc>
          <w:tcPr>
            <w:tcW w:w="7568"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A34DB2" w:rsidRPr="00A34DB2" w:rsidRDefault="00A34DB2" w:rsidP="00A34DB2">
            <w:pPr>
              <w:widowControl/>
              <w:autoSpaceDE/>
              <w:autoSpaceDN/>
              <w:ind w:left="486"/>
              <w:rPr>
                <w:sz w:val="24"/>
                <w:szCs w:val="24"/>
                <w:lang w:eastAsia="ru-RU"/>
              </w:rPr>
            </w:pPr>
          </w:p>
        </w:tc>
      </w:tr>
      <w:tr w:rsidR="00A34DB2" w:rsidRPr="00A34DB2" w:rsidTr="00871620">
        <w:trPr>
          <w:trHeight w:val="915"/>
        </w:trPr>
        <w:tc>
          <w:tcPr>
            <w:tcW w:w="2638" w:type="dxa"/>
            <w:tcBorders>
              <w:top w:val="single" w:sz="4" w:space="0" w:color="auto"/>
              <w:left w:val="single" w:sz="4" w:space="0" w:color="auto"/>
              <w:bottom w:val="single" w:sz="4" w:space="0" w:color="auto"/>
              <w:right w:val="single" w:sz="4" w:space="0" w:color="FFFFFF" w:themeColor="background1"/>
            </w:tcBorders>
            <w:shd w:val="clear" w:color="auto" w:fill="auto"/>
            <w:noWrap/>
            <w:hideMark/>
          </w:tcPr>
          <w:p w:rsidR="00A34DB2" w:rsidRPr="00282D58" w:rsidRDefault="00A34DB2" w:rsidP="00A34DB2">
            <w:pPr>
              <w:widowControl/>
              <w:autoSpaceDE/>
              <w:autoSpaceDN/>
              <w:ind w:firstLineChars="17" w:firstLine="37"/>
              <w:rPr>
                <w:color w:val="000000"/>
                <w:lang w:eastAsia="ru-RU"/>
              </w:rPr>
            </w:pPr>
            <w:r w:rsidRPr="00282D58">
              <w:rPr>
                <w:color w:val="000000"/>
                <w:lang w:eastAsia="ru-RU"/>
              </w:rPr>
              <w:t>рекламные конструкции:</w:t>
            </w:r>
          </w:p>
        </w:tc>
        <w:tc>
          <w:tcPr>
            <w:tcW w:w="7568" w:type="dxa"/>
            <w:tcBorders>
              <w:top w:val="single" w:sz="4" w:space="0" w:color="auto"/>
              <w:left w:val="single" w:sz="4" w:space="0" w:color="FFFFFF" w:themeColor="background1"/>
              <w:bottom w:val="single" w:sz="4" w:space="0" w:color="auto"/>
              <w:right w:val="single" w:sz="4" w:space="0" w:color="auto"/>
            </w:tcBorders>
            <w:shd w:val="clear" w:color="auto" w:fill="auto"/>
            <w:vAlign w:val="center"/>
            <w:hideMark/>
          </w:tcPr>
          <w:p w:rsidR="00A34DB2" w:rsidRPr="00282D58" w:rsidRDefault="00A34DB2" w:rsidP="00A34DB2">
            <w:pPr>
              <w:widowControl/>
              <w:autoSpaceDE/>
              <w:autoSpaceDN/>
              <w:ind w:left="486"/>
              <w:jc w:val="both"/>
              <w:rPr>
                <w:color w:val="000000"/>
                <w:lang w:eastAsia="ru-RU"/>
              </w:rPr>
            </w:pPr>
            <w:r w:rsidRPr="00282D58">
              <w:rPr>
                <w:color w:val="000000"/>
                <w:lang w:eastAsia="ru-RU"/>
              </w:rPr>
              <w:t>самовольно размещенные</w:t>
            </w:r>
          </w:p>
          <w:p w:rsidR="00A34DB2" w:rsidRPr="00282D58" w:rsidRDefault="00A34DB2" w:rsidP="00A34DB2">
            <w:pPr>
              <w:widowControl/>
              <w:autoSpaceDE/>
              <w:autoSpaceDN/>
              <w:ind w:left="486"/>
              <w:jc w:val="both"/>
              <w:rPr>
                <w:color w:val="000000"/>
                <w:lang w:eastAsia="ru-RU"/>
              </w:rPr>
            </w:pPr>
          </w:p>
          <w:p w:rsidR="00A34DB2" w:rsidRPr="00282D58" w:rsidRDefault="00A34DB2" w:rsidP="00A34DB2">
            <w:pPr>
              <w:widowControl/>
              <w:autoSpaceDE/>
              <w:autoSpaceDN/>
              <w:ind w:left="486"/>
              <w:jc w:val="both"/>
              <w:rPr>
                <w:color w:val="000000"/>
                <w:lang w:eastAsia="ru-RU"/>
              </w:rPr>
            </w:pPr>
            <w:r w:rsidRPr="00282D58">
              <w:rPr>
                <w:color w:val="000000"/>
                <w:lang w:eastAsia="ru-RU"/>
              </w:rPr>
              <w:t>эксплуатируемые после окончания срока договора на установку</w:t>
            </w:r>
          </w:p>
          <w:p w:rsidR="00A34DB2" w:rsidRPr="00282D58" w:rsidRDefault="00A34DB2" w:rsidP="00A34DB2">
            <w:pPr>
              <w:widowControl/>
              <w:autoSpaceDE/>
              <w:autoSpaceDN/>
              <w:ind w:left="486"/>
              <w:jc w:val="both"/>
              <w:rPr>
                <w:color w:val="000000"/>
                <w:lang w:eastAsia="ru-RU"/>
              </w:rPr>
            </w:pPr>
          </w:p>
          <w:p w:rsidR="00A34DB2" w:rsidRPr="00282D58" w:rsidRDefault="00A34DB2" w:rsidP="00A34DB2">
            <w:pPr>
              <w:widowControl/>
              <w:autoSpaceDE/>
              <w:autoSpaceDN/>
              <w:ind w:left="486"/>
              <w:jc w:val="both"/>
              <w:rPr>
                <w:color w:val="000000"/>
                <w:lang w:eastAsia="ru-RU"/>
              </w:rPr>
            </w:pPr>
            <w:r w:rsidRPr="00282D58">
              <w:rPr>
                <w:color w:val="000000"/>
                <w:lang w:eastAsia="ru-RU"/>
              </w:rPr>
              <w:t>эксплуатируемые после аннулирования ранее выданного разрешения</w:t>
            </w:r>
          </w:p>
          <w:p w:rsidR="00A34DB2" w:rsidRPr="00282D58" w:rsidRDefault="00A34DB2" w:rsidP="00A34DB2">
            <w:pPr>
              <w:widowControl/>
              <w:autoSpaceDE/>
              <w:autoSpaceDN/>
              <w:ind w:left="486"/>
              <w:jc w:val="both"/>
              <w:rPr>
                <w:color w:val="000000"/>
                <w:lang w:eastAsia="ru-RU"/>
              </w:rPr>
            </w:pPr>
          </w:p>
          <w:p w:rsidR="00A34DB2" w:rsidRPr="00282D58" w:rsidRDefault="00A34DB2" w:rsidP="00A34DB2">
            <w:pPr>
              <w:widowControl/>
              <w:autoSpaceDE/>
              <w:autoSpaceDN/>
              <w:ind w:left="486"/>
              <w:jc w:val="both"/>
              <w:rPr>
                <w:color w:val="000000"/>
                <w:lang w:eastAsia="ru-RU"/>
              </w:rPr>
            </w:pPr>
            <w:r w:rsidRPr="00282D58">
              <w:rPr>
                <w:color w:val="000000"/>
                <w:lang w:eastAsia="ru-RU"/>
              </w:rPr>
              <w:t>эксплуатируемые с нарушением требований к установке и эксплуатации</w:t>
            </w:r>
          </w:p>
        </w:tc>
      </w:tr>
      <w:tr w:rsidR="00A34DB2" w:rsidRPr="00A34DB2" w:rsidTr="00AB1CAD">
        <w:trPr>
          <w:trHeight w:val="156"/>
        </w:trPr>
        <w:tc>
          <w:tcPr>
            <w:tcW w:w="2638" w:type="dxa"/>
            <w:tcBorders>
              <w:top w:val="nil"/>
              <w:left w:val="single" w:sz="4" w:space="0" w:color="FFFFFF" w:themeColor="background1"/>
              <w:bottom w:val="nil"/>
              <w:right w:val="single" w:sz="4" w:space="0" w:color="FFFFFF" w:themeColor="background1"/>
            </w:tcBorders>
            <w:shd w:val="clear" w:color="auto" w:fill="auto"/>
            <w:noWrap/>
            <w:vAlign w:val="bottom"/>
            <w:hideMark/>
          </w:tcPr>
          <w:p w:rsidR="00A34DB2" w:rsidRPr="00A34DB2" w:rsidRDefault="00A34DB2" w:rsidP="00A34DB2">
            <w:pPr>
              <w:widowControl/>
              <w:autoSpaceDE/>
              <w:autoSpaceDN/>
              <w:jc w:val="both"/>
              <w:rPr>
                <w:color w:val="000000"/>
                <w:sz w:val="24"/>
                <w:szCs w:val="24"/>
                <w:lang w:eastAsia="ru-RU"/>
              </w:rPr>
            </w:pPr>
          </w:p>
        </w:tc>
        <w:tc>
          <w:tcPr>
            <w:tcW w:w="7568"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A34DB2" w:rsidRPr="00A34DB2" w:rsidRDefault="00A34DB2" w:rsidP="00A34DB2">
            <w:pPr>
              <w:widowControl/>
              <w:autoSpaceDE/>
              <w:autoSpaceDN/>
              <w:ind w:left="486"/>
              <w:rPr>
                <w:sz w:val="24"/>
                <w:szCs w:val="24"/>
                <w:lang w:eastAsia="ru-RU"/>
              </w:rPr>
            </w:pPr>
          </w:p>
        </w:tc>
      </w:tr>
      <w:tr w:rsidR="00A34DB2" w:rsidRPr="00A34DB2" w:rsidTr="00871620">
        <w:trPr>
          <w:trHeight w:val="945"/>
        </w:trPr>
        <w:tc>
          <w:tcPr>
            <w:tcW w:w="2638" w:type="dxa"/>
            <w:tcBorders>
              <w:top w:val="single" w:sz="4" w:space="0" w:color="auto"/>
              <w:left w:val="single" w:sz="4" w:space="0" w:color="auto"/>
              <w:bottom w:val="single" w:sz="4" w:space="0" w:color="auto"/>
              <w:right w:val="single" w:sz="4" w:space="0" w:color="FFFFFF" w:themeColor="background1"/>
            </w:tcBorders>
            <w:shd w:val="clear" w:color="auto" w:fill="auto"/>
            <w:noWrap/>
            <w:hideMark/>
          </w:tcPr>
          <w:p w:rsidR="00A34DB2" w:rsidRPr="00282D58" w:rsidRDefault="00A34DB2" w:rsidP="00A34DB2">
            <w:pPr>
              <w:widowControl/>
              <w:autoSpaceDE/>
              <w:autoSpaceDN/>
              <w:rPr>
                <w:color w:val="000000"/>
                <w:lang w:eastAsia="ru-RU"/>
              </w:rPr>
            </w:pPr>
            <w:r w:rsidRPr="00282D58">
              <w:rPr>
                <w:color w:val="000000"/>
                <w:lang w:eastAsia="ru-RU"/>
              </w:rPr>
              <w:t>средства информации</w:t>
            </w:r>
          </w:p>
        </w:tc>
        <w:tc>
          <w:tcPr>
            <w:tcW w:w="7568" w:type="dxa"/>
            <w:tcBorders>
              <w:top w:val="single" w:sz="4" w:space="0" w:color="auto"/>
              <w:left w:val="single" w:sz="4" w:space="0" w:color="FFFFFF" w:themeColor="background1"/>
              <w:bottom w:val="single" w:sz="4" w:space="0" w:color="auto"/>
              <w:right w:val="single" w:sz="4" w:space="0" w:color="auto"/>
            </w:tcBorders>
            <w:shd w:val="clear" w:color="auto" w:fill="auto"/>
            <w:vAlign w:val="center"/>
            <w:hideMark/>
          </w:tcPr>
          <w:p w:rsidR="00A34DB2" w:rsidRPr="00282D58" w:rsidRDefault="00A34DB2" w:rsidP="00A34DB2">
            <w:pPr>
              <w:widowControl/>
              <w:autoSpaceDE/>
              <w:autoSpaceDN/>
              <w:ind w:left="486"/>
              <w:rPr>
                <w:color w:val="000000"/>
                <w:lang w:eastAsia="ru-RU"/>
              </w:rPr>
            </w:pPr>
            <w:r w:rsidRPr="00282D58">
              <w:rPr>
                <w:color w:val="000000"/>
                <w:lang w:eastAsia="ru-RU"/>
              </w:rPr>
              <w:t>самовольно размещенные</w:t>
            </w:r>
          </w:p>
          <w:p w:rsidR="00A34DB2" w:rsidRPr="00282D58" w:rsidRDefault="00A34DB2" w:rsidP="00A34DB2">
            <w:pPr>
              <w:widowControl/>
              <w:autoSpaceDE/>
              <w:autoSpaceDN/>
              <w:ind w:left="486"/>
              <w:rPr>
                <w:color w:val="000000"/>
                <w:lang w:eastAsia="ru-RU"/>
              </w:rPr>
            </w:pPr>
          </w:p>
          <w:p w:rsidR="00A34DB2" w:rsidRPr="00282D58" w:rsidRDefault="00A34DB2" w:rsidP="00BC018D">
            <w:pPr>
              <w:widowControl/>
              <w:autoSpaceDE/>
              <w:autoSpaceDN/>
              <w:ind w:left="486"/>
              <w:jc w:val="both"/>
              <w:rPr>
                <w:color w:val="000000"/>
                <w:lang w:eastAsia="ru-RU"/>
              </w:rPr>
            </w:pPr>
            <w:r w:rsidRPr="00282D58">
              <w:rPr>
                <w:color w:val="000000"/>
                <w:lang w:eastAsia="ru-RU"/>
              </w:rPr>
              <w:t>эксплуатируемые после окончания срока согласования размещения информации</w:t>
            </w:r>
          </w:p>
          <w:p w:rsidR="00A34DB2" w:rsidRPr="00282D58" w:rsidRDefault="00A34DB2" w:rsidP="00A34DB2">
            <w:pPr>
              <w:widowControl/>
              <w:autoSpaceDE/>
              <w:autoSpaceDN/>
              <w:ind w:left="486"/>
              <w:rPr>
                <w:color w:val="000000"/>
                <w:lang w:eastAsia="ru-RU"/>
              </w:rPr>
            </w:pPr>
          </w:p>
          <w:p w:rsidR="00A34DB2" w:rsidRPr="00282D58" w:rsidRDefault="00A34DB2" w:rsidP="00BC018D">
            <w:pPr>
              <w:widowControl/>
              <w:autoSpaceDE/>
              <w:autoSpaceDN/>
              <w:ind w:left="486"/>
              <w:jc w:val="both"/>
              <w:rPr>
                <w:color w:val="000000"/>
                <w:lang w:eastAsia="ru-RU"/>
              </w:rPr>
            </w:pPr>
            <w:r w:rsidRPr="00282D58">
              <w:rPr>
                <w:color w:val="000000"/>
                <w:lang w:eastAsia="ru-RU"/>
              </w:rPr>
              <w:t>эксплуатируемые с нарушением</w:t>
            </w:r>
            <w:r w:rsidR="00C8151B">
              <w:rPr>
                <w:color w:val="000000"/>
                <w:lang w:eastAsia="ru-RU"/>
              </w:rPr>
              <w:t xml:space="preserve"> дизайн-проекта, в соответствии</w:t>
            </w:r>
            <w:r w:rsidR="00C8151B">
              <w:rPr>
                <w:color w:val="000000"/>
                <w:lang w:eastAsia="ru-RU"/>
              </w:rPr>
              <w:br/>
            </w:r>
            <w:r w:rsidRPr="00282D58">
              <w:rPr>
                <w:color w:val="000000"/>
                <w:lang w:eastAsia="ru-RU"/>
              </w:rPr>
              <w:t>с которым получено согласование размещения информации</w:t>
            </w:r>
          </w:p>
        </w:tc>
      </w:tr>
    </w:tbl>
    <w:p w:rsidR="00A34DB2" w:rsidRPr="00A34DB2" w:rsidRDefault="00A34DB2" w:rsidP="00A34DB2">
      <w:pPr>
        <w:pStyle w:val="a3"/>
        <w:rPr>
          <w:sz w:val="24"/>
          <w:szCs w:val="24"/>
        </w:rPr>
      </w:pPr>
    </w:p>
    <w:tbl>
      <w:tblPr>
        <w:tblW w:w="10206" w:type="dxa"/>
        <w:tblInd w:w="-5" w:type="dxa"/>
        <w:tblLook w:val="04A0" w:firstRow="1" w:lastRow="0" w:firstColumn="1" w:lastColumn="0" w:noHBand="0" w:noVBand="1"/>
      </w:tblPr>
      <w:tblGrid>
        <w:gridCol w:w="6663"/>
        <w:gridCol w:w="283"/>
        <w:gridCol w:w="709"/>
        <w:gridCol w:w="1027"/>
        <w:gridCol w:w="777"/>
        <w:gridCol w:w="747"/>
      </w:tblGrid>
      <w:tr w:rsidR="00A34DB2" w:rsidRPr="00282D58" w:rsidTr="00AB1CAD">
        <w:trPr>
          <w:trHeight w:val="206"/>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DB2" w:rsidRPr="00282D58" w:rsidRDefault="00A34DB2" w:rsidP="00A34DB2">
            <w:pPr>
              <w:widowControl/>
              <w:autoSpaceDE/>
              <w:autoSpaceDN/>
              <w:rPr>
                <w:color w:val="000000"/>
                <w:lang w:eastAsia="ru-RU"/>
              </w:rPr>
            </w:pPr>
            <w:r w:rsidRPr="00282D58">
              <w:rPr>
                <w:color w:val="000000"/>
                <w:lang w:eastAsia="ru-RU"/>
              </w:rPr>
              <w:t>самовольные изменения, относимые к реконструктивным работам</w:t>
            </w:r>
          </w:p>
        </w:tc>
      </w:tr>
      <w:tr w:rsidR="00A34DB2" w:rsidRPr="00282D58" w:rsidTr="00AB1CAD">
        <w:trPr>
          <w:trHeight w:val="163"/>
        </w:trPr>
        <w:tc>
          <w:tcPr>
            <w:tcW w:w="10206" w:type="dxa"/>
            <w:gridSpan w:val="6"/>
            <w:tcBorders>
              <w:top w:val="nil"/>
              <w:left w:val="single" w:sz="4" w:space="0" w:color="FFFFFF" w:themeColor="background1"/>
              <w:bottom w:val="nil"/>
              <w:right w:val="single" w:sz="4" w:space="0" w:color="FFFFFF" w:themeColor="background1"/>
            </w:tcBorders>
            <w:shd w:val="clear" w:color="auto" w:fill="auto"/>
            <w:noWrap/>
            <w:vAlign w:val="center"/>
            <w:hideMark/>
          </w:tcPr>
          <w:p w:rsidR="00A34DB2" w:rsidRPr="00282D58" w:rsidRDefault="00A34DB2" w:rsidP="00A34DB2">
            <w:pPr>
              <w:widowControl/>
              <w:autoSpaceDE/>
              <w:autoSpaceDN/>
              <w:ind w:firstLineChars="100" w:firstLine="220"/>
              <w:rPr>
                <w:color w:val="000000"/>
                <w:lang w:eastAsia="ru-RU"/>
              </w:rPr>
            </w:pPr>
          </w:p>
        </w:tc>
      </w:tr>
      <w:tr w:rsidR="00A34DB2" w:rsidRPr="00282D58" w:rsidTr="00AB1CAD">
        <w:trPr>
          <w:trHeight w:val="85"/>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34DB2" w:rsidRPr="00282D58" w:rsidRDefault="00A34DB2" w:rsidP="00C8151B">
            <w:pPr>
              <w:widowControl/>
              <w:autoSpaceDE/>
              <w:autoSpaceDN/>
              <w:ind w:right="33"/>
              <w:jc w:val="both"/>
              <w:rPr>
                <w:color w:val="000000"/>
                <w:lang w:eastAsia="ru-RU"/>
              </w:rPr>
            </w:pPr>
            <w:r w:rsidRPr="00282D58">
              <w:rPr>
                <w:color w:val="000000"/>
                <w:lang w:eastAsia="ru-RU"/>
              </w:rPr>
              <w:t xml:space="preserve">объекты, установленные на внешних поверхностях, ставящие под </w:t>
            </w:r>
            <w:r w:rsidR="006D0F0C">
              <w:rPr>
                <w:color w:val="000000"/>
                <w:lang w:eastAsia="ru-RU"/>
              </w:rPr>
              <w:t>угрозу обеспечение безопасности</w:t>
            </w:r>
            <w:r w:rsidR="006D0F0C">
              <w:rPr>
                <w:color w:val="000000"/>
                <w:lang w:eastAsia="ru-RU"/>
              </w:rPr>
              <w:br/>
            </w:r>
            <w:r w:rsidRPr="00282D58">
              <w:rPr>
                <w:color w:val="000000"/>
                <w:lang w:eastAsia="ru-RU"/>
              </w:rPr>
              <w:t>в случае их падения</w:t>
            </w:r>
          </w:p>
        </w:tc>
      </w:tr>
      <w:tr w:rsidR="00A34DB2" w:rsidRPr="00282D58" w:rsidTr="00AB1CAD">
        <w:trPr>
          <w:trHeight w:val="244"/>
        </w:trPr>
        <w:tc>
          <w:tcPr>
            <w:tcW w:w="10206" w:type="dxa"/>
            <w:gridSpan w:val="6"/>
            <w:tcBorders>
              <w:top w:val="single" w:sz="4" w:space="0" w:color="FFFFFF" w:themeColor="background1"/>
              <w:left w:val="single" w:sz="4" w:space="0" w:color="FFFFFF" w:themeColor="background1"/>
              <w:bottom w:val="nil"/>
              <w:right w:val="single" w:sz="4" w:space="0" w:color="FFFFFF" w:themeColor="background1"/>
            </w:tcBorders>
            <w:shd w:val="clear" w:color="auto" w:fill="auto"/>
            <w:noWrap/>
            <w:vAlign w:val="center"/>
            <w:hideMark/>
          </w:tcPr>
          <w:p w:rsidR="00A34DB2" w:rsidRPr="00282D58" w:rsidRDefault="00A34DB2" w:rsidP="00A34DB2">
            <w:pPr>
              <w:widowControl/>
              <w:autoSpaceDE/>
              <w:autoSpaceDN/>
              <w:ind w:firstLineChars="100" w:firstLine="220"/>
              <w:rPr>
                <w:color w:val="000000"/>
                <w:lang w:eastAsia="ru-RU"/>
              </w:rPr>
            </w:pPr>
          </w:p>
        </w:tc>
      </w:tr>
      <w:tr w:rsidR="00A34DB2" w:rsidRPr="00282D58" w:rsidTr="00AB1CAD">
        <w:trPr>
          <w:trHeight w:val="417"/>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DB2" w:rsidRPr="00282D58" w:rsidRDefault="00A34DB2" w:rsidP="00A34DB2">
            <w:pPr>
              <w:widowControl/>
              <w:autoSpaceDE/>
              <w:autoSpaceDN/>
              <w:rPr>
                <w:color w:val="000000"/>
                <w:lang w:eastAsia="ru-RU"/>
              </w:rPr>
            </w:pPr>
            <w:r w:rsidRPr="00282D58">
              <w:rPr>
                <w:color w:val="000000"/>
                <w:lang w:eastAsia="ru-RU"/>
              </w:rPr>
              <w:t>вандальные изображения</w:t>
            </w:r>
          </w:p>
        </w:tc>
      </w:tr>
      <w:tr w:rsidR="00A34DB2" w:rsidRPr="00282D58" w:rsidTr="00AB1CAD">
        <w:trPr>
          <w:trHeight w:val="118"/>
        </w:trPr>
        <w:tc>
          <w:tcPr>
            <w:tcW w:w="10206" w:type="dxa"/>
            <w:gridSpan w:val="6"/>
            <w:tcBorders>
              <w:top w:val="nil"/>
              <w:left w:val="single" w:sz="4" w:space="0" w:color="FFFFFF" w:themeColor="background1"/>
              <w:bottom w:val="nil"/>
              <w:right w:val="single" w:sz="4" w:space="0" w:color="FFFFFF" w:themeColor="background1"/>
            </w:tcBorders>
            <w:shd w:val="clear" w:color="auto" w:fill="auto"/>
            <w:noWrap/>
            <w:vAlign w:val="center"/>
            <w:hideMark/>
          </w:tcPr>
          <w:p w:rsidR="00A34DB2" w:rsidRPr="00282D58" w:rsidRDefault="00A34DB2" w:rsidP="00A34DB2">
            <w:pPr>
              <w:widowControl/>
              <w:autoSpaceDE/>
              <w:autoSpaceDN/>
              <w:ind w:firstLineChars="100" w:firstLine="220"/>
              <w:rPr>
                <w:color w:val="000000"/>
                <w:lang w:eastAsia="ru-RU"/>
              </w:rPr>
            </w:pPr>
          </w:p>
        </w:tc>
      </w:tr>
      <w:tr w:rsidR="00A34DB2" w:rsidRPr="00282D58" w:rsidTr="00AB1CAD">
        <w:trPr>
          <w:trHeight w:val="992"/>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34DB2" w:rsidRPr="00282D58" w:rsidRDefault="00A34DB2" w:rsidP="00BC018D">
            <w:pPr>
              <w:widowControl/>
              <w:autoSpaceDE/>
              <w:autoSpaceDN/>
              <w:jc w:val="both"/>
              <w:rPr>
                <w:color w:val="000000"/>
                <w:lang w:eastAsia="ru-RU"/>
              </w:rPr>
            </w:pPr>
            <w:r w:rsidRPr="00282D58">
              <w:rPr>
                <w:color w:val="000000"/>
                <w:lang w:eastAsia="ru-RU"/>
              </w:rPr>
              <w:t>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tc>
      </w:tr>
      <w:tr w:rsidR="00A34DB2" w:rsidRPr="00282D58" w:rsidTr="00AB1CAD">
        <w:trPr>
          <w:trHeight w:val="168"/>
        </w:trPr>
        <w:tc>
          <w:tcPr>
            <w:tcW w:w="10206" w:type="dxa"/>
            <w:gridSpan w:val="6"/>
            <w:tcBorders>
              <w:top w:val="nil"/>
              <w:left w:val="single" w:sz="4" w:space="0" w:color="FFFFFF" w:themeColor="background1"/>
              <w:bottom w:val="nil"/>
              <w:right w:val="single" w:sz="4" w:space="0" w:color="FFFFFF" w:themeColor="background1"/>
            </w:tcBorders>
            <w:shd w:val="clear" w:color="auto" w:fill="auto"/>
            <w:noWrap/>
            <w:vAlign w:val="bottom"/>
            <w:hideMark/>
          </w:tcPr>
          <w:p w:rsidR="00A34DB2" w:rsidRPr="00282D58" w:rsidRDefault="00A34DB2" w:rsidP="00A34DB2">
            <w:pPr>
              <w:widowControl/>
              <w:autoSpaceDE/>
              <w:autoSpaceDN/>
              <w:ind w:firstLineChars="100" w:firstLine="220"/>
              <w:rPr>
                <w:color w:val="000000"/>
                <w:lang w:eastAsia="ru-RU"/>
              </w:rPr>
            </w:pPr>
          </w:p>
        </w:tc>
      </w:tr>
      <w:tr w:rsidR="00A34DB2" w:rsidRPr="00282D58" w:rsidTr="00AB1CAD">
        <w:trPr>
          <w:trHeight w:val="978"/>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34DB2" w:rsidRPr="00282D58" w:rsidRDefault="00A34DB2" w:rsidP="006D0F0C">
            <w:pPr>
              <w:widowControl/>
              <w:autoSpaceDE/>
              <w:autoSpaceDN/>
              <w:ind w:right="33"/>
              <w:jc w:val="both"/>
              <w:rPr>
                <w:color w:val="000000"/>
                <w:lang w:eastAsia="ru-RU"/>
              </w:rPr>
            </w:pPr>
            <w:r w:rsidRPr="00282D58">
              <w:rPr>
                <w:color w:val="000000"/>
                <w:lang w:eastAsia="ru-RU"/>
              </w:rPr>
              <w:t>отсутствие визуальных средств информации, специализированных элементов, размещаемых на внешних поверхностях некапитального строения (сооружения) для обеспечения беспрепятственного доступа маломобильных групп населения</w:t>
            </w:r>
          </w:p>
        </w:tc>
      </w:tr>
      <w:tr w:rsidR="00A34DB2" w:rsidRPr="00282D58" w:rsidTr="00AB1CAD">
        <w:trPr>
          <w:trHeight w:val="118"/>
        </w:trPr>
        <w:tc>
          <w:tcPr>
            <w:tcW w:w="10206" w:type="dxa"/>
            <w:gridSpan w:val="6"/>
            <w:tcBorders>
              <w:top w:val="nil"/>
              <w:left w:val="single" w:sz="4" w:space="0" w:color="FFFFFF" w:themeColor="background1"/>
              <w:bottom w:val="nil"/>
              <w:right w:val="single" w:sz="4" w:space="0" w:color="FFFFFF" w:themeColor="background1"/>
            </w:tcBorders>
            <w:shd w:val="clear" w:color="auto" w:fill="auto"/>
            <w:vAlign w:val="center"/>
            <w:hideMark/>
          </w:tcPr>
          <w:p w:rsidR="00A34DB2" w:rsidRPr="00282D58" w:rsidRDefault="00A34DB2" w:rsidP="00A34DB2">
            <w:pPr>
              <w:widowControl/>
              <w:autoSpaceDE/>
              <w:autoSpaceDN/>
              <w:rPr>
                <w:color w:val="000000"/>
                <w:lang w:eastAsia="ru-RU"/>
              </w:rPr>
            </w:pPr>
          </w:p>
        </w:tc>
      </w:tr>
      <w:tr w:rsidR="001418CD" w:rsidRPr="00282D58" w:rsidTr="001418CD">
        <w:trPr>
          <w:trHeight w:val="351"/>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4DB2" w:rsidRPr="00282D58" w:rsidRDefault="00A34DB2" w:rsidP="00A34DB2">
            <w:pPr>
              <w:widowControl/>
              <w:autoSpaceDE/>
              <w:autoSpaceDN/>
              <w:rPr>
                <w:color w:val="000000"/>
                <w:lang w:eastAsia="ru-RU"/>
              </w:rPr>
            </w:pPr>
            <w:r w:rsidRPr="00282D58">
              <w:rPr>
                <w:color w:val="000000"/>
                <w:lang w:eastAsia="ru-RU"/>
              </w:rPr>
              <w:t>нарушение внешнего вида, установленного настоящим паспортом с</w:t>
            </w:r>
          </w:p>
        </w:tc>
        <w:tc>
          <w:tcPr>
            <w:tcW w:w="283" w:type="dxa"/>
            <w:tcBorders>
              <w:top w:val="single" w:sz="4" w:space="0" w:color="FFFFFF" w:themeColor="background1"/>
              <w:left w:val="single" w:sz="4" w:space="0" w:color="auto"/>
              <w:right w:val="single" w:sz="4" w:space="0" w:color="000000"/>
            </w:tcBorders>
            <w:shd w:val="clear" w:color="auto" w:fill="auto"/>
            <w:vAlign w:val="bottom"/>
          </w:tcPr>
          <w:p w:rsidR="00A34DB2" w:rsidRPr="00282D58" w:rsidRDefault="00A34DB2" w:rsidP="00A34DB2">
            <w:pPr>
              <w:widowControl/>
              <w:autoSpaceDE/>
              <w:autoSpaceDN/>
              <w:rPr>
                <w:color w:val="000000"/>
                <w:lang w:eastAsia="ru-RU"/>
              </w:rPr>
            </w:pPr>
          </w:p>
        </w:tc>
        <w:tc>
          <w:tcPr>
            <w:tcW w:w="709" w:type="dxa"/>
            <w:tcBorders>
              <w:top w:val="single" w:sz="4" w:space="0" w:color="auto"/>
              <w:left w:val="single" w:sz="4" w:space="0" w:color="000000"/>
              <w:bottom w:val="single" w:sz="4" w:space="0" w:color="auto"/>
              <w:right w:val="single" w:sz="4" w:space="0" w:color="000000"/>
            </w:tcBorders>
            <w:shd w:val="clear" w:color="auto" w:fill="auto"/>
            <w:vAlign w:val="bottom"/>
          </w:tcPr>
          <w:p w:rsidR="00A34DB2" w:rsidRPr="00282D58" w:rsidRDefault="00A34DB2" w:rsidP="00A34DB2">
            <w:pPr>
              <w:widowControl/>
              <w:autoSpaceDE/>
              <w:autoSpaceDN/>
              <w:rPr>
                <w:color w:val="000000"/>
                <w:lang w:eastAsia="ru-RU"/>
              </w:rPr>
            </w:pPr>
          </w:p>
        </w:tc>
        <w:tc>
          <w:tcPr>
            <w:tcW w:w="1027" w:type="dxa"/>
            <w:tcBorders>
              <w:top w:val="single" w:sz="4" w:space="0" w:color="FFFFFF" w:themeColor="background1"/>
              <w:left w:val="single" w:sz="4" w:space="0" w:color="000000"/>
              <w:right w:val="single" w:sz="4" w:space="0" w:color="000000"/>
            </w:tcBorders>
            <w:shd w:val="clear" w:color="auto" w:fill="auto"/>
            <w:vAlign w:val="bottom"/>
          </w:tcPr>
          <w:p w:rsidR="00A34DB2" w:rsidRPr="00282D58" w:rsidRDefault="00A34DB2" w:rsidP="00AB1CAD">
            <w:pPr>
              <w:widowControl/>
              <w:autoSpaceDE/>
              <w:autoSpaceDN/>
              <w:ind w:left="-84" w:right="75"/>
              <w:rPr>
                <w:color w:val="000000"/>
                <w:lang w:eastAsia="ru-RU"/>
              </w:rPr>
            </w:pPr>
            <w:r w:rsidRPr="00282D58">
              <w:rPr>
                <w:color w:val="000000"/>
                <w:lang w:eastAsia="ru-RU"/>
              </w:rPr>
              <w:t>квартала</w:t>
            </w:r>
          </w:p>
        </w:tc>
        <w:tc>
          <w:tcPr>
            <w:tcW w:w="777" w:type="dxa"/>
            <w:tcBorders>
              <w:top w:val="single" w:sz="4" w:space="0" w:color="auto"/>
              <w:left w:val="single" w:sz="4" w:space="0" w:color="000000"/>
              <w:bottom w:val="single" w:sz="4" w:space="0" w:color="auto"/>
              <w:right w:val="single" w:sz="4" w:space="0" w:color="000000"/>
            </w:tcBorders>
            <w:shd w:val="clear" w:color="auto" w:fill="auto"/>
            <w:vAlign w:val="bottom"/>
          </w:tcPr>
          <w:p w:rsidR="00A34DB2" w:rsidRPr="00282D58" w:rsidRDefault="00A34DB2" w:rsidP="00A34DB2">
            <w:pPr>
              <w:widowControl/>
              <w:autoSpaceDE/>
              <w:autoSpaceDN/>
              <w:rPr>
                <w:color w:val="000000"/>
                <w:lang w:eastAsia="ru-RU"/>
              </w:rPr>
            </w:pPr>
          </w:p>
        </w:tc>
        <w:tc>
          <w:tcPr>
            <w:tcW w:w="747" w:type="dxa"/>
            <w:tcBorders>
              <w:top w:val="single" w:sz="4" w:space="0" w:color="FFFFFF" w:themeColor="background1"/>
              <w:left w:val="single" w:sz="4" w:space="0" w:color="000000"/>
              <w:right w:val="single" w:sz="4" w:space="0" w:color="FFFFFF" w:themeColor="background1"/>
            </w:tcBorders>
            <w:shd w:val="clear" w:color="auto" w:fill="auto"/>
            <w:vAlign w:val="bottom"/>
          </w:tcPr>
          <w:p w:rsidR="00A34DB2" w:rsidRPr="00282D58" w:rsidRDefault="00A34DB2" w:rsidP="00A34DB2">
            <w:pPr>
              <w:widowControl/>
              <w:autoSpaceDE/>
              <w:autoSpaceDN/>
              <w:rPr>
                <w:color w:val="000000"/>
                <w:lang w:eastAsia="ru-RU"/>
              </w:rPr>
            </w:pPr>
            <w:r w:rsidRPr="00282D58">
              <w:rPr>
                <w:color w:val="000000"/>
                <w:lang w:eastAsia="ru-RU"/>
              </w:rPr>
              <w:t>года</w:t>
            </w:r>
          </w:p>
        </w:tc>
      </w:tr>
    </w:tbl>
    <w:p w:rsidR="00A34DB2" w:rsidRPr="00282D58" w:rsidRDefault="00A34DB2" w:rsidP="00A34DB2">
      <w:pPr>
        <w:pStyle w:val="TableParagraph"/>
        <w:tabs>
          <w:tab w:val="left" w:pos="491"/>
        </w:tabs>
      </w:pPr>
      <w:r w:rsidRPr="00282D58">
        <w:t xml:space="preserve"> </w:t>
      </w:r>
    </w:p>
    <w:tbl>
      <w:tblPr>
        <w:tblpPr w:leftFromText="180" w:rightFromText="180" w:vertAnchor="text" w:horzAnchor="margin" w:tblpXSpec="right" w:tblpY="160"/>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1135"/>
      </w:tblGrid>
      <w:tr w:rsidR="00AB1CAD" w:rsidRPr="00A34DB2" w:rsidTr="00AB1CAD">
        <w:trPr>
          <w:trHeight w:val="367"/>
        </w:trPr>
        <w:tc>
          <w:tcPr>
            <w:tcW w:w="1135" w:type="dxa"/>
            <w:tcBorders>
              <w:top w:val="single" w:sz="4" w:space="0" w:color="auto"/>
              <w:left w:val="single" w:sz="4" w:space="0" w:color="auto"/>
              <w:bottom w:val="single" w:sz="4" w:space="0" w:color="auto"/>
              <w:right w:val="single" w:sz="4" w:space="0" w:color="auto"/>
            </w:tcBorders>
          </w:tcPr>
          <w:p w:rsidR="00AB1CAD" w:rsidRPr="00A34DB2" w:rsidRDefault="00AB1CAD" w:rsidP="00AB1CAD">
            <w:pPr>
              <w:pStyle w:val="TableParagraph"/>
              <w:rPr>
                <w:sz w:val="24"/>
                <w:szCs w:val="24"/>
              </w:rPr>
            </w:pPr>
          </w:p>
        </w:tc>
      </w:tr>
    </w:tbl>
    <w:p w:rsidR="00A34DB2" w:rsidRPr="00A34DB2" w:rsidRDefault="00A34DB2" w:rsidP="00A34DB2">
      <w:pPr>
        <w:pStyle w:val="TableParagraph"/>
        <w:tabs>
          <w:tab w:val="left" w:pos="491"/>
        </w:tabs>
        <w:rPr>
          <w:sz w:val="24"/>
          <w:szCs w:val="24"/>
        </w:rPr>
      </w:pPr>
      <w:r w:rsidRPr="00A34DB2">
        <w:rPr>
          <w:sz w:val="24"/>
          <w:szCs w:val="24"/>
        </w:rPr>
        <w:t>9. Срок</w:t>
      </w:r>
      <w:r w:rsidRPr="00A34DB2">
        <w:rPr>
          <w:spacing w:val="13"/>
          <w:sz w:val="24"/>
          <w:szCs w:val="24"/>
        </w:rPr>
        <w:t xml:space="preserve"> </w:t>
      </w:r>
      <w:r w:rsidRPr="00A34DB2">
        <w:rPr>
          <w:sz w:val="24"/>
          <w:szCs w:val="24"/>
        </w:rPr>
        <w:t>действия</w:t>
      </w:r>
      <w:r w:rsidRPr="00A34DB2">
        <w:rPr>
          <w:spacing w:val="12"/>
          <w:sz w:val="24"/>
          <w:szCs w:val="24"/>
        </w:rPr>
        <w:t xml:space="preserve"> </w:t>
      </w:r>
      <w:r w:rsidRPr="00A34DB2">
        <w:rPr>
          <w:sz w:val="24"/>
          <w:szCs w:val="24"/>
        </w:rPr>
        <w:t>Колористического</w:t>
      </w:r>
      <w:r w:rsidRPr="00A34DB2">
        <w:rPr>
          <w:spacing w:val="18"/>
          <w:sz w:val="24"/>
          <w:szCs w:val="24"/>
        </w:rPr>
        <w:t xml:space="preserve"> </w:t>
      </w:r>
      <w:r w:rsidRPr="00A34DB2">
        <w:rPr>
          <w:spacing w:val="-2"/>
          <w:sz w:val="24"/>
          <w:szCs w:val="24"/>
        </w:rPr>
        <w:t>паспорта:</w:t>
      </w:r>
    </w:p>
    <w:p w:rsidR="000629F0" w:rsidRDefault="00A34DB2" w:rsidP="001418CD">
      <w:pPr>
        <w:pStyle w:val="a3"/>
        <w:rPr>
          <w:spacing w:val="-2"/>
          <w:sz w:val="24"/>
          <w:szCs w:val="24"/>
        </w:rPr>
      </w:pPr>
      <w:r w:rsidRPr="00A34DB2">
        <w:rPr>
          <w:sz w:val="24"/>
          <w:szCs w:val="24"/>
        </w:rPr>
        <w:t>Указывается</w:t>
      </w:r>
      <w:r w:rsidRPr="00A34DB2">
        <w:rPr>
          <w:spacing w:val="-4"/>
          <w:sz w:val="24"/>
          <w:szCs w:val="24"/>
        </w:rPr>
        <w:t xml:space="preserve"> </w:t>
      </w:r>
      <w:r w:rsidRPr="00A34DB2">
        <w:rPr>
          <w:sz w:val="24"/>
          <w:szCs w:val="24"/>
        </w:rPr>
        <w:t>в</w:t>
      </w:r>
      <w:r w:rsidRPr="00A34DB2">
        <w:rPr>
          <w:spacing w:val="-4"/>
          <w:sz w:val="24"/>
          <w:szCs w:val="24"/>
        </w:rPr>
        <w:t xml:space="preserve"> </w:t>
      </w:r>
      <w:r w:rsidRPr="00A34DB2">
        <w:rPr>
          <w:sz w:val="24"/>
          <w:szCs w:val="24"/>
        </w:rPr>
        <w:t>соответствии</w:t>
      </w:r>
      <w:r w:rsidRPr="00A34DB2">
        <w:rPr>
          <w:spacing w:val="-3"/>
          <w:sz w:val="24"/>
          <w:szCs w:val="24"/>
        </w:rPr>
        <w:t xml:space="preserve"> </w:t>
      </w:r>
      <w:r w:rsidRPr="00A34DB2">
        <w:rPr>
          <w:sz w:val="24"/>
          <w:szCs w:val="24"/>
        </w:rPr>
        <w:t>с</w:t>
      </w:r>
      <w:r w:rsidRPr="00A34DB2">
        <w:rPr>
          <w:spacing w:val="-5"/>
          <w:sz w:val="24"/>
          <w:szCs w:val="24"/>
        </w:rPr>
        <w:t xml:space="preserve"> </w:t>
      </w:r>
      <w:r w:rsidRPr="00A34DB2">
        <w:rPr>
          <w:spacing w:val="-2"/>
          <w:sz w:val="24"/>
          <w:szCs w:val="24"/>
        </w:rPr>
        <w:t>запросом</w:t>
      </w:r>
      <w:r w:rsidR="000629F0">
        <w:rPr>
          <w:spacing w:val="-2"/>
          <w:sz w:val="24"/>
          <w:szCs w:val="24"/>
        </w:rPr>
        <w:br w:type="page"/>
      </w:r>
    </w:p>
    <w:p w:rsidR="00A34DB2" w:rsidRPr="00A34DB2" w:rsidRDefault="00A34DB2" w:rsidP="00A34DB2">
      <w:pPr>
        <w:pStyle w:val="a3"/>
        <w:jc w:val="both"/>
        <w:rPr>
          <w:spacing w:val="-2"/>
          <w:sz w:val="24"/>
          <w:szCs w:val="24"/>
          <w:u w:val="single"/>
        </w:rPr>
      </w:pPr>
      <w:r w:rsidRPr="00A34DB2">
        <w:rPr>
          <w:spacing w:val="-2"/>
          <w:sz w:val="24"/>
          <w:szCs w:val="24"/>
        </w:rPr>
        <w:lastRenderedPageBreak/>
        <w:t>Форма</w:t>
      </w:r>
      <w:r w:rsidRPr="00A34DB2">
        <w:rPr>
          <w:sz w:val="24"/>
          <w:szCs w:val="24"/>
        </w:rPr>
        <w:t xml:space="preserve"> </w:t>
      </w:r>
      <w:r w:rsidRPr="00A34DB2">
        <w:rPr>
          <w:spacing w:val="-5"/>
          <w:sz w:val="24"/>
          <w:szCs w:val="24"/>
        </w:rPr>
        <w:t>для</w:t>
      </w:r>
      <w:r w:rsidRPr="00A34DB2">
        <w:rPr>
          <w:sz w:val="24"/>
          <w:szCs w:val="24"/>
        </w:rPr>
        <w:t xml:space="preserve"> </w:t>
      </w:r>
      <w:r w:rsidRPr="00A34DB2">
        <w:rPr>
          <w:spacing w:val="-2"/>
          <w:sz w:val="24"/>
          <w:szCs w:val="24"/>
        </w:rPr>
        <w:t>заполнения</w:t>
      </w:r>
      <w:r w:rsidRPr="00A34DB2">
        <w:rPr>
          <w:sz w:val="24"/>
          <w:szCs w:val="24"/>
        </w:rPr>
        <w:t xml:space="preserve"> </w:t>
      </w:r>
      <w:r w:rsidRPr="00A34DB2">
        <w:rPr>
          <w:spacing w:val="-2"/>
          <w:sz w:val="24"/>
          <w:szCs w:val="24"/>
        </w:rPr>
        <w:t>паспорта колористического решения</w:t>
      </w:r>
      <w:r w:rsidRPr="00A34DB2">
        <w:rPr>
          <w:sz w:val="24"/>
          <w:szCs w:val="24"/>
        </w:rPr>
        <w:t xml:space="preserve"> </w:t>
      </w:r>
      <w:r w:rsidRPr="00A34DB2">
        <w:rPr>
          <w:spacing w:val="-2"/>
          <w:sz w:val="24"/>
          <w:szCs w:val="24"/>
        </w:rPr>
        <w:t xml:space="preserve">фасадов </w:t>
      </w:r>
      <w:r w:rsidRPr="00D44D0D">
        <w:rPr>
          <w:sz w:val="24"/>
          <w:szCs w:val="24"/>
        </w:rPr>
        <w:t>некапитального</w:t>
      </w:r>
      <w:r w:rsidRPr="00D44D0D">
        <w:rPr>
          <w:spacing w:val="-7"/>
          <w:sz w:val="24"/>
          <w:szCs w:val="24"/>
        </w:rPr>
        <w:t xml:space="preserve"> </w:t>
      </w:r>
      <w:r w:rsidRPr="00D44D0D">
        <w:rPr>
          <w:sz w:val="24"/>
          <w:szCs w:val="24"/>
        </w:rPr>
        <w:t>строения</w:t>
      </w:r>
      <w:r w:rsidRPr="00D44D0D">
        <w:rPr>
          <w:spacing w:val="-5"/>
          <w:sz w:val="24"/>
          <w:szCs w:val="24"/>
        </w:rPr>
        <w:t xml:space="preserve"> </w:t>
      </w:r>
      <w:r w:rsidRPr="00D44D0D">
        <w:rPr>
          <w:sz w:val="24"/>
          <w:szCs w:val="24"/>
        </w:rPr>
        <w:t>(сооружения)</w:t>
      </w:r>
      <w:r w:rsidRPr="00D44D0D">
        <w:rPr>
          <w:spacing w:val="-5"/>
          <w:sz w:val="24"/>
          <w:szCs w:val="24"/>
        </w:rPr>
        <w:t xml:space="preserve"> </w:t>
      </w:r>
      <w:r w:rsidRPr="00D44D0D">
        <w:rPr>
          <w:sz w:val="24"/>
          <w:szCs w:val="24"/>
        </w:rPr>
        <w:t>с</w:t>
      </w:r>
      <w:r w:rsidRPr="00D44D0D">
        <w:rPr>
          <w:spacing w:val="-5"/>
          <w:sz w:val="24"/>
          <w:szCs w:val="24"/>
        </w:rPr>
        <w:t xml:space="preserve"> </w:t>
      </w:r>
      <w:r w:rsidRPr="00D44D0D">
        <w:rPr>
          <w:sz w:val="24"/>
          <w:szCs w:val="24"/>
        </w:rPr>
        <w:t>типовым</w:t>
      </w:r>
      <w:r w:rsidRPr="00D44D0D">
        <w:rPr>
          <w:spacing w:val="-4"/>
          <w:sz w:val="24"/>
          <w:szCs w:val="24"/>
        </w:rPr>
        <w:t xml:space="preserve"> </w:t>
      </w:r>
      <w:r w:rsidRPr="00D44D0D">
        <w:rPr>
          <w:sz w:val="24"/>
          <w:szCs w:val="24"/>
        </w:rPr>
        <w:t>внешним</w:t>
      </w:r>
      <w:r w:rsidRPr="00D44D0D">
        <w:rPr>
          <w:spacing w:val="-5"/>
          <w:sz w:val="24"/>
          <w:szCs w:val="24"/>
        </w:rPr>
        <w:t xml:space="preserve"> </w:t>
      </w:r>
      <w:r w:rsidRPr="00D44D0D">
        <w:rPr>
          <w:spacing w:val="-2"/>
          <w:sz w:val="24"/>
          <w:szCs w:val="24"/>
        </w:rPr>
        <w:t>видом:</w:t>
      </w:r>
    </w:p>
    <w:p w:rsidR="00A34DB2" w:rsidRPr="00A34DB2" w:rsidRDefault="00A34DB2" w:rsidP="00A34DB2">
      <w:pPr>
        <w:pStyle w:val="a3"/>
        <w:jc w:val="both"/>
        <w:rPr>
          <w:spacing w:val="-2"/>
          <w:sz w:val="24"/>
          <w:szCs w:val="24"/>
        </w:rPr>
      </w:pPr>
    </w:p>
    <w:tbl>
      <w:tblPr>
        <w:tblW w:w="10316" w:type="dxa"/>
        <w:tblInd w:w="-34" w:type="dxa"/>
        <w:tblLook w:val="04A0" w:firstRow="1" w:lastRow="0" w:firstColumn="1" w:lastColumn="0" w:noHBand="0" w:noVBand="1"/>
      </w:tblPr>
      <w:tblGrid>
        <w:gridCol w:w="2581"/>
        <w:gridCol w:w="1814"/>
        <w:gridCol w:w="454"/>
        <w:gridCol w:w="271"/>
        <w:gridCol w:w="76"/>
        <w:gridCol w:w="645"/>
        <w:gridCol w:w="2410"/>
        <w:gridCol w:w="1362"/>
        <w:gridCol w:w="427"/>
        <w:gridCol w:w="247"/>
        <w:gridCol w:w="29"/>
      </w:tblGrid>
      <w:tr w:rsidR="00A34DB2" w:rsidRPr="00A34DB2" w:rsidTr="002A0E37">
        <w:trPr>
          <w:gridAfter w:val="1"/>
          <w:wAfter w:w="29" w:type="dxa"/>
          <w:trHeight w:val="300"/>
        </w:trPr>
        <w:tc>
          <w:tcPr>
            <w:tcW w:w="4395" w:type="dxa"/>
            <w:gridSpan w:val="2"/>
            <w:tcBorders>
              <w:top w:val="single" w:sz="4" w:space="0" w:color="FFFFFF"/>
              <w:left w:val="single" w:sz="4" w:space="0" w:color="FFFFFF"/>
              <w:bottom w:val="single" w:sz="4" w:space="0" w:color="FFFFFF" w:themeColor="background1"/>
              <w:right w:val="single" w:sz="4" w:space="0" w:color="FFFFFF"/>
            </w:tcBorders>
            <w:shd w:val="clear" w:color="auto" w:fill="auto"/>
            <w:noWrap/>
            <w:vAlign w:val="bottom"/>
            <w:hideMark/>
          </w:tcPr>
          <w:p w:rsidR="00A34DB2" w:rsidRPr="00A34DB2" w:rsidRDefault="00A34DB2" w:rsidP="00A34DB2">
            <w:pPr>
              <w:widowControl/>
              <w:autoSpaceDE/>
              <w:autoSpaceDN/>
              <w:rPr>
                <w:color w:val="000000"/>
                <w:sz w:val="24"/>
                <w:szCs w:val="24"/>
                <w:lang w:eastAsia="ru-RU"/>
              </w:rPr>
            </w:pPr>
            <w:r w:rsidRPr="00A34DB2">
              <w:rPr>
                <w:noProof/>
                <w:color w:val="000000"/>
                <w:sz w:val="24"/>
                <w:szCs w:val="24"/>
                <w:lang w:eastAsia="ru-RU"/>
              </w:rPr>
              <mc:AlternateContent>
                <mc:Choice Requires="wps">
                  <w:drawing>
                    <wp:anchor distT="0" distB="0" distL="114300" distR="114300" simplePos="0" relativeHeight="251668480" behindDoc="0" locked="0" layoutInCell="1" allowOverlap="1" wp14:anchorId="37EC2E16" wp14:editId="7AB0C221">
                      <wp:simplePos x="0" y="0"/>
                      <wp:positionH relativeFrom="column">
                        <wp:posOffset>1392555</wp:posOffset>
                      </wp:positionH>
                      <wp:positionV relativeFrom="paragraph">
                        <wp:posOffset>15240</wp:posOffset>
                      </wp:positionV>
                      <wp:extent cx="1436370" cy="165735"/>
                      <wp:effectExtent l="0" t="0" r="11430" b="24765"/>
                      <wp:wrapNone/>
                      <wp:docPr id="74" name="Прямоугольник 74"/>
                      <wp:cNvGraphicFramePr/>
                      <a:graphic xmlns:a="http://schemas.openxmlformats.org/drawingml/2006/main">
                        <a:graphicData uri="http://schemas.microsoft.com/office/word/2010/wordprocessingShape">
                          <wps:wsp>
                            <wps:cNvSpPr/>
                            <wps:spPr>
                              <a:xfrm>
                                <a:off x="0" y="0"/>
                                <a:ext cx="1436370" cy="16573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8EBFF" id="Прямоугольник 74" o:spid="_x0000_s1026" style="position:absolute;margin-left:109.65pt;margin-top:1.2pt;width:113.1pt;height:1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ORlgIAABAFAAAOAAAAZHJzL2Uyb0RvYy54bWysVM1u2zAMvg/YOwi6r06avy2IUwQtMgwo&#10;2gLt0DMrS7EBWdIkJU52GrDrgD3CHmKXYT99BueNRslOm/6chvkgkyJF6iM/anK0LiVZcesKrVLa&#10;PehQwhXTWaEWKX1/NX/1mhLnQWUgteIp3XBHj6YvX0wqM+aHOtcy45ZgEOXGlUlp7r0ZJ4ljOS/B&#10;HWjDFRqFtiV4VO0iySxUGL2UyWGnM0wqbTNjNePO4e5JY6TTGF8Izvy5EI57IlOKd/NxtXG9CWsy&#10;ncB4YcHkBWuvAf9wixIKhUnvQp2AB7K0xZNQZcGsdlr4A6bLRAtRMB4xIJpu5xGayxwMj1iwOM7c&#10;lcn9v7DsbHVhSZGldNSnREGJPaq/bT9tv9a/69vt5/p7fVv/2n6p/9Q/6p8EnbBilXFjPHhpLmyr&#10;ORQD/LWwZfgjMLKOVd7cVZmvPWG42e33hr0RNoOhrTscjHqDEDS5P22s82+5LkkQUmqxi7G4sDp1&#10;vnHduYRkTssimxdSRmXjjqUlK8CGI08yXVEiwXncTOk8fm22B8ekIlVKh71BuBcgEYUEj2JpsDRO&#10;LSgBuUCGM2/jVR4cdk9yXiHYvbyd+D2XN+A4AZc3F45RWzepAhweOdzCDnVvKh2kG51tsHdWN6R2&#10;hs0LjHaKYC/AIosRCk6mP8dFSI3wdCtRkmv78bn94I/kQislFU4FYv+wBMsRyzuFtHvT7ffDGEWl&#10;PxgdomL3LTf7FrUsjzX2oYtvgGFRDP5e7kRhdXmNAzwLWdEEimHupsqtcuybacUngPHZLLrh6Bjw&#10;p+rSsBA81CnU8Wp9Dda0pPHYgTO9myAYP+JO4xtOKj1bei2KSKz7uiIhg4JjF6nZPhFhrvf16HX/&#10;kE3/AgAA//8DAFBLAwQUAAYACAAAACEAcBpZp9wAAAAIAQAADwAAAGRycy9kb3ducmV2LnhtbEyP&#10;zU7DMBCE70i8g7VIXBB1UpKqhDhVilTu/eHuxCaOGq8j20nD27Oc4LajGc1+U+4WO7BZ+9A7FJCu&#10;EmAaW6d67ARczofnLbAQJSo5ONQCvnWAXXV/V8pCuRse9XyKHaMSDIUUYGIcC85Da7SVYeVGjeR9&#10;OW9lJOk7rry8Ubkd+DpJNtzKHumDkaN+N7q9niYrIDa1Oad+X0+X9um4aT4O83X/KcTjw1K/AYt6&#10;iX9h+MUndKiIqXETqsAGAev09YWidGTAyM+yPAfWkN7mwKuS/x9Q/QAAAP//AwBQSwECLQAUAAYA&#10;CAAAACEAtoM4kv4AAADhAQAAEwAAAAAAAAAAAAAAAAAAAAAAW0NvbnRlbnRfVHlwZXNdLnhtbFBL&#10;AQItABQABgAIAAAAIQA4/SH/1gAAAJQBAAALAAAAAAAAAAAAAAAAAC8BAABfcmVscy8ucmVsc1BL&#10;AQItABQABgAIAAAAIQBwRFORlgIAABAFAAAOAAAAAAAAAAAAAAAAAC4CAABkcnMvZTJvRG9jLnht&#10;bFBLAQItABQABgAIAAAAIQBwGlmn3AAAAAgBAAAPAAAAAAAAAAAAAAAAAPAEAABkcnMvZG93bnJl&#10;di54bWxQSwUGAAAAAAQABADzAAAA+QUAAAAA&#10;" fillcolor="window" strokecolor="windowText" strokeweight=".5pt"/>
                  </w:pict>
                </mc:Fallback>
              </mc:AlternateContent>
            </w:r>
            <w:r w:rsidRPr="00A34DB2">
              <w:rPr>
                <w:color w:val="000000"/>
                <w:sz w:val="24"/>
                <w:szCs w:val="24"/>
                <w:lang w:eastAsia="ru-RU"/>
              </w:rPr>
              <w:t xml:space="preserve">Регистрационный № </w:t>
            </w:r>
          </w:p>
        </w:tc>
        <w:tc>
          <w:tcPr>
            <w:tcW w:w="454" w:type="dxa"/>
            <w:tcBorders>
              <w:top w:val="single" w:sz="4" w:space="0" w:color="FFFFFF"/>
              <w:left w:val="nil"/>
              <w:bottom w:val="single" w:sz="4" w:space="0" w:color="FFFFFF" w:themeColor="background1"/>
              <w:right w:val="single" w:sz="4" w:space="0" w:color="FFFFFF" w:themeColor="background1"/>
            </w:tcBorders>
            <w:shd w:val="clear" w:color="auto" w:fill="auto"/>
            <w:noWrap/>
            <w:vAlign w:val="bottom"/>
            <w:hideMark/>
          </w:tcPr>
          <w:p w:rsidR="00A34DB2" w:rsidRPr="00A34DB2" w:rsidRDefault="00A34DB2" w:rsidP="00A34DB2">
            <w:pPr>
              <w:widowControl/>
              <w:autoSpaceDE/>
              <w:autoSpaceDN/>
              <w:rPr>
                <w:rFonts w:ascii="Calibri" w:hAnsi="Calibri"/>
                <w:color w:val="000000"/>
                <w:sz w:val="24"/>
                <w:szCs w:val="24"/>
                <w:lang w:eastAsia="ru-RU"/>
              </w:rPr>
            </w:pPr>
            <w:r w:rsidRPr="00A34DB2">
              <w:rPr>
                <w:rFonts w:ascii="Calibri" w:hAnsi="Calibri"/>
                <w:color w:val="000000"/>
                <w:sz w:val="24"/>
                <w:szCs w:val="24"/>
                <w:lang w:eastAsia="ru-RU"/>
              </w:rPr>
              <w:t> </w:t>
            </w:r>
          </w:p>
        </w:tc>
        <w:tc>
          <w:tcPr>
            <w:tcW w:w="347" w:type="dxa"/>
            <w:gridSpan w:val="2"/>
            <w:tcBorders>
              <w:top w:val="single" w:sz="4" w:space="0" w:color="FFFFFF"/>
              <w:left w:val="single" w:sz="4" w:space="0" w:color="FFFFFF" w:themeColor="background1"/>
              <w:bottom w:val="single" w:sz="4" w:space="0" w:color="FFFFFF"/>
              <w:right w:val="single" w:sz="4" w:space="0" w:color="FFFFFF"/>
            </w:tcBorders>
            <w:shd w:val="clear" w:color="auto" w:fill="auto"/>
            <w:noWrap/>
            <w:vAlign w:val="bottom"/>
            <w:hideMark/>
          </w:tcPr>
          <w:p w:rsidR="00A34DB2" w:rsidRPr="00A34DB2" w:rsidRDefault="00A34DB2" w:rsidP="00A34DB2">
            <w:pPr>
              <w:widowControl/>
              <w:autoSpaceDE/>
              <w:autoSpaceDN/>
              <w:rPr>
                <w:rFonts w:ascii="Calibri" w:hAnsi="Calibri"/>
                <w:color w:val="000000"/>
                <w:sz w:val="24"/>
                <w:szCs w:val="24"/>
                <w:lang w:eastAsia="ru-RU"/>
              </w:rPr>
            </w:pPr>
            <w:r w:rsidRPr="00A34DB2">
              <w:rPr>
                <w:rFonts w:ascii="Calibri" w:hAnsi="Calibri"/>
                <w:color w:val="000000"/>
                <w:sz w:val="24"/>
                <w:szCs w:val="24"/>
                <w:lang w:eastAsia="ru-RU"/>
              </w:rPr>
              <w:t> </w:t>
            </w:r>
          </w:p>
        </w:tc>
        <w:tc>
          <w:tcPr>
            <w:tcW w:w="645" w:type="dxa"/>
            <w:tcBorders>
              <w:top w:val="single" w:sz="4" w:space="0" w:color="FFFFFF"/>
              <w:left w:val="nil"/>
              <w:bottom w:val="single" w:sz="4" w:space="0" w:color="FFFFFF"/>
              <w:right w:val="single" w:sz="4" w:space="0" w:color="FFFFFF"/>
            </w:tcBorders>
            <w:shd w:val="clear" w:color="auto" w:fill="auto"/>
            <w:noWrap/>
            <w:vAlign w:val="bottom"/>
            <w:hideMark/>
          </w:tcPr>
          <w:p w:rsidR="00A34DB2" w:rsidRPr="00A34DB2" w:rsidRDefault="00A34DB2" w:rsidP="00A34DB2">
            <w:pPr>
              <w:widowControl/>
              <w:autoSpaceDE/>
              <w:autoSpaceDN/>
              <w:rPr>
                <w:rFonts w:ascii="Calibri" w:hAnsi="Calibri"/>
                <w:color w:val="000000"/>
                <w:sz w:val="24"/>
                <w:szCs w:val="24"/>
                <w:lang w:eastAsia="ru-RU"/>
              </w:rPr>
            </w:pPr>
            <w:r w:rsidRPr="00A34DB2">
              <w:rPr>
                <w:rFonts w:ascii="Calibri" w:hAnsi="Calibri"/>
                <w:color w:val="000000"/>
                <w:sz w:val="24"/>
                <w:szCs w:val="24"/>
                <w:lang w:eastAsia="ru-RU"/>
              </w:rPr>
              <w:t> </w:t>
            </w:r>
          </w:p>
        </w:tc>
        <w:tc>
          <w:tcPr>
            <w:tcW w:w="3772" w:type="dxa"/>
            <w:gridSpan w:val="2"/>
            <w:tcBorders>
              <w:top w:val="single" w:sz="4" w:space="0" w:color="FFFFFF"/>
              <w:left w:val="nil"/>
              <w:bottom w:val="single" w:sz="4" w:space="0" w:color="FFFFFF"/>
              <w:right w:val="single" w:sz="4" w:space="0" w:color="FFFFFF"/>
            </w:tcBorders>
            <w:shd w:val="clear" w:color="auto" w:fill="auto"/>
            <w:noWrap/>
            <w:vAlign w:val="bottom"/>
            <w:hideMark/>
          </w:tcPr>
          <w:p w:rsidR="00A34DB2" w:rsidRPr="00A34DB2" w:rsidRDefault="00A34DB2" w:rsidP="00746D3F">
            <w:pPr>
              <w:widowControl/>
              <w:autoSpaceDE/>
              <w:autoSpaceDN/>
              <w:ind w:left="-108"/>
              <w:rPr>
                <w:bCs/>
                <w:color w:val="000000"/>
                <w:sz w:val="24"/>
                <w:szCs w:val="24"/>
                <w:lang w:eastAsia="ru-RU"/>
              </w:rPr>
            </w:pPr>
            <w:r w:rsidRPr="00A34DB2">
              <w:rPr>
                <w:bCs/>
                <w:color w:val="000000"/>
                <w:sz w:val="24"/>
                <w:szCs w:val="24"/>
                <w:lang w:eastAsia="ru-RU"/>
              </w:rPr>
              <w:t>УТВЕРЖДАЮ</w:t>
            </w:r>
          </w:p>
        </w:tc>
        <w:tc>
          <w:tcPr>
            <w:tcW w:w="674" w:type="dxa"/>
            <w:gridSpan w:val="2"/>
            <w:tcBorders>
              <w:top w:val="single" w:sz="4" w:space="0" w:color="FFFFFF"/>
              <w:left w:val="nil"/>
              <w:bottom w:val="single" w:sz="4" w:space="0" w:color="FFFFFF"/>
              <w:right w:val="single" w:sz="4" w:space="0" w:color="FFFFFF"/>
            </w:tcBorders>
            <w:shd w:val="clear" w:color="auto" w:fill="auto"/>
            <w:noWrap/>
            <w:vAlign w:val="bottom"/>
            <w:hideMark/>
          </w:tcPr>
          <w:p w:rsidR="00A34DB2" w:rsidRPr="00A34DB2" w:rsidRDefault="00A34DB2" w:rsidP="00A34DB2">
            <w:pPr>
              <w:widowControl/>
              <w:autoSpaceDE/>
              <w:autoSpaceDN/>
              <w:rPr>
                <w:rFonts w:ascii="Calibri" w:hAnsi="Calibri"/>
                <w:color w:val="000000"/>
                <w:sz w:val="24"/>
                <w:szCs w:val="24"/>
                <w:lang w:eastAsia="ru-RU"/>
              </w:rPr>
            </w:pPr>
            <w:r w:rsidRPr="00A34DB2">
              <w:rPr>
                <w:rFonts w:ascii="Calibri" w:hAnsi="Calibri"/>
                <w:color w:val="000000"/>
                <w:sz w:val="24"/>
                <w:szCs w:val="24"/>
                <w:lang w:eastAsia="ru-RU"/>
              </w:rPr>
              <w:t> </w:t>
            </w:r>
          </w:p>
        </w:tc>
      </w:tr>
      <w:tr w:rsidR="00A34DB2" w:rsidRPr="00A34DB2" w:rsidTr="002A0E37">
        <w:trPr>
          <w:trHeight w:val="397"/>
        </w:trPr>
        <w:tc>
          <w:tcPr>
            <w:tcW w:w="4395" w:type="dxa"/>
            <w:gridSpan w:val="2"/>
            <w:tcBorders>
              <w:top w:val="single" w:sz="4" w:space="0" w:color="FFFFFF" w:themeColor="background1"/>
              <w:left w:val="single" w:sz="4" w:space="0" w:color="FFFFFF"/>
              <w:bottom w:val="single" w:sz="4" w:space="0" w:color="FFFFFF"/>
              <w:right w:val="single" w:sz="4" w:space="0" w:color="FFFFFF"/>
            </w:tcBorders>
            <w:shd w:val="clear" w:color="auto" w:fill="auto"/>
            <w:noWrap/>
            <w:vAlign w:val="center"/>
            <w:hideMark/>
          </w:tcPr>
          <w:p w:rsidR="00A34DB2" w:rsidRPr="00A34DB2" w:rsidRDefault="00A34DB2" w:rsidP="00A34DB2">
            <w:pPr>
              <w:widowControl/>
              <w:autoSpaceDE/>
              <w:autoSpaceDN/>
              <w:rPr>
                <w:color w:val="000000"/>
                <w:sz w:val="24"/>
                <w:szCs w:val="24"/>
                <w:lang w:eastAsia="ru-RU"/>
              </w:rPr>
            </w:pPr>
            <w:r w:rsidRPr="00A34DB2">
              <w:rPr>
                <w:noProof/>
                <w:color w:val="000000"/>
                <w:sz w:val="24"/>
                <w:szCs w:val="24"/>
                <w:lang w:eastAsia="ru-RU"/>
              </w:rPr>
              <mc:AlternateContent>
                <mc:Choice Requires="wps">
                  <w:drawing>
                    <wp:anchor distT="0" distB="0" distL="114300" distR="114300" simplePos="0" relativeHeight="251669504" behindDoc="0" locked="0" layoutInCell="1" allowOverlap="1" wp14:anchorId="6A145868" wp14:editId="299087B1">
                      <wp:simplePos x="0" y="0"/>
                      <wp:positionH relativeFrom="column">
                        <wp:posOffset>1398905</wp:posOffset>
                      </wp:positionH>
                      <wp:positionV relativeFrom="paragraph">
                        <wp:posOffset>-48260</wp:posOffset>
                      </wp:positionV>
                      <wp:extent cx="1436370" cy="177800"/>
                      <wp:effectExtent l="0" t="0" r="11430" b="12700"/>
                      <wp:wrapNone/>
                      <wp:docPr id="75" name="Прямоугольник 75"/>
                      <wp:cNvGraphicFramePr/>
                      <a:graphic xmlns:a="http://schemas.openxmlformats.org/drawingml/2006/main">
                        <a:graphicData uri="http://schemas.microsoft.com/office/word/2010/wordprocessingShape">
                          <wps:wsp>
                            <wps:cNvSpPr/>
                            <wps:spPr>
                              <a:xfrm>
                                <a:off x="0" y="0"/>
                                <a:ext cx="1436370" cy="1778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68361" id="Прямоугольник 75" o:spid="_x0000_s1026" style="position:absolute;margin-left:110.15pt;margin-top:-3.8pt;width:113.1pt;height: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2nimQIAABAFAAAOAAAAZHJzL2Uyb0RvYy54bWysVM1OGzEQvlfqO1i+l00gEBqxQREoVSUE&#10;SFBxNl5vdiWv7dpONumpUq+VeIQ+RC9Vf3iGzRv1s3eB8HOqugfvjGc842/mGx8cLitJFsK6UquU&#10;9rd6lAjFdVaqWUo/XE7f7FPiPFMZk1qJlK6Eo4fj168OajMS27rQMhOWIIhyo9qktPDejJLE8UJU&#10;zG1pIxSMubYV81DtLMksqxG9ksl2r7eX1NpmxmounMPucWuk4xg/zwX3Z3nuhCcypbibj6uN63VY&#10;k/EBG80sM0XJu2uwf7hFxUqFpPehjplnZG7LZ6GqklvtdO63uK4SneclFxED0PR7T9BcFMyIiAXF&#10;cea+TO7/heWni3NLyiylw11KFKvQo+bb+vP6pvnd3K6/NN+b2+bX+mvzp/nR/CRwQsVq40Y4eGHO&#10;bac5iAH+MrdV+AMYWcYqr+6rLJaecGz2Bzt7O0M0g8PWHw73e7ENycNpY51/J3RFgpBSiy7G4rLF&#10;ifPICNc7l5DMaVlm01LKqKzckbRkwdBw8CTTNSWSOY/NlE7jFyAgxKNjUpE6pXs7u+FeDETMJfMQ&#10;K4PSODWjhMkZGM69jVd5dNg9y3kJsBt5e/F7KW/Accxc0V44Ru3cpApwRORwBzvUva10kK51tkLv&#10;rG5J7Qyfloh2ArDnzILFgILJ9GdYcqkBT3cSJYW2n17aD/4gF6yU1JgKYP84Z1YAy3sF2r3tDwZh&#10;jKIy2B1uQ7GblutNi5pXRxp96OMNMDyKwd/LOzG3urrCAE9CVpiY4sjdVrlTjnw7rXgCuJhMohtG&#10;xzB/oi4MD8FDnUIdL5dXzJqONB4dONV3E8RGT7jT+oaTSk/mXudlJNZDXUGRoGDsIlm6JyLM9aYe&#10;vR4esvFfAAAA//8DAFBLAwQUAAYACAAAACEAqUWBWd0AAAAJAQAADwAAAGRycy9kb3ducmV2Lnht&#10;bEyPy07DMBBF90j8gzVIbFBrN6QBhThVilT2fbB34iGJGtuR7aTh7xlWsBzdo3vPFLvFDGxGH3pn&#10;JWzWAhjaxunethIu58PqFViIymo1OIsSvjHArry/K1Su3c0ecT7FllGJDbmS0MU45pyHpkOjwtqN&#10;aCn7ct6oSKdvufbqRuVm4IkQGTeqt7TQqRHfO2yup8lIiHXVnTd+X02X5umY1R+H+br/lPLxYane&#10;gEVc4h8Mv/qkDiU51W6yOrBBQpKIZ0IlrF4yYASkabYFVlMiUuBlwf9/UP4AAAD//wMAUEsBAi0A&#10;FAAGAAgAAAAhALaDOJL+AAAA4QEAABMAAAAAAAAAAAAAAAAAAAAAAFtDb250ZW50X1R5cGVzXS54&#10;bWxQSwECLQAUAAYACAAAACEAOP0h/9YAAACUAQAACwAAAAAAAAAAAAAAAAAvAQAAX3JlbHMvLnJl&#10;bHNQSwECLQAUAAYACAAAACEAvCNp4pkCAAAQBQAADgAAAAAAAAAAAAAAAAAuAgAAZHJzL2Uyb0Rv&#10;Yy54bWxQSwECLQAUAAYACAAAACEAqUWBWd0AAAAJAQAADwAAAAAAAAAAAAAAAADzBAAAZHJzL2Rv&#10;d25yZXYueG1sUEsFBgAAAAAEAAQA8wAAAP0FAAAAAA==&#10;" fillcolor="window" strokecolor="windowText" strokeweight=".5pt"/>
                  </w:pict>
                </mc:Fallback>
              </mc:AlternateContent>
            </w:r>
            <w:r w:rsidRPr="00A34DB2">
              <w:rPr>
                <w:color w:val="000000"/>
                <w:sz w:val="24"/>
                <w:szCs w:val="24"/>
                <w:lang w:eastAsia="ru-RU"/>
              </w:rPr>
              <w:t>Дата регистрации</w:t>
            </w:r>
          </w:p>
        </w:tc>
        <w:tc>
          <w:tcPr>
            <w:tcW w:w="454" w:type="dxa"/>
            <w:tcBorders>
              <w:top w:val="single" w:sz="4" w:space="0" w:color="FFFFFF" w:themeColor="background1"/>
              <w:left w:val="nil"/>
              <w:bottom w:val="single" w:sz="4" w:space="0" w:color="FFFFFF"/>
              <w:right w:val="single" w:sz="4" w:space="0" w:color="FFFFFF" w:themeColor="background1"/>
            </w:tcBorders>
            <w:shd w:val="clear" w:color="auto" w:fill="auto"/>
            <w:noWrap/>
            <w:vAlign w:val="bottom"/>
            <w:hideMark/>
          </w:tcPr>
          <w:p w:rsidR="00A34DB2" w:rsidRPr="00A34DB2" w:rsidRDefault="00A34DB2" w:rsidP="00A34DB2">
            <w:pPr>
              <w:widowControl/>
              <w:autoSpaceDE/>
              <w:autoSpaceDN/>
              <w:rPr>
                <w:rFonts w:ascii="Calibri" w:hAnsi="Calibri"/>
                <w:color w:val="000000"/>
                <w:sz w:val="24"/>
                <w:szCs w:val="24"/>
                <w:lang w:eastAsia="ru-RU"/>
              </w:rPr>
            </w:pPr>
            <w:r w:rsidRPr="00A34DB2">
              <w:rPr>
                <w:rFonts w:ascii="Calibri" w:hAnsi="Calibri"/>
                <w:color w:val="000000"/>
                <w:sz w:val="24"/>
                <w:szCs w:val="24"/>
                <w:lang w:eastAsia="ru-RU"/>
              </w:rPr>
              <w:t> </w:t>
            </w:r>
          </w:p>
        </w:tc>
        <w:tc>
          <w:tcPr>
            <w:tcW w:w="271" w:type="dxa"/>
            <w:tcBorders>
              <w:top w:val="single" w:sz="4" w:space="0" w:color="FFFFFF" w:themeColor="background1"/>
              <w:left w:val="single" w:sz="4" w:space="0" w:color="FFFFFF" w:themeColor="background1"/>
              <w:bottom w:val="single" w:sz="4" w:space="0" w:color="FFFFFF"/>
              <w:right w:val="single" w:sz="4" w:space="0" w:color="FFFFFF"/>
            </w:tcBorders>
            <w:shd w:val="clear" w:color="auto" w:fill="auto"/>
            <w:noWrap/>
            <w:vAlign w:val="bottom"/>
            <w:hideMark/>
          </w:tcPr>
          <w:p w:rsidR="00A34DB2" w:rsidRPr="00A34DB2" w:rsidRDefault="00A34DB2" w:rsidP="00A34DB2">
            <w:pPr>
              <w:widowControl/>
              <w:autoSpaceDE/>
              <w:autoSpaceDN/>
              <w:rPr>
                <w:rFonts w:ascii="Calibri" w:hAnsi="Calibri"/>
                <w:color w:val="000000"/>
                <w:sz w:val="24"/>
                <w:szCs w:val="24"/>
                <w:lang w:eastAsia="ru-RU"/>
              </w:rPr>
            </w:pPr>
            <w:r w:rsidRPr="00A34DB2">
              <w:rPr>
                <w:rFonts w:ascii="Calibri" w:hAnsi="Calibri"/>
                <w:color w:val="000000"/>
                <w:sz w:val="24"/>
                <w:szCs w:val="24"/>
                <w:lang w:eastAsia="ru-RU"/>
              </w:rPr>
              <w:t> </w:t>
            </w:r>
          </w:p>
        </w:tc>
        <w:tc>
          <w:tcPr>
            <w:tcW w:w="4920" w:type="dxa"/>
            <w:gridSpan w:val="5"/>
            <w:tcBorders>
              <w:top w:val="single" w:sz="4" w:space="0" w:color="FFFFFF"/>
              <w:left w:val="nil"/>
              <w:bottom w:val="single" w:sz="4" w:space="0" w:color="FFFFFF"/>
              <w:right w:val="single" w:sz="4" w:space="0" w:color="FFFFFF"/>
            </w:tcBorders>
            <w:shd w:val="clear" w:color="auto" w:fill="auto"/>
            <w:vAlign w:val="center"/>
            <w:hideMark/>
          </w:tcPr>
          <w:p w:rsidR="00A34DB2" w:rsidRPr="00A34DB2" w:rsidRDefault="00A34DB2" w:rsidP="00225085">
            <w:pPr>
              <w:widowControl/>
              <w:autoSpaceDE/>
              <w:autoSpaceDN/>
              <w:ind w:left="613" w:hanging="5"/>
              <w:rPr>
                <w:color w:val="000000"/>
                <w:sz w:val="24"/>
                <w:szCs w:val="24"/>
                <w:lang w:eastAsia="ru-RU"/>
              </w:rPr>
            </w:pPr>
            <w:r w:rsidRPr="00DC4EA6">
              <w:rPr>
                <w:color w:val="000000"/>
                <w:sz w:val="24"/>
                <w:szCs w:val="24"/>
                <w:lang w:eastAsia="ru-RU"/>
              </w:rPr>
              <w:t xml:space="preserve">Заместитель </w:t>
            </w:r>
            <w:r w:rsidR="00225085" w:rsidRPr="00DC4EA6">
              <w:rPr>
                <w:color w:val="000000"/>
                <w:sz w:val="24"/>
                <w:szCs w:val="24"/>
                <w:lang w:eastAsia="ru-RU"/>
              </w:rPr>
              <w:t xml:space="preserve">Главы </w:t>
            </w:r>
            <w:r w:rsidR="00225085">
              <w:rPr>
                <w:color w:val="000000"/>
                <w:sz w:val="24"/>
                <w:szCs w:val="24"/>
                <w:lang w:eastAsia="ru-RU"/>
              </w:rPr>
              <w:br/>
            </w:r>
            <w:r w:rsidRPr="00DC4EA6">
              <w:rPr>
                <w:color w:val="000000"/>
                <w:sz w:val="24"/>
                <w:szCs w:val="24"/>
                <w:lang w:eastAsia="ru-RU"/>
              </w:rPr>
              <w:t>городского округа Воскресенск Московской</w:t>
            </w:r>
            <w:r w:rsidRPr="00A34DB2">
              <w:rPr>
                <w:color w:val="000000"/>
                <w:sz w:val="24"/>
                <w:szCs w:val="24"/>
                <w:lang w:eastAsia="ru-RU"/>
              </w:rPr>
              <w:t xml:space="preserve"> области</w:t>
            </w:r>
          </w:p>
        </w:tc>
        <w:tc>
          <w:tcPr>
            <w:tcW w:w="276" w:type="dxa"/>
            <w:gridSpan w:val="2"/>
            <w:tcBorders>
              <w:top w:val="single" w:sz="4" w:space="0" w:color="FFFFFF" w:themeColor="background1"/>
              <w:left w:val="nil"/>
              <w:bottom w:val="single" w:sz="4" w:space="0" w:color="FFFFFF"/>
              <w:right w:val="single" w:sz="4" w:space="0" w:color="FFFFFF"/>
            </w:tcBorders>
            <w:shd w:val="clear" w:color="auto" w:fill="auto"/>
            <w:vAlign w:val="center"/>
            <w:hideMark/>
          </w:tcPr>
          <w:p w:rsidR="00A34DB2" w:rsidRPr="00A34DB2" w:rsidRDefault="00A34DB2" w:rsidP="00A34DB2">
            <w:pPr>
              <w:widowControl/>
              <w:autoSpaceDE/>
              <w:autoSpaceDN/>
              <w:rPr>
                <w:color w:val="000000"/>
                <w:sz w:val="24"/>
                <w:szCs w:val="24"/>
                <w:lang w:eastAsia="ru-RU"/>
              </w:rPr>
            </w:pPr>
            <w:r w:rsidRPr="00A34DB2">
              <w:rPr>
                <w:color w:val="000000"/>
                <w:sz w:val="24"/>
                <w:szCs w:val="24"/>
                <w:lang w:eastAsia="ru-RU"/>
              </w:rPr>
              <w:t> </w:t>
            </w:r>
          </w:p>
        </w:tc>
      </w:tr>
      <w:tr w:rsidR="00A34DB2" w:rsidRPr="00A34DB2" w:rsidTr="002A0E37">
        <w:trPr>
          <w:gridAfter w:val="1"/>
          <w:wAfter w:w="29" w:type="dxa"/>
          <w:trHeight w:val="375"/>
        </w:trPr>
        <w:tc>
          <w:tcPr>
            <w:tcW w:w="4395" w:type="dxa"/>
            <w:gridSpan w:val="2"/>
            <w:tcBorders>
              <w:top w:val="nil"/>
              <w:left w:val="single" w:sz="4" w:space="0" w:color="FFFFFF"/>
              <w:bottom w:val="single" w:sz="4" w:space="0" w:color="FFFFFF"/>
              <w:right w:val="single" w:sz="4" w:space="0" w:color="FFFFFF"/>
            </w:tcBorders>
            <w:shd w:val="clear" w:color="auto" w:fill="auto"/>
            <w:noWrap/>
            <w:vAlign w:val="bottom"/>
            <w:hideMark/>
          </w:tcPr>
          <w:p w:rsidR="00A34DB2" w:rsidRPr="00A34DB2" w:rsidRDefault="00A34DB2" w:rsidP="00A34DB2">
            <w:pPr>
              <w:widowControl/>
              <w:autoSpaceDE/>
              <w:autoSpaceDN/>
              <w:rPr>
                <w:bCs/>
                <w:color w:val="000000"/>
                <w:sz w:val="24"/>
                <w:szCs w:val="24"/>
                <w:lang w:eastAsia="ru-RU"/>
              </w:rPr>
            </w:pPr>
            <w:r w:rsidRPr="00A34DB2">
              <w:rPr>
                <w:bCs/>
                <w:color w:val="000000"/>
                <w:sz w:val="24"/>
                <w:szCs w:val="24"/>
                <w:lang w:eastAsia="ru-RU"/>
              </w:rPr>
              <w:t> </w:t>
            </w:r>
          </w:p>
        </w:tc>
        <w:tc>
          <w:tcPr>
            <w:tcW w:w="1446" w:type="dxa"/>
            <w:gridSpan w:val="4"/>
            <w:tcBorders>
              <w:top w:val="single" w:sz="4" w:space="0" w:color="FFFFFF"/>
              <w:left w:val="nil"/>
              <w:bottom w:val="single" w:sz="4" w:space="0" w:color="FFFFFF"/>
              <w:right w:val="single" w:sz="4" w:space="0" w:color="FFFFFF"/>
            </w:tcBorders>
            <w:shd w:val="clear" w:color="auto" w:fill="auto"/>
            <w:noWrap/>
            <w:vAlign w:val="bottom"/>
            <w:hideMark/>
          </w:tcPr>
          <w:p w:rsidR="00A34DB2" w:rsidRPr="00A34DB2" w:rsidRDefault="00A34DB2" w:rsidP="00A34DB2">
            <w:pPr>
              <w:widowControl/>
              <w:autoSpaceDE/>
              <w:autoSpaceDN/>
              <w:jc w:val="center"/>
              <w:rPr>
                <w:bCs/>
                <w:color w:val="000000"/>
                <w:sz w:val="24"/>
                <w:szCs w:val="24"/>
                <w:lang w:eastAsia="ru-RU"/>
              </w:rPr>
            </w:pPr>
            <w:r w:rsidRPr="00A34DB2">
              <w:rPr>
                <w:bCs/>
                <w:color w:val="000000"/>
                <w:sz w:val="24"/>
                <w:szCs w:val="24"/>
                <w:lang w:eastAsia="ru-RU"/>
              </w:rPr>
              <w:t xml:space="preserve"> </w:t>
            </w:r>
          </w:p>
          <w:p w:rsidR="00A34DB2" w:rsidRPr="00A34DB2" w:rsidRDefault="00A34DB2" w:rsidP="00A34DB2">
            <w:pPr>
              <w:widowControl/>
              <w:autoSpaceDE/>
              <w:autoSpaceDN/>
              <w:jc w:val="center"/>
              <w:rPr>
                <w:bCs/>
                <w:color w:val="000000"/>
                <w:sz w:val="24"/>
                <w:szCs w:val="24"/>
                <w:lang w:eastAsia="ru-RU"/>
              </w:rPr>
            </w:pPr>
            <w:r w:rsidRPr="00A34DB2">
              <w:rPr>
                <w:bCs/>
                <w:color w:val="000000"/>
                <w:sz w:val="24"/>
                <w:szCs w:val="24"/>
                <w:lang w:eastAsia="ru-RU"/>
              </w:rPr>
              <w:t>ПАСПОРТ</w:t>
            </w:r>
          </w:p>
        </w:tc>
        <w:tc>
          <w:tcPr>
            <w:tcW w:w="3772" w:type="dxa"/>
            <w:gridSpan w:val="2"/>
            <w:tcBorders>
              <w:top w:val="nil"/>
              <w:left w:val="nil"/>
              <w:bottom w:val="single" w:sz="4" w:space="0" w:color="FFFFFF"/>
              <w:right w:val="single" w:sz="4" w:space="0" w:color="FFFFFF"/>
            </w:tcBorders>
            <w:shd w:val="clear" w:color="auto" w:fill="auto"/>
            <w:noWrap/>
            <w:vAlign w:val="bottom"/>
            <w:hideMark/>
          </w:tcPr>
          <w:p w:rsidR="00A34DB2" w:rsidRPr="00A34DB2" w:rsidRDefault="00A34DB2" w:rsidP="00A34DB2">
            <w:pPr>
              <w:widowControl/>
              <w:autoSpaceDE/>
              <w:autoSpaceDN/>
              <w:rPr>
                <w:bCs/>
                <w:color w:val="000000"/>
                <w:sz w:val="24"/>
                <w:szCs w:val="24"/>
                <w:lang w:eastAsia="ru-RU"/>
              </w:rPr>
            </w:pPr>
            <w:r w:rsidRPr="00A34DB2">
              <w:rPr>
                <w:bCs/>
                <w:color w:val="000000"/>
                <w:sz w:val="24"/>
                <w:szCs w:val="24"/>
                <w:lang w:eastAsia="ru-RU"/>
              </w:rPr>
              <w:t> </w:t>
            </w:r>
          </w:p>
        </w:tc>
        <w:tc>
          <w:tcPr>
            <w:tcW w:w="674" w:type="dxa"/>
            <w:gridSpan w:val="2"/>
            <w:tcBorders>
              <w:top w:val="single" w:sz="4" w:space="0" w:color="FFFFFF" w:themeColor="background1"/>
              <w:left w:val="nil"/>
              <w:bottom w:val="single" w:sz="4" w:space="0" w:color="FFFFFF"/>
              <w:right w:val="single" w:sz="4" w:space="0" w:color="FFFFFF" w:themeColor="background1"/>
            </w:tcBorders>
            <w:shd w:val="clear" w:color="auto" w:fill="auto"/>
            <w:noWrap/>
            <w:vAlign w:val="bottom"/>
            <w:hideMark/>
          </w:tcPr>
          <w:p w:rsidR="00A34DB2" w:rsidRPr="00A34DB2" w:rsidRDefault="00A34DB2" w:rsidP="00A34DB2">
            <w:pPr>
              <w:widowControl/>
              <w:autoSpaceDE/>
              <w:autoSpaceDN/>
              <w:rPr>
                <w:bCs/>
                <w:color w:val="000000"/>
                <w:sz w:val="24"/>
                <w:szCs w:val="24"/>
                <w:lang w:eastAsia="ru-RU"/>
              </w:rPr>
            </w:pPr>
            <w:r w:rsidRPr="00A34DB2">
              <w:rPr>
                <w:bCs/>
                <w:color w:val="000000"/>
                <w:sz w:val="24"/>
                <w:szCs w:val="24"/>
                <w:lang w:eastAsia="ru-RU"/>
              </w:rPr>
              <w:t> </w:t>
            </w:r>
          </w:p>
        </w:tc>
      </w:tr>
      <w:tr w:rsidR="00A34DB2" w:rsidRPr="00A34DB2" w:rsidTr="002A0E37">
        <w:trPr>
          <w:gridAfter w:val="1"/>
          <w:wAfter w:w="29" w:type="dxa"/>
          <w:trHeight w:val="300"/>
        </w:trPr>
        <w:tc>
          <w:tcPr>
            <w:tcW w:w="10287" w:type="dxa"/>
            <w:gridSpan w:val="10"/>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rsidR="00A34DB2" w:rsidRPr="00A34DB2" w:rsidRDefault="00A34DB2" w:rsidP="00A34DB2">
            <w:pPr>
              <w:widowControl/>
              <w:autoSpaceDE/>
              <w:autoSpaceDN/>
              <w:ind w:left="34" w:right="-108"/>
              <w:jc w:val="center"/>
              <w:rPr>
                <w:bCs/>
                <w:color w:val="000000"/>
                <w:sz w:val="24"/>
                <w:szCs w:val="24"/>
                <w:lang w:eastAsia="ru-RU"/>
              </w:rPr>
            </w:pPr>
            <w:r w:rsidRPr="00A34DB2">
              <w:rPr>
                <w:bCs/>
                <w:color w:val="000000"/>
                <w:sz w:val="24"/>
                <w:szCs w:val="24"/>
                <w:lang w:eastAsia="ru-RU"/>
              </w:rPr>
              <w:t>КОЛОРИСТИЧЕСКОГО РЕШЕНИЯ ФАСАДОВ НЕКАПИТАЛЬНОГО СТРОЕНИЯ (СООРУЖЕНИЯ)</w:t>
            </w:r>
          </w:p>
          <w:p w:rsidR="00A34DB2" w:rsidRPr="00A34DB2" w:rsidRDefault="00A34DB2" w:rsidP="00A34DB2">
            <w:pPr>
              <w:widowControl/>
              <w:autoSpaceDE/>
              <w:autoSpaceDN/>
              <w:ind w:left="34" w:right="-108"/>
              <w:jc w:val="center"/>
              <w:rPr>
                <w:bCs/>
                <w:color w:val="000000"/>
                <w:sz w:val="24"/>
                <w:szCs w:val="24"/>
                <w:lang w:eastAsia="ru-RU"/>
              </w:rPr>
            </w:pPr>
            <w:r w:rsidRPr="00A34DB2">
              <w:rPr>
                <w:bCs/>
                <w:color w:val="000000"/>
                <w:sz w:val="24"/>
                <w:szCs w:val="24"/>
                <w:lang w:eastAsia="ru-RU"/>
              </w:rPr>
              <w:t>С ТИПОВЫМ ВНЕШНИМ ВИДОМ</w:t>
            </w:r>
          </w:p>
        </w:tc>
      </w:tr>
      <w:tr w:rsidR="00A34DB2" w:rsidRPr="00A34DB2" w:rsidTr="002A0E37">
        <w:trPr>
          <w:gridAfter w:val="1"/>
          <w:wAfter w:w="29" w:type="dxa"/>
          <w:trHeight w:val="300"/>
        </w:trPr>
        <w:tc>
          <w:tcPr>
            <w:tcW w:w="10287" w:type="dxa"/>
            <w:gridSpan w:val="10"/>
            <w:tcBorders>
              <w:top w:val="single" w:sz="4" w:space="0" w:color="FFFFFF"/>
              <w:left w:val="single" w:sz="4" w:space="0" w:color="FFFFFF"/>
              <w:bottom w:val="nil"/>
              <w:right w:val="single" w:sz="4" w:space="0" w:color="FFFFFF" w:themeColor="background1"/>
            </w:tcBorders>
            <w:shd w:val="clear" w:color="auto" w:fill="auto"/>
            <w:noWrap/>
            <w:vAlign w:val="bottom"/>
            <w:hideMark/>
          </w:tcPr>
          <w:p w:rsidR="00A34DB2" w:rsidRDefault="00A34DB2" w:rsidP="00A34DB2">
            <w:pPr>
              <w:widowControl/>
              <w:autoSpaceDE/>
              <w:autoSpaceDN/>
              <w:jc w:val="center"/>
              <w:rPr>
                <w:rFonts w:ascii="Calibri" w:hAnsi="Calibri"/>
                <w:color w:val="000000"/>
                <w:sz w:val="24"/>
                <w:szCs w:val="24"/>
                <w:lang w:eastAsia="ru-RU"/>
              </w:rPr>
            </w:pPr>
            <w:r w:rsidRPr="00A34DB2">
              <w:rPr>
                <w:rFonts w:ascii="Calibri" w:hAnsi="Calibri"/>
                <w:color w:val="000000"/>
                <w:sz w:val="24"/>
                <w:szCs w:val="24"/>
                <w:lang w:eastAsia="ru-RU"/>
              </w:rPr>
              <w:t> </w:t>
            </w:r>
          </w:p>
          <w:p w:rsidR="00F775A3" w:rsidRPr="00A34DB2" w:rsidRDefault="00F775A3" w:rsidP="00A34DB2">
            <w:pPr>
              <w:widowControl/>
              <w:autoSpaceDE/>
              <w:autoSpaceDN/>
              <w:jc w:val="center"/>
              <w:rPr>
                <w:rFonts w:ascii="Calibri" w:hAnsi="Calibri"/>
                <w:color w:val="000000"/>
                <w:sz w:val="24"/>
                <w:szCs w:val="24"/>
                <w:lang w:eastAsia="ru-RU"/>
              </w:rPr>
            </w:pPr>
          </w:p>
        </w:tc>
      </w:tr>
      <w:tr w:rsidR="00A34DB2" w:rsidRPr="00A34DB2" w:rsidTr="002A0E37">
        <w:trPr>
          <w:gridAfter w:val="1"/>
          <w:wAfter w:w="29" w:type="dxa"/>
          <w:trHeight w:val="191"/>
        </w:trPr>
        <w:tc>
          <w:tcPr>
            <w:tcW w:w="4395" w:type="dxa"/>
            <w:gridSpan w:val="2"/>
            <w:tcBorders>
              <w:top w:val="single" w:sz="4" w:space="0" w:color="FFFFFF"/>
              <w:left w:val="single" w:sz="4" w:space="0" w:color="FFFFFF"/>
              <w:bottom w:val="single" w:sz="4" w:space="0" w:color="FFFFFF"/>
              <w:right w:val="single" w:sz="4" w:space="0" w:color="FFFFFF"/>
            </w:tcBorders>
            <w:shd w:val="clear" w:color="auto" w:fill="auto"/>
            <w:vAlign w:val="center"/>
            <w:hideMark/>
          </w:tcPr>
          <w:p w:rsidR="00A34DB2" w:rsidRPr="00A34DB2" w:rsidRDefault="00A34DB2" w:rsidP="001418CD">
            <w:pPr>
              <w:widowControl/>
              <w:autoSpaceDE/>
              <w:autoSpaceDN/>
              <w:ind w:left="-79"/>
              <w:rPr>
                <w:bCs/>
                <w:color w:val="000000"/>
                <w:sz w:val="24"/>
                <w:szCs w:val="24"/>
                <w:lang w:eastAsia="ru-RU"/>
              </w:rPr>
            </w:pPr>
            <w:r w:rsidRPr="00A34DB2">
              <w:rPr>
                <w:bCs/>
                <w:color w:val="000000"/>
                <w:sz w:val="24"/>
                <w:szCs w:val="24"/>
                <w:lang w:eastAsia="ru-RU"/>
              </w:rPr>
              <w:t>1. Вид работ:</w:t>
            </w:r>
          </w:p>
          <w:p w:rsidR="00A34DB2" w:rsidRPr="00DC4EA6" w:rsidRDefault="001418CD" w:rsidP="001418CD">
            <w:pPr>
              <w:widowControl/>
              <w:autoSpaceDE/>
              <w:autoSpaceDN/>
              <w:ind w:left="-79"/>
              <w:rPr>
                <w:bCs/>
                <w:color w:val="000000"/>
                <w:sz w:val="24"/>
                <w:szCs w:val="24"/>
                <w:lang w:eastAsia="ru-RU"/>
              </w:rPr>
            </w:pPr>
            <w:r>
              <w:rPr>
                <w:bCs/>
                <w:color w:val="000000"/>
                <w:sz w:val="24"/>
                <w:szCs w:val="24"/>
                <w:lang w:eastAsia="ru-RU"/>
              </w:rPr>
              <w:t xml:space="preserve">   </w:t>
            </w:r>
            <w:r w:rsidR="00A34DB2" w:rsidRPr="00DC4EA6">
              <w:rPr>
                <w:color w:val="000000"/>
                <w:sz w:val="24"/>
                <w:szCs w:val="24"/>
                <w:lang w:eastAsia="ru-RU"/>
              </w:rPr>
              <w:t>Указывается в соответствии с запросом</w:t>
            </w:r>
          </w:p>
        </w:tc>
        <w:tc>
          <w:tcPr>
            <w:tcW w:w="454" w:type="dxa"/>
            <w:vMerge w:val="restart"/>
            <w:tcBorders>
              <w:top w:val="single" w:sz="4" w:space="0" w:color="FFFFFF"/>
              <w:left w:val="single" w:sz="4" w:space="0" w:color="FFFFFF"/>
              <w:bottom w:val="single" w:sz="4" w:space="0" w:color="FFFFFF"/>
              <w:right w:val="nil"/>
            </w:tcBorders>
            <w:shd w:val="clear" w:color="auto" w:fill="auto"/>
            <w:noWrap/>
            <w:vAlign w:val="bottom"/>
            <w:hideMark/>
          </w:tcPr>
          <w:p w:rsidR="00A34DB2" w:rsidRPr="00A34DB2" w:rsidRDefault="00A34DB2" w:rsidP="00A34DB2">
            <w:pPr>
              <w:widowControl/>
              <w:autoSpaceDE/>
              <w:autoSpaceDN/>
              <w:jc w:val="center"/>
              <w:rPr>
                <w:color w:val="000000"/>
                <w:sz w:val="24"/>
                <w:szCs w:val="24"/>
                <w:lang w:eastAsia="ru-RU"/>
              </w:rPr>
            </w:pPr>
            <w:r w:rsidRPr="00A34DB2">
              <w:rPr>
                <w:color w:val="000000"/>
                <w:sz w:val="24"/>
                <w:szCs w:val="24"/>
                <w:lang w:eastAsia="ru-RU"/>
              </w:rPr>
              <w:t> </w:t>
            </w:r>
          </w:p>
        </w:tc>
        <w:tc>
          <w:tcPr>
            <w:tcW w:w="543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4DB2" w:rsidRPr="00A34DB2" w:rsidRDefault="00A34DB2" w:rsidP="00A34DB2">
            <w:pPr>
              <w:widowControl/>
              <w:autoSpaceDE/>
              <w:autoSpaceDN/>
              <w:jc w:val="center"/>
              <w:rPr>
                <w:rFonts w:ascii="Calibri" w:hAnsi="Calibri"/>
                <w:color w:val="000000"/>
                <w:sz w:val="24"/>
                <w:szCs w:val="24"/>
                <w:lang w:eastAsia="ru-RU"/>
              </w:rPr>
            </w:pPr>
            <w:r w:rsidRPr="00A34DB2">
              <w:rPr>
                <w:rFonts w:ascii="Calibri" w:hAnsi="Calibri"/>
                <w:color w:val="000000"/>
                <w:sz w:val="24"/>
                <w:szCs w:val="24"/>
                <w:lang w:eastAsia="ru-RU"/>
              </w:rPr>
              <w:t> </w:t>
            </w:r>
          </w:p>
        </w:tc>
      </w:tr>
      <w:tr w:rsidR="00A34DB2" w:rsidRPr="00A34DB2" w:rsidTr="002A0E37">
        <w:trPr>
          <w:gridAfter w:val="1"/>
          <w:wAfter w:w="29" w:type="dxa"/>
          <w:trHeight w:val="75"/>
        </w:trPr>
        <w:tc>
          <w:tcPr>
            <w:tcW w:w="4395" w:type="dxa"/>
            <w:gridSpan w:val="2"/>
            <w:tcBorders>
              <w:top w:val="nil"/>
              <w:left w:val="single" w:sz="4" w:space="0" w:color="FFFFFF"/>
              <w:bottom w:val="single" w:sz="4" w:space="0" w:color="FFFFFF"/>
              <w:right w:val="single" w:sz="4" w:space="0" w:color="FFFFFF"/>
            </w:tcBorders>
            <w:shd w:val="clear" w:color="auto" w:fill="auto"/>
            <w:noWrap/>
            <w:vAlign w:val="center"/>
            <w:hideMark/>
          </w:tcPr>
          <w:p w:rsidR="00A34DB2" w:rsidRPr="00A34DB2" w:rsidRDefault="00A34DB2" w:rsidP="00A34DB2">
            <w:pPr>
              <w:widowControl/>
              <w:autoSpaceDE/>
              <w:autoSpaceDN/>
              <w:rPr>
                <w:color w:val="000000"/>
                <w:sz w:val="24"/>
                <w:szCs w:val="24"/>
                <w:lang w:eastAsia="ru-RU"/>
              </w:rPr>
            </w:pPr>
          </w:p>
        </w:tc>
        <w:tc>
          <w:tcPr>
            <w:tcW w:w="454" w:type="dxa"/>
            <w:vMerge/>
            <w:tcBorders>
              <w:top w:val="single" w:sz="4" w:space="0" w:color="FFFFFF"/>
              <w:left w:val="single" w:sz="4" w:space="0" w:color="FFFFFF"/>
              <w:bottom w:val="single" w:sz="4" w:space="0" w:color="FFFFFF"/>
              <w:right w:val="nil"/>
            </w:tcBorders>
            <w:vAlign w:val="center"/>
            <w:hideMark/>
          </w:tcPr>
          <w:p w:rsidR="00A34DB2" w:rsidRPr="00A34DB2" w:rsidRDefault="00A34DB2" w:rsidP="00A34DB2">
            <w:pPr>
              <w:widowControl/>
              <w:autoSpaceDE/>
              <w:autoSpaceDN/>
              <w:rPr>
                <w:color w:val="000000"/>
                <w:sz w:val="24"/>
                <w:szCs w:val="24"/>
                <w:lang w:eastAsia="ru-RU"/>
              </w:rPr>
            </w:pPr>
          </w:p>
        </w:tc>
        <w:tc>
          <w:tcPr>
            <w:tcW w:w="5438" w:type="dxa"/>
            <w:gridSpan w:val="7"/>
            <w:tcBorders>
              <w:top w:val="nil"/>
              <w:left w:val="single" w:sz="4" w:space="0" w:color="FFFFFF"/>
              <w:bottom w:val="single" w:sz="4" w:space="0" w:color="auto"/>
              <w:right w:val="single" w:sz="4" w:space="0" w:color="FFFFFF" w:themeColor="background1"/>
            </w:tcBorders>
            <w:shd w:val="clear" w:color="auto" w:fill="auto"/>
            <w:noWrap/>
            <w:vAlign w:val="bottom"/>
            <w:hideMark/>
          </w:tcPr>
          <w:p w:rsidR="00A34DB2" w:rsidRPr="00A34DB2" w:rsidRDefault="00A34DB2" w:rsidP="00A34DB2">
            <w:pPr>
              <w:widowControl/>
              <w:autoSpaceDE/>
              <w:autoSpaceDN/>
              <w:jc w:val="center"/>
              <w:rPr>
                <w:rFonts w:ascii="Calibri" w:hAnsi="Calibri"/>
                <w:color w:val="000000"/>
                <w:sz w:val="24"/>
                <w:szCs w:val="24"/>
                <w:lang w:eastAsia="ru-RU"/>
              </w:rPr>
            </w:pPr>
            <w:r w:rsidRPr="00A34DB2">
              <w:rPr>
                <w:rFonts w:ascii="Calibri" w:hAnsi="Calibri"/>
                <w:color w:val="000000"/>
                <w:sz w:val="24"/>
                <w:szCs w:val="24"/>
                <w:lang w:eastAsia="ru-RU"/>
              </w:rPr>
              <w:t> </w:t>
            </w:r>
          </w:p>
        </w:tc>
      </w:tr>
      <w:tr w:rsidR="00A34DB2" w:rsidRPr="00A34DB2" w:rsidTr="002A0E37">
        <w:trPr>
          <w:gridAfter w:val="1"/>
          <w:wAfter w:w="29" w:type="dxa"/>
          <w:trHeight w:val="116"/>
        </w:trPr>
        <w:tc>
          <w:tcPr>
            <w:tcW w:w="4395" w:type="dxa"/>
            <w:gridSpan w:val="2"/>
            <w:tcBorders>
              <w:top w:val="nil"/>
              <w:left w:val="single" w:sz="4" w:space="0" w:color="FFFFFF"/>
              <w:bottom w:val="single" w:sz="4" w:space="0" w:color="FFFFFF"/>
              <w:right w:val="single" w:sz="4" w:space="0" w:color="FFFFFF"/>
            </w:tcBorders>
            <w:shd w:val="clear" w:color="auto" w:fill="auto"/>
            <w:vAlign w:val="center"/>
            <w:hideMark/>
          </w:tcPr>
          <w:p w:rsidR="00A34DB2" w:rsidRPr="00A34DB2" w:rsidRDefault="00A34DB2" w:rsidP="001418CD">
            <w:pPr>
              <w:widowControl/>
              <w:autoSpaceDE/>
              <w:autoSpaceDN/>
              <w:ind w:left="176" w:hanging="255"/>
              <w:rPr>
                <w:bCs/>
                <w:color w:val="000000"/>
                <w:sz w:val="24"/>
                <w:szCs w:val="24"/>
                <w:lang w:eastAsia="ru-RU"/>
              </w:rPr>
            </w:pPr>
            <w:r w:rsidRPr="00A34DB2">
              <w:rPr>
                <w:bCs/>
                <w:color w:val="000000"/>
                <w:sz w:val="24"/>
                <w:szCs w:val="24"/>
                <w:lang w:eastAsia="ru-RU"/>
              </w:rPr>
              <w:t xml:space="preserve">2. Вид некапитального строения (сооружения): </w:t>
            </w:r>
          </w:p>
          <w:p w:rsidR="00A34DB2" w:rsidRPr="00DC4EA6" w:rsidRDefault="001418CD" w:rsidP="00DC4EA6">
            <w:pPr>
              <w:widowControl/>
              <w:autoSpaceDE/>
              <w:autoSpaceDN/>
              <w:ind w:right="-137"/>
              <w:rPr>
                <w:bCs/>
                <w:color w:val="000000"/>
                <w:sz w:val="24"/>
                <w:szCs w:val="24"/>
                <w:lang w:eastAsia="ru-RU"/>
              </w:rPr>
            </w:pPr>
            <w:r>
              <w:rPr>
                <w:color w:val="000000"/>
                <w:sz w:val="24"/>
                <w:szCs w:val="24"/>
                <w:lang w:eastAsia="ru-RU"/>
              </w:rPr>
              <w:t xml:space="preserve">   </w:t>
            </w:r>
            <w:r w:rsidR="00A34DB2" w:rsidRPr="00DC4EA6">
              <w:rPr>
                <w:color w:val="000000"/>
                <w:sz w:val="24"/>
                <w:szCs w:val="24"/>
                <w:lang w:eastAsia="ru-RU"/>
              </w:rPr>
              <w:t>Указывается в соответствии с запросом</w:t>
            </w:r>
          </w:p>
        </w:tc>
        <w:tc>
          <w:tcPr>
            <w:tcW w:w="454" w:type="dxa"/>
            <w:vMerge/>
            <w:tcBorders>
              <w:top w:val="single" w:sz="4" w:space="0" w:color="FFFFFF"/>
              <w:left w:val="single" w:sz="4" w:space="0" w:color="FFFFFF"/>
              <w:bottom w:val="single" w:sz="4" w:space="0" w:color="FFFFFF"/>
              <w:right w:val="nil"/>
            </w:tcBorders>
            <w:vAlign w:val="center"/>
            <w:hideMark/>
          </w:tcPr>
          <w:p w:rsidR="00A34DB2" w:rsidRPr="00A34DB2" w:rsidRDefault="00A34DB2" w:rsidP="00A34DB2">
            <w:pPr>
              <w:widowControl/>
              <w:autoSpaceDE/>
              <w:autoSpaceDN/>
              <w:rPr>
                <w:color w:val="000000"/>
                <w:sz w:val="24"/>
                <w:szCs w:val="24"/>
                <w:lang w:eastAsia="ru-RU"/>
              </w:rPr>
            </w:pPr>
          </w:p>
        </w:tc>
        <w:tc>
          <w:tcPr>
            <w:tcW w:w="543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4DB2" w:rsidRPr="00A34DB2" w:rsidRDefault="00A34DB2" w:rsidP="00A34DB2">
            <w:pPr>
              <w:widowControl/>
              <w:autoSpaceDE/>
              <w:autoSpaceDN/>
              <w:jc w:val="center"/>
              <w:rPr>
                <w:rFonts w:ascii="Calibri" w:hAnsi="Calibri"/>
                <w:color w:val="000000"/>
                <w:sz w:val="24"/>
                <w:szCs w:val="24"/>
                <w:lang w:eastAsia="ru-RU"/>
              </w:rPr>
            </w:pPr>
            <w:r w:rsidRPr="00A34DB2">
              <w:rPr>
                <w:rFonts w:ascii="Calibri" w:hAnsi="Calibri"/>
                <w:color w:val="000000"/>
                <w:sz w:val="24"/>
                <w:szCs w:val="24"/>
                <w:lang w:eastAsia="ru-RU"/>
              </w:rPr>
              <w:t> </w:t>
            </w:r>
          </w:p>
        </w:tc>
      </w:tr>
      <w:tr w:rsidR="00A34DB2" w:rsidRPr="00A34DB2" w:rsidTr="002A0E37">
        <w:trPr>
          <w:gridAfter w:val="1"/>
          <w:wAfter w:w="29" w:type="dxa"/>
          <w:trHeight w:val="75"/>
        </w:trPr>
        <w:tc>
          <w:tcPr>
            <w:tcW w:w="4395" w:type="dxa"/>
            <w:gridSpan w:val="2"/>
            <w:tcBorders>
              <w:top w:val="nil"/>
              <w:left w:val="single" w:sz="4" w:space="0" w:color="FFFFFF"/>
              <w:bottom w:val="single" w:sz="4" w:space="0" w:color="FFFFFF"/>
              <w:right w:val="single" w:sz="4" w:space="0" w:color="FFFFFF"/>
            </w:tcBorders>
            <w:shd w:val="clear" w:color="auto" w:fill="auto"/>
            <w:noWrap/>
            <w:vAlign w:val="center"/>
            <w:hideMark/>
          </w:tcPr>
          <w:p w:rsidR="00A34DB2" w:rsidRPr="00A34DB2" w:rsidRDefault="00A34DB2" w:rsidP="00A34DB2">
            <w:pPr>
              <w:widowControl/>
              <w:autoSpaceDE/>
              <w:autoSpaceDN/>
              <w:rPr>
                <w:color w:val="000000"/>
                <w:sz w:val="24"/>
                <w:szCs w:val="24"/>
                <w:lang w:eastAsia="ru-RU"/>
              </w:rPr>
            </w:pPr>
            <w:r w:rsidRPr="00A34DB2">
              <w:rPr>
                <w:color w:val="000000"/>
                <w:sz w:val="24"/>
                <w:szCs w:val="24"/>
                <w:lang w:eastAsia="ru-RU"/>
              </w:rPr>
              <w:t> </w:t>
            </w:r>
          </w:p>
        </w:tc>
        <w:tc>
          <w:tcPr>
            <w:tcW w:w="454" w:type="dxa"/>
            <w:vMerge/>
            <w:tcBorders>
              <w:top w:val="single" w:sz="4" w:space="0" w:color="FFFFFF"/>
              <w:left w:val="single" w:sz="4" w:space="0" w:color="FFFFFF"/>
              <w:bottom w:val="single" w:sz="4" w:space="0" w:color="FFFFFF"/>
              <w:right w:val="nil"/>
            </w:tcBorders>
            <w:vAlign w:val="center"/>
            <w:hideMark/>
          </w:tcPr>
          <w:p w:rsidR="00A34DB2" w:rsidRPr="00A34DB2" w:rsidRDefault="00A34DB2" w:rsidP="00A34DB2">
            <w:pPr>
              <w:widowControl/>
              <w:autoSpaceDE/>
              <w:autoSpaceDN/>
              <w:rPr>
                <w:color w:val="000000"/>
                <w:sz w:val="24"/>
                <w:szCs w:val="24"/>
                <w:lang w:eastAsia="ru-RU"/>
              </w:rPr>
            </w:pPr>
          </w:p>
        </w:tc>
        <w:tc>
          <w:tcPr>
            <w:tcW w:w="5438" w:type="dxa"/>
            <w:gridSpan w:val="7"/>
            <w:tcBorders>
              <w:top w:val="nil"/>
              <w:left w:val="single" w:sz="4" w:space="0" w:color="FFFFFF"/>
              <w:bottom w:val="single" w:sz="4" w:space="0" w:color="auto"/>
              <w:right w:val="single" w:sz="4" w:space="0" w:color="FFFFFF" w:themeColor="background1"/>
            </w:tcBorders>
            <w:shd w:val="clear" w:color="auto" w:fill="auto"/>
            <w:noWrap/>
            <w:vAlign w:val="bottom"/>
            <w:hideMark/>
          </w:tcPr>
          <w:p w:rsidR="00A34DB2" w:rsidRPr="00A34DB2" w:rsidRDefault="00A34DB2" w:rsidP="00A34DB2">
            <w:pPr>
              <w:widowControl/>
              <w:autoSpaceDE/>
              <w:autoSpaceDN/>
              <w:jc w:val="center"/>
              <w:rPr>
                <w:rFonts w:ascii="Calibri" w:hAnsi="Calibri"/>
                <w:color w:val="000000"/>
                <w:sz w:val="24"/>
                <w:szCs w:val="24"/>
                <w:lang w:eastAsia="ru-RU"/>
              </w:rPr>
            </w:pPr>
            <w:r w:rsidRPr="00A34DB2">
              <w:rPr>
                <w:rFonts w:ascii="Calibri" w:hAnsi="Calibri"/>
                <w:color w:val="000000"/>
                <w:sz w:val="24"/>
                <w:szCs w:val="24"/>
                <w:lang w:eastAsia="ru-RU"/>
              </w:rPr>
              <w:t> </w:t>
            </w:r>
          </w:p>
        </w:tc>
      </w:tr>
      <w:tr w:rsidR="00A34DB2" w:rsidRPr="00A34DB2" w:rsidTr="002A0E37">
        <w:trPr>
          <w:gridAfter w:val="1"/>
          <w:wAfter w:w="29" w:type="dxa"/>
          <w:trHeight w:val="168"/>
        </w:trPr>
        <w:tc>
          <w:tcPr>
            <w:tcW w:w="4395" w:type="dxa"/>
            <w:gridSpan w:val="2"/>
            <w:tcBorders>
              <w:top w:val="nil"/>
              <w:left w:val="single" w:sz="4" w:space="0" w:color="FFFFFF"/>
              <w:bottom w:val="single" w:sz="4" w:space="0" w:color="FFFFFF"/>
              <w:right w:val="single" w:sz="4" w:space="0" w:color="FFFFFF"/>
            </w:tcBorders>
            <w:shd w:val="clear" w:color="auto" w:fill="auto"/>
            <w:noWrap/>
            <w:vAlign w:val="center"/>
            <w:hideMark/>
          </w:tcPr>
          <w:p w:rsidR="00A34DB2" w:rsidRPr="00DC4EA6" w:rsidRDefault="00A34DB2" w:rsidP="001418CD">
            <w:pPr>
              <w:widowControl/>
              <w:autoSpaceDE/>
              <w:autoSpaceDN/>
              <w:ind w:left="176" w:hanging="255"/>
              <w:rPr>
                <w:bCs/>
                <w:color w:val="000000"/>
                <w:sz w:val="24"/>
                <w:szCs w:val="24"/>
                <w:lang w:eastAsia="ru-RU"/>
              </w:rPr>
            </w:pPr>
            <w:r w:rsidRPr="00DC4EA6">
              <w:rPr>
                <w:bCs/>
                <w:color w:val="000000"/>
                <w:sz w:val="24"/>
                <w:szCs w:val="24"/>
                <w:lang w:eastAsia="ru-RU"/>
              </w:rPr>
              <w:t>3. Наименование некапитального строения (сооружения):</w:t>
            </w:r>
          </w:p>
          <w:p w:rsidR="00A34DB2" w:rsidRPr="00DC4EA6" w:rsidRDefault="001418CD" w:rsidP="00DC4EA6">
            <w:pPr>
              <w:widowControl/>
              <w:autoSpaceDE/>
              <w:autoSpaceDN/>
              <w:ind w:right="-137"/>
              <w:rPr>
                <w:bCs/>
                <w:color w:val="000000"/>
                <w:sz w:val="24"/>
                <w:szCs w:val="24"/>
                <w:lang w:eastAsia="ru-RU"/>
              </w:rPr>
            </w:pPr>
            <w:r w:rsidRPr="00DC4EA6">
              <w:rPr>
                <w:bCs/>
                <w:color w:val="000000"/>
                <w:sz w:val="24"/>
                <w:szCs w:val="24"/>
                <w:lang w:eastAsia="ru-RU"/>
              </w:rPr>
              <w:t xml:space="preserve">   </w:t>
            </w:r>
            <w:r w:rsidR="00A34DB2" w:rsidRPr="00DC4EA6">
              <w:rPr>
                <w:color w:val="000000"/>
                <w:sz w:val="24"/>
                <w:szCs w:val="24"/>
                <w:lang w:eastAsia="ru-RU"/>
              </w:rPr>
              <w:t>Указывается в соответствии с запросом</w:t>
            </w:r>
          </w:p>
        </w:tc>
        <w:tc>
          <w:tcPr>
            <w:tcW w:w="454" w:type="dxa"/>
            <w:vMerge/>
            <w:tcBorders>
              <w:top w:val="single" w:sz="4" w:space="0" w:color="FFFFFF"/>
              <w:left w:val="single" w:sz="4" w:space="0" w:color="FFFFFF"/>
              <w:bottom w:val="single" w:sz="4" w:space="0" w:color="FFFFFF"/>
              <w:right w:val="nil"/>
            </w:tcBorders>
            <w:vAlign w:val="center"/>
            <w:hideMark/>
          </w:tcPr>
          <w:p w:rsidR="00A34DB2" w:rsidRPr="00A34DB2" w:rsidRDefault="00A34DB2" w:rsidP="00A34DB2">
            <w:pPr>
              <w:widowControl/>
              <w:autoSpaceDE/>
              <w:autoSpaceDN/>
              <w:rPr>
                <w:color w:val="000000"/>
                <w:sz w:val="24"/>
                <w:szCs w:val="24"/>
                <w:lang w:eastAsia="ru-RU"/>
              </w:rPr>
            </w:pPr>
          </w:p>
        </w:tc>
        <w:tc>
          <w:tcPr>
            <w:tcW w:w="543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4DB2" w:rsidRPr="00A34DB2" w:rsidRDefault="00A34DB2" w:rsidP="00A34DB2">
            <w:pPr>
              <w:widowControl/>
              <w:autoSpaceDE/>
              <w:autoSpaceDN/>
              <w:jc w:val="center"/>
              <w:rPr>
                <w:rFonts w:ascii="Calibri" w:hAnsi="Calibri"/>
                <w:color w:val="000000"/>
                <w:sz w:val="24"/>
                <w:szCs w:val="24"/>
                <w:lang w:eastAsia="ru-RU"/>
              </w:rPr>
            </w:pPr>
            <w:r w:rsidRPr="00A34DB2">
              <w:rPr>
                <w:rFonts w:ascii="Calibri" w:hAnsi="Calibri"/>
                <w:color w:val="000000"/>
                <w:sz w:val="24"/>
                <w:szCs w:val="24"/>
                <w:lang w:eastAsia="ru-RU"/>
              </w:rPr>
              <w:t> </w:t>
            </w:r>
          </w:p>
        </w:tc>
      </w:tr>
      <w:tr w:rsidR="00A34DB2" w:rsidRPr="00A34DB2" w:rsidTr="002A0E37">
        <w:trPr>
          <w:gridAfter w:val="1"/>
          <w:wAfter w:w="29" w:type="dxa"/>
          <w:trHeight w:val="75"/>
        </w:trPr>
        <w:tc>
          <w:tcPr>
            <w:tcW w:w="4395" w:type="dxa"/>
            <w:gridSpan w:val="2"/>
            <w:tcBorders>
              <w:top w:val="nil"/>
              <w:left w:val="single" w:sz="4" w:space="0" w:color="FFFFFF"/>
              <w:bottom w:val="single" w:sz="4" w:space="0" w:color="FFFFFF"/>
              <w:right w:val="single" w:sz="4" w:space="0" w:color="FFFFFF"/>
            </w:tcBorders>
            <w:shd w:val="clear" w:color="auto" w:fill="auto"/>
            <w:noWrap/>
            <w:vAlign w:val="center"/>
            <w:hideMark/>
          </w:tcPr>
          <w:p w:rsidR="00A34DB2" w:rsidRPr="00DC4EA6" w:rsidRDefault="00A34DB2" w:rsidP="00A34DB2">
            <w:pPr>
              <w:widowControl/>
              <w:autoSpaceDE/>
              <w:autoSpaceDN/>
              <w:rPr>
                <w:color w:val="000000"/>
                <w:sz w:val="24"/>
                <w:szCs w:val="24"/>
                <w:lang w:eastAsia="ru-RU"/>
              </w:rPr>
            </w:pPr>
            <w:r w:rsidRPr="00DC4EA6">
              <w:rPr>
                <w:color w:val="000000"/>
                <w:sz w:val="24"/>
                <w:szCs w:val="24"/>
                <w:lang w:eastAsia="ru-RU"/>
              </w:rPr>
              <w:t> </w:t>
            </w:r>
          </w:p>
        </w:tc>
        <w:tc>
          <w:tcPr>
            <w:tcW w:w="454" w:type="dxa"/>
            <w:vMerge/>
            <w:tcBorders>
              <w:top w:val="single" w:sz="4" w:space="0" w:color="FFFFFF"/>
              <w:left w:val="single" w:sz="4" w:space="0" w:color="FFFFFF"/>
              <w:bottom w:val="single" w:sz="4" w:space="0" w:color="FFFFFF"/>
              <w:right w:val="nil"/>
            </w:tcBorders>
            <w:vAlign w:val="center"/>
            <w:hideMark/>
          </w:tcPr>
          <w:p w:rsidR="00A34DB2" w:rsidRPr="00A34DB2" w:rsidRDefault="00A34DB2" w:rsidP="00A34DB2">
            <w:pPr>
              <w:widowControl/>
              <w:autoSpaceDE/>
              <w:autoSpaceDN/>
              <w:rPr>
                <w:color w:val="000000"/>
                <w:sz w:val="24"/>
                <w:szCs w:val="24"/>
                <w:lang w:eastAsia="ru-RU"/>
              </w:rPr>
            </w:pPr>
          </w:p>
        </w:tc>
        <w:tc>
          <w:tcPr>
            <w:tcW w:w="5438" w:type="dxa"/>
            <w:gridSpan w:val="7"/>
            <w:tcBorders>
              <w:top w:val="nil"/>
              <w:left w:val="single" w:sz="4" w:space="0" w:color="FFFFFF"/>
              <w:bottom w:val="single" w:sz="4" w:space="0" w:color="auto"/>
              <w:right w:val="single" w:sz="4" w:space="0" w:color="FFFFFF" w:themeColor="background1"/>
            </w:tcBorders>
            <w:shd w:val="clear" w:color="auto" w:fill="auto"/>
            <w:noWrap/>
            <w:vAlign w:val="bottom"/>
            <w:hideMark/>
          </w:tcPr>
          <w:p w:rsidR="00A34DB2" w:rsidRPr="00A34DB2" w:rsidRDefault="00A34DB2" w:rsidP="00A34DB2">
            <w:pPr>
              <w:widowControl/>
              <w:autoSpaceDE/>
              <w:autoSpaceDN/>
              <w:jc w:val="center"/>
              <w:rPr>
                <w:rFonts w:ascii="Calibri" w:hAnsi="Calibri"/>
                <w:color w:val="000000"/>
                <w:sz w:val="24"/>
                <w:szCs w:val="24"/>
                <w:lang w:eastAsia="ru-RU"/>
              </w:rPr>
            </w:pPr>
            <w:r w:rsidRPr="00A34DB2">
              <w:rPr>
                <w:rFonts w:ascii="Calibri" w:hAnsi="Calibri"/>
                <w:color w:val="000000"/>
                <w:sz w:val="24"/>
                <w:szCs w:val="24"/>
                <w:lang w:eastAsia="ru-RU"/>
              </w:rPr>
              <w:t> </w:t>
            </w:r>
          </w:p>
        </w:tc>
      </w:tr>
      <w:tr w:rsidR="00A34DB2" w:rsidRPr="00A34DB2" w:rsidTr="002A0E37">
        <w:trPr>
          <w:gridAfter w:val="1"/>
          <w:wAfter w:w="29" w:type="dxa"/>
          <w:trHeight w:val="220"/>
        </w:trPr>
        <w:tc>
          <w:tcPr>
            <w:tcW w:w="4395" w:type="dxa"/>
            <w:gridSpan w:val="2"/>
            <w:tcBorders>
              <w:top w:val="nil"/>
              <w:left w:val="single" w:sz="4" w:space="0" w:color="FFFFFF"/>
              <w:bottom w:val="single" w:sz="4" w:space="0" w:color="FFFFFF"/>
              <w:right w:val="single" w:sz="4" w:space="0" w:color="FFFFFF"/>
            </w:tcBorders>
            <w:shd w:val="clear" w:color="auto" w:fill="auto"/>
            <w:noWrap/>
            <w:vAlign w:val="center"/>
            <w:hideMark/>
          </w:tcPr>
          <w:p w:rsidR="00A34DB2" w:rsidRPr="00DC4EA6" w:rsidRDefault="00A34DB2" w:rsidP="001418CD">
            <w:pPr>
              <w:widowControl/>
              <w:autoSpaceDE/>
              <w:autoSpaceDN/>
              <w:ind w:left="176" w:hanging="255"/>
              <w:rPr>
                <w:bCs/>
                <w:color w:val="000000"/>
                <w:sz w:val="24"/>
                <w:szCs w:val="24"/>
                <w:lang w:eastAsia="ru-RU"/>
              </w:rPr>
            </w:pPr>
            <w:r w:rsidRPr="00DC4EA6">
              <w:rPr>
                <w:bCs/>
                <w:color w:val="000000"/>
                <w:sz w:val="24"/>
                <w:szCs w:val="24"/>
                <w:lang w:eastAsia="ru-RU"/>
              </w:rPr>
              <w:t>4. Адресный ориентир некапитального строения сооружения:</w:t>
            </w:r>
          </w:p>
          <w:p w:rsidR="00A34DB2" w:rsidRPr="00DC4EA6" w:rsidRDefault="00A34DB2" w:rsidP="00DC4EA6">
            <w:pPr>
              <w:widowControl/>
              <w:autoSpaceDE/>
              <w:autoSpaceDN/>
              <w:ind w:right="-420"/>
              <w:rPr>
                <w:bCs/>
                <w:color w:val="000000"/>
                <w:sz w:val="24"/>
                <w:szCs w:val="24"/>
                <w:lang w:eastAsia="ru-RU"/>
              </w:rPr>
            </w:pPr>
            <w:r w:rsidRPr="00DC4EA6">
              <w:rPr>
                <w:bCs/>
                <w:color w:val="000000"/>
                <w:sz w:val="24"/>
                <w:szCs w:val="24"/>
                <w:lang w:eastAsia="ru-RU"/>
              </w:rPr>
              <w:t xml:space="preserve">   </w:t>
            </w:r>
            <w:r w:rsidRPr="00DC4EA6">
              <w:rPr>
                <w:color w:val="000000"/>
                <w:sz w:val="24"/>
                <w:szCs w:val="24"/>
                <w:lang w:eastAsia="ru-RU"/>
              </w:rPr>
              <w:t>Указывается в соответствии с запросом</w:t>
            </w:r>
          </w:p>
        </w:tc>
        <w:tc>
          <w:tcPr>
            <w:tcW w:w="454" w:type="dxa"/>
            <w:vMerge/>
            <w:tcBorders>
              <w:top w:val="single" w:sz="4" w:space="0" w:color="FFFFFF"/>
              <w:left w:val="single" w:sz="4" w:space="0" w:color="FFFFFF"/>
              <w:bottom w:val="single" w:sz="4" w:space="0" w:color="FFFFFF"/>
              <w:right w:val="nil"/>
            </w:tcBorders>
            <w:vAlign w:val="center"/>
            <w:hideMark/>
          </w:tcPr>
          <w:p w:rsidR="00A34DB2" w:rsidRPr="00A34DB2" w:rsidRDefault="00A34DB2" w:rsidP="00A34DB2">
            <w:pPr>
              <w:widowControl/>
              <w:autoSpaceDE/>
              <w:autoSpaceDN/>
              <w:rPr>
                <w:color w:val="000000"/>
                <w:sz w:val="24"/>
                <w:szCs w:val="24"/>
                <w:lang w:eastAsia="ru-RU"/>
              </w:rPr>
            </w:pPr>
          </w:p>
        </w:tc>
        <w:tc>
          <w:tcPr>
            <w:tcW w:w="543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4DB2" w:rsidRPr="00A34DB2" w:rsidRDefault="00A34DB2" w:rsidP="00A34DB2">
            <w:pPr>
              <w:widowControl/>
              <w:autoSpaceDE/>
              <w:autoSpaceDN/>
              <w:jc w:val="center"/>
              <w:rPr>
                <w:rFonts w:ascii="Calibri" w:hAnsi="Calibri"/>
                <w:color w:val="000000"/>
                <w:sz w:val="24"/>
                <w:szCs w:val="24"/>
                <w:lang w:eastAsia="ru-RU"/>
              </w:rPr>
            </w:pPr>
            <w:r w:rsidRPr="00A34DB2">
              <w:rPr>
                <w:rFonts w:ascii="Calibri" w:hAnsi="Calibri"/>
                <w:color w:val="000000"/>
                <w:sz w:val="24"/>
                <w:szCs w:val="24"/>
                <w:lang w:eastAsia="ru-RU"/>
              </w:rPr>
              <w:t> </w:t>
            </w:r>
          </w:p>
        </w:tc>
      </w:tr>
      <w:tr w:rsidR="00A34DB2" w:rsidRPr="00A34DB2" w:rsidTr="002A0E37">
        <w:trPr>
          <w:gridAfter w:val="1"/>
          <w:wAfter w:w="29" w:type="dxa"/>
          <w:trHeight w:val="210"/>
        </w:trPr>
        <w:tc>
          <w:tcPr>
            <w:tcW w:w="4395" w:type="dxa"/>
            <w:gridSpan w:val="2"/>
            <w:tcBorders>
              <w:top w:val="nil"/>
              <w:left w:val="single" w:sz="4" w:space="0" w:color="FFFFFF"/>
              <w:right w:val="single" w:sz="4" w:space="0" w:color="FFFFFF"/>
            </w:tcBorders>
            <w:shd w:val="clear" w:color="auto" w:fill="auto"/>
            <w:noWrap/>
            <w:vAlign w:val="center"/>
            <w:hideMark/>
          </w:tcPr>
          <w:p w:rsidR="00A34DB2" w:rsidRPr="00DC4EA6" w:rsidRDefault="00A34DB2" w:rsidP="00A34DB2">
            <w:pPr>
              <w:widowControl/>
              <w:autoSpaceDE/>
              <w:autoSpaceDN/>
              <w:rPr>
                <w:color w:val="000000"/>
                <w:sz w:val="24"/>
                <w:szCs w:val="24"/>
                <w:lang w:eastAsia="ru-RU"/>
              </w:rPr>
            </w:pPr>
          </w:p>
        </w:tc>
        <w:tc>
          <w:tcPr>
            <w:tcW w:w="454" w:type="dxa"/>
            <w:vMerge/>
            <w:tcBorders>
              <w:top w:val="single" w:sz="4" w:space="0" w:color="FFFFFF"/>
              <w:left w:val="single" w:sz="4" w:space="0" w:color="FFFFFF"/>
              <w:bottom w:val="single" w:sz="4" w:space="0" w:color="auto"/>
              <w:right w:val="nil"/>
            </w:tcBorders>
            <w:vAlign w:val="center"/>
            <w:hideMark/>
          </w:tcPr>
          <w:p w:rsidR="00A34DB2" w:rsidRPr="00A34DB2" w:rsidRDefault="00A34DB2" w:rsidP="00A34DB2">
            <w:pPr>
              <w:widowControl/>
              <w:autoSpaceDE/>
              <w:autoSpaceDN/>
              <w:rPr>
                <w:color w:val="000000"/>
                <w:sz w:val="24"/>
                <w:szCs w:val="24"/>
                <w:lang w:eastAsia="ru-RU"/>
              </w:rPr>
            </w:pPr>
          </w:p>
        </w:tc>
        <w:tc>
          <w:tcPr>
            <w:tcW w:w="3402" w:type="dxa"/>
            <w:gridSpan w:val="4"/>
            <w:tcBorders>
              <w:top w:val="single" w:sz="4" w:space="0" w:color="auto"/>
              <w:left w:val="single" w:sz="4" w:space="0" w:color="FFFFFF"/>
              <w:bottom w:val="single" w:sz="4" w:space="0" w:color="FFFFFF" w:themeColor="background1"/>
              <w:right w:val="single" w:sz="4" w:space="0" w:color="FFFFFF" w:themeColor="background1"/>
            </w:tcBorders>
            <w:shd w:val="clear" w:color="auto" w:fill="auto"/>
            <w:noWrap/>
            <w:vAlign w:val="bottom"/>
            <w:hideMark/>
          </w:tcPr>
          <w:p w:rsidR="00A34DB2" w:rsidRPr="00A34DB2" w:rsidRDefault="00A34DB2" w:rsidP="00A34DB2">
            <w:pPr>
              <w:widowControl/>
              <w:autoSpaceDE/>
              <w:autoSpaceDN/>
              <w:jc w:val="center"/>
              <w:rPr>
                <w:rFonts w:ascii="Calibri" w:hAnsi="Calibri"/>
                <w:color w:val="000000"/>
                <w:sz w:val="24"/>
                <w:szCs w:val="24"/>
                <w:lang w:eastAsia="ru-RU"/>
              </w:rPr>
            </w:pPr>
            <w:r w:rsidRPr="00A34DB2">
              <w:rPr>
                <w:rFonts w:ascii="Calibri" w:hAnsi="Calibri"/>
                <w:color w:val="000000"/>
                <w:sz w:val="24"/>
                <w:szCs w:val="24"/>
                <w:lang w:eastAsia="ru-RU"/>
              </w:rPr>
              <w:t> </w:t>
            </w:r>
          </w:p>
        </w:tc>
        <w:tc>
          <w:tcPr>
            <w:tcW w:w="2036" w:type="dxa"/>
            <w:gridSpan w:val="3"/>
            <w:tcBorders>
              <w:top w:val="single" w:sz="4" w:space="0" w:color="auto"/>
              <w:left w:val="single" w:sz="4" w:space="0" w:color="FFFFFF" w:themeColor="background1"/>
              <w:bottom w:val="single" w:sz="4" w:space="0" w:color="auto"/>
              <w:right w:val="single" w:sz="4" w:space="0" w:color="FFFFFF"/>
            </w:tcBorders>
            <w:shd w:val="clear" w:color="auto" w:fill="auto"/>
            <w:vAlign w:val="bottom"/>
          </w:tcPr>
          <w:p w:rsidR="00A34DB2" w:rsidRPr="00A34DB2" w:rsidRDefault="00A34DB2" w:rsidP="00A34DB2">
            <w:pPr>
              <w:widowControl/>
              <w:autoSpaceDE/>
              <w:autoSpaceDN/>
              <w:jc w:val="center"/>
              <w:rPr>
                <w:rFonts w:ascii="Calibri" w:hAnsi="Calibri"/>
                <w:color w:val="000000"/>
                <w:sz w:val="24"/>
                <w:szCs w:val="24"/>
                <w:lang w:eastAsia="ru-RU"/>
              </w:rPr>
            </w:pPr>
          </w:p>
        </w:tc>
      </w:tr>
      <w:tr w:rsidR="00A34DB2" w:rsidRPr="00A34DB2" w:rsidTr="002A0E37">
        <w:trPr>
          <w:gridAfter w:val="1"/>
          <w:wAfter w:w="29" w:type="dxa"/>
          <w:trHeight w:val="732"/>
        </w:trPr>
        <w:tc>
          <w:tcPr>
            <w:tcW w:w="2581" w:type="dxa"/>
            <w:tcBorders>
              <w:top w:val="single" w:sz="4" w:space="0" w:color="FFFFFF" w:themeColor="background1"/>
              <w:left w:val="single" w:sz="4" w:space="0" w:color="FFFFFF"/>
              <w:bottom w:val="single" w:sz="4" w:space="0" w:color="FFFFFF"/>
              <w:right w:val="single" w:sz="4" w:space="0" w:color="auto"/>
            </w:tcBorders>
            <w:shd w:val="clear" w:color="auto" w:fill="auto"/>
            <w:vAlign w:val="center"/>
            <w:hideMark/>
          </w:tcPr>
          <w:p w:rsidR="00A34DB2" w:rsidRPr="00A34DB2" w:rsidRDefault="00A34DB2" w:rsidP="00F775A3">
            <w:pPr>
              <w:widowControl/>
              <w:autoSpaceDE/>
              <w:autoSpaceDN/>
              <w:ind w:left="-79"/>
              <w:rPr>
                <w:color w:val="000000"/>
                <w:sz w:val="24"/>
                <w:szCs w:val="24"/>
                <w:lang w:eastAsia="ru-RU"/>
              </w:rPr>
            </w:pPr>
            <w:r w:rsidRPr="00A34DB2">
              <w:rPr>
                <w:color w:val="000000"/>
                <w:sz w:val="24"/>
                <w:szCs w:val="24"/>
                <w:lang w:eastAsia="ru-RU"/>
              </w:rPr>
              <w:t>Кадастровый номер</w:t>
            </w:r>
            <w:r w:rsidR="00F775A3">
              <w:rPr>
                <w:color w:val="000000"/>
                <w:sz w:val="24"/>
                <w:szCs w:val="24"/>
                <w:lang w:eastAsia="ru-RU"/>
              </w:rPr>
              <w:t xml:space="preserve"> </w:t>
            </w:r>
            <w:r w:rsidRPr="00A34DB2">
              <w:rPr>
                <w:color w:val="000000"/>
                <w:sz w:val="24"/>
                <w:szCs w:val="24"/>
                <w:lang w:eastAsia="ru-RU"/>
              </w:rPr>
              <w:t>земельного участка</w:t>
            </w:r>
          </w:p>
        </w:tc>
        <w:tc>
          <w:tcPr>
            <w:tcW w:w="1814" w:type="dxa"/>
            <w:tcBorders>
              <w:top w:val="single" w:sz="4" w:space="0" w:color="auto"/>
              <w:left w:val="single" w:sz="4" w:space="0" w:color="auto"/>
              <w:bottom w:val="single" w:sz="4" w:space="0" w:color="auto"/>
              <w:right w:val="single" w:sz="4" w:space="0" w:color="FFFFFF"/>
            </w:tcBorders>
            <w:shd w:val="clear" w:color="auto" w:fill="auto"/>
            <w:vAlign w:val="center"/>
          </w:tcPr>
          <w:p w:rsidR="00A34DB2" w:rsidRPr="00A34DB2" w:rsidRDefault="00A34DB2" w:rsidP="00A34DB2">
            <w:pPr>
              <w:rPr>
                <w:color w:val="000000"/>
                <w:sz w:val="24"/>
                <w:szCs w:val="24"/>
                <w:lang w:eastAsia="ru-RU"/>
              </w:rPr>
            </w:pPr>
          </w:p>
          <w:p w:rsidR="00A34DB2" w:rsidRPr="00A34DB2" w:rsidRDefault="00A34DB2" w:rsidP="00A34DB2">
            <w:pPr>
              <w:widowControl/>
              <w:autoSpaceDE/>
              <w:autoSpaceDN/>
              <w:rPr>
                <w:color w:val="000000"/>
                <w:sz w:val="24"/>
                <w:szCs w:val="24"/>
                <w:lang w:eastAsia="ru-RU"/>
              </w:rPr>
            </w:pPr>
          </w:p>
        </w:tc>
        <w:tc>
          <w:tcPr>
            <w:tcW w:w="454" w:type="dxa"/>
            <w:tcBorders>
              <w:top w:val="single" w:sz="4" w:space="0" w:color="auto"/>
              <w:left w:val="single" w:sz="4" w:space="0" w:color="FFFFFF"/>
              <w:bottom w:val="single" w:sz="4" w:space="0" w:color="auto"/>
              <w:right w:val="single" w:sz="4" w:space="0" w:color="auto"/>
            </w:tcBorders>
            <w:vAlign w:val="center"/>
            <w:hideMark/>
          </w:tcPr>
          <w:p w:rsidR="00A34DB2" w:rsidRPr="00A34DB2" w:rsidRDefault="00A34DB2" w:rsidP="00A34DB2">
            <w:pPr>
              <w:widowControl/>
              <w:autoSpaceDE/>
              <w:autoSpaceDN/>
              <w:rPr>
                <w:color w:val="000000"/>
                <w:sz w:val="24"/>
                <w:szCs w:val="24"/>
                <w:lang w:eastAsia="ru-RU"/>
              </w:rPr>
            </w:pPr>
          </w:p>
        </w:tc>
        <w:tc>
          <w:tcPr>
            <w:tcW w:w="3402" w:type="dxa"/>
            <w:gridSpan w:val="4"/>
            <w:tcBorders>
              <w:top w:val="single" w:sz="4" w:space="0" w:color="FFFFFF" w:themeColor="background1"/>
              <w:left w:val="single" w:sz="4" w:space="0" w:color="auto"/>
              <w:bottom w:val="single" w:sz="4" w:space="0" w:color="FFFFFF" w:themeColor="background1"/>
              <w:right w:val="single" w:sz="4" w:space="0" w:color="auto"/>
            </w:tcBorders>
            <w:shd w:val="clear" w:color="auto" w:fill="auto"/>
            <w:noWrap/>
            <w:vAlign w:val="bottom"/>
            <w:hideMark/>
          </w:tcPr>
          <w:p w:rsidR="00A34DB2" w:rsidRPr="00A34DB2" w:rsidRDefault="00A34DB2" w:rsidP="00AC5FB7">
            <w:pPr>
              <w:ind w:left="38" w:firstLine="315"/>
              <w:rPr>
                <w:rFonts w:ascii="Calibri" w:hAnsi="Calibri"/>
                <w:color w:val="000000"/>
                <w:sz w:val="24"/>
                <w:szCs w:val="24"/>
                <w:lang w:eastAsia="ru-RU"/>
              </w:rPr>
            </w:pPr>
            <w:r w:rsidRPr="00A34DB2">
              <w:rPr>
                <w:noProof/>
                <w:sz w:val="24"/>
                <w:szCs w:val="24"/>
                <w:lang w:eastAsia="ru-RU"/>
              </w:rPr>
              <mc:AlternateContent>
                <mc:Choice Requires="wps">
                  <w:drawing>
                    <wp:anchor distT="0" distB="0" distL="114300" distR="114300" simplePos="0" relativeHeight="251670528" behindDoc="0" locked="0" layoutInCell="1" allowOverlap="1" wp14:anchorId="28B25915" wp14:editId="5D1054EB">
                      <wp:simplePos x="0" y="0"/>
                      <wp:positionH relativeFrom="column">
                        <wp:posOffset>-9525</wp:posOffset>
                      </wp:positionH>
                      <wp:positionV relativeFrom="paragraph">
                        <wp:posOffset>205740</wp:posOffset>
                      </wp:positionV>
                      <wp:extent cx="339725" cy="287020"/>
                      <wp:effectExtent l="0" t="0" r="22225" b="17780"/>
                      <wp:wrapNone/>
                      <wp:docPr id="77" name="Надпись 77"/>
                      <wp:cNvGraphicFramePr/>
                      <a:graphic xmlns:a="http://schemas.openxmlformats.org/drawingml/2006/main">
                        <a:graphicData uri="http://schemas.microsoft.com/office/word/2010/wordprocessingShape">
                          <wps:wsp>
                            <wps:cNvSpPr txBox="1"/>
                            <wps:spPr>
                              <a:xfrm>
                                <a:off x="0" y="0"/>
                                <a:ext cx="339725" cy="287020"/>
                              </a:xfrm>
                              <a:prstGeom prst="rect">
                                <a:avLst/>
                              </a:prstGeom>
                              <a:solidFill>
                                <a:sysClr val="window" lastClr="FFFFFF"/>
                              </a:solidFill>
                              <a:ln w="6350">
                                <a:solidFill>
                                  <a:sysClr val="window" lastClr="FFFFFF"/>
                                </a:solidFill>
                              </a:ln>
                              <a:effectLst/>
                            </wps:spPr>
                            <wps:txbx>
                              <w:txbxContent>
                                <w:p w:rsidR="00C8151B" w:rsidRPr="001418CD" w:rsidRDefault="00C8151B" w:rsidP="00A34DB2">
                                  <w:pPr>
                                    <w:ind w:left="-142"/>
                                  </w:pPr>
                                  <w:r w:rsidRPr="001418CD">
                                    <w:t>или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25915" id="Надпись 77" o:spid="_x0000_s1027" type="#_x0000_t202" style="position:absolute;left:0;text-align:left;margin-left:-.75pt;margin-top:16.2pt;width:26.75pt;height:2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bM7cgIAAN8EAAAOAAAAZHJzL2Uyb0RvYy54bWysVDtuGzEQ7QPkDgT7eCX5I1vwylBsKAhg&#10;2AbswDXF5VoLcDkMSWlX6dLnCrlDihTpcgX5RnmkPpadVEZUUMOZ4XzevNnTs7bWbK6cr8jkvLvX&#10;4UwZSUVlHnL+6W787pgzH4QphCajcr5Qnp8N3745bexA9WhKulCOIYjxg8bmfBqCHWSZl1NVC79H&#10;VhkYS3K1CLi6h6xwokH0Wme9Tucoa8gV1pFU3kN7sTLyYYpflkqG67L0KjCdc9QW0unSOYlnNjwV&#10;gwcn7LSS6zLEK6qoRWWQdBvqQgTBZq76K1RdSUeeyrAnqc6oLCupUg/optt50c3tVFiVegE43m5h&#10;8v8vrLya3zhWFTnv9zkzosaMlt+XP5Y/l7+Xvx6/Pn5jMAClxvoBnG8t3EP7nlpMe6P3UMbm29LV&#10;8R9tMdiB92KLsWoDk1Du75/0e4ecSZh6x/1OL80ge3psnQ8fFNUsCjl3GGFCVswvfUAhcN24xFye&#10;dFWMK63TZeHPtWNzgWmDJAU1nGnhA5Q5H6dfrBkhnj3ThjU5P9o/7KRMz2z+NSGRQJtYkEoUXBce&#10;IVxBFaXQTtoE/BbGCRULoOtoxVJv5bgCBpdo4EY40BKAYtXCNY5SE0qmtcTZlNyXf+mjP9gCK2cN&#10;aJ5z/3kmnAIuHw14dNI9OIh7kS4Hh32Mg7ldy2TXYmb1OQHbLpbayiRG/6A3YumovsdGjmJWmISR&#10;yJ3zsBHPw2r5sNFSjUbJCZtgRbg0t1bG0BG3OOG79l44u6ZBAH+uaLMQYvCCDSvf+NLQaBaorBJV&#10;Is4rVDH0eMEWpfGvNz6u6e49eT19l4Z/AAAA//8DAFBLAwQUAAYACAAAACEAKAkT2d4AAAAHAQAA&#10;DwAAAGRycy9kb3ducmV2LnhtbEyPT0vDQBTE74LfYXmCt3bT1P4hzUsJgkUEhVYPHre7z00wuxuy&#10;2zZ+e58nexxmmPlNuR1dJ840xDZ4hNk0A0FeB9N6i/Dx/jRZg4hJeaO64AnhhyJsq9ubUhUmXPye&#10;zodkBZf4WCiEJqW+kDLqhpyK09CTZ+8rDE4lloOVZlAXLnedzLNsKZ1qPS80qqfHhvT34eQQXvY7&#10;ldvdc/Y6/0z1m026joNGvL8b6w2IRGP6D8MfPqNDxUzHcPImig5hMltwEmGeP4Bgf5HztSPCarUE&#10;WZXymr/6BQAA//8DAFBLAQItABQABgAIAAAAIQC2gziS/gAAAOEBAAATAAAAAAAAAAAAAAAAAAAA&#10;AABbQ29udGVudF9UeXBlc10ueG1sUEsBAi0AFAAGAAgAAAAhADj9If/WAAAAlAEAAAsAAAAAAAAA&#10;AAAAAAAALwEAAF9yZWxzLy5yZWxzUEsBAi0AFAAGAAgAAAAhAMatsztyAgAA3wQAAA4AAAAAAAAA&#10;AAAAAAAALgIAAGRycy9lMm9Eb2MueG1sUEsBAi0AFAAGAAgAAAAhACgJE9neAAAABwEAAA8AAAAA&#10;AAAAAAAAAAAAzAQAAGRycy9kb3ducmV2LnhtbFBLBQYAAAAABAAEAPMAAADXBQAAAAA=&#10;" fillcolor="window" strokecolor="window" strokeweight=".5pt">
                      <v:textbox>
                        <w:txbxContent>
                          <w:p w:rsidR="00C8151B" w:rsidRPr="001418CD" w:rsidRDefault="00C8151B" w:rsidP="00A34DB2">
                            <w:pPr>
                              <w:ind w:left="-142"/>
                            </w:pPr>
                            <w:r w:rsidRPr="001418CD">
                              <w:t>или</w:t>
                            </w:r>
                          </w:p>
                        </w:txbxContent>
                      </v:textbox>
                    </v:shape>
                  </w:pict>
                </mc:Fallback>
              </mc:AlternateContent>
            </w:r>
            <w:r w:rsidRPr="00A34DB2">
              <w:rPr>
                <w:sz w:val="24"/>
                <w:szCs w:val="24"/>
              </w:rPr>
              <w:t>Разрешение</w:t>
            </w:r>
            <w:r w:rsidRPr="00A34DB2">
              <w:rPr>
                <w:spacing w:val="-3"/>
                <w:sz w:val="24"/>
                <w:szCs w:val="24"/>
              </w:rPr>
              <w:t xml:space="preserve"> </w:t>
            </w:r>
            <w:r w:rsidRPr="00A34DB2">
              <w:rPr>
                <w:sz w:val="24"/>
                <w:szCs w:val="24"/>
              </w:rPr>
              <w:t>на</w:t>
            </w:r>
            <w:r w:rsidRPr="00A34DB2">
              <w:rPr>
                <w:spacing w:val="-4"/>
                <w:sz w:val="24"/>
                <w:szCs w:val="24"/>
              </w:rPr>
              <w:t xml:space="preserve"> </w:t>
            </w:r>
            <w:r w:rsidRPr="00A34DB2">
              <w:rPr>
                <w:spacing w:val="-2"/>
                <w:sz w:val="24"/>
                <w:szCs w:val="24"/>
              </w:rPr>
              <w:t>размещение</w:t>
            </w:r>
            <w:r w:rsidRPr="00A34DB2">
              <w:rPr>
                <w:rFonts w:ascii="Calibri" w:hAnsi="Calibri"/>
                <w:color w:val="000000"/>
                <w:sz w:val="24"/>
                <w:szCs w:val="24"/>
                <w:lang w:eastAsia="ru-RU"/>
              </w:rPr>
              <w:t> </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34DB2" w:rsidRPr="00A34DB2" w:rsidRDefault="00A34DB2" w:rsidP="00A34DB2">
            <w:pPr>
              <w:rPr>
                <w:rFonts w:ascii="Calibri" w:hAnsi="Calibri"/>
                <w:color w:val="000000"/>
                <w:sz w:val="24"/>
                <w:szCs w:val="24"/>
                <w:lang w:eastAsia="ru-RU"/>
              </w:rPr>
            </w:pPr>
          </w:p>
          <w:p w:rsidR="00A34DB2" w:rsidRPr="00A34DB2" w:rsidRDefault="00A34DB2" w:rsidP="00A34DB2">
            <w:pPr>
              <w:widowControl/>
              <w:autoSpaceDE/>
              <w:autoSpaceDN/>
              <w:jc w:val="center"/>
              <w:rPr>
                <w:rFonts w:ascii="Calibri" w:hAnsi="Calibri"/>
                <w:color w:val="000000"/>
                <w:sz w:val="24"/>
                <w:szCs w:val="24"/>
                <w:lang w:eastAsia="ru-RU"/>
              </w:rPr>
            </w:pPr>
          </w:p>
        </w:tc>
      </w:tr>
      <w:tr w:rsidR="00A34DB2" w:rsidRPr="00A34DB2" w:rsidTr="002A0E37">
        <w:trPr>
          <w:gridAfter w:val="1"/>
          <w:wAfter w:w="29" w:type="dxa"/>
          <w:trHeight w:val="154"/>
        </w:trPr>
        <w:tc>
          <w:tcPr>
            <w:tcW w:w="4395" w:type="dxa"/>
            <w:gridSpan w:val="2"/>
            <w:tcBorders>
              <w:top w:val="nil"/>
              <w:left w:val="single" w:sz="4" w:space="0" w:color="FFFFFF"/>
              <w:bottom w:val="single" w:sz="4" w:space="0" w:color="FFFFFF"/>
              <w:right w:val="single" w:sz="4" w:space="0" w:color="FFFFFF" w:themeColor="background1"/>
            </w:tcBorders>
            <w:shd w:val="clear" w:color="auto" w:fill="auto"/>
            <w:noWrap/>
            <w:vAlign w:val="center"/>
            <w:hideMark/>
          </w:tcPr>
          <w:p w:rsidR="00A34DB2" w:rsidRPr="00A34DB2" w:rsidRDefault="00A34DB2" w:rsidP="00A34DB2">
            <w:pPr>
              <w:widowControl/>
              <w:autoSpaceDE/>
              <w:autoSpaceDN/>
              <w:rPr>
                <w:color w:val="000000"/>
                <w:sz w:val="24"/>
                <w:szCs w:val="24"/>
                <w:lang w:eastAsia="ru-RU"/>
              </w:rPr>
            </w:pPr>
            <w:r w:rsidRPr="00A34DB2">
              <w:rPr>
                <w:color w:val="000000"/>
                <w:sz w:val="24"/>
                <w:szCs w:val="24"/>
                <w:lang w:eastAsia="ru-RU"/>
              </w:rPr>
              <w:t> </w:t>
            </w:r>
          </w:p>
        </w:tc>
        <w:tc>
          <w:tcPr>
            <w:tcW w:w="454"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hideMark/>
          </w:tcPr>
          <w:p w:rsidR="00A34DB2" w:rsidRPr="00A34DB2" w:rsidRDefault="00A34DB2" w:rsidP="00A34DB2">
            <w:pPr>
              <w:widowControl/>
              <w:autoSpaceDE/>
              <w:autoSpaceDN/>
              <w:rPr>
                <w:color w:val="000000"/>
                <w:sz w:val="24"/>
                <w:szCs w:val="24"/>
                <w:lang w:eastAsia="ru-RU"/>
              </w:rPr>
            </w:pPr>
          </w:p>
        </w:tc>
        <w:tc>
          <w:tcPr>
            <w:tcW w:w="3402"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rsidR="00A34DB2" w:rsidRPr="00A34DB2" w:rsidRDefault="00A34DB2" w:rsidP="00A34DB2">
            <w:pPr>
              <w:widowControl/>
              <w:autoSpaceDE/>
              <w:autoSpaceDN/>
              <w:jc w:val="center"/>
              <w:rPr>
                <w:rFonts w:ascii="Calibri" w:hAnsi="Calibri"/>
                <w:color w:val="000000"/>
                <w:sz w:val="24"/>
                <w:szCs w:val="24"/>
                <w:lang w:eastAsia="ru-RU"/>
              </w:rPr>
            </w:pPr>
          </w:p>
        </w:tc>
        <w:tc>
          <w:tcPr>
            <w:tcW w:w="2036" w:type="dxa"/>
            <w:gridSpan w:val="3"/>
            <w:tcBorders>
              <w:top w:val="single" w:sz="4" w:space="0" w:color="auto"/>
              <w:left w:val="single" w:sz="4" w:space="0" w:color="FFFFFF" w:themeColor="background1"/>
              <w:bottom w:val="single" w:sz="4" w:space="0" w:color="auto"/>
              <w:right w:val="single" w:sz="4" w:space="0" w:color="FFFFFF"/>
            </w:tcBorders>
            <w:shd w:val="clear" w:color="auto" w:fill="auto"/>
            <w:vAlign w:val="bottom"/>
          </w:tcPr>
          <w:p w:rsidR="00A34DB2" w:rsidRPr="00A34DB2" w:rsidRDefault="00A34DB2" w:rsidP="00A34DB2">
            <w:pPr>
              <w:widowControl/>
              <w:autoSpaceDE/>
              <w:autoSpaceDN/>
              <w:jc w:val="center"/>
              <w:rPr>
                <w:rFonts w:ascii="Calibri" w:hAnsi="Calibri"/>
                <w:color w:val="000000"/>
                <w:sz w:val="24"/>
                <w:szCs w:val="24"/>
                <w:lang w:eastAsia="ru-RU"/>
              </w:rPr>
            </w:pPr>
          </w:p>
        </w:tc>
      </w:tr>
      <w:tr w:rsidR="00A34DB2" w:rsidRPr="00A34DB2" w:rsidTr="002A0E37">
        <w:trPr>
          <w:gridAfter w:val="1"/>
          <w:wAfter w:w="29" w:type="dxa"/>
          <w:trHeight w:val="377"/>
        </w:trPr>
        <w:tc>
          <w:tcPr>
            <w:tcW w:w="4395" w:type="dxa"/>
            <w:gridSpan w:val="2"/>
            <w:tcBorders>
              <w:top w:val="nil"/>
              <w:left w:val="single" w:sz="4" w:space="0" w:color="FFFFFF"/>
              <w:bottom w:val="single" w:sz="4" w:space="0" w:color="FFFFFF"/>
              <w:right w:val="single" w:sz="4" w:space="0" w:color="FFFFFF" w:themeColor="background1"/>
            </w:tcBorders>
            <w:shd w:val="clear" w:color="auto" w:fill="auto"/>
            <w:noWrap/>
            <w:vAlign w:val="center"/>
            <w:hideMark/>
          </w:tcPr>
          <w:p w:rsidR="00A34DB2" w:rsidRPr="00A34DB2" w:rsidRDefault="00A34DB2" w:rsidP="00F775A3">
            <w:pPr>
              <w:widowControl/>
              <w:autoSpaceDE/>
              <w:autoSpaceDN/>
              <w:ind w:left="-79"/>
              <w:rPr>
                <w:color w:val="000000"/>
                <w:sz w:val="24"/>
                <w:szCs w:val="24"/>
                <w:lang w:eastAsia="ru-RU"/>
              </w:rPr>
            </w:pPr>
            <w:r w:rsidRPr="00A34DB2">
              <w:rPr>
                <w:color w:val="000000"/>
                <w:sz w:val="24"/>
                <w:szCs w:val="24"/>
                <w:lang w:eastAsia="ru-RU"/>
              </w:rPr>
              <w:t>Регион:</w:t>
            </w:r>
          </w:p>
        </w:tc>
        <w:tc>
          <w:tcPr>
            <w:tcW w:w="454" w:type="dxa"/>
            <w:tcBorders>
              <w:top w:val="single" w:sz="4" w:space="0" w:color="FFFFFF" w:themeColor="background1"/>
              <w:left w:val="single" w:sz="4" w:space="0" w:color="FFFFFF" w:themeColor="background1"/>
              <w:bottom w:val="single" w:sz="4" w:space="0" w:color="FFFFFF" w:themeColor="background1"/>
              <w:right w:val="nil"/>
            </w:tcBorders>
            <w:vAlign w:val="center"/>
            <w:hideMark/>
          </w:tcPr>
          <w:p w:rsidR="00A34DB2" w:rsidRPr="00A34DB2" w:rsidRDefault="00A34DB2" w:rsidP="00A34DB2">
            <w:pPr>
              <w:widowControl/>
              <w:autoSpaceDE/>
              <w:autoSpaceDN/>
              <w:rPr>
                <w:color w:val="000000"/>
                <w:sz w:val="24"/>
                <w:szCs w:val="24"/>
                <w:lang w:eastAsia="ru-RU"/>
              </w:rPr>
            </w:pPr>
          </w:p>
        </w:tc>
        <w:tc>
          <w:tcPr>
            <w:tcW w:w="543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4DB2" w:rsidRPr="00CB7EFB" w:rsidRDefault="00A34DB2" w:rsidP="00A34DB2">
            <w:pPr>
              <w:widowControl/>
              <w:autoSpaceDE/>
              <w:autoSpaceDN/>
              <w:rPr>
                <w:color w:val="000000"/>
                <w:lang w:eastAsia="ru-RU"/>
              </w:rPr>
            </w:pPr>
            <w:r w:rsidRPr="00CB7EFB">
              <w:rPr>
                <w:color w:val="000000"/>
                <w:lang w:eastAsia="ru-RU"/>
              </w:rPr>
              <w:t>Московская область</w:t>
            </w:r>
          </w:p>
        </w:tc>
      </w:tr>
      <w:tr w:rsidR="00A34DB2" w:rsidRPr="00A34DB2" w:rsidTr="002A0E37">
        <w:trPr>
          <w:gridAfter w:val="1"/>
          <w:wAfter w:w="29" w:type="dxa"/>
          <w:trHeight w:val="164"/>
        </w:trPr>
        <w:tc>
          <w:tcPr>
            <w:tcW w:w="4395" w:type="dxa"/>
            <w:gridSpan w:val="2"/>
            <w:tcBorders>
              <w:top w:val="nil"/>
              <w:left w:val="single" w:sz="4" w:space="0" w:color="FFFFFF"/>
              <w:bottom w:val="single" w:sz="4" w:space="0" w:color="FFFFFF"/>
              <w:right w:val="single" w:sz="4" w:space="0" w:color="FFFFFF" w:themeColor="background1"/>
            </w:tcBorders>
            <w:shd w:val="clear" w:color="auto" w:fill="auto"/>
            <w:noWrap/>
            <w:vAlign w:val="center"/>
            <w:hideMark/>
          </w:tcPr>
          <w:p w:rsidR="00A34DB2" w:rsidRPr="00A34DB2" w:rsidRDefault="00A34DB2" w:rsidP="00A34DB2">
            <w:pPr>
              <w:widowControl/>
              <w:autoSpaceDE/>
              <w:autoSpaceDN/>
              <w:rPr>
                <w:color w:val="000000"/>
                <w:sz w:val="24"/>
                <w:szCs w:val="24"/>
                <w:lang w:eastAsia="ru-RU"/>
              </w:rPr>
            </w:pPr>
            <w:r w:rsidRPr="00A34DB2">
              <w:rPr>
                <w:color w:val="000000"/>
                <w:sz w:val="24"/>
                <w:szCs w:val="24"/>
                <w:lang w:eastAsia="ru-RU"/>
              </w:rPr>
              <w:t> </w:t>
            </w:r>
          </w:p>
        </w:tc>
        <w:tc>
          <w:tcPr>
            <w:tcW w:w="454" w:type="dxa"/>
            <w:vMerge w:val="restart"/>
            <w:tcBorders>
              <w:top w:val="single" w:sz="4" w:space="0" w:color="FFFFFF" w:themeColor="background1"/>
              <w:left w:val="single" w:sz="4" w:space="0" w:color="FFFFFF" w:themeColor="background1"/>
              <w:bottom w:val="single" w:sz="4" w:space="0" w:color="FFFFFF"/>
              <w:right w:val="nil"/>
            </w:tcBorders>
            <w:vAlign w:val="center"/>
            <w:hideMark/>
          </w:tcPr>
          <w:p w:rsidR="00A34DB2" w:rsidRPr="00A34DB2" w:rsidRDefault="00A34DB2" w:rsidP="00A34DB2">
            <w:pPr>
              <w:widowControl/>
              <w:autoSpaceDE/>
              <w:autoSpaceDN/>
              <w:rPr>
                <w:color w:val="000000"/>
                <w:sz w:val="24"/>
                <w:szCs w:val="24"/>
                <w:lang w:eastAsia="ru-RU"/>
              </w:rPr>
            </w:pPr>
          </w:p>
        </w:tc>
        <w:tc>
          <w:tcPr>
            <w:tcW w:w="5438" w:type="dxa"/>
            <w:gridSpan w:val="7"/>
            <w:tcBorders>
              <w:top w:val="single" w:sz="4" w:space="0" w:color="auto"/>
              <w:left w:val="single" w:sz="4" w:space="0" w:color="FFFFFF"/>
              <w:bottom w:val="single" w:sz="4" w:space="0" w:color="auto"/>
              <w:right w:val="single" w:sz="4" w:space="0" w:color="FFFFFF" w:themeColor="background1"/>
            </w:tcBorders>
            <w:shd w:val="clear" w:color="auto" w:fill="auto"/>
            <w:noWrap/>
            <w:vAlign w:val="bottom"/>
            <w:hideMark/>
          </w:tcPr>
          <w:p w:rsidR="00A34DB2" w:rsidRPr="00CB7EFB" w:rsidRDefault="00A34DB2" w:rsidP="00A34DB2">
            <w:pPr>
              <w:widowControl/>
              <w:autoSpaceDE/>
              <w:autoSpaceDN/>
              <w:jc w:val="center"/>
              <w:rPr>
                <w:rFonts w:ascii="Calibri" w:hAnsi="Calibri"/>
                <w:color w:val="000000"/>
                <w:lang w:eastAsia="ru-RU"/>
              </w:rPr>
            </w:pPr>
            <w:r w:rsidRPr="00CB7EFB">
              <w:rPr>
                <w:rFonts w:ascii="Calibri" w:hAnsi="Calibri"/>
                <w:color w:val="000000"/>
                <w:lang w:eastAsia="ru-RU"/>
              </w:rPr>
              <w:t> </w:t>
            </w:r>
          </w:p>
        </w:tc>
      </w:tr>
      <w:tr w:rsidR="00A34DB2" w:rsidRPr="00A34DB2" w:rsidTr="002A0E37">
        <w:trPr>
          <w:gridAfter w:val="1"/>
          <w:wAfter w:w="29" w:type="dxa"/>
          <w:trHeight w:val="342"/>
        </w:trPr>
        <w:tc>
          <w:tcPr>
            <w:tcW w:w="4395" w:type="dxa"/>
            <w:gridSpan w:val="2"/>
            <w:tcBorders>
              <w:top w:val="nil"/>
              <w:left w:val="single" w:sz="4" w:space="0" w:color="FFFFFF"/>
              <w:bottom w:val="single" w:sz="4" w:space="0" w:color="FFFFFF"/>
              <w:right w:val="single" w:sz="4" w:space="0" w:color="FFFFFF" w:themeColor="background1"/>
            </w:tcBorders>
            <w:shd w:val="clear" w:color="auto" w:fill="auto"/>
            <w:noWrap/>
            <w:vAlign w:val="center"/>
            <w:hideMark/>
          </w:tcPr>
          <w:p w:rsidR="00A34DB2" w:rsidRPr="00A34DB2" w:rsidRDefault="00A34DB2" w:rsidP="00F775A3">
            <w:pPr>
              <w:widowControl/>
              <w:autoSpaceDE/>
              <w:autoSpaceDN/>
              <w:ind w:left="-79"/>
              <w:rPr>
                <w:color w:val="000000"/>
                <w:sz w:val="24"/>
                <w:szCs w:val="24"/>
                <w:lang w:eastAsia="ru-RU"/>
              </w:rPr>
            </w:pPr>
            <w:r w:rsidRPr="00A34DB2">
              <w:rPr>
                <w:color w:val="000000"/>
                <w:sz w:val="24"/>
                <w:szCs w:val="24"/>
                <w:lang w:eastAsia="ru-RU"/>
              </w:rPr>
              <w:t xml:space="preserve">Городской округ: </w:t>
            </w:r>
          </w:p>
        </w:tc>
        <w:tc>
          <w:tcPr>
            <w:tcW w:w="454" w:type="dxa"/>
            <w:vMerge/>
            <w:tcBorders>
              <w:top w:val="single" w:sz="4" w:space="0" w:color="FFFFFF"/>
              <w:left w:val="single" w:sz="4" w:space="0" w:color="FFFFFF" w:themeColor="background1"/>
              <w:bottom w:val="single" w:sz="4" w:space="0" w:color="FFFFFF"/>
              <w:right w:val="nil"/>
            </w:tcBorders>
            <w:vAlign w:val="center"/>
            <w:hideMark/>
          </w:tcPr>
          <w:p w:rsidR="00A34DB2" w:rsidRPr="00A34DB2" w:rsidRDefault="00A34DB2" w:rsidP="00A34DB2">
            <w:pPr>
              <w:widowControl/>
              <w:autoSpaceDE/>
              <w:autoSpaceDN/>
              <w:rPr>
                <w:color w:val="000000"/>
                <w:sz w:val="24"/>
                <w:szCs w:val="24"/>
                <w:lang w:eastAsia="ru-RU"/>
              </w:rPr>
            </w:pPr>
          </w:p>
        </w:tc>
        <w:tc>
          <w:tcPr>
            <w:tcW w:w="543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4DB2" w:rsidRPr="00CB7EFB" w:rsidRDefault="00A34DB2" w:rsidP="00A34DB2">
            <w:pPr>
              <w:widowControl/>
              <w:autoSpaceDE/>
              <w:autoSpaceDN/>
              <w:rPr>
                <w:color w:val="000000"/>
                <w:lang w:eastAsia="ru-RU"/>
              </w:rPr>
            </w:pPr>
            <w:r w:rsidRPr="00CB7EFB">
              <w:rPr>
                <w:color w:val="000000"/>
                <w:lang w:eastAsia="ru-RU"/>
              </w:rPr>
              <w:t>Воскресенск</w:t>
            </w:r>
          </w:p>
        </w:tc>
      </w:tr>
      <w:tr w:rsidR="00A34DB2" w:rsidRPr="00A34DB2" w:rsidTr="002A0E37">
        <w:trPr>
          <w:gridAfter w:val="1"/>
          <w:wAfter w:w="29" w:type="dxa"/>
          <w:trHeight w:val="15"/>
        </w:trPr>
        <w:tc>
          <w:tcPr>
            <w:tcW w:w="4395" w:type="dxa"/>
            <w:gridSpan w:val="2"/>
            <w:tcBorders>
              <w:top w:val="nil"/>
              <w:left w:val="single" w:sz="4" w:space="0" w:color="FFFFFF"/>
              <w:bottom w:val="single" w:sz="4" w:space="0" w:color="FFFFFF"/>
              <w:right w:val="single" w:sz="4" w:space="0" w:color="FFFFFF" w:themeColor="background1"/>
            </w:tcBorders>
            <w:shd w:val="clear" w:color="auto" w:fill="auto"/>
            <w:noWrap/>
            <w:vAlign w:val="center"/>
            <w:hideMark/>
          </w:tcPr>
          <w:p w:rsidR="00A34DB2" w:rsidRPr="00A34DB2" w:rsidRDefault="00A34DB2" w:rsidP="00A34DB2">
            <w:pPr>
              <w:widowControl/>
              <w:autoSpaceDE/>
              <w:autoSpaceDN/>
              <w:rPr>
                <w:color w:val="000000"/>
                <w:sz w:val="24"/>
                <w:szCs w:val="24"/>
                <w:lang w:eastAsia="ru-RU"/>
              </w:rPr>
            </w:pPr>
            <w:r w:rsidRPr="00A34DB2">
              <w:rPr>
                <w:color w:val="000000"/>
                <w:sz w:val="24"/>
                <w:szCs w:val="24"/>
                <w:lang w:eastAsia="ru-RU"/>
              </w:rPr>
              <w:t> </w:t>
            </w:r>
          </w:p>
        </w:tc>
        <w:tc>
          <w:tcPr>
            <w:tcW w:w="454" w:type="dxa"/>
            <w:vMerge/>
            <w:tcBorders>
              <w:top w:val="single" w:sz="4" w:space="0" w:color="FFFFFF"/>
              <w:left w:val="single" w:sz="4" w:space="0" w:color="FFFFFF" w:themeColor="background1"/>
              <w:bottom w:val="single" w:sz="4" w:space="0" w:color="FFFFFF"/>
              <w:right w:val="nil"/>
            </w:tcBorders>
            <w:vAlign w:val="center"/>
            <w:hideMark/>
          </w:tcPr>
          <w:p w:rsidR="00A34DB2" w:rsidRPr="00A34DB2" w:rsidRDefault="00A34DB2" w:rsidP="00A34DB2">
            <w:pPr>
              <w:widowControl/>
              <w:autoSpaceDE/>
              <w:autoSpaceDN/>
              <w:rPr>
                <w:color w:val="000000"/>
                <w:sz w:val="24"/>
                <w:szCs w:val="24"/>
                <w:lang w:eastAsia="ru-RU"/>
              </w:rPr>
            </w:pPr>
          </w:p>
        </w:tc>
        <w:tc>
          <w:tcPr>
            <w:tcW w:w="5438" w:type="dxa"/>
            <w:gridSpan w:val="7"/>
            <w:tcBorders>
              <w:top w:val="single" w:sz="4" w:space="0" w:color="auto"/>
              <w:left w:val="single" w:sz="4" w:space="0" w:color="FFFFFF"/>
              <w:bottom w:val="single" w:sz="4" w:space="0" w:color="auto"/>
              <w:right w:val="single" w:sz="4" w:space="0" w:color="FFFFFF" w:themeColor="background1"/>
            </w:tcBorders>
            <w:shd w:val="clear" w:color="auto" w:fill="auto"/>
            <w:noWrap/>
            <w:vAlign w:val="center"/>
            <w:hideMark/>
          </w:tcPr>
          <w:p w:rsidR="00A34DB2" w:rsidRPr="00A34DB2" w:rsidRDefault="00A34DB2" w:rsidP="00A34DB2">
            <w:pPr>
              <w:widowControl/>
              <w:autoSpaceDE/>
              <w:autoSpaceDN/>
              <w:jc w:val="center"/>
              <w:rPr>
                <w:rFonts w:ascii="Calibri" w:hAnsi="Calibri"/>
                <w:color w:val="000000"/>
                <w:sz w:val="24"/>
                <w:szCs w:val="24"/>
                <w:lang w:eastAsia="ru-RU"/>
              </w:rPr>
            </w:pPr>
            <w:r w:rsidRPr="00A34DB2">
              <w:rPr>
                <w:rFonts w:ascii="Calibri" w:hAnsi="Calibri"/>
                <w:color w:val="000000"/>
                <w:sz w:val="24"/>
                <w:szCs w:val="24"/>
                <w:lang w:eastAsia="ru-RU"/>
              </w:rPr>
              <w:t> </w:t>
            </w:r>
          </w:p>
        </w:tc>
      </w:tr>
      <w:tr w:rsidR="00A34DB2" w:rsidRPr="00A34DB2" w:rsidTr="002A0E37">
        <w:trPr>
          <w:gridAfter w:val="1"/>
          <w:wAfter w:w="29" w:type="dxa"/>
          <w:trHeight w:val="361"/>
        </w:trPr>
        <w:tc>
          <w:tcPr>
            <w:tcW w:w="4395" w:type="dxa"/>
            <w:gridSpan w:val="2"/>
            <w:tcBorders>
              <w:top w:val="nil"/>
              <w:left w:val="single" w:sz="4" w:space="0" w:color="FFFFFF"/>
              <w:bottom w:val="single" w:sz="4" w:space="0" w:color="FFFFFF"/>
              <w:right w:val="single" w:sz="4" w:space="0" w:color="FFFFFF" w:themeColor="background1"/>
            </w:tcBorders>
            <w:shd w:val="clear" w:color="auto" w:fill="auto"/>
            <w:noWrap/>
            <w:vAlign w:val="center"/>
            <w:hideMark/>
          </w:tcPr>
          <w:p w:rsidR="00A34DB2" w:rsidRPr="00A34DB2" w:rsidRDefault="00A34DB2" w:rsidP="00F775A3">
            <w:pPr>
              <w:widowControl/>
              <w:autoSpaceDE/>
              <w:autoSpaceDN/>
              <w:ind w:left="-79"/>
              <w:rPr>
                <w:color w:val="000000"/>
                <w:sz w:val="24"/>
                <w:szCs w:val="24"/>
                <w:lang w:eastAsia="ru-RU"/>
              </w:rPr>
            </w:pPr>
            <w:r w:rsidRPr="00A34DB2">
              <w:rPr>
                <w:color w:val="000000"/>
                <w:sz w:val="24"/>
                <w:szCs w:val="24"/>
                <w:lang w:eastAsia="ru-RU"/>
              </w:rPr>
              <w:t>Населенный пункт (при наличии):</w:t>
            </w:r>
          </w:p>
        </w:tc>
        <w:tc>
          <w:tcPr>
            <w:tcW w:w="454" w:type="dxa"/>
            <w:vMerge/>
            <w:tcBorders>
              <w:top w:val="single" w:sz="4" w:space="0" w:color="FFFFFF"/>
              <w:left w:val="single" w:sz="4" w:space="0" w:color="FFFFFF" w:themeColor="background1"/>
              <w:bottom w:val="single" w:sz="4" w:space="0" w:color="FFFFFF"/>
              <w:right w:val="nil"/>
            </w:tcBorders>
            <w:vAlign w:val="center"/>
            <w:hideMark/>
          </w:tcPr>
          <w:p w:rsidR="00A34DB2" w:rsidRPr="00A34DB2" w:rsidRDefault="00A34DB2" w:rsidP="00A34DB2">
            <w:pPr>
              <w:widowControl/>
              <w:autoSpaceDE/>
              <w:autoSpaceDN/>
              <w:rPr>
                <w:color w:val="000000"/>
                <w:sz w:val="24"/>
                <w:szCs w:val="24"/>
                <w:lang w:eastAsia="ru-RU"/>
              </w:rPr>
            </w:pPr>
          </w:p>
        </w:tc>
        <w:tc>
          <w:tcPr>
            <w:tcW w:w="543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4DB2" w:rsidRPr="00A34DB2" w:rsidRDefault="00A34DB2" w:rsidP="00A34DB2">
            <w:pPr>
              <w:widowControl/>
              <w:autoSpaceDE/>
              <w:autoSpaceDN/>
              <w:jc w:val="center"/>
              <w:rPr>
                <w:rFonts w:ascii="Calibri" w:hAnsi="Calibri"/>
                <w:color w:val="000000"/>
                <w:sz w:val="24"/>
                <w:szCs w:val="24"/>
                <w:lang w:eastAsia="ru-RU"/>
              </w:rPr>
            </w:pPr>
            <w:r w:rsidRPr="00A34DB2">
              <w:rPr>
                <w:rFonts w:ascii="Calibri" w:hAnsi="Calibri"/>
                <w:color w:val="000000"/>
                <w:sz w:val="24"/>
                <w:szCs w:val="24"/>
                <w:lang w:eastAsia="ru-RU"/>
              </w:rPr>
              <w:t> </w:t>
            </w:r>
          </w:p>
        </w:tc>
      </w:tr>
      <w:tr w:rsidR="00A34DB2" w:rsidRPr="00A34DB2" w:rsidTr="002A0E37">
        <w:trPr>
          <w:gridAfter w:val="1"/>
          <w:wAfter w:w="29" w:type="dxa"/>
          <w:trHeight w:val="15"/>
        </w:trPr>
        <w:tc>
          <w:tcPr>
            <w:tcW w:w="4395" w:type="dxa"/>
            <w:gridSpan w:val="2"/>
            <w:tcBorders>
              <w:top w:val="nil"/>
              <w:left w:val="single" w:sz="4" w:space="0" w:color="FFFFFF"/>
              <w:bottom w:val="single" w:sz="4" w:space="0" w:color="FFFFFF"/>
              <w:right w:val="single" w:sz="4" w:space="0" w:color="FFFFFF" w:themeColor="background1"/>
            </w:tcBorders>
            <w:shd w:val="clear" w:color="auto" w:fill="auto"/>
            <w:noWrap/>
            <w:vAlign w:val="center"/>
            <w:hideMark/>
          </w:tcPr>
          <w:p w:rsidR="00A34DB2" w:rsidRPr="00A34DB2" w:rsidRDefault="00A34DB2" w:rsidP="00A34DB2">
            <w:pPr>
              <w:widowControl/>
              <w:autoSpaceDE/>
              <w:autoSpaceDN/>
              <w:rPr>
                <w:color w:val="000000"/>
                <w:sz w:val="24"/>
                <w:szCs w:val="24"/>
                <w:lang w:eastAsia="ru-RU"/>
              </w:rPr>
            </w:pPr>
            <w:r w:rsidRPr="00A34DB2">
              <w:rPr>
                <w:color w:val="000000"/>
                <w:sz w:val="24"/>
                <w:szCs w:val="24"/>
                <w:lang w:eastAsia="ru-RU"/>
              </w:rPr>
              <w:t> </w:t>
            </w:r>
          </w:p>
        </w:tc>
        <w:tc>
          <w:tcPr>
            <w:tcW w:w="454" w:type="dxa"/>
            <w:vMerge/>
            <w:tcBorders>
              <w:top w:val="single" w:sz="4" w:space="0" w:color="FFFFFF"/>
              <w:left w:val="single" w:sz="4" w:space="0" w:color="FFFFFF" w:themeColor="background1"/>
              <w:bottom w:val="single" w:sz="4" w:space="0" w:color="FFFFFF"/>
              <w:right w:val="nil"/>
            </w:tcBorders>
            <w:vAlign w:val="center"/>
            <w:hideMark/>
          </w:tcPr>
          <w:p w:rsidR="00A34DB2" w:rsidRPr="00A34DB2" w:rsidRDefault="00A34DB2" w:rsidP="00A34DB2">
            <w:pPr>
              <w:widowControl/>
              <w:autoSpaceDE/>
              <w:autoSpaceDN/>
              <w:rPr>
                <w:color w:val="000000"/>
                <w:sz w:val="24"/>
                <w:szCs w:val="24"/>
                <w:lang w:eastAsia="ru-RU"/>
              </w:rPr>
            </w:pPr>
          </w:p>
        </w:tc>
        <w:tc>
          <w:tcPr>
            <w:tcW w:w="5438" w:type="dxa"/>
            <w:gridSpan w:val="7"/>
            <w:tcBorders>
              <w:top w:val="single" w:sz="4" w:space="0" w:color="auto"/>
              <w:left w:val="single" w:sz="4" w:space="0" w:color="FFFFFF"/>
              <w:bottom w:val="single" w:sz="4" w:space="0" w:color="auto"/>
              <w:right w:val="single" w:sz="4" w:space="0" w:color="FFFFFF" w:themeColor="background1"/>
            </w:tcBorders>
            <w:shd w:val="clear" w:color="auto" w:fill="auto"/>
            <w:noWrap/>
            <w:vAlign w:val="bottom"/>
            <w:hideMark/>
          </w:tcPr>
          <w:p w:rsidR="00A34DB2" w:rsidRPr="00A34DB2" w:rsidRDefault="00A34DB2" w:rsidP="00A34DB2">
            <w:pPr>
              <w:widowControl/>
              <w:autoSpaceDE/>
              <w:autoSpaceDN/>
              <w:jc w:val="center"/>
              <w:rPr>
                <w:rFonts w:ascii="Calibri" w:hAnsi="Calibri"/>
                <w:color w:val="000000"/>
                <w:sz w:val="24"/>
                <w:szCs w:val="24"/>
                <w:lang w:eastAsia="ru-RU"/>
              </w:rPr>
            </w:pPr>
          </w:p>
        </w:tc>
      </w:tr>
      <w:tr w:rsidR="00A34DB2" w:rsidRPr="00A34DB2" w:rsidTr="002A0E37">
        <w:trPr>
          <w:gridAfter w:val="1"/>
          <w:wAfter w:w="29" w:type="dxa"/>
          <w:trHeight w:val="1378"/>
        </w:trPr>
        <w:tc>
          <w:tcPr>
            <w:tcW w:w="4395" w:type="dxa"/>
            <w:gridSpan w:val="2"/>
            <w:tcBorders>
              <w:top w:val="nil"/>
              <w:left w:val="single" w:sz="4" w:space="0" w:color="FFFFFF"/>
              <w:bottom w:val="single" w:sz="4" w:space="0" w:color="FFFFFF"/>
              <w:right w:val="single" w:sz="4" w:space="0" w:color="FFFFFF" w:themeColor="background1"/>
            </w:tcBorders>
            <w:shd w:val="clear" w:color="auto" w:fill="auto"/>
            <w:noWrap/>
            <w:vAlign w:val="center"/>
            <w:hideMark/>
          </w:tcPr>
          <w:p w:rsidR="00A34DB2" w:rsidRPr="00A34DB2" w:rsidRDefault="00A34DB2" w:rsidP="00F775A3">
            <w:pPr>
              <w:widowControl/>
              <w:autoSpaceDE/>
              <w:autoSpaceDN/>
              <w:ind w:left="-79"/>
              <w:rPr>
                <w:color w:val="000000"/>
                <w:sz w:val="24"/>
                <w:szCs w:val="24"/>
                <w:lang w:eastAsia="ru-RU"/>
              </w:rPr>
            </w:pPr>
            <w:r w:rsidRPr="00A34DB2">
              <w:rPr>
                <w:color w:val="000000"/>
                <w:sz w:val="24"/>
                <w:szCs w:val="24"/>
                <w:lang w:eastAsia="ru-RU"/>
              </w:rPr>
              <w:t>Элемент улично-дорожной сети - улица, проспект,</w:t>
            </w:r>
            <w:r w:rsidR="001418CD">
              <w:rPr>
                <w:color w:val="000000"/>
                <w:sz w:val="24"/>
                <w:szCs w:val="24"/>
                <w:lang w:eastAsia="ru-RU"/>
              </w:rPr>
              <w:t xml:space="preserve"> </w:t>
            </w:r>
            <w:r w:rsidRPr="00A34DB2">
              <w:rPr>
                <w:color w:val="000000"/>
                <w:sz w:val="24"/>
                <w:szCs w:val="24"/>
                <w:lang w:eastAsia="ru-RU"/>
              </w:rPr>
              <w:t>переулок, проезд, набережная, площадь, бульвар, тупик, съезд, шоссе, аллея и иное:</w:t>
            </w:r>
          </w:p>
        </w:tc>
        <w:tc>
          <w:tcPr>
            <w:tcW w:w="454" w:type="dxa"/>
            <w:vMerge/>
            <w:tcBorders>
              <w:top w:val="single" w:sz="4" w:space="0" w:color="FFFFFF"/>
              <w:left w:val="single" w:sz="4" w:space="0" w:color="FFFFFF" w:themeColor="background1"/>
              <w:bottom w:val="single" w:sz="4" w:space="0" w:color="FFFFFF"/>
              <w:right w:val="nil"/>
            </w:tcBorders>
            <w:vAlign w:val="center"/>
            <w:hideMark/>
          </w:tcPr>
          <w:p w:rsidR="00A34DB2" w:rsidRPr="00A34DB2" w:rsidRDefault="00A34DB2" w:rsidP="00A34DB2">
            <w:pPr>
              <w:widowControl/>
              <w:autoSpaceDE/>
              <w:autoSpaceDN/>
              <w:rPr>
                <w:color w:val="000000"/>
                <w:sz w:val="24"/>
                <w:szCs w:val="24"/>
                <w:lang w:eastAsia="ru-RU"/>
              </w:rPr>
            </w:pPr>
          </w:p>
        </w:tc>
        <w:tc>
          <w:tcPr>
            <w:tcW w:w="543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4DB2" w:rsidRPr="00A34DB2" w:rsidRDefault="00A34DB2" w:rsidP="00A34DB2">
            <w:pPr>
              <w:widowControl/>
              <w:autoSpaceDE/>
              <w:autoSpaceDN/>
              <w:jc w:val="center"/>
              <w:rPr>
                <w:rFonts w:ascii="Calibri" w:hAnsi="Calibri"/>
                <w:color w:val="000000"/>
                <w:sz w:val="24"/>
                <w:szCs w:val="24"/>
                <w:lang w:eastAsia="ru-RU"/>
              </w:rPr>
            </w:pPr>
            <w:r w:rsidRPr="00A34DB2">
              <w:rPr>
                <w:rFonts w:ascii="Calibri" w:hAnsi="Calibri"/>
                <w:color w:val="000000"/>
                <w:sz w:val="24"/>
                <w:szCs w:val="24"/>
                <w:lang w:eastAsia="ru-RU"/>
              </w:rPr>
              <w:t> </w:t>
            </w:r>
          </w:p>
        </w:tc>
      </w:tr>
    </w:tbl>
    <w:p w:rsidR="001418CD" w:rsidRDefault="001418CD" w:rsidP="00A34DB2">
      <w:pPr>
        <w:tabs>
          <w:tab w:val="left" w:pos="635"/>
        </w:tabs>
        <w:rPr>
          <w:sz w:val="24"/>
          <w:szCs w:val="24"/>
        </w:rPr>
      </w:pPr>
    </w:p>
    <w:p w:rsidR="00A34DB2" w:rsidRPr="00A34DB2" w:rsidRDefault="00A34DB2" w:rsidP="00A34DB2">
      <w:pPr>
        <w:tabs>
          <w:tab w:val="left" w:pos="635"/>
        </w:tabs>
        <w:rPr>
          <w:spacing w:val="-2"/>
          <w:sz w:val="24"/>
          <w:szCs w:val="24"/>
        </w:rPr>
      </w:pPr>
      <w:r w:rsidRPr="00A34DB2">
        <w:rPr>
          <w:sz w:val="24"/>
          <w:szCs w:val="24"/>
        </w:rPr>
        <w:t>5. Основные</w:t>
      </w:r>
      <w:r w:rsidRPr="00A34DB2">
        <w:rPr>
          <w:spacing w:val="-9"/>
          <w:sz w:val="24"/>
          <w:szCs w:val="24"/>
        </w:rPr>
        <w:t xml:space="preserve"> </w:t>
      </w:r>
      <w:r w:rsidRPr="00A34DB2">
        <w:rPr>
          <w:sz w:val="24"/>
          <w:szCs w:val="24"/>
        </w:rPr>
        <w:t>параметры</w:t>
      </w:r>
      <w:r w:rsidRPr="00A34DB2">
        <w:rPr>
          <w:spacing w:val="-6"/>
          <w:sz w:val="24"/>
          <w:szCs w:val="24"/>
        </w:rPr>
        <w:t xml:space="preserve"> </w:t>
      </w:r>
      <w:r w:rsidRPr="00A34DB2">
        <w:rPr>
          <w:sz w:val="24"/>
          <w:szCs w:val="24"/>
        </w:rPr>
        <w:t>некапитального</w:t>
      </w:r>
      <w:r w:rsidRPr="00A34DB2">
        <w:rPr>
          <w:spacing w:val="-6"/>
          <w:sz w:val="24"/>
          <w:szCs w:val="24"/>
        </w:rPr>
        <w:t xml:space="preserve"> </w:t>
      </w:r>
      <w:r w:rsidRPr="00A34DB2">
        <w:rPr>
          <w:sz w:val="24"/>
          <w:szCs w:val="24"/>
        </w:rPr>
        <w:t>строения</w:t>
      </w:r>
      <w:r w:rsidRPr="00A34DB2">
        <w:rPr>
          <w:spacing w:val="-6"/>
          <w:sz w:val="24"/>
          <w:szCs w:val="24"/>
        </w:rPr>
        <w:t xml:space="preserve"> </w:t>
      </w:r>
      <w:r w:rsidRPr="00A34DB2">
        <w:rPr>
          <w:spacing w:val="-2"/>
          <w:sz w:val="24"/>
          <w:szCs w:val="24"/>
        </w:rPr>
        <w:t>(сооружения):</w:t>
      </w:r>
    </w:p>
    <w:p w:rsidR="00A34DB2" w:rsidRPr="00A34DB2" w:rsidRDefault="00A34DB2" w:rsidP="00A34DB2">
      <w:pPr>
        <w:tabs>
          <w:tab w:val="left" w:pos="635"/>
        </w:tabs>
        <w:ind w:firstLine="142"/>
        <w:rPr>
          <w:color w:val="000000"/>
          <w:sz w:val="24"/>
          <w:szCs w:val="24"/>
          <w:lang w:eastAsia="ru-RU"/>
        </w:rPr>
      </w:pPr>
      <w:r w:rsidRPr="00A34DB2">
        <w:rPr>
          <w:color w:val="000000"/>
          <w:sz w:val="24"/>
          <w:szCs w:val="24"/>
          <w:lang w:eastAsia="ru-RU"/>
        </w:rPr>
        <w:t xml:space="preserve">  Указывается в соответствии с запросом</w:t>
      </w:r>
    </w:p>
    <w:p w:rsidR="00A34DB2" w:rsidRPr="00A34DB2" w:rsidRDefault="00A34DB2" w:rsidP="00A34DB2">
      <w:pPr>
        <w:tabs>
          <w:tab w:val="left" w:pos="635"/>
        </w:tabs>
        <w:ind w:firstLine="142"/>
        <w:rPr>
          <w:spacing w:val="-2"/>
          <w:sz w:val="24"/>
          <w:szCs w:val="24"/>
        </w:rPr>
      </w:pPr>
    </w:p>
    <w:tbl>
      <w:tblPr>
        <w:tblW w:w="10206" w:type="dxa"/>
        <w:tblLook w:val="04A0" w:firstRow="1" w:lastRow="0" w:firstColumn="1" w:lastColumn="0" w:noHBand="0" w:noVBand="1"/>
      </w:tblPr>
      <w:tblGrid>
        <w:gridCol w:w="1560"/>
        <w:gridCol w:w="567"/>
        <w:gridCol w:w="2126"/>
        <w:gridCol w:w="567"/>
        <w:gridCol w:w="5386"/>
      </w:tblGrid>
      <w:tr w:rsidR="00A34DB2" w:rsidRPr="00A34DB2" w:rsidTr="002A0E37">
        <w:trPr>
          <w:trHeight w:val="1005"/>
        </w:trPr>
        <w:tc>
          <w:tcPr>
            <w:tcW w:w="1560" w:type="dxa"/>
            <w:tcBorders>
              <w:top w:val="nil"/>
              <w:left w:val="nil"/>
              <w:bottom w:val="nil"/>
              <w:right w:val="nil"/>
            </w:tcBorders>
            <w:shd w:val="clear" w:color="auto" w:fill="auto"/>
            <w:hideMark/>
          </w:tcPr>
          <w:p w:rsidR="00A34DB2" w:rsidRPr="00A34DB2" w:rsidRDefault="00A34DB2" w:rsidP="00F775A3">
            <w:pPr>
              <w:widowControl/>
              <w:autoSpaceDE/>
              <w:autoSpaceDN/>
              <w:ind w:left="-74"/>
              <w:rPr>
                <w:color w:val="000000"/>
                <w:sz w:val="24"/>
                <w:szCs w:val="24"/>
                <w:lang w:eastAsia="ru-RU"/>
              </w:rPr>
            </w:pPr>
            <w:r w:rsidRPr="00A34DB2">
              <w:rPr>
                <w:color w:val="000000"/>
                <w:sz w:val="24"/>
                <w:szCs w:val="24"/>
                <w:lang w:eastAsia="ru-RU"/>
              </w:rPr>
              <w:lastRenderedPageBreak/>
              <w:t>Наличие помещений: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4DB2" w:rsidRPr="00A34DB2" w:rsidRDefault="00A34DB2" w:rsidP="00A34DB2">
            <w:pPr>
              <w:widowControl/>
              <w:autoSpaceDE/>
              <w:autoSpaceDN/>
              <w:rPr>
                <w:rFonts w:ascii="Calibri" w:hAnsi="Calibri"/>
                <w:color w:val="000000"/>
                <w:sz w:val="24"/>
                <w:szCs w:val="24"/>
                <w:lang w:eastAsia="ru-RU"/>
              </w:rPr>
            </w:pPr>
            <w:r w:rsidRPr="00A34DB2">
              <w:rPr>
                <w:rFonts w:ascii="Calibri" w:hAnsi="Calibri"/>
                <w:color w:val="000000"/>
                <w:sz w:val="24"/>
                <w:szCs w:val="24"/>
                <w:lang w:eastAsia="ru-RU"/>
              </w:rPr>
              <w:t> </w:t>
            </w:r>
          </w:p>
        </w:tc>
        <w:tc>
          <w:tcPr>
            <w:tcW w:w="2126" w:type="dxa"/>
            <w:tcBorders>
              <w:top w:val="nil"/>
              <w:left w:val="nil"/>
              <w:bottom w:val="nil"/>
              <w:right w:val="nil"/>
            </w:tcBorders>
            <w:shd w:val="clear" w:color="auto" w:fill="auto"/>
            <w:hideMark/>
          </w:tcPr>
          <w:p w:rsidR="00A34DB2" w:rsidRPr="00A34DB2" w:rsidRDefault="00A34DB2" w:rsidP="00A34DB2">
            <w:pPr>
              <w:widowControl/>
              <w:autoSpaceDE/>
              <w:autoSpaceDN/>
              <w:rPr>
                <w:rFonts w:ascii="Calibri" w:hAnsi="Calibri"/>
                <w:color w:val="000000"/>
                <w:sz w:val="24"/>
                <w:szCs w:val="24"/>
                <w:lang w:eastAsia="ru-RU"/>
              </w:rPr>
            </w:pPr>
            <w:r w:rsidRPr="00A34DB2">
              <w:rPr>
                <w:color w:val="000000"/>
                <w:sz w:val="24"/>
                <w:szCs w:val="24"/>
                <w:lang w:eastAsia="ru-RU"/>
              </w:rPr>
              <w:t>Наличие помещений</w:t>
            </w:r>
            <w:r w:rsidRPr="00A34DB2">
              <w:rPr>
                <w:color w:val="000000"/>
                <w:sz w:val="24"/>
                <w:szCs w:val="24"/>
                <w:lang w:eastAsia="ru-RU"/>
              </w:rPr>
              <w:br/>
              <w:t>для посетителей: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4DB2" w:rsidRPr="00A34DB2" w:rsidRDefault="00A34DB2" w:rsidP="00A34DB2">
            <w:pPr>
              <w:widowControl/>
              <w:autoSpaceDE/>
              <w:autoSpaceDN/>
              <w:rPr>
                <w:rFonts w:ascii="Calibri" w:hAnsi="Calibri"/>
                <w:color w:val="000000"/>
                <w:sz w:val="24"/>
                <w:szCs w:val="24"/>
                <w:lang w:eastAsia="ru-RU"/>
              </w:rPr>
            </w:pPr>
            <w:r w:rsidRPr="00A34DB2">
              <w:rPr>
                <w:rFonts w:ascii="Calibri" w:hAnsi="Calibri"/>
                <w:color w:val="000000"/>
                <w:sz w:val="24"/>
                <w:szCs w:val="24"/>
                <w:lang w:eastAsia="ru-RU"/>
              </w:rPr>
              <w:t> </w:t>
            </w:r>
          </w:p>
        </w:tc>
        <w:tc>
          <w:tcPr>
            <w:tcW w:w="5386" w:type="dxa"/>
            <w:tcBorders>
              <w:top w:val="nil"/>
              <w:left w:val="nil"/>
              <w:bottom w:val="nil"/>
              <w:right w:val="nil"/>
            </w:tcBorders>
            <w:shd w:val="clear" w:color="auto" w:fill="auto"/>
            <w:hideMark/>
          </w:tcPr>
          <w:p w:rsidR="00A34DB2" w:rsidRPr="00A34DB2" w:rsidRDefault="001418CD" w:rsidP="00611FD8">
            <w:pPr>
              <w:widowControl/>
              <w:tabs>
                <w:tab w:val="left" w:pos="4854"/>
              </w:tabs>
              <w:autoSpaceDE/>
              <w:autoSpaceDN/>
              <w:jc w:val="both"/>
              <w:rPr>
                <w:rFonts w:ascii="Calibri" w:hAnsi="Calibri"/>
                <w:color w:val="000000"/>
                <w:sz w:val="24"/>
                <w:szCs w:val="24"/>
                <w:lang w:eastAsia="ru-RU"/>
              </w:rPr>
            </w:pPr>
            <w:r>
              <w:rPr>
                <w:color w:val="000000"/>
                <w:sz w:val="24"/>
                <w:szCs w:val="24"/>
                <w:lang w:eastAsia="ru-RU"/>
              </w:rPr>
              <w:t>не имеет прочной связи с землей</w:t>
            </w:r>
            <w:r>
              <w:rPr>
                <w:color w:val="000000"/>
                <w:sz w:val="24"/>
                <w:szCs w:val="24"/>
                <w:lang w:eastAsia="ru-RU"/>
              </w:rPr>
              <w:br/>
            </w:r>
            <w:r w:rsidR="00A34DB2" w:rsidRPr="00A34DB2">
              <w:rPr>
                <w:color w:val="000000"/>
                <w:sz w:val="24"/>
                <w:szCs w:val="24"/>
                <w:lang w:eastAsia="ru-RU"/>
              </w:rPr>
              <w:t>и конструктивные характеристики позволяют осуществить перемещение и (или) демонтаж</w:t>
            </w:r>
            <w:r>
              <w:rPr>
                <w:color w:val="000000"/>
                <w:sz w:val="24"/>
                <w:szCs w:val="24"/>
                <w:lang w:eastAsia="ru-RU"/>
              </w:rPr>
              <w:br/>
            </w:r>
            <w:r w:rsidR="00A34DB2" w:rsidRPr="00A34DB2">
              <w:rPr>
                <w:color w:val="000000"/>
                <w:sz w:val="24"/>
                <w:szCs w:val="24"/>
                <w:lang w:eastAsia="ru-RU"/>
              </w:rPr>
              <w:t>и последующую сборку без несоразмерного ущерба назначению и без изменения основных характеристик строения (сооружения)</w:t>
            </w:r>
          </w:p>
        </w:tc>
      </w:tr>
    </w:tbl>
    <w:p w:rsidR="00A34DB2" w:rsidRPr="00A34DB2" w:rsidRDefault="00A34DB2" w:rsidP="00A34DB2">
      <w:pPr>
        <w:tabs>
          <w:tab w:val="left" w:pos="635"/>
        </w:tabs>
        <w:rPr>
          <w:spacing w:val="-2"/>
          <w:sz w:val="24"/>
          <w:szCs w:val="24"/>
        </w:rPr>
      </w:pPr>
    </w:p>
    <w:p w:rsidR="00A34DB2" w:rsidRPr="00A34DB2" w:rsidRDefault="00A34DB2" w:rsidP="00F775A3">
      <w:pPr>
        <w:rPr>
          <w:spacing w:val="-2"/>
          <w:sz w:val="24"/>
          <w:szCs w:val="24"/>
        </w:rPr>
      </w:pPr>
      <w:r w:rsidRPr="00A34DB2">
        <w:rPr>
          <w:spacing w:val="-2"/>
          <w:sz w:val="24"/>
          <w:szCs w:val="24"/>
        </w:rPr>
        <w:t xml:space="preserve">6. </w:t>
      </w:r>
      <w:r w:rsidRPr="00A34DB2">
        <w:rPr>
          <w:sz w:val="24"/>
          <w:szCs w:val="24"/>
        </w:rPr>
        <w:t>Внешний</w:t>
      </w:r>
      <w:r w:rsidRPr="00A34DB2">
        <w:rPr>
          <w:spacing w:val="-5"/>
          <w:sz w:val="24"/>
          <w:szCs w:val="24"/>
        </w:rPr>
        <w:t xml:space="preserve"> </w:t>
      </w:r>
      <w:r w:rsidRPr="00A34DB2">
        <w:rPr>
          <w:sz w:val="24"/>
          <w:szCs w:val="24"/>
        </w:rPr>
        <w:t>вид</w:t>
      </w:r>
      <w:r w:rsidRPr="00A34DB2">
        <w:rPr>
          <w:spacing w:val="-5"/>
          <w:sz w:val="24"/>
          <w:szCs w:val="24"/>
        </w:rPr>
        <w:t xml:space="preserve"> </w:t>
      </w:r>
      <w:r w:rsidRPr="00A34DB2">
        <w:rPr>
          <w:sz w:val="24"/>
          <w:szCs w:val="24"/>
        </w:rPr>
        <w:t>некапитального</w:t>
      </w:r>
      <w:r w:rsidRPr="00A34DB2">
        <w:rPr>
          <w:spacing w:val="-4"/>
          <w:sz w:val="24"/>
          <w:szCs w:val="24"/>
        </w:rPr>
        <w:t xml:space="preserve"> </w:t>
      </w:r>
      <w:r w:rsidRPr="00A34DB2">
        <w:rPr>
          <w:sz w:val="24"/>
          <w:szCs w:val="24"/>
        </w:rPr>
        <w:t>строения</w:t>
      </w:r>
      <w:r w:rsidRPr="00A34DB2">
        <w:rPr>
          <w:spacing w:val="-5"/>
          <w:sz w:val="24"/>
          <w:szCs w:val="24"/>
        </w:rPr>
        <w:t xml:space="preserve"> </w:t>
      </w:r>
      <w:r w:rsidRPr="00A34DB2">
        <w:rPr>
          <w:spacing w:val="-2"/>
          <w:sz w:val="24"/>
          <w:szCs w:val="24"/>
        </w:rPr>
        <w:t>(сооружения):</w:t>
      </w:r>
    </w:p>
    <w:p w:rsidR="00A34DB2" w:rsidRPr="006D0F0C" w:rsidRDefault="00A34DB2" w:rsidP="00F775A3">
      <w:pPr>
        <w:ind w:firstLine="142"/>
        <w:rPr>
          <w:color w:val="000000"/>
          <w:sz w:val="24"/>
          <w:lang w:eastAsia="ru-RU"/>
        </w:rPr>
      </w:pPr>
      <w:r w:rsidRPr="00A34DB2">
        <w:rPr>
          <w:color w:val="000000"/>
          <w:sz w:val="24"/>
          <w:szCs w:val="24"/>
          <w:lang w:eastAsia="ru-RU"/>
        </w:rPr>
        <w:t xml:space="preserve">  </w:t>
      </w:r>
      <w:r w:rsidRPr="006D0F0C">
        <w:rPr>
          <w:color w:val="000000"/>
          <w:sz w:val="24"/>
          <w:lang w:eastAsia="ru-RU"/>
        </w:rPr>
        <w:t>Указывается в соответствии с запросом</w:t>
      </w:r>
    </w:p>
    <w:p w:rsidR="00A34DB2" w:rsidRPr="00A34DB2" w:rsidRDefault="00A34DB2" w:rsidP="00A34DB2">
      <w:pPr>
        <w:ind w:right="823"/>
        <w:jc w:val="both"/>
        <w:rPr>
          <w:sz w:val="24"/>
          <w:szCs w:val="24"/>
        </w:rPr>
      </w:pPr>
    </w:p>
    <w:p w:rsidR="00A34DB2" w:rsidRPr="00A34DB2" w:rsidRDefault="00A34DB2" w:rsidP="00420490">
      <w:pPr>
        <w:ind w:right="3"/>
        <w:jc w:val="both"/>
        <w:rPr>
          <w:sz w:val="24"/>
          <w:szCs w:val="24"/>
        </w:rPr>
      </w:pPr>
      <w:r w:rsidRPr="00A34DB2">
        <w:rPr>
          <w:sz w:val="24"/>
          <w:szCs w:val="24"/>
        </w:rPr>
        <w:t>В соответствии с типовым внешним видом указываются в соответствии с запросом реквизиты нормативного правового акта муниципального образования</w:t>
      </w:r>
      <w:r w:rsidRPr="00A34DB2">
        <w:rPr>
          <w:spacing w:val="40"/>
          <w:sz w:val="24"/>
          <w:szCs w:val="24"/>
        </w:rPr>
        <w:t xml:space="preserve"> </w:t>
      </w:r>
      <w:r w:rsidRPr="00A34DB2">
        <w:rPr>
          <w:sz w:val="24"/>
          <w:szCs w:val="24"/>
        </w:rPr>
        <w:t>Московской области, которым утвержден типовой внешний вид, и (или) дата и номер протокола заседания муниципальной общественной комиссии по формированию современной городской</w:t>
      </w:r>
      <w:r w:rsidRPr="00A34DB2">
        <w:rPr>
          <w:spacing w:val="40"/>
          <w:sz w:val="24"/>
          <w:szCs w:val="24"/>
        </w:rPr>
        <w:t xml:space="preserve"> </w:t>
      </w:r>
      <w:r w:rsidRPr="00A34DB2">
        <w:rPr>
          <w:sz w:val="24"/>
          <w:szCs w:val="24"/>
        </w:rPr>
        <w:t>среды об одобрении типового внешнего вида</w:t>
      </w:r>
    </w:p>
    <w:tbl>
      <w:tblPr>
        <w:tblpPr w:leftFromText="180" w:rightFromText="180" w:vertAnchor="text" w:tblpX="8498"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tblGrid>
      <w:tr w:rsidR="00A34DB2" w:rsidRPr="00A34DB2" w:rsidTr="00420490">
        <w:trPr>
          <w:trHeight w:val="416"/>
        </w:trPr>
        <w:tc>
          <w:tcPr>
            <w:tcW w:w="1696" w:type="dxa"/>
          </w:tcPr>
          <w:p w:rsidR="00A34DB2" w:rsidRPr="00A34DB2" w:rsidRDefault="00A34DB2" w:rsidP="00A34DB2">
            <w:pPr>
              <w:pStyle w:val="a3"/>
              <w:rPr>
                <w:sz w:val="24"/>
                <w:szCs w:val="24"/>
              </w:rPr>
            </w:pPr>
          </w:p>
        </w:tc>
      </w:tr>
    </w:tbl>
    <w:p w:rsidR="00A34DB2" w:rsidRPr="00A34DB2" w:rsidRDefault="00A34DB2" w:rsidP="00A34DB2">
      <w:pPr>
        <w:pStyle w:val="a3"/>
        <w:rPr>
          <w:sz w:val="24"/>
          <w:szCs w:val="24"/>
        </w:rPr>
      </w:pPr>
    </w:p>
    <w:p w:rsidR="00A34DB2" w:rsidRDefault="00A34DB2" w:rsidP="00F775A3">
      <w:pPr>
        <w:pStyle w:val="a3"/>
        <w:jc w:val="both"/>
        <w:rPr>
          <w:sz w:val="24"/>
          <w:szCs w:val="24"/>
        </w:rPr>
      </w:pPr>
      <w:r w:rsidRPr="00A34DB2">
        <w:rPr>
          <w:sz w:val="24"/>
          <w:szCs w:val="24"/>
        </w:rPr>
        <w:t>Дата установки некапитального строения (сооружения) в соответствие с внешним видом, указанным в Колористическом паспорте (квартал, год):</w:t>
      </w:r>
    </w:p>
    <w:p w:rsidR="00F775A3" w:rsidRPr="00A34DB2" w:rsidRDefault="00F775A3" w:rsidP="00F775A3">
      <w:pPr>
        <w:pStyle w:val="a3"/>
        <w:jc w:val="both"/>
        <w:rPr>
          <w:sz w:val="24"/>
          <w:szCs w:val="24"/>
        </w:rPr>
      </w:pPr>
    </w:p>
    <w:p w:rsidR="00A34DB2" w:rsidRPr="00A34DB2" w:rsidRDefault="00A34DB2" w:rsidP="00611FD8">
      <w:pPr>
        <w:tabs>
          <w:tab w:val="left" w:pos="636"/>
        </w:tabs>
        <w:ind w:right="3"/>
        <w:jc w:val="both"/>
        <w:rPr>
          <w:spacing w:val="-2"/>
          <w:sz w:val="24"/>
          <w:szCs w:val="24"/>
        </w:rPr>
      </w:pPr>
      <w:r w:rsidRPr="00A34DB2">
        <w:rPr>
          <w:sz w:val="24"/>
          <w:szCs w:val="24"/>
        </w:rPr>
        <w:t>7. При проведении работ и содержании</w:t>
      </w:r>
      <w:r w:rsidRPr="00A34DB2">
        <w:rPr>
          <w:spacing w:val="27"/>
          <w:sz w:val="24"/>
          <w:szCs w:val="24"/>
        </w:rPr>
        <w:t xml:space="preserve"> </w:t>
      </w:r>
      <w:r w:rsidRPr="00A34DB2">
        <w:rPr>
          <w:sz w:val="24"/>
          <w:szCs w:val="24"/>
        </w:rPr>
        <w:t>внешних повер</w:t>
      </w:r>
      <w:r w:rsidR="00611FD8">
        <w:rPr>
          <w:sz w:val="24"/>
          <w:szCs w:val="24"/>
        </w:rPr>
        <w:t xml:space="preserve">хностей некапитального строения </w:t>
      </w:r>
      <w:r w:rsidRPr="00A34DB2">
        <w:rPr>
          <w:sz w:val="24"/>
          <w:szCs w:val="24"/>
        </w:rPr>
        <w:t xml:space="preserve">(сооружения) не </w:t>
      </w:r>
      <w:r w:rsidRPr="00A34DB2">
        <w:rPr>
          <w:spacing w:val="-2"/>
          <w:sz w:val="24"/>
          <w:szCs w:val="24"/>
        </w:rPr>
        <w:t>допускаются:</w:t>
      </w:r>
    </w:p>
    <w:p w:rsidR="00A34DB2" w:rsidRPr="00A34DB2" w:rsidRDefault="00A34DB2" w:rsidP="00A34DB2">
      <w:pPr>
        <w:tabs>
          <w:tab w:val="left" w:pos="636"/>
        </w:tabs>
        <w:ind w:right="822"/>
        <w:rPr>
          <w:spacing w:val="-2"/>
          <w:sz w:val="24"/>
          <w:szCs w:val="24"/>
        </w:rPr>
      </w:pPr>
    </w:p>
    <w:tbl>
      <w:tblPr>
        <w:tblW w:w="10206" w:type="dxa"/>
        <w:tblInd w:w="-5" w:type="dxa"/>
        <w:tblLook w:val="04A0" w:firstRow="1" w:lastRow="0" w:firstColumn="1" w:lastColumn="0" w:noHBand="0" w:noVBand="1"/>
      </w:tblPr>
      <w:tblGrid>
        <w:gridCol w:w="2638"/>
        <w:gridCol w:w="7568"/>
      </w:tblGrid>
      <w:tr w:rsidR="00A34DB2" w:rsidRPr="00F775A3" w:rsidTr="00420490">
        <w:trPr>
          <w:trHeight w:val="1826"/>
        </w:trPr>
        <w:tc>
          <w:tcPr>
            <w:tcW w:w="2638" w:type="dxa"/>
            <w:tcBorders>
              <w:top w:val="single" w:sz="4" w:space="0" w:color="auto"/>
              <w:left w:val="single" w:sz="4" w:space="0" w:color="auto"/>
              <w:bottom w:val="single" w:sz="4" w:space="0" w:color="auto"/>
              <w:right w:val="single" w:sz="4" w:space="0" w:color="FFFFFF" w:themeColor="background1"/>
            </w:tcBorders>
            <w:shd w:val="clear" w:color="auto" w:fill="auto"/>
            <w:hideMark/>
          </w:tcPr>
          <w:p w:rsidR="00A34DB2" w:rsidRPr="00F775A3" w:rsidRDefault="00A34DB2" w:rsidP="00A34DB2">
            <w:pPr>
              <w:widowControl/>
              <w:autoSpaceDE/>
              <w:autoSpaceDN/>
              <w:rPr>
                <w:color w:val="000000"/>
                <w:lang w:eastAsia="ru-RU"/>
              </w:rPr>
            </w:pPr>
            <w:r w:rsidRPr="00F775A3">
              <w:rPr>
                <w:color w:val="000000"/>
                <w:lang w:eastAsia="ru-RU"/>
              </w:rPr>
              <w:t>эксплуатационные деформации внешних поверхностей:</w:t>
            </w:r>
          </w:p>
        </w:tc>
        <w:tc>
          <w:tcPr>
            <w:tcW w:w="7568" w:type="dxa"/>
            <w:tcBorders>
              <w:top w:val="single" w:sz="4" w:space="0" w:color="auto"/>
              <w:left w:val="single" w:sz="4" w:space="0" w:color="FFFFFF" w:themeColor="background1"/>
              <w:bottom w:val="single" w:sz="4" w:space="0" w:color="auto"/>
              <w:right w:val="single" w:sz="4" w:space="0" w:color="auto"/>
            </w:tcBorders>
            <w:shd w:val="clear" w:color="auto" w:fill="auto"/>
            <w:vAlign w:val="center"/>
            <w:hideMark/>
          </w:tcPr>
          <w:p w:rsidR="00A34DB2" w:rsidRPr="00F775A3" w:rsidRDefault="00A34DB2" w:rsidP="00A34DB2">
            <w:pPr>
              <w:widowControl/>
              <w:autoSpaceDE/>
              <w:autoSpaceDN/>
              <w:ind w:left="486"/>
              <w:jc w:val="both"/>
              <w:rPr>
                <w:color w:val="000000"/>
                <w:lang w:eastAsia="ru-RU"/>
              </w:rPr>
            </w:pPr>
            <w:r w:rsidRPr="00F775A3">
              <w:rPr>
                <w:color w:val="000000"/>
                <w:lang w:eastAsia="ru-RU"/>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F775A3">
              <w:rPr>
                <w:color w:val="000000"/>
                <w:lang w:eastAsia="ru-RU"/>
              </w:rPr>
              <w:t>высолы</w:t>
            </w:r>
            <w:proofErr w:type="spellEnd"/>
            <w:r w:rsidRPr="00F775A3">
              <w:rPr>
                <w:color w:val="000000"/>
                <w:lang w:eastAsia="ru-RU"/>
              </w:rPr>
              <w:t>, потеки и пятна ржавчины, пузыри, свищи, обрушения, провалы, крошения, пучения, расслаивания, дыры, пробоины, заплаты, вмятины, выпадение облицовки и креплений, иные визуально воспринимаемые разрушения облицовки, фактурного и красочного (штукатурного) слоев</w:t>
            </w:r>
          </w:p>
          <w:p w:rsidR="00A34DB2" w:rsidRPr="00F775A3" w:rsidRDefault="00A34DB2" w:rsidP="00A34DB2">
            <w:pPr>
              <w:widowControl/>
              <w:autoSpaceDE/>
              <w:autoSpaceDN/>
              <w:ind w:left="486"/>
              <w:jc w:val="both"/>
              <w:rPr>
                <w:color w:val="000000"/>
                <w:lang w:eastAsia="ru-RU"/>
              </w:rPr>
            </w:pPr>
          </w:p>
          <w:p w:rsidR="00A34DB2" w:rsidRPr="00F775A3" w:rsidRDefault="00A34DB2" w:rsidP="00A34DB2">
            <w:pPr>
              <w:widowControl/>
              <w:autoSpaceDE/>
              <w:autoSpaceDN/>
              <w:ind w:left="486"/>
              <w:jc w:val="both"/>
              <w:rPr>
                <w:color w:val="000000"/>
                <w:lang w:eastAsia="ru-RU"/>
              </w:rPr>
            </w:pPr>
            <w:r w:rsidRPr="00F775A3">
              <w:rPr>
                <w:color w:val="000000"/>
                <w:lang w:eastAsia="ru-RU"/>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p w:rsidR="00A34DB2" w:rsidRPr="00F775A3" w:rsidRDefault="00A34DB2" w:rsidP="00A34DB2">
            <w:pPr>
              <w:widowControl/>
              <w:autoSpaceDE/>
              <w:autoSpaceDN/>
              <w:ind w:left="486"/>
              <w:jc w:val="both"/>
              <w:rPr>
                <w:color w:val="000000"/>
                <w:lang w:eastAsia="ru-RU"/>
              </w:rPr>
            </w:pPr>
          </w:p>
          <w:p w:rsidR="00A34DB2" w:rsidRPr="00F775A3" w:rsidRDefault="00A34DB2" w:rsidP="00A34DB2">
            <w:pPr>
              <w:widowControl/>
              <w:autoSpaceDE/>
              <w:autoSpaceDN/>
              <w:ind w:left="486"/>
              <w:jc w:val="both"/>
              <w:rPr>
                <w:color w:val="000000"/>
                <w:lang w:eastAsia="ru-RU"/>
              </w:rPr>
            </w:pPr>
            <w:r w:rsidRPr="00F775A3">
              <w:rPr>
                <w:color w:val="000000"/>
                <w:lang w:eastAsia="ru-RU"/>
              </w:rPr>
              <w:t>загрязнения, сорная растительность, вандальные изображения</w:t>
            </w:r>
          </w:p>
          <w:p w:rsidR="00A34DB2" w:rsidRPr="00F775A3" w:rsidRDefault="00A34DB2" w:rsidP="00A34DB2">
            <w:pPr>
              <w:widowControl/>
              <w:autoSpaceDE/>
              <w:autoSpaceDN/>
              <w:ind w:left="486"/>
              <w:jc w:val="both"/>
              <w:rPr>
                <w:color w:val="000000"/>
                <w:lang w:eastAsia="ru-RU"/>
              </w:rPr>
            </w:pPr>
          </w:p>
          <w:p w:rsidR="00A34DB2" w:rsidRPr="00F775A3" w:rsidRDefault="00A34DB2" w:rsidP="00A34DB2">
            <w:pPr>
              <w:widowControl/>
              <w:autoSpaceDE/>
              <w:autoSpaceDN/>
              <w:ind w:left="486"/>
              <w:jc w:val="both"/>
              <w:rPr>
                <w:color w:val="000000"/>
                <w:lang w:eastAsia="ru-RU"/>
              </w:rPr>
            </w:pPr>
            <w:r w:rsidRPr="00F775A3">
              <w:rPr>
                <w:color w:val="000000"/>
                <w:lang w:eastAsia="ru-RU"/>
              </w:rPr>
              <w:t>короба, кожухи, провода, розетки на остеклении, на архитектурном декоре, не закрепленные, не соответствующие цвету фасада</w:t>
            </w:r>
          </w:p>
        </w:tc>
      </w:tr>
      <w:tr w:rsidR="00A34DB2" w:rsidRPr="00F775A3" w:rsidTr="00420490">
        <w:trPr>
          <w:trHeight w:val="114"/>
        </w:trPr>
        <w:tc>
          <w:tcPr>
            <w:tcW w:w="2638" w:type="dxa"/>
            <w:tcBorders>
              <w:top w:val="nil"/>
              <w:left w:val="single" w:sz="4" w:space="0" w:color="FFFFFF" w:themeColor="background1"/>
              <w:bottom w:val="nil"/>
              <w:right w:val="single" w:sz="4" w:space="0" w:color="FFFFFF" w:themeColor="background1"/>
            </w:tcBorders>
            <w:shd w:val="clear" w:color="auto" w:fill="auto"/>
            <w:noWrap/>
            <w:vAlign w:val="bottom"/>
            <w:hideMark/>
          </w:tcPr>
          <w:p w:rsidR="00A34DB2" w:rsidRPr="00F775A3" w:rsidRDefault="00A34DB2" w:rsidP="00A34DB2">
            <w:pPr>
              <w:widowControl/>
              <w:autoSpaceDE/>
              <w:autoSpaceDN/>
              <w:jc w:val="center"/>
              <w:rPr>
                <w:color w:val="000000"/>
                <w:lang w:eastAsia="ru-RU"/>
              </w:rPr>
            </w:pPr>
          </w:p>
        </w:tc>
        <w:tc>
          <w:tcPr>
            <w:tcW w:w="7568"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A34DB2" w:rsidRPr="00F775A3" w:rsidRDefault="00A34DB2" w:rsidP="00A34DB2">
            <w:pPr>
              <w:widowControl/>
              <w:autoSpaceDE/>
              <w:autoSpaceDN/>
              <w:ind w:left="486"/>
              <w:rPr>
                <w:lang w:eastAsia="ru-RU"/>
              </w:rPr>
            </w:pPr>
          </w:p>
        </w:tc>
      </w:tr>
      <w:tr w:rsidR="00A34DB2" w:rsidRPr="00F775A3" w:rsidTr="00420490">
        <w:trPr>
          <w:trHeight w:val="915"/>
        </w:trPr>
        <w:tc>
          <w:tcPr>
            <w:tcW w:w="2638" w:type="dxa"/>
            <w:tcBorders>
              <w:top w:val="single" w:sz="4" w:space="0" w:color="auto"/>
              <w:left w:val="single" w:sz="4" w:space="0" w:color="auto"/>
              <w:bottom w:val="single" w:sz="4" w:space="0" w:color="auto"/>
              <w:right w:val="single" w:sz="4" w:space="0" w:color="FFFFFF" w:themeColor="background1"/>
            </w:tcBorders>
            <w:shd w:val="clear" w:color="auto" w:fill="auto"/>
            <w:noWrap/>
            <w:hideMark/>
          </w:tcPr>
          <w:p w:rsidR="00A34DB2" w:rsidRPr="00F775A3" w:rsidRDefault="00A34DB2" w:rsidP="00A34DB2">
            <w:pPr>
              <w:widowControl/>
              <w:autoSpaceDE/>
              <w:autoSpaceDN/>
              <w:ind w:firstLineChars="17" w:firstLine="37"/>
              <w:rPr>
                <w:color w:val="000000"/>
                <w:lang w:eastAsia="ru-RU"/>
              </w:rPr>
            </w:pPr>
            <w:r w:rsidRPr="00F775A3">
              <w:rPr>
                <w:color w:val="000000"/>
                <w:lang w:eastAsia="ru-RU"/>
              </w:rPr>
              <w:t>рекламные конструкции:</w:t>
            </w:r>
          </w:p>
        </w:tc>
        <w:tc>
          <w:tcPr>
            <w:tcW w:w="7568" w:type="dxa"/>
            <w:tcBorders>
              <w:top w:val="single" w:sz="4" w:space="0" w:color="auto"/>
              <w:left w:val="single" w:sz="4" w:space="0" w:color="FFFFFF" w:themeColor="background1"/>
              <w:bottom w:val="single" w:sz="4" w:space="0" w:color="auto"/>
              <w:right w:val="single" w:sz="4" w:space="0" w:color="auto"/>
            </w:tcBorders>
            <w:shd w:val="clear" w:color="auto" w:fill="auto"/>
            <w:vAlign w:val="center"/>
            <w:hideMark/>
          </w:tcPr>
          <w:p w:rsidR="00A34DB2" w:rsidRPr="00F775A3" w:rsidRDefault="00A34DB2" w:rsidP="00A34DB2">
            <w:pPr>
              <w:widowControl/>
              <w:autoSpaceDE/>
              <w:autoSpaceDN/>
              <w:ind w:left="486"/>
              <w:jc w:val="both"/>
              <w:rPr>
                <w:color w:val="000000"/>
                <w:lang w:eastAsia="ru-RU"/>
              </w:rPr>
            </w:pPr>
            <w:r w:rsidRPr="00F775A3">
              <w:rPr>
                <w:color w:val="000000"/>
                <w:lang w:eastAsia="ru-RU"/>
              </w:rPr>
              <w:t>самовольно размещенные</w:t>
            </w:r>
          </w:p>
          <w:p w:rsidR="00A34DB2" w:rsidRPr="00F775A3" w:rsidRDefault="00A34DB2" w:rsidP="00A34DB2">
            <w:pPr>
              <w:widowControl/>
              <w:autoSpaceDE/>
              <w:autoSpaceDN/>
              <w:ind w:left="486"/>
              <w:jc w:val="both"/>
              <w:rPr>
                <w:color w:val="000000"/>
                <w:lang w:eastAsia="ru-RU"/>
              </w:rPr>
            </w:pPr>
          </w:p>
          <w:p w:rsidR="00A34DB2" w:rsidRPr="00F775A3" w:rsidRDefault="00A34DB2" w:rsidP="00A34DB2">
            <w:pPr>
              <w:widowControl/>
              <w:autoSpaceDE/>
              <w:autoSpaceDN/>
              <w:ind w:left="486"/>
              <w:jc w:val="both"/>
              <w:rPr>
                <w:color w:val="000000"/>
                <w:lang w:eastAsia="ru-RU"/>
              </w:rPr>
            </w:pPr>
            <w:r w:rsidRPr="00F775A3">
              <w:rPr>
                <w:color w:val="000000"/>
                <w:lang w:eastAsia="ru-RU"/>
              </w:rPr>
              <w:t>эксплуатируемые после окончания срока договора на установку</w:t>
            </w:r>
          </w:p>
          <w:p w:rsidR="00A34DB2" w:rsidRPr="00F775A3" w:rsidRDefault="00A34DB2" w:rsidP="00A34DB2">
            <w:pPr>
              <w:widowControl/>
              <w:autoSpaceDE/>
              <w:autoSpaceDN/>
              <w:ind w:left="486"/>
              <w:jc w:val="both"/>
              <w:rPr>
                <w:color w:val="000000"/>
                <w:lang w:eastAsia="ru-RU"/>
              </w:rPr>
            </w:pPr>
          </w:p>
          <w:p w:rsidR="00A34DB2" w:rsidRPr="00F775A3" w:rsidRDefault="00A34DB2" w:rsidP="00A34DB2">
            <w:pPr>
              <w:widowControl/>
              <w:autoSpaceDE/>
              <w:autoSpaceDN/>
              <w:ind w:left="486"/>
              <w:jc w:val="both"/>
              <w:rPr>
                <w:color w:val="000000"/>
                <w:lang w:eastAsia="ru-RU"/>
              </w:rPr>
            </w:pPr>
            <w:r w:rsidRPr="00F775A3">
              <w:rPr>
                <w:color w:val="000000"/>
                <w:lang w:eastAsia="ru-RU"/>
              </w:rPr>
              <w:t>эксплуатируемые после аннулирования ранее выданного разрешения</w:t>
            </w:r>
          </w:p>
          <w:p w:rsidR="00A34DB2" w:rsidRPr="00F775A3" w:rsidRDefault="00A34DB2" w:rsidP="00A34DB2">
            <w:pPr>
              <w:widowControl/>
              <w:autoSpaceDE/>
              <w:autoSpaceDN/>
              <w:ind w:left="486"/>
              <w:jc w:val="both"/>
              <w:rPr>
                <w:color w:val="000000"/>
                <w:lang w:eastAsia="ru-RU"/>
              </w:rPr>
            </w:pPr>
          </w:p>
          <w:p w:rsidR="00A34DB2" w:rsidRPr="00F775A3" w:rsidRDefault="00A34DB2" w:rsidP="00A34DB2">
            <w:pPr>
              <w:widowControl/>
              <w:autoSpaceDE/>
              <w:autoSpaceDN/>
              <w:ind w:left="486"/>
              <w:jc w:val="both"/>
              <w:rPr>
                <w:color w:val="000000"/>
                <w:lang w:eastAsia="ru-RU"/>
              </w:rPr>
            </w:pPr>
            <w:r w:rsidRPr="00F775A3">
              <w:rPr>
                <w:color w:val="000000"/>
                <w:lang w:eastAsia="ru-RU"/>
              </w:rPr>
              <w:t>эксплуатируемые с нарушением требований к установке и эксплуатации</w:t>
            </w:r>
          </w:p>
        </w:tc>
      </w:tr>
      <w:tr w:rsidR="00A34DB2" w:rsidRPr="00F775A3" w:rsidTr="00420490">
        <w:trPr>
          <w:trHeight w:val="77"/>
        </w:trPr>
        <w:tc>
          <w:tcPr>
            <w:tcW w:w="2638" w:type="dxa"/>
            <w:tcBorders>
              <w:top w:val="nil"/>
              <w:left w:val="single" w:sz="4" w:space="0" w:color="FFFFFF" w:themeColor="background1"/>
              <w:bottom w:val="nil"/>
              <w:right w:val="single" w:sz="4" w:space="0" w:color="FFFFFF" w:themeColor="background1"/>
            </w:tcBorders>
            <w:shd w:val="clear" w:color="auto" w:fill="auto"/>
            <w:noWrap/>
            <w:vAlign w:val="bottom"/>
            <w:hideMark/>
          </w:tcPr>
          <w:p w:rsidR="00A34DB2" w:rsidRPr="00F775A3" w:rsidRDefault="00A34DB2" w:rsidP="00A34DB2">
            <w:pPr>
              <w:widowControl/>
              <w:autoSpaceDE/>
              <w:autoSpaceDN/>
              <w:jc w:val="both"/>
              <w:rPr>
                <w:color w:val="000000"/>
                <w:lang w:eastAsia="ru-RU"/>
              </w:rPr>
            </w:pPr>
          </w:p>
        </w:tc>
        <w:tc>
          <w:tcPr>
            <w:tcW w:w="7568" w:type="dxa"/>
            <w:tcBorders>
              <w:top w:val="nil"/>
              <w:left w:val="single" w:sz="4" w:space="0" w:color="FFFFFF" w:themeColor="background1"/>
              <w:bottom w:val="nil"/>
              <w:right w:val="single" w:sz="4" w:space="0" w:color="FFFFFF" w:themeColor="background1"/>
            </w:tcBorders>
            <w:shd w:val="clear" w:color="auto" w:fill="auto"/>
            <w:noWrap/>
            <w:vAlign w:val="center"/>
            <w:hideMark/>
          </w:tcPr>
          <w:p w:rsidR="00A34DB2" w:rsidRPr="00F775A3" w:rsidRDefault="00A34DB2" w:rsidP="00A34DB2">
            <w:pPr>
              <w:widowControl/>
              <w:autoSpaceDE/>
              <w:autoSpaceDN/>
              <w:ind w:left="486"/>
              <w:rPr>
                <w:lang w:eastAsia="ru-RU"/>
              </w:rPr>
            </w:pPr>
          </w:p>
        </w:tc>
      </w:tr>
      <w:tr w:rsidR="00A34DB2" w:rsidRPr="00F775A3" w:rsidTr="00420490">
        <w:trPr>
          <w:trHeight w:val="945"/>
        </w:trPr>
        <w:tc>
          <w:tcPr>
            <w:tcW w:w="2638" w:type="dxa"/>
            <w:tcBorders>
              <w:top w:val="single" w:sz="4" w:space="0" w:color="auto"/>
              <w:left w:val="single" w:sz="4" w:space="0" w:color="auto"/>
              <w:bottom w:val="single" w:sz="4" w:space="0" w:color="auto"/>
              <w:right w:val="single" w:sz="4" w:space="0" w:color="FFFFFF" w:themeColor="background1"/>
            </w:tcBorders>
            <w:shd w:val="clear" w:color="auto" w:fill="auto"/>
            <w:noWrap/>
            <w:hideMark/>
          </w:tcPr>
          <w:p w:rsidR="00A34DB2" w:rsidRPr="00F775A3" w:rsidRDefault="00A34DB2" w:rsidP="00A34DB2">
            <w:pPr>
              <w:widowControl/>
              <w:autoSpaceDE/>
              <w:autoSpaceDN/>
              <w:rPr>
                <w:color w:val="000000"/>
                <w:lang w:eastAsia="ru-RU"/>
              </w:rPr>
            </w:pPr>
            <w:r w:rsidRPr="00F775A3">
              <w:rPr>
                <w:color w:val="000000"/>
                <w:lang w:eastAsia="ru-RU"/>
              </w:rPr>
              <w:t>средства информации</w:t>
            </w:r>
          </w:p>
        </w:tc>
        <w:tc>
          <w:tcPr>
            <w:tcW w:w="7568" w:type="dxa"/>
            <w:tcBorders>
              <w:top w:val="single" w:sz="4" w:space="0" w:color="auto"/>
              <w:left w:val="single" w:sz="4" w:space="0" w:color="FFFFFF" w:themeColor="background1"/>
              <w:bottom w:val="single" w:sz="4" w:space="0" w:color="auto"/>
              <w:right w:val="single" w:sz="4" w:space="0" w:color="auto"/>
            </w:tcBorders>
            <w:shd w:val="clear" w:color="auto" w:fill="auto"/>
            <w:vAlign w:val="center"/>
            <w:hideMark/>
          </w:tcPr>
          <w:p w:rsidR="00A34DB2" w:rsidRPr="00F775A3" w:rsidRDefault="00A34DB2" w:rsidP="00A34DB2">
            <w:pPr>
              <w:widowControl/>
              <w:autoSpaceDE/>
              <w:autoSpaceDN/>
              <w:ind w:left="486"/>
              <w:rPr>
                <w:color w:val="000000"/>
                <w:lang w:eastAsia="ru-RU"/>
              </w:rPr>
            </w:pPr>
            <w:r w:rsidRPr="00F775A3">
              <w:rPr>
                <w:color w:val="000000"/>
                <w:lang w:eastAsia="ru-RU"/>
              </w:rPr>
              <w:t>самовольно размещенные</w:t>
            </w:r>
          </w:p>
          <w:p w:rsidR="00A34DB2" w:rsidRPr="00F775A3" w:rsidRDefault="00A34DB2" w:rsidP="00A34DB2">
            <w:pPr>
              <w:widowControl/>
              <w:autoSpaceDE/>
              <w:autoSpaceDN/>
              <w:ind w:left="486"/>
              <w:rPr>
                <w:color w:val="000000"/>
                <w:lang w:eastAsia="ru-RU"/>
              </w:rPr>
            </w:pPr>
          </w:p>
          <w:p w:rsidR="00A34DB2" w:rsidRPr="00F775A3" w:rsidRDefault="00A34DB2" w:rsidP="00BC018D">
            <w:pPr>
              <w:widowControl/>
              <w:autoSpaceDE/>
              <w:autoSpaceDN/>
              <w:ind w:left="486"/>
              <w:jc w:val="both"/>
              <w:rPr>
                <w:color w:val="000000"/>
                <w:lang w:eastAsia="ru-RU"/>
              </w:rPr>
            </w:pPr>
            <w:r w:rsidRPr="00F775A3">
              <w:rPr>
                <w:color w:val="000000"/>
                <w:lang w:eastAsia="ru-RU"/>
              </w:rPr>
              <w:t>эксплуатируемые после окончания срока согласования размещения информации</w:t>
            </w:r>
          </w:p>
          <w:p w:rsidR="00A34DB2" w:rsidRPr="00F775A3" w:rsidRDefault="00A34DB2" w:rsidP="00A34DB2">
            <w:pPr>
              <w:widowControl/>
              <w:autoSpaceDE/>
              <w:autoSpaceDN/>
              <w:ind w:left="486"/>
              <w:rPr>
                <w:color w:val="000000"/>
                <w:lang w:eastAsia="ru-RU"/>
              </w:rPr>
            </w:pPr>
          </w:p>
          <w:p w:rsidR="00A34DB2" w:rsidRPr="00F775A3" w:rsidRDefault="00A34DB2" w:rsidP="00BC018D">
            <w:pPr>
              <w:widowControl/>
              <w:autoSpaceDE/>
              <w:autoSpaceDN/>
              <w:ind w:left="486"/>
              <w:jc w:val="both"/>
              <w:rPr>
                <w:color w:val="000000"/>
                <w:lang w:eastAsia="ru-RU"/>
              </w:rPr>
            </w:pPr>
            <w:r w:rsidRPr="00F775A3">
              <w:rPr>
                <w:color w:val="000000"/>
                <w:lang w:eastAsia="ru-RU"/>
              </w:rPr>
              <w:t>эксплуатируемые с нарушением</w:t>
            </w:r>
            <w:r w:rsidR="00BC018D">
              <w:rPr>
                <w:color w:val="000000"/>
                <w:lang w:eastAsia="ru-RU"/>
              </w:rPr>
              <w:t xml:space="preserve"> дизайн-проекта, в соответствии</w:t>
            </w:r>
            <w:r w:rsidR="00BC018D">
              <w:rPr>
                <w:color w:val="000000"/>
                <w:lang w:eastAsia="ru-RU"/>
              </w:rPr>
              <w:br/>
            </w:r>
            <w:r w:rsidRPr="00F775A3">
              <w:rPr>
                <w:color w:val="000000"/>
                <w:lang w:eastAsia="ru-RU"/>
              </w:rPr>
              <w:t>с которым получено согласование размещения информации</w:t>
            </w:r>
          </w:p>
        </w:tc>
      </w:tr>
    </w:tbl>
    <w:p w:rsidR="00F775A3" w:rsidRDefault="00F775A3">
      <w:pPr>
        <w:widowControl/>
        <w:autoSpaceDE/>
        <w:autoSpaceDN/>
        <w:spacing w:after="160" w:line="259" w:lineRule="auto"/>
        <w:rPr>
          <w:sz w:val="24"/>
          <w:szCs w:val="24"/>
        </w:rPr>
      </w:pPr>
      <w:r>
        <w:rPr>
          <w:sz w:val="24"/>
          <w:szCs w:val="24"/>
        </w:rPr>
        <w:br w:type="page"/>
      </w:r>
    </w:p>
    <w:tbl>
      <w:tblPr>
        <w:tblW w:w="10206" w:type="dxa"/>
        <w:tblInd w:w="-5" w:type="dxa"/>
        <w:tblLayout w:type="fixed"/>
        <w:tblLook w:val="04A0" w:firstRow="1" w:lastRow="0" w:firstColumn="1" w:lastColumn="0" w:noHBand="0" w:noVBand="1"/>
      </w:tblPr>
      <w:tblGrid>
        <w:gridCol w:w="6804"/>
        <w:gridCol w:w="284"/>
        <w:gridCol w:w="567"/>
        <w:gridCol w:w="1134"/>
        <w:gridCol w:w="850"/>
        <w:gridCol w:w="567"/>
      </w:tblGrid>
      <w:tr w:rsidR="00A34DB2" w:rsidRPr="00F775A3" w:rsidTr="00611FD8">
        <w:trPr>
          <w:trHeight w:val="300"/>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DB2" w:rsidRPr="00F775A3" w:rsidRDefault="00A34DB2" w:rsidP="00A34DB2">
            <w:pPr>
              <w:widowControl/>
              <w:autoSpaceDE/>
              <w:autoSpaceDN/>
              <w:rPr>
                <w:color w:val="000000"/>
                <w:lang w:eastAsia="ru-RU"/>
              </w:rPr>
            </w:pPr>
            <w:r w:rsidRPr="00F775A3">
              <w:rPr>
                <w:color w:val="000000"/>
                <w:lang w:eastAsia="ru-RU"/>
              </w:rPr>
              <w:lastRenderedPageBreak/>
              <w:t>самовольные изменения, относимые к реконструктивным работам</w:t>
            </w:r>
          </w:p>
        </w:tc>
      </w:tr>
      <w:tr w:rsidR="00A34DB2" w:rsidRPr="00F775A3" w:rsidTr="00611FD8">
        <w:trPr>
          <w:trHeight w:val="163"/>
        </w:trPr>
        <w:tc>
          <w:tcPr>
            <w:tcW w:w="10206" w:type="dxa"/>
            <w:gridSpan w:val="6"/>
            <w:tcBorders>
              <w:top w:val="nil"/>
              <w:left w:val="single" w:sz="4" w:space="0" w:color="FFFFFF" w:themeColor="background1"/>
              <w:bottom w:val="nil"/>
              <w:right w:val="single" w:sz="4" w:space="0" w:color="FFFFFF" w:themeColor="background1"/>
            </w:tcBorders>
            <w:shd w:val="clear" w:color="auto" w:fill="auto"/>
            <w:noWrap/>
            <w:vAlign w:val="center"/>
            <w:hideMark/>
          </w:tcPr>
          <w:p w:rsidR="00A34DB2" w:rsidRPr="00F775A3" w:rsidRDefault="00A34DB2" w:rsidP="00A34DB2">
            <w:pPr>
              <w:widowControl/>
              <w:autoSpaceDE/>
              <w:autoSpaceDN/>
              <w:ind w:firstLineChars="100" w:firstLine="220"/>
              <w:rPr>
                <w:color w:val="000000"/>
                <w:lang w:eastAsia="ru-RU"/>
              </w:rPr>
            </w:pPr>
          </w:p>
        </w:tc>
      </w:tr>
      <w:tr w:rsidR="00A34DB2" w:rsidRPr="00F775A3" w:rsidTr="00611FD8">
        <w:trPr>
          <w:trHeight w:val="283"/>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34DB2" w:rsidRPr="00F775A3" w:rsidRDefault="00A34DB2" w:rsidP="00BC018D">
            <w:pPr>
              <w:widowControl/>
              <w:autoSpaceDE/>
              <w:autoSpaceDN/>
              <w:jc w:val="both"/>
              <w:rPr>
                <w:color w:val="000000"/>
                <w:lang w:eastAsia="ru-RU"/>
              </w:rPr>
            </w:pPr>
            <w:r w:rsidRPr="00F775A3">
              <w:rPr>
                <w:color w:val="000000"/>
                <w:lang w:eastAsia="ru-RU"/>
              </w:rPr>
              <w:t xml:space="preserve">объекты, установленные на внешних поверхностях, ставящие под </w:t>
            </w:r>
            <w:r w:rsidR="00BC018D">
              <w:rPr>
                <w:color w:val="000000"/>
                <w:lang w:eastAsia="ru-RU"/>
              </w:rPr>
              <w:t>угрозу обеспечение безопасности</w:t>
            </w:r>
            <w:r w:rsidR="00BC018D">
              <w:rPr>
                <w:color w:val="000000"/>
                <w:lang w:eastAsia="ru-RU"/>
              </w:rPr>
              <w:br/>
            </w:r>
            <w:r w:rsidRPr="00F775A3">
              <w:rPr>
                <w:color w:val="000000"/>
                <w:lang w:eastAsia="ru-RU"/>
              </w:rPr>
              <w:t>в случае их падения</w:t>
            </w:r>
          </w:p>
        </w:tc>
      </w:tr>
      <w:tr w:rsidR="00A34DB2" w:rsidRPr="00F775A3" w:rsidTr="00611FD8">
        <w:trPr>
          <w:trHeight w:val="127"/>
        </w:trPr>
        <w:tc>
          <w:tcPr>
            <w:tcW w:w="10206" w:type="dxa"/>
            <w:gridSpan w:val="6"/>
            <w:tcBorders>
              <w:top w:val="single" w:sz="4" w:space="0" w:color="FFFFFF" w:themeColor="background1"/>
              <w:left w:val="single" w:sz="4" w:space="0" w:color="FFFFFF" w:themeColor="background1"/>
              <w:bottom w:val="nil"/>
              <w:right w:val="single" w:sz="4" w:space="0" w:color="FFFFFF" w:themeColor="background1"/>
            </w:tcBorders>
            <w:shd w:val="clear" w:color="auto" w:fill="auto"/>
            <w:noWrap/>
            <w:vAlign w:val="center"/>
            <w:hideMark/>
          </w:tcPr>
          <w:p w:rsidR="00A34DB2" w:rsidRPr="00F775A3" w:rsidRDefault="00A34DB2" w:rsidP="00A34DB2">
            <w:pPr>
              <w:widowControl/>
              <w:autoSpaceDE/>
              <w:autoSpaceDN/>
              <w:ind w:firstLineChars="100" w:firstLine="220"/>
              <w:rPr>
                <w:color w:val="000000"/>
                <w:lang w:eastAsia="ru-RU"/>
              </w:rPr>
            </w:pPr>
          </w:p>
        </w:tc>
      </w:tr>
      <w:tr w:rsidR="00A34DB2" w:rsidRPr="00F775A3" w:rsidTr="00611FD8">
        <w:trPr>
          <w:trHeight w:val="300"/>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DB2" w:rsidRPr="00F775A3" w:rsidRDefault="00A34DB2" w:rsidP="00A34DB2">
            <w:pPr>
              <w:widowControl/>
              <w:autoSpaceDE/>
              <w:autoSpaceDN/>
              <w:rPr>
                <w:color w:val="000000"/>
                <w:lang w:eastAsia="ru-RU"/>
              </w:rPr>
            </w:pPr>
            <w:r w:rsidRPr="00F775A3">
              <w:rPr>
                <w:color w:val="000000"/>
                <w:lang w:eastAsia="ru-RU"/>
              </w:rPr>
              <w:t>вандальные изображения</w:t>
            </w:r>
          </w:p>
        </w:tc>
      </w:tr>
      <w:tr w:rsidR="00A34DB2" w:rsidRPr="00F775A3" w:rsidTr="00611FD8">
        <w:trPr>
          <w:trHeight w:val="118"/>
        </w:trPr>
        <w:tc>
          <w:tcPr>
            <w:tcW w:w="10206" w:type="dxa"/>
            <w:gridSpan w:val="6"/>
            <w:tcBorders>
              <w:top w:val="nil"/>
              <w:left w:val="single" w:sz="4" w:space="0" w:color="FFFFFF" w:themeColor="background1"/>
              <w:bottom w:val="nil"/>
              <w:right w:val="single" w:sz="4" w:space="0" w:color="FFFFFF" w:themeColor="background1"/>
            </w:tcBorders>
            <w:shd w:val="clear" w:color="auto" w:fill="auto"/>
            <w:noWrap/>
            <w:vAlign w:val="center"/>
            <w:hideMark/>
          </w:tcPr>
          <w:p w:rsidR="00A34DB2" w:rsidRPr="00F775A3" w:rsidRDefault="00A34DB2" w:rsidP="00A34DB2">
            <w:pPr>
              <w:widowControl/>
              <w:autoSpaceDE/>
              <w:autoSpaceDN/>
              <w:ind w:firstLineChars="100" w:firstLine="220"/>
              <w:rPr>
                <w:color w:val="000000"/>
                <w:lang w:eastAsia="ru-RU"/>
              </w:rPr>
            </w:pPr>
          </w:p>
        </w:tc>
      </w:tr>
      <w:tr w:rsidR="00A34DB2" w:rsidRPr="00F775A3" w:rsidTr="00611FD8">
        <w:trPr>
          <w:trHeight w:val="424"/>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34DB2" w:rsidRPr="00F775A3" w:rsidRDefault="00A34DB2" w:rsidP="00BC018D">
            <w:pPr>
              <w:widowControl/>
              <w:autoSpaceDE/>
              <w:autoSpaceDN/>
              <w:jc w:val="both"/>
              <w:rPr>
                <w:color w:val="000000"/>
                <w:lang w:eastAsia="ru-RU"/>
              </w:rPr>
            </w:pPr>
            <w:r w:rsidRPr="00F775A3">
              <w:rPr>
                <w:color w:val="000000"/>
                <w:lang w:eastAsia="ru-RU"/>
              </w:rPr>
              <w:t>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tc>
      </w:tr>
      <w:tr w:rsidR="00A34DB2" w:rsidRPr="00F775A3" w:rsidTr="00611FD8">
        <w:trPr>
          <w:trHeight w:val="168"/>
        </w:trPr>
        <w:tc>
          <w:tcPr>
            <w:tcW w:w="10206" w:type="dxa"/>
            <w:gridSpan w:val="6"/>
            <w:tcBorders>
              <w:top w:val="nil"/>
              <w:left w:val="single" w:sz="4" w:space="0" w:color="FFFFFF" w:themeColor="background1"/>
              <w:bottom w:val="nil"/>
              <w:right w:val="single" w:sz="4" w:space="0" w:color="FFFFFF" w:themeColor="background1"/>
            </w:tcBorders>
            <w:shd w:val="clear" w:color="auto" w:fill="auto"/>
            <w:noWrap/>
            <w:vAlign w:val="bottom"/>
            <w:hideMark/>
          </w:tcPr>
          <w:p w:rsidR="00A34DB2" w:rsidRPr="00F775A3" w:rsidRDefault="00A34DB2" w:rsidP="00A34DB2">
            <w:pPr>
              <w:widowControl/>
              <w:autoSpaceDE/>
              <w:autoSpaceDN/>
              <w:ind w:firstLineChars="100" w:firstLine="220"/>
              <w:rPr>
                <w:color w:val="000000"/>
                <w:lang w:eastAsia="ru-RU"/>
              </w:rPr>
            </w:pPr>
          </w:p>
        </w:tc>
      </w:tr>
      <w:tr w:rsidR="00A34DB2" w:rsidRPr="00F775A3" w:rsidTr="00611FD8">
        <w:trPr>
          <w:trHeight w:val="347"/>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34DB2" w:rsidRPr="00F775A3" w:rsidRDefault="00A34DB2" w:rsidP="00BC018D">
            <w:pPr>
              <w:widowControl/>
              <w:autoSpaceDE/>
              <w:autoSpaceDN/>
              <w:jc w:val="both"/>
              <w:rPr>
                <w:color w:val="000000"/>
                <w:lang w:eastAsia="ru-RU"/>
              </w:rPr>
            </w:pPr>
            <w:r w:rsidRPr="00F775A3">
              <w:rPr>
                <w:color w:val="000000"/>
                <w:lang w:eastAsia="ru-RU"/>
              </w:rPr>
              <w:t>отсутствие визуальных средств информации, специализированных элементов, размещаемых на внешних поверхностях некапитального строения (сооружения) для обеспечения беспрепятственного доступа маломобильных групп населения</w:t>
            </w:r>
          </w:p>
        </w:tc>
      </w:tr>
      <w:tr w:rsidR="00A34DB2" w:rsidRPr="00F775A3" w:rsidTr="00611FD8">
        <w:trPr>
          <w:trHeight w:val="118"/>
        </w:trPr>
        <w:tc>
          <w:tcPr>
            <w:tcW w:w="10206" w:type="dxa"/>
            <w:gridSpan w:val="6"/>
            <w:tcBorders>
              <w:top w:val="nil"/>
              <w:left w:val="single" w:sz="4" w:space="0" w:color="FFFFFF" w:themeColor="background1"/>
              <w:bottom w:val="nil"/>
              <w:right w:val="single" w:sz="4" w:space="0" w:color="FFFFFF" w:themeColor="background1"/>
            </w:tcBorders>
            <w:shd w:val="clear" w:color="auto" w:fill="auto"/>
            <w:vAlign w:val="center"/>
            <w:hideMark/>
          </w:tcPr>
          <w:p w:rsidR="00A34DB2" w:rsidRPr="00F775A3" w:rsidRDefault="00A34DB2" w:rsidP="00A34DB2">
            <w:pPr>
              <w:widowControl/>
              <w:autoSpaceDE/>
              <w:autoSpaceDN/>
              <w:rPr>
                <w:color w:val="000000"/>
                <w:lang w:eastAsia="ru-RU"/>
              </w:rPr>
            </w:pPr>
          </w:p>
        </w:tc>
      </w:tr>
      <w:tr w:rsidR="00A34DB2" w:rsidRPr="00F775A3" w:rsidTr="00611FD8">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4DB2" w:rsidRPr="00F775A3" w:rsidRDefault="00A34DB2" w:rsidP="00BC018D">
            <w:pPr>
              <w:widowControl/>
              <w:autoSpaceDE/>
              <w:autoSpaceDN/>
              <w:jc w:val="both"/>
              <w:rPr>
                <w:color w:val="000000"/>
                <w:lang w:eastAsia="ru-RU"/>
              </w:rPr>
            </w:pPr>
            <w:r w:rsidRPr="00F775A3">
              <w:rPr>
                <w:color w:val="000000"/>
                <w:lang w:eastAsia="ru-RU"/>
              </w:rPr>
              <w:t>нарушение внешнего вида, установленного настоящим паспортом с</w:t>
            </w:r>
          </w:p>
        </w:tc>
        <w:tc>
          <w:tcPr>
            <w:tcW w:w="284" w:type="dxa"/>
            <w:tcBorders>
              <w:top w:val="single" w:sz="4" w:space="0" w:color="FFFFFF" w:themeColor="background1"/>
              <w:left w:val="single" w:sz="4" w:space="0" w:color="auto"/>
              <w:right w:val="single" w:sz="4" w:space="0" w:color="000000"/>
            </w:tcBorders>
            <w:shd w:val="clear" w:color="auto" w:fill="auto"/>
            <w:vAlign w:val="bottom"/>
          </w:tcPr>
          <w:p w:rsidR="00A34DB2" w:rsidRPr="00F775A3" w:rsidRDefault="00A34DB2" w:rsidP="00A34DB2">
            <w:pPr>
              <w:widowControl/>
              <w:autoSpaceDE/>
              <w:autoSpaceDN/>
              <w:rPr>
                <w:color w:val="000000"/>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vAlign w:val="bottom"/>
          </w:tcPr>
          <w:p w:rsidR="00A34DB2" w:rsidRPr="00F775A3" w:rsidRDefault="00A34DB2" w:rsidP="00A34DB2">
            <w:pPr>
              <w:widowControl/>
              <w:autoSpaceDE/>
              <w:autoSpaceDN/>
              <w:rPr>
                <w:color w:val="000000"/>
                <w:lang w:eastAsia="ru-RU"/>
              </w:rPr>
            </w:pPr>
          </w:p>
        </w:tc>
        <w:tc>
          <w:tcPr>
            <w:tcW w:w="1134" w:type="dxa"/>
            <w:tcBorders>
              <w:top w:val="single" w:sz="4" w:space="0" w:color="FFFFFF" w:themeColor="background1"/>
              <w:left w:val="single" w:sz="4" w:space="0" w:color="000000"/>
              <w:right w:val="single" w:sz="4" w:space="0" w:color="000000"/>
            </w:tcBorders>
            <w:shd w:val="clear" w:color="auto" w:fill="auto"/>
            <w:vAlign w:val="bottom"/>
          </w:tcPr>
          <w:p w:rsidR="00A34DB2" w:rsidRPr="00F775A3" w:rsidRDefault="00A34DB2" w:rsidP="00A34DB2">
            <w:pPr>
              <w:widowControl/>
              <w:autoSpaceDE/>
              <w:autoSpaceDN/>
              <w:rPr>
                <w:color w:val="000000"/>
                <w:lang w:eastAsia="ru-RU"/>
              </w:rPr>
            </w:pPr>
            <w:r w:rsidRPr="00F775A3">
              <w:rPr>
                <w:color w:val="000000"/>
                <w:lang w:eastAsia="ru-RU"/>
              </w:rPr>
              <w:t>квартала</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bottom"/>
          </w:tcPr>
          <w:p w:rsidR="00A34DB2" w:rsidRPr="00F775A3" w:rsidRDefault="00A34DB2" w:rsidP="00A34DB2">
            <w:pPr>
              <w:widowControl/>
              <w:autoSpaceDE/>
              <w:autoSpaceDN/>
              <w:rPr>
                <w:color w:val="000000"/>
                <w:lang w:eastAsia="ru-RU"/>
              </w:rPr>
            </w:pPr>
          </w:p>
        </w:tc>
        <w:tc>
          <w:tcPr>
            <w:tcW w:w="567" w:type="dxa"/>
            <w:tcBorders>
              <w:top w:val="single" w:sz="4" w:space="0" w:color="FFFFFF" w:themeColor="background1"/>
              <w:left w:val="single" w:sz="4" w:space="0" w:color="000000"/>
              <w:right w:val="single" w:sz="4" w:space="0" w:color="FFFFFF" w:themeColor="background1"/>
            </w:tcBorders>
            <w:shd w:val="clear" w:color="auto" w:fill="auto"/>
            <w:vAlign w:val="bottom"/>
          </w:tcPr>
          <w:p w:rsidR="00A34DB2" w:rsidRPr="00F775A3" w:rsidRDefault="00A34DB2" w:rsidP="00F775A3">
            <w:pPr>
              <w:widowControl/>
              <w:autoSpaceDE/>
              <w:autoSpaceDN/>
              <w:ind w:right="-136"/>
              <w:rPr>
                <w:color w:val="000000"/>
                <w:lang w:eastAsia="ru-RU"/>
              </w:rPr>
            </w:pPr>
            <w:r w:rsidRPr="00F775A3">
              <w:rPr>
                <w:color w:val="000000"/>
                <w:lang w:eastAsia="ru-RU"/>
              </w:rPr>
              <w:t>года</w:t>
            </w:r>
          </w:p>
        </w:tc>
      </w:tr>
    </w:tbl>
    <w:p w:rsidR="00A34DB2" w:rsidRPr="00A34DB2" w:rsidRDefault="00A34DB2" w:rsidP="00A34DB2">
      <w:pPr>
        <w:pStyle w:val="a3"/>
        <w:rPr>
          <w:sz w:val="24"/>
          <w:szCs w:val="24"/>
        </w:rPr>
      </w:pPr>
    </w:p>
    <w:tbl>
      <w:tblPr>
        <w:tblpPr w:leftFromText="180" w:rightFromText="180" w:vertAnchor="text" w:tblpX="9030" w:tblpY="3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1129"/>
      </w:tblGrid>
      <w:tr w:rsidR="00A34DB2" w:rsidRPr="00A34DB2" w:rsidTr="00420490">
        <w:trPr>
          <w:trHeight w:val="367"/>
        </w:trPr>
        <w:tc>
          <w:tcPr>
            <w:tcW w:w="1129" w:type="dxa"/>
            <w:tcBorders>
              <w:top w:val="single" w:sz="4" w:space="0" w:color="auto"/>
              <w:left w:val="single" w:sz="4" w:space="0" w:color="auto"/>
              <w:bottom w:val="single" w:sz="4" w:space="0" w:color="auto"/>
              <w:right w:val="single" w:sz="4" w:space="0" w:color="auto"/>
            </w:tcBorders>
          </w:tcPr>
          <w:p w:rsidR="00A34DB2" w:rsidRPr="00A34DB2" w:rsidRDefault="00A34DB2" w:rsidP="00A34DB2">
            <w:pPr>
              <w:pStyle w:val="TableParagraph"/>
              <w:tabs>
                <w:tab w:val="left" w:pos="491"/>
              </w:tabs>
              <w:rPr>
                <w:sz w:val="24"/>
                <w:szCs w:val="24"/>
              </w:rPr>
            </w:pPr>
          </w:p>
        </w:tc>
      </w:tr>
    </w:tbl>
    <w:p w:rsidR="00A34DB2" w:rsidRPr="00A34DB2" w:rsidRDefault="00A34DB2" w:rsidP="00A34DB2">
      <w:pPr>
        <w:pStyle w:val="TableParagraph"/>
        <w:tabs>
          <w:tab w:val="left" w:pos="491"/>
        </w:tabs>
        <w:rPr>
          <w:sz w:val="24"/>
          <w:szCs w:val="24"/>
        </w:rPr>
      </w:pPr>
      <w:r w:rsidRPr="00A34DB2">
        <w:rPr>
          <w:sz w:val="24"/>
          <w:szCs w:val="24"/>
        </w:rPr>
        <w:t xml:space="preserve"> 8. Срок</w:t>
      </w:r>
      <w:r w:rsidRPr="00A34DB2">
        <w:rPr>
          <w:spacing w:val="13"/>
          <w:sz w:val="24"/>
          <w:szCs w:val="24"/>
        </w:rPr>
        <w:t xml:space="preserve"> </w:t>
      </w:r>
      <w:r w:rsidRPr="00A34DB2">
        <w:rPr>
          <w:sz w:val="24"/>
          <w:szCs w:val="24"/>
        </w:rPr>
        <w:t>действия</w:t>
      </w:r>
      <w:r w:rsidRPr="00A34DB2">
        <w:rPr>
          <w:spacing w:val="12"/>
          <w:sz w:val="24"/>
          <w:szCs w:val="24"/>
        </w:rPr>
        <w:t xml:space="preserve"> </w:t>
      </w:r>
      <w:r w:rsidRPr="00A34DB2">
        <w:rPr>
          <w:sz w:val="24"/>
          <w:szCs w:val="24"/>
        </w:rPr>
        <w:t>Колористического</w:t>
      </w:r>
      <w:r w:rsidRPr="00A34DB2">
        <w:rPr>
          <w:spacing w:val="18"/>
          <w:sz w:val="24"/>
          <w:szCs w:val="24"/>
        </w:rPr>
        <w:t xml:space="preserve"> </w:t>
      </w:r>
      <w:r w:rsidRPr="00A34DB2">
        <w:rPr>
          <w:spacing w:val="-2"/>
          <w:sz w:val="24"/>
          <w:szCs w:val="24"/>
        </w:rPr>
        <w:t>паспорта:</w:t>
      </w:r>
    </w:p>
    <w:p w:rsidR="00A34DB2" w:rsidRPr="002A0E37" w:rsidRDefault="00A34DB2" w:rsidP="00611FD8">
      <w:pPr>
        <w:pStyle w:val="a3"/>
        <w:ind w:firstLine="284"/>
        <w:rPr>
          <w:sz w:val="24"/>
          <w:szCs w:val="24"/>
        </w:rPr>
      </w:pPr>
      <w:r w:rsidRPr="002A0E37">
        <w:rPr>
          <w:sz w:val="24"/>
          <w:szCs w:val="24"/>
        </w:rPr>
        <w:t>Указывается</w:t>
      </w:r>
      <w:r w:rsidRPr="002A0E37">
        <w:rPr>
          <w:spacing w:val="-4"/>
          <w:sz w:val="24"/>
          <w:szCs w:val="24"/>
        </w:rPr>
        <w:t xml:space="preserve"> </w:t>
      </w:r>
      <w:r w:rsidRPr="002A0E37">
        <w:rPr>
          <w:sz w:val="24"/>
          <w:szCs w:val="24"/>
        </w:rPr>
        <w:t>в</w:t>
      </w:r>
      <w:r w:rsidRPr="002A0E37">
        <w:rPr>
          <w:spacing w:val="-4"/>
          <w:sz w:val="24"/>
          <w:szCs w:val="24"/>
        </w:rPr>
        <w:t xml:space="preserve"> </w:t>
      </w:r>
      <w:r w:rsidRPr="002A0E37">
        <w:rPr>
          <w:sz w:val="24"/>
          <w:szCs w:val="24"/>
        </w:rPr>
        <w:t>соответствии</w:t>
      </w:r>
      <w:r w:rsidRPr="002A0E37">
        <w:rPr>
          <w:spacing w:val="-3"/>
          <w:sz w:val="24"/>
          <w:szCs w:val="24"/>
        </w:rPr>
        <w:t xml:space="preserve"> </w:t>
      </w:r>
      <w:r w:rsidRPr="002A0E37">
        <w:rPr>
          <w:sz w:val="24"/>
          <w:szCs w:val="24"/>
        </w:rPr>
        <w:t>с</w:t>
      </w:r>
      <w:r w:rsidRPr="002A0E37">
        <w:rPr>
          <w:spacing w:val="-5"/>
          <w:sz w:val="24"/>
          <w:szCs w:val="24"/>
        </w:rPr>
        <w:t xml:space="preserve"> </w:t>
      </w:r>
      <w:r w:rsidRPr="002A0E37">
        <w:rPr>
          <w:spacing w:val="-2"/>
          <w:sz w:val="24"/>
          <w:szCs w:val="24"/>
        </w:rPr>
        <w:t>запросом</w:t>
      </w:r>
    </w:p>
    <w:p w:rsidR="00A34DB2" w:rsidRDefault="00A34DB2" w:rsidP="00A34DB2">
      <w:pPr>
        <w:pStyle w:val="a3"/>
        <w:spacing w:line="276" w:lineRule="auto"/>
        <w:rPr>
          <w:sz w:val="14"/>
        </w:rPr>
        <w:sectPr w:rsidR="00A34DB2" w:rsidSect="00EB4C77">
          <w:footerReference w:type="default" r:id="rId12"/>
          <w:pgSz w:w="11910" w:h="16840"/>
          <w:pgMar w:top="1134" w:right="567" w:bottom="1134" w:left="1134" w:header="709" w:footer="709" w:gutter="0"/>
          <w:cols w:space="720"/>
          <w:docGrid w:linePitch="299"/>
        </w:sectPr>
      </w:pPr>
    </w:p>
    <w:p w:rsidR="0027197B" w:rsidRPr="0027197B" w:rsidRDefault="0027197B" w:rsidP="0027197B">
      <w:pPr>
        <w:pStyle w:val="a3"/>
        <w:ind w:left="5812"/>
        <w:rPr>
          <w:sz w:val="24"/>
          <w:szCs w:val="24"/>
        </w:rPr>
      </w:pPr>
      <w:r w:rsidRPr="0027197B">
        <w:rPr>
          <w:sz w:val="24"/>
          <w:szCs w:val="24"/>
        </w:rPr>
        <w:lastRenderedPageBreak/>
        <w:t xml:space="preserve">Приложение </w:t>
      </w:r>
      <w:r w:rsidRPr="0027197B">
        <w:rPr>
          <w:spacing w:val="-10"/>
          <w:sz w:val="24"/>
          <w:szCs w:val="24"/>
        </w:rPr>
        <w:t>3</w:t>
      </w:r>
    </w:p>
    <w:p w:rsidR="0027197B" w:rsidRPr="0027197B" w:rsidRDefault="0027197B" w:rsidP="0027197B">
      <w:pPr>
        <w:pStyle w:val="a3"/>
        <w:ind w:left="5812"/>
        <w:rPr>
          <w:spacing w:val="-6"/>
          <w:sz w:val="24"/>
          <w:szCs w:val="24"/>
        </w:rPr>
      </w:pPr>
      <w:r w:rsidRPr="0027197B">
        <w:rPr>
          <w:sz w:val="24"/>
          <w:szCs w:val="24"/>
        </w:rPr>
        <w:t>к</w:t>
      </w:r>
      <w:r w:rsidRPr="0027197B">
        <w:rPr>
          <w:spacing w:val="-12"/>
          <w:sz w:val="24"/>
          <w:szCs w:val="24"/>
        </w:rPr>
        <w:t xml:space="preserve"> </w:t>
      </w:r>
      <w:r w:rsidR="00225085" w:rsidRPr="0027197B">
        <w:rPr>
          <w:sz w:val="24"/>
          <w:szCs w:val="24"/>
        </w:rPr>
        <w:t xml:space="preserve">Регламенту </w:t>
      </w:r>
    </w:p>
    <w:p w:rsidR="0027197B" w:rsidRPr="0027197B" w:rsidRDefault="0027197B" w:rsidP="0027197B">
      <w:pPr>
        <w:pStyle w:val="a3"/>
        <w:tabs>
          <w:tab w:val="left" w:pos="7573"/>
        </w:tabs>
        <w:ind w:left="5387"/>
        <w:rPr>
          <w:sz w:val="24"/>
          <w:szCs w:val="24"/>
        </w:rPr>
      </w:pPr>
    </w:p>
    <w:p w:rsidR="0027197B" w:rsidRPr="0027197B" w:rsidRDefault="0027197B" w:rsidP="0027197B">
      <w:pPr>
        <w:pStyle w:val="TableParagraph"/>
        <w:jc w:val="both"/>
        <w:rPr>
          <w:sz w:val="24"/>
          <w:szCs w:val="24"/>
        </w:rPr>
      </w:pPr>
      <w:r w:rsidRPr="0027197B">
        <w:rPr>
          <w:sz w:val="24"/>
          <w:szCs w:val="24"/>
        </w:rPr>
        <w:t>Форма решения о предоставлении муниципальной услуги «Согласование проектных решений</w:t>
      </w:r>
      <w:r w:rsidRPr="0027197B">
        <w:rPr>
          <w:sz w:val="24"/>
          <w:szCs w:val="24"/>
        </w:rPr>
        <w:br/>
        <w:t>по отделке фасадов (паспортов колористических решений фасадов) зданий, строений, сооружений, ограждений»:</w:t>
      </w:r>
    </w:p>
    <w:p w:rsidR="0027197B" w:rsidRPr="0027197B" w:rsidRDefault="0027197B" w:rsidP="0027197B">
      <w:pPr>
        <w:pStyle w:val="TableParagraph"/>
        <w:tabs>
          <w:tab w:val="left" w:pos="1134"/>
        </w:tabs>
        <w:jc w:val="both"/>
        <w:rPr>
          <w:sz w:val="24"/>
          <w:szCs w:val="24"/>
        </w:rPr>
      </w:pPr>
    </w:p>
    <w:tbl>
      <w:tblPr>
        <w:tblW w:w="10336" w:type="dxa"/>
        <w:tblInd w:w="-147" w:type="dxa"/>
        <w:tblLook w:val="04A0" w:firstRow="1" w:lastRow="0" w:firstColumn="1" w:lastColumn="0" w:noHBand="0" w:noVBand="1"/>
      </w:tblPr>
      <w:tblGrid>
        <w:gridCol w:w="4395"/>
        <w:gridCol w:w="276"/>
        <w:gridCol w:w="276"/>
        <w:gridCol w:w="254"/>
        <w:gridCol w:w="276"/>
        <w:gridCol w:w="3630"/>
        <w:gridCol w:w="567"/>
        <w:gridCol w:w="662"/>
      </w:tblGrid>
      <w:tr w:rsidR="0027197B" w:rsidRPr="0027197B" w:rsidTr="0027197B">
        <w:trPr>
          <w:gridAfter w:val="1"/>
          <w:wAfter w:w="662" w:type="dxa"/>
          <w:trHeight w:val="300"/>
        </w:trPr>
        <w:tc>
          <w:tcPr>
            <w:tcW w:w="4395" w:type="dxa"/>
            <w:tcBorders>
              <w:top w:val="single" w:sz="4" w:space="0" w:color="FFFFFF"/>
              <w:left w:val="single" w:sz="4" w:space="0" w:color="FFFFFF"/>
              <w:bottom w:val="single" w:sz="4" w:space="0" w:color="FFFFFF" w:themeColor="background1"/>
              <w:right w:val="single" w:sz="4" w:space="0" w:color="FFFFFF"/>
            </w:tcBorders>
            <w:shd w:val="clear" w:color="auto" w:fill="auto"/>
            <w:noWrap/>
            <w:vAlign w:val="bottom"/>
            <w:hideMark/>
          </w:tcPr>
          <w:p w:rsidR="0027197B" w:rsidRPr="0027197B" w:rsidRDefault="0027197B" w:rsidP="0027197B">
            <w:pPr>
              <w:widowControl/>
              <w:autoSpaceDE/>
              <w:autoSpaceDN/>
              <w:rPr>
                <w:color w:val="000000"/>
                <w:sz w:val="24"/>
                <w:szCs w:val="24"/>
                <w:lang w:eastAsia="ru-RU"/>
              </w:rPr>
            </w:pPr>
            <w:r w:rsidRPr="0027197B">
              <w:rPr>
                <w:color w:val="000000"/>
                <w:sz w:val="24"/>
                <w:szCs w:val="24"/>
                <w:lang w:eastAsia="ru-RU"/>
              </w:rPr>
              <w:t xml:space="preserve">Регистрационный № </w:t>
            </w:r>
          </w:p>
        </w:tc>
        <w:tc>
          <w:tcPr>
            <w:tcW w:w="276" w:type="dxa"/>
            <w:tcBorders>
              <w:top w:val="single" w:sz="4" w:space="0" w:color="FFFFFF"/>
              <w:left w:val="nil"/>
              <w:bottom w:val="single" w:sz="4" w:space="0" w:color="FFFFFF" w:themeColor="background1"/>
              <w:right w:val="single" w:sz="4" w:space="0" w:color="FFFFFF" w:themeColor="background1"/>
            </w:tcBorders>
            <w:shd w:val="clear" w:color="auto" w:fill="auto"/>
            <w:noWrap/>
            <w:vAlign w:val="bottom"/>
            <w:hideMark/>
          </w:tcPr>
          <w:p w:rsidR="0027197B" w:rsidRPr="0027197B" w:rsidRDefault="0027197B" w:rsidP="0027197B">
            <w:pPr>
              <w:widowControl/>
              <w:autoSpaceDE/>
              <w:autoSpaceDN/>
              <w:rPr>
                <w:color w:val="000000"/>
                <w:sz w:val="24"/>
                <w:szCs w:val="24"/>
                <w:lang w:eastAsia="ru-RU"/>
              </w:rPr>
            </w:pPr>
            <w:r w:rsidRPr="0027197B">
              <w:rPr>
                <w:color w:val="000000"/>
                <w:sz w:val="24"/>
                <w:szCs w:val="24"/>
                <w:lang w:eastAsia="ru-RU"/>
              </w:rPr>
              <w:t> </w:t>
            </w:r>
          </w:p>
        </w:tc>
        <w:tc>
          <w:tcPr>
            <w:tcW w:w="530" w:type="dxa"/>
            <w:gridSpan w:val="2"/>
            <w:tcBorders>
              <w:top w:val="single" w:sz="4" w:space="0" w:color="FFFFFF"/>
              <w:left w:val="single" w:sz="4" w:space="0" w:color="FFFFFF" w:themeColor="background1"/>
              <w:bottom w:val="single" w:sz="4" w:space="0" w:color="FFFFFF"/>
              <w:right w:val="single" w:sz="4" w:space="0" w:color="FFFFFF"/>
            </w:tcBorders>
            <w:shd w:val="clear" w:color="auto" w:fill="auto"/>
            <w:noWrap/>
            <w:vAlign w:val="bottom"/>
            <w:hideMark/>
          </w:tcPr>
          <w:p w:rsidR="0027197B" w:rsidRPr="0027197B" w:rsidRDefault="0027197B" w:rsidP="0027197B">
            <w:pPr>
              <w:widowControl/>
              <w:autoSpaceDE/>
              <w:autoSpaceDN/>
              <w:rPr>
                <w:color w:val="000000"/>
                <w:sz w:val="24"/>
                <w:szCs w:val="24"/>
                <w:lang w:eastAsia="ru-RU"/>
              </w:rPr>
            </w:pPr>
            <w:r w:rsidRPr="0027197B">
              <w:rPr>
                <w:color w:val="000000"/>
                <w:sz w:val="24"/>
                <w:szCs w:val="24"/>
                <w:lang w:eastAsia="ru-RU"/>
              </w:rPr>
              <w:t> </w:t>
            </w:r>
          </w:p>
        </w:tc>
        <w:tc>
          <w:tcPr>
            <w:tcW w:w="276" w:type="dxa"/>
            <w:tcBorders>
              <w:top w:val="single" w:sz="4" w:space="0" w:color="FFFFFF"/>
              <w:left w:val="nil"/>
              <w:bottom w:val="single" w:sz="4" w:space="0" w:color="FFFFFF"/>
              <w:right w:val="single" w:sz="4" w:space="0" w:color="FFFFFF"/>
            </w:tcBorders>
            <w:shd w:val="clear" w:color="auto" w:fill="auto"/>
            <w:noWrap/>
            <w:vAlign w:val="bottom"/>
            <w:hideMark/>
          </w:tcPr>
          <w:p w:rsidR="0027197B" w:rsidRPr="0027197B" w:rsidRDefault="0027197B" w:rsidP="0027197B">
            <w:pPr>
              <w:widowControl/>
              <w:autoSpaceDE/>
              <w:autoSpaceDN/>
              <w:rPr>
                <w:color w:val="000000"/>
                <w:sz w:val="24"/>
                <w:szCs w:val="24"/>
                <w:lang w:eastAsia="ru-RU"/>
              </w:rPr>
            </w:pPr>
            <w:r w:rsidRPr="0027197B">
              <w:rPr>
                <w:color w:val="000000"/>
                <w:sz w:val="24"/>
                <w:szCs w:val="24"/>
                <w:lang w:eastAsia="ru-RU"/>
              </w:rPr>
              <w:t> </w:t>
            </w:r>
          </w:p>
        </w:tc>
        <w:tc>
          <w:tcPr>
            <w:tcW w:w="3630" w:type="dxa"/>
            <w:tcBorders>
              <w:top w:val="single" w:sz="4" w:space="0" w:color="FFFFFF"/>
              <w:left w:val="nil"/>
              <w:bottom w:val="single" w:sz="4" w:space="0" w:color="FFFFFF"/>
              <w:right w:val="single" w:sz="4" w:space="0" w:color="FFFFFF"/>
            </w:tcBorders>
            <w:shd w:val="clear" w:color="auto" w:fill="auto"/>
            <w:noWrap/>
            <w:vAlign w:val="bottom"/>
            <w:hideMark/>
          </w:tcPr>
          <w:p w:rsidR="0027197B" w:rsidRPr="0027197B" w:rsidRDefault="0027197B" w:rsidP="002A0E37">
            <w:pPr>
              <w:widowControl/>
              <w:autoSpaceDE/>
              <w:autoSpaceDN/>
              <w:ind w:left="511" w:hanging="142"/>
              <w:rPr>
                <w:bCs/>
                <w:color w:val="000000"/>
                <w:sz w:val="24"/>
                <w:szCs w:val="24"/>
                <w:lang w:eastAsia="ru-RU"/>
              </w:rPr>
            </w:pPr>
            <w:r w:rsidRPr="0027197B">
              <w:rPr>
                <w:bCs/>
                <w:color w:val="000000"/>
                <w:sz w:val="24"/>
                <w:szCs w:val="24"/>
                <w:lang w:eastAsia="ru-RU"/>
              </w:rPr>
              <w:t>УТВЕРЖДАЮ</w:t>
            </w:r>
          </w:p>
        </w:tc>
        <w:tc>
          <w:tcPr>
            <w:tcW w:w="567" w:type="dxa"/>
            <w:tcBorders>
              <w:top w:val="single" w:sz="4" w:space="0" w:color="FFFFFF"/>
              <w:left w:val="nil"/>
              <w:bottom w:val="single" w:sz="4" w:space="0" w:color="FFFFFF"/>
              <w:right w:val="single" w:sz="4" w:space="0" w:color="FFFFFF"/>
            </w:tcBorders>
            <w:shd w:val="clear" w:color="auto" w:fill="auto"/>
            <w:noWrap/>
            <w:vAlign w:val="bottom"/>
            <w:hideMark/>
          </w:tcPr>
          <w:p w:rsidR="0027197B" w:rsidRPr="0027197B" w:rsidRDefault="0027197B" w:rsidP="0027197B">
            <w:pPr>
              <w:widowControl/>
              <w:autoSpaceDE/>
              <w:autoSpaceDN/>
              <w:rPr>
                <w:color w:val="000000"/>
                <w:sz w:val="24"/>
                <w:szCs w:val="24"/>
                <w:lang w:eastAsia="ru-RU"/>
              </w:rPr>
            </w:pPr>
            <w:r w:rsidRPr="0027197B">
              <w:rPr>
                <w:color w:val="000000"/>
                <w:sz w:val="24"/>
                <w:szCs w:val="24"/>
                <w:lang w:eastAsia="ru-RU"/>
              </w:rPr>
              <w:t> </w:t>
            </w:r>
          </w:p>
        </w:tc>
      </w:tr>
      <w:tr w:rsidR="0027197B" w:rsidRPr="0027197B" w:rsidTr="0027197B">
        <w:trPr>
          <w:trHeight w:val="397"/>
        </w:trPr>
        <w:tc>
          <w:tcPr>
            <w:tcW w:w="4395" w:type="dxa"/>
            <w:tcBorders>
              <w:top w:val="single" w:sz="4" w:space="0" w:color="FFFFFF" w:themeColor="background1"/>
              <w:left w:val="single" w:sz="4" w:space="0" w:color="FFFFFF"/>
              <w:bottom w:val="single" w:sz="4" w:space="0" w:color="FFFFFF"/>
              <w:right w:val="single" w:sz="4" w:space="0" w:color="FFFFFF"/>
            </w:tcBorders>
            <w:shd w:val="clear" w:color="auto" w:fill="auto"/>
            <w:noWrap/>
            <w:vAlign w:val="center"/>
            <w:hideMark/>
          </w:tcPr>
          <w:p w:rsidR="0027197B" w:rsidRPr="0027197B" w:rsidRDefault="00BC018D" w:rsidP="0027197B">
            <w:pPr>
              <w:widowControl/>
              <w:autoSpaceDE/>
              <w:autoSpaceDN/>
              <w:rPr>
                <w:color w:val="000000"/>
                <w:sz w:val="24"/>
                <w:szCs w:val="24"/>
                <w:lang w:eastAsia="ru-RU"/>
              </w:rPr>
            </w:pPr>
            <w:r w:rsidRPr="0027197B">
              <w:rPr>
                <w:noProof/>
                <w:color w:val="000000"/>
                <w:sz w:val="24"/>
                <w:szCs w:val="24"/>
                <w:lang w:eastAsia="ru-RU"/>
              </w:rPr>
              <mc:AlternateContent>
                <mc:Choice Requires="wps">
                  <w:drawing>
                    <wp:anchor distT="0" distB="0" distL="114300" distR="114300" simplePos="0" relativeHeight="251683840" behindDoc="0" locked="0" layoutInCell="1" allowOverlap="1" wp14:anchorId="13C5CAA4" wp14:editId="25FBBA4A">
                      <wp:simplePos x="0" y="0"/>
                      <wp:positionH relativeFrom="column">
                        <wp:posOffset>1510030</wp:posOffset>
                      </wp:positionH>
                      <wp:positionV relativeFrom="paragraph">
                        <wp:posOffset>-45720</wp:posOffset>
                      </wp:positionV>
                      <wp:extent cx="1436370" cy="228600"/>
                      <wp:effectExtent l="0" t="0" r="11430" b="19050"/>
                      <wp:wrapNone/>
                      <wp:docPr id="34" name="Прямоугольник 34"/>
                      <wp:cNvGraphicFramePr/>
                      <a:graphic xmlns:a="http://schemas.openxmlformats.org/drawingml/2006/main">
                        <a:graphicData uri="http://schemas.microsoft.com/office/word/2010/wordprocessingShape">
                          <wps:wsp>
                            <wps:cNvSpPr/>
                            <wps:spPr>
                              <a:xfrm>
                                <a:off x="0" y="0"/>
                                <a:ext cx="1436370" cy="2286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38CA9" id="Прямоугольник 34" o:spid="_x0000_s1026" style="position:absolute;margin-left:118.9pt;margin-top:-3.6pt;width:113.1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7yCyAIAAMgFAAAOAAAAZHJzL2Uyb0RvYy54bWysVM1u2zAMvg/YOwi6r7aTNO2COkXQosOA&#10;oi3WDj0rshQbkCVNUuJkpwG7Dtgj7CF2GfbTZ3DeaJT8k7YrdhiWgyKa5EfyE8mj43Up0IoZWyiZ&#10;4mQvxohJqrJCLlL89ubsxSFG1hGZEaEkS/GGWXw8ff7sqNITNlC5EhkzCECknVQ6xblzehJFluas&#10;JHZPaSZByZUpiQPRLKLMkArQSxEN4ngcVcpk2ijKrIWvp40STwM+54y6S84tc0ikGHJz4TThnPsz&#10;mh6RycIQnRe0TYP8QxYlKSQE7aFOiSNoaYo/oMqCGmUVd3tUlZHivKAs1ADVJPGjaq5zolmoBcix&#10;uqfJ/j9YerG6MqjIUjwcYSRJCW9Uf9l+2H6uf9Z324/11/qu/rH9VP+qv9XfERgBY5W2E3C81lem&#10;lSxcfflrbkr/D4WhdWB507PM1g5R+JiMhuPhATwGBd1gcDiOwzNEO29trHvFVIn8JcUGXjGQS1bn&#10;1kFEMO1MfDCrRJGdFUIEwXcOOxEGrQi8+XyR+IzB44GVkKhK8Xi4HwfgB7rQezsEt34CAfCEBFjP&#10;RFN7uLmNYD4JId8wDqxCtYMmwMOsCKVMuqRR5SRjTbL7Mfy6dDuPkHwA9MgcyuyxW4DOsgHpsJuq&#10;W3vvysI49M5t5X9z7j1CZCVd71wWUpmnKhNQVRu5se9IaqjxLM1VtoGeM6oZRqvpWQHvfE6suyIG&#10;pg9aAzaKu4SDCwXvpNobRrky75/67u1hKECLUQXTnGL7bkkMw0i8ljAuL5PRyI9/EEb7BwMQzH3N&#10;/L5GLssTBc2TwO7SNFy9vRPdlRtV3sLimfmooCKSQuwUU2c64cQ1WwZWF2WzWTCDkdfEnctrTT24&#10;Z9X38c36lhjdNruDMblQ3eSTyaOeb2y9p1SzpVO8CAOx47XlG9ZFaJx2tfl9dF8OVrsFPP0NAAD/&#10;/wMAUEsDBBQABgAIAAAAIQA8rldr4AAAAAkBAAAPAAAAZHJzL2Rvd25yZXYueG1sTI9BS8NAFITv&#10;gv9heYK3dmMMaYjZFBXEgwpto3jdZp9JaPZtzG7btL/e50mPwwwz3xTLyfbigKPvHCm4mUcgkGpn&#10;OmoUvFdPswyED5qM7h2hghN6WJaXF4XOjTvSGg+b0AguIZ9rBW0IQy6lr1u02s/dgMTelxutDizH&#10;RppRH7nc9jKOolRa3REvtHrAxxbr3WZvFYRV9Z3sXJR+vDysnqvXT3Nehzelrq+m+zsQAafwF4Zf&#10;fEaHkpm2bk/Gi15BfLtg9KBgtohBcCBJEz63ZSfLQJaF/P+g/AEAAP//AwBQSwECLQAUAAYACAAA&#10;ACEAtoM4kv4AAADhAQAAEwAAAAAAAAAAAAAAAAAAAAAAW0NvbnRlbnRfVHlwZXNdLnhtbFBLAQIt&#10;ABQABgAIAAAAIQA4/SH/1gAAAJQBAAALAAAAAAAAAAAAAAAAAC8BAABfcmVscy8ucmVsc1BLAQIt&#10;ABQABgAIAAAAIQAVO7yCyAIAAMgFAAAOAAAAAAAAAAAAAAAAAC4CAABkcnMvZTJvRG9jLnhtbFBL&#10;AQItABQABgAIAAAAIQA8rldr4AAAAAkBAAAPAAAAAAAAAAAAAAAAACIFAABkcnMvZG93bnJldi54&#10;bWxQSwUGAAAAAAQABADzAAAALwYAAAAA&#10;" fillcolor="white [3212]" strokecolor="black [3213]" strokeweight=".5pt"/>
                  </w:pict>
                </mc:Fallback>
              </mc:AlternateContent>
            </w:r>
            <w:r w:rsidRPr="0027197B">
              <w:rPr>
                <w:noProof/>
                <w:color w:val="000000"/>
                <w:sz w:val="24"/>
                <w:szCs w:val="24"/>
                <w:lang w:eastAsia="ru-RU"/>
              </w:rPr>
              <mc:AlternateContent>
                <mc:Choice Requires="wps">
                  <w:drawing>
                    <wp:anchor distT="0" distB="0" distL="114300" distR="114300" simplePos="0" relativeHeight="251682816" behindDoc="0" locked="0" layoutInCell="1" allowOverlap="1" wp14:anchorId="347BB3FC" wp14:editId="08B49BB3">
                      <wp:simplePos x="0" y="0"/>
                      <wp:positionH relativeFrom="column">
                        <wp:posOffset>1500505</wp:posOffset>
                      </wp:positionH>
                      <wp:positionV relativeFrom="paragraph">
                        <wp:posOffset>-412115</wp:posOffset>
                      </wp:positionV>
                      <wp:extent cx="1436370" cy="222885"/>
                      <wp:effectExtent l="0" t="0" r="11430" b="24765"/>
                      <wp:wrapNone/>
                      <wp:docPr id="33" name="Прямоугольник 33"/>
                      <wp:cNvGraphicFramePr/>
                      <a:graphic xmlns:a="http://schemas.openxmlformats.org/drawingml/2006/main">
                        <a:graphicData uri="http://schemas.microsoft.com/office/word/2010/wordprocessingShape">
                          <wps:wsp>
                            <wps:cNvSpPr/>
                            <wps:spPr>
                              <a:xfrm>
                                <a:off x="0" y="0"/>
                                <a:ext cx="1436370" cy="22288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66EB3" id="Прямоугольник 33" o:spid="_x0000_s1026" style="position:absolute;margin-left:118.15pt;margin-top:-32.45pt;width:113.1pt;height:1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wrxgIAAMgFAAAOAAAAZHJzL2Uyb0RvYy54bWysVM1u2zAMvg/YOwi6r46dpO2COkXQosOA&#10;oi3WDj0rshQbkCVNUuJkpwG7Dtgj7CF2GfbTZ3DeaJT8k7YrdhiWgyKa5EfyE8mj43Up0IoZWyiZ&#10;4nhvgBGTVGWFXKT47c3Zi0OMrCMyI0JJluINs/h4+vzZUaUnLFG5EhkzCECknVQ6xblzehJFluas&#10;JHZPaSZByZUpiQPRLKLMkArQSxElg8F+VCmTaaMosxa+njZKPA34nDPqLjm3zCGRYsjNhdOEc+7P&#10;aHpEJgtDdF7QNg3yD1mUpJAQtIc6JY6gpSn+gCoLapRV3O1RVUaK84KyUANUEw8eVXOdE81CLUCO&#10;1T1N9v/B0ovVlUFFluLhECNJSnij+sv2w/Zz/bO+236sv9Z39Y/tp/pX/a3+jsAIGKu0nYDjtb4y&#10;rWTh6stfc1P6fygMrQPLm55ltnaIwsd4NNwfHsBjUNAlSXJ4OPag0c5bG+teMVUif0mxgVcM5JLV&#10;uXWNaWfig1kliuysECIIvnPYiTBoReDN54u4BX9gJSSqUrw/HA8C8ANd6L0dgls/gQDJCgk5eyaa&#10;2sPNbQTzSQj5hnFgFapNmgAPsyKUMuniRpWTjDXJjgfw69LtPAIzAdAjcyizx24BOssGpMNueGrt&#10;vSsL49A7t5X/zbn3CJGVdL1zWUhlnqpMQFVt5Ma+I6mhxrM0V9kGes6oZhitpmcFvPM5se6KGJg+&#10;aA3YKO4SDi4UvJNqbxjlyrx/6ru3h6EALUYVTHOK7bslMQwj8VrCuLyMRyM//kEYjQ8SEMx9zfy+&#10;Ri7LEwXNE8Pu0jRcvb0T3ZUbVd7C4pn5qKAikkLsFFNnOuHENVsGVhdls1kwg5HXxJ3La009uGfV&#10;9/HN+pYY3Ta7gzG5UN3kk8mjnm9svadUs6VTvAgDseO15RvWRWicdrX5fXRfDla7BTz9DQAA//8D&#10;AFBLAwQUAAYACAAAACEAThrK3uMAAAALAQAADwAAAGRycy9kb3ducmV2LnhtbEyPwU7DMAyG70i8&#10;Q2QkbltKV6qtNJ0ACXEApG3dxDVrTFutcUqTbYWnx5zgaPvT7+/Pl6PtxAkH3zpScDONQCBVzrRU&#10;K9iWT5M5CB80Gd05QgVf6GFZXF7kOjPuTGs8bUItOIR8phU0IfSZlL5q0Go/dT0S3z7cYHXgcail&#10;GfSZw20n4yhKpdUt8YdG9/jYYHXYHK2CsCo/k4OL0t3Lw+q5fH033+vwptT11Xh/ByLgGP5g+NVn&#10;dSjYae+OZLzoFMSzdMaogkmaLEAwkaTxLYg9b+LFHGSRy/8dih8AAAD//wMAUEsBAi0AFAAGAAgA&#10;AAAhALaDOJL+AAAA4QEAABMAAAAAAAAAAAAAAAAAAAAAAFtDb250ZW50X1R5cGVzXS54bWxQSwEC&#10;LQAUAAYACAAAACEAOP0h/9YAAACUAQAACwAAAAAAAAAAAAAAAAAvAQAAX3JlbHMvLnJlbHNQSwEC&#10;LQAUAAYACAAAACEAR4acK8YCAADIBQAADgAAAAAAAAAAAAAAAAAuAgAAZHJzL2Uyb0RvYy54bWxQ&#10;SwECLQAUAAYACAAAACEAThrK3uMAAAALAQAADwAAAAAAAAAAAAAAAAAgBQAAZHJzL2Rvd25yZXYu&#10;eG1sUEsFBgAAAAAEAAQA8wAAADAGAAAAAA==&#10;" fillcolor="white [3212]" strokecolor="black [3213]" strokeweight=".5pt"/>
                  </w:pict>
                </mc:Fallback>
              </mc:AlternateContent>
            </w:r>
            <w:r w:rsidR="0027197B" w:rsidRPr="0027197B">
              <w:rPr>
                <w:color w:val="000000"/>
                <w:sz w:val="24"/>
                <w:szCs w:val="24"/>
                <w:lang w:eastAsia="ru-RU"/>
              </w:rPr>
              <w:t>Дата регистрации</w:t>
            </w:r>
          </w:p>
        </w:tc>
        <w:tc>
          <w:tcPr>
            <w:tcW w:w="276" w:type="dxa"/>
            <w:tcBorders>
              <w:top w:val="single" w:sz="4" w:space="0" w:color="FFFFFF" w:themeColor="background1"/>
              <w:left w:val="nil"/>
              <w:bottom w:val="single" w:sz="4" w:space="0" w:color="FFFFFF"/>
              <w:right w:val="single" w:sz="4" w:space="0" w:color="FFFFFF" w:themeColor="background1"/>
            </w:tcBorders>
            <w:shd w:val="clear" w:color="auto" w:fill="auto"/>
            <w:noWrap/>
            <w:vAlign w:val="bottom"/>
            <w:hideMark/>
          </w:tcPr>
          <w:p w:rsidR="0027197B" w:rsidRPr="0027197B" w:rsidRDefault="0027197B" w:rsidP="0027197B">
            <w:pPr>
              <w:widowControl/>
              <w:autoSpaceDE/>
              <w:autoSpaceDN/>
              <w:rPr>
                <w:color w:val="000000"/>
                <w:sz w:val="24"/>
                <w:szCs w:val="24"/>
                <w:lang w:eastAsia="ru-RU"/>
              </w:rPr>
            </w:pPr>
            <w:r w:rsidRPr="0027197B">
              <w:rPr>
                <w:color w:val="000000"/>
                <w:sz w:val="24"/>
                <w:szCs w:val="24"/>
                <w:lang w:eastAsia="ru-RU"/>
              </w:rPr>
              <w:t> </w:t>
            </w:r>
          </w:p>
        </w:tc>
        <w:tc>
          <w:tcPr>
            <w:tcW w:w="276" w:type="dxa"/>
            <w:tcBorders>
              <w:top w:val="single" w:sz="4" w:space="0" w:color="FFFFFF" w:themeColor="background1"/>
              <w:left w:val="single" w:sz="4" w:space="0" w:color="FFFFFF" w:themeColor="background1"/>
              <w:bottom w:val="single" w:sz="4" w:space="0" w:color="FFFFFF"/>
              <w:right w:val="single" w:sz="4" w:space="0" w:color="FFFFFF"/>
            </w:tcBorders>
            <w:shd w:val="clear" w:color="auto" w:fill="auto"/>
            <w:noWrap/>
            <w:vAlign w:val="bottom"/>
            <w:hideMark/>
          </w:tcPr>
          <w:p w:rsidR="0027197B" w:rsidRPr="0027197B" w:rsidRDefault="0027197B" w:rsidP="0027197B">
            <w:pPr>
              <w:widowControl/>
              <w:autoSpaceDE/>
              <w:autoSpaceDN/>
              <w:rPr>
                <w:color w:val="000000"/>
                <w:sz w:val="24"/>
                <w:szCs w:val="24"/>
                <w:lang w:eastAsia="ru-RU"/>
              </w:rPr>
            </w:pPr>
            <w:r w:rsidRPr="0027197B">
              <w:rPr>
                <w:color w:val="000000"/>
                <w:sz w:val="24"/>
                <w:szCs w:val="24"/>
                <w:lang w:eastAsia="ru-RU"/>
              </w:rPr>
              <w:t> </w:t>
            </w:r>
          </w:p>
        </w:tc>
        <w:tc>
          <w:tcPr>
            <w:tcW w:w="5389" w:type="dxa"/>
            <w:gridSpan w:val="5"/>
            <w:tcBorders>
              <w:top w:val="single" w:sz="4" w:space="0" w:color="FFFFFF"/>
              <w:left w:val="nil"/>
              <w:bottom w:val="single" w:sz="4" w:space="0" w:color="FFFFFF"/>
              <w:right w:val="single" w:sz="4" w:space="0" w:color="FFFFFF"/>
            </w:tcBorders>
            <w:shd w:val="clear" w:color="auto" w:fill="auto"/>
            <w:vAlign w:val="center"/>
            <w:hideMark/>
          </w:tcPr>
          <w:p w:rsidR="0027197B" w:rsidRPr="0027197B" w:rsidRDefault="0027197B" w:rsidP="00225085">
            <w:pPr>
              <w:widowControl/>
              <w:autoSpaceDE/>
              <w:autoSpaceDN/>
              <w:ind w:left="899" w:right="-108"/>
              <w:rPr>
                <w:color w:val="000000"/>
                <w:sz w:val="24"/>
                <w:szCs w:val="24"/>
                <w:lang w:eastAsia="ru-RU"/>
              </w:rPr>
            </w:pPr>
            <w:r w:rsidRPr="0027197B">
              <w:rPr>
                <w:color w:val="000000"/>
                <w:sz w:val="24"/>
                <w:szCs w:val="24"/>
                <w:lang w:eastAsia="ru-RU"/>
              </w:rPr>
              <w:t xml:space="preserve">Заместитель </w:t>
            </w:r>
            <w:r w:rsidR="00225085" w:rsidRPr="0027197B">
              <w:rPr>
                <w:color w:val="000000"/>
                <w:sz w:val="24"/>
                <w:szCs w:val="24"/>
                <w:lang w:eastAsia="ru-RU"/>
              </w:rPr>
              <w:t xml:space="preserve">Главы </w:t>
            </w:r>
            <w:r w:rsidR="00225085">
              <w:rPr>
                <w:color w:val="000000"/>
                <w:sz w:val="24"/>
                <w:szCs w:val="24"/>
                <w:lang w:eastAsia="ru-RU"/>
              </w:rPr>
              <w:br/>
            </w:r>
            <w:r w:rsidRPr="0027197B">
              <w:rPr>
                <w:color w:val="000000"/>
                <w:sz w:val="24"/>
                <w:szCs w:val="24"/>
                <w:lang w:eastAsia="ru-RU"/>
              </w:rPr>
              <w:t>городского округа Воскресенск Московской области</w:t>
            </w:r>
          </w:p>
        </w:tc>
      </w:tr>
    </w:tbl>
    <w:p w:rsidR="0027197B" w:rsidRPr="0027197B" w:rsidRDefault="0027197B" w:rsidP="0027197B">
      <w:pPr>
        <w:pStyle w:val="TableParagraph"/>
        <w:tabs>
          <w:tab w:val="left" w:pos="1134"/>
        </w:tabs>
        <w:jc w:val="both"/>
        <w:rPr>
          <w:sz w:val="24"/>
          <w:szCs w:val="24"/>
        </w:rPr>
      </w:pPr>
    </w:p>
    <w:tbl>
      <w:tblPr>
        <w:tblW w:w="10275" w:type="dxa"/>
        <w:tblInd w:w="-34" w:type="dxa"/>
        <w:tblLook w:val="04A0" w:firstRow="1" w:lastRow="0" w:firstColumn="1" w:lastColumn="0" w:noHBand="0" w:noVBand="1"/>
      </w:tblPr>
      <w:tblGrid>
        <w:gridCol w:w="3006"/>
        <w:gridCol w:w="1389"/>
        <w:gridCol w:w="454"/>
        <w:gridCol w:w="1218"/>
        <w:gridCol w:w="2467"/>
        <w:gridCol w:w="1305"/>
        <w:gridCol w:w="436"/>
      </w:tblGrid>
      <w:tr w:rsidR="0027197B" w:rsidRPr="0027197B" w:rsidTr="0069351D">
        <w:trPr>
          <w:trHeight w:val="375"/>
        </w:trPr>
        <w:tc>
          <w:tcPr>
            <w:tcW w:w="4395" w:type="dxa"/>
            <w:gridSpan w:val="2"/>
            <w:tcBorders>
              <w:top w:val="nil"/>
              <w:left w:val="single" w:sz="4" w:space="0" w:color="FFFFFF"/>
              <w:bottom w:val="single" w:sz="4" w:space="0" w:color="FFFFFF"/>
              <w:right w:val="single" w:sz="4" w:space="0" w:color="FFFFFF"/>
            </w:tcBorders>
            <w:shd w:val="clear" w:color="auto" w:fill="auto"/>
            <w:noWrap/>
            <w:vAlign w:val="bottom"/>
            <w:hideMark/>
          </w:tcPr>
          <w:p w:rsidR="0027197B" w:rsidRPr="0027197B" w:rsidRDefault="0027197B" w:rsidP="0027197B">
            <w:pPr>
              <w:widowControl/>
              <w:autoSpaceDE/>
              <w:autoSpaceDN/>
              <w:rPr>
                <w:bCs/>
                <w:color w:val="000000"/>
                <w:sz w:val="24"/>
                <w:szCs w:val="24"/>
                <w:lang w:eastAsia="ru-RU"/>
              </w:rPr>
            </w:pPr>
            <w:r w:rsidRPr="0027197B">
              <w:rPr>
                <w:bCs/>
                <w:color w:val="000000"/>
                <w:sz w:val="24"/>
                <w:szCs w:val="24"/>
                <w:lang w:eastAsia="ru-RU"/>
              </w:rPr>
              <w:t> </w:t>
            </w:r>
          </w:p>
        </w:tc>
        <w:tc>
          <w:tcPr>
            <w:tcW w:w="1672" w:type="dxa"/>
            <w:gridSpan w:val="2"/>
            <w:tcBorders>
              <w:top w:val="single" w:sz="4" w:space="0" w:color="FFFFFF"/>
              <w:left w:val="nil"/>
              <w:bottom w:val="single" w:sz="4" w:space="0" w:color="FFFFFF"/>
              <w:right w:val="single" w:sz="4" w:space="0" w:color="FFFFFF"/>
            </w:tcBorders>
            <w:shd w:val="clear" w:color="auto" w:fill="auto"/>
            <w:noWrap/>
            <w:vAlign w:val="bottom"/>
            <w:hideMark/>
          </w:tcPr>
          <w:p w:rsidR="0027197B" w:rsidRPr="0027197B" w:rsidRDefault="0027197B" w:rsidP="0027197B">
            <w:pPr>
              <w:widowControl/>
              <w:autoSpaceDE/>
              <w:autoSpaceDN/>
              <w:jc w:val="center"/>
              <w:rPr>
                <w:bCs/>
                <w:color w:val="000000"/>
                <w:sz w:val="24"/>
                <w:szCs w:val="24"/>
                <w:lang w:eastAsia="ru-RU"/>
              </w:rPr>
            </w:pPr>
            <w:r w:rsidRPr="0027197B">
              <w:rPr>
                <w:bCs/>
                <w:color w:val="000000"/>
                <w:sz w:val="24"/>
                <w:szCs w:val="24"/>
                <w:lang w:eastAsia="ru-RU"/>
              </w:rPr>
              <w:t xml:space="preserve"> </w:t>
            </w:r>
          </w:p>
          <w:p w:rsidR="0027197B" w:rsidRPr="0027197B" w:rsidRDefault="0027197B" w:rsidP="006D0F0C">
            <w:pPr>
              <w:widowControl/>
              <w:autoSpaceDE/>
              <w:autoSpaceDN/>
              <w:ind w:left="-221"/>
              <w:jc w:val="center"/>
              <w:rPr>
                <w:bCs/>
                <w:color w:val="000000"/>
                <w:sz w:val="24"/>
                <w:szCs w:val="24"/>
                <w:lang w:eastAsia="ru-RU"/>
              </w:rPr>
            </w:pPr>
            <w:r w:rsidRPr="0027197B">
              <w:rPr>
                <w:bCs/>
                <w:color w:val="000000"/>
                <w:sz w:val="24"/>
                <w:szCs w:val="24"/>
                <w:lang w:eastAsia="ru-RU"/>
              </w:rPr>
              <w:t>ПАСПОРТ</w:t>
            </w:r>
          </w:p>
        </w:tc>
        <w:tc>
          <w:tcPr>
            <w:tcW w:w="3772" w:type="dxa"/>
            <w:gridSpan w:val="2"/>
            <w:tcBorders>
              <w:top w:val="nil"/>
              <w:left w:val="nil"/>
              <w:bottom w:val="single" w:sz="4" w:space="0" w:color="FFFFFF"/>
              <w:right w:val="single" w:sz="4" w:space="0" w:color="FFFFFF"/>
            </w:tcBorders>
            <w:shd w:val="clear" w:color="auto" w:fill="auto"/>
            <w:noWrap/>
            <w:vAlign w:val="bottom"/>
            <w:hideMark/>
          </w:tcPr>
          <w:p w:rsidR="0027197B" w:rsidRPr="0027197B" w:rsidRDefault="0027197B" w:rsidP="0027197B">
            <w:pPr>
              <w:widowControl/>
              <w:autoSpaceDE/>
              <w:autoSpaceDN/>
              <w:rPr>
                <w:bCs/>
                <w:color w:val="000000"/>
                <w:sz w:val="24"/>
                <w:szCs w:val="24"/>
                <w:lang w:eastAsia="ru-RU"/>
              </w:rPr>
            </w:pPr>
            <w:r w:rsidRPr="0027197B">
              <w:rPr>
                <w:bCs/>
                <w:color w:val="000000"/>
                <w:sz w:val="24"/>
                <w:szCs w:val="24"/>
                <w:lang w:eastAsia="ru-RU"/>
              </w:rPr>
              <w:t> </w:t>
            </w:r>
          </w:p>
        </w:tc>
        <w:tc>
          <w:tcPr>
            <w:tcW w:w="436" w:type="dxa"/>
            <w:tcBorders>
              <w:top w:val="single" w:sz="4" w:space="0" w:color="FFFFFF" w:themeColor="background1"/>
              <w:left w:val="nil"/>
              <w:bottom w:val="single" w:sz="4" w:space="0" w:color="FFFFFF"/>
              <w:right w:val="single" w:sz="4" w:space="0" w:color="FFFFFF" w:themeColor="background1"/>
            </w:tcBorders>
            <w:shd w:val="clear" w:color="auto" w:fill="auto"/>
            <w:noWrap/>
            <w:vAlign w:val="bottom"/>
            <w:hideMark/>
          </w:tcPr>
          <w:p w:rsidR="0027197B" w:rsidRPr="0027197B" w:rsidRDefault="0027197B" w:rsidP="0027197B">
            <w:pPr>
              <w:widowControl/>
              <w:autoSpaceDE/>
              <w:autoSpaceDN/>
              <w:rPr>
                <w:bCs/>
                <w:color w:val="000000"/>
                <w:sz w:val="24"/>
                <w:szCs w:val="24"/>
                <w:lang w:eastAsia="ru-RU"/>
              </w:rPr>
            </w:pPr>
            <w:r w:rsidRPr="0027197B">
              <w:rPr>
                <w:bCs/>
                <w:color w:val="000000"/>
                <w:sz w:val="24"/>
                <w:szCs w:val="24"/>
                <w:lang w:eastAsia="ru-RU"/>
              </w:rPr>
              <w:t> </w:t>
            </w:r>
          </w:p>
        </w:tc>
      </w:tr>
      <w:tr w:rsidR="0027197B" w:rsidRPr="0027197B" w:rsidTr="0069351D">
        <w:trPr>
          <w:trHeight w:val="300"/>
        </w:trPr>
        <w:tc>
          <w:tcPr>
            <w:tcW w:w="10275" w:type="dxa"/>
            <w:gridSpan w:val="7"/>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rsidR="0027197B" w:rsidRPr="0027197B" w:rsidRDefault="0027197B" w:rsidP="0027197B">
            <w:pPr>
              <w:widowControl/>
              <w:autoSpaceDE/>
              <w:autoSpaceDN/>
              <w:ind w:left="34" w:right="-108"/>
              <w:jc w:val="center"/>
              <w:rPr>
                <w:bCs/>
                <w:color w:val="000000"/>
                <w:sz w:val="24"/>
                <w:szCs w:val="24"/>
                <w:lang w:eastAsia="ru-RU"/>
              </w:rPr>
            </w:pPr>
            <w:r w:rsidRPr="0027197B">
              <w:rPr>
                <w:bCs/>
                <w:color w:val="000000"/>
                <w:sz w:val="24"/>
                <w:szCs w:val="24"/>
                <w:lang w:eastAsia="ru-RU"/>
              </w:rPr>
              <w:t>КОЛОРИСТИЧЕСКОГО РЕШЕНИЯ ОГРАЖДЕНИЯ</w:t>
            </w:r>
          </w:p>
        </w:tc>
      </w:tr>
      <w:tr w:rsidR="0027197B" w:rsidRPr="0027197B" w:rsidTr="0069351D">
        <w:trPr>
          <w:trHeight w:val="300"/>
        </w:trPr>
        <w:tc>
          <w:tcPr>
            <w:tcW w:w="10275" w:type="dxa"/>
            <w:gridSpan w:val="7"/>
            <w:tcBorders>
              <w:top w:val="single" w:sz="4" w:space="0" w:color="FFFFFF"/>
              <w:left w:val="single" w:sz="4" w:space="0" w:color="FFFFFF"/>
              <w:bottom w:val="nil"/>
              <w:right w:val="single" w:sz="4" w:space="0" w:color="FFFFFF" w:themeColor="background1"/>
            </w:tcBorders>
            <w:shd w:val="clear" w:color="auto" w:fill="auto"/>
            <w:noWrap/>
            <w:vAlign w:val="bottom"/>
            <w:hideMark/>
          </w:tcPr>
          <w:p w:rsidR="0027197B" w:rsidRPr="0027197B" w:rsidRDefault="0027197B" w:rsidP="0027197B">
            <w:pPr>
              <w:widowControl/>
              <w:autoSpaceDE/>
              <w:autoSpaceDN/>
              <w:jc w:val="center"/>
              <w:rPr>
                <w:color w:val="000000"/>
                <w:sz w:val="24"/>
                <w:szCs w:val="24"/>
                <w:lang w:eastAsia="ru-RU"/>
              </w:rPr>
            </w:pPr>
            <w:r w:rsidRPr="0027197B">
              <w:rPr>
                <w:color w:val="000000"/>
                <w:sz w:val="24"/>
                <w:szCs w:val="24"/>
                <w:lang w:eastAsia="ru-RU"/>
              </w:rPr>
              <w:t> </w:t>
            </w:r>
          </w:p>
        </w:tc>
      </w:tr>
      <w:tr w:rsidR="0027197B" w:rsidRPr="0027197B" w:rsidTr="0069351D">
        <w:trPr>
          <w:trHeight w:val="191"/>
        </w:trPr>
        <w:tc>
          <w:tcPr>
            <w:tcW w:w="4395" w:type="dxa"/>
            <w:gridSpan w:val="2"/>
            <w:tcBorders>
              <w:top w:val="single" w:sz="4" w:space="0" w:color="FFFFFF"/>
              <w:left w:val="single" w:sz="4" w:space="0" w:color="FFFFFF"/>
              <w:bottom w:val="single" w:sz="4" w:space="0" w:color="FFFFFF"/>
              <w:right w:val="single" w:sz="4" w:space="0" w:color="FFFFFF"/>
            </w:tcBorders>
            <w:shd w:val="clear" w:color="auto" w:fill="auto"/>
            <w:vAlign w:val="center"/>
            <w:hideMark/>
          </w:tcPr>
          <w:p w:rsidR="0027197B" w:rsidRPr="002A0E37" w:rsidRDefault="0027197B" w:rsidP="00420490">
            <w:pPr>
              <w:widowControl/>
              <w:autoSpaceDE/>
              <w:autoSpaceDN/>
              <w:ind w:left="-79"/>
              <w:rPr>
                <w:bCs/>
                <w:color w:val="000000"/>
                <w:sz w:val="24"/>
                <w:szCs w:val="24"/>
                <w:lang w:eastAsia="ru-RU"/>
              </w:rPr>
            </w:pPr>
            <w:r w:rsidRPr="002A0E37">
              <w:rPr>
                <w:bCs/>
                <w:color w:val="000000"/>
                <w:sz w:val="24"/>
                <w:szCs w:val="24"/>
                <w:lang w:eastAsia="ru-RU"/>
              </w:rPr>
              <w:t>1. Вид работ:</w:t>
            </w:r>
          </w:p>
          <w:p w:rsidR="0027197B" w:rsidRPr="002A0E37" w:rsidRDefault="0027197B" w:rsidP="002A0E37">
            <w:pPr>
              <w:widowControl/>
              <w:autoSpaceDE/>
              <w:autoSpaceDN/>
              <w:ind w:left="-79" w:right="-278"/>
              <w:rPr>
                <w:bCs/>
                <w:color w:val="000000"/>
                <w:sz w:val="24"/>
                <w:szCs w:val="24"/>
                <w:lang w:eastAsia="ru-RU"/>
              </w:rPr>
            </w:pPr>
            <w:r w:rsidRPr="002A0E37">
              <w:rPr>
                <w:bCs/>
                <w:color w:val="000000"/>
                <w:sz w:val="24"/>
                <w:szCs w:val="24"/>
                <w:lang w:eastAsia="ru-RU"/>
              </w:rPr>
              <w:t xml:space="preserve">    </w:t>
            </w:r>
            <w:r w:rsidRPr="002A0E37">
              <w:rPr>
                <w:color w:val="000000"/>
                <w:sz w:val="24"/>
                <w:szCs w:val="24"/>
                <w:lang w:eastAsia="ru-RU"/>
              </w:rPr>
              <w:t>Указывается в соответствии с запросом</w:t>
            </w:r>
          </w:p>
        </w:tc>
        <w:tc>
          <w:tcPr>
            <w:tcW w:w="454" w:type="dxa"/>
            <w:vMerge w:val="restart"/>
            <w:tcBorders>
              <w:top w:val="single" w:sz="4" w:space="0" w:color="FFFFFF"/>
              <w:left w:val="single" w:sz="4" w:space="0" w:color="FFFFFF"/>
              <w:bottom w:val="single" w:sz="4" w:space="0" w:color="FFFFFF"/>
              <w:right w:val="nil"/>
            </w:tcBorders>
            <w:shd w:val="clear" w:color="auto" w:fill="auto"/>
            <w:noWrap/>
            <w:vAlign w:val="bottom"/>
            <w:hideMark/>
          </w:tcPr>
          <w:p w:rsidR="0027197B" w:rsidRPr="0027197B" w:rsidRDefault="0027197B" w:rsidP="0027197B">
            <w:pPr>
              <w:widowControl/>
              <w:autoSpaceDE/>
              <w:autoSpaceDN/>
              <w:jc w:val="center"/>
              <w:rPr>
                <w:color w:val="000000"/>
                <w:sz w:val="24"/>
                <w:szCs w:val="24"/>
                <w:lang w:eastAsia="ru-RU"/>
              </w:rPr>
            </w:pPr>
            <w:r w:rsidRPr="0027197B">
              <w:rPr>
                <w:color w:val="000000"/>
                <w:sz w:val="24"/>
                <w:szCs w:val="24"/>
                <w:lang w:eastAsia="ru-RU"/>
              </w:rPr>
              <w:t> </w:t>
            </w:r>
          </w:p>
        </w:tc>
        <w:tc>
          <w:tcPr>
            <w:tcW w:w="542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197B" w:rsidRPr="0027197B" w:rsidRDefault="0027197B" w:rsidP="0027197B">
            <w:pPr>
              <w:widowControl/>
              <w:autoSpaceDE/>
              <w:autoSpaceDN/>
              <w:jc w:val="center"/>
              <w:rPr>
                <w:color w:val="000000"/>
                <w:sz w:val="24"/>
                <w:szCs w:val="24"/>
                <w:lang w:eastAsia="ru-RU"/>
              </w:rPr>
            </w:pPr>
            <w:r w:rsidRPr="0027197B">
              <w:rPr>
                <w:color w:val="000000"/>
                <w:sz w:val="24"/>
                <w:szCs w:val="24"/>
                <w:lang w:eastAsia="ru-RU"/>
              </w:rPr>
              <w:t> </w:t>
            </w:r>
          </w:p>
        </w:tc>
      </w:tr>
      <w:tr w:rsidR="0027197B" w:rsidRPr="0027197B" w:rsidTr="0069351D">
        <w:trPr>
          <w:trHeight w:val="75"/>
        </w:trPr>
        <w:tc>
          <w:tcPr>
            <w:tcW w:w="4395" w:type="dxa"/>
            <w:gridSpan w:val="2"/>
            <w:tcBorders>
              <w:top w:val="nil"/>
              <w:left w:val="single" w:sz="4" w:space="0" w:color="FFFFFF"/>
              <w:bottom w:val="single" w:sz="4" w:space="0" w:color="FFFFFF"/>
              <w:right w:val="single" w:sz="4" w:space="0" w:color="FFFFFF"/>
            </w:tcBorders>
            <w:shd w:val="clear" w:color="auto" w:fill="auto"/>
            <w:noWrap/>
            <w:vAlign w:val="center"/>
            <w:hideMark/>
          </w:tcPr>
          <w:p w:rsidR="0027197B" w:rsidRPr="002A0E37" w:rsidRDefault="0027197B" w:rsidP="0027197B">
            <w:pPr>
              <w:widowControl/>
              <w:autoSpaceDE/>
              <w:autoSpaceDN/>
              <w:rPr>
                <w:color w:val="000000"/>
                <w:sz w:val="24"/>
                <w:szCs w:val="24"/>
                <w:lang w:eastAsia="ru-RU"/>
              </w:rPr>
            </w:pPr>
          </w:p>
        </w:tc>
        <w:tc>
          <w:tcPr>
            <w:tcW w:w="454" w:type="dxa"/>
            <w:vMerge/>
            <w:tcBorders>
              <w:top w:val="single" w:sz="4" w:space="0" w:color="FFFFFF"/>
              <w:left w:val="single" w:sz="4" w:space="0" w:color="FFFFFF"/>
              <w:bottom w:val="single" w:sz="4" w:space="0" w:color="FFFFFF"/>
              <w:right w:val="nil"/>
            </w:tcBorders>
            <w:vAlign w:val="center"/>
            <w:hideMark/>
          </w:tcPr>
          <w:p w:rsidR="0027197B" w:rsidRPr="0027197B" w:rsidRDefault="0027197B" w:rsidP="0027197B">
            <w:pPr>
              <w:widowControl/>
              <w:autoSpaceDE/>
              <w:autoSpaceDN/>
              <w:rPr>
                <w:color w:val="000000"/>
                <w:sz w:val="24"/>
                <w:szCs w:val="24"/>
                <w:lang w:eastAsia="ru-RU"/>
              </w:rPr>
            </w:pPr>
          </w:p>
        </w:tc>
        <w:tc>
          <w:tcPr>
            <w:tcW w:w="5426" w:type="dxa"/>
            <w:gridSpan w:val="4"/>
            <w:tcBorders>
              <w:top w:val="nil"/>
              <w:left w:val="single" w:sz="4" w:space="0" w:color="FFFFFF"/>
              <w:bottom w:val="single" w:sz="4" w:space="0" w:color="auto"/>
              <w:right w:val="single" w:sz="4" w:space="0" w:color="FFFFFF" w:themeColor="background1"/>
            </w:tcBorders>
            <w:shd w:val="clear" w:color="auto" w:fill="auto"/>
            <w:noWrap/>
            <w:vAlign w:val="bottom"/>
            <w:hideMark/>
          </w:tcPr>
          <w:p w:rsidR="0027197B" w:rsidRPr="0027197B" w:rsidRDefault="0027197B" w:rsidP="0027197B">
            <w:pPr>
              <w:widowControl/>
              <w:autoSpaceDE/>
              <w:autoSpaceDN/>
              <w:jc w:val="center"/>
              <w:rPr>
                <w:color w:val="000000"/>
                <w:sz w:val="24"/>
                <w:szCs w:val="24"/>
                <w:lang w:eastAsia="ru-RU"/>
              </w:rPr>
            </w:pPr>
            <w:r w:rsidRPr="0027197B">
              <w:rPr>
                <w:color w:val="000000"/>
                <w:sz w:val="24"/>
                <w:szCs w:val="24"/>
                <w:lang w:eastAsia="ru-RU"/>
              </w:rPr>
              <w:t> </w:t>
            </w:r>
          </w:p>
        </w:tc>
      </w:tr>
      <w:tr w:rsidR="0027197B" w:rsidRPr="0027197B" w:rsidTr="0069351D">
        <w:trPr>
          <w:trHeight w:val="116"/>
        </w:trPr>
        <w:tc>
          <w:tcPr>
            <w:tcW w:w="4395" w:type="dxa"/>
            <w:gridSpan w:val="2"/>
            <w:tcBorders>
              <w:top w:val="nil"/>
              <w:left w:val="single" w:sz="4" w:space="0" w:color="FFFFFF"/>
              <w:bottom w:val="single" w:sz="4" w:space="0" w:color="FFFFFF"/>
              <w:right w:val="single" w:sz="4" w:space="0" w:color="FFFFFF"/>
            </w:tcBorders>
            <w:shd w:val="clear" w:color="auto" w:fill="auto"/>
            <w:vAlign w:val="center"/>
            <w:hideMark/>
          </w:tcPr>
          <w:p w:rsidR="0027197B" w:rsidRPr="002A0E37" w:rsidRDefault="0027197B" w:rsidP="00420490">
            <w:pPr>
              <w:widowControl/>
              <w:autoSpaceDE/>
              <w:autoSpaceDN/>
              <w:ind w:left="-79"/>
              <w:rPr>
                <w:bCs/>
                <w:color w:val="000000"/>
                <w:sz w:val="24"/>
                <w:szCs w:val="24"/>
                <w:lang w:eastAsia="ru-RU"/>
              </w:rPr>
            </w:pPr>
            <w:r w:rsidRPr="002A0E37">
              <w:rPr>
                <w:bCs/>
                <w:color w:val="000000"/>
                <w:sz w:val="24"/>
                <w:szCs w:val="24"/>
                <w:lang w:eastAsia="ru-RU"/>
              </w:rPr>
              <w:t xml:space="preserve">2. Вид ограждения: </w:t>
            </w:r>
          </w:p>
          <w:p w:rsidR="0027197B" w:rsidRPr="002A0E37" w:rsidRDefault="0027197B" w:rsidP="002A0E37">
            <w:pPr>
              <w:widowControl/>
              <w:autoSpaceDE/>
              <w:autoSpaceDN/>
              <w:ind w:left="-79" w:right="-137"/>
              <w:rPr>
                <w:bCs/>
                <w:color w:val="000000"/>
                <w:sz w:val="24"/>
                <w:szCs w:val="24"/>
                <w:lang w:eastAsia="ru-RU"/>
              </w:rPr>
            </w:pPr>
            <w:r w:rsidRPr="002A0E37">
              <w:rPr>
                <w:color w:val="000000"/>
                <w:sz w:val="24"/>
                <w:szCs w:val="24"/>
                <w:lang w:eastAsia="ru-RU"/>
              </w:rPr>
              <w:t xml:space="preserve">    Указывается в соответствии с запросом</w:t>
            </w:r>
          </w:p>
        </w:tc>
        <w:tc>
          <w:tcPr>
            <w:tcW w:w="454" w:type="dxa"/>
            <w:vMerge/>
            <w:tcBorders>
              <w:top w:val="single" w:sz="4" w:space="0" w:color="FFFFFF"/>
              <w:left w:val="single" w:sz="4" w:space="0" w:color="FFFFFF"/>
              <w:bottom w:val="single" w:sz="4" w:space="0" w:color="FFFFFF"/>
              <w:right w:val="nil"/>
            </w:tcBorders>
            <w:vAlign w:val="center"/>
            <w:hideMark/>
          </w:tcPr>
          <w:p w:rsidR="0027197B" w:rsidRPr="0027197B" w:rsidRDefault="0027197B" w:rsidP="0027197B">
            <w:pPr>
              <w:widowControl/>
              <w:autoSpaceDE/>
              <w:autoSpaceDN/>
              <w:rPr>
                <w:color w:val="000000"/>
                <w:sz w:val="24"/>
                <w:szCs w:val="24"/>
                <w:lang w:eastAsia="ru-RU"/>
              </w:rPr>
            </w:pPr>
          </w:p>
        </w:tc>
        <w:tc>
          <w:tcPr>
            <w:tcW w:w="542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197B" w:rsidRPr="0027197B" w:rsidRDefault="0027197B" w:rsidP="0027197B">
            <w:pPr>
              <w:widowControl/>
              <w:autoSpaceDE/>
              <w:autoSpaceDN/>
              <w:jc w:val="center"/>
              <w:rPr>
                <w:color w:val="000000"/>
                <w:sz w:val="24"/>
                <w:szCs w:val="24"/>
                <w:lang w:eastAsia="ru-RU"/>
              </w:rPr>
            </w:pPr>
            <w:r w:rsidRPr="0027197B">
              <w:rPr>
                <w:color w:val="000000"/>
                <w:sz w:val="24"/>
                <w:szCs w:val="24"/>
                <w:lang w:eastAsia="ru-RU"/>
              </w:rPr>
              <w:t> </w:t>
            </w:r>
          </w:p>
        </w:tc>
      </w:tr>
      <w:tr w:rsidR="0027197B" w:rsidRPr="0027197B" w:rsidTr="0069351D">
        <w:trPr>
          <w:trHeight w:val="75"/>
        </w:trPr>
        <w:tc>
          <w:tcPr>
            <w:tcW w:w="4395" w:type="dxa"/>
            <w:gridSpan w:val="2"/>
            <w:tcBorders>
              <w:top w:val="nil"/>
              <w:left w:val="single" w:sz="4" w:space="0" w:color="FFFFFF"/>
              <w:bottom w:val="single" w:sz="4" w:space="0" w:color="FFFFFF"/>
              <w:right w:val="single" w:sz="4" w:space="0" w:color="FFFFFF"/>
            </w:tcBorders>
            <w:shd w:val="clear" w:color="auto" w:fill="auto"/>
            <w:noWrap/>
            <w:vAlign w:val="center"/>
            <w:hideMark/>
          </w:tcPr>
          <w:p w:rsidR="0027197B" w:rsidRPr="002A0E37" w:rsidRDefault="0027197B" w:rsidP="0027197B">
            <w:pPr>
              <w:widowControl/>
              <w:autoSpaceDE/>
              <w:autoSpaceDN/>
              <w:rPr>
                <w:color w:val="000000"/>
                <w:sz w:val="24"/>
                <w:szCs w:val="24"/>
                <w:lang w:eastAsia="ru-RU"/>
              </w:rPr>
            </w:pPr>
            <w:r w:rsidRPr="002A0E37">
              <w:rPr>
                <w:color w:val="000000"/>
                <w:sz w:val="24"/>
                <w:szCs w:val="24"/>
                <w:lang w:eastAsia="ru-RU"/>
              </w:rPr>
              <w:t> </w:t>
            </w:r>
          </w:p>
        </w:tc>
        <w:tc>
          <w:tcPr>
            <w:tcW w:w="454" w:type="dxa"/>
            <w:vMerge/>
            <w:tcBorders>
              <w:top w:val="single" w:sz="4" w:space="0" w:color="FFFFFF"/>
              <w:left w:val="single" w:sz="4" w:space="0" w:color="FFFFFF"/>
              <w:bottom w:val="single" w:sz="4" w:space="0" w:color="FFFFFF"/>
              <w:right w:val="nil"/>
            </w:tcBorders>
            <w:vAlign w:val="center"/>
            <w:hideMark/>
          </w:tcPr>
          <w:p w:rsidR="0027197B" w:rsidRPr="0027197B" w:rsidRDefault="0027197B" w:rsidP="0027197B">
            <w:pPr>
              <w:widowControl/>
              <w:autoSpaceDE/>
              <w:autoSpaceDN/>
              <w:rPr>
                <w:color w:val="000000"/>
                <w:sz w:val="24"/>
                <w:szCs w:val="24"/>
                <w:lang w:eastAsia="ru-RU"/>
              </w:rPr>
            </w:pPr>
          </w:p>
        </w:tc>
        <w:tc>
          <w:tcPr>
            <w:tcW w:w="5426" w:type="dxa"/>
            <w:gridSpan w:val="4"/>
            <w:tcBorders>
              <w:top w:val="nil"/>
              <w:left w:val="single" w:sz="4" w:space="0" w:color="FFFFFF"/>
              <w:bottom w:val="single" w:sz="4" w:space="0" w:color="auto"/>
              <w:right w:val="single" w:sz="4" w:space="0" w:color="FFFFFF" w:themeColor="background1"/>
            </w:tcBorders>
            <w:shd w:val="clear" w:color="auto" w:fill="auto"/>
            <w:noWrap/>
            <w:vAlign w:val="bottom"/>
            <w:hideMark/>
          </w:tcPr>
          <w:p w:rsidR="0027197B" w:rsidRPr="0027197B" w:rsidRDefault="0027197B" w:rsidP="0027197B">
            <w:pPr>
              <w:widowControl/>
              <w:autoSpaceDE/>
              <w:autoSpaceDN/>
              <w:jc w:val="center"/>
              <w:rPr>
                <w:color w:val="000000"/>
                <w:sz w:val="24"/>
                <w:szCs w:val="24"/>
                <w:lang w:eastAsia="ru-RU"/>
              </w:rPr>
            </w:pPr>
            <w:r w:rsidRPr="0027197B">
              <w:rPr>
                <w:color w:val="000000"/>
                <w:sz w:val="24"/>
                <w:szCs w:val="24"/>
                <w:lang w:eastAsia="ru-RU"/>
              </w:rPr>
              <w:t> </w:t>
            </w:r>
          </w:p>
        </w:tc>
      </w:tr>
      <w:tr w:rsidR="0027197B" w:rsidRPr="0027197B" w:rsidTr="0069351D">
        <w:trPr>
          <w:trHeight w:val="220"/>
        </w:trPr>
        <w:tc>
          <w:tcPr>
            <w:tcW w:w="4395" w:type="dxa"/>
            <w:gridSpan w:val="2"/>
            <w:tcBorders>
              <w:top w:val="nil"/>
              <w:left w:val="single" w:sz="4" w:space="0" w:color="FFFFFF"/>
              <w:bottom w:val="single" w:sz="4" w:space="0" w:color="FFFFFF"/>
              <w:right w:val="single" w:sz="4" w:space="0" w:color="FFFFFF"/>
            </w:tcBorders>
            <w:shd w:val="clear" w:color="auto" w:fill="auto"/>
            <w:noWrap/>
            <w:vAlign w:val="center"/>
            <w:hideMark/>
          </w:tcPr>
          <w:p w:rsidR="0027197B" w:rsidRPr="002A0E37" w:rsidRDefault="0027197B" w:rsidP="00420490">
            <w:pPr>
              <w:widowControl/>
              <w:autoSpaceDE/>
              <w:autoSpaceDN/>
              <w:ind w:left="-79"/>
              <w:rPr>
                <w:bCs/>
                <w:color w:val="000000"/>
                <w:sz w:val="24"/>
                <w:szCs w:val="24"/>
                <w:lang w:eastAsia="ru-RU"/>
              </w:rPr>
            </w:pPr>
            <w:r w:rsidRPr="002A0E37">
              <w:rPr>
                <w:bCs/>
                <w:color w:val="000000"/>
                <w:sz w:val="24"/>
                <w:szCs w:val="24"/>
                <w:lang w:eastAsia="ru-RU"/>
              </w:rPr>
              <w:t>3. Адресный ориентир ограждения:</w:t>
            </w:r>
          </w:p>
          <w:p w:rsidR="0027197B" w:rsidRPr="002A0E37" w:rsidRDefault="0027197B" w:rsidP="002A0E37">
            <w:pPr>
              <w:widowControl/>
              <w:autoSpaceDE/>
              <w:autoSpaceDN/>
              <w:ind w:left="-79" w:right="-137"/>
              <w:rPr>
                <w:bCs/>
                <w:color w:val="000000"/>
                <w:sz w:val="24"/>
                <w:szCs w:val="24"/>
                <w:lang w:eastAsia="ru-RU"/>
              </w:rPr>
            </w:pPr>
            <w:r w:rsidRPr="002A0E37">
              <w:rPr>
                <w:bCs/>
                <w:color w:val="000000"/>
                <w:sz w:val="24"/>
                <w:szCs w:val="24"/>
                <w:lang w:eastAsia="ru-RU"/>
              </w:rPr>
              <w:t xml:space="preserve">    </w:t>
            </w:r>
            <w:r w:rsidRPr="002A0E37">
              <w:rPr>
                <w:color w:val="000000"/>
                <w:sz w:val="24"/>
                <w:szCs w:val="24"/>
                <w:lang w:eastAsia="ru-RU"/>
              </w:rPr>
              <w:t>Указывается в соответствии с запросом</w:t>
            </w:r>
          </w:p>
        </w:tc>
        <w:tc>
          <w:tcPr>
            <w:tcW w:w="454" w:type="dxa"/>
            <w:vMerge/>
            <w:tcBorders>
              <w:top w:val="single" w:sz="4" w:space="0" w:color="FFFFFF"/>
              <w:left w:val="single" w:sz="4" w:space="0" w:color="FFFFFF"/>
              <w:bottom w:val="single" w:sz="4" w:space="0" w:color="FFFFFF"/>
              <w:right w:val="nil"/>
            </w:tcBorders>
            <w:vAlign w:val="center"/>
            <w:hideMark/>
          </w:tcPr>
          <w:p w:rsidR="0027197B" w:rsidRPr="0027197B" w:rsidRDefault="0027197B" w:rsidP="0027197B">
            <w:pPr>
              <w:widowControl/>
              <w:autoSpaceDE/>
              <w:autoSpaceDN/>
              <w:rPr>
                <w:color w:val="000000"/>
                <w:sz w:val="24"/>
                <w:szCs w:val="24"/>
                <w:lang w:eastAsia="ru-RU"/>
              </w:rPr>
            </w:pPr>
          </w:p>
        </w:tc>
        <w:tc>
          <w:tcPr>
            <w:tcW w:w="542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197B" w:rsidRPr="0027197B" w:rsidRDefault="0027197B" w:rsidP="0027197B">
            <w:pPr>
              <w:widowControl/>
              <w:autoSpaceDE/>
              <w:autoSpaceDN/>
              <w:jc w:val="center"/>
              <w:rPr>
                <w:color w:val="000000"/>
                <w:sz w:val="24"/>
                <w:szCs w:val="24"/>
                <w:lang w:eastAsia="ru-RU"/>
              </w:rPr>
            </w:pPr>
            <w:r w:rsidRPr="0027197B">
              <w:rPr>
                <w:color w:val="000000"/>
                <w:sz w:val="24"/>
                <w:szCs w:val="24"/>
                <w:lang w:eastAsia="ru-RU"/>
              </w:rPr>
              <w:t> </w:t>
            </w:r>
          </w:p>
        </w:tc>
      </w:tr>
      <w:tr w:rsidR="0027197B" w:rsidRPr="0027197B" w:rsidTr="0069351D">
        <w:trPr>
          <w:trHeight w:val="135"/>
        </w:trPr>
        <w:tc>
          <w:tcPr>
            <w:tcW w:w="4395" w:type="dxa"/>
            <w:gridSpan w:val="2"/>
            <w:tcBorders>
              <w:top w:val="nil"/>
              <w:left w:val="single" w:sz="4" w:space="0" w:color="FFFFFF"/>
              <w:right w:val="single" w:sz="4" w:space="0" w:color="FFFFFF"/>
            </w:tcBorders>
            <w:shd w:val="clear" w:color="auto" w:fill="auto"/>
            <w:noWrap/>
            <w:vAlign w:val="center"/>
            <w:hideMark/>
          </w:tcPr>
          <w:p w:rsidR="0027197B" w:rsidRPr="002A0E37" w:rsidRDefault="0027197B" w:rsidP="0027197B">
            <w:pPr>
              <w:widowControl/>
              <w:autoSpaceDE/>
              <w:autoSpaceDN/>
              <w:rPr>
                <w:color w:val="000000"/>
                <w:sz w:val="24"/>
                <w:szCs w:val="24"/>
                <w:lang w:eastAsia="ru-RU"/>
              </w:rPr>
            </w:pPr>
          </w:p>
        </w:tc>
        <w:tc>
          <w:tcPr>
            <w:tcW w:w="454" w:type="dxa"/>
            <w:vMerge/>
            <w:tcBorders>
              <w:top w:val="single" w:sz="4" w:space="0" w:color="FFFFFF"/>
              <w:left w:val="single" w:sz="4" w:space="0" w:color="FFFFFF"/>
              <w:bottom w:val="single" w:sz="4" w:space="0" w:color="auto"/>
              <w:right w:val="nil"/>
            </w:tcBorders>
            <w:vAlign w:val="center"/>
            <w:hideMark/>
          </w:tcPr>
          <w:p w:rsidR="0027197B" w:rsidRPr="0027197B" w:rsidRDefault="0027197B" w:rsidP="0027197B">
            <w:pPr>
              <w:widowControl/>
              <w:autoSpaceDE/>
              <w:autoSpaceDN/>
              <w:rPr>
                <w:color w:val="000000"/>
                <w:sz w:val="24"/>
                <w:szCs w:val="24"/>
                <w:lang w:eastAsia="ru-RU"/>
              </w:rPr>
            </w:pPr>
          </w:p>
        </w:tc>
        <w:tc>
          <w:tcPr>
            <w:tcW w:w="3685" w:type="dxa"/>
            <w:gridSpan w:val="2"/>
            <w:tcBorders>
              <w:top w:val="single" w:sz="4" w:space="0" w:color="auto"/>
              <w:left w:val="single" w:sz="4" w:space="0" w:color="FFFFFF"/>
              <w:bottom w:val="single" w:sz="4" w:space="0" w:color="FFFFFF" w:themeColor="background1"/>
              <w:right w:val="single" w:sz="4" w:space="0" w:color="FFFFFF" w:themeColor="background1"/>
            </w:tcBorders>
            <w:shd w:val="clear" w:color="auto" w:fill="auto"/>
            <w:noWrap/>
            <w:vAlign w:val="bottom"/>
            <w:hideMark/>
          </w:tcPr>
          <w:p w:rsidR="0027197B" w:rsidRPr="0027197B" w:rsidRDefault="0027197B" w:rsidP="0027197B">
            <w:pPr>
              <w:widowControl/>
              <w:autoSpaceDE/>
              <w:autoSpaceDN/>
              <w:jc w:val="center"/>
              <w:rPr>
                <w:color w:val="000000"/>
                <w:sz w:val="24"/>
                <w:szCs w:val="24"/>
                <w:lang w:eastAsia="ru-RU"/>
              </w:rPr>
            </w:pPr>
            <w:r w:rsidRPr="0027197B">
              <w:rPr>
                <w:color w:val="000000"/>
                <w:sz w:val="24"/>
                <w:szCs w:val="24"/>
                <w:lang w:eastAsia="ru-RU"/>
              </w:rPr>
              <w:t> </w:t>
            </w:r>
          </w:p>
        </w:tc>
        <w:tc>
          <w:tcPr>
            <w:tcW w:w="1741" w:type="dxa"/>
            <w:gridSpan w:val="2"/>
            <w:tcBorders>
              <w:top w:val="single" w:sz="4" w:space="0" w:color="auto"/>
              <w:left w:val="single" w:sz="4" w:space="0" w:color="FFFFFF" w:themeColor="background1"/>
              <w:bottom w:val="single" w:sz="4" w:space="0" w:color="auto"/>
              <w:right w:val="single" w:sz="4" w:space="0" w:color="FFFFFF"/>
            </w:tcBorders>
            <w:shd w:val="clear" w:color="auto" w:fill="auto"/>
            <w:vAlign w:val="bottom"/>
          </w:tcPr>
          <w:p w:rsidR="0027197B" w:rsidRPr="0027197B" w:rsidRDefault="0027197B" w:rsidP="0027197B">
            <w:pPr>
              <w:widowControl/>
              <w:autoSpaceDE/>
              <w:autoSpaceDN/>
              <w:jc w:val="center"/>
              <w:rPr>
                <w:color w:val="000000"/>
                <w:sz w:val="24"/>
                <w:szCs w:val="24"/>
                <w:lang w:eastAsia="ru-RU"/>
              </w:rPr>
            </w:pPr>
          </w:p>
        </w:tc>
      </w:tr>
      <w:tr w:rsidR="0027197B" w:rsidRPr="0027197B" w:rsidTr="0069351D">
        <w:trPr>
          <w:trHeight w:val="699"/>
        </w:trPr>
        <w:tc>
          <w:tcPr>
            <w:tcW w:w="3006" w:type="dxa"/>
            <w:tcBorders>
              <w:top w:val="single" w:sz="4" w:space="0" w:color="FFFFFF" w:themeColor="background1"/>
              <w:left w:val="single" w:sz="4" w:space="0" w:color="FFFFFF"/>
              <w:bottom w:val="single" w:sz="4" w:space="0" w:color="FFFFFF"/>
              <w:right w:val="single" w:sz="4" w:space="0" w:color="auto"/>
            </w:tcBorders>
            <w:shd w:val="clear" w:color="auto" w:fill="auto"/>
            <w:vAlign w:val="center"/>
            <w:hideMark/>
          </w:tcPr>
          <w:p w:rsidR="0027197B" w:rsidRPr="0027197B" w:rsidRDefault="0027197B" w:rsidP="00420490">
            <w:pPr>
              <w:widowControl/>
              <w:autoSpaceDE/>
              <w:autoSpaceDN/>
              <w:ind w:left="-79"/>
              <w:rPr>
                <w:color w:val="000000"/>
                <w:sz w:val="24"/>
                <w:szCs w:val="24"/>
                <w:lang w:eastAsia="ru-RU"/>
              </w:rPr>
            </w:pPr>
            <w:r w:rsidRPr="0027197B">
              <w:rPr>
                <w:color w:val="000000"/>
                <w:sz w:val="24"/>
                <w:szCs w:val="24"/>
                <w:lang w:eastAsia="ru-RU"/>
              </w:rPr>
              <w:t>Кадастровый номер</w:t>
            </w:r>
            <w:r w:rsidR="00420490">
              <w:rPr>
                <w:color w:val="000000"/>
                <w:sz w:val="24"/>
                <w:szCs w:val="24"/>
                <w:lang w:eastAsia="ru-RU"/>
              </w:rPr>
              <w:t xml:space="preserve"> </w:t>
            </w:r>
            <w:r w:rsidRPr="0027197B">
              <w:rPr>
                <w:color w:val="000000"/>
                <w:sz w:val="24"/>
                <w:szCs w:val="24"/>
                <w:lang w:eastAsia="ru-RU"/>
              </w:rPr>
              <w:t>земельного участка</w:t>
            </w:r>
          </w:p>
        </w:tc>
        <w:tc>
          <w:tcPr>
            <w:tcW w:w="1389" w:type="dxa"/>
            <w:tcBorders>
              <w:top w:val="single" w:sz="4" w:space="0" w:color="auto"/>
              <w:left w:val="single" w:sz="4" w:space="0" w:color="auto"/>
              <w:bottom w:val="single" w:sz="4" w:space="0" w:color="auto"/>
              <w:right w:val="single" w:sz="4" w:space="0" w:color="FFFFFF"/>
            </w:tcBorders>
            <w:shd w:val="clear" w:color="auto" w:fill="auto"/>
            <w:vAlign w:val="center"/>
          </w:tcPr>
          <w:p w:rsidR="0027197B" w:rsidRPr="0027197B" w:rsidRDefault="0027197B" w:rsidP="0027197B">
            <w:pPr>
              <w:rPr>
                <w:color w:val="000000"/>
                <w:sz w:val="24"/>
                <w:szCs w:val="24"/>
                <w:lang w:eastAsia="ru-RU"/>
              </w:rPr>
            </w:pPr>
          </w:p>
          <w:p w:rsidR="0027197B" w:rsidRPr="0027197B" w:rsidRDefault="0027197B" w:rsidP="0027197B">
            <w:pPr>
              <w:widowControl/>
              <w:autoSpaceDE/>
              <w:autoSpaceDN/>
              <w:rPr>
                <w:color w:val="000000"/>
                <w:sz w:val="24"/>
                <w:szCs w:val="24"/>
                <w:lang w:eastAsia="ru-RU"/>
              </w:rPr>
            </w:pPr>
          </w:p>
        </w:tc>
        <w:tc>
          <w:tcPr>
            <w:tcW w:w="454" w:type="dxa"/>
            <w:tcBorders>
              <w:top w:val="single" w:sz="4" w:space="0" w:color="auto"/>
              <w:left w:val="single" w:sz="4" w:space="0" w:color="FFFFFF"/>
              <w:bottom w:val="single" w:sz="4" w:space="0" w:color="auto"/>
              <w:right w:val="single" w:sz="4" w:space="0" w:color="auto"/>
            </w:tcBorders>
            <w:vAlign w:val="center"/>
            <w:hideMark/>
          </w:tcPr>
          <w:p w:rsidR="0027197B" w:rsidRPr="0027197B" w:rsidRDefault="0027197B" w:rsidP="0027197B">
            <w:pPr>
              <w:widowControl/>
              <w:autoSpaceDE/>
              <w:autoSpaceDN/>
              <w:rPr>
                <w:color w:val="000000"/>
                <w:sz w:val="24"/>
                <w:szCs w:val="24"/>
                <w:lang w:eastAsia="ru-RU"/>
              </w:rPr>
            </w:pPr>
          </w:p>
        </w:tc>
        <w:tc>
          <w:tcPr>
            <w:tcW w:w="3685"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uto"/>
            <w:noWrap/>
            <w:vAlign w:val="bottom"/>
            <w:hideMark/>
          </w:tcPr>
          <w:p w:rsidR="0027197B" w:rsidRPr="0027197B" w:rsidRDefault="0027197B" w:rsidP="002A0E37">
            <w:pPr>
              <w:ind w:left="38" w:right="34" w:firstLine="563"/>
              <w:jc w:val="center"/>
              <w:rPr>
                <w:color w:val="000000"/>
                <w:sz w:val="24"/>
                <w:szCs w:val="24"/>
                <w:lang w:eastAsia="ru-RU"/>
              </w:rPr>
            </w:pPr>
            <w:r w:rsidRPr="0027197B">
              <w:rPr>
                <w:noProof/>
                <w:sz w:val="24"/>
                <w:szCs w:val="24"/>
                <w:lang w:eastAsia="ru-RU"/>
              </w:rPr>
              <mc:AlternateContent>
                <mc:Choice Requires="wps">
                  <w:drawing>
                    <wp:anchor distT="0" distB="0" distL="114300" distR="114300" simplePos="0" relativeHeight="251678720" behindDoc="0" locked="0" layoutInCell="1" allowOverlap="1" wp14:anchorId="45267203" wp14:editId="6EF0C1B7">
                      <wp:simplePos x="0" y="0"/>
                      <wp:positionH relativeFrom="column">
                        <wp:posOffset>-20320</wp:posOffset>
                      </wp:positionH>
                      <wp:positionV relativeFrom="paragraph">
                        <wp:posOffset>5715</wp:posOffset>
                      </wp:positionV>
                      <wp:extent cx="318770" cy="224155"/>
                      <wp:effectExtent l="0" t="0" r="24130" b="23495"/>
                      <wp:wrapNone/>
                      <wp:docPr id="82" name="Надпись 82"/>
                      <wp:cNvGraphicFramePr/>
                      <a:graphic xmlns:a="http://schemas.openxmlformats.org/drawingml/2006/main">
                        <a:graphicData uri="http://schemas.microsoft.com/office/word/2010/wordprocessingShape">
                          <wps:wsp>
                            <wps:cNvSpPr txBox="1"/>
                            <wps:spPr>
                              <a:xfrm>
                                <a:off x="0" y="0"/>
                                <a:ext cx="318977" cy="224155"/>
                              </a:xfrm>
                              <a:prstGeom prst="rect">
                                <a:avLst/>
                              </a:prstGeom>
                              <a:solidFill>
                                <a:sysClr val="window" lastClr="FFFFFF"/>
                              </a:solidFill>
                              <a:ln w="6350">
                                <a:solidFill>
                                  <a:sysClr val="window" lastClr="FFFFFF"/>
                                </a:solidFill>
                              </a:ln>
                              <a:effectLst/>
                            </wps:spPr>
                            <wps:txbx>
                              <w:txbxContent>
                                <w:p w:rsidR="00C8151B" w:rsidRPr="0027197B" w:rsidRDefault="00C8151B" w:rsidP="0027197B">
                                  <w:pPr>
                                    <w:ind w:left="-142"/>
                                  </w:pPr>
                                  <w:r w:rsidRPr="0027197B">
                                    <w:t>или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67203" id="Надпись 82" o:spid="_x0000_s1028" type="#_x0000_t202" style="position:absolute;left:0;text-align:left;margin-left:-1.6pt;margin-top:.45pt;width:25.1pt;height:1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chlbgIAAN8EAAAOAAAAZHJzL2Uyb0RvYy54bWysVDluGzEU7QPkDgT7eCRZ8iJ4ZCg2FAQw&#10;bAN24JricKwBOPwMSWlG6dLnCrlDihTpcgX5RnmkFi9JZUQF9Tf+5fH9OTlta80WyvmKTM67ex3O&#10;lJFUVOY+559uJ++OOPNBmEJoMirnS+X56ejtm5PGDlWPZqQL5RiSGD9sbM5nIdhhlnk5U7Xwe2SV&#10;gbMkV4sA1d1nhRMNstc663U6B1lDrrCOpPIe1vO1k49S/rJUMlyVpVeB6Zyjt5BOl85pPLPRiRje&#10;O2Fnldy0IV7RRS0qg6K7VOciCDZ31V+p6ko68lSGPUl1RmVZSZVmwDTdzotpbmbCqjQLwPF2B5P/&#10;f2nl5eLasarI+VGPMyNqvNHq++rH6ufq9+rXw9eHbwwOoNRYP0TwjUV4aN9Ti9fe2j2Mcfi2dHX8&#10;x1gMfuC93GGs2sAkjPvdo+PDQ84kXL1evzsYxCzZ42XrfPigqGZRyLnDEyZkxeLCh3XoNiTW8qSr&#10;YlJpnZSlP9OOLQReGyQpqOFMCx9gzPkk/TbVnl3ThjU5P9gfdFKlZz7/mpQYR5vYkEoU3DQeIVxD&#10;FaXQTtsE/A7eKRVLoOtozVJv5aQCBhcY4Fo40BKAYtXCFY5SE1qmjcTZjNyXf9ljPNgCL2cNaJ5z&#10;/3kunAIuHw14dNzt9+NeJKU/OOxBcU8906ceM6/PCNh2sdRWJjHGB70VS0f1HTZyHKvCJYxE7ZyH&#10;rXgW1suHjZZqPE5B2AQrwoW5sTKmjrjFF75t74SzGxoE8OeStgshhi/YsI6NNw2N54HKKlEl4rxG&#10;FRSLCrYokW2z8XFNn+op6vG7NPoDAAD//wMAUEsDBBQABgAIAAAAIQB7HVc62wAAAAUBAAAPAAAA&#10;ZHJzL2Rvd25yZXYueG1sTI9BS8QwFITvgv8hPMHbbmorq9a+LkVwEUFhVw8es8kzLTZJSbK79d/7&#10;POlxmGHmm2Y9u1EcKaYheISrZQGCvA5m8Bbh/e1xcQsiZeWNGoMnhG9KsG7PzxpVm3DyWzrushVc&#10;4lOtEPqcp1rKpHtyKi3DRJ69zxCdyiyjlSaqE5e7UZZFsZJODZ4XejXRQ0/6a3dwCM/bjSrt5ql4&#10;qT5y92qz7lLUiJcXc3cPItOc/8Lwi8/o0DLTPhy8SWJEWFQlJxHuQLB7fcPH9gjVqgTZNvI/ffsD&#10;AAD//wMAUEsBAi0AFAAGAAgAAAAhALaDOJL+AAAA4QEAABMAAAAAAAAAAAAAAAAAAAAAAFtDb250&#10;ZW50X1R5cGVzXS54bWxQSwECLQAUAAYACAAAACEAOP0h/9YAAACUAQAACwAAAAAAAAAAAAAAAAAv&#10;AQAAX3JlbHMvLnJlbHNQSwECLQAUAAYACAAAACEAQ3XIZW4CAADfBAAADgAAAAAAAAAAAAAAAAAu&#10;AgAAZHJzL2Uyb0RvYy54bWxQSwECLQAUAAYACAAAACEAex1XOtsAAAAFAQAADwAAAAAAAAAAAAAA&#10;AADIBAAAZHJzL2Rvd25yZXYueG1sUEsFBgAAAAAEAAQA8wAAANAFAAAAAA==&#10;" fillcolor="window" strokecolor="window" strokeweight=".5pt">
                      <v:textbox>
                        <w:txbxContent>
                          <w:p w:rsidR="00C8151B" w:rsidRPr="0027197B" w:rsidRDefault="00C8151B" w:rsidP="0027197B">
                            <w:pPr>
                              <w:ind w:left="-142"/>
                            </w:pPr>
                            <w:r w:rsidRPr="0027197B">
                              <w:t>или</w:t>
                            </w:r>
                          </w:p>
                        </w:txbxContent>
                      </v:textbox>
                    </v:shape>
                  </w:pict>
                </mc:Fallback>
              </mc:AlternateContent>
            </w:r>
            <w:r w:rsidRPr="0027197B">
              <w:rPr>
                <w:sz w:val="24"/>
                <w:szCs w:val="24"/>
              </w:rPr>
              <w:t>Разрешение</w:t>
            </w:r>
            <w:r w:rsidRPr="0027197B">
              <w:rPr>
                <w:spacing w:val="-3"/>
                <w:sz w:val="24"/>
                <w:szCs w:val="24"/>
              </w:rPr>
              <w:t xml:space="preserve"> </w:t>
            </w:r>
            <w:r w:rsidRPr="0027197B">
              <w:rPr>
                <w:sz w:val="24"/>
                <w:szCs w:val="24"/>
              </w:rPr>
              <w:t>на</w:t>
            </w:r>
            <w:r w:rsidRPr="0027197B">
              <w:rPr>
                <w:spacing w:val="-4"/>
                <w:sz w:val="24"/>
                <w:szCs w:val="24"/>
              </w:rPr>
              <w:t xml:space="preserve"> </w:t>
            </w:r>
            <w:r w:rsidRPr="0027197B">
              <w:rPr>
                <w:spacing w:val="-2"/>
                <w:sz w:val="24"/>
                <w:szCs w:val="24"/>
              </w:rPr>
              <w:t>размещение</w:t>
            </w:r>
          </w:p>
        </w:tc>
        <w:tc>
          <w:tcPr>
            <w:tcW w:w="174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197B" w:rsidRPr="0027197B" w:rsidRDefault="0027197B" w:rsidP="0027197B">
            <w:pPr>
              <w:rPr>
                <w:color w:val="000000"/>
                <w:sz w:val="24"/>
                <w:szCs w:val="24"/>
                <w:lang w:eastAsia="ru-RU"/>
              </w:rPr>
            </w:pPr>
          </w:p>
          <w:p w:rsidR="0027197B" w:rsidRPr="0027197B" w:rsidRDefault="0027197B" w:rsidP="0027197B">
            <w:pPr>
              <w:widowControl/>
              <w:autoSpaceDE/>
              <w:autoSpaceDN/>
              <w:jc w:val="center"/>
              <w:rPr>
                <w:color w:val="000000"/>
                <w:sz w:val="24"/>
                <w:szCs w:val="24"/>
                <w:lang w:eastAsia="ru-RU"/>
              </w:rPr>
            </w:pPr>
          </w:p>
        </w:tc>
      </w:tr>
      <w:tr w:rsidR="0027197B" w:rsidRPr="0027197B" w:rsidTr="0069351D">
        <w:trPr>
          <w:trHeight w:val="77"/>
        </w:trPr>
        <w:tc>
          <w:tcPr>
            <w:tcW w:w="4395" w:type="dxa"/>
            <w:gridSpan w:val="2"/>
            <w:tcBorders>
              <w:top w:val="nil"/>
              <w:left w:val="single" w:sz="4" w:space="0" w:color="FFFFFF"/>
              <w:bottom w:val="single" w:sz="4" w:space="0" w:color="FFFFFF"/>
              <w:right w:val="single" w:sz="4" w:space="0" w:color="FFFFFF" w:themeColor="background1"/>
            </w:tcBorders>
            <w:shd w:val="clear" w:color="auto" w:fill="auto"/>
            <w:noWrap/>
            <w:vAlign w:val="center"/>
            <w:hideMark/>
          </w:tcPr>
          <w:p w:rsidR="0027197B" w:rsidRPr="0027197B" w:rsidRDefault="0027197B" w:rsidP="0027197B">
            <w:pPr>
              <w:widowControl/>
              <w:autoSpaceDE/>
              <w:autoSpaceDN/>
              <w:rPr>
                <w:color w:val="000000"/>
                <w:sz w:val="24"/>
                <w:szCs w:val="24"/>
                <w:lang w:eastAsia="ru-RU"/>
              </w:rPr>
            </w:pPr>
            <w:r w:rsidRPr="0027197B">
              <w:rPr>
                <w:color w:val="000000"/>
                <w:sz w:val="24"/>
                <w:szCs w:val="24"/>
                <w:lang w:eastAsia="ru-RU"/>
              </w:rPr>
              <w:t> </w:t>
            </w:r>
          </w:p>
        </w:tc>
        <w:tc>
          <w:tcPr>
            <w:tcW w:w="454"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hideMark/>
          </w:tcPr>
          <w:p w:rsidR="0027197B" w:rsidRPr="0027197B" w:rsidRDefault="0027197B" w:rsidP="0027197B">
            <w:pPr>
              <w:widowControl/>
              <w:autoSpaceDE/>
              <w:autoSpaceDN/>
              <w:rPr>
                <w:color w:val="000000"/>
                <w:sz w:val="24"/>
                <w:szCs w:val="24"/>
                <w:lang w:eastAsia="ru-RU"/>
              </w:rPr>
            </w:pPr>
          </w:p>
        </w:tc>
        <w:tc>
          <w:tcPr>
            <w:tcW w:w="3685"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rsidR="0027197B" w:rsidRPr="0027197B" w:rsidRDefault="0027197B" w:rsidP="0027197B">
            <w:pPr>
              <w:widowControl/>
              <w:autoSpaceDE/>
              <w:autoSpaceDN/>
              <w:jc w:val="center"/>
              <w:rPr>
                <w:color w:val="000000"/>
                <w:sz w:val="24"/>
                <w:szCs w:val="24"/>
                <w:lang w:eastAsia="ru-RU"/>
              </w:rPr>
            </w:pPr>
          </w:p>
        </w:tc>
        <w:tc>
          <w:tcPr>
            <w:tcW w:w="1741" w:type="dxa"/>
            <w:gridSpan w:val="2"/>
            <w:tcBorders>
              <w:top w:val="single" w:sz="4" w:space="0" w:color="auto"/>
              <w:left w:val="single" w:sz="4" w:space="0" w:color="FFFFFF" w:themeColor="background1"/>
              <w:bottom w:val="single" w:sz="4" w:space="0" w:color="auto"/>
              <w:right w:val="single" w:sz="4" w:space="0" w:color="FFFFFF"/>
            </w:tcBorders>
            <w:shd w:val="clear" w:color="auto" w:fill="auto"/>
            <w:vAlign w:val="bottom"/>
          </w:tcPr>
          <w:p w:rsidR="0027197B" w:rsidRPr="0027197B" w:rsidRDefault="0027197B" w:rsidP="0027197B">
            <w:pPr>
              <w:widowControl/>
              <w:autoSpaceDE/>
              <w:autoSpaceDN/>
              <w:jc w:val="center"/>
              <w:rPr>
                <w:color w:val="000000"/>
                <w:sz w:val="24"/>
                <w:szCs w:val="24"/>
                <w:lang w:eastAsia="ru-RU"/>
              </w:rPr>
            </w:pPr>
          </w:p>
        </w:tc>
      </w:tr>
      <w:tr w:rsidR="0027197B" w:rsidRPr="0027197B" w:rsidTr="0069351D">
        <w:trPr>
          <w:trHeight w:val="377"/>
        </w:trPr>
        <w:tc>
          <w:tcPr>
            <w:tcW w:w="4395" w:type="dxa"/>
            <w:gridSpan w:val="2"/>
            <w:tcBorders>
              <w:top w:val="nil"/>
              <w:left w:val="single" w:sz="4" w:space="0" w:color="FFFFFF"/>
              <w:bottom w:val="single" w:sz="4" w:space="0" w:color="FFFFFF"/>
              <w:right w:val="single" w:sz="4" w:space="0" w:color="FFFFFF" w:themeColor="background1"/>
            </w:tcBorders>
            <w:shd w:val="clear" w:color="auto" w:fill="auto"/>
            <w:noWrap/>
            <w:vAlign w:val="center"/>
            <w:hideMark/>
          </w:tcPr>
          <w:p w:rsidR="0027197B" w:rsidRPr="0027197B" w:rsidRDefault="0027197B" w:rsidP="00420490">
            <w:pPr>
              <w:widowControl/>
              <w:autoSpaceDE/>
              <w:autoSpaceDN/>
              <w:ind w:left="-79"/>
              <w:rPr>
                <w:color w:val="000000"/>
                <w:sz w:val="24"/>
                <w:szCs w:val="24"/>
                <w:lang w:eastAsia="ru-RU"/>
              </w:rPr>
            </w:pPr>
            <w:r w:rsidRPr="0027197B">
              <w:rPr>
                <w:color w:val="000000"/>
                <w:sz w:val="24"/>
                <w:szCs w:val="24"/>
                <w:lang w:eastAsia="ru-RU"/>
              </w:rPr>
              <w:t>Регион:</w:t>
            </w:r>
          </w:p>
        </w:tc>
        <w:tc>
          <w:tcPr>
            <w:tcW w:w="454" w:type="dxa"/>
            <w:tcBorders>
              <w:top w:val="single" w:sz="4" w:space="0" w:color="FFFFFF" w:themeColor="background1"/>
              <w:left w:val="single" w:sz="4" w:space="0" w:color="FFFFFF" w:themeColor="background1"/>
              <w:bottom w:val="single" w:sz="4" w:space="0" w:color="FFFFFF" w:themeColor="background1"/>
              <w:right w:val="nil"/>
            </w:tcBorders>
            <w:vAlign w:val="center"/>
            <w:hideMark/>
          </w:tcPr>
          <w:p w:rsidR="0027197B" w:rsidRPr="0027197B" w:rsidRDefault="0027197B" w:rsidP="0027197B">
            <w:pPr>
              <w:widowControl/>
              <w:autoSpaceDE/>
              <w:autoSpaceDN/>
              <w:rPr>
                <w:color w:val="000000"/>
                <w:sz w:val="24"/>
                <w:szCs w:val="24"/>
                <w:lang w:eastAsia="ru-RU"/>
              </w:rPr>
            </w:pPr>
          </w:p>
        </w:tc>
        <w:tc>
          <w:tcPr>
            <w:tcW w:w="542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197B" w:rsidRPr="00CB7EFB" w:rsidRDefault="0027197B" w:rsidP="0027197B">
            <w:pPr>
              <w:widowControl/>
              <w:autoSpaceDE/>
              <w:autoSpaceDN/>
              <w:rPr>
                <w:color w:val="000000"/>
                <w:lang w:eastAsia="ru-RU"/>
              </w:rPr>
            </w:pPr>
            <w:r w:rsidRPr="00CB7EFB">
              <w:rPr>
                <w:color w:val="000000"/>
                <w:lang w:eastAsia="ru-RU"/>
              </w:rPr>
              <w:t>Московская область</w:t>
            </w:r>
          </w:p>
        </w:tc>
      </w:tr>
      <w:tr w:rsidR="0027197B" w:rsidRPr="0027197B" w:rsidTr="0069351D">
        <w:trPr>
          <w:trHeight w:val="77"/>
        </w:trPr>
        <w:tc>
          <w:tcPr>
            <w:tcW w:w="4395" w:type="dxa"/>
            <w:gridSpan w:val="2"/>
            <w:tcBorders>
              <w:top w:val="nil"/>
              <w:left w:val="single" w:sz="4" w:space="0" w:color="FFFFFF"/>
              <w:bottom w:val="single" w:sz="4" w:space="0" w:color="FFFFFF"/>
              <w:right w:val="single" w:sz="4" w:space="0" w:color="FFFFFF" w:themeColor="background1"/>
            </w:tcBorders>
            <w:shd w:val="clear" w:color="auto" w:fill="auto"/>
            <w:noWrap/>
            <w:vAlign w:val="center"/>
            <w:hideMark/>
          </w:tcPr>
          <w:p w:rsidR="0027197B" w:rsidRPr="0027197B" w:rsidRDefault="0027197B" w:rsidP="0027197B">
            <w:pPr>
              <w:widowControl/>
              <w:autoSpaceDE/>
              <w:autoSpaceDN/>
              <w:rPr>
                <w:color w:val="000000"/>
                <w:sz w:val="24"/>
                <w:szCs w:val="24"/>
                <w:lang w:eastAsia="ru-RU"/>
              </w:rPr>
            </w:pPr>
            <w:r w:rsidRPr="0027197B">
              <w:rPr>
                <w:color w:val="000000"/>
                <w:sz w:val="24"/>
                <w:szCs w:val="24"/>
                <w:lang w:eastAsia="ru-RU"/>
              </w:rPr>
              <w:t> </w:t>
            </w:r>
          </w:p>
        </w:tc>
        <w:tc>
          <w:tcPr>
            <w:tcW w:w="454" w:type="dxa"/>
            <w:vMerge w:val="restart"/>
            <w:tcBorders>
              <w:top w:val="single" w:sz="4" w:space="0" w:color="FFFFFF" w:themeColor="background1"/>
              <w:left w:val="single" w:sz="4" w:space="0" w:color="FFFFFF" w:themeColor="background1"/>
              <w:bottom w:val="single" w:sz="4" w:space="0" w:color="FFFFFF"/>
              <w:right w:val="nil"/>
            </w:tcBorders>
            <w:vAlign w:val="center"/>
            <w:hideMark/>
          </w:tcPr>
          <w:p w:rsidR="0027197B" w:rsidRPr="0027197B" w:rsidRDefault="0027197B" w:rsidP="0027197B">
            <w:pPr>
              <w:widowControl/>
              <w:autoSpaceDE/>
              <w:autoSpaceDN/>
              <w:rPr>
                <w:color w:val="000000"/>
                <w:sz w:val="24"/>
                <w:szCs w:val="24"/>
                <w:lang w:eastAsia="ru-RU"/>
              </w:rPr>
            </w:pPr>
          </w:p>
        </w:tc>
        <w:tc>
          <w:tcPr>
            <w:tcW w:w="5426" w:type="dxa"/>
            <w:gridSpan w:val="4"/>
            <w:tcBorders>
              <w:top w:val="single" w:sz="4" w:space="0" w:color="auto"/>
              <w:left w:val="single" w:sz="4" w:space="0" w:color="FFFFFF"/>
              <w:bottom w:val="single" w:sz="4" w:space="0" w:color="auto"/>
              <w:right w:val="single" w:sz="4" w:space="0" w:color="FFFFFF" w:themeColor="background1"/>
            </w:tcBorders>
            <w:shd w:val="clear" w:color="auto" w:fill="auto"/>
            <w:noWrap/>
            <w:vAlign w:val="bottom"/>
            <w:hideMark/>
          </w:tcPr>
          <w:p w:rsidR="0027197B" w:rsidRPr="00CB7EFB" w:rsidRDefault="0027197B" w:rsidP="0027197B">
            <w:pPr>
              <w:widowControl/>
              <w:autoSpaceDE/>
              <w:autoSpaceDN/>
              <w:jc w:val="center"/>
              <w:rPr>
                <w:color w:val="000000"/>
                <w:lang w:eastAsia="ru-RU"/>
              </w:rPr>
            </w:pPr>
            <w:r w:rsidRPr="00CB7EFB">
              <w:rPr>
                <w:color w:val="000000"/>
                <w:lang w:eastAsia="ru-RU"/>
              </w:rPr>
              <w:t> </w:t>
            </w:r>
          </w:p>
        </w:tc>
      </w:tr>
      <w:tr w:rsidR="0027197B" w:rsidRPr="0027197B" w:rsidTr="0069351D">
        <w:trPr>
          <w:trHeight w:val="342"/>
        </w:trPr>
        <w:tc>
          <w:tcPr>
            <w:tcW w:w="4395" w:type="dxa"/>
            <w:gridSpan w:val="2"/>
            <w:tcBorders>
              <w:top w:val="nil"/>
              <w:left w:val="single" w:sz="4" w:space="0" w:color="FFFFFF"/>
              <w:bottom w:val="single" w:sz="4" w:space="0" w:color="FFFFFF"/>
              <w:right w:val="single" w:sz="4" w:space="0" w:color="FFFFFF" w:themeColor="background1"/>
            </w:tcBorders>
            <w:shd w:val="clear" w:color="auto" w:fill="auto"/>
            <w:noWrap/>
            <w:vAlign w:val="center"/>
            <w:hideMark/>
          </w:tcPr>
          <w:p w:rsidR="0027197B" w:rsidRPr="0027197B" w:rsidRDefault="0027197B" w:rsidP="00420490">
            <w:pPr>
              <w:widowControl/>
              <w:autoSpaceDE/>
              <w:autoSpaceDN/>
              <w:ind w:left="-79"/>
              <w:rPr>
                <w:color w:val="000000"/>
                <w:sz w:val="24"/>
                <w:szCs w:val="24"/>
                <w:lang w:eastAsia="ru-RU"/>
              </w:rPr>
            </w:pPr>
            <w:r w:rsidRPr="0027197B">
              <w:rPr>
                <w:color w:val="000000"/>
                <w:sz w:val="24"/>
                <w:szCs w:val="24"/>
                <w:lang w:eastAsia="ru-RU"/>
              </w:rPr>
              <w:t xml:space="preserve">Городской округ: </w:t>
            </w:r>
          </w:p>
        </w:tc>
        <w:tc>
          <w:tcPr>
            <w:tcW w:w="454" w:type="dxa"/>
            <w:vMerge/>
            <w:tcBorders>
              <w:top w:val="single" w:sz="4" w:space="0" w:color="FFFFFF"/>
              <w:left w:val="single" w:sz="4" w:space="0" w:color="FFFFFF" w:themeColor="background1"/>
              <w:bottom w:val="single" w:sz="4" w:space="0" w:color="FFFFFF"/>
              <w:right w:val="nil"/>
            </w:tcBorders>
            <w:vAlign w:val="center"/>
            <w:hideMark/>
          </w:tcPr>
          <w:p w:rsidR="0027197B" w:rsidRPr="0027197B" w:rsidRDefault="0027197B" w:rsidP="0027197B">
            <w:pPr>
              <w:widowControl/>
              <w:autoSpaceDE/>
              <w:autoSpaceDN/>
              <w:rPr>
                <w:color w:val="000000"/>
                <w:sz w:val="24"/>
                <w:szCs w:val="24"/>
                <w:lang w:eastAsia="ru-RU"/>
              </w:rPr>
            </w:pPr>
          </w:p>
        </w:tc>
        <w:tc>
          <w:tcPr>
            <w:tcW w:w="54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97B" w:rsidRPr="00CB7EFB" w:rsidRDefault="0027197B" w:rsidP="0027197B">
            <w:pPr>
              <w:widowControl/>
              <w:autoSpaceDE/>
              <w:autoSpaceDN/>
              <w:rPr>
                <w:color w:val="000000"/>
                <w:lang w:eastAsia="ru-RU"/>
              </w:rPr>
            </w:pPr>
            <w:r w:rsidRPr="00CB7EFB">
              <w:rPr>
                <w:color w:val="000000"/>
                <w:lang w:eastAsia="ru-RU"/>
              </w:rPr>
              <w:t>Воскресенск</w:t>
            </w:r>
          </w:p>
        </w:tc>
      </w:tr>
      <w:tr w:rsidR="0027197B" w:rsidRPr="0027197B" w:rsidTr="0069351D">
        <w:trPr>
          <w:trHeight w:val="70"/>
        </w:trPr>
        <w:tc>
          <w:tcPr>
            <w:tcW w:w="4395" w:type="dxa"/>
            <w:gridSpan w:val="2"/>
            <w:tcBorders>
              <w:top w:val="nil"/>
              <w:left w:val="single" w:sz="4" w:space="0" w:color="FFFFFF"/>
              <w:bottom w:val="single" w:sz="4" w:space="0" w:color="FFFFFF"/>
              <w:right w:val="single" w:sz="4" w:space="0" w:color="FFFFFF" w:themeColor="background1"/>
            </w:tcBorders>
            <w:shd w:val="clear" w:color="auto" w:fill="auto"/>
            <w:noWrap/>
            <w:vAlign w:val="center"/>
            <w:hideMark/>
          </w:tcPr>
          <w:p w:rsidR="0027197B" w:rsidRPr="0027197B" w:rsidRDefault="0027197B" w:rsidP="0027197B">
            <w:pPr>
              <w:widowControl/>
              <w:autoSpaceDE/>
              <w:autoSpaceDN/>
              <w:rPr>
                <w:color w:val="000000"/>
                <w:sz w:val="24"/>
                <w:szCs w:val="24"/>
                <w:lang w:eastAsia="ru-RU"/>
              </w:rPr>
            </w:pPr>
            <w:r w:rsidRPr="0027197B">
              <w:rPr>
                <w:color w:val="000000"/>
                <w:sz w:val="24"/>
                <w:szCs w:val="24"/>
                <w:lang w:eastAsia="ru-RU"/>
              </w:rPr>
              <w:t> </w:t>
            </w:r>
          </w:p>
        </w:tc>
        <w:tc>
          <w:tcPr>
            <w:tcW w:w="454" w:type="dxa"/>
            <w:vMerge/>
            <w:tcBorders>
              <w:top w:val="single" w:sz="4" w:space="0" w:color="FFFFFF"/>
              <w:left w:val="single" w:sz="4" w:space="0" w:color="FFFFFF" w:themeColor="background1"/>
              <w:bottom w:val="single" w:sz="4" w:space="0" w:color="FFFFFF"/>
              <w:right w:val="nil"/>
            </w:tcBorders>
            <w:vAlign w:val="center"/>
            <w:hideMark/>
          </w:tcPr>
          <w:p w:rsidR="0027197B" w:rsidRPr="0027197B" w:rsidRDefault="0027197B" w:rsidP="0027197B">
            <w:pPr>
              <w:widowControl/>
              <w:autoSpaceDE/>
              <w:autoSpaceDN/>
              <w:rPr>
                <w:color w:val="000000"/>
                <w:sz w:val="24"/>
                <w:szCs w:val="24"/>
                <w:lang w:eastAsia="ru-RU"/>
              </w:rPr>
            </w:pPr>
          </w:p>
        </w:tc>
        <w:tc>
          <w:tcPr>
            <w:tcW w:w="5426" w:type="dxa"/>
            <w:gridSpan w:val="4"/>
            <w:tcBorders>
              <w:top w:val="single" w:sz="4" w:space="0" w:color="auto"/>
              <w:left w:val="single" w:sz="4" w:space="0" w:color="FFFFFF"/>
              <w:bottom w:val="single" w:sz="4" w:space="0" w:color="auto"/>
              <w:right w:val="single" w:sz="4" w:space="0" w:color="FFFFFF" w:themeColor="background1"/>
            </w:tcBorders>
            <w:shd w:val="clear" w:color="auto" w:fill="auto"/>
            <w:noWrap/>
            <w:vAlign w:val="center"/>
            <w:hideMark/>
          </w:tcPr>
          <w:p w:rsidR="0027197B" w:rsidRPr="0027197B" w:rsidRDefault="0027197B" w:rsidP="0027197B">
            <w:pPr>
              <w:widowControl/>
              <w:autoSpaceDE/>
              <w:autoSpaceDN/>
              <w:jc w:val="center"/>
              <w:rPr>
                <w:color w:val="000000"/>
                <w:sz w:val="24"/>
                <w:szCs w:val="24"/>
                <w:lang w:eastAsia="ru-RU"/>
              </w:rPr>
            </w:pPr>
            <w:r w:rsidRPr="0027197B">
              <w:rPr>
                <w:color w:val="000000"/>
                <w:sz w:val="24"/>
                <w:szCs w:val="24"/>
                <w:lang w:eastAsia="ru-RU"/>
              </w:rPr>
              <w:t> </w:t>
            </w:r>
          </w:p>
        </w:tc>
      </w:tr>
      <w:tr w:rsidR="0027197B" w:rsidRPr="0027197B" w:rsidTr="0069351D">
        <w:trPr>
          <w:trHeight w:val="361"/>
        </w:trPr>
        <w:tc>
          <w:tcPr>
            <w:tcW w:w="4395" w:type="dxa"/>
            <w:gridSpan w:val="2"/>
            <w:tcBorders>
              <w:top w:val="nil"/>
              <w:left w:val="single" w:sz="4" w:space="0" w:color="FFFFFF"/>
              <w:bottom w:val="single" w:sz="4" w:space="0" w:color="FFFFFF"/>
              <w:right w:val="single" w:sz="4" w:space="0" w:color="FFFFFF" w:themeColor="background1"/>
            </w:tcBorders>
            <w:shd w:val="clear" w:color="auto" w:fill="auto"/>
            <w:noWrap/>
            <w:vAlign w:val="center"/>
            <w:hideMark/>
          </w:tcPr>
          <w:p w:rsidR="0027197B" w:rsidRPr="0027197B" w:rsidRDefault="0027197B" w:rsidP="00420490">
            <w:pPr>
              <w:widowControl/>
              <w:autoSpaceDE/>
              <w:autoSpaceDN/>
              <w:ind w:left="-79"/>
              <w:rPr>
                <w:color w:val="000000"/>
                <w:sz w:val="24"/>
                <w:szCs w:val="24"/>
                <w:lang w:eastAsia="ru-RU"/>
              </w:rPr>
            </w:pPr>
            <w:r w:rsidRPr="0027197B">
              <w:rPr>
                <w:color w:val="000000"/>
                <w:sz w:val="24"/>
                <w:szCs w:val="24"/>
                <w:lang w:eastAsia="ru-RU"/>
              </w:rPr>
              <w:t>Населенный пункт (при наличии):</w:t>
            </w:r>
          </w:p>
        </w:tc>
        <w:tc>
          <w:tcPr>
            <w:tcW w:w="454" w:type="dxa"/>
            <w:vMerge/>
            <w:tcBorders>
              <w:top w:val="single" w:sz="4" w:space="0" w:color="FFFFFF"/>
              <w:left w:val="single" w:sz="4" w:space="0" w:color="FFFFFF" w:themeColor="background1"/>
              <w:bottom w:val="single" w:sz="4" w:space="0" w:color="FFFFFF"/>
              <w:right w:val="nil"/>
            </w:tcBorders>
            <w:vAlign w:val="center"/>
            <w:hideMark/>
          </w:tcPr>
          <w:p w:rsidR="0027197B" w:rsidRPr="0027197B" w:rsidRDefault="0027197B" w:rsidP="0027197B">
            <w:pPr>
              <w:widowControl/>
              <w:autoSpaceDE/>
              <w:autoSpaceDN/>
              <w:rPr>
                <w:color w:val="000000"/>
                <w:sz w:val="24"/>
                <w:szCs w:val="24"/>
                <w:lang w:eastAsia="ru-RU"/>
              </w:rPr>
            </w:pPr>
          </w:p>
        </w:tc>
        <w:tc>
          <w:tcPr>
            <w:tcW w:w="542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197B" w:rsidRPr="0027197B" w:rsidRDefault="0027197B" w:rsidP="0027197B">
            <w:pPr>
              <w:widowControl/>
              <w:autoSpaceDE/>
              <w:autoSpaceDN/>
              <w:jc w:val="center"/>
              <w:rPr>
                <w:color w:val="000000"/>
                <w:sz w:val="24"/>
                <w:szCs w:val="24"/>
                <w:lang w:eastAsia="ru-RU"/>
              </w:rPr>
            </w:pPr>
            <w:r w:rsidRPr="0027197B">
              <w:rPr>
                <w:color w:val="000000"/>
                <w:sz w:val="24"/>
                <w:szCs w:val="24"/>
                <w:lang w:eastAsia="ru-RU"/>
              </w:rPr>
              <w:t> </w:t>
            </w:r>
          </w:p>
        </w:tc>
      </w:tr>
      <w:tr w:rsidR="0027197B" w:rsidRPr="0027197B" w:rsidTr="0069351D">
        <w:trPr>
          <w:trHeight w:val="70"/>
        </w:trPr>
        <w:tc>
          <w:tcPr>
            <w:tcW w:w="4395" w:type="dxa"/>
            <w:gridSpan w:val="2"/>
            <w:tcBorders>
              <w:top w:val="nil"/>
              <w:left w:val="single" w:sz="4" w:space="0" w:color="FFFFFF"/>
              <w:bottom w:val="single" w:sz="4" w:space="0" w:color="FFFFFF"/>
              <w:right w:val="single" w:sz="4" w:space="0" w:color="FFFFFF" w:themeColor="background1"/>
            </w:tcBorders>
            <w:shd w:val="clear" w:color="auto" w:fill="auto"/>
            <w:noWrap/>
            <w:vAlign w:val="center"/>
            <w:hideMark/>
          </w:tcPr>
          <w:p w:rsidR="0027197B" w:rsidRPr="0027197B" w:rsidRDefault="0027197B" w:rsidP="0027197B">
            <w:pPr>
              <w:widowControl/>
              <w:autoSpaceDE/>
              <w:autoSpaceDN/>
              <w:rPr>
                <w:color w:val="000000"/>
                <w:sz w:val="24"/>
                <w:szCs w:val="24"/>
                <w:lang w:eastAsia="ru-RU"/>
              </w:rPr>
            </w:pPr>
            <w:r w:rsidRPr="0027197B">
              <w:rPr>
                <w:color w:val="000000"/>
                <w:sz w:val="24"/>
                <w:szCs w:val="24"/>
                <w:lang w:eastAsia="ru-RU"/>
              </w:rPr>
              <w:t> </w:t>
            </w:r>
          </w:p>
        </w:tc>
        <w:tc>
          <w:tcPr>
            <w:tcW w:w="454" w:type="dxa"/>
            <w:vMerge/>
            <w:tcBorders>
              <w:top w:val="single" w:sz="4" w:space="0" w:color="FFFFFF"/>
              <w:left w:val="single" w:sz="4" w:space="0" w:color="FFFFFF" w:themeColor="background1"/>
              <w:bottom w:val="single" w:sz="4" w:space="0" w:color="FFFFFF"/>
              <w:right w:val="nil"/>
            </w:tcBorders>
            <w:vAlign w:val="center"/>
            <w:hideMark/>
          </w:tcPr>
          <w:p w:rsidR="0027197B" w:rsidRPr="0027197B" w:rsidRDefault="0027197B" w:rsidP="0027197B">
            <w:pPr>
              <w:widowControl/>
              <w:autoSpaceDE/>
              <w:autoSpaceDN/>
              <w:rPr>
                <w:color w:val="000000"/>
                <w:sz w:val="24"/>
                <w:szCs w:val="24"/>
                <w:lang w:eastAsia="ru-RU"/>
              </w:rPr>
            </w:pPr>
          </w:p>
        </w:tc>
        <w:tc>
          <w:tcPr>
            <w:tcW w:w="5426" w:type="dxa"/>
            <w:gridSpan w:val="4"/>
            <w:tcBorders>
              <w:top w:val="single" w:sz="4" w:space="0" w:color="auto"/>
              <w:left w:val="single" w:sz="4" w:space="0" w:color="FFFFFF"/>
              <w:bottom w:val="single" w:sz="4" w:space="0" w:color="auto"/>
              <w:right w:val="single" w:sz="4" w:space="0" w:color="FFFFFF" w:themeColor="background1"/>
            </w:tcBorders>
            <w:shd w:val="clear" w:color="auto" w:fill="auto"/>
            <w:noWrap/>
            <w:vAlign w:val="bottom"/>
            <w:hideMark/>
          </w:tcPr>
          <w:p w:rsidR="0027197B" w:rsidRPr="0027197B" w:rsidRDefault="0027197B" w:rsidP="0027197B">
            <w:pPr>
              <w:widowControl/>
              <w:autoSpaceDE/>
              <w:autoSpaceDN/>
              <w:jc w:val="center"/>
              <w:rPr>
                <w:color w:val="000000"/>
                <w:sz w:val="24"/>
                <w:szCs w:val="24"/>
                <w:lang w:eastAsia="ru-RU"/>
              </w:rPr>
            </w:pPr>
            <w:r w:rsidRPr="0027197B">
              <w:rPr>
                <w:color w:val="000000"/>
                <w:sz w:val="24"/>
                <w:szCs w:val="24"/>
                <w:lang w:eastAsia="ru-RU"/>
              </w:rPr>
              <w:t> </w:t>
            </w:r>
          </w:p>
        </w:tc>
      </w:tr>
      <w:tr w:rsidR="0027197B" w:rsidRPr="0027197B" w:rsidTr="0069351D">
        <w:trPr>
          <w:trHeight w:val="355"/>
        </w:trPr>
        <w:tc>
          <w:tcPr>
            <w:tcW w:w="4395" w:type="dxa"/>
            <w:gridSpan w:val="2"/>
            <w:tcBorders>
              <w:top w:val="nil"/>
              <w:left w:val="single" w:sz="4" w:space="0" w:color="FFFFFF"/>
              <w:bottom w:val="single" w:sz="4" w:space="0" w:color="FFFFFF"/>
              <w:right w:val="single" w:sz="4" w:space="0" w:color="FFFFFF" w:themeColor="background1"/>
            </w:tcBorders>
            <w:shd w:val="clear" w:color="auto" w:fill="auto"/>
            <w:noWrap/>
            <w:vAlign w:val="center"/>
            <w:hideMark/>
          </w:tcPr>
          <w:p w:rsidR="0027197B" w:rsidRPr="0027197B" w:rsidRDefault="0027197B" w:rsidP="00B30C92">
            <w:pPr>
              <w:widowControl/>
              <w:autoSpaceDE/>
              <w:autoSpaceDN/>
              <w:ind w:left="-79"/>
              <w:rPr>
                <w:color w:val="000000"/>
                <w:sz w:val="24"/>
                <w:szCs w:val="24"/>
                <w:lang w:eastAsia="ru-RU"/>
              </w:rPr>
            </w:pPr>
            <w:r w:rsidRPr="0027197B">
              <w:rPr>
                <w:color w:val="000000"/>
                <w:sz w:val="24"/>
                <w:szCs w:val="24"/>
                <w:lang w:eastAsia="ru-RU"/>
              </w:rPr>
              <w:t>улица:</w:t>
            </w:r>
          </w:p>
        </w:tc>
        <w:tc>
          <w:tcPr>
            <w:tcW w:w="454" w:type="dxa"/>
            <w:vMerge/>
            <w:tcBorders>
              <w:top w:val="single" w:sz="4" w:space="0" w:color="FFFFFF"/>
              <w:left w:val="single" w:sz="4" w:space="0" w:color="FFFFFF" w:themeColor="background1"/>
              <w:bottom w:val="single" w:sz="4" w:space="0" w:color="FFFFFF"/>
              <w:right w:val="nil"/>
            </w:tcBorders>
            <w:vAlign w:val="center"/>
            <w:hideMark/>
          </w:tcPr>
          <w:p w:rsidR="0027197B" w:rsidRPr="0027197B" w:rsidRDefault="0027197B" w:rsidP="0027197B">
            <w:pPr>
              <w:widowControl/>
              <w:autoSpaceDE/>
              <w:autoSpaceDN/>
              <w:rPr>
                <w:color w:val="000000"/>
                <w:sz w:val="24"/>
                <w:szCs w:val="24"/>
                <w:lang w:eastAsia="ru-RU"/>
              </w:rPr>
            </w:pPr>
          </w:p>
        </w:tc>
        <w:tc>
          <w:tcPr>
            <w:tcW w:w="54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97B" w:rsidRPr="0027197B" w:rsidRDefault="0027197B" w:rsidP="0027197B">
            <w:pPr>
              <w:widowControl/>
              <w:autoSpaceDE/>
              <w:autoSpaceDN/>
              <w:rPr>
                <w:color w:val="000000"/>
                <w:sz w:val="24"/>
                <w:szCs w:val="24"/>
                <w:lang w:eastAsia="ru-RU"/>
              </w:rPr>
            </w:pPr>
          </w:p>
        </w:tc>
      </w:tr>
    </w:tbl>
    <w:p w:rsidR="0027197B" w:rsidRPr="0027197B" w:rsidRDefault="0027197B" w:rsidP="0027197B">
      <w:pPr>
        <w:tabs>
          <w:tab w:val="left" w:pos="635"/>
        </w:tabs>
        <w:rPr>
          <w:sz w:val="24"/>
          <w:szCs w:val="24"/>
        </w:rPr>
      </w:pPr>
    </w:p>
    <w:p w:rsidR="0027197B" w:rsidRPr="0027197B" w:rsidRDefault="0027197B" w:rsidP="00420490">
      <w:pPr>
        <w:rPr>
          <w:spacing w:val="-2"/>
          <w:sz w:val="24"/>
          <w:szCs w:val="24"/>
        </w:rPr>
      </w:pPr>
      <w:r w:rsidRPr="0027197B">
        <w:rPr>
          <w:sz w:val="24"/>
          <w:szCs w:val="24"/>
        </w:rPr>
        <w:t>4. Основные</w:t>
      </w:r>
      <w:r w:rsidRPr="0027197B">
        <w:rPr>
          <w:spacing w:val="-9"/>
          <w:sz w:val="24"/>
          <w:szCs w:val="24"/>
        </w:rPr>
        <w:t xml:space="preserve"> </w:t>
      </w:r>
      <w:r w:rsidRPr="0027197B">
        <w:rPr>
          <w:sz w:val="24"/>
          <w:szCs w:val="24"/>
        </w:rPr>
        <w:t>параметры</w:t>
      </w:r>
      <w:r w:rsidRPr="0027197B">
        <w:rPr>
          <w:spacing w:val="-6"/>
          <w:sz w:val="24"/>
          <w:szCs w:val="24"/>
        </w:rPr>
        <w:t xml:space="preserve"> </w:t>
      </w:r>
      <w:r w:rsidRPr="0027197B">
        <w:rPr>
          <w:sz w:val="24"/>
          <w:szCs w:val="24"/>
        </w:rPr>
        <w:t>ограждения</w:t>
      </w:r>
      <w:r w:rsidRPr="0027197B">
        <w:rPr>
          <w:spacing w:val="-2"/>
          <w:sz w:val="24"/>
          <w:szCs w:val="24"/>
        </w:rPr>
        <w:t>:</w:t>
      </w:r>
    </w:p>
    <w:p w:rsidR="0027197B" w:rsidRPr="002A0E37" w:rsidRDefault="00420490" w:rsidP="0027197B">
      <w:pPr>
        <w:tabs>
          <w:tab w:val="left" w:pos="635"/>
        </w:tabs>
        <w:ind w:firstLine="142"/>
        <w:rPr>
          <w:color w:val="000000"/>
          <w:sz w:val="24"/>
          <w:szCs w:val="24"/>
          <w:lang w:eastAsia="ru-RU"/>
        </w:rPr>
      </w:pPr>
      <w:r>
        <w:rPr>
          <w:color w:val="000000"/>
          <w:sz w:val="24"/>
          <w:szCs w:val="24"/>
          <w:lang w:eastAsia="ru-RU"/>
        </w:rPr>
        <w:t xml:space="preserve">  </w:t>
      </w:r>
      <w:r w:rsidR="0027197B" w:rsidRPr="002A0E37">
        <w:rPr>
          <w:color w:val="000000"/>
          <w:sz w:val="24"/>
          <w:szCs w:val="24"/>
          <w:lang w:eastAsia="ru-RU"/>
        </w:rPr>
        <w:t>Указывается в соответствии с запросом</w:t>
      </w:r>
    </w:p>
    <w:p w:rsidR="0027197B" w:rsidRPr="0027197B" w:rsidRDefault="0027197B" w:rsidP="0027197B">
      <w:pPr>
        <w:tabs>
          <w:tab w:val="left" w:pos="635"/>
        </w:tabs>
        <w:ind w:firstLine="142"/>
        <w:rPr>
          <w:color w:val="000000"/>
          <w:sz w:val="24"/>
          <w:szCs w:val="24"/>
          <w:lang w:eastAsia="ru-RU"/>
        </w:rPr>
      </w:pPr>
    </w:p>
    <w:tbl>
      <w:tblPr>
        <w:tblW w:w="10206" w:type="dxa"/>
        <w:tblInd w:w="-5" w:type="dxa"/>
        <w:tblLook w:val="04A0" w:firstRow="1" w:lastRow="0" w:firstColumn="1" w:lastColumn="0" w:noHBand="0" w:noVBand="1"/>
      </w:tblPr>
      <w:tblGrid>
        <w:gridCol w:w="876"/>
        <w:gridCol w:w="1392"/>
        <w:gridCol w:w="2552"/>
        <w:gridCol w:w="1417"/>
        <w:gridCol w:w="2552"/>
        <w:gridCol w:w="1417"/>
      </w:tblGrid>
      <w:tr w:rsidR="0027197B" w:rsidRPr="0027197B" w:rsidTr="002A0E37">
        <w:trPr>
          <w:trHeight w:val="549"/>
        </w:trPr>
        <w:tc>
          <w:tcPr>
            <w:tcW w:w="876"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hideMark/>
          </w:tcPr>
          <w:p w:rsidR="0027197B" w:rsidRPr="0027197B" w:rsidRDefault="0027197B" w:rsidP="0027197B">
            <w:pPr>
              <w:widowControl/>
              <w:autoSpaceDE/>
              <w:autoSpaceDN/>
              <w:ind w:leftChars="-49" w:left="-108" w:firstLine="1"/>
              <w:rPr>
                <w:color w:val="000000"/>
                <w:sz w:val="24"/>
                <w:szCs w:val="24"/>
                <w:lang w:eastAsia="ru-RU"/>
              </w:rPr>
            </w:pPr>
            <w:r w:rsidRPr="0027197B">
              <w:rPr>
                <w:color w:val="000000"/>
                <w:spacing w:val="-2"/>
                <w:sz w:val="24"/>
                <w:szCs w:val="24"/>
                <w:lang w:eastAsia="ru-RU"/>
              </w:rPr>
              <w:t>Высота секций:</w:t>
            </w: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97B" w:rsidRPr="0027197B" w:rsidRDefault="0027197B" w:rsidP="0027197B">
            <w:pPr>
              <w:widowControl/>
              <w:autoSpaceDE/>
              <w:autoSpaceDN/>
              <w:rPr>
                <w:color w:val="000000"/>
                <w:sz w:val="24"/>
                <w:szCs w:val="24"/>
                <w:lang w:eastAsia="ru-RU"/>
              </w:rPr>
            </w:pPr>
            <w:r w:rsidRPr="0027197B">
              <w:rPr>
                <w:color w:val="000000"/>
                <w:sz w:val="24"/>
                <w:szCs w:val="24"/>
                <w:lang w:eastAsia="ru-RU"/>
              </w:rPr>
              <w:t> </w:t>
            </w:r>
          </w:p>
        </w:tc>
        <w:tc>
          <w:tcPr>
            <w:tcW w:w="2552" w:type="dxa"/>
            <w:tcBorders>
              <w:top w:val="single" w:sz="4" w:space="0" w:color="FFFFFF" w:themeColor="background1"/>
              <w:left w:val="nil"/>
              <w:bottom w:val="single" w:sz="4" w:space="0" w:color="FFFFFF" w:themeColor="background1"/>
              <w:right w:val="nil"/>
            </w:tcBorders>
            <w:shd w:val="clear" w:color="auto" w:fill="auto"/>
            <w:hideMark/>
          </w:tcPr>
          <w:p w:rsidR="0027197B" w:rsidRPr="0027197B" w:rsidRDefault="0027197B" w:rsidP="00B30C92">
            <w:pPr>
              <w:widowControl/>
              <w:autoSpaceDE/>
              <w:autoSpaceDN/>
              <w:ind w:right="-250"/>
              <w:rPr>
                <w:color w:val="000000"/>
                <w:sz w:val="24"/>
                <w:szCs w:val="24"/>
                <w:lang w:eastAsia="ru-RU"/>
              </w:rPr>
            </w:pPr>
            <w:r w:rsidRPr="0027197B">
              <w:rPr>
                <w:color w:val="000000"/>
                <w:sz w:val="24"/>
                <w:szCs w:val="24"/>
                <w:lang w:eastAsia="ru-RU"/>
              </w:rPr>
              <w:t>Обоснование высоты секций более 3 м:</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97B" w:rsidRPr="0027197B" w:rsidRDefault="0027197B" w:rsidP="0027197B">
            <w:pPr>
              <w:widowControl/>
              <w:autoSpaceDE/>
              <w:autoSpaceDN/>
              <w:rPr>
                <w:color w:val="000000"/>
                <w:sz w:val="24"/>
                <w:szCs w:val="24"/>
                <w:lang w:eastAsia="ru-RU"/>
              </w:rPr>
            </w:pPr>
            <w:r w:rsidRPr="0027197B">
              <w:rPr>
                <w:color w:val="000000"/>
                <w:sz w:val="24"/>
                <w:szCs w:val="24"/>
                <w:lang w:eastAsia="ru-RU"/>
              </w:rPr>
              <w:t> </w:t>
            </w:r>
          </w:p>
        </w:tc>
        <w:tc>
          <w:tcPr>
            <w:tcW w:w="2552" w:type="dxa"/>
            <w:tcBorders>
              <w:top w:val="single" w:sz="4" w:space="0" w:color="FFFFFF" w:themeColor="background1"/>
              <w:left w:val="nil"/>
              <w:bottom w:val="single" w:sz="4" w:space="0" w:color="FFFFFF" w:themeColor="background1"/>
              <w:right w:val="nil"/>
            </w:tcBorders>
            <w:shd w:val="clear" w:color="auto" w:fill="auto"/>
            <w:hideMark/>
          </w:tcPr>
          <w:p w:rsidR="0027197B" w:rsidRPr="0027197B" w:rsidRDefault="0027197B" w:rsidP="0027197B">
            <w:pPr>
              <w:widowControl/>
              <w:autoSpaceDE/>
              <w:autoSpaceDN/>
              <w:ind w:leftChars="79" w:left="174" w:right="34"/>
              <w:rPr>
                <w:color w:val="000000"/>
                <w:sz w:val="24"/>
                <w:szCs w:val="24"/>
                <w:lang w:eastAsia="ru-RU"/>
              </w:rPr>
            </w:pPr>
            <w:r w:rsidRPr="0027197B">
              <w:rPr>
                <w:color w:val="000000"/>
                <w:sz w:val="24"/>
                <w:szCs w:val="24"/>
                <w:lang w:eastAsia="ru-RU"/>
              </w:rPr>
              <w:t>Проницаемость</w:t>
            </w:r>
            <w:r w:rsidRPr="0027197B">
              <w:rPr>
                <w:color w:val="000000"/>
                <w:sz w:val="24"/>
                <w:szCs w:val="24"/>
                <w:lang w:eastAsia="ru-RU"/>
              </w:rPr>
              <w:br/>
              <w:t>секций для взгляда:</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27197B" w:rsidRPr="0027197B" w:rsidRDefault="0027197B" w:rsidP="0027197B">
            <w:pPr>
              <w:widowControl/>
              <w:autoSpaceDE/>
              <w:autoSpaceDN/>
              <w:rPr>
                <w:color w:val="000000"/>
                <w:sz w:val="24"/>
                <w:szCs w:val="24"/>
                <w:lang w:eastAsia="ru-RU"/>
              </w:rPr>
            </w:pPr>
            <w:r w:rsidRPr="0027197B">
              <w:rPr>
                <w:color w:val="000000"/>
                <w:sz w:val="24"/>
                <w:szCs w:val="24"/>
                <w:lang w:eastAsia="ru-RU"/>
              </w:rPr>
              <w:t> </w:t>
            </w:r>
          </w:p>
        </w:tc>
      </w:tr>
      <w:tr w:rsidR="0027197B" w:rsidRPr="0027197B" w:rsidTr="002A0E37">
        <w:trPr>
          <w:trHeight w:val="135"/>
        </w:trPr>
        <w:tc>
          <w:tcPr>
            <w:tcW w:w="8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27197B" w:rsidRPr="0027197B" w:rsidRDefault="0027197B" w:rsidP="0027197B">
            <w:pPr>
              <w:widowControl/>
              <w:autoSpaceDE/>
              <w:autoSpaceDN/>
              <w:rPr>
                <w:color w:val="000000"/>
                <w:sz w:val="24"/>
                <w:szCs w:val="24"/>
                <w:lang w:eastAsia="ru-RU"/>
              </w:rPr>
            </w:pPr>
          </w:p>
        </w:tc>
        <w:tc>
          <w:tcPr>
            <w:tcW w:w="1392"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27197B" w:rsidRPr="0027197B" w:rsidRDefault="0027197B" w:rsidP="0027197B">
            <w:pPr>
              <w:widowControl/>
              <w:autoSpaceDE/>
              <w:autoSpaceDN/>
              <w:rPr>
                <w:sz w:val="24"/>
                <w:szCs w:val="24"/>
                <w:lang w:eastAsia="ru-RU"/>
              </w:rPr>
            </w:pPr>
          </w:p>
        </w:tc>
        <w:tc>
          <w:tcPr>
            <w:tcW w:w="2552"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bottom"/>
            <w:hideMark/>
          </w:tcPr>
          <w:p w:rsidR="0027197B" w:rsidRPr="0027197B" w:rsidRDefault="0027197B" w:rsidP="0027197B">
            <w:pPr>
              <w:widowControl/>
              <w:autoSpaceDE/>
              <w:autoSpaceDN/>
              <w:ind w:leftChars="15" w:left="33"/>
              <w:rPr>
                <w:sz w:val="24"/>
                <w:szCs w:val="24"/>
                <w:lang w:eastAsia="ru-RU"/>
              </w:rPr>
            </w:pPr>
          </w:p>
        </w:tc>
        <w:tc>
          <w:tcPr>
            <w:tcW w:w="1417" w:type="dxa"/>
            <w:tcBorders>
              <w:top w:val="nil"/>
              <w:left w:val="nil"/>
              <w:bottom w:val="nil"/>
              <w:right w:val="single" w:sz="4" w:space="0" w:color="FFFFFF" w:themeColor="background1"/>
            </w:tcBorders>
            <w:shd w:val="clear" w:color="auto" w:fill="auto"/>
            <w:noWrap/>
            <w:vAlign w:val="bottom"/>
            <w:hideMark/>
          </w:tcPr>
          <w:p w:rsidR="0027197B" w:rsidRPr="0027197B" w:rsidRDefault="0027197B" w:rsidP="0027197B">
            <w:pPr>
              <w:widowControl/>
              <w:autoSpaceDE/>
              <w:autoSpaceDN/>
              <w:rPr>
                <w:sz w:val="24"/>
                <w:szCs w:val="24"/>
                <w:lang w:eastAsia="ru-RU"/>
              </w:rPr>
            </w:pP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rsidR="0027197B" w:rsidRPr="0027197B" w:rsidRDefault="0027197B" w:rsidP="0027197B">
            <w:pPr>
              <w:widowControl/>
              <w:autoSpaceDE/>
              <w:autoSpaceDN/>
              <w:ind w:leftChars="79" w:left="174"/>
              <w:rPr>
                <w:sz w:val="24"/>
                <w:szCs w:val="24"/>
                <w:lang w:eastAsia="ru-RU"/>
              </w:rPr>
            </w:pPr>
          </w:p>
        </w:tc>
        <w:tc>
          <w:tcPr>
            <w:tcW w:w="1417" w:type="dxa"/>
            <w:tcBorders>
              <w:top w:val="nil"/>
              <w:left w:val="single" w:sz="4" w:space="0" w:color="FFFFFF" w:themeColor="background1"/>
              <w:bottom w:val="nil"/>
              <w:right w:val="nil"/>
            </w:tcBorders>
            <w:shd w:val="clear" w:color="auto" w:fill="auto"/>
            <w:noWrap/>
            <w:hideMark/>
          </w:tcPr>
          <w:p w:rsidR="0027197B" w:rsidRPr="0027197B" w:rsidRDefault="0027197B" w:rsidP="0027197B">
            <w:pPr>
              <w:widowControl/>
              <w:autoSpaceDE/>
              <w:autoSpaceDN/>
              <w:rPr>
                <w:sz w:val="24"/>
                <w:szCs w:val="24"/>
                <w:lang w:eastAsia="ru-RU"/>
              </w:rPr>
            </w:pPr>
          </w:p>
        </w:tc>
      </w:tr>
      <w:tr w:rsidR="0027197B" w:rsidRPr="0027197B" w:rsidTr="002A0E37">
        <w:trPr>
          <w:trHeight w:val="480"/>
        </w:trPr>
        <w:tc>
          <w:tcPr>
            <w:tcW w:w="8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27197B" w:rsidRPr="0027197B" w:rsidRDefault="0027197B" w:rsidP="0027197B">
            <w:pPr>
              <w:widowControl/>
              <w:autoSpaceDE/>
              <w:autoSpaceDN/>
              <w:rPr>
                <w:sz w:val="24"/>
                <w:szCs w:val="24"/>
                <w:lang w:eastAsia="ru-RU"/>
              </w:rPr>
            </w:pPr>
          </w:p>
        </w:tc>
        <w:tc>
          <w:tcPr>
            <w:tcW w:w="13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27197B" w:rsidRPr="0027197B" w:rsidRDefault="0027197B" w:rsidP="0027197B">
            <w:pPr>
              <w:widowControl/>
              <w:autoSpaceDE/>
              <w:autoSpaceDN/>
              <w:rPr>
                <w:sz w:val="24"/>
                <w:szCs w:val="24"/>
                <w:lang w:eastAsia="ru-RU"/>
              </w:rPr>
            </w:pPr>
          </w:p>
        </w:tc>
        <w:tc>
          <w:tcPr>
            <w:tcW w:w="2552"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hideMark/>
          </w:tcPr>
          <w:p w:rsidR="0027197B" w:rsidRPr="0027197B" w:rsidRDefault="0027197B" w:rsidP="0027197B">
            <w:pPr>
              <w:widowControl/>
              <w:autoSpaceDE/>
              <w:autoSpaceDN/>
              <w:ind w:leftChars="15" w:left="33"/>
              <w:rPr>
                <w:color w:val="000000"/>
                <w:sz w:val="24"/>
                <w:szCs w:val="24"/>
                <w:lang w:eastAsia="ru-RU"/>
              </w:rPr>
            </w:pPr>
            <w:r w:rsidRPr="0027197B">
              <w:rPr>
                <w:color w:val="000000"/>
                <w:sz w:val="24"/>
                <w:szCs w:val="24"/>
                <w:lang w:eastAsia="ru-RU"/>
              </w:rPr>
              <w:t xml:space="preserve">Высота ворот: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97B" w:rsidRPr="0027197B" w:rsidRDefault="0027197B" w:rsidP="0027197B">
            <w:pPr>
              <w:widowControl/>
              <w:autoSpaceDE/>
              <w:autoSpaceDN/>
              <w:rPr>
                <w:color w:val="000000"/>
                <w:sz w:val="24"/>
                <w:szCs w:val="24"/>
                <w:lang w:eastAsia="ru-RU"/>
              </w:rPr>
            </w:pPr>
            <w:r w:rsidRPr="0027197B">
              <w:rPr>
                <w:color w:val="000000"/>
                <w:sz w:val="24"/>
                <w:szCs w:val="24"/>
                <w:lang w:eastAsia="ru-RU"/>
              </w:rPr>
              <w:t> </w:t>
            </w:r>
          </w:p>
        </w:tc>
        <w:tc>
          <w:tcPr>
            <w:tcW w:w="2552" w:type="dxa"/>
            <w:tcBorders>
              <w:top w:val="single" w:sz="4" w:space="0" w:color="FFFFFF" w:themeColor="background1"/>
              <w:left w:val="nil"/>
              <w:bottom w:val="single" w:sz="4" w:space="0" w:color="FFFFFF" w:themeColor="background1"/>
              <w:right w:val="nil"/>
            </w:tcBorders>
            <w:shd w:val="clear" w:color="auto" w:fill="auto"/>
            <w:noWrap/>
            <w:hideMark/>
          </w:tcPr>
          <w:p w:rsidR="0027197B" w:rsidRPr="0027197B" w:rsidRDefault="0027197B" w:rsidP="0027197B">
            <w:pPr>
              <w:widowControl/>
              <w:autoSpaceDE/>
              <w:autoSpaceDN/>
              <w:ind w:leftChars="79" w:left="174"/>
              <w:rPr>
                <w:color w:val="000000"/>
                <w:sz w:val="24"/>
                <w:szCs w:val="24"/>
                <w:lang w:eastAsia="ru-RU"/>
              </w:rPr>
            </w:pPr>
            <w:r w:rsidRPr="0027197B">
              <w:rPr>
                <w:color w:val="000000"/>
                <w:sz w:val="24"/>
                <w:szCs w:val="24"/>
                <w:lang w:eastAsia="ru-RU"/>
              </w:rPr>
              <w:t>Высота калиток:</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27197B" w:rsidRPr="0027197B" w:rsidRDefault="0027197B" w:rsidP="0027197B">
            <w:pPr>
              <w:widowControl/>
              <w:autoSpaceDE/>
              <w:autoSpaceDN/>
              <w:rPr>
                <w:color w:val="000000"/>
                <w:sz w:val="24"/>
                <w:szCs w:val="24"/>
                <w:lang w:eastAsia="ru-RU"/>
              </w:rPr>
            </w:pPr>
            <w:r w:rsidRPr="0027197B">
              <w:rPr>
                <w:color w:val="000000"/>
                <w:sz w:val="24"/>
                <w:szCs w:val="24"/>
                <w:lang w:eastAsia="ru-RU"/>
              </w:rPr>
              <w:t> </w:t>
            </w:r>
          </w:p>
        </w:tc>
      </w:tr>
      <w:tr w:rsidR="0027197B" w:rsidRPr="0027197B" w:rsidTr="002A0E37">
        <w:trPr>
          <w:trHeight w:val="135"/>
        </w:trPr>
        <w:tc>
          <w:tcPr>
            <w:tcW w:w="8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27197B" w:rsidRPr="0027197B" w:rsidRDefault="0027197B" w:rsidP="0027197B">
            <w:pPr>
              <w:widowControl/>
              <w:autoSpaceDE/>
              <w:autoSpaceDN/>
              <w:rPr>
                <w:color w:val="000000"/>
                <w:sz w:val="24"/>
                <w:szCs w:val="24"/>
                <w:lang w:eastAsia="ru-RU"/>
              </w:rPr>
            </w:pPr>
          </w:p>
        </w:tc>
        <w:tc>
          <w:tcPr>
            <w:tcW w:w="13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27197B" w:rsidRPr="0027197B" w:rsidRDefault="0027197B" w:rsidP="0027197B">
            <w:pPr>
              <w:widowControl/>
              <w:autoSpaceDE/>
              <w:autoSpaceDN/>
              <w:rPr>
                <w:sz w:val="24"/>
                <w:szCs w:val="24"/>
                <w:lang w:eastAsia="ru-RU"/>
              </w:rPr>
            </w:pP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27197B" w:rsidRPr="0027197B" w:rsidRDefault="0027197B" w:rsidP="0027197B">
            <w:pPr>
              <w:widowControl/>
              <w:autoSpaceDE/>
              <w:autoSpaceDN/>
              <w:ind w:leftChars="15" w:left="33"/>
              <w:rPr>
                <w:sz w:val="24"/>
                <w:szCs w:val="24"/>
                <w:lang w:eastAsia="ru-RU"/>
              </w:rPr>
            </w:pPr>
          </w:p>
        </w:tc>
        <w:tc>
          <w:tcPr>
            <w:tcW w:w="1417" w:type="dxa"/>
            <w:tcBorders>
              <w:top w:val="nil"/>
              <w:left w:val="single" w:sz="4" w:space="0" w:color="FFFFFF" w:themeColor="background1"/>
              <w:bottom w:val="nil"/>
              <w:right w:val="single" w:sz="4" w:space="0" w:color="FFFFFF" w:themeColor="background1"/>
            </w:tcBorders>
            <w:shd w:val="clear" w:color="auto" w:fill="auto"/>
            <w:noWrap/>
            <w:vAlign w:val="bottom"/>
            <w:hideMark/>
          </w:tcPr>
          <w:p w:rsidR="0027197B" w:rsidRPr="0027197B" w:rsidRDefault="0027197B" w:rsidP="0027197B">
            <w:pPr>
              <w:widowControl/>
              <w:autoSpaceDE/>
              <w:autoSpaceDN/>
              <w:rPr>
                <w:sz w:val="24"/>
                <w:szCs w:val="24"/>
                <w:lang w:eastAsia="ru-RU"/>
              </w:rPr>
            </w:pP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rsidR="0027197B" w:rsidRPr="0027197B" w:rsidRDefault="0027197B" w:rsidP="0027197B">
            <w:pPr>
              <w:widowControl/>
              <w:autoSpaceDE/>
              <w:autoSpaceDN/>
              <w:ind w:leftChars="79" w:left="174"/>
              <w:rPr>
                <w:sz w:val="24"/>
                <w:szCs w:val="24"/>
                <w:lang w:eastAsia="ru-RU"/>
              </w:rPr>
            </w:pPr>
          </w:p>
        </w:tc>
        <w:tc>
          <w:tcPr>
            <w:tcW w:w="1417" w:type="dxa"/>
            <w:tcBorders>
              <w:top w:val="nil"/>
              <w:left w:val="single" w:sz="4" w:space="0" w:color="FFFFFF" w:themeColor="background1"/>
              <w:bottom w:val="nil"/>
              <w:right w:val="nil"/>
            </w:tcBorders>
            <w:shd w:val="clear" w:color="auto" w:fill="auto"/>
            <w:noWrap/>
            <w:hideMark/>
          </w:tcPr>
          <w:p w:rsidR="0027197B" w:rsidRPr="0027197B" w:rsidRDefault="0027197B" w:rsidP="0027197B">
            <w:pPr>
              <w:widowControl/>
              <w:autoSpaceDE/>
              <w:autoSpaceDN/>
              <w:rPr>
                <w:sz w:val="24"/>
                <w:szCs w:val="24"/>
                <w:lang w:eastAsia="ru-RU"/>
              </w:rPr>
            </w:pPr>
          </w:p>
        </w:tc>
      </w:tr>
      <w:tr w:rsidR="0027197B" w:rsidRPr="0027197B" w:rsidTr="002A0E37">
        <w:trPr>
          <w:trHeight w:val="480"/>
        </w:trPr>
        <w:tc>
          <w:tcPr>
            <w:tcW w:w="8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27197B" w:rsidRPr="0027197B" w:rsidRDefault="0027197B" w:rsidP="0027197B">
            <w:pPr>
              <w:widowControl/>
              <w:autoSpaceDE/>
              <w:autoSpaceDN/>
              <w:rPr>
                <w:sz w:val="24"/>
                <w:szCs w:val="24"/>
                <w:lang w:eastAsia="ru-RU"/>
              </w:rPr>
            </w:pPr>
          </w:p>
        </w:tc>
        <w:tc>
          <w:tcPr>
            <w:tcW w:w="13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27197B" w:rsidRPr="0027197B" w:rsidRDefault="0027197B" w:rsidP="0027197B">
            <w:pPr>
              <w:widowControl/>
              <w:autoSpaceDE/>
              <w:autoSpaceDN/>
              <w:rPr>
                <w:sz w:val="24"/>
                <w:szCs w:val="24"/>
                <w:lang w:eastAsia="ru-RU"/>
              </w:rPr>
            </w:pPr>
          </w:p>
        </w:tc>
        <w:tc>
          <w:tcPr>
            <w:tcW w:w="2552"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hideMark/>
          </w:tcPr>
          <w:p w:rsidR="0027197B" w:rsidRPr="0027197B" w:rsidRDefault="0027197B" w:rsidP="0027197B">
            <w:pPr>
              <w:widowControl/>
              <w:autoSpaceDE/>
              <w:autoSpaceDN/>
              <w:ind w:leftChars="15" w:left="33"/>
              <w:rPr>
                <w:color w:val="000000"/>
                <w:sz w:val="24"/>
                <w:szCs w:val="24"/>
                <w:lang w:eastAsia="ru-RU"/>
              </w:rPr>
            </w:pPr>
            <w:r w:rsidRPr="0027197B">
              <w:rPr>
                <w:color w:val="000000"/>
                <w:sz w:val="24"/>
                <w:szCs w:val="24"/>
                <w:lang w:eastAsia="ru-RU"/>
              </w:rPr>
              <w:t>Высота стоек</w:t>
            </w:r>
            <w:r w:rsidRPr="0027197B">
              <w:rPr>
                <w:color w:val="000000"/>
                <w:sz w:val="24"/>
                <w:szCs w:val="24"/>
                <w:lang w:eastAsia="ru-RU"/>
              </w:rPr>
              <w:br/>
              <w:t>(столбов)</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97B" w:rsidRPr="0027197B" w:rsidRDefault="0027197B" w:rsidP="0027197B">
            <w:pPr>
              <w:widowControl/>
              <w:autoSpaceDE/>
              <w:autoSpaceDN/>
              <w:rPr>
                <w:color w:val="000000"/>
                <w:sz w:val="24"/>
                <w:szCs w:val="24"/>
                <w:lang w:eastAsia="ru-RU"/>
              </w:rPr>
            </w:pPr>
            <w:r w:rsidRPr="0027197B">
              <w:rPr>
                <w:color w:val="000000"/>
                <w:sz w:val="24"/>
                <w:szCs w:val="24"/>
                <w:lang w:eastAsia="ru-RU"/>
              </w:rPr>
              <w:t> </w:t>
            </w:r>
          </w:p>
        </w:tc>
        <w:tc>
          <w:tcPr>
            <w:tcW w:w="2552" w:type="dxa"/>
            <w:tcBorders>
              <w:top w:val="single" w:sz="4" w:space="0" w:color="FFFFFF" w:themeColor="background1"/>
              <w:left w:val="nil"/>
              <w:bottom w:val="single" w:sz="4" w:space="0" w:color="FFFFFF" w:themeColor="background1"/>
              <w:right w:val="nil"/>
            </w:tcBorders>
            <w:shd w:val="clear" w:color="auto" w:fill="auto"/>
            <w:noWrap/>
            <w:hideMark/>
          </w:tcPr>
          <w:p w:rsidR="0027197B" w:rsidRPr="0027197B" w:rsidRDefault="0027197B" w:rsidP="0027197B">
            <w:pPr>
              <w:widowControl/>
              <w:autoSpaceDE/>
              <w:autoSpaceDN/>
              <w:ind w:leftChars="79" w:left="174"/>
              <w:rPr>
                <w:color w:val="000000"/>
                <w:sz w:val="24"/>
                <w:szCs w:val="24"/>
                <w:lang w:eastAsia="ru-RU"/>
              </w:rPr>
            </w:pPr>
            <w:r w:rsidRPr="0027197B">
              <w:rPr>
                <w:color w:val="000000"/>
                <w:sz w:val="24"/>
                <w:szCs w:val="24"/>
                <w:lang w:eastAsia="ru-RU"/>
              </w:rPr>
              <w:t>Высота шлагбаума:</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27197B" w:rsidRPr="0027197B" w:rsidRDefault="0027197B" w:rsidP="0027197B">
            <w:pPr>
              <w:widowControl/>
              <w:autoSpaceDE/>
              <w:autoSpaceDN/>
              <w:rPr>
                <w:color w:val="000000"/>
                <w:sz w:val="24"/>
                <w:szCs w:val="24"/>
                <w:lang w:eastAsia="ru-RU"/>
              </w:rPr>
            </w:pPr>
            <w:r w:rsidRPr="0027197B">
              <w:rPr>
                <w:color w:val="000000"/>
                <w:sz w:val="24"/>
                <w:szCs w:val="24"/>
                <w:lang w:eastAsia="ru-RU"/>
              </w:rPr>
              <w:t> </w:t>
            </w:r>
          </w:p>
        </w:tc>
      </w:tr>
    </w:tbl>
    <w:p w:rsidR="0027197B" w:rsidRPr="0027197B" w:rsidRDefault="0027197B" w:rsidP="0027197B">
      <w:pPr>
        <w:tabs>
          <w:tab w:val="left" w:pos="635"/>
        </w:tabs>
        <w:rPr>
          <w:spacing w:val="-2"/>
          <w:sz w:val="24"/>
          <w:szCs w:val="24"/>
        </w:rPr>
      </w:pPr>
    </w:p>
    <w:p w:rsidR="0027197B" w:rsidRPr="0027197B" w:rsidRDefault="0027197B" w:rsidP="0027197B">
      <w:pPr>
        <w:tabs>
          <w:tab w:val="left" w:pos="635"/>
        </w:tabs>
        <w:rPr>
          <w:spacing w:val="-2"/>
          <w:sz w:val="24"/>
          <w:szCs w:val="24"/>
        </w:rPr>
      </w:pPr>
      <w:r w:rsidRPr="0027197B">
        <w:rPr>
          <w:spacing w:val="-2"/>
          <w:sz w:val="24"/>
          <w:szCs w:val="24"/>
        </w:rPr>
        <w:t xml:space="preserve">5. </w:t>
      </w:r>
      <w:r w:rsidRPr="0027197B">
        <w:rPr>
          <w:sz w:val="24"/>
          <w:szCs w:val="24"/>
        </w:rPr>
        <w:t>Внешний</w:t>
      </w:r>
      <w:r w:rsidRPr="0027197B">
        <w:rPr>
          <w:spacing w:val="-5"/>
          <w:sz w:val="24"/>
          <w:szCs w:val="24"/>
        </w:rPr>
        <w:t xml:space="preserve"> </w:t>
      </w:r>
      <w:r w:rsidRPr="0027197B">
        <w:rPr>
          <w:sz w:val="24"/>
          <w:szCs w:val="24"/>
        </w:rPr>
        <w:t>вид</w:t>
      </w:r>
      <w:r w:rsidRPr="0027197B">
        <w:rPr>
          <w:spacing w:val="-5"/>
          <w:sz w:val="24"/>
          <w:szCs w:val="24"/>
        </w:rPr>
        <w:t xml:space="preserve"> </w:t>
      </w:r>
      <w:r w:rsidRPr="0027197B">
        <w:rPr>
          <w:sz w:val="24"/>
          <w:szCs w:val="24"/>
        </w:rPr>
        <w:t>ограждения</w:t>
      </w:r>
      <w:r w:rsidRPr="0027197B">
        <w:rPr>
          <w:spacing w:val="-2"/>
          <w:sz w:val="24"/>
          <w:szCs w:val="24"/>
        </w:rPr>
        <w:t>:</w:t>
      </w:r>
    </w:p>
    <w:p w:rsidR="0027197B" w:rsidRPr="002A0E37" w:rsidRDefault="00B30C92" w:rsidP="0027197B">
      <w:pPr>
        <w:tabs>
          <w:tab w:val="left" w:pos="635"/>
        </w:tabs>
        <w:ind w:firstLine="142"/>
        <w:rPr>
          <w:color w:val="000000"/>
          <w:sz w:val="24"/>
          <w:szCs w:val="24"/>
          <w:lang w:eastAsia="ru-RU"/>
        </w:rPr>
      </w:pPr>
      <w:r>
        <w:rPr>
          <w:color w:val="000000"/>
          <w:sz w:val="24"/>
          <w:szCs w:val="24"/>
          <w:lang w:eastAsia="ru-RU"/>
        </w:rPr>
        <w:t xml:space="preserve"> </w:t>
      </w:r>
      <w:r w:rsidR="0027197B" w:rsidRPr="002A0E37">
        <w:rPr>
          <w:color w:val="000000"/>
          <w:sz w:val="24"/>
          <w:szCs w:val="24"/>
          <w:lang w:eastAsia="ru-RU"/>
        </w:rPr>
        <w:t>Указывается в соответствии с запросом</w:t>
      </w:r>
    </w:p>
    <w:tbl>
      <w:tblPr>
        <w:tblpPr w:leftFromText="180" w:rightFromText="180" w:vertAnchor="text" w:tblpX="8743" w:tblpY="110"/>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1413"/>
      </w:tblGrid>
      <w:tr w:rsidR="0027197B" w:rsidRPr="0027197B" w:rsidTr="00B30C92">
        <w:trPr>
          <w:trHeight w:val="503"/>
        </w:trPr>
        <w:tc>
          <w:tcPr>
            <w:tcW w:w="1413" w:type="dxa"/>
          </w:tcPr>
          <w:p w:rsidR="0027197B" w:rsidRPr="0027197B" w:rsidRDefault="0027197B" w:rsidP="0027197B">
            <w:pPr>
              <w:pStyle w:val="TableParagraph"/>
              <w:tabs>
                <w:tab w:val="left" w:pos="1134"/>
              </w:tabs>
              <w:rPr>
                <w:sz w:val="24"/>
                <w:szCs w:val="24"/>
              </w:rPr>
            </w:pPr>
          </w:p>
        </w:tc>
      </w:tr>
    </w:tbl>
    <w:p w:rsidR="0027197B" w:rsidRPr="0027197B" w:rsidRDefault="0027197B" w:rsidP="0027197B">
      <w:pPr>
        <w:pStyle w:val="TableParagraph"/>
        <w:tabs>
          <w:tab w:val="left" w:pos="1134"/>
        </w:tabs>
        <w:rPr>
          <w:sz w:val="24"/>
          <w:szCs w:val="24"/>
        </w:rPr>
      </w:pPr>
      <w:r w:rsidRPr="0027197B">
        <w:rPr>
          <w:sz w:val="24"/>
          <w:szCs w:val="24"/>
        </w:rPr>
        <w:t>Дата</w:t>
      </w:r>
      <w:r w:rsidRPr="0027197B">
        <w:rPr>
          <w:spacing w:val="80"/>
          <w:sz w:val="24"/>
          <w:szCs w:val="24"/>
        </w:rPr>
        <w:t xml:space="preserve"> </w:t>
      </w:r>
      <w:r w:rsidRPr="0027197B">
        <w:rPr>
          <w:sz w:val="24"/>
          <w:szCs w:val="24"/>
        </w:rPr>
        <w:t>приведения</w:t>
      </w:r>
      <w:r w:rsidRPr="0027197B">
        <w:rPr>
          <w:spacing w:val="80"/>
          <w:sz w:val="24"/>
          <w:szCs w:val="24"/>
        </w:rPr>
        <w:t xml:space="preserve"> </w:t>
      </w:r>
      <w:r w:rsidRPr="0027197B">
        <w:rPr>
          <w:sz w:val="24"/>
          <w:szCs w:val="24"/>
        </w:rPr>
        <w:t>внешнего</w:t>
      </w:r>
      <w:r w:rsidRPr="0027197B">
        <w:rPr>
          <w:spacing w:val="80"/>
          <w:sz w:val="24"/>
          <w:szCs w:val="24"/>
        </w:rPr>
        <w:t xml:space="preserve"> </w:t>
      </w:r>
      <w:r w:rsidRPr="0027197B">
        <w:rPr>
          <w:sz w:val="24"/>
          <w:szCs w:val="24"/>
        </w:rPr>
        <w:t>вида</w:t>
      </w:r>
      <w:r w:rsidRPr="0027197B">
        <w:rPr>
          <w:spacing w:val="80"/>
          <w:sz w:val="24"/>
          <w:szCs w:val="24"/>
        </w:rPr>
        <w:t xml:space="preserve"> </w:t>
      </w:r>
      <w:r w:rsidRPr="0027197B">
        <w:rPr>
          <w:sz w:val="24"/>
          <w:szCs w:val="24"/>
        </w:rPr>
        <w:t>объекта</w:t>
      </w:r>
      <w:r w:rsidRPr="0027197B">
        <w:rPr>
          <w:spacing w:val="80"/>
          <w:sz w:val="24"/>
          <w:szCs w:val="24"/>
        </w:rPr>
        <w:t xml:space="preserve"> </w:t>
      </w:r>
      <w:r w:rsidRPr="0027197B">
        <w:rPr>
          <w:sz w:val="24"/>
          <w:szCs w:val="24"/>
        </w:rPr>
        <w:t>в</w:t>
      </w:r>
      <w:r w:rsidRPr="0027197B">
        <w:rPr>
          <w:spacing w:val="80"/>
          <w:sz w:val="24"/>
          <w:szCs w:val="24"/>
        </w:rPr>
        <w:t xml:space="preserve"> </w:t>
      </w:r>
      <w:r w:rsidRPr="0027197B">
        <w:rPr>
          <w:sz w:val="24"/>
          <w:szCs w:val="24"/>
        </w:rPr>
        <w:t>соответствие</w:t>
      </w:r>
      <w:r w:rsidRPr="0027197B">
        <w:rPr>
          <w:spacing w:val="80"/>
          <w:sz w:val="24"/>
          <w:szCs w:val="24"/>
        </w:rPr>
        <w:t xml:space="preserve"> </w:t>
      </w:r>
      <w:r w:rsidRPr="0027197B">
        <w:rPr>
          <w:sz w:val="24"/>
          <w:szCs w:val="24"/>
        </w:rPr>
        <w:t>с</w:t>
      </w:r>
      <w:r w:rsidRPr="0027197B">
        <w:rPr>
          <w:spacing w:val="80"/>
          <w:sz w:val="24"/>
          <w:szCs w:val="24"/>
        </w:rPr>
        <w:t xml:space="preserve"> </w:t>
      </w:r>
      <w:r w:rsidRPr="0027197B">
        <w:rPr>
          <w:sz w:val="24"/>
          <w:szCs w:val="24"/>
        </w:rPr>
        <w:t>внешним</w:t>
      </w:r>
      <w:r w:rsidRPr="0027197B">
        <w:rPr>
          <w:spacing w:val="80"/>
          <w:sz w:val="24"/>
          <w:szCs w:val="24"/>
        </w:rPr>
        <w:t xml:space="preserve"> </w:t>
      </w:r>
      <w:r w:rsidRPr="0027197B">
        <w:rPr>
          <w:sz w:val="24"/>
          <w:szCs w:val="24"/>
        </w:rPr>
        <w:t>видом,</w:t>
      </w:r>
      <w:r w:rsidRPr="0027197B">
        <w:rPr>
          <w:spacing w:val="80"/>
          <w:sz w:val="24"/>
          <w:szCs w:val="24"/>
        </w:rPr>
        <w:t xml:space="preserve"> </w:t>
      </w:r>
      <w:r w:rsidRPr="0027197B">
        <w:rPr>
          <w:sz w:val="24"/>
          <w:szCs w:val="24"/>
        </w:rPr>
        <w:t>указанным</w:t>
      </w:r>
      <w:r w:rsidR="00B30C92">
        <w:rPr>
          <w:sz w:val="24"/>
          <w:szCs w:val="24"/>
        </w:rPr>
        <w:t xml:space="preserve"> </w:t>
      </w:r>
      <w:r w:rsidRPr="0027197B">
        <w:rPr>
          <w:sz w:val="24"/>
          <w:szCs w:val="24"/>
        </w:rPr>
        <w:t>в Колористическом паспорте (квартал, год)</w:t>
      </w:r>
    </w:p>
    <w:p w:rsidR="0027197B" w:rsidRPr="0027197B" w:rsidRDefault="0027197B" w:rsidP="0027197B">
      <w:pPr>
        <w:pStyle w:val="TableParagraph"/>
        <w:tabs>
          <w:tab w:val="left" w:pos="1134"/>
        </w:tabs>
        <w:rPr>
          <w:sz w:val="24"/>
          <w:szCs w:val="24"/>
        </w:rPr>
      </w:pPr>
    </w:p>
    <w:tbl>
      <w:tblPr>
        <w:tblW w:w="10206" w:type="dxa"/>
        <w:tblInd w:w="-5" w:type="dxa"/>
        <w:tblLayout w:type="fixed"/>
        <w:tblLook w:val="04A0" w:firstRow="1" w:lastRow="0" w:firstColumn="1" w:lastColumn="0" w:noHBand="0" w:noVBand="1"/>
      </w:tblPr>
      <w:tblGrid>
        <w:gridCol w:w="2410"/>
        <w:gridCol w:w="1276"/>
        <w:gridCol w:w="494"/>
        <w:gridCol w:w="922"/>
        <w:gridCol w:w="909"/>
        <w:gridCol w:w="1270"/>
        <w:gridCol w:w="1184"/>
        <w:gridCol w:w="1741"/>
      </w:tblGrid>
      <w:tr w:rsidR="0027197B" w:rsidRPr="0027197B" w:rsidTr="00AC5FB7">
        <w:trPr>
          <w:trHeight w:val="390"/>
        </w:trPr>
        <w:tc>
          <w:tcPr>
            <w:tcW w:w="2410" w:type="dxa"/>
            <w:tcBorders>
              <w:top w:val="single" w:sz="4" w:space="0" w:color="auto"/>
              <w:left w:val="single" w:sz="4" w:space="0" w:color="auto"/>
              <w:bottom w:val="single" w:sz="4" w:space="0" w:color="auto"/>
              <w:right w:val="nil"/>
            </w:tcBorders>
            <w:shd w:val="clear" w:color="auto" w:fill="auto"/>
            <w:vAlign w:val="center"/>
            <w:hideMark/>
          </w:tcPr>
          <w:p w:rsidR="0027197B" w:rsidRPr="00453060" w:rsidRDefault="0027197B" w:rsidP="0027197B">
            <w:pPr>
              <w:widowControl/>
              <w:autoSpaceDE/>
              <w:autoSpaceDN/>
              <w:rPr>
                <w:bCs/>
                <w:color w:val="000000"/>
                <w:lang w:eastAsia="ru-RU"/>
              </w:rPr>
            </w:pPr>
            <w:r w:rsidRPr="00453060">
              <w:rPr>
                <w:bCs/>
                <w:color w:val="000000"/>
                <w:lang w:eastAsia="ru-RU"/>
              </w:rPr>
              <w:t>Стойки (столбы)</w:t>
            </w:r>
            <w:r w:rsidRPr="00453060">
              <w:rPr>
                <w:color w:val="000000"/>
                <w:lang w:eastAsia="ru-RU"/>
              </w:rPr>
              <w:t xml:space="preserve">: </w:t>
            </w:r>
            <w:r w:rsidRPr="00453060">
              <w:rPr>
                <w:iCs/>
                <w:color w:val="000000"/>
                <w:lang w:eastAsia="ru-RU"/>
              </w:rPr>
              <w:t>Указывается при наличии в запросе</w:t>
            </w:r>
          </w:p>
        </w:tc>
        <w:tc>
          <w:tcPr>
            <w:tcW w:w="1276" w:type="dxa"/>
            <w:tcBorders>
              <w:top w:val="single" w:sz="4" w:space="0" w:color="auto"/>
              <w:left w:val="single" w:sz="4" w:space="0" w:color="auto"/>
              <w:bottom w:val="nil"/>
              <w:right w:val="single" w:sz="8" w:space="0" w:color="FFFFFF"/>
            </w:tcBorders>
            <w:shd w:val="clear" w:color="auto" w:fill="auto"/>
            <w:vAlign w:val="bottom"/>
            <w:hideMark/>
          </w:tcPr>
          <w:p w:rsidR="0027197B" w:rsidRPr="00B30C92" w:rsidRDefault="0027197B" w:rsidP="0027197B">
            <w:pPr>
              <w:widowControl/>
              <w:autoSpaceDE/>
              <w:autoSpaceDN/>
              <w:jc w:val="center"/>
              <w:rPr>
                <w:color w:val="000000"/>
                <w:lang w:eastAsia="ru-RU"/>
              </w:rPr>
            </w:pPr>
            <w:r w:rsidRPr="00B30C92">
              <w:rPr>
                <w:color w:val="000000"/>
                <w:lang w:eastAsia="ru-RU"/>
              </w:rPr>
              <w:t>материал:</w:t>
            </w:r>
          </w:p>
        </w:tc>
        <w:tc>
          <w:tcPr>
            <w:tcW w:w="494" w:type="dxa"/>
            <w:tcBorders>
              <w:top w:val="single" w:sz="4" w:space="0" w:color="auto"/>
              <w:left w:val="nil"/>
              <w:bottom w:val="single" w:sz="4" w:space="0" w:color="auto"/>
              <w:right w:val="single" w:sz="8" w:space="0" w:color="FFFFFF"/>
            </w:tcBorders>
            <w:shd w:val="clear" w:color="auto" w:fill="auto"/>
            <w:vAlign w:val="bottom"/>
            <w:hideMark/>
          </w:tcPr>
          <w:p w:rsidR="0027197B" w:rsidRPr="00B30C92" w:rsidRDefault="0027197B" w:rsidP="0027197B">
            <w:pPr>
              <w:widowControl/>
              <w:autoSpaceDE/>
              <w:autoSpaceDN/>
              <w:jc w:val="center"/>
              <w:rPr>
                <w:color w:val="000000"/>
                <w:lang w:eastAsia="ru-RU"/>
              </w:rPr>
            </w:pPr>
            <w:r w:rsidRPr="00B30C92">
              <w:rPr>
                <w:color w:val="000000"/>
                <w:lang w:eastAsia="ru-RU"/>
              </w:rPr>
              <w:t> </w:t>
            </w:r>
          </w:p>
        </w:tc>
        <w:tc>
          <w:tcPr>
            <w:tcW w:w="922" w:type="dxa"/>
            <w:tcBorders>
              <w:top w:val="single" w:sz="4" w:space="0" w:color="auto"/>
              <w:left w:val="nil"/>
              <w:bottom w:val="single" w:sz="4" w:space="0" w:color="auto"/>
              <w:right w:val="single" w:sz="8" w:space="0" w:color="FFFFFF"/>
            </w:tcBorders>
            <w:shd w:val="clear" w:color="auto" w:fill="auto"/>
            <w:vAlign w:val="center"/>
            <w:hideMark/>
          </w:tcPr>
          <w:p w:rsidR="0027197B" w:rsidRPr="00B30C92" w:rsidRDefault="0027197B" w:rsidP="0027197B">
            <w:pPr>
              <w:widowControl/>
              <w:autoSpaceDE/>
              <w:autoSpaceDN/>
              <w:rPr>
                <w:color w:val="000000"/>
                <w:lang w:eastAsia="ru-RU"/>
              </w:rPr>
            </w:pPr>
            <w:r w:rsidRPr="00B30C92">
              <w:rPr>
                <w:color w:val="000000"/>
                <w:lang w:eastAsia="ru-RU"/>
              </w:rPr>
              <w:t> </w:t>
            </w:r>
          </w:p>
        </w:tc>
        <w:tc>
          <w:tcPr>
            <w:tcW w:w="909" w:type="dxa"/>
            <w:tcBorders>
              <w:top w:val="single" w:sz="4" w:space="0" w:color="auto"/>
              <w:left w:val="nil"/>
              <w:bottom w:val="nil"/>
              <w:right w:val="single" w:sz="8" w:space="0" w:color="FFFFFF"/>
            </w:tcBorders>
            <w:shd w:val="clear" w:color="auto" w:fill="auto"/>
            <w:vAlign w:val="bottom"/>
            <w:hideMark/>
          </w:tcPr>
          <w:p w:rsidR="0027197B" w:rsidRPr="00B30C92" w:rsidRDefault="0027197B" w:rsidP="0027197B">
            <w:pPr>
              <w:widowControl/>
              <w:autoSpaceDE/>
              <w:autoSpaceDN/>
              <w:jc w:val="center"/>
              <w:rPr>
                <w:color w:val="000000"/>
                <w:lang w:eastAsia="ru-RU"/>
              </w:rPr>
            </w:pPr>
            <w:r w:rsidRPr="00B30C92">
              <w:rPr>
                <w:color w:val="000000"/>
                <w:lang w:eastAsia="ru-RU"/>
              </w:rPr>
              <w:t>цвет:</w:t>
            </w:r>
          </w:p>
        </w:tc>
        <w:tc>
          <w:tcPr>
            <w:tcW w:w="1270" w:type="dxa"/>
            <w:tcBorders>
              <w:top w:val="single" w:sz="4" w:space="0" w:color="auto"/>
              <w:left w:val="nil"/>
              <w:bottom w:val="single" w:sz="4" w:space="0" w:color="auto"/>
              <w:right w:val="nil"/>
            </w:tcBorders>
            <w:shd w:val="clear" w:color="auto" w:fill="auto"/>
            <w:vAlign w:val="center"/>
            <w:hideMark/>
          </w:tcPr>
          <w:p w:rsidR="0027197B" w:rsidRPr="00B30C92" w:rsidRDefault="0027197B" w:rsidP="0027197B">
            <w:pPr>
              <w:widowControl/>
              <w:autoSpaceDE/>
              <w:autoSpaceDN/>
              <w:rPr>
                <w:color w:val="000000"/>
                <w:lang w:eastAsia="ru-RU"/>
              </w:rPr>
            </w:pPr>
            <w:r w:rsidRPr="00B30C92">
              <w:rPr>
                <w:color w:val="000000"/>
                <w:lang w:eastAsia="ru-RU"/>
              </w:rPr>
              <w:t> </w:t>
            </w:r>
          </w:p>
        </w:tc>
        <w:tc>
          <w:tcPr>
            <w:tcW w:w="1184" w:type="dxa"/>
            <w:tcBorders>
              <w:top w:val="single" w:sz="4" w:space="0" w:color="auto"/>
              <w:left w:val="nil"/>
              <w:bottom w:val="nil"/>
              <w:right w:val="nil"/>
            </w:tcBorders>
            <w:shd w:val="clear" w:color="auto" w:fill="auto"/>
            <w:vAlign w:val="bottom"/>
            <w:hideMark/>
          </w:tcPr>
          <w:p w:rsidR="0027197B" w:rsidRPr="00B30C92" w:rsidRDefault="0027197B" w:rsidP="0027197B">
            <w:pPr>
              <w:widowControl/>
              <w:autoSpaceDE/>
              <w:autoSpaceDN/>
              <w:ind w:left="72" w:right="22"/>
              <w:rPr>
                <w:color w:val="000000"/>
                <w:lang w:eastAsia="ru-RU"/>
              </w:rPr>
            </w:pPr>
            <w:r w:rsidRPr="00B30C92">
              <w:rPr>
                <w:color w:val="000000"/>
                <w:lang w:eastAsia="ru-RU"/>
              </w:rPr>
              <w:t xml:space="preserve">    текстура:</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rsidR="0027197B" w:rsidRPr="00B30C92" w:rsidRDefault="0027197B" w:rsidP="0027197B">
            <w:pPr>
              <w:widowControl/>
              <w:autoSpaceDE/>
              <w:autoSpaceDN/>
              <w:jc w:val="center"/>
              <w:rPr>
                <w:color w:val="000000"/>
                <w:lang w:eastAsia="ru-RU"/>
              </w:rPr>
            </w:pPr>
            <w:r w:rsidRPr="00B30C92">
              <w:rPr>
                <w:color w:val="000000"/>
                <w:lang w:eastAsia="ru-RU"/>
              </w:rPr>
              <w:t> </w:t>
            </w:r>
          </w:p>
        </w:tc>
      </w:tr>
      <w:tr w:rsidR="0027197B" w:rsidRPr="0027197B" w:rsidTr="00AC5FB7">
        <w:trPr>
          <w:trHeight w:val="351"/>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7197B" w:rsidRPr="00453060" w:rsidRDefault="0027197B" w:rsidP="0027197B">
            <w:pPr>
              <w:widowControl/>
              <w:autoSpaceDE/>
              <w:autoSpaceDN/>
              <w:rPr>
                <w:bCs/>
                <w:color w:val="000000"/>
                <w:lang w:eastAsia="ru-RU"/>
              </w:rPr>
            </w:pPr>
            <w:r w:rsidRPr="00453060">
              <w:rPr>
                <w:bCs/>
                <w:color w:val="000000"/>
                <w:lang w:eastAsia="ru-RU"/>
              </w:rPr>
              <w:t>Заполнение секций</w:t>
            </w:r>
            <w:r w:rsidRPr="00453060">
              <w:rPr>
                <w:color w:val="000000"/>
                <w:lang w:eastAsia="ru-RU"/>
              </w:rPr>
              <w:t xml:space="preserve">: </w:t>
            </w:r>
            <w:r w:rsidRPr="00453060">
              <w:rPr>
                <w:iCs/>
                <w:color w:val="000000"/>
                <w:lang w:eastAsia="ru-RU"/>
              </w:rPr>
              <w:t>Указывается при наличии в запросе</w:t>
            </w:r>
          </w:p>
        </w:tc>
        <w:tc>
          <w:tcPr>
            <w:tcW w:w="1276" w:type="dxa"/>
            <w:tcBorders>
              <w:top w:val="nil"/>
              <w:left w:val="nil"/>
              <w:bottom w:val="nil"/>
              <w:right w:val="single" w:sz="8" w:space="0" w:color="FFFFFF"/>
            </w:tcBorders>
            <w:shd w:val="clear" w:color="auto" w:fill="auto"/>
            <w:vAlign w:val="bottom"/>
            <w:hideMark/>
          </w:tcPr>
          <w:p w:rsidR="0027197B" w:rsidRPr="00B30C92" w:rsidRDefault="0027197B" w:rsidP="0027197B">
            <w:pPr>
              <w:widowControl/>
              <w:autoSpaceDE/>
              <w:autoSpaceDN/>
              <w:jc w:val="center"/>
              <w:rPr>
                <w:color w:val="000000"/>
                <w:lang w:eastAsia="ru-RU"/>
              </w:rPr>
            </w:pPr>
            <w:r w:rsidRPr="00B30C92">
              <w:rPr>
                <w:color w:val="000000"/>
                <w:lang w:eastAsia="ru-RU"/>
              </w:rPr>
              <w:t>материал:</w:t>
            </w:r>
          </w:p>
        </w:tc>
        <w:tc>
          <w:tcPr>
            <w:tcW w:w="494" w:type="dxa"/>
            <w:tcBorders>
              <w:top w:val="nil"/>
              <w:left w:val="nil"/>
              <w:bottom w:val="single" w:sz="4" w:space="0" w:color="auto"/>
              <w:right w:val="nil"/>
            </w:tcBorders>
            <w:shd w:val="clear" w:color="auto" w:fill="auto"/>
            <w:noWrap/>
            <w:vAlign w:val="bottom"/>
            <w:hideMark/>
          </w:tcPr>
          <w:p w:rsidR="0027197B" w:rsidRPr="00B30C92" w:rsidRDefault="0027197B" w:rsidP="0027197B">
            <w:pPr>
              <w:widowControl/>
              <w:autoSpaceDE/>
              <w:autoSpaceDN/>
              <w:rPr>
                <w:color w:val="000000"/>
                <w:lang w:eastAsia="ru-RU"/>
              </w:rPr>
            </w:pPr>
            <w:r w:rsidRPr="00B30C92">
              <w:rPr>
                <w:color w:val="000000"/>
                <w:lang w:eastAsia="ru-RU"/>
              </w:rPr>
              <w:t> </w:t>
            </w:r>
          </w:p>
        </w:tc>
        <w:tc>
          <w:tcPr>
            <w:tcW w:w="922" w:type="dxa"/>
            <w:tcBorders>
              <w:top w:val="nil"/>
              <w:left w:val="nil"/>
              <w:bottom w:val="single" w:sz="4" w:space="0" w:color="auto"/>
              <w:right w:val="nil"/>
            </w:tcBorders>
            <w:shd w:val="clear" w:color="auto" w:fill="auto"/>
            <w:noWrap/>
            <w:vAlign w:val="bottom"/>
            <w:hideMark/>
          </w:tcPr>
          <w:p w:rsidR="0027197B" w:rsidRPr="00B30C92" w:rsidRDefault="0027197B" w:rsidP="0027197B">
            <w:pPr>
              <w:widowControl/>
              <w:autoSpaceDE/>
              <w:autoSpaceDN/>
              <w:rPr>
                <w:color w:val="000000"/>
                <w:lang w:eastAsia="ru-RU"/>
              </w:rPr>
            </w:pPr>
            <w:r w:rsidRPr="00B30C92">
              <w:rPr>
                <w:color w:val="000000"/>
                <w:lang w:eastAsia="ru-RU"/>
              </w:rPr>
              <w:t> </w:t>
            </w:r>
          </w:p>
        </w:tc>
        <w:tc>
          <w:tcPr>
            <w:tcW w:w="909" w:type="dxa"/>
            <w:tcBorders>
              <w:top w:val="nil"/>
              <w:left w:val="single" w:sz="8" w:space="0" w:color="FFFFFF"/>
              <w:bottom w:val="nil"/>
              <w:right w:val="single" w:sz="8" w:space="0" w:color="FFFFFF"/>
            </w:tcBorders>
            <w:shd w:val="clear" w:color="auto" w:fill="auto"/>
            <w:vAlign w:val="bottom"/>
            <w:hideMark/>
          </w:tcPr>
          <w:p w:rsidR="0027197B" w:rsidRPr="00B30C92" w:rsidRDefault="0027197B" w:rsidP="0027197B">
            <w:pPr>
              <w:widowControl/>
              <w:autoSpaceDE/>
              <w:autoSpaceDN/>
              <w:jc w:val="center"/>
              <w:rPr>
                <w:color w:val="000000"/>
                <w:lang w:eastAsia="ru-RU"/>
              </w:rPr>
            </w:pPr>
            <w:r w:rsidRPr="00B30C92">
              <w:rPr>
                <w:color w:val="000000"/>
                <w:lang w:eastAsia="ru-RU"/>
              </w:rPr>
              <w:t>цвет:</w:t>
            </w:r>
          </w:p>
        </w:tc>
        <w:tc>
          <w:tcPr>
            <w:tcW w:w="1270" w:type="dxa"/>
            <w:tcBorders>
              <w:top w:val="nil"/>
              <w:left w:val="nil"/>
              <w:bottom w:val="single" w:sz="4" w:space="0" w:color="auto"/>
              <w:right w:val="nil"/>
            </w:tcBorders>
            <w:shd w:val="clear" w:color="auto" w:fill="auto"/>
            <w:noWrap/>
            <w:vAlign w:val="bottom"/>
            <w:hideMark/>
          </w:tcPr>
          <w:p w:rsidR="0027197B" w:rsidRPr="00B30C92" w:rsidRDefault="0027197B" w:rsidP="0027197B">
            <w:pPr>
              <w:widowControl/>
              <w:autoSpaceDE/>
              <w:autoSpaceDN/>
              <w:rPr>
                <w:color w:val="000000"/>
                <w:lang w:eastAsia="ru-RU"/>
              </w:rPr>
            </w:pPr>
            <w:r w:rsidRPr="00B30C92">
              <w:rPr>
                <w:color w:val="000000"/>
                <w:lang w:eastAsia="ru-RU"/>
              </w:rPr>
              <w:t> </w:t>
            </w:r>
          </w:p>
        </w:tc>
        <w:tc>
          <w:tcPr>
            <w:tcW w:w="1184" w:type="dxa"/>
            <w:tcBorders>
              <w:top w:val="nil"/>
              <w:left w:val="nil"/>
              <w:bottom w:val="nil"/>
              <w:right w:val="nil"/>
            </w:tcBorders>
            <w:shd w:val="clear" w:color="auto" w:fill="auto"/>
            <w:vAlign w:val="bottom"/>
            <w:hideMark/>
          </w:tcPr>
          <w:p w:rsidR="0027197B" w:rsidRPr="00B30C92" w:rsidRDefault="0027197B" w:rsidP="0027197B">
            <w:pPr>
              <w:widowControl/>
              <w:autoSpaceDE/>
              <w:autoSpaceDN/>
              <w:ind w:left="72" w:right="22"/>
              <w:rPr>
                <w:color w:val="000000"/>
                <w:lang w:eastAsia="ru-RU"/>
              </w:rPr>
            </w:pPr>
            <w:r w:rsidRPr="00B30C92">
              <w:rPr>
                <w:color w:val="000000"/>
                <w:lang w:eastAsia="ru-RU"/>
              </w:rPr>
              <w:t xml:space="preserve">    текстура:</w:t>
            </w:r>
          </w:p>
        </w:tc>
        <w:tc>
          <w:tcPr>
            <w:tcW w:w="1741" w:type="dxa"/>
            <w:tcBorders>
              <w:top w:val="nil"/>
              <w:left w:val="nil"/>
              <w:bottom w:val="single" w:sz="4" w:space="0" w:color="auto"/>
              <w:right w:val="single" w:sz="4" w:space="0" w:color="auto"/>
            </w:tcBorders>
            <w:shd w:val="clear" w:color="auto" w:fill="auto"/>
            <w:noWrap/>
            <w:vAlign w:val="bottom"/>
            <w:hideMark/>
          </w:tcPr>
          <w:p w:rsidR="0027197B" w:rsidRPr="00B30C92" w:rsidRDefault="0027197B" w:rsidP="0027197B">
            <w:pPr>
              <w:widowControl/>
              <w:autoSpaceDE/>
              <w:autoSpaceDN/>
              <w:rPr>
                <w:color w:val="000000"/>
                <w:lang w:eastAsia="ru-RU"/>
              </w:rPr>
            </w:pPr>
            <w:r w:rsidRPr="00B30C92">
              <w:rPr>
                <w:color w:val="000000"/>
                <w:lang w:eastAsia="ru-RU"/>
              </w:rPr>
              <w:t> </w:t>
            </w:r>
          </w:p>
        </w:tc>
      </w:tr>
      <w:tr w:rsidR="0027197B" w:rsidRPr="0027197B" w:rsidTr="00AC5FB7">
        <w:trPr>
          <w:trHeight w:val="36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7197B" w:rsidRPr="00453060" w:rsidRDefault="0027197B" w:rsidP="0027197B">
            <w:pPr>
              <w:widowControl/>
              <w:autoSpaceDE/>
              <w:autoSpaceDN/>
              <w:rPr>
                <w:bCs/>
                <w:color w:val="000000"/>
                <w:lang w:eastAsia="ru-RU"/>
              </w:rPr>
            </w:pPr>
            <w:r w:rsidRPr="00453060">
              <w:rPr>
                <w:bCs/>
                <w:color w:val="000000"/>
                <w:lang w:eastAsia="ru-RU"/>
              </w:rPr>
              <w:t xml:space="preserve">Ворота: </w:t>
            </w:r>
          </w:p>
          <w:p w:rsidR="0027197B" w:rsidRPr="00453060" w:rsidRDefault="0027197B" w:rsidP="0027197B">
            <w:pPr>
              <w:widowControl/>
              <w:autoSpaceDE/>
              <w:autoSpaceDN/>
              <w:rPr>
                <w:bCs/>
                <w:color w:val="000000"/>
                <w:lang w:eastAsia="ru-RU"/>
              </w:rPr>
            </w:pPr>
            <w:r w:rsidRPr="00453060">
              <w:rPr>
                <w:iCs/>
                <w:color w:val="000000"/>
                <w:lang w:eastAsia="ru-RU"/>
              </w:rPr>
              <w:t>Указывается при наличии в запросе</w:t>
            </w:r>
          </w:p>
        </w:tc>
        <w:tc>
          <w:tcPr>
            <w:tcW w:w="1276" w:type="dxa"/>
            <w:tcBorders>
              <w:top w:val="nil"/>
              <w:left w:val="nil"/>
              <w:bottom w:val="nil"/>
              <w:right w:val="single" w:sz="8" w:space="0" w:color="FFFFFF"/>
            </w:tcBorders>
            <w:shd w:val="clear" w:color="auto" w:fill="auto"/>
            <w:vAlign w:val="bottom"/>
            <w:hideMark/>
          </w:tcPr>
          <w:p w:rsidR="0027197B" w:rsidRPr="00B30C92" w:rsidRDefault="0027197B" w:rsidP="0027197B">
            <w:pPr>
              <w:widowControl/>
              <w:autoSpaceDE/>
              <w:autoSpaceDN/>
              <w:jc w:val="center"/>
              <w:rPr>
                <w:color w:val="000000"/>
                <w:lang w:eastAsia="ru-RU"/>
              </w:rPr>
            </w:pPr>
            <w:r w:rsidRPr="00B30C92">
              <w:rPr>
                <w:color w:val="000000"/>
                <w:lang w:eastAsia="ru-RU"/>
              </w:rPr>
              <w:t>материал:</w:t>
            </w:r>
          </w:p>
        </w:tc>
        <w:tc>
          <w:tcPr>
            <w:tcW w:w="494" w:type="dxa"/>
            <w:tcBorders>
              <w:top w:val="nil"/>
              <w:left w:val="nil"/>
              <w:bottom w:val="single" w:sz="4" w:space="0" w:color="auto"/>
              <w:right w:val="nil"/>
            </w:tcBorders>
            <w:shd w:val="clear" w:color="auto" w:fill="auto"/>
            <w:noWrap/>
            <w:vAlign w:val="bottom"/>
            <w:hideMark/>
          </w:tcPr>
          <w:p w:rsidR="0027197B" w:rsidRPr="00B30C92" w:rsidRDefault="0027197B" w:rsidP="0027197B">
            <w:pPr>
              <w:widowControl/>
              <w:autoSpaceDE/>
              <w:autoSpaceDN/>
              <w:rPr>
                <w:color w:val="000000"/>
                <w:lang w:eastAsia="ru-RU"/>
              </w:rPr>
            </w:pPr>
            <w:r w:rsidRPr="00B30C92">
              <w:rPr>
                <w:color w:val="000000"/>
                <w:lang w:eastAsia="ru-RU"/>
              </w:rPr>
              <w:t> </w:t>
            </w:r>
          </w:p>
        </w:tc>
        <w:tc>
          <w:tcPr>
            <w:tcW w:w="922" w:type="dxa"/>
            <w:tcBorders>
              <w:top w:val="nil"/>
              <w:left w:val="nil"/>
              <w:bottom w:val="single" w:sz="4" w:space="0" w:color="auto"/>
              <w:right w:val="nil"/>
            </w:tcBorders>
            <w:shd w:val="clear" w:color="auto" w:fill="auto"/>
            <w:noWrap/>
            <w:vAlign w:val="bottom"/>
            <w:hideMark/>
          </w:tcPr>
          <w:p w:rsidR="0027197B" w:rsidRPr="00B30C92" w:rsidRDefault="0027197B" w:rsidP="0027197B">
            <w:pPr>
              <w:widowControl/>
              <w:autoSpaceDE/>
              <w:autoSpaceDN/>
              <w:rPr>
                <w:color w:val="000000"/>
                <w:lang w:eastAsia="ru-RU"/>
              </w:rPr>
            </w:pPr>
            <w:r w:rsidRPr="00B30C92">
              <w:rPr>
                <w:color w:val="000000"/>
                <w:lang w:eastAsia="ru-RU"/>
              </w:rPr>
              <w:t> </w:t>
            </w:r>
          </w:p>
        </w:tc>
        <w:tc>
          <w:tcPr>
            <w:tcW w:w="909" w:type="dxa"/>
            <w:tcBorders>
              <w:top w:val="nil"/>
              <w:left w:val="single" w:sz="8" w:space="0" w:color="FFFFFF"/>
              <w:bottom w:val="nil"/>
              <w:right w:val="single" w:sz="8" w:space="0" w:color="FFFFFF"/>
            </w:tcBorders>
            <w:shd w:val="clear" w:color="auto" w:fill="auto"/>
            <w:vAlign w:val="bottom"/>
            <w:hideMark/>
          </w:tcPr>
          <w:p w:rsidR="0027197B" w:rsidRPr="00B30C92" w:rsidRDefault="0027197B" w:rsidP="0027197B">
            <w:pPr>
              <w:widowControl/>
              <w:autoSpaceDE/>
              <w:autoSpaceDN/>
              <w:jc w:val="center"/>
              <w:rPr>
                <w:color w:val="000000"/>
                <w:lang w:eastAsia="ru-RU"/>
              </w:rPr>
            </w:pPr>
            <w:r w:rsidRPr="00B30C92">
              <w:rPr>
                <w:color w:val="000000"/>
                <w:lang w:eastAsia="ru-RU"/>
              </w:rPr>
              <w:t>цвет:</w:t>
            </w:r>
          </w:p>
        </w:tc>
        <w:tc>
          <w:tcPr>
            <w:tcW w:w="1270" w:type="dxa"/>
            <w:tcBorders>
              <w:top w:val="nil"/>
              <w:left w:val="nil"/>
              <w:bottom w:val="single" w:sz="4" w:space="0" w:color="auto"/>
              <w:right w:val="nil"/>
            </w:tcBorders>
            <w:shd w:val="clear" w:color="auto" w:fill="auto"/>
            <w:noWrap/>
            <w:vAlign w:val="bottom"/>
            <w:hideMark/>
          </w:tcPr>
          <w:p w:rsidR="0027197B" w:rsidRPr="00B30C92" w:rsidRDefault="0027197B" w:rsidP="0027197B">
            <w:pPr>
              <w:widowControl/>
              <w:autoSpaceDE/>
              <w:autoSpaceDN/>
              <w:rPr>
                <w:color w:val="000000"/>
                <w:lang w:eastAsia="ru-RU"/>
              </w:rPr>
            </w:pPr>
            <w:r w:rsidRPr="00B30C92">
              <w:rPr>
                <w:color w:val="000000"/>
                <w:lang w:eastAsia="ru-RU"/>
              </w:rPr>
              <w:t> </w:t>
            </w:r>
          </w:p>
        </w:tc>
        <w:tc>
          <w:tcPr>
            <w:tcW w:w="1184" w:type="dxa"/>
            <w:tcBorders>
              <w:top w:val="nil"/>
              <w:left w:val="nil"/>
              <w:bottom w:val="nil"/>
              <w:right w:val="nil"/>
            </w:tcBorders>
            <w:shd w:val="clear" w:color="auto" w:fill="auto"/>
            <w:vAlign w:val="bottom"/>
            <w:hideMark/>
          </w:tcPr>
          <w:p w:rsidR="0027197B" w:rsidRPr="00B30C92" w:rsidRDefault="0027197B" w:rsidP="0027197B">
            <w:pPr>
              <w:widowControl/>
              <w:autoSpaceDE/>
              <w:autoSpaceDN/>
              <w:ind w:left="72" w:right="22"/>
              <w:rPr>
                <w:color w:val="000000"/>
                <w:lang w:eastAsia="ru-RU"/>
              </w:rPr>
            </w:pPr>
            <w:r w:rsidRPr="00B30C92">
              <w:rPr>
                <w:color w:val="000000"/>
                <w:lang w:eastAsia="ru-RU"/>
              </w:rPr>
              <w:t xml:space="preserve">    текстура:</w:t>
            </w:r>
          </w:p>
        </w:tc>
        <w:tc>
          <w:tcPr>
            <w:tcW w:w="1741" w:type="dxa"/>
            <w:tcBorders>
              <w:top w:val="nil"/>
              <w:left w:val="nil"/>
              <w:bottom w:val="nil"/>
              <w:right w:val="single" w:sz="4" w:space="0" w:color="auto"/>
            </w:tcBorders>
            <w:shd w:val="clear" w:color="auto" w:fill="auto"/>
            <w:noWrap/>
            <w:vAlign w:val="bottom"/>
            <w:hideMark/>
          </w:tcPr>
          <w:p w:rsidR="0027197B" w:rsidRPr="00B30C92" w:rsidRDefault="0027197B" w:rsidP="0027197B">
            <w:pPr>
              <w:widowControl/>
              <w:autoSpaceDE/>
              <w:autoSpaceDN/>
              <w:rPr>
                <w:color w:val="000000"/>
                <w:lang w:eastAsia="ru-RU"/>
              </w:rPr>
            </w:pPr>
            <w:r w:rsidRPr="00B30C92">
              <w:rPr>
                <w:color w:val="000000"/>
                <w:lang w:eastAsia="ru-RU"/>
              </w:rPr>
              <w:t> </w:t>
            </w:r>
          </w:p>
        </w:tc>
      </w:tr>
      <w:tr w:rsidR="0027197B" w:rsidRPr="0027197B" w:rsidTr="00AC5FB7">
        <w:trPr>
          <w:trHeight w:val="36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7197B" w:rsidRPr="00453060" w:rsidRDefault="0027197B" w:rsidP="0027197B">
            <w:pPr>
              <w:widowControl/>
              <w:autoSpaceDE/>
              <w:autoSpaceDN/>
              <w:rPr>
                <w:bCs/>
                <w:color w:val="000000"/>
                <w:spacing w:val="-2"/>
                <w:lang w:eastAsia="ru-RU"/>
              </w:rPr>
            </w:pPr>
            <w:r w:rsidRPr="00453060">
              <w:rPr>
                <w:bCs/>
                <w:color w:val="000000"/>
                <w:spacing w:val="-2"/>
                <w:lang w:eastAsia="ru-RU"/>
              </w:rPr>
              <w:t>Калитка:</w:t>
            </w:r>
          </w:p>
          <w:p w:rsidR="0027197B" w:rsidRPr="00453060" w:rsidRDefault="0027197B" w:rsidP="0027197B">
            <w:pPr>
              <w:widowControl/>
              <w:autoSpaceDE/>
              <w:autoSpaceDN/>
              <w:rPr>
                <w:bCs/>
                <w:color w:val="000000"/>
                <w:lang w:eastAsia="ru-RU"/>
              </w:rPr>
            </w:pPr>
            <w:r w:rsidRPr="00453060">
              <w:rPr>
                <w:color w:val="000000"/>
                <w:spacing w:val="-2"/>
                <w:lang w:eastAsia="ru-RU"/>
              </w:rPr>
              <w:t>Указывается при наличии в запросе</w:t>
            </w:r>
          </w:p>
        </w:tc>
        <w:tc>
          <w:tcPr>
            <w:tcW w:w="1276" w:type="dxa"/>
            <w:tcBorders>
              <w:top w:val="nil"/>
              <w:left w:val="nil"/>
              <w:bottom w:val="nil"/>
              <w:right w:val="single" w:sz="8" w:space="0" w:color="FFFFFF"/>
            </w:tcBorders>
            <w:shd w:val="clear" w:color="auto" w:fill="auto"/>
            <w:vAlign w:val="bottom"/>
            <w:hideMark/>
          </w:tcPr>
          <w:p w:rsidR="0027197B" w:rsidRPr="00B30C92" w:rsidRDefault="0027197B" w:rsidP="0027197B">
            <w:pPr>
              <w:widowControl/>
              <w:autoSpaceDE/>
              <w:autoSpaceDN/>
              <w:jc w:val="center"/>
              <w:rPr>
                <w:color w:val="000000"/>
                <w:lang w:eastAsia="ru-RU"/>
              </w:rPr>
            </w:pPr>
            <w:r w:rsidRPr="00B30C92">
              <w:rPr>
                <w:color w:val="000000"/>
                <w:lang w:eastAsia="ru-RU"/>
              </w:rPr>
              <w:t>материал:</w:t>
            </w:r>
          </w:p>
        </w:tc>
        <w:tc>
          <w:tcPr>
            <w:tcW w:w="494" w:type="dxa"/>
            <w:tcBorders>
              <w:top w:val="nil"/>
              <w:left w:val="nil"/>
              <w:bottom w:val="single" w:sz="4" w:space="0" w:color="auto"/>
              <w:right w:val="nil"/>
            </w:tcBorders>
            <w:shd w:val="clear" w:color="auto" w:fill="auto"/>
            <w:noWrap/>
            <w:vAlign w:val="bottom"/>
            <w:hideMark/>
          </w:tcPr>
          <w:p w:rsidR="0027197B" w:rsidRPr="00B30C92" w:rsidRDefault="0027197B" w:rsidP="0027197B">
            <w:pPr>
              <w:widowControl/>
              <w:autoSpaceDE/>
              <w:autoSpaceDN/>
              <w:rPr>
                <w:color w:val="000000"/>
                <w:lang w:eastAsia="ru-RU"/>
              </w:rPr>
            </w:pPr>
            <w:r w:rsidRPr="00B30C92">
              <w:rPr>
                <w:color w:val="000000"/>
                <w:lang w:eastAsia="ru-RU"/>
              </w:rPr>
              <w:t> </w:t>
            </w:r>
          </w:p>
        </w:tc>
        <w:tc>
          <w:tcPr>
            <w:tcW w:w="922" w:type="dxa"/>
            <w:tcBorders>
              <w:top w:val="nil"/>
              <w:left w:val="nil"/>
              <w:bottom w:val="single" w:sz="4" w:space="0" w:color="auto"/>
              <w:right w:val="nil"/>
            </w:tcBorders>
            <w:shd w:val="clear" w:color="auto" w:fill="auto"/>
            <w:noWrap/>
            <w:vAlign w:val="bottom"/>
            <w:hideMark/>
          </w:tcPr>
          <w:p w:rsidR="0027197B" w:rsidRPr="00B30C92" w:rsidRDefault="0027197B" w:rsidP="0027197B">
            <w:pPr>
              <w:widowControl/>
              <w:autoSpaceDE/>
              <w:autoSpaceDN/>
              <w:rPr>
                <w:color w:val="000000"/>
                <w:lang w:eastAsia="ru-RU"/>
              </w:rPr>
            </w:pPr>
            <w:r w:rsidRPr="00B30C92">
              <w:rPr>
                <w:color w:val="000000"/>
                <w:lang w:eastAsia="ru-RU"/>
              </w:rPr>
              <w:t> </w:t>
            </w:r>
          </w:p>
        </w:tc>
        <w:tc>
          <w:tcPr>
            <w:tcW w:w="909" w:type="dxa"/>
            <w:tcBorders>
              <w:top w:val="nil"/>
              <w:left w:val="single" w:sz="8" w:space="0" w:color="FFFFFF"/>
              <w:bottom w:val="nil"/>
              <w:right w:val="single" w:sz="8" w:space="0" w:color="FFFFFF"/>
            </w:tcBorders>
            <w:shd w:val="clear" w:color="auto" w:fill="auto"/>
            <w:vAlign w:val="bottom"/>
            <w:hideMark/>
          </w:tcPr>
          <w:p w:rsidR="0027197B" w:rsidRPr="00B30C92" w:rsidRDefault="0027197B" w:rsidP="0027197B">
            <w:pPr>
              <w:widowControl/>
              <w:autoSpaceDE/>
              <w:autoSpaceDN/>
              <w:jc w:val="center"/>
              <w:rPr>
                <w:color w:val="000000"/>
                <w:lang w:eastAsia="ru-RU"/>
              </w:rPr>
            </w:pPr>
            <w:r w:rsidRPr="00B30C92">
              <w:rPr>
                <w:color w:val="000000"/>
                <w:lang w:eastAsia="ru-RU"/>
              </w:rPr>
              <w:t>цвет:</w:t>
            </w:r>
          </w:p>
        </w:tc>
        <w:tc>
          <w:tcPr>
            <w:tcW w:w="1270" w:type="dxa"/>
            <w:tcBorders>
              <w:top w:val="nil"/>
              <w:left w:val="nil"/>
              <w:bottom w:val="single" w:sz="4" w:space="0" w:color="auto"/>
              <w:right w:val="nil"/>
            </w:tcBorders>
            <w:shd w:val="clear" w:color="auto" w:fill="auto"/>
            <w:noWrap/>
            <w:vAlign w:val="bottom"/>
            <w:hideMark/>
          </w:tcPr>
          <w:p w:rsidR="0027197B" w:rsidRPr="00B30C92" w:rsidRDefault="0027197B" w:rsidP="0027197B">
            <w:pPr>
              <w:widowControl/>
              <w:autoSpaceDE/>
              <w:autoSpaceDN/>
              <w:rPr>
                <w:color w:val="000000"/>
                <w:lang w:eastAsia="ru-RU"/>
              </w:rPr>
            </w:pPr>
            <w:r w:rsidRPr="00B30C92">
              <w:rPr>
                <w:color w:val="000000"/>
                <w:lang w:eastAsia="ru-RU"/>
              </w:rPr>
              <w:t> </w:t>
            </w:r>
          </w:p>
        </w:tc>
        <w:tc>
          <w:tcPr>
            <w:tcW w:w="1184" w:type="dxa"/>
            <w:tcBorders>
              <w:top w:val="nil"/>
              <w:left w:val="nil"/>
              <w:bottom w:val="nil"/>
              <w:right w:val="nil"/>
            </w:tcBorders>
            <w:shd w:val="clear" w:color="auto" w:fill="auto"/>
            <w:vAlign w:val="bottom"/>
            <w:hideMark/>
          </w:tcPr>
          <w:p w:rsidR="0027197B" w:rsidRPr="00B30C92" w:rsidRDefault="0027197B" w:rsidP="0027197B">
            <w:pPr>
              <w:widowControl/>
              <w:autoSpaceDE/>
              <w:autoSpaceDN/>
              <w:ind w:left="72" w:right="22"/>
              <w:rPr>
                <w:color w:val="000000"/>
                <w:lang w:eastAsia="ru-RU"/>
              </w:rPr>
            </w:pPr>
            <w:r w:rsidRPr="00B30C92">
              <w:rPr>
                <w:color w:val="000000"/>
                <w:lang w:eastAsia="ru-RU"/>
              </w:rPr>
              <w:t xml:space="preserve">    текстура:</w:t>
            </w:r>
          </w:p>
        </w:tc>
        <w:tc>
          <w:tcPr>
            <w:tcW w:w="1741" w:type="dxa"/>
            <w:tcBorders>
              <w:top w:val="single" w:sz="4" w:space="0" w:color="auto"/>
              <w:left w:val="nil"/>
              <w:bottom w:val="nil"/>
              <w:right w:val="single" w:sz="4" w:space="0" w:color="auto"/>
            </w:tcBorders>
            <w:shd w:val="clear" w:color="auto" w:fill="auto"/>
            <w:noWrap/>
            <w:vAlign w:val="bottom"/>
            <w:hideMark/>
          </w:tcPr>
          <w:p w:rsidR="0027197B" w:rsidRPr="00B30C92" w:rsidRDefault="0027197B" w:rsidP="0027197B">
            <w:pPr>
              <w:widowControl/>
              <w:autoSpaceDE/>
              <w:autoSpaceDN/>
              <w:rPr>
                <w:color w:val="000000"/>
                <w:lang w:eastAsia="ru-RU"/>
              </w:rPr>
            </w:pPr>
            <w:r w:rsidRPr="00B30C92">
              <w:rPr>
                <w:color w:val="000000"/>
                <w:lang w:eastAsia="ru-RU"/>
              </w:rPr>
              <w:t> </w:t>
            </w:r>
          </w:p>
        </w:tc>
      </w:tr>
      <w:tr w:rsidR="0027197B" w:rsidRPr="0027197B" w:rsidTr="00AC5FB7">
        <w:trPr>
          <w:trHeight w:val="36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27197B" w:rsidRPr="00453060" w:rsidRDefault="0027197B" w:rsidP="0027197B">
            <w:pPr>
              <w:widowControl/>
              <w:autoSpaceDE/>
              <w:autoSpaceDN/>
              <w:rPr>
                <w:bCs/>
                <w:color w:val="000000"/>
                <w:lang w:eastAsia="ru-RU"/>
              </w:rPr>
            </w:pPr>
            <w:r w:rsidRPr="00453060">
              <w:rPr>
                <w:bCs/>
                <w:color w:val="000000"/>
                <w:lang w:eastAsia="ru-RU"/>
              </w:rPr>
              <w:t>Шлагбаум:</w:t>
            </w:r>
          </w:p>
          <w:p w:rsidR="0027197B" w:rsidRPr="00453060" w:rsidRDefault="0027197B" w:rsidP="0027197B">
            <w:pPr>
              <w:widowControl/>
              <w:autoSpaceDE/>
              <w:autoSpaceDN/>
              <w:rPr>
                <w:bCs/>
                <w:color w:val="000000"/>
                <w:lang w:eastAsia="ru-RU"/>
              </w:rPr>
            </w:pPr>
            <w:r w:rsidRPr="00453060">
              <w:rPr>
                <w:color w:val="000000"/>
                <w:lang w:eastAsia="ru-RU"/>
              </w:rPr>
              <w:t>Указывается при наличии в запросе</w:t>
            </w:r>
          </w:p>
        </w:tc>
        <w:tc>
          <w:tcPr>
            <w:tcW w:w="1276" w:type="dxa"/>
            <w:tcBorders>
              <w:top w:val="nil"/>
              <w:left w:val="nil"/>
              <w:bottom w:val="single" w:sz="4" w:space="0" w:color="auto"/>
              <w:right w:val="single" w:sz="8" w:space="0" w:color="FFFFFF"/>
            </w:tcBorders>
            <w:shd w:val="clear" w:color="auto" w:fill="auto"/>
            <w:vAlign w:val="bottom"/>
            <w:hideMark/>
          </w:tcPr>
          <w:p w:rsidR="0027197B" w:rsidRPr="00B30C92" w:rsidRDefault="0027197B" w:rsidP="0027197B">
            <w:pPr>
              <w:widowControl/>
              <w:autoSpaceDE/>
              <w:autoSpaceDN/>
              <w:jc w:val="center"/>
              <w:rPr>
                <w:color w:val="000000"/>
                <w:lang w:eastAsia="ru-RU"/>
              </w:rPr>
            </w:pPr>
            <w:r w:rsidRPr="00B30C92">
              <w:rPr>
                <w:color w:val="000000"/>
                <w:lang w:eastAsia="ru-RU"/>
              </w:rPr>
              <w:t>материал:</w:t>
            </w:r>
          </w:p>
        </w:tc>
        <w:tc>
          <w:tcPr>
            <w:tcW w:w="494" w:type="dxa"/>
            <w:tcBorders>
              <w:top w:val="nil"/>
              <w:left w:val="nil"/>
              <w:bottom w:val="single" w:sz="4" w:space="0" w:color="auto"/>
              <w:right w:val="nil"/>
            </w:tcBorders>
            <w:shd w:val="clear" w:color="auto" w:fill="auto"/>
            <w:noWrap/>
            <w:vAlign w:val="bottom"/>
            <w:hideMark/>
          </w:tcPr>
          <w:p w:rsidR="0027197B" w:rsidRPr="00B30C92" w:rsidRDefault="0027197B" w:rsidP="0027197B">
            <w:pPr>
              <w:widowControl/>
              <w:autoSpaceDE/>
              <w:autoSpaceDN/>
              <w:rPr>
                <w:color w:val="000000"/>
                <w:lang w:eastAsia="ru-RU"/>
              </w:rPr>
            </w:pPr>
            <w:r w:rsidRPr="00B30C92">
              <w:rPr>
                <w:color w:val="000000"/>
                <w:lang w:eastAsia="ru-RU"/>
              </w:rPr>
              <w:t> </w:t>
            </w:r>
          </w:p>
        </w:tc>
        <w:tc>
          <w:tcPr>
            <w:tcW w:w="922" w:type="dxa"/>
            <w:tcBorders>
              <w:top w:val="nil"/>
              <w:left w:val="nil"/>
              <w:bottom w:val="single" w:sz="4" w:space="0" w:color="auto"/>
              <w:right w:val="nil"/>
            </w:tcBorders>
            <w:shd w:val="clear" w:color="auto" w:fill="auto"/>
            <w:noWrap/>
            <w:vAlign w:val="bottom"/>
            <w:hideMark/>
          </w:tcPr>
          <w:p w:rsidR="0027197B" w:rsidRPr="00B30C92" w:rsidRDefault="0027197B" w:rsidP="0027197B">
            <w:pPr>
              <w:widowControl/>
              <w:autoSpaceDE/>
              <w:autoSpaceDN/>
              <w:rPr>
                <w:color w:val="000000"/>
                <w:lang w:eastAsia="ru-RU"/>
              </w:rPr>
            </w:pPr>
            <w:r w:rsidRPr="00B30C92">
              <w:rPr>
                <w:color w:val="000000"/>
                <w:lang w:eastAsia="ru-RU"/>
              </w:rPr>
              <w:t> </w:t>
            </w:r>
          </w:p>
        </w:tc>
        <w:tc>
          <w:tcPr>
            <w:tcW w:w="909" w:type="dxa"/>
            <w:tcBorders>
              <w:top w:val="nil"/>
              <w:left w:val="single" w:sz="8" w:space="0" w:color="FFFFFF"/>
              <w:bottom w:val="single" w:sz="4" w:space="0" w:color="auto"/>
              <w:right w:val="single" w:sz="8" w:space="0" w:color="FFFFFF"/>
            </w:tcBorders>
            <w:shd w:val="clear" w:color="auto" w:fill="auto"/>
            <w:vAlign w:val="bottom"/>
            <w:hideMark/>
          </w:tcPr>
          <w:p w:rsidR="0027197B" w:rsidRPr="00B30C92" w:rsidRDefault="0027197B" w:rsidP="0027197B">
            <w:pPr>
              <w:widowControl/>
              <w:autoSpaceDE/>
              <w:autoSpaceDN/>
              <w:jc w:val="center"/>
              <w:rPr>
                <w:color w:val="000000"/>
                <w:lang w:eastAsia="ru-RU"/>
              </w:rPr>
            </w:pPr>
            <w:r w:rsidRPr="00B30C92">
              <w:rPr>
                <w:color w:val="000000"/>
                <w:lang w:eastAsia="ru-RU"/>
              </w:rPr>
              <w:t>цвет:</w:t>
            </w:r>
          </w:p>
        </w:tc>
        <w:tc>
          <w:tcPr>
            <w:tcW w:w="1270" w:type="dxa"/>
            <w:tcBorders>
              <w:top w:val="nil"/>
              <w:left w:val="nil"/>
              <w:bottom w:val="single" w:sz="4" w:space="0" w:color="auto"/>
              <w:right w:val="nil"/>
            </w:tcBorders>
            <w:shd w:val="clear" w:color="auto" w:fill="auto"/>
            <w:noWrap/>
            <w:vAlign w:val="bottom"/>
            <w:hideMark/>
          </w:tcPr>
          <w:p w:rsidR="0027197B" w:rsidRPr="00B30C92" w:rsidRDefault="0027197B" w:rsidP="0027197B">
            <w:pPr>
              <w:widowControl/>
              <w:autoSpaceDE/>
              <w:autoSpaceDN/>
              <w:rPr>
                <w:color w:val="000000"/>
                <w:lang w:eastAsia="ru-RU"/>
              </w:rPr>
            </w:pPr>
            <w:r w:rsidRPr="00B30C92">
              <w:rPr>
                <w:color w:val="000000"/>
                <w:lang w:eastAsia="ru-RU"/>
              </w:rPr>
              <w:t> </w:t>
            </w:r>
          </w:p>
        </w:tc>
        <w:tc>
          <w:tcPr>
            <w:tcW w:w="1184" w:type="dxa"/>
            <w:tcBorders>
              <w:top w:val="nil"/>
              <w:left w:val="nil"/>
              <w:bottom w:val="single" w:sz="4" w:space="0" w:color="auto"/>
              <w:right w:val="nil"/>
            </w:tcBorders>
            <w:shd w:val="clear" w:color="auto" w:fill="auto"/>
            <w:vAlign w:val="bottom"/>
            <w:hideMark/>
          </w:tcPr>
          <w:p w:rsidR="0027197B" w:rsidRPr="00B30C92" w:rsidRDefault="0027197B" w:rsidP="0027197B">
            <w:pPr>
              <w:widowControl/>
              <w:autoSpaceDE/>
              <w:autoSpaceDN/>
              <w:ind w:left="72" w:right="22"/>
              <w:rPr>
                <w:color w:val="000000"/>
                <w:lang w:eastAsia="ru-RU"/>
              </w:rPr>
            </w:pPr>
            <w:r w:rsidRPr="00B30C92">
              <w:rPr>
                <w:color w:val="000000"/>
                <w:lang w:eastAsia="ru-RU"/>
              </w:rPr>
              <w:t xml:space="preserve">    текстура:</w:t>
            </w:r>
          </w:p>
        </w:tc>
        <w:tc>
          <w:tcPr>
            <w:tcW w:w="1741" w:type="dxa"/>
            <w:tcBorders>
              <w:top w:val="single" w:sz="4" w:space="0" w:color="auto"/>
              <w:left w:val="nil"/>
              <w:bottom w:val="single" w:sz="4" w:space="0" w:color="auto"/>
              <w:right w:val="single" w:sz="4" w:space="0" w:color="auto"/>
            </w:tcBorders>
            <w:shd w:val="clear" w:color="auto" w:fill="auto"/>
            <w:noWrap/>
            <w:vAlign w:val="bottom"/>
            <w:hideMark/>
          </w:tcPr>
          <w:p w:rsidR="0027197B" w:rsidRPr="00B30C92" w:rsidRDefault="0027197B" w:rsidP="0027197B">
            <w:pPr>
              <w:widowControl/>
              <w:autoSpaceDE/>
              <w:autoSpaceDN/>
              <w:rPr>
                <w:color w:val="000000"/>
                <w:lang w:eastAsia="ru-RU"/>
              </w:rPr>
            </w:pPr>
            <w:r w:rsidRPr="00B30C92">
              <w:rPr>
                <w:color w:val="000000"/>
                <w:lang w:eastAsia="ru-RU"/>
              </w:rPr>
              <w:t> </w:t>
            </w:r>
          </w:p>
        </w:tc>
      </w:tr>
    </w:tbl>
    <w:p w:rsidR="0027197B" w:rsidRPr="0027197B" w:rsidRDefault="0027197B" w:rsidP="0027197B">
      <w:pPr>
        <w:pStyle w:val="TableParagraph"/>
        <w:tabs>
          <w:tab w:val="left" w:pos="1134"/>
        </w:tabs>
        <w:rPr>
          <w:sz w:val="24"/>
          <w:szCs w:val="24"/>
        </w:rPr>
      </w:pPr>
    </w:p>
    <w:p w:rsidR="0027197B" w:rsidRPr="0027197B" w:rsidRDefault="0027197B" w:rsidP="0027197B">
      <w:pPr>
        <w:spacing w:before="53"/>
        <w:rPr>
          <w:spacing w:val="-2"/>
          <w:sz w:val="24"/>
          <w:szCs w:val="24"/>
        </w:rPr>
      </w:pPr>
      <w:r w:rsidRPr="0027197B">
        <w:rPr>
          <w:sz w:val="24"/>
          <w:szCs w:val="24"/>
        </w:rPr>
        <w:t>6. Внешний</w:t>
      </w:r>
      <w:r w:rsidRPr="0027197B">
        <w:rPr>
          <w:spacing w:val="8"/>
          <w:sz w:val="24"/>
          <w:szCs w:val="24"/>
        </w:rPr>
        <w:t xml:space="preserve"> </w:t>
      </w:r>
      <w:r w:rsidRPr="0027197B">
        <w:rPr>
          <w:sz w:val="24"/>
          <w:szCs w:val="24"/>
        </w:rPr>
        <w:t>вид</w:t>
      </w:r>
      <w:r w:rsidRPr="0027197B">
        <w:rPr>
          <w:spacing w:val="11"/>
          <w:sz w:val="24"/>
          <w:szCs w:val="24"/>
        </w:rPr>
        <w:t xml:space="preserve"> </w:t>
      </w:r>
      <w:r w:rsidRPr="0027197B">
        <w:rPr>
          <w:sz w:val="24"/>
          <w:szCs w:val="24"/>
        </w:rPr>
        <w:t>согласованного</w:t>
      </w:r>
      <w:r w:rsidRPr="0027197B">
        <w:rPr>
          <w:spacing w:val="12"/>
          <w:sz w:val="24"/>
          <w:szCs w:val="24"/>
        </w:rPr>
        <w:t xml:space="preserve"> </w:t>
      </w:r>
      <w:r w:rsidRPr="0027197B">
        <w:rPr>
          <w:sz w:val="24"/>
          <w:szCs w:val="24"/>
        </w:rPr>
        <w:t>изображения</w:t>
      </w:r>
      <w:r w:rsidRPr="0027197B">
        <w:rPr>
          <w:spacing w:val="10"/>
          <w:sz w:val="24"/>
          <w:szCs w:val="24"/>
        </w:rPr>
        <w:t xml:space="preserve"> </w:t>
      </w:r>
      <w:r w:rsidRPr="0027197B">
        <w:rPr>
          <w:sz w:val="24"/>
          <w:szCs w:val="24"/>
        </w:rPr>
        <w:t>на</w:t>
      </w:r>
      <w:r w:rsidRPr="0027197B">
        <w:rPr>
          <w:spacing w:val="10"/>
          <w:sz w:val="24"/>
          <w:szCs w:val="24"/>
        </w:rPr>
        <w:t xml:space="preserve"> </w:t>
      </w:r>
      <w:r w:rsidRPr="0027197B">
        <w:rPr>
          <w:sz w:val="24"/>
          <w:szCs w:val="24"/>
        </w:rPr>
        <w:t>внешней</w:t>
      </w:r>
      <w:r w:rsidRPr="0027197B">
        <w:rPr>
          <w:spacing w:val="13"/>
          <w:sz w:val="24"/>
          <w:szCs w:val="24"/>
        </w:rPr>
        <w:t xml:space="preserve"> </w:t>
      </w:r>
      <w:r w:rsidRPr="0027197B">
        <w:rPr>
          <w:sz w:val="24"/>
          <w:szCs w:val="24"/>
        </w:rPr>
        <w:t>поверхности</w:t>
      </w:r>
      <w:r w:rsidRPr="0027197B">
        <w:rPr>
          <w:spacing w:val="26"/>
          <w:sz w:val="24"/>
          <w:szCs w:val="24"/>
        </w:rPr>
        <w:t xml:space="preserve"> </w:t>
      </w:r>
      <w:r w:rsidRPr="0027197B">
        <w:rPr>
          <w:spacing w:val="-2"/>
          <w:sz w:val="24"/>
          <w:szCs w:val="24"/>
        </w:rPr>
        <w:t xml:space="preserve">ограждения: </w:t>
      </w:r>
    </w:p>
    <w:p w:rsidR="0027197B" w:rsidRPr="00453060" w:rsidRDefault="00B30C92" w:rsidP="0027197B">
      <w:pPr>
        <w:spacing w:before="53"/>
        <w:rPr>
          <w:sz w:val="24"/>
          <w:szCs w:val="24"/>
        </w:rPr>
      </w:pPr>
      <w:r w:rsidRPr="00B30C92">
        <w:t xml:space="preserve">    </w:t>
      </w:r>
      <w:r w:rsidR="0027197B" w:rsidRPr="00453060">
        <w:rPr>
          <w:sz w:val="24"/>
          <w:szCs w:val="24"/>
        </w:rPr>
        <w:t>Указывается</w:t>
      </w:r>
      <w:r w:rsidR="0027197B" w:rsidRPr="00453060">
        <w:rPr>
          <w:spacing w:val="-4"/>
          <w:sz w:val="24"/>
          <w:szCs w:val="24"/>
        </w:rPr>
        <w:t xml:space="preserve"> </w:t>
      </w:r>
      <w:r w:rsidR="0027197B" w:rsidRPr="00453060">
        <w:rPr>
          <w:sz w:val="24"/>
          <w:szCs w:val="24"/>
        </w:rPr>
        <w:t>в</w:t>
      </w:r>
      <w:r w:rsidR="0027197B" w:rsidRPr="00453060">
        <w:rPr>
          <w:spacing w:val="-4"/>
          <w:sz w:val="24"/>
          <w:szCs w:val="24"/>
        </w:rPr>
        <w:t xml:space="preserve"> </w:t>
      </w:r>
      <w:r w:rsidR="0027197B" w:rsidRPr="00453060">
        <w:rPr>
          <w:sz w:val="24"/>
          <w:szCs w:val="24"/>
        </w:rPr>
        <w:t>соответствии</w:t>
      </w:r>
      <w:r w:rsidR="0027197B" w:rsidRPr="00453060">
        <w:rPr>
          <w:spacing w:val="-3"/>
          <w:sz w:val="24"/>
          <w:szCs w:val="24"/>
        </w:rPr>
        <w:t xml:space="preserve"> </w:t>
      </w:r>
      <w:r w:rsidR="0027197B" w:rsidRPr="00453060">
        <w:rPr>
          <w:sz w:val="24"/>
          <w:szCs w:val="24"/>
        </w:rPr>
        <w:t>с</w:t>
      </w:r>
      <w:r w:rsidR="0027197B" w:rsidRPr="00453060">
        <w:rPr>
          <w:spacing w:val="-4"/>
          <w:sz w:val="24"/>
          <w:szCs w:val="24"/>
        </w:rPr>
        <w:t xml:space="preserve"> </w:t>
      </w:r>
      <w:r w:rsidR="0027197B" w:rsidRPr="00453060">
        <w:rPr>
          <w:sz w:val="24"/>
          <w:szCs w:val="24"/>
        </w:rPr>
        <w:t>запросом</w:t>
      </w:r>
      <w:r w:rsidR="0027197B" w:rsidRPr="00453060">
        <w:rPr>
          <w:spacing w:val="-4"/>
          <w:sz w:val="24"/>
          <w:szCs w:val="24"/>
        </w:rPr>
        <w:t xml:space="preserve"> </w:t>
      </w:r>
      <w:r w:rsidR="0027197B" w:rsidRPr="00453060">
        <w:rPr>
          <w:sz w:val="24"/>
          <w:szCs w:val="24"/>
        </w:rPr>
        <w:t>(пункт</w:t>
      </w:r>
      <w:r w:rsidR="0027197B" w:rsidRPr="00453060">
        <w:rPr>
          <w:spacing w:val="-4"/>
          <w:sz w:val="24"/>
          <w:szCs w:val="24"/>
        </w:rPr>
        <w:t xml:space="preserve"> </w:t>
      </w:r>
      <w:r w:rsidR="0027197B" w:rsidRPr="00453060">
        <w:rPr>
          <w:sz w:val="24"/>
          <w:szCs w:val="24"/>
        </w:rPr>
        <w:t>заполняется</w:t>
      </w:r>
      <w:r w:rsidR="0027197B" w:rsidRPr="00453060">
        <w:rPr>
          <w:spacing w:val="-3"/>
          <w:sz w:val="24"/>
          <w:szCs w:val="24"/>
        </w:rPr>
        <w:t xml:space="preserve"> </w:t>
      </w:r>
      <w:r w:rsidR="0027197B" w:rsidRPr="00453060">
        <w:rPr>
          <w:sz w:val="24"/>
          <w:szCs w:val="24"/>
        </w:rPr>
        <w:t>при</w:t>
      </w:r>
      <w:r w:rsidR="0027197B" w:rsidRPr="00453060">
        <w:rPr>
          <w:spacing w:val="-4"/>
          <w:sz w:val="24"/>
          <w:szCs w:val="24"/>
        </w:rPr>
        <w:t xml:space="preserve"> </w:t>
      </w:r>
      <w:r w:rsidR="0027197B" w:rsidRPr="00453060">
        <w:rPr>
          <w:sz w:val="24"/>
          <w:szCs w:val="24"/>
        </w:rPr>
        <w:t>наличии</w:t>
      </w:r>
      <w:r w:rsidR="0027197B" w:rsidRPr="00453060">
        <w:rPr>
          <w:spacing w:val="-3"/>
          <w:sz w:val="24"/>
          <w:szCs w:val="24"/>
        </w:rPr>
        <w:t xml:space="preserve"> </w:t>
      </w:r>
      <w:r w:rsidR="0027197B" w:rsidRPr="00453060">
        <w:rPr>
          <w:sz w:val="24"/>
          <w:szCs w:val="24"/>
        </w:rPr>
        <w:t>изображений</w:t>
      </w:r>
      <w:r w:rsidR="0027197B" w:rsidRPr="00453060">
        <w:rPr>
          <w:spacing w:val="-3"/>
          <w:sz w:val="24"/>
          <w:szCs w:val="24"/>
        </w:rPr>
        <w:t xml:space="preserve"> </w:t>
      </w:r>
      <w:r w:rsidR="0027197B" w:rsidRPr="00453060">
        <w:rPr>
          <w:sz w:val="24"/>
          <w:szCs w:val="24"/>
        </w:rPr>
        <w:t>в</w:t>
      </w:r>
      <w:r w:rsidR="0027197B" w:rsidRPr="00453060">
        <w:rPr>
          <w:spacing w:val="-4"/>
          <w:sz w:val="24"/>
          <w:szCs w:val="24"/>
        </w:rPr>
        <w:t xml:space="preserve"> </w:t>
      </w:r>
      <w:r w:rsidR="0027197B" w:rsidRPr="00453060">
        <w:rPr>
          <w:spacing w:val="-2"/>
          <w:sz w:val="24"/>
          <w:szCs w:val="24"/>
        </w:rPr>
        <w:t>запросе)</w:t>
      </w:r>
    </w:p>
    <w:p w:rsidR="0027197B" w:rsidRPr="0027197B" w:rsidRDefault="0027197B" w:rsidP="0027197B">
      <w:pPr>
        <w:tabs>
          <w:tab w:val="left" w:pos="458"/>
        </w:tabs>
        <w:rPr>
          <w:sz w:val="24"/>
          <w:szCs w:val="24"/>
        </w:rPr>
      </w:pPr>
    </w:p>
    <w:tbl>
      <w:tblPr>
        <w:tblW w:w="10206" w:type="dxa"/>
        <w:tblInd w:w="-5" w:type="dxa"/>
        <w:tblLayout w:type="fixed"/>
        <w:tblLook w:val="04A0" w:firstRow="1" w:lastRow="0" w:firstColumn="1" w:lastColumn="0" w:noHBand="0" w:noVBand="1"/>
      </w:tblPr>
      <w:tblGrid>
        <w:gridCol w:w="2410"/>
        <w:gridCol w:w="1134"/>
        <w:gridCol w:w="640"/>
        <w:gridCol w:w="924"/>
        <w:gridCol w:w="951"/>
        <w:gridCol w:w="1352"/>
        <w:gridCol w:w="1300"/>
        <w:gridCol w:w="1495"/>
      </w:tblGrid>
      <w:tr w:rsidR="0027197B" w:rsidRPr="00B30C92" w:rsidTr="00AC5FB7">
        <w:trPr>
          <w:trHeight w:val="420"/>
        </w:trPr>
        <w:tc>
          <w:tcPr>
            <w:tcW w:w="2410" w:type="dxa"/>
            <w:tcBorders>
              <w:top w:val="single" w:sz="4" w:space="0" w:color="auto"/>
              <w:left w:val="single" w:sz="4" w:space="0" w:color="auto"/>
              <w:bottom w:val="single" w:sz="4" w:space="0" w:color="auto"/>
              <w:right w:val="nil"/>
            </w:tcBorders>
            <w:shd w:val="clear" w:color="auto" w:fill="auto"/>
            <w:vAlign w:val="center"/>
            <w:hideMark/>
          </w:tcPr>
          <w:p w:rsidR="0027197B" w:rsidRPr="00B30C92" w:rsidRDefault="0027197B" w:rsidP="0027197B">
            <w:pPr>
              <w:widowControl/>
              <w:autoSpaceDE/>
              <w:autoSpaceDN/>
              <w:rPr>
                <w:bCs/>
                <w:color w:val="000000"/>
                <w:lang w:eastAsia="ru-RU"/>
              </w:rPr>
            </w:pPr>
            <w:r w:rsidRPr="00B30C92">
              <w:rPr>
                <w:bCs/>
                <w:color w:val="000000"/>
                <w:lang w:eastAsia="ru-RU"/>
              </w:rPr>
              <w:t> </w:t>
            </w:r>
          </w:p>
        </w:tc>
        <w:tc>
          <w:tcPr>
            <w:tcW w:w="1134" w:type="dxa"/>
            <w:tcBorders>
              <w:top w:val="single" w:sz="4" w:space="0" w:color="auto"/>
              <w:left w:val="single" w:sz="4" w:space="0" w:color="auto"/>
              <w:bottom w:val="single" w:sz="4" w:space="0" w:color="auto"/>
              <w:right w:val="single" w:sz="8" w:space="0" w:color="FFFFFF"/>
            </w:tcBorders>
            <w:shd w:val="clear" w:color="auto" w:fill="auto"/>
            <w:vAlign w:val="center"/>
            <w:hideMark/>
          </w:tcPr>
          <w:p w:rsidR="0027197B" w:rsidRPr="00B30C92" w:rsidRDefault="0027197B" w:rsidP="0027197B">
            <w:pPr>
              <w:widowControl/>
              <w:autoSpaceDE/>
              <w:autoSpaceDN/>
              <w:jc w:val="center"/>
              <w:rPr>
                <w:color w:val="000000"/>
                <w:lang w:eastAsia="ru-RU"/>
              </w:rPr>
            </w:pPr>
            <w:r w:rsidRPr="00B30C92">
              <w:rPr>
                <w:color w:val="000000"/>
                <w:lang w:eastAsia="ru-RU"/>
              </w:rPr>
              <w:t>тематика:</w:t>
            </w:r>
          </w:p>
        </w:tc>
        <w:tc>
          <w:tcPr>
            <w:tcW w:w="640" w:type="dxa"/>
            <w:tcBorders>
              <w:top w:val="single" w:sz="4" w:space="0" w:color="auto"/>
              <w:left w:val="nil"/>
              <w:bottom w:val="single" w:sz="4" w:space="0" w:color="auto"/>
              <w:right w:val="single" w:sz="8" w:space="0" w:color="FFFFFF"/>
            </w:tcBorders>
            <w:shd w:val="clear" w:color="auto" w:fill="auto"/>
            <w:vAlign w:val="center"/>
            <w:hideMark/>
          </w:tcPr>
          <w:p w:rsidR="0027197B" w:rsidRPr="00B30C92" w:rsidRDefault="0027197B" w:rsidP="0027197B">
            <w:pPr>
              <w:widowControl/>
              <w:autoSpaceDE/>
              <w:autoSpaceDN/>
              <w:jc w:val="center"/>
              <w:rPr>
                <w:color w:val="000000"/>
                <w:lang w:eastAsia="ru-RU"/>
              </w:rPr>
            </w:pPr>
            <w:r w:rsidRPr="00B30C92">
              <w:rPr>
                <w:color w:val="000000"/>
                <w:lang w:eastAsia="ru-RU"/>
              </w:rPr>
              <w:t> </w:t>
            </w:r>
          </w:p>
        </w:tc>
        <w:tc>
          <w:tcPr>
            <w:tcW w:w="924" w:type="dxa"/>
            <w:tcBorders>
              <w:top w:val="single" w:sz="4" w:space="0" w:color="auto"/>
              <w:left w:val="nil"/>
              <w:bottom w:val="single" w:sz="4" w:space="0" w:color="auto"/>
              <w:right w:val="single" w:sz="8" w:space="0" w:color="FFFFFF"/>
            </w:tcBorders>
            <w:shd w:val="clear" w:color="auto" w:fill="auto"/>
            <w:vAlign w:val="center"/>
            <w:hideMark/>
          </w:tcPr>
          <w:p w:rsidR="0027197B" w:rsidRPr="00B30C92" w:rsidRDefault="0027197B" w:rsidP="0027197B">
            <w:pPr>
              <w:widowControl/>
              <w:autoSpaceDE/>
              <w:autoSpaceDN/>
              <w:rPr>
                <w:color w:val="000000"/>
                <w:lang w:eastAsia="ru-RU"/>
              </w:rPr>
            </w:pPr>
            <w:r w:rsidRPr="00B30C92">
              <w:rPr>
                <w:color w:val="000000"/>
                <w:lang w:eastAsia="ru-RU"/>
              </w:rPr>
              <w:t> </w:t>
            </w:r>
          </w:p>
        </w:tc>
        <w:tc>
          <w:tcPr>
            <w:tcW w:w="951" w:type="dxa"/>
            <w:tcBorders>
              <w:top w:val="single" w:sz="4" w:space="0" w:color="auto"/>
              <w:left w:val="nil"/>
              <w:bottom w:val="single" w:sz="4" w:space="0" w:color="auto"/>
              <w:right w:val="single" w:sz="8" w:space="0" w:color="FFFFFF"/>
            </w:tcBorders>
            <w:shd w:val="clear" w:color="auto" w:fill="auto"/>
            <w:vAlign w:val="center"/>
            <w:hideMark/>
          </w:tcPr>
          <w:p w:rsidR="0027197B" w:rsidRPr="00B30C92" w:rsidRDefault="0027197B" w:rsidP="0027197B">
            <w:pPr>
              <w:widowControl/>
              <w:autoSpaceDE/>
              <w:autoSpaceDN/>
              <w:jc w:val="center"/>
              <w:rPr>
                <w:color w:val="000000"/>
                <w:lang w:eastAsia="ru-RU"/>
              </w:rPr>
            </w:pPr>
            <w:r w:rsidRPr="00B30C92">
              <w:rPr>
                <w:color w:val="000000"/>
                <w:lang w:eastAsia="ru-RU"/>
              </w:rPr>
              <w:t>цвета:</w:t>
            </w:r>
          </w:p>
        </w:tc>
        <w:tc>
          <w:tcPr>
            <w:tcW w:w="1352" w:type="dxa"/>
            <w:tcBorders>
              <w:top w:val="single" w:sz="4" w:space="0" w:color="auto"/>
              <w:left w:val="nil"/>
              <w:bottom w:val="single" w:sz="4" w:space="0" w:color="auto"/>
              <w:right w:val="nil"/>
            </w:tcBorders>
            <w:shd w:val="clear" w:color="auto" w:fill="auto"/>
            <w:vAlign w:val="center"/>
            <w:hideMark/>
          </w:tcPr>
          <w:p w:rsidR="0027197B" w:rsidRPr="00B30C92" w:rsidRDefault="0027197B" w:rsidP="0027197B">
            <w:pPr>
              <w:widowControl/>
              <w:autoSpaceDE/>
              <w:autoSpaceDN/>
              <w:rPr>
                <w:color w:val="000000"/>
                <w:lang w:eastAsia="ru-RU"/>
              </w:rPr>
            </w:pPr>
            <w:r w:rsidRPr="00B30C92">
              <w:rPr>
                <w:color w:val="000000"/>
                <w:lang w:eastAsia="ru-RU"/>
              </w:rPr>
              <w:t> </w:t>
            </w:r>
          </w:p>
        </w:tc>
        <w:tc>
          <w:tcPr>
            <w:tcW w:w="1300" w:type="dxa"/>
            <w:tcBorders>
              <w:top w:val="single" w:sz="4" w:space="0" w:color="auto"/>
              <w:left w:val="nil"/>
              <w:bottom w:val="single" w:sz="4" w:space="0" w:color="auto"/>
              <w:right w:val="nil"/>
            </w:tcBorders>
            <w:shd w:val="clear" w:color="auto" w:fill="auto"/>
            <w:vAlign w:val="center"/>
            <w:hideMark/>
          </w:tcPr>
          <w:p w:rsidR="0069351D" w:rsidRDefault="0069351D" w:rsidP="0069351D">
            <w:pPr>
              <w:widowControl/>
              <w:autoSpaceDE/>
              <w:autoSpaceDN/>
              <w:ind w:left="60" w:hanging="66"/>
              <w:rPr>
                <w:color w:val="000000"/>
                <w:lang w:eastAsia="ru-RU"/>
              </w:rPr>
            </w:pPr>
            <w:r>
              <w:rPr>
                <w:color w:val="000000"/>
                <w:lang w:eastAsia="ru-RU"/>
              </w:rPr>
              <w:t>способ</w:t>
            </w:r>
          </w:p>
          <w:p w:rsidR="0027197B" w:rsidRPr="00B30C92" w:rsidRDefault="0069351D" w:rsidP="0069351D">
            <w:pPr>
              <w:widowControl/>
              <w:autoSpaceDE/>
              <w:autoSpaceDN/>
              <w:ind w:left="60" w:hanging="66"/>
              <w:rPr>
                <w:color w:val="000000"/>
                <w:lang w:eastAsia="ru-RU"/>
              </w:rPr>
            </w:pPr>
            <w:r>
              <w:rPr>
                <w:color w:val="000000"/>
                <w:lang w:eastAsia="ru-RU"/>
              </w:rPr>
              <w:t>нанесения</w:t>
            </w:r>
            <w:r w:rsidR="0027197B" w:rsidRPr="00B30C92">
              <w:rPr>
                <w:color w:val="000000"/>
                <w:lang w:eastAsia="ru-RU"/>
              </w:rPr>
              <w:t>:</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rsidR="0027197B" w:rsidRPr="00B30C92" w:rsidRDefault="0027197B" w:rsidP="0027197B">
            <w:pPr>
              <w:widowControl/>
              <w:autoSpaceDE/>
              <w:autoSpaceDN/>
              <w:jc w:val="center"/>
              <w:rPr>
                <w:color w:val="000000"/>
                <w:lang w:eastAsia="ru-RU"/>
              </w:rPr>
            </w:pPr>
            <w:r w:rsidRPr="00B30C92">
              <w:rPr>
                <w:color w:val="000000"/>
                <w:lang w:eastAsia="ru-RU"/>
              </w:rPr>
              <w:t> </w:t>
            </w:r>
          </w:p>
        </w:tc>
      </w:tr>
    </w:tbl>
    <w:p w:rsidR="0027197B" w:rsidRPr="0027197B" w:rsidRDefault="0027197B" w:rsidP="0027197B">
      <w:pPr>
        <w:tabs>
          <w:tab w:val="left" w:pos="458"/>
        </w:tabs>
        <w:rPr>
          <w:sz w:val="24"/>
          <w:szCs w:val="24"/>
        </w:rPr>
      </w:pPr>
    </w:p>
    <w:p w:rsidR="0027197B" w:rsidRPr="0027197B" w:rsidRDefault="0027197B" w:rsidP="0027197B">
      <w:pPr>
        <w:tabs>
          <w:tab w:val="left" w:pos="635"/>
        </w:tabs>
        <w:rPr>
          <w:sz w:val="24"/>
          <w:szCs w:val="24"/>
        </w:rPr>
      </w:pPr>
      <w:r w:rsidRPr="0027197B">
        <w:rPr>
          <w:sz w:val="24"/>
          <w:szCs w:val="24"/>
        </w:rPr>
        <w:t>7. При</w:t>
      </w:r>
      <w:r w:rsidRPr="0027197B">
        <w:rPr>
          <w:spacing w:val="5"/>
          <w:sz w:val="24"/>
          <w:szCs w:val="24"/>
        </w:rPr>
        <w:t xml:space="preserve"> </w:t>
      </w:r>
      <w:r w:rsidRPr="0027197B">
        <w:rPr>
          <w:sz w:val="24"/>
          <w:szCs w:val="24"/>
        </w:rPr>
        <w:t>содержании</w:t>
      </w:r>
      <w:r w:rsidRPr="0027197B">
        <w:rPr>
          <w:spacing w:val="7"/>
          <w:sz w:val="24"/>
          <w:szCs w:val="24"/>
        </w:rPr>
        <w:t xml:space="preserve"> </w:t>
      </w:r>
      <w:r w:rsidRPr="0027197B">
        <w:rPr>
          <w:sz w:val="24"/>
          <w:szCs w:val="24"/>
        </w:rPr>
        <w:t>ограждения не</w:t>
      </w:r>
      <w:r w:rsidRPr="0027197B">
        <w:rPr>
          <w:spacing w:val="1"/>
          <w:sz w:val="24"/>
          <w:szCs w:val="24"/>
        </w:rPr>
        <w:t xml:space="preserve"> </w:t>
      </w:r>
      <w:r w:rsidRPr="0027197B">
        <w:rPr>
          <w:spacing w:val="-2"/>
          <w:sz w:val="24"/>
          <w:szCs w:val="24"/>
        </w:rPr>
        <w:t>допускаются:</w:t>
      </w:r>
    </w:p>
    <w:p w:rsidR="0027197B" w:rsidRPr="0027197B" w:rsidRDefault="0027197B" w:rsidP="0027197B">
      <w:pPr>
        <w:tabs>
          <w:tab w:val="left" w:pos="458"/>
        </w:tabs>
        <w:rPr>
          <w:sz w:val="24"/>
          <w:szCs w:val="24"/>
        </w:rPr>
      </w:pPr>
    </w:p>
    <w:tbl>
      <w:tblPr>
        <w:tblW w:w="10206" w:type="dxa"/>
        <w:tblInd w:w="-5" w:type="dxa"/>
        <w:tblLook w:val="04A0" w:firstRow="1" w:lastRow="0" w:firstColumn="1" w:lastColumn="0" w:noHBand="0" w:noVBand="1"/>
      </w:tblPr>
      <w:tblGrid>
        <w:gridCol w:w="10206"/>
      </w:tblGrid>
      <w:tr w:rsidR="0027197B" w:rsidRPr="0027197B" w:rsidTr="0027197B">
        <w:trPr>
          <w:trHeight w:val="300"/>
        </w:trPr>
        <w:tc>
          <w:tcPr>
            <w:tcW w:w="10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97B" w:rsidRPr="00B30C92" w:rsidRDefault="0027197B" w:rsidP="0027197B">
            <w:pPr>
              <w:widowControl/>
              <w:autoSpaceDE/>
              <w:autoSpaceDN/>
              <w:rPr>
                <w:color w:val="000000"/>
                <w:lang w:eastAsia="ru-RU"/>
              </w:rPr>
            </w:pPr>
            <w:r w:rsidRPr="00B30C92">
              <w:rPr>
                <w:color w:val="000000"/>
                <w:lang w:eastAsia="ru-RU"/>
              </w:rPr>
              <w:t>ветхие и аварийные ограждения</w:t>
            </w:r>
          </w:p>
        </w:tc>
      </w:tr>
      <w:tr w:rsidR="0027197B" w:rsidRPr="0027197B" w:rsidTr="0027197B">
        <w:trPr>
          <w:trHeight w:val="64"/>
        </w:trPr>
        <w:tc>
          <w:tcPr>
            <w:tcW w:w="10206" w:type="dxa"/>
            <w:tcBorders>
              <w:top w:val="nil"/>
              <w:left w:val="nil"/>
              <w:bottom w:val="nil"/>
              <w:right w:val="nil"/>
            </w:tcBorders>
            <w:shd w:val="clear" w:color="auto" w:fill="auto"/>
            <w:noWrap/>
            <w:vAlign w:val="center"/>
            <w:hideMark/>
          </w:tcPr>
          <w:p w:rsidR="0027197B" w:rsidRPr="00B30C92" w:rsidRDefault="0027197B" w:rsidP="0027197B">
            <w:pPr>
              <w:widowControl/>
              <w:autoSpaceDE/>
              <w:autoSpaceDN/>
              <w:ind w:firstLineChars="100" w:firstLine="240"/>
              <w:rPr>
                <w:color w:val="000000"/>
                <w:sz w:val="24"/>
                <w:lang w:eastAsia="ru-RU"/>
              </w:rPr>
            </w:pPr>
          </w:p>
        </w:tc>
      </w:tr>
      <w:tr w:rsidR="0027197B" w:rsidRPr="0027197B" w:rsidTr="0027197B">
        <w:trPr>
          <w:trHeight w:val="300"/>
        </w:trPr>
        <w:tc>
          <w:tcPr>
            <w:tcW w:w="10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97B" w:rsidRPr="00B30C92" w:rsidRDefault="0027197B" w:rsidP="0069351D">
            <w:pPr>
              <w:widowControl/>
              <w:autoSpaceDE/>
              <w:autoSpaceDN/>
              <w:jc w:val="both"/>
              <w:rPr>
                <w:color w:val="000000"/>
                <w:lang w:eastAsia="ru-RU"/>
              </w:rPr>
            </w:pPr>
            <w:r w:rsidRPr="00B30C92">
              <w:rPr>
                <w:color w:val="000000"/>
                <w:lang w:eastAsia="ru-RU"/>
              </w:rPr>
              <w:t>окрашивание без промывки и расчистки от ранних красок</w:t>
            </w:r>
          </w:p>
        </w:tc>
      </w:tr>
      <w:tr w:rsidR="0027197B" w:rsidRPr="0027197B" w:rsidTr="0027197B">
        <w:trPr>
          <w:trHeight w:val="64"/>
        </w:trPr>
        <w:tc>
          <w:tcPr>
            <w:tcW w:w="10206" w:type="dxa"/>
            <w:tcBorders>
              <w:top w:val="nil"/>
              <w:left w:val="nil"/>
              <w:bottom w:val="nil"/>
              <w:right w:val="nil"/>
            </w:tcBorders>
            <w:shd w:val="clear" w:color="auto" w:fill="auto"/>
            <w:noWrap/>
            <w:vAlign w:val="center"/>
            <w:hideMark/>
          </w:tcPr>
          <w:p w:rsidR="0027197B" w:rsidRPr="00B30C92" w:rsidRDefault="0027197B" w:rsidP="0027197B">
            <w:pPr>
              <w:widowControl/>
              <w:autoSpaceDE/>
              <w:autoSpaceDN/>
              <w:ind w:firstLineChars="100" w:firstLine="240"/>
              <w:rPr>
                <w:color w:val="000000"/>
                <w:sz w:val="24"/>
                <w:lang w:eastAsia="ru-RU"/>
              </w:rPr>
            </w:pPr>
          </w:p>
        </w:tc>
      </w:tr>
      <w:tr w:rsidR="0027197B" w:rsidRPr="0027197B" w:rsidTr="0027197B">
        <w:trPr>
          <w:trHeight w:val="853"/>
        </w:trPr>
        <w:tc>
          <w:tcPr>
            <w:tcW w:w="10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97B" w:rsidRPr="00B30C92" w:rsidRDefault="0027197B" w:rsidP="0027197B">
            <w:pPr>
              <w:widowControl/>
              <w:autoSpaceDE/>
              <w:autoSpaceDN/>
              <w:jc w:val="both"/>
              <w:rPr>
                <w:color w:val="000000"/>
                <w:lang w:eastAsia="ru-RU"/>
              </w:rPr>
            </w:pPr>
            <w:r w:rsidRPr="00B30C92">
              <w:rPr>
                <w:color w:val="000000"/>
                <w:lang w:eastAsia="ru-RU"/>
              </w:rPr>
              <w:t xml:space="preserve">эксплуатационные деформации внешних поверхностей (растрескивания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B30C92">
              <w:rPr>
                <w:color w:val="000000"/>
                <w:lang w:eastAsia="ru-RU"/>
              </w:rPr>
              <w:t>высолы</w:t>
            </w:r>
            <w:proofErr w:type="spellEnd"/>
            <w:r w:rsidRPr="00B30C92">
              <w:rPr>
                <w:color w:val="000000"/>
                <w:lang w:eastAsia="ru-RU"/>
              </w:rPr>
              <w:t>, потеки и пятна ржавчины, обрушения, провалы, крошения, дыры, пробоины, заплаты, вмятины, выпадение облицовки и креплений, следы горения, визуально воспринимаемые р</w:t>
            </w:r>
            <w:r w:rsidR="00BC018D">
              <w:rPr>
                <w:color w:val="000000"/>
                <w:lang w:eastAsia="ru-RU"/>
              </w:rPr>
              <w:t>азрушения облицовки, фактурного</w:t>
            </w:r>
            <w:r w:rsidR="00BC018D">
              <w:rPr>
                <w:color w:val="000000"/>
                <w:lang w:eastAsia="ru-RU"/>
              </w:rPr>
              <w:br/>
            </w:r>
            <w:r w:rsidRPr="00B30C92">
              <w:rPr>
                <w:color w:val="000000"/>
                <w:lang w:eastAsia="ru-RU"/>
              </w:rPr>
              <w:t>и красочного (штукатурного) слоев)</w:t>
            </w:r>
          </w:p>
        </w:tc>
      </w:tr>
      <w:tr w:rsidR="0027197B" w:rsidRPr="0027197B" w:rsidTr="0027197B">
        <w:trPr>
          <w:trHeight w:val="64"/>
        </w:trPr>
        <w:tc>
          <w:tcPr>
            <w:tcW w:w="10206" w:type="dxa"/>
            <w:tcBorders>
              <w:top w:val="nil"/>
              <w:left w:val="nil"/>
              <w:bottom w:val="nil"/>
              <w:right w:val="nil"/>
            </w:tcBorders>
            <w:shd w:val="clear" w:color="auto" w:fill="auto"/>
            <w:noWrap/>
            <w:vAlign w:val="center"/>
            <w:hideMark/>
          </w:tcPr>
          <w:p w:rsidR="0027197B" w:rsidRPr="00B30C92" w:rsidRDefault="0027197B" w:rsidP="0027197B">
            <w:pPr>
              <w:widowControl/>
              <w:autoSpaceDE/>
              <w:autoSpaceDN/>
              <w:jc w:val="both"/>
              <w:rPr>
                <w:color w:val="000000"/>
                <w:sz w:val="24"/>
                <w:lang w:eastAsia="ru-RU"/>
              </w:rPr>
            </w:pPr>
          </w:p>
        </w:tc>
      </w:tr>
      <w:tr w:rsidR="0027197B" w:rsidRPr="0027197B" w:rsidTr="0027197B">
        <w:trPr>
          <w:trHeight w:val="343"/>
        </w:trPr>
        <w:tc>
          <w:tcPr>
            <w:tcW w:w="10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97B" w:rsidRPr="00B30C92" w:rsidRDefault="0027197B" w:rsidP="00BC018D">
            <w:pPr>
              <w:widowControl/>
              <w:autoSpaceDE/>
              <w:autoSpaceDN/>
              <w:jc w:val="both"/>
              <w:rPr>
                <w:color w:val="000000"/>
                <w:lang w:eastAsia="ru-RU"/>
              </w:rPr>
            </w:pPr>
            <w:r w:rsidRPr="00B30C92">
              <w:rPr>
                <w:color w:val="000000"/>
                <w:lang w:eastAsia="ru-RU"/>
              </w:rPr>
              <w:t>подвижные секции, столбы, а также с соединительные элементы, разъединяющиеся самопроизвольно</w:t>
            </w:r>
            <w:r w:rsidR="00BC018D">
              <w:rPr>
                <w:color w:val="000000"/>
                <w:lang w:eastAsia="ru-RU"/>
              </w:rPr>
              <w:br/>
            </w:r>
            <w:r w:rsidRPr="00B30C92">
              <w:rPr>
                <w:color w:val="000000"/>
                <w:lang w:eastAsia="ru-RU"/>
              </w:rPr>
              <w:t>или без применения специальных инструментов</w:t>
            </w:r>
          </w:p>
        </w:tc>
      </w:tr>
      <w:tr w:rsidR="0027197B" w:rsidRPr="0027197B" w:rsidTr="0027197B">
        <w:trPr>
          <w:trHeight w:val="64"/>
        </w:trPr>
        <w:tc>
          <w:tcPr>
            <w:tcW w:w="10206" w:type="dxa"/>
            <w:tcBorders>
              <w:top w:val="nil"/>
              <w:left w:val="nil"/>
              <w:bottom w:val="nil"/>
              <w:right w:val="nil"/>
            </w:tcBorders>
            <w:shd w:val="clear" w:color="auto" w:fill="auto"/>
            <w:noWrap/>
            <w:vAlign w:val="center"/>
            <w:hideMark/>
          </w:tcPr>
          <w:p w:rsidR="0027197B" w:rsidRPr="00B30C92" w:rsidRDefault="0027197B" w:rsidP="0027197B">
            <w:pPr>
              <w:widowControl/>
              <w:autoSpaceDE/>
              <w:autoSpaceDN/>
              <w:jc w:val="both"/>
              <w:rPr>
                <w:color w:val="000000"/>
                <w:sz w:val="24"/>
                <w:lang w:eastAsia="ru-RU"/>
              </w:rPr>
            </w:pPr>
          </w:p>
        </w:tc>
      </w:tr>
      <w:tr w:rsidR="0027197B" w:rsidRPr="0027197B" w:rsidTr="0027197B">
        <w:trPr>
          <w:trHeight w:val="300"/>
        </w:trPr>
        <w:tc>
          <w:tcPr>
            <w:tcW w:w="10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97B" w:rsidRPr="00B30C92" w:rsidRDefault="0027197B" w:rsidP="0027197B">
            <w:pPr>
              <w:widowControl/>
              <w:autoSpaceDE/>
              <w:autoSpaceDN/>
              <w:rPr>
                <w:color w:val="000000"/>
                <w:lang w:eastAsia="ru-RU"/>
              </w:rPr>
            </w:pPr>
            <w:r w:rsidRPr="00B30C92">
              <w:rPr>
                <w:color w:val="000000"/>
                <w:lang w:eastAsia="ru-RU"/>
              </w:rPr>
              <w:t>загрязнения, вандальные изображения</w:t>
            </w:r>
          </w:p>
        </w:tc>
      </w:tr>
    </w:tbl>
    <w:p w:rsidR="0027197B" w:rsidRPr="00F8743D" w:rsidRDefault="0027197B" w:rsidP="0027197B">
      <w:pPr>
        <w:tabs>
          <w:tab w:val="left" w:pos="458"/>
        </w:tabs>
        <w:rPr>
          <w:sz w:val="2"/>
          <w:szCs w:val="24"/>
        </w:rPr>
      </w:pPr>
    </w:p>
    <w:tbl>
      <w:tblPr>
        <w:tblW w:w="10206" w:type="dxa"/>
        <w:tblInd w:w="-5" w:type="dxa"/>
        <w:tblLook w:val="04A0" w:firstRow="1" w:lastRow="0" w:firstColumn="1" w:lastColumn="0" w:noHBand="0" w:noVBand="1"/>
      </w:tblPr>
      <w:tblGrid>
        <w:gridCol w:w="2410"/>
        <w:gridCol w:w="7796"/>
      </w:tblGrid>
      <w:tr w:rsidR="0027197B" w:rsidRPr="0027197B" w:rsidTr="00F8743D">
        <w:trPr>
          <w:trHeight w:val="1245"/>
        </w:trPr>
        <w:tc>
          <w:tcPr>
            <w:tcW w:w="2410" w:type="dxa"/>
            <w:tcBorders>
              <w:top w:val="single" w:sz="4" w:space="0" w:color="auto"/>
              <w:left w:val="single" w:sz="4" w:space="0" w:color="auto"/>
              <w:bottom w:val="single" w:sz="4" w:space="0" w:color="auto"/>
              <w:right w:val="nil"/>
            </w:tcBorders>
            <w:shd w:val="clear" w:color="auto" w:fill="auto"/>
            <w:noWrap/>
            <w:vAlign w:val="center"/>
            <w:hideMark/>
          </w:tcPr>
          <w:p w:rsidR="0027197B" w:rsidRPr="00B30C92" w:rsidRDefault="0027197B" w:rsidP="0069351D">
            <w:pPr>
              <w:widowControl/>
              <w:autoSpaceDE/>
              <w:autoSpaceDN/>
              <w:spacing w:after="1440"/>
              <w:ind w:right="-391"/>
              <w:rPr>
                <w:color w:val="000000"/>
                <w:lang w:eastAsia="ru-RU"/>
              </w:rPr>
            </w:pPr>
            <w:r w:rsidRPr="00B30C92">
              <w:rPr>
                <w:color w:val="000000"/>
                <w:lang w:eastAsia="ru-RU"/>
              </w:rPr>
              <w:t>рекламные конструкции:</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7197B" w:rsidRPr="00B30C92" w:rsidRDefault="0027197B" w:rsidP="0027197B">
            <w:pPr>
              <w:widowControl/>
              <w:autoSpaceDE/>
              <w:autoSpaceDN/>
              <w:ind w:left="175"/>
              <w:rPr>
                <w:color w:val="000000"/>
                <w:lang w:eastAsia="ru-RU"/>
              </w:rPr>
            </w:pPr>
            <w:r w:rsidRPr="00B30C92">
              <w:rPr>
                <w:color w:val="000000"/>
                <w:lang w:eastAsia="ru-RU"/>
              </w:rPr>
              <w:t>самовольно размещенные</w:t>
            </w:r>
          </w:p>
          <w:p w:rsidR="0027197B" w:rsidRPr="00B30C92" w:rsidRDefault="0027197B" w:rsidP="0027197B">
            <w:pPr>
              <w:widowControl/>
              <w:autoSpaceDE/>
              <w:autoSpaceDN/>
              <w:ind w:left="175"/>
              <w:rPr>
                <w:color w:val="000000"/>
                <w:lang w:eastAsia="ru-RU"/>
              </w:rPr>
            </w:pPr>
          </w:p>
          <w:p w:rsidR="0027197B" w:rsidRPr="00B30C92" w:rsidRDefault="0027197B" w:rsidP="0027197B">
            <w:pPr>
              <w:widowControl/>
              <w:autoSpaceDE/>
              <w:autoSpaceDN/>
              <w:ind w:left="175"/>
              <w:rPr>
                <w:color w:val="000000"/>
                <w:lang w:eastAsia="ru-RU"/>
              </w:rPr>
            </w:pPr>
            <w:r w:rsidRPr="00B30C92">
              <w:rPr>
                <w:color w:val="000000"/>
                <w:lang w:eastAsia="ru-RU"/>
              </w:rPr>
              <w:t>эксплуатируемые после окончания срока договора на установку</w:t>
            </w:r>
          </w:p>
          <w:p w:rsidR="0027197B" w:rsidRPr="00B30C92" w:rsidRDefault="0027197B" w:rsidP="0027197B">
            <w:pPr>
              <w:widowControl/>
              <w:autoSpaceDE/>
              <w:autoSpaceDN/>
              <w:ind w:left="175"/>
              <w:rPr>
                <w:color w:val="000000"/>
                <w:lang w:eastAsia="ru-RU"/>
              </w:rPr>
            </w:pPr>
          </w:p>
          <w:p w:rsidR="0027197B" w:rsidRPr="00B30C92" w:rsidRDefault="0027197B" w:rsidP="0027197B">
            <w:pPr>
              <w:widowControl/>
              <w:autoSpaceDE/>
              <w:autoSpaceDN/>
              <w:ind w:left="175"/>
              <w:rPr>
                <w:color w:val="000000"/>
                <w:lang w:eastAsia="ru-RU"/>
              </w:rPr>
            </w:pPr>
            <w:r w:rsidRPr="00B30C92">
              <w:rPr>
                <w:color w:val="000000"/>
                <w:lang w:eastAsia="ru-RU"/>
              </w:rPr>
              <w:t>эксплуатируемые после аннулирования ранее выданного разрешения</w:t>
            </w:r>
          </w:p>
          <w:p w:rsidR="0027197B" w:rsidRPr="00B30C92" w:rsidRDefault="0027197B" w:rsidP="0027197B">
            <w:pPr>
              <w:widowControl/>
              <w:autoSpaceDE/>
              <w:autoSpaceDN/>
              <w:ind w:left="175"/>
              <w:rPr>
                <w:color w:val="000000"/>
                <w:lang w:eastAsia="ru-RU"/>
              </w:rPr>
            </w:pPr>
          </w:p>
          <w:p w:rsidR="0027197B" w:rsidRPr="00B30C92" w:rsidRDefault="0027197B" w:rsidP="0027197B">
            <w:pPr>
              <w:widowControl/>
              <w:autoSpaceDE/>
              <w:autoSpaceDN/>
              <w:ind w:left="175"/>
              <w:rPr>
                <w:color w:val="000000"/>
                <w:lang w:eastAsia="ru-RU"/>
              </w:rPr>
            </w:pPr>
            <w:r w:rsidRPr="00B30C92">
              <w:rPr>
                <w:color w:val="000000"/>
                <w:lang w:eastAsia="ru-RU"/>
              </w:rPr>
              <w:t>эксплуатируемые с нарушением требований к установке и эксплуатации</w:t>
            </w:r>
          </w:p>
        </w:tc>
      </w:tr>
    </w:tbl>
    <w:p w:rsidR="0027197B" w:rsidRPr="00F8743D" w:rsidRDefault="0027197B" w:rsidP="0027197B">
      <w:pPr>
        <w:tabs>
          <w:tab w:val="left" w:pos="458"/>
        </w:tabs>
        <w:rPr>
          <w:sz w:val="4"/>
          <w:szCs w:val="24"/>
        </w:rPr>
      </w:pPr>
    </w:p>
    <w:tbl>
      <w:tblPr>
        <w:tblW w:w="10206" w:type="dxa"/>
        <w:tblInd w:w="-5" w:type="dxa"/>
        <w:tblLook w:val="04A0" w:firstRow="1" w:lastRow="0" w:firstColumn="1" w:lastColumn="0" w:noHBand="0" w:noVBand="1"/>
      </w:tblPr>
      <w:tblGrid>
        <w:gridCol w:w="10206"/>
      </w:tblGrid>
      <w:tr w:rsidR="0027197B" w:rsidRPr="00B30C92" w:rsidTr="00F8743D">
        <w:trPr>
          <w:trHeight w:val="18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97B" w:rsidRPr="00B30C92" w:rsidRDefault="0027197B" w:rsidP="00BC018D">
            <w:pPr>
              <w:widowControl/>
              <w:autoSpaceDE/>
              <w:autoSpaceDN/>
              <w:jc w:val="both"/>
              <w:rPr>
                <w:color w:val="000000"/>
                <w:lang w:eastAsia="ru-RU"/>
              </w:rPr>
            </w:pPr>
            <w:r w:rsidRPr="00B30C92">
              <w:rPr>
                <w:color w:val="000000"/>
                <w:lang w:eastAsia="ru-RU"/>
              </w:rPr>
              <w:t>создание ограждениями препятствий для использования тротуаров, дорожек общего пользования, в том числе сужение пешеходного пути инвентарными (строительными) ограждениями до ширины менее 1,2 м</w:t>
            </w:r>
          </w:p>
        </w:tc>
      </w:tr>
      <w:tr w:rsidR="0027197B" w:rsidRPr="00B30C92" w:rsidTr="0027197B">
        <w:trPr>
          <w:trHeight w:val="131"/>
        </w:trPr>
        <w:tc>
          <w:tcPr>
            <w:tcW w:w="10206" w:type="dxa"/>
            <w:tcBorders>
              <w:top w:val="nil"/>
              <w:left w:val="nil"/>
              <w:bottom w:val="nil"/>
              <w:right w:val="nil"/>
            </w:tcBorders>
            <w:shd w:val="clear" w:color="auto" w:fill="auto"/>
            <w:vAlign w:val="center"/>
            <w:hideMark/>
          </w:tcPr>
          <w:p w:rsidR="0027197B" w:rsidRPr="00B30C92" w:rsidRDefault="0027197B" w:rsidP="0027197B">
            <w:pPr>
              <w:widowControl/>
              <w:autoSpaceDE/>
              <w:autoSpaceDN/>
              <w:ind w:firstLineChars="100" w:firstLine="220"/>
              <w:rPr>
                <w:color w:val="000000"/>
                <w:lang w:eastAsia="ru-RU"/>
              </w:rPr>
            </w:pPr>
          </w:p>
        </w:tc>
      </w:tr>
      <w:tr w:rsidR="0027197B" w:rsidRPr="00B30C92" w:rsidTr="0027197B">
        <w:trPr>
          <w:trHeight w:val="377"/>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97B" w:rsidRPr="00B30C92" w:rsidRDefault="0027197B" w:rsidP="00BC018D">
            <w:pPr>
              <w:widowControl/>
              <w:autoSpaceDE/>
              <w:autoSpaceDN/>
              <w:jc w:val="both"/>
              <w:rPr>
                <w:color w:val="000000"/>
                <w:lang w:eastAsia="ru-RU"/>
              </w:rPr>
            </w:pPr>
            <w:r w:rsidRPr="00B30C92">
              <w:rPr>
                <w:color w:val="000000"/>
                <w:lang w:eastAsia="ru-RU"/>
              </w:rPr>
              <w:t>ограждения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отсутствие разрешения на размещение</w:t>
            </w:r>
          </w:p>
        </w:tc>
      </w:tr>
      <w:tr w:rsidR="0027197B" w:rsidRPr="00B30C92" w:rsidTr="0027197B">
        <w:trPr>
          <w:trHeight w:val="98"/>
        </w:trPr>
        <w:tc>
          <w:tcPr>
            <w:tcW w:w="10206" w:type="dxa"/>
            <w:tcBorders>
              <w:top w:val="nil"/>
              <w:left w:val="nil"/>
              <w:bottom w:val="nil"/>
              <w:right w:val="nil"/>
            </w:tcBorders>
            <w:shd w:val="clear" w:color="auto" w:fill="auto"/>
            <w:vAlign w:val="center"/>
            <w:hideMark/>
          </w:tcPr>
          <w:p w:rsidR="0027197B" w:rsidRPr="00F8743D" w:rsidRDefault="0027197B" w:rsidP="0027197B">
            <w:pPr>
              <w:widowControl/>
              <w:autoSpaceDE/>
              <w:autoSpaceDN/>
              <w:ind w:firstLineChars="100" w:firstLine="20"/>
              <w:rPr>
                <w:color w:val="000000"/>
                <w:sz w:val="2"/>
                <w:lang w:eastAsia="ru-RU"/>
              </w:rPr>
            </w:pPr>
          </w:p>
        </w:tc>
      </w:tr>
      <w:tr w:rsidR="0027197B" w:rsidRPr="00B30C92" w:rsidTr="0027197B">
        <w:trPr>
          <w:trHeight w:val="300"/>
        </w:trPr>
        <w:tc>
          <w:tcPr>
            <w:tcW w:w="10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97B" w:rsidRPr="00B30C92" w:rsidRDefault="0027197B" w:rsidP="0027197B">
            <w:pPr>
              <w:widowControl/>
              <w:autoSpaceDE/>
              <w:autoSpaceDN/>
              <w:rPr>
                <w:color w:val="000000"/>
                <w:lang w:eastAsia="ru-RU"/>
              </w:rPr>
            </w:pPr>
            <w:r w:rsidRPr="00B30C92">
              <w:rPr>
                <w:color w:val="000000"/>
                <w:lang w:eastAsia="ru-RU"/>
              </w:rPr>
              <w:t>отклонение по вертикали более 5 градусов</w:t>
            </w:r>
          </w:p>
        </w:tc>
      </w:tr>
    </w:tbl>
    <w:p w:rsidR="0027197B" w:rsidRPr="0027197B" w:rsidRDefault="0027197B" w:rsidP="0027197B">
      <w:pPr>
        <w:tabs>
          <w:tab w:val="left" w:pos="458"/>
        </w:tabs>
        <w:rPr>
          <w:sz w:val="24"/>
          <w:szCs w:val="24"/>
        </w:rPr>
      </w:pPr>
    </w:p>
    <w:tbl>
      <w:tblPr>
        <w:tblpPr w:leftFromText="180" w:rightFromText="180" w:vertAnchor="text" w:tblpX="8716"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tblGrid>
      <w:tr w:rsidR="0027197B" w:rsidRPr="0027197B" w:rsidTr="00CC7D3A">
        <w:trPr>
          <w:trHeight w:val="569"/>
        </w:trPr>
        <w:tc>
          <w:tcPr>
            <w:tcW w:w="1555" w:type="dxa"/>
          </w:tcPr>
          <w:p w:rsidR="0027197B" w:rsidRPr="0027197B" w:rsidRDefault="0027197B" w:rsidP="0027197B">
            <w:pPr>
              <w:tabs>
                <w:tab w:val="left" w:pos="458"/>
              </w:tabs>
              <w:rPr>
                <w:sz w:val="24"/>
                <w:szCs w:val="24"/>
              </w:rPr>
            </w:pPr>
          </w:p>
        </w:tc>
      </w:tr>
    </w:tbl>
    <w:p w:rsidR="0027197B" w:rsidRPr="0027197B" w:rsidRDefault="0027197B" w:rsidP="0027197B">
      <w:pPr>
        <w:tabs>
          <w:tab w:val="left" w:pos="635"/>
        </w:tabs>
        <w:rPr>
          <w:spacing w:val="-2"/>
          <w:sz w:val="24"/>
          <w:szCs w:val="24"/>
        </w:rPr>
      </w:pPr>
      <w:r w:rsidRPr="0027197B">
        <w:rPr>
          <w:sz w:val="24"/>
          <w:szCs w:val="24"/>
        </w:rPr>
        <w:t>8. Срок</w:t>
      </w:r>
      <w:r w:rsidRPr="0027197B">
        <w:rPr>
          <w:spacing w:val="13"/>
          <w:sz w:val="24"/>
          <w:szCs w:val="24"/>
        </w:rPr>
        <w:t xml:space="preserve"> </w:t>
      </w:r>
      <w:r w:rsidRPr="0027197B">
        <w:rPr>
          <w:sz w:val="24"/>
          <w:szCs w:val="24"/>
        </w:rPr>
        <w:t>действия</w:t>
      </w:r>
      <w:r w:rsidRPr="0027197B">
        <w:rPr>
          <w:spacing w:val="12"/>
          <w:sz w:val="24"/>
          <w:szCs w:val="24"/>
        </w:rPr>
        <w:t xml:space="preserve"> </w:t>
      </w:r>
      <w:r w:rsidRPr="0027197B">
        <w:rPr>
          <w:sz w:val="24"/>
          <w:szCs w:val="24"/>
        </w:rPr>
        <w:t>Колористического</w:t>
      </w:r>
      <w:r w:rsidRPr="0027197B">
        <w:rPr>
          <w:spacing w:val="18"/>
          <w:sz w:val="24"/>
          <w:szCs w:val="24"/>
        </w:rPr>
        <w:t xml:space="preserve"> </w:t>
      </w:r>
      <w:r w:rsidRPr="0027197B">
        <w:rPr>
          <w:spacing w:val="-2"/>
          <w:sz w:val="24"/>
          <w:szCs w:val="24"/>
        </w:rPr>
        <w:t>паспорта:</w:t>
      </w:r>
    </w:p>
    <w:p w:rsidR="0027197B" w:rsidRPr="00453060" w:rsidRDefault="0027197B" w:rsidP="0027197B">
      <w:pPr>
        <w:spacing w:before="53"/>
        <w:ind w:firstLine="142"/>
        <w:rPr>
          <w:sz w:val="24"/>
          <w:szCs w:val="24"/>
        </w:rPr>
      </w:pPr>
      <w:r w:rsidRPr="00611FD8">
        <w:t xml:space="preserve">  </w:t>
      </w:r>
      <w:r w:rsidRPr="00453060">
        <w:rPr>
          <w:sz w:val="24"/>
          <w:szCs w:val="24"/>
        </w:rPr>
        <w:t>Указывается</w:t>
      </w:r>
      <w:r w:rsidRPr="00453060">
        <w:rPr>
          <w:spacing w:val="-4"/>
          <w:sz w:val="24"/>
          <w:szCs w:val="24"/>
        </w:rPr>
        <w:t xml:space="preserve"> </w:t>
      </w:r>
      <w:r w:rsidRPr="00453060">
        <w:rPr>
          <w:sz w:val="24"/>
          <w:szCs w:val="24"/>
        </w:rPr>
        <w:t>в</w:t>
      </w:r>
      <w:r w:rsidRPr="00453060">
        <w:rPr>
          <w:spacing w:val="-4"/>
          <w:sz w:val="24"/>
          <w:szCs w:val="24"/>
        </w:rPr>
        <w:t xml:space="preserve"> </w:t>
      </w:r>
      <w:r w:rsidRPr="00453060">
        <w:rPr>
          <w:sz w:val="24"/>
          <w:szCs w:val="24"/>
        </w:rPr>
        <w:t>соответствии</w:t>
      </w:r>
      <w:r w:rsidRPr="00453060">
        <w:rPr>
          <w:spacing w:val="-3"/>
          <w:sz w:val="24"/>
          <w:szCs w:val="24"/>
        </w:rPr>
        <w:t xml:space="preserve"> </w:t>
      </w:r>
      <w:r w:rsidRPr="00453060">
        <w:rPr>
          <w:sz w:val="24"/>
          <w:szCs w:val="24"/>
        </w:rPr>
        <w:t>с</w:t>
      </w:r>
      <w:r w:rsidRPr="00453060">
        <w:rPr>
          <w:spacing w:val="-5"/>
          <w:sz w:val="24"/>
          <w:szCs w:val="24"/>
        </w:rPr>
        <w:t xml:space="preserve"> </w:t>
      </w:r>
      <w:r w:rsidRPr="00453060">
        <w:rPr>
          <w:spacing w:val="-2"/>
          <w:sz w:val="24"/>
          <w:szCs w:val="24"/>
        </w:rPr>
        <w:t>запросом</w:t>
      </w:r>
    </w:p>
    <w:p w:rsidR="0027197B" w:rsidRPr="0027197B" w:rsidRDefault="0027197B" w:rsidP="0027197B">
      <w:pPr>
        <w:pStyle w:val="a3"/>
        <w:rPr>
          <w:sz w:val="24"/>
          <w:szCs w:val="24"/>
        </w:rPr>
      </w:pPr>
    </w:p>
    <w:p w:rsidR="0027197B" w:rsidRPr="00B30C92" w:rsidRDefault="0027197B" w:rsidP="0027197B">
      <w:pPr>
        <w:spacing w:before="1"/>
        <w:ind w:right="3"/>
        <w:jc w:val="both"/>
        <w:rPr>
          <w:sz w:val="24"/>
          <w:szCs w:val="24"/>
        </w:rPr>
      </w:pPr>
      <w:r w:rsidRPr="0027197B">
        <w:rPr>
          <w:spacing w:val="-2"/>
          <w:sz w:val="24"/>
          <w:szCs w:val="24"/>
        </w:rPr>
        <w:t>Форма</w:t>
      </w:r>
      <w:r w:rsidRPr="0027197B">
        <w:rPr>
          <w:sz w:val="24"/>
          <w:szCs w:val="24"/>
        </w:rPr>
        <w:t xml:space="preserve"> </w:t>
      </w:r>
      <w:r w:rsidRPr="0027197B">
        <w:rPr>
          <w:spacing w:val="-4"/>
          <w:sz w:val="24"/>
          <w:szCs w:val="24"/>
        </w:rPr>
        <w:t>для</w:t>
      </w:r>
      <w:r w:rsidRPr="0027197B">
        <w:rPr>
          <w:sz w:val="24"/>
          <w:szCs w:val="24"/>
        </w:rPr>
        <w:t xml:space="preserve"> </w:t>
      </w:r>
      <w:r w:rsidRPr="0027197B">
        <w:rPr>
          <w:spacing w:val="-2"/>
          <w:sz w:val="24"/>
          <w:szCs w:val="24"/>
        </w:rPr>
        <w:t>заполнения</w:t>
      </w:r>
      <w:r w:rsidRPr="0027197B">
        <w:rPr>
          <w:sz w:val="24"/>
          <w:szCs w:val="24"/>
        </w:rPr>
        <w:t xml:space="preserve"> </w:t>
      </w:r>
      <w:r w:rsidRPr="0027197B">
        <w:rPr>
          <w:spacing w:val="-2"/>
          <w:sz w:val="24"/>
          <w:szCs w:val="24"/>
        </w:rPr>
        <w:t>паспорта</w:t>
      </w:r>
      <w:r w:rsidRPr="0027197B">
        <w:rPr>
          <w:sz w:val="24"/>
          <w:szCs w:val="24"/>
        </w:rPr>
        <w:t xml:space="preserve"> </w:t>
      </w:r>
      <w:r w:rsidRPr="0027197B">
        <w:rPr>
          <w:spacing w:val="-2"/>
          <w:sz w:val="24"/>
          <w:szCs w:val="24"/>
        </w:rPr>
        <w:t>колористического</w:t>
      </w:r>
      <w:r w:rsidRPr="0027197B">
        <w:rPr>
          <w:sz w:val="24"/>
          <w:szCs w:val="24"/>
        </w:rPr>
        <w:t xml:space="preserve"> </w:t>
      </w:r>
      <w:r w:rsidRPr="0027197B">
        <w:rPr>
          <w:spacing w:val="-2"/>
          <w:sz w:val="24"/>
          <w:szCs w:val="24"/>
        </w:rPr>
        <w:t xml:space="preserve">решения </w:t>
      </w:r>
      <w:r w:rsidRPr="00B30C92">
        <w:rPr>
          <w:spacing w:val="-2"/>
          <w:sz w:val="24"/>
          <w:szCs w:val="24"/>
        </w:rPr>
        <w:t xml:space="preserve">ограждения </w:t>
      </w:r>
      <w:r w:rsidRPr="00B30C92">
        <w:rPr>
          <w:spacing w:val="-10"/>
          <w:sz w:val="24"/>
          <w:szCs w:val="24"/>
        </w:rPr>
        <w:t xml:space="preserve">с </w:t>
      </w:r>
      <w:r w:rsidRPr="00B30C92">
        <w:rPr>
          <w:sz w:val="24"/>
          <w:szCs w:val="24"/>
        </w:rPr>
        <w:t>типовым внешним видом:</w:t>
      </w:r>
    </w:p>
    <w:p w:rsidR="0027197B" w:rsidRPr="0027197B" w:rsidRDefault="0027197B" w:rsidP="0027197B">
      <w:pPr>
        <w:spacing w:before="1"/>
        <w:ind w:right="3"/>
        <w:jc w:val="both"/>
        <w:rPr>
          <w:sz w:val="24"/>
          <w:szCs w:val="24"/>
        </w:rPr>
      </w:pPr>
    </w:p>
    <w:tbl>
      <w:tblPr>
        <w:tblW w:w="10235" w:type="dxa"/>
        <w:tblInd w:w="-34" w:type="dxa"/>
        <w:tblLook w:val="04A0" w:firstRow="1" w:lastRow="0" w:firstColumn="1" w:lastColumn="0" w:noHBand="0" w:noVBand="1"/>
      </w:tblPr>
      <w:tblGrid>
        <w:gridCol w:w="4395"/>
        <w:gridCol w:w="276"/>
        <w:gridCol w:w="276"/>
        <w:gridCol w:w="254"/>
        <w:gridCol w:w="276"/>
        <w:gridCol w:w="3630"/>
        <w:gridCol w:w="567"/>
        <w:gridCol w:w="561"/>
      </w:tblGrid>
      <w:tr w:rsidR="0027197B" w:rsidRPr="0027197B" w:rsidTr="00B30C92">
        <w:trPr>
          <w:gridAfter w:val="1"/>
          <w:wAfter w:w="561" w:type="dxa"/>
          <w:trHeight w:val="300"/>
        </w:trPr>
        <w:tc>
          <w:tcPr>
            <w:tcW w:w="4395" w:type="dxa"/>
            <w:tcBorders>
              <w:top w:val="single" w:sz="4" w:space="0" w:color="FFFFFF"/>
              <w:left w:val="single" w:sz="4" w:space="0" w:color="FFFFFF"/>
              <w:bottom w:val="single" w:sz="4" w:space="0" w:color="FFFFFF" w:themeColor="background1"/>
              <w:right w:val="single" w:sz="4" w:space="0" w:color="FFFFFF"/>
            </w:tcBorders>
            <w:shd w:val="clear" w:color="auto" w:fill="auto"/>
            <w:noWrap/>
            <w:vAlign w:val="bottom"/>
            <w:hideMark/>
          </w:tcPr>
          <w:p w:rsidR="0027197B" w:rsidRPr="0027197B" w:rsidRDefault="0027197B" w:rsidP="00B30C92">
            <w:pPr>
              <w:widowControl/>
              <w:autoSpaceDE/>
              <w:autoSpaceDN/>
              <w:ind w:left="-79"/>
              <w:rPr>
                <w:color w:val="000000"/>
                <w:sz w:val="24"/>
                <w:szCs w:val="24"/>
                <w:lang w:eastAsia="ru-RU"/>
              </w:rPr>
            </w:pPr>
            <w:r w:rsidRPr="0027197B">
              <w:rPr>
                <w:noProof/>
                <w:color w:val="000000"/>
                <w:sz w:val="24"/>
                <w:szCs w:val="24"/>
                <w:lang w:eastAsia="ru-RU"/>
              </w:rPr>
              <mc:AlternateContent>
                <mc:Choice Requires="wps">
                  <w:drawing>
                    <wp:anchor distT="0" distB="0" distL="114300" distR="114300" simplePos="0" relativeHeight="251684864" behindDoc="0" locked="0" layoutInCell="1" allowOverlap="1" wp14:anchorId="25448783" wp14:editId="510F7425">
                      <wp:simplePos x="0" y="0"/>
                      <wp:positionH relativeFrom="column">
                        <wp:posOffset>1406525</wp:posOffset>
                      </wp:positionH>
                      <wp:positionV relativeFrom="paragraph">
                        <wp:posOffset>1270</wp:posOffset>
                      </wp:positionV>
                      <wp:extent cx="1436370" cy="165735"/>
                      <wp:effectExtent l="0" t="0" r="11430" b="24765"/>
                      <wp:wrapNone/>
                      <wp:docPr id="35" name="Прямоугольник 35"/>
                      <wp:cNvGraphicFramePr/>
                      <a:graphic xmlns:a="http://schemas.openxmlformats.org/drawingml/2006/main">
                        <a:graphicData uri="http://schemas.microsoft.com/office/word/2010/wordprocessingShape">
                          <wps:wsp>
                            <wps:cNvSpPr/>
                            <wps:spPr>
                              <a:xfrm>
                                <a:off x="0" y="0"/>
                                <a:ext cx="1436370" cy="16573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BB1B6" id="Прямоугольник 35" o:spid="_x0000_s1026" style="position:absolute;margin-left:110.75pt;margin-top:.1pt;width:113.1pt;height:13.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vDlwIAABAFAAAOAAAAZHJzL2Uyb0RvYy54bWysVEtu2zAQ3RfoHQjuG9nxJ60ROTASuCgQ&#10;JAaSImuGomwBFMmStGV3VaDbAj1CD9FN0U/OIN+oj5SSOJ9VUS2oGc5whm/mDQ+P1qUkK2FdoVVK&#10;u3sdSoTiOivUPKXvL6evXlPiPFMZk1qJlG6Eo0fjly8OKzMS+3qhZSYsQRDlRpVJ6cJ7M0oSxxei&#10;ZG5PG6FgzLUtmYdq50lmWYXopUz2O51hUmmbGau5cA67J42RjmP8PBfcn+e5E57IlOJuPq42rtdh&#10;TcaHbDS3zCwK3l6D/cMtSlYoJL0LdcI8I0tbPAlVFtxqp3O/x3WZ6DwvuIgYgKbbeYTmYsGMiFhQ&#10;HGfuyuT+X1h+tppZUmQp7Q0oUaxEj+pv20/br/Xv+mb7uf5e39S/tl/qP/WP+ieBEypWGTfCwQsz&#10;s63mIAb469yW4Q9gZB2rvLmrslh7wrHZ7feGvQM0g8PWHQ4OmqDJ/WljnX8rdEmCkFKLLsbistWp&#10;88gI11uXkMxpWWTTQsqobNyxtGTF0HDwJNMVJZI5j82UTuMXICDEg2NSkSqlw94g3IuBiLlkHmJp&#10;UBqn5pQwOQfDubfxKg8Ouyc5LwF2J28nfs/lDThOmFs0F45RWzepAhwROdzCDnVvKh2ka51t0Dur&#10;G1I7w6cFop0C7IxZsBhQMJn+HEsuNeDpVqJkoe3H5/aDP8gFKyUVpgLYPyyZFcDyToF2b7r9fhij&#10;qPQHB/tQ7K7leteiluWxRh+6eAMMj2Lw9/JWzK0urzDAk5AVJqY4cjdVbpVj30wrngAuJpPohtEx&#10;zJ+qC8ND8FCnUMfL9RWzpiWNRwfO9O0EsdEj7jS+4aTSk6XXeRGJdV9XUCQoGLtIlvaJCHO9q0ev&#10;+4ds/BcAAP//AwBQSwMEFAAGAAgAAAAhAE0V+MraAAAABwEAAA8AAABkcnMvZG93bnJldi54bWxM&#10;js1OwzAQhO9IvIO1SFwQdRLaFIU4VYpU7v3h7sQmjhqvI9tJw9uznOA2oxnNfOVusQObtQ+9QwHp&#10;KgGmsXWqx07A5Xx4fgUWokQlB4dawLcOsKvu70pZKHfDo55PsWM0gqGQAkyMY8F5aI22MqzcqJGy&#10;L+etjGR9x5WXNxq3A8+SJOdW9kgPRo763ej2epqsgNjU5pz6fT1d2qdj3nwc5uv+U4jHh6V+Axb1&#10;Ev/K8ItP6FARU+MmVIENArIs3VCVBDCK1+vtFlhDNn8BXpX8P3/1AwAA//8DAFBLAQItABQABgAI&#10;AAAAIQC2gziS/gAAAOEBAAATAAAAAAAAAAAAAAAAAAAAAABbQ29udGVudF9UeXBlc10ueG1sUEsB&#10;Ai0AFAAGAAgAAAAhADj9If/WAAAAlAEAAAsAAAAAAAAAAAAAAAAALwEAAF9yZWxzLy5yZWxzUEsB&#10;Ai0AFAAGAAgAAAAhAJS4G8OXAgAAEAUAAA4AAAAAAAAAAAAAAAAALgIAAGRycy9lMm9Eb2MueG1s&#10;UEsBAi0AFAAGAAgAAAAhAE0V+MraAAAABwEAAA8AAAAAAAAAAAAAAAAA8QQAAGRycy9kb3ducmV2&#10;LnhtbFBLBQYAAAAABAAEAPMAAAD4BQAAAAA=&#10;" fillcolor="window" strokecolor="windowText" strokeweight=".5pt"/>
                  </w:pict>
                </mc:Fallback>
              </mc:AlternateContent>
            </w:r>
            <w:r w:rsidRPr="0027197B">
              <w:rPr>
                <w:color w:val="000000"/>
                <w:sz w:val="24"/>
                <w:szCs w:val="24"/>
                <w:lang w:eastAsia="ru-RU"/>
              </w:rPr>
              <w:t xml:space="preserve">Регистрационный № </w:t>
            </w:r>
          </w:p>
        </w:tc>
        <w:tc>
          <w:tcPr>
            <w:tcW w:w="276" w:type="dxa"/>
            <w:tcBorders>
              <w:top w:val="single" w:sz="4" w:space="0" w:color="FFFFFF"/>
              <w:left w:val="nil"/>
              <w:bottom w:val="single" w:sz="4" w:space="0" w:color="FFFFFF" w:themeColor="background1"/>
              <w:right w:val="single" w:sz="4" w:space="0" w:color="FFFFFF" w:themeColor="background1"/>
            </w:tcBorders>
            <w:shd w:val="clear" w:color="auto" w:fill="auto"/>
            <w:noWrap/>
            <w:vAlign w:val="bottom"/>
            <w:hideMark/>
          </w:tcPr>
          <w:p w:rsidR="0027197B" w:rsidRPr="0027197B" w:rsidRDefault="0027197B" w:rsidP="0027197B">
            <w:pPr>
              <w:widowControl/>
              <w:autoSpaceDE/>
              <w:autoSpaceDN/>
              <w:rPr>
                <w:color w:val="000000"/>
                <w:sz w:val="24"/>
                <w:szCs w:val="24"/>
                <w:lang w:eastAsia="ru-RU"/>
              </w:rPr>
            </w:pPr>
            <w:r w:rsidRPr="0027197B">
              <w:rPr>
                <w:color w:val="000000"/>
                <w:sz w:val="24"/>
                <w:szCs w:val="24"/>
                <w:lang w:eastAsia="ru-RU"/>
              </w:rPr>
              <w:t> </w:t>
            </w:r>
          </w:p>
        </w:tc>
        <w:tc>
          <w:tcPr>
            <w:tcW w:w="530" w:type="dxa"/>
            <w:gridSpan w:val="2"/>
            <w:tcBorders>
              <w:top w:val="single" w:sz="4" w:space="0" w:color="FFFFFF"/>
              <w:left w:val="single" w:sz="4" w:space="0" w:color="FFFFFF" w:themeColor="background1"/>
              <w:bottom w:val="single" w:sz="4" w:space="0" w:color="FFFFFF"/>
              <w:right w:val="single" w:sz="4" w:space="0" w:color="FFFFFF"/>
            </w:tcBorders>
            <w:shd w:val="clear" w:color="auto" w:fill="auto"/>
            <w:noWrap/>
            <w:vAlign w:val="bottom"/>
            <w:hideMark/>
          </w:tcPr>
          <w:p w:rsidR="0027197B" w:rsidRPr="0027197B" w:rsidRDefault="0027197B" w:rsidP="0027197B">
            <w:pPr>
              <w:widowControl/>
              <w:autoSpaceDE/>
              <w:autoSpaceDN/>
              <w:rPr>
                <w:color w:val="000000"/>
                <w:sz w:val="24"/>
                <w:szCs w:val="24"/>
                <w:lang w:eastAsia="ru-RU"/>
              </w:rPr>
            </w:pPr>
            <w:r w:rsidRPr="0027197B">
              <w:rPr>
                <w:color w:val="000000"/>
                <w:sz w:val="24"/>
                <w:szCs w:val="24"/>
                <w:lang w:eastAsia="ru-RU"/>
              </w:rPr>
              <w:t> </w:t>
            </w:r>
          </w:p>
        </w:tc>
        <w:tc>
          <w:tcPr>
            <w:tcW w:w="276" w:type="dxa"/>
            <w:tcBorders>
              <w:top w:val="single" w:sz="4" w:space="0" w:color="FFFFFF"/>
              <w:left w:val="nil"/>
              <w:bottom w:val="single" w:sz="4" w:space="0" w:color="FFFFFF"/>
              <w:right w:val="single" w:sz="4" w:space="0" w:color="FFFFFF"/>
            </w:tcBorders>
            <w:shd w:val="clear" w:color="auto" w:fill="auto"/>
            <w:noWrap/>
            <w:vAlign w:val="bottom"/>
            <w:hideMark/>
          </w:tcPr>
          <w:p w:rsidR="0027197B" w:rsidRPr="0027197B" w:rsidRDefault="0027197B" w:rsidP="0027197B">
            <w:pPr>
              <w:widowControl/>
              <w:autoSpaceDE/>
              <w:autoSpaceDN/>
              <w:rPr>
                <w:color w:val="000000"/>
                <w:sz w:val="24"/>
                <w:szCs w:val="24"/>
                <w:lang w:eastAsia="ru-RU"/>
              </w:rPr>
            </w:pPr>
            <w:r w:rsidRPr="0027197B">
              <w:rPr>
                <w:color w:val="000000"/>
                <w:sz w:val="24"/>
                <w:szCs w:val="24"/>
                <w:lang w:eastAsia="ru-RU"/>
              </w:rPr>
              <w:t> </w:t>
            </w:r>
          </w:p>
        </w:tc>
        <w:tc>
          <w:tcPr>
            <w:tcW w:w="3630" w:type="dxa"/>
            <w:tcBorders>
              <w:top w:val="single" w:sz="4" w:space="0" w:color="FFFFFF"/>
              <w:left w:val="nil"/>
              <w:bottom w:val="single" w:sz="4" w:space="0" w:color="FFFFFF"/>
              <w:right w:val="single" w:sz="4" w:space="0" w:color="FFFFFF"/>
            </w:tcBorders>
            <w:shd w:val="clear" w:color="auto" w:fill="auto"/>
            <w:noWrap/>
            <w:vAlign w:val="bottom"/>
            <w:hideMark/>
          </w:tcPr>
          <w:p w:rsidR="0027197B" w:rsidRPr="0027197B" w:rsidRDefault="00CB7EFB" w:rsidP="00CB7EFB">
            <w:pPr>
              <w:widowControl/>
              <w:autoSpaceDE/>
              <w:autoSpaceDN/>
              <w:ind w:left="106" w:firstLine="150"/>
              <w:rPr>
                <w:bCs/>
                <w:color w:val="000000"/>
                <w:sz w:val="24"/>
                <w:szCs w:val="24"/>
                <w:lang w:eastAsia="ru-RU"/>
              </w:rPr>
            </w:pPr>
            <w:r>
              <w:rPr>
                <w:bCs/>
                <w:color w:val="000000"/>
                <w:sz w:val="24"/>
                <w:szCs w:val="24"/>
                <w:lang w:eastAsia="ru-RU"/>
              </w:rPr>
              <w:t xml:space="preserve">  </w:t>
            </w:r>
            <w:r w:rsidR="0027197B" w:rsidRPr="0027197B">
              <w:rPr>
                <w:bCs/>
                <w:color w:val="000000"/>
                <w:sz w:val="24"/>
                <w:szCs w:val="24"/>
                <w:lang w:eastAsia="ru-RU"/>
              </w:rPr>
              <w:t>УТВЕРЖДАЮ</w:t>
            </w:r>
          </w:p>
        </w:tc>
        <w:tc>
          <w:tcPr>
            <w:tcW w:w="567" w:type="dxa"/>
            <w:tcBorders>
              <w:top w:val="single" w:sz="4" w:space="0" w:color="FFFFFF"/>
              <w:left w:val="nil"/>
              <w:bottom w:val="single" w:sz="4" w:space="0" w:color="FFFFFF"/>
              <w:right w:val="single" w:sz="4" w:space="0" w:color="FFFFFF"/>
            </w:tcBorders>
            <w:shd w:val="clear" w:color="auto" w:fill="auto"/>
            <w:noWrap/>
            <w:vAlign w:val="bottom"/>
            <w:hideMark/>
          </w:tcPr>
          <w:p w:rsidR="0027197B" w:rsidRPr="0027197B" w:rsidRDefault="0027197B" w:rsidP="0027197B">
            <w:pPr>
              <w:widowControl/>
              <w:autoSpaceDE/>
              <w:autoSpaceDN/>
              <w:rPr>
                <w:color w:val="000000"/>
                <w:sz w:val="24"/>
                <w:szCs w:val="24"/>
                <w:lang w:eastAsia="ru-RU"/>
              </w:rPr>
            </w:pPr>
            <w:r w:rsidRPr="0027197B">
              <w:rPr>
                <w:color w:val="000000"/>
                <w:sz w:val="24"/>
                <w:szCs w:val="24"/>
                <w:lang w:eastAsia="ru-RU"/>
              </w:rPr>
              <w:t> </w:t>
            </w:r>
          </w:p>
        </w:tc>
      </w:tr>
      <w:tr w:rsidR="0027197B" w:rsidRPr="0027197B" w:rsidTr="00B30C92">
        <w:trPr>
          <w:trHeight w:val="397"/>
        </w:trPr>
        <w:tc>
          <w:tcPr>
            <w:tcW w:w="4395" w:type="dxa"/>
            <w:tcBorders>
              <w:top w:val="single" w:sz="4" w:space="0" w:color="FFFFFF" w:themeColor="background1"/>
              <w:left w:val="single" w:sz="4" w:space="0" w:color="FFFFFF"/>
              <w:bottom w:val="single" w:sz="4" w:space="0" w:color="FFFFFF"/>
              <w:right w:val="single" w:sz="4" w:space="0" w:color="FFFFFF"/>
            </w:tcBorders>
            <w:shd w:val="clear" w:color="auto" w:fill="auto"/>
            <w:noWrap/>
            <w:vAlign w:val="center"/>
            <w:hideMark/>
          </w:tcPr>
          <w:p w:rsidR="0027197B" w:rsidRPr="0027197B" w:rsidRDefault="0027197B" w:rsidP="00B30C92">
            <w:pPr>
              <w:widowControl/>
              <w:autoSpaceDE/>
              <w:autoSpaceDN/>
              <w:ind w:left="-79"/>
              <w:rPr>
                <w:color w:val="000000"/>
                <w:sz w:val="24"/>
                <w:szCs w:val="24"/>
                <w:lang w:eastAsia="ru-RU"/>
              </w:rPr>
            </w:pPr>
            <w:r w:rsidRPr="0027197B">
              <w:rPr>
                <w:noProof/>
                <w:color w:val="000000"/>
                <w:sz w:val="24"/>
                <w:szCs w:val="24"/>
                <w:lang w:eastAsia="ru-RU"/>
              </w:rPr>
              <mc:AlternateContent>
                <mc:Choice Requires="wps">
                  <w:drawing>
                    <wp:anchor distT="0" distB="0" distL="114300" distR="114300" simplePos="0" relativeHeight="251685888" behindDoc="0" locked="0" layoutInCell="1" allowOverlap="1" wp14:anchorId="58E79B30" wp14:editId="483961EB">
                      <wp:simplePos x="0" y="0"/>
                      <wp:positionH relativeFrom="column">
                        <wp:posOffset>1415415</wp:posOffset>
                      </wp:positionH>
                      <wp:positionV relativeFrom="paragraph">
                        <wp:posOffset>0</wp:posOffset>
                      </wp:positionV>
                      <wp:extent cx="1436370" cy="177800"/>
                      <wp:effectExtent l="0" t="0" r="11430" b="12700"/>
                      <wp:wrapNone/>
                      <wp:docPr id="36" name="Прямоугольник 36"/>
                      <wp:cNvGraphicFramePr/>
                      <a:graphic xmlns:a="http://schemas.openxmlformats.org/drawingml/2006/main">
                        <a:graphicData uri="http://schemas.microsoft.com/office/word/2010/wordprocessingShape">
                          <wps:wsp>
                            <wps:cNvSpPr/>
                            <wps:spPr>
                              <a:xfrm>
                                <a:off x="0" y="0"/>
                                <a:ext cx="1436370" cy="1778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B9C6C" id="Прямоугольник 36" o:spid="_x0000_s1026" style="position:absolute;margin-left:111.45pt;margin-top:0;width:113.1pt;height: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hymQIAABAFAAAOAAAAZHJzL2Uyb0RvYy54bWysVEtu2zAQ3RfoHQjuG9mxY6dG5MBI4KJA&#10;kARIiqwZirIFUCRL0pbdVYFuC+QIPUQ3RT85g3yjPlJK4nxWRbWgZjjDGb6ZNzw4XJWSLIV1hVYp&#10;7e50KBGK66xQs5R+uJy+2afEeaYyJrUSKV0LRw/Hr18dVGYkdvVcy0xYgiDKjSqT0rn3ZpQkjs9F&#10;ydyONkLBmGtbMg/VzpLMsgrRS5nsdjqDpNI2M1Zz4Rx2jxsjHcf4eS64P8tzJzyRKcXdfFxtXK/D&#10;mowP2GhmmZkXvL0G+4dblKxQSHof6ph5Rha2eBaqLLjVTud+h+sy0XlecBExAE238wTNxZwZEbGg&#10;OM7cl8n9v7D8dHluSZGltDegRLESPaq/bT5vburf9e3mS/29vq1/bb7Wf+of9U8CJ1SsMm6Egxfm&#10;3Laagxjgr3Jbhj+AkVWs8vq+ymLlCcdmt98b9IZoBoetOxzud2IbkofTxjr/TuiSBCGlFl2MxWXL&#10;E+eREa53LiGZ07LIpoWUUVm7I2nJkqHh4EmmK0okcx6bKZ3GL0BAiEfHpCJVSge9vXAvBiLmknmI&#10;pUFpnJpRwuQMDOfexqs8Ouye5bwE2K28nfi9lDfgOGZu3lw4Rm3dpApwRORwCzvUval0kK51tkbv&#10;rG5I7QyfFoh2ArDnzILFgILJ9GdYcqkBT7cSJXNtP720H/xBLlgpqTAVwP5xwawAlvcKtHvb7ffD&#10;GEWlvzfchWK3LdfbFrUojzT60MUbYHgUg7+Xd2JudXmFAZ6ErDAxxZG7qXKrHPlmWvEEcDGZRDeM&#10;jmH+RF0YHoKHOoU6Xq6umDUtaTw6cKrvJoiNnnCn8Q0nlZ4svM6LSKyHuoIiQcHYRbK0T0SY6209&#10;ej08ZOO/AAAA//8DAFBLAwQUAAYACAAAACEASPpWHNsAAAAHAQAADwAAAGRycy9kb3ducmV2Lnht&#10;bEyPzW6DMBCE75X6DtZW6qVqDCiKEoqJSKX0np/eDWwxCl4j2xD69t2e2uPsjGa+LfaLHcSMPvSO&#10;FKSrBARS49qeOgXXy/F1CyJETa0eHKGCbwywLx8fCp237k4nnM+xE1xCIdcKTIxjLmVoDFodVm5E&#10;Yu/LeasjS9/J1us7l9tBZkmykVb3xAtGj/husLmdJ6sg1pW5pP5QTdfm5bSpP47z7fCp1PPTUr2B&#10;iLjEvzD84jM6lMxUu4naIAYFWZbtOKqAP2J7vd6lIGq+bxOQZSH/85c/AAAA//8DAFBLAQItABQA&#10;BgAIAAAAIQC2gziS/gAAAOEBAAATAAAAAAAAAAAAAAAAAAAAAABbQ29udGVudF9UeXBlc10ueG1s&#10;UEsBAi0AFAAGAAgAAAAhADj9If/WAAAAlAEAAAsAAAAAAAAAAAAAAAAALwEAAF9yZWxzLy5yZWxz&#10;UEsBAi0AFAAGAAgAAAAhAE5ZCHKZAgAAEAUAAA4AAAAAAAAAAAAAAAAALgIAAGRycy9lMm9Eb2Mu&#10;eG1sUEsBAi0AFAAGAAgAAAAhAEj6VhzbAAAABwEAAA8AAAAAAAAAAAAAAAAA8wQAAGRycy9kb3du&#10;cmV2LnhtbFBLBQYAAAAABAAEAPMAAAD7BQAAAAA=&#10;" fillcolor="window" strokecolor="windowText" strokeweight=".5pt"/>
                  </w:pict>
                </mc:Fallback>
              </mc:AlternateContent>
            </w:r>
            <w:r w:rsidRPr="0027197B">
              <w:rPr>
                <w:color w:val="000000"/>
                <w:sz w:val="24"/>
                <w:szCs w:val="24"/>
                <w:lang w:eastAsia="ru-RU"/>
              </w:rPr>
              <w:t>Дата регистрации</w:t>
            </w:r>
          </w:p>
        </w:tc>
        <w:tc>
          <w:tcPr>
            <w:tcW w:w="276" w:type="dxa"/>
            <w:tcBorders>
              <w:top w:val="single" w:sz="4" w:space="0" w:color="FFFFFF" w:themeColor="background1"/>
              <w:left w:val="nil"/>
              <w:bottom w:val="single" w:sz="4" w:space="0" w:color="FFFFFF"/>
              <w:right w:val="single" w:sz="4" w:space="0" w:color="FFFFFF" w:themeColor="background1"/>
            </w:tcBorders>
            <w:shd w:val="clear" w:color="auto" w:fill="auto"/>
            <w:noWrap/>
            <w:vAlign w:val="bottom"/>
            <w:hideMark/>
          </w:tcPr>
          <w:p w:rsidR="0027197B" w:rsidRPr="0027197B" w:rsidRDefault="0027197B" w:rsidP="0027197B">
            <w:pPr>
              <w:widowControl/>
              <w:autoSpaceDE/>
              <w:autoSpaceDN/>
              <w:rPr>
                <w:color w:val="000000"/>
                <w:sz w:val="24"/>
                <w:szCs w:val="24"/>
                <w:lang w:eastAsia="ru-RU"/>
              </w:rPr>
            </w:pPr>
            <w:r w:rsidRPr="0027197B">
              <w:rPr>
                <w:color w:val="000000"/>
                <w:sz w:val="24"/>
                <w:szCs w:val="24"/>
                <w:lang w:eastAsia="ru-RU"/>
              </w:rPr>
              <w:t> </w:t>
            </w:r>
          </w:p>
        </w:tc>
        <w:tc>
          <w:tcPr>
            <w:tcW w:w="276" w:type="dxa"/>
            <w:tcBorders>
              <w:top w:val="single" w:sz="4" w:space="0" w:color="FFFFFF" w:themeColor="background1"/>
              <w:left w:val="single" w:sz="4" w:space="0" w:color="FFFFFF" w:themeColor="background1"/>
              <w:bottom w:val="single" w:sz="4" w:space="0" w:color="FFFFFF"/>
              <w:right w:val="single" w:sz="4" w:space="0" w:color="FFFFFF"/>
            </w:tcBorders>
            <w:shd w:val="clear" w:color="auto" w:fill="auto"/>
            <w:noWrap/>
            <w:vAlign w:val="bottom"/>
            <w:hideMark/>
          </w:tcPr>
          <w:p w:rsidR="0027197B" w:rsidRPr="0027197B" w:rsidRDefault="0027197B" w:rsidP="0027197B">
            <w:pPr>
              <w:widowControl/>
              <w:autoSpaceDE/>
              <w:autoSpaceDN/>
              <w:rPr>
                <w:color w:val="000000"/>
                <w:sz w:val="24"/>
                <w:szCs w:val="24"/>
                <w:lang w:eastAsia="ru-RU"/>
              </w:rPr>
            </w:pPr>
            <w:r w:rsidRPr="0027197B">
              <w:rPr>
                <w:color w:val="000000"/>
                <w:sz w:val="24"/>
                <w:szCs w:val="24"/>
                <w:lang w:eastAsia="ru-RU"/>
              </w:rPr>
              <w:t> </w:t>
            </w:r>
          </w:p>
        </w:tc>
        <w:tc>
          <w:tcPr>
            <w:tcW w:w="5288" w:type="dxa"/>
            <w:gridSpan w:val="5"/>
            <w:tcBorders>
              <w:top w:val="single" w:sz="4" w:space="0" w:color="FFFFFF"/>
              <w:left w:val="nil"/>
              <w:bottom w:val="single" w:sz="4" w:space="0" w:color="FFFFFF"/>
              <w:right w:val="single" w:sz="4" w:space="0" w:color="FFFFFF"/>
            </w:tcBorders>
            <w:shd w:val="clear" w:color="auto" w:fill="auto"/>
            <w:vAlign w:val="center"/>
            <w:hideMark/>
          </w:tcPr>
          <w:p w:rsidR="0027197B" w:rsidRPr="0027197B" w:rsidRDefault="0027197B" w:rsidP="00225085">
            <w:pPr>
              <w:widowControl/>
              <w:autoSpaceDE/>
              <w:autoSpaceDN/>
              <w:ind w:left="909" w:right="-108" w:hanging="5"/>
              <w:rPr>
                <w:color w:val="000000"/>
                <w:sz w:val="24"/>
                <w:szCs w:val="24"/>
                <w:lang w:eastAsia="ru-RU"/>
              </w:rPr>
            </w:pPr>
            <w:r w:rsidRPr="0027197B">
              <w:rPr>
                <w:color w:val="000000"/>
                <w:sz w:val="24"/>
                <w:szCs w:val="24"/>
                <w:lang w:eastAsia="ru-RU"/>
              </w:rPr>
              <w:t xml:space="preserve">Заместитель </w:t>
            </w:r>
            <w:r w:rsidR="00225085" w:rsidRPr="0027197B">
              <w:rPr>
                <w:color w:val="000000"/>
                <w:sz w:val="24"/>
                <w:szCs w:val="24"/>
                <w:lang w:eastAsia="ru-RU"/>
              </w:rPr>
              <w:t xml:space="preserve">Главы </w:t>
            </w:r>
            <w:r w:rsidR="00225085">
              <w:rPr>
                <w:color w:val="000000"/>
                <w:sz w:val="24"/>
                <w:szCs w:val="24"/>
                <w:lang w:eastAsia="ru-RU"/>
              </w:rPr>
              <w:br/>
            </w:r>
            <w:r w:rsidRPr="0027197B">
              <w:rPr>
                <w:color w:val="000000"/>
                <w:sz w:val="24"/>
                <w:szCs w:val="24"/>
                <w:lang w:eastAsia="ru-RU"/>
              </w:rPr>
              <w:t>городского округа Воскресенск Московской области</w:t>
            </w:r>
          </w:p>
        </w:tc>
      </w:tr>
    </w:tbl>
    <w:p w:rsidR="00F8743D" w:rsidRDefault="00F8743D" w:rsidP="0027197B">
      <w:pPr>
        <w:ind w:right="3"/>
        <w:jc w:val="both"/>
        <w:rPr>
          <w:sz w:val="24"/>
          <w:szCs w:val="24"/>
        </w:rPr>
      </w:pPr>
    </w:p>
    <w:p w:rsidR="00F8743D" w:rsidRPr="0027197B" w:rsidRDefault="00F8743D" w:rsidP="0027197B">
      <w:pPr>
        <w:ind w:right="3"/>
        <w:jc w:val="both"/>
        <w:rPr>
          <w:sz w:val="24"/>
          <w:szCs w:val="24"/>
        </w:rPr>
      </w:pPr>
    </w:p>
    <w:tbl>
      <w:tblPr>
        <w:tblW w:w="10348" w:type="dxa"/>
        <w:tblInd w:w="-147" w:type="dxa"/>
        <w:tblLook w:val="04A0" w:firstRow="1" w:lastRow="0" w:firstColumn="1" w:lastColumn="0" w:noHBand="0" w:noVBand="1"/>
      </w:tblPr>
      <w:tblGrid>
        <w:gridCol w:w="2836"/>
        <w:gridCol w:w="1559"/>
        <w:gridCol w:w="567"/>
        <w:gridCol w:w="1189"/>
        <w:gridCol w:w="2355"/>
        <w:gridCol w:w="1275"/>
        <w:gridCol w:w="567"/>
      </w:tblGrid>
      <w:tr w:rsidR="0027197B" w:rsidRPr="0027197B" w:rsidTr="00FD077C">
        <w:trPr>
          <w:trHeight w:val="375"/>
        </w:trPr>
        <w:tc>
          <w:tcPr>
            <w:tcW w:w="4395" w:type="dxa"/>
            <w:gridSpan w:val="2"/>
            <w:tcBorders>
              <w:top w:val="nil"/>
              <w:left w:val="single" w:sz="4" w:space="0" w:color="FFFFFF"/>
              <w:bottom w:val="single" w:sz="4" w:space="0" w:color="FFFFFF"/>
              <w:right w:val="single" w:sz="4" w:space="0" w:color="FFFFFF"/>
            </w:tcBorders>
            <w:shd w:val="clear" w:color="auto" w:fill="auto"/>
            <w:noWrap/>
            <w:vAlign w:val="bottom"/>
            <w:hideMark/>
          </w:tcPr>
          <w:p w:rsidR="0027197B" w:rsidRPr="0027197B" w:rsidRDefault="0027197B" w:rsidP="0027197B">
            <w:pPr>
              <w:widowControl/>
              <w:autoSpaceDE/>
              <w:autoSpaceDN/>
              <w:rPr>
                <w:bCs/>
                <w:color w:val="000000"/>
                <w:sz w:val="24"/>
                <w:szCs w:val="24"/>
                <w:lang w:eastAsia="ru-RU"/>
              </w:rPr>
            </w:pPr>
            <w:r w:rsidRPr="0027197B">
              <w:rPr>
                <w:bCs/>
                <w:color w:val="000000"/>
                <w:sz w:val="24"/>
                <w:szCs w:val="24"/>
                <w:lang w:eastAsia="ru-RU"/>
              </w:rPr>
              <w:t> </w:t>
            </w:r>
          </w:p>
        </w:tc>
        <w:tc>
          <w:tcPr>
            <w:tcW w:w="1756" w:type="dxa"/>
            <w:gridSpan w:val="2"/>
            <w:tcBorders>
              <w:top w:val="single" w:sz="4" w:space="0" w:color="FFFFFF"/>
              <w:left w:val="nil"/>
              <w:bottom w:val="single" w:sz="4" w:space="0" w:color="FFFFFF"/>
              <w:right w:val="single" w:sz="4" w:space="0" w:color="FFFFFF"/>
            </w:tcBorders>
            <w:shd w:val="clear" w:color="auto" w:fill="auto"/>
            <w:noWrap/>
            <w:vAlign w:val="bottom"/>
            <w:hideMark/>
          </w:tcPr>
          <w:p w:rsidR="0027197B" w:rsidRPr="0027197B" w:rsidRDefault="0027197B" w:rsidP="0027197B">
            <w:pPr>
              <w:widowControl/>
              <w:autoSpaceDE/>
              <w:autoSpaceDN/>
              <w:jc w:val="center"/>
              <w:rPr>
                <w:bCs/>
                <w:color w:val="000000"/>
                <w:sz w:val="24"/>
                <w:szCs w:val="24"/>
                <w:lang w:eastAsia="ru-RU"/>
              </w:rPr>
            </w:pPr>
            <w:r w:rsidRPr="0027197B">
              <w:rPr>
                <w:bCs/>
                <w:color w:val="000000"/>
                <w:sz w:val="24"/>
                <w:szCs w:val="24"/>
                <w:lang w:eastAsia="ru-RU"/>
              </w:rPr>
              <w:t xml:space="preserve"> ПАСПОРТ</w:t>
            </w:r>
          </w:p>
        </w:tc>
        <w:tc>
          <w:tcPr>
            <w:tcW w:w="3630" w:type="dxa"/>
            <w:gridSpan w:val="2"/>
            <w:tcBorders>
              <w:top w:val="nil"/>
              <w:left w:val="nil"/>
              <w:bottom w:val="single" w:sz="4" w:space="0" w:color="FFFFFF"/>
              <w:right w:val="single" w:sz="4" w:space="0" w:color="FFFFFF"/>
            </w:tcBorders>
            <w:shd w:val="clear" w:color="auto" w:fill="auto"/>
            <w:noWrap/>
            <w:vAlign w:val="bottom"/>
            <w:hideMark/>
          </w:tcPr>
          <w:p w:rsidR="0027197B" w:rsidRPr="0027197B" w:rsidRDefault="0027197B" w:rsidP="0027197B">
            <w:pPr>
              <w:widowControl/>
              <w:autoSpaceDE/>
              <w:autoSpaceDN/>
              <w:rPr>
                <w:bCs/>
                <w:color w:val="000000"/>
                <w:sz w:val="24"/>
                <w:szCs w:val="24"/>
                <w:lang w:eastAsia="ru-RU"/>
              </w:rPr>
            </w:pPr>
            <w:r w:rsidRPr="0027197B">
              <w:rPr>
                <w:bCs/>
                <w:color w:val="000000"/>
                <w:sz w:val="24"/>
                <w:szCs w:val="24"/>
                <w:lang w:eastAsia="ru-RU"/>
              </w:rPr>
              <w:t> </w:t>
            </w:r>
          </w:p>
        </w:tc>
        <w:tc>
          <w:tcPr>
            <w:tcW w:w="567" w:type="dxa"/>
            <w:tcBorders>
              <w:top w:val="single" w:sz="4" w:space="0" w:color="FFFFFF" w:themeColor="background1"/>
              <w:left w:val="nil"/>
              <w:bottom w:val="single" w:sz="4" w:space="0" w:color="FFFFFF"/>
              <w:right w:val="single" w:sz="4" w:space="0" w:color="FFFFFF" w:themeColor="background1"/>
            </w:tcBorders>
            <w:shd w:val="clear" w:color="auto" w:fill="auto"/>
            <w:noWrap/>
            <w:vAlign w:val="bottom"/>
            <w:hideMark/>
          </w:tcPr>
          <w:p w:rsidR="0027197B" w:rsidRPr="0027197B" w:rsidRDefault="0027197B" w:rsidP="0027197B">
            <w:pPr>
              <w:widowControl/>
              <w:autoSpaceDE/>
              <w:autoSpaceDN/>
              <w:rPr>
                <w:bCs/>
                <w:color w:val="000000"/>
                <w:sz w:val="24"/>
                <w:szCs w:val="24"/>
                <w:lang w:eastAsia="ru-RU"/>
              </w:rPr>
            </w:pPr>
            <w:r w:rsidRPr="0027197B">
              <w:rPr>
                <w:bCs/>
                <w:color w:val="000000"/>
                <w:sz w:val="24"/>
                <w:szCs w:val="24"/>
                <w:lang w:eastAsia="ru-RU"/>
              </w:rPr>
              <w:t> </w:t>
            </w:r>
          </w:p>
        </w:tc>
      </w:tr>
      <w:tr w:rsidR="0027197B" w:rsidRPr="0027197B" w:rsidTr="00FD077C">
        <w:trPr>
          <w:trHeight w:val="300"/>
        </w:trPr>
        <w:tc>
          <w:tcPr>
            <w:tcW w:w="10348" w:type="dxa"/>
            <w:gridSpan w:val="7"/>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rsidR="0027197B" w:rsidRPr="0027197B" w:rsidRDefault="0027197B" w:rsidP="0027197B">
            <w:pPr>
              <w:widowControl/>
              <w:autoSpaceDE/>
              <w:autoSpaceDN/>
              <w:ind w:left="34" w:right="-108"/>
              <w:jc w:val="center"/>
              <w:rPr>
                <w:bCs/>
                <w:color w:val="000000"/>
                <w:sz w:val="24"/>
                <w:szCs w:val="24"/>
                <w:lang w:eastAsia="ru-RU"/>
              </w:rPr>
            </w:pPr>
            <w:r w:rsidRPr="0027197B">
              <w:rPr>
                <w:bCs/>
                <w:color w:val="000000"/>
                <w:sz w:val="24"/>
                <w:szCs w:val="24"/>
                <w:lang w:eastAsia="ru-RU"/>
              </w:rPr>
              <w:t>КОЛОРИСТИЧЕСКОГО РЕШЕНИЯ ОГРАЖДЕНИЯ</w:t>
            </w:r>
          </w:p>
          <w:p w:rsidR="0027197B" w:rsidRPr="0027197B" w:rsidRDefault="0027197B" w:rsidP="0027197B">
            <w:pPr>
              <w:widowControl/>
              <w:autoSpaceDE/>
              <w:autoSpaceDN/>
              <w:ind w:left="34" w:right="-108"/>
              <w:jc w:val="center"/>
              <w:rPr>
                <w:bCs/>
                <w:color w:val="000000"/>
                <w:sz w:val="24"/>
                <w:szCs w:val="24"/>
                <w:lang w:eastAsia="ru-RU"/>
              </w:rPr>
            </w:pPr>
            <w:r w:rsidRPr="0027197B">
              <w:rPr>
                <w:bCs/>
                <w:color w:val="000000"/>
                <w:sz w:val="24"/>
                <w:szCs w:val="24"/>
                <w:lang w:eastAsia="ru-RU"/>
              </w:rPr>
              <w:t>С ТИПОВЫМ ВНЕШНИМ ВИДОМ</w:t>
            </w:r>
          </w:p>
        </w:tc>
      </w:tr>
      <w:tr w:rsidR="0027197B" w:rsidRPr="0027197B" w:rsidTr="00FD077C">
        <w:trPr>
          <w:trHeight w:val="300"/>
        </w:trPr>
        <w:tc>
          <w:tcPr>
            <w:tcW w:w="10348" w:type="dxa"/>
            <w:gridSpan w:val="7"/>
            <w:tcBorders>
              <w:top w:val="single" w:sz="4" w:space="0" w:color="FFFFFF"/>
              <w:left w:val="single" w:sz="4" w:space="0" w:color="FFFFFF"/>
              <w:bottom w:val="nil"/>
              <w:right w:val="single" w:sz="4" w:space="0" w:color="FFFFFF" w:themeColor="background1"/>
            </w:tcBorders>
            <w:shd w:val="clear" w:color="auto" w:fill="auto"/>
            <w:noWrap/>
            <w:vAlign w:val="bottom"/>
            <w:hideMark/>
          </w:tcPr>
          <w:p w:rsidR="0027197B" w:rsidRPr="0027197B" w:rsidRDefault="0027197B" w:rsidP="0027197B">
            <w:pPr>
              <w:widowControl/>
              <w:autoSpaceDE/>
              <w:autoSpaceDN/>
              <w:jc w:val="center"/>
              <w:rPr>
                <w:color w:val="000000"/>
                <w:sz w:val="24"/>
                <w:szCs w:val="24"/>
                <w:lang w:eastAsia="ru-RU"/>
              </w:rPr>
            </w:pPr>
            <w:r w:rsidRPr="0027197B">
              <w:rPr>
                <w:color w:val="000000"/>
                <w:sz w:val="24"/>
                <w:szCs w:val="24"/>
                <w:lang w:eastAsia="ru-RU"/>
              </w:rPr>
              <w:t> </w:t>
            </w:r>
          </w:p>
        </w:tc>
      </w:tr>
      <w:tr w:rsidR="0027197B" w:rsidRPr="0027197B" w:rsidTr="00453060">
        <w:trPr>
          <w:trHeight w:val="191"/>
        </w:trPr>
        <w:tc>
          <w:tcPr>
            <w:tcW w:w="4395" w:type="dxa"/>
            <w:gridSpan w:val="2"/>
            <w:tcBorders>
              <w:top w:val="single" w:sz="4" w:space="0" w:color="FFFFFF"/>
              <w:left w:val="single" w:sz="4" w:space="0" w:color="FFFFFF"/>
              <w:bottom w:val="single" w:sz="4" w:space="0" w:color="FFFFFF"/>
              <w:right w:val="single" w:sz="4" w:space="0" w:color="FFFFFF"/>
            </w:tcBorders>
            <w:shd w:val="clear" w:color="auto" w:fill="auto"/>
            <w:vAlign w:val="center"/>
            <w:hideMark/>
          </w:tcPr>
          <w:p w:rsidR="0027197B" w:rsidRPr="0027197B" w:rsidRDefault="0027197B" w:rsidP="00FD077C">
            <w:pPr>
              <w:widowControl/>
              <w:autoSpaceDE/>
              <w:autoSpaceDN/>
              <w:rPr>
                <w:bCs/>
                <w:color w:val="000000"/>
                <w:sz w:val="24"/>
                <w:szCs w:val="24"/>
                <w:lang w:eastAsia="ru-RU"/>
              </w:rPr>
            </w:pPr>
            <w:r w:rsidRPr="0027197B">
              <w:rPr>
                <w:bCs/>
                <w:color w:val="000000"/>
                <w:sz w:val="24"/>
                <w:szCs w:val="24"/>
                <w:lang w:eastAsia="ru-RU"/>
              </w:rPr>
              <w:t>1. Вид работ:</w:t>
            </w:r>
          </w:p>
          <w:p w:rsidR="0027197B" w:rsidRPr="0069351D" w:rsidRDefault="00AC5FB7" w:rsidP="0069351D">
            <w:pPr>
              <w:widowControl/>
              <w:autoSpaceDE/>
              <w:autoSpaceDN/>
              <w:ind w:left="34" w:right="-250"/>
              <w:rPr>
                <w:bCs/>
                <w:color w:val="000000"/>
                <w:sz w:val="24"/>
                <w:szCs w:val="24"/>
                <w:lang w:eastAsia="ru-RU"/>
              </w:rPr>
            </w:pPr>
            <w:r>
              <w:rPr>
                <w:bCs/>
                <w:color w:val="000000"/>
                <w:sz w:val="24"/>
                <w:szCs w:val="24"/>
                <w:lang w:eastAsia="ru-RU"/>
              </w:rPr>
              <w:t xml:space="preserve">   </w:t>
            </w:r>
            <w:r w:rsidR="0027197B" w:rsidRPr="0069351D">
              <w:rPr>
                <w:color w:val="000000"/>
                <w:sz w:val="24"/>
                <w:szCs w:val="24"/>
                <w:lang w:eastAsia="ru-RU"/>
              </w:rPr>
              <w:t>Указывается в соответствии с запросом</w:t>
            </w:r>
          </w:p>
        </w:tc>
        <w:tc>
          <w:tcPr>
            <w:tcW w:w="567" w:type="dxa"/>
            <w:vMerge w:val="restart"/>
            <w:tcBorders>
              <w:top w:val="single" w:sz="4" w:space="0" w:color="FFFFFF"/>
              <w:left w:val="single" w:sz="4" w:space="0" w:color="FFFFFF"/>
              <w:bottom w:val="single" w:sz="4" w:space="0" w:color="FFFFFF"/>
              <w:right w:val="nil"/>
            </w:tcBorders>
            <w:shd w:val="clear" w:color="auto" w:fill="auto"/>
            <w:noWrap/>
            <w:vAlign w:val="bottom"/>
            <w:hideMark/>
          </w:tcPr>
          <w:p w:rsidR="0027197B" w:rsidRPr="0027197B" w:rsidRDefault="0027197B" w:rsidP="0027197B">
            <w:pPr>
              <w:widowControl/>
              <w:autoSpaceDE/>
              <w:autoSpaceDN/>
              <w:jc w:val="center"/>
              <w:rPr>
                <w:color w:val="000000"/>
                <w:sz w:val="24"/>
                <w:szCs w:val="24"/>
                <w:lang w:eastAsia="ru-RU"/>
              </w:rPr>
            </w:pPr>
            <w:r w:rsidRPr="0027197B">
              <w:rPr>
                <w:color w:val="000000"/>
                <w:sz w:val="24"/>
                <w:szCs w:val="24"/>
                <w:lang w:eastAsia="ru-RU"/>
              </w:rPr>
              <w:t> </w:t>
            </w:r>
          </w:p>
        </w:tc>
        <w:tc>
          <w:tcPr>
            <w:tcW w:w="538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197B" w:rsidRPr="0027197B" w:rsidRDefault="0027197B" w:rsidP="0027197B">
            <w:pPr>
              <w:widowControl/>
              <w:autoSpaceDE/>
              <w:autoSpaceDN/>
              <w:jc w:val="center"/>
              <w:rPr>
                <w:color w:val="000000"/>
                <w:sz w:val="24"/>
                <w:szCs w:val="24"/>
                <w:lang w:eastAsia="ru-RU"/>
              </w:rPr>
            </w:pPr>
            <w:r w:rsidRPr="0027197B">
              <w:rPr>
                <w:color w:val="000000"/>
                <w:sz w:val="24"/>
                <w:szCs w:val="24"/>
                <w:lang w:eastAsia="ru-RU"/>
              </w:rPr>
              <w:t> </w:t>
            </w:r>
          </w:p>
        </w:tc>
      </w:tr>
      <w:tr w:rsidR="0027197B" w:rsidRPr="0027197B" w:rsidTr="00453060">
        <w:trPr>
          <w:trHeight w:val="75"/>
        </w:trPr>
        <w:tc>
          <w:tcPr>
            <w:tcW w:w="4395" w:type="dxa"/>
            <w:gridSpan w:val="2"/>
            <w:tcBorders>
              <w:top w:val="nil"/>
              <w:left w:val="single" w:sz="4" w:space="0" w:color="FFFFFF"/>
              <w:bottom w:val="single" w:sz="4" w:space="0" w:color="FFFFFF"/>
              <w:right w:val="single" w:sz="4" w:space="0" w:color="FFFFFF"/>
            </w:tcBorders>
            <w:shd w:val="clear" w:color="auto" w:fill="auto"/>
            <w:noWrap/>
            <w:vAlign w:val="center"/>
            <w:hideMark/>
          </w:tcPr>
          <w:p w:rsidR="0027197B" w:rsidRPr="0027197B" w:rsidRDefault="0027197B" w:rsidP="0027197B">
            <w:pPr>
              <w:widowControl/>
              <w:autoSpaceDE/>
              <w:autoSpaceDN/>
              <w:rPr>
                <w:color w:val="000000"/>
                <w:sz w:val="24"/>
                <w:szCs w:val="24"/>
                <w:lang w:eastAsia="ru-RU"/>
              </w:rPr>
            </w:pPr>
          </w:p>
        </w:tc>
        <w:tc>
          <w:tcPr>
            <w:tcW w:w="567" w:type="dxa"/>
            <w:vMerge/>
            <w:tcBorders>
              <w:top w:val="single" w:sz="4" w:space="0" w:color="FFFFFF"/>
              <w:left w:val="single" w:sz="4" w:space="0" w:color="FFFFFF"/>
              <w:bottom w:val="single" w:sz="4" w:space="0" w:color="FFFFFF"/>
              <w:right w:val="nil"/>
            </w:tcBorders>
            <w:vAlign w:val="center"/>
            <w:hideMark/>
          </w:tcPr>
          <w:p w:rsidR="0027197B" w:rsidRPr="0027197B" w:rsidRDefault="0027197B" w:rsidP="0027197B">
            <w:pPr>
              <w:widowControl/>
              <w:autoSpaceDE/>
              <w:autoSpaceDN/>
              <w:rPr>
                <w:color w:val="000000"/>
                <w:sz w:val="24"/>
                <w:szCs w:val="24"/>
                <w:lang w:eastAsia="ru-RU"/>
              </w:rPr>
            </w:pPr>
          </w:p>
        </w:tc>
        <w:tc>
          <w:tcPr>
            <w:tcW w:w="5386" w:type="dxa"/>
            <w:gridSpan w:val="4"/>
            <w:tcBorders>
              <w:top w:val="nil"/>
              <w:left w:val="single" w:sz="4" w:space="0" w:color="FFFFFF"/>
              <w:bottom w:val="single" w:sz="4" w:space="0" w:color="auto"/>
              <w:right w:val="single" w:sz="4" w:space="0" w:color="FFFFFF" w:themeColor="background1"/>
            </w:tcBorders>
            <w:shd w:val="clear" w:color="auto" w:fill="auto"/>
            <w:noWrap/>
            <w:vAlign w:val="bottom"/>
            <w:hideMark/>
          </w:tcPr>
          <w:p w:rsidR="0027197B" w:rsidRPr="0027197B" w:rsidRDefault="0027197B" w:rsidP="0027197B">
            <w:pPr>
              <w:widowControl/>
              <w:autoSpaceDE/>
              <w:autoSpaceDN/>
              <w:jc w:val="center"/>
              <w:rPr>
                <w:color w:val="000000"/>
                <w:sz w:val="24"/>
                <w:szCs w:val="24"/>
                <w:lang w:eastAsia="ru-RU"/>
              </w:rPr>
            </w:pPr>
            <w:r w:rsidRPr="0027197B">
              <w:rPr>
                <w:color w:val="000000"/>
                <w:sz w:val="24"/>
                <w:szCs w:val="24"/>
                <w:lang w:eastAsia="ru-RU"/>
              </w:rPr>
              <w:t> </w:t>
            </w:r>
          </w:p>
        </w:tc>
      </w:tr>
      <w:tr w:rsidR="0027197B" w:rsidRPr="0027197B" w:rsidTr="00453060">
        <w:trPr>
          <w:trHeight w:val="116"/>
        </w:trPr>
        <w:tc>
          <w:tcPr>
            <w:tcW w:w="4395" w:type="dxa"/>
            <w:gridSpan w:val="2"/>
            <w:tcBorders>
              <w:top w:val="nil"/>
              <w:left w:val="single" w:sz="4" w:space="0" w:color="FFFFFF"/>
              <w:bottom w:val="single" w:sz="4" w:space="0" w:color="FFFFFF"/>
              <w:right w:val="single" w:sz="4" w:space="0" w:color="FFFFFF"/>
            </w:tcBorders>
            <w:shd w:val="clear" w:color="auto" w:fill="auto"/>
            <w:vAlign w:val="center"/>
            <w:hideMark/>
          </w:tcPr>
          <w:p w:rsidR="0027197B" w:rsidRPr="0027197B" w:rsidRDefault="0027197B" w:rsidP="00FD077C">
            <w:pPr>
              <w:widowControl/>
              <w:autoSpaceDE/>
              <w:autoSpaceDN/>
              <w:rPr>
                <w:bCs/>
                <w:color w:val="000000"/>
                <w:sz w:val="24"/>
                <w:szCs w:val="24"/>
                <w:lang w:eastAsia="ru-RU"/>
              </w:rPr>
            </w:pPr>
            <w:r w:rsidRPr="0027197B">
              <w:rPr>
                <w:bCs/>
                <w:color w:val="000000"/>
                <w:sz w:val="24"/>
                <w:szCs w:val="24"/>
                <w:lang w:eastAsia="ru-RU"/>
              </w:rPr>
              <w:t xml:space="preserve">2. Вид ограждения: </w:t>
            </w:r>
          </w:p>
          <w:p w:rsidR="0027197B" w:rsidRPr="00AC5FB7" w:rsidRDefault="00AC5FB7" w:rsidP="0069351D">
            <w:pPr>
              <w:widowControl/>
              <w:autoSpaceDE/>
              <w:autoSpaceDN/>
              <w:ind w:left="34" w:right="-250"/>
              <w:rPr>
                <w:bCs/>
                <w:color w:val="000000"/>
                <w:lang w:eastAsia="ru-RU"/>
              </w:rPr>
            </w:pPr>
            <w:r>
              <w:rPr>
                <w:color w:val="000000"/>
                <w:sz w:val="24"/>
                <w:szCs w:val="24"/>
                <w:lang w:eastAsia="ru-RU"/>
              </w:rPr>
              <w:t xml:space="preserve">   </w:t>
            </w:r>
            <w:r w:rsidR="0027197B" w:rsidRPr="0069351D">
              <w:rPr>
                <w:color w:val="000000"/>
                <w:sz w:val="24"/>
                <w:lang w:eastAsia="ru-RU"/>
              </w:rPr>
              <w:t>Указывается в соответствии с запросом</w:t>
            </w:r>
          </w:p>
        </w:tc>
        <w:tc>
          <w:tcPr>
            <w:tcW w:w="567" w:type="dxa"/>
            <w:vMerge/>
            <w:tcBorders>
              <w:top w:val="single" w:sz="4" w:space="0" w:color="FFFFFF"/>
              <w:left w:val="single" w:sz="4" w:space="0" w:color="FFFFFF"/>
              <w:bottom w:val="single" w:sz="4" w:space="0" w:color="FFFFFF"/>
              <w:right w:val="nil"/>
            </w:tcBorders>
            <w:vAlign w:val="center"/>
            <w:hideMark/>
          </w:tcPr>
          <w:p w:rsidR="0027197B" w:rsidRPr="0027197B" w:rsidRDefault="0027197B" w:rsidP="0027197B">
            <w:pPr>
              <w:widowControl/>
              <w:autoSpaceDE/>
              <w:autoSpaceDN/>
              <w:rPr>
                <w:color w:val="000000"/>
                <w:sz w:val="24"/>
                <w:szCs w:val="24"/>
                <w:lang w:eastAsia="ru-RU"/>
              </w:rPr>
            </w:pPr>
          </w:p>
        </w:tc>
        <w:tc>
          <w:tcPr>
            <w:tcW w:w="538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197B" w:rsidRPr="0027197B" w:rsidRDefault="0027197B" w:rsidP="0027197B">
            <w:pPr>
              <w:widowControl/>
              <w:autoSpaceDE/>
              <w:autoSpaceDN/>
              <w:jc w:val="center"/>
              <w:rPr>
                <w:color w:val="000000"/>
                <w:sz w:val="24"/>
                <w:szCs w:val="24"/>
                <w:lang w:eastAsia="ru-RU"/>
              </w:rPr>
            </w:pPr>
            <w:r w:rsidRPr="0027197B">
              <w:rPr>
                <w:color w:val="000000"/>
                <w:sz w:val="24"/>
                <w:szCs w:val="24"/>
                <w:lang w:eastAsia="ru-RU"/>
              </w:rPr>
              <w:t> </w:t>
            </w:r>
          </w:p>
        </w:tc>
      </w:tr>
      <w:tr w:rsidR="0027197B" w:rsidRPr="0027197B" w:rsidTr="00453060">
        <w:trPr>
          <w:trHeight w:val="75"/>
        </w:trPr>
        <w:tc>
          <w:tcPr>
            <w:tcW w:w="4395" w:type="dxa"/>
            <w:gridSpan w:val="2"/>
            <w:tcBorders>
              <w:top w:val="nil"/>
              <w:left w:val="single" w:sz="4" w:space="0" w:color="FFFFFF"/>
              <w:bottom w:val="single" w:sz="4" w:space="0" w:color="FFFFFF"/>
              <w:right w:val="single" w:sz="4" w:space="0" w:color="FFFFFF"/>
            </w:tcBorders>
            <w:shd w:val="clear" w:color="auto" w:fill="auto"/>
            <w:noWrap/>
            <w:vAlign w:val="center"/>
            <w:hideMark/>
          </w:tcPr>
          <w:p w:rsidR="0027197B" w:rsidRPr="0027197B" w:rsidRDefault="0027197B" w:rsidP="0027197B">
            <w:pPr>
              <w:widowControl/>
              <w:autoSpaceDE/>
              <w:autoSpaceDN/>
              <w:rPr>
                <w:color w:val="000000"/>
                <w:sz w:val="24"/>
                <w:szCs w:val="24"/>
                <w:lang w:eastAsia="ru-RU"/>
              </w:rPr>
            </w:pPr>
            <w:r w:rsidRPr="0027197B">
              <w:rPr>
                <w:color w:val="000000"/>
                <w:sz w:val="24"/>
                <w:szCs w:val="24"/>
                <w:lang w:eastAsia="ru-RU"/>
              </w:rPr>
              <w:t> </w:t>
            </w:r>
          </w:p>
        </w:tc>
        <w:tc>
          <w:tcPr>
            <w:tcW w:w="567" w:type="dxa"/>
            <w:vMerge/>
            <w:tcBorders>
              <w:top w:val="single" w:sz="4" w:space="0" w:color="FFFFFF"/>
              <w:left w:val="single" w:sz="4" w:space="0" w:color="FFFFFF"/>
              <w:bottom w:val="single" w:sz="4" w:space="0" w:color="FFFFFF"/>
              <w:right w:val="nil"/>
            </w:tcBorders>
            <w:vAlign w:val="center"/>
            <w:hideMark/>
          </w:tcPr>
          <w:p w:rsidR="0027197B" w:rsidRPr="0027197B" w:rsidRDefault="0027197B" w:rsidP="0027197B">
            <w:pPr>
              <w:widowControl/>
              <w:autoSpaceDE/>
              <w:autoSpaceDN/>
              <w:rPr>
                <w:color w:val="000000"/>
                <w:sz w:val="24"/>
                <w:szCs w:val="24"/>
                <w:lang w:eastAsia="ru-RU"/>
              </w:rPr>
            </w:pPr>
          </w:p>
        </w:tc>
        <w:tc>
          <w:tcPr>
            <w:tcW w:w="5386" w:type="dxa"/>
            <w:gridSpan w:val="4"/>
            <w:tcBorders>
              <w:top w:val="nil"/>
              <w:left w:val="single" w:sz="4" w:space="0" w:color="FFFFFF"/>
              <w:bottom w:val="single" w:sz="4" w:space="0" w:color="auto"/>
              <w:right w:val="single" w:sz="4" w:space="0" w:color="FFFFFF" w:themeColor="background1"/>
            </w:tcBorders>
            <w:shd w:val="clear" w:color="auto" w:fill="auto"/>
            <w:noWrap/>
            <w:vAlign w:val="bottom"/>
            <w:hideMark/>
          </w:tcPr>
          <w:p w:rsidR="0027197B" w:rsidRPr="0027197B" w:rsidRDefault="0027197B" w:rsidP="0027197B">
            <w:pPr>
              <w:widowControl/>
              <w:autoSpaceDE/>
              <w:autoSpaceDN/>
              <w:jc w:val="center"/>
              <w:rPr>
                <w:color w:val="000000"/>
                <w:sz w:val="24"/>
                <w:szCs w:val="24"/>
                <w:lang w:eastAsia="ru-RU"/>
              </w:rPr>
            </w:pPr>
            <w:r w:rsidRPr="0027197B">
              <w:rPr>
                <w:color w:val="000000"/>
                <w:sz w:val="24"/>
                <w:szCs w:val="24"/>
                <w:lang w:eastAsia="ru-RU"/>
              </w:rPr>
              <w:t> </w:t>
            </w:r>
          </w:p>
        </w:tc>
      </w:tr>
      <w:tr w:rsidR="0027197B" w:rsidRPr="0027197B" w:rsidTr="00453060">
        <w:trPr>
          <w:trHeight w:val="220"/>
        </w:trPr>
        <w:tc>
          <w:tcPr>
            <w:tcW w:w="4395" w:type="dxa"/>
            <w:gridSpan w:val="2"/>
            <w:tcBorders>
              <w:top w:val="nil"/>
              <w:left w:val="single" w:sz="4" w:space="0" w:color="FFFFFF"/>
              <w:bottom w:val="single" w:sz="4" w:space="0" w:color="FFFFFF"/>
              <w:right w:val="single" w:sz="4" w:space="0" w:color="FFFFFF"/>
            </w:tcBorders>
            <w:shd w:val="clear" w:color="auto" w:fill="auto"/>
            <w:noWrap/>
            <w:vAlign w:val="center"/>
            <w:hideMark/>
          </w:tcPr>
          <w:p w:rsidR="0027197B" w:rsidRPr="0027197B" w:rsidRDefault="0027197B" w:rsidP="00FD077C">
            <w:pPr>
              <w:widowControl/>
              <w:autoSpaceDE/>
              <w:autoSpaceDN/>
              <w:ind w:left="34"/>
              <w:rPr>
                <w:bCs/>
                <w:color w:val="000000"/>
                <w:sz w:val="24"/>
                <w:szCs w:val="24"/>
                <w:lang w:eastAsia="ru-RU"/>
              </w:rPr>
            </w:pPr>
            <w:r w:rsidRPr="0027197B">
              <w:rPr>
                <w:bCs/>
                <w:color w:val="000000"/>
                <w:sz w:val="24"/>
                <w:szCs w:val="24"/>
                <w:lang w:eastAsia="ru-RU"/>
              </w:rPr>
              <w:t>3. Адресный ориентир ограждения:</w:t>
            </w:r>
          </w:p>
          <w:p w:rsidR="0027197B" w:rsidRPr="00AC5FB7" w:rsidRDefault="00AC5FB7" w:rsidP="0069351D">
            <w:pPr>
              <w:widowControl/>
              <w:autoSpaceDE/>
              <w:autoSpaceDN/>
              <w:ind w:left="34" w:right="-108"/>
              <w:rPr>
                <w:bCs/>
                <w:color w:val="000000"/>
                <w:lang w:eastAsia="ru-RU"/>
              </w:rPr>
            </w:pPr>
            <w:r>
              <w:rPr>
                <w:bCs/>
                <w:color w:val="000000"/>
                <w:sz w:val="24"/>
                <w:szCs w:val="24"/>
                <w:lang w:eastAsia="ru-RU"/>
              </w:rPr>
              <w:t xml:space="preserve"> </w:t>
            </w:r>
            <w:r w:rsidR="0027197B" w:rsidRPr="0027197B">
              <w:rPr>
                <w:bCs/>
                <w:color w:val="000000"/>
                <w:sz w:val="24"/>
                <w:szCs w:val="24"/>
                <w:lang w:eastAsia="ru-RU"/>
              </w:rPr>
              <w:t xml:space="preserve">  </w:t>
            </w:r>
            <w:r w:rsidR="0027197B" w:rsidRPr="0069351D">
              <w:rPr>
                <w:color w:val="000000"/>
                <w:sz w:val="24"/>
                <w:lang w:eastAsia="ru-RU"/>
              </w:rPr>
              <w:t>Указывается в соответствии с запросом</w:t>
            </w:r>
          </w:p>
        </w:tc>
        <w:tc>
          <w:tcPr>
            <w:tcW w:w="567" w:type="dxa"/>
            <w:vMerge/>
            <w:tcBorders>
              <w:top w:val="single" w:sz="4" w:space="0" w:color="FFFFFF"/>
              <w:left w:val="single" w:sz="4" w:space="0" w:color="FFFFFF"/>
              <w:bottom w:val="single" w:sz="4" w:space="0" w:color="FFFFFF"/>
              <w:right w:val="nil"/>
            </w:tcBorders>
            <w:vAlign w:val="center"/>
            <w:hideMark/>
          </w:tcPr>
          <w:p w:rsidR="0027197B" w:rsidRPr="0027197B" w:rsidRDefault="0027197B" w:rsidP="0027197B">
            <w:pPr>
              <w:widowControl/>
              <w:autoSpaceDE/>
              <w:autoSpaceDN/>
              <w:rPr>
                <w:color w:val="000000"/>
                <w:sz w:val="24"/>
                <w:szCs w:val="24"/>
                <w:lang w:eastAsia="ru-RU"/>
              </w:rPr>
            </w:pPr>
          </w:p>
        </w:tc>
        <w:tc>
          <w:tcPr>
            <w:tcW w:w="538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197B" w:rsidRPr="0027197B" w:rsidRDefault="0027197B" w:rsidP="0027197B">
            <w:pPr>
              <w:widowControl/>
              <w:autoSpaceDE/>
              <w:autoSpaceDN/>
              <w:jc w:val="center"/>
              <w:rPr>
                <w:color w:val="000000"/>
                <w:sz w:val="24"/>
                <w:szCs w:val="24"/>
                <w:lang w:eastAsia="ru-RU"/>
              </w:rPr>
            </w:pPr>
            <w:r w:rsidRPr="0027197B">
              <w:rPr>
                <w:color w:val="000000"/>
                <w:sz w:val="24"/>
                <w:szCs w:val="24"/>
                <w:lang w:eastAsia="ru-RU"/>
              </w:rPr>
              <w:t> </w:t>
            </w:r>
          </w:p>
        </w:tc>
      </w:tr>
      <w:tr w:rsidR="0027197B" w:rsidRPr="0027197B" w:rsidTr="0084743F">
        <w:trPr>
          <w:trHeight w:val="135"/>
        </w:trPr>
        <w:tc>
          <w:tcPr>
            <w:tcW w:w="4395" w:type="dxa"/>
            <w:gridSpan w:val="2"/>
            <w:tcBorders>
              <w:top w:val="nil"/>
              <w:left w:val="single" w:sz="4" w:space="0" w:color="FFFFFF"/>
              <w:right w:val="single" w:sz="4" w:space="0" w:color="FFFFFF"/>
            </w:tcBorders>
            <w:shd w:val="clear" w:color="auto" w:fill="auto"/>
            <w:noWrap/>
            <w:vAlign w:val="center"/>
            <w:hideMark/>
          </w:tcPr>
          <w:p w:rsidR="0027197B" w:rsidRPr="0027197B" w:rsidRDefault="0027197B" w:rsidP="0027197B">
            <w:pPr>
              <w:widowControl/>
              <w:autoSpaceDE/>
              <w:autoSpaceDN/>
              <w:rPr>
                <w:color w:val="000000"/>
                <w:sz w:val="24"/>
                <w:szCs w:val="24"/>
                <w:lang w:eastAsia="ru-RU"/>
              </w:rPr>
            </w:pPr>
          </w:p>
        </w:tc>
        <w:tc>
          <w:tcPr>
            <w:tcW w:w="567" w:type="dxa"/>
            <w:vMerge/>
            <w:tcBorders>
              <w:top w:val="single" w:sz="4" w:space="0" w:color="FFFFFF"/>
              <w:left w:val="single" w:sz="4" w:space="0" w:color="FFFFFF"/>
              <w:bottom w:val="single" w:sz="4" w:space="0" w:color="auto"/>
              <w:right w:val="nil"/>
            </w:tcBorders>
            <w:vAlign w:val="center"/>
            <w:hideMark/>
          </w:tcPr>
          <w:p w:rsidR="0027197B" w:rsidRPr="0027197B" w:rsidRDefault="0027197B" w:rsidP="0027197B">
            <w:pPr>
              <w:widowControl/>
              <w:autoSpaceDE/>
              <w:autoSpaceDN/>
              <w:rPr>
                <w:color w:val="000000"/>
                <w:sz w:val="24"/>
                <w:szCs w:val="24"/>
                <w:lang w:eastAsia="ru-RU"/>
              </w:rPr>
            </w:pPr>
          </w:p>
        </w:tc>
        <w:tc>
          <w:tcPr>
            <w:tcW w:w="3544" w:type="dxa"/>
            <w:gridSpan w:val="2"/>
            <w:tcBorders>
              <w:top w:val="single" w:sz="4" w:space="0" w:color="auto"/>
              <w:left w:val="single" w:sz="4" w:space="0" w:color="FFFFFF"/>
              <w:bottom w:val="single" w:sz="4" w:space="0" w:color="FFFFFF" w:themeColor="background1"/>
              <w:right w:val="single" w:sz="4" w:space="0" w:color="FFFFFF" w:themeColor="background1"/>
            </w:tcBorders>
            <w:shd w:val="clear" w:color="auto" w:fill="auto"/>
            <w:noWrap/>
            <w:vAlign w:val="bottom"/>
            <w:hideMark/>
          </w:tcPr>
          <w:p w:rsidR="0027197B" w:rsidRPr="0027197B" w:rsidRDefault="0027197B" w:rsidP="0027197B">
            <w:pPr>
              <w:widowControl/>
              <w:autoSpaceDE/>
              <w:autoSpaceDN/>
              <w:jc w:val="center"/>
              <w:rPr>
                <w:color w:val="000000"/>
                <w:sz w:val="24"/>
                <w:szCs w:val="24"/>
                <w:lang w:eastAsia="ru-RU"/>
              </w:rPr>
            </w:pPr>
            <w:r w:rsidRPr="0027197B">
              <w:rPr>
                <w:color w:val="000000"/>
                <w:sz w:val="24"/>
                <w:szCs w:val="24"/>
                <w:lang w:eastAsia="ru-RU"/>
              </w:rPr>
              <w:t> </w:t>
            </w:r>
          </w:p>
        </w:tc>
        <w:tc>
          <w:tcPr>
            <w:tcW w:w="1842" w:type="dxa"/>
            <w:gridSpan w:val="2"/>
            <w:tcBorders>
              <w:top w:val="single" w:sz="4" w:space="0" w:color="auto"/>
              <w:left w:val="single" w:sz="4" w:space="0" w:color="FFFFFF" w:themeColor="background1"/>
              <w:bottom w:val="single" w:sz="4" w:space="0" w:color="auto"/>
              <w:right w:val="single" w:sz="4" w:space="0" w:color="FFFFFF"/>
            </w:tcBorders>
            <w:shd w:val="clear" w:color="auto" w:fill="auto"/>
            <w:vAlign w:val="bottom"/>
          </w:tcPr>
          <w:p w:rsidR="0027197B" w:rsidRPr="0027197B" w:rsidRDefault="0027197B" w:rsidP="0027197B">
            <w:pPr>
              <w:widowControl/>
              <w:autoSpaceDE/>
              <w:autoSpaceDN/>
              <w:jc w:val="center"/>
              <w:rPr>
                <w:color w:val="000000"/>
                <w:sz w:val="24"/>
                <w:szCs w:val="24"/>
                <w:lang w:eastAsia="ru-RU"/>
              </w:rPr>
            </w:pPr>
          </w:p>
        </w:tc>
      </w:tr>
      <w:tr w:rsidR="0027197B" w:rsidRPr="0027197B" w:rsidTr="0084743F">
        <w:trPr>
          <w:trHeight w:val="480"/>
        </w:trPr>
        <w:tc>
          <w:tcPr>
            <w:tcW w:w="2836" w:type="dxa"/>
            <w:tcBorders>
              <w:top w:val="single" w:sz="4" w:space="0" w:color="FFFFFF" w:themeColor="background1"/>
              <w:left w:val="single" w:sz="4" w:space="0" w:color="FFFFFF"/>
              <w:bottom w:val="single" w:sz="4" w:space="0" w:color="FFFFFF"/>
              <w:right w:val="single" w:sz="4" w:space="0" w:color="auto"/>
            </w:tcBorders>
            <w:shd w:val="clear" w:color="auto" w:fill="auto"/>
            <w:vAlign w:val="center"/>
            <w:hideMark/>
          </w:tcPr>
          <w:p w:rsidR="0027197B" w:rsidRPr="0027197B" w:rsidRDefault="0027197B" w:rsidP="0069351D">
            <w:pPr>
              <w:widowControl/>
              <w:autoSpaceDE/>
              <w:autoSpaceDN/>
              <w:ind w:left="34"/>
              <w:rPr>
                <w:color w:val="000000"/>
                <w:sz w:val="24"/>
                <w:szCs w:val="24"/>
                <w:lang w:eastAsia="ru-RU"/>
              </w:rPr>
            </w:pPr>
            <w:r w:rsidRPr="0027197B">
              <w:rPr>
                <w:color w:val="000000"/>
                <w:sz w:val="24"/>
                <w:szCs w:val="24"/>
                <w:lang w:eastAsia="ru-RU"/>
              </w:rPr>
              <w:t>Кадастровый номер</w:t>
            </w:r>
          </w:p>
          <w:p w:rsidR="0027197B" w:rsidRPr="0027197B" w:rsidRDefault="0027197B" w:rsidP="0069351D">
            <w:pPr>
              <w:widowControl/>
              <w:autoSpaceDE/>
              <w:autoSpaceDN/>
              <w:ind w:left="34"/>
              <w:rPr>
                <w:color w:val="000000"/>
                <w:sz w:val="24"/>
                <w:szCs w:val="24"/>
                <w:lang w:eastAsia="ru-RU"/>
              </w:rPr>
            </w:pPr>
            <w:r w:rsidRPr="0027197B">
              <w:rPr>
                <w:color w:val="000000"/>
                <w:sz w:val="24"/>
                <w:szCs w:val="24"/>
                <w:lang w:eastAsia="ru-RU"/>
              </w:rPr>
              <w:t>земельного участка</w:t>
            </w:r>
          </w:p>
        </w:tc>
        <w:tc>
          <w:tcPr>
            <w:tcW w:w="1559" w:type="dxa"/>
            <w:tcBorders>
              <w:top w:val="single" w:sz="4" w:space="0" w:color="auto"/>
              <w:left w:val="single" w:sz="4" w:space="0" w:color="auto"/>
              <w:bottom w:val="single" w:sz="4" w:space="0" w:color="auto"/>
              <w:right w:val="single" w:sz="4" w:space="0" w:color="FFFFFF"/>
            </w:tcBorders>
            <w:shd w:val="clear" w:color="auto" w:fill="auto"/>
            <w:vAlign w:val="center"/>
          </w:tcPr>
          <w:p w:rsidR="0027197B" w:rsidRPr="0027197B" w:rsidRDefault="0027197B" w:rsidP="0027197B">
            <w:pPr>
              <w:rPr>
                <w:color w:val="000000"/>
                <w:sz w:val="24"/>
                <w:szCs w:val="24"/>
                <w:lang w:eastAsia="ru-RU"/>
              </w:rPr>
            </w:pPr>
          </w:p>
          <w:p w:rsidR="0027197B" w:rsidRPr="0027197B" w:rsidRDefault="0027197B" w:rsidP="0027197B">
            <w:pPr>
              <w:widowControl/>
              <w:autoSpaceDE/>
              <w:autoSpaceDN/>
              <w:rPr>
                <w:color w:val="000000"/>
                <w:sz w:val="24"/>
                <w:szCs w:val="24"/>
                <w:lang w:eastAsia="ru-RU"/>
              </w:rPr>
            </w:pPr>
          </w:p>
        </w:tc>
        <w:tc>
          <w:tcPr>
            <w:tcW w:w="567" w:type="dxa"/>
            <w:tcBorders>
              <w:top w:val="single" w:sz="4" w:space="0" w:color="auto"/>
              <w:left w:val="single" w:sz="4" w:space="0" w:color="FFFFFF"/>
              <w:bottom w:val="single" w:sz="4" w:space="0" w:color="auto"/>
              <w:right w:val="single" w:sz="4" w:space="0" w:color="auto"/>
            </w:tcBorders>
            <w:vAlign w:val="center"/>
            <w:hideMark/>
          </w:tcPr>
          <w:p w:rsidR="0027197B" w:rsidRPr="0027197B" w:rsidRDefault="0027197B" w:rsidP="0027197B">
            <w:pPr>
              <w:widowControl/>
              <w:autoSpaceDE/>
              <w:autoSpaceDN/>
              <w:rPr>
                <w:color w:val="000000"/>
                <w:sz w:val="24"/>
                <w:szCs w:val="24"/>
                <w:lang w:eastAsia="ru-RU"/>
              </w:rPr>
            </w:pPr>
          </w:p>
        </w:tc>
        <w:tc>
          <w:tcPr>
            <w:tcW w:w="3544"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uto"/>
            <w:noWrap/>
            <w:vAlign w:val="bottom"/>
            <w:hideMark/>
          </w:tcPr>
          <w:p w:rsidR="0027197B" w:rsidRPr="0027197B" w:rsidRDefault="0027197B" w:rsidP="00453060">
            <w:pPr>
              <w:ind w:left="38" w:right="-363" w:firstLine="457"/>
              <w:rPr>
                <w:color w:val="000000"/>
                <w:sz w:val="24"/>
                <w:szCs w:val="24"/>
                <w:lang w:eastAsia="ru-RU"/>
              </w:rPr>
            </w:pPr>
            <w:r w:rsidRPr="0027197B">
              <w:rPr>
                <w:noProof/>
                <w:sz w:val="24"/>
                <w:szCs w:val="24"/>
                <w:lang w:eastAsia="ru-RU"/>
              </w:rPr>
              <mc:AlternateContent>
                <mc:Choice Requires="wps">
                  <w:drawing>
                    <wp:anchor distT="0" distB="0" distL="114300" distR="114300" simplePos="0" relativeHeight="251679744" behindDoc="0" locked="0" layoutInCell="1" allowOverlap="1" wp14:anchorId="5C6E5A46" wp14:editId="108A0A79">
                      <wp:simplePos x="0" y="0"/>
                      <wp:positionH relativeFrom="column">
                        <wp:posOffset>-62865</wp:posOffset>
                      </wp:positionH>
                      <wp:positionV relativeFrom="paragraph">
                        <wp:posOffset>170180</wp:posOffset>
                      </wp:positionV>
                      <wp:extent cx="438785" cy="307975"/>
                      <wp:effectExtent l="0" t="0" r="18415" b="15875"/>
                      <wp:wrapNone/>
                      <wp:docPr id="63" name="Надпись 63"/>
                      <wp:cNvGraphicFramePr/>
                      <a:graphic xmlns:a="http://schemas.openxmlformats.org/drawingml/2006/main">
                        <a:graphicData uri="http://schemas.microsoft.com/office/word/2010/wordprocessingShape">
                          <wps:wsp>
                            <wps:cNvSpPr txBox="1"/>
                            <wps:spPr>
                              <a:xfrm>
                                <a:off x="0" y="0"/>
                                <a:ext cx="438785" cy="308344"/>
                              </a:xfrm>
                              <a:prstGeom prst="rect">
                                <a:avLst/>
                              </a:prstGeom>
                              <a:solidFill>
                                <a:sysClr val="window" lastClr="FFFFFF"/>
                              </a:solidFill>
                              <a:ln w="6350">
                                <a:solidFill>
                                  <a:sysClr val="window" lastClr="FFFFFF"/>
                                </a:solidFill>
                              </a:ln>
                              <a:effectLst/>
                            </wps:spPr>
                            <wps:txbx>
                              <w:txbxContent>
                                <w:p w:rsidR="00C8151B" w:rsidRPr="00AC5FB7" w:rsidRDefault="00C8151B" w:rsidP="00AC5FB7">
                                  <w:r w:rsidRPr="00AC5FB7">
                                    <w:t>ил</w:t>
                                  </w:r>
                                  <w:r>
                                    <w:t>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E5A46" id="Надпись 63" o:spid="_x0000_s1029" type="#_x0000_t202" style="position:absolute;left:0;text-align:left;margin-left:-4.95pt;margin-top:13.4pt;width:34.55pt;height:2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vbQIAAN8EAAAOAAAAZHJzL2Uyb0RvYy54bWysVMtOGzEU3VfqP1jel0lIgDRiglJQqkoI&#10;kKBi7Xg8ZCSPr2s7mUl33fcX+IcuuuiuvxD+qMfOg0e7Qs3CuS/fx/G5c3zS1potlPMVmZx39zqc&#10;KSOpqMxdzj/fTN4NOPNBmEJoMirnS+X5yejtm+PGDtU+zUgXyjEkMX7Y2JzPQrDDLPNypmrh98gq&#10;A2dJrhYBqrvLCicaZK91tt/pHGYNucI6ksp7WM/WTj5K+ctSyXBZll4FpnOO3kI6XTqn8cxGx2J4&#10;54SdVXLThnhFF7WoDIruUp2JINjcVX+lqivpyFMZ9iTVGZVlJVWaAdN0Oy+muZ4Jq9IsAMfbHUz+&#10;/6WVF4srx6oi54c9zoyo8Uar+9WP1c/V79Wvh28P3xkcQKmxfojga4vw0H6gFq+9tXsY4/Bt6er4&#10;j7EY/MB7ucNYtYFJGPu9wdHggDMJV68z6PX7MUv2eNk6Hz4qqlkUcu7whAlZsTj3YR26DYm1POmq&#10;mFRaJ2XpT7VjC4HXBkkKajjTwgcYcz5Jv021Z9e0YU0E4KCTKj3z+dekxDjaxIZUouCm8QjhGqoo&#10;hXbaJuB38E6pWAJdR2uWeisnFTA4xwBXwoGWABSrFi5xlJrQMm0kzmbkvv7LHuPBFng5a0DznPsv&#10;c+EUcPlkwKP33X4/7kVS+gdH+1DcU8/0qcfM61MCtl0stZVJjPFBb8XSUX2LjRzHqnAJI1E752Er&#10;nob18mGjpRqPUxA2wYpwbq6tjKkjbvGFb9pb4eyGBgH8uaDtQojhCzasY+NNQ+N5oLJKVIk4r1EF&#10;xaKCLUpk22x8XNOneop6/C6N/gAAAP//AwBQSwMEFAAGAAgAAAAhAJszQx3eAAAABwEAAA8AAABk&#10;cnMvZG93bnJldi54bWxMj0FLw0AUhO+C/2F5grd2Y0qridmUIFhEUGjtocfX3ecmmH0bsts2/nvX&#10;kx6HGWa+qdaT68WZxtB5VnA3z0AQa286tgr2H8+zBxAhIhvsPZOCbwqwrq+vKiyNv/CWzrtoRSrh&#10;UKKCNsahlDLolhyGuR+Ik/fpR4cxydFKM+Illbte5lm2kg47TgstDvTUkv7anZyC1+0Gc7t5yd4W&#10;h9i826ibMGqlbm+m5hFEpCn+heEXP6FDnZiO/sQmiF7BrChSUkG+Sg+SvyxyEEcF98sFyLqS//nr&#10;HwAAAP//AwBQSwECLQAUAAYACAAAACEAtoM4kv4AAADhAQAAEwAAAAAAAAAAAAAAAAAAAAAAW0Nv&#10;bnRlbnRfVHlwZXNdLnhtbFBLAQItABQABgAIAAAAIQA4/SH/1gAAAJQBAAALAAAAAAAAAAAAAAAA&#10;AC8BAABfcmVscy8ucmVsc1BLAQItABQABgAIAAAAIQCV/fbvbQIAAN8EAAAOAAAAAAAAAAAAAAAA&#10;AC4CAABkcnMvZTJvRG9jLnhtbFBLAQItABQABgAIAAAAIQCbM0Md3gAAAAcBAAAPAAAAAAAAAAAA&#10;AAAAAMcEAABkcnMvZG93bnJldi54bWxQSwUGAAAAAAQABADzAAAA0gUAAAAA&#10;" fillcolor="window" strokecolor="window" strokeweight=".5pt">
                      <v:textbox>
                        <w:txbxContent>
                          <w:p w:rsidR="00C8151B" w:rsidRPr="00AC5FB7" w:rsidRDefault="00C8151B" w:rsidP="00AC5FB7">
                            <w:r w:rsidRPr="00AC5FB7">
                              <w:t>ил</w:t>
                            </w:r>
                            <w:r>
                              <w:t>и</w:t>
                            </w:r>
                          </w:p>
                        </w:txbxContent>
                      </v:textbox>
                    </v:shape>
                  </w:pict>
                </mc:Fallback>
              </mc:AlternateContent>
            </w:r>
            <w:r w:rsidRPr="0027197B">
              <w:rPr>
                <w:sz w:val="24"/>
                <w:szCs w:val="24"/>
              </w:rPr>
              <w:t>Разрешение</w:t>
            </w:r>
            <w:r w:rsidRPr="0027197B">
              <w:rPr>
                <w:spacing w:val="-3"/>
                <w:sz w:val="24"/>
                <w:szCs w:val="24"/>
              </w:rPr>
              <w:t xml:space="preserve"> </w:t>
            </w:r>
            <w:r w:rsidRPr="0027197B">
              <w:rPr>
                <w:sz w:val="24"/>
                <w:szCs w:val="24"/>
              </w:rPr>
              <w:t>на</w:t>
            </w:r>
            <w:r w:rsidRPr="0027197B">
              <w:rPr>
                <w:spacing w:val="-4"/>
                <w:sz w:val="24"/>
                <w:szCs w:val="24"/>
              </w:rPr>
              <w:t xml:space="preserve"> </w:t>
            </w:r>
            <w:r w:rsidRPr="0027197B">
              <w:rPr>
                <w:spacing w:val="-2"/>
                <w:sz w:val="24"/>
                <w:szCs w:val="24"/>
              </w:rPr>
              <w:t>размещение</w:t>
            </w:r>
            <w:r w:rsidRPr="0027197B">
              <w:rPr>
                <w:color w:val="000000"/>
                <w:sz w:val="24"/>
                <w:szCs w:val="24"/>
                <w:lang w:eastAsia="ru-RU"/>
              </w:rPr>
              <w: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197B" w:rsidRPr="0027197B" w:rsidRDefault="0027197B" w:rsidP="0027197B">
            <w:pPr>
              <w:rPr>
                <w:color w:val="000000"/>
                <w:sz w:val="24"/>
                <w:szCs w:val="24"/>
                <w:lang w:eastAsia="ru-RU"/>
              </w:rPr>
            </w:pPr>
          </w:p>
          <w:p w:rsidR="0027197B" w:rsidRPr="0027197B" w:rsidRDefault="0027197B" w:rsidP="0027197B">
            <w:pPr>
              <w:widowControl/>
              <w:autoSpaceDE/>
              <w:autoSpaceDN/>
              <w:jc w:val="center"/>
              <w:rPr>
                <w:color w:val="000000"/>
                <w:sz w:val="24"/>
                <w:szCs w:val="24"/>
                <w:lang w:eastAsia="ru-RU"/>
              </w:rPr>
            </w:pPr>
          </w:p>
        </w:tc>
      </w:tr>
      <w:tr w:rsidR="0027197B" w:rsidRPr="0027197B" w:rsidTr="0084743F">
        <w:trPr>
          <w:trHeight w:val="77"/>
        </w:trPr>
        <w:tc>
          <w:tcPr>
            <w:tcW w:w="4395" w:type="dxa"/>
            <w:gridSpan w:val="2"/>
            <w:tcBorders>
              <w:top w:val="nil"/>
              <w:left w:val="single" w:sz="4" w:space="0" w:color="FFFFFF"/>
              <w:bottom w:val="single" w:sz="4" w:space="0" w:color="FFFFFF"/>
              <w:right w:val="single" w:sz="4" w:space="0" w:color="FFFFFF" w:themeColor="background1"/>
            </w:tcBorders>
            <w:shd w:val="clear" w:color="auto" w:fill="auto"/>
            <w:noWrap/>
            <w:vAlign w:val="center"/>
            <w:hideMark/>
          </w:tcPr>
          <w:p w:rsidR="0027197B" w:rsidRPr="0027197B" w:rsidRDefault="0027197B" w:rsidP="0027197B">
            <w:pPr>
              <w:widowControl/>
              <w:autoSpaceDE/>
              <w:autoSpaceDN/>
              <w:rPr>
                <w:color w:val="000000"/>
                <w:sz w:val="24"/>
                <w:szCs w:val="24"/>
                <w:lang w:eastAsia="ru-RU"/>
              </w:rPr>
            </w:pPr>
            <w:r w:rsidRPr="0027197B">
              <w:rPr>
                <w:color w:val="000000"/>
                <w:sz w:val="24"/>
                <w:szCs w:val="24"/>
                <w:lang w:eastAsia="ru-RU"/>
              </w:rPr>
              <w:t> </w:t>
            </w:r>
          </w:p>
        </w:tc>
        <w:tc>
          <w:tcPr>
            <w:tcW w:w="567"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hideMark/>
          </w:tcPr>
          <w:p w:rsidR="0027197B" w:rsidRPr="0027197B" w:rsidRDefault="0027197B" w:rsidP="0027197B">
            <w:pPr>
              <w:widowControl/>
              <w:autoSpaceDE/>
              <w:autoSpaceDN/>
              <w:rPr>
                <w:color w:val="000000"/>
                <w:sz w:val="24"/>
                <w:szCs w:val="24"/>
                <w:lang w:eastAsia="ru-RU"/>
              </w:rPr>
            </w:pPr>
          </w:p>
        </w:tc>
        <w:tc>
          <w:tcPr>
            <w:tcW w:w="3544"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rsidR="0027197B" w:rsidRPr="00CB7EFB" w:rsidRDefault="0027197B" w:rsidP="0027197B">
            <w:pPr>
              <w:widowControl/>
              <w:autoSpaceDE/>
              <w:autoSpaceDN/>
              <w:jc w:val="center"/>
              <w:rPr>
                <w:color w:val="000000"/>
                <w:lang w:eastAsia="ru-RU"/>
              </w:rPr>
            </w:pPr>
          </w:p>
        </w:tc>
        <w:tc>
          <w:tcPr>
            <w:tcW w:w="1842" w:type="dxa"/>
            <w:gridSpan w:val="2"/>
            <w:tcBorders>
              <w:top w:val="single" w:sz="4" w:space="0" w:color="auto"/>
              <w:left w:val="single" w:sz="4" w:space="0" w:color="FFFFFF" w:themeColor="background1"/>
              <w:bottom w:val="single" w:sz="4" w:space="0" w:color="auto"/>
              <w:right w:val="single" w:sz="4" w:space="0" w:color="FFFFFF"/>
            </w:tcBorders>
            <w:shd w:val="clear" w:color="auto" w:fill="auto"/>
            <w:vAlign w:val="bottom"/>
          </w:tcPr>
          <w:p w:rsidR="0027197B" w:rsidRPr="0027197B" w:rsidRDefault="0027197B" w:rsidP="0027197B">
            <w:pPr>
              <w:widowControl/>
              <w:autoSpaceDE/>
              <w:autoSpaceDN/>
              <w:jc w:val="center"/>
              <w:rPr>
                <w:color w:val="000000"/>
                <w:sz w:val="24"/>
                <w:szCs w:val="24"/>
                <w:lang w:eastAsia="ru-RU"/>
              </w:rPr>
            </w:pPr>
          </w:p>
        </w:tc>
      </w:tr>
      <w:tr w:rsidR="0027197B" w:rsidRPr="0027197B" w:rsidTr="00453060">
        <w:trPr>
          <w:trHeight w:val="377"/>
        </w:trPr>
        <w:tc>
          <w:tcPr>
            <w:tcW w:w="4395" w:type="dxa"/>
            <w:gridSpan w:val="2"/>
            <w:tcBorders>
              <w:top w:val="nil"/>
              <w:left w:val="single" w:sz="4" w:space="0" w:color="FFFFFF"/>
              <w:bottom w:val="single" w:sz="4" w:space="0" w:color="FFFFFF"/>
              <w:right w:val="single" w:sz="4" w:space="0" w:color="FFFFFF" w:themeColor="background1"/>
            </w:tcBorders>
            <w:shd w:val="clear" w:color="auto" w:fill="auto"/>
            <w:noWrap/>
            <w:vAlign w:val="center"/>
            <w:hideMark/>
          </w:tcPr>
          <w:p w:rsidR="0027197B" w:rsidRPr="0027197B" w:rsidRDefault="0027197B" w:rsidP="00FD077C">
            <w:pPr>
              <w:widowControl/>
              <w:autoSpaceDE/>
              <w:autoSpaceDN/>
              <w:ind w:left="34"/>
              <w:rPr>
                <w:color w:val="000000"/>
                <w:sz w:val="24"/>
                <w:szCs w:val="24"/>
                <w:lang w:eastAsia="ru-RU"/>
              </w:rPr>
            </w:pPr>
            <w:r w:rsidRPr="0027197B">
              <w:rPr>
                <w:color w:val="000000"/>
                <w:sz w:val="24"/>
                <w:szCs w:val="24"/>
                <w:lang w:eastAsia="ru-RU"/>
              </w:rPr>
              <w:t>Регион:</w:t>
            </w:r>
          </w:p>
        </w:tc>
        <w:tc>
          <w:tcPr>
            <w:tcW w:w="567" w:type="dxa"/>
            <w:tcBorders>
              <w:top w:val="single" w:sz="4" w:space="0" w:color="FFFFFF" w:themeColor="background1"/>
              <w:left w:val="single" w:sz="4" w:space="0" w:color="FFFFFF" w:themeColor="background1"/>
              <w:bottom w:val="single" w:sz="4" w:space="0" w:color="FFFFFF" w:themeColor="background1"/>
              <w:right w:val="nil"/>
            </w:tcBorders>
            <w:vAlign w:val="center"/>
            <w:hideMark/>
          </w:tcPr>
          <w:p w:rsidR="0027197B" w:rsidRPr="0027197B" w:rsidRDefault="0027197B" w:rsidP="0027197B">
            <w:pPr>
              <w:widowControl/>
              <w:autoSpaceDE/>
              <w:autoSpaceDN/>
              <w:rPr>
                <w:color w:val="000000"/>
                <w:sz w:val="24"/>
                <w:szCs w:val="24"/>
                <w:lang w:eastAsia="ru-RU"/>
              </w:rPr>
            </w:pPr>
          </w:p>
        </w:tc>
        <w:tc>
          <w:tcPr>
            <w:tcW w:w="538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197B" w:rsidRPr="00CB7EFB" w:rsidRDefault="0027197B" w:rsidP="0027197B">
            <w:pPr>
              <w:widowControl/>
              <w:autoSpaceDE/>
              <w:autoSpaceDN/>
              <w:rPr>
                <w:color w:val="000000"/>
                <w:lang w:eastAsia="ru-RU"/>
              </w:rPr>
            </w:pPr>
            <w:r w:rsidRPr="00CB7EFB">
              <w:rPr>
                <w:color w:val="000000"/>
                <w:lang w:eastAsia="ru-RU"/>
              </w:rPr>
              <w:t>Московская область</w:t>
            </w:r>
          </w:p>
        </w:tc>
      </w:tr>
      <w:tr w:rsidR="0027197B" w:rsidRPr="0027197B" w:rsidTr="00453060">
        <w:trPr>
          <w:trHeight w:val="77"/>
        </w:trPr>
        <w:tc>
          <w:tcPr>
            <w:tcW w:w="4395" w:type="dxa"/>
            <w:gridSpan w:val="2"/>
            <w:tcBorders>
              <w:top w:val="nil"/>
              <w:left w:val="single" w:sz="4" w:space="0" w:color="FFFFFF"/>
              <w:bottom w:val="single" w:sz="4" w:space="0" w:color="FFFFFF"/>
              <w:right w:val="single" w:sz="4" w:space="0" w:color="FFFFFF" w:themeColor="background1"/>
            </w:tcBorders>
            <w:shd w:val="clear" w:color="auto" w:fill="auto"/>
            <w:noWrap/>
            <w:vAlign w:val="center"/>
            <w:hideMark/>
          </w:tcPr>
          <w:p w:rsidR="0027197B" w:rsidRPr="0027197B" w:rsidRDefault="0027197B" w:rsidP="0027197B">
            <w:pPr>
              <w:widowControl/>
              <w:autoSpaceDE/>
              <w:autoSpaceDN/>
              <w:rPr>
                <w:color w:val="000000"/>
                <w:sz w:val="24"/>
                <w:szCs w:val="24"/>
                <w:lang w:eastAsia="ru-RU"/>
              </w:rPr>
            </w:pPr>
            <w:r w:rsidRPr="0027197B">
              <w:rPr>
                <w:color w:val="000000"/>
                <w:sz w:val="24"/>
                <w:szCs w:val="24"/>
                <w:lang w:eastAsia="ru-RU"/>
              </w:rPr>
              <w:t> </w:t>
            </w:r>
          </w:p>
        </w:tc>
        <w:tc>
          <w:tcPr>
            <w:tcW w:w="567" w:type="dxa"/>
            <w:vMerge w:val="restart"/>
            <w:tcBorders>
              <w:top w:val="single" w:sz="4" w:space="0" w:color="FFFFFF" w:themeColor="background1"/>
              <w:left w:val="single" w:sz="4" w:space="0" w:color="FFFFFF" w:themeColor="background1"/>
              <w:bottom w:val="single" w:sz="4" w:space="0" w:color="FFFFFF"/>
              <w:right w:val="nil"/>
            </w:tcBorders>
            <w:vAlign w:val="center"/>
            <w:hideMark/>
          </w:tcPr>
          <w:p w:rsidR="0027197B" w:rsidRPr="0027197B" w:rsidRDefault="0027197B" w:rsidP="0027197B">
            <w:pPr>
              <w:widowControl/>
              <w:autoSpaceDE/>
              <w:autoSpaceDN/>
              <w:rPr>
                <w:color w:val="000000"/>
                <w:sz w:val="24"/>
                <w:szCs w:val="24"/>
                <w:lang w:eastAsia="ru-RU"/>
              </w:rPr>
            </w:pPr>
          </w:p>
        </w:tc>
        <w:tc>
          <w:tcPr>
            <w:tcW w:w="5386" w:type="dxa"/>
            <w:gridSpan w:val="4"/>
            <w:tcBorders>
              <w:top w:val="single" w:sz="4" w:space="0" w:color="auto"/>
              <w:left w:val="single" w:sz="4" w:space="0" w:color="FFFFFF"/>
              <w:bottom w:val="single" w:sz="4" w:space="0" w:color="auto"/>
              <w:right w:val="single" w:sz="4" w:space="0" w:color="FFFFFF" w:themeColor="background1"/>
            </w:tcBorders>
            <w:shd w:val="clear" w:color="auto" w:fill="auto"/>
            <w:noWrap/>
            <w:vAlign w:val="bottom"/>
            <w:hideMark/>
          </w:tcPr>
          <w:p w:rsidR="0027197B" w:rsidRPr="00CB7EFB" w:rsidRDefault="0027197B" w:rsidP="0027197B">
            <w:pPr>
              <w:widowControl/>
              <w:autoSpaceDE/>
              <w:autoSpaceDN/>
              <w:jc w:val="center"/>
              <w:rPr>
                <w:color w:val="000000"/>
                <w:lang w:eastAsia="ru-RU"/>
              </w:rPr>
            </w:pPr>
            <w:r w:rsidRPr="00CB7EFB">
              <w:rPr>
                <w:color w:val="000000"/>
                <w:lang w:eastAsia="ru-RU"/>
              </w:rPr>
              <w:t> </w:t>
            </w:r>
          </w:p>
        </w:tc>
      </w:tr>
      <w:tr w:rsidR="0027197B" w:rsidRPr="0027197B" w:rsidTr="00453060">
        <w:trPr>
          <w:trHeight w:val="342"/>
        </w:trPr>
        <w:tc>
          <w:tcPr>
            <w:tcW w:w="4395" w:type="dxa"/>
            <w:gridSpan w:val="2"/>
            <w:tcBorders>
              <w:top w:val="nil"/>
              <w:left w:val="single" w:sz="4" w:space="0" w:color="FFFFFF"/>
              <w:bottom w:val="single" w:sz="4" w:space="0" w:color="FFFFFF"/>
              <w:right w:val="single" w:sz="4" w:space="0" w:color="FFFFFF" w:themeColor="background1"/>
            </w:tcBorders>
            <w:shd w:val="clear" w:color="auto" w:fill="auto"/>
            <w:noWrap/>
            <w:vAlign w:val="center"/>
            <w:hideMark/>
          </w:tcPr>
          <w:p w:rsidR="0027197B" w:rsidRPr="0027197B" w:rsidRDefault="0027197B" w:rsidP="00FD077C">
            <w:pPr>
              <w:widowControl/>
              <w:autoSpaceDE/>
              <w:autoSpaceDN/>
              <w:ind w:left="34"/>
              <w:rPr>
                <w:color w:val="000000"/>
                <w:sz w:val="24"/>
                <w:szCs w:val="24"/>
                <w:lang w:eastAsia="ru-RU"/>
              </w:rPr>
            </w:pPr>
            <w:r w:rsidRPr="0027197B">
              <w:rPr>
                <w:color w:val="000000"/>
                <w:sz w:val="24"/>
                <w:szCs w:val="24"/>
                <w:lang w:eastAsia="ru-RU"/>
              </w:rPr>
              <w:t xml:space="preserve">Городской округ: </w:t>
            </w:r>
          </w:p>
        </w:tc>
        <w:tc>
          <w:tcPr>
            <w:tcW w:w="567" w:type="dxa"/>
            <w:vMerge/>
            <w:tcBorders>
              <w:top w:val="single" w:sz="4" w:space="0" w:color="FFFFFF"/>
              <w:left w:val="single" w:sz="4" w:space="0" w:color="FFFFFF" w:themeColor="background1"/>
              <w:bottom w:val="single" w:sz="4" w:space="0" w:color="FFFFFF"/>
              <w:right w:val="nil"/>
            </w:tcBorders>
            <w:vAlign w:val="center"/>
            <w:hideMark/>
          </w:tcPr>
          <w:p w:rsidR="0027197B" w:rsidRPr="0027197B" w:rsidRDefault="0027197B" w:rsidP="0027197B">
            <w:pPr>
              <w:widowControl/>
              <w:autoSpaceDE/>
              <w:autoSpaceDN/>
              <w:rPr>
                <w:color w:val="000000"/>
                <w:sz w:val="24"/>
                <w:szCs w:val="24"/>
                <w:lang w:eastAsia="ru-RU"/>
              </w:rPr>
            </w:pP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97B" w:rsidRPr="00CB7EFB" w:rsidRDefault="0027197B" w:rsidP="0027197B">
            <w:pPr>
              <w:widowControl/>
              <w:autoSpaceDE/>
              <w:autoSpaceDN/>
              <w:rPr>
                <w:color w:val="000000"/>
                <w:lang w:eastAsia="ru-RU"/>
              </w:rPr>
            </w:pPr>
            <w:r w:rsidRPr="00CB7EFB">
              <w:rPr>
                <w:color w:val="000000"/>
                <w:lang w:eastAsia="ru-RU"/>
              </w:rPr>
              <w:t>Воскресенск</w:t>
            </w:r>
          </w:p>
        </w:tc>
      </w:tr>
      <w:tr w:rsidR="0027197B" w:rsidRPr="0027197B" w:rsidTr="00453060">
        <w:trPr>
          <w:trHeight w:val="70"/>
        </w:trPr>
        <w:tc>
          <w:tcPr>
            <w:tcW w:w="4395" w:type="dxa"/>
            <w:gridSpan w:val="2"/>
            <w:tcBorders>
              <w:top w:val="nil"/>
              <w:left w:val="single" w:sz="4" w:space="0" w:color="FFFFFF"/>
              <w:bottom w:val="single" w:sz="4" w:space="0" w:color="FFFFFF"/>
              <w:right w:val="single" w:sz="4" w:space="0" w:color="FFFFFF" w:themeColor="background1"/>
            </w:tcBorders>
            <w:shd w:val="clear" w:color="auto" w:fill="auto"/>
            <w:noWrap/>
            <w:vAlign w:val="center"/>
            <w:hideMark/>
          </w:tcPr>
          <w:p w:rsidR="0027197B" w:rsidRPr="0027197B" w:rsidRDefault="0027197B" w:rsidP="0027197B">
            <w:pPr>
              <w:widowControl/>
              <w:autoSpaceDE/>
              <w:autoSpaceDN/>
              <w:rPr>
                <w:color w:val="000000"/>
                <w:sz w:val="24"/>
                <w:szCs w:val="24"/>
                <w:lang w:eastAsia="ru-RU"/>
              </w:rPr>
            </w:pPr>
            <w:r w:rsidRPr="0027197B">
              <w:rPr>
                <w:color w:val="000000"/>
                <w:sz w:val="24"/>
                <w:szCs w:val="24"/>
                <w:lang w:eastAsia="ru-RU"/>
              </w:rPr>
              <w:t> </w:t>
            </w:r>
          </w:p>
        </w:tc>
        <w:tc>
          <w:tcPr>
            <w:tcW w:w="567" w:type="dxa"/>
            <w:vMerge/>
            <w:tcBorders>
              <w:top w:val="single" w:sz="4" w:space="0" w:color="FFFFFF"/>
              <w:left w:val="single" w:sz="4" w:space="0" w:color="FFFFFF" w:themeColor="background1"/>
              <w:bottom w:val="single" w:sz="4" w:space="0" w:color="FFFFFF"/>
              <w:right w:val="nil"/>
            </w:tcBorders>
            <w:vAlign w:val="center"/>
            <w:hideMark/>
          </w:tcPr>
          <w:p w:rsidR="0027197B" w:rsidRPr="0027197B" w:rsidRDefault="0027197B" w:rsidP="0027197B">
            <w:pPr>
              <w:widowControl/>
              <w:autoSpaceDE/>
              <w:autoSpaceDN/>
              <w:rPr>
                <w:color w:val="000000"/>
                <w:sz w:val="24"/>
                <w:szCs w:val="24"/>
                <w:lang w:eastAsia="ru-RU"/>
              </w:rPr>
            </w:pPr>
          </w:p>
        </w:tc>
        <w:tc>
          <w:tcPr>
            <w:tcW w:w="5386" w:type="dxa"/>
            <w:gridSpan w:val="4"/>
            <w:tcBorders>
              <w:top w:val="single" w:sz="4" w:space="0" w:color="auto"/>
              <w:left w:val="single" w:sz="4" w:space="0" w:color="FFFFFF"/>
              <w:bottom w:val="single" w:sz="4" w:space="0" w:color="auto"/>
              <w:right w:val="single" w:sz="4" w:space="0" w:color="FFFFFF" w:themeColor="background1"/>
            </w:tcBorders>
            <w:shd w:val="clear" w:color="auto" w:fill="auto"/>
            <w:noWrap/>
            <w:vAlign w:val="center"/>
            <w:hideMark/>
          </w:tcPr>
          <w:p w:rsidR="0027197B" w:rsidRPr="0027197B" w:rsidRDefault="0027197B" w:rsidP="0027197B">
            <w:pPr>
              <w:widowControl/>
              <w:autoSpaceDE/>
              <w:autoSpaceDN/>
              <w:jc w:val="center"/>
              <w:rPr>
                <w:color w:val="000000"/>
                <w:sz w:val="24"/>
                <w:szCs w:val="24"/>
                <w:lang w:eastAsia="ru-RU"/>
              </w:rPr>
            </w:pPr>
            <w:r w:rsidRPr="0027197B">
              <w:rPr>
                <w:color w:val="000000"/>
                <w:sz w:val="24"/>
                <w:szCs w:val="24"/>
                <w:lang w:eastAsia="ru-RU"/>
              </w:rPr>
              <w:t> </w:t>
            </w:r>
          </w:p>
        </w:tc>
      </w:tr>
      <w:tr w:rsidR="0027197B" w:rsidRPr="0027197B" w:rsidTr="00453060">
        <w:trPr>
          <w:trHeight w:val="361"/>
        </w:trPr>
        <w:tc>
          <w:tcPr>
            <w:tcW w:w="4395" w:type="dxa"/>
            <w:gridSpan w:val="2"/>
            <w:tcBorders>
              <w:top w:val="nil"/>
              <w:left w:val="single" w:sz="4" w:space="0" w:color="FFFFFF"/>
              <w:bottom w:val="single" w:sz="4" w:space="0" w:color="FFFFFF"/>
              <w:right w:val="single" w:sz="4" w:space="0" w:color="FFFFFF" w:themeColor="background1"/>
            </w:tcBorders>
            <w:shd w:val="clear" w:color="auto" w:fill="auto"/>
            <w:noWrap/>
            <w:vAlign w:val="center"/>
            <w:hideMark/>
          </w:tcPr>
          <w:p w:rsidR="0027197B" w:rsidRPr="0027197B" w:rsidRDefault="0027197B" w:rsidP="00FD077C">
            <w:pPr>
              <w:widowControl/>
              <w:autoSpaceDE/>
              <w:autoSpaceDN/>
              <w:ind w:left="34"/>
              <w:rPr>
                <w:color w:val="000000"/>
                <w:sz w:val="24"/>
                <w:szCs w:val="24"/>
                <w:lang w:eastAsia="ru-RU"/>
              </w:rPr>
            </w:pPr>
            <w:r w:rsidRPr="0027197B">
              <w:rPr>
                <w:color w:val="000000"/>
                <w:sz w:val="24"/>
                <w:szCs w:val="24"/>
                <w:lang w:eastAsia="ru-RU"/>
              </w:rPr>
              <w:t>Населенный пункт (при наличии):</w:t>
            </w:r>
          </w:p>
        </w:tc>
        <w:tc>
          <w:tcPr>
            <w:tcW w:w="567" w:type="dxa"/>
            <w:vMerge/>
            <w:tcBorders>
              <w:top w:val="single" w:sz="4" w:space="0" w:color="FFFFFF"/>
              <w:left w:val="single" w:sz="4" w:space="0" w:color="FFFFFF" w:themeColor="background1"/>
              <w:bottom w:val="single" w:sz="4" w:space="0" w:color="FFFFFF"/>
              <w:right w:val="nil"/>
            </w:tcBorders>
            <w:vAlign w:val="center"/>
            <w:hideMark/>
          </w:tcPr>
          <w:p w:rsidR="0027197B" w:rsidRPr="0027197B" w:rsidRDefault="0027197B" w:rsidP="0027197B">
            <w:pPr>
              <w:widowControl/>
              <w:autoSpaceDE/>
              <w:autoSpaceDN/>
              <w:rPr>
                <w:color w:val="000000"/>
                <w:sz w:val="24"/>
                <w:szCs w:val="24"/>
                <w:lang w:eastAsia="ru-RU"/>
              </w:rPr>
            </w:pPr>
          </w:p>
        </w:tc>
        <w:tc>
          <w:tcPr>
            <w:tcW w:w="538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197B" w:rsidRPr="0027197B" w:rsidRDefault="0027197B" w:rsidP="0027197B">
            <w:pPr>
              <w:widowControl/>
              <w:autoSpaceDE/>
              <w:autoSpaceDN/>
              <w:jc w:val="center"/>
              <w:rPr>
                <w:color w:val="000000"/>
                <w:sz w:val="24"/>
                <w:szCs w:val="24"/>
                <w:lang w:eastAsia="ru-RU"/>
              </w:rPr>
            </w:pPr>
            <w:r w:rsidRPr="0027197B">
              <w:rPr>
                <w:color w:val="000000"/>
                <w:sz w:val="24"/>
                <w:szCs w:val="24"/>
                <w:lang w:eastAsia="ru-RU"/>
              </w:rPr>
              <w:t> </w:t>
            </w:r>
          </w:p>
        </w:tc>
      </w:tr>
      <w:tr w:rsidR="0027197B" w:rsidRPr="0027197B" w:rsidTr="00453060">
        <w:trPr>
          <w:trHeight w:val="70"/>
        </w:trPr>
        <w:tc>
          <w:tcPr>
            <w:tcW w:w="4395" w:type="dxa"/>
            <w:gridSpan w:val="2"/>
            <w:tcBorders>
              <w:top w:val="nil"/>
              <w:left w:val="single" w:sz="4" w:space="0" w:color="FFFFFF"/>
              <w:bottom w:val="single" w:sz="4" w:space="0" w:color="FFFFFF"/>
              <w:right w:val="single" w:sz="4" w:space="0" w:color="FFFFFF" w:themeColor="background1"/>
            </w:tcBorders>
            <w:shd w:val="clear" w:color="auto" w:fill="auto"/>
            <w:noWrap/>
            <w:vAlign w:val="center"/>
            <w:hideMark/>
          </w:tcPr>
          <w:p w:rsidR="0027197B" w:rsidRPr="0027197B" w:rsidRDefault="0027197B" w:rsidP="0027197B">
            <w:pPr>
              <w:widowControl/>
              <w:autoSpaceDE/>
              <w:autoSpaceDN/>
              <w:rPr>
                <w:color w:val="000000"/>
                <w:sz w:val="24"/>
                <w:szCs w:val="24"/>
                <w:lang w:eastAsia="ru-RU"/>
              </w:rPr>
            </w:pPr>
            <w:r w:rsidRPr="0027197B">
              <w:rPr>
                <w:color w:val="000000"/>
                <w:sz w:val="24"/>
                <w:szCs w:val="24"/>
                <w:lang w:eastAsia="ru-RU"/>
              </w:rPr>
              <w:t> </w:t>
            </w:r>
          </w:p>
        </w:tc>
        <w:tc>
          <w:tcPr>
            <w:tcW w:w="567" w:type="dxa"/>
            <w:vMerge/>
            <w:tcBorders>
              <w:top w:val="single" w:sz="4" w:space="0" w:color="FFFFFF"/>
              <w:left w:val="single" w:sz="4" w:space="0" w:color="FFFFFF" w:themeColor="background1"/>
              <w:bottom w:val="single" w:sz="4" w:space="0" w:color="FFFFFF"/>
              <w:right w:val="nil"/>
            </w:tcBorders>
            <w:vAlign w:val="center"/>
            <w:hideMark/>
          </w:tcPr>
          <w:p w:rsidR="0027197B" w:rsidRPr="0027197B" w:rsidRDefault="0027197B" w:rsidP="0027197B">
            <w:pPr>
              <w:widowControl/>
              <w:autoSpaceDE/>
              <w:autoSpaceDN/>
              <w:rPr>
                <w:color w:val="000000"/>
                <w:sz w:val="24"/>
                <w:szCs w:val="24"/>
                <w:lang w:eastAsia="ru-RU"/>
              </w:rPr>
            </w:pPr>
          </w:p>
        </w:tc>
        <w:tc>
          <w:tcPr>
            <w:tcW w:w="5386" w:type="dxa"/>
            <w:gridSpan w:val="4"/>
            <w:tcBorders>
              <w:top w:val="single" w:sz="4" w:space="0" w:color="auto"/>
              <w:left w:val="single" w:sz="4" w:space="0" w:color="FFFFFF"/>
              <w:bottom w:val="single" w:sz="4" w:space="0" w:color="auto"/>
              <w:right w:val="single" w:sz="4" w:space="0" w:color="FFFFFF" w:themeColor="background1"/>
            </w:tcBorders>
            <w:shd w:val="clear" w:color="auto" w:fill="auto"/>
            <w:noWrap/>
            <w:vAlign w:val="bottom"/>
            <w:hideMark/>
          </w:tcPr>
          <w:p w:rsidR="0027197B" w:rsidRPr="0027197B" w:rsidRDefault="0027197B" w:rsidP="0027197B">
            <w:pPr>
              <w:widowControl/>
              <w:autoSpaceDE/>
              <w:autoSpaceDN/>
              <w:jc w:val="center"/>
              <w:rPr>
                <w:color w:val="000000"/>
                <w:sz w:val="24"/>
                <w:szCs w:val="24"/>
                <w:lang w:eastAsia="ru-RU"/>
              </w:rPr>
            </w:pPr>
            <w:r w:rsidRPr="0027197B">
              <w:rPr>
                <w:color w:val="000000"/>
                <w:sz w:val="24"/>
                <w:szCs w:val="24"/>
                <w:lang w:eastAsia="ru-RU"/>
              </w:rPr>
              <w:t> </w:t>
            </w:r>
          </w:p>
        </w:tc>
      </w:tr>
      <w:tr w:rsidR="0027197B" w:rsidRPr="0027197B" w:rsidTr="00453060">
        <w:trPr>
          <w:trHeight w:val="236"/>
        </w:trPr>
        <w:tc>
          <w:tcPr>
            <w:tcW w:w="4395" w:type="dxa"/>
            <w:gridSpan w:val="2"/>
            <w:tcBorders>
              <w:top w:val="nil"/>
              <w:left w:val="single" w:sz="4" w:space="0" w:color="FFFFFF"/>
              <w:bottom w:val="single" w:sz="4" w:space="0" w:color="FFFFFF"/>
              <w:right w:val="single" w:sz="4" w:space="0" w:color="FFFFFF" w:themeColor="background1"/>
            </w:tcBorders>
            <w:shd w:val="clear" w:color="auto" w:fill="auto"/>
            <w:noWrap/>
            <w:vAlign w:val="center"/>
            <w:hideMark/>
          </w:tcPr>
          <w:p w:rsidR="0027197B" w:rsidRPr="0027197B" w:rsidRDefault="0027197B" w:rsidP="00FD077C">
            <w:pPr>
              <w:widowControl/>
              <w:autoSpaceDE/>
              <w:autoSpaceDN/>
              <w:ind w:left="34"/>
              <w:rPr>
                <w:color w:val="000000"/>
                <w:sz w:val="24"/>
                <w:szCs w:val="24"/>
                <w:lang w:eastAsia="ru-RU"/>
              </w:rPr>
            </w:pPr>
            <w:r w:rsidRPr="0027197B">
              <w:rPr>
                <w:color w:val="000000"/>
                <w:sz w:val="24"/>
                <w:szCs w:val="24"/>
                <w:lang w:eastAsia="ru-RU"/>
              </w:rPr>
              <w:t>улица:</w:t>
            </w:r>
          </w:p>
          <w:p w:rsidR="0027197B" w:rsidRPr="0027197B" w:rsidRDefault="0027197B" w:rsidP="0027197B">
            <w:pPr>
              <w:widowControl/>
              <w:autoSpaceDE/>
              <w:autoSpaceDN/>
              <w:rPr>
                <w:color w:val="000000"/>
                <w:sz w:val="24"/>
                <w:szCs w:val="24"/>
                <w:lang w:eastAsia="ru-RU"/>
              </w:rPr>
            </w:pPr>
          </w:p>
        </w:tc>
        <w:tc>
          <w:tcPr>
            <w:tcW w:w="567" w:type="dxa"/>
            <w:vMerge/>
            <w:tcBorders>
              <w:top w:val="single" w:sz="4" w:space="0" w:color="FFFFFF"/>
              <w:left w:val="single" w:sz="4" w:space="0" w:color="FFFFFF" w:themeColor="background1"/>
              <w:bottom w:val="single" w:sz="4" w:space="0" w:color="FFFFFF"/>
              <w:right w:val="nil"/>
            </w:tcBorders>
            <w:vAlign w:val="center"/>
            <w:hideMark/>
          </w:tcPr>
          <w:p w:rsidR="0027197B" w:rsidRPr="0027197B" w:rsidRDefault="0027197B" w:rsidP="0027197B">
            <w:pPr>
              <w:widowControl/>
              <w:autoSpaceDE/>
              <w:autoSpaceDN/>
              <w:rPr>
                <w:color w:val="000000"/>
                <w:sz w:val="24"/>
                <w:szCs w:val="24"/>
                <w:lang w:eastAsia="ru-RU"/>
              </w:rPr>
            </w:pP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97B" w:rsidRPr="0027197B" w:rsidRDefault="0027197B" w:rsidP="0027197B">
            <w:pPr>
              <w:widowControl/>
              <w:autoSpaceDE/>
              <w:autoSpaceDN/>
              <w:rPr>
                <w:color w:val="000000"/>
                <w:sz w:val="24"/>
                <w:szCs w:val="24"/>
                <w:lang w:eastAsia="ru-RU"/>
              </w:rPr>
            </w:pPr>
          </w:p>
        </w:tc>
      </w:tr>
    </w:tbl>
    <w:p w:rsidR="0027197B" w:rsidRPr="0027197B" w:rsidRDefault="0027197B" w:rsidP="0027197B">
      <w:pPr>
        <w:tabs>
          <w:tab w:val="left" w:pos="635"/>
        </w:tabs>
        <w:rPr>
          <w:sz w:val="24"/>
          <w:szCs w:val="24"/>
        </w:rPr>
      </w:pPr>
    </w:p>
    <w:p w:rsidR="0027197B" w:rsidRPr="0027197B" w:rsidRDefault="0027197B" w:rsidP="0027197B">
      <w:pPr>
        <w:tabs>
          <w:tab w:val="left" w:pos="635"/>
        </w:tabs>
        <w:rPr>
          <w:spacing w:val="-2"/>
          <w:sz w:val="24"/>
          <w:szCs w:val="24"/>
        </w:rPr>
      </w:pPr>
      <w:r w:rsidRPr="0027197B">
        <w:rPr>
          <w:sz w:val="24"/>
          <w:szCs w:val="24"/>
        </w:rPr>
        <w:t>4. Основные</w:t>
      </w:r>
      <w:r w:rsidRPr="0027197B">
        <w:rPr>
          <w:spacing w:val="-9"/>
          <w:sz w:val="24"/>
          <w:szCs w:val="24"/>
        </w:rPr>
        <w:t xml:space="preserve"> </w:t>
      </w:r>
      <w:r w:rsidRPr="0027197B">
        <w:rPr>
          <w:sz w:val="24"/>
          <w:szCs w:val="24"/>
        </w:rPr>
        <w:t>параметры</w:t>
      </w:r>
      <w:r w:rsidRPr="0027197B">
        <w:rPr>
          <w:spacing w:val="-6"/>
          <w:sz w:val="24"/>
          <w:szCs w:val="24"/>
        </w:rPr>
        <w:t xml:space="preserve"> </w:t>
      </w:r>
      <w:r w:rsidRPr="0027197B">
        <w:rPr>
          <w:sz w:val="24"/>
          <w:szCs w:val="24"/>
        </w:rPr>
        <w:t>ограждения</w:t>
      </w:r>
      <w:r w:rsidRPr="0027197B">
        <w:rPr>
          <w:spacing w:val="-2"/>
          <w:sz w:val="24"/>
          <w:szCs w:val="24"/>
        </w:rPr>
        <w:t>:</w:t>
      </w:r>
    </w:p>
    <w:p w:rsidR="0027197B" w:rsidRPr="0027197B" w:rsidRDefault="0027197B" w:rsidP="0027197B">
      <w:pPr>
        <w:tabs>
          <w:tab w:val="left" w:pos="635"/>
        </w:tabs>
        <w:ind w:firstLine="142"/>
        <w:rPr>
          <w:color w:val="000000"/>
          <w:sz w:val="24"/>
          <w:szCs w:val="24"/>
          <w:lang w:eastAsia="ru-RU"/>
        </w:rPr>
      </w:pPr>
      <w:r w:rsidRPr="0027197B">
        <w:rPr>
          <w:color w:val="000000"/>
          <w:sz w:val="24"/>
          <w:szCs w:val="24"/>
          <w:lang w:eastAsia="ru-RU"/>
        </w:rPr>
        <w:t xml:space="preserve">  Указывается в соответствии с запросом</w:t>
      </w:r>
    </w:p>
    <w:p w:rsidR="0027197B" w:rsidRPr="0027197B" w:rsidRDefault="0027197B" w:rsidP="0027197B">
      <w:pPr>
        <w:tabs>
          <w:tab w:val="left" w:pos="635"/>
        </w:tabs>
        <w:ind w:firstLine="142"/>
        <w:rPr>
          <w:color w:val="000000"/>
          <w:sz w:val="24"/>
          <w:szCs w:val="24"/>
          <w:lang w:eastAsia="ru-RU"/>
        </w:rPr>
      </w:pPr>
    </w:p>
    <w:tbl>
      <w:tblPr>
        <w:tblW w:w="10206" w:type="dxa"/>
        <w:tblInd w:w="-5" w:type="dxa"/>
        <w:tblLook w:val="04A0" w:firstRow="1" w:lastRow="0" w:firstColumn="1" w:lastColumn="0" w:noHBand="0" w:noVBand="1"/>
      </w:tblPr>
      <w:tblGrid>
        <w:gridCol w:w="876"/>
        <w:gridCol w:w="1559"/>
        <w:gridCol w:w="2385"/>
        <w:gridCol w:w="1701"/>
        <w:gridCol w:w="2151"/>
        <w:gridCol w:w="1534"/>
      </w:tblGrid>
      <w:tr w:rsidR="0027197B" w:rsidRPr="0027197B" w:rsidTr="00453060">
        <w:trPr>
          <w:trHeight w:val="480"/>
        </w:trPr>
        <w:tc>
          <w:tcPr>
            <w:tcW w:w="876"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hideMark/>
          </w:tcPr>
          <w:p w:rsidR="0027197B" w:rsidRPr="0027197B" w:rsidRDefault="0027197B" w:rsidP="0027197B">
            <w:pPr>
              <w:widowControl/>
              <w:autoSpaceDE/>
              <w:autoSpaceDN/>
              <w:ind w:leftChars="-49" w:left="-108" w:firstLine="1"/>
              <w:rPr>
                <w:color w:val="000000"/>
                <w:sz w:val="24"/>
                <w:szCs w:val="24"/>
                <w:lang w:eastAsia="ru-RU"/>
              </w:rPr>
            </w:pPr>
            <w:r w:rsidRPr="0027197B">
              <w:rPr>
                <w:color w:val="000000"/>
                <w:spacing w:val="-2"/>
                <w:sz w:val="24"/>
                <w:szCs w:val="24"/>
                <w:lang w:eastAsia="ru-RU"/>
              </w:rPr>
              <w:t>Высота секций: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97B" w:rsidRPr="0027197B" w:rsidRDefault="0027197B" w:rsidP="0027197B">
            <w:pPr>
              <w:widowControl/>
              <w:autoSpaceDE/>
              <w:autoSpaceDN/>
              <w:rPr>
                <w:color w:val="000000"/>
                <w:sz w:val="24"/>
                <w:szCs w:val="24"/>
                <w:lang w:eastAsia="ru-RU"/>
              </w:rPr>
            </w:pPr>
            <w:r w:rsidRPr="0027197B">
              <w:rPr>
                <w:color w:val="000000"/>
                <w:sz w:val="24"/>
                <w:szCs w:val="24"/>
                <w:lang w:eastAsia="ru-RU"/>
              </w:rPr>
              <w:t> </w:t>
            </w:r>
          </w:p>
        </w:tc>
        <w:tc>
          <w:tcPr>
            <w:tcW w:w="2385" w:type="dxa"/>
            <w:tcBorders>
              <w:top w:val="single" w:sz="4" w:space="0" w:color="FFFFFF" w:themeColor="background1"/>
              <w:left w:val="nil"/>
              <w:bottom w:val="single" w:sz="4" w:space="0" w:color="FFFFFF" w:themeColor="background1"/>
              <w:right w:val="nil"/>
            </w:tcBorders>
            <w:shd w:val="clear" w:color="auto" w:fill="auto"/>
            <w:hideMark/>
          </w:tcPr>
          <w:p w:rsidR="0027197B" w:rsidRPr="0027197B" w:rsidRDefault="0027197B" w:rsidP="0027197B">
            <w:pPr>
              <w:widowControl/>
              <w:autoSpaceDE/>
              <w:autoSpaceDN/>
              <w:ind w:leftChars="15" w:left="33"/>
              <w:rPr>
                <w:color w:val="000000"/>
                <w:sz w:val="24"/>
                <w:szCs w:val="24"/>
                <w:lang w:eastAsia="ru-RU"/>
              </w:rPr>
            </w:pPr>
            <w:r w:rsidRPr="0027197B">
              <w:rPr>
                <w:color w:val="000000"/>
                <w:sz w:val="24"/>
                <w:szCs w:val="24"/>
                <w:lang w:eastAsia="ru-RU"/>
              </w:rPr>
              <w:t>Высота ворот: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97B" w:rsidRPr="0027197B" w:rsidRDefault="0027197B" w:rsidP="0027197B">
            <w:pPr>
              <w:widowControl/>
              <w:autoSpaceDE/>
              <w:autoSpaceDN/>
              <w:rPr>
                <w:color w:val="000000"/>
                <w:sz w:val="24"/>
                <w:szCs w:val="24"/>
                <w:lang w:eastAsia="ru-RU"/>
              </w:rPr>
            </w:pPr>
            <w:r w:rsidRPr="0027197B">
              <w:rPr>
                <w:color w:val="000000"/>
                <w:sz w:val="24"/>
                <w:szCs w:val="24"/>
                <w:lang w:eastAsia="ru-RU"/>
              </w:rPr>
              <w:t> </w:t>
            </w:r>
          </w:p>
        </w:tc>
        <w:tc>
          <w:tcPr>
            <w:tcW w:w="2151" w:type="dxa"/>
            <w:tcBorders>
              <w:top w:val="single" w:sz="4" w:space="0" w:color="FFFFFF" w:themeColor="background1"/>
              <w:left w:val="nil"/>
              <w:bottom w:val="single" w:sz="4" w:space="0" w:color="FFFFFF" w:themeColor="background1"/>
              <w:right w:val="nil"/>
            </w:tcBorders>
            <w:shd w:val="clear" w:color="auto" w:fill="auto"/>
            <w:hideMark/>
          </w:tcPr>
          <w:p w:rsidR="0027197B" w:rsidRPr="0027197B" w:rsidRDefault="0027197B" w:rsidP="0027197B">
            <w:pPr>
              <w:widowControl/>
              <w:autoSpaceDE/>
              <w:autoSpaceDN/>
              <w:ind w:leftChars="79" w:left="174" w:right="34"/>
              <w:rPr>
                <w:color w:val="000000"/>
                <w:sz w:val="24"/>
                <w:szCs w:val="24"/>
                <w:lang w:eastAsia="ru-RU"/>
              </w:rPr>
            </w:pPr>
            <w:r w:rsidRPr="0027197B">
              <w:rPr>
                <w:color w:val="000000"/>
                <w:sz w:val="24"/>
                <w:szCs w:val="24"/>
                <w:lang w:eastAsia="ru-RU"/>
              </w:rPr>
              <w:t>Высота стоек</w:t>
            </w:r>
          </w:p>
          <w:p w:rsidR="0027197B" w:rsidRPr="0027197B" w:rsidRDefault="0027197B" w:rsidP="0027197B">
            <w:pPr>
              <w:widowControl/>
              <w:autoSpaceDE/>
              <w:autoSpaceDN/>
              <w:ind w:leftChars="79" w:left="174" w:right="34"/>
              <w:rPr>
                <w:color w:val="000000"/>
                <w:sz w:val="24"/>
                <w:szCs w:val="24"/>
                <w:lang w:eastAsia="ru-RU"/>
              </w:rPr>
            </w:pPr>
            <w:r w:rsidRPr="0027197B">
              <w:rPr>
                <w:color w:val="000000"/>
                <w:sz w:val="24"/>
                <w:szCs w:val="24"/>
                <w:lang w:eastAsia="ru-RU"/>
              </w:rPr>
              <w:t>(столбов):</w:t>
            </w:r>
          </w:p>
        </w:tc>
        <w:tc>
          <w:tcPr>
            <w:tcW w:w="1534" w:type="dxa"/>
            <w:tcBorders>
              <w:top w:val="single" w:sz="4" w:space="0" w:color="auto"/>
              <w:left w:val="single" w:sz="4" w:space="0" w:color="auto"/>
              <w:bottom w:val="single" w:sz="4" w:space="0" w:color="auto"/>
              <w:right w:val="single" w:sz="4" w:space="0" w:color="auto"/>
            </w:tcBorders>
            <w:shd w:val="clear" w:color="auto" w:fill="auto"/>
            <w:noWrap/>
            <w:hideMark/>
          </w:tcPr>
          <w:p w:rsidR="0027197B" w:rsidRPr="0027197B" w:rsidRDefault="0027197B" w:rsidP="0027197B">
            <w:pPr>
              <w:widowControl/>
              <w:autoSpaceDE/>
              <w:autoSpaceDN/>
              <w:rPr>
                <w:color w:val="000000"/>
                <w:sz w:val="24"/>
                <w:szCs w:val="24"/>
                <w:lang w:eastAsia="ru-RU"/>
              </w:rPr>
            </w:pPr>
            <w:r w:rsidRPr="0027197B">
              <w:rPr>
                <w:color w:val="000000"/>
                <w:sz w:val="24"/>
                <w:szCs w:val="24"/>
                <w:lang w:eastAsia="ru-RU"/>
              </w:rPr>
              <w:t> </w:t>
            </w:r>
          </w:p>
        </w:tc>
      </w:tr>
      <w:tr w:rsidR="0027197B" w:rsidRPr="0027197B" w:rsidTr="00453060">
        <w:trPr>
          <w:trHeight w:val="135"/>
        </w:trPr>
        <w:tc>
          <w:tcPr>
            <w:tcW w:w="8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27197B" w:rsidRPr="0027197B" w:rsidRDefault="0027197B" w:rsidP="0027197B">
            <w:pPr>
              <w:widowControl/>
              <w:autoSpaceDE/>
              <w:autoSpaceDN/>
              <w:rPr>
                <w:color w:val="000000"/>
                <w:sz w:val="24"/>
                <w:szCs w:val="24"/>
                <w:lang w:eastAsia="ru-RU"/>
              </w:rPr>
            </w:pPr>
          </w:p>
        </w:tc>
        <w:tc>
          <w:tcPr>
            <w:tcW w:w="1559"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27197B" w:rsidRPr="0027197B" w:rsidRDefault="0027197B" w:rsidP="0027197B">
            <w:pPr>
              <w:widowControl/>
              <w:autoSpaceDE/>
              <w:autoSpaceDN/>
              <w:rPr>
                <w:sz w:val="24"/>
                <w:szCs w:val="24"/>
                <w:lang w:eastAsia="ru-RU"/>
              </w:rPr>
            </w:pPr>
          </w:p>
        </w:tc>
        <w:tc>
          <w:tcPr>
            <w:tcW w:w="2385"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bottom"/>
            <w:hideMark/>
          </w:tcPr>
          <w:p w:rsidR="0027197B" w:rsidRPr="0027197B" w:rsidRDefault="0027197B" w:rsidP="0027197B">
            <w:pPr>
              <w:widowControl/>
              <w:autoSpaceDE/>
              <w:autoSpaceDN/>
              <w:ind w:leftChars="15" w:left="33"/>
              <w:rPr>
                <w:sz w:val="24"/>
                <w:szCs w:val="24"/>
                <w:lang w:eastAsia="ru-RU"/>
              </w:rPr>
            </w:pPr>
          </w:p>
        </w:tc>
        <w:tc>
          <w:tcPr>
            <w:tcW w:w="1701" w:type="dxa"/>
            <w:tcBorders>
              <w:top w:val="nil"/>
              <w:left w:val="nil"/>
              <w:bottom w:val="nil"/>
              <w:right w:val="single" w:sz="4" w:space="0" w:color="FFFFFF" w:themeColor="background1"/>
            </w:tcBorders>
            <w:shd w:val="clear" w:color="auto" w:fill="auto"/>
            <w:noWrap/>
            <w:vAlign w:val="bottom"/>
            <w:hideMark/>
          </w:tcPr>
          <w:p w:rsidR="0027197B" w:rsidRPr="0027197B" w:rsidRDefault="0027197B" w:rsidP="0027197B">
            <w:pPr>
              <w:widowControl/>
              <w:autoSpaceDE/>
              <w:autoSpaceDN/>
              <w:rPr>
                <w:sz w:val="24"/>
                <w:szCs w:val="24"/>
                <w:lang w:eastAsia="ru-RU"/>
              </w:rPr>
            </w:pPr>
          </w:p>
        </w:tc>
        <w:tc>
          <w:tcPr>
            <w:tcW w:w="21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hideMark/>
          </w:tcPr>
          <w:p w:rsidR="0027197B" w:rsidRPr="0027197B" w:rsidRDefault="0027197B" w:rsidP="0027197B">
            <w:pPr>
              <w:widowControl/>
              <w:autoSpaceDE/>
              <w:autoSpaceDN/>
              <w:ind w:leftChars="79" w:left="174"/>
              <w:rPr>
                <w:sz w:val="24"/>
                <w:szCs w:val="24"/>
                <w:lang w:eastAsia="ru-RU"/>
              </w:rPr>
            </w:pPr>
          </w:p>
        </w:tc>
        <w:tc>
          <w:tcPr>
            <w:tcW w:w="1534" w:type="dxa"/>
            <w:tcBorders>
              <w:top w:val="nil"/>
              <w:left w:val="single" w:sz="4" w:space="0" w:color="FFFFFF" w:themeColor="background1"/>
              <w:bottom w:val="nil"/>
              <w:right w:val="nil"/>
            </w:tcBorders>
            <w:shd w:val="clear" w:color="auto" w:fill="auto"/>
            <w:noWrap/>
            <w:hideMark/>
          </w:tcPr>
          <w:p w:rsidR="0027197B" w:rsidRPr="0027197B" w:rsidRDefault="0027197B" w:rsidP="0027197B">
            <w:pPr>
              <w:widowControl/>
              <w:autoSpaceDE/>
              <w:autoSpaceDN/>
              <w:rPr>
                <w:sz w:val="24"/>
                <w:szCs w:val="24"/>
                <w:lang w:eastAsia="ru-RU"/>
              </w:rPr>
            </w:pPr>
          </w:p>
        </w:tc>
      </w:tr>
      <w:tr w:rsidR="0027197B" w:rsidRPr="0027197B" w:rsidTr="00453060">
        <w:trPr>
          <w:trHeight w:val="480"/>
        </w:trPr>
        <w:tc>
          <w:tcPr>
            <w:tcW w:w="8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27197B" w:rsidRPr="0027197B" w:rsidRDefault="0027197B" w:rsidP="0027197B">
            <w:pPr>
              <w:widowControl/>
              <w:autoSpaceDE/>
              <w:autoSpaceDN/>
              <w:rPr>
                <w:sz w:val="24"/>
                <w:szCs w:val="24"/>
                <w:lang w:eastAsia="ru-RU"/>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27197B" w:rsidRPr="0027197B" w:rsidRDefault="0027197B" w:rsidP="0027197B">
            <w:pPr>
              <w:widowControl/>
              <w:autoSpaceDE/>
              <w:autoSpaceDN/>
              <w:rPr>
                <w:sz w:val="24"/>
                <w:szCs w:val="24"/>
                <w:lang w:eastAsia="ru-RU"/>
              </w:rPr>
            </w:pPr>
          </w:p>
        </w:tc>
        <w:tc>
          <w:tcPr>
            <w:tcW w:w="2385"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hideMark/>
          </w:tcPr>
          <w:p w:rsidR="0027197B" w:rsidRPr="0027197B" w:rsidRDefault="0027197B" w:rsidP="00ED2E7F">
            <w:pPr>
              <w:widowControl/>
              <w:autoSpaceDE/>
              <w:autoSpaceDN/>
              <w:ind w:leftChars="15" w:left="33" w:right="176"/>
              <w:rPr>
                <w:color w:val="000000"/>
                <w:sz w:val="24"/>
                <w:szCs w:val="24"/>
                <w:lang w:eastAsia="ru-RU"/>
              </w:rPr>
            </w:pPr>
            <w:r w:rsidRPr="0027197B">
              <w:rPr>
                <w:color w:val="000000"/>
                <w:sz w:val="24"/>
                <w:szCs w:val="24"/>
                <w:lang w:eastAsia="ru-RU"/>
              </w:rPr>
              <w:t xml:space="preserve">Высота калиток: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97B" w:rsidRPr="0027197B" w:rsidRDefault="0027197B" w:rsidP="0027197B">
            <w:pPr>
              <w:widowControl/>
              <w:autoSpaceDE/>
              <w:autoSpaceDN/>
              <w:rPr>
                <w:color w:val="000000"/>
                <w:sz w:val="24"/>
                <w:szCs w:val="24"/>
                <w:lang w:eastAsia="ru-RU"/>
              </w:rPr>
            </w:pPr>
            <w:r w:rsidRPr="0027197B">
              <w:rPr>
                <w:color w:val="000000"/>
                <w:sz w:val="24"/>
                <w:szCs w:val="24"/>
                <w:lang w:eastAsia="ru-RU"/>
              </w:rPr>
              <w:t> </w:t>
            </w:r>
          </w:p>
        </w:tc>
        <w:tc>
          <w:tcPr>
            <w:tcW w:w="3685"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hideMark/>
          </w:tcPr>
          <w:p w:rsidR="0027197B" w:rsidRPr="0027197B" w:rsidRDefault="0027197B" w:rsidP="0027197B">
            <w:pPr>
              <w:widowControl/>
              <w:autoSpaceDE/>
              <w:autoSpaceDN/>
              <w:rPr>
                <w:color w:val="000000"/>
                <w:sz w:val="24"/>
                <w:szCs w:val="24"/>
                <w:lang w:eastAsia="ru-RU"/>
              </w:rPr>
            </w:pPr>
            <w:r w:rsidRPr="0027197B">
              <w:rPr>
                <w:color w:val="000000"/>
                <w:sz w:val="24"/>
                <w:szCs w:val="24"/>
                <w:lang w:eastAsia="ru-RU"/>
              </w:rPr>
              <w:t> </w:t>
            </w:r>
          </w:p>
        </w:tc>
      </w:tr>
    </w:tbl>
    <w:tbl>
      <w:tblPr>
        <w:tblpPr w:leftFromText="180" w:rightFromText="180" w:vertAnchor="text" w:tblpX="8768"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tblGrid>
      <w:tr w:rsidR="0027197B" w:rsidRPr="0027197B" w:rsidTr="00F8743D">
        <w:trPr>
          <w:trHeight w:val="1550"/>
        </w:trPr>
        <w:tc>
          <w:tcPr>
            <w:tcW w:w="1413" w:type="dxa"/>
          </w:tcPr>
          <w:p w:rsidR="0027197B" w:rsidRPr="0027197B" w:rsidRDefault="0027197B" w:rsidP="0027197B">
            <w:pPr>
              <w:tabs>
                <w:tab w:val="left" w:pos="635"/>
              </w:tabs>
              <w:rPr>
                <w:spacing w:val="-2"/>
                <w:sz w:val="24"/>
                <w:szCs w:val="24"/>
              </w:rPr>
            </w:pPr>
          </w:p>
        </w:tc>
      </w:tr>
    </w:tbl>
    <w:p w:rsidR="0027197B" w:rsidRPr="0027197B" w:rsidRDefault="00ED2E7F" w:rsidP="0027197B">
      <w:pPr>
        <w:tabs>
          <w:tab w:val="left" w:pos="635"/>
        </w:tabs>
        <w:rPr>
          <w:spacing w:val="-2"/>
          <w:sz w:val="24"/>
          <w:szCs w:val="24"/>
        </w:rPr>
      </w:pPr>
      <w:r w:rsidRPr="0027197B">
        <w:rPr>
          <w:noProof/>
          <w:spacing w:val="-2"/>
          <w:sz w:val="24"/>
          <w:szCs w:val="24"/>
          <w:lang w:eastAsia="ru-RU"/>
        </w:rPr>
        <mc:AlternateContent>
          <mc:Choice Requires="wps">
            <w:drawing>
              <wp:anchor distT="0" distB="0" distL="114300" distR="114300" simplePos="0" relativeHeight="251680768" behindDoc="0" locked="0" layoutInCell="1" allowOverlap="1" wp14:anchorId="14C15532" wp14:editId="57EE18EF">
                <wp:simplePos x="0" y="0"/>
                <wp:positionH relativeFrom="column">
                  <wp:posOffset>3065101</wp:posOffset>
                </wp:positionH>
                <wp:positionV relativeFrom="paragraph">
                  <wp:posOffset>109176</wp:posOffset>
                </wp:positionV>
                <wp:extent cx="287079" cy="276048"/>
                <wp:effectExtent l="0" t="0" r="17780" b="10160"/>
                <wp:wrapNone/>
                <wp:docPr id="2556" name="Надпись 2556"/>
                <wp:cNvGraphicFramePr/>
                <a:graphic xmlns:a="http://schemas.openxmlformats.org/drawingml/2006/main">
                  <a:graphicData uri="http://schemas.microsoft.com/office/word/2010/wordprocessingShape">
                    <wps:wsp>
                      <wps:cNvSpPr txBox="1"/>
                      <wps:spPr>
                        <a:xfrm>
                          <a:off x="0" y="0"/>
                          <a:ext cx="287079" cy="27604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8151B" w:rsidRPr="00453060" w:rsidRDefault="00C8151B" w:rsidP="00ED2E7F">
                            <w:pPr>
                              <w:rPr>
                                <w:sz w:val="24"/>
                                <w:szCs w:val="24"/>
                              </w:rPr>
                            </w:pPr>
                            <w:r w:rsidRPr="00453060">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15532" id="Надпись 2556" o:spid="_x0000_s1030" type="#_x0000_t202" style="position:absolute;margin-left:241.35pt;margin-top:8.6pt;width:22.6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cEVsAIAAMQFAAAOAAAAZHJzL2Uyb0RvYy54bWysVEtu2zAQ3RfoHQjuG8muP4kROXATpCgQ&#10;JEGTImuaIm2hFIclaUvuLvteoXfooovuegXnRh1S8idpNim6kYacmceZN5/jk7pUZCmsK0BntHOQ&#10;UiI0h7zQs4x+uj1/c0iJ80znTIEWGV0JR0/Gr18dV2YkujAHlQtLEES7UWUyOvfejJLE8bkomTsA&#10;IzQqJdiSeTzaWZJbViF6qZJumg6SCmxuLHDhHN6eNUo6jvhSCu6vpHTCE5VRjM3Hr43fafgm42M2&#10;mllm5gVvw2D/EEXJCo2PbqHOmGdkYYu/oMqCW3Ag/QGHMgEpCy5iDphNJ32Szc2cGRFzQXKc2dLk&#10;/h8sv1xeW1LkGe32+wNKNCuxSuvv6x/rn+vf618P9w/fSFQhU5VxI3S4Meji63dQY8UDg+He4WUg&#10;oJa2DH9MjaAeOV9teRa1Jxwvu4fDdHhECUdVdzhIe4cBJdk5G+v8ewElCUJGLZYxssuWF843phuT&#10;8JYDVeTnhVLxEFpHnCpLlgyLrnwMEcEfWSlNqowO3vbTCPxIF5tvhzCdPYOAeEqH50RssjasHRFR&#10;8islgo3SH4VEkiMfz8TIOBd6G2e0DlYSM3qJY2u/i+olzk0e6BFfBu23zmWhwTYsPaY2/7whRjb2&#10;WMO9vIPo62kdu6u36ZMp5CtsHwvNKDrDzwss8gVz/ppZnD3sGNwn/go/UgEWCVqJkjnYr8/dB3sc&#10;CdRSUuEsZ9R9WTArKFEfNA7LUafXC8MfD73+sIsHu6+Z7mv0ojwF7JwObi7DoxjsvdqI0kJ5h2tn&#10;El5FFdMc386o34invtkwuLa4mEyiEY67Yf5C3xgeoAPLoYVv6ztmTdvnHgfkEjZTz0ZP2r2xDZ4a&#10;JgsPsoizEHhuWG35x1URp6lda2EX7Z+j1W75jv8AAAD//wMAUEsDBBQABgAIAAAAIQD9ddYk3wAA&#10;AAkBAAAPAAAAZHJzL2Rvd25yZXYueG1sTI9BT4NAEIXvJv6HzZh4s4uIBZGlIRpjoibG2ktvUxiB&#10;yM4SdtvSf+940uPkfXnvm2I120EdaPK9YwPXiwgUce2anlsDm8+nqwyUD8gNDo7JwIk8rMrzswLz&#10;xh35gw7r0CopYZ+jgS6EMdfa1x1Z9As3Ekv25SaLQc6p1c2ERym3g46jaKkt9iwLHY700FH9vd5b&#10;Ay/JFh9vwiudAs/vVfWcjYl/M+byYq7uQQWawx8Mv/qiDqU47dyeG68GA0kWp4JKkMagBLiN0ztQ&#10;OwPLKAVdFvr/B+UPAAAA//8DAFBLAQItABQABgAIAAAAIQC2gziS/gAAAOEBAAATAAAAAAAAAAAA&#10;AAAAAAAAAABbQ29udGVudF9UeXBlc10ueG1sUEsBAi0AFAAGAAgAAAAhADj9If/WAAAAlAEAAAsA&#10;AAAAAAAAAAAAAAAALwEAAF9yZWxzLy5yZWxzUEsBAi0AFAAGAAgAAAAhANLZwRWwAgAAxAUAAA4A&#10;AAAAAAAAAAAAAAAALgIAAGRycy9lMm9Eb2MueG1sUEsBAi0AFAAGAAgAAAAhAP111iTfAAAACQEA&#10;AA8AAAAAAAAAAAAAAAAACgUAAGRycy9kb3ducmV2LnhtbFBLBQYAAAAABAAEAPMAAAAWBgAAAAA=&#10;" fillcolor="white [3201]" strokecolor="white [3212]" strokeweight=".5pt">
                <v:textbox>
                  <w:txbxContent>
                    <w:p w:rsidR="00C8151B" w:rsidRPr="00453060" w:rsidRDefault="00C8151B" w:rsidP="00ED2E7F">
                      <w:pPr>
                        <w:rPr>
                          <w:sz w:val="24"/>
                          <w:szCs w:val="24"/>
                        </w:rPr>
                      </w:pPr>
                      <w:r w:rsidRPr="00453060">
                        <w:rPr>
                          <w:sz w:val="24"/>
                          <w:szCs w:val="24"/>
                        </w:rPr>
                        <w:t>№</w:t>
                      </w:r>
                    </w:p>
                  </w:txbxContent>
                </v:textbox>
              </v:shape>
            </w:pict>
          </mc:Fallback>
        </mc:AlternateContent>
      </w:r>
      <w:r w:rsidRPr="0027197B">
        <w:rPr>
          <w:noProof/>
          <w:position w:val="1"/>
          <w:sz w:val="24"/>
          <w:szCs w:val="24"/>
          <w:lang w:eastAsia="ru-RU"/>
        </w:rPr>
        <mc:AlternateContent>
          <mc:Choice Requires="wps">
            <w:drawing>
              <wp:anchor distT="0" distB="0" distL="114300" distR="114300" simplePos="0" relativeHeight="251681792" behindDoc="0" locked="0" layoutInCell="1" allowOverlap="1" wp14:anchorId="1AC06BAC" wp14:editId="62EF634C">
                <wp:simplePos x="0" y="0"/>
                <wp:positionH relativeFrom="column">
                  <wp:posOffset>4245211</wp:posOffset>
                </wp:positionH>
                <wp:positionV relativeFrom="paragraph">
                  <wp:posOffset>77781</wp:posOffset>
                </wp:positionV>
                <wp:extent cx="1169168" cy="328413"/>
                <wp:effectExtent l="0" t="0" r="12065" b="14605"/>
                <wp:wrapNone/>
                <wp:docPr id="2557" name="Надпись 2557"/>
                <wp:cNvGraphicFramePr/>
                <a:graphic xmlns:a="http://schemas.openxmlformats.org/drawingml/2006/main">
                  <a:graphicData uri="http://schemas.microsoft.com/office/word/2010/wordprocessingShape">
                    <wps:wsp>
                      <wps:cNvSpPr txBox="1"/>
                      <wps:spPr>
                        <a:xfrm>
                          <a:off x="0" y="0"/>
                          <a:ext cx="1169168" cy="32841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8151B" w:rsidRPr="00453060" w:rsidRDefault="00C8151B" w:rsidP="0027197B">
                            <w:pPr>
                              <w:rPr>
                                <w:sz w:val="24"/>
                                <w:szCs w:val="24"/>
                              </w:rPr>
                            </w:pPr>
                            <w:r w:rsidRPr="00453060">
                              <w:rPr>
                                <w:sz w:val="24"/>
                                <w:szCs w:val="24"/>
                              </w:rPr>
                              <w:t>Наименование: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06BAC" id="Надпись 2557" o:spid="_x0000_s1031" type="#_x0000_t202" style="position:absolute;margin-left:334.25pt;margin-top:6.1pt;width:92.05pt;height:25.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ASqsAIAAMUFAAAOAAAAZHJzL2Uyb0RvYy54bWysVL1u2zAQ3gv0HQjujSzHdhIjcuAmSFEg&#10;SII6RWaaIm2hFI8laUvu1r2v0Hfo0KFbX8F5ox4p+SdplhRdpCPv7uPddz+nZ3WpyFJYV4DOaHrQ&#10;oURoDnmhZxn9eHf55pgS55nOmQItMroSjp6NXr86rcxQdGEOKheWIIh2w8pkdO69GSaJ43NRMncA&#10;RmhUSrAl83i0syS3rEL0UiXdTmeQVGBzY4EL5/D2olHSUcSXUnB/I6UTnqiMYmw+fm38TsM3GZ2y&#10;4cwyMy94Gwb7hyhKVmh8dAt1wTwjC1v8BVUW3IID6Q84lAlIWXARc8Bs0s6TbCZzZkTMBclxZkuT&#10;+3+w/Hp5a0mRZ7Tb7x9RolmJVVp/X/9Y/1z/Xv96+PrwjUQVMlUZN0SHiUEXX7+FGiseGAz3Di8D&#10;AbW0ZfhjagT1yPlqy7OoPeHBKR2cpAPsDI66w+5xLz0MMMnO21jn3wkoSRAyarGOkV62vHK+Md2Y&#10;hMccqCK/LJSKh9A74lxZsmRYdeVjjAj+yEppUmV0cNjvROBHuth9O4Tp7BkExFM6PCdil7Vh7ZiI&#10;kl8pEWyU/iAkshwJeSZGxrnQ2zijdbCSmNFLHFv7XVQvcW7yQI/4Mmi/dS4LDbZh6TG1+acNMbKx&#10;xxru5R1EX0/r2F79TaNMIV9h/1hoZtEZfllgka+Y87fM4vBhy+BC8Tf4kQqwSNBKlMzBfnnuPtjj&#10;TKCWkgqHOaPu84JZQYl6r3FaTtJeL0x/PPT6R1082H3NdF+jF+U5YOekuLoMj2Kw92ojSgvlPe6d&#10;cXgVVUxzfDujfiOe+2bF4N7iYjyORjjvhvkrPTE8QAeWQwvf1ffMmrbPPU7INWzGng2ftHtjGzw1&#10;jBceZBFnIfDcsNryj7siTlO718Iy2j9Hq932Hf0BAAD//wMAUEsDBBQABgAIAAAAIQCxYBR03gAA&#10;AAkBAAAPAAAAZHJzL2Rvd25yZXYueG1sTI9BS8NAEIXvgv9hGcGb3Zi2IcZsSlBEUEGsXrxNs2MS&#10;zM6G7LZN/73jSY/D93jvm3Izu0EdaAq9ZwPXiwQUceNtz62Bj/eHqxxUiMgWB89k4EQBNtX5WYmF&#10;9Ud+o8M2tkpKOBRooItxLLQOTUcOw8KPxMK+/OQwyjm12k54lHI36DRJMu2wZ1nocKS7jprv7d4Z&#10;eFp94v0yPtMp8vxa14/5uAovxlxezPUtqEhz/AvDr76oQyVOO79nG9RgIMvytUQFpCkoCeTrNAO1&#10;E7K8AV2V+v8H1Q8AAAD//wMAUEsBAi0AFAAGAAgAAAAhALaDOJL+AAAA4QEAABMAAAAAAAAAAAAA&#10;AAAAAAAAAFtDb250ZW50X1R5cGVzXS54bWxQSwECLQAUAAYACAAAACEAOP0h/9YAAACUAQAACwAA&#10;AAAAAAAAAAAAAAAvAQAAX3JlbHMvLnJlbHNQSwECLQAUAAYACAAAACEA4zQEqrACAADFBQAADgAA&#10;AAAAAAAAAAAAAAAuAgAAZHJzL2Uyb0RvYy54bWxQSwECLQAUAAYACAAAACEAsWAUdN4AAAAJAQAA&#10;DwAAAAAAAAAAAAAAAAAKBQAAZHJzL2Rvd25yZXYueG1sUEsFBgAAAAAEAAQA8wAAABUGAAAAAA==&#10;" fillcolor="white [3201]" strokecolor="white [3212]" strokeweight=".5pt">
                <v:textbox>
                  <w:txbxContent>
                    <w:p w:rsidR="00C8151B" w:rsidRPr="00453060" w:rsidRDefault="00C8151B" w:rsidP="0027197B">
                      <w:pPr>
                        <w:rPr>
                          <w:sz w:val="24"/>
                          <w:szCs w:val="24"/>
                        </w:rPr>
                      </w:pPr>
                      <w:r w:rsidRPr="00453060">
                        <w:rPr>
                          <w:sz w:val="24"/>
                          <w:szCs w:val="24"/>
                        </w:rPr>
                        <w:t>Наименование:</w:t>
                      </w:r>
                    </w:p>
                  </w:txbxContent>
                </v:textbox>
              </v:shape>
            </w:pict>
          </mc:Fallback>
        </mc:AlternateContent>
      </w:r>
    </w:p>
    <w:tbl>
      <w:tblPr>
        <w:tblpPr w:leftFromText="180" w:rightFromText="180" w:vertAnchor="text" w:tblpX="5442"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tblGrid>
      <w:tr w:rsidR="0027197B" w:rsidRPr="0027197B" w:rsidTr="00ED2E7F">
        <w:trPr>
          <w:trHeight w:val="1534"/>
        </w:trPr>
        <w:tc>
          <w:tcPr>
            <w:tcW w:w="1134" w:type="dxa"/>
          </w:tcPr>
          <w:p w:rsidR="0027197B" w:rsidRPr="0027197B" w:rsidRDefault="0027197B" w:rsidP="00ED2E7F">
            <w:pPr>
              <w:tabs>
                <w:tab w:val="left" w:pos="635"/>
              </w:tabs>
              <w:rPr>
                <w:spacing w:val="-2"/>
                <w:sz w:val="24"/>
                <w:szCs w:val="24"/>
              </w:rPr>
            </w:pPr>
          </w:p>
        </w:tc>
      </w:tr>
    </w:tbl>
    <w:p w:rsidR="0027197B" w:rsidRPr="0027197B" w:rsidRDefault="0027197B" w:rsidP="00ED2E7F">
      <w:pPr>
        <w:ind w:right="5669"/>
        <w:jc w:val="both"/>
        <w:rPr>
          <w:spacing w:val="-2"/>
          <w:sz w:val="24"/>
          <w:szCs w:val="24"/>
        </w:rPr>
      </w:pPr>
      <w:r w:rsidRPr="0027197B">
        <w:rPr>
          <w:position w:val="1"/>
          <w:sz w:val="24"/>
          <w:szCs w:val="24"/>
        </w:rPr>
        <w:t>Номер</w:t>
      </w:r>
      <w:r w:rsidRPr="0027197B">
        <w:rPr>
          <w:spacing w:val="40"/>
          <w:position w:val="1"/>
          <w:sz w:val="24"/>
          <w:szCs w:val="24"/>
        </w:rPr>
        <w:t xml:space="preserve"> </w:t>
      </w:r>
      <w:r w:rsidRPr="0027197B">
        <w:rPr>
          <w:position w:val="1"/>
          <w:sz w:val="24"/>
          <w:szCs w:val="24"/>
        </w:rPr>
        <w:t>и</w:t>
      </w:r>
      <w:r w:rsidRPr="0027197B">
        <w:rPr>
          <w:spacing w:val="40"/>
          <w:position w:val="1"/>
          <w:sz w:val="24"/>
          <w:szCs w:val="24"/>
        </w:rPr>
        <w:t xml:space="preserve"> </w:t>
      </w:r>
      <w:r w:rsidRPr="0027197B">
        <w:rPr>
          <w:position w:val="1"/>
          <w:sz w:val="24"/>
          <w:szCs w:val="24"/>
        </w:rPr>
        <w:t>наименование</w:t>
      </w:r>
      <w:r w:rsidRPr="0027197B">
        <w:rPr>
          <w:spacing w:val="40"/>
          <w:position w:val="1"/>
          <w:sz w:val="24"/>
          <w:szCs w:val="24"/>
        </w:rPr>
        <w:t xml:space="preserve"> </w:t>
      </w:r>
      <w:r w:rsidRPr="0027197B">
        <w:rPr>
          <w:position w:val="1"/>
          <w:sz w:val="24"/>
          <w:szCs w:val="24"/>
        </w:rPr>
        <w:t>типа</w:t>
      </w:r>
      <w:r w:rsidRPr="0027197B">
        <w:rPr>
          <w:spacing w:val="40"/>
          <w:position w:val="1"/>
          <w:sz w:val="24"/>
          <w:szCs w:val="24"/>
        </w:rPr>
        <w:t xml:space="preserve"> </w:t>
      </w:r>
      <w:r w:rsidRPr="0027197B">
        <w:rPr>
          <w:position w:val="1"/>
          <w:sz w:val="24"/>
          <w:szCs w:val="24"/>
        </w:rPr>
        <w:t>внешнего</w:t>
      </w:r>
      <w:r w:rsidRPr="0027197B">
        <w:rPr>
          <w:spacing w:val="40"/>
          <w:position w:val="1"/>
          <w:sz w:val="24"/>
          <w:szCs w:val="24"/>
        </w:rPr>
        <w:t xml:space="preserve"> </w:t>
      </w:r>
      <w:r w:rsidRPr="0027197B">
        <w:rPr>
          <w:position w:val="1"/>
          <w:sz w:val="24"/>
          <w:szCs w:val="24"/>
        </w:rPr>
        <w:t>вида</w:t>
      </w:r>
      <w:r w:rsidR="00F8743D">
        <w:rPr>
          <w:position w:val="1"/>
          <w:sz w:val="24"/>
          <w:szCs w:val="24"/>
        </w:rPr>
        <w:t xml:space="preserve"> </w:t>
      </w:r>
      <w:r w:rsidRPr="0027197B">
        <w:rPr>
          <w:position w:val="1"/>
          <w:sz w:val="24"/>
          <w:szCs w:val="24"/>
        </w:rPr>
        <w:t>в</w:t>
      </w:r>
      <w:r w:rsidRPr="0027197B">
        <w:rPr>
          <w:spacing w:val="40"/>
          <w:position w:val="1"/>
          <w:sz w:val="24"/>
          <w:szCs w:val="24"/>
        </w:rPr>
        <w:t xml:space="preserve"> </w:t>
      </w:r>
      <w:r w:rsidRPr="0027197B">
        <w:rPr>
          <w:position w:val="1"/>
          <w:sz w:val="24"/>
          <w:szCs w:val="24"/>
        </w:rPr>
        <w:t xml:space="preserve">каталоге </w:t>
      </w:r>
      <w:r w:rsidRPr="0027197B">
        <w:rPr>
          <w:sz w:val="24"/>
          <w:szCs w:val="24"/>
        </w:rPr>
        <w:t>рекомендуемых</w:t>
      </w:r>
      <w:r w:rsidRPr="0027197B">
        <w:rPr>
          <w:spacing w:val="80"/>
          <w:w w:val="150"/>
          <w:sz w:val="24"/>
          <w:szCs w:val="24"/>
        </w:rPr>
        <w:t xml:space="preserve"> </w:t>
      </w:r>
      <w:r w:rsidRPr="0027197B">
        <w:rPr>
          <w:sz w:val="24"/>
          <w:szCs w:val="24"/>
        </w:rPr>
        <w:t xml:space="preserve">типовых </w:t>
      </w:r>
      <w:r w:rsidRPr="0027197B">
        <w:rPr>
          <w:spacing w:val="-2"/>
          <w:sz w:val="24"/>
          <w:szCs w:val="24"/>
        </w:rPr>
        <w:t>решений</w:t>
      </w:r>
      <w:r w:rsidRPr="0027197B">
        <w:rPr>
          <w:sz w:val="24"/>
          <w:szCs w:val="24"/>
        </w:rPr>
        <w:t xml:space="preserve"> </w:t>
      </w:r>
      <w:r w:rsidRPr="0027197B">
        <w:rPr>
          <w:spacing w:val="-2"/>
          <w:sz w:val="24"/>
          <w:szCs w:val="24"/>
        </w:rPr>
        <w:t>внешнего</w:t>
      </w:r>
      <w:r w:rsidRPr="0027197B">
        <w:rPr>
          <w:sz w:val="24"/>
          <w:szCs w:val="24"/>
        </w:rPr>
        <w:t xml:space="preserve"> </w:t>
      </w:r>
      <w:r w:rsidRPr="0027197B">
        <w:rPr>
          <w:spacing w:val="-4"/>
          <w:sz w:val="24"/>
          <w:szCs w:val="24"/>
        </w:rPr>
        <w:t>вида</w:t>
      </w:r>
      <w:r w:rsidRPr="0027197B">
        <w:rPr>
          <w:sz w:val="24"/>
          <w:szCs w:val="24"/>
        </w:rPr>
        <w:t xml:space="preserve"> ограждений,</w:t>
      </w:r>
      <w:r w:rsidRPr="0027197B">
        <w:rPr>
          <w:spacing w:val="40"/>
          <w:sz w:val="24"/>
          <w:szCs w:val="24"/>
        </w:rPr>
        <w:t xml:space="preserve"> </w:t>
      </w:r>
      <w:r w:rsidRPr="0027197B">
        <w:rPr>
          <w:sz w:val="24"/>
          <w:szCs w:val="24"/>
        </w:rPr>
        <w:t>одобренных</w:t>
      </w:r>
      <w:r w:rsidR="00F8743D">
        <w:rPr>
          <w:sz w:val="24"/>
          <w:szCs w:val="24"/>
        </w:rPr>
        <w:t xml:space="preserve"> </w:t>
      </w:r>
      <w:r w:rsidRPr="0027197B">
        <w:rPr>
          <w:sz w:val="24"/>
          <w:szCs w:val="24"/>
        </w:rPr>
        <w:t>на</w:t>
      </w:r>
      <w:r w:rsidRPr="0027197B">
        <w:rPr>
          <w:spacing w:val="40"/>
          <w:sz w:val="24"/>
          <w:szCs w:val="24"/>
        </w:rPr>
        <w:t xml:space="preserve"> </w:t>
      </w:r>
      <w:r w:rsidRPr="0027197B">
        <w:rPr>
          <w:sz w:val="24"/>
          <w:szCs w:val="24"/>
        </w:rPr>
        <w:t>заседании</w:t>
      </w:r>
      <w:r w:rsidRPr="0027197B">
        <w:rPr>
          <w:spacing w:val="40"/>
          <w:sz w:val="24"/>
          <w:szCs w:val="24"/>
        </w:rPr>
        <w:t xml:space="preserve"> </w:t>
      </w:r>
      <w:r w:rsidRPr="0027197B">
        <w:rPr>
          <w:sz w:val="24"/>
          <w:szCs w:val="24"/>
        </w:rPr>
        <w:t>муниципальной общественной</w:t>
      </w:r>
      <w:r w:rsidRPr="0027197B">
        <w:rPr>
          <w:spacing w:val="40"/>
          <w:sz w:val="24"/>
          <w:szCs w:val="24"/>
        </w:rPr>
        <w:t xml:space="preserve"> </w:t>
      </w:r>
      <w:r w:rsidRPr="0027197B">
        <w:rPr>
          <w:sz w:val="24"/>
          <w:szCs w:val="24"/>
        </w:rPr>
        <w:t>комиссии</w:t>
      </w:r>
      <w:r w:rsidRPr="0027197B">
        <w:rPr>
          <w:spacing w:val="40"/>
          <w:sz w:val="24"/>
          <w:szCs w:val="24"/>
        </w:rPr>
        <w:t xml:space="preserve"> </w:t>
      </w:r>
      <w:r w:rsidRPr="0027197B">
        <w:rPr>
          <w:sz w:val="24"/>
          <w:szCs w:val="24"/>
        </w:rPr>
        <w:t>по</w:t>
      </w:r>
      <w:r w:rsidRPr="0027197B">
        <w:rPr>
          <w:spacing w:val="40"/>
          <w:sz w:val="24"/>
          <w:szCs w:val="24"/>
        </w:rPr>
        <w:t xml:space="preserve"> </w:t>
      </w:r>
      <w:r w:rsidRPr="0027197B">
        <w:rPr>
          <w:sz w:val="24"/>
          <w:szCs w:val="24"/>
        </w:rPr>
        <w:t>формированию</w:t>
      </w:r>
      <w:r w:rsidRPr="0027197B">
        <w:rPr>
          <w:spacing w:val="40"/>
          <w:sz w:val="24"/>
          <w:szCs w:val="24"/>
        </w:rPr>
        <w:t xml:space="preserve"> </w:t>
      </w:r>
      <w:r w:rsidRPr="0027197B">
        <w:rPr>
          <w:sz w:val="24"/>
          <w:szCs w:val="24"/>
        </w:rPr>
        <w:lastRenderedPageBreak/>
        <w:t>современной городской среды</w:t>
      </w:r>
    </w:p>
    <w:p w:rsidR="0027197B" w:rsidRPr="0027197B" w:rsidRDefault="0027197B" w:rsidP="0027197B">
      <w:pPr>
        <w:tabs>
          <w:tab w:val="left" w:pos="635"/>
        </w:tabs>
        <w:rPr>
          <w:spacing w:val="-2"/>
          <w:sz w:val="24"/>
          <w:szCs w:val="24"/>
        </w:rPr>
      </w:pPr>
      <w:r w:rsidRPr="0027197B">
        <w:rPr>
          <w:spacing w:val="-2"/>
          <w:sz w:val="24"/>
          <w:szCs w:val="24"/>
        </w:rPr>
        <w:t xml:space="preserve">5. </w:t>
      </w:r>
      <w:r w:rsidRPr="0027197B">
        <w:rPr>
          <w:sz w:val="24"/>
          <w:szCs w:val="24"/>
        </w:rPr>
        <w:t>Внешний</w:t>
      </w:r>
      <w:r w:rsidRPr="0027197B">
        <w:rPr>
          <w:spacing w:val="-5"/>
          <w:sz w:val="24"/>
          <w:szCs w:val="24"/>
        </w:rPr>
        <w:t xml:space="preserve"> </w:t>
      </w:r>
      <w:r w:rsidRPr="0027197B">
        <w:rPr>
          <w:sz w:val="24"/>
          <w:szCs w:val="24"/>
        </w:rPr>
        <w:t>вид</w:t>
      </w:r>
      <w:r w:rsidRPr="0027197B">
        <w:rPr>
          <w:spacing w:val="-5"/>
          <w:sz w:val="24"/>
          <w:szCs w:val="24"/>
        </w:rPr>
        <w:t xml:space="preserve"> </w:t>
      </w:r>
      <w:r w:rsidRPr="0027197B">
        <w:rPr>
          <w:sz w:val="24"/>
          <w:szCs w:val="24"/>
        </w:rPr>
        <w:t>ограждения</w:t>
      </w:r>
      <w:r w:rsidRPr="0027197B">
        <w:rPr>
          <w:spacing w:val="-2"/>
          <w:sz w:val="24"/>
          <w:szCs w:val="24"/>
        </w:rPr>
        <w:t>:</w:t>
      </w:r>
    </w:p>
    <w:p w:rsidR="0027197B" w:rsidRPr="00ED2E7F" w:rsidRDefault="00FD077C" w:rsidP="0027197B">
      <w:pPr>
        <w:tabs>
          <w:tab w:val="left" w:pos="635"/>
        </w:tabs>
        <w:ind w:firstLine="142"/>
        <w:rPr>
          <w:color w:val="000000"/>
          <w:sz w:val="24"/>
          <w:szCs w:val="24"/>
          <w:lang w:eastAsia="ru-RU"/>
        </w:rPr>
      </w:pPr>
      <w:r w:rsidRPr="00ED2E7F">
        <w:rPr>
          <w:color w:val="000000"/>
          <w:sz w:val="24"/>
          <w:szCs w:val="24"/>
          <w:lang w:eastAsia="ru-RU"/>
        </w:rPr>
        <w:t xml:space="preserve"> </w:t>
      </w:r>
      <w:r w:rsidR="0027197B" w:rsidRPr="00ED2E7F">
        <w:rPr>
          <w:color w:val="000000"/>
          <w:sz w:val="24"/>
          <w:szCs w:val="24"/>
          <w:lang w:eastAsia="ru-RU"/>
        </w:rPr>
        <w:t>Указывается в соответствии с запросом</w:t>
      </w:r>
    </w:p>
    <w:p w:rsidR="0027197B" w:rsidRPr="0027197B" w:rsidRDefault="0027197B" w:rsidP="0027197B">
      <w:pPr>
        <w:tabs>
          <w:tab w:val="left" w:pos="635"/>
        </w:tabs>
        <w:ind w:firstLine="142"/>
        <w:rPr>
          <w:color w:val="000000"/>
          <w:sz w:val="24"/>
          <w:szCs w:val="24"/>
          <w:lang w:eastAsia="ru-RU"/>
        </w:rPr>
      </w:pPr>
    </w:p>
    <w:p w:rsidR="0027197B" w:rsidRPr="0027197B" w:rsidRDefault="0027197B" w:rsidP="0027197B">
      <w:pPr>
        <w:ind w:right="3"/>
        <w:jc w:val="both"/>
        <w:rPr>
          <w:spacing w:val="-2"/>
          <w:sz w:val="24"/>
          <w:szCs w:val="24"/>
        </w:rPr>
      </w:pPr>
      <w:r w:rsidRPr="0027197B">
        <w:rPr>
          <w:sz w:val="24"/>
          <w:szCs w:val="24"/>
        </w:rPr>
        <w:t>В соответствии с типовым внешним видом, одобренным на заседании муниципальной общественной комиссии</w:t>
      </w:r>
      <w:r w:rsidR="00FD077C">
        <w:rPr>
          <w:sz w:val="24"/>
          <w:szCs w:val="24"/>
        </w:rPr>
        <w:t xml:space="preserve"> </w:t>
      </w:r>
      <w:r w:rsidRPr="0027197B">
        <w:rPr>
          <w:sz w:val="24"/>
          <w:szCs w:val="24"/>
        </w:rPr>
        <w:t xml:space="preserve">по формированию современной городской среды в составе каталога рекомендуемых типовых решений внешнего вида </w:t>
      </w:r>
      <w:r w:rsidRPr="0027197B">
        <w:rPr>
          <w:spacing w:val="-2"/>
          <w:sz w:val="24"/>
          <w:szCs w:val="24"/>
        </w:rPr>
        <w:t>ограждений</w:t>
      </w:r>
    </w:p>
    <w:tbl>
      <w:tblPr>
        <w:tblpPr w:leftFromText="180" w:rightFromText="180" w:vertAnchor="text" w:tblpX="8840"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tblGrid>
      <w:tr w:rsidR="0027197B" w:rsidRPr="0027197B" w:rsidTr="00FD077C">
        <w:trPr>
          <w:trHeight w:val="603"/>
        </w:trPr>
        <w:tc>
          <w:tcPr>
            <w:tcW w:w="1413" w:type="dxa"/>
          </w:tcPr>
          <w:p w:rsidR="0027197B" w:rsidRPr="0027197B" w:rsidRDefault="0027197B" w:rsidP="0027197B">
            <w:pPr>
              <w:ind w:right="3"/>
              <w:jc w:val="both"/>
              <w:rPr>
                <w:spacing w:val="-2"/>
                <w:sz w:val="24"/>
                <w:szCs w:val="24"/>
              </w:rPr>
            </w:pPr>
          </w:p>
        </w:tc>
      </w:tr>
    </w:tbl>
    <w:p w:rsidR="0027197B" w:rsidRPr="0027197B" w:rsidRDefault="0027197B" w:rsidP="0027197B">
      <w:pPr>
        <w:ind w:right="3"/>
        <w:jc w:val="both"/>
        <w:rPr>
          <w:spacing w:val="-2"/>
          <w:sz w:val="24"/>
          <w:szCs w:val="24"/>
        </w:rPr>
      </w:pPr>
    </w:p>
    <w:p w:rsidR="0027197B" w:rsidRPr="0027197B" w:rsidRDefault="0027197B" w:rsidP="0027197B">
      <w:pPr>
        <w:pStyle w:val="TableParagraph"/>
        <w:tabs>
          <w:tab w:val="left" w:pos="1134"/>
        </w:tabs>
        <w:rPr>
          <w:sz w:val="24"/>
          <w:szCs w:val="24"/>
        </w:rPr>
      </w:pPr>
      <w:r w:rsidRPr="0027197B">
        <w:rPr>
          <w:sz w:val="24"/>
          <w:szCs w:val="24"/>
        </w:rPr>
        <w:t>Дата</w:t>
      </w:r>
      <w:r w:rsidRPr="0027197B">
        <w:rPr>
          <w:spacing w:val="80"/>
          <w:sz w:val="24"/>
          <w:szCs w:val="24"/>
        </w:rPr>
        <w:t xml:space="preserve"> </w:t>
      </w:r>
      <w:r w:rsidRPr="0027197B">
        <w:rPr>
          <w:sz w:val="24"/>
          <w:szCs w:val="24"/>
        </w:rPr>
        <w:t>приведения</w:t>
      </w:r>
      <w:r w:rsidRPr="0027197B">
        <w:rPr>
          <w:spacing w:val="80"/>
          <w:sz w:val="24"/>
          <w:szCs w:val="24"/>
        </w:rPr>
        <w:t xml:space="preserve"> </w:t>
      </w:r>
      <w:r w:rsidRPr="0027197B">
        <w:rPr>
          <w:sz w:val="24"/>
          <w:szCs w:val="24"/>
        </w:rPr>
        <w:t>внешнего</w:t>
      </w:r>
      <w:r w:rsidRPr="0027197B">
        <w:rPr>
          <w:spacing w:val="80"/>
          <w:sz w:val="24"/>
          <w:szCs w:val="24"/>
        </w:rPr>
        <w:t xml:space="preserve"> </w:t>
      </w:r>
      <w:r w:rsidRPr="0027197B">
        <w:rPr>
          <w:sz w:val="24"/>
          <w:szCs w:val="24"/>
        </w:rPr>
        <w:t>вида</w:t>
      </w:r>
      <w:r w:rsidRPr="0027197B">
        <w:rPr>
          <w:spacing w:val="80"/>
          <w:sz w:val="24"/>
          <w:szCs w:val="24"/>
        </w:rPr>
        <w:t xml:space="preserve"> </w:t>
      </w:r>
      <w:r w:rsidRPr="0027197B">
        <w:rPr>
          <w:sz w:val="24"/>
          <w:szCs w:val="24"/>
        </w:rPr>
        <w:t>объекта</w:t>
      </w:r>
      <w:r w:rsidRPr="0027197B">
        <w:rPr>
          <w:spacing w:val="80"/>
          <w:sz w:val="24"/>
          <w:szCs w:val="24"/>
        </w:rPr>
        <w:t xml:space="preserve"> </w:t>
      </w:r>
      <w:r w:rsidRPr="0027197B">
        <w:rPr>
          <w:sz w:val="24"/>
          <w:szCs w:val="24"/>
        </w:rPr>
        <w:t>в</w:t>
      </w:r>
      <w:r w:rsidRPr="0027197B">
        <w:rPr>
          <w:spacing w:val="80"/>
          <w:sz w:val="24"/>
          <w:szCs w:val="24"/>
        </w:rPr>
        <w:t xml:space="preserve"> </w:t>
      </w:r>
      <w:r w:rsidRPr="0027197B">
        <w:rPr>
          <w:sz w:val="24"/>
          <w:szCs w:val="24"/>
        </w:rPr>
        <w:t>соответствие</w:t>
      </w:r>
      <w:r w:rsidRPr="0027197B">
        <w:rPr>
          <w:spacing w:val="80"/>
          <w:sz w:val="24"/>
          <w:szCs w:val="24"/>
        </w:rPr>
        <w:t xml:space="preserve"> </w:t>
      </w:r>
      <w:r w:rsidRPr="0027197B">
        <w:rPr>
          <w:sz w:val="24"/>
          <w:szCs w:val="24"/>
        </w:rPr>
        <w:t>с</w:t>
      </w:r>
      <w:r w:rsidRPr="0027197B">
        <w:rPr>
          <w:spacing w:val="80"/>
          <w:sz w:val="24"/>
          <w:szCs w:val="24"/>
        </w:rPr>
        <w:t xml:space="preserve"> </w:t>
      </w:r>
      <w:r w:rsidRPr="0027197B">
        <w:rPr>
          <w:sz w:val="24"/>
          <w:szCs w:val="24"/>
        </w:rPr>
        <w:t>внешним</w:t>
      </w:r>
      <w:r w:rsidRPr="0027197B">
        <w:rPr>
          <w:spacing w:val="80"/>
          <w:sz w:val="24"/>
          <w:szCs w:val="24"/>
        </w:rPr>
        <w:t xml:space="preserve"> </w:t>
      </w:r>
      <w:r w:rsidRPr="0027197B">
        <w:rPr>
          <w:sz w:val="24"/>
          <w:szCs w:val="24"/>
        </w:rPr>
        <w:t>видом,</w:t>
      </w:r>
      <w:r w:rsidRPr="0027197B">
        <w:rPr>
          <w:spacing w:val="80"/>
          <w:sz w:val="24"/>
          <w:szCs w:val="24"/>
        </w:rPr>
        <w:t xml:space="preserve"> </w:t>
      </w:r>
      <w:r w:rsidRPr="0027197B">
        <w:rPr>
          <w:sz w:val="24"/>
          <w:szCs w:val="24"/>
        </w:rPr>
        <w:t>указанным</w:t>
      </w:r>
      <w:r w:rsidR="00FD077C">
        <w:rPr>
          <w:sz w:val="24"/>
          <w:szCs w:val="24"/>
        </w:rPr>
        <w:t xml:space="preserve"> </w:t>
      </w:r>
      <w:r w:rsidRPr="0027197B">
        <w:rPr>
          <w:sz w:val="24"/>
          <w:szCs w:val="24"/>
        </w:rPr>
        <w:t>в Колористическом паспорте (квартал, год)</w:t>
      </w:r>
    </w:p>
    <w:p w:rsidR="0027197B" w:rsidRPr="0027197B" w:rsidRDefault="0027197B" w:rsidP="0027197B">
      <w:pPr>
        <w:rPr>
          <w:sz w:val="24"/>
          <w:szCs w:val="24"/>
        </w:rPr>
      </w:pPr>
    </w:p>
    <w:p w:rsidR="0027197B" w:rsidRPr="00C10AF3" w:rsidRDefault="0027197B" w:rsidP="0027197B">
      <w:pPr>
        <w:ind w:right="3"/>
        <w:jc w:val="both"/>
        <w:rPr>
          <w:sz w:val="24"/>
          <w:szCs w:val="24"/>
        </w:rPr>
      </w:pPr>
      <w:r w:rsidRPr="00C10AF3">
        <w:rPr>
          <w:sz w:val="24"/>
          <w:szCs w:val="24"/>
        </w:rPr>
        <w:t>6. При содержании ограждения не допускаются</w:t>
      </w:r>
      <w:r w:rsidRPr="0027197B">
        <w:rPr>
          <w:b/>
          <w:sz w:val="24"/>
          <w:szCs w:val="24"/>
        </w:rPr>
        <w:t>:</w:t>
      </w:r>
    </w:p>
    <w:p w:rsidR="0027197B" w:rsidRPr="0027197B" w:rsidRDefault="0027197B" w:rsidP="0027197B">
      <w:pPr>
        <w:ind w:right="3"/>
        <w:jc w:val="both"/>
        <w:rPr>
          <w:b/>
          <w:sz w:val="24"/>
          <w:szCs w:val="24"/>
        </w:rPr>
      </w:pPr>
    </w:p>
    <w:tbl>
      <w:tblPr>
        <w:tblW w:w="10206" w:type="dxa"/>
        <w:tblInd w:w="-5" w:type="dxa"/>
        <w:tblLook w:val="04A0" w:firstRow="1" w:lastRow="0" w:firstColumn="1" w:lastColumn="0" w:noHBand="0" w:noVBand="1"/>
      </w:tblPr>
      <w:tblGrid>
        <w:gridCol w:w="10206"/>
      </w:tblGrid>
      <w:tr w:rsidR="0027197B" w:rsidRPr="00C10AF3" w:rsidTr="0027197B">
        <w:trPr>
          <w:trHeight w:val="300"/>
        </w:trPr>
        <w:tc>
          <w:tcPr>
            <w:tcW w:w="10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97B" w:rsidRPr="00C10AF3" w:rsidRDefault="0027197B" w:rsidP="0027197B">
            <w:pPr>
              <w:widowControl/>
              <w:tabs>
                <w:tab w:val="left" w:pos="9955"/>
              </w:tabs>
              <w:autoSpaceDE/>
              <w:autoSpaceDN/>
              <w:rPr>
                <w:color w:val="000000"/>
                <w:lang w:eastAsia="ru-RU"/>
              </w:rPr>
            </w:pPr>
            <w:r w:rsidRPr="00C10AF3">
              <w:rPr>
                <w:color w:val="000000"/>
                <w:lang w:eastAsia="ru-RU"/>
              </w:rPr>
              <w:t>ветхие и аварийные ограждения</w:t>
            </w:r>
          </w:p>
        </w:tc>
      </w:tr>
      <w:tr w:rsidR="0027197B" w:rsidRPr="00C10AF3" w:rsidTr="0027197B">
        <w:trPr>
          <w:trHeight w:val="85"/>
        </w:trPr>
        <w:tc>
          <w:tcPr>
            <w:tcW w:w="10206" w:type="dxa"/>
            <w:tcBorders>
              <w:top w:val="nil"/>
              <w:left w:val="nil"/>
              <w:bottom w:val="nil"/>
              <w:right w:val="nil"/>
            </w:tcBorders>
            <w:shd w:val="clear" w:color="auto" w:fill="auto"/>
            <w:noWrap/>
            <w:vAlign w:val="center"/>
            <w:hideMark/>
          </w:tcPr>
          <w:p w:rsidR="0027197B" w:rsidRPr="00C10AF3" w:rsidRDefault="0027197B" w:rsidP="0027197B">
            <w:pPr>
              <w:widowControl/>
              <w:autoSpaceDE/>
              <w:autoSpaceDN/>
              <w:rPr>
                <w:color w:val="000000"/>
                <w:lang w:eastAsia="ru-RU"/>
              </w:rPr>
            </w:pPr>
          </w:p>
        </w:tc>
      </w:tr>
      <w:tr w:rsidR="0027197B" w:rsidRPr="00C10AF3" w:rsidTr="0027197B">
        <w:trPr>
          <w:trHeight w:val="300"/>
        </w:trPr>
        <w:tc>
          <w:tcPr>
            <w:tcW w:w="10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97B" w:rsidRPr="00C10AF3" w:rsidRDefault="0027197B" w:rsidP="0027197B">
            <w:pPr>
              <w:widowControl/>
              <w:autoSpaceDE/>
              <w:autoSpaceDN/>
              <w:rPr>
                <w:color w:val="000000"/>
                <w:lang w:eastAsia="ru-RU"/>
              </w:rPr>
            </w:pPr>
            <w:r w:rsidRPr="00C10AF3">
              <w:rPr>
                <w:color w:val="000000"/>
                <w:lang w:eastAsia="ru-RU"/>
              </w:rPr>
              <w:t>окрашивание без промывки и расчистки от ранних красок</w:t>
            </w:r>
          </w:p>
        </w:tc>
      </w:tr>
      <w:tr w:rsidR="0027197B" w:rsidRPr="00C10AF3" w:rsidTr="0027197B">
        <w:trPr>
          <w:trHeight w:val="134"/>
        </w:trPr>
        <w:tc>
          <w:tcPr>
            <w:tcW w:w="10206" w:type="dxa"/>
            <w:tcBorders>
              <w:top w:val="nil"/>
              <w:left w:val="nil"/>
              <w:bottom w:val="nil"/>
              <w:right w:val="nil"/>
            </w:tcBorders>
            <w:shd w:val="clear" w:color="auto" w:fill="auto"/>
            <w:noWrap/>
            <w:vAlign w:val="center"/>
            <w:hideMark/>
          </w:tcPr>
          <w:p w:rsidR="0027197B" w:rsidRPr="00C10AF3" w:rsidRDefault="0027197B" w:rsidP="0027197B">
            <w:pPr>
              <w:widowControl/>
              <w:autoSpaceDE/>
              <w:autoSpaceDN/>
              <w:ind w:firstLineChars="100" w:firstLine="220"/>
              <w:rPr>
                <w:color w:val="000000"/>
                <w:lang w:eastAsia="ru-RU"/>
              </w:rPr>
            </w:pPr>
          </w:p>
        </w:tc>
      </w:tr>
      <w:tr w:rsidR="0027197B" w:rsidRPr="00C10AF3" w:rsidTr="0027197B">
        <w:trPr>
          <w:trHeight w:val="916"/>
        </w:trPr>
        <w:tc>
          <w:tcPr>
            <w:tcW w:w="10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97B" w:rsidRPr="00C10AF3" w:rsidRDefault="0027197B" w:rsidP="009852DB">
            <w:pPr>
              <w:widowControl/>
              <w:autoSpaceDE/>
              <w:autoSpaceDN/>
              <w:jc w:val="both"/>
              <w:rPr>
                <w:color w:val="000000"/>
                <w:lang w:eastAsia="ru-RU"/>
              </w:rPr>
            </w:pPr>
            <w:r w:rsidRPr="00C10AF3">
              <w:rPr>
                <w:color w:val="000000"/>
                <w:lang w:eastAsia="ru-RU"/>
              </w:rPr>
              <w:t xml:space="preserve">эксплуатационные деформации внешних поверхностей (растрескивания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C10AF3">
              <w:rPr>
                <w:color w:val="000000"/>
                <w:lang w:eastAsia="ru-RU"/>
              </w:rPr>
              <w:t>высолы</w:t>
            </w:r>
            <w:proofErr w:type="spellEnd"/>
            <w:r w:rsidRPr="00C10AF3">
              <w:rPr>
                <w:color w:val="000000"/>
                <w:lang w:eastAsia="ru-RU"/>
              </w:rPr>
              <w:t>, потеки и пятна ржавчины, обрушения, провалы, крошения, дыры, пробоины, заплаты, вмятины, выпадение облицовки и креплений, следы горения, визуально воспринимаемые разрушения облицовки, фактурного</w:t>
            </w:r>
            <w:r w:rsidR="009852DB">
              <w:rPr>
                <w:color w:val="000000"/>
                <w:lang w:eastAsia="ru-RU"/>
              </w:rPr>
              <w:br/>
            </w:r>
            <w:r w:rsidRPr="00C10AF3">
              <w:rPr>
                <w:color w:val="000000"/>
                <w:lang w:eastAsia="ru-RU"/>
              </w:rPr>
              <w:t>и красочного (штукатурного) слоев)</w:t>
            </w:r>
          </w:p>
        </w:tc>
      </w:tr>
      <w:tr w:rsidR="0027197B" w:rsidRPr="00C10AF3" w:rsidTr="0027197B">
        <w:trPr>
          <w:trHeight w:val="136"/>
        </w:trPr>
        <w:tc>
          <w:tcPr>
            <w:tcW w:w="10206" w:type="dxa"/>
            <w:tcBorders>
              <w:top w:val="nil"/>
              <w:left w:val="nil"/>
              <w:bottom w:val="nil"/>
              <w:right w:val="nil"/>
            </w:tcBorders>
            <w:shd w:val="clear" w:color="auto" w:fill="auto"/>
            <w:noWrap/>
            <w:vAlign w:val="center"/>
            <w:hideMark/>
          </w:tcPr>
          <w:p w:rsidR="0027197B" w:rsidRPr="00C10AF3" w:rsidRDefault="0027197B" w:rsidP="0027197B">
            <w:pPr>
              <w:widowControl/>
              <w:autoSpaceDE/>
              <w:autoSpaceDN/>
              <w:jc w:val="both"/>
              <w:rPr>
                <w:color w:val="000000"/>
                <w:lang w:eastAsia="ru-RU"/>
              </w:rPr>
            </w:pPr>
          </w:p>
        </w:tc>
      </w:tr>
      <w:tr w:rsidR="0027197B" w:rsidRPr="00C10AF3" w:rsidTr="0027197B">
        <w:trPr>
          <w:trHeight w:val="945"/>
        </w:trPr>
        <w:tc>
          <w:tcPr>
            <w:tcW w:w="10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97B" w:rsidRPr="00C10AF3" w:rsidRDefault="0027197B" w:rsidP="009852DB">
            <w:pPr>
              <w:widowControl/>
              <w:autoSpaceDE/>
              <w:autoSpaceDN/>
              <w:jc w:val="both"/>
              <w:rPr>
                <w:color w:val="000000"/>
                <w:lang w:eastAsia="ru-RU"/>
              </w:rPr>
            </w:pPr>
            <w:r w:rsidRPr="00C10AF3">
              <w:rPr>
                <w:color w:val="000000"/>
                <w:lang w:eastAsia="ru-RU"/>
              </w:rPr>
              <w:t>подвижные секции, столбы, а также с соединительные элементы, разъединяющиеся самопроизвольно</w:t>
            </w:r>
            <w:r w:rsidR="009852DB">
              <w:rPr>
                <w:color w:val="000000"/>
                <w:lang w:eastAsia="ru-RU"/>
              </w:rPr>
              <w:br/>
            </w:r>
            <w:r w:rsidRPr="00C10AF3">
              <w:rPr>
                <w:color w:val="000000"/>
                <w:lang w:eastAsia="ru-RU"/>
              </w:rPr>
              <w:t>или без применения специальных инструментов</w:t>
            </w:r>
          </w:p>
        </w:tc>
      </w:tr>
      <w:tr w:rsidR="0027197B" w:rsidRPr="00C10AF3" w:rsidTr="0027197B">
        <w:trPr>
          <w:trHeight w:val="110"/>
        </w:trPr>
        <w:tc>
          <w:tcPr>
            <w:tcW w:w="10206" w:type="dxa"/>
            <w:tcBorders>
              <w:top w:val="nil"/>
              <w:left w:val="nil"/>
              <w:bottom w:val="nil"/>
              <w:right w:val="nil"/>
            </w:tcBorders>
            <w:shd w:val="clear" w:color="auto" w:fill="auto"/>
            <w:noWrap/>
            <w:vAlign w:val="center"/>
            <w:hideMark/>
          </w:tcPr>
          <w:p w:rsidR="0027197B" w:rsidRPr="00C10AF3" w:rsidRDefault="0027197B" w:rsidP="0027197B">
            <w:pPr>
              <w:widowControl/>
              <w:autoSpaceDE/>
              <w:autoSpaceDN/>
              <w:jc w:val="both"/>
              <w:rPr>
                <w:color w:val="000000"/>
                <w:lang w:eastAsia="ru-RU"/>
              </w:rPr>
            </w:pPr>
          </w:p>
        </w:tc>
      </w:tr>
      <w:tr w:rsidR="0027197B" w:rsidRPr="00C10AF3" w:rsidTr="0027197B">
        <w:trPr>
          <w:trHeight w:val="300"/>
        </w:trPr>
        <w:tc>
          <w:tcPr>
            <w:tcW w:w="10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97B" w:rsidRPr="00C10AF3" w:rsidRDefault="0027197B" w:rsidP="0027197B">
            <w:pPr>
              <w:widowControl/>
              <w:autoSpaceDE/>
              <w:autoSpaceDN/>
              <w:rPr>
                <w:color w:val="000000"/>
                <w:lang w:eastAsia="ru-RU"/>
              </w:rPr>
            </w:pPr>
            <w:r w:rsidRPr="00C10AF3">
              <w:rPr>
                <w:color w:val="000000"/>
                <w:lang w:eastAsia="ru-RU"/>
              </w:rPr>
              <w:t>загрязнения, вандальные изображения</w:t>
            </w:r>
          </w:p>
        </w:tc>
      </w:tr>
    </w:tbl>
    <w:p w:rsidR="0027197B" w:rsidRPr="0027197B" w:rsidRDefault="0027197B" w:rsidP="0027197B">
      <w:pPr>
        <w:ind w:right="3"/>
        <w:jc w:val="both"/>
        <w:rPr>
          <w:sz w:val="24"/>
          <w:szCs w:val="24"/>
        </w:rPr>
      </w:pPr>
    </w:p>
    <w:tbl>
      <w:tblPr>
        <w:tblW w:w="10206" w:type="dxa"/>
        <w:tblInd w:w="-5" w:type="dxa"/>
        <w:tblLook w:val="04A0" w:firstRow="1" w:lastRow="0" w:firstColumn="1" w:lastColumn="0" w:noHBand="0" w:noVBand="1"/>
      </w:tblPr>
      <w:tblGrid>
        <w:gridCol w:w="3119"/>
        <w:gridCol w:w="7087"/>
      </w:tblGrid>
      <w:tr w:rsidR="0027197B" w:rsidRPr="00C10AF3" w:rsidTr="00AC5FB7">
        <w:trPr>
          <w:trHeight w:val="94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rsidR="0027197B" w:rsidRPr="00C10AF3" w:rsidRDefault="0027197B" w:rsidP="0027197B">
            <w:pPr>
              <w:widowControl/>
              <w:autoSpaceDE/>
              <w:autoSpaceDN/>
              <w:spacing w:after="600"/>
              <w:rPr>
                <w:color w:val="000000"/>
                <w:lang w:eastAsia="ru-RU"/>
              </w:rPr>
            </w:pPr>
            <w:r w:rsidRPr="00C10AF3">
              <w:rPr>
                <w:color w:val="000000"/>
                <w:lang w:eastAsia="ru-RU"/>
              </w:rPr>
              <w:t>рекламные конструкции:</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rsidR="0027197B" w:rsidRPr="00C10AF3" w:rsidRDefault="0027197B" w:rsidP="0027197B">
            <w:pPr>
              <w:widowControl/>
              <w:autoSpaceDE/>
              <w:autoSpaceDN/>
              <w:rPr>
                <w:color w:val="000000"/>
                <w:lang w:eastAsia="ru-RU"/>
              </w:rPr>
            </w:pPr>
            <w:r w:rsidRPr="00C10AF3">
              <w:rPr>
                <w:color w:val="000000"/>
                <w:lang w:eastAsia="ru-RU"/>
              </w:rPr>
              <w:t>самовольно размещенные</w:t>
            </w:r>
          </w:p>
          <w:p w:rsidR="0027197B" w:rsidRPr="00C10AF3" w:rsidRDefault="0027197B" w:rsidP="0027197B">
            <w:pPr>
              <w:widowControl/>
              <w:autoSpaceDE/>
              <w:autoSpaceDN/>
              <w:rPr>
                <w:color w:val="000000"/>
                <w:lang w:eastAsia="ru-RU"/>
              </w:rPr>
            </w:pPr>
          </w:p>
          <w:p w:rsidR="0027197B" w:rsidRPr="00C10AF3" w:rsidRDefault="0027197B" w:rsidP="0027197B">
            <w:pPr>
              <w:widowControl/>
              <w:autoSpaceDE/>
              <w:autoSpaceDN/>
              <w:rPr>
                <w:color w:val="000000"/>
                <w:lang w:eastAsia="ru-RU"/>
              </w:rPr>
            </w:pPr>
            <w:r w:rsidRPr="00C10AF3">
              <w:rPr>
                <w:color w:val="000000"/>
                <w:lang w:eastAsia="ru-RU"/>
              </w:rPr>
              <w:t>эксплуатируемые после окончания срока договора на установку</w:t>
            </w:r>
          </w:p>
          <w:p w:rsidR="0027197B" w:rsidRPr="00C10AF3" w:rsidRDefault="0027197B" w:rsidP="0027197B">
            <w:pPr>
              <w:widowControl/>
              <w:autoSpaceDE/>
              <w:autoSpaceDN/>
              <w:rPr>
                <w:color w:val="000000"/>
                <w:lang w:eastAsia="ru-RU"/>
              </w:rPr>
            </w:pPr>
          </w:p>
          <w:p w:rsidR="0027197B" w:rsidRPr="00C10AF3" w:rsidRDefault="0027197B" w:rsidP="0027197B">
            <w:pPr>
              <w:widowControl/>
              <w:autoSpaceDE/>
              <w:autoSpaceDN/>
              <w:rPr>
                <w:color w:val="000000"/>
                <w:lang w:eastAsia="ru-RU"/>
              </w:rPr>
            </w:pPr>
            <w:r w:rsidRPr="00C10AF3">
              <w:rPr>
                <w:color w:val="000000"/>
                <w:lang w:eastAsia="ru-RU"/>
              </w:rPr>
              <w:t>эксплуатируемые после аннулирования ранее выданного разрешения</w:t>
            </w:r>
          </w:p>
          <w:p w:rsidR="0027197B" w:rsidRPr="00C10AF3" w:rsidRDefault="0027197B" w:rsidP="0027197B">
            <w:pPr>
              <w:widowControl/>
              <w:autoSpaceDE/>
              <w:autoSpaceDN/>
              <w:rPr>
                <w:color w:val="000000"/>
                <w:lang w:eastAsia="ru-RU"/>
              </w:rPr>
            </w:pPr>
          </w:p>
          <w:p w:rsidR="0027197B" w:rsidRPr="00C10AF3" w:rsidRDefault="0027197B" w:rsidP="0027197B">
            <w:pPr>
              <w:widowControl/>
              <w:autoSpaceDE/>
              <w:autoSpaceDN/>
              <w:rPr>
                <w:color w:val="000000"/>
                <w:lang w:eastAsia="ru-RU"/>
              </w:rPr>
            </w:pPr>
            <w:r w:rsidRPr="00C10AF3">
              <w:rPr>
                <w:color w:val="000000"/>
                <w:lang w:eastAsia="ru-RU"/>
              </w:rPr>
              <w:t>эксплуатируемые с нарушением требований к установке и эксплуатации</w:t>
            </w:r>
          </w:p>
        </w:tc>
      </w:tr>
    </w:tbl>
    <w:p w:rsidR="0027197B" w:rsidRPr="0027197B" w:rsidRDefault="0027197B" w:rsidP="0027197B">
      <w:pPr>
        <w:ind w:right="3"/>
        <w:jc w:val="both"/>
        <w:rPr>
          <w:sz w:val="24"/>
          <w:szCs w:val="24"/>
        </w:rPr>
      </w:pPr>
    </w:p>
    <w:tbl>
      <w:tblPr>
        <w:tblW w:w="10206" w:type="dxa"/>
        <w:tblInd w:w="-5" w:type="dxa"/>
        <w:tblLook w:val="04A0" w:firstRow="1" w:lastRow="0" w:firstColumn="1" w:lastColumn="0" w:noHBand="0" w:noVBand="1"/>
      </w:tblPr>
      <w:tblGrid>
        <w:gridCol w:w="10206"/>
      </w:tblGrid>
      <w:tr w:rsidR="0027197B" w:rsidRPr="00C10AF3" w:rsidTr="0027197B">
        <w:trPr>
          <w:trHeight w:val="423"/>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97B" w:rsidRPr="00C10AF3" w:rsidRDefault="0027197B" w:rsidP="009852DB">
            <w:pPr>
              <w:widowControl/>
              <w:autoSpaceDE/>
              <w:autoSpaceDN/>
              <w:jc w:val="both"/>
              <w:rPr>
                <w:color w:val="000000"/>
                <w:lang w:eastAsia="ru-RU"/>
              </w:rPr>
            </w:pPr>
            <w:r w:rsidRPr="00C10AF3">
              <w:rPr>
                <w:color w:val="000000"/>
                <w:lang w:eastAsia="ru-RU"/>
              </w:rPr>
              <w:t>создание ограждениями препятствий для использования тротуаров, дорожек общего пользования, в том числе сужение пешеходного пути инвентарными (строительными) ограждениями до ширины менее 1,2 м</w:t>
            </w:r>
          </w:p>
        </w:tc>
      </w:tr>
      <w:tr w:rsidR="0027197B" w:rsidRPr="00C10AF3" w:rsidTr="0027197B">
        <w:trPr>
          <w:trHeight w:val="77"/>
        </w:trPr>
        <w:tc>
          <w:tcPr>
            <w:tcW w:w="10206" w:type="dxa"/>
            <w:tcBorders>
              <w:top w:val="nil"/>
              <w:left w:val="nil"/>
              <w:bottom w:val="nil"/>
              <w:right w:val="nil"/>
            </w:tcBorders>
            <w:shd w:val="clear" w:color="auto" w:fill="auto"/>
            <w:vAlign w:val="center"/>
            <w:hideMark/>
          </w:tcPr>
          <w:p w:rsidR="0027197B" w:rsidRPr="00C10AF3" w:rsidRDefault="0027197B" w:rsidP="0027197B">
            <w:pPr>
              <w:widowControl/>
              <w:autoSpaceDE/>
              <w:autoSpaceDN/>
              <w:ind w:firstLineChars="100" w:firstLine="220"/>
              <w:rPr>
                <w:color w:val="000000"/>
                <w:lang w:eastAsia="ru-RU"/>
              </w:rPr>
            </w:pPr>
          </w:p>
        </w:tc>
      </w:tr>
      <w:tr w:rsidR="0027197B" w:rsidRPr="00C10AF3" w:rsidTr="0027197B">
        <w:trPr>
          <w:trHeight w:val="490"/>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97B" w:rsidRPr="00C10AF3" w:rsidRDefault="0027197B" w:rsidP="009852DB">
            <w:pPr>
              <w:widowControl/>
              <w:autoSpaceDE/>
              <w:autoSpaceDN/>
              <w:jc w:val="both"/>
              <w:rPr>
                <w:color w:val="000000"/>
                <w:lang w:eastAsia="ru-RU"/>
              </w:rPr>
            </w:pPr>
            <w:r w:rsidRPr="00C10AF3">
              <w:rPr>
                <w:color w:val="000000"/>
                <w:lang w:eastAsia="ru-RU"/>
              </w:rPr>
              <w:t>ограждения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отсутствие разрешения на размещение</w:t>
            </w:r>
          </w:p>
        </w:tc>
      </w:tr>
      <w:tr w:rsidR="0027197B" w:rsidRPr="00C10AF3" w:rsidTr="0027197B">
        <w:trPr>
          <w:trHeight w:val="128"/>
        </w:trPr>
        <w:tc>
          <w:tcPr>
            <w:tcW w:w="10206" w:type="dxa"/>
            <w:tcBorders>
              <w:top w:val="nil"/>
              <w:left w:val="nil"/>
              <w:bottom w:val="nil"/>
              <w:right w:val="nil"/>
            </w:tcBorders>
            <w:shd w:val="clear" w:color="auto" w:fill="auto"/>
            <w:vAlign w:val="center"/>
            <w:hideMark/>
          </w:tcPr>
          <w:p w:rsidR="0027197B" w:rsidRPr="00C10AF3" w:rsidRDefault="0027197B" w:rsidP="0027197B">
            <w:pPr>
              <w:widowControl/>
              <w:autoSpaceDE/>
              <w:autoSpaceDN/>
              <w:ind w:firstLineChars="100" w:firstLine="220"/>
              <w:rPr>
                <w:color w:val="000000"/>
                <w:lang w:eastAsia="ru-RU"/>
              </w:rPr>
            </w:pPr>
          </w:p>
        </w:tc>
      </w:tr>
      <w:tr w:rsidR="0027197B" w:rsidRPr="00C10AF3" w:rsidTr="0027197B">
        <w:trPr>
          <w:trHeight w:val="300"/>
        </w:trPr>
        <w:tc>
          <w:tcPr>
            <w:tcW w:w="10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97B" w:rsidRPr="00C10AF3" w:rsidRDefault="0027197B" w:rsidP="0027197B">
            <w:pPr>
              <w:widowControl/>
              <w:autoSpaceDE/>
              <w:autoSpaceDN/>
              <w:rPr>
                <w:color w:val="000000"/>
                <w:lang w:eastAsia="ru-RU"/>
              </w:rPr>
            </w:pPr>
            <w:r w:rsidRPr="00C10AF3">
              <w:rPr>
                <w:color w:val="000000"/>
                <w:lang w:eastAsia="ru-RU"/>
              </w:rPr>
              <w:t>отклонение по вертикали более 5 градусов</w:t>
            </w:r>
          </w:p>
        </w:tc>
      </w:tr>
    </w:tbl>
    <w:p w:rsidR="0027197B" w:rsidRPr="0027197B" w:rsidRDefault="0027197B" w:rsidP="0027197B">
      <w:pPr>
        <w:ind w:right="3"/>
        <w:jc w:val="both"/>
        <w:rPr>
          <w:sz w:val="24"/>
          <w:szCs w:val="24"/>
        </w:rPr>
      </w:pPr>
    </w:p>
    <w:tbl>
      <w:tblPr>
        <w:tblpPr w:leftFromText="180" w:rightFromText="180"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tblGrid>
      <w:tr w:rsidR="0027197B" w:rsidRPr="0027197B" w:rsidTr="009852DB">
        <w:trPr>
          <w:trHeight w:val="414"/>
        </w:trPr>
        <w:tc>
          <w:tcPr>
            <w:tcW w:w="1413" w:type="dxa"/>
          </w:tcPr>
          <w:p w:rsidR="0027197B" w:rsidRPr="0027197B" w:rsidRDefault="0027197B" w:rsidP="009852DB">
            <w:pPr>
              <w:pStyle w:val="TableParagraph"/>
              <w:tabs>
                <w:tab w:val="left" w:pos="491"/>
              </w:tabs>
              <w:rPr>
                <w:b/>
                <w:spacing w:val="-5"/>
                <w:sz w:val="24"/>
                <w:szCs w:val="24"/>
              </w:rPr>
            </w:pPr>
          </w:p>
        </w:tc>
      </w:tr>
    </w:tbl>
    <w:p w:rsidR="0027197B" w:rsidRPr="0027197B" w:rsidRDefault="0027197B" w:rsidP="0027197B">
      <w:pPr>
        <w:pStyle w:val="TableParagraph"/>
        <w:tabs>
          <w:tab w:val="left" w:pos="491"/>
        </w:tabs>
        <w:rPr>
          <w:b/>
          <w:spacing w:val="-2"/>
          <w:sz w:val="24"/>
          <w:szCs w:val="24"/>
        </w:rPr>
      </w:pPr>
      <w:r w:rsidRPr="0084743F">
        <w:rPr>
          <w:spacing w:val="-5"/>
          <w:sz w:val="24"/>
          <w:szCs w:val="24"/>
        </w:rPr>
        <w:t>7</w:t>
      </w:r>
      <w:r w:rsidRPr="00C10AF3">
        <w:rPr>
          <w:spacing w:val="-5"/>
          <w:sz w:val="24"/>
          <w:szCs w:val="24"/>
        </w:rPr>
        <w:t xml:space="preserve">.  </w:t>
      </w:r>
      <w:r w:rsidRPr="00C10AF3">
        <w:rPr>
          <w:sz w:val="24"/>
          <w:szCs w:val="24"/>
        </w:rPr>
        <w:t>Срок</w:t>
      </w:r>
      <w:r w:rsidRPr="00C10AF3">
        <w:rPr>
          <w:spacing w:val="13"/>
          <w:sz w:val="24"/>
          <w:szCs w:val="24"/>
        </w:rPr>
        <w:t xml:space="preserve"> </w:t>
      </w:r>
      <w:r w:rsidRPr="00C10AF3">
        <w:rPr>
          <w:sz w:val="24"/>
          <w:szCs w:val="24"/>
        </w:rPr>
        <w:t>действия</w:t>
      </w:r>
      <w:r w:rsidRPr="00C10AF3">
        <w:rPr>
          <w:spacing w:val="12"/>
          <w:sz w:val="24"/>
          <w:szCs w:val="24"/>
        </w:rPr>
        <w:t xml:space="preserve"> </w:t>
      </w:r>
      <w:r w:rsidRPr="00C10AF3">
        <w:rPr>
          <w:sz w:val="24"/>
          <w:szCs w:val="24"/>
        </w:rPr>
        <w:t>Колористического</w:t>
      </w:r>
      <w:r w:rsidRPr="00C10AF3">
        <w:rPr>
          <w:spacing w:val="18"/>
          <w:sz w:val="24"/>
          <w:szCs w:val="24"/>
        </w:rPr>
        <w:t xml:space="preserve"> </w:t>
      </w:r>
      <w:r w:rsidRPr="00C10AF3">
        <w:rPr>
          <w:spacing w:val="-2"/>
          <w:sz w:val="24"/>
          <w:szCs w:val="24"/>
        </w:rPr>
        <w:t>паспорта:</w:t>
      </w:r>
    </w:p>
    <w:p w:rsidR="00C10AF3" w:rsidRPr="00ED2E7F" w:rsidRDefault="0027197B" w:rsidP="00C10AF3">
      <w:pPr>
        <w:pStyle w:val="TableParagraph"/>
        <w:tabs>
          <w:tab w:val="left" w:pos="491"/>
        </w:tabs>
        <w:ind w:firstLine="142"/>
        <w:rPr>
          <w:spacing w:val="-2"/>
          <w:sz w:val="24"/>
          <w:szCs w:val="24"/>
        </w:rPr>
        <w:sectPr w:rsidR="00C10AF3" w:rsidRPr="00ED2E7F" w:rsidSect="00F03FF4">
          <w:headerReference w:type="default" r:id="rId13"/>
          <w:pgSz w:w="11906" w:h="16838"/>
          <w:pgMar w:top="1134" w:right="567" w:bottom="1134" w:left="1134" w:header="709" w:footer="709" w:gutter="0"/>
          <w:cols w:space="708"/>
          <w:docGrid w:linePitch="360"/>
        </w:sectPr>
      </w:pPr>
      <w:r w:rsidRPr="0027197B">
        <w:rPr>
          <w:b/>
          <w:spacing w:val="-2"/>
          <w:sz w:val="24"/>
          <w:szCs w:val="24"/>
        </w:rPr>
        <w:t xml:space="preserve"> </w:t>
      </w:r>
      <w:r w:rsidR="00611FD8">
        <w:rPr>
          <w:b/>
          <w:spacing w:val="-2"/>
          <w:sz w:val="24"/>
          <w:szCs w:val="24"/>
        </w:rPr>
        <w:t xml:space="preserve">  </w:t>
      </w:r>
      <w:r w:rsidRPr="00ED2E7F">
        <w:rPr>
          <w:sz w:val="24"/>
          <w:szCs w:val="24"/>
        </w:rPr>
        <w:t>Указывается</w:t>
      </w:r>
      <w:r w:rsidRPr="00ED2E7F">
        <w:rPr>
          <w:spacing w:val="-4"/>
          <w:sz w:val="24"/>
          <w:szCs w:val="24"/>
        </w:rPr>
        <w:t xml:space="preserve"> </w:t>
      </w:r>
      <w:r w:rsidRPr="00ED2E7F">
        <w:rPr>
          <w:sz w:val="24"/>
          <w:szCs w:val="24"/>
        </w:rPr>
        <w:t>в</w:t>
      </w:r>
      <w:r w:rsidRPr="00ED2E7F">
        <w:rPr>
          <w:spacing w:val="-4"/>
          <w:sz w:val="24"/>
          <w:szCs w:val="24"/>
        </w:rPr>
        <w:t xml:space="preserve"> </w:t>
      </w:r>
      <w:r w:rsidRPr="00ED2E7F">
        <w:rPr>
          <w:sz w:val="24"/>
          <w:szCs w:val="24"/>
        </w:rPr>
        <w:t>соответствии</w:t>
      </w:r>
      <w:r w:rsidRPr="00ED2E7F">
        <w:rPr>
          <w:spacing w:val="-3"/>
          <w:sz w:val="24"/>
          <w:szCs w:val="24"/>
        </w:rPr>
        <w:t xml:space="preserve"> </w:t>
      </w:r>
      <w:r w:rsidRPr="00ED2E7F">
        <w:rPr>
          <w:sz w:val="24"/>
          <w:szCs w:val="24"/>
        </w:rPr>
        <w:t>с</w:t>
      </w:r>
      <w:r w:rsidRPr="00ED2E7F">
        <w:rPr>
          <w:spacing w:val="-5"/>
          <w:sz w:val="24"/>
          <w:szCs w:val="24"/>
        </w:rPr>
        <w:t xml:space="preserve"> </w:t>
      </w:r>
      <w:r w:rsidRPr="00ED2E7F">
        <w:rPr>
          <w:spacing w:val="-2"/>
          <w:sz w:val="24"/>
          <w:szCs w:val="24"/>
        </w:rPr>
        <w:t>запросом</w:t>
      </w:r>
    </w:p>
    <w:p w:rsidR="00611FD8" w:rsidRPr="00611FD8" w:rsidRDefault="00611FD8" w:rsidP="00611FD8">
      <w:pPr>
        <w:pStyle w:val="a3"/>
        <w:ind w:left="5812"/>
        <w:rPr>
          <w:sz w:val="24"/>
          <w:szCs w:val="24"/>
        </w:rPr>
      </w:pPr>
      <w:r w:rsidRPr="00611FD8">
        <w:rPr>
          <w:sz w:val="24"/>
          <w:szCs w:val="24"/>
        </w:rPr>
        <w:lastRenderedPageBreak/>
        <w:t xml:space="preserve">Приложение </w:t>
      </w:r>
      <w:r w:rsidRPr="00611FD8">
        <w:rPr>
          <w:spacing w:val="-10"/>
          <w:sz w:val="24"/>
          <w:szCs w:val="24"/>
        </w:rPr>
        <w:t>4</w:t>
      </w:r>
    </w:p>
    <w:p w:rsidR="00611FD8" w:rsidRPr="00611FD8" w:rsidRDefault="00611FD8" w:rsidP="00611FD8">
      <w:pPr>
        <w:pStyle w:val="a3"/>
        <w:ind w:left="5812"/>
        <w:rPr>
          <w:spacing w:val="-6"/>
          <w:sz w:val="24"/>
          <w:szCs w:val="24"/>
        </w:rPr>
      </w:pPr>
      <w:r w:rsidRPr="00611FD8">
        <w:rPr>
          <w:sz w:val="24"/>
          <w:szCs w:val="24"/>
        </w:rPr>
        <w:t>к</w:t>
      </w:r>
      <w:r w:rsidRPr="00611FD8">
        <w:rPr>
          <w:spacing w:val="-12"/>
          <w:sz w:val="24"/>
          <w:szCs w:val="24"/>
        </w:rPr>
        <w:t xml:space="preserve"> </w:t>
      </w:r>
      <w:r w:rsidR="00CB562A" w:rsidRPr="00611FD8">
        <w:rPr>
          <w:sz w:val="24"/>
          <w:szCs w:val="24"/>
        </w:rPr>
        <w:t xml:space="preserve">Регламенту </w:t>
      </w:r>
    </w:p>
    <w:p w:rsidR="00611FD8" w:rsidRPr="00611FD8" w:rsidRDefault="00611FD8" w:rsidP="00611FD8">
      <w:pPr>
        <w:pStyle w:val="a3"/>
        <w:tabs>
          <w:tab w:val="left" w:pos="7573"/>
        </w:tabs>
        <w:ind w:left="5387" w:right="1340"/>
        <w:rPr>
          <w:sz w:val="24"/>
          <w:szCs w:val="24"/>
        </w:rPr>
      </w:pPr>
    </w:p>
    <w:p w:rsidR="00611FD8" w:rsidRPr="00611FD8" w:rsidRDefault="00611FD8" w:rsidP="00611FD8">
      <w:pPr>
        <w:pStyle w:val="a3"/>
        <w:ind w:right="3"/>
        <w:jc w:val="center"/>
        <w:rPr>
          <w:sz w:val="24"/>
          <w:szCs w:val="24"/>
        </w:rPr>
      </w:pPr>
      <w:r w:rsidRPr="00611FD8">
        <w:rPr>
          <w:sz w:val="24"/>
          <w:szCs w:val="24"/>
        </w:rPr>
        <w:t>Форма</w:t>
      </w:r>
      <w:r w:rsidRPr="00611FD8">
        <w:rPr>
          <w:spacing w:val="-5"/>
          <w:sz w:val="24"/>
          <w:szCs w:val="24"/>
        </w:rPr>
        <w:t xml:space="preserve"> </w:t>
      </w:r>
      <w:r w:rsidRPr="00611FD8">
        <w:rPr>
          <w:sz w:val="24"/>
          <w:szCs w:val="24"/>
        </w:rPr>
        <w:t>решения</w:t>
      </w:r>
      <w:r w:rsidRPr="00611FD8">
        <w:rPr>
          <w:spacing w:val="-6"/>
          <w:sz w:val="24"/>
          <w:szCs w:val="24"/>
        </w:rPr>
        <w:t xml:space="preserve"> </w:t>
      </w:r>
      <w:r w:rsidRPr="00611FD8">
        <w:rPr>
          <w:sz w:val="24"/>
          <w:szCs w:val="24"/>
        </w:rPr>
        <w:t>об</w:t>
      </w:r>
      <w:r w:rsidRPr="00611FD8">
        <w:rPr>
          <w:spacing w:val="-6"/>
          <w:sz w:val="24"/>
          <w:szCs w:val="24"/>
        </w:rPr>
        <w:t xml:space="preserve"> </w:t>
      </w:r>
      <w:r w:rsidRPr="00611FD8">
        <w:rPr>
          <w:sz w:val="24"/>
          <w:szCs w:val="24"/>
        </w:rPr>
        <w:t>отказе</w:t>
      </w:r>
      <w:r w:rsidRPr="00611FD8">
        <w:rPr>
          <w:spacing w:val="-5"/>
          <w:sz w:val="24"/>
          <w:szCs w:val="24"/>
        </w:rPr>
        <w:t xml:space="preserve"> </w:t>
      </w:r>
      <w:r w:rsidRPr="00611FD8">
        <w:rPr>
          <w:sz w:val="24"/>
          <w:szCs w:val="24"/>
        </w:rPr>
        <w:t>в</w:t>
      </w:r>
      <w:r w:rsidRPr="00611FD8">
        <w:rPr>
          <w:spacing w:val="-6"/>
          <w:sz w:val="24"/>
          <w:szCs w:val="24"/>
        </w:rPr>
        <w:t xml:space="preserve"> </w:t>
      </w:r>
      <w:r w:rsidRPr="00611FD8">
        <w:rPr>
          <w:sz w:val="24"/>
          <w:szCs w:val="24"/>
        </w:rPr>
        <w:t>предоставлении</w:t>
      </w:r>
      <w:r w:rsidRPr="00611FD8">
        <w:rPr>
          <w:spacing w:val="-5"/>
          <w:sz w:val="24"/>
          <w:szCs w:val="24"/>
        </w:rPr>
        <w:t xml:space="preserve"> </w:t>
      </w:r>
      <w:r w:rsidRPr="00611FD8">
        <w:rPr>
          <w:sz w:val="24"/>
          <w:szCs w:val="24"/>
        </w:rPr>
        <w:t>муниципальной</w:t>
      </w:r>
      <w:r w:rsidRPr="00611FD8">
        <w:rPr>
          <w:spacing w:val="-6"/>
          <w:sz w:val="24"/>
          <w:szCs w:val="24"/>
        </w:rPr>
        <w:t xml:space="preserve"> </w:t>
      </w:r>
      <w:r w:rsidRPr="00611FD8">
        <w:rPr>
          <w:sz w:val="24"/>
          <w:szCs w:val="24"/>
        </w:rPr>
        <w:t>услуги</w:t>
      </w:r>
      <w:r w:rsidRPr="00611FD8">
        <w:rPr>
          <w:spacing w:val="-6"/>
          <w:sz w:val="24"/>
          <w:szCs w:val="24"/>
        </w:rPr>
        <w:t xml:space="preserve"> </w:t>
      </w:r>
      <w:r w:rsidRPr="00611FD8">
        <w:rPr>
          <w:sz w:val="24"/>
          <w:szCs w:val="24"/>
        </w:rPr>
        <w:t>«Согласование</w:t>
      </w:r>
      <w:r w:rsidRPr="00611FD8">
        <w:rPr>
          <w:sz w:val="24"/>
          <w:szCs w:val="24"/>
        </w:rPr>
        <w:br/>
        <w:t>проектных решений по отделке фасадов (паспортов колористических решений</w:t>
      </w:r>
      <w:r w:rsidRPr="00611FD8">
        <w:rPr>
          <w:sz w:val="24"/>
          <w:szCs w:val="24"/>
        </w:rPr>
        <w:br/>
        <w:t>фасадов) зданий, строений, сооружений, ограждений»</w:t>
      </w:r>
    </w:p>
    <w:p w:rsidR="00611FD8" w:rsidRPr="00611FD8" w:rsidRDefault="00611FD8" w:rsidP="00611FD8">
      <w:pPr>
        <w:pStyle w:val="a3"/>
        <w:ind w:right="3"/>
        <w:jc w:val="center"/>
        <w:rPr>
          <w:sz w:val="24"/>
          <w:szCs w:val="24"/>
        </w:rPr>
      </w:pPr>
    </w:p>
    <w:p w:rsidR="00611FD8" w:rsidRPr="00611FD8" w:rsidRDefault="00611FD8" w:rsidP="00611FD8">
      <w:pPr>
        <w:ind w:right="3"/>
        <w:jc w:val="center"/>
        <w:rPr>
          <w:sz w:val="24"/>
          <w:szCs w:val="24"/>
        </w:rPr>
      </w:pPr>
      <w:r w:rsidRPr="00611FD8">
        <w:rPr>
          <w:sz w:val="24"/>
          <w:szCs w:val="24"/>
        </w:rPr>
        <w:t>(Оформляется</w:t>
      </w:r>
      <w:r w:rsidRPr="00611FD8">
        <w:rPr>
          <w:spacing w:val="-5"/>
          <w:sz w:val="24"/>
          <w:szCs w:val="24"/>
        </w:rPr>
        <w:t xml:space="preserve"> </w:t>
      </w:r>
      <w:r w:rsidRPr="00611FD8">
        <w:rPr>
          <w:sz w:val="24"/>
          <w:szCs w:val="24"/>
        </w:rPr>
        <w:t>на</w:t>
      </w:r>
      <w:r w:rsidRPr="00611FD8">
        <w:rPr>
          <w:spacing w:val="-4"/>
          <w:sz w:val="24"/>
          <w:szCs w:val="24"/>
        </w:rPr>
        <w:t xml:space="preserve"> </w:t>
      </w:r>
      <w:r w:rsidRPr="00611FD8">
        <w:rPr>
          <w:sz w:val="24"/>
          <w:szCs w:val="24"/>
        </w:rPr>
        <w:t>официальном</w:t>
      </w:r>
      <w:r w:rsidRPr="00611FD8">
        <w:rPr>
          <w:spacing w:val="-4"/>
          <w:sz w:val="24"/>
          <w:szCs w:val="24"/>
        </w:rPr>
        <w:t xml:space="preserve"> </w:t>
      </w:r>
      <w:r w:rsidRPr="00611FD8">
        <w:rPr>
          <w:sz w:val="24"/>
          <w:szCs w:val="24"/>
        </w:rPr>
        <w:t>бланке</w:t>
      </w:r>
      <w:r w:rsidRPr="00611FD8">
        <w:rPr>
          <w:spacing w:val="-3"/>
          <w:sz w:val="24"/>
          <w:szCs w:val="24"/>
        </w:rPr>
        <w:t xml:space="preserve"> </w:t>
      </w:r>
      <w:r w:rsidRPr="00611FD8">
        <w:rPr>
          <w:spacing w:val="-2"/>
          <w:sz w:val="24"/>
          <w:szCs w:val="24"/>
        </w:rPr>
        <w:t>Администрации)</w:t>
      </w:r>
      <w:r w:rsidR="00CB562A" w:rsidRPr="00CB562A">
        <w:rPr>
          <w:spacing w:val="-2"/>
          <w:sz w:val="24"/>
          <w:szCs w:val="24"/>
          <w:vertAlign w:val="superscript"/>
        </w:rPr>
        <w:t>1</w:t>
      </w:r>
    </w:p>
    <w:p w:rsidR="009B08C9" w:rsidRDefault="009B08C9" w:rsidP="00611FD8">
      <w:pPr>
        <w:ind w:left="5812"/>
        <w:rPr>
          <w:spacing w:val="-2"/>
          <w:sz w:val="24"/>
          <w:szCs w:val="24"/>
        </w:rPr>
      </w:pPr>
    </w:p>
    <w:p w:rsidR="00611FD8" w:rsidRPr="00611FD8" w:rsidRDefault="00611FD8" w:rsidP="00611FD8">
      <w:pPr>
        <w:ind w:left="5812"/>
        <w:rPr>
          <w:sz w:val="24"/>
          <w:szCs w:val="24"/>
        </w:rPr>
      </w:pPr>
      <w:r w:rsidRPr="00611FD8">
        <w:rPr>
          <w:spacing w:val="-2"/>
          <w:sz w:val="24"/>
          <w:szCs w:val="24"/>
        </w:rPr>
        <w:t>Кому:</w:t>
      </w:r>
    </w:p>
    <w:p w:rsidR="00611FD8" w:rsidRPr="00611FD8" w:rsidRDefault="00611FD8" w:rsidP="00611FD8">
      <w:pPr>
        <w:pStyle w:val="a3"/>
        <w:ind w:left="5812"/>
        <w:rPr>
          <w:sz w:val="24"/>
          <w:szCs w:val="24"/>
        </w:rPr>
      </w:pP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9"/>
      </w:tblGrid>
      <w:tr w:rsidR="00611FD8" w:rsidRPr="00611FD8" w:rsidTr="00611FD8">
        <w:trPr>
          <w:trHeight w:val="346"/>
        </w:trPr>
        <w:tc>
          <w:tcPr>
            <w:tcW w:w="4394" w:type="dxa"/>
            <w:tcBorders>
              <w:left w:val="single" w:sz="4" w:space="0" w:color="FFFFFF" w:themeColor="background1"/>
              <w:right w:val="single" w:sz="4" w:space="0" w:color="FFFFFF" w:themeColor="background1"/>
            </w:tcBorders>
          </w:tcPr>
          <w:p w:rsidR="00611FD8" w:rsidRPr="00611FD8" w:rsidRDefault="00611FD8" w:rsidP="00611FD8">
            <w:pPr>
              <w:pStyle w:val="a3"/>
              <w:ind w:left="5812"/>
              <w:rPr>
                <w:sz w:val="24"/>
                <w:szCs w:val="24"/>
              </w:rPr>
            </w:pPr>
          </w:p>
        </w:tc>
      </w:tr>
    </w:tbl>
    <w:p w:rsidR="00611FD8" w:rsidRPr="00611FD8" w:rsidRDefault="00611FD8" w:rsidP="00CC7D3A">
      <w:pPr>
        <w:ind w:left="5812" w:right="3"/>
        <w:jc w:val="both"/>
      </w:pPr>
      <w:r w:rsidRPr="00611FD8">
        <w:t>(фамилия, имя, отчество (при наличии) физического лица, индивидуального предпринимателя или полное наименование юридического лица)</w:t>
      </w:r>
    </w:p>
    <w:p w:rsidR="00611FD8" w:rsidRDefault="00611FD8" w:rsidP="00611FD8">
      <w:pPr>
        <w:ind w:left="5812" w:right="3"/>
        <w:jc w:val="both"/>
        <w:rPr>
          <w:sz w:val="24"/>
          <w:szCs w:val="24"/>
        </w:rPr>
      </w:pPr>
    </w:p>
    <w:p w:rsidR="009B08C9" w:rsidRPr="00611FD8" w:rsidRDefault="009B08C9" w:rsidP="00611FD8">
      <w:pPr>
        <w:ind w:left="5812" w:right="3"/>
        <w:jc w:val="both"/>
        <w:rPr>
          <w:sz w:val="24"/>
          <w:szCs w:val="24"/>
        </w:rPr>
      </w:pPr>
    </w:p>
    <w:p w:rsidR="00611FD8" w:rsidRPr="00611FD8" w:rsidRDefault="00611FD8" w:rsidP="00611FD8">
      <w:pPr>
        <w:ind w:right="417"/>
        <w:jc w:val="center"/>
        <w:rPr>
          <w:sz w:val="24"/>
          <w:szCs w:val="24"/>
        </w:rPr>
      </w:pPr>
      <w:r w:rsidRPr="00611FD8">
        <w:rPr>
          <w:spacing w:val="-2"/>
          <w:sz w:val="24"/>
          <w:szCs w:val="24"/>
        </w:rPr>
        <w:t xml:space="preserve">  РЕШЕНИЕ</w:t>
      </w:r>
    </w:p>
    <w:p w:rsidR="00611FD8" w:rsidRPr="00611FD8" w:rsidRDefault="00611FD8" w:rsidP="00611FD8">
      <w:pPr>
        <w:ind w:right="3"/>
        <w:jc w:val="center"/>
        <w:rPr>
          <w:sz w:val="24"/>
          <w:szCs w:val="24"/>
        </w:rPr>
      </w:pPr>
      <w:r w:rsidRPr="00611FD8">
        <w:rPr>
          <w:sz w:val="24"/>
          <w:szCs w:val="24"/>
        </w:rPr>
        <w:t>об</w:t>
      </w:r>
      <w:r w:rsidRPr="00611FD8">
        <w:rPr>
          <w:spacing w:val="-5"/>
          <w:sz w:val="24"/>
          <w:szCs w:val="24"/>
        </w:rPr>
        <w:t xml:space="preserve"> </w:t>
      </w:r>
      <w:r w:rsidRPr="00611FD8">
        <w:rPr>
          <w:sz w:val="24"/>
          <w:szCs w:val="24"/>
        </w:rPr>
        <w:t>отказе</w:t>
      </w:r>
      <w:r w:rsidRPr="00611FD8">
        <w:rPr>
          <w:spacing w:val="-4"/>
          <w:sz w:val="24"/>
          <w:szCs w:val="24"/>
        </w:rPr>
        <w:t xml:space="preserve"> </w:t>
      </w:r>
      <w:r w:rsidRPr="00611FD8">
        <w:rPr>
          <w:sz w:val="24"/>
          <w:szCs w:val="24"/>
        </w:rPr>
        <w:t>в</w:t>
      </w:r>
      <w:r w:rsidRPr="00611FD8">
        <w:rPr>
          <w:spacing w:val="-4"/>
          <w:sz w:val="24"/>
          <w:szCs w:val="24"/>
        </w:rPr>
        <w:t xml:space="preserve"> </w:t>
      </w:r>
      <w:r w:rsidRPr="00611FD8">
        <w:rPr>
          <w:sz w:val="24"/>
          <w:szCs w:val="24"/>
        </w:rPr>
        <w:t>предоставлении</w:t>
      </w:r>
      <w:r w:rsidRPr="00611FD8">
        <w:rPr>
          <w:spacing w:val="-2"/>
          <w:sz w:val="24"/>
          <w:szCs w:val="24"/>
        </w:rPr>
        <w:t xml:space="preserve"> </w:t>
      </w:r>
      <w:r w:rsidRPr="00611FD8">
        <w:rPr>
          <w:sz w:val="24"/>
          <w:szCs w:val="24"/>
        </w:rPr>
        <w:t>муниципальной</w:t>
      </w:r>
      <w:r w:rsidRPr="00611FD8">
        <w:rPr>
          <w:spacing w:val="-3"/>
          <w:sz w:val="24"/>
          <w:szCs w:val="24"/>
        </w:rPr>
        <w:t xml:space="preserve"> </w:t>
      </w:r>
      <w:r w:rsidRPr="00611FD8">
        <w:rPr>
          <w:spacing w:val="-2"/>
          <w:sz w:val="24"/>
          <w:szCs w:val="24"/>
        </w:rPr>
        <w:t>услуги</w:t>
      </w:r>
    </w:p>
    <w:p w:rsidR="00611FD8" w:rsidRPr="00611FD8" w:rsidRDefault="00611FD8" w:rsidP="00611FD8">
      <w:pPr>
        <w:ind w:right="3" w:hanging="54"/>
        <w:jc w:val="center"/>
        <w:rPr>
          <w:sz w:val="24"/>
          <w:szCs w:val="24"/>
        </w:rPr>
      </w:pPr>
      <w:r w:rsidRPr="00611FD8">
        <w:rPr>
          <w:sz w:val="24"/>
          <w:szCs w:val="24"/>
        </w:rPr>
        <w:t>«Согласование проектных решений по отделке фасадов (паспортов</w:t>
      </w:r>
      <w:r w:rsidRPr="00611FD8">
        <w:rPr>
          <w:sz w:val="24"/>
          <w:szCs w:val="24"/>
        </w:rPr>
        <w:br/>
        <w:t>колористических</w:t>
      </w:r>
      <w:r w:rsidRPr="00611FD8">
        <w:rPr>
          <w:spacing w:val="-7"/>
          <w:sz w:val="24"/>
          <w:szCs w:val="24"/>
        </w:rPr>
        <w:t xml:space="preserve"> </w:t>
      </w:r>
      <w:r w:rsidRPr="00611FD8">
        <w:rPr>
          <w:sz w:val="24"/>
          <w:szCs w:val="24"/>
        </w:rPr>
        <w:t>решений</w:t>
      </w:r>
      <w:r w:rsidRPr="00611FD8">
        <w:rPr>
          <w:spacing w:val="-7"/>
          <w:sz w:val="24"/>
          <w:szCs w:val="24"/>
        </w:rPr>
        <w:t xml:space="preserve"> </w:t>
      </w:r>
      <w:r w:rsidRPr="00611FD8">
        <w:rPr>
          <w:sz w:val="24"/>
          <w:szCs w:val="24"/>
        </w:rPr>
        <w:t>фасадов)</w:t>
      </w:r>
      <w:r w:rsidRPr="00611FD8">
        <w:rPr>
          <w:spacing w:val="-8"/>
          <w:sz w:val="24"/>
          <w:szCs w:val="24"/>
        </w:rPr>
        <w:t xml:space="preserve"> </w:t>
      </w:r>
      <w:r w:rsidRPr="00611FD8">
        <w:rPr>
          <w:sz w:val="24"/>
          <w:szCs w:val="24"/>
        </w:rPr>
        <w:t>зданий,</w:t>
      </w:r>
      <w:r w:rsidRPr="00611FD8">
        <w:rPr>
          <w:spacing w:val="-8"/>
          <w:sz w:val="24"/>
          <w:szCs w:val="24"/>
        </w:rPr>
        <w:t xml:space="preserve"> </w:t>
      </w:r>
      <w:r w:rsidRPr="00611FD8">
        <w:rPr>
          <w:sz w:val="24"/>
          <w:szCs w:val="24"/>
        </w:rPr>
        <w:t>строений,</w:t>
      </w:r>
      <w:r w:rsidRPr="00611FD8">
        <w:rPr>
          <w:spacing w:val="-7"/>
          <w:sz w:val="24"/>
          <w:szCs w:val="24"/>
        </w:rPr>
        <w:t xml:space="preserve"> </w:t>
      </w:r>
      <w:r w:rsidRPr="00611FD8">
        <w:rPr>
          <w:sz w:val="24"/>
          <w:szCs w:val="24"/>
        </w:rPr>
        <w:t>сооружений,</w:t>
      </w:r>
      <w:r w:rsidRPr="00611FD8">
        <w:rPr>
          <w:spacing w:val="-7"/>
          <w:sz w:val="24"/>
          <w:szCs w:val="24"/>
        </w:rPr>
        <w:t xml:space="preserve"> </w:t>
      </w:r>
      <w:r w:rsidRPr="00611FD8">
        <w:rPr>
          <w:sz w:val="24"/>
          <w:szCs w:val="24"/>
        </w:rPr>
        <w:t>ограждений»</w:t>
      </w:r>
    </w:p>
    <w:p w:rsidR="00611FD8" w:rsidRPr="00611FD8" w:rsidRDefault="00611FD8" w:rsidP="00611FD8">
      <w:pPr>
        <w:pStyle w:val="a3"/>
        <w:ind w:right="3"/>
        <w:rPr>
          <w:sz w:val="24"/>
          <w:szCs w:val="24"/>
        </w:rPr>
      </w:pPr>
    </w:p>
    <w:p w:rsidR="00611FD8" w:rsidRPr="00611FD8" w:rsidRDefault="00611FD8" w:rsidP="00611FD8">
      <w:pPr>
        <w:ind w:right="3" w:firstLine="708"/>
        <w:jc w:val="both"/>
        <w:rPr>
          <w:spacing w:val="-2"/>
          <w:sz w:val="24"/>
          <w:szCs w:val="24"/>
        </w:rPr>
      </w:pPr>
      <w:r w:rsidRPr="00611FD8">
        <w:rPr>
          <w:sz w:val="24"/>
          <w:szCs w:val="24"/>
        </w:rPr>
        <w:t>Администрация городского округа Воскресенск Московской области приняла решение</w:t>
      </w:r>
      <w:r w:rsidRPr="00611FD8">
        <w:rPr>
          <w:sz w:val="24"/>
          <w:szCs w:val="24"/>
        </w:rPr>
        <w:br/>
        <w:t>об отказе в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(далее – Услуга) по следующим основаниям в соответствии с административным регламентом предоставления Услуги (далее –</w:t>
      </w:r>
      <w:r w:rsidRPr="00611FD8">
        <w:rPr>
          <w:spacing w:val="40"/>
          <w:sz w:val="24"/>
          <w:szCs w:val="24"/>
        </w:rPr>
        <w:t xml:space="preserve"> </w:t>
      </w:r>
      <w:r w:rsidRPr="00611FD8">
        <w:rPr>
          <w:spacing w:val="-2"/>
          <w:sz w:val="24"/>
          <w:szCs w:val="24"/>
        </w:rPr>
        <w:t>Регламент):</w:t>
      </w:r>
    </w:p>
    <w:p w:rsidR="00611FD8" w:rsidRPr="00611FD8" w:rsidRDefault="00611FD8" w:rsidP="00611FD8">
      <w:pPr>
        <w:ind w:right="3" w:firstLine="708"/>
        <w:jc w:val="both"/>
        <w:rPr>
          <w:sz w:val="24"/>
          <w:szCs w:val="24"/>
        </w:rPr>
      </w:pPr>
    </w:p>
    <w:p w:rsidR="00611FD8" w:rsidRDefault="00611FD8" w:rsidP="00611FD8">
      <w:pPr>
        <w:ind w:right="3"/>
        <w:jc w:val="both"/>
        <w:rPr>
          <w:spacing w:val="-2"/>
          <w:sz w:val="24"/>
          <w:szCs w:val="24"/>
        </w:rPr>
      </w:pPr>
      <w:r w:rsidRPr="00611FD8">
        <w:rPr>
          <w:sz w:val="24"/>
          <w:szCs w:val="24"/>
        </w:rPr>
        <w:t>При</w:t>
      </w:r>
      <w:r w:rsidRPr="00611FD8">
        <w:rPr>
          <w:spacing w:val="80"/>
          <w:w w:val="150"/>
          <w:sz w:val="24"/>
          <w:szCs w:val="24"/>
        </w:rPr>
        <w:t xml:space="preserve"> </w:t>
      </w:r>
      <w:r w:rsidRPr="00611FD8">
        <w:rPr>
          <w:sz w:val="24"/>
          <w:szCs w:val="24"/>
        </w:rPr>
        <w:t>оформлении</w:t>
      </w:r>
      <w:r w:rsidRPr="00611FD8">
        <w:rPr>
          <w:spacing w:val="80"/>
          <w:w w:val="150"/>
          <w:sz w:val="24"/>
          <w:szCs w:val="24"/>
        </w:rPr>
        <w:t xml:space="preserve"> </w:t>
      </w:r>
      <w:r w:rsidRPr="00611FD8">
        <w:rPr>
          <w:sz w:val="24"/>
          <w:szCs w:val="24"/>
        </w:rPr>
        <w:t>решения</w:t>
      </w:r>
      <w:r w:rsidRPr="00611FD8">
        <w:rPr>
          <w:spacing w:val="80"/>
          <w:w w:val="150"/>
          <w:sz w:val="24"/>
          <w:szCs w:val="24"/>
        </w:rPr>
        <w:t xml:space="preserve"> </w:t>
      </w:r>
      <w:r w:rsidRPr="00611FD8">
        <w:rPr>
          <w:sz w:val="24"/>
          <w:szCs w:val="24"/>
        </w:rPr>
        <w:t>отображаются</w:t>
      </w:r>
      <w:r w:rsidRPr="00611FD8">
        <w:rPr>
          <w:spacing w:val="80"/>
          <w:w w:val="150"/>
          <w:sz w:val="24"/>
          <w:szCs w:val="24"/>
        </w:rPr>
        <w:t xml:space="preserve"> </w:t>
      </w:r>
      <w:r w:rsidRPr="00611FD8">
        <w:rPr>
          <w:sz w:val="24"/>
          <w:szCs w:val="24"/>
        </w:rPr>
        <w:t>только</w:t>
      </w:r>
      <w:r w:rsidRPr="00611FD8">
        <w:rPr>
          <w:spacing w:val="80"/>
          <w:w w:val="150"/>
          <w:sz w:val="24"/>
          <w:szCs w:val="24"/>
        </w:rPr>
        <w:t xml:space="preserve"> </w:t>
      </w:r>
      <w:r w:rsidRPr="00611FD8">
        <w:rPr>
          <w:sz w:val="24"/>
          <w:szCs w:val="24"/>
        </w:rPr>
        <w:t>выявленные</w:t>
      </w:r>
      <w:r w:rsidRPr="00611FD8">
        <w:rPr>
          <w:spacing w:val="80"/>
          <w:w w:val="150"/>
          <w:sz w:val="24"/>
          <w:szCs w:val="24"/>
        </w:rPr>
        <w:t xml:space="preserve"> </w:t>
      </w:r>
      <w:r w:rsidRPr="00611FD8">
        <w:rPr>
          <w:sz w:val="24"/>
          <w:szCs w:val="24"/>
        </w:rPr>
        <w:t>основания</w:t>
      </w:r>
      <w:r w:rsidRPr="00611FD8">
        <w:rPr>
          <w:spacing w:val="80"/>
          <w:w w:val="150"/>
          <w:sz w:val="24"/>
          <w:szCs w:val="24"/>
        </w:rPr>
        <w:t xml:space="preserve"> </w:t>
      </w:r>
      <w:r w:rsidRPr="00611FD8">
        <w:rPr>
          <w:sz w:val="24"/>
          <w:szCs w:val="24"/>
        </w:rPr>
        <w:t>для</w:t>
      </w:r>
      <w:r w:rsidRPr="00611FD8">
        <w:rPr>
          <w:spacing w:val="80"/>
          <w:w w:val="150"/>
          <w:sz w:val="24"/>
          <w:szCs w:val="24"/>
        </w:rPr>
        <w:t xml:space="preserve"> </w:t>
      </w:r>
      <w:r w:rsidRPr="00611FD8">
        <w:rPr>
          <w:sz w:val="24"/>
          <w:szCs w:val="24"/>
        </w:rPr>
        <w:t>отказа</w:t>
      </w:r>
      <w:r w:rsidR="009B08C9">
        <w:rPr>
          <w:spacing w:val="80"/>
          <w:w w:val="150"/>
          <w:sz w:val="24"/>
          <w:szCs w:val="24"/>
        </w:rPr>
        <w:br/>
      </w:r>
      <w:r w:rsidRPr="00611FD8">
        <w:rPr>
          <w:sz w:val="24"/>
          <w:szCs w:val="24"/>
        </w:rPr>
        <w:t>в</w:t>
      </w:r>
      <w:r w:rsidRPr="00611FD8">
        <w:rPr>
          <w:spacing w:val="80"/>
          <w:w w:val="150"/>
          <w:sz w:val="24"/>
          <w:szCs w:val="24"/>
        </w:rPr>
        <w:t xml:space="preserve"> </w:t>
      </w:r>
      <w:r w:rsidRPr="00611FD8">
        <w:rPr>
          <w:sz w:val="24"/>
          <w:szCs w:val="24"/>
        </w:rPr>
        <w:t>предоставлении</w:t>
      </w:r>
      <w:r w:rsidR="009B08C9">
        <w:rPr>
          <w:sz w:val="24"/>
          <w:szCs w:val="24"/>
        </w:rPr>
        <w:t xml:space="preserve"> </w:t>
      </w:r>
      <w:r w:rsidRPr="00611FD8">
        <w:rPr>
          <w:spacing w:val="-2"/>
          <w:sz w:val="24"/>
          <w:szCs w:val="24"/>
        </w:rPr>
        <w:t>Услуги</w:t>
      </w:r>
    </w:p>
    <w:p w:rsidR="009B08C9" w:rsidRPr="00611FD8" w:rsidRDefault="009B08C9" w:rsidP="00611FD8">
      <w:pPr>
        <w:ind w:right="3"/>
        <w:jc w:val="both"/>
        <w:rPr>
          <w:spacing w:val="-2"/>
          <w:sz w:val="24"/>
          <w:szCs w:val="24"/>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0"/>
        <w:gridCol w:w="3934"/>
        <w:gridCol w:w="5212"/>
      </w:tblGrid>
      <w:tr w:rsidR="00611FD8" w:rsidRPr="00611FD8" w:rsidTr="00A00118">
        <w:trPr>
          <w:trHeight w:val="1220"/>
        </w:trPr>
        <w:tc>
          <w:tcPr>
            <w:tcW w:w="1060" w:type="dxa"/>
          </w:tcPr>
          <w:p w:rsidR="00A00118" w:rsidRDefault="00A00118" w:rsidP="00611FD8">
            <w:pPr>
              <w:pStyle w:val="TableParagraph"/>
              <w:ind w:left="110" w:right="97" w:firstLine="238"/>
              <w:rPr>
                <w:spacing w:val="-10"/>
                <w:lang w:val="ru-RU"/>
              </w:rPr>
            </w:pPr>
            <w:r>
              <w:rPr>
                <w:spacing w:val="-10"/>
                <w:lang w:val="ru-RU"/>
              </w:rPr>
              <w:t xml:space="preserve"> </w:t>
            </w:r>
          </w:p>
          <w:p w:rsidR="00611FD8" w:rsidRPr="009B08C9" w:rsidRDefault="00611FD8" w:rsidP="00611FD8">
            <w:pPr>
              <w:pStyle w:val="TableParagraph"/>
              <w:ind w:left="110" w:right="97" w:firstLine="238"/>
            </w:pPr>
            <w:r w:rsidRPr="009B08C9">
              <w:rPr>
                <w:spacing w:val="-10"/>
              </w:rPr>
              <w:t xml:space="preserve">№ </w:t>
            </w:r>
            <w:r w:rsidR="009B08C9" w:rsidRPr="009B08C9">
              <w:rPr>
                <w:spacing w:val="-2"/>
              </w:rPr>
              <w:t>пункта</w:t>
            </w:r>
          </w:p>
        </w:tc>
        <w:tc>
          <w:tcPr>
            <w:tcW w:w="3934" w:type="dxa"/>
          </w:tcPr>
          <w:p w:rsidR="00A00118" w:rsidRDefault="00A00118" w:rsidP="00611FD8">
            <w:pPr>
              <w:pStyle w:val="TableParagraph"/>
              <w:ind w:left="451" w:right="438"/>
              <w:jc w:val="center"/>
              <w:rPr>
                <w:lang w:val="ru-RU"/>
              </w:rPr>
            </w:pPr>
          </w:p>
          <w:p w:rsidR="00611FD8" w:rsidRPr="009B08C9" w:rsidRDefault="00611FD8" w:rsidP="00611FD8">
            <w:pPr>
              <w:pStyle w:val="TableParagraph"/>
              <w:ind w:left="451" w:right="438"/>
              <w:jc w:val="center"/>
              <w:rPr>
                <w:lang w:val="ru-RU"/>
              </w:rPr>
            </w:pPr>
            <w:r w:rsidRPr="009B08C9">
              <w:rPr>
                <w:lang w:val="ru-RU"/>
              </w:rPr>
              <w:t>Наименование</w:t>
            </w:r>
            <w:r w:rsidRPr="009B08C9">
              <w:rPr>
                <w:spacing w:val="-15"/>
                <w:lang w:val="ru-RU"/>
              </w:rPr>
              <w:t xml:space="preserve"> </w:t>
            </w:r>
            <w:r w:rsidRPr="009B08C9">
              <w:rPr>
                <w:lang w:val="ru-RU"/>
              </w:rPr>
              <w:t>основания</w:t>
            </w:r>
            <w:r w:rsidRPr="009B08C9">
              <w:rPr>
                <w:spacing w:val="-15"/>
                <w:lang w:val="ru-RU"/>
              </w:rPr>
              <w:t xml:space="preserve"> </w:t>
            </w:r>
            <w:r w:rsidRPr="009B08C9">
              <w:rPr>
                <w:lang w:val="ru-RU"/>
              </w:rPr>
              <w:t>для отказа в соответствии</w:t>
            </w:r>
            <w:r w:rsidRPr="009B08C9">
              <w:rPr>
                <w:lang w:val="ru-RU"/>
              </w:rPr>
              <w:br/>
              <w:t xml:space="preserve">с </w:t>
            </w:r>
            <w:r w:rsidRPr="009B08C9">
              <w:rPr>
                <w:spacing w:val="-2"/>
                <w:lang w:val="ru-RU"/>
              </w:rPr>
              <w:t>Регламентом</w:t>
            </w:r>
          </w:p>
        </w:tc>
        <w:tc>
          <w:tcPr>
            <w:tcW w:w="5212" w:type="dxa"/>
          </w:tcPr>
          <w:p w:rsidR="00A00118" w:rsidRDefault="00A00118" w:rsidP="00611FD8">
            <w:pPr>
              <w:pStyle w:val="TableParagraph"/>
              <w:ind w:left="393" w:right="283" w:hanging="193"/>
              <w:jc w:val="center"/>
              <w:rPr>
                <w:lang w:val="ru-RU"/>
              </w:rPr>
            </w:pPr>
          </w:p>
          <w:p w:rsidR="00611FD8" w:rsidRPr="009B08C9" w:rsidRDefault="00611FD8" w:rsidP="00611FD8">
            <w:pPr>
              <w:pStyle w:val="TableParagraph"/>
              <w:ind w:left="393" w:right="283" w:hanging="193"/>
              <w:jc w:val="center"/>
              <w:rPr>
                <w:lang w:val="ru-RU"/>
              </w:rPr>
            </w:pPr>
            <w:r w:rsidRPr="009B08C9">
              <w:rPr>
                <w:lang w:val="ru-RU"/>
              </w:rPr>
              <w:t>Разъяснение</w:t>
            </w:r>
            <w:r w:rsidRPr="009B08C9">
              <w:rPr>
                <w:spacing w:val="-10"/>
                <w:lang w:val="ru-RU"/>
              </w:rPr>
              <w:t xml:space="preserve"> </w:t>
            </w:r>
            <w:r w:rsidRPr="009B08C9">
              <w:rPr>
                <w:lang w:val="ru-RU"/>
              </w:rPr>
              <w:t>причин</w:t>
            </w:r>
            <w:r w:rsidRPr="009B08C9">
              <w:rPr>
                <w:spacing w:val="-12"/>
                <w:lang w:val="ru-RU"/>
              </w:rPr>
              <w:t xml:space="preserve"> </w:t>
            </w:r>
            <w:r w:rsidRPr="009B08C9">
              <w:rPr>
                <w:lang w:val="ru-RU"/>
              </w:rPr>
              <w:t>отказа</w:t>
            </w:r>
            <w:r w:rsidRPr="009B08C9">
              <w:rPr>
                <w:spacing w:val="-10"/>
                <w:lang w:val="ru-RU"/>
              </w:rPr>
              <w:t xml:space="preserve"> </w:t>
            </w:r>
            <w:r w:rsidRPr="009B08C9">
              <w:rPr>
                <w:lang w:val="ru-RU"/>
              </w:rPr>
              <w:t>в</w:t>
            </w:r>
            <w:r w:rsidRPr="009B08C9">
              <w:rPr>
                <w:spacing w:val="-12"/>
                <w:lang w:val="ru-RU"/>
              </w:rPr>
              <w:t xml:space="preserve"> </w:t>
            </w:r>
            <w:r w:rsidRPr="009B08C9">
              <w:rPr>
                <w:lang w:val="ru-RU"/>
              </w:rPr>
              <w:t xml:space="preserve">предоставлении </w:t>
            </w:r>
            <w:r w:rsidRPr="009B08C9">
              <w:rPr>
                <w:spacing w:val="-2"/>
                <w:lang w:val="ru-RU"/>
              </w:rPr>
              <w:t>Услуги</w:t>
            </w:r>
          </w:p>
        </w:tc>
      </w:tr>
      <w:tr w:rsidR="00611FD8" w:rsidRPr="00611FD8" w:rsidTr="009B08C9">
        <w:trPr>
          <w:trHeight w:val="1122"/>
        </w:trPr>
        <w:tc>
          <w:tcPr>
            <w:tcW w:w="1060" w:type="dxa"/>
          </w:tcPr>
          <w:p w:rsidR="00611FD8" w:rsidRPr="00611FD8" w:rsidRDefault="00611FD8" w:rsidP="00611FD8">
            <w:pPr>
              <w:pStyle w:val="TableParagraph"/>
              <w:rPr>
                <w:sz w:val="24"/>
                <w:szCs w:val="24"/>
                <w:lang w:val="ru-RU"/>
              </w:rPr>
            </w:pPr>
          </w:p>
        </w:tc>
        <w:tc>
          <w:tcPr>
            <w:tcW w:w="3934" w:type="dxa"/>
          </w:tcPr>
          <w:p w:rsidR="00611FD8" w:rsidRPr="00611FD8" w:rsidRDefault="00611FD8" w:rsidP="00611FD8">
            <w:pPr>
              <w:pStyle w:val="TableParagraph"/>
              <w:rPr>
                <w:sz w:val="24"/>
                <w:szCs w:val="24"/>
                <w:lang w:val="ru-RU"/>
              </w:rPr>
            </w:pPr>
          </w:p>
        </w:tc>
        <w:tc>
          <w:tcPr>
            <w:tcW w:w="5212" w:type="dxa"/>
          </w:tcPr>
          <w:p w:rsidR="00611FD8" w:rsidRPr="00611FD8" w:rsidRDefault="00611FD8" w:rsidP="00611FD8">
            <w:pPr>
              <w:pStyle w:val="TableParagraph"/>
              <w:rPr>
                <w:sz w:val="24"/>
                <w:szCs w:val="24"/>
                <w:lang w:val="ru-RU"/>
              </w:rPr>
            </w:pPr>
          </w:p>
        </w:tc>
      </w:tr>
    </w:tbl>
    <w:p w:rsidR="00611FD8" w:rsidRPr="00611FD8" w:rsidRDefault="00611FD8" w:rsidP="00611FD8">
      <w:pPr>
        <w:ind w:right="3"/>
        <w:jc w:val="both"/>
        <w:rPr>
          <w:spacing w:val="-2"/>
          <w:sz w:val="24"/>
          <w:szCs w:val="24"/>
        </w:rPr>
      </w:pPr>
    </w:p>
    <w:p w:rsidR="00611FD8" w:rsidRPr="00611FD8" w:rsidRDefault="00611FD8" w:rsidP="00611FD8">
      <w:pPr>
        <w:ind w:right="3" w:firstLine="709"/>
        <w:jc w:val="both"/>
        <w:rPr>
          <w:sz w:val="24"/>
          <w:szCs w:val="24"/>
        </w:rPr>
      </w:pPr>
      <w:r w:rsidRPr="00611FD8">
        <w:rPr>
          <w:sz w:val="24"/>
          <w:szCs w:val="24"/>
        </w:rPr>
        <w:t>Вы</w:t>
      </w:r>
      <w:r w:rsidRPr="00611FD8">
        <w:rPr>
          <w:spacing w:val="40"/>
          <w:sz w:val="24"/>
          <w:szCs w:val="24"/>
        </w:rPr>
        <w:t xml:space="preserve"> </w:t>
      </w:r>
      <w:r w:rsidRPr="00611FD8">
        <w:rPr>
          <w:sz w:val="24"/>
          <w:szCs w:val="24"/>
        </w:rPr>
        <w:t>вправе</w:t>
      </w:r>
      <w:r w:rsidRPr="00611FD8">
        <w:rPr>
          <w:spacing w:val="40"/>
          <w:sz w:val="24"/>
          <w:szCs w:val="24"/>
        </w:rPr>
        <w:t xml:space="preserve"> </w:t>
      </w:r>
      <w:r w:rsidRPr="00611FD8">
        <w:rPr>
          <w:sz w:val="24"/>
          <w:szCs w:val="24"/>
        </w:rPr>
        <w:t>повторно</w:t>
      </w:r>
      <w:r w:rsidRPr="00611FD8">
        <w:rPr>
          <w:spacing w:val="40"/>
          <w:sz w:val="24"/>
          <w:szCs w:val="24"/>
        </w:rPr>
        <w:t xml:space="preserve"> </w:t>
      </w:r>
      <w:r w:rsidRPr="00611FD8">
        <w:rPr>
          <w:sz w:val="24"/>
          <w:szCs w:val="24"/>
        </w:rPr>
        <w:t>обратиться</w:t>
      </w:r>
      <w:r w:rsidRPr="00611FD8">
        <w:rPr>
          <w:spacing w:val="40"/>
          <w:sz w:val="24"/>
          <w:szCs w:val="24"/>
        </w:rPr>
        <w:t xml:space="preserve"> </w:t>
      </w:r>
      <w:r w:rsidRPr="00611FD8">
        <w:rPr>
          <w:sz w:val="24"/>
          <w:szCs w:val="24"/>
        </w:rPr>
        <w:t>в</w:t>
      </w:r>
      <w:r w:rsidRPr="00611FD8">
        <w:rPr>
          <w:spacing w:val="40"/>
          <w:sz w:val="24"/>
          <w:szCs w:val="24"/>
        </w:rPr>
        <w:t xml:space="preserve"> </w:t>
      </w:r>
      <w:r w:rsidRPr="00611FD8">
        <w:rPr>
          <w:sz w:val="24"/>
          <w:szCs w:val="24"/>
        </w:rPr>
        <w:t>Администрацию</w:t>
      </w:r>
      <w:r w:rsidRPr="00611FD8">
        <w:rPr>
          <w:spacing w:val="40"/>
          <w:sz w:val="24"/>
          <w:szCs w:val="24"/>
        </w:rPr>
        <w:t xml:space="preserve"> </w:t>
      </w:r>
      <w:r w:rsidRPr="00611FD8">
        <w:rPr>
          <w:sz w:val="24"/>
          <w:szCs w:val="24"/>
        </w:rPr>
        <w:t>с</w:t>
      </w:r>
      <w:r w:rsidRPr="00611FD8">
        <w:rPr>
          <w:spacing w:val="40"/>
          <w:sz w:val="24"/>
          <w:szCs w:val="24"/>
        </w:rPr>
        <w:t xml:space="preserve"> </w:t>
      </w:r>
      <w:r w:rsidRPr="00611FD8">
        <w:rPr>
          <w:sz w:val="24"/>
          <w:szCs w:val="24"/>
        </w:rPr>
        <w:t>запросом</w:t>
      </w:r>
      <w:r w:rsidRPr="00611FD8">
        <w:rPr>
          <w:spacing w:val="40"/>
          <w:sz w:val="24"/>
          <w:szCs w:val="24"/>
        </w:rPr>
        <w:t xml:space="preserve"> </w:t>
      </w:r>
      <w:r w:rsidRPr="00611FD8">
        <w:rPr>
          <w:sz w:val="24"/>
          <w:szCs w:val="24"/>
        </w:rPr>
        <w:t>о</w:t>
      </w:r>
      <w:r w:rsidRPr="00611FD8">
        <w:rPr>
          <w:spacing w:val="40"/>
          <w:sz w:val="24"/>
          <w:szCs w:val="24"/>
        </w:rPr>
        <w:t xml:space="preserve"> </w:t>
      </w:r>
      <w:r w:rsidRPr="00611FD8">
        <w:rPr>
          <w:sz w:val="24"/>
          <w:szCs w:val="24"/>
        </w:rPr>
        <w:t>предоставлении</w:t>
      </w:r>
      <w:r w:rsidRPr="00611FD8">
        <w:rPr>
          <w:spacing w:val="40"/>
          <w:sz w:val="24"/>
          <w:szCs w:val="24"/>
        </w:rPr>
        <w:t xml:space="preserve"> </w:t>
      </w:r>
      <w:r w:rsidRPr="00611FD8">
        <w:rPr>
          <w:sz w:val="24"/>
          <w:szCs w:val="24"/>
        </w:rPr>
        <w:t>Услуги после устранения указанных оснований для отказа в предоставлении Услуги.</w:t>
      </w:r>
    </w:p>
    <w:p w:rsidR="00611FD8" w:rsidRPr="00611FD8" w:rsidRDefault="00611FD8" w:rsidP="00611FD8">
      <w:pPr>
        <w:ind w:right="3" w:firstLine="709"/>
        <w:jc w:val="both"/>
        <w:rPr>
          <w:sz w:val="24"/>
          <w:szCs w:val="24"/>
        </w:rPr>
      </w:pPr>
      <w:r w:rsidRPr="00611FD8">
        <w:rPr>
          <w:sz w:val="24"/>
          <w:szCs w:val="24"/>
        </w:rPr>
        <w:t>Данный</w:t>
      </w:r>
      <w:r w:rsidRPr="00611FD8">
        <w:rPr>
          <w:spacing w:val="40"/>
          <w:sz w:val="24"/>
          <w:szCs w:val="24"/>
        </w:rPr>
        <w:t xml:space="preserve"> </w:t>
      </w:r>
      <w:r w:rsidRPr="00611FD8">
        <w:rPr>
          <w:sz w:val="24"/>
          <w:szCs w:val="24"/>
        </w:rPr>
        <w:t>отказ</w:t>
      </w:r>
      <w:r w:rsidRPr="00611FD8">
        <w:rPr>
          <w:spacing w:val="40"/>
          <w:sz w:val="24"/>
          <w:szCs w:val="24"/>
        </w:rPr>
        <w:t xml:space="preserve"> </w:t>
      </w:r>
      <w:r w:rsidRPr="00611FD8">
        <w:rPr>
          <w:sz w:val="24"/>
          <w:szCs w:val="24"/>
        </w:rPr>
        <w:t>может</w:t>
      </w:r>
      <w:r w:rsidRPr="00611FD8">
        <w:rPr>
          <w:spacing w:val="77"/>
          <w:sz w:val="24"/>
          <w:szCs w:val="24"/>
        </w:rPr>
        <w:t xml:space="preserve"> </w:t>
      </w:r>
      <w:r w:rsidRPr="00611FD8">
        <w:rPr>
          <w:sz w:val="24"/>
          <w:szCs w:val="24"/>
        </w:rPr>
        <w:t>быть</w:t>
      </w:r>
      <w:r w:rsidRPr="00611FD8">
        <w:rPr>
          <w:spacing w:val="40"/>
          <w:sz w:val="24"/>
          <w:szCs w:val="24"/>
        </w:rPr>
        <w:t xml:space="preserve"> </w:t>
      </w:r>
      <w:r w:rsidRPr="00611FD8">
        <w:rPr>
          <w:sz w:val="24"/>
          <w:szCs w:val="24"/>
        </w:rPr>
        <w:t>обжалован</w:t>
      </w:r>
      <w:r w:rsidRPr="00611FD8">
        <w:rPr>
          <w:spacing w:val="78"/>
          <w:sz w:val="24"/>
          <w:szCs w:val="24"/>
        </w:rPr>
        <w:t xml:space="preserve"> </w:t>
      </w:r>
      <w:r w:rsidRPr="00611FD8">
        <w:rPr>
          <w:sz w:val="24"/>
          <w:szCs w:val="24"/>
        </w:rPr>
        <w:t>в</w:t>
      </w:r>
      <w:r w:rsidRPr="00611FD8">
        <w:rPr>
          <w:spacing w:val="40"/>
          <w:sz w:val="24"/>
          <w:szCs w:val="24"/>
        </w:rPr>
        <w:t xml:space="preserve"> </w:t>
      </w:r>
      <w:r w:rsidRPr="00611FD8">
        <w:rPr>
          <w:sz w:val="24"/>
          <w:szCs w:val="24"/>
        </w:rPr>
        <w:t>досудебном</w:t>
      </w:r>
      <w:r w:rsidRPr="00611FD8">
        <w:rPr>
          <w:spacing w:val="40"/>
          <w:sz w:val="24"/>
          <w:szCs w:val="24"/>
        </w:rPr>
        <w:t xml:space="preserve"> </w:t>
      </w:r>
      <w:r w:rsidRPr="00611FD8">
        <w:rPr>
          <w:sz w:val="24"/>
          <w:szCs w:val="24"/>
        </w:rPr>
        <w:t>порядке</w:t>
      </w:r>
      <w:r w:rsidRPr="00611FD8">
        <w:rPr>
          <w:spacing w:val="78"/>
          <w:sz w:val="24"/>
          <w:szCs w:val="24"/>
        </w:rPr>
        <w:t xml:space="preserve"> </w:t>
      </w:r>
      <w:r w:rsidRPr="00611FD8">
        <w:rPr>
          <w:sz w:val="24"/>
          <w:szCs w:val="24"/>
        </w:rPr>
        <w:t>путем</w:t>
      </w:r>
      <w:r w:rsidRPr="00611FD8">
        <w:rPr>
          <w:spacing w:val="40"/>
          <w:sz w:val="24"/>
          <w:szCs w:val="24"/>
        </w:rPr>
        <w:t xml:space="preserve"> </w:t>
      </w:r>
      <w:r w:rsidRPr="00611FD8">
        <w:rPr>
          <w:sz w:val="24"/>
          <w:szCs w:val="24"/>
        </w:rPr>
        <w:t>направления жалобы в порядке, установленном Регламентом, а также в судебном порядке.</w:t>
      </w:r>
    </w:p>
    <w:p w:rsidR="00611FD8" w:rsidRPr="00611FD8" w:rsidRDefault="00611FD8" w:rsidP="00611FD8">
      <w:pPr>
        <w:ind w:right="3" w:firstLine="709"/>
        <w:jc w:val="both"/>
        <w:rPr>
          <w:sz w:val="24"/>
          <w:szCs w:val="24"/>
        </w:rPr>
      </w:pPr>
      <w:r w:rsidRPr="00611FD8">
        <w:rPr>
          <w:sz w:val="24"/>
          <w:szCs w:val="24"/>
        </w:rPr>
        <w:t>Дополнительно</w:t>
      </w:r>
      <w:r w:rsidRPr="00611FD8">
        <w:rPr>
          <w:spacing w:val="-12"/>
          <w:sz w:val="24"/>
          <w:szCs w:val="24"/>
        </w:rPr>
        <w:t xml:space="preserve"> </w:t>
      </w:r>
      <w:r w:rsidRPr="00611FD8">
        <w:rPr>
          <w:spacing w:val="-2"/>
          <w:sz w:val="24"/>
          <w:szCs w:val="24"/>
        </w:rPr>
        <w:t>информируем:</w:t>
      </w:r>
    </w:p>
    <w:p w:rsidR="00611FD8" w:rsidRPr="00611FD8" w:rsidRDefault="00611FD8" w:rsidP="00611FD8">
      <w:pPr>
        <w:ind w:right="3" w:firstLine="709"/>
        <w:jc w:val="both"/>
        <w:rPr>
          <w:sz w:val="24"/>
          <w:szCs w:val="24"/>
        </w:rPr>
      </w:pPr>
      <w:r w:rsidRPr="00611FD8">
        <w:rPr>
          <w:spacing w:val="-5"/>
          <w:sz w:val="24"/>
          <w:szCs w:val="24"/>
        </w:rPr>
        <w:t>для</w:t>
      </w:r>
      <w:r w:rsidRPr="00611FD8">
        <w:rPr>
          <w:sz w:val="24"/>
          <w:szCs w:val="24"/>
        </w:rPr>
        <w:t xml:space="preserve"> </w:t>
      </w:r>
      <w:r w:rsidRPr="00611FD8">
        <w:rPr>
          <w:spacing w:val="-2"/>
          <w:sz w:val="24"/>
          <w:szCs w:val="24"/>
        </w:rPr>
        <w:t>оснований</w:t>
      </w:r>
      <w:r w:rsidRPr="00611FD8">
        <w:rPr>
          <w:sz w:val="24"/>
          <w:szCs w:val="24"/>
        </w:rPr>
        <w:t xml:space="preserve"> </w:t>
      </w:r>
      <w:r w:rsidRPr="00611FD8">
        <w:rPr>
          <w:spacing w:val="-5"/>
          <w:sz w:val="24"/>
          <w:szCs w:val="24"/>
        </w:rPr>
        <w:t>для</w:t>
      </w:r>
      <w:r w:rsidRPr="00611FD8">
        <w:rPr>
          <w:sz w:val="24"/>
          <w:szCs w:val="24"/>
        </w:rPr>
        <w:t xml:space="preserve"> </w:t>
      </w:r>
      <w:r w:rsidRPr="00611FD8">
        <w:rPr>
          <w:spacing w:val="-2"/>
          <w:sz w:val="24"/>
          <w:szCs w:val="24"/>
        </w:rPr>
        <w:t xml:space="preserve">отказа </w:t>
      </w:r>
      <w:r w:rsidRPr="00611FD8">
        <w:rPr>
          <w:spacing w:val="-10"/>
          <w:sz w:val="24"/>
          <w:szCs w:val="24"/>
        </w:rPr>
        <w:t xml:space="preserve">в </w:t>
      </w:r>
      <w:r w:rsidRPr="00611FD8">
        <w:rPr>
          <w:spacing w:val="-2"/>
          <w:sz w:val="24"/>
          <w:szCs w:val="24"/>
        </w:rPr>
        <w:t>предоставлении</w:t>
      </w:r>
      <w:r w:rsidRPr="00611FD8">
        <w:rPr>
          <w:sz w:val="24"/>
          <w:szCs w:val="24"/>
        </w:rPr>
        <w:t xml:space="preserve"> </w:t>
      </w:r>
      <w:r w:rsidRPr="00611FD8">
        <w:rPr>
          <w:spacing w:val="-2"/>
          <w:sz w:val="24"/>
          <w:szCs w:val="24"/>
        </w:rPr>
        <w:t>Услуги</w:t>
      </w:r>
      <w:r w:rsidRPr="00611FD8">
        <w:rPr>
          <w:sz w:val="24"/>
          <w:szCs w:val="24"/>
        </w:rPr>
        <w:t xml:space="preserve"> </w:t>
      </w:r>
      <w:r w:rsidRPr="00611FD8">
        <w:rPr>
          <w:spacing w:val="-10"/>
          <w:sz w:val="24"/>
          <w:szCs w:val="24"/>
        </w:rPr>
        <w:t xml:space="preserve">в </w:t>
      </w:r>
      <w:r w:rsidRPr="00611FD8">
        <w:rPr>
          <w:spacing w:val="-2"/>
          <w:sz w:val="24"/>
          <w:szCs w:val="24"/>
        </w:rPr>
        <w:t xml:space="preserve">соответствии </w:t>
      </w:r>
      <w:r w:rsidRPr="00611FD8">
        <w:rPr>
          <w:spacing w:val="-10"/>
          <w:sz w:val="24"/>
          <w:szCs w:val="24"/>
        </w:rPr>
        <w:t xml:space="preserve">с </w:t>
      </w:r>
      <w:r w:rsidRPr="00611FD8">
        <w:rPr>
          <w:spacing w:val="-2"/>
          <w:sz w:val="24"/>
          <w:szCs w:val="24"/>
        </w:rPr>
        <w:t>подпунктами</w:t>
      </w:r>
      <w:r w:rsidRPr="00611FD8">
        <w:rPr>
          <w:sz w:val="24"/>
          <w:szCs w:val="24"/>
        </w:rPr>
        <w:t xml:space="preserve"> </w:t>
      </w:r>
      <w:proofErr w:type="gramStart"/>
      <w:r w:rsidRPr="00611FD8">
        <w:rPr>
          <w:spacing w:val="-2"/>
          <w:sz w:val="24"/>
          <w:szCs w:val="24"/>
        </w:rPr>
        <w:t>19.1.7.1.,</w:t>
      </w:r>
      <w:proofErr w:type="gramEnd"/>
      <w:r w:rsidRPr="00611FD8">
        <w:rPr>
          <w:spacing w:val="-2"/>
          <w:sz w:val="24"/>
          <w:szCs w:val="24"/>
        </w:rPr>
        <w:t xml:space="preserve"> 19.1.7.2.,</w:t>
      </w:r>
      <w:r w:rsidRPr="00611FD8">
        <w:rPr>
          <w:sz w:val="24"/>
          <w:szCs w:val="24"/>
        </w:rPr>
        <w:t xml:space="preserve"> </w:t>
      </w:r>
      <w:r w:rsidRPr="00611FD8">
        <w:rPr>
          <w:spacing w:val="-2"/>
          <w:sz w:val="24"/>
          <w:szCs w:val="24"/>
        </w:rPr>
        <w:t>19.2.7.1., 19.2.7.2.,</w:t>
      </w:r>
      <w:r w:rsidRPr="00611FD8">
        <w:rPr>
          <w:sz w:val="24"/>
          <w:szCs w:val="24"/>
        </w:rPr>
        <w:t xml:space="preserve"> </w:t>
      </w:r>
      <w:r w:rsidRPr="00611FD8">
        <w:rPr>
          <w:spacing w:val="-2"/>
          <w:sz w:val="24"/>
          <w:szCs w:val="24"/>
        </w:rPr>
        <w:t xml:space="preserve">19.3.7.1., 19.3.7.2. Регламента </w:t>
      </w:r>
      <w:r w:rsidRPr="00611FD8">
        <w:rPr>
          <w:sz w:val="24"/>
          <w:szCs w:val="24"/>
        </w:rPr>
        <w:t>прилагается информационный лист «Оценка документов на наличие оснований для отказа</w:t>
      </w:r>
      <w:r w:rsidR="009B08C9">
        <w:rPr>
          <w:sz w:val="24"/>
          <w:szCs w:val="24"/>
        </w:rPr>
        <w:t xml:space="preserve"> </w:t>
      </w:r>
      <w:r w:rsidRPr="00611FD8">
        <w:rPr>
          <w:sz w:val="24"/>
          <w:szCs w:val="24"/>
        </w:rPr>
        <w:t>в предоставлении</w:t>
      </w:r>
      <w:r w:rsidRPr="00611FD8">
        <w:rPr>
          <w:spacing w:val="57"/>
          <w:w w:val="150"/>
          <w:sz w:val="24"/>
          <w:szCs w:val="24"/>
        </w:rPr>
        <w:t xml:space="preserve"> </w:t>
      </w:r>
      <w:r w:rsidRPr="00611FD8">
        <w:rPr>
          <w:sz w:val="24"/>
          <w:szCs w:val="24"/>
        </w:rPr>
        <w:t>Услуги</w:t>
      </w:r>
      <w:r w:rsidRPr="00611FD8">
        <w:rPr>
          <w:spacing w:val="55"/>
          <w:w w:val="150"/>
          <w:sz w:val="24"/>
          <w:szCs w:val="24"/>
        </w:rPr>
        <w:t xml:space="preserve"> </w:t>
      </w:r>
      <w:r w:rsidRPr="00611FD8">
        <w:rPr>
          <w:sz w:val="24"/>
          <w:szCs w:val="24"/>
        </w:rPr>
        <w:t>по</w:t>
      </w:r>
      <w:r w:rsidRPr="00611FD8">
        <w:rPr>
          <w:spacing w:val="56"/>
          <w:w w:val="150"/>
          <w:sz w:val="24"/>
          <w:szCs w:val="24"/>
        </w:rPr>
        <w:t xml:space="preserve"> </w:t>
      </w:r>
      <w:r w:rsidRPr="00611FD8">
        <w:rPr>
          <w:sz w:val="24"/>
          <w:szCs w:val="24"/>
        </w:rPr>
        <w:t>подпунктам</w:t>
      </w:r>
      <w:r w:rsidRPr="00611FD8">
        <w:rPr>
          <w:spacing w:val="56"/>
          <w:w w:val="150"/>
          <w:sz w:val="24"/>
          <w:szCs w:val="24"/>
        </w:rPr>
        <w:t xml:space="preserve"> </w:t>
      </w:r>
      <w:r w:rsidRPr="00611FD8">
        <w:rPr>
          <w:sz w:val="24"/>
          <w:szCs w:val="24"/>
        </w:rPr>
        <w:t>19.1.7.1.,</w:t>
      </w:r>
      <w:r w:rsidRPr="00611FD8">
        <w:rPr>
          <w:spacing w:val="57"/>
          <w:w w:val="150"/>
          <w:sz w:val="24"/>
          <w:szCs w:val="24"/>
        </w:rPr>
        <w:t xml:space="preserve"> </w:t>
      </w:r>
      <w:r w:rsidRPr="00611FD8">
        <w:rPr>
          <w:sz w:val="24"/>
          <w:szCs w:val="24"/>
        </w:rPr>
        <w:t>19.1.7.2.,</w:t>
      </w:r>
      <w:r w:rsidRPr="00611FD8">
        <w:rPr>
          <w:spacing w:val="57"/>
          <w:w w:val="150"/>
          <w:sz w:val="24"/>
          <w:szCs w:val="24"/>
        </w:rPr>
        <w:t xml:space="preserve"> </w:t>
      </w:r>
      <w:r w:rsidRPr="00611FD8">
        <w:rPr>
          <w:sz w:val="24"/>
          <w:szCs w:val="24"/>
        </w:rPr>
        <w:t>19.2.7.1.,</w:t>
      </w:r>
      <w:r w:rsidRPr="00611FD8">
        <w:rPr>
          <w:spacing w:val="57"/>
          <w:w w:val="150"/>
          <w:sz w:val="24"/>
          <w:szCs w:val="24"/>
        </w:rPr>
        <w:t xml:space="preserve"> </w:t>
      </w:r>
      <w:r w:rsidRPr="00611FD8">
        <w:rPr>
          <w:sz w:val="24"/>
          <w:szCs w:val="24"/>
        </w:rPr>
        <w:t>19.2.7.2.,</w:t>
      </w:r>
      <w:r w:rsidRPr="00611FD8">
        <w:rPr>
          <w:spacing w:val="58"/>
          <w:w w:val="150"/>
          <w:sz w:val="24"/>
          <w:szCs w:val="24"/>
        </w:rPr>
        <w:t xml:space="preserve"> </w:t>
      </w:r>
      <w:r w:rsidRPr="00611FD8">
        <w:rPr>
          <w:spacing w:val="-2"/>
          <w:sz w:val="24"/>
          <w:szCs w:val="24"/>
        </w:rPr>
        <w:t xml:space="preserve">19.3.7.1., </w:t>
      </w:r>
      <w:r w:rsidRPr="00611FD8">
        <w:rPr>
          <w:sz w:val="24"/>
          <w:szCs w:val="24"/>
        </w:rPr>
        <w:t>19.3.7.2.</w:t>
      </w:r>
      <w:r w:rsidRPr="00611FD8">
        <w:rPr>
          <w:spacing w:val="-7"/>
          <w:sz w:val="24"/>
          <w:szCs w:val="24"/>
        </w:rPr>
        <w:t xml:space="preserve"> </w:t>
      </w:r>
      <w:r w:rsidRPr="00611FD8">
        <w:rPr>
          <w:spacing w:val="-2"/>
          <w:sz w:val="24"/>
          <w:szCs w:val="24"/>
        </w:rPr>
        <w:t>Регламента»;</w:t>
      </w:r>
    </w:p>
    <w:p w:rsidR="00611FD8" w:rsidRPr="00831031" w:rsidRDefault="00611FD8" w:rsidP="00611FD8">
      <w:pPr>
        <w:tabs>
          <w:tab w:val="left" w:pos="1536"/>
          <w:tab w:val="left" w:pos="2986"/>
          <w:tab w:val="left" w:pos="3669"/>
          <w:tab w:val="left" w:pos="4674"/>
          <w:tab w:val="left" w:pos="5097"/>
          <w:tab w:val="left" w:pos="7174"/>
          <w:tab w:val="left" w:pos="8279"/>
          <w:tab w:val="left" w:pos="8702"/>
        </w:tabs>
        <w:ind w:right="3" w:firstLine="709"/>
        <w:jc w:val="both"/>
        <w:rPr>
          <w:sz w:val="24"/>
          <w:szCs w:val="24"/>
        </w:rPr>
      </w:pPr>
      <w:r w:rsidRPr="00611FD8">
        <w:rPr>
          <w:spacing w:val="-5"/>
          <w:sz w:val="24"/>
          <w:szCs w:val="24"/>
        </w:rPr>
        <w:t xml:space="preserve">для </w:t>
      </w:r>
      <w:r w:rsidRPr="00611FD8">
        <w:rPr>
          <w:spacing w:val="-2"/>
          <w:sz w:val="24"/>
          <w:szCs w:val="24"/>
        </w:rPr>
        <w:t xml:space="preserve">основания </w:t>
      </w:r>
      <w:r w:rsidRPr="00611FD8">
        <w:rPr>
          <w:spacing w:val="-5"/>
          <w:sz w:val="24"/>
          <w:szCs w:val="24"/>
        </w:rPr>
        <w:t xml:space="preserve">для </w:t>
      </w:r>
      <w:r w:rsidRPr="00611FD8">
        <w:rPr>
          <w:spacing w:val="-2"/>
          <w:sz w:val="24"/>
          <w:szCs w:val="24"/>
        </w:rPr>
        <w:t xml:space="preserve">отказа </w:t>
      </w:r>
      <w:r w:rsidRPr="00611FD8">
        <w:rPr>
          <w:spacing w:val="-10"/>
          <w:sz w:val="24"/>
          <w:szCs w:val="24"/>
        </w:rPr>
        <w:t xml:space="preserve">в </w:t>
      </w:r>
      <w:r w:rsidRPr="00611FD8">
        <w:rPr>
          <w:spacing w:val="-2"/>
          <w:sz w:val="24"/>
          <w:szCs w:val="24"/>
        </w:rPr>
        <w:t xml:space="preserve">предоставлении Услуги </w:t>
      </w:r>
      <w:r w:rsidRPr="00611FD8">
        <w:rPr>
          <w:spacing w:val="-10"/>
          <w:sz w:val="24"/>
          <w:szCs w:val="24"/>
        </w:rPr>
        <w:t xml:space="preserve">в </w:t>
      </w:r>
      <w:r w:rsidRPr="00611FD8">
        <w:rPr>
          <w:spacing w:val="-2"/>
          <w:sz w:val="24"/>
          <w:szCs w:val="24"/>
        </w:rPr>
        <w:t xml:space="preserve">соответствии </w:t>
      </w:r>
      <w:r w:rsidRPr="00611FD8">
        <w:rPr>
          <w:sz w:val="24"/>
          <w:szCs w:val="24"/>
        </w:rPr>
        <w:t>с</w:t>
      </w:r>
      <w:r w:rsidRPr="00611FD8">
        <w:rPr>
          <w:spacing w:val="42"/>
          <w:sz w:val="24"/>
          <w:szCs w:val="24"/>
        </w:rPr>
        <w:t xml:space="preserve"> </w:t>
      </w:r>
      <w:r w:rsidRPr="00611FD8">
        <w:rPr>
          <w:sz w:val="24"/>
          <w:szCs w:val="24"/>
        </w:rPr>
        <w:t>подпунктом</w:t>
      </w:r>
      <w:r w:rsidRPr="00611FD8">
        <w:rPr>
          <w:spacing w:val="47"/>
          <w:sz w:val="24"/>
          <w:szCs w:val="24"/>
        </w:rPr>
        <w:t xml:space="preserve"> </w:t>
      </w:r>
      <w:proofErr w:type="gramStart"/>
      <w:r w:rsidRPr="00611FD8">
        <w:rPr>
          <w:sz w:val="24"/>
          <w:szCs w:val="24"/>
        </w:rPr>
        <w:t>19.1.7.3.,</w:t>
      </w:r>
      <w:proofErr w:type="gramEnd"/>
      <w:r w:rsidRPr="00611FD8">
        <w:rPr>
          <w:spacing w:val="46"/>
          <w:sz w:val="24"/>
          <w:szCs w:val="24"/>
        </w:rPr>
        <w:t xml:space="preserve"> </w:t>
      </w:r>
      <w:r w:rsidRPr="00611FD8">
        <w:rPr>
          <w:sz w:val="24"/>
          <w:szCs w:val="24"/>
        </w:rPr>
        <w:lastRenderedPageBreak/>
        <w:t>19.2.7.3.,</w:t>
      </w:r>
      <w:r w:rsidRPr="00611FD8">
        <w:rPr>
          <w:spacing w:val="47"/>
          <w:sz w:val="24"/>
          <w:szCs w:val="24"/>
        </w:rPr>
        <w:t xml:space="preserve"> </w:t>
      </w:r>
      <w:r w:rsidRPr="00611FD8">
        <w:rPr>
          <w:sz w:val="24"/>
          <w:szCs w:val="24"/>
        </w:rPr>
        <w:t>19.3.7.3.</w:t>
      </w:r>
      <w:r w:rsidRPr="00611FD8">
        <w:rPr>
          <w:spacing w:val="46"/>
          <w:sz w:val="24"/>
          <w:szCs w:val="24"/>
        </w:rPr>
        <w:t xml:space="preserve"> </w:t>
      </w:r>
      <w:r w:rsidRPr="00611FD8">
        <w:rPr>
          <w:sz w:val="24"/>
          <w:szCs w:val="24"/>
        </w:rPr>
        <w:t>Регламента</w:t>
      </w:r>
      <w:r w:rsidRPr="00611FD8">
        <w:rPr>
          <w:spacing w:val="47"/>
          <w:sz w:val="24"/>
          <w:szCs w:val="24"/>
        </w:rPr>
        <w:t xml:space="preserve"> </w:t>
      </w:r>
      <w:r w:rsidRPr="00611FD8">
        <w:rPr>
          <w:sz w:val="24"/>
          <w:szCs w:val="24"/>
        </w:rPr>
        <w:t>прилагается</w:t>
      </w:r>
      <w:r w:rsidRPr="00611FD8">
        <w:rPr>
          <w:spacing w:val="46"/>
          <w:sz w:val="24"/>
          <w:szCs w:val="24"/>
        </w:rPr>
        <w:t xml:space="preserve"> </w:t>
      </w:r>
      <w:r w:rsidRPr="00611FD8">
        <w:rPr>
          <w:sz w:val="24"/>
          <w:szCs w:val="24"/>
        </w:rPr>
        <w:t>информационный</w:t>
      </w:r>
      <w:r w:rsidRPr="00611FD8">
        <w:rPr>
          <w:spacing w:val="47"/>
          <w:sz w:val="24"/>
          <w:szCs w:val="24"/>
        </w:rPr>
        <w:t xml:space="preserve"> </w:t>
      </w:r>
      <w:r w:rsidRPr="00611FD8">
        <w:rPr>
          <w:spacing w:val="-4"/>
          <w:sz w:val="24"/>
          <w:szCs w:val="24"/>
        </w:rPr>
        <w:t xml:space="preserve">лист </w:t>
      </w:r>
      <w:r w:rsidRPr="00611FD8">
        <w:rPr>
          <w:sz w:val="24"/>
          <w:szCs w:val="24"/>
        </w:rPr>
        <w:t>«Оценка</w:t>
      </w:r>
      <w:r w:rsidRPr="00611FD8">
        <w:rPr>
          <w:spacing w:val="80"/>
          <w:sz w:val="24"/>
          <w:szCs w:val="24"/>
        </w:rPr>
        <w:t xml:space="preserve"> </w:t>
      </w:r>
      <w:r w:rsidRPr="00611FD8">
        <w:rPr>
          <w:sz w:val="24"/>
          <w:szCs w:val="24"/>
        </w:rPr>
        <w:t>документов</w:t>
      </w:r>
      <w:r w:rsidR="009B08C9">
        <w:rPr>
          <w:spacing w:val="80"/>
          <w:sz w:val="24"/>
          <w:szCs w:val="24"/>
        </w:rPr>
        <w:br/>
      </w:r>
      <w:r w:rsidRPr="00831031">
        <w:rPr>
          <w:sz w:val="24"/>
          <w:szCs w:val="24"/>
        </w:rPr>
        <w:t>на</w:t>
      </w:r>
      <w:r w:rsidRPr="00831031">
        <w:rPr>
          <w:spacing w:val="80"/>
          <w:sz w:val="24"/>
          <w:szCs w:val="24"/>
        </w:rPr>
        <w:t xml:space="preserve"> </w:t>
      </w:r>
      <w:r w:rsidRPr="00831031">
        <w:rPr>
          <w:sz w:val="24"/>
          <w:szCs w:val="24"/>
        </w:rPr>
        <w:t>наличие</w:t>
      </w:r>
      <w:r w:rsidRPr="00831031">
        <w:rPr>
          <w:spacing w:val="80"/>
          <w:sz w:val="24"/>
          <w:szCs w:val="24"/>
        </w:rPr>
        <w:t xml:space="preserve"> </w:t>
      </w:r>
      <w:r w:rsidRPr="00831031">
        <w:rPr>
          <w:sz w:val="24"/>
          <w:szCs w:val="24"/>
        </w:rPr>
        <w:t>оснований</w:t>
      </w:r>
      <w:r w:rsidRPr="00831031">
        <w:rPr>
          <w:spacing w:val="80"/>
          <w:sz w:val="24"/>
          <w:szCs w:val="24"/>
        </w:rPr>
        <w:t xml:space="preserve"> </w:t>
      </w:r>
      <w:r w:rsidRPr="00831031">
        <w:rPr>
          <w:sz w:val="24"/>
          <w:szCs w:val="24"/>
        </w:rPr>
        <w:t>для</w:t>
      </w:r>
      <w:r w:rsidRPr="00831031">
        <w:rPr>
          <w:spacing w:val="80"/>
          <w:sz w:val="24"/>
          <w:szCs w:val="24"/>
        </w:rPr>
        <w:t xml:space="preserve"> </w:t>
      </w:r>
      <w:r w:rsidRPr="00831031">
        <w:rPr>
          <w:sz w:val="24"/>
          <w:szCs w:val="24"/>
        </w:rPr>
        <w:t>отказа</w:t>
      </w:r>
      <w:r w:rsidRPr="00831031">
        <w:rPr>
          <w:spacing w:val="80"/>
          <w:sz w:val="24"/>
          <w:szCs w:val="24"/>
        </w:rPr>
        <w:t xml:space="preserve"> </w:t>
      </w:r>
      <w:r w:rsidRPr="00831031">
        <w:rPr>
          <w:sz w:val="24"/>
          <w:szCs w:val="24"/>
        </w:rPr>
        <w:t>в</w:t>
      </w:r>
      <w:r w:rsidRPr="00831031">
        <w:rPr>
          <w:spacing w:val="80"/>
          <w:sz w:val="24"/>
          <w:szCs w:val="24"/>
        </w:rPr>
        <w:t xml:space="preserve"> </w:t>
      </w:r>
      <w:r w:rsidRPr="00831031">
        <w:rPr>
          <w:sz w:val="24"/>
          <w:szCs w:val="24"/>
        </w:rPr>
        <w:t>предоставлении</w:t>
      </w:r>
      <w:r w:rsidRPr="00831031">
        <w:rPr>
          <w:spacing w:val="80"/>
          <w:sz w:val="24"/>
          <w:szCs w:val="24"/>
        </w:rPr>
        <w:t xml:space="preserve"> </w:t>
      </w:r>
      <w:r w:rsidRPr="00831031">
        <w:rPr>
          <w:sz w:val="24"/>
          <w:szCs w:val="24"/>
        </w:rPr>
        <w:t>Услуги</w:t>
      </w:r>
      <w:r w:rsidR="009B08C9" w:rsidRPr="00831031">
        <w:rPr>
          <w:sz w:val="24"/>
          <w:szCs w:val="24"/>
        </w:rPr>
        <w:t xml:space="preserve"> </w:t>
      </w:r>
      <w:r w:rsidRPr="00831031">
        <w:rPr>
          <w:sz w:val="24"/>
          <w:szCs w:val="24"/>
        </w:rPr>
        <w:t>по подпунктам 19.1.7.3., 19.2.7.3., 19.3.7.3. Регламента».</w:t>
      </w:r>
    </w:p>
    <w:p w:rsidR="00611FD8" w:rsidRPr="00831031" w:rsidRDefault="00611FD8" w:rsidP="00611FD8">
      <w:pPr>
        <w:pStyle w:val="a3"/>
        <w:rPr>
          <w:sz w:val="24"/>
          <w:szCs w:val="24"/>
        </w:rPr>
      </w:pPr>
      <w:r w:rsidRPr="00831031">
        <w:rPr>
          <w:noProof/>
          <w:sz w:val="24"/>
          <w:szCs w:val="24"/>
          <w:lang w:eastAsia="ru-RU"/>
        </w:rPr>
        <mc:AlternateContent>
          <mc:Choice Requires="wps">
            <w:drawing>
              <wp:anchor distT="0" distB="0" distL="0" distR="0" simplePos="0" relativeHeight="251687936" behindDoc="1" locked="0" layoutInCell="1" allowOverlap="1" wp14:anchorId="307EE97C" wp14:editId="0FD00BA6">
                <wp:simplePos x="0" y="0"/>
                <wp:positionH relativeFrom="page">
                  <wp:posOffset>759460</wp:posOffset>
                </wp:positionH>
                <wp:positionV relativeFrom="paragraph">
                  <wp:posOffset>223520</wp:posOffset>
                </wp:positionV>
                <wp:extent cx="3146425" cy="46990"/>
                <wp:effectExtent l="0" t="0" r="15875" b="0"/>
                <wp:wrapTopAndBottom/>
                <wp:docPr id="995" name="Graphic 9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46425" cy="46990"/>
                        </a:xfrm>
                        <a:custGeom>
                          <a:avLst/>
                          <a:gdLst/>
                          <a:ahLst/>
                          <a:cxnLst/>
                          <a:rect l="l" t="t" r="r" b="b"/>
                          <a:pathLst>
                            <a:path w="3276600">
                              <a:moveTo>
                                <a:pt x="0" y="0"/>
                              </a:moveTo>
                              <a:lnTo>
                                <a:pt x="3276600" y="0"/>
                              </a:lnTo>
                            </a:path>
                          </a:pathLst>
                        </a:custGeom>
                        <a:ln w="7591">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AB13F" id="Graphic 995" o:spid="_x0000_s1026" style="position:absolute;margin-left:59.8pt;margin-top:17.6pt;width:247.75pt;height:3.7pt;flip:y;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3276600,4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Xm+MgIAAI4EAAAOAAAAZHJzL2Uyb0RvYy54bWysVFFv2yAQfp+0/4B4X+xkadpYcaqpUatJ&#10;VVep2fZMMMRoGNhBYuff78B2mnZv0/KAPrjz3X3fB1nddo0mRwFeWVPS6SSnRBhuK2X2Jf2+vf90&#10;Q4kPzFRMWyNKehKe3q4/fli1rhAzW1tdCSBYxPiidSWtQ3BFlnlei4b5iXXCYFBaaFjALeyzCliL&#10;1RudzfJ8kbUWKgeWC+/xdNMH6TrVl1Lw8E1KLwLRJcXZQlohrbu4ZusVK/bAXK34MAb7hykapgw2&#10;PZfasMDIAdRfpRrFwXorw4TbJrNSKi4SB2Qzzd+xeamZE4kLiuPdWSb//8ryp+MzEFWVdLm8osSw&#10;Bk16GPSIRyhQ63yBeS/uGSJF7x4t/+UxkL2JxI0fcjoJDZFauR94KZIwSJV0SffTWXfRBcLx8PN0&#10;vpjPsD3H2HyxXCZfMlbEMrElP/jwIGzC7PjoQ29bNSJWj4h3ZoSA5kfbdbI9UIK2AyVo+6633bEQ&#10;v4sNIiQtTjK7XizyPE3c2KPY2hQN70bH0V6j2lxmjRXISBNz+wwEsQ3K1oPUGvElOW3iFNdXy140&#10;b7Wq7pXWSXfY7+40kCOLdzn9Ig+s8CbNgQ8b5us+L4WGNG0Gy3qXol87W53Q/xYNL6n/fWAgKNFf&#10;Dd6w+FpGACPYjQCCvrPpTSWBsOe2+8nAkdi+pAGtfbLj/WXFaFqkfs6NXxr75RCsVNHRdJ36iYYN&#10;XvpEcHig8VVd7lPW69/I+g8AAAD//wMAUEsDBBQABgAIAAAAIQBemqra3gAAAAkBAAAPAAAAZHJz&#10;L2Rvd25yZXYueG1sTI9BT4QwEIXvJv6HZky8uQV0CSJls2q8aIwRV8+FjkCkU0ILi//e8aTHl/ny&#10;3jfFbrWDWHDyvSMF8SYCgdQ401Or4PD2cJGB8EGT0YMjVPCNHnbl6Umhc+OO9IpLFVrBJeRzraAL&#10;Ycyl9E2HVvuNG5H49ukmqwPHqZVm0kcut4NMoiiVVvfEC50e8a7D5quarYKqNvP9Y/zxnu2X9fb5&#10;KYlemuyg1PnZur8BEXANfzD86rM6lOxUu5mMFwPn+DplVMHlNgHBQBpvYxC1gqskBVkW8v8H5Q8A&#10;AAD//wMAUEsBAi0AFAAGAAgAAAAhALaDOJL+AAAA4QEAABMAAAAAAAAAAAAAAAAAAAAAAFtDb250&#10;ZW50X1R5cGVzXS54bWxQSwECLQAUAAYACAAAACEAOP0h/9YAAACUAQAACwAAAAAAAAAAAAAAAAAv&#10;AQAAX3JlbHMvLnJlbHNQSwECLQAUAAYACAAAACEAMgF5vjICAACOBAAADgAAAAAAAAAAAAAAAAAu&#10;AgAAZHJzL2Uyb0RvYy54bWxQSwECLQAUAAYACAAAACEAXpqq2t4AAAAJAQAADwAAAAAAAAAAAAAA&#10;AACMBAAAZHJzL2Rvd25yZXYueG1sUEsFBgAAAAAEAAQA8wAAAJcFAAAAAA==&#10;" path="m,l3276600,e" filled="f" strokeweight=".21086mm">
                <v:path arrowok="t"/>
                <w10:wrap type="topAndBottom" anchorx="page"/>
              </v:shape>
            </w:pict>
          </mc:Fallback>
        </mc:AlternateContent>
      </w:r>
    </w:p>
    <w:p w:rsidR="00611FD8" w:rsidRPr="00831031" w:rsidRDefault="009B08C9" w:rsidP="009B08C9">
      <w:pPr>
        <w:tabs>
          <w:tab w:val="left" w:pos="7088"/>
        </w:tabs>
        <w:ind w:hanging="142"/>
      </w:pPr>
      <w:r w:rsidRPr="00831031">
        <w:rPr>
          <w:noProof/>
          <w:sz w:val="24"/>
          <w:szCs w:val="24"/>
          <w:lang w:eastAsia="ru-RU"/>
        </w:rPr>
        <mc:AlternateContent>
          <mc:Choice Requires="wps">
            <w:drawing>
              <wp:anchor distT="0" distB="0" distL="114300" distR="114300" simplePos="0" relativeHeight="251688960" behindDoc="0" locked="0" layoutInCell="1" allowOverlap="1" wp14:anchorId="3B5B8B5D" wp14:editId="41FE4122">
                <wp:simplePos x="0" y="0"/>
                <wp:positionH relativeFrom="column">
                  <wp:posOffset>4403725</wp:posOffset>
                </wp:positionH>
                <wp:positionV relativeFrom="paragraph">
                  <wp:posOffset>91943</wp:posOffset>
                </wp:positionV>
                <wp:extent cx="2066925" cy="0"/>
                <wp:effectExtent l="0" t="0" r="28575" b="19050"/>
                <wp:wrapNone/>
                <wp:docPr id="2558" name="Прямая соединительная линия 2558"/>
                <wp:cNvGraphicFramePr/>
                <a:graphic xmlns:a="http://schemas.openxmlformats.org/drawingml/2006/main">
                  <a:graphicData uri="http://schemas.microsoft.com/office/word/2010/wordprocessingShape">
                    <wps:wsp>
                      <wps:cNvCnPr/>
                      <wps:spPr>
                        <a:xfrm>
                          <a:off x="0" y="0"/>
                          <a:ext cx="2066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D2FC76" id="Прямая соединительная линия 2558"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46.75pt,7.25pt" to="50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cfPAAIAACsEAAAOAAAAZHJzL2Uyb0RvYy54bWysU0uOEzEQ3SNxB8t70p1IiaCVzixmNGwQ&#10;RHwO4HHbiSX/ZJt8dsAaKUfgCixAGmkGzuC+EWV3pzOCkUYgNtUuu96rqlfV87OdkmjDnBdG13g8&#10;KjFimppG6FWN3729fPIUIx+Ibog0mtV4zzw+Wzx+NN/aik3M2siGOQQk2ldbW+N1CLYqCk/XTBE/&#10;MpZpeOTGKRLAdauicWQL7EoWk7KcFVvjGusMZd7D7UX3iBeZn3NGwyvOPQtI1hhqC9m6bK+SLRZz&#10;Uq0csWtB+zLIP1ShiNCQdKC6IIGg9078QaUEdcYbHkbUqMJwLijLPUA34/K3bt6siWW5FxDH20Em&#10;//9o6cvN0iHR1HgyncKsNFEwpfil/dAe4m382h5Q+zH+jN/jt3gdf8Tr9hOcb9rPcE6P8aa/PqBM&#10;AHpura+A9lwvXe95u3RJnB13Kn2hbbTLM9gPM2C7gChcTsrZ7NlkihE9vhUnoHU+PGdGoXSosRQ6&#10;yUMqsnnhAySD0GNIupY6WW+kaC6FlNlJi8XOpUMbAisRduO0AoC7EwVeQhapka70fAp7yTrW14yD&#10;ZFDsOGfPy3riJJQyHY68UkN0gnGoYACWDwP7+ARleZH/BjwgcmajwwBWQht3X/aTFLyLPyrQ9Z0k&#10;uDLNPg81SwMbmZXr/5608nf9DD/944tfAAAA//8DAFBLAwQUAAYACAAAACEA+mUvWN8AAAAKAQAA&#10;DwAAAGRycy9kb3ducmV2LnhtbEyPQUvDQBCF74L/YRnBi9hNrQ02ZlMk0IsHwUaKx212mg1mZ0N2&#10;26T/3ike6mmYeY8338vXk+vECYfQelIwnyUgkGpvWmoUfFWbxxcQIWoyuvOECs4YYF3c3uQ6M36k&#10;TzxtYyM4hEKmFdgY+0zKUFt0Osx8j8TawQ9OR16HRppBjxzuOvmUJKl0uiX+YHWPpcX6Z3t0Cr6b&#10;h8VmV1E1lvHjkNrpvHtflkrd301vryAiTvFqhgs+o0PBTHt/JBNEpyBdLZZsZeGZ58WQzFfcbv93&#10;kUUu/1cofgEAAP//AwBQSwECLQAUAAYACAAAACEAtoM4kv4AAADhAQAAEwAAAAAAAAAAAAAAAAAA&#10;AAAAW0NvbnRlbnRfVHlwZXNdLnhtbFBLAQItABQABgAIAAAAIQA4/SH/1gAAAJQBAAALAAAAAAAA&#10;AAAAAAAAAC8BAABfcmVscy8ucmVsc1BLAQItABQABgAIAAAAIQBf1cfPAAIAACsEAAAOAAAAAAAA&#10;AAAAAAAAAC4CAABkcnMvZTJvRG9jLnhtbFBLAQItABQABgAIAAAAIQD6ZS9Y3wAAAAoBAAAPAAAA&#10;AAAAAAAAAAAAAFoEAABkcnMvZG93bnJldi54bWxQSwUGAAAAAAQABADzAAAAZgUAAAAA&#10;" strokecolor="black [3213]" strokeweight=".5pt">
                <v:stroke joinstyle="miter"/>
              </v:line>
            </w:pict>
          </mc:Fallback>
        </mc:AlternateContent>
      </w:r>
      <w:r w:rsidR="00611FD8" w:rsidRPr="00831031">
        <w:rPr>
          <w:sz w:val="24"/>
          <w:szCs w:val="24"/>
        </w:rPr>
        <w:t xml:space="preserve">  </w:t>
      </w:r>
      <w:r w:rsidR="00611FD8" w:rsidRPr="00831031">
        <w:t>(уполномоченное</w:t>
      </w:r>
      <w:r w:rsidR="00611FD8" w:rsidRPr="00831031">
        <w:rPr>
          <w:spacing w:val="-5"/>
        </w:rPr>
        <w:t xml:space="preserve"> </w:t>
      </w:r>
      <w:r w:rsidR="00611FD8" w:rsidRPr="00831031">
        <w:t>должностное</w:t>
      </w:r>
      <w:r w:rsidR="00611FD8" w:rsidRPr="00831031">
        <w:rPr>
          <w:spacing w:val="-5"/>
        </w:rPr>
        <w:t xml:space="preserve"> </w:t>
      </w:r>
      <w:r w:rsidR="00611FD8" w:rsidRPr="00831031">
        <w:t>лицо</w:t>
      </w:r>
      <w:r w:rsidR="00611FD8" w:rsidRPr="00831031">
        <w:rPr>
          <w:spacing w:val="-5"/>
        </w:rPr>
        <w:t xml:space="preserve"> </w:t>
      </w:r>
      <w:proofErr w:type="gramStart"/>
      <w:r w:rsidR="00611FD8" w:rsidRPr="00831031">
        <w:rPr>
          <w:spacing w:val="-2"/>
        </w:rPr>
        <w:t>Администрации)</w:t>
      </w:r>
      <w:r w:rsidR="00611FD8" w:rsidRPr="00831031">
        <w:tab/>
      </w:r>
      <w:proofErr w:type="gramEnd"/>
      <w:r w:rsidR="00611FD8" w:rsidRPr="00831031">
        <w:t>(подпись,</w:t>
      </w:r>
      <w:r w:rsidR="00611FD8" w:rsidRPr="00831031">
        <w:rPr>
          <w:spacing w:val="-7"/>
        </w:rPr>
        <w:t xml:space="preserve"> </w:t>
      </w:r>
      <w:r w:rsidR="00611FD8" w:rsidRPr="00831031">
        <w:t>фамилия,</w:t>
      </w:r>
      <w:r w:rsidR="00611FD8" w:rsidRPr="00831031">
        <w:rPr>
          <w:spacing w:val="-5"/>
        </w:rPr>
        <w:t xml:space="preserve"> </w:t>
      </w:r>
      <w:r w:rsidR="00611FD8" w:rsidRPr="00831031">
        <w:rPr>
          <w:spacing w:val="-2"/>
        </w:rPr>
        <w:t>инициалы)</w:t>
      </w:r>
    </w:p>
    <w:p w:rsidR="00611FD8" w:rsidRPr="00831031" w:rsidRDefault="00611FD8" w:rsidP="00611FD8">
      <w:pPr>
        <w:pStyle w:val="a3"/>
        <w:rPr>
          <w:sz w:val="24"/>
          <w:szCs w:val="24"/>
        </w:rPr>
      </w:pPr>
    </w:p>
    <w:p w:rsidR="00611FD8" w:rsidRPr="00831031" w:rsidRDefault="00611FD8" w:rsidP="00611FD8">
      <w:pPr>
        <w:tabs>
          <w:tab w:val="left" w:pos="7655"/>
          <w:tab w:val="left" w:pos="9356"/>
          <w:tab w:val="left" w:pos="10206"/>
        </w:tabs>
        <w:ind w:left="6946"/>
        <w:rPr>
          <w:sz w:val="24"/>
          <w:szCs w:val="24"/>
        </w:rPr>
      </w:pPr>
      <w:r w:rsidRPr="00831031">
        <w:rPr>
          <w:spacing w:val="-10"/>
          <w:sz w:val="24"/>
          <w:szCs w:val="24"/>
        </w:rPr>
        <w:t>«</w:t>
      </w:r>
      <w:r w:rsidRPr="00831031">
        <w:rPr>
          <w:sz w:val="24"/>
          <w:szCs w:val="24"/>
          <w:u w:val="single"/>
        </w:rPr>
        <w:tab/>
      </w:r>
      <w:r w:rsidRPr="00831031">
        <w:rPr>
          <w:sz w:val="24"/>
          <w:szCs w:val="24"/>
        </w:rPr>
        <w:t xml:space="preserve">» </w:t>
      </w:r>
      <w:r w:rsidRPr="00831031">
        <w:rPr>
          <w:sz w:val="24"/>
          <w:szCs w:val="24"/>
          <w:u w:val="single"/>
        </w:rPr>
        <w:tab/>
      </w:r>
      <w:r w:rsidRPr="00831031">
        <w:rPr>
          <w:spacing w:val="-5"/>
          <w:sz w:val="24"/>
          <w:szCs w:val="24"/>
        </w:rPr>
        <w:t>20</w:t>
      </w:r>
      <w:r w:rsidRPr="00831031">
        <w:rPr>
          <w:sz w:val="24"/>
          <w:szCs w:val="24"/>
          <w:u w:val="single"/>
        </w:rPr>
        <w:tab/>
      </w:r>
    </w:p>
    <w:p w:rsidR="00611FD8" w:rsidRPr="00831031" w:rsidRDefault="00611FD8" w:rsidP="00611FD8">
      <w:pPr>
        <w:pStyle w:val="a3"/>
        <w:rPr>
          <w:sz w:val="24"/>
          <w:szCs w:val="24"/>
        </w:rPr>
      </w:pPr>
    </w:p>
    <w:p w:rsidR="00611FD8" w:rsidRPr="00831031" w:rsidRDefault="00611FD8" w:rsidP="00611FD8">
      <w:pPr>
        <w:ind w:right="3"/>
        <w:jc w:val="both"/>
        <w:rPr>
          <w:sz w:val="24"/>
          <w:szCs w:val="24"/>
        </w:rPr>
      </w:pPr>
      <w:r w:rsidRPr="00831031">
        <w:rPr>
          <w:sz w:val="24"/>
          <w:szCs w:val="24"/>
        </w:rPr>
        <w:t>Форма информационного листа «Оценка документов на наличие оснований для отказа</w:t>
      </w:r>
      <w:r w:rsidRPr="00831031">
        <w:rPr>
          <w:sz w:val="24"/>
          <w:szCs w:val="24"/>
        </w:rPr>
        <w:br/>
        <w:t>в</w:t>
      </w:r>
      <w:r w:rsidRPr="00831031">
        <w:rPr>
          <w:spacing w:val="42"/>
          <w:sz w:val="24"/>
          <w:szCs w:val="24"/>
        </w:rPr>
        <w:t xml:space="preserve"> </w:t>
      </w:r>
      <w:r w:rsidRPr="00831031">
        <w:rPr>
          <w:sz w:val="24"/>
          <w:szCs w:val="24"/>
        </w:rPr>
        <w:t>предоставлении</w:t>
      </w:r>
      <w:r w:rsidRPr="00831031">
        <w:rPr>
          <w:spacing w:val="43"/>
          <w:sz w:val="24"/>
          <w:szCs w:val="24"/>
        </w:rPr>
        <w:t xml:space="preserve"> </w:t>
      </w:r>
      <w:r w:rsidRPr="00831031">
        <w:rPr>
          <w:sz w:val="24"/>
          <w:szCs w:val="24"/>
        </w:rPr>
        <w:t>Услуги</w:t>
      </w:r>
      <w:r w:rsidRPr="00831031">
        <w:rPr>
          <w:spacing w:val="42"/>
          <w:sz w:val="24"/>
          <w:szCs w:val="24"/>
        </w:rPr>
        <w:t xml:space="preserve"> </w:t>
      </w:r>
      <w:r w:rsidRPr="00831031">
        <w:rPr>
          <w:sz w:val="24"/>
          <w:szCs w:val="24"/>
        </w:rPr>
        <w:t>по</w:t>
      </w:r>
      <w:r w:rsidRPr="00831031">
        <w:rPr>
          <w:spacing w:val="42"/>
          <w:sz w:val="24"/>
          <w:szCs w:val="24"/>
        </w:rPr>
        <w:t xml:space="preserve"> </w:t>
      </w:r>
      <w:r w:rsidRPr="00831031">
        <w:rPr>
          <w:sz w:val="24"/>
          <w:szCs w:val="24"/>
        </w:rPr>
        <w:t>подпунктам</w:t>
      </w:r>
      <w:r w:rsidRPr="00831031">
        <w:rPr>
          <w:spacing w:val="51"/>
          <w:sz w:val="24"/>
          <w:szCs w:val="24"/>
        </w:rPr>
        <w:t xml:space="preserve"> </w:t>
      </w:r>
      <w:proofErr w:type="gramStart"/>
      <w:r w:rsidRPr="00831031">
        <w:rPr>
          <w:sz w:val="24"/>
          <w:szCs w:val="24"/>
        </w:rPr>
        <w:t>19.1.7.1.,</w:t>
      </w:r>
      <w:proofErr w:type="gramEnd"/>
      <w:r w:rsidRPr="00831031">
        <w:rPr>
          <w:spacing w:val="43"/>
          <w:sz w:val="24"/>
          <w:szCs w:val="24"/>
        </w:rPr>
        <w:t xml:space="preserve"> </w:t>
      </w:r>
      <w:r w:rsidRPr="00831031">
        <w:rPr>
          <w:sz w:val="24"/>
          <w:szCs w:val="24"/>
        </w:rPr>
        <w:t>19.1.7.2.,</w:t>
      </w:r>
      <w:r w:rsidRPr="00831031">
        <w:rPr>
          <w:spacing w:val="42"/>
          <w:sz w:val="24"/>
          <w:szCs w:val="24"/>
        </w:rPr>
        <w:t xml:space="preserve"> </w:t>
      </w:r>
      <w:r w:rsidRPr="00831031">
        <w:rPr>
          <w:sz w:val="24"/>
          <w:szCs w:val="24"/>
        </w:rPr>
        <w:t>19.2.7.1.,</w:t>
      </w:r>
      <w:r w:rsidRPr="00831031">
        <w:rPr>
          <w:spacing w:val="43"/>
          <w:sz w:val="24"/>
          <w:szCs w:val="24"/>
        </w:rPr>
        <w:t xml:space="preserve"> </w:t>
      </w:r>
      <w:r w:rsidRPr="00831031">
        <w:rPr>
          <w:sz w:val="24"/>
          <w:szCs w:val="24"/>
        </w:rPr>
        <w:t>19.2.7.2.,</w:t>
      </w:r>
      <w:r w:rsidRPr="00831031">
        <w:rPr>
          <w:spacing w:val="43"/>
          <w:sz w:val="24"/>
          <w:szCs w:val="24"/>
        </w:rPr>
        <w:t xml:space="preserve"> </w:t>
      </w:r>
      <w:r w:rsidRPr="00831031">
        <w:rPr>
          <w:spacing w:val="-2"/>
          <w:sz w:val="24"/>
          <w:szCs w:val="24"/>
        </w:rPr>
        <w:t>19.3.7.1., 19.3.7.2.</w:t>
      </w:r>
      <w:r w:rsidRPr="00831031">
        <w:rPr>
          <w:sz w:val="24"/>
          <w:szCs w:val="24"/>
        </w:rPr>
        <w:t xml:space="preserve"> </w:t>
      </w:r>
      <w:r w:rsidRPr="00831031">
        <w:rPr>
          <w:spacing w:val="-2"/>
          <w:sz w:val="24"/>
          <w:szCs w:val="24"/>
        </w:rPr>
        <w:t>Регламента»,</w:t>
      </w:r>
      <w:r w:rsidRPr="00831031">
        <w:rPr>
          <w:sz w:val="24"/>
          <w:szCs w:val="24"/>
        </w:rPr>
        <w:t xml:space="preserve"> </w:t>
      </w:r>
      <w:r w:rsidRPr="00831031">
        <w:rPr>
          <w:spacing w:val="-2"/>
          <w:sz w:val="24"/>
          <w:szCs w:val="24"/>
        </w:rPr>
        <w:t>заполняемого</w:t>
      </w:r>
      <w:r w:rsidRPr="00831031">
        <w:rPr>
          <w:sz w:val="24"/>
          <w:szCs w:val="24"/>
        </w:rPr>
        <w:t xml:space="preserve"> </w:t>
      </w:r>
      <w:r w:rsidRPr="00831031">
        <w:rPr>
          <w:spacing w:val="-4"/>
          <w:sz w:val="24"/>
          <w:szCs w:val="24"/>
        </w:rPr>
        <w:t>при</w:t>
      </w:r>
      <w:r w:rsidRPr="00831031">
        <w:rPr>
          <w:sz w:val="24"/>
          <w:szCs w:val="24"/>
        </w:rPr>
        <w:t xml:space="preserve"> </w:t>
      </w:r>
      <w:r w:rsidRPr="00831031">
        <w:rPr>
          <w:spacing w:val="-2"/>
          <w:sz w:val="24"/>
          <w:szCs w:val="24"/>
        </w:rPr>
        <w:t>оформлении</w:t>
      </w:r>
      <w:r w:rsidRPr="00831031">
        <w:rPr>
          <w:sz w:val="24"/>
          <w:szCs w:val="24"/>
        </w:rPr>
        <w:t xml:space="preserve"> </w:t>
      </w:r>
      <w:r w:rsidRPr="00831031">
        <w:rPr>
          <w:spacing w:val="-2"/>
          <w:sz w:val="24"/>
          <w:szCs w:val="24"/>
        </w:rPr>
        <w:t>решения</w:t>
      </w:r>
      <w:r w:rsidRPr="00831031">
        <w:rPr>
          <w:sz w:val="24"/>
          <w:szCs w:val="24"/>
        </w:rPr>
        <w:t xml:space="preserve"> </w:t>
      </w:r>
      <w:r w:rsidRPr="00831031">
        <w:rPr>
          <w:spacing w:val="-6"/>
          <w:sz w:val="24"/>
          <w:szCs w:val="24"/>
        </w:rPr>
        <w:t xml:space="preserve">об </w:t>
      </w:r>
      <w:r w:rsidRPr="00831031">
        <w:rPr>
          <w:spacing w:val="-2"/>
          <w:sz w:val="24"/>
          <w:szCs w:val="24"/>
        </w:rPr>
        <w:t>отказе</w:t>
      </w:r>
      <w:r w:rsidRPr="00831031">
        <w:rPr>
          <w:sz w:val="24"/>
          <w:szCs w:val="24"/>
        </w:rPr>
        <w:t xml:space="preserve"> </w:t>
      </w:r>
      <w:r w:rsidRPr="00831031">
        <w:rPr>
          <w:spacing w:val="-10"/>
          <w:sz w:val="24"/>
          <w:szCs w:val="24"/>
        </w:rPr>
        <w:t xml:space="preserve">в </w:t>
      </w:r>
      <w:r w:rsidRPr="00831031">
        <w:rPr>
          <w:sz w:val="24"/>
          <w:szCs w:val="24"/>
        </w:rPr>
        <w:t>предоставлении Услуги для объекта капитального строительства:</w:t>
      </w:r>
    </w:p>
    <w:p w:rsidR="00611FD8" w:rsidRPr="00831031" w:rsidRDefault="00611FD8" w:rsidP="00611FD8">
      <w:pPr>
        <w:pStyle w:val="a3"/>
        <w:rPr>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
        <w:gridCol w:w="8068"/>
        <w:gridCol w:w="1700"/>
      </w:tblGrid>
      <w:tr w:rsidR="00611FD8" w:rsidRPr="00831031" w:rsidTr="00611FD8">
        <w:trPr>
          <w:trHeight w:val="605"/>
        </w:trPr>
        <w:tc>
          <w:tcPr>
            <w:tcW w:w="8506" w:type="dxa"/>
            <w:gridSpan w:val="2"/>
            <w:tcBorders>
              <w:bottom w:val="double" w:sz="4" w:space="0" w:color="000000"/>
            </w:tcBorders>
          </w:tcPr>
          <w:p w:rsidR="00611FD8" w:rsidRPr="00831031" w:rsidRDefault="00611FD8" w:rsidP="00831031">
            <w:pPr>
              <w:pStyle w:val="TableParagraph"/>
              <w:ind w:left="488" w:right="294" w:hanging="324"/>
              <w:jc w:val="both"/>
              <w:rPr>
                <w:lang w:val="ru-RU"/>
              </w:rPr>
            </w:pPr>
            <w:r w:rsidRPr="00831031">
              <w:rPr>
                <w:lang w:val="ru-RU"/>
              </w:rPr>
              <w:t>Оценка</w:t>
            </w:r>
            <w:r w:rsidRPr="00831031">
              <w:rPr>
                <w:spacing w:val="-5"/>
                <w:lang w:val="ru-RU"/>
              </w:rPr>
              <w:t xml:space="preserve"> </w:t>
            </w:r>
            <w:r w:rsidRPr="00831031">
              <w:rPr>
                <w:lang w:val="ru-RU"/>
              </w:rPr>
              <w:t>документов</w:t>
            </w:r>
            <w:r w:rsidRPr="00831031">
              <w:rPr>
                <w:spacing w:val="-6"/>
                <w:lang w:val="ru-RU"/>
              </w:rPr>
              <w:t xml:space="preserve"> </w:t>
            </w:r>
            <w:r w:rsidRPr="00831031">
              <w:rPr>
                <w:lang w:val="ru-RU"/>
              </w:rPr>
              <w:t>на</w:t>
            </w:r>
            <w:r w:rsidRPr="00831031">
              <w:rPr>
                <w:spacing w:val="-5"/>
                <w:lang w:val="ru-RU"/>
              </w:rPr>
              <w:t xml:space="preserve"> </w:t>
            </w:r>
            <w:r w:rsidRPr="00831031">
              <w:rPr>
                <w:lang w:val="ru-RU"/>
              </w:rPr>
              <w:t>наличие</w:t>
            </w:r>
            <w:r w:rsidRPr="00831031">
              <w:rPr>
                <w:spacing w:val="-4"/>
                <w:lang w:val="ru-RU"/>
              </w:rPr>
              <w:t xml:space="preserve"> </w:t>
            </w:r>
            <w:r w:rsidRPr="00831031">
              <w:rPr>
                <w:lang w:val="ru-RU"/>
              </w:rPr>
              <w:t>оснований</w:t>
            </w:r>
            <w:r w:rsidRPr="00831031">
              <w:rPr>
                <w:spacing w:val="-4"/>
                <w:lang w:val="ru-RU"/>
              </w:rPr>
              <w:t xml:space="preserve"> </w:t>
            </w:r>
            <w:r w:rsidRPr="00831031">
              <w:rPr>
                <w:lang w:val="ru-RU"/>
              </w:rPr>
              <w:t>для</w:t>
            </w:r>
            <w:r w:rsidRPr="00831031">
              <w:rPr>
                <w:spacing w:val="-6"/>
                <w:lang w:val="ru-RU"/>
              </w:rPr>
              <w:t xml:space="preserve"> </w:t>
            </w:r>
            <w:r w:rsidRPr="00831031">
              <w:rPr>
                <w:lang w:val="ru-RU"/>
              </w:rPr>
              <w:t>отказа</w:t>
            </w:r>
            <w:r w:rsidRPr="00831031">
              <w:rPr>
                <w:spacing w:val="-5"/>
                <w:lang w:val="ru-RU"/>
              </w:rPr>
              <w:t xml:space="preserve"> </w:t>
            </w:r>
            <w:r w:rsidRPr="00831031">
              <w:rPr>
                <w:lang w:val="ru-RU"/>
              </w:rPr>
              <w:t>в</w:t>
            </w:r>
            <w:r w:rsidRPr="00831031">
              <w:rPr>
                <w:spacing w:val="-6"/>
                <w:lang w:val="ru-RU"/>
              </w:rPr>
              <w:t xml:space="preserve"> </w:t>
            </w:r>
            <w:r w:rsidRPr="00831031">
              <w:rPr>
                <w:lang w:val="ru-RU"/>
              </w:rPr>
              <w:t>предоставлении</w:t>
            </w:r>
            <w:r w:rsidRPr="00831031">
              <w:rPr>
                <w:spacing w:val="-4"/>
                <w:lang w:val="ru-RU"/>
              </w:rPr>
              <w:t xml:space="preserve"> </w:t>
            </w:r>
            <w:r w:rsidRPr="00831031">
              <w:rPr>
                <w:lang w:val="ru-RU"/>
              </w:rPr>
              <w:t>Услуги</w:t>
            </w:r>
            <w:r w:rsidR="0018070C">
              <w:rPr>
                <w:spacing w:val="-6"/>
                <w:lang w:val="ru-RU"/>
              </w:rPr>
              <w:br/>
            </w:r>
            <w:r w:rsidRPr="00831031">
              <w:rPr>
                <w:lang w:val="ru-RU"/>
              </w:rPr>
              <w:t xml:space="preserve">по подпунктам </w:t>
            </w:r>
            <w:proofErr w:type="gramStart"/>
            <w:r w:rsidRPr="00831031">
              <w:rPr>
                <w:lang w:val="ru-RU"/>
              </w:rPr>
              <w:t>19.1.7.1.,</w:t>
            </w:r>
            <w:proofErr w:type="gramEnd"/>
            <w:r w:rsidRPr="00831031">
              <w:rPr>
                <w:lang w:val="ru-RU"/>
              </w:rPr>
              <w:t xml:space="preserve"> 19.1.7.2., 19.2.7.1., 19.2.7.2., 19.3.7.1., 19.3.7.2. Регламента</w:t>
            </w:r>
          </w:p>
        </w:tc>
        <w:tc>
          <w:tcPr>
            <w:tcW w:w="1700" w:type="dxa"/>
            <w:tcBorders>
              <w:bottom w:val="double" w:sz="4" w:space="0" w:color="000000"/>
            </w:tcBorders>
          </w:tcPr>
          <w:p w:rsidR="00611FD8" w:rsidRPr="00831031" w:rsidRDefault="00611FD8" w:rsidP="00611FD8">
            <w:pPr>
              <w:pStyle w:val="TableParagraph"/>
              <w:ind w:left="178" w:right="167"/>
              <w:jc w:val="center"/>
              <w:rPr>
                <w:lang w:val="ru-RU"/>
              </w:rPr>
            </w:pPr>
            <w:r w:rsidRPr="00831031">
              <w:rPr>
                <w:spacing w:val="-2"/>
                <w:lang w:val="ru-RU"/>
              </w:rPr>
              <w:t>Результат</w:t>
            </w:r>
          </w:p>
          <w:p w:rsidR="00611FD8" w:rsidRPr="00831031" w:rsidRDefault="00611FD8" w:rsidP="00611FD8">
            <w:pPr>
              <w:pStyle w:val="TableParagraph"/>
              <w:ind w:left="178" w:right="167"/>
              <w:jc w:val="center"/>
              <w:rPr>
                <w:lang w:val="ru-RU"/>
              </w:rPr>
            </w:pPr>
            <w:r w:rsidRPr="00831031">
              <w:rPr>
                <w:spacing w:val="-2"/>
                <w:lang w:val="ru-RU"/>
              </w:rPr>
              <w:t>да/нет</w:t>
            </w:r>
          </w:p>
        </w:tc>
      </w:tr>
      <w:tr w:rsidR="00611FD8" w:rsidRPr="00831031" w:rsidTr="00CE2AA8">
        <w:trPr>
          <w:trHeight w:val="1160"/>
        </w:trPr>
        <w:tc>
          <w:tcPr>
            <w:tcW w:w="10206" w:type="dxa"/>
            <w:gridSpan w:val="3"/>
            <w:tcBorders>
              <w:top w:val="double" w:sz="4" w:space="0" w:color="000000"/>
              <w:bottom w:val="double" w:sz="4" w:space="0" w:color="000000"/>
            </w:tcBorders>
          </w:tcPr>
          <w:p w:rsidR="00611FD8" w:rsidRPr="003C7B60" w:rsidRDefault="00611FD8" w:rsidP="009852DB">
            <w:pPr>
              <w:pStyle w:val="TableParagraph"/>
              <w:ind w:left="416" w:right="98" w:hanging="256"/>
              <w:jc w:val="both"/>
              <w:rPr>
                <w:lang w:val="ru-RU"/>
              </w:rPr>
            </w:pPr>
            <w:r w:rsidRPr="003C7B60">
              <w:rPr>
                <w:lang w:val="ru-RU"/>
              </w:rPr>
              <w:t>I. Запрос подан на здание, строение, сооружение, в отношении которого не требуется обращение</w:t>
            </w:r>
            <w:r w:rsidRPr="003C7B60">
              <w:rPr>
                <w:lang w:val="ru-RU"/>
              </w:rPr>
              <w:br/>
              <w:t>за получением Услуги «Согласование проектных решений по отделке фасадов (паспортов колористических решений фасадов) зданий, строений, сооружений, ограждений»</w:t>
            </w:r>
          </w:p>
          <w:p w:rsidR="00611FD8" w:rsidRPr="00831031" w:rsidRDefault="00611FD8" w:rsidP="0069351D">
            <w:pPr>
              <w:pStyle w:val="TableParagraph"/>
              <w:ind w:left="416" w:right="151"/>
              <w:jc w:val="both"/>
              <w:rPr>
                <w:lang w:val="ru-RU"/>
              </w:rPr>
            </w:pPr>
            <w:r w:rsidRPr="003C7B60">
              <w:rPr>
                <w:lang w:val="ru-RU"/>
              </w:rPr>
              <w:t>При</w:t>
            </w:r>
            <w:r w:rsidRPr="003C7B60">
              <w:rPr>
                <w:spacing w:val="-7"/>
                <w:lang w:val="ru-RU"/>
              </w:rPr>
              <w:t xml:space="preserve"> </w:t>
            </w:r>
            <w:r w:rsidRPr="003C7B60">
              <w:rPr>
                <w:lang w:val="ru-RU"/>
              </w:rPr>
              <w:t>оформлении</w:t>
            </w:r>
            <w:r w:rsidRPr="003C7B60">
              <w:rPr>
                <w:spacing w:val="-5"/>
                <w:lang w:val="ru-RU"/>
              </w:rPr>
              <w:t xml:space="preserve"> </w:t>
            </w:r>
            <w:r w:rsidRPr="003C7B60">
              <w:rPr>
                <w:lang w:val="ru-RU"/>
              </w:rPr>
              <w:t>информационного</w:t>
            </w:r>
            <w:r w:rsidRPr="00831031">
              <w:rPr>
                <w:spacing w:val="-5"/>
                <w:lang w:val="ru-RU"/>
              </w:rPr>
              <w:t xml:space="preserve"> </w:t>
            </w:r>
            <w:r w:rsidRPr="00831031">
              <w:rPr>
                <w:lang w:val="ru-RU"/>
              </w:rPr>
              <w:t>листа</w:t>
            </w:r>
            <w:r w:rsidRPr="00831031">
              <w:rPr>
                <w:spacing w:val="-6"/>
                <w:lang w:val="ru-RU"/>
              </w:rPr>
              <w:t xml:space="preserve"> </w:t>
            </w:r>
            <w:r w:rsidRPr="00831031">
              <w:rPr>
                <w:lang w:val="ru-RU"/>
              </w:rPr>
              <w:t>отображаются</w:t>
            </w:r>
            <w:r w:rsidRPr="00831031">
              <w:rPr>
                <w:spacing w:val="-6"/>
                <w:lang w:val="ru-RU"/>
              </w:rPr>
              <w:t xml:space="preserve"> </w:t>
            </w:r>
            <w:r w:rsidRPr="00831031">
              <w:rPr>
                <w:lang w:val="ru-RU"/>
              </w:rPr>
              <w:t>только</w:t>
            </w:r>
            <w:r w:rsidRPr="00831031">
              <w:rPr>
                <w:spacing w:val="-5"/>
                <w:lang w:val="ru-RU"/>
              </w:rPr>
              <w:t xml:space="preserve"> </w:t>
            </w:r>
            <w:r w:rsidRPr="00831031">
              <w:rPr>
                <w:lang w:val="ru-RU"/>
              </w:rPr>
              <w:t>поля,</w:t>
            </w:r>
            <w:r w:rsidRPr="00831031">
              <w:rPr>
                <w:spacing w:val="-5"/>
                <w:lang w:val="ru-RU"/>
              </w:rPr>
              <w:t xml:space="preserve"> </w:t>
            </w:r>
            <w:r w:rsidRPr="00831031">
              <w:rPr>
                <w:lang w:val="ru-RU"/>
              </w:rPr>
              <w:t>для</w:t>
            </w:r>
            <w:r w:rsidRPr="00831031">
              <w:rPr>
                <w:spacing w:val="-4"/>
                <w:lang w:val="ru-RU"/>
              </w:rPr>
              <w:t xml:space="preserve"> </w:t>
            </w:r>
            <w:r w:rsidRPr="00831031">
              <w:rPr>
                <w:lang w:val="ru-RU"/>
              </w:rPr>
              <w:t>которых</w:t>
            </w:r>
            <w:r w:rsidRPr="00831031">
              <w:rPr>
                <w:spacing w:val="-5"/>
                <w:lang w:val="ru-RU"/>
              </w:rPr>
              <w:t xml:space="preserve"> </w:t>
            </w:r>
            <w:r w:rsidRPr="00831031">
              <w:rPr>
                <w:lang w:val="ru-RU"/>
              </w:rPr>
              <w:t>указывается</w:t>
            </w:r>
            <w:r w:rsidRPr="00831031">
              <w:rPr>
                <w:spacing w:val="-5"/>
                <w:lang w:val="ru-RU"/>
              </w:rPr>
              <w:t xml:space="preserve"> </w:t>
            </w:r>
            <w:r w:rsidRPr="00831031">
              <w:rPr>
                <w:lang w:val="ru-RU"/>
              </w:rPr>
              <w:t>отрицательный</w:t>
            </w:r>
            <w:r w:rsidRPr="00831031">
              <w:rPr>
                <w:spacing w:val="-5"/>
                <w:lang w:val="ru-RU"/>
              </w:rPr>
              <w:t xml:space="preserve"> </w:t>
            </w:r>
            <w:r w:rsidRPr="00831031">
              <w:rPr>
                <w:lang w:val="ru-RU"/>
              </w:rPr>
              <w:t>результат</w:t>
            </w:r>
            <w:r w:rsidRPr="00831031">
              <w:rPr>
                <w:spacing w:val="-6"/>
                <w:lang w:val="ru-RU"/>
              </w:rPr>
              <w:t xml:space="preserve"> </w:t>
            </w:r>
            <w:r w:rsidRPr="00831031">
              <w:rPr>
                <w:spacing w:val="-4"/>
                <w:lang w:val="ru-RU"/>
              </w:rPr>
              <w:t>«да»</w:t>
            </w:r>
          </w:p>
        </w:tc>
      </w:tr>
      <w:tr w:rsidR="00611FD8" w:rsidRPr="00831031" w:rsidTr="00611FD8">
        <w:trPr>
          <w:trHeight w:val="222"/>
        </w:trPr>
        <w:tc>
          <w:tcPr>
            <w:tcW w:w="10206" w:type="dxa"/>
            <w:gridSpan w:val="3"/>
            <w:tcBorders>
              <w:top w:val="double" w:sz="4" w:space="0" w:color="000000"/>
            </w:tcBorders>
          </w:tcPr>
          <w:p w:rsidR="00611FD8" w:rsidRPr="00831031" w:rsidRDefault="00611FD8" w:rsidP="00611FD8">
            <w:pPr>
              <w:pStyle w:val="TableParagraph"/>
              <w:ind w:left="110"/>
              <w:rPr>
                <w:lang w:val="ru-RU"/>
              </w:rPr>
            </w:pPr>
            <w:r w:rsidRPr="00831031">
              <w:rPr>
                <w:lang w:val="ru-RU"/>
              </w:rPr>
              <w:t>Пункт</w:t>
            </w:r>
            <w:r w:rsidRPr="00831031">
              <w:rPr>
                <w:spacing w:val="-4"/>
                <w:lang w:val="ru-RU"/>
              </w:rPr>
              <w:t xml:space="preserve"> </w:t>
            </w:r>
            <w:r w:rsidRPr="00831031">
              <w:rPr>
                <w:lang w:val="ru-RU"/>
              </w:rPr>
              <w:t>заполняется</w:t>
            </w:r>
            <w:r w:rsidRPr="00831031">
              <w:rPr>
                <w:spacing w:val="-5"/>
                <w:lang w:val="ru-RU"/>
              </w:rPr>
              <w:t xml:space="preserve"> </w:t>
            </w:r>
            <w:r w:rsidRPr="00831031">
              <w:rPr>
                <w:lang w:val="ru-RU"/>
              </w:rPr>
              <w:t>при</w:t>
            </w:r>
            <w:r w:rsidRPr="00831031">
              <w:rPr>
                <w:spacing w:val="-5"/>
                <w:lang w:val="ru-RU"/>
              </w:rPr>
              <w:t xml:space="preserve"> </w:t>
            </w:r>
            <w:r w:rsidRPr="00831031">
              <w:rPr>
                <w:lang w:val="ru-RU"/>
              </w:rPr>
              <w:t>указании</w:t>
            </w:r>
            <w:r w:rsidRPr="00831031">
              <w:rPr>
                <w:spacing w:val="-5"/>
                <w:lang w:val="ru-RU"/>
              </w:rPr>
              <w:t xml:space="preserve"> </w:t>
            </w:r>
            <w:r w:rsidRPr="00831031">
              <w:rPr>
                <w:lang w:val="ru-RU"/>
              </w:rPr>
              <w:t>вида</w:t>
            </w:r>
            <w:r w:rsidRPr="00831031">
              <w:rPr>
                <w:spacing w:val="-3"/>
                <w:lang w:val="ru-RU"/>
              </w:rPr>
              <w:t xml:space="preserve"> </w:t>
            </w:r>
            <w:r w:rsidRPr="00831031">
              <w:rPr>
                <w:lang w:val="ru-RU"/>
              </w:rPr>
              <w:t>работ</w:t>
            </w:r>
            <w:r w:rsidRPr="00831031">
              <w:rPr>
                <w:spacing w:val="-3"/>
                <w:lang w:val="ru-RU"/>
              </w:rPr>
              <w:t xml:space="preserve"> </w:t>
            </w:r>
            <w:r w:rsidRPr="00831031">
              <w:rPr>
                <w:lang w:val="ru-RU"/>
              </w:rPr>
              <w:t>«Реконструктивные</w:t>
            </w:r>
            <w:r w:rsidRPr="00831031">
              <w:rPr>
                <w:spacing w:val="-5"/>
                <w:lang w:val="ru-RU"/>
              </w:rPr>
              <w:t xml:space="preserve"> </w:t>
            </w:r>
            <w:r w:rsidRPr="00831031">
              <w:rPr>
                <w:lang w:val="ru-RU"/>
              </w:rPr>
              <w:t>работы»</w:t>
            </w:r>
            <w:r w:rsidRPr="00831031">
              <w:rPr>
                <w:spacing w:val="-4"/>
                <w:lang w:val="ru-RU"/>
              </w:rPr>
              <w:t xml:space="preserve"> </w:t>
            </w:r>
            <w:r w:rsidRPr="00831031">
              <w:rPr>
                <w:lang w:val="ru-RU"/>
              </w:rPr>
              <w:t>в</w:t>
            </w:r>
            <w:r w:rsidRPr="00831031">
              <w:rPr>
                <w:spacing w:val="-4"/>
                <w:lang w:val="ru-RU"/>
              </w:rPr>
              <w:t xml:space="preserve"> </w:t>
            </w:r>
            <w:r w:rsidRPr="00831031">
              <w:rPr>
                <w:spacing w:val="-2"/>
                <w:lang w:val="ru-RU"/>
              </w:rPr>
              <w:t>запросе</w:t>
            </w:r>
          </w:p>
        </w:tc>
      </w:tr>
      <w:tr w:rsidR="00611FD8" w:rsidRPr="00831031" w:rsidTr="00611FD8">
        <w:trPr>
          <w:trHeight w:val="1811"/>
        </w:trPr>
        <w:tc>
          <w:tcPr>
            <w:tcW w:w="438" w:type="dxa"/>
            <w:tcBorders>
              <w:bottom w:val="double" w:sz="2" w:space="0" w:color="000000"/>
            </w:tcBorders>
          </w:tcPr>
          <w:p w:rsidR="00611FD8" w:rsidRPr="00831031" w:rsidRDefault="00611FD8" w:rsidP="00611FD8">
            <w:pPr>
              <w:pStyle w:val="TableParagraph"/>
              <w:ind w:left="16" w:right="2"/>
              <w:jc w:val="center"/>
              <w:rPr>
                <w:lang w:val="ru-RU"/>
              </w:rPr>
            </w:pPr>
            <w:r w:rsidRPr="00831031">
              <w:rPr>
                <w:spacing w:val="-10"/>
                <w:lang w:val="ru-RU"/>
              </w:rPr>
              <w:t>1</w:t>
            </w:r>
          </w:p>
        </w:tc>
        <w:tc>
          <w:tcPr>
            <w:tcW w:w="8068" w:type="dxa"/>
            <w:tcBorders>
              <w:bottom w:val="double" w:sz="2" w:space="0" w:color="000000"/>
            </w:tcBorders>
          </w:tcPr>
          <w:p w:rsidR="00611FD8" w:rsidRPr="00831031" w:rsidRDefault="00611FD8" w:rsidP="00611FD8">
            <w:pPr>
              <w:pStyle w:val="TableParagraph"/>
              <w:ind w:left="110" w:right="103"/>
              <w:jc w:val="both"/>
              <w:rPr>
                <w:lang w:val="ru-RU"/>
              </w:rPr>
            </w:pPr>
            <w:r w:rsidRPr="00831031">
              <w:rPr>
                <w:lang w:val="ru-RU"/>
              </w:rPr>
              <w:t>Объект является существующим зданием (строением, сооружением), в отношении которого не планируются реконструктивные работы</w:t>
            </w:r>
          </w:p>
          <w:p w:rsidR="00611FD8" w:rsidRPr="00831031" w:rsidRDefault="00611FD8" w:rsidP="00611FD8">
            <w:pPr>
              <w:pStyle w:val="TableParagraph"/>
              <w:ind w:left="110" w:right="98"/>
              <w:jc w:val="both"/>
              <w:rPr>
                <w:lang w:val="ru-RU"/>
              </w:rPr>
            </w:pPr>
            <w:r w:rsidRPr="00831031">
              <w:rPr>
                <w:lang w:val="ru-RU"/>
              </w:rPr>
              <w:t>(работы по частичному изменению внешних поверхностей зданий, строений, сооружений (модернизация, утепление, облицовка,</w:t>
            </w:r>
            <w:r w:rsidRPr="00831031">
              <w:rPr>
                <w:spacing w:val="40"/>
                <w:lang w:val="ru-RU"/>
              </w:rPr>
              <w:t xml:space="preserve"> </w:t>
            </w:r>
            <w:r w:rsidRPr="00831031">
              <w:rPr>
                <w:lang w:val="ru-RU"/>
              </w:rPr>
              <w:t>ремонт,</w:t>
            </w:r>
            <w:r w:rsidRPr="00831031">
              <w:rPr>
                <w:spacing w:val="-4"/>
                <w:lang w:val="ru-RU"/>
              </w:rPr>
              <w:t xml:space="preserve"> </w:t>
            </w:r>
            <w:r w:rsidRPr="00831031">
              <w:rPr>
                <w:lang w:val="ru-RU"/>
              </w:rPr>
              <w:t>обустройство</w:t>
            </w:r>
            <w:r w:rsidRPr="00831031">
              <w:rPr>
                <w:spacing w:val="-3"/>
                <w:lang w:val="ru-RU"/>
              </w:rPr>
              <w:t xml:space="preserve"> </w:t>
            </w:r>
            <w:r w:rsidRPr="00831031">
              <w:rPr>
                <w:lang w:val="ru-RU"/>
              </w:rPr>
              <w:t>фасадов,</w:t>
            </w:r>
            <w:r w:rsidRPr="00831031">
              <w:rPr>
                <w:spacing w:val="-4"/>
                <w:lang w:val="ru-RU"/>
              </w:rPr>
              <w:t xml:space="preserve"> </w:t>
            </w:r>
            <w:r w:rsidRPr="00831031">
              <w:rPr>
                <w:lang w:val="ru-RU"/>
              </w:rPr>
              <w:t>козырьков,</w:t>
            </w:r>
            <w:r w:rsidRPr="00831031">
              <w:rPr>
                <w:spacing w:val="-2"/>
                <w:lang w:val="ru-RU"/>
              </w:rPr>
              <w:t xml:space="preserve"> </w:t>
            </w:r>
            <w:r w:rsidRPr="00831031">
              <w:rPr>
                <w:lang w:val="ru-RU"/>
              </w:rPr>
              <w:t>тамбуров,</w:t>
            </w:r>
            <w:r w:rsidRPr="00831031">
              <w:rPr>
                <w:spacing w:val="-2"/>
                <w:lang w:val="ru-RU"/>
              </w:rPr>
              <w:t xml:space="preserve"> </w:t>
            </w:r>
            <w:r w:rsidRPr="00831031">
              <w:rPr>
                <w:lang w:val="ru-RU"/>
              </w:rPr>
              <w:t>витрин,</w:t>
            </w:r>
            <w:r w:rsidRPr="00831031">
              <w:rPr>
                <w:spacing w:val="-2"/>
                <w:lang w:val="ru-RU"/>
              </w:rPr>
              <w:t xml:space="preserve"> </w:t>
            </w:r>
            <w:r w:rsidRPr="00831031">
              <w:rPr>
                <w:lang w:val="ru-RU"/>
              </w:rPr>
              <w:t>оконных,</w:t>
            </w:r>
            <w:r w:rsidRPr="00831031">
              <w:rPr>
                <w:spacing w:val="-4"/>
                <w:lang w:val="ru-RU"/>
              </w:rPr>
              <w:t xml:space="preserve"> </w:t>
            </w:r>
            <w:r w:rsidRPr="00831031">
              <w:rPr>
                <w:lang w:val="ru-RU"/>
              </w:rPr>
              <w:t>дверных</w:t>
            </w:r>
            <w:r w:rsidRPr="00831031">
              <w:rPr>
                <w:spacing w:val="-2"/>
                <w:lang w:val="ru-RU"/>
              </w:rPr>
              <w:t xml:space="preserve"> </w:t>
            </w:r>
            <w:r w:rsidRPr="00831031">
              <w:rPr>
                <w:lang w:val="ru-RU"/>
              </w:rPr>
              <w:t>проемов,</w:t>
            </w:r>
            <w:r w:rsidRPr="00831031">
              <w:rPr>
                <w:spacing w:val="-4"/>
                <w:lang w:val="ru-RU"/>
              </w:rPr>
              <w:t xml:space="preserve"> </w:t>
            </w:r>
            <w:r w:rsidRPr="00831031">
              <w:rPr>
                <w:lang w:val="ru-RU"/>
              </w:rPr>
              <w:t>входных</w:t>
            </w:r>
            <w:r w:rsidRPr="00831031">
              <w:rPr>
                <w:spacing w:val="-2"/>
                <w:lang w:val="ru-RU"/>
              </w:rPr>
              <w:t xml:space="preserve"> </w:t>
            </w:r>
            <w:r w:rsidRPr="00831031">
              <w:rPr>
                <w:lang w:val="ru-RU"/>
              </w:rPr>
              <w:t>площадок,</w:t>
            </w:r>
            <w:r w:rsidRPr="00831031">
              <w:rPr>
                <w:spacing w:val="-4"/>
                <w:lang w:val="ru-RU"/>
              </w:rPr>
              <w:t xml:space="preserve"> </w:t>
            </w:r>
            <w:r w:rsidRPr="00831031">
              <w:rPr>
                <w:lang w:val="ru-RU"/>
              </w:rPr>
              <w:t>лестниц,</w:t>
            </w:r>
            <w:r w:rsidRPr="00831031">
              <w:rPr>
                <w:spacing w:val="-4"/>
                <w:lang w:val="ru-RU"/>
              </w:rPr>
              <w:t xml:space="preserve"> </w:t>
            </w:r>
            <w:r w:rsidRPr="00831031">
              <w:rPr>
                <w:lang w:val="ru-RU"/>
              </w:rPr>
              <w:t>пандусов,</w:t>
            </w:r>
            <w:r w:rsidRPr="00831031">
              <w:rPr>
                <w:spacing w:val="40"/>
                <w:lang w:val="ru-RU"/>
              </w:rPr>
              <w:t xml:space="preserve"> </w:t>
            </w:r>
            <w:r w:rsidRPr="00831031">
              <w:rPr>
                <w:lang w:val="ru-RU"/>
              </w:rPr>
              <w:t>ограждений, перилл, замена кровельного материала и другие работы), если такие работы не предусматривают изменений</w:t>
            </w:r>
            <w:r w:rsidRPr="00831031">
              <w:rPr>
                <w:spacing w:val="40"/>
                <w:lang w:val="ru-RU"/>
              </w:rPr>
              <w:t xml:space="preserve"> </w:t>
            </w:r>
            <w:r w:rsidRPr="00831031">
              <w:rPr>
                <w:lang w:val="ru-RU"/>
              </w:rPr>
              <w:t>параметров зданий, строений, сооружений, их частей (высоты, колич</w:t>
            </w:r>
            <w:r w:rsidR="00EE5263">
              <w:rPr>
                <w:lang w:val="ru-RU"/>
              </w:rPr>
              <w:t>ества этажей, площади, объема),</w:t>
            </w:r>
            <w:r w:rsidR="00EE5263">
              <w:rPr>
                <w:lang w:val="ru-RU"/>
              </w:rPr>
              <w:br/>
            </w:r>
            <w:r w:rsidRPr="00831031">
              <w:rPr>
                <w:lang w:val="ru-RU"/>
              </w:rPr>
              <w:t>в том числе</w:t>
            </w:r>
            <w:r w:rsidRPr="00831031">
              <w:rPr>
                <w:spacing w:val="40"/>
                <w:lang w:val="ru-RU"/>
              </w:rPr>
              <w:t xml:space="preserve"> </w:t>
            </w:r>
            <w:r w:rsidRPr="00831031">
              <w:rPr>
                <w:lang w:val="ru-RU"/>
              </w:rPr>
              <w:t>надстройки, перестройки, расширения, замены и (или) восстановления несущих строительных конструкций, замены и (или)</w:t>
            </w:r>
            <w:r w:rsidRPr="00831031">
              <w:rPr>
                <w:spacing w:val="40"/>
                <w:lang w:val="ru-RU"/>
              </w:rPr>
              <w:t xml:space="preserve"> </w:t>
            </w:r>
            <w:r w:rsidRPr="00831031">
              <w:rPr>
                <w:lang w:val="ru-RU"/>
              </w:rPr>
              <w:t>восстановления систем инженерно-технического обеспечения и сетей инженерно-технического обеспечения, выполняемых в</w:t>
            </w:r>
            <w:r w:rsidRPr="00831031">
              <w:rPr>
                <w:spacing w:val="40"/>
                <w:lang w:val="ru-RU"/>
              </w:rPr>
              <w:t xml:space="preserve"> </w:t>
            </w:r>
            <w:r w:rsidRPr="00831031">
              <w:rPr>
                <w:lang w:val="ru-RU"/>
              </w:rPr>
              <w:t>соответствии с требованиями Градостроительного кодекса Российской Федерации)</w:t>
            </w:r>
          </w:p>
        </w:tc>
        <w:tc>
          <w:tcPr>
            <w:tcW w:w="1700" w:type="dxa"/>
            <w:tcBorders>
              <w:bottom w:val="double" w:sz="2" w:space="0" w:color="000000"/>
            </w:tcBorders>
          </w:tcPr>
          <w:p w:rsidR="00611FD8" w:rsidRPr="00831031" w:rsidRDefault="00611FD8" w:rsidP="00611FD8">
            <w:pPr>
              <w:pStyle w:val="TableParagraph"/>
              <w:ind w:left="179" w:right="167"/>
              <w:jc w:val="center"/>
              <w:rPr>
                <w:lang w:val="ru-RU"/>
              </w:rPr>
            </w:pPr>
            <w:r w:rsidRPr="00831031">
              <w:rPr>
                <w:spacing w:val="-2"/>
                <w:lang w:val="ru-RU"/>
              </w:rPr>
              <w:t>Результат</w:t>
            </w:r>
          </w:p>
        </w:tc>
      </w:tr>
      <w:tr w:rsidR="00611FD8" w:rsidRPr="00831031" w:rsidTr="00611FD8">
        <w:trPr>
          <w:trHeight w:val="227"/>
        </w:trPr>
        <w:tc>
          <w:tcPr>
            <w:tcW w:w="10206" w:type="dxa"/>
            <w:gridSpan w:val="3"/>
            <w:tcBorders>
              <w:top w:val="double" w:sz="2" w:space="0" w:color="000000"/>
            </w:tcBorders>
          </w:tcPr>
          <w:p w:rsidR="00611FD8" w:rsidRPr="00831031" w:rsidRDefault="00611FD8" w:rsidP="00611FD8">
            <w:pPr>
              <w:pStyle w:val="TableParagraph"/>
              <w:ind w:left="110"/>
              <w:rPr>
                <w:lang w:val="ru-RU"/>
              </w:rPr>
            </w:pPr>
            <w:r w:rsidRPr="00831031">
              <w:rPr>
                <w:lang w:val="ru-RU"/>
              </w:rPr>
              <w:t>Пункт</w:t>
            </w:r>
            <w:r w:rsidRPr="00831031">
              <w:rPr>
                <w:spacing w:val="-4"/>
                <w:lang w:val="ru-RU"/>
              </w:rPr>
              <w:t xml:space="preserve"> </w:t>
            </w:r>
            <w:r w:rsidRPr="00831031">
              <w:rPr>
                <w:lang w:val="ru-RU"/>
              </w:rPr>
              <w:t>заполняется</w:t>
            </w:r>
            <w:r w:rsidRPr="00831031">
              <w:rPr>
                <w:spacing w:val="-5"/>
                <w:lang w:val="ru-RU"/>
              </w:rPr>
              <w:t xml:space="preserve"> </w:t>
            </w:r>
            <w:r w:rsidRPr="00831031">
              <w:rPr>
                <w:lang w:val="ru-RU"/>
              </w:rPr>
              <w:t>при</w:t>
            </w:r>
            <w:r w:rsidRPr="00831031">
              <w:rPr>
                <w:spacing w:val="-4"/>
                <w:lang w:val="ru-RU"/>
              </w:rPr>
              <w:t xml:space="preserve"> </w:t>
            </w:r>
            <w:r w:rsidRPr="00831031">
              <w:rPr>
                <w:lang w:val="ru-RU"/>
              </w:rPr>
              <w:t>указании</w:t>
            </w:r>
            <w:r w:rsidRPr="00831031">
              <w:rPr>
                <w:spacing w:val="-5"/>
                <w:lang w:val="ru-RU"/>
              </w:rPr>
              <w:t xml:space="preserve"> </w:t>
            </w:r>
            <w:r w:rsidRPr="00831031">
              <w:rPr>
                <w:lang w:val="ru-RU"/>
              </w:rPr>
              <w:t>вида</w:t>
            </w:r>
            <w:r w:rsidRPr="00831031">
              <w:rPr>
                <w:spacing w:val="-2"/>
                <w:lang w:val="ru-RU"/>
              </w:rPr>
              <w:t xml:space="preserve"> </w:t>
            </w:r>
            <w:r w:rsidRPr="00831031">
              <w:rPr>
                <w:lang w:val="ru-RU"/>
              </w:rPr>
              <w:t>работ</w:t>
            </w:r>
            <w:r w:rsidRPr="00831031">
              <w:rPr>
                <w:spacing w:val="-3"/>
                <w:lang w:val="ru-RU"/>
              </w:rPr>
              <w:t xml:space="preserve"> </w:t>
            </w:r>
            <w:r w:rsidRPr="00831031">
              <w:rPr>
                <w:lang w:val="ru-RU"/>
              </w:rPr>
              <w:t>«Капитальный</w:t>
            </w:r>
            <w:r w:rsidRPr="00831031">
              <w:rPr>
                <w:spacing w:val="-4"/>
                <w:lang w:val="ru-RU"/>
              </w:rPr>
              <w:t xml:space="preserve"> </w:t>
            </w:r>
            <w:r w:rsidRPr="00831031">
              <w:rPr>
                <w:lang w:val="ru-RU"/>
              </w:rPr>
              <w:t>ремонт»</w:t>
            </w:r>
            <w:r w:rsidRPr="00831031">
              <w:rPr>
                <w:spacing w:val="-4"/>
                <w:lang w:val="ru-RU"/>
              </w:rPr>
              <w:t xml:space="preserve"> </w:t>
            </w:r>
            <w:r w:rsidRPr="00831031">
              <w:rPr>
                <w:spacing w:val="-2"/>
                <w:lang w:val="ru-RU"/>
              </w:rPr>
              <w:t>запросе</w:t>
            </w:r>
          </w:p>
        </w:tc>
      </w:tr>
      <w:tr w:rsidR="00611FD8" w:rsidRPr="00831031" w:rsidTr="00CE2AA8">
        <w:trPr>
          <w:trHeight w:val="2841"/>
        </w:trPr>
        <w:tc>
          <w:tcPr>
            <w:tcW w:w="438" w:type="dxa"/>
            <w:tcBorders>
              <w:bottom w:val="double" w:sz="4" w:space="0" w:color="000000"/>
            </w:tcBorders>
          </w:tcPr>
          <w:p w:rsidR="00611FD8" w:rsidRPr="00831031" w:rsidRDefault="00611FD8" w:rsidP="00611FD8">
            <w:pPr>
              <w:pStyle w:val="TableParagraph"/>
              <w:ind w:left="16" w:right="2"/>
              <w:jc w:val="center"/>
              <w:rPr>
                <w:lang w:val="ru-RU"/>
              </w:rPr>
            </w:pPr>
            <w:r w:rsidRPr="00831031">
              <w:rPr>
                <w:spacing w:val="-10"/>
                <w:lang w:val="ru-RU"/>
              </w:rPr>
              <w:t>2</w:t>
            </w:r>
          </w:p>
        </w:tc>
        <w:tc>
          <w:tcPr>
            <w:tcW w:w="8068" w:type="dxa"/>
            <w:tcBorders>
              <w:bottom w:val="thickThinMediumGap" w:sz="2" w:space="0" w:color="000000"/>
            </w:tcBorders>
          </w:tcPr>
          <w:p w:rsidR="00611FD8" w:rsidRPr="00831031" w:rsidRDefault="00611FD8" w:rsidP="00611FD8">
            <w:pPr>
              <w:pStyle w:val="TableParagraph"/>
              <w:ind w:left="110" w:right="103"/>
              <w:jc w:val="both"/>
              <w:rPr>
                <w:lang w:val="ru-RU"/>
              </w:rPr>
            </w:pPr>
            <w:r w:rsidRPr="00831031">
              <w:rPr>
                <w:lang w:val="ru-RU"/>
              </w:rPr>
              <w:t>Объект является существующим зданием (строением, сооружением), в отношении которого не планируется капитальный ремонт, предусматривающий изменения внешнего вида</w:t>
            </w:r>
            <w:r w:rsidR="003C7B60">
              <w:rPr>
                <w:lang w:val="ru-RU"/>
              </w:rPr>
              <w:t xml:space="preserve"> </w:t>
            </w:r>
          </w:p>
          <w:p w:rsidR="00611FD8" w:rsidRPr="00831031" w:rsidRDefault="00611FD8" w:rsidP="00CE2AA8">
            <w:pPr>
              <w:pStyle w:val="TableParagraph"/>
              <w:ind w:left="110" w:right="102"/>
              <w:jc w:val="both"/>
              <w:rPr>
                <w:lang w:val="ru-RU"/>
              </w:rPr>
            </w:pPr>
            <w:r w:rsidRPr="00831031">
              <w:rPr>
                <w:lang w:val="ru-RU"/>
              </w:rPr>
              <w:t>(замена и (или) восстановление строительных конструкций объектов капитального строительства или элементов таких</w:t>
            </w:r>
            <w:r w:rsidRPr="00831031">
              <w:rPr>
                <w:spacing w:val="40"/>
                <w:lang w:val="ru-RU"/>
              </w:rPr>
              <w:t xml:space="preserve"> </w:t>
            </w:r>
            <w:r w:rsidRPr="00831031">
              <w:rPr>
                <w:lang w:val="ru-RU"/>
              </w:rPr>
              <w:t>конструкций, за исключением несущих строительных конструкций, замена и (или) восстановление систем инженерно-</w:t>
            </w:r>
            <w:r w:rsidRPr="00831031">
              <w:rPr>
                <w:spacing w:val="40"/>
                <w:lang w:val="ru-RU"/>
              </w:rPr>
              <w:t xml:space="preserve"> </w:t>
            </w:r>
            <w:r w:rsidRPr="00831031">
              <w:rPr>
                <w:lang w:val="ru-RU"/>
              </w:rPr>
              <w:t>технического обеспечения и сетей инженерно-технического обеспечения объектов капитального строительства или их</w:t>
            </w:r>
            <w:r w:rsidRPr="00831031">
              <w:rPr>
                <w:spacing w:val="40"/>
                <w:lang w:val="ru-RU"/>
              </w:rPr>
              <w:t xml:space="preserve"> </w:t>
            </w:r>
            <w:r w:rsidRPr="00831031">
              <w:rPr>
                <w:lang w:val="ru-RU"/>
              </w:rPr>
              <w:t>элементов, а также замена отдельных элементов несущих строительных конструкций на аналогичные или иные улучшающие</w:t>
            </w:r>
            <w:r w:rsidRPr="00831031">
              <w:rPr>
                <w:spacing w:val="40"/>
                <w:lang w:val="ru-RU"/>
              </w:rPr>
              <w:t xml:space="preserve"> </w:t>
            </w:r>
            <w:r w:rsidRPr="00831031">
              <w:rPr>
                <w:lang w:val="ru-RU"/>
              </w:rPr>
              <w:t>показатели</w:t>
            </w:r>
            <w:r w:rsidRPr="00831031">
              <w:rPr>
                <w:spacing w:val="40"/>
                <w:lang w:val="ru-RU"/>
              </w:rPr>
              <w:t xml:space="preserve"> </w:t>
            </w:r>
            <w:r w:rsidRPr="00831031">
              <w:rPr>
                <w:lang w:val="ru-RU"/>
              </w:rPr>
              <w:t>таких</w:t>
            </w:r>
            <w:r w:rsidRPr="00831031">
              <w:rPr>
                <w:spacing w:val="40"/>
                <w:lang w:val="ru-RU"/>
              </w:rPr>
              <w:t xml:space="preserve"> </w:t>
            </w:r>
            <w:r w:rsidRPr="00831031">
              <w:rPr>
                <w:lang w:val="ru-RU"/>
              </w:rPr>
              <w:t>конструкций</w:t>
            </w:r>
            <w:r w:rsidRPr="00831031">
              <w:rPr>
                <w:spacing w:val="40"/>
                <w:lang w:val="ru-RU"/>
              </w:rPr>
              <w:t xml:space="preserve"> </w:t>
            </w:r>
            <w:r w:rsidRPr="00831031">
              <w:rPr>
                <w:lang w:val="ru-RU"/>
              </w:rPr>
              <w:t>элементы</w:t>
            </w:r>
            <w:r w:rsidRPr="00831031">
              <w:rPr>
                <w:spacing w:val="40"/>
                <w:lang w:val="ru-RU"/>
              </w:rPr>
              <w:t xml:space="preserve"> </w:t>
            </w:r>
            <w:r w:rsidRPr="00831031">
              <w:rPr>
                <w:lang w:val="ru-RU"/>
              </w:rPr>
              <w:t>и</w:t>
            </w:r>
            <w:r w:rsidRPr="00831031">
              <w:rPr>
                <w:spacing w:val="40"/>
                <w:lang w:val="ru-RU"/>
              </w:rPr>
              <w:t xml:space="preserve"> </w:t>
            </w:r>
            <w:r w:rsidRPr="00831031">
              <w:rPr>
                <w:lang w:val="ru-RU"/>
              </w:rPr>
              <w:t>(или)</w:t>
            </w:r>
            <w:r w:rsidRPr="00831031">
              <w:rPr>
                <w:spacing w:val="40"/>
                <w:lang w:val="ru-RU"/>
              </w:rPr>
              <w:t xml:space="preserve"> </w:t>
            </w:r>
            <w:r w:rsidRPr="00831031">
              <w:rPr>
                <w:lang w:val="ru-RU"/>
              </w:rPr>
              <w:t>восстановление</w:t>
            </w:r>
            <w:r w:rsidRPr="00831031">
              <w:rPr>
                <w:spacing w:val="40"/>
                <w:lang w:val="ru-RU"/>
              </w:rPr>
              <w:t xml:space="preserve"> </w:t>
            </w:r>
            <w:r w:rsidRPr="00831031">
              <w:rPr>
                <w:lang w:val="ru-RU"/>
              </w:rPr>
              <w:t>указанных</w:t>
            </w:r>
            <w:r w:rsidRPr="00831031">
              <w:rPr>
                <w:spacing w:val="40"/>
                <w:lang w:val="ru-RU"/>
              </w:rPr>
              <w:t xml:space="preserve"> </w:t>
            </w:r>
            <w:r w:rsidRPr="00831031">
              <w:rPr>
                <w:lang w:val="ru-RU"/>
              </w:rPr>
              <w:t>элементов,</w:t>
            </w:r>
            <w:r w:rsidRPr="00831031">
              <w:rPr>
                <w:spacing w:val="40"/>
                <w:lang w:val="ru-RU"/>
              </w:rPr>
              <w:t xml:space="preserve"> </w:t>
            </w:r>
            <w:r w:rsidRPr="00831031">
              <w:rPr>
                <w:lang w:val="ru-RU"/>
              </w:rPr>
              <w:t>предусматривающие</w:t>
            </w:r>
            <w:r w:rsidRPr="00831031">
              <w:rPr>
                <w:spacing w:val="40"/>
                <w:lang w:val="ru-RU"/>
              </w:rPr>
              <w:t xml:space="preserve"> </w:t>
            </w:r>
            <w:r w:rsidRPr="00831031">
              <w:rPr>
                <w:lang w:val="ru-RU"/>
              </w:rPr>
              <w:t>изменения</w:t>
            </w:r>
            <w:r w:rsidR="00CE2AA8">
              <w:rPr>
                <w:lang w:val="ru-RU"/>
              </w:rPr>
              <w:t xml:space="preserve"> </w:t>
            </w:r>
            <w:r w:rsidRPr="00831031">
              <w:rPr>
                <w:lang w:val="ru-RU"/>
              </w:rPr>
              <w:t>внешнего</w:t>
            </w:r>
            <w:r w:rsidRPr="00831031">
              <w:rPr>
                <w:spacing w:val="-4"/>
                <w:lang w:val="ru-RU"/>
              </w:rPr>
              <w:t xml:space="preserve"> </w:t>
            </w:r>
            <w:r w:rsidRPr="00831031">
              <w:rPr>
                <w:spacing w:val="-2"/>
                <w:lang w:val="ru-RU"/>
              </w:rPr>
              <w:t>вида)</w:t>
            </w:r>
          </w:p>
        </w:tc>
        <w:tc>
          <w:tcPr>
            <w:tcW w:w="1700" w:type="dxa"/>
            <w:tcBorders>
              <w:bottom w:val="thickThinMediumGap" w:sz="2" w:space="0" w:color="000000"/>
            </w:tcBorders>
          </w:tcPr>
          <w:p w:rsidR="00611FD8" w:rsidRPr="00831031" w:rsidRDefault="00611FD8" w:rsidP="00611FD8">
            <w:pPr>
              <w:pStyle w:val="TableParagraph"/>
              <w:ind w:left="179" w:right="167"/>
              <w:jc w:val="center"/>
              <w:rPr>
                <w:lang w:val="ru-RU"/>
              </w:rPr>
            </w:pPr>
            <w:r w:rsidRPr="00831031">
              <w:rPr>
                <w:spacing w:val="-2"/>
                <w:lang w:val="ru-RU"/>
              </w:rPr>
              <w:t>Результат</w:t>
            </w:r>
          </w:p>
        </w:tc>
      </w:tr>
      <w:tr w:rsidR="00611FD8" w:rsidRPr="00831031" w:rsidTr="00CE2AA8">
        <w:trPr>
          <w:trHeight w:val="593"/>
        </w:trPr>
        <w:tc>
          <w:tcPr>
            <w:tcW w:w="10206" w:type="dxa"/>
            <w:gridSpan w:val="3"/>
            <w:tcBorders>
              <w:top w:val="double" w:sz="4" w:space="0" w:color="000000"/>
            </w:tcBorders>
          </w:tcPr>
          <w:p w:rsidR="00611FD8" w:rsidRPr="00831031" w:rsidRDefault="00611FD8" w:rsidP="009852DB">
            <w:pPr>
              <w:pStyle w:val="TableParagraph"/>
              <w:ind w:left="110" w:right="10"/>
              <w:jc w:val="both"/>
              <w:rPr>
                <w:lang w:val="ru-RU"/>
              </w:rPr>
            </w:pPr>
            <w:r w:rsidRPr="00831031">
              <w:rPr>
                <w:lang w:val="ru-RU"/>
              </w:rPr>
              <w:t>Пункт</w:t>
            </w:r>
            <w:r w:rsidRPr="00831031">
              <w:rPr>
                <w:spacing w:val="-1"/>
                <w:lang w:val="ru-RU"/>
              </w:rPr>
              <w:t xml:space="preserve"> </w:t>
            </w:r>
            <w:r w:rsidRPr="00831031">
              <w:rPr>
                <w:lang w:val="ru-RU"/>
              </w:rPr>
              <w:t>заполняется</w:t>
            </w:r>
            <w:r w:rsidRPr="00831031">
              <w:rPr>
                <w:spacing w:val="-3"/>
                <w:lang w:val="ru-RU"/>
              </w:rPr>
              <w:t xml:space="preserve"> </w:t>
            </w:r>
            <w:r w:rsidRPr="00831031">
              <w:rPr>
                <w:lang w:val="ru-RU"/>
              </w:rPr>
              <w:t>при</w:t>
            </w:r>
            <w:r w:rsidRPr="00831031">
              <w:rPr>
                <w:spacing w:val="-2"/>
                <w:lang w:val="ru-RU"/>
              </w:rPr>
              <w:t xml:space="preserve"> </w:t>
            </w:r>
            <w:r w:rsidRPr="00831031">
              <w:rPr>
                <w:lang w:val="ru-RU"/>
              </w:rPr>
              <w:t>указании</w:t>
            </w:r>
            <w:r w:rsidRPr="00831031">
              <w:rPr>
                <w:spacing w:val="-3"/>
                <w:lang w:val="ru-RU"/>
              </w:rPr>
              <w:t xml:space="preserve"> </w:t>
            </w:r>
            <w:r w:rsidRPr="00831031">
              <w:rPr>
                <w:lang w:val="ru-RU"/>
              </w:rPr>
              <w:t>в</w:t>
            </w:r>
            <w:r w:rsidRPr="00831031">
              <w:rPr>
                <w:spacing w:val="-2"/>
                <w:lang w:val="ru-RU"/>
              </w:rPr>
              <w:t xml:space="preserve"> </w:t>
            </w:r>
            <w:r w:rsidRPr="00831031">
              <w:rPr>
                <w:lang w:val="ru-RU"/>
              </w:rPr>
              <w:t>запросе</w:t>
            </w:r>
            <w:r w:rsidRPr="00831031">
              <w:rPr>
                <w:spacing w:val="-2"/>
                <w:lang w:val="ru-RU"/>
              </w:rPr>
              <w:t xml:space="preserve"> </w:t>
            </w:r>
            <w:r w:rsidRPr="00831031">
              <w:rPr>
                <w:lang w:val="ru-RU"/>
              </w:rPr>
              <w:t>наименования</w:t>
            </w:r>
            <w:r w:rsidRPr="00831031">
              <w:rPr>
                <w:spacing w:val="-1"/>
                <w:lang w:val="ru-RU"/>
              </w:rPr>
              <w:t xml:space="preserve"> </w:t>
            </w:r>
            <w:r w:rsidRPr="00831031">
              <w:rPr>
                <w:lang w:val="ru-RU"/>
              </w:rPr>
              <w:t>объекта</w:t>
            </w:r>
            <w:r w:rsidRPr="00831031">
              <w:rPr>
                <w:spacing w:val="-3"/>
                <w:lang w:val="ru-RU"/>
              </w:rPr>
              <w:t xml:space="preserve"> </w:t>
            </w:r>
            <w:r w:rsidRPr="00831031">
              <w:rPr>
                <w:lang w:val="ru-RU"/>
              </w:rPr>
              <w:t>«индивидуальных</w:t>
            </w:r>
            <w:r w:rsidRPr="00831031">
              <w:rPr>
                <w:spacing w:val="-2"/>
                <w:lang w:val="ru-RU"/>
              </w:rPr>
              <w:t xml:space="preserve"> </w:t>
            </w:r>
            <w:r w:rsidRPr="00831031">
              <w:rPr>
                <w:lang w:val="ru-RU"/>
              </w:rPr>
              <w:t>жилых</w:t>
            </w:r>
            <w:r w:rsidRPr="00831031">
              <w:rPr>
                <w:spacing w:val="-2"/>
                <w:lang w:val="ru-RU"/>
              </w:rPr>
              <w:t xml:space="preserve"> </w:t>
            </w:r>
            <w:proofErr w:type="gramStart"/>
            <w:r w:rsidRPr="00831031">
              <w:rPr>
                <w:lang w:val="ru-RU"/>
              </w:rPr>
              <w:t>домов»</w:t>
            </w:r>
            <w:r w:rsidR="009852DB">
              <w:rPr>
                <w:spacing w:val="-2"/>
                <w:lang w:val="ru-RU"/>
              </w:rPr>
              <w:br/>
            </w:r>
            <w:r w:rsidRPr="00831031">
              <w:rPr>
                <w:lang w:val="ru-RU"/>
              </w:rPr>
              <w:t>или</w:t>
            </w:r>
            <w:proofErr w:type="gramEnd"/>
            <w:r w:rsidRPr="00831031">
              <w:rPr>
                <w:spacing w:val="-1"/>
                <w:lang w:val="ru-RU"/>
              </w:rPr>
              <w:t xml:space="preserve"> </w:t>
            </w:r>
            <w:r w:rsidRPr="00831031">
              <w:rPr>
                <w:lang w:val="ru-RU"/>
              </w:rPr>
              <w:t>блокированный</w:t>
            </w:r>
            <w:r w:rsidRPr="00831031">
              <w:rPr>
                <w:spacing w:val="-2"/>
                <w:lang w:val="ru-RU"/>
              </w:rPr>
              <w:t xml:space="preserve"> </w:t>
            </w:r>
            <w:r w:rsidRPr="00831031">
              <w:rPr>
                <w:lang w:val="ru-RU"/>
              </w:rPr>
              <w:t>жилой</w:t>
            </w:r>
            <w:r w:rsidRPr="00831031">
              <w:rPr>
                <w:spacing w:val="-2"/>
                <w:lang w:val="ru-RU"/>
              </w:rPr>
              <w:t xml:space="preserve"> </w:t>
            </w:r>
            <w:r w:rsidRPr="00831031">
              <w:rPr>
                <w:lang w:val="ru-RU"/>
              </w:rPr>
              <w:t>дом»,</w:t>
            </w:r>
            <w:r w:rsidRPr="00831031">
              <w:rPr>
                <w:spacing w:val="-1"/>
                <w:lang w:val="ru-RU"/>
              </w:rPr>
              <w:t xml:space="preserve"> </w:t>
            </w:r>
            <w:r w:rsidRPr="00831031">
              <w:rPr>
                <w:lang w:val="ru-RU"/>
              </w:rPr>
              <w:t>или</w:t>
            </w:r>
            <w:r w:rsidRPr="00831031">
              <w:rPr>
                <w:spacing w:val="-2"/>
                <w:lang w:val="ru-RU"/>
              </w:rPr>
              <w:t xml:space="preserve"> </w:t>
            </w:r>
            <w:r w:rsidRPr="00831031">
              <w:rPr>
                <w:lang w:val="ru-RU"/>
              </w:rPr>
              <w:t>«объектов</w:t>
            </w:r>
            <w:r w:rsidRPr="00831031">
              <w:rPr>
                <w:spacing w:val="-2"/>
                <w:lang w:val="ru-RU"/>
              </w:rPr>
              <w:t xml:space="preserve"> </w:t>
            </w:r>
            <w:r w:rsidRPr="00831031">
              <w:rPr>
                <w:lang w:val="ru-RU"/>
              </w:rPr>
              <w:t>нежилого</w:t>
            </w:r>
            <w:r w:rsidRPr="00831031">
              <w:rPr>
                <w:spacing w:val="40"/>
                <w:lang w:val="ru-RU"/>
              </w:rPr>
              <w:t xml:space="preserve"> </w:t>
            </w:r>
            <w:r w:rsidRPr="00831031">
              <w:rPr>
                <w:lang w:val="ru-RU"/>
              </w:rPr>
              <w:t>назначения общей площадью менее 1 500 кв. м»</w:t>
            </w:r>
          </w:p>
        </w:tc>
      </w:tr>
      <w:tr w:rsidR="00611FD8" w:rsidRPr="00831031" w:rsidTr="00CE2AA8">
        <w:trPr>
          <w:trHeight w:val="649"/>
        </w:trPr>
        <w:tc>
          <w:tcPr>
            <w:tcW w:w="438" w:type="dxa"/>
          </w:tcPr>
          <w:p w:rsidR="00611FD8" w:rsidRPr="00831031" w:rsidRDefault="00611FD8" w:rsidP="00611FD8">
            <w:pPr>
              <w:pStyle w:val="TableParagraph"/>
              <w:ind w:left="16" w:right="2"/>
              <w:jc w:val="center"/>
              <w:rPr>
                <w:lang w:val="ru-RU"/>
              </w:rPr>
            </w:pPr>
            <w:r w:rsidRPr="00831031">
              <w:rPr>
                <w:spacing w:val="-10"/>
                <w:lang w:val="ru-RU"/>
              </w:rPr>
              <w:t>3</w:t>
            </w:r>
          </w:p>
        </w:tc>
        <w:tc>
          <w:tcPr>
            <w:tcW w:w="8068" w:type="dxa"/>
            <w:tcBorders>
              <w:bottom w:val="single" w:sz="2" w:space="0" w:color="000000"/>
            </w:tcBorders>
          </w:tcPr>
          <w:p w:rsidR="00611FD8" w:rsidRPr="00831031" w:rsidRDefault="00611FD8" w:rsidP="00EE5263">
            <w:pPr>
              <w:pStyle w:val="TableParagraph"/>
              <w:ind w:left="110" w:right="152"/>
              <w:jc w:val="both"/>
              <w:rPr>
                <w:lang w:val="ru-RU"/>
              </w:rPr>
            </w:pPr>
            <w:r w:rsidRPr="00831031">
              <w:rPr>
                <w:lang w:val="ru-RU"/>
              </w:rPr>
              <w:t>Объект</w:t>
            </w:r>
            <w:r w:rsidRPr="00831031">
              <w:rPr>
                <w:spacing w:val="-8"/>
                <w:lang w:val="ru-RU"/>
              </w:rPr>
              <w:t xml:space="preserve"> </w:t>
            </w:r>
            <w:r w:rsidRPr="00831031">
              <w:rPr>
                <w:lang w:val="ru-RU"/>
              </w:rPr>
              <w:t>не</w:t>
            </w:r>
            <w:r w:rsidRPr="00831031">
              <w:rPr>
                <w:spacing w:val="-7"/>
                <w:lang w:val="ru-RU"/>
              </w:rPr>
              <w:t xml:space="preserve"> </w:t>
            </w:r>
            <w:r w:rsidRPr="00831031">
              <w:rPr>
                <w:lang w:val="ru-RU"/>
              </w:rPr>
              <w:t>располагается</w:t>
            </w:r>
            <w:r w:rsidRPr="00831031">
              <w:rPr>
                <w:spacing w:val="-3"/>
                <w:lang w:val="ru-RU"/>
              </w:rPr>
              <w:t xml:space="preserve"> </w:t>
            </w:r>
            <w:r w:rsidRPr="00831031">
              <w:rPr>
                <w:lang w:val="ru-RU"/>
              </w:rPr>
              <w:t>вдоль</w:t>
            </w:r>
            <w:r w:rsidRPr="00831031">
              <w:rPr>
                <w:spacing w:val="-6"/>
                <w:lang w:val="ru-RU"/>
              </w:rPr>
              <w:t xml:space="preserve"> </w:t>
            </w:r>
            <w:r w:rsidRPr="00831031">
              <w:rPr>
                <w:lang w:val="ru-RU"/>
              </w:rPr>
              <w:t>приоритетных</w:t>
            </w:r>
            <w:r w:rsidRPr="00831031">
              <w:rPr>
                <w:spacing w:val="-4"/>
                <w:lang w:val="ru-RU"/>
              </w:rPr>
              <w:t xml:space="preserve"> </w:t>
            </w:r>
            <w:r w:rsidRPr="00831031">
              <w:rPr>
                <w:lang w:val="ru-RU"/>
              </w:rPr>
              <w:t>для</w:t>
            </w:r>
            <w:r w:rsidRPr="00831031">
              <w:rPr>
                <w:spacing w:val="-6"/>
                <w:lang w:val="ru-RU"/>
              </w:rPr>
              <w:t xml:space="preserve"> </w:t>
            </w:r>
            <w:r w:rsidRPr="00831031">
              <w:rPr>
                <w:lang w:val="ru-RU"/>
              </w:rPr>
              <w:t>архитектурно-художественного</w:t>
            </w:r>
            <w:r w:rsidRPr="00831031">
              <w:rPr>
                <w:spacing w:val="-4"/>
                <w:lang w:val="ru-RU"/>
              </w:rPr>
              <w:t xml:space="preserve"> </w:t>
            </w:r>
            <w:r w:rsidRPr="00831031">
              <w:rPr>
                <w:lang w:val="ru-RU"/>
              </w:rPr>
              <w:t>облика</w:t>
            </w:r>
            <w:r w:rsidRPr="00831031">
              <w:rPr>
                <w:spacing w:val="-6"/>
                <w:lang w:val="ru-RU"/>
              </w:rPr>
              <w:t xml:space="preserve"> </w:t>
            </w:r>
            <w:r w:rsidRPr="00831031">
              <w:rPr>
                <w:spacing w:val="-2"/>
                <w:lang w:val="ru-RU"/>
              </w:rPr>
              <w:t>территорий</w:t>
            </w:r>
          </w:p>
        </w:tc>
        <w:tc>
          <w:tcPr>
            <w:tcW w:w="1700" w:type="dxa"/>
            <w:tcBorders>
              <w:bottom w:val="single" w:sz="2" w:space="0" w:color="000000"/>
            </w:tcBorders>
          </w:tcPr>
          <w:p w:rsidR="00611FD8" w:rsidRPr="00831031" w:rsidRDefault="00611FD8" w:rsidP="00611FD8">
            <w:pPr>
              <w:pStyle w:val="TableParagraph"/>
              <w:ind w:left="179" w:right="167"/>
              <w:jc w:val="center"/>
              <w:rPr>
                <w:lang w:val="ru-RU"/>
              </w:rPr>
            </w:pPr>
            <w:r w:rsidRPr="00831031">
              <w:rPr>
                <w:spacing w:val="-2"/>
                <w:lang w:val="ru-RU"/>
              </w:rPr>
              <w:t>Результат</w:t>
            </w:r>
          </w:p>
        </w:tc>
      </w:tr>
      <w:tr w:rsidR="00611FD8" w:rsidRPr="00831031" w:rsidTr="00611FD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523"/>
        </w:trPr>
        <w:tc>
          <w:tcPr>
            <w:tcW w:w="438" w:type="dxa"/>
            <w:tcBorders>
              <w:left w:val="single" w:sz="4" w:space="0" w:color="000000"/>
              <w:bottom w:val="double" w:sz="4" w:space="0" w:color="000000"/>
              <w:right w:val="single" w:sz="4" w:space="0" w:color="000000"/>
            </w:tcBorders>
          </w:tcPr>
          <w:p w:rsidR="00611FD8" w:rsidRPr="00831031" w:rsidRDefault="00611FD8" w:rsidP="00611FD8">
            <w:pPr>
              <w:pStyle w:val="TableParagraph"/>
              <w:ind w:left="4"/>
              <w:rPr>
                <w:lang w:val="ru-RU"/>
              </w:rPr>
            </w:pPr>
          </w:p>
        </w:tc>
        <w:tc>
          <w:tcPr>
            <w:tcW w:w="8068" w:type="dxa"/>
            <w:tcBorders>
              <w:left w:val="single" w:sz="4" w:space="0" w:color="000000"/>
              <w:bottom w:val="double" w:sz="4" w:space="0" w:color="000000"/>
              <w:right w:val="single" w:sz="4" w:space="0" w:color="000000"/>
            </w:tcBorders>
          </w:tcPr>
          <w:p w:rsidR="00611FD8" w:rsidRPr="00831031" w:rsidRDefault="00611FD8" w:rsidP="00611FD8">
            <w:pPr>
              <w:pStyle w:val="TableParagraph"/>
              <w:ind w:left="110" w:right="94"/>
              <w:jc w:val="both"/>
              <w:rPr>
                <w:lang w:val="ru-RU"/>
              </w:rPr>
            </w:pPr>
            <w:r w:rsidRPr="00831031">
              <w:rPr>
                <w:lang w:val="ru-RU"/>
              </w:rPr>
              <w:t>(общественных территорий, «</w:t>
            </w:r>
            <w:proofErr w:type="spellStart"/>
            <w:r w:rsidRPr="00831031">
              <w:rPr>
                <w:lang w:val="ru-RU"/>
              </w:rPr>
              <w:t>вылетных</w:t>
            </w:r>
            <w:proofErr w:type="spellEnd"/>
            <w:r w:rsidRPr="00831031">
              <w:rPr>
                <w:lang w:val="ru-RU"/>
              </w:rPr>
              <w:t>» магистралей, иных улиц и дорог общего пользования, иных территорий общего</w:t>
            </w:r>
            <w:r w:rsidRPr="00831031">
              <w:rPr>
                <w:spacing w:val="40"/>
                <w:lang w:val="ru-RU"/>
              </w:rPr>
              <w:t xml:space="preserve"> </w:t>
            </w:r>
            <w:r w:rsidRPr="00831031">
              <w:rPr>
                <w:lang w:val="ru-RU"/>
              </w:rPr>
              <w:t>пользования, водных объектов общего пользования (поверхностные водные объекты, находящиеся в государственной или</w:t>
            </w:r>
            <w:r w:rsidRPr="00831031">
              <w:rPr>
                <w:spacing w:val="40"/>
                <w:lang w:val="ru-RU"/>
              </w:rPr>
              <w:t xml:space="preserve"> </w:t>
            </w:r>
            <w:r w:rsidRPr="00831031">
              <w:rPr>
                <w:lang w:val="ru-RU"/>
              </w:rPr>
              <w:t>муниципальной собственности, являющиеся водными объектами общего пользования), территорий объектов культурного</w:t>
            </w:r>
            <w:r w:rsidRPr="00831031">
              <w:rPr>
                <w:spacing w:val="40"/>
                <w:lang w:val="ru-RU"/>
              </w:rPr>
              <w:t xml:space="preserve"> </w:t>
            </w:r>
            <w:r w:rsidRPr="00831031">
              <w:rPr>
                <w:lang w:val="ru-RU"/>
              </w:rPr>
              <w:t>наследия с исторически связанными с ними территориями, территорий объектов социальной инфраструктуры, территорий</w:t>
            </w:r>
            <w:r w:rsidRPr="00831031">
              <w:rPr>
                <w:spacing w:val="40"/>
                <w:lang w:val="ru-RU"/>
              </w:rPr>
              <w:t xml:space="preserve"> </w:t>
            </w:r>
            <w:r w:rsidRPr="00831031">
              <w:rPr>
                <w:lang w:val="ru-RU"/>
              </w:rPr>
              <w:t>объектов религиозного использования, территорий объектов, предназначенных для размещения государственных органов,</w:t>
            </w:r>
            <w:r w:rsidRPr="00831031">
              <w:rPr>
                <w:spacing w:val="40"/>
                <w:lang w:val="ru-RU"/>
              </w:rPr>
              <w:t xml:space="preserve"> </w:t>
            </w:r>
            <w:r w:rsidRPr="00831031">
              <w:rPr>
                <w:lang w:val="ru-RU"/>
              </w:rPr>
              <w:t>государственного пенсионного фонда, органов местного самоуправления, судов, организаций, непосредственно обеспечивающих</w:t>
            </w:r>
            <w:r w:rsidRPr="00831031">
              <w:rPr>
                <w:spacing w:val="40"/>
                <w:lang w:val="ru-RU"/>
              </w:rPr>
              <w:t xml:space="preserve"> </w:t>
            </w:r>
            <w:r w:rsidRPr="00831031">
              <w:rPr>
                <w:lang w:val="ru-RU"/>
              </w:rPr>
              <w:t>их деятельность или оказывающих государственные и (или) муниципальные услуги, территорий въездных групп, мемориальных</w:t>
            </w:r>
            <w:r w:rsidRPr="00831031">
              <w:rPr>
                <w:spacing w:val="40"/>
                <w:lang w:val="ru-RU"/>
              </w:rPr>
              <w:t xml:space="preserve"> </w:t>
            </w:r>
            <w:r w:rsidRPr="00831031">
              <w:rPr>
                <w:lang w:val="ru-RU"/>
              </w:rPr>
              <w:t xml:space="preserve">комплексов, </w:t>
            </w:r>
            <w:proofErr w:type="spellStart"/>
            <w:r w:rsidRPr="00831031">
              <w:rPr>
                <w:lang w:val="ru-RU"/>
              </w:rPr>
              <w:t>скульптурно</w:t>
            </w:r>
            <w:proofErr w:type="spellEnd"/>
            <w:r w:rsidRPr="00831031">
              <w:rPr>
                <w:lang w:val="ru-RU"/>
              </w:rPr>
              <w:t>-архитектурных композиций, монументально-декоративный композиций)</w:t>
            </w:r>
          </w:p>
        </w:tc>
        <w:tc>
          <w:tcPr>
            <w:tcW w:w="1700" w:type="dxa"/>
            <w:tcBorders>
              <w:left w:val="single" w:sz="4" w:space="0" w:color="000000"/>
              <w:bottom w:val="double" w:sz="4" w:space="0" w:color="000000"/>
              <w:right w:val="single" w:sz="4" w:space="0" w:color="000000"/>
            </w:tcBorders>
          </w:tcPr>
          <w:p w:rsidR="00611FD8" w:rsidRPr="00831031" w:rsidRDefault="00611FD8" w:rsidP="00611FD8">
            <w:pPr>
              <w:pStyle w:val="TableParagraph"/>
              <w:rPr>
                <w:lang w:val="ru-RU"/>
              </w:rPr>
            </w:pPr>
          </w:p>
        </w:tc>
      </w:tr>
      <w:tr w:rsidR="00611FD8" w:rsidRPr="00831031" w:rsidTr="00611FD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24"/>
        </w:trPr>
        <w:tc>
          <w:tcPr>
            <w:tcW w:w="438" w:type="dxa"/>
            <w:tcBorders>
              <w:top w:val="double" w:sz="4" w:space="0" w:color="000000"/>
              <w:left w:val="single" w:sz="4" w:space="0" w:color="000000"/>
              <w:bottom w:val="double" w:sz="4" w:space="0" w:color="000000"/>
              <w:right w:val="single" w:sz="4" w:space="0" w:color="000000"/>
            </w:tcBorders>
          </w:tcPr>
          <w:p w:rsidR="00611FD8" w:rsidRPr="00831031" w:rsidRDefault="00611FD8" w:rsidP="00611FD8">
            <w:pPr>
              <w:pStyle w:val="TableParagraph"/>
              <w:ind w:left="16" w:right="2"/>
              <w:jc w:val="center"/>
              <w:rPr>
                <w:lang w:val="ru-RU"/>
              </w:rPr>
            </w:pPr>
            <w:r w:rsidRPr="00831031">
              <w:rPr>
                <w:spacing w:val="-10"/>
                <w:lang w:val="ru-RU"/>
              </w:rPr>
              <w:t>4</w:t>
            </w:r>
          </w:p>
        </w:tc>
        <w:tc>
          <w:tcPr>
            <w:tcW w:w="8068" w:type="dxa"/>
            <w:tcBorders>
              <w:top w:val="double" w:sz="4" w:space="0" w:color="000000"/>
              <w:left w:val="single" w:sz="4" w:space="0" w:color="000000"/>
              <w:bottom w:val="double" w:sz="4" w:space="0" w:color="000000"/>
              <w:right w:val="single" w:sz="4" w:space="0" w:color="000000"/>
            </w:tcBorders>
          </w:tcPr>
          <w:p w:rsidR="00611FD8" w:rsidRPr="00831031" w:rsidRDefault="00611FD8" w:rsidP="009852DB">
            <w:pPr>
              <w:pStyle w:val="TableParagraph"/>
              <w:ind w:left="110" w:right="152"/>
              <w:jc w:val="both"/>
              <w:rPr>
                <w:lang w:val="ru-RU"/>
              </w:rPr>
            </w:pPr>
            <w:r w:rsidRPr="00831031">
              <w:rPr>
                <w:lang w:val="ru-RU"/>
              </w:rPr>
              <w:t>Объект</w:t>
            </w:r>
            <w:r w:rsidRPr="00831031">
              <w:rPr>
                <w:spacing w:val="-4"/>
                <w:lang w:val="ru-RU"/>
              </w:rPr>
              <w:t xml:space="preserve"> </w:t>
            </w:r>
            <w:r w:rsidRPr="00831031">
              <w:rPr>
                <w:lang w:val="ru-RU"/>
              </w:rPr>
              <w:t>является</w:t>
            </w:r>
            <w:r w:rsidRPr="00831031">
              <w:rPr>
                <w:spacing w:val="-2"/>
                <w:lang w:val="ru-RU"/>
              </w:rPr>
              <w:t xml:space="preserve"> </w:t>
            </w:r>
            <w:r w:rsidRPr="00831031">
              <w:rPr>
                <w:lang w:val="ru-RU"/>
              </w:rPr>
              <w:t>зданием,</w:t>
            </w:r>
            <w:r w:rsidRPr="00831031">
              <w:rPr>
                <w:spacing w:val="-2"/>
                <w:lang w:val="ru-RU"/>
              </w:rPr>
              <w:t xml:space="preserve"> </w:t>
            </w:r>
            <w:r w:rsidRPr="00831031">
              <w:rPr>
                <w:lang w:val="ru-RU"/>
              </w:rPr>
              <w:t>строением,</w:t>
            </w:r>
            <w:r w:rsidRPr="00831031">
              <w:rPr>
                <w:spacing w:val="-4"/>
                <w:lang w:val="ru-RU"/>
              </w:rPr>
              <w:t xml:space="preserve"> </w:t>
            </w:r>
            <w:r w:rsidRPr="00831031">
              <w:rPr>
                <w:lang w:val="ru-RU"/>
              </w:rPr>
              <w:t>сооружением,</w:t>
            </w:r>
            <w:r w:rsidRPr="00831031">
              <w:rPr>
                <w:spacing w:val="-4"/>
                <w:lang w:val="ru-RU"/>
              </w:rPr>
              <w:t xml:space="preserve"> </w:t>
            </w:r>
            <w:r w:rsidRPr="00831031">
              <w:rPr>
                <w:lang w:val="ru-RU"/>
              </w:rPr>
              <w:t>строительство</w:t>
            </w:r>
            <w:r w:rsidRPr="00831031">
              <w:rPr>
                <w:spacing w:val="-1"/>
                <w:lang w:val="ru-RU"/>
              </w:rPr>
              <w:t xml:space="preserve"> </w:t>
            </w:r>
            <w:r w:rsidRPr="00831031">
              <w:rPr>
                <w:lang w:val="ru-RU"/>
              </w:rPr>
              <w:t>которого</w:t>
            </w:r>
            <w:r w:rsidR="009852DB">
              <w:rPr>
                <w:lang w:val="ru-RU"/>
              </w:rPr>
              <w:br/>
            </w:r>
            <w:r w:rsidRPr="00831031">
              <w:rPr>
                <w:lang w:val="ru-RU"/>
              </w:rPr>
              <w:t>не</w:t>
            </w:r>
            <w:r w:rsidRPr="00831031">
              <w:rPr>
                <w:spacing w:val="-5"/>
                <w:lang w:val="ru-RU"/>
              </w:rPr>
              <w:t xml:space="preserve"> </w:t>
            </w:r>
            <w:r w:rsidRPr="00831031">
              <w:rPr>
                <w:lang w:val="ru-RU"/>
              </w:rPr>
              <w:t>завершено</w:t>
            </w:r>
            <w:r w:rsidRPr="00831031">
              <w:rPr>
                <w:spacing w:val="-3"/>
                <w:lang w:val="ru-RU"/>
              </w:rPr>
              <w:t xml:space="preserve"> </w:t>
            </w:r>
            <w:r w:rsidRPr="00831031">
              <w:rPr>
                <w:lang w:val="ru-RU"/>
              </w:rPr>
              <w:t>-</w:t>
            </w:r>
            <w:r w:rsidRPr="00831031">
              <w:rPr>
                <w:spacing w:val="-3"/>
                <w:lang w:val="ru-RU"/>
              </w:rPr>
              <w:t xml:space="preserve"> </w:t>
            </w:r>
            <w:r w:rsidRPr="00831031">
              <w:rPr>
                <w:lang w:val="ru-RU"/>
              </w:rPr>
              <w:t>объектом незавершенного строительства</w:t>
            </w:r>
          </w:p>
        </w:tc>
        <w:tc>
          <w:tcPr>
            <w:tcW w:w="1700" w:type="dxa"/>
            <w:tcBorders>
              <w:top w:val="double" w:sz="4" w:space="0" w:color="000000"/>
              <w:left w:val="single" w:sz="4" w:space="0" w:color="000000"/>
              <w:bottom w:val="double" w:sz="4" w:space="0" w:color="000000"/>
              <w:right w:val="single" w:sz="4" w:space="0" w:color="000000"/>
            </w:tcBorders>
          </w:tcPr>
          <w:p w:rsidR="00611FD8" w:rsidRPr="00831031" w:rsidRDefault="00611FD8" w:rsidP="00611FD8">
            <w:pPr>
              <w:pStyle w:val="TableParagraph"/>
              <w:ind w:left="179" w:right="167"/>
              <w:jc w:val="center"/>
              <w:rPr>
                <w:lang w:val="ru-RU"/>
              </w:rPr>
            </w:pPr>
            <w:r w:rsidRPr="00831031">
              <w:rPr>
                <w:spacing w:val="-2"/>
                <w:lang w:val="ru-RU"/>
              </w:rPr>
              <w:t>Результат</w:t>
            </w:r>
          </w:p>
        </w:tc>
      </w:tr>
      <w:tr w:rsidR="00611FD8" w:rsidRPr="00831031" w:rsidTr="00611FD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61"/>
        </w:trPr>
        <w:tc>
          <w:tcPr>
            <w:tcW w:w="438" w:type="dxa"/>
            <w:tcBorders>
              <w:top w:val="double" w:sz="4" w:space="0" w:color="000000"/>
              <w:left w:val="single" w:sz="4" w:space="0" w:color="000000"/>
              <w:bottom w:val="double" w:sz="4" w:space="0" w:color="000000"/>
              <w:right w:val="single" w:sz="4" w:space="0" w:color="000000"/>
            </w:tcBorders>
          </w:tcPr>
          <w:p w:rsidR="00611FD8" w:rsidRPr="00831031" w:rsidRDefault="00611FD8" w:rsidP="00611FD8">
            <w:pPr>
              <w:pStyle w:val="TableParagraph"/>
              <w:ind w:left="16" w:right="2"/>
              <w:jc w:val="center"/>
              <w:rPr>
                <w:lang w:val="ru-RU"/>
              </w:rPr>
            </w:pPr>
            <w:r w:rsidRPr="00831031">
              <w:rPr>
                <w:spacing w:val="-10"/>
                <w:lang w:val="ru-RU"/>
              </w:rPr>
              <w:t>5</w:t>
            </w:r>
          </w:p>
        </w:tc>
        <w:tc>
          <w:tcPr>
            <w:tcW w:w="8068" w:type="dxa"/>
            <w:tcBorders>
              <w:top w:val="double" w:sz="4" w:space="0" w:color="000000"/>
              <w:left w:val="single" w:sz="4" w:space="0" w:color="000000"/>
              <w:bottom w:val="double" w:sz="4" w:space="0" w:color="000000"/>
              <w:right w:val="single" w:sz="4" w:space="0" w:color="000000"/>
            </w:tcBorders>
          </w:tcPr>
          <w:p w:rsidR="00611FD8" w:rsidRPr="00831031" w:rsidRDefault="00611FD8" w:rsidP="00CE2AA8">
            <w:pPr>
              <w:pStyle w:val="TableParagraph"/>
              <w:ind w:left="110" w:right="99"/>
              <w:jc w:val="both"/>
              <w:rPr>
                <w:lang w:val="ru-RU"/>
              </w:rPr>
            </w:pPr>
            <w:r w:rsidRPr="00831031">
              <w:rPr>
                <w:lang w:val="ru-RU"/>
              </w:rPr>
              <w:t>Объект является зданием, строением, сооружением, требования к содержанию, сохранению</w:t>
            </w:r>
            <w:r w:rsidR="00CE2AA8">
              <w:rPr>
                <w:lang w:val="ru-RU"/>
              </w:rPr>
              <w:t xml:space="preserve"> </w:t>
            </w:r>
            <w:r w:rsidRPr="00831031">
              <w:rPr>
                <w:lang w:val="ru-RU"/>
              </w:rPr>
              <w:t xml:space="preserve">и использованию которых </w:t>
            </w:r>
            <w:r w:rsidR="00CE2AA8">
              <w:rPr>
                <w:lang w:val="ru-RU"/>
              </w:rPr>
              <w:t>установлены Федеральным законом</w:t>
            </w:r>
            <w:r w:rsidR="00CE2AA8">
              <w:rPr>
                <w:lang w:val="ru-RU"/>
              </w:rPr>
              <w:br/>
            </w:r>
            <w:r w:rsidRPr="00831031">
              <w:rPr>
                <w:lang w:val="ru-RU"/>
              </w:rPr>
              <w:t>от 25.06.2002 № 73-ФЗ «Об объектах культурного наследия (памятниках истории</w:t>
            </w:r>
            <w:r w:rsidR="00CE2AA8">
              <w:rPr>
                <w:lang w:val="ru-RU"/>
              </w:rPr>
              <w:br/>
            </w:r>
            <w:r w:rsidRPr="00831031">
              <w:rPr>
                <w:lang w:val="ru-RU"/>
              </w:rPr>
              <w:t>и культуры) народов Российской Федерации»</w:t>
            </w:r>
          </w:p>
        </w:tc>
        <w:tc>
          <w:tcPr>
            <w:tcW w:w="1700" w:type="dxa"/>
            <w:tcBorders>
              <w:top w:val="double" w:sz="4" w:space="0" w:color="000000"/>
              <w:left w:val="single" w:sz="4" w:space="0" w:color="000000"/>
              <w:bottom w:val="double" w:sz="4" w:space="0" w:color="000000"/>
              <w:right w:val="single" w:sz="4" w:space="0" w:color="000000"/>
            </w:tcBorders>
          </w:tcPr>
          <w:p w:rsidR="00611FD8" w:rsidRPr="00831031" w:rsidRDefault="00611FD8" w:rsidP="00611FD8">
            <w:pPr>
              <w:pStyle w:val="TableParagraph"/>
              <w:ind w:left="179" w:right="167"/>
              <w:jc w:val="center"/>
              <w:rPr>
                <w:lang w:val="ru-RU"/>
              </w:rPr>
            </w:pPr>
            <w:r w:rsidRPr="00831031">
              <w:rPr>
                <w:spacing w:val="-2"/>
                <w:lang w:val="ru-RU"/>
              </w:rPr>
              <w:t>Результат</w:t>
            </w:r>
          </w:p>
        </w:tc>
      </w:tr>
      <w:tr w:rsidR="00611FD8" w:rsidRPr="00831031" w:rsidTr="00611FD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28"/>
        </w:trPr>
        <w:tc>
          <w:tcPr>
            <w:tcW w:w="438" w:type="dxa"/>
            <w:tcBorders>
              <w:top w:val="double" w:sz="4" w:space="0" w:color="000000"/>
              <w:left w:val="single" w:sz="4" w:space="0" w:color="000000"/>
              <w:bottom w:val="double" w:sz="4" w:space="0" w:color="000000"/>
              <w:right w:val="single" w:sz="4" w:space="0" w:color="000000"/>
            </w:tcBorders>
          </w:tcPr>
          <w:p w:rsidR="00611FD8" w:rsidRPr="00831031" w:rsidRDefault="00611FD8" w:rsidP="00611FD8">
            <w:pPr>
              <w:pStyle w:val="TableParagraph"/>
              <w:ind w:left="16" w:right="2"/>
              <w:jc w:val="center"/>
              <w:rPr>
                <w:lang w:val="ru-RU"/>
              </w:rPr>
            </w:pPr>
            <w:r w:rsidRPr="00831031">
              <w:rPr>
                <w:spacing w:val="-10"/>
                <w:lang w:val="ru-RU"/>
              </w:rPr>
              <w:t>6</w:t>
            </w:r>
          </w:p>
        </w:tc>
        <w:tc>
          <w:tcPr>
            <w:tcW w:w="8068" w:type="dxa"/>
            <w:tcBorders>
              <w:top w:val="double" w:sz="4" w:space="0" w:color="000000"/>
              <w:left w:val="single" w:sz="4" w:space="0" w:color="000000"/>
              <w:bottom w:val="double" w:sz="4" w:space="0" w:color="000000"/>
              <w:right w:val="single" w:sz="4" w:space="0" w:color="000000"/>
            </w:tcBorders>
          </w:tcPr>
          <w:p w:rsidR="00611FD8" w:rsidRPr="00831031" w:rsidRDefault="00611FD8" w:rsidP="00687F59">
            <w:pPr>
              <w:pStyle w:val="TableParagraph"/>
              <w:ind w:left="110" w:right="152"/>
              <w:jc w:val="both"/>
              <w:rPr>
                <w:lang w:val="ru-RU"/>
              </w:rPr>
            </w:pPr>
            <w:r w:rsidRPr="00831031">
              <w:rPr>
                <w:lang w:val="ru-RU"/>
              </w:rPr>
              <w:t>Объект</w:t>
            </w:r>
            <w:r w:rsidRPr="00831031">
              <w:rPr>
                <w:spacing w:val="80"/>
                <w:w w:val="150"/>
                <w:lang w:val="ru-RU"/>
              </w:rPr>
              <w:t xml:space="preserve"> </w:t>
            </w:r>
            <w:r w:rsidR="00CE2AA8">
              <w:rPr>
                <w:lang w:val="ru-RU"/>
              </w:rPr>
              <w:t xml:space="preserve">является </w:t>
            </w:r>
            <w:r w:rsidRPr="00831031">
              <w:rPr>
                <w:lang w:val="ru-RU"/>
              </w:rPr>
              <w:t>объектом</w:t>
            </w:r>
            <w:r w:rsidRPr="00831031">
              <w:rPr>
                <w:spacing w:val="80"/>
                <w:w w:val="150"/>
                <w:lang w:val="ru-RU"/>
              </w:rPr>
              <w:t xml:space="preserve"> </w:t>
            </w:r>
            <w:r w:rsidRPr="00831031">
              <w:rPr>
                <w:lang w:val="ru-RU"/>
              </w:rPr>
              <w:t>обороны,</w:t>
            </w:r>
            <w:r w:rsidRPr="00831031">
              <w:rPr>
                <w:spacing w:val="80"/>
                <w:w w:val="150"/>
                <w:lang w:val="ru-RU"/>
              </w:rPr>
              <w:t xml:space="preserve"> </w:t>
            </w:r>
            <w:r w:rsidR="00CE2AA8">
              <w:rPr>
                <w:lang w:val="ru-RU"/>
              </w:rPr>
              <w:t xml:space="preserve">обеспечения </w:t>
            </w:r>
            <w:r w:rsidRPr="00831031">
              <w:rPr>
                <w:lang w:val="ru-RU"/>
              </w:rPr>
              <w:t>вооруженных</w:t>
            </w:r>
            <w:r w:rsidRPr="00831031">
              <w:rPr>
                <w:spacing w:val="80"/>
                <w:w w:val="150"/>
                <w:lang w:val="ru-RU"/>
              </w:rPr>
              <w:t xml:space="preserve"> </w:t>
            </w:r>
            <w:r w:rsidRPr="00831031">
              <w:rPr>
                <w:lang w:val="ru-RU"/>
              </w:rPr>
              <w:t>сил</w:t>
            </w:r>
            <w:r w:rsidR="009852DB">
              <w:rPr>
                <w:lang w:val="ru-RU"/>
              </w:rPr>
              <w:br/>
            </w:r>
            <w:r w:rsidRPr="00831031">
              <w:rPr>
                <w:lang w:val="ru-RU"/>
              </w:rPr>
              <w:t>и</w:t>
            </w:r>
            <w:r w:rsidRPr="00831031">
              <w:rPr>
                <w:spacing w:val="80"/>
                <w:w w:val="150"/>
                <w:lang w:val="ru-RU"/>
              </w:rPr>
              <w:t xml:space="preserve"> </w:t>
            </w:r>
            <w:r w:rsidRPr="00831031">
              <w:rPr>
                <w:lang w:val="ru-RU"/>
              </w:rPr>
              <w:t>сопутствующей инфраструкт</w:t>
            </w:r>
            <w:r w:rsidR="009852DB">
              <w:rPr>
                <w:lang w:val="ru-RU"/>
              </w:rPr>
              <w:t>уры, размещаемых (используемых)</w:t>
            </w:r>
            <w:r w:rsidR="009852DB">
              <w:rPr>
                <w:lang w:val="ru-RU"/>
              </w:rPr>
              <w:br/>
            </w:r>
            <w:r w:rsidRPr="00831031">
              <w:rPr>
                <w:lang w:val="ru-RU"/>
              </w:rPr>
              <w:t>для обеспечения деятельности указанных объектов</w:t>
            </w:r>
          </w:p>
        </w:tc>
        <w:tc>
          <w:tcPr>
            <w:tcW w:w="1700" w:type="dxa"/>
            <w:tcBorders>
              <w:top w:val="double" w:sz="4" w:space="0" w:color="000000"/>
              <w:left w:val="single" w:sz="4" w:space="0" w:color="000000"/>
              <w:bottom w:val="double" w:sz="4" w:space="0" w:color="000000"/>
              <w:right w:val="single" w:sz="4" w:space="0" w:color="000000"/>
            </w:tcBorders>
          </w:tcPr>
          <w:p w:rsidR="00611FD8" w:rsidRPr="00831031" w:rsidRDefault="00611FD8" w:rsidP="00611FD8">
            <w:pPr>
              <w:pStyle w:val="TableParagraph"/>
              <w:ind w:left="179" w:right="167"/>
              <w:jc w:val="center"/>
              <w:rPr>
                <w:lang w:val="ru-RU"/>
              </w:rPr>
            </w:pPr>
            <w:r w:rsidRPr="00831031">
              <w:rPr>
                <w:spacing w:val="-2"/>
                <w:lang w:val="ru-RU"/>
              </w:rPr>
              <w:t>Результат</w:t>
            </w:r>
          </w:p>
        </w:tc>
      </w:tr>
      <w:tr w:rsidR="00611FD8" w:rsidRPr="00831031" w:rsidTr="00611FD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65"/>
        </w:trPr>
        <w:tc>
          <w:tcPr>
            <w:tcW w:w="438" w:type="dxa"/>
            <w:tcBorders>
              <w:top w:val="double" w:sz="4" w:space="0" w:color="000000"/>
              <w:left w:val="single" w:sz="4" w:space="0" w:color="000000"/>
              <w:bottom w:val="double" w:sz="4" w:space="0" w:color="000000"/>
              <w:right w:val="single" w:sz="4" w:space="0" w:color="000000"/>
            </w:tcBorders>
          </w:tcPr>
          <w:p w:rsidR="00611FD8" w:rsidRPr="00831031" w:rsidRDefault="00611FD8" w:rsidP="00611FD8">
            <w:pPr>
              <w:pStyle w:val="TableParagraph"/>
              <w:ind w:left="16" w:right="2"/>
              <w:jc w:val="center"/>
              <w:rPr>
                <w:lang w:val="ru-RU"/>
              </w:rPr>
            </w:pPr>
            <w:r w:rsidRPr="00831031">
              <w:rPr>
                <w:spacing w:val="-10"/>
                <w:lang w:val="ru-RU"/>
              </w:rPr>
              <w:t>7</w:t>
            </w:r>
          </w:p>
        </w:tc>
        <w:tc>
          <w:tcPr>
            <w:tcW w:w="8068" w:type="dxa"/>
            <w:tcBorders>
              <w:top w:val="double" w:sz="4" w:space="0" w:color="000000"/>
              <w:left w:val="single" w:sz="4" w:space="0" w:color="000000"/>
              <w:bottom w:val="double" w:sz="4" w:space="0" w:color="000000"/>
              <w:right w:val="single" w:sz="4" w:space="0" w:color="000000"/>
            </w:tcBorders>
          </w:tcPr>
          <w:p w:rsidR="00611FD8" w:rsidRPr="00831031" w:rsidRDefault="00611FD8" w:rsidP="00611FD8">
            <w:pPr>
              <w:pStyle w:val="TableParagraph"/>
              <w:ind w:left="110" w:right="104"/>
              <w:jc w:val="both"/>
              <w:rPr>
                <w:lang w:val="ru-RU"/>
              </w:rPr>
            </w:pPr>
            <w:r w:rsidRPr="00831031">
              <w:rPr>
                <w:lang w:val="ru-RU"/>
              </w:rPr>
              <w:t>Объект является объектом электросетевого хозяйства, линией электропередачи, линией и (или) сооружением связи (в том числе антенно-мачтовым и линейно-кабельным), трубопроводом, автомобильной дорогой</w:t>
            </w:r>
          </w:p>
        </w:tc>
        <w:tc>
          <w:tcPr>
            <w:tcW w:w="1700" w:type="dxa"/>
            <w:tcBorders>
              <w:top w:val="double" w:sz="4" w:space="0" w:color="000000"/>
              <w:left w:val="single" w:sz="4" w:space="0" w:color="000000"/>
              <w:bottom w:val="double" w:sz="4" w:space="0" w:color="000000"/>
              <w:right w:val="single" w:sz="4" w:space="0" w:color="000000"/>
            </w:tcBorders>
          </w:tcPr>
          <w:p w:rsidR="00611FD8" w:rsidRPr="00831031" w:rsidRDefault="00611FD8" w:rsidP="00611FD8">
            <w:pPr>
              <w:pStyle w:val="TableParagraph"/>
              <w:ind w:left="179" w:right="167"/>
              <w:jc w:val="center"/>
              <w:rPr>
                <w:lang w:val="ru-RU"/>
              </w:rPr>
            </w:pPr>
            <w:r w:rsidRPr="00831031">
              <w:rPr>
                <w:spacing w:val="-2"/>
                <w:lang w:val="ru-RU"/>
              </w:rPr>
              <w:t>Результат</w:t>
            </w:r>
          </w:p>
        </w:tc>
      </w:tr>
      <w:tr w:rsidR="00611FD8" w:rsidRPr="00831031" w:rsidTr="00611FD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041"/>
        </w:trPr>
        <w:tc>
          <w:tcPr>
            <w:tcW w:w="10206" w:type="dxa"/>
            <w:gridSpan w:val="3"/>
            <w:tcBorders>
              <w:top w:val="double" w:sz="4" w:space="0" w:color="000000"/>
              <w:left w:val="single" w:sz="4" w:space="0" w:color="000000"/>
              <w:bottom w:val="single" w:sz="4" w:space="0" w:color="000000"/>
              <w:right w:val="single" w:sz="4" w:space="0" w:color="000000"/>
            </w:tcBorders>
          </w:tcPr>
          <w:p w:rsidR="00611FD8" w:rsidRPr="00831031" w:rsidRDefault="00611FD8" w:rsidP="009852DB">
            <w:pPr>
              <w:pStyle w:val="TableParagraph"/>
              <w:ind w:left="132" w:right="96" w:hanging="22"/>
              <w:jc w:val="both"/>
              <w:rPr>
                <w:lang w:val="ru-RU"/>
              </w:rPr>
            </w:pPr>
            <w:r w:rsidRPr="00831031">
              <w:rPr>
                <w:lang w:val="ru-RU"/>
              </w:rPr>
              <w:t xml:space="preserve">ВЫВОД: </w:t>
            </w:r>
            <w:r w:rsidR="00CB562A" w:rsidRPr="00831031">
              <w:rPr>
                <w:lang w:val="ru-RU"/>
              </w:rPr>
              <w:t xml:space="preserve">запрос </w:t>
            </w:r>
            <w:r w:rsidRPr="00831031">
              <w:rPr>
                <w:lang w:val="ru-RU"/>
              </w:rPr>
              <w:t>подан на здание, строение, сооружение, в отношении кот</w:t>
            </w:r>
            <w:r w:rsidR="009852DB">
              <w:rPr>
                <w:lang w:val="ru-RU"/>
              </w:rPr>
              <w:t>орого не требуется обращение</w:t>
            </w:r>
            <w:r w:rsidR="009852DB">
              <w:rPr>
                <w:lang w:val="ru-RU"/>
              </w:rPr>
              <w:br/>
              <w:t xml:space="preserve">за </w:t>
            </w:r>
            <w:r w:rsidRPr="00831031">
              <w:rPr>
                <w:lang w:val="ru-RU"/>
              </w:rPr>
              <w:t>получением Услуги «Согласование проектных решений по отделке фасадов (паспортов колористических решений фасадов) зданий, строений, сооружений, ограждений»</w:t>
            </w:r>
          </w:p>
          <w:p w:rsidR="00611FD8" w:rsidRPr="00831031" w:rsidRDefault="00611FD8" w:rsidP="009852DB">
            <w:pPr>
              <w:pStyle w:val="TableParagraph"/>
              <w:ind w:left="110" w:right="151"/>
              <w:jc w:val="both"/>
              <w:rPr>
                <w:lang w:val="ru-RU"/>
              </w:rPr>
            </w:pPr>
            <w:r w:rsidRPr="00831031">
              <w:rPr>
                <w:lang w:val="ru-RU"/>
              </w:rPr>
              <w:t>(Вывод</w:t>
            </w:r>
            <w:r w:rsidRPr="00831031">
              <w:rPr>
                <w:spacing w:val="-5"/>
                <w:lang w:val="ru-RU"/>
              </w:rPr>
              <w:t xml:space="preserve"> </w:t>
            </w:r>
            <w:r w:rsidRPr="00831031">
              <w:rPr>
                <w:lang w:val="ru-RU"/>
              </w:rPr>
              <w:t>в</w:t>
            </w:r>
            <w:r w:rsidRPr="00831031">
              <w:rPr>
                <w:spacing w:val="-2"/>
                <w:lang w:val="ru-RU"/>
              </w:rPr>
              <w:t xml:space="preserve"> </w:t>
            </w:r>
            <w:r w:rsidRPr="00831031">
              <w:rPr>
                <w:lang w:val="ru-RU"/>
              </w:rPr>
              <w:t>информационном</w:t>
            </w:r>
            <w:r w:rsidRPr="00831031">
              <w:rPr>
                <w:spacing w:val="-1"/>
                <w:lang w:val="ru-RU"/>
              </w:rPr>
              <w:t xml:space="preserve"> </w:t>
            </w:r>
            <w:r w:rsidRPr="00831031">
              <w:rPr>
                <w:lang w:val="ru-RU"/>
              </w:rPr>
              <w:t>листе</w:t>
            </w:r>
            <w:r w:rsidRPr="00831031">
              <w:rPr>
                <w:spacing w:val="-2"/>
                <w:lang w:val="ru-RU"/>
              </w:rPr>
              <w:t xml:space="preserve"> </w:t>
            </w:r>
            <w:r w:rsidRPr="00831031">
              <w:rPr>
                <w:lang w:val="ru-RU"/>
              </w:rPr>
              <w:t>отображается</w:t>
            </w:r>
            <w:r w:rsidRPr="00831031">
              <w:rPr>
                <w:spacing w:val="-3"/>
                <w:lang w:val="ru-RU"/>
              </w:rPr>
              <w:t xml:space="preserve"> </w:t>
            </w:r>
            <w:r w:rsidRPr="00831031">
              <w:rPr>
                <w:lang w:val="ru-RU"/>
              </w:rPr>
              <w:t>при</w:t>
            </w:r>
            <w:r w:rsidRPr="00831031">
              <w:rPr>
                <w:spacing w:val="-2"/>
                <w:lang w:val="ru-RU"/>
              </w:rPr>
              <w:t xml:space="preserve"> </w:t>
            </w:r>
            <w:r w:rsidRPr="00831031">
              <w:rPr>
                <w:lang w:val="ru-RU"/>
              </w:rPr>
              <w:t>указании</w:t>
            </w:r>
            <w:r w:rsidRPr="00831031">
              <w:rPr>
                <w:spacing w:val="-3"/>
                <w:lang w:val="ru-RU"/>
              </w:rPr>
              <w:t xml:space="preserve"> </w:t>
            </w:r>
            <w:r w:rsidRPr="00831031">
              <w:rPr>
                <w:lang w:val="ru-RU"/>
              </w:rPr>
              <w:t>в</w:t>
            </w:r>
            <w:r w:rsidRPr="00831031">
              <w:rPr>
                <w:spacing w:val="-2"/>
                <w:lang w:val="ru-RU"/>
              </w:rPr>
              <w:t xml:space="preserve"> </w:t>
            </w:r>
            <w:r w:rsidRPr="00831031">
              <w:rPr>
                <w:lang w:val="ru-RU"/>
              </w:rPr>
              <w:t>поле</w:t>
            </w:r>
            <w:r w:rsidRPr="00831031">
              <w:rPr>
                <w:spacing w:val="-4"/>
                <w:lang w:val="ru-RU"/>
              </w:rPr>
              <w:t xml:space="preserve"> </w:t>
            </w:r>
            <w:r w:rsidRPr="00831031">
              <w:rPr>
                <w:lang w:val="ru-RU"/>
              </w:rPr>
              <w:t>1</w:t>
            </w:r>
            <w:r w:rsidRPr="00831031">
              <w:rPr>
                <w:spacing w:val="-2"/>
                <w:lang w:val="ru-RU"/>
              </w:rPr>
              <w:t xml:space="preserve"> </w:t>
            </w:r>
            <w:r w:rsidRPr="00831031">
              <w:rPr>
                <w:lang w:val="ru-RU"/>
              </w:rPr>
              <w:t>или</w:t>
            </w:r>
            <w:r w:rsidRPr="00831031">
              <w:rPr>
                <w:spacing w:val="-2"/>
                <w:lang w:val="ru-RU"/>
              </w:rPr>
              <w:t xml:space="preserve"> </w:t>
            </w:r>
            <w:r w:rsidRPr="00831031">
              <w:rPr>
                <w:lang w:val="ru-RU"/>
              </w:rPr>
              <w:t>2</w:t>
            </w:r>
            <w:r w:rsidRPr="00831031">
              <w:rPr>
                <w:spacing w:val="-3"/>
                <w:lang w:val="ru-RU"/>
              </w:rPr>
              <w:t xml:space="preserve"> </w:t>
            </w:r>
            <w:r w:rsidRPr="00831031">
              <w:rPr>
                <w:lang w:val="ru-RU"/>
              </w:rPr>
              <w:t>и</w:t>
            </w:r>
            <w:r w:rsidRPr="00831031">
              <w:rPr>
                <w:spacing w:val="-2"/>
                <w:lang w:val="ru-RU"/>
              </w:rPr>
              <w:t xml:space="preserve"> </w:t>
            </w:r>
            <w:r w:rsidRPr="00831031">
              <w:rPr>
                <w:lang w:val="ru-RU"/>
              </w:rPr>
              <w:t>(или)</w:t>
            </w:r>
            <w:r w:rsidRPr="00831031">
              <w:rPr>
                <w:spacing w:val="-4"/>
                <w:lang w:val="ru-RU"/>
              </w:rPr>
              <w:t xml:space="preserve"> </w:t>
            </w:r>
            <w:r w:rsidRPr="00831031">
              <w:rPr>
                <w:lang w:val="ru-RU"/>
              </w:rPr>
              <w:t>3,</w:t>
            </w:r>
            <w:r w:rsidRPr="00831031">
              <w:rPr>
                <w:spacing w:val="-3"/>
                <w:lang w:val="ru-RU"/>
              </w:rPr>
              <w:t xml:space="preserve"> </w:t>
            </w:r>
            <w:r w:rsidRPr="00831031">
              <w:rPr>
                <w:lang w:val="ru-RU"/>
              </w:rPr>
              <w:t>и</w:t>
            </w:r>
            <w:r w:rsidRPr="00831031">
              <w:rPr>
                <w:spacing w:val="-2"/>
                <w:lang w:val="ru-RU"/>
              </w:rPr>
              <w:t xml:space="preserve"> </w:t>
            </w:r>
            <w:r w:rsidRPr="00831031">
              <w:rPr>
                <w:lang w:val="ru-RU"/>
              </w:rPr>
              <w:t>(или)</w:t>
            </w:r>
            <w:r w:rsidRPr="00831031">
              <w:rPr>
                <w:spacing w:val="-2"/>
                <w:lang w:val="ru-RU"/>
              </w:rPr>
              <w:t xml:space="preserve"> </w:t>
            </w:r>
            <w:r w:rsidRPr="00831031">
              <w:rPr>
                <w:lang w:val="ru-RU"/>
              </w:rPr>
              <w:t>4,</w:t>
            </w:r>
            <w:r w:rsidRPr="00831031">
              <w:rPr>
                <w:spacing w:val="-1"/>
                <w:lang w:val="ru-RU"/>
              </w:rPr>
              <w:t xml:space="preserve"> </w:t>
            </w:r>
            <w:r w:rsidRPr="00831031">
              <w:rPr>
                <w:lang w:val="ru-RU"/>
              </w:rPr>
              <w:t>и</w:t>
            </w:r>
            <w:r w:rsidRPr="00831031">
              <w:rPr>
                <w:spacing w:val="-3"/>
                <w:lang w:val="ru-RU"/>
              </w:rPr>
              <w:t xml:space="preserve"> </w:t>
            </w:r>
            <w:r w:rsidRPr="00831031">
              <w:rPr>
                <w:lang w:val="ru-RU"/>
              </w:rPr>
              <w:t>(или)</w:t>
            </w:r>
            <w:r w:rsidRPr="00831031">
              <w:rPr>
                <w:spacing w:val="-2"/>
                <w:lang w:val="ru-RU"/>
              </w:rPr>
              <w:t xml:space="preserve"> </w:t>
            </w:r>
            <w:r w:rsidRPr="00831031">
              <w:rPr>
                <w:lang w:val="ru-RU"/>
              </w:rPr>
              <w:t>5,</w:t>
            </w:r>
            <w:r w:rsidRPr="00831031">
              <w:rPr>
                <w:spacing w:val="-1"/>
                <w:lang w:val="ru-RU"/>
              </w:rPr>
              <w:t xml:space="preserve"> </w:t>
            </w:r>
            <w:r w:rsidR="00CE2AA8">
              <w:rPr>
                <w:spacing w:val="-1"/>
                <w:lang w:val="ru-RU"/>
              </w:rPr>
              <w:br/>
            </w:r>
            <w:r w:rsidRPr="00831031">
              <w:rPr>
                <w:lang w:val="ru-RU"/>
              </w:rPr>
              <w:t>и</w:t>
            </w:r>
            <w:r w:rsidRPr="00831031">
              <w:rPr>
                <w:spacing w:val="-3"/>
                <w:lang w:val="ru-RU"/>
              </w:rPr>
              <w:t xml:space="preserve"> </w:t>
            </w:r>
            <w:r w:rsidRPr="00831031">
              <w:rPr>
                <w:lang w:val="ru-RU"/>
              </w:rPr>
              <w:t>(или)</w:t>
            </w:r>
            <w:r w:rsidRPr="00831031">
              <w:rPr>
                <w:spacing w:val="-2"/>
                <w:lang w:val="ru-RU"/>
              </w:rPr>
              <w:t xml:space="preserve"> </w:t>
            </w:r>
            <w:r w:rsidRPr="00831031">
              <w:rPr>
                <w:lang w:val="ru-RU"/>
              </w:rPr>
              <w:t>6,</w:t>
            </w:r>
            <w:r w:rsidRPr="00831031">
              <w:rPr>
                <w:spacing w:val="-1"/>
                <w:lang w:val="ru-RU"/>
              </w:rPr>
              <w:t xml:space="preserve"> </w:t>
            </w:r>
            <w:r w:rsidRPr="00831031">
              <w:rPr>
                <w:lang w:val="ru-RU"/>
              </w:rPr>
              <w:t>и</w:t>
            </w:r>
            <w:r w:rsidRPr="00831031">
              <w:rPr>
                <w:spacing w:val="-3"/>
                <w:lang w:val="ru-RU"/>
              </w:rPr>
              <w:t xml:space="preserve"> </w:t>
            </w:r>
            <w:r w:rsidRPr="00831031">
              <w:rPr>
                <w:lang w:val="ru-RU"/>
              </w:rPr>
              <w:t>(или)</w:t>
            </w:r>
            <w:r w:rsidRPr="00831031">
              <w:rPr>
                <w:spacing w:val="-2"/>
                <w:lang w:val="ru-RU"/>
              </w:rPr>
              <w:t xml:space="preserve"> </w:t>
            </w:r>
            <w:r w:rsidRPr="00831031">
              <w:rPr>
                <w:lang w:val="ru-RU"/>
              </w:rPr>
              <w:t>7</w:t>
            </w:r>
            <w:r w:rsidRPr="00831031">
              <w:rPr>
                <w:spacing w:val="-2"/>
                <w:lang w:val="ru-RU"/>
              </w:rPr>
              <w:t xml:space="preserve"> </w:t>
            </w:r>
            <w:r w:rsidRPr="00831031">
              <w:rPr>
                <w:lang w:val="ru-RU"/>
              </w:rPr>
              <w:t>отрицательного</w:t>
            </w:r>
            <w:r w:rsidRPr="00831031">
              <w:rPr>
                <w:spacing w:val="-2"/>
                <w:lang w:val="ru-RU"/>
              </w:rPr>
              <w:t xml:space="preserve"> </w:t>
            </w:r>
            <w:r w:rsidRPr="00831031">
              <w:rPr>
                <w:lang w:val="ru-RU"/>
              </w:rPr>
              <w:t>результата</w:t>
            </w:r>
            <w:r w:rsidRPr="00831031">
              <w:rPr>
                <w:spacing w:val="-3"/>
                <w:lang w:val="ru-RU"/>
              </w:rPr>
              <w:t xml:space="preserve"> </w:t>
            </w:r>
            <w:r w:rsidRPr="00831031">
              <w:rPr>
                <w:spacing w:val="-2"/>
                <w:lang w:val="ru-RU"/>
              </w:rPr>
              <w:t>«да»)</w:t>
            </w:r>
          </w:p>
        </w:tc>
      </w:tr>
      <w:tr w:rsidR="00611FD8" w:rsidRPr="00831031" w:rsidTr="00611FD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09"/>
        </w:trPr>
        <w:tc>
          <w:tcPr>
            <w:tcW w:w="10206" w:type="dxa"/>
            <w:gridSpan w:val="3"/>
            <w:tcBorders>
              <w:top w:val="single" w:sz="4" w:space="0" w:color="000000"/>
              <w:left w:val="single" w:sz="4" w:space="0" w:color="FFFFFF"/>
              <w:bottom w:val="single" w:sz="4" w:space="0" w:color="000000"/>
              <w:right w:val="single" w:sz="4" w:space="0" w:color="FFFFFF"/>
            </w:tcBorders>
          </w:tcPr>
          <w:p w:rsidR="00611FD8" w:rsidRPr="00831031" w:rsidRDefault="00611FD8" w:rsidP="00611FD8">
            <w:pPr>
              <w:pStyle w:val="TableParagraph"/>
              <w:rPr>
                <w:lang w:val="ru-RU"/>
              </w:rPr>
            </w:pPr>
          </w:p>
        </w:tc>
      </w:tr>
      <w:tr w:rsidR="00611FD8" w:rsidRPr="00831031" w:rsidTr="00611FD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53"/>
        </w:trPr>
        <w:tc>
          <w:tcPr>
            <w:tcW w:w="10206" w:type="dxa"/>
            <w:gridSpan w:val="3"/>
            <w:tcBorders>
              <w:top w:val="single" w:sz="4" w:space="0" w:color="000000"/>
              <w:left w:val="single" w:sz="4" w:space="0" w:color="000000"/>
              <w:bottom w:val="double" w:sz="4" w:space="0" w:color="000000"/>
              <w:right w:val="single" w:sz="4" w:space="0" w:color="000000"/>
            </w:tcBorders>
          </w:tcPr>
          <w:p w:rsidR="00611FD8" w:rsidRPr="00831031" w:rsidRDefault="00611FD8" w:rsidP="00611FD8">
            <w:pPr>
              <w:pStyle w:val="TableParagraph"/>
              <w:ind w:left="425" w:hanging="348"/>
              <w:rPr>
                <w:lang w:val="ru-RU"/>
              </w:rPr>
            </w:pPr>
            <w:r w:rsidRPr="00831031">
              <w:rPr>
                <w:lang w:val="ru-RU"/>
              </w:rPr>
              <w:t>II.</w:t>
            </w:r>
            <w:r w:rsidRPr="00831031">
              <w:rPr>
                <w:spacing w:val="80"/>
                <w:lang w:val="ru-RU"/>
              </w:rPr>
              <w:t xml:space="preserve"> </w:t>
            </w:r>
            <w:r w:rsidRPr="00831031">
              <w:rPr>
                <w:lang w:val="ru-RU"/>
              </w:rPr>
              <w:t>Несоответствие</w:t>
            </w:r>
            <w:r w:rsidRPr="00831031">
              <w:rPr>
                <w:spacing w:val="28"/>
                <w:lang w:val="ru-RU"/>
              </w:rPr>
              <w:t xml:space="preserve"> </w:t>
            </w:r>
            <w:r w:rsidRPr="00831031">
              <w:rPr>
                <w:lang w:val="ru-RU"/>
              </w:rPr>
              <w:t>информации,</w:t>
            </w:r>
            <w:r w:rsidRPr="00831031">
              <w:rPr>
                <w:spacing w:val="26"/>
                <w:lang w:val="ru-RU"/>
              </w:rPr>
              <w:t xml:space="preserve"> </w:t>
            </w:r>
            <w:r w:rsidRPr="00831031">
              <w:rPr>
                <w:lang w:val="ru-RU"/>
              </w:rPr>
              <w:t>которая</w:t>
            </w:r>
            <w:r w:rsidRPr="00831031">
              <w:rPr>
                <w:spacing w:val="26"/>
                <w:lang w:val="ru-RU"/>
              </w:rPr>
              <w:t xml:space="preserve"> </w:t>
            </w:r>
            <w:r w:rsidRPr="00831031">
              <w:rPr>
                <w:lang w:val="ru-RU"/>
              </w:rPr>
              <w:t>содержится</w:t>
            </w:r>
            <w:r w:rsidRPr="00831031">
              <w:rPr>
                <w:spacing w:val="27"/>
                <w:lang w:val="ru-RU"/>
              </w:rPr>
              <w:t xml:space="preserve"> </w:t>
            </w:r>
            <w:r w:rsidRPr="00831031">
              <w:rPr>
                <w:lang w:val="ru-RU"/>
              </w:rPr>
              <w:t>в</w:t>
            </w:r>
            <w:r w:rsidRPr="00831031">
              <w:rPr>
                <w:spacing w:val="26"/>
                <w:lang w:val="ru-RU"/>
              </w:rPr>
              <w:t xml:space="preserve"> </w:t>
            </w:r>
            <w:r w:rsidRPr="00831031">
              <w:rPr>
                <w:lang w:val="ru-RU"/>
              </w:rPr>
              <w:t>запросе,</w:t>
            </w:r>
            <w:r w:rsidRPr="00831031">
              <w:rPr>
                <w:spacing w:val="27"/>
                <w:lang w:val="ru-RU"/>
              </w:rPr>
              <w:t xml:space="preserve"> </w:t>
            </w:r>
            <w:r w:rsidRPr="00831031">
              <w:rPr>
                <w:lang w:val="ru-RU"/>
              </w:rPr>
              <w:t>представленных</w:t>
            </w:r>
            <w:r w:rsidRPr="00831031">
              <w:rPr>
                <w:spacing w:val="26"/>
                <w:lang w:val="ru-RU"/>
              </w:rPr>
              <w:t xml:space="preserve"> </w:t>
            </w:r>
            <w:r w:rsidRPr="00831031">
              <w:rPr>
                <w:lang w:val="ru-RU"/>
              </w:rPr>
              <w:t>заявителем,</w:t>
            </w:r>
            <w:r w:rsidRPr="00831031">
              <w:rPr>
                <w:spacing w:val="27"/>
                <w:lang w:val="ru-RU"/>
              </w:rPr>
              <w:t xml:space="preserve"> </w:t>
            </w:r>
            <w:r w:rsidRPr="00831031">
              <w:rPr>
                <w:lang w:val="ru-RU"/>
              </w:rPr>
              <w:t>сведениям, полученным в результате межведомственного информационного взаимодействия</w:t>
            </w:r>
          </w:p>
          <w:p w:rsidR="00611FD8" w:rsidRPr="00831031" w:rsidRDefault="00611FD8" w:rsidP="009852DB">
            <w:pPr>
              <w:pStyle w:val="TableParagraph"/>
              <w:ind w:left="416"/>
              <w:rPr>
                <w:lang w:val="ru-RU"/>
              </w:rPr>
            </w:pPr>
            <w:r w:rsidRPr="00831031">
              <w:rPr>
                <w:lang w:val="ru-RU"/>
              </w:rPr>
              <w:t>При</w:t>
            </w:r>
            <w:r w:rsidRPr="00831031">
              <w:rPr>
                <w:spacing w:val="-7"/>
                <w:lang w:val="ru-RU"/>
              </w:rPr>
              <w:t xml:space="preserve"> </w:t>
            </w:r>
            <w:r w:rsidRPr="00831031">
              <w:rPr>
                <w:lang w:val="ru-RU"/>
              </w:rPr>
              <w:t>оформлении</w:t>
            </w:r>
            <w:r w:rsidRPr="00831031">
              <w:rPr>
                <w:spacing w:val="-5"/>
                <w:lang w:val="ru-RU"/>
              </w:rPr>
              <w:t xml:space="preserve"> </w:t>
            </w:r>
            <w:r w:rsidRPr="00831031">
              <w:rPr>
                <w:lang w:val="ru-RU"/>
              </w:rPr>
              <w:t>информационного</w:t>
            </w:r>
            <w:r w:rsidRPr="00831031">
              <w:rPr>
                <w:spacing w:val="-5"/>
                <w:lang w:val="ru-RU"/>
              </w:rPr>
              <w:t xml:space="preserve"> </w:t>
            </w:r>
            <w:r w:rsidRPr="00831031">
              <w:rPr>
                <w:lang w:val="ru-RU"/>
              </w:rPr>
              <w:t>листа</w:t>
            </w:r>
            <w:r w:rsidRPr="00831031">
              <w:rPr>
                <w:spacing w:val="-6"/>
                <w:lang w:val="ru-RU"/>
              </w:rPr>
              <w:t xml:space="preserve"> </w:t>
            </w:r>
            <w:r w:rsidRPr="00831031">
              <w:rPr>
                <w:lang w:val="ru-RU"/>
              </w:rPr>
              <w:t>отображаются</w:t>
            </w:r>
            <w:r w:rsidRPr="00831031">
              <w:rPr>
                <w:spacing w:val="-6"/>
                <w:lang w:val="ru-RU"/>
              </w:rPr>
              <w:t xml:space="preserve"> </w:t>
            </w:r>
            <w:r w:rsidRPr="00831031">
              <w:rPr>
                <w:lang w:val="ru-RU"/>
              </w:rPr>
              <w:t>только</w:t>
            </w:r>
            <w:r w:rsidRPr="00831031">
              <w:rPr>
                <w:spacing w:val="-5"/>
                <w:lang w:val="ru-RU"/>
              </w:rPr>
              <w:t xml:space="preserve"> </w:t>
            </w:r>
            <w:r w:rsidRPr="00831031">
              <w:rPr>
                <w:lang w:val="ru-RU"/>
              </w:rPr>
              <w:t>поля,</w:t>
            </w:r>
            <w:r w:rsidRPr="00831031">
              <w:rPr>
                <w:spacing w:val="-5"/>
                <w:lang w:val="ru-RU"/>
              </w:rPr>
              <w:t xml:space="preserve"> </w:t>
            </w:r>
            <w:r w:rsidRPr="00831031">
              <w:rPr>
                <w:lang w:val="ru-RU"/>
              </w:rPr>
              <w:t>для</w:t>
            </w:r>
            <w:r w:rsidRPr="00831031">
              <w:rPr>
                <w:spacing w:val="-4"/>
                <w:lang w:val="ru-RU"/>
              </w:rPr>
              <w:t xml:space="preserve"> </w:t>
            </w:r>
            <w:r w:rsidRPr="00831031">
              <w:rPr>
                <w:lang w:val="ru-RU"/>
              </w:rPr>
              <w:t>которых</w:t>
            </w:r>
            <w:r w:rsidRPr="00831031">
              <w:rPr>
                <w:spacing w:val="-5"/>
                <w:lang w:val="ru-RU"/>
              </w:rPr>
              <w:t xml:space="preserve"> </w:t>
            </w:r>
            <w:r w:rsidRPr="00831031">
              <w:rPr>
                <w:lang w:val="ru-RU"/>
              </w:rPr>
              <w:t>указывается</w:t>
            </w:r>
            <w:r w:rsidRPr="00831031">
              <w:rPr>
                <w:spacing w:val="-5"/>
                <w:lang w:val="ru-RU"/>
              </w:rPr>
              <w:t xml:space="preserve"> </w:t>
            </w:r>
            <w:r w:rsidRPr="00831031">
              <w:rPr>
                <w:lang w:val="ru-RU"/>
              </w:rPr>
              <w:t>отрицательный</w:t>
            </w:r>
            <w:r w:rsidRPr="00831031">
              <w:rPr>
                <w:spacing w:val="-5"/>
                <w:lang w:val="ru-RU"/>
              </w:rPr>
              <w:t xml:space="preserve"> </w:t>
            </w:r>
            <w:r w:rsidRPr="00831031">
              <w:rPr>
                <w:lang w:val="ru-RU"/>
              </w:rPr>
              <w:t>результат</w:t>
            </w:r>
            <w:r w:rsidRPr="00831031">
              <w:rPr>
                <w:spacing w:val="-6"/>
                <w:lang w:val="ru-RU"/>
              </w:rPr>
              <w:t xml:space="preserve"> </w:t>
            </w:r>
            <w:r w:rsidRPr="00831031">
              <w:rPr>
                <w:spacing w:val="-4"/>
                <w:lang w:val="ru-RU"/>
              </w:rPr>
              <w:t>«да»</w:t>
            </w:r>
          </w:p>
        </w:tc>
      </w:tr>
      <w:tr w:rsidR="00611FD8" w:rsidRPr="00831031" w:rsidTr="00611FD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27"/>
        </w:trPr>
        <w:tc>
          <w:tcPr>
            <w:tcW w:w="438" w:type="dxa"/>
            <w:tcBorders>
              <w:top w:val="double" w:sz="4" w:space="0" w:color="000000"/>
              <w:left w:val="single" w:sz="4" w:space="0" w:color="000000"/>
              <w:bottom w:val="double" w:sz="4" w:space="0" w:color="000000"/>
              <w:right w:val="single" w:sz="4" w:space="0" w:color="000000"/>
            </w:tcBorders>
          </w:tcPr>
          <w:p w:rsidR="00611FD8" w:rsidRPr="00831031" w:rsidRDefault="00611FD8" w:rsidP="00611FD8">
            <w:pPr>
              <w:pStyle w:val="TableParagraph"/>
              <w:ind w:left="16" w:right="2"/>
              <w:jc w:val="center"/>
              <w:rPr>
                <w:lang w:val="ru-RU"/>
              </w:rPr>
            </w:pPr>
            <w:r w:rsidRPr="00831031">
              <w:rPr>
                <w:spacing w:val="-10"/>
                <w:lang w:val="ru-RU"/>
              </w:rPr>
              <w:t>8</w:t>
            </w:r>
          </w:p>
        </w:tc>
        <w:tc>
          <w:tcPr>
            <w:tcW w:w="8068" w:type="dxa"/>
            <w:tcBorders>
              <w:top w:val="double" w:sz="4" w:space="0" w:color="000000"/>
              <w:left w:val="single" w:sz="4" w:space="0" w:color="000000"/>
              <w:bottom w:val="double" w:sz="4" w:space="0" w:color="000000"/>
              <w:right w:val="single" w:sz="4" w:space="0" w:color="000000"/>
            </w:tcBorders>
          </w:tcPr>
          <w:p w:rsidR="00611FD8" w:rsidRPr="00831031" w:rsidRDefault="00611FD8" w:rsidP="00611FD8">
            <w:pPr>
              <w:pStyle w:val="TableParagraph"/>
              <w:ind w:left="110"/>
              <w:rPr>
                <w:lang w:val="ru-RU"/>
              </w:rPr>
            </w:pPr>
            <w:r w:rsidRPr="00831031">
              <w:rPr>
                <w:lang w:val="ru-RU"/>
              </w:rPr>
              <w:t>Запрос подан в отношении объекта капитального строительства, сведения о котором отсутствуют в Едином государственном реестре недвижимости</w:t>
            </w:r>
          </w:p>
        </w:tc>
        <w:tc>
          <w:tcPr>
            <w:tcW w:w="1700" w:type="dxa"/>
            <w:tcBorders>
              <w:top w:val="double" w:sz="4" w:space="0" w:color="000000"/>
              <w:left w:val="single" w:sz="4" w:space="0" w:color="000000"/>
              <w:bottom w:val="double" w:sz="4" w:space="0" w:color="000000"/>
              <w:right w:val="single" w:sz="4" w:space="0" w:color="000000"/>
            </w:tcBorders>
          </w:tcPr>
          <w:p w:rsidR="00611FD8" w:rsidRPr="00831031" w:rsidRDefault="00611FD8" w:rsidP="00611FD8">
            <w:pPr>
              <w:pStyle w:val="TableParagraph"/>
              <w:ind w:left="179" w:right="167"/>
              <w:jc w:val="center"/>
              <w:rPr>
                <w:lang w:val="ru-RU"/>
              </w:rPr>
            </w:pPr>
            <w:r w:rsidRPr="00831031">
              <w:rPr>
                <w:spacing w:val="-2"/>
                <w:lang w:val="ru-RU"/>
              </w:rPr>
              <w:t>Результат</w:t>
            </w:r>
          </w:p>
        </w:tc>
      </w:tr>
      <w:tr w:rsidR="00611FD8" w:rsidRPr="00831031" w:rsidTr="00611FD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27"/>
        </w:trPr>
        <w:tc>
          <w:tcPr>
            <w:tcW w:w="438" w:type="dxa"/>
            <w:tcBorders>
              <w:top w:val="double" w:sz="4" w:space="0" w:color="000000"/>
              <w:left w:val="single" w:sz="4" w:space="0" w:color="000000"/>
              <w:bottom w:val="double" w:sz="4" w:space="0" w:color="000000"/>
              <w:right w:val="single" w:sz="4" w:space="0" w:color="000000"/>
            </w:tcBorders>
          </w:tcPr>
          <w:p w:rsidR="00611FD8" w:rsidRPr="00831031" w:rsidRDefault="00611FD8" w:rsidP="00611FD8">
            <w:pPr>
              <w:pStyle w:val="TableParagraph"/>
              <w:ind w:left="16" w:right="2"/>
              <w:jc w:val="center"/>
              <w:rPr>
                <w:lang w:val="ru-RU"/>
              </w:rPr>
            </w:pPr>
            <w:r w:rsidRPr="00831031">
              <w:rPr>
                <w:spacing w:val="-10"/>
                <w:lang w:val="ru-RU"/>
              </w:rPr>
              <w:t>9</w:t>
            </w:r>
          </w:p>
        </w:tc>
        <w:tc>
          <w:tcPr>
            <w:tcW w:w="8068" w:type="dxa"/>
            <w:tcBorders>
              <w:top w:val="double" w:sz="4" w:space="0" w:color="000000"/>
              <w:left w:val="single" w:sz="4" w:space="0" w:color="000000"/>
              <w:bottom w:val="double" w:sz="4" w:space="0" w:color="000000"/>
              <w:right w:val="single" w:sz="4" w:space="0" w:color="000000"/>
            </w:tcBorders>
          </w:tcPr>
          <w:p w:rsidR="00611FD8" w:rsidRPr="00831031" w:rsidRDefault="00611FD8" w:rsidP="00611FD8">
            <w:pPr>
              <w:pStyle w:val="TableParagraph"/>
              <w:ind w:left="110"/>
              <w:rPr>
                <w:lang w:val="ru-RU"/>
              </w:rPr>
            </w:pPr>
            <w:r w:rsidRPr="00831031">
              <w:rPr>
                <w:lang w:val="ru-RU"/>
              </w:rPr>
              <w:t>Запрос</w:t>
            </w:r>
            <w:r w:rsidRPr="00831031">
              <w:rPr>
                <w:spacing w:val="77"/>
                <w:lang w:val="ru-RU"/>
              </w:rPr>
              <w:t xml:space="preserve"> </w:t>
            </w:r>
            <w:r w:rsidRPr="00831031">
              <w:rPr>
                <w:lang w:val="ru-RU"/>
              </w:rPr>
              <w:t>содержит</w:t>
            </w:r>
            <w:r w:rsidRPr="00831031">
              <w:rPr>
                <w:spacing w:val="79"/>
                <w:lang w:val="ru-RU"/>
              </w:rPr>
              <w:t xml:space="preserve"> </w:t>
            </w:r>
            <w:r w:rsidRPr="00831031">
              <w:rPr>
                <w:lang w:val="ru-RU"/>
              </w:rPr>
              <w:t>информацию</w:t>
            </w:r>
            <w:r w:rsidRPr="00831031">
              <w:rPr>
                <w:spacing w:val="79"/>
                <w:lang w:val="ru-RU"/>
              </w:rPr>
              <w:t xml:space="preserve"> </w:t>
            </w:r>
            <w:r w:rsidRPr="00831031">
              <w:rPr>
                <w:lang w:val="ru-RU"/>
              </w:rPr>
              <w:t>об</w:t>
            </w:r>
            <w:r w:rsidRPr="00831031">
              <w:rPr>
                <w:spacing w:val="78"/>
                <w:lang w:val="ru-RU"/>
              </w:rPr>
              <w:t xml:space="preserve"> </w:t>
            </w:r>
            <w:r w:rsidRPr="00831031">
              <w:rPr>
                <w:lang w:val="ru-RU"/>
              </w:rPr>
              <w:t>объекте</w:t>
            </w:r>
            <w:r w:rsidRPr="00831031">
              <w:rPr>
                <w:spacing w:val="79"/>
                <w:lang w:val="ru-RU"/>
              </w:rPr>
              <w:t xml:space="preserve"> </w:t>
            </w:r>
            <w:r w:rsidRPr="00831031">
              <w:rPr>
                <w:lang w:val="ru-RU"/>
              </w:rPr>
              <w:t>капитального</w:t>
            </w:r>
            <w:r w:rsidRPr="00831031">
              <w:rPr>
                <w:spacing w:val="79"/>
                <w:lang w:val="ru-RU"/>
              </w:rPr>
              <w:t xml:space="preserve"> </w:t>
            </w:r>
            <w:r w:rsidRPr="00831031">
              <w:rPr>
                <w:lang w:val="ru-RU"/>
              </w:rPr>
              <w:t>строительства,</w:t>
            </w:r>
            <w:r w:rsidRPr="00831031">
              <w:rPr>
                <w:spacing w:val="80"/>
                <w:lang w:val="ru-RU"/>
              </w:rPr>
              <w:t xml:space="preserve"> </w:t>
            </w:r>
            <w:r w:rsidRPr="00831031">
              <w:rPr>
                <w:lang w:val="ru-RU"/>
              </w:rPr>
              <w:t>не</w:t>
            </w:r>
            <w:r w:rsidRPr="00831031">
              <w:rPr>
                <w:spacing w:val="77"/>
                <w:lang w:val="ru-RU"/>
              </w:rPr>
              <w:t xml:space="preserve"> </w:t>
            </w:r>
            <w:r w:rsidRPr="00831031">
              <w:rPr>
                <w:lang w:val="ru-RU"/>
              </w:rPr>
              <w:t>соответствующую сведениям Единого государственного реестра недвижимости</w:t>
            </w:r>
          </w:p>
        </w:tc>
        <w:tc>
          <w:tcPr>
            <w:tcW w:w="1700" w:type="dxa"/>
            <w:tcBorders>
              <w:top w:val="double" w:sz="4" w:space="0" w:color="000000"/>
              <w:left w:val="single" w:sz="4" w:space="0" w:color="000000"/>
              <w:bottom w:val="double" w:sz="4" w:space="0" w:color="000000"/>
              <w:right w:val="single" w:sz="4" w:space="0" w:color="000000"/>
            </w:tcBorders>
          </w:tcPr>
          <w:p w:rsidR="00611FD8" w:rsidRPr="00831031" w:rsidRDefault="00611FD8" w:rsidP="00611FD8">
            <w:pPr>
              <w:pStyle w:val="TableParagraph"/>
              <w:ind w:left="179" w:right="167"/>
              <w:jc w:val="center"/>
              <w:rPr>
                <w:lang w:val="ru-RU"/>
              </w:rPr>
            </w:pPr>
            <w:r w:rsidRPr="00831031">
              <w:rPr>
                <w:spacing w:val="-2"/>
                <w:lang w:val="ru-RU"/>
              </w:rPr>
              <w:t>Результат</w:t>
            </w:r>
          </w:p>
        </w:tc>
      </w:tr>
      <w:tr w:rsidR="00611FD8" w:rsidRPr="00831031" w:rsidTr="00611FD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90"/>
        </w:trPr>
        <w:tc>
          <w:tcPr>
            <w:tcW w:w="438" w:type="dxa"/>
            <w:tcBorders>
              <w:top w:val="double" w:sz="4" w:space="0" w:color="000000"/>
              <w:left w:val="single" w:sz="4" w:space="0" w:color="000000"/>
              <w:bottom w:val="double" w:sz="4" w:space="0" w:color="000000"/>
              <w:right w:val="single" w:sz="4" w:space="0" w:color="000000"/>
            </w:tcBorders>
          </w:tcPr>
          <w:p w:rsidR="00611FD8" w:rsidRPr="00831031" w:rsidRDefault="00611FD8" w:rsidP="00611FD8">
            <w:pPr>
              <w:pStyle w:val="TableParagraph"/>
              <w:ind w:left="16"/>
              <w:jc w:val="center"/>
              <w:rPr>
                <w:lang w:val="ru-RU"/>
              </w:rPr>
            </w:pPr>
            <w:r w:rsidRPr="00831031">
              <w:rPr>
                <w:spacing w:val="-5"/>
                <w:lang w:val="ru-RU"/>
              </w:rPr>
              <w:t>10</w:t>
            </w:r>
          </w:p>
        </w:tc>
        <w:tc>
          <w:tcPr>
            <w:tcW w:w="8068" w:type="dxa"/>
            <w:tcBorders>
              <w:top w:val="double" w:sz="4" w:space="0" w:color="000000"/>
              <w:left w:val="single" w:sz="4" w:space="0" w:color="000000"/>
              <w:bottom w:val="double" w:sz="4" w:space="0" w:color="000000"/>
              <w:right w:val="single" w:sz="4" w:space="0" w:color="000000"/>
            </w:tcBorders>
          </w:tcPr>
          <w:p w:rsidR="00611FD8" w:rsidRPr="00831031" w:rsidRDefault="00611FD8" w:rsidP="00611FD8">
            <w:pPr>
              <w:pStyle w:val="TableParagraph"/>
              <w:ind w:left="110"/>
              <w:rPr>
                <w:lang w:val="ru-RU"/>
              </w:rPr>
            </w:pPr>
            <w:r w:rsidRPr="00831031">
              <w:rPr>
                <w:lang w:val="ru-RU"/>
              </w:rPr>
              <w:t>Заявитель</w:t>
            </w:r>
            <w:r w:rsidRPr="00831031">
              <w:rPr>
                <w:spacing w:val="-5"/>
                <w:lang w:val="ru-RU"/>
              </w:rPr>
              <w:t xml:space="preserve"> </w:t>
            </w:r>
            <w:r w:rsidRPr="00831031">
              <w:rPr>
                <w:lang w:val="ru-RU"/>
              </w:rPr>
              <w:t>не</w:t>
            </w:r>
            <w:r w:rsidRPr="00831031">
              <w:rPr>
                <w:spacing w:val="-6"/>
                <w:lang w:val="ru-RU"/>
              </w:rPr>
              <w:t xml:space="preserve"> </w:t>
            </w:r>
            <w:r w:rsidRPr="00831031">
              <w:rPr>
                <w:lang w:val="ru-RU"/>
              </w:rPr>
              <w:t>является</w:t>
            </w:r>
            <w:r w:rsidRPr="00831031">
              <w:rPr>
                <w:spacing w:val="-5"/>
                <w:lang w:val="ru-RU"/>
              </w:rPr>
              <w:t xml:space="preserve"> </w:t>
            </w:r>
            <w:r w:rsidRPr="00831031">
              <w:rPr>
                <w:lang w:val="ru-RU"/>
              </w:rPr>
              <w:t>правообладателем</w:t>
            </w:r>
            <w:r w:rsidRPr="00831031">
              <w:rPr>
                <w:spacing w:val="-8"/>
                <w:lang w:val="ru-RU"/>
              </w:rPr>
              <w:t xml:space="preserve"> </w:t>
            </w:r>
            <w:r w:rsidRPr="00831031">
              <w:rPr>
                <w:lang w:val="ru-RU"/>
              </w:rPr>
              <w:t>объекта</w:t>
            </w:r>
            <w:r w:rsidRPr="00831031">
              <w:rPr>
                <w:spacing w:val="-6"/>
                <w:lang w:val="ru-RU"/>
              </w:rPr>
              <w:t xml:space="preserve"> </w:t>
            </w:r>
            <w:r w:rsidRPr="00831031">
              <w:rPr>
                <w:lang w:val="ru-RU"/>
              </w:rPr>
              <w:t>капитального</w:t>
            </w:r>
            <w:r w:rsidRPr="00831031">
              <w:rPr>
                <w:spacing w:val="-6"/>
                <w:lang w:val="ru-RU"/>
              </w:rPr>
              <w:t xml:space="preserve"> </w:t>
            </w:r>
            <w:r w:rsidRPr="00831031">
              <w:rPr>
                <w:spacing w:val="-2"/>
                <w:lang w:val="ru-RU"/>
              </w:rPr>
              <w:t>строительства</w:t>
            </w:r>
          </w:p>
        </w:tc>
        <w:tc>
          <w:tcPr>
            <w:tcW w:w="1700" w:type="dxa"/>
            <w:tcBorders>
              <w:top w:val="double" w:sz="4" w:space="0" w:color="000000"/>
              <w:left w:val="single" w:sz="4" w:space="0" w:color="000000"/>
              <w:bottom w:val="double" w:sz="4" w:space="0" w:color="000000"/>
              <w:right w:val="single" w:sz="4" w:space="0" w:color="000000"/>
            </w:tcBorders>
          </w:tcPr>
          <w:p w:rsidR="00611FD8" w:rsidRPr="00831031" w:rsidRDefault="00611FD8" w:rsidP="00611FD8">
            <w:pPr>
              <w:pStyle w:val="TableParagraph"/>
              <w:ind w:left="179" w:right="167"/>
              <w:jc w:val="center"/>
              <w:rPr>
                <w:lang w:val="ru-RU"/>
              </w:rPr>
            </w:pPr>
            <w:r w:rsidRPr="00831031">
              <w:rPr>
                <w:spacing w:val="-2"/>
                <w:lang w:val="ru-RU"/>
              </w:rPr>
              <w:t>Результат</w:t>
            </w:r>
          </w:p>
        </w:tc>
      </w:tr>
      <w:tr w:rsidR="00611FD8" w:rsidRPr="00831031" w:rsidTr="00611FD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041"/>
        </w:trPr>
        <w:tc>
          <w:tcPr>
            <w:tcW w:w="10206" w:type="dxa"/>
            <w:gridSpan w:val="3"/>
            <w:tcBorders>
              <w:top w:val="double" w:sz="4" w:space="0" w:color="000000"/>
              <w:left w:val="single" w:sz="4" w:space="0" w:color="000000"/>
              <w:bottom w:val="single" w:sz="4" w:space="0" w:color="000000"/>
              <w:right w:val="single" w:sz="4" w:space="0" w:color="000000"/>
            </w:tcBorders>
          </w:tcPr>
          <w:p w:rsidR="00611FD8" w:rsidRPr="00831031" w:rsidRDefault="00611FD8" w:rsidP="009852DB">
            <w:pPr>
              <w:pStyle w:val="TableParagraph"/>
              <w:ind w:left="132" w:right="105" w:hanging="22"/>
              <w:jc w:val="both"/>
              <w:rPr>
                <w:lang w:val="ru-RU"/>
              </w:rPr>
            </w:pPr>
            <w:r w:rsidRPr="00831031">
              <w:rPr>
                <w:lang w:val="ru-RU"/>
              </w:rPr>
              <w:t xml:space="preserve">ВЫВОД: информация, которая содержится в запросе, представленном заявителем, не соответствует сведениям, полученным в результате межведомственного информационного взаимодействия, и является </w:t>
            </w:r>
            <w:r w:rsidRPr="00831031">
              <w:rPr>
                <w:spacing w:val="-2"/>
                <w:lang w:val="ru-RU"/>
              </w:rPr>
              <w:t>несоответствующей</w:t>
            </w:r>
          </w:p>
          <w:p w:rsidR="00611FD8" w:rsidRPr="00831031" w:rsidRDefault="00611FD8" w:rsidP="00611FD8">
            <w:pPr>
              <w:pStyle w:val="TableParagraph"/>
              <w:ind w:left="110"/>
              <w:rPr>
                <w:lang w:val="ru-RU"/>
              </w:rPr>
            </w:pPr>
            <w:r w:rsidRPr="00831031">
              <w:rPr>
                <w:lang w:val="ru-RU"/>
              </w:rPr>
              <w:t>(Вывод</w:t>
            </w:r>
            <w:r w:rsidRPr="00831031">
              <w:rPr>
                <w:spacing w:val="-5"/>
                <w:lang w:val="ru-RU"/>
              </w:rPr>
              <w:t xml:space="preserve"> </w:t>
            </w:r>
            <w:r w:rsidRPr="00831031">
              <w:rPr>
                <w:lang w:val="ru-RU"/>
              </w:rPr>
              <w:t>в</w:t>
            </w:r>
            <w:r w:rsidRPr="00831031">
              <w:rPr>
                <w:spacing w:val="-3"/>
                <w:lang w:val="ru-RU"/>
              </w:rPr>
              <w:t xml:space="preserve"> </w:t>
            </w:r>
            <w:r w:rsidRPr="00831031">
              <w:rPr>
                <w:lang w:val="ru-RU"/>
              </w:rPr>
              <w:t>информационном</w:t>
            </w:r>
            <w:r w:rsidRPr="00831031">
              <w:rPr>
                <w:spacing w:val="-2"/>
                <w:lang w:val="ru-RU"/>
              </w:rPr>
              <w:t xml:space="preserve"> </w:t>
            </w:r>
            <w:r w:rsidRPr="00831031">
              <w:rPr>
                <w:lang w:val="ru-RU"/>
              </w:rPr>
              <w:t>листе</w:t>
            </w:r>
            <w:r w:rsidRPr="00831031">
              <w:rPr>
                <w:spacing w:val="-3"/>
                <w:lang w:val="ru-RU"/>
              </w:rPr>
              <w:t xml:space="preserve"> </w:t>
            </w:r>
            <w:r w:rsidRPr="00831031">
              <w:rPr>
                <w:lang w:val="ru-RU"/>
              </w:rPr>
              <w:t>отображается</w:t>
            </w:r>
            <w:r w:rsidRPr="00831031">
              <w:rPr>
                <w:spacing w:val="-3"/>
                <w:lang w:val="ru-RU"/>
              </w:rPr>
              <w:t xml:space="preserve"> </w:t>
            </w:r>
            <w:r w:rsidRPr="00831031">
              <w:rPr>
                <w:lang w:val="ru-RU"/>
              </w:rPr>
              <w:t>при</w:t>
            </w:r>
            <w:r w:rsidRPr="00831031">
              <w:rPr>
                <w:spacing w:val="-3"/>
                <w:lang w:val="ru-RU"/>
              </w:rPr>
              <w:t xml:space="preserve"> </w:t>
            </w:r>
            <w:r w:rsidRPr="00831031">
              <w:rPr>
                <w:lang w:val="ru-RU"/>
              </w:rPr>
              <w:t>указании</w:t>
            </w:r>
            <w:r w:rsidRPr="00831031">
              <w:rPr>
                <w:spacing w:val="-4"/>
                <w:lang w:val="ru-RU"/>
              </w:rPr>
              <w:t xml:space="preserve"> </w:t>
            </w:r>
            <w:r w:rsidRPr="00831031">
              <w:rPr>
                <w:lang w:val="ru-RU"/>
              </w:rPr>
              <w:t>в</w:t>
            </w:r>
            <w:r w:rsidRPr="00831031">
              <w:rPr>
                <w:spacing w:val="-3"/>
                <w:lang w:val="ru-RU"/>
              </w:rPr>
              <w:t xml:space="preserve"> </w:t>
            </w:r>
            <w:r w:rsidRPr="00831031">
              <w:rPr>
                <w:lang w:val="ru-RU"/>
              </w:rPr>
              <w:t>поле</w:t>
            </w:r>
            <w:r w:rsidRPr="00831031">
              <w:rPr>
                <w:spacing w:val="-4"/>
                <w:lang w:val="ru-RU"/>
              </w:rPr>
              <w:t xml:space="preserve"> </w:t>
            </w:r>
            <w:r w:rsidRPr="00831031">
              <w:rPr>
                <w:lang w:val="ru-RU"/>
              </w:rPr>
              <w:t>8</w:t>
            </w:r>
            <w:r w:rsidRPr="00831031">
              <w:rPr>
                <w:spacing w:val="-3"/>
                <w:lang w:val="ru-RU"/>
              </w:rPr>
              <w:t xml:space="preserve"> </w:t>
            </w:r>
            <w:r w:rsidRPr="00831031">
              <w:rPr>
                <w:lang w:val="ru-RU"/>
              </w:rPr>
              <w:t>и</w:t>
            </w:r>
            <w:r w:rsidRPr="00831031">
              <w:rPr>
                <w:spacing w:val="-4"/>
                <w:lang w:val="ru-RU"/>
              </w:rPr>
              <w:t xml:space="preserve"> </w:t>
            </w:r>
            <w:r w:rsidRPr="00831031">
              <w:rPr>
                <w:lang w:val="ru-RU"/>
              </w:rPr>
              <w:t>(или)</w:t>
            </w:r>
            <w:r w:rsidRPr="00831031">
              <w:rPr>
                <w:spacing w:val="-3"/>
                <w:lang w:val="ru-RU"/>
              </w:rPr>
              <w:t xml:space="preserve"> </w:t>
            </w:r>
            <w:r w:rsidRPr="00831031">
              <w:rPr>
                <w:lang w:val="ru-RU"/>
              </w:rPr>
              <w:t>9,</w:t>
            </w:r>
            <w:r w:rsidRPr="00831031">
              <w:rPr>
                <w:spacing w:val="-2"/>
                <w:lang w:val="ru-RU"/>
              </w:rPr>
              <w:t xml:space="preserve"> </w:t>
            </w:r>
            <w:r w:rsidRPr="00831031">
              <w:rPr>
                <w:lang w:val="ru-RU"/>
              </w:rPr>
              <w:t>и</w:t>
            </w:r>
            <w:r w:rsidRPr="00831031">
              <w:rPr>
                <w:spacing w:val="-3"/>
                <w:lang w:val="ru-RU"/>
              </w:rPr>
              <w:t xml:space="preserve"> </w:t>
            </w:r>
            <w:r w:rsidRPr="00831031">
              <w:rPr>
                <w:lang w:val="ru-RU"/>
              </w:rPr>
              <w:t>(или)</w:t>
            </w:r>
            <w:r w:rsidRPr="00831031">
              <w:rPr>
                <w:spacing w:val="-3"/>
                <w:lang w:val="ru-RU"/>
              </w:rPr>
              <w:t xml:space="preserve"> </w:t>
            </w:r>
            <w:r w:rsidRPr="00831031">
              <w:rPr>
                <w:lang w:val="ru-RU"/>
              </w:rPr>
              <w:t>10</w:t>
            </w:r>
            <w:r w:rsidRPr="00831031">
              <w:rPr>
                <w:spacing w:val="-3"/>
                <w:lang w:val="ru-RU"/>
              </w:rPr>
              <w:t xml:space="preserve"> </w:t>
            </w:r>
            <w:r w:rsidRPr="00831031">
              <w:rPr>
                <w:lang w:val="ru-RU"/>
              </w:rPr>
              <w:t>отрицательного</w:t>
            </w:r>
            <w:r w:rsidRPr="00831031">
              <w:rPr>
                <w:spacing w:val="-3"/>
                <w:lang w:val="ru-RU"/>
              </w:rPr>
              <w:t xml:space="preserve"> </w:t>
            </w:r>
            <w:r w:rsidRPr="00831031">
              <w:rPr>
                <w:lang w:val="ru-RU"/>
              </w:rPr>
              <w:t>результата</w:t>
            </w:r>
            <w:r w:rsidRPr="00831031">
              <w:rPr>
                <w:spacing w:val="-3"/>
                <w:lang w:val="ru-RU"/>
              </w:rPr>
              <w:t xml:space="preserve"> </w:t>
            </w:r>
            <w:r w:rsidRPr="00831031">
              <w:rPr>
                <w:spacing w:val="-2"/>
                <w:lang w:val="ru-RU"/>
              </w:rPr>
              <w:t>«да»)</w:t>
            </w:r>
          </w:p>
        </w:tc>
      </w:tr>
    </w:tbl>
    <w:p w:rsidR="00611FD8" w:rsidRPr="00831031" w:rsidRDefault="00611FD8" w:rsidP="00611FD8">
      <w:pPr>
        <w:pStyle w:val="a3"/>
        <w:rPr>
          <w:sz w:val="24"/>
          <w:szCs w:val="24"/>
        </w:rPr>
      </w:pPr>
    </w:p>
    <w:p w:rsidR="00611FD8" w:rsidRPr="00831031" w:rsidRDefault="00611FD8" w:rsidP="00611FD8">
      <w:pPr>
        <w:ind w:right="3"/>
        <w:jc w:val="both"/>
        <w:rPr>
          <w:sz w:val="24"/>
          <w:szCs w:val="24"/>
        </w:rPr>
      </w:pPr>
      <w:r w:rsidRPr="00831031">
        <w:rPr>
          <w:sz w:val="24"/>
          <w:szCs w:val="24"/>
        </w:rPr>
        <w:t>Форма информационного листа «Оценка документов на наличие оснований для отказа</w:t>
      </w:r>
      <w:r w:rsidRPr="00831031">
        <w:rPr>
          <w:sz w:val="24"/>
          <w:szCs w:val="24"/>
        </w:rPr>
        <w:br/>
        <w:t>в</w:t>
      </w:r>
      <w:r w:rsidRPr="00831031">
        <w:rPr>
          <w:spacing w:val="-7"/>
          <w:sz w:val="24"/>
          <w:szCs w:val="24"/>
        </w:rPr>
        <w:t xml:space="preserve"> </w:t>
      </w:r>
      <w:r w:rsidRPr="00831031">
        <w:rPr>
          <w:sz w:val="24"/>
          <w:szCs w:val="24"/>
        </w:rPr>
        <w:t>предоставлении</w:t>
      </w:r>
      <w:r w:rsidRPr="00831031">
        <w:rPr>
          <w:spacing w:val="-5"/>
          <w:sz w:val="24"/>
          <w:szCs w:val="24"/>
        </w:rPr>
        <w:t xml:space="preserve"> </w:t>
      </w:r>
      <w:r w:rsidRPr="00831031">
        <w:rPr>
          <w:sz w:val="24"/>
          <w:szCs w:val="24"/>
        </w:rPr>
        <w:t>Услуги</w:t>
      </w:r>
      <w:r w:rsidRPr="00831031">
        <w:rPr>
          <w:spacing w:val="-5"/>
          <w:sz w:val="24"/>
          <w:szCs w:val="24"/>
        </w:rPr>
        <w:t xml:space="preserve"> </w:t>
      </w:r>
      <w:r w:rsidRPr="00831031">
        <w:rPr>
          <w:sz w:val="24"/>
          <w:szCs w:val="24"/>
        </w:rPr>
        <w:t>по</w:t>
      </w:r>
      <w:r w:rsidRPr="00831031">
        <w:rPr>
          <w:spacing w:val="-6"/>
          <w:sz w:val="24"/>
          <w:szCs w:val="24"/>
        </w:rPr>
        <w:t xml:space="preserve"> </w:t>
      </w:r>
      <w:r w:rsidRPr="00831031">
        <w:rPr>
          <w:sz w:val="24"/>
          <w:szCs w:val="24"/>
        </w:rPr>
        <w:t>подпунктам</w:t>
      </w:r>
      <w:r w:rsidRPr="00831031">
        <w:rPr>
          <w:spacing w:val="-5"/>
          <w:sz w:val="24"/>
          <w:szCs w:val="24"/>
        </w:rPr>
        <w:t xml:space="preserve"> </w:t>
      </w:r>
      <w:proofErr w:type="gramStart"/>
      <w:r w:rsidRPr="00831031">
        <w:rPr>
          <w:sz w:val="24"/>
          <w:szCs w:val="24"/>
        </w:rPr>
        <w:t>19.1.7.1.,</w:t>
      </w:r>
      <w:proofErr w:type="gramEnd"/>
      <w:r w:rsidRPr="00831031">
        <w:rPr>
          <w:spacing w:val="-3"/>
          <w:sz w:val="24"/>
          <w:szCs w:val="24"/>
        </w:rPr>
        <w:t xml:space="preserve"> </w:t>
      </w:r>
      <w:r w:rsidRPr="00831031">
        <w:rPr>
          <w:sz w:val="24"/>
          <w:szCs w:val="24"/>
        </w:rPr>
        <w:t>19.1.7.2.,</w:t>
      </w:r>
      <w:r w:rsidRPr="00831031">
        <w:rPr>
          <w:spacing w:val="-3"/>
          <w:sz w:val="24"/>
          <w:szCs w:val="24"/>
        </w:rPr>
        <w:t xml:space="preserve"> </w:t>
      </w:r>
      <w:r w:rsidRPr="00831031">
        <w:rPr>
          <w:sz w:val="24"/>
          <w:szCs w:val="24"/>
        </w:rPr>
        <w:t>19.2.7.1.,</w:t>
      </w:r>
      <w:r w:rsidRPr="00831031">
        <w:rPr>
          <w:spacing w:val="-3"/>
          <w:sz w:val="24"/>
          <w:szCs w:val="24"/>
        </w:rPr>
        <w:t xml:space="preserve"> </w:t>
      </w:r>
      <w:r w:rsidRPr="00831031">
        <w:rPr>
          <w:sz w:val="24"/>
          <w:szCs w:val="24"/>
        </w:rPr>
        <w:t>19.2.7.2.,</w:t>
      </w:r>
      <w:r w:rsidRPr="00831031">
        <w:rPr>
          <w:spacing w:val="-3"/>
          <w:sz w:val="24"/>
          <w:szCs w:val="24"/>
        </w:rPr>
        <w:t xml:space="preserve"> </w:t>
      </w:r>
      <w:r w:rsidRPr="00831031">
        <w:rPr>
          <w:spacing w:val="-2"/>
          <w:sz w:val="24"/>
          <w:szCs w:val="24"/>
        </w:rPr>
        <w:t>19.3.7.1., 19.3.7.2. Регламента»,</w:t>
      </w:r>
      <w:r w:rsidRPr="00831031">
        <w:rPr>
          <w:sz w:val="24"/>
          <w:szCs w:val="24"/>
        </w:rPr>
        <w:t xml:space="preserve"> </w:t>
      </w:r>
      <w:r w:rsidRPr="00831031">
        <w:rPr>
          <w:spacing w:val="-2"/>
          <w:sz w:val="24"/>
          <w:szCs w:val="24"/>
        </w:rPr>
        <w:t>заполняемого</w:t>
      </w:r>
      <w:r w:rsidRPr="00831031">
        <w:rPr>
          <w:sz w:val="24"/>
          <w:szCs w:val="24"/>
        </w:rPr>
        <w:t xml:space="preserve"> </w:t>
      </w:r>
      <w:r w:rsidRPr="00831031">
        <w:rPr>
          <w:spacing w:val="-4"/>
          <w:sz w:val="24"/>
          <w:szCs w:val="24"/>
        </w:rPr>
        <w:t>при</w:t>
      </w:r>
      <w:r w:rsidRPr="00831031">
        <w:rPr>
          <w:sz w:val="24"/>
          <w:szCs w:val="24"/>
        </w:rPr>
        <w:t xml:space="preserve"> </w:t>
      </w:r>
      <w:r w:rsidRPr="00831031">
        <w:rPr>
          <w:spacing w:val="-2"/>
          <w:sz w:val="24"/>
          <w:szCs w:val="24"/>
        </w:rPr>
        <w:t>оформлении</w:t>
      </w:r>
      <w:r w:rsidRPr="00831031">
        <w:rPr>
          <w:sz w:val="24"/>
          <w:szCs w:val="24"/>
        </w:rPr>
        <w:t xml:space="preserve"> </w:t>
      </w:r>
      <w:r w:rsidRPr="00831031">
        <w:rPr>
          <w:spacing w:val="-2"/>
          <w:sz w:val="24"/>
          <w:szCs w:val="24"/>
        </w:rPr>
        <w:t>решения</w:t>
      </w:r>
      <w:r w:rsidRPr="00831031">
        <w:rPr>
          <w:sz w:val="24"/>
          <w:szCs w:val="24"/>
        </w:rPr>
        <w:t xml:space="preserve"> </w:t>
      </w:r>
      <w:r w:rsidRPr="00831031">
        <w:rPr>
          <w:spacing w:val="-6"/>
          <w:sz w:val="24"/>
          <w:szCs w:val="24"/>
        </w:rPr>
        <w:t xml:space="preserve">об </w:t>
      </w:r>
      <w:r w:rsidRPr="00831031">
        <w:rPr>
          <w:spacing w:val="-2"/>
          <w:sz w:val="24"/>
          <w:szCs w:val="24"/>
        </w:rPr>
        <w:t>отказе</w:t>
      </w:r>
      <w:r w:rsidRPr="00831031">
        <w:rPr>
          <w:sz w:val="24"/>
          <w:szCs w:val="24"/>
        </w:rPr>
        <w:t xml:space="preserve"> </w:t>
      </w:r>
      <w:r w:rsidRPr="00831031">
        <w:rPr>
          <w:spacing w:val="-10"/>
          <w:sz w:val="24"/>
          <w:szCs w:val="24"/>
        </w:rPr>
        <w:t xml:space="preserve">в </w:t>
      </w:r>
      <w:r w:rsidRPr="00831031">
        <w:rPr>
          <w:sz w:val="24"/>
          <w:szCs w:val="24"/>
        </w:rPr>
        <w:t>предоставлении Услуги</w:t>
      </w:r>
      <w:r w:rsidRPr="00831031">
        <w:rPr>
          <w:sz w:val="24"/>
          <w:szCs w:val="24"/>
        </w:rPr>
        <w:br/>
        <w:t xml:space="preserve">для </w:t>
      </w:r>
      <w:r w:rsidRPr="00CE2AA8">
        <w:rPr>
          <w:sz w:val="24"/>
          <w:szCs w:val="24"/>
        </w:rPr>
        <w:t>некапитального строения, сооружения:</w:t>
      </w:r>
    </w:p>
    <w:p w:rsidR="00611FD8" w:rsidRPr="00831031" w:rsidRDefault="00611FD8" w:rsidP="00611FD8">
      <w:pPr>
        <w:tabs>
          <w:tab w:val="left" w:pos="1594"/>
          <w:tab w:val="left" w:pos="3301"/>
          <w:tab w:val="left" w:pos="5077"/>
          <w:tab w:val="left" w:pos="5740"/>
          <w:tab w:val="left" w:pos="7379"/>
          <w:tab w:val="left" w:pos="8607"/>
          <w:tab w:val="left" w:pos="9125"/>
          <w:tab w:val="left" w:pos="10083"/>
        </w:tabs>
        <w:ind w:right="3"/>
        <w:rPr>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
        <w:gridCol w:w="8068"/>
        <w:gridCol w:w="1700"/>
      </w:tblGrid>
      <w:tr w:rsidR="00611FD8" w:rsidRPr="00C5257D" w:rsidTr="00611FD8">
        <w:trPr>
          <w:trHeight w:val="605"/>
        </w:trPr>
        <w:tc>
          <w:tcPr>
            <w:tcW w:w="8506" w:type="dxa"/>
            <w:gridSpan w:val="2"/>
            <w:tcBorders>
              <w:bottom w:val="double" w:sz="4" w:space="0" w:color="000000"/>
            </w:tcBorders>
          </w:tcPr>
          <w:p w:rsidR="00611FD8" w:rsidRPr="00C5257D" w:rsidRDefault="00611FD8" w:rsidP="007C0510">
            <w:pPr>
              <w:pStyle w:val="TableParagraph"/>
              <w:ind w:left="132" w:right="152"/>
              <w:jc w:val="both"/>
              <w:rPr>
                <w:lang w:val="ru-RU"/>
              </w:rPr>
            </w:pPr>
            <w:r w:rsidRPr="00C5257D">
              <w:rPr>
                <w:lang w:val="ru-RU"/>
              </w:rPr>
              <w:t>Оценка</w:t>
            </w:r>
            <w:r w:rsidRPr="00C5257D">
              <w:rPr>
                <w:spacing w:val="-5"/>
                <w:lang w:val="ru-RU"/>
              </w:rPr>
              <w:t xml:space="preserve"> </w:t>
            </w:r>
            <w:r w:rsidRPr="00C5257D">
              <w:rPr>
                <w:lang w:val="ru-RU"/>
              </w:rPr>
              <w:t>документов</w:t>
            </w:r>
            <w:r w:rsidRPr="00C5257D">
              <w:rPr>
                <w:spacing w:val="-6"/>
                <w:lang w:val="ru-RU"/>
              </w:rPr>
              <w:t xml:space="preserve"> </w:t>
            </w:r>
            <w:r w:rsidRPr="00C5257D">
              <w:rPr>
                <w:lang w:val="ru-RU"/>
              </w:rPr>
              <w:t>на</w:t>
            </w:r>
            <w:r w:rsidRPr="00C5257D">
              <w:rPr>
                <w:spacing w:val="-5"/>
                <w:lang w:val="ru-RU"/>
              </w:rPr>
              <w:t xml:space="preserve"> </w:t>
            </w:r>
            <w:r w:rsidRPr="00C5257D">
              <w:rPr>
                <w:lang w:val="ru-RU"/>
              </w:rPr>
              <w:t>наличие</w:t>
            </w:r>
            <w:r w:rsidRPr="00C5257D">
              <w:rPr>
                <w:spacing w:val="-4"/>
                <w:lang w:val="ru-RU"/>
              </w:rPr>
              <w:t xml:space="preserve"> </w:t>
            </w:r>
            <w:r w:rsidRPr="00C5257D">
              <w:rPr>
                <w:lang w:val="ru-RU"/>
              </w:rPr>
              <w:t>оснований</w:t>
            </w:r>
            <w:r w:rsidRPr="00C5257D">
              <w:rPr>
                <w:spacing w:val="-4"/>
                <w:lang w:val="ru-RU"/>
              </w:rPr>
              <w:t xml:space="preserve"> </w:t>
            </w:r>
            <w:r w:rsidRPr="00C5257D">
              <w:rPr>
                <w:lang w:val="ru-RU"/>
              </w:rPr>
              <w:t>для</w:t>
            </w:r>
            <w:r w:rsidRPr="00C5257D">
              <w:rPr>
                <w:spacing w:val="-6"/>
                <w:lang w:val="ru-RU"/>
              </w:rPr>
              <w:t xml:space="preserve"> </w:t>
            </w:r>
            <w:r w:rsidRPr="00C5257D">
              <w:rPr>
                <w:lang w:val="ru-RU"/>
              </w:rPr>
              <w:t>отказа</w:t>
            </w:r>
            <w:r w:rsidRPr="00C5257D">
              <w:rPr>
                <w:spacing w:val="-5"/>
                <w:lang w:val="ru-RU"/>
              </w:rPr>
              <w:t xml:space="preserve"> </w:t>
            </w:r>
            <w:r w:rsidRPr="00C5257D">
              <w:rPr>
                <w:lang w:val="ru-RU"/>
              </w:rPr>
              <w:t>в</w:t>
            </w:r>
            <w:r w:rsidRPr="00C5257D">
              <w:rPr>
                <w:spacing w:val="-6"/>
                <w:lang w:val="ru-RU"/>
              </w:rPr>
              <w:t xml:space="preserve"> </w:t>
            </w:r>
            <w:r w:rsidRPr="00C5257D">
              <w:rPr>
                <w:lang w:val="ru-RU"/>
              </w:rPr>
              <w:t>предоставлении</w:t>
            </w:r>
            <w:r w:rsidRPr="00C5257D">
              <w:rPr>
                <w:spacing w:val="-4"/>
                <w:lang w:val="ru-RU"/>
              </w:rPr>
              <w:t xml:space="preserve"> </w:t>
            </w:r>
            <w:r w:rsidRPr="00C5257D">
              <w:rPr>
                <w:lang w:val="ru-RU"/>
              </w:rPr>
              <w:t>Услуги</w:t>
            </w:r>
            <w:r w:rsidRPr="00C5257D">
              <w:rPr>
                <w:spacing w:val="-6"/>
                <w:lang w:val="ru-RU"/>
              </w:rPr>
              <w:t xml:space="preserve"> </w:t>
            </w:r>
            <w:r w:rsidR="00CE2AA8" w:rsidRPr="00C5257D">
              <w:rPr>
                <w:lang w:val="ru-RU"/>
              </w:rPr>
              <w:t xml:space="preserve">по </w:t>
            </w:r>
            <w:r w:rsidRPr="00C5257D">
              <w:rPr>
                <w:lang w:val="ru-RU"/>
              </w:rPr>
              <w:t xml:space="preserve">подпунктам </w:t>
            </w:r>
            <w:proofErr w:type="gramStart"/>
            <w:r w:rsidRPr="00C5257D">
              <w:rPr>
                <w:lang w:val="ru-RU"/>
              </w:rPr>
              <w:t>19.1.7.1.,</w:t>
            </w:r>
            <w:proofErr w:type="gramEnd"/>
            <w:r w:rsidRPr="00C5257D">
              <w:rPr>
                <w:lang w:val="ru-RU"/>
              </w:rPr>
              <w:t xml:space="preserve"> 19.1.7.2., 19.2.7.1., 19.2.7.2., 19.3.7.1., 19.3.7.2. Регламента</w:t>
            </w:r>
          </w:p>
        </w:tc>
        <w:tc>
          <w:tcPr>
            <w:tcW w:w="1700" w:type="dxa"/>
            <w:tcBorders>
              <w:bottom w:val="double" w:sz="4" w:space="0" w:color="000000"/>
            </w:tcBorders>
          </w:tcPr>
          <w:p w:rsidR="00611FD8" w:rsidRPr="00C5257D" w:rsidRDefault="00611FD8" w:rsidP="00611FD8">
            <w:pPr>
              <w:pStyle w:val="TableParagraph"/>
              <w:ind w:left="178" w:right="167"/>
              <w:jc w:val="center"/>
              <w:rPr>
                <w:lang w:val="ru-RU"/>
              </w:rPr>
            </w:pPr>
            <w:r w:rsidRPr="00C5257D">
              <w:rPr>
                <w:spacing w:val="-2"/>
                <w:lang w:val="ru-RU"/>
              </w:rPr>
              <w:t>Результат</w:t>
            </w:r>
          </w:p>
          <w:p w:rsidR="00611FD8" w:rsidRPr="00C5257D" w:rsidRDefault="00611FD8" w:rsidP="00611FD8">
            <w:pPr>
              <w:pStyle w:val="TableParagraph"/>
              <w:ind w:left="178" w:right="167"/>
              <w:jc w:val="center"/>
              <w:rPr>
                <w:lang w:val="ru-RU"/>
              </w:rPr>
            </w:pPr>
            <w:r w:rsidRPr="00C5257D">
              <w:rPr>
                <w:spacing w:val="-2"/>
                <w:lang w:val="ru-RU"/>
              </w:rPr>
              <w:t>да/нет</w:t>
            </w:r>
          </w:p>
        </w:tc>
      </w:tr>
      <w:tr w:rsidR="00611FD8" w:rsidRPr="00C5257D" w:rsidTr="00611FD8">
        <w:trPr>
          <w:trHeight w:val="1040"/>
        </w:trPr>
        <w:tc>
          <w:tcPr>
            <w:tcW w:w="10206" w:type="dxa"/>
            <w:gridSpan w:val="3"/>
            <w:tcBorders>
              <w:top w:val="double" w:sz="4" w:space="0" w:color="000000"/>
              <w:bottom w:val="double" w:sz="4" w:space="0" w:color="000000"/>
            </w:tcBorders>
          </w:tcPr>
          <w:p w:rsidR="00611FD8" w:rsidRPr="00C5257D" w:rsidRDefault="00611FD8" w:rsidP="009852DB">
            <w:pPr>
              <w:pStyle w:val="TableParagraph"/>
              <w:ind w:left="416" w:right="98" w:hanging="284"/>
              <w:jc w:val="both"/>
              <w:rPr>
                <w:lang w:val="ru-RU"/>
              </w:rPr>
            </w:pPr>
            <w:r w:rsidRPr="00C5257D">
              <w:rPr>
                <w:lang w:val="ru-RU"/>
              </w:rPr>
              <w:lastRenderedPageBreak/>
              <w:t>I.</w:t>
            </w:r>
            <w:r w:rsidRPr="00C5257D">
              <w:rPr>
                <w:spacing w:val="40"/>
                <w:lang w:val="ru-RU"/>
              </w:rPr>
              <w:t xml:space="preserve"> </w:t>
            </w:r>
            <w:r w:rsidRPr="00C5257D">
              <w:rPr>
                <w:lang w:val="ru-RU"/>
              </w:rPr>
              <w:t>Запрос подан на некапитальное строение, сооружение, в отношении которого не требуется обращение за получением Услуги «Согласование</w:t>
            </w:r>
            <w:r w:rsidRPr="00C5257D">
              <w:rPr>
                <w:spacing w:val="-1"/>
                <w:lang w:val="ru-RU"/>
              </w:rPr>
              <w:t xml:space="preserve"> </w:t>
            </w:r>
            <w:r w:rsidRPr="00C5257D">
              <w:rPr>
                <w:lang w:val="ru-RU"/>
              </w:rPr>
              <w:t>проектных решений по отделке</w:t>
            </w:r>
            <w:r w:rsidRPr="00C5257D">
              <w:rPr>
                <w:spacing w:val="-1"/>
                <w:lang w:val="ru-RU"/>
              </w:rPr>
              <w:t xml:space="preserve"> </w:t>
            </w:r>
            <w:r w:rsidRPr="00C5257D">
              <w:rPr>
                <w:lang w:val="ru-RU"/>
              </w:rPr>
              <w:t>фасадов (паспортов колористических решений фасадов) зданий, строений, сооружений, ограждений»</w:t>
            </w:r>
          </w:p>
          <w:p w:rsidR="00611FD8" w:rsidRPr="00C5257D" w:rsidRDefault="00611FD8" w:rsidP="009852DB">
            <w:pPr>
              <w:pStyle w:val="TableParagraph"/>
              <w:ind w:left="416"/>
              <w:jc w:val="both"/>
              <w:rPr>
                <w:lang w:val="ru-RU"/>
              </w:rPr>
            </w:pPr>
            <w:r w:rsidRPr="00C5257D">
              <w:rPr>
                <w:lang w:val="ru-RU"/>
              </w:rPr>
              <w:t>При</w:t>
            </w:r>
            <w:r w:rsidRPr="00C5257D">
              <w:rPr>
                <w:spacing w:val="-7"/>
                <w:lang w:val="ru-RU"/>
              </w:rPr>
              <w:t xml:space="preserve"> </w:t>
            </w:r>
            <w:r w:rsidRPr="00C5257D">
              <w:rPr>
                <w:lang w:val="ru-RU"/>
              </w:rPr>
              <w:t>оформлении</w:t>
            </w:r>
            <w:r w:rsidRPr="00C5257D">
              <w:rPr>
                <w:spacing w:val="-5"/>
                <w:lang w:val="ru-RU"/>
              </w:rPr>
              <w:t xml:space="preserve"> </w:t>
            </w:r>
            <w:r w:rsidRPr="00C5257D">
              <w:rPr>
                <w:lang w:val="ru-RU"/>
              </w:rPr>
              <w:t>информационного</w:t>
            </w:r>
            <w:r w:rsidRPr="00C5257D">
              <w:rPr>
                <w:spacing w:val="-5"/>
                <w:lang w:val="ru-RU"/>
              </w:rPr>
              <w:t xml:space="preserve"> </w:t>
            </w:r>
            <w:r w:rsidRPr="00C5257D">
              <w:rPr>
                <w:lang w:val="ru-RU"/>
              </w:rPr>
              <w:t>листа</w:t>
            </w:r>
            <w:r w:rsidRPr="00C5257D">
              <w:rPr>
                <w:spacing w:val="-6"/>
                <w:lang w:val="ru-RU"/>
              </w:rPr>
              <w:t xml:space="preserve"> </w:t>
            </w:r>
            <w:r w:rsidRPr="00C5257D">
              <w:rPr>
                <w:lang w:val="ru-RU"/>
              </w:rPr>
              <w:t>отображаются</w:t>
            </w:r>
            <w:r w:rsidRPr="00C5257D">
              <w:rPr>
                <w:spacing w:val="-6"/>
                <w:lang w:val="ru-RU"/>
              </w:rPr>
              <w:t xml:space="preserve"> </w:t>
            </w:r>
            <w:r w:rsidRPr="00C5257D">
              <w:rPr>
                <w:lang w:val="ru-RU"/>
              </w:rPr>
              <w:t>только</w:t>
            </w:r>
            <w:r w:rsidRPr="00C5257D">
              <w:rPr>
                <w:spacing w:val="-5"/>
                <w:lang w:val="ru-RU"/>
              </w:rPr>
              <w:t xml:space="preserve"> </w:t>
            </w:r>
            <w:r w:rsidRPr="00C5257D">
              <w:rPr>
                <w:lang w:val="ru-RU"/>
              </w:rPr>
              <w:t>поля,</w:t>
            </w:r>
            <w:r w:rsidRPr="00C5257D">
              <w:rPr>
                <w:spacing w:val="-5"/>
                <w:lang w:val="ru-RU"/>
              </w:rPr>
              <w:t xml:space="preserve"> </w:t>
            </w:r>
            <w:r w:rsidRPr="00C5257D">
              <w:rPr>
                <w:lang w:val="ru-RU"/>
              </w:rPr>
              <w:t>для</w:t>
            </w:r>
            <w:r w:rsidRPr="00C5257D">
              <w:rPr>
                <w:spacing w:val="-4"/>
                <w:lang w:val="ru-RU"/>
              </w:rPr>
              <w:t xml:space="preserve"> </w:t>
            </w:r>
            <w:r w:rsidRPr="00C5257D">
              <w:rPr>
                <w:lang w:val="ru-RU"/>
              </w:rPr>
              <w:t>которых</w:t>
            </w:r>
            <w:r w:rsidRPr="00C5257D">
              <w:rPr>
                <w:spacing w:val="-5"/>
                <w:lang w:val="ru-RU"/>
              </w:rPr>
              <w:t xml:space="preserve"> </w:t>
            </w:r>
            <w:r w:rsidRPr="00C5257D">
              <w:rPr>
                <w:lang w:val="ru-RU"/>
              </w:rPr>
              <w:t>указывается</w:t>
            </w:r>
            <w:r w:rsidRPr="00C5257D">
              <w:rPr>
                <w:spacing w:val="-5"/>
                <w:lang w:val="ru-RU"/>
              </w:rPr>
              <w:t xml:space="preserve"> </w:t>
            </w:r>
            <w:r w:rsidRPr="00C5257D">
              <w:rPr>
                <w:lang w:val="ru-RU"/>
              </w:rPr>
              <w:t>отрицательный</w:t>
            </w:r>
            <w:r w:rsidRPr="00C5257D">
              <w:rPr>
                <w:spacing w:val="-5"/>
                <w:lang w:val="ru-RU"/>
              </w:rPr>
              <w:t xml:space="preserve"> </w:t>
            </w:r>
            <w:r w:rsidRPr="00C5257D">
              <w:rPr>
                <w:lang w:val="ru-RU"/>
              </w:rPr>
              <w:t>результат</w:t>
            </w:r>
            <w:r w:rsidRPr="00C5257D">
              <w:rPr>
                <w:spacing w:val="-6"/>
                <w:lang w:val="ru-RU"/>
              </w:rPr>
              <w:t xml:space="preserve"> </w:t>
            </w:r>
            <w:r w:rsidRPr="00C5257D">
              <w:rPr>
                <w:spacing w:val="-4"/>
                <w:lang w:val="ru-RU"/>
              </w:rPr>
              <w:t>«да»</w:t>
            </w:r>
          </w:p>
        </w:tc>
      </w:tr>
      <w:tr w:rsidR="00611FD8" w:rsidRPr="00C5257D" w:rsidTr="00611FD8">
        <w:trPr>
          <w:trHeight w:val="2202"/>
        </w:trPr>
        <w:tc>
          <w:tcPr>
            <w:tcW w:w="438" w:type="dxa"/>
            <w:tcBorders>
              <w:top w:val="double" w:sz="4" w:space="0" w:color="000000"/>
              <w:bottom w:val="double" w:sz="2" w:space="0" w:color="000000"/>
            </w:tcBorders>
          </w:tcPr>
          <w:p w:rsidR="00611FD8" w:rsidRPr="00C5257D" w:rsidRDefault="00611FD8" w:rsidP="00611FD8">
            <w:pPr>
              <w:pStyle w:val="TableParagraph"/>
              <w:ind w:right="-413" w:hanging="426"/>
              <w:jc w:val="center"/>
              <w:rPr>
                <w:lang w:val="ru-RU"/>
              </w:rPr>
            </w:pPr>
            <w:r w:rsidRPr="00C5257D">
              <w:rPr>
                <w:spacing w:val="-10"/>
                <w:lang w:val="ru-RU"/>
              </w:rPr>
              <w:t>1</w:t>
            </w:r>
          </w:p>
        </w:tc>
        <w:tc>
          <w:tcPr>
            <w:tcW w:w="8068" w:type="dxa"/>
            <w:tcBorders>
              <w:top w:val="double" w:sz="4" w:space="0" w:color="000000"/>
              <w:bottom w:val="double" w:sz="2" w:space="0" w:color="000000"/>
            </w:tcBorders>
          </w:tcPr>
          <w:p w:rsidR="00611FD8" w:rsidRPr="00C5257D" w:rsidRDefault="00611FD8" w:rsidP="00C5257D">
            <w:pPr>
              <w:pStyle w:val="TableParagraph"/>
              <w:ind w:left="119" w:right="101"/>
              <w:jc w:val="both"/>
              <w:rPr>
                <w:lang w:val="ru-RU"/>
              </w:rPr>
            </w:pPr>
            <w:r w:rsidRPr="00C5257D">
              <w:rPr>
                <w:lang w:val="ru-RU"/>
              </w:rPr>
              <w:t>Некапитальное строение, сооружение не располагается вдоль</w:t>
            </w:r>
            <w:r w:rsidR="007C0510" w:rsidRPr="00C5257D">
              <w:rPr>
                <w:lang w:val="ru-RU"/>
              </w:rPr>
              <w:t xml:space="preserve"> приоритетных для архитектурно-</w:t>
            </w:r>
            <w:r w:rsidRPr="00C5257D">
              <w:rPr>
                <w:lang w:val="ru-RU"/>
              </w:rPr>
              <w:t>художественного облика городского округа территорий</w:t>
            </w:r>
            <w:r w:rsidR="007C0510" w:rsidRPr="00C5257D">
              <w:rPr>
                <w:lang w:val="ru-RU"/>
              </w:rPr>
              <w:t xml:space="preserve"> </w:t>
            </w:r>
            <w:r w:rsidRPr="00C5257D">
              <w:rPr>
                <w:lang w:val="ru-RU"/>
              </w:rPr>
              <w:t>(общественных территорий, «</w:t>
            </w:r>
            <w:proofErr w:type="spellStart"/>
            <w:r w:rsidRPr="00C5257D">
              <w:rPr>
                <w:lang w:val="ru-RU"/>
              </w:rPr>
              <w:t>вылетных</w:t>
            </w:r>
            <w:proofErr w:type="spellEnd"/>
            <w:r w:rsidRPr="00C5257D">
              <w:rPr>
                <w:lang w:val="ru-RU"/>
              </w:rPr>
              <w:t>» магистралей, иных улиц и дорог общего пользования, иных территорий общего</w:t>
            </w:r>
            <w:r w:rsidRPr="00C5257D">
              <w:rPr>
                <w:spacing w:val="40"/>
                <w:lang w:val="ru-RU"/>
              </w:rPr>
              <w:t xml:space="preserve"> </w:t>
            </w:r>
            <w:r w:rsidRPr="00C5257D">
              <w:rPr>
                <w:lang w:val="ru-RU"/>
              </w:rPr>
              <w:t>пользования, водных объектов общего пользования (поверхностные водные объекты, находящиеся в государственной или</w:t>
            </w:r>
            <w:r w:rsidRPr="00C5257D">
              <w:rPr>
                <w:spacing w:val="40"/>
                <w:lang w:val="ru-RU"/>
              </w:rPr>
              <w:t xml:space="preserve"> </w:t>
            </w:r>
            <w:r w:rsidRPr="00C5257D">
              <w:rPr>
                <w:lang w:val="ru-RU"/>
              </w:rPr>
              <w:t>муниципальной собственности, являющиеся водными объектами общего пользования), территорий объектов культурного</w:t>
            </w:r>
            <w:r w:rsidRPr="00C5257D">
              <w:rPr>
                <w:spacing w:val="40"/>
                <w:lang w:val="ru-RU"/>
              </w:rPr>
              <w:t xml:space="preserve"> </w:t>
            </w:r>
            <w:r w:rsidRPr="00C5257D">
              <w:rPr>
                <w:lang w:val="ru-RU"/>
              </w:rPr>
              <w:t>наследия с исторически связанными с ними территориями, территорий объектов социальной инфраструктуры,</w:t>
            </w:r>
            <w:r w:rsidRPr="00C5257D">
              <w:rPr>
                <w:spacing w:val="40"/>
                <w:lang w:val="ru-RU"/>
              </w:rPr>
              <w:t xml:space="preserve"> </w:t>
            </w:r>
            <w:r w:rsidRPr="00C5257D">
              <w:rPr>
                <w:lang w:val="ru-RU"/>
              </w:rPr>
              <w:t>территорий объектов религиозного использования, территорий объектов, предназначенных для размещения</w:t>
            </w:r>
            <w:r w:rsidRPr="00C5257D">
              <w:rPr>
                <w:spacing w:val="40"/>
                <w:lang w:val="ru-RU"/>
              </w:rPr>
              <w:t xml:space="preserve"> </w:t>
            </w:r>
            <w:r w:rsidRPr="00C5257D">
              <w:rPr>
                <w:lang w:val="ru-RU"/>
              </w:rPr>
              <w:t>государственных органов, государственного пенсионного фонда, органов местного самоуправления, судов, организаций,</w:t>
            </w:r>
            <w:r w:rsidRPr="00C5257D">
              <w:rPr>
                <w:spacing w:val="40"/>
                <w:lang w:val="ru-RU"/>
              </w:rPr>
              <w:t xml:space="preserve"> </w:t>
            </w:r>
            <w:r w:rsidRPr="00C5257D">
              <w:rPr>
                <w:lang w:val="ru-RU"/>
              </w:rPr>
              <w:t>непосредственно обеспечивающих их деятельность или оказывающих государственные и (или) муниципальные услуги,</w:t>
            </w:r>
            <w:r w:rsidRPr="00C5257D">
              <w:rPr>
                <w:spacing w:val="40"/>
                <w:lang w:val="ru-RU"/>
              </w:rPr>
              <w:t xml:space="preserve"> </w:t>
            </w:r>
            <w:r w:rsidRPr="00C5257D">
              <w:rPr>
                <w:lang w:val="ru-RU"/>
              </w:rPr>
              <w:t xml:space="preserve">территорий въездных групп, мемориальных комплексов, </w:t>
            </w:r>
            <w:proofErr w:type="spellStart"/>
            <w:r w:rsidRPr="00C5257D">
              <w:rPr>
                <w:lang w:val="ru-RU"/>
              </w:rPr>
              <w:t>скульптурно</w:t>
            </w:r>
            <w:proofErr w:type="spellEnd"/>
            <w:r w:rsidRPr="00C5257D">
              <w:rPr>
                <w:lang w:val="ru-RU"/>
              </w:rPr>
              <w:t>-архитектурных композиций, монументально-</w:t>
            </w:r>
            <w:r w:rsidRPr="00C5257D">
              <w:rPr>
                <w:spacing w:val="40"/>
                <w:lang w:val="ru-RU"/>
              </w:rPr>
              <w:t xml:space="preserve"> </w:t>
            </w:r>
            <w:r w:rsidRPr="00C5257D">
              <w:rPr>
                <w:lang w:val="ru-RU"/>
              </w:rPr>
              <w:t>декоративный</w:t>
            </w:r>
            <w:r w:rsidRPr="00C5257D">
              <w:rPr>
                <w:spacing w:val="-6"/>
                <w:lang w:val="ru-RU"/>
              </w:rPr>
              <w:t xml:space="preserve"> </w:t>
            </w:r>
            <w:r w:rsidRPr="00C5257D">
              <w:rPr>
                <w:lang w:val="ru-RU"/>
              </w:rPr>
              <w:t>композиций)</w:t>
            </w:r>
          </w:p>
        </w:tc>
        <w:tc>
          <w:tcPr>
            <w:tcW w:w="1700" w:type="dxa"/>
            <w:tcBorders>
              <w:top w:val="double" w:sz="4" w:space="0" w:color="000000"/>
              <w:bottom w:val="double" w:sz="2" w:space="0" w:color="000000"/>
            </w:tcBorders>
          </w:tcPr>
          <w:p w:rsidR="00611FD8" w:rsidRPr="00C5257D" w:rsidRDefault="00611FD8" w:rsidP="00611FD8">
            <w:pPr>
              <w:pStyle w:val="TableParagraph"/>
              <w:ind w:left="179" w:right="167"/>
              <w:jc w:val="center"/>
              <w:rPr>
                <w:lang w:val="ru-RU"/>
              </w:rPr>
            </w:pPr>
            <w:r w:rsidRPr="00C5257D">
              <w:rPr>
                <w:spacing w:val="-2"/>
                <w:lang w:val="ru-RU"/>
              </w:rPr>
              <w:t>Результат</w:t>
            </w:r>
          </w:p>
        </w:tc>
      </w:tr>
      <w:tr w:rsidR="00611FD8" w:rsidRPr="00C5257D" w:rsidTr="00611FD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07"/>
        </w:trPr>
        <w:tc>
          <w:tcPr>
            <w:tcW w:w="438" w:type="dxa"/>
            <w:tcBorders>
              <w:left w:val="single" w:sz="4" w:space="0" w:color="000000"/>
              <w:bottom w:val="double" w:sz="4" w:space="0" w:color="000000"/>
              <w:right w:val="single" w:sz="4" w:space="0" w:color="000000"/>
            </w:tcBorders>
          </w:tcPr>
          <w:p w:rsidR="00611FD8" w:rsidRPr="00C5257D" w:rsidRDefault="00611FD8" w:rsidP="00611FD8">
            <w:pPr>
              <w:pStyle w:val="TableParagraph"/>
              <w:ind w:left="16" w:right="2"/>
              <w:jc w:val="center"/>
              <w:rPr>
                <w:lang w:val="ru-RU"/>
              </w:rPr>
            </w:pPr>
            <w:r w:rsidRPr="00C5257D">
              <w:rPr>
                <w:spacing w:val="-10"/>
                <w:lang w:val="ru-RU"/>
              </w:rPr>
              <w:t>2</w:t>
            </w:r>
          </w:p>
        </w:tc>
        <w:tc>
          <w:tcPr>
            <w:tcW w:w="8068" w:type="dxa"/>
            <w:tcBorders>
              <w:left w:val="single" w:sz="4" w:space="0" w:color="000000"/>
              <w:bottom w:val="double" w:sz="4" w:space="0" w:color="000000"/>
              <w:right w:val="single" w:sz="4" w:space="0" w:color="000000"/>
            </w:tcBorders>
          </w:tcPr>
          <w:p w:rsidR="00611FD8" w:rsidRPr="00C5257D" w:rsidRDefault="00611FD8" w:rsidP="009852DB">
            <w:pPr>
              <w:pStyle w:val="TableParagraph"/>
              <w:ind w:left="110" w:right="152"/>
              <w:jc w:val="both"/>
              <w:rPr>
                <w:lang w:val="ru-RU"/>
              </w:rPr>
            </w:pPr>
            <w:r w:rsidRPr="00C5257D">
              <w:rPr>
                <w:lang w:val="ru-RU"/>
              </w:rPr>
              <w:t>Запрос</w:t>
            </w:r>
            <w:r w:rsidRPr="00C5257D">
              <w:rPr>
                <w:spacing w:val="31"/>
                <w:lang w:val="ru-RU"/>
              </w:rPr>
              <w:t xml:space="preserve"> </w:t>
            </w:r>
            <w:r w:rsidRPr="00C5257D">
              <w:rPr>
                <w:lang w:val="ru-RU"/>
              </w:rPr>
              <w:t>подан</w:t>
            </w:r>
            <w:r w:rsidRPr="00C5257D">
              <w:rPr>
                <w:spacing w:val="31"/>
                <w:lang w:val="ru-RU"/>
              </w:rPr>
              <w:t xml:space="preserve"> </w:t>
            </w:r>
            <w:r w:rsidRPr="00C5257D">
              <w:rPr>
                <w:lang w:val="ru-RU"/>
              </w:rPr>
              <w:t>на</w:t>
            </w:r>
            <w:r w:rsidRPr="00C5257D">
              <w:rPr>
                <w:spacing w:val="31"/>
                <w:lang w:val="ru-RU"/>
              </w:rPr>
              <w:t xml:space="preserve"> </w:t>
            </w:r>
            <w:r w:rsidRPr="00C5257D">
              <w:rPr>
                <w:lang w:val="ru-RU"/>
              </w:rPr>
              <w:t>нестационарное</w:t>
            </w:r>
            <w:r w:rsidRPr="00C5257D">
              <w:rPr>
                <w:spacing w:val="32"/>
                <w:lang w:val="ru-RU"/>
              </w:rPr>
              <w:t xml:space="preserve"> </w:t>
            </w:r>
            <w:r w:rsidRPr="00C5257D">
              <w:rPr>
                <w:lang w:val="ru-RU"/>
              </w:rPr>
              <w:t>строение,</w:t>
            </w:r>
            <w:r w:rsidRPr="00C5257D">
              <w:rPr>
                <w:spacing w:val="31"/>
                <w:lang w:val="ru-RU"/>
              </w:rPr>
              <w:t xml:space="preserve"> </w:t>
            </w:r>
            <w:r w:rsidRPr="00C5257D">
              <w:rPr>
                <w:lang w:val="ru-RU"/>
              </w:rPr>
              <w:t>сооружение,</w:t>
            </w:r>
            <w:r w:rsidRPr="00C5257D">
              <w:rPr>
                <w:spacing w:val="31"/>
                <w:lang w:val="ru-RU"/>
              </w:rPr>
              <w:t xml:space="preserve"> </w:t>
            </w:r>
            <w:r w:rsidRPr="00C5257D">
              <w:rPr>
                <w:lang w:val="ru-RU"/>
              </w:rPr>
              <w:t>размещаемое</w:t>
            </w:r>
            <w:r w:rsidR="009852DB">
              <w:rPr>
                <w:spacing w:val="40"/>
                <w:lang w:val="ru-RU"/>
              </w:rPr>
              <w:br/>
            </w:r>
            <w:r w:rsidRPr="00C5257D">
              <w:rPr>
                <w:lang w:val="ru-RU"/>
              </w:rPr>
              <w:t>по</w:t>
            </w:r>
            <w:r w:rsidRPr="00C5257D">
              <w:rPr>
                <w:spacing w:val="31"/>
                <w:lang w:val="ru-RU"/>
              </w:rPr>
              <w:t xml:space="preserve"> </w:t>
            </w:r>
            <w:r w:rsidRPr="00C5257D">
              <w:rPr>
                <w:lang w:val="ru-RU"/>
              </w:rPr>
              <w:t>результатам</w:t>
            </w:r>
            <w:r w:rsidRPr="00C5257D">
              <w:rPr>
                <w:spacing w:val="31"/>
                <w:lang w:val="ru-RU"/>
              </w:rPr>
              <w:t xml:space="preserve"> </w:t>
            </w:r>
            <w:r w:rsidRPr="00C5257D">
              <w:rPr>
                <w:lang w:val="ru-RU"/>
              </w:rPr>
              <w:t>проведения аукциона</w:t>
            </w:r>
            <w:r w:rsidRPr="00C5257D">
              <w:rPr>
                <w:spacing w:val="-8"/>
                <w:lang w:val="ru-RU"/>
              </w:rPr>
              <w:t xml:space="preserve"> </w:t>
            </w:r>
            <w:r w:rsidRPr="00C5257D">
              <w:rPr>
                <w:lang w:val="ru-RU"/>
              </w:rPr>
              <w:t>на</w:t>
            </w:r>
            <w:r w:rsidRPr="00C5257D">
              <w:rPr>
                <w:spacing w:val="-7"/>
                <w:lang w:val="ru-RU"/>
              </w:rPr>
              <w:t xml:space="preserve"> </w:t>
            </w:r>
            <w:r w:rsidRPr="00C5257D">
              <w:rPr>
                <w:lang w:val="ru-RU"/>
              </w:rPr>
              <w:t>право</w:t>
            </w:r>
            <w:r w:rsidRPr="00C5257D">
              <w:rPr>
                <w:spacing w:val="-4"/>
                <w:lang w:val="ru-RU"/>
              </w:rPr>
              <w:t xml:space="preserve"> </w:t>
            </w:r>
            <w:r w:rsidRPr="00C5257D">
              <w:rPr>
                <w:lang w:val="ru-RU"/>
              </w:rPr>
              <w:t>размещения</w:t>
            </w:r>
            <w:r w:rsidRPr="00C5257D">
              <w:rPr>
                <w:spacing w:val="-6"/>
                <w:lang w:val="ru-RU"/>
              </w:rPr>
              <w:t xml:space="preserve"> </w:t>
            </w:r>
            <w:r w:rsidRPr="00C5257D">
              <w:rPr>
                <w:lang w:val="ru-RU"/>
              </w:rPr>
              <w:t>нестационарных</w:t>
            </w:r>
            <w:r w:rsidRPr="00C5257D">
              <w:rPr>
                <w:spacing w:val="-4"/>
                <w:lang w:val="ru-RU"/>
              </w:rPr>
              <w:t xml:space="preserve"> </w:t>
            </w:r>
            <w:r w:rsidRPr="00C5257D">
              <w:rPr>
                <w:lang w:val="ru-RU"/>
              </w:rPr>
              <w:t>торговых</w:t>
            </w:r>
            <w:r w:rsidRPr="00C5257D">
              <w:rPr>
                <w:spacing w:val="-4"/>
                <w:lang w:val="ru-RU"/>
              </w:rPr>
              <w:t xml:space="preserve"> </w:t>
            </w:r>
            <w:r w:rsidRPr="00C5257D">
              <w:rPr>
                <w:lang w:val="ru-RU"/>
              </w:rPr>
              <w:t>объектов</w:t>
            </w:r>
            <w:r w:rsidRPr="00C5257D">
              <w:rPr>
                <w:spacing w:val="-6"/>
                <w:lang w:val="ru-RU"/>
              </w:rPr>
              <w:t xml:space="preserve"> </w:t>
            </w:r>
            <w:r w:rsidRPr="00C5257D">
              <w:rPr>
                <w:lang w:val="ru-RU"/>
              </w:rPr>
              <w:t>на</w:t>
            </w:r>
            <w:r w:rsidRPr="00C5257D">
              <w:rPr>
                <w:spacing w:val="-6"/>
                <w:lang w:val="ru-RU"/>
              </w:rPr>
              <w:t xml:space="preserve"> </w:t>
            </w:r>
            <w:r w:rsidRPr="00C5257D">
              <w:rPr>
                <w:lang w:val="ru-RU"/>
              </w:rPr>
              <w:t>территории</w:t>
            </w:r>
            <w:r w:rsidRPr="00C5257D">
              <w:rPr>
                <w:spacing w:val="-5"/>
                <w:lang w:val="ru-RU"/>
              </w:rPr>
              <w:t xml:space="preserve"> </w:t>
            </w:r>
            <w:r w:rsidRPr="00C5257D">
              <w:rPr>
                <w:lang w:val="ru-RU"/>
              </w:rPr>
              <w:t>городского</w:t>
            </w:r>
            <w:r w:rsidRPr="00C5257D">
              <w:rPr>
                <w:spacing w:val="-7"/>
                <w:lang w:val="ru-RU"/>
              </w:rPr>
              <w:t xml:space="preserve"> </w:t>
            </w:r>
            <w:r w:rsidRPr="00C5257D">
              <w:rPr>
                <w:spacing w:val="-2"/>
                <w:lang w:val="ru-RU"/>
              </w:rPr>
              <w:t>округа</w:t>
            </w:r>
          </w:p>
        </w:tc>
        <w:tc>
          <w:tcPr>
            <w:tcW w:w="1700" w:type="dxa"/>
            <w:tcBorders>
              <w:left w:val="single" w:sz="4" w:space="0" w:color="000000"/>
              <w:bottom w:val="double" w:sz="4" w:space="0" w:color="000000"/>
              <w:right w:val="single" w:sz="4" w:space="0" w:color="000000"/>
            </w:tcBorders>
          </w:tcPr>
          <w:p w:rsidR="00611FD8" w:rsidRPr="00C5257D" w:rsidRDefault="00611FD8" w:rsidP="00611FD8">
            <w:pPr>
              <w:pStyle w:val="TableParagraph"/>
              <w:ind w:left="179" w:right="167"/>
              <w:jc w:val="center"/>
              <w:rPr>
                <w:lang w:val="ru-RU"/>
              </w:rPr>
            </w:pPr>
            <w:r w:rsidRPr="00C5257D">
              <w:rPr>
                <w:spacing w:val="-2"/>
                <w:lang w:val="ru-RU"/>
              </w:rPr>
              <w:t>Результат</w:t>
            </w:r>
          </w:p>
        </w:tc>
      </w:tr>
      <w:tr w:rsidR="00611FD8" w:rsidRPr="00C5257D" w:rsidTr="00611FD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040"/>
        </w:trPr>
        <w:tc>
          <w:tcPr>
            <w:tcW w:w="10206" w:type="dxa"/>
            <w:gridSpan w:val="3"/>
            <w:tcBorders>
              <w:top w:val="double" w:sz="4" w:space="0" w:color="000000"/>
              <w:left w:val="single" w:sz="4" w:space="0" w:color="000000"/>
              <w:bottom w:val="single" w:sz="4" w:space="0" w:color="000000"/>
              <w:right w:val="single" w:sz="4" w:space="0" w:color="000000"/>
            </w:tcBorders>
          </w:tcPr>
          <w:p w:rsidR="00611FD8" w:rsidRPr="00C5257D" w:rsidRDefault="00611FD8" w:rsidP="009852DB">
            <w:pPr>
              <w:pStyle w:val="TableParagraph"/>
              <w:ind w:left="132" w:right="98" w:hanging="22"/>
              <w:jc w:val="both"/>
              <w:rPr>
                <w:lang w:val="ru-RU"/>
              </w:rPr>
            </w:pPr>
            <w:r w:rsidRPr="00C5257D">
              <w:rPr>
                <w:lang w:val="ru-RU"/>
              </w:rPr>
              <w:t xml:space="preserve">ВЫВОД: </w:t>
            </w:r>
            <w:r w:rsidR="00CB562A" w:rsidRPr="00C5257D">
              <w:rPr>
                <w:lang w:val="ru-RU"/>
              </w:rPr>
              <w:t xml:space="preserve">запрос </w:t>
            </w:r>
            <w:r w:rsidRPr="00C5257D">
              <w:rPr>
                <w:lang w:val="ru-RU"/>
              </w:rPr>
              <w:t xml:space="preserve">подан на строение, сооружение, в отношении </w:t>
            </w:r>
            <w:r w:rsidR="009852DB">
              <w:rPr>
                <w:lang w:val="ru-RU"/>
              </w:rPr>
              <w:t>которого не требуется обращение</w:t>
            </w:r>
            <w:r w:rsidR="009852DB">
              <w:rPr>
                <w:lang w:val="ru-RU"/>
              </w:rPr>
              <w:br/>
            </w:r>
            <w:r w:rsidRPr="00C5257D">
              <w:rPr>
                <w:lang w:val="ru-RU"/>
              </w:rPr>
              <w:t>за получением Услуги «Согласование проектных решений по отделке фасадов (паспортов колористических решений фасадов) зданий, строений, сооружений, ограждений»</w:t>
            </w:r>
          </w:p>
          <w:p w:rsidR="00611FD8" w:rsidRPr="00C5257D" w:rsidRDefault="00611FD8" w:rsidP="00C5257D">
            <w:pPr>
              <w:pStyle w:val="TableParagraph"/>
              <w:ind w:left="110" w:right="151"/>
              <w:jc w:val="both"/>
              <w:rPr>
                <w:lang w:val="ru-RU"/>
              </w:rPr>
            </w:pPr>
            <w:r w:rsidRPr="00C5257D">
              <w:rPr>
                <w:lang w:val="ru-RU"/>
              </w:rPr>
              <w:t>(Вывод</w:t>
            </w:r>
            <w:r w:rsidRPr="00C5257D">
              <w:rPr>
                <w:spacing w:val="-6"/>
                <w:lang w:val="ru-RU"/>
              </w:rPr>
              <w:t xml:space="preserve"> </w:t>
            </w:r>
            <w:r w:rsidRPr="00C5257D">
              <w:rPr>
                <w:lang w:val="ru-RU"/>
              </w:rPr>
              <w:t>в</w:t>
            </w:r>
            <w:r w:rsidRPr="00C5257D">
              <w:rPr>
                <w:spacing w:val="-3"/>
                <w:lang w:val="ru-RU"/>
              </w:rPr>
              <w:t xml:space="preserve"> </w:t>
            </w:r>
            <w:r w:rsidRPr="00C5257D">
              <w:rPr>
                <w:lang w:val="ru-RU"/>
              </w:rPr>
              <w:t>информационном</w:t>
            </w:r>
            <w:r w:rsidRPr="00C5257D">
              <w:rPr>
                <w:spacing w:val="-2"/>
                <w:lang w:val="ru-RU"/>
              </w:rPr>
              <w:t xml:space="preserve"> </w:t>
            </w:r>
            <w:r w:rsidRPr="00C5257D">
              <w:rPr>
                <w:lang w:val="ru-RU"/>
              </w:rPr>
              <w:t>листе</w:t>
            </w:r>
            <w:r w:rsidRPr="00C5257D">
              <w:rPr>
                <w:spacing w:val="-3"/>
                <w:lang w:val="ru-RU"/>
              </w:rPr>
              <w:t xml:space="preserve"> </w:t>
            </w:r>
            <w:r w:rsidRPr="00C5257D">
              <w:rPr>
                <w:lang w:val="ru-RU"/>
              </w:rPr>
              <w:t>отображается</w:t>
            </w:r>
            <w:r w:rsidRPr="00C5257D">
              <w:rPr>
                <w:spacing w:val="-4"/>
                <w:lang w:val="ru-RU"/>
              </w:rPr>
              <w:t xml:space="preserve"> </w:t>
            </w:r>
            <w:r w:rsidRPr="00C5257D">
              <w:rPr>
                <w:lang w:val="ru-RU"/>
              </w:rPr>
              <w:t>при</w:t>
            </w:r>
            <w:r w:rsidRPr="00C5257D">
              <w:rPr>
                <w:spacing w:val="-3"/>
                <w:lang w:val="ru-RU"/>
              </w:rPr>
              <w:t xml:space="preserve"> </w:t>
            </w:r>
            <w:r w:rsidRPr="00C5257D">
              <w:rPr>
                <w:lang w:val="ru-RU"/>
              </w:rPr>
              <w:t>указании</w:t>
            </w:r>
            <w:r w:rsidRPr="00C5257D">
              <w:rPr>
                <w:spacing w:val="-4"/>
                <w:lang w:val="ru-RU"/>
              </w:rPr>
              <w:t xml:space="preserve"> </w:t>
            </w:r>
            <w:r w:rsidRPr="00C5257D">
              <w:rPr>
                <w:lang w:val="ru-RU"/>
              </w:rPr>
              <w:t>в</w:t>
            </w:r>
            <w:r w:rsidRPr="00C5257D">
              <w:rPr>
                <w:spacing w:val="-3"/>
                <w:lang w:val="ru-RU"/>
              </w:rPr>
              <w:t xml:space="preserve"> </w:t>
            </w:r>
            <w:r w:rsidRPr="00C5257D">
              <w:rPr>
                <w:lang w:val="ru-RU"/>
              </w:rPr>
              <w:t>поле</w:t>
            </w:r>
            <w:r w:rsidRPr="00C5257D">
              <w:rPr>
                <w:spacing w:val="-5"/>
                <w:lang w:val="ru-RU"/>
              </w:rPr>
              <w:t xml:space="preserve"> </w:t>
            </w:r>
            <w:r w:rsidRPr="00C5257D">
              <w:rPr>
                <w:lang w:val="ru-RU"/>
              </w:rPr>
              <w:t>1</w:t>
            </w:r>
            <w:r w:rsidRPr="00C5257D">
              <w:rPr>
                <w:spacing w:val="-3"/>
                <w:lang w:val="ru-RU"/>
              </w:rPr>
              <w:t xml:space="preserve"> </w:t>
            </w:r>
            <w:r w:rsidRPr="00C5257D">
              <w:rPr>
                <w:lang w:val="ru-RU"/>
              </w:rPr>
              <w:t>и</w:t>
            </w:r>
            <w:r w:rsidRPr="00C5257D">
              <w:rPr>
                <w:spacing w:val="-4"/>
                <w:lang w:val="ru-RU"/>
              </w:rPr>
              <w:t xml:space="preserve"> </w:t>
            </w:r>
            <w:r w:rsidRPr="00C5257D">
              <w:rPr>
                <w:lang w:val="ru-RU"/>
              </w:rPr>
              <w:t>(или)</w:t>
            </w:r>
            <w:r w:rsidRPr="00C5257D">
              <w:rPr>
                <w:spacing w:val="-3"/>
                <w:lang w:val="ru-RU"/>
              </w:rPr>
              <w:t xml:space="preserve"> </w:t>
            </w:r>
            <w:r w:rsidRPr="00C5257D">
              <w:rPr>
                <w:lang w:val="ru-RU"/>
              </w:rPr>
              <w:t>2</w:t>
            </w:r>
            <w:r w:rsidRPr="00C5257D">
              <w:rPr>
                <w:spacing w:val="-4"/>
                <w:lang w:val="ru-RU"/>
              </w:rPr>
              <w:t xml:space="preserve"> </w:t>
            </w:r>
            <w:r w:rsidRPr="00C5257D">
              <w:rPr>
                <w:lang w:val="ru-RU"/>
              </w:rPr>
              <w:t>отрицательного</w:t>
            </w:r>
            <w:r w:rsidRPr="00C5257D">
              <w:rPr>
                <w:spacing w:val="-3"/>
                <w:lang w:val="ru-RU"/>
              </w:rPr>
              <w:t xml:space="preserve"> </w:t>
            </w:r>
            <w:r w:rsidRPr="00C5257D">
              <w:rPr>
                <w:lang w:val="ru-RU"/>
              </w:rPr>
              <w:t>результата</w:t>
            </w:r>
            <w:r w:rsidRPr="00C5257D">
              <w:rPr>
                <w:spacing w:val="-3"/>
                <w:lang w:val="ru-RU"/>
              </w:rPr>
              <w:t xml:space="preserve"> </w:t>
            </w:r>
            <w:r w:rsidRPr="00C5257D">
              <w:rPr>
                <w:spacing w:val="-2"/>
                <w:lang w:val="ru-RU"/>
              </w:rPr>
              <w:t>«да»)</w:t>
            </w:r>
          </w:p>
        </w:tc>
      </w:tr>
      <w:tr w:rsidR="00611FD8" w:rsidRPr="00C5257D" w:rsidTr="00611FD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10"/>
        </w:trPr>
        <w:tc>
          <w:tcPr>
            <w:tcW w:w="10206" w:type="dxa"/>
            <w:gridSpan w:val="3"/>
            <w:tcBorders>
              <w:top w:val="single" w:sz="4" w:space="0" w:color="000000"/>
              <w:left w:val="single" w:sz="4" w:space="0" w:color="FFFFFF"/>
              <w:bottom w:val="single" w:sz="4" w:space="0" w:color="000000"/>
              <w:right w:val="single" w:sz="4" w:space="0" w:color="FFFFFF"/>
            </w:tcBorders>
          </w:tcPr>
          <w:p w:rsidR="00611FD8" w:rsidRPr="00C5257D" w:rsidRDefault="00611FD8" w:rsidP="00611FD8">
            <w:pPr>
              <w:pStyle w:val="TableParagraph"/>
              <w:rPr>
                <w:lang w:val="ru-RU"/>
              </w:rPr>
            </w:pPr>
          </w:p>
        </w:tc>
      </w:tr>
      <w:tr w:rsidR="00611FD8" w:rsidRPr="00C5257D" w:rsidTr="00611FD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53"/>
        </w:trPr>
        <w:tc>
          <w:tcPr>
            <w:tcW w:w="10206" w:type="dxa"/>
            <w:gridSpan w:val="3"/>
            <w:tcBorders>
              <w:top w:val="single" w:sz="4" w:space="0" w:color="000000"/>
              <w:left w:val="single" w:sz="4" w:space="0" w:color="000000"/>
              <w:bottom w:val="double" w:sz="4" w:space="0" w:color="000000"/>
              <w:right w:val="single" w:sz="4" w:space="0" w:color="000000"/>
            </w:tcBorders>
          </w:tcPr>
          <w:p w:rsidR="00611FD8" w:rsidRPr="00C5257D" w:rsidRDefault="00611FD8" w:rsidP="009852DB">
            <w:pPr>
              <w:pStyle w:val="TableParagraph"/>
              <w:ind w:left="416" w:right="151" w:hanging="284"/>
              <w:jc w:val="both"/>
              <w:rPr>
                <w:lang w:val="ru-RU"/>
              </w:rPr>
            </w:pPr>
            <w:r w:rsidRPr="00C5257D">
              <w:rPr>
                <w:lang w:val="ru-RU"/>
              </w:rPr>
              <w:t>II.</w:t>
            </w:r>
            <w:r w:rsidRPr="00C5257D">
              <w:rPr>
                <w:spacing w:val="80"/>
                <w:lang w:val="ru-RU"/>
              </w:rPr>
              <w:t xml:space="preserve"> </w:t>
            </w:r>
            <w:r w:rsidRPr="00C5257D">
              <w:rPr>
                <w:lang w:val="ru-RU"/>
              </w:rPr>
              <w:t>Несоответствие</w:t>
            </w:r>
            <w:r w:rsidRPr="00C5257D">
              <w:rPr>
                <w:spacing w:val="28"/>
                <w:lang w:val="ru-RU"/>
              </w:rPr>
              <w:t xml:space="preserve"> </w:t>
            </w:r>
            <w:r w:rsidRPr="00C5257D">
              <w:rPr>
                <w:lang w:val="ru-RU"/>
              </w:rPr>
              <w:t>информации,</w:t>
            </w:r>
            <w:r w:rsidRPr="00C5257D">
              <w:rPr>
                <w:spacing w:val="26"/>
                <w:lang w:val="ru-RU"/>
              </w:rPr>
              <w:t xml:space="preserve"> </w:t>
            </w:r>
            <w:r w:rsidRPr="00C5257D">
              <w:rPr>
                <w:lang w:val="ru-RU"/>
              </w:rPr>
              <w:t>которая</w:t>
            </w:r>
            <w:r w:rsidRPr="00C5257D">
              <w:rPr>
                <w:spacing w:val="26"/>
                <w:lang w:val="ru-RU"/>
              </w:rPr>
              <w:t xml:space="preserve"> </w:t>
            </w:r>
            <w:r w:rsidRPr="00C5257D">
              <w:rPr>
                <w:lang w:val="ru-RU"/>
              </w:rPr>
              <w:t>содержится</w:t>
            </w:r>
            <w:r w:rsidRPr="00C5257D">
              <w:rPr>
                <w:spacing w:val="27"/>
                <w:lang w:val="ru-RU"/>
              </w:rPr>
              <w:t xml:space="preserve"> </w:t>
            </w:r>
            <w:r w:rsidRPr="00C5257D">
              <w:rPr>
                <w:lang w:val="ru-RU"/>
              </w:rPr>
              <w:t>в</w:t>
            </w:r>
            <w:r w:rsidRPr="00C5257D">
              <w:rPr>
                <w:spacing w:val="26"/>
                <w:lang w:val="ru-RU"/>
              </w:rPr>
              <w:t xml:space="preserve"> </w:t>
            </w:r>
            <w:r w:rsidRPr="00C5257D">
              <w:rPr>
                <w:lang w:val="ru-RU"/>
              </w:rPr>
              <w:t>запросе,</w:t>
            </w:r>
            <w:r w:rsidRPr="00C5257D">
              <w:rPr>
                <w:spacing w:val="27"/>
                <w:lang w:val="ru-RU"/>
              </w:rPr>
              <w:t xml:space="preserve"> </w:t>
            </w:r>
            <w:r w:rsidRPr="00C5257D">
              <w:rPr>
                <w:lang w:val="ru-RU"/>
              </w:rPr>
              <w:t>представленных</w:t>
            </w:r>
            <w:r w:rsidRPr="00C5257D">
              <w:rPr>
                <w:spacing w:val="26"/>
                <w:lang w:val="ru-RU"/>
              </w:rPr>
              <w:t xml:space="preserve"> </w:t>
            </w:r>
            <w:r w:rsidRPr="00C5257D">
              <w:rPr>
                <w:lang w:val="ru-RU"/>
              </w:rPr>
              <w:t>заявителем,</w:t>
            </w:r>
            <w:r w:rsidR="007C0510" w:rsidRPr="00C5257D">
              <w:rPr>
                <w:spacing w:val="27"/>
                <w:lang w:val="ru-RU"/>
              </w:rPr>
              <w:t xml:space="preserve"> </w:t>
            </w:r>
            <w:r w:rsidRPr="00C5257D">
              <w:rPr>
                <w:lang w:val="ru-RU"/>
              </w:rPr>
              <w:t>сведениям, полученным в результате межведомственного информационного взаимодействия</w:t>
            </w:r>
          </w:p>
          <w:p w:rsidR="00611FD8" w:rsidRPr="00C5257D" w:rsidRDefault="00611FD8" w:rsidP="0069351D">
            <w:pPr>
              <w:pStyle w:val="TableParagraph"/>
              <w:ind w:left="416" w:right="151"/>
              <w:jc w:val="both"/>
              <w:rPr>
                <w:lang w:val="ru-RU"/>
              </w:rPr>
            </w:pPr>
            <w:r w:rsidRPr="00C5257D">
              <w:rPr>
                <w:lang w:val="ru-RU"/>
              </w:rPr>
              <w:t>При</w:t>
            </w:r>
            <w:r w:rsidRPr="00C5257D">
              <w:rPr>
                <w:spacing w:val="-7"/>
                <w:lang w:val="ru-RU"/>
              </w:rPr>
              <w:t xml:space="preserve"> </w:t>
            </w:r>
            <w:r w:rsidRPr="00C5257D">
              <w:rPr>
                <w:lang w:val="ru-RU"/>
              </w:rPr>
              <w:t>оформлении</w:t>
            </w:r>
            <w:r w:rsidRPr="00C5257D">
              <w:rPr>
                <w:spacing w:val="-5"/>
                <w:lang w:val="ru-RU"/>
              </w:rPr>
              <w:t xml:space="preserve"> </w:t>
            </w:r>
            <w:r w:rsidRPr="00C5257D">
              <w:rPr>
                <w:lang w:val="ru-RU"/>
              </w:rPr>
              <w:t>информационного</w:t>
            </w:r>
            <w:r w:rsidRPr="00C5257D">
              <w:rPr>
                <w:spacing w:val="-5"/>
                <w:lang w:val="ru-RU"/>
              </w:rPr>
              <w:t xml:space="preserve"> </w:t>
            </w:r>
            <w:r w:rsidRPr="00C5257D">
              <w:rPr>
                <w:lang w:val="ru-RU"/>
              </w:rPr>
              <w:t>листа</w:t>
            </w:r>
            <w:r w:rsidRPr="00C5257D">
              <w:rPr>
                <w:spacing w:val="-6"/>
                <w:lang w:val="ru-RU"/>
              </w:rPr>
              <w:t xml:space="preserve"> </w:t>
            </w:r>
            <w:r w:rsidRPr="00C5257D">
              <w:rPr>
                <w:lang w:val="ru-RU"/>
              </w:rPr>
              <w:t>отображаются</w:t>
            </w:r>
            <w:r w:rsidRPr="00C5257D">
              <w:rPr>
                <w:spacing w:val="-6"/>
                <w:lang w:val="ru-RU"/>
              </w:rPr>
              <w:t xml:space="preserve"> </w:t>
            </w:r>
            <w:r w:rsidRPr="00C5257D">
              <w:rPr>
                <w:lang w:val="ru-RU"/>
              </w:rPr>
              <w:t>только</w:t>
            </w:r>
            <w:r w:rsidRPr="00C5257D">
              <w:rPr>
                <w:spacing w:val="-5"/>
                <w:lang w:val="ru-RU"/>
              </w:rPr>
              <w:t xml:space="preserve"> </w:t>
            </w:r>
            <w:r w:rsidRPr="00C5257D">
              <w:rPr>
                <w:lang w:val="ru-RU"/>
              </w:rPr>
              <w:t>поля,</w:t>
            </w:r>
            <w:r w:rsidRPr="00C5257D">
              <w:rPr>
                <w:spacing w:val="-5"/>
                <w:lang w:val="ru-RU"/>
              </w:rPr>
              <w:t xml:space="preserve"> </w:t>
            </w:r>
            <w:r w:rsidRPr="00C5257D">
              <w:rPr>
                <w:lang w:val="ru-RU"/>
              </w:rPr>
              <w:t>для</w:t>
            </w:r>
            <w:r w:rsidRPr="00C5257D">
              <w:rPr>
                <w:spacing w:val="-4"/>
                <w:lang w:val="ru-RU"/>
              </w:rPr>
              <w:t xml:space="preserve"> </w:t>
            </w:r>
            <w:r w:rsidRPr="00C5257D">
              <w:rPr>
                <w:lang w:val="ru-RU"/>
              </w:rPr>
              <w:t>которых</w:t>
            </w:r>
            <w:r w:rsidRPr="00C5257D">
              <w:rPr>
                <w:spacing w:val="-5"/>
                <w:lang w:val="ru-RU"/>
              </w:rPr>
              <w:t xml:space="preserve"> </w:t>
            </w:r>
            <w:r w:rsidRPr="00C5257D">
              <w:rPr>
                <w:lang w:val="ru-RU"/>
              </w:rPr>
              <w:t>указывается</w:t>
            </w:r>
            <w:r w:rsidRPr="00C5257D">
              <w:rPr>
                <w:spacing w:val="-5"/>
                <w:lang w:val="ru-RU"/>
              </w:rPr>
              <w:t xml:space="preserve"> </w:t>
            </w:r>
            <w:r w:rsidRPr="00C5257D">
              <w:rPr>
                <w:lang w:val="ru-RU"/>
              </w:rPr>
              <w:t>отрицательный</w:t>
            </w:r>
            <w:r w:rsidRPr="00C5257D">
              <w:rPr>
                <w:spacing w:val="-5"/>
                <w:lang w:val="ru-RU"/>
              </w:rPr>
              <w:t xml:space="preserve"> </w:t>
            </w:r>
            <w:r w:rsidRPr="00C5257D">
              <w:rPr>
                <w:lang w:val="ru-RU"/>
              </w:rPr>
              <w:t>результат</w:t>
            </w:r>
            <w:r w:rsidRPr="00C5257D">
              <w:rPr>
                <w:spacing w:val="-6"/>
                <w:lang w:val="ru-RU"/>
              </w:rPr>
              <w:t xml:space="preserve"> </w:t>
            </w:r>
            <w:r w:rsidRPr="00C5257D">
              <w:rPr>
                <w:spacing w:val="-4"/>
                <w:lang w:val="ru-RU"/>
              </w:rPr>
              <w:t>«да»</w:t>
            </w:r>
          </w:p>
        </w:tc>
      </w:tr>
      <w:tr w:rsidR="00611FD8" w:rsidRPr="00C5257D" w:rsidTr="00611FD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22"/>
        </w:trPr>
        <w:tc>
          <w:tcPr>
            <w:tcW w:w="10206" w:type="dxa"/>
            <w:gridSpan w:val="3"/>
            <w:tcBorders>
              <w:top w:val="double" w:sz="4" w:space="0" w:color="000000"/>
              <w:left w:val="single" w:sz="4" w:space="0" w:color="000000"/>
              <w:bottom w:val="single" w:sz="4" w:space="0" w:color="000000"/>
              <w:right w:val="single" w:sz="4" w:space="0" w:color="000000"/>
            </w:tcBorders>
          </w:tcPr>
          <w:p w:rsidR="00611FD8" w:rsidRPr="00C5257D" w:rsidRDefault="00611FD8" w:rsidP="007C0510">
            <w:pPr>
              <w:pStyle w:val="TableParagraph"/>
              <w:ind w:left="132"/>
              <w:rPr>
                <w:lang w:val="ru-RU"/>
              </w:rPr>
            </w:pPr>
            <w:r w:rsidRPr="00C5257D">
              <w:rPr>
                <w:lang w:val="ru-RU"/>
              </w:rPr>
              <w:t>Пункт</w:t>
            </w:r>
            <w:r w:rsidRPr="00C5257D">
              <w:rPr>
                <w:spacing w:val="-5"/>
                <w:lang w:val="ru-RU"/>
              </w:rPr>
              <w:t xml:space="preserve"> </w:t>
            </w:r>
            <w:r w:rsidRPr="00C5257D">
              <w:rPr>
                <w:lang w:val="ru-RU"/>
              </w:rPr>
              <w:t>заполняется</w:t>
            </w:r>
            <w:r w:rsidRPr="00C5257D">
              <w:rPr>
                <w:spacing w:val="-4"/>
                <w:lang w:val="ru-RU"/>
              </w:rPr>
              <w:t xml:space="preserve"> </w:t>
            </w:r>
            <w:r w:rsidRPr="00C5257D">
              <w:rPr>
                <w:lang w:val="ru-RU"/>
              </w:rPr>
              <w:t>при</w:t>
            </w:r>
            <w:r w:rsidRPr="00C5257D">
              <w:rPr>
                <w:spacing w:val="-4"/>
                <w:lang w:val="ru-RU"/>
              </w:rPr>
              <w:t xml:space="preserve"> </w:t>
            </w:r>
            <w:r w:rsidRPr="00C5257D">
              <w:rPr>
                <w:lang w:val="ru-RU"/>
              </w:rPr>
              <w:t>указании</w:t>
            </w:r>
            <w:r w:rsidRPr="00C5257D">
              <w:rPr>
                <w:spacing w:val="-4"/>
                <w:lang w:val="ru-RU"/>
              </w:rPr>
              <w:t xml:space="preserve"> </w:t>
            </w:r>
            <w:r w:rsidRPr="00C5257D">
              <w:rPr>
                <w:lang w:val="ru-RU"/>
              </w:rPr>
              <w:t>кадастрового</w:t>
            </w:r>
            <w:r w:rsidRPr="00C5257D">
              <w:rPr>
                <w:spacing w:val="-4"/>
                <w:lang w:val="ru-RU"/>
              </w:rPr>
              <w:t xml:space="preserve"> </w:t>
            </w:r>
            <w:r w:rsidRPr="00C5257D">
              <w:rPr>
                <w:lang w:val="ru-RU"/>
              </w:rPr>
              <w:t>номера</w:t>
            </w:r>
            <w:r w:rsidRPr="00C5257D">
              <w:rPr>
                <w:spacing w:val="-4"/>
                <w:lang w:val="ru-RU"/>
              </w:rPr>
              <w:t xml:space="preserve"> </w:t>
            </w:r>
            <w:r w:rsidRPr="00C5257D">
              <w:rPr>
                <w:lang w:val="ru-RU"/>
              </w:rPr>
              <w:t>земельного</w:t>
            </w:r>
            <w:r w:rsidRPr="00C5257D">
              <w:rPr>
                <w:spacing w:val="-5"/>
                <w:lang w:val="ru-RU"/>
              </w:rPr>
              <w:t xml:space="preserve"> </w:t>
            </w:r>
            <w:r w:rsidRPr="00C5257D">
              <w:rPr>
                <w:lang w:val="ru-RU"/>
              </w:rPr>
              <w:t>участка</w:t>
            </w:r>
            <w:r w:rsidRPr="00C5257D">
              <w:rPr>
                <w:spacing w:val="-3"/>
                <w:lang w:val="ru-RU"/>
              </w:rPr>
              <w:t xml:space="preserve"> </w:t>
            </w:r>
            <w:r w:rsidRPr="00C5257D">
              <w:rPr>
                <w:lang w:val="ru-RU"/>
              </w:rPr>
              <w:t>в</w:t>
            </w:r>
            <w:r w:rsidRPr="00C5257D">
              <w:rPr>
                <w:spacing w:val="-3"/>
                <w:lang w:val="ru-RU"/>
              </w:rPr>
              <w:t xml:space="preserve"> </w:t>
            </w:r>
            <w:r w:rsidRPr="00C5257D">
              <w:rPr>
                <w:spacing w:val="-2"/>
                <w:lang w:val="ru-RU"/>
              </w:rPr>
              <w:t>запросе</w:t>
            </w:r>
          </w:p>
        </w:tc>
      </w:tr>
      <w:tr w:rsidR="00611FD8" w:rsidRPr="00C5257D" w:rsidTr="00611FD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07"/>
        </w:trPr>
        <w:tc>
          <w:tcPr>
            <w:tcW w:w="438" w:type="dxa"/>
            <w:tcBorders>
              <w:top w:val="single" w:sz="4" w:space="0" w:color="000000"/>
              <w:left w:val="single" w:sz="4" w:space="0" w:color="000000"/>
              <w:bottom w:val="double" w:sz="4" w:space="0" w:color="000000"/>
              <w:right w:val="single" w:sz="4" w:space="0" w:color="000000"/>
            </w:tcBorders>
          </w:tcPr>
          <w:p w:rsidR="00611FD8" w:rsidRPr="00C5257D" w:rsidRDefault="00611FD8" w:rsidP="00611FD8">
            <w:pPr>
              <w:pStyle w:val="TableParagraph"/>
              <w:ind w:left="16" w:right="2"/>
              <w:jc w:val="center"/>
              <w:rPr>
                <w:lang w:val="ru-RU"/>
              </w:rPr>
            </w:pPr>
            <w:r w:rsidRPr="00C5257D">
              <w:rPr>
                <w:spacing w:val="-10"/>
                <w:lang w:val="ru-RU"/>
              </w:rPr>
              <w:t>3</w:t>
            </w:r>
          </w:p>
        </w:tc>
        <w:tc>
          <w:tcPr>
            <w:tcW w:w="8068" w:type="dxa"/>
            <w:tcBorders>
              <w:top w:val="single" w:sz="4" w:space="0" w:color="000000"/>
              <w:left w:val="single" w:sz="4" w:space="0" w:color="000000"/>
              <w:bottom w:val="double" w:sz="4" w:space="0" w:color="000000"/>
              <w:right w:val="single" w:sz="4" w:space="0" w:color="000000"/>
            </w:tcBorders>
          </w:tcPr>
          <w:p w:rsidR="00611FD8" w:rsidRPr="00C5257D" w:rsidRDefault="00611FD8" w:rsidP="00611FD8">
            <w:pPr>
              <w:pStyle w:val="TableParagraph"/>
              <w:ind w:left="110"/>
              <w:rPr>
                <w:lang w:val="ru-RU"/>
              </w:rPr>
            </w:pPr>
            <w:r w:rsidRPr="00C5257D">
              <w:rPr>
                <w:lang w:val="ru-RU"/>
              </w:rPr>
              <w:t>Запрос</w:t>
            </w:r>
            <w:r w:rsidRPr="00C5257D">
              <w:rPr>
                <w:spacing w:val="39"/>
                <w:lang w:val="ru-RU"/>
              </w:rPr>
              <w:t xml:space="preserve"> </w:t>
            </w:r>
            <w:r w:rsidRPr="00C5257D">
              <w:rPr>
                <w:lang w:val="ru-RU"/>
              </w:rPr>
              <w:t>содержит</w:t>
            </w:r>
            <w:r w:rsidRPr="00C5257D">
              <w:rPr>
                <w:spacing w:val="40"/>
                <w:lang w:val="ru-RU"/>
              </w:rPr>
              <w:t xml:space="preserve"> </w:t>
            </w:r>
            <w:r w:rsidRPr="00C5257D">
              <w:rPr>
                <w:lang w:val="ru-RU"/>
              </w:rPr>
              <w:t>информацию</w:t>
            </w:r>
            <w:r w:rsidRPr="00C5257D">
              <w:rPr>
                <w:spacing w:val="39"/>
                <w:lang w:val="ru-RU"/>
              </w:rPr>
              <w:t xml:space="preserve"> </w:t>
            </w:r>
            <w:r w:rsidRPr="00C5257D">
              <w:rPr>
                <w:lang w:val="ru-RU"/>
              </w:rPr>
              <w:t>о</w:t>
            </w:r>
            <w:r w:rsidRPr="00C5257D">
              <w:rPr>
                <w:spacing w:val="39"/>
                <w:lang w:val="ru-RU"/>
              </w:rPr>
              <w:t xml:space="preserve"> </w:t>
            </w:r>
            <w:r w:rsidRPr="00C5257D">
              <w:rPr>
                <w:lang w:val="ru-RU"/>
              </w:rPr>
              <w:t>земельном</w:t>
            </w:r>
            <w:r w:rsidRPr="00C5257D">
              <w:rPr>
                <w:spacing w:val="39"/>
                <w:lang w:val="ru-RU"/>
              </w:rPr>
              <w:t xml:space="preserve"> </w:t>
            </w:r>
            <w:r w:rsidRPr="00C5257D">
              <w:rPr>
                <w:lang w:val="ru-RU"/>
              </w:rPr>
              <w:t>участке,</w:t>
            </w:r>
            <w:r w:rsidRPr="00C5257D">
              <w:rPr>
                <w:spacing w:val="40"/>
                <w:lang w:val="ru-RU"/>
              </w:rPr>
              <w:t xml:space="preserve"> </w:t>
            </w:r>
            <w:r w:rsidRPr="00C5257D">
              <w:rPr>
                <w:lang w:val="ru-RU"/>
              </w:rPr>
              <w:t>сведения</w:t>
            </w:r>
            <w:r w:rsidRPr="00C5257D">
              <w:rPr>
                <w:spacing w:val="38"/>
                <w:lang w:val="ru-RU"/>
              </w:rPr>
              <w:t xml:space="preserve"> </w:t>
            </w:r>
            <w:r w:rsidRPr="00C5257D">
              <w:rPr>
                <w:lang w:val="ru-RU"/>
              </w:rPr>
              <w:t>о</w:t>
            </w:r>
            <w:r w:rsidRPr="00C5257D">
              <w:rPr>
                <w:spacing w:val="37"/>
                <w:lang w:val="ru-RU"/>
              </w:rPr>
              <w:t xml:space="preserve"> </w:t>
            </w:r>
            <w:r w:rsidRPr="00C5257D">
              <w:rPr>
                <w:lang w:val="ru-RU"/>
              </w:rPr>
              <w:t>котором</w:t>
            </w:r>
            <w:r w:rsidRPr="00C5257D">
              <w:rPr>
                <w:spacing w:val="39"/>
                <w:lang w:val="ru-RU"/>
              </w:rPr>
              <w:t xml:space="preserve"> </w:t>
            </w:r>
            <w:r w:rsidRPr="00C5257D">
              <w:rPr>
                <w:lang w:val="ru-RU"/>
              </w:rPr>
              <w:t>отсутствуют</w:t>
            </w:r>
            <w:r w:rsidRPr="00C5257D">
              <w:rPr>
                <w:spacing w:val="40"/>
                <w:lang w:val="ru-RU"/>
              </w:rPr>
              <w:t xml:space="preserve"> </w:t>
            </w:r>
            <w:r w:rsidRPr="00C5257D">
              <w:rPr>
                <w:lang w:val="ru-RU"/>
              </w:rPr>
              <w:t>в</w:t>
            </w:r>
            <w:r w:rsidRPr="00C5257D">
              <w:rPr>
                <w:spacing w:val="38"/>
                <w:lang w:val="ru-RU"/>
              </w:rPr>
              <w:t xml:space="preserve"> </w:t>
            </w:r>
            <w:r w:rsidRPr="00C5257D">
              <w:rPr>
                <w:lang w:val="ru-RU"/>
              </w:rPr>
              <w:t>Едином государственном реестре недвижимости</w:t>
            </w:r>
          </w:p>
        </w:tc>
        <w:tc>
          <w:tcPr>
            <w:tcW w:w="1700" w:type="dxa"/>
            <w:tcBorders>
              <w:top w:val="single" w:sz="4" w:space="0" w:color="000000"/>
              <w:left w:val="single" w:sz="4" w:space="0" w:color="000000"/>
              <w:bottom w:val="double" w:sz="4" w:space="0" w:color="000000"/>
              <w:right w:val="single" w:sz="4" w:space="0" w:color="000000"/>
            </w:tcBorders>
          </w:tcPr>
          <w:p w:rsidR="00611FD8" w:rsidRPr="00C5257D" w:rsidRDefault="00611FD8" w:rsidP="00611FD8">
            <w:pPr>
              <w:pStyle w:val="TableParagraph"/>
              <w:ind w:left="179" w:right="167"/>
              <w:jc w:val="center"/>
              <w:rPr>
                <w:lang w:val="ru-RU"/>
              </w:rPr>
            </w:pPr>
            <w:r w:rsidRPr="00C5257D">
              <w:rPr>
                <w:spacing w:val="-2"/>
                <w:lang w:val="ru-RU"/>
              </w:rPr>
              <w:t>Результат</w:t>
            </w:r>
          </w:p>
        </w:tc>
      </w:tr>
      <w:tr w:rsidR="00611FD8" w:rsidRPr="00C5257D" w:rsidTr="00611FD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27"/>
        </w:trPr>
        <w:tc>
          <w:tcPr>
            <w:tcW w:w="438" w:type="dxa"/>
            <w:tcBorders>
              <w:top w:val="double" w:sz="4" w:space="0" w:color="000000"/>
              <w:left w:val="single" w:sz="4" w:space="0" w:color="000000"/>
              <w:bottom w:val="double" w:sz="4" w:space="0" w:color="000000"/>
              <w:right w:val="single" w:sz="4" w:space="0" w:color="000000"/>
            </w:tcBorders>
          </w:tcPr>
          <w:p w:rsidR="00611FD8" w:rsidRPr="00C5257D" w:rsidRDefault="00611FD8" w:rsidP="00611FD8">
            <w:pPr>
              <w:pStyle w:val="TableParagraph"/>
              <w:ind w:left="16" w:right="2"/>
              <w:jc w:val="center"/>
              <w:rPr>
                <w:lang w:val="ru-RU"/>
              </w:rPr>
            </w:pPr>
            <w:r w:rsidRPr="00C5257D">
              <w:rPr>
                <w:spacing w:val="-10"/>
                <w:lang w:val="ru-RU"/>
              </w:rPr>
              <w:t>4</w:t>
            </w:r>
          </w:p>
        </w:tc>
        <w:tc>
          <w:tcPr>
            <w:tcW w:w="8068" w:type="dxa"/>
            <w:tcBorders>
              <w:top w:val="double" w:sz="4" w:space="0" w:color="000000"/>
              <w:left w:val="single" w:sz="4" w:space="0" w:color="000000"/>
              <w:bottom w:val="double" w:sz="4" w:space="0" w:color="000000"/>
              <w:right w:val="single" w:sz="4" w:space="0" w:color="000000"/>
            </w:tcBorders>
          </w:tcPr>
          <w:p w:rsidR="00611FD8" w:rsidRPr="00C5257D" w:rsidRDefault="00611FD8" w:rsidP="00611FD8">
            <w:pPr>
              <w:pStyle w:val="TableParagraph"/>
              <w:ind w:left="110"/>
              <w:rPr>
                <w:lang w:val="ru-RU"/>
              </w:rPr>
            </w:pPr>
            <w:r w:rsidRPr="00C5257D">
              <w:rPr>
                <w:lang w:val="ru-RU"/>
              </w:rPr>
              <w:t>Заявитель</w:t>
            </w:r>
            <w:r w:rsidRPr="00C5257D">
              <w:rPr>
                <w:spacing w:val="40"/>
                <w:lang w:val="ru-RU"/>
              </w:rPr>
              <w:t xml:space="preserve"> </w:t>
            </w:r>
            <w:r w:rsidRPr="00C5257D">
              <w:rPr>
                <w:lang w:val="ru-RU"/>
              </w:rPr>
              <w:t>не</w:t>
            </w:r>
            <w:r w:rsidRPr="00C5257D">
              <w:rPr>
                <w:spacing w:val="40"/>
                <w:lang w:val="ru-RU"/>
              </w:rPr>
              <w:t xml:space="preserve"> </w:t>
            </w:r>
            <w:r w:rsidRPr="00C5257D">
              <w:rPr>
                <w:lang w:val="ru-RU"/>
              </w:rPr>
              <w:t>является</w:t>
            </w:r>
            <w:r w:rsidRPr="00C5257D">
              <w:rPr>
                <w:spacing w:val="40"/>
                <w:lang w:val="ru-RU"/>
              </w:rPr>
              <w:t xml:space="preserve"> </w:t>
            </w:r>
            <w:r w:rsidRPr="00C5257D">
              <w:rPr>
                <w:lang w:val="ru-RU"/>
              </w:rPr>
              <w:t>правообладателем</w:t>
            </w:r>
            <w:r w:rsidRPr="00C5257D">
              <w:rPr>
                <w:spacing w:val="40"/>
                <w:lang w:val="ru-RU"/>
              </w:rPr>
              <w:t xml:space="preserve"> </w:t>
            </w:r>
            <w:r w:rsidRPr="00C5257D">
              <w:rPr>
                <w:lang w:val="ru-RU"/>
              </w:rPr>
              <w:t>земельного</w:t>
            </w:r>
            <w:r w:rsidRPr="00C5257D">
              <w:rPr>
                <w:spacing w:val="40"/>
                <w:lang w:val="ru-RU"/>
              </w:rPr>
              <w:t xml:space="preserve"> </w:t>
            </w:r>
            <w:r w:rsidRPr="00C5257D">
              <w:rPr>
                <w:lang w:val="ru-RU"/>
              </w:rPr>
              <w:t>участка,</w:t>
            </w:r>
            <w:r w:rsidRPr="00C5257D">
              <w:rPr>
                <w:spacing w:val="40"/>
                <w:lang w:val="ru-RU"/>
              </w:rPr>
              <w:t xml:space="preserve"> </w:t>
            </w:r>
            <w:r w:rsidRPr="00C5257D">
              <w:rPr>
                <w:lang w:val="ru-RU"/>
              </w:rPr>
              <w:t>информация</w:t>
            </w:r>
            <w:r w:rsidRPr="00C5257D">
              <w:rPr>
                <w:spacing w:val="40"/>
                <w:lang w:val="ru-RU"/>
              </w:rPr>
              <w:t xml:space="preserve"> </w:t>
            </w:r>
            <w:r w:rsidRPr="00C5257D">
              <w:rPr>
                <w:lang w:val="ru-RU"/>
              </w:rPr>
              <w:t>о</w:t>
            </w:r>
            <w:r w:rsidRPr="00C5257D">
              <w:rPr>
                <w:spacing w:val="40"/>
                <w:lang w:val="ru-RU"/>
              </w:rPr>
              <w:t xml:space="preserve"> </w:t>
            </w:r>
            <w:r w:rsidRPr="00C5257D">
              <w:rPr>
                <w:lang w:val="ru-RU"/>
              </w:rPr>
              <w:t>котором</w:t>
            </w:r>
            <w:r w:rsidRPr="00C5257D">
              <w:rPr>
                <w:spacing w:val="40"/>
                <w:lang w:val="ru-RU"/>
              </w:rPr>
              <w:t xml:space="preserve"> </w:t>
            </w:r>
            <w:r w:rsidRPr="00C5257D">
              <w:rPr>
                <w:lang w:val="ru-RU"/>
              </w:rPr>
              <w:t>указана</w:t>
            </w:r>
            <w:r w:rsidRPr="00C5257D">
              <w:rPr>
                <w:spacing w:val="40"/>
                <w:lang w:val="ru-RU"/>
              </w:rPr>
              <w:t xml:space="preserve"> </w:t>
            </w:r>
            <w:r w:rsidRPr="00C5257D">
              <w:rPr>
                <w:lang w:val="ru-RU"/>
              </w:rPr>
              <w:t xml:space="preserve">в </w:t>
            </w:r>
            <w:r w:rsidRPr="00C5257D">
              <w:rPr>
                <w:spacing w:val="-2"/>
                <w:lang w:val="ru-RU"/>
              </w:rPr>
              <w:t>запросе</w:t>
            </w:r>
          </w:p>
        </w:tc>
        <w:tc>
          <w:tcPr>
            <w:tcW w:w="1700" w:type="dxa"/>
            <w:tcBorders>
              <w:top w:val="double" w:sz="4" w:space="0" w:color="000000"/>
              <w:left w:val="single" w:sz="4" w:space="0" w:color="000000"/>
              <w:bottom w:val="double" w:sz="4" w:space="0" w:color="000000"/>
              <w:right w:val="single" w:sz="4" w:space="0" w:color="000000"/>
            </w:tcBorders>
          </w:tcPr>
          <w:p w:rsidR="00611FD8" w:rsidRPr="00C5257D" w:rsidRDefault="00611FD8" w:rsidP="00611FD8">
            <w:pPr>
              <w:pStyle w:val="TableParagraph"/>
              <w:ind w:left="179" w:right="167"/>
              <w:jc w:val="center"/>
              <w:rPr>
                <w:lang w:val="ru-RU"/>
              </w:rPr>
            </w:pPr>
            <w:r w:rsidRPr="00C5257D">
              <w:rPr>
                <w:spacing w:val="-2"/>
                <w:lang w:val="ru-RU"/>
              </w:rPr>
              <w:t>Результат</w:t>
            </w:r>
          </w:p>
        </w:tc>
      </w:tr>
      <w:tr w:rsidR="00611FD8" w:rsidRPr="00C5257D" w:rsidTr="00611FD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23"/>
        </w:trPr>
        <w:tc>
          <w:tcPr>
            <w:tcW w:w="10206" w:type="dxa"/>
            <w:gridSpan w:val="3"/>
            <w:tcBorders>
              <w:top w:val="double" w:sz="4" w:space="0" w:color="000000"/>
              <w:left w:val="single" w:sz="4" w:space="0" w:color="000000"/>
              <w:bottom w:val="single" w:sz="4" w:space="0" w:color="000000"/>
              <w:right w:val="single" w:sz="4" w:space="0" w:color="000000"/>
            </w:tcBorders>
          </w:tcPr>
          <w:p w:rsidR="00611FD8" w:rsidRPr="00C5257D" w:rsidRDefault="00611FD8" w:rsidP="00611FD8">
            <w:pPr>
              <w:pStyle w:val="TableParagraph"/>
              <w:ind w:left="110"/>
              <w:rPr>
                <w:lang w:val="ru-RU"/>
              </w:rPr>
            </w:pPr>
            <w:r w:rsidRPr="00C5257D">
              <w:rPr>
                <w:lang w:val="ru-RU"/>
              </w:rPr>
              <w:t>Пункт</w:t>
            </w:r>
            <w:r w:rsidRPr="00C5257D">
              <w:rPr>
                <w:spacing w:val="-6"/>
                <w:lang w:val="ru-RU"/>
              </w:rPr>
              <w:t xml:space="preserve"> </w:t>
            </w:r>
            <w:r w:rsidRPr="00C5257D">
              <w:rPr>
                <w:lang w:val="ru-RU"/>
              </w:rPr>
              <w:t>заполняется</w:t>
            </w:r>
            <w:r w:rsidRPr="00C5257D">
              <w:rPr>
                <w:spacing w:val="-5"/>
                <w:lang w:val="ru-RU"/>
              </w:rPr>
              <w:t xml:space="preserve"> </w:t>
            </w:r>
            <w:r w:rsidRPr="00C5257D">
              <w:rPr>
                <w:lang w:val="ru-RU"/>
              </w:rPr>
              <w:t>при</w:t>
            </w:r>
            <w:r w:rsidRPr="00C5257D">
              <w:rPr>
                <w:spacing w:val="-4"/>
                <w:lang w:val="ru-RU"/>
              </w:rPr>
              <w:t xml:space="preserve"> </w:t>
            </w:r>
            <w:r w:rsidRPr="00C5257D">
              <w:rPr>
                <w:lang w:val="ru-RU"/>
              </w:rPr>
              <w:t>указании</w:t>
            </w:r>
            <w:r w:rsidRPr="00C5257D">
              <w:rPr>
                <w:spacing w:val="-5"/>
                <w:lang w:val="ru-RU"/>
              </w:rPr>
              <w:t xml:space="preserve"> </w:t>
            </w:r>
            <w:r w:rsidRPr="00C5257D">
              <w:rPr>
                <w:lang w:val="ru-RU"/>
              </w:rPr>
              <w:t>реквизитов</w:t>
            </w:r>
            <w:r w:rsidRPr="00C5257D">
              <w:rPr>
                <w:spacing w:val="-4"/>
                <w:lang w:val="ru-RU"/>
              </w:rPr>
              <w:t xml:space="preserve"> </w:t>
            </w:r>
            <w:r w:rsidRPr="00C5257D">
              <w:rPr>
                <w:lang w:val="ru-RU"/>
              </w:rPr>
              <w:t>разрешения</w:t>
            </w:r>
            <w:r w:rsidRPr="00C5257D">
              <w:rPr>
                <w:spacing w:val="-4"/>
                <w:lang w:val="ru-RU"/>
              </w:rPr>
              <w:t xml:space="preserve"> </w:t>
            </w:r>
            <w:r w:rsidRPr="00C5257D">
              <w:rPr>
                <w:lang w:val="ru-RU"/>
              </w:rPr>
              <w:t>на</w:t>
            </w:r>
            <w:r w:rsidRPr="00C5257D">
              <w:rPr>
                <w:spacing w:val="-5"/>
                <w:lang w:val="ru-RU"/>
              </w:rPr>
              <w:t xml:space="preserve"> </w:t>
            </w:r>
            <w:r w:rsidRPr="00C5257D">
              <w:rPr>
                <w:lang w:val="ru-RU"/>
              </w:rPr>
              <w:t>размещения</w:t>
            </w:r>
            <w:r w:rsidRPr="00C5257D">
              <w:rPr>
                <w:spacing w:val="-4"/>
                <w:lang w:val="ru-RU"/>
              </w:rPr>
              <w:t xml:space="preserve"> </w:t>
            </w:r>
            <w:r w:rsidRPr="00C5257D">
              <w:rPr>
                <w:lang w:val="ru-RU"/>
              </w:rPr>
              <w:t>в</w:t>
            </w:r>
            <w:r w:rsidRPr="00C5257D">
              <w:rPr>
                <w:spacing w:val="-4"/>
                <w:lang w:val="ru-RU"/>
              </w:rPr>
              <w:t xml:space="preserve"> </w:t>
            </w:r>
            <w:r w:rsidRPr="00C5257D">
              <w:rPr>
                <w:spacing w:val="-2"/>
                <w:lang w:val="ru-RU"/>
              </w:rPr>
              <w:t>запросе</w:t>
            </w:r>
          </w:p>
        </w:tc>
      </w:tr>
      <w:tr w:rsidR="00611FD8" w:rsidRPr="00C5257D" w:rsidTr="00611FD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455"/>
        </w:trPr>
        <w:tc>
          <w:tcPr>
            <w:tcW w:w="438" w:type="dxa"/>
            <w:tcBorders>
              <w:top w:val="single" w:sz="4" w:space="0" w:color="000000"/>
              <w:left w:val="single" w:sz="4" w:space="0" w:color="000000"/>
              <w:bottom w:val="double" w:sz="4" w:space="0" w:color="000000"/>
              <w:right w:val="single" w:sz="4" w:space="0" w:color="000000"/>
            </w:tcBorders>
          </w:tcPr>
          <w:p w:rsidR="00611FD8" w:rsidRPr="00C5257D" w:rsidRDefault="00611FD8" w:rsidP="00611FD8">
            <w:pPr>
              <w:pStyle w:val="TableParagraph"/>
              <w:ind w:left="16" w:right="2"/>
              <w:jc w:val="center"/>
              <w:rPr>
                <w:lang w:val="ru-RU"/>
              </w:rPr>
            </w:pPr>
            <w:r w:rsidRPr="00C5257D">
              <w:rPr>
                <w:spacing w:val="-10"/>
                <w:lang w:val="ru-RU"/>
              </w:rPr>
              <w:t>5</w:t>
            </w:r>
          </w:p>
        </w:tc>
        <w:tc>
          <w:tcPr>
            <w:tcW w:w="8068" w:type="dxa"/>
            <w:tcBorders>
              <w:top w:val="single" w:sz="4" w:space="0" w:color="000000"/>
              <w:left w:val="single" w:sz="4" w:space="0" w:color="000000"/>
              <w:bottom w:val="double" w:sz="4" w:space="0" w:color="000000"/>
              <w:right w:val="single" w:sz="4" w:space="0" w:color="000000"/>
            </w:tcBorders>
          </w:tcPr>
          <w:p w:rsidR="00611FD8" w:rsidRPr="00C5257D" w:rsidRDefault="00611FD8" w:rsidP="00611FD8">
            <w:pPr>
              <w:pStyle w:val="TableParagraph"/>
              <w:ind w:left="127" w:right="95"/>
              <w:jc w:val="both"/>
              <w:rPr>
                <w:lang w:val="ru-RU"/>
              </w:rPr>
            </w:pPr>
            <w:r w:rsidRPr="00C5257D">
              <w:rPr>
                <w:lang w:val="ru-RU"/>
              </w:rPr>
              <w:t>Запрос содержит информа</w:t>
            </w:r>
            <w:r w:rsidR="007C0510" w:rsidRPr="00C5257D">
              <w:rPr>
                <w:lang w:val="ru-RU"/>
              </w:rPr>
              <w:t>цию о разрешении на размещение,</w:t>
            </w:r>
            <w:r w:rsidR="007C0510" w:rsidRPr="00C5257D">
              <w:rPr>
                <w:lang w:val="ru-RU"/>
              </w:rPr>
              <w:br/>
            </w:r>
            <w:r w:rsidRPr="00C5257D">
              <w:rPr>
                <w:lang w:val="ru-RU"/>
              </w:rPr>
              <w:t>не выдававшемся в порядке, установленном постановлением Правительства Московской области от 08.04.2015 № 229/13 «Об</w:t>
            </w:r>
            <w:r w:rsidR="007C0510" w:rsidRPr="00C5257D">
              <w:rPr>
                <w:lang w:val="ru-RU"/>
              </w:rPr>
              <w:t xml:space="preserve"> утверждении Порядка</w:t>
            </w:r>
            <w:r w:rsidR="007C0510" w:rsidRPr="00C5257D">
              <w:rPr>
                <w:lang w:val="ru-RU"/>
              </w:rPr>
              <w:br/>
            </w:r>
            <w:r w:rsidRPr="00C5257D">
              <w:rPr>
                <w:lang w:val="ru-RU"/>
              </w:rPr>
              <w:t xml:space="preserve">и условий размещения на территории Московской области объектов, которые могут быть размещены на землях или </w:t>
            </w:r>
            <w:r w:rsidR="009852DB">
              <w:rPr>
                <w:lang w:val="ru-RU"/>
              </w:rPr>
              <w:t>земельных участках, находящихся</w:t>
            </w:r>
            <w:r w:rsidR="009852DB">
              <w:rPr>
                <w:lang w:val="ru-RU"/>
              </w:rPr>
              <w:br/>
            </w:r>
            <w:r w:rsidRPr="00C5257D">
              <w:rPr>
                <w:lang w:val="ru-RU"/>
              </w:rPr>
              <w:t>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1700" w:type="dxa"/>
            <w:tcBorders>
              <w:top w:val="single" w:sz="4" w:space="0" w:color="000000"/>
              <w:left w:val="single" w:sz="4" w:space="0" w:color="000000"/>
              <w:bottom w:val="double" w:sz="4" w:space="0" w:color="000000"/>
              <w:right w:val="single" w:sz="4" w:space="0" w:color="000000"/>
            </w:tcBorders>
          </w:tcPr>
          <w:p w:rsidR="00611FD8" w:rsidRPr="00C5257D" w:rsidRDefault="00611FD8" w:rsidP="00611FD8">
            <w:pPr>
              <w:pStyle w:val="TableParagraph"/>
              <w:ind w:left="179" w:right="167"/>
              <w:jc w:val="center"/>
              <w:rPr>
                <w:lang w:val="ru-RU"/>
              </w:rPr>
            </w:pPr>
            <w:r w:rsidRPr="00C5257D">
              <w:rPr>
                <w:spacing w:val="-2"/>
                <w:lang w:val="ru-RU"/>
              </w:rPr>
              <w:t>Результат</w:t>
            </w:r>
          </w:p>
        </w:tc>
      </w:tr>
      <w:tr w:rsidR="00611FD8" w:rsidRPr="00C5257D" w:rsidTr="00611FD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458"/>
        </w:trPr>
        <w:tc>
          <w:tcPr>
            <w:tcW w:w="438" w:type="dxa"/>
            <w:tcBorders>
              <w:top w:val="double" w:sz="4" w:space="0" w:color="000000"/>
              <w:left w:val="single" w:sz="4" w:space="0" w:color="000000"/>
              <w:bottom w:val="single" w:sz="4" w:space="0" w:color="000000"/>
              <w:right w:val="single" w:sz="4" w:space="0" w:color="000000"/>
            </w:tcBorders>
          </w:tcPr>
          <w:p w:rsidR="00611FD8" w:rsidRPr="00C5257D" w:rsidRDefault="00611FD8" w:rsidP="00611FD8">
            <w:pPr>
              <w:pStyle w:val="TableParagraph"/>
              <w:ind w:left="16" w:right="2"/>
              <w:jc w:val="center"/>
              <w:rPr>
                <w:lang w:val="ru-RU"/>
              </w:rPr>
            </w:pPr>
            <w:r w:rsidRPr="00C5257D">
              <w:rPr>
                <w:spacing w:val="-10"/>
                <w:lang w:val="ru-RU"/>
              </w:rPr>
              <w:t>6</w:t>
            </w:r>
          </w:p>
        </w:tc>
        <w:tc>
          <w:tcPr>
            <w:tcW w:w="8068" w:type="dxa"/>
            <w:tcBorders>
              <w:top w:val="double" w:sz="4" w:space="0" w:color="000000"/>
              <w:left w:val="single" w:sz="4" w:space="0" w:color="000000"/>
              <w:bottom w:val="single" w:sz="4" w:space="0" w:color="000000"/>
              <w:right w:val="single" w:sz="4" w:space="0" w:color="000000"/>
            </w:tcBorders>
          </w:tcPr>
          <w:p w:rsidR="00611FD8" w:rsidRPr="00C5257D" w:rsidRDefault="00611FD8" w:rsidP="009852DB">
            <w:pPr>
              <w:pStyle w:val="TableParagraph"/>
              <w:ind w:left="110" w:right="98"/>
              <w:jc w:val="both"/>
              <w:rPr>
                <w:lang w:val="ru-RU"/>
              </w:rPr>
            </w:pPr>
            <w:r w:rsidRPr="00C5257D">
              <w:rPr>
                <w:lang w:val="ru-RU"/>
              </w:rPr>
              <w:t>Заявитель</w:t>
            </w:r>
            <w:r w:rsidRPr="00C5257D">
              <w:rPr>
                <w:spacing w:val="-1"/>
                <w:lang w:val="ru-RU"/>
              </w:rPr>
              <w:t xml:space="preserve"> </w:t>
            </w:r>
            <w:r w:rsidRPr="00C5257D">
              <w:rPr>
                <w:lang w:val="ru-RU"/>
              </w:rPr>
              <w:t>не</w:t>
            </w:r>
            <w:r w:rsidRPr="00C5257D">
              <w:rPr>
                <w:spacing w:val="-5"/>
                <w:lang w:val="ru-RU"/>
              </w:rPr>
              <w:t xml:space="preserve"> </w:t>
            </w:r>
            <w:r w:rsidRPr="00C5257D">
              <w:rPr>
                <w:lang w:val="ru-RU"/>
              </w:rPr>
              <w:t>является</w:t>
            </w:r>
            <w:r w:rsidRPr="00C5257D">
              <w:rPr>
                <w:spacing w:val="-2"/>
                <w:lang w:val="ru-RU"/>
              </w:rPr>
              <w:t xml:space="preserve"> </w:t>
            </w:r>
            <w:r w:rsidRPr="00C5257D">
              <w:rPr>
                <w:lang w:val="ru-RU"/>
              </w:rPr>
              <w:t>лицом,</w:t>
            </w:r>
            <w:r w:rsidRPr="00C5257D">
              <w:rPr>
                <w:spacing w:val="-4"/>
                <w:lang w:val="ru-RU"/>
              </w:rPr>
              <w:t xml:space="preserve"> </w:t>
            </w:r>
            <w:r w:rsidRPr="00C5257D">
              <w:rPr>
                <w:lang w:val="ru-RU"/>
              </w:rPr>
              <w:t>которому</w:t>
            </w:r>
            <w:r w:rsidRPr="00C5257D">
              <w:rPr>
                <w:spacing w:val="-5"/>
                <w:lang w:val="ru-RU"/>
              </w:rPr>
              <w:t xml:space="preserve"> </w:t>
            </w:r>
            <w:r w:rsidRPr="00C5257D">
              <w:rPr>
                <w:lang w:val="ru-RU"/>
              </w:rPr>
              <w:t>выдано</w:t>
            </w:r>
            <w:r w:rsidRPr="00C5257D">
              <w:rPr>
                <w:spacing w:val="-3"/>
                <w:lang w:val="ru-RU"/>
              </w:rPr>
              <w:t xml:space="preserve"> </w:t>
            </w:r>
            <w:r w:rsidRPr="00C5257D">
              <w:rPr>
                <w:lang w:val="ru-RU"/>
              </w:rPr>
              <w:t>разрешение</w:t>
            </w:r>
            <w:r w:rsidRPr="00C5257D">
              <w:rPr>
                <w:spacing w:val="-3"/>
                <w:lang w:val="ru-RU"/>
              </w:rPr>
              <w:t xml:space="preserve"> </w:t>
            </w:r>
            <w:r w:rsidRPr="00C5257D">
              <w:rPr>
                <w:lang w:val="ru-RU"/>
              </w:rPr>
              <w:t>на</w:t>
            </w:r>
            <w:r w:rsidRPr="00C5257D">
              <w:rPr>
                <w:spacing w:val="-5"/>
                <w:lang w:val="ru-RU"/>
              </w:rPr>
              <w:t xml:space="preserve"> </w:t>
            </w:r>
            <w:r w:rsidRPr="00C5257D">
              <w:rPr>
                <w:lang w:val="ru-RU"/>
              </w:rPr>
              <w:t>размещение</w:t>
            </w:r>
            <w:r w:rsidR="009852DB">
              <w:rPr>
                <w:lang w:val="ru-RU"/>
              </w:rPr>
              <w:br/>
            </w:r>
            <w:r w:rsidRPr="00C5257D">
              <w:rPr>
                <w:lang w:val="ru-RU"/>
              </w:rPr>
              <w:t>в порядке,</w:t>
            </w:r>
            <w:r w:rsidRPr="00C5257D">
              <w:rPr>
                <w:spacing w:val="-4"/>
                <w:lang w:val="ru-RU"/>
              </w:rPr>
              <w:t xml:space="preserve"> </w:t>
            </w:r>
            <w:r w:rsidRPr="00C5257D">
              <w:rPr>
                <w:lang w:val="ru-RU"/>
              </w:rPr>
              <w:t xml:space="preserve">установленном постановлением Правительства Московской области </w:t>
            </w:r>
            <w:r w:rsidR="009852DB">
              <w:rPr>
                <w:lang w:val="ru-RU"/>
              </w:rPr>
              <w:br/>
            </w:r>
            <w:r w:rsidRPr="00C5257D">
              <w:rPr>
                <w:lang w:val="ru-RU"/>
              </w:rPr>
              <w:t xml:space="preserve">от 08.04.2015 № 229/13 «Об утверждении Порядка и условий размещения </w:t>
            </w:r>
            <w:r w:rsidR="009852DB">
              <w:rPr>
                <w:lang w:val="ru-RU"/>
              </w:rPr>
              <w:br/>
            </w:r>
            <w:r w:rsidRPr="00C5257D">
              <w:rPr>
                <w:lang w:val="ru-RU"/>
              </w:rPr>
              <w:t xml:space="preserve">на территории Московской области объектов, которые могут быть размещены </w:t>
            </w:r>
            <w:r w:rsidR="009852DB">
              <w:rPr>
                <w:lang w:val="ru-RU"/>
              </w:rPr>
              <w:br/>
            </w:r>
            <w:r w:rsidRPr="00C5257D">
              <w:rPr>
                <w:lang w:val="ru-RU"/>
              </w:rPr>
              <w:t xml:space="preserve">на землях или земельных участках, находящихся в государственной, муниципальной собственности или государственная собственность на которые </w:t>
            </w:r>
            <w:r w:rsidR="009852DB">
              <w:rPr>
                <w:lang w:val="ru-RU"/>
              </w:rPr>
              <w:br/>
            </w:r>
            <w:r w:rsidRPr="00C5257D">
              <w:rPr>
                <w:lang w:val="ru-RU"/>
              </w:rPr>
              <w:t>не разграничена, без предоставления</w:t>
            </w:r>
            <w:r w:rsidR="009852DB">
              <w:rPr>
                <w:lang w:val="ru-RU"/>
              </w:rPr>
              <w:t xml:space="preserve"> </w:t>
            </w:r>
            <w:r w:rsidRPr="00C5257D">
              <w:rPr>
                <w:lang w:val="ru-RU"/>
              </w:rPr>
              <w:t>земельных</w:t>
            </w:r>
            <w:r w:rsidRPr="00C5257D">
              <w:rPr>
                <w:spacing w:val="-6"/>
                <w:lang w:val="ru-RU"/>
              </w:rPr>
              <w:t xml:space="preserve"> </w:t>
            </w:r>
            <w:r w:rsidRPr="00C5257D">
              <w:rPr>
                <w:lang w:val="ru-RU"/>
              </w:rPr>
              <w:t>участков</w:t>
            </w:r>
            <w:r w:rsidRPr="00C5257D">
              <w:rPr>
                <w:spacing w:val="-7"/>
                <w:lang w:val="ru-RU"/>
              </w:rPr>
              <w:t xml:space="preserve"> </w:t>
            </w:r>
            <w:r w:rsidRPr="00C5257D">
              <w:rPr>
                <w:lang w:val="ru-RU"/>
              </w:rPr>
              <w:t>и</w:t>
            </w:r>
            <w:r w:rsidRPr="00C5257D">
              <w:rPr>
                <w:spacing w:val="-5"/>
                <w:lang w:val="ru-RU"/>
              </w:rPr>
              <w:t xml:space="preserve"> </w:t>
            </w:r>
            <w:r w:rsidRPr="00C5257D">
              <w:rPr>
                <w:lang w:val="ru-RU"/>
              </w:rPr>
              <w:t>установления</w:t>
            </w:r>
            <w:r w:rsidRPr="00C5257D">
              <w:rPr>
                <w:spacing w:val="-5"/>
                <w:lang w:val="ru-RU"/>
              </w:rPr>
              <w:t xml:space="preserve"> </w:t>
            </w:r>
            <w:r w:rsidRPr="00C5257D">
              <w:rPr>
                <w:lang w:val="ru-RU"/>
              </w:rPr>
              <w:t>сервитутов,</w:t>
            </w:r>
            <w:r w:rsidRPr="00C5257D">
              <w:rPr>
                <w:spacing w:val="-5"/>
                <w:lang w:val="ru-RU"/>
              </w:rPr>
              <w:t xml:space="preserve"> </w:t>
            </w:r>
            <w:r w:rsidRPr="00C5257D">
              <w:rPr>
                <w:lang w:val="ru-RU"/>
              </w:rPr>
              <w:t>публичного</w:t>
            </w:r>
            <w:r w:rsidRPr="00C5257D">
              <w:rPr>
                <w:spacing w:val="-5"/>
                <w:lang w:val="ru-RU"/>
              </w:rPr>
              <w:t xml:space="preserve"> </w:t>
            </w:r>
            <w:r w:rsidRPr="00C5257D">
              <w:rPr>
                <w:spacing w:val="-2"/>
                <w:lang w:val="ru-RU"/>
              </w:rPr>
              <w:t>сервитута»</w:t>
            </w:r>
          </w:p>
        </w:tc>
        <w:tc>
          <w:tcPr>
            <w:tcW w:w="1700" w:type="dxa"/>
            <w:tcBorders>
              <w:top w:val="double" w:sz="4" w:space="0" w:color="000000"/>
              <w:left w:val="single" w:sz="4" w:space="0" w:color="000000"/>
              <w:bottom w:val="single" w:sz="4" w:space="0" w:color="000000"/>
              <w:right w:val="single" w:sz="4" w:space="0" w:color="000000"/>
            </w:tcBorders>
          </w:tcPr>
          <w:p w:rsidR="00611FD8" w:rsidRPr="00C5257D" w:rsidRDefault="00611FD8" w:rsidP="00611FD8">
            <w:pPr>
              <w:pStyle w:val="TableParagraph"/>
              <w:ind w:left="179" w:right="167"/>
              <w:jc w:val="center"/>
              <w:rPr>
                <w:lang w:val="ru-RU"/>
              </w:rPr>
            </w:pPr>
            <w:r w:rsidRPr="00C5257D">
              <w:rPr>
                <w:spacing w:val="-2"/>
                <w:lang w:val="ru-RU"/>
              </w:rPr>
              <w:t>Результат</w:t>
            </w:r>
          </w:p>
        </w:tc>
      </w:tr>
      <w:tr w:rsidR="00611FD8" w:rsidRPr="00C5257D" w:rsidTr="00611FD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458"/>
        </w:trPr>
        <w:tc>
          <w:tcPr>
            <w:tcW w:w="438" w:type="dxa"/>
            <w:tcBorders>
              <w:top w:val="single" w:sz="4" w:space="0" w:color="000000"/>
              <w:left w:val="single" w:sz="4" w:space="0" w:color="000000"/>
              <w:bottom w:val="double" w:sz="4" w:space="0" w:color="000000"/>
              <w:right w:val="single" w:sz="4" w:space="0" w:color="000000"/>
            </w:tcBorders>
          </w:tcPr>
          <w:p w:rsidR="00611FD8" w:rsidRPr="00C5257D" w:rsidRDefault="00611FD8" w:rsidP="00611FD8">
            <w:pPr>
              <w:pStyle w:val="TableParagraph"/>
              <w:ind w:left="16" w:right="2"/>
              <w:jc w:val="center"/>
              <w:rPr>
                <w:lang w:val="ru-RU"/>
              </w:rPr>
            </w:pPr>
            <w:r w:rsidRPr="00C5257D">
              <w:rPr>
                <w:spacing w:val="-10"/>
                <w:lang w:val="ru-RU"/>
              </w:rPr>
              <w:lastRenderedPageBreak/>
              <w:t>7</w:t>
            </w:r>
          </w:p>
        </w:tc>
        <w:tc>
          <w:tcPr>
            <w:tcW w:w="8068" w:type="dxa"/>
            <w:tcBorders>
              <w:top w:val="single" w:sz="4" w:space="0" w:color="000000"/>
              <w:left w:val="single" w:sz="4" w:space="0" w:color="000000"/>
              <w:bottom w:val="double" w:sz="4" w:space="0" w:color="000000"/>
              <w:right w:val="single" w:sz="4" w:space="0" w:color="000000"/>
            </w:tcBorders>
          </w:tcPr>
          <w:p w:rsidR="00611FD8" w:rsidRPr="00C5257D" w:rsidRDefault="00611FD8" w:rsidP="00611FD8">
            <w:pPr>
              <w:pStyle w:val="TableParagraph"/>
              <w:ind w:left="110" w:right="102"/>
              <w:jc w:val="both"/>
              <w:rPr>
                <w:lang w:val="ru-RU"/>
              </w:rPr>
            </w:pPr>
            <w:r w:rsidRPr="00C5257D">
              <w:rPr>
                <w:lang w:val="ru-RU"/>
              </w:rPr>
              <w:t>На дату направления запроса истек срок действия разрешения на размещение установленный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1700" w:type="dxa"/>
            <w:tcBorders>
              <w:top w:val="single" w:sz="4" w:space="0" w:color="000000"/>
              <w:left w:val="single" w:sz="4" w:space="0" w:color="000000"/>
              <w:bottom w:val="double" w:sz="4" w:space="0" w:color="000000"/>
              <w:right w:val="single" w:sz="4" w:space="0" w:color="000000"/>
            </w:tcBorders>
          </w:tcPr>
          <w:p w:rsidR="00611FD8" w:rsidRPr="00C5257D" w:rsidRDefault="00611FD8" w:rsidP="00611FD8">
            <w:pPr>
              <w:pStyle w:val="TableParagraph"/>
              <w:ind w:left="179" w:right="167"/>
              <w:jc w:val="center"/>
              <w:rPr>
                <w:lang w:val="ru-RU"/>
              </w:rPr>
            </w:pPr>
            <w:r w:rsidRPr="00C5257D">
              <w:rPr>
                <w:spacing w:val="-2"/>
                <w:lang w:val="ru-RU"/>
              </w:rPr>
              <w:t>Результат</w:t>
            </w:r>
          </w:p>
        </w:tc>
      </w:tr>
      <w:tr w:rsidR="00611FD8" w:rsidRPr="00C5257D" w:rsidTr="00611FD8">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041"/>
        </w:trPr>
        <w:tc>
          <w:tcPr>
            <w:tcW w:w="10206" w:type="dxa"/>
            <w:gridSpan w:val="3"/>
            <w:tcBorders>
              <w:top w:val="double" w:sz="4" w:space="0" w:color="000000"/>
              <w:left w:val="single" w:sz="4" w:space="0" w:color="000000"/>
              <w:bottom w:val="single" w:sz="4" w:space="0" w:color="000000"/>
              <w:right w:val="single" w:sz="4" w:space="0" w:color="000000"/>
            </w:tcBorders>
          </w:tcPr>
          <w:p w:rsidR="00611FD8" w:rsidRPr="00C5257D" w:rsidRDefault="007C0510" w:rsidP="009852DB">
            <w:pPr>
              <w:pStyle w:val="TableParagraph"/>
              <w:ind w:left="132" w:right="105"/>
              <w:jc w:val="both"/>
              <w:rPr>
                <w:lang w:val="ru-RU"/>
              </w:rPr>
            </w:pPr>
            <w:r w:rsidRPr="00C5257D">
              <w:rPr>
                <w:lang w:val="ru-RU"/>
              </w:rPr>
              <w:t xml:space="preserve">ВЫВОД: </w:t>
            </w:r>
            <w:r w:rsidR="00611FD8" w:rsidRPr="00C5257D">
              <w:rPr>
                <w:lang w:val="ru-RU"/>
              </w:rPr>
              <w:t xml:space="preserve">информации, которая содержится в запросе, представленном заявителем, не соответствует сведениям, полученным в результате межведомственного </w:t>
            </w:r>
            <w:r w:rsidR="00EE5263">
              <w:rPr>
                <w:lang w:val="ru-RU"/>
              </w:rPr>
              <w:t xml:space="preserve">информационного </w:t>
            </w:r>
            <w:proofErr w:type="gramStart"/>
            <w:r w:rsidR="00EE5263">
              <w:rPr>
                <w:lang w:val="ru-RU"/>
              </w:rPr>
              <w:t>взаимодействия,</w:t>
            </w:r>
            <w:r w:rsidR="00EE5263">
              <w:rPr>
                <w:lang w:val="ru-RU"/>
              </w:rPr>
              <w:br/>
            </w:r>
            <w:r w:rsidR="00611FD8" w:rsidRPr="00C5257D">
              <w:rPr>
                <w:lang w:val="ru-RU"/>
              </w:rPr>
              <w:t>и</w:t>
            </w:r>
            <w:proofErr w:type="gramEnd"/>
            <w:r w:rsidR="00611FD8" w:rsidRPr="00C5257D">
              <w:rPr>
                <w:lang w:val="ru-RU"/>
              </w:rPr>
              <w:t xml:space="preserve"> является </w:t>
            </w:r>
            <w:r w:rsidR="00611FD8" w:rsidRPr="00C5257D">
              <w:rPr>
                <w:spacing w:val="-2"/>
                <w:lang w:val="ru-RU"/>
              </w:rPr>
              <w:t>несоответствующей</w:t>
            </w:r>
          </w:p>
          <w:p w:rsidR="00611FD8" w:rsidRPr="00C5257D" w:rsidRDefault="00611FD8" w:rsidP="00FF3B4C">
            <w:pPr>
              <w:pStyle w:val="TableParagraph"/>
              <w:ind w:left="110" w:right="151"/>
              <w:jc w:val="both"/>
              <w:rPr>
                <w:lang w:val="ru-RU"/>
              </w:rPr>
            </w:pPr>
            <w:r w:rsidRPr="00C5257D">
              <w:rPr>
                <w:lang w:val="ru-RU"/>
              </w:rPr>
              <w:t>(Вывод</w:t>
            </w:r>
            <w:r w:rsidRPr="00C5257D">
              <w:rPr>
                <w:spacing w:val="-5"/>
                <w:lang w:val="ru-RU"/>
              </w:rPr>
              <w:t xml:space="preserve"> </w:t>
            </w:r>
            <w:r w:rsidRPr="00C5257D">
              <w:rPr>
                <w:lang w:val="ru-RU"/>
              </w:rPr>
              <w:t>по</w:t>
            </w:r>
            <w:r w:rsidRPr="00C5257D">
              <w:rPr>
                <w:spacing w:val="-2"/>
                <w:lang w:val="ru-RU"/>
              </w:rPr>
              <w:t xml:space="preserve"> </w:t>
            </w:r>
            <w:r w:rsidRPr="00C5257D">
              <w:rPr>
                <w:lang w:val="ru-RU"/>
              </w:rPr>
              <w:t>разделу</w:t>
            </w:r>
            <w:r w:rsidRPr="00C5257D">
              <w:rPr>
                <w:spacing w:val="-2"/>
                <w:lang w:val="ru-RU"/>
              </w:rPr>
              <w:t xml:space="preserve"> </w:t>
            </w:r>
            <w:r w:rsidRPr="00C5257D">
              <w:rPr>
                <w:lang w:val="ru-RU"/>
              </w:rPr>
              <w:t>в</w:t>
            </w:r>
            <w:r w:rsidRPr="00C5257D">
              <w:rPr>
                <w:spacing w:val="-3"/>
                <w:lang w:val="ru-RU"/>
              </w:rPr>
              <w:t xml:space="preserve"> </w:t>
            </w:r>
            <w:r w:rsidRPr="00C5257D">
              <w:rPr>
                <w:lang w:val="ru-RU"/>
              </w:rPr>
              <w:t>информационном</w:t>
            </w:r>
            <w:r w:rsidRPr="00C5257D">
              <w:rPr>
                <w:spacing w:val="-3"/>
                <w:lang w:val="ru-RU"/>
              </w:rPr>
              <w:t xml:space="preserve"> </w:t>
            </w:r>
            <w:r w:rsidRPr="00C5257D">
              <w:rPr>
                <w:lang w:val="ru-RU"/>
              </w:rPr>
              <w:t>листе</w:t>
            </w:r>
            <w:r w:rsidRPr="00C5257D">
              <w:rPr>
                <w:spacing w:val="-4"/>
                <w:lang w:val="ru-RU"/>
              </w:rPr>
              <w:t xml:space="preserve"> </w:t>
            </w:r>
            <w:r w:rsidRPr="00C5257D">
              <w:rPr>
                <w:lang w:val="ru-RU"/>
              </w:rPr>
              <w:t>отображается</w:t>
            </w:r>
            <w:r w:rsidRPr="00C5257D">
              <w:rPr>
                <w:spacing w:val="-1"/>
                <w:lang w:val="ru-RU"/>
              </w:rPr>
              <w:t xml:space="preserve"> </w:t>
            </w:r>
            <w:r w:rsidRPr="00C5257D">
              <w:rPr>
                <w:lang w:val="ru-RU"/>
              </w:rPr>
              <w:t>при</w:t>
            </w:r>
            <w:r w:rsidRPr="00C5257D">
              <w:rPr>
                <w:spacing w:val="-3"/>
                <w:lang w:val="ru-RU"/>
              </w:rPr>
              <w:t xml:space="preserve"> </w:t>
            </w:r>
            <w:r w:rsidRPr="00C5257D">
              <w:rPr>
                <w:lang w:val="ru-RU"/>
              </w:rPr>
              <w:t>указании</w:t>
            </w:r>
            <w:r w:rsidRPr="00C5257D">
              <w:rPr>
                <w:spacing w:val="-3"/>
                <w:lang w:val="ru-RU"/>
              </w:rPr>
              <w:t xml:space="preserve"> </w:t>
            </w:r>
            <w:r w:rsidRPr="00C5257D">
              <w:rPr>
                <w:lang w:val="ru-RU"/>
              </w:rPr>
              <w:t>в</w:t>
            </w:r>
            <w:r w:rsidRPr="00C5257D">
              <w:rPr>
                <w:spacing w:val="-2"/>
                <w:lang w:val="ru-RU"/>
              </w:rPr>
              <w:t xml:space="preserve"> </w:t>
            </w:r>
            <w:r w:rsidRPr="00C5257D">
              <w:rPr>
                <w:lang w:val="ru-RU"/>
              </w:rPr>
              <w:t>пунктах</w:t>
            </w:r>
            <w:r w:rsidRPr="00C5257D">
              <w:rPr>
                <w:spacing w:val="-4"/>
                <w:lang w:val="ru-RU"/>
              </w:rPr>
              <w:t xml:space="preserve"> </w:t>
            </w:r>
            <w:r w:rsidRPr="00C5257D">
              <w:rPr>
                <w:lang w:val="ru-RU"/>
              </w:rPr>
              <w:t>3</w:t>
            </w:r>
            <w:r w:rsidRPr="00C5257D">
              <w:rPr>
                <w:spacing w:val="-2"/>
                <w:lang w:val="ru-RU"/>
              </w:rPr>
              <w:t xml:space="preserve"> </w:t>
            </w:r>
            <w:r w:rsidRPr="00C5257D">
              <w:rPr>
                <w:lang w:val="ru-RU"/>
              </w:rPr>
              <w:t>и</w:t>
            </w:r>
            <w:r w:rsidRPr="00C5257D">
              <w:rPr>
                <w:spacing w:val="-4"/>
                <w:lang w:val="ru-RU"/>
              </w:rPr>
              <w:t xml:space="preserve"> </w:t>
            </w:r>
            <w:r w:rsidRPr="00C5257D">
              <w:rPr>
                <w:lang w:val="ru-RU"/>
              </w:rPr>
              <w:t>(или)</w:t>
            </w:r>
            <w:r w:rsidR="007C0510" w:rsidRPr="00C5257D">
              <w:rPr>
                <w:spacing w:val="-2"/>
                <w:lang w:val="ru-RU"/>
              </w:rPr>
              <w:br/>
            </w:r>
            <w:r w:rsidRPr="00C5257D">
              <w:rPr>
                <w:lang w:val="ru-RU"/>
              </w:rPr>
              <w:t>4</w:t>
            </w:r>
            <w:r w:rsidR="007C0510" w:rsidRPr="00C5257D">
              <w:rPr>
                <w:lang w:val="ru-RU"/>
              </w:rPr>
              <w:t xml:space="preserve"> </w:t>
            </w:r>
            <w:r w:rsidRPr="00C5257D">
              <w:rPr>
                <w:lang w:val="ru-RU"/>
              </w:rPr>
              <w:t>или</w:t>
            </w:r>
            <w:r w:rsidRPr="00C5257D">
              <w:rPr>
                <w:spacing w:val="-3"/>
                <w:lang w:val="ru-RU"/>
              </w:rPr>
              <w:t xml:space="preserve"> </w:t>
            </w:r>
            <w:r w:rsidRPr="00C5257D">
              <w:rPr>
                <w:lang w:val="ru-RU"/>
              </w:rPr>
              <w:t>5</w:t>
            </w:r>
            <w:r w:rsidRPr="00C5257D">
              <w:rPr>
                <w:spacing w:val="-3"/>
                <w:lang w:val="ru-RU"/>
              </w:rPr>
              <w:t xml:space="preserve"> </w:t>
            </w:r>
            <w:r w:rsidRPr="00C5257D">
              <w:rPr>
                <w:lang w:val="ru-RU"/>
              </w:rPr>
              <w:t>и</w:t>
            </w:r>
            <w:r w:rsidRPr="00C5257D">
              <w:rPr>
                <w:spacing w:val="-3"/>
                <w:lang w:val="ru-RU"/>
              </w:rPr>
              <w:t xml:space="preserve"> </w:t>
            </w:r>
            <w:r w:rsidRPr="00C5257D">
              <w:rPr>
                <w:lang w:val="ru-RU"/>
              </w:rPr>
              <w:t>(или)</w:t>
            </w:r>
            <w:r w:rsidRPr="00C5257D">
              <w:rPr>
                <w:spacing w:val="-2"/>
                <w:lang w:val="ru-RU"/>
              </w:rPr>
              <w:t xml:space="preserve"> </w:t>
            </w:r>
            <w:r w:rsidRPr="00C5257D">
              <w:rPr>
                <w:lang w:val="ru-RU"/>
              </w:rPr>
              <w:t>6,</w:t>
            </w:r>
            <w:r w:rsidRPr="00C5257D">
              <w:rPr>
                <w:spacing w:val="-3"/>
                <w:lang w:val="ru-RU"/>
              </w:rPr>
              <w:t xml:space="preserve"> </w:t>
            </w:r>
            <w:r w:rsidRPr="00C5257D">
              <w:rPr>
                <w:lang w:val="ru-RU"/>
              </w:rPr>
              <w:t>и</w:t>
            </w:r>
            <w:r w:rsidRPr="00C5257D">
              <w:rPr>
                <w:spacing w:val="-2"/>
                <w:lang w:val="ru-RU"/>
              </w:rPr>
              <w:t xml:space="preserve"> </w:t>
            </w:r>
            <w:r w:rsidRPr="00C5257D">
              <w:rPr>
                <w:lang w:val="ru-RU"/>
              </w:rPr>
              <w:t>(или)</w:t>
            </w:r>
            <w:r w:rsidRPr="00C5257D">
              <w:rPr>
                <w:spacing w:val="-3"/>
                <w:lang w:val="ru-RU"/>
              </w:rPr>
              <w:t xml:space="preserve"> </w:t>
            </w:r>
            <w:r w:rsidRPr="00C5257D">
              <w:rPr>
                <w:lang w:val="ru-RU"/>
              </w:rPr>
              <w:t>7</w:t>
            </w:r>
            <w:r w:rsidRPr="00C5257D">
              <w:rPr>
                <w:spacing w:val="-2"/>
                <w:lang w:val="ru-RU"/>
              </w:rPr>
              <w:t xml:space="preserve"> </w:t>
            </w:r>
            <w:r w:rsidRPr="00C5257D">
              <w:rPr>
                <w:lang w:val="ru-RU"/>
              </w:rPr>
              <w:t>отрицательного</w:t>
            </w:r>
            <w:r w:rsidRPr="00C5257D">
              <w:rPr>
                <w:spacing w:val="-2"/>
                <w:lang w:val="ru-RU"/>
              </w:rPr>
              <w:t xml:space="preserve"> </w:t>
            </w:r>
            <w:r w:rsidRPr="00C5257D">
              <w:rPr>
                <w:lang w:val="ru-RU"/>
              </w:rPr>
              <w:t>результата</w:t>
            </w:r>
            <w:r w:rsidRPr="00C5257D">
              <w:rPr>
                <w:spacing w:val="-3"/>
                <w:lang w:val="ru-RU"/>
              </w:rPr>
              <w:t xml:space="preserve"> </w:t>
            </w:r>
            <w:r w:rsidRPr="00C5257D">
              <w:rPr>
                <w:spacing w:val="-2"/>
                <w:lang w:val="ru-RU"/>
              </w:rPr>
              <w:t>«да»)</w:t>
            </w:r>
          </w:p>
        </w:tc>
      </w:tr>
    </w:tbl>
    <w:p w:rsidR="00611FD8" w:rsidRPr="00831031" w:rsidRDefault="00611FD8" w:rsidP="00611FD8">
      <w:pPr>
        <w:pStyle w:val="a3"/>
        <w:rPr>
          <w:sz w:val="24"/>
          <w:szCs w:val="24"/>
        </w:rPr>
      </w:pPr>
    </w:p>
    <w:p w:rsidR="00611FD8" w:rsidRPr="00831031" w:rsidRDefault="00611FD8" w:rsidP="00611FD8">
      <w:pPr>
        <w:jc w:val="both"/>
        <w:rPr>
          <w:sz w:val="24"/>
          <w:szCs w:val="24"/>
        </w:rPr>
      </w:pPr>
      <w:r w:rsidRPr="00831031">
        <w:rPr>
          <w:sz w:val="24"/>
          <w:szCs w:val="24"/>
        </w:rPr>
        <w:t>Форма информационного листа «Оценка документов на наличие оснований для отказа</w:t>
      </w:r>
      <w:r w:rsidR="007C0510">
        <w:rPr>
          <w:sz w:val="24"/>
          <w:szCs w:val="24"/>
        </w:rPr>
        <w:br/>
      </w:r>
      <w:r w:rsidRPr="00831031">
        <w:rPr>
          <w:sz w:val="24"/>
          <w:szCs w:val="24"/>
        </w:rPr>
        <w:t>в</w:t>
      </w:r>
      <w:r w:rsidRPr="00831031">
        <w:rPr>
          <w:spacing w:val="-7"/>
          <w:sz w:val="24"/>
          <w:szCs w:val="24"/>
        </w:rPr>
        <w:t xml:space="preserve"> </w:t>
      </w:r>
      <w:r w:rsidRPr="00831031">
        <w:rPr>
          <w:sz w:val="24"/>
          <w:szCs w:val="24"/>
        </w:rPr>
        <w:t>предоставлении</w:t>
      </w:r>
      <w:r w:rsidRPr="00831031">
        <w:rPr>
          <w:spacing w:val="-5"/>
          <w:sz w:val="24"/>
          <w:szCs w:val="24"/>
        </w:rPr>
        <w:t xml:space="preserve"> </w:t>
      </w:r>
      <w:r w:rsidRPr="00831031">
        <w:rPr>
          <w:sz w:val="24"/>
          <w:szCs w:val="24"/>
        </w:rPr>
        <w:t>Услуги</w:t>
      </w:r>
      <w:r w:rsidRPr="00831031">
        <w:rPr>
          <w:spacing w:val="-5"/>
          <w:sz w:val="24"/>
          <w:szCs w:val="24"/>
        </w:rPr>
        <w:t xml:space="preserve"> </w:t>
      </w:r>
      <w:r w:rsidRPr="00831031">
        <w:rPr>
          <w:sz w:val="24"/>
          <w:szCs w:val="24"/>
        </w:rPr>
        <w:t>по</w:t>
      </w:r>
      <w:r w:rsidRPr="00831031">
        <w:rPr>
          <w:spacing w:val="-6"/>
          <w:sz w:val="24"/>
          <w:szCs w:val="24"/>
        </w:rPr>
        <w:t xml:space="preserve"> </w:t>
      </w:r>
      <w:r w:rsidRPr="00831031">
        <w:rPr>
          <w:sz w:val="24"/>
          <w:szCs w:val="24"/>
        </w:rPr>
        <w:t>подпунктам</w:t>
      </w:r>
      <w:r w:rsidRPr="00831031">
        <w:rPr>
          <w:spacing w:val="-5"/>
          <w:sz w:val="24"/>
          <w:szCs w:val="24"/>
        </w:rPr>
        <w:t xml:space="preserve"> </w:t>
      </w:r>
      <w:r w:rsidRPr="00831031">
        <w:rPr>
          <w:sz w:val="24"/>
          <w:szCs w:val="24"/>
        </w:rPr>
        <w:t>19.1.7.1.,</w:t>
      </w:r>
      <w:r w:rsidRPr="00831031">
        <w:rPr>
          <w:spacing w:val="-3"/>
          <w:sz w:val="24"/>
          <w:szCs w:val="24"/>
        </w:rPr>
        <w:t xml:space="preserve"> </w:t>
      </w:r>
      <w:r w:rsidRPr="00831031">
        <w:rPr>
          <w:sz w:val="24"/>
          <w:szCs w:val="24"/>
        </w:rPr>
        <w:t>19.1.7.2.,</w:t>
      </w:r>
      <w:r w:rsidRPr="00831031">
        <w:rPr>
          <w:spacing w:val="-3"/>
          <w:sz w:val="24"/>
          <w:szCs w:val="24"/>
        </w:rPr>
        <w:t xml:space="preserve"> </w:t>
      </w:r>
      <w:r w:rsidRPr="00831031">
        <w:rPr>
          <w:sz w:val="24"/>
          <w:szCs w:val="24"/>
        </w:rPr>
        <w:t>19.2.7.1.,</w:t>
      </w:r>
      <w:r w:rsidRPr="00831031">
        <w:rPr>
          <w:spacing w:val="-3"/>
          <w:sz w:val="24"/>
          <w:szCs w:val="24"/>
        </w:rPr>
        <w:t xml:space="preserve"> </w:t>
      </w:r>
      <w:r w:rsidRPr="00831031">
        <w:rPr>
          <w:sz w:val="24"/>
          <w:szCs w:val="24"/>
        </w:rPr>
        <w:t>19.2.7.2.,</w:t>
      </w:r>
      <w:r w:rsidRPr="00831031">
        <w:rPr>
          <w:spacing w:val="-3"/>
          <w:sz w:val="24"/>
          <w:szCs w:val="24"/>
        </w:rPr>
        <w:t xml:space="preserve"> </w:t>
      </w:r>
      <w:r w:rsidRPr="00831031">
        <w:rPr>
          <w:spacing w:val="-2"/>
          <w:sz w:val="24"/>
          <w:szCs w:val="24"/>
        </w:rPr>
        <w:t>19.3.7.1., Регламента»,</w:t>
      </w:r>
      <w:r w:rsidRPr="00831031">
        <w:rPr>
          <w:sz w:val="24"/>
          <w:szCs w:val="24"/>
        </w:rPr>
        <w:t xml:space="preserve"> </w:t>
      </w:r>
      <w:r w:rsidRPr="00831031">
        <w:rPr>
          <w:spacing w:val="-2"/>
          <w:sz w:val="24"/>
          <w:szCs w:val="24"/>
        </w:rPr>
        <w:t xml:space="preserve">заполняемого </w:t>
      </w:r>
      <w:r w:rsidRPr="00831031">
        <w:rPr>
          <w:spacing w:val="-4"/>
          <w:sz w:val="24"/>
          <w:szCs w:val="24"/>
        </w:rPr>
        <w:t xml:space="preserve">при </w:t>
      </w:r>
      <w:r w:rsidRPr="00831031">
        <w:rPr>
          <w:spacing w:val="-2"/>
          <w:sz w:val="24"/>
          <w:szCs w:val="24"/>
        </w:rPr>
        <w:t xml:space="preserve">оформлении решения </w:t>
      </w:r>
      <w:r w:rsidRPr="00831031">
        <w:rPr>
          <w:spacing w:val="-6"/>
          <w:sz w:val="24"/>
          <w:szCs w:val="24"/>
        </w:rPr>
        <w:t xml:space="preserve">об </w:t>
      </w:r>
      <w:r w:rsidRPr="00831031">
        <w:rPr>
          <w:spacing w:val="-2"/>
          <w:sz w:val="24"/>
          <w:szCs w:val="24"/>
        </w:rPr>
        <w:t xml:space="preserve">отказе </w:t>
      </w:r>
      <w:r w:rsidRPr="00831031">
        <w:rPr>
          <w:spacing w:val="-10"/>
          <w:sz w:val="24"/>
          <w:szCs w:val="24"/>
        </w:rPr>
        <w:t xml:space="preserve">в </w:t>
      </w:r>
      <w:r w:rsidRPr="00831031">
        <w:rPr>
          <w:sz w:val="24"/>
          <w:szCs w:val="24"/>
        </w:rPr>
        <w:t xml:space="preserve">предоставлении Услуги для </w:t>
      </w:r>
      <w:r w:rsidRPr="007C0510">
        <w:rPr>
          <w:sz w:val="24"/>
          <w:szCs w:val="24"/>
        </w:rPr>
        <w:t>ограждения</w:t>
      </w:r>
      <w:r w:rsidRPr="00831031">
        <w:rPr>
          <w:sz w:val="24"/>
          <w:szCs w:val="24"/>
        </w:rPr>
        <w:t>:</w:t>
      </w:r>
    </w:p>
    <w:p w:rsidR="00611FD8" w:rsidRPr="00831031" w:rsidRDefault="00611FD8" w:rsidP="00611FD8">
      <w:pPr>
        <w:pStyle w:val="a3"/>
        <w:rPr>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8079"/>
        <w:gridCol w:w="1701"/>
      </w:tblGrid>
      <w:tr w:rsidR="00611FD8" w:rsidRPr="00C5257D" w:rsidTr="00611FD8">
        <w:trPr>
          <w:trHeight w:val="605"/>
        </w:trPr>
        <w:tc>
          <w:tcPr>
            <w:tcW w:w="8505" w:type="dxa"/>
            <w:gridSpan w:val="2"/>
            <w:tcBorders>
              <w:bottom w:val="double" w:sz="4" w:space="0" w:color="000000"/>
            </w:tcBorders>
          </w:tcPr>
          <w:p w:rsidR="00611FD8" w:rsidRPr="00C5257D" w:rsidRDefault="00611FD8" w:rsidP="007C0510">
            <w:pPr>
              <w:pStyle w:val="TableParagraph"/>
              <w:ind w:left="132" w:right="293"/>
              <w:jc w:val="both"/>
              <w:rPr>
                <w:lang w:val="ru-RU"/>
              </w:rPr>
            </w:pPr>
            <w:r w:rsidRPr="00C5257D">
              <w:rPr>
                <w:lang w:val="ru-RU"/>
              </w:rPr>
              <w:t>Оценка</w:t>
            </w:r>
            <w:r w:rsidRPr="00C5257D">
              <w:rPr>
                <w:spacing w:val="-5"/>
                <w:lang w:val="ru-RU"/>
              </w:rPr>
              <w:t xml:space="preserve"> </w:t>
            </w:r>
            <w:r w:rsidRPr="00C5257D">
              <w:rPr>
                <w:lang w:val="ru-RU"/>
              </w:rPr>
              <w:t>документов</w:t>
            </w:r>
            <w:r w:rsidRPr="00C5257D">
              <w:rPr>
                <w:spacing w:val="-6"/>
                <w:lang w:val="ru-RU"/>
              </w:rPr>
              <w:t xml:space="preserve"> </w:t>
            </w:r>
            <w:r w:rsidRPr="00C5257D">
              <w:rPr>
                <w:lang w:val="ru-RU"/>
              </w:rPr>
              <w:t>на</w:t>
            </w:r>
            <w:r w:rsidRPr="00C5257D">
              <w:rPr>
                <w:spacing w:val="-5"/>
                <w:lang w:val="ru-RU"/>
              </w:rPr>
              <w:t xml:space="preserve"> </w:t>
            </w:r>
            <w:r w:rsidRPr="00C5257D">
              <w:rPr>
                <w:lang w:val="ru-RU"/>
              </w:rPr>
              <w:t>наличие</w:t>
            </w:r>
            <w:r w:rsidRPr="00C5257D">
              <w:rPr>
                <w:spacing w:val="-4"/>
                <w:lang w:val="ru-RU"/>
              </w:rPr>
              <w:t xml:space="preserve"> </w:t>
            </w:r>
            <w:r w:rsidRPr="00C5257D">
              <w:rPr>
                <w:lang w:val="ru-RU"/>
              </w:rPr>
              <w:t>оснований</w:t>
            </w:r>
            <w:r w:rsidRPr="00C5257D">
              <w:rPr>
                <w:spacing w:val="-4"/>
                <w:lang w:val="ru-RU"/>
              </w:rPr>
              <w:t xml:space="preserve"> </w:t>
            </w:r>
            <w:r w:rsidRPr="00C5257D">
              <w:rPr>
                <w:lang w:val="ru-RU"/>
              </w:rPr>
              <w:t>для</w:t>
            </w:r>
            <w:r w:rsidRPr="00C5257D">
              <w:rPr>
                <w:spacing w:val="-6"/>
                <w:lang w:val="ru-RU"/>
              </w:rPr>
              <w:t xml:space="preserve"> </w:t>
            </w:r>
            <w:r w:rsidRPr="00C5257D">
              <w:rPr>
                <w:lang w:val="ru-RU"/>
              </w:rPr>
              <w:t>отказа</w:t>
            </w:r>
            <w:r w:rsidRPr="00C5257D">
              <w:rPr>
                <w:spacing w:val="-5"/>
                <w:lang w:val="ru-RU"/>
              </w:rPr>
              <w:t xml:space="preserve"> </w:t>
            </w:r>
            <w:r w:rsidRPr="00C5257D">
              <w:rPr>
                <w:lang w:val="ru-RU"/>
              </w:rPr>
              <w:t>в</w:t>
            </w:r>
            <w:r w:rsidRPr="00C5257D">
              <w:rPr>
                <w:spacing w:val="-6"/>
                <w:lang w:val="ru-RU"/>
              </w:rPr>
              <w:t xml:space="preserve"> </w:t>
            </w:r>
            <w:r w:rsidRPr="00C5257D">
              <w:rPr>
                <w:lang w:val="ru-RU"/>
              </w:rPr>
              <w:t>предоставлении</w:t>
            </w:r>
            <w:r w:rsidRPr="00C5257D">
              <w:rPr>
                <w:spacing w:val="-4"/>
                <w:lang w:val="ru-RU"/>
              </w:rPr>
              <w:t xml:space="preserve"> </w:t>
            </w:r>
            <w:r w:rsidRPr="00C5257D">
              <w:rPr>
                <w:lang w:val="ru-RU"/>
              </w:rPr>
              <w:t>Услуги</w:t>
            </w:r>
            <w:r w:rsidR="007C0510" w:rsidRPr="00C5257D">
              <w:rPr>
                <w:spacing w:val="-6"/>
                <w:lang w:val="ru-RU"/>
              </w:rPr>
              <w:br/>
            </w:r>
            <w:r w:rsidRPr="00C5257D">
              <w:rPr>
                <w:lang w:val="ru-RU"/>
              </w:rPr>
              <w:t>по подпунктам 19.1.7.1., 19.1.7.2., 19.2.7.1., 19.2.7.2., 19.3.7.1., 19.3.7.2. Регламента</w:t>
            </w:r>
          </w:p>
        </w:tc>
        <w:tc>
          <w:tcPr>
            <w:tcW w:w="1701" w:type="dxa"/>
            <w:tcBorders>
              <w:bottom w:val="double" w:sz="4" w:space="0" w:color="000000"/>
            </w:tcBorders>
          </w:tcPr>
          <w:p w:rsidR="00611FD8" w:rsidRPr="00C5257D" w:rsidRDefault="00611FD8" w:rsidP="00611FD8">
            <w:pPr>
              <w:pStyle w:val="TableParagraph"/>
              <w:ind w:left="178" w:right="167"/>
              <w:jc w:val="center"/>
              <w:rPr>
                <w:lang w:val="ru-RU"/>
              </w:rPr>
            </w:pPr>
            <w:r w:rsidRPr="00C5257D">
              <w:rPr>
                <w:spacing w:val="-2"/>
                <w:lang w:val="ru-RU"/>
              </w:rPr>
              <w:t>Результат</w:t>
            </w:r>
          </w:p>
          <w:p w:rsidR="00611FD8" w:rsidRPr="00C5257D" w:rsidRDefault="00611FD8" w:rsidP="00611FD8">
            <w:pPr>
              <w:pStyle w:val="TableParagraph"/>
              <w:ind w:left="178" w:right="167"/>
              <w:jc w:val="center"/>
              <w:rPr>
                <w:lang w:val="ru-RU"/>
              </w:rPr>
            </w:pPr>
            <w:r w:rsidRPr="00C5257D">
              <w:rPr>
                <w:spacing w:val="-2"/>
                <w:lang w:val="ru-RU"/>
              </w:rPr>
              <w:t>да/нет</w:t>
            </w:r>
          </w:p>
        </w:tc>
      </w:tr>
      <w:tr w:rsidR="00611FD8" w:rsidRPr="00C5257D" w:rsidTr="00611FD8">
        <w:trPr>
          <w:trHeight w:val="1037"/>
        </w:trPr>
        <w:tc>
          <w:tcPr>
            <w:tcW w:w="10206" w:type="dxa"/>
            <w:gridSpan w:val="3"/>
            <w:tcBorders>
              <w:top w:val="double" w:sz="4" w:space="0" w:color="000000"/>
              <w:bottom w:val="double" w:sz="4" w:space="0" w:color="000000"/>
            </w:tcBorders>
          </w:tcPr>
          <w:p w:rsidR="00611FD8" w:rsidRPr="00C5257D" w:rsidRDefault="00611FD8" w:rsidP="009852DB">
            <w:pPr>
              <w:pStyle w:val="TableParagraph"/>
              <w:ind w:left="416" w:right="151" w:hanging="284"/>
              <w:jc w:val="both"/>
              <w:rPr>
                <w:lang w:val="ru-RU"/>
              </w:rPr>
            </w:pPr>
            <w:r w:rsidRPr="00C5257D">
              <w:rPr>
                <w:lang w:val="ru-RU"/>
              </w:rPr>
              <w:t>I.</w:t>
            </w:r>
            <w:r w:rsidRPr="00C5257D">
              <w:rPr>
                <w:spacing w:val="59"/>
                <w:w w:val="150"/>
                <w:lang w:val="ru-RU"/>
              </w:rPr>
              <w:t xml:space="preserve"> </w:t>
            </w:r>
            <w:r w:rsidRPr="00C5257D">
              <w:rPr>
                <w:lang w:val="ru-RU"/>
              </w:rPr>
              <w:t>Запрос</w:t>
            </w:r>
            <w:r w:rsidRPr="00C5257D">
              <w:rPr>
                <w:spacing w:val="47"/>
                <w:lang w:val="ru-RU"/>
              </w:rPr>
              <w:t xml:space="preserve"> </w:t>
            </w:r>
            <w:r w:rsidRPr="00C5257D">
              <w:rPr>
                <w:lang w:val="ru-RU"/>
              </w:rPr>
              <w:t>подан</w:t>
            </w:r>
            <w:r w:rsidRPr="00C5257D">
              <w:rPr>
                <w:spacing w:val="48"/>
                <w:lang w:val="ru-RU"/>
              </w:rPr>
              <w:t xml:space="preserve"> </w:t>
            </w:r>
            <w:r w:rsidRPr="00C5257D">
              <w:rPr>
                <w:lang w:val="ru-RU"/>
              </w:rPr>
              <w:t>на</w:t>
            </w:r>
            <w:r w:rsidRPr="00C5257D">
              <w:rPr>
                <w:spacing w:val="48"/>
                <w:lang w:val="ru-RU"/>
              </w:rPr>
              <w:t xml:space="preserve"> </w:t>
            </w:r>
            <w:r w:rsidRPr="00C5257D">
              <w:rPr>
                <w:lang w:val="ru-RU"/>
              </w:rPr>
              <w:t>ограждение,</w:t>
            </w:r>
            <w:r w:rsidRPr="00C5257D">
              <w:rPr>
                <w:spacing w:val="49"/>
                <w:lang w:val="ru-RU"/>
              </w:rPr>
              <w:t xml:space="preserve"> </w:t>
            </w:r>
            <w:r w:rsidRPr="00C5257D">
              <w:rPr>
                <w:lang w:val="ru-RU"/>
              </w:rPr>
              <w:t>в</w:t>
            </w:r>
            <w:r w:rsidRPr="00C5257D">
              <w:rPr>
                <w:spacing w:val="47"/>
                <w:lang w:val="ru-RU"/>
              </w:rPr>
              <w:t xml:space="preserve"> </w:t>
            </w:r>
            <w:r w:rsidRPr="00C5257D">
              <w:rPr>
                <w:lang w:val="ru-RU"/>
              </w:rPr>
              <w:t>отношении</w:t>
            </w:r>
            <w:r w:rsidRPr="00C5257D">
              <w:rPr>
                <w:spacing w:val="49"/>
                <w:lang w:val="ru-RU"/>
              </w:rPr>
              <w:t xml:space="preserve"> </w:t>
            </w:r>
            <w:r w:rsidRPr="00C5257D">
              <w:rPr>
                <w:lang w:val="ru-RU"/>
              </w:rPr>
              <w:t>которого</w:t>
            </w:r>
            <w:r w:rsidRPr="00C5257D">
              <w:rPr>
                <w:spacing w:val="47"/>
                <w:lang w:val="ru-RU"/>
              </w:rPr>
              <w:t xml:space="preserve"> </w:t>
            </w:r>
            <w:r w:rsidRPr="00C5257D">
              <w:rPr>
                <w:lang w:val="ru-RU"/>
              </w:rPr>
              <w:t>не</w:t>
            </w:r>
            <w:r w:rsidRPr="00C5257D">
              <w:rPr>
                <w:spacing w:val="46"/>
                <w:lang w:val="ru-RU"/>
              </w:rPr>
              <w:t xml:space="preserve"> </w:t>
            </w:r>
            <w:r w:rsidRPr="00C5257D">
              <w:rPr>
                <w:lang w:val="ru-RU"/>
              </w:rPr>
              <w:t>требуется</w:t>
            </w:r>
            <w:r w:rsidRPr="00C5257D">
              <w:rPr>
                <w:spacing w:val="52"/>
                <w:lang w:val="ru-RU"/>
              </w:rPr>
              <w:t xml:space="preserve"> </w:t>
            </w:r>
            <w:r w:rsidRPr="00C5257D">
              <w:rPr>
                <w:lang w:val="ru-RU"/>
              </w:rPr>
              <w:t>обращение</w:t>
            </w:r>
            <w:r w:rsidRPr="00C5257D">
              <w:rPr>
                <w:spacing w:val="48"/>
                <w:lang w:val="ru-RU"/>
              </w:rPr>
              <w:t xml:space="preserve"> </w:t>
            </w:r>
            <w:r w:rsidRPr="00C5257D">
              <w:rPr>
                <w:lang w:val="ru-RU"/>
              </w:rPr>
              <w:t>за</w:t>
            </w:r>
            <w:r w:rsidRPr="00C5257D">
              <w:rPr>
                <w:spacing w:val="47"/>
                <w:lang w:val="ru-RU"/>
              </w:rPr>
              <w:t xml:space="preserve"> </w:t>
            </w:r>
            <w:r w:rsidRPr="00C5257D">
              <w:rPr>
                <w:lang w:val="ru-RU"/>
              </w:rPr>
              <w:t>получением</w:t>
            </w:r>
            <w:r w:rsidRPr="00C5257D">
              <w:rPr>
                <w:spacing w:val="50"/>
                <w:lang w:val="ru-RU"/>
              </w:rPr>
              <w:t xml:space="preserve"> </w:t>
            </w:r>
            <w:r w:rsidRPr="00C5257D">
              <w:rPr>
                <w:spacing w:val="-2"/>
                <w:lang w:val="ru-RU"/>
              </w:rPr>
              <w:t>Услуги</w:t>
            </w:r>
            <w:r w:rsidR="007C0510" w:rsidRPr="00C5257D">
              <w:rPr>
                <w:lang w:val="ru-RU"/>
              </w:rPr>
              <w:t xml:space="preserve"> </w:t>
            </w:r>
            <w:r w:rsidRPr="00C5257D">
              <w:rPr>
                <w:lang w:val="ru-RU"/>
              </w:rPr>
              <w:t>«Согласование проектных решений по отделке фасадов (паспортов колористических решений фасадов) зданий, строений, сооружений, ограждений»</w:t>
            </w:r>
          </w:p>
          <w:p w:rsidR="00611FD8" w:rsidRPr="00C5257D" w:rsidRDefault="00611FD8" w:rsidP="009852DB">
            <w:pPr>
              <w:pStyle w:val="TableParagraph"/>
              <w:ind w:left="416" w:right="151"/>
              <w:jc w:val="both"/>
              <w:rPr>
                <w:lang w:val="ru-RU"/>
              </w:rPr>
            </w:pPr>
            <w:r w:rsidRPr="00C5257D">
              <w:rPr>
                <w:lang w:val="ru-RU"/>
              </w:rPr>
              <w:t>При</w:t>
            </w:r>
            <w:r w:rsidRPr="00C5257D">
              <w:rPr>
                <w:spacing w:val="-7"/>
                <w:lang w:val="ru-RU"/>
              </w:rPr>
              <w:t xml:space="preserve"> </w:t>
            </w:r>
            <w:r w:rsidRPr="00C5257D">
              <w:rPr>
                <w:lang w:val="ru-RU"/>
              </w:rPr>
              <w:t>оформлении</w:t>
            </w:r>
            <w:r w:rsidRPr="00C5257D">
              <w:rPr>
                <w:spacing w:val="-5"/>
                <w:lang w:val="ru-RU"/>
              </w:rPr>
              <w:t xml:space="preserve"> </w:t>
            </w:r>
            <w:r w:rsidRPr="00C5257D">
              <w:rPr>
                <w:lang w:val="ru-RU"/>
              </w:rPr>
              <w:t>информационного</w:t>
            </w:r>
            <w:r w:rsidRPr="00C5257D">
              <w:rPr>
                <w:spacing w:val="-5"/>
                <w:lang w:val="ru-RU"/>
              </w:rPr>
              <w:t xml:space="preserve"> </w:t>
            </w:r>
            <w:r w:rsidRPr="00C5257D">
              <w:rPr>
                <w:lang w:val="ru-RU"/>
              </w:rPr>
              <w:t>листа</w:t>
            </w:r>
            <w:r w:rsidRPr="00C5257D">
              <w:rPr>
                <w:spacing w:val="-6"/>
                <w:lang w:val="ru-RU"/>
              </w:rPr>
              <w:t xml:space="preserve"> </w:t>
            </w:r>
            <w:r w:rsidRPr="00C5257D">
              <w:rPr>
                <w:lang w:val="ru-RU"/>
              </w:rPr>
              <w:t>отображаются</w:t>
            </w:r>
            <w:r w:rsidRPr="00C5257D">
              <w:rPr>
                <w:spacing w:val="-6"/>
                <w:lang w:val="ru-RU"/>
              </w:rPr>
              <w:t xml:space="preserve"> </w:t>
            </w:r>
            <w:r w:rsidRPr="00C5257D">
              <w:rPr>
                <w:lang w:val="ru-RU"/>
              </w:rPr>
              <w:t>только</w:t>
            </w:r>
            <w:r w:rsidRPr="00C5257D">
              <w:rPr>
                <w:spacing w:val="-5"/>
                <w:lang w:val="ru-RU"/>
              </w:rPr>
              <w:t xml:space="preserve"> </w:t>
            </w:r>
            <w:r w:rsidRPr="00C5257D">
              <w:rPr>
                <w:lang w:val="ru-RU"/>
              </w:rPr>
              <w:t>поля,</w:t>
            </w:r>
            <w:r w:rsidRPr="00C5257D">
              <w:rPr>
                <w:spacing w:val="-5"/>
                <w:lang w:val="ru-RU"/>
              </w:rPr>
              <w:t xml:space="preserve"> </w:t>
            </w:r>
            <w:r w:rsidRPr="00C5257D">
              <w:rPr>
                <w:lang w:val="ru-RU"/>
              </w:rPr>
              <w:t>для</w:t>
            </w:r>
            <w:r w:rsidRPr="00C5257D">
              <w:rPr>
                <w:spacing w:val="-4"/>
                <w:lang w:val="ru-RU"/>
              </w:rPr>
              <w:t xml:space="preserve"> </w:t>
            </w:r>
            <w:r w:rsidRPr="00C5257D">
              <w:rPr>
                <w:lang w:val="ru-RU"/>
              </w:rPr>
              <w:t>которых</w:t>
            </w:r>
            <w:r w:rsidRPr="00C5257D">
              <w:rPr>
                <w:spacing w:val="-5"/>
                <w:lang w:val="ru-RU"/>
              </w:rPr>
              <w:t xml:space="preserve"> </w:t>
            </w:r>
            <w:r w:rsidRPr="00C5257D">
              <w:rPr>
                <w:lang w:val="ru-RU"/>
              </w:rPr>
              <w:t>указывается</w:t>
            </w:r>
            <w:r w:rsidRPr="00C5257D">
              <w:rPr>
                <w:spacing w:val="-5"/>
                <w:lang w:val="ru-RU"/>
              </w:rPr>
              <w:t xml:space="preserve"> </w:t>
            </w:r>
            <w:r w:rsidRPr="00C5257D">
              <w:rPr>
                <w:lang w:val="ru-RU"/>
              </w:rPr>
              <w:t>отрицательный</w:t>
            </w:r>
            <w:r w:rsidRPr="00C5257D">
              <w:rPr>
                <w:spacing w:val="-5"/>
                <w:lang w:val="ru-RU"/>
              </w:rPr>
              <w:t xml:space="preserve"> </w:t>
            </w:r>
            <w:r w:rsidRPr="00C5257D">
              <w:rPr>
                <w:lang w:val="ru-RU"/>
              </w:rPr>
              <w:t>результат</w:t>
            </w:r>
            <w:r w:rsidRPr="00C5257D">
              <w:rPr>
                <w:spacing w:val="-6"/>
                <w:lang w:val="ru-RU"/>
              </w:rPr>
              <w:t xml:space="preserve"> </w:t>
            </w:r>
            <w:r w:rsidRPr="00C5257D">
              <w:rPr>
                <w:spacing w:val="-4"/>
                <w:lang w:val="ru-RU"/>
              </w:rPr>
              <w:t>«да»</w:t>
            </w:r>
          </w:p>
        </w:tc>
      </w:tr>
      <w:tr w:rsidR="00611FD8" w:rsidRPr="00C5257D" w:rsidTr="00611FD8">
        <w:trPr>
          <w:trHeight w:val="1141"/>
        </w:trPr>
        <w:tc>
          <w:tcPr>
            <w:tcW w:w="426" w:type="dxa"/>
            <w:tcBorders>
              <w:top w:val="double" w:sz="4" w:space="0" w:color="000000"/>
              <w:bottom w:val="single" w:sz="2" w:space="0" w:color="000000"/>
            </w:tcBorders>
          </w:tcPr>
          <w:p w:rsidR="00611FD8" w:rsidRPr="00C5257D" w:rsidRDefault="00611FD8" w:rsidP="00611FD8">
            <w:pPr>
              <w:pStyle w:val="TableParagraph"/>
              <w:ind w:left="16" w:right="2"/>
              <w:jc w:val="center"/>
              <w:rPr>
                <w:lang w:val="ru-RU"/>
              </w:rPr>
            </w:pPr>
            <w:r w:rsidRPr="00C5257D">
              <w:rPr>
                <w:spacing w:val="-10"/>
                <w:lang w:val="ru-RU"/>
              </w:rPr>
              <w:t>1</w:t>
            </w:r>
          </w:p>
        </w:tc>
        <w:tc>
          <w:tcPr>
            <w:tcW w:w="8079" w:type="dxa"/>
            <w:tcBorders>
              <w:top w:val="double" w:sz="4" w:space="0" w:color="000000"/>
              <w:bottom w:val="single" w:sz="2" w:space="0" w:color="000000"/>
            </w:tcBorders>
          </w:tcPr>
          <w:p w:rsidR="00611FD8" w:rsidRPr="00C5257D" w:rsidRDefault="00611FD8" w:rsidP="00CC2462">
            <w:pPr>
              <w:pStyle w:val="TableParagraph"/>
              <w:ind w:left="110" w:right="151"/>
              <w:jc w:val="both"/>
              <w:rPr>
                <w:lang w:val="ru-RU"/>
              </w:rPr>
            </w:pPr>
            <w:r w:rsidRPr="00C5257D">
              <w:rPr>
                <w:lang w:val="ru-RU"/>
              </w:rPr>
              <w:t>Ограждение</w:t>
            </w:r>
            <w:r w:rsidRPr="00C5257D">
              <w:rPr>
                <w:spacing w:val="40"/>
                <w:lang w:val="ru-RU"/>
              </w:rPr>
              <w:t xml:space="preserve"> </w:t>
            </w:r>
            <w:r w:rsidRPr="00C5257D">
              <w:rPr>
                <w:lang w:val="ru-RU"/>
              </w:rPr>
              <w:t>не</w:t>
            </w:r>
            <w:r w:rsidRPr="00C5257D">
              <w:rPr>
                <w:spacing w:val="40"/>
                <w:lang w:val="ru-RU"/>
              </w:rPr>
              <w:t xml:space="preserve"> </w:t>
            </w:r>
            <w:r w:rsidRPr="00C5257D">
              <w:rPr>
                <w:lang w:val="ru-RU"/>
              </w:rPr>
              <w:t>располагается</w:t>
            </w:r>
            <w:r w:rsidRPr="00C5257D">
              <w:rPr>
                <w:spacing w:val="40"/>
                <w:lang w:val="ru-RU"/>
              </w:rPr>
              <w:t xml:space="preserve"> </w:t>
            </w:r>
            <w:r w:rsidRPr="00C5257D">
              <w:rPr>
                <w:lang w:val="ru-RU"/>
              </w:rPr>
              <w:t>вдоль</w:t>
            </w:r>
            <w:r w:rsidRPr="00C5257D">
              <w:rPr>
                <w:spacing w:val="40"/>
                <w:lang w:val="ru-RU"/>
              </w:rPr>
              <w:t xml:space="preserve"> </w:t>
            </w:r>
            <w:r w:rsidRPr="00C5257D">
              <w:rPr>
                <w:lang w:val="ru-RU"/>
              </w:rPr>
              <w:t>приоритетных</w:t>
            </w:r>
            <w:r w:rsidRPr="00C5257D">
              <w:rPr>
                <w:spacing w:val="40"/>
                <w:lang w:val="ru-RU"/>
              </w:rPr>
              <w:t xml:space="preserve"> </w:t>
            </w:r>
            <w:r w:rsidRPr="00C5257D">
              <w:rPr>
                <w:lang w:val="ru-RU"/>
              </w:rPr>
              <w:t>для</w:t>
            </w:r>
            <w:r w:rsidRPr="00C5257D">
              <w:rPr>
                <w:spacing w:val="40"/>
                <w:lang w:val="ru-RU"/>
              </w:rPr>
              <w:t xml:space="preserve"> </w:t>
            </w:r>
            <w:r w:rsidRPr="00C5257D">
              <w:rPr>
                <w:lang w:val="ru-RU"/>
              </w:rPr>
              <w:t>архитектурно-художественного</w:t>
            </w:r>
            <w:r w:rsidRPr="00C5257D">
              <w:rPr>
                <w:spacing w:val="40"/>
                <w:lang w:val="ru-RU"/>
              </w:rPr>
              <w:t xml:space="preserve"> </w:t>
            </w:r>
            <w:r w:rsidRPr="00C5257D">
              <w:rPr>
                <w:lang w:val="ru-RU"/>
              </w:rPr>
              <w:t>облика</w:t>
            </w:r>
            <w:r w:rsidRPr="00C5257D">
              <w:rPr>
                <w:spacing w:val="40"/>
                <w:lang w:val="ru-RU"/>
              </w:rPr>
              <w:t xml:space="preserve"> </w:t>
            </w:r>
            <w:r w:rsidRPr="00C5257D">
              <w:rPr>
                <w:lang w:val="ru-RU"/>
              </w:rPr>
              <w:t>городского округа территорий</w:t>
            </w:r>
            <w:r w:rsidR="00CC2462">
              <w:rPr>
                <w:lang w:val="ru-RU"/>
              </w:rPr>
              <w:t xml:space="preserve"> </w:t>
            </w:r>
            <w:r w:rsidRPr="00C5257D">
              <w:rPr>
                <w:lang w:val="ru-RU"/>
              </w:rPr>
              <w:t>(общественных</w:t>
            </w:r>
            <w:r w:rsidRPr="00C5257D">
              <w:rPr>
                <w:spacing w:val="39"/>
                <w:lang w:val="ru-RU"/>
              </w:rPr>
              <w:t xml:space="preserve"> </w:t>
            </w:r>
            <w:r w:rsidRPr="00C5257D">
              <w:rPr>
                <w:lang w:val="ru-RU"/>
              </w:rPr>
              <w:t>территорий,</w:t>
            </w:r>
            <w:r w:rsidRPr="00C5257D">
              <w:rPr>
                <w:spacing w:val="38"/>
                <w:lang w:val="ru-RU"/>
              </w:rPr>
              <w:t xml:space="preserve"> </w:t>
            </w:r>
            <w:r w:rsidRPr="00C5257D">
              <w:rPr>
                <w:lang w:val="ru-RU"/>
              </w:rPr>
              <w:t>«</w:t>
            </w:r>
            <w:proofErr w:type="spellStart"/>
            <w:r w:rsidRPr="00C5257D">
              <w:rPr>
                <w:lang w:val="ru-RU"/>
              </w:rPr>
              <w:t>вылетных</w:t>
            </w:r>
            <w:proofErr w:type="spellEnd"/>
            <w:r w:rsidRPr="00C5257D">
              <w:rPr>
                <w:lang w:val="ru-RU"/>
              </w:rPr>
              <w:t>»</w:t>
            </w:r>
            <w:r w:rsidRPr="00C5257D">
              <w:rPr>
                <w:spacing w:val="39"/>
                <w:lang w:val="ru-RU"/>
              </w:rPr>
              <w:t xml:space="preserve"> </w:t>
            </w:r>
            <w:r w:rsidRPr="00C5257D">
              <w:rPr>
                <w:lang w:val="ru-RU"/>
              </w:rPr>
              <w:t>магистралей,</w:t>
            </w:r>
            <w:r w:rsidRPr="00C5257D">
              <w:rPr>
                <w:spacing w:val="38"/>
                <w:lang w:val="ru-RU"/>
              </w:rPr>
              <w:t xml:space="preserve"> </w:t>
            </w:r>
            <w:r w:rsidRPr="00C5257D">
              <w:rPr>
                <w:lang w:val="ru-RU"/>
              </w:rPr>
              <w:t>иных</w:t>
            </w:r>
            <w:r w:rsidRPr="00C5257D">
              <w:rPr>
                <w:spacing w:val="39"/>
                <w:lang w:val="ru-RU"/>
              </w:rPr>
              <w:t xml:space="preserve"> </w:t>
            </w:r>
            <w:r w:rsidRPr="00C5257D">
              <w:rPr>
                <w:lang w:val="ru-RU"/>
              </w:rPr>
              <w:t>улиц</w:t>
            </w:r>
            <w:r w:rsidRPr="00C5257D">
              <w:rPr>
                <w:spacing w:val="37"/>
                <w:lang w:val="ru-RU"/>
              </w:rPr>
              <w:t xml:space="preserve"> </w:t>
            </w:r>
            <w:r w:rsidRPr="00C5257D">
              <w:rPr>
                <w:lang w:val="ru-RU"/>
              </w:rPr>
              <w:t>и</w:t>
            </w:r>
            <w:r w:rsidRPr="00C5257D">
              <w:rPr>
                <w:spacing w:val="37"/>
                <w:lang w:val="ru-RU"/>
              </w:rPr>
              <w:t xml:space="preserve"> </w:t>
            </w:r>
            <w:r w:rsidRPr="00C5257D">
              <w:rPr>
                <w:lang w:val="ru-RU"/>
              </w:rPr>
              <w:t>дорог</w:t>
            </w:r>
            <w:r w:rsidRPr="00C5257D">
              <w:rPr>
                <w:spacing w:val="39"/>
                <w:lang w:val="ru-RU"/>
              </w:rPr>
              <w:t xml:space="preserve"> </w:t>
            </w:r>
            <w:r w:rsidRPr="00C5257D">
              <w:rPr>
                <w:lang w:val="ru-RU"/>
              </w:rPr>
              <w:t>общего</w:t>
            </w:r>
            <w:r w:rsidRPr="00C5257D">
              <w:rPr>
                <w:spacing w:val="39"/>
                <w:lang w:val="ru-RU"/>
              </w:rPr>
              <w:t xml:space="preserve"> </w:t>
            </w:r>
            <w:r w:rsidRPr="00C5257D">
              <w:rPr>
                <w:lang w:val="ru-RU"/>
              </w:rPr>
              <w:t>пользования,</w:t>
            </w:r>
            <w:r w:rsidRPr="00C5257D">
              <w:rPr>
                <w:spacing w:val="38"/>
                <w:lang w:val="ru-RU"/>
              </w:rPr>
              <w:t xml:space="preserve"> </w:t>
            </w:r>
            <w:r w:rsidRPr="00C5257D">
              <w:rPr>
                <w:lang w:val="ru-RU"/>
              </w:rPr>
              <w:t>иных</w:t>
            </w:r>
            <w:r w:rsidRPr="00C5257D">
              <w:rPr>
                <w:spacing w:val="39"/>
                <w:lang w:val="ru-RU"/>
              </w:rPr>
              <w:t xml:space="preserve"> </w:t>
            </w:r>
            <w:r w:rsidRPr="00C5257D">
              <w:rPr>
                <w:lang w:val="ru-RU"/>
              </w:rPr>
              <w:t>территорий</w:t>
            </w:r>
            <w:r w:rsidRPr="00C5257D">
              <w:rPr>
                <w:spacing w:val="37"/>
                <w:lang w:val="ru-RU"/>
              </w:rPr>
              <w:t xml:space="preserve"> </w:t>
            </w:r>
            <w:r w:rsidRPr="00C5257D">
              <w:rPr>
                <w:lang w:val="ru-RU"/>
              </w:rPr>
              <w:t>общего</w:t>
            </w:r>
            <w:r w:rsidRPr="00C5257D">
              <w:rPr>
                <w:spacing w:val="40"/>
                <w:lang w:val="ru-RU"/>
              </w:rPr>
              <w:t xml:space="preserve"> </w:t>
            </w:r>
            <w:r w:rsidRPr="00C5257D">
              <w:rPr>
                <w:lang w:val="ru-RU"/>
              </w:rPr>
              <w:t>пользования,</w:t>
            </w:r>
            <w:r w:rsidRPr="00C5257D">
              <w:rPr>
                <w:spacing w:val="41"/>
                <w:lang w:val="ru-RU"/>
              </w:rPr>
              <w:t xml:space="preserve"> </w:t>
            </w:r>
            <w:r w:rsidRPr="00C5257D">
              <w:rPr>
                <w:lang w:val="ru-RU"/>
              </w:rPr>
              <w:t>водных</w:t>
            </w:r>
            <w:r w:rsidRPr="00C5257D">
              <w:rPr>
                <w:spacing w:val="43"/>
                <w:lang w:val="ru-RU"/>
              </w:rPr>
              <w:t xml:space="preserve"> </w:t>
            </w:r>
            <w:r w:rsidRPr="00C5257D">
              <w:rPr>
                <w:lang w:val="ru-RU"/>
              </w:rPr>
              <w:t>объектов</w:t>
            </w:r>
            <w:r w:rsidRPr="00C5257D">
              <w:rPr>
                <w:spacing w:val="42"/>
                <w:lang w:val="ru-RU"/>
              </w:rPr>
              <w:t xml:space="preserve"> </w:t>
            </w:r>
            <w:r w:rsidRPr="00C5257D">
              <w:rPr>
                <w:lang w:val="ru-RU"/>
              </w:rPr>
              <w:t>общего</w:t>
            </w:r>
            <w:r w:rsidRPr="00C5257D">
              <w:rPr>
                <w:spacing w:val="41"/>
                <w:lang w:val="ru-RU"/>
              </w:rPr>
              <w:t xml:space="preserve"> </w:t>
            </w:r>
            <w:r w:rsidRPr="00C5257D">
              <w:rPr>
                <w:lang w:val="ru-RU"/>
              </w:rPr>
              <w:t>пользования</w:t>
            </w:r>
            <w:r w:rsidRPr="00C5257D">
              <w:rPr>
                <w:spacing w:val="41"/>
                <w:lang w:val="ru-RU"/>
              </w:rPr>
              <w:t xml:space="preserve"> </w:t>
            </w:r>
            <w:r w:rsidRPr="00C5257D">
              <w:rPr>
                <w:lang w:val="ru-RU"/>
              </w:rPr>
              <w:t>(поверхностные</w:t>
            </w:r>
            <w:r w:rsidRPr="00C5257D">
              <w:rPr>
                <w:spacing w:val="41"/>
                <w:lang w:val="ru-RU"/>
              </w:rPr>
              <w:t xml:space="preserve"> </w:t>
            </w:r>
            <w:r w:rsidRPr="00C5257D">
              <w:rPr>
                <w:lang w:val="ru-RU"/>
              </w:rPr>
              <w:t>водные</w:t>
            </w:r>
            <w:r w:rsidRPr="00C5257D">
              <w:rPr>
                <w:spacing w:val="42"/>
                <w:lang w:val="ru-RU"/>
              </w:rPr>
              <w:t xml:space="preserve"> </w:t>
            </w:r>
            <w:r w:rsidRPr="00C5257D">
              <w:rPr>
                <w:lang w:val="ru-RU"/>
              </w:rPr>
              <w:t>объекты,</w:t>
            </w:r>
            <w:r w:rsidRPr="00C5257D">
              <w:rPr>
                <w:spacing w:val="42"/>
                <w:lang w:val="ru-RU"/>
              </w:rPr>
              <w:t xml:space="preserve"> </w:t>
            </w:r>
            <w:r w:rsidRPr="00C5257D">
              <w:rPr>
                <w:lang w:val="ru-RU"/>
              </w:rPr>
              <w:t>находящиеся</w:t>
            </w:r>
            <w:r w:rsidRPr="00C5257D">
              <w:rPr>
                <w:spacing w:val="41"/>
                <w:lang w:val="ru-RU"/>
              </w:rPr>
              <w:t xml:space="preserve"> </w:t>
            </w:r>
            <w:r w:rsidRPr="00C5257D">
              <w:rPr>
                <w:lang w:val="ru-RU"/>
              </w:rPr>
              <w:t>в</w:t>
            </w:r>
            <w:r w:rsidRPr="00C5257D">
              <w:rPr>
                <w:spacing w:val="43"/>
                <w:lang w:val="ru-RU"/>
              </w:rPr>
              <w:t xml:space="preserve"> </w:t>
            </w:r>
            <w:r w:rsidRPr="00C5257D">
              <w:rPr>
                <w:lang w:val="ru-RU"/>
              </w:rPr>
              <w:t>государственной</w:t>
            </w:r>
            <w:r w:rsidR="006E607F">
              <w:rPr>
                <w:spacing w:val="41"/>
                <w:lang w:val="ru-RU"/>
              </w:rPr>
              <w:br/>
            </w:r>
            <w:r w:rsidRPr="00C5257D">
              <w:rPr>
                <w:spacing w:val="-5"/>
                <w:lang w:val="ru-RU"/>
              </w:rPr>
              <w:t>или</w:t>
            </w:r>
            <w:r w:rsidR="00687F59">
              <w:rPr>
                <w:spacing w:val="-5"/>
                <w:lang w:val="ru-RU"/>
              </w:rPr>
              <w:t xml:space="preserve"> </w:t>
            </w:r>
            <w:r w:rsidRPr="00C5257D">
              <w:rPr>
                <w:lang w:val="ru-RU"/>
              </w:rPr>
              <w:t>муниципальной</w:t>
            </w:r>
            <w:r w:rsidRPr="00C5257D">
              <w:rPr>
                <w:spacing w:val="40"/>
                <w:lang w:val="ru-RU"/>
              </w:rPr>
              <w:t xml:space="preserve"> </w:t>
            </w:r>
            <w:r w:rsidRPr="00C5257D">
              <w:rPr>
                <w:lang w:val="ru-RU"/>
              </w:rPr>
              <w:t>собственности,</w:t>
            </w:r>
            <w:r w:rsidRPr="00C5257D">
              <w:rPr>
                <w:spacing w:val="40"/>
                <w:lang w:val="ru-RU"/>
              </w:rPr>
              <w:t xml:space="preserve"> </w:t>
            </w:r>
            <w:r w:rsidRPr="00C5257D">
              <w:rPr>
                <w:lang w:val="ru-RU"/>
              </w:rPr>
              <w:t>являющиеся</w:t>
            </w:r>
            <w:r w:rsidRPr="00C5257D">
              <w:rPr>
                <w:spacing w:val="40"/>
                <w:lang w:val="ru-RU"/>
              </w:rPr>
              <w:t xml:space="preserve"> </w:t>
            </w:r>
            <w:r w:rsidRPr="00C5257D">
              <w:rPr>
                <w:lang w:val="ru-RU"/>
              </w:rPr>
              <w:t>водными</w:t>
            </w:r>
            <w:r w:rsidRPr="00C5257D">
              <w:rPr>
                <w:spacing w:val="40"/>
                <w:lang w:val="ru-RU"/>
              </w:rPr>
              <w:t xml:space="preserve"> </w:t>
            </w:r>
            <w:r w:rsidRPr="00C5257D">
              <w:rPr>
                <w:lang w:val="ru-RU"/>
              </w:rPr>
              <w:t>объектами</w:t>
            </w:r>
            <w:r w:rsidRPr="00C5257D">
              <w:rPr>
                <w:spacing w:val="40"/>
                <w:lang w:val="ru-RU"/>
              </w:rPr>
              <w:t xml:space="preserve"> </w:t>
            </w:r>
            <w:r w:rsidRPr="00C5257D">
              <w:rPr>
                <w:lang w:val="ru-RU"/>
              </w:rPr>
              <w:t>общего</w:t>
            </w:r>
            <w:r w:rsidRPr="00C5257D">
              <w:rPr>
                <w:spacing w:val="40"/>
                <w:lang w:val="ru-RU"/>
              </w:rPr>
              <w:t xml:space="preserve"> </w:t>
            </w:r>
            <w:r w:rsidRPr="00C5257D">
              <w:rPr>
                <w:lang w:val="ru-RU"/>
              </w:rPr>
              <w:t>пользования),</w:t>
            </w:r>
            <w:r w:rsidRPr="00C5257D">
              <w:rPr>
                <w:spacing w:val="40"/>
                <w:lang w:val="ru-RU"/>
              </w:rPr>
              <w:t xml:space="preserve"> </w:t>
            </w:r>
            <w:r w:rsidRPr="00C5257D">
              <w:rPr>
                <w:lang w:val="ru-RU"/>
              </w:rPr>
              <w:t>территорий</w:t>
            </w:r>
            <w:r w:rsidRPr="00C5257D">
              <w:rPr>
                <w:spacing w:val="40"/>
                <w:lang w:val="ru-RU"/>
              </w:rPr>
              <w:t xml:space="preserve"> </w:t>
            </w:r>
            <w:r w:rsidRPr="00C5257D">
              <w:rPr>
                <w:lang w:val="ru-RU"/>
              </w:rPr>
              <w:t>объектов</w:t>
            </w:r>
            <w:r w:rsidRPr="00C5257D">
              <w:rPr>
                <w:spacing w:val="40"/>
                <w:lang w:val="ru-RU"/>
              </w:rPr>
              <w:t xml:space="preserve"> </w:t>
            </w:r>
            <w:r w:rsidRPr="00C5257D">
              <w:rPr>
                <w:lang w:val="ru-RU"/>
              </w:rPr>
              <w:t>культурного</w:t>
            </w:r>
            <w:r w:rsidRPr="00C5257D">
              <w:rPr>
                <w:spacing w:val="40"/>
                <w:lang w:val="ru-RU"/>
              </w:rPr>
              <w:t xml:space="preserve"> </w:t>
            </w:r>
            <w:r w:rsidRPr="00C5257D">
              <w:rPr>
                <w:lang w:val="ru-RU"/>
              </w:rPr>
              <w:t>наследия</w:t>
            </w:r>
            <w:r w:rsidRPr="00C5257D">
              <w:rPr>
                <w:spacing w:val="14"/>
                <w:lang w:val="ru-RU"/>
              </w:rPr>
              <w:t xml:space="preserve"> </w:t>
            </w:r>
            <w:r w:rsidRPr="00C5257D">
              <w:rPr>
                <w:lang w:val="ru-RU"/>
              </w:rPr>
              <w:t>с</w:t>
            </w:r>
            <w:r w:rsidRPr="00C5257D">
              <w:rPr>
                <w:spacing w:val="16"/>
                <w:lang w:val="ru-RU"/>
              </w:rPr>
              <w:t xml:space="preserve"> </w:t>
            </w:r>
            <w:r w:rsidRPr="00C5257D">
              <w:rPr>
                <w:lang w:val="ru-RU"/>
              </w:rPr>
              <w:t>исторически</w:t>
            </w:r>
            <w:r w:rsidRPr="00C5257D">
              <w:rPr>
                <w:spacing w:val="17"/>
                <w:lang w:val="ru-RU"/>
              </w:rPr>
              <w:t xml:space="preserve"> </w:t>
            </w:r>
            <w:r w:rsidRPr="00C5257D">
              <w:rPr>
                <w:lang w:val="ru-RU"/>
              </w:rPr>
              <w:t>связанными</w:t>
            </w:r>
            <w:r w:rsidRPr="00C5257D">
              <w:rPr>
                <w:spacing w:val="16"/>
                <w:lang w:val="ru-RU"/>
              </w:rPr>
              <w:t xml:space="preserve"> </w:t>
            </w:r>
            <w:r w:rsidRPr="00C5257D">
              <w:rPr>
                <w:lang w:val="ru-RU"/>
              </w:rPr>
              <w:t>с</w:t>
            </w:r>
            <w:r w:rsidRPr="00C5257D">
              <w:rPr>
                <w:spacing w:val="15"/>
                <w:lang w:val="ru-RU"/>
              </w:rPr>
              <w:t xml:space="preserve"> </w:t>
            </w:r>
            <w:r w:rsidRPr="00C5257D">
              <w:rPr>
                <w:lang w:val="ru-RU"/>
              </w:rPr>
              <w:t>ними</w:t>
            </w:r>
            <w:r w:rsidRPr="00C5257D">
              <w:rPr>
                <w:spacing w:val="16"/>
                <w:lang w:val="ru-RU"/>
              </w:rPr>
              <w:t xml:space="preserve"> </w:t>
            </w:r>
            <w:r w:rsidRPr="00C5257D">
              <w:rPr>
                <w:lang w:val="ru-RU"/>
              </w:rPr>
              <w:t>территориями,</w:t>
            </w:r>
            <w:r w:rsidRPr="00C5257D">
              <w:rPr>
                <w:spacing w:val="20"/>
                <w:lang w:val="ru-RU"/>
              </w:rPr>
              <w:t xml:space="preserve"> </w:t>
            </w:r>
            <w:r w:rsidRPr="00C5257D">
              <w:rPr>
                <w:lang w:val="ru-RU"/>
              </w:rPr>
              <w:t>территорий</w:t>
            </w:r>
            <w:r w:rsidRPr="00C5257D">
              <w:rPr>
                <w:spacing w:val="16"/>
                <w:lang w:val="ru-RU"/>
              </w:rPr>
              <w:t xml:space="preserve"> </w:t>
            </w:r>
            <w:r w:rsidRPr="00C5257D">
              <w:rPr>
                <w:lang w:val="ru-RU"/>
              </w:rPr>
              <w:t>объектов</w:t>
            </w:r>
            <w:r w:rsidRPr="00C5257D">
              <w:rPr>
                <w:spacing w:val="16"/>
                <w:lang w:val="ru-RU"/>
              </w:rPr>
              <w:t xml:space="preserve"> </w:t>
            </w:r>
            <w:r w:rsidRPr="00C5257D">
              <w:rPr>
                <w:lang w:val="ru-RU"/>
              </w:rPr>
              <w:t>социальной</w:t>
            </w:r>
            <w:r w:rsidRPr="00C5257D">
              <w:rPr>
                <w:spacing w:val="16"/>
                <w:lang w:val="ru-RU"/>
              </w:rPr>
              <w:t xml:space="preserve"> </w:t>
            </w:r>
            <w:r w:rsidRPr="00C5257D">
              <w:rPr>
                <w:lang w:val="ru-RU"/>
              </w:rPr>
              <w:t>инфраструктуры,</w:t>
            </w:r>
            <w:r w:rsidRPr="00C5257D">
              <w:rPr>
                <w:spacing w:val="19"/>
                <w:lang w:val="ru-RU"/>
              </w:rPr>
              <w:t xml:space="preserve"> </w:t>
            </w:r>
            <w:r w:rsidRPr="00C5257D">
              <w:rPr>
                <w:spacing w:val="-2"/>
                <w:lang w:val="ru-RU"/>
              </w:rPr>
              <w:t>территорий</w:t>
            </w:r>
          </w:p>
        </w:tc>
        <w:tc>
          <w:tcPr>
            <w:tcW w:w="1701" w:type="dxa"/>
            <w:tcBorders>
              <w:top w:val="double" w:sz="4" w:space="0" w:color="000000"/>
              <w:bottom w:val="single" w:sz="2" w:space="0" w:color="000000"/>
            </w:tcBorders>
          </w:tcPr>
          <w:p w:rsidR="00611FD8" w:rsidRPr="00C5257D" w:rsidRDefault="00611FD8" w:rsidP="00611FD8">
            <w:pPr>
              <w:pStyle w:val="TableParagraph"/>
              <w:ind w:left="179" w:right="167"/>
              <w:jc w:val="center"/>
              <w:rPr>
                <w:lang w:val="ru-RU"/>
              </w:rPr>
            </w:pPr>
            <w:r w:rsidRPr="00C5257D">
              <w:rPr>
                <w:spacing w:val="-2"/>
                <w:lang w:val="ru-RU"/>
              </w:rPr>
              <w:t>Результат</w:t>
            </w:r>
          </w:p>
        </w:tc>
      </w:tr>
    </w:tbl>
    <w:p w:rsidR="00611FD8" w:rsidRPr="00831031" w:rsidRDefault="00611FD8" w:rsidP="00611FD8">
      <w:pPr>
        <w:pStyle w:val="TableParagraph"/>
        <w:jc w:val="center"/>
        <w:rPr>
          <w:sz w:val="24"/>
          <w:szCs w:val="24"/>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
        <w:gridCol w:w="8068"/>
        <w:gridCol w:w="1700"/>
      </w:tblGrid>
      <w:tr w:rsidR="00611FD8" w:rsidRPr="00C5257D" w:rsidTr="00611FD8">
        <w:trPr>
          <w:trHeight w:val="664"/>
        </w:trPr>
        <w:tc>
          <w:tcPr>
            <w:tcW w:w="438" w:type="dxa"/>
            <w:tcBorders>
              <w:bottom w:val="double" w:sz="4" w:space="0" w:color="000000"/>
            </w:tcBorders>
          </w:tcPr>
          <w:p w:rsidR="00611FD8" w:rsidRPr="00C5257D" w:rsidRDefault="00611FD8" w:rsidP="00611FD8">
            <w:pPr>
              <w:pStyle w:val="TableParagraph"/>
              <w:rPr>
                <w:lang w:val="ru-RU"/>
              </w:rPr>
            </w:pPr>
          </w:p>
        </w:tc>
        <w:tc>
          <w:tcPr>
            <w:tcW w:w="8068" w:type="dxa"/>
            <w:tcBorders>
              <w:bottom w:val="double" w:sz="4" w:space="0" w:color="000000"/>
            </w:tcBorders>
          </w:tcPr>
          <w:p w:rsidR="00611FD8" w:rsidRPr="00C5257D" w:rsidRDefault="00611FD8" w:rsidP="00611FD8">
            <w:pPr>
              <w:pStyle w:val="TableParagraph"/>
              <w:ind w:left="110" w:right="97"/>
              <w:jc w:val="both"/>
              <w:rPr>
                <w:lang w:val="ru-RU"/>
              </w:rPr>
            </w:pPr>
            <w:r w:rsidRPr="00C5257D">
              <w:rPr>
                <w:lang w:val="ru-RU"/>
              </w:rPr>
              <w:t>объектов религиозного использования, терри</w:t>
            </w:r>
            <w:r w:rsidR="006E607F">
              <w:rPr>
                <w:lang w:val="ru-RU"/>
              </w:rPr>
              <w:t>торий объектов, предназначенных</w:t>
            </w:r>
            <w:r w:rsidR="006E607F">
              <w:rPr>
                <w:lang w:val="ru-RU"/>
              </w:rPr>
              <w:br/>
            </w:r>
            <w:r w:rsidRPr="00C5257D">
              <w:rPr>
                <w:lang w:val="ru-RU"/>
              </w:rPr>
              <w:t>для размещения государственных органов,</w:t>
            </w:r>
            <w:r w:rsidRPr="00C5257D">
              <w:rPr>
                <w:spacing w:val="40"/>
                <w:lang w:val="ru-RU"/>
              </w:rPr>
              <w:t xml:space="preserve"> </w:t>
            </w:r>
            <w:r w:rsidRPr="00C5257D">
              <w:rPr>
                <w:lang w:val="ru-RU"/>
              </w:rPr>
              <w:t>государственного пенсионного фонда, органов местного самоуправления, судов, организаций, непосредственно обеспечивающих</w:t>
            </w:r>
            <w:r w:rsidRPr="00C5257D">
              <w:rPr>
                <w:spacing w:val="40"/>
                <w:lang w:val="ru-RU"/>
              </w:rPr>
              <w:t xml:space="preserve"> </w:t>
            </w:r>
            <w:r w:rsidRPr="00C5257D">
              <w:rPr>
                <w:lang w:val="ru-RU"/>
              </w:rPr>
              <w:t xml:space="preserve">их деятельность </w:t>
            </w:r>
            <w:r w:rsidR="006E607F">
              <w:rPr>
                <w:lang w:val="ru-RU"/>
              </w:rPr>
              <w:t>или оказывающих государственные</w:t>
            </w:r>
            <w:r w:rsidR="006E607F">
              <w:rPr>
                <w:lang w:val="ru-RU"/>
              </w:rPr>
              <w:br/>
            </w:r>
            <w:r w:rsidRPr="00C5257D">
              <w:rPr>
                <w:lang w:val="ru-RU"/>
              </w:rPr>
              <w:t>и (или) муниципальные услуги, территорий въездных групп, мемориальных</w:t>
            </w:r>
            <w:r w:rsidRPr="00C5257D">
              <w:rPr>
                <w:spacing w:val="40"/>
                <w:lang w:val="ru-RU"/>
              </w:rPr>
              <w:t xml:space="preserve"> </w:t>
            </w:r>
            <w:r w:rsidRPr="00C5257D">
              <w:rPr>
                <w:lang w:val="ru-RU"/>
              </w:rPr>
              <w:t xml:space="preserve">комплексов, </w:t>
            </w:r>
            <w:proofErr w:type="spellStart"/>
            <w:r w:rsidRPr="00C5257D">
              <w:rPr>
                <w:lang w:val="ru-RU"/>
              </w:rPr>
              <w:t>скульптурно</w:t>
            </w:r>
            <w:proofErr w:type="spellEnd"/>
            <w:r w:rsidRPr="00C5257D">
              <w:rPr>
                <w:lang w:val="ru-RU"/>
              </w:rPr>
              <w:t>-архитектурных композиций, монументально-декоративный композиций)</w:t>
            </w:r>
          </w:p>
        </w:tc>
        <w:tc>
          <w:tcPr>
            <w:tcW w:w="1700" w:type="dxa"/>
            <w:tcBorders>
              <w:bottom w:val="double" w:sz="4" w:space="0" w:color="000000"/>
            </w:tcBorders>
          </w:tcPr>
          <w:p w:rsidR="00611FD8" w:rsidRPr="00C5257D" w:rsidRDefault="00611FD8" w:rsidP="00611FD8">
            <w:pPr>
              <w:pStyle w:val="TableParagraph"/>
              <w:rPr>
                <w:lang w:val="ru-RU"/>
              </w:rPr>
            </w:pPr>
          </w:p>
        </w:tc>
      </w:tr>
      <w:tr w:rsidR="00611FD8" w:rsidRPr="00C5257D" w:rsidTr="00611FD8">
        <w:trPr>
          <w:trHeight w:val="1041"/>
        </w:trPr>
        <w:tc>
          <w:tcPr>
            <w:tcW w:w="10206" w:type="dxa"/>
            <w:gridSpan w:val="3"/>
            <w:tcBorders>
              <w:top w:val="double" w:sz="4" w:space="0" w:color="000000"/>
            </w:tcBorders>
          </w:tcPr>
          <w:p w:rsidR="00611FD8" w:rsidRPr="00C5257D" w:rsidRDefault="00611FD8" w:rsidP="0069351D">
            <w:pPr>
              <w:pStyle w:val="TableParagraph"/>
              <w:ind w:left="110" w:right="151"/>
              <w:jc w:val="both"/>
              <w:rPr>
                <w:lang w:val="ru-RU"/>
              </w:rPr>
            </w:pPr>
            <w:r w:rsidRPr="00C5257D">
              <w:rPr>
                <w:lang w:val="ru-RU"/>
              </w:rPr>
              <w:t>ВЫВОД:</w:t>
            </w:r>
            <w:r w:rsidRPr="00C5257D">
              <w:rPr>
                <w:spacing w:val="26"/>
                <w:lang w:val="ru-RU"/>
              </w:rPr>
              <w:t xml:space="preserve"> </w:t>
            </w:r>
            <w:r w:rsidR="00CB562A" w:rsidRPr="00C5257D">
              <w:rPr>
                <w:lang w:val="ru-RU"/>
              </w:rPr>
              <w:t>запрос</w:t>
            </w:r>
            <w:r w:rsidR="00CB562A" w:rsidRPr="00C5257D">
              <w:rPr>
                <w:spacing w:val="26"/>
                <w:lang w:val="ru-RU"/>
              </w:rPr>
              <w:t xml:space="preserve"> </w:t>
            </w:r>
            <w:r w:rsidRPr="00C5257D">
              <w:rPr>
                <w:lang w:val="ru-RU"/>
              </w:rPr>
              <w:t>подан</w:t>
            </w:r>
            <w:r w:rsidRPr="00C5257D">
              <w:rPr>
                <w:spacing w:val="27"/>
                <w:lang w:val="ru-RU"/>
              </w:rPr>
              <w:t xml:space="preserve"> </w:t>
            </w:r>
            <w:r w:rsidRPr="00C5257D">
              <w:rPr>
                <w:lang w:val="ru-RU"/>
              </w:rPr>
              <w:t>на</w:t>
            </w:r>
            <w:r w:rsidRPr="00C5257D">
              <w:rPr>
                <w:spacing w:val="24"/>
                <w:lang w:val="ru-RU"/>
              </w:rPr>
              <w:t xml:space="preserve"> </w:t>
            </w:r>
            <w:r w:rsidRPr="00C5257D">
              <w:rPr>
                <w:lang w:val="ru-RU"/>
              </w:rPr>
              <w:t>ограждение,</w:t>
            </w:r>
            <w:r w:rsidRPr="00C5257D">
              <w:rPr>
                <w:spacing w:val="28"/>
                <w:lang w:val="ru-RU"/>
              </w:rPr>
              <w:t xml:space="preserve"> </w:t>
            </w:r>
            <w:r w:rsidRPr="00C5257D">
              <w:rPr>
                <w:lang w:val="ru-RU"/>
              </w:rPr>
              <w:t>в</w:t>
            </w:r>
            <w:r w:rsidRPr="00C5257D">
              <w:rPr>
                <w:spacing w:val="27"/>
                <w:lang w:val="ru-RU"/>
              </w:rPr>
              <w:t xml:space="preserve"> </w:t>
            </w:r>
            <w:r w:rsidRPr="00C5257D">
              <w:rPr>
                <w:lang w:val="ru-RU"/>
              </w:rPr>
              <w:t>отношении</w:t>
            </w:r>
            <w:r w:rsidRPr="00C5257D">
              <w:rPr>
                <w:spacing w:val="28"/>
                <w:lang w:val="ru-RU"/>
              </w:rPr>
              <w:t xml:space="preserve"> </w:t>
            </w:r>
            <w:r w:rsidRPr="00C5257D">
              <w:rPr>
                <w:lang w:val="ru-RU"/>
              </w:rPr>
              <w:t>которого</w:t>
            </w:r>
            <w:r w:rsidRPr="00C5257D">
              <w:rPr>
                <w:spacing w:val="26"/>
                <w:lang w:val="ru-RU"/>
              </w:rPr>
              <w:t xml:space="preserve"> </w:t>
            </w:r>
            <w:r w:rsidRPr="00C5257D">
              <w:rPr>
                <w:lang w:val="ru-RU"/>
              </w:rPr>
              <w:t>не</w:t>
            </w:r>
            <w:r w:rsidRPr="00C5257D">
              <w:rPr>
                <w:spacing w:val="26"/>
                <w:lang w:val="ru-RU"/>
              </w:rPr>
              <w:t xml:space="preserve"> </w:t>
            </w:r>
            <w:r w:rsidRPr="00C5257D">
              <w:rPr>
                <w:lang w:val="ru-RU"/>
              </w:rPr>
              <w:t>требуется</w:t>
            </w:r>
            <w:r w:rsidRPr="00C5257D">
              <w:rPr>
                <w:spacing w:val="29"/>
                <w:lang w:val="ru-RU"/>
              </w:rPr>
              <w:t xml:space="preserve"> </w:t>
            </w:r>
            <w:r w:rsidRPr="00C5257D">
              <w:rPr>
                <w:lang w:val="ru-RU"/>
              </w:rPr>
              <w:t>обращение</w:t>
            </w:r>
            <w:r w:rsidRPr="00C5257D">
              <w:rPr>
                <w:spacing w:val="27"/>
                <w:lang w:val="ru-RU"/>
              </w:rPr>
              <w:t xml:space="preserve"> </w:t>
            </w:r>
            <w:r w:rsidRPr="00C5257D">
              <w:rPr>
                <w:lang w:val="ru-RU"/>
              </w:rPr>
              <w:t>за</w:t>
            </w:r>
            <w:r w:rsidRPr="00C5257D">
              <w:rPr>
                <w:spacing w:val="26"/>
                <w:lang w:val="ru-RU"/>
              </w:rPr>
              <w:t xml:space="preserve"> </w:t>
            </w:r>
            <w:r w:rsidRPr="00C5257D">
              <w:rPr>
                <w:lang w:val="ru-RU"/>
              </w:rPr>
              <w:t>получением</w:t>
            </w:r>
            <w:r w:rsidRPr="00C5257D">
              <w:rPr>
                <w:spacing w:val="28"/>
                <w:lang w:val="ru-RU"/>
              </w:rPr>
              <w:t xml:space="preserve"> </w:t>
            </w:r>
            <w:r w:rsidRPr="00C5257D">
              <w:rPr>
                <w:spacing w:val="-2"/>
                <w:lang w:val="ru-RU"/>
              </w:rPr>
              <w:t>Услуги</w:t>
            </w:r>
            <w:r w:rsidR="00CB562A">
              <w:rPr>
                <w:spacing w:val="-2"/>
                <w:lang w:val="ru-RU"/>
              </w:rPr>
              <w:t xml:space="preserve"> </w:t>
            </w:r>
            <w:r w:rsidRPr="00C5257D">
              <w:rPr>
                <w:lang w:val="ru-RU"/>
              </w:rPr>
              <w:t>«Согласование проектных</w:t>
            </w:r>
            <w:r w:rsidRPr="00C5257D">
              <w:rPr>
                <w:spacing w:val="-1"/>
                <w:lang w:val="ru-RU"/>
              </w:rPr>
              <w:t xml:space="preserve"> </w:t>
            </w:r>
            <w:r w:rsidRPr="00C5257D">
              <w:rPr>
                <w:lang w:val="ru-RU"/>
              </w:rPr>
              <w:t>решений по</w:t>
            </w:r>
            <w:r w:rsidRPr="00C5257D">
              <w:rPr>
                <w:spacing w:val="-1"/>
                <w:lang w:val="ru-RU"/>
              </w:rPr>
              <w:t xml:space="preserve"> </w:t>
            </w:r>
            <w:r w:rsidRPr="00C5257D">
              <w:rPr>
                <w:lang w:val="ru-RU"/>
              </w:rPr>
              <w:t>отделке</w:t>
            </w:r>
            <w:r w:rsidRPr="00C5257D">
              <w:rPr>
                <w:spacing w:val="-2"/>
                <w:lang w:val="ru-RU"/>
              </w:rPr>
              <w:t xml:space="preserve"> </w:t>
            </w:r>
            <w:r w:rsidRPr="00C5257D">
              <w:rPr>
                <w:lang w:val="ru-RU"/>
              </w:rPr>
              <w:t>фасадов (паспортов</w:t>
            </w:r>
            <w:r w:rsidRPr="00C5257D">
              <w:rPr>
                <w:spacing w:val="-1"/>
                <w:lang w:val="ru-RU"/>
              </w:rPr>
              <w:t xml:space="preserve"> </w:t>
            </w:r>
            <w:r w:rsidRPr="00C5257D">
              <w:rPr>
                <w:lang w:val="ru-RU"/>
              </w:rPr>
              <w:t>колористических</w:t>
            </w:r>
            <w:r w:rsidRPr="00C5257D">
              <w:rPr>
                <w:spacing w:val="-1"/>
                <w:lang w:val="ru-RU"/>
              </w:rPr>
              <w:t xml:space="preserve"> </w:t>
            </w:r>
            <w:r w:rsidRPr="00C5257D">
              <w:rPr>
                <w:lang w:val="ru-RU"/>
              </w:rPr>
              <w:t>решений фасадов) зданий, строений, сооружений, ограждений»</w:t>
            </w:r>
          </w:p>
          <w:p w:rsidR="00611FD8" w:rsidRPr="00C5257D" w:rsidRDefault="00611FD8" w:rsidP="0069351D">
            <w:pPr>
              <w:pStyle w:val="TableParagraph"/>
              <w:ind w:left="110"/>
              <w:jc w:val="both"/>
              <w:rPr>
                <w:lang w:val="ru-RU"/>
              </w:rPr>
            </w:pPr>
            <w:r w:rsidRPr="00C5257D">
              <w:rPr>
                <w:lang w:val="ru-RU"/>
              </w:rPr>
              <w:t>(Вывод</w:t>
            </w:r>
            <w:r w:rsidRPr="00C5257D">
              <w:rPr>
                <w:spacing w:val="-6"/>
                <w:lang w:val="ru-RU"/>
              </w:rPr>
              <w:t xml:space="preserve"> </w:t>
            </w:r>
            <w:r w:rsidRPr="00C5257D">
              <w:rPr>
                <w:lang w:val="ru-RU"/>
              </w:rPr>
              <w:t>в</w:t>
            </w:r>
            <w:r w:rsidRPr="00C5257D">
              <w:rPr>
                <w:spacing w:val="-4"/>
                <w:lang w:val="ru-RU"/>
              </w:rPr>
              <w:t xml:space="preserve"> </w:t>
            </w:r>
            <w:r w:rsidRPr="00C5257D">
              <w:rPr>
                <w:lang w:val="ru-RU"/>
              </w:rPr>
              <w:t>информационном</w:t>
            </w:r>
            <w:r w:rsidRPr="00C5257D">
              <w:rPr>
                <w:spacing w:val="-3"/>
                <w:lang w:val="ru-RU"/>
              </w:rPr>
              <w:t xml:space="preserve"> </w:t>
            </w:r>
            <w:r w:rsidRPr="00C5257D">
              <w:rPr>
                <w:lang w:val="ru-RU"/>
              </w:rPr>
              <w:t>листе</w:t>
            </w:r>
            <w:r w:rsidRPr="00C5257D">
              <w:rPr>
                <w:spacing w:val="-4"/>
                <w:lang w:val="ru-RU"/>
              </w:rPr>
              <w:t xml:space="preserve"> </w:t>
            </w:r>
            <w:r w:rsidRPr="00C5257D">
              <w:rPr>
                <w:lang w:val="ru-RU"/>
              </w:rPr>
              <w:t>отображается</w:t>
            </w:r>
            <w:r w:rsidRPr="00C5257D">
              <w:rPr>
                <w:spacing w:val="-5"/>
                <w:lang w:val="ru-RU"/>
              </w:rPr>
              <w:t xml:space="preserve"> </w:t>
            </w:r>
            <w:r w:rsidRPr="00C5257D">
              <w:rPr>
                <w:lang w:val="ru-RU"/>
              </w:rPr>
              <w:t>при</w:t>
            </w:r>
            <w:r w:rsidRPr="00C5257D">
              <w:rPr>
                <w:spacing w:val="-4"/>
                <w:lang w:val="ru-RU"/>
              </w:rPr>
              <w:t xml:space="preserve"> </w:t>
            </w:r>
            <w:r w:rsidRPr="00C5257D">
              <w:rPr>
                <w:lang w:val="ru-RU"/>
              </w:rPr>
              <w:t>указании</w:t>
            </w:r>
            <w:r w:rsidRPr="00C5257D">
              <w:rPr>
                <w:spacing w:val="-4"/>
                <w:lang w:val="ru-RU"/>
              </w:rPr>
              <w:t xml:space="preserve"> </w:t>
            </w:r>
            <w:r w:rsidRPr="00C5257D">
              <w:rPr>
                <w:lang w:val="ru-RU"/>
              </w:rPr>
              <w:t>в</w:t>
            </w:r>
            <w:r w:rsidRPr="00C5257D">
              <w:rPr>
                <w:spacing w:val="-4"/>
                <w:lang w:val="ru-RU"/>
              </w:rPr>
              <w:t xml:space="preserve"> </w:t>
            </w:r>
            <w:r w:rsidRPr="00C5257D">
              <w:rPr>
                <w:lang w:val="ru-RU"/>
              </w:rPr>
              <w:t>поле</w:t>
            </w:r>
            <w:r w:rsidRPr="00C5257D">
              <w:rPr>
                <w:spacing w:val="-6"/>
                <w:lang w:val="ru-RU"/>
              </w:rPr>
              <w:t xml:space="preserve"> </w:t>
            </w:r>
            <w:r w:rsidRPr="00C5257D">
              <w:rPr>
                <w:lang w:val="ru-RU"/>
              </w:rPr>
              <w:t>1</w:t>
            </w:r>
            <w:r w:rsidRPr="00C5257D">
              <w:rPr>
                <w:spacing w:val="-4"/>
                <w:lang w:val="ru-RU"/>
              </w:rPr>
              <w:t xml:space="preserve"> </w:t>
            </w:r>
            <w:r w:rsidRPr="00C5257D">
              <w:rPr>
                <w:lang w:val="ru-RU"/>
              </w:rPr>
              <w:t>отрицательного</w:t>
            </w:r>
            <w:r w:rsidRPr="00C5257D">
              <w:rPr>
                <w:spacing w:val="-4"/>
                <w:lang w:val="ru-RU"/>
              </w:rPr>
              <w:t xml:space="preserve"> </w:t>
            </w:r>
            <w:r w:rsidRPr="00C5257D">
              <w:rPr>
                <w:lang w:val="ru-RU"/>
              </w:rPr>
              <w:t>результата</w:t>
            </w:r>
            <w:r w:rsidRPr="00C5257D">
              <w:rPr>
                <w:spacing w:val="-4"/>
                <w:lang w:val="ru-RU"/>
              </w:rPr>
              <w:t xml:space="preserve"> </w:t>
            </w:r>
            <w:r w:rsidRPr="00C5257D">
              <w:rPr>
                <w:spacing w:val="-2"/>
                <w:lang w:val="ru-RU"/>
              </w:rPr>
              <w:t>«да»)</w:t>
            </w:r>
          </w:p>
        </w:tc>
      </w:tr>
      <w:tr w:rsidR="00611FD8" w:rsidRPr="00C5257D" w:rsidTr="00611FD8">
        <w:trPr>
          <w:trHeight w:val="212"/>
        </w:trPr>
        <w:tc>
          <w:tcPr>
            <w:tcW w:w="10206" w:type="dxa"/>
            <w:gridSpan w:val="3"/>
            <w:tcBorders>
              <w:left w:val="single" w:sz="4" w:space="0" w:color="FFFFFF"/>
              <w:right w:val="single" w:sz="4" w:space="0" w:color="FFFFFF"/>
            </w:tcBorders>
          </w:tcPr>
          <w:p w:rsidR="00611FD8" w:rsidRPr="00C5257D" w:rsidRDefault="00611FD8" w:rsidP="00611FD8">
            <w:pPr>
              <w:pStyle w:val="TableParagraph"/>
              <w:rPr>
                <w:lang w:val="ru-RU"/>
              </w:rPr>
            </w:pPr>
          </w:p>
        </w:tc>
      </w:tr>
      <w:tr w:rsidR="00611FD8" w:rsidRPr="00C5257D" w:rsidTr="00611FD8">
        <w:trPr>
          <w:trHeight w:val="752"/>
        </w:trPr>
        <w:tc>
          <w:tcPr>
            <w:tcW w:w="10206" w:type="dxa"/>
            <w:gridSpan w:val="3"/>
            <w:tcBorders>
              <w:bottom w:val="double" w:sz="4" w:space="0" w:color="000000"/>
            </w:tcBorders>
          </w:tcPr>
          <w:p w:rsidR="00611FD8" w:rsidRPr="00C5257D" w:rsidRDefault="00611FD8" w:rsidP="006E607F">
            <w:pPr>
              <w:pStyle w:val="TableParagraph"/>
              <w:ind w:left="416" w:right="151" w:hanging="284"/>
              <w:jc w:val="both"/>
              <w:rPr>
                <w:lang w:val="ru-RU"/>
              </w:rPr>
            </w:pPr>
            <w:r w:rsidRPr="00C5257D">
              <w:rPr>
                <w:lang w:val="ru-RU"/>
              </w:rPr>
              <w:t>II.</w:t>
            </w:r>
            <w:r w:rsidRPr="00C5257D">
              <w:rPr>
                <w:spacing w:val="80"/>
                <w:lang w:val="ru-RU"/>
              </w:rPr>
              <w:t xml:space="preserve"> </w:t>
            </w:r>
            <w:r w:rsidRPr="00C5257D">
              <w:rPr>
                <w:lang w:val="ru-RU"/>
              </w:rPr>
              <w:t>Несоответствие</w:t>
            </w:r>
            <w:r w:rsidRPr="00C5257D">
              <w:rPr>
                <w:spacing w:val="28"/>
                <w:lang w:val="ru-RU"/>
              </w:rPr>
              <w:t xml:space="preserve"> </w:t>
            </w:r>
            <w:r w:rsidRPr="00C5257D">
              <w:rPr>
                <w:lang w:val="ru-RU"/>
              </w:rPr>
              <w:t>информации,</w:t>
            </w:r>
            <w:r w:rsidRPr="00C5257D">
              <w:rPr>
                <w:spacing w:val="26"/>
                <w:lang w:val="ru-RU"/>
              </w:rPr>
              <w:t xml:space="preserve"> </w:t>
            </w:r>
            <w:r w:rsidRPr="00C5257D">
              <w:rPr>
                <w:lang w:val="ru-RU"/>
              </w:rPr>
              <w:t>которая</w:t>
            </w:r>
            <w:r w:rsidRPr="00C5257D">
              <w:rPr>
                <w:spacing w:val="26"/>
                <w:lang w:val="ru-RU"/>
              </w:rPr>
              <w:t xml:space="preserve"> </w:t>
            </w:r>
            <w:r w:rsidRPr="00C5257D">
              <w:rPr>
                <w:lang w:val="ru-RU"/>
              </w:rPr>
              <w:t>содержится</w:t>
            </w:r>
            <w:r w:rsidRPr="00C5257D">
              <w:rPr>
                <w:spacing w:val="27"/>
                <w:lang w:val="ru-RU"/>
              </w:rPr>
              <w:t xml:space="preserve"> </w:t>
            </w:r>
            <w:r w:rsidRPr="00C5257D">
              <w:rPr>
                <w:lang w:val="ru-RU"/>
              </w:rPr>
              <w:t>в</w:t>
            </w:r>
            <w:r w:rsidRPr="00C5257D">
              <w:rPr>
                <w:spacing w:val="26"/>
                <w:lang w:val="ru-RU"/>
              </w:rPr>
              <w:t xml:space="preserve"> </w:t>
            </w:r>
            <w:r w:rsidRPr="00C5257D">
              <w:rPr>
                <w:lang w:val="ru-RU"/>
              </w:rPr>
              <w:t>запросе,</w:t>
            </w:r>
            <w:r w:rsidRPr="00C5257D">
              <w:rPr>
                <w:spacing w:val="27"/>
                <w:lang w:val="ru-RU"/>
              </w:rPr>
              <w:t xml:space="preserve"> </w:t>
            </w:r>
            <w:r w:rsidRPr="00C5257D">
              <w:rPr>
                <w:lang w:val="ru-RU"/>
              </w:rPr>
              <w:t>представленных</w:t>
            </w:r>
            <w:r w:rsidRPr="00C5257D">
              <w:rPr>
                <w:spacing w:val="26"/>
                <w:lang w:val="ru-RU"/>
              </w:rPr>
              <w:t xml:space="preserve"> </w:t>
            </w:r>
            <w:r w:rsidRPr="00C5257D">
              <w:rPr>
                <w:lang w:val="ru-RU"/>
              </w:rPr>
              <w:t>заявителем,</w:t>
            </w:r>
            <w:r w:rsidRPr="00C5257D">
              <w:rPr>
                <w:spacing w:val="27"/>
                <w:lang w:val="ru-RU"/>
              </w:rPr>
              <w:t xml:space="preserve"> </w:t>
            </w:r>
            <w:r w:rsidRPr="00C5257D">
              <w:rPr>
                <w:lang w:val="ru-RU"/>
              </w:rPr>
              <w:t>сведениям, полученным в результате межведомственного информационного взаимодействия</w:t>
            </w:r>
          </w:p>
          <w:p w:rsidR="00611FD8" w:rsidRPr="00C5257D" w:rsidRDefault="00611FD8" w:rsidP="006E607F">
            <w:pPr>
              <w:pStyle w:val="TableParagraph"/>
              <w:ind w:left="416" w:right="151"/>
              <w:jc w:val="both"/>
              <w:rPr>
                <w:lang w:val="ru-RU"/>
              </w:rPr>
            </w:pPr>
            <w:r w:rsidRPr="00C5257D">
              <w:rPr>
                <w:lang w:val="ru-RU"/>
              </w:rPr>
              <w:t>При</w:t>
            </w:r>
            <w:r w:rsidRPr="00C5257D">
              <w:rPr>
                <w:spacing w:val="-7"/>
                <w:lang w:val="ru-RU"/>
              </w:rPr>
              <w:t xml:space="preserve"> </w:t>
            </w:r>
            <w:r w:rsidRPr="00C5257D">
              <w:rPr>
                <w:lang w:val="ru-RU"/>
              </w:rPr>
              <w:t>оформлении</w:t>
            </w:r>
            <w:r w:rsidRPr="00C5257D">
              <w:rPr>
                <w:spacing w:val="-5"/>
                <w:lang w:val="ru-RU"/>
              </w:rPr>
              <w:t xml:space="preserve"> </w:t>
            </w:r>
            <w:r w:rsidRPr="00C5257D">
              <w:rPr>
                <w:lang w:val="ru-RU"/>
              </w:rPr>
              <w:t>информационного</w:t>
            </w:r>
            <w:r w:rsidRPr="00C5257D">
              <w:rPr>
                <w:spacing w:val="-5"/>
                <w:lang w:val="ru-RU"/>
              </w:rPr>
              <w:t xml:space="preserve"> </w:t>
            </w:r>
            <w:r w:rsidRPr="00C5257D">
              <w:rPr>
                <w:lang w:val="ru-RU"/>
              </w:rPr>
              <w:t>листа</w:t>
            </w:r>
            <w:r w:rsidRPr="00C5257D">
              <w:rPr>
                <w:spacing w:val="-6"/>
                <w:lang w:val="ru-RU"/>
              </w:rPr>
              <w:t xml:space="preserve"> </w:t>
            </w:r>
            <w:r w:rsidRPr="00C5257D">
              <w:rPr>
                <w:lang w:val="ru-RU"/>
              </w:rPr>
              <w:t>отображаются</w:t>
            </w:r>
            <w:r w:rsidRPr="00C5257D">
              <w:rPr>
                <w:spacing w:val="-6"/>
                <w:lang w:val="ru-RU"/>
              </w:rPr>
              <w:t xml:space="preserve"> </w:t>
            </w:r>
            <w:r w:rsidRPr="00C5257D">
              <w:rPr>
                <w:lang w:val="ru-RU"/>
              </w:rPr>
              <w:t>только</w:t>
            </w:r>
            <w:r w:rsidRPr="00C5257D">
              <w:rPr>
                <w:spacing w:val="-5"/>
                <w:lang w:val="ru-RU"/>
              </w:rPr>
              <w:t xml:space="preserve"> </w:t>
            </w:r>
            <w:r w:rsidRPr="00C5257D">
              <w:rPr>
                <w:lang w:val="ru-RU"/>
              </w:rPr>
              <w:t>поля,</w:t>
            </w:r>
            <w:r w:rsidRPr="00C5257D">
              <w:rPr>
                <w:spacing w:val="-5"/>
                <w:lang w:val="ru-RU"/>
              </w:rPr>
              <w:t xml:space="preserve"> </w:t>
            </w:r>
            <w:r w:rsidRPr="00C5257D">
              <w:rPr>
                <w:lang w:val="ru-RU"/>
              </w:rPr>
              <w:t>для</w:t>
            </w:r>
            <w:r w:rsidRPr="00C5257D">
              <w:rPr>
                <w:spacing w:val="-4"/>
                <w:lang w:val="ru-RU"/>
              </w:rPr>
              <w:t xml:space="preserve"> </w:t>
            </w:r>
            <w:r w:rsidRPr="00C5257D">
              <w:rPr>
                <w:lang w:val="ru-RU"/>
              </w:rPr>
              <w:t>которых</w:t>
            </w:r>
            <w:r w:rsidRPr="00C5257D">
              <w:rPr>
                <w:spacing w:val="-5"/>
                <w:lang w:val="ru-RU"/>
              </w:rPr>
              <w:t xml:space="preserve"> </w:t>
            </w:r>
            <w:r w:rsidRPr="00C5257D">
              <w:rPr>
                <w:lang w:val="ru-RU"/>
              </w:rPr>
              <w:t>указывается</w:t>
            </w:r>
            <w:r w:rsidRPr="00C5257D">
              <w:rPr>
                <w:spacing w:val="-5"/>
                <w:lang w:val="ru-RU"/>
              </w:rPr>
              <w:t xml:space="preserve"> </w:t>
            </w:r>
            <w:r w:rsidRPr="00C5257D">
              <w:rPr>
                <w:lang w:val="ru-RU"/>
              </w:rPr>
              <w:t>отрицательный</w:t>
            </w:r>
            <w:r w:rsidRPr="00C5257D">
              <w:rPr>
                <w:spacing w:val="-5"/>
                <w:lang w:val="ru-RU"/>
              </w:rPr>
              <w:t xml:space="preserve"> </w:t>
            </w:r>
            <w:r w:rsidRPr="00C5257D">
              <w:rPr>
                <w:lang w:val="ru-RU"/>
              </w:rPr>
              <w:t>результат</w:t>
            </w:r>
            <w:r w:rsidRPr="00C5257D">
              <w:rPr>
                <w:spacing w:val="-6"/>
                <w:lang w:val="ru-RU"/>
              </w:rPr>
              <w:t xml:space="preserve"> </w:t>
            </w:r>
            <w:r w:rsidRPr="00C5257D">
              <w:rPr>
                <w:spacing w:val="-4"/>
                <w:lang w:val="ru-RU"/>
              </w:rPr>
              <w:t>«да»</w:t>
            </w:r>
          </w:p>
        </w:tc>
      </w:tr>
      <w:tr w:rsidR="00611FD8" w:rsidRPr="00C5257D" w:rsidTr="00611FD8">
        <w:trPr>
          <w:trHeight w:val="222"/>
        </w:trPr>
        <w:tc>
          <w:tcPr>
            <w:tcW w:w="10206" w:type="dxa"/>
            <w:gridSpan w:val="3"/>
            <w:tcBorders>
              <w:top w:val="double" w:sz="4" w:space="0" w:color="000000"/>
            </w:tcBorders>
          </w:tcPr>
          <w:p w:rsidR="00611FD8" w:rsidRPr="00C5257D" w:rsidRDefault="00611FD8" w:rsidP="00611FD8">
            <w:pPr>
              <w:pStyle w:val="TableParagraph"/>
              <w:ind w:left="110"/>
              <w:rPr>
                <w:lang w:val="ru-RU"/>
              </w:rPr>
            </w:pPr>
            <w:r w:rsidRPr="00C5257D">
              <w:rPr>
                <w:lang w:val="ru-RU"/>
              </w:rPr>
              <w:t>Пункт</w:t>
            </w:r>
            <w:r w:rsidRPr="00C5257D">
              <w:rPr>
                <w:spacing w:val="-5"/>
                <w:lang w:val="ru-RU"/>
              </w:rPr>
              <w:t xml:space="preserve"> </w:t>
            </w:r>
            <w:r w:rsidRPr="00C5257D">
              <w:rPr>
                <w:lang w:val="ru-RU"/>
              </w:rPr>
              <w:t>заполняется</w:t>
            </w:r>
            <w:r w:rsidRPr="00C5257D">
              <w:rPr>
                <w:spacing w:val="-4"/>
                <w:lang w:val="ru-RU"/>
              </w:rPr>
              <w:t xml:space="preserve"> </w:t>
            </w:r>
            <w:r w:rsidRPr="00C5257D">
              <w:rPr>
                <w:lang w:val="ru-RU"/>
              </w:rPr>
              <w:t>при</w:t>
            </w:r>
            <w:r w:rsidRPr="00C5257D">
              <w:rPr>
                <w:spacing w:val="-4"/>
                <w:lang w:val="ru-RU"/>
              </w:rPr>
              <w:t xml:space="preserve"> </w:t>
            </w:r>
            <w:r w:rsidRPr="00C5257D">
              <w:rPr>
                <w:lang w:val="ru-RU"/>
              </w:rPr>
              <w:t>указании</w:t>
            </w:r>
            <w:r w:rsidRPr="00C5257D">
              <w:rPr>
                <w:spacing w:val="-4"/>
                <w:lang w:val="ru-RU"/>
              </w:rPr>
              <w:t xml:space="preserve"> </w:t>
            </w:r>
            <w:r w:rsidRPr="00C5257D">
              <w:rPr>
                <w:lang w:val="ru-RU"/>
              </w:rPr>
              <w:t>кадастрового</w:t>
            </w:r>
            <w:r w:rsidRPr="00C5257D">
              <w:rPr>
                <w:spacing w:val="-4"/>
                <w:lang w:val="ru-RU"/>
              </w:rPr>
              <w:t xml:space="preserve"> </w:t>
            </w:r>
            <w:r w:rsidRPr="00C5257D">
              <w:rPr>
                <w:lang w:val="ru-RU"/>
              </w:rPr>
              <w:t>номера</w:t>
            </w:r>
            <w:r w:rsidRPr="00C5257D">
              <w:rPr>
                <w:spacing w:val="-4"/>
                <w:lang w:val="ru-RU"/>
              </w:rPr>
              <w:t xml:space="preserve"> </w:t>
            </w:r>
            <w:r w:rsidRPr="00C5257D">
              <w:rPr>
                <w:lang w:val="ru-RU"/>
              </w:rPr>
              <w:t>земельного</w:t>
            </w:r>
            <w:r w:rsidRPr="00C5257D">
              <w:rPr>
                <w:spacing w:val="-5"/>
                <w:lang w:val="ru-RU"/>
              </w:rPr>
              <w:t xml:space="preserve"> </w:t>
            </w:r>
            <w:r w:rsidRPr="00C5257D">
              <w:rPr>
                <w:lang w:val="ru-RU"/>
              </w:rPr>
              <w:t>участка</w:t>
            </w:r>
            <w:r w:rsidRPr="00C5257D">
              <w:rPr>
                <w:spacing w:val="-3"/>
                <w:lang w:val="ru-RU"/>
              </w:rPr>
              <w:t xml:space="preserve"> </w:t>
            </w:r>
            <w:r w:rsidRPr="00C5257D">
              <w:rPr>
                <w:lang w:val="ru-RU"/>
              </w:rPr>
              <w:t>в</w:t>
            </w:r>
            <w:r w:rsidRPr="00C5257D">
              <w:rPr>
                <w:spacing w:val="-3"/>
                <w:lang w:val="ru-RU"/>
              </w:rPr>
              <w:t xml:space="preserve"> </w:t>
            </w:r>
            <w:r w:rsidRPr="00C5257D">
              <w:rPr>
                <w:spacing w:val="-2"/>
                <w:lang w:val="ru-RU"/>
              </w:rPr>
              <w:t>запросе</w:t>
            </w:r>
          </w:p>
        </w:tc>
      </w:tr>
      <w:tr w:rsidR="00611FD8" w:rsidRPr="00C5257D" w:rsidTr="00611FD8">
        <w:trPr>
          <w:trHeight w:val="507"/>
        </w:trPr>
        <w:tc>
          <w:tcPr>
            <w:tcW w:w="438" w:type="dxa"/>
            <w:tcBorders>
              <w:bottom w:val="double" w:sz="4" w:space="0" w:color="000000"/>
            </w:tcBorders>
          </w:tcPr>
          <w:p w:rsidR="00611FD8" w:rsidRPr="00C5257D" w:rsidRDefault="00611FD8" w:rsidP="00611FD8">
            <w:pPr>
              <w:pStyle w:val="TableParagraph"/>
              <w:ind w:left="16" w:right="2"/>
              <w:jc w:val="center"/>
              <w:rPr>
                <w:lang w:val="ru-RU"/>
              </w:rPr>
            </w:pPr>
            <w:r w:rsidRPr="00C5257D">
              <w:rPr>
                <w:spacing w:val="-10"/>
                <w:lang w:val="ru-RU"/>
              </w:rPr>
              <w:t>2</w:t>
            </w:r>
          </w:p>
        </w:tc>
        <w:tc>
          <w:tcPr>
            <w:tcW w:w="8068" w:type="dxa"/>
            <w:tcBorders>
              <w:bottom w:val="double" w:sz="4" w:space="0" w:color="000000"/>
            </w:tcBorders>
          </w:tcPr>
          <w:p w:rsidR="00611FD8" w:rsidRPr="00C5257D" w:rsidRDefault="00611FD8" w:rsidP="00CC2462">
            <w:pPr>
              <w:pStyle w:val="TableParagraph"/>
              <w:ind w:left="110" w:right="152"/>
              <w:jc w:val="both"/>
              <w:rPr>
                <w:lang w:val="ru-RU"/>
              </w:rPr>
            </w:pPr>
            <w:r w:rsidRPr="00C5257D">
              <w:rPr>
                <w:lang w:val="ru-RU"/>
              </w:rPr>
              <w:t>Запрос</w:t>
            </w:r>
            <w:r w:rsidRPr="00C5257D">
              <w:rPr>
                <w:spacing w:val="39"/>
                <w:lang w:val="ru-RU"/>
              </w:rPr>
              <w:t xml:space="preserve"> </w:t>
            </w:r>
            <w:r w:rsidRPr="00C5257D">
              <w:rPr>
                <w:lang w:val="ru-RU"/>
              </w:rPr>
              <w:t>содержит</w:t>
            </w:r>
            <w:r w:rsidRPr="00C5257D">
              <w:rPr>
                <w:spacing w:val="40"/>
                <w:lang w:val="ru-RU"/>
              </w:rPr>
              <w:t xml:space="preserve"> </w:t>
            </w:r>
            <w:r w:rsidRPr="00C5257D">
              <w:rPr>
                <w:lang w:val="ru-RU"/>
              </w:rPr>
              <w:t>информацию</w:t>
            </w:r>
            <w:r w:rsidRPr="00C5257D">
              <w:rPr>
                <w:spacing w:val="39"/>
                <w:lang w:val="ru-RU"/>
              </w:rPr>
              <w:t xml:space="preserve"> </w:t>
            </w:r>
            <w:r w:rsidRPr="00C5257D">
              <w:rPr>
                <w:lang w:val="ru-RU"/>
              </w:rPr>
              <w:t>о</w:t>
            </w:r>
            <w:r w:rsidRPr="00C5257D">
              <w:rPr>
                <w:spacing w:val="39"/>
                <w:lang w:val="ru-RU"/>
              </w:rPr>
              <w:t xml:space="preserve"> </w:t>
            </w:r>
            <w:r w:rsidRPr="00C5257D">
              <w:rPr>
                <w:lang w:val="ru-RU"/>
              </w:rPr>
              <w:t>земельном</w:t>
            </w:r>
            <w:r w:rsidRPr="00C5257D">
              <w:rPr>
                <w:spacing w:val="39"/>
                <w:lang w:val="ru-RU"/>
              </w:rPr>
              <w:t xml:space="preserve"> </w:t>
            </w:r>
            <w:r w:rsidRPr="00C5257D">
              <w:rPr>
                <w:lang w:val="ru-RU"/>
              </w:rPr>
              <w:t>участке,</w:t>
            </w:r>
            <w:r w:rsidRPr="00C5257D">
              <w:rPr>
                <w:spacing w:val="40"/>
                <w:lang w:val="ru-RU"/>
              </w:rPr>
              <w:t xml:space="preserve"> </w:t>
            </w:r>
            <w:r w:rsidRPr="00C5257D">
              <w:rPr>
                <w:lang w:val="ru-RU"/>
              </w:rPr>
              <w:t>сведения</w:t>
            </w:r>
            <w:r w:rsidRPr="00C5257D">
              <w:rPr>
                <w:spacing w:val="38"/>
                <w:lang w:val="ru-RU"/>
              </w:rPr>
              <w:t xml:space="preserve"> </w:t>
            </w:r>
            <w:r w:rsidRPr="00C5257D">
              <w:rPr>
                <w:lang w:val="ru-RU"/>
              </w:rPr>
              <w:t>о</w:t>
            </w:r>
            <w:r w:rsidRPr="00C5257D">
              <w:rPr>
                <w:spacing w:val="37"/>
                <w:lang w:val="ru-RU"/>
              </w:rPr>
              <w:t xml:space="preserve"> </w:t>
            </w:r>
            <w:r w:rsidRPr="00C5257D">
              <w:rPr>
                <w:lang w:val="ru-RU"/>
              </w:rPr>
              <w:t>котором</w:t>
            </w:r>
            <w:r w:rsidRPr="00C5257D">
              <w:rPr>
                <w:spacing w:val="39"/>
                <w:lang w:val="ru-RU"/>
              </w:rPr>
              <w:t xml:space="preserve"> </w:t>
            </w:r>
            <w:r w:rsidRPr="00C5257D">
              <w:rPr>
                <w:lang w:val="ru-RU"/>
              </w:rPr>
              <w:t>отсутствуют</w:t>
            </w:r>
            <w:r w:rsidRPr="00C5257D">
              <w:rPr>
                <w:spacing w:val="40"/>
                <w:lang w:val="ru-RU"/>
              </w:rPr>
              <w:t xml:space="preserve"> </w:t>
            </w:r>
            <w:r w:rsidRPr="00C5257D">
              <w:rPr>
                <w:lang w:val="ru-RU"/>
              </w:rPr>
              <w:t>в</w:t>
            </w:r>
            <w:r w:rsidRPr="00C5257D">
              <w:rPr>
                <w:spacing w:val="38"/>
                <w:lang w:val="ru-RU"/>
              </w:rPr>
              <w:t xml:space="preserve"> </w:t>
            </w:r>
            <w:r w:rsidRPr="00C5257D">
              <w:rPr>
                <w:lang w:val="ru-RU"/>
              </w:rPr>
              <w:t>Едином государственном реестре недвижимости</w:t>
            </w:r>
          </w:p>
        </w:tc>
        <w:tc>
          <w:tcPr>
            <w:tcW w:w="1700" w:type="dxa"/>
            <w:tcBorders>
              <w:bottom w:val="double" w:sz="4" w:space="0" w:color="000000"/>
            </w:tcBorders>
          </w:tcPr>
          <w:p w:rsidR="00611FD8" w:rsidRPr="00C5257D" w:rsidRDefault="00611FD8" w:rsidP="00611FD8">
            <w:pPr>
              <w:pStyle w:val="TableParagraph"/>
              <w:ind w:left="179" w:right="167"/>
              <w:jc w:val="center"/>
              <w:rPr>
                <w:lang w:val="ru-RU"/>
              </w:rPr>
            </w:pPr>
            <w:r w:rsidRPr="00C5257D">
              <w:rPr>
                <w:spacing w:val="-2"/>
                <w:lang w:val="ru-RU"/>
              </w:rPr>
              <w:t>Результат</w:t>
            </w:r>
          </w:p>
        </w:tc>
      </w:tr>
      <w:tr w:rsidR="00611FD8" w:rsidRPr="00C5257D" w:rsidTr="00611FD8">
        <w:trPr>
          <w:trHeight w:val="527"/>
        </w:trPr>
        <w:tc>
          <w:tcPr>
            <w:tcW w:w="438" w:type="dxa"/>
            <w:tcBorders>
              <w:top w:val="double" w:sz="4" w:space="0" w:color="000000"/>
              <w:bottom w:val="double" w:sz="4" w:space="0" w:color="000000"/>
            </w:tcBorders>
          </w:tcPr>
          <w:p w:rsidR="00611FD8" w:rsidRPr="00C5257D" w:rsidRDefault="00611FD8" w:rsidP="00611FD8">
            <w:pPr>
              <w:pStyle w:val="TableParagraph"/>
              <w:ind w:left="16" w:right="2"/>
              <w:jc w:val="center"/>
              <w:rPr>
                <w:lang w:val="ru-RU"/>
              </w:rPr>
            </w:pPr>
            <w:r w:rsidRPr="00C5257D">
              <w:rPr>
                <w:spacing w:val="-10"/>
                <w:lang w:val="ru-RU"/>
              </w:rPr>
              <w:lastRenderedPageBreak/>
              <w:t>3</w:t>
            </w:r>
          </w:p>
        </w:tc>
        <w:tc>
          <w:tcPr>
            <w:tcW w:w="8068" w:type="dxa"/>
            <w:tcBorders>
              <w:top w:val="double" w:sz="4" w:space="0" w:color="000000"/>
              <w:bottom w:val="double" w:sz="4" w:space="0" w:color="000000"/>
            </w:tcBorders>
          </w:tcPr>
          <w:p w:rsidR="00611FD8" w:rsidRPr="00C5257D" w:rsidRDefault="00611FD8" w:rsidP="00CC2462">
            <w:pPr>
              <w:pStyle w:val="TableParagraph"/>
              <w:ind w:left="110" w:right="152"/>
              <w:jc w:val="both"/>
              <w:rPr>
                <w:lang w:val="ru-RU"/>
              </w:rPr>
            </w:pPr>
            <w:r w:rsidRPr="00C5257D">
              <w:rPr>
                <w:lang w:val="ru-RU"/>
              </w:rPr>
              <w:t>Заявитель</w:t>
            </w:r>
            <w:r w:rsidRPr="00C5257D">
              <w:rPr>
                <w:spacing w:val="40"/>
                <w:lang w:val="ru-RU"/>
              </w:rPr>
              <w:t xml:space="preserve"> </w:t>
            </w:r>
            <w:r w:rsidRPr="00C5257D">
              <w:rPr>
                <w:lang w:val="ru-RU"/>
              </w:rPr>
              <w:t>не</w:t>
            </w:r>
            <w:r w:rsidRPr="00C5257D">
              <w:rPr>
                <w:spacing w:val="40"/>
                <w:lang w:val="ru-RU"/>
              </w:rPr>
              <w:t xml:space="preserve"> </w:t>
            </w:r>
            <w:r w:rsidRPr="00C5257D">
              <w:rPr>
                <w:lang w:val="ru-RU"/>
              </w:rPr>
              <w:t>является</w:t>
            </w:r>
            <w:r w:rsidRPr="00C5257D">
              <w:rPr>
                <w:spacing w:val="40"/>
                <w:lang w:val="ru-RU"/>
              </w:rPr>
              <w:t xml:space="preserve"> </w:t>
            </w:r>
            <w:r w:rsidRPr="00C5257D">
              <w:rPr>
                <w:lang w:val="ru-RU"/>
              </w:rPr>
              <w:t>правообладателем</w:t>
            </w:r>
            <w:r w:rsidRPr="00C5257D">
              <w:rPr>
                <w:spacing w:val="40"/>
                <w:lang w:val="ru-RU"/>
              </w:rPr>
              <w:t xml:space="preserve"> </w:t>
            </w:r>
            <w:r w:rsidRPr="00C5257D">
              <w:rPr>
                <w:lang w:val="ru-RU"/>
              </w:rPr>
              <w:t>земельного</w:t>
            </w:r>
            <w:r w:rsidRPr="00C5257D">
              <w:rPr>
                <w:spacing w:val="40"/>
                <w:lang w:val="ru-RU"/>
              </w:rPr>
              <w:t xml:space="preserve"> </w:t>
            </w:r>
            <w:r w:rsidRPr="00C5257D">
              <w:rPr>
                <w:lang w:val="ru-RU"/>
              </w:rPr>
              <w:t>участка,</w:t>
            </w:r>
            <w:r w:rsidRPr="00C5257D">
              <w:rPr>
                <w:spacing w:val="40"/>
                <w:lang w:val="ru-RU"/>
              </w:rPr>
              <w:t xml:space="preserve"> </w:t>
            </w:r>
            <w:r w:rsidRPr="00C5257D">
              <w:rPr>
                <w:lang w:val="ru-RU"/>
              </w:rPr>
              <w:t>информация</w:t>
            </w:r>
            <w:r w:rsidR="00CC2462">
              <w:rPr>
                <w:spacing w:val="40"/>
                <w:lang w:val="ru-RU"/>
              </w:rPr>
              <w:br/>
            </w:r>
            <w:r w:rsidRPr="00C5257D">
              <w:rPr>
                <w:lang w:val="ru-RU"/>
              </w:rPr>
              <w:t>о</w:t>
            </w:r>
            <w:r w:rsidRPr="00C5257D">
              <w:rPr>
                <w:spacing w:val="40"/>
                <w:lang w:val="ru-RU"/>
              </w:rPr>
              <w:t xml:space="preserve"> </w:t>
            </w:r>
            <w:r w:rsidRPr="00C5257D">
              <w:rPr>
                <w:lang w:val="ru-RU"/>
              </w:rPr>
              <w:t>котором</w:t>
            </w:r>
            <w:r w:rsidRPr="00C5257D">
              <w:rPr>
                <w:spacing w:val="40"/>
                <w:lang w:val="ru-RU"/>
              </w:rPr>
              <w:t xml:space="preserve"> </w:t>
            </w:r>
            <w:r w:rsidRPr="00C5257D">
              <w:rPr>
                <w:lang w:val="ru-RU"/>
              </w:rPr>
              <w:t>указана</w:t>
            </w:r>
            <w:r w:rsidRPr="00C5257D">
              <w:rPr>
                <w:spacing w:val="40"/>
                <w:lang w:val="ru-RU"/>
              </w:rPr>
              <w:t xml:space="preserve"> </w:t>
            </w:r>
            <w:r w:rsidRPr="00C5257D">
              <w:rPr>
                <w:lang w:val="ru-RU"/>
              </w:rPr>
              <w:t xml:space="preserve">в </w:t>
            </w:r>
            <w:r w:rsidRPr="00C5257D">
              <w:rPr>
                <w:spacing w:val="-2"/>
                <w:lang w:val="ru-RU"/>
              </w:rPr>
              <w:t>запросе</w:t>
            </w:r>
          </w:p>
        </w:tc>
        <w:tc>
          <w:tcPr>
            <w:tcW w:w="1700" w:type="dxa"/>
            <w:tcBorders>
              <w:top w:val="double" w:sz="4" w:space="0" w:color="000000"/>
              <w:bottom w:val="double" w:sz="4" w:space="0" w:color="000000"/>
            </w:tcBorders>
          </w:tcPr>
          <w:p w:rsidR="00611FD8" w:rsidRPr="00C5257D" w:rsidRDefault="00611FD8" w:rsidP="00611FD8">
            <w:pPr>
              <w:pStyle w:val="TableParagraph"/>
              <w:ind w:left="179" w:right="167"/>
              <w:jc w:val="center"/>
              <w:rPr>
                <w:lang w:val="ru-RU"/>
              </w:rPr>
            </w:pPr>
            <w:r w:rsidRPr="00C5257D">
              <w:rPr>
                <w:spacing w:val="-2"/>
                <w:lang w:val="ru-RU"/>
              </w:rPr>
              <w:t>Результат</w:t>
            </w:r>
          </w:p>
        </w:tc>
      </w:tr>
      <w:tr w:rsidR="00611FD8" w:rsidRPr="00C5257D" w:rsidTr="00611FD8">
        <w:trPr>
          <w:trHeight w:val="222"/>
        </w:trPr>
        <w:tc>
          <w:tcPr>
            <w:tcW w:w="10206" w:type="dxa"/>
            <w:gridSpan w:val="3"/>
            <w:tcBorders>
              <w:top w:val="double" w:sz="4" w:space="0" w:color="000000"/>
            </w:tcBorders>
          </w:tcPr>
          <w:p w:rsidR="00611FD8" w:rsidRPr="00C5257D" w:rsidRDefault="00611FD8" w:rsidP="00611FD8">
            <w:pPr>
              <w:pStyle w:val="TableParagraph"/>
              <w:ind w:left="110"/>
              <w:rPr>
                <w:lang w:val="ru-RU"/>
              </w:rPr>
            </w:pPr>
            <w:r w:rsidRPr="00C5257D">
              <w:rPr>
                <w:lang w:val="ru-RU"/>
              </w:rPr>
              <w:t>Пункт</w:t>
            </w:r>
            <w:r w:rsidRPr="00C5257D">
              <w:rPr>
                <w:spacing w:val="-6"/>
                <w:lang w:val="ru-RU"/>
              </w:rPr>
              <w:t xml:space="preserve"> </w:t>
            </w:r>
            <w:r w:rsidRPr="00C5257D">
              <w:rPr>
                <w:lang w:val="ru-RU"/>
              </w:rPr>
              <w:t>заполняется</w:t>
            </w:r>
            <w:r w:rsidRPr="00C5257D">
              <w:rPr>
                <w:spacing w:val="-5"/>
                <w:lang w:val="ru-RU"/>
              </w:rPr>
              <w:t xml:space="preserve"> </w:t>
            </w:r>
            <w:r w:rsidRPr="00C5257D">
              <w:rPr>
                <w:lang w:val="ru-RU"/>
              </w:rPr>
              <w:t>при</w:t>
            </w:r>
            <w:r w:rsidRPr="00C5257D">
              <w:rPr>
                <w:spacing w:val="-4"/>
                <w:lang w:val="ru-RU"/>
              </w:rPr>
              <w:t xml:space="preserve"> </w:t>
            </w:r>
            <w:r w:rsidRPr="00C5257D">
              <w:rPr>
                <w:lang w:val="ru-RU"/>
              </w:rPr>
              <w:t>указании</w:t>
            </w:r>
            <w:r w:rsidRPr="00C5257D">
              <w:rPr>
                <w:spacing w:val="-5"/>
                <w:lang w:val="ru-RU"/>
              </w:rPr>
              <w:t xml:space="preserve"> </w:t>
            </w:r>
            <w:r w:rsidRPr="00C5257D">
              <w:rPr>
                <w:lang w:val="ru-RU"/>
              </w:rPr>
              <w:t>реквизитов</w:t>
            </w:r>
            <w:r w:rsidRPr="00C5257D">
              <w:rPr>
                <w:spacing w:val="-4"/>
                <w:lang w:val="ru-RU"/>
              </w:rPr>
              <w:t xml:space="preserve"> </w:t>
            </w:r>
            <w:r w:rsidRPr="00C5257D">
              <w:rPr>
                <w:lang w:val="ru-RU"/>
              </w:rPr>
              <w:t>разрешения</w:t>
            </w:r>
            <w:r w:rsidRPr="00C5257D">
              <w:rPr>
                <w:spacing w:val="-4"/>
                <w:lang w:val="ru-RU"/>
              </w:rPr>
              <w:t xml:space="preserve"> </w:t>
            </w:r>
            <w:r w:rsidRPr="00C5257D">
              <w:rPr>
                <w:lang w:val="ru-RU"/>
              </w:rPr>
              <w:t>на</w:t>
            </w:r>
            <w:r w:rsidRPr="00C5257D">
              <w:rPr>
                <w:spacing w:val="-5"/>
                <w:lang w:val="ru-RU"/>
              </w:rPr>
              <w:t xml:space="preserve"> </w:t>
            </w:r>
            <w:r w:rsidRPr="00C5257D">
              <w:rPr>
                <w:lang w:val="ru-RU"/>
              </w:rPr>
              <w:t>размещения</w:t>
            </w:r>
            <w:r w:rsidRPr="00C5257D">
              <w:rPr>
                <w:spacing w:val="-4"/>
                <w:lang w:val="ru-RU"/>
              </w:rPr>
              <w:t xml:space="preserve"> </w:t>
            </w:r>
            <w:r w:rsidRPr="00C5257D">
              <w:rPr>
                <w:lang w:val="ru-RU"/>
              </w:rPr>
              <w:t>в</w:t>
            </w:r>
            <w:r w:rsidRPr="00C5257D">
              <w:rPr>
                <w:spacing w:val="-4"/>
                <w:lang w:val="ru-RU"/>
              </w:rPr>
              <w:t xml:space="preserve"> </w:t>
            </w:r>
            <w:r w:rsidRPr="00C5257D">
              <w:rPr>
                <w:spacing w:val="-2"/>
                <w:lang w:val="ru-RU"/>
              </w:rPr>
              <w:t>запросе</w:t>
            </w:r>
          </w:p>
        </w:tc>
      </w:tr>
      <w:tr w:rsidR="00611FD8" w:rsidRPr="00C5257D" w:rsidTr="00611FD8">
        <w:trPr>
          <w:trHeight w:val="1455"/>
        </w:trPr>
        <w:tc>
          <w:tcPr>
            <w:tcW w:w="438" w:type="dxa"/>
            <w:tcBorders>
              <w:bottom w:val="double" w:sz="4" w:space="0" w:color="000000"/>
            </w:tcBorders>
          </w:tcPr>
          <w:p w:rsidR="00611FD8" w:rsidRPr="00C5257D" w:rsidRDefault="00611FD8" w:rsidP="00611FD8">
            <w:pPr>
              <w:pStyle w:val="TableParagraph"/>
              <w:ind w:left="16" w:right="2"/>
              <w:jc w:val="center"/>
              <w:rPr>
                <w:lang w:val="ru-RU"/>
              </w:rPr>
            </w:pPr>
            <w:r w:rsidRPr="00C5257D">
              <w:rPr>
                <w:spacing w:val="-10"/>
                <w:lang w:val="ru-RU"/>
              </w:rPr>
              <w:t>4</w:t>
            </w:r>
          </w:p>
        </w:tc>
        <w:tc>
          <w:tcPr>
            <w:tcW w:w="8068" w:type="dxa"/>
            <w:tcBorders>
              <w:bottom w:val="double" w:sz="4" w:space="0" w:color="000000"/>
            </w:tcBorders>
          </w:tcPr>
          <w:p w:rsidR="00611FD8" w:rsidRPr="00C5257D" w:rsidRDefault="00611FD8" w:rsidP="006E607F">
            <w:pPr>
              <w:pStyle w:val="TableParagraph"/>
              <w:ind w:left="127" w:right="95"/>
              <w:jc w:val="both"/>
              <w:rPr>
                <w:lang w:val="ru-RU"/>
              </w:rPr>
            </w:pPr>
            <w:r w:rsidRPr="00C5257D">
              <w:rPr>
                <w:lang w:val="ru-RU"/>
              </w:rPr>
              <w:t>Запрос содержит информацию о разрешении</w:t>
            </w:r>
            <w:r w:rsidR="006E607F">
              <w:rPr>
                <w:lang w:val="ru-RU"/>
              </w:rPr>
              <w:t xml:space="preserve"> на размещение, не выдававшемся</w:t>
            </w:r>
            <w:r w:rsidR="006E607F">
              <w:rPr>
                <w:lang w:val="ru-RU"/>
              </w:rPr>
              <w:br/>
            </w:r>
            <w:r w:rsidRPr="00C5257D">
              <w:rPr>
                <w:lang w:val="ru-RU"/>
              </w:rPr>
              <w:t xml:space="preserve">в порядке, постановлением Правительства Московской области от 08.04.2015 </w:t>
            </w:r>
            <w:r w:rsidR="006E607F">
              <w:rPr>
                <w:lang w:val="ru-RU"/>
              </w:rPr>
              <w:br/>
            </w:r>
            <w:r w:rsidRPr="00C5257D">
              <w:rPr>
                <w:lang w:val="ru-RU"/>
              </w:rPr>
              <w:t xml:space="preserve">№ 229/13 «Об утверждении Порядка и условий размещения на территории Московской области объектов, которые могут быть размещены на землях </w:t>
            </w:r>
            <w:r w:rsidR="006E607F">
              <w:rPr>
                <w:lang w:val="ru-RU"/>
              </w:rPr>
              <w:br/>
            </w:r>
            <w:r w:rsidRPr="00C5257D">
              <w:rPr>
                <w:lang w:val="ru-RU"/>
              </w:rPr>
              <w:t>или земельных участках, находящихся в государственной, муниципальной собственности или государственная собственность на которые не разграничена,</w:t>
            </w:r>
            <w:r w:rsidR="006E607F">
              <w:rPr>
                <w:lang w:val="ru-RU"/>
              </w:rPr>
              <w:br/>
            </w:r>
            <w:r w:rsidRPr="00C5257D">
              <w:rPr>
                <w:lang w:val="ru-RU"/>
              </w:rPr>
              <w:t>без предоставления земельных участков и установления сервитутов, публичного сервитута»</w:t>
            </w:r>
          </w:p>
        </w:tc>
        <w:tc>
          <w:tcPr>
            <w:tcW w:w="1700" w:type="dxa"/>
            <w:tcBorders>
              <w:bottom w:val="double" w:sz="4" w:space="0" w:color="000000"/>
            </w:tcBorders>
          </w:tcPr>
          <w:p w:rsidR="00611FD8" w:rsidRPr="00C5257D" w:rsidRDefault="00611FD8" w:rsidP="00611FD8">
            <w:pPr>
              <w:pStyle w:val="TableParagraph"/>
              <w:ind w:left="179" w:right="167"/>
              <w:jc w:val="center"/>
              <w:rPr>
                <w:lang w:val="ru-RU"/>
              </w:rPr>
            </w:pPr>
            <w:r w:rsidRPr="00C5257D">
              <w:rPr>
                <w:spacing w:val="-2"/>
                <w:lang w:val="ru-RU"/>
              </w:rPr>
              <w:t>Результат</w:t>
            </w:r>
          </w:p>
        </w:tc>
      </w:tr>
      <w:tr w:rsidR="00611FD8" w:rsidRPr="00C5257D" w:rsidTr="00611FD8">
        <w:trPr>
          <w:trHeight w:val="1458"/>
        </w:trPr>
        <w:tc>
          <w:tcPr>
            <w:tcW w:w="438" w:type="dxa"/>
            <w:tcBorders>
              <w:top w:val="double" w:sz="4" w:space="0" w:color="000000"/>
            </w:tcBorders>
          </w:tcPr>
          <w:p w:rsidR="00611FD8" w:rsidRPr="00C5257D" w:rsidRDefault="00611FD8" w:rsidP="00611FD8">
            <w:pPr>
              <w:pStyle w:val="TableParagraph"/>
              <w:ind w:left="16" w:right="2"/>
              <w:jc w:val="center"/>
              <w:rPr>
                <w:lang w:val="ru-RU"/>
              </w:rPr>
            </w:pPr>
            <w:r w:rsidRPr="00C5257D">
              <w:rPr>
                <w:spacing w:val="-10"/>
                <w:lang w:val="ru-RU"/>
              </w:rPr>
              <w:t>5</w:t>
            </w:r>
          </w:p>
        </w:tc>
        <w:tc>
          <w:tcPr>
            <w:tcW w:w="8068" w:type="dxa"/>
            <w:tcBorders>
              <w:top w:val="double" w:sz="4" w:space="0" w:color="000000"/>
            </w:tcBorders>
          </w:tcPr>
          <w:p w:rsidR="00611FD8" w:rsidRPr="00C5257D" w:rsidRDefault="00611FD8" w:rsidP="00CC2462">
            <w:pPr>
              <w:pStyle w:val="TableParagraph"/>
              <w:ind w:left="110" w:right="98"/>
              <w:jc w:val="both"/>
              <w:rPr>
                <w:lang w:val="ru-RU"/>
              </w:rPr>
            </w:pPr>
            <w:r w:rsidRPr="00C5257D">
              <w:rPr>
                <w:lang w:val="ru-RU"/>
              </w:rPr>
              <w:t>Заявитель</w:t>
            </w:r>
            <w:r w:rsidRPr="00C5257D">
              <w:rPr>
                <w:spacing w:val="-1"/>
                <w:lang w:val="ru-RU"/>
              </w:rPr>
              <w:t xml:space="preserve"> </w:t>
            </w:r>
            <w:r w:rsidRPr="00C5257D">
              <w:rPr>
                <w:lang w:val="ru-RU"/>
              </w:rPr>
              <w:t>не</w:t>
            </w:r>
            <w:r w:rsidRPr="00C5257D">
              <w:rPr>
                <w:spacing w:val="-5"/>
                <w:lang w:val="ru-RU"/>
              </w:rPr>
              <w:t xml:space="preserve"> </w:t>
            </w:r>
            <w:r w:rsidRPr="00C5257D">
              <w:rPr>
                <w:lang w:val="ru-RU"/>
              </w:rPr>
              <w:t>является</w:t>
            </w:r>
            <w:r w:rsidRPr="00C5257D">
              <w:rPr>
                <w:spacing w:val="-2"/>
                <w:lang w:val="ru-RU"/>
              </w:rPr>
              <w:t xml:space="preserve"> </w:t>
            </w:r>
            <w:r w:rsidRPr="00C5257D">
              <w:rPr>
                <w:lang w:val="ru-RU"/>
              </w:rPr>
              <w:t>лицом,</w:t>
            </w:r>
            <w:r w:rsidRPr="00C5257D">
              <w:rPr>
                <w:spacing w:val="-4"/>
                <w:lang w:val="ru-RU"/>
              </w:rPr>
              <w:t xml:space="preserve"> </w:t>
            </w:r>
            <w:r w:rsidRPr="00C5257D">
              <w:rPr>
                <w:lang w:val="ru-RU"/>
              </w:rPr>
              <w:t>которому</w:t>
            </w:r>
            <w:r w:rsidRPr="00C5257D">
              <w:rPr>
                <w:spacing w:val="-5"/>
                <w:lang w:val="ru-RU"/>
              </w:rPr>
              <w:t xml:space="preserve"> </w:t>
            </w:r>
            <w:r w:rsidRPr="00C5257D">
              <w:rPr>
                <w:lang w:val="ru-RU"/>
              </w:rPr>
              <w:t>выдано</w:t>
            </w:r>
            <w:r w:rsidRPr="00C5257D">
              <w:rPr>
                <w:spacing w:val="-3"/>
                <w:lang w:val="ru-RU"/>
              </w:rPr>
              <w:t xml:space="preserve"> </w:t>
            </w:r>
            <w:r w:rsidRPr="00C5257D">
              <w:rPr>
                <w:lang w:val="ru-RU"/>
              </w:rPr>
              <w:t>разрешение</w:t>
            </w:r>
            <w:r w:rsidRPr="00C5257D">
              <w:rPr>
                <w:spacing w:val="-3"/>
                <w:lang w:val="ru-RU"/>
              </w:rPr>
              <w:t xml:space="preserve"> </w:t>
            </w:r>
            <w:r w:rsidRPr="00C5257D">
              <w:rPr>
                <w:lang w:val="ru-RU"/>
              </w:rPr>
              <w:t>на</w:t>
            </w:r>
            <w:r w:rsidRPr="00C5257D">
              <w:rPr>
                <w:spacing w:val="-5"/>
                <w:lang w:val="ru-RU"/>
              </w:rPr>
              <w:t xml:space="preserve"> </w:t>
            </w:r>
            <w:r w:rsidRPr="00C5257D">
              <w:rPr>
                <w:lang w:val="ru-RU"/>
              </w:rPr>
              <w:t>размещение</w:t>
            </w:r>
            <w:r w:rsidRPr="00C5257D">
              <w:rPr>
                <w:spacing w:val="-3"/>
                <w:lang w:val="ru-RU"/>
              </w:rPr>
              <w:t xml:space="preserve"> </w:t>
            </w:r>
            <w:r w:rsidR="006E607F">
              <w:rPr>
                <w:spacing w:val="-3"/>
                <w:lang w:val="ru-RU"/>
              </w:rPr>
              <w:br/>
            </w:r>
            <w:r w:rsidRPr="00C5257D">
              <w:rPr>
                <w:lang w:val="ru-RU"/>
              </w:rPr>
              <w:t>в порядке,</w:t>
            </w:r>
            <w:r w:rsidRPr="00C5257D">
              <w:rPr>
                <w:spacing w:val="-4"/>
                <w:lang w:val="ru-RU"/>
              </w:rPr>
              <w:t xml:space="preserve"> </w:t>
            </w:r>
            <w:r w:rsidRPr="00C5257D">
              <w:rPr>
                <w:lang w:val="ru-RU"/>
              </w:rPr>
              <w:t xml:space="preserve">установленном постановлением Правительства Московской области </w:t>
            </w:r>
            <w:r w:rsidR="006E607F">
              <w:rPr>
                <w:lang w:val="ru-RU"/>
              </w:rPr>
              <w:br/>
            </w:r>
            <w:r w:rsidRPr="00C5257D">
              <w:rPr>
                <w:lang w:val="ru-RU"/>
              </w:rPr>
              <w:t xml:space="preserve">от 08.04.2015 № 229/13 «Об утверждении Порядка и условий размещения </w:t>
            </w:r>
            <w:r w:rsidR="006E607F">
              <w:rPr>
                <w:lang w:val="ru-RU"/>
              </w:rPr>
              <w:br/>
            </w:r>
            <w:r w:rsidRPr="00C5257D">
              <w:rPr>
                <w:lang w:val="ru-RU"/>
              </w:rPr>
              <w:t xml:space="preserve">на территории Московской области объектов, которые могут быть размещены </w:t>
            </w:r>
            <w:r w:rsidR="006E607F">
              <w:rPr>
                <w:lang w:val="ru-RU"/>
              </w:rPr>
              <w:br/>
            </w:r>
            <w:r w:rsidRPr="00C5257D">
              <w:rPr>
                <w:lang w:val="ru-RU"/>
              </w:rPr>
              <w:t>на землях или земельных участках, находящихся в государственной, муниципальной собственности или государст</w:t>
            </w:r>
            <w:r w:rsidR="0069351D">
              <w:rPr>
                <w:lang w:val="ru-RU"/>
              </w:rPr>
              <w:t>венная собственность на которые</w:t>
            </w:r>
            <w:r w:rsidR="0069351D">
              <w:rPr>
                <w:lang w:val="ru-RU"/>
              </w:rPr>
              <w:br/>
            </w:r>
            <w:r w:rsidRPr="00C5257D">
              <w:rPr>
                <w:lang w:val="ru-RU"/>
              </w:rPr>
              <w:t>не разграничена, без предоставления</w:t>
            </w:r>
            <w:r w:rsidR="00CC2462">
              <w:rPr>
                <w:lang w:val="ru-RU"/>
              </w:rPr>
              <w:t xml:space="preserve"> </w:t>
            </w:r>
            <w:r w:rsidRPr="00C5257D">
              <w:rPr>
                <w:lang w:val="ru-RU"/>
              </w:rPr>
              <w:t>земельных</w:t>
            </w:r>
            <w:r w:rsidRPr="00C5257D">
              <w:rPr>
                <w:spacing w:val="-6"/>
                <w:lang w:val="ru-RU"/>
              </w:rPr>
              <w:t xml:space="preserve"> </w:t>
            </w:r>
            <w:r w:rsidRPr="00C5257D">
              <w:rPr>
                <w:lang w:val="ru-RU"/>
              </w:rPr>
              <w:t>участков</w:t>
            </w:r>
            <w:r w:rsidRPr="00C5257D">
              <w:rPr>
                <w:spacing w:val="-7"/>
                <w:lang w:val="ru-RU"/>
              </w:rPr>
              <w:t xml:space="preserve"> </w:t>
            </w:r>
            <w:r w:rsidRPr="00C5257D">
              <w:rPr>
                <w:lang w:val="ru-RU"/>
              </w:rPr>
              <w:t>и</w:t>
            </w:r>
            <w:r w:rsidRPr="00C5257D">
              <w:rPr>
                <w:spacing w:val="-5"/>
                <w:lang w:val="ru-RU"/>
              </w:rPr>
              <w:t xml:space="preserve"> </w:t>
            </w:r>
            <w:r w:rsidRPr="00C5257D">
              <w:rPr>
                <w:lang w:val="ru-RU"/>
              </w:rPr>
              <w:t>установления</w:t>
            </w:r>
            <w:r w:rsidRPr="00C5257D">
              <w:rPr>
                <w:spacing w:val="-5"/>
                <w:lang w:val="ru-RU"/>
              </w:rPr>
              <w:t xml:space="preserve"> </w:t>
            </w:r>
            <w:r w:rsidRPr="00C5257D">
              <w:rPr>
                <w:lang w:val="ru-RU"/>
              </w:rPr>
              <w:t>сервитутов,</w:t>
            </w:r>
            <w:r w:rsidRPr="00C5257D">
              <w:rPr>
                <w:spacing w:val="-5"/>
                <w:lang w:val="ru-RU"/>
              </w:rPr>
              <w:t xml:space="preserve"> </w:t>
            </w:r>
            <w:r w:rsidRPr="00C5257D">
              <w:rPr>
                <w:lang w:val="ru-RU"/>
              </w:rPr>
              <w:t>публичного</w:t>
            </w:r>
            <w:r w:rsidRPr="00C5257D">
              <w:rPr>
                <w:spacing w:val="-5"/>
                <w:lang w:val="ru-RU"/>
              </w:rPr>
              <w:t xml:space="preserve"> </w:t>
            </w:r>
            <w:r w:rsidRPr="00C5257D">
              <w:rPr>
                <w:spacing w:val="-2"/>
                <w:lang w:val="ru-RU"/>
              </w:rPr>
              <w:t>сервитута»</w:t>
            </w:r>
          </w:p>
        </w:tc>
        <w:tc>
          <w:tcPr>
            <w:tcW w:w="1700" w:type="dxa"/>
            <w:tcBorders>
              <w:top w:val="double" w:sz="4" w:space="0" w:color="000000"/>
            </w:tcBorders>
          </w:tcPr>
          <w:p w:rsidR="00611FD8" w:rsidRPr="00C5257D" w:rsidRDefault="00611FD8" w:rsidP="00611FD8">
            <w:pPr>
              <w:pStyle w:val="TableParagraph"/>
              <w:ind w:left="179" w:right="167"/>
              <w:jc w:val="center"/>
              <w:rPr>
                <w:lang w:val="ru-RU"/>
              </w:rPr>
            </w:pPr>
            <w:r w:rsidRPr="00C5257D">
              <w:rPr>
                <w:spacing w:val="-2"/>
                <w:lang w:val="ru-RU"/>
              </w:rPr>
              <w:t>Результат</w:t>
            </w:r>
          </w:p>
        </w:tc>
      </w:tr>
      <w:tr w:rsidR="00611FD8" w:rsidRPr="00C5257D" w:rsidTr="00611FD8">
        <w:trPr>
          <w:trHeight w:val="1459"/>
        </w:trPr>
        <w:tc>
          <w:tcPr>
            <w:tcW w:w="438" w:type="dxa"/>
            <w:tcBorders>
              <w:bottom w:val="double" w:sz="4" w:space="0" w:color="000000"/>
            </w:tcBorders>
          </w:tcPr>
          <w:p w:rsidR="00611FD8" w:rsidRPr="00C5257D" w:rsidRDefault="00611FD8" w:rsidP="00611FD8">
            <w:pPr>
              <w:pStyle w:val="TableParagraph"/>
              <w:ind w:left="16" w:right="2"/>
              <w:jc w:val="center"/>
              <w:rPr>
                <w:lang w:val="ru-RU"/>
              </w:rPr>
            </w:pPr>
            <w:r w:rsidRPr="00C5257D">
              <w:rPr>
                <w:spacing w:val="-10"/>
                <w:lang w:val="ru-RU"/>
              </w:rPr>
              <w:t>6</w:t>
            </w:r>
          </w:p>
        </w:tc>
        <w:tc>
          <w:tcPr>
            <w:tcW w:w="8068" w:type="dxa"/>
            <w:tcBorders>
              <w:bottom w:val="double" w:sz="4" w:space="0" w:color="000000"/>
            </w:tcBorders>
          </w:tcPr>
          <w:p w:rsidR="00611FD8" w:rsidRPr="00C5257D" w:rsidRDefault="00611FD8" w:rsidP="00611FD8">
            <w:pPr>
              <w:pStyle w:val="TableParagraph"/>
              <w:ind w:left="110" w:right="102"/>
              <w:jc w:val="both"/>
              <w:rPr>
                <w:lang w:val="ru-RU"/>
              </w:rPr>
            </w:pPr>
            <w:r w:rsidRPr="00C5257D">
              <w:rPr>
                <w:lang w:val="ru-RU"/>
              </w:rPr>
              <w:t>На дату направления запроса истек срок действия разрешения на размещение установленный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1700" w:type="dxa"/>
            <w:tcBorders>
              <w:bottom w:val="double" w:sz="4" w:space="0" w:color="000000"/>
            </w:tcBorders>
          </w:tcPr>
          <w:p w:rsidR="00611FD8" w:rsidRPr="00C5257D" w:rsidRDefault="00611FD8" w:rsidP="00611FD8">
            <w:pPr>
              <w:pStyle w:val="TableParagraph"/>
              <w:ind w:left="179" w:right="167"/>
              <w:jc w:val="center"/>
              <w:rPr>
                <w:lang w:val="ru-RU"/>
              </w:rPr>
            </w:pPr>
            <w:r w:rsidRPr="00C5257D">
              <w:rPr>
                <w:spacing w:val="-2"/>
                <w:lang w:val="ru-RU"/>
              </w:rPr>
              <w:t>Результат</w:t>
            </w:r>
          </w:p>
        </w:tc>
      </w:tr>
      <w:tr w:rsidR="00611FD8" w:rsidRPr="00C5257D" w:rsidTr="00611FD8">
        <w:trPr>
          <w:trHeight w:val="1040"/>
        </w:trPr>
        <w:tc>
          <w:tcPr>
            <w:tcW w:w="10206" w:type="dxa"/>
            <w:gridSpan w:val="3"/>
            <w:tcBorders>
              <w:top w:val="double" w:sz="4" w:space="0" w:color="000000"/>
            </w:tcBorders>
          </w:tcPr>
          <w:p w:rsidR="00611FD8" w:rsidRPr="00C5257D" w:rsidRDefault="00611FD8" w:rsidP="006E607F">
            <w:pPr>
              <w:pStyle w:val="TableParagraph"/>
              <w:ind w:left="132" w:right="105" w:hanging="22"/>
              <w:jc w:val="both"/>
              <w:rPr>
                <w:lang w:val="ru-RU"/>
              </w:rPr>
            </w:pPr>
            <w:r w:rsidRPr="00C5257D">
              <w:rPr>
                <w:lang w:val="ru-RU"/>
              </w:rPr>
              <w:t xml:space="preserve">ВЫВОД: информация, которая содержится в запросе, представленном заявителем, не соответствует сведениям, полученным в результате межведомственного информационного взаимодействия, и является </w:t>
            </w:r>
            <w:r w:rsidRPr="00C5257D">
              <w:rPr>
                <w:spacing w:val="-2"/>
                <w:lang w:val="ru-RU"/>
              </w:rPr>
              <w:t>несоответствующей</w:t>
            </w:r>
          </w:p>
          <w:p w:rsidR="00611FD8" w:rsidRPr="00C5257D" w:rsidRDefault="00611FD8" w:rsidP="00C5257D">
            <w:pPr>
              <w:pStyle w:val="TableParagraph"/>
              <w:ind w:left="110" w:right="151"/>
              <w:jc w:val="both"/>
              <w:rPr>
                <w:lang w:val="ru-RU"/>
              </w:rPr>
            </w:pPr>
            <w:r w:rsidRPr="00C5257D">
              <w:rPr>
                <w:lang w:val="ru-RU"/>
              </w:rPr>
              <w:t>(Вывод</w:t>
            </w:r>
            <w:r w:rsidRPr="00C5257D">
              <w:rPr>
                <w:spacing w:val="-5"/>
                <w:lang w:val="ru-RU"/>
              </w:rPr>
              <w:t xml:space="preserve"> </w:t>
            </w:r>
            <w:r w:rsidRPr="00C5257D">
              <w:rPr>
                <w:lang w:val="ru-RU"/>
              </w:rPr>
              <w:t>по</w:t>
            </w:r>
            <w:r w:rsidRPr="00C5257D">
              <w:rPr>
                <w:spacing w:val="-2"/>
                <w:lang w:val="ru-RU"/>
              </w:rPr>
              <w:t xml:space="preserve"> </w:t>
            </w:r>
            <w:r w:rsidRPr="00C5257D">
              <w:rPr>
                <w:lang w:val="ru-RU"/>
              </w:rPr>
              <w:t>разделу</w:t>
            </w:r>
            <w:r w:rsidRPr="00C5257D">
              <w:rPr>
                <w:spacing w:val="-2"/>
                <w:lang w:val="ru-RU"/>
              </w:rPr>
              <w:t xml:space="preserve"> </w:t>
            </w:r>
            <w:r w:rsidRPr="00C5257D">
              <w:rPr>
                <w:lang w:val="ru-RU"/>
              </w:rPr>
              <w:t>в</w:t>
            </w:r>
            <w:r w:rsidRPr="00C5257D">
              <w:rPr>
                <w:spacing w:val="-3"/>
                <w:lang w:val="ru-RU"/>
              </w:rPr>
              <w:t xml:space="preserve"> </w:t>
            </w:r>
            <w:r w:rsidRPr="00C5257D">
              <w:rPr>
                <w:lang w:val="ru-RU"/>
              </w:rPr>
              <w:t>информационном</w:t>
            </w:r>
            <w:r w:rsidRPr="00C5257D">
              <w:rPr>
                <w:spacing w:val="-3"/>
                <w:lang w:val="ru-RU"/>
              </w:rPr>
              <w:t xml:space="preserve"> </w:t>
            </w:r>
            <w:r w:rsidRPr="00C5257D">
              <w:rPr>
                <w:lang w:val="ru-RU"/>
              </w:rPr>
              <w:t>листе</w:t>
            </w:r>
            <w:r w:rsidRPr="00C5257D">
              <w:rPr>
                <w:spacing w:val="-4"/>
                <w:lang w:val="ru-RU"/>
              </w:rPr>
              <w:t xml:space="preserve"> </w:t>
            </w:r>
            <w:r w:rsidRPr="00C5257D">
              <w:rPr>
                <w:lang w:val="ru-RU"/>
              </w:rPr>
              <w:t>отображается</w:t>
            </w:r>
            <w:r w:rsidRPr="00C5257D">
              <w:rPr>
                <w:spacing w:val="-1"/>
                <w:lang w:val="ru-RU"/>
              </w:rPr>
              <w:t xml:space="preserve"> </w:t>
            </w:r>
            <w:r w:rsidRPr="00C5257D">
              <w:rPr>
                <w:lang w:val="ru-RU"/>
              </w:rPr>
              <w:t>при</w:t>
            </w:r>
            <w:r w:rsidRPr="00C5257D">
              <w:rPr>
                <w:spacing w:val="-3"/>
                <w:lang w:val="ru-RU"/>
              </w:rPr>
              <w:t xml:space="preserve"> </w:t>
            </w:r>
            <w:r w:rsidRPr="00C5257D">
              <w:rPr>
                <w:lang w:val="ru-RU"/>
              </w:rPr>
              <w:t>указании</w:t>
            </w:r>
            <w:r w:rsidRPr="00C5257D">
              <w:rPr>
                <w:spacing w:val="-3"/>
                <w:lang w:val="ru-RU"/>
              </w:rPr>
              <w:t xml:space="preserve"> </w:t>
            </w:r>
            <w:r w:rsidRPr="00C5257D">
              <w:rPr>
                <w:lang w:val="ru-RU"/>
              </w:rPr>
              <w:t>в</w:t>
            </w:r>
            <w:r w:rsidRPr="00C5257D">
              <w:rPr>
                <w:spacing w:val="-2"/>
                <w:lang w:val="ru-RU"/>
              </w:rPr>
              <w:t xml:space="preserve"> </w:t>
            </w:r>
            <w:r w:rsidRPr="00C5257D">
              <w:rPr>
                <w:lang w:val="ru-RU"/>
              </w:rPr>
              <w:t>пунктах</w:t>
            </w:r>
            <w:r w:rsidRPr="00C5257D">
              <w:rPr>
                <w:spacing w:val="-4"/>
                <w:lang w:val="ru-RU"/>
              </w:rPr>
              <w:t xml:space="preserve"> </w:t>
            </w:r>
            <w:r w:rsidRPr="00C5257D">
              <w:rPr>
                <w:lang w:val="ru-RU"/>
              </w:rPr>
              <w:t>2</w:t>
            </w:r>
            <w:r w:rsidRPr="00C5257D">
              <w:rPr>
                <w:spacing w:val="-2"/>
                <w:lang w:val="ru-RU"/>
              </w:rPr>
              <w:t xml:space="preserve"> </w:t>
            </w:r>
            <w:r w:rsidRPr="00C5257D">
              <w:rPr>
                <w:lang w:val="ru-RU"/>
              </w:rPr>
              <w:t>и</w:t>
            </w:r>
            <w:r w:rsidRPr="00C5257D">
              <w:rPr>
                <w:spacing w:val="-4"/>
                <w:lang w:val="ru-RU"/>
              </w:rPr>
              <w:t xml:space="preserve"> </w:t>
            </w:r>
            <w:r w:rsidRPr="00C5257D">
              <w:rPr>
                <w:lang w:val="ru-RU"/>
              </w:rPr>
              <w:t>(или)</w:t>
            </w:r>
            <w:r w:rsidRPr="00C5257D">
              <w:rPr>
                <w:spacing w:val="-2"/>
                <w:lang w:val="ru-RU"/>
              </w:rPr>
              <w:t xml:space="preserve"> </w:t>
            </w:r>
            <w:r w:rsidRPr="00C5257D">
              <w:rPr>
                <w:lang w:val="ru-RU"/>
              </w:rPr>
              <w:t>3</w:t>
            </w:r>
            <w:r w:rsidRPr="00C5257D">
              <w:rPr>
                <w:spacing w:val="-3"/>
                <w:lang w:val="ru-RU"/>
              </w:rPr>
              <w:t xml:space="preserve"> </w:t>
            </w:r>
            <w:r w:rsidRPr="00C5257D">
              <w:rPr>
                <w:lang w:val="ru-RU"/>
              </w:rPr>
              <w:t>или</w:t>
            </w:r>
            <w:r w:rsidRPr="00C5257D">
              <w:rPr>
                <w:spacing w:val="-3"/>
                <w:lang w:val="ru-RU"/>
              </w:rPr>
              <w:t xml:space="preserve"> </w:t>
            </w:r>
            <w:r w:rsidRPr="00C5257D">
              <w:rPr>
                <w:lang w:val="ru-RU"/>
              </w:rPr>
              <w:t>4</w:t>
            </w:r>
            <w:r w:rsidRPr="00C5257D">
              <w:rPr>
                <w:spacing w:val="-3"/>
                <w:lang w:val="ru-RU"/>
              </w:rPr>
              <w:t xml:space="preserve"> </w:t>
            </w:r>
            <w:r w:rsidRPr="00C5257D">
              <w:rPr>
                <w:lang w:val="ru-RU"/>
              </w:rPr>
              <w:t>и</w:t>
            </w:r>
            <w:r w:rsidRPr="00C5257D">
              <w:rPr>
                <w:spacing w:val="-3"/>
                <w:lang w:val="ru-RU"/>
              </w:rPr>
              <w:t xml:space="preserve"> </w:t>
            </w:r>
            <w:r w:rsidRPr="00C5257D">
              <w:rPr>
                <w:lang w:val="ru-RU"/>
              </w:rPr>
              <w:t>(или)</w:t>
            </w:r>
            <w:r w:rsidRPr="00C5257D">
              <w:rPr>
                <w:spacing w:val="-2"/>
                <w:lang w:val="ru-RU"/>
              </w:rPr>
              <w:t xml:space="preserve"> </w:t>
            </w:r>
            <w:r w:rsidRPr="00C5257D">
              <w:rPr>
                <w:lang w:val="ru-RU"/>
              </w:rPr>
              <w:t>5,</w:t>
            </w:r>
            <w:r w:rsidRPr="00C5257D">
              <w:rPr>
                <w:spacing w:val="-3"/>
                <w:lang w:val="ru-RU"/>
              </w:rPr>
              <w:t xml:space="preserve"> </w:t>
            </w:r>
            <w:r w:rsidRPr="00C5257D">
              <w:rPr>
                <w:lang w:val="ru-RU"/>
              </w:rPr>
              <w:t>и</w:t>
            </w:r>
            <w:r w:rsidRPr="00C5257D">
              <w:rPr>
                <w:spacing w:val="-2"/>
                <w:lang w:val="ru-RU"/>
              </w:rPr>
              <w:t xml:space="preserve"> </w:t>
            </w:r>
            <w:r w:rsidRPr="00C5257D">
              <w:rPr>
                <w:lang w:val="ru-RU"/>
              </w:rPr>
              <w:t>(или)</w:t>
            </w:r>
            <w:r w:rsidRPr="00C5257D">
              <w:rPr>
                <w:spacing w:val="-3"/>
                <w:lang w:val="ru-RU"/>
              </w:rPr>
              <w:t xml:space="preserve"> </w:t>
            </w:r>
            <w:r w:rsidRPr="00C5257D">
              <w:rPr>
                <w:lang w:val="ru-RU"/>
              </w:rPr>
              <w:t>6</w:t>
            </w:r>
            <w:r w:rsidRPr="00C5257D">
              <w:rPr>
                <w:spacing w:val="-2"/>
                <w:lang w:val="ru-RU"/>
              </w:rPr>
              <w:t xml:space="preserve"> </w:t>
            </w:r>
            <w:r w:rsidRPr="00C5257D">
              <w:rPr>
                <w:lang w:val="ru-RU"/>
              </w:rPr>
              <w:t>отрицательного</w:t>
            </w:r>
            <w:r w:rsidRPr="00C5257D">
              <w:rPr>
                <w:spacing w:val="-2"/>
                <w:lang w:val="ru-RU"/>
              </w:rPr>
              <w:t xml:space="preserve"> </w:t>
            </w:r>
            <w:r w:rsidRPr="00C5257D">
              <w:rPr>
                <w:lang w:val="ru-RU"/>
              </w:rPr>
              <w:t>результата</w:t>
            </w:r>
            <w:r w:rsidRPr="00C5257D">
              <w:rPr>
                <w:spacing w:val="-3"/>
                <w:lang w:val="ru-RU"/>
              </w:rPr>
              <w:t xml:space="preserve"> </w:t>
            </w:r>
            <w:r w:rsidRPr="00C5257D">
              <w:rPr>
                <w:spacing w:val="-2"/>
                <w:lang w:val="ru-RU"/>
              </w:rPr>
              <w:t>«да»)</w:t>
            </w:r>
          </w:p>
        </w:tc>
      </w:tr>
    </w:tbl>
    <w:p w:rsidR="00611FD8" w:rsidRPr="00831031" w:rsidRDefault="00611FD8" w:rsidP="00611FD8">
      <w:pPr>
        <w:pStyle w:val="a3"/>
        <w:rPr>
          <w:sz w:val="24"/>
          <w:szCs w:val="24"/>
        </w:rPr>
      </w:pPr>
    </w:p>
    <w:p w:rsidR="00611FD8" w:rsidRPr="00C5257D" w:rsidRDefault="00611FD8" w:rsidP="00611FD8">
      <w:pPr>
        <w:jc w:val="both"/>
        <w:rPr>
          <w:sz w:val="24"/>
          <w:szCs w:val="24"/>
        </w:rPr>
      </w:pPr>
      <w:r w:rsidRPr="00831031">
        <w:rPr>
          <w:sz w:val="24"/>
          <w:szCs w:val="24"/>
        </w:rPr>
        <w:t>Форма информационного листа «Оценка документов на наличие оснований для отказа</w:t>
      </w:r>
      <w:r w:rsidRPr="00831031">
        <w:rPr>
          <w:sz w:val="24"/>
          <w:szCs w:val="24"/>
        </w:rPr>
        <w:br/>
        <w:t xml:space="preserve">в предоставлении Услуги по подпунктам </w:t>
      </w:r>
      <w:proofErr w:type="gramStart"/>
      <w:r w:rsidRPr="00831031">
        <w:rPr>
          <w:sz w:val="24"/>
          <w:szCs w:val="24"/>
        </w:rPr>
        <w:t>19.1.7.3.,</w:t>
      </w:r>
      <w:proofErr w:type="gramEnd"/>
      <w:r w:rsidRPr="00831031">
        <w:rPr>
          <w:sz w:val="24"/>
          <w:szCs w:val="24"/>
        </w:rPr>
        <w:t xml:space="preserve"> 19.2.7.3., 19.3.7.3. Регламента» для </w:t>
      </w:r>
      <w:r w:rsidRPr="00C5257D">
        <w:rPr>
          <w:sz w:val="24"/>
          <w:szCs w:val="24"/>
        </w:rPr>
        <w:t>объекта капитального строительства:</w:t>
      </w:r>
    </w:p>
    <w:p w:rsidR="00611FD8" w:rsidRPr="00831031" w:rsidRDefault="00611FD8" w:rsidP="00611FD8">
      <w:pPr>
        <w:pStyle w:val="a3"/>
        <w:rPr>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2"/>
        <w:gridCol w:w="418"/>
        <w:gridCol w:w="7650"/>
        <w:gridCol w:w="1701"/>
      </w:tblGrid>
      <w:tr w:rsidR="00611FD8" w:rsidRPr="00C5257D" w:rsidTr="00611FD8">
        <w:trPr>
          <w:trHeight w:val="605"/>
        </w:trPr>
        <w:tc>
          <w:tcPr>
            <w:tcW w:w="8506" w:type="dxa"/>
            <w:gridSpan w:val="4"/>
            <w:tcBorders>
              <w:bottom w:val="double" w:sz="4" w:space="0" w:color="000000"/>
            </w:tcBorders>
          </w:tcPr>
          <w:p w:rsidR="00611FD8" w:rsidRPr="00C5257D" w:rsidRDefault="00611FD8" w:rsidP="00611FD8">
            <w:pPr>
              <w:pStyle w:val="TableParagraph"/>
              <w:ind w:left="1807" w:hanging="1644"/>
              <w:rPr>
                <w:lang w:val="ru-RU"/>
              </w:rPr>
            </w:pPr>
            <w:r w:rsidRPr="00C5257D">
              <w:rPr>
                <w:lang w:val="ru-RU"/>
              </w:rPr>
              <w:t>Оценка</w:t>
            </w:r>
            <w:r w:rsidRPr="00C5257D">
              <w:rPr>
                <w:spacing w:val="-5"/>
                <w:lang w:val="ru-RU"/>
              </w:rPr>
              <w:t xml:space="preserve"> </w:t>
            </w:r>
            <w:r w:rsidRPr="00C5257D">
              <w:rPr>
                <w:lang w:val="ru-RU"/>
              </w:rPr>
              <w:t>документов</w:t>
            </w:r>
            <w:r w:rsidRPr="00C5257D">
              <w:rPr>
                <w:spacing w:val="-6"/>
                <w:lang w:val="ru-RU"/>
              </w:rPr>
              <w:t xml:space="preserve"> </w:t>
            </w:r>
            <w:r w:rsidRPr="00C5257D">
              <w:rPr>
                <w:lang w:val="ru-RU"/>
              </w:rPr>
              <w:t>на</w:t>
            </w:r>
            <w:r w:rsidRPr="00C5257D">
              <w:rPr>
                <w:spacing w:val="-5"/>
                <w:lang w:val="ru-RU"/>
              </w:rPr>
              <w:t xml:space="preserve"> </w:t>
            </w:r>
            <w:r w:rsidRPr="00C5257D">
              <w:rPr>
                <w:lang w:val="ru-RU"/>
              </w:rPr>
              <w:t>наличие</w:t>
            </w:r>
            <w:r w:rsidRPr="00C5257D">
              <w:rPr>
                <w:spacing w:val="-4"/>
                <w:lang w:val="ru-RU"/>
              </w:rPr>
              <w:t xml:space="preserve"> </w:t>
            </w:r>
            <w:r w:rsidRPr="00C5257D">
              <w:rPr>
                <w:lang w:val="ru-RU"/>
              </w:rPr>
              <w:t>оснований</w:t>
            </w:r>
            <w:r w:rsidRPr="00C5257D">
              <w:rPr>
                <w:spacing w:val="-4"/>
                <w:lang w:val="ru-RU"/>
              </w:rPr>
              <w:t xml:space="preserve"> </w:t>
            </w:r>
            <w:r w:rsidRPr="00C5257D">
              <w:rPr>
                <w:lang w:val="ru-RU"/>
              </w:rPr>
              <w:t>для</w:t>
            </w:r>
            <w:r w:rsidRPr="00C5257D">
              <w:rPr>
                <w:spacing w:val="-6"/>
                <w:lang w:val="ru-RU"/>
              </w:rPr>
              <w:t xml:space="preserve"> </w:t>
            </w:r>
            <w:r w:rsidRPr="00C5257D">
              <w:rPr>
                <w:lang w:val="ru-RU"/>
              </w:rPr>
              <w:t>отказа</w:t>
            </w:r>
            <w:r w:rsidRPr="00C5257D">
              <w:rPr>
                <w:spacing w:val="-5"/>
                <w:lang w:val="ru-RU"/>
              </w:rPr>
              <w:t xml:space="preserve"> </w:t>
            </w:r>
            <w:r w:rsidRPr="00C5257D">
              <w:rPr>
                <w:lang w:val="ru-RU"/>
              </w:rPr>
              <w:t>в</w:t>
            </w:r>
            <w:r w:rsidRPr="00C5257D">
              <w:rPr>
                <w:spacing w:val="-6"/>
                <w:lang w:val="ru-RU"/>
              </w:rPr>
              <w:t xml:space="preserve"> </w:t>
            </w:r>
            <w:r w:rsidRPr="00C5257D">
              <w:rPr>
                <w:lang w:val="ru-RU"/>
              </w:rPr>
              <w:t>предоставлении</w:t>
            </w:r>
            <w:r w:rsidRPr="00C5257D">
              <w:rPr>
                <w:spacing w:val="-4"/>
                <w:lang w:val="ru-RU"/>
              </w:rPr>
              <w:t xml:space="preserve"> </w:t>
            </w:r>
            <w:r w:rsidRPr="00C5257D">
              <w:rPr>
                <w:lang w:val="ru-RU"/>
              </w:rPr>
              <w:t>Услуги</w:t>
            </w:r>
            <w:r w:rsidRPr="00C5257D">
              <w:rPr>
                <w:spacing w:val="-6"/>
                <w:lang w:val="ru-RU"/>
              </w:rPr>
              <w:t xml:space="preserve"> </w:t>
            </w:r>
            <w:r w:rsidR="006E607F">
              <w:rPr>
                <w:spacing w:val="-6"/>
                <w:lang w:val="ru-RU"/>
              </w:rPr>
              <w:br/>
            </w:r>
            <w:r w:rsidRPr="00C5257D">
              <w:rPr>
                <w:lang w:val="ru-RU"/>
              </w:rPr>
              <w:t xml:space="preserve">по подпунктам </w:t>
            </w:r>
            <w:proofErr w:type="gramStart"/>
            <w:r w:rsidRPr="00C5257D">
              <w:rPr>
                <w:lang w:val="ru-RU"/>
              </w:rPr>
              <w:t>19.1.7.3.,</w:t>
            </w:r>
            <w:proofErr w:type="gramEnd"/>
            <w:r w:rsidRPr="00C5257D">
              <w:rPr>
                <w:lang w:val="ru-RU"/>
              </w:rPr>
              <w:t xml:space="preserve"> 19.2.7.3., 19.3.7.3. Регламента</w:t>
            </w:r>
          </w:p>
        </w:tc>
        <w:tc>
          <w:tcPr>
            <w:tcW w:w="1701" w:type="dxa"/>
            <w:tcBorders>
              <w:bottom w:val="double" w:sz="4" w:space="0" w:color="000000"/>
            </w:tcBorders>
          </w:tcPr>
          <w:p w:rsidR="00611FD8" w:rsidRPr="00C5257D" w:rsidRDefault="00EA3A2A" w:rsidP="00EA3A2A">
            <w:pPr>
              <w:pStyle w:val="TableParagraph"/>
              <w:ind w:left="178" w:right="167"/>
              <w:rPr>
                <w:lang w:val="ru-RU"/>
              </w:rPr>
            </w:pPr>
            <w:r>
              <w:rPr>
                <w:spacing w:val="-2"/>
                <w:lang w:val="ru-RU"/>
              </w:rPr>
              <w:t xml:space="preserve">   </w:t>
            </w:r>
            <w:r w:rsidR="00611FD8" w:rsidRPr="00C5257D">
              <w:rPr>
                <w:spacing w:val="-2"/>
                <w:lang w:val="ru-RU"/>
              </w:rPr>
              <w:t>Результат</w:t>
            </w:r>
          </w:p>
          <w:p w:rsidR="00611FD8" w:rsidRPr="00C5257D" w:rsidRDefault="00EA3A2A" w:rsidP="00EA3A2A">
            <w:pPr>
              <w:pStyle w:val="TableParagraph"/>
              <w:ind w:left="178" w:right="167"/>
              <w:rPr>
                <w:lang w:val="ru-RU"/>
              </w:rPr>
            </w:pPr>
            <w:r>
              <w:rPr>
                <w:spacing w:val="-2"/>
                <w:lang w:val="ru-RU"/>
              </w:rPr>
              <w:t xml:space="preserve">       </w:t>
            </w:r>
            <w:r w:rsidR="00611FD8" w:rsidRPr="00C5257D">
              <w:rPr>
                <w:spacing w:val="-2"/>
                <w:lang w:val="ru-RU"/>
              </w:rPr>
              <w:t>да/нет</w:t>
            </w:r>
          </w:p>
        </w:tc>
      </w:tr>
      <w:tr w:rsidR="00611FD8" w:rsidRPr="00C5257D" w:rsidTr="00611FD8">
        <w:trPr>
          <w:trHeight w:val="823"/>
        </w:trPr>
        <w:tc>
          <w:tcPr>
            <w:tcW w:w="426" w:type="dxa"/>
            <w:tcBorders>
              <w:top w:val="double" w:sz="4" w:space="0" w:color="000000"/>
            </w:tcBorders>
          </w:tcPr>
          <w:p w:rsidR="00611FD8" w:rsidRPr="00C5257D" w:rsidRDefault="00611FD8" w:rsidP="00611FD8">
            <w:pPr>
              <w:pStyle w:val="TableParagraph"/>
              <w:ind w:left="16" w:right="2"/>
              <w:jc w:val="center"/>
              <w:rPr>
                <w:lang w:val="ru-RU"/>
              </w:rPr>
            </w:pPr>
            <w:r w:rsidRPr="00C5257D">
              <w:rPr>
                <w:spacing w:val="-10"/>
                <w:lang w:val="ru-RU"/>
              </w:rPr>
              <w:t>1</w:t>
            </w:r>
          </w:p>
        </w:tc>
        <w:tc>
          <w:tcPr>
            <w:tcW w:w="8080" w:type="dxa"/>
            <w:gridSpan w:val="3"/>
            <w:tcBorders>
              <w:top w:val="double" w:sz="4" w:space="0" w:color="000000"/>
            </w:tcBorders>
          </w:tcPr>
          <w:p w:rsidR="00611FD8" w:rsidRPr="00C5257D" w:rsidRDefault="00611FD8" w:rsidP="006E607F">
            <w:pPr>
              <w:pStyle w:val="TableParagraph"/>
              <w:tabs>
                <w:tab w:val="left" w:pos="1678"/>
                <w:tab w:val="left" w:pos="2553"/>
                <w:tab w:val="left" w:pos="3867"/>
                <w:tab w:val="left" w:pos="4187"/>
                <w:tab w:val="left" w:pos="5276"/>
                <w:tab w:val="left" w:pos="5901"/>
                <w:tab w:val="left" w:pos="6792"/>
              </w:tabs>
              <w:ind w:left="110" w:right="152"/>
              <w:jc w:val="both"/>
              <w:rPr>
                <w:lang w:val="ru-RU"/>
              </w:rPr>
            </w:pPr>
            <w:r w:rsidRPr="00C5257D">
              <w:rPr>
                <w:spacing w:val="-2"/>
                <w:lang w:val="ru-RU"/>
              </w:rPr>
              <w:t>Несоответствие</w:t>
            </w:r>
            <w:r w:rsidR="00C5257D" w:rsidRPr="00C5257D">
              <w:rPr>
                <w:lang w:val="ru-RU"/>
              </w:rPr>
              <w:t xml:space="preserve"> </w:t>
            </w:r>
            <w:r w:rsidRPr="00C5257D">
              <w:rPr>
                <w:spacing w:val="-2"/>
                <w:lang w:val="ru-RU"/>
              </w:rPr>
              <w:t>запроса</w:t>
            </w:r>
            <w:r w:rsidR="00C5257D" w:rsidRPr="00C5257D">
              <w:rPr>
                <w:lang w:val="ru-RU"/>
              </w:rPr>
              <w:t xml:space="preserve"> </w:t>
            </w:r>
            <w:r w:rsidRPr="00C5257D">
              <w:rPr>
                <w:spacing w:val="-2"/>
                <w:lang w:val="ru-RU"/>
              </w:rPr>
              <w:t>требованиям</w:t>
            </w:r>
            <w:r w:rsidR="00C5257D" w:rsidRPr="00C5257D">
              <w:rPr>
                <w:lang w:val="ru-RU"/>
              </w:rPr>
              <w:t xml:space="preserve"> </w:t>
            </w:r>
            <w:r w:rsidRPr="00C5257D">
              <w:rPr>
                <w:spacing w:val="-10"/>
                <w:lang w:val="ru-RU"/>
              </w:rPr>
              <w:t>к</w:t>
            </w:r>
            <w:r w:rsidR="00C5257D" w:rsidRPr="00C5257D">
              <w:rPr>
                <w:lang w:val="ru-RU"/>
              </w:rPr>
              <w:t xml:space="preserve"> </w:t>
            </w:r>
            <w:r w:rsidRPr="00C5257D">
              <w:rPr>
                <w:spacing w:val="-2"/>
                <w:lang w:val="ru-RU"/>
              </w:rPr>
              <w:t>внешнему</w:t>
            </w:r>
            <w:r w:rsidR="00C5257D" w:rsidRPr="00C5257D">
              <w:rPr>
                <w:lang w:val="ru-RU"/>
              </w:rPr>
              <w:t xml:space="preserve"> </w:t>
            </w:r>
            <w:r w:rsidRPr="00C5257D">
              <w:rPr>
                <w:spacing w:val="-4"/>
                <w:lang w:val="ru-RU"/>
              </w:rPr>
              <w:t>виду</w:t>
            </w:r>
            <w:r w:rsidR="00C5257D" w:rsidRPr="00C5257D">
              <w:rPr>
                <w:lang w:val="ru-RU"/>
              </w:rPr>
              <w:t xml:space="preserve"> </w:t>
            </w:r>
            <w:r w:rsidRPr="00C5257D">
              <w:rPr>
                <w:spacing w:val="-2"/>
                <w:lang w:val="ru-RU"/>
              </w:rPr>
              <w:t>объекта</w:t>
            </w:r>
            <w:r w:rsidR="00C5257D" w:rsidRPr="00C5257D">
              <w:rPr>
                <w:lang w:val="ru-RU"/>
              </w:rPr>
              <w:t xml:space="preserve"> </w:t>
            </w:r>
            <w:r w:rsidRPr="00C5257D">
              <w:rPr>
                <w:spacing w:val="-2"/>
                <w:lang w:val="ru-RU"/>
              </w:rPr>
              <w:t>капитального</w:t>
            </w:r>
            <w:r w:rsidR="006E607F">
              <w:rPr>
                <w:spacing w:val="-2"/>
                <w:lang w:val="ru-RU"/>
              </w:rPr>
              <w:t xml:space="preserve"> </w:t>
            </w:r>
            <w:r w:rsidRPr="00C5257D">
              <w:rPr>
                <w:lang w:val="ru-RU"/>
              </w:rPr>
              <w:t>строительства при</w:t>
            </w:r>
            <w:r w:rsidRPr="00C5257D">
              <w:rPr>
                <w:spacing w:val="-2"/>
                <w:lang w:val="ru-RU"/>
              </w:rPr>
              <w:t xml:space="preserve"> </w:t>
            </w:r>
            <w:r w:rsidRPr="00C5257D">
              <w:rPr>
                <w:lang w:val="ru-RU"/>
              </w:rPr>
              <w:t>оформлении паспорта</w:t>
            </w:r>
            <w:r w:rsidRPr="00C5257D">
              <w:rPr>
                <w:spacing w:val="-2"/>
                <w:lang w:val="ru-RU"/>
              </w:rPr>
              <w:t xml:space="preserve"> </w:t>
            </w:r>
            <w:r w:rsidRPr="00C5257D">
              <w:rPr>
                <w:lang w:val="ru-RU"/>
              </w:rPr>
              <w:t>колористического</w:t>
            </w:r>
            <w:r w:rsidRPr="00C5257D">
              <w:rPr>
                <w:spacing w:val="-1"/>
                <w:lang w:val="ru-RU"/>
              </w:rPr>
              <w:t xml:space="preserve"> </w:t>
            </w:r>
            <w:r w:rsidRPr="00C5257D">
              <w:rPr>
                <w:lang w:val="ru-RU"/>
              </w:rPr>
              <w:t>решения</w:t>
            </w:r>
            <w:r w:rsidRPr="00C5257D">
              <w:rPr>
                <w:spacing w:val="-3"/>
                <w:lang w:val="ru-RU"/>
              </w:rPr>
              <w:t xml:space="preserve"> </w:t>
            </w:r>
            <w:r w:rsidRPr="00C5257D">
              <w:rPr>
                <w:lang w:val="ru-RU"/>
              </w:rPr>
              <w:t>объекта</w:t>
            </w:r>
            <w:r w:rsidRPr="00C5257D">
              <w:rPr>
                <w:spacing w:val="-4"/>
                <w:lang w:val="ru-RU"/>
              </w:rPr>
              <w:t xml:space="preserve"> </w:t>
            </w:r>
            <w:r w:rsidRPr="00C5257D">
              <w:rPr>
                <w:lang w:val="ru-RU"/>
              </w:rPr>
              <w:t>капитального строительства выявлено</w:t>
            </w:r>
          </w:p>
        </w:tc>
        <w:tc>
          <w:tcPr>
            <w:tcW w:w="1701" w:type="dxa"/>
            <w:tcBorders>
              <w:top w:val="double" w:sz="4" w:space="0" w:color="000000"/>
            </w:tcBorders>
          </w:tcPr>
          <w:p w:rsidR="00611FD8" w:rsidRPr="00C5257D" w:rsidRDefault="00611FD8" w:rsidP="00611FD8">
            <w:pPr>
              <w:pStyle w:val="TableParagraph"/>
              <w:rPr>
                <w:lang w:val="ru-RU"/>
              </w:rPr>
            </w:pPr>
          </w:p>
          <w:p w:rsidR="00611FD8" w:rsidRPr="00C5257D" w:rsidRDefault="00611FD8" w:rsidP="00611FD8">
            <w:pPr>
              <w:pStyle w:val="TableParagraph"/>
              <w:ind w:right="167"/>
              <w:jc w:val="center"/>
              <w:rPr>
                <w:lang w:val="ru-RU"/>
              </w:rPr>
            </w:pPr>
            <w:r w:rsidRPr="00C5257D">
              <w:rPr>
                <w:spacing w:val="-5"/>
                <w:lang w:val="ru-RU"/>
              </w:rPr>
              <w:t>да</w:t>
            </w:r>
          </w:p>
        </w:tc>
      </w:tr>
      <w:tr w:rsidR="00611FD8" w:rsidRPr="00C5257D" w:rsidTr="00611FD8">
        <w:trPr>
          <w:trHeight w:val="824"/>
        </w:trPr>
        <w:tc>
          <w:tcPr>
            <w:tcW w:w="10207" w:type="dxa"/>
            <w:gridSpan w:val="5"/>
            <w:tcBorders>
              <w:left w:val="single" w:sz="2" w:space="0" w:color="FFFFFF"/>
              <w:right w:val="single" w:sz="2" w:space="0" w:color="FFFFFF"/>
            </w:tcBorders>
          </w:tcPr>
          <w:p w:rsidR="00611FD8" w:rsidRPr="00C5257D" w:rsidRDefault="00611FD8" w:rsidP="00611FD8">
            <w:pPr>
              <w:pStyle w:val="TableParagraph"/>
              <w:jc w:val="both"/>
              <w:rPr>
                <w:lang w:val="ru-RU"/>
              </w:rPr>
            </w:pPr>
            <w:r w:rsidRPr="00C5257D">
              <w:rPr>
                <w:lang w:val="ru-RU"/>
              </w:rPr>
              <w:t>ВЫВОД:</w:t>
            </w:r>
            <w:r w:rsidRPr="00C5257D">
              <w:rPr>
                <w:spacing w:val="3"/>
                <w:lang w:val="ru-RU"/>
              </w:rPr>
              <w:t xml:space="preserve"> </w:t>
            </w:r>
            <w:r w:rsidRPr="00C5257D">
              <w:rPr>
                <w:lang w:val="ru-RU"/>
              </w:rPr>
              <w:t>Выявлено</w:t>
            </w:r>
            <w:r w:rsidRPr="00C5257D">
              <w:rPr>
                <w:spacing w:val="2"/>
                <w:lang w:val="ru-RU"/>
              </w:rPr>
              <w:t xml:space="preserve"> </w:t>
            </w:r>
            <w:r w:rsidRPr="00C5257D">
              <w:rPr>
                <w:lang w:val="ru-RU"/>
              </w:rPr>
              <w:t>несоответствие</w:t>
            </w:r>
            <w:r w:rsidRPr="00C5257D">
              <w:rPr>
                <w:spacing w:val="4"/>
                <w:lang w:val="ru-RU"/>
              </w:rPr>
              <w:t xml:space="preserve"> </w:t>
            </w:r>
            <w:r w:rsidRPr="00C5257D">
              <w:rPr>
                <w:lang w:val="ru-RU"/>
              </w:rPr>
              <w:t>содержания</w:t>
            </w:r>
            <w:r w:rsidRPr="00C5257D">
              <w:rPr>
                <w:spacing w:val="2"/>
                <w:lang w:val="ru-RU"/>
              </w:rPr>
              <w:t xml:space="preserve"> </w:t>
            </w:r>
            <w:r w:rsidRPr="00C5257D">
              <w:rPr>
                <w:lang w:val="ru-RU"/>
              </w:rPr>
              <w:t>запроса</w:t>
            </w:r>
            <w:r w:rsidRPr="00C5257D">
              <w:rPr>
                <w:spacing w:val="3"/>
                <w:lang w:val="ru-RU"/>
              </w:rPr>
              <w:t xml:space="preserve"> </w:t>
            </w:r>
            <w:r w:rsidRPr="00C5257D">
              <w:rPr>
                <w:lang w:val="ru-RU"/>
              </w:rPr>
              <w:t>критериям</w:t>
            </w:r>
            <w:r w:rsidRPr="00C5257D">
              <w:rPr>
                <w:spacing w:val="3"/>
                <w:lang w:val="ru-RU"/>
              </w:rPr>
              <w:t xml:space="preserve"> </w:t>
            </w:r>
            <w:r w:rsidRPr="00C5257D">
              <w:rPr>
                <w:lang w:val="ru-RU"/>
              </w:rPr>
              <w:t>для</w:t>
            </w:r>
            <w:r w:rsidRPr="00C5257D">
              <w:rPr>
                <w:spacing w:val="4"/>
                <w:lang w:val="ru-RU"/>
              </w:rPr>
              <w:t xml:space="preserve"> </w:t>
            </w:r>
            <w:r w:rsidRPr="00C5257D">
              <w:rPr>
                <w:lang w:val="ru-RU"/>
              </w:rPr>
              <w:t>проведения</w:t>
            </w:r>
            <w:r w:rsidRPr="00C5257D">
              <w:rPr>
                <w:spacing w:val="11"/>
                <w:lang w:val="ru-RU"/>
              </w:rPr>
              <w:t xml:space="preserve"> </w:t>
            </w:r>
            <w:r w:rsidRPr="00C5257D">
              <w:rPr>
                <w:lang w:val="ru-RU"/>
              </w:rPr>
              <w:t>анализа</w:t>
            </w:r>
            <w:r w:rsidRPr="00C5257D">
              <w:rPr>
                <w:spacing w:val="6"/>
                <w:lang w:val="ru-RU"/>
              </w:rPr>
              <w:t xml:space="preserve"> </w:t>
            </w:r>
            <w:r w:rsidRPr="00C5257D">
              <w:rPr>
                <w:spacing w:val="-2"/>
                <w:lang w:val="ru-RU"/>
              </w:rPr>
              <w:t xml:space="preserve">соответствия </w:t>
            </w:r>
            <w:r w:rsidRPr="00C5257D">
              <w:rPr>
                <w:lang w:val="ru-RU"/>
              </w:rPr>
              <w:t>требованиям</w:t>
            </w:r>
            <w:r w:rsidRPr="00C5257D">
              <w:rPr>
                <w:spacing w:val="80"/>
                <w:w w:val="150"/>
                <w:lang w:val="ru-RU"/>
              </w:rPr>
              <w:t xml:space="preserve"> </w:t>
            </w:r>
            <w:r w:rsidRPr="00C5257D">
              <w:rPr>
                <w:lang w:val="ru-RU"/>
              </w:rPr>
              <w:t>к</w:t>
            </w:r>
            <w:r w:rsidRPr="00C5257D">
              <w:rPr>
                <w:spacing w:val="80"/>
                <w:w w:val="150"/>
                <w:lang w:val="ru-RU"/>
              </w:rPr>
              <w:t xml:space="preserve"> </w:t>
            </w:r>
            <w:r w:rsidRPr="00C5257D">
              <w:rPr>
                <w:lang w:val="ru-RU"/>
              </w:rPr>
              <w:t>внешнему</w:t>
            </w:r>
            <w:r w:rsidRPr="00C5257D">
              <w:rPr>
                <w:spacing w:val="80"/>
                <w:w w:val="150"/>
                <w:lang w:val="ru-RU"/>
              </w:rPr>
              <w:t xml:space="preserve"> </w:t>
            </w:r>
            <w:r w:rsidRPr="00C5257D">
              <w:rPr>
                <w:lang w:val="ru-RU"/>
              </w:rPr>
              <w:t>виду</w:t>
            </w:r>
            <w:r w:rsidRPr="00C5257D">
              <w:rPr>
                <w:spacing w:val="80"/>
                <w:w w:val="150"/>
                <w:lang w:val="ru-RU"/>
              </w:rPr>
              <w:t xml:space="preserve"> </w:t>
            </w:r>
            <w:r w:rsidRPr="00C5257D">
              <w:rPr>
                <w:lang w:val="ru-RU"/>
              </w:rPr>
              <w:t>объекта</w:t>
            </w:r>
            <w:r w:rsidRPr="00C5257D">
              <w:rPr>
                <w:spacing w:val="80"/>
                <w:w w:val="150"/>
                <w:lang w:val="ru-RU"/>
              </w:rPr>
              <w:t xml:space="preserve"> </w:t>
            </w:r>
            <w:r w:rsidRPr="00C5257D">
              <w:rPr>
                <w:lang w:val="ru-RU"/>
              </w:rPr>
              <w:t>капитального</w:t>
            </w:r>
            <w:r w:rsidRPr="00C5257D">
              <w:rPr>
                <w:spacing w:val="80"/>
                <w:w w:val="150"/>
                <w:lang w:val="ru-RU"/>
              </w:rPr>
              <w:t xml:space="preserve"> </w:t>
            </w:r>
            <w:r w:rsidRPr="00C5257D">
              <w:rPr>
                <w:lang w:val="ru-RU"/>
              </w:rPr>
              <w:t>строительства</w:t>
            </w:r>
            <w:r w:rsidRPr="00C5257D">
              <w:rPr>
                <w:spacing w:val="80"/>
                <w:w w:val="150"/>
                <w:lang w:val="ru-RU"/>
              </w:rPr>
              <w:t xml:space="preserve"> </w:t>
            </w:r>
            <w:r w:rsidRPr="00C5257D">
              <w:rPr>
                <w:lang w:val="ru-RU"/>
              </w:rPr>
              <w:t>при</w:t>
            </w:r>
            <w:r w:rsidRPr="00C5257D">
              <w:rPr>
                <w:spacing w:val="80"/>
                <w:w w:val="150"/>
                <w:lang w:val="ru-RU"/>
              </w:rPr>
              <w:t xml:space="preserve"> </w:t>
            </w:r>
            <w:r w:rsidRPr="00C5257D">
              <w:rPr>
                <w:lang w:val="ru-RU"/>
              </w:rPr>
              <w:t>оформлении</w:t>
            </w:r>
            <w:r w:rsidRPr="00C5257D">
              <w:rPr>
                <w:spacing w:val="80"/>
                <w:w w:val="150"/>
                <w:lang w:val="ru-RU"/>
              </w:rPr>
              <w:t xml:space="preserve"> </w:t>
            </w:r>
            <w:r w:rsidRPr="00C5257D">
              <w:rPr>
                <w:lang w:val="ru-RU"/>
              </w:rPr>
              <w:t>паспорта колористических решений объекта капитального строительства</w:t>
            </w:r>
          </w:p>
        </w:tc>
      </w:tr>
      <w:tr w:rsidR="00611FD8" w:rsidRPr="00C5257D" w:rsidTr="00611FD8">
        <w:trPr>
          <w:trHeight w:val="592"/>
        </w:trPr>
        <w:tc>
          <w:tcPr>
            <w:tcW w:w="8506" w:type="dxa"/>
            <w:gridSpan w:val="4"/>
          </w:tcPr>
          <w:p w:rsidR="00611FD8" w:rsidRPr="00C5257D" w:rsidRDefault="00611FD8" w:rsidP="00611FD8">
            <w:pPr>
              <w:pStyle w:val="TableParagraph"/>
              <w:ind w:left="142" w:right="142"/>
              <w:jc w:val="both"/>
              <w:rPr>
                <w:lang w:val="ru-RU"/>
              </w:rPr>
            </w:pPr>
            <w:r w:rsidRPr="00C5257D">
              <w:rPr>
                <w:lang w:val="ru-RU"/>
              </w:rPr>
              <w:t>Техническая</w:t>
            </w:r>
            <w:r w:rsidRPr="00C5257D">
              <w:rPr>
                <w:spacing w:val="-7"/>
                <w:lang w:val="ru-RU"/>
              </w:rPr>
              <w:t xml:space="preserve"> </w:t>
            </w:r>
            <w:r w:rsidRPr="00C5257D">
              <w:rPr>
                <w:lang w:val="ru-RU"/>
              </w:rPr>
              <w:t>оценка</w:t>
            </w:r>
            <w:r w:rsidRPr="00C5257D">
              <w:rPr>
                <w:spacing w:val="-5"/>
                <w:lang w:val="ru-RU"/>
              </w:rPr>
              <w:t xml:space="preserve"> </w:t>
            </w:r>
            <w:r w:rsidRPr="00C5257D">
              <w:rPr>
                <w:lang w:val="ru-RU"/>
              </w:rPr>
              <w:t>содержания</w:t>
            </w:r>
            <w:r w:rsidRPr="00C5257D">
              <w:rPr>
                <w:spacing w:val="-5"/>
                <w:lang w:val="ru-RU"/>
              </w:rPr>
              <w:t xml:space="preserve"> </w:t>
            </w:r>
            <w:r w:rsidRPr="00C5257D">
              <w:rPr>
                <w:lang w:val="ru-RU"/>
              </w:rPr>
              <w:t>запроса</w:t>
            </w:r>
            <w:r w:rsidRPr="00C5257D">
              <w:rPr>
                <w:spacing w:val="-5"/>
                <w:lang w:val="ru-RU"/>
              </w:rPr>
              <w:t xml:space="preserve"> </w:t>
            </w:r>
            <w:r w:rsidRPr="00C5257D">
              <w:rPr>
                <w:lang w:val="ru-RU"/>
              </w:rPr>
              <w:t>по</w:t>
            </w:r>
            <w:r w:rsidRPr="00C5257D">
              <w:rPr>
                <w:spacing w:val="-4"/>
                <w:lang w:val="ru-RU"/>
              </w:rPr>
              <w:t xml:space="preserve"> </w:t>
            </w:r>
            <w:r w:rsidRPr="00C5257D">
              <w:rPr>
                <w:lang w:val="ru-RU"/>
              </w:rPr>
              <w:t>критериям</w:t>
            </w:r>
            <w:r w:rsidRPr="00C5257D">
              <w:rPr>
                <w:spacing w:val="-5"/>
                <w:lang w:val="ru-RU"/>
              </w:rPr>
              <w:t xml:space="preserve"> </w:t>
            </w:r>
            <w:r w:rsidRPr="00C5257D">
              <w:rPr>
                <w:spacing w:val="-2"/>
                <w:lang w:val="ru-RU"/>
              </w:rPr>
              <w:t xml:space="preserve">анализа </w:t>
            </w:r>
            <w:r w:rsidRPr="00C5257D">
              <w:rPr>
                <w:lang w:val="ru-RU"/>
              </w:rPr>
              <w:t>соответствия</w:t>
            </w:r>
            <w:r w:rsidRPr="00C5257D">
              <w:rPr>
                <w:spacing w:val="-6"/>
                <w:lang w:val="ru-RU"/>
              </w:rPr>
              <w:t xml:space="preserve"> </w:t>
            </w:r>
            <w:r w:rsidRPr="00C5257D">
              <w:rPr>
                <w:lang w:val="ru-RU"/>
              </w:rPr>
              <w:t>требованиям</w:t>
            </w:r>
            <w:r w:rsidRPr="00C5257D">
              <w:rPr>
                <w:spacing w:val="-4"/>
                <w:lang w:val="ru-RU"/>
              </w:rPr>
              <w:t xml:space="preserve"> </w:t>
            </w:r>
            <w:r w:rsidRPr="00C5257D">
              <w:rPr>
                <w:lang w:val="ru-RU"/>
              </w:rPr>
              <w:t>к</w:t>
            </w:r>
            <w:r w:rsidRPr="00C5257D">
              <w:rPr>
                <w:spacing w:val="-4"/>
                <w:lang w:val="ru-RU"/>
              </w:rPr>
              <w:t xml:space="preserve"> </w:t>
            </w:r>
            <w:r w:rsidRPr="00C5257D">
              <w:rPr>
                <w:lang w:val="ru-RU"/>
              </w:rPr>
              <w:t>внешнему</w:t>
            </w:r>
            <w:r w:rsidRPr="00C5257D">
              <w:rPr>
                <w:spacing w:val="-3"/>
                <w:lang w:val="ru-RU"/>
              </w:rPr>
              <w:t xml:space="preserve"> </w:t>
            </w:r>
            <w:r w:rsidRPr="00C5257D">
              <w:rPr>
                <w:lang w:val="ru-RU"/>
              </w:rPr>
              <w:t>виду</w:t>
            </w:r>
            <w:r w:rsidRPr="00C5257D">
              <w:rPr>
                <w:spacing w:val="-4"/>
                <w:lang w:val="ru-RU"/>
              </w:rPr>
              <w:t xml:space="preserve"> </w:t>
            </w:r>
            <w:r w:rsidRPr="00C5257D">
              <w:rPr>
                <w:lang w:val="ru-RU"/>
              </w:rPr>
              <w:t>объекта</w:t>
            </w:r>
            <w:r w:rsidRPr="00C5257D">
              <w:rPr>
                <w:spacing w:val="-3"/>
                <w:lang w:val="ru-RU"/>
              </w:rPr>
              <w:t xml:space="preserve"> </w:t>
            </w:r>
            <w:r w:rsidRPr="00C5257D">
              <w:rPr>
                <w:spacing w:val="-2"/>
                <w:lang w:val="ru-RU"/>
              </w:rPr>
              <w:t>капитального</w:t>
            </w:r>
            <w:r w:rsidRPr="00C5257D">
              <w:rPr>
                <w:lang w:val="ru-RU"/>
              </w:rPr>
              <w:t xml:space="preserve"> строительства</w:t>
            </w:r>
            <w:r w:rsidRPr="00C5257D">
              <w:rPr>
                <w:spacing w:val="-9"/>
                <w:lang w:val="ru-RU"/>
              </w:rPr>
              <w:t xml:space="preserve"> </w:t>
            </w:r>
            <w:r w:rsidRPr="00C5257D">
              <w:rPr>
                <w:lang w:val="ru-RU"/>
              </w:rPr>
              <w:t>для</w:t>
            </w:r>
            <w:r w:rsidRPr="00C5257D">
              <w:rPr>
                <w:spacing w:val="-10"/>
                <w:lang w:val="ru-RU"/>
              </w:rPr>
              <w:t xml:space="preserve"> </w:t>
            </w:r>
            <w:r w:rsidRPr="00C5257D">
              <w:rPr>
                <w:lang w:val="ru-RU"/>
              </w:rPr>
              <w:t>оформления</w:t>
            </w:r>
            <w:r w:rsidRPr="00C5257D">
              <w:rPr>
                <w:spacing w:val="-9"/>
                <w:lang w:val="ru-RU"/>
              </w:rPr>
              <w:t xml:space="preserve"> </w:t>
            </w:r>
            <w:r w:rsidRPr="00C5257D">
              <w:rPr>
                <w:lang w:val="ru-RU"/>
              </w:rPr>
              <w:t>паспорта</w:t>
            </w:r>
            <w:r w:rsidRPr="00C5257D">
              <w:rPr>
                <w:spacing w:val="-10"/>
                <w:lang w:val="ru-RU"/>
              </w:rPr>
              <w:t xml:space="preserve"> </w:t>
            </w:r>
            <w:r w:rsidRPr="00C5257D">
              <w:rPr>
                <w:lang w:val="ru-RU"/>
              </w:rPr>
              <w:t>колористического</w:t>
            </w:r>
            <w:r w:rsidRPr="00C5257D">
              <w:rPr>
                <w:spacing w:val="-9"/>
                <w:lang w:val="ru-RU"/>
              </w:rPr>
              <w:t xml:space="preserve"> </w:t>
            </w:r>
            <w:r w:rsidRPr="00C5257D">
              <w:rPr>
                <w:lang w:val="ru-RU"/>
              </w:rPr>
              <w:t>решения фасадов объекта капитального строительства</w:t>
            </w:r>
          </w:p>
          <w:p w:rsidR="00611FD8" w:rsidRPr="00C5257D" w:rsidRDefault="00611FD8" w:rsidP="00611FD8">
            <w:pPr>
              <w:pStyle w:val="TableParagraph"/>
              <w:ind w:left="142"/>
              <w:rPr>
                <w:lang w:val="ru-RU"/>
              </w:rPr>
            </w:pPr>
            <w:r w:rsidRPr="00C5257D">
              <w:rPr>
                <w:lang w:val="ru-RU"/>
              </w:rPr>
              <w:t>Отображаются</w:t>
            </w:r>
            <w:r w:rsidRPr="00C5257D">
              <w:rPr>
                <w:spacing w:val="-4"/>
                <w:lang w:val="ru-RU"/>
              </w:rPr>
              <w:t xml:space="preserve"> </w:t>
            </w:r>
            <w:r w:rsidRPr="00C5257D">
              <w:rPr>
                <w:lang w:val="ru-RU"/>
              </w:rPr>
              <w:t>только</w:t>
            </w:r>
            <w:r w:rsidRPr="00C5257D">
              <w:rPr>
                <w:spacing w:val="-5"/>
                <w:lang w:val="ru-RU"/>
              </w:rPr>
              <w:t xml:space="preserve"> </w:t>
            </w:r>
            <w:r w:rsidRPr="00C5257D">
              <w:rPr>
                <w:lang w:val="ru-RU"/>
              </w:rPr>
              <w:t>критерии,</w:t>
            </w:r>
            <w:r w:rsidRPr="00C5257D">
              <w:rPr>
                <w:spacing w:val="-6"/>
                <w:lang w:val="ru-RU"/>
              </w:rPr>
              <w:t xml:space="preserve"> </w:t>
            </w:r>
            <w:r w:rsidRPr="00C5257D">
              <w:rPr>
                <w:lang w:val="ru-RU"/>
              </w:rPr>
              <w:t>для</w:t>
            </w:r>
            <w:r w:rsidRPr="00C5257D">
              <w:rPr>
                <w:spacing w:val="-5"/>
                <w:lang w:val="ru-RU"/>
              </w:rPr>
              <w:t xml:space="preserve"> </w:t>
            </w:r>
            <w:r w:rsidRPr="00C5257D">
              <w:rPr>
                <w:lang w:val="ru-RU"/>
              </w:rPr>
              <w:t>которых</w:t>
            </w:r>
            <w:r w:rsidRPr="00C5257D">
              <w:rPr>
                <w:spacing w:val="-5"/>
                <w:lang w:val="ru-RU"/>
              </w:rPr>
              <w:t xml:space="preserve"> </w:t>
            </w:r>
            <w:r w:rsidRPr="00C5257D">
              <w:rPr>
                <w:lang w:val="ru-RU"/>
              </w:rPr>
              <w:t>выявляется</w:t>
            </w:r>
            <w:r w:rsidRPr="00C5257D">
              <w:rPr>
                <w:spacing w:val="-6"/>
                <w:lang w:val="ru-RU"/>
              </w:rPr>
              <w:t xml:space="preserve"> </w:t>
            </w:r>
            <w:r w:rsidRPr="00C5257D">
              <w:rPr>
                <w:lang w:val="ru-RU"/>
              </w:rPr>
              <w:t>результат</w:t>
            </w:r>
            <w:r w:rsidRPr="00C5257D">
              <w:rPr>
                <w:spacing w:val="-3"/>
                <w:lang w:val="ru-RU"/>
              </w:rPr>
              <w:t xml:space="preserve"> </w:t>
            </w:r>
            <w:r w:rsidRPr="00C5257D">
              <w:rPr>
                <w:spacing w:val="-2"/>
                <w:lang w:val="ru-RU"/>
              </w:rPr>
              <w:t>несоответствия</w:t>
            </w:r>
          </w:p>
        </w:tc>
        <w:tc>
          <w:tcPr>
            <w:tcW w:w="1701" w:type="dxa"/>
          </w:tcPr>
          <w:p w:rsidR="00611FD8" w:rsidRPr="00C5257D" w:rsidRDefault="00EA3A2A" w:rsidP="00611FD8">
            <w:pPr>
              <w:pStyle w:val="TableParagraph"/>
              <w:ind w:left="222"/>
              <w:rPr>
                <w:lang w:val="ru-RU"/>
              </w:rPr>
            </w:pPr>
            <w:r>
              <w:rPr>
                <w:spacing w:val="-2"/>
                <w:lang w:val="ru-RU"/>
              </w:rPr>
              <w:t xml:space="preserve">  </w:t>
            </w:r>
            <w:r w:rsidR="00611FD8" w:rsidRPr="00C5257D">
              <w:rPr>
                <w:spacing w:val="-2"/>
                <w:lang w:val="ru-RU"/>
              </w:rPr>
              <w:t>Результат</w:t>
            </w:r>
          </w:p>
          <w:p w:rsidR="00611FD8" w:rsidRPr="00C5257D" w:rsidRDefault="00611FD8" w:rsidP="00C5257D">
            <w:pPr>
              <w:pStyle w:val="TableParagraph"/>
              <w:jc w:val="center"/>
              <w:rPr>
                <w:lang w:val="ru-RU"/>
              </w:rPr>
            </w:pPr>
            <w:r w:rsidRPr="00C5257D">
              <w:rPr>
                <w:spacing w:val="-2"/>
                <w:lang w:val="ru-RU"/>
              </w:rPr>
              <w:t>да/нет/частично</w:t>
            </w:r>
          </w:p>
        </w:tc>
      </w:tr>
      <w:tr w:rsidR="00611FD8" w:rsidRPr="00C5257D" w:rsidTr="00611FD8">
        <w:trPr>
          <w:trHeight w:val="405"/>
        </w:trPr>
        <w:tc>
          <w:tcPr>
            <w:tcW w:w="10207" w:type="dxa"/>
            <w:gridSpan w:val="5"/>
            <w:tcBorders>
              <w:top w:val="double" w:sz="4" w:space="0" w:color="000000"/>
              <w:bottom w:val="double" w:sz="4" w:space="0" w:color="000000"/>
            </w:tcBorders>
          </w:tcPr>
          <w:p w:rsidR="00611FD8" w:rsidRPr="00C5257D" w:rsidRDefault="00611FD8" w:rsidP="00611FD8">
            <w:pPr>
              <w:pStyle w:val="TableParagraph"/>
              <w:ind w:left="110"/>
              <w:rPr>
                <w:lang w:val="ru-RU"/>
              </w:rPr>
            </w:pPr>
            <w:r w:rsidRPr="00C5257D">
              <w:rPr>
                <w:lang w:val="ru-RU"/>
              </w:rPr>
              <w:t>Критерий</w:t>
            </w:r>
            <w:r w:rsidRPr="00C5257D">
              <w:rPr>
                <w:spacing w:val="-2"/>
                <w:lang w:val="ru-RU"/>
              </w:rPr>
              <w:t xml:space="preserve"> </w:t>
            </w:r>
            <w:r w:rsidRPr="00C5257D">
              <w:rPr>
                <w:lang w:val="ru-RU"/>
              </w:rPr>
              <w:t>1</w:t>
            </w:r>
            <w:r w:rsidRPr="00C5257D">
              <w:rPr>
                <w:spacing w:val="-2"/>
                <w:lang w:val="ru-RU"/>
              </w:rPr>
              <w:t xml:space="preserve"> «Цвет»:</w:t>
            </w:r>
          </w:p>
        </w:tc>
      </w:tr>
      <w:tr w:rsidR="00611FD8" w:rsidRPr="00C5257D" w:rsidTr="002A6950">
        <w:trPr>
          <w:trHeight w:val="395"/>
        </w:trPr>
        <w:tc>
          <w:tcPr>
            <w:tcW w:w="438" w:type="dxa"/>
            <w:gridSpan w:val="2"/>
            <w:vMerge w:val="restart"/>
            <w:tcBorders>
              <w:top w:val="double" w:sz="4" w:space="0" w:color="000000"/>
              <w:bottom w:val="double" w:sz="4" w:space="0" w:color="000000"/>
            </w:tcBorders>
          </w:tcPr>
          <w:p w:rsidR="00611FD8" w:rsidRPr="00C5257D" w:rsidRDefault="00611FD8" w:rsidP="00611FD8">
            <w:pPr>
              <w:pStyle w:val="TableParagraph"/>
              <w:ind w:left="16"/>
              <w:jc w:val="center"/>
              <w:rPr>
                <w:lang w:val="ru-RU"/>
              </w:rPr>
            </w:pPr>
            <w:r w:rsidRPr="00C5257D">
              <w:rPr>
                <w:spacing w:val="-10"/>
                <w:lang w:val="ru-RU"/>
              </w:rPr>
              <w:t>1</w:t>
            </w:r>
          </w:p>
        </w:tc>
        <w:tc>
          <w:tcPr>
            <w:tcW w:w="8068" w:type="dxa"/>
            <w:gridSpan w:val="2"/>
            <w:tcBorders>
              <w:top w:val="double" w:sz="4" w:space="0" w:color="000000"/>
              <w:bottom w:val="double" w:sz="4" w:space="0" w:color="000000"/>
            </w:tcBorders>
          </w:tcPr>
          <w:p w:rsidR="00611FD8" w:rsidRPr="00C5257D" w:rsidRDefault="00611FD8" w:rsidP="00611FD8">
            <w:pPr>
              <w:pStyle w:val="TableParagraph"/>
              <w:ind w:left="110" w:right="97"/>
              <w:jc w:val="both"/>
              <w:rPr>
                <w:lang w:val="ru-RU"/>
              </w:rPr>
            </w:pPr>
            <w:r w:rsidRPr="00C5257D">
              <w:rPr>
                <w:lang w:val="ru-RU"/>
              </w:rPr>
              <w:t xml:space="preserve">Цвета (цветовые сочетания) внешнего вида объекта, планируемые в соответствии </w:t>
            </w:r>
            <w:r w:rsidR="006E607F">
              <w:rPr>
                <w:lang w:val="ru-RU"/>
              </w:rPr>
              <w:br/>
            </w:r>
            <w:r w:rsidRPr="00C5257D">
              <w:rPr>
                <w:lang w:val="ru-RU"/>
              </w:rPr>
              <w:t>с запросом к указанию в Колористическом паспорте, соответствуют ограничениям, установленным Правилами благоустройства:</w:t>
            </w:r>
          </w:p>
          <w:p w:rsidR="00611FD8" w:rsidRPr="00C5257D" w:rsidRDefault="00611FD8" w:rsidP="00C5257D">
            <w:pPr>
              <w:pStyle w:val="TableParagraph"/>
              <w:ind w:left="110" w:right="152"/>
              <w:jc w:val="both"/>
              <w:rPr>
                <w:lang w:val="ru-RU"/>
              </w:rPr>
            </w:pPr>
            <w:r w:rsidRPr="00C5257D">
              <w:rPr>
                <w:lang w:val="ru-RU"/>
              </w:rPr>
              <w:t>Отображаются</w:t>
            </w:r>
            <w:r w:rsidRPr="00C5257D">
              <w:rPr>
                <w:spacing w:val="-5"/>
                <w:lang w:val="ru-RU"/>
              </w:rPr>
              <w:t xml:space="preserve"> </w:t>
            </w:r>
            <w:r w:rsidRPr="00C5257D">
              <w:rPr>
                <w:lang w:val="ru-RU"/>
              </w:rPr>
              <w:t>только</w:t>
            </w:r>
            <w:r w:rsidRPr="00C5257D">
              <w:rPr>
                <w:spacing w:val="-4"/>
                <w:lang w:val="ru-RU"/>
              </w:rPr>
              <w:t xml:space="preserve"> </w:t>
            </w:r>
            <w:r w:rsidRPr="00C5257D">
              <w:rPr>
                <w:lang w:val="ru-RU"/>
              </w:rPr>
              <w:t>поля,</w:t>
            </w:r>
            <w:r w:rsidRPr="00C5257D">
              <w:rPr>
                <w:spacing w:val="-5"/>
                <w:lang w:val="ru-RU"/>
              </w:rPr>
              <w:t xml:space="preserve"> </w:t>
            </w:r>
            <w:r w:rsidRPr="00C5257D">
              <w:rPr>
                <w:lang w:val="ru-RU"/>
              </w:rPr>
              <w:t>для</w:t>
            </w:r>
            <w:r w:rsidRPr="00C5257D">
              <w:rPr>
                <w:spacing w:val="-4"/>
                <w:lang w:val="ru-RU"/>
              </w:rPr>
              <w:t xml:space="preserve"> </w:t>
            </w:r>
            <w:r w:rsidRPr="00C5257D">
              <w:rPr>
                <w:lang w:val="ru-RU"/>
              </w:rPr>
              <w:t>которых</w:t>
            </w:r>
            <w:r w:rsidRPr="00C5257D">
              <w:rPr>
                <w:spacing w:val="-4"/>
                <w:lang w:val="ru-RU"/>
              </w:rPr>
              <w:t xml:space="preserve"> </w:t>
            </w:r>
            <w:r w:rsidRPr="00C5257D">
              <w:rPr>
                <w:lang w:val="ru-RU"/>
              </w:rPr>
              <w:t>указывается</w:t>
            </w:r>
            <w:r w:rsidRPr="00C5257D">
              <w:rPr>
                <w:spacing w:val="-5"/>
                <w:lang w:val="ru-RU"/>
              </w:rPr>
              <w:t xml:space="preserve"> </w:t>
            </w:r>
            <w:r w:rsidRPr="00C5257D">
              <w:rPr>
                <w:lang w:val="ru-RU"/>
              </w:rPr>
              <w:t>отрицательный</w:t>
            </w:r>
            <w:r w:rsidRPr="00C5257D">
              <w:rPr>
                <w:spacing w:val="-4"/>
                <w:lang w:val="ru-RU"/>
              </w:rPr>
              <w:t xml:space="preserve"> </w:t>
            </w:r>
            <w:r w:rsidRPr="00C5257D">
              <w:rPr>
                <w:lang w:val="ru-RU"/>
              </w:rPr>
              <w:t>результат</w:t>
            </w:r>
            <w:r w:rsidRPr="00C5257D">
              <w:rPr>
                <w:spacing w:val="-4"/>
                <w:lang w:val="ru-RU"/>
              </w:rPr>
              <w:t xml:space="preserve"> </w:t>
            </w:r>
            <w:r w:rsidRPr="00C5257D">
              <w:rPr>
                <w:lang w:val="ru-RU"/>
              </w:rPr>
              <w:lastRenderedPageBreak/>
              <w:t>«нет»</w:t>
            </w:r>
            <w:r w:rsidRPr="00C5257D">
              <w:rPr>
                <w:spacing w:val="-5"/>
                <w:lang w:val="ru-RU"/>
              </w:rPr>
              <w:t xml:space="preserve"> </w:t>
            </w:r>
            <w:r w:rsidRPr="00C5257D">
              <w:rPr>
                <w:lang w:val="ru-RU"/>
              </w:rPr>
              <w:t>и</w:t>
            </w:r>
            <w:r w:rsidRPr="00C5257D">
              <w:rPr>
                <w:spacing w:val="-4"/>
                <w:lang w:val="ru-RU"/>
              </w:rPr>
              <w:t xml:space="preserve"> </w:t>
            </w:r>
            <w:r w:rsidRPr="00C5257D">
              <w:rPr>
                <w:lang w:val="ru-RU"/>
              </w:rPr>
              <w:t>(или)</w:t>
            </w:r>
            <w:r w:rsidRPr="00C5257D">
              <w:rPr>
                <w:spacing w:val="-3"/>
                <w:lang w:val="ru-RU"/>
              </w:rPr>
              <w:t xml:space="preserve"> </w:t>
            </w:r>
            <w:r w:rsidRPr="00C5257D">
              <w:rPr>
                <w:spacing w:val="-2"/>
                <w:lang w:val="ru-RU"/>
              </w:rPr>
              <w:t>«частично»</w:t>
            </w:r>
          </w:p>
        </w:tc>
        <w:tc>
          <w:tcPr>
            <w:tcW w:w="1701" w:type="dxa"/>
            <w:tcBorders>
              <w:top w:val="double" w:sz="4" w:space="0" w:color="000000"/>
              <w:bottom w:val="double" w:sz="4" w:space="0" w:color="000000"/>
            </w:tcBorders>
          </w:tcPr>
          <w:p w:rsidR="00611FD8" w:rsidRPr="00C5257D" w:rsidRDefault="00611FD8" w:rsidP="00611FD8">
            <w:pPr>
              <w:pStyle w:val="TableParagraph"/>
              <w:ind w:left="46"/>
              <w:jc w:val="center"/>
              <w:rPr>
                <w:lang w:val="ru-RU"/>
              </w:rPr>
            </w:pPr>
            <w:r w:rsidRPr="00C5257D">
              <w:rPr>
                <w:spacing w:val="-2"/>
                <w:lang w:val="ru-RU"/>
              </w:rPr>
              <w:lastRenderedPageBreak/>
              <w:t>Результат</w:t>
            </w:r>
          </w:p>
        </w:tc>
      </w:tr>
      <w:tr w:rsidR="00611FD8" w:rsidRPr="00C5257D" w:rsidTr="002A6950">
        <w:trPr>
          <w:trHeight w:val="1075"/>
        </w:trPr>
        <w:tc>
          <w:tcPr>
            <w:tcW w:w="438" w:type="dxa"/>
            <w:gridSpan w:val="2"/>
            <w:vMerge/>
            <w:tcBorders>
              <w:top w:val="nil"/>
              <w:bottom w:val="double" w:sz="4" w:space="0" w:color="000000"/>
            </w:tcBorders>
          </w:tcPr>
          <w:p w:rsidR="00611FD8" w:rsidRPr="00C5257D" w:rsidRDefault="00611FD8" w:rsidP="00611FD8">
            <w:pPr>
              <w:rPr>
                <w:lang w:val="ru-RU"/>
              </w:rPr>
            </w:pPr>
          </w:p>
        </w:tc>
        <w:tc>
          <w:tcPr>
            <w:tcW w:w="418" w:type="dxa"/>
            <w:tcBorders>
              <w:top w:val="double" w:sz="4" w:space="0" w:color="000000"/>
              <w:bottom w:val="double" w:sz="4" w:space="0" w:color="000000"/>
            </w:tcBorders>
          </w:tcPr>
          <w:p w:rsidR="00611FD8" w:rsidRPr="00C5257D" w:rsidRDefault="00611FD8" w:rsidP="00611FD8">
            <w:pPr>
              <w:pStyle w:val="TableParagraph"/>
              <w:ind w:right="102"/>
              <w:jc w:val="center"/>
              <w:rPr>
                <w:lang w:val="ru-RU"/>
              </w:rPr>
            </w:pPr>
            <w:r w:rsidRPr="00C5257D">
              <w:rPr>
                <w:spacing w:val="-10"/>
                <w:lang w:val="ru-RU"/>
              </w:rPr>
              <w:t>1</w:t>
            </w:r>
          </w:p>
        </w:tc>
        <w:tc>
          <w:tcPr>
            <w:tcW w:w="7650" w:type="dxa"/>
            <w:tcBorders>
              <w:top w:val="double" w:sz="4" w:space="0" w:color="000000"/>
              <w:bottom w:val="double" w:sz="4" w:space="0" w:color="000000"/>
            </w:tcBorders>
          </w:tcPr>
          <w:p w:rsidR="00611FD8" w:rsidRPr="00C5257D" w:rsidRDefault="00611FD8" w:rsidP="00C5257D">
            <w:pPr>
              <w:pStyle w:val="TableParagraph"/>
              <w:ind w:left="110" w:right="152"/>
              <w:jc w:val="both"/>
              <w:rPr>
                <w:lang w:val="ru-RU"/>
              </w:rPr>
            </w:pPr>
            <w:r w:rsidRPr="00C5257D">
              <w:rPr>
                <w:lang w:val="ru-RU"/>
              </w:rPr>
              <w:t>Отделка</w:t>
            </w:r>
            <w:r w:rsidRPr="00C5257D">
              <w:rPr>
                <w:spacing w:val="-5"/>
                <w:lang w:val="ru-RU"/>
              </w:rPr>
              <w:t xml:space="preserve"> </w:t>
            </w:r>
            <w:r w:rsidRPr="00C5257D">
              <w:rPr>
                <w:lang w:val="ru-RU"/>
              </w:rPr>
              <w:t>цоколя</w:t>
            </w:r>
            <w:r w:rsidRPr="00C5257D">
              <w:rPr>
                <w:spacing w:val="-2"/>
                <w:lang w:val="ru-RU"/>
              </w:rPr>
              <w:t xml:space="preserve"> </w:t>
            </w:r>
            <w:r w:rsidRPr="00C5257D">
              <w:rPr>
                <w:lang w:val="ru-RU"/>
              </w:rPr>
              <w:t>и</w:t>
            </w:r>
            <w:r w:rsidRPr="00C5257D">
              <w:rPr>
                <w:spacing w:val="-5"/>
                <w:lang w:val="ru-RU"/>
              </w:rPr>
              <w:t xml:space="preserve"> </w:t>
            </w:r>
            <w:r w:rsidRPr="00C5257D">
              <w:rPr>
                <w:lang w:val="ru-RU"/>
              </w:rPr>
              <w:t>(или) стен,</w:t>
            </w:r>
            <w:r w:rsidRPr="00C5257D">
              <w:rPr>
                <w:spacing w:val="-6"/>
                <w:lang w:val="ru-RU"/>
              </w:rPr>
              <w:t xml:space="preserve"> </w:t>
            </w:r>
            <w:r w:rsidRPr="00C5257D">
              <w:rPr>
                <w:lang w:val="ru-RU"/>
              </w:rPr>
              <w:t>и</w:t>
            </w:r>
            <w:r w:rsidRPr="00C5257D">
              <w:rPr>
                <w:spacing w:val="-3"/>
                <w:lang w:val="ru-RU"/>
              </w:rPr>
              <w:t xml:space="preserve"> </w:t>
            </w:r>
            <w:r w:rsidRPr="00C5257D">
              <w:rPr>
                <w:lang w:val="ru-RU"/>
              </w:rPr>
              <w:t>(или)</w:t>
            </w:r>
            <w:r w:rsidRPr="00C5257D">
              <w:rPr>
                <w:spacing w:val="-4"/>
                <w:lang w:val="ru-RU"/>
              </w:rPr>
              <w:t xml:space="preserve"> </w:t>
            </w:r>
            <w:r w:rsidRPr="00C5257D">
              <w:rPr>
                <w:lang w:val="ru-RU"/>
              </w:rPr>
              <w:t>колонн</w:t>
            </w:r>
            <w:r w:rsidRPr="00C5257D">
              <w:rPr>
                <w:spacing w:val="-2"/>
                <w:lang w:val="ru-RU"/>
              </w:rPr>
              <w:t xml:space="preserve"> </w:t>
            </w:r>
            <w:r w:rsidRPr="00C5257D">
              <w:rPr>
                <w:lang w:val="ru-RU"/>
              </w:rPr>
              <w:t>соответствует</w:t>
            </w:r>
            <w:r w:rsidRPr="00C5257D">
              <w:rPr>
                <w:spacing w:val="-3"/>
                <w:lang w:val="ru-RU"/>
              </w:rPr>
              <w:t xml:space="preserve"> </w:t>
            </w:r>
            <w:r w:rsidRPr="00C5257D">
              <w:rPr>
                <w:lang w:val="ru-RU"/>
              </w:rPr>
              <w:t>(ют)</w:t>
            </w:r>
            <w:r w:rsidRPr="00C5257D">
              <w:rPr>
                <w:spacing w:val="-3"/>
                <w:lang w:val="ru-RU"/>
              </w:rPr>
              <w:t xml:space="preserve"> </w:t>
            </w:r>
            <w:r w:rsidRPr="00C5257D">
              <w:rPr>
                <w:lang w:val="ru-RU"/>
              </w:rPr>
              <w:t>Правилам</w:t>
            </w:r>
            <w:r w:rsidRPr="00C5257D">
              <w:rPr>
                <w:spacing w:val="-2"/>
                <w:lang w:val="ru-RU"/>
              </w:rPr>
              <w:t xml:space="preserve"> благоустройства</w:t>
            </w:r>
          </w:p>
          <w:p w:rsidR="00611FD8" w:rsidRPr="00C5257D" w:rsidRDefault="00611FD8" w:rsidP="00C5257D">
            <w:pPr>
              <w:pStyle w:val="TableParagraph"/>
              <w:ind w:left="110" w:right="152"/>
              <w:jc w:val="both"/>
              <w:rPr>
                <w:lang w:val="ru-RU"/>
              </w:rPr>
            </w:pPr>
            <w:r w:rsidRPr="00C5257D">
              <w:rPr>
                <w:lang w:val="ru-RU"/>
              </w:rPr>
              <w:t>При</w:t>
            </w:r>
            <w:r w:rsidRPr="00C5257D">
              <w:rPr>
                <w:spacing w:val="-7"/>
                <w:lang w:val="ru-RU"/>
              </w:rPr>
              <w:t xml:space="preserve"> </w:t>
            </w:r>
            <w:r w:rsidRPr="00C5257D">
              <w:rPr>
                <w:lang w:val="ru-RU"/>
              </w:rPr>
              <w:t>отсутствии</w:t>
            </w:r>
            <w:r w:rsidRPr="00C5257D">
              <w:rPr>
                <w:spacing w:val="-4"/>
                <w:lang w:val="ru-RU"/>
              </w:rPr>
              <w:t xml:space="preserve"> </w:t>
            </w:r>
            <w:r w:rsidRPr="00C5257D">
              <w:rPr>
                <w:lang w:val="ru-RU"/>
              </w:rPr>
              <w:t>элемента</w:t>
            </w:r>
            <w:r w:rsidRPr="00C5257D">
              <w:rPr>
                <w:spacing w:val="-4"/>
                <w:lang w:val="ru-RU"/>
              </w:rPr>
              <w:t xml:space="preserve"> </w:t>
            </w:r>
            <w:r w:rsidRPr="00C5257D">
              <w:rPr>
                <w:lang w:val="ru-RU"/>
              </w:rPr>
              <w:t>в</w:t>
            </w:r>
            <w:r w:rsidRPr="00C5257D">
              <w:rPr>
                <w:spacing w:val="-4"/>
                <w:lang w:val="ru-RU"/>
              </w:rPr>
              <w:t xml:space="preserve"> </w:t>
            </w:r>
            <w:r w:rsidRPr="00C5257D">
              <w:rPr>
                <w:lang w:val="ru-RU"/>
              </w:rPr>
              <w:t>запросе</w:t>
            </w:r>
            <w:r w:rsidRPr="00C5257D">
              <w:rPr>
                <w:spacing w:val="-6"/>
                <w:lang w:val="ru-RU"/>
              </w:rPr>
              <w:t xml:space="preserve"> </w:t>
            </w:r>
            <w:r w:rsidRPr="00C5257D">
              <w:rPr>
                <w:lang w:val="ru-RU"/>
              </w:rPr>
              <w:t>результат</w:t>
            </w:r>
            <w:r w:rsidRPr="00C5257D">
              <w:rPr>
                <w:spacing w:val="-5"/>
                <w:lang w:val="ru-RU"/>
              </w:rPr>
              <w:t xml:space="preserve"> </w:t>
            </w:r>
            <w:r w:rsidRPr="00C5257D">
              <w:rPr>
                <w:lang w:val="ru-RU"/>
              </w:rPr>
              <w:t>в</w:t>
            </w:r>
            <w:r w:rsidRPr="00C5257D">
              <w:rPr>
                <w:spacing w:val="-3"/>
                <w:lang w:val="ru-RU"/>
              </w:rPr>
              <w:t xml:space="preserve"> </w:t>
            </w:r>
            <w:r w:rsidRPr="00C5257D">
              <w:rPr>
                <w:lang w:val="ru-RU"/>
              </w:rPr>
              <w:t>оценке</w:t>
            </w:r>
            <w:r w:rsidRPr="00C5257D">
              <w:rPr>
                <w:spacing w:val="-4"/>
                <w:lang w:val="ru-RU"/>
              </w:rPr>
              <w:t xml:space="preserve"> </w:t>
            </w:r>
            <w:r w:rsidRPr="00C5257D">
              <w:rPr>
                <w:lang w:val="ru-RU"/>
              </w:rPr>
              <w:t>указывается</w:t>
            </w:r>
            <w:r w:rsidRPr="00C5257D">
              <w:rPr>
                <w:spacing w:val="-4"/>
                <w:lang w:val="ru-RU"/>
              </w:rPr>
              <w:t xml:space="preserve"> </w:t>
            </w:r>
            <w:r w:rsidRPr="00C5257D">
              <w:rPr>
                <w:lang w:val="ru-RU"/>
              </w:rPr>
              <w:t>«нет</w:t>
            </w:r>
            <w:r w:rsidR="00687F59">
              <w:rPr>
                <w:spacing w:val="-4"/>
                <w:lang w:val="ru-RU"/>
              </w:rPr>
              <w:br/>
            </w:r>
            <w:r w:rsidRPr="00C5257D">
              <w:rPr>
                <w:lang w:val="ru-RU"/>
              </w:rPr>
              <w:t>в</w:t>
            </w:r>
            <w:r w:rsidRPr="00C5257D">
              <w:rPr>
                <w:spacing w:val="-4"/>
                <w:lang w:val="ru-RU"/>
              </w:rPr>
              <w:t xml:space="preserve"> </w:t>
            </w:r>
            <w:r w:rsidRPr="00C5257D">
              <w:rPr>
                <w:lang w:val="ru-RU"/>
              </w:rPr>
              <w:t>запросе»,</w:t>
            </w:r>
            <w:r w:rsidRPr="00C5257D">
              <w:rPr>
                <w:spacing w:val="-5"/>
                <w:lang w:val="ru-RU"/>
              </w:rPr>
              <w:t xml:space="preserve"> </w:t>
            </w:r>
            <w:r w:rsidRPr="00C5257D">
              <w:rPr>
                <w:lang w:val="ru-RU"/>
              </w:rPr>
              <w:t>соответствующее</w:t>
            </w:r>
            <w:r w:rsidRPr="00C5257D">
              <w:rPr>
                <w:spacing w:val="-4"/>
                <w:lang w:val="ru-RU"/>
              </w:rPr>
              <w:t xml:space="preserve"> </w:t>
            </w:r>
            <w:r w:rsidRPr="00C5257D">
              <w:rPr>
                <w:lang w:val="ru-RU"/>
              </w:rPr>
              <w:t>результату</w:t>
            </w:r>
            <w:r w:rsidRPr="00C5257D">
              <w:rPr>
                <w:spacing w:val="-5"/>
                <w:lang w:val="ru-RU"/>
              </w:rPr>
              <w:t xml:space="preserve"> </w:t>
            </w:r>
            <w:r w:rsidRPr="00C5257D">
              <w:rPr>
                <w:lang w:val="ru-RU"/>
              </w:rPr>
              <w:t>«да»</w:t>
            </w:r>
            <w:r w:rsidRPr="00C5257D">
              <w:rPr>
                <w:spacing w:val="-4"/>
                <w:lang w:val="ru-RU"/>
              </w:rPr>
              <w:t xml:space="preserve"> </w:t>
            </w:r>
            <w:r w:rsidRPr="00C5257D">
              <w:rPr>
                <w:lang w:val="ru-RU"/>
              </w:rPr>
              <w:t>(пункт</w:t>
            </w:r>
            <w:r w:rsidRPr="00C5257D">
              <w:rPr>
                <w:spacing w:val="-4"/>
                <w:lang w:val="ru-RU"/>
              </w:rPr>
              <w:t xml:space="preserve"> </w:t>
            </w:r>
            <w:r w:rsidRPr="00C5257D">
              <w:rPr>
                <w:lang w:val="ru-RU"/>
              </w:rPr>
              <w:t>не</w:t>
            </w:r>
            <w:r w:rsidRPr="00C5257D">
              <w:rPr>
                <w:spacing w:val="-5"/>
                <w:lang w:val="ru-RU"/>
              </w:rPr>
              <w:t xml:space="preserve"> </w:t>
            </w:r>
            <w:r w:rsidRPr="00C5257D">
              <w:rPr>
                <w:spacing w:val="-2"/>
                <w:lang w:val="ru-RU"/>
              </w:rPr>
              <w:t>отображается)</w:t>
            </w:r>
          </w:p>
        </w:tc>
        <w:tc>
          <w:tcPr>
            <w:tcW w:w="1701" w:type="dxa"/>
            <w:tcBorders>
              <w:top w:val="double" w:sz="4" w:space="0" w:color="000000"/>
              <w:bottom w:val="double" w:sz="4" w:space="0" w:color="000000"/>
            </w:tcBorders>
          </w:tcPr>
          <w:p w:rsidR="00611FD8" w:rsidRPr="00C5257D" w:rsidRDefault="00611FD8" w:rsidP="00EA3A2A">
            <w:pPr>
              <w:pStyle w:val="TableParagraph"/>
              <w:ind w:left="46"/>
              <w:jc w:val="center"/>
              <w:rPr>
                <w:lang w:val="ru-RU"/>
              </w:rPr>
            </w:pPr>
            <w:r w:rsidRPr="00C5257D">
              <w:rPr>
                <w:spacing w:val="-2"/>
                <w:lang w:val="ru-RU"/>
              </w:rPr>
              <w:t>Результат</w:t>
            </w:r>
          </w:p>
        </w:tc>
      </w:tr>
      <w:tr w:rsidR="00611FD8" w:rsidRPr="00C5257D" w:rsidTr="002A6950">
        <w:trPr>
          <w:trHeight w:val="820"/>
        </w:trPr>
        <w:tc>
          <w:tcPr>
            <w:tcW w:w="438" w:type="dxa"/>
            <w:gridSpan w:val="2"/>
            <w:vMerge/>
            <w:tcBorders>
              <w:top w:val="nil"/>
              <w:bottom w:val="double" w:sz="4" w:space="0" w:color="000000"/>
            </w:tcBorders>
          </w:tcPr>
          <w:p w:rsidR="00611FD8" w:rsidRPr="00C5257D" w:rsidRDefault="00611FD8" w:rsidP="00611FD8">
            <w:pPr>
              <w:rPr>
                <w:lang w:val="ru-RU"/>
              </w:rPr>
            </w:pPr>
          </w:p>
        </w:tc>
        <w:tc>
          <w:tcPr>
            <w:tcW w:w="418" w:type="dxa"/>
            <w:tcBorders>
              <w:top w:val="double" w:sz="4" w:space="0" w:color="000000"/>
              <w:bottom w:val="double" w:sz="4" w:space="0" w:color="000000"/>
            </w:tcBorders>
          </w:tcPr>
          <w:p w:rsidR="00611FD8" w:rsidRPr="00C5257D" w:rsidRDefault="00611FD8" w:rsidP="00611FD8">
            <w:pPr>
              <w:pStyle w:val="TableParagraph"/>
              <w:ind w:right="102"/>
              <w:jc w:val="center"/>
              <w:rPr>
                <w:lang w:val="ru-RU"/>
              </w:rPr>
            </w:pPr>
            <w:r w:rsidRPr="00C5257D">
              <w:rPr>
                <w:spacing w:val="-10"/>
                <w:lang w:val="ru-RU"/>
              </w:rPr>
              <w:t>2</w:t>
            </w:r>
          </w:p>
        </w:tc>
        <w:tc>
          <w:tcPr>
            <w:tcW w:w="7650" w:type="dxa"/>
            <w:tcBorders>
              <w:top w:val="double" w:sz="4" w:space="0" w:color="000000"/>
              <w:bottom w:val="double" w:sz="4" w:space="0" w:color="000000"/>
            </w:tcBorders>
          </w:tcPr>
          <w:p w:rsidR="00611FD8" w:rsidRPr="00C5257D" w:rsidRDefault="00611FD8" w:rsidP="00C5257D">
            <w:pPr>
              <w:pStyle w:val="TableParagraph"/>
              <w:ind w:left="110"/>
              <w:jc w:val="both"/>
              <w:rPr>
                <w:lang w:val="ru-RU"/>
              </w:rPr>
            </w:pPr>
            <w:r w:rsidRPr="00C5257D">
              <w:rPr>
                <w:lang w:val="ru-RU"/>
              </w:rPr>
              <w:t>Балконы</w:t>
            </w:r>
            <w:r w:rsidRPr="00C5257D">
              <w:rPr>
                <w:spacing w:val="-5"/>
                <w:lang w:val="ru-RU"/>
              </w:rPr>
              <w:t xml:space="preserve"> </w:t>
            </w:r>
            <w:r w:rsidRPr="00C5257D">
              <w:rPr>
                <w:lang w:val="ru-RU"/>
              </w:rPr>
              <w:t>и</w:t>
            </w:r>
            <w:r w:rsidRPr="00C5257D">
              <w:rPr>
                <w:spacing w:val="-5"/>
                <w:lang w:val="ru-RU"/>
              </w:rPr>
              <w:t xml:space="preserve"> </w:t>
            </w:r>
            <w:r w:rsidRPr="00C5257D">
              <w:rPr>
                <w:lang w:val="ru-RU"/>
              </w:rPr>
              <w:t>(или)</w:t>
            </w:r>
            <w:r w:rsidRPr="00C5257D">
              <w:rPr>
                <w:spacing w:val="-3"/>
                <w:lang w:val="ru-RU"/>
              </w:rPr>
              <w:t xml:space="preserve"> </w:t>
            </w:r>
            <w:r w:rsidRPr="00C5257D">
              <w:rPr>
                <w:lang w:val="ru-RU"/>
              </w:rPr>
              <w:t>лоджии</w:t>
            </w:r>
            <w:r w:rsidRPr="00C5257D">
              <w:rPr>
                <w:spacing w:val="-2"/>
                <w:lang w:val="ru-RU"/>
              </w:rPr>
              <w:t xml:space="preserve"> </w:t>
            </w:r>
            <w:r w:rsidRPr="00C5257D">
              <w:rPr>
                <w:lang w:val="ru-RU"/>
              </w:rPr>
              <w:t>соответствуют</w:t>
            </w:r>
            <w:r w:rsidRPr="00C5257D">
              <w:rPr>
                <w:spacing w:val="-2"/>
                <w:lang w:val="ru-RU"/>
              </w:rPr>
              <w:t xml:space="preserve"> </w:t>
            </w:r>
            <w:r w:rsidRPr="00C5257D">
              <w:rPr>
                <w:lang w:val="ru-RU"/>
              </w:rPr>
              <w:t>Правилам</w:t>
            </w:r>
            <w:r w:rsidRPr="00C5257D">
              <w:rPr>
                <w:spacing w:val="-4"/>
                <w:lang w:val="ru-RU"/>
              </w:rPr>
              <w:t xml:space="preserve"> </w:t>
            </w:r>
            <w:r w:rsidRPr="00C5257D">
              <w:rPr>
                <w:spacing w:val="-2"/>
                <w:lang w:val="ru-RU"/>
              </w:rPr>
              <w:t>благоустройства</w:t>
            </w:r>
          </w:p>
          <w:p w:rsidR="00611FD8" w:rsidRPr="00C5257D" w:rsidRDefault="00611FD8" w:rsidP="00C5257D">
            <w:pPr>
              <w:pStyle w:val="TableParagraph"/>
              <w:ind w:left="110" w:right="152"/>
              <w:jc w:val="both"/>
              <w:rPr>
                <w:lang w:val="ru-RU"/>
              </w:rPr>
            </w:pPr>
            <w:r w:rsidRPr="00C5257D">
              <w:rPr>
                <w:lang w:val="ru-RU"/>
              </w:rPr>
              <w:t>При</w:t>
            </w:r>
            <w:r w:rsidRPr="00C5257D">
              <w:rPr>
                <w:spacing w:val="-7"/>
                <w:lang w:val="ru-RU"/>
              </w:rPr>
              <w:t xml:space="preserve"> </w:t>
            </w:r>
            <w:r w:rsidRPr="00C5257D">
              <w:rPr>
                <w:lang w:val="ru-RU"/>
              </w:rPr>
              <w:t>отсутствии</w:t>
            </w:r>
            <w:r w:rsidRPr="00C5257D">
              <w:rPr>
                <w:spacing w:val="-4"/>
                <w:lang w:val="ru-RU"/>
              </w:rPr>
              <w:t xml:space="preserve"> </w:t>
            </w:r>
            <w:r w:rsidRPr="00C5257D">
              <w:rPr>
                <w:lang w:val="ru-RU"/>
              </w:rPr>
              <w:t>элемента</w:t>
            </w:r>
            <w:r w:rsidRPr="00C5257D">
              <w:rPr>
                <w:spacing w:val="-4"/>
                <w:lang w:val="ru-RU"/>
              </w:rPr>
              <w:t xml:space="preserve"> </w:t>
            </w:r>
            <w:r w:rsidRPr="00C5257D">
              <w:rPr>
                <w:lang w:val="ru-RU"/>
              </w:rPr>
              <w:t>в</w:t>
            </w:r>
            <w:r w:rsidRPr="00C5257D">
              <w:rPr>
                <w:spacing w:val="-4"/>
                <w:lang w:val="ru-RU"/>
              </w:rPr>
              <w:t xml:space="preserve"> </w:t>
            </w:r>
            <w:r w:rsidRPr="00C5257D">
              <w:rPr>
                <w:lang w:val="ru-RU"/>
              </w:rPr>
              <w:t>запросе</w:t>
            </w:r>
            <w:r w:rsidRPr="00C5257D">
              <w:rPr>
                <w:spacing w:val="-6"/>
                <w:lang w:val="ru-RU"/>
              </w:rPr>
              <w:t xml:space="preserve"> </w:t>
            </w:r>
            <w:r w:rsidRPr="00C5257D">
              <w:rPr>
                <w:lang w:val="ru-RU"/>
              </w:rPr>
              <w:t>результат</w:t>
            </w:r>
            <w:r w:rsidRPr="00C5257D">
              <w:rPr>
                <w:spacing w:val="-5"/>
                <w:lang w:val="ru-RU"/>
              </w:rPr>
              <w:t xml:space="preserve"> </w:t>
            </w:r>
            <w:r w:rsidRPr="00C5257D">
              <w:rPr>
                <w:lang w:val="ru-RU"/>
              </w:rPr>
              <w:t>в</w:t>
            </w:r>
            <w:r w:rsidRPr="00C5257D">
              <w:rPr>
                <w:spacing w:val="-3"/>
                <w:lang w:val="ru-RU"/>
              </w:rPr>
              <w:t xml:space="preserve"> </w:t>
            </w:r>
            <w:r w:rsidRPr="00C5257D">
              <w:rPr>
                <w:lang w:val="ru-RU"/>
              </w:rPr>
              <w:t>оценке</w:t>
            </w:r>
            <w:r w:rsidRPr="00C5257D">
              <w:rPr>
                <w:spacing w:val="-4"/>
                <w:lang w:val="ru-RU"/>
              </w:rPr>
              <w:t xml:space="preserve"> </w:t>
            </w:r>
            <w:r w:rsidRPr="00C5257D">
              <w:rPr>
                <w:lang w:val="ru-RU"/>
              </w:rPr>
              <w:t>указывается</w:t>
            </w:r>
            <w:r w:rsidRPr="00C5257D">
              <w:rPr>
                <w:spacing w:val="-4"/>
                <w:lang w:val="ru-RU"/>
              </w:rPr>
              <w:t xml:space="preserve"> </w:t>
            </w:r>
            <w:r w:rsidRPr="00C5257D">
              <w:rPr>
                <w:lang w:val="ru-RU"/>
              </w:rPr>
              <w:t>«нет</w:t>
            </w:r>
            <w:r w:rsidR="00687F59">
              <w:rPr>
                <w:spacing w:val="-4"/>
                <w:lang w:val="ru-RU"/>
              </w:rPr>
              <w:br/>
            </w:r>
            <w:r w:rsidRPr="00C5257D">
              <w:rPr>
                <w:lang w:val="ru-RU"/>
              </w:rPr>
              <w:t>в</w:t>
            </w:r>
            <w:r w:rsidRPr="00C5257D">
              <w:rPr>
                <w:spacing w:val="-4"/>
                <w:lang w:val="ru-RU"/>
              </w:rPr>
              <w:t xml:space="preserve"> </w:t>
            </w:r>
            <w:r w:rsidRPr="00C5257D">
              <w:rPr>
                <w:lang w:val="ru-RU"/>
              </w:rPr>
              <w:t>запросе»,</w:t>
            </w:r>
            <w:r w:rsidRPr="00C5257D">
              <w:rPr>
                <w:spacing w:val="-5"/>
                <w:lang w:val="ru-RU"/>
              </w:rPr>
              <w:t xml:space="preserve"> </w:t>
            </w:r>
            <w:r w:rsidRPr="00C5257D">
              <w:rPr>
                <w:lang w:val="ru-RU"/>
              </w:rPr>
              <w:t>соответствующее</w:t>
            </w:r>
            <w:r w:rsidRPr="00C5257D">
              <w:rPr>
                <w:spacing w:val="-4"/>
                <w:lang w:val="ru-RU"/>
              </w:rPr>
              <w:t xml:space="preserve"> </w:t>
            </w:r>
            <w:r w:rsidRPr="00C5257D">
              <w:rPr>
                <w:lang w:val="ru-RU"/>
              </w:rPr>
              <w:t>результату</w:t>
            </w:r>
            <w:r w:rsidRPr="00C5257D">
              <w:rPr>
                <w:spacing w:val="-5"/>
                <w:lang w:val="ru-RU"/>
              </w:rPr>
              <w:t xml:space="preserve"> </w:t>
            </w:r>
            <w:r w:rsidRPr="00C5257D">
              <w:rPr>
                <w:lang w:val="ru-RU"/>
              </w:rPr>
              <w:t>«да»</w:t>
            </w:r>
            <w:r w:rsidRPr="00C5257D">
              <w:rPr>
                <w:spacing w:val="-4"/>
                <w:lang w:val="ru-RU"/>
              </w:rPr>
              <w:t xml:space="preserve"> </w:t>
            </w:r>
            <w:r w:rsidRPr="00C5257D">
              <w:rPr>
                <w:lang w:val="ru-RU"/>
              </w:rPr>
              <w:t>(пункт</w:t>
            </w:r>
            <w:r w:rsidRPr="00C5257D">
              <w:rPr>
                <w:spacing w:val="-4"/>
                <w:lang w:val="ru-RU"/>
              </w:rPr>
              <w:t xml:space="preserve"> </w:t>
            </w:r>
            <w:r w:rsidRPr="00C5257D">
              <w:rPr>
                <w:lang w:val="ru-RU"/>
              </w:rPr>
              <w:t>не</w:t>
            </w:r>
            <w:r w:rsidRPr="00C5257D">
              <w:rPr>
                <w:spacing w:val="-5"/>
                <w:lang w:val="ru-RU"/>
              </w:rPr>
              <w:t xml:space="preserve"> </w:t>
            </w:r>
            <w:r w:rsidRPr="00C5257D">
              <w:rPr>
                <w:spacing w:val="-2"/>
                <w:lang w:val="ru-RU"/>
              </w:rPr>
              <w:t>отображается)</w:t>
            </w:r>
          </w:p>
        </w:tc>
        <w:tc>
          <w:tcPr>
            <w:tcW w:w="1701" w:type="dxa"/>
            <w:tcBorders>
              <w:top w:val="double" w:sz="4" w:space="0" w:color="000000"/>
              <w:bottom w:val="double" w:sz="4" w:space="0" w:color="000000"/>
            </w:tcBorders>
          </w:tcPr>
          <w:p w:rsidR="00611FD8" w:rsidRPr="00C5257D" w:rsidRDefault="00611FD8" w:rsidP="00611FD8">
            <w:pPr>
              <w:pStyle w:val="TableParagraph"/>
              <w:ind w:left="46"/>
              <w:jc w:val="center"/>
              <w:rPr>
                <w:lang w:val="ru-RU"/>
              </w:rPr>
            </w:pPr>
            <w:r w:rsidRPr="00C5257D">
              <w:rPr>
                <w:spacing w:val="-2"/>
                <w:lang w:val="ru-RU"/>
              </w:rPr>
              <w:t>Результат</w:t>
            </w:r>
          </w:p>
        </w:tc>
      </w:tr>
      <w:tr w:rsidR="00611FD8" w:rsidRPr="00C5257D" w:rsidTr="002A6950">
        <w:trPr>
          <w:trHeight w:val="1102"/>
        </w:trPr>
        <w:tc>
          <w:tcPr>
            <w:tcW w:w="438" w:type="dxa"/>
            <w:gridSpan w:val="2"/>
            <w:vMerge/>
            <w:tcBorders>
              <w:top w:val="nil"/>
              <w:bottom w:val="double" w:sz="4" w:space="0" w:color="000000"/>
            </w:tcBorders>
          </w:tcPr>
          <w:p w:rsidR="00611FD8" w:rsidRPr="00C5257D" w:rsidRDefault="00611FD8" w:rsidP="00611FD8">
            <w:pPr>
              <w:rPr>
                <w:lang w:val="ru-RU"/>
              </w:rPr>
            </w:pPr>
          </w:p>
        </w:tc>
        <w:tc>
          <w:tcPr>
            <w:tcW w:w="418" w:type="dxa"/>
            <w:tcBorders>
              <w:top w:val="double" w:sz="4" w:space="0" w:color="000000"/>
              <w:bottom w:val="double" w:sz="4" w:space="0" w:color="000000"/>
            </w:tcBorders>
          </w:tcPr>
          <w:p w:rsidR="00611FD8" w:rsidRPr="00C5257D" w:rsidRDefault="00611FD8" w:rsidP="00611FD8">
            <w:pPr>
              <w:pStyle w:val="TableParagraph"/>
              <w:ind w:right="102"/>
              <w:jc w:val="center"/>
              <w:rPr>
                <w:lang w:val="ru-RU"/>
              </w:rPr>
            </w:pPr>
            <w:r w:rsidRPr="00C5257D">
              <w:rPr>
                <w:spacing w:val="-10"/>
                <w:lang w:val="ru-RU"/>
              </w:rPr>
              <w:t>3</w:t>
            </w:r>
          </w:p>
        </w:tc>
        <w:tc>
          <w:tcPr>
            <w:tcW w:w="7650" w:type="dxa"/>
            <w:tcBorders>
              <w:top w:val="double" w:sz="4" w:space="0" w:color="000000"/>
              <w:bottom w:val="double" w:sz="4" w:space="0" w:color="000000"/>
            </w:tcBorders>
          </w:tcPr>
          <w:p w:rsidR="00611FD8" w:rsidRPr="00C5257D" w:rsidRDefault="00611FD8" w:rsidP="00611FD8">
            <w:pPr>
              <w:pStyle w:val="TableParagraph"/>
              <w:ind w:left="110"/>
              <w:rPr>
                <w:lang w:val="ru-RU"/>
              </w:rPr>
            </w:pPr>
            <w:r w:rsidRPr="00C5257D">
              <w:rPr>
                <w:lang w:val="ru-RU"/>
              </w:rPr>
              <w:t>Оконные</w:t>
            </w:r>
            <w:r w:rsidRPr="00C5257D">
              <w:rPr>
                <w:spacing w:val="42"/>
                <w:lang w:val="ru-RU"/>
              </w:rPr>
              <w:t xml:space="preserve"> </w:t>
            </w:r>
            <w:r w:rsidRPr="00C5257D">
              <w:rPr>
                <w:lang w:val="ru-RU"/>
              </w:rPr>
              <w:t>блоки</w:t>
            </w:r>
            <w:r w:rsidRPr="00C5257D">
              <w:rPr>
                <w:spacing w:val="41"/>
                <w:lang w:val="ru-RU"/>
              </w:rPr>
              <w:t xml:space="preserve"> </w:t>
            </w:r>
            <w:r w:rsidRPr="00C5257D">
              <w:rPr>
                <w:lang w:val="ru-RU"/>
              </w:rPr>
              <w:t>и</w:t>
            </w:r>
            <w:r w:rsidRPr="00C5257D">
              <w:rPr>
                <w:spacing w:val="42"/>
                <w:lang w:val="ru-RU"/>
              </w:rPr>
              <w:t xml:space="preserve"> </w:t>
            </w:r>
            <w:r w:rsidRPr="00C5257D">
              <w:rPr>
                <w:lang w:val="ru-RU"/>
              </w:rPr>
              <w:t>(или)</w:t>
            </w:r>
            <w:r w:rsidRPr="00C5257D">
              <w:rPr>
                <w:spacing w:val="43"/>
                <w:lang w:val="ru-RU"/>
              </w:rPr>
              <w:t xml:space="preserve"> </w:t>
            </w:r>
            <w:r w:rsidRPr="00C5257D">
              <w:rPr>
                <w:lang w:val="ru-RU"/>
              </w:rPr>
              <w:t>откосы,</w:t>
            </w:r>
            <w:r w:rsidRPr="00C5257D">
              <w:rPr>
                <w:spacing w:val="42"/>
                <w:lang w:val="ru-RU"/>
              </w:rPr>
              <w:t xml:space="preserve"> </w:t>
            </w:r>
            <w:r w:rsidRPr="00C5257D">
              <w:rPr>
                <w:lang w:val="ru-RU"/>
              </w:rPr>
              <w:t>и</w:t>
            </w:r>
            <w:r w:rsidRPr="00C5257D">
              <w:rPr>
                <w:spacing w:val="41"/>
                <w:lang w:val="ru-RU"/>
              </w:rPr>
              <w:t xml:space="preserve"> </w:t>
            </w:r>
            <w:r w:rsidRPr="00C5257D">
              <w:rPr>
                <w:lang w:val="ru-RU"/>
              </w:rPr>
              <w:t>(или)</w:t>
            </w:r>
            <w:r w:rsidRPr="00C5257D">
              <w:rPr>
                <w:spacing w:val="42"/>
                <w:lang w:val="ru-RU"/>
              </w:rPr>
              <w:t xml:space="preserve"> </w:t>
            </w:r>
            <w:r w:rsidRPr="00C5257D">
              <w:rPr>
                <w:lang w:val="ru-RU"/>
              </w:rPr>
              <w:t>наличники,</w:t>
            </w:r>
            <w:r w:rsidRPr="00C5257D">
              <w:rPr>
                <w:spacing w:val="46"/>
                <w:lang w:val="ru-RU"/>
              </w:rPr>
              <w:t xml:space="preserve"> </w:t>
            </w:r>
            <w:r w:rsidRPr="00C5257D">
              <w:rPr>
                <w:lang w:val="ru-RU"/>
              </w:rPr>
              <w:t>и</w:t>
            </w:r>
            <w:r w:rsidRPr="00C5257D">
              <w:rPr>
                <w:spacing w:val="40"/>
                <w:lang w:val="ru-RU"/>
              </w:rPr>
              <w:t xml:space="preserve"> </w:t>
            </w:r>
            <w:r w:rsidRPr="00C5257D">
              <w:rPr>
                <w:lang w:val="ru-RU"/>
              </w:rPr>
              <w:t>(или)</w:t>
            </w:r>
            <w:r w:rsidRPr="00C5257D">
              <w:rPr>
                <w:spacing w:val="45"/>
                <w:lang w:val="ru-RU"/>
              </w:rPr>
              <w:t xml:space="preserve"> </w:t>
            </w:r>
            <w:r w:rsidRPr="00C5257D">
              <w:rPr>
                <w:lang w:val="ru-RU"/>
              </w:rPr>
              <w:t>подоконные</w:t>
            </w:r>
            <w:r w:rsidRPr="00C5257D">
              <w:rPr>
                <w:spacing w:val="45"/>
                <w:lang w:val="ru-RU"/>
              </w:rPr>
              <w:t xml:space="preserve"> </w:t>
            </w:r>
            <w:r w:rsidRPr="00C5257D">
              <w:rPr>
                <w:lang w:val="ru-RU"/>
              </w:rPr>
              <w:t>сливы</w:t>
            </w:r>
            <w:r w:rsidRPr="00C5257D">
              <w:rPr>
                <w:spacing w:val="57"/>
                <w:lang w:val="ru-RU"/>
              </w:rPr>
              <w:t xml:space="preserve"> </w:t>
            </w:r>
            <w:r w:rsidRPr="00C5257D">
              <w:rPr>
                <w:spacing w:val="-2"/>
                <w:lang w:val="ru-RU"/>
              </w:rPr>
              <w:t>соответствуют</w:t>
            </w:r>
            <w:r w:rsidR="00687F59">
              <w:rPr>
                <w:spacing w:val="-2"/>
                <w:lang w:val="ru-RU"/>
              </w:rPr>
              <w:t xml:space="preserve"> </w:t>
            </w:r>
            <w:r w:rsidRPr="00C5257D">
              <w:rPr>
                <w:lang w:val="ru-RU"/>
              </w:rPr>
              <w:t>Правилам</w:t>
            </w:r>
            <w:r w:rsidRPr="00C5257D">
              <w:rPr>
                <w:spacing w:val="-6"/>
                <w:lang w:val="ru-RU"/>
              </w:rPr>
              <w:t xml:space="preserve"> </w:t>
            </w:r>
            <w:r w:rsidRPr="00C5257D">
              <w:rPr>
                <w:spacing w:val="-2"/>
                <w:lang w:val="ru-RU"/>
              </w:rPr>
              <w:t>благоустройства</w:t>
            </w:r>
          </w:p>
          <w:p w:rsidR="00611FD8" w:rsidRPr="00C5257D" w:rsidRDefault="00611FD8" w:rsidP="00687F59">
            <w:pPr>
              <w:pStyle w:val="TableParagraph"/>
              <w:ind w:left="110" w:right="152"/>
              <w:jc w:val="both"/>
              <w:rPr>
                <w:lang w:val="ru-RU"/>
              </w:rPr>
            </w:pPr>
            <w:r w:rsidRPr="00C5257D">
              <w:rPr>
                <w:lang w:val="ru-RU"/>
              </w:rPr>
              <w:t>При</w:t>
            </w:r>
            <w:r w:rsidRPr="00C5257D">
              <w:rPr>
                <w:spacing w:val="-7"/>
                <w:lang w:val="ru-RU"/>
              </w:rPr>
              <w:t xml:space="preserve"> </w:t>
            </w:r>
            <w:r w:rsidRPr="00C5257D">
              <w:rPr>
                <w:lang w:val="ru-RU"/>
              </w:rPr>
              <w:t>отсутствии</w:t>
            </w:r>
            <w:r w:rsidRPr="00C5257D">
              <w:rPr>
                <w:spacing w:val="-4"/>
                <w:lang w:val="ru-RU"/>
              </w:rPr>
              <w:t xml:space="preserve"> </w:t>
            </w:r>
            <w:r w:rsidRPr="00C5257D">
              <w:rPr>
                <w:lang w:val="ru-RU"/>
              </w:rPr>
              <w:t>элемента</w:t>
            </w:r>
            <w:r w:rsidRPr="00C5257D">
              <w:rPr>
                <w:spacing w:val="-4"/>
                <w:lang w:val="ru-RU"/>
              </w:rPr>
              <w:t xml:space="preserve"> </w:t>
            </w:r>
            <w:r w:rsidRPr="00C5257D">
              <w:rPr>
                <w:lang w:val="ru-RU"/>
              </w:rPr>
              <w:t>в</w:t>
            </w:r>
            <w:r w:rsidRPr="00C5257D">
              <w:rPr>
                <w:spacing w:val="-4"/>
                <w:lang w:val="ru-RU"/>
              </w:rPr>
              <w:t xml:space="preserve"> </w:t>
            </w:r>
            <w:r w:rsidRPr="00C5257D">
              <w:rPr>
                <w:lang w:val="ru-RU"/>
              </w:rPr>
              <w:t>запросе</w:t>
            </w:r>
            <w:r w:rsidRPr="00C5257D">
              <w:rPr>
                <w:spacing w:val="-6"/>
                <w:lang w:val="ru-RU"/>
              </w:rPr>
              <w:t xml:space="preserve"> </w:t>
            </w:r>
            <w:r w:rsidRPr="00C5257D">
              <w:rPr>
                <w:lang w:val="ru-RU"/>
              </w:rPr>
              <w:t>результат</w:t>
            </w:r>
            <w:r w:rsidRPr="00C5257D">
              <w:rPr>
                <w:spacing w:val="-5"/>
                <w:lang w:val="ru-RU"/>
              </w:rPr>
              <w:t xml:space="preserve"> </w:t>
            </w:r>
            <w:r w:rsidRPr="00C5257D">
              <w:rPr>
                <w:lang w:val="ru-RU"/>
              </w:rPr>
              <w:t>в</w:t>
            </w:r>
            <w:r w:rsidRPr="00C5257D">
              <w:rPr>
                <w:spacing w:val="-3"/>
                <w:lang w:val="ru-RU"/>
              </w:rPr>
              <w:t xml:space="preserve"> </w:t>
            </w:r>
            <w:r w:rsidRPr="00C5257D">
              <w:rPr>
                <w:lang w:val="ru-RU"/>
              </w:rPr>
              <w:t>оценке</w:t>
            </w:r>
            <w:r w:rsidRPr="00C5257D">
              <w:rPr>
                <w:spacing w:val="-4"/>
                <w:lang w:val="ru-RU"/>
              </w:rPr>
              <w:t xml:space="preserve"> </w:t>
            </w:r>
            <w:r w:rsidRPr="00C5257D">
              <w:rPr>
                <w:lang w:val="ru-RU"/>
              </w:rPr>
              <w:t>указывается</w:t>
            </w:r>
            <w:r w:rsidRPr="00C5257D">
              <w:rPr>
                <w:spacing w:val="-4"/>
                <w:lang w:val="ru-RU"/>
              </w:rPr>
              <w:t xml:space="preserve"> </w:t>
            </w:r>
            <w:r w:rsidRPr="00C5257D">
              <w:rPr>
                <w:lang w:val="ru-RU"/>
              </w:rPr>
              <w:t>«нет</w:t>
            </w:r>
            <w:r w:rsidR="00687F59">
              <w:rPr>
                <w:spacing w:val="-4"/>
                <w:lang w:val="ru-RU"/>
              </w:rPr>
              <w:br/>
            </w:r>
            <w:r w:rsidRPr="00C5257D">
              <w:rPr>
                <w:lang w:val="ru-RU"/>
              </w:rPr>
              <w:t>в</w:t>
            </w:r>
            <w:r w:rsidRPr="00C5257D">
              <w:rPr>
                <w:spacing w:val="-4"/>
                <w:lang w:val="ru-RU"/>
              </w:rPr>
              <w:t xml:space="preserve"> </w:t>
            </w:r>
            <w:r w:rsidRPr="00C5257D">
              <w:rPr>
                <w:lang w:val="ru-RU"/>
              </w:rPr>
              <w:t>запросе»,</w:t>
            </w:r>
            <w:r w:rsidRPr="00C5257D">
              <w:rPr>
                <w:spacing w:val="-5"/>
                <w:lang w:val="ru-RU"/>
              </w:rPr>
              <w:t xml:space="preserve"> </w:t>
            </w:r>
            <w:r w:rsidRPr="00C5257D">
              <w:rPr>
                <w:lang w:val="ru-RU"/>
              </w:rPr>
              <w:t>соответствующее</w:t>
            </w:r>
            <w:r w:rsidRPr="00C5257D">
              <w:rPr>
                <w:spacing w:val="-4"/>
                <w:lang w:val="ru-RU"/>
              </w:rPr>
              <w:t xml:space="preserve"> </w:t>
            </w:r>
            <w:r w:rsidRPr="00C5257D">
              <w:rPr>
                <w:lang w:val="ru-RU"/>
              </w:rPr>
              <w:t>результату</w:t>
            </w:r>
            <w:r w:rsidRPr="00C5257D">
              <w:rPr>
                <w:spacing w:val="-5"/>
                <w:lang w:val="ru-RU"/>
              </w:rPr>
              <w:t xml:space="preserve"> </w:t>
            </w:r>
            <w:r w:rsidRPr="00C5257D">
              <w:rPr>
                <w:lang w:val="ru-RU"/>
              </w:rPr>
              <w:t>«да»</w:t>
            </w:r>
            <w:r w:rsidRPr="00C5257D">
              <w:rPr>
                <w:spacing w:val="-4"/>
                <w:lang w:val="ru-RU"/>
              </w:rPr>
              <w:t xml:space="preserve"> </w:t>
            </w:r>
            <w:r w:rsidRPr="00C5257D">
              <w:rPr>
                <w:lang w:val="ru-RU"/>
              </w:rPr>
              <w:t>(пункт</w:t>
            </w:r>
            <w:r w:rsidRPr="00C5257D">
              <w:rPr>
                <w:spacing w:val="-4"/>
                <w:lang w:val="ru-RU"/>
              </w:rPr>
              <w:t xml:space="preserve"> </w:t>
            </w:r>
            <w:r w:rsidRPr="00C5257D">
              <w:rPr>
                <w:lang w:val="ru-RU"/>
              </w:rPr>
              <w:t>не</w:t>
            </w:r>
            <w:r w:rsidRPr="00C5257D">
              <w:rPr>
                <w:spacing w:val="-5"/>
                <w:lang w:val="ru-RU"/>
              </w:rPr>
              <w:t xml:space="preserve"> </w:t>
            </w:r>
            <w:r w:rsidRPr="00C5257D">
              <w:rPr>
                <w:spacing w:val="-2"/>
                <w:lang w:val="ru-RU"/>
              </w:rPr>
              <w:t>отображается)</w:t>
            </w:r>
          </w:p>
        </w:tc>
        <w:tc>
          <w:tcPr>
            <w:tcW w:w="1701" w:type="dxa"/>
            <w:tcBorders>
              <w:top w:val="double" w:sz="4" w:space="0" w:color="000000"/>
              <w:bottom w:val="double" w:sz="4" w:space="0" w:color="000000"/>
            </w:tcBorders>
          </w:tcPr>
          <w:p w:rsidR="00611FD8" w:rsidRPr="00C5257D" w:rsidRDefault="00611FD8" w:rsidP="00611FD8">
            <w:pPr>
              <w:pStyle w:val="TableParagraph"/>
              <w:ind w:left="46"/>
              <w:jc w:val="center"/>
              <w:rPr>
                <w:lang w:val="ru-RU"/>
              </w:rPr>
            </w:pPr>
            <w:r w:rsidRPr="00C5257D">
              <w:rPr>
                <w:spacing w:val="-2"/>
                <w:lang w:val="ru-RU"/>
              </w:rPr>
              <w:t>Результат</w:t>
            </w:r>
          </w:p>
        </w:tc>
      </w:tr>
      <w:tr w:rsidR="00611FD8" w:rsidRPr="00C5257D" w:rsidTr="002A6950">
        <w:trPr>
          <w:trHeight w:val="1104"/>
        </w:trPr>
        <w:tc>
          <w:tcPr>
            <w:tcW w:w="438" w:type="dxa"/>
            <w:gridSpan w:val="2"/>
            <w:vMerge/>
            <w:tcBorders>
              <w:top w:val="nil"/>
              <w:bottom w:val="double" w:sz="4" w:space="0" w:color="000000"/>
            </w:tcBorders>
          </w:tcPr>
          <w:p w:rsidR="00611FD8" w:rsidRPr="00C5257D" w:rsidRDefault="00611FD8" w:rsidP="00611FD8">
            <w:pPr>
              <w:rPr>
                <w:lang w:val="ru-RU"/>
              </w:rPr>
            </w:pPr>
          </w:p>
        </w:tc>
        <w:tc>
          <w:tcPr>
            <w:tcW w:w="418" w:type="dxa"/>
            <w:tcBorders>
              <w:top w:val="double" w:sz="4" w:space="0" w:color="000000"/>
              <w:bottom w:val="double" w:sz="4" w:space="0" w:color="000000"/>
            </w:tcBorders>
          </w:tcPr>
          <w:p w:rsidR="00611FD8" w:rsidRPr="00C5257D" w:rsidRDefault="00611FD8" w:rsidP="00611FD8">
            <w:pPr>
              <w:pStyle w:val="TableParagraph"/>
              <w:ind w:right="102"/>
              <w:jc w:val="center"/>
              <w:rPr>
                <w:lang w:val="ru-RU"/>
              </w:rPr>
            </w:pPr>
            <w:r w:rsidRPr="00C5257D">
              <w:rPr>
                <w:spacing w:val="-10"/>
                <w:lang w:val="ru-RU"/>
              </w:rPr>
              <w:t>4</w:t>
            </w:r>
          </w:p>
        </w:tc>
        <w:tc>
          <w:tcPr>
            <w:tcW w:w="7650" w:type="dxa"/>
            <w:tcBorders>
              <w:top w:val="double" w:sz="4" w:space="0" w:color="000000"/>
              <w:bottom w:val="double" w:sz="4" w:space="0" w:color="000000"/>
            </w:tcBorders>
          </w:tcPr>
          <w:p w:rsidR="00611FD8" w:rsidRPr="00C5257D" w:rsidRDefault="00611FD8" w:rsidP="00687F59">
            <w:pPr>
              <w:pStyle w:val="TableParagraph"/>
              <w:ind w:left="110" w:right="152"/>
              <w:jc w:val="both"/>
              <w:rPr>
                <w:lang w:val="ru-RU"/>
              </w:rPr>
            </w:pPr>
            <w:r w:rsidRPr="00C5257D">
              <w:rPr>
                <w:lang w:val="ru-RU"/>
              </w:rPr>
              <w:t>Дверные</w:t>
            </w:r>
            <w:r w:rsidRPr="00C5257D">
              <w:rPr>
                <w:spacing w:val="-4"/>
                <w:lang w:val="ru-RU"/>
              </w:rPr>
              <w:t xml:space="preserve"> </w:t>
            </w:r>
            <w:r w:rsidRPr="00C5257D">
              <w:rPr>
                <w:lang w:val="ru-RU"/>
              </w:rPr>
              <w:t>блоки</w:t>
            </w:r>
            <w:r w:rsidRPr="00C5257D">
              <w:rPr>
                <w:spacing w:val="-5"/>
                <w:lang w:val="ru-RU"/>
              </w:rPr>
              <w:t xml:space="preserve"> </w:t>
            </w:r>
            <w:r w:rsidRPr="00C5257D">
              <w:rPr>
                <w:lang w:val="ru-RU"/>
              </w:rPr>
              <w:t>и</w:t>
            </w:r>
            <w:r w:rsidRPr="00C5257D">
              <w:rPr>
                <w:spacing w:val="-5"/>
                <w:lang w:val="ru-RU"/>
              </w:rPr>
              <w:t xml:space="preserve"> </w:t>
            </w:r>
            <w:r w:rsidRPr="00C5257D">
              <w:rPr>
                <w:lang w:val="ru-RU"/>
              </w:rPr>
              <w:t>(или)</w:t>
            </w:r>
            <w:r w:rsidRPr="00C5257D">
              <w:rPr>
                <w:spacing w:val="-3"/>
                <w:lang w:val="ru-RU"/>
              </w:rPr>
              <w:t xml:space="preserve"> </w:t>
            </w:r>
            <w:r w:rsidRPr="00C5257D">
              <w:rPr>
                <w:lang w:val="ru-RU"/>
              </w:rPr>
              <w:t>дверные</w:t>
            </w:r>
            <w:r w:rsidRPr="00C5257D">
              <w:rPr>
                <w:spacing w:val="-6"/>
                <w:lang w:val="ru-RU"/>
              </w:rPr>
              <w:t xml:space="preserve"> </w:t>
            </w:r>
            <w:r w:rsidRPr="00C5257D">
              <w:rPr>
                <w:lang w:val="ru-RU"/>
              </w:rPr>
              <w:t>наличники</w:t>
            </w:r>
            <w:r w:rsidRPr="00C5257D">
              <w:rPr>
                <w:spacing w:val="-2"/>
                <w:lang w:val="ru-RU"/>
              </w:rPr>
              <w:t xml:space="preserve"> </w:t>
            </w:r>
            <w:r w:rsidRPr="00C5257D">
              <w:rPr>
                <w:lang w:val="ru-RU"/>
              </w:rPr>
              <w:t>соответствуют</w:t>
            </w:r>
            <w:r w:rsidRPr="00C5257D">
              <w:rPr>
                <w:spacing w:val="-4"/>
                <w:lang w:val="ru-RU"/>
              </w:rPr>
              <w:t xml:space="preserve"> </w:t>
            </w:r>
            <w:r w:rsidRPr="00C5257D">
              <w:rPr>
                <w:lang w:val="ru-RU"/>
              </w:rPr>
              <w:t>Правилам</w:t>
            </w:r>
            <w:r w:rsidRPr="00C5257D">
              <w:rPr>
                <w:spacing w:val="-3"/>
                <w:lang w:val="ru-RU"/>
              </w:rPr>
              <w:t xml:space="preserve"> </w:t>
            </w:r>
            <w:r w:rsidRPr="00C5257D">
              <w:rPr>
                <w:spacing w:val="-2"/>
                <w:lang w:val="ru-RU"/>
              </w:rPr>
              <w:t>благоустройства</w:t>
            </w:r>
          </w:p>
          <w:p w:rsidR="00611FD8" w:rsidRPr="00C5257D" w:rsidRDefault="00611FD8" w:rsidP="00687F59">
            <w:pPr>
              <w:pStyle w:val="TableParagraph"/>
              <w:ind w:left="110" w:right="152"/>
              <w:jc w:val="both"/>
              <w:rPr>
                <w:lang w:val="ru-RU"/>
              </w:rPr>
            </w:pPr>
            <w:r w:rsidRPr="00C5257D">
              <w:rPr>
                <w:lang w:val="ru-RU"/>
              </w:rPr>
              <w:t>При</w:t>
            </w:r>
            <w:r w:rsidRPr="00C5257D">
              <w:rPr>
                <w:spacing w:val="-7"/>
                <w:lang w:val="ru-RU"/>
              </w:rPr>
              <w:t xml:space="preserve"> </w:t>
            </w:r>
            <w:r w:rsidRPr="00C5257D">
              <w:rPr>
                <w:lang w:val="ru-RU"/>
              </w:rPr>
              <w:t>отсутствии</w:t>
            </w:r>
            <w:r w:rsidRPr="00C5257D">
              <w:rPr>
                <w:spacing w:val="-4"/>
                <w:lang w:val="ru-RU"/>
              </w:rPr>
              <w:t xml:space="preserve"> </w:t>
            </w:r>
            <w:r w:rsidRPr="00C5257D">
              <w:rPr>
                <w:lang w:val="ru-RU"/>
              </w:rPr>
              <w:t>элемента</w:t>
            </w:r>
            <w:r w:rsidRPr="00C5257D">
              <w:rPr>
                <w:spacing w:val="-4"/>
                <w:lang w:val="ru-RU"/>
              </w:rPr>
              <w:t xml:space="preserve"> </w:t>
            </w:r>
            <w:r w:rsidRPr="00C5257D">
              <w:rPr>
                <w:lang w:val="ru-RU"/>
              </w:rPr>
              <w:t>в</w:t>
            </w:r>
            <w:r w:rsidRPr="00C5257D">
              <w:rPr>
                <w:spacing w:val="-4"/>
                <w:lang w:val="ru-RU"/>
              </w:rPr>
              <w:t xml:space="preserve"> </w:t>
            </w:r>
            <w:r w:rsidRPr="00C5257D">
              <w:rPr>
                <w:lang w:val="ru-RU"/>
              </w:rPr>
              <w:t>запросе</w:t>
            </w:r>
            <w:r w:rsidRPr="00C5257D">
              <w:rPr>
                <w:spacing w:val="-6"/>
                <w:lang w:val="ru-RU"/>
              </w:rPr>
              <w:t xml:space="preserve"> </w:t>
            </w:r>
            <w:r w:rsidRPr="00C5257D">
              <w:rPr>
                <w:lang w:val="ru-RU"/>
              </w:rPr>
              <w:t>результат</w:t>
            </w:r>
            <w:r w:rsidRPr="00C5257D">
              <w:rPr>
                <w:spacing w:val="-5"/>
                <w:lang w:val="ru-RU"/>
              </w:rPr>
              <w:t xml:space="preserve"> </w:t>
            </w:r>
            <w:r w:rsidRPr="00C5257D">
              <w:rPr>
                <w:lang w:val="ru-RU"/>
              </w:rPr>
              <w:t>в</w:t>
            </w:r>
            <w:r w:rsidRPr="00C5257D">
              <w:rPr>
                <w:spacing w:val="-3"/>
                <w:lang w:val="ru-RU"/>
              </w:rPr>
              <w:t xml:space="preserve"> </w:t>
            </w:r>
            <w:r w:rsidRPr="00C5257D">
              <w:rPr>
                <w:lang w:val="ru-RU"/>
              </w:rPr>
              <w:t>оценке</w:t>
            </w:r>
            <w:r w:rsidRPr="00C5257D">
              <w:rPr>
                <w:spacing w:val="-4"/>
                <w:lang w:val="ru-RU"/>
              </w:rPr>
              <w:t xml:space="preserve"> </w:t>
            </w:r>
            <w:r w:rsidRPr="00C5257D">
              <w:rPr>
                <w:lang w:val="ru-RU"/>
              </w:rPr>
              <w:t>указывается</w:t>
            </w:r>
            <w:r w:rsidRPr="00C5257D">
              <w:rPr>
                <w:spacing w:val="-4"/>
                <w:lang w:val="ru-RU"/>
              </w:rPr>
              <w:t xml:space="preserve"> </w:t>
            </w:r>
            <w:r w:rsidRPr="00C5257D">
              <w:rPr>
                <w:lang w:val="ru-RU"/>
              </w:rPr>
              <w:t>«нет</w:t>
            </w:r>
            <w:r w:rsidR="00687F59">
              <w:rPr>
                <w:spacing w:val="-4"/>
                <w:lang w:val="ru-RU"/>
              </w:rPr>
              <w:br/>
            </w:r>
            <w:r w:rsidRPr="00C5257D">
              <w:rPr>
                <w:lang w:val="ru-RU"/>
              </w:rPr>
              <w:t>в</w:t>
            </w:r>
            <w:r w:rsidRPr="00C5257D">
              <w:rPr>
                <w:spacing w:val="-4"/>
                <w:lang w:val="ru-RU"/>
              </w:rPr>
              <w:t xml:space="preserve"> </w:t>
            </w:r>
            <w:r w:rsidRPr="00C5257D">
              <w:rPr>
                <w:lang w:val="ru-RU"/>
              </w:rPr>
              <w:t>запросе»,</w:t>
            </w:r>
            <w:r w:rsidRPr="00C5257D">
              <w:rPr>
                <w:spacing w:val="-5"/>
                <w:lang w:val="ru-RU"/>
              </w:rPr>
              <w:t xml:space="preserve"> </w:t>
            </w:r>
            <w:r w:rsidRPr="00C5257D">
              <w:rPr>
                <w:lang w:val="ru-RU"/>
              </w:rPr>
              <w:t>соответствующее</w:t>
            </w:r>
            <w:r w:rsidRPr="00C5257D">
              <w:rPr>
                <w:spacing w:val="-4"/>
                <w:lang w:val="ru-RU"/>
              </w:rPr>
              <w:t xml:space="preserve"> </w:t>
            </w:r>
            <w:r w:rsidRPr="00C5257D">
              <w:rPr>
                <w:lang w:val="ru-RU"/>
              </w:rPr>
              <w:t>результату</w:t>
            </w:r>
            <w:r w:rsidRPr="00C5257D">
              <w:rPr>
                <w:spacing w:val="-5"/>
                <w:lang w:val="ru-RU"/>
              </w:rPr>
              <w:t xml:space="preserve"> </w:t>
            </w:r>
            <w:r w:rsidRPr="00C5257D">
              <w:rPr>
                <w:lang w:val="ru-RU"/>
              </w:rPr>
              <w:t>«да»</w:t>
            </w:r>
            <w:r w:rsidRPr="00C5257D">
              <w:rPr>
                <w:spacing w:val="-4"/>
                <w:lang w:val="ru-RU"/>
              </w:rPr>
              <w:t xml:space="preserve"> </w:t>
            </w:r>
            <w:r w:rsidRPr="00C5257D">
              <w:rPr>
                <w:lang w:val="ru-RU"/>
              </w:rPr>
              <w:t>(пункт</w:t>
            </w:r>
            <w:r w:rsidRPr="00C5257D">
              <w:rPr>
                <w:spacing w:val="-4"/>
                <w:lang w:val="ru-RU"/>
              </w:rPr>
              <w:t xml:space="preserve"> </w:t>
            </w:r>
            <w:r w:rsidRPr="00C5257D">
              <w:rPr>
                <w:lang w:val="ru-RU"/>
              </w:rPr>
              <w:t>не</w:t>
            </w:r>
            <w:r w:rsidRPr="00C5257D">
              <w:rPr>
                <w:spacing w:val="-5"/>
                <w:lang w:val="ru-RU"/>
              </w:rPr>
              <w:t xml:space="preserve"> </w:t>
            </w:r>
            <w:r w:rsidRPr="00C5257D">
              <w:rPr>
                <w:spacing w:val="-2"/>
                <w:lang w:val="ru-RU"/>
              </w:rPr>
              <w:t>отображается)</w:t>
            </w:r>
          </w:p>
        </w:tc>
        <w:tc>
          <w:tcPr>
            <w:tcW w:w="1701" w:type="dxa"/>
            <w:tcBorders>
              <w:top w:val="double" w:sz="4" w:space="0" w:color="000000"/>
              <w:bottom w:val="double" w:sz="4" w:space="0" w:color="000000"/>
            </w:tcBorders>
          </w:tcPr>
          <w:p w:rsidR="00611FD8" w:rsidRPr="00C5257D" w:rsidRDefault="00611FD8" w:rsidP="00687F59">
            <w:pPr>
              <w:pStyle w:val="TableParagraph"/>
              <w:ind w:left="46"/>
              <w:jc w:val="both"/>
              <w:rPr>
                <w:lang w:val="ru-RU"/>
              </w:rPr>
            </w:pPr>
            <w:r w:rsidRPr="00C5257D">
              <w:rPr>
                <w:spacing w:val="-2"/>
                <w:lang w:val="ru-RU"/>
              </w:rPr>
              <w:t>Результат</w:t>
            </w:r>
          </w:p>
        </w:tc>
      </w:tr>
      <w:tr w:rsidR="00611FD8" w:rsidRPr="00C5257D" w:rsidTr="002A6950">
        <w:trPr>
          <w:trHeight w:val="823"/>
        </w:trPr>
        <w:tc>
          <w:tcPr>
            <w:tcW w:w="438" w:type="dxa"/>
            <w:gridSpan w:val="2"/>
            <w:vMerge/>
            <w:tcBorders>
              <w:top w:val="nil"/>
              <w:bottom w:val="double" w:sz="4" w:space="0" w:color="000000"/>
            </w:tcBorders>
          </w:tcPr>
          <w:p w:rsidR="00611FD8" w:rsidRPr="00C5257D" w:rsidRDefault="00611FD8" w:rsidP="00611FD8">
            <w:pPr>
              <w:rPr>
                <w:lang w:val="ru-RU"/>
              </w:rPr>
            </w:pPr>
          </w:p>
        </w:tc>
        <w:tc>
          <w:tcPr>
            <w:tcW w:w="418" w:type="dxa"/>
            <w:tcBorders>
              <w:top w:val="double" w:sz="4" w:space="0" w:color="000000"/>
              <w:bottom w:val="double" w:sz="4" w:space="0" w:color="000000"/>
            </w:tcBorders>
          </w:tcPr>
          <w:p w:rsidR="00611FD8" w:rsidRPr="00C5257D" w:rsidRDefault="00611FD8" w:rsidP="00611FD8">
            <w:pPr>
              <w:pStyle w:val="TableParagraph"/>
              <w:ind w:right="102"/>
              <w:jc w:val="center"/>
              <w:rPr>
                <w:lang w:val="ru-RU"/>
              </w:rPr>
            </w:pPr>
            <w:r w:rsidRPr="00C5257D">
              <w:rPr>
                <w:spacing w:val="-10"/>
                <w:lang w:val="ru-RU"/>
              </w:rPr>
              <w:t>5</w:t>
            </w:r>
          </w:p>
        </w:tc>
        <w:tc>
          <w:tcPr>
            <w:tcW w:w="7650" w:type="dxa"/>
            <w:tcBorders>
              <w:top w:val="double" w:sz="4" w:space="0" w:color="000000"/>
              <w:bottom w:val="double" w:sz="4" w:space="0" w:color="000000"/>
            </w:tcBorders>
          </w:tcPr>
          <w:p w:rsidR="00611FD8" w:rsidRPr="00C5257D" w:rsidRDefault="00611FD8" w:rsidP="00687F59">
            <w:pPr>
              <w:pStyle w:val="TableParagraph"/>
              <w:ind w:left="110"/>
              <w:jc w:val="both"/>
              <w:rPr>
                <w:lang w:val="ru-RU"/>
              </w:rPr>
            </w:pPr>
            <w:r w:rsidRPr="00C5257D">
              <w:rPr>
                <w:lang w:val="ru-RU"/>
              </w:rPr>
              <w:t>Витражные</w:t>
            </w:r>
            <w:r w:rsidRPr="00C5257D">
              <w:rPr>
                <w:spacing w:val="-7"/>
                <w:lang w:val="ru-RU"/>
              </w:rPr>
              <w:t xml:space="preserve"> </w:t>
            </w:r>
            <w:r w:rsidRPr="00C5257D">
              <w:rPr>
                <w:lang w:val="ru-RU"/>
              </w:rPr>
              <w:t>конструкции</w:t>
            </w:r>
            <w:r w:rsidRPr="00C5257D">
              <w:rPr>
                <w:spacing w:val="-4"/>
                <w:lang w:val="ru-RU"/>
              </w:rPr>
              <w:t xml:space="preserve"> </w:t>
            </w:r>
            <w:r w:rsidRPr="00C5257D">
              <w:rPr>
                <w:lang w:val="ru-RU"/>
              </w:rPr>
              <w:t>соответствуют</w:t>
            </w:r>
            <w:r w:rsidRPr="00C5257D">
              <w:rPr>
                <w:spacing w:val="-7"/>
                <w:lang w:val="ru-RU"/>
              </w:rPr>
              <w:t xml:space="preserve"> </w:t>
            </w:r>
            <w:r w:rsidRPr="00C5257D">
              <w:rPr>
                <w:lang w:val="ru-RU"/>
              </w:rPr>
              <w:t>Правилам</w:t>
            </w:r>
            <w:r w:rsidRPr="00C5257D">
              <w:rPr>
                <w:spacing w:val="-6"/>
                <w:lang w:val="ru-RU"/>
              </w:rPr>
              <w:t xml:space="preserve"> </w:t>
            </w:r>
            <w:r w:rsidRPr="00C5257D">
              <w:rPr>
                <w:spacing w:val="-2"/>
                <w:lang w:val="ru-RU"/>
              </w:rPr>
              <w:t>благоустройства</w:t>
            </w:r>
          </w:p>
          <w:p w:rsidR="00611FD8" w:rsidRPr="00C5257D" w:rsidRDefault="00611FD8" w:rsidP="00687F59">
            <w:pPr>
              <w:pStyle w:val="TableParagraph"/>
              <w:ind w:left="110" w:right="152"/>
              <w:jc w:val="both"/>
              <w:rPr>
                <w:lang w:val="ru-RU"/>
              </w:rPr>
            </w:pPr>
            <w:r w:rsidRPr="00C5257D">
              <w:rPr>
                <w:lang w:val="ru-RU"/>
              </w:rPr>
              <w:t>При</w:t>
            </w:r>
            <w:r w:rsidRPr="00C5257D">
              <w:rPr>
                <w:spacing w:val="-7"/>
                <w:lang w:val="ru-RU"/>
              </w:rPr>
              <w:t xml:space="preserve"> </w:t>
            </w:r>
            <w:r w:rsidRPr="00C5257D">
              <w:rPr>
                <w:lang w:val="ru-RU"/>
              </w:rPr>
              <w:t>отсутствии</w:t>
            </w:r>
            <w:r w:rsidRPr="00C5257D">
              <w:rPr>
                <w:spacing w:val="-4"/>
                <w:lang w:val="ru-RU"/>
              </w:rPr>
              <w:t xml:space="preserve"> </w:t>
            </w:r>
            <w:r w:rsidRPr="00C5257D">
              <w:rPr>
                <w:lang w:val="ru-RU"/>
              </w:rPr>
              <w:t>элемента</w:t>
            </w:r>
            <w:r w:rsidRPr="00C5257D">
              <w:rPr>
                <w:spacing w:val="-4"/>
                <w:lang w:val="ru-RU"/>
              </w:rPr>
              <w:t xml:space="preserve"> </w:t>
            </w:r>
            <w:r w:rsidRPr="00C5257D">
              <w:rPr>
                <w:lang w:val="ru-RU"/>
              </w:rPr>
              <w:t>в</w:t>
            </w:r>
            <w:r w:rsidRPr="00C5257D">
              <w:rPr>
                <w:spacing w:val="-4"/>
                <w:lang w:val="ru-RU"/>
              </w:rPr>
              <w:t xml:space="preserve"> </w:t>
            </w:r>
            <w:r w:rsidRPr="00C5257D">
              <w:rPr>
                <w:lang w:val="ru-RU"/>
              </w:rPr>
              <w:t>запросе</w:t>
            </w:r>
            <w:r w:rsidRPr="00C5257D">
              <w:rPr>
                <w:spacing w:val="-6"/>
                <w:lang w:val="ru-RU"/>
              </w:rPr>
              <w:t xml:space="preserve"> </w:t>
            </w:r>
            <w:r w:rsidRPr="00C5257D">
              <w:rPr>
                <w:lang w:val="ru-RU"/>
              </w:rPr>
              <w:t>результат</w:t>
            </w:r>
            <w:r w:rsidRPr="00C5257D">
              <w:rPr>
                <w:spacing w:val="-5"/>
                <w:lang w:val="ru-RU"/>
              </w:rPr>
              <w:t xml:space="preserve"> </w:t>
            </w:r>
            <w:r w:rsidRPr="00C5257D">
              <w:rPr>
                <w:lang w:val="ru-RU"/>
              </w:rPr>
              <w:t>в</w:t>
            </w:r>
            <w:r w:rsidRPr="00C5257D">
              <w:rPr>
                <w:spacing w:val="-3"/>
                <w:lang w:val="ru-RU"/>
              </w:rPr>
              <w:t xml:space="preserve"> </w:t>
            </w:r>
            <w:r w:rsidRPr="00C5257D">
              <w:rPr>
                <w:lang w:val="ru-RU"/>
              </w:rPr>
              <w:t>оценке</w:t>
            </w:r>
            <w:r w:rsidRPr="00C5257D">
              <w:rPr>
                <w:spacing w:val="-4"/>
                <w:lang w:val="ru-RU"/>
              </w:rPr>
              <w:t xml:space="preserve"> </w:t>
            </w:r>
            <w:r w:rsidRPr="00C5257D">
              <w:rPr>
                <w:lang w:val="ru-RU"/>
              </w:rPr>
              <w:t>указывается</w:t>
            </w:r>
            <w:r w:rsidRPr="00C5257D">
              <w:rPr>
                <w:spacing w:val="-4"/>
                <w:lang w:val="ru-RU"/>
              </w:rPr>
              <w:t xml:space="preserve"> </w:t>
            </w:r>
            <w:r w:rsidRPr="00C5257D">
              <w:rPr>
                <w:lang w:val="ru-RU"/>
              </w:rPr>
              <w:t>«нет</w:t>
            </w:r>
            <w:r w:rsidR="00687F59">
              <w:rPr>
                <w:lang w:val="ru-RU"/>
              </w:rPr>
              <w:br/>
            </w:r>
            <w:r w:rsidRPr="00C5257D">
              <w:rPr>
                <w:lang w:val="ru-RU"/>
              </w:rPr>
              <w:t>в</w:t>
            </w:r>
            <w:r w:rsidRPr="00C5257D">
              <w:rPr>
                <w:spacing w:val="-4"/>
                <w:lang w:val="ru-RU"/>
              </w:rPr>
              <w:t xml:space="preserve"> </w:t>
            </w:r>
            <w:r w:rsidRPr="00C5257D">
              <w:rPr>
                <w:lang w:val="ru-RU"/>
              </w:rPr>
              <w:t>запросе»,</w:t>
            </w:r>
            <w:r w:rsidRPr="00C5257D">
              <w:rPr>
                <w:spacing w:val="-5"/>
                <w:lang w:val="ru-RU"/>
              </w:rPr>
              <w:t xml:space="preserve"> </w:t>
            </w:r>
            <w:r w:rsidRPr="00C5257D">
              <w:rPr>
                <w:lang w:val="ru-RU"/>
              </w:rPr>
              <w:t>соответствующее</w:t>
            </w:r>
            <w:r w:rsidRPr="00C5257D">
              <w:rPr>
                <w:spacing w:val="-4"/>
                <w:lang w:val="ru-RU"/>
              </w:rPr>
              <w:t xml:space="preserve"> </w:t>
            </w:r>
            <w:r w:rsidRPr="00C5257D">
              <w:rPr>
                <w:lang w:val="ru-RU"/>
              </w:rPr>
              <w:t>результату</w:t>
            </w:r>
            <w:r w:rsidRPr="00C5257D">
              <w:rPr>
                <w:spacing w:val="-5"/>
                <w:lang w:val="ru-RU"/>
              </w:rPr>
              <w:t xml:space="preserve"> </w:t>
            </w:r>
            <w:r w:rsidRPr="00C5257D">
              <w:rPr>
                <w:lang w:val="ru-RU"/>
              </w:rPr>
              <w:t>«да»</w:t>
            </w:r>
            <w:r w:rsidRPr="00C5257D">
              <w:rPr>
                <w:spacing w:val="-4"/>
                <w:lang w:val="ru-RU"/>
              </w:rPr>
              <w:t xml:space="preserve"> </w:t>
            </w:r>
            <w:r w:rsidRPr="00C5257D">
              <w:rPr>
                <w:lang w:val="ru-RU"/>
              </w:rPr>
              <w:t>(пункт</w:t>
            </w:r>
            <w:r w:rsidRPr="00C5257D">
              <w:rPr>
                <w:spacing w:val="-4"/>
                <w:lang w:val="ru-RU"/>
              </w:rPr>
              <w:t xml:space="preserve"> </w:t>
            </w:r>
            <w:r w:rsidRPr="00C5257D">
              <w:rPr>
                <w:lang w:val="ru-RU"/>
              </w:rPr>
              <w:t>не</w:t>
            </w:r>
            <w:r w:rsidRPr="00C5257D">
              <w:rPr>
                <w:spacing w:val="-5"/>
                <w:lang w:val="ru-RU"/>
              </w:rPr>
              <w:t xml:space="preserve"> </w:t>
            </w:r>
            <w:r w:rsidRPr="00C5257D">
              <w:rPr>
                <w:spacing w:val="-2"/>
                <w:lang w:val="ru-RU"/>
              </w:rPr>
              <w:t>отображается)</w:t>
            </w:r>
          </w:p>
        </w:tc>
        <w:tc>
          <w:tcPr>
            <w:tcW w:w="1701" w:type="dxa"/>
            <w:tcBorders>
              <w:top w:val="double" w:sz="4" w:space="0" w:color="000000"/>
              <w:bottom w:val="double" w:sz="4" w:space="0" w:color="000000"/>
            </w:tcBorders>
          </w:tcPr>
          <w:p w:rsidR="00611FD8" w:rsidRPr="00C5257D" w:rsidRDefault="00611FD8" w:rsidP="00687F59">
            <w:pPr>
              <w:pStyle w:val="TableParagraph"/>
              <w:ind w:left="46"/>
              <w:jc w:val="both"/>
              <w:rPr>
                <w:lang w:val="ru-RU"/>
              </w:rPr>
            </w:pPr>
            <w:r w:rsidRPr="00C5257D">
              <w:rPr>
                <w:spacing w:val="-2"/>
                <w:lang w:val="ru-RU"/>
              </w:rPr>
              <w:t>Результат</w:t>
            </w:r>
          </w:p>
        </w:tc>
      </w:tr>
      <w:tr w:rsidR="00611FD8" w:rsidRPr="00C5257D" w:rsidTr="002A6950">
        <w:trPr>
          <w:trHeight w:val="1104"/>
        </w:trPr>
        <w:tc>
          <w:tcPr>
            <w:tcW w:w="438" w:type="dxa"/>
            <w:gridSpan w:val="2"/>
            <w:vMerge/>
            <w:tcBorders>
              <w:top w:val="nil"/>
              <w:bottom w:val="double" w:sz="4" w:space="0" w:color="000000"/>
            </w:tcBorders>
          </w:tcPr>
          <w:p w:rsidR="00611FD8" w:rsidRPr="00C5257D" w:rsidRDefault="00611FD8" w:rsidP="00611FD8">
            <w:pPr>
              <w:rPr>
                <w:lang w:val="ru-RU"/>
              </w:rPr>
            </w:pPr>
          </w:p>
        </w:tc>
        <w:tc>
          <w:tcPr>
            <w:tcW w:w="418" w:type="dxa"/>
            <w:tcBorders>
              <w:top w:val="double" w:sz="4" w:space="0" w:color="000000"/>
              <w:bottom w:val="double" w:sz="4" w:space="0" w:color="000000"/>
            </w:tcBorders>
          </w:tcPr>
          <w:p w:rsidR="00611FD8" w:rsidRPr="00C5257D" w:rsidRDefault="00611FD8" w:rsidP="00611FD8">
            <w:pPr>
              <w:pStyle w:val="TableParagraph"/>
              <w:ind w:right="102"/>
              <w:jc w:val="center"/>
              <w:rPr>
                <w:lang w:val="ru-RU"/>
              </w:rPr>
            </w:pPr>
            <w:r w:rsidRPr="00C5257D">
              <w:rPr>
                <w:spacing w:val="-10"/>
                <w:lang w:val="ru-RU"/>
              </w:rPr>
              <w:t>6</w:t>
            </w:r>
          </w:p>
        </w:tc>
        <w:tc>
          <w:tcPr>
            <w:tcW w:w="7650" w:type="dxa"/>
            <w:tcBorders>
              <w:top w:val="double" w:sz="4" w:space="0" w:color="000000"/>
              <w:bottom w:val="double" w:sz="4" w:space="0" w:color="000000"/>
            </w:tcBorders>
          </w:tcPr>
          <w:p w:rsidR="00611FD8" w:rsidRPr="00C5257D" w:rsidRDefault="00611FD8" w:rsidP="00687F59">
            <w:pPr>
              <w:pStyle w:val="TableParagraph"/>
              <w:ind w:left="110" w:right="152"/>
              <w:jc w:val="both"/>
              <w:rPr>
                <w:lang w:val="ru-RU"/>
              </w:rPr>
            </w:pPr>
            <w:r w:rsidRPr="00C5257D">
              <w:rPr>
                <w:lang w:val="ru-RU"/>
              </w:rPr>
              <w:t>Кровля</w:t>
            </w:r>
            <w:r w:rsidRPr="00C5257D">
              <w:rPr>
                <w:spacing w:val="40"/>
                <w:lang w:val="ru-RU"/>
              </w:rPr>
              <w:t xml:space="preserve"> </w:t>
            </w:r>
            <w:r w:rsidRPr="00C5257D">
              <w:rPr>
                <w:lang w:val="ru-RU"/>
              </w:rPr>
              <w:t>и</w:t>
            </w:r>
            <w:r w:rsidRPr="00C5257D">
              <w:rPr>
                <w:spacing w:val="41"/>
                <w:lang w:val="ru-RU"/>
              </w:rPr>
              <w:t xml:space="preserve"> </w:t>
            </w:r>
            <w:r w:rsidRPr="00C5257D">
              <w:rPr>
                <w:lang w:val="ru-RU"/>
              </w:rPr>
              <w:t>(или)</w:t>
            </w:r>
            <w:r w:rsidRPr="00C5257D">
              <w:rPr>
                <w:spacing w:val="43"/>
                <w:lang w:val="ru-RU"/>
              </w:rPr>
              <w:t xml:space="preserve"> </w:t>
            </w:r>
            <w:r w:rsidRPr="00C5257D">
              <w:rPr>
                <w:lang w:val="ru-RU"/>
              </w:rPr>
              <w:t>ограждение</w:t>
            </w:r>
            <w:r w:rsidRPr="00C5257D">
              <w:rPr>
                <w:spacing w:val="45"/>
                <w:lang w:val="ru-RU"/>
              </w:rPr>
              <w:t xml:space="preserve"> </w:t>
            </w:r>
            <w:r w:rsidRPr="00C5257D">
              <w:rPr>
                <w:lang w:val="ru-RU"/>
              </w:rPr>
              <w:t>кровли,</w:t>
            </w:r>
            <w:r w:rsidRPr="00C5257D">
              <w:rPr>
                <w:spacing w:val="43"/>
                <w:lang w:val="ru-RU"/>
              </w:rPr>
              <w:t xml:space="preserve"> </w:t>
            </w:r>
            <w:r w:rsidRPr="00C5257D">
              <w:rPr>
                <w:lang w:val="ru-RU"/>
              </w:rPr>
              <w:t>и</w:t>
            </w:r>
            <w:r w:rsidRPr="00C5257D">
              <w:rPr>
                <w:spacing w:val="42"/>
                <w:lang w:val="ru-RU"/>
              </w:rPr>
              <w:t xml:space="preserve"> </w:t>
            </w:r>
            <w:r w:rsidRPr="00C5257D">
              <w:rPr>
                <w:lang w:val="ru-RU"/>
              </w:rPr>
              <w:t>(или)</w:t>
            </w:r>
            <w:r w:rsidRPr="00C5257D">
              <w:rPr>
                <w:spacing w:val="43"/>
                <w:lang w:val="ru-RU"/>
              </w:rPr>
              <w:t xml:space="preserve"> </w:t>
            </w:r>
            <w:r w:rsidRPr="00C5257D">
              <w:rPr>
                <w:lang w:val="ru-RU"/>
              </w:rPr>
              <w:t>подшивка</w:t>
            </w:r>
            <w:r w:rsidRPr="00C5257D">
              <w:rPr>
                <w:spacing w:val="44"/>
                <w:lang w:val="ru-RU"/>
              </w:rPr>
              <w:t xml:space="preserve"> </w:t>
            </w:r>
            <w:r w:rsidRPr="00C5257D">
              <w:rPr>
                <w:lang w:val="ru-RU"/>
              </w:rPr>
              <w:t>свесов</w:t>
            </w:r>
            <w:r w:rsidRPr="00C5257D">
              <w:rPr>
                <w:spacing w:val="42"/>
                <w:lang w:val="ru-RU"/>
              </w:rPr>
              <w:t xml:space="preserve"> </w:t>
            </w:r>
            <w:r w:rsidR="006E607F" w:rsidRPr="00C5257D">
              <w:rPr>
                <w:lang w:val="ru-RU"/>
              </w:rPr>
              <w:t>кровли,</w:t>
            </w:r>
            <w:r w:rsidR="006E607F">
              <w:rPr>
                <w:spacing w:val="44"/>
                <w:lang w:val="ru-RU"/>
              </w:rPr>
              <w:t xml:space="preserve"> </w:t>
            </w:r>
            <w:r w:rsidR="006E607F">
              <w:rPr>
                <w:spacing w:val="44"/>
                <w:lang w:val="ru-RU"/>
              </w:rPr>
              <w:br/>
              <w:t>и</w:t>
            </w:r>
            <w:r w:rsidRPr="00C5257D">
              <w:rPr>
                <w:spacing w:val="41"/>
                <w:lang w:val="ru-RU"/>
              </w:rPr>
              <w:t xml:space="preserve"> </w:t>
            </w:r>
            <w:r w:rsidRPr="00C5257D">
              <w:rPr>
                <w:lang w:val="ru-RU"/>
              </w:rPr>
              <w:t>(или)</w:t>
            </w:r>
            <w:r w:rsidRPr="00C5257D">
              <w:rPr>
                <w:spacing w:val="43"/>
                <w:lang w:val="ru-RU"/>
              </w:rPr>
              <w:t xml:space="preserve"> </w:t>
            </w:r>
            <w:r w:rsidRPr="00C5257D">
              <w:rPr>
                <w:lang w:val="ru-RU"/>
              </w:rPr>
              <w:t>трубы</w:t>
            </w:r>
            <w:r w:rsidRPr="00C5257D">
              <w:rPr>
                <w:spacing w:val="43"/>
                <w:lang w:val="ru-RU"/>
              </w:rPr>
              <w:t xml:space="preserve"> </w:t>
            </w:r>
            <w:r w:rsidRPr="00C5257D">
              <w:rPr>
                <w:spacing w:val="-2"/>
                <w:lang w:val="ru-RU"/>
              </w:rPr>
              <w:t>водостока</w:t>
            </w:r>
            <w:r w:rsidR="00687F59">
              <w:rPr>
                <w:spacing w:val="-2"/>
                <w:lang w:val="ru-RU"/>
              </w:rPr>
              <w:t xml:space="preserve"> </w:t>
            </w:r>
            <w:r w:rsidRPr="00C5257D">
              <w:rPr>
                <w:lang w:val="ru-RU"/>
              </w:rPr>
              <w:t>соответствуют</w:t>
            </w:r>
            <w:r w:rsidRPr="00C5257D">
              <w:rPr>
                <w:spacing w:val="-6"/>
                <w:lang w:val="ru-RU"/>
              </w:rPr>
              <w:t xml:space="preserve"> </w:t>
            </w:r>
            <w:r w:rsidRPr="00C5257D">
              <w:rPr>
                <w:lang w:val="ru-RU"/>
              </w:rPr>
              <w:t>Правилам</w:t>
            </w:r>
            <w:r w:rsidRPr="00C5257D">
              <w:rPr>
                <w:spacing w:val="-6"/>
                <w:lang w:val="ru-RU"/>
              </w:rPr>
              <w:t xml:space="preserve"> </w:t>
            </w:r>
            <w:r w:rsidRPr="00C5257D">
              <w:rPr>
                <w:spacing w:val="-2"/>
                <w:lang w:val="ru-RU"/>
              </w:rPr>
              <w:t>благоустройства</w:t>
            </w:r>
          </w:p>
          <w:p w:rsidR="00611FD8" w:rsidRPr="00C5257D" w:rsidRDefault="00611FD8" w:rsidP="00687F59">
            <w:pPr>
              <w:pStyle w:val="TableParagraph"/>
              <w:ind w:left="110" w:right="152"/>
              <w:jc w:val="both"/>
              <w:rPr>
                <w:lang w:val="ru-RU"/>
              </w:rPr>
            </w:pPr>
            <w:r w:rsidRPr="00C5257D">
              <w:rPr>
                <w:lang w:val="ru-RU"/>
              </w:rPr>
              <w:t>При</w:t>
            </w:r>
            <w:r w:rsidRPr="00C5257D">
              <w:rPr>
                <w:spacing w:val="-7"/>
                <w:lang w:val="ru-RU"/>
              </w:rPr>
              <w:t xml:space="preserve"> </w:t>
            </w:r>
            <w:r w:rsidRPr="00C5257D">
              <w:rPr>
                <w:lang w:val="ru-RU"/>
              </w:rPr>
              <w:t>отсутствии</w:t>
            </w:r>
            <w:r w:rsidRPr="00C5257D">
              <w:rPr>
                <w:spacing w:val="-4"/>
                <w:lang w:val="ru-RU"/>
              </w:rPr>
              <w:t xml:space="preserve"> </w:t>
            </w:r>
            <w:r w:rsidRPr="00C5257D">
              <w:rPr>
                <w:lang w:val="ru-RU"/>
              </w:rPr>
              <w:t>элемента</w:t>
            </w:r>
            <w:r w:rsidRPr="00C5257D">
              <w:rPr>
                <w:spacing w:val="-4"/>
                <w:lang w:val="ru-RU"/>
              </w:rPr>
              <w:t xml:space="preserve"> </w:t>
            </w:r>
            <w:r w:rsidRPr="00C5257D">
              <w:rPr>
                <w:lang w:val="ru-RU"/>
              </w:rPr>
              <w:t>в</w:t>
            </w:r>
            <w:r w:rsidRPr="00C5257D">
              <w:rPr>
                <w:spacing w:val="-4"/>
                <w:lang w:val="ru-RU"/>
              </w:rPr>
              <w:t xml:space="preserve"> </w:t>
            </w:r>
            <w:r w:rsidRPr="00C5257D">
              <w:rPr>
                <w:lang w:val="ru-RU"/>
              </w:rPr>
              <w:t>запросе</w:t>
            </w:r>
            <w:r w:rsidRPr="00C5257D">
              <w:rPr>
                <w:spacing w:val="-6"/>
                <w:lang w:val="ru-RU"/>
              </w:rPr>
              <w:t xml:space="preserve"> </w:t>
            </w:r>
            <w:r w:rsidRPr="00C5257D">
              <w:rPr>
                <w:lang w:val="ru-RU"/>
              </w:rPr>
              <w:t>результат</w:t>
            </w:r>
            <w:r w:rsidRPr="00C5257D">
              <w:rPr>
                <w:spacing w:val="-5"/>
                <w:lang w:val="ru-RU"/>
              </w:rPr>
              <w:t xml:space="preserve"> </w:t>
            </w:r>
            <w:r w:rsidRPr="00C5257D">
              <w:rPr>
                <w:lang w:val="ru-RU"/>
              </w:rPr>
              <w:t>в</w:t>
            </w:r>
            <w:r w:rsidRPr="00C5257D">
              <w:rPr>
                <w:spacing w:val="-3"/>
                <w:lang w:val="ru-RU"/>
              </w:rPr>
              <w:t xml:space="preserve"> </w:t>
            </w:r>
            <w:r w:rsidRPr="00C5257D">
              <w:rPr>
                <w:lang w:val="ru-RU"/>
              </w:rPr>
              <w:t>оценке</w:t>
            </w:r>
            <w:r w:rsidRPr="00C5257D">
              <w:rPr>
                <w:spacing w:val="-4"/>
                <w:lang w:val="ru-RU"/>
              </w:rPr>
              <w:t xml:space="preserve"> </w:t>
            </w:r>
            <w:r w:rsidRPr="00C5257D">
              <w:rPr>
                <w:lang w:val="ru-RU"/>
              </w:rPr>
              <w:t>указывается</w:t>
            </w:r>
            <w:r w:rsidRPr="00C5257D">
              <w:rPr>
                <w:spacing w:val="-4"/>
                <w:lang w:val="ru-RU"/>
              </w:rPr>
              <w:t xml:space="preserve"> </w:t>
            </w:r>
            <w:r w:rsidRPr="00C5257D">
              <w:rPr>
                <w:lang w:val="ru-RU"/>
              </w:rPr>
              <w:t>«нет</w:t>
            </w:r>
            <w:r w:rsidR="00687F59">
              <w:rPr>
                <w:spacing w:val="-4"/>
                <w:lang w:val="ru-RU"/>
              </w:rPr>
              <w:br/>
            </w:r>
            <w:r w:rsidRPr="00C5257D">
              <w:rPr>
                <w:lang w:val="ru-RU"/>
              </w:rPr>
              <w:t>в</w:t>
            </w:r>
            <w:r w:rsidRPr="00C5257D">
              <w:rPr>
                <w:spacing w:val="-4"/>
                <w:lang w:val="ru-RU"/>
              </w:rPr>
              <w:t xml:space="preserve"> </w:t>
            </w:r>
            <w:r w:rsidRPr="00C5257D">
              <w:rPr>
                <w:lang w:val="ru-RU"/>
              </w:rPr>
              <w:t>запросе»,</w:t>
            </w:r>
            <w:r w:rsidRPr="00C5257D">
              <w:rPr>
                <w:spacing w:val="-5"/>
                <w:lang w:val="ru-RU"/>
              </w:rPr>
              <w:t xml:space="preserve"> </w:t>
            </w:r>
            <w:r w:rsidRPr="00C5257D">
              <w:rPr>
                <w:lang w:val="ru-RU"/>
              </w:rPr>
              <w:t>соответствующее</w:t>
            </w:r>
            <w:r w:rsidRPr="00C5257D">
              <w:rPr>
                <w:spacing w:val="-4"/>
                <w:lang w:val="ru-RU"/>
              </w:rPr>
              <w:t xml:space="preserve"> </w:t>
            </w:r>
            <w:r w:rsidRPr="00C5257D">
              <w:rPr>
                <w:lang w:val="ru-RU"/>
              </w:rPr>
              <w:t>результату</w:t>
            </w:r>
            <w:r w:rsidRPr="00C5257D">
              <w:rPr>
                <w:spacing w:val="-5"/>
                <w:lang w:val="ru-RU"/>
              </w:rPr>
              <w:t xml:space="preserve"> </w:t>
            </w:r>
            <w:r w:rsidRPr="00C5257D">
              <w:rPr>
                <w:lang w:val="ru-RU"/>
              </w:rPr>
              <w:t>«да»</w:t>
            </w:r>
            <w:r w:rsidRPr="00C5257D">
              <w:rPr>
                <w:spacing w:val="-4"/>
                <w:lang w:val="ru-RU"/>
              </w:rPr>
              <w:t xml:space="preserve"> </w:t>
            </w:r>
            <w:r w:rsidRPr="00C5257D">
              <w:rPr>
                <w:lang w:val="ru-RU"/>
              </w:rPr>
              <w:t>(пункт</w:t>
            </w:r>
            <w:r w:rsidRPr="00C5257D">
              <w:rPr>
                <w:spacing w:val="-4"/>
                <w:lang w:val="ru-RU"/>
              </w:rPr>
              <w:t xml:space="preserve"> </w:t>
            </w:r>
            <w:r w:rsidRPr="00C5257D">
              <w:rPr>
                <w:lang w:val="ru-RU"/>
              </w:rPr>
              <w:t>не</w:t>
            </w:r>
            <w:r w:rsidRPr="00C5257D">
              <w:rPr>
                <w:spacing w:val="-5"/>
                <w:lang w:val="ru-RU"/>
              </w:rPr>
              <w:t xml:space="preserve"> </w:t>
            </w:r>
            <w:r w:rsidRPr="00C5257D">
              <w:rPr>
                <w:spacing w:val="-2"/>
                <w:lang w:val="ru-RU"/>
              </w:rPr>
              <w:t>отображается)</w:t>
            </w:r>
          </w:p>
        </w:tc>
        <w:tc>
          <w:tcPr>
            <w:tcW w:w="1701" w:type="dxa"/>
            <w:tcBorders>
              <w:top w:val="double" w:sz="4" w:space="0" w:color="000000"/>
              <w:bottom w:val="double" w:sz="4" w:space="0" w:color="000000"/>
            </w:tcBorders>
          </w:tcPr>
          <w:p w:rsidR="00611FD8" w:rsidRPr="00C5257D" w:rsidRDefault="00611FD8" w:rsidP="00687F59">
            <w:pPr>
              <w:pStyle w:val="TableParagraph"/>
              <w:ind w:left="46"/>
              <w:jc w:val="both"/>
              <w:rPr>
                <w:lang w:val="ru-RU"/>
              </w:rPr>
            </w:pPr>
            <w:r w:rsidRPr="00C5257D">
              <w:rPr>
                <w:spacing w:val="-2"/>
                <w:lang w:val="ru-RU"/>
              </w:rPr>
              <w:t>Результат</w:t>
            </w:r>
          </w:p>
        </w:tc>
      </w:tr>
      <w:tr w:rsidR="00611FD8" w:rsidRPr="00C5257D" w:rsidTr="002A6950">
        <w:trPr>
          <w:trHeight w:val="1375"/>
        </w:trPr>
        <w:tc>
          <w:tcPr>
            <w:tcW w:w="438" w:type="dxa"/>
            <w:gridSpan w:val="2"/>
            <w:vMerge/>
            <w:tcBorders>
              <w:top w:val="nil"/>
              <w:bottom w:val="double" w:sz="4" w:space="0" w:color="000000"/>
            </w:tcBorders>
          </w:tcPr>
          <w:p w:rsidR="00611FD8" w:rsidRPr="00C5257D" w:rsidRDefault="00611FD8" w:rsidP="00611FD8">
            <w:pPr>
              <w:rPr>
                <w:lang w:val="ru-RU"/>
              </w:rPr>
            </w:pPr>
          </w:p>
        </w:tc>
        <w:tc>
          <w:tcPr>
            <w:tcW w:w="418" w:type="dxa"/>
            <w:tcBorders>
              <w:top w:val="double" w:sz="4" w:space="0" w:color="000000"/>
              <w:bottom w:val="double" w:sz="4" w:space="0" w:color="000000"/>
            </w:tcBorders>
          </w:tcPr>
          <w:p w:rsidR="00611FD8" w:rsidRPr="00C5257D" w:rsidRDefault="00611FD8" w:rsidP="00611FD8">
            <w:pPr>
              <w:pStyle w:val="TableParagraph"/>
              <w:ind w:right="102"/>
              <w:jc w:val="center"/>
              <w:rPr>
                <w:lang w:val="ru-RU"/>
              </w:rPr>
            </w:pPr>
            <w:r w:rsidRPr="00C5257D">
              <w:rPr>
                <w:spacing w:val="-10"/>
                <w:lang w:val="ru-RU"/>
              </w:rPr>
              <w:t>7</w:t>
            </w:r>
          </w:p>
        </w:tc>
        <w:tc>
          <w:tcPr>
            <w:tcW w:w="7650" w:type="dxa"/>
            <w:tcBorders>
              <w:top w:val="double" w:sz="4" w:space="0" w:color="000000"/>
              <w:bottom w:val="double" w:sz="4" w:space="0" w:color="000000"/>
            </w:tcBorders>
          </w:tcPr>
          <w:p w:rsidR="00611FD8" w:rsidRPr="00C5257D" w:rsidRDefault="00611FD8" w:rsidP="00687F59">
            <w:pPr>
              <w:pStyle w:val="TableParagraph"/>
              <w:ind w:left="110" w:right="95"/>
              <w:jc w:val="both"/>
              <w:rPr>
                <w:lang w:val="ru-RU"/>
              </w:rPr>
            </w:pPr>
            <w:r w:rsidRPr="00C5257D">
              <w:rPr>
                <w:lang w:val="ru-RU"/>
              </w:rPr>
              <w:t xml:space="preserve">Площадки входов и (или) входные лестницы, и (или) входные пандусы, и (или) ограждения площадки, лестницы, пандуса, и (или) эвакуационные лестницы соответствуют Правилам </w:t>
            </w:r>
            <w:r w:rsidRPr="00C5257D">
              <w:rPr>
                <w:spacing w:val="-2"/>
                <w:lang w:val="ru-RU"/>
              </w:rPr>
              <w:t>благоустройства</w:t>
            </w:r>
          </w:p>
          <w:p w:rsidR="00611FD8" w:rsidRPr="00C5257D" w:rsidRDefault="00611FD8" w:rsidP="00687F59">
            <w:pPr>
              <w:pStyle w:val="TableParagraph"/>
              <w:ind w:left="110" w:right="152"/>
              <w:jc w:val="both"/>
              <w:rPr>
                <w:lang w:val="ru-RU"/>
              </w:rPr>
            </w:pPr>
            <w:r w:rsidRPr="00C5257D">
              <w:rPr>
                <w:lang w:val="ru-RU"/>
              </w:rPr>
              <w:t>При</w:t>
            </w:r>
            <w:r w:rsidRPr="00C5257D">
              <w:rPr>
                <w:spacing w:val="-7"/>
                <w:lang w:val="ru-RU"/>
              </w:rPr>
              <w:t xml:space="preserve"> </w:t>
            </w:r>
            <w:r w:rsidRPr="00C5257D">
              <w:rPr>
                <w:lang w:val="ru-RU"/>
              </w:rPr>
              <w:t>отсутствии</w:t>
            </w:r>
            <w:r w:rsidRPr="00C5257D">
              <w:rPr>
                <w:spacing w:val="-4"/>
                <w:lang w:val="ru-RU"/>
              </w:rPr>
              <w:t xml:space="preserve"> </w:t>
            </w:r>
            <w:r w:rsidRPr="00C5257D">
              <w:rPr>
                <w:lang w:val="ru-RU"/>
              </w:rPr>
              <w:t>элемента</w:t>
            </w:r>
            <w:r w:rsidRPr="00C5257D">
              <w:rPr>
                <w:spacing w:val="-4"/>
                <w:lang w:val="ru-RU"/>
              </w:rPr>
              <w:t xml:space="preserve"> </w:t>
            </w:r>
            <w:r w:rsidRPr="00C5257D">
              <w:rPr>
                <w:lang w:val="ru-RU"/>
              </w:rPr>
              <w:t>в</w:t>
            </w:r>
            <w:r w:rsidRPr="00C5257D">
              <w:rPr>
                <w:spacing w:val="-4"/>
                <w:lang w:val="ru-RU"/>
              </w:rPr>
              <w:t xml:space="preserve"> </w:t>
            </w:r>
            <w:r w:rsidRPr="00C5257D">
              <w:rPr>
                <w:lang w:val="ru-RU"/>
              </w:rPr>
              <w:t>запросе</w:t>
            </w:r>
            <w:r w:rsidRPr="00C5257D">
              <w:rPr>
                <w:spacing w:val="-6"/>
                <w:lang w:val="ru-RU"/>
              </w:rPr>
              <w:t xml:space="preserve"> </w:t>
            </w:r>
            <w:r w:rsidRPr="00C5257D">
              <w:rPr>
                <w:lang w:val="ru-RU"/>
              </w:rPr>
              <w:t>результат</w:t>
            </w:r>
            <w:r w:rsidRPr="00C5257D">
              <w:rPr>
                <w:spacing w:val="-5"/>
                <w:lang w:val="ru-RU"/>
              </w:rPr>
              <w:t xml:space="preserve"> </w:t>
            </w:r>
            <w:r w:rsidRPr="00C5257D">
              <w:rPr>
                <w:lang w:val="ru-RU"/>
              </w:rPr>
              <w:t>в</w:t>
            </w:r>
            <w:r w:rsidRPr="00C5257D">
              <w:rPr>
                <w:spacing w:val="-3"/>
                <w:lang w:val="ru-RU"/>
              </w:rPr>
              <w:t xml:space="preserve"> </w:t>
            </w:r>
            <w:r w:rsidRPr="00C5257D">
              <w:rPr>
                <w:lang w:val="ru-RU"/>
              </w:rPr>
              <w:t>оценке</w:t>
            </w:r>
            <w:r w:rsidRPr="00C5257D">
              <w:rPr>
                <w:spacing w:val="-4"/>
                <w:lang w:val="ru-RU"/>
              </w:rPr>
              <w:t xml:space="preserve"> </w:t>
            </w:r>
            <w:r w:rsidRPr="00C5257D">
              <w:rPr>
                <w:lang w:val="ru-RU"/>
              </w:rPr>
              <w:t>указывается</w:t>
            </w:r>
            <w:r w:rsidRPr="00C5257D">
              <w:rPr>
                <w:spacing w:val="-4"/>
                <w:lang w:val="ru-RU"/>
              </w:rPr>
              <w:t xml:space="preserve"> </w:t>
            </w:r>
            <w:r w:rsidRPr="00C5257D">
              <w:rPr>
                <w:lang w:val="ru-RU"/>
              </w:rPr>
              <w:t>«нет</w:t>
            </w:r>
            <w:r w:rsidR="00687F59">
              <w:rPr>
                <w:spacing w:val="-4"/>
                <w:lang w:val="ru-RU"/>
              </w:rPr>
              <w:br/>
            </w:r>
            <w:r w:rsidRPr="00C5257D">
              <w:rPr>
                <w:lang w:val="ru-RU"/>
              </w:rPr>
              <w:t>в</w:t>
            </w:r>
            <w:r w:rsidRPr="00C5257D">
              <w:rPr>
                <w:spacing w:val="-4"/>
                <w:lang w:val="ru-RU"/>
              </w:rPr>
              <w:t xml:space="preserve"> </w:t>
            </w:r>
            <w:r w:rsidRPr="00C5257D">
              <w:rPr>
                <w:lang w:val="ru-RU"/>
              </w:rPr>
              <w:t>запросе»,</w:t>
            </w:r>
            <w:r w:rsidRPr="00C5257D">
              <w:rPr>
                <w:spacing w:val="-5"/>
                <w:lang w:val="ru-RU"/>
              </w:rPr>
              <w:t xml:space="preserve"> </w:t>
            </w:r>
            <w:r w:rsidRPr="00C5257D">
              <w:rPr>
                <w:lang w:val="ru-RU"/>
              </w:rPr>
              <w:t>соответствующее</w:t>
            </w:r>
            <w:r w:rsidRPr="00C5257D">
              <w:rPr>
                <w:spacing w:val="-4"/>
                <w:lang w:val="ru-RU"/>
              </w:rPr>
              <w:t xml:space="preserve"> </w:t>
            </w:r>
            <w:r w:rsidRPr="00C5257D">
              <w:rPr>
                <w:lang w:val="ru-RU"/>
              </w:rPr>
              <w:t>результату</w:t>
            </w:r>
            <w:r w:rsidRPr="00C5257D">
              <w:rPr>
                <w:spacing w:val="-5"/>
                <w:lang w:val="ru-RU"/>
              </w:rPr>
              <w:t xml:space="preserve"> </w:t>
            </w:r>
            <w:r w:rsidRPr="00C5257D">
              <w:rPr>
                <w:lang w:val="ru-RU"/>
              </w:rPr>
              <w:t>«да»</w:t>
            </w:r>
            <w:r w:rsidRPr="00C5257D">
              <w:rPr>
                <w:spacing w:val="-4"/>
                <w:lang w:val="ru-RU"/>
              </w:rPr>
              <w:t xml:space="preserve"> </w:t>
            </w:r>
            <w:r w:rsidRPr="00C5257D">
              <w:rPr>
                <w:lang w:val="ru-RU"/>
              </w:rPr>
              <w:t>(пункт</w:t>
            </w:r>
            <w:r w:rsidRPr="00C5257D">
              <w:rPr>
                <w:spacing w:val="-4"/>
                <w:lang w:val="ru-RU"/>
              </w:rPr>
              <w:t xml:space="preserve"> </w:t>
            </w:r>
            <w:r w:rsidRPr="00C5257D">
              <w:rPr>
                <w:lang w:val="ru-RU"/>
              </w:rPr>
              <w:t>не</w:t>
            </w:r>
            <w:r w:rsidRPr="00C5257D">
              <w:rPr>
                <w:spacing w:val="-5"/>
                <w:lang w:val="ru-RU"/>
              </w:rPr>
              <w:t xml:space="preserve"> </w:t>
            </w:r>
            <w:r w:rsidRPr="00C5257D">
              <w:rPr>
                <w:spacing w:val="-2"/>
                <w:lang w:val="ru-RU"/>
              </w:rPr>
              <w:t>отображается)</w:t>
            </w:r>
          </w:p>
        </w:tc>
        <w:tc>
          <w:tcPr>
            <w:tcW w:w="1701" w:type="dxa"/>
            <w:tcBorders>
              <w:top w:val="double" w:sz="4" w:space="0" w:color="000000"/>
              <w:bottom w:val="double" w:sz="4" w:space="0" w:color="000000"/>
            </w:tcBorders>
          </w:tcPr>
          <w:p w:rsidR="00611FD8" w:rsidRPr="00C5257D" w:rsidRDefault="00611FD8" w:rsidP="00687F59">
            <w:pPr>
              <w:pStyle w:val="TableParagraph"/>
              <w:ind w:left="179" w:right="167"/>
              <w:jc w:val="both"/>
              <w:rPr>
                <w:lang w:val="ru-RU"/>
              </w:rPr>
            </w:pPr>
            <w:r w:rsidRPr="00C5257D">
              <w:rPr>
                <w:spacing w:val="-2"/>
                <w:lang w:val="ru-RU"/>
              </w:rPr>
              <w:t>Результат</w:t>
            </w:r>
          </w:p>
        </w:tc>
      </w:tr>
      <w:tr w:rsidR="00611FD8" w:rsidRPr="00C5257D" w:rsidTr="002A6950">
        <w:trPr>
          <w:trHeight w:val="829"/>
        </w:trPr>
        <w:tc>
          <w:tcPr>
            <w:tcW w:w="438" w:type="dxa"/>
            <w:gridSpan w:val="2"/>
            <w:vMerge/>
            <w:tcBorders>
              <w:top w:val="nil"/>
              <w:bottom w:val="double" w:sz="4" w:space="0" w:color="000000"/>
            </w:tcBorders>
          </w:tcPr>
          <w:p w:rsidR="00611FD8" w:rsidRPr="00C5257D" w:rsidRDefault="00611FD8" w:rsidP="00611FD8">
            <w:pPr>
              <w:rPr>
                <w:lang w:val="ru-RU"/>
              </w:rPr>
            </w:pPr>
          </w:p>
        </w:tc>
        <w:tc>
          <w:tcPr>
            <w:tcW w:w="418" w:type="dxa"/>
            <w:tcBorders>
              <w:top w:val="double" w:sz="4" w:space="0" w:color="000000"/>
              <w:bottom w:val="double" w:sz="4" w:space="0" w:color="000000"/>
            </w:tcBorders>
          </w:tcPr>
          <w:p w:rsidR="00611FD8" w:rsidRPr="00C5257D" w:rsidRDefault="00611FD8" w:rsidP="00611FD8">
            <w:pPr>
              <w:pStyle w:val="TableParagraph"/>
              <w:ind w:right="102"/>
              <w:jc w:val="center"/>
              <w:rPr>
                <w:lang w:val="ru-RU"/>
              </w:rPr>
            </w:pPr>
            <w:r w:rsidRPr="00C5257D">
              <w:rPr>
                <w:spacing w:val="-10"/>
                <w:lang w:val="ru-RU"/>
              </w:rPr>
              <w:t>8</w:t>
            </w:r>
          </w:p>
        </w:tc>
        <w:tc>
          <w:tcPr>
            <w:tcW w:w="7650" w:type="dxa"/>
            <w:tcBorders>
              <w:top w:val="double" w:sz="4" w:space="0" w:color="000000"/>
              <w:bottom w:val="double" w:sz="4" w:space="0" w:color="000000"/>
            </w:tcBorders>
          </w:tcPr>
          <w:p w:rsidR="00611FD8" w:rsidRPr="00C5257D" w:rsidRDefault="00611FD8" w:rsidP="00687F59">
            <w:pPr>
              <w:pStyle w:val="TableParagraph"/>
              <w:ind w:left="110" w:right="152"/>
              <w:jc w:val="both"/>
              <w:rPr>
                <w:lang w:val="ru-RU"/>
              </w:rPr>
            </w:pPr>
            <w:r w:rsidRPr="00C5257D">
              <w:rPr>
                <w:lang w:val="ru-RU"/>
              </w:rPr>
              <w:t>Козырьки</w:t>
            </w:r>
            <w:r w:rsidRPr="00C5257D">
              <w:rPr>
                <w:spacing w:val="-6"/>
                <w:lang w:val="ru-RU"/>
              </w:rPr>
              <w:t xml:space="preserve"> </w:t>
            </w:r>
            <w:r w:rsidRPr="00C5257D">
              <w:rPr>
                <w:lang w:val="ru-RU"/>
              </w:rPr>
              <w:t>(навесы)</w:t>
            </w:r>
            <w:r w:rsidRPr="00C5257D">
              <w:rPr>
                <w:spacing w:val="-5"/>
                <w:lang w:val="ru-RU"/>
              </w:rPr>
              <w:t xml:space="preserve"> </w:t>
            </w:r>
            <w:r w:rsidRPr="00C5257D">
              <w:rPr>
                <w:lang w:val="ru-RU"/>
              </w:rPr>
              <w:t>и</w:t>
            </w:r>
            <w:r w:rsidRPr="00C5257D">
              <w:rPr>
                <w:spacing w:val="-5"/>
                <w:lang w:val="ru-RU"/>
              </w:rPr>
              <w:t xml:space="preserve"> </w:t>
            </w:r>
            <w:r w:rsidRPr="00C5257D">
              <w:rPr>
                <w:lang w:val="ru-RU"/>
              </w:rPr>
              <w:t>(или)</w:t>
            </w:r>
            <w:r w:rsidRPr="00C5257D">
              <w:rPr>
                <w:spacing w:val="-1"/>
                <w:lang w:val="ru-RU"/>
              </w:rPr>
              <w:t xml:space="preserve"> </w:t>
            </w:r>
            <w:r w:rsidRPr="00C5257D">
              <w:rPr>
                <w:lang w:val="ru-RU"/>
              </w:rPr>
              <w:t>маркизы</w:t>
            </w:r>
            <w:r w:rsidRPr="00C5257D">
              <w:rPr>
                <w:spacing w:val="-5"/>
                <w:lang w:val="ru-RU"/>
              </w:rPr>
              <w:t xml:space="preserve"> </w:t>
            </w:r>
            <w:r w:rsidRPr="00C5257D">
              <w:rPr>
                <w:lang w:val="ru-RU"/>
              </w:rPr>
              <w:t>соответствуют</w:t>
            </w:r>
            <w:r w:rsidRPr="00C5257D">
              <w:rPr>
                <w:spacing w:val="-2"/>
                <w:lang w:val="ru-RU"/>
              </w:rPr>
              <w:t xml:space="preserve"> </w:t>
            </w:r>
            <w:r w:rsidRPr="00C5257D">
              <w:rPr>
                <w:lang w:val="ru-RU"/>
              </w:rPr>
              <w:t>Правилам</w:t>
            </w:r>
            <w:r w:rsidRPr="00C5257D">
              <w:rPr>
                <w:spacing w:val="-4"/>
                <w:lang w:val="ru-RU"/>
              </w:rPr>
              <w:t xml:space="preserve"> </w:t>
            </w:r>
            <w:r w:rsidRPr="00C5257D">
              <w:rPr>
                <w:spacing w:val="-2"/>
                <w:lang w:val="ru-RU"/>
              </w:rPr>
              <w:t>благоустройства</w:t>
            </w:r>
          </w:p>
          <w:p w:rsidR="00611FD8" w:rsidRPr="00C5257D" w:rsidRDefault="00611FD8" w:rsidP="00687F59">
            <w:pPr>
              <w:pStyle w:val="TableParagraph"/>
              <w:ind w:left="110" w:right="152"/>
              <w:jc w:val="both"/>
              <w:rPr>
                <w:lang w:val="ru-RU"/>
              </w:rPr>
            </w:pPr>
            <w:r w:rsidRPr="00C5257D">
              <w:rPr>
                <w:lang w:val="ru-RU"/>
              </w:rPr>
              <w:t>При</w:t>
            </w:r>
            <w:r w:rsidRPr="00C5257D">
              <w:rPr>
                <w:spacing w:val="-7"/>
                <w:lang w:val="ru-RU"/>
              </w:rPr>
              <w:t xml:space="preserve"> </w:t>
            </w:r>
            <w:r w:rsidRPr="00C5257D">
              <w:rPr>
                <w:lang w:val="ru-RU"/>
              </w:rPr>
              <w:t>отсутствии</w:t>
            </w:r>
            <w:r w:rsidRPr="00C5257D">
              <w:rPr>
                <w:spacing w:val="-4"/>
                <w:lang w:val="ru-RU"/>
              </w:rPr>
              <w:t xml:space="preserve"> </w:t>
            </w:r>
            <w:r w:rsidRPr="00C5257D">
              <w:rPr>
                <w:lang w:val="ru-RU"/>
              </w:rPr>
              <w:t>элемента</w:t>
            </w:r>
            <w:r w:rsidRPr="00C5257D">
              <w:rPr>
                <w:spacing w:val="-4"/>
                <w:lang w:val="ru-RU"/>
              </w:rPr>
              <w:t xml:space="preserve"> </w:t>
            </w:r>
            <w:r w:rsidRPr="00C5257D">
              <w:rPr>
                <w:lang w:val="ru-RU"/>
              </w:rPr>
              <w:t>в</w:t>
            </w:r>
            <w:r w:rsidRPr="00C5257D">
              <w:rPr>
                <w:spacing w:val="-4"/>
                <w:lang w:val="ru-RU"/>
              </w:rPr>
              <w:t xml:space="preserve"> </w:t>
            </w:r>
            <w:r w:rsidRPr="00C5257D">
              <w:rPr>
                <w:lang w:val="ru-RU"/>
              </w:rPr>
              <w:t>запросе</w:t>
            </w:r>
            <w:r w:rsidRPr="00C5257D">
              <w:rPr>
                <w:spacing w:val="-6"/>
                <w:lang w:val="ru-RU"/>
              </w:rPr>
              <w:t xml:space="preserve"> </w:t>
            </w:r>
            <w:r w:rsidRPr="00C5257D">
              <w:rPr>
                <w:lang w:val="ru-RU"/>
              </w:rPr>
              <w:t>результат</w:t>
            </w:r>
            <w:r w:rsidRPr="00C5257D">
              <w:rPr>
                <w:spacing w:val="-5"/>
                <w:lang w:val="ru-RU"/>
              </w:rPr>
              <w:t xml:space="preserve"> </w:t>
            </w:r>
            <w:r w:rsidRPr="00C5257D">
              <w:rPr>
                <w:lang w:val="ru-RU"/>
              </w:rPr>
              <w:t>в</w:t>
            </w:r>
            <w:r w:rsidRPr="00C5257D">
              <w:rPr>
                <w:spacing w:val="-3"/>
                <w:lang w:val="ru-RU"/>
              </w:rPr>
              <w:t xml:space="preserve"> </w:t>
            </w:r>
            <w:r w:rsidRPr="00C5257D">
              <w:rPr>
                <w:lang w:val="ru-RU"/>
              </w:rPr>
              <w:t>оценке</w:t>
            </w:r>
            <w:r w:rsidRPr="00C5257D">
              <w:rPr>
                <w:spacing w:val="-4"/>
                <w:lang w:val="ru-RU"/>
              </w:rPr>
              <w:t xml:space="preserve"> </w:t>
            </w:r>
            <w:r w:rsidRPr="00C5257D">
              <w:rPr>
                <w:lang w:val="ru-RU"/>
              </w:rPr>
              <w:t>указывается</w:t>
            </w:r>
            <w:r w:rsidRPr="00C5257D">
              <w:rPr>
                <w:spacing w:val="-4"/>
                <w:lang w:val="ru-RU"/>
              </w:rPr>
              <w:t xml:space="preserve"> </w:t>
            </w:r>
            <w:r w:rsidRPr="00C5257D">
              <w:rPr>
                <w:lang w:val="ru-RU"/>
              </w:rPr>
              <w:t>«нет</w:t>
            </w:r>
            <w:r w:rsidR="00687F59">
              <w:rPr>
                <w:spacing w:val="-4"/>
                <w:lang w:val="ru-RU"/>
              </w:rPr>
              <w:br/>
            </w:r>
            <w:r w:rsidRPr="00C5257D">
              <w:rPr>
                <w:lang w:val="ru-RU"/>
              </w:rPr>
              <w:t>в</w:t>
            </w:r>
            <w:r w:rsidRPr="00C5257D">
              <w:rPr>
                <w:spacing w:val="-4"/>
                <w:lang w:val="ru-RU"/>
              </w:rPr>
              <w:t xml:space="preserve"> </w:t>
            </w:r>
            <w:r w:rsidRPr="00C5257D">
              <w:rPr>
                <w:lang w:val="ru-RU"/>
              </w:rPr>
              <w:t>запросе»,</w:t>
            </w:r>
            <w:r w:rsidRPr="00C5257D">
              <w:rPr>
                <w:spacing w:val="-5"/>
                <w:lang w:val="ru-RU"/>
              </w:rPr>
              <w:t xml:space="preserve"> </w:t>
            </w:r>
            <w:r w:rsidRPr="00C5257D">
              <w:rPr>
                <w:lang w:val="ru-RU"/>
              </w:rPr>
              <w:t>соответствующее</w:t>
            </w:r>
            <w:r w:rsidRPr="00C5257D">
              <w:rPr>
                <w:spacing w:val="-4"/>
                <w:lang w:val="ru-RU"/>
              </w:rPr>
              <w:t xml:space="preserve"> </w:t>
            </w:r>
            <w:r w:rsidRPr="00C5257D">
              <w:rPr>
                <w:lang w:val="ru-RU"/>
              </w:rPr>
              <w:t>результату</w:t>
            </w:r>
            <w:r w:rsidRPr="00C5257D">
              <w:rPr>
                <w:spacing w:val="-5"/>
                <w:lang w:val="ru-RU"/>
              </w:rPr>
              <w:t xml:space="preserve"> </w:t>
            </w:r>
            <w:r w:rsidRPr="00C5257D">
              <w:rPr>
                <w:lang w:val="ru-RU"/>
              </w:rPr>
              <w:t>«да»</w:t>
            </w:r>
            <w:r w:rsidRPr="00C5257D">
              <w:rPr>
                <w:spacing w:val="-4"/>
                <w:lang w:val="ru-RU"/>
              </w:rPr>
              <w:t xml:space="preserve"> </w:t>
            </w:r>
            <w:r w:rsidRPr="00C5257D">
              <w:rPr>
                <w:lang w:val="ru-RU"/>
              </w:rPr>
              <w:t>(пункт</w:t>
            </w:r>
            <w:r w:rsidRPr="00C5257D">
              <w:rPr>
                <w:spacing w:val="-4"/>
                <w:lang w:val="ru-RU"/>
              </w:rPr>
              <w:t xml:space="preserve"> </w:t>
            </w:r>
            <w:r w:rsidRPr="00C5257D">
              <w:rPr>
                <w:lang w:val="ru-RU"/>
              </w:rPr>
              <w:t>не</w:t>
            </w:r>
            <w:r w:rsidRPr="00C5257D">
              <w:rPr>
                <w:spacing w:val="-5"/>
                <w:lang w:val="ru-RU"/>
              </w:rPr>
              <w:t xml:space="preserve"> </w:t>
            </w:r>
            <w:r w:rsidRPr="00C5257D">
              <w:rPr>
                <w:spacing w:val="-2"/>
                <w:lang w:val="ru-RU"/>
              </w:rPr>
              <w:t>отображается)</w:t>
            </w:r>
          </w:p>
        </w:tc>
        <w:tc>
          <w:tcPr>
            <w:tcW w:w="1701" w:type="dxa"/>
            <w:tcBorders>
              <w:top w:val="double" w:sz="4" w:space="0" w:color="000000"/>
              <w:bottom w:val="double" w:sz="4" w:space="0" w:color="000000"/>
            </w:tcBorders>
          </w:tcPr>
          <w:p w:rsidR="00611FD8" w:rsidRPr="00C5257D" w:rsidRDefault="00611FD8" w:rsidP="00687F59">
            <w:pPr>
              <w:pStyle w:val="TableParagraph"/>
              <w:ind w:left="179" w:right="167"/>
              <w:jc w:val="both"/>
              <w:rPr>
                <w:lang w:val="ru-RU"/>
              </w:rPr>
            </w:pPr>
            <w:r w:rsidRPr="00C5257D">
              <w:rPr>
                <w:spacing w:val="-2"/>
                <w:lang w:val="ru-RU"/>
              </w:rPr>
              <w:t>Результат</w:t>
            </w:r>
          </w:p>
        </w:tc>
      </w:tr>
      <w:tr w:rsidR="00611FD8" w:rsidRPr="00C5257D" w:rsidTr="002A6950">
        <w:trPr>
          <w:trHeight w:val="1096"/>
        </w:trPr>
        <w:tc>
          <w:tcPr>
            <w:tcW w:w="438" w:type="dxa"/>
            <w:gridSpan w:val="2"/>
            <w:vMerge/>
            <w:tcBorders>
              <w:top w:val="nil"/>
              <w:bottom w:val="double" w:sz="4" w:space="0" w:color="000000"/>
            </w:tcBorders>
          </w:tcPr>
          <w:p w:rsidR="00611FD8" w:rsidRPr="00C5257D" w:rsidRDefault="00611FD8" w:rsidP="00611FD8">
            <w:pPr>
              <w:rPr>
                <w:lang w:val="ru-RU"/>
              </w:rPr>
            </w:pPr>
          </w:p>
        </w:tc>
        <w:tc>
          <w:tcPr>
            <w:tcW w:w="418" w:type="dxa"/>
            <w:tcBorders>
              <w:top w:val="double" w:sz="4" w:space="0" w:color="000000"/>
              <w:bottom w:val="double" w:sz="4" w:space="0" w:color="000000"/>
            </w:tcBorders>
          </w:tcPr>
          <w:p w:rsidR="00611FD8" w:rsidRPr="00C5257D" w:rsidRDefault="00611FD8" w:rsidP="00611FD8">
            <w:pPr>
              <w:pStyle w:val="TableParagraph"/>
              <w:ind w:right="102"/>
              <w:jc w:val="center"/>
              <w:rPr>
                <w:lang w:val="ru-RU"/>
              </w:rPr>
            </w:pPr>
            <w:r w:rsidRPr="00C5257D">
              <w:rPr>
                <w:spacing w:val="-10"/>
                <w:lang w:val="ru-RU"/>
              </w:rPr>
              <w:t>9</w:t>
            </w:r>
          </w:p>
        </w:tc>
        <w:tc>
          <w:tcPr>
            <w:tcW w:w="7650" w:type="dxa"/>
            <w:tcBorders>
              <w:top w:val="double" w:sz="4" w:space="0" w:color="000000"/>
              <w:bottom w:val="double" w:sz="4" w:space="0" w:color="000000"/>
            </w:tcBorders>
          </w:tcPr>
          <w:p w:rsidR="00611FD8" w:rsidRPr="00C5257D" w:rsidRDefault="00611FD8" w:rsidP="00687F59">
            <w:pPr>
              <w:pStyle w:val="TableParagraph"/>
              <w:ind w:left="110" w:right="152"/>
              <w:jc w:val="both"/>
              <w:rPr>
                <w:lang w:val="ru-RU"/>
              </w:rPr>
            </w:pPr>
            <w:r w:rsidRPr="00C5257D">
              <w:rPr>
                <w:lang w:val="ru-RU"/>
              </w:rPr>
              <w:t>Декоративные</w:t>
            </w:r>
            <w:r w:rsidRPr="00C5257D">
              <w:rPr>
                <w:spacing w:val="-8"/>
                <w:lang w:val="ru-RU"/>
              </w:rPr>
              <w:t xml:space="preserve"> </w:t>
            </w:r>
            <w:r w:rsidRPr="00C5257D">
              <w:rPr>
                <w:lang w:val="ru-RU"/>
              </w:rPr>
              <w:t>экраны</w:t>
            </w:r>
            <w:r w:rsidRPr="00C5257D">
              <w:rPr>
                <w:spacing w:val="-5"/>
                <w:lang w:val="ru-RU"/>
              </w:rPr>
              <w:t xml:space="preserve"> </w:t>
            </w:r>
            <w:r w:rsidRPr="00C5257D">
              <w:rPr>
                <w:lang w:val="ru-RU"/>
              </w:rPr>
              <w:t>для</w:t>
            </w:r>
            <w:r w:rsidRPr="00C5257D">
              <w:rPr>
                <w:spacing w:val="-6"/>
                <w:lang w:val="ru-RU"/>
              </w:rPr>
              <w:t xml:space="preserve"> </w:t>
            </w:r>
            <w:r w:rsidRPr="00C5257D">
              <w:rPr>
                <w:lang w:val="ru-RU"/>
              </w:rPr>
              <w:t>кондиционеров</w:t>
            </w:r>
            <w:r w:rsidRPr="00C5257D">
              <w:rPr>
                <w:spacing w:val="-5"/>
                <w:lang w:val="ru-RU"/>
              </w:rPr>
              <w:t xml:space="preserve"> </w:t>
            </w:r>
            <w:r w:rsidRPr="00C5257D">
              <w:rPr>
                <w:lang w:val="ru-RU"/>
              </w:rPr>
              <w:t>соответствуют</w:t>
            </w:r>
            <w:r w:rsidRPr="00C5257D">
              <w:rPr>
                <w:spacing w:val="-5"/>
                <w:lang w:val="ru-RU"/>
              </w:rPr>
              <w:t xml:space="preserve"> </w:t>
            </w:r>
            <w:r w:rsidRPr="00C5257D">
              <w:rPr>
                <w:lang w:val="ru-RU"/>
              </w:rPr>
              <w:t>Правилам</w:t>
            </w:r>
            <w:r w:rsidRPr="00C5257D">
              <w:rPr>
                <w:spacing w:val="-5"/>
                <w:lang w:val="ru-RU"/>
              </w:rPr>
              <w:t xml:space="preserve"> </w:t>
            </w:r>
            <w:r w:rsidRPr="00C5257D">
              <w:rPr>
                <w:spacing w:val="-2"/>
                <w:lang w:val="ru-RU"/>
              </w:rPr>
              <w:t>благоустройства</w:t>
            </w:r>
          </w:p>
          <w:p w:rsidR="00611FD8" w:rsidRPr="00C5257D" w:rsidRDefault="00611FD8" w:rsidP="00687F59">
            <w:pPr>
              <w:pStyle w:val="TableParagraph"/>
              <w:ind w:left="110" w:right="152"/>
              <w:jc w:val="both"/>
              <w:rPr>
                <w:lang w:val="ru-RU"/>
              </w:rPr>
            </w:pPr>
            <w:r w:rsidRPr="00C5257D">
              <w:rPr>
                <w:lang w:val="ru-RU"/>
              </w:rPr>
              <w:t>При</w:t>
            </w:r>
            <w:r w:rsidRPr="00C5257D">
              <w:rPr>
                <w:spacing w:val="-7"/>
                <w:lang w:val="ru-RU"/>
              </w:rPr>
              <w:t xml:space="preserve"> </w:t>
            </w:r>
            <w:r w:rsidRPr="00C5257D">
              <w:rPr>
                <w:lang w:val="ru-RU"/>
              </w:rPr>
              <w:t>отсутствии</w:t>
            </w:r>
            <w:r w:rsidRPr="00C5257D">
              <w:rPr>
                <w:spacing w:val="-4"/>
                <w:lang w:val="ru-RU"/>
              </w:rPr>
              <w:t xml:space="preserve"> </w:t>
            </w:r>
            <w:r w:rsidRPr="00C5257D">
              <w:rPr>
                <w:lang w:val="ru-RU"/>
              </w:rPr>
              <w:t>элемента</w:t>
            </w:r>
            <w:r w:rsidRPr="00C5257D">
              <w:rPr>
                <w:spacing w:val="-4"/>
                <w:lang w:val="ru-RU"/>
              </w:rPr>
              <w:t xml:space="preserve"> </w:t>
            </w:r>
            <w:r w:rsidRPr="00C5257D">
              <w:rPr>
                <w:lang w:val="ru-RU"/>
              </w:rPr>
              <w:t>в</w:t>
            </w:r>
            <w:r w:rsidRPr="00C5257D">
              <w:rPr>
                <w:spacing w:val="-4"/>
                <w:lang w:val="ru-RU"/>
              </w:rPr>
              <w:t xml:space="preserve"> </w:t>
            </w:r>
            <w:r w:rsidRPr="00C5257D">
              <w:rPr>
                <w:lang w:val="ru-RU"/>
              </w:rPr>
              <w:t>запросе</w:t>
            </w:r>
            <w:r w:rsidRPr="00C5257D">
              <w:rPr>
                <w:spacing w:val="-6"/>
                <w:lang w:val="ru-RU"/>
              </w:rPr>
              <w:t xml:space="preserve"> </w:t>
            </w:r>
            <w:r w:rsidRPr="00C5257D">
              <w:rPr>
                <w:lang w:val="ru-RU"/>
              </w:rPr>
              <w:t>результат</w:t>
            </w:r>
            <w:r w:rsidRPr="00C5257D">
              <w:rPr>
                <w:spacing w:val="-5"/>
                <w:lang w:val="ru-RU"/>
              </w:rPr>
              <w:t xml:space="preserve"> </w:t>
            </w:r>
            <w:r w:rsidRPr="00C5257D">
              <w:rPr>
                <w:lang w:val="ru-RU"/>
              </w:rPr>
              <w:t>в</w:t>
            </w:r>
            <w:r w:rsidRPr="00C5257D">
              <w:rPr>
                <w:spacing w:val="-3"/>
                <w:lang w:val="ru-RU"/>
              </w:rPr>
              <w:t xml:space="preserve"> </w:t>
            </w:r>
            <w:r w:rsidRPr="00C5257D">
              <w:rPr>
                <w:lang w:val="ru-RU"/>
              </w:rPr>
              <w:t>оценке</w:t>
            </w:r>
            <w:r w:rsidRPr="00C5257D">
              <w:rPr>
                <w:spacing w:val="-4"/>
                <w:lang w:val="ru-RU"/>
              </w:rPr>
              <w:t xml:space="preserve"> </w:t>
            </w:r>
            <w:r w:rsidRPr="00C5257D">
              <w:rPr>
                <w:lang w:val="ru-RU"/>
              </w:rPr>
              <w:t>указывается</w:t>
            </w:r>
            <w:r w:rsidRPr="00C5257D">
              <w:rPr>
                <w:spacing w:val="-4"/>
                <w:lang w:val="ru-RU"/>
              </w:rPr>
              <w:t xml:space="preserve"> </w:t>
            </w:r>
            <w:r w:rsidRPr="00C5257D">
              <w:rPr>
                <w:lang w:val="ru-RU"/>
              </w:rPr>
              <w:t>«нет</w:t>
            </w:r>
            <w:r w:rsidR="00687F59">
              <w:rPr>
                <w:spacing w:val="-4"/>
                <w:lang w:val="ru-RU"/>
              </w:rPr>
              <w:br/>
            </w:r>
            <w:r w:rsidRPr="00C5257D">
              <w:rPr>
                <w:lang w:val="ru-RU"/>
              </w:rPr>
              <w:t>в</w:t>
            </w:r>
            <w:r w:rsidRPr="00C5257D">
              <w:rPr>
                <w:spacing w:val="-4"/>
                <w:lang w:val="ru-RU"/>
              </w:rPr>
              <w:t xml:space="preserve"> </w:t>
            </w:r>
            <w:r w:rsidRPr="00C5257D">
              <w:rPr>
                <w:lang w:val="ru-RU"/>
              </w:rPr>
              <w:t>запросе»,</w:t>
            </w:r>
            <w:r w:rsidRPr="00C5257D">
              <w:rPr>
                <w:spacing w:val="-5"/>
                <w:lang w:val="ru-RU"/>
              </w:rPr>
              <w:t xml:space="preserve"> </w:t>
            </w:r>
            <w:r w:rsidRPr="00C5257D">
              <w:rPr>
                <w:lang w:val="ru-RU"/>
              </w:rPr>
              <w:t>соответствующее</w:t>
            </w:r>
            <w:r w:rsidRPr="00C5257D">
              <w:rPr>
                <w:spacing w:val="-4"/>
                <w:lang w:val="ru-RU"/>
              </w:rPr>
              <w:t xml:space="preserve"> </w:t>
            </w:r>
            <w:r w:rsidRPr="00C5257D">
              <w:rPr>
                <w:lang w:val="ru-RU"/>
              </w:rPr>
              <w:t>результату</w:t>
            </w:r>
            <w:r w:rsidRPr="00C5257D">
              <w:rPr>
                <w:spacing w:val="-5"/>
                <w:lang w:val="ru-RU"/>
              </w:rPr>
              <w:t xml:space="preserve"> </w:t>
            </w:r>
            <w:r w:rsidRPr="00C5257D">
              <w:rPr>
                <w:lang w:val="ru-RU"/>
              </w:rPr>
              <w:t>«да»</w:t>
            </w:r>
            <w:r w:rsidRPr="00C5257D">
              <w:rPr>
                <w:spacing w:val="-4"/>
                <w:lang w:val="ru-RU"/>
              </w:rPr>
              <w:t xml:space="preserve"> </w:t>
            </w:r>
            <w:r w:rsidRPr="00C5257D">
              <w:rPr>
                <w:lang w:val="ru-RU"/>
              </w:rPr>
              <w:t>(пункт</w:t>
            </w:r>
            <w:r w:rsidRPr="00C5257D">
              <w:rPr>
                <w:spacing w:val="-4"/>
                <w:lang w:val="ru-RU"/>
              </w:rPr>
              <w:t xml:space="preserve"> </w:t>
            </w:r>
            <w:r w:rsidRPr="00C5257D">
              <w:rPr>
                <w:lang w:val="ru-RU"/>
              </w:rPr>
              <w:t>не</w:t>
            </w:r>
            <w:r w:rsidRPr="00C5257D">
              <w:rPr>
                <w:spacing w:val="-5"/>
                <w:lang w:val="ru-RU"/>
              </w:rPr>
              <w:t xml:space="preserve"> </w:t>
            </w:r>
            <w:r w:rsidRPr="00C5257D">
              <w:rPr>
                <w:spacing w:val="-2"/>
                <w:lang w:val="ru-RU"/>
              </w:rPr>
              <w:t>отображается)</w:t>
            </w:r>
          </w:p>
        </w:tc>
        <w:tc>
          <w:tcPr>
            <w:tcW w:w="1701" w:type="dxa"/>
            <w:tcBorders>
              <w:top w:val="double" w:sz="4" w:space="0" w:color="000000"/>
              <w:bottom w:val="double" w:sz="4" w:space="0" w:color="000000"/>
            </w:tcBorders>
          </w:tcPr>
          <w:p w:rsidR="00611FD8" w:rsidRPr="00C5257D" w:rsidRDefault="00611FD8" w:rsidP="00687F59">
            <w:pPr>
              <w:pStyle w:val="TableParagraph"/>
              <w:ind w:left="179" w:right="167"/>
              <w:jc w:val="both"/>
              <w:rPr>
                <w:lang w:val="ru-RU"/>
              </w:rPr>
            </w:pPr>
            <w:r w:rsidRPr="00C5257D">
              <w:rPr>
                <w:spacing w:val="-2"/>
                <w:lang w:val="ru-RU"/>
              </w:rPr>
              <w:t>Результат</w:t>
            </w:r>
          </w:p>
        </w:tc>
      </w:tr>
      <w:tr w:rsidR="00611FD8" w:rsidRPr="00C5257D" w:rsidTr="002A6950">
        <w:trPr>
          <w:trHeight w:val="1112"/>
        </w:trPr>
        <w:tc>
          <w:tcPr>
            <w:tcW w:w="438" w:type="dxa"/>
            <w:gridSpan w:val="2"/>
            <w:vMerge/>
            <w:tcBorders>
              <w:top w:val="nil"/>
              <w:bottom w:val="double" w:sz="4" w:space="0" w:color="000000"/>
            </w:tcBorders>
          </w:tcPr>
          <w:p w:rsidR="00611FD8" w:rsidRPr="00C5257D" w:rsidRDefault="00611FD8" w:rsidP="00611FD8">
            <w:pPr>
              <w:rPr>
                <w:lang w:val="ru-RU"/>
              </w:rPr>
            </w:pPr>
          </w:p>
        </w:tc>
        <w:tc>
          <w:tcPr>
            <w:tcW w:w="418" w:type="dxa"/>
            <w:tcBorders>
              <w:top w:val="double" w:sz="4" w:space="0" w:color="000000"/>
              <w:bottom w:val="double" w:sz="4" w:space="0" w:color="000000"/>
            </w:tcBorders>
          </w:tcPr>
          <w:p w:rsidR="00611FD8" w:rsidRPr="00C5257D" w:rsidRDefault="00611FD8" w:rsidP="00611FD8">
            <w:pPr>
              <w:pStyle w:val="TableParagraph"/>
              <w:ind w:left="87" w:right="102"/>
              <w:jc w:val="center"/>
              <w:rPr>
                <w:lang w:val="ru-RU"/>
              </w:rPr>
            </w:pPr>
            <w:r w:rsidRPr="00C5257D">
              <w:rPr>
                <w:spacing w:val="-5"/>
                <w:lang w:val="ru-RU"/>
              </w:rPr>
              <w:t>10</w:t>
            </w:r>
          </w:p>
        </w:tc>
        <w:tc>
          <w:tcPr>
            <w:tcW w:w="7650" w:type="dxa"/>
            <w:tcBorders>
              <w:top w:val="double" w:sz="4" w:space="0" w:color="000000"/>
              <w:bottom w:val="double" w:sz="4" w:space="0" w:color="000000"/>
            </w:tcBorders>
          </w:tcPr>
          <w:p w:rsidR="00611FD8" w:rsidRPr="00C5257D" w:rsidRDefault="00611FD8" w:rsidP="00687F59">
            <w:pPr>
              <w:pStyle w:val="TableParagraph"/>
              <w:ind w:left="110" w:right="152"/>
              <w:jc w:val="both"/>
              <w:rPr>
                <w:lang w:val="ru-RU"/>
              </w:rPr>
            </w:pPr>
            <w:r w:rsidRPr="00C5257D">
              <w:rPr>
                <w:lang w:val="ru-RU"/>
              </w:rPr>
              <w:t>Цветочные</w:t>
            </w:r>
            <w:r w:rsidRPr="00C5257D">
              <w:rPr>
                <w:spacing w:val="-8"/>
                <w:lang w:val="ru-RU"/>
              </w:rPr>
              <w:t xml:space="preserve"> </w:t>
            </w:r>
            <w:r w:rsidRPr="00C5257D">
              <w:rPr>
                <w:lang w:val="ru-RU"/>
              </w:rPr>
              <w:t>ящики</w:t>
            </w:r>
            <w:r w:rsidRPr="00C5257D">
              <w:rPr>
                <w:spacing w:val="-2"/>
                <w:lang w:val="ru-RU"/>
              </w:rPr>
              <w:t xml:space="preserve"> </w:t>
            </w:r>
            <w:r w:rsidRPr="00C5257D">
              <w:rPr>
                <w:lang w:val="ru-RU"/>
              </w:rPr>
              <w:t>с</w:t>
            </w:r>
            <w:r w:rsidRPr="00C5257D">
              <w:rPr>
                <w:spacing w:val="-6"/>
                <w:lang w:val="ru-RU"/>
              </w:rPr>
              <w:t xml:space="preserve"> </w:t>
            </w:r>
            <w:r w:rsidRPr="00C5257D">
              <w:rPr>
                <w:lang w:val="ru-RU"/>
              </w:rPr>
              <w:t>внешней</w:t>
            </w:r>
            <w:r w:rsidRPr="00C5257D">
              <w:rPr>
                <w:spacing w:val="-2"/>
                <w:lang w:val="ru-RU"/>
              </w:rPr>
              <w:t xml:space="preserve"> </w:t>
            </w:r>
            <w:r w:rsidRPr="00C5257D">
              <w:rPr>
                <w:lang w:val="ru-RU"/>
              </w:rPr>
              <w:t>стороны</w:t>
            </w:r>
            <w:r w:rsidRPr="00C5257D">
              <w:rPr>
                <w:spacing w:val="-4"/>
                <w:lang w:val="ru-RU"/>
              </w:rPr>
              <w:t xml:space="preserve"> </w:t>
            </w:r>
            <w:r w:rsidRPr="00C5257D">
              <w:rPr>
                <w:lang w:val="ru-RU"/>
              </w:rPr>
              <w:t>окон</w:t>
            </w:r>
            <w:r w:rsidRPr="00C5257D">
              <w:rPr>
                <w:spacing w:val="-6"/>
                <w:lang w:val="ru-RU"/>
              </w:rPr>
              <w:t xml:space="preserve"> </w:t>
            </w:r>
            <w:r w:rsidRPr="00C5257D">
              <w:rPr>
                <w:lang w:val="ru-RU"/>
              </w:rPr>
              <w:t>и</w:t>
            </w:r>
            <w:r w:rsidRPr="00C5257D">
              <w:rPr>
                <w:spacing w:val="-4"/>
                <w:lang w:val="ru-RU"/>
              </w:rPr>
              <w:t xml:space="preserve"> </w:t>
            </w:r>
            <w:r w:rsidRPr="00C5257D">
              <w:rPr>
                <w:lang w:val="ru-RU"/>
              </w:rPr>
              <w:t>балконов</w:t>
            </w:r>
            <w:r w:rsidRPr="00C5257D">
              <w:rPr>
                <w:spacing w:val="-1"/>
                <w:lang w:val="ru-RU"/>
              </w:rPr>
              <w:t xml:space="preserve"> </w:t>
            </w:r>
            <w:r w:rsidRPr="00C5257D">
              <w:rPr>
                <w:lang w:val="ru-RU"/>
              </w:rPr>
              <w:t>соответствуют</w:t>
            </w:r>
            <w:r w:rsidRPr="00C5257D">
              <w:rPr>
                <w:spacing w:val="-2"/>
                <w:lang w:val="ru-RU"/>
              </w:rPr>
              <w:t xml:space="preserve"> </w:t>
            </w:r>
            <w:r w:rsidRPr="00C5257D">
              <w:rPr>
                <w:lang w:val="ru-RU"/>
              </w:rPr>
              <w:t>Правилам</w:t>
            </w:r>
            <w:r w:rsidRPr="00C5257D">
              <w:rPr>
                <w:spacing w:val="-3"/>
                <w:lang w:val="ru-RU"/>
              </w:rPr>
              <w:t xml:space="preserve"> </w:t>
            </w:r>
            <w:r w:rsidRPr="00C5257D">
              <w:rPr>
                <w:spacing w:val="-2"/>
                <w:lang w:val="ru-RU"/>
              </w:rPr>
              <w:t>благоустройства</w:t>
            </w:r>
          </w:p>
          <w:p w:rsidR="00611FD8" w:rsidRPr="00C5257D" w:rsidRDefault="00611FD8" w:rsidP="00687F59">
            <w:pPr>
              <w:pStyle w:val="TableParagraph"/>
              <w:ind w:left="110" w:right="152"/>
              <w:jc w:val="both"/>
              <w:rPr>
                <w:lang w:val="ru-RU"/>
              </w:rPr>
            </w:pPr>
            <w:r w:rsidRPr="00C5257D">
              <w:rPr>
                <w:lang w:val="ru-RU"/>
              </w:rPr>
              <w:t>При</w:t>
            </w:r>
            <w:r w:rsidRPr="00C5257D">
              <w:rPr>
                <w:spacing w:val="-7"/>
                <w:lang w:val="ru-RU"/>
              </w:rPr>
              <w:t xml:space="preserve"> </w:t>
            </w:r>
            <w:r w:rsidRPr="00C5257D">
              <w:rPr>
                <w:lang w:val="ru-RU"/>
              </w:rPr>
              <w:t>отсутствии</w:t>
            </w:r>
            <w:r w:rsidRPr="00C5257D">
              <w:rPr>
                <w:spacing w:val="-4"/>
                <w:lang w:val="ru-RU"/>
              </w:rPr>
              <w:t xml:space="preserve"> </w:t>
            </w:r>
            <w:r w:rsidRPr="00C5257D">
              <w:rPr>
                <w:lang w:val="ru-RU"/>
              </w:rPr>
              <w:t>элемента</w:t>
            </w:r>
            <w:r w:rsidRPr="00C5257D">
              <w:rPr>
                <w:spacing w:val="-4"/>
                <w:lang w:val="ru-RU"/>
              </w:rPr>
              <w:t xml:space="preserve"> </w:t>
            </w:r>
            <w:r w:rsidRPr="00C5257D">
              <w:rPr>
                <w:lang w:val="ru-RU"/>
              </w:rPr>
              <w:t>в</w:t>
            </w:r>
            <w:r w:rsidRPr="00C5257D">
              <w:rPr>
                <w:spacing w:val="-4"/>
                <w:lang w:val="ru-RU"/>
              </w:rPr>
              <w:t xml:space="preserve"> </w:t>
            </w:r>
            <w:r w:rsidRPr="00C5257D">
              <w:rPr>
                <w:lang w:val="ru-RU"/>
              </w:rPr>
              <w:t>запросе</w:t>
            </w:r>
            <w:r w:rsidRPr="00C5257D">
              <w:rPr>
                <w:spacing w:val="-6"/>
                <w:lang w:val="ru-RU"/>
              </w:rPr>
              <w:t xml:space="preserve"> </w:t>
            </w:r>
            <w:r w:rsidRPr="00C5257D">
              <w:rPr>
                <w:lang w:val="ru-RU"/>
              </w:rPr>
              <w:t>результат</w:t>
            </w:r>
            <w:r w:rsidRPr="00C5257D">
              <w:rPr>
                <w:spacing w:val="-5"/>
                <w:lang w:val="ru-RU"/>
              </w:rPr>
              <w:t xml:space="preserve"> </w:t>
            </w:r>
            <w:r w:rsidRPr="00C5257D">
              <w:rPr>
                <w:lang w:val="ru-RU"/>
              </w:rPr>
              <w:t>в</w:t>
            </w:r>
            <w:r w:rsidRPr="00C5257D">
              <w:rPr>
                <w:spacing w:val="-3"/>
                <w:lang w:val="ru-RU"/>
              </w:rPr>
              <w:t xml:space="preserve"> </w:t>
            </w:r>
            <w:r w:rsidRPr="00C5257D">
              <w:rPr>
                <w:lang w:val="ru-RU"/>
              </w:rPr>
              <w:t>оценке</w:t>
            </w:r>
            <w:r w:rsidRPr="00C5257D">
              <w:rPr>
                <w:spacing w:val="-4"/>
                <w:lang w:val="ru-RU"/>
              </w:rPr>
              <w:t xml:space="preserve"> </w:t>
            </w:r>
            <w:r w:rsidRPr="00C5257D">
              <w:rPr>
                <w:lang w:val="ru-RU"/>
              </w:rPr>
              <w:t>указывается</w:t>
            </w:r>
            <w:r w:rsidRPr="00C5257D">
              <w:rPr>
                <w:spacing w:val="-4"/>
                <w:lang w:val="ru-RU"/>
              </w:rPr>
              <w:t xml:space="preserve"> </w:t>
            </w:r>
            <w:r w:rsidRPr="00C5257D">
              <w:rPr>
                <w:lang w:val="ru-RU"/>
              </w:rPr>
              <w:t>«нет</w:t>
            </w:r>
            <w:r w:rsidR="00687F59">
              <w:rPr>
                <w:spacing w:val="-4"/>
                <w:lang w:val="ru-RU"/>
              </w:rPr>
              <w:br/>
            </w:r>
            <w:r w:rsidRPr="00C5257D">
              <w:rPr>
                <w:lang w:val="ru-RU"/>
              </w:rPr>
              <w:t>в</w:t>
            </w:r>
            <w:r w:rsidRPr="00C5257D">
              <w:rPr>
                <w:spacing w:val="-4"/>
                <w:lang w:val="ru-RU"/>
              </w:rPr>
              <w:t xml:space="preserve"> </w:t>
            </w:r>
            <w:r w:rsidRPr="00C5257D">
              <w:rPr>
                <w:lang w:val="ru-RU"/>
              </w:rPr>
              <w:t>запросе»,</w:t>
            </w:r>
            <w:r w:rsidRPr="00C5257D">
              <w:rPr>
                <w:spacing w:val="-5"/>
                <w:lang w:val="ru-RU"/>
              </w:rPr>
              <w:t xml:space="preserve"> </w:t>
            </w:r>
            <w:r w:rsidRPr="00C5257D">
              <w:rPr>
                <w:lang w:val="ru-RU"/>
              </w:rPr>
              <w:t>соответствующее</w:t>
            </w:r>
            <w:r w:rsidRPr="00C5257D">
              <w:rPr>
                <w:spacing w:val="-4"/>
                <w:lang w:val="ru-RU"/>
              </w:rPr>
              <w:t xml:space="preserve"> </w:t>
            </w:r>
            <w:r w:rsidRPr="00C5257D">
              <w:rPr>
                <w:lang w:val="ru-RU"/>
              </w:rPr>
              <w:t>результату</w:t>
            </w:r>
            <w:r w:rsidRPr="00C5257D">
              <w:rPr>
                <w:spacing w:val="-5"/>
                <w:lang w:val="ru-RU"/>
              </w:rPr>
              <w:t xml:space="preserve"> </w:t>
            </w:r>
            <w:r w:rsidRPr="00C5257D">
              <w:rPr>
                <w:lang w:val="ru-RU"/>
              </w:rPr>
              <w:t>«да»</w:t>
            </w:r>
            <w:r w:rsidRPr="00C5257D">
              <w:rPr>
                <w:spacing w:val="-4"/>
                <w:lang w:val="ru-RU"/>
              </w:rPr>
              <w:t xml:space="preserve"> </w:t>
            </w:r>
            <w:r w:rsidRPr="00C5257D">
              <w:rPr>
                <w:lang w:val="ru-RU"/>
              </w:rPr>
              <w:t>(пункт</w:t>
            </w:r>
            <w:r w:rsidRPr="00C5257D">
              <w:rPr>
                <w:spacing w:val="-4"/>
                <w:lang w:val="ru-RU"/>
              </w:rPr>
              <w:t xml:space="preserve"> </w:t>
            </w:r>
            <w:r w:rsidRPr="00C5257D">
              <w:rPr>
                <w:lang w:val="ru-RU"/>
              </w:rPr>
              <w:t>не</w:t>
            </w:r>
            <w:r w:rsidRPr="00C5257D">
              <w:rPr>
                <w:spacing w:val="-5"/>
                <w:lang w:val="ru-RU"/>
              </w:rPr>
              <w:t xml:space="preserve"> </w:t>
            </w:r>
            <w:r w:rsidRPr="00C5257D">
              <w:rPr>
                <w:spacing w:val="-2"/>
                <w:lang w:val="ru-RU"/>
              </w:rPr>
              <w:t>отображается)</w:t>
            </w:r>
          </w:p>
        </w:tc>
        <w:tc>
          <w:tcPr>
            <w:tcW w:w="1701" w:type="dxa"/>
            <w:tcBorders>
              <w:top w:val="double" w:sz="4" w:space="0" w:color="000000"/>
              <w:bottom w:val="double" w:sz="4" w:space="0" w:color="000000"/>
            </w:tcBorders>
          </w:tcPr>
          <w:p w:rsidR="00611FD8" w:rsidRPr="00C5257D" w:rsidRDefault="00611FD8" w:rsidP="00687F59">
            <w:pPr>
              <w:pStyle w:val="TableParagraph"/>
              <w:ind w:left="179" w:right="167"/>
              <w:jc w:val="both"/>
              <w:rPr>
                <w:lang w:val="ru-RU"/>
              </w:rPr>
            </w:pPr>
            <w:r w:rsidRPr="00C5257D">
              <w:rPr>
                <w:spacing w:val="-2"/>
                <w:lang w:val="ru-RU"/>
              </w:rPr>
              <w:t>Результат</w:t>
            </w:r>
          </w:p>
        </w:tc>
      </w:tr>
      <w:tr w:rsidR="00611FD8" w:rsidRPr="00C5257D" w:rsidTr="002A6950">
        <w:trPr>
          <w:trHeight w:val="1114"/>
        </w:trPr>
        <w:tc>
          <w:tcPr>
            <w:tcW w:w="438" w:type="dxa"/>
            <w:gridSpan w:val="2"/>
            <w:vMerge/>
            <w:tcBorders>
              <w:top w:val="nil"/>
              <w:bottom w:val="double" w:sz="4" w:space="0" w:color="000000"/>
            </w:tcBorders>
          </w:tcPr>
          <w:p w:rsidR="00611FD8" w:rsidRPr="00C5257D" w:rsidRDefault="00611FD8" w:rsidP="00611FD8">
            <w:pPr>
              <w:rPr>
                <w:lang w:val="ru-RU"/>
              </w:rPr>
            </w:pPr>
          </w:p>
        </w:tc>
        <w:tc>
          <w:tcPr>
            <w:tcW w:w="418" w:type="dxa"/>
            <w:tcBorders>
              <w:top w:val="double" w:sz="4" w:space="0" w:color="000000"/>
              <w:bottom w:val="double" w:sz="4" w:space="0" w:color="000000"/>
            </w:tcBorders>
          </w:tcPr>
          <w:p w:rsidR="00611FD8" w:rsidRPr="00C5257D" w:rsidRDefault="00611FD8" w:rsidP="00611FD8">
            <w:pPr>
              <w:pStyle w:val="TableParagraph"/>
              <w:ind w:left="87" w:right="102"/>
              <w:jc w:val="center"/>
              <w:rPr>
                <w:lang w:val="ru-RU"/>
              </w:rPr>
            </w:pPr>
            <w:r w:rsidRPr="00C5257D">
              <w:rPr>
                <w:spacing w:val="-5"/>
                <w:lang w:val="ru-RU"/>
              </w:rPr>
              <w:t>11</w:t>
            </w:r>
          </w:p>
        </w:tc>
        <w:tc>
          <w:tcPr>
            <w:tcW w:w="7650" w:type="dxa"/>
            <w:tcBorders>
              <w:top w:val="double" w:sz="4" w:space="0" w:color="000000"/>
              <w:bottom w:val="double" w:sz="4" w:space="0" w:color="000000"/>
            </w:tcBorders>
          </w:tcPr>
          <w:p w:rsidR="00611FD8" w:rsidRPr="00C5257D" w:rsidRDefault="00611FD8" w:rsidP="00687F59">
            <w:pPr>
              <w:pStyle w:val="TableParagraph"/>
              <w:ind w:left="110" w:right="152"/>
              <w:jc w:val="both"/>
              <w:rPr>
                <w:lang w:val="ru-RU"/>
              </w:rPr>
            </w:pPr>
            <w:r w:rsidRPr="00C5257D">
              <w:rPr>
                <w:lang w:val="ru-RU"/>
              </w:rPr>
              <w:t>Тонировка</w:t>
            </w:r>
            <w:r w:rsidRPr="00C5257D">
              <w:rPr>
                <w:spacing w:val="32"/>
                <w:lang w:val="ru-RU"/>
              </w:rPr>
              <w:t xml:space="preserve"> </w:t>
            </w:r>
            <w:r w:rsidRPr="00C5257D">
              <w:rPr>
                <w:lang w:val="ru-RU"/>
              </w:rPr>
              <w:t>дверей</w:t>
            </w:r>
            <w:r w:rsidRPr="00C5257D">
              <w:rPr>
                <w:spacing w:val="31"/>
                <w:lang w:val="ru-RU"/>
              </w:rPr>
              <w:t xml:space="preserve"> </w:t>
            </w:r>
            <w:r w:rsidRPr="00C5257D">
              <w:rPr>
                <w:lang w:val="ru-RU"/>
              </w:rPr>
              <w:t>и</w:t>
            </w:r>
            <w:r w:rsidRPr="00C5257D">
              <w:rPr>
                <w:spacing w:val="31"/>
                <w:lang w:val="ru-RU"/>
              </w:rPr>
              <w:t xml:space="preserve"> </w:t>
            </w:r>
            <w:r w:rsidRPr="00C5257D">
              <w:rPr>
                <w:lang w:val="ru-RU"/>
              </w:rPr>
              <w:t>(или)</w:t>
            </w:r>
            <w:r w:rsidRPr="00C5257D">
              <w:rPr>
                <w:spacing w:val="33"/>
                <w:lang w:val="ru-RU"/>
              </w:rPr>
              <w:t xml:space="preserve"> </w:t>
            </w:r>
            <w:r w:rsidRPr="00C5257D">
              <w:rPr>
                <w:lang w:val="ru-RU"/>
              </w:rPr>
              <w:t>тонировка</w:t>
            </w:r>
            <w:r w:rsidRPr="00C5257D">
              <w:rPr>
                <w:spacing w:val="32"/>
                <w:lang w:val="ru-RU"/>
              </w:rPr>
              <w:t xml:space="preserve"> </w:t>
            </w:r>
            <w:r w:rsidRPr="00C5257D">
              <w:rPr>
                <w:lang w:val="ru-RU"/>
              </w:rPr>
              <w:t>окон,</w:t>
            </w:r>
            <w:r w:rsidRPr="00C5257D">
              <w:rPr>
                <w:spacing w:val="31"/>
                <w:lang w:val="ru-RU"/>
              </w:rPr>
              <w:t xml:space="preserve"> </w:t>
            </w:r>
            <w:r w:rsidRPr="00C5257D">
              <w:rPr>
                <w:lang w:val="ru-RU"/>
              </w:rPr>
              <w:t>и</w:t>
            </w:r>
            <w:r w:rsidRPr="00C5257D">
              <w:rPr>
                <w:spacing w:val="32"/>
                <w:lang w:val="ru-RU"/>
              </w:rPr>
              <w:t xml:space="preserve"> </w:t>
            </w:r>
            <w:r w:rsidRPr="00C5257D">
              <w:rPr>
                <w:lang w:val="ru-RU"/>
              </w:rPr>
              <w:t>(или)</w:t>
            </w:r>
            <w:r w:rsidRPr="00C5257D">
              <w:rPr>
                <w:spacing w:val="35"/>
                <w:lang w:val="ru-RU"/>
              </w:rPr>
              <w:t xml:space="preserve"> </w:t>
            </w:r>
            <w:r w:rsidRPr="00C5257D">
              <w:rPr>
                <w:lang w:val="ru-RU"/>
              </w:rPr>
              <w:t>тонировка</w:t>
            </w:r>
            <w:r w:rsidRPr="00C5257D">
              <w:rPr>
                <w:spacing w:val="32"/>
                <w:lang w:val="ru-RU"/>
              </w:rPr>
              <w:t xml:space="preserve"> </w:t>
            </w:r>
            <w:r w:rsidRPr="00C5257D">
              <w:rPr>
                <w:lang w:val="ru-RU"/>
              </w:rPr>
              <w:t>витража</w:t>
            </w:r>
            <w:r w:rsidRPr="00C5257D">
              <w:rPr>
                <w:spacing w:val="40"/>
                <w:lang w:val="ru-RU"/>
              </w:rPr>
              <w:t xml:space="preserve"> </w:t>
            </w:r>
            <w:r w:rsidRPr="00C5257D">
              <w:rPr>
                <w:lang w:val="ru-RU"/>
              </w:rPr>
              <w:t>соответствуют</w:t>
            </w:r>
            <w:r w:rsidRPr="00C5257D">
              <w:rPr>
                <w:spacing w:val="34"/>
                <w:lang w:val="ru-RU"/>
              </w:rPr>
              <w:t xml:space="preserve"> </w:t>
            </w:r>
            <w:r w:rsidRPr="00C5257D">
              <w:rPr>
                <w:lang w:val="ru-RU"/>
              </w:rPr>
              <w:t xml:space="preserve">Правилам </w:t>
            </w:r>
            <w:r w:rsidRPr="00C5257D">
              <w:rPr>
                <w:spacing w:val="-2"/>
                <w:lang w:val="ru-RU"/>
              </w:rPr>
              <w:t>благоустройства</w:t>
            </w:r>
          </w:p>
          <w:p w:rsidR="00611FD8" w:rsidRPr="00C5257D" w:rsidRDefault="00611FD8" w:rsidP="00687F59">
            <w:pPr>
              <w:pStyle w:val="TableParagraph"/>
              <w:ind w:left="110" w:right="152"/>
              <w:jc w:val="both"/>
              <w:rPr>
                <w:lang w:val="ru-RU"/>
              </w:rPr>
            </w:pPr>
            <w:r w:rsidRPr="00C5257D">
              <w:rPr>
                <w:lang w:val="ru-RU"/>
              </w:rPr>
              <w:t>При</w:t>
            </w:r>
            <w:r w:rsidRPr="00C5257D">
              <w:rPr>
                <w:spacing w:val="-7"/>
                <w:lang w:val="ru-RU"/>
              </w:rPr>
              <w:t xml:space="preserve"> </w:t>
            </w:r>
            <w:r w:rsidRPr="00C5257D">
              <w:rPr>
                <w:lang w:val="ru-RU"/>
              </w:rPr>
              <w:t>отсутствии</w:t>
            </w:r>
            <w:r w:rsidRPr="00C5257D">
              <w:rPr>
                <w:spacing w:val="-4"/>
                <w:lang w:val="ru-RU"/>
              </w:rPr>
              <w:t xml:space="preserve"> </w:t>
            </w:r>
            <w:r w:rsidRPr="00C5257D">
              <w:rPr>
                <w:lang w:val="ru-RU"/>
              </w:rPr>
              <w:t>элемента</w:t>
            </w:r>
            <w:r w:rsidRPr="00C5257D">
              <w:rPr>
                <w:spacing w:val="-4"/>
                <w:lang w:val="ru-RU"/>
              </w:rPr>
              <w:t xml:space="preserve"> </w:t>
            </w:r>
            <w:r w:rsidRPr="00C5257D">
              <w:rPr>
                <w:lang w:val="ru-RU"/>
              </w:rPr>
              <w:t>в</w:t>
            </w:r>
            <w:r w:rsidRPr="00C5257D">
              <w:rPr>
                <w:spacing w:val="-4"/>
                <w:lang w:val="ru-RU"/>
              </w:rPr>
              <w:t xml:space="preserve"> </w:t>
            </w:r>
            <w:r w:rsidRPr="00C5257D">
              <w:rPr>
                <w:lang w:val="ru-RU"/>
              </w:rPr>
              <w:t>запросе</w:t>
            </w:r>
            <w:r w:rsidRPr="00C5257D">
              <w:rPr>
                <w:spacing w:val="-6"/>
                <w:lang w:val="ru-RU"/>
              </w:rPr>
              <w:t xml:space="preserve"> </w:t>
            </w:r>
            <w:r w:rsidRPr="00C5257D">
              <w:rPr>
                <w:lang w:val="ru-RU"/>
              </w:rPr>
              <w:t>результат</w:t>
            </w:r>
            <w:r w:rsidRPr="00C5257D">
              <w:rPr>
                <w:spacing w:val="-5"/>
                <w:lang w:val="ru-RU"/>
              </w:rPr>
              <w:t xml:space="preserve"> </w:t>
            </w:r>
            <w:r w:rsidRPr="00C5257D">
              <w:rPr>
                <w:lang w:val="ru-RU"/>
              </w:rPr>
              <w:t>в</w:t>
            </w:r>
            <w:r w:rsidRPr="00C5257D">
              <w:rPr>
                <w:spacing w:val="-3"/>
                <w:lang w:val="ru-RU"/>
              </w:rPr>
              <w:t xml:space="preserve"> </w:t>
            </w:r>
            <w:r w:rsidRPr="00C5257D">
              <w:rPr>
                <w:lang w:val="ru-RU"/>
              </w:rPr>
              <w:t>оценке</w:t>
            </w:r>
            <w:r w:rsidRPr="00C5257D">
              <w:rPr>
                <w:spacing w:val="-4"/>
                <w:lang w:val="ru-RU"/>
              </w:rPr>
              <w:t xml:space="preserve"> </w:t>
            </w:r>
            <w:r w:rsidRPr="00C5257D">
              <w:rPr>
                <w:lang w:val="ru-RU"/>
              </w:rPr>
              <w:t>указывается</w:t>
            </w:r>
            <w:r w:rsidRPr="00C5257D">
              <w:rPr>
                <w:spacing w:val="-4"/>
                <w:lang w:val="ru-RU"/>
              </w:rPr>
              <w:t xml:space="preserve"> </w:t>
            </w:r>
            <w:r w:rsidRPr="00C5257D">
              <w:rPr>
                <w:lang w:val="ru-RU"/>
              </w:rPr>
              <w:t>«нет</w:t>
            </w:r>
            <w:r w:rsidR="00687F59">
              <w:rPr>
                <w:spacing w:val="-4"/>
                <w:lang w:val="ru-RU"/>
              </w:rPr>
              <w:br/>
            </w:r>
            <w:r w:rsidRPr="00C5257D">
              <w:rPr>
                <w:lang w:val="ru-RU"/>
              </w:rPr>
              <w:t>в</w:t>
            </w:r>
            <w:r w:rsidRPr="00C5257D">
              <w:rPr>
                <w:spacing w:val="-4"/>
                <w:lang w:val="ru-RU"/>
              </w:rPr>
              <w:t xml:space="preserve"> </w:t>
            </w:r>
            <w:r w:rsidRPr="00C5257D">
              <w:rPr>
                <w:lang w:val="ru-RU"/>
              </w:rPr>
              <w:t>запросе»,</w:t>
            </w:r>
            <w:r w:rsidRPr="00C5257D">
              <w:rPr>
                <w:spacing w:val="-5"/>
                <w:lang w:val="ru-RU"/>
              </w:rPr>
              <w:t xml:space="preserve"> </w:t>
            </w:r>
            <w:r w:rsidRPr="00C5257D">
              <w:rPr>
                <w:lang w:val="ru-RU"/>
              </w:rPr>
              <w:t>соответствующее</w:t>
            </w:r>
            <w:r w:rsidRPr="00C5257D">
              <w:rPr>
                <w:spacing w:val="-4"/>
                <w:lang w:val="ru-RU"/>
              </w:rPr>
              <w:t xml:space="preserve"> </w:t>
            </w:r>
            <w:r w:rsidRPr="00C5257D">
              <w:rPr>
                <w:lang w:val="ru-RU"/>
              </w:rPr>
              <w:t>результату</w:t>
            </w:r>
            <w:r w:rsidRPr="00C5257D">
              <w:rPr>
                <w:spacing w:val="-5"/>
                <w:lang w:val="ru-RU"/>
              </w:rPr>
              <w:t xml:space="preserve"> </w:t>
            </w:r>
            <w:r w:rsidRPr="00C5257D">
              <w:rPr>
                <w:lang w:val="ru-RU"/>
              </w:rPr>
              <w:t>«да»</w:t>
            </w:r>
            <w:r w:rsidRPr="00C5257D">
              <w:rPr>
                <w:spacing w:val="-4"/>
                <w:lang w:val="ru-RU"/>
              </w:rPr>
              <w:t xml:space="preserve"> </w:t>
            </w:r>
            <w:r w:rsidRPr="00C5257D">
              <w:rPr>
                <w:lang w:val="ru-RU"/>
              </w:rPr>
              <w:t>(пункт</w:t>
            </w:r>
            <w:r w:rsidRPr="00C5257D">
              <w:rPr>
                <w:spacing w:val="-4"/>
                <w:lang w:val="ru-RU"/>
              </w:rPr>
              <w:t xml:space="preserve"> </w:t>
            </w:r>
            <w:r w:rsidRPr="00C5257D">
              <w:rPr>
                <w:lang w:val="ru-RU"/>
              </w:rPr>
              <w:t>не</w:t>
            </w:r>
            <w:r w:rsidRPr="00C5257D">
              <w:rPr>
                <w:spacing w:val="-5"/>
                <w:lang w:val="ru-RU"/>
              </w:rPr>
              <w:t xml:space="preserve"> </w:t>
            </w:r>
            <w:r w:rsidRPr="00C5257D">
              <w:rPr>
                <w:spacing w:val="-2"/>
                <w:lang w:val="ru-RU"/>
              </w:rPr>
              <w:t>отображается)</w:t>
            </w:r>
          </w:p>
        </w:tc>
        <w:tc>
          <w:tcPr>
            <w:tcW w:w="1701" w:type="dxa"/>
            <w:tcBorders>
              <w:top w:val="double" w:sz="4" w:space="0" w:color="000000"/>
              <w:bottom w:val="double" w:sz="4" w:space="0" w:color="000000"/>
            </w:tcBorders>
          </w:tcPr>
          <w:p w:rsidR="00611FD8" w:rsidRPr="00C5257D" w:rsidRDefault="00611FD8" w:rsidP="00687F59">
            <w:pPr>
              <w:pStyle w:val="TableParagraph"/>
              <w:ind w:left="179" w:right="167"/>
              <w:jc w:val="both"/>
              <w:rPr>
                <w:lang w:val="ru-RU"/>
              </w:rPr>
            </w:pPr>
            <w:r w:rsidRPr="00C5257D">
              <w:rPr>
                <w:spacing w:val="-2"/>
                <w:lang w:val="ru-RU"/>
              </w:rPr>
              <w:t>Результат</w:t>
            </w:r>
          </w:p>
        </w:tc>
      </w:tr>
      <w:tr w:rsidR="00611FD8" w:rsidRPr="00C5257D" w:rsidTr="002A6950">
        <w:trPr>
          <w:trHeight w:val="1088"/>
        </w:trPr>
        <w:tc>
          <w:tcPr>
            <w:tcW w:w="438" w:type="dxa"/>
            <w:gridSpan w:val="2"/>
            <w:vMerge/>
            <w:tcBorders>
              <w:top w:val="nil"/>
              <w:bottom w:val="double" w:sz="4" w:space="0" w:color="000000"/>
            </w:tcBorders>
          </w:tcPr>
          <w:p w:rsidR="00611FD8" w:rsidRPr="00C5257D" w:rsidRDefault="00611FD8" w:rsidP="00611FD8">
            <w:pPr>
              <w:rPr>
                <w:lang w:val="ru-RU"/>
              </w:rPr>
            </w:pPr>
          </w:p>
        </w:tc>
        <w:tc>
          <w:tcPr>
            <w:tcW w:w="418" w:type="dxa"/>
            <w:tcBorders>
              <w:top w:val="double" w:sz="4" w:space="0" w:color="000000"/>
              <w:bottom w:val="double" w:sz="4" w:space="0" w:color="000000"/>
            </w:tcBorders>
          </w:tcPr>
          <w:p w:rsidR="00611FD8" w:rsidRPr="00C5257D" w:rsidRDefault="00611FD8" w:rsidP="00611FD8">
            <w:pPr>
              <w:pStyle w:val="TableParagraph"/>
              <w:ind w:left="87" w:right="102"/>
              <w:jc w:val="center"/>
              <w:rPr>
                <w:lang w:val="ru-RU"/>
              </w:rPr>
            </w:pPr>
            <w:r w:rsidRPr="00C5257D">
              <w:rPr>
                <w:spacing w:val="-5"/>
                <w:lang w:val="ru-RU"/>
              </w:rPr>
              <w:t>12</w:t>
            </w:r>
          </w:p>
        </w:tc>
        <w:tc>
          <w:tcPr>
            <w:tcW w:w="7650" w:type="dxa"/>
            <w:tcBorders>
              <w:top w:val="double" w:sz="4" w:space="0" w:color="000000"/>
              <w:bottom w:val="double" w:sz="4" w:space="0" w:color="000000"/>
            </w:tcBorders>
          </w:tcPr>
          <w:p w:rsidR="00611FD8" w:rsidRPr="00C5257D" w:rsidRDefault="00611FD8" w:rsidP="00687F59">
            <w:pPr>
              <w:pStyle w:val="TableParagraph"/>
              <w:ind w:left="110" w:right="152"/>
              <w:jc w:val="both"/>
              <w:rPr>
                <w:lang w:val="ru-RU"/>
              </w:rPr>
            </w:pPr>
            <w:r w:rsidRPr="00C5257D">
              <w:rPr>
                <w:lang w:val="ru-RU"/>
              </w:rPr>
              <w:t>Иные</w:t>
            </w:r>
            <w:r w:rsidRPr="00C5257D">
              <w:rPr>
                <w:spacing w:val="-7"/>
                <w:lang w:val="ru-RU"/>
              </w:rPr>
              <w:t xml:space="preserve"> </w:t>
            </w:r>
            <w:r w:rsidRPr="00C5257D">
              <w:rPr>
                <w:lang w:val="ru-RU"/>
              </w:rPr>
              <w:t>элементы,</w:t>
            </w:r>
            <w:r w:rsidRPr="00C5257D">
              <w:rPr>
                <w:spacing w:val="-4"/>
                <w:lang w:val="ru-RU"/>
              </w:rPr>
              <w:t xml:space="preserve"> </w:t>
            </w:r>
            <w:r w:rsidRPr="00C5257D">
              <w:rPr>
                <w:lang w:val="ru-RU"/>
              </w:rPr>
              <w:t>указанные</w:t>
            </w:r>
            <w:r w:rsidRPr="00C5257D">
              <w:rPr>
                <w:spacing w:val="-4"/>
                <w:lang w:val="ru-RU"/>
              </w:rPr>
              <w:t xml:space="preserve"> </w:t>
            </w:r>
            <w:r w:rsidRPr="00C5257D">
              <w:rPr>
                <w:lang w:val="ru-RU"/>
              </w:rPr>
              <w:t>в</w:t>
            </w:r>
            <w:r w:rsidRPr="00C5257D">
              <w:rPr>
                <w:spacing w:val="-4"/>
                <w:lang w:val="ru-RU"/>
              </w:rPr>
              <w:t xml:space="preserve"> </w:t>
            </w:r>
            <w:r w:rsidRPr="00C5257D">
              <w:rPr>
                <w:lang w:val="ru-RU"/>
              </w:rPr>
              <w:t>запросе,</w:t>
            </w:r>
            <w:r w:rsidRPr="00C5257D">
              <w:rPr>
                <w:spacing w:val="-4"/>
                <w:lang w:val="ru-RU"/>
              </w:rPr>
              <w:t xml:space="preserve"> </w:t>
            </w:r>
            <w:r w:rsidRPr="00C5257D">
              <w:rPr>
                <w:lang w:val="ru-RU"/>
              </w:rPr>
              <w:t>соответствуют</w:t>
            </w:r>
            <w:r w:rsidRPr="00C5257D">
              <w:rPr>
                <w:spacing w:val="-4"/>
                <w:lang w:val="ru-RU"/>
              </w:rPr>
              <w:t xml:space="preserve"> </w:t>
            </w:r>
            <w:r w:rsidRPr="00C5257D">
              <w:rPr>
                <w:lang w:val="ru-RU"/>
              </w:rPr>
              <w:t>Правилам</w:t>
            </w:r>
            <w:r w:rsidRPr="00C5257D">
              <w:rPr>
                <w:spacing w:val="-4"/>
                <w:lang w:val="ru-RU"/>
              </w:rPr>
              <w:t xml:space="preserve"> </w:t>
            </w:r>
            <w:r w:rsidRPr="00C5257D">
              <w:rPr>
                <w:spacing w:val="-2"/>
                <w:lang w:val="ru-RU"/>
              </w:rPr>
              <w:t>благоустройства</w:t>
            </w:r>
          </w:p>
          <w:p w:rsidR="00611FD8" w:rsidRPr="00C5257D" w:rsidRDefault="00611FD8" w:rsidP="00687F59">
            <w:pPr>
              <w:pStyle w:val="TableParagraph"/>
              <w:ind w:left="110" w:right="152"/>
              <w:jc w:val="both"/>
              <w:rPr>
                <w:lang w:val="ru-RU"/>
              </w:rPr>
            </w:pPr>
            <w:r w:rsidRPr="00C5257D">
              <w:rPr>
                <w:lang w:val="ru-RU"/>
              </w:rPr>
              <w:t>При</w:t>
            </w:r>
            <w:r w:rsidRPr="00C5257D">
              <w:rPr>
                <w:spacing w:val="-7"/>
                <w:lang w:val="ru-RU"/>
              </w:rPr>
              <w:t xml:space="preserve"> </w:t>
            </w:r>
            <w:r w:rsidRPr="00C5257D">
              <w:rPr>
                <w:lang w:val="ru-RU"/>
              </w:rPr>
              <w:t>отсутствии</w:t>
            </w:r>
            <w:r w:rsidRPr="00C5257D">
              <w:rPr>
                <w:spacing w:val="-4"/>
                <w:lang w:val="ru-RU"/>
              </w:rPr>
              <w:t xml:space="preserve"> </w:t>
            </w:r>
            <w:r w:rsidRPr="00C5257D">
              <w:rPr>
                <w:lang w:val="ru-RU"/>
              </w:rPr>
              <w:t>элемента</w:t>
            </w:r>
            <w:r w:rsidRPr="00C5257D">
              <w:rPr>
                <w:spacing w:val="-4"/>
                <w:lang w:val="ru-RU"/>
              </w:rPr>
              <w:t xml:space="preserve"> </w:t>
            </w:r>
            <w:r w:rsidRPr="00C5257D">
              <w:rPr>
                <w:lang w:val="ru-RU"/>
              </w:rPr>
              <w:t>в</w:t>
            </w:r>
            <w:r w:rsidRPr="00C5257D">
              <w:rPr>
                <w:spacing w:val="-4"/>
                <w:lang w:val="ru-RU"/>
              </w:rPr>
              <w:t xml:space="preserve"> </w:t>
            </w:r>
            <w:r w:rsidRPr="00C5257D">
              <w:rPr>
                <w:lang w:val="ru-RU"/>
              </w:rPr>
              <w:t>запросе</w:t>
            </w:r>
            <w:r w:rsidRPr="00C5257D">
              <w:rPr>
                <w:spacing w:val="-6"/>
                <w:lang w:val="ru-RU"/>
              </w:rPr>
              <w:t xml:space="preserve"> </w:t>
            </w:r>
            <w:r w:rsidRPr="00C5257D">
              <w:rPr>
                <w:lang w:val="ru-RU"/>
              </w:rPr>
              <w:t>результат</w:t>
            </w:r>
            <w:r w:rsidRPr="00C5257D">
              <w:rPr>
                <w:spacing w:val="-5"/>
                <w:lang w:val="ru-RU"/>
              </w:rPr>
              <w:t xml:space="preserve"> </w:t>
            </w:r>
            <w:r w:rsidRPr="00C5257D">
              <w:rPr>
                <w:lang w:val="ru-RU"/>
              </w:rPr>
              <w:t>в</w:t>
            </w:r>
            <w:r w:rsidRPr="00C5257D">
              <w:rPr>
                <w:spacing w:val="-3"/>
                <w:lang w:val="ru-RU"/>
              </w:rPr>
              <w:t xml:space="preserve"> </w:t>
            </w:r>
            <w:r w:rsidRPr="00C5257D">
              <w:rPr>
                <w:lang w:val="ru-RU"/>
              </w:rPr>
              <w:t>оценке</w:t>
            </w:r>
            <w:r w:rsidRPr="00C5257D">
              <w:rPr>
                <w:spacing w:val="-4"/>
                <w:lang w:val="ru-RU"/>
              </w:rPr>
              <w:t xml:space="preserve"> </w:t>
            </w:r>
            <w:r w:rsidRPr="00C5257D">
              <w:rPr>
                <w:lang w:val="ru-RU"/>
              </w:rPr>
              <w:t>указывается</w:t>
            </w:r>
            <w:r w:rsidRPr="00C5257D">
              <w:rPr>
                <w:spacing w:val="-4"/>
                <w:lang w:val="ru-RU"/>
              </w:rPr>
              <w:t xml:space="preserve"> </w:t>
            </w:r>
            <w:r w:rsidRPr="00C5257D">
              <w:rPr>
                <w:lang w:val="ru-RU"/>
              </w:rPr>
              <w:t>«нет</w:t>
            </w:r>
            <w:r w:rsidR="00687F59">
              <w:rPr>
                <w:spacing w:val="-4"/>
                <w:lang w:val="ru-RU"/>
              </w:rPr>
              <w:br/>
            </w:r>
            <w:r w:rsidRPr="00C5257D">
              <w:rPr>
                <w:lang w:val="ru-RU"/>
              </w:rPr>
              <w:t>в</w:t>
            </w:r>
            <w:r w:rsidRPr="00C5257D">
              <w:rPr>
                <w:spacing w:val="-4"/>
                <w:lang w:val="ru-RU"/>
              </w:rPr>
              <w:t xml:space="preserve"> </w:t>
            </w:r>
            <w:r w:rsidRPr="00C5257D">
              <w:rPr>
                <w:lang w:val="ru-RU"/>
              </w:rPr>
              <w:t>запросе»,</w:t>
            </w:r>
            <w:r w:rsidRPr="00C5257D">
              <w:rPr>
                <w:spacing w:val="-5"/>
                <w:lang w:val="ru-RU"/>
              </w:rPr>
              <w:t xml:space="preserve"> </w:t>
            </w:r>
            <w:r w:rsidRPr="00C5257D">
              <w:rPr>
                <w:lang w:val="ru-RU"/>
              </w:rPr>
              <w:t>соответствующее</w:t>
            </w:r>
            <w:r w:rsidRPr="00C5257D">
              <w:rPr>
                <w:spacing w:val="-4"/>
                <w:lang w:val="ru-RU"/>
              </w:rPr>
              <w:t xml:space="preserve"> </w:t>
            </w:r>
            <w:r w:rsidRPr="00C5257D">
              <w:rPr>
                <w:lang w:val="ru-RU"/>
              </w:rPr>
              <w:t>результату</w:t>
            </w:r>
            <w:r w:rsidRPr="00C5257D">
              <w:rPr>
                <w:spacing w:val="-5"/>
                <w:lang w:val="ru-RU"/>
              </w:rPr>
              <w:t xml:space="preserve"> </w:t>
            </w:r>
            <w:r w:rsidRPr="00C5257D">
              <w:rPr>
                <w:lang w:val="ru-RU"/>
              </w:rPr>
              <w:t>«да»</w:t>
            </w:r>
            <w:r w:rsidRPr="00C5257D">
              <w:rPr>
                <w:spacing w:val="-4"/>
                <w:lang w:val="ru-RU"/>
              </w:rPr>
              <w:t xml:space="preserve"> </w:t>
            </w:r>
            <w:r w:rsidRPr="00C5257D">
              <w:rPr>
                <w:lang w:val="ru-RU"/>
              </w:rPr>
              <w:t>(пункт</w:t>
            </w:r>
            <w:r w:rsidRPr="00C5257D">
              <w:rPr>
                <w:spacing w:val="-4"/>
                <w:lang w:val="ru-RU"/>
              </w:rPr>
              <w:t xml:space="preserve"> </w:t>
            </w:r>
            <w:r w:rsidRPr="00C5257D">
              <w:rPr>
                <w:lang w:val="ru-RU"/>
              </w:rPr>
              <w:t>не</w:t>
            </w:r>
            <w:r w:rsidRPr="00C5257D">
              <w:rPr>
                <w:spacing w:val="-5"/>
                <w:lang w:val="ru-RU"/>
              </w:rPr>
              <w:t xml:space="preserve"> </w:t>
            </w:r>
            <w:r w:rsidRPr="00C5257D">
              <w:rPr>
                <w:spacing w:val="-2"/>
                <w:lang w:val="ru-RU"/>
              </w:rPr>
              <w:t>отображается)</w:t>
            </w:r>
          </w:p>
        </w:tc>
        <w:tc>
          <w:tcPr>
            <w:tcW w:w="1701" w:type="dxa"/>
            <w:tcBorders>
              <w:top w:val="double" w:sz="4" w:space="0" w:color="000000"/>
              <w:bottom w:val="double" w:sz="4" w:space="0" w:color="000000"/>
            </w:tcBorders>
          </w:tcPr>
          <w:p w:rsidR="00611FD8" w:rsidRPr="00C5257D" w:rsidRDefault="00611FD8" w:rsidP="00687F59">
            <w:pPr>
              <w:pStyle w:val="TableParagraph"/>
              <w:ind w:left="179" w:right="167"/>
              <w:jc w:val="both"/>
              <w:rPr>
                <w:lang w:val="ru-RU"/>
              </w:rPr>
            </w:pPr>
            <w:r w:rsidRPr="00C5257D">
              <w:rPr>
                <w:spacing w:val="-2"/>
                <w:lang w:val="ru-RU"/>
              </w:rPr>
              <w:t>Результат</w:t>
            </w:r>
          </w:p>
        </w:tc>
      </w:tr>
      <w:tr w:rsidR="00611FD8" w:rsidRPr="00C5257D" w:rsidTr="00611FD8">
        <w:trPr>
          <w:trHeight w:val="223"/>
        </w:trPr>
        <w:tc>
          <w:tcPr>
            <w:tcW w:w="10207" w:type="dxa"/>
            <w:gridSpan w:val="5"/>
            <w:tcBorders>
              <w:top w:val="double" w:sz="4" w:space="0" w:color="000000"/>
            </w:tcBorders>
          </w:tcPr>
          <w:p w:rsidR="00611FD8" w:rsidRPr="00C5257D" w:rsidRDefault="00611FD8" w:rsidP="00687F59">
            <w:pPr>
              <w:pStyle w:val="TableParagraph"/>
              <w:ind w:left="110"/>
              <w:jc w:val="both"/>
              <w:rPr>
                <w:lang w:val="ru-RU"/>
              </w:rPr>
            </w:pPr>
            <w:r w:rsidRPr="00C5257D">
              <w:rPr>
                <w:lang w:val="ru-RU"/>
              </w:rPr>
              <w:t>Пункт</w:t>
            </w:r>
            <w:r w:rsidRPr="00C5257D">
              <w:rPr>
                <w:spacing w:val="-4"/>
                <w:lang w:val="ru-RU"/>
              </w:rPr>
              <w:t xml:space="preserve"> </w:t>
            </w:r>
            <w:r w:rsidRPr="00C5257D">
              <w:rPr>
                <w:lang w:val="ru-RU"/>
              </w:rPr>
              <w:t>2</w:t>
            </w:r>
            <w:r w:rsidRPr="00C5257D">
              <w:rPr>
                <w:spacing w:val="-4"/>
                <w:lang w:val="ru-RU"/>
              </w:rPr>
              <w:t xml:space="preserve"> </w:t>
            </w:r>
            <w:r w:rsidRPr="00C5257D">
              <w:rPr>
                <w:lang w:val="ru-RU"/>
              </w:rPr>
              <w:t>заполняется</w:t>
            </w:r>
            <w:r w:rsidRPr="00C5257D">
              <w:rPr>
                <w:spacing w:val="-2"/>
                <w:lang w:val="ru-RU"/>
              </w:rPr>
              <w:t xml:space="preserve"> </w:t>
            </w:r>
            <w:r w:rsidRPr="00C5257D">
              <w:rPr>
                <w:lang w:val="ru-RU"/>
              </w:rPr>
              <w:t>только</w:t>
            </w:r>
            <w:r w:rsidRPr="00C5257D">
              <w:rPr>
                <w:spacing w:val="-4"/>
                <w:lang w:val="ru-RU"/>
              </w:rPr>
              <w:t xml:space="preserve"> </w:t>
            </w:r>
            <w:r w:rsidRPr="00C5257D">
              <w:rPr>
                <w:lang w:val="ru-RU"/>
              </w:rPr>
              <w:t>при</w:t>
            </w:r>
            <w:r w:rsidRPr="00C5257D">
              <w:rPr>
                <w:spacing w:val="-3"/>
                <w:lang w:val="ru-RU"/>
              </w:rPr>
              <w:t xml:space="preserve"> </w:t>
            </w:r>
            <w:r w:rsidRPr="00C5257D">
              <w:rPr>
                <w:lang w:val="ru-RU"/>
              </w:rPr>
              <w:t>указании</w:t>
            </w:r>
            <w:r w:rsidRPr="00C5257D">
              <w:rPr>
                <w:spacing w:val="-3"/>
                <w:lang w:val="ru-RU"/>
              </w:rPr>
              <w:t xml:space="preserve"> </w:t>
            </w:r>
            <w:r w:rsidRPr="00C5257D">
              <w:rPr>
                <w:lang w:val="ru-RU"/>
              </w:rPr>
              <w:t>отрицательного</w:t>
            </w:r>
            <w:r w:rsidRPr="00C5257D">
              <w:rPr>
                <w:spacing w:val="-3"/>
                <w:lang w:val="ru-RU"/>
              </w:rPr>
              <w:t xml:space="preserve"> </w:t>
            </w:r>
            <w:r w:rsidRPr="00C5257D">
              <w:rPr>
                <w:lang w:val="ru-RU"/>
              </w:rPr>
              <w:t>результат</w:t>
            </w:r>
            <w:r w:rsidRPr="00C5257D">
              <w:rPr>
                <w:spacing w:val="-2"/>
                <w:lang w:val="ru-RU"/>
              </w:rPr>
              <w:t xml:space="preserve"> </w:t>
            </w:r>
            <w:r w:rsidRPr="00C5257D">
              <w:rPr>
                <w:lang w:val="ru-RU"/>
              </w:rPr>
              <w:t>«нет»</w:t>
            </w:r>
            <w:r w:rsidRPr="00C5257D">
              <w:rPr>
                <w:spacing w:val="-2"/>
                <w:lang w:val="ru-RU"/>
              </w:rPr>
              <w:t xml:space="preserve"> </w:t>
            </w:r>
            <w:r w:rsidRPr="00C5257D">
              <w:rPr>
                <w:lang w:val="ru-RU"/>
              </w:rPr>
              <w:t>и</w:t>
            </w:r>
            <w:r w:rsidRPr="00C5257D">
              <w:rPr>
                <w:spacing w:val="-4"/>
                <w:lang w:val="ru-RU"/>
              </w:rPr>
              <w:t xml:space="preserve"> </w:t>
            </w:r>
            <w:r w:rsidRPr="00C5257D">
              <w:rPr>
                <w:lang w:val="ru-RU"/>
              </w:rPr>
              <w:t>(или)</w:t>
            </w:r>
            <w:r w:rsidRPr="00C5257D">
              <w:rPr>
                <w:spacing w:val="-3"/>
                <w:lang w:val="ru-RU"/>
              </w:rPr>
              <w:t xml:space="preserve"> </w:t>
            </w:r>
            <w:r w:rsidRPr="00C5257D">
              <w:rPr>
                <w:lang w:val="ru-RU"/>
              </w:rPr>
              <w:t>«частично»</w:t>
            </w:r>
            <w:r w:rsidRPr="00C5257D">
              <w:rPr>
                <w:spacing w:val="-4"/>
                <w:lang w:val="ru-RU"/>
              </w:rPr>
              <w:t xml:space="preserve"> </w:t>
            </w:r>
            <w:r w:rsidRPr="00C5257D">
              <w:rPr>
                <w:lang w:val="ru-RU"/>
              </w:rPr>
              <w:t>в</w:t>
            </w:r>
            <w:r w:rsidRPr="00C5257D">
              <w:rPr>
                <w:spacing w:val="-3"/>
                <w:lang w:val="ru-RU"/>
              </w:rPr>
              <w:t xml:space="preserve"> </w:t>
            </w:r>
            <w:r w:rsidRPr="00C5257D">
              <w:rPr>
                <w:lang w:val="ru-RU"/>
              </w:rPr>
              <w:t>пункте</w:t>
            </w:r>
            <w:r w:rsidRPr="00C5257D">
              <w:rPr>
                <w:spacing w:val="-4"/>
                <w:lang w:val="ru-RU"/>
              </w:rPr>
              <w:t xml:space="preserve"> </w:t>
            </w:r>
            <w:r w:rsidRPr="00C5257D">
              <w:rPr>
                <w:spacing w:val="-10"/>
                <w:lang w:val="ru-RU"/>
              </w:rPr>
              <w:t>1</w:t>
            </w:r>
          </w:p>
        </w:tc>
      </w:tr>
      <w:tr w:rsidR="00611FD8" w:rsidRPr="00C5257D" w:rsidTr="00611FD8">
        <w:trPr>
          <w:trHeight w:val="1236"/>
        </w:trPr>
        <w:tc>
          <w:tcPr>
            <w:tcW w:w="438" w:type="dxa"/>
            <w:gridSpan w:val="2"/>
            <w:tcBorders>
              <w:bottom w:val="double" w:sz="4" w:space="0" w:color="000000"/>
            </w:tcBorders>
          </w:tcPr>
          <w:p w:rsidR="00611FD8" w:rsidRPr="00C5257D" w:rsidRDefault="00611FD8" w:rsidP="00611FD8">
            <w:pPr>
              <w:pStyle w:val="TableParagraph"/>
              <w:ind w:left="16"/>
              <w:jc w:val="center"/>
              <w:rPr>
                <w:lang w:val="ru-RU"/>
              </w:rPr>
            </w:pPr>
            <w:r w:rsidRPr="00C5257D">
              <w:rPr>
                <w:spacing w:val="-10"/>
                <w:lang w:val="ru-RU"/>
              </w:rPr>
              <w:lastRenderedPageBreak/>
              <w:t>2</w:t>
            </w:r>
          </w:p>
        </w:tc>
        <w:tc>
          <w:tcPr>
            <w:tcW w:w="8068" w:type="dxa"/>
            <w:gridSpan w:val="2"/>
            <w:tcBorders>
              <w:bottom w:val="double" w:sz="4" w:space="0" w:color="000000"/>
            </w:tcBorders>
          </w:tcPr>
          <w:p w:rsidR="00611FD8" w:rsidRPr="00C5257D" w:rsidRDefault="00611FD8" w:rsidP="00611FD8">
            <w:pPr>
              <w:pStyle w:val="TableParagraph"/>
              <w:ind w:left="110" w:right="93"/>
              <w:jc w:val="both"/>
              <w:rPr>
                <w:lang w:val="ru-RU"/>
              </w:rPr>
            </w:pPr>
            <w:r w:rsidRPr="00C5257D">
              <w:rPr>
                <w:lang w:val="ru-RU"/>
              </w:rPr>
              <w:t>Ограничения, установленные Правилами благоустройства на цвета (цветовые сочетания), планируемые в соответствии с запросом к указанию в Колористическом паспорте, не распространяются на объект в связи с их одобрением муниципальной общественной комиссией по формированию современной городской среды</w:t>
            </w:r>
          </w:p>
          <w:p w:rsidR="00611FD8" w:rsidRPr="00C5257D" w:rsidRDefault="00611FD8" w:rsidP="00611FD8">
            <w:pPr>
              <w:pStyle w:val="TableParagraph"/>
              <w:ind w:left="110"/>
              <w:jc w:val="both"/>
              <w:rPr>
                <w:lang w:val="ru-RU"/>
              </w:rPr>
            </w:pPr>
            <w:r w:rsidRPr="00C5257D">
              <w:rPr>
                <w:lang w:val="ru-RU"/>
              </w:rPr>
              <w:t>Поле</w:t>
            </w:r>
            <w:r w:rsidRPr="00C5257D">
              <w:rPr>
                <w:spacing w:val="-4"/>
                <w:lang w:val="ru-RU"/>
              </w:rPr>
              <w:t xml:space="preserve"> </w:t>
            </w:r>
            <w:r w:rsidRPr="00C5257D">
              <w:rPr>
                <w:lang w:val="ru-RU"/>
              </w:rPr>
              <w:t>отображается</w:t>
            </w:r>
            <w:r w:rsidRPr="00C5257D">
              <w:rPr>
                <w:spacing w:val="-4"/>
                <w:lang w:val="ru-RU"/>
              </w:rPr>
              <w:t xml:space="preserve"> </w:t>
            </w:r>
            <w:r w:rsidRPr="00C5257D">
              <w:rPr>
                <w:lang w:val="ru-RU"/>
              </w:rPr>
              <w:t>при</w:t>
            </w:r>
            <w:r w:rsidRPr="00C5257D">
              <w:rPr>
                <w:spacing w:val="-5"/>
                <w:lang w:val="ru-RU"/>
              </w:rPr>
              <w:t xml:space="preserve"> </w:t>
            </w:r>
            <w:r w:rsidRPr="00C5257D">
              <w:rPr>
                <w:lang w:val="ru-RU"/>
              </w:rPr>
              <w:t>отрицательном</w:t>
            </w:r>
            <w:r w:rsidRPr="00C5257D">
              <w:rPr>
                <w:spacing w:val="-4"/>
                <w:lang w:val="ru-RU"/>
              </w:rPr>
              <w:t xml:space="preserve"> </w:t>
            </w:r>
            <w:r w:rsidRPr="00C5257D">
              <w:rPr>
                <w:lang w:val="ru-RU"/>
              </w:rPr>
              <w:t>результате</w:t>
            </w:r>
            <w:r w:rsidRPr="00C5257D">
              <w:rPr>
                <w:spacing w:val="-4"/>
                <w:lang w:val="ru-RU"/>
              </w:rPr>
              <w:t xml:space="preserve"> </w:t>
            </w:r>
            <w:r w:rsidRPr="00C5257D">
              <w:rPr>
                <w:lang w:val="ru-RU"/>
              </w:rPr>
              <w:t>«нет»</w:t>
            </w:r>
            <w:r w:rsidRPr="00C5257D">
              <w:rPr>
                <w:spacing w:val="-5"/>
                <w:lang w:val="ru-RU"/>
              </w:rPr>
              <w:t xml:space="preserve"> </w:t>
            </w:r>
            <w:r w:rsidRPr="00C5257D">
              <w:rPr>
                <w:lang w:val="ru-RU"/>
              </w:rPr>
              <w:t>и</w:t>
            </w:r>
            <w:r w:rsidRPr="00C5257D">
              <w:rPr>
                <w:spacing w:val="-4"/>
                <w:lang w:val="ru-RU"/>
              </w:rPr>
              <w:t xml:space="preserve"> </w:t>
            </w:r>
            <w:r w:rsidRPr="00C5257D">
              <w:rPr>
                <w:lang w:val="ru-RU"/>
              </w:rPr>
              <w:t>(или)</w:t>
            </w:r>
            <w:r w:rsidRPr="00C5257D">
              <w:rPr>
                <w:spacing w:val="-4"/>
                <w:lang w:val="ru-RU"/>
              </w:rPr>
              <w:t xml:space="preserve"> </w:t>
            </w:r>
            <w:r w:rsidRPr="00C5257D">
              <w:rPr>
                <w:spacing w:val="-2"/>
                <w:lang w:val="ru-RU"/>
              </w:rPr>
              <w:t>«частично».</w:t>
            </w:r>
          </w:p>
        </w:tc>
        <w:tc>
          <w:tcPr>
            <w:tcW w:w="1701" w:type="dxa"/>
            <w:tcBorders>
              <w:bottom w:val="double" w:sz="4" w:space="0" w:color="000000"/>
            </w:tcBorders>
          </w:tcPr>
          <w:p w:rsidR="00611FD8" w:rsidRPr="00C5257D" w:rsidRDefault="00611FD8" w:rsidP="00EA3A2A">
            <w:pPr>
              <w:pStyle w:val="TableParagraph"/>
              <w:ind w:left="273" w:right="167"/>
              <w:rPr>
                <w:lang w:val="ru-RU"/>
              </w:rPr>
            </w:pPr>
            <w:r w:rsidRPr="00C5257D">
              <w:rPr>
                <w:spacing w:val="-2"/>
                <w:lang w:val="ru-RU"/>
              </w:rPr>
              <w:t>Результат</w:t>
            </w:r>
          </w:p>
        </w:tc>
      </w:tr>
      <w:tr w:rsidR="00611FD8" w:rsidRPr="00C5257D" w:rsidTr="00611FD8">
        <w:trPr>
          <w:trHeight w:val="443"/>
        </w:trPr>
        <w:tc>
          <w:tcPr>
            <w:tcW w:w="10207" w:type="dxa"/>
            <w:gridSpan w:val="5"/>
            <w:tcBorders>
              <w:top w:val="double" w:sz="4" w:space="0" w:color="000000"/>
            </w:tcBorders>
          </w:tcPr>
          <w:p w:rsidR="00611FD8" w:rsidRPr="00C5257D" w:rsidRDefault="00611FD8" w:rsidP="00611FD8">
            <w:pPr>
              <w:pStyle w:val="TableParagraph"/>
              <w:ind w:left="110"/>
              <w:rPr>
                <w:lang w:val="ru-RU"/>
              </w:rPr>
            </w:pPr>
            <w:r w:rsidRPr="00C5257D">
              <w:rPr>
                <w:lang w:val="ru-RU"/>
              </w:rPr>
              <w:t>ВЫВОД:</w:t>
            </w:r>
            <w:r w:rsidRPr="00C5257D">
              <w:rPr>
                <w:spacing w:val="-4"/>
                <w:lang w:val="ru-RU"/>
              </w:rPr>
              <w:t xml:space="preserve"> </w:t>
            </w:r>
            <w:r w:rsidRPr="00C5257D">
              <w:rPr>
                <w:lang w:val="ru-RU"/>
              </w:rPr>
              <w:t>выявлено</w:t>
            </w:r>
            <w:r w:rsidRPr="00C5257D">
              <w:rPr>
                <w:spacing w:val="-5"/>
                <w:lang w:val="ru-RU"/>
              </w:rPr>
              <w:t xml:space="preserve"> </w:t>
            </w:r>
            <w:r w:rsidRPr="00C5257D">
              <w:rPr>
                <w:lang w:val="ru-RU"/>
              </w:rPr>
              <w:t>несоответствие</w:t>
            </w:r>
            <w:r w:rsidRPr="00C5257D">
              <w:rPr>
                <w:spacing w:val="-2"/>
                <w:lang w:val="ru-RU"/>
              </w:rPr>
              <w:t xml:space="preserve"> </w:t>
            </w:r>
            <w:r w:rsidRPr="00C5257D">
              <w:rPr>
                <w:lang w:val="ru-RU"/>
              </w:rPr>
              <w:t>по</w:t>
            </w:r>
            <w:r w:rsidRPr="00C5257D">
              <w:rPr>
                <w:spacing w:val="-5"/>
                <w:lang w:val="ru-RU"/>
              </w:rPr>
              <w:t xml:space="preserve"> </w:t>
            </w:r>
            <w:r w:rsidRPr="00C5257D">
              <w:rPr>
                <w:lang w:val="ru-RU"/>
              </w:rPr>
              <w:t>критерию</w:t>
            </w:r>
            <w:r w:rsidRPr="00C5257D">
              <w:rPr>
                <w:spacing w:val="-5"/>
                <w:lang w:val="ru-RU"/>
              </w:rPr>
              <w:t xml:space="preserve"> </w:t>
            </w:r>
            <w:r w:rsidRPr="00C5257D">
              <w:rPr>
                <w:spacing w:val="-2"/>
                <w:lang w:val="ru-RU"/>
              </w:rPr>
              <w:t>«ЦВЕТ»</w:t>
            </w:r>
          </w:p>
          <w:p w:rsidR="00611FD8" w:rsidRPr="00C5257D" w:rsidRDefault="00611FD8" w:rsidP="006E607F">
            <w:pPr>
              <w:pStyle w:val="TableParagraph"/>
              <w:ind w:left="110" w:right="152"/>
              <w:jc w:val="both"/>
              <w:rPr>
                <w:lang w:val="ru-RU"/>
              </w:rPr>
            </w:pPr>
            <w:r w:rsidRPr="00C5257D">
              <w:rPr>
                <w:lang w:val="ru-RU"/>
              </w:rPr>
              <w:t>Вывод</w:t>
            </w:r>
            <w:r w:rsidRPr="00C5257D">
              <w:rPr>
                <w:spacing w:val="-6"/>
                <w:lang w:val="ru-RU"/>
              </w:rPr>
              <w:t xml:space="preserve"> </w:t>
            </w:r>
            <w:r w:rsidRPr="00C5257D">
              <w:rPr>
                <w:lang w:val="ru-RU"/>
              </w:rPr>
              <w:t>по</w:t>
            </w:r>
            <w:r w:rsidRPr="00C5257D">
              <w:rPr>
                <w:spacing w:val="-3"/>
                <w:lang w:val="ru-RU"/>
              </w:rPr>
              <w:t xml:space="preserve"> </w:t>
            </w:r>
            <w:r w:rsidRPr="00C5257D">
              <w:rPr>
                <w:lang w:val="ru-RU"/>
              </w:rPr>
              <w:t>критерию</w:t>
            </w:r>
            <w:r w:rsidRPr="00C5257D">
              <w:rPr>
                <w:spacing w:val="-3"/>
                <w:lang w:val="ru-RU"/>
              </w:rPr>
              <w:t xml:space="preserve"> </w:t>
            </w:r>
            <w:r w:rsidRPr="00C5257D">
              <w:rPr>
                <w:lang w:val="ru-RU"/>
              </w:rPr>
              <w:t>в</w:t>
            </w:r>
            <w:r w:rsidRPr="00C5257D">
              <w:rPr>
                <w:spacing w:val="-4"/>
                <w:lang w:val="ru-RU"/>
              </w:rPr>
              <w:t xml:space="preserve"> </w:t>
            </w:r>
            <w:r w:rsidRPr="00C5257D">
              <w:rPr>
                <w:lang w:val="ru-RU"/>
              </w:rPr>
              <w:t>информационном</w:t>
            </w:r>
            <w:r w:rsidRPr="00C5257D">
              <w:rPr>
                <w:spacing w:val="-3"/>
                <w:lang w:val="ru-RU"/>
              </w:rPr>
              <w:t xml:space="preserve"> </w:t>
            </w:r>
            <w:r w:rsidRPr="00C5257D">
              <w:rPr>
                <w:lang w:val="ru-RU"/>
              </w:rPr>
              <w:t>листе</w:t>
            </w:r>
            <w:r w:rsidRPr="00C5257D">
              <w:rPr>
                <w:spacing w:val="-3"/>
                <w:lang w:val="ru-RU"/>
              </w:rPr>
              <w:t xml:space="preserve"> </w:t>
            </w:r>
            <w:r w:rsidRPr="00C5257D">
              <w:rPr>
                <w:lang w:val="ru-RU"/>
              </w:rPr>
              <w:t>отображается</w:t>
            </w:r>
            <w:r w:rsidRPr="00C5257D">
              <w:rPr>
                <w:spacing w:val="-3"/>
                <w:lang w:val="ru-RU"/>
              </w:rPr>
              <w:t xml:space="preserve"> </w:t>
            </w:r>
            <w:r w:rsidRPr="00C5257D">
              <w:rPr>
                <w:lang w:val="ru-RU"/>
              </w:rPr>
              <w:t>автоматически</w:t>
            </w:r>
            <w:r w:rsidRPr="00C5257D">
              <w:rPr>
                <w:spacing w:val="-4"/>
                <w:lang w:val="ru-RU"/>
              </w:rPr>
              <w:t xml:space="preserve"> </w:t>
            </w:r>
            <w:r w:rsidRPr="00C5257D">
              <w:rPr>
                <w:lang w:val="ru-RU"/>
              </w:rPr>
              <w:t>при</w:t>
            </w:r>
            <w:r w:rsidRPr="00C5257D">
              <w:rPr>
                <w:spacing w:val="-3"/>
                <w:lang w:val="ru-RU"/>
              </w:rPr>
              <w:t xml:space="preserve"> </w:t>
            </w:r>
            <w:r w:rsidRPr="00C5257D">
              <w:rPr>
                <w:lang w:val="ru-RU"/>
              </w:rPr>
              <w:t>указании</w:t>
            </w:r>
            <w:r w:rsidRPr="00C5257D">
              <w:rPr>
                <w:spacing w:val="-4"/>
                <w:lang w:val="ru-RU"/>
              </w:rPr>
              <w:t xml:space="preserve"> </w:t>
            </w:r>
            <w:r w:rsidRPr="00C5257D">
              <w:rPr>
                <w:lang w:val="ru-RU"/>
              </w:rPr>
              <w:t>в</w:t>
            </w:r>
            <w:r w:rsidRPr="00C5257D">
              <w:rPr>
                <w:spacing w:val="-4"/>
                <w:lang w:val="ru-RU"/>
              </w:rPr>
              <w:t xml:space="preserve"> </w:t>
            </w:r>
            <w:r w:rsidRPr="00C5257D">
              <w:rPr>
                <w:lang w:val="ru-RU"/>
              </w:rPr>
              <w:t>пунктах</w:t>
            </w:r>
            <w:r w:rsidRPr="00C5257D">
              <w:rPr>
                <w:spacing w:val="-3"/>
                <w:lang w:val="ru-RU"/>
              </w:rPr>
              <w:t xml:space="preserve"> </w:t>
            </w:r>
            <w:r w:rsidRPr="00C5257D">
              <w:rPr>
                <w:lang w:val="ru-RU"/>
              </w:rPr>
              <w:t>1</w:t>
            </w:r>
            <w:r w:rsidR="006E607F">
              <w:rPr>
                <w:lang w:val="ru-RU"/>
              </w:rPr>
              <w:br/>
            </w:r>
            <w:r w:rsidRPr="00C5257D">
              <w:rPr>
                <w:lang w:val="ru-RU"/>
              </w:rPr>
              <w:t>и</w:t>
            </w:r>
            <w:r w:rsidRPr="00C5257D">
              <w:rPr>
                <w:spacing w:val="-4"/>
                <w:lang w:val="ru-RU"/>
              </w:rPr>
              <w:t xml:space="preserve"> </w:t>
            </w:r>
            <w:r w:rsidRPr="00C5257D">
              <w:rPr>
                <w:lang w:val="ru-RU"/>
              </w:rPr>
              <w:t>(или)</w:t>
            </w:r>
            <w:r w:rsidRPr="00C5257D">
              <w:rPr>
                <w:spacing w:val="-4"/>
                <w:lang w:val="ru-RU"/>
              </w:rPr>
              <w:t xml:space="preserve"> </w:t>
            </w:r>
            <w:r w:rsidRPr="00C5257D">
              <w:rPr>
                <w:lang w:val="ru-RU"/>
              </w:rPr>
              <w:t>2</w:t>
            </w:r>
            <w:r w:rsidRPr="00C5257D">
              <w:rPr>
                <w:spacing w:val="-3"/>
                <w:lang w:val="ru-RU"/>
              </w:rPr>
              <w:t xml:space="preserve"> </w:t>
            </w:r>
            <w:r w:rsidRPr="00C5257D">
              <w:rPr>
                <w:lang w:val="ru-RU"/>
              </w:rPr>
              <w:t>отрицательного</w:t>
            </w:r>
            <w:r w:rsidRPr="00C5257D">
              <w:rPr>
                <w:spacing w:val="-4"/>
                <w:lang w:val="ru-RU"/>
              </w:rPr>
              <w:t xml:space="preserve"> </w:t>
            </w:r>
            <w:r w:rsidRPr="00C5257D">
              <w:rPr>
                <w:spacing w:val="-2"/>
                <w:lang w:val="ru-RU"/>
              </w:rPr>
              <w:t>результата</w:t>
            </w:r>
          </w:p>
        </w:tc>
      </w:tr>
      <w:tr w:rsidR="00611FD8" w:rsidRPr="00C5257D" w:rsidTr="00611FD8">
        <w:trPr>
          <w:trHeight w:val="210"/>
        </w:trPr>
        <w:tc>
          <w:tcPr>
            <w:tcW w:w="10207" w:type="dxa"/>
            <w:gridSpan w:val="5"/>
            <w:tcBorders>
              <w:left w:val="single" w:sz="4" w:space="0" w:color="FFFFFF"/>
              <w:right w:val="single" w:sz="4" w:space="0" w:color="FFFFFF"/>
            </w:tcBorders>
          </w:tcPr>
          <w:p w:rsidR="00611FD8" w:rsidRPr="00285AE0" w:rsidRDefault="00611FD8" w:rsidP="00611FD8">
            <w:pPr>
              <w:pStyle w:val="TableParagraph"/>
              <w:rPr>
                <w:sz w:val="24"/>
                <w:lang w:val="ru-RU"/>
              </w:rPr>
            </w:pPr>
          </w:p>
        </w:tc>
      </w:tr>
      <w:tr w:rsidR="00611FD8" w:rsidRPr="00C5257D" w:rsidTr="00611FD8">
        <w:trPr>
          <w:trHeight w:val="201"/>
        </w:trPr>
        <w:tc>
          <w:tcPr>
            <w:tcW w:w="10207" w:type="dxa"/>
            <w:gridSpan w:val="5"/>
          </w:tcPr>
          <w:p w:rsidR="00611FD8" w:rsidRPr="00C5257D" w:rsidRDefault="00611FD8" w:rsidP="00611FD8">
            <w:pPr>
              <w:pStyle w:val="TableParagraph"/>
              <w:ind w:left="110"/>
              <w:rPr>
                <w:lang w:val="ru-RU"/>
              </w:rPr>
            </w:pPr>
            <w:r w:rsidRPr="00C5257D">
              <w:rPr>
                <w:lang w:val="ru-RU"/>
              </w:rPr>
              <w:t>Критерий</w:t>
            </w:r>
            <w:r w:rsidRPr="00C5257D">
              <w:rPr>
                <w:spacing w:val="1"/>
                <w:lang w:val="ru-RU"/>
              </w:rPr>
              <w:t xml:space="preserve"> </w:t>
            </w:r>
            <w:r w:rsidRPr="00C5257D">
              <w:rPr>
                <w:lang w:val="ru-RU"/>
              </w:rPr>
              <w:t>2 заполняется только при</w:t>
            </w:r>
            <w:r w:rsidRPr="00C5257D">
              <w:rPr>
                <w:spacing w:val="2"/>
                <w:lang w:val="ru-RU"/>
              </w:rPr>
              <w:t xml:space="preserve"> </w:t>
            </w:r>
            <w:r w:rsidRPr="00C5257D">
              <w:rPr>
                <w:lang w:val="ru-RU"/>
              </w:rPr>
              <w:t>заполнении</w:t>
            </w:r>
            <w:r w:rsidRPr="00C5257D">
              <w:rPr>
                <w:spacing w:val="1"/>
                <w:lang w:val="ru-RU"/>
              </w:rPr>
              <w:t xml:space="preserve"> </w:t>
            </w:r>
            <w:r w:rsidRPr="00C5257D">
              <w:rPr>
                <w:lang w:val="ru-RU"/>
              </w:rPr>
              <w:t>в</w:t>
            </w:r>
            <w:r w:rsidRPr="00C5257D">
              <w:rPr>
                <w:spacing w:val="1"/>
                <w:lang w:val="ru-RU"/>
              </w:rPr>
              <w:t xml:space="preserve"> </w:t>
            </w:r>
            <w:r w:rsidRPr="00C5257D">
              <w:rPr>
                <w:lang w:val="ru-RU"/>
              </w:rPr>
              <w:t>запросе</w:t>
            </w:r>
            <w:r w:rsidRPr="00C5257D">
              <w:rPr>
                <w:spacing w:val="2"/>
                <w:lang w:val="ru-RU"/>
              </w:rPr>
              <w:t xml:space="preserve"> </w:t>
            </w:r>
            <w:r w:rsidRPr="00C5257D">
              <w:rPr>
                <w:lang w:val="ru-RU"/>
              </w:rPr>
              <w:t>пункта «Внешний</w:t>
            </w:r>
            <w:r w:rsidRPr="00C5257D">
              <w:rPr>
                <w:spacing w:val="5"/>
                <w:lang w:val="ru-RU"/>
              </w:rPr>
              <w:t xml:space="preserve"> </w:t>
            </w:r>
            <w:r w:rsidRPr="00C5257D">
              <w:rPr>
                <w:lang w:val="ru-RU"/>
              </w:rPr>
              <w:t>вид</w:t>
            </w:r>
            <w:r w:rsidRPr="00C5257D">
              <w:rPr>
                <w:spacing w:val="5"/>
                <w:lang w:val="ru-RU"/>
              </w:rPr>
              <w:t xml:space="preserve"> </w:t>
            </w:r>
            <w:r w:rsidRPr="00C5257D">
              <w:rPr>
                <w:lang w:val="ru-RU"/>
              </w:rPr>
              <w:t>изображения</w:t>
            </w:r>
            <w:r w:rsidRPr="00C5257D">
              <w:rPr>
                <w:spacing w:val="6"/>
                <w:lang w:val="ru-RU"/>
              </w:rPr>
              <w:t xml:space="preserve"> </w:t>
            </w:r>
            <w:r w:rsidRPr="00C5257D">
              <w:rPr>
                <w:lang w:val="ru-RU"/>
              </w:rPr>
              <w:t>на</w:t>
            </w:r>
            <w:r w:rsidRPr="00C5257D">
              <w:rPr>
                <w:spacing w:val="5"/>
                <w:lang w:val="ru-RU"/>
              </w:rPr>
              <w:t xml:space="preserve"> </w:t>
            </w:r>
            <w:r w:rsidRPr="00C5257D">
              <w:rPr>
                <w:lang w:val="ru-RU"/>
              </w:rPr>
              <w:t>внешней</w:t>
            </w:r>
            <w:r w:rsidRPr="00C5257D">
              <w:rPr>
                <w:spacing w:val="4"/>
                <w:lang w:val="ru-RU"/>
              </w:rPr>
              <w:t xml:space="preserve"> </w:t>
            </w:r>
            <w:r w:rsidRPr="00C5257D">
              <w:rPr>
                <w:lang w:val="ru-RU"/>
              </w:rPr>
              <w:t>поверхности</w:t>
            </w:r>
            <w:r w:rsidRPr="00C5257D">
              <w:rPr>
                <w:spacing w:val="14"/>
                <w:lang w:val="ru-RU"/>
              </w:rPr>
              <w:t xml:space="preserve"> </w:t>
            </w:r>
            <w:r w:rsidRPr="00C5257D">
              <w:rPr>
                <w:spacing w:val="-2"/>
                <w:lang w:val="ru-RU"/>
              </w:rPr>
              <w:t>объекта»</w:t>
            </w:r>
          </w:p>
        </w:tc>
      </w:tr>
      <w:tr w:rsidR="00611FD8" w:rsidRPr="00C5257D" w:rsidTr="00611FD8">
        <w:trPr>
          <w:trHeight w:val="385"/>
        </w:trPr>
        <w:tc>
          <w:tcPr>
            <w:tcW w:w="10207" w:type="dxa"/>
            <w:gridSpan w:val="5"/>
            <w:tcBorders>
              <w:bottom w:val="double" w:sz="4" w:space="0" w:color="000000"/>
            </w:tcBorders>
          </w:tcPr>
          <w:p w:rsidR="00611FD8" w:rsidRPr="00C5257D" w:rsidRDefault="00611FD8" w:rsidP="00611FD8">
            <w:pPr>
              <w:pStyle w:val="TableParagraph"/>
              <w:ind w:left="110"/>
              <w:rPr>
                <w:lang w:val="ru-RU"/>
              </w:rPr>
            </w:pPr>
            <w:r w:rsidRPr="00C5257D">
              <w:rPr>
                <w:lang w:val="ru-RU"/>
              </w:rPr>
              <w:t>Критерий</w:t>
            </w:r>
            <w:r w:rsidRPr="00C5257D">
              <w:rPr>
                <w:spacing w:val="-4"/>
                <w:lang w:val="ru-RU"/>
              </w:rPr>
              <w:t xml:space="preserve"> </w:t>
            </w:r>
            <w:r w:rsidRPr="00C5257D">
              <w:rPr>
                <w:lang w:val="ru-RU"/>
              </w:rPr>
              <w:t>2</w:t>
            </w:r>
            <w:r w:rsidRPr="00C5257D">
              <w:rPr>
                <w:spacing w:val="-2"/>
                <w:lang w:val="ru-RU"/>
              </w:rPr>
              <w:t xml:space="preserve"> «Изображение»:</w:t>
            </w:r>
          </w:p>
        </w:tc>
      </w:tr>
      <w:tr w:rsidR="00611FD8" w:rsidRPr="00C5257D" w:rsidTr="00611FD8">
        <w:trPr>
          <w:trHeight w:val="1257"/>
        </w:trPr>
        <w:tc>
          <w:tcPr>
            <w:tcW w:w="438" w:type="dxa"/>
            <w:gridSpan w:val="2"/>
            <w:tcBorders>
              <w:top w:val="double" w:sz="4" w:space="0" w:color="000000"/>
              <w:bottom w:val="double" w:sz="4" w:space="0" w:color="000000"/>
            </w:tcBorders>
          </w:tcPr>
          <w:p w:rsidR="00611FD8" w:rsidRPr="00C5257D" w:rsidRDefault="00611FD8" w:rsidP="00611FD8">
            <w:pPr>
              <w:pStyle w:val="TableParagraph"/>
              <w:ind w:left="16"/>
              <w:jc w:val="center"/>
              <w:rPr>
                <w:lang w:val="ru-RU"/>
              </w:rPr>
            </w:pPr>
            <w:r w:rsidRPr="00C5257D">
              <w:rPr>
                <w:spacing w:val="-10"/>
                <w:lang w:val="ru-RU"/>
              </w:rPr>
              <w:t>3</w:t>
            </w:r>
          </w:p>
        </w:tc>
        <w:tc>
          <w:tcPr>
            <w:tcW w:w="8068" w:type="dxa"/>
            <w:gridSpan w:val="2"/>
            <w:tcBorders>
              <w:top w:val="double" w:sz="4" w:space="0" w:color="000000"/>
              <w:bottom w:val="double" w:sz="4" w:space="0" w:color="000000"/>
            </w:tcBorders>
          </w:tcPr>
          <w:p w:rsidR="00611FD8" w:rsidRPr="00C5257D" w:rsidRDefault="00611FD8" w:rsidP="00611FD8">
            <w:pPr>
              <w:pStyle w:val="TableParagraph"/>
              <w:ind w:left="110" w:right="96"/>
              <w:jc w:val="both"/>
              <w:rPr>
                <w:lang w:val="ru-RU"/>
              </w:rPr>
            </w:pPr>
            <w:r w:rsidRPr="00C5257D">
              <w:rPr>
                <w:lang w:val="ru-RU"/>
              </w:rPr>
              <w:t>Внешний вид изображения (</w:t>
            </w:r>
            <w:proofErr w:type="spellStart"/>
            <w:r w:rsidRPr="00C5257D">
              <w:rPr>
                <w:lang w:val="ru-RU"/>
              </w:rPr>
              <w:t>ий</w:t>
            </w:r>
            <w:proofErr w:type="spellEnd"/>
            <w:r w:rsidRPr="00C5257D">
              <w:rPr>
                <w:lang w:val="ru-RU"/>
              </w:rPr>
              <w:t>) на внешней поверхности объекта, планируемый</w:t>
            </w:r>
            <w:r w:rsidR="006E607F">
              <w:rPr>
                <w:lang w:val="ru-RU"/>
              </w:rPr>
              <w:br/>
            </w:r>
            <w:r w:rsidRPr="00C5257D">
              <w:rPr>
                <w:lang w:val="ru-RU"/>
              </w:rPr>
              <w:t>в соответствии с запросом к указанию в Колористическом паспорте, соответствует изображению, одобренному муниц</w:t>
            </w:r>
            <w:r w:rsidR="00687F59">
              <w:rPr>
                <w:lang w:val="ru-RU"/>
              </w:rPr>
              <w:t>ипальной общественной комиссией</w:t>
            </w:r>
            <w:r w:rsidR="006E607F">
              <w:rPr>
                <w:lang w:val="ru-RU"/>
              </w:rPr>
              <w:br/>
            </w:r>
            <w:r w:rsidRPr="00C5257D">
              <w:rPr>
                <w:lang w:val="ru-RU"/>
              </w:rPr>
              <w:t>по формированию современной городской среды</w:t>
            </w:r>
          </w:p>
          <w:p w:rsidR="00611FD8" w:rsidRPr="00C5257D" w:rsidRDefault="00611FD8" w:rsidP="00611FD8">
            <w:pPr>
              <w:pStyle w:val="TableParagraph"/>
              <w:ind w:left="110"/>
              <w:jc w:val="both"/>
              <w:rPr>
                <w:lang w:val="ru-RU"/>
              </w:rPr>
            </w:pPr>
            <w:r w:rsidRPr="00C5257D">
              <w:rPr>
                <w:lang w:val="ru-RU"/>
              </w:rPr>
              <w:t>Поле</w:t>
            </w:r>
            <w:r w:rsidRPr="00C5257D">
              <w:rPr>
                <w:spacing w:val="-4"/>
                <w:lang w:val="ru-RU"/>
              </w:rPr>
              <w:t xml:space="preserve"> </w:t>
            </w:r>
            <w:r w:rsidRPr="00C5257D">
              <w:rPr>
                <w:lang w:val="ru-RU"/>
              </w:rPr>
              <w:t>отображается</w:t>
            </w:r>
            <w:r w:rsidRPr="00C5257D">
              <w:rPr>
                <w:spacing w:val="-4"/>
                <w:lang w:val="ru-RU"/>
              </w:rPr>
              <w:t xml:space="preserve"> </w:t>
            </w:r>
            <w:r w:rsidRPr="00C5257D">
              <w:rPr>
                <w:lang w:val="ru-RU"/>
              </w:rPr>
              <w:t>при</w:t>
            </w:r>
            <w:r w:rsidRPr="00C5257D">
              <w:rPr>
                <w:spacing w:val="-5"/>
                <w:lang w:val="ru-RU"/>
              </w:rPr>
              <w:t xml:space="preserve"> </w:t>
            </w:r>
            <w:r w:rsidRPr="00C5257D">
              <w:rPr>
                <w:lang w:val="ru-RU"/>
              </w:rPr>
              <w:t>отрицательном</w:t>
            </w:r>
            <w:r w:rsidRPr="00C5257D">
              <w:rPr>
                <w:spacing w:val="-4"/>
                <w:lang w:val="ru-RU"/>
              </w:rPr>
              <w:t xml:space="preserve"> </w:t>
            </w:r>
            <w:r w:rsidRPr="00C5257D">
              <w:rPr>
                <w:lang w:val="ru-RU"/>
              </w:rPr>
              <w:t>результате</w:t>
            </w:r>
            <w:r w:rsidRPr="00C5257D">
              <w:rPr>
                <w:spacing w:val="-4"/>
                <w:lang w:val="ru-RU"/>
              </w:rPr>
              <w:t xml:space="preserve"> </w:t>
            </w:r>
            <w:r w:rsidRPr="00C5257D">
              <w:rPr>
                <w:lang w:val="ru-RU"/>
              </w:rPr>
              <w:t>«нет»</w:t>
            </w:r>
            <w:r w:rsidRPr="00C5257D">
              <w:rPr>
                <w:spacing w:val="-5"/>
                <w:lang w:val="ru-RU"/>
              </w:rPr>
              <w:t xml:space="preserve"> </w:t>
            </w:r>
            <w:r w:rsidRPr="00C5257D">
              <w:rPr>
                <w:lang w:val="ru-RU"/>
              </w:rPr>
              <w:t>и</w:t>
            </w:r>
            <w:r w:rsidRPr="00C5257D">
              <w:rPr>
                <w:spacing w:val="-4"/>
                <w:lang w:val="ru-RU"/>
              </w:rPr>
              <w:t xml:space="preserve"> </w:t>
            </w:r>
            <w:r w:rsidRPr="00C5257D">
              <w:rPr>
                <w:lang w:val="ru-RU"/>
              </w:rPr>
              <w:t>(или)</w:t>
            </w:r>
            <w:r w:rsidRPr="00C5257D">
              <w:rPr>
                <w:spacing w:val="-4"/>
                <w:lang w:val="ru-RU"/>
              </w:rPr>
              <w:t xml:space="preserve"> </w:t>
            </w:r>
            <w:r w:rsidRPr="00C5257D">
              <w:rPr>
                <w:spacing w:val="-2"/>
                <w:lang w:val="ru-RU"/>
              </w:rPr>
              <w:t>«частично»</w:t>
            </w:r>
          </w:p>
        </w:tc>
        <w:tc>
          <w:tcPr>
            <w:tcW w:w="1701" w:type="dxa"/>
            <w:tcBorders>
              <w:top w:val="double" w:sz="4" w:space="0" w:color="000000"/>
              <w:bottom w:val="double" w:sz="4" w:space="0" w:color="000000"/>
            </w:tcBorders>
          </w:tcPr>
          <w:p w:rsidR="00611FD8" w:rsidRPr="00C5257D" w:rsidRDefault="00611FD8" w:rsidP="00611FD8">
            <w:pPr>
              <w:pStyle w:val="TableParagraph"/>
              <w:ind w:left="179" w:right="167"/>
              <w:jc w:val="center"/>
              <w:rPr>
                <w:lang w:val="ru-RU"/>
              </w:rPr>
            </w:pPr>
            <w:r w:rsidRPr="00C5257D">
              <w:rPr>
                <w:spacing w:val="-2"/>
                <w:lang w:val="ru-RU"/>
              </w:rPr>
              <w:t>Результат</w:t>
            </w:r>
          </w:p>
        </w:tc>
      </w:tr>
      <w:tr w:rsidR="00611FD8" w:rsidRPr="00C5257D" w:rsidTr="00611FD8">
        <w:trPr>
          <w:trHeight w:val="1258"/>
        </w:trPr>
        <w:tc>
          <w:tcPr>
            <w:tcW w:w="438" w:type="dxa"/>
            <w:gridSpan w:val="2"/>
            <w:tcBorders>
              <w:top w:val="double" w:sz="4" w:space="0" w:color="000000"/>
              <w:bottom w:val="double" w:sz="4" w:space="0" w:color="000000"/>
            </w:tcBorders>
          </w:tcPr>
          <w:p w:rsidR="00611FD8" w:rsidRPr="00C5257D" w:rsidRDefault="00611FD8" w:rsidP="00611FD8">
            <w:pPr>
              <w:pStyle w:val="TableParagraph"/>
              <w:ind w:left="16"/>
              <w:jc w:val="center"/>
              <w:rPr>
                <w:lang w:val="ru-RU"/>
              </w:rPr>
            </w:pPr>
            <w:r w:rsidRPr="00C5257D">
              <w:rPr>
                <w:spacing w:val="-10"/>
                <w:lang w:val="ru-RU"/>
              </w:rPr>
              <w:t>4</w:t>
            </w:r>
          </w:p>
        </w:tc>
        <w:tc>
          <w:tcPr>
            <w:tcW w:w="8068" w:type="dxa"/>
            <w:gridSpan w:val="2"/>
            <w:tcBorders>
              <w:top w:val="double" w:sz="4" w:space="0" w:color="000000"/>
              <w:bottom w:val="double" w:sz="4" w:space="0" w:color="000000"/>
            </w:tcBorders>
          </w:tcPr>
          <w:p w:rsidR="00611FD8" w:rsidRPr="00C5257D" w:rsidRDefault="00611FD8" w:rsidP="00611FD8">
            <w:pPr>
              <w:pStyle w:val="TableParagraph"/>
              <w:ind w:left="110" w:right="97"/>
              <w:jc w:val="both"/>
              <w:rPr>
                <w:lang w:val="ru-RU"/>
              </w:rPr>
            </w:pPr>
            <w:r w:rsidRPr="00C5257D">
              <w:rPr>
                <w:lang w:val="ru-RU"/>
              </w:rPr>
              <w:t>Количество</w:t>
            </w:r>
            <w:r w:rsidRPr="00C5257D">
              <w:rPr>
                <w:spacing w:val="22"/>
                <w:lang w:val="ru-RU"/>
              </w:rPr>
              <w:t xml:space="preserve"> </w:t>
            </w:r>
            <w:r w:rsidRPr="00C5257D">
              <w:rPr>
                <w:lang w:val="ru-RU"/>
              </w:rPr>
              <w:t>изображений</w:t>
            </w:r>
            <w:r w:rsidRPr="00C5257D">
              <w:rPr>
                <w:spacing w:val="21"/>
                <w:lang w:val="ru-RU"/>
              </w:rPr>
              <w:t xml:space="preserve"> </w:t>
            </w:r>
            <w:r w:rsidRPr="00C5257D">
              <w:rPr>
                <w:lang w:val="ru-RU"/>
              </w:rPr>
              <w:t>на внешней</w:t>
            </w:r>
            <w:r w:rsidRPr="00C5257D">
              <w:rPr>
                <w:spacing w:val="19"/>
                <w:lang w:val="ru-RU"/>
              </w:rPr>
              <w:t xml:space="preserve"> </w:t>
            </w:r>
            <w:r w:rsidRPr="00C5257D">
              <w:rPr>
                <w:lang w:val="ru-RU"/>
              </w:rPr>
              <w:t>поверхности</w:t>
            </w:r>
            <w:r w:rsidRPr="00C5257D">
              <w:rPr>
                <w:spacing w:val="30"/>
                <w:lang w:val="ru-RU"/>
              </w:rPr>
              <w:t xml:space="preserve"> </w:t>
            </w:r>
            <w:r w:rsidRPr="00C5257D">
              <w:rPr>
                <w:lang w:val="ru-RU"/>
              </w:rPr>
              <w:t>объекта, планируемых</w:t>
            </w:r>
            <w:r w:rsidR="0069351D">
              <w:rPr>
                <w:spacing w:val="18"/>
                <w:lang w:val="ru-RU"/>
              </w:rPr>
              <w:br/>
            </w:r>
            <w:r w:rsidRPr="00C5257D">
              <w:rPr>
                <w:lang w:val="ru-RU"/>
              </w:rPr>
              <w:t>в соответствии с запросом к указанию в Колористическом паспорте, соответствует количеству изображений, одобренному муниципальной общественной комиссией по формированию современной городской среды</w:t>
            </w:r>
          </w:p>
          <w:p w:rsidR="00611FD8" w:rsidRPr="00C5257D" w:rsidRDefault="00611FD8" w:rsidP="00611FD8">
            <w:pPr>
              <w:pStyle w:val="TableParagraph"/>
              <w:ind w:left="110"/>
              <w:jc w:val="both"/>
              <w:rPr>
                <w:lang w:val="ru-RU"/>
              </w:rPr>
            </w:pPr>
            <w:r w:rsidRPr="00C5257D">
              <w:rPr>
                <w:lang w:val="ru-RU"/>
              </w:rPr>
              <w:t>Поле</w:t>
            </w:r>
            <w:r w:rsidRPr="00C5257D">
              <w:rPr>
                <w:spacing w:val="-4"/>
                <w:lang w:val="ru-RU"/>
              </w:rPr>
              <w:t xml:space="preserve"> </w:t>
            </w:r>
            <w:r w:rsidRPr="00C5257D">
              <w:rPr>
                <w:lang w:val="ru-RU"/>
              </w:rPr>
              <w:t>отображается</w:t>
            </w:r>
            <w:r w:rsidRPr="00C5257D">
              <w:rPr>
                <w:spacing w:val="-4"/>
                <w:lang w:val="ru-RU"/>
              </w:rPr>
              <w:t xml:space="preserve"> </w:t>
            </w:r>
            <w:r w:rsidRPr="00C5257D">
              <w:rPr>
                <w:lang w:val="ru-RU"/>
              </w:rPr>
              <w:t>при</w:t>
            </w:r>
            <w:r w:rsidRPr="00C5257D">
              <w:rPr>
                <w:spacing w:val="-5"/>
                <w:lang w:val="ru-RU"/>
              </w:rPr>
              <w:t xml:space="preserve"> </w:t>
            </w:r>
            <w:r w:rsidRPr="00C5257D">
              <w:rPr>
                <w:lang w:val="ru-RU"/>
              </w:rPr>
              <w:t>отрицательном</w:t>
            </w:r>
            <w:r w:rsidRPr="00C5257D">
              <w:rPr>
                <w:spacing w:val="-4"/>
                <w:lang w:val="ru-RU"/>
              </w:rPr>
              <w:t xml:space="preserve"> </w:t>
            </w:r>
            <w:r w:rsidRPr="00C5257D">
              <w:rPr>
                <w:lang w:val="ru-RU"/>
              </w:rPr>
              <w:t>результате</w:t>
            </w:r>
            <w:r w:rsidRPr="00C5257D">
              <w:rPr>
                <w:spacing w:val="-4"/>
                <w:lang w:val="ru-RU"/>
              </w:rPr>
              <w:t xml:space="preserve"> </w:t>
            </w:r>
            <w:r w:rsidRPr="00C5257D">
              <w:rPr>
                <w:lang w:val="ru-RU"/>
              </w:rPr>
              <w:t>«нет»</w:t>
            </w:r>
            <w:r w:rsidRPr="00C5257D">
              <w:rPr>
                <w:spacing w:val="-5"/>
                <w:lang w:val="ru-RU"/>
              </w:rPr>
              <w:t xml:space="preserve"> </w:t>
            </w:r>
            <w:r w:rsidRPr="00C5257D">
              <w:rPr>
                <w:lang w:val="ru-RU"/>
              </w:rPr>
              <w:t>и</w:t>
            </w:r>
            <w:r w:rsidRPr="00C5257D">
              <w:rPr>
                <w:spacing w:val="-4"/>
                <w:lang w:val="ru-RU"/>
              </w:rPr>
              <w:t xml:space="preserve"> </w:t>
            </w:r>
            <w:r w:rsidRPr="00C5257D">
              <w:rPr>
                <w:lang w:val="ru-RU"/>
              </w:rPr>
              <w:t>(или)</w:t>
            </w:r>
            <w:r w:rsidRPr="00C5257D">
              <w:rPr>
                <w:spacing w:val="-4"/>
                <w:lang w:val="ru-RU"/>
              </w:rPr>
              <w:t xml:space="preserve"> </w:t>
            </w:r>
            <w:r w:rsidRPr="00C5257D">
              <w:rPr>
                <w:spacing w:val="-2"/>
                <w:lang w:val="ru-RU"/>
              </w:rPr>
              <w:t>«частично»</w:t>
            </w:r>
          </w:p>
        </w:tc>
        <w:tc>
          <w:tcPr>
            <w:tcW w:w="1701" w:type="dxa"/>
            <w:tcBorders>
              <w:top w:val="double" w:sz="4" w:space="0" w:color="000000"/>
              <w:bottom w:val="double" w:sz="4" w:space="0" w:color="000000"/>
            </w:tcBorders>
          </w:tcPr>
          <w:p w:rsidR="00611FD8" w:rsidRPr="00C5257D" w:rsidRDefault="00611FD8" w:rsidP="00611FD8">
            <w:pPr>
              <w:pStyle w:val="TableParagraph"/>
              <w:ind w:left="179" w:right="167"/>
              <w:jc w:val="center"/>
              <w:rPr>
                <w:lang w:val="ru-RU"/>
              </w:rPr>
            </w:pPr>
            <w:r w:rsidRPr="00C5257D">
              <w:rPr>
                <w:spacing w:val="-2"/>
                <w:lang w:val="ru-RU"/>
              </w:rPr>
              <w:t>Результат</w:t>
            </w:r>
          </w:p>
        </w:tc>
      </w:tr>
      <w:tr w:rsidR="00611FD8" w:rsidRPr="00C5257D" w:rsidTr="00611FD8">
        <w:trPr>
          <w:trHeight w:val="250"/>
        </w:trPr>
        <w:tc>
          <w:tcPr>
            <w:tcW w:w="10207" w:type="dxa"/>
            <w:gridSpan w:val="5"/>
            <w:tcBorders>
              <w:top w:val="double" w:sz="4" w:space="0" w:color="000000"/>
            </w:tcBorders>
          </w:tcPr>
          <w:p w:rsidR="00611FD8" w:rsidRPr="00C5257D" w:rsidRDefault="00611FD8" w:rsidP="00611FD8">
            <w:pPr>
              <w:pStyle w:val="TableParagraph"/>
              <w:ind w:left="110"/>
              <w:rPr>
                <w:spacing w:val="-2"/>
                <w:lang w:val="ru-RU"/>
              </w:rPr>
            </w:pPr>
            <w:r w:rsidRPr="00C5257D">
              <w:rPr>
                <w:lang w:val="ru-RU"/>
              </w:rPr>
              <w:t>ВЫВОД:</w:t>
            </w:r>
            <w:r w:rsidRPr="00C5257D">
              <w:rPr>
                <w:spacing w:val="-4"/>
                <w:lang w:val="ru-RU"/>
              </w:rPr>
              <w:t xml:space="preserve"> </w:t>
            </w:r>
            <w:r w:rsidRPr="00C5257D">
              <w:rPr>
                <w:lang w:val="ru-RU"/>
              </w:rPr>
              <w:t>выявлено</w:t>
            </w:r>
            <w:r w:rsidRPr="00C5257D">
              <w:rPr>
                <w:spacing w:val="-5"/>
                <w:lang w:val="ru-RU"/>
              </w:rPr>
              <w:t xml:space="preserve"> </w:t>
            </w:r>
            <w:r w:rsidRPr="00C5257D">
              <w:rPr>
                <w:lang w:val="ru-RU"/>
              </w:rPr>
              <w:t>несоответствие</w:t>
            </w:r>
            <w:r w:rsidRPr="00C5257D">
              <w:rPr>
                <w:spacing w:val="-2"/>
                <w:lang w:val="ru-RU"/>
              </w:rPr>
              <w:t xml:space="preserve"> </w:t>
            </w:r>
            <w:r w:rsidRPr="00C5257D">
              <w:rPr>
                <w:lang w:val="ru-RU"/>
              </w:rPr>
              <w:t>по</w:t>
            </w:r>
            <w:r w:rsidRPr="00C5257D">
              <w:rPr>
                <w:spacing w:val="-5"/>
                <w:lang w:val="ru-RU"/>
              </w:rPr>
              <w:t xml:space="preserve"> </w:t>
            </w:r>
            <w:r w:rsidRPr="00C5257D">
              <w:rPr>
                <w:lang w:val="ru-RU"/>
              </w:rPr>
              <w:t>критерию</w:t>
            </w:r>
            <w:r w:rsidRPr="00C5257D">
              <w:rPr>
                <w:spacing w:val="-5"/>
                <w:lang w:val="ru-RU"/>
              </w:rPr>
              <w:t xml:space="preserve"> </w:t>
            </w:r>
            <w:r w:rsidRPr="00C5257D">
              <w:rPr>
                <w:spacing w:val="-2"/>
                <w:lang w:val="ru-RU"/>
              </w:rPr>
              <w:t>«ИЗОБРАЖЕНИЕ»</w:t>
            </w:r>
          </w:p>
          <w:p w:rsidR="00611FD8" w:rsidRPr="00C5257D" w:rsidRDefault="00611FD8" w:rsidP="006E607F">
            <w:pPr>
              <w:pStyle w:val="TableParagraph"/>
              <w:ind w:left="110" w:right="152"/>
              <w:jc w:val="both"/>
              <w:rPr>
                <w:lang w:val="ru-RU"/>
              </w:rPr>
            </w:pPr>
            <w:r w:rsidRPr="00C5257D">
              <w:rPr>
                <w:lang w:val="ru-RU"/>
              </w:rPr>
              <w:t>Вывод</w:t>
            </w:r>
            <w:r w:rsidRPr="00C5257D">
              <w:rPr>
                <w:spacing w:val="-6"/>
                <w:lang w:val="ru-RU"/>
              </w:rPr>
              <w:t xml:space="preserve"> </w:t>
            </w:r>
            <w:r w:rsidRPr="00C5257D">
              <w:rPr>
                <w:lang w:val="ru-RU"/>
              </w:rPr>
              <w:t>по</w:t>
            </w:r>
            <w:r w:rsidRPr="00C5257D">
              <w:rPr>
                <w:spacing w:val="-3"/>
                <w:lang w:val="ru-RU"/>
              </w:rPr>
              <w:t xml:space="preserve"> </w:t>
            </w:r>
            <w:r w:rsidRPr="00C5257D">
              <w:rPr>
                <w:lang w:val="ru-RU"/>
              </w:rPr>
              <w:t>критерию</w:t>
            </w:r>
            <w:r w:rsidRPr="00C5257D">
              <w:rPr>
                <w:spacing w:val="-3"/>
                <w:lang w:val="ru-RU"/>
              </w:rPr>
              <w:t xml:space="preserve"> </w:t>
            </w:r>
            <w:r w:rsidRPr="00C5257D">
              <w:rPr>
                <w:lang w:val="ru-RU"/>
              </w:rPr>
              <w:t>в</w:t>
            </w:r>
            <w:r w:rsidRPr="00C5257D">
              <w:rPr>
                <w:spacing w:val="-4"/>
                <w:lang w:val="ru-RU"/>
              </w:rPr>
              <w:t xml:space="preserve"> </w:t>
            </w:r>
            <w:r w:rsidRPr="00C5257D">
              <w:rPr>
                <w:lang w:val="ru-RU"/>
              </w:rPr>
              <w:t>информационном</w:t>
            </w:r>
            <w:r w:rsidRPr="00C5257D">
              <w:rPr>
                <w:spacing w:val="-3"/>
                <w:lang w:val="ru-RU"/>
              </w:rPr>
              <w:t xml:space="preserve"> </w:t>
            </w:r>
            <w:r w:rsidRPr="00C5257D">
              <w:rPr>
                <w:lang w:val="ru-RU"/>
              </w:rPr>
              <w:t>листе</w:t>
            </w:r>
            <w:r w:rsidRPr="00C5257D">
              <w:rPr>
                <w:spacing w:val="-3"/>
                <w:lang w:val="ru-RU"/>
              </w:rPr>
              <w:t xml:space="preserve"> </w:t>
            </w:r>
            <w:r w:rsidRPr="00C5257D">
              <w:rPr>
                <w:lang w:val="ru-RU"/>
              </w:rPr>
              <w:t>отображается</w:t>
            </w:r>
            <w:r w:rsidRPr="00C5257D">
              <w:rPr>
                <w:spacing w:val="-3"/>
                <w:lang w:val="ru-RU"/>
              </w:rPr>
              <w:t xml:space="preserve"> </w:t>
            </w:r>
            <w:r w:rsidRPr="00C5257D">
              <w:rPr>
                <w:lang w:val="ru-RU"/>
              </w:rPr>
              <w:t>автоматически</w:t>
            </w:r>
            <w:r w:rsidRPr="00C5257D">
              <w:rPr>
                <w:spacing w:val="-4"/>
                <w:lang w:val="ru-RU"/>
              </w:rPr>
              <w:t xml:space="preserve"> </w:t>
            </w:r>
            <w:r w:rsidRPr="00C5257D">
              <w:rPr>
                <w:lang w:val="ru-RU"/>
              </w:rPr>
              <w:t>при</w:t>
            </w:r>
            <w:r w:rsidRPr="00C5257D">
              <w:rPr>
                <w:spacing w:val="-3"/>
                <w:lang w:val="ru-RU"/>
              </w:rPr>
              <w:t xml:space="preserve"> </w:t>
            </w:r>
            <w:r w:rsidRPr="00C5257D">
              <w:rPr>
                <w:lang w:val="ru-RU"/>
              </w:rPr>
              <w:t>указании</w:t>
            </w:r>
            <w:r w:rsidRPr="00C5257D">
              <w:rPr>
                <w:spacing w:val="-4"/>
                <w:lang w:val="ru-RU"/>
              </w:rPr>
              <w:t xml:space="preserve"> </w:t>
            </w:r>
            <w:r w:rsidRPr="00C5257D">
              <w:rPr>
                <w:lang w:val="ru-RU"/>
              </w:rPr>
              <w:t>в</w:t>
            </w:r>
            <w:r w:rsidRPr="00C5257D">
              <w:rPr>
                <w:spacing w:val="-4"/>
                <w:lang w:val="ru-RU"/>
              </w:rPr>
              <w:t xml:space="preserve"> </w:t>
            </w:r>
            <w:r w:rsidRPr="00C5257D">
              <w:rPr>
                <w:lang w:val="ru-RU"/>
              </w:rPr>
              <w:t>пунктах</w:t>
            </w:r>
            <w:r w:rsidRPr="00C5257D">
              <w:rPr>
                <w:spacing w:val="-3"/>
                <w:lang w:val="ru-RU"/>
              </w:rPr>
              <w:t xml:space="preserve"> </w:t>
            </w:r>
            <w:r w:rsidRPr="00C5257D">
              <w:rPr>
                <w:lang w:val="ru-RU"/>
              </w:rPr>
              <w:t>3</w:t>
            </w:r>
            <w:r w:rsidR="006E607F">
              <w:rPr>
                <w:spacing w:val="-3"/>
                <w:lang w:val="ru-RU"/>
              </w:rPr>
              <w:br/>
            </w:r>
            <w:r w:rsidRPr="00C5257D">
              <w:rPr>
                <w:lang w:val="ru-RU"/>
              </w:rPr>
              <w:t>и</w:t>
            </w:r>
            <w:r w:rsidRPr="00C5257D">
              <w:rPr>
                <w:spacing w:val="-4"/>
                <w:lang w:val="ru-RU"/>
              </w:rPr>
              <w:t xml:space="preserve"> </w:t>
            </w:r>
            <w:r w:rsidRPr="00C5257D">
              <w:rPr>
                <w:lang w:val="ru-RU"/>
              </w:rPr>
              <w:t>(или)</w:t>
            </w:r>
            <w:r w:rsidRPr="00C5257D">
              <w:rPr>
                <w:spacing w:val="-4"/>
                <w:lang w:val="ru-RU"/>
              </w:rPr>
              <w:t xml:space="preserve"> </w:t>
            </w:r>
            <w:r w:rsidRPr="00C5257D">
              <w:rPr>
                <w:lang w:val="ru-RU"/>
              </w:rPr>
              <w:t>4</w:t>
            </w:r>
            <w:r w:rsidRPr="00C5257D">
              <w:rPr>
                <w:spacing w:val="-3"/>
                <w:lang w:val="ru-RU"/>
              </w:rPr>
              <w:t xml:space="preserve"> </w:t>
            </w:r>
            <w:r w:rsidRPr="00C5257D">
              <w:rPr>
                <w:lang w:val="ru-RU"/>
              </w:rPr>
              <w:t>отрицательного</w:t>
            </w:r>
            <w:r w:rsidRPr="00C5257D">
              <w:rPr>
                <w:spacing w:val="-4"/>
                <w:lang w:val="ru-RU"/>
              </w:rPr>
              <w:t xml:space="preserve"> </w:t>
            </w:r>
            <w:r w:rsidRPr="00C5257D">
              <w:rPr>
                <w:spacing w:val="-2"/>
                <w:lang w:val="ru-RU"/>
              </w:rPr>
              <w:t>результата</w:t>
            </w:r>
          </w:p>
        </w:tc>
      </w:tr>
    </w:tbl>
    <w:p w:rsidR="00611FD8" w:rsidRPr="00831031" w:rsidRDefault="00611FD8" w:rsidP="00611FD8">
      <w:pPr>
        <w:pStyle w:val="TableParagraph"/>
        <w:rPr>
          <w:sz w:val="24"/>
          <w:szCs w:val="24"/>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
        <w:gridCol w:w="425"/>
        <w:gridCol w:w="7654"/>
        <w:gridCol w:w="1711"/>
      </w:tblGrid>
      <w:tr w:rsidR="00611FD8" w:rsidRPr="00C5257D" w:rsidTr="00611FD8">
        <w:trPr>
          <w:trHeight w:val="387"/>
        </w:trPr>
        <w:tc>
          <w:tcPr>
            <w:tcW w:w="10206" w:type="dxa"/>
            <w:gridSpan w:val="4"/>
          </w:tcPr>
          <w:p w:rsidR="00611FD8" w:rsidRPr="00C5257D" w:rsidRDefault="00611FD8" w:rsidP="00BB16D7">
            <w:pPr>
              <w:pStyle w:val="TableParagraph"/>
              <w:ind w:left="110" w:right="151"/>
              <w:jc w:val="both"/>
              <w:rPr>
                <w:lang w:val="ru-RU"/>
              </w:rPr>
            </w:pPr>
            <w:r w:rsidRPr="00C5257D">
              <w:rPr>
                <w:lang w:val="ru-RU"/>
              </w:rPr>
              <w:t>Критерий</w:t>
            </w:r>
            <w:r w:rsidRPr="00C5257D">
              <w:rPr>
                <w:spacing w:val="11"/>
                <w:lang w:val="ru-RU"/>
              </w:rPr>
              <w:t xml:space="preserve"> </w:t>
            </w:r>
            <w:r w:rsidRPr="00C5257D">
              <w:rPr>
                <w:lang w:val="ru-RU"/>
              </w:rPr>
              <w:t>3</w:t>
            </w:r>
            <w:r w:rsidRPr="00C5257D">
              <w:rPr>
                <w:spacing w:val="11"/>
                <w:lang w:val="ru-RU"/>
              </w:rPr>
              <w:t xml:space="preserve"> </w:t>
            </w:r>
            <w:r w:rsidRPr="00C5257D">
              <w:rPr>
                <w:lang w:val="ru-RU"/>
              </w:rPr>
              <w:t>заполняется</w:t>
            </w:r>
            <w:r w:rsidRPr="00C5257D">
              <w:rPr>
                <w:spacing w:val="13"/>
                <w:lang w:val="ru-RU"/>
              </w:rPr>
              <w:t xml:space="preserve"> </w:t>
            </w:r>
            <w:r w:rsidRPr="00C5257D">
              <w:rPr>
                <w:lang w:val="ru-RU"/>
              </w:rPr>
              <w:t>только</w:t>
            </w:r>
            <w:r w:rsidRPr="00C5257D">
              <w:rPr>
                <w:spacing w:val="11"/>
                <w:lang w:val="ru-RU"/>
              </w:rPr>
              <w:t xml:space="preserve"> </w:t>
            </w:r>
            <w:r w:rsidRPr="00C5257D">
              <w:rPr>
                <w:lang w:val="ru-RU"/>
              </w:rPr>
              <w:t>для</w:t>
            </w:r>
            <w:r w:rsidRPr="00C5257D">
              <w:rPr>
                <w:spacing w:val="17"/>
                <w:lang w:val="ru-RU"/>
              </w:rPr>
              <w:t xml:space="preserve"> </w:t>
            </w:r>
            <w:r w:rsidRPr="00C5257D">
              <w:rPr>
                <w:lang w:val="ru-RU"/>
              </w:rPr>
              <w:t>зданий,</w:t>
            </w:r>
            <w:r w:rsidRPr="00C5257D">
              <w:rPr>
                <w:spacing w:val="12"/>
                <w:lang w:val="ru-RU"/>
              </w:rPr>
              <w:t xml:space="preserve"> </w:t>
            </w:r>
            <w:r w:rsidRPr="00C5257D">
              <w:rPr>
                <w:lang w:val="ru-RU"/>
              </w:rPr>
              <w:t>строений,</w:t>
            </w:r>
            <w:r w:rsidRPr="00C5257D">
              <w:rPr>
                <w:spacing w:val="15"/>
                <w:lang w:val="ru-RU"/>
              </w:rPr>
              <w:t xml:space="preserve"> </w:t>
            </w:r>
            <w:r w:rsidRPr="00C5257D">
              <w:rPr>
                <w:lang w:val="ru-RU"/>
              </w:rPr>
              <w:t>сооружений</w:t>
            </w:r>
            <w:r w:rsidRPr="00C5257D">
              <w:rPr>
                <w:spacing w:val="11"/>
                <w:lang w:val="ru-RU"/>
              </w:rPr>
              <w:t xml:space="preserve"> </w:t>
            </w:r>
            <w:r w:rsidRPr="00C5257D">
              <w:rPr>
                <w:lang w:val="ru-RU"/>
              </w:rPr>
              <w:t>общественного</w:t>
            </w:r>
            <w:r w:rsidRPr="00C5257D">
              <w:rPr>
                <w:spacing w:val="13"/>
                <w:lang w:val="ru-RU"/>
              </w:rPr>
              <w:t xml:space="preserve"> </w:t>
            </w:r>
            <w:r w:rsidRPr="00C5257D">
              <w:rPr>
                <w:lang w:val="ru-RU"/>
              </w:rPr>
              <w:t>назначения,</w:t>
            </w:r>
            <w:r w:rsidRPr="00C5257D">
              <w:rPr>
                <w:spacing w:val="14"/>
                <w:lang w:val="ru-RU"/>
              </w:rPr>
              <w:t xml:space="preserve"> </w:t>
            </w:r>
            <w:r w:rsidRPr="00C5257D">
              <w:rPr>
                <w:lang w:val="ru-RU"/>
              </w:rPr>
              <w:t>первых</w:t>
            </w:r>
            <w:r w:rsidRPr="00C5257D">
              <w:rPr>
                <w:spacing w:val="14"/>
                <w:lang w:val="ru-RU"/>
              </w:rPr>
              <w:t xml:space="preserve"> </w:t>
            </w:r>
            <w:r w:rsidRPr="00C5257D">
              <w:rPr>
                <w:lang w:val="ru-RU"/>
              </w:rPr>
              <w:t>этажей</w:t>
            </w:r>
            <w:r w:rsidRPr="00C5257D">
              <w:rPr>
                <w:spacing w:val="13"/>
                <w:lang w:val="ru-RU"/>
              </w:rPr>
              <w:t xml:space="preserve"> </w:t>
            </w:r>
            <w:r w:rsidRPr="00C5257D">
              <w:rPr>
                <w:lang w:val="ru-RU"/>
              </w:rPr>
              <w:t>общественного</w:t>
            </w:r>
            <w:r w:rsidRPr="00C5257D">
              <w:rPr>
                <w:spacing w:val="13"/>
                <w:lang w:val="ru-RU"/>
              </w:rPr>
              <w:t xml:space="preserve"> </w:t>
            </w:r>
            <w:r w:rsidRPr="00C5257D">
              <w:rPr>
                <w:lang w:val="ru-RU"/>
              </w:rPr>
              <w:t>назначения</w:t>
            </w:r>
            <w:r w:rsidRPr="00C5257D">
              <w:rPr>
                <w:spacing w:val="15"/>
                <w:lang w:val="ru-RU"/>
              </w:rPr>
              <w:t xml:space="preserve"> </w:t>
            </w:r>
            <w:r w:rsidRPr="00C5257D">
              <w:rPr>
                <w:spacing w:val="-2"/>
                <w:lang w:val="ru-RU"/>
              </w:rPr>
              <w:t>многоквартирных</w:t>
            </w:r>
          </w:p>
          <w:p w:rsidR="00611FD8" w:rsidRPr="00C5257D" w:rsidRDefault="00611FD8" w:rsidP="00BB16D7">
            <w:pPr>
              <w:pStyle w:val="TableParagraph"/>
              <w:ind w:left="110" w:right="151"/>
              <w:jc w:val="both"/>
              <w:rPr>
                <w:lang w:val="ru-RU"/>
              </w:rPr>
            </w:pPr>
            <w:r w:rsidRPr="00C5257D">
              <w:rPr>
                <w:lang w:val="ru-RU"/>
              </w:rPr>
              <w:t>жилых</w:t>
            </w:r>
            <w:r w:rsidRPr="00C5257D">
              <w:rPr>
                <w:spacing w:val="-6"/>
                <w:lang w:val="ru-RU"/>
              </w:rPr>
              <w:t xml:space="preserve"> </w:t>
            </w:r>
            <w:r w:rsidRPr="00C5257D">
              <w:rPr>
                <w:lang w:val="ru-RU"/>
              </w:rPr>
              <w:t>домов</w:t>
            </w:r>
            <w:r w:rsidRPr="00C5257D">
              <w:rPr>
                <w:spacing w:val="-6"/>
                <w:lang w:val="ru-RU"/>
              </w:rPr>
              <w:t xml:space="preserve"> </w:t>
            </w:r>
            <w:r w:rsidRPr="00C5257D">
              <w:rPr>
                <w:lang w:val="ru-RU"/>
              </w:rPr>
              <w:t>на</w:t>
            </w:r>
            <w:r w:rsidRPr="00C5257D">
              <w:rPr>
                <w:spacing w:val="-7"/>
                <w:lang w:val="ru-RU"/>
              </w:rPr>
              <w:t xml:space="preserve"> </w:t>
            </w:r>
            <w:r w:rsidRPr="00C5257D">
              <w:rPr>
                <w:lang w:val="ru-RU"/>
              </w:rPr>
              <w:t>приоритетных</w:t>
            </w:r>
            <w:r w:rsidRPr="00C5257D">
              <w:rPr>
                <w:spacing w:val="-6"/>
                <w:lang w:val="ru-RU"/>
              </w:rPr>
              <w:t xml:space="preserve"> </w:t>
            </w:r>
            <w:r w:rsidRPr="00C5257D">
              <w:rPr>
                <w:lang w:val="ru-RU"/>
              </w:rPr>
              <w:t>для</w:t>
            </w:r>
            <w:r w:rsidRPr="00C5257D">
              <w:rPr>
                <w:spacing w:val="-5"/>
                <w:lang w:val="ru-RU"/>
              </w:rPr>
              <w:t xml:space="preserve"> </w:t>
            </w:r>
            <w:r w:rsidRPr="00C5257D">
              <w:rPr>
                <w:lang w:val="ru-RU"/>
              </w:rPr>
              <w:t>архитектурно-художественного</w:t>
            </w:r>
            <w:r w:rsidRPr="00C5257D">
              <w:rPr>
                <w:spacing w:val="-6"/>
                <w:lang w:val="ru-RU"/>
              </w:rPr>
              <w:t xml:space="preserve"> </w:t>
            </w:r>
            <w:r w:rsidRPr="00C5257D">
              <w:rPr>
                <w:lang w:val="ru-RU"/>
              </w:rPr>
              <w:t>облика</w:t>
            </w:r>
            <w:r w:rsidRPr="00C5257D">
              <w:rPr>
                <w:spacing w:val="-7"/>
                <w:lang w:val="ru-RU"/>
              </w:rPr>
              <w:t xml:space="preserve"> </w:t>
            </w:r>
            <w:r w:rsidRPr="00C5257D">
              <w:rPr>
                <w:lang w:val="ru-RU"/>
              </w:rPr>
              <w:t>городского</w:t>
            </w:r>
            <w:r w:rsidRPr="00C5257D">
              <w:rPr>
                <w:spacing w:val="-4"/>
                <w:lang w:val="ru-RU"/>
              </w:rPr>
              <w:t xml:space="preserve"> </w:t>
            </w:r>
            <w:r w:rsidRPr="00C5257D">
              <w:rPr>
                <w:lang w:val="ru-RU"/>
              </w:rPr>
              <w:t>округа</w:t>
            </w:r>
            <w:r w:rsidRPr="00C5257D">
              <w:rPr>
                <w:spacing w:val="-6"/>
                <w:lang w:val="ru-RU"/>
              </w:rPr>
              <w:t xml:space="preserve"> </w:t>
            </w:r>
            <w:r w:rsidRPr="00C5257D">
              <w:rPr>
                <w:spacing w:val="-2"/>
                <w:lang w:val="ru-RU"/>
              </w:rPr>
              <w:t>территориях</w:t>
            </w:r>
          </w:p>
        </w:tc>
      </w:tr>
      <w:tr w:rsidR="00611FD8" w:rsidRPr="00C5257D" w:rsidTr="00BB16D7">
        <w:trPr>
          <w:trHeight w:val="395"/>
        </w:trPr>
        <w:tc>
          <w:tcPr>
            <w:tcW w:w="10206" w:type="dxa"/>
            <w:gridSpan w:val="4"/>
          </w:tcPr>
          <w:p w:rsidR="00611FD8" w:rsidRPr="00C5257D" w:rsidRDefault="00611FD8" w:rsidP="00BB16D7">
            <w:pPr>
              <w:pStyle w:val="TableParagraph"/>
              <w:tabs>
                <w:tab w:val="left" w:pos="1625"/>
                <w:tab w:val="left" w:pos="2118"/>
                <w:tab w:val="left" w:pos="4937"/>
                <w:tab w:val="left" w:pos="9088"/>
              </w:tabs>
              <w:ind w:left="110"/>
              <w:jc w:val="both"/>
              <w:rPr>
                <w:lang w:val="ru-RU"/>
              </w:rPr>
            </w:pPr>
            <w:r w:rsidRPr="00C5257D">
              <w:rPr>
                <w:spacing w:val="-2"/>
                <w:lang w:val="ru-RU"/>
              </w:rPr>
              <w:t>Критерий</w:t>
            </w:r>
            <w:r w:rsidRPr="00C5257D">
              <w:rPr>
                <w:lang w:val="ru-RU"/>
              </w:rPr>
              <w:t xml:space="preserve"> </w:t>
            </w:r>
            <w:r w:rsidRPr="00C5257D">
              <w:rPr>
                <w:spacing w:val="-10"/>
                <w:lang w:val="ru-RU"/>
              </w:rPr>
              <w:t>3</w:t>
            </w:r>
            <w:r w:rsidRPr="00C5257D">
              <w:rPr>
                <w:lang w:val="ru-RU"/>
              </w:rPr>
              <w:t xml:space="preserve"> </w:t>
            </w:r>
            <w:r w:rsidRPr="00C5257D">
              <w:rPr>
                <w:spacing w:val="-2"/>
                <w:lang w:val="ru-RU"/>
              </w:rPr>
              <w:t>«Привлекательность</w:t>
            </w:r>
            <w:r w:rsidRPr="00C5257D">
              <w:rPr>
                <w:lang w:val="ru-RU"/>
              </w:rPr>
              <w:t xml:space="preserve"> </w:t>
            </w:r>
            <w:r w:rsidRPr="00C5257D">
              <w:rPr>
                <w:spacing w:val="-2"/>
                <w:lang w:val="ru-RU"/>
              </w:rPr>
              <w:t>архитектурно-художественного</w:t>
            </w:r>
            <w:r w:rsidRPr="00C5257D">
              <w:rPr>
                <w:lang w:val="ru-RU"/>
              </w:rPr>
              <w:t xml:space="preserve"> </w:t>
            </w:r>
            <w:r w:rsidRPr="00C5257D">
              <w:rPr>
                <w:spacing w:val="-2"/>
                <w:lang w:val="ru-RU"/>
              </w:rPr>
              <w:t xml:space="preserve">облика </w:t>
            </w:r>
            <w:r w:rsidRPr="00C5257D">
              <w:rPr>
                <w:lang w:val="ru-RU"/>
              </w:rPr>
              <w:t>городского</w:t>
            </w:r>
            <w:r w:rsidRPr="00C5257D">
              <w:rPr>
                <w:spacing w:val="-8"/>
                <w:lang w:val="ru-RU"/>
              </w:rPr>
              <w:t xml:space="preserve"> </w:t>
            </w:r>
            <w:r w:rsidRPr="00C5257D">
              <w:rPr>
                <w:spacing w:val="-2"/>
                <w:lang w:val="ru-RU"/>
              </w:rPr>
              <w:t>округа»:</w:t>
            </w:r>
          </w:p>
        </w:tc>
      </w:tr>
      <w:tr w:rsidR="00611FD8" w:rsidRPr="00BB16D7" w:rsidTr="00BB16D7">
        <w:trPr>
          <w:trHeight w:val="132"/>
        </w:trPr>
        <w:tc>
          <w:tcPr>
            <w:tcW w:w="10206" w:type="dxa"/>
            <w:gridSpan w:val="4"/>
            <w:tcBorders>
              <w:left w:val="single" w:sz="4" w:space="0" w:color="FFFFFF"/>
              <w:right w:val="single" w:sz="4" w:space="0" w:color="FFFFFF"/>
            </w:tcBorders>
          </w:tcPr>
          <w:p w:rsidR="00611FD8" w:rsidRPr="00285AE0" w:rsidRDefault="00611FD8" w:rsidP="00BB16D7">
            <w:pPr>
              <w:pStyle w:val="TableParagraph"/>
              <w:jc w:val="both"/>
              <w:rPr>
                <w:sz w:val="24"/>
                <w:lang w:val="ru-RU"/>
              </w:rPr>
            </w:pPr>
          </w:p>
        </w:tc>
      </w:tr>
      <w:tr w:rsidR="00611FD8" w:rsidRPr="00C5257D" w:rsidTr="00EA3A2A">
        <w:trPr>
          <w:trHeight w:val="685"/>
        </w:trPr>
        <w:tc>
          <w:tcPr>
            <w:tcW w:w="416" w:type="dxa"/>
            <w:vMerge w:val="restart"/>
          </w:tcPr>
          <w:p w:rsidR="00611FD8" w:rsidRPr="00C5257D" w:rsidRDefault="0069351D" w:rsidP="00BB16D7">
            <w:pPr>
              <w:pStyle w:val="TableParagraph"/>
              <w:ind w:left="16"/>
              <w:jc w:val="both"/>
              <w:rPr>
                <w:lang w:val="ru-RU"/>
              </w:rPr>
            </w:pPr>
            <w:r>
              <w:rPr>
                <w:spacing w:val="-10"/>
                <w:lang w:val="ru-RU"/>
              </w:rPr>
              <w:t xml:space="preserve">  </w:t>
            </w:r>
            <w:r w:rsidR="00611FD8" w:rsidRPr="00C5257D">
              <w:rPr>
                <w:spacing w:val="-10"/>
                <w:lang w:val="ru-RU"/>
              </w:rPr>
              <w:t>5</w:t>
            </w:r>
          </w:p>
        </w:tc>
        <w:tc>
          <w:tcPr>
            <w:tcW w:w="8079" w:type="dxa"/>
            <w:gridSpan w:val="2"/>
          </w:tcPr>
          <w:p w:rsidR="00611FD8" w:rsidRPr="00C5257D" w:rsidRDefault="00611FD8" w:rsidP="00BB16D7">
            <w:pPr>
              <w:pStyle w:val="TableParagraph"/>
              <w:ind w:left="110" w:right="99"/>
              <w:jc w:val="both"/>
              <w:rPr>
                <w:lang w:val="ru-RU"/>
              </w:rPr>
            </w:pPr>
            <w:r w:rsidRPr="00C5257D">
              <w:rPr>
                <w:spacing w:val="-2"/>
                <w:lang w:val="ru-RU"/>
              </w:rPr>
              <w:t>Облицовка</w:t>
            </w:r>
            <w:r w:rsidRPr="00C5257D">
              <w:rPr>
                <w:lang w:val="ru-RU"/>
              </w:rPr>
              <w:t xml:space="preserve"> </w:t>
            </w:r>
            <w:r w:rsidRPr="00C5257D">
              <w:rPr>
                <w:spacing w:val="-2"/>
                <w:lang w:val="ru-RU"/>
              </w:rPr>
              <w:t>объекта,</w:t>
            </w:r>
            <w:r w:rsidRPr="00C5257D">
              <w:rPr>
                <w:lang w:val="ru-RU"/>
              </w:rPr>
              <w:t xml:space="preserve"> </w:t>
            </w:r>
            <w:r w:rsidRPr="00C5257D">
              <w:rPr>
                <w:spacing w:val="-2"/>
                <w:lang w:val="ru-RU"/>
              </w:rPr>
              <w:t>планируемая</w:t>
            </w:r>
            <w:r w:rsidRPr="00C5257D">
              <w:rPr>
                <w:lang w:val="ru-RU"/>
              </w:rPr>
              <w:t xml:space="preserve"> </w:t>
            </w:r>
            <w:r w:rsidRPr="00C5257D">
              <w:rPr>
                <w:spacing w:val="-10"/>
                <w:lang w:val="ru-RU"/>
              </w:rPr>
              <w:t>в</w:t>
            </w:r>
            <w:r w:rsidRPr="00C5257D">
              <w:rPr>
                <w:lang w:val="ru-RU"/>
              </w:rPr>
              <w:t xml:space="preserve"> </w:t>
            </w:r>
            <w:r w:rsidRPr="00C5257D">
              <w:rPr>
                <w:spacing w:val="-2"/>
                <w:lang w:val="ru-RU"/>
              </w:rPr>
              <w:t>соответствии</w:t>
            </w:r>
            <w:r w:rsidRPr="00C5257D">
              <w:rPr>
                <w:lang w:val="ru-RU"/>
              </w:rPr>
              <w:t xml:space="preserve"> </w:t>
            </w:r>
            <w:r w:rsidRPr="00C5257D">
              <w:rPr>
                <w:spacing w:val="-10"/>
                <w:lang w:val="ru-RU"/>
              </w:rPr>
              <w:t>с</w:t>
            </w:r>
            <w:r w:rsidRPr="00C5257D">
              <w:rPr>
                <w:lang w:val="ru-RU"/>
              </w:rPr>
              <w:t xml:space="preserve"> </w:t>
            </w:r>
            <w:r w:rsidRPr="00C5257D">
              <w:rPr>
                <w:spacing w:val="-2"/>
                <w:lang w:val="ru-RU"/>
              </w:rPr>
              <w:t>запросом</w:t>
            </w:r>
            <w:r w:rsidR="00BB16D7">
              <w:rPr>
                <w:lang w:val="ru-RU"/>
              </w:rPr>
              <w:t xml:space="preserve"> </w:t>
            </w:r>
            <w:r w:rsidRPr="00C5257D">
              <w:rPr>
                <w:spacing w:val="-10"/>
                <w:lang w:val="ru-RU"/>
              </w:rPr>
              <w:t>к</w:t>
            </w:r>
            <w:r w:rsidRPr="00C5257D">
              <w:rPr>
                <w:lang w:val="ru-RU"/>
              </w:rPr>
              <w:t xml:space="preserve"> </w:t>
            </w:r>
            <w:r w:rsidRPr="00C5257D">
              <w:rPr>
                <w:spacing w:val="-2"/>
                <w:lang w:val="ru-RU"/>
              </w:rPr>
              <w:t>указанию</w:t>
            </w:r>
            <w:r w:rsidR="006E607F">
              <w:rPr>
                <w:spacing w:val="-2"/>
                <w:lang w:val="ru-RU"/>
              </w:rPr>
              <w:br/>
            </w:r>
            <w:r w:rsidRPr="00C5257D">
              <w:rPr>
                <w:spacing w:val="-10"/>
                <w:lang w:val="ru-RU"/>
              </w:rPr>
              <w:t>в</w:t>
            </w:r>
            <w:r w:rsidRPr="00C5257D">
              <w:rPr>
                <w:lang w:val="ru-RU"/>
              </w:rPr>
              <w:t xml:space="preserve"> Колористическом паспорте, соответствует Правилам благоустройства:</w:t>
            </w:r>
          </w:p>
          <w:p w:rsidR="00611FD8" w:rsidRPr="00C5257D" w:rsidRDefault="00611FD8" w:rsidP="00BB16D7">
            <w:pPr>
              <w:pStyle w:val="TableParagraph"/>
              <w:ind w:left="110"/>
              <w:jc w:val="both"/>
              <w:rPr>
                <w:lang w:val="ru-RU"/>
              </w:rPr>
            </w:pPr>
            <w:r w:rsidRPr="00C5257D">
              <w:rPr>
                <w:lang w:val="ru-RU"/>
              </w:rPr>
              <w:t>Поле</w:t>
            </w:r>
            <w:r w:rsidRPr="00C5257D">
              <w:rPr>
                <w:spacing w:val="-4"/>
                <w:lang w:val="ru-RU"/>
              </w:rPr>
              <w:t xml:space="preserve"> </w:t>
            </w:r>
            <w:r w:rsidRPr="00C5257D">
              <w:rPr>
                <w:lang w:val="ru-RU"/>
              </w:rPr>
              <w:t>отображается</w:t>
            </w:r>
            <w:r w:rsidRPr="00C5257D">
              <w:rPr>
                <w:spacing w:val="-4"/>
                <w:lang w:val="ru-RU"/>
              </w:rPr>
              <w:t xml:space="preserve"> </w:t>
            </w:r>
            <w:r w:rsidRPr="00C5257D">
              <w:rPr>
                <w:lang w:val="ru-RU"/>
              </w:rPr>
              <w:t>при</w:t>
            </w:r>
            <w:r w:rsidRPr="00C5257D">
              <w:rPr>
                <w:spacing w:val="-5"/>
                <w:lang w:val="ru-RU"/>
              </w:rPr>
              <w:t xml:space="preserve"> </w:t>
            </w:r>
            <w:r w:rsidRPr="00C5257D">
              <w:rPr>
                <w:lang w:val="ru-RU"/>
              </w:rPr>
              <w:t>отрицательном</w:t>
            </w:r>
            <w:r w:rsidRPr="00C5257D">
              <w:rPr>
                <w:spacing w:val="-4"/>
                <w:lang w:val="ru-RU"/>
              </w:rPr>
              <w:t xml:space="preserve"> </w:t>
            </w:r>
            <w:r w:rsidRPr="00C5257D">
              <w:rPr>
                <w:lang w:val="ru-RU"/>
              </w:rPr>
              <w:t>результате</w:t>
            </w:r>
            <w:r w:rsidRPr="00C5257D">
              <w:rPr>
                <w:spacing w:val="-4"/>
                <w:lang w:val="ru-RU"/>
              </w:rPr>
              <w:t xml:space="preserve"> </w:t>
            </w:r>
            <w:r w:rsidRPr="00C5257D">
              <w:rPr>
                <w:lang w:val="ru-RU"/>
              </w:rPr>
              <w:t>«нет»</w:t>
            </w:r>
            <w:r w:rsidRPr="00C5257D">
              <w:rPr>
                <w:spacing w:val="-5"/>
                <w:lang w:val="ru-RU"/>
              </w:rPr>
              <w:t xml:space="preserve"> </w:t>
            </w:r>
            <w:r w:rsidRPr="00C5257D">
              <w:rPr>
                <w:lang w:val="ru-RU"/>
              </w:rPr>
              <w:t>и</w:t>
            </w:r>
            <w:r w:rsidRPr="00C5257D">
              <w:rPr>
                <w:spacing w:val="-4"/>
                <w:lang w:val="ru-RU"/>
              </w:rPr>
              <w:t xml:space="preserve"> </w:t>
            </w:r>
            <w:r w:rsidRPr="00C5257D">
              <w:rPr>
                <w:lang w:val="ru-RU"/>
              </w:rPr>
              <w:t>(или)</w:t>
            </w:r>
            <w:r w:rsidRPr="00C5257D">
              <w:rPr>
                <w:spacing w:val="-4"/>
                <w:lang w:val="ru-RU"/>
              </w:rPr>
              <w:t xml:space="preserve"> </w:t>
            </w:r>
            <w:r w:rsidRPr="00C5257D">
              <w:rPr>
                <w:spacing w:val="-2"/>
                <w:lang w:val="ru-RU"/>
              </w:rPr>
              <w:t>«частично»</w:t>
            </w:r>
          </w:p>
        </w:tc>
        <w:tc>
          <w:tcPr>
            <w:tcW w:w="1711" w:type="dxa"/>
          </w:tcPr>
          <w:p w:rsidR="00611FD8" w:rsidRPr="00C5257D" w:rsidRDefault="00611FD8" w:rsidP="00611FD8">
            <w:pPr>
              <w:pStyle w:val="TableParagraph"/>
              <w:ind w:left="179" w:right="167"/>
              <w:jc w:val="center"/>
              <w:rPr>
                <w:lang w:val="ru-RU"/>
              </w:rPr>
            </w:pPr>
            <w:r w:rsidRPr="00C5257D">
              <w:rPr>
                <w:spacing w:val="-2"/>
                <w:lang w:val="ru-RU"/>
              </w:rPr>
              <w:t>Результат</w:t>
            </w:r>
          </w:p>
        </w:tc>
      </w:tr>
      <w:tr w:rsidR="00611FD8" w:rsidRPr="00C5257D" w:rsidTr="00EA3A2A">
        <w:trPr>
          <w:trHeight w:val="77"/>
        </w:trPr>
        <w:tc>
          <w:tcPr>
            <w:tcW w:w="416" w:type="dxa"/>
            <w:vMerge/>
            <w:tcBorders>
              <w:top w:val="nil"/>
            </w:tcBorders>
          </w:tcPr>
          <w:p w:rsidR="00611FD8" w:rsidRPr="00C5257D" w:rsidRDefault="00611FD8" w:rsidP="00BB16D7">
            <w:pPr>
              <w:jc w:val="both"/>
              <w:rPr>
                <w:lang w:val="ru-RU"/>
              </w:rPr>
            </w:pPr>
          </w:p>
        </w:tc>
        <w:tc>
          <w:tcPr>
            <w:tcW w:w="8079" w:type="dxa"/>
            <w:gridSpan w:val="2"/>
            <w:tcBorders>
              <w:right w:val="nil"/>
            </w:tcBorders>
          </w:tcPr>
          <w:p w:rsidR="00611FD8" w:rsidRPr="00C5257D" w:rsidRDefault="00C5257D" w:rsidP="00BB16D7">
            <w:pPr>
              <w:pStyle w:val="TableParagraph"/>
              <w:tabs>
                <w:tab w:val="left" w:pos="3399"/>
              </w:tabs>
              <w:jc w:val="both"/>
              <w:rPr>
                <w:sz w:val="2"/>
                <w:lang w:val="ru-RU"/>
              </w:rPr>
            </w:pPr>
            <w:r w:rsidRPr="00C5257D">
              <w:rPr>
                <w:sz w:val="2"/>
                <w:lang w:val="ru-RU"/>
              </w:rPr>
              <w:tab/>
            </w:r>
          </w:p>
        </w:tc>
        <w:tc>
          <w:tcPr>
            <w:tcW w:w="1711" w:type="dxa"/>
            <w:tcBorders>
              <w:left w:val="nil"/>
              <w:right w:val="single" w:sz="4" w:space="0" w:color="FFFFFF"/>
            </w:tcBorders>
          </w:tcPr>
          <w:p w:rsidR="00611FD8" w:rsidRPr="00C5257D" w:rsidRDefault="00611FD8" w:rsidP="00611FD8">
            <w:pPr>
              <w:pStyle w:val="TableParagraph"/>
              <w:rPr>
                <w:sz w:val="2"/>
                <w:lang w:val="ru-RU"/>
              </w:rPr>
            </w:pPr>
          </w:p>
        </w:tc>
      </w:tr>
      <w:tr w:rsidR="00611FD8" w:rsidRPr="00C5257D" w:rsidTr="00BB16D7">
        <w:trPr>
          <w:trHeight w:val="512"/>
        </w:trPr>
        <w:tc>
          <w:tcPr>
            <w:tcW w:w="416" w:type="dxa"/>
            <w:vMerge/>
            <w:tcBorders>
              <w:top w:val="nil"/>
            </w:tcBorders>
          </w:tcPr>
          <w:p w:rsidR="00611FD8" w:rsidRPr="00C5257D" w:rsidRDefault="00611FD8" w:rsidP="00BB16D7">
            <w:pPr>
              <w:jc w:val="both"/>
              <w:rPr>
                <w:lang w:val="ru-RU"/>
              </w:rPr>
            </w:pPr>
          </w:p>
        </w:tc>
        <w:tc>
          <w:tcPr>
            <w:tcW w:w="425" w:type="dxa"/>
          </w:tcPr>
          <w:p w:rsidR="00611FD8" w:rsidRPr="00C5257D" w:rsidRDefault="0069351D" w:rsidP="00BB16D7">
            <w:pPr>
              <w:pStyle w:val="TableParagraph"/>
              <w:ind w:right="102"/>
              <w:jc w:val="both"/>
              <w:rPr>
                <w:lang w:val="ru-RU"/>
              </w:rPr>
            </w:pPr>
            <w:r>
              <w:rPr>
                <w:spacing w:val="-10"/>
                <w:lang w:val="ru-RU"/>
              </w:rPr>
              <w:t xml:space="preserve">  </w:t>
            </w:r>
            <w:r w:rsidR="00611FD8" w:rsidRPr="00C5257D">
              <w:rPr>
                <w:spacing w:val="-10"/>
                <w:lang w:val="ru-RU"/>
              </w:rPr>
              <w:t>1</w:t>
            </w:r>
          </w:p>
        </w:tc>
        <w:tc>
          <w:tcPr>
            <w:tcW w:w="7654" w:type="dxa"/>
          </w:tcPr>
          <w:p w:rsidR="00611FD8" w:rsidRPr="00C5257D" w:rsidRDefault="00611FD8" w:rsidP="00BB16D7">
            <w:pPr>
              <w:pStyle w:val="TableParagraph"/>
              <w:ind w:left="110" w:right="141"/>
              <w:jc w:val="both"/>
              <w:rPr>
                <w:lang w:val="ru-RU"/>
              </w:rPr>
            </w:pPr>
            <w:r w:rsidRPr="00C5257D">
              <w:rPr>
                <w:lang w:val="ru-RU"/>
              </w:rPr>
              <w:t>Силикатный</w:t>
            </w:r>
            <w:r w:rsidRPr="00C5257D">
              <w:rPr>
                <w:spacing w:val="6"/>
                <w:lang w:val="ru-RU"/>
              </w:rPr>
              <w:t xml:space="preserve"> </w:t>
            </w:r>
            <w:r w:rsidRPr="00C5257D">
              <w:rPr>
                <w:lang w:val="ru-RU"/>
              </w:rPr>
              <w:t>кирпич,</w:t>
            </w:r>
            <w:r w:rsidRPr="00C5257D">
              <w:rPr>
                <w:spacing w:val="11"/>
                <w:lang w:val="ru-RU"/>
              </w:rPr>
              <w:t xml:space="preserve"> </w:t>
            </w:r>
            <w:r w:rsidRPr="00C5257D">
              <w:rPr>
                <w:lang w:val="ru-RU"/>
              </w:rPr>
              <w:t>бетонные</w:t>
            </w:r>
            <w:r w:rsidRPr="00C5257D">
              <w:rPr>
                <w:spacing w:val="10"/>
                <w:lang w:val="ru-RU"/>
              </w:rPr>
              <w:t xml:space="preserve"> </w:t>
            </w:r>
            <w:r w:rsidRPr="00C5257D">
              <w:rPr>
                <w:lang w:val="ru-RU"/>
              </w:rPr>
              <w:t>блоки</w:t>
            </w:r>
            <w:r w:rsidRPr="00C5257D">
              <w:rPr>
                <w:spacing w:val="9"/>
                <w:lang w:val="ru-RU"/>
              </w:rPr>
              <w:t xml:space="preserve"> </w:t>
            </w:r>
            <w:r w:rsidRPr="00C5257D">
              <w:rPr>
                <w:lang w:val="ru-RU"/>
              </w:rPr>
              <w:t>без</w:t>
            </w:r>
            <w:r w:rsidRPr="00C5257D">
              <w:rPr>
                <w:spacing w:val="9"/>
                <w:lang w:val="ru-RU"/>
              </w:rPr>
              <w:t xml:space="preserve"> </w:t>
            </w:r>
            <w:r w:rsidRPr="00C5257D">
              <w:rPr>
                <w:lang w:val="ru-RU"/>
              </w:rPr>
              <w:t>финишной</w:t>
            </w:r>
            <w:r w:rsidRPr="00C5257D">
              <w:rPr>
                <w:spacing w:val="11"/>
                <w:lang w:val="ru-RU"/>
              </w:rPr>
              <w:t xml:space="preserve"> </w:t>
            </w:r>
            <w:r w:rsidRPr="00C5257D">
              <w:rPr>
                <w:lang w:val="ru-RU"/>
              </w:rPr>
              <w:t>отделки</w:t>
            </w:r>
            <w:r w:rsidRPr="00C5257D">
              <w:rPr>
                <w:spacing w:val="11"/>
                <w:lang w:val="ru-RU"/>
              </w:rPr>
              <w:t xml:space="preserve"> </w:t>
            </w:r>
            <w:r w:rsidRPr="00C5257D">
              <w:rPr>
                <w:lang w:val="ru-RU"/>
              </w:rPr>
              <w:t>в</w:t>
            </w:r>
            <w:r w:rsidRPr="00C5257D">
              <w:rPr>
                <w:spacing w:val="7"/>
                <w:lang w:val="ru-RU"/>
              </w:rPr>
              <w:t xml:space="preserve"> </w:t>
            </w:r>
            <w:r w:rsidRPr="00C5257D">
              <w:rPr>
                <w:lang w:val="ru-RU"/>
              </w:rPr>
              <w:t>запросе</w:t>
            </w:r>
            <w:r w:rsidR="006E607F">
              <w:rPr>
                <w:spacing w:val="20"/>
                <w:lang w:val="ru-RU"/>
              </w:rPr>
              <w:br/>
            </w:r>
            <w:r w:rsidRPr="00C5257D">
              <w:rPr>
                <w:lang w:val="ru-RU"/>
              </w:rPr>
              <w:t>не</w:t>
            </w:r>
            <w:r w:rsidRPr="00C5257D">
              <w:rPr>
                <w:spacing w:val="8"/>
                <w:lang w:val="ru-RU"/>
              </w:rPr>
              <w:t xml:space="preserve"> </w:t>
            </w:r>
            <w:r w:rsidRPr="00C5257D">
              <w:rPr>
                <w:spacing w:val="-2"/>
                <w:lang w:val="ru-RU"/>
              </w:rPr>
              <w:t>планируются</w:t>
            </w:r>
          </w:p>
          <w:p w:rsidR="00611FD8" w:rsidRPr="00C5257D" w:rsidRDefault="00611FD8" w:rsidP="006E607F">
            <w:pPr>
              <w:pStyle w:val="TableParagraph"/>
              <w:ind w:left="110" w:right="141"/>
              <w:jc w:val="both"/>
              <w:rPr>
                <w:lang w:val="ru-RU"/>
              </w:rPr>
            </w:pPr>
            <w:r w:rsidRPr="00C5257D">
              <w:rPr>
                <w:lang w:val="ru-RU"/>
              </w:rPr>
              <w:t>В</w:t>
            </w:r>
            <w:r w:rsidRPr="00C5257D">
              <w:rPr>
                <w:spacing w:val="21"/>
                <w:lang w:val="ru-RU"/>
              </w:rPr>
              <w:t xml:space="preserve"> </w:t>
            </w:r>
            <w:r w:rsidRPr="00C5257D">
              <w:rPr>
                <w:lang w:val="ru-RU"/>
              </w:rPr>
              <w:t>случае,</w:t>
            </w:r>
            <w:r w:rsidRPr="00C5257D">
              <w:rPr>
                <w:spacing w:val="25"/>
                <w:lang w:val="ru-RU"/>
              </w:rPr>
              <w:t xml:space="preserve"> </w:t>
            </w:r>
            <w:r w:rsidRPr="00C5257D">
              <w:rPr>
                <w:lang w:val="ru-RU"/>
              </w:rPr>
              <w:t>если</w:t>
            </w:r>
            <w:r w:rsidRPr="00C5257D">
              <w:rPr>
                <w:spacing w:val="28"/>
                <w:lang w:val="ru-RU"/>
              </w:rPr>
              <w:t xml:space="preserve"> </w:t>
            </w:r>
            <w:r w:rsidRPr="00C5257D">
              <w:rPr>
                <w:lang w:val="ru-RU"/>
              </w:rPr>
              <w:t>информация</w:t>
            </w:r>
            <w:r w:rsidRPr="00C5257D">
              <w:rPr>
                <w:spacing w:val="30"/>
                <w:lang w:val="ru-RU"/>
              </w:rPr>
              <w:t xml:space="preserve"> </w:t>
            </w:r>
            <w:r w:rsidRPr="00C5257D">
              <w:rPr>
                <w:lang w:val="ru-RU"/>
              </w:rPr>
              <w:t>в</w:t>
            </w:r>
            <w:r w:rsidRPr="00C5257D">
              <w:rPr>
                <w:spacing w:val="27"/>
                <w:lang w:val="ru-RU"/>
              </w:rPr>
              <w:t xml:space="preserve"> </w:t>
            </w:r>
            <w:r w:rsidRPr="00C5257D">
              <w:rPr>
                <w:lang w:val="ru-RU"/>
              </w:rPr>
              <w:t>запросе</w:t>
            </w:r>
            <w:r w:rsidRPr="00C5257D">
              <w:rPr>
                <w:spacing w:val="29"/>
                <w:lang w:val="ru-RU"/>
              </w:rPr>
              <w:t xml:space="preserve"> </w:t>
            </w:r>
            <w:r w:rsidRPr="00C5257D">
              <w:rPr>
                <w:lang w:val="ru-RU"/>
              </w:rPr>
              <w:t>не</w:t>
            </w:r>
            <w:r w:rsidRPr="00C5257D">
              <w:rPr>
                <w:spacing w:val="28"/>
                <w:lang w:val="ru-RU"/>
              </w:rPr>
              <w:t xml:space="preserve"> </w:t>
            </w:r>
            <w:r w:rsidRPr="00C5257D">
              <w:rPr>
                <w:lang w:val="ru-RU"/>
              </w:rPr>
              <w:t>позволяет</w:t>
            </w:r>
            <w:r w:rsidRPr="00C5257D">
              <w:rPr>
                <w:spacing w:val="31"/>
                <w:lang w:val="ru-RU"/>
              </w:rPr>
              <w:t xml:space="preserve"> </w:t>
            </w:r>
            <w:r w:rsidRPr="00C5257D">
              <w:rPr>
                <w:lang w:val="ru-RU"/>
              </w:rPr>
              <w:t>подтвердить</w:t>
            </w:r>
            <w:r w:rsidRPr="00C5257D">
              <w:rPr>
                <w:spacing w:val="29"/>
                <w:lang w:val="ru-RU"/>
              </w:rPr>
              <w:t xml:space="preserve"> </w:t>
            </w:r>
            <w:r w:rsidRPr="00C5257D">
              <w:rPr>
                <w:lang w:val="ru-RU"/>
              </w:rPr>
              <w:t>соответствие</w:t>
            </w:r>
            <w:r w:rsidRPr="00C5257D">
              <w:rPr>
                <w:spacing w:val="40"/>
                <w:lang w:val="ru-RU"/>
              </w:rPr>
              <w:t xml:space="preserve"> </w:t>
            </w:r>
            <w:r w:rsidRPr="00C5257D">
              <w:rPr>
                <w:lang w:val="ru-RU"/>
              </w:rPr>
              <w:t>Правилам</w:t>
            </w:r>
            <w:r w:rsidRPr="00C5257D">
              <w:rPr>
                <w:spacing w:val="25"/>
                <w:lang w:val="ru-RU"/>
              </w:rPr>
              <w:t xml:space="preserve"> </w:t>
            </w:r>
            <w:r w:rsidRPr="00C5257D">
              <w:rPr>
                <w:lang w:val="ru-RU"/>
              </w:rPr>
              <w:t>благоустройства,</w:t>
            </w:r>
            <w:r w:rsidRPr="00C5257D">
              <w:rPr>
                <w:spacing w:val="25"/>
                <w:lang w:val="ru-RU"/>
              </w:rPr>
              <w:t xml:space="preserve"> </w:t>
            </w:r>
            <w:r w:rsidRPr="00C5257D">
              <w:rPr>
                <w:lang w:val="ru-RU"/>
              </w:rPr>
              <w:t>указывается</w:t>
            </w:r>
            <w:r w:rsidRPr="00C5257D">
              <w:rPr>
                <w:spacing w:val="24"/>
                <w:lang w:val="ru-RU"/>
              </w:rPr>
              <w:t xml:space="preserve"> </w:t>
            </w:r>
            <w:r w:rsidRPr="00C5257D">
              <w:rPr>
                <w:lang w:val="ru-RU"/>
              </w:rPr>
              <w:t>отрицательный</w:t>
            </w:r>
            <w:r w:rsidRPr="00C5257D">
              <w:rPr>
                <w:spacing w:val="25"/>
                <w:lang w:val="ru-RU"/>
              </w:rPr>
              <w:t xml:space="preserve"> </w:t>
            </w:r>
            <w:r w:rsidRPr="00C5257D">
              <w:rPr>
                <w:lang w:val="ru-RU"/>
              </w:rPr>
              <w:t>результат</w:t>
            </w:r>
            <w:r w:rsidRPr="00C5257D">
              <w:rPr>
                <w:spacing w:val="26"/>
                <w:lang w:val="ru-RU"/>
              </w:rPr>
              <w:t xml:space="preserve"> </w:t>
            </w:r>
            <w:r w:rsidRPr="00C5257D">
              <w:rPr>
                <w:lang w:val="ru-RU"/>
              </w:rPr>
              <w:t>«</w:t>
            </w:r>
            <w:proofErr w:type="gramStart"/>
            <w:r w:rsidRPr="00C5257D">
              <w:rPr>
                <w:lang w:val="ru-RU"/>
              </w:rPr>
              <w:t>нет»</w:t>
            </w:r>
            <w:r w:rsidR="006E607F">
              <w:rPr>
                <w:spacing w:val="27"/>
                <w:lang w:val="ru-RU"/>
              </w:rPr>
              <w:br/>
            </w:r>
            <w:r w:rsidRPr="00C5257D">
              <w:rPr>
                <w:spacing w:val="-5"/>
                <w:lang w:val="ru-RU"/>
              </w:rPr>
              <w:t>или</w:t>
            </w:r>
            <w:proofErr w:type="gramEnd"/>
            <w:r w:rsidR="006E607F">
              <w:rPr>
                <w:spacing w:val="-5"/>
                <w:lang w:val="ru-RU"/>
              </w:rPr>
              <w:t xml:space="preserve"> </w:t>
            </w:r>
            <w:r w:rsidRPr="00C5257D">
              <w:rPr>
                <w:spacing w:val="-2"/>
                <w:lang w:val="ru-RU"/>
              </w:rPr>
              <w:t>«частично»</w:t>
            </w:r>
          </w:p>
        </w:tc>
        <w:tc>
          <w:tcPr>
            <w:tcW w:w="1711" w:type="dxa"/>
          </w:tcPr>
          <w:p w:rsidR="00611FD8" w:rsidRPr="00C5257D" w:rsidRDefault="00611FD8" w:rsidP="00611FD8">
            <w:pPr>
              <w:pStyle w:val="TableParagraph"/>
              <w:ind w:left="179" w:right="167"/>
              <w:jc w:val="center"/>
              <w:rPr>
                <w:lang w:val="ru-RU"/>
              </w:rPr>
            </w:pPr>
            <w:r w:rsidRPr="00C5257D">
              <w:rPr>
                <w:spacing w:val="-2"/>
                <w:lang w:val="ru-RU"/>
              </w:rPr>
              <w:t>Результат</w:t>
            </w:r>
          </w:p>
        </w:tc>
      </w:tr>
      <w:tr w:rsidR="00611FD8" w:rsidRPr="00C5257D" w:rsidTr="00BB16D7">
        <w:trPr>
          <w:trHeight w:val="77"/>
        </w:trPr>
        <w:tc>
          <w:tcPr>
            <w:tcW w:w="416" w:type="dxa"/>
            <w:vMerge/>
            <w:tcBorders>
              <w:top w:val="nil"/>
            </w:tcBorders>
          </w:tcPr>
          <w:p w:rsidR="00611FD8" w:rsidRPr="00C5257D" w:rsidRDefault="00611FD8" w:rsidP="00BB16D7">
            <w:pPr>
              <w:jc w:val="both"/>
              <w:rPr>
                <w:lang w:val="ru-RU"/>
              </w:rPr>
            </w:pPr>
          </w:p>
        </w:tc>
        <w:tc>
          <w:tcPr>
            <w:tcW w:w="425" w:type="dxa"/>
            <w:tcBorders>
              <w:right w:val="nil"/>
            </w:tcBorders>
          </w:tcPr>
          <w:p w:rsidR="00611FD8" w:rsidRPr="00C5257D" w:rsidRDefault="00611FD8" w:rsidP="00BB16D7">
            <w:pPr>
              <w:pStyle w:val="TableParagraph"/>
              <w:jc w:val="both"/>
              <w:rPr>
                <w:sz w:val="4"/>
                <w:lang w:val="ru-RU"/>
              </w:rPr>
            </w:pPr>
          </w:p>
        </w:tc>
        <w:tc>
          <w:tcPr>
            <w:tcW w:w="7654" w:type="dxa"/>
            <w:tcBorders>
              <w:left w:val="nil"/>
              <w:right w:val="nil"/>
            </w:tcBorders>
          </w:tcPr>
          <w:p w:rsidR="00611FD8" w:rsidRPr="00C5257D" w:rsidRDefault="00611FD8" w:rsidP="00BB16D7">
            <w:pPr>
              <w:pStyle w:val="TableParagraph"/>
              <w:ind w:firstLine="709"/>
              <w:jc w:val="both"/>
              <w:rPr>
                <w:sz w:val="4"/>
                <w:lang w:val="ru-RU"/>
              </w:rPr>
            </w:pPr>
          </w:p>
        </w:tc>
        <w:tc>
          <w:tcPr>
            <w:tcW w:w="1711" w:type="dxa"/>
            <w:tcBorders>
              <w:left w:val="nil"/>
              <w:right w:val="single" w:sz="4" w:space="0" w:color="FFFFFF"/>
            </w:tcBorders>
          </w:tcPr>
          <w:p w:rsidR="00611FD8" w:rsidRPr="00C5257D" w:rsidRDefault="00611FD8" w:rsidP="00611FD8">
            <w:pPr>
              <w:pStyle w:val="TableParagraph"/>
              <w:rPr>
                <w:sz w:val="4"/>
                <w:lang w:val="ru-RU"/>
              </w:rPr>
            </w:pPr>
          </w:p>
        </w:tc>
      </w:tr>
      <w:tr w:rsidR="00611FD8" w:rsidRPr="00C5257D" w:rsidTr="00BB16D7">
        <w:trPr>
          <w:trHeight w:val="525"/>
        </w:trPr>
        <w:tc>
          <w:tcPr>
            <w:tcW w:w="416" w:type="dxa"/>
            <w:vMerge/>
            <w:tcBorders>
              <w:top w:val="nil"/>
            </w:tcBorders>
          </w:tcPr>
          <w:p w:rsidR="00611FD8" w:rsidRPr="00C5257D" w:rsidRDefault="00611FD8" w:rsidP="00BB16D7">
            <w:pPr>
              <w:jc w:val="both"/>
              <w:rPr>
                <w:lang w:val="ru-RU"/>
              </w:rPr>
            </w:pPr>
          </w:p>
        </w:tc>
        <w:tc>
          <w:tcPr>
            <w:tcW w:w="425" w:type="dxa"/>
          </w:tcPr>
          <w:p w:rsidR="00611FD8" w:rsidRPr="00C5257D" w:rsidRDefault="0069351D" w:rsidP="00BB16D7">
            <w:pPr>
              <w:pStyle w:val="TableParagraph"/>
              <w:ind w:right="102"/>
              <w:jc w:val="both"/>
              <w:rPr>
                <w:lang w:val="ru-RU"/>
              </w:rPr>
            </w:pPr>
            <w:r>
              <w:rPr>
                <w:spacing w:val="-10"/>
                <w:lang w:val="ru-RU"/>
              </w:rPr>
              <w:t xml:space="preserve">  </w:t>
            </w:r>
            <w:r w:rsidR="00611FD8" w:rsidRPr="00C5257D">
              <w:rPr>
                <w:spacing w:val="-10"/>
                <w:lang w:val="ru-RU"/>
              </w:rPr>
              <w:t>2</w:t>
            </w:r>
          </w:p>
        </w:tc>
        <w:tc>
          <w:tcPr>
            <w:tcW w:w="7654" w:type="dxa"/>
          </w:tcPr>
          <w:p w:rsidR="00611FD8" w:rsidRPr="00C5257D" w:rsidRDefault="00611FD8" w:rsidP="00BB16D7">
            <w:pPr>
              <w:pStyle w:val="TableParagraph"/>
              <w:ind w:left="110" w:right="141"/>
              <w:jc w:val="both"/>
              <w:rPr>
                <w:lang w:val="ru-RU"/>
              </w:rPr>
            </w:pPr>
            <w:r w:rsidRPr="00C5257D">
              <w:rPr>
                <w:lang w:val="ru-RU"/>
              </w:rPr>
              <w:t>Имитации</w:t>
            </w:r>
            <w:r w:rsidRPr="00C5257D">
              <w:rPr>
                <w:spacing w:val="8"/>
                <w:lang w:val="ru-RU"/>
              </w:rPr>
              <w:t xml:space="preserve"> </w:t>
            </w:r>
            <w:r w:rsidRPr="00C5257D">
              <w:rPr>
                <w:lang w:val="ru-RU"/>
              </w:rPr>
              <w:t>дикого,</w:t>
            </w:r>
            <w:r w:rsidRPr="00C5257D">
              <w:rPr>
                <w:spacing w:val="10"/>
                <w:lang w:val="ru-RU"/>
              </w:rPr>
              <w:t xml:space="preserve"> </w:t>
            </w:r>
            <w:r w:rsidRPr="00C5257D">
              <w:rPr>
                <w:lang w:val="ru-RU"/>
              </w:rPr>
              <w:t>колотого</w:t>
            </w:r>
            <w:r w:rsidRPr="00C5257D">
              <w:rPr>
                <w:spacing w:val="9"/>
                <w:lang w:val="ru-RU"/>
              </w:rPr>
              <w:t xml:space="preserve"> </w:t>
            </w:r>
            <w:r w:rsidRPr="00C5257D">
              <w:rPr>
                <w:lang w:val="ru-RU"/>
              </w:rPr>
              <w:t>камня</w:t>
            </w:r>
            <w:r w:rsidRPr="00C5257D">
              <w:rPr>
                <w:spacing w:val="8"/>
                <w:lang w:val="ru-RU"/>
              </w:rPr>
              <w:t xml:space="preserve"> </w:t>
            </w:r>
            <w:r w:rsidRPr="00C5257D">
              <w:rPr>
                <w:lang w:val="ru-RU"/>
              </w:rPr>
              <w:t>из</w:t>
            </w:r>
            <w:r w:rsidRPr="00C5257D">
              <w:rPr>
                <w:spacing w:val="8"/>
                <w:lang w:val="ru-RU"/>
              </w:rPr>
              <w:t xml:space="preserve"> </w:t>
            </w:r>
            <w:r w:rsidRPr="00C5257D">
              <w:rPr>
                <w:lang w:val="ru-RU"/>
              </w:rPr>
              <w:t>бетона</w:t>
            </w:r>
            <w:r w:rsidRPr="00C5257D">
              <w:rPr>
                <w:spacing w:val="9"/>
                <w:lang w:val="ru-RU"/>
              </w:rPr>
              <w:t xml:space="preserve"> </w:t>
            </w:r>
            <w:r w:rsidRPr="00C5257D">
              <w:rPr>
                <w:lang w:val="ru-RU"/>
              </w:rPr>
              <w:t>и</w:t>
            </w:r>
            <w:r w:rsidRPr="00C5257D">
              <w:rPr>
                <w:spacing w:val="6"/>
                <w:lang w:val="ru-RU"/>
              </w:rPr>
              <w:t xml:space="preserve"> </w:t>
            </w:r>
            <w:r w:rsidRPr="00C5257D">
              <w:rPr>
                <w:lang w:val="ru-RU"/>
              </w:rPr>
              <w:t>цемента</w:t>
            </w:r>
            <w:r w:rsidRPr="00C5257D">
              <w:rPr>
                <w:spacing w:val="20"/>
                <w:lang w:val="ru-RU"/>
              </w:rPr>
              <w:t xml:space="preserve"> </w:t>
            </w:r>
            <w:r w:rsidRPr="00C5257D">
              <w:rPr>
                <w:lang w:val="ru-RU"/>
              </w:rPr>
              <w:t>не</w:t>
            </w:r>
            <w:r w:rsidRPr="00C5257D">
              <w:rPr>
                <w:spacing w:val="8"/>
                <w:lang w:val="ru-RU"/>
              </w:rPr>
              <w:t xml:space="preserve"> </w:t>
            </w:r>
            <w:r w:rsidRPr="00C5257D">
              <w:rPr>
                <w:spacing w:val="-2"/>
                <w:lang w:val="ru-RU"/>
              </w:rPr>
              <w:t>планируются</w:t>
            </w:r>
          </w:p>
          <w:p w:rsidR="00611FD8" w:rsidRPr="00C5257D" w:rsidRDefault="00611FD8" w:rsidP="006E607F">
            <w:pPr>
              <w:pStyle w:val="TableParagraph"/>
              <w:ind w:left="110" w:right="141"/>
              <w:jc w:val="both"/>
              <w:rPr>
                <w:lang w:val="ru-RU"/>
              </w:rPr>
            </w:pPr>
            <w:r w:rsidRPr="00C5257D">
              <w:rPr>
                <w:lang w:val="ru-RU"/>
              </w:rPr>
              <w:t>В</w:t>
            </w:r>
            <w:r w:rsidRPr="00C5257D">
              <w:rPr>
                <w:spacing w:val="21"/>
                <w:lang w:val="ru-RU"/>
              </w:rPr>
              <w:t xml:space="preserve"> </w:t>
            </w:r>
            <w:r w:rsidRPr="00C5257D">
              <w:rPr>
                <w:lang w:val="ru-RU"/>
              </w:rPr>
              <w:t>случае,</w:t>
            </w:r>
            <w:r w:rsidRPr="00C5257D">
              <w:rPr>
                <w:spacing w:val="25"/>
                <w:lang w:val="ru-RU"/>
              </w:rPr>
              <w:t xml:space="preserve"> </w:t>
            </w:r>
            <w:r w:rsidRPr="00C5257D">
              <w:rPr>
                <w:lang w:val="ru-RU"/>
              </w:rPr>
              <w:t>если</w:t>
            </w:r>
            <w:r w:rsidRPr="00C5257D">
              <w:rPr>
                <w:spacing w:val="28"/>
                <w:lang w:val="ru-RU"/>
              </w:rPr>
              <w:t xml:space="preserve"> </w:t>
            </w:r>
            <w:r w:rsidRPr="00C5257D">
              <w:rPr>
                <w:lang w:val="ru-RU"/>
              </w:rPr>
              <w:t>информация</w:t>
            </w:r>
            <w:r w:rsidRPr="00C5257D">
              <w:rPr>
                <w:spacing w:val="30"/>
                <w:lang w:val="ru-RU"/>
              </w:rPr>
              <w:t xml:space="preserve"> </w:t>
            </w:r>
            <w:r w:rsidRPr="00C5257D">
              <w:rPr>
                <w:lang w:val="ru-RU"/>
              </w:rPr>
              <w:t>в</w:t>
            </w:r>
            <w:r w:rsidRPr="00C5257D">
              <w:rPr>
                <w:spacing w:val="27"/>
                <w:lang w:val="ru-RU"/>
              </w:rPr>
              <w:t xml:space="preserve"> </w:t>
            </w:r>
            <w:r w:rsidRPr="00C5257D">
              <w:rPr>
                <w:lang w:val="ru-RU"/>
              </w:rPr>
              <w:t>запросе</w:t>
            </w:r>
            <w:r w:rsidRPr="00C5257D">
              <w:rPr>
                <w:spacing w:val="29"/>
                <w:lang w:val="ru-RU"/>
              </w:rPr>
              <w:t xml:space="preserve"> </w:t>
            </w:r>
            <w:r w:rsidRPr="00C5257D">
              <w:rPr>
                <w:lang w:val="ru-RU"/>
              </w:rPr>
              <w:t>не</w:t>
            </w:r>
            <w:r w:rsidRPr="00C5257D">
              <w:rPr>
                <w:spacing w:val="28"/>
                <w:lang w:val="ru-RU"/>
              </w:rPr>
              <w:t xml:space="preserve"> </w:t>
            </w:r>
            <w:r w:rsidRPr="00C5257D">
              <w:rPr>
                <w:lang w:val="ru-RU"/>
              </w:rPr>
              <w:t>позволяет</w:t>
            </w:r>
            <w:r w:rsidRPr="00C5257D">
              <w:rPr>
                <w:spacing w:val="31"/>
                <w:lang w:val="ru-RU"/>
              </w:rPr>
              <w:t xml:space="preserve"> </w:t>
            </w:r>
            <w:r w:rsidRPr="00C5257D">
              <w:rPr>
                <w:lang w:val="ru-RU"/>
              </w:rPr>
              <w:t>подтвердить</w:t>
            </w:r>
            <w:r w:rsidRPr="00C5257D">
              <w:rPr>
                <w:spacing w:val="29"/>
                <w:lang w:val="ru-RU"/>
              </w:rPr>
              <w:t xml:space="preserve"> </w:t>
            </w:r>
            <w:r w:rsidRPr="00C5257D">
              <w:rPr>
                <w:lang w:val="ru-RU"/>
              </w:rPr>
              <w:t>соответствие</w:t>
            </w:r>
            <w:r w:rsidRPr="00C5257D">
              <w:rPr>
                <w:spacing w:val="40"/>
                <w:lang w:val="ru-RU"/>
              </w:rPr>
              <w:t xml:space="preserve"> </w:t>
            </w:r>
            <w:r w:rsidRPr="00C5257D">
              <w:rPr>
                <w:lang w:val="ru-RU"/>
              </w:rPr>
              <w:t>Правилам</w:t>
            </w:r>
            <w:r w:rsidRPr="00C5257D">
              <w:rPr>
                <w:spacing w:val="25"/>
                <w:lang w:val="ru-RU"/>
              </w:rPr>
              <w:t xml:space="preserve"> </w:t>
            </w:r>
            <w:r w:rsidRPr="00C5257D">
              <w:rPr>
                <w:lang w:val="ru-RU"/>
              </w:rPr>
              <w:t>благоустройства,</w:t>
            </w:r>
            <w:r w:rsidRPr="00C5257D">
              <w:rPr>
                <w:spacing w:val="25"/>
                <w:lang w:val="ru-RU"/>
              </w:rPr>
              <w:t xml:space="preserve"> </w:t>
            </w:r>
            <w:r w:rsidRPr="00C5257D">
              <w:rPr>
                <w:lang w:val="ru-RU"/>
              </w:rPr>
              <w:t>указывается</w:t>
            </w:r>
            <w:r w:rsidRPr="00C5257D">
              <w:rPr>
                <w:spacing w:val="24"/>
                <w:lang w:val="ru-RU"/>
              </w:rPr>
              <w:t xml:space="preserve"> </w:t>
            </w:r>
            <w:r w:rsidRPr="00C5257D">
              <w:rPr>
                <w:lang w:val="ru-RU"/>
              </w:rPr>
              <w:t>отрицательный</w:t>
            </w:r>
            <w:r w:rsidRPr="00C5257D">
              <w:rPr>
                <w:spacing w:val="25"/>
                <w:lang w:val="ru-RU"/>
              </w:rPr>
              <w:t xml:space="preserve"> </w:t>
            </w:r>
            <w:r w:rsidRPr="00C5257D">
              <w:rPr>
                <w:lang w:val="ru-RU"/>
              </w:rPr>
              <w:t>результат</w:t>
            </w:r>
            <w:r w:rsidRPr="00C5257D">
              <w:rPr>
                <w:spacing w:val="26"/>
                <w:lang w:val="ru-RU"/>
              </w:rPr>
              <w:t xml:space="preserve"> </w:t>
            </w:r>
            <w:r w:rsidRPr="00C5257D">
              <w:rPr>
                <w:lang w:val="ru-RU"/>
              </w:rPr>
              <w:t>«</w:t>
            </w:r>
            <w:proofErr w:type="gramStart"/>
            <w:r w:rsidRPr="00C5257D">
              <w:rPr>
                <w:lang w:val="ru-RU"/>
              </w:rPr>
              <w:t>нет»</w:t>
            </w:r>
            <w:r w:rsidR="006E607F">
              <w:rPr>
                <w:spacing w:val="27"/>
                <w:lang w:val="ru-RU"/>
              </w:rPr>
              <w:br/>
            </w:r>
            <w:r w:rsidRPr="00C5257D">
              <w:rPr>
                <w:spacing w:val="-5"/>
                <w:lang w:val="ru-RU"/>
              </w:rPr>
              <w:t>или</w:t>
            </w:r>
            <w:proofErr w:type="gramEnd"/>
            <w:r w:rsidR="006E607F">
              <w:rPr>
                <w:spacing w:val="-5"/>
                <w:lang w:val="ru-RU"/>
              </w:rPr>
              <w:t xml:space="preserve"> </w:t>
            </w:r>
            <w:r w:rsidRPr="00C5257D">
              <w:rPr>
                <w:spacing w:val="-2"/>
                <w:lang w:val="ru-RU"/>
              </w:rPr>
              <w:t>«частично»</w:t>
            </w:r>
          </w:p>
        </w:tc>
        <w:tc>
          <w:tcPr>
            <w:tcW w:w="1711" w:type="dxa"/>
          </w:tcPr>
          <w:p w:rsidR="00611FD8" w:rsidRPr="00C5257D" w:rsidRDefault="00611FD8" w:rsidP="00611FD8">
            <w:pPr>
              <w:pStyle w:val="TableParagraph"/>
              <w:ind w:left="179" w:right="167"/>
              <w:jc w:val="center"/>
              <w:rPr>
                <w:lang w:val="ru-RU"/>
              </w:rPr>
            </w:pPr>
            <w:r w:rsidRPr="00C5257D">
              <w:rPr>
                <w:spacing w:val="-2"/>
                <w:lang w:val="ru-RU"/>
              </w:rPr>
              <w:t>Результат</w:t>
            </w:r>
          </w:p>
        </w:tc>
      </w:tr>
      <w:tr w:rsidR="00611FD8" w:rsidRPr="00C5257D" w:rsidTr="00BB16D7">
        <w:trPr>
          <w:trHeight w:val="52"/>
        </w:trPr>
        <w:tc>
          <w:tcPr>
            <w:tcW w:w="416" w:type="dxa"/>
            <w:vMerge/>
            <w:tcBorders>
              <w:top w:val="nil"/>
            </w:tcBorders>
          </w:tcPr>
          <w:p w:rsidR="00611FD8" w:rsidRPr="00C5257D" w:rsidRDefault="00611FD8" w:rsidP="00BB16D7">
            <w:pPr>
              <w:jc w:val="both"/>
              <w:rPr>
                <w:lang w:val="ru-RU"/>
              </w:rPr>
            </w:pPr>
          </w:p>
        </w:tc>
        <w:tc>
          <w:tcPr>
            <w:tcW w:w="425" w:type="dxa"/>
            <w:tcBorders>
              <w:right w:val="nil"/>
            </w:tcBorders>
          </w:tcPr>
          <w:p w:rsidR="00611FD8" w:rsidRPr="00C5257D" w:rsidRDefault="00611FD8" w:rsidP="00BB16D7">
            <w:pPr>
              <w:pStyle w:val="TableParagraph"/>
              <w:jc w:val="both"/>
              <w:rPr>
                <w:sz w:val="2"/>
                <w:lang w:val="ru-RU"/>
              </w:rPr>
            </w:pPr>
          </w:p>
        </w:tc>
        <w:tc>
          <w:tcPr>
            <w:tcW w:w="7654" w:type="dxa"/>
            <w:tcBorders>
              <w:left w:val="nil"/>
              <w:right w:val="nil"/>
            </w:tcBorders>
          </w:tcPr>
          <w:p w:rsidR="00611FD8" w:rsidRPr="00C5257D" w:rsidRDefault="00611FD8" w:rsidP="00BB16D7">
            <w:pPr>
              <w:pStyle w:val="TableParagraph"/>
              <w:jc w:val="both"/>
              <w:rPr>
                <w:sz w:val="2"/>
                <w:lang w:val="ru-RU"/>
              </w:rPr>
            </w:pPr>
          </w:p>
        </w:tc>
        <w:tc>
          <w:tcPr>
            <w:tcW w:w="1711" w:type="dxa"/>
            <w:tcBorders>
              <w:left w:val="nil"/>
              <w:right w:val="single" w:sz="4" w:space="0" w:color="FFFFFF"/>
            </w:tcBorders>
          </w:tcPr>
          <w:p w:rsidR="00611FD8" w:rsidRPr="00C5257D" w:rsidRDefault="00611FD8" w:rsidP="00611FD8">
            <w:pPr>
              <w:pStyle w:val="TableParagraph"/>
              <w:rPr>
                <w:sz w:val="2"/>
                <w:lang w:val="ru-RU"/>
              </w:rPr>
            </w:pPr>
          </w:p>
        </w:tc>
      </w:tr>
      <w:tr w:rsidR="00611FD8" w:rsidRPr="00C5257D" w:rsidTr="00BB16D7">
        <w:trPr>
          <w:trHeight w:val="512"/>
        </w:trPr>
        <w:tc>
          <w:tcPr>
            <w:tcW w:w="416" w:type="dxa"/>
            <w:vMerge/>
            <w:tcBorders>
              <w:top w:val="single" w:sz="4" w:space="0" w:color="000000" w:themeColor="text1"/>
            </w:tcBorders>
          </w:tcPr>
          <w:p w:rsidR="00611FD8" w:rsidRPr="00C5257D" w:rsidRDefault="00611FD8" w:rsidP="00BB16D7">
            <w:pPr>
              <w:jc w:val="both"/>
              <w:rPr>
                <w:lang w:val="ru-RU"/>
              </w:rPr>
            </w:pPr>
          </w:p>
        </w:tc>
        <w:tc>
          <w:tcPr>
            <w:tcW w:w="425" w:type="dxa"/>
            <w:tcBorders>
              <w:top w:val="single" w:sz="4" w:space="0" w:color="000000" w:themeColor="text1"/>
            </w:tcBorders>
          </w:tcPr>
          <w:p w:rsidR="00611FD8" w:rsidRPr="00C5257D" w:rsidRDefault="0069351D" w:rsidP="00BB16D7">
            <w:pPr>
              <w:pStyle w:val="TableParagraph"/>
              <w:ind w:right="102"/>
              <w:jc w:val="both"/>
              <w:rPr>
                <w:lang w:val="ru-RU"/>
              </w:rPr>
            </w:pPr>
            <w:r>
              <w:rPr>
                <w:spacing w:val="-10"/>
                <w:lang w:val="ru-RU"/>
              </w:rPr>
              <w:t xml:space="preserve">  </w:t>
            </w:r>
            <w:r w:rsidR="00611FD8" w:rsidRPr="00C5257D">
              <w:rPr>
                <w:spacing w:val="-10"/>
                <w:lang w:val="ru-RU"/>
              </w:rPr>
              <w:t>3</w:t>
            </w:r>
          </w:p>
        </w:tc>
        <w:tc>
          <w:tcPr>
            <w:tcW w:w="7654" w:type="dxa"/>
          </w:tcPr>
          <w:p w:rsidR="00611FD8" w:rsidRPr="00C5257D" w:rsidRDefault="00611FD8" w:rsidP="00BB16D7">
            <w:pPr>
              <w:pStyle w:val="TableParagraph"/>
              <w:ind w:left="110"/>
              <w:jc w:val="both"/>
              <w:rPr>
                <w:lang w:val="ru-RU"/>
              </w:rPr>
            </w:pPr>
            <w:r w:rsidRPr="00C5257D">
              <w:rPr>
                <w:lang w:val="ru-RU"/>
              </w:rPr>
              <w:t>Пластиковый</w:t>
            </w:r>
            <w:r w:rsidRPr="00C5257D">
              <w:rPr>
                <w:spacing w:val="11"/>
                <w:lang w:val="ru-RU"/>
              </w:rPr>
              <w:t xml:space="preserve"> </w:t>
            </w:r>
            <w:proofErr w:type="spellStart"/>
            <w:r w:rsidRPr="00C5257D">
              <w:rPr>
                <w:lang w:val="ru-RU"/>
              </w:rPr>
              <w:t>сайдинг</w:t>
            </w:r>
            <w:proofErr w:type="spellEnd"/>
            <w:r w:rsidRPr="00C5257D">
              <w:rPr>
                <w:spacing w:val="16"/>
                <w:lang w:val="ru-RU"/>
              </w:rPr>
              <w:t xml:space="preserve"> </w:t>
            </w:r>
            <w:r w:rsidRPr="00C5257D">
              <w:rPr>
                <w:lang w:val="ru-RU"/>
              </w:rPr>
              <w:t>не</w:t>
            </w:r>
            <w:r w:rsidRPr="00C5257D">
              <w:rPr>
                <w:spacing w:val="8"/>
                <w:lang w:val="ru-RU"/>
              </w:rPr>
              <w:t xml:space="preserve"> </w:t>
            </w:r>
            <w:r w:rsidRPr="00C5257D">
              <w:rPr>
                <w:spacing w:val="-2"/>
                <w:lang w:val="ru-RU"/>
              </w:rPr>
              <w:t>планируется</w:t>
            </w:r>
          </w:p>
          <w:p w:rsidR="00611FD8" w:rsidRPr="00C5257D" w:rsidRDefault="00611FD8" w:rsidP="00BB16D7">
            <w:pPr>
              <w:pStyle w:val="TableParagraph"/>
              <w:ind w:left="110" w:right="141"/>
              <w:jc w:val="both"/>
              <w:rPr>
                <w:lang w:val="ru-RU"/>
              </w:rPr>
            </w:pPr>
            <w:r w:rsidRPr="00C5257D">
              <w:rPr>
                <w:lang w:val="ru-RU"/>
              </w:rPr>
              <w:t>В</w:t>
            </w:r>
            <w:r w:rsidRPr="00C5257D">
              <w:rPr>
                <w:spacing w:val="21"/>
                <w:lang w:val="ru-RU"/>
              </w:rPr>
              <w:t xml:space="preserve"> </w:t>
            </w:r>
            <w:r w:rsidRPr="00C5257D">
              <w:rPr>
                <w:lang w:val="ru-RU"/>
              </w:rPr>
              <w:t>случае,</w:t>
            </w:r>
            <w:r w:rsidRPr="00C5257D">
              <w:rPr>
                <w:spacing w:val="25"/>
                <w:lang w:val="ru-RU"/>
              </w:rPr>
              <w:t xml:space="preserve"> </w:t>
            </w:r>
            <w:r w:rsidRPr="00C5257D">
              <w:rPr>
                <w:lang w:val="ru-RU"/>
              </w:rPr>
              <w:t>если</w:t>
            </w:r>
            <w:r w:rsidRPr="00C5257D">
              <w:rPr>
                <w:spacing w:val="28"/>
                <w:lang w:val="ru-RU"/>
              </w:rPr>
              <w:t xml:space="preserve"> </w:t>
            </w:r>
            <w:r w:rsidRPr="00C5257D">
              <w:rPr>
                <w:lang w:val="ru-RU"/>
              </w:rPr>
              <w:t>информация</w:t>
            </w:r>
            <w:r w:rsidRPr="00C5257D">
              <w:rPr>
                <w:spacing w:val="30"/>
                <w:lang w:val="ru-RU"/>
              </w:rPr>
              <w:t xml:space="preserve"> </w:t>
            </w:r>
            <w:r w:rsidRPr="00C5257D">
              <w:rPr>
                <w:lang w:val="ru-RU"/>
              </w:rPr>
              <w:t>в</w:t>
            </w:r>
            <w:r w:rsidRPr="00C5257D">
              <w:rPr>
                <w:spacing w:val="27"/>
                <w:lang w:val="ru-RU"/>
              </w:rPr>
              <w:t xml:space="preserve"> </w:t>
            </w:r>
            <w:r w:rsidRPr="00C5257D">
              <w:rPr>
                <w:lang w:val="ru-RU"/>
              </w:rPr>
              <w:t>запросе</w:t>
            </w:r>
            <w:r w:rsidRPr="00C5257D">
              <w:rPr>
                <w:spacing w:val="29"/>
                <w:lang w:val="ru-RU"/>
              </w:rPr>
              <w:t xml:space="preserve"> </w:t>
            </w:r>
            <w:r w:rsidRPr="00C5257D">
              <w:rPr>
                <w:lang w:val="ru-RU"/>
              </w:rPr>
              <w:t>не</w:t>
            </w:r>
            <w:r w:rsidRPr="00C5257D">
              <w:rPr>
                <w:spacing w:val="28"/>
                <w:lang w:val="ru-RU"/>
              </w:rPr>
              <w:t xml:space="preserve"> </w:t>
            </w:r>
            <w:r w:rsidRPr="00C5257D">
              <w:rPr>
                <w:lang w:val="ru-RU"/>
              </w:rPr>
              <w:t>позволяет</w:t>
            </w:r>
            <w:r w:rsidRPr="00C5257D">
              <w:rPr>
                <w:spacing w:val="31"/>
                <w:lang w:val="ru-RU"/>
              </w:rPr>
              <w:t xml:space="preserve"> </w:t>
            </w:r>
            <w:r w:rsidRPr="00C5257D">
              <w:rPr>
                <w:lang w:val="ru-RU"/>
              </w:rPr>
              <w:t>подтвердить</w:t>
            </w:r>
            <w:r w:rsidRPr="00C5257D">
              <w:rPr>
                <w:spacing w:val="29"/>
                <w:lang w:val="ru-RU"/>
              </w:rPr>
              <w:t xml:space="preserve"> </w:t>
            </w:r>
            <w:r w:rsidRPr="00C5257D">
              <w:rPr>
                <w:lang w:val="ru-RU"/>
              </w:rPr>
              <w:t>соответствие</w:t>
            </w:r>
            <w:r w:rsidRPr="00C5257D">
              <w:rPr>
                <w:spacing w:val="40"/>
                <w:lang w:val="ru-RU"/>
              </w:rPr>
              <w:t xml:space="preserve"> </w:t>
            </w:r>
            <w:r w:rsidRPr="00C5257D">
              <w:rPr>
                <w:lang w:val="ru-RU"/>
              </w:rPr>
              <w:t>Правилам</w:t>
            </w:r>
            <w:r w:rsidRPr="00C5257D">
              <w:rPr>
                <w:spacing w:val="25"/>
                <w:lang w:val="ru-RU"/>
              </w:rPr>
              <w:t xml:space="preserve"> </w:t>
            </w:r>
            <w:r w:rsidRPr="00C5257D">
              <w:rPr>
                <w:lang w:val="ru-RU"/>
              </w:rPr>
              <w:t>благоустройства,</w:t>
            </w:r>
            <w:r w:rsidRPr="00C5257D">
              <w:rPr>
                <w:spacing w:val="25"/>
                <w:lang w:val="ru-RU"/>
              </w:rPr>
              <w:t xml:space="preserve"> </w:t>
            </w:r>
            <w:r w:rsidRPr="00C5257D">
              <w:rPr>
                <w:lang w:val="ru-RU"/>
              </w:rPr>
              <w:t>указывается</w:t>
            </w:r>
            <w:r w:rsidRPr="00C5257D">
              <w:rPr>
                <w:spacing w:val="24"/>
                <w:lang w:val="ru-RU"/>
              </w:rPr>
              <w:t xml:space="preserve"> </w:t>
            </w:r>
            <w:r w:rsidRPr="00C5257D">
              <w:rPr>
                <w:lang w:val="ru-RU"/>
              </w:rPr>
              <w:t>отрицательный</w:t>
            </w:r>
            <w:r w:rsidRPr="00C5257D">
              <w:rPr>
                <w:spacing w:val="25"/>
                <w:lang w:val="ru-RU"/>
              </w:rPr>
              <w:t xml:space="preserve"> </w:t>
            </w:r>
            <w:r w:rsidRPr="00C5257D">
              <w:rPr>
                <w:lang w:val="ru-RU"/>
              </w:rPr>
              <w:t>результат</w:t>
            </w:r>
            <w:r w:rsidRPr="00C5257D">
              <w:rPr>
                <w:spacing w:val="26"/>
                <w:lang w:val="ru-RU"/>
              </w:rPr>
              <w:t xml:space="preserve"> </w:t>
            </w:r>
            <w:r w:rsidRPr="00C5257D">
              <w:rPr>
                <w:lang w:val="ru-RU"/>
              </w:rPr>
              <w:t>«</w:t>
            </w:r>
            <w:proofErr w:type="gramStart"/>
            <w:r w:rsidRPr="00C5257D">
              <w:rPr>
                <w:lang w:val="ru-RU"/>
              </w:rPr>
              <w:t>нет»</w:t>
            </w:r>
            <w:r w:rsidR="006E607F">
              <w:rPr>
                <w:spacing w:val="27"/>
                <w:lang w:val="ru-RU"/>
              </w:rPr>
              <w:br/>
            </w:r>
            <w:r w:rsidRPr="00C5257D">
              <w:rPr>
                <w:spacing w:val="-5"/>
                <w:lang w:val="ru-RU"/>
              </w:rPr>
              <w:t>или</w:t>
            </w:r>
            <w:proofErr w:type="gramEnd"/>
            <w:r w:rsidR="00EA3A2A">
              <w:rPr>
                <w:spacing w:val="-5"/>
                <w:lang w:val="ru-RU"/>
              </w:rPr>
              <w:t xml:space="preserve"> </w:t>
            </w:r>
            <w:r w:rsidRPr="00C5257D">
              <w:rPr>
                <w:spacing w:val="-2"/>
                <w:lang w:val="ru-RU"/>
              </w:rPr>
              <w:t>«частично»</w:t>
            </w:r>
          </w:p>
        </w:tc>
        <w:tc>
          <w:tcPr>
            <w:tcW w:w="1711" w:type="dxa"/>
          </w:tcPr>
          <w:p w:rsidR="00611FD8" w:rsidRPr="00C5257D" w:rsidRDefault="00611FD8" w:rsidP="00611FD8">
            <w:pPr>
              <w:pStyle w:val="TableParagraph"/>
              <w:ind w:left="179" w:right="167"/>
              <w:jc w:val="center"/>
              <w:rPr>
                <w:lang w:val="ru-RU"/>
              </w:rPr>
            </w:pPr>
            <w:r w:rsidRPr="00C5257D">
              <w:rPr>
                <w:spacing w:val="-2"/>
                <w:lang w:val="ru-RU"/>
              </w:rPr>
              <w:t>Результат</w:t>
            </w:r>
          </w:p>
        </w:tc>
      </w:tr>
      <w:tr w:rsidR="00611FD8" w:rsidRPr="00C5257D" w:rsidTr="00BB16D7">
        <w:trPr>
          <w:trHeight w:val="52"/>
        </w:trPr>
        <w:tc>
          <w:tcPr>
            <w:tcW w:w="416" w:type="dxa"/>
            <w:vMerge/>
            <w:tcBorders>
              <w:top w:val="nil"/>
            </w:tcBorders>
          </w:tcPr>
          <w:p w:rsidR="00611FD8" w:rsidRPr="00C5257D" w:rsidRDefault="00611FD8" w:rsidP="00BB16D7">
            <w:pPr>
              <w:jc w:val="both"/>
              <w:rPr>
                <w:lang w:val="ru-RU"/>
              </w:rPr>
            </w:pPr>
          </w:p>
        </w:tc>
        <w:tc>
          <w:tcPr>
            <w:tcW w:w="425" w:type="dxa"/>
            <w:tcBorders>
              <w:right w:val="nil"/>
            </w:tcBorders>
          </w:tcPr>
          <w:p w:rsidR="00611FD8" w:rsidRPr="00C5257D" w:rsidRDefault="00611FD8" w:rsidP="00BB16D7">
            <w:pPr>
              <w:pStyle w:val="TableParagraph"/>
              <w:jc w:val="both"/>
              <w:rPr>
                <w:sz w:val="2"/>
                <w:lang w:val="ru-RU"/>
              </w:rPr>
            </w:pPr>
          </w:p>
        </w:tc>
        <w:tc>
          <w:tcPr>
            <w:tcW w:w="7654" w:type="dxa"/>
            <w:tcBorders>
              <w:left w:val="nil"/>
              <w:right w:val="nil"/>
            </w:tcBorders>
          </w:tcPr>
          <w:p w:rsidR="00611FD8" w:rsidRPr="00C5257D" w:rsidRDefault="00611FD8" w:rsidP="00BB16D7">
            <w:pPr>
              <w:pStyle w:val="TableParagraph"/>
              <w:jc w:val="both"/>
              <w:rPr>
                <w:sz w:val="2"/>
                <w:lang w:val="ru-RU"/>
              </w:rPr>
            </w:pPr>
          </w:p>
        </w:tc>
        <w:tc>
          <w:tcPr>
            <w:tcW w:w="1711" w:type="dxa"/>
            <w:tcBorders>
              <w:left w:val="nil"/>
              <w:right w:val="single" w:sz="4" w:space="0" w:color="FFFFFF"/>
            </w:tcBorders>
          </w:tcPr>
          <w:p w:rsidR="00611FD8" w:rsidRPr="00C5257D" w:rsidRDefault="00611FD8" w:rsidP="00611FD8">
            <w:pPr>
              <w:pStyle w:val="TableParagraph"/>
              <w:rPr>
                <w:sz w:val="2"/>
                <w:lang w:val="ru-RU"/>
              </w:rPr>
            </w:pPr>
          </w:p>
        </w:tc>
      </w:tr>
      <w:tr w:rsidR="00611FD8" w:rsidRPr="00C5257D" w:rsidTr="00BB16D7">
        <w:trPr>
          <w:trHeight w:val="525"/>
        </w:trPr>
        <w:tc>
          <w:tcPr>
            <w:tcW w:w="416" w:type="dxa"/>
            <w:vMerge/>
            <w:tcBorders>
              <w:top w:val="single" w:sz="4" w:space="0" w:color="auto"/>
            </w:tcBorders>
          </w:tcPr>
          <w:p w:rsidR="00611FD8" w:rsidRPr="00C5257D" w:rsidRDefault="00611FD8" w:rsidP="00BB16D7">
            <w:pPr>
              <w:jc w:val="both"/>
              <w:rPr>
                <w:lang w:val="ru-RU"/>
              </w:rPr>
            </w:pPr>
          </w:p>
        </w:tc>
        <w:tc>
          <w:tcPr>
            <w:tcW w:w="425" w:type="dxa"/>
            <w:tcBorders>
              <w:top w:val="single" w:sz="4" w:space="0" w:color="auto"/>
            </w:tcBorders>
          </w:tcPr>
          <w:p w:rsidR="00611FD8" w:rsidRPr="00C5257D" w:rsidRDefault="0069351D" w:rsidP="00BB16D7">
            <w:pPr>
              <w:pStyle w:val="TableParagraph"/>
              <w:ind w:left="111" w:right="102" w:hanging="40"/>
              <w:jc w:val="both"/>
              <w:rPr>
                <w:lang w:val="ru-RU"/>
              </w:rPr>
            </w:pPr>
            <w:r>
              <w:rPr>
                <w:spacing w:val="-10"/>
                <w:lang w:val="ru-RU"/>
              </w:rPr>
              <w:t xml:space="preserve"> </w:t>
            </w:r>
            <w:r w:rsidR="00611FD8" w:rsidRPr="00C5257D">
              <w:rPr>
                <w:spacing w:val="-10"/>
                <w:lang w:val="ru-RU"/>
              </w:rPr>
              <w:t>4</w:t>
            </w:r>
          </w:p>
        </w:tc>
        <w:tc>
          <w:tcPr>
            <w:tcW w:w="7654" w:type="dxa"/>
            <w:tcBorders>
              <w:top w:val="single" w:sz="4" w:space="0" w:color="auto"/>
            </w:tcBorders>
          </w:tcPr>
          <w:p w:rsidR="00611FD8" w:rsidRPr="00C5257D" w:rsidRDefault="00611FD8" w:rsidP="00BB16D7">
            <w:pPr>
              <w:pStyle w:val="TableParagraph"/>
              <w:ind w:left="110" w:right="141"/>
              <w:jc w:val="both"/>
              <w:rPr>
                <w:lang w:val="ru-RU"/>
              </w:rPr>
            </w:pPr>
            <w:proofErr w:type="spellStart"/>
            <w:r w:rsidRPr="00C5257D">
              <w:rPr>
                <w:lang w:val="ru-RU"/>
              </w:rPr>
              <w:t>Профнастил</w:t>
            </w:r>
            <w:proofErr w:type="spellEnd"/>
            <w:r w:rsidRPr="00C5257D">
              <w:rPr>
                <w:spacing w:val="-3"/>
                <w:lang w:val="ru-RU"/>
              </w:rPr>
              <w:t xml:space="preserve"> </w:t>
            </w:r>
            <w:r w:rsidRPr="00C5257D">
              <w:rPr>
                <w:lang w:val="ru-RU"/>
              </w:rPr>
              <w:t>не поэлементной сборки с</w:t>
            </w:r>
            <w:r w:rsidRPr="00C5257D">
              <w:rPr>
                <w:spacing w:val="3"/>
                <w:lang w:val="ru-RU"/>
              </w:rPr>
              <w:t xml:space="preserve"> </w:t>
            </w:r>
            <w:r w:rsidRPr="00C5257D">
              <w:rPr>
                <w:lang w:val="ru-RU"/>
              </w:rPr>
              <w:t>высотой</w:t>
            </w:r>
            <w:r w:rsidRPr="00C5257D">
              <w:rPr>
                <w:spacing w:val="5"/>
                <w:lang w:val="ru-RU"/>
              </w:rPr>
              <w:t xml:space="preserve"> </w:t>
            </w:r>
            <w:r w:rsidRPr="00C5257D">
              <w:rPr>
                <w:lang w:val="ru-RU"/>
              </w:rPr>
              <w:t>профиля</w:t>
            </w:r>
            <w:r w:rsidRPr="00C5257D">
              <w:rPr>
                <w:spacing w:val="3"/>
                <w:lang w:val="ru-RU"/>
              </w:rPr>
              <w:t xml:space="preserve"> </w:t>
            </w:r>
            <w:r w:rsidRPr="00C5257D">
              <w:rPr>
                <w:lang w:val="ru-RU"/>
              </w:rPr>
              <w:t>более</w:t>
            </w:r>
            <w:r w:rsidRPr="00C5257D">
              <w:rPr>
                <w:spacing w:val="2"/>
                <w:lang w:val="ru-RU"/>
              </w:rPr>
              <w:t xml:space="preserve"> </w:t>
            </w:r>
            <w:r w:rsidRPr="00C5257D">
              <w:rPr>
                <w:lang w:val="ru-RU"/>
              </w:rPr>
              <w:t>20</w:t>
            </w:r>
            <w:r w:rsidRPr="00C5257D">
              <w:rPr>
                <w:spacing w:val="4"/>
                <w:lang w:val="ru-RU"/>
              </w:rPr>
              <w:t xml:space="preserve"> </w:t>
            </w:r>
            <w:r w:rsidRPr="00C5257D">
              <w:rPr>
                <w:lang w:val="ru-RU"/>
              </w:rPr>
              <w:t>мм</w:t>
            </w:r>
            <w:r w:rsidR="006E607F">
              <w:rPr>
                <w:spacing w:val="7"/>
                <w:lang w:val="ru-RU"/>
              </w:rPr>
              <w:br/>
            </w:r>
            <w:r w:rsidRPr="00C5257D">
              <w:rPr>
                <w:lang w:val="ru-RU"/>
              </w:rPr>
              <w:t>не</w:t>
            </w:r>
            <w:r w:rsidRPr="00C5257D">
              <w:rPr>
                <w:spacing w:val="3"/>
                <w:lang w:val="ru-RU"/>
              </w:rPr>
              <w:t xml:space="preserve"> </w:t>
            </w:r>
            <w:r w:rsidRPr="00C5257D">
              <w:rPr>
                <w:spacing w:val="-2"/>
                <w:lang w:val="ru-RU"/>
              </w:rPr>
              <w:t>планируется</w:t>
            </w:r>
          </w:p>
          <w:p w:rsidR="00611FD8" w:rsidRPr="00C5257D" w:rsidRDefault="00611FD8" w:rsidP="00BB16D7">
            <w:pPr>
              <w:pStyle w:val="TableParagraph"/>
              <w:ind w:left="110" w:right="141"/>
              <w:jc w:val="both"/>
              <w:rPr>
                <w:lang w:val="ru-RU"/>
              </w:rPr>
            </w:pPr>
            <w:r w:rsidRPr="00C5257D">
              <w:rPr>
                <w:lang w:val="ru-RU"/>
              </w:rPr>
              <w:t>В</w:t>
            </w:r>
            <w:r w:rsidRPr="00C5257D">
              <w:rPr>
                <w:spacing w:val="21"/>
                <w:lang w:val="ru-RU"/>
              </w:rPr>
              <w:t xml:space="preserve"> </w:t>
            </w:r>
            <w:r w:rsidRPr="00C5257D">
              <w:rPr>
                <w:lang w:val="ru-RU"/>
              </w:rPr>
              <w:t>случае,</w:t>
            </w:r>
            <w:r w:rsidRPr="00C5257D">
              <w:rPr>
                <w:spacing w:val="25"/>
                <w:lang w:val="ru-RU"/>
              </w:rPr>
              <w:t xml:space="preserve"> </w:t>
            </w:r>
            <w:r w:rsidRPr="00C5257D">
              <w:rPr>
                <w:lang w:val="ru-RU"/>
              </w:rPr>
              <w:t>если</w:t>
            </w:r>
            <w:r w:rsidRPr="00C5257D">
              <w:rPr>
                <w:spacing w:val="28"/>
                <w:lang w:val="ru-RU"/>
              </w:rPr>
              <w:t xml:space="preserve"> </w:t>
            </w:r>
            <w:r w:rsidRPr="00C5257D">
              <w:rPr>
                <w:lang w:val="ru-RU"/>
              </w:rPr>
              <w:t>информация</w:t>
            </w:r>
            <w:r w:rsidRPr="00C5257D">
              <w:rPr>
                <w:spacing w:val="30"/>
                <w:lang w:val="ru-RU"/>
              </w:rPr>
              <w:t xml:space="preserve"> </w:t>
            </w:r>
            <w:r w:rsidRPr="00C5257D">
              <w:rPr>
                <w:lang w:val="ru-RU"/>
              </w:rPr>
              <w:t>в</w:t>
            </w:r>
            <w:r w:rsidRPr="00C5257D">
              <w:rPr>
                <w:spacing w:val="27"/>
                <w:lang w:val="ru-RU"/>
              </w:rPr>
              <w:t xml:space="preserve"> </w:t>
            </w:r>
            <w:r w:rsidRPr="00C5257D">
              <w:rPr>
                <w:lang w:val="ru-RU"/>
              </w:rPr>
              <w:t>запросе</w:t>
            </w:r>
            <w:r w:rsidRPr="00C5257D">
              <w:rPr>
                <w:spacing w:val="29"/>
                <w:lang w:val="ru-RU"/>
              </w:rPr>
              <w:t xml:space="preserve"> </w:t>
            </w:r>
            <w:r w:rsidRPr="00C5257D">
              <w:rPr>
                <w:lang w:val="ru-RU"/>
              </w:rPr>
              <w:t>не</w:t>
            </w:r>
            <w:r w:rsidRPr="00C5257D">
              <w:rPr>
                <w:spacing w:val="28"/>
                <w:lang w:val="ru-RU"/>
              </w:rPr>
              <w:t xml:space="preserve"> </w:t>
            </w:r>
            <w:r w:rsidRPr="00C5257D">
              <w:rPr>
                <w:lang w:val="ru-RU"/>
              </w:rPr>
              <w:t>позволяет</w:t>
            </w:r>
            <w:r w:rsidRPr="00C5257D">
              <w:rPr>
                <w:spacing w:val="31"/>
                <w:lang w:val="ru-RU"/>
              </w:rPr>
              <w:t xml:space="preserve"> </w:t>
            </w:r>
            <w:r w:rsidRPr="00C5257D">
              <w:rPr>
                <w:lang w:val="ru-RU"/>
              </w:rPr>
              <w:t>подтвердить</w:t>
            </w:r>
            <w:r w:rsidRPr="00C5257D">
              <w:rPr>
                <w:spacing w:val="29"/>
                <w:lang w:val="ru-RU"/>
              </w:rPr>
              <w:t xml:space="preserve"> </w:t>
            </w:r>
            <w:r w:rsidRPr="00C5257D">
              <w:rPr>
                <w:lang w:val="ru-RU"/>
              </w:rPr>
              <w:t>соответствие</w:t>
            </w:r>
            <w:r w:rsidRPr="00C5257D">
              <w:rPr>
                <w:spacing w:val="40"/>
                <w:lang w:val="ru-RU"/>
              </w:rPr>
              <w:t xml:space="preserve"> </w:t>
            </w:r>
            <w:r w:rsidRPr="00C5257D">
              <w:rPr>
                <w:lang w:val="ru-RU"/>
              </w:rPr>
              <w:t>Правилам</w:t>
            </w:r>
            <w:r w:rsidRPr="00C5257D">
              <w:rPr>
                <w:spacing w:val="25"/>
                <w:lang w:val="ru-RU"/>
              </w:rPr>
              <w:t xml:space="preserve"> </w:t>
            </w:r>
            <w:r w:rsidRPr="00C5257D">
              <w:rPr>
                <w:lang w:val="ru-RU"/>
              </w:rPr>
              <w:t>благоустройства,</w:t>
            </w:r>
            <w:r w:rsidRPr="00C5257D">
              <w:rPr>
                <w:spacing w:val="25"/>
                <w:lang w:val="ru-RU"/>
              </w:rPr>
              <w:t xml:space="preserve"> </w:t>
            </w:r>
            <w:r w:rsidRPr="00C5257D">
              <w:rPr>
                <w:lang w:val="ru-RU"/>
              </w:rPr>
              <w:t>указывается</w:t>
            </w:r>
            <w:r w:rsidRPr="00C5257D">
              <w:rPr>
                <w:spacing w:val="24"/>
                <w:lang w:val="ru-RU"/>
              </w:rPr>
              <w:t xml:space="preserve"> </w:t>
            </w:r>
            <w:r w:rsidRPr="00C5257D">
              <w:rPr>
                <w:lang w:val="ru-RU"/>
              </w:rPr>
              <w:t>отрицательный</w:t>
            </w:r>
            <w:r w:rsidRPr="00C5257D">
              <w:rPr>
                <w:spacing w:val="25"/>
                <w:lang w:val="ru-RU"/>
              </w:rPr>
              <w:t xml:space="preserve"> </w:t>
            </w:r>
            <w:r w:rsidRPr="00C5257D">
              <w:rPr>
                <w:lang w:val="ru-RU"/>
              </w:rPr>
              <w:t>результат</w:t>
            </w:r>
            <w:r w:rsidRPr="00C5257D">
              <w:rPr>
                <w:spacing w:val="26"/>
                <w:lang w:val="ru-RU"/>
              </w:rPr>
              <w:t xml:space="preserve"> </w:t>
            </w:r>
            <w:r w:rsidRPr="00C5257D">
              <w:rPr>
                <w:lang w:val="ru-RU"/>
              </w:rPr>
              <w:t>«</w:t>
            </w:r>
            <w:proofErr w:type="gramStart"/>
            <w:r w:rsidRPr="00C5257D">
              <w:rPr>
                <w:lang w:val="ru-RU"/>
              </w:rPr>
              <w:t>нет»</w:t>
            </w:r>
            <w:r w:rsidR="006E607F">
              <w:rPr>
                <w:spacing w:val="27"/>
                <w:lang w:val="ru-RU"/>
              </w:rPr>
              <w:br/>
            </w:r>
            <w:r w:rsidRPr="00C5257D">
              <w:rPr>
                <w:spacing w:val="-5"/>
                <w:lang w:val="ru-RU"/>
              </w:rPr>
              <w:t>или</w:t>
            </w:r>
            <w:proofErr w:type="gramEnd"/>
            <w:r w:rsidR="00687F59">
              <w:rPr>
                <w:spacing w:val="-5"/>
                <w:lang w:val="ru-RU"/>
              </w:rPr>
              <w:t xml:space="preserve"> </w:t>
            </w:r>
            <w:r w:rsidRPr="00C5257D">
              <w:rPr>
                <w:spacing w:val="-2"/>
                <w:lang w:val="ru-RU"/>
              </w:rPr>
              <w:t>«частично»</w:t>
            </w:r>
          </w:p>
        </w:tc>
        <w:tc>
          <w:tcPr>
            <w:tcW w:w="1711" w:type="dxa"/>
          </w:tcPr>
          <w:p w:rsidR="00611FD8" w:rsidRPr="00C5257D" w:rsidRDefault="00611FD8" w:rsidP="00611FD8">
            <w:pPr>
              <w:pStyle w:val="TableParagraph"/>
              <w:ind w:left="179" w:right="167"/>
              <w:jc w:val="center"/>
              <w:rPr>
                <w:lang w:val="ru-RU"/>
              </w:rPr>
            </w:pPr>
            <w:r w:rsidRPr="00C5257D">
              <w:rPr>
                <w:spacing w:val="-2"/>
                <w:lang w:val="ru-RU"/>
              </w:rPr>
              <w:t>Результат</w:t>
            </w:r>
          </w:p>
        </w:tc>
      </w:tr>
      <w:tr w:rsidR="00611FD8" w:rsidRPr="00C5257D" w:rsidTr="00BB16D7">
        <w:trPr>
          <w:trHeight w:val="526"/>
        </w:trPr>
        <w:tc>
          <w:tcPr>
            <w:tcW w:w="416" w:type="dxa"/>
            <w:vMerge/>
            <w:tcBorders>
              <w:top w:val="single" w:sz="4" w:space="0" w:color="auto"/>
            </w:tcBorders>
          </w:tcPr>
          <w:p w:rsidR="00611FD8" w:rsidRPr="00C5257D" w:rsidRDefault="00611FD8" w:rsidP="00611FD8">
            <w:pPr>
              <w:rPr>
                <w:lang w:val="ru-RU"/>
              </w:rPr>
            </w:pPr>
          </w:p>
        </w:tc>
        <w:tc>
          <w:tcPr>
            <w:tcW w:w="425" w:type="dxa"/>
            <w:tcBorders>
              <w:top w:val="single" w:sz="4" w:space="0" w:color="auto"/>
            </w:tcBorders>
          </w:tcPr>
          <w:p w:rsidR="00611FD8" w:rsidRPr="00C5257D" w:rsidRDefault="00611FD8" w:rsidP="00611FD8">
            <w:pPr>
              <w:pStyle w:val="TableParagraph"/>
              <w:ind w:left="5" w:right="102"/>
              <w:jc w:val="center"/>
              <w:rPr>
                <w:lang w:val="ru-RU"/>
              </w:rPr>
            </w:pPr>
            <w:r w:rsidRPr="00C5257D">
              <w:rPr>
                <w:spacing w:val="-10"/>
                <w:lang w:val="ru-RU"/>
              </w:rPr>
              <w:t>5</w:t>
            </w:r>
          </w:p>
        </w:tc>
        <w:tc>
          <w:tcPr>
            <w:tcW w:w="7654" w:type="dxa"/>
          </w:tcPr>
          <w:p w:rsidR="00611FD8" w:rsidRPr="00C5257D" w:rsidRDefault="00611FD8" w:rsidP="00BB16D7">
            <w:pPr>
              <w:pStyle w:val="TableParagraph"/>
              <w:ind w:left="110" w:right="141"/>
              <w:jc w:val="both"/>
              <w:rPr>
                <w:lang w:val="ru-RU"/>
              </w:rPr>
            </w:pPr>
            <w:r w:rsidRPr="00C5257D">
              <w:rPr>
                <w:lang w:val="ru-RU"/>
              </w:rPr>
              <w:t>Крупные</w:t>
            </w:r>
            <w:r w:rsidRPr="00C5257D">
              <w:rPr>
                <w:spacing w:val="8"/>
                <w:lang w:val="ru-RU"/>
              </w:rPr>
              <w:t xml:space="preserve"> </w:t>
            </w:r>
            <w:r w:rsidRPr="00C5257D">
              <w:rPr>
                <w:lang w:val="ru-RU"/>
              </w:rPr>
              <w:t>фракции</w:t>
            </w:r>
            <w:r w:rsidRPr="00C5257D">
              <w:rPr>
                <w:spacing w:val="11"/>
                <w:lang w:val="ru-RU"/>
              </w:rPr>
              <w:t xml:space="preserve"> </w:t>
            </w:r>
            <w:r w:rsidRPr="00C5257D">
              <w:rPr>
                <w:lang w:val="ru-RU"/>
              </w:rPr>
              <w:t>штукатурки</w:t>
            </w:r>
            <w:r w:rsidRPr="00C5257D">
              <w:rPr>
                <w:spacing w:val="10"/>
                <w:lang w:val="ru-RU"/>
              </w:rPr>
              <w:t xml:space="preserve"> </w:t>
            </w:r>
            <w:r w:rsidRPr="00C5257D">
              <w:rPr>
                <w:lang w:val="ru-RU"/>
              </w:rPr>
              <w:t>«фактурная</w:t>
            </w:r>
            <w:r w:rsidRPr="00C5257D">
              <w:rPr>
                <w:spacing w:val="10"/>
                <w:lang w:val="ru-RU"/>
              </w:rPr>
              <w:t xml:space="preserve"> </w:t>
            </w:r>
            <w:r w:rsidRPr="00C5257D">
              <w:rPr>
                <w:lang w:val="ru-RU"/>
              </w:rPr>
              <w:t>«шуба»</w:t>
            </w:r>
            <w:r w:rsidRPr="00C5257D">
              <w:rPr>
                <w:spacing w:val="10"/>
                <w:lang w:val="ru-RU"/>
              </w:rPr>
              <w:t xml:space="preserve"> </w:t>
            </w:r>
            <w:r w:rsidRPr="00C5257D">
              <w:rPr>
                <w:lang w:val="ru-RU"/>
              </w:rPr>
              <w:t>и</w:t>
            </w:r>
            <w:r w:rsidRPr="00C5257D">
              <w:rPr>
                <w:spacing w:val="11"/>
                <w:lang w:val="ru-RU"/>
              </w:rPr>
              <w:t xml:space="preserve"> </w:t>
            </w:r>
            <w:r w:rsidRPr="00C5257D">
              <w:rPr>
                <w:lang w:val="ru-RU"/>
              </w:rPr>
              <w:t>«</w:t>
            </w:r>
            <w:proofErr w:type="gramStart"/>
            <w:r w:rsidRPr="00C5257D">
              <w:rPr>
                <w:lang w:val="ru-RU"/>
              </w:rPr>
              <w:t>короед»</w:t>
            </w:r>
            <w:r w:rsidR="006E607F">
              <w:rPr>
                <w:spacing w:val="21"/>
                <w:lang w:val="ru-RU"/>
              </w:rPr>
              <w:br/>
            </w:r>
            <w:r w:rsidRPr="00C5257D">
              <w:rPr>
                <w:lang w:val="ru-RU"/>
              </w:rPr>
              <w:t>не</w:t>
            </w:r>
            <w:proofErr w:type="gramEnd"/>
            <w:r w:rsidRPr="00C5257D">
              <w:rPr>
                <w:spacing w:val="10"/>
                <w:lang w:val="ru-RU"/>
              </w:rPr>
              <w:t xml:space="preserve"> </w:t>
            </w:r>
            <w:r w:rsidRPr="00C5257D">
              <w:rPr>
                <w:spacing w:val="-2"/>
                <w:lang w:val="ru-RU"/>
              </w:rPr>
              <w:t>планируются</w:t>
            </w:r>
          </w:p>
          <w:p w:rsidR="00611FD8" w:rsidRPr="00C5257D" w:rsidRDefault="00611FD8" w:rsidP="006E607F">
            <w:pPr>
              <w:pStyle w:val="TableParagraph"/>
              <w:ind w:left="110" w:right="141"/>
              <w:jc w:val="both"/>
              <w:rPr>
                <w:lang w:val="ru-RU"/>
              </w:rPr>
            </w:pPr>
            <w:r w:rsidRPr="00C5257D">
              <w:rPr>
                <w:lang w:val="ru-RU"/>
              </w:rPr>
              <w:t>В</w:t>
            </w:r>
            <w:r w:rsidRPr="00C5257D">
              <w:rPr>
                <w:spacing w:val="21"/>
                <w:lang w:val="ru-RU"/>
              </w:rPr>
              <w:t xml:space="preserve"> </w:t>
            </w:r>
            <w:r w:rsidRPr="00C5257D">
              <w:rPr>
                <w:lang w:val="ru-RU"/>
              </w:rPr>
              <w:t>случае,</w:t>
            </w:r>
            <w:r w:rsidRPr="00C5257D">
              <w:rPr>
                <w:spacing w:val="25"/>
                <w:lang w:val="ru-RU"/>
              </w:rPr>
              <w:t xml:space="preserve"> </w:t>
            </w:r>
            <w:r w:rsidRPr="00C5257D">
              <w:rPr>
                <w:lang w:val="ru-RU"/>
              </w:rPr>
              <w:t>если</w:t>
            </w:r>
            <w:r w:rsidRPr="00C5257D">
              <w:rPr>
                <w:spacing w:val="28"/>
                <w:lang w:val="ru-RU"/>
              </w:rPr>
              <w:t xml:space="preserve"> </w:t>
            </w:r>
            <w:r w:rsidRPr="00C5257D">
              <w:rPr>
                <w:lang w:val="ru-RU"/>
              </w:rPr>
              <w:t>информация</w:t>
            </w:r>
            <w:r w:rsidRPr="00C5257D">
              <w:rPr>
                <w:spacing w:val="30"/>
                <w:lang w:val="ru-RU"/>
              </w:rPr>
              <w:t xml:space="preserve"> </w:t>
            </w:r>
            <w:r w:rsidRPr="00C5257D">
              <w:rPr>
                <w:lang w:val="ru-RU"/>
              </w:rPr>
              <w:t>в</w:t>
            </w:r>
            <w:r w:rsidRPr="00C5257D">
              <w:rPr>
                <w:spacing w:val="27"/>
                <w:lang w:val="ru-RU"/>
              </w:rPr>
              <w:t xml:space="preserve"> </w:t>
            </w:r>
            <w:r w:rsidRPr="00C5257D">
              <w:rPr>
                <w:lang w:val="ru-RU"/>
              </w:rPr>
              <w:t>запросе</w:t>
            </w:r>
            <w:r w:rsidRPr="00C5257D">
              <w:rPr>
                <w:spacing w:val="29"/>
                <w:lang w:val="ru-RU"/>
              </w:rPr>
              <w:t xml:space="preserve"> </w:t>
            </w:r>
            <w:r w:rsidRPr="00C5257D">
              <w:rPr>
                <w:lang w:val="ru-RU"/>
              </w:rPr>
              <w:t>не</w:t>
            </w:r>
            <w:r w:rsidRPr="00C5257D">
              <w:rPr>
                <w:spacing w:val="28"/>
                <w:lang w:val="ru-RU"/>
              </w:rPr>
              <w:t xml:space="preserve"> </w:t>
            </w:r>
            <w:r w:rsidRPr="00C5257D">
              <w:rPr>
                <w:lang w:val="ru-RU"/>
              </w:rPr>
              <w:t>позволяет</w:t>
            </w:r>
            <w:r w:rsidRPr="00C5257D">
              <w:rPr>
                <w:spacing w:val="31"/>
                <w:lang w:val="ru-RU"/>
              </w:rPr>
              <w:t xml:space="preserve"> </w:t>
            </w:r>
            <w:r w:rsidRPr="00C5257D">
              <w:rPr>
                <w:lang w:val="ru-RU"/>
              </w:rPr>
              <w:t>подтвердить</w:t>
            </w:r>
            <w:r w:rsidRPr="00C5257D">
              <w:rPr>
                <w:spacing w:val="29"/>
                <w:lang w:val="ru-RU"/>
              </w:rPr>
              <w:t xml:space="preserve"> </w:t>
            </w:r>
            <w:r w:rsidRPr="00C5257D">
              <w:rPr>
                <w:lang w:val="ru-RU"/>
              </w:rPr>
              <w:t>соответствие</w:t>
            </w:r>
            <w:r w:rsidRPr="00C5257D">
              <w:rPr>
                <w:spacing w:val="40"/>
                <w:lang w:val="ru-RU"/>
              </w:rPr>
              <w:t xml:space="preserve"> </w:t>
            </w:r>
            <w:r w:rsidRPr="00C5257D">
              <w:rPr>
                <w:lang w:val="ru-RU"/>
              </w:rPr>
              <w:t>Правилам</w:t>
            </w:r>
            <w:r w:rsidRPr="00C5257D">
              <w:rPr>
                <w:spacing w:val="25"/>
                <w:lang w:val="ru-RU"/>
              </w:rPr>
              <w:t xml:space="preserve"> </w:t>
            </w:r>
            <w:r w:rsidRPr="00C5257D">
              <w:rPr>
                <w:lang w:val="ru-RU"/>
              </w:rPr>
              <w:t>благоустройства,</w:t>
            </w:r>
            <w:r w:rsidRPr="00C5257D">
              <w:rPr>
                <w:spacing w:val="25"/>
                <w:lang w:val="ru-RU"/>
              </w:rPr>
              <w:t xml:space="preserve"> </w:t>
            </w:r>
            <w:r w:rsidRPr="00C5257D">
              <w:rPr>
                <w:lang w:val="ru-RU"/>
              </w:rPr>
              <w:t>указывается</w:t>
            </w:r>
            <w:r w:rsidRPr="00C5257D">
              <w:rPr>
                <w:spacing w:val="24"/>
                <w:lang w:val="ru-RU"/>
              </w:rPr>
              <w:t xml:space="preserve"> </w:t>
            </w:r>
            <w:r w:rsidRPr="00C5257D">
              <w:rPr>
                <w:lang w:val="ru-RU"/>
              </w:rPr>
              <w:t>отрицательный</w:t>
            </w:r>
            <w:r w:rsidRPr="00C5257D">
              <w:rPr>
                <w:spacing w:val="25"/>
                <w:lang w:val="ru-RU"/>
              </w:rPr>
              <w:t xml:space="preserve"> </w:t>
            </w:r>
            <w:r w:rsidRPr="00C5257D">
              <w:rPr>
                <w:lang w:val="ru-RU"/>
              </w:rPr>
              <w:t>результат</w:t>
            </w:r>
            <w:r w:rsidRPr="00C5257D">
              <w:rPr>
                <w:spacing w:val="26"/>
                <w:lang w:val="ru-RU"/>
              </w:rPr>
              <w:t xml:space="preserve"> </w:t>
            </w:r>
            <w:r w:rsidRPr="00C5257D">
              <w:rPr>
                <w:lang w:val="ru-RU"/>
              </w:rPr>
              <w:t>«</w:t>
            </w:r>
            <w:proofErr w:type="gramStart"/>
            <w:r w:rsidRPr="00C5257D">
              <w:rPr>
                <w:lang w:val="ru-RU"/>
              </w:rPr>
              <w:t>нет»</w:t>
            </w:r>
            <w:r w:rsidR="006E607F">
              <w:rPr>
                <w:spacing w:val="27"/>
                <w:lang w:val="ru-RU"/>
              </w:rPr>
              <w:br/>
            </w:r>
            <w:r w:rsidRPr="00C5257D">
              <w:rPr>
                <w:spacing w:val="-5"/>
                <w:lang w:val="ru-RU"/>
              </w:rPr>
              <w:t>или</w:t>
            </w:r>
            <w:proofErr w:type="gramEnd"/>
            <w:r w:rsidR="006E607F">
              <w:rPr>
                <w:spacing w:val="-5"/>
                <w:lang w:val="ru-RU"/>
              </w:rPr>
              <w:t xml:space="preserve"> </w:t>
            </w:r>
            <w:r w:rsidRPr="00C5257D">
              <w:rPr>
                <w:spacing w:val="-2"/>
                <w:lang w:val="ru-RU"/>
              </w:rPr>
              <w:t>«частично»</w:t>
            </w:r>
          </w:p>
        </w:tc>
        <w:tc>
          <w:tcPr>
            <w:tcW w:w="1711" w:type="dxa"/>
          </w:tcPr>
          <w:p w:rsidR="00611FD8" w:rsidRPr="00C5257D" w:rsidRDefault="00611FD8" w:rsidP="00611FD8">
            <w:pPr>
              <w:pStyle w:val="TableParagraph"/>
              <w:ind w:left="179" w:right="167"/>
              <w:jc w:val="center"/>
              <w:rPr>
                <w:lang w:val="ru-RU"/>
              </w:rPr>
            </w:pPr>
            <w:r w:rsidRPr="00C5257D">
              <w:rPr>
                <w:spacing w:val="-2"/>
                <w:lang w:val="ru-RU"/>
              </w:rPr>
              <w:t>Результат</w:t>
            </w:r>
          </w:p>
        </w:tc>
      </w:tr>
      <w:tr w:rsidR="00611FD8" w:rsidRPr="00990F3C" w:rsidTr="00BB16D7">
        <w:trPr>
          <w:trHeight w:val="51"/>
        </w:trPr>
        <w:tc>
          <w:tcPr>
            <w:tcW w:w="416" w:type="dxa"/>
            <w:vMerge/>
            <w:tcBorders>
              <w:top w:val="nil"/>
            </w:tcBorders>
          </w:tcPr>
          <w:p w:rsidR="00611FD8" w:rsidRPr="00C5257D" w:rsidRDefault="00611FD8" w:rsidP="00611FD8">
            <w:pPr>
              <w:rPr>
                <w:lang w:val="ru-RU"/>
              </w:rPr>
            </w:pPr>
          </w:p>
        </w:tc>
        <w:tc>
          <w:tcPr>
            <w:tcW w:w="425" w:type="dxa"/>
            <w:tcBorders>
              <w:right w:val="nil"/>
            </w:tcBorders>
          </w:tcPr>
          <w:p w:rsidR="00611FD8" w:rsidRPr="00990F3C" w:rsidRDefault="00611FD8" w:rsidP="00611FD8">
            <w:pPr>
              <w:pStyle w:val="TableParagraph"/>
              <w:rPr>
                <w:sz w:val="2"/>
                <w:lang w:val="ru-RU"/>
              </w:rPr>
            </w:pPr>
          </w:p>
        </w:tc>
        <w:tc>
          <w:tcPr>
            <w:tcW w:w="7654" w:type="dxa"/>
            <w:tcBorders>
              <w:left w:val="nil"/>
              <w:right w:val="nil"/>
            </w:tcBorders>
          </w:tcPr>
          <w:p w:rsidR="00611FD8" w:rsidRPr="00990F3C" w:rsidRDefault="00611FD8" w:rsidP="00611FD8">
            <w:pPr>
              <w:pStyle w:val="TableParagraph"/>
              <w:rPr>
                <w:sz w:val="2"/>
                <w:lang w:val="ru-RU"/>
              </w:rPr>
            </w:pPr>
          </w:p>
        </w:tc>
        <w:tc>
          <w:tcPr>
            <w:tcW w:w="1711" w:type="dxa"/>
            <w:tcBorders>
              <w:left w:val="nil"/>
              <w:right w:val="single" w:sz="4" w:space="0" w:color="FFFFFF"/>
            </w:tcBorders>
          </w:tcPr>
          <w:p w:rsidR="00611FD8" w:rsidRPr="00990F3C" w:rsidRDefault="00611FD8" w:rsidP="00611FD8">
            <w:pPr>
              <w:pStyle w:val="TableParagraph"/>
              <w:rPr>
                <w:sz w:val="2"/>
                <w:lang w:val="ru-RU"/>
              </w:rPr>
            </w:pPr>
          </w:p>
        </w:tc>
      </w:tr>
      <w:tr w:rsidR="00611FD8" w:rsidRPr="00C5257D" w:rsidTr="00BB16D7">
        <w:trPr>
          <w:trHeight w:val="526"/>
        </w:trPr>
        <w:tc>
          <w:tcPr>
            <w:tcW w:w="416" w:type="dxa"/>
            <w:vMerge/>
            <w:tcBorders>
              <w:top w:val="nil"/>
            </w:tcBorders>
          </w:tcPr>
          <w:p w:rsidR="00611FD8" w:rsidRPr="00C5257D" w:rsidRDefault="00611FD8" w:rsidP="00611FD8">
            <w:pPr>
              <w:rPr>
                <w:lang w:val="ru-RU"/>
              </w:rPr>
            </w:pPr>
          </w:p>
        </w:tc>
        <w:tc>
          <w:tcPr>
            <w:tcW w:w="425" w:type="dxa"/>
          </w:tcPr>
          <w:p w:rsidR="00611FD8" w:rsidRPr="00C5257D" w:rsidRDefault="00611FD8" w:rsidP="00611FD8">
            <w:pPr>
              <w:pStyle w:val="TableParagraph"/>
              <w:ind w:left="5" w:right="102"/>
              <w:jc w:val="center"/>
              <w:rPr>
                <w:lang w:val="ru-RU"/>
              </w:rPr>
            </w:pPr>
            <w:r w:rsidRPr="00C5257D">
              <w:rPr>
                <w:spacing w:val="-10"/>
                <w:lang w:val="ru-RU"/>
              </w:rPr>
              <w:t>6</w:t>
            </w:r>
          </w:p>
        </w:tc>
        <w:tc>
          <w:tcPr>
            <w:tcW w:w="7654" w:type="dxa"/>
          </w:tcPr>
          <w:p w:rsidR="00611FD8" w:rsidRPr="00C5257D" w:rsidRDefault="00611FD8" w:rsidP="00BB16D7">
            <w:pPr>
              <w:pStyle w:val="TableParagraph"/>
              <w:ind w:left="110" w:right="141"/>
              <w:jc w:val="both"/>
              <w:rPr>
                <w:lang w:val="ru-RU"/>
              </w:rPr>
            </w:pPr>
            <w:proofErr w:type="spellStart"/>
            <w:r w:rsidRPr="00C5257D">
              <w:rPr>
                <w:lang w:val="ru-RU"/>
              </w:rPr>
              <w:t>Нащельники</w:t>
            </w:r>
            <w:proofErr w:type="spellEnd"/>
            <w:r w:rsidRPr="00C5257D">
              <w:rPr>
                <w:spacing w:val="-2"/>
                <w:lang w:val="ru-RU"/>
              </w:rPr>
              <w:t xml:space="preserve"> </w:t>
            </w:r>
            <w:r w:rsidRPr="00C5257D">
              <w:rPr>
                <w:lang w:val="ru-RU"/>
              </w:rPr>
              <w:t>на</w:t>
            </w:r>
            <w:r w:rsidRPr="00C5257D">
              <w:rPr>
                <w:spacing w:val="-4"/>
                <w:lang w:val="ru-RU"/>
              </w:rPr>
              <w:t xml:space="preserve"> </w:t>
            </w:r>
            <w:r w:rsidRPr="00C5257D">
              <w:rPr>
                <w:lang w:val="ru-RU"/>
              </w:rPr>
              <w:t>стыках</w:t>
            </w:r>
            <w:r w:rsidRPr="00C5257D">
              <w:rPr>
                <w:spacing w:val="2"/>
                <w:lang w:val="ru-RU"/>
              </w:rPr>
              <w:t xml:space="preserve"> </w:t>
            </w:r>
            <w:r w:rsidRPr="00C5257D">
              <w:rPr>
                <w:lang w:val="ru-RU"/>
              </w:rPr>
              <w:t>не</w:t>
            </w:r>
            <w:r w:rsidRPr="00C5257D">
              <w:rPr>
                <w:spacing w:val="1"/>
                <w:lang w:val="ru-RU"/>
              </w:rPr>
              <w:t xml:space="preserve"> </w:t>
            </w:r>
            <w:r w:rsidRPr="00C5257D">
              <w:rPr>
                <w:spacing w:val="-2"/>
                <w:lang w:val="ru-RU"/>
              </w:rPr>
              <w:t>планируются</w:t>
            </w:r>
          </w:p>
          <w:p w:rsidR="00611FD8" w:rsidRPr="00C5257D" w:rsidRDefault="00611FD8" w:rsidP="006E607F">
            <w:pPr>
              <w:pStyle w:val="TableParagraph"/>
              <w:ind w:left="110" w:right="141"/>
              <w:jc w:val="both"/>
              <w:rPr>
                <w:lang w:val="ru-RU"/>
              </w:rPr>
            </w:pPr>
            <w:r w:rsidRPr="00C5257D">
              <w:rPr>
                <w:lang w:val="ru-RU"/>
              </w:rPr>
              <w:t>В</w:t>
            </w:r>
            <w:r w:rsidRPr="00C5257D">
              <w:rPr>
                <w:spacing w:val="21"/>
                <w:lang w:val="ru-RU"/>
              </w:rPr>
              <w:t xml:space="preserve"> </w:t>
            </w:r>
            <w:r w:rsidRPr="00C5257D">
              <w:rPr>
                <w:lang w:val="ru-RU"/>
              </w:rPr>
              <w:t>случае,</w:t>
            </w:r>
            <w:r w:rsidRPr="00C5257D">
              <w:rPr>
                <w:spacing w:val="25"/>
                <w:lang w:val="ru-RU"/>
              </w:rPr>
              <w:t xml:space="preserve"> </w:t>
            </w:r>
            <w:r w:rsidRPr="00C5257D">
              <w:rPr>
                <w:lang w:val="ru-RU"/>
              </w:rPr>
              <w:t>если</w:t>
            </w:r>
            <w:r w:rsidRPr="00C5257D">
              <w:rPr>
                <w:spacing w:val="28"/>
                <w:lang w:val="ru-RU"/>
              </w:rPr>
              <w:t xml:space="preserve"> </w:t>
            </w:r>
            <w:r w:rsidRPr="00C5257D">
              <w:rPr>
                <w:lang w:val="ru-RU"/>
              </w:rPr>
              <w:t>информация</w:t>
            </w:r>
            <w:r w:rsidRPr="00C5257D">
              <w:rPr>
                <w:spacing w:val="30"/>
                <w:lang w:val="ru-RU"/>
              </w:rPr>
              <w:t xml:space="preserve"> </w:t>
            </w:r>
            <w:r w:rsidRPr="00C5257D">
              <w:rPr>
                <w:lang w:val="ru-RU"/>
              </w:rPr>
              <w:t>в</w:t>
            </w:r>
            <w:r w:rsidRPr="00C5257D">
              <w:rPr>
                <w:spacing w:val="27"/>
                <w:lang w:val="ru-RU"/>
              </w:rPr>
              <w:t xml:space="preserve"> </w:t>
            </w:r>
            <w:r w:rsidRPr="00C5257D">
              <w:rPr>
                <w:lang w:val="ru-RU"/>
              </w:rPr>
              <w:t>запросе</w:t>
            </w:r>
            <w:r w:rsidRPr="00C5257D">
              <w:rPr>
                <w:spacing w:val="29"/>
                <w:lang w:val="ru-RU"/>
              </w:rPr>
              <w:t xml:space="preserve"> </w:t>
            </w:r>
            <w:r w:rsidRPr="00C5257D">
              <w:rPr>
                <w:lang w:val="ru-RU"/>
              </w:rPr>
              <w:t>не</w:t>
            </w:r>
            <w:r w:rsidRPr="00C5257D">
              <w:rPr>
                <w:spacing w:val="28"/>
                <w:lang w:val="ru-RU"/>
              </w:rPr>
              <w:t xml:space="preserve"> </w:t>
            </w:r>
            <w:r w:rsidRPr="00C5257D">
              <w:rPr>
                <w:lang w:val="ru-RU"/>
              </w:rPr>
              <w:t>позволяет</w:t>
            </w:r>
            <w:r w:rsidRPr="00C5257D">
              <w:rPr>
                <w:spacing w:val="31"/>
                <w:lang w:val="ru-RU"/>
              </w:rPr>
              <w:t xml:space="preserve"> </w:t>
            </w:r>
            <w:r w:rsidRPr="00C5257D">
              <w:rPr>
                <w:lang w:val="ru-RU"/>
              </w:rPr>
              <w:t>подтвердить</w:t>
            </w:r>
            <w:r w:rsidRPr="00C5257D">
              <w:rPr>
                <w:spacing w:val="29"/>
                <w:lang w:val="ru-RU"/>
              </w:rPr>
              <w:t xml:space="preserve"> </w:t>
            </w:r>
            <w:r w:rsidRPr="00C5257D">
              <w:rPr>
                <w:lang w:val="ru-RU"/>
              </w:rPr>
              <w:t>соответствие</w:t>
            </w:r>
            <w:r w:rsidRPr="00C5257D">
              <w:rPr>
                <w:spacing w:val="40"/>
                <w:lang w:val="ru-RU"/>
              </w:rPr>
              <w:t xml:space="preserve"> </w:t>
            </w:r>
            <w:r w:rsidRPr="00C5257D">
              <w:rPr>
                <w:lang w:val="ru-RU"/>
              </w:rPr>
              <w:t>Правилам</w:t>
            </w:r>
            <w:r w:rsidRPr="00C5257D">
              <w:rPr>
                <w:spacing w:val="25"/>
                <w:lang w:val="ru-RU"/>
              </w:rPr>
              <w:t xml:space="preserve"> </w:t>
            </w:r>
            <w:r w:rsidRPr="00C5257D">
              <w:rPr>
                <w:lang w:val="ru-RU"/>
              </w:rPr>
              <w:t>благоустройства,</w:t>
            </w:r>
            <w:r w:rsidRPr="00C5257D">
              <w:rPr>
                <w:spacing w:val="25"/>
                <w:lang w:val="ru-RU"/>
              </w:rPr>
              <w:t xml:space="preserve"> </w:t>
            </w:r>
            <w:r w:rsidRPr="00C5257D">
              <w:rPr>
                <w:lang w:val="ru-RU"/>
              </w:rPr>
              <w:t>указывается</w:t>
            </w:r>
            <w:r w:rsidRPr="00C5257D">
              <w:rPr>
                <w:spacing w:val="24"/>
                <w:lang w:val="ru-RU"/>
              </w:rPr>
              <w:t xml:space="preserve"> </w:t>
            </w:r>
            <w:r w:rsidRPr="00C5257D">
              <w:rPr>
                <w:lang w:val="ru-RU"/>
              </w:rPr>
              <w:t>отрицательный</w:t>
            </w:r>
            <w:r w:rsidRPr="00C5257D">
              <w:rPr>
                <w:spacing w:val="25"/>
                <w:lang w:val="ru-RU"/>
              </w:rPr>
              <w:t xml:space="preserve"> </w:t>
            </w:r>
            <w:r w:rsidRPr="00C5257D">
              <w:rPr>
                <w:lang w:val="ru-RU"/>
              </w:rPr>
              <w:t>результат</w:t>
            </w:r>
            <w:r w:rsidRPr="00C5257D">
              <w:rPr>
                <w:spacing w:val="26"/>
                <w:lang w:val="ru-RU"/>
              </w:rPr>
              <w:t xml:space="preserve"> </w:t>
            </w:r>
            <w:r w:rsidRPr="00C5257D">
              <w:rPr>
                <w:lang w:val="ru-RU"/>
              </w:rPr>
              <w:t>«</w:t>
            </w:r>
            <w:proofErr w:type="gramStart"/>
            <w:r w:rsidRPr="00C5257D">
              <w:rPr>
                <w:lang w:val="ru-RU"/>
              </w:rPr>
              <w:t>нет»</w:t>
            </w:r>
            <w:r w:rsidR="006E607F">
              <w:rPr>
                <w:spacing w:val="27"/>
                <w:lang w:val="ru-RU"/>
              </w:rPr>
              <w:br/>
            </w:r>
            <w:r w:rsidRPr="00C5257D">
              <w:rPr>
                <w:spacing w:val="-5"/>
                <w:lang w:val="ru-RU"/>
              </w:rPr>
              <w:t>или</w:t>
            </w:r>
            <w:proofErr w:type="gramEnd"/>
            <w:r w:rsidR="006E607F">
              <w:rPr>
                <w:spacing w:val="-5"/>
                <w:lang w:val="ru-RU"/>
              </w:rPr>
              <w:t xml:space="preserve"> </w:t>
            </w:r>
            <w:r w:rsidRPr="00C5257D">
              <w:rPr>
                <w:spacing w:val="-2"/>
                <w:lang w:val="ru-RU"/>
              </w:rPr>
              <w:t>«частично»</w:t>
            </w:r>
          </w:p>
        </w:tc>
        <w:tc>
          <w:tcPr>
            <w:tcW w:w="1711" w:type="dxa"/>
          </w:tcPr>
          <w:p w:rsidR="00611FD8" w:rsidRPr="00C5257D" w:rsidRDefault="00611FD8" w:rsidP="00611FD8">
            <w:pPr>
              <w:pStyle w:val="TableParagraph"/>
              <w:ind w:left="179" w:right="167"/>
              <w:jc w:val="center"/>
              <w:rPr>
                <w:lang w:val="ru-RU"/>
              </w:rPr>
            </w:pPr>
            <w:r w:rsidRPr="00C5257D">
              <w:rPr>
                <w:spacing w:val="-2"/>
                <w:lang w:val="ru-RU"/>
              </w:rPr>
              <w:t>Результат</w:t>
            </w:r>
          </w:p>
        </w:tc>
      </w:tr>
      <w:tr w:rsidR="00611FD8" w:rsidRPr="00990F3C" w:rsidTr="00BB16D7">
        <w:trPr>
          <w:trHeight w:val="52"/>
        </w:trPr>
        <w:tc>
          <w:tcPr>
            <w:tcW w:w="416" w:type="dxa"/>
            <w:vMerge/>
            <w:tcBorders>
              <w:top w:val="nil"/>
            </w:tcBorders>
          </w:tcPr>
          <w:p w:rsidR="00611FD8" w:rsidRPr="00C5257D" w:rsidRDefault="00611FD8" w:rsidP="00611FD8">
            <w:pPr>
              <w:rPr>
                <w:lang w:val="ru-RU"/>
              </w:rPr>
            </w:pPr>
          </w:p>
        </w:tc>
        <w:tc>
          <w:tcPr>
            <w:tcW w:w="425" w:type="dxa"/>
            <w:tcBorders>
              <w:right w:val="nil"/>
            </w:tcBorders>
          </w:tcPr>
          <w:p w:rsidR="00611FD8" w:rsidRPr="00990F3C" w:rsidRDefault="00611FD8" w:rsidP="00611FD8">
            <w:pPr>
              <w:pStyle w:val="TableParagraph"/>
              <w:rPr>
                <w:sz w:val="2"/>
                <w:lang w:val="ru-RU"/>
              </w:rPr>
            </w:pPr>
          </w:p>
        </w:tc>
        <w:tc>
          <w:tcPr>
            <w:tcW w:w="7654" w:type="dxa"/>
            <w:tcBorders>
              <w:left w:val="nil"/>
              <w:right w:val="nil"/>
            </w:tcBorders>
          </w:tcPr>
          <w:p w:rsidR="00611FD8" w:rsidRPr="00990F3C" w:rsidRDefault="00611FD8" w:rsidP="00BB16D7">
            <w:pPr>
              <w:pStyle w:val="TableParagraph"/>
              <w:jc w:val="both"/>
              <w:rPr>
                <w:sz w:val="2"/>
                <w:lang w:val="ru-RU"/>
              </w:rPr>
            </w:pPr>
          </w:p>
        </w:tc>
        <w:tc>
          <w:tcPr>
            <w:tcW w:w="1711" w:type="dxa"/>
            <w:tcBorders>
              <w:left w:val="nil"/>
              <w:right w:val="single" w:sz="4" w:space="0" w:color="FFFFFF"/>
            </w:tcBorders>
          </w:tcPr>
          <w:p w:rsidR="00611FD8" w:rsidRPr="00990F3C" w:rsidRDefault="00611FD8" w:rsidP="00611FD8">
            <w:pPr>
              <w:pStyle w:val="TableParagraph"/>
              <w:rPr>
                <w:sz w:val="2"/>
                <w:lang w:val="ru-RU"/>
              </w:rPr>
            </w:pPr>
          </w:p>
        </w:tc>
      </w:tr>
      <w:tr w:rsidR="00611FD8" w:rsidRPr="00C5257D" w:rsidTr="00BB16D7">
        <w:trPr>
          <w:trHeight w:val="525"/>
        </w:trPr>
        <w:tc>
          <w:tcPr>
            <w:tcW w:w="416" w:type="dxa"/>
            <w:vMerge/>
            <w:tcBorders>
              <w:top w:val="nil"/>
            </w:tcBorders>
          </w:tcPr>
          <w:p w:rsidR="00611FD8" w:rsidRPr="00C5257D" w:rsidRDefault="00611FD8" w:rsidP="00611FD8">
            <w:pPr>
              <w:rPr>
                <w:lang w:val="ru-RU"/>
              </w:rPr>
            </w:pPr>
          </w:p>
        </w:tc>
        <w:tc>
          <w:tcPr>
            <w:tcW w:w="425" w:type="dxa"/>
          </w:tcPr>
          <w:p w:rsidR="00611FD8" w:rsidRPr="00C5257D" w:rsidRDefault="00611FD8" w:rsidP="00611FD8">
            <w:pPr>
              <w:pStyle w:val="TableParagraph"/>
              <w:ind w:left="5" w:right="102"/>
              <w:jc w:val="center"/>
              <w:rPr>
                <w:lang w:val="ru-RU"/>
              </w:rPr>
            </w:pPr>
            <w:r w:rsidRPr="00C5257D">
              <w:rPr>
                <w:spacing w:val="-10"/>
                <w:lang w:val="ru-RU"/>
              </w:rPr>
              <w:t>7</w:t>
            </w:r>
          </w:p>
        </w:tc>
        <w:tc>
          <w:tcPr>
            <w:tcW w:w="7654" w:type="dxa"/>
          </w:tcPr>
          <w:p w:rsidR="00611FD8" w:rsidRPr="00C5257D" w:rsidRDefault="00611FD8" w:rsidP="00BB16D7">
            <w:pPr>
              <w:pStyle w:val="TableParagraph"/>
              <w:ind w:left="110"/>
              <w:jc w:val="both"/>
              <w:rPr>
                <w:lang w:val="ru-RU"/>
              </w:rPr>
            </w:pPr>
            <w:r w:rsidRPr="00C5257D">
              <w:rPr>
                <w:lang w:val="ru-RU"/>
              </w:rPr>
              <w:t>Полиуретановый</w:t>
            </w:r>
            <w:r w:rsidRPr="00C5257D">
              <w:rPr>
                <w:spacing w:val="-2"/>
                <w:lang w:val="ru-RU"/>
              </w:rPr>
              <w:t xml:space="preserve"> </w:t>
            </w:r>
            <w:r w:rsidRPr="00C5257D">
              <w:rPr>
                <w:lang w:val="ru-RU"/>
              </w:rPr>
              <w:t>декор,</w:t>
            </w:r>
            <w:r w:rsidRPr="00C5257D">
              <w:rPr>
                <w:spacing w:val="-4"/>
                <w:lang w:val="ru-RU"/>
              </w:rPr>
              <w:t xml:space="preserve"> </w:t>
            </w:r>
            <w:r w:rsidRPr="00C5257D">
              <w:rPr>
                <w:lang w:val="ru-RU"/>
              </w:rPr>
              <w:t>арматура</w:t>
            </w:r>
            <w:r w:rsidRPr="00C5257D">
              <w:rPr>
                <w:spacing w:val="1"/>
                <w:lang w:val="ru-RU"/>
              </w:rPr>
              <w:t xml:space="preserve"> </w:t>
            </w:r>
            <w:r w:rsidRPr="00C5257D">
              <w:rPr>
                <w:lang w:val="ru-RU"/>
              </w:rPr>
              <w:t xml:space="preserve">не </w:t>
            </w:r>
            <w:r w:rsidRPr="00C5257D">
              <w:rPr>
                <w:spacing w:val="-2"/>
                <w:lang w:val="ru-RU"/>
              </w:rPr>
              <w:t>планируются</w:t>
            </w:r>
          </w:p>
          <w:p w:rsidR="00611FD8" w:rsidRPr="00C5257D" w:rsidRDefault="00611FD8" w:rsidP="006E607F">
            <w:pPr>
              <w:pStyle w:val="TableParagraph"/>
              <w:ind w:left="110" w:right="141"/>
              <w:jc w:val="both"/>
              <w:rPr>
                <w:lang w:val="ru-RU"/>
              </w:rPr>
            </w:pPr>
            <w:r w:rsidRPr="00C5257D">
              <w:rPr>
                <w:lang w:val="ru-RU"/>
              </w:rPr>
              <w:t>В</w:t>
            </w:r>
            <w:r w:rsidRPr="00C5257D">
              <w:rPr>
                <w:spacing w:val="21"/>
                <w:lang w:val="ru-RU"/>
              </w:rPr>
              <w:t xml:space="preserve"> </w:t>
            </w:r>
            <w:r w:rsidRPr="00C5257D">
              <w:rPr>
                <w:lang w:val="ru-RU"/>
              </w:rPr>
              <w:t>случае,</w:t>
            </w:r>
            <w:r w:rsidRPr="00C5257D">
              <w:rPr>
                <w:spacing w:val="25"/>
                <w:lang w:val="ru-RU"/>
              </w:rPr>
              <w:t xml:space="preserve"> </w:t>
            </w:r>
            <w:r w:rsidRPr="00C5257D">
              <w:rPr>
                <w:lang w:val="ru-RU"/>
              </w:rPr>
              <w:t>если</w:t>
            </w:r>
            <w:r w:rsidRPr="00C5257D">
              <w:rPr>
                <w:spacing w:val="28"/>
                <w:lang w:val="ru-RU"/>
              </w:rPr>
              <w:t xml:space="preserve"> </w:t>
            </w:r>
            <w:r w:rsidRPr="00C5257D">
              <w:rPr>
                <w:lang w:val="ru-RU"/>
              </w:rPr>
              <w:t>информация</w:t>
            </w:r>
            <w:r w:rsidRPr="00C5257D">
              <w:rPr>
                <w:spacing w:val="30"/>
                <w:lang w:val="ru-RU"/>
              </w:rPr>
              <w:t xml:space="preserve"> </w:t>
            </w:r>
            <w:r w:rsidRPr="00C5257D">
              <w:rPr>
                <w:lang w:val="ru-RU"/>
              </w:rPr>
              <w:t>в</w:t>
            </w:r>
            <w:r w:rsidRPr="00C5257D">
              <w:rPr>
                <w:spacing w:val="27"/>
                <w:lang w:val="ru-RU"/>
              </w:rPr>
              <w:t xml:space="preserve"> </w:t>
            </w:r>
            <w:r w:rsidRPr="00C5257D">
              <w:rPr>
                <w:lang w:val="ru-RU"/>
              </w:rPr>
              <w:t>запросе</w:t>
            </w:r>
            <w:r w:rsidRPr="00C5257D">
              <w:rPr>
                <w:spacing w:val="29"/>
                <w:lang w:val="ru-RU"/>
              </w:rPr>
              <w:t xml:space="preserve"> </w:t>
            </w:r>
            <w:r w:rsidRPr="00C5257D">
              <w:rPr>
                <w:lang w:val="ru-RU"/>
              </w:rPr>
              <w:t>не</w:t>
            </w:r>
            <w:r w:rsidRPr="00C5257D">
              <w:rPr>
                <w:spacing w:val="28"/>
                <w:lang w:val="ru-RU"/>
              </w:rPr>
              <w:t xml:space="preserve"> </w:t>
            </w:r>
            <w:r w:rsidRPr="00C5257D">
              <w:rPr>
                <w:lang w:val="ru-RU"/>
              </w:rPr>
              <w:t>позволяет</w:t>
            </w:r>
            <w:r w:rsidRPr="00C5257D">
              <w:rPr>
                <w:spacing w:val="31"/>
                <w:lang w:val="ru-RU"/>
              </w:rPr>
              <w:t xml:space="preserve"> </w:t>
            </w:r>
            <w:r w:rsidRPr="00C5257D">
              <w:rPr>
                <w:lang w:val="ru-RU"/>
              </w:rPr>
              <w:t>подтвердить</w:t>
            </w:r>
            <w:r w:rsidRPr="00C5257D">
              <w:rPr>
                <w:spacing w:val="29"/>
                <w:lang w:val="ru-RU"/>
              </w:rPr>
              <w:t xml:space="preserve"> </w:t>
            </w:r>
            <w:r w:rsidRPr="00C5257D">
              <w:rPr>
                <w:lang w:val="ru-RU"/>
              </w:rPr>
              <w:t>соответствие</w:t>
            </w:r>
            <w:r w:rsidRPr="00C5257D">
              <w:rPr>
                <w:spacing w:val="40"/>
                <w:lang w:val="ru-RU"/>
              </w:rPr>
              <w:t xml:space="preserve"> </w:t>
            </w:r>
            <w:r w:rsidRPr="00C5257D">
              <w:rPr>
                <w:lang w:val="ru-RU"/>
              </w:rPr>
              <w:t>Правилам</w:t>
            </w:r>
            <w:r w:rsidRPr="00C5257D">
              <w:rPr>
                <w:spacing w:val="25"/>
                <w:lang w:val="ru-RU"/>
              </w:rPr>
              <w:t xml:space="preserve"> </w:t>
            </w:r>
            <w:r w:rsidRPr="00C5257D">
              <w:rPr>
                <w:lang w:val="ru-RU"/>
              </w:rPr>
              <w:t>благоустройства,</w:t>
            </w:r>
            <w:r w:rsidRPr="00C5257D">
              <w:rPr>
                <w:spacing w:val="25"/>
                <w:lang w:val="ru-RU"/>
              </w:rPr>
              <w:t xml:space="preserve"> </w:t>
            </w:r>
            <w:r w:rsidRPr="00C5257D">
              <w:rPr>
                <w:lang w:val="ru-RU"/>
              </w:rPr>
              <w:t>указывается</w:t>
            </w:r>
            <w:r w:rsidRPr="00C5257D">
              <w:rPr>
                <w:spacing w:val="24"/>
                <w:lang w:val="ru-RU"/>
              </w:rPr>
              <w:t xml:space="preserve"> </w:t>
            </w:r>
            <w:r w:rsidRPr="00C5257D">
              <w:rPr>
                <w:lang w:val="ru-RU"/>
              </w:rPr>
              <w:t>отрицательный</w:t>
            </w:r>
            <w:r w:rsidRPr="00C5257D">
              <w:rPr>
                <w:spacing w:val="25"/>
                <w:lang w:val="ru-RU"/>
              </w:rPr>
              <w:t xml:space="preserve"> </w:t>
            </w:r>
            <w:r w:rsidRPr="00C5257D">
              <w:rPr>
                <w:lang w:val="ru-RU"/>
              </w:rPr>
              <w:t>результат</w:t>
            </w:r>
            <w:r w:rsidRPr="00C5257D">
              <w:rPr>
                <w:spacing w:val="26"/>
                <w:lang w:val="ru-RU"/>
              </w:rPr>
              <w:t xml:space="preserve"> </w:t>
            </w:r>
            <w:r w:rsidRPr="00C5257D">
              <w:rPr>
                <w:lang w:val="ru-RU"/>
              </w:rPr>
              <w:t>«</w:t>
            </w:r>
            <w:proofErr w:type="gramStart"/>
            <w:r w:rsidRPr="00C5257D">
              <w:rPr>
                <w:lang w:val="ru-RU"/>
              </w:rPr>
              <w:t>нет»</w:t>
            </w:r>
            <w:r w:rsidR="006E607F">
              <w:rPr>
                <w:spacing w:val="27"/>
                <w:lang w:val="ru-RU"/>
              </w:rPr>
              <w:br/>
            </w:r>
            <w:r w:rsidRPr="00C5257D">
              <w:rPr>
                <w:spacing w:val="-5"/>
                <w:lang w:val="ru-RU"/>
              </w:rPr>
              <w:t>или</w:t>
            </w:r>
            <w:proofErr w:type="gramEnd"/>
            <w:r w:rsidR="006E607F">
              <w:rPr>
                <w:spacing w:val="-5"/>
                <w:lang w:val="ru-RU"/>
              </w:rPr>
              <w:t xml:space="preserve"> </w:t>
            </w:r>
            <w:r w:rsidRPr="00C5257D">
              <w:rPr>
                <w:spacing w:val="-2"/>
                <w:lang w:val="ru-RU"/>
              </w:rPr>
              <w:t>«частично»</w:t>
            </w:r>
          </w:p>
        </w:tc>
        <w:tc>
          <w:tcPr>
            <w:tcW w:w="1711" w:type="dxa"/>
          </w:tcPr>
          <w:p w:rsidR="00611FD8" w:rsidRPr="00C5257D" w:rsidRDefault="00611FD8" w:rsidP="00611FD8">
            <w:pPr>
              <w:pStyle w:val="TableParagraph"/>
              <w:ind w:left="179" w:right="167"/>
              <w:jc w:val="center"/>
              <w:rPr>
                <w:lang w:val="ru-RU"/>
              </w:rPr>
            </w:pPr>
            <w:r w:rsidRPr="00C5257D">
              <w:rPr>
                <w:spacing w:val="-2"/>
                <w:lang w:val="ru-RU"/>
              </w:rPr>
              <w:t>Результат</w:t>
            </w:r>
          </w:p>
        </w:tc>
      </w:tr>
      <w:tr w:rsidR="00611FD8" w:rsidRPr="00990F3C" w:rsidTr="00BB16D7">
        <w:trPr>
          <w:trHeight w:val="52"/>
        </w:trPr>
        <w:tc>
          <w:tcPr>
            <w:tcW w:w="416" w:type="dxa"/>
            <w:vMerge/>
            <w:tcBorders>
              <w:top w:val="nil"/>
            </w:tcBorders>
          </w:tcPr>
          <w:p w:rsidR="00611FD8" w:rsidRPr="00C5257D" w:rsidRDefault="00611FD8" w:rsidP="00611FD8">
            <w:pPr>
              <w:rPr>
                <w:lang w:val="ru-RU"/>
              </w:rPr>
            </w:pPr>
          </w:p>
        </w:tc>
        <w:tc>
          <w:tcPr>
            <w:tcW w:w="425" w:type="dxa"/>
            <w:tcBorders>
              <w:right w:val="nil"/>
            </w:tcBorders>
          </w:tcPr>
          <w:p w:rsidR="00611FD8" w:rsidRPr="00990F3C" w:rsidRDefault="00611FD8" w:rsidP="00611FD8">
            <w:pPr>
              <w:pStyle w:val="TableParagraph"/>
              <w:rPr>
                <w:sz w:val="2"/>
                <w:lang w:val="ru-RU"/>
              </w:rPr>
            </w:pPr>
          </w:p>
        </w:tc>
        <w:tc>
          <w:tcPr>
            <w:tcW w:w="7654" w:type="dxa"/>
            <w:tcBorders>
              <w:left w:val="nil"/>
              <w:right w:val="nil"/>
            </w:tcBorders>
          </w:tcPr>
          <w:p w:rsidR="00611FD8" w:rsidRPr="00990F3C" w:rsidRDefault="00611FD8" w:rsidP="00BB16D7">
            <w:pPr>
              <w:pStyle w:val="TableParagraph"/>
              <w:jc w:val="both"/>
              <w:rPr>
                <w:sz w:val="2"/>
                <w:lang w:val="ru-RU"/>
              </w:rPr>
            </w:pPr>
          </w:p>
        </w:tc>
        <w:tc>
          <w:tcPr>
            <w:tcW w:w="1711" w:type="dxa"/>
            <w:tcBorders>
              <w:left w:val="nil"/>
              <w:right w:val="single" w:sz="4" w:space="0" w:color="FFFFFF"/>
            </w:tcBorders>
          </w:tcPr>
          <w:p w:rsidR="00611FD8" w:rsidRPr="00990F3C" w:rsidRDefault="00611FD8" w:rsidP="00611FD8">
            <w:pPr>
              <w:pStyle w:val="TableParagraph"/>
              <w:rPr>
                <w:sz w:val="2"/>
                <w:lang w:val="ru-RU"/>
              </w:rPr>
            </w:pPr>
          </w:p>
        </w:tc>
      </w:tr>
      <w:tr w:rsidR="00611FD8" w:rsidRPr="00C5257D" w:rsidTr="00BB16D7">
        <w:trPr>
          <w:trHeight w:val="1426"/>
        </w:trPr>
        <w:tc>
          <w:tcPr>
            <w:tcW w:w="416" w:type="dxa"/>
            <w:vMerge/>
            <w:tcBorders>
              <w:top w:val="nil"/>
            </w:tcBorders>
          </w:tcPr>
          <w:p w:rsidR="00611FD8" w:rsidRPr="00C5257D" w:rsidRDefault="00611FD8" w:rsidP="00611FD8">
            <w:pPr>
              <w:rPr>
                <w:lang w:val="ru-RU"/>
              </w:rPr>
            </w:pPr>
          </w:p>
        </w:tc>
        <w:tc>
          <w:tcPr>
            <w:tcW w:w="425" w:type="dxa"/>
          </w:tcPr>
          <w:p w:rsidR="00611FD8" w:rsidRPr="00C5257D" w:rsidRDefault="00611FD8" w:rsidP="00611FD8">
            <w:pPr>
              <w:pStyle w:val="TableParagraph"/>
              <w:ind w:left="5" w:right="102"/>
              <w:jc w:val="center"/>
              <w:rPr>
                <w:lang w:val="ru-RU"/>
              </w:rPr>
            </w:pPr>
            <w:r w:rsidRPr="00C5257D">
              <w:rPr>
                <w:spacing w:val="-10"/>
                <w:lang w:val="ru-RU"/>
              </w:rPr>
              <w:t>8</w:t>
            </w:r>
          </w:p>
        </w:tc>
        <w:tc>
          <w:tcPr>
            <w:tcW w:w="7654" w:type="dxa"/>
          </w:tcPr>
          <w:p w:rsidR="00611FD8" w:rsidRPr="00C5257D" w:rsidRDefault="00611FD8" w:rsidP="00BB16D7">
            <w:pPr>
              <w:pStyle w:val="TableParagraph"/>
              <w:ind w:left="110" w:right="141"/>
              <w:jc w:val="both"/>
              <w:rPr>
                <w:lang w:val="ru-RU"/>
              </w:rPr>
            </w:pPr>
            <w:r w:rsidRPr="00C5257D">
              <w:rPr>
                <w:lang w:val="ru-RU"/>
              </w:rPr>
              <w:t xml:space="preserve">Материалы для скатной кровли, козырьков, навесов: </w:t>
            </w:r>
            <w:proofErr w:type="spellStart"/>
            <w:r w:rsidRPr="00C5257D">
              <w:rPr>
                <w:lang w:val="ru-RU"/>
              </w:rPr>
              <w:t>профнастил</w:t>
            </w:r>
            <w:proofErr w:type="spellEnd"/>
            <w:r w:rsidRPr="00C5257D">
              <w:rPr>
                <w:lang w:val="ru-RU"/>
              </w:rPr>
              <w:t xml:space="preserve"> с высотой профиля более 20 мм и (или) мягкая черепица, и (или) </w:t>
            </w:r>
            <w:proofErr w:type="spellStart"/>
            <w:r w:rsidRPr="00C5257D">
              <w:rPr>
                <w:lang w:val="ru-RU"/>
              </w:rPr>
              <w:t>ондулин</w:t>
            </w:r>
            <w:proofErr w:type="spellEnd"/>
            <w:r w:rsidRPr="00C5257D">
              <w:rPr>
                <w:lang w:val="ru-RU"/>
              </w:rPr>
              <w:t xml:space="preserve">, и (или) шифер, и (или) </w:t>
            </w:r>
            <w:proofErr w:type="spellStart"/>
            <w:r w:rsidRPr="00C5257D">
              <w:rPr>
                <w:lang w:val="ru-RU"/>
              </w:rPr>
              <w:t>металлочерепица</w:t>
            </w:r>
            <w:proofErr w:type="spellEnd"/>
            <w:r w:rsidRPr="00C5257D">
              <w:rPr>
                <w:lang w:val="ru-RU"/>
              </w:rPr>
              <w:t>, и (или) керамическая черепица, и (или) песчано-цементная черепица, и (или) сла</w:t>
            </w:r>
            <w:r w:rsidR="006E607F">
              <w:rPr>
                <w:lang w:val="ru-RU"/>
              </w:rPr>
              <w:t xml:space="preserve">нцевая кровля, и (или) </w:t>
            </w:r>
            <w:proofErr w:type="gramStart"/>
            <w:r w:rsidR="006E607F">
              <w:rPr>
                <w:lang w:val="ru-RU"/>
              </w:rPr>
              <w:t>сотовый,</w:t>
            </w:r>
            <w:r w:rsidR="006E607F">
              <w:rPr>
                <w:lang w:val="ru-RU"/>
              </w:rPr>
              <w:br/>
            </w:r>
            <w:r w:rsidRPr="00C5257D">
              <w:rPr>
                <w:lang w:val="ru-RU"/>
              </w:rPr>
              <w:t>и</w:t>
            </w:r>
            <w:proofErr w:type="gramEnd"/>
            <w:r w:rsidRPr="00C5257D">
              <w:rPr>
                <w:lang w:val="ru-RU"/>
              </w:rPr>
              <w:t xml:space="preserve"> (или) профилированный поликарбонат не планируются</w:t>
            </w:r>
          </w:p>
          <w:p w:rsidR="00611FD8" w:rsidRPr="00C5257D" w:rsidRDefault="00611FD8" w:rsidP="00BB16D7">
            <w:pPr>
              <w:pStyle w:val="TableParagraph"/>
              <w:ind w:left="110" w:right="141"/>
              <w:jc w:val="both"/>
              <w:rPr>
                <w:lang w:val="ru-RU"/>
              </w:rPr>
            </w:pPr>
            <w:r w:rsidRPr="00C5257D">
              <w:rPr>
                <w:lang w:val="ru-RU"/>
              </w:rPr>
              <w:t>В</w:t>
            </w:r>
            <w:r w:rsidRPr="00C5257D">
              <w:rPr>
                <w:spacing w:val="21"/>
                <w:lang w:val="ru-RU"/>
              </w:rPr>
              <w:t xml:space="preserve"> </w:t>
            </w:r>
            <w:r w:rsidRPr="00C5257D">
              <w:rPr>
                <w:lang w:val="ru-RU"/>
              </w:rPr>
              <w:t>случае,</w:t>
            </w:r>
            <w:r w:rsidRPr="00C5257D">
              <w:rPr>
                <w:spacing w:val="25"/>
                <w:lang w:val="ru-RU"/>
              </w:rPr>
              <w:t xml:space="preserve"> </w:t>
            </w:r>
            <w:r w:rsidRPr="00C5257D">
              <w:rPr>
                <w:lang w:val="ru-RU"/>
              </w:rPr>
              <w:t>если</w:t>
            </w:r>
            <w:r w:rsidRPr="00C5257D">
              <w:rPr>
                <w:spacing w:val="28"/>
                <w:lang w:val="ru-RU"/>
              </w:rPr>
              <w:t xml:space="preserve"> </w:t>
            </w:r>
            <w:r w:rsidRPr="00C5257D">
              <w:rPr>
                <w:lang w:val="ru-RU"/>
              </w:rPr>
              <w:t>информация</w:t>
            </w:r>
            <w:r w:rsidRPr="00C5257D">
              <w:rPr>
                <w:spacing w:val="30"/>
                <w:lang w:val="ru-RU"/>
              </w:rPr>
              <w:t xml:space="preserve"> </w:t>
            </w:r>
            <w:r w:rsidRPr="00C5257D">
              <w:rPr>
                <w:lang w:val="ru-RU"/>
              </w:rPr>
              <w:t>в</w:t>
            </w:r>
            <w:r w:rsidRPr="00C5257D">
              <w:rPr>
                <w:spacing w:val="27"/>
                <w:lang w:val="ru-RU"/>
              </w:rPr>
              <w:t xml:space="preserve"> </w:t>
            </w:r>
            <w:r w:rsidRPr="00C5257D">
              <w:rPr>
                <w:lang w:val="ru-RU"/>
              </w:rPr>
              <w:t>запросе</w:t>
            </w:r>
            <w:r w:rsidRPr="00C5257D">
              <w:rPr>
                <w:spacing w:val="29"/>
                <w:lang w:val="ru-RU"/>
              </w:rPr>
              <w:t xml:space="preserve"> </w:t>
            </w:r>
            <w:r w:rsidRPr="00C5257D">
              <w:rPr>
                <w:lang w:val="ru-RU"/>
              </w:rPr>
              <w:t>не</w:t>
            </w:r>
            <w:r w:rsidRPr="00C5257D">
              <w:rPr>
                <w:spacing w:val="28"/>
                <w:lang w:val="ru-RU"/>
              </w:rPr>
              <w:t xml:space="preserve"> </w:t>
            </w:r>
            <w:r w:rsidRPr="00C5257D">
              <w:rPr>
                <w:lang w:val="ru-RU"/>
              </w:rPr>
              <w:t>позволяет</w:t>
            </w:r>
            <w:r w:rsidRPr="00C5257D">
              <w:rPr>
                <w:spacing w:val="31"/>
                <w:lang w:val="ru-RU"/>
              </w:rPr>
              <w:t xml:space="preserve"> </w:t>
            </w:r>
            <w:r w:rsidRPr="00C5257D">
              <w:rPr>
                <w:lang w:val="ru-RU"/>
              </w:rPr>
              <w:t>подтвердить</w:t>
            </w:r>
            <w:r w:rsidRPr="00C5257D">
              <w:rPr>
                <w:spacing w:val="29"/>
                <w:lang w:val="ru-RU"/>
              </w:rPr>
              <w:t xml:space="preserve"> </w:t>
            </w:r>
            <w:r w:rsidRPr="00C5257D">
              <w:rPr>
                <w:lang w:val="ru-RU"/>
              </w:rPr>
              <w:t>соответствие</w:t>
            </w:r>
            <w:r w:rsidRPr="00C5257D">
              <w:rPr>
                <w:spacing w:val="40"/>
                <w:lang w:val="ru-RU"/>
              </w:rPr>
              <w:t xml:space="preserve"> </w:t>
            </w:r>
            <w:r w:rsidRPr="00C5257D">
              <w:rPr>
                <w:lang w:val="ru-RU"/>
              </w:rPr>
              <w:t>Правилам</w:t>
            </w:r>
            <w:r w:rsidRPr="00C5257D">
              <w:rPr>
                <w:spacing w:val="25"/>
                <w:lang w:val="ru-RU"/>
              </w:rPr>
              <w:t xml:space="preserve"> </w:t>
            </w:r>
            <w:r w:rsidRPr="00C5257D">
              <w:rPr>
                <w:lang w:val="ru-RU"/>
              </w:rPr>
              <w:t>благоустройства,</w:t>
            </w:r>
            <w:r w:rsidRPr="00C5257D">
              <w:rPr>
                <w:spacing w:val="25"/>
                <w:lang w:val="ru-RU"/>
              </w:rPr>
              <w:t xml:space="preserve"> </w:t>
            </w:r>
            <w:r w:rsidRPr="00C5257D">
              <w:rPr>
                <w:lang w:val="ru-RU"/>
              </w:rPr>
              <w:t>указывается</w:t>
            </w:r>
            <w:r w:rsidRPr="00C5257D">
              <w:rPr>
                <w:spacing w:val="24"/>
                <w:lang w:val="ru-RU"/>
              </w:rPr>
              <w:t xml:space="preserve"> </w:t>
            </w:r>
            <w:r w:rsidRPr="00C5257D">
              <w:rPr>
                <w:lang w:val="ru-RU"/>
              </w:rPr>
              <w:t>отрицательный</w:t>
            </w:r>
            <w:r w:rsidRPr="00C5257D">
              <w:rPr>
                <w:spacing w:val="25"/>
                <w:lang w:val="ru-RU"/>
              </w:rPr>
              <w:t xml:space="preserve"> </w:t>
            </w:r>
            <w:r w:rsidRPr="00C5257D">
              <w:rPr>
                <w:lang w:val="ru-RU"/>
              </w:rPr>
              <w:t>результат</w:t>
            </w:r>
            <w:r w:rsidRPr="00C5257D">
              <w:rPr>
                <w:spacing w:val="26"/>
                <w:lang w:val="ru-RU"/>
              </w:rPr>
              <w:t xml:space="preserve"> </w:t>
            </w:r>
            <w:r w:rsidRPr="00C5257D">
              <w:rPr>
                <w:lang w:val="ru-RU"/>
              </w:rPr>
              <w:t>«нет»</w:t>
            </w:r>
            <w:r w:rsidRPr="00C5257D">
              <w:rPr>
                <w:spacing w:val="27"/>
                <w:lang w:val="ru-RU"/>
              </w:rPr>
              <w:t xml:space="preserve"> </w:t>
            </w:r>
            <w:r w:rsidRPr="00C5257D">
              <w:rPr>
                <w:spacing w:val="-5"/>
                <w:lang w:val="ru-RU"/>
              </w:rPr>
              <w:t>или</w:t>
            </w:r>
          </w:p>
          <w:p w:rsidR="00611FD8" w:rsidRPr="00C5257D" w:rsidRDefault="00611FD8" w:rsidP="00BB16D7">
            <w:pPr>
              <w:pStyle w:val="TableParagraph"/>
              <w:ind w:left="110"/>
              <w:jc w:val="both"/>
              <w:rPr>
                <w:lang w:val="ru-RU"/>
              </w:rPr>
            </w:pPr>
            <w:r w:rsidRPr="00C5257D">
              <w:rPr>
                <w:spacing w:val="-2"/>
                <w:lang w:val="ru-RU"/>
              </w:rPr>
              <w:t>«частично»</w:t>
            </w:r>
          </w:p>
        </w:tc>
        <w:tc>
          <w:tcPr>
            <w:tcW w:w="1711" w:type="dxa"/>
          </w:tcPr>
          <w:p w:rsidR="00611FD8" w:rsidRPr="00C5257D" w:rsidRDefault="00611FD8" w:rsidP="00611FD8">
            <w:pPr>
              <w:pStyle w:val="TableParagraph"/>
              <w:ind w:left="179" w:right="167"/>
              <w:jc w:val="center"/>
              <w:rPr>
                <w:lang w:val="ru-RU"/>
              </w:rPr>
            </w:pPr>
            <w:r w:rsidRPr="00C5257D">
              <w:rPr>
                <w:spacing w:val="-2"/>
                <w:lang w:val="ru-RU"/>
              </w:rPr>
              <w:t>Результат</w:t>
            </w:r>
          </w:p>
        </w:tc>
      </w:tr>
      <w:tr w:rsidR="00611FD8" w:rsidRPr="00990F3C" w:rsidTr="00BB16D7">
        <w:trPr>
          <w:trHeight w:val="51"/>
        </w:trPr>
        <w:tc>
          <w:tcPr>
            <w:tcW w:w="416" w:type="dxa"/>
            <w:vMerge/>
            <w:tcBorders>
              <w:top w:val="nil"/>
            </w:tcBorders>
          </w:tcPr>
          <w:p w:rsidR="00611FD8" w:rsidRPr="00C5257D" w:rsidRDefault="00611FD8" w:rsidP="00611FD8">
            <w:pPr>
              <w:rPr>
                <w:lang w:val="ru-RU"/>
              </w:rPr>
            </w:pPr>
          </w:p>
        </w:tc>
        <w:tc>
          <w:tcPr>
            <w:tcW w:w="425" w:type="dxa"/>
            <w:tcBorders>
              <w:right w:val="nil"/>
            </w:tcBorders>
          </w:tcPr>
          <w:p w:rsidR="00611FD8" w:rsidRPr="00990F3C" w:rsidRDefault="00611FD8" w:rsidP="00611FD8">
            <w:pPr>
              <w:pStyle w:val="TableParagraph"/>
              <w:rPr>
                <w:sz w:val="2"/>
                <w:lang w:val="ru-RU"/>
              </w:rPr>
            </w:pPr>
          </w:p>
        </w:tc>
        <w:tc>
          <w:tcPr>
            <w:tcW w:w="7654" w:type="dxa"/>
            <w:tcBorders>
              <w:left w:val="nil"/>
              <w:right w:val="nil"/>
            </w:tcBorders>
          </w:tcPr>
          <w:p w:rsidR="00611FD8" w:rsidRPr="00990F3C" w:rsidRDefault="00611FD8" w:rsidP="00BB16D7">
            <w:pPr>
              <w:pStyle w:val="TableParagraph"/>
              <w:jc w:val="both"/>
              <w:rPr>
                <w:sz w:val="2"/>
                <w:lang w:val="ru-RU"/>
              </w:rPr>
            </w:pPr>
          </w:p>
        </w:tc>
        <w:tc>
          <w:tcPr>
            <w:tcW w:w="1711" w:type="dxa"/>
            <w:tcBorders>
              <w:left w:val="nil"/>
              <w:right w:val="single" w:sz="4" w:space="0" w:color="FFFFFF"/>
            </w:tcBorders>
          </w:tcPr>
          <w:p w:rsidR="00611FD8" w:rsidRPr="00990F3C" w:rsidRDefault="00611FD8" w:rsidP="00611FD8">
            <w:pPr>
              <w:pStyle w:val="TableParagraph"/>
              <w:rPr>
                <w:sz w:val="2"/>
                <w:lang w:val="ru-RU"/>
              </w:rPr>
            </w:pPr>
          </w:p>
        </w:tc>
      </w:tr>
      <w:tr w:rsidR="00611FD8" w:rsidRPr="00C5257D" w:rsidTr="00BB16D7">
        <w:trPr>
          <w:trHeight w:val="764"/>
        </w:trPr>
        <w:tc>
          <w:tcPr>
            <w:tcW w:w="416" w:type="dxa"/>
            <w:vMerge/>
            <w:tcBorders>
              <w:top w:val="nil"/>
            </w:tcBorders>
          </w:tcPr>
          <w:p w:rsidR="00611FD8" w:rsidRPr="00C5257D" w:rsidRDefault="00611FD8" w:rsidP="00611FD8">
            <w:pPr>
              <w:rPr>
                <w:lang w:val="ru-RU"/>
              </w:rPr>
            </w:pPr>
          </w:p>
        </w:tc>
        <w:tc>
          <w:tcPr>
            <w:tcW w:w="425" w:type="dxa"/>
          </w:tcPr>
          <w:p w:rsidR="00611FD8" w:rsidRPr="00C5257D" w:rsidRDefault="00611FD8" w:rsidP="00611FD8">
            <w:pPr>
              <w:pStyle w:val="TableParagraph"/>
              <w:ind w:left="5" w:right="102"/>
              <w:jc w:val="center"/>
              <w:rPr>
                <w:lang w:val="ru-RU"/>
              </w:rPr>
            </w:pPr>
            <w:r w:rsidRPr="00C5257D">
              <w:rPr>
                <w:spacing w:val="-10"/>
                <w:lang w:val="ru-RU"/>
              </w:rPr>
              <w:t>9</w:t>
            </w:r>
          </w:p>
        </w:tc>
        <w:tc>
          <w:tcPr>
            <w:tcW w:w="7654" w:type="dxa"/>
          </w:tcPr>
          <w:p w:rsidR="00611FD8" w:rsidRPr="00C5257D" w:rsidRDefault="00611FD8" w:rsidP="00BB16D7">
            <w:pPr>
              <w:pStyle w:val="TableParagraph"/>
              <w:ind w:left="110" w:right="141"/>
              <w:jc w:val="both"/>
              <w:rPr>
                <w:lang w:val="ru-RU"/>
              </w:rPr>
            </w:pPr>
            <w:r w:rsidRPr="00C5257D">
              <w:rPr>
                <w:lang w:val="ru-RU"/>
              </w:rPr>
              <w:t>Материалы для подшивки кровли:</w:t>
            </w:r>
            <w:r w:rsidRPr="00C5257D">
              <w:rPr>
                <w:spacing w:val="20"/>
                <w:lang w:val="ru-RU"/>
              </w:rPr>
              <w:t xml:space="preserve"> </w:t>
            </w:r>
            <w:r w:rsidRPr="00C5257D">
              <w:rPr>
                <w:lang w:val="ru-RU"/>
              </w:rPr>
              <w:t>поли</w:t>
            </w:r>
            <w:r w:rsidR="002A6950">
              <w:rPr>
                <w:lang w:val="ru-RU"/>
              </w:rPr>
              <w:t xml:space="preserve">винилхлоридные софитные </w:t>
            </w:r>
            <w:proofErr w:type="gramStart"/>
            <w:r w:rsidR="002A6950">
              <w:rPr>
                <w:lang w:val="ru-RU"/>
              </w:rPr>
              <w:t>панели,</w:t>
            </w:r>
            <w:r w:rsidR="002A6950">
              <w:rPr>
                <w:lang w:val="ru-RU"/>
              </w:rPr>
              <w:br/>
            </w:r>
            <w:r w:rsidRPr="00C5257D">
              <w:rPr>
                <w:lang w:val="ru-RU"/>
              </w:rPr>
              <w:t>и</w:t>
            </w:r>
            <w:proofErr w:type="gramEnd"/>
            <w:r w:rsidRPr="00C5257D">
              <w:rPr>
                <w:lang w:val="ru-RU"/>
              </w:rPr>
              <w:t xml:space="preserve"> (или) </w:t>
            </w:r>
            <w:proofErr w:type="spellStart"/>
            <w:r w:rsidRPr="00C5257D">
              <w:rPr>
                <w:lang w:val="ru-RU"/>
              </w:rPr>
              <w:t>сайдинг</w:t>
            </w:r>
            <w:proofErr w:type="spellEnd"/>
            <w:r w:rsidRPr="00C5257D">
              <w:rPr>
                <w:lang w:val="ru-RU"/>
              </w:rPr>
              <w:t xml:space="preserve">, и (или) фанера, и (или) </w:t>
            </w:r>
            <w:proofErr w:type="spellStart"/>
            <w:r w:rsidRPr="00C5257D">
              <w:rPr>
                <w:lang w:val="ru-RU"/>
              </w:rPr>
              <w:t>вагонка</w:t>
            </w:r>
            <w:proofErr w:type="spellEnd"/>
            <w:r w:rsidRPr="00C5257D">
              <w:rPr>
                <w:lang w:val="ru-RU"/>
              </w:rPr>
              <w:t xml:space="preserve"> не планируются</w:t>
            </w:r>
          </w:p>
          <w:p w:rsidR="00611FD8" w:rsidRPr="00C5257D" w:rsidRDefault="00611FD8" w:rsidP="00BB16D7">
            <w:pPr>
              <w:pStyle w:val="TableParagraph"/>
              <w:ind w:left="110" w:right="141"/>
              <w:jc w:val="both"/>
              <w:rPr>
                <w:lang w:val="ru-RU"/>
              </w:rPr>
            </w:pPr>
            <w:r w:rsidRPr="00C5257D">
              <w:rPr>
                <w:lang w:val="ru-RU"/>
              </w:rPr>
              <w:t>В</w:t>
            </w:r>
            <w:r w:rsidRPr="00C5257D">
              <w:rPr>
                <w:spacing w:val="21"/>
                <w:lang w:val="ru-RU"/>
              </w:rPr>
              <w:t xml:space="preserve"> </w:t>
            </w:r>
            <w:r w:rsidRPr="00C5257D">
              <w:rPr>
                <w:lang w:val="ru-RU"/>
              </w:rPr>
              <w:t>случае,</w:t>
            </w:r>
            <w:r w:rsidRPr="00C5257D">
              <w:rPr>
                <w:spacing w:val="25"/>
                <w:lang w:val="ru-RU"/>
              </w:rPr>
              <w:t xml:space="preserve"> </w:t>
            </w:r>
            <w:r w:rsidRPr="00C5257D">
              <w:rPr>
                <w:lang w:val="ru-RU"/>
              </w:rPr>
              <w:t>если</w:t>
            </w:r>
            <w:r w:rsidRPr="00C5257D">
              <w:rPr>
                <w:spacing w:val="28"/>
                <w:lang w:val="ru-RU"/>
              </w:rPr>
              <w:t xml:space="preserve"> </w:t>
            </w:r>
            <w:r w:rsidRPr="00C5257D">
              <w:rPr>
                <w:lang w:val="ru-RU"/>
              </w:rPr>
              <w:t>информация</w:t>
            </w:r>
            <w:r w:rsidRPr="00C5257D">
              <w:rPr>
                <w:spacing w:val="30"/>
                <w:lang w:val="ru-RU"/>
              </w:rPr>
              <w:t xml:space="preserve"> </w:t>
            </w:r>
            <w:r w:rsidRPr="00C5257D">
              <w:rPr>
                <w:lang w:val="ru-RU"/>
              </w:rPr>
              <w:t>в</w:t>
            </w:r>
            <w:r w:rsidRPr="00C5257D">
              <w:rPr>
                <w:spacing w:val="27"/>
                <w:lang w:val="ru-RU"/>
              </w:rPr>
              <w:t xml:space="preserve"> </w:t>
            </w:r>
            <w:r w:rsidRPr="00C5257D">
              <w:rPr>
                <w:lang w:val="ru-RU"/>
              </w:rPr>
              <w:t>запросе</w:t>
            </w:r>
            <w:r w:rsidRPr="00C5257D">
              <w:rPr>
                <w:spacing w:val="29"/>
                <w:lang w:val="ru-RU"/>
              </w:rPr>
              <w:t xml:space="preserve"> </w:t>
            </w:r>
            <w:r w:rsidRPr="00C5257D">
              <w:rPr>
                <w:lang w:val="ru-RU"/>
              </w:rPr>
              <w:t>не</w:t>
            </w:r>
            <w:r w:rsidRPr="00C5257D">
              <w:rPr>
                <w:spacing w:val="28"/>
                <w:lang w:val="ru-RU"/>
              </w:rPr>
              <w:t xml:space="preserve"> </w:t>
            </w:r>
            <w:r w:rsidRPr="00C5257D">
              <w:rPr>
                <w:lang w:val="ru-RU"/>
              </w:rPr>
              <w:t>позволяет</w:t>
            </w:r>
            <w:r w:rsidRPr="00C5257D">
              <w:rPr>
                <w:spacing w:val="31"/>
                <w:lang w:val="ru-RU"/>
              </w:rPr>
              <w:t xml:space="preserve"> </w:t>
            </w:r>
            <w:r w:rsidRPr="00C5257D">
              <w:rPr>
                <w:lang w:val="ru-RU"/>
              </w:rPr>
              <w:t>подтвердить</w:t>
            </w:r>
            <w:r w:rsidRPr="00C5257D">
              <w:rPr>
                <w:spacing w:val="29"/>
                <w:lang w:val="ru-RU"/>
              </w:rPr>
              <w:t xml:space="preserve"> </w:t>
            </w:r>
            <w:r w:rsidRPr="00C5257D">
              <w:rPr>
                <w:lang w:val="ru-RU"/>
              </w:rPr>
              <w:t>соответствие</w:t>
            </w:r>
            <w:r w:rsidRPr="00C5257D">
              <w:rPr>
                <w:spacing w:val="40"/>
                <w:lang w:val="ru-RU"/>
              </w:rPr>
              <w:t xml:space="preserve"> </w:t>
            </w:r>
            <w:r w:rsidRPr="00C5257D">
              <w:rPr>
                <w:lang w:val="ru-RU"/>
              </w:rPr>
              <w:t>Правилам</w:t>
            </w:r>
            <w:r w:rsidRPr="00C5257D">
              <w:rPr>
                <w:spacing w:val="25"/>
                <w:lang w:val="ru-RU"/>
              </w:rPr>
              <w:t xml:space="preserve"> </w:t>
            </w:r>
            <w:r w:rsidRPr="00C5257D">
              <w:rPr>
                <w:lang w:val="ru-RU"/>
              </w:rPr>
              <w:t>благоустройства,</w:t>
            </w:r>
            <w:r w:rsidRPr="00C5257D">
              <w:rPr>
                <w:spacing w:val="25"/>
                <w:lang w:val="ru-RU"/>
              </w:rPr>
              <w:t xml:space="preserve"> </w:t>
            </w:r>
            <w:r w:rsidRPr="00C5257D">
              <w:rPr>
                <w:lang w:val="ru-RU"/>
              </w:rPr>
              <w:t>указывается</w:t>
            </w:r>
            <w:r w:rsidRPr="00C5257D">
              <w:rPr>
                <w:spacing w:val="24"/>
                <w:lang w:val="ru-RU"/>
              </w:rPr>
              <w:t xml:space="preserve"> </w:t>
            </w:r>
            <w:r w:rsidRPr="00C5257D">
              <w:rPr>
                <w:lang w:val="ru-RU"/>
              </w:rPr>
              <w:t>отрицательный</w:t>
            </w:r>
            <w:r w:rsidRPr="00C5257D">
              <w:rPr>
                <w:spacing w:val="25"/>
                <w:lang w:val="ru-RU"/>
              </w:rPr>
              <w:t xml:space="preserve"> </w:t>
            </w:r>
            <w:r w:rsidRPr="00C5257D">
              <w:rPr>
                <w:lang w:val="ru-RU"/>
              </w:rPr>
              <w:t>результат</w:t>
            </w:r>
            <w:r w:rsidRPr="00C5257D">
              <w:rPr>
                <w:spacing w:val="26"/>
                <w:lang w:val="ru-RU"/>
              </w:rPr>
              <w:t xml:space="preserve"> </w:t>
            </w:r>
            <w:r w:rsidRPr="00C5257D">
              <w:rPr>
                <w:lang w:val="ru-RU"/>
              </w:rPr>
              <w:t>«нет»</w:t>
            </w:r>
            <w:r w:rsidRPr="00C5257D">
              <w:rPr>
                <w:spacing w:val="27"/>
                <w:lang w:val="ru-RU"/>
              </w:rPr>
              <w:t xml:space="preserve"> </w:t>
            </w:r>
            <w:r w:rsidRPr="00C5257D">
              <w:rPr>
                <w:spacing w:val="-5"/>
                <w:lang w:val="ru-RU"/>
              </w:rPr>
              <w:t>или</w:t>
            </w:r>
          </w:p>
          <w:p w:rsidR="00611FD8" w:rsidRPr="00C5257D" w:rsidRDefault="00611FD8" w:rsidP="00BB16D7">
            <w:pPr>
              <w:pStyle w:val="TableParagraph"/>
              <w:ind w:left="110"/>
              <w:jc w:val="both"/>
              <w:rPr>
                <w:lang w:val="ru-RU"/>
              </w:rPr>
            </w:pPr>
            <w:r w:rsidRPr="00C5257D">
              <w:rPr>
                <w:spacing w:val="-2"/>
                <w:lang w:val="ru-RU"/>
              </w:rPr>
              <w:t>«частично»</w:t>
            </w:r>
          </w:p>
        </w:tc>
        <w:tc>
          <w:tcPr>
            <w:tcW w:w="1711" w:type="dxa"/>
          </w:tcPr>
          <w:p w:rsidR="00611FD8" w:rsidRPr="00C5257D" w:rsidRDefault="00611FD8" w:rsidP="00611FD8">
            <w:pPr>
              <w:pStyle w:val="TableParagraph"/>
              <w:ind w:left="179" w:right="167"/>
              <w:jc w:val="center"/>
              <w:rPr>
                <w:lang w:val="ru-RU"/>
              </w:rPr>
            </w:pPr>
            <w:r w:rsidRPr="00C5257D">
              <w:rPr>
                <w:spacing w:val="-2"/>
                <w:lang w:val="ru-RU"/>
              </w:rPr>
              <w:t>Результат</w:t>
            </w:r>
          </w:p>
        </w:tc>
      </w:tr>
      <w:tr w:rsidR="00611FD8" w:rsidRPr="00990F3C" w:rsidTr="00BB16D7">
        <w:trPr>
          <w:trHeight w:val="51"/>
        </w:trPr>
        <w:tc>
          <w:tcPr>
            <w:tcW w:w="416" w:type="dxa"/>
            <w:vMerge/>
            <w:tcBorders>
              <w:top w:val="nil"/>
            </w:tcBorders>
          </w:tcPr>
          <w:p w:rsidR="00611FD8" w:rsidRPr="00C5257D" w:rsidRDefault="00611FD8" w:rsidP="00611FD8">
            <w:pPr>
              <w:rPr>
                <w:lang w:val="ru-RU"/>
              </w:rPr>
            </w:pPr>
          </w:p>
        </w:tc>
        <w:tc>
          <w:tcPr>
            <w:tcW w:w="425" w:type="dxa"/>
            <w:tcBorders>
              <w:right w:val="nil"/>
            </w:tcBorders>
          </w:tcPr>
          <w:p w:rsidR="00611FD8" w:rsidRPr="00990F3C" w:rsidRDefault="00611FD8" w:rsidP="00611FD8">
            <w:pPr>
              <w:pStyle w:val="TableParagraph"/>
              <w:rPr>
                <w:sz w:val="2"/>
                <w:lang w:val="ru-RU"/>
              </w:rPr>
            </w:pPr>
          </w:p>
        </w:tc>
        <w:tc>
          <w:tcPr>
            <w:tcW w:w="7654" w:type="dxa"/>
            <w:tcBorders>
              <w:left w:val="nil"/>
              <w:right w:val="nil"/>
            </w:tcBorders>
          </w:tcPr>
          <w:p w:rsidR="00611FD8" w:rsidRPr="00990F3C" w:rsidRDefault="00611FD8" w:rsidP="00BB16D7">
            <w:pPr>
              <w:pStyle w:val="TableParagraph"/>
              <w:jc w:val="both"/>
              <w:rPr>
                <w:sz w:val="2"/>
                <w:lang w:val="ru-RU"/>
              </w:rPr>
            </w:pPr>
          </w:p>
        </w:tc>
        <w:tc>
          <w:tcPr>
            <w:tcW w:w="1711" w:type="dxa"/>
            <w:tcBorders>
              <w:left w:val="nil"/>
              <w:right w:val="single" w:sz="4" w:space="0" w:color="FFFFFF"/>
            </w:tcBorders>
          </w:tcPr>
          <w:p w:rsidR="00611FD8" w:rsidRPr="00990F3C" w:rsidRDefault="00611FD8" w:rsidP="00611FD8">
            <w:pPr>
              <w:pStyle w:val="TableParagraph"/>
              <w:rPr>
                <w:sz w:val="2"/>
                <w:lang w:val="ru-RU"/>
              </w:rPr>
            </w:pPr>
          </w:p>
        </w:tc>
      </w:tr>
      <w:tr w:rsidR="00611FD8" w:rsidRPr="00C5257D" w:rsidTr="00BB16D7">
        <w:trPr>
          <w:trHeight w:val="748"/>
        </w:trPr>
        <w:tc>
          <w:tcPr>
            <w:tcW w:w="416" w:type="dxa"/>
            <w:vMerge/>
            <w:tcBorders>
              <w:top w:val="nil"/>
            </w:tcBorders>
          </w:tcPr>
          <w:p w:rsidR="00611FD8" w:rsidRPr="00C5257D" w:rsidRDefault="00611FD8" w:rsidP="00611FD8">
            <w:pPr>
              <w:rPr>
                <w:lang w:val="ru-RU"/>
              </w:rPr>
            </w:pPr>
          </w:p>
        </w:tc>
        <w:tc>
          <w:tcPr>
            <w:tcW w:w="425" w:type="dxa"/>
          </w:tcPr>
          <w:p w:rsidR="00611FD8" w:rsidRPr="00C5257D" w:rsidRDefault="00611FD8" w:rsidP="00611FD8">
            <w:pPr>
              <w:pStyle w:val="TableParagraph"/>
              <w:ind w:left="95" w:right="102"/>
              <w:jc w:val="center"/>
              <w:rPr>
                <w:lang w:val="ru-RU"/>
              </w:rPr>
            </w:pPr>
            <w:r w:rsidRPr="00C5257D">
              <w:rPr>
                <w:spacing w:val="-5"/>
                <w:lang w:val="ru-RU"/>
              </w:rPr>
              <w:t>10</w:t>
            </w:r>
          </w:p>
        </w:tc>
        <w:tc>
          <w:tcPr>
            <w:tcW w:w="7654" w:type="dxa"/>
          </w:tcPr>
          <w:p w:rsidR="00611FD8" w:rsidRPr="00C5257D" w:rsidRDefault="00611FD8" w:rsidP="00BB16D7">
            <w:pPr>
              <w:pStyle w:val="TableParagraph"/>
              <w:ind w:left="110" w:right="141"/>
              <w:jc w:val="both"/>
              <w:rPr>
                <w:lang w:val="ru-RU"/>
              </w:rPr>
            </w:pPr>
            <w:r w:rsidRPr="00C5257D">
              <w:rPr>
                <w:lang w:val="ru-RU"/>
              </w:rPr>
              <w:t xml:space="preserve">Белые пластиковые откосы, и (или) окна, </w:t>
            </w:r>
            <w:r w:rsidR="002A6950">
              <w:rPr>
                <w:lang w:val="ru-RU"/>
              </w:rPr>
              <w:t xml:space="preserve">и (или) двери, и (или) </w:t>
            </w:r>
            <w:proofErr w:type="gramStart"/>
            <w:r w:rsidR="002A6950">
              <w:rPr>
                <w:lang w:val="ru-RU"/>
              </w:rPr>
              <w:t>витрины,</w:t>
            </w:r>
            <w:r w:rsidR="002A6950">
              <w:rPr>
                <w:lang w:val="ru-RU"/>
              </w:rPr>
              <w:br/>
            </w:r>
            <w:r w:rsidRPr="00C5257D">
              <w:rPr>
                <w:lang w:val="ru-RU"/>
              </w:rPr>
              <w:t>и</w:t>
            </w:r>
            <w:proofErr w:type="gramEnd"/>
            <w:r w:rsidRPr="00C5257D">
              <w:rPr>
                <w:lang w:val="ru-RU"/>
              </w:rPr>
              <w:t xml:space="preserve"> (или) витражи</w:t>
            </w:r>
            <w:r w:rsidRPr="00C5257D">
              <w:rPr>
                <w:spacing w:val="20"/>
                <w:lang w:val="ru-RU"/>
              </w:rPr>
              <w:t xml:space="preserve"> </w:t>
            </w:r>
            <w:r w:rsidRPr="00C5257D">
              <w:rPr>
                <w:lang w:val="ru-RU"/>
              </w:rPr>
              <w:t>не</w:t>
            </w:r>
            <w:r w:rsidRPr="00C5257D">
              <w:rPr>
                <w:spacing w:val="40"/>
                <w:lang w:val="ru-RU"/>
              </w:rPr>
              <w:t xml:space="preserve"> </w:t>
            </w:r>
            <w:r w:rsidRPr="00C5257D">
              <w:rPr>
                <w:spacing w:val="-2"/>
                <w:lang w:val="ru-RU"/>
              </w:rPr>
              <w:t>планируются</w:t>
            </w:r>
          </w:p>
          <w:p w:rsidR="00611FD8" w:rsidRPr="00C5257D" w:rsidRDefault="00611FD8" w:rsidP="00BB16D7">
            <w:pPr>
              <w:pStyle w:val="TableParagraph"/>
              <w:ind w:left="110" w:right="141"/>
              <w:jc w:val="both"/>
              <w:rPr>
                <w:lang w:val="ru-RU"/>
              </w:rPr>
            </w:pPr>
            <w:r w:rsidRPr="00C5257D">
              <w:rPr>
                <w:lang w:val="ru-RU"/>
              </w:rPr>
              <w:t>В</w:t>
            </w:r>
            <w:r w:rsidRPr="00C5257D">
              <w:rPr>
                <w:spacing w:val="21"/>
                <w:lang w:val="ru-RU"/>
              </w:rPr>
              <w:t xml:space="preserve"> </w:t>
            </w:r>
            <w:r w:rsidRPr="00C5257D">
              <w:rPr>
                <w:lang w:val="ru-RU"/>
              </w:rPr>
              <w:t>случае,</w:t>
            </w:r>
            <w:r w:rsidRPr="00C5257D">
              <w:rPr>
                <w:spacing w:val="25"/>
                <w:lang w:val="ru-RU"/>
              </w:rPr>
              <w:t xml:space="preserve"> </w:t>
            </w:r>
            <w:r w:rsidRPr="00C5257D">
              <w:rPr>
                <w:lang w:val="ru-RU"/>
              </w:rPr>
              <w:t>если</w:t>
            </w:r>
            <w:r w:rsidRPr="00C5257D">
              <w:rPr>
                <w:spacing w:val="28"/>
                <w:lang w:val="ru-RU"/>
              </w:rPr>
              <w:t xml:space="preserve"> </w:t>
            </w:r>
            <w:r w:rsidRPr="00C5257D">
              <w:rPr>
                <w:lang w:val="ru-RU"/>
              </w:rPr>
              <w:t>информация</w:t>
            </w:r>
            <w:r w:rsidRPr="00C5257D">
              <w:rPr>
                <w:spacing w:val="30"/>
                <w:lang w:val="ru-RU"/>
              </w:rPr>
              <w:t xml:space="preserve"> </w:t>
            </w:r>
            <w:r w:rsidRPr="00C5257D">
              <w:rPr>
                <w:lang w:val="ru-RU"/>
              </w:rPr>
              <w:t>в</w:t>
            </w:r>
            <w:r w:rsidRPr="00C5257D">
              <w:rPr>
                <w:spacing w:val="27"/>
                <w:lang w:val="ru-RU"/>
              </w:rPr>
              <w:t xml:space="preserve"> </w:t>
            </w:r>
            <w:r w:rsidRPr="00C5257D">
              <w:rPr>
                <w:lang w:val="ru-RU"/>
              </w:rPr>
              <w:t>запросе</w:t>
            </w:r>
            <w:r w:rsidRPr="00C5257D">
              <w:rPr>
                <w:spacing w:val="29"/>
                <w:lang w:val="ru-RU"/>
              </w:rPr>
              <w:t xml:space="preserve"> </w:t>
            </w:r>
            <w:r w:rsidRPr="00C5257D">
              <w:rPr>
                <w:lang w:val="ru-RU"/>
              </w:rPr>
              <w:t>не</w:t>
            </w:r>
            <w:r w:rsidRPr="00C5257D">
              <w:rPr>
                <w:spacing w:val="28"/>
                <w:lang w:val="ru-RU"/>
              </w:rPr>
              <w:t xml:space="preserve"> </w:t>
            </w:r>
            <w:r w:rsidRPr="00C5257D">
              <w:rPr>
                <w:lang w:val="ru-RU"/>
              </w:rPr>
              <w:t>позволяет</w:t>
            </w:r>
            <w:r w:rsidRPr="00C5257D">
              <w:rPr>
                <w:spacing w:val="31"/>
                <w:lang w:val="ru-RU"/>
              </w:rPr>
              <w:t xml:space="preserve"> </w:t>
            </w:r>
            <w:r w:rsidRPr="00C5257D">
              <w:rPr>
                <w:lang w:val="ru-RU"/>
              </w:rPr>
              <w:t>подтвердить</w:t>
            </w:r>
            <w:r w:rsidRPr="00C5257D">
              <w:rPr>
                <w:spacing w:val="29"/>
                <w:lang w:val="ru-RU"/>
              </w:rPr>
              <w:t xml:space="preserve"> </w:t>
            </w:r>
            <w:r w:rsidRPr="00C5257D">
              <w:rPr>
                <w:lang w:val="ru-RU"/>
              </w:rPr>
              <w:t>соответствие</w:t>
            </w:r>
            <w:r w:rsidRPr="00C5257D">
              <w:rPr>
                <w:spacing w:val="40"/>
                <w:lang w:val="ru-RU"/>
              </w:rPr>
              <w:t xml:space="preserve"> </w:t>
            </w:r>
            <w:r w:rsidRPr="00C5257D">
              <w:rPr>
                <w:lang w:val="ru-RU"/>
              </w:rPr>
              <w:t>Правилам</w:t>
            </w:r>
            <w:r w:rsidRPr="00C5257D">
              <w:rPr>
                <w:spacing w:val="25"/>
                <w:lang w:val="ru-RU"/>
              </w:rPr>
              <w:t xml:space="preserve"> </w:t>
            </w:r>
            <w:r w:rsidRPr="00C5257D">
              <w:rPr>
                <w:lang w:val="ru-RU"/>
              </w:rPr>
              <w:t>благоустройства,</w:t>
            </w:r>
            <w:r w:rsidRPr="00C5257D">
              <w:rPr>
                <w:spacing w:val="25"/>
                <w:lang w:val="ru-RU"/>
              </w:rPr>
              <w:t xml:space="preserve"> </w:t>
            </w:r>
            <w:r w:rsidRPr="00C5257D">
              <w:rPr>
                <w:lang w:val="ru-RU"/>
              </w:rPr>
              <w:t>указывается</w:t>
            </w:r>
            <w:r w:rsidRPr="00C5257D">
              <w:rPr>
                <w:spacing w:val="24"/>
                <w:lang w:val="ru-RU"/>
              </w:rPr>
              <w:t xml:space="preserve"> </w:t>
            </w:r>
            <w:r w:rsidRPr="00C5257D">
              <w:rPr>
                <w:lang w:val="ru-RU"/>
              </w:rPr>
              <w:t>отрицательный</w:t>
            </w:r>
            <w:r w:rsidRPr="00C5257D">
              <w:rPr>
                <w:spacing w:val="25"/>
                <w:lang w:val="ru-RU"/>
              </w:rPr>
              <w:t xml:space="preserve"> </w:t>
            </w:r>
            <w:r w:rsidRPr="00C5257D">
              <w:rPr>
                <w:lang w:val="ru-RU"/>
              </w:rPr>
              <w:t>результат</w:t>
            </w:r>
            <w:r w:rsidRPr="00C5257D">
              <w:rPr>
                <w:spacing w:val="26"/>
                <w:lang w:val="ru-RU"/>
              </w:rPr>
              <w:t xml:space="preserve"> </w:t>
            </w:r>
            <w:r w:rsidRPr="00C5257D">
              <w:rPr>
                <w:lang w:val="ru-RU"/>
              </w:rPr>
              <w:t>«нет»</w:t>
            </w:r>
            <w:r w:rsidRPr="00C5257D">
              <w:rPr>
                <w:spacing w:val="27"/>
                <w:lang w:val="ru-RU"/>
              </w:rPr>
              <w:t xml:space="preserve"> </w:t>
            </w:r>
            <w:r w:rsidRPr="00C5257D">
              <w:rPr>
                <w:spacing w:val="-5"/>
                <w:lang w:val="ru-RU"/>
              </w:rPr>
              <w:t>или</w:t>
            </w:r>
          </w:p>
          <w:p w:rsidR="00611FD8" w:rsidRPr="00C5257D" w:rsidRDefault="00611FD8" w:rsidP="00BB16D7">
            <w:pPr>
              <w:pStyle w:val="TableParagraph"/>
              <w:ind w:left="110"/>
              <w:jc w:val="both"/>
              <w:rPr>
                <w:lang w:val="ru-RU"/>
              </w:rPr>
            </w:pPr>
            <w:r w:rsidRPr="00C5257D">
              <w:rPr>
                <w:spacing w:val="-2"/>
                <w:lang w:val="ru-RU"/>
              </w:rPr>
              <w:t>«частично»</w:t>
            </w:r>
          </w:p>
        </w:tc>
        <w:tc>
          <w:tcPr>
            <w:tcW w:w="1711" w:type="dxa"/>
          </w:tcPr>
          <w:p w:rsidR="00611FD8" w:rsidRPr="00C5257D" w:rsidRDefault="00611FD8" w:rsidP="00611FD8">
            <w:pPr>
              <w:pStyle w:val="TableParagraph"/>
              <w:ind w:left="179" w:right="167"/>
              <w:jc w:val="center"/>
              <w:rPr>
                <w:lang w:val="ru-RU"/>
              </w:rPr>
            </w:pPr>
            <w:r w:rsidRPr="00C5257D">
              <w:rPr>
                <w:spacing w:val="-2"/>
                <w:lang w:val="ru-RU"/>
              </w:rPr>
              <w:t>Результат</w:t>
            </w:r>
          </w:p>
        </w:tc>
      </w:tr>
      <w:tr w:rsidR="00611FD8" w:rsidRPr="00990F3C" w:rsidTr="00BB16D7">
        <w:trPr>
          <w:trHeight w:val="51"/>
        </w:trPr>
        <w:tc>
          <w:tcPr>
            <w:tcW w:w="416" w:type="dxa"/>
            <w:vMerge/>
            <w:tcBorders>
              <w:top w:val="nil"/>
            </w:tcBorders>
          </w:tcPr>
          <w:p w:rsidR="00611FD8" w:rsidRPr="00C5257D" w:rsidRDefault="00611FD8" w:rsidP="00611FD8">
            <w:pPr>
              <w:rPr>
                <w:lang w:val="ru-RU"/>
              </w:rPr>
            </w:pPr>
          </w:p>
        </w:tc>
        <w:tc>
          <w:tcPr>
            <w:tcW w:w="425" w:type="dxa"/>
            <w:tcBorders>
              <w:right w:val="nil"/>
            </w:tcBorders>
          </w:tcPr>
          <w:p w:rsidR="00611FD8" w:rsidRPr="00990F3C" w:rsidRDefault="00611FD8" w:rsidP="00611FD8">
            <w:pPr>
              <w:pStyle w:val="TableParagraph"/>
              <w:rPr>
                <w:sz w:val="2"/>
                <w:lang w:val="ru-RU"/>
              </w:rPr>
            </w:pPr>
          </w:p>
        </w:tc>
        <w:tc>
          <w:tcPr>
            <w:tcW w:w="7654" w:type="dxa"/>
            <w:tcBorders>
              <w:left w:val="nil"/>
              <w:right w:val="nil"/>
            </w:tcBorders>
          </w:tcPr>
          <w:p w:rsidR="00611FD8" w:rsidRPr="00990F3C" w:rsidRDefault="00611FD8" w:rsidP="00BB16D7">
            <w:pPr>
              <w:pStyle w:val="TableParagraph"/>
              <w:jc w:val="both"/>
              <w:rPr>
                <w:sz w:val="2"/>
                <w:lang w:val="ru-RU"/>
              </w:rPr>
            </w:pPr>
          </w:p>
        </w:tc>
        <w:tc>
          <w:tcPr>
            <w:tcW w:w="1711" w:type="dxa"/>
            <w:tcBorders>
              <w:left w:val="nil"/>
              <w:right w:val="single" w:sz="4" w:space="0" w:color="FFFFFF"/>
            </w:tcBorders>
          </w:tcPr>
          <w:p w:rsidR="00611FD8" w:rsidRPr="00990F3C" w:rsidRDefault="00611FD8" w:rsidP="00611FD8">
            <w:pPr>
              <w:pStyle w:val="TableParagraph"/>
              <w:rPr>
                <w:sz w:val="2"/>
                <w:lang w:val="ru-RU"/>
              </w:rPr>
            </w:pPr>
          </w:p>
        </w:tc>
      </w:tr>
      <w:tr w:rsidR="00611FD8" w:rsidRPr="00C5257D" w:rsidTr="00BB16D7">
        <w:trPr>
          <w:trHeight w:val="526"/>
        </w:trPr>
        <w:tc>
          <w:tcPr>
            <w:tcW w:w="416" w:type="dxa"/>
            <w:vMerge/>
            <w:tcBorders>
              <w:top w:val="nil"/>
            </w:tcBorders>
          </w:tcPr>
          <w:p w:rsidR="00611FD8" w:rsidRPr="00C5257D" w:rsidRDefault="00611FD8" w:rsidP="00611FD8">
            <w:pPr>
              <w:rPr>
                <w:lang w:val="ru-RU"/>
              </w:rPr>
            </w:pPr>
          </w:p>
        </w:tc>
        <w:tc>
          <w:tcPr>
            <w:tcW w:w="425" w:type="dxa"/>
          </w:tcPr>
          <w:p w:rsidR="00611FD8" w:rsidRPr="00C5257D" w:rsidRDefault="00611FD8" w:rsidP="00611FD8">
            <w:pPr>
              <w:pStyle w:val="TableParagraph"/>
              <w:ind w:left="95" w:right="102"/>
              <w:jc w:val="center"/>
              <w:rPr>
                <w:lang w:val="ru-RU"/>
              </w:rPr>
            </w:pPr>
            <w:r w:rsidRPr="00C5257D">
              <w:rPr>
                <w:spacing w:val="-5"/>
                <w:lang w:val="ru-RU"/>
              </w:rPr>
              <w:t>11</w:t>
            </w:r>
          </w:p>
        </w:tc>
        <w:tc>
          <w:tcPr>
            <w:tcW w:w="7654" w:type="dxa"/>
          </w:tcPr>
          <w:p w:rsidR="00611FD8" w:rsidRPr="00C5257D" w:rsidRDefault="00611FD8" w:rsidP="00BB16D7">
            <w:pPr>
              <w:pStyle w:val="TableParagraph"/>
              <w:ind w:left="110" w:right="141"/>
              <w:jc w:val="both"/>
              <w:rPr>
                <w:lang w:val="ru-RU"/>
              </w:rPr>
            </w:pPr>
            <w:r w:rsidRPr="00C5257D">
              <w:rPr>
                <w:lang w:val="ru-RU"/>
              </w:rPr>
              <w:t>Тонировка</w:t>
            </w:r>
            <w:r w:rsidRPr="00C5257D">
              <w:rPr>
                <w:spacing w:val="-6"/>
                <w:lang w:val="ru-RU"/>
              </w:rPr>
              <w:t xml:space="preserve"> </w:t>
            </w:r>
            <w:r w:rsidRPr="00C5257D">
              <w:rPr>
                <w:lang w:val="ru-RU"/>
              </w:rPr>
              <w:t>пленкой</w:t>
            </w:r>
            <w:r w:rsidRPr="00C5257D">
              <w:rPr>
                <w:spacing w:val="-5"/>
                <w:lang w:val="ru-RU"/>
              </w:rPr>
              <w:t xml:space="preserve"> </w:t>
            </w:r>
            <w:r w:rsidRPr="00C5257D">
              <w:rPr>
                <w:lang w:val="ru-RU"/>
              </w:rPr>
              <w:t>и</w:t>
            </w:r>
            <w:r w:rsidRPr="00C5257D">
              <w:rPr>
                <w:spacing w:val="-4"/>
                <w:lang w:val="ru-RU"/>
              </w:rPr>
              <w:t xml:space="preserve"> </w:t>
            </w:r>
            <w:r w:rsidRPr="00C5257D">
              <w:rPr>
                <w:lang w:val="ru-RU"/>
              </w:rPr>
              <w:t>фотопечать</w:t>
            </w:r>
            <w:r w:rsidRPr="00C5257D">
              <w:rPr>
                <w:spacing w:val="-2"/>
                <w:lang w:val="ru-RU"/>
              </w:rPr>
              <w:t xml:space="preserve"> </w:t>
            </w:r>
            <w:r w:rsidRPr="00C5257D">
              <w:rPr>
                <w:lang w:val="ru-RU"/>
              </w:rPr>
              <w:t>с</w:t>
            </w:r>
            <w:r w:rsidRPr="00C5257D">
              <w:rPr>
                <w:spacing w:val="-5"/>
                <w:lang w:val="ru-RU"/>
              </w:rPr>
              <w:t xml:space="preserve"> </w:t>
            </w:r>
            <w:r w:rsidRPr="00C5257D">
              <w:rPr>
                <w:lang w:val="ru-RU"/>
              </w:rPr>
              <w:t>непрозрачностью</w:t>
            </w:r>
            <w:r w:rsidRPr="00C5257D">
              <w:rPr>
                <w:spacing w:val="-2"/>
                <w:lang w:val="ru-RU"/>
              </w:rPr>
              <w:t xml:space="preserve"> </w:t>
            </w:r>
            <w:r w:rsidRPr="00C5257D">
              <w:rPr>
                <w:lang w:val="ru-RU"/>
              </w:rPr>
              <w:t>более</w:t>
            </w:r>
            <w:r w:rsidRPr="00C5257D">
              <w:rPr>
                <w:spacing w:val="-3"/>
                <w:lang w:val="ru-RU"/>
              </w:rPr>
              <w:t xml:space="preserve"> </w:t>
            </w:r>
            <w:r w:rsidRPr="00C5257D">
              <w:rPr>
                <w:lang w:val="ru-RU"/>
              </w:rPr>
              <w:t xml:space="preserve">50% не </w:t>
            </w:r>
            <w:r w:rsidRPr="00C5257D">
              <w:rPr>
                <w:spacing w:val="-2"/>
                <w:lang w:val="ru-RU"/>
              </w:rPr>
              <w:t>планируется</w:t>
            </w:r>
          </w:p>
          <w:p w:rsidR="00611FD8" w:rsidRPr="00C5257D" w:rsidRDefault="00611FD8" w:rsidP="00BB16D7">
            <w:pPr>
              <w:pStyle w:val="TableParagraph"/>
              <w:ind w:left="110" w:right="141"/>
              <w:jc w:val="both"/>
              <w:rPr>
                <w:lang w:val="ru-RU"/>
              </w:rPr>
            </w:pPr>
            <w:r w:rsidRPr="00C5257D">
              <w:rPr>
                <w:lang w:val="ru-RU"/>
              </w:rPr>
              <w:t>В</w:t>
            </w:r>
            <w:r w:rsidRPr="00C5257D">
              <w:rPr>
                <w:spacing w:val="21"/>
                <w:lang w:val="ru-RU"/>
              </w:rPr>
              <w:t xml:space="preserve"> </w:t>
            </w:r>
            <w:r w:rsidRPr="00C5257D">
              <w:rPr>
                <w:lang w:val="ru-RU"/>
              </w:rPr>
              <w:t>случае,</w:t>
            </w:r>
            <w:r w:rsidRPr="00C5257D">
              <w:rPr>
                <w:spacing w:val="25"/>
                <w:lang w:val="ru-RU"/>
              </w:rPr>
              <w:t xml:space="preserve"> </w:t>
            </w:r>
            <w:r w:rsidRPr="00C5257D">
              <w:rPr>
                <w:lang w:val="ru-RU"/>
              </w:rPr>
              <w:t>если</w:t>
            </w:r>
            <w:r w:rsidRPr="00C5257D">
              <w:rPr>
                <w:spacing w:val="28"/>
                <w:lang w:val="ru-RU"/>
              </w:rPr>
              <w:t xml:space="preserve"> </w:t>
            </w:r>
            <w:r w:rsidRPr="00C5257D">
              <w:rPr>
                <w:lang w:val="ru-RU"/>
              </w:rPr>
              <w:t>информация</w:t>
            </w:r>
            <w:r w:rsidRPr="00C5257D">
              <w:rPr>
                <w:spacing w:val="30"/>
                <w:lang w:val="ru-RU"/>
              </w:rPr>
              <w:t xml:space="preserve"> </w:t>
            </w:r>
            <w:r w:rsidRPr="00C5257D">
              <w:rPr>
                <w:lang w:val="ru-RU"/>
              </w:rPr>
              <w:t>в</w:t>
            </w:r>
            <w:r w:rsidRPr="00C5257D">
              <w:rPr>
                <w:spacing w:val="27"/>
                <w:lang w:val="ru-RU"/>
              </w:rPr>
              <w:t xml:space="preserve"> </w:t>
            </w:r>
            <w:r w:rsidRPr="00C5257D">
              <w:rPr>
                <w:lang w:val="ru-RU"/>
              </w:rPr>
              <w:t>запросе</w:t>
            </w:r>
            <w:r w:rsidRPr="00C5257D">
              <w:rPr>
                <w:spacing w:val="29"/>
                <w:lang w:val="ru-RU"/>
              </w:rPr>
              <w:t xml:space="preserve"> </w:t>
            </w:r>
            <w:r w:rsidRPr="00C5257D">
              <w:rPr>
                <w:lang w:val="ru-RU"/>
              </w:rPr>
              <w:t>не</w:t>
            </w:r>
            <w:r w:rsidRPr="00C5257D">
              <w:rPr>
                <w:spacing w:val="28"/>
                <w:lang w:val="ru-RU"/>
              </w:rPr>
              <w:t xml:space="preserve"> </w:t>
            </w:r>
            <w:r w:rsidRPr="00C5257D">
              <w:rPr>
                <w:lang w:val="ru-RU"/>
              </w:rPr>
              <w:t>позволяет</w:t>
            </w:r>
            <w:r w:rsidRPr="00C5257D">
              <w:rPr>
                <w:spacing w:val="31"/>
                <w:lang w:val="ru-RU"/>
              </w:rPr>
              <w:t xml:space="preserve"> </w:t>
            </w:r>
            <w:r w:rsidRPr="00C5257D">
              <w:rPr>
                <w:lang w:val="ru-RU"/>
              </w:rPr>
              <w:t>подтвердить</w:t>
            </w:r>
            <w:r w:rsidRPr="00C5257D">
              <w:rPr>
                <w:spacing w:val="29"/>
                <w:lang w:val="ru-RU"/>
              </w:rPr>
              <w:t xml:space="preserve"> </w:t>
            </w:r>
            <w:r w:rsidRPr="00C5257D">
              <w:rPr>
                <w:lang w:val="ru-RU"/>
              </w:rPr>
              <w:t>соответствие</w:t>
            </w:r>
            <w:r w:rsidRPr="00C5257D">
              <w:rPr>
                <w:spacing w:val="40"/>
                <w:lang w:val="ru-RU"/>
              </w:rPr>
              <w:t xml:space="preserve"> </w:t>
            </w:r>
            <w:r w:rsidRPr="00C5257D">
              <w:rPr>
                <w:lang w:val="ru-RU"/>
              </w:rPr>
              <w:t>Правилам</w:t>
            </w:r>
            <w:r w:rsidRPr="00C5257D">
              <w:rPr>
                <w:spacing w:val="25"/>
                <w:lang w:val="ru-RU"/>
              </w:rPr>
              <w:t xml:space="preserve"> </w:t>
            </w:r>
            <w:r w:rsidRPr="00C5257D">
              <w:rPr>
                <w:lang w:val="ru-RU"/>
              </w:rPr>
              <w:t>благоустройства,</w:t>
            </w:r>
            <w:r w:rsidRPr="00C5257D">
              <w:rPr>
                <w:spacing w:val="25"/>
                <w:lang w:val="ru-RU"/>
              </w:rPr>
              <w:t xml:space="preserve"> </w:t>
            </w:r>
            <w:r w:rsidRPr="00C5257D">
              <w:rPr>
                <w:lang w:val="ru-RU"/>
              </w:rPr>
              <w:t>указывается</w:t>
            </w:r>
            <w:r w:rsidRPr="00C5257D">
              <w:rPr>
                <w:spacing w:val="24"/>
                <w:lang w:val="ru-RU"/>
              </w:rPr>
              <w:t xml:space="preserve"> </w:t>
            </w:r>
            <w:r w:rsidRPr="00C5257D">
              <w:rPr>
                <w:lang w:val="ru-RU"/>
              </w:rPr>
              <w:t>отрицательный</w:t>
            </w:r>
            <w:r w:rsidRPr="00C5257D">
              <w:rPr>
                <w:spacing w:val="25"/>
                <w:lang w:val="ru-RU"/>
              </w:rPr>
              <w:t xml:space="preserve"> </w:t>
            </w:r>
            <w:r w:rsidRPr="00C5257D">
              <w:rPr>
                <w:lang w:val="ru-RU"/>
              </w:rPr>
              <w:t>результат</w:t>
            </w:r>
            <w:r w:rsidRPr="00C5257D">
              <w:rPr>
                <w:spacing w:val="26"/>
                <w:lang w:val="ru-RU"/>
              </w:rPr>
              <w:t xml:space="preserve"> </w:t>
            </w:r>
            <w:r w:rsidRPr="00C5257D">
              <w:rPr>
                <w:lang w:val="ru-RU"/>
              </w:rPr>
              <w:t>«нет»</w:t>
            </w:r>
            <w:r w:rsidRPr="00C5257D">
              <w:rPr>
                <w:spacing w:val="27"/>
                <w:lang w:val="ru-RU"/>
              </w:rPr>
              <w:t xml:space="preserve"> </w:t>
            </w:r>
            <w:r w:rsidRPr="00C5257D">
              <w:rPr>
                <w:spacing w:val="-5"/>
                <w:lang w:val="ru-RU"/>
              </w:rPr>
              <w:t>или</w:t>
            </w:r>
          </w:p>
          <w:p w:rsidR="00611FD8" w:rsidRPr="00C5257D" w:rsidRDefault="00611FD8" w:rsidP="00BB16D7">
            <w:pPr>
              <w:pStyle w:val="TableParagraph"/>
              <w:ind w:left="110"/>
              <w:jc w:val="both"/>
              <w:rPr>
                <w:lang w:val="ru-RU"/>
              </w:rPr>
            </w:pPr>
            <w:r w:rsidRPr="00C5257D">
              <w:rPr>
                <w:spacing w:val="-2"/>
                <w:lang w:val="ru-RU"/>
              </w:rPr>
              <w:t>«частично»</w:t>
            </w:r>
          </w:p>
        </w:tc>
        <w:tc>
          <w:tcPr>
            <w:tcW w:w="1711" w:type="dxa"/>
          </w:tcPr>
          <w:p w:rsidR="00611FD8" w:rsidRPr="00C5257D" w:rsidRDefault="00611FD8" w:rsidP="00611FD8">
            <w:pPr>
              <w:pStyle w:val="TableParagraph"/>
              <w:ind w:left="179" w:right="167"/>
              <w:jc w:val="center"/>
              <w:rPr>
                <w:lang w:val="ru-RU"/>
              </w:rPr>
            </w:pPr>
            <w:r w:rsidRPr="00C5257D">
              <w:rPr>
                <w:spacing w:val="-2"/>
                <w:lang w:val="ru-RU"/>
              </w:rPr>
              <w:t>Результат</w:t>
            </w:r>
          </w:p>
        </w:tc>
      </w:tr>
      <w:tr w:rsidR="00611FD8" w:rsidRPr="00990F3C" w:rsidTr="00BB16D7">
        <w:trPr>
          <w:trHeight w:val="52"/>
        </w:trPr>
        <w:tc>
          <w:tcPr>
            <w:tcW w:w="416" w:type="dxa"/>
            <w:vMerge/>
            <w:tcBorders>
              <w:top w:val="nil"/>
            </w:tcBorders>
          </w:tcPr>
          <w:p w:rsidR="00611FD8" w:rsidRPr="00C5257D" w:rsidRDefault="00611FD8" w:rsidP="00611FD8">
            <w:pPr>
              <w:rPr>
                <w:lang w:val="ru-RU"/>
              </w:rPr>
            </w:pPr>
          </w:p>
        </w:tc>
        <w:tc>
          <w:tcPr>
            <w:tcW w:w="425" w:type="dxa"/>
            <w:tcBorders>
              <w:right w:val="nil"/>
            </w:tcBorders>
          </w:tcPr>
          <w:p w:rsidR="00611FD8" w:rsidRPr="00990F3C" w:rsidRDefault="00611FD8" w:rsidP="00611FD8">
            <w:pPr>
              <w:pStyle w:val="TableParagraph"/>
              <w:rPr>
                <w:sz w:val="2"/>
                <w:lang w:val="ru-RU"/>
              </w:rPr>
            </w:pPr>
          </w:p>
        </w:tc>
        <w:tc>
          <w:tcPr>
            <w:tcW w:w="7654" w:type="dxa"/>
            <w:tcBorders>
              <w:left w:val="nil"/>
              <w:right w:val="nil"/>
            </w:tcBorders>
          </w:tcPr>
          <w:p w:rsidR="00611FD8" w:rsidRPr="00990F3C" w:rsidRDefault="00611FD8" w:rsidP="00BB16D7">
            <w:pPr>
              <w:pStyle w:val="TableParagraph"/>
              <w:jc w:val="both"/>
              <w:rPr>
                <w:sz w:val="2"/>
                <w:lang w:val="ru-RU"/>
              </w:rPr>
            </w:pPr>
          </w:p>
        </w:tc>
        <w:tc>
          <w:tcPr>
            <w:tcW w:w="1711" w:type="dxa"/>
            <w:tcBorders>
              <w:left w:val="nil"/>
              <w:right w:val="single" w:sz="4" w:space="0" w:color="FFFFFF"/>
            </w:tcBorders>
          </w:tcPr>
          <w:p w:rsidR="00611FD8" w:rsidRPr="00990F3C" w:rsidRDefault="00611FD8" w:rsidP="00611FD8">
            <w:pPr>
              <w:pStyle w:val="TableParagraph"/>
              <w:rPr>
                <w:sz w:val="2"/>
                <w:lang w:val="ru-RU"/>
              </w:rPr>
            </w:pPr>
          </w:p>
        </w:tc>
      </w:tr>
      <w:tr w:rsidR="00611FD8" w:rsidRPr="00C5257D" w:rsidTr="00BB16D7">
        <w:trPr>
          <w:trHeight w:val="763"/>
        </w:trPr>
        <w:tc>
          <w:tcPr>
            <w:tcW w:w="416" w:type="dxa"/>
            <w:vMerge/>
            <w:tcBorders>
              <w:top w:val="nil"/>
            </w:tcBorders>
          </w:tcPr>
          <w:p w:rsidR="00611FD8" w:rsidRPr="00C5257D" w:rsidRDefault="00611FD8" w:rsidP="00611FD8">
            <w:pPr>
              <w:rPr>
                <w:lang w:val="ru-RU"/>
              </w:rPr>
            </w:pPr>
          </w:p>
        </w:tc>
        <w:tc>
          <w:tcPr>
            <w:tcW w:w="425" w:type="dxa"/>
          </w:tcPr>
          <w:p w:rsidR="00611FD8" w:rsidRPr="00C5257D" w:rsidRDefault="00611FD8" w:rsidP="00611FD8">
            <w:pPr>
              <w:pStyle w:val="TableParagraph"/>
              <w:ind w:left="95" w:right="102"/>
              <w:jc w:val="center"/>
              <w:rPr>
                <w:lang w:val="ru-RU"/>
              </w:rPr>
            </w:pPr>
            <w:r w:rsidRPr="00C5257D">
              <w:rPr>
                <w:spacing w:val="-5"/>
                <w:lang w:val="ru-RU"/>
              </w:rPr>
              <w:t>12</w:t>
            </w:r>
          </w:p>
        </w:tc>
        <w:tc>
          <w:tcPr>
            <w:tcW w:w="7654" w:type="dxa"/>
          </w:tcPr>
          <w:p w:rsidR="00611FD8" w:rsidRPr="00C5257D" w:rsidRDefault="00611FD8" w:rsidP="00BB16D7">
            <w:pPr>
              <w:pStyle w:val="TableParagraph"/>
              <w:ind w:left="110" w:right="108"/>
              <w:jc w:val="both"/>
              <w:rPr>
                <w:lang w:val="ru-RU"/>
              </w:rPr>
            </w:pPr>
            <w:r w:rsidRPr="00C5257D">
              <w:rPr>
                <w:lang w:val="ru-RU"/>
              </w:rPr>
              <w:t xml:space="preserve">Стилизации под сельскую архитектуру (ранчо, фермы, </w:t>
            </w:r>
            <w:proofErr w:type="spellStart"/>
            <w:r w:rsidRPr="00C5257D">
              <w:rPr>
                <w:lang w:val="ru-RU"/>
              </w:rPr>
              <w:t>хуторы</w:t>
            </w:r>
            <w:proofErr w:type="spellEnd"/>
            <w:r w:rsidRPr="00C5257D">
              <w:rPr>
                <w:lang w:val="ru-RU"/>
              </w:rPr>
              <w:t>, мазанки), средневековые замки и крепости не планируются</w:t>
            </w:r>
          </w:p>
          <w:p w:rsidR="00611FD8" w:rsidRPr="00C5257D" w:rsidRDefault="00611FD8" w:rsidP="006E607F">
            <w:pPr>
              <w:pStyle w:val="TableParagraph"/>
              <w:ind w:left="110" w:right="108"/>
              <w:jc w:val="both"/>
              <w:rPr>
                <w:lang w:val="ru-RU"/>
              </w:rPr>
            </w:pPr>
            <w:r w:rsidRPr="00C5257D">
              <w:rPr>
                <w:lang w:val="ru-RU"/>
              </w:rPr>
              <w:t>В</w:t>
            </w:r>
            <w:r w:rsidRPr="00C5257D">
              <w:rPr>
                <w:spacing w:val="21"/>
                <w:lang w:val="ru-RU"/>
              </w:rPr>
              <w:t xml:space="preserve"> </w:t>
            </w:r>
            <w:r w:rsidRPr="00C5257D">
              <w:rPr>
                <w:lang w:val="ru-RU"/>
              </w:rPr>
              <w:t>случае,</w:t>
            </w:r>
            <w:r w:rsidRPr="00C5257D">
              <w:rPr>
                <w:spacing w:val="25"/>
                <w:lang w:val="ru-RU"/>
              </w:rPr>
              <w:t xml:space="preserve"> </w:t>
            </w:r>
            <w:r w:rsidRPr="00C5257D">
              <w:rPr>
                <w:lang w:val="ru-RU"/>
              </w:rPr>
              <w:t>если</w:t>
            </w:r>
            <w:r w:rsidRPr="00C5257D">
              <w:rPr>
                <w:spacing w:val="28"/>
                <w:lang w:val="ru-RU"/>
              </w:rPr>
              <w:t xml:space="preserve"> </w:t>
            </w:r>
            <w:r w:rsidRPr="00C5257D">
              <w:rPr>
                <w:lang w:val="ru-RU"/>
              </w:rPr>
              <w:t>информация</w:t>
            </w:r>
            <w:r w:rsidRPr="00C5257D">
              <w:rPr>
                <w:spacing w:val="30"/>
                <w:lang w:val="ru-RU"/>
              </w:rPr>
              <w:t xml:space="preserve"> </w:t>
            </w:r>
            <w:r w:rsidRPr="00C5257D">
              <w:rPr>
                <w:lang w:val="ru-RU"/>
              </w:rPr>
              <w:t>в</w:t>
            </w:r>
            <w:r w:rsidRPr="00C5257D">
              <w:rPr>
                <w:spacing w:val="27"/>
                <w:lang w:val="ru-RU"/>
              </w:rPr>
              <w:t xml:space="preserve"> </w:t>
            </w:r>
            <w:r w:rsidRPr="00C5257D">
              <w:rPr>
                <w:lang w:val="ru-RU"/>
              </w:rPr>
              <w:t>запросе</w:t>
            </w:r>
            <w:r w:rsidRPr="00C5257D">
              <w:rPr>
                <w:spacing w:val="29"/>
                <w:lang w:val="ru-RU"/>
              </w:rPr>
              <w:t xml:space="preserve"> </w:t>
            </w:r>
            <w:r w:rsidRPr="00C5257D">
              <w:rPr>
                <w:lang w:val="ru-RU"/>
              </w:rPr>
              <w:t>не</w:t>
            </w:r>
            <w:r w:rsidRPr="00C5257D">
              <w:rPr>
                <w:spacing w:val="28"/>
                <w:lang w:val="ru-RU"/>
              </w:rPr>
              <w:t xml:space="preserve"> </w:t>
            </w:r>
            <w:r w:rsidRPr="00C5257D">
              <w:rPr>
                <w:lang w:val="ru-RU"/>
              </w:rPr>
              <w:t>позволяет</w:t>
            </w:r>
            <w:r w:rsidRPr="00C5257D">
              <w:rPr>
                <w:spacing w:val="31"/>
                <w:lang w:val="ru-RU"/>
              </w:rPr>
              <w:t xml:space="preserve"> </w:t>
            </w:r>
            <w:r w:rsidRPr="00C5257D">
              <w:rPr>
                <w:lang w:val="ru-RU"/>
              </w:rPr>
              <w:t>подтвердить</w:t>
            </w:r>
            <w:r w:rsidRPr="00C5257D">
              <w:rPr>
                <w:spacing w:val="29"/>
                <w:lang w:val="ru-RU"/>
              </w:rPr>
              <w:t xml:space="preserve"> </w:t>
            </w:r>
            <w:r w:rsidRPr="00C5257D">
              <w:rPr>
                <w:lang w:val="ru-RU"/>
              </w:rPr>
              <w:t>соответствие</w:t>
            </w:r>
            <w:r w:rsidRPr="00C5257D">
              <w:rPr>
                <w:spacing w:val="40"/>
                <w:lang w:val="ru-RU"/>
              </w:rPr>
              <w:t xml:space="preserve"> </w:t>
            </w:r>
            <w:r w:rsidRPr="00C5257D">
              <w:rPr>
                <w:lang w:val="ru-RU"/>
              </w:rPr>
              <w:t>Правилам</w:t>
            </w:r>
            <w:r w:rsidRPr="00C5257D">
              <w:rPr>
                <w:spacing w:val="25"/>
                <w:lang w:val="ru-RU"/>
              </w:rPr>
              <w:t xml:space="preserve"> </w:t>
            </w:r>
            <w:r w:rsidRPr="00C5257D">
              <w:rPr>
                <w:lang w:val="ru-RU"/>
              </w:rPr>
              <w:t>благоустройства,</w:t>
            </w:r>
            <w:r w:rsidRPr="00C5257D">
              <w:rPr>
                <w:spacing w:val="25"/>
                <w:lang w:val="ru-RU"/>
              </w:rPr>
              <w:t xml:space="preserve"> </w:t>
            </w:r>
            <w:r w:rsidRPr="00C5257D">
              <w:rPr>
                <w:lang w:val="ru-RU"/>
              </w:rPr>
              <w:t>указывается</w:t>
            </w:r>
            <w:r w:rsidRPr="00C5257D">
              <w:rPr>
                <w:spacing w:val="24"/>
                <w:lang w:val="ru-RU"/>
              </w:rPr>
              <w:t xml:space="preserve"> </w:t>
            </w:r>
            <w:r w:rsidRPr="00C5257D">
              <w:rPr>
                <w:lang w:val="ru-RU"/>
              </w:rPr>
              <w:t>отрицательный</w:t>
            </w:r>
            <w:r w:rsidRPr="00C5257D">
              <w:rPr>
                <w:spacing w:val="25"/>
                <w:lang w:val="ru-RU"/>
              </w:rPr>
              <w:t xml:space="preserve"> </w:t>
            </w:r>
            <w:r w:rsidRPr="00C5257D">
              <w:rPr>
                <w:lang w:val="ru-RU"/>
              </w:rPr>
              <w:t>результат</w:t>
            </w:r>
            <w:r w:rsidRPr="00C5257D">
              <w:rPr>
                <w:spacing w:val="26"/>
                <w:lang w:val="ru-RU"/>
              </w:rPr>
              <w:t xml:space="preserve"> </w:t>
            </w:r>
            <w:r w:rsidRPr="00C5257D">
              <w:rPr>
                <w:lang w:val="ru-RU"/>
              </w:rPr>
              <w:t>«</w:t>
            </w:r>
            <w:proofErr w:type="gramStart"/>
            <w:r w:rsidRPr="00C5257D">
              <w:rPr>
                <w:lang w:val="ru-RU"/>
              </w:rPr>
              <w:t>нет»</w:t>
            </w:r>
            <w:r w:rsidR="006E607F">
              <w:rPr>
                <w:spacing w:val="27"/>
                <w:lang w:val="ru-RU"/>
              </w:rPr>
              <w:br/>
            </w:r>
            <w:r w:rsidRPr="00C5257D">
              <w:rPr>
                <w:spacing w:val="-5"/>
                <w:lang w:val="ru-RU"/>
              </w:rPr>
              <w:t>или</w:t>
            </w:r>
            <w:proofErr w:type="gramEnd"/>
            <w:r w:rsidR="006E607F">
              <w:rPr>
                <w:spacing w:val="-5"/>
                <w:lang w:val="ru-RU"/>
              </w:rPr>
              <w:t xml:space="preserve"> </w:t>
            </w:r>
            <w:r w:rsidRPr="00C5257D">
              <w:rPr>
                <w:spacing w:val="-2"/>
                <w:lang w:val="ru-RU"/>
              </w:rPr>
              <w:t>«частично»</w:t>
            </w:r>
          </w:p>
        </w:tc>
        <w:tc>
          <w:tcPr>
            <w:tcW w:w="1711" w:type="dxa"/>
          </w:tcPr>
          <w:p w:rsidR="00611FD8" w:rsidRPr="00C5257D" w:rsidRDefault="00611FD8" w:rsidP="00611FD8">
            <w:pPr>
              <w:pStyle w:val="TableParagraph"/>
              <w:ind w:left="179" w:right="167"/>
              <w:jc w:val="center"/>
              <w:rPr>
                <w:lang w:val="ru-RU"/>
              </w:rPr>
            </w:pPr>
            <w:r w:rsidRPr="00C5257D">
              <w:rPr>
                <w:spacing w:val="-2"/>
                <w:lang w:val="ru-RU"/>
              </w:rPr>
              <w:t>Результат</w:t>
            </w:r>
          </w:p>
        </w:tc>
      </w:tr>
      <w:tr w:rsidR="00611FD8" w:rsidRPr="00BB16D7" w:rsidTr="0087581D">
        <w:trPr>
          <w:trHeight w:val="70"/>
        </w:trPr>
        <w:tc>
          <w:tcPr>
            <w:tcW w:w="10206" w:type="dxa"/>
            <w:gridSpan w:val="4"/>
            <w:tcBorders>
              <w:left w:val="single" w:sz="4" w:space="0" w:color="FFFFFF"/>
              <w:right w:val="single" w:sz="4" w:space="0" w:color="FFFFFF"/>
            </w:tcBorders>
          </w:tcPr>
          <w:p w:rsidR="00611FD8" w:rsidRPr="00BB16D7" w:rsidRDefault="00611FD8" w:rsidP="00611FD8">
            <w:pPr>
              <w:pStyle w:val="TableParagraph"/>
              <w:rPr>
                <w:sz w:val="2"/>
                <w:lang w:val="ru-RU"/>
              </w:rPr>
            </w:pPr>
          </w:p>
        </w:tc>
      </w:tr>
      <w:tr w:rsidR="00611FD8" w:rsidRPr="00C5257D" w:rsidTr="00611FD8">
        <w:trPr>
          <w:trHeight w:val="685"/>
        </w:trPr>
        <w:tc>
          <w:tcPr>
            <w:tcW w:w="10206" w:type="dxa"/>
            <w:gridSpan w:val="4"/>
          </w:tcPr>
          <w:p w:rsidR="00611FD8" w:rsidRPr="00C5257D" w:rsidRDefault="00611FD8" w:rsidP="006E607F">
            <w:pPr>
              <w:pStyle w:val="TableParagraph"/>
              <w:ind w:left="132" w:right="105" w:hanging="23"/>
              <w:jc w:val="both"/>
              <w:rPr>
                <w:lang w:val="ru-RU"/>
              </w:rPr>
            </w:pPr>
            <w:r w:rsidRPr="00C5257D">
              <w:rPr>
                <w:spacing w:val="-2"/>
                <w:lang w:val="ru-RU"/>
              </w:rPr>
              <w:t>ВЫВОД:</w:t>
            </w:r>
            <w:r w:rsidRPr="00C5257D">
              <w:rPr>
                <w:lang w:val="ru-RU"/>
              </w:rPr>
              <w:t xml:space="preserve"> </w:t>
            </w:r>
            <w:r w:rsidRPr="00C5257D">
              <w:rPr>
                <w:spacing w:val="-2"/>
                <w:lang w:val="ru-RU"/>
              </w:rPr>
              <w:t>выявлено</w:t>
            </w:r>
            <w:r w:rsidRPr="00C5257D">
              <w:rPr>
                <w:lang w:val="ru-RU"/>
              </w:rPr>
              <w:t xml:space="preserve"> </w:t>
            </w:r>
            <w:r w:rsidRPr="00C5257D">
              <w:rPr>
                <w:spacing w:val="-2"/>
                <w:lang w:val="ru-RU"/>
              </w:rPr>
              <w:t>несоответствие</w:t>
            </w:r>
            <w:r w:rsidRPr="00C5257D">
              <w:rPr>
                <w:lang w:val="ru-RU"/>
              </w:rPr>
              <w:t xml:space="preserve"> </w:t>
            </w:r>
            <w:r w:rsidRPr="00C5257D">
              <w:rPr>
                <w:spacing w:val="-6"/>
                <w:lang w:val="ru-RU"/>
              </w:rPr>
              <w:t>по</w:t>
            </w:r>
            <w:r w:rsidRPr="00C5257D">
              <w:rPr>
                <w:lang w:val="ru-RU"/>
              </w:rPr>
              <w:t xml:space="preserve"> </w:t>
            </w:r>
            <w:r w:rsidRPr="00C5257D">
              <w:rPr>
                <w:spacing w:val="-2"/>
                <w:lang w:val="ru-RU"/>
              </w:rPr>
              <w:t>критерию</w:t>
            </w:r>
            <w:r w:rsidRPr="00C5257D">
              <w:rPr>
                <w:lang w:val="ru-RU"/>
              </w:rPr>
              <w:t xml:space="preserve"> </w:t>
            </w:r>
            <w:r w:rsidRPr="00C5257D">
              <w:rPr>
                <w:spacing w:val="-2"/>
                <w:lang w:val="ru-RU"/>
              </w:rPr>
              <w:t>«ПРИВЛЕКАТЕЛЬНОСТЬ</w:t>
            </w:r>
            <w:r w:rsidRPr="00C5257D">
              <w:rPr>
                <w:lang w:val="ru-RU"/>
              </w:rPr>
              <w:t xml:space="preserve"> </w:t>
            </w:r>
            <w:r w:rsidRPr="00C5257D">
              <w:rPr>
                <w:spacing w:val="-2"/>
                <w:lang w:val="ru-RU"/>
              </w:rPr>
              <w:t xml:space="preserve">АРХИТЕКТУРНО- </w:t>
            </w:r>
            <w:r w:rsidRPr="00C5257D">
              <w:rPr>
                <w:lang w:val="ru-RU"/>
              </w:rPr>
              <w:t>ХУДОЖЕСТВЕННОГО ОБЛИКА ГОРОДСКОГО ОКРУГА»</w:t>
            </w:r>
          </w:p>
          <w:p w:rsidR="00611FD8" w:rsidRPr="00C5257D" w:rsidRDefault="00611FD8" w:rsidP="00611FD8">
            <w:pPr>
              <w:pStyle w:val="TableParagraph"/>
              <w:ind w:left="110"/>
              <w:rPr>
                <w:lang w:val="ru-RU"/>
              </w:rPr>
            </w:pPr>
            <w:r w:rsidRPr="00C5257D">
              <w:rPr>
                <w:lang w:val="ru-RU"/>
              </w:rPr>
              <w:t>Вывод</w:t>
            </w:r>
            <w:r w:rsidRPr="00C5257D">
              <w:rPr>
                <w:spacing w:val="-6"/>
                <w:lang w:val="ru-RU"/>
              </w:rPr>
              <w:t xml:space="preserve"> </w:t>
            </w:r>
            <w:r w:rsidRPr="00C5257D">
              <w:rPr>
                <w:lang w:val="ru-RU"/>
              </w:rPr>
              <w:t>по</w:t>
            </w:r>
            <w:r w:rsidRPr="00C5257D">
              <w:rPr>
                <w:spacing w:val="-4"/>
                <w:lang w:val="ru-RU"/>
              </w:rPr>
              <w:t xml:space="preserve"> </w:t>
            </w:r>
            <w:r w:rsidRPr="00C5257D">
              <w:rPr>
                <w:lang w:val="ru-RU"/>
              </w:rPr>
              <w:t>критерию</w:t>
            </w:r>
            <w:r w:rsidRPr="00C5257D">
              <w:rPr>
                <w:spacing w:val="-4"/>
                <w:lang w:val="ru-RU"/>
              </w:rPr>
              <w:t xml:space="preserve"> </w:t>
            </w:r>
            <w:r w:rsidRPr="00C5257D">
              <w:rPr>
                <w:lang w:val="ru-RU"/>
              </w:rPr>
              <w:t>в</w:t>
            </w:r>
            <w:r w:rsidRPr="00C5257D">
              <w:rPr>
                <w:spacing w:val="-4"/>
                <w:lang w:val="ru-RU"/>
              </w:rPr>
              <w:t xml:space="preserve"> </w:t>
            </w:r>
            <w:r w:rsidRPr="00C5257D">
              <w:rPr>
                <w:lang w:val="ru-RU"/>
              </w:rPr>
              <w:t>информационном</w:t>
            </w:r>
            <w:r w:rsidRPr="00C5257D">
              <w:rPr>
                <w:spacing w:val="-4"/>
                <w:lang w:val="ru-RU"/>
              </w:rPr>
              <w:t xml:space="preserve"> </w:t>
            </w:r>
            <w:r w:rsidRPr="00C5257D">
              <w:rPr>
                <w:lang w:val="ru-RU"/>
              </w:rPr>
              <w:t>листе</w:t>
            </w:r>
            <w:r w:rsidRPr="00C5257D">
              <w:rPr>
                <w:spacing w:val="-3"/>
                <w:lang w:val="ru-RU"/>
              </w:rPr>
              <w:t xml:space="preserve"> </w:t>
            </w:r>
            <w:r w:rsidRPr="00C5257D">
              <w:rPr>
                <w:lang w:val="ru-RU"/>
              </w:rPr>
              <w:t>отображается</w:t>
            </w:r>
            <w:r w:rsidRPr="00C5257D">
              <w:rPr>
                <w:spacing w:val="-4"/>
                <w:lang w:val="ru-RU"/>
              </w:rPr>
              <w:t xml:space="preserve"> </w:t>
            </w:r>
            <w:r w:rsidRPr="00C5257D">
              <w:rPr>
                <w:lang w:val="ru-RU"/>
              </w:rPr>
              <w:t>автоматически</w:t>
            </w:r>
            <w:r w:rsidRPr="00C5257D">
              <w:rPr>
                <w:spacing w:val="-4"/>
                <w:lang w:val="ru-RU"/>
              </w:rPr>
              <w:t xml:space="preserve"> </w:t>
            </w:r>
            <w:r w:rsidRPr="00C5257D">
              <w:rPr>
                <w:lang w:val="ru-RU"/>
              </w:rPr>
              <w:t>при</w:t>
            </w:r>
            <w:r w:rsidRPr="00C5257D">
              <w:rPr>
                <w:spacing w:val="-3"/>
                <w:lang w:val="ru-RU"/>
              </w:rPr>
              <w:t xml:space="preserve"> </w:t>
            </w:r>
            <w:r w:rsidRPr="00C5257D">
              <w:rPr>
                <w:lang w:val="ru-RU"/>
              </w:rPr>
              <w:t>указании</w:t>
            </w:r>
            <w:r w:rsidRPr="00C5257D">
              <w:rPr>
                <w:spacing w:val="-5"/>
                <w:lang w:val="ru-RU"/>
              </w:rPr>
              <w:t xml:space="preserve"> </w:t>
            </w:r>
            <w:r w:rsidRPr="00C5257D">
              <w:rPr>
                <w:lang w:val="ru-RU"/>
              </w:rPr>
              <w:t>в</w:t>
            </w:r>
            <w:r w:rsidRPr="00C5257D">
              <w:rPr>
                <w:spacing w:val="-4"/>
                <w:lang w:val="ru-RU"/>
              </w:rPr>
              <w:t xml:space="preserve"> </w:t>
            </w:r>
            <w:r w:rsidRPr="00C5257D">
              <w:rPr>
                <w:lang w:val="ru-RU"/>
              </w:rPr>
              <w:t>пункте</w:t>
            </w:r>
            <w:r w:rsidRPr="00C5257D">
              <w:rPr>
                <w:spacing w:val="-4"/>
                <w:lang w:val="ru-RU"/>
              </w:rPr>
              <w:t xml:space="preserve"> </w:t>
            </w:r>
            <w:r w:rsidRPr="00C5257D">
              <w:rPr>
                <w:lang w:val="ru-RU"/>
              </w:rPr>
              <w:t>5</w:t>
            </w:r>
            <w:r w:rsidRPr="00C5257D">
              <w:rPr>
                <w:spacing w:val="-4"/>
                <w:lang w:val="ru-RU"/>
              </w:rPr>
              <w:t xml:space="preserve"> </w:t>
            </w:r>
            <w:r w:rsidRPr="00C5257D">
              <w:rPr>
                <w:lang w:val="ru-RU"/>
              </w:rPr>
              <w:t>отрицательного</w:t>
            </w:r>
            <w:r w:rsidRPr="00C5257D">
              <w:rPr>
                <w:spacing w:val="-3"/>
                <w:lang w:val="ru-RU"/>
              </w:rPr>
              <w:t xml:space="preserve"> </w:t>
            </w:r>
            <w:r w:rsidRPr="00C5257D">
              <w:rPr>
                <w:spacing w:val="-2"/>
                <w:lang w:val="ru-RU"/>
              </w:rPr>
              <w:t>результата</w:t>
            </w:r>
          </w:p>
        </w:tc>
      </w:tr>
      <w:tr w:rsidR="00611FD8" w:rsidRPr="00C5257D" w:rsidTr="00611FD8">
        <w:trPr>
          <w:trHeight w:val="212"/>
        </w:trPr>
        <w:tc>
          <w:tcPr>
            <w:tcW w:w="10206" w:type="dxa"/>
            <w:gridSpan w:val="4"/>
            <w:tcBorders>
              <w:left w:val="single" w:sz="4" w:space="0" w:color="FFFFFF"/>
              <w:right w:val="single" w:sz="4" w:space="0" w:color="FFFFFF"/>
            </w:tcBorders>
          </w:tcPr>
          <w:p w:rsidR="00611FD8" w:rsidRPr="00C5257D" w:rsidRDefault="00611FD8" w:rsidP="00611FD8">
            <w:pPr>
              <w:pStyle w:val="TableParagraph"/>
              <w:rPr>
                <w:lang w:val="ru-RU"/>
              </w:rPr>
            </w:pPr>
          </w:p>
        </w:tc>
      </w:tr>
      <w:tr w:rsidR="00611FD8" w:rsidRPr="00C5257D" w:rsidTr="00611FD8">
        <w:trPr>
          <w:trHeight w:val="731"/>
        </w:trPr>
        <w:tc>
          <w:tcPr>
            <w:tcW w:w="10206" w:type="dxa"/>
            <w:gridSpan w:val="4"/>
          </w:tcPr>
          <w:p w:rsidR="00611FD8" w:rsidRPr="00C5257D" w:rsidRDefault="00611FD8" w:rsidP="00990F3C">
            <w:pPr>
              <w:pStyle w:val="TableParagraph"/>
              <w:ind w:left="110" w:right="151"/>
              <w:jc w:val="both"/>
              <w:rPr>
                <w:lang w:val="ru-RU"/>
              </w:rPr>
            </w:pPr>
            <w:r w:rsidRPr="00C5257D">
              <w:rPr>
                <w:lang w:val="ru-RU"/>
              </w:rPr>
              <w:t>Критерий</w:t>
            </w:r>
            <w:r w:rsidRPr="00C5257D">
              <w:rPr>
                <w:spacing w:val="8"/>
                <w:lang w:val="ru-RU"/>
              </w:rPr>
              <w:t xml:space="preserve"> </w:t>
            </w:r>
            <w:r w:rsidRPr="00C5257D">
              <w:rPr>
                <w:lang w:val="ru-RU"/>
              </w:rPr>
              <w:t>4</w:t>
            </w:r>
            <w:r w:rsidRPr="00C5257D">
              <w:rPr>
                <w:spacing w:val="5"/>
                <w:lang w:val="ru-RU"/>
              </w:rPr>
              <w:t xml:space="preserve"> </w:t>
            </w:r>
            <w:r w:rsidRPr="00C5257D">
              <w:rPr>
                <w:lang w:val="ru-RU"/>
              </w:rPr>
              <w:t>«Соблюдение</w:t>
            </w:r>
            <w:r w:rsidRPr="00C5257D">
              <w:rPr>
                <w:spacing w:val="13"/>
                <w:lang w:val="ru-RU"/>
              </w:rPr>
              <w:t xml:space="preserve"> </w:t>
            </w:r>
            <w:r w:rsidRPr="00C5257D">
              <w:rPr>
                <w:lang w:val="ru-RU"/>
              </w:rPr>
              <w:t>требований</w:t>
            </w:r>
            <w:r w:rsidRPr="00C5257D">
              <w:rPr>
                <w:spacing w:val="10"/>
                <w:lang w:val="ru-RU"/>
              </w:rPr>
              <w:t xml:space="preserve"> </w:t>
            </w:r>
            <w:r w:rsidRPr="00C5257D">
              <w:rPr>
                <w:lang w:val="ru-RU"/>
              </w:rPr>
              <w:t>к</w:t>
            </w:r>
            <w:r w:rsidRPr="00C5257D">
              <w:rPr>
                <w:spacing w:val="10"/>
                <w:lang w:val="ru-RU"/>
              </w:rPr>
              <w:t xml:space="preserve"> </w:t>
            </w:r>
            <w:r w:rsidRPr="00C5257D">
              <w:rPr>
                <w:lang w:val="ru-RU"/>
              </w:rPr>
              <w:t>содержанию,</w:t>
            </w:r>
            <w:r w:rsidRPr="00C5257D">
              <w:rPr>
                <w:spacing w:val="10"/>
                <w:lang w:val="ru-RU"/>
              </w:rPr>
              <w:t xml:space="preserve"> </w:t>
            </w:r>
            <w:r w:rsidRPr="00C5257D">
              <w:rPr>
                <w:lang w:val="ru-RU"/>
              </w:rPr>
              <w:t>реконструктивным</w:t>
            </w:r>
            <w:r w:rsidRPr="00C5257D">
              <w:rPr>
                <w:spacing w:val="11"/>
                <w:lang w:val="ru-RU"/>
              </w:rPr>
              <w:t xml:space="preserve"> </w:t>
            </w:r>
            <w:r w:rsidRPr="00C5257D">
              <w:rPr>
                <w:lang w:val="ru-RU"/>
              </w:rPr>
              <w:t>и</w:t>
            </w:r>
            <w:r w:rsidRPr="00C5257D">
              <w:rPr>
                <w:spacing w:val="11"/>
                <w:lang w:val="ru-RU"/>
              </w:rPr>
              <w:t xml:space="preserve"> </w:t>
            </w:r>
            <w:r w:rsidRPr="00C5257D">
              <w:rPr>
                <w:spacing w:val="-4"/>
                <w:lang w:val="ru-RU"/>
              </w:rPr>
              <w:t>иным</w:t>
            </w:r>
            <w:r w:rsidR="00990F3C">
              <w:rPr>
                <w:spacing w:val="-4"/>
                <w:lang w:val="ru-RU"/>
              </w:rPr>
              <w:t xml:space="preserve"> </w:t>
            </w:r>
            <w:r w:rsidRPr="00C5257D">
              <w:rPr>
                <w:lang w:val="ru-RU"/>
              </w:rPr>
              <w:t>работам</w:t>
            </w:r>
            <w:r w:rsidRPr="00C5257D">
              <w:rPr>
                <w:spacing w:val="3"/>
                <w:lang w:val="ru-RU"/>
              </w:rPr>
              <w:t xml:space="preserve"> </w:t>
            </w:r>
            <w:r w:rsidRPr="00C5257D">
              <w:rPr>
                <w:lang w:val="ru-RU"/>
              </w:rPr>
              <w:t>на</w:t>
            </w:r>
            <w:r w:rsidRPr="00C5257D">
              <w:rPr>
                <w:spacing w:val="6"/>
                <w:lang w:val="ru-RU"/>
              </w:rPr>
              <w:t xml:space="preserve"> </w:t>
            </w:r>
            <w:r w:rsidRPr="00C5257D">
              <w:rPr>
                <w:lang w:val="ru-RU"/>
              </w:rPr>
              <w:t>внешних</w:t>
            </w:r>
            <w:r w:rsidRPr="00C5257D">
              <w:rPr>
                <w:spacing w:val="-1"/>
                <w:lang w:val="ru-RU"/>
              </w:rPr>
              <w:t xml:space="preserve"> </w:t>
            </w:r>
            <w:r w:rsidRPr="00C5257D">
              <w:rPr>
                <w:lang w:val="ru-RU"/>
              </w:rPr>
              <w:t>поверхностях зданий,</w:t>
            </w:r>
            <w:r w:rsidRPr="00C5257D">
              <w:rPr>
                <w:spacing w:val="1"/>
                <w:lang w:val="ru-RU"/>
              </w:rPr>
              <w:t xml:space="preserve"> </w:t>
            </w:r>
            <w:r w:rsidRPr="00C5257D">
              <w:rPr>
                <w:lang w:val="ru-RU"/>
              </w:rPr>
              <w:t xml:space="preserve">строений, </w:t>
            </w:r>
            <w:r w:rsidRPr="00C5257D">
              <w:rPr>
                <w:spacing w:val="-2"/>
                <w:lang w:val="ru-RU"/>
              </w:rPr>
              <w:t>сооружений»</w:t>
            </w:r>
          </w:p>
        </w:tc>
      </w:tr>
      <w:tr w:rsidR="00611FD8" w:rsidRPr="00990F3C" w:rsidTr="00611FD8">
        <w:trPr>
          <w:trHeight w:val="51"/>
        </w:trPr>
        <w:tc>
          <w:tcPr>
            <w:tcW w:w="10206" w:type="dxa"/>
            <w:gridSpan w:val="4"/>
            <w:tcBorders>
              <w:left w:val="single" w:sz="4" w:space="0" w:color="FFFFFF"/>
              <w:right w:val="single" w:sz="4" w:space="0" w:color="FFFFFF"/>
            </w:tcBorders>
          </w:tcPr>
          <w:p w:rsidR="00611FD8" w:rsidRPr="00990F3C" w:rsidRDefault="00611FD8" w:rsidP="00611FD8">
            <w:pPr>
              <w:pStyle w:val="TableParagraph"/>
              <w:rPr>
                <w:sz w:val="4"/>
                <w:lang w:val="ru-RU"/>
              </w:rPr>
            </w:pPr>
          </w:p>
        </w:tc>
      </w:tr>
      <w:tr w:rsidR="00611FD8" w:rsidRPr="00C5257D" w:rsidTr="00EA3A2A">
        <w:trPr>
          <w:trHeight w:val="871"/>
        </w:trPr>
        <w:tc>
          <w:tcPr>
            <w:tcW w:w="416" w:type="dxa"/>
          </w:tcPr>
          <w:p w:rsidR="00611FD8" w:rsidRPr="00C5257D" w:rsidRDefault="00611FD8" w:rsidP="00611FD8">
            <w:pPr>
              <w:pStyle w:val="TableParagraph"/>
              <w:ind w:left="16"/>
              <w:jc w:val="center"/>
              <w:rPr>
                <w:lang w:val="ru-RU"/>
              </w:rPr>
            </w:pPr>
            <w:r w:rsidRPr="00C5257D">
              <w:rPr>
                <w:spacing w:val="-10"/>
                <w:lang w:val="ru-RU"/>
              </w:rPr>
              <w:t>6</w:t>
            </w:r>
          </w:p>
        </w:tc>
        <w:tc>
          <w:tcPr>
            <w:tcW w:w="8079" w:type="dxa"/>
            <w:gridSpan w:val="2"/>
          </w:tcPr>
          <w:p w:rsidR="00611FD8" w:rsidRPr="00C5257D" w:rsidRDefault="00611FD8" w:rsidP="00990F3C">
            <w:pPr>
              <w:pStyle w:val="TableParagraph"/>
              <w:ind w:left="110" w:right="151"/>
              <w:jc w:val="both"/>
              <w:rPr>
                <w:lang w:val="ru-RU"/>
              </w:rPr>
            </w:pPr>
            <w:r w:rsidRPr="00C5257D">
              <w:rPr>
                <w:lang w:val="ru-RU"/>
              </w:rPr>
              <w:t>Требования к содержанию, реконструктивным и иным работам на внешних поверхностях объекта, указанные в запросе, соответствуют Правилам благоустройства</w:t>
            </w:r>
          </w:p>
          <w:p w:rsidR="00611FD8" w:rsidRPr="00C5257D" w:rsidRDefault="00611FD8" w:rsidP="00990F3C">
            <w:pPr>
              <w:pStyle w:val="TableParagraph"/>
              <w:ind w:left="110" w:right="151"/>
              <w:jc w:val="both"/>
              <w:rPr>
                <w:lang w:val="ru-RU"/>
              </w:rPr>
            </w:pPr>
            <w:r w:rsidRPr="00C5257D">
              <w:rPr>
                <w:lang w:val="ru-RU"/>
              </w:rPr>
              <w:t>Требования</w:t>
            </w:r>
            <w:r w:rsidRPr="00C5257D">
              <w:rPr>
                <w:spacing w:val="-3"/>
                <w:lang w:val="ru-RU"/>
              </w:rPr>
              <w:t xml:space="preserve"> </w:t>
            </w:r>
            <w:r w:rsidRPr="00C5257D">
              <w:rPr>
                <w:lang w:val="ru-RU"/>
              </w:rPr>
              <w:t>в</w:t>
            </w:r>
            <w:r w:rsidRPr="00C5257D">
              <w:rPr>
                <w:spacing w:val="-4"/>
                <w:lang w:val="ru-RU"/>
              </w:rPr>
              <w:t xml:space="preserve"> </w:t>
            </w:r>
            <w:r w:rsidRPr="00C5257D">
              <w:rPr>
                <w:lang w:val="ru-RU"/>
              </w:rPr>
              <w:t>соответствии</w:t>
            </w:r>
            <w:r w:rsidRPr="00C5257D">
              <w:rPr>
                <w:spacing w:val="-4"/>
                <w:lang w:val="ru-RU"/>
              </w:rPr>
              <w:t xml:space="preserve"> </w:t>
            </w:r>
            <w:r w:rsidRPr="00C5257D">
              <w:rPr>
                <w:lang w:val="ru-RU"/>
              </w:rPr>
              <w:t>с</w:t>
            </w:r>
            <w:r w:rsidRPr="00C5257D">
              <w:rPr>
                <w:spacing w:val="-3"/>
                <w:lang w:val="ru-RU"/>
              </w:rPr>
              <w:t xml:space="preserve"> </w:t>
            </w:r>
            <w:r w:rsidRPr="00C5257D">
              <w:rPr>
                <w:lang w:val="ru-RU"/>
              </w:rPr>
              <w:t>Правилами</w:t>
            </w:r>
            <w:r w:rsidRPr="00C5257D">
              <w:rPr>
                <w:spacing w:val="-4"/>
                <w:lang w:val="ru-RU"/>
              </w:rPr>
              <w:t xml:space="preserve"> </w:t>
            </w:r>
            <w:r w:rsidRPr="00C5257D">
              <w:rPr>
                <w:lang w:val="ru-RU"/>
              </w:rPr>
              <w:t>благоустройства</w:t>
            </w:r>
            <w:r w:rsidRPr="00C5257D">
              <w:rPr>
                <w:spacing w:val="-4"/>
                <w:lang w:val="ru-RU"/>
              </w:rPr>
              <w:t xml:space="preserve"> </w:t>
            </w:r>
            <w:r w:rsidRPr="00C5257D">
              <w:rPr>
                <w:lang w:val="ru-RU"/>
              </w:rPr>
              <w:t>указываются</w:t>
            </w:r>
            <w:r w:rsidRPr="00C5257D">
              <w:rPr>
                <w:spacing w:val="-3"/>
                <w:lang w:val="ru-RU"/>
              </w:rPr>
              <w:t xml:space="preserve"> </w:t>
            </w:r>
            <w:r w:rsidRPr="00C5257D">
              <w:rPr>
                <w:lang w:val="ru-RU"/>
              </w:rPr>
              <w:t>в</w:t>
            </w:r>
            <w:r w:rsidRPr="00C5257D">
              <w:rPr>
                <w:spacing w:val="-4"/>
                <w:lang w:val="ru-RU"/>
              </w:rPr>
              <w:t xml:space="preserve"> </w:t>
            </w:r>
            <w:r w:rsidRPr="00C5257D">
              <w:rPr>
                <w:lang w:val="ru-RU"/>
              </w:rPr>
              <w:t>запросе</w:t>
            </w:r>
            <w:r w:rsidRPr="00C5257D">
              <w:rPr>
                <w:spacing w:val="-3"/>
                <w:lang w:val="ru-RU"/>
              </w:rPr>
              <w:t xml:space="preserve"> </w:t>
            </w:r>
            <w:r w:rsidRPr="00C5257D">
              <w:rPr>
                <w:lang w:val="ru-RU"/>
              </w:rPr>
              <w:t>автоматически</w:t>
            </w:r>
            <w:r w:rsidRPr="00C5257D">
              <w:rPr>
                <w:spacing w:val="-1"/>
                <w:lang w:val="ru-RU"/>
              </w:rPr>
              <w:t xml:space="preserve"> </w:t>
            </w:r>
            <w:r w:rsidRPr="00C5257D">
              <w:rPr>
                <w:lang w:val="ru-RU"/>
              </w:rPr>
              <w:t>и</w:t>
            </w:r>
            <w:r w:rsidRPr="00C5257D">
              <w:rPr>
                <w:spacing w:val="-4"/>
                <w:lang w:val="ru-RU"/>
              </w:rPr>
              <w:t xml:space="preserve"> </w:t>
            </w:r>
            <w:r w:rsidRPr="00C5257D">
              <w:rPr>
                <w:lang w:val="ru-RU"/>
              </w:rPr>
              <w:t>не</w:t>
            </w:r>
            <w:r w:rsidRPr="00C5257D">
              <w:rPr>
                <w:spacing w:val="-3"/>
                <w:lang w:val="ru-RU"/>
              </w:rPr>
              <w:t xml:space="preserve"> </w:t>
            </w:r>
            <w:r w:rsidRPr="00C5257D">
              <w:rPr>
                <w:lang w:val="ru-RU"/>
              </w:rPr>
              <w:t>изменяются</w:t>
            </w:r>
            <w:r w:rsidRPr="00C5257D">
              <w:rPr>
                <w:spacing w:val="-1"/>
                <w:lang w:val="ru-RU"/>
              </w:rPr>
              <w:t xml:space="preserve"> </w:t>
            </w:r>
            <w:r w:rsidRPr="00C5257D">
              <w:rPr>
                <w:lang w:val="ru-RU"/>
              </w:rPr>
              <w:t>при</w:t>
            </w:r>
            <w:r w:rsidRPr="00C5257D">
              <w:rPr>
                <w:spacing w:val="-4"/>
                <w:lang w:val="ru-RU"/>
              </w:rPr>
              <w:t xml:space="preserve"> </w:t>
            </w:r>
            <w:r w:rsidRPr="00C5257D">
              <w:rPr>
                <w:lang w:val="ru-RU"/>
              </w:rPr>
              <w:t>заполнении</w:t>
            </w:r>
            <w:r w:rsidRPr="00C5257D">
              <w:rPr>
                <w:spacing w:val="-3"/>
                <w:lang w:val="ru-RU"/>
              </w:rPr>
              <w:t xml:space="preserve"> </w:t>
            </w:r>
            <w:r w:rsidRPr="00C5257D">
              <w:rPr>
                <w:lang w:val="ru-RU"/>
              </w:rPr>
              <w:t>запроса.</w:t>
            </w:r>
            <w:r w:rsidRPr="00C5257D">
              <w:rPr>
                <w:spacing w:val="40"/>
                <w:lang w:val="ru-RU"/>
              </w:rPr>
              <w:t xml:space="preserve"> </w:t>
            </w:r>
            <w:r w:rsidRPr="00C5257D">
              <w:rPr>
                <w:lang w:val="ru-RU"/>
              </w:rPr>
              <w:t>Поле (критерий) не отображается в информационном листе.</w:t>
            </w:r>
          </w:p>
        </w:tc>
        <w:tc>
          <w:tcPr>
            <w:tcW w:w="1711" w:type="dxa"/>
          </w:tcPr>
          <w:p w:rsidR="00611FD8" w:rsidRPr="00C5257D" w:rsidRDefault="00611FD8" w:rsidP="00611FD8">
            <w:pPr>
              <w:pStyle w:val="TableParagraph"/>
              <w:ind w:left="181" w:right="167"/>
              <w:jc w:val="center"/>
              <w:rPr>
                <w:lang w:val="ru-RU"/>
              </w:rPr>
            </w:pPr>
            <w:r w:rsidRPr="00C5257D">
              <w:rPr>
                <w:spacing w:val="-5"/>
                <w:lang w:val="ru-RU"/>
              </w:rPr>
              <w:t>да</w:t>
            </w:r>
          </w:p>
        </w:tc>
      </w:tr>
    </w:tbl>
    <w:p w:rsidR="00611FD8" w:rsidRPr="00EA3A2A" w:rsidRDefault="00611FD8" w:rsidP="0087581D">
      <w:pPr>
        <w:pStyle w:val="TableParagraph"/>
        <w:jc w:val="both"/>
        <w:rPr>
          <w:sz w:val="24"/>
          <w:szCs w:val="24"/>
        </w:rPr>
      </w:pPr>
      <w:r w:rsidRPr="00831031">
        <w:rPr>
          <w:noProof/>
          <w:sz w:val="24"/>
          <w:szCs w:val="24"/>
          <w:lang w:eastAsia="ru-RU"/>
        </w:rPr>
        <w:lastRenderedPageBreak/>
        <mc:AlternateContent>
          <mc:Choice Requires="wps">
            <w:drawing>
              <wp:anchor distT="0" distB="0" distL="114300" distR="114300" simplePos="0" relativeHeight="251689984" behindDoc="0" locked="0" layoutInCell="1" allowOverlap="1" wp14:anchorId="521580BB" wp14:editId="1DF8556F">
                <wp:simplePos x="0" y="0"/>
                <wp:positionH relativeFrom="column">
                  <wp:posOffset>3810</wp:posOffset>
                </wp:positionH>
                <wp:positionV relativeFrom="paragraph">
                  <wp:posOffset>-6435725</wp:posOffset>
                </wp:positionV>
                <wp:extent cx="628650" cy="0"/>
                <wp:effectExtent l="0" t="0" r="19050" b="19050"/>
                <wp:wrapNone/>
                <wp:docPr id="37" name="Прямая соединительная линия 37"/>
                <wp:cNvGraphicFramePr/>
                <a:graphic xmlns:a="http://schemas.openxmlformats.org/drawingml/2006/main">
                  <a:graphicData uri="http://schemas.microsoft.com/office/word/2010/wordprocessingShape">
                    <wps:wsp>
                      <wps:cNvCnPr/>
                      <wps:spPr>
                        <a:xfrm flipV="1">
                          <a:off x="0" y="0"/>
                          <a:ext cx="6286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1E7D142" id="Прямая соединительная линия 37" o:spid="_x0000_s1026" style="position:absolute;flip:y;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506.75pt" to="49.8pt,-5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erDgIAADkEAAAOAAAAZHJzL2Uyb0RvYy54bWysU82O0zAQviPxDpbvNG1XlFXUdA+7Wi4I&#10;Kv7uXsduLPlPtmnSG3BG6iPwChxAWmmBZ0jeiLGTpls4gbhYnvHMN/N9M15eNEqiLXNeGF3g2WSK&#10;EdPUlEJvCvzm9fWjc4x8ILok0mhW4B3z+GL18MGytjmbm8rIkjkEINrntS1wFYLNs8zTiiniJ8Yy&#10;DY/cOEUCmG6TlY7UgK5kNp9OF1ltXGmdocx78F71j3iV8DlnNLzg3LOAZIGht5BOl86beGarJck3&#10;jthK0KEN8g9dKCI0FB2hrkgg6J0Tf0ApQZ3xhocJNSoznAvKEgdgM5v+xuZVRSxLXEAcb0eZ/P+D&#10;pc+3a4dEWeCzJxhpomBG7efufbdvv7dfuj3qPrQ/22/t1/a2/dHedh/hftd9gnt8bO8G9x5BOmhZ&#10;W58D5KVeu8Hydu2iMA13CnEp7FtYkyQVkEdNmsRunARrAqLgXMzPF49hXvTwlPUIEck6H54yo1C8&#10;FFgKHTUiOdk+8wGqQughJLqlRjUAngFcNL2RorwWUiYjrhm7lA5tCSxIaGaRBADciwJLanBGaj2Z&#10;dAs7yXr4l4yDgNB0Tyut7hGTUMp0OOBKDdExjUMHY+LQ2Wkzp4lDfExlaa3/JnnMSJWNDmOyEtq4&#10;XpfT6kcpeB9/UKDnHSW4MeUujTlJA/uZlBv+UvwA9+2Ufvzxq18AAAD//wMAUEsDBBQABgAIAAAA&#10;IQCcpkRM3QAAAAsBAAAPAAAAZHJzL2Rvd25yZXYueG1sTI/BTsMwDIbvSLxDZCRuW1oQE+uaTgiJ&#10;A9I0xsaB3bLEtIXGKUm6lbfHXICjf3/6/blcjq4TRwyx9aQgn2YgkIy3LdUKXnYPk1sQMWmyuvOE&#10;Cr4wwrI6Pyt1Yf2JnvG4TbXgEoqFVtCk1BdSRtOg03HqeyTevfngdOIx1NIGfeJy18mrLJtJp1vi&#10;C43u8b5B87EdnILX/PFzY/r3ze7JrPZhldZrTINSlxfj3QJEwjH9wfCjz+pQsdPBD2Sj6BTMmFMw&#10;ybP8+gYEA/M5R4ffSFal/P9D9Q0AAP//AwBQSwECLQAUAAYACAAAACEAtoM4kv4AAADhAQAAEwAA&#10;AAAAAAAAAAAAAAAAAAAAW0NvbnRlbnRfVHlwZXNdLnhtbFBLAQItABQABgAIAAAAIQA4/SH/1gAA&#10;AJQBAAALAAAAAAAAAAAAAAAAAC8BAABfcmVscy8ucmVsc1BLAQItABQABgAIAAAAIQArOxerDgIA&#10;ADkEAAAOAAAAAAAAAAAAAAAAAC4CAABkcnMvZTJvRG9jLnhtbFBLAQItABQABgAIAAAAIQCcpkRM&#10;3QAAAAsBAAAPAAAAAAAAAAAAAAAAAGgEAABkcnMvZG93bnJldi54bWxQSwUGAAAAAAQABADzAAAA&#10;cgUAAAAA&#10;" strokecolor="black [3213]" strokeweight=".5pt">
                <v:stroke joinstyle="miter"/>
              </v:line>
            </w:pict>
          </mc:Fallback>
        </mc:AlternateContent>
      </w:r>
      <w:r w:rsidRPr="00831031">
        <w:rPr>
          <w:sz w:val="24"/>
          <w:szCs w:val="24"/>
        </w:rPr>
        <w:t>Форма информационного листа «Оценка документов на наличие оснований для отказа</w:t>
      </w:r>
      <w:r w:rsidR="00EA3A2A">
        <w:rPr>
          <w:sz w:val="24"/>
          <w:szCs w:val="24"/>
        </w:rPr>
        <w:br/>
      </w:r>
      <w:r w:rsidRPr="00831031">
        <w:rPr>
          <w:sz w:val="24"/>
          <w:szCs w:val="24"/>
        </w:rPr>
        <w:t xml:space="preserve">в предоставлении Услуги по подпунктам </w:t>
      </w:r>
      <w:proofErr w:type="gramStart"/>
      <w:r w:rsidRPr="00831031">
        <w:rPr>
          <w:sz w:val="24"/>
          <w:szCs w:val="24"/>
        </w:rPr>
        <w:t>19.1.7.3.,</w:t>
      </w:r>
      <w:proofErr w:type="gramEnd"/>
      <w:r w:rsidRPr="00831031">
        <w:rPr>
          <w:sz w:val="24"/>
          <w:szCs w:val="24"/>
        </w:rPr>
        <w:t xml:space="preserve"> 19.2.7.3., 19.3.7.3. Регламента»</w:t>
      </w:r>
      <w:r w:rsidR="00EA3A2A">
        <w:rPr>
          <w:sz w:val="24"/>
          <w:szCs w:val="24"/>
        </w:rPr>
        <w:br/>
      </w:r>
      <w:r w:rsidRPr="00831031">
        <w:rPr>
          <w:sz w:val="24"/>
          <w:szCs w:val="24"/>
        </w:rPr>
        <w:t xml:space="preserve">для </w:t>
      </w:r>
      <w:r w:rsidRPr="00EA3A2A">
        <w:rPr>
          <w:sz w:val="24"/>
          <w:szCs w:val="24"/>
        </w:rPr>
        <w:t>некапитального строения (сооружения):</w:t>
      </w:r>
    </w:p>
    <w:p w:rsidR="00611FD8" w:rsidRPr="00831031" w:rsidRDefault="00611FD8" w:rsidP="00611FD8">
      <w:pPr>
        <w:pStyle w:val="a3"/>
        <w:rPr>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425"/>
        <w:gridCol w:w="7654"/>
        <w:gridCol w:w="1701"/>
      </w:tblGrid>
      <w:tr w:rsidR="00611FD8" w:rsidRPr="00EA3A2A" w:rsidTr="00611FD8">
        <w:trPr>
          <w:trHeight w:val="604"/>
        </w:trPr>
        <w:tc>
          <w:tcPr>
            <w:tcW w:w="8505" w:type="dxa"/>
            <w:gridSpan w:val="3"/>
            <w:tcBorders>
              <w:bottom w:val="double" w:sz="4" w:space="0" w:color="000000"/>
            </w:tcBorders>
          </w:tcPr>
          <w:p w:rsidR="00611FD8" w:rsidRPr="00EA3A2A" w:rsidRDefault="00611FD8" w:rsidP="0087581D">
            <w:pPr>
              <w:pStyle w:val="TableParagraph"/>
              <w:ind w:left="132" w:right="151" w:firstLine="31"/>
              <w:jc w:val="both"/>
              <w:rPr>
                <w:lang w:val="ru-RU"/>
              </w:rPr>
            </w:pPr>
            <w:r w:rsidRPr="00EA3A2A">
              <w:rPr>
                <w:lang w:val="ru-RU"/>
              </w:rPr>
              <w:t>Оценка</w:t>
            </w:r>
            <w:r w:rsidRPr="00EA3A2A">
              <w:rPr>
                <w:spacing w:val="-5"/>
                <w:lang w:val="ru-RU"/>
              </w:rPr>
              <w:t xml:space="preserve"> </w:t>
            </w:r>
            <w:r w:rsidRPr="00EA3A2A">
              <w:rPr>
                <w:lang w:val="ru-RU"/>
              </w:rPr>
              <w:t>документов</w:t>
            </w:r>
            <w:r w:rsidRPr="00EA3A2A">
              <w:rPr>
                <w:spacing w:val="-6"/>
                <w:lang w:val="ru-RU"/>
              </w:rPr>
              <w:t xml:space="preserve"> </w:t>
            </w:r>
            <w:r w:rsidRPr="00EA3A2A">
              <w:rPr>
                <w:lang w:val="ru-RU"/>
              </w:rPr>
              <w:t>на</w:t>
            </w:r>
            <w:r w:rsidRPr="00EA3A2A">
              <w:rPr>
                <w:spacing w:val="-5"/>
                <w:lang w:val="ru-RU"/>
              </w:rPr>
              <w:t xml:space="preserve"> </w:t>
            </w:r>
            <w:r w:rsidRPr="00EA3A2A">
              <w:rPr>
                <w:lang w:val="ru-RU"/>
              </w:rPr>
              <w:t>наличие</w:t>
            </w:r>
            <w:r w:rsidRPr="00EA3A2A">
              <w:rPr>
                <w:spacing w:val="-4"/>
                <w:lang w:val="ru-RU"/>
              </w:rPr>
              <w:t xml:space="preserve"> </w:t>
            </w:r>
            <w:r w:rsidRPr="00EA3A2A">
              <w:rPr>
                <w:lang w:val="ru-RU"/>
              </w:rPr>
              <w:t>оснований</w:t>
            </w:r>
            <w:r w:rsidRPr="00EA3A2A">
              <w:rPr>
                <w:spacing w:val="-4"/>
                <w:lang w:val="ru-RU"/>
              </w:rPr>
              <w:t xml:space="preserve"> </w:t>
            </w:r>
            <w:r w:rsidRPr="00EA3A2A">
              <w:rPr>
                <w:lang w:val="ru-RU"/>
              </w:rPr>
              <w:t>для</w:t>
            </w:r>
            <w:r w:rsidRPr="00EA3A2A">
              <w:rPr>
                <w:spacing w:val="-6"/>
                <w:lang w:val="ru-RU"/>
              </w:rPr>
              <w:t xml:space="preserve"> </w:t>
            </w:r>
            <w:r w:rsidRPr="00EA3A2A">
              <w:rPr>
                <w:lang w:val="ru-RU"/>
              </w:rPr>
              <w:t>отказа</w:t>
            </w:r>
            <w:r w:rsidRPr="00EA3A2A">
              <w:rPr>
                <w:spacing w:val="-5"/>
                <w:lang w:val="ru-RU"/>
              </w:rPr>
              <w:t xml:space="preserve"> </w:t>
            </w:r>
            <w:r w:rsidRPr="00EA3A2A">
              <w:rPr>
                <w:lang w:val="ru-RU"/>
              </w:rPr>
              <w:t>в</w:t>
            </w:r>
            <w:r w:rsidRPr="00EA3A2A">
              <w:rPr>
                <w:spacing w:val="-6"/>
                <w:lang w:val="ru-RU"/>
              </w:rPr>
              <w:t xml:space="preserve"> </w:t>
            </w:r>
            <w:r w:rsidRPr="00EA3A2A">
              <w:rPr>
                <w:lang w:val="ru-RU"/>
              </w:rPr>
              <w:t>предоставлении</w:t>
            </w:r>
            <w:r w:rsidRPr="00EA3A2A">
              <w:rPr>
                <w:spacing w:val="-4"/>
                <w:lang w:val="ru-RU"/>
              </w:rPr>
              <w:t xml:space="preserve"> </w:t>
            </w:r>
            <w:r w:rsidRPr="00EA3A2A">
              <w:rPr>
                <w:lang w:val="ru-RU"/>
              </w:rPr>
              <w:t>Услуги</w:t>
            </w:r>
            <w:r w:rsidR="006E607F">
              <w:rPr>
                <w:spacing w:val="-6"/>
                <w:lang w:val="ru-RU"/>
              </w:rPr>
              <w:br/>
            </w:r>
            <w:r w:rsidRPr="00EA3A2A">
              <w:rPr>
                <w:lang w:val="ru-RU"/>
              </w:rPr>
              <w:t xml:space="preserve">по подпунктам </w:t>
            </w:r>
            <w:proofErr w:type="gramStart"/>
            <w:r w:rsidRPr="00EA3A2A">
              <w:rPr>
                <w:lang w:val="ru-RU"/>
              </w:rPr>
              <w:t>19.1.7.3.,</w:t>
            </w:r>
            <w:proofErr w:type="gramEnd"/>
            <w:r w:rsidRPr="00EA3A2A">
              <w:rPr>
                <w:lang w:val="ru-RU"/>
              </w:rPr>
              <w:t xml:space="preserve"> 19.2.7.3., 19.3.7.3. Регламента</w:t>
            </w:r>
          </w:p>
        </w:tc>
        <w:tc>
          <w:tcPr>
            <w:tcW w:w="1701" w:type="dxa"/>
            <w:tcBorders>
              <w:bottom w:val="double" w:sz="4" w:space="0" w:color="000000"/>
            </w:tcBorders>
          </w:tcPr>
          <w:p w:rsidR="00611FD8" w:rsidRPr="00EA3A2A" w:rsidRDefault="00611FD8" w:rsidP="00EA3A2A">
            <w:pPr>
              <w:pStyle w:val="TableParagraph"/>
              <w:ind w:right="167"/>
              <w:jc w:val="center"/>
              <w:rPr>
                <w:lang w:val="ru-RU"/>
              </w:rPr>
            </w:pPr>
            <w:r w:rsidRPr="00EA3A2A">
              <w:rPr>
                <w:spacing w:val="-2"/>
                <w:lang w:val="ru-RU"/>
              </w:rPr>
              <w:t>Результат</w:t>
            </w:r>
          </w:p>
          <w:p w:rsidR="00611FD8" w:rsidRPr="00EA3A2A" w:rsidRDefault="00611FD8" w:rsidP="00611FD8">
            <w:pPr>
              <w:pStyle w:val="TableParagraph"/>
              <w:ind w:left="178" w:right="167"/>
              <w:jc w:val="center"/>
              <w:rPr>
                <w:lang w:val="ru-RU"/>
              </w:rPr>
            </w:pPr>
            <w:r w:rsidRPr="00EA3A2A">
              <w:rPr>
                <w:spacing w:val="-2"/>
                <w:lang w:val="ru-RU"/>
              </w:rPr>
              <w:t>да/нет</w:t>
            </w:r>
          </w:p>
        </w:tc>
      </w:tr>
      <w:tr w:rsidR="00611FD8" w:rsidRPr="00EA3A2A" w:rsidTr="00611FD8">
        <w:trPr>
          <w:trHeight w:val="823"/>
        </w:trPr>
        <w:tc>
          <w:tcPr>
            <w:tcW w:w="426" w:type="dxa"/>
            <w:tcBorders>
              <w:top w:val="double" w:sz="4" w:space="0" w:color="000000"/>
            </w:tcBorders>
          </w:tcPr>
          <w:p w:rsidR="00611FD8" w:rsidRPr="00EA3A2A" w:rsidRDefault="00611FD8" w:rsidP="00611FD8">
            <w:pPr>
              <w:pStyle w:val="TableParagraph"/>
              <w:ind w:left="16" w:right="2"/>
              <w:jc w:val="center"/>
              <w:rPr>
                <w:lang w:val="ru-RU"/>
              </w:rPr>
            </w:pPr>
            <w:r w:rsidRPr="00EA3A2A">
              <w:rPr>
                <w:spacing w:val="-10"/>
                <w:lang w:val="ru-RU"/>
              </w:rPr>
              <w:t>1</w:t>
            </w:r>
          </w:p>
        </w:tc>
        <w:tc>
          <w:tcPr>
            <w:tcW w:w="8079" w:type="dxa"/>
            <w:gridSpan w:val="2"/>
            <w:tcBorders>
              <w:top w:val="double" w:sz="4" w:space="0" w:color="000000"/>
            </w:tcBorders>
          </w:tcPr>
          <w:p w:rsidR="00611FD8" w:rsidRPr="00EA3A2A" w:rsidRDefault="00611FD8" w:rsidP="00EA3A2A">
            <w:pPr>
              <w:pStyle w:val="TableParagraph"/>
              <w:ind w:left="110" w:right="151"/>
              <w:jc w:val="both"/>
              <w:rPr>
                <w:lang w:val="ru-RU"/>
              </w:rPr>
            </w:pPr>
            <w:r w:rsidRPr="00EA3A2A">
              <w:rPr>
                <w:lang w:val="ru-RU"/>
              </w:rPr>
              <w:t>Несоответствие</w:t>
            </w:r>
            <w:r w:rsidRPr="00EA3A2A">
              <w:rPr>
                <w:spacing w:val="80"/>
                <w:w w:val="150"/>
                <w:lang w:val="ru-RU"/>
              </w:rPr>
              <w:t xml:space="preserve"> </w:t>
            </w:r>
            <w:r w:rsidRPr="00EA3A2A">
              <w:rPr>
                <w:lang w:val="ru-RU"/>
              </w:rPr>
              <w:t>запроса</w:t>
            </w:r>
            <w:r w:rsidRPr="00EA3A2A">
              <w:rPr>
                <w:spacing w:val="80"/>
                <w:w w:val="150"/>
                <w:lang w:val="ru-RU"/>
              </w:rPr>
              <w:t xml:space="preserve"> </w:t>
            </w:r>
            <w:r w:rsidRPr="00EA3A2A">
              <w:rPr>
                <w:lang w:val="ru-RU"/>
              </w:rPr>
              <w:t>требованиям</w:t>
            </w:r>
            <w:r w:rsidRPr="00EA3A2A">
              <w:rPr>
                <w:spacing w:val="80"/>
                <w:w w:val="150"/>
                <w:lang w:val="ru-RU"/>
              </w:rPr>
              <w:t xml:space="preserve"> </w:t>
            </w:r>
            <w:r w:rsidRPr="00EA3A2A">
              <w:rPr>
                <w:lang w:val="ru-RU"/>
              </w:rPr>
              <w:t>к</w:t>
            </w:r>
            <w:r w:rsidRPr="00EA3A2A">
              <w:rPr>
                <w:spacing w:val="80"/>
                <w:w w:val="150"/>
                <w:lang w:val="ru-RU"/>
              </w:rPr>
              <w:t xml:space="preserve"> </w:t>
            </w:r>
            <w:r w:rsidRPr="00EA3A2A">
              <w:rPr>
                <w:lang w:val="ru-RU"/>
              </w:rPr>
              <w:t>внешнему</w:t>
            </w:r>
            <w:r w:rsidRPr="00EA3A2A">
              <w:rPr>
                <w:spacing w:val="80"/>
                <w:w w:val="150"/>
                <w:lang w:val="ru-RU"/>
              </w:rPr>
              <w:t xml:space="preserve"> </w:t>
            </w:r>
            <w:r w:rsidRPr="00EA3A2A">
              <w:rPr>
                <w:lang w:val="ru-RU"/>
              </w:rPr>
              <w:t>виду</w:t>
            </w:r>
            <w:r w:rsidRPr="00EA3A2A">
              <w:rPr>
                <w:spacing w:val="80"/>
                <w:w w:val="150"/>
                <w:lang w:val="ru-RU"/>
              </w:rPr>
              <w:t xml:space="preserve"> </w:t>
            </w:r>
            <w:r w:rsidRPr="00EA3A2A">
              <w:rPr>
                <w:lang w:val="ru-RU"/>
              </w:rPr>
              <w:t>некапитального</w:t>
            </w:r>
            <w:r w:rsidRPr="00EA3A2A">
              <w:rPr>
                <w:spacing w:val="80"/>
                <w:w w:val="150"/>
                <w:lang w:val="ru-RU"/>
              </w:rPr>
              <w:t xml:space="preserve"> </w:t>
            </w:r>
            <w:r w:rsidRPr="00EA3A2A">
              <w:rPr>
                <w:lang w:val="ru-RU"/>
              </w:rPr>
              <w:t>строения (сооружения)</w:t>
            </w:r>
            <w:r w:rsidRPr="00EA3A2A">
              <w:rPr>
                <w:spacing w:val="69"/>
                <w:w w:val="150"/>
                <w:lang w:val="ru-RU"/>
              </w:rPr>
              <w:t xml:space="preserve"> </w:t>
            </w:r>
            <w:r w:rsidRPr="00EA3A2A">
              <w:rPr>
                <w:lang w:val="ru-RU"/>
              </w:rPr>
              <w:t>при</w:t>
            </w:r>
            <w:r w:rsidRPr="00EA3A2A">
              <w:rPr>
                <w:spacing w:val="70"/>
                <w:w w:val="150"/>
                <w:lang w:val="ru-RU"/>
              </w:rPr>
              <w:t xml:space="preserve"> </w:t>
            </w:r>
            <w:r w:rsidRPr="00EA3A2A">
              <w:rPr>
                <w:lang w:val="ru-RU"/>
              </w:rPr>
              <w:t>оформлении</w:t>
            </w:r>
            <w:r w:rsidRPr="00EA3A2A">
              <w:rPr>
                <w:spacing w:val="71"/>
                <w:w w:val="150"/>
                <w:lang w:val="ru-RU"/>
              </w:rPr>
              <w:t xml:space="preserve"> </w:t>
            </w:r>
            <w:r w:rsidRPr="00EA3A2A">
              <w:rPr>
                <w:lang w:val="ru-RU"/>
              </w:rPr>
              <w:t>паспорта</w:t>
            </w:r>
            <w:r w:rsidRPr="00EA3A2A">
              <w:rPr>
                <w:spacing w:val="70"/>
                <w:w w:val="150"/>
                <w:lang w:val="ru-RU"/>
              </w:rPr>
              <w:t xml:space="preserve"> </w:t>
            </w:r>
            <w:r w:rsidRPr="00EA3A2A">
              <w:rPr>
                <w:lang w:val="ru-RU"/>
              </w:rPr>
              <w:t>колористического</w:t>
            </w:r>
            <w:r w:rsidRPr="00EA3A2A">
              <w:rPr>
                <w:spacing w:val="72"/>
                <w:w w:val="150"/>
                <w:lang w:val="ru-RU"/>
              </w:rPr>
              <w:t xml:space="preserve"> </w:t>
            </w:r>
            <w:r w:rsidRPr="00EA3A2A">
              <w:rPr>
                <w:lang w:val="ru-RU"/>
              </w:rPr>
              <w:t>решения</w:t>
            </w:r>
            <w:r w:rsidRPr="00EA3A2A">
              <w:rPr>
                <w:spacing w:val="70"/>
                <w:w w:val="150"/>
                <w:lang w:val="ru-RU"/>
              </w:rPr>
              <w:t xml:space="preserve"> </w:t>
            </w:r>
            <w:r w:rsidRPr="00EA3A2A">
              <w:rPr>
                <w:spacing w:val="-2"/>
                <w:lang w:val="ru-RU"/>
              </w:rPr>
              <w:t>некапитального</w:t>
            </w:r>
            <w:r w:rsidR="00EA3A2A">
              <w:rPr>
                <w:spacing w:val="-2"/>
                <w:lang w:val="ru-RU"/>
              </w:rPr>
              <w:t xml:space="preserve"> </w:t>
            </w:r>
            <w:r w:rsidRPr="00EA3A2A">
              <w:rPr>
                <w:lang w:val="ru-RU"/>
              </w:rPr>
              <w:t>строения</w:t>
            </w:r>
            <w:r w:rsidRPr="00EA3A2A">
              <w:rPr>
                <w:spacing w:val="-7"/>
                <w:lang w:val="ru-RU"/>
              </w:rPr>
              <w:t xml:space="preserve"> </w:t>
            </w:r>
            <w:r w:rsidRPr="00EA3A2A">
              <w:rPr>
                <w:lang w:val="ru-RU"/>
              </w:rPr>
              <w:t>(сооружения)</w:t>
            </w:r>
            <w:r w:rsidRPr="00EA3A2A">
              <w:rPr>
                <w:spacing w:val="-7"/>
                <w:lang w:val="ru-RU"/>
              </w:rPr>
              <w:t xml:space="preserve"> </w:t>
            </w:r>
            <w:r w:rsidRPr="00EA3A2A">
              <w:rPr>
                <w:spacing w:val="-2"/>
                <w:lang w:val="ru-RU"/>
              </w:rPr>
              <w:t>выявлено</w:t>
            </w:r>
          </w:p>
        </w:tc>
        <w:tc>
          <w:tcPr>
            <w:tcW w:w="1701" w:type="dxa"/>
            <w:tcBorders>
              <w:top w:val="double" w:sz="4" w:space="0" w:color="000000"/>
            </w:tcBorders>
          </w:tcPr>
          <w:p w:rsidR="00611FD8" w:rsidRPr="00EA3A2A" w:rsidRDefault="00611FD8" w:rsidP="00285AE0">
            <w:pPr>
              <w:pStyle w:val="TableParagraph"/>
              <w:jc w:val="center"/>
              <w:rPr>
                <w:lang w:val="ru-RU"/>
              </w:rPr>
            </w:pPr>
          </w:p>
          <w:p w:rsidR="00611FD8" w:rsidRPr="00EA3A2A" w:rsidRDefault="00285AE0" w:rsidP="00285AE0">
            <w:pPr>
              <w:pStyle w:val="TableParagraph"/>
              <w:ind w:left="578"/>
              <w:rPr>
                <w:lang w:val="ru-RU"/>
              </w:rPr>
            </w:pPr>
            <w:r>
              <w:rPr>
                <w:spacing w:val="-5"/>
                <w:lang w:val="ru-RU"/>
              </w:rPr>
              <w:t xml:space="preserve">   </w:t>
            </w:r>
            <w:r w:rsidR="00611FD8" w:rsidRPr="00EA3A2A">
              <w:rPr>
                <w:spacing w:val="-5"/>
                <w:lang w:val="ru-RU"/>
              </w:rPr>
              <w:t>да</w:t>
            </w:r>
          </w:p>
        </w:tc>
      </w:tr>
      <w:tr w:rsidR="00611FD8" w:rsidRPr="00EA3A2A" w:rsidTr="00611FD8">
        <w:trPr>
          <w:trHeight w:val="823"/>
        </w:trPr>
        <w:tc>
          <w:tcPr>
            <w:tcW w:w="10206" w:type="dxa"/>
            <w:gridSpan w:val="4"/>
            <w:tcBorders>
              <w:left w:val="single" w:sz="2" w:space="0" w:color="FFFFFF"/>
              <w:right w:val="single" w:sz="2" w:space="0" w:color="FFFFFF"/>
            </w:tcBorders>
          </w:tcPr>
          <w:p w:rsidR="00EA3A2A" w:rsidRPr="00EA3A2A" w:rsidRDefault="00611FD8" w:rsidP="00EA3A2A">
            <w:pPr>
              <w:pStyle w:val="TableParagraph"/>
              <w:ind w:left="112"/>
              <w:jc w:val="both"/>
              <w:rPr>
                <w:lang w:val="ru-RU"/>
              </w:rPr>
            </w:pPr>
            <w:r w:rsidRPr="00EA3A2A">
              <w:rPr>
                <w:lang w:val="ru-RU"/>
              </w:rPr>
              <w:t>ВЫВОД:</w:t>
            </w:r>
            <w:r w:rsidRPr="00EA3A2A">
              <w:rPr>
                <w:spacing w:val="3"/>
                <w:lang w:val="ru-RU"/>
              </w:rPr>
              <w:t xml:space="preserve"> </w:t>
            </w:r>
            <w:r w:rsidR="00CB562A" w:rsidRPr="00EA3A2A">
              <w:rPr>
                <w:lang w:val="ru-RU"/>
              </w:rPr>
              <w:t>выявлено</w:t>
            </w:r>
            <w:r w:rsidR="00CB562A" w:rsidRPr="00EA3A2A">
              <w:rPr>
                <w:spacing w:val="2"/>
                <w:lang w:val="ru-RU"/>
              </w:rPr>
              <w:t xml:space="preserve"> </w:t>
            </w:r>
            <w:r w:rsidRPr="00EA3A2A">
              <w:rPr>
                <w:lang w:val="ru-RU"/>
              </w:rPr>
              <w:t>несоответствие</w:t>
            </w:r>
            <w:r w:rsidRPr="00EA3A2A">
              <w:rPr>
                <w:spacing w:val="4"/>
                <w:lang w:val="ru-RU"/>
              </w:rPr>
              <w:t xml:space="preserve"> </w:t>
            </w:r>
            <w:r w:rsidRPr="00EA3A2A">
              <w:rPr>
                <w:lang w:val="ru-RU"/>
              </w:rPr>
              <w:t>содержания</w:t>
            </w:r>
            <w:r w:rsidRPr="00EA3A2A">
              <w:rPr>
                <w:spacing w:val="2"/>
                <w:lang w:val="ru-RU"/>
              </w:rPr>
              <w:t xml:space="preserve"> </w:t>
            </w:r>
            <w:r w:rsidRPr="00EA3A2A">
              <w:rPr>
                <w:lang w:val="ru-RU"/>
              </w:rPr>
              <w:t>запроса</w:t>
            </w:r>
            <w:r w:rsidRPr="00EA3A2A">
              <w:rPr>
                <w:spacing w:val="3"/>
                <w:lang w:val="ru-RU"/>
              </w:rPr>
              <w:t xml:space="preserve"> </w:t>
            </w:r>
            <w:r w:rsidRPr="00EA3A2A">
              <w:rPr>
                <w:lang w:val="ru-RU"/>
              </w:rPr>
              <w:t>критериям</w:t>
            </w:r>
            <w:r w:rsidRPr="00EA3A2A">
              <w:rPr>
                <w:spacing w:val="3"/>
                <w:lang w:val="ru-RU"/>
              </w:rPr>
              <w:t xml:space="preserve"> </w:t>
            </w:r>
            <w:r w:rsidRPr="00EA3A2A">
              <w:rPr>
                <w:lang w:val="ru-RU"/>
              </w:rPr>
              <w:t>для</w:t>
            </w:r>
            <w:r w:rsidRPr="00EA3A2A">
              <w:rPr>
                <w:spacing w:val="4"/>
                <w:lang w:val="ru-RU"/>
              </w:rPr>
              <w:t xml:space="preserve"> </w:t>
            </w:r>
            <w:r w:rsidRPr="00EA3A2A">
              <w:rPr>
                <w:lang w:val="ru-RU"/>
              </w:rPr>
              <w:t>проведения</w:t>
            </w:r>
            <w:r w:rsidRPr="00EA3A2A">
              <w:rPr>
                <w:spacing w:val="11"/>
                <w:lang w:val="ru-RU"/>
              </w:rPr>
              <w:t xml:space="preserve"> </w:t>
            </w:r>
            <w:r w:rsidRPr="00EA3A2A">
              <w:rPr>
                <w:lang w:val="ru-RU"/>
              </w:rPr>
              <w:t>анализа</w:t>
            </w:r>
            <w:r w:rsidRPr="00EA3A2A">
              <w:rPr>
                <w:spacing w:val="6"/>
                <w:lang w:val="ru-RU"/>
              </w:rPr>
              <w:t xml:space="preserve"> </w:t>
            </w:r>
            <w:r w:rsidRPr="00EA3A2A">
              <w:rPr>
                <w:spacing w:val="-2"/>
                <w:lang w:val="ru-RU"/>
              </w:rPr>
              <w:t xml:space="preserve">соответствия </w:t>
            </w:r>
            <w:r w:rsidRPr="00EA3A2A">
              <w:rPr>
                <w:lang w:val="ru-RU"/>
              </w:rPr>
              <w:t>требованиям</w:t>
            </w:r>
            <w:r w:rsidRPr="00EA3A2A">
              <w:rPr>
                <w:spacing w:val="80"/>
                <w:lang w:val="ru-RU"/>
              </w:rPr>
              <w:t xml:space="preserve"> </w:t>
            </w:r>
            <w:r w:rsidRPr="00EA3A2A">
              <w:rPr>
                <w:lang w:val="ru-RU"/>
              </w:rPr>
              <w:t>к</w:t>
            </w:r>
            <w:r w:rsidRPr="00EA3A2A">
              <w:rPr>
                <w:spacing w:val="80"/>
                <w:lang w:val="ru-RU"/>
              </w:rPr>
              <w:t xml:space="preserve"> </w:t>
            </w:r>
            <w:r w:rsidRPr="00EA3A2A">
              <w:rPr>
                <w:lang w:val="ru-RU"/>
              </w:rPr>
              <w:t>внешнему</w:t>
            </w:r>
            <w:r w:rsidRPr="00EA3A2A">
              <w:rPr>
                <w:spacing w:val="80"/>
                <w:lang w:val="ru-RU"/>
              </w:rPr>
              <w:t xml:space="preserve"> </w:t>
            </w:r>
            <w:r w:rsidRPr="00EA3A2A">
              <w:rPr>
                <w:lang w:val="ru-RU"/>
              </w:rPr>
              <w:t>виду</w:t>
            </w:r>
            <w:r w:rsidRPr="00EA3A2A">
              <w:rPr>
                <w:spacing w:val="80"/>
                <w:lang w:val="ru-RU"/>
              </w:rPr>
              <w:t xml:space="preserve"> </w:t>
            </w:r>
            <w:r w:rsidRPr="00EA3A2A">
              <w:rPr>
                <w:lang w:val="ru-RU"/>
              </w:rPr>
              <w:t>некапитального</w:t>
            </w:r>
            <w:r w:rsidRPr="00EA3A2A">
              <w:rPr>
                <w:spacing w:val="80"/>
                <w:lang w:val="ru-RU"/>
              </w:rPr>
              <w:t xml:space="preserve"> </w:t>
            </w:r>
            <w:r w:rsidRPr="00EA3A2A">
              <w:rPr>
                <w:lang w:val="ru-RU"/>
              </w:rPr>
              <w:t>строения</w:t>
            </w:r>
            <w:r w:rsidRPr="00EA3A2A">
              <w:rPr>
                <w:spacing w:val="80"/>
                <w:lang w:val="ru-RU"/>
              </w:rPr>
              <w:t xml:space="preserve"> </w:t>
            </w:r>
            <w:r w:rsidRPr="00EA3A2A">
              <w:rPr>
                <w:lang w:val="ru-RU"/>
              </w:rPr>
              <w:t>(сооружения)</w:t>
            </w:r>
            <w:r w:rsidRPr="00EA3A2A">
              <w:rPr>
                <w:spacing w:val="80"/>
                <w:lang w:val="ru-RU"/>
              </w:rPr>
              <w:t xml:space="preserve"> </w:t>
            </w:r>
            <w:r w:rsidRPr="00EA3A2A">
              <w:rPr>
                <w:lang w:val="ru-RU"/>
              </w:rPr>
              <w:t>при</w:t>
            </w:r>
            <w:r w:rsidRPr="00EA3A2A">
              <w:rPr>
                <w:spacing w:val="80"/>
                <w:lang w:val="ru-RU"/>
              </w:rPr>
              <w:t xml:space="preserve"> </w:t>
            </w:r>
            <w:r w:rsidRPr="00EA3A2A">
              <w:rPr>
                <w:lang w:val="ru-RU"/>
              </w:rPr>
              <w:t>оформлении</w:t>
            </w:r>
            <w:r w:rsidRPr="00EA3A2A">
              <w:rPr>
                <w:spacing w:val="80"/>
                <w:lang w:val="ru-RU"/>
              </w:rPr>
              <w:t xml:space="preserve"> </w:t>
            </w:r>
            <w:r w:rsidRPr="00EA3A2A">
              <w:rPr>
                <w:lang w:val="ru-RU"/>
              </w:rPr>
              <w:t>паспорта колористических решений некапитального строения (сооружения)</w:t>
            </w:r>
          </w:p>
        </w:tc>
      </w:tr>
      <w:tr w:rsidR="00611FD8" w:rsidRPr="00EA3A2A" w:rsidTr="00EA3A2A">
        <w:trPr>
          <w:trHeight w:val="1132"/>
        </w:trPr>
        <w:tc>
          <w:tcPr>
            <w:tcW w:w="8505" w:type="dxa"/>
            <w:gridSpan w:val="3"/>
            <w:tcBorders>
              <w:bottom w:val="double" w:sz="4" w:space="0" w:color="000000"/>
            </w:tcBorders>
          </w:tcPr>
          <w:p w:rsidR="00611FD8" w:rsidRPr="00EA3A2A" w:rsidRDefault="00611FD8" w:rsidP="00EA3A2A">
            <w:pPr>
              <w:pStyle w:val="TableParagraph"/>
              <w:ind w:left="122" w:right="151"/>
              <w:jc w:val="both"/>
              <w:rPr>
                <w:lang w:val="ru-RU"/>
              </w:rPr>
            </w:pPr>
            <w:r w:rsidRPr="00EA3A2A">
              <w:rPr>
                <w:lang w:val="ru-RU"/>
              </w:rPr>
              <w:t>Техническая оценка содержания запроса по критериям анализа соответствия требованиям к внешнему виду некапитального строения (сооружения)</w:t>
            </w:r>
            <w:r w:rsidRPr="00EA3A2A">
              <w:rPr>
                <w:spacing w:val="-8"/>
                <w:lang w:val="ru-RU"/>
              </w:rPr>
              <w:t xml:space="preserve"> </w:t>
            </w:r>
            <w:r w:rsidRPr="00EA3A2A">
              <w:rPr>
                <w:lang w:val="ru-RU"/>
              </w:rPr>
              <w:t>для</w:t>
            </w:r>
            <w:r w:rsidRPr="00EA3A2A">
              <w:rPr>
                <w:spacing w:val="-8"/>
                <w:lang w:val="ru-RU"/>
              </w:rPr>
              <w:t xml:space="preserve"> </w:t>
            </w:r>
            <w:r w:rsidRPr="00EA3A2A">
              <w:rPr>
                <w:lang w:val="ru-RU"/>
              </w:rPr>
              <w:t>оформления</w:t>
            </w:r>
            <w:r w:rsidRPr="00EA3A2A">
              <w:rPr>
                <w:spacing w:val="-7"/>
                <w:lang w:val="ru-RU"/>
              </w:rPr>
              <w:t xml:space="preserve"> </w:t>
            </w:r>
            <w:r w:rsidRPr="00EA3A2A">
              <w:rPr>
                <w:lang w:val="ru-RU"/>
              </w:rPr>
              <w:t>паспорта</w:t>
            </w:r>
            <w:r w:rsidRPr="00EA3A2A">
              <w:rPr>
                <w:spacing w:val="-8"/>
                <w:lang w:val="ru-RU"/>
              </w:rPr>
              <w:t xml:space="preserve"> </w:t>
            </w:r>
            <w:r w:rsidRPr="00EA3A2A">
              <w:rPr>
                <w:lang w:val="ru-RU"/>
              </w:rPr>
              <w:t>колористического</w:t>
            </w:r>
            <w:r w:rsidRPr="00EA3A2A">
              <w:rPr>
                <w:spacing w:val="-7"/>
                <w:lang w:val="ru-RU"/>
              </w:rPr>
              <w:t xml:space="preserve"> </w:t>
            </w:r>
            <w:r w:rsidRPr="00EA3A2A">
              <w:rPr>
                <w:lang w:val="ru-RU"/>
              </w:rPr>
              <w:t>решения</w:t>
            </w:r>
            <w:r w:rsidRPr="00EA3A2A">
              <w:rPr>
                <w:spacing w:val="-7"/>
                <w:lang w:val="ru-RU"/>
              </w:rPr>
              <w:t xml:space="preserve"> </w:t>
            </w:r>
            <w:r w:rsidRPr="00EA3A2A">
              <w:rPr>
                <w:lang w:val="ru-RU"/>
              </w:rPr>
              <w:t>фасадов некапитального строения (сооружения)</w:t>
            </w:r>
          </w:p>
          <w:p w:rsidR="00611FD8" w:rsidRPr="00EA3A2A" w:rsidRDefault="00611FD8" w:rsidP="00EA3A2A">
            <w:pPr>
              <w:pStyle w:val="TableParagraph"/>
              <w:ind w:left="110" w:right="151"/>
              <w:jc w:val="both"/>
              <w:rPr>
                <w:lang w:val="ru-RU"/>
              </w:rPr>
            </w:pPr>
            <w:r w:rsidRPr="00EA3A2A">
              <w:rPr>
                <w:lang w:val="ru-RU"/>
              </w:rPr>
              <w:t>Отображаются</w:t>
            </w:r>
            <w:r w:rsidRPr="00EA3A2A">
              <w:rPr>
                <w:spacing w:val="-4"/>
                <w:lang w:val="ru-RU"/>
              </w:rPr>
              <w:t xml:space="preserve"> </w:t>
            </w:r>
            <w:r w:rsidRPr="00EA3A2A">
              <w:rPr>
                <w:lang w:val="ru-RU"/>
              </w:rPr>
              <w:t>только</w:t>
            </w:r>
            <w:r w:rsidRPr="00EA3A2A">
              <w:rPr>
                <w:spacing w:val="-5"/>
                <w:lang w:val="ru-RU"/>
              </w:rPr>
              <w:t xml:space="preserve"> </w:t>
            </w:r>
            <w:r w:rsidRPr="00EA3A2A">
              <w:rPr>
                <w:lang w:val="ru-RU"/>
              </w:rPr>
              <w:t>критерии,</w:t>
            </w:r>
            <w:r w:rsidRPr="00EA3A2A">
              <w:rPr>
                <w:spacing w:val="-6"/>
                <w:lang w:val="ru-RU"/>
              </w:rPr>
              <w:t xml:space="preserve"> </w:t>
            </w:r>
            <w:r w:rsidRPr="00EA3A2A">
              <w:rPr>
                <w:lang w:val="ru-RU"/>
              </w:rPr>
              <w:t>для</w:t>
            </w:r>
            <w:r w:rsidRPr="00EA3A2A">
              <w:rPr>
                <w:spacing w:val="-5"/>
                <w:lang w:val="ru-RU"/>
              </w:rPr>
              <w:t xml:space="preserve"> </w:t>
            </w:r>
            <w:r w:rsidRPr="00EA3A2A">
              <w:rPr>
                <w:lang w:val="ru-RU"/>
              </w:rPr>
              <w:t>которых</w:t>
            </w:r>
            <w:r w:rsidRPr="00EA3A2A">
              <w:rPr>
                <w:spacing w:val="-5"/>
                <w:lang w:val="ru-RU"/>
              </w:rPr>
              <w:t xml:space="preserve"> </w:t>
            </w:r>
            <w:r w:rsidRPr="00EA3A2A">
              <w:rPr>
                <w:lang w:val="ru-RU"/>
              </w:rPr>
              <w:t>выявляется</w:t>
            </w:r>
            <w:r w:rsidRPr="00EA3A2A">
              <w:rPr>
                <w:spacing w:val="-6"/>
                <w:lang w:val="ru-RU"/>
              </w:rPr>
              <w:t xml:space="preserve"> </w:t>
            </w:r>
            <w:r w:rsidRPr="00EA3A2A">
              <w:rPr>
                <w:lang w:val="ru-RU"/>
              </w:rPr>
              <w:t>результат</w:t>
            </w:r>
            <w:r w:rsidRPr="00EA3A2A">
              <w:rPr>
                <w:spacing w:val="-3"/>
                <w:lang w:val="ru-RU"/>
              </w:rPr>
              <w:t xml:space="preserve"> </w:t>
            </w:r>
            <w:r w:rsidRPr="00EA3A2A">
              <w:rPr>
                <w:spacing w:val="-2"/>
                <w:lang w:val="ru-RU"/>
              </w:rPr>
              <w:t>несоответствия</w:t>
            </w:r>
          </w:p>
        </w:tc>
        <w:tc>
          <w:tcPr>
            <w:tcW w:w="1701" w:type="dxa"/>
            <w:tcBorders>
              <w:bottom w:val="double" w:sz="4" w:space="0" w:color="000000"/>
            </w:tcBorders>
          </w:tcPr>
          <w:p w:rsidR="00611FD8" w:rsidRPr="00EA3A2A" w:rsidRDefault="00611FD8" w:rsidP="00EA3A2A">
            <w:pPr>
              <w:pStyle w:val="TableParagraph"/>
              <w:ind w:left="274"/>
              <w:rPr>
                <w:lang w:val="ru-RU"/>
              </w:rPr>
            </w:pPr>
            <w:r w:rsidRPr="00EA3A2A">
              <w:rPr>
                <w:spacing w:val="-2"/>
                <w:lang w:val="ru-RU"/>
              </w:rPr>
              <w:t>Результат</w:t>
            </w:r>
          </w:p>
          <w:p w:rsidR="00611FD8" w:rsidRPr="00EA3A2A" w:rsidRDefault="00611FD8" w:rsidP="00EA3A2A">
            <w:pPr>
              <w:pStyle w:val="TableParagraph"/>
              <w:jc w:val="center"/>
              <w:rPr>
                <w:lang w:val="ru-RU"/>
              </w:rPr>
            </w:pPr>
            <w:r w:rsidRPr="00EA3A2A">
              <w:rPr>
                <w:spacing w:val="-2"/>
                <w:lang w:val="ru-RU"/>
              </w:rPr>
              <w:t>да/нет/частично</w:t>
            </w:r>
          </w:p>
        </w:tc>
      </w:tr>
      <w:tr w:rsidR="00611FD8" w:rsidRPr="00EA3A2A" w:rsidTr="00611FD8">
        <w:trPr>
          <w:trHeight w:val="592"/>
        </w:trPr>
        <w:tc>
          <w:tcPr>
            <w:tcW w:w="10206" w:type="dxa"/>
            <w:gridSpan w:val="4"/>
            <w:tcBorders>
              <w:top w:val="double" w:sz="4" w:space="0" w:color="000000"/>
              <w:bottom w:val="double" w:sz="4" w:space="0" w:color="000000"/>
            </w:tcBorders>
          </w:tcPr>
          <w:p w:rsidR="00611FD8" w:rsidRPr="00EA3A2A" w:rsidRDefault="00611FD8" w:rsidP="00611FD8">
            <w:pPr>
              <w:pStyle w:val="TableParagraph"/>
              <w:ind w:left="110"/>
              <w:rPr>
                <w:lang w:val="ru-RU"/>
              </w:rPr>
            </w:pPr>
            <w:r w:rsidRPr="00EA3A2A">
              <w:rPr>
                <w:lang w:val="ru-RU"/>
              </w:rPr>
              <w:t>Критерий</w:t>
            </w:r>
            <w:r w:rsidRPr="00EA3A2A">
              <w:rPr>
                <w:spacing w:val="-2"/>
                <w:lang w:val="ru-RU"/>
              </w:rPr>
              <w:t xml:space="preserve"> </w:t>
            </w:r>
            <w:r w:rsidRPr="00EA3A2A">
              <w:rPr>
                <w:lang w:val="ru-RU"/>
              </w:rPr>
              <w:t>1</w:t>
            </w:r>
            <w:r w:rsidRPr="00EA3A2A">
              <w:rPr>
                <w:spacing w:val="-2"/>
                <w:lang w:val="ru-RU"/>
              </w:rPr>
              <w:t xml:space="preserve"> «Цвет»:</w:t>
            </w:r>
          </w:p>
          <w:p w:rsidR="00611FD8" w:rsidRPr="00EA3A2A" w:rsidRDefault="00611FD8" w:rsidP="00611FD8">
            <w:pPr>
              <w:pStyle w:val="TableParagraph"/>
              <w:ind w:left="110"/>
              <w:rPr>
                <w:lang w:val="ru-RU"/>
              </w:rPr>
            </w:pPr>
            <w:r w:rsidRPr="00EA3A2A">
              <w:rPr>
                <w:lang w:val="ru-RU"/>
              </w:rPr>
              <w:t>Для</w:t>
            </w:r>
            <w:r w:rsidRPr="00EA3A2A">
              <w:rPr>
                <w:spacing w:val="-3"/>
                <w:lang w:val="ru-RU"/>
              </w:rPr>
              <w:t xml:space="preserve"> </w:t>
            </w:r>
            <w:r w:rsidR="00CB562A" w:rsidRPr="00EA3A2A">
              <w:rPr>
                <w:lang w:val="ru-RU"/>
              </w:rPr>
              <w:t>запросов</w:t>
            </w:r>
            <w:r w:rsidR="00CB562A" w:rsidRPr="00EA3A2A">
              <w:rPr>
                <w:spacing w:val="-5"/>
                <w:lang w:val="ru-RU"/>
              </w:rPr>
              <w:t xml:space="preserve"> </w:t>
            </w:r>
            <w:r w:rsidRPr="00EA3A2A">
              <w:rPr>
                <w:lang w:val="ru-RU"/>
              </w:rPr>
              <w:t>на</w:t>
            </w:r>
            <w:r w:rsidRPr="00EA3A2A">
              <w:rPr>
                <w:spacing w:val="-5"/>
                <w:lang w:val="ru-RU"/>
              </w:rPr>
              <w:t xml:space="preserve"> </w:t>
            </w:r>
            <w:r w:rsidRPr="00EA3A2A">
              <w:rPr>
                <w:lang w:val="ru-RU"/>
              </w:rPr>
              <w:t>некапитальные</w:t>
            </w:r>
            <w:r w:rsidRPr="00EA3A2A">
              <w:rPr>
                <w:spacing w:val="-4"/>
                <w:lang w:val="ru-RU"/>
              </w:rPr>
              <w:t xml:space="preserve"> </w:t>
            </w:r>
            <w:r w:rsidRPr="00EA3A2A">
              <w:rPr>
                <w:lang w:val="ru-RU"/>
              </w:rPr>
              <w:t>строения,</w:t>
            </w:r>
            <w:r w:rsidRPr="00EA3A2A">
              <w:rPr>
                <w:spacing w:val="-4"/>
                <w:lang w:val="ru-RU"/>
              </w:rPr>
              <w:t xml:space="preserve"> </w:t>
            </w:r>
            <w:r w:rsidRPr="00EA3A2A">
              <w:rPr>
                <w:lang w:val="ru-RU"/>
              </w:rPr>
              <w:t>сооружения,</w:t>
            </w:r>
            <w:r w:rsidRPr="00EA3A2A">
              <w:rPr>
                <w:spacing w:val="-4"/>
                <w:lang w:val="ru-RU"/>
              </w:rPr>
              <w:t xml:space="preserve"> </w:t>
            </w:r>
            <w:r w:rsidRPr="00EA3A2A">
              <w:rPr>
                <w:lang w:val="ru-RU"/>
              </w:rPr>
              <w:t>с</w:t>
            </w:r>
            <w:r w:rsidRPr="00EA3A2A">
              <w:rPr>
                <w:spacing w:val="-5"/>
                <w:lang w:val="ru-RU"/>
              </w:rPr>
              <w:t xml:space="preserve"> </w:t>
            </w:r>
            <w:r w:rsidRPr="00EA3A2A">
              <w:rPr>
                <w:lang w:val="ru-RU"/>
              </w:rPr>
              <w:t>типовым</w:t>
            </w:r>
            <w:r w:rsidRPr="00EA3A2A">
              <w:rPr>
                <w:spacing w:val="-5"/>
                <w:lang w:val="ru-RU"/>
              </w:rPr>
              <w:t xml:space="preserve"> </w:t>
            </w:r>
            <w:r w:rsidRPr="00EA3A2A">
              <w:rPr>
                <w:lang w:val="ru-RU"/>
              </w:rPr>
              <w:t>внешним</w:t>
            </w:r>
            <w:r w:rsidRPr="00EA3A2A">
              <w:rPr>
                <w:spacing w:val="-3"/>
                <w:lang w:val="ru-RU"/>
              </w:rPr>
              <w:t xml:space="preserve"> </w:t>
            </w:r>
            <w:r w:rsidRPr="00EA3A2A">
              <w:rPr>
                <w:lang w:val="ru-RU"/>
              </w:rPr>
              <w:t>видом,</w:t>
            </w:r>
            <w:r w:rsidRPr="00EA3A2A">
              <w:rPr>
                <w:spacing w:val="-5"/>
                <w:lang w:val="ru-RU"/>
              </w:rPr>
              <w:t xml:space="preserve"> </w:t>
            </w:r>
            <w:r w:rsidRPr="00EA3A2A">
              <w:rPr>
                <w:lang w:val="ru-RU"/>
              </w:rPr>
              <w:t>результат</w:t>
            </w:r>
            <w:r w:rsidRPr="00EA3A2A">
              <w:rPr>
                <w:spacing w:val="-3"/>
                <w:lang w:val="ru-RU"/>
              </w:rPr>
              <w:t xml:space="preserve"> </w:t>
            </w:r>
            <w:r w:rsidRPr="00EA3A2A">
              <w:rPr>
                <w:lang w:val="ru-RU"/>
              </w:rPr>
              <w:t>по</w:t>
            </w:r>
            <w:r w:rsidRPr="00EA3A2A">
              <w:rPr>
                <w:spacing w:val="-4"/>
                <w:lang w:val="ru-RU"/>
              </w:rPr>
              <w:t xml:space="preserve"> </w:t>
            </w:r>
            <w:r w:rsidRPr="00EA3A2A">
              <w:rPr>
                <w:lang w:val="ru-RU"/>
              </w:rPr>
              <w:t>пунктам</w:t>
            </w:r>
            <w:r w:rsidRPr="00EA3A2A">
              <w:rPr>
                <w:spacing w:val="-5"/>
                <w:lang w:val="ru-RU"/>
              </w:rPr>
              <w:t xml:space="preserve"> </w:t>
            </w:r>
            <w:r w:rsidRPr="00EA3A2A">
              <w:rPr>
                <w:lang w:val="ru-RU"/>
              </w:rPr>
              <w:t>критерия</w:t>
            </w:r>
            <w:r w:rsidRPr="00EA3A2A">
              <w:rPr>
                <w:spacing w:val="-5"/>
                <w:lang w:val="ru-RU"/>
              </w:rPr>
              <w:t xml:space="preserve"> </w:t>
            </w:r>
            <w:r w:rsidRPr="00EA3A2A">
              <w:rPr>
                <w:lang w:val="ru-RU"/>
              </w:rPr>
              <w:t>«Цвет»</w:t>
            </w:r>
            <w:r w:rsidRPr="00EA3A2A">
              <w:rPr>
                <w:spacing w:val="-3"/>
                <w:lang w:val="ru-RU"/>
              </w:rPr>
              <w:t xml:space="preserve"> </w:t>
            </w:r>
            <w:r w:rsidRPr="00EA3A2A">
              <w:rPr>
                <w:lang w:val="ru-RU"/>
              </w:rPr>
              <w:t>указывается</w:t>
            </w:r>
            <w:r w:rsidRPr="00EA3A2A">
              <w:rPr>
                <w:spacing w:val="-4"/>
                <w:lang w:val="ru-RU"/>
              </w:rPr>
              <w:t xml:space="preserve"> «да»</w:t>
            </w:r>
          </w:p>
        </w:tc>
      </w:tr>
      <w:tr w:rsidR="00611FD8" w:rsidRPr="00EA3A2A" w:rsidTr="00611FD8">
        <w:trPr>
          <w:trHeight w:val="991"/>
        </w:trPr>
        <w:tc>
          <w:tcPr>
            <w:tcW w:w="426" w:type="dxa"/>
            <w:vMerge w:val="restart"/>
            <w:tcBorders>
              <w:top w:val="double" w:sz="4" w:space="0" w:color="000000"/>
              <w:bottom w:val="double" w:sz="4" w:space="0" w:color="000000"/>
            </w:tcBorders>
          </w:tcPr>
          <w:p w:rsidR="00611FD8" w:rsidRPr="00EA3A2A" w:rsidRDefault="00611FD8" w:rsidP="00611FD8">
            <w:pPr>
              <w:pStyle w:val="TableParagraph"/>
              <w:ind w:left="16"/>
              <w:jc w:val="center"/>
              <w:rPr>
                <w:lang w:val="ru-RU"/>
              </w:rPr>
            </w:pPr>
            <w:r w:rsidRPr="00EA3A2A">
              <w:rPr>
                <w:spacing w:val="-10"/>
                <w:lang w:val="ru-RU"/>
              </w:rPr>
              <w:t>1</w:t>
            </w:r>
          </w:p>
        </w:tc>
        <w:tc>
          <w:tcPr>
            <w:tcW w:w="8079" w:type="dxa"/>
            <w:gridSpan w:val="2"/>
            <w:tcBorders>
              <w:top w:val="double" w:sz="4" w:space="0" w:color="000000"/>
              <w:bottom w:val="double" w:sz="4" w:space="0" w:color="000000"/>
            </w:tcBorders>
          </w:tcPr>
          <w:p w:rsidR="00611FD8" w:rsidRPr="00EA3A2A" w:rsidRDefault="00611FD8" w:rsidP="00611FD8">
            <w:pPr>
              <w:pStyle w:val="TableParagraph"/>
              <w:ind w:left="110" w:right="95"/>
              <w:jc w:val="both"/>
              <w:rPr>
                <w:lang w:val="ru-RU"/>
              </w:rPr>
            </w:pPr>
            <w:r w:rsidRPr="00EA3A2A">
              <w:rPr>
                <w:lang w:val="ru-RU"/>
              </w:rPr>
              <w:t>Цвета (цветовые сочетания) внешнего вида некапитального строения, сооружения, планируемые в соответствии с запросом к указанию в Колористическом паспорте, соответствуют ограничениям, установленным Правилами благоустройства:</w:t>
            </w:r>
          </w:p>
          <w:p w:rsidR="00611FD8" w:rsidRPr="00EA3A2A" w:rsidRDefault="00611FD8" w:rsidP="00611FD8">
            <w:pPr>
              <w:pStyle w:val="TableParagraph"/>
              <w:ind w:left="110"/>
              <w:jc w:val="both"/>
              <w:rPr>
                <w:lang w:val="ru-RU"/>
              </w:rPr>
            </w:pPr>
            <w:r w:rsidRPr="00EA3A2A">
              <w:rPr>
                <w:lang w:val="ru-RU"/>
              </w:rPr>
              <w:t>Отображаются</w:t>
            </w:r>
            <w:r w:rsidRPr="00EA3A2A">
              <w:rPr>
                <w:spacing w:val="-5"/>
                <w:lang w:val="ru-RU"/>
              </w:rPr>
              <w:t xml:space="preserve"> </w:t>
            </w:r>
            <w:r w:rsidRPr="00EA3A2A">
              <w:rPr>
                <w:lang w:val="ru-RU"/>
              </w:rPr>
              <w:t>только</w:t>
            </w:r>
            <w:r w:rsidRPr="00EA3A2A">
              <w:rPr>
                <w:spacing w:val="-4"/>
                <w:lang w:val="ru-RU"/>
              </w:rPr>
              <w:t xml:space="preserve"> </w:t>
            </w:r>
            <w:r w:rsidRPr="00EA3A2A">
              <w:rPr>
                <w:lang w:val="ru-RU"/>
              </w:rPr>
              <w:t>поля,</w:t>
            </w:r>
            <w:r w:rsidRPr="00EA3A2A">
              <w:rPr>
                <w:spacing w:val="-5"/>
                <w:lang w:val="ru-RU"/>
              </w:rPr>
              <w:t xml:space="preserve"> </w:t>
            </w:r>
            <w:r w:rsidRPr="00EA3A2A">
              <w:rPr>
                <w:lang w:val="ru-RU"/>
              </w:rPr>
              <w:t>для</w:t>
            </w:r>
            <w:r w:rsidRPr="00EA3A2A">
              <w:rPr>
                <w:spacing w:val="-4"/>
                <w:lang w:val="ru-RU"/>
              </w:rPr>
              <w:t xml:space="preserve"> </w:t>
            </w:r>
            <w:r w:rsidRPr="00EA3A2A">
              <w:rPr>
                <w:lang w:val="ru-RU"/>
              </w:rPr>
              <w:t>которых</w:t>
            </w:r>
            <w:r w:rsidRPr="00EA3A2A">
              <w:rPr>
                <w:spacing w:val="-4"/>
                <w:lang w:val="ru-RU"/>
              </w:rPr>
              <w:t xml:space="preserve"> </w:t>
            </w:r>
            <w:r w:rsidRPr="00EA3A2A">
              <w:rPr>
                <w:lang w:val="ru-RU"/>
              </w:rPr>
              <w:t>указывается</w:t>
            </w:r>
            <w:r w:rsidRPr="00EA3A2A">
              <w:rPr>
                <w:spacing w:val="-5"/>
                <w:lang w:val="ru-RU"/>
              </w:rPr>
              <w:t xml:space="preserve"> </w:t>
            </w:r>
            <w:r w:rsidRPr="00EA3A2A">
              <w:rPr>
                <w:lang w:val="ru-RU"/>
              </w:rPr>
              <w:t>отрицательный</w:t>
            </w:r>
            <w:r w:rsidRPr="00EA3A2A">
              <w:rPr>
                <w:spacing w:val="-4"/>
                <w:lang w:val="ru-RU"/>
              </w:rPr>
              <w:t xml:space="preserve"> </w:t>
            </w:r>
            <w:r w:rsidRPr="00EA3A2A">
              <w:rPr>
                <w:lang w:val="ru-RU"/>
              </w:rPr>
              <w:t>результат</w:t>
            </w:r>
            <w:r w:rsidRPr="00EA3A2A">
              <w:rPr>
                <w:spacing w:val="-4"/>
                <w:lang w:val="ru-RU"/>
              </w:rPr>
              <w:t xml:space="preserve"> </w:t>
            </w:r>
            <w:r w:rsidRPr="00EA3A2A">
              <w:rPr>
                <w:lang w:val="ru-RU"/>
              </w:rPr>
              <w:t>«нет»</w:t>
            </w:r>
            <w:r w:rsidRPr="00EA3A2A">
              <w:rPr>
                <w:spacing w:val="-5"/>
                <w:lang w:val="ru-RU"/>
              </w:rPr>
              <w:t xml:space="preserve"> </w:t>
            </w:r>
            <w:r w:rsidRPr="00EA3A2A">
              <w:rPr>
                <w:lang w:val="ru-RU"/>
              </w:rPr>
              <w:t>и</w:t>
            </w:r>
            <w:r w:rsidRPr="00EA3A2A">
              <w:rPr>
                <w:spacing w:val="-4"/>
                <w:lang w:val="ru-RU"/>
              </w:rPr>
              <w:t xml:space="preserve"> </w:t>
            </w:r>
            <w:r w:rsidRPr="00EA3A2A">
              <w:rPr>
                <w:lang w:val="ru-RU"/>
              </w:rPr>
              <w:t>(или)</w:t>
            </w:r>
            <w:r w:rsidRPr="00EA3A2A">
              <w:rPr>
                <w:spacing w:val="-3"/>
                <w:lang w:val="ru-RU"/>
              </w:rPr>
              <w:t xml:space="preserve"> </w:t>
            </w:r>
            <w:r w:rsidRPr="00EA3A2A">
              <w:rPr>
                <w:spacing w:val="-2"/>
                <w:lang w:val="ru-RU"/>
              </w:rPr>
              <w:t>«частично»</w:t>
            </w:r>
          </w:p>
        </w:tc>
        <w:tc>
          <w:tcPr>
            <w:tcW w:w="1701" w:type="dxa"/>
            <w:tcBorders>
              <w:top w:val="double" w:sz="4" w:space="0" w:color="000000"/>
              <w:bottom w:val="double" w:sz="4" w:space="0" w:color="000000"/>
            </w:tcBorders>
          </w:tcPr>
          <w:p w:rsidR="00611FD8" w:rsidRPr="00EA3A2A" w:rsidRDefault="00611FD8" w:rsidP="00EA3A2A">
            <w:pPr>
              <w:pStyle w:val="TableParagraph"/>
              <w:ind w:left="-151"/>
              <w:jc w:val="center"/>
              <w:rPr>
                <w:lang w:val="ru-RU"/>
              </w:rPr>
            </w:pPr>
            <w:r w:rsidRPr="00EA3A2A">
              <w:rPr>
                <w:spacing w:val="-2"/>
                <w:lang w:val="ru-RU"/>
              </w:rPr>
              <w:t>Результат</w:t>
            </w:r>
          </w:p>
        </w:tc>
      </w:tr>
      <w:tr w:rsidR="00611FD8" w:rsidRPr="00EA3A2A" w:rsidTr="00611FD8">
        <w:trPr>
          <w:trHeight w:val="421"/>
        </w:trPr>
        <w:tc>
          <w:tcPr>
            <w:tcW w:w="426" w:type="dxa"/>
            <w:vMerge/>
            <w:tcBorders>
              <w:top w:val="nil"/>
              <w:bottom w:val="double" w:sz="4" w:space="0" w:color="000000"/>
            </w:tcBorders>
          </w:tcPr>
          <w:p w:rsidR="00611FD8" w:rsidRPr="00EA3A2A" w:rsidRDefault="00611FD8" w:rsidP="00611FD8">
            <w:pPr>
              <w:rPr>
                <w:lang w:val="ru-RU"/>
              </w:rPr>
            </w:pPr>
          </w:p>
        </w:tc>
        <w:tc>
          <w:tcPr>
            <w:tcW w:w="425" w:type="dxa"/>
            <w:tcBorders>
              <w:top w:val="double" w:sz="4" w:space="0" w:color="000000"/>
              <w:bottom w:val="double" w:sz="4" w:space="0" w:color="000000"/>
            </w:tcBorders>
          </w:tcPr>
          <w:p w:rsidR="00611FD8" w:rsidRPr="00EA3A2A" w:rsidRDefault="00611FD8" w:rsidP="00611FD8">
            <w:pPr>
              <w:pStyle w:val="TableParagraph"/>
              <w:ind w:right="102"/>
              <w:jc w:val="center"/>
              <w:rPr>
                <w:lang w:val="ru-RU"/>
              </w:rPr>
            </w:pPr>
            <w:r w:rsidRPr="00EA3A2A">
              <w:rPr>
                <w:spacing w:val="-10"/>
                <w:lang w:val="ru-RU"/>
              </w:rPr>
              <w:t>1</w:t>
            </w:r>
          </w:p>
        </w:tc>
        <w:tc>
          <w:tcPr>
            <w:tcW w:w="7654" w:type="dxa"/>
            <w:tcBorders>
              <w:top w:val="double" w:sz="4" w:space="0" w:color="000000"/>
              <w:bottom w:val="double" w:sz="4" w:space="0" w:color="000000"/>
            </w:tcBorders>
          </w:tcPr>
          <w:p w:rsidR="00611FD8" w:rsidRPr="00EA3A2A" w:rsidRDefault="00611FD8" w:rsidP="00EA3A2A">
            <w:pPr>
              <w:pStyle w:val="TableParagraph"/>
              <w:ind w:left="110" w:right="151"/>
              <w:jc w:val="both"/>
              <w:rPr>
                <w:lang w:val="ru-RU"/>
              </w:rPr>
            </w:pPr>
            <w:r w:rsidRPr="00EA3A2A">
              <w:rPr>
                <w:lang w:val="ru-RU"/>
              </w:rPr>
              <w:t>Отделка</w:t>
            </w:r>
            <w:r w:rsidRPr="00EA3A2A">
              <w:rPr>
                <w:spacing w:val="-5"/>
                <w:lang w:val="ru-RU"/>
              </w:rPr>
              <w:t xml:space="preserve"> </w:t>
            </w:r>
            <w:r w:rsidRPr="00EA3A2A">
              <w:rPr>
                <w:lang w:val="ru-RU"/>
              </w:rPr>
              <w:t>цоколя</w:t>
            </w:r>
            <w:r w:rsidRPr="00EA3A2A">
              <w:rPr>
                <w:spacing w:val="-2"/>
                <w:lang w:val="ru-RU"/>
              </w:rPr>
              <w:t xml:space="preserve"> </w:t>
            </w:r>
            <w:r w:rsidRPr="00EA3A2A">
              <w:rPr>
                <w:lang w:val="ru-RU"/>
              </w:rPr>
              <w:t>и</w:t>
            </w:r>
            <w:r w:rsidRPr="00EA3A2A">
              <w:rPr>
                <w:spacing w:val="-5"/>
                <w:lang w:val="ru-RU"/>
              </w:rPr>
              <w:t xml:space="preserve"> </w:t>
            </w:r>
            <w:r w:rsidRPr="00EA3A2A">
              <w:rPr>
                <w:lang w:val="ru-RU"/>
              </w:rPr>
              <w:t>(или) стен,</w:t>
            </w:r>
            <w:r w:rsidRPr="00EA3A2A">
              <w:rPr>
                <w:spacing w:val="-6"/>
                <w:lang w:val="ru-RU"/>
              </w:rPr>
              <w:t xml:space="preserve"> </w:t>
            </w:r>
            <w:r w:rsidRPr="00EA3A2A">
              <w:rPr>
                <w:lang w:val="ru-RU"/>
              </w:rPr>
              <w:t>и</w:t>
            </w:r>
            <w:r w:rsidRPr="00EA3A2A">
              <w:rPr>
                <w:spacing w:val="-3"/>
                <w:lang w:val="ru-RU"/>
              </w:rPr>
              <w:t xml:space="preserve"> </w:t>
            </w:r>
            <w:r w:rsidRPr="00EA3A2A">
              <w:rPr>
                <w:lang w:val="ru-RU"/>
              </w:rPr>
              <w:t>(или)</w:t>
            </w:r>
            <w:r w:rsidRPr="00EA3A2A">
              <w:rPr>
                <w:spacing w:val="-4"/>
                <w:lang w:val="ru-RU"/>
              </w:rPr>
              <w:t xml:space="preserve"> </w:t>
            </w:r>
            <w:r w:rsidRPr="00EA3A2A">
              <w:rPr>
                <w:lang w:val="ru-RU"/>
              </w:rPr>
              <w:t>колонн</w:t>
            </w:r>
            <w:r w:rsidRPr="00EA3A2A">
              <w:rPr>
                <w:spacing w:val="-2"/>
                <w:lang w:val="ru-RU"/>
              </w:rPr>
              <w:t xml:space="preserve"> </w:t>
            </w:r>
            <w:r w:rsidRPr="00EA3A2A">
              <w:rPr>
                <w:lang w:val="ru-RU"/>
              </w:rPr>
              <w:t>соответствует</w:t>
            </w:r>
            <w:r w:rsidRPr="00EA3A2A">
              <w:rPr>
                <w:spacing w:val="-3"/>
                <w:lang w:val="ru-RU"/>
              </w:rPr>
              <w:t xml:space="preserve"> </w:t>
            </w:r>
            <w:r w:rsidRPr="00EA3A2A">
              <w:rPr>
                <w:lang w:val="ru-RU"/>
              </w:rPr>
              <w:t>(ют)</w:t>
            </w:r>
            <w:r w:rsidRPr="00EA3A2A">
              <w:rPr>
                <w:spacing w:val="-3"/>
                <w:lang w:val="ru-RU"/>
              </w:rPr>
              <w:t xml:space="preserve"> </w:t>
            </w:r>
            <w:r w:rsidRPr="00EA3A2A">
              <w:rPr>
                <w:lang w:val="ru-RU"/>
              </w:rPr>
              <w:t>Правилам</w:t>
            </w:r>
            <w:r w:rsidRPr="00EA3A2A">
              <w:rPr>
                <w:spacing w:val="-2"/>
                <w:lang w:val="ru-RU"/>
              </w:rPr>
              <w:t xml:space="preserve"> благоустройства</w:t>
            </w:r>
          </w:p>
          <w:p w:rsidR="00611FD8" w:rsidRPr="00EA3A2A" w:rsidRDefault="00611FD8" w:rsidP="00EA3A2A">
            <w:pPr>
              <w:pStyle w:val="TableParagraph"/>
              <w:ind w:left="110" w:right="151"/>
              <w:jc w:val="both"/>
              <w:rPr>
                <w:lang w:val="ru-RU"/>
              </w:rPr>
            </w:pPr>
            <w:r w:rsidRPr="00EA3A2A">
              <w:rPr>
                <w:lang w:val="ru-RU"/>
              </w:rPr>
              <w:t>При</w:t>
            </w:r>
            <w:r w:rsidRPr="00EA3A2A">
              <w:rPr>
                <w:spacing w:val="-7"/>
                <w:lang w:val="ru-RU"/>
              </w:rPr>
              <w:t xml:space="preserve"> </w:t>
            </w:r>
            <w:r w:rsidRPr="00EA3A2A">
              <w:rPr>
                <w:lang w:val="ru-RU"/>
              </w:rPr>
              <w:t>отсутствии</w:t>
            </w:r>
            <w:r w:rsidRPr="00EA3A2A">
              <w:rPr>
                <w:spacing w:val="-4"/>
                <w:lang w:val="ru-RU"/>
              </w:rPr>
              <w:t xml:space="preserve"> </w:t>
            </w:r>
            <w:r w:rsidRPr="00EA3A2A">
              <w:rPr>
                <w:lang w:val="ru-RU"/>
              </w:rPr>
              <w:t>элемента</w:t>
            </w:r>
            <w:r w:rsidRPr="00EA3A2A">
              <w:rPr>
                <w:spacing w:val="-4"/>
                <w:lang w:val="ru-RU"/>
              </w:rPr>
              <w:t xml:space="preserve"> </w:t>
            </w:r>
            <w:r w:rsidRPr="00EA3A2A">
              <w:rPr>
                <w:lang w:val="ru-RU"/>
              </w:rPr>
              <w:t>в</w:t>
            </w:r>
            <w:r w:rsidRPr="00EA3A2A">
              <w:rPr>
                <w:spacing w:val="-4"/>
                <w:lang w:val="ru-RU"/>
              </w:rPr>
              <w:t xml:space="preserve"> </w:t>
            </w:r>
            <w:r w:rsidRPr="00EA3A2A">
              <w:rPr>
                <w:lang w:val="ru-RU"/>
              </w:rPr>
              <w:t>запросе</w:t>
            </w:r>
            <w:r w:rsidRPr="00EA3A2A">
              <w:rPr>
                <w:spacing w:val="-6"/>
                <w:lang w:val="ru-RU"/>
              </w:rPr>
              <w:t xml:space="preserve"> </w:t>
            </w:r>
            <w:r w:rsidRPr="00EA3A2A">
              <w:rPr>
                <w:lang w:val="ru-RU"/>
              </w:rPr>
              <w:t>результат</w:t>
            </w:r>
            <w:r w:rsidRPr="00EA3A2A">
              <w:rPr>
                <w:spacing w:val="-5"/>
                <w:lang w:val="ru-RU"/>
              </w:rPr>
              <w:t xml:space="preserve"> </w:t>
            </w:r>
            <w:r w:rsidRPr="00EA3A2A">
              <w:rPr>
                <w:lang w:val="ru-RU"/>
              </w:rPr>
              <w:t>в</w:t>
            </w:r>
            <w:r w:rsidRPr="00EA3A2A">
              <w:rPr>
                <w:spacing w:val="-3"/>
                <w:lang w:val="ru-RU"/>
              </w:rPr>
              <w:t xml:space="preserve"> </w:t>
            </w:r>
            <w:r w:rsidRPr="00EA3A2A">
              <w:rPr>
                <w:lang w:val="ru-RU"/>
              </w:rPr>
              <w:t>оценке</w:t>
            </w:r>
            <w:r w:rsidRPr="00EA3A2A">
              <w:rPr>
                <w:spacing w:val="-4"/>
                <w:lang w:val="ru-RU"/>
              </w:rPr>
              <w:t xml:space="preserve"> </w:t>
            </w:r>
            <w:r w:rsidRPr="00EA3A2A">
              <w:rPr>
                <w:lang w:val="ru-RU"/>
              </w:rPr>
              <w:t>указывается</w:t>
            </w:r>
            <w:r w:rsidRPr="00EA3A2A">
              <w:rPr>
                <w:spacing w:val="-4"/>
                <w:lang w:val="ru-RU"/>
              </w:rPr>
              <w:t xml:space="preserve"> </w:t>
            </w:r>
            <w:r w:rsidRPr="00EA3A2A">
              <w:rPr>
                <w:lang w:val="ru-RU"/>
              </w:rPr>
              <w:t>«нет</w:t>
            </w:r>
            <w:r w:rsidR="00EA3A2A">
              <w:rPr>
                <w:spacing w:val="-4"/>
                <w:lang w:val="ru-RU"/>
              </w:rPr>
              <w:br/>
            </w:r>
            <w:r w:rsidRPr="00EA3A2A">
              <w:rPr>
                <w:lang w:val="ru-RU"/>
              </w:rPr>
              <w:t>в</w:t>
            </w:r>
            <w:r w:rsidRPr="00EA3A2A">
              <w:rPr>
                <w:spacing w:val="-4"/>
                <w:lang w:val="ru-RU"/>
              </w:rPr>
              <w:t xml:space="preserve"> </w:t>
            </w:r>
            <w:r w:rsidRPr="00EA3A2A">
              <w:rPr>
                <w:lang w:val="ru-RU"/>
              </w:rPr>
              <w:t>запросе»,</w:t>
            </w:r>
            <w:r w:rsidRPr="00EA3A2A">
              <w:rPr>
                <w:spacing w:val="-5"/>
                <w:lang w:val="ru-RU"/>
              </w:rPr>
              <w:t xml:space="preserve"> </w:t>
            </w:r>
            <w:r w:rsidRPr="00EA3A2A">
              <w:rPr>
                <w:lang w:val="ru-RU"/>
              </w:rPr>
              <w:t>соответствующее</w:t>
            </w:r>
            <w:r w:rsidRPr="00EA3A2A">
              <w:rPr>
                <w:spacing w:val="-4"/>
                <w:lang w:val="ru-RU"/>
              </w:rPr>
              <w:t xml:space="preserve"> </w:t>
            </w:r>
            <w:r w:rsidRPr="00EA3A2A">
              <w:rPr>
                <w:lang w:val="ru-RU"/>
              </w:rPr>
              <w:t>результату</w:t>
            </w:r>
            <w:r w:rsidRPr="00EA3A2A">
              <w:rPr>
                <w:spacing w:val="-5"/>
                <w:lang w:val="ru-RU"/>
              </w:rPr>
              <w:t xml:space="preserve"> </w:t>
            </w:r>
            <w:r w:rsidRPr="00EA3A2A">
              <w:rPr>
                <w:lang w:val="ru-RU"/>
              </w:rPr>
              <w:t>«да»</w:t>
            </w:r>
            <w:r w:rsidRPr="00EA3A2A">
              <w:rPr>
                <w:spacing w:val="-4"/>
                <w:lang w:val="ru-RU"/>
              </w:rPr>
              <w:t xml:space="preserve"> </w:t>
            </w:r>
            <w:r w:rsidRPr="00EA3A2A">
              <w:rPr>
                <w:lang w:val="ru-RU"/>
              </w:rPr>
              <w:t>(пункт</w:t>
            </w:r>
            <w:r w:rsidRPr="00EA3A2A">
              <w:rPr>
                <w:spacing w:val="-4"/>
                <w:lang w:val="ru-RU"/>
              </w:rPr>
              <w:t xml:space="preserve"> </w:t>
            </w:r>
            <w:r w:rsidRPr="00EA3A2A">
              <w:rPr>
                <w:lang w:val="ru-RU"/>
              </w:rPr>
              <w:t>не</w:t>
            </w:r>
            <w:r w:rsidRPr="00EA3A2A">
              <w:rPr>
                <w:spacing w:val="-5"/>
                <w:lang w:val="ru-RU"/>
              </w:rPr>
              <w:t xml:space="preserve"> </w:t>
            </w:r>
            <w:r w:rsidRPr="00EA3A2A">
              <w:rPr>
                <w:spacing w:val="-2"/>
                <w:lang w:val="ru-RU"/>
              </w:rPr>
              <w:t>отображается)</w:t>
            </w:r>
          </w:p>
        </w:tc>
        <w:tc>
          <w:tcPr>
            <w:tcW w:w="1701" w:type="dxa"/>
            <w:tcBorders>
              <w:top w:val="double" w:sz="4" w:space="0" w:color="000000"/>
              <w:bottom w:val="double" w:sz="4" w:space="0" w:color="000000"/>
            </w:tcBorders>
          </w:tcPr>
          <w:p w:rsidR="00611FD8" w:rsidRPr="00EA3A2A" w:rsidRDefault="00611FD8" w:rsidP="00EA3A2A">
            <w:pPr>
              <w:pStyle w:val="TableParagraph"/>
              <w:jc w:val="center"/>
              <w:rPr>
                <w:lang w:val="ru-RU"/>
              </w:rPr>
            </w:pPr>
            <w:r w:rsidRPr="00EA3A2A">
              <w:rPr>
                <w:spacing w:val="-2"/>
                <w:lang w:val="ru-RU"/>
              </w:rPr>
              <w:t>Результат</w:t>
            </w:r>
          </w:p>
        </w:tc>
      </w:tr>
      <w:tr w:rsidR="00611FD8" w:rsidRPr="00EA3A2A" w:rsidTr="00611FD8">
        <w:trPr>
          <w:trHeight w:val="646"/>
        </w:trPr>
        <w:tc>
          <w:tcPr>
            <w:tcW w:w="426" w:type="dxa"/>
            <w:vMerge/>
            <w:tcBorders>
              <w:top w:val="nil"/>
              <w:bottom w:val="double" w:sz="4" w:space="0" w:color="000000"/>
            </w:tcBorders>
          </w:tcPr>
          <w:p w:rsidR="00611FD8" w:rsidRPr="00EA3A2A" w:rsidRDefault="00611FD8" w:rsidP="00611FD8">
            <w:pPr>
              <w:rPr>
                <w:lang w:val="ru-RU"/>
              </w:rPr>
            </w:pPr>
          </w:p>
        </w:tc>
        <w:tc>
          <w:tcPr>
            <w:tcW w:w="425" w:type="dxa"/>
            <w:tcBorders>
              <w:top w:val="double" w:sz="4" w:space="0" w:color="000000"/>
              <w:bottom w:val="double" w:sz="4" w:space="0" w:color="000000"/>
            </w:tcBorders>
          </w:tcPr>
          <w:p w:rsidR="00611FD8" w:rsidRPr="00EA3A2A" w:rsidRDefault="00611FD8" w:rsidP="00611FD8">
            <w:pPr>
              <w:pStyle w:val="TableParagraph"/>
              <w:ind w:right="102"/>
              <w:jc w:val="center"/>
              <w:rPr>
                <w:lang w:val="ru-RU"/>
              </w:rPr>
            </w:pPr>
            <w:r w:rsidRPr="00EA3A2A">
              <w:rPr>
                <w:spacing w:val="-10"/>
                <w:lang w:val="ru-RU"/>
              </w:rPr>
              <w:t>2</w:t>
            </w:r>
          </w:p>
        </w:tc>
        <w:tc>
          <w:tcPr>
            <w:tcW w:w="7654" w:type="dxa"/>
            <w:tcBorders>
              <w:top w:val="double" w:sz="4" w:space="0" w:color="000000"/>
              <w:bottom w:val="double" w:sz="4" w:space="0" w:color="000000"/>
            </w:tcBorders>
          </w:tcPr>
          <w:p w:rsidR="00611FD8" w:rsidRPr="00EA3A2A" w:rsidRDefault="00611FD8" w:rsidP="00EA3A2A">
            <w:pPr>
              <w:pStyle w:val="TableParagraph"/>
              <w:ind w:left="110" w:right="151"/>
              <w:jc w:val="both"/>
              <w:rPr>
                <w:lang w:val="ru-RU"/>
              </w:rPr>
            </w:pPr>
            <w:r w:rsidRPr="00EA3A2A">
              <w:rPr>
                <w:lang w:val="ru-RU"/>
              </w:rPr>
              <w:t>Оконные</w:t>
            </w:r>
            <w:r w:rsidRPr="00EA3A2A">
              <w:rPr>
                <w:spacing w:val="42"/>
                <w:lang w:val="ru-RU"/>
              </w:rPr>
              <w:t xml:space="preserve"> </w:t>
            </w:r>
            <w:r w:rsidRPr="00EA3A2A">
              <w:rPr>
                <w:lang w:val="ru-RU"/>
              </w:rPr>
              <w:t>блоки</w:t>
            </w:r>
            <w:r w:rsidRPr="00EA3A2A">
              <w:rPr>
                <w:spacing w:val="41"/>
                <w:lang w:val="ru-RU"/>
              </w:rPr>
              <w:t xml:space="preserve"> </w:t>
            </w:r>
            <w:r w:rsidRPr="00EA3A2A">
              <w:rPr>
                <w:lang w:val="ru-RU"/>
              </w:rPr>
              <w:t>и</w:t>
            </w:r>
            <w:r w:rsidRPr="00EA3A2A">
              <w:rPr>
                <w:spacing w:val="42"/>
                <w:lang w:val="ru-RU"/>
              </w:rPr>
              <w:t xml:space="preserve"> </w:t>
            </w:r>
            <w:r w:rsidRPr="00EA3A2A">
              <w:rPr>
                <w:lang w:val="ru-RU"/>
              </w:rPr>
              <w:t>(или)</w:t>
            </w:r>
            <w:r w:rsidRPr="00EA3A2A">
              <w:rPr>
                <w:spacing w:val="43"/>
                <w:lang w:val="ru-RU"/>
              </w:rPr>
              <w:t xml:space="preserve"> </w:t>
            </w:r>
            <w:r w:rsidRPr="00EA3A2A">
              <w:rPr>
                <w:lang w:val="ru-RU"/>
              </w:rPr>
              <w:t>откосы,</w:t>
            </w:r>
            <w:r w:rsidRPr="00EA3A2A">
              <w:rPr>
                <w:spacing w:val="42"/>
                <w:lang w:val="ru-RU"/>
              </w:rPr>
              <w:t xml:space="preserve"> </w:t>
            </w:r>
            <w:r w:rsidRPr="00EA3A2A">
              <w:rPr>
                <w:lang w:val="ru-RU"/>
              </w:rPr>
              <w:t>и</w:t>
            </w:r>
            <w:r w:rsidRPr="00EA3A2A">
              <w:rPr>
                <w:spacing w:val="41"/>
                <w:lang w:val="ru-RU"/>
              </w:rPr>
              <w:t xml:space="preserve"> </w:t>
            </w:r>
            <w:r w:rsidRPr="00EA3A2A">
              <w:rPr>
                <w:lang w:val="ru-RU"/>
              </w:rPr>
              <w:t>(или)</w:t>
            </w:r>
            <w:r w:rsidRPr="00EA3A2A">
              <w:rPr>
                <w:spacing w:val="42"/>
                <w:lang w:val="ru-RU"/>
              </w:rPr>
              <w:t xml:space="preserve"> </w:t>
            </w:r>
            <w:r w:rsidRPr="00EA3A2A">
              <w:rPr>
                <w:lang w:val="ru-RU"/>
              </w:rPr>
              <w:t>наличники,</w:t>
            </w:r>
            <w:r w:rsidRPr="00EA3A2A">
              <w:rPr>
                <w:spacing w:val="46"/>
                <w:lang w:val="ru-RU"/>
              </w:rPr>
              <w:t xml:space="preserve"> </w:t>
            </w:r>
            <w:r w:rsidRPr="00EA3A2A">
              <w:rPr>
                <w:lang w:val="ru-RU"/>
              </w:rPr>
              <w:t>и</w:t>
            </w:r>
            <w:r w:rsidRPr="00EA3A2A">
              <w:rPr>
                <w:spacing w:val="40"/>
                <w:lang w:val="ru-RU"/>
              </w:rPr>
              <w:t xml:space="preserve"> </w:t>
            </w:r>
            <w:r w:rsidRPr="00EA3A2A">
              <w:rPr>
                <w:lang w:val="ru-RU"/>
              </w:rPr>
              <w:t>(или)</w:t>
            </w:r>
            <w:r w:rsidRPr="00EA3A2A">
              <w:rPr>
                <w:spacing w:val="45"/>
                <w:lang w:val="ru-RU"/>
              </w:rPr>
              <w:t xml:space="preserve"> </w:t>
            </w:r>
            <w:r w:rsidRPr="00EA3A2A">
              <w:rPr>
                <w:lang w:val="ru-RU"/>
              </w:rPr>
              <w:t>подоконные</w:t>
            </w:r>
            <w:r w:rsidRPr="00EA3A2A">
              <w:rPr>
                <w:spacing w:val="45"/>
                <w:lang w:val="ru-RU"/>
              </w:rPr>
              <w:t xml:space="preserve"> </w:t>
            </w:r>
            <w:r w:rsidRPr="00EA3A2A">
              <w:rPr>
                <w:lang w:val="ru-RU"/>
              </w:rPr>
              <w:t>сливы</w:t>
            </w:r>
            <w:r w:rsidRPr="00EA3A2A">
              <w:rPr>
                <w:spacing w:val="57"/>
                <w:lang w:val="ru-RU"/>
              </w:rPr>
              <w:t xml:space="preserve"> </w:t>
            </w:r>
            <w:r w:rsidRPr="00EA3A2A">
              <w:rPr>
                <w:spacing w:val="-2"/>
                <w:lang w:val="ru-RU"/>
              </w:rPr>
              <w:t>соответствуют</w:t>
            </w:r>
            <w:r w:rsidR="00175283">
              <w:rPr>
                <w:spacing w:val="-2"/>
                <w:lang w:val="ru-RU"/>
              </w:rPr>
              <w:t xml:space="preserve"> </w:t>
            </w:r>
            <w:r w:rsidRPr="00EA3A2A">
              <w:rPr>
                <w:lang w:val="ru-RU"/>
              </w:rPr>
              <w:t>Правилам</w:t>
            </w:r>
            <w:r w:rsidRPr="00EA3A2A">
              <w:rPr>
                <w:spacing w:val="-6"/>
                <w:lang w:val="ru-RU"/>
              </w:rPr>
              <w:t xml:space="preserve"> </w:t>
            </w:r>
            <w:r w:rsidRPr="00EA3A2A">
              <w:rPr>
                <w:spacing w:val="-2"/>
                <w:lang w:val="ru-RU"/>
              </w:rPr>
              <w:t>благоустройства</w:t>
            </w:r>
          </w:p>
          <w:p w:rsidR="00611FD8" w:rsidRPr="00EA3A2A" w:rsidRDefault="00611FD8" w:rsidP="00EA3A2A">
            <w:pPr>
              <w:pStyle w:val="TableParagraph"/>
              <w:ind w:left="110" w:right="151"/>
              <w:jc w:val="both"/>
              <w:rPr>
                <w:lang w:val="ru-RU"/>
              </w:rPr>
            </w:pPr>
            <w:r w:rsidRPr="00EA3A2A">
              <w:rPr>
                <w:lang w:val="ru-RU"/>
              </w:rPr>
              <w:t>При</w:t>
            </w:r>
            <w:r w:rsidRPr="00EA3A2A">
              <w:rPr>
                <w:spacing w:val="-7"/>
                <w:lang w:val="ru-RU"/>
              </w:rPr>
              <w:t xml:space="preserve"> </w:t>
            </w:r>
            <w:r w:rsidRPr="00EA3A2A">
              <w:rPr>
                <w:lang w:val="ru-RU"/>
              </w:rPr>
              <w:t>отсутствии</w:t>
            </w:r>
            <w:r w:rsidRPr="00EA3A2A">
              <w:rPr>
                <w:spacing w:val="-4"/>
                <w:lang w:val="ru-RU"/>
              </w:rPr>
              <w:t xml:space="preserve"> </w:t>
            </w:r>
            <w:r w:rsidRPr="00EA3A2A">
              <w:rPr>
                <w:lang w:val="ru-RU"/>
              </w:rPr>
              <w:t>элемента</w:t>
            </w:r>
            <w:r w:rsidRPr="00EA3A2A">
              <w:rPr>
                <w:spacing w:val="-4"/>
                <w:lang w:val="ru-RU"/>
              </w:rPr>
              <w:t xml:space="preserve"> </w:t>
            </w:r>
            <w:r w:rsidRPr="00EA3A2A">
              <w:rPr>
                <w:lang w:val="ru-RU"/>
              </w:rPr>
              <w:t>в</w:t>
            </w:r>
            <w:r w:rsidRPr="00EA3A2A">
              <w:rPr>
                <w:spacing w:val="-4"/>
                <w:lang w:val="ru-RU"/>
              </w:rPr>
              <w:t xml:space="preserve"> </w:t>
            </w:r>
            <w:r w:rsidRPr="00EA3A2A">
              <w:rPr>
                <w:lang w:val="ru-RU"/>
              </w:rPr>
              <w:t>запросе</w:t>
            </w:r>
            <w:r w:rsidRPr="00EA3A2A">
              <w:rPr>
                <w:spacing w:val="-6"/>
                <w:lang w:val="ru-RU"/>
              </w:rPr>
              <w:t xml:space="preserve"> </w:t>
            </w:r>
            <w:r w:rsidRPr="00EA3A2A">
              <w:rPr>
                <w:lang w:val="ru-RU"/>
              </w:rPr>
              <w:t>результат</w:t>
            </w:r>
            <w:r w:rsidRPr="00EA3A2A">
              <w:rPr>
                <w:spacing w:val="-5"/>
                <w:lang w:val="ru-RU"/>
              </w:rPr>
              <w:t xml:space="preserve"> </w:t>
            </w:r>
            <w:r w:rsidRPr="00EA3A2A">
              <w:rPr>
                <w:lang w:val="ru-RU"/>
              </w:rPr>
              <w:t>в</w:t>
            </w:r>
            <w:r w:rsidRPr="00EA3A2A">
              <w:rPr>
                <w:spacing w:val="-3"/>
                <w:lang w:val="ru-RU"/>
              </w:rPr>
              <w:t xml:space="preserve"> </w:t>
            </w:r>
            <w:r w:rsidRPr="00EA3A2A">
              <w:rPr>
                <w:lang w:val="ru-RU"/>
              </w:rPr>
              <w:t>оценке</w:t>
            </w:r>
            <w:r w:rsidRPr="00EA3A2A">
              <w:rPr>
                <w:spacing w:val="-4"/>
                <w:lang w:val="ru-RU"/>
              </w:rPr>
              <w:t xml:space="preserve"> </w:t>
            </w:r>
            <w:r w:rsidRPr="00EA3A2A">
              <w:rPr>
                <w:lang w:val="ru-RU"/>
              </w:rPr>
              <w:t>указывается</w:t>
            </w:r>
            <w:r w:rsidRPr="00EA3A2A">
              <w:rPr>
                <w:spacing w:val="-4"/>
                <w:lang w:val="ru-RU"/>
              </w:rPr>
              <w:t xml:space="preserve"> </w:t>
            </w:r>
            <w:r w:rsidRPr="00EA3A2A">
              <w:rPr>
                <w:lang w:val="ru-RU"/>
              </w:rPr>
              <w:t>«нет</w:t>
            </w:r>
            <w:r w:rsidR="00EA3A2A">
              <w:rPr>
                <w:lang w:val="ru-RU"/>
              </w:rPr>
              <w:br/>
            </w:r>
            <w:r w:rsidRPr="00EA3A2A">
              <w:rPr>
                <w:lang w:val="ru-RU"/>
              </w:rPr>
              <w:t>в</w:t>
            </w:r>
            <w:r w:rsidRPr="00EA3A2A">
              <w:rPr>
                <w:spacing w:val="-4"/>
                <w:lang w:val="ru-RU"/>
              </w:rPr>
              <w:t xml:space="preserve"> </w:t>
            </w:r>
            <w:r w:rsidRPr="00EA3A2A">
              <w:rPr>
                <w:lang w:val="ru-RU"/>
              </w:rPr>
              <w:t>запросе»,</w:t>
            </w:r>
            <w:r w:rsidRPr="00EA3A2A">
              <w:rPr>
                <w:spacing w:val="-5"/>
                <w:lang w:val="ru-RU"/>
              </w:rPr>
              <w:t xml:space="preserve"> </w:t>
            </w:r>
            <w:r w:rsidRPr="00EA3A2A">
              <w:rPr>
                <w:lang w:val="ru-RU"/>
              </w:rPr>
              <w:t>соответствующее</w:t>
            </w:r>
            <w:r w:rsidRPr="00EA3A2A">
              <w:rPr>
                <w:spacing w:val="-4"/>
                <w:lang w:val="ru-RU"/>
              </w:rPr>
              <w:t xml:space="preserve"> </w:t>
            </w:r>
            <w:r w:rsidRPr="00EA3A2A">
              <w:rPr>
                <w:lang w:val="ru-RU"/>
              </w:rPr>
              <w:t>результату</w:t>
            </w:r>
            <w:r w:rsidRPr="00EA3A2A">
              <w:rPr>
                <w:spacing w:val="-5"/>
                <w:lang w:val="ru-RU"/>
              </w:rPr>
              <w:t xml:space="preserve"> </w:t>
            </w:r>
            <w:r w:rsidRPr="00EA3A2A">
              <w:rPr>
                <w:lang w:val="ru-RU"/>
              </w:rPr>
              <w:t>«да»</w:t>
            </w:r>
            <w:r w:rsidRPr="00EA3A2A">
              <w:rPr>
                <w:spacing w:val="-4"/>
                <w:lang w:val="ru-RU"/>
              </w:rPr>
              <w:t xml:space="preserve"> </w:t>
            </w:r>
            <w:r w:rsidRPr="00EA3A2A">
              <w:rPr>
                <w:lang w:val="ru-RU"/>
              </w:rPr>
              <w:t>(пункт</w:t>
            </w:r>
            <w:r w:rsidRPr="00EA3A2A">
              <w:rPr>
                <w:spacing w:val="-4"/>
                <w:lang w:val="ru-RU"/>
              </w:rPr>
              <w:t xml:space="preserve"> </w:t>
            </w:r>
            <w:r w:rsidRPr="00EA3A2A">
              <w:rPr>
                <w:lang w:val="ru-RU"/>
              </w:rPr>
              <w:t>не</w:t>
            </w:r>
            <w:r w:rsidRPr="00EA3A2A">
              <w:rPr>
                <w:spacing w:val="-5"/>
                <w:lang w:val="ru-RU"/>
              </w:rPr>
              <w:t xml:space="preserve"> </w:t>
            </w:r>
            <w:r w:rsidRPr="00EA3A2A">
              <w:rPr>
                <w:spacing w:val="-2"/>
                <w:lang w:val="ru-RU"/>
              </w:rPr>
              <w:t>отображается)</w:t>
            </w:r>
          </w:p>
        </w:tc>
        <w:tc>
          <w:tcPr>
            <w:tcW w:w="1701" w:type="dxa"/>
            <w:tcBorders>
              <w:top w:val="double" w:sz="4" w:space="0" w:color="000000"/>
              <w:bottom w:val="double" w:sz="4" w:space="0" w:color="000000"/>
            </w:tcBorders>
          </w:tcPr>
          <w:p w:rsidR="00611FD8" w:rsidRPr="00EA3A2A" w:rsidRDefault="00611FD8" w:rsidP="00EA3A2A">
            <w:pPr>
              <w:pStyle w:val="TableParagraph"/>
              <w:jc w:val="center"/>
              <w:rPr>
                <w:lang w:val="ru-RU"/>
              </w:rPr>
            </w:pPr>
            <w:r w:rsidRPr="00EA3A2A">
              <w:rPr>
                <w:spacing w:val="-2"/>
                <w:lang w:val="ru-RU"/>
              </w:rPr>
              <w:t>Результат</w:t>
            </w:r>
          </w:p>
        </w:tc>
      </w:tr>
      <w:tr w:rsidR="00611FD8" w:rsidRPr="00EA3A2A" w:rsidTr="00611FD8">
        <w:trPr>
          <w:trHeight w:val="421"/>
        </w:trPr>
        <w:tc>
          <w:tcPr>
            <w:tcW w:w="426" w:type="dxa"/>
            <w:vMerge/>
            <w:tcBorders>
              <w:top w:val="nil"/>
              <w:bottom w:val="double" w:sz="4" w:space="0" w:color="000000"/>
            </w:tcBorders>
          </w:tcPr>
          <w:p w:rsidR="00611FD8" w:rsidRPr="00EA3A2A" w:rsidRDefault="00611FD8" w:rsidP="00611FD8">
            <w:pPr>
              <w:rPr>
                <w:lang w:val="ru-RU"/>
              </w:rPr>
            </w:pPr>
          </w:p>
        </w:tc>
        <w:tc>
          <w:tcPr>
            <w:tcW w:w="425" w:type="dxa"/>
            <w:tcBorders>
              <w:top w:val="double" w:sz="4" w:space="0" w:color="000000"/>
              <w:bottom w:val="double" w:sz="4" w:space="0" w:color="000000"/>
            </w:tcBorders>
          </w:tcPr>
          <w:p w:rsidR="00611FD8" w:rsidRPr="00EA3A2A" w:rsidRDefault="00611FD8" w:rsidP="00611FD8">
            <w:pPr>
              <w:pStyle w:val="TableParagraph"/>
              <w:ind w:right="102"/>
              <w:jc w:val="center"/>
              <w:rPr>
                <w:lang w:val="ru-RU"/>
              </w:rPr>
            </w:pPr>
            <w:r w:rsidRPr="00EA3A2A">
              <w:rPr>
                <w:spacing w:val="-10"/>
                <w:lang w:val="ru-RU"/>
              </w:rPr>
              <w:t>3</w:t>
            </w:r>
          </w:p>
        </w:tc>
        <w:tc>
          <w:tcPr>
            <w:tcW w:w="7654" w:type="dxa"/>
            <w:tcBorders>
              <w:top w:val="double" w:sz="4" w:space="0" w:color="000000"/>
              <w:bottom w:val="double" w:sz="4" w:space="0" w:color="000000"/>
            </w:tcBorders>
          </w:tcPr>
          <w:p w:rsidR="00611FD8" w:rsidRPr="00EA3A2A" w:rsidRDefault="00611FD8" w:rsidP="00175283">
            <w:pPr>
              <w:pStyle w:val="TableParagraph"/>
              <w:ind w:left="110" w:right="151"/>
              <w:jc w:val="both"/>
              <w:rPr>
                <w:lang w:val="ru-RU"/>
              </w:rPr>
            </w:pPr>
            <w:r w:rsidRPr="00EA3A2A">
              <w:rPr>
                <w:lang w:val="ru-RU"/>
              </w:rPr>
              <w:t>Дверные</w:t>
            </w:r>
            <w:r w:rsidRPr="00EA3A2A">
              <w:rPr>
                <w:spacing w:val="-4"/>
                <w:lang w:val="ru-RU"/>
              </w:rPr>
              <w:t xml:space="preserve"> </w:t>
            </w:r>
            <w:r w:rsidRPr="00EA3A2A">
              <w:rPr>
                <w:lang w:val="ru-RU"/>
              </w:rPr>
              <w:t>блоки</w:t>
            </w:r>
            <w:r w:rsidRPr="00EA3A2A">
              <w:rPr>
                <w:spacing w:val="-5"/>
                <w:lang w:val="ru-RU"/>
              </w:rPr>
              <w:t xml:space="preserve"> </w:t>
            </w:r>
            <w:r w:rsidRPr="00EA3A2A">
              <w:rPr>
                <w:lang w:val="ru-RU"/>
              </w:rPr>
              <w:t>и</w:t>
            </w:r>
            <w:r w:rsidRPr="00EA3A2A">
              <w:rPr>
                <w:spacing w:val="-5"/>
                <w:lang w:val="ru-RU"/>
              </w:rPr>
              <w:t xml:space="preserve"> </w:t>
            </w:r>
            <w:r w:rsidRPr="00EA3A2A">
              <w:rPr>
                <w:lang w:val="ru-RU"/>
              </w:rPr>
              <w:t>(или)</w:t>
            </w:r>
            <w:r w:rsidRPr="00EA3A2A">
              <w:rPr>
                <w:spacing w:val="-3"/>
                <w:lang w:val="ru-RU"/>
              </w:rPr>
              <w:t xml:space="preserve"> </w:t>
            </w:r>
            <w:r w:rsidRPr="00EA3A2A">
              <w:rPr>
                <w:lang w:val="ru-RU"/>
              </w:rPr>
              <w:t>дверные</w:t>
            </w:r>
            <w:r w:rsidRPr="00EA3A2A">
              <w:rPr>
                <w:spacing w:val="-6"/>
                <w:lang w:val="ru-RU"/>
              </w:rPr>
              <w:t xml:space="preserve"> </w:t>
            </w:r>
            <w:r w:rsidRPr="00EA3A2A">
              <w:rPr>
                <w:lang w:val="ru-RU"/>
              </w:rPr>
              <w:t>наличники</w:t>
            </w:r>
            <w:r w:rsidRPr="00EA3A2A">
              <w:rPr>
                <w:spacing w:val="-2"/>
                <w:lang w:val="ru-RU"/>
              </w:rPr>
              <w:t xml:space="preserve"> </w:t>
            </w:r>
            <w:r w:rsidRPr="00EA3A2A">
              <w:rPr>
                <w:lang w:val="ru-RU"/>
              </w:rPr>
              <w:t>соответствуют</w:t>
            </w:r>
            <w:r w:rsidRPr="00EA3A2A">
              <w:rPr>
                <w:spacing w:val="-4"/>
                <w:lang w:val="ru-RU"/>
              </w:rPr>
              <w:t xml:space="preserve"> </w:t>
            </w:r>
            <w:r w:rsidRPr="00EA3A2A">
              <w:rPr>
                <w:lang w:val="ru-RU"/>
              </w:rPr>
              <w:t>Правилам</w:t>
            </w:r>
            <w:r w:rsidRPr="00EA3A2A">
              <w:rPr>
                <w:spacing w:val="-3"/>
                <w:lang w:val="ru-RU"/>
              </w:rPr>
              <w:t xml:space="preserve"> </w:t>
            </w:r>
            <w:r w:rsidRPr="00EA3A2A">
              <w:rPr>
                <w:spacing w:val="-2"/>
                <w:lang w:val="ru-RU"/>
              </w:rPr>
              <w:t>благоустройства</w:t>
            </w:r>
            <w:r w:rsidR="00175283">
              <w:rPr>
                <w:spacing w:val="-2"/>
                <w:lang w:val="ru-RU"/>
              </w:rPr>
              <w:br/>
            </w:r>
            <w:proofErr w:type="gramStart"/>
            <w:r w:rsidRPr="00EA3A2A">
              <w:rPr>
                <w:lang w:val="ru-RU"/>
              </w:rPr>
              <w:t>При</w:t>
            </w:r>
            <w:proofErr w:type="gramEnd"/>
            <w:r w:rsidRPr="00EA3A2A">
              <w:rPr>
                <w:spacing w:val="-7"/>
                <w:lang w:val="ru-RU"/>
              </w:rPr>
              <w:t xml:space="preserve"> </w:t>
            </w:r>
            <w:r w:rsidRPr="00EA3A2A">
              <w:rPr>
                <w:lang w:val="ru-RU"/>
              </w:rPr>
              <w:t>отсутствии</w:t>
            </w:r>
            <w:r w:rsidRPr="00EA3A2A">
              <w:rPr>
                <w:spacing w:val="-4"/>
                <w:lang w:val="ru-RU"/>
              </w:rPr>
              <w:t xml:space="preserve"> </w:t>
            </w:r>
            <w:r w:rsidRPr="00EA3A2A">
              <w:rPr>
                <w:lang w:val="ru-RU"/>
              </w:rPr>
              <w:t>элемента</w:t>
            </w:r>
            <w:r w:rsidRPr="00EA3A2A">
              <w:rPr>
                <w:spacing w:val="-4"/>
                <w:lang w:val="ru-RU"/>
              </w:rPr>
              <w:t xml:space="preserve"> </w:t>
            </w:r>
            <w:r w:rsidRPr="00EA3A2A">
              <w:rPr>
                <w:lang w:val="ru-RU"/>
              </w:rPr>
              <w:t>в</w:t>
            </w:r>
            <w:r w:rsidRPr="00EA3A2A">
              <w:rPr>
                <w:spacing w:val="-4"/>
                <w:lang w:val="ru-RU"/>
              </w:rPr>
              <w:t xml:space="preserve"> </w:t>
            </w:r>
            <w:r w:rsidRPr="00EA3A2A">
              <w:rPr>
                <w:lang w:val="ru-RU"/>
              </w:rPr>
              <w:t>запросе</w:t>
            </w:r>
            <w:r w:rsidRPr="00EA3A2A">
              <w:rPr>
                <w:spacing w:val="-6"/>
                <w:lang w:val="ru-RU"/>
              </w:rPr>
              <w:t xml:space="preserve"> </w:t>
            </w:r>
            <w:r w:rsidRPr="00EA3A2A">
              <w:rPr>
                <w:lang w:val="ru-RU"/>
              </w:rPr>
              <w:t>результат</w:t>
            </w:r>
            <w:r w:rsidRPr="00EA3A2A">
              <w:rPr>
                <w:spacing w:val="-5"/>
                <w:lang w:val="ru-RU"/>
              </w:rPr>
              <w:t xml:space="preserve"> </w:t>
            </w:r>
            <w:r w:rsidRPr="00EA3A2A">
              <w:rPr>
                <w:lang w:val="ru-RU"/>
              </w:rPr>
              <w:t>в</w:t>
            </w:r>
            <w:r w:rsidRPr="00EA3A2A">
              <w:rPr>
                <w:spacing w:val="-3"/>
                <w:lang w:val="ru-RU"/>
              </w:rPr>
              <w:t xml:space="preserve"> </w:t>
            </w:r>
            <w:r w:rsidRPr="00EA3A2A">
              <w:rPr>
                <w:lang w:val="ru-RU"/>
              </w:rPr>
              <w:t>оценке</w:t>
            </w:r>
            <w:r w:rsidRPr="00EA3A2A">
              <w:rPr>
                <w:spacing w:val="-4"/>
                <w:lang w:val="ru-RU"/>
              </w:rPr>
              <w:t xml:space="preserve"> </w:t>
            </w:r>
            <w:r w:rsidRPr="00EA3A2A">
              <w:rPr>
                <w:lang w:val="ru-RU"/>
              </w:rPr>
              <w:t>указывается</w:t>
            </w:r>
            <w:r w:rsidRPr="00EA3A2A">
              <w:rPr>
                <w:spacing w:val="-4"/>
                <w:lang w:val="ru-RU"/>
              </w:rPr>
              <w:t xml:space="preserve"> </w:t>
            </w:r>
            <w:r w:rsidRPr="00EA3A2A">
              <w:rPr>
                <w:lang w:val="ru-RU"/>
              </w:rPr>
              <w:t>«нет</w:t>
            </w:r>
            <w:r w:rsidR="00EA3A2A">
              <w:rPr>
                <w:spacing w:val="-4"/>
                <w:lang w:val="ru-RU"/>
              </w:rPr>
              <w:br/>
            </w:r>
            <w:r w:rsidRPr="00EA3A2A">
              <w:rPr>
                <w:lang w:val="ru-RU"/>
              </w:rPr>
              <w:t>в</w:t>
            </w:r>
            <w:r w:rsidRPr="00EA3A2A">
              <w:rPr>
                <w:spacing w:val="-4"/>
                <w:lang w:val="ru-RU"/>
              </w:rPr>
              <w:t xml:space="preserve"> </w:t>
            </w:r>
            <w:r w:rsidRPr="00EA3A2A">
              <w:rPr>
                <w:lang w:val="ru-RU"/>
              </w:rPr>
              <w:t>запросе»,</w:t>
            </w:r>
            <w:r w:rsidRPr="00EA3A2A">
              <w:rPr>
                <w:spacing w:val="-5"/>
                <w:lang w:val="ru-RU"/>
              </w:rPr>
              <w:t xml:space="preserve"> </w:t>
            </w:r>
            <w:r w:rsidRPr="00EA3A2A">
              <w:rPr>
                <w:lang w:val="ru-RU"/>
              </w:rPr>
              <w:t>соответствующее</w:t>
            </w:r>
            <w:r w:rsidRPr="00EA3A2A">
              <w:rPr>
                <w:spacing w:val="-4"/>
                <w:lang w:val="ru-RU"/>
              </w:rPr>
              <w:t xml:space="preserve"> </w:t>
            </w:r>
            <w:r w:rsidRPr="00EA3A2A">
              <w:rPr>
                <w:lang w:val="ru-RU"/>
              </w:rPr>
              <w:t>результату</w:t>
            </w:r>
            <w:r w:rsidRPr="00EA3A2A">
              <w:rPr>
                <w:spacing w:val="-5"/>
                <w:lang w:val="ru-RU"/>
              </w:rPr>
              <w:t xml:space="preserve"> </w:t>
            </w:r>
            <w:r w:rsidRPr="00EA3A2A">
              <w:rPr>
                <w:lang w:val="ru-RU"/>
              </w:rPr>
              <w:t>«да»</w:t>
            </w:r>
            <w:r w:rsidRPr="00EA3A2A">
              <w:rPr>
                <w:spacing w:val="-4"/>
                <w:lang w:val="ru-RU"/>
              </w:rPr>
              <w:t xml:space="preserve"> </w:t>
            </w:r>
            <w:r w:rsidRPr="00EA3A2A">
              <w:rPr>
                <w:lang w:val="ru-RU"/>
              </w:rPr>
              <w:t>(пункт</w:t>
            </w:r>
            <w:r w:rsidRPr="00EA3A2A">
              <w:rPr>
                <w:spacing w:val="-4"/>
                <w:lang w:val="ru-RU"/>
              </w:rPr>
              <w:t xml:space="preserve"> </w:t>
            </w:r>
            <w:r w:rsidRPr="00EA3A2A">
              <w:rPr>
                <w:lang w:val="ru-RU"/>
              </w:rPr>
              <w:t>не</w:t>
            </w:r>
            <w:r w:rsidRPr="00EA3A2A">
              <w:rPr>
                <w:spacing w:val="-5"/>
                <w:lang w:val="ru-RU"/>
              </w:rPr>
              <w:t xml:space="preserve"> </w:t>
            </w:r>
            <w:r w:rsidRPr="00EA3A2A">
              <w:rPr>
                <w:spacing w:val="-2"/>
                <w:lang w:val="ru-RU"/>
              </w:rPr>
              <w:t>отображается)</w:t>
            </w:r>
          </w:p>
        </w:tc>
        <w:tc>
          <w:tcPr>
            <w:tcW w:w="1701" w:type="dxa"/>
            <w:tcBorders>
              <w:top w:val="double" w:sz="4" w:space="0" w:color="000000"/>
              <w:bottom w:val="double" w:sz="4" w:space="0" w:color="000000"/>
            </w:tcBorders>
          </w:tcPr>
          <w:p w:rsidR="00611FD8" w:rsidRPr="00EA3A2A" w:rsidRDefault="00611FD8" w:rsidP="00EA3A2A">
            <w:pPr>
              <w:pStyle w:val="TableParagraph"/>
              <w:jc w:val="center"/>
              <w:rPr>
                <w:lang w:val="ru-RU"/>
              </w:rPr>
            </w:pPr>
            <w:r w:rsidRPr="00EA3A2A">
              <w:rPr>
                <w:spacing w:val="-2"/>
                <w:lang w:val="ru-RU"/>
              </w:rPr>
              <w:t>Результат</w:t>
            </w:r>
          </w:p>
        </w:tc>
      </w:tr>
      <w:tr w:rsidR="00611FD8" w:rsidRPr="00EA3A2A" w:rsidTr="00175283">
        <w:trPr>
          <w:trHeight w:val="421"/>
        </w:trPr>
        <w:tc>
          <w:tcPr>
            <w:tcW w:w="426" w:type="dxa"/>
            <w:vMerge/>
            <w:tcBorders>
              <w:top w:val="single" w:sz="4" w:space="0" w:color="auto"/>
              <w:bottom w:val="double" w:sz="4" w:space="0" w:color="000000"/>
            </w:tcBorders>
          </w:tcPr>
          <w:p w:rsidR="00611FD8" w:rsidRPr="00EA3A2A" w:rsidRDefault="00611FD8" w:rsidP="00611FD8">
            <w:pPr>
              <w:rPr>
                <w:lang w:val="ru-RU"/>
              </w:rPr>
            </w:pPr>
          </w:p>
        </w:tc>
        <w:tc>
          <w:tcPr>
            <w:tcW w:w="425" w:type="dxa"/>
            <w:tcBorders>
              <w:top w:val="single" w:sz="4" w:space="0" w:color="auto"/>
              <w:bottom w:val="double" w:sz="4" w:space="0" w:color="000000"/>
            </w:tcBorders>
          </w:tcPr>
          <w:p w:rsidR="00611FD8" w:rsidRPr="00EA3A2A" w:rsidRDefault="00611FD8" w:rsidP="00611FD8">
            <w:pPr>
              <w:pStyle w:val="TableParagraph"/>
              <w:ind w:right="102"/>
              <w:jc w:val="center"/>
              <w:rPr>
                <w:lang w:val="ru-RU"/>
              </w:rPr>
            </w:pPr>
            <w:r w:rsidRPr="00EA3A2A">
              <w:rPr>
                <w:spacing w:val="-10"/>
                <w:lang w:val="ru-RU"/>
              </w:rPr>
              <w:t>4</w:t>
            </w:r>
          </w:p>
        </w:tc>
        <w:tc>
          <w:tcPr>
            <w:tcW w:w="7654" w:type="dxa"/>
            <w:tcBorders>
              <w:top w:val="single" w:sz="4" w:space="0" w:color="auto"/>
              <w:bottom w:val="double" w:sz="4" w:space="0" w:color="000000"/>
            </w:tcBorders>
          </w:tcPr>
          <w:p w:rsidR="00611FD8" w:rsidRPr="00EA3A2A" w:rsidRDefault="00611FD8" w:rsidP="00EA3A2A">
            <w:pPr>
              <w:pStyle w:val="TableParagraph"/>
              <w:ind w:left="110" w:right="151"/>
              <w:jc w:val="both"/>
              <w:rPr>
                <w:lang w:val="ru-RU"/>
              </w:rPr>
            </w:pPr>
            <w:r w:rsidRPr="00EA3A2A">
              <w:rPr>
                <w:lang w:val="ru-RU"/>
              </w:rPr>
              <w:t>Витражные</w:t>
            </w:r>
            <w:r w:rsidRPr="00EA3A2A">
              <w:rPr>
                <w:spacing w:val="-7"/>
                <w:lang w:val="ru-RU"/>
              </w:rPr>
              <w:t xml:space="preserve"> </w:t>
            </w:r>
            <w:r w:rsidRPr="00EA3A2A">
              <w:rPr>
                <w:lang w:val="ru-RU"/>
              </w:rPr>
              <w:t>конструкции</w:t>
            </w:r>
            <w:r w:rsidRPr="00EA3A2A">
              <w:rPr>
                <w:spacing w:val="-4"/>
                <w:lang w:val="ru-RU"/>
              </w:rPr>
              <w:t xml:space="preserve"> </w:t>
            </w:r>
            <w:r w:rsidRPr="00EA3A2A">
              <w:rPr>
                <w:lang w:val="ru-RU"/>
              </w:rPr>
              <w:t>соответствуют</w:t>
            </w:r>
            <w:r w:rsidRPr="00EA3A2A">
              <w:rPr>
                <w:spacing w:val="-7"/>
                <w:lang w:val="ru-RU"/>
              </w:rPr>
              <w:t xml:space="preserve"> </w:t>
            </w:r>
            <w:r w:rsidRPr="00EA3A2A">
              <w:rPr>
                <w:lang w:val="ru-RU"/>
              </w:rPr>
              <w:t>Правилам</w:t>
            </w:r>
            <w:r w:rsidRPr="00EA3A2A">
              <w:rPr>
                <w:spacing w:val="-6"/>
                <w:lang w:val="ru-RU"/>
              </w:rPr>
              <w:t xml:space="preserve"> </w:t>
            </w:r>
            <w:r w:rsidRPr="00EA3A2A">
              <w:rPr>
                <w:spacing w:val="-2"/>
                <w:lang w:val="ru-RU"/>
              </w:rPr>
              <w:t>благоустройства</w:t>
            </w:r>
          </w:p>
          <w:p w:rsidR="00611FD8" w:rsidRPr="00EA3A2A" w:rsidRDefault="00611FD8" w:rsidP="00EA3A2A">
            <w:pPr>
              <w:pStyle w:val="TableParagraph"/>
              <w:ind w:left="110" w:right="151"/>
              <w:jc w:val="both"/>
              <w:rPr>
                <w:lang w:val="ru-RU"/>
              </w:rPr>
            </w:pPr>
            <w:r w:rsidRPr="00EA3A2A">
              <w:rPr>
                <w:lang w:val="ru-RU"/>
              </w:rPr>
              <w:t>При</w:t>
            </w:r>
            <w:r w:rsidRPr="00EA3A2A">
              <w:rPr>
                <w:spacing w:val="-7"/>
                <w:lang w:val="ru-RU"/>
              </w:rPr>
              <w:t xml:space="preserve"> </w:t>
            </w:r>
            <w:r w:rsidRPr="00EA3A2A">
              <w:rPr>
                <w:lang w:val="ru-RU"/>
              </w:rPr>
              <w:t>отсутствии</w:t>
            </w:r>
            <w:r w:rsidRPr="00EA3A2A">
              <w:rPr>
                <w:spacing w:val="-4"/>
                <w:lang w:val="ru-RU"/>
              </w:rPr>
              <w:t xml:space="preserve"> </w:t>
            </w:r>
            <w:r w:rsidRPr="00EA3A2A">
              <w:rPr>
                <w:lang w:val="ru-RU"/>
              </w:rPr>
              <w:t>элемента</w:t>
            </w:r>
            <w:r w:rsidRPr="00EA3A2A">
              <w:rPr>
                <w:spacing w:val="-4"/>
                <w:lang w:val="ru-RU"/>
              </w:rPr>
              <w:t xml:space="preserve"> </w:t>
            </w:r>
            <w:r w:rsidRPr="00EA3A2A">
              <w:rPr>
                <w:lang w:val="ru-RU"/>
              </w:rPr>
              <w:t>в</w:t>
            </w:r>
            <w:r w:rsidRPr="00EA3A2A">
              <w:rPr>
                <w:spacing w:val="-4"/>
                <w:lang w:val="ru-RU"/>
              </w:rPr>
              <w:t xml:space="preserve"> </w:t>
            </w:r>
            <w:r w:rsidRPr="00EA3A2A">
              <w:rPr>
                <w:lang w:val="ru-RU"/>
              </w:rPr>
              <w:t>запросе</w:t>
            </w:r>
            <w:r w:rsidRPr="00EA3A2A">
              <w:rPr>
                <w:spacing w:val="-6"/>
                <w:lang w:val="ru-RU"/>
              </w:rPr>
              <w:t xml:space="preserve"> </w:t>
            </w:r>
            <w:r w:rsidRPr="00EA3A2A">
              <w:rPr>
                <w:lang w:val="ru-RU"/>
              </w:rPr>
              <w:t>результат</w:t>
            </w:r>
            <w:r w:rsidRPr="00EA3A2A">
              <w:rPr>
                <w:spacing w:val="-5"/>
                <w:lang w:val="ru-RU"/>
              </w:rPr>
              <w:t xml:space="preserve"> </w:t>
            </w:r>
            <w:r w:rsidRPr="00EA3A2A">
              <w:rPr>
                <w:lang w:val="ru-RU"/>
              </w:rPr>
              <w:t>в</w:t>
            </w:r>
            <w:r w:rsidRPr="00EA3A2A">
              <w:rPr>
                <w:spacing w:val="-3"/>
                <w:lang w:val="ru-RU"/>
              </w:rPr>
              <w:t xml:space="preserve"> </w:t>
            </w:r>
            <w:r w:rsidRPr="00EA3A2A">
              <w:rPr>
                <w:lang w:val="ru-RU"/>
              </w:rPr>
              <w:t>оценке</w:t>
            </w:r>
            <w:r w:rsidRPr="00EA3A2A">
              <w:rPr>
                <w:spacing w:val="-4"/>
                <w:lang w:val="ru-RU"/>
              </w:rPr>
              <w:t xml:space="preserve"> </w:t>
            </w:r>
            <w:r w:rsidRPr="00EA3A2A">
              <w:rPr>
                <w:lang w:val="ru-RU"/>
              </w:rPr>
              <w:t>указывается</w:t>
            </w:r>
            <w:r w:rsidRPr="00EA3A2A">
              <w:rPr>
                <w:spacing w:val="-4"/>
                <w:lang w:val="ru-RU"/>
              </w:rPr>
              <w:t xml:space="preserve"> </w:t>
            </w:r>
            <w:r w:rsidRPr="00EA3A2A">
              <w:rPr>
                <w:lang w:val="ru-RU"/>
              </w:rPr>
              <w:t>«нет</w:t>
            </w:r>
            <w:r w:rsidR="00EA3A2A">
              <w:rPr>
                <w:spacing w:val="-4"/>
                <w:lang w:val="ru-RU"/>
              </w:rPr>
              <w:br/>
            </w:r>
            <w:r w:rsidRPr="00EA3A2A">
              <w:rPr>
                <w:lang w:val="ru-RU"/>
              </w:rPr>
              <w:t>в</w:t>
            </w:r>
            <w:r w:rsidRPr="00EA3A2A">
              <w:rPr>
                <w:spacing w:val="-4"/>
                <w:lang w:val="ru-RU"/>
              </w:rPr>
              <w:t xml:space="preserve"> </w:t>
            </w:r>
            <w:r w:rsidRPr="00EA3A2A">
              <w:rPr>
                <w:lang w:val="ru-RU"/>
              </w:rPr>
              <w:t>запросе»,</w:t>
            </w:r>
            <w:r w:rsidRPr="00EA3A2A">
              <w:rPr>
                <w:spacing w:val="-5"/>
                <w:lang w:val="ru-RU"/>
              </w:rPr>
              <w:t xml:space="preserve"> </w:t>
            </w:r>
            <w:r w:rsidRPr="00EA3A2A">
              <w:rPr>
                <w:lang w:val="ru-RU"/>
              </w:rPr>
              <w:t>соответствующее</w:t>
            </w:r>
            <w:r w:rsidRPr="00EA3A2A">
              <w:rPr>
                <w:spacing w:val="-4"/>
                <w:lang w:val="ru-RU"/>
              </w:rPr>
              <w:t xml:space="preserve"> </w:t>
            </w:r>
            <w:r w:rsidRPr="00EA3A2A">
              <w:rPr>
                <w:lang w:val="ru-RU"/>
              </w:rPr>
              <w:t>результату</w:t>
            </w:r>
            <w:r w:rsidRPr="00EA3A2A">
              <w:rPr>
                <w:spacing w:val="-5"/>
                <w:lang w:val="ru-RU"/>
              </w:rPr>
              <w:t xml:space="preserve"> </w:t>
            </w:r>
            <w:r w:rsidRPr="00EA3A2A">
              <w:rPr>
                <w:lang w:val="ru-RU"/>
              </w:rPr>
              <w:t>«да»</w:t>
            </w:r>
            <w:r w:rsidRPr="00EA3A2A">
              <w:rPr>
                <w:spacing w:val="-4"/>
                <w:lang w:val="ru-RU"/>
              </w:rPr>
              <w:t xml:space="preserve"> </w:t>
            </w:r>
            <w:r w:rsidRPr="00EA3A2A">
              <w:rPr>
                <w:lang w:val="ru-RU"/>
              </w:rPr>
              <w:t>(пункт</w:t>
            </w:r>
            <w:r w:rsidRPr="00EA3A2A">
              <w:rPr>
                <w:spacing w:val="-4"/>
                <w:lang w:val="ru-RU"/>
              </w:rPr>
              <w:t xml:space="preserve"> </w:t>
            </w:r>
            <w:r w:rsidRPr="00EA3A2A">
              <w:rPr>
                <w:lang w:val="ru-RU"/>
              </w:rPr>
              <w:t>не</w:t>
            </w:r>
            <w:r w:rsidRPr="00EA3A2A">
              <w:rPr>
                <w:spacing w:val="-5"/>
                <w:lang w:val="ru-RU"/>
              </w:rPr>
              <w:t xml:space="preserve"> </w:t>
            </w:r>
            <w:r w:rsidRPr="00EA3A2A">
              <w:rPr>
                <w:spacing w:val="-2"/>
                <w:lang w:val="ru-RU"/>
              </w:rPr>
              <w:t>отображается)</w:t>
            </w:r>
          </w:p>
        </w:tc>
        <w:tc>
          <w:tcPr>
            <w:tcW w:w="1701" w:type="dxa"/>
            <w:tcBorders>
              <w:top w:val="double" w:sz="4" w:space="0" w:color="000000"/>
              <w:bottom w:val="double" w:sz="4" w:space="0" w:color="000000"/>
            </w:tcBorders>
          </w:tcPr>
          <w:p w:rsidR="00611FD8" w:rsidRPr="00EA3A2A" w:rsidRDefault="00611FD8" w:rsidP="00EA3A2A">
            <w:pPr>
              <w:pStyle w:val="TableParagraph"/>
              <w:ind w:left="-10"/>
              <w:jc w:val="center"/>
              <w:rPr>
                <w:lang w:val="ru-RU"/>
              </w:rPr>
            </w:pPr>
            <w:r w:rsidRPr="00EA3A2A">
              <w:rPr>
                <w:spacing w:val="-2"/>
                <w:lang w:val="ru-RU"/>
              </w:rPr>
              <w:t>Результат</w:t>
            </w:r>
          </w:p>
        </w:tc>
      </w:tr>
      <w:tr w:rsidR="00611FD8" w:rsidRPr="00EA3A2A" w:rsidTr="00611FD8">
        <w:trPr>
          <w:trHeight w:val="646"/>
        </w:trPr>
        <w:tc>
          <w:tcPr>
            <w:tcW w:w="426" w:type="dxa"/>
            <w:vMerge/>
            <w:tcBorders>
              <w:top w:val="nil"/>
              <w:bottom w:val="double" w:sz="4" w:space="0" w:color="000000"/>
            </w:tcBorders>
          </w:tcPr>
          <w:p w:rsidR="00611FD8" w:rsidRPr="00EA3A2A" w:rsidRDefault="00611FD8" w:rsidP="00611FD8">
            <w:pPr>
              <w:rPr>
                <w:lang w:val="ru-RU"/>
              </w:rPr>
            </w:pPr>
          </w:p>
        </w:tc>
        <w:tc>
          <w:tcPr>
            <w:tcW w:w="425" w:type="dxa"/>
            <w:tcBorders>
              <w:top w:val="double" w:sz="4" w:space="0" w:color="000000"/>
              <w:bottom w:val="double" w:sz="4" w:space="0" w:color="000000"/>
            </w:tcBorders>
          </w:tcPr>
          <w:p w:rsidR="00611FD8" w:rsidRPr="00EA3A2A" w:rsidRDefault="00611FD8" w:rsidP="00611FD8">
            <w:pPr>
              <w:pStyle w:val="TableParagraph"/>
              <w:ind w:right="102"/>
              <w:jc w:val="center"/>
              <w:rPr>
                <w:lang w:val="ru-RU"/>
              </w:rPr>
            </w:pPr>
            <w:r w:rsidRPr="00EA3A2A">
              <w:rPr>
                <w:spacing w:val="-10"/>
                <w:lang w:val="ru-RU"/>
              </w:rPr>
              <w:t>5</w:t>
            </w:r>
          </w:p>
        </w:tc>
        <w:tc>
          <w:tcPr>
            <w:tcW w:w="7654" w:type="dxa"/>
            <w:tcBorders>
              <w:top w:val="double" w:sz="4" w:space="0" w:color="000000"/>
              <w:bottom w:val="double" w:sz="4" w:space="0" w:color="000000"/>
            </w:tcBorders>
          </w:tcPr>
          <w:p w:rsidR="00611FD8" w:rsidRPr="00EA3A2A" w:rsidRDefault="00611FD8" w:rsidP="00EA3A2A">
            <w:pPr>
              <w:pStyle w:val="TableParagraph"/>
              <w:ind w:left="110" w:right="151"/>
              <w:jc w:val="both"/>
              <w:rPr>
                <w:lang w:val="ru-RU"/>
              </w:rPr>
            </w:pPr>
            <w:r w:rsidRPr="00EA3A2A">
              <w:rPr>
                <w:lang w:val="ru-RU"/>
              </w:rPr>
              <w:t>Кровля</w:t>
            </w:r>
            <w:r w:rsidRPr="00EA3A2A">
              <w:rPr>
                <w:spacing w:val="40"/>
                <w:lang w:val="ru-RU"/>
              </w:rPr>
              <w:t xml:space="preserve"> </w:t>
            </w:r>
            <w:r w:rsidRPr="00EA3A2A">
              <w:rPr>
                <w:lang w:val="ru-RU"/>
              </w:rPr>
              <w:t>и</w:t>
            </w:r>
            <w:r w:rsidRPr="00EA3A2A">
              <w:rPr>
                <w:spacing w:val="41"/>
                <w:lang w:val="ru-RU"/>
              </w:rPr>
              <w:t xml:space="preserve"> </w:t>
            </w:r>
            <w:r w:rsidRPr="00EA3A2A">
              <w:rPr>
                <w:lang w:val="ru-RU"/>
              </w:rPr>
              <w:t>(или)</w:t>
            </w:r>
            <w:r w:rsidRPr="00EA3A2A">
              <w:rPr>
                <w:spacing w:val="43"/>
                <w:lang w:val="ru-RU"/>
              </w:rPr>
              <w:t xml:space="preserve"> </w:t>
            </w:r>
            <w:r w:rsidRPr="00EA3A2A">
              <w:rPr>
                <w:lang w:val="ru-RU"/>
              </w:rPr>
              <w:t>ограждение</w:t>
            </w:r>
            <w:r w:rsidRPr="00EA3A2A">
              <w:rPr>
                <w:spacing w:val="45"/>
                <w:lang w:val="ru-RU"/>
              </w:rPr>
              <w:t xml:space="preserve"> </w:t>
            </w:r>
            <w:r w:rsidRPr="00EA3A2A">
              <w:rPr>
                <w:lang w:val="ru-RU"/>
              </w:rPr>
              <w:t>кровли,</w:t>
            </w:r>
            <w:r w:rsidRPr="00EA3A2A">
              <w:rPr>
                <w:spacing w:val="43"/>
                <w:lang w:val="ru-RU"/>
              </w:rPr>
              <w:t xml:space="preserve"> </w:t>
            </w:r>
            <w:r w:rsidRPr="00EA3A2A">
              <w:rPr>
                <w:lang w:val="ru-RU"/>
              </w:rPr>
              <w:t>и</w:t>
            </w:r>
            <w:r w:rsidRPr="00EA3A2A">
              <w:rPr>
                <w:spacing w:val="42"/>
                <w:lang w:val="ru-RU"/>
              </w:rPr>
              <w:t xml:space="preserve"> </w:t>
            </w:r>
            <w:r w:rsidRPr="00EA3A2A">
              <w:rPr>
                <w:lang w:val="ru-RU"/>
              </w:rPr>
              <w:t>(или)</w:t>
            </w:r>
            <w:r w:rsidRPr="00EA3A2A">
              <w:rPr>
                <w:spacing w:val="43"/>
                <w:lang w:val="ru-RU"/>
              </w:rPr>
              <w:t xml:space="preserve"> </w:t>
            </w:r>
            <w:r w:rsidRPr="00EA3A2A">
              <w:rPr>
                <w:lang w:val="ru-RU"/>
              </w:rPr>
              <w:t>подшивка</w:t>
            </w:r>
            <w:r w:rsidRPr="00EA3A2A">
              <w:rPr>
                <w:spacing w:val="44"/>
                <w:lang w:val="ru-RU"/>
              </w:rPr>
              <w:t xml:space="preserve"> </w:t>
            </w:r>
            <w:r w:rsidRPr="00EA3A2A">
              <w:rPr>
                <w:lang w:val="ru-RU"/>
              </w:rPr>
              <w:t>свесов</w:t>
            </w:r>
            <w:r w:rsidRPr="00EA3A2A">
              <w:rPr>
                <w:spacing w:val="42"/>
                <w:lang w:val="ru-RU"/>
              </w:rPr>
              <w:t xml:space="preserve"> </w:t>
            </w:r>
            <w:proofErr w:type="gramStart"/>
            <w:r w:rsidRPr="00EA3A2A">
              <w:rPr>
                <w:lang w:val="ru-RU"/>
              </w:rPr>
              <w:t>кровли,</w:t>
            </w:r>
            <w:r w:rsidR="00EA3A2A">
              <w:rPr>
                <w:spacing w:val="44"/>
                <w:lang w:val="ru-RU"/>
              </w:rPr>
              <w:br/>
            </w:r>
            <w:r w:rsidRPr="00EA3A2A">
              <w:rPr>
                <w:lang w:val="ru-RU"/>
              </w:rPr>
              <w:t>и</w:t>
            </w:r>
            <w:proofErr w:type="gramEnd"/>
            <w:r w:rsidRPr="00EA3A2A">
              <w:rPr>
                <w:spacing w:val="41"/>
                <w:lang w:val="ru-RU"/>
              </w:rPr>
              <w:t xml:space="preserve"> </w:t>
            </w:r>
            <w:r w:rsidRPr="00EA3A2A">
              <w:rPr>
                <w:lang w:val="ru-RU"/>
              </w:rPr>
              <w:t>(или)</w:t>
            </w:r>
            <w:r w:rsidRPr="00EA3A2A">
              <w:rPr>
                <w:spacing w:val="43"/>
                <w:lang w:val="ru-RU"/>
              </w:rPr>
              <w:t xml:space="preserve"> </w:t>
            </w:r>
            <w:r w:rsidRPr="00EA3A2A">
              <w:rPr>
                <w:lang w:val="ru-RU"/>
              </w:rPr>
              <w:t>трубы</w:t>
            </w:r>
            <w:r w:rsidRPr="00EA3A2A">
              <w:rPr>
                <w:spacing w:val="43"/>
                <w:lang w:val="ru-RU"/>
              </w:rPr>
              <w:t xml:space="preserve"> </w:t>
            </w:r>
            <w:r w:rsidRPr="00EA3A2A">
              <w:rPr>
                <w:spacing w:val="-2"/>
                <w:lang w:val="ru-RU"/>
              </w:rPr>
              <w:t>водостока</w:t>
            </w:r>
            <w:r w:rsidR="00EA3A2A">
              <w:rPr>
                <w:spacing w:val="-2"/>
                <w:lang w:val="ru-RU"/>
              </w:rPr>
              <w:t xml:space="preserve"> </w:t>
            </w:r>
            <w:r w:rsidRPr="00EA3A2A">
              <w:rPr>
                <w:lang w:val="ru-RU"/>
              </w:rPr>
              <w:t>соответствуют</w:t>
            </w:r>
            <w:r w:rsidRPr="00EA3A2A">
              <w:rPr>
                <w:spacing w:val="-6"/>
                <w:lang w:val="ru-RU"/>
              </w:rPr>
              <w:t xml:space="preserve"> </w:t>
            </w:r>
            <w:r w:rsidRPr="00EA3A2A">
              <w:rPr>
                <w:lang w:val="ru-RU"/>
              </w:rPr>
              <w:t>Правилам</w:t>
            </w:r>
            <w:r w:rsidRPr="00EA3A2A">
              <w:rPr>
                <w:spacing w:val="-6"/>
                <w:lang w:val="ru-RU"/>
              </w:rPr>
              <w:t xml:space="preserve"> </w:t>
            </w:r>
            <w:r w:rsidRPr="00EA3A2A">
              <w:rPr>
                <w:spacing w:val="-2"/>
                <w:lang w:val="ru-RU"/>
              </w:rPr>
              <w:t>благоустройства</w:t>
            </w:r>
          </w:p>
          <w:p w:rsidR="00611FD8" w:rsidRPr="00EA3A2A" w:rsidRDefault="00611FD8" w:rsidP="00EA3A2A">
            <w:pPr>
              <w:pStyle w:val="TableParagraph"/>
              <w:ind w:left="110" w:right="151"/>
              <w:jc w:val="both"/>
              <w:rPr>
                <w:lang w:val="ru-RU"/>
              </w:rPr>
            </w:pPr>
            <w:r w:rsidRPr="00EA3A2A">
              <w:rPr>
                <w:lang w:val="ru-RU"/>
              </w:rPr>
              <w:t>При</w:t>
            </w:r>
            <w:r w:rsidRPr="00EA3A2A">
              <w:rPr>
                <w:spacing w:val="-7"/>
                <w:lang w:val="ru-RU"/>
              </w:rPr>
              <w:t xml:space="preserve"> </w:t>
            </w:r>
            <w:r w:rsidRPr="00EA3A2A">
              <w:rPr>
                <w:lang w:val="ru-RU"/>
              </w:rPr>
              <w:t>отсутствии</w:t>
            </w:r>
            <w:r w:rsidRPr="00EA3A2A">
              <w:rPr>
                <w:spacing w:val="-4"/>
                <w:lang w:val="ru-RU"/>
              </w:rPr>
              <w:t xml:space="preserve"> </w:t>
            </w:r>
            <w:r w:rsidRPr="00EA3A2A">
              <w:rPr>
                <w:lang w:val="ru-RU"/>
              </w:rPr>
              <w:t>элемента</w:t>
            </w:r>
            <w:r w:rsidRPr="00EA3A2A">
              <w:rPr>
                <w:spacing w:val="-4"/>
                <w:lang w:val="ru-RU"/>
              </w:rPr>
              <w:t xml:space="preserve"> </w:t>
            </w:r>
            <w:r w:rsidRPr="00EA3A2A">
              <w:rPr>
                <w:lang w:val="ru-RU"/>
              </w:rPr>
              <w:t>в</w:t>
            </w:r>
            <w:r w:rsidRPr="00EA3A2A">
              <w:rPr>
                <w:spacing w:val="-4"/>
                <w:lang w:val="ru-RU"/>
              </w:rPr>
              <w:t xml:space="preserve"> </w:t>
            </w:r>
            <w:r w:rsidRPr="00EA3A2A">
              <w:rPr>
                <w:lang w:val="ru-RU"/>
              </w:rPr>
              <w:t>запросе</w:t>
            </w:r>
            <w:r w:rsidRPr="00EA3A2A">
              <w:rPr>
                <w:spacing w:val="-6"/>
                <w:lang w:val="ru-RU"/>
              </w:rPr>
              <w:t xml:space="preserve"> </w:t>
            </w:r>
            <w:r w:rsidRPr="00EA3A2A">
              <w:rPr>
                <w:lang w:val="ru-RU"/>
              </w:rPr>
              <w:t>результат</w:t>
            </w:r>
            <w:r w:rsidRPr="00EA3A2A">
              <w:rPr>
                <w:spacing w:val="-5"/>
                <w:lang w:val="ru-RU"/>
              </w:rPr>
              <w:t xml:space="preserve"> </w:t>
            </w:r>
            <w:r w:rsidRPr="00EA3A2A">
              <w:rPr>
                <w:lang w:val="ru-RU"/>
              </w:rPr>
              <w:t>в</w:t>
            </w:r>
            <w:r w:rsidRPr="00EA3A2A">
              <w:rPr>
                <w:spacing w:val="-3"/>
                <w:lang w:val="ru-RU"/>
              </w:rPr>
              <w:t xml:space="preserve"> </w:t>
            </w:r>
            <w:r w:rsidRPr="00EA3A2A">
              <w:rPr>
                <w:lang w:val="ru-RU"/>
              </w:rPr>
              <w:t>оценке</w:t>
            </w:r>
            <w:r w:rsidRPr="00EA3A2A">
              <w:rPr>
                <w:spacing w:val="-4"/>
                <w:lang w:val="ru-RU"/>
              </w:rPr>
              <w:t xml:space="preserve"> </w:t>
            </w:r>
            <w:r w:rsidRPr="00EA3A2A">
              <w:rPr>
                <w:lang w:val="ru-RU"/>
              </w:rPr>
              <w:t>указывается</w:t>
            </w:r>
            <w:r w:rsidRPr="00EA3A2A">
              <w:rPr>
                <w:spacing w:val="-4"/>
                <w:lang w:val="ru-RU"/>
              </w:rPr>
              <w:t xml:space="preserve"> </w:t>
            </w:r>
            <w:r w:rsidRPr="00EA3A2A">
              <w:rPr>
                <w:lang w:val="ru-RU"/>
              </w:rPr>
              <w:t>«нет</w:t>
            </w:r>
            <w:r w:rsidRPr="00EA3A2A">
              <w:rPr>
                <w:spacing w:val="-4"/>
                <w:lang w:val="ru-RU"/>
              </w:rPr>
              <w:t xml:space="preserve"> </w:t>
            </w:r>
            <w:r w:rsidR="00EA3A2A">
              <w:rPr>
                <w:spacing w:val="-4"/>
                <w:lang w:val="ru-RU"/>
              </w:rPr>
              <w:br/>
            </w:r>
            <w:r w:rsidRPr="00EA3A2A">
              <w:rPr>
                <w:lang w:val="ru-RU"/>
              </w:rPr>
              <w:t>в</w:t>
            </w:r>
            <w:r w:rsidRPr="00EA3A2A">
              <w:rPr>
                <w:spacing w:val="-4"/>
                <w:lang w:val="ru-RU"/>
              </w:rPr>
              <w:t xml:space="preserve"> </w:t>
            </w:r>
            <w:r w:rsidRPr="00EA3A2A">
              <w:rPr>
                <w:lang w:val="ru-RU"/>
              </w:rPr>
              <w:t>запросе»,</w:t>
            </w:r>
            <w:r w:rsidRPr="00EA3A2A">
              <w:rPr>
                <w:spacing w:val="-5"/>
                <w:lang w:val="ru-RU"/>
              </w:rPr>
              <w:t xml:space="preserve"> </w:t>
            </w:r>
            <w:r w:rsidRPr="00EA3A2A">
              <w:rPr>
                <w:lang w:val="ru-RU"/>
              </w:rPr>
              <w:t>соответствующее</w:t>
            </w:r>
            <w:r w:rsidRPr="00EA3A2A">
              <w:rPr>
                <w:spacing w:val="-4"/>
                <w:lang w:val="ru-RU"/>
              </w:rPr>
              <w:t xml:space="preserve"> </w:t>
            </w:r>
            <w:r w:rsidRPr="00EA3A2A">
              <w:rPr>
                <w:lang w:val="ru-RU"/>
              </w:rPr>
              <w:t>результату</w:t>
            </w:r>
            <w:r w:rsidRPr="00EA3A2A">
              <w:rPr>
                <w:spacing w:val="-5"/>
                <w:lang w:val="ru-RU"/>
              </w:rPr>
              <w:t xml:space="preserve"> </w:t>
            </w:r>
            <w:r w:rsidRPr="00EA3A2A">
              <w:rPr>
                <w:lang w:val="ru-RU"/>
              </w:rPr>
              <w:t>«да»</w:t>
            </w:r>
            <w:r w:rsidRPr="00EA3A2A">
              <w:rPr>
                <w:spacing w:val="-4"/>
                <w:lang w:val="ru-RU"/>
              </w:rPr>
              <w:t xml:space="preserve"> </w:t>
            </w:r>
            <w:r w:rsidRPr="00EA3A2A">
              <w:rPr>
                <w:lang w:val="ru-RU"/>
              </w:rPr>
              <w:t>(пункт</w:t>
            </w:r>
            <w:r w:rsidRPr="00EA3A2A">
              <w:rPr>
                <w:spacing w:val="-4"/>
                <w:lang w:val="ru-RU"/>
              </w:rPr>
              <w:t xml:space="preserve"> </w:t>
            </w:r>
            <w:r w:rsidRPr="00EA3A2A">
              <w:rPr>
                <w:lang w:val="ru-RU"/>
              </w:rPr>
              <w:t>не</w:t>
            </w:r>
            <w:r w:rsidRPr="00EA3A2A">
              <w:rPr>
                <w:spacing w:val="-5"/>
                <w:lang w:val="ru-RU"/>
              </w:rPr>
              <w:t xml:space="preserve"> </w:t>
            </w:r>
            <w:r w:rsidRPr="00EA3A2A">
              <w:rPr>
                <w:spacing w:val="-2"/>
                <w:lang w:val="ru-RU"/>
              </w:rPr>
              <w:t>отображается)</w:t>
            </w:r>
          </w:p>
        </w:tc>
        <w:tc>
          <w:tcPr>
            <w:tcW w:w="1701" w:type="dxa"/>
            <w:tcBorders>
              <w:top w:val="double" w:sz="4" w:space="0" w:color="000000"/>
              <w:bottom w:val="double" w:sz="4" w:space="0" w:color="000000"/>
            </w:tcBorders>
          </w:tcPr>
          <w:p w:rsidR="00611FD8" w:rsidRPr="00EA3A2A" w:rsidRDefault="00611FD8" w:rsidP="00EA3A2A">
            <w:pPr>
              <w:pStyle w:val="TableParagraph"/>
              <w:jc w:val="center"/>
              <w:rPr>
                <w:lang w:val="ru-RU"/>
              </w:rPr>
            </w:pPr>
            <w:r w:rsidRPr="00EA3A2A">
              <w:rPr>
                <w:spacing w:val="-2"/>
                <w:lang w:val="ru-RU"/>
              </w:rPr>
              <w:t>Результат</w:t>
            </w:r>
          </w:p>
        </w:tc>
      </w:tr>
      <w:tr w:rsidR="00611FD8" w:rsidRPr="00EA3A2A" w:rsidTr="00611FD8">
        <w:trPr>
          <w:trHeight w:val="870"/>
        </w:trPr>
        <w:tc>
          <w:tcPr>
            <w:tcW w:w="426" w:type="dxa"/>
            <w:vMerge/>
            <w:tcBorders>
              <w:top w:val="nil"/>
              <w:bottom w:val="double" w:sz="4" w:space="0" w:color="000000"/>
            </w:tcBorders>
          </w:tcPr>
          <w:p w:rsidR="00611FD8" w:rsidRPr="00EA3A2A" w:rsidRDefault="00611FD8" w:rsidP="00611FD8">
            <w:pPr>
              <w:rPr>
                <w:lang w:val="ru-RU"/>
              </w:rPr>
            </w:pPr>
          </w:p>
        </w:tc>
        <w:tc>
          <w:tcPr>
            <w:tcW w:w="425" w:type="dxa"/>
            <w:tcBorders>
              <w:top w:val="double" w:sz="4" w:space="0" w:color="000000"/>
              <w:bottom w:val="double" w:sz="4" w:space="0" w:color="000000"/>
            </w:tcBorders>
          </w:tcPr>
          <w:p w:rsidR="00611FD8" w:rsidRPr="00EA3A2A" w:rsidRDefault="00611FD8" w:rsidP="00611FD8">
            <w:pPr>
              <w:pStyle w:val="TableParagraph"/>
              <w:ind w:right="102"/>
              <w:jc w:val="center"/>
              <w:rPr>
                <w:lang w:val="ru-RU"/>
              </w:rPr>
            </w:pPr>
            <w:r w:rsidRPr="00EA3A2A">
              <w:rPr>
                <w:spacing w:val="-10"/>
                <w:lang w:val="ru-RU"/>
              </w:rPr>
              <w:t>6</w:t>
            </w:r>
          </w:p>
        </w:tc>
        <w:tc>
          <w:tcPr>
            <w:tcW w:w="7654" w:type="dxa"/>
            <w:tcBorders>
              <w:top w:val="double" w:sz="4" w:space="0" w:color="000000"/>
              <w:bottom w:val="double" w:sz="4" w:space="0" w:color="000000"/>
            </w:tcBorders>
          </w:tcPr>
          <w:p w:rsidR="00611FD8" w:rsidRPr="00EA3A2A" w:rsidRDefault="00611FD8" w:rsidP="00EA3A2A">
            <w:pPr>
              <w:pStyle w:val="TableParagraph"/>
              <w:ind w:left="110" w:right="151"/>
              <w:jc w:val="both"/>
              <w:rPr>
                <w:lang w:val="ru-RU"/>
              </w:rPr>
            </w:pPr>
            <w:r w:rsidRPr="00EA3A2A">
              <w:rPr>
                <w:lang w:val="ru-RU"/>
              </w:rPr>
              <w:t xml:space="preserve">Площадки входов и (или) входные лестницы, и (или) входные </w:t>
            </w:r>
            <w:proofErr w:type="gramStart"/>
            <w:r w:rsidRPr="00EA3A2A">
              <w:rPr>
                <w:lang w:val="ru-RU"/>
              </w:rPr>
              <w:t>пандусы,</w:t>
            </w:r>
            <w:r w:rsidR="006E607F">
              <w:rPr>
                <w:lang w:val="ru-RU"/>
              </w:rPr>
              <w:br/>
            </w:r>
            <w:r w:rsidRPr="00EA3A2A">
              <w:rPr>
                <w:lang w:val="ru-RU"/>
              </w:rPr>
              <w:t>и</w:t>
            </w:r>
            <w:proofErr w:type="gramEnd"/>
            <w:r w:rsidRPr="00EA3A2A">
              <w:rPr>
                <w:lang w:val="ru-RU"/>
              </w:rPr>
              <w:t xml:space="preserve"> (или) ограждения площадки, лестницы, пандуса, и (или) эвакуационные лестницы соответствуют Правилам </w:t>
            </w:r>
            <w:r w:rsidRPr="00EA3A2A">
              <w:rPr>
                <w:spacing w:val="-2"/>
                <w:lang w:val="ru-RU"/>
              </w:rPr>
              <w:t>благоустройства</w:t>
            </w:r>
          </w:p>
          <w:p w:rsidR="00611FD8" w:rsidRPr="00EA3A2A" w:rsidRDefault="00611FD8" w:rsidP="00EA3A2A">
            <w:pPr>
              <w:pStyle w:val="TableParagraph"/>
              <w:ind w:left="110" w:right="151"/>
              <w:jc w:val="both"/>
              <w:rPr>
                <w:lang w:val="ru-RU"/>
              </w:rPr>
            </w:pPr>
            <w:r w:rsidRPr="00EA3A2A">
              <w:rPr>
                <w:lang w:val="ru-RU"/>
              </w:rPr>
              <w:t>При</w:t>
            </w:r>
            <w:r w:rsidRPr="00EA3A2A">
              <w:rPr>
                <w:spacing w:val="-7"/>
                <w:lang w:val="ru-RU"/>
              </w:rPr>
              <w:t xml:space="preserve"> </w:t>
            </w:r>
            <w:r w:rsidRPr="00EA3A2A">
              <w:rPr>
                <w:lang w:val="ru-RU"/>
              </w:rPr>
              <w:t>отсутствии</w:t>
            </w:r>
            <w:r w:rsidRPr="00EA3A2A">
              <w:rPr>
                <w:spacing w:val="-4"/>
                <w:lang w:val="ru-RU"/>
              </w:rPr>
              <w:t xml:space="preserve"> </w:t>
            </w:r>
            <w:r w:rsidRPr="00EA3A2A">
              <w:rPr>
                <w:lang w:val="ru-RU"/>
              </w:rPr>
              <w:t>элемента</w:t>
            </w:r>
            <w:r w:rsidRPr="00EA3A2A">
              <w:rPr>
                <w:spacing w:val="-4"/>
                <w:lang w:val="ru-RU"/>
              </w:rPr>
              <w:t xml:space="preserve"> </w:t>
            </w:r>
            <w:r w:rsidRPr="00EA3A2A">
              <w:rPr>
                <w:lang w:val="ru-RU"/>
              </w:rPr>
              <w:t>в</w:t>
            </w:r>
            <w:r w:rsidRPr="00EA3A2A">
              <w:rPr>
                <w:spacing w:val="-4"/>
                <w:lang w:val="ru-RU"/>
              </w:rPr>
              <w:t xml:space="preserve"> </w:t>
            </w:r>
            <w:r w:rsidRPr="00EA3A2A">
              <w:rPr>
                <w:lang w:val="ru-RU"/>
              </w:rPr>
              <w:t>запросе</w:t>
            </w:r>
            <w:r w:rsidRPr="00EA3A2A">
              <w:rPr>
                <w:spacing w:val="-6"/>
                <w:lang w:val="ru-RU"/>
              </w:rPr>
              <w:t xml:space="preserve"> </w:t>
            </w:r>
            <w:r w:rsidRPr="00EA3A2A">
              <w:rPr>
                <w:lang w:val="ru-RU"/>
              </w:rPr>
              <w:t>результат</w:t>
            </w:r>
            <w:r w:rsidRPr="00EA3A2A">
              <w:rPr>
                <w:spacing w:val="-5"/>
                <w:lang w:val="ru-RU"/>
              </w:rPr>
              <w:t xml:space="preserve"> </w:t>
            </w:r>
            <w:r w:rsidRPr="00EA3A2A">
              <w:rPr>
                <w:lang w:val="ru-RU"/>
              </w:rPr>
              <w:t>в</w:t>
            </w:r>
            <w:r w:rsidRPr="00EA3A2A">
              <w:rPr>
                <w:spacing w:val="-3"/>
                <w:lang w:val="ru-RU"/>
              </w:rPr>
              <w:t xml:space="preserve"> </w:t>
            </w:r>
            <w:r w:rsidRPr="00EA3A2A">
              <w:rPr>
                <w:lang w:val="ru-RU"/>
              </w:rPr>
              <w:t>оценке</w:t>
            </w:r>
            <w:r w:rsidRPr="00EA3A2A">
              <w:rPr>
                <w:spacing w:val="-4"/>
                <w:lang w:val="ru-RU"/>
              </w:rPr>
              <w:t xml:space="preserve"> </w:t>
            </w:r>
            <w:r w:rsidRPr="00EA3A2A">
              <w:rPr>
                <w:lang w:val="ru-RU"/>
              </w:rPr>
              <w:t>указывается</w:t>
            </w:r>
            <w:r w:rsidRPr="00EA3A2A">
              <w:rPr>
                <w:spacing w:val="-4"/>
                <w:lang w:val="ru-RU"/>
              </w:rPr>
              <w:t xml:space="preserve"> </w:t>
            </w:r>
            <w:r w:rsidRPr="00EA3A2A">
              <w:rPr>
                <w:lang w:val="ru-RU"/>
              </w:rPr>
              <w:t>«нет</w:t>
            </w:r>
            <w:r w:rsidRPr="00EA3A2A">
              <w:rPr>
                <w:spacing w:val="-4"/>
                <w:lang w:val="ru-RU"/>
              </w:rPr>
              <w:t xml:space="preserve"> </w:t>
            </w:r>
            <w:r w:rsidR="00EA3A2A">
              <w:rPr>
                <w:spacing w:val="-4"/>
                <w:lang w:val="ru-RU"/>
              </w:rPr>
              <w:br/>
            </w:r>
            <w:r w:rsidRPr="00EA3A2A">
              <w:rPr>
                <w:lang w:val="ru-RU"/>
              </w:rPr>
              <w:t>в</w:t>
            </w:r>
            <w:r w:rsidRPr="00EA3A2A">
              <w:rPr>
                <w:spacing w:val="-4"/>
                <w:lang w:val="ru-RU"/>
              </w:rPr>
              <w:t xml:space="preserve"> </w:t>
            </w:r>
            <w:r w:rsidRPr="00EA3A2A">
              <w:rPr>
                <w:lang w:val="ru-RU"/>
              </w:rPr>
              <w:t>запросе»,</w:t>
            </w:r>
            <w:r w:rsidRPr="00EA3A2A">
              <w:rPr>
                <w:spacing w:val="-5"/>
                <w:lang w:val="ru-RU"/>
              </w:rPr>
              <w:t xml:space="preserve"> </w:t>
            </w:r>
            <w:r w:rsidRPr="00EA3A2A">
              <w:rPr>
                <w:lang w:val="ru-RU"/>
              </w:rPr>
              <w:t>соответствующее</w:t>
            </w:r>
            <w:r w:rsidRPr="00EA3A2A">
              <w:rPr>
                <w:spacing w:val="-4"/>
                <w:lang w:val="ru-RU"/>
              </w:rPr>
              <w:t xml:space="preserve"> </w:t>
            </w:r>
            <w:r w:rsidRPr="00EA3A2A">
              <w:rPr>
                <w:lang w:val="ru-RU"/>
              </w:rPr>
              <w:t>результату</w:t>
            </w:r>
            <w:r w:rsidRPr="00EA3A2A">
              <w:rPr>
                <w:spacing w:val="-5"/>
                <w:lang w:val="ru-RU"/>
              </w:rPr>
              <w:t xml:space="preserve"> </w:t>
            </w:r>
            <w:r w:rsidRPr="00EA3A2A">
              <w:rPr>
                <w:lang w:val="ru-RU"/>
              </w:rPr>
              <w:t>«да»</w:t>
            </w:r>
            <w:r w:rsidRPr="00EA3A2A">
              <w:rPr>
                <w:spacing w:val="-4"/>
                <w:lang w:val="ru-RU"/>
              </w:rPr>
              <w:t xml:space="preserve"> </w:t>
            </w:r>
            <w:r w:rsidRPr="00EA3A2A">
              <w:rPr>
                <w:lang w:val="ru-RU"/>
              </w:rPr>
              <w:t>(пункт</w:t>
            </w:r>
            <w:r w:rsidRPr="00EA3A2A">
              <w:rPr>
                <w:spacing w:val="-4"/>
                <w:lang w:val="ru-RU"/>
              </w:rPr>
              <w:t xml:space="preserve"> </w:t>
            </w:r>
            <w:r w:rsidRPr="00EA3A2A">
              <w:rPr>
                <w:lang w:val="ru-RU"/>
              </w:rPr>
              <w:t>не</w:t>
            </w:r>
            <w:r w:rsidRPr="00EA3A2A">
              <w:rPr>
                <w:spacing w:val="-5"/>
                <w:lang w:val="ru-RU"/>
              </w:rPr>
              <w:t xml:space="preserve"> </w:t>
            </w:r>
            <w:r w:rsidRPr="00EA3A2A">
              <w:rPr>
                <w:spacing w:val="-2"/>
                <w:lang w:val="ru-RU"/>
              </w:rPr>
              <w:t>отображается)</w:t>
            </w:r>
          </w:p>
        </w:tc>
        <w:tc>
          <w:tcPr>
            <w:tcW w:w="1701" w:type="dxa"/>
            <w:tcBorders>
              <w:top w:val="double" w:sz="4" w:space="0" w:color="000000"/>
              <w:bottom w:val="double" w:sz="4" w:space="0" w:color="000000"/>
            </w:tcBorders>
          </w:tcPr>
          <w:p w:rsidR="00611FD8" w:rsidRPr="00EA3A2A" w:rsidRDefault="00611FD8" w:rsidP="00EA3A2A">
            <w:pPr>
              <w:pStyle w:val="TableParagraph"/>
              <w:jc w:val="center"/>
              <w:rPr>
                <w:lang w:val="ru-RU"/>
              </w:rPr>
            </w:pPr>
            <w:r w:rsidRPr="00EA3A2A">
              <w:rPr>
                <w:spacing w:val="-2"/>
                <w:lang w:val="ru-RU"/>
              </w:rPr>
              <w:t>Результат</w:t>
            </w:r>
          </w:p>
        </w:tc>
      </w:tr>
      <w:tr w:rsidR="00611FD8" w:rsidRPr="00EA3A2A" w:rsidTr="00611FD8">
        <w:trPr>
          <w:trHeight w:val="421"/>
        </w:trPr>
        <w:tc>
          <w:tcPr>
            <w:tcW w:w="426" w:type="dxa"/>
            <w:vMerge/>
            <w:tcBorders>
              <w:top w:val="nil"/>
              <w:bottom w:val="double" w:sz="4" w:space="0" w:color="000000"/>
            </w:tcBorders>
          </w:tcPr>
          <w:p w:rsidR="00611FD8" w:rsidRPr="00EA3A2A" w:rsidRDefault="00611FD8" w:rsidP="00611FD8">
            <w:pPr>
              <w:rPr>
                <w:lang w:val="ru-RU"/>
              </w:rPr>
            </w:pPr>
          </w:p>
        </w:tc>
        <w:tc>
          <w:tcPr>
            <w:tcW w:w="425" w:type="dxa"/>
            <w:tcBorders>
              <w:top w:val="double" w:sz="4" w:space="0" w:color="000000"/>
              <w:bottom w:val="double" w:sz="4" w:space="0" w:color="000000"/>
            </w:tcBorders>
          </w:tcPr>
          <w:p w:rsidR="00611FD8" w:rsidRPr="00EA3A2A" w:rsidRDefault="00611FD8" w:rsidP="00611FD8">
            <w:pPr>
              <w:pStyle w:val="TableParagraph"/>
              <w:ind w:right="102"/>
              <w:jc w:val="center"/>
              <w:rPr>
                <w:lang w:val="ru-RU"/>
              </w:rPr>
            </w:pPr>
            <w:r w:rsidRPr="00EA3A2A">
              <w:rPr>
                <w:spacing w:val="-10"/>
                <w:lang w:val="ru-RU"/>
              </w:rPr>
              <w:t>7</w:t>
            </w:r>
          </w:p>
        </w:tc>
        <w:tc>
          <w:tcPr>
            <w:tcW w:w="7654" w:type="dxa"/>
            <w:tcBorders>
              <w:top w:val="double" w:sz="4" w:space="0" w:color="000000"/>
              <w:bottom w:val="double" w:sz="4" w:space="0" w:color="000000"/>
            </w:tcBorders>
          </w:tcPr>
          <w:p w:rsidR="00611FD8" w:rsidRPr="00EA3A2A" w:rsidRDefault="00611FD8" w:rsidP="00EA3A2A">
            <w:pPr>
              <w:pStyle w:val="TableParagraph"/>
              <w:ind w:left="110" w:right="151"/>
              <w:jc w:val="both"/>
              <w:rPr>
                <w:lang w:val="ru-RU"/>
              </w:rPr>
            </w:pPr>
            <w:r w:rsidRPr="00EA3A2A">
              <w:rPr>
                <w:lang w:val="ru-RU"/>
              </w:rPr>
              <w:t>Козырьки</w:t>
            </w:r>
            <w:r w:rsidRPr="00EA3A2A">
              <w:rPr>
                <w:spacing w:val="-6"/>
                <w:lang w:val="ru-RU"/>
              </w:rPr>
              <w:t xml:space="preserve"> </w:t>
            </w:r>
            <w:r w:rsidRPr="00EA3A2A">
              <w:rPr>
                <w:lang w:val="ru-RU"/>
              </w:rPr>
              <w:t>(навесы)</w:t>
            </w:r>
            <w:r w:rsidRPr="00EA3A2A">
              <w:rPr>
                <w:spacing w:val="-5"/>
                <w:lang w:val="ru-RU"/>
              </w:rPr>
              <w:t xml:space="preserve"> </w:t>
            </w:r>
            <w:r w:rsidRPr="00EA3A2A">
              <w:rPr>
                <w:lang w:val="ru-RU"/>
              </w:rPr>
              <w:t>и</w:t>
            </w:r>
            <w:r w:rsidRPr="00EA3A2A">
              <w:rPr>
                <w:spacing w:val="-5"/>
                <w:lang w:val="ru-RU"/>
              </w:rPr>
              <w:t xml:space="preserve"> </w:t>
            </w:r>
            <w:r w:rsidRPr="00EA3A2A">
              <w:rPr>
                <w:lang w:val="ru-RU"/>
              </w:rPr>
              <w:t>(или)</w:t>
            </w:r>
            <w:r w:rsidRPr="00EA3A2A">
              <w:rPr>
                <w:spacing w:val="-1"/>
                <w:lang w:val="ru-RU"/>
              </w:rPr>
              <w:t xml:space="preserve"> </w:t>
            </w:r>
            <w:r w:rsidRPr="00EA3A2A">
              <w:rPr>
                <w:lang w:val="ru-RU"/>
              </w:rPr>
              <w:t>маркизы</w:t>
            </w:r>
            <w:r w:rsidRPr="00EA3A2A">
              <w:rPr>
                <w:spacing w:val="-5"/>
                <w:lang w:val="ru-RU"/>
              </w:rPr>
              <w:t xml:space="preserve"> </w:t>
            </w:r>
            <w:r w:rsidRPr="00EA3A2A">
              <w:rPr>
                <w:lang w:val="ru-RU"/>
              </w:rPr>
              <w:t>соответствуют</w:t>
            </w:r>
            <w:r w:rsidRPr="00EA3A2A">
              <w:rPr>
                <w:spacing w:val="-2"/>
                <w:lang w:val="ru-RU"/>
              </w:rPr>
              <w:t xml:space="preserve"> </w:t>
            </w:r>
            <w:r w:rsidRPr="00EA3A2A">
              <w:rPr>
                <w:lang w:val="ru-RU"/>
              </w:rPr>
              <w:t>Правилам</w:t>
            </w:r>
            <w:r w:rsidRPr="00EA3A2A">
              <w:rPr>
                <w:spacing w:val="-4"/>
                <w:lang w:val="ru-RU"/>
              </w:rPr>
              <w:t xml:space="preserve"> </w:t>
            </w:r>
            <w:r w:rsidRPr="00EA3A2A">
              <w:rPr>
                <w:spacing w:val="-2"/>
                <w:lang w:val="ru-RU"/>
              </w:rPr>
              <w:t>благоустройства</w:t>
            </w:r>
          </w:p>
          <w:p w:rsidR="00611FD8" w:rsidRPr="00EA3A2A" w:rsidRDefault="00611FD8" w:rsidP="00EA3A2A">
            <w:pPr>
              <w:pStyle w:val="TableParagraph"/>
              <w:ind w:left="110" w:right="151"/>
              <w:jc w:val="both"/>
              <w:rPr>
                <w:lang w:val="ru-RU"/>
              </w:rPr>
            </w:pPr>
            <w:r w:rsidRPr="00EA3A2A">
              <w:rPr>
                <w:lang w:val="ru-RU"/>
              </w:rPr>
              <w:t>При</w:t>
            </w:r>
            <w:r w:rsidRPr="00EA3A2A">
              <w:rPr>
                <w:spacing w:val="-7"/>
                <w:lang w:val="ru-RU"/>
              </w:rPr>
              <w:t xml:space="preserve"> </w:t>
            </w:r>
            <w:r w:rsidRPr="00EA3A2A">
              <w:rPr>
                <w:lang w:val="ru-RU"/>
              </w:rPr>
              <w:t>отсутствии</w:t>
            </w:r>
            <w:r w:rsidRPr="00EA3A2A">
              <w:rPr>
                <w:spacing w:val="-4"/>
                <w:lang w:val="ru-RU"/>
              </w:rPr>
              <w:t xml:space="preserve"> </w:t>
            </w:r>
            <w:r w:rsidRPr="00EA3A2A">
              <w:rPr>
                <w:lang w:val="ru-RU"/>
              </w:rPr>
              <w:t>элемента</w:t>
            </w:r>
            <w:r w:rsidRPr="00EA3A2A">
              <w:rPr>
                <w:spacing w:val="-4"/>
                <w:lang w:val="ru-RU"/>
              </w:rPr>
              <w:t xml:space="preserve"> </w:t>
            </w:r>
            <w:r w:rsidRPr="00EA3A2A">
              <w:rPr>
                <w:lang w:val="ru-RU"/>
              </w:rPr>
              <w:t>в</w:t>
            </w:r>
            <w:r w:rsidRPr="00EA3A2A">
              <w:rPr>
                <w:spacing w:val="-4"/>
                <w:lang w:val="ru-RU"/>
              </w:rPr>
              <w:t xml:space="preserve"> </w:t>
            </w:r>
            <w:r w:rsidRPr="00EA3A2A">
              <w:rPr>
                <w:lang w:val="ru-RU"/>
              </w:rPr>
              <w:t>запросе</w:t>
            </w:r>
            <w:r w:rsidRPr="00EA3A2A">
              <w:rPr>
                <w:spacing w:val="-6"/>
                <w:lang w:val="ru-RU"/>
              </w:rPr>
              <w:t xml:space="preserve"> </w:t>
            </w:r>
            <w:r w:rsidRPr="00EA3A2A">
              <w:rPr>
                <w:lang w:val="ru-RU"/>
              </w:rPr>
              <w:t>результат</w:t>
            </w:r>
            <w:r w:rsidRPr="00EA3A2A">
              <w:rPr>
                <w:spacing w:val="-5"/>
                <w:lang w:val="ru-RU"/>
              </w:rPr>
              <w:t xml:space="preserve"> </w:t>
            </w:r>
            <w:r w:rsidRPr="00EA3A2A">
              <w:rPr>
                <w:lang w:val="ru-RU"/>
              </w:rPr>
              <w:t>в</w:t>
            </w:r>
            <w:r w:rsidRPr="00EA3A2A">
              <w:rPr>
                <w:spacing w:val="-3"/>
                <w:lang w:val="ru-RU"/>
              </w:rPr>
              <w:t xml:space="preserve"> </w:t>
            </w:r>
            <w:r w:rsidRPr="00EA3A2A">
              <w:rPr>
                <w:lang w:val="ru-RU"/>
              </w:rPr>
              <w:t>оценке</w:t>
            </w:r>
            <w:r w:rsidRPr="00EA3A2A">
              <w:rPr>
                <w:spacing w:val="-4"/>
                <w:lang w:val="ru-RU"/>
              </w:rPr>
              <w:t xml:space="preserve"> </w:t>
            </w:r>
            <w:r w:rsidRPr="00EA3A2A">
              <w:rPr>
                <w:lang w:val="ru-RU"/>
              </w:rPr>
              <w:t>указывается</w:t>
            </w:r>
            <w:r w:rsidRPr="00EA3A2A">
              <w:rPr>
                <w:spacing w:val="-4"/>
                <w:lang w:val="ru-RU"/>
              </w:rPr>
              <w:t xml:space="preserve"> </w:t>
            </w:r>
            <w:r w:rsidRPr="00EA3A2A">
              <w:rPr>
                <w:lang w:val="ru-RU"/>
              </w:rPr>
              <w:t>«нет</w:t>
            </w:r>
            <w:r w:rsidRPr="00EA3A2A">
              <w:rPr>
                <w:spacing w:val="-4"/>
                <w:lang w:val="ru-RU"/>
              </w:rPr>
              <w:t xml:space="preserve"> </w:t>
            </w:r>
            <w:r w:rsidR="00EA3A2A">
              <w:rPr>
                <w:spacing w:val="-4"/>
                <w:lang w:val="ru-RU"/>
              </w:rPr>
              <w:br/>
            </w:r>
            <w:r w:rsidRPr="00EA3A2A">
              <w:rPr>
                <w:lang w:val="ru-RU"/>
              </w:rPr>
              <w:t>в</w:t>
            </w:r>
            <w:r w:rsidRPr="00EA3A2A">
              <w:rPr>
                <w:spacing w:val="-4"/>
                <w:lang w:val="ru-RU"/>
              </w:rPr>
              <w:t xml:space="preserve"> </w:t>
            </w:r>
            <w:r w:rsidRPr="00EA3A2A">
              <w:rPr>
                <w:lang w:val="ru-RU"/>
              </w:rPr>
              <w:t>запросе»,</w:t>
            </w:r>
            <w:r w:rsidRPr="00EA3A2A">
              <w:rPr>
                <w:spacing w:val="-5"/>
                <w:lang w:val="ru-RU"/>
              </w:rPr>
              <w:t xml:space="preserve"> </w:t>
            </w:r>
            <w:r w:rsidRPr="00EA3A2A">
              <w:rPr>
                <w:lang w:val="ru-RU"/>
              </w:rPr>
              <w:t>соответствующее</w:t>
            </w:r>
            <w:r w:rsidRPr="00EA3A2A">
              <w:rPr>
                <w:spacing w:val="-4"/>
                <w:lang w:val="ru-RU"/>
              </w:rPr>
              <w:t xml:space="preserve"> </w:t>
            </w:r>
            <w:r w:rsidRPr="00EA3A2A">
              <w:rPr>
                <w:lang w:val="ru-RU"/>
              </w:rPr>
              <w:t>результату</w:t>
            </w:r>
            <w:r w:rsidRPr="00EA3A2A">
              <w:rPr>
                <w:spacing w:val="-5"/>
                <w:lang w:val="ru-RU"/>
              </w:rPr>
              <w:t xml:space="preserve"> </w:t>
            </w:r>
            <w:r w:rsidRPr="00EA3A2A">
              <w:rPr>
                <w:lang w:val="ru-RU"/>
              </w:rPr>
              <w:t>«да»</w:t>
            </w:r>
            <w:r w:rsidRPr="00EA3A2A">
              <w:rPr>
                <w:spacing w:val="-4"/>
                <w:lang w:val="ru-RU"/>
              </w:rPr>
              <w:t xml:space="preserve"> </w:t>
            </w:r>
            <w:r w:rsidRPr="00EA3A2A">
              <w:rPr>
                <w:lang w:val="ru-RU"/>
              </w:rPr>
              <w:t>(пункт</w:t>
            </w:r>
            <w:r w:rsidRPr="00EA3A2A">
              <w:rPr>
                <w:spacing w:val="-4"/>
                <w:lang w:val="ru-RU"/>
              </w:rPr>
              <w:t xml:space="preserve"> </w:t>
            </w:r>
            <w:r w:rsidRPr="00EA3A2A">
              <w:rPr>
                <w:lang w:val="ru-RU"/>
              </w:rPr>
              <w:t>не</w:t>
            </w:r>
            <w:r w:rsidRPr="00EA3A2A">
              <w:rPr>
                <w:spacing w:val="-5"/>
                <w:lang w:val="ru-RU"/>
              </w:rPr>
              <w:t xml:space="preserve"> </w:t>
            </w:r>
            <w:r w:rsidRPr="00EA3A2A">
              <w:rPr>
                <w:spacing w:val="-2"/>
                <w:lang w:val="ru-RU"/>
              </w:rPr>
              <w:t>отображается)</w:t>
            </w:r>
          </w:p>
        </w:tc>
        <w:tc>
          <w:tcPr>
            <w:tcW w:w="1701" w:type="dxa"/>
            <w:tcBorders>
              <w:top w:val="double" w:sz="4" w:space="0" w:color="000000"/>
              <w:bottom w:val="double" w:sz="4" w:space="0" w:color="000000"/>
            </w:tcBorders>
          </w:tcPr>
          <w:p w:rsidR="00611FD8" w:rsidRPr="00EA3A2A" w:rsidRDefault="00611FD8" w:rsidP="00EA3A2A">
            <w:pPr>
              <w:pStyle w:val="TableParagraph"/>
              <w:jc w:val="center"/>
              <w:rPr>
                <w:lang w:val="ru-RU"/>
              </w:rPr>
            </w:pPr>
            <w:r w:rsidRPr="00EA3A2A">
              <w:rPr>
                <w:spacing w:val="-2"/>
                <w:lang w:val="ru-RU"/>
              </w:rPr>
              <w:t>Результат</w:t>
            </w:r>
          </w:p>
        </w:tc>
      </w:tr>
      <w:tr w:rsidR="00611FD8" w:rsidRPr="00EA3A2A" w:rsidTr="00EA3A2A">
        <w:trPr>
          <w:trHeight w:val="422"/>
        </w:trPr>
        <w:tc>
          <w:tcPr>
            <w:tcW w:w="426" w:type="dxa"/>
            <w:vMerge/>
            <w:tcBorders>
              <w:top w:val="single" w:sz="4" w:space="0" w:color="auto"/>
              <w:bottom w:val="double" w:sz="4" w:space="0" w:color="000000"/>
            </w:tcBorders>
          </w:tcPr>
          <w:p w:rsidR="00611FD8" w:rsidRPr="00EA3A2A" w:rsidRDefault="00611FD8" w:rsidP="00611FD8">
            <w:pPr>
              <w:rPr>
                <w:lang w:val="ru-RU"/>
              </w:rPr>
            </w:pPr>
          </w:p>
        </w:tc>
        <w:tc>
          <w:tcPr>
            <w:tcW w:w="425" w:type="dxa"/>
            <w:tcBorders>
              <w:top w:val="single" w:sz="4" w:space="0" w:color="auto"/>
              <w:bottom w:val="double" w:sz="4" w:space="0" w:color="000000"/>
            </w:tcBorders>
          </w:tcPr>
          <w:p w:rsidR="00611FD8" w:rsidRPr="00EA3A2A" w:rsidRDefault="00611FD8" w:rsidP="00611FD8">
            <w:pPr>
              <w:pStyle w:val="TableParagraph"/>
              <w:ind w:right="102"/>
              <w:jc w:val="center"/>
              <w:rPr>
                <w:lang w:val="ru-RU"/>
              </w:rPr>
            </w:pPr>
            <w:r w:rsidRPr="00EA3A2A">
              <w:rPr>
                <w:spacing w:val="-10"/>
                <w:lang w:val="ru-RU"/>
              </w:rPr>
              <w:t>8</w:t>
            </w:r>
          </w:p>
        </w:tc>
        <w:tc>
          <w:tcPr>
            <w:tcW w:w="7654" w:type="dxa"/>
            <w:tcBorders>
              <w:top w:val="double" w:sz="4" w:space="0" w:color="000000"/>
              <w:bottom w:val="double" w:sz="4" w:space="0" w:color="000000"/>
            </w:tcBorders>
          </w:tcPr>
          <w:p w:rsidR="00611FD8" w:rsidRPr="00EA3A2A" w:rsidRDefault="00611FD8" w:rsidP="00285AE0">
            <w:pPr>
              <w:pStyle w:val="TableParagraph"/>
              <w:ind w:left="110" w:right="151"/>
              <w:jc w:val="both"/>
              <w:rPr>
                <w:lang w:val="ru-RU"/>
              </w:rPr>
            </w:pPr>
            <w:r w:rsidRPr="00EA3A2A">
              <w:rPr>
                <w:lang w:val="ru-RU"/>
              </w:rPr>
              <w:t>Декоративные</w:t>
            </w:r>
            <w:r w:rsidRPr="00EA3A2A">
              <w:rPr>
                <w:spacing w:val="-8"/>
                <w:lang w:val="ru-RU"/>
              </w:rPr>
              <w:t xml:space="preserve"> </w:t>
            </w:r>
            <w:r w:rsidRPr="00EA3A2A">
              <w:rPr>
                <w:lang w:val="ru-RU"/>
              </w:rPr>
              <w:t>экраны</w:t>
            </w:r>
            <w:r w:rsidRPr="00EA3A2A">
              <w:rPr>
                <w:spacing w:val="-5"/>
                <w:lang w:val="ru-RU"/>
              </w:rPr>
              <w:t xml:space="preserve"> </w:t>
            </w:r>
            <w:r w:rsidRPr="00EA3A2A">
              <w:rPr>
                <w:lang w:val="ru-RU"/>
              </w:rPr>
              <w:t>для</w:t>
            </w:r>
            <w:r w:rsidRPr="00EA3A2A">
              <w:rPr>
                <w:spacing w:val="-6"/>
                <w:lang w:val="ru-RU"/>
              </w:rPr>
              <w:t xml:space="preserve"> </w:t>
            </w:r>
            <w:r w:rsidRPr="00EA3A2A">
              <w:rPr>
                <w:lang w:val="ru-RU"/>
              </w:rPr>
              <w:t>кондиционеров</w:t>
            </w:r>
            <w:r w:rsidRPr="00EA3A2A">
              <w:rPr>
                <w:spacing w:val="-5"/>
                <w:lang w:val="ru-RU"/>
              </w:rPr>
              <w:t xml:space="preserve"> </w:t>
            </w:r>
            <w:r w:rsidRPr="00EA3A2A">
              <w:rPr>
                <w:lang w:val="ru-RU"/>
              </w:rPr>
              <w:t>соответствуют</w:t>
            </w:r>
            <w:r w:rsidRPr="00EA3A2A">
              <w:rPr>
                <w:spacing w:val="-5"/>
                <w:lang w:val="ru-RU"/>
              </w:rPr>
              <w:t xml:space="preserve"> </w:t>
            </w:r>
            <w:r w:rsidRPr="00EA3A2A">
              <w:rPr>
                <w:lang w:val="ru-RU"/>
              </w:rPr>
              <w:t>Правилам</w:t>
            </w:r>
            <w:r w:rsidRPr="00EA3A2A">
              <w:rPr>
                <w:spacing w:val="-5"/>
                <w:lang w:val="ru-RU"/>
              </w:rPr>
              <w:t xml:space="preserve"> </w:t>
            </w:r>
            <w:r w:rsidRPr="00EA3A2A">
              <w:rPr>
                <w:spacing w:val="-2"/>
                <w:lang w:val="ru-RU"/>
              </w:rPr>
              <w:t>благоустройства</w:t>
            </w:r>
          </w:p>
          <w:p w:rsidR="00611FD8" w:rsidRPr="00EA3A2A" w:rsidRDefault="00611FD8" w:rsidP="006E607F">
            <w:pPr>
              <w:pStyle w:val="TableParagraph"/>
              <w:ind w:left="110" w:right="151"/>
              <w:jc w:val="both"/>
              <w:rPr>
                <w:lang w:val="ru-RU"/>
              </w:rPr>
            </w:pPr>
            <w:r w:rsidRPr="00EA3A2A">
              <w:rPr>
                <w:lang w:val="ru-RU"/>
              </w:rPr>
              <w:t>При</w:t>
            </w:r>
            <w:r w:rsidRPr="00EA3A2A">
              <w:rPr>
                <w:spacing w:val="-7"/>
                <w:lang w:val="ru-RU"/>
              </w:rPr>
              <w:t xml:space="preserve"> </w:t>
            </w:r>
            <w:r w:rsidRPr="00EA3A2A">
              <w:rPr>
                <w:lang w:val="ru-RU"/>
              </w:rPr>
              <w:t>отсутствии</w:t>
            </w:r>
            <w:r w:rsidRPr="00EA3A2A">
              <w:rPr>
                <w:spacing w:val="-4"/>
                <w:lang w:val="ru-RU"/>
              </w:rPr>
              <w:t xml:space="preserve"> </w:t>
            </w:r>
            <w:r w:rsidRPr="00EA3A2A">
              <w:rPr>
                <w:lang w:val="ru-RU"/>
              </w:rPr>
              <w:t>элемента</w:t>
            </w:r>
            <w:r w:rsidRPr="00EA3A2A">
              <w:rPr>
                <w:spacing w:val="-4"/>
                <w:lang w:val="ru-RU"/>
              </w:rPr>
              <w:t xml:space="preserve"> </w:t>
            </w:r>
            <w:r w:rsidRPr="00EA3A2A">
              <w:rPr>
                <w:lang w:val="ru-RU"/>
              </w:rPr>
              <w:t>в</w:t>
            </w:r>
            <w:r w:rsidRPr="00EA3A2A">
              <w:rPr>
                <w:spacing w:val="-4"/>
                <w:lang w:val="ru-RU"/>
              </w:rPr>
              <w:t xml:space="preserve"> </w:t>
            </w:r>
            <w:r w:rsidRPr="00EA3A2A">
              <w:rPr>
                <w:lang w:val="ru-RU"/>
              </w:rPr>
              <w:t>запросе</w:t>
            </w:r>
            <w:r w:rsidRPr="00EA3A2A">
              <w:rPr>
                <w:spacing w:val="-6"/>
                <w:lang w:val="ru-RU"/>
              </w:rPr>
              <w:t xml:space="preserve"> </w:t>
            </w:r>
            <w:r w:rsidRPr="00EA3A2A">
              <w:rPr>
                <w:lang w:val="ru-RU"/>
              </w:rPr>
              <w:t>результат</w:t>
            </w:r>
            <w:r w:rsidRPr="00EA3A2A">
              <w:rPr>
                <w:spacing w:val="-5"/>
                <w:lang w:val="ru-RU"/>
              </w:rPr>
              <w:t xml:space="preserve"> </w:t>
            </w:r>
            <w:r w:rsidRPr="00EA3A2A">
              <w:rPr>
                <w:lang w:val="ru-RU"/>
              </w:rPr>
              <w:t>в</w:t>
            </w:r>
            <w:r w:rsidRPr="00EA3A2A">
              <w:rPr>
                <w:spacing w:val="-3"/>
                <w:lang w:val="ru-RU"/>
              </w:rPr>
              <w:t xml:space="preserve"> </w:t>
            </w:r>
            <w:r w:rsidRPr="00EA3A2A">
              <w:rPr>
                <w:lang w:val="ru-RU"/>
              </w:rPr>
              <w:t>оценке</w:t>
            </w:r>
            <w:r w:rsidRPr="00EA3A2A">
              <w:rPr>
                <w:spacing w:val="-4"/>
                <w:lang w:val="ru-RU"/>
              </w:rPr>
              <w:t xml:space="preserve"> </w:t>
            </w:r>
            <w:r w:rsidRPr="00EA3A2A">
              <w:rPr>
                <w:lang w:val="ru-RU"/>
              </w:rPr>
              <w:t>указывается</w:t>
            </w:r>
            <w:r w:rsidRPr="00EA3A2A">
              <w:rPr>
                <w:spacing w:val="-4"/>
                <w:lang w:val="ru-RU"/>
              </w:rPr>
              <w:t xml:space="preserve"> </w:t>
            </w:r>
            <w:r w:rsidRPr="00EA3A2A">
              <w:rPr>
                <w:lang w:val="ru-RU"/>
              </w:rPr>
              <w:t>«нет</w:t>
            </w:r>
            <w:r w:rsidR="006E607F">
              <w:rPr>
                <w:spacing w:val="-4"/>
                <w:lang w:val="ru-RU"/>
              </w:rPr>
              <w:br/>
            </w:r>
            <w:r w:rsidRPr="00EA3A2A">
              <w:rPr>
                <w:lang w:val="ru-RU"/>
              </w:rPr>
              <w:lastRenderedPageBreak/>
              <w:t>в</w:t>
            </w:r>
            <w:r w:rsidRPr="00EA3A2A">
              <w:rPr>
                <w:spacing w:val="-4"/>
                <w:lang w:val="ru-RU"/>
              </w:rPr>
              <w:t xml:space="preserve"> </w:t>
            </w:r>
            <w:r w:rsidRPr="00EA3A2A">
              <w:rPr>
                <w:lang w:val="ru-RU"/>
              </w:rPr>
              <w:t>запросе»,</w:t>
            </w:r>
            <w:r w:rsidRPr="00EA3A2A">
              <w:rPr>
                <w:spacing w:val="-5"/>
                <w:lang w:val="ru-RU"/>
              </w:rPr>
              <w:t xml:space="preserve"> </w:t>
            </w:r>
            <w:r w:rsidRPr="00EA3A2A">
              <w:rPr>
                <w:lang w:val="ru-RU"/>
              </w:rPr>
              <w:t>соответствующее</w:t>
            </w:r>
            <w:r w:rsidRPr="00EA3A2A">
              <w:rPr>
                <w:spacing w:val="-4"/>
                <w:lang w:val="ru-RU"/>
              </w:rPr>
              <w:t xml:space="preserve"> </w:t>
            </w:r>
            <w:r w:rsidRPr="00EA3A2A">
              <w:rPr>
                <w:lang w:val="ru-RU"/>
              </w:rPr>
              <w:t>результату</w:t>
            </w:r>
            <w:r w:rsidRPr="00EA3A2A">
              <w:rPr>
                <w:spacing w:val="-5"/>
                <w:lang w:val="ru-RU"/>
              </w:rPr>
              <w:t xml:space="preserve"> </w:t>
            </w:r>
            <w:r w:rsidRPr="00EA3A2A">
              <w:rPr>
                <w:lang w:val="ru-RU"/>
              </w:rPr>
              <w:t>«да»</w:t>
            </w:r>
            <w:r w:rsidRPr="00EA3A2A">
              <w:rPr>
                <w:spacing w:val="-4"/>
                <w:lang w:val="ru-RU"/>
              </w:rPr>
              <w:t xml:space="preserve"> </w:t>
            </w:r>
            <w:r w:rsidRPr="00EA3A2A">
              <w:rPr>
                <w:lang w:val="ru-RU"/>
              </w:rPr>
              <w:t>(пункт</w:t>
            </w:r>
            <w:r w:rsidRPr="00EA3A2A">
              <w:rPr>
                <w:spacing w:val="-4"/>
                <w:lang w:val="ru-RU"/>
              </w:rPr>
              <w:t xml:space="preserve"> </w:t>
            </w:r>
            <w:r w:rsidRPr="00EA3A2A">
              <w:rPr>
                <w:lang w:val="ru-RU"/>
              </w:rPr>
              <w:t>не</w:t>
            </w:r>
            <w:r w:rsidRPr="00EA3A2A">
              <w:rPr>
                <w:spacing w:val="-5"/>
                <w:lang w:val="ru-RU"/>
              </w:rPr>
              <w:t xml:space="preserve"> </w:t>
            </w:r>
            <w:r w:rsidRPr="00EA3A2A">
              <w:rPr>
                <w:spacing w:val="-2"/>
                <w:lang w:val="ru-RU"/>
              </w:rPr>
              <w:t>отображается)</w:t>
            </w:r>
          </w:p>
        </w:tc>
        <w:tc>
          <w:tcPr>
            <w:tcW w:w="1701" w:type="dxa"/>
            <w:tcBorders>
              <w:top w:val="double" w:sz="4" w:space="0" w:color="000000"/>
              <w:bottom w:val="double" w:sz="4" w:space="0" w:color="000000"/>
            </w:tcBorders>
          </w:tcPr>
          <w:p w:rsidR="00611FD8" w:rsidRPr="00EA3A2A" w:rsidRDefault="00611FD8" w:rsidP="00EA3A2A">
            <w:pPr>
              <w:pStyle w:val="TableParagraph"/>
              <w:ind w:left="416"/>
              <w:rPr>
                <w:lang w:val="ru-RU"/>
              </w:rPr>
            </w:pPr>
            <w:r w:rsidRPr="00EA3A2A">
              <w:rPr>
                <w:spacing w:val="-2"/>
                <w:lang w:val="ru-RU"/>
              </w:rPr>
              <w:lastRenderedPageBreak/>
              <w:t>Результат</w:t>
            </w:r>
          </w:p>
        </w:tc>
      </w:tr>
      <w:tr w:rsidR="00611FD8" w:rsidRPr="00EA3A2A" w:rsidTr="00611FD8">
        <w:trPr>
          <w:trHeight w:val="645"/>
        </w:trPr>
        <w:tc>
          <w:tcPr>
            <w:tcW w:w="426" w:type="dxa"/>
            <w:vMerge/>
            <w:tcBorders>
              <w:top w:val="nil"/>
              <w:bottom w:val="double" w:sz="4" w:space="0" w:color="000000"/>
            </w:tcBorders>
          </w:tcPr>
          <w:p w:rsidR="00611FD8" w:rsidRPr="00EA3A2A" w:rsidRDefault="00611FD8" w:rsidP="00611FD8">
            <w:pPr>
              <w:rPr>
                <w:lang w:val="ru-RU"/>
              </w:rPr>
            </w:pPr>
          </w:p>
        </w:tc>
        <w:tc>
          <w:tcPr>
            <w:tcW w:w="425" w:type="dxa"/>
            <w:tcBorders>
              <w:top w:val="double" w:sz="4" w:space="0" w:color="000000"/>
              <w:bottom w:val="double" w:sz="4" w:space="0" w:color="000000"/>
            </w:tcBorders>
          </w:tcPr>
          <w:p w:rsidR="00611FD8" w:rsidRPr="00EA3A2A" w:rsidRDefault="00611FD8" w:rsidP="00611FD8">
            <w:pPr>
              <w:pStyle w:val="TableParagraph"/>
              <w:ind w:right="102"/>
              <w:jc w:val="center"/>
              <w:rPr>
                <w:lang w:val="ru-RU"/>
              </w:rPr>
            </w:pPr>
            <w:r w:rsidRPr="00EA3A2A">
              <w:rPr>
                <w:spacing w:val="-10"/>
                <w:lang w:val="ru-RU"/>
              </w:rPr>
              <w:t>9</w:t>
            </w:r>
          </w:p>
        </w:tc>
        <w:tc>
          <w:tcPr>
            <w:tcW w:w="7654" w:type="dxa"/>
            <w:tcBorders>
              <w:top w:val="double" w:sz="4" w:space="0" w:color="000000"/>
              <w:bottom w:val="double" w:sz="4" w:space="0" w:color="000000"/>
            </w:tcBorders>
          </w:tcPr>
          <w:p w:rsidR="00611FD8" w:rsidRPr="00EA3A2A" w:rsidRDefault="00611FD8" w:rsidP="006E607F">
            <w:pPr>
              <w:pStyle w:val="TableParagraph"/>
              <w:ind w:left="110" w:right="151"/>
              <w:jc w:val="both"/>
              <w:rPr>
                <w:lang w:val="ru-RU"/>
              </w:rPr>
            </w:pPr>
            <w:r w:rsidRPr="00EA3A2A">
              <w:rPr>
                <w:lang w:val="ru-RU"/>
              </w:rPr>
              <w:t>Тонировка</w:t>
            </w:r>
            <w:r w:rsidRPr="00EA3A2A">
              <w:rPr>
                <w:spacing w:val="32"/>
                <w:lang w:val="ru-RU"/>
              </w:rPr>
              <w:t xml:space="preserve"> </w:t>
            </w:r>
            <w:r w:rsidRPr="00EA3A2A">
              <w:rPr>
                <w:lang w:val="ru-RU"/>
              </w:rPr>
              <w:t>дверей</w:t>
            </w:r>
            <w:r w:rsidRPr="00EA3A2A">
              <w:rPr>
                <w:spacing w:val="31"/>
                <w:lang w:val="ru-RU"/>
              </w:rPr>
              <w:t xml:space="preserve"> </w:t>
            </w:r>
            <w:r w:rsidRPr="00EA3A2A">
              <w:rPr>
                <w:lang w:val="ru-RU"/>
              </w:rPr>
              <w:t>и</w:t>
            </w:r>
            <w:r w:rsidRPr="00EA3A2A">
              <w:rPr>
                <w:spacing w:val="31"/>
                <w:lang w:val="ru-RU"/>
              </w:rPr>
              <w:t xml:space="preserve"> </w:t>
            </w:r>
            <w:r w:rsidRPr="00EA3A2A">
              <w:rPr>
                <w:lang w:val="ru-RU"/>
              </w:rPr>
              <w:t>(или)</w:t>
            </w:r>
            <w:r w:rsidRPr="00EA3A2A">
              <w:rPr>
                <w:spacing w:val="33"/>
                <w:lang w:val="ru-RU"/>
              </w:rPr>
              <w:t xml:space="preserve"> </w:t>
            </w:r>
            <w:r w:rsidRPr="00EA3A2A">
              <w:rPr>
                <w:lang w:val="ru-RU"/>
              </w:rPr>
              <w:t>тонировка</w:t>
            </w:r>
            <w:r w:rsidRPr="00EA3A2A">
              <w:rPr>
                <w:spacing w:val="32"/>
                <w:lang w:val="ru-RU"/>
              </w:rPr>
              <w:t xml:space="preserve"> </w:t>
            </w:r>
            <w:r w:rsidRPr="00EA3A2A">
              <w:rPr>
                <w:lang w:val="ru-RU"/>
              </w:rPr>
              <w:t>окон,</w:t>
            </w:r>
            <w:r w:rsidRPr="00EA3A2A">
              <w:rPr>
                <w:spacing w:val="31"/>
                <w:lang w:val="ru-RU"/>
              </w:rPr>
              <w:t xml:space="preserve"> </w:t>
            </w:r>
            <w:r w:rsidRPr="00EA3A2A">
              <w:rPr>
                <w:lang w:val="ru-RU"/>
              </w:rPr>
              <w:t>и</w:t>
            </w:r>
            <w:r w:rsidRPr="00EA3A2A">
              <w:rPr>
                <w:spacing w:val="32"/>
                <w:lang w:val="ru-RU"/>
              </w:rPr>
              <w:t xml:space="preserve"> </w:t>
            </w:r>
            <w:r w:rsidRPr="00EA3A2A">
              <w:rPr>
                <w:lang w:val="ru-RU"/>
              </w:rPr>
              <w:t>(или)</w:t>
            </w:r>
            <w:r w:rsidRPr="00EA3A2A">
              <w:rPr>
                <w:spacing w:val="35"/>
                <w:lang w:val="ru-RU"/>
              </w:rPr>
              <w:t xml:space="preserve"> </w:t>
            </w:r>
            <w:r w:rsidRPr="00EA3A2A">
              <w:rPr>
                <w:lang w:val="ru-RU"/>
              </w:rPr>
              <w:t>тонировка</w:t>
            </w:r>
            <w:r w:rsidRPr="00EA3A2A">
              <w:rPr>
                <w:spacing w:val="32"/>
                <w:lang w:val="ru-RU"/>
              </w:rPr>
              <w:t xml:space="preserve"> </w:t>
            </w:r>
            <w:r w:rsidRPr="00EA3A2A">
              <w:rPr>
                <w:lang w:val="ru-RU"/>
              </w:rPr>
              <w:t>витража</w:t>
            </w:r>
            <w:r w:rsidRPr="00EA3A2A">
              <w:rPr>
                <w:spacing w:val="40"/>
                <w:lang w:val="ru-RU"/>
              </w:rPr>
              <w:t xml:space="preserve"> </w:t>
            </w:r>
            <w:r w:rsidRPr="00EA3A2A">
              <w:rPr>
                <w:lang w:val="ru-RU"/>
              </w:rPr>
              <w:t>соответствуют</w:t>
            </w:r>
            <w:r w:rsidRPr="00EA3A2A">
              <w:rPr>
                <w:spacing w:val="34"/>
                <w:lang w:val="ru-RU"/>
              </w:rPr>
              <w:t xml:space="preserve"> </w:t>
            </w:r>
            <w:r w:rsidRPr="00EA3A2A">
              <w:rPr>
                <w:lang w:val="ru-RU"/>
              </w:rPr>
              <w:t xml:space="preserve">Правилам </w:t>
            </w:r>
            <w:r w:rsidRPr="00EA3A2A">
              <w:rPr>
                <w:spacing w:val="-2"/>
                <w:lang w:val="ru-RU"/>
              </w:rPr>
              <w:t>благоустройства</w:t>
            </w:r>
          </w:p>
          <w:p w:rsidR="00611FD8" w:rsidRPr="00EA3A2A" w:rsidRDefault="00611FD8" w:rsidP="006E607F">
            <w:pPr>
              <w:pStyle w:val="TableParagraph"/>
              <w:ind w:left="110" w:right="151"/>
              <w:jc w:val="both"/>
              <w:rPr>
                <w:lang w:val="ru-RU"/>
              </w:rPr>
            </w:pPr>
            <w:r w:rsidRPr="00EA3A2A">
              <w:rPr>
                <w:lang w:val="ru-RU"/>
              </w:rPr>
              <w:t>При</w:t>
            </w:r>
            <w:r w:rsidRPr="00EA3A2A">
              <w:rPr>
                <w:spacing w:val="-7"/>
                <w:lang w:val="ru-RU"/>
              </w:rPr>
              <w:t xml:space="preserve"> </w:t>
            </w:r>
            <w:r w:rsidRPr="00EA3A2A">
              <w:rPr>
                <w:lang w:val="ru-RU"/>
              </w:rPr>
              <w:t>отсутствии</w:t>
            </w:r>
            <w:r w:rsidRPr="00EA3A2A">
              <w:rPr>
                <w:spacing w:val="-4"/>
                <w:lang w:val="ru-RU"/>
              </w:rPr>
              <w:t xml:space="preserve"> </w:t>
            </w:r>
            <w:r w:rsidRPr="00EA3A2A">
              <w:rPr>
                <w:lang w:val="ru-RU"/>
              </w:rPr>
              <w:t>элемента</w:t>
            </w:r>
            <w:r w:rsidRPr="00EA3A2A">
              <w:rPr>
                <w:spacing w:val="-4"/>
                <w:lang w:val="ru-RU"/>
              </w:rPr>
              <w:t xml:space="preserve"> </w:t>
            </w:r>
            <w:r w:rsidRPr="00EA3A2A">
              <w:rPr>
                <w:lang w:val="ru-RU"/>
              </w:rPr>
              <w:t>в</w:t>
            </w:r>
            <w:r w:rsidRPr="00EA3A2A">
              <w:rPr>
                <w:spacing w:val="-4"/>
                <w:lang w:val="ru-RU"/>
              </w:rPr>
              <w:t xml:space="preserve"> </w:t>
            </w:r>
            <w:r w:rsidRPr="00EA3A2A">
              <w:rPr>
                <w:lang w:val="ru-RU"/>
              </w:rPr>
              <w:t>запросе</w:t>
            </w:r>
            <w:r w:rsidRPr="00EA3A2A">
              <w:rPr>
                <w:spacing w:val="-6"/>
                <w:lang w:val="ru-RU"/>
              </w:rPr>
              <w:t xml:space="preserve"> </w:t>
            </w:r>
            <w:r w:rsidRPr="00EA3A2A">
              <w:rPr>
                <w:lang w:val="ru-RU"/>
              </w:rPr>
              <w:t>результат</w:t>
            </w:r>
            <w:r w:rsidRPr="00EA3A2A">
              <w:rPr>
                <w:spacing w:val="-5"/>
                <w:lang w:val="ru-RU"/>
              </w:rPr>
              <w:t xml:space="preserve"> </w:t>
            </w:r>
            <w:r w:rsidRPr="00EA3A2A">
              <w:rPr>
                <w:lang w:val="ru-RU"/>
              </w:rPr>
              <w:t>в</w:t>
            </w:r>
            <w:r w:rsidRPr="00EA3A2A">
              <w:rPr>
                <w:spacing w:val="-3"/>
                <w:lang w:val="ru-RU"/>
              </w:rPr>
              <w:t xml:space="preserve"> </w:t>
            </w:r>
            <w:r w:rsidRPr="00EA3A2A">
              <w:rPr>
                <w:lang w:val="ru-RU"/>
              </w:rPr>
              <w:t>оценке</w:t>
            </w:r>
            <w:r w:rsidRPr="00EA3A2A">
              <w:rPr>
                <w:spacing w:val="-4"/>
                <w:lang w:val="ru-RU"/>
              </w:rPr>
              <w:t xml:space="preserve"> </w:t>
            </w:r>
            <w:r w:rsidRPr="00EA3A2A">
              <w:rPr>
                <w:lang w:val="ru-RU"/>
              </w:rPr>
              <w:t>указывается</w:t>
            </w:r>
            <w:r w:rsidRPr="00EA3A2A">
              <w:rPr>
                <w:spacing w:val="-4"/>
                <w:lang w:val="ru-RU"/>
              </w:rPr>
              <w:t xml:space="preserve"> </w:t>
            </w:r>
            <w:r w:rsidRPr="00EA3A2A">
              <w:rPr>
                <w:lang w:val="ru-RU"/>
              </w:rPr>
              <w:t>«нет</w:t>
            </w:r>
            <w:r w:rsidR="006E607F">
              <w:rPr>
                <w:spacing w:val="-4"/>
                <w:lang w:val="ru-RU"/>
              </w:rPr>
              <w:br/>
            </w:r>
            <w:r w:rsidRPr="00EA3A2A">
              <w:rPr>
                <w:lang w:val="ru-RU"/>
              </w:rPr>
              <w:t>в</w:t>
            </w:r>
            <w:r w:rsidRPr="00EA3A2A">
              <w:rPr>
                <w:spacing w:val="-4"/>
                <w:lang w:val="ru-RU"/>
              </w:rPr>
              <w:t xml:space="preserve"> </w:t>
            </w:r>
            <w:r w:rsidRPr="00EA3A2A">
              <w:rPr>
                <w:lang w:val="ru-RU"/>
              </w:rPr>
              <w:t>запросе»,</w:t>
            </w:r>
            <w:r w:rsidRPr="00EA3A2A">
              <w:rPr>
                <w:spacing w:val="-5"/>
                <w:lang w:val="ru-RU"/>
              </w:rPr>
              <w:t xml:space="preserve"> </w:t>
            </w:r>
            <w:r w:rsidRPr="00EA3A2A">
              <w:rPr>
                <w:lang w:val="ru-RU"/>
              </w:rPr>
              <w:t>соответствующее</w:t>
            </w:r>
            <w:r w:rsidRPr="00EA3A2A">
              <w:rPr>
                <w:spacing w:val="-4"/>
                <w:lang w:val="ru-RU"/>
              </w:rPr>
              <w:t xml:space="preserve"> </w:t>
            </w:r>
            <w:r w:rsidRPr="00EA3A2A">
              <w:rPr>
                <w:lang w:val="ru-RU"/>
              </w:rPr>
              <w:t>результату</w:t>
            </w:r>
            <w:r w:rsidRPr="00EA3A2A">
              <w:rPr>
                <w:spacing w:val="-5"/>
                <w:lang w:val="ru-RU"/>
              </w:rPr>
              <w:t xml:space="preserve"> </w:t>
            </w:r>
            <w:r w:rsidRPr="00EA3A2A">
              <w:rPr>
                <w:lang w:val="ru-RU"/>
              </w:rPr>
              <w:t>«да»</w:t>
            </w:r>
            <w:r w:rsidRPr="00EA3A2A">
              <w:rPr>
                <w:spacing w:val="-4"/>
                <w:lang w:val="ru-RU"/>
              </w:rPr>
              <w:t xml:space="preserve"> </w:t>
            </w:r>
            <w:r w:rsidRPr="00EA3A2A">
              <w:rPr>
                <w:lang w:val="ru-RU"/>
              </w:rPr>
              <w:t>(пункт</w:t>
            </w:r>
            <w:r w:rsidRPr="00EA3A2A">
              <w:rPr>
                <w:spacing w:val="-4"/>
                <w:lang w:val="ru-RU"/>
              </w:rPr>
              <w:t xml:space="preserve"> </w:t>
            </w:r>
            <w:r w:rsidRPr="00EA3A2A">
              <w:rPr>
                <w:lang w:val="ru-RU"/>
              </w:rPr>
              <w:t>не</w:t>
            </w:r>
            <w:r w:rsidRPr="00EA3A2A">
              <w:rPr>
                <w:spacing w:val="-5"/>
                <w:lang w:val="ru-RU"/>
              </w:rPr>
              <w:t xml:space="preserve"> </w:t>
            </w:r>
            <w:r w:rsidRPr="00EA3A2A">
              <w:rPr>
                <w:spacing w:val="-2"/>
                <w:lang w:val="ru-RU"/>
              </w:rPr>
              <w:t>отображается)</w:t>
            </w:r>
          </w:p>
        </w:tc>
        <w:tc>
          <w:tcPr>
            <w:tcW w:w="1701" w:type="dxa"/>
            <w:tcBorders>
              <w:top w:val="double" w:sz="4" w:space="0" w:color="000000"/>
              <w:bottom w:val="double" w:sz="4" w:space="0" w:color="000000"/>
            </w:tcBorders>
          </w:tcPr>
          <w:p w:rsidR="00611FD8" w:rsidRPr="00EA3A2A" w:rsidRDefault="00611FD8" w:rsidP="00EA3A2A">
            <w:pPr>
              <w:pStyle w:val="TableParagraph"/>
              <w:ind w:left="416"/>
              <w:rPr>
                <w:lang w:val="ru-RU"/>
              </w:rPr>
            </w:pPr>
            <w:r w:rsidRPr="00EA3A2A">
              <w:rPr>
                <w:spacing w:val="-2"/>
                <w:lang w:val="ru-RU"/>
              </w:rPr>
              <w:t>Результат</w:t>
            </w:r>
          </w:p>
        </w:tc>
      </w:tr>
      <w:tr w:rsidR="00611FD8" w:rsidRPr="00EA3A2A" w:rsidTr="00611FD8">
        <w:trPr>
          <w:trHeight w:val="422"/>
        </w:trPr>
        <w:tc>
          <w:tcPr>
            <w:tcW w:w="426" w:type="dxa"/>
            <w:vMerge/>
            <w:tcBorders>
              <w:top w:val="nil"/>
              <w:bottom w:val="double" w:sz="4" w:space="0" w:color="000000"/>
            </w:tcBorders>
          </w:tcPr>
          <w:p w:rsidR="00611FD8" w:rsidRPr="00EA3A2A" w:rsidRDefault="00611FD8" w:rsidP="00611FD8">
            <w:pPr>
              <w:rPr>
                <w:lang w:val="ru-RU"/>
              </w:rPr>
            </w:pPr>
          </w:p>
        </w:tc>
        <w:tc>
          <w:tcPr>
            <w:tcW w:w="425" w:type="dxa"/>
            <w:tcBorders>
              <w:top w:val="double" w:sz="4" w:space="0" w:color="000000"/>
              <w:bottom w:val="double" w:sz="4" w:space="0" w:color="000000"/>
            </w:tcBorders>
          </w:tcPr>
          <w:p w:rsidR="00611FD8" w:rsidRPr="00EA3A2A" w:rsidRDefault="00611FD8" w:rsidP="00611FD8">
            <w:pPr>
              <w:pStyle w:val="TableParagraph"/>
              <w:ind w:left="87" w:right="102"/>
              <w:jc w:val="center"/>
              <w:rPr>
                <w:lang w:val="ru-RU"/>
              </w:rPr>
            </w:pPr>
            <w:r w:rsidRPr="00EA3A2A">
              <w:rPr>
                <w:spacing w:val="-5"/>
                <w:lang w:val="ru-RU"/>
              </w:rPr>
              <w:t>10</w:t>
            </w:r>
          </w:p>
        </w:tc>
        <w:tc>
          <w:tcPr>
            <w:tcW w:w="7654" w:type="dxa"/>
            <w:tcBorders>
              <w:top w:val="double" w:sz="4" w:space="0" w:color="000000"/>
              <w:bottom w:val="double" w:sz="4" w:space="0" w:color="000000"/>
            </w:tcBorders>
          </w:tcPr>
          <w:p w:rsidR="00611FD8" w:rsidRPr="00EA3A2A" w:rsidRDefault="00611FD8" w:rsidP="00285AE0">
            <w:pPr>
              <w:pStyle w:val="TableParagraph"/>
              <w:ind w:left="110" w:right="151"/>
              <w:jc w:val="both"/>
              <w:rPr>
                <w:lang w:val="ru-RU"/>
              </w:rPr>
            </w:pPr>
            <w:r w:rsidRPr="00EA3A2A">
              <w:rPr>
                <w:lang w:val="ru-RU"/>
              </w:rPr>
              <w:t>Иные</w:t>
            </w:r>
            <w:r w:rsidRPr="00EA3A2A">
              <w:rPr>
                <w:spacing w:val="-7"/>
                <w:lang w:val="ru-RU"/>
              </w:rPr>
              <w:t xml:space="preserve"> </w:t>
            </w:r>
            <w:r w:rsidRPr="00EA3A2A">
              <w:rPr>
                <w:lang w:val="ru-RU"/>
              </w:rPr>
              <w:t>элементы,</w:t>
            </w:r>
            <w:r w:rsidRPr="00EA3A2A">
              <w:rPr>
                <w:spacing w:val="-4"/>
                <w:lang w:val="ru-RU"/>
              </w:rPr>
              <w:t xml:space="preserve"> </w:t>
            </w:r>
            <w:r w:rsidRPr="00EA3A2A">
              <w:rPr>
                <w:lang w:val="ru-RU"/>
              </w:rPr>
              <w:t>указанные</w:t>
            </w:r>
            <w:r w:rsidRPr="00EA3A2A">
              <w:rPr>
                <w:spacing w:val="-4"/>
                <w:lang w:val="ru-RU"/>
              </w:rPr>
              <w:t xml:space="preserve"> </w:t>
            </w:r>
            <w:r w:rsidRPr="00EA3A2A">
              <w:rPr>
                <w:lang w:val="ru-RU"/>
              </w:rPr>
              <w:t>в</w:t>
            </w:r>
            <w:r w:rsidRPr="00EA3A2A">
              <w:rPr>
                <w:spacing w:val="-4"/>
                <w:lang w:val="ru-RU"/>
              </w:rPr>
              <w:t xml:space="preserve"> </w:t>
            </w:r>
            <w:r w:rsidRPr="00EA3A2A">
              <w:rPr>
                <w:lang w:val="ru-RU"/>
              </w:rPr>
              <w:t>запросе,</w:t>
            </w:r>
            <w:r w:rsidRPr="00EA3A2A">
              <w:rPr>
                <w:spacing w:val="-4"/>
                <w:lang w:val="ru-RU"/>
              </w:rPr>
              <w:t xml:space="preserve"> </w:t>
            </w:r>
            <w:r w:rsidRPr="00EA3A2A">
              <w:rPr>
                <w:lang w:val="ru-RU"/>
              </w:rPr>
              <w:t>соответствуют</w:t>
            </w:r>
            <w:r w:rsidRPr="00EA3A2A">
              <w:rPr>
                <w:spacing w:val="-4"/>
                <w:lang w:val="ru-RU"/>
              </w:rPr>
              <w:t xml:space="preserve"> </w:t>
            </w:r>
            <w:r w:rsidRPr="00EA3A2A">
              <w:rPr>
                <w:lang w:val="ru-RU"/>
              </w:rPr>
              <w:t>Правилам</w:t>
            </w:r>
            <w:r w:rsidRPr="00EA3A2A">
              <w:rPr>
                <w:spacing w:val="-4"/>
                <w:lang w:val="ru-RU"/>
              </w:rPr>
              <w:t xml:space="preserve"> </w:t>
            </w:r>
            <w:r w:rsidRPr="00EA3A2A">
              <w:rPr>
                <w:spacing w:val="-2"/>
                <w:lang w:val="ru-RU"/>
              </w:rPr>
              <w:t>благоустройства</w:t>
            </w:r>
          </w:p>
          <w:p w:rsidR="00611FD8" w:rsidRPr="00EA3A2A" w:rsidRDefault="00611FD8" w:rsidP="006E607F">
            <w:pPr>
              <w:pStyle w:val="TableParagraph"/>
              <w:ind w:left="110" w:right="151"/>
              <w:jc w:val="both"/>
              <w:rPr>
                <w:lang w:val="ru-RU"/>
              </w:rPr>
            </w:pPr>
            <w:r w:rsidRPr="00EA3A2A">
              <w:rPr>
                <w:lang w:val="ru-RU"/>
              </w:rPr>
              <w:t>При</w:t>
            </w:r>
            <w:r w:rsidRPr="00EA3A2A">
              <w:rPr>
                <w:spacing w:val="-7"/>
                <w:lang w:val="ru-RU"/>
              </w:rPr>
              <w:t xml:space="preserve"> </w:t>
            </w:r>
            <w:r w:rsidRPr="00EA3A2A">
              <w:rPr>
                <w:lang w:val="ru-RU"/>
              </w:rPr>
              <w:t>отсутствии</w:t>
            </w:r>
            <w:r w:rsidRPr="00EA3A2A">
              <w:rPr>
                <w:spacing w:val="-4"/>
                <w:lang w:val="ru-RU"/>
              </w:rPr>
              <w:t xml:space="preserve"> </w:t>
            </w:r>
            <w:r w:rsidRPr="00EA3A2A">
              <w:rPr>
                <w:lang w:val="ru-RU"/>
              </w:rPr>
              <w:t>элемента</w:t>
            </w:r>
            <w:r w:rsidRPr="00EA3A2A">
              <w:rPr>
                <w:spacing w:val="-4"/>
                <w:lang w:val="ru-RU"/>
              </w:rPr>
              <w:t xml:space="preserve"> </w:t>
            </w:r>
            <w:r w:rsidRPr="00EA3A2A">
              <w:rPr>
                <w:lang w:val="ru-RU"/>
              </w:rPr>
              <w:t>в</w:t>
            </w:r>
            <w:r w:rsidRPr="00EA3A2A">
              <w:rPr>
                <w:spacing w:val="-4"/>
                <w:lang w:val="ru-RU"/>
              </w:rPr>
              <w:t xml:space="preserve"> </w:t>
            </w:r>
            <w:r w:rsidRPr="00EA3A2A">
              <w:rPr>
                <w:lang w:val="ru-RU"/>
              </w:rPr>
              <w:t>запросе</w:t>
            </w:r>
            <w:r w:rsidRPr="00EA3A2A">
              <w:rPr>
                <w:spacing w:val="-6"/>
                <w:lang w:val="ru-RU"/>
              </w:rPr>
              <w:t xml:space="preserve"> </w:t>
            </w:r>
            <w:r w:rsidRPr="00EA3A2A">
              <w:rPr>
                <w:lang w:val="ru-RU"/>
              </w:rPr>
              <w:t>результат</w:t>
            </w:r>
            <w:r w:rsidRPr="00EA3A2A">
              <w:rPr>
                <w:spacing w:val="-5"/>
                <w:lang w:val="ru-RU"/>
              </w:rPr>
              <w:t xml:space="preserve"> </w:t>
            </w:r>
            <w:r w:rsidRPr="00EA3A2A">
              <w:rPr>
                <w:lang w:val="ru-RU"/>
              </w:rPr>
              <w:t>в</w:t>
            </w:r>
            <w:r w:rsidRPr="00EA3A2A">
              <w:rPr>
                <w:spacing w:val="-3"/>
                <w:lang w:val="ru-RU"/>
              </w:rPr>
              <w:t xml:space="preserve"> </w:t>
            </w:r>
            <w:r w:rsidRPr="00EA3A2A">
              <w:rPr>
                <w:lang w:val="ru-RU"/>
              </w:rPr>
              <w:t>оценке</w:t>
            </w:r>
            <w:r w:rsidRPr="00EA3A2A">
              <w:rPr>
                <w:spacing w:val="-4"/>
                <w:lang w:val="ru-RU"/>
              </w:rPr>
              <w:t xml:space="preserve"> </w:t>
            </w:r>
            <w:r w:rsidRPr="00EA3A2A">
              <w:rPr>
                <w:lang w:val="ru-RU"/>
              </w:rPr>
              <w:t>указывается</w:t>
            </w:r>
            <w:r w:rsidRPr="00EA3A2A">
              <w:rPr>
                <w:spacing w:val="-4"/>
                <w:lang w:val="ru-RU"/>
              </w:rPr>
              <w:t xml:space="preserve"> </w:t>
            </w:r>
            <w:r w:rsidRPr="00EA3A2A">
              <w:rPr>
                <w:lang w:val="ru-RU"/>
              </w:rPr>
              <w:t>«нет</w:t>
            </w:r>
            <w:r w:rsidR="006E607F">
              <w:rPr>
                <w:spacing w:val="-4"/>
                <w:lang w:val="ru-RU"/>
              </w:rPr>
              <w:br/>
            </w:r>
            <w:r w:rsidRPr="00EA3A2A">
              <w:rPr>
                <w:lang w:val="ru-RU"/>
              </w:rPr>
              <w:t>в</w:t>
            </w:r>
            <w:r w:rsidRPr="00EA3A2A">
              <w:rPr>
                <w:spacing w:val="-4"/>
                <w:lang w:val="ru-RU"/>
              </w:rPr>
              <w:t xml:space="preserve"> </w:t>
            </w:r>
            <w:r w:rsidRPr="00EA3A2A">
              <w:rPr>
                <w:lang w:val="ru-RU"/>
              </w:rPr>
              <w:t>запросе»,</w:t>
            </w:r>
            <w:r w:rsidRPr="00EA3A2A">
              <w:rPr>
                <w:spacing w:val="-5"/>
                <w:lang w:val="ru-RU"/>
              </w:rPr>
              <w:t xml:space="preserve"> </w:t>
            </w:r>
            <w:r w:rsidRPr="00EA3A2A">
              <w:rPr>
                <w:lang w:val="ru-RU"/>
              </w:rPr>
              <w:t>соответствующее</w:t>
            </w:r>
            <w:r w:rsidRPr="00EA3A2A">
              <w:rPr>
                <w:spacing w:val="-4"/>
                <w:lang w:val="ru-RU"/>
              </w:rPr>
              <w:t xml:space="preserve"> </w:t>
            </w:r>
            <w:r w:rsidRPr="00EA3A2A">
              <w:rPr>
                <w:lang w:val="ru-RU"/>
              </w:rPr>
              <w:t>результату</w:t>
            </w:r>
            <w:r w:rsidRPr="00EA3A2A">
              <w:rPr>
                <w:spacing w:val="-5"/>
                <w:lang w:val="ru-RU"/>
              </w:rPr>
              <w:t xml:space="preserve"> </w:t>
            </w:r>
            <w:r w:rsidRPr="00EA3A2A">
              <w:rPr>
                <w:lang w:val="ru-RU"/>
              </w:rPr>
              <w:t>«да»</w:t>
            </w:r>
            <w:r w:rsidRPr="00EA3A2A">
              <w:rPr>
                <w:spacing w:val="-4"/>
                <w:lang w:val="ru-RU"/>
              </w:rPr>
              <w:t xml:space="preserve"> </w:t>
            </w:r>
            <w:r w:rsidRPr="00EA3A2A">
              <w:rPr>
                <w:lang w:val="ru-RU"/>
              </w:rPr>
              <w:t>(пункт</w:t>
            </w:r>
            <w:r w:rsidRPr="00EA3A2A">
              <w:rPr>
                <w:spacing w:val="-4"/>
                <w:lang w:val="ru-RU"/>
              </w:rPr>
              <w:t xml:space="preserve"> </w:t>
            </w:r>
            <w:r w:rsidRPr="00EA3A2A">
              <w:rPr>
                <w:lang w:val="ru-RU"/>
              </w:rPr>
              <w:t>не</w:t>
            </w:r>
            <w:r w:rsidRPr="00EA3A2A">
              <w:rPr>
                <w:spacing w:val="-5"/>
                <w:lang w:val="ru-RU"/>
              </w:rPr>
              <w:t xml:space="preserve"> </w:t>
            </w:r>
            <w:r w:rsidRPr="00EA3A2A">
              <w:rPr>
                <w:spacing w:val="-2"/>
                <w:lang w:val="ru-RU"/>
              </w:rPr>
              <w:t>отображается)</w:t>
            </w:r>
          </w:p>
        </w:tc>
        <w:tc>
          <w:tcPr>
            <w:tcW w:w="1701" w:type="dxa"/>
            <w:tcBorders>
              <w:top w:val="double" w:sz="4" w:space="0" w:color="000000"/>
              <w:bottom w:val="double" w:sz="4" w:space="0" w:color="000000"/>
            </w:tcBorders>
          </w:tcPr>
          <w:p w:rsidR="00611FD8" w:rsidRPr="00EA3A2A" w:rsidRDefault="00611FD8" w:rsidP="00EA3A2A">
            <w:pPr>
              <w:pStyle w:val="TableParagraph"/>
              <w:ind w:left="416"/>
              <w:rPr>
                <w:lang w:val="ru-RU"/>
              </w:rPr>
            </w:pPr>
            <w:r w:rsidRPr="00EA3A2A">
              <w:rPr>
                <w:spacing w:val="-2"/>
                <w:lang w:val="ru-RU"/>
              </w:rPr>
              <w:t>Результат</w:t>
            </w:r>
          </w:p>
        </w:tc>
      </w:tr>
      <w:tr w:rsidR="00611FD8" w:rsidRPr="00EA3A2A" w:rsidTr="00611FD8">
        <w:trPr>
          <w:trHeight w:val="223"/>
        </w:trPr>
        <w:tc>
          <w:tcPr>
            <w:tcW w:w="10206" w:type="dxa"/>
            <w:gridSpan w:val="4"/>
            <w:tcBorders>
              <w:top w:val="double" w:sz="4" w:space="0" w:color="000000"/>
            </w:tcBorders>
          </w:tcPr>
          <w:p w:rsidR="00611FD8" w:rsidRPr="00EA3A2A" w:rsidRDefault="00611FD8" w:rsidP="00611FD8">
            <w:pPr>
              <w:pStyle w:val="TableParagraph"/>
              <w:ind w:left="110"/>
              <w:rPr>
                <w:lang w:val="ru-RU"/>
              </w:rPr>
            </w:pPr>
            <w:r w:rsidRPr="00EA3A2A">
              <w:rPr>
                <w:lang w:val="ru-RU"/>
              </w:rPr>
              <w:t>Пункт</w:t>
            </w:r>
            <w:r w:rsidRPr="00EA3A2A">
              <w:rPr>
                <w:spacing w:val="-4"/>
                <w:lang w:val="ru-RU"/>
              </w:rPr>
              <w:t xml:space="preserve"> </w:t>
            </w:r>
            <w:r w:rsidRPr="00EA3A2A">
              <w:rPr>
                <w:lang w:val="ru-RU"/>
              </w:rPr>
              <w:t>2</w:t>
            </w:r>
            <w:r w:rsidRPr="00EA3A2A">
              <w:rPr>
                <w:spacing w:val="-4"/>
                <w:lang w:val="ru-RU"/>
              </w:rPr>
              <w:t xml:space="preserve"> </w:t>
            </w:r>
            <w:r w:rsidRPr="00EA3A2A">
              <w:rPr>
                <w:lang w:val="ru-RU"/>
              </w:rPr>
              <w:t>заполняется</w:t>
            </w:r>
            <w:r w:rsidRPr="00EA3A2A">
              <w:rPr>
                <w:spacing w:val="-2"/>
                <w:lang w:val="ru-RU"/>
              </w:rPr>
              <w:t xml:space="preserve"> </w:t>
            </w:r>
            <w:r w:rsidRPr="00EA3A2A">
              <w:rPr>
                <w:lang w:val="ru-RU"/>
              </w:rPr>
              <w:t>только</w:t>
            </w:r>
            <w:r w:rsidRPr="00EA3A2A">
              <w:rPr>
                <w:spacing w:val="-4"/>
                <w:lang w:val="ru-RU"/>
              </w:rPr>
              <w:t xml:space="preserve"> </w:t>
            </w:r>
            <w:r w:rsidRPr="00EA3A2A">
              <w:rPr>
                <w:lang w:val="ru-RU"/>
              </w:rPr>
              <w:t>при</w:t>
            </w:r>
            <w:r w:rsidRPr="00EA3A2A">
              <w:rPr>
                <w:spacing w:val="-3"/>
                <w:lang w:val="ru-RU"/>
              </w:rPr>
              <w:t xml:space="preserve"> </w:t>
            </w:r>
            <w:r w:rsidRPr="00EA3A2A">
              <w:rPr>
                <w:lang w:val="ru-RU"/>
              </w:rPr>
              <w:t>указании</w:t>
            </w:r>
            <w:r w:rsidRPr="00EA3A2A">
              <w:rPr>
                <w:spacing w:val="-3"/>
                <w:lang w:val="ru-RU"/>
              </w:rPr>
              <w:t xml:space="preserve"> </w:t>
            </w:r>
            <w:r w:rsidRPr="00EA3A2A">
              <w:rPr>
                <w:lang w:val="ru-RU"/>
              </w:rPr>
              <w:t>отрицательного</w:t>
            </w:r>
            <w:r w:rsidRPr="00EA3A2A">
              <w:rPr>
                <w:spacing w:val="-3"/>
                <w:lang w:val="ru-RU"/>
              </w:rPr>
              <w:t xml:space="preserve"> </w:t>
            </w:r>
            <w:r w:rsidRPr="00EA3A2A">
              <w:rPr>
                <w:lang w:val="ru-RU"/>
              </w:rPr>
              <w:t>результат</w:t>
            </w:r>
            <w:r w:rsidRPr="00EA3A2A">
              <w:rPr>
                <w:spacing w:val="-2"/>
                <w:lang w:val="ru-RU"/>
              </w:rPr>
              <w:t xml:space="preserve"> </w:t>
            </w:r>
            <w:r w:rsidRPr="00EA3A2A">
              <w:rPr>
                <w:lang w:val="ru-RU"/>
              </w:rPr>
              <w:t>«нет»</w:t>
            </w:r>
            <w:r w:rsidRPr="00EA3A2A">
              <w:rPr>
                <w:spacing w:val="-2"/>
                <w:lang w:val="ru-RU"/>
              </w:rPr>
              <w:t xml:space="preserve"> </w:t>
            </w:r>
            <w:r w:rsidRPr="00EA3A2A">
              <w:rPr>
                <w:lang w:val="ru-RU"/>
              </w:rPr>
              <w:t>и</w:t>
            </w:r>
            <w:r w:rsidRPr="00EA3A2A">
              <w:rPr>
                <w:spacing w:val="-4"/>
                <w:lang w:val="ru-RU"/>
              </w:rPr>
              <w:t xml:space="preserve"> </w:t>
            </w:r>
            <w:r w:rsidRPr="00EA3A2A">
              <w:rPr>
                <w:lang w:val="ru-RU"/>
              </w:rPr>
              <w:t>(или)</w:t>
            </w:r>
            <w:r w:rsidRPr="00EA3A2A">
              <w:rPr>
                <w:spacing w:val="-3"/>
                <w:lang w:val="ru-RU"/>
              </w:rPr>
              <w:t xml:space="preserve"> </w:t>
            </w:r>
            <w:r w:rsidRPr="00EA3A2A">
              <w:rPr>
                <w:lang w:val="ru-RU"/>
              </w:rPr>
              <w:t>«частично»</w:t>
            </w:r>
            <w:r w:rsidRPr="00EA3A2A">
              <w:rPr>
                <w:spacing w:val="-4"/>
                <w:lang w:val="ru-RU"/>
              </w:rPr>
              <w:t xml:space="preserve"> </w:t>
            </w:r>
            <w:r w:rsidRPr="00EA3A2A">
              <w:rPr>
                <w:lang w:val="ru-RU"/>
              </w:rPr>
              <w:t>в</w:t>
            </w:r>
            <w:r w:rsidRPr="00EA3A2A">
              <w:rPr>
                <w:spacing w:val="-3"/>
                <w:lang w:val="ru-RU"/>
              </w:rPr>
              <w:t xml:space="preserve"> </w:t>
            </w:r>
            <w:r w:rsidRPr="00EA3A2A">
              <w:rPr>
                <w:lang w:val="ru-RU"/>
              </w:rPr>
              <w:t>пункте</w:t>
            </w:r>
            <w:r w:rsidRPr="00EA3A2A">
              <w:rPr>
                <w:spacing w:val="-4"/>
                <w:lang w:val="ru-RU"/>
              </w:rPr>
              <w:t xml:space="preserve"> </w:t>
            </w:r>
            <w:r w:rsidRPr="00EA3A2A">
              <w:rPr>
                <w:spacing w:val="-10"/>
                <w:lang w:val="ru-RU"/>
              </w:rPr>
              <w:t>1</w:t>
            </w:r>
          </w:p>
        </w:tc>
      </w:tr>
      <w:tr w:rsidR="00611FD8" w:rsidRPr="00EA3A2A" w:rsidTr="00611FD8">
        <w:trPr>
          <w:trHeight w:val="1523"/>
        </w:trPr>
        <w:tc>
          <w:tcPr>
            <w:tcW w:w="426" w:type="dxa"/>
            <w:tcBorders>
              <w:bottom w:val="triple" w:sz="4" w:space="0" w:color="000000"/>
            </w:tcBorders>
          </w:tcPr>
          <w:p w:rsidR="00611FD8" w:rsidRPr="00EA3A2A" w:rsidRDefault="00611FD8" w:rsidP="00611FD8">
            <w:pPr>
              <w:pStyle w:val="TableParagraph"/>
              <w:ind w:left="16"/>
              <w:jc w:val="center"/>
              <w:rPr>
                <w:lang w:val="ru-RU"/>
              </w:rPr>
            </w:pPr>
            <w:r w:rsidRPr="00EA3A2A">
              <w:rPr>
                <w:spacing w:val="-10"/>
                <w:lang w:val="ru-RU"/>
              </w:rPr>
              <w:t>2</w:t>
            </w:r>
          </w:p>
        </w:tc>
        <w:tc>
          <w:tcPr>
            <w:tcW w:w="8079" w:type="dxa"/>
            <w:gridSpan w:val="2"/>
            <w:tcBorders>
              <w:bottom w:val="triple" w:sz="4" w:space="0" w:color="000000"/>
            </w:tcBorders>
          </w:tcPr>
          <w:p w:rsidR="00611FD8" w:rsidRPr="00EA3A2A" w:rsidRDefault="00611FD8" w:rsidP="00611FD8">
            <w:pPr>
              <w:pStyle w:val="TableParagraph"/>
              <w:ind w:left="110" w:right="93"/>
              <w:jc w:val="both"/>
              <w:rPr>
                <w:lang w:val="ru-RU"/>
              </w:rPr>
            </w:pPr>
            <w:r w:rsidRPr="00EA3A2A">
              <w:rPr>
                <w:lang w:val="ru-RU"/>
              </w:rPr>
              <w:t>Ограничения, установленные Правилами благоустройства на цвета (цветовые сочетания), планируемые в соответствии с запросом к указанию в Колористическом паспорте, не распространяются на цвета (цветовые сочетания) некапитального строения, сооружения в связи с их одобрением муниципальной общественной комиссией по формированию современной городской среды</w:t>
            </w:r>
          </w:p>
          <w:p w:rsidR="00611FD8" w:rsidRPr="00EA3A2A" w:rsidRDefault="00611FD8" w:rsidP="00611FD8">
            <w:pPr>
              <w:pStyle w:val="TableParagraph"/>
              <w:ind w:left="110"/>
              <w:jc w:val="both"/>
              <w:rPr>
                <w:lang w:val="ru-RU"/>
              </w:rPr>
            </w:pPr>
            <w:r w:rsidRPr="00EA3A2A">
              <w:rPr>
                <w:lang w:val="ru-RU"/>
              </w:rPr>
              <w:t>Поле</w:t>
            </w:r>
            <w:r w:rsidRPr="00EA3A2A">
              <w:rPr>
                <w:spacing w:val="-4"/>
                <w:lang w:val="ru-RU"/>
              </w:rPr>
              <w:t xml:space="preserve"> </w:t>
            </w:r>
            <w:r w:rsidRPr="00EA3A2A">
              <w:rPr>
                <w:lang w:val="ru-RU"/>
              </w:rPr>
              <w:t>отображается</w:t>
            </w:r>
            <w:r w:rsidRPr="00EA3A2A">
              <w:rPr>
                <w:spacing w:val="-4"/>
                <w:lang w:val="ru-RU"/>
              </w:rPr>
              <w:t xml:space="preserve"> </w:t>
            </w:r>
            <w:r w:rsidRPr="00EA3A2A">
              <w:rPr>
                <w:lang w:val="ru-RU"/>
              </w:rPr>
              <w:t>при</w:t>
            </w:r>
            <w:r w:rsidRPr="00EA3A2A">
              <w:rPr>
                <w:spacing w:val="-5"/>
                <w:lang w:val="ru-RU"/>
              </w:rPr>
              <w:t xml:space="preserve"> </w:t>
            </w:r>
            <w:r w:rsidRPr="00EA3A2A">
              <w:rPr>
                <w:lang w:val="ru-RU"/>
              </w:rPr>
              <w:t>отрицательном</w:t>
            </w:r>
            <w:r w:rsidRPr="00EA3A2A">
              <w:rPr>
                <w:spacing w:val="-4"/>
                <w:lang w:val="ru-RU"/>
              </w:rPr>
              <w:t xml:space="preserve"> </w:t>
            </w:r>
            <w:r w:rsidRPr="00EA3A2A">
              <w:rPr>
                <w:lang w:val="ru-RU"/>
              </w:rPr>
              <w:t>результате</w:t>
            </w:r>
            <w:r w:rsidRPr="00EA3A2A">
              <w:rPr>
                <w:spacing w:val="-4"/>
                <w:lang w:val="ru-RU"/>
              </w:rPr>
              <w:t xml:space="preserve"> </w:t>
            </w:r>
            <w:r w:rsidRPr="00EA3A2A">
              <w:rPr>
                <w:lang w:val="ru-RU"/>
              </w:rPr>
              <w:t>«нет»</w:t>
            </w:r>
            <w:r w:rsidRPr="00EA3A2A">
              <w:rPr>
                <w:spacing w:val="-5"/>
                <w:lang w:val="ru-RU"/>
              </w:rPr>
              <w:t xml:space="preserve"> </w:t>
            </w:r>
            <w:r w:rsidRPr="00EA3A2A">
              <w:rPr>
                <w:lang w:val="ru-RU"/>
              </w:rPr>
              <w:t>и</w:t>
            </w:r>
            <w:r w:rsidRPr="00EA3A2A">
              <w:rPr>
                <w:spacing w:val="-4"/>
                <w:lang w:val="ru-RU"/>
              </w:rPr>
              <w:t xml:space="preserve"> </w:t>
            </w:r>
            <w:r w:rsidRPr="00EA3A2A">
              <w:rPr>
                <w:lang w:val="ru-RU"/>
              </w:rPr>
              <w:t>(или)</w:t>
            </w:r>
            <w:r w:rsidRPr="00EA3A2A">
              <w:rPr>
                <w:spacing w:val="-4"/>
                <w:lang w:val="ru-RU"/>
              </w:rPr>
              <w:t xml:space="preserve"> </w:t>
            </w:r>
            <w:r w:rsidRPr="00EA3A2A">
              <w:rPr>
                <w:spacing w:val="-2"/>
                <w:lang w:val="ru-RU"/>
              </w:rPr>
              <w:t>«частично».</w:t>
            </w:r>
          </w:p>
        </w:tc>
        <w:tc>
          <w:tcPr>
            <w:tcW w:w="1701" w:type="dxa"/>
            <w:tcBorders>
              <w:bottom w:val="triple" w:sz="4" w:space="0" w:color="000000"/>
            </w:tcBorders>
          </w:tcPr>
          <w:p w:rsidR="00611FD8" w:rsidRPr="00EA3A2A" w:rsidRDefault="00611FD8" w:rsidP="00175283">
            <w:pPr>
              <w:pStyle w:val="TableParagraph"/>
              <w:ind w:left="416"/>
              <w:rPr>
                <w:lang w:val="ru-RU"/>
              </w:rPr>
            </w:pPr>
            <w:r w:rsidRPr="00EA3A2A">
              <w:rPr>
                <w:spacing w:val="-2"/>
                <w:lang w:val="ru-RU"/>
              </w:rPr>
              <w:t>Результат</w:t>
            </w:r>
          </w:p>
        </w:tc>
      </w:tr>
      <w:tr w:rsidR="00611FD8" w:rsidRPr="00EA3A2A" w:rsidTr="00611FD8">
        <w:trPr>
          <w:trHeight w:val="314"/>
        </w:trPr>
        <w:tc>
          <w:tcPr>
            <w:tcW w:w="10206" w:type="dxa"/>
            <w:gridSpan w:val="4"/>
            <w:tcBorders>
              <w:top w:val="triple" w:sz="4" w:space="0" w:color="000000"/>
            </w:tcBorders>
          </w:tcPr>
          <w:p w:rsidR="00611FD8" w:rsidRPr="00EA3A2A" w:rsidRDefault="00611FD8" w:rsidP="00611FD8">
            <w:pPr>
              <w:pStyle w:val="TableParagraph"/>
              <w:ind w:left="110"/>
              <w:rPr>
                <w:spacing w:val="-2"/>
                <w:lang w:val="ru-RU"/>
              </w:rPr>
            </w:pPr>
            <w:r w:rsidRPr="00EA3A2A">
              <w:rPr>
                <w:lang w:val="ru-RU"/>
              </w:rPr>
              <w:t>ВЫВОД:</w:t>
            </w:r>
            <w:r w:rsidRPr="00EA3A2A">
              <w:rPr>
                <w:spacing w:val="-4"/>
                <w:lang w:val="ru-RU"/>
              </w:rPr>
              <w:t xml:space="preserve"> </w:t>
            </w:r>
            <w:r w:rsidRPr="00EA3A2A">
              <w:rPr>
                <w:lang w:val="ru-RU"/>
              </w:rPr>
              <w:t>выявлено</w:t>
            </w:r>
            <w:r w:rsidRPr="00EA3A2A">
              <w:rPr>
                <w:spacing w:val="-5"/>
                <w:lang w:val="ru-RU"/>
              </w:rPr>
              <w:t xml:space="preserve"> </w:t>
            </w:r>
            <w:r w:rsidRPr="00EA3A2A">
              <w:rPr>
                <w:lang w:val="ru-RU"/>
              </w:rPr>
              <w:t>несоответствие</w:t>
            </w:r>
            <w:r w:rsidRPr="00EA3A2A">
              <w:rPr>
                <w:spacing w:val="-2"/>
                <w:lang w:val="ru-RU"/>
              </w:rPr>
              <w:t xml:space="preserve"> </w:t>
            </w:r>
            <w:r w:rsidRPr="00EA3A2A">
              <w:rPr>
                <w:lang w:val="ru-RU"/>
              </w:rPr>
              <w:t>по</w:t>
            </w:r>
            <w:r w:rsidRPr="00EA3A2A">
              <w:rPr>
                <w:spacing w:val="-5"/>
                <w:lang w:val="ru-RU"/>
              </w:rPr>
              <w:t xml:space="preserve"> </w:t>
            </w:r>
            <w:r w:rsidRPr="00EA3A2A">
              <w:rPr>
                <w:lang w:val="ru-RU"/>
              </w:rPr>
              <w:t>критерию</w:t>
            </w:r>
            <w:r w:rsidRPr="00EA3A2A">
              <w:rPr>
                <w:spacing w:val="-5"/>
                <w:lang w:val="ru-RU"/>
              </w:rPr>
              <w:t xml:space="preserve"> </w:t>
            </w:r>
            <w:r w:rsidRPr="00EA3A2A">
              <w:rPr>
                <w:spacing w:val="-2"/>
                <w:lang w:val="ru-RU"/>
              </w:rPr>
              <w:t>«ЦВЕТ»</w:t>
            </w:r>
          </w:p>
          <w:p w:rsidR="00611FD8" w:rsidRPr="00EA3A2A" w:rsidRDefault="00611FD8" w:rsidP="00611FD8">
            <w:pPr>
              <w:pStyle w:val="TableParagraph"/>
              <w:ind w:left="110"/>
              <w:rPr>
                <w:lang w:val="ru-RU"/>
              </w:rPr>
            </w:pPr>
            <w:r w:rsidRPr="00EA3A2A">
              <w:rPr>
                <w:lang w:val="ru-RU"/>
              </w:rPr>
              <w:t>Для</w:t>
            </w:r>
            <w:r w:rsidRPr="00EA3A2A">
              <w:rPr>
                <w:spacing w:val="-6"/>
                <w:lang w:val="ru-RU"/>
              </w:rPr>
              <w:t xml:space="preserve"> </w:t>
            </w:r>
            <w:r w:rsidRPr="00EA3A2A">
              <w:rPr>
                <w:lang w:val="ru-RU"/>
              </w:rPr>
              <w:t>некапитальных</w:t>
            </w:r>
            <w:r w:rsidRPr="00EA3A2A">
              <w:rPr>
                <w:spacing w:val="-4"/>
                <w:lang w:val="ru-RU"/>
              </w:rPr>
              <w:t xml:space="preserve"> </w:t>
            </w:r>
            <w:r w:rsidRPr="00EA3A2A">
              <w:rPr>
                <w:lang w:val="ru-RU"/>
              </w:rPr>
              <w:t>строений,</w:t>
            </w:r>
            <w:r w:rsidRPr="00EA3A2A">
              <w:rPr>
                <w:spacing w:val="-4"/>
                <w:lang w:val="ru-RU"/>
              </w:rPr>
              <w:t xml:space="preserve"> </w:t>
            </w:r>
            <w:r w:rsidRPr="00EA3A2A">
              <w:rPr>
                <w:lang w:val="ru-RU"/>
              </w:rPr>
              <w:t>сооружений</w:t>
            </w:r>
            <w:r w:rsidRPr="00EA3A2A">
              <w:rPr>
                <w:spacing w:val="-3"/>
                <w:lang w:val="ru-RU"/>
              </w:rPr>
              <w:t xml:space="preserve"> </w:t>
            </w:r>
            <w:r w:rsidRPr="00EA3A2A">
              <w:rPr>
                <w:lang w:val="ru-RU"/>
              </w:rPr>
              <w:t>вывод</w:t>
            </w:r>
            <w:r w:rsidRPr="00EA3A2A">
              <w:rPr>
                <w:spacing w:val="-4"/>
                <w:lang w:val="ru-RU"/>
              </w:rPr>
              <w:t xml:space="preserve"> </w:t>
            </w:r>
            <w:r w:rsidRPr="00EA3A2A">
              <w:rPr>
                <w:lang w:val="ru-RU"/>
              </w:rPr>
              <w:t>по</w:t>
            </w:r>
            <w:r w:rsidRPr="00EA3A2A">
              <w:rPr>
                <w:spacing w:val="-4"/>
                <w:lang w:val="ru-RU"/>
              </w:rPr>
              <w:t xml:space="preserve"> </w:t>
            </w:r>
            <w:r w:rsidRPr="00EA3A2A">
              <w:rPr>
                <w:lang w:val="ru-RU"/>
              </w:rPr>
              <w:t>критерию</w:t>
            </w:r>
            <w:r w:rsidRPr="00EA3A2A">
              <w:rPr>
                <w:spacing w:val="-2"/>
                <w:lang w:val="ru-RU"/>
              </w:rPr>
              <w:t xml:space="preserve"> </w:t>
            </w:r>
            <w:r w:rsidRPr="00EA3A2A">
              <w:rPr>
                <w:lang w:val="ru-RU"/>
              </w:rPr>
              <w:t>в</w:t>
            </w:r>
            <w:r w:rsidRPr="00EA3A2A">
              <w:rPr>
                <w:spacing w:val="-5"/>
                <w:lang w:val="ru-RU"/>
              </w:rPr>
              <w:t xml:space="preserve"> </w:t>
            </w:r>
            <w:r w:rsidRPr="00EA3A2A">
              <w:rPr>
                <w:lang w:val="ru-RU"/>
              </w:rPr>
              <w:t>информационном</w:t>
            </w:r>
            <w:r w:rsidRPr="00EA3A2A">
              <w:rPr>
                <w:spacing w:val="-4"/>
                <w:lang w:val="ru-RU"/>
              </w:rPr>
              <w:t xml:space="preserve"> </w:t>
            </w:r>
            <w:r w:rsidRPr="00EA3A2A">
              <w:rPr>
                <w:lang w:val="ru-RU"/>
              </w:rPr>
              <w:t>листе</w:t>
            </w:r>
            <w:r w:rsidRPr="00EA3A2A">
              <w:rPr>
                <w:spacing w:val="-4"/>
                <w:lang w:val="ru-RU"/>
              </w:rPr>
              <w:t xml:space="preserve"> </w:t>
            </w:r>
            <w:r w:rsidRPr="00EA3A2A">
              <w:rPr>
                <w:lang w:val="ru-RU"/>
              </w:rPr>
              <w:t>отображается</w:t>
            </w:r>
            <w:r w:rsidRPr="00EA3A2A">
              <w:rPr>
                <w:spacing w:val="-3"/>
                <w:lang w:val="ru-RU"/>
              </w:rPr>
              <w:t xml:space="preserve"> </w:t>
            </w:r>
            <w:r w:rsidRPr="00EA3A2A">
              <w:rPr>
                <w:lang w:val="ru-RU"/>
              </w:rPr>
              <w:t>автоматически</w:t>
            </w:r>
            <w:r w:rsidRPr="00EA3A2A">
              <w:rPr>
                <w:spacing w:val="-2"/>
                <w:lang w:val="ru-RU"/>
              </w:rPr>
              <w:t xml:space="preserve"> </w:t>
            </w:r>
            <w:r w:rsidRPr="00EA3A2A">
              <w:rPr>
                <w:lang w:val="ru-RU"/>
              </w:rPr>
              <w:t>при</w:t>
            </w:r>
            <w:r w:rsidRPr="00EA3A2A">
              <w:rPr>
                <w:spacing w:val="-4"/>
                <w:lang w:val="ru-RU"/>
              </w:rPr>
              <w:t xml:space="preserve"> </w:t>
            </w:r>
            <w:r w:rsidRPr="00EA3A2A">
              <w:rPr>
                <w:lang w:val="ru-RU"/>
              </w:rPr>
              <w:t>указании</w:t>
            </w:r>
            <w:r w:rsidRPr="00EA3A2A">
              <w:rPr>
                <w:spacing w:val="-4"/>
                <w:lang w:val="ru-RU"/>
              </w:rPr>
              <w:t xml:space="preserve"> </w:t>
            </w:r>
            <w:r w:rsidRPr="00EA3A2A">
              <w:rPr>
                <w:lang w:val="ru-RU"/>
              </w:rPr>
              <w:t>в</w:t>
            </w:r>
            <w:r w:rsidRPr="00EA3A2A">
              <w:rPr>
                <w:spacing w:val="-4"/>
                <w:lang w:val="ru-RU"/>
              </w:rPr>
              <w:t xml:space="preserve"> </w:t>
            </w:r>
            <w:r w:rsidRPr="00EA3A2A">
              <w:rPr>
                <w:lang w:val="ru-RU"/>
              </w:rPr>
              <w:t>пунктах</w:t>
            </w:r>
            <w:r w:rsidRPr="00EA3A2A">
              <w:rPr>
                <w:spacing w:val="-4"/>
                <w:lang w:val="ru-RU"/>
              </w:rPr>
              <w:t xml:space="preserve"> </w:t>
            </w:r>
            <w:r w:rsidRPr="00EA3A2A">
              <w:rPr>
                <w:lang w:val="ru-RU"/>
              </w:rPr>
              <w:t>1</w:t>
            </w:r>
            <w:r w:rsidRPr="00EA3A2A">
              <w:rPr>
                <w:spacing w:val="-4"/>
                <w:lang w:val="ru-RU"/>
              </w:rPr>
              <w:t xml:space="preserve"> </w:t>
            </w:r>
            <w:r w:rsidRPr="00EA3A2A">
              <w:rPr>
                <w:lang w:val="ru-RU"/>
              </w:rPr>
              <w:t>и</w:t>
            </w:r>
            <w:r w:rsidRPr="00EA3A2A">
              <w:rPr>
                <w:spacing w:val="-4"/>
                <w:lang w:val="ru-RU"/>
              </w:rPr>
              <w:t xml:space="preserve"> </w:t>
            </w:r>
            <w:r w:rsidRPr="00EA3A2A">
              <w:rPr>
                <w:lang w:val="ru-RU"/>
              </w:rPr>
              <w:t>2</w:t>
            </w:r>
            <w:r w:rsidRPr="00EA3A2A">
              <w:rPr>
                <w:spacing w:val="-4"/>
                <w:lang w:val="ru-RU"/>
              </w:rPr>
              <w:t xml:space="preserve"> </w:t>
            </w:r>
            <w:r w:rsidRPr="00EA3A2A">
              <w:rPr>
                <w:lang w:val="ru-RU"/>
              </w:rPr>
              <w:t>отрицательного</w:t>
            </w:r>
            <w:r w:rsidRPr="00EA3A2A">
              <w:rPr>
                <w:spacing w:val="-4"/>
                <w:lang w:val="ru-RU"/>
              </w:rPr>
              <w:t xml:space="preserve"> </w:t>
            </w:r>
            <w:r w:rsidRPr="00EA3A2A">
              <w:rPr>
                <w:spacing w:val="-2"/>
                <w:lang w:val="ru-RU"/>
              </w:rPr>
              <w:t>результата.</w:t>
            </w:r>
          </w:p>
        </w:tc>
      </w:tr>
    </w:tbl>
    <w:p w:rsidR="00611FD8" w:rsidRPr="00831031" w:rsidRDefault="00611FD8" w:rsidP="00611FD8">
      <w:pPr>
        <w:pStyle w:val="TableParagraph"/>
        <w:rPr>
          <w:sz w:val="24"/>
          <w:szCs w:val="24"/>
        </w:rPr>
      </w:pPr>
    </w:p>
    <w:tbl>
      <w:tblPr>
        <w:tblStyle w:val="TableNormal"/>
        <w:tblW w:w="102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
        <w:gridCol w:w="418"/>
        <w:gridCol w:w="7650"/>
        <w:gridCol w:w="1701"/>
      </w:tblGrid>
      <w:tr w:rsidR="00611FD8" w:rsidRPr="00175283" w:rsidTr="00175283">
        <w:trPr>
          <w:trHeight w:val="202"/>
        </w:trPr>
        <w:tc>
          <w:tcPr>
            <w:tcW w:w="10207" w:type="dxa"/>
            <w:gridSpan w:val="4"/>
          </w:tcPr>
          <w:p w:rsidR="00611FD8" w:rsidRPr="00175283" w:rsidRDefault="00611FD8" w:rsidP="00175283">
            <w:pPr>
              <w:pStyle w:val="TableParagraph"/>
              <w:ind w:left="110" w:right="152"/>
              <w:jc w:val="both"/>
              <w:rPr>
                <w:lang w:val="ru-RU"/>
              </w:rPr>
            </w:pPr>
            <w:r w:rsidRPr="00175283">
              <w:rPr>
                <w:lang w:val="ru-RU"/>
              </w:rPr>
              <w:t>Критерий</w:t>
            </w:r>
            <w:r w:rsidRPr="00175283">
              <w:rPr>
                <w:spacing w:val="1"/>
                <w:lang w:val="ru-RU"/>
              </w:rPr>
              <w:t xml:space="preserve"> </w:t>
            </w:r>
            <w:r w:rsidRPr="00175283">
              <w:rPr>
                <w:lang w:val="ru-RU"/>
              </w:rPr>
              <w:t>2 заполняется только при</w:t>
            </w:r>
            <w:r w:rsidRPr="00175283">
              <w:rPr>
                <w:spacing w:val="2"/>
                <w:lang w:val="ru-RU"/>
              </w:rPr>
              <w:t xml:space="preserve"> </w:t>
            </w:r>
            <w:r w:rsidRPr="00175283">
              <w:rPr>
                <w:lang w:val="ru-RU"/>
              </w:rPr>
              <w:t>заполнении</w:t>
            </w:r>
            <w:r w:rsidRPr="00175283">
              <w:rPr>
                <w:spacing w:val="1"/>
                <w:lang w:val="ru-RU"/>
              </w:rPr>
              <w:t xml:space="preserve"> </w:t>
            </w:r>
            <w:r w:rsidRPr="00175283">
              <w:rPr>
                <w:lang w:val="ru-RU"/>
              </w:rPr>
              <w:t>в</w:t>
            </w:r>
            <w:r w:rsidRPr="00175283">
              <w:rPr>
                <w:spacing w:val="1"/>
                <w:lang w:val="ru-RU"/>
              </w:rPr>
              <w:t xml:space="preserve"> </w:t>
            </w:r>
            <w:r w:rsidRPr="00175283">
              <w:rPr>
                <w:lang w:val="ru-RU"/>
              </w:rPr>
              <w:t>запросе</w:t>
            </w:r>
            <w:r w:rsidRPr="00175283">
              <w:rPr>
                <w:spacing w:val="2"/>
                <w:lang w:val="ru-RU"/>
              </w:rPr>
              <w:t xml:space="preserve"> </w:t>
            </w:r>
            <w:r w:rsidRPr="00175283">
              <w:rPr>
                <w:lang w:val="ru-RU"/>
              </w:rPr>
              <w:t>пункта «Внешний</w:t>
            </w:r>
            <w:r w:rsidRPr="00175283">
              <w:rPr>
                <w:spacing w:val="5"/>
                <w:lang w:val="ru-RU"/>
              </w:rPr>
              <w:t xml:space="preserve"> </w:t>
            </w:r>
            <w:r w:rsidRPr="00175283">
              <w:rPr>
                <w:lang w:val="ru-RU"/>
              </w:rPr>
              <w:t>вид</w:t>
            </w:r>
            <w:r w:rsidRPr="00175283">
              <w:rPr>
                <w:spacing w:val="5"/>
                <w:lang w:val="ru-RU"/>
              </w:rPr>
              <w:t xml:space="preserve"> </w:t>
            </w:r>
            <w:r w:rsidRPr="00175283">
              <w:rPr>
                <w:lang w:val="ru-RU"/>
              </w:rPr>
              <w:t>изображения</w:t>
            </w:r>
            <w:r w:rsidRPr="00175283">
              <w:rPr>
                <w:spacing w:val="6"/>
                <w:lang w:val="ru-RU"/>
              </w:rPr>
              <w:t xml:space="preserve"> </w:t>
            </w:r>
            <w:r w:rsidR="00175283" w:rsidRPr="00175283">
              <w:rPr>
                <w:spacing w:val="6"/>
                <w:lang w:val="ru-RU"/>
              </w:rPr>
              <w:br/>
            </w:r>
            <w:r w:rsidRPr="00175283">
              <w:rPr>
                <w:lang w:val="ru-RU"/>
              </w:rPr>
              <w:t>на</w:t>
            </w:r>
            <w:r w:rsidRPr="00175283">
              <w:rPr>
                <w:spacing w:val="5"/>
                <w:lang w:val="ru-RU"/>
              </w:rPr>
              <w:t xml:space="preserve"> </w:t>
            </w:r>
            <w:r w:rsidRPr="00175283">
              <w:rPr>
                <w:lang w:val="ru-RU"/>
              </w:rPr>
              <w:t>внешней</w:t>
            </w:r>
            <w:r w:rsidRPr="00175283">
              <w:rPr>
                <w:spacing w:val="4"/>
                <w:lang w:val="ru-RU"/>
              </w:rPr>
              <w:t xml:space="preserve"> </w:t>
            </w:r>
            <w:r w:rsidRPr="00175283">
              <w:rPr>
                <w:lang w:val="ru-RU"/>
              </w:rPr>
              <w:t>поверхности</w:t>
            </w:r>
            <w:r w:rsidRPr="00175283">
              <w:rPr>
                <w:spacing w:val="14"/>
                <w:lang w:val="ru-RU"/>
              </w:rPr>
              <w:t xml:space="preserve"> </w:t>
            </w:r>
            <w:r w:rsidRPr="00175283">
              <w:rPr>
                <w:spacing w:val="-2"/>
                <w:lang w:val="ru-RU"/>
              </w:rPr>
              <w:t>объекта»</w:t>
            </w:r>
          </w:p>
        </w:tc>
      </w:tr>
      <w:tr w:rsidR="00611FD8" w:rsidRPr="00175283" w:rsidTr="00175283">
        <w:trPr>
          <w:trHeight w:val="568"/>
        </w:trPr>
        <w:tc>
          <w:tcPr>
            <w:tcW w:w="10207" w:type="dxa"/>
            <w:gridSpan w:val="4"/>
            <w:tcBorders>
              <w:bottom w:val="double" w:sz="4" w:space="0" w:color="000000"/>
            </w:tcBorders>
          </w:tcPr>
          <w:p w:rsidR="00611FD8" w:rsidRPr="00175283" w:rsidRDefault="00611FD8" w:rsidP="00611FD8">
            <w:pPr>
              <w:pStyle w:val="TableParagraph"/>
              <w:ind w:left="110"/>
              <w:rPr>
                <w:lang w:val="ru-RU"/>
              </w:rPr>
            </w:pPr>
            <w:r w:rsidRPr="00175283">
              <w:rPr>
                <w:lang w:val="ru-RU"/>
              </w:rPr>
              <w:t>Критерий</w:t>
            </w:r>
            <w:r w:rsidRPr="00175283">
              <w:rPr>
                <w:spacing w:val="-4"/>
                <w:lang w:val="ru-RU"/>
              </w:rPr>
              <w:t xml:space="preserve"> </w:t>
            </w:r>
            <w:r w:rsidRPr="00175283">
              <w:rPr>
                <w:lang w:val="ru-RU"/>
              </w:rPr>
              <w:t>2</w:t>
            </w:r>
            <w:r w:rsidRPr="00175283">
              <w:rPr>
                <w:spacing w:val="-2"/>
                <w:lang w:val="ru-RU"/>
              </w:rPr>
              <w:t xml:space="preserve"> «Изображение»:</w:t>
            </w:r>
          </w:p>
          <w:p w:rsidR="00611FD8" w:rsidRPr="00175283" w:rsidRDefault="00611FD8" w:rsidP="00175283">
            <w:pPr>
              <w:pStyle w:val="TableParagraph"/>
              <w:ind w:left="110" w:right="152"/>
              <w:jc w:val="both"/>
              <w:rPr>
                <w:lang w:val="ru-RU"/>
              </w:rPr>
            </w:pPr>
            <w:r w:rsidRPr="00175283">
              <w:rPr>
                <w:lang w:val="ru-RU"/>
              </w:rPr>
              <w:t>Для</w:t>
            </w:r>
            <w:r w:rsidRPr="00175283">
              <w:rPr>
                <w:spacing w:val="-3"/>
                <w:lang w:val="ru-RU"/>
              </w:rPr>
              <w:t xml:space="preserve"> </w:t>
            </w:r>
            <w:r w:rsidRPr="00175283">
              <w:rPr>
                <w:lang w:val="ru-RU"/>
              </w:rPr>
              <w:t>запросов</w:t>
            </w:r>
            <w:r w:rsidRPr="00175283">
              <w:rPr>
                <w:spacing w:val="-5"/>
                <w:lang w:val="ru-RU"/>
              </w:rPr>
              <w:t xml:space="preserve"> </w:t>
            </w:r>
            <w:r w:rsidRPr="00175283">
              <w:rPr>
                <w:lang w:val="ru-RU"/>
              </w:rPr>
              <w:t>на</w:t>
            </w:r>
            <w:r w:rsidRPr="00175283">
              <w:rPr>
                <w:spacing w:val="-5"/>
                <w:lang w:val="ru-RU"/>
              </w:rPr>
              <w:t xml:space="preserve"> </w:t>
            </w:r>
            <w:r w:rsidRPr="00175283">
              <w:rPr>
                <w:lang w:val="ru-RU"/>
              </w:rPr>
              <w:t>некапитальные</w:t>
            </w:r>
            <w:r w:rsidRPr="00175283">
              <w:rPr>
                <w:spacing w:val="-4"/>
                <w:lang w:val="ru-RU"/>
              </w:rPr>
              <w:t xml:space="preserve"> </w:t>
            </w:r>
            <w:r w:rsidRPr="00175283">
              <w:rPr>
                <w:lang w:val="ru-RU"/>
              </w:rPr>
              <w:t>строения,</w:t>
            </w:r>
            <w:r w:rsidRPr="00175283">
              <w:rPr>
                <w:spacing w:val="-4"/>
                <w:lang w:val="ru-RU"/>
              </w:rPr>
              <w:t xml:space="preserve"> </w:t>
            </w:r>
            <w:r w:rsidRPr="00175283">
              <w:rPr>
                <w:lang w:val="ru-RU"/>
              </w:rPr>
              <w:t>сооружения,</w:t>
            </w:r>
            <w:r w:rsidRPr="00175283">
              <w:rPr>
                <w:spacing w:val="-5"/>
                <w:lang w:val="ru-RU"/>
              </w:rPr>
              <w:t xml:space="preserve"> </w:t>
            </w:r>
            <w:r w:rsidRPr="00175283">
              <w:rPr>
                <w:lang w:val="ru-RU"/>
              </w:rPr>
              <w:t>с</w:t>
            </w:r>
            <w:r w:rsidRPr="00175283">
              <w:rPr>
                <w:spacing w:val="-6"/>
                <w:lang w:val="ru-RU"/>
              </w:rPr>
              <w:t xml:space="preserve"> </w:t>
            </w:r>
            <w:r w:rsidRPr="00175283">
              <w:rPr>
                <w:lang w:val="ru-RU"/>
              </w:rPr>
              <w:t>типовым</w:t>
            </w:r>
            <w:r w:rsidRPr="00175283">
              <w:rPr>
                <w:spacing w:val="-3"/>
                <w:lang w:val="ru-RU"/>
              </w:rPr>
              <w:t xml:space="preserve"> </w:t>
            </w:r>
            <w:r w:rsidRPr="00175283">
              <w:rPr>
                <w:lang w:val="ru-RU"/>
              </w:rPr>
              <w:t>внешним</w:t>
            </w:r>
            <w:r w:rsidRPr="00175283">
              <w:rPr>
                <w:spacing w:val="-4"/>
                <w:lang w:val="ru-RU"/>
              </w:rPr>
              <w:t xml:space="preserve"> </w:t>
            </w:r>
            <w:r w:rsidRPr="00175283">
              <w:rPr>
                <w:lang w:val="ru-RU"/>
              </w:rPr>
              <w:t>видом,</w:t>
            </w:r>
            <w:r w:rsidRPr="00175283">
              <w:rPr>
                <w:spacing w:val="-4"/>
                <w:lang w:val="ru-RU"/>
              </w:rPr>
              <w:t xml:space="preserve"> </w:t>
            </w:r>
            <w:r w:rsidRPr="00175283">
              <w:rPr>
                <w:lang w:val="ru-RU"/>
              </w:rPr>
              <w:t>результат</w:t>
            </w:r>
            <w:r w:rsidRPr="00175283">
              <w:rPr>
                <w:spacing w:val="-3"/>
                <w:lang w:val="ru-RU"/>
              </w:rPr>
              <w:t xml:space="preserve"> </w:t>
            </w:r>
            <w:r w:rsidR="00175283" w:rsidRPr="00175283">
              <w:rPr>
                <w:spacing w:val="-3"/>
                <w:lang w:val="ru-RU"/>
              </w:rPr>
              <w:br/>
            </w:r>
            <w:r w:rsidRPr="00175283">
              <w:rPr>
                <w:lang w:val="ru-RU"/>
              </w:rPr>
              <w:t>по</w:t>
            </w:r>
            <w:r w:rsidRPr="00175283">
              <w:rPr>
                <w:spacing w:val="-5"/>
                <w:lang w:val="ru-RU"/>
              </w:rPr>
              <w:t xml:space="preserve"> </w:t>
            </w:r>
            <w:r w:rsidRPr="00175283">
              <w:rPr>
                <w:lang w:val="ru-RU"/>
              </w:rPr>
              <w:t>пунктам</w:t>
            </w:r>
            <w:r w:rsidRPr="00175283">
              <w:rPr>
                <w:spacing w:val="-5"/>
                <w:lang w:val="ru-RU"/>
              </w:rPr>
              <w:t xml:space="preserve"> </w:t>
            </w:r>
            <w:r w:rsidRPr="00175283">
              <w:rPr>
                <w:lang w:val="ru-RU"/>
              </w:rPr>
              <w:t>критерия «Изображение»</w:t>
            </w:r>
            <w:r w:rsidRPr="00175283">
              <w:rPr>
                <w:spacing w:val="-4"/>
                <w:lang w:val="ru-RU"/>
              </w:rPr>
              <w:t xml:space="preserve"> </w:t>
            </w:r>
            <w:r w:rsidRPr="00175283">
              <w:rPr>
                <w:lang w:val="ru-RU"/>
              </w:rPr>
              <w:t>указывается</w:t>
            </w:r>
            <w:r w:rsidRPr="00175283">
              <w:rPr>
                <w:spacing w:val="-4"/>
                <w:lang w:val="ru-RU"/>
              </w:rPr>
              <w:t xml:space="preserve"> «да»</w:t>
            </w:r>
          </w:p>
        </w:tc>
      </w:tr>
      <w:tr w:rsidR="00611FD8" w:rsidRPr="00175283" w:rsidTr="00175283">
        <w:trPr>
          <w:trHeight w:val="1258"/>
        </w:trPr>
        <w:tc>
          <w:tcPr>
            <w:tcW w:w="438" w:type="dxa"/>
            <w:tcBorders>
              <w:top w:val="double" w:sz="4" w:space="0" w:color="000000"/>
              <w:bottom w:val="double" w:sz="4" w:space="0" w:color="000000"/>
            </w:tcBorders>
          </w:tcPr>
          <w:p w:rsidR="00611FD8" w:rsidRPr="00175283" w:rsidRDefault="00611FD8" w:rsidP="00611FD8">
            <w:pPr>
              <w:pStyle w:val="TableParagraph"/>
              <w:ind w:left="16"/>
              <w:jc w:val="center"/>
              <w:rPr>
                <w:lang w:val="ru-RU"/>
              </w:rPr>
            </w:pPr>
            <w:r w:rsidRPr="00175283">
              <w:rPr>
                <w:spacing w:val="-10"/>
                <w:lang w:val="ru-RU"/>
              </w:rPr>
              <w:t>3</w:t>
            </w:r>
          </w:p>
        </w:tc>
        <w:tc>
          <w:tcPr>
            <w:tcW w:w="8068" w:type="dxa"/>
            <w:gridSpan w:val="2"/>
            <w:tcBorders>
              <w:top w:val="double" w:sz="4" w:space="0" w:color="000000"/>
              <w:bottom w:val="double" w:sz="4" w:space="0" w:color="000000"/>
            </w:tcBorders>
          </w:tcPr>
          <w:p w:rsidR="00611FD8" w:rsidRPr="00175283" w:rsidRDefault="00611FD8" w:rsidP="00611FD8">
            <w:pPr>
              <w:pStyle w:val="TableParagraph"/>
              <w:ind w:left="110" w:right="96"/>
              <w:jc w:val="both"/>
              <w:rPr>
                <w:lang w:val="ru-RU"/>
              </w:rPr>
            </w:pPr>
            <w:r w:rsidRPr="00175283">
              <w:rPr>
                <w:lang w:val="ru-RU"/>
              </w:rPr>
              <w:t>Внешний вид изображения (</w:t>
            </w:r>
            <w:proofErr w:type="spellStart"/>
            <w:r w:rsidRPr="00175283">
              <w:rPr>
                <w:lang w:val="ru-RU"/>
              </w:rPr>
              <w:t>ий</w:t>
            </w:r>
            <w:proofErr w:type="spellEnd"/>
            <w:r w:rsidRPr="00175283">
              <w:rPr>
                <w:lang w:val="ru-RU"/>
              </w:rPr>
              <w:t>) на внешней поверхности некапитального строения, сооружения, планируемый в соо</w:t>
            </w:r>
            <w:r w:rsidR="006E607F">
              <w:rPr>
                <w:lang w:val="ru-RU"/>
              </w:rPr>
              <w:t>тветствии с запросом к указанию</w:t>
            </w:r>
            <w:r w:rsidR="006E607F">
              <w:rPr>
                <w:lang w:val="ru-RU"/>
              </w:rPr>
              <w:br/>
            </w:r>
            <w:r w:rsidRPr="00175283">
              <w:rPr>
                <w:lang w:val="ru-RU"/>
              </w:rPr>
              <w:t>в Колористическом паспорте, соответствует изображению, одобренному муниципальной общественной комиссией по формированию современной городской среды</w:t>
            </w:r>
          </w:p>
          <w:p w:rsidR="00611FD8" w:rsidRPr="00175283" w:rsidRDefault="00611FD8" w:rsidP="00611FD8">
            <w:pPr>
              <w:pStyle w:val="TableParagraph"/>
              <w:ind w:left="110"/>
              <w:jc w:val="both"/>
              <w:rPr>
                <w:lang w:val="ru-RU"/>
              </w:rPr>
            </w:pPr>
            <w:r w:rsidRPr="00175283">
              <w:rPr>
                <w:lang w:val="ru-RU"/>
              </w:rPr>
              <w:t>Поле</w:t>
            </w:r>
            <w:r w:rsidRPr="00175283">
              <w:rPr>
                <w:spacing w:val="-4"/>
                <w:lang w:val="ru-RU"/>
              </w:rPr>
              <w:t xml:space="preserve"> </w:t>
            </w:r>
            <w:r w:rsidRPr="00175283">
              <w:rPr>
                <w:lang w:val="ru-RU"/>
              </w:rPr>
              <w:t>отображается</w:t>
            </w:r>
            <w:r w:rsidRPr="00175283">
              <w:rPr>
                <w:spacing w:val="-4"/>
                <w:lang w:val="ru-RU"/>
              </w:rPr>
              <w:t xml:space="preserve"> </w:t>
            </w:r>
            <w:r w:rsidRPr="00175283">
              <w:rPr>
                <w:lang w:val="ru-RU"/>
              </w:rPr>
              <w:t>при</w:t>
            </w:r>
            <w:r w:rsidRPr="00175283">
              <w:rPr>
                <w:spacing w:val="-5"/>
                <w:lang w:val="ru-RU"/>
              </w:rPr>
              <w:t xml:space="preserve"> </w:t>
            </w:r>
            <w:r w:rsidRPr="00175283">
              <w:rPr>
                <w:lang w:val="ru-RU"/>
              </w:rPr>
              <w:t>отрицательном</w:t>
            </w:r>
            <w:r w:rsidRPr="00175283">
              <w:rPr>
                <w:spacing w:val="-4"/>
                <w:lang w:val="ru-RU"/>
              </w:rPr>
              <w:t xml:space="preserve"> </w:t>
            </w:r>
            <w:r w:rsidRPr="00175283">
              <w:rPr>
                <w:lang w:val="ru-RU"/>
              </w:rPr>
              <w:t>результате</w:t>
            </w:r>
            <w:r w:rsidRPr="00175283">
              <w:rPr>
                <w:spacing w:val="-4"/>
                <w:lang w:val="ru-RU"/>
              </w:rPr>
              <w:t xml:space="preserve"> </w:t>
            </w:r>
            <w:r w:rsidRPr="00175283">
              <w:rPr>
                <w:lang w:val="ru-RU"/>
              </w:rPr>
              <w:t>«нет»</w:t>
            </w:r>
            <w:r w:rsidRPr="00175283">
              <w:rPr>
                <w:spacing w:val="-5"/>
                <w:lang w:val="ru-RU"/>
              </w:rPr>
              <w:t xml:space="preserve"> </w:t>
            </w:r>
            <w:r w:rsidRPr="00175283">
              <w:rPr>
                <w:lang w:val="ru-RU"/>
              </w:rPr>
              <w:t>и</w:t>
            </w:r>
            <w:r w:rsidRPr="00175283">
              <w:rPr>
                <w:spacing w:val="-4"/>
                <w:lang w:val="ru-RU"/>
              </w:rPr>
              <w:t xml:space="preserve"> </w:t>
            </w:r>
            <w:r w:rsidRPr="00175283">
              <w:rPr>
                <w:lang w:val="ru-RU"/>
              </w:rPr>
              <w:t>(или)</w:t>
            </w:r>
            <w:r w:rsidRPr="00175283">
              <w:rPr>
                <w:spacing w:val="-4"/>
                <w:lang w:val="ru-RU"/>
              </w:rPr>
              <w:t xml:space="preserve"> </w:t>
            </w:r>
            <w:r w:rsidRPr="00175283">
              <w:rPr>
                <w:spacing w:val="-2"/>
                <w:lang w:val="ru-RU"/>
              </w:rPr>
              <w:t>«частично»</w:t>
            </w:r>
          </w:p>
        </w:tc>
        <w:tc>
          <w:tcPr>
            <w:tcW w:w="1701" w:type="dxa"/>
            <w:tcBorders>
              <w:top w:val="double" w:sz="4" w:space="0" w:color="000000"/>
              <w:bottom w:val="double" w:sz="4" w:space="0" w:color="000000"/>
            </w:tcBorders>
          </w:tcPr>
          <w:p w:rsidR="00611FD8" w:rsidRPr="00175283" w:rsidRDefault="00611FD8" w:rsidP="00611FD8">
            <w:pPr>
              <w:pStyle w:val="TableParagraph"/>
              <w:ind w:left="179" w:right="167"/>
              <w:jc w:val="center"/>
              <w:rPr>
                <w:lang w:val="ru-RU"/>
              </w:rPr>
            </w:pPr>
            <w:r w:rsidRPr="00175283">
              <w:rPr>
                <w:spacing w:val="-2"/>
                <w:lang w:val="ru-RU"/>
              </w:rPr>
              <w:t>Результат</w:t>
            </w:r>
          </w:p>
        </w:tc>
      </w:tr>
      <w:tr w:rsidR="00611FD8" w:rsidRPr="00175283" w:rsidTr="00175283">
        <w:trPr>
          <w:trHeight w:val="1257"/>
        </w:trPr>
        <w:tc>
          <w:tcPr>
            <w:tcW w:w="438" w:type="dxa"/>
            <w:tcBorders>
              <w:top w:val="double" w:sz="4" w:space="0" w:color="000000"/>
              <w:bottom w:val="double" w:sz="4" w:space="0" w:color="000000"/>
            </w:tcBorders>
          </w:tcPr>
          <w:p w:rsidR="00611FD8" w:rsidRPr="00175283" w:rsidRDefault="00611FD8" w:rsidP="00611FD8">
            <w:pPr>
              <w:pStyle w:val="TableParagraph"/>
              <w:ind w:left="16"/>
              <w:jc w:val="center"/>
              <w:rPr>
                <w:lang w:val="ru-RU"/>
              </w:rPr>
            </w:pPr>
            <w:r w:rsidRPr="00175283">
              <w:rPr>
                <w:spacing w:val="-10"/>
                <w:lang w:val="ru-RU"/>
              </w:rPr>
              <w:t>4</w:t>
            </w:r>
          </w:p>
        </w:tc>
        <w:tc>
          <w:tcPr>
            <w:tcW w:w="8068" w:type="dxa"/>
            <w:gridSpan w:val="2"/>
            <w:tcBorders>
              <w:top w:val="double" w:sz="4" w:space="0" w:color="000000"/>
              <w:bottom w:val="double" w:sz="4" w:space="0" w:color="000000"/>
            </w:tcBorders>
          </w:tcPr>
          <w:p w:rsidR="00611FD8" w:rsidRPr="00175283" w:rsidRDefault="00611FD8" w:rsidP="00611FD8">
            <w:pPr>
              <w:pStyle w:val="TableParagraph"/>
              <w:ind w:left="110" w:right="97"/>
              <w:jc w:val="both"/>
              <w:rPr>
                <w:lang w:val="ru-RU"/>
              </w:rPr>
            </w:pPr>
            <w:r w:rsidRPr="00175283">
              <w:rPr>
                <w:lang w:val="ru-RU"/>
              </w:rPr>
              <w:t>Количество изображений на внешней поверхности некапитального строения, сооружения, планируемых в соо</w:t>
            </w:r>
            <w:r w:rsidR="00285AE0">
              <w:rPr>
                <w:lang w:val="ru-RU"/>
              </w:rPr>
              <w:t>тветствии с запросом к указанию</w:t>
            </w:r>
            <w:r w:rsidR="00285AE0">
              <w:rPr>
                <w:lang w:val="ru-RU"/>
              </w:rPr>
              <w:br/>
            </w:r>
            <w:r w:rsidRPr="00175283">
              <w:rPr>
                <w:lang w:val="ru-RU"/>
              </w:rPr>
              <w:t>в Колористическом паспорте, соответствует количеству изображений, одобренному муниципальной общественной комиссией по формированию современной городской среды</w:t>
            </w:r>
          </w:p>
          <w:p w:rsidR="00611FD8" w:rsidRPr="00175283" w:rsidRDefault="00611FD8" w:rsidP="00611FD8">
            <w:pPr>
              <w:pStyle w:val="TableParagraph"/>
              <w:ind w:left="110"/>
              <w:jc w:val="both"/>
              <w:rPr>
                <w:lang w:val="ru-RU"/>
              </w:rPr>
            </w:pPr>
            <w:r w:rsidRPr="00175283">
              <w:rPr>
                <w:lang w:val="ru-RU"/>
              </w:rPr>
              <w:t>Поле</w:t>
            </w:r>
            <w:r w:rsidRPr="00175283">
              <w:rPr>
                <w:spacing w:val="-4"/>
                <w:lang w:val="ru-RU"/>
              </w:rPr>
              <w:t xml:space="preserve"> </w:t>
            </w:r>
            <w:r w:rsidRPr="00175283">
              <w:rPr>
                <w:lang w:val="ru-RU"/>
              </w:rPr>
              <w:t>отображается</w:t>
            </w:r>
            <w:r w:rsidRPr="00175283">
              <w:rPr>
                <w:spacing w:val="-4"/>
                <w:lang w:val="ru-RU"/>
              </w:rPr>
              <w:t xml:space="preserve"> </w:t>
            </w:r>
            <w:r w:rsidRPr="00175283">
              <w:rPr>
                <w:lang w:val="ru-RU"/>
              </w:rPr>
              <w:t>при</w:t>
            </w:r>
            <w:r w:rsidRPr="00175283">
              <w:rPr>
                <w:spacing w:val="-5"/>
                <w:lang w:val="ru-RU"/>
              </w:rPr>
              <w:t xml:space="preserve"> </w:t>
            </w:r>
            <w:r w:rsidRPr="00175283">
              <w:rPr>
                <w:lang w:val="ru-RU"/>
              </w:rPr>
              <w:t>отрицательном</w:t>
            </w:r>
            <w:r w:rsidRPr="00175283">
              <w:rPr>
                <w:spacing w:val="-4"/>
                <w:lang w:val="ru-RU"/>
              </w:rPr>
              <w:t xml:space="preserve"> </w:t>
            </w:r>
            <w:r w:rsidRPr="00175283">
              <w:rPr>
                <w:lang w:val="ru-RU"/>
              </w:rPr>
              <w:t>результате</w:t>
            </w:r>
            <w:r w:rsidRPr="00175283">
              <w:rPr>
                <w:spacing w:val="-4"/>
                <w:lang w:val="ru-RU"/>
              </w:rPr>
              <w:t xml:space="preserve"> </w:t>
            </w:r>
            <w:r w:rsidRPr="00175283">
              <w:rPr>
                <w:lang w:val="ru-RU"/>
              </w:rPr>
              <w:t>«нет»</w:t>
            </w:r>
            <w:r w:rsidRPr="00175283">
              <w:rPr>
                <w:spacing w:val="-5"/>
                <w:lang w:val="ru-RU"/>
              </w:rPr>
              <w:t xml:space="preserve"> </w:t>
            </w:r>
            <w:r w:rsidRPr="00175283">
              <w:rPr>
                <w:lang w:val="ru-RU"/>
              </w:rPr>
              <w:t>и</w:t>
            </w:r>
            <w:r w:rsidRPr="00175283">
              <w:rPr>
                <w:spacing w:val="-4"/>
                <w:lang w:val="ru-RU"/>
              </w:rPr>
              <w:t xml:space="preserve"> </w:t>
            </w:r>
            <w:r w:rsidRPr="00175283">
              <w:rPr>
                <w:lang w:val="ru-RU"/>
              </w:rPr>
              <w:t>(или)</w:t>
            </w:r>
            <w:r w:rsidRPr="00175283">
              <w:rPr>
                <w:spacing w:val="-4"/>
                <w:lang w:val="ru-RU"/>
              </w:rPr>
              <w:t xml:space="preserve"> </w:t>
            </w:r>
            <w:r w:rsidRPr="00175283">
              <w:rPr>
                <w:spacing w:val="-2"/>
                <w:lang w:val="ru-RU"/>
              </w:rPr>
              <w:t>«частично»</w:t>
            </w:r>
          </w:p>
        </w:tc>
        <w:tc>
          <w:tcPr>
            <w:tcW w:w="1701" w:type="dxa"/>
            <w:tcBorders>
              <w:top w:val="double" w:sz="4" w:space="0" w:color="000000"/>
              <w:bottom w:val="double" w:sz="4" w:space="0" w:color="000000"/>
            </w:tcBorders>
          </w:tcPr>
          <w:p w:rsidR="00611FD8" w:rsidRPr="00175283" w:rsidRDefault="00611FD8" w:rsidP="00611FD8">
            <w:pPr>
              <w:pStyle w:val="TableParagraph"/>
              <w:ind w:left="179" w:right="167"/>
              <w:jc w:val="center"/>
              <w:rPr>
                <w:lang w:val="ru-RU"/>
              </w:rPr>
            </w:pPr>
            <w:r w:rsidRPr="00175283">
              <w:rPr>
                <w:spacing w:val="-2"/>
                <w:lang w:val="ru-RU"/>
              </w:rPr>
              <w:t>Результат</w:t>
            </w:r>
          </w:p>
        </w:tc>
      </w:tr>
      <w:tr w:rsidR="00611FD8" w:rsidRPr="00175283" w:rsidTr="00175283">
        <w:trPr>
          <w:trHeight w:val="443"/>
        </w:trPr>
        <w:tc>
          <w:tcPr>
            <w:tcW w:w="10207" w:type="dxa"/>
            <w:gridSpan w:val="4"/>
            <w:tcBorders>
              <w:top w:val="double" w:sz="4" w:space="0" w:color="000000"/>
            </w:tcBorders>
          </w:tcPr>
          <w:p w:rsidR="00611FD8" w:rsidRPr="00175283" w:rsidRDefault="00611FD8" w:rsidP="00611FD8">
            <w:pPr>
              <w:pStyle w:val="TableParagraph"/>
              <w:ind w:left="110"/>
              <w:rPr>
                <w:lang w:val="ru-RU"/>
              </w:rPr>
            </w:pPr>
            <w:r w:rsidRPr="00175283">
              <w:rPr>
                <w:lang w:val="ru-RU"/>
              </w:rPr>
              <w:t>ВЫВОД:</w:t>
            </w:r>
            <w:r w:rsidRPr="00175283">
              <w:rPr>
                <w:spacing w:val="-4"/>
                <w:lang w:val="ru-RU"/>
              </w:rPr>
              <w:t xml:space="preserve"> </w:t>
            </w:r>
            <w:r w:rsidRPr="00175283">
              <w:rPr>
                <w:lang w:val="ru-RU"/>
              </w:rPr>
              <w:t>выявлено</w:t>
            </w:r>
            <w:r w:rsidRPr="00175283">
              <w:rPr>
                <w:spacing w:val="-5"/>
                <w:lang w:val="ru-RU"/>
              </w:rPr>
              <w:t xml:space="preserve"> </w:t>
            </w:r>
            <w:r w:rsidRPr="00175283">
              <w:rPr>
                <w:lang w:val="ru-RU"/>
              </w:rPr>
              <w:t>несоответствие</w:t>
            </w:r>
            <w:r w:rsidRPr="00175283">
              <w:rPr>
                <w:spacing w:val="-2"/>
                <w:lang w:val="ru-RU"/>
              </w:rPr>
              <w:t xml:space="preserve"> </w:t>
            </w:r>
            <w:r w:rsidRPr="00175283">
              <w:rPr>
                <w:lang w:val="ru-RU"/>
              </w:rPr>
              <w:t>по</w:t>
            </w:r>
            <w:r w:rsidRPr="00175283">
              <w:rPr>
                <w:spacing w:val="-5"/>
                <w:lang w:val="ru-RU"/>
              </w:rPr>
              <w:t xml:space="preserve"> </w:t>
            </w:r>
            <w:r w:rsidRPr="00175283">
              <w:rPr>
                <w:lang w:val="ru-RU"/>
              </w:rPr>
              <w:t>критерию</w:t>
            </w:r>
            <w:r w:rsidRPr="00175283">
              <w:rPr>
                <w:spacing w:val="-5"/>
                <w:lang w:val="ru-RU"/>
              </w:rPr>
              <w:t xml:space="preserve"> </w:t>
            </w:r>
            <w:r w:rsidRPr="00175283">
              <w:rPr>
                <w:spacing w:val="-2"/>
                <w:lang w:val="ru-RU"/>
              </w:rPr>
              <w:t>«ИЗОБРАЖЕНИЕ»</w:t>
            </w:r>
          </w:p>
          <w:p w:rsidR="00611FD8" w:rsidRPr="00175283" w:rsidRDefault="00611FD8" w:rsidP="00175283">
            <w:pPr>
              <w:pStyle w:val="TableParagraph"/>
              <w:ind w:left="110" w:right="152"/>
              <w:jc w:val="both"/>
              <w:rPr>
                <w:lang w:val="ru-RU"/>
              </w:rPr>
            </w:pPr>
            <w:r w:rsidRPr="00175283">
              <w:rPr>
                <w:lang w:val="ru-RU"/>
              </w:rPr>
              <w:t>Вывод</w:t>
            </w:r>
            <w:r w:rsidRPr="00175283">
              <w:rPr>
                <w:spacing w:val="-6"/>
                <w:lang w:val="ru-RU"/>
              </w:rPr>
              <w:t xml:space="preserve"> </w:t>
            </w:r>
            <w:r w:rsidRPr="00175283">
              <w:rPr>
                <w:lang w:val="ru-RU"/>
              </w:rPr>
              <w:t>по</w:t>
            </w:r>
            <w:r w:rsidRPr="00175283">
              <w:rPr>
                <w:spacing w:val="-3"/>
                <w:lang w:val="ru-RU"/>
              </w:rPr>
              <w:t xml:space="preserve"> </w:t>
            </w:r>
            <w:r w:rsidRPr="00175283">
              <w:rPr>
                <w:lang w:val="ru-RU"/>
              </w:rPr>
              <w:t>критерию</w:t>
            </w:r>
            <w:r w:rsidRPr="00175283">
              <w:rPr>
                <w:spacing w:val="-3"/>
                <w:lang w:val="ru-RU"/>
              </w:rPr>
              <w:t xml:space="preserve"> </w:t>
            </w:r>
            <w:r w:rsidRPr="00175283">
              <w:rPr>
                <w:lang w:val="ru-RU"/>
              </w:rPr>
              <w:t>в</w:t>
            </w:r>
            <w:r w:rsidRPr="00175283">
              <w:rPr>
                <w:spacing w:val="-4"/>
                <w:lang w:val="ru-RU"/>
              </w:rPr>
              <w:t xml:space="preserve"> </w:t>
            </w:r>
            <w:r w:rsidRPr="00175283">
              <w:rPr>
                <w:lang w:val="ru-RU"/>
              </w:rPr>
              <w:t>информационном</w:t>
            </w:r>
            <w:r w:rsidRPr="00175283">
              <w:rPr>
                <w:spacing w:val="-3"/>
                <w:lang w:val="ru-RU"/>
              </w:rPr>
              <w:t xml:space="preserve"> </w:t>
            </w:r>
            <w:r w:rsidRPr="00175283">
              <w:rPr>
                <w:lang w:val="ru-RU"/>
              </w:rPr>
              <w:t>листе</w:t>
            </w:r>
            <w:r w:rsidRPr="00175283">
              <w:rPr>
                <w:spacing w:val="-3"/>
                <w:lang w:val="ru-RU"/>
              </w:rPr>
              <w:t xml:space="preserve"> </w:t>
            </w:r>
            <w:r w:rsidRPr="00175283">
              <w:rPr>
                <w:lang w:val="ru-RU"/>
              </w:rPr>
              <w:t>отображается</w:t>
            </w:r>
            <w:r w:rsidRPr="00175283">
              <w:rPr>
                <w:spacing w:val="-3"/>
                <w:lang w:val="ru-RU"/>
              </w:rPr>
              <w:t xml:space="preserve"> </w:t>
            </w:r>
            <w:r w:rsidRPr="00175283">
              <w:rPr>
                <w:lang w:val="ru-RU"/>
              </w:rPr>
              <w:t>автоматически</w:t>
            </w:r>
            <w:r w:rsidRPr="00175283">
              <w:rPr>
                <w:spacing w:val="-4"/>
                <w:lang w:val="ru-RU"/>
              </w:rPr>
              <w:t xml:space="preserve"> </w:t>
            </w:r>
            <w:r w:rsidRPr="00175283">
              <w:rPr>
                <w:lang w:val="ru-RU"/>
              </w:rPr>
              <w:t>при</w:t>
            </w:r>
            <w:r w:rsidRPr="00175283">
              <w:rPr>
                <w:spacing w:val="-3"/>
                <w:lang w:val="ru-RU"/>
              </w:rPr>
              <w:t xml:space="preserve"> </w:t>
            </w:r>
            <w:r w:rsidRPr="00175283">
              <w:rPr>
                <w:lang w:val="ru-RU"/>
              </w:rPr>
              <w:t>указании</w:t>
            </w:r>
            <w:r w:rsidRPr="00175283">
              <w:rPr>
                <w:spacing w:val="-4"/>
                <w:lang w:val="ru-RU"/>
              </w:rPr>
              <w:t xml:space="preserve"> </w:t>
            </w:r>
            <w:r w:rsidRPr="00175283">
              <w:rPr>
                <w:lang w:val="ru-RU"/>
              </w:rPr>
              <w:t>в</w:t>
            </w:r>
            <w:r w:rsidRPr="00175283">
              <w:rPr>
                <w:spacing w:val="-4"/>
                <w:lang w:val="ru-RU"/>
              </w:rPr>
              <w:t xml:space="preserve"> </w:t>
            </w:r>
            <w:r w:rsidRPr="00175283">
              <w:rPr>
                <w:lang w:val="ru-RU"/>
              </w:rPr>
              <w:t>пунктах</w:t>
            </w:r>
            <w:r w:rsidRPr="00175283">
              <w:rPr>
                <w:spacing w:val="-3"/>
                <w:lang w:val="ru-RU"/>
              </w:rPr>
              <w:t xml:space="preserve"> </w:t>
            </w:r>
            <w:r w:rsidRPr="00175283">
              <w:rPr>
                <w:lang w:val="ru-RU"/>
              </w:rPr>
              <w:t>3</w:t>
            </w:r>
            <w:r w:rsidR="00175283">
              <w:rPr>
                <w:lang w:val="ru-RU"/>
              </w:rPr>
              <w:br/>
            </w:r>
            <w:r w:rsidRPr="00175283">
              <w:rPr>
                <w:lang w:val="ru-RU"/>
              </w:rPr>
              <w:t>и</w:t>
            </w:r>
            <w:r w:rsidRPr="00175283">
              <w:rPr>
                <w:spacing w:val="-4"/>
                <w:lang w:val="ru-RU"/>
              </w:rPr>
              <w:t xml:space="preserve"> </w:t>
            </w:r>
            <w:r w:rsidRPr="00175283">
              <w:rPr>
                <w:lang w:val="ru-RU"/>
              </w:rPr>
              <w:t>(или)</w:t>
            </w:r>
            <w:r w:rsidRPr="00175283">
              <w:rPr>
                <w:spacing w:val="-4"/>
                <w:lang w:val="ru-RU"/>
              </w:rPr>
              <w:t xml:space="preserve"> </w:t>
            </w:r>
            <w:r w:rsidRPr="00175283">
              <w:rPr>
                <w:lang w:val="ru-RU"/>
              </w:rPr>
              <w:t>4</w:t>
            </w:r>
            <w:r w:rsidRPr="00175283">
              <w:rPr>
                <w:spacing w:val="-3"/>
                <w:lang w:val="ru-RU"/>
              </w:rPr>
              <w:t xml:space="preserve"> </w:t>
            </w:r>
            <w:r w:rsidRPr="00175283">
              <w:rPr>
                <w:lang w:val="ru-RU"/>
              </w:rPr>
              <w:t>отрицательного</w:t>
            </w:r>
            <w:r w:rsidRPr="00175283">
              <w:rPr>
                <w:spacing w:val="-4"/>
                <w:lang w:val="ru-RU"/>
              </w:rPr>
              <w:t xml:space="preserve"> </w:t>
            </w:r>
            <w:r w:rsidRPr="00175283">
              <w:rPr>
                <w:spacing w:val="-2"/>
                <w:lang w:val="ru-RU"/>
              </w:rPr>
              <w:t>результата</w:t>
            </w:r>
          </w:p>
        </w:tc>
      </w:tr>
      <w:tr w:rsidR="0087581D" w:rsidRPr="0087581D" w:rsidTr="0087581D">
        <w:trPr>
          <w:trHeight w:val="50"/>
        </w:trPr>
        <w:tc>
          <w:tcPr>
            <w:tcW w:w="10207" w:type="dxa"/>
            <w:gridSpan w:val="4"/>
            <w:tcBorders>
              <w:top w:val="double" w:sz="4" w:space="0" w:color="000000"/>
              <w:left w:val="single" w:sz="4" w:space="0" w:color="FFFFFF" w:themeColor="background1"/>
              <w:right w:val="single" w:sz="4" w:space="0" w:color="FFFFFF" w:themeColor="background1"/>
            </w:tcBorders>
          </w:tcPr>
          <w:p w:rsidR="0087581D" w:rsidRPr="008E4C7F" w:rsidRDefault="0087581D" w:rsidP="00611FD8">
            <w:pPr>
              <w:pStyle w:val="TableParagraph"/>
              <w:ind w:left="110"/>
              <w:rPr>
                <w:sz w:val="12"/>
                <w:lang w:val="ru-RU"/>
              </w:rPr>
            </w:pPr>
          </w:p>
        </w:tc>
      </w:tr>
      <w:tr w:rsidR="00611FD8" w:rsidRPr="00175283" w:rsidTr="00175283">
        <w:trPr>
          <w:trHeight w:val="1099"/>
        </w:trPr>
        <w:tc>
          <w:tcPr>
            <w:tcW w:w="10207" w:type="dxa"/>
            <w:gridSpan w:val="4"/>
            <w:tcBorders>
              <w:bottom w:val="double" w:sz="4" w:space="0" w:color="000000"/>
            </w:tcBorders>
          </w:tcPr>
          <w:p w:rsidR="00611FD8" w:rsidRPr="00175283" w:rsidRDefault="00611FD8" w:rsidP="00611FD8">
            <w:pPr>
              <w:pStyle w:val="TableParagraph"/>
              <w:tabs>
                <w:tab w:val="left" w:pos="1625"/>
                <w:tab w:val="left" w:pos="2118"/>
                <w:tab w:val="left" w:pos="4937"/>
                <w:tab w:val="left" w:pos="9088"/>
              </w:tabs>
              <w:ind w:left="1846" w:right="100" w:hanging="1736"/>
              <w:jc w:val="both"/>
              <w:rPr>
                <w:lang w:val="ru-RU"/>
              </w:rPr>
            </w:pPr>
            <w:r w:rsidRPr="00175283">
              <w:rPr>
                <w:spacing w:val="-2"/>
                <w:lang w:val="ru-RU"/>
              </w:rPr>
              <w:t>Критерий</w:t>
            </w:r>
            <w:r w:rsidRPr="00175283">
              <w:rPr>
                <w:lang w:val="ru-RU"/>
              </w:rPr>
              <w:t xml:space="preserve"> </w:t>
            </w:r>
            <w:r w:rsidRPr="00175283">
              <w:rPr>
                <w:spacing w:val="-10"/>
                <w:lang w:val="ru-RU"/>
              </w:rPr>
              <w:t>3</w:t>
            </w:r>
            <w:r w:rsidRPr="00175283">
              <w:rPr>
                <w:lang w:val="ru-RU"/>
              </w:rPr>
              <w:t xml:space="preserve"> </w:t>
            </w:r>
            <w:r w:rsidRPr="00175283">
              <w:rPr>
                <w:spacing w:val="-2"/>
                <w:lang w:val="ru-RU"/>
              </w:rPr>
              <w:t>«Привлекательность</w:t>
            </w:r>
            <w:r w:rsidRPr="00175283">
              <w:rPr>
                <w:lang w:val="ru-RU"/>
              </w:rPr>
              <w:t xml:space="preserve"> </w:t>
            </w:r>
            <w:r w:rsidRPr="00175283">
              <w:rPr>
                <w:spacing w:val="-2"/>
                <w:lang w:val="ru-RU"/>
              </w:rPr>
              <w:t>архитектурно-художественного</w:t>
            </w:r>
            <w:r w:rsidRPr="00175283">
              <w:rPr>
                <w:lang w:val="ru-RU"/>
              </w:rPr>
              <w:t xml:space="preserve"> </w:t>
            </w:r>
            <w:r w:rsidRPr="00175283">
              <w:rPr>
                <w:spacing w:val="-2"/>
                <w:lang w:val="ru-RU"/>
              </w:rPr>
              <w:t xml:space="preserve">облика </w:t>
            </w:r>
            <w:r w:rsidRPr="00175283">
              <w:rPr>
                <w:lang w:val="ru-RU"/>
              </w:rPr>
              <w:t>городского округа»:</w:t>
            </w:r>
          </w:p>
          <w:p w:rsidR="00611FD8" w:rsidRPr="00175283" w:rsidRDefault="00611FD8" w:rsidP="00175283">
            <w:pPr>
              <w:pStyle w:val="TableParagraph"/>
              <w:ind w:left="146" w:right="152"/>
              <w:jc w:val="both"/>
              <w:rPr>
                <w:lang w:val="ru-RU"/>
              </w:rPr>
            </w:pPr>
            <w:r w:rsidRPr="00175283">
              <w:rPr>
                <w:lang w:val="ru-RU"/>
              </w:rPr>
              <w:t>Для</w:t>
            </w:r>
            <w:r w:rsidRPr="00175283">
              <w:rPr>
                <w:spacing w:val="28"/>
                <w:lang w:val="ru-RU"/>
              </w:rPr>
              <w:t xml:space="preserve"> </w:t>
            </w:r>
            <w:r w:rsidRPr="00175283">
              <w:rPr>
                <w:lang w:val="ru-RU"/>
              </w:rPr>
              <w:t>запросов</w:t>
            </w:r>
            <w:r w:rsidRPr="00175283">
              <w:rPr>
                <w:spacing w:val="28"/>
                <w:lang w:val="ru-RU"/>
              </w:rPr>
              <w:t xml:space="preserve"> </w:t>
            </w:r>
            <w:r w:rsidRPr="00175283">
              <w:rPr>
                <w:lang w:val="ru-RU"/>
              </w:rPr>
              <w:t>на</w:t>
            </w:r>
            <w:r w:rsidRPr="00175283">
              <w:rPr>
                <w:spacing w:val="28"/>
                <w:lang w:val="ru-RU"/>
              </w:rPr>
              <w:t xml:space="preserve"> </w:t>
            </w:r>
            <w:r w:rsidRPr="00175283">
              <w:rPr>
                <w:lang w:val="ru-RU"/>
              </w:rPr>
              <w:t>некапитальные</w:t>
            </w:r>
            <w:r w:rsidRPr="00175283">
              <w:rPr>
                <w:spacing w:val="29"/>
                <w:lang w:val="ru-RU"/>
              </w:rPr>
              <w:t xml:space="preserve"> </w:t>
            </w:r>
            <w:r w:rsidRPr="00175283">
              <w:rPr>
                <w:lang w:val="ru-RU"/>
              </w:rPr>
              <w:t>строения,</w:t>
            </w:r>
            <w:r w:rsidRPr="00175283">
              <w:rPr>
                <w:spacing w:val="28"/>
                <w:lang w:val="ru-RU"/>
              </w:rPr>
              <w:t xml:space="preserve"> </w:t>
            </w:r>
            <w:r w:rsidRPr="00175283">
              <w:rPr>
                <w:lang w:val="ru-RU"/>
              </w:rPr>
              <w:t>сооружения,</w:t>
            </w:r>
            <w:r w:rsidRPr="00175283">
              <w:rPr>
                <w:spacing w:val="28"/>
                <w:lang w:val="ru-RU"/>
              </w:rPr>
              <w:t xml:space="preserve"> </w:t>
            </w:r>
            <w:r w:rsidRPr="00175283">
              <w:rPr>
                <w:lang w:val="ru-RU"/>
              </w:rPr>
              <w:t>с</w:t>
            </w:r>
            <w:r w:rsidRPr="00175283">
              <w:rPr>
                <w:spacing w:val="27"/>
                <w:lang w:val="ru-RU"/>
              </w:rPr>
              <w:t xml:space="preserve"> </w:t>
            </w:r>
            <w:r w:rsidRPr="00175283">
              <w:rPr>
                <w:lang w:val="ru-RU"/>
              </w:rPr>
              <w:t>типовым</w:t>
            </w:r>
            <w:r w:rsidRPr="00175283">
              <w:rPr>
                <w:spacing w:val="28"/>
                <w:lang w:val="ru-RU"/>
              </w:rPr>
              <w:t xml:space="preserve"> </w:t>
            </w:r>
            <w:r w:rsidRPr="00175283">
              <w:rPr>
                <w:lang w:val="ru-RU"/>
              </w:rPr>
              <w:t>внешним</w:t>
            </w:r>
            <w:r w:rsidRPr="00175283">
              <w:rPr>
                <w:spacing w:val="28"/>
                <w:lang w:val="ru-RU"/>
              </w:rPr>
              <w:t xml:space="preserve"> </w:t>
            </w:r>
            <w:r w:rsidRPr="00175283">
              <w:rPr>
                <w:lang w:val="ru-RU"/>
              </w:rPr>
              <w:t>видом,</w:t>
            </w:r>
            <w:r w:rsidRPr="00175283">
              <w:rPr>
                <w:spacing w:val="28"/>
                <w:lang w:val="ru-RU"/>
              </w:rPr>
              <w:t xml:space="preserve"> </w:t>
            </w:r>
            <w:r w:rsidRPr="00175283">
              <w:rPr>
                <w:lang w:val="ru-RU"/>
              </w:rPr>
              <w:t>результат</w:t>
            </w:r>
            <w:r w:rsidR="006E607F">
              <w:rPr>
                <w:spacing w:val="30"/>
                <w:lang w:val="ru-RU"/>
              </w:rPr>
              <w:br/>
            </w:r>
            <w:r w:rsidRPr="00175283">
              <w:rPr>
                <w:lang w:val="ru-RU"/>
              </w:rPr>
              <w:t>по</w:t>
            </w:r>
            <w:r w:rsidRPr="00175283">
              <w:rPr>
                <w:spacing w:val="26"/>
                <w:lang w:val="ru-RU"/>
              </w:rPr>
              <w:t xml:space="preserve"> </w:t>
            </w:r>
            <w:r w:rsidRPr="00175283">
              <w:rPr>
                <w:lang w:val="ru-RU"/>
              </w:rPr>
              <w:t>пунктам</w:t>
            </w:r>
            <w:r w:rsidRPr="00175283">
              <w:rPr>
                <w:spacing w:val="28"/>
                <w:lang w:val="ru-RU"/>
              </w:rPr>
              <w:t xml:space="preserve"> </w:t>
            </w:r>
            <w:r w:rsidRPr="00175283">
              <w:rPr>
                <w:lang w:val="ru-RU"/>
              </w:rPr>
              <w:t>критерия</w:t>
            </w:r>
            <w:r w:rsidRPr="00175283">
              <w:rPr>
                <w:spacing w:val="40"/>
                <w:lang w:val="ru-RU"/>
              </w:rPr>
              <w:t xml:space="preserve"> </w:t>
            </w:r>
            <w:r w:rsidRPr="00175283">
              <w:rPr>
                <w:lang w:val="ru-RU"/>
              </w:rPr>
              <w:t>«Привлекательность</w:t>
            </w:r>
            <w:r w:rsidRPr="00175283">
              <w:rPr>
                <w:spacing w:val="28"/>
                <w:lang w:val="ru-RU"/>
              </w:rPr>
              <w:t xml:space="preserve"> </w:t>
            </w:r>
            <w:r w:rsidRPr="00175283">
              <w:rPr>
                <w:lang w:val="ru-RU"/>
              </w:rPr>
              <w:t>архитектурно-художественного</w:t>
            </w:r>
            <w:r w:rsidRPr="00175283">
              <w:rPr>
                <w:spacing w:val="28"/>
                <w:lang w:val="ru-RU"/>
              </w:rPr>
              <w:t xml:space="preserve"> </w:t>
            </w:r>
            <w:r w:rsidRPr="00175283">
              <w:rPr>
                <w:lang w:val="ru-RU"/>
              </w:rPr>
              <w:t>облика</w:t>
            </w:r>
            <w:r w:rsidRPr="00175283">
              <w:rPr>
                <w:spacing w:val="40"/>
                <w:lang w:val="ru-RU"/>
              </w:rPr>
              <w:t xml:space="preserve"> </w:t>
            </w:r>
            <w:r w:rsidRPr="00175283">
              <w:rPr>
                <w:lang w:val="ru-RU"/>
              </w:rPr>
              <w:t>городского округа» указывается «да»</w:t>
            </w:r>
          </w:p>
        </w:tc>
      </w:tr>
      <w:tr w:rsidR="00611FD8" w:rsidRPr="00175283" w:rsidTr="00175283">
        <w:trPr>
          <w:trHeight w:val="727"/>
        </w:trPr>
        <w:tc>
          <w:tcPr>
            <w:tcW w:w="438" w:type="dxa"/>
            <w:vMerge w:val="restart"/>
            <w:tcBorders>
              <w:top w:val="double" w:sz="4" w:space="0" w:color="000000"/>
            </w:tcBorders>
          </w:tcPr>
          <w:p w:rsidR="00611FD8" w:rsidRPr="00175283" w:rsidRDefault="00611FD8" w:rsidP="00611FD8">
            <w:pPr>
              <w:pStyle w:val="TableParagraph"/>
              <w:ind w:left="16"/>
              <w:jc w:val="center"/>
              <w:rPr>
                <w:lang w:val="ru-RU"/>
              </w:rPr>
            </w:pPr>
            <w:r w:rsidRPr="00175283">
              <w:rPr>
                <w:spacing w:val="-10"/>
                <w:lang w:val="ru-RU"/>
              </w:rPr>
              <w:t>5</w:t>
            </w:r>
          </w:p>
        </w:tc>
        <w:tc>
          <w:tcPr>
            <w:tcW w:w="8068" w:type="dxa"/>
            <w:gridSpan w:val="2"/>
            <w:tcBorders>
              <w:top w:val="double" w:sz="4" w:space="0" w:color="000000"/>
              <w:bottom w:val="double" w:sz="4" w:space="0" w:color="000000"/>
            </w:tcBorders>
          </w:tcPr>
          <w:p w:rsidR="00611FD8" w:rsidRPr="00175283" w:rsidRDefault="00611FD8" w:rsidP="00175283">
            <w:pPr>
              <w:pStyle w:val="TableParagraph"/>
              <w:ind w:left="110" w:right="152"/>
              <w:jc w:val="both"/>
              <w:rPr>
                <w:lang w:val="ru-RU"/>
              </w:rPr>
            </w:pPr>
            <w:r w:rsidRPr="00175283">
              <w:rPr>
                <w:lang w:val="ru-RU"/>
              </w:rPr>
              <w:t>Облицовка</w:t>
            </w:r>
            <w:r w:rsidRPr="00175283">
              <w:rPr>
                <w:spacing w:val="40"/>
                <w:lang w:val="ru-RU"/>
              </w:rPr>
              <w:t xml:space="preserve"> </w:t>
            </w:r>
            <w:r w:rsidRPr="00175283">
              <w:rPr>
                <w:lang w:val="ru-RU"/>
              </w:rPr>
              <w:t>объекта,</w:t>
            </w:r>
            <w:r w:rsidRPr="00175283">
              <w:rPr>
                <w:spacing w:val="40"/>
                <w:lang w:val="ru-RU"/>
              </w:rPr>
              <w:t xml:space="preserve"> </w:t>
            </w:r>
            <w:r w:rsidRPr="00175283">
              <w:rPr>
                <w:lang w:val="ru-RU"/>
              </w:rPr>
              <w:t>планируемая</w:t>
            </w:r>
            <w:r w:rsidRPr="00175283">
              <w:rPr>
                <w:spacing w:val="40"/>
                <w:lang w:val="ru-RU"/>
              </w:rPr>
              <w:t xml:space="preserve"> </w:t>
            </w:r>
            <w:r w:rsidRPr="00175283">
              <w:rPr>
                <w:lang w:val="ru-RU"/>
              </w:rPr>
              <w:t>к</w:t>
            </w:r>
            <w:r w:rsidRPr="00175283">
              <w:rPr>
                <w:spacing w:val="40"/>
                <w:lang w:val="ru-RU"/>
              </w:rPr>
              <w:t xml:space="preserve"> </w:t>
            </w:r>
            <w:r w:rsidRPr="00175283">
              <w:rPr>
                <w:lang w:val="ru-RU"/>
              </w:rPr>
              <w:t>указанию</w:t>
            </w:r>
            <w:r w:rsidRPr="00175283">
              <w:rPr>
                <w:spacing w:val="40"/>
                <w:lang w:val="ru-RU"/>
              </w:rPr>
              <w:t xml:space="preserve"> </w:t>
            </w:r>
            <w:r w:rsidRPr="00175283">
              <w:rPr>
                <w:lang w:val="ru-RU"/>
              </w:rPr>
              <w:t>в</w:t>
            </w:r>
            <w:r w:rsidRPr="00175283">
              <w:rPr>
                <w:spacing w:val="40"/>
                <w:lang w:val="ru-RU"/>
              </w:rPr>
              <w:t xml:space="preserve"> </w:t>
            </w:r>
            <w:r w:rsidRPr="00175283">
              <w:rPr>
                <w:lang w:val="ru-RU"/>
              </w:rPr>
              <w:t>паспорте</w:t>
            </w:r>
            <w:r w:rsidRPr="00175283">
              <w:rPr>
                <w:spacing w:val="40"/>
                <w:lang w:val="ru-RU"/>
              </w:rPr>
              <w:t xml:space="preserve"> </w:t>
            </w:r>
            <w:r w:rsidRPr="00175283">
              <w:rPr>
                <w:lang w:val="ru-RU"/>
              </w:rPr>
              <w:t>колористического</w:t>
            </w:r>
            <w:r w:rsidRPr="00175283">
              <w:rPr>
                <w:spacing w:val="40"/>
                <w:lang w:val="ru-RU"/>
              </w:rPr>
              <w:t xml:space="preserve"> </w:t>
            </w:r>
            <w:r w:rsidRPr="00175283">
              <w:rPr>
                <w:lang w:val="ru-RU"/>
              </w:rPr>
              <w:t>решения</w:t>
            </w:r>
            <w:r w:rsidRPr="00175283">
              <w:rPr>
                <w:spacing w:val="80"/>
                <w:lang w:val="ru-RU"/>
              </w:rPr>
              <w:t xml:space="preserve"> </w:t>
            </w:r>
            <w:r w:rsidRPr="00175283">
              <w:rPr>
                <w:lang w:val="ru-RU"/>
              </w:rPr>
              <w:t>объекта в соответствии с запросом, соответствует Правилам благоустройства:</w:t>
            </w:r>
          </w:p>
          <w:p w:rsidR="00611FD8" w:rsidRPr="00175283" w:rsidRDefault="00611FD8" w:rsidP="00611FD8">
            <w:pPr>
              <w:pStyle w:val="TableParagraph"/>
              <w:ind w:left="110"/>
              <w:rPr>
                <w:lang w:val="ru-RU"/>
              </w:rPr>
            </w:pPr>
            <w:r w:rsidRPr="00175283">
              <w:rPr>
                <w:lang w:val="ru-RU"/>
              </w:rPr>
              <w:t>Поле</w:t>
            </w:r>
            <w:r w:rsidRPr="00175283">
              <w:rPr>
                <w:spacing w:val="-4"/>
                <w:lang w:val="ru-RU"/>
              </w:rPr>
              <w:t xml:space="preserve"> </w:t>
            </w:r>
            <w:r w:rsidRPr="00175283">
              <w:rPr>
                <w:lang w:val="ru-RU"/>
              </w:rPr>
              <w:t>отображается</w:t>
            </w:r>
            <w:r w:rsidRPr="00175283">
              <w:rPr>
                <w:spacing w:val="-4"/>
                <w:lang w:val="ru-RU"/>
              </w:rPr>
              <w:t xml:space="preserve"> </w:t>
            </w:r>
            <w:r w:rsidRPr="00175283">
              <w:rPr>
                <w:lang w:val="ru-RU"/>
              </w:rPr>
              <w:t>при</w:t>
            </w:r>
            <w:r w:rsidRPr="00175283">
              <w:rPr>
                <w:spacing w:val="-5"/>
                <w:lang w:val="ru-RU"/>
              </w:rPr>
              <w:t xml:space="preserve"> </w:t>
            </w:r>
            <w:r w:rsidRPr="00175283">
              <w:rPr>
                <w:lang w:val="ru-RU"/>
              </w:rPr>
              <w:t>отрицательном</w:t>
            </w:r>
            <w:r w:rsidRPr="00175283">
              <w:rPr>
                <w:spacing w:val="-4"/>
                <w:lang w:val="ru-RU"/>
              </w:rPr>
              <w:t xml:space="preserve"> </w:t>
            </w:r>
            <w:r w:rsidRPr="00175283">
              <w:rPr>
                <w:lang w:val="ru-RU"/>
              </w:rPr>
              <w:t>результате</w:t>
            </w:r>
            <w:r w:rsidRPr="00175283">
              <w:rPr>
                <w:spacing w:val="-4"/>
                <w:lang w:val="ru-RU"/>
              </w:rPr>
              <w:t xml:space="preserve"> </w:t>
            </w:r>
            <w:r w:rsidRPr="00175283">
              <w:rPr>
                <w:lang w:val="ru-RU"/>
              </w:rPr>
              <w:t>«нет»</w:t>
            </w:r>
            <w:r w:rsidRPr="00175283">
              <w:rPr>
                <w:spacing w:val="-5"/>
                <w:lang w:val="ru-RU"/>
              </w:rPr>
              <w:t xml:space="preserve"> </w:t>
            </w:r>
            <w:r w:rsidRPr="00175283">
              <w:rPr>
                <w:lang w:val="ru-RU"/>
              </w:rPr>
              <w:t>и</w:t>
            </w:r>
            <w:r w:rsidRPr="00175283">
              <w:rPr>
                <w:spacing w:val="-4"/>
                <w:lang w:val="ru-RU"/>
              </w:rPr>
              <w:t xml:space="preserve"> </w:t>
            </w:r>
            <w:r w:rsidRPr="00175283">
              <w:rPr>
                <w:lang w:val="ru-RU"/>
              </w:rPr>
              <w:t>(или)</w:t>
            </w:r>
            <w:r w:rsidRPr="00175283">
              <w:rPr>
                <w:spacing w:val="-4"/>
                <w:lang w:val="ru-RU"/>
              </w:rPr>
              <w:t xml:space="preserve"> </w:t>
            </w:r>
            <w:r w:rsidRPr="00175283">
              <w:rPr>
                <w:spacing w:val="-2"/>
                <w:lang w:val="ru-RU"/>
              </w:rPr>
              <w:t>«частично».</w:t>
            </w:r>
          </w:p>
        </w:tc>
        <w:tc>
          <w:tcPr>
            <w:tcW w:w="1701" w:type="dxa"/>
            <w:tcBorders>
              <w:top w:val="double" w:sz="4" w:space="0" w:color="000000"/>
              <w:bottom w:val="double" w:sz="4" w:space="0" w:color="000000"/>
            </w:tcBorders>
          </w:tcPr>
          <w:p w:rsidR="00611FD8" w:rsidRPr="00175283" w:rsidRDefault="00611FD8" w:rsidP="00611FD8">
            <w:pPr>
              <w:pStyle w:val="TableParagraph"/>
              <w:ind w:left="179" w:right="167"/>
              <w:jc w:val="center"/>
              <w:rPr>
                <w:lang w:val="ru-RU"/>
              </w:rPr>
            </w:pPr>
            <w:r w:rsidRPr="00175283">
              <w:rPr>
                <w:spacing w:val="-2"/>
                <w:lang w:val="ru-RU"/>
              </w:rPr>
              <w:t>Результат</w:t>
            </w:r>
          </w:p>
        </w:tc>
      </w:tr>
      <w:tr w:rsidR="00611FD8" w:rsidRPr="00175283" w:rsidTr="00175283">
        <w:trPr>
          <w:trHeight w:val="554"/>
        </w:trPr>
        <w:tc>
          <w:tcPr>
            <w:tcW w:w="438" w:type="dxa"/>
            <w:vMerge/>
            <w:tcBorders>
              <w:top w:val="nil"/>
            </w:tcBorders>
          </w:tcPr>
          <w:p w:rsidR="00611FD8" w:rsidRPr="00175283" w:rsidRDefault="00611FD8" w:rsidP="00611FD8">
            <w:pPr>
              <w:rPr>
                <w:lang w:val="ru-RU"/>
              </w:rPr>
            </w:pPr>
          </w:p>
        </w:tc>
        <w:tc>
          <w:tcPr>
            <w:tcW w:w="418" w:type="dxa"/>
            <w:tcBorders>
              <w:top w:val="double" w:sz="4" w:space="0" w:color="000000"/>
              <w:bottom w:val="double" w:sz="4" w:space="0" w:color="000000"/>
            </w:tcBorders>
          </w:tcPr>
          <w:p w:rsidR="00611FD8" w:rsidRPr="00175283" w:rsidRDefault="00611FD8" w:rsidP="00611FD8">
            <w:pPr>
              <w:pStyle w:val="TableParagraph"/>
              <w:ind w:right="102"/>
              <w:jc w:val="center"/>
              <w:rPr>
                <w:lang w:val="ru-RU"/>
              </w:rPr>
            </w:pPr>
            <w:r w:rsidRPr="00175283">
              <w:rPr>
                <w:spacing w:val="-10"/>
                <w:lang w:val="ru-RU"/>
              </w:rPr>
              <w:t>1</w:t>
            </w:r>
          </w:p>
        </w:tc>
        <w:tc>
          <w:tcPr>
            <w:tcW w:w="7650" w:type="dxa"/>
            <w:tcBorders>
              <w:top w:val="double" w:sz="4" w:space="0" w:color="000000"/>
              <w:bottom w:val="double" w:sz="4" w:space="0" w:color="000000"/>
            </w:tcBorders>
          </w:tcPr>
          <w:p w:rsidR="00611FD8" w:rsidRPr="00175283" w:rsidRDefault="00611FD8" w:rsidP="00175283">
            <w:pPr>
              <w:pStyle w:val="TableParagraph"/>
              <w:ind w:left="110" w:right="152"/>
              <w:jc w:val="both"/>
              <w:rPr>
                <w:lang w:val="ru-RU"/>
              </w:rPr>
            </w:pPr>
            <w:r w:rsidRPr="00175283">
              <w:rPr>
                <w:lang w:val="ru-RU"/>
              </w:rPr>
              <w:t>Силикатный</w:t>
            </w:r>
            <w:r w:rsidRPr="00175283">
              <w:rPr>
                <w:spacing w:val="6"/>
                <w:lang w:val="ru-RU"/>
              </w:rPr>
              <w:t xml:space="preserve"> </w:t>
            </w:r>
            <w:r w:rsidRPr="00175283">
              <w:rPr>
                <w:lang w:val="ru-RU"/>
              </w:rPr>
              <w:t>кирпич,</w:t>
            </w:r>
            <w:r w:rsidRPr="00175283">
              <w:rPr>
                <w:spacing w:val="11"/>
                <w:lang w:val="ru-RU"/>
              </w:rPr>
              <w:t xml:space="preserve"> </w:t>
            </w:r>
            <w:r w:rsidRPr="00175283">
              <w:rPr>
                <w:lang w:val="ru-RU"/>
              </w:rPr>
              <w:t>бетонные</w:t>
            </w:r>
            <w:r w:rsidRPr="00175283">
              <w:rPr>
                <w:spacing w:val="10"/>
                <w:lang w:val="ru-RU"/>
              </w:rPr>
              <w:t xml:space="preserve"> </w:t>
            </w:r>
            <w:r w:rsidRPr="00175283">
              <w:rPr>
                <w:lang w:val="ru-RU"/>
              </w:rPr>
              <w:t>блоки</w:t>
            </w:r>
            <w:r w:rsidRPr="00175283">
              <w:rPr>
                <w:spacing w:val="9"/>
                <w:lang w:val="ru-RU"/>
              </w:rPr>
              <w:t xml:space="preserve"> </w:t>
            </w:r>
            <w:r w:rsidRPr="00175283">
              <w:rPr>
                <w:lang w:val="ru-RU"/>
              </w:rPr>
              <w:t>без</w:t>
            </w:r>
            <w:r w:rsidRPr="00175283">
              <w:rPr>
                <w:spacing w:val="9"/>
                <w:lang w:val="ru-RU"/>
              </w:rPr>
              <w:t xml:space="preserve"> </w:t>
            </w:r>
            <w:r w:rsidRPr="00175283">
              <w:rPr>
                <w:lang w:val="ru-RU"/>
              </w:rPr>
              <w:t>финишной</w:t>
            </w:r>
            <w:r w:rsidRPr="00175283">
              <w:rPr>
                <w:spacing w:val="11"/>
                <w:lang w:val="ru-RU"/>
              </w:rPr>
              <w:t xml:space="preserve"> </w:t>
            </w:r>
            <w:r w:rsidRPr="00175283">
              <w:rPr>
                <w:lang w:val="ru-RU"/>
              </w:rPr>
              <w:t>отделки</w:t>
            </w:r>
            <w:r w:rsidRPr="00175283">
              <w:rPr>
                <w:spacing w:val="11"/>
                <w:lang w:val="ru-RU"/>
              </w:rPr>
              <w:t xml:space="preserve"> </w:t>
            </w:r>
            <w:r w:rsidRPr="00175283">
              <w:rPr>
                <w:lang w:val="ru-RU"/>
              </w:rPr>
              <w:t>в</w:t>
            </w:r>
            <w:r w:rsidRPr="00175283">
              <w:rPr>
                <w:spacing w:val="7"/>
                <w:lang w:val="ru-RU"/>
              </w:rPr>
              <w:t xml:space="preserve"> </w:t>
            </w:r>
            <w:r w:rsidRPr="00175283">
              <w:rPr>
                <w:lang w:val="ru-RU"/>
              </w:rPr>
              <w:t>запросе</w:t>
            </w:r>
            <w:r w:rsidR="006E607F">
              <w:rPr>
                <w:spacing w:val="20"/>
                <w:lang w:val="ru-RU"/>
              </w:rPr>
              <w:br/>
            </w:r>
            <w:r w:rsidRPr="00175283">
              <w:rPr>
                <w:lang w:val="ru-RU"/>
              </w:rPr>
              <w:t>не</w:t>
            </w:r>
            <w:r w:rsidRPr="00175283">
              <w:rPr>
                <w:spacing w:val="8"/>
                <w:lang w:val="ru-RU"/>
              </w:rPr>
              <w:t xml:space="preserve"> </w:t>
            </w:r>
            <w:r w:rsidRPr="00175283">
              <w:rPr>
                <w:spacing w:val="-2"/>
                <w:lang w:val="ru-RU"/>
              </w:rPr>
              <w:t>планируются</w:t>
            </w:r>
          </w:p>
          <w:p w:rsidR="00611FD8" w:rsidRPr="00175283" w:rsidRDefault="00611FD8" w:rsidP="006E607F">
            <w:pPr>
              <w:pStyle w:val="TableParagraph"/>
              <w:ind w:left="110" w:right="152"/>
              <w:jc w:val="both"/>
              <w:rPr>
                <w:lang w:val="ru-RU"/>
              </w:rPr>
            </w:pPr>
            <w:r w:rsidRPr="00175283">
              <w:rPr>
                <w:lang w:val="ru-RU"/>
              </w:rPr>
              <w:t>В</w:t>
            </w:r>
            <w:r w:rsidRPr="00175283">
              <w:rPr>
                <w:spacing w:val="21"/>
                <w:lang w:val="ru-RU"/>
              </w:rPr>
              <w:t xml:space="preserve"> </w:t>
            </w:r>
            <w:r w:rsidRPr="00175283">
              <w:rPr>
                <w:lang w:val="ru-RU"/>
              </w:rPr>
              <w:t>случае,</w:t>
            </w:r>
            <w:r w:rsidRPr="00175283">
              <w:rPr>
                <w:spacing w:val="25"/>
                <w:lang w:val="ru-RU"/>
              </w:rPr>
              <w:t xml:space="preserve"> </w:t>
            </w:r>
            <w:r w:rsidRPr="00175283">
              <w:rPr>
                <w:lang w:val="ru-RU"/>
              </w:rPr>
              <w:t>если</w:t>
            </w:r>
            <w:r w:rsidRPr="00175283">
              <w:rPr>
                <w:spacing w:val="28"/>
                <w:lang w:val="ru-RU"/>
              </w:rPr>
              <w:t xml:space="preserve"> </w:t>
            </w:r>
            <w:r w:rsidRPr="00175283">
              <w:rPr>
                <w:lang w:val="ru-RU"/>
              </w:rPr>
              <w:t>информация</w:t>
            </w:r>
            <w:r w:rsidRPr="00175283">
              <w:rPr>
                <w:spacing w:val="30"/>
                <w:lang w:val="ru-RU"/>
              </w:rPr>
              <w:t xml:space="preserve"> </w:t>
            </w:r>
            <w:r w:rsidRPr="00175283">
              <w:rPr>
                <w:lang w:val="ru-RU"/>
              </w:rPr>
              <w:t>в</w:t>
            </w:r>
            <w:r w:rsidRPr="00175283">
              <w:rPr>
                <w:spacing w:val="27"/>
                <w:lang w:val="ru-RU"/>
              </w:rPr>
              <w:t xml:space="preserve"> </w:t>
            </w:r>
            <w:r w:rsidRPr="00175283">
              <w:rPr>
                <w:lang w:val="ru-RU"/>
              </w:rPr>
              <w:t>запросе</w:t>
            </w:r>
            <w:r w:rsidRPr="00175283">
              <w:rPr>
                <w:spacing w:val="29"/>
                <w:lang w:val="ru-RU"/>
              </w:rPr>
              <w:t xml:space="preserve"> </w:t>
            </w:r>
            <w:r w:rsidRPr="00175283">
              <w:rPr>
                <w:lang w:val="ru-RU"/>
              </w:rPr>
              <w:t>не</w:t>
            </w:r>
            <w:r w:rsidRPr="00175283">
              <w:rPr>
                <w:spacing w:val="28"/>
                <w:lang w:val="ru-RU"/>
              </w:rPr>
              <w:t xml:space="preserve"> </w:t>
            </w:r>
            <w:r w:rsidRPr="00175283">
              <w:rPr>
                <w:lang w:val="ru-RU"/>
              </w:rPr>
              <w:t>позволяет</w:t>
            </w:r>
            <w:r w:rsidRPr="00175283">
              <w:rPr>
                <w:spacing w:val="31"/>
                <w:lang w:val="ru-RU"/>
              </w:rPr>
              <w:t xml:space="preserve"> </w:t>
            </w:r>
            <w:r w:rsidRPr="00175283">
              <w:rPr>
                <w:lang w:val="ru-RU"/>
              </w:rPr>
              <w:t>подтвердить</w:t>
            </w:r>
            <w:r w:rsidRPr="00175283">
              <w:rPr>
                <w:spacing w:val="29"/>
                <w:lang w:val="ru-RU"/>
              </w:rPr>
              <w:t xml:space="preserve"> </w:t>
            </w:r>
            <w:r w:rsidRPr="00175283">
              <w:rPr>
                <w:lang w:val="ru-RU"/>
              </w:rPr>
              <w:t>соответствие</w:t>
            </w:r>
            <w:r w:rsidRPr="00175283">
              <w:rPr>
                <w:spacing w:val="40"/>
                <w:lang w:val="ru-RU"/>
              </w:rPr>
              <w:t xml:space="preserve"> </w:t>
            </w:r>
            <w:r w:rsidRPr="00175283">
              <w:rPr>
                <w:lang w:val="ru-RU"/>
              </w:rPr>
              <w:t>Правилам</w:t>
            </w:r>
            <w:r w:rsidRPr="00175283">
              <w:rPr>
                <w:spacing w:val="25"/>
                <w:lang w:val="ru-RU"/>
              </w:rPr>
              <w:t xml:space="preserve"> </w:t>
            </w:r>
            <w:r w:rsidRPr="00175283">
              <w:rPr>
                <w:lang w:val="ru-RU"/>
              </w:rPr>
              <w:t>благоустройства,</w:t>
            </w:r>
            <w:r w:rsidRPr="00175283">
              <w:rPr>
                <w:spacing w:val="25"/>
                <w:lang w:val="ru-RU"/>
              </w:rPr>
              <w:t xml:space="preserve"> </w:t>
            </w:r>
            <w:r w:rsidRPr="00175283">
              <w:rPr>
                <w:lang w:val="ru-RU"/>
              </w:rPr>
              <w:t>указывается</w:t>
            </w:r>
            <w:r w:rsidRPr="00175283">
              <w:rPr>
                <w:spacing w:val="24"/>
                <w:lang w:val="ru-RU"/>
              </w:rPr>
              <w:t xml:space="preserve"> </w:t>
            </w:r>
            <w:r w:rsidRPr="00175283">
              <w:rPr>
                <w:lang w:val="ru-RU"/>
              </w:rPr>
              <w:t>отрицательный</w:t>
            </w:r>
            <w:r w:rsidRPr="00175283">
              <w:rPr>
                <w:spacing w:val="25"/>
                <w:lang w:val="ru-RU"/>
              </w:rPr>
              <w:t xml:space="preserve"> </w:t>
            </w:r>
            <w:r w:rsidRPr="00175283">
              <w:rPr>
                <w:lang w:val="ru-RU"/>
              </w:rPr>
              <w:t>результат</w:t>
            </w:r>
            <w:r w:rsidRPr="00175283">
              <w:rPr>
                <w:spacing w:val="26"/>
                <w:lang w:val="ru-RU"/>
              </w:rPr>
              <w:t xml:space="preserve"> </w:t>
            </w:r>
            <w:r w:rsidRPr="00175283">
              <w:rPr>
                <w:lang w:val="ru-RU"/>
              </w:rPr>
              <w:t>«</w:t>
            </w:r>
            <w:proofErr w:type="gramStart"/>
            <w:r w:rsidRPr="00175283">
              <w:rPr>
                <w:lang w:val="ru-RU"/>
              </w:rPr>
              <w:t>нет»</w:t>
            </w:r>
            <w:r w:rsidR="006E607F">
              <w:rPr>
                <w:spacing w:val="27"/>
                <w:lang w:val="ru-RU"/>
              </w:rPr>
              <w:br/>
            </w:r>
            <w:r w:rsidRPr="00175283">
              <w:rPr>
                <w:spacing w:val="-5"/>
                <w:lang w:val="ru-RU"/>
              </w:rPr>
              <w:t>или</w:t>
            </w:r>
            <w:proofErr w:type="gramEnd"/>
            <w:r w:rsidR="006E607F">
              <w:rPr>
                <w:spacing w:val="-5"/>
                <w:lang w:val="ru-RU"/>
              </w:rPr>
              <w:t xml:space="preserve"> </w:t>
            </w:r>
            <w:r w:rsidRPr="00175283">
              <w:rPr>
                <w:spacing w:val="-2"/>
                <w:lang w:val="ru-RU"/>
              </w:rPr>
              <w:t>«частично»</w:t>
            </w:r>
          </w:p>
        </w:tc>
        <w:tc>
          <w:tcPr>
            <w:tcW w:w="1701" w:type="dxa"/>
            <w:tcBorders>
              <w:top w:val="double" w:sz="4" w:space="0" w:color="000000"/>
              <w:bottom w:val="double" w:sz="4" w:space="0" w:color="000000"/>
            </w:tcBorders>
          </w:tcPr>
          <w:p w:rsidR="00611FD8" w:rsidRPr="00175283" w:rsidRDefault="00611FD8" w:rsidP="00611FD8">
            <w:pPr>
              <w:pStyle w:val="TableParagraph"/>
              <w:ind w:left="179" w:right="167"/>
              <w:jc w:val="center"/>
              <w:rPr>
                <w:lang w:val="ru-RU"/>
              </w:rPr>
            </w:pPr>
            <w:r w:rsidRPr="00175283">
              <w:rPr>
                <w:spacing w:val="-2"/>
                <w:lang w:val="ru-RU"/>
              </w:rPr>
              <w:t>Результат</w:t>
            </w:r>
          </w:p>
        </w:tc>
      </w:tr>
      <w:tr w:rsidR="00611FD8" w:rsidRPr="00175283" w:rsidTr="0087581D">
        <w:trPr>
          <w:trHeight w:val="567"/>
        </w:trPr>
        <w:tc>
          <w:tcPr>
            <w:tcW w:w="438" w:type="dxa"/>
            <w:vMerge/>
            <w:tcBorders>
              <w:top w:val="single" w:sz="4" w:space="0" w:color="auto"/>
            </w:tcBorders>
          </w:tcPr>
          <w:p w:rsidR="00611FD8" w:rsidRPr="00175283" w:rsidRDefault="00611FD8" w:rsidP="00611FD8">
            <w:pPr>
              <w:rPr>
                <w:lang w:val="ru-RU"/>
              </w:rPr>
            </w:pPr>
          </w:p>
        </w:tc>
        <w:tc>
          <w:tcPr>
            <w:tcW w:w="418" w:type="dxa"/>
            <w:tcBorders>
              <w:top w:val="single" w:sz="4" w:space="0" w:color="auto"/>
              <w:bottom w:val="double" w:sz="4" w:space="0" w:color="000000"/>
            </w:tcBorders>
          </w:tcPr>
          <w:p w:rsidR="00611FD8" w:rsidRPr="00175283" w:rsidRDefault="00611FD8" w:rsidP="00611FD8">
            <w:pPr>
              <w:pStyle w:val="TableParagraph"/>
              <w:ind w:right="102"/>
              <w:jc w:val="center"/>
              <w:rPr>
                <w:lang w:val="ru-RU"/>
              </w:rPr>
            </w:pPr>
            <w:r w:rsidRPr="00175283">
              <w:rPr>
                <w:spacing w:val="-10"/>
                <w:lang w:val="ru-RU"/>
              </w:rPr>
              <w:t>2</w:t>
            </w:r>
          </w:p>
        </w:tc>
        <w:tc>
          <w:tcPr>
            <w:tcW w:w="7650" w:type="dxa"/>
            <w:tcBorders>
              <w:top w:val="single" w:sz="4" w:space="0" w:color="auto"/>
              <w:bottom w:val="double" w:sz="4" w:space="0" w:color="000000"/>
            </w:tcBorders>
          </w:tcPr>
          <w:p w:rsidR="00611FD8" w:rsidRPr="00175283" w:rsidRDefault="00611FD8" w:rsidP="0087581D">
            <w:pPr>
              <w:pStyle w:val="TableParagraph"/>
              <w:ind w:left="110" w:right="-131"/>
              <w:jc w:val="both"/>
              <w:rPr>
                <w:lang w:val="ru-RU"/>
              </w:rPr>
            </w:pPr>
            <w:r w:rsidRPr="00175283">
              <w:rPr>
                <w:lang w:val="ru-RU"/>
              </w:rPr>
              <w:t>Имитации</w:t>
            </w:r>
            <w:r w:rsidRPr="00175283">
              <w:rPr>
                <w:spacing w:val="8"/>
                <w:lang w:val="ru-RU"/>
              </w:rPr>
              <w:t xml:space="preserve"> </w:t>
            </w:r>
            <w:r w:rsidRPr="00175283">
              <w:rPr>
                <w:lang w:val="ru-RU"/>
              </w:rPr>
              <w:t>дикого,</w:t>
            </w:r>
            <w:r w:rsidRPr="00175283">
              <w:rPr>
                <w:spacing w:val="10"/>
                <w:lang w:val="ru-RU"/>
              </w:rPr>
              <w:t xml:space="preserve"> </w:t>
            </w:r>
            <w:r w:rsidRPr="00175283">
              <w:rPr>
                <w:lang w:val="ru-RU"/>
              </w:rPr>
              <w:t>колотого</w:t>
            </w:r>
            <w:r w:rsidRPr="00175283">
              <w:rPr>
                <w:spacing w:val="9"/>
                <w:lang w:val="ru-RU"/>
              </w:rPr>
              <w:t xml:space="preserve"> </w:t>
            </w:r>
            <w:r w:rsidRPr="00175283">
              <w:rPr>
                <w:lang w:val="ru-RU"/>
              </w:rPr>
              <w:t>камня</w:t>
            </w:r>
            <w:r w:rsidRPr="00175283">
              <w:rPr>
                <w:spacing w:val="8"/>
                <w:lang w:val="ru-RU"/>
              </w:rPr>
              <w:t xml:space="preserve"> </w:t>
            </w:r>
            <w:r w:rsidRPr="00175283">
              <w:rPr>
                <w:lang w:val="ru-RU"/>
              </w:rPr>
              <w:t>из</w:t>
            </w:r>
            <w:r w:rsidRPr="00175283">
              <w:rPr>
                <w:spacing w:val="8"/>
                <w:lang w:val="ru-RU"/>
              </w:rPr>
              <w:t xml:space="preserve"> </w:t>
            </w:r>
            <w:r w:rsidRPr="00175283">
              <w:rPr>
                <w:lang w:val="ru-RU"/>
              </w:rPr>
              <w:t>бетона</w:t>
            </w:r>
            <w:r w:rsidRPr="00175283">
              <w:rPr>
                <w:spacing w:val="9"/>
                <w:lang w:val="ru-RU"/>
              </w:rPr>
              <w:t xml:space="preserve"> </w:t>
            </w:r>
            <w:r w:rsidRPr="00175283">
              <w:rPr>
                <w:lang w:val="ru-RU"/>
              </w:rPr>
              <w:t>и</w:t>
            </w:r>
            <w:r w:rsidRPr="00175283">
              <w:rPr>
                <w:spacing w:val="6"/>
                <w:lang w:val="ru-RU"/>
              </w:rPr>
              <w:t xml:space="preserve"> </w:t>
            </w:r>
            <w:r w:rsidRPr="00175283">
              <w:rPr>
                <w:lang w:val="ru-RU"/>
              </w:rPr>
              <w:t>цемента</w:t>
            </w:r>
            <w:r w:rsidRPr="00175283">
              <w:rPr>
                <w:spacing w:val="20"/>
                <w:lang w:val="ru-RU"/>
              </w:rPr>
              <w:t xml:space="preserve"> </w:t>
            </w:r>
            <w:r w:rsidRPr="00175283">
              <w:rPr>
                <w:lang w:val="ru-RU"/>
              </w:rPr>
              <w:t>не</w:t>
            </w:r>
            <w:r w:rsidRPr="00175283">
              <w:rPr>
                <w:spacing w:val="8"/>
                <w:lang w:val="ru-RU"/>
              </w:rPr>
              <w:t xml:space="preserve"> </w:t>
            </w:r>
            <w:r w:rsidRPr="00175283">
              <w:rPr>
                <w:spacing w:val="-2"/>
                <w:lang w:val="ru-RU"/>
              </w:rPr>
              <w:t>планируются</w:t>
            </w:r>
          </w:p>
          <w:p w:rsidR="00611FD8" w:rsidRPr="00175283" w:rsidRDefault="00611FD8" w:rsidP="006E607F">
            <w:pPr>
              <w:pStyle w:val="TableParagraph"/>
              <w:ind w:left="110" w:right="152"/>
              <w:jc w:val="both"/>
              <w:rPr>
                <w:lang w:val="ru-RU"/>
              </w:rPr>
            </w:pPr>
            <w:r w:rsidRPr="00175283">
              <w:rPr>
                <w:lang w:val="ru-RU"/>
              </w:rPr>
              <w:t>В</w:t>
            </w:r>
            <w:r w:rsidRPr="00175283">
              <w:rPr>
                <w:spacing w:val="21"/>
                <w:lang w:val="ru-RU"/>
              </w:rPr>
              <w:t xml:space="preserve"> </w:t>
            </w:r>
            <w:r w:rsidRPr="00175283">
              <w:rPr>
                <w:lang w:val="ru-RU"/>
              </w:rPr>
              <w:t>случае,</w:t>
            </w:r>
            <w:r w:rsidRPr="00175283">
              <w:rPr>
                <w:spacing w:val="25"/>
                <w:lang w:val="ru-RU"/>
              </w:rPr>
              <w:t xml:space="preserve"> </w:t>
            </w:r>
            <w:r w:rsidRPr="00175283">
              <w:rPr>
                <w:lang w:val="ru-RU"/>
              </w:rPr>
              <w:t>если</w:t>
            </w:r>
            <w:r w:rsidRPr="00175283">
              <w:rPr>
                <w:spacing w:val="28"/>
                <w:lang w:val="ru-RU"/>
              </w:rPr>
              <w:t xml:space="preserve"> </w:t>
            </w:r>
            <w:r w:rsidRPr="00175283">
              <w:rPr>
                <w:lang w:val="ru-RU"/>
              </w:rPr>
              <w:t>информация</w:t>
            </w:r>
            <w:r w:rsidRPr="00175283">
              <w:rPr>
                <w:spacing w:val="30"/>
                <w:lang w:val="ru-RU"/>
              </w:rPr>
              <w:t xml:space="preserve"> </w:t>
            </w:r>
            <w:r w:rsidRPr="00175283">
              <w:rPr>
                <w:lang w:val="ru-RU"/>
              </w:rPr>
              <w:t>в</w:t>
            </w:r>
            <w:r w:rsidRPr="00175283">
              <w:rPr>
                <w:spacing w:val="27"/>
                <w:lang w:val="ru-RU"/>
              </w:rPr>
              <w:t xml:space="preserve"> </w:t>
            </w:r>
            <w:r w:rsidRPr="00175283">
              <w:rPr>
                <w:lang w:val="ru-RU"/>
              </w:rPr>
              <w:t>запросе</w:t>
            </w:r>
            <w:r w:rsidRPr="00175283">
              <w:rPr>
                <w:spacing w:val="29"/>
                <w:lang w:val="ru-RU"/>
              </w:rPr>
              <w:t xml:space="preserve"> </w:t>
            </w:r>
            <w:r w:rsidRPr="00175283">
              <w:rPr>
                <w:lang w:val="ru-RU"/>
              </w:rPr>
              <w:t>не</w:t>
            </w:r>
            <w:r w:rsidRPr="00175283">
              <w:rPr>
                <w:spacing w:val="28"/>
                <w:lang w:val="ru-RU"/>
              </w:rPr>
              <w:t xml:space="preserve"> </w:t>
            </w:r>
            <w:r w:rsidRPr="00175283">
              <w:rPr>
                <w:lang w:val="ru-RU"/>
              </w:rPr>
              <w:t>позволяет</w:t>
            </w:r>
            <w:r w:rsidRPr="00175283">
              <w:rPr>
                <w:spacing w:val="31"/>
                <w:lang w:val="ru-RU"/>
              </w:rPr>
              <w:t xml:space="preserve"> </w:t>
            </w:r>
            <w:r w:rsidRPr="00175283">
              <w:rPr>
                <w:lang w:val="ru-RU"/>
              </w:rPr>
              <w:t>подтвердить</w:t>
            </w:r>
            <w:r w:rsidRPr="00175283">
              <w:rPr>
                <w:spacing w:val="29"/>
                <w:lang w:val="ru-RU"/>
              </w:rPr>
              <w:t xml:space="preserve"> </w:t>
            </w:r>
            <w:r w:rsidRPr="00175283">
              <w:rPr>
                <w:lang w:val="ru-RU"/>
              </w:rPr>
              <w:t>соответствие</w:t>
            </w:r>
            <w:r w:rsidRPr="00175283">
              <w:rPr>
                <w:spacing w:val="40"/>
                <w:lang w:val="ru-RU"/>
              </w:rPr>
              <w:t xml:space="preserve"> </w:t>
            </w:r>
            <w:r w:rsidRPr="00175283">
              <w:rPr>
                <w:lang w:val="ru-RU"/>
              </w:rPr>
              <w:t>Правилам</w:t>
            </w:r>
            <w:r w:rsidRPr="00175283">
              <w:rPr>
                <w:spacing w:val="25"/>
                <w:lang w:val="ru-RU"/>
              </w:rPr>
              <w:t xml:space="preserve"> </w:t>
            </w:r>
            <w:r w:rsidRPr="00175283">
              <w:rPr>
                <w:lang w:val="ru-RU"/>
              </w:rPr>
              <w:t>благоустройства,</w:t>
            </w:r>
            <w:r w:rsidRPr="00175283">
              <w:rPr>
                <w:spacing w:val="25"/>
                <w:lang w:val="ru-RU"/>
              </w:rPr>
              <w:t xml:space="preserve"> </w:t>
            </w:r>
            <w:r w:rsidRPr="00175283">
              <w:rPr>
                <w:lang w:val="ru-RU"/>
              </w:rPr>
              <w:t>указывается</w:t>
            </w:r>
            <w:r w:rsidRPr="00175283">
              <w:rPr>
                <w:spacing w:val="24"/>
                <w:lang w:val="ru-RU"/>
              </w:rPr>
              <w:t xml:space="preserve"> </w:t>
            </w:r>
            <w:r w:rsidRPr="00175283">
              <w:rPr>
                <w:lang w:val="ru-RU"/>
              </w:rPr>
              <w:t>отрицательный</w:t>
            </w:r>
            <w:r w:rsidRPr="00175283">
              <w:rPr>
                <w:spacing w:val="25"/>
                <w:lang w:val="ru-RU"/>
              </w:rPr>
              <w:t xml:space="preserve"> </w:t>
            </w:r>
            <w:r w:rsidRPr="00175283">
              <w:rPr>
                <w:lang w:val="ru-RU"/>
              </w:rPr>
              <w:t>результат</w:t>
            </w:r>
            <w:r w:rsidRPr="00175283">
              <w:rPr>
                <w:spacing w:val="26"/>
                <w:lang w:val="ru-RU"/>
              </w:rPr>
              <w:t xml:space="preserve"> </w:t>
            </w:r>
            <w:r w:rsidRPr="00175283">
              <w:rPr>
                <w:lang w:val="ru-RU"/>
              </w:rPr>
              <w:t>«</w:t>
            </w:r>
            <w:proofErr w:type="gramStart"/>
            <w:r w:rsidRPr="00175283">
              <w:rPr>
                <w:lang w:val="ru-RU"/>
              </w:rPr>
              <w:t>нет»</w:t>
            </w:r>
            <w:r w:rsidR="006E607F">
              <w:rPr>
                <w:spacing w:val="27"/>
                <w:lang w:val="ru-RU"/>
              </w:rPr>
              <w:br/>
            </w:r>
            <w:r w:rsidRPr="00175283">
              <w:rPr>
                <w:spacing w:val="-5"/>
                <w:lang w:val="ru-RU"/>
              </w:rPr>
              <w:t>или</w:t>
            </w:r>
            <w:proofErr w:type="gramEnd"/>
            <w:r w:rsidR="006E607F">
              <w:rPr>
                <w:spacing w:val="-5"/>
                <w:lang w:val="ru-RU"/>
              </w:rPr>
              <w:t xml:space="preserve"> </w:t>
            </w:r>
            <w:r w:rsidRPr="00175283">
              <w:rPr>
                <w:spacing w:val="-2"/>
                <w:lang w:val="ru-RU"/>
              </w:rPr>
              <w:t>«частично»</w:t>
            </w:r>
          </w:p>
        </w:tc>
        <w:tc>
          <w:tcPr>
            <w:tcW w:w="1701" w:type="dxa"/>
            <w:tcBorders>
              <w:top w:val="double" w:sz="4" w:space="0" w:color="000000"/>
              <w:bottom w:val="double" w:sz="4" w:space="0" w:color="000000"/>
            </w:tcBorders>
          </w:tcPr>
          <w:p w:rsidR="00611FD8" w:rsidRPr="00175283" w:rsidRDefault="00611FD8" w:rsidP="00611FD8">
            <w:pPr>
              <w:pStyle w:val="TableParagraph"/>
              <w:ind w:left="179" w:right="167"/>
              <w:jc w:val="center"/>
              <w:rPr>
                <w:lang w:val="ru-RU"/>
              </w:rPr>
            </w:pPr>
            <w:r w:rsidRPr="00175283">
              <w:rPr>
                <w:spacing w:val="-2"/>
                <w:lang w:val="ru-RU"/>
              </w:rPr>
              <w:t>Результат</w:t>
            </w:r>
          </w:p>
        </w:tc>
      </w:tr>
      <w:tr w:rsidR="00611FD8" w:rsidRPr="00175283" w:rsidTr="00175283">
        <w:trPr>
          <w:trHeight w:val="554"/>
        </w:trPr>
        <w:tc>
          <w:tcPr>
            <w:tcW w:w="438" w:type="dxa"/>
            <w:vMerge/>
            <w:tcBorders>
              <w:top w:val="nil"/>
            </w:tcBorders>
          </w:tcPr>
          <w:p w:rsidR="00611FD8" w:rsidRPr="00175283" w:rsidRDefault="00611FD8" w:rsidP="00611FD8">
            <w:pPr>
              <w:rPr>
                <w:lang w:val="ru-RU"/>
              </w:rPr>
            </w:pPr>
          </w:p>
        </w:tc>
        <w:tc>
          <w:tcPr>
            <w:tcW w:w="418" w:type="dxa"/>
            <w:tcBorders>
              <w:top w:val="double" w:sz="4" w:space="0" w:color="000000"/>
              <w:bottom w:val="double" w:sz="4" w:space="0" w:color="000000"/>
            </w:tcBorders>
          </w:tcPr>
          <w:p w:rsidR="00611FD8" w:rsidRPr="00175283" w:rsidRDefault="00611FD8" w:rsidP="00611FD8">
            <w:pPr>
              <w:pStyle w:val="TableParagraph"/>
              <w:ind w:right="102"/>
              <w:jc w:val="center"/>
              <w:rPr>
                <w:lang w:val="ru-RU"/>
              </w:rPr>
            </w:pPr>
            <w:r w:rsidRPr="00175283">
              <w:rPr>
                <w:spacing w:val="-10"/>
                <w:lang w:val="ru-RU"/>
              </w:rPr>
              <w:t>3</w:t>
            </w:r>
          </w:p>
        </w:tc>
        <w:tc>
          <w:tcPr>
            <w:tcW w:w="7650" w:type="dxa"/>
            <w:tcBorders>
              <w:top w:val="double" w:sz="4" w:space="0" w:color="000000"/>
              <w:bottom w:val="double" w:sz="4" w:space="0" w:color="000000"/>
            </w:tcBorders>
          </w:tcPr>
          <w:p w:rsidR="00611FD8" w:rsidRPr="00175283" w:rsidRDefault="00611FD8" w:rsidP="00175283">
            <w:pPr>
              <w:pStyle w:val="TableParagraph"/>
              <w:ind w:left="110" w:right="152"/>
              <w:jc w:val="both"/>
              <w:rPr>
                <w:lang w:val="ru-RU"/>
              </w:rPr>
            </w:pPr>
            <w:r w:rsidRPr="00175283">
              <w:rPr>
                <w:lang w:val="ru-RU"/>
              </w:rPr>
              <w:t>Пластиковый</w:t>
            </w:r>
            <w:r w:rsidRPr="00175283">
              <w:rPr>
                <w:spacing w:val="11"/>
                <w:lang w:val="ru-RU"/>
              </w:rPr>
              <w:t xml:space="preserve"> </w:t>
            </w:r>
            <w:proofErr w:type="spellStart"/>
            <w:r w:rsidRPr="00175283">
              <w:rPr>
                <w:lang w:val="ru-RU"/>
              </w:rPr>
              <w:t>сайдинг</w:t>
            </w:r>
            <w:proofErr w:type="spellEnd"/>
            <w:r w:rsidRPr="00175283">
              <w:rPr>
                <w:spacing w:val="16"/>
                <w:lang w:val="ru-RU"/>
              </w:rPr>
              <w:t xml:space="preserve"> </w:t>
            </w:r>
            <w:r w:rsidRPr="00175283">
              <w:rPr>
                <w:lang w:val="ru-RU"/>
              </w:rPr>
              <w:t>не</w:t>
            </w:r>
            <w:r w:rsidRPr="00175283">
              <w:rPr>
                <w:spacing w:val="8"/>
                <w:lang w:val="ru-RU"/>
              </w:rPr>
              <w:t xml:space="preserve"> </w:t>
            </w:r>
            <w:r w:rsidRPr="00175283">
              <w:rPr>
                <w:spacing w:val="-2"/>
                <w:lang w:val="ru-RU"/>
              </w:rPr>
              <w:t>планируется</w:t>
            </w:r>
          </w:p>
          <w:p w:rsidR="00611FD8" w:rsidRPr="00175283" w:rsidRDefault="00611FD8" w:rsidP="006E607F">
            <w:pPr>
              <w:pStyle w:val="TableParagraph"/>
              <w:ind w:left="110" w:right="152"/>
              <w:jc w:val="both"/>
              <w:rPr>
                <w:lang w:val="ru-RU"/>
              </w:rPr>
            </w:pPr>
            <w:r w:rsidRPr="00175283">
              <w:rPr>
                <w:lang w:val="ru-RU"/>
              </w:rPr>
              <w:t>В</w:t>
            </w:r>
            <w:r w:rsidRPr="00175283">
              <w:rPr>
                <w:spacing w:val="21"/>
                <w:lang w:val="ru-RU"/>
              </w:rPr>
              <w:t xml:space="preserve"> </w:t>
            </w:r>
            <w:r w:rsidRPr="00175283">
              <w:rPr>
                <w:lang w:val="ru-RU"/>
              </w:rPr>
              <w:t>случае,</w:t>
            </w:r>
            <w:r w:rsidRPr="00175283">
              <w:rPr>
                <w:spacing w:val="25"/>
                <w:lang w:val="ru-RU"/>
              </w:rPr>
              <w:t xml:space="preserve"> </w:t>
            </w:r>
            <w:r w:rsidRPr="00175283">
              <w:rPr>
                <w:lang w:val="ru-RU"/>
              </w:rPr>
              <w:t>если</w:t>
            </w:r>
            <w:r w:rsidRPr="00175283">
              <w:rPr>
                <w:spacing w:val="28"/>
                <w:lang w:val="ru-RU"/>
              </w:rPr>
              <w:t xml:space="preserve"> </w:t>
            </w:r>
            <w:r w:rsidRPr="00175283">
              <w:rPr>
                <w:lang w:val="ru-RU"/>
              </w:rPr>
              <w:t>информация</w:t>
            </w:r>
            <w:r w:rsidRPr="00175283">
              <w:rPr>
                <w:spacing w:val="30"/>
                <w:lang w:val="ru-RU"/>
              </w:rPr>
              <w:t xml:space="preserve"> </w:t>
            </w:r>
            <w:r w:rsidRPr="00175283">
              <w:rPr>
                <w:lang w:val="ru-RU"/>
              </w:rPr>
              <w:t>в</w:t>
            </w:r>
            <w:r w:rsidRPr="00175283">
              <w:rPr>
                <w:spacing w:val="27"/>
                <w:lang w:val="ru-RU"/>
              </w:rPr>
              <w:t xml:space="preserve"> </w:t>
            </w:r>
            <w:r w:rsidRPr="00175283">
              <w:rPr>
                <w:lang w:val="ru-RU"/>
              </w:rPr>
              <w:t>запросе</w:t>
            </w:r>
            <w:r w:rsidRPr="00175283">
              <w:rPr>
                <w:spacing w:val="29"/>
                <w:lang w:val="ru-RU"/>
              </w:rPr>
              <w:t xml:space="preserve"> </w:t>
            </w:r>
            <w:r w:rsidRPr="00175283">
              <w:rPr>
                <w:lang w:val="ru-RU"/>
              </w:rPr>
              <w:t>не</w:t>
            </w:r>
            <w:r w:rsidRPr="00175283">
              <w:rPr>
                <w:spacing w:val="28"/>
                <w:lang w:val="ru-RU"/>
              </w:rPr>
              <w:t xml:space="preserve"> </w:t>
            </w:r>
            <w:r w:rsidRPr="00175283">
              <w:rPr>
                <w:lang w:val="ru-RU"/>
              </w:rPr>
              <w:t>позволяет</w:t>
            </w:r>
            <w:r w:rsidRPr="00175283">
              <w:rPr>
                <w:spacing w:val="31"/>
                <w:lang w:val="ru-RU"/>
              </w:rPr>
              <w:t xml:space="preserve"> </w:t>
            </w:r>
            <w:r w:rsidRPr="00175283">
              <w:rPr>
                <w:lang w:val="ru-RU"/>
              </w:rPr>
              <w:t>подтвердить</w:t>
            </w:r>
            <w:r w:rsidRPr="00175283">
              <w:rPr>
                <w:spacing w:val="29"/>
                <w:lang w:val="ru-RU"/>
              </w:rPr>
              <w:t xml:space="preserve"> </w:t>
            </w:r>
            <w:r w:rsidRPr="00175283">
              <w:rPr>
                <w:lang w:val="ru-RU"/>
              </w:rPr>
              <w:t>соответствие</w:t>
            </w:r>
            <w:r w:rsidRPr="00175283">
              <w:rPr>
                <w:spacing w:val="40"/>
                <w:lang w:val="ru-RU"/>
              </w:rPr>
              <w:t xml:space="preserve"> </w:t>
            </w:r>
            <w:r w:rsidRPr="00175283">
              <w:rPr>
                <w:lang w:val="ru-RU"/>
              </w:rPr>
              <w:t>Правилам</w:t>
            </w:r>
            <w:r w:rsidRPr="00175283">
              <w:rPr>
                <w:spacing w:val="25"/>
                <w:lang w:val="ru-RU"/>
              </w:rPr>
              <w:t xml:space="preserve"> </w:t>
            </w:r>
            <w:r w:rsidRPr="00175283">
              <w:rPr>
                <w:lang w:val="ru-RU"/>
              </w:rPr>
              <w:t>благоустройства,</w:t>
            </w:r>
            <w:r w:rsidRPr="00175283">
              <w:rPr>
                <w:spacing w:val="25"/>
                <w:lang w:val="ru-RU"/>
              </w:rPr>
              <w:t xml:space="preserve"> </w:t>
            </w:r>
            <w:r w:rsidRPr="00175283">
              <w:rPr>
                <w:lang w:val="ru-RU"/>
              </w:rPr>
              <w:t>указывается</w:t>
            </w:r>
            <w:r w:rsidRPr="00175283">
              <w:rPr>
                <w:spacing w:val="24"/>
                <w:lang w:val="ru-RU"/>
              </w:rPr>
              <w:t xml:space="preserve"> </w:t>
            </w:r>
            <w:r w:rsidRPr="00175283">
              <w:rPr>
                <w:lang w:val="ru-RU"/>
              </w:rPr>
              <w:t>отрицательный</w:t>
            </w:r>
            <w:r w:rsidRPr="00175283">
              <w:rPr>
                <w:spacing w:val="25"/>
                <w:lang w:val="ru-RU"/>
              </w:rPr>
              <w:t xml:space="preserve"> </w:t>
            </w:r>
            <w:r w:rsidRPr="00175283">
              <w:rPr>
                <w:lang w:val="ru-RU"/>
              </w:rPr>
              <w:t>результат</w:t>
            </w:r>
            <w:r w:rsidRPr="00175283">
              <w:rPr>
                <w:spacing w:val="26"/>
                <w:lang w:val="ru-RU"/>
              </w:rPr>
              <w:t xml:space="preserve"> </w:t>
            </w:r>
            <w:r w:rsidRPr="00175283">
              <w:rPr>
                <w:lang w:val="ru-RU"/>
              </w:rPr>
              <w:t>«</w:t>
            </w:r>
            <w:proofErr w:type="gramStart"/>
            <w:r w:rsidRPr="00175283">
              <w:rPr>
                <w:lang w:val="ru-RU"/>
              </w:rPr>
              <w:t>нет»</w:t>
            </w:r>
            <w:r w:rsidR="006E607F">
              <w:rPr>
                <w:spacing w:val="27"/>
                <w:lang w:val="ru-RU"/>
              </w:rPr>
              <w:br/>
            </w:r>
            <w:r w:rsidRPr="00175283">
              <w:rPr>
                <w:spacing w:val="-5"/>
                <w:lang w:val="ru-RU"/>
              </w:rPr>
              <w:t>или</w:t>
            </w:r>
            <w:proofErr w:type="gramEnd"/>
            <w:r w:rsidR="006E607F">
              <w:rPr>
                <w:spacing w:val="-5"/>
                <w:lang w:val="ru-RU"/>
              </w:rPr>
              <w:t xml:space="preserve"> </w:t>
            </w:r>
            <w:r w:rsidRPr="00175283">
              <w:rPr>
                <w:spacing w:val="-2"/>
                <w:lang w:val="ru-RU"/>
              </w:rPr>
              <w:t>«частично»</w:t>
            </w:r>
          </w:p>
        </w:tc>
        <w:tc>
          <w:tcPr>
            <w:tcW w:w="1701" w:type="dxa"/>
            <w:tcBorders>
              <w:top w:val="double" w:sz="4" w:space="0" w:color="000000"/>
              <w:bottom w:val="double" w:sz="4" w:space="0" w:color="000000"/>
            </w:tcBorders>
          </w:tcPr>
          <w:p w:rsidR="00611FD8" w:rsidRPr="00175283" w:rsidRDefault="00611FD8" w:rsidP="00611FD8">
            <w:pPr>
              <w:pStyle w:val="TableParagraph"/>
              <w:ind w:left="179" w:right="167"/>
              <w:jc w:val="center"/>
              <w:rPr>
                <w:lang w:val="ru-RU"/>
              </w:rPr>
            </w:pPr>
            <w:r w:rsidRPr="00175283">
              <w:rPr>
                <w:spacing w:val="-2"/>
                <w:lang w:val="ru-RU"/>
              </w:rPr>
              <w:t>Результат</w:t>
            </w:r>
          </w:p>
        </w:tc>
      </w:tr>
      <w:tr w:rsidR="00611FD8" w:rsidRPr="00175283" w:rsidTr="00175283">
        <w:trPr>
          <w:trHeight w:val="567"/>
        </w:trPr>
        <w:tc>
          <w:tcPr>
            <w:tcW w:w="438" w:type="dxa"/>
            <w:vMerge/>
            <w:tcBorders>
              <w:top w:val="nil"/>
            </w:tcBorders>
          </w:tcPr>
          <w:p w:rsidR="00611FD8" w:rsidRPr="00175283" w:rsidRDefault="00611FD8" w:rsidP="00611FD8">
            <w:pPr>
              <w:rPr>
                <w:lang w:val="ru-RU"/>
              </w:rPr>
            </w:pPr>
          </w:p>
        </w:tc>
        <w:tc>
          <w:tcPr>
            <w:tcW w:w="418" w:type="dxa"/>
            <w:tcBorders>
              <w:top w:val="double" w:sz="4" w:space="0" w:color="000000"/>
              <w:bottom w:val="double" w:sz="4" w:space="0" w:color="000000"/>
            </w:tcBorders>
          </w:tcPr>
          <w:p w:rsidR="00611FD8" w:rsidRPr="00175283" w:rsidRDefault="00611FD8" w:rsidP="00611FD8">
            <w:pPr>
              <w:pStyle w:val="TableParagraph"/>
              <w:ind w:left="5" w:right="102"/>
              <w:jc w:val="center"/>
              <w:rPr>
                <w:lang w:val="ru-RU"/>
              </w:rPr>
            </w:pPr>
            <w:r w:rsidRPr="00175283">
              <w:rPr>
                <w:spacing w:val="-10"/>
                <w:lang w:val="ru-RU"/>
              </w:rPr>
              <w:t>4</w:t>
            </w:r>
          </w:p>
        </w:tc>
        <w:tc>
          <w:tcPr>
            <w:tcW w:w="7650" w:type="dxa"/>
            <w:tcBorders>
              <w:top w:val="double" w:sz="4" w:space="0" w:color="000000"/>
              <w:bottom w:val="double" w:sz="4" w:space="0" w:color="000000"/>
            </w:tcBorders>
          </w:tcPr>
          <w:p w:rsidR="00611FD8" w:rsidRPr="00175283" w:rsidRDefault="00611FD8" w:rsidP="00175283">
            <w:pPr>
              <w:pStyle w:val="TableParagraph"/>
              <w:ind w:left="110" w:right="152"/>
              <w:jc w:val="both"/>
              <w:rPr>
                <w:lang w:val="ru-RU"/>
              </w:rPr>
            </w:pPr>
            <w:proofErr w:type="spellStart"/>
            <w:r w:rsidRPr="00175283">
              <w:rPr>
                <w:lang w:val="ru-RU"/>
              </w:rPr>
              <w:t>Профнастил</w:t>
            </w:r>
            <w:proofErr w:type="spellEnd"/>
            <w:r w:rsidRPr="00175283">
              <w:rPr>
                <w:spacing w:val="-3"/>
                <w:lang w:val="ru-RU"/>
              </w:rPr>
              <w:t xml:space="preserve"> </w:t>
            </w:r>
            <w:r w:rsidRPr="00175283">
              <w:rPr>
                <w:lang w:val="ru-RU"/>
              </w:rPr>
              <w:t>не поэлементной сборки с</w:t>
            </w:r>
            <w:r w:rsidRPr="00175283">
              <w:rPr>
                <w:spacing w:val="3"/>
                <w:lang w:val="ru-RU"/>
              </w:rPr>
              <w:t xml:space="preserve"> </w:t>
            </w:r>
            <w:r w:rsidRPr="00175283">
              <w:rPr>
                <w:lang w:val="ru-RU"/>
              </w:rPr>
              <w:t>высотой</w:t>
            </w:r>
            <w:r w:rsidRPr="00175283">
              <w:rPr>
                <w:spacing w:val="5"/>
                <w:lang w:val="ru-RU"/>
              </w:rPr>
              <w:t xml:space="preserve"> </w:t>
            </w:r>
            <w:r w:rsidRPr="00175283">
              <w:rPr>
                <w:lang w:val="ru-RU"/>
              </w:rPr>
              <w:t>профиля</w:t>
            </w:r>
            <w:r w:rsidRPr="00175283">
              <w:rPr>
                <w:spacing w:val="3"/>
                <w:lang w:val="ru-RU"/>
              </w:rPr>
              <w:t xml:space="preserve"> </w:t>
            </w:r>
            <w:r w:rsidRPr="00175283">
              <w:rPr>
                <w:lang w:val="ru-RU"/>
              </w:rPr>
              <w:t>более</w:t>
            </w:r>
            <w:r w:rsidRPr="00175283">
              <w:rPr>
                <w:spacing w:val="2"/>
                <w:lang w:val="ru-RU"/>
              </w:rPr>
              <w:t xml:space="preserve"> </w:t>
            </w:r>
            <w:r w:rsidRPr="00175283">
              <w:rPr>
                <w:lang w:val="ru-RU"/>
              </w:rPr>
              <w:t>20</w:t>
            </w:r>
            <w:r w:rsidRPr="00175283">
              <w:rPr>
                <w:spacing w:val="4"/>
                <w:lang w:val="ru-RU"/>
              </w:rPr>
              <w:t xml:space="preserve"> </w:t>
            </w:r>
            <w:r w:rsidRPr="00175283">
              <w:rPr>
                <w:lang w:val="ru-RU"/>
              </w:rPr>
              <w:t>мм</w:t>
            </w:r>
            <w:r w:rsidRPr="00175283">
              <w:rPr>
                <w:spacing w:val="7"/>
                <w:lang w:val="ru-RU"/>
              </w:rPr>
              <w:t xml:space="preserve"> </w:t>
            </w:r>
            <w:r w:rsidR="0087581D">
              <w:rPr>
                <w:spacing w:val="7"/>
                <w:lang w:val="ru-RU"/>
              </w:rPr>
              <w:br/>
            </w:r>
            <w:r w:rsidRPr="00175283">
              <w:rPr>
                <w:lang w:val="ru-RU"/>
              </w:rPr>
              <w:t>не</w:t>
            </w:r>
            <w:r w:rsidRPr="00175283">
              <w:rPr>
                <w:spacing w:val="3"/>
                <w:lang w:val="ru-RU"/>
              </w:rPr>
              <w:t xml:space="preserve"> </w:t>
            </w:r>
            <w:r w:rsidRPr="00175283">
              <w:rPr>
                <w:spacing w:val="-2"/>
                <w:lang w:val="ru-RU"/>
              </w:rPr>
              <w:t>планируется</w:t>
            </w:r>
          </w:p>
          <w:p w:rsidR="00611FD8" w:rsidRPr="00175283" w:rsidRDefault="00611FD8" w:rsidP="006E607F">
            <w:pPr>
              <w:pStyle w:val="TableParagraph"/>
              <w:ind w:left="110" w:right="152"/>
              <w:jc w:val="both"/>
              <w:rPr>
                <w:lang w:val="ru-RU"/>
              </w:rPr>
            </w:pPr>
            <w:r w:rsidRPr="00175283">
              <w:rPr>
                <w:lang w:val="ru-RU"/>
              </w:rPr>
              <w:t>В</w:t>
            </w:r>
            <w:r w:rsidRPr="00175283">
              <w:rPr>
                <w:spacing w:val="21"/>
                <w:lang w:val="ru-RU"/>
              </w:rPr>
              <w:t xml:space="preserve"> </w:t>
            </w:r>
            <w:r w:rsidRPr="00175283">
              <w:rPr>
                <w:lang w:val="ru-RU"/>
              </w:rPr>
              <w:t>случае,</w:t>
            </w:r>
            <w:r w:rsidRPr="00175283">
              <w:rPr>
                <w:spacing w:val="25"/>
                <w:lang w:val="ru-RU"/>
              </w:rPr>
              <w:t xml:space="preserve"> </w:t>
            </w:r>
            <w:r w:rsidRPr="00175283">
              <w:rPr>
                <w:lang w:val="ru-RU"/>
              </w:rPr>
              <w:t>если</w:t>
            </w:r>
            <w:r w:rsidRPr="00175283">
              <w:rPr>
                <w:spacing w:val="28"/>
                <w:lang w:val="ru-RU"/>
              </w:rPr>
              <w:t xml:space="preserve"> </w:t>
            </w:r>
            <w:r w:rsidRPr="00175283">
              <w:rPr>
                <w:lang w:val="ru-RU"/>
              </w:rPr>
              <w:t>информация</w:t>
            </w:r>
            <w:r w:rsidRPr="00175283">
              <w:rPr>
                <w:spacing w:val="30"/>
                <w:lang w:val="ru-RU"/>
              </w:rPr>
              <w:t xml:space="preserve"> </w:t>
            </w:r>
            <w:r w:rsidRPr="00175283">
              <w:rPr>
                <w:lang w:val="ru-RU"/>
              </w:rPr>
              <w:t>в</w:t>
            </w:r>
            <w:r w:rsidRPr="00175283">
              <w:rPr>
                <w:spacing w:val="27"/>
                <w:lang w:val="ru-RU"/>
              </w:rPr>
              <w:t xml:space="preserve"> </w:t>
            </w:r>
            <w:r w:rsidRPr="00175283">
              <w:rPr>
                <w:lang w:val="ru-RU"/>
              </w:rPr>
              <w:t>запросе</w:t>
            </w:r>
            <w:r w:rsidRPr="00175283">
              <w:rPr>
                <w:spacing w:val="29"/>
                <w:lang w:val="ru-RU"/>
              </w:rPr>
              <w:t xml:space="preserve"> </w:t>
            </w:r>
            <w:r w:rsidRPr="00175283">
              <w:rPr>
                <w:lang w:val="ru-RU"/>
              </w:rPr>
              <w:t>не</w:t>
            </w:r>
            <w:r w:rsidRPr="00175283">
              <w:rPr>
                <w:spacing w:val="28"/>
                <w:lang w:val="ru-RU"/>
              </w:rPr>
              <w:t xml:space="preserve"> </w:t>
            </w:r>
            <w:r w:rsidRPr="00175283">
              <w:rPr>
                <w:lang w:val="ru-RU"/>
              </w:rPr>
              <w:t>позволяет</w:t>
            </w:r>
            <w:r w:rsidRPr="00175283">
              <w:rPr>
                <w:spacing w:val="31"/>
                <w:lang w:val="ru-RU"/>
              </w:rPr>
              <w:t xml:space="preserve"> </w:t>
            </w:r>
            <w:r w:rsidRPr="00175283">
              <w:rPr>
                <w:lang w:val="ru-RU"/>
              </w:rPr>
              <w:t>подтвердить</w:t>
            </w:r>
            <w:r w:rsidRPr="00175283">
              <w:rPr>
                <w:spacing w:val="29"/>
                <w:lang w:val="ru-RU"/>
              </w:rPr>
              <w:t xml:space="preserve"> </w:t>
            </w:r>
            <w:r w:rsidRPr="00175283">
              <w:rPr>
                <w:lang w:val="ru-RU"/>
              </w:rPr>
              <w:t>соответствие</w:t>
            </w:r>
            <w:r w:rsidRPr="00175283">
              <w:rPr>
                <w:spacing w:val="40"/>
                <w:lang w:val="ru-RU"/>
              </w:rPr>
              <w:t xml:space="preserve"> </w:t>
            </w:r>
            <w:r w:rsidRPr="00175283">
              <w:rPr>
                <w:lang w:val="ru-RU"/>
              </w:rPr>
              <w:t>Правилам</w:t>
            </w:r>
            <w:r w:rsidRPr="00175283">
              <w:rPr>
                <w:spacing w:val="25"/>
                <w:lang w:val="ru-RU"/>
              </w:rPr>
              <w:t xml:space="preserve"> </w:t>
            </w:r>
            <w:r w:rsidRPr="00175283">
              <w:rPr>
                <w:lang w:val="ru-RU"/>
              </w:rPr>
              <w:t>благоустройства,</w:t>
            </w:r>
            <w:r w:rsidRPr="00175283">
              <w:rPr>
                <w:spacing w:val="25"/>
                <w:lang w:val="ru-RU"/>
              </w:rPr>
              <w:t xml:space="preserve"> </w:t>
            </w:r>
            <w:r w:rsidRPr="00175283">
              <w:rPr>
                <w:lang w:val="ru-RU"/>
              </w:rPr>
              <w:t>указывается</w:t>
            </w:r>
            <w:r w:rsidRPr="00175283">
              <w:rPr>
                <w:spacing w:val="24"/>
                <w:lang w:val="ru-RU"/>
              </w:rPr>
              <w:t xml:space="preserve"> </w:t>
            </w:r>
            <w:r w:rsidRPr="00175283">
              <w:rPr>
                <w:lang w:val="ru-RU"/>
              </w:rPr>
              <w:t>отрицательный</w:t>
            </w:r>
            <w:r w:rsidRPr="00175283">
              <w:rPr>
                <w:spacing w:val="25"/>
                <w:lang w:val="ru-RU"/>
              </w:rPr>
              <w:t xml:space="preserve"> </w:t>
            </w:r>
            <w:r w:rsidRPr="00175283">
              <w:rPr>
                <w:lang w:val="ru-RU"/>
              </w:rPr>
              <w:t>результат</w:t>
            </w:r>
            <w:r w:rsidRPr="00175283">
              <w:rPr>
                <w:spacing w:val="26"/>
                <w:lang w:val="ru-RU"/>
              </w:rPr>
              <w:t xml:space="preserve"> </w:t>
            </w:r>
            <w:r w:rsidRPr="00175283">
              <w:rPr>
                <w:lang w:val="ru-RU"/>
              </w:rPr>
              <w:t>«</w:t>
            </w:r>
            <w:proofErr w:type="gramStart"/>
            <w:r w:rsidRPr="00175283">
              <w:rPr>
                <w:lang w:val="ru-RU"/>
              </w:rPr>
              <w:t>нет»</w:t>
            </w:r>
            <w:r w:rsidR="006E607F">
              <w:rPr>
                <w:spacing w:val="27"/>
                <w:lang w:val="ru-RU"/>
              </w:rPr>
              <w:br/>
            </w:r>
            <w:r w:rsidRPr="00175283">
              <w:rPr>
                <w:spacing w:val="-5"/>
                <w:lang w:val="ru-RU"/>
              </w:rPr>
              <w:t>или</w:t>
            </w:r>
            <w:proofErr w:type="gramEnd"/>
            <w:r w:rsidR="006E607F">
              <w:rPr>
                <w:spacing w:val="-5"/>
                <w:lang w:val="ru-RU"/>
              </w:rPr>
              <w:t xml:space="preserve"> </w:t>
            </w:r>
            <w:r w:rsidRPr="00175283">
              <w:rPr>
                <w:spacing w:val="-2"/>
                <w:lang w:val="ru-RU"/>
              </w:rPr>
              <w:t>«частично»</w:t>
            </w:r>
          </w:p>
        </w:tc>
        <w:tc>
          <w:tcPr>
            <w:tcW w:w="1701" w:type="dxa"/>
            <w:tcBorders>
              <w:top w:val="double" w:sz="4" w:space="0" w:color="000000"/>
              <w:bottom w:val="double" w:sz="4" w:space="0" w:color="000000"/>
            </w:tcBorders>
          </w:tcPr>
          <w:p w:rsidR="00611FD8" w:rsidRPr="00175283" w:rsidRDefault="00611FD8" w:rsidP="00611FD8">
            <w:pPr>
              <w:pStyle w:val="TableParagraph"/>
              <w:ind w:left="179" w:right="167"/>
              <w:jc w:val="center"/>
              <w:rPr>
                <w:lang w:val="ru-RU"/>
              </w:rPr>
            </w:pPr>
            <w:r w:rsidRPr="00175283">
              <w:rPr>
                <w:spacing w:val="-2"/>
                <w:lang w:val="ru-RU"/>
              </w:rPr>
              <w:t>Результат</w:t>
            </w:r>
          </w:p>
        </w:tc>
      </w:tr>
      <w:tr w:rsidR="00611FD8" w:rsidRPr="00175283" w:rsidTr="00175283">
        <w:trPr>
          <w:trHeight w:val="567"/>
        </w:trPr>
        <w:tc>
          <w:tcPr>
            <w:tcW w:w="438" w:type="dxa"/>
            <w:vMerge/>
            <w:tcBorders>
              <w:top w:val="nil"/>
            </w:tcBorders>
          </w:tcPr>
          <w:p w:rsidR="00611FD8" w:rsidRPr="00175283" w:rsidRDefault="00611FD8" w:rsidP="00611FD8">
            <w:pPr>
              <w:rPr>
                <w:lang w:val="ru-RU"/>
              </w:rPr>
            </w:pPr>
          </w:p>
        </w:tc>
        <w:tc>
          <w:tcPr>
            <w:tcW w:w="418" w:type="dxa"/>
            <w:tcBorders>
              <w:top w:val="double" w:sz="4" w:space="0" w:color="000000"/>
              <w:bottom w:val="double" w:sz="4" w:space="0" w:color="000000"/>
            </w:tcBorders>
          </w:tcPr>
          <w:p w:rsidR="00611FD8" w:rsidRPr="00175283" w:rsidRDefault="00611FD8" w:rsidP="00611FD8">
            <w:pPr>
              <w:pStyle w:val="TableParagraph"/>
              <w:ind w:left="5" w:right="102"/>
              <w:jc w:val="center"/>
              <w:rPr>
                <w:lang w:val="ru-RU"/>
              </w:rPr>
            </w:pPr>
            <w:r w:rsidRPr="00175283">
              <w:rPr>
                <w:spacing w:val="-10"/>
                <w:lang w:val="ru-RU"/>
              </w:rPr>
              <w:t>5</w:t>
            </w:r>
          </w:p>
        </w:tc>
        <w:tc>
          <w:tcPr>
            <w:tcW w:w="7650" w:type="dxa"/>
            <w:tcBorders>
              <w:top w:val="double" w:sz="4" w:space="0" w:color="000000"/>
              <w:bottom w:val="double" w:sz="4" w:space="0" w:color="000000"/>
            </w:tcBorders>
          </w:tcPr>
          <w:p w:rsidR="00611FD8" w:rsidRPr="00175283" w:rsidRDefault="00611FD8" w:rsidP="00175283">
            <w:pPr>
              <w:pStyle w:val="TableParagraph"/>
              <w:ind w:left="110" w:right="152"/>
              <w:jc w:val="both"/>
              <w:rPr>
                <w:lang w:val="ru-RU"/>
              </w:rPr>
            </w:pPr>
            <w:r w:rsidRPr="00175283">
              <w:rPr>
                <w:lang w:val="ru-RU"/>
              </w:rPr>
              <w:t>Крупные</w:t>
            </w:r>
            <w:r w:rsidRPr="00175283">
              <w:rPr>
                <w:spacing w:val="8"/>
                <w:lang w:val="ru-RU"/>
              </w:rPr>
              <w:t xml:space="preserve"> </w:t>
            </w:r>
            <w:r w:rsidRPr="00175283">
              <w:rPr>
                <w:lang w:val="ru-RU"/>
              </w:rPr>
              <w:t>фракции</w:t>
            </w:r>
            <w:r w:rsidRPr="00175283">
              <w:rPr>
                <w:spacing w:val="11"/>
                <w:lang w:val="ru-RU"/>
              </w:rPr>
              <w:t xml:space="preserve"> </w:t>
            </w:r>
            <w:r w:rsidRPr="00175283">
              <w:rPr>
                <w:lang w:val="ru-RU"/>
              </w:rPr>
              <w:t>штукатурки</w:t>
            </w:r>
            <w:r w:rsidRPr="00175283">
              <w:rPr>
                <w:spacing w:val="10"/>
                <w:lang w:val="ru-RU"/>
              </w:rPr>
              <w:t xml:space="preserve"> </w:t>
            </w:r>
            <w:r w:rsidRPr="00175283">
              <w:rPr>
                <w:lang w:val="ru-RU"/>
              </w:rPr>
              <w:t>«фактурная</w:t>
            </w:r>
            <w:r w:rsidRPr="00175283">
              <w:rPr>
                <w:spacing w:val="10"/>
                <w:lang w:val="ru-RU"/>
              </w:rPr>
              <w:t xml:space="preserve"> </w:t>
            </w:r>
            <w:r w:rsidRPr="00175283">
              <w:rPr>
                <w:lang w:val="ru-RU"/>
              </w:rPr>
              <w:t>«шуба»</w:t>
            </w:r>
            <w:r w:rsidRPr="00175283">
              <w:rPr>
                <w:spacing w:val="10"/>
                <w:lang w:val="ru-RU"/>
              </w:rPr>
              <w:t xml:space="preserve"> </w:t>
            </w:r>
            <w:r w:rsidRPr="00175283">
              <w:rPr>
                <w:lang w:val="ru-RU"/>
              </w:rPr>
              <w:t>и</w:t>
            </w:r>
            <w:r w:rsidRPr="00175283">
              <w:rPr>
                <w:spacing w:val="11"/>
                <w:lang w:val="ru-RU"/>
              </w:rPr>
              <w:t xml:space="preserve"> </w:t>
            </w:r>
            <w:r w:rsidRPr="00175283">
              <w:rPr>
                <w:lang w:val="ru-RU"/>
              </w:rPr>
              <w:t>«короед»</w:t>
            </w:r>
            <w:r w:rsidRPr="00175283">
              <w:rPr>
                <w:spacing w:val="21"/>
                <w:lang w:val="ru-RU"/>
              </w:rPr>
              <w:t xml:space="preserve"> </w:t>
            </w:r>
            <w:r w:rsidR="0087581D">
              <w:rPr>
                <w:spacing w:val="21"/>
                <w:lang w:val="ru-RU"/>
              </w:rPr>
              <w:br/>
            </w:r>
            <w:r w:rsidRPr="00175283">
              <w:rPr>
                <w:lang w:val="ru-RU"/>
              </w:rPr>
              <w:t>не</w:t>
            </w:r>
            <w:r w:rsidRPr="00175283">
              <w:rPr>
                <w:spacing w:val="10"/>
                <w:lang w:val="ru-RU"/>
              </w:rPr>
              <w:t xml:space="preserve"> </w:t>
            </w:r>
            <w:r w:rsidRPr="00175283">
              <w:rPr>
                <w:spacing w:val="-2"/>
                <w:lang w:val="ru-RU"/>
              </w:rPr>
              <w:t>планируются</w:t>
            </w:r>
          </w:p>
          <w:p w:rsidR="00611FD8" w:rsidRPr="00175283" w:rsidRDefault="00611FD8" w:rsidP="006E607F">
            <w:pPr>
              <w:pStyle w:val="TableParagraph"/>
              <w:ind w:left="110" w:right="152"/>
              <w:jc w:val="both"/>
              <w:rPr>
                <w:lang w:val="ru-RU"/>
              </w:rPr>
            </w:pPr>
            <w:r w:rsidRPr="00175283">
              <w:rPr>
                <w:lang w:val="ru-RU"/>
              </w:rPr>
              <w:t>В</w:t>
            </w:r>
            <w:r w:rsidRPr="00175283">
              <w:rPr>
                <w:spacing w:val="21"/>
                <w:lang w:val="ru-RU"/>
              </w:rPr>
              <w:t xml:space="preserve"> </w:t>
            </w:r>
            <w:r w:rsidRPr="00175283">
              <w:rPr>
                <w:lang w:val="ru-RU"/>
              </w:rPr>
              <w:t>случае,</w:t>
            </w:r>
            <w:r w:rsidRPr="00175283">
              <w:rPr>
                <w:spacing w:val="25"/>
                <w:lang w:val="ru-RU"/>
              </w:rPr>
              <w:t xml:space="preserve"> </w:t>
            </w:r>
            <w:r w:rsidRPr="00175283">
              <w:rPr>
                <w:lang w:val="ru-RU"/>
              </w:rPr>
              <w:t>если</w:t>
            </w:r>
            <w:r w:rsidRPr="00175283">
              <w:rPr>
                <w:spacing w:val="28"/>
                <w:lang w:val="ru-RU"/>
              </w:rPr>
              <w:t xml:space="preserve"> </w:t>
            </w:r>
            <w:r w:rsidRPr="00175283">
              <w:rPr>
                <w:lang w:val="ru-RU"/>
              </w:rPr>
              <w:t>информация</w:t>
            </w:r>
            <w:r w:rsidRPr="00175283">
              <w:rPr>
                <w:spacing w:val="30"/>
                <w:lang w:val="ru-RU"/>
              </w:rPr>
              <w:t xml:space="preserve"> </w:t>
            </w:r>
            <w:r w:rsidRPr="00175283">
              <w:rPr>
                <w:lang w:val="ru-RU"/>
              </w:rPr>
              <w:t>в</w:t>
            </w:r>
            <w:r w:rsidRPr="00175283">
              <w:rPr>
                <w:spacing w:val="27"/>
                <w:lang w:val="ru-RU"/>
              </w:rPr>
              <w:t xml:space="preserve"> </w:t>
            </w:r>
            <w:r w:rsidRPr="00175283">
              <w:rPr>
                <w:lang w:val="ru-RU"/>
              </w:rPr>
              <w:t>запросе</w:t>
            </w:r>
            <w:r w:rsidRPr="00175283">
              <w:rPr>
                <w:spacing w:val="29"/>
                <w:lang w:val="ru-RU"/>
              </w:rPr>
              <w:t xml:space="preserve"> </w:t>
            </w:r>
            <w:r w:rsidRPr="00175283">
              <w:rPr>
                <w:lang w:val="ru-RU"/>
              </w:rPr>
              <w:t>не</w:t>
            </w:r>
            <w:r w:rsidRPr="00175283">
              <w:rPr>
                <w:spacing w:val="28"/>
                <w:lang w:val="ru-RU"/>
              </w:rPr>
              <w:t xml:space="preserve"> </w:t>
            </w:r>
            <w:r w:rsidRPr="00175283">
              <w:rPr>
                <w:lang w:val="ru-RU"/>
              </w:rPr>
              <w:t>позволяет</w:t>
            </w:r>
            <w:r w:rsidRPr="00175283">
              <w:rPr>
                <w:spacing w:val="31"/>
                <w:lang w:val="ru-RU"/>
              </w:rPr>
              <w:t xml:space="preserve"> </w:t>
            </w:r>
            <w:r w:rsidRPr="00175283">
              <w:rPr>
                <w:lang w:val="ru-RU"/>
              </w:rPr>
              <w:t>подтвердить</w:t>
            </w:r>
            <w:r w:rsidRPr="00175283">
              <w:rPr>
                <w:spacing w:val="29"/>
                <w:lang w:val="ru-RU"/>
              </w:rPr>
              <w:t xml:space="preserve"> </w:t>
            </w:r>
            <w:r w:rsidRPr="00175283">
              <w:rPr>
                <w:lang w:val="ru-RU"/>
              </w:rPr>
              <w:t>соответствие</w:t>
            </w:r>
            <w:r w:rsidRPr="00175283">
              <w:rPr>
                <w:spacing w:val="40"/>
                <w:lang w:val="ru-RU"/>
              </w:rPr>
              <w:t xml:space="preserve"> </w:t>
            </w:r>
            <w:r w:rsidRPr="00175283">
              <w:rPr>
                <w:lang w:val="ru-RU"/>
              </w:rPr>
              <w:t>Правилам</w:t>
            </w:r>
            <w:r w:rsidRPr="00175283">
              <w:rPr>
                <w:spacing w:val="25"/>
                <w:lang w:val="ru-RU"/>
              </w:rPr>
              <w:t xml:space="preserve"> </w:t>
            </w:r>
            <w:r w:rsidRPr="00175283">
              <w:rPr>
                <w:lang w:val="ru-RU"/>
              </w:rPr>
              <w:t>благоустройства,</w:t>
            </w:r>
            <w:r w:rsidRPr="00175283">
              <w:rPr>
                <w:spacing w:val="25"/>
                <w:lang w:val="ru-RU"/>
              </w:rPr>
              <w:t xml:space="preserve"> </w:t>
            </w:r>
            <w:r w:rsidRPr="00175283">
              <w:rPr>
                <w:lang w:val="ru-RU"/>
              </w:rPr>
              <w:t>указывается</w:t>
            </w:r>
            <w:r w:rsidRPr="00175283">
              <w:rPr>
                <w:spacing w:val="24"/>
                <w:lang w:val="ru-RU"/>
              </w:rPr>
              <w:t xml:space="preserve"> </w:t>
            </w:r>
            <w:r w:rsidRPr="00175283">
              <w:rPr>
                <w:lang w:val="ru-RU"/>
              </w:rPr>
              <w:t>отрицательный</w:t>
            </w:r>
            <w:r w:rsidRPr="00175283">
              <w:rPr>
                <w:spacing w:val="25"/>
                <w:lang w:val="ru-RU"/>
              </w:rPr>
              <w:t xml:space="preserve"> </w:t>
            </w:r>
            <w:r w:rsidRPr="00175283">
              <w:rPr>
                <w:lang w:val="ru-RU"/>
              </w:rPr>
              <w:t>результат</w:t>
            </w:r>
            <w:r w:rsidRPr="00175283">
              <w:rPr>
                <w:spacing w:val="26"/>
                <w:lang w:val="ru-RU"/>
              </w:rPr>
              <w:t xml:space="preserve"> </w:t>
            </w:r>
            <w:r w:rsidRPr="00175283">
              <w:rPr>
                <w:lang w:val="ru-RU"/>
              </w:rPr>
              <w:t>«</w:t>
            </w:r>
            <w:proofErr w:type="gramStart"/>
            <w:r w:rsidRPr="00175283">
              <w:rPr>
                <w:lang w:val="ru-RU"/>
              </w:rPr>
              <w:t>нет»</w:t>
            </w:r>
            <w:r w:rsidR="006E607F">
              <w:rPr>
                <w:spacing w:val="27"/>
                <w:lang w:val="ru-RU"/>
              </w:rPr>
              <w:br/>
            </w:r>
            <w:r w:rsidRPr="00175283">
              <w:rPr>
                <w:spacing w:val="-5"/>
                <w:lang w:val="ru-RU"/>
              </w:rPr>
              <w:t>или</w:t>
            </w:r>
            <w:proofErr w:type="gramEnd"/>
            <w:r w:rsidR="006E607F">
              <w:rPr>
                <w:spacing w:val="-5"/>
                <w:lang w:val="ru-RU"/>
              </w:rPr>
              <w:t xml:space="preserve"> </w:t>
            </w:r>
            <w:r w:rsidRPr="00175283">
              <w:rPr>
                <w:spacing w:val="-2"/>
                <w:lang w:val="ru-RU"/>
              </w:rPr>
              <w:t>«частично»</w:t>
            </w:r>
          </w:p>
        </w:tc>
        <w:tc>
          <w:tcPr>
            <w:tcW w:w="1701" w:type="dxa"/>
            <w:tcBorders>
              <w:top w:val="double" w:sz="4" w:space="0" w:color="000000"/>
              <w:bottom w:val="double" w:sz="4" w:space="0" w:color="000000"/>
            </w:tcBorders>
          </w:tcPr>
          <w:p w:rsidR="00611FD8" w:rsidRPr="00175283" w:rsidRDefault="00611FD8" w:rsidP="00611FD8">
            <w:pPr>
              <w:pStyle w:val="TableParagraph"/>
              <w:ind w:left="179" w:right="167"/>
              <w:jc w:val="center"/>
              <w:rPr>
                <w:lang w:val="ru-RU"/>
              </w:rPr>
            </w:pPr>
            <w:r w:rsidRPr="00175283">
              <w:rPr>
                <w:spacing w:val="-2"/>
                <w:lang w:val="ru-RU"/>
              </w:rPr>
              <w:t>Результат</w:t>
            </w:r>
          </w:p>
        </w:tc>
      </w:tr>
      <w:tr w:rsidR="00611FD8" w:rsidRPr="00175283" w:rsidTr="00175283">
        <w:trPr>
          <w:trHeight w:val="567"/>
        </w:trPr>
        <w:tc>
          <w:tcPr>
            <w:tcW w:w="438" w:type="dxa"/>
            <w:vMerge/>
            <w:tcBorders>
              <w:top w:val="nil"/>
            </w:tcBorders>
          </w:tcPr>
          <w:p w:rsidR="00611FD8" w:rsidRPr="00175283" w:rsidRDefault="00611FD8" w:rsidP="00611FD8">
            <w:pPr>
              <w:rPr>
                <w:lang w:val="ru-RU"/>
              </w:rPr>
            </w:pPr>
          </w:p>
        </w:tc>
        <w:tc>
          <w:tcPr>
            <w:tcW w:w="418" w:type="dxa"/>
            <w:tcBorders>
              <w:top w:val="double" w:sz="4" w:space="0" w:color="000000"/>
              <w:bottom w:val="double" w:sz="4" w:space="0" w:color="000000"/>
            </w:tcBorders>
          </w:tcPr>
          <w:p w:rsidR="00611FD8" w:rsidRPr="00175283" w:rsidRDefault="00611FD8" w:rsidP="00611FD8">
            <w:pPr>
              <w:pStyle w:val="TableParagraph"/>
              <w:ind w:left="5" w:right="102"/>
              <w:jc w:val="center"/>
              <w:rPr>
                <w:lang w:val="ru-RU"/>
              </w:rPr>
            </w:pPr>
            <w:r w:rsidRPr="00175283">
              <w:rPr>
                <w:spacing w:val="-10"/>
                <w:lang w:val="ru-RU"/>
              </w:rPr>
              <w:t>6</w:t>
            </w:r>
          </w:p>
        </w:tc>
        <w:tc>
          <w:tcPr>
            <w:tcW w:w="7650" w:type="dxa"/>
            <w:tcBorders>
              <w:top w:val="double" w:sz="4" w:space="0" w:color="000000"/>
              <w:bottom w:val="double" w:sz="4" w:space="0" w:color="000000"/>
            </w:tcBorders>
          </w:tcPr>
          <w:p w:rsidR="00611FD8" w:rsidRPr="00175283" w:rsidRDefault="00611FD8" w:rsidP="00175283">
            <w:pPr>
              <w:pStyle w:val="TableParagraph"/>
              <w:ind w:left="110" w:right="152"/>
              <w:jc w:val="both"/>
              <w:rPr>
                <w:lang w:val="ru-RU"/>
              </w:rPr>
            </w:pPr>
            <w:proofErr w:type="spellStart"/>
            <w:r w:rsidRPr="00175283">
              <w:rPr>
                <w:lang w:val="ru-RU"/>
              </w:rPr>
              <w:t>Нащельники</w:t>
            </w:r>
            <w:proofErr w:type="spellEnd"/>
            <w:r w:rsidRPr="00175283">
              <w:rPr>
                <w:spacing w:val="-2"/>
                <w:lang w:val="ru-RU"/>
              </w:rPr>
              <w:t xml:space="preserve"> </w:t>
            </w:r>
            <w:r w:rsidRPr="00175283">
              <w:rPr>
                <w:lang w:val="ru-RU"/>
              </w:rPr>
              <w:t>на</w:t>
            </w:r>
            <w:r w:rsidRPr="00175283">
              <w:rPr>
                <w:spacing w:val="-4"/>
                <w:lang w:val="ru-RU"/>
              </w:rPr>
              <w:t xml:space="preserve"> </w:t>
            </w:r>
            <w:r w:rsidRPr="00175283">
              <w:rPr>
                <w:lang w:val="ru-RU"/>
              </w:rPr>
              <w:t>стыках</w:t>
            </w:r>
            <w:r w:rsidRPr="00175283">
              <w:rPr>
                <w:spacing w:val="2"/>
                <w:lang w:val="ru-RU"/>
              </w:rPr>
              <w:t xml:space="preserve"> </w:t>
            </w:r>
            <w:r w:rsidRPr="00175283">
              <w:rPr>
                <w:lang w:val="ru-RU"/>
              </w:rPr>
              <w:t>не</w:t>
            </w:r>
            <w:r w:rsidRPr="00175283">
              <w:rPr>
                <w:spacing w:val="1"/>
                <w:lang w:val="ru-RU"/>
              </w:rPr>
              <w:t xml:space="preserve"> </w:t>
            </w:r>
            <w:r w:rsidRPr="00175283">
              <w:rPr>
                <w:spacing w:val="-2"/>
                <w:lang w:val="ru-RU"/>
              </w:rPr>
              <w:t>планируются</w:t>
            </w:r>
          </w:p>
          <w:p w:rsidR="00611FD8" w:rsidRPr="00175283" w:rsidRDefault="00611FD8" w:rsidP="006E607F">
            <w:pPr>
              <w:pStyle w:val="TableParagraph"/>
              <w:ind w:left="110" w:right="152"/>
              <w:jc w:val="both"/>
              <w:rPr>
                <w:lang w:val="ru-RU"/>
              </w:rPr>
            </w:pPr>
            <w:r w:rsidRPr="00175283">
              <w:rPr>
                <w:lang w:val="ru-RU"/>
              </w:rPr>
              <w:t>В</w:t>
            </w:r>
            <w:r w:rsidRPr="00175283">
              <w:rPr>
                <w:spacing w:val="21"/>
                <w:lang w:val="ru-RU"/>
              </w:rPr>
              <w:t xml:space="preserve"> </w:t>
            </w:r>
            <w:r w:rsidRPr="00175283">
              <w:rPr>
                <w:lang w:val="ru-RU"/>
              </w:rPr>
              <w:t>случае,</w:t>
            </w:r>
            <w:r w:rsidRPr="00175283">
              <w:rPr>
                <w:spacing w:val="25"/>
                <w:lang w:val="ru-RU"/>
              </w:rPr>
              <w:t xml:space="preserve"> </w:t>
            </w:r>
            <w:r w:rsidRPr="00175283">
              <w:rPr>
                <w:lang w:val="ru-RU"/>
              </w:rPr>
              <w:t>если</w:t>
            </w:r>
            <w:r w:rsidRPr="00175283">
              <w:rPr>
                <w:spacing w:val="28"/>
                <w:lang w:val="ru-RU"/>
              </w:rPr>
              <w:t xml:space="preserve"> </w:t>
            </w:r>
            <w:r w:rsidRPr="00175283">
              <w:rPr>
                <w:lang w:val="ru-RU"/>
              </w:rPr>
              <w:t>информация</w:t>
            </w:r>
            <w:r w:rsidRPr="00175283">
              <w:rPr>
                <w:spacing w:val="30"/>
                <w:lang w:val="ru-RU"/>
              </w:rPr>
              <w:t xml:space="preserve"> </w:t>
            </w:r>
            <w:r w:rsidRPr="00175283">
              <w:rPr>
                <w:lang w:val="ru-RU"/>
              </w:rPr>
              <w:t>в</w:t>
            </w:r>
            <w:r w:rsidRPr="00175283">
              <w:rPr>
                <w:spacing w:val="27"/>
                <w:lang w:val="ru-RU"/>
              </w:rPr>
              <w:t xml:space="preserve"> </w:t>
            </w:r>
            <w:r w:rsidRPr="00175283">
              <w:rPr>
                <w:lang w:val="ru-RU"/>
              </w:rPr>
              <w:t>запросе</w:t>
            </w:r>
            <w:r w:rsidRPr="00175283">
              <w:rPr>
                <w:spacing w:val="29"/>
                <w:lang w:val="ru-RU"/>
              </w:rPr>
              <w:t xml:space="preserve"> </w:t>
            </w:r>
            <w:r w:rsidRPr="00175283">
              <w:rPr>
                <w:lang w:val="ru-RU"/>
              </w:rPr>
              <w:t>не</w:t>
            </w:r>
            <w:r w:rsidRPr="00175283">
              <w:rPr>
                <w:spacing w:val="28"/>
                <w:lang w:val="ru-RU"/>
              </w:rPr>
              <w:t xml:space="preserve"> </w:t>
            </w:r>
            <w:r w:rsidRPr="00175283">
              <w:rPr>
                <w:lang w:val="ru-RU"/>
              </w:rPr>
              <w:t>позволяет</w:t>
            </w:r>
            <w:r w:rsidRPr="00175283">
              <w:rPr>
                <w:spacing w:val="31"/>
                <w:lang w:val="ru-RU"/>
              </w:rPr>
              <w:t xml:space="preserve"> </w:t>
            </w:r>
            <w:r w:rsidRPr="00175283">
              <w:rPr>
                <w:lang w:val="ru-RU"/>
              </w:rPr>
              <w:t>подтвердить</w:t>
            </w:r>
            <w:r w:rsidRPr="00175283">
              <w:rPr>
                <w:spacing w:val="29"/>
                <w:lang w:val="ru-RU"/>
              </w:rPr>
              <w:t xml:space="preserve"> </w:t>
            </w:r>
            <w:r w:rsidRPr="00175283">
              <w:rPr>
                <w:lang w:val="ru-RU"/>
              </w:rPr>
              <w:t>соответствие</w:t>
            </w:r>
            <w:r w:rsidRPr="00175283">
              <w:rPr>
                <w:spacing w:val="40"/>
                <w:lang w:val="ru-RU"/>
              </w:rPr>
              <w:t xml:space="preserve"> </w:t>
            </w:r>
            <w:r w:rsidRPr="00175283">
              <w:rPr>
                <w:lang w:val="ru-RU"/>
              </w:rPr>
              <w:t>Правилам</w:t>
            </w:r>
            <w:r w:rsidRPr="00175283">
              <w:rPr>
                <w:spacing w:val="25"/>
                <w:lang w:val="ru-RU"/>
              </w:rPr>
              <w:t xml:space="preserve"> </w:t>
            </w:r>
            <w:r w:rsidRPr="00175283">
              <w:rPr>
                <w:lang w:val="ru-RU"/>
              </w:rPr>
              <w:t>благоустройства,</w:t>
            </w:r>
            <w:r w:rsidRPr="00175283">
              <w:rPr>
                <w:spacing w:val="25"/>
                <w:lang w:val="ru-RU"/>
              </w:rPr>
              <w:t xml:space="preserve"> </w:t>
            </w:r>
            <w:r w:rsidRPr="00175283">
              <w:rPr>
                <w:lang w:val="ru-RU"/>
              </w:rPr>
              <w:t>указывается</w:t>
            </w:r>
            <w:r w:rsidRPr="00175283">
              <w:rPr>
                <w:spacing w:val="24"/>
                <w:lang w:val="ru-RU"/>
              </w:rPr>
              <w:t xml:space="preserve"> </w:t>
            </w:r>
            <w:r w:rsidRPr="00175283">
              <w:rPr>
                <w:lang w:val="ru-RU"/>
              </w:rPr>
              <w:t>отрицательный</w:t>
            </w:r>
            <w:r w:rsidRPr="00175283">
              <w:rPr>
                <w:spacing w:val="25"/>
                <w:lang w:val="ru-RU"/>
              </w:rPr>
              <w:t xml:space="preserve"> </w:t>
            </w:r>
            <w:r w:rsidRPr="00175283">
              <w:rPr>
                <w:lang w:val="ru-RU"/>
              </w:rPr>
              <w:t>результат</w:t>
            </w:r>
            <w:r w:rsidRPr="00175283">
              <w:rPr>
                <w:spacing w:val="26"/>
                <w:lang w:val="ru-RU"/>
              </w:rPr>
              <w:t xml:space="preserve"> </w:t>
            </w:r>
            <w:r w:rsidRPr="00175283">
              <w:rPr>
                <w:lang w:val="ru-RU"/>
              </w:rPr>
              <w:t>«</w:t>
            </w:r>
            <w:proofErr w:type="gramStart"/>
            <w:r w:rsidRPr="00175283">
              <w:rPr>
                <w:lang w:val="ru-RU"/>
              </w:rPr>
              <w:t>нет»</w:t>
            </w:r>
            <w:r w:rsidR="006E607F">
              <w:rPr>
                <w:lang w:val="ru-RU"/>
              </w:rPr>
              <w:br/>
            </w:r>
            <w:r w:rsidRPr="00175283">
              <w:rPr>
                <w:spacing w:val="-5"/>
                <w:lang w:val="ru-RU"/>
              </w:rPr>
              <w:t>или</w:t>
            </w:r>
            <w:proofErr w:type="gramEnd"/>
            <w:r w:rsidR="006E607F">
              <w:rPr>
                <w:spacing w:val="-5"/>
                <w:lang w:val="ru-RU"/>
              </w:rPr>
              <w:t xml:space="preserve"> </w:t>
            </w:r>
            <w:r w:rsidRPr="00175283">
              <w:rPr>
                <w:spacing w:val="-2"/>
                <w:lang w:val="ru-RU"/>
              </w:rPr>
              <w:t>«частично»</w:t>
            </w:r>
          </w:p>
        </w:tc>
        <w:tc>
          <w:tcPr>
            <w:tcW w:w="1701" w:type="dxa"/>
            <w:tcBorders>
              <w:top w:val="double" w:sz="4" w:space="0" w:color="000000"/>
              <w:bottom w:val="double" w:sz="4" w:space="0" w:color="000000"/>
            </w:tcBorders>
          </w:tcPr>
          <w:p w:rsidR="00611FD8" w:rsidRPr="00175283" w:rsidRDefault="00611FD8" w:rsidP="00611FD8">
            <w:pPr>
              <w:pStyle w:val="TableParagraph"/>
              <w:ind w:left="179" w:right="167"/>
              <w:jc w:val="center"/>
              <w:rPr>
                <w:lang w:val="ru-RU"/>
              </w:rPr>
            </w:pPr>
            <w:r w:rsidRPr="00175283">
              <w:rPr>
                <w:spacing w:val="-2"/>
                <w:lang w:val="ru-RU"/>
              </w:rPr>
              <w:t>Результат</w:t>
            </w:r>
          </w:p>
        </w:tc>
      </w:tr>
      <w:tr w:rsidR="00611FD8" w:rsidRPr="00175283" w:rsidTr="00175283">
        <w:trPr>
          <w:trHeight w:val="568"/>
        </w:trPr>
        <w:tc>
          <w:tcPr>
            <w:tcW w:w="438" w:type="dxa"/>
            <w:vMerge/>
            <w:tcBorders>
              <w:top w:val="nil"/>
            </w:tcBorders>
          </w:tcPr>
          <w:p w:rsidR="00611FD8" w:rsidRPr="00175283" w:rsidRDefault="00611FD8" w:rsidP="00611FD8">
            <w:pPr>
              <w:rPr>
                <w:lang w:val="ru-RU"/>
              </w:rPr>
            </w:pPr>
          </w:p>
        </w:tc>
        <w:tc>
          <w:tcPr>
            <w:tcW w:w="418" w:type="dxa"/>
            <w:tcBorders>
              <w:top w:val="double" w:sz="4" w:space="0" w:color="000000"/>
              <w:bottom w:val="double" w:sz="4" w:space="0" w:color="000000"/>
            </w:tcBorders>
          </w:tcPr>
          <w:p w:rsidR="00611FD8" w:rsidRPr="00175283" w:rsidRDefault="00611FD8" w:rsidP="00611FD8">
            <w:pPr>
              <w:pStyle w:val="TableParagraph"/>
              <w:ind w:left="5" w:right="102"/>
              <w:jc w:val="center"/>
              <w:rPr>
                <w:lang w:val="ru-RU"/>
              </w:rPr>
            </w:pPr>
            <w:r w:rsidRPr="00175283">
              <w:rPr>
                <w:spacing w:val="-10"/>
                <w:lang w:val="ru-RU"/>
              </w:rPr>
              <w:t>7</w:t>
            </w:r>
          </w:p>
        </w:tc>
        <w:tc>
          <w:tcPr>
            <w:tcW w:w="7650" w:type="dxa"/>
            <w:tcBorders>
              <w:top w:val="double" w:sz="4" w:space="0" w:color="000000"/>
              <w:bottom w:val="double" w:sz="4" w:space="0" w:color="000000"/>
            </w:tcBorders>
          </w:tcPr>
          <w:p w:rsidR="00611FD8" w:rsidRPr="00175283" w:rsidRDefault="00611FD8" w:rsidP="00175283">
            <w:pPr>
              <w:pStyle w:val="TableParagraph"/>
              <w:ind w:left="110" w:right="152"/>
              <w:jc w:val="both"/>
              <w:rPr>
                <w:lang w:val="ru-RU"/>
              </w:rPr>
            </w:pPr>
            <w:r w:rsidRPr="00175283">
              <w:rPr>
                <w:lang w:val="ru-RU"/>
              </w:rPr>
              <w:t>Полиуретановый</w:t>
            </w:r>
            <w:r w:rsidRPr="00175283">
              <w:rPr>
                <w:spacing w:val="-2"/>
                <w:lang w:val="ru-RU"/>
              </w:rPr>
              <w:t xml:space="preserve"> </w:t>
            </w:r>
            <w:r w:rsidRPr="00175283">
              <w:rPr>
                <w:lang w:val="ru-RU"/>
              </w:rPr>
              <w:t>декор,</w:t>
            </w:r>
            <w:r w:rsidRPr="00175283">
              <w:rPr>
                <w:spacing w:val="-4"/>
                <w:lang w:val="ru-RU"/>
              </w:rPr>
              <w:t xml:space="preserve"> </w:t>
            </w:r>
            <w:r w:rsidRPr="00175283">
              <w:rPr>
                <w:lang w:val="ru-RU"/>
              </w:rPr>
              <w:t>арматура</w:t>
            </w:r>
            <w:r w:rsidRPr="00175283">
              <w:rPr>
                <w:spacing w:val="1"/>
                <w:lang w:val="ru-RU"/>
              </w:rPr>
              <w:t xml:space="preserve"> </w:t>
            </w:r>
            <w:r w:rsidRPr="00175283">
              <w:rPr>
                <w:lang w:val="ru-RU"/>
              </w:rPr>
              <w:t xml:space="preserve">не </w:t>
            </w:r>
            <w:r w:rsidRPr="00175283">
              <w:rPr>
                <w:spacing w:val="-2"/>
                <w:lang w:val="ru-RU"/>
              </w:rPr>
              <w:t>планируются</w:t>
            </w:r>
          </w:p>
          <w:p w:rsidR="00611FD8" w:rsidRPr="00175283" w:rsidRDefault="00611FD8" w:rsidP="0087581D">
            <w:pPr>
              <w:pStyle w:val="TableParagraph"/>
              <w:ind w:left="110" w:right="152"/>
              <w:jc w:val="both"/>
              <w:rPr>
                <w:lang w:val="ru-RU"/>
              </w:rPr>
            </w:pPr>
            <w:r w:rsidRPr="00175283">
              <w:rPr>
                <w:lang w:val="ru-RU"/>
              </w:rPr>
              <w:t>В</w:t>
            </w:r>
            <w:r w:rsidRPr="00175283">
              <w:rPr>
                <w:spacing w:val="21"/>
                <w:lang w:val="ru-RU"/>
              </w:rPr>
              <w:t xml:space="preserve"> </w:t>
            </w:r>
            <w:r w:rsidRPr="00175283">
              <w:rPr>
                <w:lang w:val="ru-RU"/>
              </w:rPr>
              <w:t>случае,</w:t>
            </w:r>
            <w:r w:rsidRPr="00175283">
              <w:rPr>
                <w:spacing w:val="25"/>
                <w:lang w:val="ru-RU"/>
              </w:rPr>
              <w:t xml:space="preserve"> </w:t>
            </w:r>
            <w:r w:rsidRPr="00175283">
              <w:rPr>
                <w:lang w:val="ru-RU"/>
              </w:rPr>
              <w:t>если</w:t>
            </w:r>
            <w:r w:rsidRPr="00175283">
              <w:rPr>
                <w:spacing w:val="28"/>
                <w:lang w:val="ru-RU"/>
              </w:rPr>
              <w:t xml:space="preserve"> </w:t>
            </w:r>
            <w:r w:rsidRPr="00175283">
              <w:rPr>
                <w:lang w:val="ru-RU"/>
              </w:rPr>
              <w:t>информация</w:t>
            </w:r>
            <w:r w:rsidRPr="00175283">
              <w:rPr>
                <w:spacing w:val="30"/>
                <w:lang w:val="ru-RU"/>
              </w:rPr>
              <w:t xml:space="preserve"> </w:t>
            </w:r>
            <w:r w:rsidRPr="00175283">
              <w:rPr>
                <w:lang w:val="ru-RU"/>
              </w:rPr>
              <w:t>в</w:t>
            </w:r>
            <w:r w:rsidRPr="00175283">
              <w:rPr>
                <w:spacing w:val="27"/>
                <w:lang w:val="ru-RU"/>
              </w:rPr>
              <w:t xml:space="preserve"> </w:t>
            </w:r>
            <w:r w:rsidRPr="00175283">
              <w:rPr>
                <w:lang w:val="ru-RU"/>
              </w:rPr>
              <w:t>запросе</w:t>
            </w:r>
            <w:r w:rsidRPr="00175283">
              <w:rPr>
                <w:spacing w:val="29"/>
                <w:lang w:val="ru-RU"/>
              </w:rPr>
              <w:t xml:space="preserve"> </w:t>
            </w:r>
            <w:r w:rsidRPr="00175283">
              <w:rPr>
                <w:lang w:val="ru-RU"/>
              </w:rPr>
              <w:t>не</w:t>
            </w:r>
            <w:r w:rsidRPr="00175283">
              <w:rPr>
                <w:spacing w:val="28"/>
                <w:lang w:val="ru-RU"/>
              </w:rPr>
              <w:t xml:space="preserve"> </w:t>
            </w:r>
            <w:r w:rsidRPr="00175283">
              <w:rPr>
                <w:lang w:val="ru-RU"/>
              </w:rPr>
              <w:t>позволяет</w:t>
            </w:r>
            <w:r w:rsidRPr="00175283">
              <w:rPr>
                <w:spacing w:val="31"/>
                <w:lang w:val="ru-RU"/>
              </w:rPr>
              <w:t xml:space="preserve"> </w:t>
            </w:r>
            <w:r w:rsidRPr="00175283">
              <w:rPr>
                <w:lang w:val="ru-RU"/>
              </w:rPr>
              <w:t>подтвердить</w:t>
            </w:r>
            <w:r w:rsidRPr="00175283">
              <w:rPr>
                <w:spacing w:val="29"/>
                <w:lang w:val="ru-RU"/>
              </w:rPr>
              <w:t xml:space="preserve"> </w:t>
            </w:r>
            <w:r w:rsidRPr="00175283">
              <w:rPr>
                <w:lang w:val="ru-RU"/>
              </w:rPr>
              <w:t>соответствие</w:t>
            </w:r>
            <w:r w:rsidRPr="00175283">
              <w:rPr>
                <w:spacing w:val="40"/>
                <w:lang w:val="ru-RU"/>
              </w:rPr>
              <w:t xml:space="preserve"> </w:t>
            </w:r>
            <w:r w:rsidRPr="00175283">
              <w:rPr>
                <w:lang w:val="ru-RU"/>
              </w:rPr>
              <w:t>Правилам</w:t>
            </w:r>
            <w:r w:rsidRPr="00175283">
              <w:rPr>
                <w:spacing w:val="25"/>
                <w:lang w:val="ru-RU"/>
              </w:rPr>
              <w:t xml:space="preserve"> </w:t>
            </w:r>
            <w:r w:rsidRPr="00175283">
              <w:rPr>
                <w:lang w:val="ru-RU"/>
              </w:rPr>
              <w:t>благоустройства,</w:t>
            </w:r>
            <w:r w:rsidRPr="00175283">
              <w:rPr>
                <w:spacing w:val="25"/>
                <w:lang w:val="ru-RU"/>
              </w:rPr>
              <w:t xml:space="preserve"> </w:t>
            </w:r>
            <w:r w:rsidRPr="00175283">
              <w:rPr>
                <w:lang w:val="ru-RU"/>
              </w:rPr>
              <w:t>указывается</w:t>
            </w:r>
            <w:r w:rsidRPr="00175283">
              <w:rPr>
                <w:spacing w:val="24"/>
                <w:lang w:val="ru-RU"/>
              </w:rPr>
              <w:t xml:space="preserve"> </w:t>
            </w:r>
            <w:r w:rsidRPr="00175283">
              <w:rPr>
                <w:lang w:val="ru-RU"/>
              </w:rPr>
              <w:t>отрицательный</w:t>
            </w:r>
            <w:r w:rsidRPr="00175283">
              <w:rPr>
                <w:spacing w:val="25"/>
                <w:lang w:val="ru-RU"/>
              </w:rPr>
              <w:t xml:space="preserve"> </w:t>
            </w:r>
            <w:r w:rsidRPr="00175283">
              <w:rPr>
                <w:lang w:val="ru-RU"/>
              </w:rPr>
              <w:t>результат</w:t>
            </w:r>
            <w:r w:rsidRPr="00175283">
              <w:rPr>
                <w:spacing w:val="26"/>
                <w:lang w:val="ru-RU"/>
              </w:rPr>
              <w:t xml:space="preserve"> </w:t>
            </w:r>
            <w:r w:rsidRPr="00175283">
              <w:rPr>
                <w:lang w:val="ru-RU"/>
              </w:rPr>
              <w:t>«нет»</w:t>
            </w:r>
            <w:r w:rsidR="0087581D">
              <w:rPr>
                <w:lang w:val="ru-RU"/>
              </w:rPr>
              <w:br/>
            </w:r>
            <w:r w:rsidRPr="00175283">
              <w:rPr>
                <w:spacing w:val="27"/>
                <w:lang w:val="ru-RU"/>
              </w:rPr>
              <w:t xml:space="preserve"> </w:t>
            </w:r>
            <w:r w:rsidRPr="00175283">
              <w:rPr>
                <w:spacing w:val="-5"/>
                <w:lang w:val="ru-RU"/>
              </w:rPr>
              <w:t>или</w:t>
            </w:r>
            <w:r w:rsidR="0087581D">
              <w:rPr>
                <w:spacing w:val="-5"/>
                <w:lang w:val="ru-RU"/>
              </w:rPr>
              <w:t xml:space="preserve"> </w:t>
            </w:r>
            <w:r w:rsidRPr="00175283">
              <w:rPr>
                <w:spacing w:val="-2"/>
                <w:lang w:val="ru-RU"/>
              </w:rPr>
              <w:t>«частично»</w:t>
            </w:r>
          </w:p>
        </w:tc>
        <w:tc>
          <w:tcPr>
            <w:tcW w:w="1701" w:type="dxa"/>
            <w:tcBorders>
              <w:top w:val="double" w:sz="4" w:space="0" w:color="000000"/>
              <w:bottom w:val="double" w:sz="4" w:space="0" w:color="000000"/>
            </w:tcBorders>
          </w:tcPr>
          <w:p w:rsidR="00611FD8" w:rsidRPr="00175283" w:rsidRDefault="00611FD8" w:rsidP="00611FD8">
            <w:pPr>
              <w:pStyle w:val="TableParagraph"/>
              <w:ind w:left="179" w:right="167"/>
              <w:jc w:val="center"/>
              <w:rPr>
                <w:lang w:val="ru-RU"/>
              </w:rPr>
            </w:pPr>
            <w:r w:rsidRPr="00175283">
              <w:rPr>
                <w:spacing w:val="-2"/>
                <w:lang w:val="ru-RU"/>
              </w:rPr>
              <w:t>Результат</w:t>
            </w:r>
          </w:p>
        </w:tc>
      </w:tr>
      <w:tr w:rsidR="00611FD8" w:rsidRPr="00175283" w:rsidTr="00175283">
        <w:trPr>
          <w:trHeight w:val="1467"/>
        </w:trPr>
        <w:tc>
          <w:tcPr>
            <w:tcW w:w="438" w:type="dxa"/>
            <w:vMerge/>
            <w:tcBorders>
              <w:top w:val="nil"/>
            </w:tcBorders>
          </w:tcPr>
          <w:p w:rsidR="00611FD8" w:rsidRPr="00175283" w:rsidRDefault="00611FD8" w:rsidP="00611FD8">
            <w:pPr>
              <w:rPr>
                <w:lang w:val="ru-RU"/>
              </w:rPr>
            </w:pPr>
          </w:p>
        </w:tc>
        <w:tc>
          <w:tcPr>
            <w:tcW w:w="418" w:type="dxa"/>
            <w:tcBorders>
              <w:top w:val="double" w:sz="4" w:space="0" w:color="000000"/>
              <w:bottom w:val="double" w:sz="4" w:space="0" w:color="000000"/>
            </w:tcBorders>
          </w:tcPr>
          <w:p w:rsidR="00611FD8" w:rsidRPr="00175283" w:rsidRDefault="00611FD8" w:rsidP="00611FD8">
            <w:pPr>
              <w:pStyle w:val="TableParagraph"/>
              <w:ind w:left="5" w:right="102"/>
              <w:jc w:val="center"/>
              <w:rPr>
                <w:lang w:val="ru-RU"/>
              </w:rPr>
            </w:pPr>
            <w:r w:rsidRPr="00175283">
              <w:rPr>
                <w:spacing w:val="-10"/>
                <w:lang w:val="ru-RU"/>
              </w:rPr>
              <w:t>8</w:t>
            </w:r>
          </w:p>
        </w:tc>
        <w:tc>
          <w:tcPr>
            <w:tcW w:w="7650" w:type="dxa"/>
            <w:tcBorders>
              <w:top w:val="double" w:sz="4" w:space="0" w:color="000000"/>
              <w:bottom w:val="double" w:sz="4" w:space="0" w:color="000000"/>
            </w:tcBorders>
          </w:tcPr>
          <w:p w:rsidR="00611FD8" w:rsidRPr="00175283" w:rsidRDefault="00611FD8" w:rsidP="00175283">
            <w:pPr>
              <w:pStyle w:val="TableParagraph"/>
              <w:ind w:left="110" w:right="152"/>
              <w:jc w:val="both"/>
              <w:rPr>
                <w:lang w:val="ru-RU"/>
              </w:rPr>
            </w:pPr>
            <w:r w:rsidRPr="00175283">
              <w:rPr>
                <w:lang w:val="ru-RU"/>
              </w:rPr>
              <w:t xml:space="preserve">Материалы для скатной кровли, козырьков, навесов: </w:t>
            </w:r>
            <w:proofErr w:type="spellStart"/>
            <w:r w:rsidRPr="00175283">
              <w:rPr>
                <w:lang w:val="ru-RU"/>
              </w:rPr>
              <w:t>профнастил</w:t>
            </w:r>
            <w:proofErr w:type="spellEnd"/>
            <w:r w:rsidRPr="00175283">
              <w:rPr>
                <w:lang w:val="ru-RU"/>
              </w:rPr>
              <w:t xml:space="preserve"> с высотой профиля более 20 мм и (или) мягкая черепица, и (или) </w:t>
            </w:r>
            <w:proofErr w:type="spellStart"/>
            <w:r w:rsidRPr="00175283">
              <w:rPr>
                <w:lang w:val="ru-RU"/>
              </w:rPr>
              <w:t>ондулин</w:t>
            </w:r>
            <w:proofErr w:type="spellEnd"/>
            <w:r w:rsidRPr="00175283">
              <w:rPr>
                <w:lang w:val="ru-RU"/>
              </w:rPr>
              <w:t xml:space="preserve">, и (или) шифер, и (или) </w:t>
            </w:r>
            <w:proofErr w:type="spellStart"/>
            <w:r w:rsidRPr="00175283">
              <w:rPr>
                <w:lang w:val="ru-RU"/>
              </w:rPr>
              <w:t>металлочерепица</w:t>
            </w:r>
            <w:proofErr w:type="spellEnd"/>
            <w:r w:rsidRPr="00175283">
              <w:rPr>
                <w:lang w:val="ru-RU"/>
              </w:rPr>
              <w:t>, и (или) керамическая черепица, и (или) песчано-цементная черепица, и (или) сла</w:t>
            </w:r>
            <w:r w:rsidR="006E607F">
              <w:rPr>
                <w:lang w:val="ru-RU"/>
              </w:rPr>
              <w:t xml:space="preserve">нцевая кровля, и (или) </w:t>
            </w:r>
            <w:proofErr w:type="gramStart"/>
            <w:r w:rsidR="006E607F">
              <w:rPr>
                <w:lang w:val="ru-RU"/>
              </w:rPr>
              <w:t>сотовый,</w:t>
            </w:r>
            <w:r w:rsidR="006E607F">
              <w:rPr>
                <w:lang w:val="ru-RU"/>
              </w:rPr>
              <w:br/>
            </w:r>
            <w:r w:rsidRPr="00175283">
              <w:rPr>
                <w:lang w:val="ru-RU"/>
              </w:rPr>
              <w:t>и</w:t>
            </w:r>
            <w:proofErr w:type="gramEnd"/>
            <w:r w:rsidRPr="00175283">
              <w:rPr>
                <w:lang w:val="ru-RU"/>
              </w:rPr>
              <w:t xml:space="preserve"> (или) профилированный поликарбонат не планируются</w:t>
            </w:r>
          </w:p>
          <w:p w:rsidR="00611FD8" w:rsidRPr="00175283" w:rsidRDefault="00611FD8" w:rsidP="006E607F">
            <w:pPr>
              <w:pStyle w:val="TableParagraph"/>
              <w:ind w:left="110" w:right="152"/>
              <w:jc w:val="both"/>
              <w:rPr>
                <w:lang w:val="ru-RU"/>
              </w:rPr>
            </w:pPr>
            <w:r w:rsidRPr="00175283">
              <w:rPr>
                <w:lang w:val="ru-RU"/>
              </w:rPr>
              <w:t>В</w:t>
            </w:r>
            <w:r w:rsidRPr="00175283">
              <w:rPr>
                <w:spacing w:val="21"/>
                <w:lang w:val="ru-RU"/>
              </w:rPr>
              <w:t xml:space="preserve"> </w:t>
            </w:r>
            <w:r w:rsidRPr="00175283">
              <w:rPr>
                <w:lang w:val="ru-RU"/>
              </w:rPr>
              <w:t>случае,</w:t>
            </w:r>
            <w:r w:rsidRPr="00175283">
              <w:rPr>
                <w:spacing w:val="25"/>
                <w:lang w:val="ru-RU"/>
              </w:rPr>
              <w:t xml:space="preserve"> </w:t>
            </w:r>
            <w:r w:rsidRPr="00175283">
              <w:rPr>
                <w:lang w:val="ru-RU"/>
              </w:rPr>
              <w:t>если</w:t>
            </w:r>
            <w:r w:rsidRPr="00175283">
              <w:rPr>
                <w:spacing w:val="28"/>
                <w:lang w:val="ru-RU"/>
              </w:rPr>
              <w:t xml:space="preserve"> </w:t>
            </w:r>
            <w:r w:rsidRPr="00175283">
              <w:rPr>
                <w:lang w:val="ru-RU"/>
              </w:rPr>
              <w:t>информация</w:t>
            </w:r>
            <w:r w:rsidRPr="00175283">
              <w:rPr>
                <w:spacing w:val="30"/>
                <w:lang w:val="ru-RU"/>
              </w:rPr>
              <w:t xml:space="preserve"> </w:t>
            </w:r>
            <w:r w:rsidRPr="00175283">
              <w:rPr>
                <w:lang w:val="ru-RU"/>
              </w:rPr>
              <w:t>в</w:t>
            </w:r>
            <w:r w:rsidRPr="00175283">
              <w:rPr>
                <w:spacing w:val="27"/>
                <w:lang w:val="ru-RU"/>
              </w:rPr>
              <w:t xml:space="preserve"> </w:t>
            </w:r>
            <w:r w:rsidRPr="00175283">
              <w:rPr>
                <w:lang w:val="ru-RU"/>
              </w:rPr>
              <w:t>запросе</w:t>
            </w:r>
            <w:r w:rsidRPr="00175283">
              <w:rPr>
                <w:spacing w:val="29"/>
                <w:lang w:val="ru-RU"/>
              </w:rPr>
              <w:t xml:space="preserve"> </w:t>
            </w:r>
            <w:r w:rsidRPr="00175283">
              <w:rPr>
                <w:lang w:val="ru-RU"/>
              </w:rPr>
              <w:t>не</w:t>
            </w:r>
            <w:r w:rsidRPr="00175283">
              <w:rPr>
                <w:spacing w:val="28"/>
                <w:lang w:val="ru-RU"/>
              </w:rPr>
              <w:t xml:space="preserve"> </w:t>
            </w:r>
            <w:r w:rsidRPr="00175283">
              <w:rPr>
                <w:lang w:val="ru-RU"/>
              </w:rPr>
              <w:t>позволяет</w:t>
            </w:r>
            <w:r w:rsidRPr="00175283">
              <w:rPr>
                <w:spacing w:val="31"/>
                <w:lang w:val="ru-RU"/>
              </w:rPr>
              <w:t xml:space="preserve"> </w:t>
            </w:r>
            <w:r w:rsidRPr="00175283">
              <w:rPr>
                <w:lang w:val="ru-RU"/>
              </w:rPr>
              <w:t>подтвердить</w:t>
            </w:r>
            <w:r w:rsidRPr="00175283">
              <w:rPr>
                <w:spacing w:val="29"/>
                <w:lang w:val="ru-RU"/>
              </w:rPr>
              <w:t xml:space="preserve"> </w:t>
            </w:r>
            <w:r w:rsidRPr="00175283">
              <w:rPr>
                <w:lang w:val="ru-RU"/>
              </w:rPr>
              <w:t>соответствие</w:t>
            </w:r>
            <w:r w:rsidRPr="00175283">
              <w:rPr>
                <w:spacing w:val="40"/>
                <w:lang w:val="ru-RU"/>
              </w:rPr>
              <w:t xml:space="preserve"> </w:t>
            </w:r>
            <w:r w:rsidRPr="00175283">
              <w:rPr>
                <w:lang w:val="ru-RU"/>
              </w:rPr>
              <w:t>Правилам</w:t>
            </w:r>
            <w:r w:rsidRPr="00175283">
              <w:rPr>
                <w:spacing w:val="25"/>
                <w:lang w:val="ru-RU"/>
              </w:rPr>
              <w:t xml:space="preserve"> </w:t>
            </w:r>
            <w:r w:rsidRPr="00175283">
              <w:rPr>
                <w:lang w:val="ru-RU"/>
              </w:rPr>
              <w:t>благоустройства,</w:t>
            </w:r>
            <w:r w:rsidRPr="00175283">
              <w:rPr>
                <w:spacing w:val="25"/>
                <w:lang w:val="ru-RU"/>
              </w:rPr>
              <w:t xml:space="preserve"> </w:t>
            </w:r>
            <w:r w:rsidRPr="00175283">
              <w:rPr>
                <w:lang w:val="ru-RU"/>
              </w:rPr>
              <w:t>указывается</w:t>
            </w:r>
            <w:r w:rsidRPr="00175283">
              <w:rPr>
                <w:spacing w:val="24"/>
                <w:lang w:val="ru-RU"/>
              </w:rPr>
              <w:t xml:space="preserve"> </w:t>
            </w:r>
            <w:r w:rsidRPr="00175283">
              <w:rPr>
                <w:lang w:val="ru-RU"/>
              </w:rPr>
              <w:t>отрицательный</w:t>
            </w:r>
            <w:r w:rsidRPr="00175283">
              <w:rPr>
                <w:spacing w:val="25"/>
                <w:lang w:val="ru-RU"/>
              </w:rPr>
              <w:t xml:space="preserve"> </w:t>
            </w:r>
            <w:r w:rsidRPr="00175283">
              <w:rPr>
                <w:lang w:val="ru-RU"/>
              </w:rPr>
              <w:t>результат</w:t>
            </w:r>
            <w:r w:rsidRPr="00175283">
              <w:rPr>
                <w:spacing w:val="26"/>
                <w:lang w:val="ru-RU"/>
              </w:rPr>
              <w:t xml:space="preserve"> </w:t>
            </w:r>
            <w:r w:rsidRPr="00175283">
              <w:rPr>
                <w:lang w:val="ru-RU"/>
              </w:rPr>
              <w:t>«</w:t>
            </w:r>
            <w:proofErr w:type="gramStart"/>
            <w:r w:rsidRPr="00175283">
              <w:rPr>
                <w:lang w:val="ru-RU"/>
              </w:rPr>
              <w:t>нет»</w:t>
            </w:r>
            <w:r w:rsidR="006E607F">
              <w:rPr>
                <w:spacing w:val="27"/>
                <w:lang w:val="ru-RU"/>
              </w:rPr>
              <w:br/>
            </w:r>
            <w:r w:rsidRPr="00175283">
              <w:rPr>
                <w:spacing w:val="-5"/>
                <w:lang w:val="ru-RU"/>
              </w:rPr>
              <w:t>или</w:t>
            </w:r>
            <w:proofErr w:type="gramEnd"/>
            <w:r w:rsidR="006E607F">
              <w:rPr>
                <w:spacing w:val="-5"/>
                <w:lang w:val="ru-RU"/>
              </w:rPr>
              <w:t xml:space="preserve"> </w:t>
            </w:r>
            <w:r w:rsidRPr="00175283">
              <w:rPr>
                <w:spacing w:val="-2"/>
                <w:lang w:val="ru-RU"/>
              </w:rPr>
              <w:t>«частично»</w:t>
            </w:r>
          </w:p>
        </w:tc>
        <w:tc>
          <w:tcPr>
            <w:tcW w:w="1701" w:type="dxa"/>
            <w:tcBorders>
              <w:top w:val="double" w:sz="4" w:space="0" w:color="000000"/>
              <w:bottom w:val="double" w:sz="4" w:space="0" w:color="000000"/>
            </w:tcBorders>
          </w:tcPr>
          <w:p w:rsidR="00611FD8" w:rsidRPr="00175283" w:rsidRDefault="00611FD8" w:rsidP="00611FD8">
            <w:pPr>
              <w:pStyle w:val="TableParagraph"/>
              <w:ind w:left="179" w:right="167"/>
              <w:jc w:val="center"/>
              <w:rPr>
                <w:lang w:val="ru-RU"/>
              </w:rPr>
            </w:pPr>
            <w:r w:rsidRPr="00175283">
              <w:rPr>
                <w:spacing w:val="-2"/>
                <w:lang w:val="ru-RU"/>
              </w:rPr>
              <w:t>Результат</w:t>
            </w:r>
          </w:p>
        </w:tc>
      </w:tr>
      <w:tr w:rsidR="00611FD8" w:rsidRPr="00175283" w:rsidTr="00175283">
        <w:trPr>
          <w:trHeight w:val="806"/>
        </w:trPr>
        <w:tc>
          <w:tcPr>
            <w:tcW w:w="438" w:type="dxa"/>
            <w:vMerge/>
            <w:tcBorders>
              <w:top w:val="nil"/>
            </w:tcBorders>
          </w:tcPr>
          <w:p w:rsidR="00611FD8" w:rsidRPr="00175283" w:rsidRDefault="00611FD8" w:rsidP="00611FD8">
            <w:pPr>
              <w:rPr>
                <w:lang w:val="ru-RU"/>
              </w:rPr>
            </w:pPr>
          </w:p>
        </w:tc>
        <w:tc>
          <w:tcPr>
            <w:tcW w:w="418" w:type="dxa"/>
            <w:tcBorders>
              <w:top w:val="double" w:sz="4" w:space="0" w:color="000000"/>
              <w:bottom w:val="double" w:sz="4" w:space="0" w:color="000000"/>
            </w:tcBorders>
          </w:tcPr>
          <w:p w:rsidR="00611FD8" w:rsidRPr="00175283" w:rsidRDefault="00611FD8" w:rsidP="00611FD8">
            <w:pPr>
              <w:pStyle w:val="TableParagraph"/>
              <w:ind w:left="5" w:right="102"/>
              <w:jc w:val="center"/>
              <w:rPr>
                <w:lang w:val="ru-RU"/>
              </w:rPr>
            </w:pPr>
            <w:r w:rsidRPr="00175283">
              <w:rPr>
                <w:spacing w:val="-10"/>
                <w:lang w:val="ru-RU"/>
              </w:rPr>
              <w:t>9</w:t>
            </w:r>
          </w:p>
        </w:tc>
        <w:tc>
          <w:tcPr>
            <w:tcW w:w="7650" w:type="dxa"/>
            <w:tcBorders>
              <w:top w:val="double" w:sz="4" w:space="0" w:color="000000"/>
              <w:bottom w:val="double" w:sz="4" w:space="0" w:color="000000"/>
            </w:tcBorders>
          </w:tcPr>
          <w:p w:rsidR="00611FD8" w:rsidRPr="00175283" w:rsidRDefault="00611FD8" w:rsidP="00175283">
            <w:pPr>
              <w:pStyle w:val="TableParagraph"/>
              <w:ind w:left="110" w:right="152"/>
              <w:jc w:val="both"/>
              <w:rPr>
                <w:lang w:val="ru-RU"/>
              </w:rPr>
            </w:pPr>
            <w:r w:rsidRPr="00175283">
              <w:rPr>
                <w:lang w:val="ru-RU"/>
              </w:rPr>
              <w:t>Материалы для подшивки кровли:</w:t>
            </w:r>
            <w:r w:rsidRPr="00175283">
              <w:rPr>
                <w:spacing w:val="20"/>
                <w:lang w:val="ru-RU"/>
              </w:rPr>
              <w:t xml:space="preserve"> </w:t>
            </w:r>
            <w:r w:rsidRPr="00175283">
              <w:rPr>
                <w:lang w:val="ru-RU"/>
              </w:rPr>
              <w:t>поли</w:t>
            </w:r>
            <w:r w:rsidR="00175283">
              <w:rPr>
                <w:lang w:val="ru-RU"/>
              </w:rPr>
              <w:t xml:space="preserve">винилхлоридные софитные </w:t>
            </w:r>
            <w:proofErr w:type="gramStart"/>
            <w:r w:rsidR="00175283">
              <w:rPr>
                <w:lang w:val="ru-RU"/>
              </w:rPr>
              <w:t>панели,</w:t>
            </w:r>
            <w:r w:rsidR="00175283">
              <w:rPr>
                <w:lang w:val="ru-RU"/>
              </w:rPr>
              <w:br/>
            </w:r>
            <w:r w:rsidRPr="00175283">
              <w:rPr>
                <w:lang w:val="ru-RU"/>
              </w:rPr>
              <w:t>и</w:t>
            </w:r>
            <w:proofErr w:type="gramEnd"/>
            <w:r w:rsidRPr="00175283">
              <w:rPr>
                <w:lang w:val="ru-RU"/>
              </w:rPr>
              <w:t xml:space="preserve"> (или) </w:t>
            </w:r>
            <w:proofErr w:type="spellStart"/>
            <w:r w:rsidRPr="00175283">
              <w:rPr>
                <w:lang w:val="ru-RU"/>
              </w:rPr>
              <w:t>сайдинг</w:t>
            </w:r>
            <w:proofErr w:type="spellEnd"/>
            <w:r w:rsidRPr="00175283">
              <w:rPr>
                <w:lang w:val="ru-RU"/>
              </w:rPr>
              <w:t xml:space="preserve">, и (или) фанера, и (или) </w:t>
            </w:r>
            <w:proofErr w:type="spellStart"/>
            <w:r w:rsidRPr="00175283">
              <w:rPr>
                <w:lang w:val="ru-RU"/>
              </w:rPr>
              <w:t>вагонка</w:t>
            </w:r>
            <w:proofErr w:type="spellEnd"/>
            <w:r w:rsidRPr="00175283">
              <w:rPr>
                <w:lang w:val="ru-RU"/>
              </w:rPr>
              <w:t xml:space="preserve"> не планируются</w:t>
            </w:r>
          </w:p>
          <w:p w:rsidR="00611FD8" w:rsidRPr="00175283" w:rsidRDefault="00611FD8" w:rsidP="006E607F">
            <w:pPr>
              <w:pStyle w:val="TableParagraph"/>
              <w:ind w:left="110" w:right="152"/>
              <w:jc w:val="both"/>
              <w:rPr>
                <w:lang w:val="ru-RU"/>
              </w:rPr>
            </w:pPr>
            <w:r w:rsidRPr="00175283">
              <w:rPr>
                <w:lang w:val="ru-RU"/>
              </w:rPr>
              <w:t>В</w:t>
            </w:r>
            <w:r w:rsidRPr="00175283">
              <w:rPr>
                <w:spacing w:val="21"/>
                <w:lang w:val="ru-RU"/>
              </w:rPr>
              <w:t xml:space="preserve"> </w:t>
            </w:r>
            <w:r w:rsidRPr="00175283">
              <w:rPr>
                <w:lang w:val="ru-RU"/>
              </w:rPr>
              <w:t>случае,</w:t>
            </w:r>
            <w:r w:rsidRPr="00175283">
              <w:rPr>
                <w:spacing w:val="25"/>
                <w:lang w:val="ru-RU"/>
              </w:rPr>
              <w:t xml:space="preserve"> </w:t>
            </w:r>
            <w:r w:rsidRPr="00175283">
              <w:rPr>
                <w:lang w:val="ru-RU"/>
              </w:rPr>
              <w:t>если</w:t>
            </w:r>
            <w:r w:rsidRPr="00175283">
              <w:rPr>
                <w:spacing w:val="28"/>
                <w:lang w:val="ru-RU"/>
              </w:rPr>
              <w:t xml:space="preserve"> </w:t>
            </w:r>
            <w:r w:rsidRPr="00175283">
              <w:rPr>
                <w:lang w:val="ru-RU"/>
              </w:rPr>
              <w:t>информация</w:t>
            </w:r>
            <w:r w:rsidRPr="00175283">
              <w:rPr>
                <w:spacing w:val="30"/>
                <w:lang w:val="ru-RU"/>
              </w:rPr>
              <w:t xml:space="preserve"> </w:t>
            </w:r>
            <w:r w:rsidRPr="00175283">
              <w:rPr>
                <w:lang w:val="ru-RU"/>
              </w:rPr>
              <w:t>в</w:t>
            </w:r>
            <w:r w:rsidRPr="00175283">
              <w:rPr>
                <w:spacing w:val="27"/>
                <w:lang w:val="ru-RU"/>
              </w:rPr>
              <w:t xml:space="preserve"> </w:t>
            </w:r>
            <w:r w:rsidRPr="00175283">
              <w:rPr>
                <w:lang w:val="ru-RU"/>
              </w:rPr>
              <w:t>запросе</w:t>
            </w:r>
            <w:r w:rsidRPr="00175283">
              <w:rPr>
                <w:spacing w:val="29"/>
                <w:lang w:val="ru-RU"/>
              </w:rPr>
              <w:t xml:space="preserve"> </w:t>
            </w:r>
            <w:r w:rsidRPr="00175283">
              <w:rPr>
                <w:lang w:val="ru-RU"/>
              </w:rPr>
              <w:t>не</w:t>
            </w:r>
            <w:r w:rsidRPr="00175283">
              <w:rPr>
                <w:spacing w:val="28"/>
                <w:lang w:val="ru-RU"/>
              </w:rPr>
              <w:t xml:space="preserve"> </w:t>
            </w:r>
            <w:r w:rsidRPr="00175283">
              <w:rPr>
                <w:lang w:val="ru-RU"/>
              </w:rPr>
              <w:t>позволяет</w:t>
            </w:r>
            <w:r w:rsidRPr="00175283">
              <w:rPr>
                <w:spacing w:val="31"/>
                <w:lang w:val="ru-RU"/>
              </w:rPr>
              <w:t xml:space="preserve"> </w:t>
            </w:r>
            <w:r w:rsidRPr="00175283">
              <w:rPr>
                <w:lang w:val="ru-RU"/>
              </w:rPr>
              <w:t>подтвердить</w:t>
            </w:r>
            <w:r w:rsidRPr="00175283">
              <w:rPr>
                <w:spacing w:val="29"/>
                <w:lang w:val="ru-RU"/>
              </w:rPr>
              <w:t xml:space="preserve"> </w:t>
            </w:r>
            <w:r w:rsidRPr="00175283">
              <w:rPr>
                <w:lang w:val="ru-RU"/>
              </w:rPr>
              <w:t>соответствие</w:t>
            </w:r>
            <w:r w:rsidRPr="00175283">
              <w:rPr>
                <w:spacing w:val="40"/>
                <w:lang w:val="ru-RU"/>
              </w:rPr>
              <w:t xml:space="preserve"> </w:t>
            </w:r>
            <w:r w:rsidRPr="00175283">
              <w:rPr>
                <w:lang w:val="ru-RU"/>
              </w:rPr>
              <w:t>Правилам</w:t>
            </w:r>
            <w:r w:rsidRPr="00175283">
              <w:rPr>
                <w:spacing w:val="25"/>
                <w:lang w:val="ru-RU"/>
              </w:rPr>
              <w:t xml:space="preserve"> </w:t>
            </w:r>
            <w:r w:rsidRPr="00175283">
              <w:rPr>
                <w:lang w:val="ru-RU"/>
              </w:rPr>
              <w:t>благоустройства,</w:t>
            </w:r>
            <w:r w:rsidRPr="00175283">
              <w:rPr>
                <w:spacing w:val="25"/>
                <w:lang w:val="ru-RU"/>
              </w:rPr>
              <w:t xml:space="preserve"> </w:t>
            </w:r>
            <w:r w:rsidRPr="00175283">
              <w:rPr>
                <w:lang w:val="ru-RU"/>
              </w:rPr>
              <w:t>указывается</w:t>
            </w:r>
            <w:r w:rsidRPr="00175283">
              <w:rPr>
                <w:spacing w:val="24"/>
                <w:lang w:val="ru-RU"/>
              </w:rPr>
              <w:t xml:space="preserve"> </w:t>
            </w:r>
            <w:r w:rsidRPr="00175283">
              <w:rPr>
                <w:lang w:val="ru-RU"/>
              </w:rPr>
              <w:t>отрицательный</w:t>
            </w:r>
            <w:r w:rsidRPr="00175283">
              <w:rPr>
                <w:spacing w:val="25"/>
                <w:lang w:val="ru-RU"/>
              </w:rPr>
              <w:t xml:space="preserve"> </w:t>
            </w:r>
            <w:r w:rsidRPr="00175283">
              <w:rPr>
                <w:lang w:val="ru-RU"/>
              </w:rPr>
              <w:t>результат</w:t>
            </w:r>
            <w:r w:rsidRPr="00175283">
              <w:rPr>
                <w:spacing w:val="26"/>
                <w:lang w:val="ru-RU"/>
              </w:rPr>
              <w:t xml:space="preserve"> </w:t>
            </w:r>
            <w:r w:rsidRPr="00175283">
              <w:rPr>
                <w:lang w:val="ru-RU"/>
              </w:rPr>
              <w:t>«</w:t>
            </w:r>
            <w:proofErr w:type="gramStart"/>
            <w:r w:rsidRPr="00175283">
              <w:rPr>
                <w:lang w:val="ru-RU"/>
              </w:rPr>
              <w:t>нет»</w:t>
            </w:r>
            <w:r w:rsidR="006E607F">
              <w:rPr>
                <w:lang w:val="ru-RU"/>
              </w:rPr>
              <w:br/>
            </w:r>
            <w:r w:rsidRPr="00175283">
              <w:rPr>
                <w:spacing w:val="-5"/>
                <w:lang w:val="ru-RU"/>
              </w:rPr>
              <w:t>или</w:t>
            </w:r>
            <w:proofErr w:type="gramEnd"/>
            <w:r w:rsidR="006E607F">
              <w:rPr>
                <w:spacing w:val="-5"/>
                <w:lang w:val="ru-RU"/>
              </w:rPr>
              <w:t xml:space="preserve"> </w:t>
            </w:r>
            <w:r w:rsidRPr="00175283">
              <w:rPr>
                <w:spacing w:val="-2"/>
                <w:lang w:val="ru-RU"/>
              </w:rPr>
              <w:t>«частично»</w:t>
            </w:r>
          </w:p>
        </w:tc>
        <w:tc>
          <w:tcPr>
            <w:tcW w:w="1701" w:type="dxa"/>
            <w:tcBorders>
              <w:top w:val="double" w:sz="4" w:space="0" w:color="000000"/>
              <w:bottom w:val="double" w:sz="4" w:space="0" w:color="000000"/>
            </w:tcBorders>
          </w:tcPr>
          <w:p w:rsidR="00611FD8" w:rsidRPr="00175283" w:rsidRDefault="00611FD8" w:rsidP="00611FD8">
            <w:pPr>
              <w:pStyle w:val="TableParagraph"/>
              <w:ind w:left="179" w:right="167"/>
              <w:jc w:val="center"/>
              <w:rPr>
                <w:lang w:val="ru-RU"/>
              </w:rPr>
            </w:pPr>
            <w:r w:rsidRPr="00175283">
              <w:rPr>
                <w:spacing w:val="-2"/>
                <w:lang w:val="ru-RU"/>
              </w:rPr>
              <w:t>Результат</w:t>
            </w:r>
          </w:p>
        </w:tc>
      </w:tr>
      <w:tr w:rsidR="00611FD8" w:rsidRPr="00175283" w:rsidTr="00F424FA">
        <w:trPr>
          <w:trHeight w:val="536"/>
        </w:trPr>
        <w:tc>
          <w:tcPr>
            <w:tcW w:w="438" w:type="dxa"/>
            <w:vMerge/>
            <w:tcBorders>
              <w:top w:val="single" w:sz="4" w:space="0" w:color="auto"/>
            </w:tcBorders>
          </w:tcPr>
          <w:p w:rsidR="00611FD8" w:rsidRPr="00175283" w:rsidRDefault="00611FD8" w:rsidP="00611FD8">
            <w:pPr>
              <w:rPr>
                <w:lang w:val="ru-RU"/>
              </w:rPr>
            </w:pPr>
          </w:p>
        </w:tc>
        <w:tc>
          <w:tcPr>
            <w:tcW w:w="418" w:type="dxa"/>
            <w:tcBorders>
              <w:top w:val="single" w:sz="4" w:space="0" w:color="auto"/>
              <w:bottom w:val="double" w:sz="4" w:space="0" w:color="000000"/>
            </w:tcBorders>
          </w:tcPr>
          <w:p w:rsidR="00611FD8" w:rsidRPr="00175283" w:rsidRDefault="00611FD8" w:rsidP="00611FD8">
            <w:pPr>
              <w:pStyle w:val="TableParagraph"/>
              <w:ind w:left="95" w:right="102"/>
              <w:jc w:val="center"/>
              <w:rPr>
                <w:lang w:val="ru-RU"/>
              </w:rPr>
            </w:pPr>
            <w:r w:rsidRPr="00175283">
              <w:rPr>
                <w:spacing w:val="-5"/>
                <w:lang w:val="ru-RU"/>
              </w:rPr>
              <w:t>10</w:t>
            </w:r>
          </w:p>
        </w:tc>
        <w:tc>
          <w:tcPr>
            <w:tcW w:w="7650" w:type="dxa"/>
            <w:tcBorders>
              <w:top w:val="single" w:sz="4" w:space="0" w:color="auto"/>
              <w:bottom w:val="double" w:sz="4" w:space="0" w:color="000000"/>
            </w:tcBorders>
          </w:tcPr>
          <w:p w:rsidR="00611FD8" w:rsidRPr="00175283" w:rsidRDefault="00611FD8" w:rsidP="00175283">
            <w:pPr>
              <w:pStyle w:val="TableParagraph"/>
              <w:ind w:left="110" w:right="152"/>
              <w:jc w:val="both"/>
              <w:rPr>
                <w:lang w:val="ru-RU"/>
              </w:rPr>
            </w:pPr>
            <w:r w:rsidRPr="00175283">
              <w:rPr>
                <w:lang w:val="ru-RU"/>
              </w:rPr>
              <w:t xml:space="preserve">Белые пластиковые откосы, и (или) окна, </w:t>
            </w:r>
            <w:r w:rsidR="00F424FA">
              <w:rPr>
                <w:lang w:val="ru-RU"/>
              </w:rPr>
              <w:t xml:space="preserve">и (или) двери, и (или) </w:t>
            </w:r>
            <w:proofErr w:type="gramStart"/>
            <w:r w:rsidR="00F424FA">
              <w:rPr>
                <w:lang w:val="ru-RU"/>
              </w:rPr>
              <w:t>витрины,</w:t>
            </w:r>
            <w:r w:rsidR="00F424FA">
              <w:rPr>
                <w:lang w:val="ru-RU"/>
              </w:rPr>
              <w:br/>
            </w:r>
            <w:r w:rsidRPr="00175283">
              <w:rPr>
                <w:lang w:val="ru-RU"/>
              </w:rPr>
              <w:t>и</w:t>
            </w:r>
            <w:proofErr w:type="gramEnd"/>
            <w:r w:rsidRPr="00175283">
              <w:rPr>
                <w:lang w:val="ru-RU"/>
              </w:rPr>
              <w:t xml:space="preserve"> (или) витражи</w:t>
            </w:r>
            <w:r w:rsidRPr="00175283">
              <w:rPr>
                <w:spacing w:val="20"/>
                <w:lang w:val="ru-RU"/>
              </w:rPr>
              <w:t xml:space="preserve"> </w:t>
            </w:r>
            <w:r w:rsidRPr="00175283">
              <w:rPr>
                <w:lang w:val="ru-RU"/>
              </w:rPr>
              <w:t>не</w:t>
            </w:r>
            <w:r w:rsidRPr="00175283">
              <w:rPr>
                <w:spacing w:val="40"/>
                <w:lang w:val="ru-RU"/>
              </w:rPr>
              <w:t xml:space="preserve"> </w:t>
            </w:r>
            <w:r w:rsidRPr="00175283">
              <w:rPr>
                <w:spacing w:val="-2"/>
                <w:lang w:val="ru-RU"/>
              </w:rPr>
              <w:t>планируются</w:t>
            </w:r>
          </w:p>
          <w:p w:rsidR="00611FD8" w:rsidRPr="00175283" w:rsidRDefault="00611FD8" w:rsidP="00F424FA">
            <w:pPr>
              <w:pStyle w:val="TableParagraph"/>
              <w:ind w:left="110" w:right="152"/>
              <w:jc w:val="both"/>
              <w:rPr>
                <w:lang w:val="ru-RU"/>
              </w:rPr>
            </w:pPr>
            <w:r w:rsidRPr="00175283">
              <w:rPr>
                <w:lang w:val="ru-RU"/>
              </w:rPr>
              <w:t>В</w:t>
            </w:r>
            <w:r w:rsidRPr="00175283">
              <w:rPr>
                <w:spacing w:val="21"/>
                <w:lang w:val="ru-RU"/>
              </w:rPr>
              <w:t xml:space="preserve"> </w:t>
            </w:r>
            <w:r w:rsidRPr="00175283">
              <w:rPr>
                <w:lang w:val="ru-RU"/>
              </w:rPr>
              <w:t>случае,</w:t>
            </w:r>
            <w:r w:rsidRPr="00175283">
              <w:rPr>
                <w:spacing w:val="25"/>
                <w:lang w:val="ru-RU"/>
              </w:rPr>
              <w:t xml:space="preserve"> </w:t>
            </w:r>
            <w:r w:rsidRPr="00175283">
              <w:rPr>
                <w:lang w:val="ru-RU"/>
              </w:rPr>
              <w:t>если</w:t>
            </w:r>
            <w:r w:rsidRPr="00175283">
              <w:rPr>
                <w:spacing w:val="28"/>
                <w:lang w:val="ru-RU"/>
              </w:rPr>
              <w:t xml:space="preserve"> </w:t>
            </w:r>
            <w:r w:rsidRPr="00175283">
              <w:rPr>
                <w:lang w:val="ru-RU"/>
              </w:rPr>
              <w:t>информация</w:t>
            </w:r>
            <w:r w:rsidRPr="00175283">
              <w:rPr>
                <w:spacing w:val="30"/>
                <w:lang w:val="ru-RU"/>
              </w:rPr>
              <w:t xml:space="preserve"> </w:t>
            </w:r>
            <w:r w:rsidRPr="00175283">
              <w:rPr>
                <w:lang w:val="ru-RU"/>
              </w:rPr>
              <w:t>в</w:t>
            </w:r>
            <w:r w:rsidRPr="00175283">
              <w:rPr>
                <w:spacing w:val="27"/>
                <w:lang w:val="ru-RU"/>
              </w:rPr>
              <w:t xml:space="preserve"> </w:t>
            </w:r>
            <w:r w:rsidRPr="00175283">
              <w:rPr>
                <w:lang w:val="ru-RU"/>
              </w:rPr>
              <w:t>запросе</w:t>
            </w:r>
            <w:r w:rsidRPr="00175283">
              <w:rPr>
                <w:spacing w:val="29"/>
                <w:lang w:val="ru-RU"/>
              </w:rPr>
              <w:t xml:space="preserve"> </w:t>
            </w:r>
            <w:r w:rsidRPr="00175283">
              <w:rPr>
                <w:lang w:val="ru-RU"/>
              </w:rPr>
              <w:t>не</w:t>
            </w:r>
            <w:r w:rsidRPr="00175283">
              <w:rPr>
                <w:spacing w:val="28"/>
                <w:lang w:val="ru-RU"/>
              </w:rPr>
              <w:t xml:space="preserve"> </w:t>
            </w:r>
            <w:r w:rsidRPr="00175283">
              <w:rPr>
                <w:lang w:val="ru-RU"/>
              </w:rPr>
              <w:t>позволяет</w:t>
            </w:r>
            <w:r w:rsidRPr="00175283">
              <w:rPr>
                <w:spacing w:val="31"/>
                <w:lang w:val="ru-RU"/>
              </w:rPr>
              <w:t xml:space="preserve"> </w:t>
            </w:r>
            <w:r w:rsidRPr="00175283">
              <w:rPr>
                <w:lang w:val="ru-RU"/>
              </w:rPr>
              <w:t>подтвердить</w:t>
            </w:r>
            <w:r w:rsidRPr="00175283">
              <w:rPr>
                <w:spacing w:val="29"/>
                <w:lang w:val="ru-RU"/>
              </w:rPr>
              <w:t xml:space="preserve"> </w:t>
            </w:r>
            <w:r w:rsidRPr="00175283">
              <w:rPr>
                <w:lang w:val="ru-RU"/>
              </w:rPr>
              <w:t>соответствие</w:t>
            </w:r>
            <w:r w:rsidRPr="00175283">
              <w:rPr>
                <w:spacing w:val="40"/>
                <w:lang w:val="ru-RU"/>
              </w:rPr>
              <w:t xml:space="preserve"> </w:t>
            </w:r>
            <w:r w:rsidRPr="00175283">
              <w:rPr>
                <w:lang w:val="ru-RU"/>
              </w:rPr>
              <w:t>Правилам</w:t>
            </w:r>
            <w:r w:rsidRPr="00175283">
              <w:rPr>
                <w:spacing w:val="25"/>
                <w:lang w:val="ru-RU"/>
              </w:rPr>
              <w:t xml:space="preserve"> </w:t>
            </w:r>
            <w:r w:rsidRPr="00175283">
              <w:rPr>
                <w:lang w:val="ru-RU"/>
              </w:rPr>
              <w:t>благоустройства,</w:t>
            </w:r>
            <w:r w:rsidRPr="00175283">
              <w:rPr>
                <w:spacing w:val="25"/>
                <w:lang w:val="ru-RU"/>
              </w:rPr>
              <w:t xml:space="preserve"> </w:t>
            </w:r>
            <w:r w:rsidRPr="00175283">
              <w:rPr>
                <w:lang w:val="ru-RU"/>
              </w:rPr>
              <w:t>указывается</w:t>
            </w:r>
            <w:r w:rsidRPr="00175283">
              <w:rPr>
                <w:spacing w:val="24"/>
                <w:lang w:val="ru-RU"/>
              </w:rPr>
              <w:t xml:space="preserve"> </w:t>
            </w:r>
            <w:r w:rsidRPr="00175283">
              <w:rPr>
                <w:lang w:val="ru-RU"/>
              </w:rPr>
              <w:t>отрицательный</w:t>
            </w:r>
            <w:r w:rsidRPr="00175283">
              <w:rPr>
                <w:spacing w:val="25"/>
                <w:lang w:val="ru-RU"/>
              </w:rPr>
              <w:t xml:space="preserve"> </w:t>
            </w:r>
            <w:r w:rsidRPr="00175283">
              <w:rPr>
                <w:lang w:val="ru-RU"/>
              </w:rPr>
              <w:t>результат</w:t>
            </w:r>
            <w:r w:rsidRPr="00175283">
              <w:rPr>
                <w:spacing w:val="26"/>
                <w:lang w:val="ru-RU"/>
              </w:rPr>
              <w:t xml:space="preserve"> </w:t>
            </w:r>
            <w:r w:rsidRPr="00175283">
              <w:rPr>
                <w:lang w:val="ru-RU"/>
              </w:rPr>
              <w:t>«</w:t>
            </w:r>
            <w:proofErr w:type="gramStart"/>
            <w:r w:rsidRPr="00175283">
              <w:rPr>
                <w:lang w:val="ru-RU"/>
              </w:rPr>
              <w:t>нет»</w:t>
            </w:r>
            <w:r w:rsidR="006E607F">
              <w:rPr>
                <w:spacing w:val="27"/>
                <w:lang w:val="ru-RU"/>
              </w:rPr>
              <w:br/>
            </w:r>
            <w:r w:rsidRPr="00175283">
              <w:rPr>
                <w:spacing w:val="-5"/>
                <w:lang w:val="ru-RU"/>
              </w:rPr>
              <w:t>или</w:t>
            </w:r>
            <w:proofErr w:type="gramEnd"/>
            <w:r w:rsidR="00175283">
              <w:rPr>
                <w:spacing w:val="-5"/>
                <w:lang w:val="ru-RU"/>
              </w:rPr>
              <w:t xml:space="preserve"> </w:t>
            </w:r>
            <w:r w:rsidRPr="00175283">
              <w:rPr>
                <w:spacing w:val="-2"/>
                <w:lang w:val="ru-RU"/>
              </w:rPr>
              <w:t>«частично»</w:t>
            </w:r>
          </w:p>
        </w:tc>
        <w:tc>
          <w:tcPr>
            <w:tcW w:w="1701" w:type="dxa"/>
            <w:tcBorders>
              <w:top w:val="double" w:sz="4" w:space="0" w:color="000000"/>
              <w:bottom w:val="double" w:sz="4" w:space="0" w:color="000000"/>
            </w:tcBorders>
          </w:tcPr>
          <w:p w:rsidR="00611FD8" w:rsidRPr="00175283" w:rsidRDefault="00611FD8" w:rsidP="00611FD8">
            <w:pPr>
              <w:pStyle w:val="TableParagraph"/>
              <w:ind w:left="179" w:right="167"/>
              <w:jc w:val="center"/>
              <w:rPr>
                <w:lang w:val="ru-RU"/>
              </w:rPr>
            </w:pPr>
            <w:r w:rsidRPr="00175283">
              <w:rPr>
                <w:spacing w:val="-2"/>
                <w:lang w:val="ru-RU"/>
              </w:rPr>
              <w:t>Результат</w:t>
            </w:r>
          </w:p>
        </w:tc>
      </w:tr>
      <w:tr w:rsidR="00611FD8" w:rsidRPr="00175283" w:rsidTr="00175283">
        <w:trPr>
          <w:trHeight w:val="567"/>
        </w:trPr>
        <w:tc>
          <w:tcPr>
            <w:tcW w:w="438" w:type="dxa"/>
            <w:vMerge/>
            <w:tcBorders>
              <w:top w:val="nil"/>
            </w:tcBorders>
          </w:tcPr>
          <w:p w:rsidR="00611FD8" w:rsidRPr="00175283" w:rsidRDefault="00611FD8" w:rsidP="00611FD8">
            <w:pPr>
              <w:rPr>
                <w:lang w:val="ru-RU"/>
              </w:rPr>
            </w:pPr>
          </w:p>
        </w:tc>
        <w:tc>
          <w:tcPr>
            <w:tcW w:w="418" w:type="dxa"/>
            <w:tcBorders>
              <w:top w:val="double" w:sz="4" w:space="0" w:color="000000"/>
              <w:bottom w:val="double" w:sz="4" w:space="0" w:color="000000"/>
            </w:tcBorders>
          </w:tcPr>
          <w:p w:rsidR="00611FD8" w:rsidRPr="00175283" w:rsidRDefault="00611FD8" w:rsidP="00611FD8">
            <w:pPr>
              <w:pStyle w:val="TableParagraph"/>
              <w:ind w:left="95" w:right="102"/>
              <w:jc w:val="center"/>
              <w:rPr>
                <w:lang w:val="ru-RU"/>
              </w:rPr>
            </w:pPr>
            <w:r w:rsidRPr="00175283">
              <w:rPr>
                <w:spacing w:val="-5"/>
                <w:lang w:val="ru-RU"/>
              </w:rPr>
              <w:t>11</w:t>
            </w:r>
          </w:p>
        </w:tc>
        <w:tc>
          <w:tcPr>
            <w:tcW w:w="7650" w:type="dxa"/>
            <w:tcBorders>
              <w:top w:val="double" w:sz="4" w:space="0" w:color="000000"/>
              <w:bottom w:val="double" w:sz="4" w:space="0" w:color="000000"/>
            </w:tcBorders>
          </w:tcPr>
          <w:p w:rsidR="00611FD8" w:rsidRPr="00175283" w:rsidRDefault="00611FD8" w:rsidP="00F424FA">
            <w:pPr>
              <w:pStyle w:val="TableParagraph"/>
              <w:ind w:left="110" w:right="152"/>
              <w:jc w:val="both"/>
              <w:rPr>
                <w:lang w:val="ru-RU"/>
              </w:rPr>
            </w:pPr>
            <w:r w:rsidRPr="00175283">
              <w:rPr>
                <w:lang w:val="ru-RU"/>
              </w:rPr>
              <w:t>Тонировка</w:t>
            </w:r>
            <w:r w:rsidRPr="00175283">
              <w:rPr>
                <w:spacing w:val="-6"/>
                <w:lang w:val="ru-RU"/>
              </w:rPr>
              <w:t xml:space="preserve"> </w:t>
            </w:r>
            <w:r w:rsidRPr="00175283">
              <w:rPr>
                <w:lang w:val="ru-RU"/>
              </w:rPr>
              <w:t>пленкой</w:t>
            </w:r>
            <w:r w:rsidRPr="00175283">
              <w:rPr>
                <w:spacing w:val="-5"/>
                <w:lang w:val="ru-RU"/>
              </w:rPr>
              <w:t xml:space="preserve"> </w:t>
            </w:r>
            <w:r w:rsidRPr="00175283">
              <w:rPr>
                <w:lang w:val="ru-RU"/>
              </w:rPr>
              <w:t>и</w:t>
            </w:r>
            <w:r w:rsidRPr="00175283">
              <w:rPr>
                <w:spacing w:val="-4"/>
                <w:lang w:val="ru-RU"/>
              </w:rPr>
              <w:t xml:space="preserve"> </w:t>
            </w:r>
            <w:r w:rsidRPr="00175283">
              <w:rPr>
                <w:lang w:val="ru-RU"/>
              </w:rPr>
              <w:t>фотопечать</w:t>
            </w:r>
            <w:r w:rsidRPr="00175283">
              <w:rPr>
                <w:spacing w:val="-2"/>
                <w:lang w:val="ru-RU"/>
              </w:rPr>
              <w:t xml:space="preserve"> </w:t>
            </w:r>
            <w:r w:rsidRPr="00175283">
              <w:rPr>
                <w:lang w:val="ru-RU"/>
              </w:rPr>
              <w:t>с</w:t>
            </w:r>
            <w:r w:rsidRPr="00175283">
              <w:rPr>
                <w:spacing w:val="-5"/>
                <w:lang w:val="ru-RU"/>
              </w:rPr>
              <w:t xml:space="preserve"> </w:t>
            </w:r>
            <w:r w:rsidRPr="00175283">
              <w:rPr>
                <w:lang w:val="ru-RU"/>
              </w:rPr>
              <w:t>непрозрачностью</w:t>
            </w:r>
            <w:r w:rsidRPr="00175283">
              <w:rPr>
                <w:spacing w:val="-2"/>
                <w:lang w:val="ru-RU"/>
              </w:rPr>
              <w:t xml:space="preserve"> </w:t>
            </w:r>
            <w:r w:rsidRPr="00175283">
              <w:rPr>
                <w:lang w:val="ru-RU"/>
              </w:rPr>
              <w:t>более</w:t>
            </w:r>
            <w:r w:rsidRPr="00175283">
              <w:rPr>
                <w:spacing w:val="-3"/>
                <w:lang w:val="ru-RU"/>
              </w:rPr>
              <w:t xml:space="preserve"> </w:t>
            </w:r>
            <w:r w:rsidRPr="00175283">
              <w:rPr>
                <w:lang w:val="ru-RU"/>
              </w:rPr>
              <w:t xml:space="preserve">50% не </w:t>
            </w:r>
            <w:r w:rsidRPr="00175283">
              <w:rPr>
                <w:spacing w:val="-2"/>
                <w:lang w:val="ru-RU"/>
              </w:rPr>
              <w:t>планируется</w:t>
            </w:r>
          </w:p>
          <w:p w:rsidR="00611FD8" w:rsidRPr="00175283" w:rsidRDefault="00611FD8" w:rsidP="00F424FA">
            <w:pPr>
              <w:pStyle w:val="TableParagraph"/>
              <w:ind w:left="110" w:right="152"/>
              <w:jc w:val="both"/>
              <w:rPr>
                <w:lang w:val="ru-RU"/>
              </w:rPr>
            </w:pPr>
            <w:r w:rsidRPr="00175283">
              <w:rPr>
                <w:lang w:val="ru-RU"/>
              </w:rPr>
              <w:t>В</w:t>
            </w:r>
            <w:r w:rsidRPr="00175283">
              <w:rPr>
                <w:spacing w:val="21"/>
                <w:lang w:val="ru-RU"/>
              </w:rPr>
              <w:t xml:space="preserve"> </w:t>
            </w:r>
            <w:r w:rsidRPr="00175283">
              <w:rPr>
                <w:lang w:val="ru-RU"/>
              </w:rPr>
              <w:t>случае,</w:t>
            </w:r>
            <w:r w:rsidRPr="00175283">
              <w:rPr>
                <w:spacing w:val="25"/>
                <w:lang w:val="ru-RU"/>
              </w:rPr>
              <w:t xml:space="preserve"> </w:t>
            </w:r>
            <w:r w:rsidRPr="00175283">
              <w:rPr>
                <w:lang w:val="ru-RU"/>
              </w:rPr>
              <w:t>если</w:t>
            </w:r>
            <w:r w:rsidRPr="00175283">
              <w:rPr>
                <w:spacing w:val="28"/>
                <w:lang w:val="ru-RU"/>
              </w:rPr>
              <w:t xml:space="preserve"> </w:t>
            </w:r>
            <w:r w:rsidRPr="00175283">
              <w:rPr>
                <w:lang w:val="ru-RU"/>
              </w:rPr>
              <w:t>информация</w:t>
            </w:r>
            <w:r w:rsidRPr="00175283">
              <w:rPr>
                <w:spacing w:val="30"/>
                <w:lang w:val="ru-RU"/>
              </w:rPr>
              <w:t xml:space="preserve"> </w:t>
            </w:r>
            <w:r w:rsidRPr="00175283">
              <w:rPr>
                <w:lang w:val="ru-RU"/>
              </w:rPr>
              <w:t>в</w:t>
            </w:r>
            <w:r w:rsidRPr="00175283">
              <w:rPr>
                <w:spacing w:val="27"/>
                <w:lang w:val="ru-RU"/>
              </w:rPr>
              <w:t xml:space="preserve"> </w:t>
            </w:r>
            <w:r w:rsidRPr="00175283">
              <w:rPr>
                <w:lang w:val="ru-RU"/>
              </w:rPr>
              <w:t>запросе</w:t>
            </w:r>
            <w:r w:rsidRPr="00175283">
              <w:rPr>
                <w:spacing w:val="29"/>
                <w:lang w:val="ru-RU"/>
              </w:rPr>
              <w:t xml:space="preserve"> </w:t>
            </w:r>
            <w:r w:rsidRPr="00175283">
              <w:rPr>
                <w:lang w:val="ru-RU"/>
              </w:rPr>
              <w:t>не</w:t>
            </w:r>
            <w:r w:rsidRPr="00175283">
              <w:rPr>
                <w:spacing w:val="28"/>
                <w:lang w:val="ru-RU"/>
              </w:rPr>
              <w:t xml:space="preserve"> </w:t>
            </w:r>
            <w:r w:rsidRPr="00175283">
              <w:rPr>
                <w:lang w:val="ru-RU"/>
              </w:rPr>
              <w:t>позволяет</w:t>
            </w:r>
            <w:r w:rsidRPr="00175283">
              <w:rPr>
                <w:spacing w:val="31"/>
                <w:lang w:val="ru-RU"/>
              </w:rPr>
              <w:t xml:space="preserve"> </w:t>
            </w:r>
            <w:r w:rsidRPr="00175283">
              <w:rPr>
                <w:lang w:val="ru-RU"/>
              </w:rPr>
              <w:t>подтвердить</w:t>
            </w:r>
            <w:r w:rsidRPr="00175283">
              <w:rPr>
                <w:spacing w:val="29"/>
                <w:lang w:val="ru-RU"/>
              </w:rPr>
              <w:t xml:space="preserve"> </w:t>
            </w:r>
            <w:r w:rsidRPr="00175283">
              <w:rPr>
                <w:lang w:val="ru-RU"/>
              </w:rPr>
              <w:t>соответствие</w:t>
            </w:r>
            <w:r w:rsidRPr="00175283">
              <w:rPr>
                <w:spacing w:val="40"/>
                <w:lang w:val="ru-RU"/>
              </w:rPr>
              <w:t xml:space="preserve"> </w:t>
            </w:r>
            <w:r w:rsidRPr="00175283">
              <w:rPr>
                <w:lang w:val="ru-RU"/>
              </w:rPr>
              <w:t>Правилам</w:t>
            </w:r>
            <w:r w:rsidRPr="00175283">
              <w:rPr>
                <w:spacing w:val="25"/>
                <w:lang w:val="ru-RU"/>
              </w:rPr>
              <w:t xml:space="preserve"> </w:t>
            </w:r>
            <w:r w:rsidRPr="00175283">
              <w:rPr>
                <w:lang w:val="ru-RU"/>
              </w:rPr>
              <w:t>благоустройства,</w:t>
            </w:r>
            <w:r w:rsidRPr="00175283">
              <w:rPr>
                <w:spacing w:val="25"/>
                <w:lang w:val="ru-RU"/>
              </w:rPr>
              <w:t xml:space="preserve"> </w:t>
            </w:r>
            <w:r w:rsidRPr="00175283">
              <w:rPr>
                <w:lang w:val="ru-RU"/>
              </w:rPr>
              <w:t>указывается</w:t>
            </w:r>
            <w:r w:rsidRPr="00175283">
              <w:rPr>
                <w:spacing w:val="24"/>
                <w:lang w:val="ru-RU"/>
              </w:rPr>
              <w:t xml:space="preserve"> </w:t>
            </w:r>
            <w:r w:rsidRPr="00175283">
              <w:rPr>
                <w:lang w:val="ru-RU"/>
              </w:rPr>
              <w:t>отрицательный</w:t>
            </w:r>
            <w:r w:rsidRPr="00175283">
              <w:rPr>
                <w:spacing w:val="25"/>
                <w:lang w:val="ru-RU"/>
              </w:rPr>
              <w:t xml:space="preserve"> </w:t>
            </w:r>
            <w:r w:rsidRPr="00175283">
              <w:rPr>
                <w:lang w:val="ru-RU"/>
              </w:rPr>
              <w:t>результат</w:t>
            </w:r>
            <w:r w:rsidRPr="00175283">
              <w:rPr>
                <w:spacing w:val="26"/>
                <w:lang w:val="ru-RU"/>
              </w:rPr>
              <w:t xml:space="preserve"> </w:t>
            </w:r>
            <w:r w:rsidRPr="00175283">
              <w:rPr>
                <w:lang w:val="ru-RU"/>
              </w:rPr>
              <w:t>«</w:t>
            </w:r>
            <w:proofErr w:type="gramStart"/>
            <w:r w:rsidRPr="00175283">
              <w:rPr>
                <w:lang w:val="ru-RU"/>
              </w:rPr>
              <w:t>нет»</w:t>
            </w:r>
            <w:r w:rsidR="006E607F">
              <w:rPr>
                <w:spacing w:val="27"/>
                <w:lang w:val="ru-RU"/>
              </w:rPr>
              <w:br/>
            </w:r>
            <w:r w:rsidRPr="00175283">
              <w:rPr>
                <w:spacing w:val="-5"/>
                <w:lang w:val="ru-RU"/>
              </w:rPr>
              <w:t>или</w:t>
            </w:r>
            <w:proofErr w:type="gramEnd"/>
            <w:r w:rsidR="00175283">
              <w:rPr>
                <w:spacing w:val="-5"/>
                <w:lang w:val="ru-RU"/>
              </w:rPr>
              <w:t xml:space="preserve"> </w:t>
            </w:r>
            <w:r w:rsidRPr="00175283">
              <w:rPr>
                <w:spacing w:val="-2"/>
                <w:lang w:val="ru-RU"/>
              </w:rPr>
              <w:t>«частично»</w:t>
            </w:r>
          </w:p>
        </w:tc>
        <w:tc>
          <w:tcPr>
            <w:tcW w:w="1701" w:type="dxa"/>
            <w:tcBorders>
              <w:top w:val="double" w:sz="4" w:space="0" w:color="000000"/>
              <w:bottom w:val="double" w:sz="4" w:space="0" w:color="000000"/>
            </w:tcBorders>
          </w:tcPr>
          <w:p w:rsidR="00611FD8" w:rsidRPr="00175283" w:rsidRDefault="00611FD8" w:rsidP="00611FD8">
            <w:pPr>
              <w:pStyle w:val="TableParagraph"/>
              <w:ind w:left="179" w:right="167"/>
              <w:jc w:val="center"/>
              <w:rPr>
                <w:lang w:val="ru-RU"/>
              </w:rPr>
            </w:pPr>
            <w:r w:rsidRPr="00175283">
              <w:rPr>
                <w:spacing w:val="-2"/>
                <w:lang w:val="ru-RU"/>
              </w:rPr>
              <w:t>Результат</w:t>
            </w:r>
          </w:p>
        </w:tc>
      </w:tr>
      <w:tr w:rsidR="00611FD8" w:rsidRPr="00175283" w:rsidTr="00175283">
        <w:trPr>
          <w:trHeight w:val="411"/>
        </w:trPr>
        <w:tc>
          <w:tcPr>
            <w:tcW w:w="438" w:type="dxa"/>
            <w:vMerge/>
            <w:tcBorders>
              <w:top w:val="nil"/>
            </w:tcBorders>
          </w:tcPr>
          <w:p w:rsidR="00611FD8" w:rsidRPr="00175283" w:rsidRDefault="00611FD8" w:rsidP="00611FD8">
            <w:pPr>
              <w:rPr>
                <w:lang w:val="ru-RU"/>
              </w:rPr>
            </w:pPr>
          </w:p>
        </w:tc>
        <w:tc>
          <w:tcPr>
            <w:tcW w:w="418" w:type="dxa"/>
            <w:tcBorders>
              <w:top w:val="double" w:sz="4" w:space="0" w:color="000000"/>
            </w:tcBorders>
          </w:tcPr>
          <w:p w:rsidR="00611FD8" w:rsidRPr="00175283" w:rsidRDefault="00611FD8" w:rsidP="00611FD8">
            <w:pPr>
              <w:pStyle w:val="TableParagraph"/>
              <w:ind w:left="95" w:right="102"/>
              <w:jc w:val="center"/>
              <w:rPr>
                <w:lang w:val="ru-RU"/>
              </w:rPr>
            </w:pPr>
            <w:r w:rsidRPr="00175283">
              <w:rPr>
                <w:spacing w:val="-5"/>
                <w:lang w:val="ru-RU"/>
              </w:rPr>
              <w:t>12</w:t>
            </w:r>
          </w:p>
        </w:tc>
        <w:tc>
          <w:tcPr>
            <w:tcW w:w="7650" w:type="dxa"/>
            <w:tcBorders>
              <w:top w:val="double" w:sz="4" w:space="0" w:color="000000"/>
            </w:tcBorders>
          </w:tcPr>
          <w:p w:rsidR="00611FD8" w:rsidRPr="00175283" w:rsidRDefault="00611FD8" w:rsidP="00F424FA">
            <w:pPr>
              <w:pStyle w:val="TableParagraph"/>
              <w:ind w:left="110" w:right="152"/>
              <w:jc w:val="both"/>
              <w:rPr>
                <w:lang w:val="ru-RU"/>
              </w:rPr>
            </w:pPr>
            <w:r w:rsidRPr="00175283">
              <w:rPr>
                <w:lang w:val="ru-RU"/>
              </w:rPr>
              <w:t>Стилизации</w:t>
            </w:r>
            <w:r w:rsidRPr="00175283">
              <w:rPr>
                <w:spacing w:val="4"/>
                <w:lang w:val="ru-RU"/>
              </w:rPr>
              <w:t xml:space="preserve"> </w:t>
            </w:r>
            <w:r w:rsidRPr="00175283">
              <w:rPr>
                <w:lang w:val="ru-RU"/>
              </w:rPr>
              <w:t>под</w:t>
            </w:r>
            <w:r w:rsidRPr="00175283">
              <w:rPr>
                <w:spacing w:val="5"/>
                <w:lang w:val="ru-RU"/>
              </w:rPr>
              <w:t xml:space="preserve"> </w:t>
            </w:r>
            <w:r w:rsidRPr="00175283">
              <w:rPr>
                <w:lang w:val="ru-RU"/>
              </w:rPr>
              <w:t>сельскую</w:t>
            </w:r>
            <w:r w:rsidRPr="00175283">
              <w:rPr>
                <w:spacing w:val="6"/>
                <w:lang w:val="ru-RU"/>
              </w:rPr>
              <w:t xml:space="preserve"> </w:t>
            </w:r>
            <w:r w:rsidRPr="00175283">
              <w:rPr>
                <w:lang w:val="ru-RU"/>
              </w:rPr>
              <w:t>архитектуру</w:t>
            </w:r>
            <w:r w:rsidRPr="00175283">
              <w:rPr>
                <w:spacing w:val="6"/>
                <w:lang w:val="ru-RU"/>
              </w:rPr>
              <w:t xml:space="preserve"> </w:t>
            </w:r>
            <w:r w:rsidRPr="00175283">
              <w:rPr>
                <w:lang w:val="ru-RU"/>
              </w:rPr>
              <w:t>(ранчо,</w:t>
            </w:r>
            <w:r w:rsidRPr="00175283">
              <w:rPr>
                <w:spacing w:val="7"/>
                <w:lang w:val="ru-RU"/>
              </w:rPr>
              <w:t xml:space="preserve"> </w:t>
            </w:r>
            <w:r w:rsidRPr="00175283">
              <w:rPr>
                <w:lang w:val="ru-RU"/>
              </w:rPr>
              <w:t>фермы,</w:t>
            </w:r>
            <w:r w:rsidRPr="00175283">
              <w:rPr>
                <w:spacing w:val="5"/>
                <w:lang w:val="ru-RU"/>
              </w:rPr>
              <w:t xml:space="preserve"> </w:t>
            </w:r>
            <w:proofErr w:type="spellStart"/>
            <w:r w:rsidRPr="00175283">
              <w:rPr>
                <w:lang w:val="ru-RU"/>
              </w:rPr>
              <w:t>хуторы</w:t>
            </w:r>
            <w:proofErr w:type="spellEnd"/>
            <w:r w:rsidRPr="00175283">
              <w:rPr>
                <w:lang w:val="ru-RU"/>
              </w:rPr>
              <w:t>,</w:t>
            </w:r>
            <w:r w:rsidRPr="00175283">
              <w:rPr>
                <w:spacing w:val="8"/>
                <w:lang w:val="ru-RU"/>
              </w:rPr>
              <w:t xml:space="preserve"> </w:t>
            </w:r>
            <w:r w:rsidRPr="00175283">
              <w:rPr>
                <w:lang w:val="ru-RU"/>
              </w:rPr>
              <w:t>мазанки),</w:t>
            </w:r>
            <w:r w:rsidRPr="00175283">
              <w:rPr>
                <w:spacing w:val="7"/>
                <w:lang w:val="ru-RU"/>
              </w:rPr>
              <w:t xml:space="preserve"> </w:t>
            </w:r>
            <w:r w:rsidRPr="00175283">
              <w:rPr>
                <w:lang w:val="ru-RU"/>
              </w:rPr>
              <w:t>средневековые</w:t>
            </w:r>
            <w:r w:rsidR="00F424FA">
              <w:rPr>
                <w:lang w:val="ru-RU"/>
              </w:rPr>
              <w:t xml:space="preserve"> </w:t>
            </w:r>
            <w:proofErr w:type="gramStart"/>
            <w:r w:rsidRPr="00175283">
              <w:rPr>
                <w:spacing w:val="-2"/>
                <w:lang w:val="ru-RU"/>
              </w:rPr>
              <w:t>замки</w:t>
            </w:r>
            <w:r w:rsidR="00F424FA">
              <w:rPr>
                <w:lang w:val="ru-RU"/>
              </w:rPr>
              <w:t xml:space="preserve">  </w:t>
            </w:r>
            <w:r w:rsidRPr="00175283">
              <w:rPr>
                <w:lang w:val="ru-RU"/>
              </w:rPr>
              <w:t>и</w:t>
            </w:r>
            <w:proofErr w:type="gramEnd"/>
            <w:r w:rsidRPr="00175283">
              <w:rPr>
                <w:spacing w:val="-3"/>
                <w:lang w:val="ru-RU"/>
              </w:rPr>
              <w:t xml:space="preserve"> </w:t>
            </w:r>
            <w:r w:rsidRPr="00175283">
              <w:rPr>
                <w:lang w:val="ru-RU"/>
              </w:rPr>
              <w:t>крепости не</w:t>
            </w:r>
            <w:r w:rsidRPr="00175283">
              <w:rPr>
                <w:spacing w:val="2"/>
                <w:lang w:val="ru-RU"/>
              </w:rPr>
              <w:t xml:space="preserve"> </w:t>
            </w:r>
            <w:r w:rsidRPr="00175283">
              <w:rPr>
                <w:spacing w:val="-2"/>
                <w:lang w:val="ru-RU"/>
              </w:rPr>
              <w:t>планируются</w:t>
            </w:r>
          </w:p>
          <w:p w:rsidR="00611FD8" w:rsidRPr="00175283" w:rsidRDefault="00611FD8" w:rsidP="006E607F">
            <w:pPr>
              <w:pStyle w:val="TableParagraph"/>
              <w:ind w:left="110" w:right="152"/>
              <w:jc w:val="both"/>
              <w:rPr>
                <w:lang w:val="ru-RU"/>
              </w:rPr>
            </w:pPr>
            <w:r w:rsidRPr="00175283">
              <w:rPr>
                <w:lang w:val="ru-RU"/>
              </w:rPr>
              <w:t>В</w:t>
            </w:r>
            <w:r w:rsidRPr="00175283">
              <w:rPr>
                <w:spacing w:val="21"/>
                <w:lang w:val="ru-RU"/>
              </w:rPr>
              <w:t xml:space="preserve"> </w:t>
            </w:r>
            <w:r w:rsidRPr="00175283">
              <w:rPr>
                <w:lang w:val="ru-RU"/>
              </w:rPr>
              <w:t>случае,</w:t>
            </w:r>
            <w:r w:rsidRPr="00175283">
              <w:rPr>
                <w:spacing w:val="25"/>
                <w:lang w:val="ru-RU"/>
              </w:rPr>
              <w:t xml:space="preserve"> </w:t>
            </w:r>
            <w:r w:rsidRPr="00175283">
              <w:rPr>
                <w:lang w:val="ru-RU"/>
              </w:rPr>
              <w:t>если</w:t>
            </w:r>
            <w:r w:rsidRPr="00175283">
              <w:rPr>
                <w:spacing w:val="28"/>
                <w:lang w:val="ru-RU"/>
              </w:rPr>
              <w:t xml:space="preserve"> </w:t>
            </w:r>
            <w:r w:rsidRPr="00175283">
              <w:rPr>
                <w:lang w:val="ru-RU"/>
              </w:rPr>
              <w:t>информация</w:t>
            </w:r>
            <w:r w:rsidRPr="00175283">
              <w:rPr>
                <w:spacing w:val="30"/>
                <w:lang w:val="ru-RU"/>
              </w:rPr>
              <w:t xml:space="preserve"> </w:t>
            </w:r>
            <w:r w:rsidRPr="00175283">
              <w:rPr>
                <w:lang w:val="ru-RU"/>
              </w:rPr>
              <w:t>в</w:t>
            </w:r>
            <w:r w:rsidRPr="00175283">
              <w:rPr>
                <w:spacing w:val="27"/>
                <w:lang w:val="ru-RU"/>
              </w:rPr>
              <w:t xml:space="preserve"> </w:t>
            </w:r>
            <w:r w:rsidRPr="00175283">
              <w:rPr>
                <w:lang w:val="ru-RU"/>
              </w:rPr>
              <w:t>запросе</w:t>
            </w:r>
            <w:r w:rsidRPr="00175283">
              <w:rPr>
                <w:spacing w:val="29"/>
                <w:lang w:val="ru-RU"/>
              </w:rPr>
              <w:t xml:space="preserve"> </w:t>
            </w:r>
            <w:r w:rsidRPr="00175283">
              <w:rPr>
                <w:lang w:val="ru-RU"/>
              </w:rPr>
              <w:t>не</w:t>
            </w:r>
            <w:r w:rsidRPr="00175283">
              <w:rPr>
                <w:spacing w:val="28"/>
                <w:lang w:val="ru-RU"/>
              </w:rPr>
              <w:t xml:space="preserve"> </w:t>
            </w:r>
            <w:r w:rsidRPr="00175283">
              <w:rPr>
                <w:lang w:val="ru-RU"/>
              </w:rPr>
              <w:t>позволяет</w:t>
            </w:r>
            <w:r w:rsidRPr="00175283">
              <w:rPr>
                <w:spacing w:val="31"/>
                <w:lang w:val="ru-RU"/>
              </w:rPr>
              <w:t xml:space="preserve"> </w:t>
            </w:r>
            <w:r w:rsidRPr="00175283">
              <w:rPr>
                <w:lang w:val="ru-RU"/>
              </w:rPr>
              <w:t>подтвердить</w:t>
            </w:r>
            <w:r w:rsidRPr="00175283">
              <w:rPr>
                <w:spacing w:val="29"/>
                <w:lang w:val="ru-RU"/>
              </w:rPr>
              <w:t xml:space="preserve"> </w:t>
            </w:r>
            <w:r w:rsidRPr="00175283">
              <w:rPr>
                <w:lang w:val="ru-RU"/>
              </w:rPr>
              <w:t>соответствие</w:t>
            </w:r>
            <w:r w:rsidRPr="00175283">
              <w:rPr>
                <w:spacing w:val="40"/>
                <w:lang w:val="ru-RU"/>
              </w:rPr>
              <w:t xml:space="preserve"> </w:t>
            </w:r>
            <w:r w:rsidRPr="00175283">
              <w:rPr>
                <w:lang w:val="ru-RU"/>
              </w:rPr>
              <w:t>Правилам</w:t>
            </w:r>
            <w:r w:rsidRPr="00175283">
              <w:rPr>
                <w:spacing w:val="25"/>
                <w:lang w:val="ru-RU"/>
              </w:rPr>
              <w:t xml:space="preserve"> </w:t>
            </w:r>
            <w:r w:rsidRPr="00175283">
              <w:rPr>
                <w:lang w:val="ru-RU"/>
              </w:rPr>
              <w:t>благоустройства,</w:t>
            </w:r>
            <w:r w:rsidRPr="00175283">
              <w:rPr>
                <w:spacing w:val="25"/>
                <w:lang w:val="ru-RU"/>
              </w:rPr>
              <w:t xml:space="preserve"> </w:t>
            </w:r>
            <w:r w:rsidRPr="00175283">
              <w:rPr>
                <w:lang w:val="ru-RU"/>
              </w:rPr>
              <w:t>указывается</w:t>
            </w:r>
            <w:r w:rsidRPr="00175283">
              <w:rPr>
                <w:spacing w:val="24"/>
                <w:lang w:val="ru-RU"/>
              </w:rPr>
              <w:t xml:space="preserve"> </w:t>
            </w:r>
            <w:r w:rsidRPr="00175283">
              <w:rPr>
                <w:lang w:val="ru-RU"/>
              </w:rPr>
              <w:t>отрицательный</w:t>
            </w:r>
            <w:r w:rsidRPr="00175283">
              <w:rPr>
                <w:spacing w:val="25"/>
                <w:lang w:val="ru-RU"/>
              </w:rPr>
              <w:t xml:space="preserve"> </w:t>
            </w:r>
            <w:r w:rsidRPr="00175283">
              <w:rPr>
                <w:lang w:val="ru-RU"/>
              </w:rPr>
              <w:t>результат</w:t>
            </w:r>
            <w:r w:rsidRPr="00175283">
              <w:rPr>
                <w:spacing w:val="26"/>
                <w:lang w:val="ru-RU"/>
              </w:rPr>
              <w:t xml:space="preserve"> </w:t>
            </w:r>
            <w:r w:rsidRPr="00175283">
              <w:rPr>
                <w:lang w:val="ru-RU"/>
              </w:rPr>
              <w:t>«</w:t>
            </w:r>
            <w:proofErr w:type="gramStart"/>
            <w:r w:rsidRPr="00175283">
              <w:rPr>
                <w:lang w:val="ru-RU"/>
              </w:rPr>
              <w:t>нет»</w:t>
            </w:r>
            <w:r w:rsidR="006E607F">
              <w:rPr>
                <w:spacing w:val="27"/>
                <w:lang w:val="ru-RU"/>
              </w:rPr>
              <w:br/>
            </w:r>
            <w:r w:rsidRPr="00175283">
              <w:rPr>
                <w:spacing w:val="-5"/>
                <w:lang w:val="ru-RU"/>
              </w:rPr>
              <w:t>или</w:t>
            </w:r>
            <w:proofErr w:type="gramEnd"/>
            <w:r w:rsidR="006E607F">
              <w:rPr>
                <w:spacing w:val="-5"/>
                <w:lang w:val="ru-RU"/>
              </w:rPr>
              <w:t xml:space="preserve"> </w:t>
            </w:r>
            <w:r w:rsidRPr="00175283">
              <w:rPr>
                <w:spacing w:val="-2"/>
                <w:lang w:val="ru-RU"/>
              </w:rPr>
              <w:t>«частично»</w:t>
            </w:r>
          </w:p>
        </w:tc>
        <w:tc>
          <w:tcPr>
            <w:tcW w:w="1701" w:type="dxa"/>
            <w:tcBorders>
              <w:top w:val="double" w:sz="4" w:space="0" w:color="000000"/>
            </w:tcBorders>
          </w:tcPr>
          <w:p w:rsidR="00611FD8" w:rsidRPr="00175283" w:rsidRDefault="00611FD8" w:rsidP="00611FD8">
            <w:pPr>
              <w:pStyle w:val="TableParagraph"/>
              <w:ind w:left="179" w:right="167"/>
              <w:jc w:val="center"/>
              <w:rPr>
                <w:lang w:val="ru-RU"/>
              </w:rPr>
            </w:pPr>
            <w:r w:rsidRPr="00175283">
              <w:rPr>
                <w:spacing w:val="-2"/>
                <w:lang w:val="ru-RU"/>
              </w:rPr>
              <w:t>Результат</w:t>
            </w:r>
          </w:p>
        </w:tc>
      </w:tr>
      <w:tr w:rsidR="00611FD8" w:rsidRPr="00175283" w:rsidTr="00175283">
        <w:trPr>
          <w:trHeight w:val="752"/>
        </w:trPr>
        <w:tc>
          <w:tcPr>
            <w:tcW w:w="10207" w:type="dxa"/>
            <w:gridSpan w:val="4"/>
            <w:tcBorders>
              <w:top w:val="double" w:sz="4" w:space="0" w:color="000000"/>
            </w:tcBorders>
          </w:tcPr>
          <w:p w:rsidR="00611FD8" w:rsidRPr="00175283" w:rsidRDefault="00611FD8" w:rsidP="006E607F">
            <w:pPr>
              <w:pStyle w:val="TableParagraph"/>
              <w:ind w:left="132" w:right="294" w:hanging="23"/>
              <w:jc w:val="both"/>
              <w:rPr>
                <w:lang w:val="ru-RU"/>
              </w:rPr>
            </w:pPr>
            <w:r w:rsidRPr="00175283">
              <w:rPr>
                <w:spacing w:val="-2"/>
                <w:lang w:val="ru-RU"/>
              </w:rPr>
              <w:lastRenderedPageBreak/>
              <w:t>ВЫВОД:</w:t>
            </w:r>
            <w:r w:rsidR="0087581D">
              <w:rPr>
                <w:lang w:val="ru-RU"/>
              </w:rPr>
              <w:t xml:space="preserve"> </w:t>
            </w:r>
            <w:r w:rsidRPr="00175283">
              <w:rPr>
                <w:spacing w:val="-2"/>
                <w:lang w:val="ru-RU"/>
              </w:rPr>
              <w:t xml:space="preserve">выявлено несоответствие </w:t>
            </w:r>
            <w:r w:rsidRPr="00175283">
              <w:rPr>
                <w:spacing w:val="-6"/>
                <w:lang w:val="ru-RU"/>
              </w:rPr>
              <w:t xml:space="preserve">по </w:t>
            </w:r>
            <w:r w:rsidRPr="00175283">
              <w:rPr>
                <w:spacing w:val="-2"/>
                <w:lang w:val="ru-RU"/>
              </w:rPr>
              <w:t>критерию</w:t>
            </w:r>
            <w:r w:rsidRPr="00175283">
              <w:rPr>
                <w:lang w:val="ru-RU"/>
              </w:rPr>
              <w:t xml:space="preserve"> </w:t>
            </w:r>
            <w:r w:rsidRPr="00175283">
              <w:rPr>
                <w:spacing w:val="-2"/>
                <w:lang w:val="ru-RU"/>
              </w:rPr>
              <w:t xml:space="preserve">«ПРИВЛЕКАТЕЛЬНОСТЬ АРХИТЕКТУРНО- </w:t>
            </w:r>
            <w:r w:rsidRPr="00175283">
              <w:rPr>
                <w:lang w:val="ru-RU"/>
              </w:rPr>
              <w:t>ХУДОЖЕСТВЕННОГО ОБЛИКА ГОРОДСКОГО ОКРУГА»</w:t>
            </w:r>
          </w:p>
          <w:p w:rsidR="00611FD8" w:rsidRPr="00175283" w:rsidRDefault="00611FD8" w:rsidP="00CE56E1">
            <w:pPr>
              <w:pStyle w:val="TableParagraph"/>
              <w:ind w:left="110" w:right="152"/>
              <w:jc w:val="both"/>
              <w:rPr>
                <w:lang w:val="ru-RU"/>
              </w:rPr>
            </w:pPr>
            <w:r w:rsidRPr="00175283">
              <w:rPr>
                <w:lang w:val="ru-RU"/>
              </w:rPr>
              <w:t>Вывод</w:t>
            </w:r>
            <w:r w:rsidRPr="00175283">
              <w:rPr>
                <w:spacing w:val="-6"/>
                <w:lang w:val="ru-RU"/>
              </w:rPr>
              <w:t xml:space="preserve"> </w:t>
            </w:r>
            <w:r w:rsidRPr="00175283">
              <w:rPr>
                <w:lang w:val="ru-RU"/>
              </w:rPr>
              <w:t>по</w:t>
            </w:r>
            <w:r w:rsidRPr="00175283">
              <w:rPr>
                <w:spacing w:val="-4"/>
                <w:lang w:val="ru-RU"/>
              </w:rPr>
              <w:t xml:space="preserve"> </w:t>
            </w:r>
            <w:r w:rsidRPr="00175283">
              <w:rPr>
                <w:lang w:val="ru-RU"/>
              </w:rPr>
              <w:t>критерию</w:t>
            </w:r>
            <w:r w:rsidRPr="00175283">
              <w:rPr>
                <w:spacing w:val="-4"/>
                <w:lang w:val="ru-RU"/>
              </w:rPr>
              <w:t xml:space="preserve"> </w:t>
            </w:r>
            <w:r w:rsidRPr="00175283">
              <w:rPr>
                <w:lang w:val="ru-RU"/>
              </w:rPr>
              <w:t>в</w:t>
            </w:r>
            <w:r w:rsidRPr="00175283">
              <w:rPr>
                <w:spacing w:val="-6"/>
                <w:lang w:val="ru-RU"/>
              </w:rPr>
              <w:t xml:space="preserve"> </w:t>
            </w:r>
            <w:r w:rsidRPr="00175283">
              <w:rPr>
                <w:lang w:val="ru-RU"/>
              </w:rPr>
              <w:t>информационном</w:t>
            </w:r>
            <w:r w:rsidRPr="00175283">
              <w:rPr>
                <w:spacing w:val="-5"/>
                <w:lang w:val="ru-RU"/>
              </w:rPr>
              <w:t xml:space="preserve"> </w:t>
            </w:r>
            <w:r w:rsidRPr="00175283">
              <w:rPr>
                <w:lang w:val="ru-RU"/>
              </w:rPr>
              <w:t>листе</w:t>
            </w:r>
            <w:r w:rsidRPr="00175283">
              <w:rPr>
                <w:spacing w:val="-4"/>
                <w:lang w:val="ru-RU"/>
              </w:rPr>
              <w:t xml:space="preserve"> </w:t>
            </w:r>
            <w:r w:rsidRPr="00175283">
              <w:rPr>
                <w:lang w:val="ru-RU"/>
              </w:rPr>
              <w:t>отображается</w:t>
            </w:r>
            <w:r w:rsidRPr="00175283">
              <w:rPr>
                <w:spacing w:val="-3"/>
                <w:lang w:val="ru-RU"/>
              </w:rPr>
              <w:t xml:space="preserve"> </w:t>
            </w:r>
            <w:r w:rsidRPr="00175283">
              <w:rPr>
                <w:lang w:val="ru-RU"/>
              </w:rPr>
              <w:t>автоматически</w:t>
            </w:r>
            <w:r w:rsidRPr="00175283">
              <w:rPr>
                <w:spacing w:val="-4"/>
                <w:lang w:val="ru-RU"/>
              </w:rPr>
              <w:t xml:space="preserve"> </w:t>
            </w:r>
            <w:r w:rsidRPr="00175283">
              <w:rPr>
                <w:lang w:val="ru-RU"/>
              </w:rPr>
              <w:t>при</w:t>
            </w:r>
            <w:r w:rsidRPr="00175283">
              <w:rPr>
                <w:spacing w:val="-4"/>
                <w:lang w:val="ru-RU"/>
              </w:rPr>
              <w:t xml:space="preserve"> </w:t>
            </w:r>
            <w:r w:rsidRPr="00175283">
              <w:rPr>
                <w:lang w:val="ru-RU"/>
              </w:rPr>
              <w:t>указании</w:t>
            </w:r>
            <w:r w:rsidRPr="00175283">
              <w:rPr>
                <w:spacing w:val="-4"/>
                <w:lang w:val="ru-RU"/>
              </w:rPr>
              <w:t xml:space="preserve"> </w:t>
            </w:r>
            <w:r w:rsidRPr="00175283">
              <w:rPr>
                <w:lang w:val="ru-RU"/>
              </w:rPr>
              <w:t>в</w:t>
            </w:r>
            <w:r w:rsidRPr="00175283">
              <w:rPr>
                <w:spacing w:val="-6"/>
                <w:lang w:val="ru-RU"/>
              </w:rPr>
              <w:t xml:space="preserve"> </w:t>
            </w:r>
            <w:r w:rsidRPr="00175283">
              <w:rPr>
                <w:lang w:val="ru-RU"/>
              </w:rPr>
              <w:t>пункте</w:t>
            </w:r>
            <w:r w:rsidRPr="00175283">
              <w:rPr>
                <w:spacing w:val="-6"/>
                <w:lang w:val="ru-RU"/>
              </w:rPr>
              <w:t xml:space="preserve"> </w:t>
            </w:r>
            <w:r w:rsidRPr="00175283">
              <w:rPr>
                <w:lang w:val="ru-RU"/>
              </w:rPr>
              <w:t>5</w:t>
            </w:r>
            <w:r w:rsidRPr="00175283">
              <w:rPr>
                <w:spacing w:val="-4"/>
                <w:lang w:val="ru-RU"/>
              </w:rPr>
              <w:t xml:space="preserve"> </w:t>
            </w:r>
            <w:r w:rsidRPr="00175283">
              <w:rPr>
                <w:lang w:val="ru-RU"/>
              </w:rPr>
              <w:t>отрицательного</w:t>
            </w:r>
            <w:r w:rsidRPr="00175283">
              <w:rPr>
                <w:spacing w:val="-3"/>
                <w:lang w:val="ru-RU"/>
              </w:rPr>
              <w:t xml:space="preserve"> </w:t>
            </w:r>
            <w:r w:rsidRPr="00175283">
              <w:rPr>
                <w:spacing w:val="-2"/>
                <w:lang w:val="ru-RU"/>
              </w:rPr>
              <w:t>результата</w:t>
            </w:r>
          </w:p>
        </w:tc>
      </w:tr>
      <w:tr w:rsidR="00611FD8" w:rsidRPr="00175283" w:rsidTr="00175283">
        <w:trPr>
          <w:trHeight w:val="211"/>
        </w:trPr>
        <w:tc>
          <w:tcPr>
            <w:tcW w:w="10207" w:type="dxa"/>
            <w:gridSpan w:val="4"/>
            <w:tcBorders>
              <w:left w:val="single" w:sz="4" w:space="0" w:color="FFFFFF"/>
              <w:right w:val="single" w:sz="4" w:space="0" w:color="FFFFFF"/>
            </w:tcBorders>
          </w:tcPr>
          <w:p w:rsidR="00611FD8" w:rsidRPr="00175283" w:rsidRDefault="00611FD8" w:rsidP="00611FD8">
            <w:pPr>
              <w:pStyle w:val="TableParagraph"/>
              <w:rPr>
                <w:lang w:val="ru-RU"/>
              </w:rPr>
            </w:pPr>
          </w:p>
        </w:tc>
      </w:tr>
      <w:tr w:rsidR="00611FD8" w:rsidRPr="00175283" w:rsidTr="00175283">
        <w:trPr>
          <w:trHeight w:val="1097"/>
        </w:trPr>
        <w:tc>
          <w:tcPr>
            <w:tcW w:w="10207" w:type="dxa"/>
            <w:gridSpan w:val="4"/>
            <w:tcBorders>
              <w:bottom w:val="double" w:sz="4" w:space="0" w:color="000000"/>
            </w:tcBorders>
          </w:tcPr>
          <w:p w:rsidR="00611FD8" w:rsidRPr="00175283" w:rsidRDefault="00611FD8" w:rsidP="00F424FA">
            <w:pPr>
              <w:pStyle w:val="TableParagraph"/>
              <w:ind w:left="141" w:right="152" w:hanging="32"/>
              <w:jc w:val="both"/>
              <w:rPr>
                <w:lang w:val="ru-RU"/>
              </w:rPr>
            </w:pPr>
            <w:r w:rsidRPr="00175283">
              <w:rPr>
                <w:lang w:val="ru-RU"/>
              </w:rPr>
              <w:t>Критерий 4 «Соблюдение требований к содержанию, реконструктивным и иным работам на внешних поверхностях зданий, строений, сооружений»</w:t>
            </w:r>
          </w:p>
          <w:p w:rsidR="00611FD8" w:rsidRPr="00175283" w:rsidRDefault="00611FD8" w:rsidP="00F424FA">
            <w:pPr>
              <w:pStyle w:val="TableParagraph"/>
              <w:ind w:left="141" w:right="152" w:hanging="32"/>
              <w:jc w:val="both"/>
              <w:rPr>
                <w:lang w:val="ru-RU"/>
              </w:rPr>
            </w:pPr>
            <w:r w:rsidRPr="00175283">
              <w:rPr>
                <w:lang w:val="ru-RU"/>
              </w:rPr>
              <w:t>Для запросов на некапитальные строения, сооружения, с типовым внешним видом, результат по пунктам критерия</w:t>
            </w:r>
            <w:r w:rsidRPr="00175283">
              <w:rPr>
                <w:spacing w:val="19"/>
                <w:lang w:val="ru-RU"/>
              </w:rPr>
              <w:t xml:space="preserve"> </w:t>
            </w:r>
            <w:r w:rsidRPr="00175283">
              <w:rPr>
                <w:lang w:val="ru-RU"/>
              </w:rPr>
              <w:t>«Соблюдение требований к содержанию, реконструктивным и иным</w:t>
            </w:r>
            <w:r w:rsidRPr="00175283">
              <w:rPr>
                <w:spacing w:val="40"/>
                <w:lang w:val="ru-RU"/>
              </w:rPr>
              <w:t xml:space="preserve"> </w:t>
            </w:r>
            <w:r w:rsidRPr="00175283">
              <w:rPr>
                <w:lang w:val="ru-RU"/>
              </w:rPr>
              <w:t>работам на внешних поверхностях зданий, строений, сооружений» указывается «да»</w:t>
            </w:r>
          </w:p>
        </w:tc>
      </w:tr>
      <w:tr w:rsidR="00611FD8" w:rsidRPr="00175283" w:rsidTr="00175283">
        <w:trPr>
          <w:trHeight w:val="1105"/>
        </w:trPr>
        <w:tc>
          <w:tcPr>
            <w:tcW w:w="438" w:type="dxa"/>
            <w:tcBorders>
              <w:top w:val="double" w:sz="4" w:space="0" w:color="000000"/>
            </w:tcBorders>
          </w:tcPr>
          <w:p w:rsidR="00611FD8" w:rsidRPr="00175283" w:rsidRDefault="00611FD8" w:rsidP="00611FD8">
            <w:pPr>
              <w:pStyle w:val="TableParagraph"/>
              <w:ind w:left="16"/>
              <w:jc w:val="center"/>
              <w:rPr>
                <w:lang w:val="ru-RU"/>
              </w:rPr>
            </w:pPr>
            <w:r w:rsidRPr="00175283">
              <w:rPr>
                <w:spacing w:val="-10"/>
                <w:lang w:val="ru-RU"/>
              </w:rPr>
              <w:t>6</w:t>
            </w:r>
          </w:p>
        </w:tc>
        <w:tc>
          <w:tcPr>
            <w:tcW w:w="8068" w:type="dxa"/>
            <w:gridSpan w:val="2"/>
            <w:tcBorders>
              <w:top w:val="double" w:sz="4" w:space="0" w:color="000000"/>
            </w:tcBorders>
          </w:tcPr>
          <w:p w:rsidR="00611FD8" w:rsidRPr="00175283" w:rsidRDefault="00611FD8" w:rsidP="00F424FA">
            <w:pPr>
              <w:pStyle w:val="TableParagraph"/>
              <w:ind w:left="110" w:right="95"/>
              <w:jc w:val="both"/>
              <w:rPr>
                <w:lang w:val="ru-RU"/>
              </w:rPr>
            </w:pPr>
            <w:r w:rsidRPr="00175283">
              <w:rPr>
                <w:lang w:val="ru-RU"/>
              </w:rPr>
              <w:t xml:space="preserve">Требования к содержанию, реконструктивным и иным работам на внешних поверхностях некапитального строения, сооружения, указанные в запросе, соответствуют Правилам </w:t>
            </w:r>
            <w:r w:rsidRPr="00175283">
              <w:rPr>
                <w:spacing w:val="-2"/>
                <w:lang w:val="ru-RU"/>
              </w:rPr>
              <w:t>благоустройства</w:t>
            </w:r>
          </w:p>
          <w:p w:rsidR="00611FD8" w:rsidRPr="00175283" w:rsidRDefault="00611FD8" w:rsidP="00F424FA">
            <w:pPr>
              <w:pStyle w:val="TableParagraph"/>
              <w:ind w:left="110" w:right="152"/>
              <w:jc w:val="both"/>
              <w:rPr>
                <w:lang w:val="ru-RU"/>
              </w:rPr>
            </w:pPr>
            <w:r w:rsidRPr="00175283">
              <w:rPr>
                <w:lang w:val="ru-RU"/>
              </w:rPr>
              <w:t>Требования</w:t>
            </w:r>
            <w:r w:rsidRPr="00175283">
              <w:rPr>
                <w:spacing w:val="-3"/>
                <w:lang w:val="ru-RU"/>
              </w:rPr>
              <w:t xml:space="preserve"> </w:t>
            </w:r>
            <w:r w:rsidRPr="00175283">
              <w:rPr>
                <w:lang w:val="ru-RU"/>
              </w:rPr>
              <w:t>в</w:t>
            </w:r>
            <w:r w:rsidRPr="00175283">
              <w:rPr>
                <w:spacing w:val="-4"/>
                <w:lang w:val="ru-RU"/>
              </w:rPr>
              <w:t xml:space="preserve"> </w:t>
            </w:r>
            <w:r w:rsidRPr="00175283">
              <w:rPr>
                <w:lang w:val="ru-RU"/>
              </w:rPr>
              <w:t>соответствии</w:t>
            </w:r>
            <w:r w:rsidRPr="00175283">
              <w:rPr>
                <w:spacing w:val="-4"/>
                <w:lang w:val="ru-RU"/>
              </w:rPr>
              <w:t xml:space="preserve"> </w:t>
            </w:r>
            <w:r w:rsidRPr="00175283">
              <w:rPr>
                <w:lang w:val="ru-RU"/>
              </w:rPr>
              <w:t>с</w:t>
            </w:r>
            <w:r w:rsidRPr="00175283">
              <w:rPr>
                <w:spacing w:val="-3"/>
                <w:lang w:val="ru-RU"/>
              </w:rPr>
              <w:t xml:space="preserve"> </w:t>
            </w:r>
            <w:r w:rsidRPr="00175283">
              <w:rPr>
                <w:lang w:val="ru-RU"/>
              </w:rPr>
              <w:t>Правилами</w:t>
            </w:r>
            <w:r w:rsidRPr="00175283">
              <w:rPr>
                <w:spacing w:val="-4"/>
                <w:lang w:val="ru-RU"/>
              </w:rPr>
              <w:t xml:space="preserve"> </w:t>
            </w:r>
            <w:r w:rsidRPr="00175283">
              <w:rPr>
                <w:lang w:val="ru-RU"/>
              </w:rPr>
              <w:t>благоустройства</w:t>
            </w:r>
            <w:r w:rsidRPr="00175283">
              <w:rPr>
                <w:spacing w:val="-4"/>
                <w:lang w:val="ru-RU"/>
              </w:rPr>
              <w:t xml:space="preserve"> </w:t>
            </w:r>
            <w:r w:rsidRPr="00175283">
              <w:rPr>
                <w:lang w:val="ru-RU"/>
              </w:rPr>
              <w:t>указываются</w:t>
            </w:r>
            <w:r w:rsidRPr="00175283">
              <w:rPr>
                <w:spacing w:val="-3"/>
                <w:lang w:val="ru-RU"/>
              </w:rPr>
              <w:t xml:space="preserve"> </w:t>
            </w:r>
            <w:r w:rsidRPr="00175283">
              <w:rPr>
                <w:lang w:val="ru-RU"/>
              </w:rPr>
              <w:t>в</w:t>
            </w:r>
            <w:r w:rsidRPr="00175283">
              <w:rPr>
                <w:spacing w:val="-4"/>
                <w:lang w:val="ru-RU"/>
              </w:rPr>
              <w:t xml:space="preserve"> </w:t>
            </w:r>
            <w:r w:rsidRPr="00175283">
              <w:rPr>
                <w:lang w:val="ru-RU"/>
              </w:rPr>
              <w:t>запросе</w:t>
            </w:r>
            <w:r w:rsidRPr="00175283">
              <w:rPr>
                <w:spacing w:val="-3"/>
                <w:lang w:val="ru-RU"/>
              </w:rPr>
              <w:t xml:space="preserve"> </w:t>
            </w:r>
            <w:r w:rsidRPr="00175283">
              <w:rPr>
                <w:lang w:val="ru-RU"/>
              </w:rPr>
              <w:t>автоматически</w:t>
            </w:r>
            <w:r w:rsidRPr="00175283">
              <w:rPr>
                <w:spacing w:val="-2"/>
                <w:lang w:val="ru-RU"/>
              </w:rPr>
              <w:t xml:space="preserve"> </w:t>
            </w:r>
            <w:r w:rsidRPr="00175283">
              <w:rPr>
                <w:lang w:val="ru-RU"/>
              </w:rPr>
              <w:t>и</w:t>
            </w:r>
            <w:r w:rsidRPr="00175283">
              <w:rPr>
                <w:spacing w:val="-4"/>
                <w:lang w:val="ru-RU"/>
              </w:rPr>
              <w:t xml:space="preserve"> </w:t>
            </w:r>
            <w:r w:rsidRPr="00175283">
              <w:rPr>
                <w:lang w:val="ru-RU"/>
              </w:rPr>
              <w:t>не</w:t>
            </w:r>
            <w:r w:rsidRPr="00175283">
              <w:rPr>
                <w:spacing w:val="-3"/>
                <w:lang w:val="ru-RU"/>
              </w:rPr>
              <w:t xml:space="preserve"> </w:t>
            </w:r>
            <w:r w:rsidRPr="00175283">
              <w:rPr>
                <w:lang w:val="ru-RU"/>
              </w:rPr>
              <w:t>изменяются</w:t>
            </w:r>
            <w:r w:rsidRPr="00175283">
              <w:rPr>
                <w:spacing w:val="-2"/>
                <w:lang w:val="ru-RU"/>
              </w:rPr>
              <w:t xml:space="preserve"> </w:t>
            </w:r>
            <w:r w:rsidRPr="00175283">
              <w:rPr>
                <w:lang w:val="ru-RU"/>
              </w:rPr>
              <w:t>при</w:t>
            </w:r>
            <w:r w:rsidRPr="00175283">
              <w:rPr>
                <w:spacing w:val="-4"/>
                <w:lang w:val="ru-RU"/>
              </w:rPr>
              <w:t xml:space="preserve"> </w:t>
            </w:r>
            <w:r w:rsidRPr="00175283">
              <w:rPr>
                <w:lang w:val="ru-RU"/>
              </w:rPr>
              <w:t>заполнении</w:t>
            </w:r>
            <w:r w:rsidRPr="00175283">
              <w:rPr>
                <w:spacing w:val="-3"/>
                <w:lang w:val="ru-RU"/>
              </w:rPr>
              <w:t xml:space="preserve"> </w:t>
            </w:r>
            <w:r w:rsidRPr="00175283">
              <w:rPr>
                <w:lang w:val="ru-RU"/>
              </w:rPr>
              <w:t>запроса.</w:t>
            </w:r>
            <w:r w:rsidRPr="00175283">
              <w:rPr>
                <w:spacing w:val="40"/>
                <w:lang w:val="ru-RU"/>
              </w:rPr>
              <w:t xml:space="preserve"> </w:t>
            </w:r>
            <w:r w:rsidR="006E607F">
              <w:rPr>
                <w:lang w:val="ru-RU"/>
              </w:rPr>
              <w:t>Поле (критерий)</w:t>
            </w:r>
            <w:r w:rsidR="006E607F">
              <w:rPr>
                <w:lang w:val="ru-RU"/>
              </w:rPr>
              <w:br/>
            </w:r>
            <w:r w:rsidRPr="00175283">
              <w:rPr>
                <w:lang w:val="ru-RU"/>
              </w:rPr>
              <w:t>не отображается в информационном листе.</w:t>
            </w:r>
          </w:p>
        </w:tc>
        <w:tc>
          <w:tcPr>
            <w:tcW w:w="1701" w:type="dxa"/>
            <w:tcBorders>
              <w:top w:val="double" w:sz="4" w:space="0" w:color="000000"/>
            </w:tcBorders>
          </w:tcPr>
          <w:p w:rsidR="00611FD8" w:rsidRPr="00175283" w:rsidRDefault="00285AE0" w:rsidP="00285AE0">
            <w:pPr>
              <w:pStyle w:val="TableParagraph"/>
              <w:ind w:left="181" w:right="167"/>
              <w:rPr>
                <w:lang w:val="ru-RU"/>
              </w:rPr>
            </w:pPr>
            <w:r>
              <w:rPr>
                <w:spacing w:val="-5"/>
                <w:lang w:val="ru-RU"/>
              </w:rPr>
              <w:t xml:space="preserve">          </w:t>
            </w:r>
            <w:r w:rsidR="00611FD8" w:rsidRPr="00175283">
              <w:rPr>
                <w:spacing w:val="-5"/>
                <w:lang w:val="ru-RU"/>
              </w:rPr>
              <w:t>да</w:t>
            </w:r>
          </w:p>
        </w:tc>
      </w:tr>
    </w:tbl>
    <w:p w:rsidR="00611FD8" w:rsidRPr="00831031" w:rsidRDefault="00611FD8" w:rsidP="00611FD8">
      <w:pPr>
        <w:pStyle w:val="a3"/>
        <w:rPr>
          <w:sz w:val="24"/>
          <w:szCs w:val="24"/>
        </w:rPr>
      </w:pPr>
    </w:p>
    <w:p w:rsidR="00611FD8" w:rsidRPr="00831031" w:rsidRDefault="00611FD8" w:rsidP="00611FD8">
      <w:pPr>
        <w:ind w:right="3"/>
        <w:jc w:val="both"/>
        <w:rPr>
          <w:sz w:val="24"/>
          <w:szCs w:val="24"/>
        </w:rPr>
      </w:pPr>
      <w:r w:rsidRPr="00831031">
        <w:rPr>
          <w:sz w:val="24"/>
          <w:szCs w:val="24"/>
        </w:rPr>
        <w:t>Форма информационного листа «Оценка документов на наличие оснований для отказа</w:t>
      </w:r>
      <w:r w:rsidRPr="00831031">
        <w:rPr>
          <w:sz w:val="24"/>
          <w:szCs w:val="24"/>
        </w:rPr>
        <w:br/>
        <w:t xml:space="preserve">в предоставлении Услуги по подпунктах </w:t>
      </w:r>
      <w:proofErr w:type="gramStart"/>
      <w:r w:rsidRPr="00831031">
        <w:rPr>
          <w:sz w:val="24"/>
          <w:szCs w:val="24"/>
        </w:rPr>
        <w:t>19.1.7.3.,</w:t>
      </w:r>
      <w:proofErr w:type="gramEnd"/>
      <w:r w:rsidRPr="00831031">
        <w:rPr>
          <w:sz w:val="24"/>
          <w:szCs w:val="24"/>
        </w:rPr>
        <w:t xml:space="preserve"> 19.2.7.3., 19.3.7.3. Регламента»</w:t>
      </w:r>
      <w:r w:rsidRPr="00831031">
        <w:rPr>
          <w:sz w:val="24"/>
          <w:szCs w:val="24"/>
        </w:rPr>
        <w:br/>
        <w:t xml:space="preserve">для </w:t>
      </w:r>
      <w:r w:rsidRPr="00F424FA">
        <w:rPr>
          <w:spacing w:val="-2"/>
          <w:sz w:val="24"/>
          <w:szCs w:val="24"/>
        </w:rPr>
        <w:t>ограждения</w:t>
      </w:r>
      <w:r w:rsidRPr="00831031">
        <w:rPr>
          <w:spacing w:val="-2"/>
          <w:sz w:val="24"/>
          <w:szCs w:val="24"/>
        </w:rPr>
        <w:t>:</w:t>
      </w:r>
    </w:p>
    <w:p w:rsidR="00611FD8" w:rsidRPr="00831031" w:rsidRDefault="00611FD8" w:rsidP="00611FD8">
      <w:pPr>
        <w:pStyle w:val="a3"/>
        <w:rPr>
          <w:sz w:val="24"/>
          <w:szCs w:val="24"/>
        </w:rPr>
      </w:pPr>
    </w:p>
    <w:tbl>
      <w:tblPr>
        <w:tblStyle w:val="TableNormal"/>
        <w:tblW w:w="102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438"/>
        <w:gridCol w:w="7515"/>
        <w:gridCol w:w="1701"/>
      </w:tblGrid>
      <w:tr w:rsidR="00611FD8" w:rsidRPr="00F424FA" w:rsidTr="00B22CDF">
        <w:trPr>
          <w:trHeight w:val="605"/>
        </w:trPr>
        <w:tc>
          <w:tcPr>
            <w:tcW w:w="8510" w:type="dxa"/>
            <w:gridSpan w:val="3"/>
            <w:tcBorders>
              <w:bottom w:val="double" w:sz="4" w:space="0" w:color="000000"/>
            </w:tcBorders>
          </w:tcPr>
          <w:p w:rsidR="00611FD8" w:rsidRPr="00F424FA" w:rsidRDefault="00611FD8" w:rsidP="00687F59">
            <w:pPr>
              <w:pStyle w:val="TableParagraph"/>
              <w:ind w:left="132" w:right="156"/>
              <w:jc w:val="both"/>
              <w:rPr>
                <w:lang w:val="ru-RU"/>
              </w:rPr>
            </w:pPr>
            <w:r w:rsidRPr="00F424FA">
              <w:rPr>
                <w:lang w:val="ru-RU"/>
              </w:rPr>
              <w:t>Оценка</w:t>
            </w:r>
            <w:r w:rsidRPr="00F424FA">
              <w:rPr>
                <w:spacing w:val="-5"/>
                <w:lang w:val="ru-RU"/>
              </w:rPr>
              <w:t xml:space="preserve"> </w:t>
            </w:r>
            <w:r w:rsidRPr="00F424FA">
              <w:rPr>
                <w:lang w:val="ru-RU"/>
              </w:rPr>
              <w:t>документов</w:t>
            </w:r>
            <w:r w:rsidRPr="00F424FA">
              <w:rPr>
                <w:spacing w:val="-6"/>
                <w:lang w:val="ru-RU"/>
              </w:rPr>
              <w:t xml:space="preserve"> </w:t>
            </w:r>
            <w:r w:rsidRPr="00F424FA">
              <w:rPr>
                <w:lang w:val="ru-RU"/>
              </w:rPr>
              <w:t>на</w:t>
            </w:r>
            <w:r w:rsidRPr="00F424FA">
              <w:rPr>
                <w:spacing w:val="-5"/>
                <w:lang w:val="ru-RU"/>
              </w:rPr>
              <w:t xml:space="preserve"> </w:t>
            </w:r>
            <w:r w:rsidRPr="00F424FA">
              <w:rPr>
                <w:lang w:val="ru-RU"/>
              </w:rPr>
              <w:t>наличие</w:t>
            </w:r>
            <w:r w:rsidRPr="00F424FA">
              <w:rPr>
                <w:spacing w:val="-4"/>
                <w:lang w:val="ru-RU"/>
              </w:rPr>
              <w:t xml:space="preserve"> </w:t>
            </w:r>
            <w:r w:rsidRPr="00F424FA">
              <w:rPr>
                <w:lang w:val="ru-RU"/>
              </w:rPr>
              <w:t>оснований</w:t>
            </w:r>
            <w:r w:rsidRPr="00F424FA">
              <w:rPr>
                <w:spacing w:val="-4"/>
                <w:lang w:val="ru-RU"/>
              </w:rPr>
              <w:t xml:space="preserve"> </w:t>
            </w:r>
            <w:r w:rsidRPr="00F424FA">
              <w:rPr>
                <w:lang w:val="ru-RU"/>
              </w:rPr>
              <w:t>для</w:t>
            </w:r>
            <w:r w:rsidRPr="00F424FA">
              <w:rPr>
                <w:spacing w:val="-6"/>
                <w:lang w:val="ru-RU"/>
              </w:rPr>
              <w:t xml:space="preserve"> </w:t>
            </w:r>
            <w:r w:rsidRPr="00F424FA">
              <w:rPr>
                <w:lang w:val="ru-RU"/>
              </w:rPr>
              <w:t>отказа</w:t>
            </w:r>
            <w:r w:rsidRPr="00F424FA">
              <w:rPr>
                <w:spacing w:val="-5"/>
                <w:lang w:val="ru-RU"/>
              </w:rPr>
              <w:t xml:space="preserve"> </w:t>
            </w:r>
            <w:r w:rsidRPr="00F424FA">
              <w:rPr>
                <w:lang w:val="ru-RU"/>
              </w:rPr>
              <w:t>в</w:t>
            </w:r>
            <w:r w:rsidRPr="00F424FA">
              <w:rPr>
                <w:spacing w:val="-6"/>
                <w:lang w:val="ru-RU"/>
              </w:rPr>
              <w:t xml:space="preserve"> </w:t>
            </w:r>
            <w:r w:rsidRPr="00F424FA">
              <w:rPr>
                <w:lang w:val="ru-RU"/>
              </w:rPr>
              <w:t>предоставлении</w:t>
            </w:r>
            <w:r w:rsidRPr="00F424FA">
              <w:rPr>
                <w:spacing w:val="-4"/>
                <w:lang w:val="ru-RU"/>
              </w:rPr>
              <w:t xml:space="preserve"> </w:t>
            </w:r>
            <w:r w:rsidRPr="00F424FA">
              <w:rPr>
                <w:lang w:val="ru-RU"/>
              </w:rPr>
              <w:t>Услуги</w:t>
            </w:r>
            <w:r w:rsidRPr="00F424FA">
              <w:rPr>
                <w:spacing w:val="-6"/>
                <w:lang w:val="ru-RU"/>
              </w:rPr>
              <w:t xml:space="preserve"> </w:t>
            </w:r>
            <w:r w:rsidR="006E607F">
              <w:rPr>
                <w:spacing w:val="-6"/>
                <w:lang w:val="ru-RU"/>
              </w:rPr>
              <w:br/>
            </w:r>
            <w:r w:rsidRPr="00F424FA">
              <w:rPr>
                <w:lang w:val="ru-RU"/>
              </w:rPr>
              <w:t xml:space="preserve">по подпунктах </w:t>
            </w:r>
            <w:proofErr w:type="gramStart"/>
            <w:r w:rsidRPr="00F424FA">
              <w:rPr>
                <w:lang w:val="ru-RU"/>
              </w:rPr>
              <w:t>19.1.7.3.,</w:t>
            </w:r>
            <w:proofErr w:type="gramEnd"/>
            <w:r w:rsidRPr="00F424FA">
              <w:rPr>
                <w:lang w:val="ru-RU"/>
              </w:rPr>
              <w:t xml:space="preserve"> 19.2.7.3., 19.3.7.3. Регламента</w:t>
            </w:r>
          </w:p>
        </w:tc>
        <w:tc>
          <w:tcPr>
            <w:tcW w:w="1701" w:type="dxa"/>
            <w:tcBorders>
              <w:bottom w:val="double" w:sz="4" w:space="0" w:color="000000"/>
            </w:tcBorders>
          </w:tcPr>
          <w:p w:rsidR="00611FD8" w:rsidRPr="00F424FA" w:rsidRDefault="00611FD8" w:rsidP="00285AE0">
            <w:pPr>
              <w:pStyle w:val="TableParagraph"/>
              <w:ind w:left="8" w:hanging="23"/>
              <w:jc w:val="center"/>
              <w:rPr>
                <w:lang w:val="ru-RU"/>
              </w:rPr>
            </w:pPr>
            <w:r w:rsidRPr="00F424FA">
              <w:rPr>
                <w:spacing w:val="-2"/>
                <w:lang w:val="ru-RU"/>
              </w:rPr>
              <w:t>Результат</w:t>
            </w:r>
          </w:p>
          <w:p w:rsidR="00611FD8" w:rsidRPr="00F424FA" w:rsidRDefault="00611FD8" w:rsidP="00611FD8">
            <w:pPr>
              <w:pStyle w:val="TableParagraph"/>
              <w:ind w:left="8"/>
              <w:jc w:val="center"/>
              <w:rPr>
                <w:lang w:val="ru-RU"/>
              </w:rPr>
            </w:pPr>
            <w:r w:rsidRPr="00F424FA">
              <w:rPr>
                <w:spacing w:val="-2"/>
                <w:lang w:val="ru-RU"/>
              </w:rPr>
              <w:t>да/нет</w:t>
            </w:r>
          </w:p>
        </w:tc>
      </w:tr>
      <w:tr w:rsidR="00611FD8" w:rsidRPr="00F424FA" w:rsidTr="0087581D">
        <w:trPr>
          <w:trHeight w:val="558"/>
        </w:trPr>
        <w:tc>
          <w:tcPr>
            <w:tcW w:w="557" w:type="dxa"/>
            <w:tcBorders>
              <w:top w:val="double" w:sz="4" w:space="0" w:color="000000"/>
            </w:tcBorders>
          </w:tcPr>
          <w:p w:rsidR="00611FD8" w:rsidRPr="00F424FA" w:rsidRDefault="00611FD8" w:rsidP="00611FD8">
            <w:pPr>
              <w:pStyle w:val="TableParagraph"/>
              <w:ind w:left="21" w:right="2"/>
              <w:jc w:val="center"/>
              <w:rPr>
                <w:lang w:val="ru-RU"/>
              </w:rPr>
            </w:pPr>
            <w:r w:rsidRPr="00F424FA">
              <w:rPr>
                <w:spacing w:val="-10"/>
                <w:lang w:val="ru-RU"/>
              </w:rPr>
              <w:t>1</w:t>
            </w:r>
          </w:p>
        </w:tc>
        <w:tc>
          <w:tcPr>
            <w:tcW w:w="7953" w:type="dxa"/>
            <w:gridSpan w:val="2"/>
            <w:tcBorders>
              <w:top w:val="double" w:sz="4" w:space="0" w:color="000000"/>
            </w:tcBorders>
          </w:tcPr>
          <w:p w:rsidR="00611FD8" w:rsidRPr="00F424FA" w:rsidRDefault="00611FD8" w:rsidP="00F424FA">
            <w:pPr>
              <w:pStyle w:val="TableParagraph"/>
              <w:ind w:left="114" w:right="156"/>
              <w:jc w:val="both"/>
              <w:rPr>
                <w:lang w:val="ru-RU"/>
              </w:rPr>
            </w:pPr>
            <w:r w:rsidRPr="00F424FA">
              <w:rPr>
                <w:lang w:val="ru-RU"/>
              </w:rPr>
              <w:t>Несоответствие</w:t>
            </w:r>
            <w:r w:rsidRPr="00F424FA">
              <w:rPr>
                <w:spacing w:val="69"/>
                <w:lang w:val="ru-RU"/>
              </w:rPr>
              <w:t xml:space="preserve"> </w:t>
            </w:r>
            <w:r w:rsidRPr="00F424FA">
              <w:rPr>
                <w:lang w:val="ru-RU"/>
              </w:rPr>
              <w:t>запроса</w:t>
            </w:r>
            <w:r w:rsidRPr="00F424FA">
              <w:rPr>
                <w:spacing w:val="70"/>
                <w:lang w:val="ru-RU"/>
              </w:rPr>
              <w:t xml:space="preserve"> </w:t>
            </w:r>
            <w:r w:rsidRPr="00F424FA">
              <w:rPr>
                <w:lang w:val="ru-RU"/>
              </w:rPr>
              <w:t>требованиям</w:t>
            </w:r>
            <w:r w:rsidRPr="00F424FA">
              <w:rPr>
                <w:spacing w:val="70"/>
                <w:lang w:val="ru-RU"/>
              </w:rPr>
              <w:t xml:space="preserve"> </w:t>
            </w:r>
            <w:r w:rsidRPr="00F424FA">
              <w:rPr>
                <w:lang w:val="ru-RU"/>
              </w:rPr>
              <w:t>к</w:t>
            </w:r>
            <w:r w:rsidRPr="00F424FA">
              <w:rPr>
                <w:spacing w:val="70"/>
                <w:lang w:val="ru-RU"/>
              </w:rPr>
              <w:t xml:space="preserve"> </w:t>
            </w:r>
            <w:r w:rsidRPr="00F424FA">
              <w:rPr>
                <w:lang w:val="ru-RU"/>
              </w:rPr>
              <w:t>внешнему</w:t>
            </w:r>
            <w:r w:rsidRPr="00F424FA">
              <w:rPr>
                <w:spacing w:val="71"/>
                <w:lang w:val="ru-RU"/>
              </w:rPr>
              <w:t xml:space="preserve"> </w:t>
            </w:r>
            <w:r w:rsidRPr="00F424FA">
              <w:rPr>
                <w:lang w:val="ru-RU"/>
              </w:rPr>
              <w:t>виду</w:t>
            </w:r>
            <w:r w:rsidRPr="00F424FA">
              <w:rPr>
                <w:spacing w:val="70"/>
                <w:lang w:val="ru-RU"/>
              </w:rPr>
              <w:t xml:space="preserve"> </w:t>
            </w:r>
            <w:r w:rsidRPr="00F424FA">
              <w:rPr>
                <w:lang w:val="ru-RU"/>
              </w:rPr>
              <w:t>ограждения</w:t>
            </w:r>
            <w:r w:rsidRPr="00F424FA">
              <w:rPr>
                <w:spacing w:val="69"/>
                <w:lang w:val="ru-RU"/>
              </w:rPr>
              <w:t xml:space="preserve"> </w:t>
            </w:r>
            <w:r w:rsidRPr="00F424FA">
              <w:rPr>
                <w:lang w:val="ru-RU"/>
              </w:rPr>
              <w:t>при</w:t>
            </w:r>
            <w:r w:rsidRPr="00F424FA">
              <w:rPr>
                <w:spacing w:val="72"/>
                <w:lang w:val="ru-RU"/>
              </w:rPr>
              <w:t xml:space="preserve"> </w:t>
            </w:r>
            <w:r w:rsidRPr="00F424FA">
              <w:rPr>
                <w:spacing w:val="-2"/>
                <w:lang w:val="ru-RU"/>
              </w:rPr>
              <w:t>оформлении</w:t>
            </w:r>
            <w:r w:rsidR="00F424FA" w:rsidRPr="00F424FA">
              <w:rPr>
                <w:spacing w:val="-2"/>
                <w:lang w:val="ru-RU"/>
              </w:rPr>
              <w:t xml:space="preserve"> </w:t>
            </w:r>
            <w:r w:rsidRPr="00F424FA">
              <w:rPr>
                <w:lang w:val="ru-RU"/>
              </w:rPr>
              <w:t>паспорта</w:t>
            </w:r>
            <w:r w:rsidRPr="00F424FA">
              <w:rPr>
                <w:spacing w:val="-8"/>
                <w:lang w:val="ru-RU"/>
              </w:rPr>
              <w:t xml:space="preserve"> </w:t>
            </w:r>
            <w:r w:rsidRPr="00F424FA">
              <w:rPr>
                <w:lang w:val="ru-RU"/>
              </w:rPr>
              <w:t>колористического</w:t>
            </w:r>
            <w:r w:rsidRPr="00F424FA">
              <w:rPr>
                <w:spacing w:val="-6"/>
                <w:lang w:val="ru-RU"/>
              </w:rPr>
              <w:t xml:space="preserve"> </w:t>
            </w:r>
            <w:r w:rsidRPr="00F424FA">
              <w:rPr>
                <w:lang w:val="ru-RU"/>
              </w:rPr>
              <w:t>решения</w:t>
            </w:r>
            <w:r w:rsidRPr="00F424FA">
              <w:rPr>
                <w:spacing w:val="-7"/>
                <w:lang w:val="ru-RU"/>
              </w:rPr>
              <w:t xml:space="preserve"> </w:t>
            </w:r>
            <w:r w:rsidRPr="00F424FA">
              <w:rPr>
                <w:lang w:val="ru-RU"/>
              </w:rPr>
              <w:t>ограждения</w:t>
            </w:r>
            <w:r w:rsidRPr="00F424FA">
              <w:rPr>
                <w:spacing w:val="-7"/>
                <w:lang w:val="ru-RU"/>
              </w:rPr>
              <w:t xml:space="preserve"> </w:t>
            </w:r>
            <w:r w:rsidRPr="00F424FA">
              <w:rPr>
                <w:spacing w:val="-2"/>
                <w:lang w:val="ru-RU"/>
              </w:rPr>
              <w:t>выявлено</w:t>
            </w:r>
          </w:p>
        </w:tc>
        <w:tc>
          <w:tcPr>
            <w:tcW w:w="1701" w:type="dxa"/>
            <w:tcBorders>
              <w:top w:val="double" w:sz="4" w:space="0" w:color="000000"/>
            </w:tcBorders>
          </w:tcPr>
          <w:p w:rsidR="00611FD8" w:rsidRPr="00F424FA" w:rsidRDefault="00285AE0" w:rsidP="00611FD8">
            <w:pPr>
              <w:pStyle w:val="TableParagraph"/>
              <w:ind w:left="577"/>
              <w:rPr>
                <w:lang w:val="ru-RU"/>
              </w:rPr>
            </w:pPr>
            <w:r>
              <w:rPr>
                <w:spacing w:val="-5"/>
                <w:lang w:val="ru-RU"/>
              </w:rPr>
              <w:t xml:space="preserve">  </w:t>
            </w:r>
            <w:r w:rsidR="00611FD8" w:rsidRPr="00F424FA">
              <w:rPr>
                <w:spacing w:val="-5"/>
                <w:lang w:val="ru-RU"/>
              </w:rPr>
              <w:t>да</w:t>
            </w:r>
          </w:p>
        </w:tc>
      </w:tr>
      <w:tr w:rsidR="00611FD8" w:rsidRPr="00F424FA" w:rsidTr="00B22CDF">
        <w:trPr>
          <w:trHeight w:val="823"/>
        </w:trPr>
        <w:tc>
          <w:tcPr>
            <w:tcW w:w="10211" w:type="dxa"/>
            <w:gridSpan w:val="4"/>
            <w:tcBorders>
              <w:left w:val="single" w:sz="2" w:space="0" w:color="FFFFFF"/>
              <w:right w:val="single" w:sz="2" w:space="0" w:color="FFFFFF"/>
            </w:tcBorders>
          </w:tcPr>
          <w:p w:rsidR="00611FD8" w:rsidRPr="00F424FA" w:rsidRDefault="00611FD8" w:rsidP="00CE56E1">
            <w:pPr>
              <w:pStyle w:val="TableParagraph"/>
              <w:ind w:right="15"/>
              <w:jc w:val="both"/>
              <w:rPr>
                <w:lang w:val="ru-RU"/>
              </w:rPr>
            </w:pPr>
            <w:r w:rsidRPr="00F424FA">
              <w:rPr>
                <w:lang w:val="ru-RU"/>
              </w:rPr>
              <w:t>ВЫВОД:</w:t>
            </w:r>
            <w:r w:rsidRPr="00F424FA">
              <w:rPr>
                <w:spacing w:val="3"/>
                <w:lang w:val="ru-RU"/>
              </w:rPr>
              <w:t xml:space="preserve"> </w:t>
            </w:r>
            <w:r w:rsidR="00CB562A" w:rsidRPr="00F424FA">
              <w:rPr>
                <w:lang w:val="ru-RU"/>
              </w:rPr>
              <w:t>выявлено</w:t>
            </w:r>
            <w:r w:rsidR="00CB562A" w:rsidRPr="00F424FA">
              <w:rPr>
                <w:spacing w:val="2"/>
                <w:lang w:val="ru-RU"/>
              </w:rPr>
              <w:t xml:space="preserve"> </w:t>
            </w:r>
            <w:r w:rsidRPr="00F424FA">
              <w:rPr>
                <w:lang w:val="ru-RU"/>
              </w:rPr>
              <w:t>несоответствие</w:t>
            </w:r>
            <w:r w:rsidRPr="00F424FA">
              <w:rPr>
                <w:spacing w:val="4"/>
                <w:lang w:val="ru-RU"/>
              </w:rPr>
              <w:t xml:space="preserve"> </w:t>
            </w:r>
            <w:r w:rsidRPr="00F424FA">
              <w:rPr>
                <w:lang w:val="ru-RU"/>
              </w:rPr>
              <w:t>содержания</w:t>
            </w:r>
            <w:r w:rsidRPr="00F424FA">
              <w:rPr>
                <w:spacing w:val="2"/>
                <w:lang w:val="ru-RU"/>
              </w:rPr>
              <w:t xml:space="preserve"> </w:t>
            </w:r>
            <w:r w:rsidRPr="00F424FA">
              <w:rPr>
                <w:lang w:val="ru-RU"/>
              </w:rPr>
              <w:t>запроса</w:t>
            </w:r>
            <w:r w:rsidRPr="00F424FA">
              <w:rPr>
                <w:spacing w:val="3"/>
                <w:lang w:val="ru-RU"/>
              </w:rPr>
              <w:t xml:space="preserve"> </w:t>
            </w:r>
            <w:r w:rsidRPr="00F424FA">
              <w:rPr>
                <w:lang w:val="ru-RU"/>
              </w:rPr>
              <w:t>критериям</w:t>
            </w:r>
            <w:r w:rsidRPr="00F424FA">
              <w:rPr>
                <w:spacing w:val="3"/>
                <w:lang w:val="ru-RU"/>
              </w:rPr>
              <w:t xml:space="preserve"> </w:t>
            </w:r>
            <w:r w:rsidRPr="00F424FA">
              <w:rPr>
                <w:lang w:val="ru-RU"/>
              </w:rPr>
              <w:t>для</w:t>
            </w:r>
            <w:r w:rsidRPr="00F424FA">
              <w:rPr>
                <w:spacing w:val="4"/>
                <w:lang w:val="ru-RU"/>
              </w:rPr>
              <w:t xml:space="preserve"> </w:t>
            </w:r>
            <w:r w:rsidRPr="00F424FA">
              <w:rPr>
                <w:lang w:val="ru-RU"/>
              </w:rPr>
              <w:t>проведения</w:t>
            </w:r>
            <w:r w:rsidRPr="00F424FA">
              <w:rPr>
                <w:spacing w:val="11"/>
                <w:lang w:val="ru-RU"/>
              </w:rPr>
              <w:t xml:space="preserve"> </w:t>
            </w:r>
            <w:r w:rsidRPr="00F424FA">
              <w:rPr>
                <w:lang w:val="ru-RU"/>
              </w:rPr>
              <w:t>анализа</w:t>
            </w:r>
            <w:r w:rsidRPr="00F424FA">
              <w:rPr>
                <w:spacing w:val="6"/>
                <w:lang w:val="ru-RU"/>
              </w:rPr>
              <w:t xml:space="preserve"> </w:t>
            </w:r>
            <w:r w:rsidRPr="00F424FA">
              <w:rPr>
                <w:spacing w:val="-2"/>
                <w:lang w:val="ru-RU"/>
              </w:rPr>
              <w:t xml:space="preserve">соответствия </w:t>
            </w:r>
            <w:r w:rsidRPr="00F424FA">
              <w:rPr>
                <w:lang w:val="ru-RU"/>
              </w:rPr>
              <w:t>требованиям</w:t>
            </w:r>
            <w:r w:rsidRPr="00F424FA">
              <w:rPr>
                <w:spacing w:val="80"/>
                <w:lang w:val="ru-RU"/>
              </w:rPr>
              <w:t xml:space="preserve"> </w:t>
            </w:r>
            <w:r w:rsidRPr="00F424FA">
              <w:rPr>
                <w:lang w:val="ru-RU"/>
              </w:rPr>
              <w:t>к</w:t>
            </w:r>
            <w:r w:rsidRPr="00F424FA">
              <w:rPr>
                <w:spacing w:val="80"/>
                <w:lang w:val="ru-RU"/>
              </w:rPr>
              <w:t xml:space="preserve"> </w:t>
            </w:r>
            <w:r w:rsidRPr="00F424FA">
              <w:rPr>
                <w:lang w:val="ru-RU"/>
              </w:rPr>
              <w:t>внешнему</w:t>
            </w:r>
            <w:r w:rsidRPr="00F424FA">
              <w:rPr>
                <w:spacing w:val="80"/>
                <w:lang w:val="ru-RU"/>
              </w:rPr>
              <w:t xml:space="preserve"> </w:t>
            </w:r>
            <w:r w:rsidRPr="00F424FA">
              <w:rPr>
                <w:lang w:val="ru-RU"/>
              </w:rPr>
              <w:t>виду</w:t>
            </w:r>
            <w:r w:rsidRPr="00F424FA">
              <w:rPr>
                <w:spacing w:val="80"/>
                <w:lang w:val="ru-RU"/>
              </w:rPr>
              <w:t xml:space="preserve"> </w:t>
            </w:r>
            <w:r w:rsidRPr="00F424FA">
              <w:rPr>
                <w:lang w:val="ru-RU"/>
              </w:rPr>
              <w:t>ограждения</w:t>
            </w:r>
            <w:r w:rsidRPr="00F424FA">
              <w:rPr>
                <w:spacing w:val="80"/>
                <w:lang w:val="ru-RU"/>
              </w:rPr>
              <w:t xml:space="preserve"> </w:t>
            </w:r>
            <w:r w:rsidRPr="00F424FA">
              <w:rPr>
                <w:lang w:val="ru-RU"/>
              </w:rPr>
              <w:t>при</w:t>
            </w:r>
            <w:r w:rsidRPr="00F424FA">
              <w:rPr>
                <w:spacing w:val="80"/>
                <w:lang w:val="ru-RU"/>
              </w:rPr>
              <w:t xml:space="preserve"> </w:t>
            </w:r>
            <w:r w:rsidRPr="00F424FA">
              <w:rPr>
                <w:lang w:val="ru-RU"/>
              </w:rPr>
              <w:t>оформлении</w:t>
            </w:r>
            <w:r w:rsidRPr="00F424FA">
              <w:rPr>
                <w:spacing w:val="80"/>
                <w:lang w:val="ru-RU"/>
              </w:rPr>
              <w:t xml:space="preserve"> </w:t>
            </w:r>
            <w:r w:rsidRPr="00F424FA">
              <w:rPr>
                <w:lang w:val="ru-RU"/>
              </w:rPr>
              <w:t>паспорта</w:t>
            </w:r>
            <w:r w:rsidRPr="00F424FA">
              <w:rPr>
                <w:spacing w:val="80"/>
                <w:lang w:val="ru-RU"/>
              </w:rPr>
              <w:t xml:space="preserve"> </w:t>
            </w:r>
            <w:r w:rsidRPr="00F424FA">
              <w:rPr>
                <w:lang w:val="ru-RU"/>
              </w:rPr>
              <w:t>колористических</w:t>
            </w:r>
            <w:r w:rsidRPr="00F424FA">
              <w:rPr>
                <w:spacing w:val="80"/>
                <w:lang w:val="ru-RU"/>
              </w:rPr>
              <w:t xml:space="preserve"> </w:t>
            </w:r>
            <w:r w:rsidRPr="00F424FA">
              <w:rPr>
                <w:lang w:val="ru-RU"/>
              </w:rPr>
              <w:t xml:space="preserve">решений </w:t>
            </w:r>
            <w:r w:rsidRPr="00F424FA">
              <w:rPr>
                <w:spacing w:val="-2"/>
                <w:lang w:val="ru-RU"/>
              </w:rPr>
              <w:t>ограждения</w:t>
            </w:r>
          </w:p>
        </w:tc>
      </w:tr>
      <w:tr w:rsidR="00611FD8" w:rsidRPr="00F424FA" w:rsidTr="00B22CDF">
        <w:trPr>
          <w:trHeight w:val="1151"/>
        </w:trPr>
        <w:tc>
          <w:tcPr>
            <w:tcW w:w="8510" w:type="dxa"/>
            <w:gridSpan w:val="3"/>
          </w:tcPr>
          <w:p w:rsidR="00611FD8" w:rsidRPr="00F424FA" w:rsidRDefault="00611FD8" w:rsidP="00F424FA">
            <w:pPr>
              <w:pStyle w:val="TableParagraph"/>
              <w:ind w:left="132" w:right="163" w:firstLine="2"/>
              <w:jc w:val="both"/>
              <w:rPr>
                <w:lang w:val="ru-RU"/>
              </w:rPr>
            </w:pPr>
            <w:r w:rsidRPr="00F424FA">
              <w:rPr>
                <w:lang w:val="ru-RU"/>
              </w:rPr>
              <w:t>Техническая оценка содержания запроса по критериям анализа соответствия</w:t>
            </w:r>
            <w:r w:rsidRPr="00F424FA">
              <w:rPr>
                <w:spacing w:val="-7"/>
                <w:lang w:val="ru-RU"/>
              </w:rPr>
              <w:t xml:space="preserve"> </w:t>
            </w:r>
            <w:r w:rsidRPr="00F424FA">
              <w:rPr>
                <w:lang w:val="ru-RU"/>
              </w:rPr>
              <w:t>требованиям</w:t>
            </w:r>
            <w:r w:rsidRPr="00F424FA">
              <w:rPr>
                <w:spacing w:val="-7"/>
                <w:lang w:val="ru-RU"/>
              </w:rPr>
              <w:t xml:space="preserve"> </w:t>
            </w:r>
            <w:r w:rsidRPr="00F424FA">
              <w:rPr>
                <w:lang w:val="ru-RU"/>
              </w:rPr>
              <w:t>к</w:t>
            </w:r>
            <w:r w:rsidRPr="00F424FA">
              <w:rPr>
                <w:spacing w:val="-8"/>
                <w:lang w:val="ru-RU"/>
              </w:rPr>
              <w:t xml:space="preserve"> </w:t>
            </w:r>
            <w:r w:rsidRPr="00F424FA">
              <w:rPr>
                <w:lang w:val="ru-RU"/>
              </w:rPr>
              <w:t>внешнему</w:t>
            </w:r>
            <w:r w:rsidRPr="00F424FA">
              <w:rPr>
                <w:spacing w:val="-6"/>
                <w:lang w:val="ru-RU"/>
              </w:rPr>
              <w:t xml:space="preserve"> </w:t>
            </w:r>
            <w:r w:rsidRPr="00F424FA">
              <w:rPr>
                <w:lang w:val="ru-RU"/>
              </w:rPr>
              <w:t>виду</w:t>
            </w:r>
            <w:r w:rsidRPr="00F424FA">
              <w:rPr>
                <w:spacing w:val="-7"/>
                <w:lang w:val="ru-RU"/>
              </w:rPr>
              <w:t xml:space="preserve"> </w:t>
            </w:r>
            <w:r w:rsidRPr="00F424FA">
              <w:rPr>
                <w:lang w:val="ru-RU"/>
              </w:rPr>
              <w:t>ограждения</w:t>
            </w:r>
            <w:r w:rsidRPr="00F424FA">
              <w:rPr>
                <w:spacing w:val="-7"/>
                <w:lang w:val="ru-RU"/>
              </w:rPr>
              <w:t xml:space="preserve"> </w:t>
            </w:r>
            <w:r w:rsidRPr="00F424FA">
              <w:rPr>
                <w:lang w:val="ru-RU"/>
              </w:rPr>
              <w:t>для</w:t>
            </w:r>
            <w:r w:rsidRPr="00F424FA">
              <w:rPr>
                <w:spacing w:val="-7"/>
                <w:lang w:val="ru-RU"/>
              </w:rPr>
              <w:t xml:space="preserve"> </w:t>
            </w:r>
            <w:r w:rsidRPr="00F424FA">
              <w:rPr>
                <w:lang w:val="ru-RU"/>
              </w:rPr>
              <w:t>оформления паспорта колористического решения фасадов ограждения</w:t>
            </w:r>
          </w:p>
          <w:p w:rsidR="00611FD8" w:rsidRPr="00F424FA" w:rsidRDefault="00611FD8" w:rsidP="00F424FA">
            <w:pPr>
              <w:pStyle w:val="TableParagraph"/>
              <w:ind w:left="132"/>
              <w:jc w:val="both"/>
              <w:rPr>
                <w:lang w:val="ru-RU"/>
              </w:rPr>
            </w:pPr>
            <w:r w:rsidRPr="00F424FA">
              <w:rPr>
                <w:lang w:val="ru-RU"/>
              </w:rPr>
              <w:t>Отображаются</w:t>
            </w:r>
            <w:r w:rsidRPr="00F424FA">
              <w:rPr>
                <w:spacing w:val="-4"/>
                <w:lang w:val="ru-RU"/>
              </w:rPr>
              <w:t xml:space="preserve"> </w:t>
            </w:r>
            <w:r w:rsidRPr="00F424FA">
              <w:rPr>
                <w:lang w:val="ru-RU"/>
              </w:rPr>
              <w:t>только</w:t>
            </w:r>
            <w:r w:rsidRPr="00F424FA">
              <w:rPr>
                <w:spacing w:val="-5"/>
                <w:lang w:val="ru-RU"/>
              </w:rPr>
              <w:t xml:space="preserve"> </w:t>
            </w:r>
            <w:r w:rsidRPr="00F424FA">
              <w:rPr>
                <w:lang w:val="ru-RU"/>
              </w:rPr>
              <w:t>критерии,</w:t>
            </w:r>
            <w:r w:rsidRPr="00F424FA">
              <w:rPr>
                <w:spacing w:val="-6"/>
                <w:lang w:val="ru-RU"/>
              </w:rPr>
              <w:t xml:space="preserve"> </w:t>
            </w:r>
            <w:r w:rsidRPr="00F424FA">
              <w:rPr>
                <w:lang w:val="ru-RU"/>
              </w:rPr>
              <w:t>для</w:t>
            </w:r>
            <w:r w:rsidRPr="00F424FA">
              <w:rPr>
                <w:spacing w:val="-5"/>
                <w:lang w:val="ru-RU"/>
              </w:rPr>
              <w:t xml:space="preserve"> </w:t>
            </w:r>
            <w:r w:rsidRPr="00F424FA">
              <w:rPr>
                <w:lang w:val="ru-RU"/>
              </w:rPr>
              <w:t>которых</w:t>
            </w:r>
            <w:r w:rsidRPr="00F424FA">
              <w:rPr>
                <w:spacing w:val="-5"/>
                <w:lang w:val="ru-RU"/>
              </w:rPr>
              <w:t xml:space="preserve"> </w:t>
            </w:r>
            <w:r w:rsidRPr="00F424FA">
              <w:rPr>
                <w:lang w:val="ru-RU"/>
              </w:rPr>
              <w:t>выявляется</w:t>
            </w:r>
            <w:r w:rsidRPr="00F424FA">
              <w:rPr>
                <w:spacing w:val="-6"/>
                <w:lang w:val="ru-RU"/>
              </w:rPr>
              <w:t xml:space="preserve"> </w:t>
            </w:r>
            <w:r w:rsidRPr="00F424FA">
              <w:rPr>
                <w:lang w:val="ru-RU"/>
              </w:rPr>
              <w:t>результат</w:t>
            </w:r>
            <w:r w:rsidRPr="00F424FA">
              <w:rPr>
                <w:spacing w:val="-3"/>
                <w:lang w:val="ru-RU"/>
              </w:rPr>
              <w:t xml:space="preserve"> </w:t>
            </w:r>
            <w:r w:rsidRPr="00F424FA">
              <w:rPr>
                <w:spacing w:val="-2"/>
                <w:lang w:val="ru-RU"/>
              </w:rPr>
              <w:t>несоответствия</w:t>
            </w:r>
          </w:p>
        </w:tc>
        <w:tc>
          <w:tcPr>
            <w:tcW w:w="1701" w:type="dxa"/>
          </w:tcPr>
          <w:p w:rsidR="00611FD8" w:rsidRPr="00F424FA" w:rsidRDefault="00611FD8" w:rsidP="00285AE0">
            <w:pPr>
              <w:pStyle w:val="TableParagraph"/>
              <w:ind w:left="221" w:firstLine="190"/>
              <w:rPr>
                <w:lang w:val="ru-RU"/>
              </w:rPr>
            </w:pPr>
            <w:r w:rsidRPr="00F424FA">
              <w:rPr>
                <w:spacing w:val="-2"/>
                <w:lang w:val="ru-RU"/>
              </w:rPr>
              <w:t>Результат</w:t>
            </w:r>
          </w:p>
          <w:p w:rsidR="00611FD8" w:rsidRPr="00F424FA" w:rsidRDefault="00611FD8" w:rsidP="00F424FA">
            <w:pPr>
              <w:pStyle w:val="TableParagraph"/>
              <w:ind w:left="-15"/>
              <w:jc w:val="center"/>
              <w:rPr>
                <w:lang w:val="ru-RU"/>
              </w:rPr>
            </w:pPr>
            <w:r w:rsidRPr="00F424FA">
              <w:rPr>
                <w:spacing w:val="-2"/>
                <w:lang w:val="ru-RU"/>
              </w:rPr>
              <w:t>да/нет/частично</w:t>
            </w:r>
          </w:p>
        </w:tc>
      </w:tr>
      <w:tr w:rsidR="00611FD8" w:rsidRPr="00F424FA" w:rsidTr="00B22CDF">
        <w:trPr>
          <w:trHeight w:val="106"/>
        </w:trPr>
        <w:tc>
          <w:tcPr>
            <w:tcW w:w="10211" w:type="dxa"/>
            <w:gridSpan w:val="4"/>
            <w:tcBorders>
              <w:left w:val="single" w:sz="2" w:space="0" w:color="FFFFFF"/>
              <w:right w:val="single" w:sz="2" w:space="0" w:color="FFFFFF"/>
            </w:tcBorders>
          </w:tcPr>
          <w:p w:rsidR="00611FD8" w:rsidRPr="00F424FA" w:rsidRDefault="00611FD8" w:rsidP="00611FD8">
            <w:pPr>
              <w:pStyle w:val="TableParagraph"/>
              <w:rPr>
                <w:lang w:val="ru-RU"/>
              </w:rPr>
            </w:pPr>
          </w:p>
        </w:tc>
      </w:tr>
      <w:tr w:rsidR="00611FD8" w:rsidRPr="00F424FA" w:rsidTr="00B22CDF">
        <w:trPr>
          <w:trHeight w:val="569"/>
        </w:trPr>
        <w:tc>
          <w:tcPr>
            <w:tcW w:w="10211" w:type="dxa"/>
            <w:gridSpan w:val="4"/>
            <w:tcBorders>
              <w:bottom w:val="double" w:sz="4" w:space="0" w:color="000000"/>
            </w:tcBorders>
          </w:tcPr>
          <w:p w:rsidR="00611FD8" w:rsidRPr="00F424FA" w:rsidRDefault="00611FD8" w:rsidP="00611FD8">
            <w:pPr>
              <w:pStyle w:val="TableParagraph"/>
              <w:ind w:left="110"/>
              <w:rPr>
                <w:lang w:val="ru-RU"/>
              </w:rPr>
            </w:pPr>
            <w:r w:rsidRPr="00F424FA">
              <w:rPr>
                <w:lang w:val="ru-RU"/>
              </w:rPr>
              <w:t>Критерий</w:t>
            </w:r>
            <w:r w:rsidRPr="00F424FA">
              <w:rPr>
                <w:spacing w:val="-4"/>
                <w:lang w:val="ru-RU"/>
              </w:rPr>
              <w:t xml:space="preserve"> </w:t>
            </w:r>
            <w:r w:rsidRPr="00F424FA">
              <w:rPr>
                <w:lang w:val="ru-RU"/>
              </w:rPr>
              <w:t>1</w:t>
            </w:r>
            <w:r w:rsidRPr="00F424FA">
              <w:rPr>
                <w:spacing w:val="-2"/>
                <w:lang w:val="ru-RU"/>
              </w:rPr>
              <w:t xml:space="preserve"> «Высота»:</w:t>
            </w:r>
          </w:p>
          <w:p w:rsidR="00611FD8" w:rsidRPr="00F424FA" w:rsidRDefault="00611FD8" w:rsidP="00F424FA">
            <w:pPr>
              <w:pStyle w:val="TableParagraph"/>
              <w:ind w:left="110" w:right="15"/>
              <w:jc w:val="both"/>
              <w:rPr>
                <w:lang w:val="ru-RU"/>
              </w:rPr>
            </w:pPr>
            <w:r w:rsidRPr="00F424FA">
              <w:rPr>
                <w:lang w:val="ru-RU"/>
              </w:rPr>
              <w:t>Для</w:t>
            </w:r>
            <w:r w:rsidRPr="00F424FA">
              <w:rPr>
                <w:spacing w:val="-3"/>
                <w:lang w:val="ru-RU"/>
              </w:rPr>
              <w:t xml:space="preserve"> </w:t>
            </w:r>
            <w:r w:rsidRPr="00F424FA">
              <w:rPr>
                <w:lang w:val="ru-RU"/>
              </w:rPr>
              <w:t>запросов</w:t>
            </w:r>
            <w:r w:rsidRPr="00F424FA">
              <w:rPr>
                <w:spacing w:val="-5"/>
                <w:lang w:val="ru-RU"/>
              </w:rPr>
              <w:t xml:space="preserve"> </w:t>
            </w:r>
            <w:r w:rsidRPr="00F424FA">
              <w:rPr>
                <w:lang w:val="ru-RU"/>
              </w:rPr>
              <w:t>на</w:t>
            </w:r>
            <w:r w:rsidRPr="00F424FA">
              <w:rPr>
                <w:spacing w:val="-3"/>
                <w:lang w:val="ru-RU"/>
              </w:rPr>
              <w:t xml:space="preserve"> </w:t>
            </w:r>
            <w:r w:rsidRPr="00F424FA">
              <w:rPr>
                <w:lang w:val="ru-RU"/>
              </w:rPr>
              <w:t>ограждения</w:t>
            </w:r>
            <w:r w:rsidRPr="00F424FA">
              <w:rPr>
                <w:spacing w:val="-4"/>
                <w:lang w:val="ru-RU"/>
              </w:rPr>
              <w:t xml:space="preserve"> </w:t>
            </w:r>
            <w:r w:rsidRPr="00F424FA">
              <w:rPr>
                <w:lang w:val="ru-RU"/>
              </w:rPr>
              <w:t>с</w:t>
            </w:r>
            <w:r w:rsidRPr="00F424FA">
              <w:rPr>
                <w:spacing w:val="-4"/>
                <w:lang w:val="ru-RU"/>
              </w:rPr>
              <w:t xml:space="preserve"> </w:t>
            </w:r>
            <w:r w:rsidRPr="00F424FA">
              <w:rPr>
                <w:lang w:val="ru-RU"/>
              </w:rPr>
              <w:t>типовым</w:t>
            </w:r>
            <w:r w:rsidRPr="00F424FA">
              <w:rPr>
                <w:spacing w:val="-5"/>
                <w:lang w:val="ru-RU"/>
              </w:rPr>
              <w:t xml:space="preserve"> </w:t>
            </w:r>
            <w:r w:rsidRPr="00F424FA">
              <w:rPr>
                <w:lang w:val="ru-RU"/>
              </w:rPr>
              <w:t>внешним</w:t>
            </w:r>
            <w:r w:rsidRPr="00F424FA">
              <w:rPr>
                <w:spacing w:val="-5"/>
                <w:lang w:val="ru-RU"/>
              </w:rPr>
              <w:t xml:space="preserve"> </w:t>
            </w:r>
            <w:r w:rsidRPr="00F424FA">
              <w:rPr>
                <w:lang w:val="ru-RU"/>
              </w:rPr>
              <w:t>видом,</w:t>
            </w:r>
            <w:r w:rsidRPr="00F424FA">
              <w:rPr>
                <w:spacing w:val="-3"/>
                <w:lang w:val="ru-RU"/>
              </w:rPr>
              <w:t xml:space="preserve"> </w:t>
            </w:r>
            <w:r w:rsidRPr="00F424FA">
              <w:rPr>
                <w:lang w:val="ru-RU"/>
              </w:rPr>
              <w:t>результат</w:t>
            </w:r>
            <w:r w:rsidRPr="00F424FA">
              <w:rPr>
                <w:spacing w:val="-1"/>
                <w:lang w:val="ru-RU"/>
              </w:rPr>
              <w:t xml:space="preserve"> </w:t>
            </w:r>
            <w:r w:rsidRPr="00F424FA">
              <w:rPr>
                <w:lang w:val="ru-RU"/>
              </w:rPr>
              <w:t>по</w:t>
            </w:r>
            <w:r w:rsidRPr="00F424FA">
              <w:rPr>
                <w:spacing w:val="-4"/>
                <w:lang w:val="ru-RU"/>
              </w:rPr>
              <w:t xml:space="preserve"> </w:t>
            </w:r>
            <w:r w:rsidRPr="00F424FA">
              <w:rPr>
                <w:lang w:val="ru-RU"/>
              </w:rPr>
              <w:t>пунктам</w:t>
            </w:r>
            <w:r w:rsidRPr="00F424FA">
              <w:rPr>
                <w:spacing w:val="-3"/>
                <w:lang w:val="ru-RU"/>
              </w:rPr>
              <w:t xml:space="preserve"> </w:t>
            </w:r>
            <w:r w:rsidRPr="00F424FA">
              <w:rPr>
                <w:lang w:val="ru-RU"/>
              </w:rPr>
              <w:t>критерия</w:t>
            </w:r>
            <w:r w:rsidRPr="00F424FA">
              <w:rPr>
                <w:spacing w:val="-3"/>
                <w:lang w:val="ru-RU"/>
              </w:rPr>
              <w:t xml:space="preserve"> </w:t>
            </w:r>
            <w:r w:rsidRPr="00F424FA">
              <w:rPr>
                <w:lang w:val="ru-RU"/>
              </w:rPr>
              <w:t>«Высота»</w:t>
            </w:r>
            <w:r w:rsidRPr="00F424FA">
              <w:rPr>
                <w:spacing w:val="-4"/>
                <w:lang w:val="ru-RU"/>
              </w:rPr>
              <w:t xml:space="preserve"> </w:t>
            </w:r>
            <w:r w:rsidRPr="00F424FA">
              <w:rPr>
                <w:lang w:val="ru-RU"/>
              </w:rPr>
              <w:t>указывается</w:t>
            </w:r>
            <w:r w:rsidRPr="00F424FA">
              <w:rPr>
                <w:spacing w:val="-3"/>
                <w:lang w:val="ru-RU"/>
              </w:rPr>
              <w:t xml:space="preserve"> </w:t>
            </w:r>
            <w:r w:rsidRPr="00F424FA">
              <w:rPr>
                <w:spacing w:val="-4"/>
                <w:lang w:val="ru-RU"/>
              </w:rPr>
              <w:t>«да»</w:t>
            </w:r>
          </w:p>
        </w:tc>
      </w:tr>
      <w:tr w:rsidR="00611FD8" w:rsidRPr="00F424FA" w:rsidTr="0087581D">
        <w:trPr>
          <w:trHeight w:val="463"/>
        </w:trPr>
        <w:tc>
          <w:tcPr>
            <w:tcW w:w="557" w:type="dxa"/>
            <w:tcBorders>
              <w:top w:val="double" w:sz="4" w:space="0" w:color="000000"/>
              <w:bottom w:val="double" w:sz="4" w:space="0" w:color="000000"/>
              <w:right w:val="single" w:sz="2" w:space="0" w:color="000000"/>
            </w:tcBorders>
          </w:tcPr>
          <w:p w:rsidR="00611FD8" w:rsidRPr="00F424FA" w:rsidRDefault="00611FD8" w:rsidP="00611FD8">
            <w:pPr>
              <w:pStyle w:val="TableParagraph"/>
              <w:ind w:left="6"/>
              <w:jc w:val="center"/>
              <w:rPr>
                <w:lang w:val="ru-RU"/>
              </w:rPr>
            </w:pPr>
            <w:r w:rsidRPr="00F424FA">
              <w:rPr>
                <w:spacing w:val="-10"/>
                <w:lang w:val="ru-RU"/>
              </w:rPr>
              <w:t>1</w:t>
            </w:r>
          </w:p>
        </w:tc>
        <w:tc>
          <w:tcPr>
            <w:tcW w:w="7953" w:type="dxa"/>
            <w:gridSpan w:val="2"/>
            <w:tcBorders>
              <w:top w:val="double" w:sz="4" w:space="0" w:color="000000"/>
              <w:left w:val="single" w:sz="2" w:space="0" w:color="000000"/>
              <w:bottom w:val="double" w:sz="4" w:space="0" w:color="000000"/>
              <w:right w:val="single" w:sz="2" w:space="0" w:color="000000"/>
            </w:tcBorders>
          </w:tcPr>
          <w:p w:rsidR="00611FD8" w:rsidRPr="00F424FA" w:rsidRDefault="00611FD8" w:rsidP="00611FD8">
            <w:pPr>
              <w:pStyle w:val="TableParagraph"/>
              <w:ind w:left="103"/>
              <w:rPr>
                <w:lang w:val="ru-RU"/>
              </w:rPr>
            </w:pPr>
            <w:r w:rsidRPr="00F424FA">
              <w:rPr>
                <w:lang w:val="ru-RU"/>
              </w:rPr>
              <w:t>Высота</w:t>
            </w:r>
            <w:r w:rsidRPr="00F424FA">
              <w:rPr>
                <w:spacing w:val="-8"/>
                <w:lang w:val="ru-RU"/>
              </w:rPr>
              <w:t xml:space="preserve"> </w:t>
            </w:r>
            <w:r w:rsidRPr="00F424FA">
              <w:rPr>
                <w:lang w:val="ru-RU"/>
              </w:rPr>
              <w:t>ограждения</w:t>
            </w:r>
            <w:r w:rsidRPr="00F424FA">
              <w:rPr>
                <w:spacing w:val="-5"/>
                <w:lang w:val="ru-RU"/>
              </w:rPr>
              <w:t xml:space="preserve"> </w:t>
            </w:r>
            <w:r w:rsidRPr="00F424FA">
              <w:rPr>
                <w:lang w:val="ru-RU"/>
              </w:rPr>
              <w:t>в</w:t>
            </w:r>
            <w:r w:rsidRPr="00F424FA">
              <w:rPr>
                <w:spacing w:val="-6"/>
                <w:lang w:val="ru-RU"/>
              </w:rPr>
              <w:t xml:space="preserve"> </w:t>
            </w:r>
            <w:r w:rsidRPr="00F424FA">
              <w:rPr>
                <w:lang w:val="ru-RU"/>
              </w:rPr>
              <w:t>запросе</w:t>
            </w:r>
            <w:r w:rsidRPr="00F424FA">
              <w:rPr>
                <w:spacing w:val="-3"/>
                <w:lang w:val="ru-RU"/>
              </w:rPr>
              <w:t xml:space="preserve"> </w:t>
            </w:r>
            <w:r w:rsidRPr="00F424FA">
              <w:rPr>
                <w:lang w:val="ru-RU"/>
              </w:rPr>
              <w:t>соответствует</w:t>
            </w:r>
            <w:r w:rsidRPr="00F424FA">
              <w:rPr>
                <w:spacing w:val="-3"/>
                <w:lang w:val="ru-RU"/>
              </w:rPr>
              <w:t xml:space="preserve"> </w:t>
            </w:r>
            <w:r w:rsidRPr="00F424FA">
              <w:rPr>
                <w:lang w:val="ru-RU"/>
              </w:rPr>
              <w:t>Правилам</w:t>
            </w:r>
            <w:r w:rsidRPr="00F424FA">
              <w:rPr>
                <w:spacing w:val="-3"/>
                <w:lang w:val="ru-RU"/>
              </w:rPr>
              <w:t xml:space="preserve"> </w:t>
            </w:r>
            <w:r w:rsidRPr="00F424FA">
              <w:rPr>
                <w:spacing w:val="-2"/>
                <w:lang w:val="ru-RU"/>
              </w:rPr>
              <w:t>благоустройства</w:t>
            </w:r>
          </w:p>
          <w:p w:rsidR="00611FD8" w:rsidRPr="00F424FA" w:rsidRDefault="00611FD8" w:rsidP="00611FD8">
            <w:pPr>
              <w:pStyle w:val="TableParagraph"/>
              <w:ind w:left="103"/>
              <w:rPr>
                <w:lang w:val="ru-RU"/>
              </w:rPr>
            </w:pPr>
            <w:r w:rsidRPr="00F424FA">
              <w:rPr>
                <w:lang w:val="ru-RU"/>
              </w:rPr>
              <w:t>Высота</w:t>
            </w:r>
            <w:r w:rsidRPr="00F424FA">
              <w:rPr>
                <w:spacing w:val="-4"/>
                <w:lang w:val="ru-RU"/>
              </w:rPr>
              <w:t xml:space="preserve"> </w:t>
            </w:r>
            <w:r w:rsidRPr="00F424FA">
              <w:rPr>
                <w:lang w:val="ru-RU"/>
              </w:rPr>
              <w:t>в</w:t>
            </w:r>
            <w:r w:rsidRPr="00F424FA">
              <w:rPr>
                <w:spacing w:val="-4"/>
                <w:lang w:val="ru-RU"/>
              </w:rPr>
              <w:t xml:space="preserve"> </w:t>
            </w:r>
            <w:r w:rsidRPr="00F424FA">
              <w:rPr>
                <w:lang w:val="ru-RU"/>
              </w:rPr>
              <w:t>запросе</w:t>
            </w:r>
            <w:r w:rsidRPr="00F424FA">
              <w:rPr>
                <w:spacing w:val="-5"/>
                <w:lang w:val="ru-RU"/>
              </w:rPr>
              <w:t xml:space="preserve"> </w:t>
            </w:r>
            <w:r w:rsidRPr="00F424FA">
              <w:rPr>
                <w:lang w:val="ru-RU"/>
              </w:rPr>
              <w:t>выбирается</w:t>
            </w:r>
            <w:r w:rsidRPr="00F424FA">
              <w:rPr>
                <w:spacing w:val="-3"/>
                <w:lang w:val="ru-RU"/>
              </w:rPr>
              <w:t xml:space="preserve"> </w:t>
            </w:r>
            <w:r w:rsidRPr="00F424FA">
              <w:rPr>
                <w:lang w:val="ru-RU"/>
              </w:rPr>
              <w:t>в</w:t>
            </w:r>
            <w:r w:rsidRPr="00F424FA">
              <w:rPr>
                <w:spacing w:val="-4"/>
                <w:lang w:val="ru-RU"/>
              </w:rPr>
              <w:t xml:space="preserve"> </w:t>
            </w:r>
            <w:r w:rsidRPr="00F424FA">
              <w:rPr>
                <w:lang w:val="ru-RU"/>
              </w:rPr>
              <w:t>рамках</w:t>
            </w:r>
            <w:r w:rsidRPr="00F424FA">
              <w:rPr>
                <w:spacing w:val="-4"/>
                <w:lang w:val="ru-RU"/>
              </w:rPr>
              <w:t xml:space="preserve"> </w:t>
            </w:r>
            <w:r w:rsidRPr="00F424FA">
              <w:rPr>
                <w:lang w:val="ru-RU"/>
              </w:rPr>
              <w:t>типовых</w:t>
            </w:r>
            <w:r w:rsidRPr="00F424FA">
              <w:rPr>
                <w:spacing w:val="-3"/>
                <w:lang w:val="ru-RU"/>
              </w:rPr>
              <w:t xml:space="preserve"> </w:t>
            </w:r>
            <w:r w:rsidRPr="00F424FA">
              <w:rPr>
                <w:lang w:val="ru-RU"/>
              </w:rPr>
              <w:t>значений</w:t>
            </w:r>
            <w:r w:rsidRPr="00F424FA">
              <w:rPr>
                <w:spacing w:val="-4"/>
                <w:lang w:val="ru-RU"/>
              </w:rPr>
              <w:t xml:space="preserve"> </w:t>
            </w:r>
            <w:r w:rsidRPr="00F424FA">
              <w:rPr>
                <w:lang w:val="ru-RU"/>
              </w:rPr>
              <w:t>в</w:t>
            </w:r>
            <w:r w:rsidRPr="00F424FA">
              <w:rPr>
                <w:spacing w:val="-3"/>
                <w:lang w:val="ru-RU"/>
              </w:rPr>
              <w:t xml:space="preserve"> </w:t>
            </w:r>
            <w:r w:rsidRPr="00F424FA">
              <w:rPr>
                <w:lang w:val="ru-RU"/>
              </w:rPr>
              <w:t>соответствии</w:t>
            </w:r>
            <w:r w:rsidRPr="00F424FA">
              <w:rPr>
                <w:spacing w:val="-3"/>
                <w:lang w:val="ru-RU"/>
              </w:rPr>
              <w:t xml:space="preserve"> </w:t>
            </w:r>
            <w:r w:rsidRPr="00F424FA">
              <w:rPr>
                <w:lang w:val="ru-RU"/>
              </w:rPr>
              <w:t>с</w:t>
            </w:r>
            <w:r w:rsidRPr="00F424FA">
              <w:rPr>
                <w:spacing w:val="-3"/>
                <w:lang w:val="ru-RU"/>
              </w:rPr>
              <w:t xml:space="preserve"> </w:t>
            </w:r>
            <w:r w:rsidRPr="00F424FA">
              <w:rPr>
                <w:lang w:val="ru-RU"/>
              </w:rPr>
              <w:t>Правилами</w:t>
            </w:r>
            <w:r w:rsidRPr="00F424FA">
              <w:rPr>
                <w:spacing w:val="-3"/>
                <w:lang w:val="ru-RU"/>
              </w:rPr>
              <w:t xml:space="preserve"> </w:t>
            </w:r>
            <w:r w:rsidRPr="00F424FA">
              <w:rPr>
                <w:spacing w:val="-2"/>
                <w:lang w:val="ru-RU"/>
              </w:rPr>
              <w:t>благоустройства</w:t>
            </w:r>
          </w:p>
        </w:tc>
        <w:tc>
          <w:tcPr>
            <w:tcW w:w="1701" w:type="dxa"/>
            <w:tcBorders>
              <w:top w:val="double" w:sz="4" w:space="0" w:color="000000"/>
              <w:left w:val="single" w:sz="2" w:space="0" w:color="000000"/>
              <w:bottom w:val="double" w:sz="4" w:space="0" w:color="000000"/>
            </w:tcBorders>
          </w:tcPr>
          <w:p w:rsidR="00611FD8" w:rsidRPr="00F424FA" w:rsidRDefault="00611FD8" w:rsidP="00611FD8">
            <w:pPr>
              <w:pStyle w:val="TableParagraph"/>
              <w:ind w:left="14"/>
              <w:jc w:val="center"/>
              <w:rPr>
                <w:lang w:val="ru-RU"/>
              </w:rPr>
            </w:pPr>
            <w:r w:rsidRPr="00F424FA">
              <w:rPr>
                <w:spacing w:val="-5"/>
                <w:lang w:val="ru-RU"/>
              </w:rPr>
              <w:t>да</w:t>
            </w:r>
          </w:p>
        </w:tc>
      </w:tr>
      <w:tr w:rsidR="00611FD8" w:rsidRPr="00F424FA" w:rsidTr="00B22CDF">
        <w:trPr>
          <w:trHeight w:val="223"/>
        </w:trPr>
        <w:tc>
          <w:tcPr>
            <w:tcW w:w="10211" w:type="dxa"/>
            <w:gridSpan w:val="4"/>
            <w:tcBorders>
              <w:top w:val="double" w:sz="4" w:space="0" w:color="000000"/>
            </w:tcBorders>
          </w:tcPr>
          <w:p w:rsidR="00611FD8" w:rsidRPr="00F424FA" w:rsidRDefault="00611FD8" w:rsidP="00611FD8">
            <w:pPr>
              <w:pStyle w:val="TableParagraph"/>
              <w:ind w:left="110"/>
              <w:rPr>
                <w:lang w:val="ru-RU"/>
              </w:rPr>
            </w:pPr>
            <w:r w:rsidRPr="00F424FA">
              <w:rPr>
                <w:lang w:val="ru-RU"/>
              </w:rPr>
              <w:t>Пункт</w:t>
            </w:r>
            <w:r w:rsidRPr="00F424FA">
              <w:rPr>
                <w:spacing w:val="-5"/>
                <w:lang w:val="ru-RU"/>
              </w:rPr>
              <w:t xml:space="preserve"> </w:t>
            </w:r>
            <w:r w:rsidRPr="00F424FA">
              <w:rPr>
                <w:lang w:val="ru-RU"/>
              </w:rPr>
              <w:t>2</w:t>
            </w:r>
            <w:r w:rsidRPr="00F424FA">
              <w:rPr>
                <w:spacing w:val="-4"/>
                <w:lang w:val="ru-RU"/>
              </w:rPr>
              <w:t xml:space="preserve"> </w:t>
            </w:r>
            <w:r w:rsidRPr="00F424FA">
              <w:rPr>
                <w:lang w:val="ru-RU"/>
              </w:rPr>
              <w:t>заполняется</w:t>
            </w:r>
            <w:r w:rsidRPr="00F424FA">
              <w:rPr>
                <w:spacing w:val="-2"/>
                <w:lang w:val="ru-RU"/>
              </w:rPr>
              <w:t xml:space="preserve"> </w:t>
            </w:r>
            <w:r w:rsidRPr="00F424FA">
              <w:rPr>
                <w:lang w:val="ru-RU"/>
              </w:rPr>
              <w:t>для</w:t>
            </w:r>
            <w:r w:rsidRPr="00F424FA">
              <w:rPr>
                <w:spacing w:val="-3"/>
                <w:lang w:val="ru-RU"/>
              </w:rPr>
              <w:t xml:space="preserve"> </w:t>
            </w:r>
            <w:r w:rsidRPr="00F424FA">
              <w:rPr>
                <w:lang w:val="ru-RU"/>
              </w:rPr>
              <w:t>ограждений,</w:t>
            </w:r>
            <w:r w:rsidRPr="00F424FA">
              <w:rPr>
                <w:spacing w:val="-4"/>
                <w:lang w:val="ru-RU"/>
              </w:rPr>
              <w:t xml:space="preserve"> </w:t>
            </w:r>
            <w:r w:rsidRPr="00F424FA">
              <w:rPr>
                <w:lang w:val="ru-RU"/>
              </w:rPr>
              <w:t>для</w:t>
            </w:r>
            <w:r w:rsidRPr="00F424FA">
              <w:rPr>
                <w:spacing w:val="-4"/>
                <w:lang w:val="ru-RU"/>
              </w:rPr>
              <w:t xml:space="preserve"> </w:t>
            </w:r>
            <w:r w:rsidRPr="00F424FA">
              <w:rPr>
                <w:lang w:val="ru-RU"/>
              </w:rPr>
              <w:t>которых</w:t>
            </w:r>
            <w:r w:rsidRPr="00F424FA">
              <w:rPr>
                <w:spacing w:val="-3"/>
                <w:lang w:val="ru-RU"/>
              </w:rPr>
              <w:t xml:space="preserve"> </w:t>
            </w:r>
            <w:r w:rsidRPr="00F424FA">
              <w:rPr>
                <w:lang w:val="ru-RU"/>
              </w:rPr>
              <w:t>высота</w:t>
            </w:r>
            <w:r w:rsidRPr="00F424FA">
              <w:rPr>
                <w:spacing w:val="-3"/>
                <w:lang w:val="ru-RU"/>
              </w:rPr>
              <w:t xml:space="preserve"> </w:t>
            </w:r>
            <w:r w:rsidRPr="00F424FA">
              <w:rPr>
                <w:lang w:val="ru-RU"/>
              </w:rPr>
              <w:t>в</w:t>
            </w:r>
            <w:r w:rsidRPr="00F424FA">
              <w:rPr>
                <w:spacing w:val="-4"/>
                <w:lang w:val="ru-RU"/>
              </w:rPr>
              <w:t xml:space="preserve"> </w:t>
            </w:r>
            <w:r w:rsidRPr="00F424FA">
              <w:rPr>
                <w:lang w:val="ru-RU"/>
              </w:rPr>
              <w:t>запросе</w:t>
            </w:r>
            <w:r w:rsidRPr="00F424FA">
              <w:rPr>
                <w:spacing w:val="-3"/>
                <w:lang w:val="ru-RU"/>
              </w:rPr>
              <w:t xml:space="preserve"> </w:t>
            </w:r>
            <w:r w:rsidRPr="00F424FA">
              <w:rPr>
                <w:lang w:val="ru-RU"/>
              </w:rPr>
              <w:t>указана</w:t>
            </w:r>
            <w:r w:rsidRPr="00F424FA">
              <w:rPr>
                <w:spacing w:val="-3"/>
                <w:lang w:val="ru-RU"/>
              </w:rPr>
              <w:t xml:space="preserve"> </w:t>
            </w:r>
            <w:r w:rsidRPr="00F424FA">
              <w:rPr>
                <w:lang w:val="ru-RU"/>
              </w:rPr>
              <w:t>более</w:t>
            </w:r>
            <w:r w:rsidRPr="00F424FA">
              <w:rPr>
                <w:spacing w:val="-5"/>
                <w:lang w:val="ru-RU"/>
              </w:rPr>
              <w:t xml:space="preserve"> </w:t>
            </w:r>
            <w:r w:rsidRPr="00F424FA">
              <w:rPr>
                <w:lang w:val="ru-RU"/>
              </w:rPr>
              <w:t>3</w:t>
            </w:r>
            <w:r w:rsidRPr="00F424FA">
              <w:rPr>
                <w:spacing w:val="-3"/>
                <w:lang w:val="ru-RU"/>
              </w:rPr>
              <w:t xml:space="preserve"> </w:t>
            </w:r>
            <w:r w:rsidRPr="00F424FA">
              <w:rPr>
                <w:spacing w:val="-10"/>
                <w:lang w:val="ru-RU"/>
              </w:rPr>
              <w:t>м</w:t>
            </w:r>
          </w:p>
        </w:tc>
      </w:tr>
      <w:tr w:rsidR="00611FD8" w:rsidRPr="00F424FA" w:rsidTr="0087581D">
        <w:trPr>
          <w:trHeight w:val="335"/>
        </w:trPr>
        <w:tc>
          <w:tcPr>
            <w:tcW w:w="557" w:type="dxa"/>
            <w:tcBorders>
              <w:bottom w:val="double" w:sz="4" w:space="0" w:color="000000"/>
              <w:right w:val="single" w:sz="2" w:space="0" w:color="000000"/>
            </w:tcBorders>
          </w:tcPr>
          <w:p w:rsidR="00611FD8" w:rsidRPr="00F424FA" w:rsidRDefault="00611FD8" w:rsidP="00611FD8">
            <w:pPr>
              <w:pStyle w:val="TableParagraph"/>
              <w:ind w:left="6"/>
              <w:jc w:val="center"/>
              <w:rPr>
                <w:lang w:val="ru-RU"/>
              </w:rPr>
            </w:pPr>
            <w:r w:rsidRPr="00F424FA">
              <w:rPr>
                <w:spacing w:val="-10"/>
                <w:lang w:val="ru-RU"/>
              </w:rPr>
              <w:t>2</w:t>
            </w:r>
          </w:p>
        </w:tc>
        <w:tc>
          <w:tcPr>
            <w:tcW w:w="7953" w:type="dxa"/>
            <w:gridSpan w:val="2"/>
            <w:tcBorders>
              <w:left w:val="single" w:sz="2" w:space="0" w:color="000000"/>
              <w:bottom w:val="double" w:sz="4" w:space="0" w:color="000000"/>
              <w:right w:val="single" w:sz="2" w:space="0" w:color="000000"/>
            </w:tcBorders>
          </w:tcPr>
          <w:p w:rsidR="00611FD8" w:rsidRPr="00F424FA" w:rsidRDefault="00611FD8" w:rsidP="00611FD8">
            <w:pPr>
              <w:pStyle w:val="TableParagraph"/>
              <w:ind w:left="103"/>
              <w:rPr>
                <w:lang w:val="ru-RU"/>
              </w:rPr>
            </w:pPr>
            <w:r w:rsidRPr="00F424FA">
              <w:rPr>
                <w:lang w:val="ru-RU"/>
              </w:rPr>
              <w:t>Обоснование</w:t>
            </w:r>
            <w:r w:rsidRPr="00F424FA">
              <w:rPr>
                <w:spacing w:val="-9"/>
                <w:lang w:val="ru-RU"/>
              </w:rPr>
              <w:t xml:space="preserve"> </w:t>
            </w:r>
            <w:r w:rsidRPr="00F424FA">
              <w:rPr>
                <w:lang w:val="ru-RU"/>
              </w:rPr>
              <w:t>высоты</w:t>
            </w:r>
            <w:r w:rsidRPr="00F424FA">
              <w:rPr>
                <w:spacing w:val="-5"/>
                <w:lang w:val="ru-RU"/>
              </w:rPr>
              <w:t xml:space="preserve"> </w:t>
            </w:r>
            <w:r w:rsidRPr="00F424FA">
              <w:rPr>
                <w:lang w:val="ru-RU"/>
              </w:rPr>
              <w:t>ограждения</w:t>
            </w:r>
            <w:r w:rsidRPr="00F424FA">
              <w:rPr>
                <w:spacing w:val="-7"/>
                <w:lang w:val="ru-RU"/>
              </w:rPr>
              <w:t xml:space="preserve"> </w:t>
            </w:r>
            <w:r w:rsidRPr="00F424FA">
              <w:rPr>
                <w:lang w:val="ru-RU"/>
              </w:rPr>
              <w:t>в</w:t>
            </w:r>
            <w:r w:rsidRPr="00F424FA">
              <w:rPr>
                <w:spacing w:val="-4"/>
                <w:lang w:val="ru-RU"/>
              </w:rPr>
              <w:t xml:space="preserve"> </w:t>
            </w:r>
            <w:r w:rsidRPr="00F424FA">
              <w:rPr>
                <w:lang w:val="ru-RU"/>
              </w:rPr>
              <w:t>запросе</w:t>
            </w:r>
            <w:r w:rsidRPr="00F424FA">
              <w:rPr>
                <w:spacing w:val="-2"/>
                <w:lang w:val="ru-RU"/>
              </w:rPr>
              <w:t xml:space="preserve"> </w:t>
            </w:r>
            <w:r w:rsidRPr="00F424FA">
              <w:rPr>
                <w:lang w:val="ru-RU"/>
              </w:rPr>
              <w:t>соответствует</w:t>
            </w:r>
            <w:r w:rsidRPr="00F424FA">
              <w:rPr>
                <w:spacing w:val="-3"/>
                <w:lang w:val="ru-RU"/>
              </w:rPr>
              <w:t xml:space="preserve"> </w:t>
            </w:r>
            <w:r w:rsidRPr="00F424FA">
              <w:rPr>
                <w:lang w:val="ru-RU"/>
              </w:rPr>
              <w:t>Правилам</w:t>
            </w:r>
            <w:r w:rsidRPr="00F424FA">
              <w:rPr>
                <w:spacing w:val="-4"/>
                <w:lang w:val="ru-RU"/>
              </w:rPr>
              <w:t xml:space="preserve"> </w:t>
            </w:r>
            <w:r w:rsidRPr="00F424FA">
              <w:rPr>
                <w:spacing w:val="-2"/>
                <w:lang w:val="ru-RU"/>
              </w:rPr>
              <w:t>благоустройства</w:t>
            </w:r>
          </w:p>
        </w:tc>
        <w:tc>
          <w:tcPr>
            <w:tcW w:w="1701" w:type="dxa"/>
            <w:tcBorders>
              <w:left w:val="single" w:sz="2" w:space="0" w:color="000000"/>
              <w:bottom w:val="double" w:sz="4" w:space="0" w:color="000000"/>
            </w:tcBorders>
          </w:tcPr>
          <w:p w:rsidR="00611FD8" w:rsidRPr="00F424FA" w:rsidRDefault="00611FD8" w:rsidP="00F424FA">
            <w:pPr>
              <w:pStyle w:val="TableParagraph"/>
              <w:ind w:left="553" w:hanging="142"/>
              <w:rPr>
                <w:lang w:val="ru-RU"/>
              </w:rPr>
            </w:pPr>
            <w:r w:rsidRPr="00F424FA">
              <w:rPr>
                <w:spacing w:val="-2"/>
                <w:lang w:val="ru-RU"/>
              </w:rPr>
              <w:t>Результат</w:t>
            </w:r>
          </w:p>
        </w:tc>
      </w:tr>
      <w:tr w:rsidR="00611FD8" w:rsidRPr="00F424FA" w:rsidTr="00B22CDF">
        <w:trPr>
          <w:trHeight w:val="443"/>
        </w:trPr>
        <w:tc>
          <w:tcPr>
            <w:tcW w:w="10211" w:type="dxa"/>
            <w:gridSpan w:val="4"/>
            <w:tcBorders>
              <w:top w:val="double" w:sz="4" w:space="0" w:color="000000"/>
            </w:tcBorders>
          </w:tcPr>
          <w:p w:rsidR="00611FD8" w:rsidRPr="00F424FA" w:rsidRDefault="00611FD8" w:rsidP="000D296D">
            <w:pPr>
              <w:pStyle w:val="TableParagraph"/>
              <w:ind w:left="110"/>
              <w:jc w:val="both"/>
              <w:rPr>
                <w:lang w:val="ru-RU"/>
              </w:rPr>
            </w:pPr>
            <w:r w:rsidRPr="00F424FA">
              <w:rPr>
                <w:lang w:val="ru-RU"/>
              </w:rPr>
              <w:t>ВЫВОД:</w:t>
            </w:r>
            <w:r w:rsidRPr="00F424FA">
              <w:rPr>
                <w:spacing w:val="-4"/>
                <w:lang w:val="ru-RU"/>
              </w:rPr>
              <w:t xml:space="preserve"> </w:t>
            </w:r>
            <w:r w:rsidRPr="00F424FA">
              <w:rPr>
                <w:lang w:val="ru-RU"/>
              </w:rPr>
              <w:t>выявлено</w:t>
            </w:r>
            <w:r w:rsidRPr="00F424FA">
              <w:rPr>
                <w:spacing w:val="-5"/>
                <w:lang w:val="ru-RU"/>
              </w:rPr>
              <w:t xml:space="preserve"> </w:t>
            </w:r>
            <w:r w:rsidRPr="00F424FA">
              <w:rPr>
                <w:lang w:val="ru-RU"/>
              </w:rPr>
              <w:t>несоответствие</w:t>
            </w:r>
            <w:r w:rsidRPr="00F424FA">
              <w:rPr>
                <w:spacing w:val="-2"/>
                <w:lang w:val="ru-RU"/>
              </w:rPr>
              <w:t xml:space="preserve"> </w:t>
            </w:r>
            <w:r w:rsidRPr="00F424FA">
              <w:rPr>
                <w:lang w:val="ru-RU"/>
              </w:rPr>
              <w:t>по</w:t>
            </w:r>
            <w:r w:rsidRPr="00F424FA">
              <w:rPr>
                <w:spacing w:val="-5"/>
                <w:lang w:val="ru-RU"/>
              </w:rPr>
              <w:t xml:space="preserve"> </w:t>
            </w:r>
            <w:r w:rsidRPr="00F424FA">
              <w:rPr>
                <w:lang w:val="ru-RU"/>
              </w:rPr>
              <w:t>критерию</w:t>
            </w:r>
            <w:r w:rsidRPr="00F424FA">
              <w:rPr>
                <w:spacing w:val="-5"/>
                <w:lang w:val="ru-RU"/>
              </w:rPr>
              <w:t xml:space="preserve"> </w:t>
            </w:r>
            <w:r w:rsidRPr="00F424FA">
              <w:rPr>
                <w:spacing w:val="-2"/>
                <w:lang w:val="ru-RU"/>
              </w:rPr>
              <w:t>«ВЫСОТА»</w:t>
            </w:r>
          </w:p>
          <w:p w:rsidR="00611FD8" w:rsidRPr="00F424FA" w:rsidRDefault="00611FD8" w:rsidP="000D296D">
            <w:pPr>
              <w:pStyle w:val="TableParagraph"/>
              <w:ind w:left="110" w:right="156"/>
              <w:jc w:val="both"/>
              <w:rPr>
                <w:lang w:val="ru-RU"/>
              </w:rPr>
            </w:pPr>
            <w:r w:rsidRPr="00F424FA">
              <w:rPr>
                <w:lang w:val="ru-RU"/>
              </w:rPr>
              <w:t>Вывод</w:t>
            </w:r>
            <w:r w:rsidRPr="00F424FA">
              <w:rPr>
                <w:spacing w:val="-6"/>
                <w:lang w:val="ru-RU"/>
              </w:rPr>
              <w:t xml:space="preserve"> </w:t>
            </w:r>
            <w:r w:rsidRPr="00F424FA">
              <w:rPr>
                <w:lang w:val="ru-RU"/>
              </w:rPr>
              <w:t>по</w:t>
            </w:r>
            <w:r w:rsidRPr="00F424FA">
              <w:rPr>
                <w:spacing w:val="-4"/>
                <w:lang w:val="ru-RU"/>
              </w:rPr>
              <w:t xml:space="preserve"> </w:t>
            </w:r>
            <w:r w:rsidRPr="00F424FA">
              <w:rPr>
                <w:lang w:val="ru-RU"/>
              </w:rPr>
              <w:t>критерию</w:t>
            </w:r>
            <w:r w:rsidRPr="00F424FA">
              <w:rPr>
                <w:spacing w:val="-4"/>
                <w:lang w:val="ru-RU"/>
              </w:rPr>
              <w:t xml:space="preserve"> </w:t>
            </w:r>
            <w:r w:rsidRPr="00F424FA">
              <w:rPr>
                <w:lang w:val="ru-RU"/>
              </w:rPr>
              <w:t>в</w:t>
            </w:r>
            <w:r w:rsidRPr="00F424FA">
              <w:rPr>
                <w:spacing w:val="-4"/>
                <w:lang w:val="ru-RU"/>
              </w:rPr>
              <w:t xml:space="preserve"> </w:t>
            </w:r>
            <w:r w:rsidRPr="00F424FA">
              <w:rPr>
                <w:lang w:val="ru-RU"/>
              </w:rPr>
              <w:t>информационном</w:t>
            </w:r>
            <w:r w:rsidRPr="00F424FA">
              <w:rPr>
                <w:spacing w:val="-4"/>
                <w:lang w:val="ru-RU"/>
              </w:rPr>
              <w:t xml:space="preserve"> </w:t>
            </w:r>
            <w:r w:rsidRPr="00F424FA">
              <w:rPr>
                <w:lang w:val="ru-RU"/>
              </w:rPr>
              <w:t>листе</w:t>
            </w:r>
            <w:r w:rsidRPr="00F424FA">
              <w:rPr>
                <w:spacing w:val="-3"/>
                <w:lang w:val="ru-RU"/>
              </w:rPr>
              <w:t xml:space="preserve"> </w:t>
            </w:r>
            <w:r w:rsidRPr="00F424FA">
              <w:rPr>
                <w:lang w:val="ru-RU"/>
              </w:rPr>
              <w:t>отображается</w:t>
            </w:r>
            <w:r w:rsidRPr="00F424FA">
              <w:rPr>
                <w:spacing w:val="-4"/>
                <w:lang w:val="ru-RU"/>
              </w:rPr>
              <w:t xml:space="preserve"> </w:t>
            </w:r>
            <w:r w:rsidRPr="00F424FA">
              <w:rPr>
                <w:lang w:val="ru-RU"/>
              </w:rPr>
              <w:t>автоматически</w:t>
            </w:r>
            <w:r w:rsidRPr="00F424FA">
              <w:rPr>
                <w:spacing w:val="-4"/>
                <w:lang w:val="ru-RU"/>
              </w:rPr>
              <w:t xml:space="preserve"> </w:t>
            </w:r>
            <w:r w:rsidRPr="00F424FA">
              <w:rPr>
                <w:lang w:val="ru-RU"/>
              </w:rPr>
              <w:t>при</w:t>
            </w:r>
            <w:r w:rsidRPr="00F424FA">
              <w:rPr>
                <w:spacing w:val="-3"/>
                <w:lang w:val="ru-RU"/>
              </w:rPr>
              <w:t xml:space="preserve"> </w:t>
            </w:r>
            <w:r w:rsidRPr="00F424FA">
              <w:rPr>
                <w:lang w:val="ru-RU"/>
              </w:rPr>
              <w:t>указании</w:t>
            </w:r>
            <w:r w:rsidRPr="00F424FA">
              <w:rPr>
                <w:spacing w:val="-5"/>
                <w:lang w:val="ru-RU"/>
              </w:rPr>
              <w:t xml:space="preserve"> </w:t>
            </w:r>
            <w:r w:rsidRPr="00F424FA">
              <w:rPr>
                <w:lang w:val="ru-RU"/>
              </w:rPr>
              <w:t>в</w:t>
            </w:r>
            <w:r w:rsidRPr="00F424FA">
              <w:rPr>
                <w:spacing w:val="-4"/>
                <w:lang w:val="ru-RU"/>
              </w:rPr>
              <w:t xml:space="preserve"> </w:t>
            </w:r>
            <w:r w:rsidRPr="00F424FA">
              <w:rPr>
                <w:lang w:val="ru-RU"/>
              </w:rPr>
              <w:t>пункте</w:t>
            </w:r>
            <w:r w:rsidRPr="00F424FA">
              <w:rPr>
                <w:spacing w:val="-4"/>
                <w:lang w:val="ru-RU"/>
              </w:rPr>
              <w:t xml:space="preserve"> </w:t>
            </w:r>
            <w:r w:rsidRPr="00F424FA">
              <w:rPr>
                <w:lang w:val="ru-RU"/>
              </w:rPr>
              <w:t>2</w:t>
            </w:r>
            <w:r w:rsidRPr="00F424FA">
              <w:rPr>
                <w:spacing w:val="-4"/>
                <w:lang w:val="ru-RU"/>
              </w:rPr>
              <w:t xml:space="preserve"> </w:t>
            </w:r>
            <w:r w:rsidRPr="00F424FA">
              <w:rPr>
                <w:lang w:val="ru-RU"/>
              </w:rPr>
              <w:t>отрицательного</w:t>
            </w:r>
            <w:r w:rsidRPr="00F424FA">
              <w:rPr>
                <w:spacing w:val="-3"/>
                <w:lang w:val="ru-RU"/>
              </w:rPr>
              <w:t xml:space="preserve"> </w:t>
            </w:r>
            <w:r w:rsidRPr="00F424FA">
              <w:rPr>
                <w:spacing w:val="-2"/>
                <w:lang w:val="ru-RU"/>
              </w:rPr>
              <w:t>результата</w:t>
            </w:r>
          </w:p>
        </w:tc>
      </w:tr>
      <w:tr w:rsidR="00611FD8" w:rsidRPr="00F424FA" w:rsidTr="00B22CDF">
        <w:trPr>
          <w:trHeight w:val="103"/>
        </w:trPr>
        <w:tc>
          <w:tcPr>
            <w:tcW w:w="10211" w:type="dxa"/>
            <w:gridSpan w:val="4"/>
            <w:tcBorders>
              <w:left w:val="single" w:sz="2" w:space="0" w:color="FFFFFF"/>
              <w:right w:val="single" w:sz="2" w:space="0" w:color="FFFFFF"/>
            </w:tcBorders>
          </w:tcPr>
          <w:p w:rsidR="00611FD8" w:rsidRPr="00F424FA" w:rsidRDefault="00611FD8" w:rsidP="00611FD8">
            <w:pPr>
              <w:pStyle w:val="TableParagraph"/>
              <w:rPr>
                <w:lang w:val="ru-RU"/>
              </w:rPr>
            </w:pPr>
          </w:p>
        </w:tc>
      </w:tr>
      <w:tr w:rsidR="00611FD8" w:rsidRPr="00F424FA" w:rsidTr="00B22CDF">
        <w:trPr>
          <w:trHeight w:val="570"/>
        </w:trPr>
        <w:tc>
          <w:tcPr>
            <w:tcW w:w="10211" w:type="dxa"/>
            <w:gridSpan w:val="4"/>
            <w:tcBorders>
              <w:bottom w:val="double" w:sz="4" w:space="0" w:color="000000"/>
            </w:tcBorders>
          </w:tcPr>
          <w:p w:rsidR="00611FD8" w:rsidRPr="00F424FA" w:rsidRDefault="00611FD8" w:rsidP="00F424FA">
            <w:pPr>
              <w:pStyle w:val="TableParagraph"/>
              <w:ind w:left="110"/>
              <w:jc w:val="both"/>
              <w:rPr>
                <w:lang w:val="ru-RU"/>
              </w:rPr>
            </w:pPr>
            <w:r w:rsidRPr="00F424FA">
              <w:rPr>
                <w:lang w:val="ru-RU"/>
              </w:rPr>
              <w:t>Критерий</w:t>
            </w:r>
            <w:r w:rsidRPr="00F424FA">
              <w:rPr>
                <w:spacing w:val="-4"/>
                <w:lang w:val="ru-RU"/>
              </w:rPr>
              <w:t xml:space="preserve"> </w:t>
            </w:r>
            <w:r w:rsidRPr="00F424FA">
              <w:rPr>
                <w:lang w:val="ru-RU"/>
              </w:rPr>
              <w:t>2</w:t>
            </w:r>
            <w:r w:rsidRPr="00F424FA">
              <w:rPr>
                <w:spacing w:val="-4"/>
                <w:lang w:val="ru-RU"/>
              </w:rPr>
              <w:t xml:space="preserve"> </w:t>
            </w:r>
            <w:r w:rsidRPr="00F424FA">
              <w:rPr>
                <w:lang w:val="ru-RU"/>
              </w:rPr>
              <w:t>«Проницаемость</w:t>
            </w:r>
            <w:r w:rsidRPr="00F424FA">
              <w:rPr>
                <w:spacing w:val="-5"/>
                <w:lang w:val="ru-RU"/>
              </w:rPr>
              <w:t xml:space="preserve"> </w:t>
            </w:r>
            <w:r w:rsidRPr="00F424FA">
              <w:rPr>
                <w:lang w:val="ru-RU"/>
              </w:rPr>
              <w:t>для</w:t>
            </w:r>
            <w:r w:rsidRPr="00F424FA">
              <w:rPr>
                <w:spacing w:val="-5"/>
                <w:lang w:val="ru-RU"/>
              </w:rPr>
              <w:t xml:space="preserve"> </w:t>
            </w:r>
            <w:r w:rsidRPr="00F424FA">
              <w:rPr>
                <w:spacing w:val="-2"/>
                <w:lang w:val="ru-RU"/>
              </w:rPr>
              <w:t>взгляда»:</w:t>
            </w:r>
          </w:p>
          <w:p w:rsidR="00611FD8" w:rsidRPr="00F424FA" w:rsidRDefault="00611FD8" w:rsidP="0087581D">
            <w:pPr>
              <w:pStyle w:val="TableParagraph"/>
              <w:ind w:left="132" w:right="156"/>
              <w:jc w:val="both"/>
              <w:rPr>
                <w:lang w:val="ru-RU"/>
              </w:rPr>
            </w:pPr>
            <w:r w:rsidRPr="00F424FA">
              <w:rPr>
                <w:lang w:val="ru-RU"/>
              </w:rPr>
              <w:t>Для</w:t>
            </w:r>
            <w:r w:rsidRPr="00F424FA">
              <w:rPr>
                <w:spacing w:val="-3"/>
                <w:lang w:val="ru-RU"/>
              </w:rPr>
              <w:t xml:space="preserve"> </w:t>
            </w:r>
            <w:r w:rsidRPr="00F424FA">
              <w:rPr>
                <w:lang w:val="ru-RU"/>
              </w:rPr>
              <w:t>запросов</w:t>
            </w:r>
            <w:r w:rsidRPr="00F424FA">
              <w:rPr>
                <w:spacing w:val="-5"/>
                <w:lang w:val="ru-RU"/>
              </w:rPr>
              <w:t xml:space="preserve"> </w:t>
            </w:r>
            <w:r w:rsidRPr="00F424FA">
              <w:rPr>
                <w:lang w:val="ru-RU"/>
              </w:rPr>
              <w:t>на</w:t>
            </w:r>
            <w:r w:rsidRPr="00F424FA">
              <w:rPr>
                <w:spacing w:val="-5"/>
                <w:lang w:val="ru-RU"/>
              </w:rPr>
              <w:t xml:space="preserve"> </w:t>
            </w:r>
            <w:r w:rsidRPr="00F424FA">
              <w:rPr>
                <w:lang w:val="ru-RU"/>
              </w:rPr>
              <w:t>ограждения</w:t>
            </w:r>
            <w:r w:rsidRPr="00F424FA">
              <w:rPr>
                <w:spacing w:val="-4"/>
                <w:lang w:val="ru-RU"/>
              </w:rPr>
              <w:t xml:space="preserve"> </w:t>
            </w:r>
            <w:r w:rsidRPr="00F424FA">
              <w:rPr>
                <w:lang w:val="ru-RU"/>
              </w:rPr>
              <w:t>с</w:t>
            </w:r>
            <w:r w:rsidRPr="00F424FA">
              <w:rPr>
                <w:spacing w:val="-5"/>
                <w:lang w:val="ru-RU"/>
              </w:rPr>
              <w:t xml:space="preserve"> </w:t>
            </w:r>
            <w:r w:rsidRPr="00F424FA">
              <w:rPr>
                <w:lang w:val="ru-RU"/>
              </w:rPr>
              <w:t>типовым</w:t>
            </w:r>
            <w:r w:rsidRPr="00F424FA">
              <w:rPr>
                <w:spacing w:val="-5"/>
                <w:lang w:val="ru-RU"/>
              </w:rPr>
              <w:t xml:space="preserve"> </w:t>
            </w:r>
            <w:r w:rsidRPr="00F424FA">
              <w:rPr>
                <w:lang w:val="ru-RU"/>
              </w:rPr>
              <w:t>внешним</w:t>
            </w:r>
            <w:r w:rsidRPr="00F424FA">
              <w:rPr>
                <w:spacing w:val="-5"/>
                <w:lang w:val="ru-RU"/>
              </w:rPr>
              <w:t xml:space="preserve"> </w:t>
            </w:r>
            <w:r w:rsidRPr="00F424FA">
              <w:rPr>
                <w:lang w:val="ru-RU"/>
              </w:rPr>
              <w:t>видом,</w:t>
            </w:r>
            <w:r w:rsidRPr="00F424FA">
              <w:rPr>
                <w:spacing w:val="-4"/>
                <w:lang w:val="ru-RU"/>
              </w:rPr>
              <w:t xml:space="preserve"> </w:t>
            </w:r>
            <w:r w:rsidRPr="00F424FA">
              <w:rPr>
                <w:lang w:val="ru-RU"/>
              </w:rPr>
              <w:t>результат</w:t>
            </w:r>
            <w:r w:rsidRPr="00F424FA">
              <w:rPr>
                <w:spacing w:val="-2"/>
                <w:lang w:val="ru-RU"/>
              </w:rPr>
              <w:t xml:space="preserve"> </w:t>
            </w:r>
            <w:r w:rsidRPr="00F424FA">
              <w:rPr>
                <w:lang w:val="ru-RU"/>
              </w:rPr>
              <w:t>по</w:t>
            </w:r>
            <w:r w:rsidRPr="00F424FA">
              <w:rPr>
                <w:spacing w:val="-4"/>
                <w:lang w:val="ru-RU"/>
              </w:rPr>
              <w:t xml:space="preserve"> </w:t>
            </w:r>
            <w:r w:rsidRPr="00F424FA">
              <w:rPr>
                <w:lang w:val="ru-RU"/>
              </w:rPr>
              <w:t>пунктам</w:t>
            </w:r>
            <w:r w:rsidRPr="00F424FA">
              <w:rPr>
                <w:spacing w:val="-4"/>
                <w:lang w:val="ru-RU"/>
              </w:rPr>
              <w:t xml:space="preserve"> </w:t>
            </w:r>
            <w:r w:rsidRPr="00F424FA">
              <w:rPr>
                <w:lang w:val="ru-RU"/>
              </w:rPr>
              <w:t>критерия</w:t>
            </w:r>
            <w:r w:rsidRPr="00F424FA">
              <w:rPr>
                <w:spacing w:val="-2"/>
                <w:lang w:val="ru-RU"/>
              </w:rPr>
              <w:t xml:space="preserve"> </w:t>
            </w:r>
            <w:r w:rsidRPr="00F424FA">
              <w:rPr>
                <w:lang w:val="ru-RU"/>
              </w:rPr>
              <w:t>«Проницаемость</w:t>
            </w:r>
            <w:r w:rsidRPr="00F424FA">
              <w:rPr>
                <w:spacing w:val="-4"/>
                <w:lang w:val="ru-RU"/>
              </w:rPr>
              <w:t xml:space="preserve"> </w:t>
            </w:r>
            <w:r w:rsidRPr="00F424FA">
              <w:rPr>
                <w:lang w:val="ru-RU"/>
              </w:rPr>
              <w:t>для</w:t>
            </w:r>
            <w:r w:rsidRPr="00F424FA">
              <w:rPr>
                <w:spacing w:val="-3"/>
                <w:lang w:val="ru-RU"/>
              </w:rPr>
              <w:t xml:space="preserve"> </w:t>
            </w:r>
            <w:r w:rsidRPr="00F424FA">
              <w:rPr>
                <w:lang w:val="ru-RU"/>
              </w:rPr>
              <w:t>взгляда»</w:t>
            </w:r>
            <w:r w:rsidRPr="00F424FA">
              <w:rPr>
                <w:spacing w:val="-3"/>
                <w:lang w:val="ru-RU"/>
              </w:rPr>
              <w:t xml:space="preserve"> </w:t>
            </w:r>
            <w:r w:rsidRPr="00F424FA">
              <w:rPr>
                <w:lang w:val="ru-RU"/>
              </w:rPr>
              <w:t>указывается</w:t>
            </w:r>
            <w:r w:rsidRPr="00F424FA">
              <w:rPr>
                <w:spacing w:val="-4"/>
                <w:lang w:val="ru-RU"/>
              </w:rPr>
              <w:t xml:space="preserve"> «да»</w:t>
            </w:r>
          </w:p>
        </w:tc>
      </w:tr>
      <w:tr w:rsidR="00611FD8" w:rsidRPr="00F424FA" w:rsidTr="0087581D">
        <w:trPr>
          <w:trHeight w:val="728"/>
        </w:trPr>
        <w:tc>
          <w:tcPr>
            <w:tcW w:w="557" w:type="dxa"/>
            <w:tcBorders>
              <w:top w:val="double" w:sz="4" w:space="0" w:color="000000"/>
              <w:bottom w:val="double" w:sz="4" w:space="0" w:color="000000"/>
              <w:right w:val="single" w:sz="2" w:space="0" w:color="000000"/>
            </w:tcBorders>
          </w:tcPr>
          <w:p w:rsidR="00611FD8" w:rsidRPr="00F424FA" w:rsidRDefault="00611FD8" w:rsidP="00611FD8">
            <w:pPr>
              <w:pStyle w:val="TableParagraph"/>
              <w:rPr>
                <w:lang w:val="ru-RU"/>
              </w:rPr>
            </w:pPr>
          </w:p>
        </w:tc>
        <w:tc>
          <w:tcPr>
            <w:tcW w:w="7953" w:type="dxa"/>
            <w:gridSpan w:val="2"/>
            <w:tcBorders>
              <w:top w:val="double" w:sz="4" w:space="0" w:color="000000"/>
              <w:left w:val="single" w:sz="2" w:space="0" w:color="000000"/>
              <w:bottom w:val="double" w:sz="4" w:space="0" w:color="000000"/>
              <w:right w:val="single" w:sz="2" w:space="0" w:color="000000"/>
            </w:tcBorders>
          </w:tcPr>
          <w:p w:rsidR="00611FD8" w:rsidRPr="00F424FA" w:rsidRDefault="00611FD8" w:rsidP="00F424FA">
            <w:pPr>
              <w:pStyle w:val="TableParagraph"/>
              <w:ind w:left="117" w:right="156"/>
              <w:jc w:val="both"/>
              <w:rPr>
                <w:lang w:val="ru-RU"/>
              </w:rPr>
            </w:pPr>
            <w:r w:rsidRPr="00F424FA">
              <w:rPr>
                <w:lang w:val="ru-RU"/>
              </w:rPr>
              <w:t>Вид</w:t>
            </w:r>
            <w:r w:rsidRPr="00F424FA">
              <w:rPr>
                <w:spacing w:val="-5"/>
                <w:lang w:val="ru-RU"/>
              </w:rPr>
              <w:t xml:space="preserve"> </w:t>
            </w:r>
            <w:r w:rsidRPr="00F424FA">
              <w:rPr>
                <w:lang w:val="ru-RU"/>
              </w:rPr>
              <w:t>ограждения</w:t>
            </w:r>
            <w:r w:rsidRPr="00F424FA">
              <w:rPr>
                <w:spacing w:val="-4"/>
                <w:lang w:val="ru-RU"/>
              </w:rPr>
              <w:t xml:space="preserve"> </w:t>
            </w:r>
            <w:r w:rsidRPr="00F424FA">
              <w:rPr>
                <w:lang w:val="ru-RU"/>
              </w:rPr>
              <w:t>по</w:t>
            </w:r>
            <w:r w:rsidRPr="00F424FA">
              <w:rPr>
                <w:spacing w:val="-4"/>
                <w:lang w:val="ru-RU"/>
              </w:rPr>
              <w:t xml:space="preserve"> </w:t>
            </w:r>
            <w:r w:rsidRPr="00F424FA">
              <w:rPr>
                <w:lang w:val="ru-RU"/>
              </w:rPr>
              <w:t>степени</w:t>
            </w:r>
            <w:r w:rsidRPr="00F424FA">
              <w:rPr>
                <w:spacing w:val="-3"/>
                <w:lang w:val="ru-RU"/>
              </w:rPr>
              <w:t xml:space="preserve"> </w:t>
            </w:r>
            <w:r w:rsidRPr="00F424FA">
              <w:rPr>
                <w:lang w:val="ru-RU"/>
              </w:rPr>
              <w:t>проницаемости</w:t>
            </w:r>
            <w:r w:rsidRPr="00F424FA">
              <w:rPr>
                <w:spacing w:val="-3"/>
                <w:lang w:val="ru-RU"/>
              </w:rPr>
              <w:t xml:space="preserve"> </w:t>
            </w:r>
            <w:r w:rsidRPr="00F424FA">
              <w:rPr>
                <w:lang w:val="ru-RU"/>
              </w:rPr>
              <w:t>для</w:t>
            </w:r>
            <w:r w:rsidRPr="00F424FA">
              <w:rPr>
                <w:spacing w:val="-6"/>
                <w:lang w:val="ru-RU"/>
              </w:rPr>
              <w:t xml:space="preserve"> </w:t>
            </w:r>
            <w:r w:rsidRPr="00F424FA">
              <w:rPr>
                <w:lang w:val="ru-RU"/>
              </w:rPr>
              <w:t>взгляда в</w:t>
            </w:r>
            <w:r w:rsidRPr="00F424FA">
              <w:rPr>
                <w:spacing w:val="-4"/>
                <w:lang w:val="ru-RU"/>
              </w:rPr>
              <w:t xml:space="preserve"> </w:t>
            </w:r>
            <w:r w:rsidRPr="00F424FA">
              <w:rPr>
                <w:lang w:val="ru-RU"/>
              </w:rPr>
              <w:t>запросе</w:t>
            </w:r>
            <w:r w:rsidRPr="00F424FA">
              <w:rPr>
                <w:spacing w:val="-3"/>
                <w:lang w:val="ru-RU"/>
              </w:rPr>
              <w:t xml:space="preserve"> </w:t>
            </w:r>
            <w:r w:rsidRPr="00F424FA">
              <w:rPr>
                <w:lang w:val="ru-RU"/>
              </w:rPr>
              <w:t>соответствует</w:t>
            </w:r>
            <w:r w:rsidRPr="00F424FA">
              <w:rPr>
                <w:spacing w:val="-1"/>
                <w:lang w:val="ru-RU"/>
              </w:rPr>
              <w:t xml:space="preserve"> </w:t>
            </w:r>
            <w:r w:rsidRPr="00F424FA">
              <w:rPr>
                <w:lang w:val="ru-RU"/>
              </w:rPr>
              <w:t xml:space="preserve">Правилам </w:t>
            </w:r>
            <w:r w:rsidRPr="00F424FA">
              <w:rPr>
                <w:spacing w:val="-2"/>
                <w:lang w:val="ru-RU"/>
              </w:rPr>
              <w:t>благоустройства</w:t>
            </w:r>
          </w:p>
          <w:p w:rsidR="00611FD8" w:rsidRPr="00F424FA" w:rsidRDefault="00611FD8" w:rsidP="00F424FA">
            <w:pPr>
              <w:pStyle w:val="TableParagraph"/>
              <w:ind w:left="117" w:right="156"/>
              <w:jc w:val="both"/>
              <w:rPr>
                <w:lang w:val="ru-RU"/>
              </w:rPr>
            </w:pPr>
            <w:r w:rsidRPr="00F424FA">
              <w:rPr>
                <w:lang w:val="ru-RU"/>
              </w:rPr>
              <w:t>Вид</w:t>
            </w:r>
            <w:r w:rsidRPr="00F424FA">
              <w:rPr>
                <w:spacing w:val="-4"/>
                <w:lang w:val="ru-RU"/>
              </w:rPr>
              <w:t xml:space="preserve"> </w:t>
            </w:r>
            <w:r w:rsidRPr="00F424FA">
              <w:rPr>
                <w:lang w:val="ru-RU"/>
              </w:rPr>
              <w:t>в</w:t>
            </w:r>
            <w:r w:rsidRPr="00F424FA">
              <w:rPr>
                <w:spacing w:val="-4"/>
                <w:lang w:val="ru-RU"/>
              </w:rPr>
              <w:t xml:space="preserve"> </w:t>
            </w:r>
            <w:r w:rsidRPr="00F424FA">
              <w:rPr>
                <w:lang w:val="ru-RU"/>
              </w:rPr>
              <w:t>запросе</w:t>
            </w:r>
            <w:r w:rsidRPr="00F424FA">
              <w:rPr>
                <w:spacing w:val="-3"/>
                <w:lang w:val="ru-RU"/>
              </w:rPr>
              <w:t xml:space="preserve"> </w:t>
            </w:r>
            <w:r w:rsidRPr="00F424FA">
              <w:rPr>
                <w:lang w:val="ru-RU"/>
              </w:rPr>
              <w:t>выбирается</w:t>
            </w:r>
            <w:r w:rsidRPr="00F424FA">
              <w:rPr>
                <w:spacing w:val="-1"/>
                <w:lang w:val="ru-RU"/>
              </w:rPr>
              <w:t xml:space="preserve"> </w:t>
            </w:r>
            <w:r w:rsidRPr="00F424FA">
              <w:rPr>
                <w:lang w:val="ru-RU"/>
              </w:rPr>
              <w:t>в</w:t>
            </w:r>
            <w:r w:rsidRPr="00F424FA">
              <w:rPr>
                <w:spacing w:val="-4"/>
                <w:lang w:val="ru-RU"/>
              </w:rPr>
              <w:t xml:space="preserve"> </w:t>
            </w:r>
            <w:r w:rsidRPr="00F424FA">
              <w:rPr>
                <w:lang w:val="ru-RU"/>
              </w:rPr>
              <w:t>рамках</w:t>
            </w:r>
            <w:r w:rsidRPr="00F424FA">
              <w:rPr>
                <w:spacing w:val="-3"/>
                <w:lang w:val="ru-RU"/>
              </w:rPr>
              <w:t xml:space="preserve"> </w:t>
            </w:r>
            <w:r w:rsidRPr="00F424FA">
              <w:rPr>
                <w:lang w:val="ru-RU"/>
              </w:rPr>
              <w:t>типовых</w:t>
            </w:r>
            <w:r w:rsidRPr="00F424FA">
              <w:rPr>
                <w:spacing w:val="-3"/>
                <w:lang w:val="ru-RU"/>
              </w:rPr>
              <w:t xml:space="preserve"> </w:t>
            </w:r>
            <w:r w:rsidRPr="00F424FA">
              <w:rPr>
                <w:lang w:val="ru-RU"/>
              </w:rPr>
              <w:t>значений</w:t>
            </w:r>
            <w:r w:rsidRPr="00F424FA">
              <w:rPr>
                <w:spacing w:val="-3"/>
                <w:lang w:val="ru-RU"/>
              </w:rPr>
              <w:t xml:space="preserve"> </w:t>
            </w:r>
            <w:r w:rsidRPr="00F424FA">
              <w:rPr>
                <w:lang w:val="ru-RU"/>
              </w:rPr>
              <w:t>в</w:t>
            </w:r>
            <w:r w:rsidRPr="00F424FA">
              <w:rPr>
                <w:spacing w:val="-4"/>
                <w:lang w:val="ru-RU"/>
              </w:rPr>
              <w:t xml:space="preserve"> </w:t>
            </w:r>
            <w:r w:rsidRPr="00F424FA">
              <w:rPr>
                <w:lang w:val="ru-RU"/>
              </w:rPr>
              <w:t>соответствии</w:t>
            </w:r>
            <w:r w:rsidRPr="00F424FA">
              <w:rPr>
                <w:spacing w:val="-4"/>
                <w:lang w:val="ru-RU"/>
              </w:rPr>
              <w:t xml:space="preserve"> </w:t>
            </w:r>
            <w:r w:rsidRPr="00F424FA">
              <w:rPr>
                <w:lang w:val="ru-RU"/>
              </w:rPr>
              <w:t>с</w:t>
            </w:r>
            <w:r w:rsidRPr="00F424FA">
              <w:rPr>
                <w:spacing w:val="-4"/>
                <w:lang w:val="ru-RU"/>
              </w:rPr>
              <w:t xml:space="preserve"> </w:t>
            </w:r>
            <w:r w:rsidRPr="00F424FA">
              <w:rPr>
                <w:lang w:val="ru-RU"/>
              </w:rPr>
              <w:t>Правилами</w:t>
            </w:r>
            <w:r w:rsidRPr="00F424FA">
              <w:rPr>
                <w:spacing w:val="-3"/>
                <w:lang w:val="ru-RU"/>
              </w:rPr>
              <w:t xml:space="preserve"> </w:t>
            </w:r>
            <w:r w:rsidRPr="00F424FA">
              <w:rPr>
                <w:spacing w:val="-2"/>
                <w:lang w:val="ru-RU"/>
              </w:rPr>
              <w:t>благоустройства</w:t>
            </w:r>
          </w:p>
        </w:tc>
        <w:tc>
          <w:tcPr>
            <w:tcW w:w="1701" w:type="dxa"/>
            <w:tcBorders>
              <w:top w:val="double" w:sz="4" w:space="0" w:color="000000"/>
              <w:left w:val="single" w:sz="2" w:space="0" w:color="000000"/>
              <w:bottom w:val="double" w:sz="4" w:space="0" w:color="000000"/>
            </w:tcBorders>
          </w:tcPr>
          <w:p w:rsidR="00611FD8" w:rsidRPr="00F424FA" w:rsidRDefault="00611FD8" w:rsidP="00F424FA">
            <w:pPr>
              <w:pStyle w:val="TableParagraph"/>
              <w:ind w:left="14" w:right="156"/>
              <w:jc w:val="center"/>
              <w:rPr>
                <w:lang w:val="ru-RU"/>
              </w:rPr>
            </w:pPr>
            <w:r w:rsidRPr="00F424FA">
              <w:rPr>
                <w:spacing w:val="-5"/>
                <w:lang w:val="ru-RU"/>
              </w:rPr>
              <w:t>да</w:t>
            </w:r>
          </w:p>
        </w:tc>
      </w:tr>
      <w:tr w:rsidR="00B22CDF" w:rsidRPr="00F424FA" w:rsidTr="0087581D">
        <w:trPr>
          <w:trHeight w:val="505"/>
        </w:trPr>
        <w:tc>
          <w:tcPr>
            <w:tcW w:w="557" w:type="dxa"/>
            <w:tcBorders>
              <w:top w:val="double" w:sz="4" w:space="0" w:color="000000"/>
              <w:bottom w:val="double" w:sz="4" w:space="0" w:color="000000"/>
              <w:right w:val="single" w:sz="2" w:space="0" w:color="000000"/>
            </w:tcBorders>
          </w:tcPr>
          <w:p w:rsidR="00B22CDF" w:rsidRPr="00F424FA" w:rsidRDefault="00B22CDF" w:rsidP="00611FD8">
            <w:pPr>
              <w:pStyle w:val="TableParagraph"/>
            </w:pPr>
          </w:p>
        </w:tc>
        <w:tc>
          <w:tcPr>
            <w:tcW w:w="7953" w:type="dxa"/>
            <w:gridSpan w:val="2"/>
            <w:tcBorders>
              <w:top w:val="double" w:sz="4" w:space="0" w:color="000000"/>
              <w:left w:val="single" w:sz="2" w:space="0" w:color="000000"/>
              <w:bottom w:val="double" w:sz="4" w:space="0" w:color="000000"/>
              <w:right w:val="single" w:sz="2" w:space="0" w:color="000000"/>
            </w:tcBorders>
          </w:tcPr>
          <w:p w:rsidR="00B22CDF" w:rsidRPr="00B22CDF" w:rsidRDefault="00B22CDF" w:rsidP="00B22CDF">
            <w:pPr>
              <w:pStyle w:val="TableParagraph"/>
              <w:ind w:left="117" w:right="156"/>
              <w:jc w:val="both"/>
              <w:rPr>
                <w:lang w:val="ru-RU"/>
              </w:rPr>
            </w:pPr>
            <w:r>
              <w:rPr>
                <w:lang w:val="ru-RU"/>
              </w:rPr>
              <w:t xml:space="preserve">Вид ограждения по степени проницаемости для взгляда в запросе соответствует внешнему виду ограждения в запросе </w:t>
            </w:r>
          </w:p>
        </w:tc>
        <w:tc>
          <w:tcPr>
            <w:tcW w:w="1701" w:type="dxa"/>
            <w:tcBorders>
              <w:top w:val="double" w:sz="4" w:space="0" w:color="000000"/>
              <w:left w:val="single" w:sz="2" w:space="0" w:color="000000"/>
              <w:bottom w:val="double" w:sz="4" w:space="0" w:color="000000"/>
            </w:tcBorders>
          </w:tcPr>
          <w:p w:rsidR="00B22CDF" w:rsidRPr="00B22CDF" w:rsidRDefault="00B22CDF" w:rsidP="00F424FA">
            <w:pPr>
              <w:pStyle w:val="TableParagraph"/>
              <w:ind w:left="14" w:right="156"/>
              <w:jc w:val="center"/>
              <w:rPr>
                <w:spacing w:val="-5"/>
                <w:lang w:val="ru-RU"/>
              </w:rPr>
            </w:pPr>
          </w:p>
        </w:tc>
      </w:tr>
      <w:tr w:rsidR="00611FD8" w:rsidRPr="00F424FA" w:rsidTr="00B22CDF">
        <w:trPr>
          <w:trHeight w:val="443"/>
        </w:trPr>
        <w:tc>
          <w:tcPr>
            <w:tcW w:w="10211" w:type="dxa"/>
            <w:gridSpan w:val="4"/>
            <w:tcBorders>
              <w:top w:val="double" w:sz="4" w:space="0" w:color="000000"/>
            </w:tcBorders>
          </w:tcPr>
          <w:p w:rsidR="00611FD8" w:rsidRPr="00F424FA" w:rsidRDefault="00611FD8" w:rsidP="00F424FA">
            <w:pPr>
              <w:pStyle w:val="TableParagraph"/>
              <w:ind w:left="110"/>
              <w:jc w:val="both"/>
              <w:rPr>
                <w:lang w:val="ru-RU"/>
              </w:rPr>
            </w:pPr>
            <w:r w:rsidRPr="00F424FA">
              <w:rPr>
                <w:lang w:val="ru-RU"/>
              </w:rPr>
              <w:t>ВЫВОД:</w:t>
            </w:r>
            <w:r w:rsidRPr="00F424FA">
              <w:rPr>
                <w:spacing w:val="-6"/>
                <w:lang w:val="ru-RU"/>
              </w:rPr>
              <w:t xml:space="preserve"> </w:t>
            </w:r>
            <w:r w:rsidRPr="00F424FA">
              <w:rPr>
                <w:lang w:val="ru-RU"/>
              </w:rPr>
              <w:t>выявлено</w:t>
            </w:r>
            <w:r w:rsidRPr="00F424FA">
              <w:rPr>
                <w:spacing w:val="-5"/>
                <w:lang w:val="ru-RU"/>
              </w:rPr>
              <w:t xml:space="preserve"> </w:t>
            </w:r>
            <w:r w:rsidRPr="00F424FA">
              <w:rPr>
                <w:lang w:val="ru-RU"/>
              </w:rPr>
              <w:t>несоответствие</w:t>
            </w:r>
            <w:r w:rsidRPr="00F424FA">
              <w:rPr>
                <w:spacing w:val="-3"/>
                <w:lang w:val="ru-RU"/>
              </w:rPr>
              <w:t xml:space="preserve"> </w:t>
            </w:r>
            <w:r w:rsidRPr="00F424FA">
              <w:rPr>
                <w:lang w:val="ru-RU"/>
              </w:rPr>
              <w:t>по</w:t>
            </w:r>
            <w:r w:rsidRPr="00F424FA">
              <w:rPr>
                <w:spacing w:val="-5"/>
                <w:lang w:val="ru-RU"/>
              </w:rPr>
              <w:t xml:space="preserve"> </w:t>
            </w:r>
            <w:r w:rsidRPr="00F424FA">
              <w:rPr>
                <w:lang w:val="ru-RU"/>
              </w:rPr>
              <w:t>критерию</w:t>
            </w:r>
            <w:r w:rsidRPr="00F424FA">
              <w:rPr>
                <w:spacing w:val="-6"/>
                <w:lang w:val="ru-RU"/>
              </w:rPr>
              <w:t xml:space="preserve"> </w:t>
            </w:r>
            <w:r w:rsidRPr="00F424FA">
              <w:rPr>
                <w:lang w:val="ru-RU"/>
              </w:rPr>
              <w:t>«ПРОНИЦАЕМОСТЬ</w:t>
            </w:r>
            <w:r w:rsidRPr="00F424FA">
              <w:rPr>
                <w:spacing w:val="-5"/>
                <w:lang w:val="ru-RU"/>
              </w:rPr>
              <w:t xml:space="preserve"> </w:t>
            </w:r>
            <w:r w:rsidRPr="00F424FA">
              <w:rPr>
                <w:lang w:val="ru-RU"/>
              </w:rPr>
              <w:t>ДЛЯ</w:t>
            </w:r>
            <w:r w:rsidRPr="00F424FA">
              <w:rPr>
                <w:spacing w:val="-5"/>
                <w:lang w:val="ru-RU"/>
              </w:rPr>
              <w:t xml:space="preserve"> </w:t>
            </w:r>
            <w:r w:rsidRPr="00F424FA">
              <w:rPr>
                <w:spacing w:val="-2"/>
                <w:lang w:val="ru-RU"/>
              </w:rPr>
              <w:t>ВЗГЛЯДА»</w:t>
            </w:r>
          </w:p>
          <w:p w:rsidR="00611FD8" w:rsidRPr="00F424FA" w:rsidRDefault="00611FD8" w:rsidP="00F424FA">
            <w:pPr>
              <w:pStyle w:val="TableParagraph"/>
              <w:ind w:left="110" w:right="156"/>
              <w:jc w:val="both"/>
              <w:rPr>
                <w:lang w:val="ru-RU"/>
              </w:rPr>
            </w:pPr>
            <w:r w:rsidRPr="00F424FA">
              <w:rPr>
                <w:lang w:val="ru-RU"/>
              </w:rPr>
              <w:t>Вывод</w:t>
            </w:r>
            <w:r w:rsidRPr="00F424FA">
              <w:rPr>
                <w:spacing w:val="-6"/>
                <w:lang w:val="ru-RU"/>
              </w:rPr>
              <w:t xml:space="preserve"> </w:t>
            </w:r>
            <w:r w:rsidRPr="00F424FA">
              <w:rPr>
                <w:lang w:val="ru-RU"/>
              </w:rPr>
              <w:t>по</w:t>
            </w:r>
            <w:r w:rsidRPr="00F424FA">
              <w:rPr>
                <w:spacing w:val="-4"/>
                <w:lang w:val="ru-RU"/>
              </w:rPr>
              <w:t xml:space="preserve"> </w:t>
            </w:r>
            <w:r w:rsidRPr="00F424FA">
              <w:rPr>
                <w:lang w:val="ru-RU"/>
              </w:rPr>
              <w:t>критерию</w:t>
            </w:r>
            <w:r w:rsidRPr="00F424FA">
              <w:rPr>
                <w:spacing w:val="-4"/>
                <w:lang w:val="ru-RU"/>
              </w:rPr>
              <w:t xml:space="preserve"> </w:t>
            </w:r>
            <w:r w:rsidRPr="00F424FA">
              <w:rPr>
                <w:lang w:val="ru-RU"/>
              </w:rPr>
              <w:t>в</w:t>
            </w:r>
            <w:r w:rsidRPr="00F424FA">
              <w:rPr>
                <w:spacing w:val="-4"/>
                <w:lang w:val="ru-RU"/>
              </w:rPr>
              <w:t xml:space="preserve"> </w:t>
            </w:r>
            <w:r w:rsidRPr="00F424FA">
              <w:rPr>
                <w:lang w:val="ru-RU"/>
              </w:rPr>
              <w:t>информационном</w:t>
            </w:r>
            <w:r w:rsidRPr="00F424FA">
              <w:rPr>
                <w:spacing w:val="-4"/>
                <w:lang w:val="ru-RU"/>
              </w:rPr>
              <w:t xml:space="preserve"> </w:t>
            </w:r>
            <w:r w:rsidRPr="00F424FA">
              <w:rPr>
                <w:lang w:val="ru-RU"/>
              </w:rPr>
              <w:t>листе</w:t>
            </w:r>
            <w:r w:rsidRPr="00F424FA">
              <w:rPr>
                <w:spacing w:val="-3"/>
                <w:lang w:val="ru-RU"/>
              </w:rPr>
              <w:t xml:space="preserve"> </w:t>
            </w:r>
            <w:r w:rsidRPr="00F424FA">
              <w:rPr>
                <w:lang w:val="ru-RU"/>
              </w:rPr>
              <w:t>отображается</w:t>
            </w:r>
            <w:r w:rsidRPr="00F424FA">
              <w:rPr>
                <w:spacing w:val="-4"/>
                <w:lang w:val="ru-RU"/>
              </w:rPr>
              <w:t xml:space="preserve"> </w:t>
            </w:r>
            <w:r w:rsidRPr="00F424FA">
              <w:rPr>
                <w:lang w:val="ru-RU"/>
              </w:rPr>
              <w:t>автоматически</w:t>
            </w:r>
            <w:r w:rsidRPr="00F424FA">
              <w:rPr>
                <w:spacing w:val="-4"/>
                <w:lang w:val="ru-RU"/>
              </w:rPr>
              <w:t xml:space="preserve"> </w:t>
            </w:r>
            <w:r w:rsidRPr="00F424FA">
              <w:rPr>
                <w:lang w:val="ru-RU"/>
              </w:rPr>
              <w:t>при</w:t>
            </w:r>
            <w:r w:rsidRPr="00F424FA">
              <w:rPr>
                <w:spacing w:val="-3"/>
                <w:lang w:val="ru-RU"/>
              </w:rPr>
              <w:t xml:space="preserve"> </w:t>
            </w:r>
            <w:r w:rsidRPr="00F424FA">
              <w:rPr>
                <w:lang w:val="ru-RU"/>
              </w:rPr>
              <w:t>указании</w:t>
            </w:r>
            <w:r w:rsidRPr="00F424FA">
              <w:rPr>
                <w:spacing w:val="-5"/>
                <w:lang w:val="ru-RU"/>
              </w:rPr>
              <w:t xml:space="preserve"> </w:t>
            </w:r>
            <w:r w:rsidRPr="00F424FA">
              <w:rPr>
                <w:lang w:val="ru-RU"/>
              </w:rPr>
              <w:t>в</w:t>
            </w:r>
            <w:r w:rsidRPr="00F424FA">
              <w:rPr>
                <w:spacing w:val="-4"/>
                <w:lang w:val="ru-RU"/>
              </w:rPr>
              <w:t xml:space="preserve"> </w:t>
            </w:r>
            <w:r w:rsidRPr="00F424FA">
              <w:rPr>
                <w:lang w:val="ru-RU"/>
              </w:rPr>
              <w:t>пункте</w:t>
            </w:r>
            <w:r w:rsidRPr="00F424FA">
              <w:rPr>
                <w:spacing w:val="-4"/>
                <w:lang w:val="ru-RU"/>
              </w:rPr>
              <w:t xml:space="preserve"> </w:t>
            </w:r>
            <w:r w:rsidRPr="00F424FA">
              <w:rPr>
                <w:lang w:val="ru-RU"/>
              </w:rPr>
              <w:t>4</w:t>
            </w:r>
            <w:r w:rsidRPr="00F424FA">
              <w:rPr>
                <w:spacing w:val="-4"/>
                <w:lang w:val="ru-RU"/>
              </w:rPr>
              <w:t xml:space="preserve"> </w:t>
            </w:r>
            <w:r w:rsidRPr="00F424FA">
              <w:rPr>
                <w:lang w:val="ru-RU"/>
              </w:rPr>
              <w:t>отрицательного</w:t>
            </w:r>
            <w:r w:rsidRPr="00F424FA">
              <w:rPr>
                <w:spacing w:val="-3"/>
                <w:lang w:val="ru-RU"/>
              </w:rPr>
              <w:t xml:space="preserve"> </w:t>
            </w:r>
            <w:r w:rsidRPr="00F424FA">
              <w:rPr>
                <w:spacing w:val="-2"/>
                <w:lang w:val="ru-RU"/>
              </w:rPr>
              <w:t>результата</w:t>
            </w:r>
          </w:p>
        </w:tc>
      </w:tr>
      <w:tr w:rsidR="00611FD8" w:rsidRPr="00F424FA" w:rsidTr="0087581D">
        <w:trPr>
          <w:trHeight w:val="104"/>
        </w:trPr>
        <w:tc>
          <w:tcPr>
            <w:tcW w:w="557" w:type="dxa"/>
            <w:tcBorders>
              <w:left w:val="single" w:sz="4" w:space="0" w:color="FFFFFF"/>
              <w:right w:val="single" w:sz="4" w:space="0" w:color="FFFFFF"/>
            </w:tcBorders>
          </w:tcPr>
          <w:p w:rsidR="00611FD8" w:rsidRPr="00F424FA" w:rsidRDefault="00611FD8" w:rsidP="00611FD8">
            <w:pPr>
              <w:pStyle w:val="TableParagraph"/>
              <w:rPr>
                <w:lang w:val="ru-RU"/>
              </w:rPr>
            </w:pPr>
          </w:p>
        </w:tc>
        <w:tc>
          <w:tcPr>
            <w:tcW w:w="9654" w:type="dxa"/>
            <w:gridSpan w:val="3"/>
            <w:tcBorders>
              <w:left w:val="single" w:sz="4" w:space="0" w:color="FFFFFF"/>
              <w:right w:val="single" w:sz="4" w:space="0" w:color="FFFFFF"/>
            </w:tcBorders>
          </w:tcPr>
          <w:p w:rsidR="00611FD8" w:rsidRPr="00F424FA" w:rsidRDefault="00611FD8" w:rsidP="00611FD8">
            <w:pPr>
              <w:pStyle w:val="TableParagraph"/>
              <w:rPr>
                <w:lang w:val="ru-RU"/>
              </w:rPr>
            </w:pPr>
          </w:p>
        </w:tc>
      </w:tr>
      <w:tr w:rsidR="00611FD8" w:rsidRPr="00F424FA" w:rsidTr="00B22CDF">
        <w:trPr>
          <w:trHeight w:val="202"/>
        </w:trPr>
        <w:tc>
          <w:tcPr>
            <w:tcW w:w="10211" w:type="dxa"/>
            <w:gridSpan w:val="4"/>
          </w:tcPr>
          <w:p w:rsidR="00611FD8" w:rsidRPr="00F424FA" w:rsidRDefault="00611FD8" w:rsidP="00611FD8">
            <w:pPr>
              <w:pStyle w:val="TableParagraph"/>
              <w:ind w:left="110"/>
              <w:rPr>
                <w:lang w:val="ru-RU"/>
              </w:rPr>
            </w:pPr>
            <w:r w:rsidRPr="00F424FA">
              <w:rPr>
                <w:lang w:val="ru-RU"/>
              </w:rPr>
              <w:t>Критерий</w:t>
            </w:r>
            <w:r w:rsidRPr="00F424FA">
              <w:rPr>
                <w:spacing w:val="-6"/>
                <w:lang w:val="ru-RU"/>
              </w:rPr>
              <w:t xml:space="preserve"> </w:t>
            </w:r>
            <w:r w:rsidRPr="00F424FA">
              <w:rPr>
                <w:lang w:val="ru-RU"/>
              </w:rPr>
              <w:t>3</w:t>
            </w:r>
            <w:r w:rsidRPr="00F424FA">
              <w:rPr>
                <w:spacing w:val="-4"/>
                <w:lang w:val="ru-RU"/>
              </w:rPr>
              <w:t xml:space="preserve"> </w:t>
            </w:r>
            <w:r w:rsidRPr="00F424FA">
              <w:rPr>
                <w:lang w:val="ru-RU"/>
              </w:rPr>
              <w:t>заполняется</w:t>
            </w:r>
            <w:r w:rsidRPr="00F424FA">
              <w:rPr>
                <w:spacing w:val="-5"/>
                <w:lang w:val="ru-RU"/>
              </w:rPr>
              <w:t xml:space="preserve"> </w:t>
            </w:r>
            <w:r w:rsidRPr="00F424FA">
              <w:rPr>
                <w:lang w:val="ru-RU"/>
              </w:rPr>
              <w:t>только</w:t>
            </w:r>
            <w:r w:rsidRPr="00F424FA">
              <w:rPr>
                <w:spacing w:val="-4"/>
                <w:lang w:val="ru-RU"/>
              </w:rPr>
              <w:t xml:space="preserve"> </w:t>
            </w:r>
            <w:r w:rsidRPr="00F424FA">
              <w:rPr>
                <w:lang w:val="ru-RU"/>
              </w:rPr>
              <w:t>при</w:t>
            </w:r>
            <w:r w:rsidRPr="00F424FA">
              <w:rPr>
                <w:spacing w:val="-3"/>
                <w:lang w:val="ru-RU"/>
              </w:rPr>
              <w:t xml:space="preserve"> </w:t>
            </w:r>
            <w:r w:rsidRPr="00F424FA">
              <w:rPr>
                <w:lang w:val="ru-RU"/>
              </w:rPr>
              <w:t>заполнении</w:t>
            </w:r>
            <w:r w:rsidRPr="00F424FA">
              <w:rPr>
                <w:spacing w:val="-4"/>
                <w:lang w:val="ru-RU"/>
              </w:rPr>
              <w:t xml:space="preserve"> </w:t>
            </w:r>
            <w:r w:rsidRPr="00F424FA">
              <w:rPr>
                <w:lang w:val="ru-RU"/>
              </w:rPr>
              <w:t>в</w:t>
            </w:r>
            <w:r w:rsidRPr="00F424FA">
              <w:rPr>
                <w:spacing w:val="-3"/>
                <w:lang w:val="ru-RU"/>
              </w:rPr>
              <w:t xml:space="preserve"> </w:t>
            </w:r>
            <w:r w:rsidRPr="00F424FA">
              <w:rPr>
                <w:lang w:val="ru-RU"/>
              </w:rPr>
              <w:t>пункте</w:t>
            </w:r>
            <w:r w:rsidRPr="00F424FA">
              <w:rPr>
                <w:spacing w:val="-4"/>
                <w:lang w:val="ru-RU"/>
              </w:rPr>
              <w:t xml:space="preserve"> </w:t>
            </w:r>
            <w:r w:rsidRPr="00F424FA">
              <w:rPr>
                <w:lang w:val="ru-RU"/>
              </w:rPr>
              <w:t>«Наименование</w:t>
            </w:r>
            <w:r w:rsidRPr="00F424FA">
              <w:rPr>
                <w:spacing w:val="-5"/>
                <w:lang w:val="ru-RU"/>
              </w:rPr>
              <w:t xml:space="preserve"> </w:t>
            </w:r>
            <w:r w:rsidRPr="00F424FA">
              <w:rPr>
                <w:lang w:val="ru-RU"/>
              </w:rPr>
              <w:t>ограждения»</w:t>
            </w:r>
            <w:r w:rsidRPr="00F424FA">
              <w:rPr>
                <w:spacing w:val="-3"/>
                <w:lang w:val="ru-RU"/>
              </w:rPr>
              <w:t xml:space="preserve"> </w:t>
            </w:r>
            <w:r w:rsidRPr="00F424FA">
              <w:rPr>
                <w:lang w:val="ru-RU"/>
              </w:rPr>
              <w:t>запроса</w:t>
            </w:r>
            <w:r w:rsidRPr="00F424FA">
              <w:rPr>
                <w:spacing w:val="-4"/>
                <w:lang w:val="ru-RU"/>
              </w:rPr>
              <w:t xml:space="preserve"> </w:t>
            </w:r>
            <w:r w:rsidRPr="00F424FA">
              <w:rPr>
                <w:lang w:val="ru-RU"/>
              </w:rPr>
              <w:t>«Постоянное</w:t>
            </w:r>
            <w:r w:rsidRPr="00F424FA">
              <w:rPr>
                <w:spacing w:val="-2"/>
                <w:lang w:val="ru-RU"/>
              </w:rPr>
              <w:t xml:space="preserve"> ограждение»</w:t>
            </w:r>
          </w:p>
        </w:tc>
      </w:tr>
      <w:tr w:rsidR="00611FD8" w:rsidRPr="00F424FA" w:rsidTr="00B22CDF">
        <w:trPr>
          <w:trHeight w:val="571"/>
        </w:trPr>
        <w:tc>
          <w:tcPr>
            <w:tcW w:w="10211" w:type="dxa"/>
            <w:gridSpan w:val="4"/>
            <w:tcBorders>
              <w:bottom w:val="double" w:sz="4" w:space="0" w:color="000000"/>
            </w:tcBorders>
          </w:tcPr>
          <w:p w:rsidR="00611FD8" w:rsidRPr="00F424FA" w:rsidRDefault="00611FD8" w:rsidP="00611FD8">
            <w:pPr>
              <w:pStyle w:val="TableParagraph"/>
              <w:ind w:left="110"/>
              <w:rPr>
                <w:lang w:val="ru-RU"/>
              </w:rPr>
            </w:pPr>
            <w:r w:rsidRPr="00F424FA">
              <w:rPr>
                <w:lang w:val="ru-RU"/>
              </w:rPr>
              <w:t>Критерий</w:t>
            </w:r>
            <w:r w:rsidRPr="00F424FA">
              <w:rPr>
                <w:spacing w:val="-2"/>
                <w:lang w:val="ru-RU"/>
              </w:rPr>
              <w:t xml:space="preserve"> </w:t>
            </w:r>
            <w:r w:rsidRPr="00F424FA">
              <w:rPr>
                <w:lang w:val="ru-RU"/>
              </w:rPr>
              <w:t>3</w:t>
            </w:r>
            <w:r w:rsidRPr="00F424FA">
              <w:rPr>
                <w:spacing w:val="-2"/>
                <w:lang w:val="ru-RU"/>
              </w:rPr>
              <w:t xml:space="preserve"> «Цвет»:</w:t>
            </w:r>
          </w:p>
          <w:p w:rsidR="00611FD8" w:rsidRPr="00F424FA" w:rsidRDefault="00611FD8" w:rsidP="00BE4BD2">
            <w:pPr>
              <w:pStyle w:val="TableParagraph"/>
              <w:ind w:left="110" w:right="156"/>
              <w:jc w:val="both"/>
              <w:rPr>
                <w:lang w:val="ru-RU"/>
              </w:rPr>
            </w:pPr>
            <w:r w:rsidRPr="00F424FA">
              <w:rPr>
                <w:lang w:val="ru-RU"/>
              </w:rPr>
              <w:t>Для</w:t>
            </w:r>
            <w:r w:rsidRPr="00F424FA">
              <w:rPr>
                <w:spacing w:val="-3"/>
                <w:lang w:val="ru-RU"/>
              </w:rPr>
              <w:t xml:space="preserve"> </w:t>
            </w:r>
            <w:r w:rsidRPr="00F424FA">
              <w:rPr>
                <w:lang w:val="ru-RU"/>
              </w:rPr>
              <w:t>запросов</w:t>
            </w:r>
            <w:r w:rsidRPr="00F424FA">
              <w:rPr>
                <w:spacing w:val="-4"/>
                <w:lang w:val="ru-RU"/>
              </w:rPr>
              <w:t xml:space="preserve"> </w:t>
            </w:r>
            <w:r w:rsidRPr="00F424FA">
              <w:rPr>
                <w:lang w:val="ru-RU"/>
              </w:rPr>
              <w:t>на</w:t>
            </w:r>
            <w:r w:rsidRPr="00F424FA">
              <w:rPr>
                <w:spacing w:val="-4"/>
                <w:lang w:val="ru-RU"/>
              </w:rPr>
              <w:t xml:space="preserve"> </w:t>
            </w:r>
            <w:r w:rsidRPr="00F424FA">
              <w:rPr>
                <w:lang w:val="ru-RU"/>
              </w:rPr>
              <w:t>ограждения</w:t>
            </w:r>
            <w:r w:rsidRPr="00F424FA">
              <w:rPr>
                <w:spacing w:val="-4"/>
                <w:lang w:val="ru-RU"/>
              </w:rPr>
              <w:t xml:space="preserve"> </w:t>
            </w:r>
            <w:r w:rsidRPr="00F424FA">
              <w:rPr>
                <w:lang w:val="ru-RU"/>
              </w:rPr>
              <w:t>с</w:t>
            </w:r>
            <w:r w:rsidRPr="00F424FA">
              <w:rPr>
                <w:spacing w:val="-4"/>
                <w:lang w:val="ru-RU"/>
              </w:rPr>
              <w:t xml:space="preserve"> </w:t>
            </w:r>
            <w:r w:rsidRPr="00F424FA">
              <w:rPr>
                <w:lang w:val="ru-RU"/>
              </w:rPr>
              <w:t>типовым</w:t>
            </w:r>
            <w:r w:rsidRPr="00F424FA">
              <w:rPr>
                <w:spacing w:val="-5"/>
                <w:lang w:val="ru-RU"/>
              </w:rPr>
              <w:t xml:space="preserve"> </w:t>
            </w:r>
            <w:r w:rsidRPr="00F424FA">
              <w:rPr>
                <w:lang w:val="ru-RU"/>
              </w:rPr>
              <w:t>внешним</w:t>
            </w:r>
            <w:r w:rsidRPr="00F424FA">
              <w:rPr>
                <w:spacing w:val="-4"/>
                <w:lang w:val="ru-RU"/>
              </w:rPr>
              <w:t xml:space="preserve"> </w:t>
            </w:r>
            <w:r w:rsidRPr="00F424FA">
              <w:rPr>
                <w:lang w:val="ru-RU"/>
              </w:rPr>
              <w:t>видом,</w:t>
            </w:r>
            <w:r w:rsidRPr="00F424FA">
              <w:rPr>
                <w:spacing w:val="-3"/>
                <w:lang w:val="ru-RU"/>
              </w:rPr>
              <w:t xml:space="preserve"> </w:t>
            </w:r>
            <w:r w:rsidRPr="00F424FA">
              <w:rPr>
                <w:lang w:val="ru-RU"/>
              </w:rPr>
              <w:t>результат</w:t>
            </w:r>
            <w:r w:rsidRPr="00F424FA">
              <w:rPr>
                <w:spacing w:val="-2"/>
                <w:lang w:val="ru-RU"/>
              </w:rPr>
              <w:t xml:space="preserve"> </w:t>
            </w:r>
            <w:r w:rsidRPr="00F424FA">
              <w:rPr>
                <w:lang w:val="ru-RU"/>
              </w:rPr>
              <w:t>по</w:t>
            </w:r>
            <w:r w:rsidRPr="00F424FA">
              <w:rPr>
                <w:spacing w:val="-4"/>
                <w:lang w:val="ru-RU"/>
              </w:rPr>
              <w:t xml:space="preserve"> </w:t>
            </w:r>
            <w:r w:rsidRPr="00F424FA">
              <w:rPr>
                <w:lang w:val="ru-RU"/>
              </w:rPr>
              <w:t>пунктам</w:t>
            </w:r>
            <w:r w:rsidRPr="00F424FA">
              <w:rPr>
                <w:spacing w:val="-3"/>
                <w:lang w:val="ru-RU"/>
              </w:rPr>
              <w:t xml:space="preserve"> </w:t>
            </w:r>
            <w:r w:rsidRPr="00F424FA">
              <w:rPr>
                <w:lang w:val="ru-RU"/>
              </w:rPr>
              <w:t>критерия</w:t>
            </w:r>
            <w:r w:rsidRPr="00F424FA">
              <w:rPr>
                <w:spacing w:val="-2"/>
                <w:lang w:val="ru-RU"/>
              </w:rPr>
              <w:t xml:space="preserve"> </w:t>
            </w:r>
            <w:r w:rsidRPr="00F424FA">
              <w:rPr>
                <w:lang w:val="ru-RU"/>
              </w:rPr>
              <w:t>«Цвет»</w:t>
            </w:r>
            <w:r w:rsidRPr="00F424FA">
              <w:rPr>
                <w:spacing w:val="-4"/>
                <w:lang w:val="ru-RU"/>
              </w:rPr>
              <w:t xml:space="preserve"> </w:t>
            </w:r>
            <w:r w:rsidRPr="00F424FA">
              <w:rPr>
                <w:lang w:val="ru-RU"/>
              </w:rPr>
              <w:t>указывается</w:t>
            </w:r>
            <w:r w:rsidRPr="00F424FA">
              <w:rPr>
                <w:spacing w:val="-3"/>
                <w:lang w:val="ru-RU"/>
              </w:rPr>
              <w:t xml:space="preserve"> </w:t>
            </w:r>
            <w:r w:rsidRPr="00F424FA">
              <w:rPr>
                <w:spacing w:val="-4"/>
                <w:lang w:val="ru-RU"/>
              </w:rPr>
              <w:t>«да»</w:t>
            </w:r>
          </w:p>
        </w:tc>
      </w:tr>
      <w:tr w:rsidR="00611FD8" w:rsidRPr="00F424FA" w:rsidTr="0087581D">
        <w:trPr>
          <w:trHeight w:val="258"/>
        </w:trPr>
        <w:tc>
          <w:tcPr>
            <w:tcW w:w="557" w:type="dxa"/>
            <w:tcBorders>
              <w:top w:val="double" w:sz="4" w:space="0" w:color="000000"/>
              <w:bottom w:val="single" w:sz="4" w:space="0" w:color="FFFFFF" w:themeColor="background1"/>
            </w:tcBorders>
          </w:tcPr>
          <w:p w:rsidR="00611FD8" w:rsidRPr="00F424FA" w:rsidRDefault="00611FD8" w:rsidP="00611FD8">
            <w:pPr>
              <w:pStyle w:val="TableParagraph"/>
              <w:ind w:left="21"/>
              <w:jc w:val="center"/>
              <w:rPr>
                <w:lang w:val="ru-RU"/>
              </w:rPr>
            </w:pPr>
            <w:r w:rsidRPr="00F424FA">
              <w:rPr>
                <w:spacing w:val="-10"/>
                <w:lang w:val="ru-RU"/>
              </w:rPr>
              <w:t>5</w:t>
            </w:r>
          </w:p>
        </w:tc>
        <w:tc>
          <w:tcPr>
            <w:tcW w:w="7953" w:type="dxa"/>
            <w:gridSpan w:val="2"/>
            <w:tcBorders>
              <w:top w:val="double" w:sz="4" w:space="0" w:color="000000"/>
            </w:tcBorders>
          </w:tcPr>
          <w:p w:rsidR="00611FD8" w:rsidRPr="00F424FA" w:rsidRDefault="00611FD8" w:rsidP="00BE4BD2">
            <w:pPr>
              <w:pStyle w:val="TableParagraph"/>
              <w:ind w:left="101" w:right="156"/>
              <w:jc w:val="both"/>
              <w:rPr>
                <w:lang w:val="ru-RU"/>
              </w:rPr>
            </w:pPr>
            <w:r w:rsidRPr="00F424FA">
              <w:rPr>
                <w:lang w:val="ru-RU"/>
              </w:rPr>
              <w:t>Цвета</w:t>
            </w:r>
            <w:r w:rsidRPr="00F424FA">
              <w:rPr>
                <w:spacing w:val="33"/>
                <w:lang w:val="ru-RU"/>
              </w:rPr>
              <w:t xml:space="preserve"> </w:t>
            </w:r>
            <w:r w:rsidRPr="00F424FA">
              <w:rPr>
                <w:lang w:val="ru-RU"/>
              </w:rPr>
              <w:t>(цветовые</w:t>
            </w:r>
            <w:r w:rsidRPr="00F424FA">
              <w:rPr>
                <w:spacing w:val="37"/>
                <w:lang w:val="ru-RU"/>
              </w:rPr>
              <w:t xml:space="preserve"> </w:t>
            </w:r>
            <w:r w:rsidRPr="00F424FA">
              <w:rPr>
                <w:lang w:val="ru-RU"/>
              </w:rPr>
              <w:t>сочетания)</w:t>
            </w:r>
            <w:r w:rsidRPr="00F424FA">
              <w:rPr>
                <w:spacing w:val="37"/>
                <w:lang w:val="ru-RU"/>
              </w:rPr>
              <w:t xml:space="preserve"> </w:t>
            </w:r>
            <w:r w:rsidRPr="00F424FA">
              <w:rPr>
                <w:lang w:val="ru-RU"/>
              </w:rPr>
              <w:t>внешнего</w:t>
            </w:r>
            <w:r w:rsidRPr="00F424FA">
              <w:rPr>
                <w:spacing w:val="34"/>
                <w:lang w:val="ru-RU"/>
              </w:rPr>
              <w:t xml:space="preserve"> </w:t>
            </w:r>
            <w:r w:rsidRPr="00F424FA">
              <w:rPr>
                <w:lang w:val="ru-RU"/>
              </w:rPr>
              <w:t>вида</w:t>
            </w:r>
            <w:r w:rsidRPr="00F424FA">
              <w:rPr>
                <w:spacing w:val="36"/>
                <w:lang w:val="ru-RU"/>
              </w:rPr>
              <w:t xml:space="preserve"> </w:t>
            </w:r>
            <w:r w:rsidRPr="00F424FA">
              <w:rPr>
                <w:lang w:val="ru-RU"/>
              </w:rPr>
              <w:t>ограждения,</w:t>
            </w:r>
            <w:r w:rsidRPr="00F424FA">
              <w:rPr>
                <w:spacing w:val="42"/>
                <w:lang w:val="ru-RU"/>
              </w:rPr>
              <w:t xml:space="preserve"> </w:t>
            </w:r>
            <w:r w:rsidRPr="00F424FA">
              <w:rPr>
                <w:lang w:val="ru-RU"/>
              </w:rPr>
              <w:t>планируемые</w:t>
            </w:r>
            <w:r w:rsidR="00BE4BD2">
              <w:rPr>
                <w:spacing w:val="38"/>
                <w:lang w:val="ru-RU"/>
              </w:rPr>
              <w:br/>
            </w:r>
            <w:r w:rsidRPr="00F424FA">
              <w:rPr>
                <w:lang w:val="ru-RU"/>
              </w:rPr>
              <w:t>в</w:t>
            </w:r>
            <w:r w:rsidRPr="00F424FA">
              <w:rPr>
                <w:spacing w:val="36"/>
                <w:lang w:val="ru-RU"/>
              </w:rPr>
              <w:t xml:space="preserve"> </w:t>
            </w:r>
            <w:r w:rsidRPr="00F424FA">
              <w:rPr>
                <w:lang w:val="ru-RU"/>
              </w:rPr>
              <w:t>соответствии</w:t>
            </w:r>
            <w:r w:rsidRPr="00F424FA">
              <w:rPr>
                <w:spacing w:val="38"/>
                <w:lang w:val="ru-RU"/>
              </w:rPr>
              <w:t xml:space="preserve"> с</w:t>
            </w:r>
            <w:r w:rsidRPr="00F424FA">
              <w:rPr>
                <w:lang w:val="ru-RU"/>
              </w:rPr>
              <w:t xml:space="preserve"> запросом</w:t>
            </w:r>
            <w:r w:rsidRPr="00F424FA">
              <w:rPr>
                <w:spacing w:val="80"/>
                <w:lang w:val="ru-RU"/>
              </w:rPr>
              <w:t xml:space="preserve"> </w:t>
            </w:r>
            <w:r w:rsidRPr="00F424FA">
              <w:rPr>
                <w:lang w:val="ru-RU"/>
              </w:rPr>
              <w:t>к</w:t>
            </w:r>
            <w:r w:rsidRPr="00F424FA">
              <w:rPr>
                <w:spacing w:val="80"/>
                <w:lang w:val="ru-RU"/>
              </w:rPr>
              <w:t xml:space="preserve"> </w:t>
            </w:r>
            <w:r w:rsidRPr="00F424FA">
              <w:rPr>
                <w:lang w:val="ru-RU"/>
              </w:rPr>
              <w:t>указанию</w:t>
            </w:r>
            <w:r w:rsidRPr="00F424FA">
              <w:rPr>
                <w:spacing w:val="80"/>
                <w:lang w:val="ru-RU"/>
              </w:rPr>
              <w:t xml:space="preserve"> </w:t>
            </w:r>
            <w:r w:rsidRPr="00F424FA">
              <w:rPr>
                <w:lang w:val="ru-RU"/>
              </w:rPr>
              <w:t>в</w:t>
            </w:r>
            <w:r w:rsidRPr="00F424FA">
              <w:rPr>
                <w:spacing w:val="80"/>
                <w:lang w:val="ru-RU"/>
              </w:rPr>
              <w:t xml:space="preserve"> </w:t>
            </w:r>
            <w:r w:rsidRPr="00F424FA">
              <w:rPr>
                <w:lang w:val="ru-RU"/>
              </w:rPr>
              <w:t>Колористическом</w:t>
            </w:r>
            <w:r w:rsidRPr="00F424FA">
              <w:rPr>
                <w:spacing w:val="80"/>
                <w:lang w:val="ru-RU"/>
              </w:rPr>
              <w:t xml:space="preserve"> </w:t>
            </w:r>
            <w:r w:rsidRPr="00F424FA">
              <w:rPr>
                <w:lang w:val="ru-RU"/>
              </w:rPr>
              <w:t>паспорте,</w:t>
            </w:r>
            <w:r w:rsidRPr="00F424FA">
              <w:rPr>
                <w:spacing w:val="80"/>
                <w:lang w:val="ru-RU"/>
              </w:rPr>
              <w:t xml:space="preserve"> </w:t>
            </w:r>
            <w:r w:rsidRPr="00F424FA">
              <w:rPr>
                <w:lang w:val="ru-RU"/>
              </w:rPr>
              <w:t>соответствуют</w:t>
            </w:r>
            <w:r w:rsidRPr="00F424FA">
              <w:rPr>
                <w:spacing w:val="80"/>
                <w:lang w:val="ru-RU"/>
              </w:rPr>
              <w:t xml:space="preserve"> </w:t>
            </w:r>
            <w:r w:rsidRPr="00F424FA">
              <w:rPr>
                <w:lang w:val="ru-RU"/>
              </w:rPr>
              <w:t>ограничениям, установленным Правилами благоустройства:</w:t>
            </w:r>
          </w:p>
          <w:p w:rsidR="00611FD8" w:rsidRPr="00F424FA" w:rsidRDefault="00611FD8" w:rsidP="00BE4BD2">
            <w:pPr>
              <w:pStyle w:val="TableParagraph"/>
              <w:ind w:left="101" w:right="156"/>
              <w:jc w:val="both"/>
              <w:rPr>
                <w:lang w:val="ru-RU"/>
              </w:rPr>
            </w:pPr>
            <w:r w:rsidRPr="00F424FA">
              <w:rPr>
                <w:lang w:val="ru-RU"/>
              </w:rPr>
              <w:t>Отображаются</w:t>
            </w:r>
            <w:r w:rsidRPr="00F424FA">
              <w:rPr>
                <w:spacing w:val="-6"/>
                <w:lang w:val="ru-RU"/>
              </w:rPr>
              <w:t xml:space="preserve"> </w:t>
            </w:r>
            <w:r w:rsidRPr="00F424FA">
              <w:rPr>
                <w:lang w:val="ru-RU"/>
              </w:rPr>
              <w:t>только</w:t>
            </w:r>
            <w:r w:rsidRPr="00F424FA">
              <w:rPr>
                <w:spacing w:val="-5"/>
                <w:lang w:val="ru-RU"/>
              </w:rPr>
              <w:t xml:space="preserve"> </w:t>
            </w:r>
            <w:r w:rsidRPr="00F424FA">
              <w:rPr>
                <w:lang w:val="ru-RU"/>
              </w:rPr>
              <w:t>поля,</w:t>
            </w:r>
            <w:r w:rsidRPr="00F424FA">
              <w:rPr>
                <w:spacing w:val="-3"/>
                <w:lang w:val="ru-RU"/>
              </w:rPr>
              <w:t xml:space="preserve"> </w:t>
            </w:r>
            <w:r w:rsidRPr="00F424FA">
              <w:rPr>
                <w:lang w:val="ru-RU"/>
              </w:rPr>
              <w:t>для</w:t>
            </w:r>
            <w:r w:rsidRPr="00F424FA">
              <w:rPr>
                <w:spacing w:val="-5"/>
                <w:lang w:val="ru-RU"/>
              </w:rPr>
              <w:t xml:space="preserve"> </w:t>
            </w:r>
            <w:r w:rsidRPr="00F424FA">
              <w:rPr>
                <w:lang w:val="ru-RU"/>
              </w:rPr>
              <w:t>которых</w:t>
            </w:r>
            <w:r w:rsidRPr="00F424FA">
              <w:rPr>
                <w:spacing w:val="-4"/>
                <w:lang w:val="ru-RU"/>
              </w:rPr>
              <w:t xml:space="preserve"> </w:t>
            </w:r>
            <w:r w:rsidRPr="00F424FA">
              <w:rPr>
                <w:lang w:val="ru-RU"/>
              </w:rPr>
              <w:t>указывается</w:t>
            </w:r>
            <w:r w:rsidRPr="00F424FA">
              <w:rPr>
                <w:spacing w:val="-4"/>
                <w:lang w:val="ru-RU"/>
              </w:rPr>
              <w:t xml:space="preserve"> </w:t>
            </w:r>
            <w:r w:rsidRPr="00F424FA">
              <w:rPr>
                <w:lang w:val="ru-RU"/>
              </w:rPr>
              <w:t>отрицательный</w:t>
            </w:r>
            <w:r w:rsidRPr="00F424FA">
              <w:rPr>
                <w:spacing w:val="-4"/>
                <w:lang w:val="ru-RU"/>
              </w:rPr>
              <w:t xml:space="preserve"> </w:t>
            </w:r>
            <w:r w:rsidRPr="00F424FA">
              <w:rPr>
                <w:lang w:val="ru-RU"/>
              </w:rPr>
              <w:t>результат</w:t>
            </w:r>
            <w:r w:rsidRPr="00F424FA">
              <w:rPr>
                <w:spacing w:val="-6"/>
                <w:lang w:val="ru-RU"/>
              </w:rPr>
              <w:t xml:space="preserve"> </w:t>
            </w:r>
            <w:r w:rsidRPr="00F424FA">
              <w:rPr>
                <w:lang w:val="ru-RU"/>
              </w:rPr>
              <w:t>«нет»</w:t>
            </w:r>
            <w:r w:rsidRPr="00F424FA">
              <w:rPr>
                <w:spacing w:val="-3"/>
                <w:lang w:val="ru-RU"/>
              </w:rPr>
              <w:t xml:space="preserve"> </w:t>
            </w:r>
            <w:r w:rsidRPr="00F424FA">
              <w:rPr>
                <w:lang w:val="ru-RU"/>
              </w:rPr>
              <w:t>и</w:t>
            </w:r>
            <w:r w:rsidRPr="00F424FA">
              <w:rPr>
                <w:spacing w:val="-5"/>
                <w:lang w:val="ru-RU"/>
              </w:rPr>
              <w:t xml:space="preserve"> </w:t>
            </w:r>
            <w:r w:rsidRPr="00F424FA">
              <w:rPr>
                <w:lang w:val="ru-RU"/>
              </w:rPr>
              <w:t>(или)</w:t>
            </w:r>
            <w:r w:rsidRPr="00F424FA">
              <w:rPr>
                <w:spacing w:val="-4"/>
                <w:lang w:val="ru-RU"/>
              </w:rPr>
              <w:t xml:space="preserve"> </w:t>
            </w:r>
            <w:r w:rsidRPr="00F424FA">
              <w:rPr>
                <w:spacing w:val="-2"/>
                <w:lang w:val="ru-RU"/>
              </w:rPr>
              <w:t>«частично»</w:t>
            </w:r>
          </w:p>
        </w:tc>
        <w:tc>
          <w:tcPr>
            <w:tcW w:w="1701" w:type="dxa"/>
            <w:tcBorders>
              <w:top w:val="double" w:sz="4" w:space="0" w:color="000000"/>
            </w:tcBorders>
          </w:tcPr>
          <w:p w:rsidR="00611FD8" w:rsidRPr="00F424FA" w:rsidRDefault="00611FD8" w:rsidP="00F424FA">
            <w:pPr>
              <w:pStyle w:val="TableParagraph"/>
              <w:ind w:left="411"/>
              <w:rPr>
                <w:lang w:val="ru-RU"/>
              </w:rPr>
            </w:pPr>
            <w:r w:rsidRPr="00F424FA">
              <w:rPr>
                <w:spacing w:val="-2"/>
                <w:lang w:val="ru-RU"/>
              </w:rPr>
              <w:t>Результат</w:t>
            </w:r>
          </w:p>
        </w:tc>
      </w:tr>
      <w:tr w:rsidR="00611FD8" w:rsidRPr="00B22CDF" w:rsidTr="0087581D">
        <w:trPr>
          <w:trHeight w:val="52"/>
        </w:trPr>
        <w:tc>
          <w:tcPr>
            <w:tcW w:w="557" w:type="dxa"/>
            <w:vMerge w:val="restart"/>
            <w:tcBorders>
              <w:top w:val="single" w:sz="4" w:space="0" w:color="FFFFFF" w:themeColor="background1"/>
            </w:tcBorders>
          </w:tcPr>
          <w:p w:rsidR="00611FD8" w:rsidRPr="00B22CDF" w:rsidRDefault="00611FD8" w:rsidP="00611FD8">
            <w:pPr>
              <w:rPr>
                <w:sz w:val="4"/>
                <w:lang w:val="ru-RU"/>
              </w:rPr>
            </w:pPr>
          </w:p>
        </w:tc>
        <w:tc>
          <w:tcPr>
            <w:tcW w:w="7953" w:type="dxa"/>
            <w:gridSpan w:val="2"/>
            <w:tcBorders>
              <w:right w:val="nil"/>
            </w:tcBorders>
          </w:tcPr>
          <w:p w:rsidR="00611FD8" w:rsidRPr="00B22CDF" w:rsidRDefault="00611FD8" w:rsidP="00611FD8">
            <w:pPr>
              <w:pStyle w:val="TableParagraph"/>
              <w:rPr>
                <w:sz w:val="4"/>
                <w:lang w:val="ru-RU"/>
              </w:rPr>
            </w:pPr>
          </w:p>
        </w:tc>
        <w:tc>
          <w:tcPr>
            <w:tcW w:w="1701" w:type="dxa"/>
            <w:tcBorders>
              <w:left w:val="nil"/>
              <w:right w:val="single" w:sz="4" w:space="0" w:color="FFFFFF"/>
            </w:tcBorders>
          </w:tcPr>
          <w:p w:rsidR="00611FD8" w:rsidRPr="00B22CDF" w:rsidRDefault="00611FD8" w:rsidP="00611FD8">
            <w:pPr>
              <w:pStyle w:val="TableParagraph"/>
              <w:rPr>
                <w:sz w:val="4"/>
                <w:lang w:val="ru-RU"/>
              </w:rPr>
            </w:pPr>
          </w:p>
        </w:tc>
      </w:tr>
      <w:tr w:rsidR="00611FD8" w:rsidRPr="00F424FA" w:rsidTr="0087581D">
        <w:trPr>
          <w:trHeight w:val="380"/>
        </w:trPr>
        <w:tc>
          <w:tcPr>
            <w:tcW w:w="557" w:type="dxa"/>
            <w:vMerge/>
            <w:tcBorders>
              <w:top w:val="nil"/>
            </w:tcBorders>
          </w:tcPr>
          <w:p w:rsidR="00611FD8" w:rsidRPr="00F424FA" w:rsidRDefault="00611FD8" w:rsidP="00611FD8">
            <w:pPr>
              <w:rPr>
                <w:lang w:val="ru-RU"/>
              </w:rPr>
            </w:pPr>
          </w:p>
        </w:tc>
        <w:tc>
          <w:tcPr>
            <w:tcW w:w="438" w:type="dxa"/>
          </w:tcPr>
          <w:p w:rsidR="00611FD8" w:rsidRPr="00F424FA" w:rsidRDefault="00611FD8" w:rsidP="00611FD8">
            <w:pPr>
              <w:pStyle w:val="TableParagraph"/>
              <w:ind w:right="107"/>
              <w:jc w:val="center"/>
              <w:rPr>
                <w:lang w:val="ru-RU"/>
              </w:rPr>
            </w:pPr>
            <w:r w:rsidRPr="00F424FA">
              <w:rPr>
                <w:spacing w:val="-10"/>
                <w:lang w:val="ru-RU"/>
              </w:rPr>
              <w:t>1</w:t>
            </w:r>
          </w:p>
        </w:tc>
        <w:tc>
          <w:tcPr>
            <w:tcW w:w="7515" w:type="dxa"/>
          </w:tcPr>
          <w:p w:rsidR="00611FD8" w:rsidRPr="00F424FA" w:rsidRDefault="00611FD8" w:rsidP="00BE4BD2">
            <w:pPr>
              <w:pStyle w:val="TableParagraph"/>
              <w:ind w:left="110" w:right="156"/>
              <w:jc w:val="both"/>
              <w:rPr>
                <w:lang w:val="ru-RU"/>
              </w:rPr>
            </w:pPr>
            <w:r w:rsidRPr="00F424FA">
              <w:rPr>
                <w:lang w:val="ru-RU"/>
              </w:rPr>
              <w:t>Стойки</w:t>
            </w:r>
            <w:r w:rsidRPr="00F424FA">
              <w:rPr>
                <w:spacing w:val="-5"/>
                <w:lang w:val="ru-RU"/>
              </w:rPr>
              <w:t xml:space="preserve"> </w:t>
            </w:r>
            <w:r w:rsidRPr="00F424FA">
              <w:rPr>
                <w:lang w:val="ru-RU"/>
              </w:rPr>
              <w:t>(столбы)</w:t>
            </w:r>
            <w:r w:rsidRPr="00F424FA">
              <w:rPr>
                <w:spacing w:val="-4"/>
                <w:lang w:val="ru-RU"/>
              </w:rPr>
              <w:t xml:space="preserve"> </w:t>
            </w:r>
            <w:r w:rsidRPr="00F424FA">
              <w:rPr>
                <w:lang w:val="ru-RU"/>
              </w:rPr>
              <w:t>соответствуют</w:t>
            </w:r>
            <w:r w:rsidRPr="00F424FA">
              <w:rPr>
                <w:spacing w:val="-4"/>
                <w:lang w:val="ru-RU"/>
              </w:rPr>
              <w:t xml:space="preserve"> </w:t>
            </w:r>
            <w:r w:rsidRPr="00F424FA">
              <w:rPr>
                <w:lang w:val="ru-RU"/>
              </w:rPr>
              <w:t>Правилам</w:t>
            </w:r>
            <w:r w:rsidRPr="00F424FA">
              <w:rPr>
                <w:spacing w:val="-4"/>
                <w:lang w:val="ru-RU"/>
              </w:rPr>
              <w:t xml:space="preserve"> </w:t>
            </w:r>
            <w:r w:rsidRPr="00F424FA">
              <w:rPr>
                <w:spacing w:val="-2"/>
                <w:lang w:val="ru-RU"/>
              </w:rPr>
              <w:t>благоустройства</w:t>
            </w:r>
          </w:p>
          <w:p w:rsidR="00611FD8" w:rsidRPr="00F424FA" w:rsidRDefault="00611FD8" w:rsidP="00BE4BD2">
            <w:pPr>
              <w:pStyle w:val="TableParagraph"/>
              <w:ind w:left="110" w:right="156"/>
              <w:jc w:val="both"/>
              <w:rPr>
                <w:lang w:val="ru-RU"/>
              </w:rPr>
            </w:pPr>
            <w:r w:rsidRPr="00F424FA">
              <w:rPr>
                <w:lang w:val="ru-RU"/>
              </w:rPr>
              <w:t>При</w:t>
            </w:r>
            <w:r w:rsidRPr="00F424FA">
              <w:rPr>
                <w:spacing w:val="-7"/>
                <w:lang w:val="ru-RU"/>
              </w:rPr>
              <w:t xml:space="preserve"> </w:t>
            </w:r>
            <w:r w:rsidRPr="00F424FA">
              <w:rPr>
                <w:lang w:val="ru-RU"/>
              </w:rPr>
              <w:t>отсутствии</w:t>
            </w:r>
            <w:r w:rsidRPr="00F424FA">
              <w:rPr>
                <w:spacing w:val="-4"/>
                <w:lang w:val="ru-RU"/>
              </w:rPr>
              <w:t xml:space="preserve"> </w:t>
            </w:r>
            <w:r w:rsidRPr="00F424FA">
              <w:rPr>
                <w:lang w:val="ru-RU"/>
              </w:rPr>
              <w:t>элемента</w:t>
            </w:r>
            <w:r w:rsidRPr="00F424FA">
              <w:rPr>
                <w:spacing w:val="-5"/>
                <w:lang w:val="ru-RU"/>
              </w:rPr>
              <w:t xml:space="preserve"> </w:t>
            </w:r>
            <w:r w:rsidRPr="00F424FA">
              <w:rPr>
                <w:lang w:val="ru-RU"/>
              </w:rPr>
              <w:t>в</w:t>
            </w:r>
            <w:r w:rsidRPr="00F424FA">
              <w:rPr>
                <w:spacing w:val="-4"/>
                <w:lang w:val="ru-RU"/>
              </w:rPr>
              <w:t xml:space="preserve"> </w:t>
            </w:r>
            <w:r w:rsidRPr="00F424FA">
              <w:rPr>
                <w:lang w:val="ru-RU"/>
              </w:rPr>
              <w:t>запросе</w:t>
            </w:r>
            <w:r w:rsidRPr="00F424FA">
              <w:rPr>
                <w:spacing w:val="-4"/>
                <w:lang w:val="ru-RU"/>
              </w:rPr>
              <w:t xml:space="preserve"> </w:t>
            </w:r>
            <w:r w:rsidRPr="00F424FA">
              <w:rPr>
                <w:lang w:val="ru-RU"/>
              </w:rPr>
              <w:t>результат</w:t>
            </w:r>
            <w:r w:rsidRPr="00F424FA">
              <w:rPr>
                <w:spacing w:val="-4"/>
                <w:lang w:val="ru-RU"/>
              </w:rPr>
              <w:t xml:space="preserve"> </w:t>
            </w:r>
            <w:r w:rsidRPr="00F424FA">
              <w:rPr>
                <w:lang w:val="ru-RU"/>
              </w:rPr>
              <w:t>в</w:t>
            </w:r>
            <w:r w:rsidRPr="00F424FA">
              <w:rPr>
                <w:spacing w:val="-5"/>
                <w:lang w:val="ru-RU"/>
              </w:rPr>
              <w:t xml:space="preserve"> </w:t>
            </w:r>
            <w:r w:rsidRPr="00F424FA">
              <w:rPr>
                <w:lang w:val="ru-RU"/>
              </w:rPr>
              <w:t>оценке</w:t>
            </w:r>
            <w:r w:rsidRPr="00F424FA">
              <w:rPr>
                <w:spacing w:val="-5"/>
                <w:lang w:val="ru-RU"/>
              </w:rPr>
              <w:t xml:space="preserve"> </w:t>
            </w:r>
            <w:r w:rsidRPr="00F424FA">
              <w:rPr>
                <w:lang w:val="ru-RU"/>
              </w:rPr>
              <w:t>указывается</w:t>
            </w:r>
            <w:r w:rsidRPr="00F424FA">
              <w:rPr>
                <w:spacing w:val="-4"/>
                <w:lang w:val="ru-RU"/>
              </w:rPr>
              <w:t xml:space="preserve"> </w:t>
            </w:r>
            <w:r w:rsidRPr="00F424FA">
              <w:rPr>
                <w:lang w:val="ru-RU"/>
              </w:rPr>
              <w:t>«нет</w:t>
            </w:r>
            <w:r w:rsidR="00BE4BD2">
              <w:rPr>
                <w:spacing w:val="-4"/>
                <w:lang w:val="ru-RU"/>
              </w:rPr>
              <w:br/>
            </w:r>
            <w:r w:rsidRPr="00F424FA">
              <w:rPr>
                <w:lang w:val="ru-RU"/>
              </w:rPr>
              <w:t>в</w:t>
            </w:r>
            <w:r w:rsidRPr="00F424FA">
              <w:rPr>
                <w:spacing w:val="-5"/>
                <w:lang w:val="ru-RU"/>
              </w:rPr>
              <w:t xml:space="preserve"> </w:t>
            </w:r>
            <w:r w:rsidRPr="00F424FA">
              <w:rPr>
                <w:lang w:val="ru-RU"/>
              </w:rPr>
              <w:t>запросе»,</w:t>
            </w:r>
            <w:r w:rsidRPr="00F424FA">
              <w:rPr>
                <w:spacing w:val="-4"/>
                <w:lang w:val="ru-RU"/>
              </w:rPr>
              <w:t xml:space="preserve"> </w:t>
            </w:r>
            <w:r w:rsidRPr="00F424FA">
              <w:rPr>
                <w:lang w:val="ru-RU"/>
              </w:rPr>
              <w:t>соответствующее</w:t>
            </w:r>
            <w:r w:rsidRPr="00F424FA">
              <w:rPr>
                <w:spacing w:val="-2"/>
                <w:lang w:val="ru-RU"/>
              </w:rPr>
              <w:t xml:space="preserve"> </w:t>
            </w:r>
            <w:r w:rsidRPr="00F424FA">
              <w:rPr>
                <w:lang w:val="ru-RU"/>
              </w:rPr>
              <w:t>результату</w:t>
            </w:r>
            <w:r w:rsidRPr="00F424FA">
              <w:rPr>
                <w:spacing w:val="-5"/>
                <w:lang w:val="ru-RU"/>
              </w:rPr>
              <w:t xml:space="preserve"> </w:t>
            </w:r>
            <w:r w:rsidRPr="00F424FA">
              <w:rPr>
                <w:lang w:val="ru-RU"/>
              </w:rPr>
              <w:t>«да»</w:t>
            </w:r>
            <w:r w:rsidRPr="00F424FA">
              <w:rPr>
                <w:spacing w:val="-4"/>
                <w:lang w:val="ru-RU"/>
              </w:rPr>
              <w:t xml:space="preserve"> </w:t>
            </w:r>
            <w:r w:rsidRPr="00F424FA">
              <w:rPr>
                <w:lang w:val="ru-RU"/>
              </w:rPr>
              <w:t>(пункт</w:t>
            </w:r>
            <w:r w:rsidRPr="00F424FA">
              <w:rPr>
                <w:spacing w:val="-4"/>
                <w:lang w:val="ru-RU"/>
              </w:rPr>
              <w:t xml:space="preserve"> </w:t>
            </w:r>
            <w:r w:rsidRPr="00F424FA">
              <w:rPr>
                <w:lang w:val="ru-RU"/>
              </w:rPr>
              <w:t>не</w:t>
            </w:r>
            <w:r w:rsidRPr="00F424FA">
              <w:rPr>
                <w:spacing w:val="-4"/>
                <w:lang w:val="ru-RU"/>
              </w:rPr>
              <w:t xml:space="preserve"> </w:t>
            </w:r>
            <w:r w:rsidRPr="00F424FA">
              <w:rPr>
                <w:spacing w:val="-2"/>
                <w:lang w:val="ru-RU"/>
              </w:rPr>
              <w:t>отображается)</w:t>
            </w:r>
          </w:p>
        </w:tc>
        <w:tc>
          <w:tcPr>
            <w:tcW w:w="1701" w:type="dxa"/>
          </w:tcPr>
          <w:p w:rsidR="00611FD8" w:rsidRPr="00F424FA" w:rsidRDefault="00611FD8" w:rsidP="00611FD8">
            <w:pPr>
              <w:pStyle w:val="TableParagraph"/>
              <w:ind w:left="46"/>
              <w:jc w:val="center"/>
              <w:rPr>
                <w:lang w:val="ru-RU"/>
              </w:rPr>
            </w:pPr>
            <w:r w:rsidRPr="00F424FA">
              <w:rPr>
                <w:spacing w:val="-2"/>
                <w:lang w:val="ru-RU"/>
              </w:rPr>
              <w:t>Результат</w:t>
            </w:r>
          </w:p>
        </w:tc>
      </w:tr>
      <w:tr w:rsidR="00611FD8" w:rsidRPr="00B22CDF" w:rsidTr="0087581D">
        <w:trPr>
          <w:trHeight w:val="52"/>
        </w:trPr>
        <w:tc>
          <w:tcPr>
            <w:tcW w:w="557" w:type="dxa"/>
            <w:vMerge/>
            <w:tcBorders>
              <w:top w:val="nil"/>
            </w:tcBorders>
          </w:tcPr>
          <w:p w:rsidR="00611FD8" w:rsidRPr="00F424FA" w:rsidRDefault="00611FD8" w:rsidP="00611FD8">
            <w:pPr>
              <w:rPr>
                <w:lang w:val="ru-RU"/>
              </w:rPr>
            </w:pPr>
          </w:p>
        </w:tc>
        <w:tc>
          <w:tcPr>
            <w:tcW w:w="438" w:type="dxa"/>
            <w:tcBorders>
              <w:right w:val="nil"/>
            </w:tcBorders>
          </w:tcPr>
          <w:p w:rsidR="00611FD8" w:rsidRPr="00B22CDF" w:rsidRDefault="00611FD8" w:rsidP="00611FD8">
            <w:pPr>
              <w:pStyle w:val="TableParagraph"/>
              <w:rPr>
                <w:sz w:val="2"/>
                <w:lang w:val="ru-RU"/>
              </w:rPr>
            </w:pPr>
          </w:p>
        </w:tc>
        <w:tc>
          <w:tcPr>
            <w:tcW w:w="7515" w:type="dxa"/>
            <w:tcBorders>
              <w:left w:val="nil"/>
              <w:right w:val="nil"/>
            </w:tcBorders>
          </w:tcPr>
          <w:p w:rsidR="00611FD8" w:rsidRPr="00B22CDF" w:rsidRDefault="00611FD8" w:rsidP="00BE4BD2">
            <w:pPr>
              <w:pStyle w:val="TableParagraph"/>
              <w:jc w:val="both"/>
              <w:rPr>
                <w:sz w:val="2"/>
                <w:lang w:val="ru-RU"/>
              </w:rPr>
            </w:pPr>
          </w:p>
        </w:tc>
        <w:tc>
          <w:tcPr>
            <w:tcW w:w="1701" w:type="dxa"/>
            <w:tcBorders>
              <w:left w:val="nil"/>
              <w:right w:val="single" w:sz="4" w:space="0" w:color="FFFFFF"/>
            </w:tcBorders>
          </w:tcPr>
          <w:p w:rsidR="00611FD8" w:rsidRPr="00B22CDF" w:rsidRDefault="00611FD8" w:rsidP="00611FD8">
            <w:pPr>
              <w:pStyle w:val="TableParagraph"/>
              <w:rPr>
                <w:sz w:val="2"/>
                <w:lang w:val="ru-RU"/>
              </w:rPr>
            </w:pPr>
          </w:p>
        </w:tc>
      </w:tr>
      <w:tr w:rsidR="00611FD8" w:rsidRPr="00F424FA" w:rsidTr="0087581D">
        <w:trPr>
          <w:trHeight w:val="423"/>
        </w:trPr>
        <w:tc>
          <w:tcPr>
            <w:tcW w:w="557" w:type="dxa"/>
            <w:vMerge/>
            <w:tcBorders>
              <w:top w:val="nil"/>
            </w:tcBorders>
          </w:tcPr>
          <w:p w:rsidR="00611FD8" w:rsidRPr="00F424FA" w:rsidRDefault="00611FD8" w:rsidP="00611FD8">
            <w:pPr>
              <w:rPr>
                <w:lang w:val="ru-RU"/>
              </w:rPr>
            </w:pPr>
          </w:p>
        </w:tc>
        <w:tc>
          <w:tcPr>
            <w:tcW w:w="438" w:type="dxa"/>
          </w:tcPr>
          <w:p w:rsidR="00611FD8" w:rsidRPr="00F424FA" w:rsidRDefault="00611FD8" w:rsidP="00611FD8">
            <w:pPr>
              <w:pStyle w:val="TableParagraph"/>
              <w:ind w:right="107"/>
              <w:jc w:val="center"/>
              <w:rPr>
                <w:lang w:val="ru-RU"/>
              </w:rPr>
            </w:pPr>
            <w:r w:rsidRPr="00F424FA">
              <w:rPr>
                <w:spacing w:val="-10"/>
                <w:lang w:val="ru-RU"/>
              </w:rPr>
              <w:t>2</w:t>
            </w:r>
          </w:p>
        </w:tc>
        <w:tc>
          <w:tcPr>
            <w:tcW w:w="7515" w:type="dxa"/>
          </w:tcPr>
          <w:p w:rsidR="00611FD8" w:rsidRPr="00F424FA" w:rsidRDefault="00611FD8" w:rsidP="00BE4BD2">
            <w:pPr>
              <w:pStyle w:val="TableParagraph"/>
              <w:ind w:left="110"/>
              <w:jc w:val="both"/>
              <w:rPr>
                <w:lang w:val="ru-RU"/>
              </w:rPr>
            </w:pPr>
            <w:r w:rsidRPr="00F424FA">
              <w:rPr>
                <w:lang w:val="ru-RU"/>
              </w:rPr>
              <w:t>Заполнение</w:t>
            </w:r>
            <w:r w:rsidRPr="00F424FA">
              <w:rPr>
                <w:spacing w:val="-7"/>
                <w:lang w:val="ru-RU"/>
              </w:rPr>
              <w:t xml:space="preserve"> </w:t>
            </w:r>
            <w:r w:rsidRPr="00F424FA">
              <w:rPr>
                <w:lang w:val="ru-RU"/>
              </w:rPr>
              <w:t>секций</w:t>
            </w:r>
            <w:r w:rsidRPr="00F424FA">
              <w:rPr>
                <w:spacing w:val="-4"/>
                <w:lang w:val="ru-RU"/>
              </w:rPr>
              <w:t xml:space="preserve"> </w:t>
            </w:r>
            <w:r w:rsidRPr="00F424FA">
              <w:rPr>
                <w:lang w:val="ru-RU"/>
              </w:rPr>
              <w:t>соответствует</w:t>
            </w:r>
            <w:r w:rsidRPr="00F424FA">
              <w:rPr>
                <w:spacing w:val="-4"/>
                <w:lang w:val="ru-RU"/>
              </w:rPr>
              <w:t xml:space="preserve"> </w:t>
            </w:r>
            <w:r w:rsidRPr="00F424FA">
              <w:rPr>
                <w:lang w:val="ru-RU"/>
              </w:rPr>
              <w:t>Правилам</w:t>
            </w:r>
            <w:r w:rsidRPr="00F424FA">
              <w:rPr>
                <w:spacing w:val="-6"/>
                <w:lang w:val="ru-RU"/>
              </w:rPr>
              <w:t xml:space="preserve"> </w:t>
            </w:r>
            <w:r w:rsidRPr="00F424FA">
              <w:rPr>
                <w:spacing w:val="-2"/>
                <w:lang w:val="ru-RU"/>
              </w:rPr>
              <w:t>благоустройства</w:t>
            </w:r>
          </w:p>
          <w:p w:rsidR="00611FD8" w:rsidRPr="00F424FA" w:rsidRDefault="00611FD8" w:rsidP="00BE4BD2">
            <w:pPr>
              <w:pStyle w:val="TableParagraph"/>
              <w:ind w:left="110" w:right="156"/>
              <w:jc w:val="both"/>
              <w:rPr>
                <w:lang w:val="ru-RU"/>
              </w:rPr>
            </w:pPr>
            <w:r w:rsidRPr="00F424FA">
              <w:rPr>
                <w:lang w:val="ru-RU"/>
              </w:rPr>
              <w:t>При</w:t>
            </w:r>
            <w:r w:rsidRPr="00F424FA">
              <w:rPr>
                <w:spacing w:val="-7"/>
                <w:lang w:val="ru-RU"/>
              </w:rPr>
              <w:t xml:space="preserve"> </w:t>
            </w:r>
            <w:r w:rsidRPr="00F424FA">
              <w:rPr>
                <w:lang w:val="ru-RU"/>
              </w:rPr>
              <w:t>отсутствии</w:t>
            </w:r>
            <w:r w:rsidRPr="00F424FA">
              <w:rPr>
                <w:spacing w:val="-4"/>
                <w:lang w:val="ru-RU"/>
              </w:rPr>
              <w:t xml:space="preserve"> </w:t>
            </w:r>
            <w:r w:rsidRPr="00F424FA">
              <w:rPr>
                <w:lang w:val="ru-RU"/>
              </w:rPr>
              <w:t>элемента</w:t>
            </w:r>
            <w:r w:rsidRPr="00F424FA">
              <w:rPr>
                <w:spacing w:val="-5"/>
                <w:lang w:val="ru-RU"/>
              </w:rPr>
              <w:t xml:space="preserve"> </w:t>
            </w:r>
            <w:r w:rsidRPr="00F424FA">
              <w:rPr>
                <w:lang w:val="ru-RU"/>
              </w:rPr>
              <w:t>в</w:t>
            </w:r>
            <w:r w:rsidRPr="00F424FA">
              <w:rPr>
                <w:spacing w:val="-4"/>
                <w:lang w:val="ru-RU"/>
              </w:rPr>
              <w:t xml:space="preserve"> </w:t>
            </w:r>
            <w:r w:rsidRPr="00F424FA">
              <w:rPr>
                <w:lang w:val="ru-RU"/>
              </w:rPr>
              <w:t>запросе</w:t>
            </w:r>
            <w:r w:rsidRPr="00F424FA">
              <w:rPr>
                <w:spacing w:val="-4"/>
                <w:lang w:val="ru-RU"/>
              </w:rPr>
              <w:t xml:space="preserve"> </w:t>
            </w:r>
            <w:r w:rsidRPr="00F424FA">
              <w:rPr>
                <w:lang w:val="ru-RU"/>
              </w:rPr>
              <w:t>результат</w:t>
            </w:r>
            <w:r w:rsidRPr="00F424FA">
              <w:rPr>
                <w:spacing w:val="-4"/>
                <w:lang w:val="ru-RU"/>
              </w:rPr>
              <w:t xml:space="preserve"> </w:t>
            </w:r>
            <w:r w:rsidRPr="00F424FA">
              <w:rPr>
                <w:lang w:val="ru-RU"/>
              </w:rPr>
              <w:t>в</w:t>
            </w:r>
            <w:r w:rsidRPr="00F424FA">
              <w:rPr>
                <w:spacing w:val="-5"/>
                <w:lang w:val="ru-RU"/>
              </w:rPr>
              <w:t xml:space="preserve"> </w:t>
            </w:r>
            <w:r w:rsidRPr="00F424FA">
              <w:rPr>
                <w:lang w:val="ru-RU"/>
              </w:rPr>
              <w:t>оценке</w:t>
            </w:r>
            <w:r w:rsidRPr="00F424FA">
              <w:rPr>
                <w:spacing w:val="-5"/>
                <w:lang w:val="ru-RU"/>
              </w:rPr>
              <w:t xml:space="preserve"> </w:t>
            </w:r>
            <w:r w:rsidRPr="00F424FA">
              <w:rPr>
                <w:lang w:val="ru-RU"/>
              </w:rPr>
              <w:t>указывается</w:t>
            </w:r>
            <w:r w:rsidRPr="00F424FA">
              <w:rPr>
                <w:spacing w:val="-4"/>
                <w:lang w:val="ru-RU"/>
              </w:rPr>
              <w:t xml:space="preserve"> </w:t>
            </w:r>
            <w:r w:rsidRPr="00F424FA">
              <w:rPr>
                <w:lang w:val="ru-RU"/>
              </w:rPr>
              <w:t>«нет</w:t>
            </w:r>
            <w:r w:rsidR="00BE4BD2">
              <w:rPr>
                <w:spacing w:val="-4"/>
                <w:lang w:val="ru-RU"/>
              </w:rPr>
              <w:br/>
            </w:r>
            <w:r w:rsidRPr="00F424FA">
              <w:rPr>
                <w:lang w:val="ru-RU"/>
              </w:rPr>
              <w:t>в</w:t>
            </w:r>
            <w:r w:rsidRPr="00F424FA">
              <w:rPr>
                <w:spacing w:val="-5"/>
                <w:lang w:val="ru-RU"/>
              </w:rPr>
              <w:t xml:space="preserve"> </w:t>
            </w:r>
            <w:r w:rsidRPr="00F424FA">
              <w:rPr>
                <w:lang w:val="ru-RU"/>
              </w:rPr>
              <w:t>запросе»,</w:t>
            </w:r>
            <w:r w:rsidRPr="00F424FA">
              <w:rPr>
                <w:spacing w:val="-4"/>
                <w:lang w:val="ru-RU"/>
              </w:rPr>
              <w:t xml:space="preserve"> </w:t>
            </w:r>
            <w:r w:rsidRPr="00F424FA">
              <w:rPr>
                <w:lang w:val="ru-RU"/>
              </w:rPr>
              <w:t>соответствующее</w:t>
            </w:r>
            <w:r w:rsidRPr="00F424FA">
              <w:rPr>
                <w:spacing w:val="-2"/>
                <w:lang w:val="ru-RU"/>
              </w:rPr>
              <w:t xml:space="preserve"> </w:t>
            </w:r>
            <w:r w:rsidRPr="00F424FA">
              <w:rPr>
                <w:lang w:val="ru-RU"/>
              </w:rPr>
              <w:t>результату</w:t>
            </w:r>
            <w:r w:rsidRPr="00F424FA">
              <w:rPr>
                <w:spacing w:val="-5"/>
                <w:lang w:val="ru-RU"/>
              </w:rPr>
              <w:t xml:space="preserve"> </w:t>
            </w:r>
            <w:r w:rsidRPr="00F424FA">
              <w:rPr>
                <w:lang w:val="ru-RU"/>
              </w:rPr>
              <w:t>«да»</w:t>
            </w:r>
            <w:r w:rsidRPr="00F424FA">
              <w:rPr>
                <w:spacing w:val="-4"/>
                <w:lang w:val="ru-RU"/>
              </w:rPr>
              <w:t xml:space="preserve"> </w:t>
            </w:r>
            <w:r w:rsidRPr="00F424FA">
              <w:rPr>
                <w:lang w:val="ru-RU"/>
              </w:rPr>
              <w:t>(пункт</w:t>
            </w:r>
            <w:r w:rsidRPr="00F424FA">
              <w:rPr>
                <w:spacing w:val="-4"/>
                <w:lang w:val="ru-RU"/>
              </w:rPr>
              <w:t xml:space="preserve"> </w:t>
            </w:r>
            <w:r w:rsidRPr="00F424FA">
              <w:rPr>
                <w:lang w:val="ru-RU"/>
              </w:rPr>
              <w:t>не</w:t>
            </w:r>
            <w:r w:rsidRPr="00F424FA">
              <w:rPr>
                <w:spacing w:val="-4"/>
                <w:lang w:val="ru-RU"/>
              </w:rPr>
              <w:t xml:space="preserve"> </w:t>
            </w:r>
            <w:r w:rsidRPr="00F424FA">
              <w:rPr>
                <w:spacing w:val="-2"/>
                <w:lang w:val="ru-RU"/>
              </w:rPr>
              <w:t>отображается)</w:t>
            </w:r>
          </w:p>
        </w:tc>
        <w:tc>
          <w:tcPr>
            <w:tcW w:w="1701" w:type="dxa"/>
          </w:tcPr>
          <w:p w:rsidR="00611FD8" w:rsidRPr="00F424FA" w:rsidRDefault="00611FD8" w:rsidP="00611FD8">
            <w:pPr>
              <w:pStyle w:val="TableParagraph"/>
              <w:ind w:left="46"/>
              <w:jc w:val="center"/>
              <w:rPr>
                <w:lang w:val="ru-RU"/>
              </w:rPr>
            </w:pPr>
            <w:r w:rsidRPr="00F424FA">
              <w:rPr>
                <w:spacing w:val="-2"/>
                <w:lang w:val="ru-RU"/>
              </w:rPr>
              <w:t>Результат</w:t>
            </w:r>
          </w:p>
        </w:tc>
      </w:tr>
      <w:tr w:rsidR="00611FD8" w:rsidRPr="00B22CDF" w:rsidTr="0087581D">
        <w:trPr>
          <w:trHeight w:val="52"/>
        </w:trPr>
        <w:tc>
          <w:tcPr>
            <w:tcW w:w="557" w:type="dxa"/>
            <w:vMerge/>
            <w:tcBorders>
              <w:top w:val="nil"/>
            </w:tcBorders>
          </w:tcPr>
          <w:p w:rsidR="00611FD8" w:rsidRPr="00F424FA" w:rsidRDefault="00611FD8" w:rsidP="00611FD8">
            <w:pPr>
              <w:rPr>
                <w:lang w:val="ru-RU"/>
              </w:rPr>
            </w:pPr>
          </w:p>
        </w:tc>
        <w:tc>
          <w:tcPr>
            <w:tcW w:w="438" w:type="dxa"/>
            <w:tcBorders>
              <w:right w:val="nil"/>
            </w:tcBorders>
          </w:tcPr>
          <w:p w:rsidR="00611FD8" w:rsidRPr="00B22CDF" w:rsidRDefault="00611FD8" w:rsidP="00611FD8">
            <w:pPr>
              <w:pStyle w:val="TableParagraph"/>
              <w:rPr>
                <w:sz w:val="2"/>
                <w:lang w:val="ru-RU"/>
              </w:rPr>
            </w:pPr>
          </w:p>
        </w:tc>
        <w:tc>
          <w:tcPr>
            <w:tcW w:w="7515" w:type="dxa"/>
            <w:tcBorders>
              <w:left w:val="nil"/>
              <w:right w:val="nil"/>
            </w:tcBorders>
          </w:tcPr>
          <w:p w:rsidR="00611FD8" w:rsidRPr="00B22CDF" w:rsidRDefault="00611FD8" w:rsidP="00BE4BD2">
            <w:pPr>
              <w:pStyle w:val="TableParagraph"/>
              <w:jc w:val="both"/>
              <w:rPr>
                <w:sz w:val="2"/>
                <w:lang w:val="ru-RU"/>
              </w:rPr>
            </w:pPr>
          </w:p>
        </w:tc>
        <w:tc>
          <w:tcPr>
            <w:tcW w:w="1701" w:type="dxa"/>
            <w:tcBorders>
              <w:left w:val="nil"/>
              <w:right w:val="single" w:sz="4" w:space="0" w:color="FFFFFF"/>
            </w:tcBorders>
          </w:tcPr>
          <w:p w:rsidR="00611FD8" w:rsidRPr="00B22CDF" w:rsidRDefault="00611FD8" w:rsidP="00611FD8">
            <w:pPr>
              <w:pStyle w:val="TableParagraph"/>
              <w:rPr>
                <w:sz w:val="2"/>
                <w:lang w:val="ru-RU"/>
              </w:rPr>
            </w:pPr>
          </w:p>
        </w:tc>
      </w:tr>
      <w:tr w:rsidR="00611FD8" w:rsidRPr="00F424FA" w:rsidTr="0087581D">
        <w:trPr>
          <w:trHeight w:val="380"/>
        </w:trPr>
        <w:tc>
          <w:tcPr>
            <w:tcW w:w="557" w:type="dxa"/>
            <w:vMerge/>
            <w:tcBorders>
              <w:top w:val="nil"/>
            </w:tcBorders>
          </w:tcPr>
          <w:p w:rsidR="00611FD8" w:rsidRPr="00F424FA" w:rsidRDefault="00611FD8" w:rsidP="00611FD8">
            <w:pPr>
              <w:rPr>
                <w:lang w:val="ru-RU"/>
              </w:rPr>
            </w:pPr>
          </w:p>
        </w:tc>
        <w:tc>
          <w:tcPr>
            <w:tcW w:w="438" w:type="dxa"/>
          </w:tcPr>
          <w:p w:rsidR="00611FD8" w:rsidRPr="00F424FA" w:rsidRDefault="00611FD8" w:rsidP="00611FD8">
            <w:pPr>
              <w:pStyle w:val="TableParagraph"/>
              <w:ind w:right="107"/>
              <w:jc w:val="center"/>
              <w:rPr>
                <w:lang w:val="ru-RU"/>
              </w:rPr>
            </w:pPr>
            <w:r w:rsidRPr="00F424FA">
              <w:rPr>
                <w:spacing w:val="-10"/>
                <w:lang w:val="ru-RU"/>
              </w:rPr>
              <w:t>3</w:t>
            </w:r>
          </w:p>
        </w:tc>
        <w:tc>
          <w:tcPr>
            <w:tcW w:w="7515" w:type="dxa"/>
          </w:tcPr>
          <w:p w:rsidR="00611FD8" w:rsidRPr="00F424FA" w:rsidRDefault="00611FD8" w:rsidP="00BE4BD2">
            <w:pPr>
              <w:pStyle w:val="TableParagraph"/>
              <w:ind w:left="110"/>
              <w:jc w:val="both"/>
              <w:rPr>
                <w:lang w:val="ru-RU"/>
              </w:rPr>
            </w:pPr>
            <w:r w:rsidRPr="00F424FA">
              <w:rPr>
                <w:lang w:val="ru-RU"/>
              </w:rPr>
              <w:t>Ворота</w:t>
            </w:r>
            <w:r w:rsidRPr="00F424FA">
              <w:rPr>
                <w:spacing w:val="-4"/>
                <w:lang w:val="ru-RU"/>
              </w:rPr>
              <w:t xml:space="preserve"> </w:t>
            </w:r>
            <w:r w:rsidRPr="00F424FA">
              <w:rPr>
                <w:lang w:val="ru-RU"/>
              </w:rPr>
              <w:t>и</w:t>
            </w:r>
            <w:r w:rsidRPr="00F424FA">
              <w:rPr>
                <w:spacing w:val="-7"/>
                <w:lang w:val="ru-RU"/>
              </w:rPr>
              <w:t xml:space="preserve"> </w:t>
            </w:r>
            <w:r w:rsidRPr="00F424FA">
              <w:rPr>
                <w:lang w:val="ru-RU"/>
              </w:rPr>
              <w:t>(или)</w:t>
            </w:r>
            <w:r w:rsidRPr="00F424FA">
              <w:rPr>
                <w:spacing w:val="-3"/>
                <w:lang w:val="ru-RU"/>
              </w:rPr>
              <w:t xml:space="preserve"> </w:t>
            </w:r>
            <w:r w:rsidRPr="00F424FA">
              <w:rPr>
                <w:lang w:val="ru-RU"/>
              </w:rPr>
              <w:t>калитка</w:t>
            </w:r>
            <w:r w:rsidRPr="00F424FA">
              <w:rPr>
                <w:spacing w:val="-3"/>
                <w:lang w:val="ru-RU"/>
              </w:rPr>
              <w:t xml:space="preserve"> </w:t>
            </w:r>
            <w:r w:rsidRPr="00F424FA">
              <w:rPr>
                <w:lang w:val="ru-RU"/>
              </w:rPr>
              <w:t>(и)</w:t>
            </w:r>
            <w:r w:rsidRPr="00F424FA">
              <w:rPr>
                <w:spacing w:val="-1"/>
                <w:lang w:val="ru-RU"/>
              </w:rPr>
              <w:t xml:space="preserve"> </w:t>
            </w:r>
            <w:r w:rsidRPr="00F424FA">
              <w:rPr>
                <w:lang w:val="ru-RU"/>
              </w:rPr>
              <w:t>соответствуют</w:t>
            </w:r>
            <w:r w:rsidRPr="00F424FA">
              <w:rPr>
                <w:spacing w:val="-2"/>
                <w:lang w:val="ru-RU"/>
              </w:rPr>
              <w:t xml:space="preserve"> </w:t>
            </w:r>
            <w:r w:rsidRPr="00F424FA">
              <w:rPr>
                <w:lang w:val="ru-RU"/>
              </w:rPr>
              <w:t>Правилам</w:t>
            </w:r>
            <w:r w:rsidRPr="00F424FA">
              <w:rPr>
                <w:spacing w:val="-3"/>
                <w:lang w:val="ru-RU"/>
              </w:rPr>
              <w:t xml:space="preserve"> </w:t>
            </w:r>
            <w:r w:rsidRPr="00F424FA">
              <w:rPr>
                <w:spacing w:val="-2"/>
                <w:lang w:val="ru-RU"/>
              </w:rPr>
              <w:t>благоустройства</w:t>
            </w:r>
          </w:p>
          <w:p w:rsidR="00611FD8" w:rsidRPr="00F424FA" w:rsidRDefault="00611FD8" w:rsidP="00BE4BD2">
            <w:pPr>
              <w:pStyle w:val="TableParagraph"/>
              <w:ind w:left="110" w:right="156"/>
              <w:jc w:val="both"/>
              <w:rPr>
                <w:lang w:val="ru-RU"/>
              </w:rPr>
            </w:pPr>
            <w:r w:rsidRPr="00F424FA">
              <w:rPr>
                <w:lang w:val="ru-RU"/>
              </w:rPr>
              <w:t>При</w:t>
            </w:r>
            <w:r w:rsidRPr="00F424FA">
              <w:rPr>
                <w:spacing w:val="-7"/>
                <w:lang w:val="ru-RU"/>
              </w:rPr>
              <w:t xml:space="preserve"> </w:t>
            </w:r>
            <w:r w:rsidRPr="00F424FA">
              <w:rPr>
                <w:lang w:val="ru-RU"/>
              </w:rPr>
              <w:t>отсутствии</w:t>
            </w:r>
            <w:r w:rsidRPr="00F424FA">
              <w:rPr>
                <w:spacing w:val="-4"/>
                <w:lang w:val="ru-RU"/>
              </w:rPr>
              <w:t xml:space="preserve"> </w:t>
            </w:r>
            <w:r w:rsidRPr="00F424FA">
              <w:rPr>
                <w:lang w:val="ru-RU"/>
              </w:rPr>
              <w:t>элемента</w:t>
            </w:r>
            <w:r w:rsidRPr="00F424FA">
              <w:rPr>
                <w:spacing w:val="-5"/>
                <w:lang w:val="ru-RU"/>
              </w:rPr>
              <w:t xml:space="preserve"> </w:t>
            </w:r>
            <w:r w:rsidRPr="00F424FA">
              <w:rPr>
                <w:lang w:val="ru-RU"/>
              </w:rPr>
              <w:t>в</w:t>
            </w:r>
            <w:r w:rsidRPr="00F424FA">
              <w:rPr>
                <w:spacing w:val="-4"/>
                <w:lang w:val="ru-RU"/>
              </w:rPr>
              <w:t xml:space="preserve"> </w:t>
            </w:r>
            <w:r w:rsidRPr="00F424FA">
              <w:rPr>
                <w:lang w:val="ru-RU"/>
              </w:rPr>
              <w:t>запросе</w:t>
            </w:r>
            <w:r w:rsidRPr="00F424FA">
              <w:rPr>
                <w:spacing w:val="-4"/>
                <w:lang w:val="ru-RU"/>
              </w:rPr>
              <w:t xml:space="preserve"> </w:t>
            </w:r>
            <w:r w:rsidRPr="00F424FA">
              <w:rPr>
                <w:lang w:val="ru-RU"/>
              </w:rPr>
              <w:t>результат</w:t>
            </w:r>
            <w:r w:rsidRPr="00F424FA">
              <w:rPr>
                <w:spacing w:val="-4"/>
                <w:lang w:val="ru-RU"/>
              </w:rPr>
              <w:t xml:space="preserve"> </w:t>
            </w:r>
            <w:r w:rsidRPr="00F424FA">
              <w:rPr>
                <w:lang w:val="ru-RU"/>
              </w:rPr>
              <w:t>в</w:t>
            </w:r>
            <w:r w:rsidRPr="00F424FA">
              <w:rPr>
                <w:spacing w:val="-5"/>
                <w:lang w:val="ru-RU"/>
              </w:rPr>
              <w:t xml:space="preserve"> </w:t>
            </w:r>
            <w:r w:rsidRPr="00F424FA">
              <w:rPr>
                <w:lang w:val="ru-RU"/>
              </w:rPr>
              <w:t>оценке</w:t>
            </w:r>
            <w:r w:rsidRPr="00F424FA">
              <w:rPr>
                <w:spacing w:val="-5"/>
                <w:lang w:val="ru-RU"/>
              </w:rPr>
              <w:t xml:space="preserve"> </w:t>
            </w:r>
            <w:r w:rsidRPr="00F424FA">
              <w:rPr>
                <w:lang w:val="ru-RU"/>
              </w:rPr>
              <w:t>указывается</w:t>
            </w:r>
            <w:r w:rsidRPr="00F424FA">
              <w:rPr>
                <w:spacing w:val="-4"/>
                <w:lang w:val="ru-RU"/>
              </w:rPr>
              <w:t xml:space="preserve"> </w:t>
            </w:r>
            <w:r w:rsidRPr="00F424FA">
              <w:rPr>
                <w:lang w:val="ru-RU"/>
              </w:rPr>
              <w:t>«нет</w:t>
            </w:r>
            <w:r w:rsidR="00BE4BD2">
              <w:rPr>
                <w:spacing w:val="-4"/>
                <w:lang w:val="ru-RU"/>
              </w:rPr>
              <w:br/>
            </w:r>
            <w:r w:rsidRPr="00F424FA">
              <w:rPr>
                <w:lang w:val="ru-RU"/>
              </w:rPr>
              <w:t>в</w:t>
            </w:r>
            <w:r w:rsidRPr="00F424FA">
              <w:rPr>
                <w:spacing w:val="-5"/>
                <w:lang w:val="ru-RU"/>
              </w:rPr>
              <w:t xml:space="preserve"> </w:t>
            </w:r>
            <w:r w:rsidRPr="00F424FA">
              <w:rPr>
                <w:lang w:val="ru-RU"/>
              </w:rPr>
              <w:t>запросе»,</w:t>
            </w:r>
            <w:r w:rsidRPr="00F424FA">
              <w:rPr>
                <w:spacing w:val="-4"/>
                <w:lang w:val="ru-RU"/>
              </w:rPr>
              <w:t xml:space="preserve"> </w:t>
            </w:r>
            <w:r w:rsidRPr="00F424FA">
              <w:rPr>
                <w:lang w:val="ru-RU"/>
              </w:rPr>
              <w:t>соответствующее</w:t>
            </w:r>
            <w:r w:rsidRPr="00F424FA">
              <w:rPr>
                <w:spacing w:val="-2"/>
                <w:lang w:val="ru-RU"/>
              </w:rPr>
              <w:t xml:space="preserve"> </w:t>
            </w:r>
            <w:r w:rsidRPr="00F424FA">
              <w:rPr>
                <w:lang w:val="ru-RU"/>
              </w:rPr>
              <w:t>результату</w:t>
            </w:r>
            <w:r w:rsidRPr="00F424FA">
              <w:rPr>
                <w:spacing w:val="-5"/>
                <w:lang w:val="ru-RU"/>
              </w:rPr>
              <w:t xml:space="preserve"> </w:t>
            </w:r>
            <w:r w:rsidRPr="00F424FA">
              <w:rPr>
                <w:lang w:val="ru-RU"/>
              </w:rPr>
              <w:t>«да»</w:t>
            </w:r>
            <w:r w:rsidRPr="00F424FA">
              <w:rPr>
                <w:spacing w:val="-4"/>
                <w:lang w:val="ru-RU"/>
              </w:rPr>
              <w:t xml:space="preserve"> </w:t>
            </w:r>
            <w:r w:rsidRPr="00F424FA">
              <w:rPr>
                <w:lang w:val="ru-RU"/>
              </w:rPr>
              <w:t>(пункт</w:t>
            </w:r>
            <w:r w:rsidRPr="00F424FA">
              <w:rPr>
                <w:spacing w:val="-4"/>
                <w:lang w:val="ru-RU"/>
              </w:rPr>
              <w:t xml:space="preserve"> </w:t>
            </w:r>
            <w:r w:rsidRPr="00F424FA">
              <w:rPr>
                <w:lang w:val="ru-RU"/>
              </w:rPr>
              <w:t>не</w:t>
            </w:r>
            <w:r w:rsidRPr="00F424FA">
              <w:rPr>
                <w:spacing w:val="-4"/>
                <w:lang w:val="ru-RU"/>
              </w:rPr>
              <w:t xml:space="preserve"> </w:t>
            </w:r>
            <w:r w:rsidRPr="00F424FA">
              <w:rPr>
                <w:spacing w:val="-2"/>
                <w:lang w:val="ru-RU"/>
              </w:rPr>
              <w:t>отображается)</w:t>
            </w:r>
          </w:p>
        </w:tc>
        <w:tc>
          <w:tcPr>
            <w:tcW w:w="1701" w:type="dxa"/>
          </w:tcPr>
          <w:p w:rsidR="00611FD8" w:rsidRPr="00F424FA" w:rsidRDefault="00611FD8" w:rsidP="00611FD8">
            <w:pPr>
              <w:pStyle w:val="TableParagraph"/>
              <w:ind w:left="46"/>
              <w:jc w:val="center"/>
              <w:rPr>
                <w:lang w:val="ru-RU"/>
              </w:rPr>
            </w:pPr>
            <w:r w:rsidRPr="00F424FA">
              <w:rPr>
                <w:spacing w:val="-2"/>
                <w:lang w:val="ru-RU"/>
              </w:rPr>
              <w:t>Результат</w:t>
            </w:r>
          </w:p>
        </w:tc>
      </w:tr>
      <w:tr w:rsidR="00611FD8" w:rsidRPr="00B22CDF" w:rsidTr="0087581D">
        <w:trPr>
          <w:trHeight w:val="52"/>
        </w:trPr>
        <w:tc>
          <w:tcPr>
            <w:tcW w:w="557" w:type="dxa"/>
            <w:vMerge/>
            <w:tcBorders>
              <w:top w:val="nil"/>
            </w:tcBorders>
          </w:tcPr>
          <w:p w:rsidR="00611FD8" w:rsidRPr="00F424FA" w:rsidRDefault="00611FD8" w:rsidP="00611FD8">
            <w:pPr>
              <w:rPr>
                <w:lang w:val="ru-RU"/>
              </w:rPr>
            </w:pPr>
          </w:p>
        </w:tc>
        <w:tc>
          <w:tcPr>
            <w:tcW w:w="438" w:type="dxa"/>
            <w:tcBorders>
              <w:right w:val="nil"/>
            </w:tcBorders>
          </w:tcPr>
          <w:p w:rsidR="00611FD8" w:rsidRPr="00B22CDF" w:rsidRDefault="00611FD8" w:rsidP="00611FD8">
            <w:pPr>
              <w:pStyle w:val="TableParagraph"/>
              <w:rPr>
                <w:sz w:val="2"/>
                <w:lang w:val="ru-RU"/>
              </w:rPr>
            </w:pPr>
          </w:p>
        </w:tc>
        <w:tc>
          <w:tcPr>
            <w:tcW w:w="7515" w:type="dxa"/>
            <w:tcBorders>
              <w:left w:val="nil"/>
              <w:right w:val="nil"/>
            </w:tcBorders>
          </w:tcPr>
          <w:p w:rsidR="00611FD8" w:rsidRPr="00B22CDF" w:rsidRDefault="00611FD8" w:rsidP="00BE4BD2">
            <w:pPr>
              <w:pStyle w:val="TableParagraph"/>
              <w:jc w:val="both"/>
              <w:rPr>
                <w:sz w:val="2"/>
                <w:lang w:val="ru-RU"/>
              </w:rPr>
            </w:pPr>
          </w:p>
        </w:tc>
        <w:tc>
          <w:tcPr>
            <w:tcW w:w="1701" w:type="dxa"/>
            <w:tcBorders>
              <w:left w:val="nil"/>
              <w:right w:val="single" w:sz="4" w:space="0" w:color="FFFFFF"/>
            </w:tcBorders>
          </w:tcPr>
          <w:p w:rsidR="00611FD8" w:rsidRPr="00B22CDF" w:rsidRDefault="00611FD8" w:rsidP="00611FD8">
            <w:pPr>
              <w:pStyle w:val="TableParagraph"/>
              <w:rPr>
                <w:sz w:val="2"/>
                <w:lang w:val="ru-RU"/>
              </w:rPr>
            </w:pPr>
          </w:p>
        </w:tc>
      </w:tr>
      <w:tr w:rsidR="00611FD8" w:rsidRPr="00F424FA" w:rsidTr="0087581D">
        <w:trPr>
          <w:trHeight w:val="380"/>
        </w:trPr>
        <w:tc>
          <w:tcPr>
            <w:tcW w:w="557" w:type="dxa"/>
            <w:vMerge/>
            <w:tcBorders>
              <w:top w:val="nil"/>
            </w:tcBorders>
          </w:tcPr>
          <w:p w:rsidR="00611FD8" w:rsidRPr="00F424FA" w:rsidRDefault="00611FD8" w:rsidP="00611FD8">
            <w:pPr>
              <w:rPr>
                <w:lang w:val="ru-RU"/>
              </w:rPr>
            </w:pPr>
          </w:p>
        </w:tc>
        <w:tc>
          <w:tcPr>
            <w:tcW w:w="438" w:type="dxa"/>
          </w:tcPr>
          <w:p w:rsidR="00611FD8" w:rsidRPr="00F424FA" w:rsidRDefault="00611FD8" w:rsidP="00611FD8">
            <w:pPr>
              <w:pStyle w:val="TableParagraph"/>
              <w:ind w:right="107"/>
              <w:jc w:val="center"/>
              <w:rPr>
                <w:lang w:val="ru-RU"/>
              </w:rPr>
            </w:pPr>
            <w:r w:rsidRPr="00F424FA">
              <w:rPr>
                <w:spacing w:val="-10"/>
                <w:lang w:val="ru-RU"/>
              </w:rPr>
              <w:t>4</w:t>
            </w:r>
          </w:p>
        </w:tc>
        <w:tc>
          <w:tcPr>
            <w:tcW w:w="7515" w:type="dxa"/>
          </w:tcPr>
          <w:p w:rsidR="00611FD8" w:rsidRPr="00F424FA" w:rsidRDefault="00611FD8" w:rsidP="00BE4BD2">
            <w:pPr>
              <w:pStyle w:val="TableParagraph"/>
              <w:ind w:left="110"/>
              <w:jc w:val="both"/>
              <w:rPr>
                <w:lang w:val="ru-RU"/>
              </w:rPr>
            </w:pPr>
            <w:r w:rsidRPr="00F424FA">
              <w:rPr>
                <w:lang w:val="ru-RU"/>
              </w:rPr>
              <w:t>Шлагбаум</w:t>
            </w:r>
            <w:r w:rsidRPr="00F424FA">
              <w:rPr>
                <w:spacing w:val="-5"/>
                <w:lang w:val="ru-RU"/>
              </w:rPr>
              <w:t xml:space="preserve"> </w:t>
            </w:r>
            <w:r w:rsidRPr="00F424FA">
              <w:rPr>
                <w:lang w:val="ru-RU"/>
              </w:rPr>
              <w:t>(ы)</w:t>
            </w:r>
            <w:r w:rsidRPr="00F424FA">
              <w:rPr>
                <w:spacing w:val="-4"/>
                <w:lang w:val="ru-RU"/>
              </w:rPr>
              <w:t xml:space="preserve"> </w:t>
            </w:r>
            <w:r w:rsidRPr="00F424FA">
              <w:rPr>
                <w:lang w:val="ru-RU"/>
              </w:rPr>
              <w:t>соответствует</w:t>
            </w:r>
            <w:r w:rsidRPr="00F424FA">
              <w:rPr>
                <w:spacing w:val="-2"/>
                <w:lang w:val="ru-RU"/>
              </w:rPr>
              <w:t xml:space="preserve"> </w:t>
            </w:r>
            <w:r w:rsidRPr="00F424FA">
              <w:rPr>
                <w:lang w:val="ru-RU"/>
              </w:rPr>
              <w:t>Правилам</w:t>
            </w:r>
            <w:r w:rsidRPr="00F424FA">
              <w:rPr>
                <w:spacing w:val="-4"/>
                <w:lang w:val="ru-RU"/>
              </w:rPr>
              <w:t xml:space="preserve"> </w:t>
            </w:r>
            <w:r w:rsidRPr="00F424FA">
              <w:rPr>
                <w:spacing w:val="-2"/>
                <w:lang w:val="ru-RU"/>
              </w:rPr>
              <w:t>благоустройства</w:t>
            </w:r>
          </w:p>
          <w:p w:rsidR="00611FD8" w:rsidRPr="00F424FA" w:rsidRDefault="00611FD8" w:rsidP="00BE4BD2">
            <w:pPr>
              <w:pStyle w:val="TableParagraph"/>
              <w:ind w:left="110" w:right="156"/>
              <w:jc w:val="both"/>
              <w:rPr>
                <w:lang w:val="ru-RU"/>
              </w:rPr>
            </w:pPr>
            <w:r w:rsidRPr="00F424FA">
              <w:rPr>
                <w:lang w:val="ru-RU"/>
              </w:rPr>
              <w:t>При</w:t>
            </w:r>
            <w:r w:rsidRPr="00F424FA">
              <w:rPr>
                <w:spacing w:val="-7"/>
                <w:lang w:val="ru-RU"/>
              </w:rPr>
              <w:t xml:space="preserve"> </w:t>
            </w:r>
            <w:r w:rsidRPr="00F424FA">
              <w:rPr>
                <w:lang w:val="ru-RU"/>
              </w:rPr>
              <w:t>отсутствии</w:t>
            </w:r>
            <w:r w:rsidRPr="00F424FA">
              <w:rPr>
                <w:spacing w:val="-4"/>
                <w:lang w:val="ru-RU"/>
              </w:rPr>
              <w:t xml:space="preserve"> </w:t>
            </w:r>
            <w:r w:rsidRPr="00F424FA">
              <w:rPr>
                <w:lang w:val="ru-RU"/>
              </w:rPr>
              <w:t>элемента</w:t>
            </w:r>
            <w:r w:rsidRPr="00F424FA">
              <w:rPr>
                <w:spacing w:val="-5"/>
                <w:lang w:val="ru-RU"/>
              </w:rPr>
              <w:t xml:space="preserve"> </w:t>
            </w:r>
            <w:r w:rsidRPr="00F424FA">
              <w:rPr>
                <w:lang w:val="ru-RU"/>
              </w:rPr>
              <w:t>в</w:t>
            </w:r>
            <w:r w:rsidRPr="00F424FA">
              <w:rPr>
                <w:spacing w:val="-4"/>
                <w:lang w:val="ru-RU"/>
              </w:rPr>
              <w:t xml:space="preserve"> </w:t>
            </w:r>
            <w:r w:rsidRPr="00F424FA">
              <w:rPr>
                <w:lang w:val="ru-RU"/>
              </w:rPr>
              <w:t>запросе</w:t>
            </w:r>
            <w:r w:rsidRPr="00F424FA">
              <w:rPr>
                <w:spacing w:val="-4"/>
                <w:lang w:val="ru-RU"/>
              </w:rPr>
              <w:t xml:space="preserve"> </w:t>
            </w:r>
            <w:r w:rsidRPr="00F424FA">
              <w:rPr>
                <w:lang w:val="ru-RU"/>
              </w:rPr>
              <w:t>результат</w:t>
            </w:r>
            <w:r w:rsidRPr="00F424FA">
              <w:rPr>
                <w:spacing w:val="-4"/>
                <w:lang w:val="ru-RU"/>
              </w:rPr>
              <w:t xml:space="preserve"> </w:t>
            </w:r>
            <w:r w:rsidRPr="00F424FA">
              <w:rPr>
                <w:lang w:val="ru-RU"/>
              </w:rPr>
              <w:t>в</w:t>
            </w:r>
            <w:r w:rsidRPr="00F424FA">
              <w:rPr>
                <w:spacing w:val="-5"/>
                <w:lang w:val="ru-RU"/>
              </w:rPr>
              <w:t xml:space="preserve"> </w:t>
            </w:r>
            <w:r w:rsidRPr="00F424FA">
              <w:rPr>
                <w:lang w:val="ru-RU"/>
              </w:rPr>
              <w:t>оценке</w:t>
            </w:r>
            <w:r w:rsidRPr="00F424FA">
              <w:rPr>
                <w:spacing w:val="-5"/>
                <w:lang w:val="ru-RU"/>
              </w:rPr>
              <w:t xml:space="preserve"> </w:t>
            </w:r>
            <w:r w:rsidRPr="00F424FA">
              <w:rPr>
                <w:lang w:val="ru-RU"/>
              </w:rPr>
              <w:t>указывается</w:t>
            </w:r>
            <w:r w:rsidRPr="00F424FA">
              <w:rPr>
                <w:spacing w:val="-4"/>
                <w:lang w:val="ru-RU"/>
              </w:rPr>
              <w:t xml:space="preserve"> </w:t>
            </w:r>
            <w:r w:rsidRPr="00F424FA">
              <w:rPr>
                <w:lang w:val="ru-RU"/>
              </w:rPr>
              <w:t>«нет</w:t>
            </w:r>
            <w:r w:rsidR="00BE4BD2">
              <w:rPr>
                <w:spacing w:val="-4"/>
                <w:lang w:val="ru-RU"/>
              </w:rPr>
              <w:br/>
            </w:r>
            <w:r w:rsidRPr="00F424FA">
              <w:rPr>
                <w:lang w:val="ru-RU"/>
              </w:rPr>
              <w:t>в</w:t>
            </w:r>
            <w:r w:rsidRPr="00F424FA">
              <w:rPr>
                <w:spacing w:val="-5"/>
                <w:lang w:val="ru-RU"/>
              </w:rPr>
              <w:t xml:space="preserve"> </w:t>
            </w:r>
            <w:r w:rsidRPr="00F424FA">
              <w:rPr>
                <w:lang w:val="ru-RU"/>
              </w:rPr>
              <w:t>запросе»,</w:t>
            </w:r>
            <w:r w:rsidRPr="00F424FA">
              <w:rPr>
                <w:spacing w:val="-4"/>
                <w:lang w:val="ru-RU"/>
              </w:rPr>
              <w:t xml:space="preserve"> </w:t>
            </w:r>
            <w:r w:rsidRPr="00F424FA">
              <w:rPr>
                <w:lang w:val="ru-RU"/>
              </w:rPr>
              <w:t>соответствующее</w:t>
            </w:r>
            <w:r w:rsidRPr="00F424FA">
              <w:rPr>
                <w:spacing w:val="-2"/>
                <w:lang w:val="ru-RU"/>
              </w:rPr>
              <w:t xml:space="preserve"> </w:t>
            </w:r>
            <w:r w:rsidRPr="00F424FA">
              <w:rPr>
                <w:lang w:val="ru-RU"/>
              </w:rPr>
              <w:t>результату</w:t>
            </w:r>
            <w:r w:rsidRPr="00F424FA">
              <w:rPr>
                <w:spacing w:val="-5"/>
                <w:lang w:val="ru-RU"/>
              </w:rPr>
              <w:t xml:space="preserve"> </w:t>
            </w:r>
            <w:r w:rsidRPr="00F424FA">
              <w:rPr>
                <w:lang w:val="ru-RU"/>
              </w:rPr>
              <w:t>«да»</w:t>
            </w:r>
            <w:r w:rsidRPr="00F424FA">
              <w:rPr>
                <w:spacing w:val="-4"/>
                <w:lang w:val="ru-RU"/>
              </w:rPr>
              <w:t xml:space="preserve"> </w:t>
            </w:r>
            <w:r w:rsidRPr="00F424FA">
              <w:rPr>
                <w:lang w:val="ru-RU"/>
              </w:rPr>
              <w:t>(пункт</w:t>
            </w:r>
            <w:r w:rsidRPr="00F424FA">
              <w:rPr>
                <w:spacing w:val="-4"/>
                <w:lang w:val="ru-RU"/>
              </w:rPr>
              <w:t xml:space="preserve"> </w:t>
            </w:r>
            <w:r w:rsidRPr="00F424FA">
              <w:rPr>
                <w:lang w:val="ru-RU"/>
              </w:rPr>
              <w:t>не</w:t>
            </w:r>
            <w:r w:rsidRPr="00F424FA">
              <w:rPr>
                <w:spacing w:val="-4"/>
                <w:lang w:val="ru-RU"/>
              </w:rPr>
              <w:t xml:space="preserve"> </w:t>
            </w:r>
            <w:r w:rsidRPr="00F424FA">
              <w:rPr>
                <w:spacing w:val="-2"/>
                <w:lang w:val="ru-RU"/>
              </w:rPr>
              <w:t>отображается)</w:t>
            </w:r>
          </w:p>
        </w:tc>
        <w:tc>
          <w:tcPr>
            <w:tcW w:w="1701" w:type="dxa"/>
          </w:tcPr>
          <w:p w:rsidR="00611FD8" w:rsidRPr="00F424FA" w:rsidRDefault="00611FD8" w:rsidP="00611FD8">
            <w:pPr>
              <w:pStyle w:val="TableParagraph"/>
              <w:ind w:left="46"/>
              <w:jc w:val="center"/>
              <w:rPr>
                <w:lang w:val="ru-RU"/>
              </w:rPr>
            </w:pPr>
            <w:r w:rsidRPr="00F424FA">
              <w:rPr>
                <w:spacing w:val="-2"/>
                <w:lang w:val="ru-RU"/>
              </w:rPr>
              <w:t>Результат</w:t>
            </w:r>
          </w:p>
        </w:tc>
      </w:tr>
      <w:tr w:rsidR="00611FD8" w:rsidRPr="00B22CDF" w:rsidTr="0087581D">
        <w:trPr>
          <w:trHeight w:val="52"/>
        </w:trPr>
        <w:tc>
          <w:tcPr>
            <w:tcW w:w="557" w:type="dxa"/>
            <w:vMerge/>
            <w:tcBorders>
              <w:top w:val="nil"/>
            </w:tcBorders>
          </w:tcPr>
          <w:p w:rsidR="00611FD8" w:rsidRPr="00F424FA" w:rsidRDefault="00611FD8" w:rsidP="00611FD8">
            <w:pPr>
              <w:rPr>
                <w:lang w:val="ru-RU"/>
              </w:rPr>
            </w:pPr>
          </w:p>
        </w:tc>
        <w:tc>
          <w:tcPr>
            <w:tcW w:w="438" w:type="dxa"/>
            <w:tcBorders>
              <w:right w:val="nil"/>
            </w:tcBorders>
          </w:tcPr>
          <w:p w:rsidR="00611FD8" w:rsidRPr="00B22CDF" w:rsidRDefault="00611FD8" w:rsidP="00611FD8">
            <w:pPr>
              <w:pStyle w:val="TableParagraph"/>
              <w:rPr>
                <w:sz w:val="2"/>
                <w:lang w:val="ru-RU"/>
              </w:rPr>
            </w:pPr>
          </w:p>
        </w:tc>
        <w:tc>
          <w:tcPr>
            <w:tcW w:w="7515" w:type="dxa"/>
            <w:tcBorders>
              <w:left w:val="nil"/>
              <w:right w:val="nil"/>
            </w:tcBorders>
          </w:tcPr>
          <w:p w:rsidR="00611FD8" w:rsidRPr="00B22CDF" w:rsidRDefault="00611FD8" w:rsidP="00BE4BD2">
            <w:pPr>
              <w:pStyle w:val="TableParagraph"/>
              <w:jc w:val="both"/>
              <w:rPr>
                <w:sz w:val="2"/>
                <w:lang w:val="ru-RU"/>
              </w:rPr>
            </w:pPr>
          </w:p>
        </w:tc>
        <w:tc>
          <w:tcPr>
            <w:tcW w:w="1701" w:type="dxa"/>
            <w:tcBorders>
              <w:left w:val="nil"/>
              <w:right w:val="single" w:sz="4" w:space="0" w:color="FFFFFF"/>
            </w:tcBorders>
          </w:tcPr>
          <w:p w:rsidR="00611FD8" w:rsidRPr="00B22CDF" w:rsidRDefault="00611FD8" w:rsidP="00611FD8">
            <w:pPr>
              <w:pStyle w:val="TableParagraph"/>
              <w:rPr>
                <w:sz w:val="2"/>
                <w:lang w:val="ru-RU"/>
              </w:rPr>
            </w:pPr>
          </w:p>
        </w:tc>
      </w:tr>
      <w:tr w:rsidR="00611FD8" w:rsidRPr="00F424FA" w:rsidTr="0087581D">
        <w:trPr>
          <w:trHeight w:val="380"/>
        </w:trPr>
        <w:tc>
          <w:tcPr>
            <w:tcW w:w="557" w:type="dxa"/>
            <w:vMerge/>
            <w:tcBorders>
              <w:top w:val="nil"/>
            </w:tcBorders>
          </w:tcPr>
          <w:p w:rsidR="00611FD8" w:rsidRPr="00F424FA" w:rsidRDefault="00611FD8" w:rsidP="00611FD8">
            <w:pPr>
              <w:rPr>
                <w:lang w:val="ru-RU"/>
              </w:rPr>
            </w:pPr>
          </w:p>
        </w:tc>
        <w:tc>
          <w:tcPr>
            <w:tcW w:w="438" w:type="dxa"/>
          </w:tcPr>
          <w:p w:rsidR="00611FD8" w:rsidRPr="00F424FA" w:rsidRDefault="00611FD8" w:rsidP="00611FD8">
            <w:pPr>
              <w:pStyle w:val="TableParagraph"/>
              <w:ind w:right="107"/>
              <w:jc w:val="center"/>
              <w:rPr>
                <w:lang w:val="ru-RU"/>
              </w:rPr>
            </w:pPr>
            <w:r w:rsidRPr="00F424FA">
              <w:rPr>
                <w:spacing w:val="-10"/>
                <w:lang w:val="ru-RU"/>
              </w:rPr>
              <w:t>5</w:t>
            </w:r>
          </w:p>
        </w:tc>
        <w:tc>
          <w:tcPr>
            <w:tcW w:w="7515" w:type="dxa"/>
          </w:tcPr>
          <w:p w:rsidR="00611FD8" w:rsidRPr="00F424FA" w:rsidRDefault="00611FD8" w:rsidP="00BE4BD2">
            <w:pPr>
              <w:pStyle w:val="TableParagraph"/>
              <w:ind w:left="110"/>
              <w:jc w:val="both"/>
              <w:rPr>
                <w:lang w:val="ru-RU"/>
              </w:rPr>
            </w:pPr>
            <w:r w:rsidRPr="00F424FA">
              <w:rPr>
                <w:lang w:val="ru-RU"/>
              </w:rPr>
              <w:t>Иное</w:t>
            </w:r>
            <w:r w:rsidRPr="00F424FA">
              <w:rPr>
                <w:spacing w:val="-5"/>
                <w:lang w:val="ru-RU"/>
              </w:rPr>
              <w:t xml:space="preserve"> </w:t>
            </w:r>
            <w:r w:rsidRPr="00F424FA">
              <w:rPr>
                <w:lang w:val="ru-RU"/>
              </w:rPr>
              <w:t>ограждающее</w:t>
            </w:r>
            <w:r w:rsidRPr="00F424FA">
              <w:rPr>
                <w:spacing w:val="-4"/>
                <w:lang w:val="ru-RU"/>
              </w:rPr>
              <w:t xml:space="preserve"> </w:t>
            </w:r>
            <w:r w:rsidRPr="00F424FA">
              <w:rPr>
                <w:lang w:val="ru-RU"/>
              </w:rPr>
              <w:t>устройство</w:t>
            </w:r>
            <w:r w:rsidRPr="00F424FA">
              <w:rPr>
                <w:spacing w:val="-5"/>
                <w:lang w:val="ru-RU"/>
              </w:rPr>
              <w:t xml:space="preserve"> </w:t>
            </w:r>
            <w:r w:rsidRPr="00F424FA">
              <w:rPr>
                <w:lang w:val="ru-RU"/>
              </w:rPr>
              <w:t>(а)</w:t>
            </w:r>
            <w:r w:rsidRPr="00F424FA">
              <w:rPr>
                <w:spacing w:val="-3"/>
                <w:lang w:val="ru-RU"/>
              </w:rPr>
              <w:t xml:space="preserve"> </w:t>
            </w:r>
            <w:r w:rsidRPr="00F424FA">
              <w:rPr>
                <w:lang w:val="ru-RU"/>
              </w:rPr>
              <w:t>соответствует</w:t>
            </w:r>
            <w:r w:rsidRPr="00F424FA">
              <w:rPr>
                <w:spacing w:val="-4"/>
                <w:lang w:val="ru-RU"/>
              </w:rPr>
              <w:t xml:space="preserve"> </w:t>
            </w:r>
            <w:r w:rsidRPr="00F424FA">
              <w:rPr>
                <w:lang w:val="ru-RU"/>
              </w:rPr>
              <w:t>Правилам</w:t>
            </w:r>
            <w:r w:rsidRPr="00F424FA">
              <w:rPr>
                <w:spacing w:val="-4"/>
                <w:lang w:val="ru-RU"/>
              </w:rPr>
              <w:t xml:space="preserve"> </w:t>
            </w:r>
            <w:r w:rsidRPr="00F424FA">
              <w:rPr>
                <w:spacing w:val="-2"/>
                <w:lang w:val="ru-RU"/>
              </w:rPr>
              <w:t>благоустройства</w:t>
            </w:r>
          </w:p>
          <w:p w:rsidR="00611FD8" w:rsidRPr="00F424FA" w:rsidRDefault="00611FD8" w:rsidP="00BE4BD2">
            <w:pPr>
              <w:pStyle w:val="TableParagraph"/>
              <w:ind w:left="110" w:right="156"/>
              <w:jc w:val="both"/>
              <w:rPr>
                <w:lang w:val="ru-RU"/>
              </w:rPr>
            </w:pPr>
            <w:r w:rsidRPr="00F424FA">
              <w:rPr>
                <w:lang w:val="ru-RU"/>
              </w:rPr>
              <w:t>При</w:t>
            </w:r>
            <w:r w:rsidRPr="00F424FA">
              <w:rPr>
                <w:spacing w:val="-7"/>
                <w:lang w:val="ru-RU"/>
              </w:rPr>
              <w:t xml:space="preserve"> </w:t>
            </w:r>
            <w:r w:rsidRPr="00F424FA">
              <w:rPr>
                <w:lang w:val="ru-RU"/>
              </w:rPr>
              <w:t>отсутствии</w:t>
            </w:r>
            <w:r w:rsidRPr="00F424FA">
              <w:rPr>
                <w:spacing w:val="-4"/>
                <w:lang w:val="ru-RU"/>
              </w:rPr>
              <w:t xml:space="preserve"> </w:t>
            </w:r>
            <w:r w:rsidRPr="00F424FA">
              <w:rPr>
                <w:lang w:val="ru-RU"/>
              </w:rPr>
              <w:t>элемента</w:t>
            </w:r>
            <w:r w:rsidRPr="00F424FA">
              <w:rPr>
                <w:spacing w:val="-5"/>
                <w:lang w:val="ru-RU"/>
              </w:rPr>
              <w:t xml:space="preserve"> </w:t>
            </w:r>
            <w:r w:rsidRPr="00F424FA">
              <w:rPr>
                <w:lang w:val="ru-RU"/>
              </w:rPr>
              <w:t>в</w:t>
            </w:r>
            <w:r w:rsidRPr="00F424FA">
              <w:rPr>
                <w:spacing w:val="-4"/>
                <w:lang w:val="ru-RU"/>
              </w:rPr>
              <w:t xml:space="preserve"> </w:t>
            </w:r>
            <w:r w:rsidRPr="00F424FA">
              <w:rPr>
                <w:lang w:val="ru-RU"/>
              </w:rPr>
              <w:t>запросе</w:t>
            </w:r>
            <w:r w:rsidRPr="00F424FA">
              <w:rPr>
                <w:spacing w:val="-4"/>
                <w:lang w:val="ru-RU"/>
              </w:rPr>
              <w:t xml:space="preserve"> </w:t>
            </w:r>
            <w:r w:rsidRPr="00F424FA">
              <w:rPr>
                <w:lang w:val="ru-RU"/>
              </w:rPr>
              <w:t>результат</w:t>
            </w:r>
            <w:r w:rsidRPr="00F424FA">
              <w:rPr>
                <w:spacing w:val="-4"/>
                <w:lang w:val="ru-RU"/>
              </w:rPr>
              <w:t xml:space="preserve"> </w:t>
            </w:r>
            <w:r w:rsidRPr="00F424FA">
              <w:rPr>
                <w:lang w:val="ru-RU"/>
              </w:rPr>
              <w:t>в</w:t>
            </w:r>
            <w:r w:rsidRPr="00F424FA">
              <w:rPr>
                <w:spacing w:val="-5"/>
                <w:lang w:val="ru-RU"/>
              </w:rPr>
              <w:t xml:space="preserve"> </w:t>
            </w:r>
            <w:r w:rsidRPr="00F424FA">
              <w:rPr>
                <w:lang w:val="ru-RU"/>
              </w:rPr>
              <w:t>оценке</w:t>
            </w:r>
            <w:r w:rsidRPr="00F424FA">
              <w:rPr>
                <w:spacing w:val="-5"/>
                <w:lang w:val="ru-RU"/>
              </w:rPr>
              <w:t xml:space="preserve"> </w:t>
            </w:r>
            <w:r w:rsidRPr="00F424FA">
              <w:rPr>
                <w:lang w:val="ru-RU"/>
              </w:rPr>
              <w:t>указывается</w:t>
            </w:r>
            <w:r w:rsidRPr="00F424FA">
              <w:rPr>
                <w:spacing w:val="-4"/>
                <w:lang w:val="ru-RU"/>
              </w:rPr>
              <w:t xml:space="preserve"> </w:t>
            </w:r>
            <w:r w:rsidRPr="00F424FA">
              <w:rPr>
                <w:lang w:val="ru-RU"/>
              </w:rPr>
              <w:t>«нет</w:t>
            </w:r>
            <w:r w:rsidR="00BE4BD2">
              <w:rPr>
                <w:spacing w:val="-4"/>
                <w:lang w:val="ru-RU"/>
              </w:rPr>
              <w:br/>
            </w:r>
            <w:r w:rsidRPr="00F424FA">
              <w:rPr>
                <w:lang w:val="ru-RU"/>
              </w:rPr>
              <w:t>в</w:t>
            </w:r>
            <w:r w:rsidRPr="00F424FA">
              <w:rPr>
                <w:spacing w:val="-5"/>
                <w:lang w:val="ru-RU"/>
              </w:rPr>
              <w:t xml:space="preserve"> </w:t>
            </w:r>
            <w:r w:rsidRPr="00F424FA">
              <w:rPr>
                <w:lang w:val="ru-RU"/>
              </w:rPr>
              <w:t>запросе»,</w:t>
            </w:r>
            <w:r w:rsidRPr="00F424FA">
              <w:rPr>
                <w:spacing w:val="-4"/>
                <w:lang w:val="ru-RU"/>
              </w:rPr>
              <w:t xml:space="preserve"> </w:t>
            </w:r>
            <w:r w:rsidRPr="00F424FA">
              <w:rPr>
                <w:lang w:val="ru-RU"/>
              </w:rPr>
              <w:t>соответствующее</w:t>
            </w:r>
            <w:r w:rsidRPr="00F424FA">
              <w:rPr>
                <w:spacing w:val="-2"/>
                <w:lang w:val="ru-RU"/>
              </w:rPr>
              <w:t xml:space="preserve"> </w:t>
            </w:r>
            <w:r w:rsidRPr="00F424FA">
              <w:rPr>
                <w:lang w:val="ru-RU"/>
              </w:rPr>
              <w:t>результату</w:t>
            </w:r>
            <w:r w:rsidRPr="00F424FA">
              <w:rPr>
                <w:spacing w:val="-5"/>
                <w:lang w:val="ru-RU"/>
              </w:rPr>
              <w:t xml:space="preserve"> </w:t>
            </w:r>
            <w:r w:rsidRPr="00F424FA">
              <w:rPr>
                <w:lang w:val="ru-RU"/>
              </w:rPr>
              <w:t>«да»</w:t>
            </w:r>
            <w:r w:rsidRPr="00F424FA">
              <w:rPr>
                <w:spacing w:val="-4"/>
                <w:lang w:val="ru-RU"/>
              </w:rPr>
              <w:t xml:space="preserve"> </w:t>
            </w:r>
            <w:r w:rsidRPr="00F424FA">
              <w:rPr>
                <w:lang w:val="ru-RU"/>
              </w:rPr>
              <w:t>(пункт</w:t>
            </w:r>
            <w:r w:rsidRPr="00F424FA">
              <w:rPr>
                <w:spacing w:val="-4"/>
                <w:lang w:val="ru-RU"/>
              </w:rPr>
              <w:t xml:space="preserve"> </w:t>
            </w:r>
            <w:r w:rsidRPr="00F424FA">
              <w:rPr>
                <w:lang w:val="ru-RU"/>
              </w:rPr>
              <w:t>не</w:t>
            </w:r>
            <w:r w:rsidRPr="00F424FA">
              <w:rPr>
                <w:spacing w:val="-4"/>
                <w:lang w:val="ru-RU"/>
              </w:rPr>
              <w:t xml:space="preserve"> </w:t>
            </w:r>
            <w:r w:rsidRPr="00F424FA">
              <w:rPr>
                <w:spacing w:val="-2"/>
                <w:lang w:val="ru-RU"/>
              </w:rPr>
              <w:t>отображается)</w:t>
            </w:r>
          </w:p>
        </w:tc>
        <w:tc>
          <w:tcPr>
            <w:tcW w:w="1701" w:type="dxa"/>
          </w:tcPr>
          <w:p w:rsidR="00611FD8" w:rsidRPr="00F424FA" w:rsidRDefault="00611FD8" w:rsidP="00611FD8">
            <w:pPr>
              <w:pStyle w:val="TableParagraph"/>
              <w:ind w:left="46"/>
              <w:jc w:val="center"/>
              <w:rPr>
                <w:lang w:val="ru-RU"/>
              </w:rPr>
            </w:pPr>
            <w:r w:rsidRPr="00F424FA">
              <w:rPr>
                <w:spacing w:val="-2"/>
                <w:lang w:val="ru-RU"/>
              </w:rPr>
              <w:t>Результат</w:t>
            </w:r>
          </w:p>
        </w:tc>
      </w:tr>
      <w:tr w:rsidR="00611FD8" w:rsidRPr="00B22CDF" w:rsidTr="0087581D">
        <w:trPr>
          <w:trHeight w:val="51"/>
        </w:trPr>
        <w:tc>
          <w:tcPr>
            <w:tcW w:w="557" w:type="dxa"/>
            <w:vMerge/>
            <w:tcBorders>
              <w:top w:val="nil"/>
            </w:tcBorders>
          </w:tcPr>
          <w:p w:rsidR="00611FD8" w:rsidRPr="00F424FA" w:rsidRDefault="00611FD8" w:rsidP="00611FD8">
            <w:pPr>
              <w:rPr>
                <w:lang w:val="ru-RU"/>
              </w:rPr>
            </w:pPr>
          </w:p>
        </w:tc>
        <w:tc>
          <w:tcPr>
            <w:tcW w:w="438" w:type="dxa"/>
            <w:tcBorders>
              <w:right w:val="nil"/>
            </w:tcBorders>
          </w:tcPr>
          <w:p w:rsidR="00611FD8" w:rsidRPr="00B22CDF" w:rsidRDefault="00611FD8" w:rsidP="00611FD8">
            <w:pPr>
              <w:pStyle w:val="TableParagraph"/>
              <w:rPr>
                <w:sz w:val="2"/>
                <w:lang w:val="ru-RU"/>
              </w:rPr>
            </w:pPr>
          </w:p>
        </w:tc>
        <w:tc>
          <w:tcPr>
            <w:tcW w:w="7515" w:type="dxa"/>
            <w:tcBorders>
              <w:left w:val="nil"/>
              <w:right w:val="nil"/>
            </w:tcBorders>
          </w:tcPr>
          <w:p w:rsidR="00611FD8" w:rsidRPr="00B22CDF" w:rsidRDefault="00611FD8" w:rsidP="00BE4BD2">
            <w:pPr>
              <w:pStyle w:val="TableParagraph"/>
              <w:jc w:val="both"/>
              <w:rPr>
                <w:sz w:val="2"/>
                <w:lang w:val="ru-RU"/>
              </w:rPr>
            </w:pPr>
          </w:p>
        </w:tc>
        <w:tc>
          <w:tcPr>
            <w:tcW w:w="1701" w:type="dxa"/>
            <w:tcBorders>
              <w:left w:val="nil"/>
              <w:right w:val="single" w:sz="4" w:space="0" w:color="FFFFFF"/>
            </w:tcBorders>
          </w:tcPr>
          <w:p w:rsidR="00611FD8" w:rsidRPr="00B22CDF" w:rsidRDefault="00611FD8" w:rsidP="00611FD8">
            <w:pPr>
              <w:pStyle w:val="TableParagraph"/>
              <w:rPr>
                <w:sz w:val="2"/>
                <w:lang w:val="ru-RU"/>
              </w:rPr>
            </w:pPr>
          </w:p>
        </w:tc>
      </w:tr>
      <w:tr w:rsidR="00611FD8" w:rsidRPr="00F424FA" w:rsidTr="0087581D">
        <w:trPr>
          <w:trHeight w:val="472"/>
        </w:trPr>
        <w:tc>
          <w:tcPr>
            <w:tcW w:w="557" w:type="dxa"/>
            <w:vMerge/>
            <w:tcBorders>
              <w:top w:val="nil"/>
            </w:tcBorders>
          </w:tcPr>
          <w:p w:rsidR="00611FD8" w:rsidRPr="00F424FA" w:rsidRDefault="00611FD8" w:rsidP="00611FD8">
            <w:pPr>
              <w:rPr>
                <w:lang w:val="ru-RU"/>
              </w:rPr>
            </w:pPr>
          </w:p>
        </w:tc>
        <w:tc>
          <w:tcPr>
            <w:tcW w:w="438" w:type="dxa"/>
          </w:tcPr>
          <w:p w:rsidR="00611FD8" w:rsidRPr="00F424FA" w:rsidRDefault="00611FD8" w:rsidP="00611FD8">
            <w:pPr>
              <w:pStyle w:val="TableParagraph"/>
              <w:ind w:right="107"/>
              <w:jc w:val="center"/>
              <w:rPr>
                <w:lang w:val="ru-RU"/>
              </w:rPr>
            </w:pPr>
            <w:r w:rsidRPr="00F424FA">
              <w:rPr>
                <w:spacing w:val="-10"/>
                <w:lang w:val="ru-RU"/>
              </w:rPr>
              <w:t>6</w:t>
            </w:r>
          </w:p>
        </w:tc>
        <w:tc>
          <w:tcPr>
            <w:tcW w:w="7515" w:type="dxa"/>
          </w:tcPr>
          <w:p w:rsidR="00611FD8" w:rsidRPr="00F424FA" w:rsidRDefault="00611FD8" w:rsidP="00BE4BD2">
            <w:pPr>
              <w:pStyle w:val="TableParagraph"/>
              <w:ind w:left="110"/>
              <w:jc w:val="both"/>
              <w:rPr>
                <w:lang w:val="ru-RU"/>
              </w:rPr>
            </w:pPr>
            <w:r w:rsidRPr="00F424FA">
              <w:rPr>
                <w:lang w:val="ru-RU"/>
              </w:rPr>
              <w:t>Живая</w:t>
            </w:r>
            <w:r w:rsidRPr="00F424FA">
              <w:rPr>
                <w:spacing w:val="-6"/>
                <w:lang w:val="ru-RU"/>
              </w:rPr>
              <w:t xml:space="preserve"> </w:t>
            </w:r>
            <w:r w:rsidRPr="00F424FA">
              <w:rPr>
                <w:lang w:val="ru-RU"/>
              </w:rPr>
              <w:t>изгородь</w:t>
            </w:r>
            <w:r w:rsidRPr="00F424FA">
              <w:rPr>
                <w:spacing w:val="-6"/>
                <w:lang w:val="ru-RU"/>
              </w:rPr>
              <w:t xml:space="preserve"> </w:t>
            </w:r>
            <w:r w:rsidRPr="00F424FA">
              <w:rPr>
                <w:lang w:val="ru-RU"/>
              </w:rPr>
              <w:t>соответствует</w:t>
            </w:r>
            <w:r w:rsidRPr="00F424FA">
              <w:rPr>
                <w:spacing w:val="-3"/>
                <w:lang w:val="ru-RU"/>
              </w:rPr>
              <w:t xml:space="preserve"> </w:t>
            </w:r>
            <w:r w:rsidRPr="00F424FA">
              <w:rPr>
                <w:lang w:val="ru-RU"/>
              </w:rPr>
              <w:t>Правилам</w:t>
            </w:r>
            <w:r w:rsidRPr="00F424FA">
              <w:rPr>
                <w:spacing w:val="-5"/>
                <w:lang w:val="ru-RU"/>
              </w:rPr>
              <w:t xml:space="preserve"> </w:t>
            </w:r>
            <w:r w:rsidRPr="00F424FA">
              <w:rPr>
                <w:spacing w:val="-2"/>
                <w:lang w:val="ru-RU"/>
              </w:rPr>
              <w:t>благоустройства</w:t>
            </w:r>
          </w:p>
          <w:p w:rsidR="00611FD8" w:rsidRPr="00F424FA" w:rsidRDefault="00611FD8" w:rsidP="00BE4BD2">
            <w:pPr>
              <w:pStyle w:val="TableParagraph"/>
              <w:ind w:left="110" w:right="156"/>
              <w:jc w:val="both"/>
              <w:rPr>
                <w:lang w:val="ru-RU"/>
              </w:rPr>
            </w:pPr>
            <w:r w:rsidRPr="00F424FA">
              <w:rPr>
                <w:lang w:val="ru-RU"/>
              </w:rPr>
              <w:t>При</w:t>
            </w:r>
            <w:r w:rsidRPr="00F424FA">
              <w:rPr>
                <w:spacing w:val="-7"/>
                <w:lang w:val="ru-RU"/>
              </w:rPr>
              <w:t xml:space="preserve"> </w:t>
            </w:r>
            <w:r w:rsidRPr="00F424FA">
              <w:rPr>
                <w:lang w:val="ru-RU"/>
              </w:rPr>
              <w:t>отсутствии</w:t>
            </w:r>
            <w:r w:rsidRPr="00F424FA">
              <w:rPr>
                <w:spacing w:val="-4"/>
                <w:lang w:val="ru-RU"/>
              </w:rPr>
              <w:t xml:space="preserve"> </w:t>
            </w:r>
            <w:r w:rsidRPr="00F424FA">
              <w:rPr>
                <w:lang w:val="ru-RU"/>
              </w:rPr>
              <w:t>элемента</w:t>
            </w:r>
            <w:r w:rsidRPr="00F424FA">
              <w:rPr>
                <w:spacing w:val="-5"/>
                <w:lang w:val="ru-RU"/>
              </w:rPr>
              <w:t xml:space="preserve"> </w:t>
            </w:r>
            <w:r w:rsidRPr="00F424FA">
              <w:rPr>
                <w:lang w:val="ru-RU"/>
              </w:rPr>
              <w:t>в</w:t>
            </w:r>
            <w:r w:rsidRPr="00F424FA">
              <w:rPr>
                <w:spacing w:val="-4"/>
                <w:lang w:val="ru-RU"/>
              </w:rPr>
              <w:t xml:space="preserve"> </w:t>
            </w:r>
            <w:r w:rsidRPr="00F424FA">
              <w:rPr>
                <w:lang w:val="ru-RU"/>
              </w:rPr>
              <w:t>запросе</w:t>
            </w:r>
            <w:r w:rsidRPr="00F424FA">
              <w:rPr>
                <w:spacing w:val="-4"/>
                <w:lang w:val="ru-RU"/>
              </w:rPr>
              <w:t xml:space="preserve"> </w:t>
            </w:r>
            <w:r w:rsidRPr="00F424FA">
              <w:rPr>
                <w:lang w:val="ru-RU"/>
              </w:rPr>
              <w:t>результат</w:t>
            </w:r>
            <w:r w:rsidRPr="00F424FA">
              <w:rPr>
                <w:spacing w:val="-4"/>
                <w:lang w:val="ru-RU"/>
              </w:rPr>
              <w:t xml:space="preserve"> </w:t>
            </w:r>
            <w:r w:rsidRPr="00F424FA">
              <w:rPr>
                <w:lang w:val="ru-RU"/>
              </w:rPr>
              <w:t>в</w:t>
            </w:r>
            <w:r w:rsidRPr="00F424FA">
              <w:rPr>
                <w:spacing w:val="-5"/>
                <w:lang w:val="ru-RU"/>
              </w:rPr>
              <w:t xml:space="preserve"> </w:t>
            </w:r>
            <w:r w:rsidRPr="00F424FA">
              <w:rPr>
                <w:lang w:val="ru-RU"/>
              </w:rPr>
              <w:t>оценке</w:t>
            </w:r>
            <w:r w:rsidRPr="00F424FA">
              <w:rPr>
                <w:spacing w:val="-5"/>
                <w:lang w:val="ru-RU"/>
              </w:rPr>
              <w:t xml:space="preserve"> </w:t>
            </w:r>
            <w:r w:rsidRPr="00F424FA">
              <w:rPr>
                <w:lang w:val="ru-RU"/>
              </w:rPr>
              <w:t>указывается</w:t>
            </w:r>
            <w:r w:rsidRPr="00F424FA">
              <w:rPr>
                <w:spacing w:val="-4"/>
                <w:lang w:val="ru-RU"/>
              </w:rPr>
              <w:t xml:space="preserve"> </w:t>
            </w:r>
            <w:r w:rsidRPr="00F424FA">
              <w:rPr>
                <w:lang w:val="ru-RU"/>
              </w:rPr>
              <w:t>«нет</w:t>
            </w:r>
            <w:r w:rsidR="00BE4BD2">
              <w:rPr>
                <w:spacing w:val="-4"/>
                <w:lang w:val="ru-RU"/>
              </w:rPr>
              <w:br/>
            </w:r>
            <w:r w:rsidRPr="00F424FA">
              <w:rPr>
                <w:lang w:val="ru-RU"/>
              </w:rPr>
              <w:t>в</w:t>
            </w:r>
            <w:r w:rsidRPr="00F424FA">
              <w:rPr>
                <w:spacing w:val="-5"/>
                <w:lang w:val="ru-RU"/>
              </w:rPr>
              <w:t xml:space="preserve"> </w:t>
            </w:r>
            <w:r w:rsidRPr="00F424FA">
              <w:rPr>
                <w:lang w:val="ru-RU"/>
              </w:rPr>
              <w:t>запросе»,</w:t>
            </w:r>
            <w:r w:rsidRPr="00F424FA">
              <w:rPr>
                <w:spacing w:val="-4"/>
                <w:lang w:val="ru-RU"/>
              </w:rPr>
              <w:t xml:space="preserve"> </w:t>
            </w:r>
            <w:r w:rsidRPr="00F424FA">
              <w:rPr>
                <w:lang w:val="ru-RU"/>
              </w:rPr>
              <w:t>соответствующее</w:t>
            </w:r>
            <w:r w:rsidRPr="00F424FA">
              <w:rPr>
                <w:spacing w:val="-2"/>
                <w:lang w:val="ru-RU"/>
              </w:rPr>
              <w:t xml:space="preserve"> </w:t>
            </w:r>
            <w:r w:rsidRPr="00F424FA">
              <w:rPr>
                <w:lang w:val="ru-RU"/>
              </w:rPr>
              <w:t>результату</w:t>
            </w:r>
            <w:r w:rsidRPr="00F424FA">
              <w:rPr>
                <w:spacing w:val="-5"/>
                <w:lang w:val="ru-RU"/>
              </w:rPr>
              <w:t xml:space="preserve"> </w:t>
            </w:r>
            <w:r w:rsidRPr="00F424FA">
              <w:rPr>
                <w:lang w:val="ru-RU"/>
              </w:rPr>
              <w:t>«да»</w:t>
            </w:r>
            <w:r w:rsidRPr="00F424FA">
              <w:rPr>
                <w:spacing w:val="-4"/>
                <w:lang w:val="ru-RU"/>
              </w:rPr>
              <w:t xml:space="preserve"> </w:t>
            </w:r>
            <w:r w:rsidRPr="00F424FA">
              <w:rPr>
                <w:lang w:val="ru-RU"/>
              </w:rPr>
              <w:t>(пункт</w:t>
            </w:r>
            <w:r w:rsidRPr="00F424FA">
              <w:rPr>
                <w:spacing w:val="-4"/>
                <w:lang w:val="ru-RU"/>
              </w:rPr>
              <w:t xml:space="preserve"> </w:t>
            </w:r>
            <w:r w:rsidRPr="00F424FA">
              <w:rPr>
                <w:lang w:val="ru-RU"/>
              </w:rPr>
              <w:t>не</w:t>
            </w:r>
            <w:r w:rsidRPr="00F424FA">
              <w:rPr>
                <w:spacing w:val="-4"/>
                <w:lang w:val="ru-RU"/>
              </w:rPr>
              <w:t xml:space="preserve"> </w:t>
            </w:r>
            <w:r w:rsidRPr="00F424FA">
              <w:rPr>
                <w:spacing w:val="-2"/>
                <w:lang w:val="ru-RU"/>
              </w:rPr>
              <w:t>отображается)</w:t>
            </w:r>
          </w:p>
        </w:tc>
        <w:tc>
          <w:tcPr>
            <w:tcW w:w="1701" w:type="dxa"/>
          </w:tcPr>
          <w:p w:rsidR="00611FD8" w:rsidRPr="00F424FA" w:rsidRDefault="00611FD8" w:rsidP="00611FD8">
            <w:pPr>
              <w:pStyle w:val="TableParagraph"/>
              <w:ind w:left="46" w:right="34"/>
              <w:jc w:val="center"/>
              <w:rPr>
                <w:lang w:val="ru-RU"/>
              </w:rPr>
            </w:pPr>
            <w:r w:rsidRPr="00F424FA">
              <w:rPr>
                <w:spacing w:val="-2"/>
                <w:lang w:val="ru-RU"/>
              </w:rPr>
              <w:t>Результат</w:t>
            </w:r>
          </w:p>
        </w:tc>
      </w:tr>
      <w:tr w:rsidR="00611FD8" w:rsidRPr="00F424FA" w:rsidTr="0087581D">
        <w:trPr>
          <w:trHeight w:val="52"/>
        </w:trPr>
        <w:tc>
          <w:tcPr>
            <w:tcW w:w="557" w:type="dxa"/>
            <w:tcBorders>
              <w:left w:val="single" w:sz="4" w:space="0" w:color="FFFFFF"/>
              <w:right w:val="single" w:sz="4" w:space="0" w:color="FFFFFF"/>
            </w:tcBorders>
          </w:tcPr>
          <w:p w:rsidR="00611FD8" w:rsidRPr="00F424FA" w:rsidRDefault="00611FD8" w:rsidP="00611FD8">
            <w:pPr>
              <w:pStyle w:val="TableParagraph"/>
              <w:rPr>
                <w:lang w:val="ru-RU"/>
              </w:rPr>
            </w:pPr>
          </w:p>
        </w:tc>
        <w:tc>
          <w:tcPr>
            <w:tcW w:w="9654" w:type="dxa"/>
            <w:gridSpan w:val="3"/>
            <w:tcBorders>
              <w:left w:val="single" w:sz="4" w:space="0" w:color="FFFFFF"/>
              <w:right w:val="single" w:sz="4" w:space="0" w:color="FFFFFF"/>
            </w:tcBorders>
          </w:tcPr>
          <w:p w:rsidR="00611FD8" w:rsidRPr="00F424FA" w:rsidRDefault="00611FD8" w:rsidP="00BE4BD2">
            <w:pPr>
              <w:pStyle w:val="TableParagraph"/>
              <w:jc w:val="both"/>
              <w:rPr>
                <w:lang w:val="ru-RU"/>
              </w:rPr>
            </w:pPr>
          </w:p>
        </w:tc>
      </w:tr>
      <w:tr w:rsidR="00611FD8" w:rsidRPr="00F424FA" w:rsidTr="00B22CDF">
        <w:trPr>
          <w:trHeight w:val="202"/>
        </w:trPr>
        <w:tc>
          <w:tcPr>
            <w:tcW w:w="10211" w:type="dxa"/>
            <w:gridSpan w:val="4"/>
          </w:tcPr>
          <w:p w:rsidR="00611FD8" w:rsidRPr="00F424FA" w:rsidRDefault="00611FD8" w:rsidP="00BE4BD2">
            <w:pPr>
              <w:pStyle w:val="TableParagraph"/>
              <w:ind w:left="110"/>
              <w:jc w:val="both"/>
              <w:rPr>
                <w:lang w:val="ru-RU"/>
              </w:rPr>
            </w:pPr>
            <w:r w:rsidRPr="00F424FA">
              <w:rPr>
                <w:lang w:val="ru-RU"/>
              </w:rPr>
              <w:t>Пункт</w:t>
            </w:r>
            <w:r w:rsidRPr="00F424FA">
              <w:rPr>
                <w:spacing w:val="-4"/>
                <w:lang w:val="ru-RU"/>
              </w:rPr>
              <w:t xml:space="preserve"> </w:t>
            </w:r>
            <w:r w:rsidRPr="00F424FA">
              <w:rPr>
                <w:lang w:val="ru-RU"/>
              </w:rPr>
              <w:t>6</w:t>
            </w:r>
            <w:r w:rsidRPr="00F424FA">
              <w:rPr>
                <w:spacing w:val="-4"/>
                <w:lang w:val="ru-RU"/>
              </w:rPr>
              <w:t xml:space="preserve"> </w:t>
            </w:r>
            <w:r w:rsidRPr="00F424FA">
              <w:rPr>
                <w:lang w:val="ru-RU"/>
              </w:rPr>
              <w:t>заполняется</w:t>
            </w:r>
            <w:r w:rsidRPr="00F424FA">
              <w:rPr>
                <w:spacing w:val="-2"/>
                <w:lang w:val="ru-RU"/>
              </w:rPr>
              <w:t xml:space="preserve"> </w:t>
            </w:r>
            <w:r w:rsidRPr="00F424FA">
              <w:rPr>
                <w:lang w:val="ru-RU"/>
              </w:rPr>
              <w:t>только</w:t>
            </w:r>
            <w:r w:rsidRPr="00F424FA">
              <w:rPr>
                <w:spacing w:val="-4"/>
                <w:lang w:val="ru-RU"/>
              </w:rPr>
              <w:t xml:space="preserve"> </w:t>
            </w:r>
            <w:r w:rsidRPr="00F424FA">
              <w:rPr>
                <w:lang w:val="ru-RU"/>
              </w:rPr>
              <w:t>при</w:t>
            </w:r>
            <w:r w:rsidRPr="00F424FA">
              <w:rPr>
                <w:spacing w:val="-3"/>
                <w:lang w:val="ru-RU"/>
              </w:rPr>
              <w:t xml:space="preserve"> </w:t>
            </w:r>
            <w:r w:rsidRPr="00F424FA">
              <w:rPr>
                <w:lang w:val="ru-RU"/>
              </w:rPr>
              <w:t>указании</w:t>
            </w:r>
            <w:r w:rsidRPr="00F424FA">
              <w:rPr>
                <w:spacing w:val="-3"/>
                <w:lang w:val="ru-RU"/>
              </w:rPr>
              <w:t xml:space="preserve"> </w:t>
            </w:r>
            <w:r w:rsidRPr="00F424FA">
              <w:rPr>
                <w:lang w:val="ru-RU"/>
              </w:rPr>
              <w:t>отрицательного</w:t>
            </w:r>
            <w:r w:rsidRPr="00F424FA">
              <w:rPr>
                <w:spacing w:val="-3"/>
                <w:lang w:val="ru-RU"/>
              </w:rPr>
              <w:t xml:space="preserve"> </w:t>
            </w:r>
            <w:r w:rsidRPr="00F424FA">
              <w:rPr>
                <w:lang w:val="ru-RU"/>
              </w:rPr>
              <w:t>результат</w:t>
            </w:r>
            <w:r w:rsidRPr="00F424FA">
              <w:rPr>
                <w:spacing w:val="-2"/>
                <w:lang w:val="ru-RU"/>
              </w:rPr>
              <w:t xml:space="preserve"> </w:t>
            </w:r>
            <w:r w:rsidRPr="00F424FA">
              <w:rPr>
                <w:lang w:val="ru-RU"/>
              </w:rPr>
              <w:t>«нет»</w:t>
            </w:r>
            <w:r w:rsidRPr="00F424FA">
              <w:rPr>
                <w:spacing w:val="-2"/>
                <w:lang w:val="ru-RU"/>
              </w:rPr>
              <w:t xml:space="preserve"> </w:t>
            </w:r>
            <w:r w:rsidRPr="00F424FA">
              <w:rPr>
                <w:lang w:val="ru-RU"/>
              </w:rPr>
              <w:t>и</w:t>
            </w:r>
            <w:r w:rsidRPr="00F424FA">
              <w:rPr>
                <w:spacing w:val="-4"/>
                <w:lang w:val="ru-RU"/>
              </w:rPr>
              <w:t xml:space="preserve"> </w:t>
            </w:r>
            <w:r w:rsidRPr="00F424FA">
              <w:rPr>
                <w:lang w:val="ru-RU"/>
              </w:rPr>
              <w:t>(или)</w:t>
            </w:r>
            <w:r w:rsidRPr="00F424FA">
              <w:rPr>
                <w:spacing w:val="-3"/>
                <w:lang w:val="ru-RU"/>
              </w:rPr>
              <w:t xml:space="preserve"> </w:t>
            </w:r>
            <w:r w:rsidRPr="00F424FA">
              <w:rPr>
                <w:lang w:val="ru-RU"/>
              </w:rPr>
              <w:t>«частично»</w:t>
            </w:r>
            <w:r w:rsidRPr="00F424FA">
              <w:rPr>
                <w:spacing w:val="-4"/>
                <w:lang w:val="ru-RU"/>
              </w:rPr>
              <w:t xml:space="preserve"> </w:t>
            </w:r>
            <w:r w:rsidRPr="00F424FA">
              <w:rPr>
                <w:lang w:val="ru-RU"/>
              </w:rPr>
              <w:t>в</w:t>
            </w:r>
            <w:r w:rsidRPr="00F424FA">
              <w:rPr>
                <w:spacing w:val="-3"/>
                <w:lang w:val="ru-RU"/>
              </w:rPr>
              <w:t xml:space="preserve"> </w:t>
            </w:r>
            <w:r w:rsidRPr="00F424FA">
              <w:rPr>
                <w:lang w:val="ru-RU"/>
              </w:rPr>
              <w:t>пункте</w:t>
            </w:r>
            <w:r w:rsidRPr="00F424FA">
              <w:rPr>
                <w:spacing w:val="-4"/>
                <w:lang w:val="ru-RU"/>
              </w:rPr>
              <w:t xml:space="preserve"> </w:t>
            </w:r>
            <w:r w:rsidRPr="00F424FA">
              <w:rPr>
                <w:spacing w:val="-10"/>
                <w:lang w:val="ru-RU"/>
              </w:rPr>
              <w:t>5</w:t>
            </w:r>
          </w:p>
        </w:tc>
      </w:tr>
      <w:tr w:rsidR="00611FD8" w:rsidRPr="00F424FA" w:rsidTr="0087581D">
        <w:trPr>
          <w:trHeight w:val="1482"/>
        </w:trPr>
        <w:tc>
          <w:tcPr>
            <w:tcW w:w="557" w:type="dxa"/>
          </w:tcPr>
          <w:p w:rsidR="00611FD8" w:rsidRPr="00F424FA" w:rsidRDefault="00611FD8" w:rsidP="00611FD8">
            <w:pPr>
              <w:pStyle w:val="TableParagraph"/>
              <w:ind w:left="8"/>
              <w:jc w:val="center"/>
              <w:rPr>
                <w:lang w:val="ru-RU"/>
              </w:rPr>
            </w:pPr>
            <w:r w:rsidRPr="00F424FA">
              <w:rPr>
                <w:spacing w:val="-10"/>
                <w:lang w:val="ru-RU"/>
              </w:rPr>
              <w:t>6</w:t>
            </w:r>
          </w:p>
        </w:tc>
        <w:tc>
          <w:tcPr>
            <w:tcW w:w="7953" w:type="dxa"/>
            <w:gridSpan w:val="2"/>
          </w:tcPr>
          <w:p w:rsidR="00611FD8" w:rsidRPr="00F424FA" w:rsidRDefault="00611FD8" w:rsidP="00BE4BD2">
            <w:pPr>
              <w:pStyle w:val="TableParagraph"/>
              <w:ind w:left="101" w:right="94"/>
              <w:jc w:val="both"/>
              <w:rPr>
                <w:lang w:val="ru-RU"/>
              </w:rPr>
            </w:pPr>
            <w:r w:rsidRPr="00F424FA">
              <w:rPr>
                <w:lang w:val="ru-RU"/>
              </w:rPr>
              <w:t>Ограничения, установленные Правилами благоустройства на цвета (цветовые сочетания), планируемые в соо</w:t>
            </w:r>
            <w:r w:rsidR="0087581D">
              <w:rPr>
                <w:lang w:val="ru-RU"/>
              </w:rPr>
              <w:t>тветствии с запросом к указанию</w:t>
            </w:r>
            <w:r w:rsidR="0087581D">
              <w:rPr>
                <w:lang w:val="ru-RU"/>
              </w:rPr>
              <w:br/>
            </w:r>
            <w:r w:rsidRPr="00F424FA">
              <w:rPr>
                <w:lang w:val="ru-RU"/>
              </w:rPr>
              <w:t>в Колористическом паспорте, не распространяются на цвета (цветовые сочетания) ограждения в связи с их одобрением муниципальной общественной комиссией по формированию современной городской</w:t>
            </w:r>
            <w:r w:rsidRPr="00F424FA">
              <w:rPr>
                <w:spacing w:val="80"/>
                <w:lang w:val="ru-RU"/>
              </w:rPr>
              <w:t xml:space="preserve"> </w:t>
            </w:r>
            <w:r w:rsidRPr="00F424FA">
              <w:rPr>
                <w:spacing w:val="-2"/>
                <w:lang w:val="ru-RU"/>
              </w:rPr>
              <w:t>среды</w:t>
            </w:r>
          </w:p>
          <w:p w:rsidR="00611FD8" w:rsidRPr="00F424FA" w:rsidRDefault="00611FD8" w:rsidP="00BE4BD2">
            <w:pPr>
              <w:pStyle w:val="TableParagraph"/>
              <w:ind w:left="101"/>
              <w:jc w:val="both"/>
              <w:rPr>
                <w:lang w:val="ru-RU"/>
              </w:rPr>
            </w:pPr>
            <w:r w:rsidRPr="00F424FA">
              <w:rPr>
                <w:lang w:val="ru-RU"/>
              </w:rPr>
              <w:t>Поле</w:t>
            </w:r>
            <w:r w:rsidRPr="00F424FA">
              <w:rPr>
                <w:spacing w:val="-6"/>
                <w:lang w:val="ru-RU"/>
              </w:rPr>
              <w:t xml:space="preserve"> </w:t>
            </w:r>
            <w:r w:rsidRPr="00F424FA">
              <w:rPr>
                <w:lang w:val="ru-RU"/>
              </w:rPr>
              <w:t>отображается</w:t>
            </w:r>
            <w:r w:rsidRPr="00F424FA">
              <w:rPr>
                <w:spacing w:val="-4"/>
                <w:lang w:val="ru-RU"/>
              </w:rPr>
              <w:t xml:space="preserve"> </w:t>
            </w:r>
            <w:r w:rsidRPr="00F424FA">
              <w:rPr>
                <w:lang w:val="ru-RU"/>
              </w:rPr>
              <w:t>при</w:t>
            </w:r>
            <w:r w:rsidRPr="00F424FA">
              <w:rPr>
                <w:spacing w:val="-5"/>
                <w:lang w:val="ru-RU"/>
              </w:rPr>
              <w:t xml:space="preserve"> </w:t>
            </w:r>
            <w:r w:rsidRPr="00F424FA">
              <w:rPr>
                <w:lang w:val="ru-RU"/>
              </w:rPr>
              <w:t>отрицательном</w:t>
            </w:r>
            <w:r w:rsidRPr="00F424FA">
              <w:rPr>
                <w:spacing w:val="-4"/>
                <w:lang w:val="ru-RU"/>
              </w:rPr>
              <w:t xml:space="preserve"> </w:t>
            </w:r>
            <w:r w:rsidRPr="00F424FA">
              <w:rPr>
                <w:lang w:val="ru-RU"/>
              </w:rPr>
              <w:t>результате</w:t>
            </w:r>
            <w:r w:rsidRPr="00F424FA">
              <w:rPr>
                <w:spacing w:val="-4"/>
                <w:lang w:val="ru-RU"/>
              </w:rPr>
              <w:t xml:space="preserve"> </w:t>
            </w:r>
            <w:r w:rsidRPr="00F424FA">
              <w:rPr>
                <w:lang w:val="ru-RU"/>
              </w:rPr>
              <w:t>«нет»</w:t>
            </w:r>
            <w:r w:rsidRPr="00F424FA">
              <w:rPr>
                <w:spacing w:val="-4"/>
                <w:lang w:val="ru-RU"/>
              </w:rPr>
              <w:t xml:space="preserve"> </w:t>
            </w:r>
            <w:r w:rsidRPr="00F424FA">
              <w:rPr>
                <w:lang w:val="ru-RU"/>
              </w:rPr>
              <w:t>и</w:t>
            </w:r>
            <w:r w:rsidRPr="00F424FA">
              <w:rPr>
                <w:spacing w:val="-5"/>
                <w:lang w:val="ru-RU"/>
              </w:rPr>
              <w:t xml:space="preserve"> </w:t>
            </w:r>
            <w:r w:rsidRPr="00F424FA">
              <w:rPr>
                <w:lang w:val="ru-RU"/>
              </w:rPr>
              <w:t>(или)</w:t>
            </w:r>
            <w:r w:rsidRPr="00F424FA">
              <w:rPr>
                <w:spacing w:val="-3"/>
                <w:lang w:val="ru-RU"/>
              </w:rPr>
              <w:t xml:space="preserve"> </w:t>
            </w:r>
            <w:r w:rsidRPr="00F424FA">
              <w:rPr>
                <w:spacing w:val="-2"/>
                <w:lang w:val="ru-RU"/>
              </w:rPr>
              <w:t>«частично».</w:t>
            </w:r>
          </w:p>
        </w:tc>
        <w:tc>
          <w:tcPr>
            <w:tcW w:w="1701" w:type="dxa"/>
          </w:tcPr>
          <w:p w:rsidR="00611FD8" w:rsidRPr="00F424FA" w:rsidRDefault="00611FD8" w:rsidP="00611FD8">
            <w:pPr>
              <w:pStyle w:val="TableParagraph"/>
              <w:ind w:left="46" w:right="34"/>
              <w:jc w:val="center"/>
              <w:rPr>
                <w:lang w:val="ru-RU"/>
              </w:rPr>
            </w:pPr>
            <w:r w:rsidRPr="00F424FA">
              <w:rPr>
                <w:spacing w:val="-2"/>
                <w:lang w:val="ru-RU"/>
              </w:rPr>
              <w:t>Результат</w:t>
            </w:r>
          </w:p>
        </w:tc>
      </w:tr>
      <w:tr w:rsidR="00611FD8" w:rsidRPr="00F424FA" w:rsidTr="00B22CDF">
        <w:trPr>
          <w:trHeight w:val="51"/>
        </w:trPr>
        <w:tc>
          <w:tcPr>
            <w:tcW w:w="10211" w:type="dxa"/>
            <w:gridSpan w:val="4"/>
            <w:tcBorders>
              <w:left w:val="single" w:sz="4" w:space="0" w:color="FFFFFF"/>
              <w:right w:val="single" w:sz="4" w:space="0" w:color="FFFFFF"/>
            </w:tcBorders>
          </w:tcPr>
          <w:p w:rsidR="00611FD8" w:rsidRPr="00F424FA" w:rsidRDefault="00611FD8" w:rsidP="00611FD8">
            <w:pPr>
              <w:pStyle w:val="TableParagraph"/>
              <w:rPr>
                <w:lang w:val="ru-RU"/>
              </w:rPr>
            </w:pPr>
          </w:p>
        </w:tc>
      </w:tr>
      <w:tr w:rsidR="00611FD8" w:rsidRPr="00F424FA" w:rsidTr="00B22CDF">
        <w:trPr>
          <w:trHeight w:val="420"/>
        </w:trPr>
        <w:tc>
          <w:tcPr>
            <w:tcW w:w="10211" w:type="dxa"/>
            <w:gridSpan w:val="4"/>
          </w:tcPr>
          <w:p w:rsidR="00611FD8" w:rsidRPr="00F424FA" w:rsidRDefault="00611FD8" w:rsidP="00611FD8">
            <w:pPr>
              <w:pStyle w:val="TableParagraph"/>
              <w:ind w:left="110"/>
              <w:rPr>
                <w:lang w:val="ru-RU"/>
              </w:rPr>
            </w:pPr>
            <w:r w:rsidRPr="00F424FA">
              <w:rPr>
                <w:lang w:val="ru-RU"/>
              </w:rPr>
              <w:t>ВЫВОД:</w:t>
            </w:r>
            <w:r w:rsidRPr="00F424FA">
              <w:rPr>
                <w:spacing w:val="-4"/>
                <w:lang w:val="ru-RU"/>
              </w:rPr>
              <w:t xml:space="preserve"> </w:t>
            </w:r>
            <w:r w:rsidRPr="00F424FA">
              <w:rPr>
                <w:lang w:val="ru-RU"/>
              </w:rPr>
              <w:t>выявлено</w:t>
            </w:r>
            <w:r w:rsidRPr="00F424FA">
              <w:rPr>
                <w:spacing w:val="-5"/>
                <w:lang w:val="ru-RU"/>
              </w:rPr>
              <w:t xml:space="preserve"> </w:t>
            </w:r>
            <w:r w:rsidRPr="00F424FA">
              <w:rPr>
                <w:lang w:val="ru-RU"/>
              </w:rPr>
              <w:t>несоответствие</w:t>
            </w:r>
            <w:r w:rsidRPr="00F424FA">
              <w:rPr>
                <w:spacing w:val="-2"/>
                <w:lang w:val="ru-RU"/>
              </w:rPr>
              <w:t xml:space="preserve"> </w:t>
            </w:r>
            <w:r w:rsidRPr="00F424FA">
              <w:rPr>
                <w:lang w:val="ru-RU"/>
              </w:rPr>
              <w:t>по</w:t>
            </w:r>
            <w:r w:rsidRPr="00F424FA">
              <w:rPr>
                <w:spacing w:val="-5"/>
                <w:lang w:val="ru-RU"/>
              </w:rPr>
              <w:t xml:space="preserve"> </w:t>
            </w:r>
            <w:r w:rsidRPr="00F424FA">
              <w:rPr>
                <w:lang w:val="ru-RU"/>
              </w:rPr>
              <w:t>критерию</w:t>
            </w:r>
            <w:r w:rsidRPr="00F424FA">
              <w:rPr>
                <w:spacing w:val="-5"/>
                <w:lang w:val="ru-RU"/>
              </w:rPr>
              <w:t xml:space="preserve"> </w:t>
            </w:r>
            <w:r w:rsidRPr="00F424FA">
              <w:rPr>
                <w:spacing w:val="-2"/>
                <w:lang w:val="ru-RU"/>
              </w:rPr>
              <w:t>«ЦВЕТ»</w:t>
            </w:r>
          </w:p>
          <w:p w:rsidR="00611FD8" w:rsidRPr="00F424FA" w:rsidRDefault="00611FD8" w:rsidP="00611FD8">
            <w:pPr>
              <w:pStyle w:val="TableParagraph"/>
              <w:ind w:left="110"/>
              <w:rPr>
                <w:lang w:val="ru-RU"/>
              </w:rPr>
            </w:pPr>
            <w:r w:rsidRPr="00F424FA">
              <w:rPr>
                <w:lang w:val="ru-RU"/>
              </w:rPr>
              <w:t>Вывод</w:t>
            </w:r>
            <w:r w:rsidRPr="00F424FA">
              <w:rPr>
                <w:spacing w:val="-6"/>
                <w:lang w:val="ru-RU"/>
              </w:rPr>
              <w:t xml:space="preserve"> </w:t>
            </w:r>
            <w:r w:rsidRPr="00F424FA">
              <w:rPr>
                <w:lang w:val="ru-RU"/>
              </w:rPr>
              <w:t>по</w:t>
            </w:r>
            <w:r w:rsidRPr="00F424FA">
              <w:rPr>
                <w:spacing w:val="-3"/>
                <w:lang w:val="ru-RU"/>
              </w:rPr>
              <w:t xml:space="preserve"> </w:t>
            </w:r>
            <w:r w:rsidRPr="00F424FA">
              <w:rPr>
                <w:lang w:val="ru-RU"/>
              </w:rPr>
              <w:t>критерию</w:t>
            </w:r>
            <w:r w:rsidRPr="00F424FA">
              <w:rPr>
                <w:spacing w:val="-3"/>
                <w:lang w:val="ru-RU"/>
              </w:rPr>
              <w:t xml:space="preserve"> </w:t>
            </w:r>
            <w:r w:rsidRPr="00F424FA">
              <w:rPr>
                <w:lang w:val="ru-RU"/>
              </w:rPr>
              <w:t>в</w:t>
            </w:r>
            <w:r w:rsidRPr="00F424FA">
              <w:rPr>
                <w:spacing w:val="-4"/>
                <w:lang w:val="ru-RU"/>
              </w:rPr>
              <w:t xml:space="preserve"> </w:t>
            </w:r>
            <w:r w:rsidRPr="00F424FA">
              <w:rPr>
                <w:lang w:val="ru-RU"/>
              </w:rPr>
              <w:t>информационном</w:t>
            </w:r>
            <w:r w:rsidRPr="00F424FA">
              <w:rPr>
                <w:spacing w:val="-4"/>
                <w:lang w:val="ru-RU"/>
              </w:rPr>
              <w:t xml:space="preserve"> </w:t>
            </w:r>
            <w:r w:rsidRPr="00F424FA">
              <w:rPr>
                <w:lang w:val="ru-RU"/>
              </w:rPr>
              <w:t>листе</w:t>
            </w:r>
            <w:r w:rsidRPr="00F424FA">
              <w:rPr>
                <w:spacing w:val="-3"/>
                <w:lang w:val="ru-RU"/>
              </w:rPr>
              <w:t xml:space="preserve"> </w:t>
            </w:r>
            <w:r w:rsidRPr="00F424FA">
              <w:rPr>
                <w:lang w:val="ru-RU"/>
              </w:rPr>
              <w:t>отображается</w:t>
            </w:r>
            <w:r w:rsidRPr="00F424FA">
              <w:rPr>
                <w:spacing w:val="-3"/>
                <w:lang w:val="ru-RU"/>
              </w:rPr>
              <w:t xml:space="preserve"> </w:t>
            </w:r>
            <w:r w:rsidRPr="00F424FA">
              <w:rPr>
                <w:lang w:val="ru-RU"/>
              </w:rPr>
              <w:t>автоматически</w:t>
            </w:r>
            <w:r w:rsidRPr="00F424FA">
              <w:rPr>
                <w:spacing w:val="-4"/>
                <w:lang w:val="ru-RU"/>
              </w:rPr>
              <w:t xml:space="preserve"> </w:t>
            </w:r>
            <w:r w:rsidRPr="00F424FA">
              <w:rPr>
                <w:lang w:val="ru-RU"/>
              </w:rPr>
              <w:t>при</w:t>
            </w:r>
            <w:r w:rsidRPr="00F424FA">
              <w:rPr>
                <w:spacing w:val="-3"/>
                <w:lang w:val="ru-RU"/>
              </w:rPr>
              <w:t xml:space="preserve"> </w:t>
            </w:r>
            <w:r w:rsidRPr="00F424FA">
              <w:rPr>
                <w:lang w:val="ru-RU"/>
              </w:rPr>
              <w:t>указании</w:t>
            </w:r>
            <w:r w:rsidRPr="00F424FA">
              <w:rPr>
                <w:spacing w:val="-4"/>
                <w:lang w:val="ru-RU"/>
              </w:rPr>
              <w:t xml:space="preserve"> </w:t>
            </w:r>
            <w:r w:rsidRPr="00F424FA">
              <w:rPr>
                <w:lang w:val="ru-RU"/>
              </w:rPr>
              <w:t>в</w:t>
            </w:r>
            <w:r w:rsidRPr="00F424FA">
              <w:rPr>
                <w:spacing w:val="-4"/>
                <w:lang w:val="ru-RU"/>
              </w:rPr>
              <w:t xml:space="preserve"> </w:t>
            </w:r>
            <w:r w:rsidRPr="00F424FA">
              <w:rPr>
                <w:lang w:val="ru-RU"/>
              </w:rPr>
              <w:t>пунктах</w:t>
            </w:r>
            <w:r w:rsidRPr="00F424FA">
              <w:rPr>
                <w:spacing w:val="-3"/>
                <w:lang w:val="ru-RU"/>
              </w:rPr>
              <w:t xml:space="preserve"> </w:t>
            </w:r>
            <w:r w:rsidRPr="00F424FA">
              <w:rPr>
                <w:lang w:val="ru-RU"/>
              </w:rPr>
              <w:t>5</w:t>
            </w:r>
            <w:r w:rsidRPr="00F424FA">
              <w:rPr>
                <w:spacing w:val="-4"/>
                <w:lang w:val="ru-RU"/>
              </w:rPr>
              <w:t xml:space="preserve"> </w:t>
            </w:r>
            <w:r w:rsidRPr="00F424FA">
              <w:rPr>
                <w:lang w:val="ru-RU"/>
              </w:rPr>
              <w:t>и</w:t>
            </w:r>
            <w:r w:rsidRPr="00F424FA">
              <w:rPr>
                <w:spacing w:val="-4"/>
                <w:lang w:val="ru-RU"/>
              </w:rPr>
              <w:t xml:space="preserve"> </w:t>
            </w:r>
            <w:r w:rsidRPr="00F424FA">
              <w:rPr>
                <w:lang w:val="ru-RU"/>
              </w:rPr>
              <w:t>6</w:t>
            </w:r>
            <w:r w:rsidRPr="00F424FA">
              <w:rPr>
                <w:spacing w:val="-3"/>
                <w:lang w:val="ru-RU"/>
              </w:rPr>
              <w:t xml:space="preserve"> </w:t>
            </w:r>
            <w:r w:rsidRPr="00F424FA">
              <w:rPr>
                <w:lang w:val="ru-RU"/>
              </w:rPr>
              <w:t>отрицательного</w:t>
            </w:r>
            <w:r w:rsidRPr="00F424FA">
              <w:rPr>
                <w:spacing w:val="-3"/>
                <w:lang w:val="ru-RU"/>
              </w:rPr>
              <w:t xml:space="preserve"> </w:t>
            </w:r>
            <w:r w:rsidRPr="00F424FA">
              <w:rPr>
                <w:spacing w:val="-2"/>
                <w:lang w:val="ru-RU"/>
              </w:rPr>
              <w:t>результата</w:t>
            </w:r>
          </w:p>
        </w:tc>
      </w:tr>
      <w:tr w:rsidR="00611FD8" w:rsidRPr="00F424FA" w:rsidTr="00B22CDF">
        <w:trPr>
          <w:trHeight w:val="140"/>
        </w:trPr>
        <w:tc>
          <w:tcPr>
            <w:tcW w:w="10211" w:type="dxa"/>
            <w:gridSpan w:val="4"/>
            <w:tcBorders>
              <w:left w:val="single" w:sz="2" w:space="0" w:color="FFFFFF"/>
              <w:right w:val="single" w:sz="2" w:space="0" w:color="FFFFFF"/>
            </w:tcBorders>
          </w:tcPr>
          <w:p w:rsidR="00611FD8" w:rsidRPr="00F424FA" w:rsidRDefault="00611FD8" w:rsidP="00611FD8">
            <w:pPr>
              <w:pStyle w:val="TableParagraph"/>
              <w:rPr>
                <w:lang w:val="ru-RU"/>
              </w:rPr>
            </w:pPr>
          </w:p>
        </w:tc>
      </w:tr>
      <w:tr w:rsidR="00611FD8" w:rsidRPr="00F424FA" w:rsidTr="00B22CDF">
        <w:trPr>
          <w:trHeight w:val="202"/>
        </w:trPr>
        <w:tc>
          <w:tcPr>
            <w:tcW w:w="10211" w:type="dxa"/>
            <w:gridSpan w:val="4"/>
          </w:tcPr>
          <w:p w:rsidR="00611FD8" w:rsidRPr="00F424FA" w:rsidRDefault="00611FD8" w:rsidP="00611FD8">
            <w:pPr>
              <w:pStyle w:val="TableParagraph"/>
              <w:ind w:left="110"/>
              <w:rPr>
                <w:lang w:val="ru-RU"/>
              </w:rPr>
            </w:pPr>
            <w:r w:rsidRPr="00F424FA">
              <w:rPr>
                <w:lang w:val="ru-RU"/>
              </w:rPr>
              <w:t>Критерий</w:t>
            </w:r>
            <w:r w:rsidRPr="00F424FA">
              <w:rPr>
                <w:spacing w:val="-6"/>
                <w:lang w:val="ru-RU"/>
              </w:rPr>
              <w:t xml:space="preserve"> </w:t>
            </w:r>
            <w:r w:rsidRPr="00F424FA">
              <w:rPr>
                <w:lang w:val="ru-RU"/>
              </w:rPr>
              <w:t>4</w:t>
            </w:r>
            <w:r w:rsidRPr="00F424FA">
              <w:rPr>
                <w:spacing w:val="-4"/>
                <w:lang w:val="ru-RU"/>
              </w:rPr>
              <w:t xml:space="preserve"> </w:t>
            </w:r>
            <w:r w:rsidRPr="00F424FA">
              <w:rPr>
                <w:lang w:val="ru-RU"/>
              </w:rPr>
              <w:t>заполняется</w:t>
            </w:r>
            <w:r w:rsidRPr="00F424FA">
              <w:rPr>
                <w:spacing w:val="-5"/>
                <w:lang w:val="ru-RU"/>
              </w:rPr>
              <w:t xml:space="preserve"> </w:t>
            </w:r>
            <w:r w:rsidRPr="00F424FA">
              <w:rPr>
                <w:lang w:val="ru-RU"/>
              </w:rPr>
              <w:t>только</w:t>
            </w:r>
            <w:r w:rsidRPr="00F424FA">
              <w:rPr>
                <w:spacing w:val="-4"/>
                <w:lang w:val="ru-RU"/>
              </w:rPr>
              <w:t xml:space="preserve"> </w:t>
            </w:r>
            <w:r w:rsidRPr="00F424FA">
              <w:rPr>
                <w:lang w:val="ru-RU"/>
              </w:rPr>
              <w:t>при</w:t>
            </w:r>
            <w:r w:rsidRPr="00F424FA">
              <w:rPr>
                <w:spacing w:val="-3"/>
                <w:lang w:val="ru-RU"/>
              </w:rPr>
              <w:t xml:space="preserve"> </w:t>
            </w:r>
            <w:r w:rsidRPr="00F424FA">
              <w:rPr>
                <w:lang w:val="ru-RU"/>
              </w:rPr>
              <w:t>заполнении</w:t>
            </w:r>
            <w:r w:rsidRPr="00F424FA">
              <w:rPr>
                <w:spacing w:val="-4"/>
                <w:lang w:val="ru-RU"/>
              </w:rPr>
              <w:t xml:space="preserve"> </w:t>
            </w:r>
            <w:r w:rsidRPr="00F424FA">
              <w:rPr>
                <w:lang w:val="ru-RU"/>
              </w:rPr>
              <w:t>в</w:t>
            </w:r>
            <w:r w:rsidRPr="00F424FA">
              <w:rPr>
                <w:spacing w:val="-3"/>
                <w:lang w:val="ru-RU"/>
              </w:rPr>
              <w:t xml:space="preserve"> </w:t>
            </w:r>
            <w:r w:rsidRPr="00F424FA">
              <w:rPr>
                <w:lang w:val="ru-RU"/>
              </w:rPr>
              <w:t>пункте</w:t>
            </w:r>
            <w:r w:rsidRPr="00F424FA">
              <w:rPr>
                <w:spacing w:val="-4"/>
                <w:lang w:val="ru-RU"/>
              </w:rPr>
              <w:t xml:space="preserve"> </w:t>
            </w:r>
            <w:r w:rsidRPr="00F424FA">
              <w:rPr>
                <w:lang w:val="ru-RU"/>
              </w:rPr>
              <w:t>«Наименование</w:t>
            </w:r>
            <w:r w:rsidRPr="00F424FA">
              <w:rPr>
                <w:spacing w:val="-5"/>
                <w:lang w:val="ru-RU"/>
              </w:rPr>
              <w:t xml:space="preserve"> </w:t>
            </w:r>
            <w:r w:rsidRPr="00F424FA">
              <w:rPr>
                <w:lang w:val="ru-RU"/>
              </w:rPr>
              <w:t>ограждения»</w:t>
            </w:r>
            <w:r w:rsidRPr="00F424FA">
              <w:rPr>
                <w:spacing w:val="-3"/>
                <w:lang w:val="ru-RU"/>
              </w:rPr>
              <w:t xml:space="preserve"> </w:t>
            </w:r>
            <w:r w:rsidRPr="00F424FA">
              <w:rPr>
                <w:lang w:val="ru-RU"/>
              </w:rPr>
              <w:t>запроса</w:t>
            </w:r>
            <w:r w:rsidRPr="00F424FA">
              <w:rPr>
                <w:spacing w:val="-4"/>
                <w:lang w:val="ru-RU"/>
              </w:rPr>
              <w:t xml:space="preserve"> </w:t>
            </w:r>
            <w:r w:rsidRPr="00F424FA">
              <w:rPr>
                <w:lang w:val="ru-RU"/>
              </w:rPr>
              <w:t>«Постоянное</w:t>
            </w:r>
            <w:r w:rsidRPr="00F424FA">
              <w:rPr>
                <w:spacing w:val="-2"/>
                <w:lang w:val="ru-RU"/>
              </w:rPr>
              <w:t xml:space="preserve"> ограждение»</w:t>
            </w:r>
          </w:p>
        </w:tc>
      </w:tr>
      <w:tr w:rsidR="00611FD8" w:rsidRPr="00F424FA" w:rsidTr="00B22CDF">
        <w:trPr>
          <w:trHeight w:val="550"/>
        </w:trPr>
        <w:tc>
          <w:tcPr>
            <w:tcW w:w="10211" w:type="dxa"/>
            <w:gridSpan w:val="4"/>
          </w:tcPr>
          <w:p w:rsidR="00611FD8" w:rsidRPr="00F424FA" w:rsidRDefault="00611FD8" w:rsidP="00611FD8">
            <w:pPr>
              <w:pStyle w:val="TableParagraph"/>
              <w:ind w:left="110"/>
              <w:rPr>
                <w:lang w:val="ru-RU"/>
              </w:rPr>
            </w:pPr>
            <w:r w:rsidRPr="00F424FA">
              <w:rPr>
                <w:lang w:val="ru-RU"/>
              </w:rPr>
              <w:t>Критерий</w:t>
            </w:r>
            <w:r w:rsidRPr="00F424FA">
              <w:rPr>
                <w:spacing w:val="-4"/>
                <w:lang w:val="ru-RU"/>
              </w:rPr>
              <w:t xml:space="preserve"> </w:t>
            </w:r>
            <w:r w:rsidRPr="00F424FA">
              <w:rPr>
                <w:lang w:val="ru-RU"/>
              </w:rPr>
              <w:t>4</w:t>
            </w:r>
            <w:r w:rsidRPr="00F424FA">
              <w:rPr>
                <w:spacing w:val="-2"/>
                <w:lang w:val="ru-RU"/>
              </w:rPr>
              <w:t xml:space="preserve"> «Материал»:</w:t>
            </w:r>
          </w:p>
          <w:p w:rsidR="00611FD8" w:rsidRPr="00F424FA" w:rsidRDefault="00611FD8" w:rsidP="00611FD8">
            <w:pPr>
              <w:pStyle w:val="TableParagraph"/>
              <w:ind w:left="110"/>
              <w:rPr>
                <w:lang w:val="ru-RU"/>
              </w:rPr>
            </w:pPr>
            <w:r w:rsidRPr="00F424FA">
              <w:rPr>
                <w:lang w:val="ru-RU"/>
              </w:rPr>
              <w:t>Для</w:t>
            </w:r>
            <w:r w:rsidRPr="00F424FA">
              <w:rPr>
                <w:spacing w:val="-3"/>
                <w:lang w:val="ru-RU"/>
              </w:rPr>
              <w:t xml:space="preserve"> </w:t>
            </w:r>
            <w:r w:rsidRPr="00F424FA">
              <w:rPr>
                <w:lang w:val="ru-RU"/>
              </w:rPr>
              <w:t>запросов</w:t>
            </w:r>
            <w:r w:rsidRPr="00F424FA">
              <w:rPr>
                <w:spacing w:val="-5"/>
                <w:lang w:val="ru-RU"/>
              </w:rPr>
              <w:t xml:space="preserve"> </w:t>
            </w:r>
            <w:r w:rsidRPr="00F424FA">
              <w:rPr>
                <w:lang w:val="ru-RU"/>
              </w:rPr>
              <w:t>на</w:t>
            </w:r>
            <w:r w:rsidRPr="00F424FA">
              <w:rPr>
                <w:spacing w:val="-4"/>
                <w:lang w:val="ru-RU"/>
              </w:rPr>
              <w:t xml:space="preserve"> </w:t>
            </w:r>
            <w:r w:rsidRPr="00F424FA">
              <w:rPr>
                <w:lang w:val="ru-RU"/>
              </w:rPr>
              <w:t>ограждения</w:t>
            </w:r>
            <w:r w:rsidRPr="00F424FA">
              <w:rPr>
                <w:spacing w:val="-4"/>
                <w:lang w:val="ru-RU"/>
              </w:rPr>
              <w:t xml:space="preserve"> </w:t>
            </w:r>
            <w:r w:rsidRPr="00F424FA">
              <w:rPr>
                <w:lang w:val="ru-RU"/>
              </w:rPr>
              <w:t>с</w:t>
            </w:r>
            <w:r w:rsidRPr="00F424FA">
              <w:rPr>
                <w:spacing w:val="-4"/>
                <w:lang w:val="ru-RU"/>
              </w:rPr>
              <w:t xml:space="preserve"> </w:t>
            </w:r>
            <w:r w:rsidRPr="00F424FA">
              <w:rPr>
                <w:lang w:val="ru-RU"/>
              </w:rPr>
              <w:t>типовым</w:t>
            </w:r>
            <w:r w:rsidRPr="00F424FA">
              <w:rPr>
                <w:spacing w:val="-5"/>
                <w:lang w:val="ru-RU"/>
              </w:rPr>
              <w:t xml:space="preserve"> </w:t>
            </w:r>
            <w:r w:rsidRPr="00F424FA">
              <w:rPr>
                <w:lang w:val="ru-RU"/>
              </w:rPr>
              <w:t>внешним</w:t>
            </w:r>
            <w:r w:rsidRPr="00F424FA">
              <w:rPr>
                <w:spacing w:val="-5"/>
                <w:lang w:val="ru-RU"/>
              </w:rPr>
              <w:t xml:space="preserve"> </w:t>
            </w:r>
            <w:r w:rsidRPr="00F424FA">
              <w:rPr>
                <w:lang w:val="ru-RU"/>
              </w:rPr>
              <w:t>видом,</w:t>
            </w:r>
            <w:r w:rsidRPr="00F424FA">
              <w:rPr>
                <w:spacing w:val="-3"/>
                <w:lang w:val="ru-RU"/>
              </w:rPr>
              <w:t xml:space="preserve"> </w:t>
            </w:r>
            <w:r w:rsidRPr="00F424FA">
              <w:rPr>
                <w:lang w:val="ru-RU"/>
              </w:rPr>
              <w:t>результат</w:t>
            </w:r>
            <w:r w:rsidRPr="00F424FA">
              <w:rPr>
                <w:spacing w:val="-2"/>
                <w:lang w:val="ru-RU"/>
              </w:rPr>
              <w:t xml:space="preserve"> </w:t>
            </w:r>
            <w:r w:rsidRPr="00F424FA">
              <w:rPr>
                <w:lang w:val="ru-RU"/>
              </w:rPr>
              <w:t>по</w:t>
            </w:r>
            <w:r w:rsidRPr="00F424FA">
              <w:rPr>
                <w:spacing w:val="-4"/>
                <w:lang w:val="ru-RU"/>
              </w:rPr>
              <w:t xml:space="preserve"> </w:t>
            </w:r>
            <w:r w:rsidRPr="00F424FA">
              <w:rPr>
                <w:lang w:val="ru-RU"/>
              </w:rPr>
              <w:t>пунктам</w:t>
            </w:r>
            <w:r w:rsidRPr="00F424FA">
              <w:rPr>
                <w:spacing w:val="-3"/>
                <w:lang w:val="ru-RU"/>
              </w:rPr>
              <w:t xml:space="preserve"> </w:t>
            </w:r>
            <w:r w:rsidRPr="00F424FA">
              <w:rPr>
                <w:lang w:val="ru-RU"/>
              </w:rPr>
              <w:t>критерия</w:t>
            </w:r>
            <w:r w:rsidRPr="00F424FA">
              <w:rPr>
                <w:spacing w:val="-2"/>
                <w:lang w:val="ru-RU"/>
              </w:rPr>
              <w:t xml:space="preserve"> </w:t>
            </w:r>
            <w:r w:rsidRPr="00F424FA">
              <w:rPr>
                <w:lang w:val="ru-RU"/>
              </w:rPr>
              <w:t>«Материал»</w:t>
            </w:r>
            <w:r w:rsidRPr="00F424FA">
              <w:rPr>
                <w:spacing w:val="-4"/>
                <w:lang w:val="ru-RU"/>
              </w:rPr>
              <w:t xml:space="preserve"> </w:t>
            </w:r>
            <w:r w:rsidRPr="00F424FA">
              <w:rPr>
                <w:lang w:val="ru-RU"/>
              </w:rPr>
              <w:t>указывается</w:t>
            </w:r>
            <w:r w:rsidRPr="00F424FA">
              <w:rPr>
                <w:spacing w:val="-4"/>
                <w:lang w:val="ru-RU"/>
              </w:rPr>
              <w:t xml:space="preserve"> «да»</w:t>
            </w:r>
          </w:p>
        </w:tc>
      </w:tr>
      <w:tr w:rsidR="00611FD8" w:rsidRPr="00F424FA" w:rsidTr="00B22CDF">
        <w:trPr>
          <w:trHeight w:val="51"/>
        </w:trPr>
        <w:tc>
          <w:tcPr>
            <w:tcW w:w="10211" w:type="dxa"/>
            <w:gridSpan w:val="4"/>
            <w:tcBorders>
              <w:left w:val="single" w:sz="2" w:space="0" w:color="FFFFFF"/>
              <w:right w:val="single" w:sz="2" w:space="0" w:color="FFFFFF"/>
            </w:tcBorders>
          </w:tcPr>
          <w:p w:rsidR="00611FD8" w:rsidRPr="00F424FA" w:rsidRDefault="00611FD8" w:rsidP="00611FD8">
            <w:pPr>
              <w:pStyle w:val="TableParagraph"/>
              <w:rPr>
                <w:lang w:val="ru-RU"/>
              </w:rPr>
            </w:pPr>
          </w:p>
        </w:tc>
      </w:tr>
      <w:tr w:rsidR="00611FD8" w:rsidRPr="00F424FA" w:rsidTr="00A635F0">
        <w:trPr>
          <w:trHeight w:val="273"/>
        </w:trPr>
        <w:tc>
          <w:tcPr>
            <w:tcW w:w="557" w:type="dxa"/>
            <w:vMerge w:val="restart"/>
            <w:tcBorders>
              <w:left w:val="single" w:sz="2" w:space="0" w:color="000000"/>
              <w:right w:val="single" w:sz="2" w:space="0" w:color="000000"/>
            </w:tcBorders>
          </w:tcPr>
          <w:p w:rsidR="00611FD8" w:rsidRPr="00F424FA" w:rsidRDefault="00611FD8" w:rsidP="00611FD8">
            <w:pPr>
              <w:pStyle w:val="TableParagraph"/>
              <w:rPr>
                <w:lang w:val="ru-RU"/>
              </w:rPr>
            </w:pPr>
          </w:p>
        </w:tc>
        <w:tc>
          <w:tcPr>
            <w:tcW w:w="7953" w:type="dxa"/>
            <w:gridSpan w:val="2"/>
            <w:tcBorders>
              <w:left w:val="single" w:sz="2" w:space="0" w:color="000000"/>
              <w:right w:val="single" w:sz="2" w:space="0" w:color="000000"/>
            </w:tcBorders>
          </w:tcPr>
          <w:p w:rsidR="00611FD8" w:rsidRPr="00F424FA" w:rsidRDefault="00611FD8" w:rsidP="00611FD8">
            <w:pPr>
              <w:pStyle w:val="TableParagraph"/>
              <w:ind w:left="122" w:right="100"/>
              <w:jc w:val="both"/>
              <w:rPr>
                <w:lang w:val="ru-RU"/>
              </w:rPr>
            </w:pPr>
            <w:r w:rsidRPr="00F424FA">
              <w:rPr>
                <w:lang w:val="ru-RU"/>
              </w:rPr>
              <w:t xml:space="preserve">Материалы внешнего вида ограждения, планируемые в соответствии с запросом к </w:t>
            </w:r>
            <w:r w:rsidRPr="00F424FA">
              <w:rPr>
                <w:lang w:val="ru-RU"/>
              </w:rPr>
              <w:lastRenderedPageBreak/>
              <w:t>указанию в Колористическом паспорте, соответствуют ограничениям, установленным Правилами благоустройства:</w:t>
            </w:r>
          </w:p>
          <w:p w:rsidR="00611FD8" w:rsidRPr="00F424FA" w:rsidRDefault="00611FD8" w:rsidP="006E607F">
            <w:pPr>
              <w:pStyle w:val="TableParagraph"/>
              <w:ind w:left="122" w:right="156"/>
              <w:jc w:val="both"/>
              <w:rPr>
                <w:lang w:val="ru-RU"/>
              </w:rPr>
            </w:pPr>
            <w:r w:rsidRPr="00F424FA">
              <w:rPr>
                <w:lang w:val="ru-RU"/>
              </w:rPr>
              <w:t>Отображаются</w:t>
            </w:r>
            <w:r w:rsidRPr="00F424FA">
              <w:rPr>
                <w:spacing w:val="-5"/>
                <w:lang w:val="ru-RU"/>
              </w:rPr>
              <w:t xml:space="preserve"> </w:t>
            </w:r>
            <w:r w:rsidRPr="00F424FA">
              <w:rPr>
                <w:lang w:val="ru-RU"/>
              </w:rPr>
              <w:t>только</w:t>
            </w:r>
            <w:r w:rsidRPr="00F424FA">
              <w:rPr>
                <w:spacing w:val="-4"/>
                <w:lang w:val="ru-RU"/>
              </w:rPr>
              <w:t xml:space="preserve"> </w:t>
            </w:r>
            <w:r w:rsidRPr="00F424FA">
              <w:rPr>
                <w:lang w:val="ru-RU"/>
              </w:rPr>
              <w:t>поля,</w:t>
            </w:r>
            <w:r w:rsidRPr="00F424FA">
              <w:rPr>
                <w:spacing w:val="-5"/>
                <w:lang w:val="ru-RU"/>
              </w:rPr>
              <w:t xml:space="preserve"> </w:t>
            </w:r>
            <w:r w:rsidRPr="00F424FA">
              <w:rPr>
                <w:lang w:val="ru-RU"/>
              </w:rPr>
              <w:t>для</w:t>
            </w:r>
            <w:r w:rsidRPr="00F424FA">
              <w:rPr>
                <w:spacing w:val="-4"/>
                <w:lang w:val="ru-RU"/>
              </w:rPr>
              <w:t xml:space="preserve"> </w:t>
            </w:r>
            <w:r w:rsidRPr="00F424FA">
              <w:rPr>
                <w:lang w:val="ru-RU"/>
              </w:rPr>
              <w:t>которых</w:t>
            </w:r>
            <w:r w:rsidRPr="00F424FA">
              <w:rPr>
                <w:spacing w:val="-4"/>
                <w:lang w:val="ru-RU"/>
              </w:rPr>
              <w:t xml:space="preserve"> </w:t>
            </w:r>
            <w:r w:rsidRPr="00F424FA">
              <w:rPr>
                <w:lang w:val="ru-RU"/>
              </w:rPr>
              <w:t>указывается</w:t>
            </w:r>
            <w:r w:rsidRPr="00F424FA">
              <w:rPr>
                <w:spacing w:val="-5"/>
                <w:lang w:val="ru-RU"/>
              </w:rPr>
              <w:t xml:space="preserve"> </w:t>
            </w:r>
            <w:r w:rsidRPr="00F424FA">
              <w:rPr>
                <w:lang w:val="ru-RU"/>
              </w:rPr>
              <w:t>отрицательный</w:t>
            </w:r>
            <w:r w:rsidRPr="00F424FA">
              <w:rPr>
                <w:spacing w:val="-4"/>
                <w:lang w:val="ru-RU"/>
              </w:rPr>
              <w:t xml:space="preserve"> </w:t>
            </w:r>
            <w:r w:rsidRPr="00F424FA">
              <w:rPr>
                <w:lang w:val="ru-RU"/>
              </w:rPr>
              <w:t>результат</w:t>
            </w:r>
            <w:r w:rsidRPr="00F424FA">
              <w:rPr>
                <w:spacing w:val="-4"/>
                <w:lang w:val="ru-RU"/>
              </w:rPr>
              <w:t xml:space="preserve"> </w:t>
            </w:r>
            <w:r w:rsidRPr="00F424FA">
              <w:rPr>
                <w:lang w:val="ru-RU"/>
              </w:rPr>
              <w:t>«нет»</w:t>
            </w:r>
            <w:r w:rsidRPr="00F424FA">
              <w:rPr>
                <w:spacing w:val="-5"/>
                <w:lang w:val="ru-RU"/>
              </w:rPr>
              <w:t xml:space="preserve"> </w:t>
            </w:r>
            <w:r w:rsidRPr="00F424FA">
              <w:rPr>
                <w:lang w:val="ru-RU"/>
              </w:rPr>
              <w:t>и</w:t>
            </w:r>
            <w:r w:rsidRPr="00F424FA">
              <w:rPr>
                <w:spacing w:val="-4"/>
                <w:lang w:val="ru-RU"/>
              </w:rPr>
              <w:t xml:space="preserve"> </w:t>
            </w:r>
            <w:r w:rsidRPr="00F424FA">
              <w:rPr>
                <w:lang w:val="ru-RU"/>
              </w:rPr>
              <w:t>(или)</w:t>
            </w:r>
            <w:r w:rsidRPr="00F424FA">
              <w:rPr>
                <w:spacing w:val="-3"/>
                <w:lang w:val="ru-RU"/>
              </w:rPr>
              <w:t xml:space="preserve"> </w:t>
            </w:r>
            <w:r w:rsidRPr="00F424FA">
              <w:rPr>
                <w:spacing w:val="-2"/>
                <w:lang w:val="ru-RU"/>
              </w:rPr>
              <w:t>«частично»</w:t>
            </w:r>
          </w:p>
        </w:tc>
        <w:tc>
          <w:tcPr>
            <w:tcW w:w="1701" w:type="dxa"/>
            <w:tcBorders>
              <w:left w:val="single" w:sz="2" w:space="0" w:color="000000"/>
            </w:tcBorders>
          </w:tcPr>
          <w:p w:rsidR="00611FD8" w:rsidRPr="00F424FA" w:rsidRDefault="00611FD8" w:rsidP="00611FD8">
            <w:pPr>
              <w:pStyle w:val="TableParagraph"/>
              <w:ind w:left="37" w:right="22"/>
              <w:jc w:val="center"/>
              <w:rPr>
                <w:lang w:val="ru-RU"/>
              </w:rPr>
            </w:pPr>
            <w:r w:rsidRPr="00F424FA">
              <w:rPr>
                <w:spacing w:val="-2"/>
                <w:lang w:val="ru-RU"/>
              </w:rPr>
              <w:lastRenderedPageBreak/>
              <w:t>Результат</w:t>
            </w:r>
          </w:p>
        </w:tc>
      </w:tr>
      <w:tr w:rsidR="00611FD8" w:rsidRPr="00A635F0" w:rsidTr="0087581D">
        <w:trPr>
          <w:trHeight w:val="52"/>
        </w:trPr>
        <w:tc>
          <w:tcPr>
            <w:tcW w:w="557" w:type="dxa"/>
            <w:vMerge/>
            <w:tcBorders>
              <w:top w:val="nil"/>
              <w:left w:val="single" w:sz="2" w:space="0" w:color="000000"/>
              <w:right w:val="single" w:sz="2" w:space="0" w:color="000000"/>
            </w:tcBorders>
          </w:tcPr>
          <w:p w:rsidR="00611FD8" w:rsidRPr="00F424FA" w:rsidRDefault="00611FD8" w:rsidP="00611FD8">
            <w:pPr>
              <w:rPr>
                <w:lang w:val="ru-RU"/>
              </w:rPr>
            </w:pPr>
          </w:p>
        </w:tc>
        <w:tc>
          <w:tcPr>
            <w:tcW w:w="9654" w:type="dxa"/>
            <w:gridSpan w:val="3"/>
            <w:tcBorders>
              <w:left w:val="single" w:sz="2" w:space="0" w:color="000000"/>
              <w:right w:val="single" w:sz="2" w:space="0" w:color="FFFFFF"/>
            </w:tcBorders>
          </w:tcPr>
          <w:p w:rsidR="00611FD8" w:rsidRPr="00A635F0" w:rsidRDefault="00611FD8" w:rsidP="00611FD8">
            <w:pPr>
              <w:pStyle w:val="TableParagraph"/>
              <w:rPr>
                <w:sz w:val="2"/>
                <w:szCs w:val="2"/>
                <w:lang w:val="ru-RU"/>
              </w:rPr>
            </w:pPr>
          </w:p>
        </w:tc>
      </w:tr>
      <w:tr w:rsidR="00611FD8" w:rsidRPr="00F424FA" w:rsidTr="0087581D">
        <w:trPr>
          <w:trHeight w:val="380"/>
        </w:trPr>
        <w:tc>
          <w:tcPr>
            <w:tcW w:w="557" w:type="dxa"/>
            <w:vMerge/>
            <w:tcBorders>
              <w:top w:val="nil"/>
              <w:left w:val="single" w:sz="2" w:space="0" w:color="000000"/>
              <w:right w:val="single" w:sz="2" w:space="0" w:color="000000"/>
            </w:tcBorders>
          </w:tcPr>
          <w:p w:rsidR="00611FD8" w:rsidRPr="00F424FA" w:rsidRDefault="00611FD8" w:rsidP="00611FD8">
            <w:pPr>
              <w:rPr>
                <w:lang w:val="ru-RU"/>
              </w:rPr>
            </w:pPr>
          </w:p>
        </w:tc>
        <w:tc>
          <w:tcPr>
            <w:tcW w:w="438" w:type="dxa"/>
            <w:tcBorders>
              <w:left w:val="single" w:sz="2" w:space="0" w:color="000000"/>
              <w:right w:val="single" w:sz="2" w:space="0" w:color="000000"/>
            </w:tcBorders>
          </w:tcPr>
          <w:p w:rsidR="00611FD8" w:rsidRPr="00F424FA" w:rsidRDefault="00611FD8" w:rsidP="00611FD8">
            <w:pPr>
              <w:pStyle w:val="TableParagraph"/>
              <w:ind w:right="-423"/>
              <w:rPr>
                <w:lang w:val="ru-RU"/>
              </w:rPr>
            </w:pPr>
          </w:p>
        </w:tc>
        <w:tc>
          <w:tcPr>
            <w:tcW w:w="7515" w:type="dxa"/>
            <w:tcBorders>
              <w:left w:val="single" w:sz="2" w:space="0" w:color="000000"/>
              <w:right w:val="single" w:sz="2" w:space="0" w:color="000000"/>
            </w:tcBorders>
          </w:tcPr>
          <w:p w:rsidR="00611FD8" w:rsidRPr="00F424FA" w:rsidRDefault="00611FD8" w:rsidP="006E607F">
            <w:pPr>
              <w:pStyle w:val="TableParagraph"/>
              <w:ind w:left="113"/>
              <w:jc w:val="both"/>
              <w:rPr>
                <w:lang w:val="ru-RU"/>
              </w:rPr>
            </w:pPr>
            <w:r w:rsidRPr="00F424FA">
              <w:rPr>
                <w:lang w:val="ru-RU"/>
              </w:rPr>
              <w:t>Стойки</w:t>
            </w:r>
            <w:r w:rsidRPr="00F424FA">
              <w:rPr>
                <w:spacing w:val="-5"/>
                <w:lang w:val="ru-RU"/>
              </w:rPr>
              <w:t xml:space="preserve"> </w:t>
            </w:r>
            <w:r w:rsidRPr="00F424FA">
              <w:rPr>
                <w:lang w:val="ru-RU"/>
              </w:rPr>
              <w:t>(столбы)</w:t>
            </w:r>
            <w:r w:rsidRPr="00F424FA">
              <w:rPr>
                <w:spacing w:val="-4"/>
                <w:lang w:val="ru-RU"/>
              </w:rPr>
              <w:t xml:space="preserve"> </w:t>
            </w:r>
            <w:r w:rsidRPr="00F424FA">
              <w:rPr>
                <w:lang w:val="ru-RU"/>
              </w:rPr>
              <w:t>соответствуют</w:t>
            </w:r>
            <w:r w:rsidRPr="00F424FA">
              <w:rPr>
                <w:spacing w:val="-4"/>
                <w:lang w:val="ru-RU"/>
              </w:rPr>
              <w:t xml:space="preserve"> </w:t>
            </w:r>
            <w:r w:rsidRPr="00F424FA">
              <w:rPr>
                <w:lang w:val="ru-RU"/>
              </w:rPr>
              <w:t>Правилам</w:t>
            </w:r>
            <w:r w:rsidRPr="00F424FA">
              <w:rPr>
                <w:spacing w:val="-4"/>
                <w:lang w:val="ru-RU"/>
              </w:rPr>
              <w:t xml:space="preserve"> </w:t>
            </w:r>
            <w:r w:rsidRPr="00F424FA">
              <w:rPr>
                <w:spacing w:val="-2"/>
                <w:lang w:val="ru-RU"/>
              </w:rPr>
              <w:t>благоустройства</w:t>
            </w:r>
          </w:p>
          <w:p w:rsidR="00611FD8" w:rsidRPr="00F424FA" w:rsidRDefault="00611FD8" w:rsidP="006E607F">
            <w:pPr>
              <w:pStyle w:val="TableParagraph"/>
              <w:ind w:left="113" w:right="156"/>
              <w:jc w:val="both"/>
              <w:rPr>
                <w:lang w:val="ru-RU"/>
              </w:rPr>
            </w:pPr>
            <w:r w:rsidRPr="00F424FA">
              <w:rPr>
                <w:lang w:val="ru-RU"/>
              </w:rPr>
              <w:t>При</w:t>
            </w:r>
            <w:r w:rsidRPr="00F424FA">
              <w:rPr>
                <w:spacing w:val="-7"/>
                <w:lang w:val="ru-RU"/>
              </w:rPr>
              <w:t xml:space="preserve"> </w:t>
            </w:r>
            <w:r w:rsidRPr="00F424FA">
              <w:rPr>
                <w:lang w:val="ru-RU"/>
              </w:rPr>
              <w:t>отсутствии</w:t>
            </w:r>
            <w:r w:rsidRPr="00F424FA">
              <w:rPr>
                <w:spacing w:val="-4"/>
                <w:lang w:val="ru-RU"/>
              </w:rPr>
              <w:t xml:space="preserve"> </w:t>
            </w:r>
            <w:r w:rsidRPr="00F424FA">
              <w:rPr>
                <w:lang w:val="ru-RU"/>
              </w:rPr>
              <w:t>элемента</w:t>
            </w:r>
            <w:r w:rsidRPr="00F424FA">
              <w:rPr>
                <w:spacing w:val="-5"/>
                <w:lang w:val="ru-RU"/>
              </w:rPr>
              <w:t xml:space="preserve"> </w:t>
            </w:r>
            <w:r w:rsidRPr="00F424FA">
              <w:rPr>
                <w:lang w:val="ru-RU"/>
              </w:rPr>
              <w:t>в</w:t>
            </w:r>
            <w:r w:rsidRPr="00F424FA">
              <w:rPr>
                <w:spacing w:val="-4"/>
                <w:lang w:val="ru-RU"/>
              </w:rPr>
              <w:t xml:space="preserve"> </w:t>
            </w:r>
            <w:r w:rsidRPr="00F424FA">
              <w:rPr>
                <w:lang w:val="ru-RU"/>
              </w:rPr>
              <w:t>запросе</w:t>
            </w:r>
            <w:r w:rsidRPr="00F424FA">
              <w:rPr>
                <w:spacing w:val="-4"/>
                <w:lang w:val="ru-RU"/>
              </w:rPr>
              <w:t xml:space="preserve"> </w:t>
            </w:r>
            <w:r w:rsidRPr="00F424FA">
              <w:rPr>
                <w:lang w:val="ru-RU"/>
              </w:rPr>
              <w:t>результат</w:t>
            </w:r>
            <w:r w:rsidRPr="00F424FA">
              <w:rPr>
                <w:spacing w:val="-4"/>
                <w:lang w:val="ru-RU"/>
              </w:rPr>
              <w:t xml:space="preserve"> </w:t>
            </w:r>
            <w:r w:rsidRPr="00F424FA">
              <w:rPr>
                <w:lang w:val="ru-RU"/>
              </w:rPr>
              <w:t>в</w:t>
            </w:r>
            <w:r w:rsidRPr="00F424FA">
              <w:rPr>
                <w:spacing w:val="-5"/>
                <w:lang w:val="ru-RU"/>
              </w:rPr>
              <w:t xml:space="preserve"> </w:t>
            </w:r>
            <w:r w:rsidRPr="00F424FA">
              <w:rPr>
                <w:lang w:val="ru-RU"/>
              </w:rPr>
              <w:t>оценке</w:t>
            </w:r>
            <w:r w:rsidRPr="00F424FA">
              <w:rPr>
                <w:spacing w:val="-5"/>
                <w:lang w:val="ru-RU"/>
              </w:rPr>
              <w:t xml:space="preserve"> </w:t>
            </w:r>
            <w:r w:rsidRPr="00F424FA">
              <w:rPr>
                <w:lang w:val="ru-RU"/>
              </w:rPr>
              <w:t>указывается</w:t>
            </w:r>
            <w:r w:rsidRPr="00F424FA">
              <w:rPr>
                <w:spacing w:val="-4"/>
                <w:lang w:val="ru-RU"/>
              </w:rPr>
              <w:t xml:space="preserve"> </w:t>
            </w:r>
            <w:r w:rsidRPr="00F424FA">
              <w:rPr>
                <w:lang w:val="ru-RU"/>
              </w:rPr>
              <w:t>«нет</w:t>
            </w:r>
            <w:r w:rsidR="006E607F">
              <w:rPr>
                <w:lang w:val="ru-RU"/>
              </w:rPr>
              <w:br/>
            </w:r>
            <w:r w:rsidRPr="00F424FA">
              <w:rPr>
                <w:lang w:val="ru-RU"/>
              </w:rPr>
              <w:t>в</w:t>
            </w:r>
            <w:r w:rsidRPr="00F424FA">
              <w:rPr>
                <w:spacing w:val="-5"/>
                <w:lang w:val="ru-RU"/>
              </w:rPr>
              <w:t xml:space="preserve"> </w:t>
            </w:r>
            <w:r w:rsidRPr="00F424FA">
              <w:rPr>
                <w:lang w:val="ru-RU"/>
              </w:rPr>
              <w:t>запросе»,</w:t>
            </w:r>
            <w:r w:rsidRPr="00F424FA">
              <w:rPr>
                <w:spacing w:val="-4"/>
                <w:lang w:val="ru-RU"/>
              </w:rPr>
              <w:t xml:space="preserve"> </w:t>
            </w:r>
            <w:r w:rsidRPr="00F424FA">
              <w:rPr>
                <w:lang w:val="ru-RU"/>
              </w:rPr>
              <w:t>соответствующее</w:t>
            </w:r>
            <w:r w:rsidRPr="00F424FA">
              <w:rPr>
                <w:spacing w:val="-2"/>
                <w:lang w:val="ru-RU"/>
              </w:rPr>
              <w:t xml:space="preserve"> </w:t>
            </w:r>
            <w:r w:rsidRPr="00F424FA">
              <w:rPr>
                <w:lang w:val="ru-RU"/>
              </w:rPr>
              <w:t>результату</w:t>
            </w:r>
            <w:r w:rsidRPr="00F424FA">
              <w:rPr>
                <w:spacing w:val="-5"/>
                <w:lang w:val="ru-RU"/>
              </w:rPr>
              <w:t xml:space="preserve"> </w:t>
            </w:r>
            <w:r w:rsidRPr="00F424FA">
              <w:rPr>
                <w:lang w:val="ru-RU"/>
              </w:rPr>
              <w:t>«да»</w:t>
            </w:r>
            <w:r w:rsidRPr="00F424FA">
              <w:rPr>
                <w:spacing w:val="-4"/>
                <w:lang w:val="ru-RU"/>
              </w:rPr>
              <w:t xml:space="preserve"> </w:t>
            </w:r>
            <w:r w:rsidRPr="00F424FA">
              <w:rPr>
                <w:lang w:val="ru-RU"/>
              </w:rPr>
              <w:t>(пункт</w:t>
            </w:r>
            <w:r w:rsidRPr="00F424FA">
              <w:rPr>
                <w:spacing w:val="-4"/>
                <w:lang w:val="ru-RU"/>
              </w:rPr>
              <w:t xml:space="preserve"> </w:t>
            </w:r>
            <w:r w:rsidRPr="00F424FA">
              <w:rPr>
                <w:lang w:val="ru-RU"/>
              </w:rPr>
              <w:t>не</w:t>
            </w:r>
            <w:r w:rsidRPr="00F424FA">
              <w:rPr>
                <w:spacing w:val="-4"/>
                <w:lang w:val="ru-RU"/>
              </w:rPr>
              <w:t xml:space="preserve"> </w:t>
            </w:r>
            <w:r w:rsidRPr="00F424FA">
              <w:rPr>
                <w:spacing w:val="-2"/>
                <w:lang w:val="ru-RU"/>
              </w:rPr>
              <w:t>отображается)</w:t>
            </w:r>
          </w:p>
        </w:tc>
        <w:tc>
          <w:tcPr>
            <w:tcW w:w="1701" w:type="dxa"/>
            <w:tcBorders>
              <w:left w:val="single" w:sz="2" w:space="0" w:color="000000"/>
            </w:tcBorders>
          </w:tcPr>
          <w:p w:rsidR="00611FD8" w:rsidRPr="00F424FA" w:rsidRDefault="00611FD8" w:rsidP="00611FD8">
            <w:pPr>
              <w:pStyle w:val="TableParagraph"/>
              <w:ind w:left="37" w:right="22"/>
              <w:jc w:val="center"/>
              <w:rPr>
                <w:lang w:val="ru-RU"/>
              </w:rPr>
            </w:pPr>
            <w:r w:rsidRPr="00F424FA">
              <w:rPr>
                <w:spacing w:val="-2"/>
                <w:lang w:val="ru-RU"/>
              </w:rPr>
              <w:t>Результат</w:t>
            </w:r>
          </w:p>
        </w:tc>
      </w:tr>
      <w:tr w:rsidR="00611FD8" w:rsidRPr="00A635F0" w:rsidTr="0087581D">
        <w:trPr>
          <w:trHeight w:val="51"/>
        </w:trPr>
        <w:tc>
          <w:tcPr>
            <w:tcW w:w="557" w:type="dxa"/>
            <w:vMerge/>
            <w:tcBorders>
              <w:top w:val="nil"/>
              <w:left w:val="single" w:sz="2" w:space="0" w:color="000000"/>
              <w:right w:val="single" w:sz="2" w:space="0" w:color="000000"/>
            </w:tcBorders>
          </w:tcPr>
          <w:p w:rsidR="00611FD8" w:rsidRPr="00F424FA" w:rsidRDefault="00611FD8" w:rsidP="00611FD8">
            <w:pPr>
              <w:rPr>
                <w:lang w:val="ru-RU"/>
              </w:rPr>
            </w:pPr>
          </w:p>
        </w:tc>
        <w:tc>
          <w:tcPr>
            <w:tcW w:w="9654" w:type="dxa"/>
            <w:gridSpan w:val="3"/>
            <w:tcBorders>
              <w:left w:val="single" w:sz="2" w:space="0" w:color="000000"/>
              <w:right w:val="single" w:sz="2" w:space="0" w:color="FFFFFF"/>
            </w:tcBorders>
          </w:tcPr>
          <w:p w:rsidR="00611FD8" w:rsidRPr="00A635F0" w:rsidRDefault="00611FD8" w:rsidP="00611FD8">
            <w:pPr>
              <w:pStyle w:val="TableParagraph"/>
              <w:rPr>
                <w:sz w:val="2"/>
                <w:szCs w:val="2"/>
                <w:lang w:val="ru-RU"/>
              </w:rPr>
            </w:pPr>
          </w:p>
        </w:tc>
      </w:tr>
      <w:tr w:rsidR="00611FD8" w:rsidRPr="00F424FA" w:rsidTr="0087581D">
        <w:trPr>
          <w:trHeight w:val="380"/>
        </w:trPr>
        <w:tc>
          <w:tcPr>
            <w:tcW w:w="557" w:type="dxa"/>
            <w:vMerge/>
            <w:tcBorders>
              <w:top w:val="nil"/>
              <w:left w:val="single" w:sz="2" w:space="0" w:color="000000"/>
              <w:right w:val="single" w:sz="2" w:space="0" w:color="000000"/>
            </w:tcBorders>
          </w:tcPr>
          <w:p w:rsidR="00611FD8" w:rsidRPr="00F424FA" w:rsidRDefault="00611FD8" w:rsidP="00611FD8">
            <w:pPr>
              <w:rPr>
                <w:lang w:val="ru-RU"/>
              </w:rPr>
            </w:pPr>
          </w:p>
        </w:tc>
        <w:tc>
          <w:tcPr>
            <w:tcW w:w="438" w:type="dxa"/>
            <w:tcBorders>
              <w:left w:val="single" w:sz="2" w:space="0" w:color="000000"/>
              <w:right w:val="single" w:sz="2" w:space="0" w:color="000000"/>
            </w:tcBorders>
          </w:tcPr>
          <w:p w:rsidR="00611FD8" w:rsidRPr="00F424FA" w:rsidRDefault="00611FD8" w:rsidP="00611FD8">
            <w:pPr>
              <w:pStyle w:val="TableParagraph"/>
              <w:rPr>
                <w:lang w:val="ru-RU"/>
              </w:rPr>
            </w:pPr>
          </w:p>
        </w:tc>
        <w:tc>
          <w:tcPr>
            <w:tcW w:w="7515" w:type="dxa"/>
            <w:tcBorders>
              <w:left w:val="single" w:sz="2" w:space="0" w:color="000000"/>
              <w:right w:val="single" w:sz="2" w:space="0" w:color="000000"/>
            </w:tcBorders>
          </w:tcPr>
          <w:p w:rsidR="00611FD8" w:rsidRPr="00F424FA" w:rsidRDefault="00611FD8" w:rsidP="006E607F">
            <w:pPr>
              <w:pStyle w:val="TableParagraph"/>
              <w:ind w:left="113"/>
              <w:jc w:val="both"/>
              <w:rPr>
                <w:lang w:val="ru-RU"/>
              </w:rPr>
            </w:pPr>
            <w:r w:rsidRPr="00F424FA">
              <w:rPr>
                <w:lang w:val="ru-RU"/>
              </w:rPr>
              <w:t>Заполнение</w:t>
            </w:r>
            <w:r w:rsidRPr="00F424FA">
              <w:rPr>
                <w:spacing w:val="-7"/>
                <w:lang w:val="ru-RU"/>
              </w:rPr>
              <w:t xml:space="preserve"> </w:t>
            </w:r>
            <w:r w:rsidRPr="00F424FA">
              <w:rPr>
                <w:lang w:val="ru-RU"/>
              </w:rPr>
              <w:t>секций</w:t>
            </w:r>
            <w:r w:rsidRPr="00F424FA">
              <w:rPr>
                <w:spacing w:val="-4"/>
                <w:lang w:val="ru-RU"/>
              </w:rPr>
              <w:t xml:space="preserve"> </w:t>
            </w:r>
            <w:r w:rsidRPr="00F424FA">
              <w:rPr>
                <w:lang w:val="ru-RU"/>
              </w:rPr>
              <w:t>соответствует</w:t>
            </w:r>
            <w:r w:rsidRPr="00F424FA">
              <w:rPr>
                <w:spacing w:val="-4"/>
                <w:lang w:val="ru-RU"/>
              </w:rPr>
              <w:t xml:space="preserve"> </w:t>
            </w:r>
            <w:r w:rsidRPr="00F424FA">
              <w:rPr>
                <w:lang w:val="ru-RU"/>
              </w:rPr>
              <w:t>Правилам</w:t>
            </w:r>
            <w:r w:rsidRPr="00F424FA">
              <w:rPr>
                <w:spacing w:val="-6"/>
                <w:lang w:val="ru-RU"/>
              </w:rPr>
              <w:t xml:space="preserve"> </w:t>
            </w:r>
            <w:r w:rsidRPr="00F424FA">
              <w:rPr>
                <w:spacing w:val="-2"/>
                <w:lang w:val="ru-RU"/>
              </w:rPr>
              <w:t>благоустройства</w:t>
            </w:r>
          </w:p>
          <w:p w:rsidR="00611FD8" w:rsidRPr="00F424FA" w:rsidRDefault="00611FD8" w:rsidP="006E607F">
            <w:pPr>
              <w:pStyle w:val="TableParagraph"/>
              <w:ind w:left="113" w:right="156"/>
              <w:jc w:val="both"/>
              <w:rPr>
                <w:lang w:val="ru-RU"/>
              </w:rPr>
            </w:pPr>
            <w:r w:rsidRPr="00F424FA">
              <w:rPr>
                <w:lang w:val="ru-RU"/>
              </w:rPr>
              <w:t>При</w:t>
            </w:r>
            <w:r w:rsidRPr="00F424FA">
              <w:rPr>
                <w:spacing w:val="-7"/>
                <w:lang w:val="ru-RU"/>
              </w:rPr>
              <w:t xml:space="preserve"> </w:t>
            </w:r>
            <w:r w:rsidRPr="00F424FA">
              <w:rPr>
                <w:lang w:val="ru-RU"/>
              </w:rPr>
              <w:t>отсутствии</w:t>
            </w:r>
            <w:r w:rsidRPr="00F424FA">
              <w:rPr>
                <w:spacing w:val="-4"/>
                <w:lang w:val="ru-RU"/>
              </w:rPr>
              <w:t xml:space="preserve"> </w:t>
            </w:r>
            <w:r w:rsidRPr="00F424FA">
              <w:rPr>
                <w:lang w:val="ru-RU"/>
              </w:rPr>
              <w:t>элемента</w:t>
            </w:r>
            <w:r w:rsidRPr="00F424FA">
              <w:rPr>
                <w:spacing w:val="-5"/>
                <w:lang w:val="ru-RU"/>
              </w:rPr>
              <w:t xml:space="preserve"> </w:t>
            </w:r>
            <w:r w:rsidRPr="00F424FA">
              <w:rPr>
                <w:lang w:val="ru-RU"/>
              </w:rPr>
              <w:t>в</w:t>
            </w:r>
            <w:r w:rsidRPr="00F424FA">
              <w:rPr>
                <w:spacing w:val="-4"/>
                <w:lang w:val="ru-RU"/>
              </w:rPr>
              <w:t xml:space="preserve"> </w:t>
            </w:r>
            <w:r w:rsidRPr="00F424FA">
              <w:rPr>
                <w:lang w:val="ru-RU"/>
              </w:rPr>
              <w:t>запросе</w:t>
            </w:r>
            <w:r w:rsidRPr="00F424FA">
              <w:rPr>
                <w:spacing w:val="-4"/>
                <w:lang w:val="ru-RU"/>
              </w:rPr>
              <w:t xml:space="preserve"> </w:t>
            </w:r>
            <w:r w:rsidRPr="00F424FA">
              <w:rPr>
                <w:lang w:val="ru-RU"/>
              </w:rPr>
              <w:t>результат</w:t>
            </w:r>
            <w:r w:rsidRPr="00F424FA">
              <w:rPr>
                <w:spacing w:val="-4"/>
                <w:lang w:val="ru-RU"/>
              </w:rPr>
              <w:t xml:space="preserve"> </w:t>
            </w:r>
            <w:r w:rsidRPr="00F424FA">
              <w:rPr>
                <w:lang w:val="ru-RU"/>
              </w:rPr>
              <w:t>в</w:t>
            </w:r>
            <w:r w:rsidRPr="00F424FA">
              <w:rPr>
                <w:spacing w:val="-5"/>
                <w:lang w:val="ru-RU"/>
              </w:rPr>
              <w:t xml:space="preserve"> </w:t>
            </w:r>
            <w:r w:rsidRPr="00F424FA">
              <w:rPr>
                <w:lang w:val="ru-RU"/>
              </w:rPr>
              <w:t>оценке</w:t>
            </w:r>
            <w:r w:rsidRPr="00F424FA">
              <w:rPr>
                <w:spacing w:val="-5"/>
                <w:lang w:val="ru-RU"/>
              </w:rPr>
              <w:t xml:space="preserve"> </w:t>
            </w:r>
            <w:r w:rsidRPr="00F424FA">
              <w:rPr>
                <w:lang w:val="ru-RU"/>
              </w:rPr>
              <w:t>указывается</w:t>
            </w:r>
            <w:r w:rsidRPr="00F424FA">
              <w:rPr>
                <w:spacing w:val="-4"/>
                <w:lang w:val="ru-RU"/>
              </w:rPr>
              <w:t xml:space="preserve"> </w:t>
            </w:r>
            <w:r w:rsidRPr="00F424FA">
              <w:rPr>
                <w:lang w:val="ru-RU"/>
              </w:rPr>
              <w:t>«нет</w:t>
            </w:r>
            <w:r w:rsidR="006E607F">
              <w:rPr>
                <w:spacing w:val="-4"/>
                <w:lang w:val="ru-RU"/>
              </w:rPr>
              <w:br/>
            </w:r>
            <w:r w:rsidRPr="00F424FA">
              <w:rPr>
                <w:lang w:val="ru-RU"/>
              </w:rPr>
              <w:t>в</w:t>
            </w:r>
            <w:r w:rsidRPr="00F424FA">
              <w:rPr>
                <w:spacing w:val="-5"/>
                <w:lang w:val="ru-RU"/>
              </w:rPr>
              <w:t xml:space="preserve"> </w:t>
            </w:r>
            <w:r w:rsidRPr="00F424FA">
              <w:rPr>
                <w:lang w:val="ru-RU"/>
              </w:rPr>
              <w:t>запросе»,</w:t>
            </w:r>
            <w:r w:rsidRPr="00F424FA">
              <w:rPr>
                <w:spacing w:val="-4"/>
                <w:lang w:val="ru-RU"/>
              </w:rPr>
              <w:t xml:space="preserve"> </w:t>
            </w:r>
            <w:r w:rsidRPr="00F424FA">
              <w:rPr>
                <w:lang w:val="ru-RU"/>
              </w:rPr>
              <w:t>соответствующее</w:t>
            </w:r>
            <w:r w:rsidRPr="00F424FA">
              <w:rPr>
                <w:spacing w:val="-2"/>
                <w:lang w:val="ru-RU"/>
              </w:rPr>
              <w:t xml:space="preserve"> </w:t>
            </w:r>
            <w:r w:rsidRPr="00F424FA">
              <w:rPr>
                <w:lang w:val="ru-RU"/>
              </w:rPr>
              <w:t>результату</w:t>
            </w:r>
            <w:r w:rsidRPr="00F424FA">
              <w:rPr>
                <w:spacing w:val="-5"/>
                <w:lang w:val="ru-RU"/>
              </w:rPr>
              <w:t xml:space="preserve"> </w:t>
            </w:r>
            <w:r w:rsidRPr="00F424FA">
              <w:rPr>
                <w:lang w:val="ru-RU"/>
              </w:rPr>
              <w:t>«да»</w:t>
            </w:r>
            <w:r w:rsidRPr="00F424FA">
              <w:rPr>
                <w:spacing w:val="-4"/>
                <w:lang w:val="ru-RU"/>
              </w:rPr>
              <w:t xml:space="preserve"> </w:t>
            </w:r>
            <w:r w:rsidRPr="00F424FA">
              <w:rPr>
                <w:lang w:val="ru-RU"/>
              </w:rPr>
              <w:t>(пункт</w:t>
            </w:r>
            <w:r w:rsidRPr="00F424FA">
              <w:rPr>
                <w:spacing w:val="-4"/>
                <w:lang w:val="ru-RU"/>
              </w:rPr>
              <w:t xml:space="preserve"> </w:t>
            </w:r>
            <w:r w:rsidRPr="00F424FA">
              <w:rPr>
                <w:lang w:val="ru-RU"/>
              </w:rPr>
              <w:t>не</w:t>
            </w:r>
            <w:r w:rsidRPr="00F424FA">
              <w:rPr>
                <w:spacing w:val="-4"/>
                <w:lang w:val="ru-RU"/>
              </w:rPr>
              <w:t xml:space="preserve"> </w:t>
            </w:r>
            <w:r w:rsidRPr="00F424FA">
              <w:rPr>
                <w:spacing w:val="-2"/>
                <w:lang w:val="ru-RU"/>
              </w:rPr>
              <w:t>отображается)</w:t>
            </w:r>
          </w:p>
        </w:tc>
        <w:tc>
          <w:tcPr>
            <w:tcW w:w="1701" w:type="dxa"/>
            <w:tcBorders>
              <w:left w:val="single" w:sz="2" w:space="0" w:color="000000"/>
            </w:tcBorders>
          </w:tcPr>
          <w:p w:rsidR="00611FD8" w:rsidRPr="00F424FA" w:rsidRDefault="00611FD8" w:rsidP="00611FD8">
            <w:pPr>
              <w:pStyle w:val="TableParagraph"/>
              <w:ind w:left="37" w:right="22"/>
              <w:jc w:val="center"/>
              <w:rPr>
                <w:lang w:val="ru-RU"/>
              </w:rPr>
            </w:pPr>
            <w:r w:rsidRPr="00F424FA">
              <w:rPr>
                <w:spacing w:val="-2"/>
                <w:lang w:val="ru-RU"/>
              </w:rPr>
              <w:t>Результат</w:t>
            </w:r>
          </w:p>
        </w:tc>
      </w:tr>
      <w:tr w:rsidR="00611FD8" w:rsidRPr="00A635F0" w:rsidTr="0087581D">
        <w:trPr>
          <w:trHeight w:val="52"/>
        </w:trPr>
        <w:tc>
          <w:tcPr>
            <w:tcW w:w="557" w:type="dxa"/>
            <w:vMerge/>
            <w:tcBorders>
              <w:top w:val="nil"/>
              <w:left w:val="single" w:sz="2" w:space="0" w:color="000000"/>
              <w:right w:val="single" w:sz="2" w:space="0" w:color="000000"/>
            </w:tcBorders>
          </w:tcPr>
          <w:p w:rsidR="00611FD8" w:rsidRPr="00F424FA" w:rsidRDefault="00611FD8" w:rsidP="00611FD8">
            <w:pPr>
              <w:rPr>
                <w:lang w:val="ru-RU"/>
              </w:rPr>
            </w:pPr>
          </w:p>
        </w:tc>
        <w:tc>
          <w:tcPr>
            <w:tcW w:w="9654" w:type="dxa"/>
            <w:gridSpan w:val="3"/>
            <w:tcBorders>
              <w:left w:val="single" w:sz="2" w:space="0" w:color="000000"/>
              <w:right w:val="single" w:sz="2" w:space="0" w:color="FFFFFF"/>
            </w:tcBorders>
          </w:tcPr>
          <w:p w:rsidR="00611FD8" w:rsidRPr="00A635F0" w:rsidRDefault="00611FD8" w:rsidP="00611FD8">
            <w:pPr>
              <w:pStyle w:val="TableParagraph"/>
              <w:rPr>
                <w:sz w:val="2"/>
                <w:szCs w:val="2"/>
                <w:lang w:val="ru-RU"/>
              </w:rPr>
            </w:pPr>
          </w:p>
        </w:tc>
      </w:tr>
      <w:tr w:rsidR="00611FD8" w:rsidRPr="00F424FA" w:rsidTr="0087581D">
        <w:trPr>
          <w:trHeight w:val="380"/>
        </w:trPr>
        <w:tc>
          <w:tcPr>
            <w:tcW w:w="557" w:type="dxa"/>
            <w:vMerge/>
            <w:tcBorders>
              <w:top w:val="nil"/>
              <w:left w:val="single" w:sz="2" w:space="0" w:color="000000"/>
              <w:right w:val="single" w:sz="2" w:space="0" w:color="000000"/>
            </w:tcBorders>
          </w:tcPr>
          <w:p w:rsidR="00611FD8" w:rsidRPr="00F424FA" w:rsidRDefault="00611FD8" w:rsidP="00611FD8">
            <w:pPr>
              <w:rPr>
                <w:lang w:val="ru-RU"/>
              </w:rPr>
            </w:pPr>
          </w:p>
        </w:tc>
        <w:tc>
          <w:tcPr>
            <w:tcW w:w="438" w:type="dxa"/>
            <w:tcBorders>
              <w:left w:val="single" w:sz="2" w:space="0" w:color="000000"/>
              <w:right w:val="single" w:sz="2" w:space="0" w:color="000000"/>
            </w:tcBorders>
          </w:tcPr>
          <w:p w:rsidR="00611FD8" w:rsidRPr="00F424FA" w:rsidRDefault="00611FD8" w:rsidP="00611FD8">
            <w:pPr>
              <w:pStyle w:val="TableParagraph"/>
              <w:rPr>
                <w:lang w:val="ru-RU"/>
              </w:rPr>
            </w:pPr>
          </w:p>
        </w:tc>
        <w:tc>
          <w:tcPr>
            <w:tcW w:w="7515" w:type="dxa"/>
            <w:tcBorders>
              <w:left w:val="single" w:sz="2" w:space="0" w:color="000000"/>
              <w:right w:val="single" w:sz="2" w:space="0" w:color="000000"/>
            </w:tcBorders>
          </w:tcPr>
          <w:p w:rsidR="00611FD8" w:rsidRPr="00F424FA" w:rsidRDefault="00611FD8" w:rsidP="00611FD8">
            <w:pPr>
              <w:pStyle w:val="TableParagraph"/>
              <w:ind w:left="113"/>
              <w:rPr>
                <w:lang w:val="ru-RU"/>
              </w:rPr>
            </w:pPr>
            <w:r w:rsidRPr="00F424FA">
              <w:rPr>
                <w:lang w:val="ru-RU"/>
              </w:rPr>
              <w:t>Ворота</w:t>
            </w:r>
            <w:r w:rsidRPr="00F424FA">
              <w:rPr>
                <w:spacing w:val="-4"/>
                <w:lang w:val="ru-RU"/>
              </w:rPr>
              <w:t xml:space="preserve"> </w:t>
            </w:r>
            <w:r w:rsidRPr="00F424FA">
              <w:rPr>
                <w:lang w:val="ru-RU"/>
              </w:rPr>
              <w:t>и</w:t>
            </w:r>
            <w:r w:rsidRPr="00F424FA">
              <w:rPr>
                <w:spacing w:val="-7"/>
                <w:lang w:val="ru-RU"/>
              </w:rPr>
              <w:t xml:space="preserve"> </w:t>
            </w:r>
            <w:r w:rsidRPr="00F424FA">
              <w:rPr>
                <w:lang w:val="ru-RU"/>
              </w:rPr>
              <w:t>(или)</w:t>
            </w:r>
            <w:r w:rsidRPr="00F424FA">
              <w:rPr>
                <w:spacing w:val="-3"/>
                <w:lang w:val="ru-RU"/>
              </w:rPr>
              <w:t xml:space="preserve"> </w:t>
            </w:r>
            <w:r w:rsidRPr="00F424FA">
              <w:rPr>
                <w:lang w:val="ru-RU"/>
              </w:rPr>
              <w:t>калитка</w:t>
            </w:r>
            <w:r w:rsidRPr="00F424FA">
              <w:rPr>
                <w:spacing w:val="-3"/>
                <w:lang w:val="ru-RU"/>
              </w:rPr>
              <w:t xml:space="preserve"> </w:t>
            </w:r>
            <w:r w:rsidRPr="00F424FA">
              <w:rPr>
                <w:lang w:val="ru-RU"/>
              </w:rPr>
              <w:t>(и)</w:t>
            </w:r>
            <w:r w:rsidRPr="00F424FA">
              <w:rPr>
                <w:spacing w:val="-1"/>
                <w:lang w:val="ru-RU"/>
              </w:rPr>
              <w:t xml:space="preserve"> </w:t>
            </w:r>
            <w:r w:rsidRPr="00F424FA">
              <w:rPr>
                <w:lang w:val="ru-RU"/>
              </w:rPr>
              <w:t>соответствуют</w:t>
            </w:r>
            <w:r w:rsidRPr="00F424FA">
              <w:rPr>
                <w:spacing w:val="-2"/>
                <w:lang w:val="ru-RU"/>
              </w:rPr>
              <w:t xml:space="preserve"> </w:t>
            </w:r>
            <w:r w:rsidRPr="00F424FA">
              <w:rPr>
                <w:lang w:val="ru-RU"/>
              </w:rPr>
              <w:t>Правилам</w:t>
            </w:r>
            <w:r w:rsidRPr="00F424FA">
              <w:rPr>
                <w:spacing w:val="-3"/>
                <w:lang w:val="ru-RU"/>
              </w:rPr>
              <w:t xml:space="preserve"> </w:t>
            </w:r>
            <w:r w:rsidRPr="00F424FA">
              <w:rPr>
                <w:spacing w:val="-2"/>
                <w:lang w:val="ru-RU"/>
              </w:rPr>
              <w:t>благоустройства</w:t>
            </w:r>
          </w:p>
          <w:p w:rsidR="00611FD8" w:rsidRPr="00F424FA" w:rsidRDefault="00611FD8" w:rsidP="006E607F">
            <w:pPr>
              <w:pStyle w:val="TableParagraph"/>
              <w:ind w:left="113" w:right="156"/>
              <w:jc w:val="both"/>
              <w:rPr>
                <w:lang w:val="ru-RU"/>
              </w:rPr>
            </w:pPr>
            <w:r w:rsidRPr="00F424FA">
              <w:rPr>
                <w:lang w:val="ru-RU"/>
              </w:rPr>
              <w:t>При</w:t>
            </w:r>
            <w:r w:rsidRPr="00F424FA">
              <w:rPr>
                <w:spacing w:val="-7"/>
                <w:lang w:val="ru-RU"/>
              </w:rPr>
              <w:t xml:space="preserve"> </w:t>
            </w:r>
            <w:r w:rsidRPr="00F424FA">
              <w:rPr>
                <w:lang w:val="ru-RU"/>
              </w:rPr>
              <w:t>отсутствии</w:t>
            </w:r>
            <w:r w:rsidRPr="00F424FA">
              <w:rPr>
                <w:spacing w:val="-4"/>
                <w:lang w:val="ru-RU"/>
              </w:rPr>
              <w:t xml:space="preserve"> </w:t>
            </w:r>
            <w:r w:rsidRPr="00F424FA">
              <w:rPr>
                <w:lang w:val="ru-RU"/>
              </w:rPr>
              <w:t>элемента</w:t>
            </w:r>
            <w:r w:rsidRPr="00F424FA">
              <w:rPr>
                <w:spacing w:val="-5"/>
                <w:lang w:val="ru-RU"/>
              </w:rPr>
              <w:t xml:space="preserve"> </w:t>
            </w:r>
            <w:r w:rsidRPr="00F424FA">
              <w:rPr>
                <w:lang w:val="ru-RU"/>
              </w:rPr>
              <w:t>в</w:t>
            </w:r>
            <w:r w:rsidRPr="00F424FA">
              <w:rPr>
                <w:spacing w:val="-4"/>
                <w:lang w:val="ru-RU"/>
              </w:rPr>
              <w:t xml:space="preserve"> </w:t>
            </w:r>
            <w:r w:rsidRPr="00F424FA">
              <w:rPr>
                <w:lang w:val="ru-RU"/>
              </w:rPr>
              <w:t>запросе</w:t>
            </w:r>
            <w:r w:rsidRPr="00F424FA">
              <w:rPr>
                <w:spacing w:val="-4"/>
                <w:lang w:val="ru-RU"/>
              </w:rPr>
              <w:t xml:space="preserve"> </w:t>
            </w:r>
            <w:r w:rsidRPr="00F424FA">
              <w:rPr>
                <w:lang w:val="ru-RU"/>
              </w:rPr>
              <w:t>результат</w:t>
            </w:r>
            <w:r w:rsidRPr="00F424FA">
              <w:rPr>
                <w:spacing w:val="-4"/>
                <w:lang w:val="ru-RU"/>
              </w:rPr>
              <w:t xml:space="preserve"> </w:t>
            </w:r>
            <w:r w:rsidRPr="00F424FA">
              <w:rPr>
                <w:lang w:val="ru-RU"/>
              </w:rPr>
              <w:t>в</w:t>
            </w:r>
            <w:r w:rsidRPr="00F424FA">
              <w:rPr>
                <w:spacing w:val="-5"/>
                <w:lang w:val="ru-RU"/>
              </w:rPr>
              <w:t xml:space="preserve"> </w:t>
            </w:r>
            <w:r w:rsidRPr="00F424FA">
              <w:rPr>
                <w:lang w:val="ru-RU"/>
              </w:rPr>
              <w:t>оценке</w:t>
            </w:r>
            <w:r w:rsidRPr="00F424FA">
              <w:rPr>
                <w:spacing w:val="-5"/>
                <w:lang w:val="ru-RU"/>
              </w:rPr>
              <w:t xml:space="preserve"> </w:t>
            </w:r>
            <w:r w:rsidRPr="00F424FA">
              <w:rPr>
                <w:lang w:val="ru-RU"/>
              </w:rPr>
              <w:t>указывается</w:t>
            </w:r>
            <w:r w:rsidRPr="00F424FA">
              <w:rPr>
                <w:spacing w:val="-4"/>
                <w:lang w:val="ru-RU"/>
              </w:rPr>
              <w:t xml:space="preserve"> </w:t>
            </w:r>
            <w:r w:rsidRPr="00F424FA">
              <w:rPr>
                <w:lang w:val="ru-RU"/>
              </w:rPr>
              <w:t>«нет</w:t>
            </w:r>
            <w:r w:rsidR="006E607F">
              <w:rPr>
                <w:spacing w:val="-4"/>
                <w:lang w:val="ru-RU"/>
              </w:rPr>
              <w:br/>
            </w:r>
            <w:r w:rsidRPr="00F424FA">
              <w:rPr>
                <w:lang w:val="ru-RU"/>
              </w:rPr>
              <w:t>в</w:t>
            </w:r>
            <w:r w:rsidRPr="00F424FA">
              <w:rPr>
                <w:spacing w:val="-5"/>
                <w:lang w:val="ru-RU"/>
              </w:rPr>
              <w:t xml:space="preserve"> </w:t>
            </w:r>
            <w:r w:rsidRPr="00F424FA">
              <w:rPr>
                <w:lang w:val="ru-RU"/>
              </w:rPr>
              <w:t>запросе»,</w:t>
            </w:r>
            <w:r w:rsidRPr="00F424FA">
              <w:rPr>
                <w:spacing w:val="-4"/>
                <w:lang w:val="ru-RU"/>
              </w:rPr>
              <w:t xml:space="preserve"> </w:t>
            </w:r>
            <w:r w:rsidRPr="00F424FA">
              <w:rPr>
                <w:lang w:val="ru-RU"/>
              </w:rPr>
              <w:t>соответствующее</w:t>
            </w:r>
            <w:r w:rsidRPr="00F424FA">
              <w:rPr>
                <w:spacing w:val="-2"/>
                <w:lang w:val="ru-RU"/>
              </w:rPr>
              <w:t xml:space="preserve"> </w:t>
            </w:r>
            <w:r w:rsidRPr="00F424FA">
              <w:rPr>
                <w:lang w:val="ru-RU"/>
              </w:rPr>
              <w:t>результату</w:t>
            </w:r>
            <w:r w:rsidRPr="00F424FA">
              <w:rPr>
                <w:spacing w:val="-5"/>
                <w:lang w:val="ru-RU"/>
              </w:rPr>
              <w:t xml:space="preserve"> </w:t>
            </w:r>
            <w:r w:rsidRPr="00F424FA">
              <w:rPr>
                <w:lang w:val="ru-RU"/>
              </w:rPr>
              <w:t>«да»</w:t>
            </w:r>
            <w:r w:rsidRPr="00F424FA">
              <w:rPr>
                <w:spacing w:val="-4"/>
                <w:lang w:val="ru-RU"/>
              </w:rPr>
              <w:t xml:space="preserve"> </w:t>
            </w:r>
            <w:r w:rsidRPr="00F424FA">
              <w:rPr>
                <w:lang w:val="ru-RU"/>
              </w:rPr>
              <w:t>(пункт</w:t>
            </w:r>
            <w:r w:rsidRPr="00F424FA">
              <w:rPr>
                <w:spacing w:val="-4"/>
                <w:lang w:val="ru-RU"/>
              </w:rPr>
              <w:t xml:space="preserve"> </w:t>
            </w:r>
            <w:r w:rsidRPr="00F424FA">
              <w:rPr>
                <w:lang w:val="ru-RU"/>
              </w:rPr>
              <w:t>не</w:t>
            </w:r>
            <w:r w:rsidRPr="00F424FA">
              <w:rPr>
                <w:spacing w:val="-4"/>
                <w:lang w:val="ru-RU"/>
              </w:rPr>
              <w:t xml:space="preserve"> </w:t>
            </w:r>
            <w:r w:rsidRPr="00F424FA">
              <w:rPr>
                <w:spacing w:val="-2"/>
                <w:lang w:val="ru-RU"/>
              </w:rPr>
              <w:t>отображается)</w:t>
            </w:r>
          </w:p>
        </w:tc>
        <w:tc>
          <w:tcPr>
            <w:tcW w:w="1701" w:type="dxa"/>
            <w:tcBorders>
              <w:left w:val="single" w:sz="2" w:space="0" w:color="000000"/>
            </w:tcBorders>
          </w:tcPr>
          <w:p w:rsidR="00611FD8" w:rsidRPr="00F424FA" w:rsidRDefault="00611FD8" w:rsidP="00611FD8">
            <w:pPr>
              <w:pStyle w:val="TableParagraph"/>
              <w:ind w:left="37" w:right="22"/>
              <w:jc w:val="center"/>
              <w:rPr>
                <w:lang w:val="ru-RU"/>
              </w:rPr>
            </w:pPr>
            <w:r w:rsidRPr="00F424FA">
              <w:rPr>
                <w:spacing w:val="-2"/>
                <w:lang w:val="ru-RU"/>
              </w:rPr>
              <w:t>Результат</w:t>
            </w:r>
          </w:p>
        </w:tc>
      </w:tr>
      <w:tr w:rsidR="00611FD8" w:rsidRPr="00A635F0" w:rsidTr="0087581D">
        <w:trPr>
          <w:trHeight w:val="52"/>
        </w:trPr>
        <w:tc>
          <w:tcPr>
            <w:tcW w:w="557" w:type="dxa"/>
            <w:vMerge/>
            <w:tcBorders>
              <w:top w:val="nil"/>
              <w:left w:val="single" w:sz="2" w:space="0" w:color="000000"/>
              <w:right w:val="single" w:sz="2" w:space="0" w:color="000000"/>
            </w:tcBorders>
          </w:tcPr>
          <w:p w:rsidR="00611FD8" w:rsidRPr="00F424FA" w:rsidRDefault="00611FD8" w:rsidP="00611FD8">
            <w:pPr>
              <w:rPr>
                <w:lang w:val="ru-RU"/>
              </w:rPr>
            </w:pPr>
          </w:p>
        </w:tc>
        <w:tc>
          <w:tcPr>
            <w:tcW w:w="9654" w:type="dxa"/>
            <w:gridSpan w:val="3"/>
            <w:tcBorders>
              <w:left w:val="single" w:sz="2" w:space="0" w:color="000000"/>
              <w:right w:val="single" w:sz="2" w:space="0" w:color="FFFFFF"/>
            </w:tcBorders>
          </w:tcPr>
          <w:p w:rsidR="00611FD8" w:rsidRPr="00A635F0" w:rsidRDefault="00611FD8" w:rsidP="00611FD8">
            <w:pPr>
              <w:pStyle w:val="TableParagraph"/>
              <w:rPr>
                <w:sz w:val="2"/>
                <w:szCs w:val="2"/>
                <w:lang w:val="ru-RU"/>
              </w:rPr>
            </w:pPr>
          </w:p>
        </w:tc>
      </w:tr>
      <w:tr w:rsidR="00611FD8" w:rsidRPr="00F424FA" w:rsidTr="0087581D">
        <w:trPr>
          <w:trHeight w:val="380"/>
        </w:trPr>
        <w:tc>
          <w:tcPr>
            <w:tcW w:w="557" w:type="dxa"/>
            <w:vMerge/>
            <w:tcBorders>
              <w:top w:val="nil"/>
              <w:left w:val="single" w:sz="2" w:space="0" w:color="000000"/>
              <w:right w:val="single" w:sz="2" w:space="0" w:color="000000"/>
            </w:tcBorders>
          </w:tcPr>
          <w:p w:rsidR="00611FD8" w:rsidRPr="00F424FA" w:rsidRDefault="00611FD8" w:rsidP="00611FD8">
            <w:pPr>
              <w:rPr>
                <w:lang w:val="ru-RU"/>
              </w:rPr>
            </w:pPr>
          </w:p>
        </w:tc>
        <w:tc>
          <w:tcPr>
            <w:tcW w:w="438" w:type="dxa"/>
            <w:tcBorders>
              <w:left w:val="single" w:sz="2" w:space="0" w:color="000000"/>
              <w:right w:val="single" w:sz="2" w:space="0" w:color="000000"/>
            </w:tcBorders>
          </w:tcPr>
          <w:p w:rsidR="00611FD8" w:rsidRPr="00F424FA" w:rsidRDefault="00611FD8" w:rsidP="00611FD8">
            <w:pPr>
              <w:pStyle w:val="TableParagraph"/>
              <w:rPr>
                <w:lang w:val="ru-RU"/>
              </w:rPr>
            </w:pPr>
          </w:p>
        </w:tc>
        <w:tc>
          <w:tcPr>
            <w:tcW w:w="7515" w:type="dxa"/>
            <w:tcBorders>
              <w:left w:val="single" w:sz="2" w:space="0" w:color="000000"/>
              <w:right w:val="single" w:sz="2" w:space="0" w:color="000000"/>
            </w:tcBorders>
          </w:tcPr>
          <w:p w:rsidR="00611FD8" w:rsidRPr="00F424FA" w:rsidRDefault="00611FD8" w:rsidP="00611FD8">
            <w:pPr>
              <w:pStyle w:val="TableParagraph"/>
              <w:ind w:left="113"/>
              <w:rPr>
                <w:lang w:val="ru-RU"/>
              </w:rPr>
            </w:pPr>
            <w:r w:rsidRPr="00F424FA">
              <w:rPr>
                <w:lang w:val="ru-RU"/>
              </w:rPr>
              <w:t>Шлагбаум</w:t>
            </w:r>
            <w:r w:rsidRPr="00F424FA">
              <w:rPr>
                <w:spacing w:val="-5"/>
                <w:lang w:val="ru-RU"/>
              </w:rPr>
              <w:t xml:space="preserve"> </w:t>
            </w:r>
            <w:r w:rsidRPr="00F424FA">
              <w:rPr>
                <w:lang w:val="ru-RU"/>
              </w:rPr>
              <w:t>(ы)</w:t>
            </w:r>
            <w:r w:rsidRPr="00F424FA">
              <w:rPr>
                <w:spacing w:val="-4"/>
                <w:lang w:val="ru-RU"/>
              </w:rPr>
              <w:t xml:space="preserve"> </w:t>
            </w:r>
            <w:r w:rsidRPr="00F424FA">
              <w:rPr>
                <w:lang w:val="ru-RU"/>
              </w:rPr>
              <w:t>соответствует</w:t>
            </w:r>
            <w:r w:rsidRPr="00F424FA">
              <w:rPr>
                <w:spacing w:val="-2"/>
                <w:lang w:val="ru-RU"/>
              </w:rPr>
              <w:t xml:space="preserve"> </w:t>
            </w:r>
            <w:r w:rsidRPr="00F424FA">
              <w:rPr>
                <w:lang w:val="ru-RU"/>
              </w:rPr>
              <w:t>Правилам</w:t>
            </w:r>
            <w:r w:rsidRPr="00F424FA">
              <w:rPr>
                <w:spacing w:val="-4"/>
                <w:lang w:val="ru-RU"/>
              </w:rPr>
              <w:t xml:space="preserve"> </w:t>
            </w:r>
            <w:r w:rsidRPr="00F424FA">
              <w:rPr>
                <w:spacing w:val="-2"/>
                <w:lang w:val="ru-RU"/>
              </w:rPr>
              <w:t>благоустройства</w:t>
            </w:r>
          </w:p>
          <w:p w:rsidR="00611FD8" w:rsidRPr="00F424FA" w:rsidRDefault="00611FD8" w:rsidP="006E607F">
            <w:pPr>
              <w:pStyle w:val="TableParagraph"/>
              <w:ind w:left="113" w:right="156"/>
              <w:jc w:val="both"/>
              <w:rPr>
                <w:lang w:val="ru-RU"/>
              </w:rPr>
            </w:pPr>
            <w:r w:rsidRPr="00F424FA">
              <w:rPr>
                <w:lang w:val="ru-RU"/>
              </w:rPr>
              <w:t>При</w:t>
            </w:r>
            <w:r w:rsidRPr="00F424FA">
              <w:rPr>
                <w:spacing w:val="-7"/>
                <w:lang w:val="ru-RU"/>
              </w:rPr>
              <w:t xml:space="preserve"> </w:t>
            </w:r>
            <w:r w:rsidRPr="00F424FA">
              <w:rPr>
                <w:lang w:val="ru-RU"/>
              </w:rPr>
              <w:t>отсутствии</w:t>
            </w:r>
            <w:r w:rsidRPr="00F424FA">
              <w:rPr>
                <w:spacing w:val="-4"/>
                <w:lang w:val="ru-RU"/>
              </w:rPr>
              <w:t xml:space="preserve"> </w:t>
            </w:r>
            <w:r w:rsidRPr="00F424FA">
              <w:rPr>
                <w:lang w:val="ru-RU"/>
              </w:rPr>
              <w:t>элемента</w:t>
            </w:r>
            <w:r w:rsidRPr="00F424FA">
              <w:rPr>
                <w:spacing w:val="-5"/>
                <w:lang w:val="ru-RU"/>
              </w:rPr>
              <w:t xml:space="preserve"> </w:t>
            </w:r>
            <w:r w:rsidRPr="00F424FA">
              <w:rPr>
                <w:lang w:val="ru-RU"/>
              </w:rPr>
              <w:t>в</w:t>
            </w:r>
            <w:r w:rsidRPr="00F424FA">
              <w:rPr>
                <w:spacing w:val="-4"/>
                <w:lang w:val="ru-RU"/>
              </w:rPr>
              <w:t xml:space="preserve"> </w:t>
            </w:r>
            <w:r w:rsidRPr="00F424FA">
              <w:rPr>
                <w:lang w:val="ru-RU"/>
              </w:rPr>
              <w:t>запросе</w:t>
            </w:r>
            <w:r w:rsidRPr="00F424FA">
              <w:rPr>
                <w:spacing w:val="-4"/>
                <w:lang w:val="ru-RU"/>
              </w:rPr>
              <w:t xml:space="preserve"> </w:t>
            </w:r>
            <w:r w:rsidRPr="00F424FA">
              <w:rPr>
                <w:lang w:val="ru-RU"/>
              </w:rPr>
              <w:t>результат</w:t>
            </w:r>
            <w:r w:rsidRPr="00F424FA">
              <w:rPr>
                <w:spacing w:val="-4"/>
                <w:lang w:val="ru-RU"/>
              </w:rPr>
              <w:t xml:space="preserve"> </w:t>
            </w:r>
            <w:r w:rsidRPr="00F424FA">
              <w:rPr>
                <w:lang w:val="ru-RU"/>
              </w:rPr>
              <w:t>в</w:t>
            </w:r>
            <w:r w:rsidRPr="00F424FA">
              <w:rPr>
                <w:spacing w:val="-5"/>
                <w:lang w:val="ru-RU"/>
              </w:rPr>
              <w:t xml:space="preserve"> </w:t>
            </w:r>
            <w:r w:rsidRPr="00F424FA">
              <w:rPr>
                <w:lang w:val="ru-RU"/>
              </w:rPr>
              <w:t>оценке</w:t>
            </w:r>
            <w:r w:rsidRPr="00F424FA">
              <w:rPr>
                <w:spacing w:val="-5"/>
                <w:lang w:val="ru-RU"/>
              </w:rPr>
              <w:t xml:space="preserve"> </w:t>
            </w:r>
            <w:r w:rsidRPr="00F424FA">
              <w:rPr>
                <w:lang w:val="ru-RU"/>
              </w:rPr>
              <w:t>указывается</w:t>
            </w:r>
            <w:r w:rsidRPr="00F424FA">
              <w:rPr>
                <w:spacing w:val="-4"/>
                <w:lang w:val="ru-RU"/>
              </w:rPr>
              <w:t xml:space="preserve"> </w:t>
            </w:r>
            <w:r w:rsidRPr="00F424FA">
              <w:rPr>
                <w:lang w:val="ru-RU"/>
              </w:rPr>
              <w:t>«нет</w:t>
            </w:r>
            <w:r w:rsidR="006E607F">
              <w:rPr>
                <w:spacing w:val="-4"/>
                <w:lang w:val="ru-RU"/>
              </w:rPr>
              <w:br/>
            </w:r>
            <w:r w:rsidRPr="00F424FA">
              <w:rPr>
                <w:lang w:val="ru-RU"/>
              </w:rPr>
              <w:t>в</w:t>
            </w:r>
            <w:r w:rsidRPr="00F424FA">
              <w:rPr>
                <w:spacing w:val="-5"/>
                <w:lang w:val="ru-RU"/>
              </w:rPr>
              <w:t xml:space="preserve"> </w:t>
            </w:r>
            <w:r w:rsidRPr="00F424FA">
              <w:rPr>
                <w:lang w:val="ru-RU"/>
              </w:rPr>
              <w:t>запросе»,</w:t>
            </w:r>
            <w:r w:rsidRPr="00F424FA">
              <w:rPr>
                <w:spacing w:val="-4"/>
                <w:lang w:val="ru-RU"/>
              </w:rPr>
              <w:t xml:space="preserve"> </w:t>
            </w:r>
            <w:r w:rsidRPr="00F424FA">
              <w:rPr>
                <w:lang w:val="ru-RU"/>
              </w:rPr>
              <w:t>соответствующее</w:t>
            </w:r>
            <w:r w:rsidRPr="00F424FA">
              <w:rPr>
                <w:spacing w:val="-2"/>
                <w:lang w:val="ru-RU"/>
              </w:rPr>
              <w:t xml:space="preserve"> </w:t>
            </w:r>
            <w:r w:rsidRPr="00F424FA">
              <w:rPr>
                <w:lang w:val="ru-RU"/>
              </w:rPr>
              <w:t>результату</w:t>
            </w:r>
            <w:r w:rsidRPr="00F424FA">
              <w:rPr>
                <w:spacing w:val="-5"/>
                <w:lang w:val="ru-RU"/>
              </w:rPr>
              <w:t xml:space="preserve"> </w:t>
            </w:r>
            <w:r w:rsidRPr="00F424FA">
              <w:rPr>
                <w:lang w:val="ru-RU"/>
              </w:rPr>
              <w:t>«да»</w:t>
            </w:r>
            <w:r w:rsidRPr="00F424FA">
              <w:rPr>
                <w:spacing w:val="-4"/>
                <w:lang w:val="ru-RU"/>
              </w:rPr>
              <w:t xml:space="preserve"> </w:t>
            </w:r>
            <w:r w:rsidRPr="00F424FA">
              <w:rPr>
                <w:lang w:val="ru-RU"/>
              </w:rPr>
              <w:t>(пункт</w:t>
            </w:r>
            <w:r w:rsidRPr="00F424FA">
              <w:rPr>
                <w:spacing w:val="-4"/>
                <w:lang w:val="ru-RU"/>
              </w:rPr>
              <w:t xml:space="preserve"> </w:t>
            </w:r>
            <w:r w:rsidRPr="00F424FA">
              <w:rPr>
                <w:lang w:val="ru-RU"/>
              </w:rPr>
              <w:t>не</w:t>
            </w:r>
            <w:r w:rsidRPr="00F424FA">
              <w:rPr>
                <w:spacing w:val="-4"/>
                <w:lang w:val="ru-RU"/>
              </w:rPr>
              <w:t xml:space="preserve"> </w:t>
            </w:r>
            <w:r w:rsidRPr="00F424FA">
              <w:rPr>
                <w:spacing w:val="-2"/>
                <w:lang w:val="ru-RU"/>
              </w:rPr>
              <w:t>отображается)</w:t>
            </w:r>
          </w:p>
        </w:tc>
        <w:tc>
          <w:tcPr>
            <w:tcW w:w="1701" w:type="dxa"/>
            <w:tcBorders>
              <w:left w:val="single" w:sz="2" w:space="0" w:color="000000"/>
            </w:tcBorders>
          </w:tcPr>
          <w:p w:rsidR="00611FD8" w:rsidRPr="00F424FA" w:rsidRDefault="00611FD8" w:rsidP="00611FD8">
            <w:pPr>
              <w:pStyle w:val="TableParagraph"/>
              <w:ind w:left="37" w:right="22"/>
              <w:jc w:val="center"/>
              <w:rPr>
                <w:lang w:val="ru-RU"/>
              </w:rPr>
            </w:pPr>
            <w:r w:rsidRPr="00F424FA">
              <w:rPr>
                <w:spacing w:val="-2"/>
                <w:lang w:val="ru-RU"/>
              </w:rPr>
              <w:t>Результат</w:t>
            </w:r>
          </w:p>
        </w:tc>
      </w:tr>
      <w:tr w:rsidR="00611FD8" w:rsidRPr="00A635F0" w:rsidTr="0087581D">
        <w:trPr>
          <w:trHeight w:val="51"/>
        </w:trPr>
        <w:tc>
          <w:tcPr>
            <w:tcW w:w="557" w:type="dxa"/>
            <w:vMerge/>
            <w:tcBorders>
              <w:top w:val="nil"/>
              <w:left w:val="single" w:sz="2" w:space="0" w:color="000000"/>
              <w:right w:val="single" w:sz="2" w:space="0" w:color="000000"/>
            </w:tcBorders>
          </w:tcPr>
          <w:p w:rsidR="00611FD8" w:rsidRPr="00F424FA" w:rsidRDefault="00611FD8" w:rsidP="00611FD8">
            <w:pPr>
              <w:rPr>
                <w:lang w:val="ru-RU"/>
              </w:rPr>
            </w:pPr>
          </w:p>
        </w:tc>
        <w:tc>
          <w:tcPr>
            <w:tcW w:w="9654" w:type="dxa"/>
            <w:gridSpan w:val="3"/>
            <w:tcBorders>
              <w:left w:val="single" w:sz="2" w:space="0" w:color="000000"/>
              <w:right w:val="single" w:sz="2" w:space="0" w:color="FFFFFF"/>
            </w:tcBorders>
          </w:tcPr>
          <w:p w:rsidR="00611FD8" w:rsidRPr="00A635F0" w:rsidRDefault="00611FD8" w:rsidP="00611FD8">
            <w:pPr>
              <w:pStyle w:val="TableParagraph"/>
              <w:rPr>
                <w:sz w:val="2"/>
                <w:szCs w:val="2"/>
                <w:lang w:val="ru-RU"/>
              </w:rPr>
            </w:pPr>
          </w:p>
        </w:tc>
      </w:tr>
      <w:tr w:rsidR="00611FD8" w:rsidRPr="00F424FA" w:rsidTr="0087581D">
        <w:trPr>
          <w:trHeight w:val="380"/>
        </w:trPr>
        <w:tc>
          <w:tcPr>
            <w:tcW w:w="557" w:type="dxa"/>
            <w:vMerge/>
            <w:tcBorders>
              <w:top w:val="nil"/>
              <w:left w:val="single" w:sz="2" w:space="0" w:color="000000"/>
              <w:right w:val="single" w:sz="2" w:space="0" w:color="000000"/>
            </w:tcBorders>
          </w:tcPr>
          <w:p w:rsidR="00611FD8" w:rsidRPr="00F424FA" w:rsidRDefault="00611FD8" w:rsidP="00611FD8">
            <w:pPr>
              <w:rPr>
                <w:lang w:val="ru-RU"/>
              </w:rPr>
            </w:pPr>
          </w:p>
        </w:tc>
        <w:tc>
          <w:tcPr>
            <w:tcW w:w="438" w:type="dxa"/>
            <w:tcBorders>
              <w:left w:val="single" w:sz="2" w:space="0" w:color="000000"/>
              <w:right w:val="single" w:sz="2" w:space="0" w:color="000000"/>
            </w:tcBorders>
          </w:tcPr>
          <w:p w:rsidR="00611FD8" w:rsidRPr="00F424FA" w:rsidRDefault="00611FD8" w:rsidP="00611FD8">
            <w:pPr>
              <w:pStyle w:val="TableParagraph"/>
              <w:rPr>
                <w:lang w:val="ru-RU"/>
              </w:rPr>
            </w:pPr>
          </w:p>
        </w:tc>
        <w:tc>
          <w:tcPr>
            <w:tcW w:w="7515" w:type="dxa"/>
            <w:tcBorders>
              <w:left w:val="single" w:sz="2" w:space="0" w:color="000000"/>
              <w:right w:val="single" w:sz="2" w:space="0" w:color="000000"/>
            </w:tcBorders>
          </w:tcPr>
          <w:p w:rsidR="00611FD8" w:rsidRPr="00F424FA" w:rsidRDefault="00611FD8" w:rsidP="00611FD8">
            <w:pPr>
              <w:pStyle w:val="TableParagraph"/>
              <w:ind w:left="113"/>
              <w:rPr>
                <w:lang w:val="ru-RU"/>
              </w:rPr>
            </w:pPr>
            <w:r w:rsidRPr="00F424FA">
              <w:rPr>
                <w:lang w:val="ru-RU"/>
              </w:rPr>
              <w:t>Иное</w:t>
            </w:r>
            <w:r w:rsidRPr="00F424FA">
              <w:rPr>
                <w:spacing w:val="-5"/>
                <w:lang w:val="ru-RU"/>
              </w:rPr>
              <w:t xml:space="preserve"> </w:t>
            </w:r>
            <w:r w:rsidRPr="00F424FA">
              <w:rPr>
                <w:lang w:val="ru-RU"/>
              </w:rPr>
              <w:t>ограждающее</w:t>
            </w:r>
            <w:r w:rsidRPr="00F424FA">
              <w:rPr>
                <w:spacing w:val="-4"/>
                <w:lang w:val="ru-RU"/>
              </w:rPr>
              <w:t xml:space="preserve"> </w:t>
            </w:r>
            <w:r w:rsidRPr="00F424FA">
              <w:rPr>
                <w:lang w:val="ru-RU"/>
              </w:rPr>
              <w:t>устройство</w:t>
            </w:r>
            <w:r w:rsidRPr="00F424FA">
              <w:rPr>
                <w:spacing w:val="-5"/>
                <w:lang w:val="ru-RU"/>
              </w:rPr>
              <w:t xml:space="preserve"> </w:t>
            </w:r>
            <w:r w:rsidRPr="00F424FA">
              <w:rPr>
                <w:lang w:val="ru-RU"/>
              </w:rPr>
              <w:t>(а)</w:t>
            </w:r>
            <w:r w:rsidRPr="00F424FA">
              <w:rPr>
                <w:spacing w:val="-3"/>
                <w:lang w:val="ru-RU"/>
              </w:rPr>
              <w:t xml:space="preserve"> </w:t>
            </w:r>
            <w:r w:rsidRPr="00F424FA">
              <w:rPr>
                <w:lang w:val="ru-RU"/>
              </w:rPr>
              <w:t>соответствует</w:t>
            </w:r>
            <w:r w:rsidRPr="00F424FA">
              <w:rPr>
                <w:spacing w:val="-4"/>
                <w:lang w:val="ru-RU"/>
              </w:rPr>
              <w:t xml:space="preserve"> </w:t>
            </w:r>
            <w:r w:rsidRPr="00F424FA">
              <w:rPr>
                <w:lang w:val="ru-RU"/>
              </w:rPr>
              <w:t>Правилам</w:t>
            </w:r>
            <w:r w:rsidRPr="00F424FA">
              <w:rPr>
                <w:spacing w:val="-4"/>
                <w:lang w:val="ru-RU"/>
              </w:rPr>
              <w:t xml:space="preserve"> </w:t>
            </w:r>
            <w:r w:rsidRPr="00F424FA">
              <w:rPr>
                <w:spacing w:val="-2"/>
                <w:lang w:val="ru-RU"/>
              </w:rPr>
              <w:t>благоустройства</w:t>
            </w:r>
          </w:p>
          <w:p w:rsidR="00611FD8" w:rsidRPr="00F424FA" w:rsidRDefault="00611FD8" w:rsidP="006E607F">
            <w:pPr>
              <w:pStyle w:val="TableParagraph"/>
              <w:ind w:left="113" w:right="156"/>
              <w:jc w:val="both"/>
              <w:rPr>
                <w:lang w:val="ru-RU"/>
              </w:rPr>
            </w:pPr>
            <w:r w:rsidRPr="00F424FA">
              <w:rPr>
                <w:lang w:val="ru-RU"/>
              </w:rPr>
              <w:t>При</w:t>
            </w:r>
            <w:r w:rsidRPr="00F424FA">
              <w:rPr>
                <w:spacing w:val="-7"/>
                <w:lang w:val="ru-RU"/>
              </w:rPr>
              <w:t xml:space="preserve"> </w:t>
            </w:r>
            <w:r w:rsidRPr="00F424FA">
              <w:rPr>
                <w:lang w:val="ru-RU"/>
              </w:rPr>
              <w:t>отсутствии</w:t>
            </w:r>
            <w:r w:rsidRPr="00F424FA">
              <w:rPr>
                <w:spacing w:val="-4"/>
                <w:lang w:val="ru-RU"/>
              </w:rPr>
              <w:t xml:space="preserve"> </w:t>
            </w:r>
            <w:r w:rsidRPr="00F424FA">
              <w:rPr>
                <w:lang w:val="ru-RU"/>
              </w:rPr>
              <w:t>элемента</w:t>
            </w:r>
            <w:r w:rsidRPr="00F424FA">
              <w:rPr>
                <w:spacing w:val="-5"/>
                <w:lang w:val="ru-RU"/>
              </w:rPr>
              <w:t xml:space="preserve"> </w:t>
            </w:r>
            <w:r w:rsidRPr="00F424FA">
              <w:rPr>
                <w:lang w:val="ru-RU"/>
              </w:rPr>
              <w:t>в</w:t>
            </w:r>
            <w:r w:rsidRPr="00F424FA">
              <w:rPr>
                <w:spacing w:val="-4"/>
                <w:lang w:val="ru-RU"/>
              </w:rPr>
              <w:t xml:space="preserve"> </w:t>
            </w:r>
            <w:r w:rsidRPr="00F424FA">
              <w:rPr>
                <w:lang w:val="ru-RU"/>
              </w:rPr>
              <w:t>запросе</w:t>
            </w:r>
            <w:r w:rsidRPr="00F424FA">
              <w:rPr>
                <w:spacing w:val="-4"/>
                <w:lang w:val="ru-RU"/>
              </w:rPr>
              <w:t xml:space="preserve"> </w:t>
            </w:r>
            <w:r w:rsidRPr="00F424FA">
              <w:rPr>
                <w:lang w:val="ru-RU"/>
              </w:rPr>
              <w:t>результат</w:t>
            </w:r>
            <w:r w:rsidRPr="00F424FA">
              <w:rPr>
                <w:spacing w:val="-4"/>
                <w:lang w:val="ru-RU"/>
              </w:rPr>
              <w:t xml:space="preserve"> </w:t>
            </w:r>
            <w:r w:rsidRPr="00F424FA">
              <w:rPr>
                <w:lang w:val="ru-RU"/>
              </w:rPr>
              <w:t>в</w:t>
            </w:r>
            <w:r w:rsidRPr="00F424FA">
              <w:rPr>
                <w:spacing w:val="-5"/>
                <w:lang w:val="ru-RU"/>
              </w:rPr>
              <w:t xml:space="preserve"> </w:t>
            </w:r>
            <w:r w:rsidRPr="00F424FA">
              <w:rPr>
                <w:lang w:val="ru-RU"/>
              </w:rPr>
              <w:t>оценке</w:t>
            </w:r>
            <w:r w:rsidRPr="00F424FA">
              <w:rPr>
                <w:spacing w:val="-5"/>
                <w:lang w:val="ru-RU"/>
              </w:rPr>
              <w:t xml:space="preserve"> </w:t>
            </w:r>
            <w:r w:rsidRPr="00F424FA">
              <w:rPr>
                <w:lang w:val="ru-RU"/>
              </w:rPr>
              <w:t>указывается</w:t>
            </w:r>
            <w:r w:rsidRPr="00F424FA">
              <w:rPr>
                <w:spacing w:val="-4"/>
                <w:lang w:val="ru-RU"/>
              </w:rPr>
              <w:t xml:space="preserve"> </w:t>
            </w:r>
            <w:r w:rsidRPr="00F424FA">
              <w:rPr>
                <w:lang w:val="ru-RU"/>
              </w:rPr>
              <w:t>«нет</w:t>
            </w:r>
            <w:r w:rsidRPr="00F424FA">
              <w:rPr>
                <w:spacing w:val="-4"/>
                <w:lang w:val="ru-RU"/>
              </w:rPr>
              <w:t xml:space="preserve"> </w:t>
            </w:r>
            <w:r w:rsidR="006E607F">
              <w:rPr>
                <w:spacing w:val="-4"/>
                <w:lang w:val="ru-RU"/>
              </w:rPr>
              <w:br/>
            </w:r>
            <w:r w:rsidRPr="00F424FA">
              <w:rPr>
                <w:lang w:val="ru-RU"/>
              </w:rPr>
              <w:t>в</w:t>
            </w:r>
            <w:r w:rsidRPr="00F424FA">
              <w:rPr>
                <w:spacing w:val="-5"/>
                <w:lang w:val="ru-RU"/>
              </w:rPr>
              <w:t xml:space="preserve"> </w:t>
            </w:r>
            <w:r w:rsidRPr="00F424FA">
              <w:rPr>
                <w:lang w:val="ru-RU"/>
              </w:rPr>
              <w:t>запросе»,</w:t>
            </w:r>
            <w:r w:rsidRPr="00F424FA">
              <w:rPr>
                <w:spacing w:val="-4"/>
                <w:lang w:val="ru-RU"/>
              </w:rPr>
              <w:t xml:space="preserve"> </w:t>
            </w:r>
            <w:r w:rsidRPr="00F424FA">
              <w:rPr>
                <w:lang w:val="ru-RU"/>
              </w:rPr>
              <w:t>соответствующее</w:t>
            </w:r>
            <w:r w:rsidRPr="00F424FA">
              <w:rPr>
                <w:spacing w:val="-2"/>
                <w:lang w:val="ru-RU"/>
              </w:rPr>
              <w:t xml:space="preserve"> </w:t>
            </w:r>
            <w:r w:rsidRPr="00F424FA">
              <w:rPr>
                <w:lang w:val="ru-RU"/>
              </w:rPr>
              <w:t>результату</w:t>
            </w:r>
            <w:r w:rsidRPr="00F424FA">
              <w:rPr>
                <w:spacing w:val="-5"/>
                <w:lang w:val="ru-RU"/>
              </w:rPr>
              <w:t xml:space="preserve"> </w:t>
            </w:r>
            <w:r w:rsidRPr="00F424FA">
              <w:rPr>
                <w:lang w:val="ru-RU"/>
              </w:rPr>
              <w:t>«да»</w:t>
            </w:r>
            <w:r w:rsidRPr="00F424FA">
              <w:rPr>
                <w:spacing w:val="-4"/>
                <w:lang w:val="ru-RU"/>
              </w:rPr>
              <w:t xml:space="preserve"> </w:t>
            </w:r>
            <w:r w:rsidRPr="00F424FA">
              <w:rPr>
                <w:lang w:val="ru-RU"/>
              </w:rPr>
              <w:t>(пункт</w:t>
            </w:r>
            <w:r w:rsidRPr="00F424FA">
              <w:rPr>
                <w:spacing w:val="-4"/>
                <w:lang w:val="ru-RU"/>
              </w:rPr>
              <w:t xml:space="preserve"> </w:t>
            </w:r>
            <w:r w:rsidRPr="00F424FA">
              <w:rPr>
                <w:lang w:val="ru-RU"/>
              </w:rPr>
              <w:t>не</w:t>
            </w:r>
            <w:r w:rsidRPr="00F424FA">
              <w:rPr>
                <w:spacing w:val="-4"/>
                <w:lang w:val="ru-RU"/>
              </w:rPr>
              <w:t xml:space="preserve"> </w:t>
            </w:r>
            <w:r w:rsidRPr="00F424FA">
              <w:rPr>
                <w:spacing w:val="-2"/>
                <w:lang w:val="ru-RU"/>
              </w:rPr>
              <w:t>отображается)</w:t>
            </w:r>
          </w:p>
        </w:tc>
        <w:tc>
          <w:tcPr>
            <w:tcW w:w="1701" w:type="dxa"/>
            <w:tcBorders>
              <w:left w:val="single" w:sz="2" w:space="0" w:color="000000"/>
            </w:tcBorders>
          </w:tcPr>
          <w:p w:rsidR="00611FD8" w:rsidRPr="00F424FA" w:rsidRDefault="00611FD8" w:rsidP="00611FD8">
            <w:pPr>
              <w:pStyle w:val="TableParagraph"/>
              <w:ind w:left="37" w:right="22"/>
              <w:jc w:val="center"/>
              <w:rPr>
                <w:lang w:val="ru-RU"/>
              </w:rPr>
            </w:pPr>
            <w:r w:rsidRPr="00F424FA">
              <w:rPr>
                <w:spacing w:val="-2"/>
                <w:lang w:val="ru-RU"/>
              </w:rPr>
              <w:t>Результат</w:t>
            </w:r>
          </w:p>
        </w:tc>
      </w:tr>
      <w:tr w:rsidR="00611FD8" w:rsidRPr="00F424FA" w:rsidTr="00B22CDF">
        <w:trPr>
          <w:trHeight w:val="52"/>
        </w:trPr>
        <w:tc>
          <w:tcPr>
            <w:tcW w:w="10211" w:type="dxa"/>
            <w:gridSpan w:val="4"/>
            <w:tcBorders>
              <w:left w:val="single" w:sz="2" w:space="0" w:color="FFFFFF"/>
              <w:right w:val="single" w:sz="2" w:space="0" w:color="FFFFFF"/>
            </w:tcBorders>
          </w:tcPr>
          <w:p w:rsidR="00611FD8" w:rsidRPr="00F424FA" w:rsidRDefault="00611FD8" w:rsidP="00611FD8">
            <w:pPr>
              <w:pStyle w:val="TableParagraph"/>
              <w:rPr>
                <w:lang w:val="ru-RU"/>
              </w:rPr>
            </w:pPr>
          </w:p>
        </w:tc>
      </w:tr>
      <w:tr w:rsidR="00611FD8" w:rsidRPr="00F424FA" w:rsidTr="00B22CDF">
        <w:trPr>
          <w:trHeight w:val="201"/>
        </w:trPr>
        <w:tc>
          <w:tcPr>
            <w:tcW w:w="10211" w:type="dxa"/>
            <w:gridSpan w:val="4"/>
          </w:tcPr>
          <w:p w:rsidR="00611FD8" w:rsidRPr="00F424FA" w:rsidRDefault="00611FD8" w:rsidP="00611FD8">
            <w:pPr>
              <w:pStyle w:val="TableParagraph"/>
              <w:ind w:left="110"/>
              <w:rPr>
                <w:lang w:val="ru-RU"/>
              </w:rPr>
            </w:pPr>
            <w:r w:rsidRPr="00F424FA">
              <w:rPr>
                <w:lang w:val="ru-RU"/>
              </w:rPr>
              <w:t>Пункт</w:t>
            </w:r>
            <w:r w:rsidRPr="00F424FA">
              <w:rPr>
                <w:spacing w:val="-4"/>
                <w:lang w:val="ru-RU"/>
              </w:rPr>
              <w:t xml:space="preserve"> </w:t>
            </w:r>
            <w:r w:rsidRPr="00F424FA">
              <w:rPr>
                <w:lang w:val="ru-RU"/>
              </w:rPr>
              <w:t>8</w:t>
            </w:r>
            <w:r w:rsidRPr="00F424FA">
              <w:rPr>
                <w:spacing w:val="-4"/>
                <w:lang w:val="ru-RU"/>
              </w:rPr>
              <w:t xml:space="preserve"> </w:t>
            </w:r>
            <w:r w:rsidRPr="00F424FA">
              <w:rPr>
                <w:lang w:val="ru-RU"/>
              </w:rPr>
              <w:t>заполняется</w:t>
            </w:r>
            <w:r w:rsidRPr="00F424FA">
              <w:rPr>
                <w:spacing w:val="-2"/>
                <w:lang w:val="ru-RU"/>
              </w:rPr>
              <w:t xml:space="preserve"> </w:t>
            </w:r>
            <w:r w:rsidRPr="00F424FA">
              <w:rPr>
                <w:lang w:val="ru-RU"/>
              </w:rPr>
              <w:t>только</w:t>
            </w:r>
            <w:r w:rsidRPr="00F424FA">
              <w:rPr>
                <w:spacing w:val="-4"/>
                <w:lang w:val="ru-RU"/>
              </w:rPr>
              <w:t xml:space="preserve"> </w:t>
            </w:r>
            <w:r w:rsidRPr="00F424FA">
              <w:rPr>
                <w:lang w:val="ru-RU"/>
              </w:rPr>
              <w:t>при</w:t>
            </w:r>
            <w:r w:rsidRPr="00F424FA">
              <w:rPr>
                <w:spacing w:val="-3"/>
                <w:lang w:val="ru-RU"/>
              </w:rPr>
              <w:t xml:space="preserve"> </w:t>
            </w:r>
            <w:r w:rsidRPr="00F424FA">
              <w:rPr>
                <w:lang w:val="ru-RU"/>
              </w:rPr>
              <w:t>указании</w:t>
            </w:r>
            <w:r w:rsidRPr="00F424FA">
              <w:rPr>
                <w:spacing w:val="-3"/>
                <w:lang w:val="ru-RU"/>
              </w:rPr>
              <w:t xml:space="preserve"> </w:t>
            </w:r>
            <w:r w:rsidRPr="00F424FA">
              <w:rPr>
                <w:lang w:val="ru-RU"/>
              </w:rPr>
              <w:t>отрицательного</w:t>
            </w:r>
            <w:r w:rsidRPr="00F424FA">
              <w:rPr>
                <w:spacing w:val="-3"/>
                <w:lang w:val="ru-RU"/>
              </w:rPr>
              <w:t xml:space="preserve"> </w:t>
            </w:r>
            <w:r w:rsidRPr="00F424FA">
              <w:rPr>
                <w:lang w:val="ru-RU"/>
              </w:rPr>
              <w:t>результат</w:t>
            </w:r>
            <w:r w:rsidRPr="00F424FA">
              <w:rPr>
                <w:spacing w:val="-2"/>
                <w:lang w:val="ru-RU"/>
              </w:rPr>
              <w:t xml:space="preserve"> </w:t>
            </w:r>
            <w:r w:rsidRPr="00F424FA">
              <w:rPr>
                <w:lang w:val="ru-RU"/>
              </w:rPr>
              <w:t>«нет»</w:t>
            </w:r>
            <w:r w:rsidRPr="00F424FA">
              <w:rPr>
                <w:spacing w:val="-2"/>
                <w:lang w:val="ru-RU"/>
              </w:rPr>
              <w:t xml:space="preserve"> </w:t>
            </w:r>
            <w:r w:rsidRPr="00F424FA">
              <w:rPr>
                <w:lang w:val="ru-RU"/>
              </w:rPr>
              <w:t>и</w:t>
            </w:r>
            <w:r w:rsidRPr="00F424FA">
              <w:rPr>
                <w:spacing w:val="-4"/>
                <w:lang w:val="ru-RU"/>
              </w:rPr>
              <w:t xml:space="preserve"> </w:t>
            </w:r>
            <w:r w:rsidRPr="00F424FA">
              <w:rPr>
                <w:lang w:val="ru-RU"/>
              </w:rPr>
              <w:t>(или)</w:t>
            </w:r>
            <w:r w:rsidRPr="00F424FA">
              <w:rPr>
                <w:spacing w:val="-3"/>
                <w:lang w:val="ru-RU"/>
              </w:rPr>
              <w:t xml:space="preserve"> </w:t>
            </w:r>
            <w:r w:rsidRPr="00F424FA">
              <w:rPr>
                <w:lang w:val="ru-RU"/>
              </w:rPr>
              <w:t>«частично»</w:t>
            </w:r>
            <w:r w:rsidRPr="00F424FA">
              <w:rPr>
                <w:spacing w:val="-4"/>
                <w:lang w:val="ru-RU"/>
              </w:rPr>
              <w:t xml:space="preserve"> </w:t>
            </w:r>
            <w:r w:rsidRPr="00F424FA">
              <w:rPr>
                <w:lang w:val="ru-RU"/>
              </w:rPr>
              <w:t>в</w:t>
            </w:r>
            <w:r w:rsidRPr="00F424FA">
              <w:rPr>
                <w:spacing w:val="-3"/>
                <w:lang w:val="ru-RU"/>
              </w:rPr>
              <w:t xml:space="preserve"> </w:t>
            </w:r>
            <w:r w:rsidRPr="00F424FA">
              <w:rPr>
                <w:lang w:val="ru-RU"/>
              </w:rPr>
              <w:t>пункте</w:t>
            </w:r>
            <w:r w:rsidRPr="00F424FA">
              <w:rPr>
                <w:spacing w:val="-4"/>
                <w:lang w:val="ru-RU"/>
              </w:rPr>
              <w:t xml:space="preserve"> </w:t>
            </w:r>
            <w:r w:rsidRPr="00F424FA">
              <w:rPr>
                <w:spacing w:val="-10"/>
                <w:lang w:val="ru-RU"/>
              </w:rPr>
              <w:t>7</w:t>
            </w:r>
          </w:p>
        </w:tc>
      </w:tr>
      <w:tr w:rsidR="00611FD8" w:rsidRPr="00F424FA" w:rsidTr="0087581D">
        <w:trPr>
          <w:trHeight w:val="1216"/>
        </w:trPr>
        <w:tc>
          <w:tcPr>
            <w:tcW w:w="557" w:type="dxa"/>
            <w:tcBorders>
              <w:right w:val="single" w:sz="2" w:space="0" w:color="000000"/>
            </w:tcBorders>
          </w:tcPr>
          <w:p w:rsidR="00611FD8" w:rsidRPr="00F424FA" w:rsidRDefault="00611FD8" w:rsidP="00611FD8">
            <w:pPr>
              <w:pStyle w:val="TableParagraph"/>
              <w:rPr>
                <w:lang w:val="ru-RU"/>
              </w:rPr>
            </w:pPr>
          </w:p>
        </w:tc>
        <w:tc>
          <w:tcPr>
            <w:tcW w:w="7953" w:type="dxa"/>
            <w:gridSpan w:val="2"/>
            <w:tcBorders>
              <w:left w:val="single" w:sz="2" w:space="0" w:color="000000"/>
              <w:right w:val="single" w:sz="2" w:space="0" w:color="000000"/>
            </w:tcBorders>
          </w:tcPr>
          <w:p w:rsidR="00611FD8" w:rsidRPr="00F424FA" w:rsidRDefault="00611FD8" w:rsidP="00611FD8">
            <w:pPr>
              <w:pStyle w:val="TableParagraph"/>
              <w:ind w:left="122" w:right="99"/>
              <w:jc w:val="both"/>
              <w:rPr>
                <w:lang w:val="ru-RU"/>
              </w:rPr>
            </w:pPr>
            <w:r w:rsidRPr="00F424FA">
              <w:rPr>
                <w:lang w:val="ru-RU"/>
              </w:rPr>
              <w:t>Ограничения, установленные Правилами благоустройства на материалы, планируемые в соответствии</w:t>
            </w:r>
            <w:r w:rsidRPr="00F424FA">
              <w:rPr>
                <w:spacing w:val="-4"/>
                <w:lang w:val="ru-RU"/>
              </w:rPr>
              <w:t xml:space="preserve"> </w:t>
            </w:r>
            <w:r w:rsidRPr="00F424FA">
              <w:rPr>
                <w:lang w:val="ru-RU"/>
              </w:rPr>
              <w:t>с</w:t>
            </w:r>
            <w:r w:rsidRPr="00F424FA">
              <w:rPr>
                <w:spacing w:val="-5"/>
                <w:lang w:val="ru-RU"/>
              </w:rPr>
              <w:t xml:space="preserve"> </w:t>
            </w:r>
            <w:r w:rsidRPr="00F424FA">
              <w:rPr>
                <w:lang w:val="ru-RU"/>
              </w:rPr>
              <w:t>запросом</w:t>
            </w:r>
            <w:r w:rsidRPr="00F424FA">
              <w:rPr>
                <w:spacing w:val="-3"/>
                <w:lang w:val="ru-RU"/>
              </w:rPr>
              <w:t xml:space="preserve"> </w:t>
            </w:r>
            <w:r w:rsidRPr="00F424FA">
              <w:rPr>
                <w:lang w:val="ru-RU"/>
              </w:rPr>
              <w:t>к</w:t>
            </w:r>
            <w:r w:rsidRPr="00F424FA">
              <w:rPr>
                <w:spacing w:val="-6"/>
                <w:lang w:val="ru-RU"/>
              </w:rPr>
              <w:t xml:space="preserve"> </w:t>
            </w:r>
            <w:r w:rsidRPr="00F424FA">
              <w:rPr>
                <w:lang w:val="ru-RU"/>
              </w:rPr>
              <w:t>указанию</w:t>
            </w:r>
            <w:r w:rsidRPr="00F424FA">
              <w:rPr>
                <w:spacing w:val="-4"/>
                <w:lang w:val="ru-RU"/>
              </w:rPr>
              <w:t xml:space="preserve"> </w:t>
            </w:r>
            <w:r w:rsidRPr="00F424FA">
              <w:rPr>
                <w:lang w:val="ru-RU"/>
              </w:rPr>
              <w:t>в</w:t>
            </w:r>
            <w:r w:rsidRPr="00F424FA">
              <w:rPr>
                <w:spacing w:val="-5"/>
                <w:lang w:val="ru-RU"/>
              </w:rPr>
              <w:t xml:space="preserve"> </w:t>
            </w:r>
            <w:r w:rsidRPr="00F424FA">
              <w:rPr>
                <w:lang w:val="ru-RU"/>
              </w:rPr>
              <w:t>Колористическом</w:t>
            </w:r>
            <w:r w:rsidRPr="00F424FA">
              <w:rPr>
                <w:spacing w:val="-3"/>
                <w:lang w:val="ru-RU"/>
              </w:rPr>
              <w:t xml:space="preserve"> </w:t>
            </w:r>
            <w:r w:rsidRPr="00F424FA">
              <w:rPr>
                <w:lang w:val="ru-RU"/>
              </w:rPr>
              <w:t>паспорте, не</w:t>
            </w:r>
            <w:r w:rsidRPr="00F424FA">
              <w:rPr>
                <w:spacing w:val="-5"/>
                <w:lang w:val="ru-RU"/>
              </w:rPr>
              <w:t xml:space="preserve"> </w:t>
            </w:r>
            <w:r w:rsidRPr="00F424FA">
              <w:rPr>
                <w:lang w:val="ru-RU"/>
              </w:rPr>
              <w:t>распространяются</w:t>
            </w:r>
            <w:r w:rsidRPr="00F424FA">
              <w:rPr>
                <w:spacing w:val="-5"/>
                <w:lang w:val="ru-RU"/>
              </w:rPr>
              <w:t xml:space="preserve"> </w:t>
            </w:r>
            <w:r w:rsidRPr="00F424FA">
              <w:rPr>
                <w:lang w:val="ru-RU"/>
              </w:rPr>
              <w:t>на цвета (цветовы</w:t>
            </w:r>
            <w:r w:rsidR="006E607F">
              <w:rPr>
                <w:lang w:val="ru-RU"/>
              </w:rPr>
              <w:t>е сочетания) ограждения в связи</w:t>
            </w:r>
            <w:r w:rsidR="006E607F">
              <w:rPr>
                <w:lang w:val="ru-RU"/>
              </w:rPr>
              <w:br/>
            </w:r>
            <w:r w:rsidRPr="00F424FA">
              <w:rPr>
                <w:lang w:val="ru-RU"/>
              </w:rPr>
              <w:t>с их одобрением муниципальной общественной комиссией по формированию современной городской среды</w:t>
            </w:r>
          </w:p>
          <w:p w:rsidR="00611FD8" w:rsidRPr="00F424FA" w:rsidRDefault="00611FD8" w:rsidP="00611FD8">
            <w:pPr>
              <w:pStyle w:val="TableParagraph"/>
              <w:ind w:left="122"/>
              <w:jc w:val="both"/>
              <w:rPr>
                <w:lang w:val="ru-RU"/>
              </w:rPr>
            </w:pPr>
            <w:r w:rsidRPr="00F424FA">
              <w:rPr>
                <w:lang w:val="ru-RU"/>
              </w:rPr>
              <w:t>Поле</w:t>
            </w:r>
            <w:r w:rsidRPr="00F424FA">
              <w:rPr>
                <w:spacing w:val="-4"/>
                <w:lang w:val="ru-RU"/>
              </w:rPr>
              <w:t xml:space="preserve"> </w:t>
            </w:r>
            <w:r w:rsidRPr="00F424FA">
              <w:rPr>
                <w:lang w:val="ru-RU"/>
              </w:rPr>
              <w:t>отображается</w:t>
            </w:r>
            <w:r w:rsidRPr="00F424FA">
              <w:rPr>
                <w:spacing w:val="-4"/>
                <w:lang w:val="ru-RU"/>
              </w:rPr>
              <w:t xml:space="preserve"> </w:t>
            </w:r>
            <w:r w:rsidRPr="00F424FA">
              <w:rPr>
                <w:lang w:val="ru-RU"/>
              </w:rPr>
              <w:t>при</w:t>
            </w:r>
            <w:r w:rsidRPr="00F424FA">
              <w:rPr>
                <w:spacing w:val="-5"/>
                <w:lang w:val="ru-RU"/>
              </w:rPr>
              <w:t xml:space="preserve"> </w:t>
            </w:r>
            <w:r w:rsidRPr="00F424FA">
              <w:rPr>
                <w:lang w:val="ru-RU"/>
              </w:rPr>
              <w:t>отрицательном</w:t>
            </w:r>
            <w:r w:rsidRPr="00F424FA">
              <w:rPr>
                <w:spacing w:val="-4"/>
                <w:lang w:val="ru-RU"/>
              </w:rPr>
              <w:t xml:space="preserve"> </w:t>
            </w:r>
            <w:r w:rsidRPr="00F424FA">
              <w:rPr>
                <w:lang w:val="ru-RU"/>
              </w:rPr>
              <w:t>результате</w:t>
            </w:r>
            <w:r w:rsidRPr="00F424FA">
              <w:rPr>
                <w:spacing w:val="-4"/>
                <w:lang w:val="ru-RU"/>
              </w:rPr>
              <w:t xml:space="preserve"> </w:t>
            </w:r>
            <w:r w:rsidRPr="00F424FA">
              <w:rPr>
                <w:lang w:val="ru-RU"/>
              </w:rPr>
              <w:t>«нет»</w:t>
            </w:r>
            <w:r w:rsidRPr="00F424FA">
              <w:rPr>
                <w:spacing w:val="-5"/>
                <w:lang w:val="ru-RU"/>
              </w:rPr>
              <w:t xml:space="preserve"> </w:t>
            </w:r>
            <w:r w:rsidRPr="00F424FA">
              <w:rPr>
                <w:lang w:val="ru-RU"/>
              </w:rPr>
              <w:t>и</w:t>
            </w:r>
            <w:r w:rsidRPr="00F424FA">
              <w:rPr>
                <w:spacing w:val="-4"/>
                <w:lang w:val="ru-RU"/>
              </w:rPr>
              <w:t xml:space="preserve"> </w:t>
            </w:r>
            <w:r w:rsidRPr="00F424FA">
              <w:rPr>
                <w:lang w:val="ru-RU"/>
              </w:rPr>
              <w:t>(или)</w:t>
            </w:r>
            <w:r w:rsidRPr="00F424FA">
              <w:rPr>
                <w:spacing w:val="-4"/>
                <w:lang w:val="ru-RU"/>
              </w:rPr>
              <w:t xml:space="preserve"> </w:t>
            </w:r>
            <w:r w:rsidRPr="00F424FA">
              <w:rPr>
                <w:spacing w:val="-2"/>
                <w:lang w:val="ru-RU"/>
              </w:rPr>
              <w:t>«частично»</w:t>
            </w:r>
          </w:p>
        </w:tc>
        <w:tc>
          <w:tcPr>
            <w:tcW w:w="1701" w:type="dxa"/>
            <w:tcBorders>
              <w:left w:val="single" w:sz="2" w:space="0" w:color="000000"/>
            </w:tcBorders>
          </w:tcPr>
          <w:p w:rsidR="00611FD8" w:rsidRPr="00F424FA" w:rsidRDefault="00611FD8" w:rsidP="00611FD8">
            <w:pPr>
              <w:pStyle w:val="TableParagraph"/>
              <w:ind w:left="37" w:right="22"/>
              <w:jc w:val="center"/>
              <w:rPr>
                <w:lang w:val="ru-RU"/>
              </w:rPr>
            </w:pPr>
            <w:r w:rsidRPr="00F424FA">
              <w:rPr>
                <w:spacing w:val="-2"/>
                <w:lang w:val="ru-RU"/>
              </w:rPr>
              <w:t>Результат</w:t>
            </w:r>
          </w:p>
        </w:tc>
      </w:tr>
      <w:tr w:rsidR="00611FD8" w:rsidRPr="00F424FA" w:rsidTr="00B22CDF">
        <w:trPr>
          <w:trHeight w:val="52"/>
        </w:trPr>
        <w:tc>
          <w:tcPr>
            <w:tcW w:w="10211" w:type="dxa"/>
            <w:gridSpan w:val="4"/>
            <w:tcBorders>
              <w:left w:val="single" w:sz="2" w:space="0" w:color="FFFFFF"/>
              <w:right w:val="single" w:sz="2" w:space="0" w:color="FFFFFF"/>
            </w:tcBorders>
          </w:tcPr>
          <w:p w:rsidR="00611FD8" w:rsidRPr="00F424FA" w:rsidRDefault="00611FD8" w:rsidP="00611FD8">
            <w:pPr>
              <w:pStyle w:val="TableParagraph"/>
              <w:rPr>
                <w:lang w:val="ru-RU"/>
              </w:rPr>
            </w:pPr>
          </w:p>
        </w:tc>
      </w:tr>
      <w:tr w:rsidR="00611FD8" w:rsidRPr="00F424FA" w:rsidTr="00B22CDF">
        <w:trPr>
          <w:trHeight w:val="421"/>
        </w:trPr>
        <w:tc>
          <w:tcPr>
            <w:tcW w:w="10211" w:type="dxa"/>
            <w:gridSpan w:val="4"/>
          </w:tcPr>
          <w:p w:rsidR="00611FD8" w:rsidRPr="00F424FA" w:rsidRDefault="00611FD8" w:rsidP="00A635F0">
            <w:pPr>
              <w:pStyle w:val="TableParagraph"/>
              <w:ind w:left="110" w:right="298"/>
              <w:jc w:val="both"/>
              <w:rPr>
                <w:lang w:val="ru-RU"/>
              </w:rPr>
            </w:pPr>
            <w:r w:rsidRPr="00F424FA">
              <w:rPr>
                <w:lang w:val="ru-RU"/>
              </w:rPr>
              <w:t>ВЫВОД:</w:t>
            </w:r>
            <w:r w:rsidRPr="00F424FA">
              <w:rPr>
                <w:spacing w:val="-4"/>
                <w:lang w:val="ru-RU"/>
              </w:rPr>
              <w:t xml:space="preserve"> </w:t>
            </w:r>
            <w:r w:rsidRPr="00F424FA">
              <w:rPr>
                <w:lang w:val="ru-RU"/>
              </w:rPr>
              <w:t>выявлено</w:t>
            </w:r>
            <w:r w:rsidRPr="00F424FA">
              <w:rPr>
                <w:spacing w:val="-5"/>
                <w:lang w:val="ru-RU"/>
              </w:rPr>
              <w:t xml:space="preserve"> </w:t>
            </w:r>
            <w:r w:rsidRPr="00F424FA">
              <w:rPr>
                <w:lang w:val="ru-RU"/>
              </w:rPr>
              <w:t>несоответствие</w:t>
            </w:r>
            <w:r w:rsidRPr="00F424FA">
              <w:rPr>
                <w:spacing w:val="-2"/>
                <w:lang w:val="ru-RU"/>
              </w:rPr>
              <w:t xml:space="preserve"> </w:t>
            </w:r>
            <w:r w:rsidRPr="00F424FA">
              <w:rPr>
                <w:lang w:val="ru-RU"/>
              </w:rPr>
              <w:t>по</w:t>
            </w:r>
            <w:r w:rsidRPr="00F424FA">
              <w:rPr>
                <w:spacing w:val="-5"/>
                <w:lang w:val="ru-RU"/>
              </w:rPr>
              <w:t xml:space="preserve"> </w:t>
            </w:r>
            <w:r w:rsidRPr="00F424FA">
              <w:rPr>
                <w:lang w:val="ru-RU"/>
              </w:rPr>
              <w:t>критерию</w:t>
            </w:r>
            <w:r w:rsidRPr="00F424FA">
              <w:rPr>
                <w:spacing w:val="-5"/>
                <w:lang w:val="ru-RU"/>
              </w:rPr>
              <w:t xml:space="preserve"> </w:t>
            </w:r>
            <w:r w:rsidRPr="00F424FA">
              <w:rPr>
                <w:spacing w:val="-2"/>
                <w:lang w:val="ru-RU"/>
              </w:rPr>
              <w:t>«МАТЕРИАЛ»</w:t>
            </w:r>
          </w:p>
          <w:p w:rsidR="00611FD8" w:rsidRPr="00F424FA" w:rsidRDefault="00611FD8" w:rsidP="00A635F0">
            <w:pPr>
              <w:pStyle w:val="TableParagraph"/>
              <w:ind w:left="110" w:right="156"/>
              <w:jc w:val="both"/>
              <w:rPr>
                <w:lang w:val="ru-RU"/>
              </w:rPr>
            </w:pPr>
            <w:r w:rsidRPr="00F424FA">
              <w:rPr>
                <w:lang w:val="ru-RU"/>
              </w:rPr>
              <w:t>Вывод</w:t>
            </w:r>
            <w:r w:rsidRPr="00F424FA">
              <w:rPr>
                <w:spacing w:val="-6"/>
                <w:lang w:val="ru-RU"/>
              </w:rPr>
              <w:t xml:space="preserve"> </w:t>
            </w:r>
            <w:r w:rsidRPr="00F424FA">
              <w:rPr>
                <w:lang w:val="ru-RU"/>
              </w:rPr>
              <w:t>по</w:t>
            </w:r>
            <w:r w:rsidRPr="00F424FA">
              <w:rPr>
                <w:spacing w:val="-3"/>
                <w:lang w:val="ru-RU"/>
              </w:rPr>
              <w:t xml:space="preserve"> </w:t>
            </w:r>
            <w:r w:rsidRPr="00F424FA">
              <w:rPr>
                <w:lang w:val="ru-RU"/>
              </w:rPr>
              <w:t>критерию</w:t>
            </w:r>
            <w:r w:rsidRPr="00F424FA">
              <w:rPr>
                <w:spacing w:val="-3"/>
                <w:lang w:val="ru-RU"/>
              </w:rPr>
              <w:t xml:space="preserve"> </w:t>
            </w:r>
            <w:r w:rsidRPr="00F424FA">
              <w:rPr>
                <w:lang w:val="ru-RU"/>
              </w:rPr>
              <w:t>в</w:t>
            </w:r>
            <w:r w:rsidRPr="00F424FA">
              <w:rPr>
                <w:spacing w:val="-4"/>
                <w:lang w:val="ru-RU"/>
              </w:rPr>
              <w:t xml:space="preserve"> </w:t>
            </w:r>
            <w:r w:rsidRPr="00F424FA">
              <w:rPr>
                <w:lang w:val="ru-RU"/>
              </w:rPr>
              <w:t>информационном</w:t>
            </w:r>
            <w:r w:rsidRPr="00F424FA">
              <w:rPr>
                <w:spacing w:val="-4"/>
                <w:lang w:val="ru-RU"/>
              </w:rPr>
              <w:t xml:space="preserve"> </w:t>
            </w:r>
            <w:r w:rsidRPr="00F424FA">
              <w:rPr>
                <w:lang w:val="ru-RU"/>
              </w:rPr>
              <w:t>листе</w:t>
            </w:r>
            <w:r w:rsidRPr="00F424FA">
              <w:rPr>
                <w:spacing w:val="-3"/>
                <w:lang w:val="ru-RU"/>
              </w:rPr>
              <w:t xml:space="preserve"> </w:t>
            </w:r>
            <w:r w:rsidRPr="00F424FA">
              <w:rPr>
                <w:lang w:val="ru-RU"/>
              </w:rPr>
              <w:t>отображается</w:t>
            </w:r>
            <w:r w:rsidRPr="00F424FA">
              <w:rPr>
                <w:spacing w:val="-3"/>
                <w:lang w:val="ru-RU"/>
              </w:rPr>
              <w:t xml:space="preserve"> </w:t>
            </w:r>
            <w:r w:rsidRPr="00F424FA">
              <w:rPr>
                <w:lang w:val="ru-RU"/>
              </w:rPr>
              <w:t>автоматически</w:t>
            </w:r>
            <w:r w:rsidRPr="00F424FA">
              <w:rPr>
                <w:spacing w:val="-4"/>
                <w:lang w:val="ru-RU"/>
              </w:rPr>
              <w:t xml:space="preserve"> </w:t>
            </w:r>
            <w:r w:rsidRPr="00F424FA">
              <w:rPr>
                <w:lang w:val="ru-RU"/>
              </w:rPr>
              <w:t>при</w:t>
            </w:r>
            <w:r w:rsidRPr="00F424FA">
              <w:rPr>
                <w:spacing w:val="-3"/>
                <w:lang w:val="ru-RU"/>
              </w:rPr>
              <w:t xml:space="preserve"> </w:t>
            </w:r>
            <w:r w:rsidRPr="00F424FA">
              <w:rPr>
                <w:lang w:val="ru-RU"/>
              </w:rPr>
              <w:t>указании</w:t>
            </w:r>
            <w:r w:rsidRPr="00F424FA">
              <w:rPr>
                <w:spacing w:val="-4"/>
                <w:lang w:val="ru-RU"/>
              </w:rPr>
              <w:t xml:space="preserve"> </w:t>
            </w:r>
            <w:r w:rsidRPr="00F424FA">
              <w:rPr>
                <w:lang w:val="ru-RU"/>
              </w:rPr>
              <w:t>в</w:t>
            </w:r>
            <w:r w:rsidRPr="00F424FA">
              <w:rPr>
                <w:spacing w:val="-4"/>
                <w:lang w:val="ru-RU"/>
              </w:rPr>
              <w:t xml:space="preserve"> </w:t>
            </w:r>
            <w:r w:rsidRPr="00F424FA">
              <w:rPr>
                <w:lang w:val="ru-RU"/>
              </w:rPr>
              <w:t>пунктах</w:t>
            </w:r>
            <w:r w:rsidRPr="00F424FA">
              <w:rPr>
                <w:spacing w:val="-3"/>
                <w:lang w:val="ru-RU"/>
              </w:rPr>
              <w:t xml:space="preserve"> </w:t>
            </w:r>
            <w:r w:rsidRPr="00F424FA">
              <w:rPr>
                <w:lang w:val="ru-RU"/>
              </w:rPr>
              <w:t>7</w:t>
            </w:r>
            <w:r w:rsidRPr="00F424FA">
              <w:rPr>
                <w:spacing w:val="-4"/>
                <w:lang w:val="ru-RU"/>
              </w:rPr>
              <w:t xml:space="preserve"> </w:t>
            </w:r>
            <w:r w:rsidRPr="00F424FA">
              <w:rPr>
                <w:lang w:val="ru-RU"/>
              </w:rPr>
              <w:t>и</w:t>
            </w:r>
            <w:r w:rsidRPr="00F424FA">
              <w:rPr>
                <w:spacing w:val="-4"/>
                <w:lang w:val="ru-RU"/>
              </w:rPr>
              <w:t xml:space="preserve"> </w:t>
            </w:r>
            <w:r w:rsidRPr="00F424FA">
              <w:rPr>
                <w:lang w:val="ru-RU"/>
              </w:rPr>
              <w:t>8</w:t>
            </w:r>
            <w:r w:rsidRPr="00F424FA">
              <w:rPr>
                <w:spacing w:val="-3"/>
                <w:lang w:val="ru-RU"/>
              </w:rPr>
              <w:t xml:space="preserve"> </w:t>
            </w:r>
            <w:r w:rsidRPr="00F424FA">
              <w:rPr>
                <w:lang w:val="ru-RU"/>
              </w:rPr>
              <w:t>отрицательного</w:t>
            </w:r>
            <w:r w:rsidRPr="00F424FA">
              <w:rPr>
                <w:spacing w:val="-3"/>
                <w:lang w:val="ru-RU"/>
              </w:rPr>
              <w:t xml:space="preserve"> </w:t>
            </w:r>
            <w:r w:rsidRPr="00F424FA">
              <w:rPr>
                <w:spacing w:val="-2"/>
                <w:lang w:val="ru-RU"/>
              </w:rPr>
              <w:t>результата</w:t>
            </w:r>
          </w:p>
        </w:tc>
      </w:tr>
      <w:tr w:rsidR="00611FD8" w:rsidRPr="00F424FA" w:rsidTr="00B22CDF">
        <w:trPr>
          <w:trHeight w:val="140"/>
        </w:trPr>
        <w:tc>
          <w:tcPr>
            <w:tcW w:w="10211" w:type="dxa"/>
            <w:gridSpan w:val="4"/>
            <w:tcBorders>
              <w:left w:val="single" w:sz="2" w:space="0" w:color="FFFFFF"/>
              <w:right w:val="single" w:sz="2" w:space="0" w:color="FFFFFF"/>
            </w:tcBorders>
          </w:tcPr>
          <w:p w:rsidR="00611FD8" w:rsidRPr="00F424FA" w:rsidRDefault="00611FD8" w:rsidP="00611FD8">
            <w:pPr>
              <w:pStyle w:val="TableParagraph"/>
              <w:rPr>
                <w:lang w:val="ru-RU"/>
              </w:rPr>
            </w:pPr>
          </w:p>
        </w:tc>
      </w:tr>
      <w:tr w:rsidR="00611FD8" w:rsidRPr="00F424FA" w:rsidTr="00B22CDF">
        <w:trPr>
          <w:trHeight w:val="160"/>
        </w:trPr>
        <w:tc>
          <w:tcPr>
            <w:tcW w:w="10211" w:type="dxa"/>
            <w:gridSpan w:val="4"/>
          </w:tcPr>
          <w:p w:rsidR="00611FD8" w:rsidRPr="00F424FA" w:rsidRDefault="00611FD8" w:rsidP="00A635F0">
            <w:pPr>
              <w:pStyle w:val="TableParagraph"/>
              <w:ind w:left="110" w:right="156"/>
              <w:jc w:val="both"/>
              <w:rPr>
                <w:lang w:val="ru-RU"/>
              </w:rPr>
            </w:pPr>
            <w:r w:rsidRPr="00F424FA">
              <w:rPr>
                <w:lang w:val="ru-RU"/>
              </w:rPr>
              <w:t>Критерий</w:t>
            </w:r>
            <w:r w:rsidRPr="00F424FA">
              <w:rPr>
                <w:spacing w:val="-6"/>
                <w:lang w:val="ru-RU"/>
              </w:rPr>
              <w:t xml:space="preserve"> </w:t>
            </w:r>
            <w:r w:rsidRPr="00F424FA">
              <w:rPr>
                <w:lang w:val="ru-RU"/>
              </w:rPr>
              <w:t>5</w:t>
            </w:r>
            <w:r w:rsidRPr="00F424FA">
              <w:rPr>
                <w:spacing w:val="-4"/>
                <w:lang w:val="ru-RU"/>
              </w:rPr>
              <w:t xml:space="preserve"> </w:t>
            </w:r>
            <w:r w:rsidRPr="00F424FA">
              <w:rPr>
                <w:lang w:val="ru-RU"/>
              </w:rPr>
              <w:t>заполняется</w:t>
            </w:r>
            <w:r w:rsidRPr="00F424FA">
              <w:rPr>
                <w:spacing w:val="-5"/>
                <w:lang w:val="ru-RU"/>
              </w:rPr>
              <w:t xml:space="preserve"> </w:t>
            </w:r>
            <w:r w:rsidRPr="00F424FA">
              <w:rPr>
                <w:lang w:val="ru-RU"/>
              </w:rPr>
              <w:t>только</w:t>
            </w:r>
            <w:r w:rsidRPr="00F424FA">
              <w:rPr>
                <w:spacing w:val="-4"/>
                <w:lang w:val="ru-RU"/>
              </w:rPr>
              <w:t xml:space="preserve"> </w:t>
            </w:r>
            <w:r w:rsidRPr="00F424FA">
              <w:rPr>
                <w:lang w:val="ru-RU"/>
              </w:rPr>
              <w:t>при</w:t>
            </w:r>
            <w:r w:rsidRPr="00F424FA">
              <w:rPr>
                <w:spacing w:val="-3"/>
                <w:lang w:val="ru-RU"/>
              </w:rPr>
              <w:t xml:space="preserve"> </w:t>
            </w:r>
            <w:r w:rsidRPr="00F424FA">
              <w:rPr>
                <w:lang w:val="ru-RU"/>
              </w:rPr>
              <w:t>заполнении</w:t>
            </w:r>
            <w:r w:rsidRPr="00F424FA">
              <w:rPr>
                <w:spacing w:val="-4"/>
                <w:lang w:val="ru-RU"/>
              </w:rPr>
              <w:t xml:space="preserve"> </w:t>
            </w:r>
            <w:r w:rsidRPr="00F424FA">
              <w:rPr>
                <w:lang w:val="ru-RU"/>
              </w:rPr>
              <w:t>в</w:t>
            </w:r>
            <w:r w:rsidRPr="00F424FA">
              <w:rPr>
                <w:spacing w:val="-3"/>
                <w:lang w:val="ru-RU"/>
              </w:rPr>
              <w:t xml:space="preserve"> </w:t>
            </w:r>
            <w:r w:rsidRPr="00F424FA">
              <w:rPr>
                <w:lang w:val="ru-RU"/>
              </w:rPr>
              <w:t>пункте</w:t>
            </w:r>
            <w:r w:rsidRPr="00F424FA">
              <w:rPr>
                <w:spacing w:val="-4"/>
                <w:lang w:val="ru-RU"/>
              </w:rPr>
              <w:t xml:space="preserve"> </w:t>
            </w:r>
            <w:r w:rsidRPr="00F424FA">
              <w:rPr>
                <w:lang w:val="ru-RU"/>
              </w:rPr>
              <w:t>«Наименование</w:t>
            </w:r>
            <w:r w:rsidRPr="00F424FA">
              <w:rPr>
                <w:spacing w:val="-5"/>
                <w:lang w:val="ru-RU"/>
              </w:rPr>
              <w:t xml:space="preserve"> </w:t>
            </w:r>
            <w:r w:rsidRPr="00F424FA">
              <w:rPr>
                <w:lang w:val="ru-RU"/>
              </w:rPr>
              <w:t>ограждения»</w:t>
            </w:r>
            <w:r w:rsidRPr="00F424FA">
              <w:rPr>
                <w:spacing w:val="-4"/>
                <w:lang w:val="ru-RU"/>
              </w:rPr>
              <w:t xml:space="preserve"> </w:t>
            </w:r>
            <w:r w:rsidRPr="00F424FA">
              <w:rPr>
                <w:lang w:val="ru-RU"/>
              </w:rPr>
              <w:t>запроса</w:t>
            </w:r>
            <w:r w:rsidRPr="00F424FA">
              <w:rPr>
                <w:spacing w:val="-3"/>
                <w:lang w:val="ru-RU"/>
              </w:rPr>
              <w:t xml:space="preserve"> </w:t>
            </w:r>
            <w:r w:rsidRPr="00F424FA">
              <w:rPr>
                <w:lang w:val="ru-RU"/>
              </w:rPr>
              <w:t>«Постоянное</w:t>
            </w:r>
            <w:r w:rsidRPr="00F424FA">
              <w:rPr>
                <w:spacing w:val="-3"/>
                <w:lang w:val="ru-RU"/>
              </w:rPr>
              <w:t xml:space="preserve"> </w:t>
            </w:r>
            <w:r w:rsidRPr="00F424FA">
              <w:rPr>
                <w:spacing w:val="-2"/>
                <w:lang w:val="ru-RU"/>
              </w:rPr>
              <w:t>ограждение»</w:t>
            </w:r>
          </w:p>
        </w:tc>
      </w:tr>
      <w:tr w:rsidR="00611FD8" w:rsidRPr="00F424FA" w:rsidTr="00B22CDF">
        <w:trPr>
          <w:trHeight w:val="550"/>
        </w:trPr>
        <w:tc>
          <w:tcPr>
            <w:tcW w:w="10211" w:type="dxa"/>
            <w:gridSpan w:val="4"/>
          </w:tcPr>
          <w:p w:rsidR="00611FD8" w:rsidRPr="00F424FA" w:rsidRDefault="00611FD8" w:rsidP="00611FD8">
            <w:pPr>
              <w:pStyle w:val="TableParagraph"/>
              <w:ind w:left="110"/>
              <w:rPr>
                <w:lang w:val="ru-RU"/>
              </w:rPr>
            </w:pPr>
            <w:r w:rsidRPr="00F424FA">
              <w:rPr>
                <w:lang w:val="ru-RU"/>
              </w:rPr>
              <w:t>Критерий</w:t>
            </w:r>
            <w:r w:rsidRPr="00F424FA">
              <w:rPr>
                <w:spacing w:val="-2"/>
                <w:lang w:val="ru-RU"/>
              </w:rPr>
              <w:t xml:space="preserve"> </w:t>
            </w:r>
            <w:r w:rsidRPr="00F424FA">
              <w:rPr>
                <w:lang w:val="ru-RU"/>
              </w:rPr>
              <w:t>5</w:t>
            </w:r>
            <w:r w:rsidRPr="00F424FA">
              <w:rPr>
                <w:spacing w:val="-2"/>
                <w:lang w:val="ru-RU"/>
              </w:rPr>
              <w:t xml:space="preserve"> «Структура»:</w:t>
            </w:r>
          </w:p>
          <w:p w:rsidR="00611FD8" w:rsidRPr="00F424FA" w:rsidRDefault="00611FD8" w:rsidP="00611FD8">
            <w:pPr>
              <w:pStyle w:val="TableParagraph"/>
              <w:ind w:left="110"/>
              <w:rPr>
                <w:lang w:val="ru-RU"/>
              </w:rPr>
            </w:pPr>
            <w:r w:rsidRPr="00F424FA">
              <w:rPr>
                <w:lang w:val="ru-RU"/>
              </w:rPr>
              <w:t>Для</w:t>
            </w:r>
            <w:r w:rsidRPr="00F424FA">
              <w:rPr>
                <w:spacing w:val="-3"/>
                <w:lang w:val="ru-RU"/>
              </w:rPr>
              <w:t xml:space="preserve"> </w:t>
            </w:r>
            <w:r w:rsidRPr="00F424FA">
              <w:rPr>
                <w:lang w:val="ru-RU"/>
              </w:rPr>
              <w:t>запросов</w:t>
            </w:r>
            <w:r w:rsidRPr="00F424FA">
              <w:rPr>
                <w:spacing w:val="-5"/>
                <w:lang w:val="ru-RU"/>
              </w:rPr>
              <w:t xml:space="preserve"> </w:t>
            </w:r>
            <w:r w:rsidRPr="00F424FA">
              <w:rPr>
                <w:lang w:val="ru-RU"/>
              </w:rPr>
              <w:t>на</w:t>
            </w:r>
            <w:r w:rsidRPr="00F424FA">
              <w:rPr>
                <w:spacing w:val="-4"/>
                <w:lang w:val="ru-RU"/>
              </w:rPr>
              <w:t xml:space="preserve"> </w:t>
            </w:r>
            <w:r w:rsidRPr="00F424FA">
              <w:rPr>
                <w:lang w:val="ru-RU"/>
              </w:rPr>
              <w:t>ограждения</w:t>
            </w:r>
            <w:r w:rsidRPr="00F424FA">
              <w:rPr>
                <w:spacing w:val="-4"/>
                <w:lang w:val="ru-RU"/>
              </w:rPr>
              <w:t xml:space="preserve"> </w:t>
            </w:r>
            <w:r w:rsidRPr="00F424FA">
              <w:rPr>
                <w:lang w:val="ru-RU"/>
              </w:rPr>
              <w:t>с</w:t>
            </w:r>
            <w:r w:rsidRPr="00F424FA">
              <w:rPr>
                <w:spacing w:val="-4"/>
                <w:lang w:val="ru-RU"/>
              </w:rPr>
              <w:t xml:space="preserve"> </w:t>
            </w:r>
            <w:r w:rsidRPr="00F424FA">
              <w:rPr>
                <w:lang w:val="ru-RU"/>
              </w:rPr>
              <w:t>типовым</w:t>
            </w:r>
            <w:r w:rsidRPr="00F424FA">
              <w:rPr>
                <w:spacing w:val="-5"/>
                <w:lang w:val="ru-RU"/>
              </w:rPr>
              <w:t xml:space="preserve"> </w:t>
            </w:r>
            <w:r w:rsidRPr="00F424FA">
              <w:rPr>
                <w:lang w:val="ru-RU"/>
              </w:rPr>
              <w:t>внешним</w:t>
            </w:r>
            <w:r w:rsidRPr="00F424FA">
              <w:rPr>
                <w:spacing w:val="-5"/>
                <w:lang w:val="ru-RU"/>
              </w:rPr>
              <w:t xml:space="preserve"> </w:t>
            </w:r>
            <w:r w:rsidRPr="00F424FA">
              <w:rPr>
                <w:lang w:val="ru-RU"/>
              </w:rPr>
              <w:t>видом,</w:t>
            </w:r>
            <w:r w:rsidRPr="00F424FA">
              <w:rPr>
                <w:spacing w:val="-4"/>
                <w:lang w:val="ru-RU"/>
              </w:rPr>
              <w:t xml:space="preserve"> </w:t>
            </w:r>
            <w:r w:rsidRPr="00F424FA">
              <w:rPr>
                <w:lang w:val="ru-RU"/>
              </w:rPr>
              <w:t>результат</w:t>
            </w:r>
            <w:r w:rsidRPr="00F424FA">
              <w:rPr>
                <w:spacing w:val="-1"/>
                <w:lang w:val="ru-RU"/>
              </w:rPr>
              <w:t xml:space="preserve"> </w:t>
            </w:r>
            <w:r w:rsidRPr="00F424FA">
              <w:rPr>
                <w:lang w:val="ru-RU"/>
              </w:rPr>
              <w:t>по</w:t>
            </w:r>
            <w:r w:rsidRPr="00F424FA">
              <w:rPr>
                <w:spacing w:val="-4"/>
                <w:lang w:val="ru-RU"/>
              </w:rPr>
              <w:t xml:space="preserve"> </w:t>
            </w:r>
            <w:r w:rsidRPr="00F424FA">
              <w:rPr>
                <w:lang w:val="ru-RU"/>
              </w:rPr>
              <w:t>пунктам</w:t>
            </w:r>
            <w:r w:rsidRPr="00F424FA">
              <w:rPr>
                <w:spacing w:val="-4"/>
                <w:lang w:val="ru-RU"/>
              </w:rPr>
              <w:t xml:space="preserve"> </w:t>
            </w:r>
            <w:r w:rsidRPr="00F424FA">
              <w:rPr>
                <w:lang w:val="ru-RU"/>
              </w:rPr>
              <w:t>критерия</w:t>
            </w:r>
            <w:r w:rsidRPr="00F424FA">
              <w:rPr>
                <w:spacing w:val="-2"/>
                <w:lang w:val="ru-RU"/>
              </w:rPr>
              <w:t xml:space="preserve"> </w:t>
            </w:r>
            <w:r w:rsidRPr="00F424FA">
              <w:rPr>
                <w:lang w:val="ru-RU"/>
              </w:rPr>
              <w:t>«Структура»</w:t>
            </w:r>
            <w:r w:rsidRPr="00F424FA">
              <w:rPr>
                <w:spacing w:val="-4"/>
                <w:lang w:val="ru-RU"/>
              </w:rPr>
              <w:t xml:space="preserve"> </w:t>
            </w:r>
            <w:r w:rsidRPr="00F424FA">
              <w:rPr>
                <w:lang w:val="ru-RU"/>
              </w:rPr>
              <w:t>указывается</w:t>
            </w:r>
            <w:r w:rsidRPr="00F424FA">
              <w:rPr>
                <w:spacing w:val="-4"/>
                <w:lang w:val="ru-RU"/>
              </w:rPr>
              <w:t xml:space="preserve"> «да»</w:t>
            </w:r>
          </w:p>
        </w:tc>
      </w:tr>
      <w:tr w:rsidR="00611FD8" w:rsidRPr="00F424FA" w:rsidTr="0087581D">
        <w:trPr>
          <w:trHeight w:val="817"/>
        </w:trPr>
        <w:tc>
          <w:tcPr>
            <w:tcW w:w="557" w:type="dxa"/>
            <w:tcBorders>
              <w:right w:val="single" w:sz="2" w:space="0" w:color="000000"/>
            </w:tcBorders>
          </w:tcPr>
          <w:p w:rsidR="00611FD8" w:rsidRPr="00F424FA" w:rsidRDefault="00611FD8" w:rsidP="00611FD8">
            <w:pPr>
              <w:pStyle w:val="TableParagraph"/>
              <w:rPr>
                <w:lang w:val="ru-RU"/>
              </w:rPr>
            </w:pPr>
          </w:p>
        </w:tc>
        <w:tc>
          <w:tcPr>
            <w:tcW w:w="7953" w:type="dxa"/>
            <w:gridSpan w:val="2"/>
            <w:tcBorders>
              <w:left w:val="single" w:sz="2" w:space="0" w:color="000000"/>
              <w:right w:val="single" w:sz="2" w:space="0" w:color="000000"/>
            </w:tcBorders>
          </w:tcPr>
          <w:p w:rsidR="00611FD8" w:rsidRPr="00F424FA" w:rsidRDefault="00611FD8" w:rsidP="00A635F0">
            <w:pPr>
              <w:pStyle w:val="TableParagraph"/>
              <w:ind w:left="110" w:right="156"/>
              <w:jc w:val="both"/>
              <w:rPr>
                <w:lang w:val="ru-RU"/>
              </w:rPr>
            </w:pPr>
            <w:r w:rsidRPr="00F424FA">
              <w:rPr>
                <w:lang w:val="ru-RU"/>
              </w:rPr>
              <w:t>Структура</w:t>
            </w:r>
            <w:r w:rsidRPr="00F424FA">
              <w:rPr>
                <w:spacing w:val="80"/>
                <w:lang w:val="ru-RU"/>
              </w:rPr>
              <w:t xml:space="preserve"> </w:t>
            </w:r>
            <w:r w:rsidRPr="00F424FA">
              <w:rPr>
                <w:lang w:val="ru-RU"/>
              </w:rPr>
              <w:t>ограждения,</w:t>
            </w:r>
            <w:r w:rsidRPr="00F424FA">
              <w:rPr>
                <w:spacing w:val="80"/>
                <w:lang w:val="ru-RU"/>
              </w:rPr>
              <w:t xml:space="preserve"> </w:t>
            </w:r>
            <w:r w:rsidRPr="00F424FA">
              <w:rPr>
                <w:lang w:val="ru-RU"/>
              </w:rPr>
              <w:t>для</w:t>
            </w:r>
            <w:r w:rsidRPr="00F424FA">
              <w:rPr>
                <w:spacing w:val="80"/>
                <w:lang w:val="ru-RU"/>
              </w:rPr>
              <w:t xml:space="preserve"> </w:t>
            </w:r>
            <w:r w:rsidRPr="00F424FA">
              <w:rPr>
                <w:lang w:val="ru-RU"/>
              </w:rPr>
              <w:t>которой</w:t>
            </w:r>
            <w:r w:rsidRPr="00F424FA">
              <w:rPr>
                <w:spacing w:val="80"/>
                <w:lang w:val="ru-RU"/>
              </w:rPr>
              <w:t xml:space="preserve"> </w:t>
            </w:r>
            <w:r w:rsidRPr="00F424FA">
              <w:rPr>
                <w:lang w:val="ru-RU"/>
              </w:rPr>
              <w:t>указано</w:t>
            </w:r>
            <w:r w:rsidRPr="00F424FA">
              <w:rPr>
                <w:spacing w:val="80"/>
                <w:lang w:val="ru-RU"/>
              </w:rPr>
              <w:t xml:space="preserve"> </w:t>
            </w:r>
            <w:r w:rsidRPr="00F424FA">
              <w:rPr>
                <w:lang w:val="ru-RU"/>
              </w:rPr>
              <w:t>описание</w:t>
            </w:r>
            <w:r w:rsidRPr="00F424FA">
              <w:rPr>
                <w:spacing w:val="80"/>
                <w:lang w:val="ru-RU"/>
              </w:rPr>
              <w:t xml:space="preserve"> </w:t>
            </w:r>
            <w:r w:rsidRPr="00F424FA">
              <w:rPr>
                <w:lang w:val="ru-RU"/>
              </w:rPr>
              <w:t>внешнего</w:t>
            </w:r>
            <w:r w:rsidRPr="00F424FA">
              <w:rPr>
                <w:spacing w:val="80"/>
                <w:lang w:val="ru-RU"/>
              </w:rPr>
              <w:t xml:space="preserve"> </w:t>
            </w:r>
            <w:r w:rsidRPr="00F424FA">
              <w:rPr>
                <w:lang w:val="ru-RU"/>
              </w:rPr>
              <w:t>вида</w:t>
            </w:r>
            <w:r w:rsidRPr="00F424FA">
              <w:rPr>
                <w:spacing w:val="80"/>
                <w:lang w:val="ru-RU"/>
              </w:rPr>
              <w:t xml:space="preserve"> </w:t>
            </w:r>
            <w:r w:rsidRPr="00F424FA">
              <w:rPr>
                <w:lang w:val="ru-RU"/>
              </w:rPr>
              <w:t>в</w:t>
            </w:r>
            <w:r w:rsidRPr="00F424FA">
              <w:rPr>
                <w:spacing w:val="80"/>
                <w:lang w:val="ru-RU"/>
              </w:rPr>
              <w:t xml:space="preserve"> </w:t>
            </w:r>
            <w:r w:rsidRPr="00F424FA">
              <w:rPr>
                <w:lang w:val="ru-RU"/>
              </w:rPr>
              <w:t>запросе,</w:t>
            </w:r>
            <w:r w:rsidRPr="00F424FA">
              <w:rPr>
                <w:spacing w:val="40"/>
                <w:lang w:val="ru-RU"/>
              </w:rPr>
              <w:t xml:space="preserve"> </w:t>
            </w:r>
            <w:r w:rsidRPr="00F424FA">
              <w:rPr>
                <w:lang w:val="ru-RU"/>
              </w:rPr>
              <w:t>соответствует Правилам благоустройства</w:t>
            </w:r>
          </w:p>
          <w:p w:rsidR="00611FD8" w:rsidRPr="00F424FA" w:rsidRDefault="00611FD8" w:rsidP="00A635F0">
            <w:pPr>
              <w:pStyle w:val="TableParagraph"/>
              <w:ind w:left="110" w:right="156"/>
              <w:jc w:val="both"/>
              <w:rPr>
                <w:lang w:val="ru-RU"/>
              </w:rPr>
            </w:pPr>
            <w:r w:rsidRPr="00F424FA">
              <w:rPr>
                <w:lang w:val="ru-RU"/>
              </w:rPr>
              <w:t>Структура,</w:t>
            </w:r>
            <w:r w:rsidRPr="00F424FA">
              <w:rPr>
                <w:spacing w:val="-7"/>
                <w:lang w:val="ru-RU"/>
              </w:rPr>
              <w:t xml:space="preserve"> </w:t>
            </w:r>
            <w:r w:rsidRPr="00F424FA">
              <w:rPr>
                <w:lang w:val="ru-RU"/>
              </w:rPr>
              <w:t>соответствующая</w:t>
            </w:r>
            <w:r w:rsidRPr="00F424FA">
              <w:rPr>
                <w:spacing w:val="-6"/>
                <w:lang w:val="ru-RU"/>
              </w:rPr>
              <w:t xml:space="preserve"> </w:t>
            </w:r>
            <w:r w:rsidRPr="00F424FA">
              <w:rPr>
                <w:lang w:val="ru-RU"/>
              </w:rPr>
              <w:t>Правилам</w:t>
            </w:r>
            <w:r w:rsidRPr="00F424FA">
              <w:rPr>
                <w:spacing w:val="-6"/>
                <w:lang w:val="ru-RU"/>
              </w:rPr>
              <w:t xml:space="preserve"> </w:t>
            </w:r>
            <w:r w:rsidRPr="00F424FA">
              <w:rPr>
                <w:lang w:val="ru-RU"/>
              </w:rPr>
              <w:t>благоустройства,</w:t>
            </w:r>
            <w:r w:rsidRPr="00F424FA">
              <w:rPr>
                <w:spacing w:val="-6"/>
                <w:lang w:val="ru-RU"/>
              </w:rPr>
              <w:t xml:space="preserve"> </w:t>
            </w:r>
            <w:r w:rsidRPr="00F424FA">
              <w:rPr>
                <w:lang w:val="ru-RU"/>
              </w:rPr>
              <w:t>указывается</w:t>
            </w:r>
            <w:r w:rsidRPr="00F424FA">
              <w:rPr>
                <w:spacing w:val="-6"/>
                <w:lang w:val="ru-RU"/>
              </w:rPr>
              <w:t xml:space="preserve"> </w:t>
            </w:r>
            <w:r w:rsidRPr="00F424FA">
              <w:rPr>
                <w:lang w:val="ru-RU"/>
              </w:rPr>
              <w:t>в</w:t>
            </w:r>
            <w:r w:rsidRPr="00F424FA">
              <w:rPr>
                <w:spacing w:val="-6"/>
                <w:lang w:val="ru-RU"/>
              </w:rPr>
              <w:t xml:space="preserve"> </w:t>
            </w:r>
            <w:r w:rsidRPr="00F424FA">
              <w:rPr>
                <w:lang w:val="ru-RU"/>
              </w:rPr>
              <w:t>запросе</w:t>
            </w:r>
            <w:r w:rsidRPr="00F424FA">
              <w:rPr>
                <w:spacing w:val="-7"/>
                <w:lang w:val="ru-RU"/>
              </w:rPr>
              <w:t xml:space="preserve"> </w:t>
            </w:r>
            <w:r w:rsidRPr="00F424FA">
              <w:rPr>
                <w:lang w:val="ru-RU"/>
              </w:rPr>
              <w:t>автоматически.</w:t>
            </w:r>
            <w:r w:rsidRPr="00F424FA">
              <w:rPr>
                <w:spacing w:val="40"/>
                <w:lang w:val="ru-RU"/>
              </w:rPr>
              <w:t xml:space="preserve"> </w:t>
            </w:r>
            <w:r w:rsidRPr="00F424FA">
              <w:rPr>
                <w:lang w:val="ru-RU"/>
              </w:rPr>
              <w:t>Поле (критерий) не отображается в информационном листе.</w:t>
            </w:r>
          </w:p>
        </w:tc>
        <w:tc>
          <w:tcPr>
            <w:tcW w:w="1701" w:type="dxa"/>
            <w:tcBorders>
              <w:left w:val="single" w:sz="2" w:space="0" w:color="000000"/>
            </w:tcBorders>
          </w:tcPr>
          <w:p w:rsidR="00611FD8" w:rsidRPr="00F424FA" w:rsidRDefault="00611FD8" w:rsidP="00611FD8">
            <w:pPr>
              <w:pStyle w:val="TableParagraph"/>
              <w:ind w:left="37"/>
              <w:jc w:val="center"/>
              <w:rPr>
                <w:lang w:val="ru-RU"/>
              </w:rPr>
            </w:pPr>
            <w:r w:rsidRPr="00F424FA">
              <w:rPr>
                <w:spacing w:val="-5"/>
                <w:lang w:val="ru-RU"/>
              </w:rPr>
              <w:t>да</w:t>
            </w:r>
          </w:p>
        </w:tc>
      </w:tr>
      <w:tr w:rsidR="00611FD8" w:rsidRPr="00F424FA" w:rsidTr="00B22CDF">
        <w:trPr>
          <w:trHeight w:val="210"/>
        </w:trPr>
        <w:tc>
          <w:tcPr>
            <w:tcW w:w="10211" w:type="dxa"/>
            <w:gridSpan w:val="4"/>
            <w:tcBorders>
              <w:left w:val="single" w:sz="4" w:space="0" w:color="FFFFFF"/>
              <w:right w:val="single" w:sz="4" w:space="0" w:color="FFFFFF"/>
            </w:tcBorders>
          </w:tcPr>
          <w:p w:rsidR="00611FD8" w:rsidRPr="00F424FA" w:rsidRDefault="00611FD8" w:rsidP="00611FD8">
            <w:pPr>
              <w:pStyle w:val="TableParagraph"/>
              <w:rPr>
                <w:lang w:val="ru-RU"/>
              </w:rPr>
            </w:pPr>
          </w:p>
        </w:tc>
      </w:tr>
      <w:tr w:rsidR="00611FD8" w:rsidRPr="00F424FA" w:rsidTr="00B22CDF">
        <w:trPr>
          <w:trHeight w:val="202"/>
        </w:trPr>
        <w:tc>
          <w:tcPr>
            <w:tcW w:w="10211" w:type="dxa"/>
            <w:gridSpan w:val="4"/>
          </w:tcPr>
          <w:p w:rsidR="00611FD8" w:rsidRPr="00F424FA" w:rsidRDefault="00611FD8" w:rsidP="00A635F0">
            <w:pPr>
              <w:pStyle w:val="TableParagraph"/>
              <w:ind w:left="110" w:right="156"/>
              <w:jc w:val="both"/>
              <w:rPr>
                <w:lang w:val="ru-RU"/>
              </w:rPr>
            </w:pPr>
            <w:r w:rsidRPr="00F424FA">
              <w:rPr>
                <w:lang w:val="ru-RU"/>
              </w:rPr>
              <w:t>Критерий</w:t>
            </w:r>
            <w:r w:rsidRPr="00F424FA">
              <w:rPr>
                <w:spacing w:val="1"/>
                <w:lang w:val="ru-RU"/>
              </w:rPr>
              <w:t xml:space="preserve"> </w:t>
            </w:r>
            <w:r w:rsidRPr="00F424FA">
              <w:rPr>
                <w:lang w:val="ru-RU"/>
              </w:rPr>
              <w:t>6 заполняется только при</w:t>
            </w:r>
            <w:r w:rsidRPr="00F424FA">
              <w:rPr>
                <w:spacing w:val="2"/>
                <w:lang w:val="ru-RU"/>
              </w:rPr>
              <w:t xml:space="preserve"> </w:t>
            </w:r>
            <w:r w:rsidRPr="00F424FA">
              <w:rPr>
                <w:lang w:val="ru-RU"/>
              </w:rPr>
              <w:t>заполнении</w:t>
            </w:r>
            <w:r w:rsidRPr="00F424FA">
              <w:rPr>
                <w:spacing w:val="1"/>
                <w:lang w:val="ru-RU"/>
              </w:rPr>
              <w:t xml:space="preserve"> </w:t>
            </w:r>
            <w:r w:rsidRPr="00F424FA">
              <w:rPr>
                <w:lang w:val="ru-RU"/>
              </w:rPr>
              <w:t>в</w:t>
            </w:r>
            <w:r w:rsidRPr="00F424FA">
              <w:rPr>
                <w:spacing w:val="1"/>
                <w:lang w:val="ru-RU"/>
              </w:rPr>
              <w:t xml:space="preserve"> </w:t>
            </w:r>
            <w:r w:rsidRPr="00F424FA">
              <w:rPr>
                <w:lang w:val="ru-RU"/>
              </w:rPr>
              <w:t>запросе</w:t>
            </w:r>
            <w:r w:rsidRPr="00F424FA">
              <w:rPr>
                <w:spacing w:val="2"/>
                <w:lang w:val="ru-RU"/>
              </w:rPr>
              <w:t xml:space="preserve"> </w:t>
            </w:r>
            <w:r w:rsidRPr="00F424FA">
              <w:rPr>
                <w:lang w:val="ru-RU"/>
              </w:rPr>
              <w:t>пункта «Внешний</w:t>
            </w:r>
            <w:r w:rsidRPr="00F424FA">
              <w:rPr>
                <w:spacing w:val="5"/>
                <w:lang w:val="ru-RU"/>
              </w:rPr>
              <w:t xml:space="preserve"> </w:t>
            </w:r>
            <w:r w:rsidRPr="00F424FA">
              <w:rPr>
                <w:lang w:val="ru-RU"/>
              </w:rPr>
              <w:t>вид</w:t>
            </w:r>
            <w:r w:rsidRPr="00F424FA">
              <w:rPr>
                <w:spacing w:val="5"/>
                <w:lang w:val="ru-RU"/>
              </w:rPr>
              <w:t xml:space="preserve"> </w:t>
            </w:r>
            <w:r w:rsidRPr="00F424FA">
              <w:rPr>
                <w:lang w:val="ru-RU"/>
              </w:rPr>
              <w:t>изображения</w:t>
            </w:r>
            <w:r w:rsidRPr="00F424FA">
              <w:rPr>
                <w:spacing w:val="6"/>
                <w:lang w:val="ru-RU"/>
              </w:rPr>
              <w:t xml:space="preserve"> </w:t>
            </w:r>
            <w:r w:rsidRPr="00F424FA">
              <w:rPr>
                <w:lang w:val="ru-RU"/>
              </w:rPr>
              <w:t>на</w:t>
            </w:r>
            <w:r w:rsidRPr="00F424FA">
              <w:rPr>
                <w:spacing w:val="5"/>
                <w:lang w:val="ru-RU"/>
              </w:rPr>
              <w:t xml:space="preserve"> </w:t>
            </w:r>
            <w:r w:rsidRPr="00F424FA">
              <w:rPr>
                <w:lang w:val="ru-RU"/>
              </w:rPr>
              <w:t>внешней</w:t>
            </w:r>
            <w:r w:rsidRPr="00F424FA">
              <w:rPr>
                <w:spacing w:val="4"/>
                <w:lang w:val="ru-RU"/>
              </w:rPr>
              <w:t xml:space="preserve"> </w:t>
            </w:r>
            <w:r w:rsidRPr="00F424FA">
              <w:rPr>
                <w:lang w:val="ru-RU"/>
              </w:rPr>
              <w:t>поверхности</w:t>
            </w:r>
            <w:r w:rsidRPr="00F424FA">
              <w:rPr>
                <w:spacing w:val="14"/>
                <w:lang w:val="ru-RU"/>
              </w:rPr>
              <w:t xml:space="preserve"> </w:t>
            </w:r>
            <w:r w:rsidRPr="00F424FA">
              <w:rPr>
                <w:spacing w:val="-2"/>
                <w:lang w:val="ru-RU"/>
              </w:rPr>
              <w:t>ограждения»</w:t>
            </w:r>
          </w:p>
        </w:tc>
      </w:tr>
      <w:tr w:rsidR="00611FD8" w:rsidRPr="00F424FA" w:rsidTr="00B22CDF">
        <w:trPr>
          <w:trHeight w:val="363"/>
        </w:trPr>
        <w:tc>
          <w:tcPr>
            <w:tcW w:w="10211" w:type="dxa"/>
            <w:gridSpan w:val="4"/>
          </w:tcPr>
          <w:p w:rsidR="00611FD8" w:rsidRPr="00F424FA" w:rsidRDefault="00611FD8" w:rsidP="00611FD8">
            <w:pPr>
              <w:pStyle w:val="TableParagraph"/>
              <w:ind w:left="110"/>
              <w:rPr>
                <w:lang w:val="ru-RU"/>
              </w:rPr>
            </w:pPr>
            <w:r w:rsidRPr="00F424FA">
              <w:rPr>
                <w:lang w:val="ru-RU"/>
              </w:rPr>
              <w:t>Критерий</w:t>
            </w:r>
            <w:r w:rsidRPr="00F424FA">
              <w:rPr>
                <w:spacing w:val="-4"/>
                <w:lang w:val="ru-RU"/>
              </w:rPr>
              <w:t xml:space="preserve"> </w:t>
            </w:r>
            <w:r w:rsidRPr="00F424FA">
              <w:rPr>
                <w:lang w:val="ru-RU"/>
              </w:rPr>
              <w:t>6</w:t>
            </w:r>
            <w:r w:rsidRPr="00F424FA">
              <w:rPr>
                <w:spacing w:val="-2"/>
                <w:lang w:val="ru-RU"/>
              </w:rPr>
              <w:t xml:space="preserve"> «Изображение»:</w:t>
            </w:r>
            <w:r w:rsidRPr="00F424FA">
              <w:rPr>
                <w:lang w:val="ru-RU"/>
              </w:rPr>
              <w:t xml:space="preserve"> </w:t>
            </w:r>
          </w:p>
          <w:p w:rsidR="00611FD8" w:rsidRPr="00F424FA" w:rsidRDefault="00611FD8" w:rsidP="00611FD8">
            <w:pPr>
              <w:pStyle w:val="TableParagraph"/>
              <w:ind w:left="110"/>
              <w:rPr>
                <w:lang w:val="ru-RU"/>
              </w:rPr>
            </w:pPr>
            <w:r w:rsidRPr="00F424FA">
              <w:rPr>
                <w:lang w:val="ru-RU"/>
              </w:rPr>
              <w:t>Для</w:t>
            </w:r>
            <w:r w:rsidRPr="00F424FA">
              <w:rPr>
                <w:spacing w:val="-3"/>
                <w:lang w:val="ru-RU"/>
              </w:rPr>
              <w:t xml:space="preserve"> </w:t>
            </w:r>
            <w:r w:rsidRPr="00F424FA">
              <w:rPr>
                <w:lang w:val="ru-RU"/>
              </w:rPr>
              <w:t>Запросов</w:t>
            </w:r>
            <w:r w:rsidRPr="00F424FA">
              <w:rPr>
                <w:spacing w:val="-4"/>
                <w:lang w:val="ru-RU"/>
              </w:rPr>
              <w:t xml:space="preserve"> </w:t>
            </w:r>
            <w:r w:rsidRPr="00F424FA">
              <w:rPr>
                <w:lang w:val="ru-RU"/>
              </w:rPr>
              <w:t>на</w:t>
            </w:r>
            <w:r w:rsidRPr="00F424FA">
              <w:rPr>
                <w:spacing w:val="-4"/>
                <w:lang w:val="ru-RU"/>
              </w:rPr>
              <w:t xml:space="preserve"> </w:t>
            </w:r>
            <w:r w:rsidRPr="00F424FA">
              <w:rPr>
                <w:lang w:val="ru-RU"/>
              </w:rPr>
              <w:t>ограждения</w:t>
            </w:r>
            <w:r w:rsidRPr="00F424FA">
              <w:rPr>
                <w:spacing w:val="-4"/>
                <w:lang w:val="ru-RU"/>
              </w:rPr>
              <w:t xml:space="preserve"> </w:t>
            </w:r>
            <w:r w:rsidRPr="00F424FA">
              <w:rPr>
                <w:lang w:val="ru-RU"/>
              </w:rPr>
              <w:t>с</w:t>
            </w:r>
            <w:r w:rsidRPr="00F424FA">
              <w:rPr>
                <w:spacing w:val="-6"/>
                <w:lang w:val="ru-RU"/>
              </w:rPr>
              <w:t xml:space="preserve"> </w:t>
            </w:r>
            <w:r w:rsidRPr="00F424FA">
              <w:rPr>
                <w:lang w:val="ru-RU"/>
              </w:rPr>
              <w:t>типовым</w:t>
            </w:r>
            <w:r w:rsidRPr="00F424FA">
              <w:rPr>
                <w:spacing w:val="-3"/>
                <w:lang w:val="ru-RU"/>
              </w:rPr>
              <w:t xml:space="preserve"> </w:t>
            </w:r>
            <w:r w:rsidRPr="00F424FA">
              <w:rPr>
                <w:lang w:val="ru-RU"/>
              </w:rPr>
              <w:t>внешним</w:t>
            </w:r>
            <w:r w:rsidRPr="00F424FA">
              <w:rPr>
                <w:spacing w:val="-3"/>
                <w:lang w:val="ru-RU"/>
              </w:rPr>
              <w:t xml:space="preserve"> </w:t>
            </w:r>
            <w:r w:rsidRPr="00F424FA">
              <w:rPr>
                <w:lang w:val="ru-RU"/>
              </w:rPr>
              <w:t>видом,</w:t>
            </w:r>
            <w:r w:rsidRPr="00F424FA">
              <w:rPr>
                <w:spacing w:val="-4"/>
                <w:lang w:val="ru-RU"/>
              </w:rPr>
              <w:t xml:space="preserve"> </w:t>
            </w:r>
            <w:r w:rsidRPr="00F424FA">
              <w:rPr>
                <w:lang w:val="ru-RU"/>
              </w:rPr>
              <w:t>результат</w:t>
            </w:r>
            <w:r w:rsidRPr="00F424FA">
              <w:rPr>
                <w:spacing w:val="-3"/>
                <w:lang w:val="ru-RU"/>
              </w:rPr>
              <w:t xml:space="preserve"> </w:t>
            </w:r>
            <w:r w:rsidRPr="00F424FA">
              <w:rPr>
                <w:lang w:val="ru-RU"/>
              </w:rPr>
              <w:t>по</w:t>
            </w:r>
            <w:r w:rsidRPr="00F424FA">
              <w:rPr>
                <w:spacing w:val="-4"/>
                <w:lang w:val="ru-RU"/>
              </w:rPr>
              <w:t xml:space="preserve"> </w:t>
            </w:r>
            <w:r w:rsidRPr="00F424FA">
              <w:rPr>
                <w:lang w:val="ru-RU"/>
              </w:rPr>
              <w:t>пунктам</w:t>
            </w:r>
            <w:r w:rsidRPr="00F424FA">
              <w:rPr>
                <w:spacing w:val="-4"/>
                <w:lang w:val="ru-RU"/>
              </w:rPr>
              <w:t xml:space="preserve"> </w:t>
            </w:r>
            <w:r w:rsidRPr="00F424FA">
              <w:rPr>
                <w:lang w:val="ru-RU"/>
              </w:rPr>
              <w:t>критерия</w:t>
            </w:r>
            <w:r w:rsidRPr="00F424FA">
              <w:rPr>
                <w:spacing w:val="6"/>
                <w:lang w:val="ru-RU"/>
              </w:rPr>
              <w:t xml:space="preserve"> </w:t>
            </w:r>
            <w:r w:rsidRPr="00F424FA">
              <w:rPr>
                <w:lang w:val="ru-RU"/>
              </w:rPr>
              <w:t>«Изображение»</w:t>
            </w:r>
            <w:r w:rsidRPr="00F424FA">
              <w:rPr>
                <w:spacing w:val="-4"/>
                <w:lang w:val="ru-RU"/>
              </w:rPr>
              <w:t xml:space="preserve"> </w:t>
            </w:r>
            <w:r w:rsidRPr="00F424FA">
              <w:rPr>
                <w:lang w:val="ru-RU"/>
              </w:rPr>
              <w:t>указывается</w:t>
            </w:r>
            <w:r w:rsidRPr="00F424FA">
              <w:rPr>
                <w:spacing w:val="-3"/>
                <w:lang w:val="ru-RU"/>
              </w:rPr>
              <w:t xml:space="preserve"> </w:t>
            </w:r>
            <w:r w:rsidRPr="00F424FA">
              <w:rPr>
                <w:spacing w:val="-4"/>
                <w:lang w:val="ru-RU"/>
              </w:rPr>
              <w:t>«да»</w:t>
            </w:r>
          </w:p>
        </w:tc>
      </w:tr>
      <w:tr w:rsidR="00611FD8" w:rsidRPr="00F424FA" w:rsidTr="0087581D">
        <w:trPr>
          <w:trHeight w:val="1257"/>
        </w:trPr>
        <w:tc>
          <w:tcPr>
            <w:tcW w:w="557" w:type="dxa"/>
            <w:tcBorders>
              <w:top w:val="double" w:sz="4" w:space="0" w:color="000000"/>
              <w:bottom w:val="double" w:sz="4" w:space="0" w:color="000000"/>
            </w:tcBorders>
          </w:tcPr>
          <w:p w:rsidR="00611FD8" w:rsidRPr="00F424FA" w:rsidRDefault="00611FD8" w:rsidP="00611FD8">
            <w:pPr>
              <w:pStyle w:val="TableParagraph"/>
              <w:ind w:left="16"/>
              <w:jc w:val="center"/>
              <w:rPr>
                <w:lang w:val="ru-RU"/>
              </w:rPr>
            </w:pPr>
            <w:r w:rsidRPr="00F424FA">
              <w:rPr>
                <w:spacing w:val="-5"/>
                <w:lang w:val="ru-RU"/>
              </w:rPr>
              <w:t>10</w:t>
            </w:r>
          </w:p>
        </w:tc>
        <w:tc>
          <w:tcPr>
            <w:tcW w:w="7953" w:type="dxa"/>
            <w:gridSpan w:val="2"/>
            <w:tcBorders>
              <w:top w:val="double" w:sz="4" w:space="0" w:color="000000"/>
              <w:bottom w:val="double" w:sz="4" w:space="0" w:color="000000"/>
            </w:tcBorders>
          </w:tcPr>
          <w:p w:rsidR="00611FD8" w:rsidRPr="00F424FA" w:rsidRDefault="00611FD8" w:rsidP="00611FD8">
            <w:pPr>
              <w:pStyle w:val="TableParagraph"/>
              <w:ind w:left="109" w:right="96"/>
              <w:jc w:val="both"/>
              <w:rPr>
                <w:lang w:val="ru-RU"/>
              </w:rPr>
            </w:pPr>
            <w:r w:rsidRPr="00F424FA">
              <w:rPr>
                <w:lang w:val="ru-RU"/>
              </w:rPr>
              <w:t>Внешний вид изображения (</w:t>
            </w:r>
            <w:proofErr w:type="spellStart"/>
            <w:r w:rsidRPr="00F424FA">
              <w:rPr>
                <w:lang w:val="ru-RU"/>
              </w:rPr>
              <w:t>ий</w:t>
            </w:r>
            <w:proofErr w:type="spellEnd"/>
            <w:r w:rsidRPr="00F424FA">
              <w:rPr>
                <w:lang w:val="ru-RU"/>
              </w:rPr>
              <w:t>) на внешней поверхности ограждения, планируемых в соответствии с запросом к указанию в Колористическом паспорте, соответствует изображению, одобренному муниципальной общественной комиссией по формированию современной городской среды</w:t>
            </w:r>
          </w:p>
          <w:p w:rsidR="00611FD8" w:rsidRPr="00F424FA" w:rsidRDefault="00611FD8" w:rsidP="00611FD8">
            <w:pPr>
              <w:pStyle w:val="TableParagraph"/>
              <w:ind w:left="109"/>
              <w:jc w:val="both"/>
              <w:rPr>
                <w:lang w:val="ru-RU"/>
              </w:rPr>
            </w:pPr>
            <w:r w:rsidRPr="00F424FA">
              <w:rPr>
                <w:lang w:val="ru-RU"/>
              </w:rPr>
              <w:t>Поле</w:t>
            </w:r>
            <w:r w:rsidRPr="00F424FA">
              <w:rPr>
                <w:spacing w:val="-6"/>
                <w:lang w:val="ru-RU"/>
              </w:rPr>
              <w:t xml:space="preserve"> </w:t>
            </w:r>
            <w:r w:rsidRPr="00F424FA">
              <w:rPr>
                <w:lang w:val="ru-RU"/>
              </w:rPr>
              <w:t>отображается</w:t>
            </w:r>
            <w:r w:rsidRPr="00F424FA">
              <w:rPr>
                <w:spacing w:val="-4"/>
                <w:lang w:val="ru-RU"/>
              </w:rPr>
              <w:t xml:space="preserve"> </w:t>
            </w:r>
            <w:r w:rsidRPr="00F424FA">
              <w:rPr>
                <w:lang w:val="ru-RU"/>
              </w:rPr>
              <w:t>при</w:t>
            </w:r>
            <w:r w:rsidRPr="00F424FA">
              <w:rPr>
                <w:spacing w:val="-5"/>
                <w:lang w:val="ru-RU"/>
              </w:rPr>
              <w:t xml:space="preserve"> </w:t>
            </w:r>
            <w:r w:rsidRPr="00F424FA">
              <w:rPr>
                <w:lang w:val="ru-RU"/>
              </w:rPr>
              <w:t>отрицательном</w:t>
            </w:r>
            <w:r w:rsidRPr="00F424FA">
              <w:rPr>
                <w:spacing w:val="-4"/>
                <w:lang w:val="ru-RU"/>
              </w:rPr>
              <w:t xml:space="preserve"> </w:t>
            </w:r>
            <w:r w:rsidRPr="00F424FA">
              <w:rPr>
                <w:lang w:val="ru-RU"/>
              </w:rPr>
              <w:t>результате</w:t>
            </w:r>
            <w:r w:rsidRPr="00F424FA">
              <w:rPr>
                <w:spacing w:val="-4"/>
                <w:lang w:val="ru-RU"/>
              </w:rPr>
              <w:t xml:space="preserve"> </w:t>
            </w:r>
            <w:r w:rsidRPr="00F424FA">
              <w:rPr>
                <w:lang w:val="ru-RU"/>
              </w:rPr>
              <w:t>«нет»</w:t>
            </w:r>
            <w:r w:rsidRPr="00F424FA">
              <w:rPr>
                <w:spacing w:val="-4"/>
                <w:lang w:val="ru-RU"/>
              </w:rPr>
              <w:t xml:space="preserve"> </w:t>
            </w:r>
            <w:r w:rsidRPr="00F424FA">
              <w:rPr>
                <w:lang w:val="ru-RU"/>
              </w:rPr>
              <w:t>и</w:t>
            </w:r>
            <w:r w:rsidRPr="00F424FA">
              <w:rPr>
                <w:spacing w:val="-5"/>
                <w:lang w:val="ru-RU"/>
              </w:rPr>
              <w:t xml:space="preserve"> </w:t>
            </w:r>
            <w:r w:rsidRPr="00F424FA">
              <w:rPr>
                <w:lang w:val="ru-RU"/>
              </w:rPr>
              <w:t>(или)</w:t>
            </w:r>
            <w:r w:rsidRPr="00F424FA">
              <w:rPr>
                <w:spacing w:val="-3"/>
                <w:lang w:val="ru-RU"/>
              </w:rPr>
              <w:t xml:space="preserve"> </w:t>
            </w:r>
            <w:r w:rsidRPr="00F424FA">
              <w:rPr>
                <w:spacing w:val="-2"/>
                <w:lang w:val="ru-RU"/>
              </w:rPr>
              <w:t>«частично»</w:t>
            </w:r>
          </w:p>
        </w:tc>
        <w:tc>
          <w:tcPr>
            <w:tcW w:w="1701" w:type="dxa"/>
            <w:tcBorders>
              <w:top w:val="double" w:sz="4" w:space="0" w:color="000000"/>
              <w:bottom w:val="double" w:sz="4" w:space="0" w:color="000000"/>
            </w:tcBorders>
          </w:tcPr>
          <w:p w:rsidR="00611FD8" w:rsidRPr="00F424FA" w:rsidRDefault="00611FD8" w:rsidP="00611FD8">
            <w:pPr>
              <w:pStyle w:val="TableParagraph"/>
              <w:ind w:left="179" w:right="167"/>
              <w:jc w:val="center"/>
              <w:rPr>
                <w:lang w:val="ru-RU"/>
              </w:rPr>
            </w:pPr>
            <w:r w:rsidRPr="00F424FA">
              <w:rPr>
                <w:spacing w:val="-2"/>
                <w:lang w:val="ru-RU"/>
              </w:rPr>
              <w:t>Результат</w:t>
            </w:r>
          </w:p>
        </w:tc>
      </w:tr>
      <w:tr w:rsidR="00611FD8" w:rsidRPr="00F424FA" w:rsidTr="0087581D">
        <w:trPr>
          <w:trHeight w:val="1258"/>
        </w:trPr>
        <w:tc>
          <w:tcPr>
            <w:tcW w:w="557" w:type="dxa"/>
            <w:tcBorders>
              <w:top w:val="double" w:sz="4" w:space="0" w:color="000000"/>
              <w:bottom w:val="double" w:sz="4" w:space="0" w:color="000000"/>
            </w:tcBorders>
          </w:tcPr>
          <w:p w:rsidR="00611FD8" w:rsidRPr="00F424FA" w:rsidRDefault="00611FD8" w:rsidP="00611FD8">
            <w:pPr>
              <w:pStyle w:val="TableParagraph"/>
              <w:ind w:left="16"/>
              <w:jc w:val="center"/>
              <w:rPr>
                <w:lang w:val="ru-RU"/>
              </w:rPr>
            </w:pPr>
            <w:r w:rsidRPr="00F424FA">
              <w:rPr>
                <w:spacing w:val="-5"/>
                <w:lang w:val="ru-RU"/>
              </w:rPr>
              <w:lastRenderedPageBreak/>
              <w:t>11</w:t>
            </w:r>
          </w:p>
        </w:tc>
        <w:tc>
          <w:tcPr>
            <w:tcW w:w="7953" w:type="dxa"/>
            <w:gridSpan w:val="2"/>
            <w:tcBorders>
              <w:top w:val="double" w:sz="4" w:space="0" w:color="000000"/>
              <w:bottom w:val="double" w:sz="4" w:space="0" w:color="000000"/>
            </w:tcBorders>
          </w:tcPr>
          <w:p w:rsidR="00611FD8" w:rsidRPr="00F424FA" w:rsidRDefault="00611FD8" w:rsidP="00611FD8">
            <w:pPr>
              <w:pStyle w:val="TableParagraph"/>
              <w:ind w:left="109" w:right="96"/>
              <w:jc w:val="both"/>
              <w:rPr>
                <w:lang w:val="ru-RU"/>
              </w:rPr>
            </w:pPr>
            <w:r w:rsidRPr="00F424FA">
              <w:rPr>
                <w:lang w:val="ru-RU"/>
              </w:rPr>
              <w:t>Количество изображений на внешней пове</w:t>
            </w:r>
            <w:r w:rsidR="001C4D2F">
              <w:rPr>
                <w:lang w:val="ru-RU"/>
              </w:rPr>
              <w:t>рхности ограждения, планируемых</w:t>
            </w:r>
            <w:r w:rsidR="001C4D2F">
              <w:rPr>
                <w:lang w:val="ru-RU"/>
              </w:rPr>
              <w:br/>
            </w:r>
            <w:r w:rsidRPr="00F424FA">
              <w:rPr>
                <w:lang w:val="ru-RU"/>
              </w:rPr>
              <w:t>в соответствии с запросом к указанию в Колористическом паспорте, соответствует количеству изображений, одобренному муниципальной общественной комиссией по формированию современной городской среды</w:t>
            </w:r>
          </w:p>
          <w:p w:rsidR="00611FD8" w:rsidRPr="00F424FA" w:rsidRDefault="00611FD8" w:rsidP="00611FD8">
            <w:pPr>
              <w:pStyle w:val="TableParagraph"/>
              <w:ind w:left="109"/>
              <w:jc w:val="both"/>
              <w:rPr>
                <w:lang w:val="ru-RU"/>
              </w:rPr>
            </w:pPr>
            <w:r w:rsidRPr="00F424FA">
              <w:rPr>
                <w:lang w:val="ru-RU"/>
              </w:rPr>
              <w:t>Поле</w:t>
            </w:r>
            <w:r w:rsidRPr="00F424FA">
              <w:rPr>
                <w:spacing w:val="-6"/>
                <w:lang w:val="ru-RU"/>
              </w:rPr>
              <w:t xml:space="preserve"> </w:t>
            </w:r>
            <w:r w:rsidRPr="00F424FA">
              <w:rPr>
                <w:lang w:val="ru-RU"/>
              </w:rPr>
              <w:t>отображается</w:t>
            </w:r>
            <w:r w:rsidRPr="00F424FA">
              <w:rPr>
                <w:spacing w:val="-4"/>
                <w:lang w:val="ru-RU"/>
              </w:rPr>
              <w:t xml:space="preserve"> </w:t>
            </w:r>
            <w:r w:rsidRPr="00F424FA">
              <w:rPr>
                <w:lang w:val="ru-RU"/>
              </w:rPr>
              <w:t>при</w:t>
            </w:r>
            <w:r w:rsidRPr="00F424FA">
              <w:rPr>
                <w:spacing w:val="-5"/>
                <w:lang w:val="ru-RU"/>
              </w:rPr>
              <w:t xml:space="preserve"> </w:t>
            </w:r>
            <w:r w:rsidRPr="00F424FA">
              <w:rPr>
                <w:lang w:val="ru-RU"/>
              </w:rPr>
              <w:t>отрицательном</w:t>
            </w:r>
            <w:r w:rsidRPr="00F424FA">
              <w:rPr>
                <w:spacing w:val="-4"/>
                <w:lang w:val="ru-RU"/>
              </w:rPr>
              <w:t xml:space="preserve"> </w:t>
            </w:r>
            <w:r w:rsidRPr="00F424FA">
              <w:rPr>
                <w:lang w:val="ru-RU"/>
              </w:rPr>
              <w:t>результате</w:t>
            </w:r>
            <w:r w:rsidRPr="00F424FA">
              <w:rPr>
                <w:spacing w:val="-4"/>
                <w:lang w:val="ru-RU"/>
              </w:rPr>
              <w:t xml:space="preserve"> </w:t>
            </w:r>
            <w:r w:rsidRPr="00F424FA">
              <w:rPr>
                <w:lang w:val="ru-RU"/>
              </w:rPr>
              <w:t>«нет»</w:t>
            </w:r>
            <w:r w:rsidRPr="00F424FA">
              <w:rPr>
                <w:spacing w:val="-4"/>
                <w:lang w:val="ru-RU"/>
              </w:rPr>
              <w:t xml:space="preserve"> </w:t>
            </w:r>
            <w:r w:rsidRPr="00F424FA">
              <w:rPr>
                <w:lang w:val="ru-RU"/>
              </w:rPr>
              <w:t>и</w:t>
            </w:r>
            <w:r w:rsidRPr="00F424FA">
              <w:rPr>
                <w:spacing w:val="-5"/>
                <w:lang w:val="ru-RU"/>
              </w:rPr>
              <w:t xml:space="preserve"> </w:t>
            </w:r>
            <w:r w:rsidRPr="00F424FA">
              <w:rPr>
                <w:lang w:val="ru-RU"/>
              </w:rPr>
              <w:t>(или)</w:t>
            </w:r>
            <w:r w:rsidRPr="00F424FA">
              <w:rPr>
                <w:spacing w:val="-3"/>
                <w:lang w:val="ru-RU"/>
              </w:rPr>
              <w:t xml:space="preserve"> </w:t>
            </w:r>
            <w:r w:rsidRPr="00F424FA">
              <w:rPr>
                <w:spacing w:val="-2"/>
                <w:lang w:val="ru-RU"/>
              </w:rPr>
              <w:t>«частично»</w:t>
            </w:r>
          </w:p>
        </w:tc>
        <w:tc>
          <w:tcPr>
            <w:tcW w:w="1701" w:type="dxa"/>
            <w:tcBorders>
              <w:top w:val="double" w:sz="4" w:space="0" w:color="000000"/>
              <w:bottom w:val="double" w:sz="4" w:space="0" w:color="000000"/>
            </w:tcBorders>
          </w:tcPr>
          <w:p w:rsidR="00611FD8" w:rsidRPr="00F424FA" w:rsidRDefault="00611FD8" w:rsidP="00611FD8">
            <w:pPr>
              <w:pStyle w:val="TableParagraph"/>
              <w:ind w:left="179" w:right="167"/>
              <w:jc w:val="center"/>
              <w:rPr>
                <w:lang w:val="ru-RU"/>
              </w:rPr>
            </w:pPr>
            <w:r w:rsidRPr="00F424FA">
              <w:rPr>
                <w:spacing w:val="-2"/>
                <w:lang w:val="ru-RU"/>
              </w:rPr>
              <w:t>Результат</w:t>
            </w:r>
          </w:p>
        </w:tc>
      </w:tr>
      <w:tr w:rsidR="00611FD8" w:rsidRPr="00F424FA" w:rsidTr="00B22CDF">
        <w:trPr>
          <w:trHeight w:val="440"/>
        </w:trPr>
        <w:tc>
          <w:tcPr>
            <w:tcW w:w="10211" w:type="dxa"/>
            <w:gridSpan w:val="4"/>
            <w:tcBorders>
              <w:top w:val="double" w:sz="4" w:space="0" w:color="000000"/>
            </w:tcBorders>
          </w:tcPr>
          <w:p w:rsidR="00611FD8" w:rsidRPr="00F424FA" w:rsidRDefault="00611FD8" w:rsidP="00A635F0">
            <w:pPr>
              <w:pStyle w:val="TableParagraph"/>
              <w:ind w:left="110"/>
              <w:jc w:val="both"/>
              <w:rPr>
                <w:lang w:val="ru-RU"/>
              </w:rPr>
            </w:pPr>
            <w:r w:rsidRPr="00F424FA">
              <w:rPr>
                <w:lang w:val="ru-RU"/>
              </w:rPr>
              <w:t>ВЫВОД:</w:t>
            </w:r>
            <w:r w:rsidRPr="00F424FA">
              <w:rPr>
                <w:spacing w:val="-4"/>
                <w:lang w:val="ru-RU"/>
              </w:rPr>
              <w:t xml:space="preserve"> </w:t>
            </w:r>
            <w:r w:rsidRPr="00F424FA">
              <w:rPr>
                <w:lang w:val="ru-RU"/>
              </w:rPr>
              <w:t>выявлено</w:t>
            </w:r>
            <w:r w:rsidRPr="00F424FA">
              <w:rPr>
                <w:spacing w:val="-5"/>
                <w:lang w:val="ru-RU"/>
              </w:rPr>
              <w:t xml:space="preserve"> </w:t>
            </w:r>
            <w:r w:rsidRPr="00F424FA">
              <w:rPr>
                <w:lang w:val="ru-RU"/>
              </w:rPr>
              <w:t>несоответствие</w:t>
            </w:r>
            <w:r w:rsidRPr="00F424FA">
              <w:rPr>
                <w:spacing w:val="-2"/>
                <w:lang w:val="ru-RU"/>
              </w:rPr>
              <w:t xml:space="preserve"> </w:t>
            </w:r>
            <w:r w:rsidRPr="00F424FA">
              <w:rPr>
                <w:lang w:val="ru-RU"/>
              </w:rPr>
              <w:t>по</w:t>
            </w:r>
            <w:r w:rsidRPr="00F424FA">
              <w:rPr>
                <w:spacing w:val="-5"/>
                <w:lang w:val="ru-RU"/>
              </w:rPr>
              <w:t xml:space="preserve"> </w:t>
            </w:r>
            <w:r w:rsidRPr="00F424FA">
              <w:rPr>
                <w:lang w:val="ru-RU"/>
              </w:rPr>
              <w:t>критерию</w:t>
            </w:r>
            <w:r w:rsidRPr="00F424FA">
              <w:rPr>
                <w:spacing w:val="-5"/>
                <w:lang w:val="ru-RU"/>
              </w:rPr>
              <w:t xml:space="preserve"> </w:t>
            </w:r>
            <w:r w:rsidRPr="00F424FA">
              <w:rPr>
                <w:spacing w:val="-2"/>
                <w:lang w:val="ru-RU"/>
              </w:rPr>
              <w:t>«ИЗОБРАЖЕНИЕ»</w:t>
            </w:r>
          </w:p>
          <w:p w:rsidR="00611FD8" w:rsidRPr="00F424FA" w:rsidRDefault="00611FD8" w:rsidP="00CE56E1">
            <w:pPr>
              <w:pStyle w:val="TableParagraph"/>
              <w:ind w:left="110" w:right="156"/>
              <w:jc w:val="both"/>
              <w:rPr>
                <w:lang w:val="ru-RU"/>
              </w:rPr>
            </w:pPr>
            <w:r w:rsidRPr="00F424FA">
              <w:rPr>
                <w:lang w:val="ru-RU"/>
              </w:rPr>
              <w:t>вывод</w:t>
            </w:r>
            <w:r w:rsidRPr="00F424FA">
              <w:rPr>
                <w:spacing w:val="-6"/>
                <w:lang w:val="ru-RU"/>
              </w:rPr>
              <w:t xml:space="preserve"> </w:t>
            </w:r>
            <w:r w:rsidRPr="00F424FA">
              <w:rPr>
                <w:lang w:val="ru-RU"/>
              </w:rPr>
              <w:t>по</w:t>
            </w:r>
            <w:r w:rsidRPr="00F424FA">
              <w:rPr>
                <w:spacing w:val="-3"/>
                <w:lang w:val="ru-RU"/>
              </w:rPr>
              <w:t xml:space="preserve"> </w:t>
            </w:r>
            <w:r w:rsidRPr="00F424FA">
              <w:rPr>
                <w:lang w:val="ru-RU"/>
              </w:rPr>
              <w:t>критерию</w:t>
            </w:r>
            <w:r w:rsidRPr="00F424FA">
              <w:rPr>
                <w:spacing w:val="-3"/>
                <w:lang w:val="ru-RU"/>
              </w:rPr>
              <w:t xml:space="preserve"> </w:t>
            </w:r>
            <w:r w:rsidRPr="00F424FA">
              <w:rPr>
                <w:lang w:val="ru-RU"/>
              </w:rPr>
              <w:t>в</w:t>
            </w:r>
            <w:r w:rsidRPr="00F424FA">
              <w:rPr>
                <w:spacing w:val="-4"/>
                <w:lang w:val="ru-RU"/>
              </w:rPr>
              <w:t xml:space="preserve"> </w:t>
            </w:r>
            <w:r w:rsidRPr="00F424FA">
              <w:rPr>
                <w:lang w:val="ru-RU"/>
              </w:rPr>
              <w:t>информационном</w:t>
            </w:r>
            <w:r w:rsidRPr="00F424FA">
              <w:rPr>
                <w:spacing w:val="-3"/>
                <w:lang w:val="ru-RU"/>
              </w:rPr>
              <w:t xml:space="preserve"> </w:t>
            </w:r>
            <w:r w:rsidRPr="00F424FA">
              <w:rPr>
                <w:lang w:val="ru-RU"/>
              </w:rPr>
              <w:t>листе</w:t>
            </w:r>
            <w:r w:rsidRPr="00F424FA">
              <w:rPr>
                <w:spacing w:val="-4"/>
                <w:lang w:val="ru-RU"/>
              </w:rPr>
              <w:t xml:space="preserve"> </w:t>
            </w:r>
            <w:r w:rsidRPr="00F424FA">
              <w:rPr>
                <w:lang w:val="ru-RU"/>
              </w:rPr>
              <w:t>отображается</w:t>
            </w:r>
            <w:r w:rsidRPr="00F424FA">
              <w:rPr>
                <w:spacing w:val="-4"/>
                <w:lang w:val="ru-RU"/>
              </w:rPr>
              <w:t xml:space="preserve"> </w:t>
            </w:r>
            <w:r w:rsidRPr="00F424FA">
              <w:rPr>
                <w:lang w:val="ru-RU"/>
              </w:rPr>
              <w:t>автоматически</w:t>
            </w:r>
            <w:r w:rsidRPr="00F424FA">
              <w:rPr>
                <w:spacing w:val="-3"/>
                <w:lang w:val="ru-RU"/>
              </w:rPr>
              <w:t xml:space="preserve"> </w:t>
            </w:r>
            <w:r w:rsidRPr="00F424FA">
              <w:rPr>
                <w:lang w:val="ru-RU"/>
              </w:rPr>
              <w:t>при</w:t>
            </w:r>
            <w:r w:rsidRPr="00F424FA">
              <w:rPr>
                <w:spacing w:val="-3"/>
                <w:lang w:val="ru-RU"/>
              </w:rPr>
              <w:t xml:space="preserve"> </w:t>
            </w:r>
            <w:r w:rsidRPr="00F424FA">
              <w:rPr>
                <w:lang w:val="ru-RU"/>
              </w:rPr>
              <w:t>указании</w:t>
            </w:r>
            <w:r w:rsidRPr="00F424FA">
              <w:rPr>
                <w:spacing w:val="-4"/>
                <w:lang w:val="ru-RU"/>
              </w:rPr>
              <w:t xml:space="preserve"> </w:t>
            </w:r>
            <w:r w:rsidRPr="00F424FA">
              <w:rPr>
                <w:lang w:val="ru-RU"/>
              </w:rPr>
              <w:t>в</w:t>
            </w:r>
            <w:r w:rsidRPr="00F424FA">
              <w:rPr>
                <w:spacing w:val="-4"/>
                <w:lang w:val="ru-RU"/>
              </w:rPr>
              <w:t xml:space="preserve"> </w:t>
            </w:r>
            <w:r w:rsidRPr="00F424FA">
              <w:rPr>
                <w:lang w:val="ru-RU"/>
              </w:rPr>
              <w:t>пунктах</w:t>
            </w:r>
            <w:r w:rsidRPr="00F424FA">
              <w:rPr>
                <w:spacing w:val="-3"/>
                <w:lang w:val="ru-RU"/>
              </w:rPr>
              <w:t xml:space="preserve"> </w:t>
            </w:r>
            <w:r w:rsidRPr="00F424FA">
              <w:rPr>
                <w:lang w:val="ru-RU"/>
              </w:rPr>
              <w:t>10</w:t>
            </w:r>
            <w:r w:rsidR="001C4D2F">
              <w:rPr>
                <w:spacing w:val="-3"/>
                <w:lang w:val="ru-RU"/>
              </w:rPr>
              <w:br/>
            </w:r>
            <w:r w:rsidRPr="00F424FA">
              <w:rPr>
                <w:lang w:val="ru-RU"/>
              </w:rPr>
              <w:t>и</w:t>
            </w:r>
            <w:r w:rsidRPr="00F424FA">
              <w:rPr>
                <w:spacing w:val="-4"/>
                <w:lang w:val="ru-RU"/>
              </w:rPr>
              <w:t xml:space="preserve"> </w:t>
            </w:r>
            <w:r w:rsidRPr="00F424FA">
              <w:rPr>
                <w:lang w:val="ru-RU"/>
              </w:rPr>
              <w:t>(или)</w:t>
            </w:r>
            <w:r w:rsidRPr="00F424FA">
              <w:rPr>
                <w:spacing w:val="-3"/>
                <w:lang w:val="ru-RU"/>
              </w:rPr>
              <w:t xml:space="preserve"> </w:t>
            </w:r>
            <w:r w:rsidRPr="00F424FA">
              <w:rPr>
                <w:lang w:val="ru-RU"/>
              </w:rPr>
              <w:t>11</w:t>
            </w:r>
            <w:r w:rsidRPr="00F424FA">
              <w:rPr>
                <w:spacing w:val="-4"/>
                <w:lang w:val="ru-RU"/>
              </w:rPr>
              <w:t xml:space="preserve"> </w:t>
            </w:r>
            <w:r w:rsidRPr="00F424FA">
              <w:rPr>
                <w:lang w:val="ru-RU"/>
              </w:rPr>
              <w:t>отрицательного</w:t>
            </w:r>
            <w:r w:rsidRPr="00F424FA">
              <w:rPr>
                <w:spacing w:val="-3"/>
                <w:lang w:val="ru-RU"/>
              </w:rPr>
              <w:t xml:space="preserve"> </w:t>
            </w:r>
            <w:r w:rsidRPr="00F424FA">
              <w:rPr>
                <w:spacing w:val="-2"/>
                <w:lang w:val="ru-RU"/>
              </w:rPr>
              <w:t>результата</w:t>
            </w:r>
          </w:p>
        </w:tc>
      </w:tr>
      <w:tr w:rsidR="00611FD8" w:rsidRPr="00F424FA" w:rsidTr="00B22CDF">
        <w:trPr>
          <w:trHeight w:val="212"/>
        </w:trPr>
        <w:tc>
          <w:tcPr>
            <w:tcW w:w="10211" w:type="dxa"/>
            <w:gridSpan w:val="4"/>
            <w:tcBorders>
              <w:left w:val="single" w:sz="2" w:space="0" w:color="FFFFFF"/>
              <w:right w:val="single" w:sz="2" w:space="0" w:color="FFFFFF"/>
            </w:tcBorders>
          </w:tcPr>
          <w:p w:rsidR="00611FD8" w:rsidRPr="00F424FA" w:rsidRDefault="00611FD8" w:rsidP="00611FD8">
            <w:pPr>
              <w:pStyle w:val="TableParagraph"/>
              <w:rPr>
                <w:lang w:val="ru-RU"/>
              </w:rPr>
            </w:pPr>
          </w:p>
        </w:tc>
      </w:tr>
      <w:tr w:rsidR="00611FD8" w:rsidRPr="00F424FA" w:rsidTr="00B22CDF">
        <w:trPr>
          <w:trHeight w:val="568"/>
        </w:trPr>
        <w:tc>
          <w:tcPr>
            <w:tcW w:w="10211" w:type="dxa"/>
            <w:gridSpan w:val="4"/>
            <w:tcBorders>
              <w:bottom w:val="double" w:sz="4" w:space="0" w:color="000000"/>
            </w:tcBorders>
          </w:tcPr>
          <w:p w:rsidR="00611FD8" w:rsidRPr="00F424FA" w:rsidRDefault="00611FD8" w:rsidP="00A635F0">
            <w:pPr>
              <w:pStyle w:val="TableParagraph"/>
              <w:ind w:left="110"/>
              <w:jc w:val="both"/>
              <w:rPr>
                <w:lang w:val="ru-RU"/>
              </w:rPr>
            </w:pPr>
            <w:r w:rsidRPr="00F424FA">
              <w:rPr>
                <w:lang w:val="ru-RU"/>
              </w:rPr>
              <w:t>Критерий</w:t>
            </w:r>
            <w:r w:rsidRPr="00F424FA">
              <w:rPr>
                <w:spacing w:val="-8"/>
                <w:lang w:val="ru-RU"/>
              </w:rPr>
              <w:t xml:space="preserve"> </w:t>
            </w:r>
            <w:r w:rsidRPr="00F424FA">
              <w:rPr>
                <w:lang w:val="ru-RU"/>
              </w:rPr>
              <w:t>7</w:t>
            </w:r>
            <w:r w:rsidRPr="00F424FA">
              <w:rPr>
                <w:spacing w:val="-6"/>
                <w:lang w:val="ru-RU"/>
              </w:rPr>
              <w:t xml:space="preserve"> </w:t>
            </w:r>
            <w:r w:rsidRPr="00F424FA">
              <w:rPr>
                <w:lang w:val="ru-RU"/>
              </w:rPr>
              <w:t>«Расположение</w:t>
            </w:r>
            <w:r w:rsidRPr="00F424FA">
              <w:rPr>
                <w:spacing w:val="-5"/>
                <w:lang w:val="ru-RU"/>
              </w:rPr>
              <w:t xml:space="preserve"> </w:t>
            </w:r>
            <w:r w:rsidRPr="00F424FA">
              <w:rPr>
                <w:lang w:val="ru-RU"/>
              </w:rPr>
              <w:t>и</w:t>
            </w:r>
            <w:r w:rsidRPr="00F424FA">
              <w:rPr>
                <w:spacing w:val="-6"/>
                <w:lang w:val="ru-RU"/>
              </w:rPr>
              <w:t xml:space="preserve"> </w:t>
            </w:r>
            <w:r w:rsidRPr="00F424FA">
              <w:rPr>
                <w:lang w:val="ru-RU"/>
              </w:rPr>
              <w:t>поддержание</w:t>
            </w:r>
            <w:r w:rsidRPr="00F424FA">
              <w:rPr>
                <w:spacing w:val="-3"/>
                <w:lang w:val="ru-RU"/>
              </w:rPr>
              <w:t xml:space="preserve"> </w:t>
            </w:r>
            <w:r w:rsidRPr="00F424FA">
              <w:rPr>
                <w:lang w:val="ru-RU"/>
              </w:rPr>
              <w:t>привлекательности</w:t>
            </w:r>
            <w:r w:rsidRPr="00F424FA">
              <w:rPr>
                <w:spacing w:val="-5"/>
                <w:lang w:val="ru-RU"/>
              </w:rPr>
              <w:t xml:space="preserve"> </w:t>
            </w:r>
            <w:r w:rsidRPr="00F424FA">
              <w:rPr>
                <w:lang w:val="ru-RU"/>
              </w:rPr>
              <w:t>внешнего</w:t>
            </w:r>
            <w:r w:rsidRPr="00F424FA">
              <w:rPr>
                <w:spacing w:val="-2"/>
                <w:lang w:val="ru-RU"/>
              </w:rPr>
              <w:t xml:space="preserve"> вида»:</w:t>
            </w:r>
          </w:p>
          <w:p w:rsidR="00611FD8" w:rsidRPr="00F424FA" w:rsidRDefault="00611FD8" w:rsidP="001C4D2F">
            <w:pPr>
              <w:pStyle w:val="TableParagraph"/>
              <w:ind w:left="110" w:right="156"/>
              <w:jc w:val="both"/>
              <w:rPr>
                <w:lang w:val="ru-RU"/>
              </w:rPr>
            </w:pPr>
            <w:r w:rsidRPr="00F424FA">
              <w:rPr>
                <w:lang w:val="ru-RU"/>
              </w:rPr>
              <w:t>Для</w:t>
            </w:r>
            <w:r w:rsidRPr="00F424FA">
              <w:rPr>
                <w:spacing w:val="-3"/>
                <w:lang w:val="ru-RU"/>
              </w:rPr>
              <w:t xml:space="preserve"> </w:t>
            </w:r>
            <w:r w:rsidRPr="00F424FA">
              <w:rPr>
                <w:lang w:val="ru-RU"/>
              </w:rPr>
              <w:t>запросов</w:t>
            </w:r>
            <w:r w:rsidRPr="00F424FA">
              <w:rPr>
                <w:spacing w:val="-5"/>
                <w:lang w:val="ru-RU"/>
              </w:rPr>
              <w:t xml:space="preserve"> </w:t>
            </w:r>
            <w:r w:rsidRPr="00F424FA">
              <w:rPr>
                <w:lang w:val="ru-RU"/>
              </w:rPr>
              <w:t>на</w:t>
            </w:r>
            <w:r w:rsidRPr="00F424FA">
              <w:rPr>
                <w:spacing w:val="-5"/>
                <w:lang w:val="ru-RU"/>
              </w:rPr>
              <w:t xml:space="preserve"> </w:t>
            </w:r>
            <w:r w:rsidRPr="00F424FA">
              <w:rPr>
                <w:lang w:val="ru-RU"/>
              </w:rPr>
              <w:t>ограждения</w:t>
            </w:r>
            <w:r w:rsidRPr="00F424FA">
              <w:rPr>
                <w:spacing w:val="-4"/>
                <w:lang w:val="ru-RU"/>
              </w:rPr>
              <w:t xml:space="preserve"> </w:t>
            </w:r>
            <w:r w:rsidRPr="00F424FA">
              <w:rPr>
                <w:lang w:val="ru-RU"/>
              </w:rPr>
              <w:t>с</w:t>
            </w:r>
            <w:r w:rsidRPr="00F424FA">
              <w:rPr>
                <w:spacing w:val="-5"/>
                <w:lang w:val="ru-RU"/>
              </w:rPr>
              <w:t xml:space="preserve"> </w:t>
            </w:r>
            <w:r w:rsidRPr="00F424FA">
              <w:rPr>
                <w:lang w:val="ru-RU"/>
              </w:rPr>
              <w:t>типовым</w:t>
            </w:r>
            <w:r w:rsidRPr="00F424FA">
              <w:rPr>
                <w:spacing w:val="-5"/>
                <w:lang w:val="ru-RU"/>
              </w:rPr>
              <w:t xml:space="preserve"> </w:t>
            </w:r>
            <w:r w:rsidRPr="00F424FA">
              <w:rPr>
                <w:lang w:val="ru-RU"/>
              </w:rPr>
              <w:t>внешним</w:t>
            </w:r>
            <w:r w:rsidRPr="00F424FA">
              <w:rPr>
                <w:spacing w:val="-5"/>
                <w:lang w:val="ru-RU"/>
              </w:rPr>
              <w:t xml:space="preserve"> </w:t>
            </w:r>
            <w:r w:rsidRPr="00F424FA">
              <w:rPr>
                <w:lang w:val="ru-RU"/>
              </w:rPr>
              <w:t>видом,</w:t>
            </w:r>
            <w:r w:rsidRPr="00F424FA">
              <w:rPr>
                <w:spacing w:val="-4"/>
                <w:lang w:val="ru-RU"/>
              </w:rPr>
              <w:t xml:space="preserve"> </w:t>
            </w:r>
            <w:r w:rsidRPr="00F424FA">
              <w:rPr>
                <w:lang w:val="ru-RU"/>
              </w:rPr>
              <w:t>результат</w:t>
            </w:r>
            <w:r w:rsidRPr="00F424FA">
              <w:rPr>
                <w:spacing w:val="-1"/>
                <w:lang w:val="ru-RU"/>
              </w:rPr>
              <w:t xml:space="preserve"> </w:t>
            </w:r>
            <w:r w:rsidRPr="00F424FA">
              <w:rPr>
                <w:lang w:val="ru-RU"/>
              </w:rPr>
              <w:t>по</w:t>
            </w:r>
            <w:r w:rsidRPr="00F424FA">
              <w:rPr>
                <w:spacing w:val="-5"/>
                <w:lang w:val="ru-RU"/>
              </w:rPr>
              <w:t xml:space="preserve"> </w:t>
            </w:r>
            <w:r w:rsidRPr="00F424FA">
              <w:rPr>
                <w:lang w:val="ru-RU"/>
              </w:rPr>
              <w:t>пунктам</w:t>
            </w:r>
            <w:r w:rsidRPr="00F424FA">
              <w:rPr>
                <w:spacing w:val="-3"/>
                <w:lang w:val="ru-RU"/>
              </w:rPr>
              <w:t xml:space="preserve"> </w:t>
            </w:r>
            <w:r w:rsidRPr="00F424FA">
              <w:rPr>
                <w:lang w:val="ru-RU"/>
              </w:rPr>
              <w:t>критерия</w:t>
            </w:r>
            <w:r w:rsidRPr="00F424FA">
              <w:rPr>
                <w:spacing w:val="-5"/>
                <w:lang w:val="ru-RU"/>
              </w:rPr>
              <w:t xml:space="preserve"> </w:t>
            </w:r>
            <w:r w:rsidRPr="00F424FA">
              <w:rPr>
                <w:lang w:val="ru-RU"/>
              </w:rPr>
              <w:t>«Расположение</w:t>
            </w:r>
            <w:r w:rsidR="001C4D2F">
              <w:rPr>
                <w:lang w:val="ru-RU"/>
              </w:rPr>
              <w:br/>
            </w:r>
            <w:r w:rsidRPr="00F424FA">
              <w:rPr>
                <w:lang w:val="ru-RU"/>
              </w:rPr>
              <w:t>и</w:t>
            </w:r>
            <w:r w:rsidRPr="00F424FA">
              <w:rPr>
                <w:spacing w:val="-4"/>
                <w:lang w:val="ru-RU"/>
              </w:rPr>
              <w:t xml:space="preserve"> </w:t>
            </w:r>
            <w:r w:rsidRPr="00F424FA">
              <w:rPr>
                <w:lang w:val="ru-RU"/>
              </w:rPr>
              <w:t>поддержание</w:t>
            </w:r>
            <w:r w:rsidRPr="00F424FA">
              <w:rPr>
                <w:spacing w:val="-5"/>
                <w:lang w:val="ru-RU"/>
              </w:rPr>
              <w:t xml:space="preserve"> </w:t>
            </w:r>
            <w:r w:rsidRPr="00F424FA">
              <w:rPr>
                <w:lang w:val="ru-RU"/>
              </w:rPr>
              <w:t>привлекательности</w:t>
            </w:r>
            <w:r w:rsidRPr="00F424FA">
              <w:rPr>
                <w:spacing w:val="-4"/>
                <w:lang w:val="ru-RU"/>
              </w:rPr>
              <w:t xml:space="preserve"> </w:t>
            </w:r>
            <w:r w:rsidRPr="00F424FA">
              <w:rPr>
                <w:lang w:val="ru-RU"/>
              </w:rPr>
              <w:t>внешнего</w:t>
            </w:r>
            <w:r w:rsidRPr="00F424FA">
              <w:rPr>
                <w:spacing w:val="-4"/>
                <w:lang w:val="ru-RU"/>
              </w:rPr>
              <w:t xml:space="preserve"> </w:t>
            </w:r>
            <w:r w:rsidRPr="00F424FA">
              <w:rPr>
                <w:lang w:val="ru-RU"/>
              </w:rPr>
              <w:t>вида»</w:t>
            </w:r>
            <w:r w:rsidRPr="00F424FA">
              <w:rPr>
                <w:spacing w:val="-4"/>
                <w:lang w:val="ru-RU"/>
              </w:rPr>
              <w:t xml:space="preserve"> </w:t>
            </w:r>
            <w:r w:rsidRPr="00F424FA">
              <w:rPr>
                <w:lang w:val="ru-RU"/>
              </w:rPr>
              <w:t>указывается</w:t>
            </w:r>
            <w:r w:rsidRPr="00F424FA">
              <w:rPr>
                <w:spacing w:val="-4"/>
                <w:lang w:val="ru-RU"/>
              </w:rPr>
              <w:t xml:space="preserve"> «да»</w:t>
            </w:r>
          </w:p>
        </w:tc>
      </w:tr>
      <w:tr w:rsidR="00611FD8" w:rsidRPr="00F424FA" w:rsidTr="0087581D">
        <w:trPr>
          <w:trHeight w:val="575"/>
        </w:trPr>
        <w:tc>
          <w:tcPr>
            <w:tcW w:w="557" w:type="dxa"/>
            <w:tcBorders>
              <w:top w:val="double" w:sz="4" w:space="0" w:color="000000"/>
            </w:tcBorders>
          </w:tcPr>
          <w:p w:rsidR="00611FD8" w:rsidRPr="00F424FA" w:rsidRDefault="00611FD8" w:rsidP="00611FD8">
            <w:pPr>
              <w:pStyle w:val="TableParagraph"/>
              <w:ind w:left="16"/>
              <w:jc w:val="center"/>
            </w:pPr>
            <w:r w:rsidRPr="00F424FA">
              <w:rPr>
                <w:spacing w:val="-5"/>
              </w:rPr>
              <w:t>12</w:t>
            </w:r>
          </w:p>
        </w:tc>
        <w:tc>
          <w:tcPr>
            <w:tcW w:w="7953" w:type="dxa"/>
            <w:gridSpan w:val="2"/>
            <w:tcBorders>
              <w:top w:val="double" w:sz="4" w:space="0" w:color="000000"/>
            </w:tcBorders>
          </w:tcPr>
          <w:p w:rsidR="00611FD8" w:rsidRPr="00F424FA" w:rsidRDefault="00611FD8" w:rsidP="00A635F0">
            <w:pPr>
              <w:pStyle w:val="TableParagraph"/>
              <w:ind w:left="109"/>
              <w:jc w:val="both"/>
              <w:rPr>
                <w:lang w:val="ru-RU"/>
              </w:rPr>
            </w:pPr>
            <w:r w:rsidRPr="00F424FA">
              <w:rPr>
                <w:lang w:val="ru-RU"/>
              </w:rPr>
              <w:t>Требования</w:t>
            </w:r>
            <w:r w:rsidRPr="00F424FA">
              <w:rPr>
                <w:spacing w:val="11"/>
                <w:lang w:val="ru-RU"/>
              </w:rPr>
              <w:t xml:space="preserve"> </w:t>
            </w:r>
            <w:r w:rsidRPr="00F424FA">
              <w:rPr>
                <w:lang w:val="ru-RU"/>
              </w:rPr>
              <w:t>к</w:t>
            </w:r>
            <w:r w:rsidRPr="00F424FA">
              <w:rPr>
                <w:spacing w:val="10"/>
                <w:lang w:val="ru-RU"/>
              </w:rPr>
              <w:t xml:space="preserve"> </w:t>
            </w:r>
            <w:r w:rsidRPr="00F424FA">
              <w:rPr>
                <w:lang w:val="ru-RU"/>
              </w:rPr>
              <w:t>расположению</w:t>
            </w:r>
            <w:r w:rsidRPr="00F424FA">
              <w:rPr>
                <w:spacing w:val="12"/>
                <w:lang w:val="ru-RU"/>
              </w:rPr>
              <w:t xml:space="preserve"> </w:t>
            </w:r>
            <w:r w:rsidRPr="00F424FA">
              <w:rPr>
                <w:lang w:val="ru-RU"/>
              </w:rPr>
              <w:t>и</w:t>
            </w:r>
            <w:r w:rsidRPr="00F424FA">
              <w:rPr>
                <w:spacing w:val="10"/>
                <w:lang w:val="ru-RU"/>
              </w:rPr>
              <w:t xml:space="preserve"> </w:t>
            </w:r>
            <w:r w:rsidRPr="00F424FA">
              <w:rPr>
                <w:lang w:val="ru-RU"/>
              </w:rPr>
              <w:t>привлекательности</w:t>
            </w:r>
            <w:r w:rsidRPr="00F424FA">
              <w:rPr>
                <w:spacing w:val="13"/>
                <w:lang w:val="ru-RU"/>
              </w:rPr>
              <w:t xml:space="preserve"> </w:t>
            </w:r>
            <w:r w:rsidRPr="00F424FA">
              <w:rPr>
                <w:lang w:val="ru-RU"/>
              </w:rPr>
              <w:t>внешнего</w:t>
            </w:r>
            <w:r w:rsidRPr="00F424FA">
              <w:rPr>
                <w:spacing w:val="13"/>
                <w:lang w:val="ru-RU"/>
              </w:rPr>
              <w:t xml:space="preserve"> </w:t>
            </w:r>
            <w:r w:rsidRPr="00F424FA">
              <w:rPr>
                <w:lang w:val="ru-RU"/>
              </w:rPr>
              <w:t>вида</w:t>
            </w:r>
            <w:r w:rsidRPr="00F424FA">
              <w:rPr>
                <w:spacing w:val="27"/>
                <w:lang w:val="ru-RU"/>
              </w:rPr>
              <w:t xml:space="preserve"> </w:t>
            </w:r>
            <w:r w:rsidRPr="00F424FA">
              <w:rPr>
                <w:spacing w:val="-2"/>
                <w:lang w:val="ru-RU"/>
              </w:rPr>
              <w:t>учтены</w:t>
            </w:r>
          </w:p>
          <w:p w:rsidR="00611FD8" w:rsidRPr="00F424FA" w:rsidRDefault="00611FD8" w:rsidP="001C4D2F">
            <w:pPr>
              <w:pStyle w:val="TableParagraph"/>
              <w:ind w:left="109" w:right="156"/>
              <w:jc w:val="both"/>
              <w:rPr>
                <w:lang w:val="ru-RU"/>
              </w:rPr>
            </w:pPr>
            <w:r w:rsidRPr="00F424FA">
              <w:rPr>
                <w:lang w:val="ru-RU"/>
              </w:rPr>
              <w:t>Требования</w:t>
            </w:r>
            <w:r w:rsidRPr="00F424FA">
              <w:rPr>
                <w:spacing w:val="-5"/>
                <w:lang w:val="ru-RU"/>
              </w:rPr>
              <w:t xml:space="preserve"> </w:t>
            </w:r>
            <w:r w:rsidRPr="00F424FA">
              <w:rPr>
                <w:lang w:val="ru-RU"/>
              </w:rPr>
              <w:t>в</w:t>
            </w:r>
            <w:r w:rsidRPr="00F424FA">
              <w:rPr>
                <w:spacing w:val="-6"/>
                <w:lang w:val="ru-RU"/>
              </w:rPr>
              <w:t xml:space="preserve"> </w:t>
            </w:r>
            <w:r w:rsidRPr="00F424FA">
              <w:rPr>
                <w:lang w:val="ru-RU"/>
              </w:rPr>
              <w:t>соответствии</w:t>
            </w:r>
            <w:r w:rsidRPr="00F424FA">
              <w:rPr>
                <w:spacing w:val="-5"/>
                <w:lang w:val="ru-RU"/>
              </w:rPr>
              <w:t xml:space="preserve"> </w:t>
            </w:r>
            <w:r w:rsidRPr="00F424FA">
              <w:rPr>
                <w:lang w:val="ru-RU"/>
              </w:rPr>
              <w:t>с</w:t>
            </w:r>
            <w:r w:rsidRPr="00F424FA">
              <w:rPr>
                <w:spacing w:val="-5"/>
                <w:lang w:val="ru-RU"/>
              </w:rPr>
              <w:t xml:space="preserve"> </w:t>
            </w:r>
            <w:r w:rsidRPr="00F424FA">
              <w:rPr>
                <w:lang w:val="ru-RU"/>
              </w:rPr>
              <w:t>Правилами</w:t>
            </w:r>
            <w:r w:rsidRPr="00F424FA">
              <w:rPr>
                <w:spacing w:val="-5"/>
                <w:lang w:val="ru-RU"/>
              </w:rPr>
              <w:t xml:space="preserve"> </w:t>
            </w:r>
            <w:r w:rsidRPr="00F424FA">
              <w:rPr>
                <w:lang w:val="ru-RU"/>
              </w:rPr>
              <w:t>благоустройства</w:t>
            </w:r>
            <w:r w:rsidRPr="00F424FA">
              <w:rPr>
                <w:spacing w:val="-5"/>
                <w:lang w:val="ru-RU"/>
              </w:rPr>
              <w:t xml:space="preserve"> </w:t>
            </w:r>
            <w:r w:rsidRPr="00F424FA">
              <w:rPr>
                <w:lang w:val="ru-RU"/>
              </w:rPr>
              <w:t>указываются</w:t>
            </w:r>
            <w:r w:rsidR="001C4D2F">
              <w:rPr>
                <w:spacing w:val="-5"/>
                <w:lang w:val="ru-RU"/>
              </w:rPr>
              <w:br/>
            </w:r>
            <w:r w:rsidRPr="00F424FA">
              <w:rPr>
                <w:lang w:val="ru-RU"/>
              </w:rPr>
              <w:t>в</w:t>
            </w:r>
            <w:r w:rsidRPr="00F424FA">
              <w:rPr>
                <w:spacing w:val="-6"/>
                <w:lang w:val="ru-RU"/>
              </w:rPr>
              <w:t xml:space="preserve"> </w:t>
            </w:r>
            <w:r w:rsidRPr="00F424FA">
              <w:rPr>
                <w:lang w:val="ru-RU"/>
              </w:rPr>
              <w:t>Колористическом</w:t>
            </w:r>
            <w:r w:rsidRPr="00F424FA">
              <w:rPr>
                <w:spacing w:val="-4"/>
                <w:lang w:val="ru-RU"/>
              </w:rPr>
              <w:t xml:space="preserve"> </w:t>
            </w:r>
            <w:r w:rsidRPr="00F424FA">
              <w:rPr>
                <w:lang w:val="ru-RU"/>
              </w:rPr>
              <w:t>паспорте</w:t>
            </w:r>
            <w:r w:rsidRPr="00F424FA">
              <w:rPr>
                <w:spacing w:val="-5"/>
                <w:lang w:val="ru-RU"/>
              </w:rPr>
              <w:t xml:space="preserve"> </w:t>
            </w:r>
            <w:r w:rsidRPr="00F424FA">
              <w:rPr>
                <w:lang w:val="ru-RU"/>
              </w:rPr>
              <w:t>автоматически</w:t>
            </w:r>
            <w:r w:rsidRPr="00F424FA">
              <w:rPr>
                <w:spacing w:val="40"/>
                <w:lang w:val="ru-RU"/>
              </w:rPr>
              <w:t xml:space="preserve"> </w:t>
            </w:r>
            <w:r w:rsidRPr="00F424FA">
              <w:rPr>
                <w:lang w:val="ru-RU"/>
              </w:rPr>
              <w:t>Поле (критерий) не отображается</w:t>
            </w:r>
            <w:r w:rsidR="001C4D2F">
              <w:rPr>
                <w:lang w:val="ru-RU"/>
              </w:rPr>
              <w:br/>
            </w:r>
            <w:r w:rsidRPr="00F424FA">
              <w:rPr>
                <w:lang w:val="ru-RU"/>
              </w:rPr>
              <w:t>в информационном листе.</w:t>
            </w:r>
          </w:p>
        </w:tc>
        <w:tc>
          <w:tcPr>
            <w:tcW w:w="1701" w:type="dxa"/>
            <w:tcBorders>
              <w:top w:val="double" w:sz="4" w:space="0" w:color="000000"/>
            </w:tcBorders>
          </w:tcPr>
          <w:p w:rsidR="00611FD8" w:rsidRPr="001C4D2F" w:rsidRDefault="00611FD8" w:rsidP="00611FD8">
            <w:pPr>
              <w:pStyle w:val="TableParagraph"/>
              <w:ind w:left="181" w:right="167"/>
              <w:jc w:val="center"/>
              <w:rPr>
                <w:lang w:val="ru-RU"/>
              </w:rPr>
            </w:pPr>
            <w:r w:rsidRPr="001C4D2F">
              <w:rPr>
                <w:spacing w:val="-5"/>
                <w:lang w:val="ru-RU"/>
              </w:rPr>
              <w:t>да</w:t>
            </w:r>
          </w:p>
        </w:tc>
      </w:tr>
    </w:tbl>
    <w:p w:rsidR="00611FD8" w:rsidRPr="00611FD8" w:rsidRDefault="00611FD8" w:rsidP="00611FD8">
      <w:pPr>
        <w:pStyle w:val="TableParagraph"/>
        <w:jc w:val="center"/>
        <w:rPr>
          <w:sz w:val="24"/>
          <w:szCs w:val="24"/>
        </w:rPr>
        <w:sectPr w:rsidR="00611FD8" w:rsidRPr="00611FD8" w:rsidSect="00611FD8">
          <w:headerReference w:type="default" r:id="rId14"/>
          <w:pgSz w:w="11910" w:h="16840"/>
          <w:pgMar w:top="1134" w:right="567" w:bottom="1134" w:left="1134" w:header="709" w:footer="709" w:gutter="0"/>
          <w:cols w:space="720"/>
          <w:docGrid w:linePitch="299"/>
        </w:sectPr>
      </w:pPr>
    </w:p>
    <w:p w:rsidR="00A635F0" w:rsidRPr="00A635F0" w:rsidRDefault="00A635F0" w:rsidP="00A635F0">
      <w:pPr>
        <w:pStyle w:val="a3"/>
        <w:ind w:left="5812"/>
        <w:rPr>
          <w:sz w:val="24"/>
          <w:szCs w:val="24"/>
        </w:rPr>
      </w:pPr>
      <w:r w:rsidRPr="00A635F0">
        <w:rPr>
          <w:sz w:val="24"/>
          <w:szCs w:val="24"/>
        </w:rPr>
        <w:lastRenderedPageBreak/>
        <w:t>Приложение</w:t>
      </w:r>
      <w:r w:rsidRPr="00A635F0">
        <w:rPr>
          <w:spacing w:val="-14"/>
          <w:sz w:val="24"/>
          <w:szCs w:val="24"/>
        </w:rPr>
        <w:t xml:space="preserve"> </w:t>
      </w:r>
      <w:r w:rsidRPr="00A635F0">
        <w:rPr>
          <w:spacing w:val="-10"/>
          <w:sz w:val="24"/>
          <w:szCs w:val="24"/>
        </w:rPr>
        <w:t>5</w:t>
      </w:r>
    </w:p>
    <w:p w:rsidR="00A635F0" w:rsidRPr="00A635F0" w:rsidRDefault="00A635F0" w:rsidP="00A635F0">
      <w:pPr>
        <w:pStyle w:val="a3"/>
        <w:ind w:left="5812"/>
        <w:rPr>
          <w:sz w:val="24"/>
          <w:szCs w:val="24"/>
        </w:rPr>
      </w:pPr>
      <w:r w:rsidRPr="00A635F0">
        <w:rPr>
          <w:sz w:val="24"/>
          <w:szCs w:val="24"/>
        </w:rPr>
        <w:t xml:space="preserve">к </w:t>
      </w:r>
      <w:r w:rsidR="00CB562A" w:rsidRPr="00A635F0">
        <w:rPr>
          <w:sz w:val="24"/>
          <w:szCs w:val="24"/>
        </w:rPr>
        <w:t xml:space="preserve">Регламенту </w:t>
      </w:r>
    </w:p>
    <w:p w:rsidR="00A635F0" w:rsidRPr="00877CE0" w:rsidRDefault="00A635F0" w:rsidP="00A635F0">
      <w:pPr>
        <w:pStyle w:val="a3"/>
        <w:tabs>
          <w:tab w:val="left" w:pos="7893"/>
        </w:tabs>
        <w:rPr>
          <w:sz w:val="18"/>
          <w:szCs w:val="20"/>
        </w:rPr>
      </w:pPr>
    </w:p>
    <w:p w:rsidR="00A635F0" w:rsidRPr="00A635F0" w:rsidRDefault="00A635F0" w:rsidP="00A635F0">
      <w:pPr>
        <w:pStyle w:val="a3"/>
        <w:ind w:left="4"/>
        <w:jc w:val="center"/>
        <w:rPr>
          <w:sz w:val="24"/>
          <w:szCs w:val="24"/>
        </w:rPr>
      </w:pPr>
      <w:r w:rsidRPr="00A635F0">
        <w:rPr>
          <w:spacing w:val="-2"/>
          <w:sz w:val="24"/>
          <w:szCs w:val="24"/>
        </w:rPr>
        <w:t>Перечень</w:t>
      </w:r>
    </w:p>
    <w:p w:rsidR="00A635F0" w:rsidRPr="00A635F0" w:rsidRDefault="00A635F0" w:rsidP="00A635F0">
      <w:pPr>
        <w:pStyle w:val="a3"/>
        <w:ind w:left="1560" w:right="1531"/>
        <w:jc w:val="center"/>
        <w:rPr>
          <w:sz w:val="24"/>
          <w:szCs w:val="24"/>
        </w:rPr>
      </w:pPr>
      <w:r w:rsidRPr="00A635F0">
        <w:rPr>
          <w:sz w:val="24"/>
          <w:szCs w:val="24"/>
        </w:rPr>
        <w:t>нормативных</w:t>
      </w:r>
      <w:r w:rsidRPr="00A635F0">
        <w:rPr>
          <w:spacing w:val="-18"/>
          <w:sz w:val="24"/>
          <w:szCs w:val="24"/>
        </w:rPr>
        <w:t xml:space="preserve"> </w:t>
      </w:r>
      <w:r w:rsidRPr="00A635F0">
        <w:rPr>
          <w:sz w:val="24"/>
          <w:szCs w:val="24"/>
        </w:rPr>
        <w:t>правовых</w:t>
      </w:r>
      <w:r w:rsidRPr="00A635F0">
        <w:rPr>
          <w:spacing w:val="-17"/>
          <w:sz w:val="24"/>
          <w:szCs w:val="24"/>
        </w:rPr>
        <w:t xml:space="preserve"> </w:t>
      </w:r>
      <w:r w:rsidRPr="00A635F0">
        <w:rPr>
          <w:sz w:val="24"/>
          <w:szCs w:val="24"/>
        </w:rPr>
        <w:t>актов</w:t>
      </w:r>
      <w:r w:rsidRPr="00A635F0">
        <w:rPr>
          <w:spacing w:val="-18"/>
          <w:sz w:val="24"/>
          <w:szCs w:val="24"/>
        </w:rPr>
        <w:t xml:space="preserve"> </w:t>
      </w:r>
      <w:r w:rsidRPr="00A635F0">
        <w:rPr>
          <w:sz w:val="24"/>
          <w:szCs w:val="24"/>
        </w:rPr>
        <w:t>Российской</w:t>
      </w:r>
      <w:r w:rsidRPr="00A635F0">
        <w:rPr>
          <w:spacing w:val="-17"/>
          <w:sz w:val="24"/>
          <w:szCs w:val="24"/>
        </w:rPr>
        <w:t xml:space="preserve"> </w:t>
      </w:r>
      <w:r w:rsidRPr="00A635F0">
        <w:rPr>
          <w:sz w:val="24"/>
          <w:szCs w:val="24"/>
        </w:rPr>
        <w:t>Федерации,</w:t>
      </w:r>
      <w:r w:rsidRPr="00A635F0">
        <w:rPr>
          <w:sz w:val="24"/>
          <w:szCs w:val="24"/>
        </w:rPr>
        <w:br/>
        <w:t xml:space="preserve"> нормативных правовых актов Московской области,</w:t>
      </w:r>
    </w:p>
    <w:p w:rsidR="00A635F0" w:rsidRPr="00A635F0" w:rsidRDefault="00A635F0" w:rsidP="00A635F0">
      <w:pPr>
        <w:pStyle w:val="a3"/>
        <w:ind w:left="426" w:right="579"/>
        <w:jc w:val="center"/>
        <w:rPr>
          <w:sz w:val="24"/>
          <w:szCs w:val="24"/>
        </w:rPr>
      </w:pPr>
      <w:r w:rsidRPr="00A635F0">
        <w:rPr>
          <w:sz w:val="24"/>
          <w:szCs w:val="24"/>
        </w:rPr>
        <w:t>регулирующих</w:t>
      </w:r>
      <w:r w:rsidRPr="00A635F0">
        <w:rPr>
          <w:spacing w:val="-15"/>
          <w:sz w:val="24"/>
          <w:szCs w:val="24"/>
        </w:rPr>
        <w:t xml:space="preserve"> </w:t>
      </w:r>
      <w:r w:rsidRPr="00A635F0">
        <w:rPr>
          <w:sz w:val="24"/>
          <w:szCs w:val="24"/>
        </w:rPr>
        <w:t>предоставление</w:t>
      </w:r>
      <w:r w:rsidRPr="00A635F0">
        <w:rPr>
          <w:spacing w:val="-14"/>
          <w:sz w:val="24"/>
          <w:szCs w:val="24"/>
        </w:rPr>
        <w:t xml:space="preserve"> </w:t>
      </w:r>
      <w:r w:rsidRPr="00A635F0">
        <w:rPr>
          <w:sz w:val="24"/>
          <w:szCs w:val="24"/>
        </w:rPr>
        <w:t>муниципальной</w:t>
      </w:r>
      <w:r w:rsidRPr="00A635F0">
        <w:rPr>
          <w:spacing w:val="-16"/>
          <w:sz w:val="24"/>
          <w:szCs w:val="24"/>
        </w:rPr>
        <w:t xml:space="preserve"> </w:t>
      </w:r>
      <w:r w:rsidRPr="00A635F0">
        <w:rPr>
          <w:sz w:val="24"/>
          <w:szCs w:val="24"/>
        </w:rPr>
        <w:t>услуги</w:t>
      </w:r>
      <w:r w:rsidRPr="00A635F0">
        <w:rPr>
          <w:spacing w:val="-9"/>
          <w:sz w:val="24"/>
          <w:szCs w:val="24"/>
        </w:rPr>
        <w:t xml:space="preserve"> </w:t>
      </w:r>
      <w:r w:rsidRPr="00A635F0">
        <w:rPr>
          <w:sz w:val="24"/>
          <w:szCs w:val="24"/>
        </w:rPr>
        <w:t>«Согласование</w:t>
      </w:r>
      <w:r w:rsidRPr="00A635F0">
        <w:rPr>
          <w:spacing w:val="-14"/>
          <w:sz w:val="24"/>
          <w:szCs w:val="24"/>
        </w:rPr>
        <w:t xml:space="preserve"> </w:t>
      </w:r>
      <w:r w:rsidRPr="00A635F0">
        <w:rPr>
          <w:sz w:val="24"/>
          <w:szCs w:val="24"/>
        </w:rPr>
        <w:t xml:space="preserve">проектных решений по отделке фасадов (паспортов колористических решений </w:t>
      </w:r>
      <w:r w:rsidR="00ED2E7F" w:rsidRPr="00A635F0">
        <w:rPr>
          <w:sz w:val="24"/>
          <w:szCs w:val="24"/>
        </w:rPr>
        <w:t>фасадов) зданий</w:t>
      </w:r>
      <w:r w:rsidRPr="00A635F0">
        <w:rPr>
          <w:sz w:val="24"/>
          <w:szCs w:val="24"/>
        </w:rPr>
        <w:t>, строений, сооружений, ограждений»</w:t>
      </w:r>
    </w:p>
    <w:p w:rsidR="00A635F0" w:rsidRPr="00877CE0" w:rsidRDefault="00A635F0" w:rsidP="00A635F0">
      <w:pPr>
        <w:pStyle w:val="a3"/>
        <w:ind w:left="426" w:right="579"/>
        <w:jc w:val="center"/>
        <w:rPr>
          <w:sz w:val="18"/>
          <w:szCs w:val="16"/>
        </w:rPr>
      </w:pPr>
    </w:p>
    <w:p w:rsidR="00A635F0" w:rsidRPr="00A635F0" w:rsidRDefault="00A635F0" w:rsidP="00F441DD">
      <w:pPr>
        <w:pStyle w:val="a5"/>
        <w:ind w:left="0" w:firstLine="709"/>
        <w:rPr>
          <w:sz w:val="24"/>
          <w:szCs w:val="24"/>
        </w:rPr>
      </w:pPr>
      <w:r>
        <w:rPr>
          <w:spacing w:val="-2"/>
          <w:sz w:val="24"/>
          <w:szCs w:val="24"/>
        </w:rPr>
        <w:t xml:space="preserve">1. </w:t>
      </w:r>
      <w:r w:rsidRPr="00A635F0">
        <w:rPr>
          <w:spacing w:val="-2"/>
          <w:sz w:val="24"/>
          <w:szCs w:val="24"/>
        </w:rPr>
        <w:t>Конституция</w:t>
      </w:r>
      <w:r w:rsidRPr="00A635F0">
        <w:rPr>
          <w:spacing w:val="-4"/>
          <w:sz w:val="24"/>
          <w:szCs w:val="24"/>
        </w:rPr>
        <w:t xml:space="preserve"> </w:t>
      </w:r>
      <w:r w:rsidRPr="00A635F0">
        <w:rPr>
          <w:spacing w:val="-2"/>
          <w:sz w:val="24"/>
          <w:szCs w:val="24"/>
        </w:rPr>
        <w:t>Российской Федерации.</w:t>
      </w:r>
    </w:p>
    <w:p w:rsidR="00A635F0" w:rsidRPr="00A635F0" w:rsidRDefault="00A635F0" w:rsidP="00F441DD">
      <w:pPr>
        <w:pStyle w:val="a5"/>
        <w:ind w:left="0" w:firstLine="709"/>
        <w:rPr>
          <w:sz w:val="24"/>
          <w:szCs w:val="24"/>
        </w:rPr>
      </w:pPr>
      <w:r>
        <w:rPr>
          <w:spacing w:val="-2"/>
          <w:sz w:val="24"/>
          <w:szCs w:val="24"/>
        </w:rPr>
        <w:t xml:space="preserve">2. </w:t>
      </w:r>
      <w:r w:rsidRPr="00A635F0">
        <w:rPr>
          <w:spacing w:val="-2"/>
          <w:sz w:val="24"/>
          <w:szCs w:val="24"/>
        </w:rPr>
        <w:t>Гражданский</w:t>
      </w:r>
      <w:r w:rsidRPr="00A635F0">
        <w:rPr>
          <w:spacing w:val="-12"/>
          <w:sz w:val="24"/>
          <w:szCs w:val="24"/>
        </w:rPr>
        <w:t xml:space="preserve"> </w:t>
      </w:r>
      <w:r w:rsidRPr="00A635F0">
        <w:rPr>
          <w:spacing w:val="-2"/>
          <w:sz w:val="24"/>
          <w:szCs w:val="24"/>
        </w:rPr>
        <w:t>кодекс</w:t>
      </w:r>
      <w:r w:rsidRPr="00A635F0">
        <w:rPr>
          <w:spacing w:val="-9"/>
          <w:sz w:val="24"/>
          <w:szCs w:val="24"/>
        </w:rPr>
        <w:t xml:space="preserve"> </w:t>
      </w:r>
      <w:r w:rsidRPr="00A635F0">
        <w:rPr>
          <w:spacing w:val="-2"/>
          <w:sz w:val="24"/>
          <w:szCs w:val="24"/>
        </w:rPr>
        <w:t>Российской</w:t>
      </w:r>
      <w:r w:rsidRPr="00A635F0">
        <w:rPr>
          <w:spacing w:val="-9"/>
          <w:sz w:val="24"/>
          <w:szCs w:val="24"/>
        </w:rPr>
        <w:t xml:space="preserve"> </w:t>
      </w:r>
      <w:r w:rsidRPr="00A635F0">
        <w:rPr>
          <w:spacing w:val="-2"/>
          <w:sz w:val="24"/>
          <w:szCs w:val="24"/>
        </w:rPr>
        <w:t>Федерации.</w:t>
      </w:r>
    </w:p>
    <w:p w:rsidR="00A635F0" w:rsidRPr="00A635F0" w:rsidRDefault="00F441DD" w:rsidP="00F441DD">
      <w:pPr>
        <w:pStyle w:val="a5"/>
        <w:ind w:left="0" w:firstLine="709"/>
        <w:rPr>
          <w:sz w:val="24"/>
          <w:szCs w:val="24"/>
        </w:rPr>
      </w:pPr>
      <w:r>
        <w:rPr>
          <w:spacing w:val="-2"/>
          <w:sz w:val="24"/>
          <w:szCs w:val="24"/>
        </w:rPr>
        <w:t xml:space="preserve">3. </w:t>
      </w:r>
      <w:r w:rsidR="00A635F0" w:rsidRPr="00A635F0">
        <w:rPr>
          <w:spacing w:val="-2"/>
          <w:sz w:val="24"/>
          <w:szCs w:val="24"/>
        </w:rPr>
        <w:t>Федеральный</w:t>
      </w:r>
      <w:r w:rsidR="00A635F0" w:rsidRPr="00A635F0">
        <w:rPr>
          <w:sz w:val="24"/>
          <w:szCs w:val="24"/>
        </w:rPr>
        <w:t xml:space="preserve"> </w:t>
      </w:r>
      <w:r w:rsidR="00A635F0" w:rsidRPr="00A635F0">
        <w:rPr>
          <w:spacing w:val="-4"/>
          <w:sz w:val="24"/>
          <w:szCs w:val="24"/>
        </w:rPr>
        <w:t>закон</w:t>
      </w:r>
      <w:r w:rsidR="00A635F0" w:rsidRPr="00A635F0">
        <w:rPr>
          <w:sz w:val="24"/>
          <w:szCs w:val="24"/>
        </w:rPr>
        <w:t xml:space="preserve"> от 27.07.2010 № 210-ФЗ «Об</w:t>
      </w:r>
      <w:r w:rsidR="00A635F0" w:rsidRPr="00A635F0">
        <w:rPr>
          <w:spacing w:val="-18"/>
          <w:sz w:val="24"/>
          <w:szCs w:val="24"/>
        </w:rPr>
        <w:t xml:space="preserve"> </w:t>
      </w:r>
      <w:r w:rsidR="00A635F0" w:rsidRPr="00A635F0">
        <w:rPr>
          <w:sz w:val="24"/>
          <w:szCs w:val="24"/>
        </w:rPr>
        <w:t>организации предоставления государственных и муниципальных услуг».</w:t>
      </w:r>
    </w:p>
    <w:p w:rsidR="00A635F0" w:rsidRPr="00A635F0" w:rsidRDefault="00A635F0" w:rsidP="00F441DD">
      <w:pPr>
        <w:pStyle w:val="a5"/>
        <w:ind w:left="0" w:firstLine="709"/>
        <w:rPr>
          <w:sz w:val="24"/>
          <w:szCs w:val="24"/>
        </w:rPr>
      </w:pPr>
      <w:r>
        <w:rPr>
          <w:spacing w:val="-2"/>
          <w:sz w:val="24"/>
          <w:szCs w:val="24"/>
        </w:rPr>
        <w:t xml:space="preserve">4. </w:t>
      </w:r>
      <w:r w:rsidRPr="00A635F0">
        <w:rPr>
          <w:spacing w:val="-2"/>
          <w:sz w:val="24"/>
          <w:szCs w:val="24"/>
        </w:rPr>
        <w:t>Федеральный</w:t>
      </w:r>
      <w:r w:rsidRPr="00A635F0">
        <w:rPr>
          <w:sz w:val="24"/>
          <w:szCs w:val="24"/>
        </w:rPr>
        <w:t xml:space="preserve"> </w:t>
      </w:r>
      <w:r w:rsidRPr="00A635F0">
        <w:rPr>
          <w:spacing w:val="-4"/>
          <w:sz w:val="24"/>
          <w:szCs w:val="24"/>
        </w:rPr>
        <w:t>закон</w:t>
      </w:r>
      <w:r w:rsidRPr="00A635F0">
        <w:rPr>
          <w:sz w:val="24"/>
          <w:szCs w:val="24"/>
        </w:rPr>
        <w:t xml:space="preserve"> от 06.10.2003 № 131-ФЗ «Об общих </w:t>
      </w:r>
      <w:r w:rsidRPr="00A635F0">
        <w:rPr>
          <w:spacing w:val="-2"/>
          <w:sz w:val="24"/>
          <w:szCs w:val="24"/>
        </w:rPr>
        <w:t xml:space="preserve">принципах </w:t>
      </w:r>
      <w:r w:rsidRPr="00A635F0">
        <w:rPr>
          <w:sz w:val="24"/>
          <w:szCs w:val="24"/>
        </w:rPr>
        <w:t>организации местного самоуправления в Российской Федерации».</w:t>
      </w:r>
    </w:p>
    <w:p w:rsidR="00A635F0" w:rsidRPr="00A635F0" w:rsidRDefault="00A635F0" w:rsidP="00F441DD">
      <w:pPr>
        <w:pStyle w:val="a5"/>
        <w:ind w:left="0" w:firstLine="709"/>
        <w:rPr>
          <w:sz w:val="24"/>
          <w:szCs w:val="24"/>
        </w:rPr>
      </w:pPr>
      <w:r>
        <w:rPr>
          <w:spacing w:val="-2"/>
          <w:sz w:val="24"/>
          <w:szCs w:val="24"/>
        </w:rPr>
        <w:t xml:space="preserve">5. </w:t>
      </w:r>
      <w:r w:rsidRPr="00A635F0">
        <w:rPr>
          <w:spacing w:val="-2"/>
          <w:sz w:val="24"/>
          <w:szCs w:val="24"/>
        </w:rPr>
        <w:t>Постановление</w:t>
      </w:r>
      <w:r w:rsidRPr="00A635F0">
        <w:rPr>
          <w:sz w:val="24"/>
          <w:szCs w:val="24"/>
        </w:rPr>
        <w:t xml:space="preserve"> </w:t>
      </w:r>
      <w:r w:rsidRPr="00A635F0">
        <w:rPr>
          <w:spacing w:val="-2"/>
          <w:sz w:val="24"/>
          <w:szCs w:val="24"/>
        </w:rPr>
        <w:t>Правительства</w:t>
      </w:r>
      <w:r w:rsidRPr="00A635F0">
        <w:rPr>
          <w:sz w:val="24"/>
          <w:szCs w:val="24"/>
        </w:rPr>
        <w:t xml:space="preserve"> </w:t>
      </w:r>
      <w:r w:rsidRPr="00A635F0">
        <w:rPr>
          <w:spacing w:val="-2"/>
          <w:sz w:val="24"/>
          <w:szCs w:val="24"/>
        </w:rPr>
        <w:t>Российский</w:t>
      </w:r>
      <w:r w:rsidRPr="00A635F0">
        <w:rPr>
          <w:sz w:val="24"/>
          <w:szCs w:val="24"/>
        </w:rPr>
        <w:t xml:space="preserve"> </w:t>
      </w:r>
      <w:r w:rsidRPr="00A635F0">
        <w:rPr>
          <w:spacing w:val="-2"/>
          <w:sz w:val="24"/>
          <w:szCs w:val="24"/>
        </w:rPr>
        <w:t xml:space="preserve">Федерации </w:t>
      </w:r>
      <w:r w:rsidRPr="00A635F0">
        <w:rPr>
          <w:sz w:val="24"/>
          <w:szCs w:val="24"/>
        </w:rPr>
        <w:t>от</w:t>
      </w:r>
      <w:r w:rsidRPr="00A635F0">
        <w:rPr>
          <w:spacing w:val="4"/>
          <w:sz w:val="24"/>
          <w:szCs w:val="24"/>
        </w:rPr>
        <w:t xml:space="preserve"> </w:t>
      </w:r>
      <w:r w:rsidRPr="00A635F0">
        <w:rPr>
          <w:spacing w:val="-2"/>
          <w:sz w:val="24"/>
          <w:szCs w:val="24"/>
        </w:rPr>
        <w:t xml:space="preserve">22.12.2012 </w:t>
      </w:r>
      <w:r w:rsidRPr="00A635F0">
        <w:rPr>
          <w:sz w:val="24"/>
          <w:szCs w:val="24"/>
        </w:rPr>
        <w:t>№</w:t>
      </w:r>
      <w:r w:rsidRPr="00A635F0">
        <w:rPr>
          <w:spacing w:val="-1"/>
          <w:sz w:val="24"/>
          <w:szCs w:val="24"/>
        </w:rPr>
        <w:t xml:space="preserve"> </w:t>
      </w:r>
      <w:r w:rsidRPr="00A635F0">
        <w:rPr>
          <w:sz w:val="24"/>
          <w:szCs w:val="24"/>
        </w:rPr>
        <w:t>1376</w:t>
      </w:r>
      <w:r w:rsidRPr="00A635F0">
        <w:rPr>
          <w:spacing w:val="40"/>
          <w:sz w:val="24"/>
          <w:szCs w:val="24"/>
        </w:rPr>
        <w:br/>
      </w:r>
      <w:r w:rsidRPr="00A635F0">
        <w:rPr>
          <w:sz w:val="24"/>
          <w:szCs w:val="24"/>
        </w:rPr>
        <w:t>«Об утверждении</w:t>
      </w:r>
      <w:r w:rsidRPr="00A635F0">
        <w:rPr>
          <w:spacing w:val="40"/>
          <w:sz w:val="24"/>
          <w:szCs w:val="24"/>
        </w:rPr>
        <w:t xml:space="preserve"> </w:t>
      </w:r>
      <w:r w:rsidRPr="00A635F0">
        <w:rPr>
          <w:sz w:val="24"/>
          <w:szCs w:val="24"/>
        </w:rPr>
        <w:t>Правил</w:t>
      </w:r>
      <w:r w:rsidRPr="00A635F0">
        <w:rPr>
          <w:spacing w:val="40"/>
          <w:sz w:val="24"/>
          <w:szCs w:val="24"/>
        </w:rPr>
        <w:t xml:space="preserve"> </w:t>
      </w:r>
      <w:r w:rsidRPr="00A635F0">
        <w:rPr>
          <w:sz w:val="24"/>
          <w:szCs w:val="24"/>
        </w:rPr>
        <w:t>организации</w:t>
      </w:r>
      <w:r w:rsidRPr="00A635F0">
        <w:rPr>
          <w:spacing w:val="40"/>
          <w:sz w:val="24"/>
          <w:szCs w:val="24"/>
        </w:rPr>
        <w:t xml:space="preserve"> </w:t>
      </w:r>
      <w:r w:rsidRPr="00A635F0">
        <w:rPr>
          <w:sz w:val="24"/>
          <w:szCs w:val="24"/>
        </w:rPr>
        <w:t xml:space="preserve">деятельности </w:t>
      </w:r>
      <w:r w:rsidRPr="00A635F0">
        <w:rPr>
          <w:spacing w:val="-2"/>
          <w:sz w:val="24"/>
          <w:szCs w:val="24"/>
        </w:rPr>
        <w:t xml:space="preserve">многофункциональных центров предоставления государственных </w:t>
      </w:r>
      <w:r w:rsidRPr="00A635F0">
        <w:rPr>
          <w:sz w:val="24"/>
          <w:szCs w:val="24"/>
        </w:rPr>
        <w:t>и муниципальных услуг».</w:t>
      </w:r>
    </w:p>
    <w:p w:rsidR="00A635F0" w:rsidRPr="00A635F0" w:rsidRDefault="00A635F0" w:rsidP="00AF5CC5">
      <w:pPr>
        <w:pStyle w:val="a5"/>
        <w:ind w:left="0" w:firstLine="709"/>
        <w:rPr>
          <w:sz w:val="24"/>
          <w:szCs w:val="24"/>
        </w:rPr>
      </w:pPr>
      <w:r>
        <w:rPr>
          <w:sz w:val="24"/>
          <w:szCs w:val="24"/>
        </w:rPr>
        <w:t xml:space="preserve">6. </w:t>
      </w:r>
      <w:r w:rsidRPr="00A635F0">
        <w:rPr>
          <w:sz w:val="24"/>
          <w:szCs w:val="24"/>
        </w:rPr>
        <w:t>Постановление</w:t>
      </w:r>
      <w:r w:rsidRPr="00A635F0">
        <w:rPr>
          <w:spacing w:val="55"/>
          <w:sz w:val="24"/>
          <w:szCs w:val="24"/>
        </w:rPr>
        <w:t xml:space="preserve"> </w:t>
      </w:r>
      <w:r w:rsidRPr="00A635F0">
        <w:rPr>
          <w:sz w:val="24"/>
          <w:szCs w:val="24"/>
        </w:rPr>
        <w:t>Правительства</w:t>
      </w:r>
      <w:r w:rsidRPr="00A635F0">
        <w:rPr>
          <w:spacing w:val="55"/>
          <w:sz w:val="24"/>
          <w:szCs w:val="24"/>
        </w:rPr>
        <w:t xml:space="preserve"> </w:t>
      </w:r>
      <w:r w:rsidRPr="00A635F0">
        <w:rPr>
          <w:sz w:val="24"/>
          <w:szCs w:val="24"/>
        </w:rPr>
        <w:t>Российской</w:t>
      </w:r>
      <w:r w:rsidRPr="00A635F0">
        <w:rPr>
          <w:spacing w:val="55"/>
          <w:sz w:val="24"/>
          <w:szCs w:val="24"/>
        </w:rPr>
        <w:t xml:space="preserve"> </w:t>
      </w:r>
      <w:r w:rsidRPr="00A635F0">
        <w:rPr>
          <w:sz w:val="24"/>
          <w:szCs w:val="24"/>
        </w:rPr>
        <w:t>Федерации</w:t>
      </w:r>
      <w:r w:rsidRPr="00A635F0">
        <w:rPr>
          <w:spacing w:val="54"/>
          <w:sz w:val="24"/>
          <w:szCs w:val="24"/>
        </w:rPr>
        <w:t xml:space="preserve"> </w:t>
      </w:r>
      <w:r w:rsidRPr="00A635F0">
        <w:rPr>
          <w:sz w:val="24"/>
          <w:szCs w:val="24"/>
        </w:rPr>
        <w:t>от</w:t>
      </w:r>
      <w:r w:rsidRPr="00A635F0">
        <w:rPr>
          <w:spacing w:val="6"/>
          <w:sz w:val="24"/>
          <w:szCs w:val="24"/>
        </w:rPr>
        <w:t xml:space="preserve"> </w:t>
      </w:r>
      <w:r w:rsidRPr="00A635F0">
        <w:rPr>
          <w:spacing w:val="-2"/>
          <w:sz w:val="24"/>
          <w:szCs w:val="24"/>
        </w:rPr>
        <w:t xml:space="preserve">26.03.2016 </w:t>
      </w:r>
      <w:r w:rsidRPr="00A635F0">
        <w:rPr>
          <w:sz w:val="24"/>
          <w:szCs w:val="24"/>
        </w:rPr>
        <w:t>№</w:t>
      </w:r>
      <w:r w:rsidRPr="00A635F0">
        <w:rPr>
          <w:spacing w:val="-6"/>
          <w:sz w:val="24"/>
          <w:szCs w:val="24"/>
        </w:rPr>
        <w:t xml:space="preserve"> </w:t>
      </w:r>
      <w:r w:rsidRPr="00A635F0">
        <w:rPr>
          <w:sz w:val="24"/>
          <w:szCs w:val="24"/>
        </w:rPr>
        <w:t>236</w:t>
      </w:r>
      <w:r w:rsidR="00877CE0">
        <w:rPr>
          <w:sz w:val="24"/>
          <w:szCs w:val="24"/>
        </w:rPr>
        <w:br/>
      </w:r>
      <w:r w:rsidRPr="00A635F0">
        <w:rPr>
          <w:sz w:val="24"/>
          <w:szCs w:val="24"/>
        </w:rPr>
        <w:t>«О</w:t>
      </w:r>
      <w:r w:rsidRPr="00A635F0">
        <w:rPr>
          <w:spacing w:val="-6"/>
          <w:sz w:val="24"/>
          <w:szCs w:val="24"/>
        </w:rPr>
        <w:t xml:space="preserve"> </w:t>
      </w:r>
      <w:r w:rsidRPr="00A635F0">
        <w:rPr>
          <w:sz w:val="24"/>
          <w:szCs w:val="24"/>
        </w:rPr>
        <w:t>требованиях</w:t>
      </w:r>
      <w:r w:rsidRPr="00A635F0">
        <w:rPr>
          <w:spacing w:val="36"/>
          <w:sz w:val="24"/>
          <w:szCs w:val="24"/>
        </w:rPr>
        <w:t xml:space="preserve"> </w:t>
      </w:r>
      <w:r w:rsidRPr="00A635F0">
        <w:rPr>
          <w:sz w:val="24"/>
          <w:szCs w:val="24"/>
        </w:rPr>
        <w:t>к</w:t>
      </w:r>
      <w:r w:rsidRPr="00A635F0">
        <w:rPr>
          <w:spacing w:val="-5"/>
          <w:sz w:val="24"/>
          <w:szCs w:val="24"/>
        </w:rPr>
        <w:t xml:space="preserve"> </w:t>
      </w:r>
      <w:r w:rsidRPr="00A635F0">
        <w:rPr>
          <w:sz w:val="24"/>
          <w:szCs w:val="24"/>
        </w:rPr>
        <w:t>предоставлению</w:t>
      </w:r>
      <w:r w:rsidRPr="00A635F0">
        <w:rPr>
          <w:spacing w:val="35"/>
          <w:sz w:val="24"/>
          <w:szCs w:val="24"/>
        </w:rPr>
        <w:t xml:space="preserve"> </w:t>
      </w:r>
      <w:r w:rsidRPr="00A635F0">
        <w:rPr>
          <w:sz w:val="24"/>
          <w:szCs w:val="24"/>
        </w:rPr>
        <w:t>в</w:t>
      </w:r>
      <w:r w:rsidRPr="00A635F0">
        <w:rPr>
          <w:spacing w:val="-5"/>
          <w:sz w:val="24"/>
          <w:szCs w:val="24"/>
        </w:rPr>
        <w:t xml:space="preserve"> </w:t>
      </w:r>
      <w:r w:rsidRPr="00A635F0">
        <w:rPr>
          <w:sz w:val="24"/>
          <w:szCs w:val="24"/>
        </w:rPr>
        <w:t>электронной</w:t>
      </w:r>
      <w:r w:rsidRPr="00A635F0">
        <w:rPr>
          <w:spacing w:val="34"/>
          <w:sz w:val="24"/>
          <w:szCs w:val="24"/>
        </w:rPr>
        <w:t xml:space="preserve"> </w:t>
      </w:r>
      <w:r w:rsidRPr="00A635F0">
        <w:rPr>
          <w:sz w:val="24"/>
          <w:szCs w:val="24"/>
        </w:rPr>
        <w:t>форме</w:t>
      </w:r>
      <w:r w:rsidRPr="00A635F0">
        <w:rPr>
          <w:spacing w:val="36"/>
          <w:sz w:val="24"/>
          <w:szCs w:val="24"/>
        </w:rPr>
        <w:t xml:space="preserve"> </w:t>
      </w:r>
      <w:r w:rsidRPr="00A635F0">
        <w:rPr>
          <w:sz w:val="24"/>
          <w:szCs w:val="24"/>
        </w:rPr>
        <w:t>государственных и муниципальных услуг».</w:t>
      </w:r>
    </w:p>
    <w:p w:rsidR="00A635F0" w:rsidRPr="00A635F0" w:rsidRDefault="00A635F0" w:rsidP="00AF5CC5">
      <w:pPr>
        <w:pStyle w:val="a5"/>
        <w:ind w:left="0" w:firstLine="709"/>
        <w:rPr>
          <w:sz w:val="24"/>
          <w:szCs w:val="24"/>
        </w:rPr>
      </w:pPr>
      <w:r>
        <w:rPr>
          <w:sz w:val="24"/>
          <w:szCs w:val="24"/>
        </w:rPr>
        <w:t xml:space="preserve">7. </w:t>
      </w:r>
      <w:r w:rsidRPr="00A635F0">
        <w:rPr>
          <w:sz w:val="24"/>
          <w:szCs w:val="24"/>
        </w:rPr>
        <w:t>Постановление</w:t>
      </w:r>
      <w:r w:rsidRPr="00A635F0">
        <w:rPr>
          <w:spacing w:val="54"/>
          <w:sz w:val="24"/>
          <w:szCs w:val="24"/>
        </w:rPr>
        <w:t xml:space="preserve"> </w:t>
      </w:r>
      <w:r w:rsidRPr="00A635F0">
        <w:rPr>
          <w:sz w:val="24"/>
          <w:szCs w:val="24"/>
        </w:rPr>
        <w:t>Правительства</w:t>
      </w:r>
      <w:r w:rsidRPr="00A635F0">
        <w:rPr>
          <w:spacing w:val="57"/>
          <w:sz w:val="24"/>
          <w:szCs w:val="24"/>
        </w:rPr>
        <w:t xml:space="preserve"> </w:t>
      </w:r>
      <w:r w:rsidRPr="00A635F0">
        <w:rPr>
          <w:sz w:val="24"/>
          <w:szCs w:val="24"/>
        </w:rPr>
        <w:t>Российской</w:t>
      </w:r>
      <w:r w:rsidRPr="00A635F0">
        <w:rPr>
          <w:spacing w:val="56"/>
          <w:sz w:val="24"/>
          <w:szCs w:val="24"/>
        </w:rPr>
        <w:t xml:space="preserve"> </w:t>
      </w:r>
      <w:r w:rsidRPr="00A635F0">
        <w:rPr>
          <w:sz w:val="24"/>
          <w:szCs w:val="24"/>
        </w:rPr>
        <w:t>Федерации</w:t>
      </w:r>
      <w:r w:rsidRPr="00A635F0">
        <w:rPr>
          <w:spacing w:val="56"/>
          <w:sz w:val="24"/>
          <w:szCs w:val="24"/>
        </w:rPr>
        <w:t xml:space="preserve"> </w:t>
      </w:r>
      <w:r w:rsidRPr="00A635F0">
        <w:rPr>
          <w:sz w:val="24"/>
          <w:szCs w:val="24"/>
        </w:rPr>
        <w:t>от</w:t>
      </w:r>
      <w:r w:rsidRPr="00A635F0">
        <w:rPr>
          <w:spacing w:val="5"/>
          <w:sz w:val="24"/>
          <w:szCs w:val="24"/>
        </w:rPr>
        <w:t xml:space="preserve"> </w:t>
      </w:r>
      <w:r w:rsidRPr="00A635F0">
        <w:rPr>
          <w:spacing w:val="-2"/>
          <w:sz w:val="24"/>
          <w:szCs w:val="24"/>
        </w:rPr>
        <w:t xml:space="preserve">20.11.2012 </w:t>
      </w:r>
      <w:r w:rsidRPr="00A635F0">
        <w:rPr>
          <w:sz w:val="24"/>
          <w:szCs w:val="24"/>
        </w:rPr>
        <w:t>№</w:t>
      </w:r>
      <w:r w:rsidRPr="00A635F0">
        <w:rPr>
          <w:spacing w:val="-3"/>
          <w:sz w:val="24"/>
          <w:szCs w:val="24"/>
        </w:rPr>
        <w:t xml:space="preserve"> </w:t>
      </w:r>
      <w:r w:rsidRPr="00A635F0">
        <w:rPr>
          <w:sz w:val="24"/>
          <w:szCs w:val="24"/>
        </w:rPr>
        <w:t>1198</w:t>
      </w:r>
      <w:r w:rsidR="00877CE0">
        <w:rPr>
          <w:sz w:val="24"/>
          <w:szCs w:val="24"/>
        </w:rPr>
        <w:br/>
      </w:r>
      <w:r w:rsidRPr="00A635F0">
        <w:rPr>
          <w:sz w:val="24"/>
          <w:szCs w:val="24"/>
        </w:rPr>
        <w:t>«О</w:t>
      </w:r>
      <w:r w:rsidRPr="00A635F0">
        <w:rPr>
          <w:spacing w:val="-3"/>
          <w:sz w:val="24"/>
          <w:szCs w:val="24"/>
        </w:rPr>
        <w:t xml:space="preserve"> </w:t>
      </w:r>
      <w:r w:rsidRPr="00A635F0">
        <w:rPr>
          <w:sz w:val="24"/>
          <w:szCs w:val="24"/>
        </w:rPr>
        <w:t>федеральной</w:t>
      </w:r>
      <w:r w:rsidRPr="00A635F0">
        <w:rPr>
          <w:spacing w:val="40"/>
          <w:sz w:val="24"/>
          <w:szCs w:val="24"/>
        </w:rPr>
        <w:t xml:space="preserve"> </w:t>
      </w:r>
      <w:r w:rsidRPr="00A635F0">
        <w:rPr>
          <w:sz w:val="24"/>
          <w:szCs w:val="24"/>
        </w:rPr>
        <w:t>государственной</w:t>
      </w:r>
      <w:r w:rsidRPr="00A635F0">
        <w:rPr>
          <w:spacing w:val="40"/>
          <w:sz w:val="24"/>
          <w:szCs w:val="24"/>
        </w:rPr>
        <w:t xml:space="preserve"> </w:t>
      </w:r>
      <w:r w:rsidRPr="00A635F0">
        <w:rPr>
          <w:sz w:val="24"/>
          <w:szCs w:val="24"/>
        </w:rPr>
        <w:t>информационной</w:t>
      </w:r>
      <w:r w:rsidRPr="00A635F0">
        <w:rPr>
          <w:spacing w:val="40"/>
          <w:sz w:val="24"/>
          <w:szCs w:val="24"/>
        </w:rPr>
        <w:t xml:space="preserve"> </w:t>
      </w:r>
      <w:r w:rsidRPr="00A635F0">
        <w:rPr>
          <w:sz w:val="24"/>
          <w:szCs w:val="24"/>
        </w:rPr>
        <w:t>системе, обеспечивающей</w:t>
      </w:r>
      <w:r w:rsidRPr="00A635F0">
        <w:rPr>
          <w:spacing w:val="80"/>
          <w:sz w:val="24"/>
          <w:szCs w:val="24"/>
        </w:rPr>
        <w:t xml:space="preserve"> </w:t>
      </w:r>
      <w:r w:rsidRPr="00A635F0">
        <w:rPr>
          <w:sz w:val="24"/>
          <w:szCs w:val="24"/>
        </w:rPr>
        <w:t>процесс</w:t>
      </w:r>
      <w:r w:rsidRPr="00A635F0">
        <w:rPr>
          <w:spacing w:val="80"/>
          <w:sz w:val="24"/>
          <w:szCs w:val="24"/>
        </w:rPr>
        <w:t xml:space="preserve"> </w:t>
      </w:r>
      <w:r w:rsidRPr="00A635F0">
        <w:rPr>
          <w:sz w:val="24"/>
          <w:szCs w:val="24"/>
        </w:rPr>
        <w:t>досудебного</w:t>
      </w:r>
      <w:r w:rsidRPr="00A635F0">
        <w:rPr>
          <w:spacing w:val="80"/>
          <w:sz w:val="24"/>
          <w:szCs w:val="24"/>
        </w:rPr>
        <w:t xml:space="preserve"> </w:t>
      </w:r>
      <w:r w:rsidRPr="00A635F0">
        <w:rPr>
          <w:sz w:val="24"/>
          <w:szCs w:val="24"/>
        </w:rPr>
        <w:t>(внесудебного)</w:t>
      </w:r>
      <w:r w:rsidRPr="00A635F0">
        <w:rPr>
          <w:spacing w:val="80"/>
          <w:sz w:val="24"/>
          <w:szCs w:val="24"/>
        </w:rPr>
        <w:t xml:space="preserve"> </w:t>
      </w:r>
      <w:r w:rsidRPr="00A635F0">
        <w:rPr>
          <w:sz w:val="24"/>
          <w:szCs w:val="24"/>
        </w:rPr>
        <w:t>обжалования</w:t>
      </w:r>
      <w:r w:rsidRPr="00A635F0">
        <w:rPr>
          <w:spacing w:val="80"/>
          <w:sz w:val="24"/>
          <w:szCs w:val="24"/>
        </w:rPr>
        <w:t xml:space="preserve"> </w:t>
      </w:r>
      <w:r w:rsidRPr="00A635F0">
        <w:rPr>
          <w:sz w:val="24"/>
          <w:szCs w:val="24"/>
        </w:rPr>
        <w:t>решений</w:t>
      </w:r>
      <w:r w:rsidRPr="00A635F0">
        <w:rPr>
          <w:spacing w:val="80"/>
          <w:sz w:val="24"/>
          <w:szCs w:val="24"/>
        </w:rPr>
        <w:t xml:space="preserve"> </w:t>
      </w:r>
      <w:r w:rsidRPr="00A635F0">
        <w:rPr>
          <w:sz w:val="24"/>
          <w:szCs w:val="24"/>
        </w:rPr>
        <w:t>и</w:t>
      </w:r>
      <w:r w:rsidRPr="00A635F0">
        <w:rPr>
          <w:spacing w:val="-5"/>
          <w:sz w:val="24"/>
          <w:szCs w:val="24"/>
        </w:rPr>
        <w:t xml:space="preserve"> </w:t>
      </w:r>
      <w:r w:rsidRPr="00A635F0">
        <w:rPr>
          <w:sz w:val="24"/>
          <w:szCs w:val="24"/>
        </w:rPr>
        <w:t>действий</w:t>
      </w:r>
      <w:r w:rsidRPr="00A635F0">
        <w:rPr>
          <w:spacing w:val="80"/>
          <w:sz w:val="24"/>
          <w:szCs w:val="24"/>
        </w:rPr>
        <w:t xml:space="preserve"> </w:t>
      </w:r>
      <w:r w:rsidRPr="00A635F0">
        <w:rPr>
          <w:sz w:val="24"/>
          <w:szCs w:val="24"/>
        </w:rPr>
        <w:t>(бездействия),</w:t>
      </w:r>
      <w:r w:rsidRPr="00A635F0">
        <w:rPr>
          <w:spacing w:val="80"/>
          <w:sz w:val="24"/>
          <w:szCs w:val="24"/>
        </w:rPr>
        <w:t xml:space="preserve"> </w:t>
      </w:r>
      <w:r w:rsidRPr="00A635F0">
        <w:rPr>
          <w:sz w:val="24"/>
          <w:szCs w:val="24"/>
        </w:rPr>
        <w:t>совершенных</w:t>
      </w:r>
      <w:r w:rsidRPr="00A635F0">
        <w:rPr>
          <w:spacing w:val="80"/>
          <w:sz w:val="24"/>
          <w:szCs w:val="24"/>
        </w:rPr>
        <w:t xml:space="preserve"> </w:t>
      </w:r>
      <w:r w:rsidRPr="00A635F0">
        <w:rPr>
          <w:sz w:val="24"/>
          <w:szCs w:val="24"/>
        </w:rPr>
        <w:t>при предоставлении</w:t>
      </w:r>
      <w:r w:rsidRPr="00A635F0">
        <w:rPr>
          <w:spacing w:val="80"/>
          <w:sz w:val="24"/>
          <w:szCs w:val="24"/>
        </w:rPr>
        <w:t xml:space="preserve"> </w:t>
      </w:r>
      <w:r w:rsidRPr="00A635F0">
        <w:rPr>
          <w:sz w:val="24"/>
          <w:szCs w:val="24"/>
        </w:rPr>
        <w:t>государственных</w:t>
      </w:r>
      <w:r w:rsidRPr="00A635F0">
        <w:rPr>
          <w:spacing w:val="40"/>
          <w:sz w:val="24"/>
          <w:szCs w:val="24"/>
        </w:rPr>
        <w:t xml:space="preserve"> </w:t>
      </w:r>
      <w:r w:rsidRPr="00A635F0">
        <w:rPr>
          <w:sz w:val="24"/>
          <w:szCs w:val="24"/>
        </w:rPr>
        <w:t>и муниципальных услуг».</w:t>
      </w:r>
    </w:p>
    <w:p w:rsidR="00A635F0" w:rsidRPr="00A635F0" w:rsidRDefault="00A635F0" w:rsidP="00AF5CC5">
      <w:pPr>
        <w:pStyle w:val="a5"/>
        <w:ind w:left="0" w:right="3" w:firstLine="709"/>
        <w:rPr>
          <w:sz w:val="24"/>
          <w:szCs w:val="24"/>
        </w:rPr>
      </w:pPr>
      <w:r>
        <w:rPr>
          <w:spacing w:val="-2"/>
          <w:sz w:val="24"/>
          <w:szCs w:val="24"/>
        </w:rPr>
        <w:t xml:space="preserve">8. </w:t>
      </w:r>
      <w:r w:rsidRPr="00A635F0">
        <w:rPr>
          <w:spacing w:val="-2"/>
          <w:sz w:val="24"/>
          <w:szCs w:val="24"/>
        </w:rPr>
        <w:t>Закон</w:t>
      </w:r>
      <w:r w:rsidRPr="00A635F0">
        <w:rPr>
          <w:sz w:val="24"/>
          <w:szCs w:val="24"/>
        </w:rPr>
        <w:t xml:space="preserve"> </w:t>
      </w:r>
      <w:r w:rsidRPr="00A635F0">
        <w:rPr>
          <w:spacing w:val="-2"/>
          <w:sz w:val="24"/>
          <w:szCs w:val="24"/>
        </w:rPr>
        <w:t>Московской</w:t>
      </w:r>
      <w:r w:rsidRPr="00A635F0">
        <w:rPr>
          <w:spacing w:val="-15"/>
          <w:sz w:val="24"/>
          <w:szCs w:val="24"/>
        </w:rPr>
        <w:t xml:space="preserve"> </w:t>
      </w:r>
      <w:r w:rsidRPr="00A635F0">
        <w:rPr>
          <w:spacing w:val="-2"/>
          <w:sz w:val="24"/>
          <w:szCs w:val="24"/>
        </w:rPr>
        <w:t>области</w:t>
      </w:r>
      <w:r w:rsidRPr="00A635F0">
        <w:rPr>
          <w:sz w:val="24"/>
          <w:szCs w:val="24"/>
        </w:rPr>
        <w:t xml:space="preserve"> от</w:t>
      </w:r>
      <w:r w:rsidRPr="00A635F0">
        <w:rPr>
          <w:spacing w:val="-5"/>
          <w:sz w:val="24"/>
          <w:szCs w:val="24"/>
        </w:rPr>
        <w:t xml:space="preserve"> </w:t>
      </w:r>
      <w:r w:rsidRPr="00A635F0">
        <w:rPr>
          <w:spacing w:val="-2"/>
          <w:sz w:val="24"/>
          <w:szCs w:val="24"/>
        </w:rPr>
        <w:t>30.12.2014</w:t>
      </w:r>
      <w:r w:rsidRPr="00A635F0">
        <w:rPr>
          <w:sz w:val="24"/>
          <w:szCs w:val="24"/>
        </w:rPr>
        <w:t xml:space="preserve"> </w:t>
      </w:r>
      <w:r w:rsidRPr="00A635F0">
        <w:rPr>
          <w:spacing w:val="-2"/>
          <w:sz w:val="24"/>
          <w:szCs w:val="24"/>
        </w:rPr>
        <w:t>№191/2014-</w:t>
      </w:r>
      <w:r w:rsidRPr="00A635F0">
        <w:rPr>
          <w:spacing w:val="-5"/>
          <w:sz w:val="24"/>
          <w:szCs w:val="24"/>
        </w:rPr>
        <w:t xml:space="preserve">ОЗ </w:t>
      </w:r>
      <w:r w:rsidRPr="00A635F0">
        <w:rPr>
          <w:sz w:val="24"/>
          <w:szCs w:val="24"/>
        </w:rPr>
        <w:t>«О</w:t>
      </w:r>
      <w:r w:rsidRPr="00A635F0">
        <w:rPr>
          <w:spacing w:val="-4"/>
          <w:sz w:val="24"/>
          <w:szCs w:val="24"/>
        </w:rPr>
        <w:t xml:space="preserve"> </w:t>
      </w:r>
      <w:r w:rsidRPr="00A635F0">
        <w:rPr>
          <w:sz w:val="24"/>
          <w:szCs w:val="24"/>
        </w:rPr>
        <w:t>регулировании</w:t>
      </w:r>
      <w:r w:rsidRPr="00A635F0">
        <w:rPr>
          <w:spacing w:val="72"/>
          <w:sz w:val="24"/>
          <w:szCs w:val="24"/>
        </w:rPr>
        <w:t xml:space="preserve"> </w:t>
      </w:r>
      <w:r w:rsidRPr="00A635F0">
        <w:rPr>
          <w:sz w:val="24"/>
          <w:szCs w:val="24"/>
        </w:rPr>
        <w:t>дополнительных</w:t>
      </w:r>
      <w:r w:rsidRPr="00A635F0">
        <w:rPr>
          <w:spacing w:val="72"/>
          <w:sz w:val="24"/>
          <w:szCs w:val="24"/>
        </w:rPr>
        <w:t xml:space="preserve"> </w:t>
      </w:r>
      <w:r w:rsidRPr="00A635F0">
        <w:rPr>
          <w:sz w:val="24"/>
          <w:szCs w:val="24"/>
        </w:rPr>
        <w:t>вопросов</w:t>
      </w:r>
      <w:r w:rsidRPr="00A635F0">
        <w:rPr>
          <w:spacing w:val="72"/>
          <w:sz w:val="24"/>
          <w:szCs w:val="24"/>
        </w:rPr>
        <w:t xml:space="preserve"> </w:t>
      </w:r>
      <w:r w:rsidRPr="00A635F0">
        <w:rPr>
          <w:sz w:val="24"/>
          <w:szCs w:val="24"/>
        </w:rPr>
        <w:t>в сфере</w:t>
      </w:r>
      <w:r w:rsidRPr="00A635F0">
        <w:rPr>
          <w:spacing w:val="72"/>
          <w:sz w:val="24"/>
          <w:szCs w:val="24"/>
        </w:rPr>
        <w:t xml:space="preserve"> </w:t>
      </w:r>
      <w:r w:rsidRPr="00A635F0">
        <w:rPr>
          <w:sz w:val="24"/>
          <w:szCs w:val="24"/>
        </w:rPr>
        <w:t>благоустройства в Московской области».</w:t>
      </w:r>
    </w:p>
    <w:p w:rsidR="00A635F0" w:rsidRPr="00A635F0" w:rsidRDefault="00A635F0" w:rsidP="00AF5CC5">
      <w:pPr>
        <w:pStyle w:val="a5"/>
        <w:ind w:left="0" w:right="3" w:firstLine="709"/>
        <w:rPr>
          <w:sz w:val="24"/>
          <w:szCs w:val="24"/>
        </w:rPr>
      </w:pPr>
      <w:r>
        <w:rPr>
          <w:sz w:val="24"/>
          <w:szCs w:val="24"/>
        </w:rPr>
        <w:t xml:space="preserve">9. </w:t>
      </w:r>
      <w:r w:rsidRPr="00A635F0">
        <w:rPr>
          <w:sz w:val="24"/>
          <w:szCs w:val="24"/>
        </w:rPr>
        <w:t>Закон</w:t>
      </w:r>
      <w:r w:rsidRPr="00A635F0">
        <w:rPr>
          <w:spacing w:val="40"/>
          <w:sz w:val="24"/>
          <w:szCs w:val="24"/>
        </w:rPr>
        <w:t xml:space="preserve"> </w:t>
      </w:r>
      <w:r w:rsidRPr="00A635F0">
        <w:rPr>
          <w:sz w:val="24"/>
          <w:szCs w:val="24"/>
        </w:rPr>
        <w:t>Московской</w:t>
      </w:r>
      <w:r w:rsidRPr="00A635F0">
        <w:rPr>
          <w:spacing w:val="-10"/>
          <w:sz w:val="24"/>
          <w:szCs w:val="24"/>
        </w:rPr>
        <w:t xml:space="preserve"> </w:t>
      </w:r>
      <w:r w:rsidRPr="00A635F0">
        <w:rPr>
          <w:sz w:val="24"/>
          <w:szCs w:val="24"/>
        </w:rPr>
        <w:t>области</w:t>
      </w:r>
      <w:r w:rsidRPr="00A635F0">
        <w:rPr>
          <w:spacing w:val="40"/>
          <w:sz w:val="24"/>
          <w:szCs w:val="24"/>
        </w:rPr>
        <w:t xml:space="preserve"> </w:t>
      </w:r>
      <w:r w:rsidRPr="00A635F0">
        <w:rPr>
          <w:sz w:val="24"/>
          <w:szCs w:val="24"/>
        </w:rPr>
        <w:t>№</w:t>
      </w:r>
      <w:r w:rsidRPr="00A635F0">
        <w:rPr>
          <w:spacing w:val="-13"/>
          <w:sz w:val="24"/>
          <w:szCs w:val="24"/>
        </w:rPr>
        <w:t xml:space="preserve"> </w:t>
      </w:r>
      <w:r w:rsidRPr="00A635F0">
        <w:rPr>
          <w:sz w:val="24"/>
          <w:szCs w:val="24"/>
        </w:rPr>
        <w:t>37/2016-ОЗ</w:t>
      </w:r>
      <w:r w:rsidRPr="00A635F0">
        <w:rPr>
          <w:spacing w:val="40"/>
          <w:sz w:val="24"/>
          <w:szCs w:val="24"/>
        </w:rPr>
        <w:t xml:space="preserve"> </w:t>
      </w:r>
      <w:r w:rsidRPr="00A635F0">
        <w:rPr>
          <w:sz w:val="24"/>
          <w:szCs w:val="24"/>
        </w:rPr>
        <w:t>«Кодекс</w:t>
      </w:r>
      <w:r w:rsidRPr="00A635F0">
        <w:rPr>
          <w:spacing w:val="40"/>
          <w:sz w:val="24"/>
          <w:szCs w:val="24"/>
        </w:rPr>
        <w:t xml:space="preserve"> </w:t>
      </w:r>
      <w:r w:rsidRPr="00A635F0">
        <w:rPr>
          <w:sz w:val="24"/>
          <w:szCs w:val="24"/>
        </w:rPr>
        <w:t>Московской</w:t>
      </w:r>
      <w:r w:rsidRPr="00A635F0">
        <w:rPr>
          <w:spacing w:val="-9"/>
          <w:sz w:val="24"/>
          <w:szCs w:val="24"/>
        </w:rPr>
        <w:t xml:space="preserve"> </w:t>
      </w:r>
      <w:r w:rsidRPr="00A635F0">
        <w:rPr>
          <w:sz w:val="24"/>
          <w:szCs w:val="24"/>
        </w:rPr>
        <w:t>области</w:t>
      </w:r>
      <w:r w:rsidRPr="00A635F0">
        <w:rPr>
          <w:sz w:val="24"/>
          <w:szCs w:val="24"/>
        </w:rPr>
        <w:br/>
        <w:t>об административных правонарушениях».</w:t>
      </w:r>
    </w:p>
    <w:p w:rsidR="00A635F0" w:rsidRPr="00A635F0" w:rsidRDefault="00A635F0" w:rsidP="00AF5CC5">
      <w:pPr>
        <w:pStyle w:val="a5"/>
        <w:ind w:left="0" w:right="3" w:firstLine="709"/>
        <w:rPr>
          <w:sz w:val="24"/>
          <w:szCs w:val="24"/>
        </w:rPr>
      </w:pPr>
      <w:r>
        <w:rPr>
          <w:sz w:val="24"/>
          <w:szCs w:val="24"/>
        </w:rPr>
        <w:t xml:space="preserve">10. </w:t>
      </w:r>
      <w:r w:rsidRPr="00A635F0">
        <w:rPr>
          <w:sz w:val="24"/>
          <w:szCs w:val="24"/>
        </w:rPr>
        <w:t>Постановление</w:t>
      </w:r>
      <w:r w:rsidRPr="00A635F0">
        <w:rPr>
          <w:spacing w:val="76"/>
          <w:w w:val="150"/>
          <w:sz w:val="24"/>
          <w:szCs w:val="24"/>
        </w:rPr>
        <w:t xml:space="preserve"> </w:t>
      </w:r>
      <w:r w:rsidRPr="00A635F0">
        <w:rPr>
          <w:sz w:val="24"/>
          <w:szCs w:val="24"/>
        </w:rPr>
        <w:t>Правительства</w:t>
      </w:r>
      <w:r w:rsidRPr="00A635F0">
        <w:rPr>
          <w:spacing w:val="79"/>
          <w:w w:val="150"/>
          <w:sz w:val="24"/>
          <w:szCs w:val="24"/>
        </w:rPr>
        <w:t xml:space="preserve"> </w:t>
      </w:r>
      <w:r w:rsidRPr="00A635F0">
        <w:rPr>
          <w:sz w:val="24"/>
          <w:szCs w:val="24"/>
        </w:rPr>
        <w:t>Московской</w:t>
      </w:r>
      <w:r w:rsidRPr="00A635F0">
        <w:rPr>
          <w:spacing w:val="3"/>
          <w:sz w:val="24"/>
          <w:szCs w:val="24"/>
        </w:rPr>
        <w:t xml:space="preserve"> </w:t>
      </w:r>
      <w:r w:rsidRPr="00A635F0">
        <w:rPr>
          <w:sz w:val="24"/>
          <w:szCs w:val="24"/>
        </w:rPr>
        <w:t>области</w:t>
      </w:r>
      <w:r w:rsidRPr="00A635F0">
        <w:rPr>
          <w:spacing w:val="79"/>
          <w:w w:val="150"/>
          <w:sz w:val="24"/>
          <w:szCs w:val="24"/>
        </w:rPr>
        <w:t xml:space="preserve"> </w:t>
      </w:r>
      <w:r w:rsidRPr="00A635F0">
        <w:rPr>
          <w:sz w:val="24"/>
          <w:szCs w:val="24"/>
        </w:rPr>
        <w:t>от</w:t>
      </w:r>
      <w:r w:rsidRPr="00A635F0">
        <w:rPr>
          <w:spacing w:val="-3"/>
          <w:sz w:val="24"/>
          <w:szCs w:val="24"/>
        </w:rPr>
        <w:t xml:space="preserve"> </w:t>
      </w:r>
      <w:r w:rsidRPr="00A635F0">
        <w:rPr>
          <w:spacing w:val="-2"/>
          <w:sz w:val="24"/>
          <w:szCs w:val="24"/>
        </w:rPr>
        <w:t xml:space="preserve">31.10.2018 </w:t>
      </w:r>
      <w:r w:rsidRPr="00A635F0">
        <w:rPr>
          <w:sz w:val="24"/>
          <w:szCs w:val="24"/>
        </w:rPr>
        <w:t>№</w:t>
      </w:r>
      <w:r w:rsidRPr="00A635F0">
        <w:rPr>
          <w:spacing w:val="-2"/>
          <w:sz w:val="24"/>
          <w:szCs w:val="24"/>
        </w:rPr>
        <w:t xml:space="preserve"> </w:t>
      </w:r>
      <w:r w:rsidRPr="00A635F0">
        <w:rPr>
          <w:sz w:val="24"/>
          <w:szCs w:val="24"/>
        </w:rPr>
        <w:t>792/37</w:t>
      </w:r>
      <w:r w:rsidRPr="00A635F0">
        <w:rPr>
          <w:sz w:val="24"/>
          <w:szCs w:val="24"/>
        </w:rPr>
        <w:br/>
        <w:t>«Об</w:t>
      </w:r>
      <w:r w:rsidRPr="00A635F0">
        <w:rPr>
          <w:spacing w:val="-1"/>
          <w:sz w:val="24"/>
          <w:szCs w:val="24"/>
        </w:rPr>
        <w:t xml:space="preserve"> </w:t>
      </w:r>
      <w:r w:rsidRPr="00A635F0">
        <w:rPr>
          <w:sz w:val="24"/>
          <w:szCs w:val="24"/>
        </w:rPr>
        <w:t>утверждении</w:t>
      </w:r>
      <w:r w:rsidRPr="00A635F0">
        <w:rPr>
          <w:spacing w:val="40"/>
          <w:sz w:val="24"/>
          <w:szCs w:val="24"/>
        </w:rPr>
        <w:t xml:space="preserve"> </w:t>
      </w:r>
      <w:r w:rsidRPr="00A635F0">
        <w:rPr>
          <w:sz w:val="24"/>
          <w:szCs w:val="24"/>
        </w:rPr>
        <w:t>требований</w:t>
      </w:r>
      <w:r w:rsidRPr="00A635F0">
        <w:rPr>
          <w:spacing w:val="40"/>
          <w:sz w:val="24"/>
          <w:szCs w:val="24"/>
        </w:rPr>
        <w:t xml:space="preserve"> </w:t>
      </w:r>
      <w:r w:rsidRPr="00A635F0">
        <w:rPr>
          <w:sz w:val="24"/>
          <w:szCs w:val="24"/>
        </w:rPr>
        <w:t>к форматам</w:t>
      </w:r>
      <w:r w:rsidRPr="00A635F0">
        <w:rPr>
          <w:spacing w:val="40"/>
          <w:sz w:val="24"/>
          <w:szCs w:val="24"/>
        </w:rPr>
        <w:t xml:space="preserve"> </w:t>
      </w:r>
      <w:r w:rsidRPr="00A635F0">
        <w:rPr>
          <w:sz w:val="24"/>
          <w:szCs w:val="24"/>
        </w:rPr>
        <w:t>заявлений</w:t>
      </w:r>
      <w:r w:rsidRPr="00A635F0">
        <w:rPr>
          <w:spacing w:val="40"/>
          <w:sz w:val="24"/>
          <w:szCs w:val="24"/>
        </w:rPr>
        <w:t xml:space="preserve"> </w:t>
      </w:r>
      <w:r w:rsidRPr="00A635F0">
        <w:rPr>
          <w:sz w:val="24"/>
          <w:szCs w:val="24"/>
        </w:rPr>
        <w:t>и иных документов,</w:t>
      </w:r>
      <w:r w:rsidRPr="00A635F0">
        <w:rPr>
          <w:spacing w:val="40"/>
          <w:sz w:val="24"/>
          <w:szCs w:val="24"/>
        </w:rPr>
        <w:t xml:space="preserve"> </w:t>
      </w:r>
      <w:r w:rsidRPr="00A635F0">
        <w:rPr>
          <w:sz w:val="24"/>
          <w:szCs w:val="24"/>
        </w:rPr>
        <w:t>представляемых</w:t>
      </w:r>
      <w:r w:rsidR="00F441DD">
        <w:rPr>
          <w:sz w:val="24"/>
          <w:szCs w:val="24"/>
        </w:rPr>
        <w:t xml:space="preserve"> </w:t>
      </w:r>
      <w:r w:rsidRPr="00A635F0">
        <w:rPr>
          <w:sz w:val="24"/>
          <w:szCs w:val="24"/>
        </w:rPr>
        <w:t>в</w:t>
      </w:r>
      <w:r w:rsidRPr="00A635F0">
        <w:rPr>
          <w:spacing w:val="-5"/>
          <w:sz w:val="24"/>
          <w:szCs w:val="24"/>
        </w:rPr>
        <w:t xml:space="preserve"> </w:t>
      </w:r>
      <w:r w:rsidRPr="00A635F0">
        <w:rPr>
          <w:sz w:val="24"/>
          <w:szCs w:val="24"/>
        </w:rPr>
        <w:t>форме</w:t>
      </w:r>
      <w:r w:rsidRPr="00A635F0">
        <w:rPr>
          <w:spacing w:val="40"/>
          <w:sz w:val="24"/>
          <w:szCs w:val="24"/>
        </w:rPr>
        <w:t xml:space="preserve"> </w:t>
      </w:r>
      <w:r w:rsidRPr="00A635F0">
        <w:rPr>
          <w:sz w:val="24"/>
          <w:szCs w:val="24"/>
        </w:rPr>
        <w:t>электронных</w:t>
      </w:r>
      <w:r w:rsidRPr="00A635F0">
        <w:rPr>
          <w:spacing w:val="40"/>
          <w:sz w:val="24"/>
          <w:szCs w:val="24"/>
        </w:rPr>
        <w:t xml:space="preserve"> </w:t>
      </w:r>
      <w:r w:rsidRPr="00A635F0">
        <w:rPr>
          <w:sz w:val="24"/>
          <w:szCs w:val="24"/>
        </w:rPr>
        <w:t>документов,</w:t>
      </w:r>
      <w:r w:rsidRPr="00A635F0">
        <w:rPr>
          <w:spacing w:val="40"/>
          <w:sz w:val="24"/>
          <w:szCs w:val="24"/>
        </w:rPr>
        <w:t xml:space="preserve"> </w:t>
      </w:r>
      <w:r w:rsidRPr="00A635F0">
        <w:rPr>
          <w:sz w:val="24"/>
          <w:szCs w:val="24"/>
        </w:rPr>
        <w:t>необходимых для</w:t>
      </w:r>
      <w:r w:rsidRPr="00A635F0">
        <w:rPr>
          <w:spacing w:val="-3"/>
          <w:sz w:val="24"/>
          <w:szCs w:val="24"/>
        </w:rPr>
        <w:t xml:space="preserve"> </w:t>
      </w:r>
      <w:r w:rsidRPr="00A635F0">
        <w:rPr>
          <w:sz w:val="24"/>
          <w:szCs w:val="24"/>
        </w:rPr>
        <w:t>предоставления</w:t>
      </w:r>
      <w:r w:rsidRPr="00A635F0">
        <w:rPr>
          <w:spacing w:val="40"/>
          <w:sz w:val="24"/>
          <w:szCs w:val="24"/>
        </w:rPr>
        <w:t xml:space="preserve"> </w:t>
      </w:r>
      <w:r w:rsidRPr="00A635F0">
        <w:rPr>
          <w:sz w:val="24"/>
          <w:szCs w:val="24"/>
        </w:rPr>
        <w:t>государственных</w:t>
      </w:r>
      <w:r w:rsidR="00F441DD">
        <w:rPr>
          <w:sz w:val="24"/>
          <w:szCs w:val="24"/>
        </w:rPr>
        <w:t xml:space="preserve"> </w:t>
      </w:r>
      <w:r w:rsidRPr="00A635F0">
        <w:rPr>
          <w:sz w:val="24"/>
          <w:szCs w:val="24"/>
        </w:rPr>
        <w:t>и</w:t>
      </w:r>
      <w:r w:rsidRPr="00A635F0">
        <w:rPr>
          <w:spacing w:val="-3"/>
          <w:sz w:val="24"/>
          <w:szCs w:val="24"/>
        </w:rPr>
        <w:t xml:space="preserve"> </w:t>
      </w:r>
      <w:r w:rsidRPr="00A635F0">
        <w:rPr>
          <w:sz w:val="24"/>
          <w:szCs w:val="24"/>
        </w:rPr>
        <w:t>муниципальных</w:t>
      </w:r>
      <w:r w:rsidRPr="00A635F0">
        <w:rPr>
          <w:spacing w:val="40"/>
          <w:sz w:val="24"/>
          <w:szCs w:val="24"/>
        </w:rPr>
        <w:t xml:space="preserve"> </w:t>
      </w:r>
      <w:r w:rsidRPr="00A635F0">
        <w:rPr>
          <w:sz w:val="24"/>
          <w:szCs w:val="24"/>
        </w:rPr>
        <w:t>услуг</w:t>
      </w:r>
      <w:r w:rsidRPr="00A635F0">
        <w:rPr>
          <w:spacing w:val="40"/>
          <w:sz w:val="24"/>
          <w:szCs w:val="24"/>
        </w:rPr>
        <w:t xml:space="preserve"> </w:t>
      </w:r>
      <w:r w:rsidRPr="00A635F0">
        <w:rPr>
          <w:sz w:val="24"/>
          <w:szCs w:val="24"/>
        </w:rPr>
        <w:t>на</w:t>
      </w:r>
      <w:r w:rsidRPr="00A635F0">
        <w:rPr>
          <w:spacing w:val="-1"/>
          <w:sz w:val="24"/>
          <w:szCs w:val="24"/>
        </w:rPr>
        <w:t xml:space="preserve"> </w:t>
      </w:r>
      <w:r w:rsidRPr="00A635F0">
        <w:rPr>
          <w:sz w:val="24"/>
          <w:szCs w:val="24"/>
        </w:rPr>
        <w:t>территории Московской области».</w:t>
      </w:r>
    </w:p>
    <w:p w:rsidR="00A635F0" w:rsidRPr="00A635F0" w:rsidRDefault="00A635F0" w:rsidP="00AF5CC5">
      <w:pPr>
        <w:pStyle w:val="a5"/>
        <w:ind w:left="0" w:right="3" w:firstLine="709"/>
        <w:rPr>
          <w:sz w:val="24"/>
          <w:szCs w:val="24"/>
        </w:rPr>
      </w:pPr>
      <w:r>
        <w:rPr>
          <w:sz w:val="24"/>
          <w:szCs w:val="24"/>
        </w:rPr>
        <w:t xml:space="preserve">11. </w:t>
      </w:r>
      <w:r w:rsidRPr="00A635F0">
        <w:rPr>
          <w:sz w:val="24"/>
          <w:szCs w:val="24"/>
        </w:rPr>
        <w:t>Постановление</w:t>
      </w:r>
      <w:r w:rsidRPr="00A635F0">
        <w:rPr>
          <w:spacing w:val="76"/>
          <w:w w:val="150"/>
          <w:sz w:val="24"/>
          <w:szCs w:val="24"/>
        </w:rPr>
        <w:t xml:space="preserve"> </w:t>
      </w:r>
      <w:r w:rsidRPr="00A635F0">
        <w:rPr>
          <w:sz w:val="24"/>
          <w:szCs w:val="24"/>
        </w:rPr>
        <w:t>Правительства</w:t>
      </w:r>
      <w:r w:rsidRPr="00A635F0">
        <w:rPr>
          <w:spacing w:val="79"/>
          <w:w w:val="150"/>
          <w:sz w:val="24"/>
          <w:szCs w:val="24"/>
        </w:rPr>
        <w:t xml:space="preserve"> </w:t>
      </w:r>
      <w:r w:rsidRPr="00A635F0">
        <w:rPr>
          <w:sz w:val="24"/>
          <w:szCs w:val="24"/>
        </w:rPr>
        <w:t>Московской</w:t>
      </w:r>
      <w:r w:rsidRPr="00A635F0">
        <w:rPr>
          <w:spacing w:val="3"/>
          <w:sz w:val="24"/>
          <w:szCs w:val="24"/>
        </w:rPr>
        <w:t xml:space="preserve"> </w:t>
      </w:r>
      <w:r w:rsidRPr="00A635F0">
        <w:rPr>
          <w:sz w:val="24"/>
          <w:szCs w:val="24"/>
        </w:rPr>
        <w:t>области</w:t>
      </w:r>
      <w:r w:rsidRPr="00A635F0">
        <w:rPr>
          <w:spacing w:val="79"/>
          <w:w w:val="150"/>
          <w:sz w:val="24"/>
          <w:szCs w:val="24"/>
        </w:rPr>
        <w:t xml:space="preserve"> </w:t>
      </w:r>
      <w:r w:rsidRPr="00A635F0">
        <w:rPr>
          <w:sz w:val="24"/>
          <w:szCs w:val="24"/>
        </w:rPr>
        <w:t>от</w:t>
      </w:r>
      <w:r w:rsidRPr="00A635F0">
        <w:rPr>
          <w:spacing w:val="-3"/>
          <w:sz w:val="24"/>
          <w:szCs w:val="24"/>
        </w:rPr>
        <w:t xml:space="preserve"> </w:t>
      </w:r>
      <w:r w:rsidRPr="00A635F0">
        <w:rPr>
          <w:spacing w:val="-2"/>
          <w:sz w:val="24"/>
          <w:szCs w:val="24"/>
        </w:rPr>
        <w:t xml:space="preserve">16.04.2015 </w:t>
      </w:r>
      <w:r w:rsidRPr="00A635F0">
        <w:rPr>
          <w:sz w:val="24"/>
          <w:szCs w:val="24"/>
        </w:rPr>
        <w:t>№</w:t>
      </w:r>
      <w:r w:rsidRPr="00A635F0">
        <w:rPr>
          <w:spacing w:val="-6"/>
          <w:sz w:val="24"/>
          <w:szCs w:val="24"/>
        </w:rPr>
        <w:t xml:space="preserve"> </w:t>
      </w:r>
      <w:r w:rsidRPr="00A635F0">
        <w:rPr>
          <w:sz w:val="24"/>
          <w:szCs w:val="24"/>
        </w:rPr>
        <w:t>253/14</w:t>
      </w:r>
      <w:r w:rsidR="001C4D2F">
        <w:rPr>
          <w:sz w:val="24"/>
          <w:szCs w:val="24"/>
        </w:rPr>
        <w:br/>
      </w:r>
      <w:r w:rsidRPr="00A635F0">
        <w:rPr>
          <w:sz w:val="24"/>
          <w:szCs w:val="24"/>
        </w:rPr>
        <w:t>«Об</w:t>
      </w:r>
      <w:r w:rsidRPr="00A635F0">
        <w:rPr>
          <w:spacing w:val="-3"/>
          <w:sz w:val="24"/>
          <w:szCs w:val="24"/>
        </w:rPr>
        <w:t xml:space="preserve"> </w:t>
      </w:r>
      <w:r w:rsidRPr="00A635F0">
        <w:rPr>
          <w:sz w:val="24"/>
          <w:szCs w:val="24"/>
        </w:rPr>
        <w:t>утверждении Порядка осуществления контроля за предоставлением государственных</w:t>
      </w:r>
      <w:r w:rsidR="001C4D2F">
        <w:rPr>
          <w:sz w:val="24"/>
          <w:szCs w:val="24"/>
        </w:rPr>
        <w:br/>
      </w:r>
      <w:r w:rsidRPr="00A635F0">
        <w:rPr>
          <w:sz w:val="24"/>
          <w:szCs w:val="24"/>
        </w:rPr>
        <w:t>и</w:t>
      </w:r>
      <w:r w:rsidRPr="00A635F0">
        <w:rPr>
          <w:spacing w:val="-6"/>
          <w:sz w:val="24"/>
          <w:szCs w:val="24"/>
        </w:rPr>
        <w:t xml:space="preserve"> </w:t>
      </w:r>
      <w:r w:rsidRPr="00A635F0">
        <w:rPr>
          <w:sz w:val="24"/>
          <w:szCs w:val="24"/>
        </w:rPr>
        <w:t>муниципальных</w:t>
      </w:r>
      <w:r w:rsidRPr="00A635F0">
        <w:rPr>
          <w:spacing w:val="80"/>
          <w:w w:val="150"/>
          <w:sz w:val="24"/>
          <w:szCs w:val="24"/>
        </w:rPr>
        <w:t xml:space="preserve"> </w:t>
      </w:r>
      <w:r w:rsidRPr="00A635F0">
        <w:rPr>
          <w:sz w:val="24"/>
          <w:szCs w:val="24"/>
        </w:rPr>
        <w:t>услуг</w:t>
      </w:r>
      <w:r w:rsidRPr="00A635F0">
        <w:rPr>
          <w:spacing w:val="80"/>
          <w:w w:val="150"/>
          <w:sz w:val="24"/>
          <w:szCs w:val="24"/>
        </w:rPr>
        <w:t xml:space="preserve"> </w:t>
      </w:r>
      <w:r w:rsidRPr="00A635F0">
        <w:rPr>
          <w:sz w:val="24"/>
          <w:szCs w:val="24"/>
        </w:rPr>
        <w:t>на</w:t>
      </w:r>
      <w:r w:rsidRPr="00A635F0">
        <w:rPr>
          <w:spacing w:val="-4"/>
          <w:sz w:val="24"/>
          <w:szCs w:val="24"/>
        </w:rPr>
        <w:t xml:space="preserve"> </w:t>
      </w:r>
      <w:r w:rsidRPr="00A635F0">
        <w:rPr>
          <w:sz w:val="24"/>
          <w:szCs w:val="24"/>
        </w:rPr>
        <w:t>территории</w:t>
      </w:r>
      <w:r w:rsidRPr="00A635F0">
        <w:rPr>
          <w:spacing w:val="80"/>
          <w:w w:val="150"/>
          <w:sz w:val="24"/>
          <w:szCs w:val="24"/>
        </w:rPr>
        <w:t xml:space="preserve"> </w:t>
      </w:r>
      <w:r w:rsidRPr="00A635F0">
        <w:rPr>
          <w:sz w:val="24"/>
          <w:szCs w:val="24"/>
        </w:rPr>
        <w:t>Московской</w:t>
      </w:r>
      <w:r w:rsidRPr="00A635F0">
        <w:rPr>
          <w:spacing w:val="-6"/>
          <w:sz w:val="24"/>
          <w:szCs w:val="24"/>
        </w:rPr>
        <w:t xml:space="preserve"> </w:t>
      </w:r>
      <w:r w:rsidRPr="00A635F0">
        <w:rPr>
          <w:sz w:val="24"/>
          <w:szCs w:val="24"/>
        </w:rPr>
        <w:t>области и</w:t>
      </w:r>
      <w:r w:rsidRPr="00A635F0">
        <w:rPr>
          <w:spacing w:val="-3"/>
          <w:sz w:val="24"/>
          <w:szCs w:val="24"/>
        </w:rPr>
        <w:t xml:space="preserve"> </w:t>
      </w:r>
      <w:r w:rsidRPr="00A635F0">
        <w:rPr>
          <w:sz w:val="24"/>
          <w:szCs w:val="24"/>
        </w:rPr>
        <w:t>внесении</w:t>
      </w:r>
      <w:r w:rsidRPr="00A635F0">
        <w:rPr>
          <w:spacing w:val="40"/>
          <w:sz w:val="24"/>
          <w:szCs w:val="24"/>
        </w:rPr>
        <w:t xml:space="preserve"> </w:t>
      </w:r>
      <w:r w:rsidRPr="00A635F0">
        <w:rPr>
          <w:sz w:val="24"/>
          <w:szCs w:val="24"/>
        </w:rPr>
        <w:t>изменений</w:t>
      </w:r>
      <w:r w:rsidR="00F441DD">
        <w:rPr>
          <w:sz w:val="24"/>
          <w:szCs w:val="24"/>
        </w:rPr>
        <w:t xml:space="preserve"> </w:t>
      </w:r>
      <w:r w:rsidRPr="00A635F0">
        <w:rPr>
          <w:sz w:val="24"/>
          <w:szCs w:val="24"/>
        </w:rPr>
        <w:t>в</w:t>
      </w:r>
      <w:r w:rsidRPr="00A635F0">
        <w:rPr>
          <w:spacing w:val="-1"/>
          <w:sz w:val="24"/>
          <w:szCs w:val="24"/>
        </w:rPr>
        <w:t xml:space="preserve"> </w:t>
      </w:r>
      <w:r w:rsidRPr="00A635F0">
        <w:rPr>
          <w:sz w:val="24"/>
          <w:szCs w:val="24"/>
        </w:rPr>
        <w:t>Положение</w:t>
      </w:r>
      <w:r w:rsidRPr="00A635F0">
        <w:rPr>
          <w:spacing w:val="40"/>
          <w:sz w:val="24"/>
          <w:szCs w:val="24"/>
        </w:rPr>
        <w:t xml:space="preserve"> </w:t>
      </w:r>
      <w:r w:rsidRPr="00A635F0">
        <w:rPr>
          <w:sz w:val="24"/>
          <w:szCs w:val="24"/>
        </w:rPr>
        <w:t>о</w:t>
      </w:r>
      <w:r w:rsidRPr="00A635F0">
        <w:rPr>
          <w:spacing w:val="-2"/>
          <w:sz w:val="24"/>
          <w:szCs w:val="24"/>
        </w:rPr>
        <w:t xml:space="preserve"> </w:t>
      </w:r>
      <w:r w:rsidRPr="00A635F0">
        <w:rPr>
          <w:sz w:val="24"/>
          <w:szCs w:val="24"/>
        </w:rPr>
        <w:t>Министерстве</w:t>
      </w:r>
      <w:r w:rsidRPr="00A635F0">
        <w:rPr>
          <w:spacing w:val="40"/>
          <w:sz w:val="24"/>
          <w:szCs w:val="24"/>
        </w:rPr>
        <w:t xml:space="preserve"> </w:t>
      </w:r>
      <w:r w:rsidRPr="00A635F0">
        <w:rPr>
          <w:sz w:val="24"/>
          <w:szCs w:val="24"/>
        </w:rPr>
        <w:t>государственного управления, информационных технологий</w:t>
      </w:r>
      <w:r w:rsidR="00F441DD">
        <w:rPr>
          <w:sz w:val="24"/>
          <w:szCs w:val="24"/>
        </w:rPr>
        <w:t xml:space="preserve"> </w:t>
      </w:r>
      <w:r w:rsidRPr="00A635F0">
        <w:rPr>
          <w:sz w:val="24"/>
          <w:szCs w:val="24"/>
        </w:rPr>
        <w:t>и связи Московской области».</w:t>
      </w:r>
    </w:p>
    <w:p w:rsidR="00A635F0" w:rsidRPr="00A635F0" w:rsidRDefault="00A635F0" w:rsidP="00AF5CC5">
      <w:pPr>
        <w:pStyle w:val="a5"/>
        <w:ind w:left="0" w:right="3" w:firstLine="709"/>
        <w:rPr>
          <w:sz w:val="24"/>
          <w:szCs w:val="24"/>
        </w:rPr>
      </w:pPr>
      <w:r>
        <w:rPr>
          <w:sz w:val="24"/>
          <w:szCs w:val="24"/>
        </w:rPr>
        <w:t xml:space="preserve">12. </w:t>
      </w:r>
      <w:r w:rsidRPr="00A635F0">
        <w:rPr>
          <w:sz w:val="24"/>
          <w:szCs w:val="24"/>
        </w:rPr>
        <w:t>Постановление</w:t>
      </w:r>
      <w:r w:rsidRPr="00A635F0">
        <w:rPr>
          <w:spacing w:val="76"/>
          <w:w w:val="150"/>
          <w:sz w:val="24"/>
          <w:szCs w:val="24"/>
        </w:rPr>
        <w:t xml:space="preserve"> </w:t>
      </w:r>
      <w:r w:rsidRPr="00A635F0">
        <w:rPr>
          <w:sz w:val="24"/>
          <w:szCs w:val="24"/>
        </w:rPr>
        <w:t>Правительства</w:t>
      </w:r>
      <w:r w:rsidRPr="00A635F0">
        <w:rPr>
          <w:spacing w:val="79"/>
          <w:w w:val="150"/>
          <w:sz w:val="24"/>
          <w:szCs w:val="24"/>
        </w:rPr>
        <w:t xml:space="preserve"> </w:t>
      </w:r>
      <w:r w:rsidRPr="00A635F0">
        <w:rPr>
          <w:sz w:val="24"/>
          <w:szCs w:val="24"/>
        </w:rPr>
        <w:t>Московской</w:t>
      </w:r>
      <w:r w:rsidRPr="00A635F0">
        <w:rPr>
          <w:spacing w:val="3"/>
          <w:sz w:val="24"/>
          <w:szCs w:val="24"/>
        </w:rPr>
        <w:t xml:space="preserve"> </w:t>
      </w:r>
      <w:r w:rsidRPr="00A635F0">
        <w:rPr>
          <w:sz w:val="24"/>
          <w:szCs w:val="24"/>
        </w:rPr>
        <w:t>области</w:t>
      </w:r>
      <w:r w:rsidRPr="00A635F0">
        <w:rPr>
          <w:spacing w:val="79"/>
          <w:w w:val="150"/>
          <w:sz w:val="24"/>
          <w:szCs w:val="24"/>
        </w:rPr>
        <w:t xml:space="preserve"> </w:t>
      </w:r>
      <w:r w:rsidRPr="00A635F0">
        <w:rPr>
          <w:sz w:val="24"/>
          <w:szCs w:val="24"/>
        </w:rPr>
        <w:t>от</w:t>
      </w:r>
      <w:r w:rsidRPr="00A635F0">
        <w:rPr>
          <w:spacing w:val="-3"/>
          <w:sz w:val="24"/>
          <w:szCs w:val="24"/>
        </w:rPr>
        <w:t xml:space="preserve"> </w:t>
      </w:r>
      <w:r w:rsidRPr="00A635F0">
        <w:rPr>
          <w:spacing w:val="-2"/>
          <w:sz w:val="24"/>
          <w:szCs w:val="24"/>
        </w:rPr>
        <w:t xml:space="preserve">08.08.2013 </w:t>
      </w:r>
      <w:r w:rsidRPr="00A635F0">
        <w:rPr>
          <w:sz w:val="24"/>
          <w:szCs w:val="24"/>
        </w:rPr>
        <w:t>№</w:t>
      </w:r>
      <w:r w:rsidRPr="00A635F0">
        <w:rPr>
          <w:spacing w:val="-5"/>
          <w:sz w:val="24"/>
          <w:szCs w:val="24"/>
        </w:rPr>
        <w:t xml:space="preserve"> </w:t>
      </w:r>
      <w:r w:rsidRPr="00A635F0">
        <w:rPr>
          <w:sz w:val="24"/>
          <w:szCs w:val="24"/>
        </w:rPr>
        <w:t>601/33</w:t>
      </w:r>
      <w:r w:rsidR="001C4D2F">
        <w:rPr>
          <w:sz w:val="24"/>
          <w:szCs w:val="24"/>
        </w:rPr>
        <w:br/>
      </w:r>
      <w:r w:rsidRPr="00A635F0">
        <w:rPr>
          <w:sz w:val="24"/>
          <w:szCs w:val="24"/>
        </w:rPr>
        <w:t>«Об</w:t>
      </w:r>
      <w:r w:rsidRPr="00A635F0">
        <w:rPr>
          <w:spacing w:val="-4"/>
          <w:sz w:val="24"/>
          <w:szCs w:val="24"/>
        </w:rPr>
        <w:t xml:space="preserve"> </w:t>
      </w:r>
      <w:r w:rsidRPr="00A635F0">
        <w:rPr>
          <w:sz w:val="24"/>
          <w:szCs w:val="24"/>
        </w:rPr>
        <w:t>утверждении Положения об</w:t>
      </w:r>
      <w:r w:rsidRPr="00A635F0">
        <w:rPr>
          <w:spacing w:val="-3"/>
          <w:sz w:val="24"/>
          <w:szCs w:val="24"/>
        </w:rPr>
        <w:t xml:space="preserve"> </w:t>
      </w:r>
      <w:r w:rsidRPr="00A635F0">
        <w:rPr>
          <w:sz w:val="24"/>
          <w:szCs w:val="24"/>
        </w:rPr>
        <w:t>особенностях подачи и</w:t>
      </w:r>
      <w:r w:rsidRPr="00A635F0">
        <w:rPr>
          <w:spacing w:val="-3"/>
          <w:sz w:val="24"/>
          <w:szCs w:val="24"/>
        </w:rPr>
        <w:t xml:space="preserve"> </w:t>
      </w:r>
      <w:r w:rsidRPr="00A635F0">
        <w:rPr>
          <w:sz w:val="24"/>
          <w:szCs w:val="24"/>
        </w:rPr>
        <w:t>рассмотрения жалоб на</w:t>
      </w:r>
      <w:r w:rsidRPr="00A635F0">
        <w:rPr>
          <w:spacing w:val="-1"/>
          <w:sz w:val="24"/>
          <w:szCs w:val="24"/>
        </w:rPr>
        <w:t xml:space="preserve"> </w:t>
      </w:r>
      <w:r w:rsidRPr="00A635F0">
        <w:rPr>
          <w:sz w:val="24"/>
          <w:szCs w:val="24"/>
        </w:rPr>
        <w:t>решения</w:t>
      </w:r>
      <w:r w:rsidR="00F441DD">
        <w:rPr>
          <w:sz w:val="24"/>
          <w:szCs w:val="24"/>
        </w:rPr>
        <w:t xml:space="preserve"> </w:t>
      </w:r>
      <w:r w:rsidRPr="00A635F0">
        <w:rPr>
          <w:sz w:val="24"/>
          <w:szCs w:val="24"/>
        </w:rPr>
        <w:t>и действия (бездействие) исполнительных органов государственной власти Московской</w:t>
      </w:r>
      <w:r w:rsidRPr="00A635F0">
        <w:rPr>
          <w:spacing w:val="-16"/>
          <w:sz w:val="24"/>
          <w:szCs w:val="24"/>
        </w:rPr>
        <w:t xml:space="preserve"> </w:t>
      </w:r>
      <w:r w:rsidRPr="00A635F0">
        <w:rPr>
          <w:sz w:val="24"/>
          <w:szCs w:val="24"/>
        </w:rPr>
        <w:t>области, предоставляющих государственные услуги, и</w:t>
      </w:r>
      <w:r w:rsidRPr="00A635F0">
        <w:rPr>
          <w:spacing w:val="-2"/>
          <w:sz w:val="24"/>
          <w:szCs w:val="24"/>
        </w:rPr>
        <w:t xml:space="preserve"> </w:t>
      </w:r>
      <w:r w:rsidRPr="00A635F0">
        <w:rPr>
          <w:sz w:val="24"/>
          <w:szCs w:val="24"/>
        </w:rPr>
        <w:t>их должностных лиц, государственных гражданских служащих исполнительных органов государственной власти Московской</w:t>
      </w:r>
      <w:r w:rsidRPr="00A635F0">
        <w:rPr>
          <w:spacing w:val="-4"/>
          <w:sz w:val="24"/>
          <w:szCs w:val="24"/>
        </w:rPr>
        <w:t xml:space="preserve"> </w:t>
      </w:r>
      <w:r w:rsidRPr="00A635F0">
        <w:rPr>
          <w:sz w:val="24"/>
          <w:szCs w:val="24"/>
        </w:rPr>
        <w:t>области, а</w:t>
      </w:r>
      <w:r w:rsidRPr="00A635F0">
        <w:rPr>
          <w:spacing w:val="-8"/>
          <w:sz w:val="24"/>
          <w:szCs w:val="24"/>
        </w:rPr>
        <w:t xml:space="preserve"> </w:t>
      </w:r>
      <w:r w:rsidRPr="00A635F0">
        <w:rPr>
          <w:sz w:val="24"/>
          <w:szCs w:val="24"/>
        </w:rPr>
        <w:t xml:space="preserve">также </w:t>
      </w:r>
      <w:r w:rsidRPr="00A635F0">
        <w:rPr>
          <w:spacing w:val="-2"/>
          <w:sz w:val="24"/>
          <w:szCs w:val="24"/>
        </w:rPr>
        <w:t>многофункциональных</w:t>
      </w:r>
      <w:r w:rsidRPr="00A635F0">
        <w:rPr>
          <w:sz w:val="24"/>
          <w:szCs w:val="24"/>
        </w:rPr>
        <w:t xml:space="preserve"> </w:t>
      </w:r>
      <w:r w:rsidRPr="00A635F0">
        <w:rPr>
          <w:spacing w:val="-2"/>
          <w:sz w:val="24"/>
          <w:szCs w:val="24"/>
        </w:rPr>
        <w:t>центров</w:t>
      </w:r>
      <w:r w:rsidRPr="00A635F0">
        <w:rPr>
          <w:sz w:val="24"/>
          <w:szCs w:val="24"/>
        </w:rPr>
        <w:t xml:space="preserve"> </w:t>
      </w:r>
      <w:r w:rsidRPr="00A635F0">
        <w:rPr>
          <w:spacing w:val="-2"/>
          <w:sz w:val="24"/>
          <w:szCs w:val="24"/>
        </w:rPr>
        <w:t>предоставления</w:t>
      </w:r>
      <w:r w:rsidRPr="00A635F0">
        <w:rPr>
          <w:sz w:val="24"/>
          <w:szCs w:val="24"/>
        </w:rPr>
        <w:t xml:space="preserve"> </w:t>
      </w:r>
      <w:r w:rsidRPr="00A635F0">
        <w:rPr>
          <w:spacing w:val="-2"/>
          <w:sz w:val="24"/>
          <w:szCs w:val="24"/>
        </w:rPr>
        <w:t xml:space="preserve">государственных </w:t>
      </w:r>
      <w:r w:rsidRPr="00A635F0">
        <w:rPr>
          <w:sz w:val="24"/>
          <w:szCs w:val="24"/>
        </w:rPr>
        <w:t>и муниципальных услуг Московской области и их работников».</w:t>
      </w:r>
    </w:p>
    <w:p w:rsidR="00A635F0" w:rsidRPr="00A635F0" w:rsidRDefault="00A635F0" w:rsidP="00AF5CC5">
      <w:pPr>
        <w:pStyle w:val="a5"/>
        <w:ind w:left="0" w:right="3" w:firstLine="709"/>
        <w:rPr>
          <w:sz w:val="24"/>
          <w:szCs w:val="24"/>
        </w:rPr>
      </w:pPr>
      <w:r>
        <w:rPr>
          <w:sz w:val="24"/>
          <w:szCs w:val="24"/>
        </w:rPr>
        <w:t xml:space="preserve">13. </w:t>
      </w:r>
      <w:r w:rsidRPr="00A635F0">
        <w:rPr>
          <w:sz w:val="24"/>
          <w:szCs w:val="24"/>
        </w:rPr>
        <w:t>Распоряжение Министерства государственного управления, информационных</w:t>
      </w:r>
      <w:r w:rsidRPr="00A635F0">
        <w:rPr>
          <w:spacing w:val="75"/>
          <w:w w:val="150"/>
          <w:sz w:val="24"/>
          <w:szCs w:val="24"/>
        </w:rPr>
        <w:t xml:space="preserve"> </w:t>
      </w:r>
      <w:r w:rsidRPr="00A635F0">
        <w:rPr>
          <w:sz w:val="24"/>
          <w:szCs w:val="24"/>
        </w:rPr>
        <w:t>технологий</w:t>
      </w:r>
      <w:r w:rsidRPr="00A635F0">
        <w:rPr>
          <w:spacing w:val="78"/>
          <w:w w:val="150"/>
          <w:sz w:val="24"/>
          <w:szCs w:val="24"/>
        </w:rPr>
        <w:t xml:space="preserve"> </w:t>
      </w:r>
      <w:r w:rsidRPr="00A635F0">
        <w:rPr>
          <w:sz w:val="24"/>
          <w:szCs w:val="24"/>
        </w:rPr>
        <w:t>и</w:t>
      </w:r>
      <w:r w:rsidRPr="00A635F0">
        <w:rPr>
          <w:spacing w:val="-1"/>
          <w:sz w:val="24"/>
          <w:szCs w:val="24"/>
        </w:rPr>
        <w:t xml:space="preserve"> </w:t>
      </w:r>
      <w:r w:rsidRPr="00A635F0">
        <w:rPr>
          <w:sz w:val="24"/>
          <w:szCs w:val="24"/>
        </w:rPr>
        <w:t>связи</w:t>
      </w:r>
      <w:r w:rsidRPr="00A635F0">
        <w:rPr>
          <w:spacing w:val="78"/>
          <w:w w:val="150"/>
          <w:sz w:val="24"/>
          <w:szCs w:val="24"/>
        </w:rPr>
        <w:t xml:space="preserve"> </w:t>
      </w:r>
      <w:r w:rsidRPr="00A635F0">
        <w:rPr>
          <w:sz w:val="24"/>
          <w:szCs w:val="24"/>
        </w:rPr>
        <w:t>Московской</w:t>
      </w:r>
      <w:r w:rsidRPr="00A635F0">
        <w:rPr>
          <w:spacing w:val="1"/>
          <w:sz w:val="24"/>
          <w:szCs w:val="24"/>
        </w:rPr>
        <w:t xml:space="preserve"> </w:t>
      </w:r>
      <w:r w:rsidRPr="00A635F0">
        <w:rPr>
          <w:sz w:val="24"/>
          <w:szCs w:val="24"/>
        </w:rPr>
        <w:t>области</w:t>
      </w:r>
      <w:r w:rsidRPr="00A635F0">
        <w:rPr>
          <w:spacing w:val="78"/>
          <w:w w:val="150"/>
          <w:sz w:val="24"/>
          <w:szCs w:val="24"/>
        </w:rPr>
        <w:t xml:space="preserve"> </w:t>
      </w:r>
      <w:r w:rsidRPr="00A635F0">
        <w:rPr>
          <w:sz w:val="24"/>
          <w:szCs w:val="24"/>
        </w:rPr>
        <w:t>от</w:t>
      </w:r>
      <w:r w:rsidRPr="00A635F0">
        <w:rPr>
          <w:spacing w:val="-3"/>
          <w:sz w:val="24"/>
          <w:szCs w:val="24"/>
        </w:rPr>
        <w:t xml:space="preserve"> </w:t>
      </w:r>
      <w:r w:rsidRPr="00A635F0">
        <w:rPr>
          <w:spacing w:val="-2"/>
          <w:sz w:val="24"/>
          <w:szCs w:val="24"/>
        </w:rPr>
        <w:t xml:space="preserve">30.10.2018 </w:t>
      </w:r>
      <w:r w:rsidRPr="00A635F0">
        <w:rPr>
          <w:sz w:val="24"/>
          <w:szCs w:val="24"/>
        </w:rPr>
        <w:t>№</w:t>
      </w:r>
      <w:r w:rsidRPr="00A635F0">
        <w:rPr>
          <w:spacing w:val="-3"/>
          <w:sz w:val="24"/>
          <w:szCs w:val="24"/>
        </w:rPr>
        <w:t xml:space="preserve"> </w:t>
      </w:r>
      <w:r w:rsidRPr="00A635F0">
        <w:rPr>
          <w:sz w:val="24"/>
          <w:szCs w:val="24"/>
        </w:rPr>
        <w:t>10-121/РВ</w:t>
      </w:r>
      <w:r w:rsidRPr="00A635F0">
        <w:rPr>
          <w:spacing w:val="80"/>
          <w:w w:val="150"/>
          <w:sz w:val="24"/>
          <w:szCs w:val="24"/>
        </w:rPr>
        <w:t xml:space="preserve"> </w:t>
      </w:r>
      <w:r w:rsidRPr="00A635F0">
        <w:rPr>
          <w:sz w:val="24"/>
          <w:szCs w:val="24"/>
        </w:rPr>
        <w:t>«Об утверждении</w:t>
      </w:r>
      <w:r w:rsidRPr="00A635F0">
        <w:rPr>
          <w:spacing w:val="80"/>
          <w:w w:val="150"/>
          <w:sz w:val="24"/>
          <w:szCs w:val="24"/>
        </w:rPr>
        <w:t xml:space="preserve"> </w:t>
      </w:r>
      <w:r w:rsidRPr="00A635F0">
        <w:rPr>
          <w:sz w:val="24"/>
          <w:szCs w:val="24"/>
        </w:rPr>
        <w:t>Положения</w:t>
      </w:r>
      <w:r w:rsidRPr="00A635F0">
        <w:rPr>
          <w:spacing w:val="80"/>
          <w:w w:val="150"/>
          <w:sz w:val="24"/>
          <w:szCs w:val="24"/>
        </w:rPr>
        <w:t xml:space="preserve"> </w:t>
      </w:r>
      <w:r w:rsidRPr="00A635F0">
        <w:rPr>
          <w:sz w:val="24"/>
          <w:szCs w:val="24"/>
        </w:rPr>
        <w:t>об осуществлении</w:t>
      </w:r>
      <w:r w:rsidRPr="00A635F0">
        <w:rPr>
          <w:spacing w:val="80"/>
          <w:w w:val="150"/>
          <w:sz w:val="24"/>
          <w:szCs w:val="24"/>
        </w:rPr>
        <w:t xml:space="preserve"> </w:t>
      </w:r>
      <w:r w:rsidRPr="00A635F0">
        <w:rPr>
          <w:sz w:val="24"/>
          <w:szCs w:val="24"/>
        </w:rPr>
        <w:t>контроля за</w:t>
      </w:r>
      <w:r w:rsidRPr="00A635F0">
        <w:rPr>
          <w:spacing w:val="-2"/>
          <w:sz w:val="24"/>
          <w:szCs w:val="24"/>
        </w:rPr>
        <w:t xml:space="preserve"> </w:t>
      </w:r>
      <w:r w:rsidRPr="00A635F0">
        <w:rPr>
          <w:sz w:val="24"/>
          <w:szCs w:val="24"/>
        </w:rPr>
        <w:t>порядком</w:t>
      </w:r>
      <w:r w:rsidRPr="00A635F0">
        <w:rPr>
          <w:spacing w:val="80"/>
          <w:w w:val="150"/>
          <w:sz w:val="24"/>
          <w:szCs w:val="24"/>
        </w:rPr>
        <w:t xml:space="preserve"> </w:t>
      </w:r>
      <w:r w:rsidRPr="00A635F0">
        <w:rPr>
          <w:sz w:val="24"/>
          <w:szCs w:val="24"/>
        </w:rPr>
        <w:t>предоставления</w:t>
      </w:r>
      <w:r w:rsidRPr="00A635F0">
        <w:rPr>
          <w:spacing w:val="80"/>
          <w:w w:val="150"/>
          <w:sz w:val="24"/>
          <w:szCs w:val="24"/>
        </w:rPr>
        <w:t xml:space="preserve"> </w:t>
      </w:r>
      <w:r w:rsidRPr="00A635F0">
        <w:rPr>
          <w:sz w:val="24"/>
          <w:szCs w:val="24"/>
        </w:rPr>
        <w:t>государственных</w:t>
      </w:r>
      <w:r w:rsidRPr="00A635F0">
        <w:rPr>
          <w:spacing w:val="80"/>
          <w:w w:val="150"/>
          <w:sz w:val="24"/>
          <w:szCs w:val="24"/>
        </w:rPr>
        <w:br/>
      </w:r>
      <w:r w:rsidRPr="00A635F0">
        <w:rPr>
          <w:sz w:val="24"/>
          <w:szCs w:val="24"/>
        </w:rPr>
        <w:t>и муниципальных</w:t>
      </w:r>
      <w:r w:rsidRPr="00A635F0">
        <w:rPr>
          <w:spacing w:val="80"/>
          <w:w w:val="150"/>
          <w:sz w:val="24"/>
          <w:szCs w:val="24"/>
        </w:rPr>
        <w:t xml:space="preserve"> </w:t>
      </w:r>
      <w:r w:rsidRPr="00A635F0">
        <w:rPr>
          <w:sz w:val="24"/>
          <w:szCs w:val="24"/>
        </w:rPr>
        <w:t>услуг на территории Московской области».</w:t>
      </w:r>
    </w:p>
    <w:p w:rsidR="00A635F0" w:rsidRPr="00A635F0" w:rsidRDefault="00A635F0" w:rsidP="00AF5CC5">
      <w:pPr>
        <w:pStyle w:val="a5"/>
        <w:ind w:left="0" w:right="3" w:firstLine="709"/>
        <w:rPr>
          <w:sz w:val="24"/>
          <w:szCs w:val="24"/>
        </w:rPr>
      </w:pPr>
      <w:r>
        <w:rPr>
          <w:sz w:val="24"/>
          <w:szCs w:val="24"/>
        </w:rPr>
        <w:t xml:space="preserve">14. </w:t>
      </w:r>
      <w:r w:rsidRPr="00A635F0">
        <w:rPr>
          <w:sz w:val="24"/>
          <w:szCs w:val="24"/>
        </w:rPr>
        <w:t xml:space="preserve">Правила благоустройства территории городского округа Воскресенск Московской области, утвержденные Решением Совета депутатов городского округа Воскресенск Московской области от </w:t>
      </w:r>
      <w:r w:rsidR="001C4D2F">
        <w:rPr>
          <w:sz w:val="24"/>
          <w:szCs w:val="24"/>
        </w:rPr>
        <w:t>12.04.2024</w:t>
      </w:r>
      <w:r w:rsidRPr="00A635F0">
        <w:rPr>
          <w:sz w:val="24"/>
          <w:szCs w:val="24"/>
        </w:rPr>
        <w:t xml:space="preserve"> № </w:t>
      </w:r>
      <w:r w:rsidR="001C4D2F">
        <w:rPr>
          <w:sz w:val="24"/>
          <w:szCs w:val="24"/>
        </w:rPr>
        <w:t>930</w:t>
      </w:r>
      <w:r w:rsidRPr="00A635F0">
        <w:rPr>
          <w:sz w:val="24"/>
          <w:szCs w:val="24"/>
        </w:rPr>
        <w:t>/</w:t>
      </w:r>
      <w:r w:rsidR="001C4D2F">
        <w:rPr>
          <w:sz w:val="24"/>
          <w:szCs w:val="24"/>
        </w:rPr>
        <w:t>126</w:t>
      </w:r>
      <w:r w:rsidRPr="00A635F0">
        <w:rPr>
          <w:sz w:val="24"/>
          <w:szCs w:val="24"/>
        </w:rPr>
        <w:t>.</w:t>
      </w:r>
    </w:p>
    <w:p w:rsidR="00A635F0" w:rsidRPr="00A635F0" w:rsidRDefault="00A635F0" w:rsidP="00A635F0">
      <w:pPr>
        <w:pStyle w:val="a5"/>
        <w:rPr>
          <w:sz w:val="24"/>
          <w:szCs w:val="24"/>
        </w:rPr>
        <w:sectPr w:rsidR="00A635F0" w:rsidRPr="00A635F0" w:rsidSect="00F441DD">
          <w:headerReference w:type="default" r:id="rId15"/>
          <w:pgSz w:w="11910" w:h="16840"/>
          <w:pgMar w:top="1134" w:right="567" w:bottom="1134" w:left="1134" w:header="709" w:footer="709" w:gutter="0"/>
          <w:cols w:space="720"/>
          <w:docGrid w:linePitch="299"/>
        </w:sectPr>
      </w:pPr>
    </w:p>
    <w:p w:rsidR="00F441DD" w:rsidRPr="00F441DD" w:rsidRDefault="00F441DD" w:rsidP="00F441DD">
      <w:pPr>
        <w:pStyle w:val="a3"/>
        <w:ind w:left="5812"/>
        <w:rPr>
          <w:sz w:val="24"/>
          <w:szCs w:val="24"/>
        </w:rPr>
      </w:pPr>
      <w:r w:rsidRPr="00F441DD">
        <w:rPr>
          <w:sz w:val="24"/>
          <w:szCs w:val="24"/>
        </w:rPr>
        <w:lastRenderedPageBreak/>
        <w:t xml:space="preserve">Приложение </w:t>
      </w:r>
      <w:r w:rsidRPr="00F441DD">
        <w:rPr>
          <w:spacing w:val="-10"/>
          <w:sz w:val="24"/>
          <w:szCs w:val="24"/>
        </w:rPr>
        <w:t>6</w:t>
      </w:r>
    </w:p>
    <w:p w:rsidR="00F441DD" w:rsidRPr="00F441DD" w:rsidRDefault="00F441DD" w:rsidP="00F441DD">
      <w:pPr>
        <w:pStyle w:val="a3"/>
        <w:ind w:left="5812"/>
        <w:rPr>
          <w:sz w:val="24"/>
          <w:szCs w:val="24"/>
        </w:rPr>
      </w:pPr>
      <w:r w:rsidRPr="00F441DD">
        <w:rPr>
          <w:sz w:val="24"/>
          <w:szCs w:val="24"/>
        </w:rPr>
        <w:t>к</w:t>
      </w:r>
      <w:r w:rsidRPr="00F441DD">
        <w:rPr>
          <w:spacing w:val="-12"/>
          <w:sz w:val="24"/>
          <w:szCs w:val="24"/>
        </w:rPr>
        <w:t xml:space="preserve"> </w:t>
      </w:r>
      <w:r w:rsidR="00CB562A" w:rsidRPr="00F441DD">
        <w:rPr>
          <w:sz w:val="24"/>
          <w:szCs w:val="24"/>
        </w:rPr>
        <w:t xml:space="preserve">Регламенту </w:t>
      </w:r>
    </w:p>
    <w:p w:rsidR="00F441DD" w:rsidRPr="00F441DD" w:rsidRDefault="00F441DD" w:rsidP="00F441DD">
      <w:pPr>
        <w:pStyle w:val="a3"/>
        <w:ind w:left="5812"/>
        <w:rPr>
          <w:sz w:val="24"/>
          <w:szCs w:val="24"/>
        </w:rPr>
      </w:pPr>
    </w:p>
    <w:p w:rsidR="00F441DD" w:rsidRPr="00F441DD" w:rsidRDefault="00F441DD" w:rsidP="00F441DD">
      <w:pPr>
        <w:pStyle w:val="a3"/>
        <w:ind w:right="3"/>
        <w:jc w:val="center"/>
        <w:rPr>
          <w:sz w:val="24"/>
          <w:szCs w:val="24"/>
        </w:rPr>
      </w:pPr>
      <w:r w:rsidRPr="00F441DD">
        <w:rPr>
          <w:sz w:val="24"/>
          <w:szCs w:val="24"/>
        </w:rPr>
        <w:t>Форма</w:t>
      </w:r>
      <w:r w:rsidRPr="00F441DD">
        <w:rPr>
          <w:spacing w:val="-6"/>
          <w:sz w:val="24"/>
          <w:szCs w:val="24"/>
        </w:rPr>
        <w:t xml:space="preserve"> </w:t>
      </w:r>
      <w:r w:rsidRPr="00F441DD">
        <w:rPr>
          <w:sz w:val="24"/>
          <w:szCs w:val="24"/>
        </w:rPr>
        <w:t>решения</w:t>
      </w:r>
      <w:r w:rsidRPr="00F441DD">
        <w:rPr>
          <w:spacing w:val="-5"/>
          <w:sz w:val="24"/>
          <w:szCs w:val="24"/>
        </w:rPr>
        <w:t xml:space="preserve"> </w:t>
      </w:r>
      <w:r w:rsidRPr="00F441DD">
        <w:rPr>
          <w:sz w:val="24"/>
          <w:szCs w:val="24"/>
        </w:rPr>
        <w:t>об</w:t>
      </w:r>
      <w:r w:rsidRPr="00F441DD">
        <w:rPr>
          <w:spacing w:val="-6"/>
          <w:sz w:val="24"/>
          <w:szCs w:val="24"/>
        </w:rPr>
        <w:t xml:space="preserve"> </w:t>
      </w:r>
      <w:r w:rsidRPr="00F441DD">
        <w:rPr>
          <w:sz w:val="24"/>
          <w:szCs w:val="24"/>
        </w:rPr>
        <w:t>отказе</w:t>
      </w:r>
      <w:r w:rsidRPr="00F441DD">
        <w:rPr>
          <w:spacing w:val="-4"/>
          <w:sz w:val="24"/>
          <w:szCs w:val="24"/>
        </w:rPr>
        <w:t xml:space="preserve"> </w:t>
      </w:r>
      <w:r w:rsidRPr="00F441DD">
        <w:rPr>
          <w:sz w:val="24"/>
          <w:szCs w:val="24"/>
        </w:rPr>
        <w:t>в</w:t>
      </w:r>
      <w:r w:rsidRPr="00F441DD">
        <w:rPr>
          <w:spacing w:val="-6"/>
          <w:sz w:val="24"/>
          <w:szCs w:val="24"/>
        </w:rPr>
        <w:t xml:space="preserve"> </w:t>
      </w:r>
      <w:r w:rsidRPr="00F441DD">
        <w:rPr>
          <w:sz w:val="24"/>
          <w:szCs w:val="24"/>
        </w:rPr>
        <w:t>приеме</w:t>
      </w:r>
      <w:r w:rsidRPr="00F441DD">
        <w:rPr>
          <w:spacing w:val="-6"/>
          <w:sz w:val="24"/>
          <w:szCs w:val="24"/>
        </w:rPr>
        <w:t xml:space="preserve"> </w:t>
      </w:r>
      <w:r w:rsidRPr="00F441DD">
        <w:rPr>
          <w:sz w:val="24"/>
          <w:szCs w:val="24"/>
        </w:rPr>
        <w:t>документов,</w:t>
      </w:r>
      <w:r w:rsidRPr="00F441DD">
        <w:rPr>
          <w:spacing w:val="-4"/>
          <w:sz w:val="24"/>
          <w:szCs w:val="24"/>
        </w:rPr>
        <w:t xml:space="preserve"> </w:t>
      </w:r>
      <w:r w:rsidRPr="00F441DD">
        <w:rPr>
          <w:sz w:val="24"/>
          <w:szCs w:val="24"/>
        </w:rPr>
        <w:t>необходимых</w:t>
      </w:r>
      <w:r w:rsidRPr="00F441DD">
        <w:rPr>
          <w:spacing w:val="-5"/>
          <w:sz w:val="24"/>
          <w:szCs w:val="24"/>
        </w:rPr>
        <w:t xml:space="preserve"> </w:t>
      </w:r>
      <w:r w:rsidRPr="00F441DD">
        <w:rPr>
          <w:sz w:val="24"/>
          <w:szCs w:val="24"/>
        </w:rPr>
        <w:t>для</w:t>
      </w:r>
      <w:r w:rsidRPr="00F441DD">
        <w:rPr>
          <w:spacing w:val="-6"/>
          <w:sz w:val="24"/>
          <w:szCs w:val="24"/>
        </w:rPr>
        <w:t xml:space="preserve"> </w:t>
      </w:r>
      <w:r w:rsidR="00AF5CC5">
        <w:rPr>
          <w:sz w:val="24"/>
          <w:szCs w:val="24"/>
        </w:rPr>
        <w:t>предоставления</w:t>
      </w:r>
      <w:r w:rsidR="00AF5CC5">
        <w:rPr>
          <w:sz w:val="24"/>
          <w:szCs w:val="24"/>
        </w:rPr>
        <w:br/>
      </w:r>
      <w:r w:rsidRPr="00F441DD">
        <w:rPr>
          <w:sz w:val="24"/>
          <w:szCs w:val="24"/>
        </w:rPr>
        <w:t xml:space="preserve">муниципальной услуги «Согласование проектных решений по отделке фасадов (паспортов колористических решений фасадов) зданий, строений, сооружений, </w:t>
      </w:r>
      <w:r w:rsidRPr="00F441DD">
        <w:rPr>
          <w:spacing w:val="-2"/>
          <w:sz w:val="24"/>
          <w:szCs w:val="24"/>
        </w:rPr>
        <w:t>ограждений»</w:t>
      </w:r>
    </w:p>
    <w:p w:rsidR="00F441DD" w:rsidRPr="00F441DD" w:rsidRDefault="00F441DD" w:rsidP="00285AE0">
      <w:pPr>
        <w:ind w:left="-1"/>
        <w:jc w:val="center"/>
        <w:rPr>
          <w:sz w:val="24"/>
          <w:szCs w:val="24"/>
        </w:rPr>
      </w:pPr>
      <w:r w:rsidRPr="00F441DD">
        <w:rPr>
          <w:sz w:val="24"/>
          <w:szCs w:val="24"/>
        </w:rPr>
        <w:t>(Оформляется</w:t>
      </w:r>
      <w:r w:rsidRPr="00F441DD">
        <w:rPr>
          <w:spacing w:val="-2"/>
          <w:sz w:val="24"/>
          <w:szCs w:val="24"/>
        </w:rPr>
        <w:t xml:space="preserve"> </w:t>
      </w:r>
      <w:r w:rsidRPr="00F441DD">
        <w:rPr>
          <w:sz w:val="24"/>
          <w:szCs w:val="24"/>
        </w:rPr>
        <w:t>на</w:t>
      </w:r>
      <w:r w:rsidRPr="00F441DD">
        <w:rPr>
          <w:spacing w:val="-2"/>
          <w:sz w:val="24"/>
          <w:szCs w:val="24"/>
        </w:rPr>
        <w:t xml:space="preserve"> </w:t>
      </w:r>
      <w:r w:rsidRPr="00F441DD">
        <w:rPr>
          <w:sz w:val="24"/>
          <w:szCs w:val="24"/>
        </w:rPr>
        <w:t>официальном</w:t>
      </w:r>
      <w:r w:rsidRPr="00F441DD">
        <w:rPr>
          <w:spacing w:val="-2"/>
          <w:sz w:val="24"/>
          <w:szCs w:val="24"/>
        </w:rPr>
        <w:t xml:space="preserve"> </w:t>
      </w:r>
      <w:r w:rsidRPr="00F441DD">
        <w:rPr>
          <w:sz w:val="24"/>
          <w:szCs w:val="24"/>
        </w:rPr>
        <w:t>бланке</w:t>
      </w:r>
      <w:r w:rsidRPr="00F441DD">
        <w:rPr>
          <w:spacing w:val="-1"/>
          <w:sz w:val="24"/>
          <w:szCs w:val="24"/>
        </w:rPr>
        <w:t xml:space="preserve"> </w:t>
      </w:r>
      <w:r w:rsidRPr="00F441DD">
        <w:rPr>
          <w:sz w:val="24"/>
          <w:szCs w:val="24"/>
        </w:rPr>
        <w:t>Администрации</w:t>
      </w:r>
      <w:r w:rsidRPr="00F441DD">
        <w:rPr>
          <w:spacing w:val="-2"/>
          <w:sz w:val="24"/>
          <w:szCs w:val="24"/>
        </w:rPr>
        <w:t xml:space="preserve"> </w:t>
      </w:r>
      <w:r w:rsidRPr="00F441DD">
        <w:rPr>
          <w:sz w:val="24"/>
          <w:szCs w:val="24"/>
        </w:rPr>
        <w:t>городского</w:t>
      </w:r>
      <w:r w:rsidRPr="00F441DD">
        <w:rPr>
          <w:spacing w:val="-1"/>
          <w:sz w:val="24"/>
          <w:szCs w:val="24"/>
        </w:rPr>
        <w:t xml:space="preserve"> </w:t>
      </w:r>
      <w:r w:rsidRPr="00F441DD">
        <w:rPr>
          <w:sz w:val="24"/>
          <w:szCs w:val="24"/>
        </w:rPr>
        <w:t>округа</w:t>
      </w:r>
      <w:r w:rsidRPr="00F441DD">
        <w:rPr>
          <w:spacing w:val="-2"/>
          <w:sz w:val="24"/>
          <w:szCs w:val="24"/>
        </w:rPr>
        <w:t xml:space="preserve"> </w:t>
      </w:r>
      <w:r w:rsidRPr="00F441DD">
        <w:rPr>
          <w:sz w:val="24"/>
          <w:szCs w:val="24"/>
        </w:rPr>
        <w:t>Воскресенск</w:t>
      </w:r>
    </w:p>
    <w:p w:rsidR="00F441DD" w:rsidRDefault="00F441DD" w:rsidP="00F441DD">
      <w:pPr>
        <w:ind w:right="418"/>
        <w:jc w:val="center"/>
        <w:rPr>
          <w:spacing w:val="-2"/>
          <w:sz w:val="24"/>
          <w:szCs w:val="24"/>
        </w:rPr>
      </w:pPr>
      <w:r w:rsidRPr="00F441DD">
        <w:rPr>
          <w:sz w:val="24"/>
          <w:szCs w:val="24"/>
        </w:rPr>
        <w:t>Московской</w:t>
      </w:r>
      <w:r w:rsidRPr="00F441DD">
        <w:rPr>
          <w:spacing w:val="-6"/>
          <w:sz w:val="24"/>
          <w:szCs w:val="24"/>
        </w:rPr>
        <w:t xml:space="preserve"> </w:t>
      </w:r>
      <w:r w:rsidRPr="00F441DD">
        <w:rPr>
          <w:spacing w:val="-2"/>
          <w:sz w:val="24"/>
          <w:szCs w:val="24"/>
        </w:rPr>
        <w:t>области)</w:t>
      </w:r>
    </w:p>
    <w:p w:rsidR="00AF5CC5" w:rsidRPr="00F441DD" w:rsidRDefault="00AF5CC5" w:rsidP="00F441DD">
      <w:pPr>
        <w:ind w:right="418"/>
        <w:jc w:val="center"/>
        <w:rPr>
          <w:sz w:val="24"/>
          <w:szCs w:val="24"/>
        </w:rPr>
      </w:pPr>
    </w:p>
    <w:p w:rsidR="00F441DD" w:rsidRPr="00F441DD" w:rsidRDefault="00F441DD" w:rsidP="00F441DD">
      <w:pPr>
        <w:ind w:left="5812"/>
        <w:rPr>
          <w:spacing w:val="-2"/>
          <w:sz w:val="24"/>
          <w:szCs w:val="24"/>
        </w:rPr>
      </w:pPr>
      <w:r w:rsidRPr="00F441DD">
        <w:rPr>
          <w:spacing w:val="-2"/>
          <w:sz w:val="24"/>
          <w:szCs w:val="24"/>
        </w:rPr>
        <w:t>Кому:</w:t>
      </w:r>
    </w:p>
    <w:p w:rsidR="00F441DD" w:rsidRPr="00F441DD" w:rsidRDefault="00F441DD" w:rsidP="00F441DD">
      <w:pPr>
        <w:ind w:left="5812"/>
        <w:rPr>
          <w:spacing w:val="-2"/>
          <w:sz w:val="24"/>
          <w:szCs w:val="24"/>
        </w:rPr>
      </w:pPr>
    </w:p>
    <w:tbl>
      <w:tblPr>
        <w:tblW w:w="0" w:type="auto"/>
        <w:tblInd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8"/>
      </w:tblGrid>
      <w:tr w:rsidR="00F441DD" w:rsidRPr="00F441DD" w:rsidTr="00F441DD">
        <w:trPr>
          <w:trHeight w:val="430"/>
        </w:trPr>
        <w:tc>
          <w:tcPr>
            <w:tcW w:w="4108" w:type="dxa"/>
            <w:tcBorders>
              <w:left w:val="single" w:sz="4" w:space="0" w:color="FFFFFF" w:themeColor="background1"/>
              <w:right w:val="single" w:sz="4" w:space="0" w:color="FFFFFF" w:themeColor="background1"/>
            </w:tcBorders>
          </w:tcPr>
          <w:p w:rsidR="00F441DD" w:rsidRPr="00F441DD" w:rsidRDefault="00F441DD" w:rsidP="00F441DD">
            <w:pPr>
              <w:pStyle w:val="a3"/>
              <w:ind w:left="5812"/>
              <w:rPr>
                <w:sz w:val="24"/>
                <w:szCs w:val="24"/>
              </w:rPr>
            </w:pPr>
          </w:p>
        </w:tc>
      </w:tr>
    </w:tbl>
    <w:p w:rsidR="00F441DD" w:rsidRPr="00AF5CC5" w:rsidRDefault="00F441DD" w:rsidP="00CC7D3A">
      <w:pPr>
        <w:ind w:left="5812" w:right="283"/>
        <w:jc w:val="both"/>
      </w:pPr>
      <w:r w:rsidRPr="00AF5CC5">
        <w:t>(фамилия, имя, отчество (при наличии) физического лица,</w:t>
      </w:r>
      <w:r w:rsidRPr="00AF5CC5">
        <w:rPr>
          <w:spacing w:val="40"/>
        </w:rPr>
        <w:t xml:space="preserve"> </w:t>
      </w:r>
      <w:r w:rsidRPr="00AF5CC5">
        <w:t>индивидуального предпринимателя или полное наименование</w:t>
      </w:r>
      <w:r w:rsidRPr="00AF5CC5">
        <w:rPr>
          <w:spacing w:val="40"/>
        </w:rPr>
        <w:t xml:space="preserve"> </w:t>
      </w:r>
      <w:r w:rsidRPr="00AF5CC5">
        <w:t>юридического лица)</w:t>
      </w:r>
    </w:p>
    <w:p w:rsidR="00F441DD" w:rsidRPr="00F441DD" w:rsidRDefault="00F441DD" w:rsidP="00F441DD">
      <w:pPr>
        <w:pStyle w:val="a3"/>
        <w:rPr>
          <w:sz w:val="24"/>
          <w:szCs w:val="24"/>
        </w:rPr>
      </w:pPr>
    </w:p>
    <w:p w:rsidR="00F441DD" w:rsidRPr="00F441DD" w:rsidRDefault="00F441DD" w:rsidP="00F441DD">
      <w:pPr>
        <w:pStyle w:val="a3"/>
        <w:rPr>
          <w:sz w:val="24"/>
          <w:szCs w:val="24"/>
        </w:rPr>
      </w:pPr>
    </w:p>
    <w:p w:rsidR="00AF5CC5" w:rsidRPr="00AF5CC5" w:rsidRDefault="00E801B0" w:rsidP="00AF5CC5">
      <w:pPr>
        <w:jc w:val="center"/>
        <w:rPr>
          <w:spacing w:val="-2"/>
          <w:sz w:val="24"/>
          <w:szCs w:val="24"/>
        </w:rPr>
      </w:pPr>
      <w:r>
        <w:rPr>
          <w:spacing w:val="-2"/>
          <w:sz w:val="24"/>
          <w:szCs w:val="24"/>
        </w:rPr>
        <w:t xml:space="preserve">       </w:t>
      </w:r>
      <w:r w:rsidR="00F441DD" w:rsidRPr="00F441DD">
        <w:rPr>
          <w:spacing w:val="-2"/>
          <w:sz w:val="24"/>
          <w:szCs w:val="24"/>
        </w:rPr>
        <w:t>РЕШЕНИЕ</w:t>
      </w:r>
    </w:p>
    <w:p w:rsidR="00F441DD" w:rsidRPr="00F441DD" w:rsidRDefault="00F441DD" w:rsidP="00AF5CC5">
      <w:pPr>
        <w:ind w:left="993" w:right="428" w:firstLine="7"/>
        <w:jc w:val="center"/>
        <w:rPr>
          <w:spacing w:val="-2"/>
          <w:sz w:val="24"/>
          <w:szCs w:val="24"/>
        </w:rPr>
      </w:pPr>
      <w:r w:rsidRPr="00F441DD">
        <w:rPr>
          <w:sz w:val="24"/>
          <w:szCs w:val="24"/>
        </w:rPr>
        <w:t>об отказе в приеме документов,</w:t>
      </w:r>
      <w:r w:rsidR="00AF5CC5">
        <w:rPr>
          <w:sz w:val="24"/>
          <w:szCs w:val="24"/>
        </w:rPr>
        <w:t xml:space="preserve"> необходимых для предоставления</w:t>
      </w:r>
      <w:r w:rsidR="00AF5CC5">
        <w:rPr>
          <w:sz w:val="24"/>
          <w:szCs w:val="24"/>
        </w:rPr>
        <w:br/>
      </w:r>
      <w:r w:rsidRPr="00F441DD">
        <w:rPr>
          <w:sz w:val="24"/>
          <w:szCs w:val="24"/>
        </w:rPr>
        <w:t>муниципальной</w:t>
      </w:r>
      <w:r w:rsidRPr="00F441DD">
        <w:rPr>
          <w:spacing w:val="-8"/>
          <w:sz w:val="24"/>
          <w:szCs w:val="24"/>
        </w:rPr>
        <w:t xml:space="preserve"> </w:t>
      </w:r>
      <w:r w:rsidRPr="00F441DD">
        <w:rPr>
          <w:sz w:val="24"/>
          <w:szCs w:val="24"/>
        </w:rPr>
        <w:t>услуги</w:t>
      </w:r>
      <w:r w:rsidRPr="00F441DD">
        <w:rPr>
          <w:spacing w:val="-8"/>
          <w:sz w:val="24"/>
          <w:szCs w:val="24"/>
        </w:rPr>
        <w:t xml:space="preserve"> </w:t>
      </w:r>
      <w:r w:rsidRPr="00F441DD">
        <w:rPr>
          <w:sz w:val="24"/>
          <w:szCs w:val="24"/>
        </w:rPr>
        <w:t>«Согласование</w:t>
      </w:r>
      <w:r w:rsidRPr="00F441DD">
        <w:rPr>
          <w:spacing w:val="-7"/>
          <w:sz w:val="24"/>
          <w:szCs w:val="24"/>
        </w:rPr>
        <w:t xml:space="preserve"> </w:t>
      </w:r>
      <w:r w:rsidRPr="00F441DD">
        <w:rPr>
          <w:sz w:val="24"/>
          <w:szCs w:val="24"/>
        </w:rPr>
        <w:t>проектных</w:t>
      </w:r>
      <w:r w:rsidRPr="00F441DD">
        <w:rPr>
          <w:spacing w:val="-6"/>
          <w:sz w:val="24"/>
          <w:szCs w:val="24"/>
        </w:rPr>
        <w:t xml:space="preserve"> </w:t>
      </w:r>
      <w:r w:rsidRPr="00F441DD">
        <w:rPr>
          <w:sz w:val="24"/>
          <w:szCs w:val="24"/>
        </w:rPr>
        <w:t>решений</w:t>
      </w:r>
      <w:r w:rsidRPr="00F441DD">
        <w:rPr>
          <w:spacing w:val="-8"/>
          <w:sz w:val="24"/>
          <w:szCs w:val="24"/>
        </w:rPr>
        <w:t xml:space="preserve"> </w:t>
      </w:r>
      <w:r w:rsidRPr="00F441DD">
        <w:rPr>
          <w:sz w:val="24"/>
          <w:szCs w:val="24"/>
        </w:rPr>
        <w:t>по</w:t>
      </w:r>
      <w:r w:rsidRPr="00F441DD">
        <w:rPr>
          <w:spacing w:val="-6"/>
          <w:sz w:val="24"/>
          <w:szCs w:val="24"/>
        </w:rPr>
        <w:t xml:space="preserve"> </w:t>
      </w:r>
      <w:r w:rsidRPr="00F441DD">
        <w:rPr>
          <w:sz w:val="24"/>
          <w:szCs w:val="24"/>
        </w:rPr>
        <w:t>отделке</w:t>
      </w:r>
      <w:r w:rsidRPr="00F441DD">
        <w:rPr>
          <w:spacing w:val="-7"/>
          <w:sz w:val="24"/>
          <w:szCs w:val="24"/>
        </w:rPr>
        <w:t xml:space="preserve"> </w:t>
      </w:r>
      <w:r w:rsidRPr="00F441DD">
        <w:rPr>
          <w:sz w:val="24"/>
          <w:szCs w:val="24"/>
        </w:rPr>
        <w:t xml:space="preserve">фасадов (паспортов колористических решений фасадов) зданий, строений, сооружений, </w:t>
      </w:r>
      <w:r w:rsidRPr="00F441DD">
        <w:rPr>
          <w:spacing w:val="-2"/>
          <w:sz w:val="24"/>
          <w:szCs w:val="24"/>
        </w:rPr>
        <w:t>ограждений»</w:t>
      </w:r>
    </w:p>
    <w:p w:rsidR="00F441DD" w:rsidRPr="00F441DD" w:rsidRDefault="00F441DD" w:rsidP="00F441DD">
      <w:pPr>
        <w:ind w:left="993" w:right="428" w:firstLine="7"/>
        <w:jc w:val="center"/>
        <w:rPr>
          <w:sz w:val="24"/>
          <w:szCs w:val="24"/>
        </w:rPr>
      </w:pPr>
    </w:p>
    <w:p w:rsidR="00F441DD" w:rsidRPr="00F441DD" w:rsidRDefault="00F441DD" w:rsidP="00877CE0">
      <w:pPr>
        <w:ind w:firstLine="709"/>
        <w:jc w:val="both"/>
        <w:rPr>
          <w:sz w:val="24"/>
          <w:szCs w:val="24"/>
        </w:rPr>
      </w:pPr>
      <w:r w:rsidRPr="00F441DD">
        <w:rPr>
          <w:sz w:val="24"/>
          <w:szCs w:val="24"/>
        </w:rPr>
        <w:t>В</w:t>
      </w:r>
      <w:r w:rsidRPr="00F441DD">
        <w:rPr>
          <w:spacing w:val="65"/>
          <w:sz w:val="24"/>
          <w:szCs w:val="24"/>
        </w:rPr>
        <w:t xml:space="preserve"> </w:t>
      </w:r>
      <w:r w:rsidRPr="00F441DD">
        <w:rPr>
          <w:sz w:val="24"/>
          <w:szCs w:val="24"/>
        </w:rPr>
        <w:t>приеме</w:t>
      </w:r>
      <w:r w:rsidRPr="00F441DD">
        <w:rPr>
          <w:spacing w:val="69"/>
          <w:sz w:val="24"/>
          <w:szCs w:val="24"/>
        </w:rPr>
        <w:t xml:space="preserve"> </w:t>
      </w:r>
      <w:r w:rsidRPr="00F441DD">
        <w:rPr>
          <w:sz w:val="24"/>
          <w:szCs w:val="24"/>
        </w:rPr>
        <w:t>документов,</w:t>
      </w:r>
      <w:r w:rsidRPr="00F441DD">
        <w:rPr>
          <w:spacing w:val="69"/>
          <w:sz w:val="24"/>
          <w:szCs w:val="24"/>
        </w:rPr>
        <w:t xml:space="preserve"> </w:t>
      </w:r>
      <w:r w:rsidRPr="00F441DD">
        <w:rPr>
          <w:sz w:val="24"/>
          <w:szCs w:val="24"/>
        </w:rPr>
        <w:t>необходимых</w:t>
      </w:r>
      <w:r w:rsidRPr="00F441DD">
        <w:rPr>
          <w:spacing w:val="68"/>
          <w:sz w:val="24"/>
          <w:szCs w:val="24"/>
        </w:rPr>
        <w:t xml:space="preserve"> </w:t>
      </w:r>
      <w:r w:rsidRPr="00F441DD">
        <w:rPr>
          <w:sz w:val="24"/>
          <w:szCs w:val="24"/>
        </w:rPr>
        <w:t>для</w:t>
      </w:r>
      <w:r w:rsidRPr="00F441DD">
        <w:rPr>
          <w:spacing w:val="68"/>
          <w:sz w:val="24"/>
          <w:szCs w:val="24"/>
        </w:rPr>
        <w:t xml:space="preserve"> </w:t>
      </w:r>
      <w:r w:rsidRPr="00F441DD">
        <w:rPr>
          <w:sz w:val="24"/>
          <w:szCs w:val="24"/>
        </w:rPr>
        <w:t>предоставления</w:t>
      </w:r>
      <w:r w:rsidRPr="00F441DD">
        <w:rPr>
          <w:spacing w:val="68"/>
          <w:sz w:val="24"/>
          <w:szCs w:val="24"/>
        </w:rPr>
        <w:t xml:space="preserve"> </w:t>
      </w:r>
      <w:r w:rsidRPr="00F441DD">
        <w:rPr>
          <w:sz w:val="24"/>
          <w:szCs w:val="24"/>
        </w:rPr>
        <w:t>муниципальной</w:t>
      </w:r>
      <w:r w:rsidRPr="00F441DD">
        <w:rPr>
          <w:spacing w:val="69"/>
          <w:sz w:val="24"/>
          <w:szCs w:val="24"/>
        </w:rPr>
        <w:t xml:space="preserve"> </w:t>
      </w:r>
      <w:r w:rsidRPr="00F441DD">
        <w:rPr>
          <w:spacing w:val="-2"/>
          <w:sz w:val="24"/>
          <w:szCs w:val="24"/>
        </w:rPr>
        <w:t>услуги</w:t>
      </w:r>
      <w:r w:rsidR="00AF5CC5">
        <w:rPr>
          <w:spacing w:val="-2"/>
          <w:sz w:val="24"/>
          <w:szCs w:val="24"/>
        </w:rPr>
        <w:t xml:space="preserve"> </w:t>
      </w:r>
      <w:r w:rsidRPr="00F441DD">
        <w:rPr>
          <w:sz w:val="24"/>
          <w:szCs w:val="24"/>
        </w:rPr>
        <w:t>«Согласование проектных решений по отделке фасадов (паспортов колористических решений фасадов) зданий, строений, сооружений, огражден</w:t>
      </w:r>
      <w:bookmarkStart w:id="0" w:name="_GoBack"/>
      <w:bookmarkEnd w:id="0"/>
      <w:r w:rsidRPr="00F441DD">
        <w:rPr>
          <w:sz w:val="24"/>
          <w:szCs w:val="24"/>
        </w:rPr>
        <w:t>ий» (далее – Услуга), в соответствии</w:t>
      </w:r>
      <w:r w:rsidR="00AF5CC5">
        <w:rPr>
          <w:sz w:val="24"/>
          <w:szCs w:val="24"/>
        </w:rPr>
        <w:br/>
      </w:r>
      <w:r w:rsidRPr="00F441DD">
        <w:rPr>
          <w:sz w:val="24"/>
          <w:szCs w:val="24"/>
        </w:rPr>
        <w:t>с административным регламентом предоставления Услуги (далее – Регламент) Вам отказано</w:t>
      </w:r>
      <w:r w:rsidR="00877CE0">
        <w:rPr>
          <w:sz w:val="24"/>
          <w:szCs w:val="24"/>
        </w:rPr>
        <w:br/>
      </w:r>
      <w:r w:rsidRPr="00F441DD">
        <w:rPr>
          <w:sz w:val="24"/>
          <w:szCs w:val="24"/>
        </w:rPr>
        <w:t>по следующим основаниям:</w:t>
      </w:r>
    </w:p>
    <w:p w:rsidR="00F441DD" w:rsidRPr="00877CE0" w:rsidRDefault="00F441DD" w:rsidP="00AF5CC5">
      <w:pPr>
        <w:ind w:right="3"/>
        <w:jc w:val="both"/>
        <w:rPr>
          <w:spacing w:val="-2"/>
          <w:sz w:val="24"/>
        </w:rPr>
      </w:pPr>
      <w:r w:rsidRPr="00877CE0">
        <w:rPr>
          <w:sz w:val="24"/>
        </w:rPr>
        <w:t>При</w:t>
      </w:r>
      <w:r w:rsidRPr="00877CE0">
        <w:rPr>
          <w:spacing w:val="-7"/>
          <w:sz w:val="24"/>
        </w:rPr>
        <w:t xml:space="preserve"> </w:t>
      </w:r>
      <w:r w:rsidRPr="00877CE0">
        <w:rPr>
          <w:sz w:val="24"/>
        </w:rPr>
        <w:t>оформлении</w:t>
      </w:r>
      <w:r w:rsidRPr="00877CE0">
        <w:rPr>
          <w:spacing w:val="-4"/>
          <w:sz w:val="24"/>
        </w:rPr>
        <w:t xml:space="preserve"> </w:t>
      </w:r>
      <w:r w:rsidRPr="00877CE0">
        <w:rPr>
          <w:sz w:val="24"/>
        </w:rPr>
        <w:t>решения</w:t>
      </w:r>
      <w:r w:rsidRPr="00877CE0">
        <w:rPr>
          <w:spacing w:val="-2"/>
          <w:sz w:val="24"/>
        </w:rPr>
        <w:t xml:space="preserve"> </w:t>
      </w:r>
      <w:r w:rsidRPr="00877CE0">
        <w:rPr>
          <w:sz w:val="24"/>
        </w:rPr>
        <w:t>отображаются</w:t>
      </w:r>
      <w:r w:rsidRPr="00877CE0">
        <w:rPr>
          <w:spacing w:val="-4"/>
          <w:sz w:val="24"/>
        </w:rPr>
        <w:t xml:space="preserve"> </w:t>
      </w:r>
      <w:r w:rsidRPr="00877CE0">
        <w:rPr>
          <w:sz w:val="24"/>
        </w:rPr>
        <w:t>только</w:t>
      </w:r>
      <w:r w:rsidRPr="00877CE0">
        <w:rPr>
          <w:spacing w:val="-4"/>
          <w:sz w:val="24"/>
        </w:rPr>
        <w:t xml:space="preserve"> </w:t>
      </w:r>
      <w:r w:rsidRPr="00877CE0">
        <w:rPr>
          <w:sz w:val="24"/>
        </w:rPr>
        <w:t>выявленные</w:t>
      </w:r>
      <w:r w:rsidRPr="00877CE0">
        <w:rPr>
          <w:spacing w:val="-3"/>
          <w:sz w:val="24"/>
        </w:rPr>
        <w:t xml:space="preserve"> </w:t>
      </w:r>
      <w:r w:rsidRPr="00877CE0">
        <w:rPr>
          <w:sz w:val="24"/>
        </w:rPr>
        <w:t>основания</w:t>
      </w:r>
      <w:r w:rsidRPr="00877CE0">
        <w:rPr>
          <w:spacing w:val="-5"/>
          <w:sz w:val="24"/>
        </w:rPr>
        <w:t xml:space="preserve"> </w:t>
      </w:r>
      <w:r w:rsidRPr="00877CE0">
        <w:rPr>
          <w:sz w:val="24"/>
        </w:rPr>
        <w:t>для</w:t>
      </w:r>
      <w:r w:rsidRPr="00877CE0">
        <w:rPr>
          <w:spacing w:val="-5"/>
          <w:sz w:val="24"/>
        </w:rPr>
        <w:t xml:space="preserve"> </w:t>
      </w:r>
      <w:r w:rsidRPr="00877CE0">
        <w:rPr>
          <w:sz w:val="24"/>
        </w:rPr>
        <w:t>отказа</w:t>
      </w:r>
      <w:r w:rsidRPr="00877CE0">
        <w:rPr>
          <w:spacing w:val="-4"/>
          <w:sz w:val="24"/>
        </w:rPr>
        <w:t xml:space="preserve"> </w:t>
      </w:r>
      <w:r w:rsidRPr="00877CE0">
        <w:rPr>
          <w:sz w:val="24"/>
        </w:rPr>
        <w:t>и</w:t>
      </w:r>
      <w:r w:rsidRPr="00877CE0">
        <w:rPr>
          <w:spacing w:val="-4"/>
          <w:sz w:val="24"/>
        </w:rPr>
        <w:t xml:space="preserve"> </w:t>
      </w:r>
      <w:r w:rsidRPr="00877CE0">
        <w:rPr>
          <w:sz w:val="24"/>
        </w:rPr>
        <w:t>разъяснения</w:t>
      </w:r>
      <w:r w:rsidRPr="00877CE0">
        <w:rPr>
          <w:spacing w:val="-4"/>
          <w:sz w:val="24"/>
        </w:rPr>
        <w:t xml:space="preserve"> </w:t>
      </w:r>
      <w:r w:rsidRPr="00877CE0">
        <w:rPr>
          <w:sz w:val="24"/>
        </w:rPr>
        <w:t>причин</w:t>
      </w:r>
      <w:r w:rsidRPr="00877CE0">
        <w:rPr>
          <w:spacing w:val="-4"/>
          <w:sz w:val="24"/>
        </w:rPr>
        <w:t xml:space="preserve"> </w:t>
      </w:r>
      <w:r w:rsidRPr="00877CE0">
        <w:rPr>
          <w:spacing w:val="-2"/>
          <w:sz w:val="24"/>
        </w:rPr>
        <w:t>отказа</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4466"/>
        <w:gridCol w:w="4606"/>
      </w:tblGrid>
      <w:tr w:rsidR="00F441DD" w:rsidRPr="00F441DD" w:rsidTr="00F441DD">
        <w:trPr>
          <w:trHeight w:val="1424"/>
        </w:trPr>
        <w:tc>
          <w:tcPr>
            <w:tcW w:w="1134" w:type="dxa"/>
          </w:tcPr>
          <w:p w:rsidR="00F441DD" w:rsidRPr="00877CE0" w:rsidRDefault="00F441DD" w:rsidP="00F441DD">
            <w:pPr>
              <w:pStyle w:val="TableParagraph"/>
              <w:ind w:left="147" w:right="133" w:firstLine="238"/>
              <w:rPr>
                <w:spacing w:val="-10"/>
                <w:szCs w:val="24"/>
                <w:lang w:val="ru-RU"/>
              </w:rPr>
            </w:pPr>
            <w:r w:rsidRPr="00877CE0">
              <w:rPr>
                <w:spacing w:val="-10"/>
                <w:szCs w:val="24"/>
                <w:lang w:val="ru-RU"/>
              </w:rPr>
              <w:t xml:space="preserve"> </w:t>
            </w:r>
          </w:p>
          <w:p w:rsidR="00F441DD" w:rsidRPr="00877CE0" w:rsidRDefault="00F441DD" w:rsidP="00F441DD">
            <w:pPr>
              <w:pStyle w:val="TableParagraph"/>
              <w:ind w:left="147" w:right="133" w:firstLine="238"/>
              <w:rPr>
                <w:szCs w:val="24"/>
              </w:rPr>
            </w:pPr>
            <w:r w:rsidRPr="00877CE0">
              <w:rPr>
                <w:spacing w:val="-10"/>
                <w:szCs w:val="24"/>
              </w:rPr>
              <w:t xml:space="preserve">№ </w:t>
            </w:r>
            <w:r w:rsidRPr="00877CE0">
              <w:rPr>
                <w:spacing w:val="-2"/>
                <w:szCs w:val="24"/>
              </w:rPr>
              <w:t>пункта</w:t>
            </w:r>
          </w:p>
        </w:tc>
        <w:tc>
          <w:tcPr>
            <w:tcW w:w="4466" w:type="dxa"/>
          </w:tcPr>
          <w:p w:rsidR="00F441DD" w:rsidRPr="00877CE0" w:rsidRDefault="00F441DD" w:rsidP="00F441DD">
            <w:pPr>
              <w:pStyle w:val="TableParagraph"/>
              <w:ind w:left="277" w:right="263"/>
              <w:jc w:val="center"/>
              <w:rPr>
                <w:szCs w:val="24"/>
                <w:lang w:val="ru-RU"/>
              </w:rPr>
            </w:pPr>
          </w:p>
          <w:p w:rsidR="00F441DD" w:rsidRPr="00877CE0" w:rsidRDefault="00F441DD" w:rsidP="00F441DD">
            <w:pPr>
              <w:pStyle w:val="TableParagraph"/>
              <w:ind w:left="277" w:right="263"/>
              <w:jc w:val="center"/>
              <w:rPr>
                <w:szCs w:val="24"/>
                <w:lang w:val="ru-RU"/>
              </w:rPr>
            </w:pPr>
            <w:r w:rsidRPr="00877CE0">
              <w:rPr>
                <w:szCs w:val="24"/>
                <w:lang w:val="ru-RU"/>
              </w:rPr>
              <w:t>Наименование</w:t>
            </w:r>
            <w:r w:rsidRPr="00877CE0">
              <w:rPr>
                <w:spacing w:val="-10"/>
                <w:szCs w:val="24"/>
                <w:lang w:val="ru-RU"/>
              </w:rPr>
              <w:t xml:space="preserve"> </w:t>
            </w:r>
            <w:r w:rsidRPr="00877CE0">
              <w:rPr>
                <w:szCs w:val="24"/>
                <w:lang w:val="ru-RU"/>
              </w:rPr>
              <w:t>основания</w:t>
            </w:r>
            <w:r w:rsidRPr="00877CE0">
              <w:rPr>
                <w:spacing w:val="-10"/>
                <w:szCs w:val="24"/>
                <w:lang w:val="ru-RU"/>
              </w:rPr>
              <w:t xml:space="preserve"> </w:t>
            </w:r>
            <w:r w:rsidRPr="00877CE0">
              <w:rPr>
                <w:szCs w:val="24"/>
                <w:lang w:val="ru-RU"/>
              </w:rPr>
              <w:t>для</w:t>
            </w:r>
            <w:r w:rsidRPr="00877CE0">
              <w:rPr>
                <w:spacing w:val="-12"/>
                <w:szCs w:val="24"/>
                <w:lang w:val="ru-RU"/>
              </w:rPr>
              <w:t xml:space="preserve"> </w:t>
            </w:r>
            <w:r w:rsidRPr="00877CE0">
              <w:rPr>
                <w:szCs w:val="24"/>
                <w:lang w:val="ru-RU"/>
              </w:rPr>
              <w:t>отказа</w:t>
            </w:r>
            <w:r w:rsidRPr="00877CE0">
              <w:rPr>
                <w:spacing w:val="-9"/>
                <w:szCs w:val="24"/>
                <w:lang w:val="ru-RU"/>
              </w:rPr>
              <w:t xml:space="preserve"> </w:t>
            </w:r>
            <w:r w:rsidRPr="00877CE0">
              <w:rPr>
                <w:szCs w:val="24"/>
                <w:lang w:val="ru-RU"/>
              </w:rPr>
              <w:t>в соответствии с Регламентом предоставления Услуги</w:t>
            </w:r>
          </w:p>
        </w:tc>
        <w:tc>
          <w:tcPr>
            <w:tcW w:w="4606" w:type="dxa"/>
          </w:tcPr>
          <w:p w:rsidR="00F441DD" w:rsidRPr="00877CE0" w:rsidRDefault="00F441DD" w:rsidP="00F441DD">
            <w:pPr>
              <w:pStyle w:val="TableParagraph"/>
              <w:ind w:left="70"/>
              <w:jc w:val="center"/>
              <w:rPr>
                <w:szCs w:val="24"/>
                <w:lang w:val="ru-RU"/>
              </w:rPr>
            </w:pPr>
          </w:p>
          <w:p w:rsidR="00F441DD" w:rsidRPr="00877CE0" w:rsidRDefault="00F441DD" w:rsidP="00F441DD">
            <w:pPr>
              <w:pStyle w:val="TableParagraph"/>
              <w:ind w:left="70"/>
              <w:jc w:val="center"/>
              <w:rPr>
                <w:szCs w:val="24"/>
                <w:lang w:val="ru-RU"/>
              </w:rPr>
            </w:pPr>
            <w:r w:rsidRPr="00877CE0">
              <w:rPr>
                <w:szCs w:val="24"/>
                <w:lang w:val="ru-RU"/>
              </w:rPr>
              <w:t>Разъяснение</w:t>
            </w:r>
            <w:r w:rsidRPr="00877CE0">
              <w:rPr>
                <w:spacing w:val="-11"/>
                <w:szCs w:val="24"/>
                <w:lang w:val="ru-RU"/>
              </w:rPr>
              <w:t xml:space="preserve"> </w:t>
            </w:r>
            <w:r w:rsidRPr="00877CE0">
              <w:rPr>
                <w:szCs w:val="24"/>
                <w:lang w:val="ru-RU"/>
              </w:rPr>
              <w:t>причин</w:t>
            </w:r>
            <w:r w:rsidRPr="00877CE0">
              <w:rPr>
                <w:spacing w:val="-9"/>
                <w:szCs w:val="24"/>
                <w:lang w:val="ru-RU"/>
              </w:rPr>
              <w:t xml:space="preserve"> </w:t>
            </w:r>
            <w:r w:rsidRPr="00877CE0">
              <w:rPr>
                <w:szCs w:val="24"/>
                <w:lang w:val="ru-RU"/>
              </w:rPr>
              <w:t>отказа</w:t>
            </w:r>
            <w:r w:rsidRPr="00877CE0">
              <w:rPr>
                <w:spacing w:val="-11"/>
                <w:szCs w:val="24"/>
                <w:lang w:val="ru-RU"/>
              </w:rPr>
              <w:t xml:space="preserve"> </w:t>
            </w:r>
            <w:r w:rsidRPr="00877CE0">
              <w:rPr>
                <w:szCs w:val="24"/>
                <w:lang w:val="ru-RU"/>
              </w:rPr>
              <w:t>в</w:t>
            </w:r>
            <w:r w:rsidRPr="00877CE0">
              <w:rPr>
                <w:spacing w:val="-12"/>
                <w:szCs w:val="24"/>
                <w:lang w:val="ru-RU"/>
              </w:rPr>
              <w:t xml:space="preserve"> п</w:t>
            </w:r>
            <w:r w:rsidRPr="00877CE0">
              <w:rPr>
                <w:szCs w:val="24"/>
                <w:lang w:val="ru-RU"/>
              </w:rPr>
              <w:t xml:space="preserve">редоставлении </w:t>
            </w:r>
            <w:r w:rsidRPr="00877CE0">
              <w:rPr>
                <w:spacing w:val="-2"/>
                <w:szCs w:val="24"/>
                <w:lang w:val="ru-RU"/>
              </w:rPr>
              <w:t>Услуги</w:t>
            </w:r>
          </w:p>
        </w:tc>
      </w:tr>
      <w:tr w:rsidR="00F441DD" w:rsidRPr="00F441DD" w:rsidTr="00F441DD">
        <w:trPr>
          <w:trHeight w:val="949"/>
        </w:trPr>
        <w:tc>
          <w:tcPr>
            <w:tcW w:w="1134" w:type="dxa"/>
          </w:tcPr>
          <w:p w:rsidR="00F441DD" w:rsidRPr="00F441DD" w:rsidRDefault="00F441DD" w:rsidP="00F441DD">
            <w:pPr>
              <w:pStyle w:val="TableParagraph"/>
              <w:rPr>
                <w:sz w:val="24"/>
                <w:szCs w:val="24"/>
                <w:lang w:val="ru-RU"/>
              </w:rPr>
            </w:pPr>
          </w:p>
        </w:tc>
        <w:tc>
          <w:tcPr>
            <w:tcW w:w="4466" w:type="dxa"/>
          </w:tcPr>
          <w:p w:rsidR="00F441DD" w:rsidRPr="00F441DD" w:rsidRDefault="00F441DD" w:rsidP="00F441DD">
            <w:pPr>
              <w:pStyle w:val="TableParagraph"/>
              <w:rPr>
                <w:sz w:val="24"/>
                <w:szCs w:val="24"/>
                <w:lang w:val="ru-RU"/>
              </w:rPr>
            </w:pPr>
          </w:p>
        </w:tc>
        <w:tc>
          <w:tcPr>
            <w:tcW w:w="4606" w:type="dxa"/>
          </w:tcPr>
          <w:p w:rsidR="00F441DD" w:rsidRPr="00F441DD" w:rsidRDefault="00F441DD" w:rsidP="00F441DD">
            <w:pPr>
              <w:pStyle w:val="TableParagraph"/>
              <w:rPr>
                <w:sz w:val="24"/>
                <w:szCs w:val="24"/>
                <w:lang w:val="ru-RU"/>
              </w:rPr>
            </w:pPr>
          </w:p>
        </w:tc>
      </w:tr>
    </w:tbl>
    <w:p w:rsidR="00F441DD" w:rsidRPr="00F441DD" w:rsidRDefault="00F441DD" w:rsidP="00F441DD">
      <w:pPr>
        <w:pStyle w:val="TableParagraph"/>
        <w:rPr>
          <w:sz w:val="24"/>
          <w:szCs w:val="24"/>
        </w:rPr>
      </w:pPr>
    </w:p>
    <w:p w:rsidR="00F441DD" w:rsidRPr="00F441DD" w:rsidRDefault="00F441DD" w:rsidP="00F441DD">
      <w:pPr>
        <w:tabs>
          <w:tab w:val="left" w:pos="1843"/>
        </w:tabs>
        <w:ind w:right="3" w:firstLine="854"/>
        <w:jc w:val="both"/>
        <w:rPr>
          <w:sz w:val="24"/>
          <w:szCs w:val="24"/>
        </w:rPr>
      </w:pPr>
      <w:r w:rsidRPr="008E4C7F">
        <w:rPr>
          <w:sz w:val="24"/>
          <w:szCs w:val="24"/>
        </w:rPr>
        <w:t>Дополнительно информируем: прикладывается информационный лист «Оценка документов, необходимых для предоставления Услуги», заполняемый в соответствии</w:t>
      </w:r>
      <w:r w:rsidRPr="008E4C7F">
        <w:rPr>
          <w:sz w:val="24"/>
          <w:szCs w:val="24"/>
        </w:rPr>
        <w:br/>
        <w:t xml:space="preserve">с </w:t>
      </w:r>
      <w:r w:rsidRPr="008E4C7F">
        <w:rPr>
          <w:spacing w:val="-2"/>
          <w:sz w:val="24"/>
          <w:szCs w:val="24"/>
        </w:rPr>
        <w:t>Регламентом</w:t>
      </w:r>
      <w:r w:rsidRPr="00F441DD">
        <w:rPr>
          <w:spacing w:val="-2"/>
          <w:sz w:val="24"/>
          <w:szCs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2"/>
        <w:gridCol w:w="2274"/>
        <w:gridCol w:w="3242"/>
      </w:tblGrid>
      <w:tr w:rsidR="00F441DD" w:rsidRPr="00F441DD" w:rsidTr="006A036D">
        <w:trPr>
          <w:trHeight w:val="355"/>
        </w:trPr>
        <w:tc>
          <w:tcPr>
            <w:tcW w:w="4472"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F441DD" w:rsidRPr="00F441DD" w:rsidRDefault="00F441DD" w:rsidP="00F441DD">
            <w:pPr>
              <w:pStyle w:val="a3"/>
              <w:ind w:left="-100"/>
              <w:rPr>
                <w:sz w:val="24"/>
                <w:szCs w:val="24"/>
              </w:rPr>
            </w:pPr>
          </w:p>
        </w:tc>
        <w:tc>
          <w:tcPr>
            <w:tcW w:w="22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441DD" w:rsidRPr="00F441DD" w:rsidRDefault="00F441DD" w:rsidP="00F441DD">
            <w:pPr>
              <w:pStyle w:val="a3"/>
              <w:ind w:left="-100"/>
              <w:rPr>
                <w:sz w:val="24"/>
                <w:szCs w:val="24"/>
              </w:rPr>
            </w:pPr>
          </w:p>
        </w:tc>
        <w:tc>
          <w:tcPr>
            <w:tcW w:w="3242" w:type="dxa"/>
            <w:tcBorders>
              <w:top w:val="single" w:sz="4" w:space="0" w:color="FFFFFF" w:themeColor="background1"/>
              <w:left w:val="single" w:sz="4" w:space="0" w:color="FFFFFF" w:themeColor="background1"/>
              <w:right w:val="single" w:sz="4" w:space="0" w:color="FFFFFF" w:themeColor="background1"/>
            </w:tcBorders>
          </w:tcPr>
          <w:p w:rsidR="00F441DD" w:rsidRPr="00F441DD" w:rsidRDefault="00F441DD" w:rsidP="00F441DD">
            <w:pPr>
              <w:pStyle w:val="a3"/>
              <w:ind w:left="-100"/>
              <w:rPr>
                <w:sz w:val="24"/>
                <w:szCs w:val="24"/>
              </w:rPr>
            </w:pPr>
          </w:p>
        </w:tc>
      </w:tr>
    </w:tbl>
    <w:p w:rsidR="00F441DD" w:rsidRPr="00AF5CC5" w:rsidRDefault="00F441DD" w:rsidP="006A036D">
      <w:pPr>
        <w:tabs>
          <w:tab w:val="left" w:pos="7057"/>
        </w:tabs>
        <w:ind w:left="-142"/>
        <w:jc w:val="both"/>
      </w:pPr>
      <w:r w:rsidRPr="00AF5CC5">
        <w:t xml:space="preserve"> </w:t>
      </w:r>
      <w:r w:rsidR="006A036D">
        <w:t xml:space="preserve"> </w:t>
      </w:r>
      <w:r w:rsidRPr="00AF5CC5">
        <w:t>(уполномоченное</w:t>
      </w:r>
      <w:r w:rsidRPr="00AF5CC5">
        <w:rPr>
          <w:spacing w:val="-5"/>
        </w:rPr>
        <w:t xml:space="preserve"> </w:t>
      </w:r>
      <w:r w:rsidRPr="00AF5CC5">
        <w:t>должностное</w:t>
      </w:r>
      <w:r w:rsidRPr="00AF5CC5">
        <w:rPr>
          <w:spacing w:val="-5"/>
        </w:rPr>
        <w:t xml:space="preserve"> </w:t>
      </w:r>
      <w:r w:rsidRPr="00AF5CC5">
        <w:t>лицо</w:t>
      </w:r>
      <w:r w:rsidRPr="00AF5CC5">
        <w:rPr>
          <w:spacing w:val="-5"/>
        </w:rPr>
        <w:t xml:space="preserve"> </w:t>
      </w:r>
      <w:proofErr w:type="gramStart"/>
      <w:r w:rsidRPr="00AF5CC5">
        <w:rPr>
          <w:spacing w:val="-2"/>
        </w:rPr>
        <w:t>Администрации)</w:t>
      </w:r>
      <w:r w:rsidR="006A036D">
        <w:t xml:space="preserve">   </w:t>
      </w:r>
      <w:proofErr w:type="gramEnd"/>
      <w:r w:rsidR="006A036D">
        <w:t xml:space="preserve">                               </w:t>
      </w:r>
      <w:r w:rsidR="00AF5CC5">
        <w:t xml:space="preserve"> </w:t>
      </w:r>
      <w:r w:rsidRPr="00AF5CC5">
        <w:t>(подпись,</w:t>
      </w:r>
      <w:r w:rsidRPr="00AF5CC5">
        <w:rPr>
          <w:spacing w:val="-7"/>
        </w:rPr>
        <w:t xml:space="preserve"> </w:t>
      </w:r>
      <w:r w:rsidRPr="00AF5CC5">
        <w:t>фамилия,</w:t>
      </w:r>
      <w:r w:rsidRPr="00AF5CC5">
        <w:rPr>
          <w:spacing w:val="-4"/>
        </w:rPr>
        <w:t xml:space="preserve"> </w:t>
      </w:r>
      <w:r w:rsidRPr="00AF5CC5">
        <w:rPr>
          <w:spacing w:val="-2"/>
        </w:rPr>
        <w:t>инициалы)</w:t>
      </w:r>
    </w:p>
    <w:p w:rsidR="00F441DD" w:rsidRPr="00F441DD" w:rsidRDefault="00F441DD" w:rsidP="00F441DD">
      <w:pPr>
        <w:pStyle w:val="a3"/>
        <w:rPr>
          <w:sz w:val="24"/>
          <w:szCs w:val="24"/>
        </w:rPr>
      </w:pPr>
    </w:p>
    <w:p w:rsidR="00F441DD" w:rsidRPr="00F441DD" w:rsidRDefault="00F441DD" w:rsidP="006A036D">
      <w:pPr>
        <w:tabs>
          <w:tab w:val="left" w:pos="7655"/>
          <w:tab w:val="left" w:pos="9639"/>
        </w:tabs>
        <w:ind w:left="6946"/>
        <w:rPr>
          <w:sz w:val="24"/>
          <w:szCs w:val="24"/>
        </w:rPr>
      </w:pPr>
      <w:r w:rsidRPr="00F441DD">
        <w:rPr>
          <w:spacing w:val="-10"/>
          <w:sz w:val="24"/>
          <w:szCs w:val="24"/>
        </w:rPr>
        <w:t>«</w:t>
      </w:r>
      <w:r w:rsidRPr="008E4C7F">
        <w:rPr>
          <w:sz w:val="24"/>
          <w:szCs w:val="24"/>
          <w:u w:val="single"/>
        </w:rPr>
        <w:tab/>
      </w:r>
      <w:r w:rsidRPr="00F441DD">
        <w:rPr>
          <w:sz w:val="24"/>
          <w:szCs w:val="24"/>
        </w:rPr>
        <w:t xml:space="preserve">» </w:t>
      </w:r>
      <w:r w:rsidRPr="008E4C7F">
        <w:rPr>
          <w:sz w:val="24"/>
          <w:szCs w:val="24"/>
          <w:u w:val="single"/>
        </w:rPr>
        <w:tab/>
      </w:r>
      <w:r w:rsidRPr="00F441DD">
        <w:rPr>
          <w:spacing w:val="-5"/>
          <w:sz w:val="24"/>
          <w:szCs w:val="24"/>
        </w:rPr>
        <w:t>20__</w:t>
      </w:r>
    </w:p>
    <w:p w:rsidR="00F441DD" w:rsidRPr="00F441DD" w:rsidRDefault="00F441DD" w:rsidP="00F441DD">
      <w:pPr>
        <w:pStyle w:val="a3"/>
        <w:rPr>
          <w:sz w:val="24"/>
          <w:szCs w:val="24"/>
        </w:rPr>
      </w:pPr>
    </w:p>
    <w:p w:rsidR="00F441DD" w:rsidRPr="00F441DD" w:rsidRDefault="00F441DD" w:rsidP="00F441DD">
      <w:pPr>
        <w:ind w:right="3"/>
        <w:jc w:val="both"/>
        <w:rPr>
          <w:sz w:val="24"/>
          <w:szCs w:val="24"/>
        </w:rPr>
      </w:pPr>
      <w:r w:rsidRPr="00F441DD">
        <w:rPr>
          <w:sz w:val="24"/>
          <w:szCs w:val="24"/>
        </w:rPr>
        <w:t>Форма информационного листа «Оценка документов, необходимых для предоставления Услуги», заполняемого при приеме документов, необходимых для предоставления Услуги для объекта капитального строительства:</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418"/>
        <w:gridCol w:w="6"/>
        <w:gridCol w:w="374"/>
        <w:gridCol w:w="7131"/>
        <w:gridCol w:w="1701"/>
      </w:tblGrid>
      <w:tr w:rsidR="00F441DD" w:rsidRPr="008E4C7F" w:rsidTr="001B4642">
        <w:trPr>
          <w:trHeight w:val="840"/>
        </w:trPr>
        <w:tc>
          <w:tcPr>
            <w:tcW w:w="8505" w:type="dxa"/>
            <w:gridSpan w:val="5"/>
            <w:tcBorders>
              <w:bottom w:val="double" w:sz="4" w:space="0" w:color="000000"/>
            </w:tcBorders>
          </w:tcPr>
          <w:p w:rsidR="00F441DD" w:rsidRPr="008E4C7F" w:rsidRDefault="00F441DD" w:rsidP="00F441DD">
            <w:pPr>
              <w:pStyle w:val="TableParagraph"/>
              <w:ind w:left="-1" w:right="267"/>
              <w:jc w:val="center"/>
              <w:rPr>
                <w:lang w:val="ru-RU"/>
              </w:rPr>
            </w:pPr>
            <w:r w:rsidRPr="008E4C7F">
              <w:rPr>
                <w:lang w:val="ru-RU"/>
              </w:rPr>
              <w:lastRenderedPageBreak/>
              <w:t>Оценка</w:t>
            </w:r>
            <w:r w:rsidRPr="008E4C7F">
              <w:rPr>
                <w:spacing w:val="-4"/>
                <w:lang w:val="ru-RU"/>
              </w:rPr>
              <w:t xml:space="preserve"> </w:t>
            </w:r>
            <w:r w:rsidRPr="008E4C7F">
              <w:rPr>
                <w:spacing w:val="-2"/>
                <w:lang w:val="ru-RU"/>
              </w:rPr>
              <w:t>документов</w:t>
            </w:r>
          </w:p>
          <w:p w:rsidR="00F441DD" w:rsidRPr="008E4C7F" w:rsidRDefault="00F441DD" w:rsidP="008E4C7F">
            <w:pPr>
              <w:pStyle w:val="TableParagraph"/>
              <w:jc w:val="center"/>
              <w:rPr>
                <w:lang w:val="ru-RU"/>
              </w:rPr>
            </w:pPr>
            <w:r w:rsidRPr="008E4C7F">
              <w:rPr>
                <w:lang w:val="ru-RU"/>
              </w:rPr>
              <w:t>При</w:t>
            </w:r>
            <w:r w:rsidRPr="008E4C7F">
              <w:rPr>
                <w:spacing w:val="-9"/>
                <w:lang w:val="ru-RU"/>
              </w:rPr>
              <w:t xml:space="preserve"> </w:t>
            </w:r>
            <w:r w:rsidRPr="008E4C7F">
              <w:rPr>
                <w:lang w:val="ru-RU"/>
              </w:rPr>
              <w:t>оформлении</w:t>
            </w:r>
            <w:r w:rsidRPr="008E4C7F">
              <w:rPr>
                <w:spacing w:val="-5"/>
                <w:lang w:val="ru-RU"/>
              </w:rPr>
              <w:t xml:space="preserve"> </w:t>
            </w:r>
            <w:r w:rsidRPr="008E4C7F">
              <w:rPr>
                <w:lang w:val="ru-RU"/>
              </w:rPr>
              <w:t>информационного</w:t>
            </w:r>
            <w:r w:rsidRPr="008E4C7F">
              <w:rPr>
                <w:spacing w:val="-5"/>
                <w:lang w:val="ru-RU"/>
              </w:rPr>
              <w:t xml:space="preserve"> </w:t>
            </w:r>
            <w:r w:rsidRPr="008E4C7F">
              <w:rPr>
                <w:lang w:val="ru-RU"/>
              </w:rPr>
              <w:t>листа</w:t>
            </w:r>
            <w:r w:rsidRPr="008E4C7F">
              <w:rPr>
                <w:spacing w:val="-6"/>
                <w:lang w:val="ru-RU"/>
              </w:rPr>
              <w:t xml:space="preserve"> </w:t>
            </w:r>
            <w:r w:rsidRPr="008E4C7F">
              <w:rPr>
                <w:lang w:val="ru-RU"/>
              </w:rPr>
              <w:t>отображаются</w:t>
            </w:r>
            <w:r w:rsidRPr="008E4C7F">
              <w:rPr>
                <w:spacing w:val="-6"/>
                <w:lang w:val="ru-RU"/>
              </w:rPr>
              <w:t xml:space="preserve"> </w:t>
            </w:r>
            <w:r w:rsidRPr="008E4C7F">
              <w:rPr>
                <w:lang w:val="ru-RU"/>
              </w:rPr>
              <w:t>только</w:t>
            </w:r>
            <w:r w:rsidRPr="008E4C7F">
              <w:rPr>
                <w:spacing w:val="-5"/>
                <w:lang w:val="ru-RU"/>
              </w:rPr>
              <w:t xml:space="preserve"> </w:t>
            </w:r>
            <w:r w:rsidRPr="008E4C7F">
              <w:rPr>
                <w:lang w:val="ru-RU"/>
              </w:rPr>
              <w:t>поля,</w:t>
            </w:r>
            <w:r w:rsidRPr="008E4C7F">
              <w:rPr>
                <w:spacing w:val="-5"/>
                <w:lang w:val="ru-RU"/>
              </w:rPr>
              <w:t xml:space="preserve"> </w:t>
            </w:r>
            <w:r w:rsidRPr="008E4C7F">
              <w:rPr>
                <w:lang w:val="ru-RU"/>
              </w:rPr>
              <w:t>для</w:t>
            </w:r>
            <w:r w:rsidRPr="008E4C7F">
              <w:rPr>
                <w:spacing w:val="-4"/>
                <w:lang w:val="ru-RU"/>
              </w:rPr>
              <w:t xml:space="preserve"> </w:t>
            </w:r>
            <w:r w:rsidRPr="008E4C7F">
              <w:rPr>
                <w:lang w:val="ru-RU"/>
              </w:rPr>
              <w:t>которых</w:t>
            </w:r>
            <w:r w:rsidRPr="008E4C7F">
              <w:rPr>
                <w:spacing w:val="-5"/>
                <w:lang w:val="ru-RU"/>
              </w:rPr>
              <w:t xml:space="preserve"> </w:t>
            </w:r>
            <w:r w:rsidRPr="008E4C7F">
              <w:rPr>
                <w:lang w:val="ru-RU"/>
              </w:rPr>
              <w:t>указывается</w:t>
            </w:r>
            <w:r w:rsidRPr="008E4C7F">
              <w:rPr>
                <w:spacing w:val="-5"/>
                <w:lang w:val="ru-RU"/>
              </w:rPr>
              <w:t xml:space="preserve"> </w:t>
            </w:r>
            <w:r w:rsidRPr="008E4C7F">
              <w:rPr>
                <w:lang w:val="ru-RU"/>
              </w:rPr>
              <w:t>отрицательный</w:t>
            </w:r>
            <w:r w:rsidRPr="008E4C7F">
              <w:rPr>
                <w:spacing w:val="-5"/>
                <w:lang w:val="ru-RU"/>
              </w:rPr>
              <w:t xml:space="preserve"> </w:t>
            </w:r>
            <w:r w:rsidRPr="008E4C7F">
              <w:rPr>
                <w:lang w:val="ru-RU"/>
              </w:rPr>
              <w:t>результат</w:t>
            </w:r>
            <w:r w:rsidRPr="008E4C7F">
              <w:rPr>
                <w:spacing w:val="-6"/>
                <w:lang w:val="ru-RU"/>
              </w:rPr>
              <w:t xml:space="preserve"> </w:t>
            </w:r>
            <w:r w:rsidRPr="008E4C7F">
              <w:rPr>
                <w:spacing w:val="-2"/>
                <w:lang w:val="ru-RU"/>
              </w:rPr>
              <w:t>«нет»</w:t>
            </w:r>
          </w:p>
        </w:tc>
        <w:tc>
          <w:tcPr>
            <w:tcW w:w="1701" w:type="dxa"/>
            <w:tcBorders>
              <w:bottom w:val="double" w:sz="4" w:space="0" w:color="000000"/>
            </w:tcBorders>
          </w:tcPr>
          <w:p w:rsidR="00F441DD" w:rsidRPr="008E4C7F" w:rsidRDefault="00F441DD" w:rsidP="00F441DD">
            <w:pPr>
              <w:pStyle w:val="TableParagraph"/>
              <w:ind w:left="178" w:right="167"/>
              <w:jc w:val="center"/>
              <w:rPr>
                <w:lang w:val="ru-RU"/>
              </w:rPr>
            </w:pPr>
            <w:r w:rsidRPr="008E4C7F">
              <w:rPr>
                <w:spacing w:val="-2"/>
                <w:lang w:val="ru-RU"/>
              </w:rPr>
              <w:t>Результат</w:t>
            </w:r>
          </w:p>
          <w:p w:rsidR="00F441DD" w:rsidRPr="008E4C7F" w:rsidRDefault="00F441DD" w:rsidP="00F441DD">
            <w:pPr>
              <w:pStyle w:val="TableParagraph"/>
              <w:ind w:left="178" w:right="167"/>
              <w:jc w:val="center"/>
              <w:rPr>
                <w:lang w:val="ru-RU"/>
              </w:rPr>
            </w:pPr>
            <w:r w:rsidRPr="008E4C7F">
              <w:rPr>
                <w:spacing w:val="-2"/>
                <w:lang w:val="ru-RU"/>
              </w:rPr>
              <w:t>да/нет</w:t>
            </w:r>
          </w:p>
        </w:tc>
      </w:tr>
      <w:tr w:rsidR="00F441DD" w:rsidRPr="008E4C7F" w:rsidTr="008E4C7F">
        <w:trPr>
          <w:trHeight w:val="313"/>
        </w:trPr>
        <w:tc>
          <w:tcPr>
            <w:tcW w:w="576" w:type="dxa"/>
            <w:tcBorders>
              <w:top w:val="double" w:sz="4" w:space="0" w:color="000000"/>
              <w:bottom w:val="double" w:sz="4" w:space="0" w:color="000000"/>
            </w:tcBorders>
          </w:tcPr>
          <w:p w:rsidR="00F441DD" w:rsidRPr="008E4C7F" w:rsidRDefault="00F441DD" w:rsidP="00F441DD">
            <w:pPr>
              <w:pStyle w:val="TableParagraph"/>
              <w:ind w:left="16"/>
              <w:jc w:val="center"/>
              <w:rPr>
                <w:lang w:val="ru-RU"/>
              </w:rPr>
            </w:pPr>
            <w:r w:rsidRPr="008E4C7F">
              <w:rPr>
                <w:spacing w:val="-10"/>
                <w:lang w:val="ru-RU"/>
              </w:rPr>
              <w:t>1</w:t>
            </w:r>
          </w:p>
        </w:tc>
        <w:tc>
          <w:tcPr>
            <w:tcW w:w="7929" w:type="dxa"/>
            <w:gridSpan w:val="4"/>
            <w:tcBorders>
              <w:top w:val="double" w:sz="4" w:space="0" w:color="000000"/>
              <w:bottom w:val="double" w:sz="4" w:space="0" w:color="000000"/>
            </w:tcBorders>
          </w:tcPr>
          <w:p w:rsidR="00F441DD" w:rsidRPr="008E4C7F" w:rsidRDefault="00F441DD" w:rsidP="001B4642">
            <w:pPr>
              <w:pStyle w:val="TableParagraph"/>
              <w:ind w:left="110"/>
              <w:jc w:val="both"/>
              <w:rPr>
                <w:lang w:val="ru-RU"/>
              </w:rPr>
            </w:pPr>
            <w:r w:rsidRPr="008E4C7F">
              <w:rPr>
                <w:lang w:val="ru-RU"/>
              </w:rPr>
              <w:t>Один</w:t>
            </w:r>
            <w:r w:rsidRPr="008E4C7F">
              <w:rPr>
                <w:spacing w:val="-6"/>
                <w:lang w:val="ru-RU"/>
              </w:rPr>
              <w:t xml:space="preserve"> </w:t>
            </w:r>
            <w:r w:rsidRPr="008E4C7F">
              <w:rPr>
                <w:lang w:val="ru-RU"/>
              </w:rPr>
              <w:t>запрос</w:t>
            </w:r>
            <w:r w:rsidRPr="008E4C7F">
              <w:rPr>
                <w:spacing w:val="-5"/>
                <w:lang w:val="ru-RU"/>
              </w:rPr>
              <w:t xml:space="preserve"> </w:t>
            </w:r>
            <w:r w:rsidRPr="008E4C7F">
              <w:rPr>
                <w:lang w:val="ru-RU"/>
              </w:rPr>
              <w:t>заполнен</w:t>
            </w:r>
            <w:r w:rsidRPr="008E4C7F">
              <w:rPr>
                <w:spacing w:val="-3"/>
                <w:lang w:val="ru-RU"/>
              </w:rPr>
              <w:t xml:space="preserve"> </w:t>
            </w:r>
            <w:r w:rsidRPr="008E4C7F">
              <w:rPr>
                <w:lang w:val="ru-RU"/>
              </w:rPr>
              <w:t>в</w:t>
            </w:r>
            <w:r w:rsidRPr="008E4C7F">
              <w:rPr>
                <w:spacing w:val="-5"/>
                <w:lang w:val="ru-RU"/>
              </w:rPr>
              <w:t xml:space="preserve"> </w:t>
            </w:r>
            <w:r w:rsidRPr="008E4C7F">
              <w:rPr>
                <w:lang w:val="ru-RU"/>
              </w:rPr>
              <w:t>отношении</w:t>
            </w:r>
            <w:r w:rsidRPr="008E4C7F">
              <w:rPr>
                <w:spacing w:val="-4"/>
                <w:lang w:val="ru-RU"/>
              </w:rPr>
              <w:t xml:space="preserve"> </w:t>
            </w:r>
            <w:r w:rsidRPr="008E4C7F">
              <w:rPr>
                <w:lang w:val="ru-RU"/>
              </w:rPr>
              <w:t>одного</w:t>
            </w:r>
            <w:r w:rsidRPr="008E4C7F">
              <w:rPr>
                <w:spacing w:val="-3"/>
                <w:lang w:val="ru-RU"/>
              </w:rPr>
              <w:t xml:space="preserve"> </w:t>
            </w:r>
            <w:r w:rsidRPr="008E4C7F">
              <w:rPr>
                <w:lang w:val="ru-RU"/>
              </w:rPr>
              <w:t>объекта</w:t>
            </w:r>
            <w:r w:rsidRPr="008E4C7F">
              <w:rPr>
                <w:spacing w:val="-3"/>
                <w:lang w:val="ru-RU"/>
              </w:rPr>
              <w:t xml:space="preserve"> </w:t>
            </w:r>
            <w:r w:rsidRPr="008E4C7F">
              <w:rPr>
                <w:lang w:val="ru-RU"/>
              </w:rPr>
              <w:t>капитального</w:t>
            </w:r>
            <w:r w:rsidRPr="008E4C7F">
              <w:rPr>
                <w:spacing w:val="-3"/>
                <w:lang w:val="ru-RU"/>
              </w:rPr>
              <w:t xml:space="preserve"> </w:t>
            </w:r>
            <w:r w:rsidRPr="008E4C7F">
              <w:rPr>
                <w:spacing w:val="-2"/>
                <w:lang w:val="ru-RU"/>
              </w:rPr>
              <w:t>строительства</w:t>
            </w:r>
          </w:p>
        </w:tc>
        <w:tc>
          <w:tcPr>
            <w:tcW w:w="1701" w:type="dxa"/>
            <w:tcBorders>
              <w:top w:val="double" w:sz="4" w:space="0" w:color="000000"/>
              <w:bottom w:val="double" w:sz="4" w:space="0" w:color="000000"/>
            </w:tcBorders>
          </w:tcPr>
          <w:p w:rsidR="00F441DD" w:rsidRPr="008E4C7F" w:rsidRDefault="00F441DD" w:rsidP="00F441DD">
            <w:pPr>
              <w:pStyle w:val="TableParagraph"/>
              <w:ind w:left="179" w:right="167"/>
              <w:jc w:val="center"/>
              <w:rPr>
                <w:lang w:val="ru-RU"/>
              </w:rPr>
            </w:pPr>
            <w:r w:rsidRPr="008E4C7F">
              <w:rPr>
                <w:spacing w:val="-2"/>
                <w:lang w:val="ru-RU"/>
              </w:rPr>
              <w:t>Результат</w:t>
            </w:r>
          </w:p>
        </w:tc>
      </w:tr>
      <w:tr w:rsidR="00F441DD" w:rsidRPr="008E4C7F" w:rsidTr="008E4C7F">
        <w:trPr>
          <w:trHeight w:val="1106"/>
        </w:trPr>
        <w:tc>
          <w:tcPr>
            <w:tcW w:w="576" w:type="dxa"/>
            <w:tcBorders>
              <w:top w:val="double" w:sz="4" w:space="0" w:color="000000"/>
              <w:bottom w:val="double" w:sz="4" w:space="0" w:color="000000"/>
            </w:tcBorders>
          </w:tcPr>
          <w:p w:rsidR="00F441DD" w:rsidRPr="008E4C7F" w:rsidRDefault="00F441DD" w:rsidP="00F441DD">
            <w:pPr>
              <w:pStyle w:val="TableParagraph"/>
              <w:ind w:left="16"/>
              <w:jc w:val="center"/>
              <w:rPr>
                <w:lang w:val="ru-RU"/>
              </w:rPr>
            </w:pPr>
            <w:r w:rsidRPr="008E4C7F">
              <w:rPr>
                <w:spacing w:val="-10"/>
                <w:lang w:val="ru-RU"/>
              </w:rPr>
              <w:t>2</w:t>
            </w:r>
          </w:p>
        </w:tc>
        <w:tc>
          <w:tcPr>
            <w:tcW w:w="7929" w:type="dxa"/>
            <w:gridSpan w:val="4"/>
            <w:tcBorders>
              <w:top w:val="double" w:sz="4" w:space="0" w:color="000000"/>
              <w:bottom w:val="double" w:sz="4" w:space="0" w:color="000000"/>
            </w:tcBorders>
          </w:tcPr>
          <w:p w:rsidR="00F441DD" w:rsidRPr="008E4C7F" w:rsidRDefault="00F441DD" w:rsidP="001B4642">
            <w:pPr>
              <w:pStyle w:val="TableParagraph"/>
              <w:ind w:left="110" w:right="95"/>
              <w:jc w:val="both"/>
              <w:rPr>
                <w:lang w:val="ru-RU"/>
              </w:rPr>
            </w:pPr>
            <w:r w:rsidRPr="008E4C7F">
              <w:rPr>
                <w:lang w:val="ru-RU"/>
              </w:rPr>
              <w:t>Поля запроса (буквенные, числовые значения) заполнены в полном объеме, без</w:t>
            </w:r>
            <w:r w:rsidRPr="008E4C7F">
              <w:rPr>
                <w:spacing w:val="40"/>
                <w:lang w:val="ru-RU"/>
              </w:rPr>
              <w:t xml:space="preserve"> </w:t>
            </w:r>
            <w:r w:rsidRPr="008E4C7F">
              <w:rPr>
                <w:lang w:val="ru-RU"/>
              </w:rPr>
              <w:t>сокращений слов, орфографических, грамматических, морфологических ошибок, пропущенных пробелов между словами, опечаток, пропущенных или лишних букв (цифр), иных подобных ошибок</w:t>
            </w:r>
          </w:p>
        </w:tc>
        <w:tc>
          <w:tcPr>
            <w:tcW w:w="1701" w:type="dxa"/>
            <w:tcBorders>
              <w:top w:val="double" w:sz="4" w:space="0" w:color="000000"/>
              <w:bottom w:val="double" w:sz="4" w:space="0" w:color="000000"/>
            </w:tcBorders>
          </w:tcPr>
          <w:p w:rsidR="00F441DD" w:rsidRPr="008E4C7F" w:rsidRDefault="00F441DD" w:rsidP="00F441DD">
            <w:pPr>
              <w:pStyle w:val="TableParagraph"/>
              <w:ind w:left="179" w:right="167"/>
              <w:jc w:val="center"/>
              <w:rPr>
                <w:lang w:val="ru-RU"/>
              </w:rPr>
            </w:pPr>
            <w:r w:rsidRPr="008E4C7F">
              <w:rPr>
                <w:spacing w:val="-2"/>
                <w:lang w:val="ru-RU"/>
              </w:rPr>
              <w:t>Результат</w:t>
            </w:r>
          </w:p>
        </w:tc>
      </w:tr>
      <w:tr w:rsidR="00F441DD" w:rsidRPr="008E4C7F" w:rsidTr="008E4C7F">
        <w:trPr>
          <w:trHeight w:val="643"/>
        </w:trPr>
        <w:tc>
          <w:tcPr>
            <w:tcW w:w="576" w:type="dxa"/>
            <w:tcBorders>
              <w:top w:val="double" w:sz="4" w:space="0" w:color="000000"/>
              <w:bottom w:val="double" w:sz="4" w:space="0" w:color="000000"/>
            </w:tcBorders>
          </w:tcPr>
          <w:p w:rsidR="00F441DD" w:rsidRPr="008E4C7F" w:rsidRDefault="00F441DD" w:rsidP="00F441DD">
            <w:pPr>
              <w:pStyle w:val="TableParagraph"/>
              <w:ind w:left="16"/>
              <w:jc w:val="center"/>
              <w:rPr>
                <w:lang w:val="ru-RU"/>
              </w:rPr>
            </w:pPr>
            <w:r w:rsidRPr="008E4C7F">
              <w:rPr>
                <w:spacing w:val="-10"/>
                <w:lang w:val="ru-RU"/>
              </w:rPr>
              <w:t>3</w:t>
            </w:r>
          </w:p>
        </w:tc>
        <w:tc>
          <w:tcPr>
            <w:tcW w:w="7929" w:type="dxa"/>
            <w:gridSpan w:val="4"/>
            <w:tcBorders>
              <w:top w:val="double" w:sz="4" w:space="0" w:color="000000"/>
              <w:bottom w:val="double" w:sz="4" w:space="0" w:color="000000"/>
            </w:tcBorders>
          </w:tcPr>
          <w:p w:rsidR="00F441DD" w:rsidRPr="008E4C7F" w:rsidRDefault="00F441DD" w:rsidP="001B4642">
            <w:pPr>
              <w:pStyle w:val="TableParagraph"/>
              <w:ind w:left="110" w:right="151"/>
              <w:jc w:val="both"/>
              <w:rPr>
                <w:lang w:val="ru-RU"/>
              </w:rPr>
            </w:pPr>
            <w:r w:rsidRPr="008E4C7F">
              <w:rPr>
                <w:lang w:val="ru-RU"/>
              </w:rPr>
              <w:t>Фамилия,</w:t>
            </w:r>
            <w:r w:rsidRPr="008E4C7F">
              <w:rPr>
                <w:spacing w:val="-6"/>
                <w:lang w:val="ru-RU"/>
              </w:rPr>
              <w:t xml:space="preserve"> </w:t>
            </w:r>
            <w:r w:rsidRPr="008E4C7F">
              <w:rPr>
                <w:lang w:val="ru-RU"/>
              </w:rPr>
              <w:t>имя</w:t>
            </w:r>
            <w:r w:rsidRPr="008E4C7F">
              <w:rPr>
                <w:spacing w:val="-3"/>
                <w:lang w:val="ru-RU"/>
              </w:rPr>
              <w:t xml:space="preserve"> </w:t>
            </w:r>
            <w:r w:rsidRPr="008E4C7F">
              <w:rPr>
                <w:lang w:val="ru-RU"/>
              </w:rPr>
              <w:t>и</w:t>
            </w:r>
            <w:r w:rsidRPr="008E4C7F">
              <w:rPr>
                <w:spacing w:val="-5"/>
                <w:lang w:val="ru-RU"/>
              </w:rPr>
              <w:t xml:space="preserve"> </w:t>
            </w:r>
            <w:r w:rsidRPr="008E4C7F">
              <w:rPr>
                <w:lang w:val="ru-RU"/>
              </w:rPr>
              <w:t>отчество</w:t>
            </w:r>
            <w:r w:rsidRPr="008E4C7F">
              <w:rPr>
                <w:spacing w:val="-3"/>
                <w:lang w:val="ru-RU"/>
              </w:rPr>
              <w:t xml:space="preserve"> </w:t>
            </w:r>
            <w:r w:rsidRPr="008E4C7F">
              <w:rPr>
                <w:lang w:val="ru-RU"/>
              </w:rPr>
              <w:t>(при</w:t>
            </w:r>
            <w:r w:rsidRPr="008E4C7F">
              <w:rPr>
                <w:spacing w:val="-3"/>
                <w:lang w:val="ru-RU"/>
              </w:rPr>
              <w:t xml:space="preserve"> </w:t>
            </w:r>
            <w:r w:rsidRPr="008E4C7F">
              <w:rPr>
                <w:lang w:val="ru-RU"/>
              </w:rPr>
              <w:t>наличии)</w:t>
            </w:r>
            <w:r w:rsidRPr="008E4C7F">
              <w:rPr>
                <w:spacing w:val="-4"/>
                <w:lang w:val="ru-RU"/>
              </w:rPr>
              <w:t xml:space="preserve"> </w:t>
            </w:r>
            <w:r w:rsidRPr="008E4C7F">
              <w:rPr>
                <w:lang w:val="ru-RU"/>
              </w:rPr>
              <w:t>заявителя</w:t>
            </w:r>
            <w:r w:rsidRPr="008E4C7F">
              <w:rPr>
                <w:spacing w:val="-3"/>
                <w:lang w:val="ru-RU"/>
              </w:rPr>
              <w:t xml:space="preserve"> </w:t>
            </w:r>
            <w:r w:rsidRPr="008E4C7F">
              <w:rPr>
                <w:lang w:val="ru-RU"/>
              </w:rPr>
              <w:t>указаны</w:t>
            </w:r>
            <w:r w:rsidRPr="008E4C7F">
              <w:rPr>
                <w:spacing w:val="-4"/>
                <w:lang w:val="ru-RU"/>
              </w:rPr>
              <w:t xml:space="preserve"> </w:t>
            </w:r>
            <w:r w:rsidRPr="008E4C7F">
              <w:rPr>
                <w:lang w:val="ru-RU"/>
              </w:rPr>
              <w:t>без</w:t>
            </w:r>
            <w:r w:rsidRPr="008E4C7F">
              <w:rPr>
                <w:spacing w:val="-3"/>
                <w:lang w:val="ru-RU"/>
              </w:rPr>
              <w:t xml:space="preserve"> </w:t>
            </w:r>
            <w:r w:rsidRPr="008E4C7F">
              <w:rPr>
                <w:spacing w:val="-2"/>
                <w:lang w:val="ru-RU"/>
              </w:rPr>
              <w:t>сокращений</w:t>
            </w:r>
          </w:p>
          <w:p w:rsidR="00F441DD" w:rsidRPr="008E4C7F" w:rsidRDefault="00F441DD" w:rsidP="001B4642">
            <w:pPr>
              <w:pStyle w:val="TableParagraph"/>
              <w:ind w:left="110" w:right="151"/>
              <w:jc w:val="both"/>
              <w:rPr>
                <w:lang w:val="ru-RU"/>
              </w:rPr>
            </w:pPr>
            <w:r w:rsidRPr="008E4C7F">
              <w:rPr>
                <w:lang w:val="ru-RU"/>
              </w:rPr>
              <w:t>(</w:t>
            </w:r>
            <w:proofErr w:type="gramStart"/>
            <w:r w:rsidRPr="008E4C7F">
              <w:rPr>
                <w:lang w:val="ru-RU"/>
              </w:rPr>
              <w:t>В</w:t>
            </w:r>
            <w:proofErr w:type="gramEnd"/>
            <w:r w:rsidRPr="008E4C7F">
              <w:rPr>
                <w:spacing w:val="15"/>
                <w:lang w:val="ru-RU"/>
              </w:rPr>
              <w:t xml:space="preserve"> </w:t>
            </w:r>
            <w:r w:rsidRPr="008E4C7F">
              <w:rPr>
                <w:lang w:val="ru-RU"/>
              </w:rPr>
              <w:t>случае,</w:t>
            </w:r>
            <w:r w:rsidRPr="008E4C7F">
              <w:rPr>
                <w:spacing w:val="16"/>
                <w:lang w:val="ru-RU"/>
              </w:rPr>
              <w:t xml:space="preserve"> </w:t>
            </w:r>
            <w:r w:rsidRPr="008E4C7F">
              <w:rPr>
                <w:lang w:val="ru-RU"/>
              </w:rPr>
              <w:t>если</w:t>
            </w:r>
            <w:r w:rsidRPr="008E4C7F">
              <w:rPr>
                <w:spacing w:val="16"/>
                <w:lang w:val="ru-RU"/>
              </w:rPr>
              <w:t xml:space="preserve"> </w:t>
            </w:r>
            <w:r w:rsidRPr="008E4C7F">
              <w:rPr>
                <w:lang w:val="ru-RU"/>
              </w:rPr>
              <w:t>оценка</w:t>
            </w:r>
            <w:r w:rsidRPr="008E4C7F">
              <w:rPr>
                <w:spacing w:val="16"/>
                <w:lang w:val="ru-RU"/>
              </w:rPr>
              <w:t xml:space="preserve"> </w:t>
            </w:r>
            <w:r w:rsidRPr="008E4C7F">
              <w:rPr>
                <w:lang w:val="ru-RU"/>
              </w:rPr>
              <w:t>производится</w:t>
            </w:r>
            <w:r w:rsidRPr="008E4C7F">
              <w:rPr>
                <w:spacing w:val="16"/>
                <w:lang w:val="ru-RU"/>
              </w:rPr>
              <w:t xml:space="preserve"> </w:t>
            </w:r>
            <w:r w:rsidRPr="008E4C7F">
              <w:rPr>
                <w:lang w:val="ru-RU"/>
              </w:rPr>
              <w:t>в</w:t>
            </w:r>
            <w:r w:rsidRPr="008E4C7F">
              <w:rPr>
                <w:spacing w:val="16"/>
                <w:lang w:val="ru-RU"/>
              </w:rPr>
              <w:t xml:space="preserve"> </w:t>
            </w:r>
            <w:r w:rsidRPr="008E4C7F">
              <w:rPr>
                <w:lang w:val="ru-RU"/>
              </w:rPr>
              <w:t>отношении</w:t>
            </w:r>
            <w:r w:rsidRPr="008E4C7F">
              <w:rPr>
                <w:spacing w:val="16"/>
                <w:lang w:val="ru-RU"/>
              </w:rPr>
              <w:t xml:space="preserve"> </w:t>
            </w:r>
            <w:r w:rsidRPr="008E4C7F">
              <w:rPr>
                <w:lang w:val="ru-RU"/>
              </w:rPr>
              <w:t>запроса,</w:t>
            </w:r>
            <w:r w:rsidRPr="008E4C7F">
              <w:rPr>
                <w:spacing w:val="14"/>
                <w:lang w:val="ru-RU"/>
              </w:rPr>
              <w:t xml:space="preserve"> </w:t>
            </w:r>
            <w:r w:rsidRPr="008E4C7F">
              <w:rPr>
                <w:lang w:val="ru-RU"/>
              </w:rPr>
              <w:t>в</w:t>
            </w:r>
            <w:r w:rsidRPr="008E4C7F">
              <w:rPr>
                <w:spacing w:val="16"/>
                <w:lang w:val="ru-RU"/>
              </w:rPr>
              <w:t xml:space="preserve"> </w:t>
            </w:r>
            <w:r w:rsidRPr="008E4C7F">
              <w:rPr>
                <w:lang w:val="ru-RU"/>
              </w:rPr>
              <w:t>котором</w:t>
            </w:r>
            <w:r w:rsidRPr="008E4C7F">
              <w:rPr>
                <w:spacing w:val="16"/>
                <w:lang w:val="ru-RU"/>
              </w:rPr>
              <w:t xml:space="preserve"> </w:t>
            </w:r>
            <w:r w:rsidRPr="008E4C7F">
              <w:rPr>
                <w:lang w:val="ru-RU"/>
              </w:rPr>
              <w:t>заявитель</w:t>
            </w:r>
            <w:r w:rsidRPr="008E4C7F">
              <w:rPr>
                <w:spacing w:val="18"/>
                <w:lang w:val="ru-RU"/>
              </w:rPr>
              <w:t xml:space="preserve"> </w:t>
            </w:r>
            <w:r w:rsidRPr="008E4C7F">
              <w:rPr>
                <w:lang w:val="ru-RU"/>
              </w:rPr>
              <w:t>юридическое</w:t>
            </w:r>
            <w:r w:rsidRPr="008E4C7F">
              <w:rPr>
                <w:spacing w:val="15"/>
                <w:lang w:val="ru-RU"/>
              </w:rPr>
              <w:t xml:space="preserve"> </w:t>
            </w:r>
            <w:r w:rsidRPr="008E4C7F">
              <w:rPr>
                <w:lang w:val="ru-RU"/>
              </w:rPr>
              <w:t>лицо</w:t>
            </w:r>
            <w:r w:rsidRPr="008E4C7F">
              <w:rPr>
                <w:spacing w:val="16"/>
                <w:lang w:val="ru-RU"/>
              </w:rPr>
              <w:t xml:space="preserve"> </w:t>
            </w:r>
            <w:r w:rsidRPr="008E4C7F">
              <w:rPr>
                <w:lang w:val="ru-RU"/>
              </w:rPr>
              <w:t>или</w:t>
            </w:r>
            <w:r w:rsidRPr="008E4C7F">
              <w:rPr>
                <w:spacing w:val="16"/>
                <w:lang w:val="ru-RU"/>
              </w:rPr>
              <w:t xml:space="preserve"> </w:t>
            </w:r>
            <w:r w:rsidRPr="008E4C7F">
              <w:rPr>
                <w:lang w:val="ru-RU"/>
              </w:rPr>
              <w:t>индивидуальный</w:t>
            </w:r>
            <w:r w:rsidRPr="008E4C7F">
              <w:rPr>
                <w:spacing w:val="14"/>
                <w:lang w:val="ru-RU"/>
              </w:rPr>
              <w:t xml:space="preserve"> </w:t>
            </w:r>
            <w:r w:rsidRPr="008E4C7F">
              <w:rPr>
                <w:lang w:val="ru-RU"/>
              </w:rPr>
              <w:t>предприниматель,</w:t>
            </w:r>
            <w:r w:rsidRPr="008E4C7F">
              <w:rPr>
                <w:spacing w:val="16"/>
                <w:lang w:val="ru-RU"/>
              </w:rPr>
              <w:t xml:space="preserve"> </w:t>
            </w:r>
            <w:r w:rsidRPr="008E4C7F">
              <w:rPr>
                <w:lang w:val="ru-RU"/>
              </w:rPr>
              <w:t>оценка</w:t>
            </w:r>
            <w:r w:rsidRPr="008E4C7F">
              <w:rPr>
                <w:spacing w:val="40"/>
                <w:lang w:val="ru-RU"/>
              </w:rPr>
              <w:t xml:space="preserve"> </w:t>
            </w:r>
            <w:r w:rsidRPr="008E4C7F">
              <w:rPr>
                <w:lang w:val="ru-RU"/>
              </w:rPr>
              <w:t>производится в отношении ФИО руководителя юридического лица или индивидуального предпринимателя)</w:t>
            </w:r>
          </w:p>
        </w:tc>
        <w:tc>
          <w:tcPr>
            <w:tcW w:w="1701" w:type="dxa"/>
            <w:tcBorders>
              <w:top w:val="double" w:sz="4" w:space="0" w:color="000000"/>
              <w:bottom w:val="double" w:sz="4" w:space="0" w:color="000000"/>
            </w:tcBorders>
          </w:tcPr>
          <w:p w:rsidR="00F441DD" w:rsidRPr="008E4C7F" w:rsidRDefault="00F441DD" w:rsidP="00F441DD">
            <w:pPr>
              <w:pStyle w:val="TableParagraph"/>
              <w:ind w:left="179" w:right="167"/>
              <w:jc w:val="center"/>
              <w:rPr>
                <w:lang w:val="ru-RU"/>
              </w:rPr>
            </w:pPr>
            <w:r w:rsidRPr="008E4C7F">
              <w:rPr>
                <w:spacing w:val="-2"/>
                <w:lang w:val="ru-RU"/>
              </w:rPr>
              <w:t>Результат</w:t>
            </w:r>
          </w:p>
        </w:tc>
      </w:tr>
      <w:tr w:rsidR="00F441DD" w:rsidRPr="008E4C7F" w:rsidTr="008E4C7F">
        <w:trPr>
          <w:trHeight w:val="486"/>
        </w:trPr>
        <w:tc>
          <w:tcPr>
            <w:tcW w:w="576" w:type="dxa"/>
            <w:tcBorders>
              <w:top w:val="double" w:sz="4" w:space="0" w:color="000000"/>
              <w:bottom w:val="double" w:sz="4" w:space="0" w:color="000000"/>
            </w:tcBorders>
          </w:tcPr>
          <w:p w:rsidR="00F441DD" w:rsidRPr="008E4C7F" w:rsidRDefault="00F441DD" w:rsidP="00F441DD">
            <w:pPr>
              <w:pStyle w:val="TableParagraph"/>
              <w:ind w:left="16"/>
              <w:jc w:val="center"/>
              <w:rPr>
                <w:lang w:val="ru-RU"/>
              </w:rPr>
            </w:pPr>
            <w:r w:rsidRPr="008E4C7F">
              <w:rPr>
                <w:spacing w:val="-10"/>
                <w:lang w:val="ru-RU"/>
              </w:rPr>
              <w:t>4</w:t>
            </w:r>
          </w:p>
        </w:tc>
        <w:tc>
          <w:tcPr>
            <w:tcW w:w="7929" w:type="dxa"/>
            <w:gridSpan w:val="4"/>
            <w:tcBorders>
              <w:top w:val="double" w:sz="4" w:space="0" w:color="000000"/>
              <w:bottom w:val="double" w:sz="4" w:space="0" w:color="000000"/>
            </w:tcBorders>
          </w:tcPr>
          <w:p w:rsidR="00F441DD" w:rsidRPr="008E4C7F" w:rsidRDefault="00F441DD" w:rsidP="001B4642">
            <w:pPr>
              <w:pStyle w:val="TableParagraph"/>
              <w:ind w:left="110" w:right="151"/>
              <w:jc w:val="both"/>
              <w:rPr>
                <w:lang w:val="ru-RU"/>
              </w:rPr>
            </w:pPr>
            <w:r w:rsidRPr="008E4C7F">
              <w:rPr>
                <w:lang w:val="ru-RU"/>
              </w:rPr>
              <w:t>Фамилия,</w:t>
            </w:r>
            <w:r w:rsidRPr="008E4C7F">
              <w:rPr>
                <w:spacing w:val="-6"/>
                <w:lang w:val="ru-RU"/>
              </w:rPr>
              <w:t xml:space="preserve"> </w:t>
            </w:r>
            <w:r w:rsidRPr="008E4C7F">
              <w:rPr>
                <w:lang w:val="ru-RU"/>
              </w:rPr>
              <w:t>имя</w:t>
            </w:r>
            <w:r w:rsidRPr="008E4C7F">
              <w:rPr>
                <w:spacing w:val="-5"/>
                <w:lang w:val="ru-RU"/>
              </w:rPr>
              <w:t xml:space="preserve"> </w:t>
            </w:r>
            <w:r w:rsidRPr="008E4C7F">
              <w:rPr>
                <w:lang w:val="ru-RU"/>
              </w:rPr>
              <w:t>и</w:t>
            </w:r>
            <w:r w:rsidRPr="008E4C7F">
              <w:rPr>
                <w:spacing w:val="-5"/>
                <w:lang w:val="ru-RU"/>
              </w:rPr>
              <w:t xml:space="preserve"> </w:t>
            </w:r>
            <w:r w:rsidRPr="008E4C7F">
              <w:rPr>
                <w:lang w:val="ru-RU"/>
              </w:rPr>
              <w:t>отчество</w:t>
            </w:r>
            <w:r w:rsidRPr="008E4C7F">
              <w:rPr>
                <w:spacing w:val="-3"/>
                <w:lang w:val="ru-RU"/>
              </w:rPr>
              <w:t xml:space="preserve"> </w:t>
            </w:r>
            <w:r w:rsidRPr="008E4C7F">
              <w:rPr>
                <w:lang w:val="ru-RU"/>
              </w:rPr>
              <w:t>(при</w:t>
            </w:r>
            <w:r w:rsidRPr="008E4C7F">
              <w:rPr>
                <w:spacing w:val="-4"/>
                <w:lang w:val="ru-RU"/>
              </w:rPr>
              <w:t xml:space="preserve"> </w:t>
            </w:r>
            <w:r w:rsidRPr="008E4C7F">
              <w:rPr>
                <w:lang w:val="ru-RU"/>
              </w:rPr>
              <w:t>наличии)</w:t>
            </w:r>
            <w:r w:rsidRPr="008E4C7F">
              <w:rPr>
                <w:spacing w:val="-5"/>
                <w:lang w:val="ru-RU"/>
              </w:rPr>
              <w:t xml:space="preserve"> </w:t>
            </w:r>
            <w:r w:rsidRPr="008E4C7F">
              <w:rPr>
                <w:lang w:val="ru-RU"/>
              </w:rPr>
              <w:t>представителя</w:t>
            </w:r>
            <w:r w:rsidRPr="008E4C7F">
              <w:rPr>
                <w:spacing w:val="-4"/>
                <w:lang w:val="ru-RU"/>
              </w:rPr>
              <w:t xml:space="preserve"> </w:t>
            </w:r>
            <w:r w:rsidRPr="008E4C7F">
              <w:rPr>
                <w:lang w:val="ru-RU"/>
              </w:rPr>
              <w:t>заявителя</w:t>
            </w:r>
            <w:r w:rsidRPr="008E4C7F">
              <w:rPr>
                <w:spacing w:val="-5"/>
                <w:lang w:val="ru-RU"/>
              </w:rPr>
              <w:t xml:space="preserve"> </w:t>
            </w:r>
            <w:r w:rsidRPr="008E4C7F">
              <w:rPr>
                <w:lang w:val="ru-RU"/>
              </w:rPr>
              <w:t>указаны</w:t>
            </w:r>
            <w:r w:rsidRPr="008E4C7F">
              <w:rPr>
                <w:spacing w:val="-3"/>
                <w:lang w:val="ru-RU"/>
              </w:rPr>
              <w:t xml:space="preserve"> </w:t>
            </w:r>
            <w:r w:rsidRPr="008E4C7F">
              <w:rPr>
                <w:lang w:val="ru-RU"/>
              </w:rPr>
              <w:t>без</w:t>
            </w:r>
            <w:r w:rsidRPr="008E4C7F">
              <w:rPr>
                <w:spacing w:val="-3"/>
                <w:lang w:val="ru-RU"/>
              </w:rPr>
              <w:t xml:space="preserve"> </w:t>
            </w:r>
            <w:r w:rsidRPr="008E4C7F">
              <w:rPr>
                <w:spacing w:val="-2"/>
                <w:lang w:val="ru-RU"/>
              </w:rPr>
              <w:t>сокращений</w:t>
            </w:r>
          </w:p>
          <w:p w:rsidR="00F441DD" w:rsidRPr="008E4C7F" w:rsidRDefault="00F441DD" w:rsidP="001B4642">
            <w:pPr>
              <w:pStyle w:val="TableParagraph"/>
              <w:ind w:left="110" w:right="151"/>
              <w:jc w:val="both"/>
              <w:rPr>
                <w:lang w:val="ru-RU"/>
              </w:rPr>
            </w:pPr>
            <w:r w:rsidRPr="008E4C7F">
              <w:rPr>
                <w:lang w:val="ru-RU"/>
              </w:rPr>
              <w:t>(Поле</w:t>
            </w:r>
            <w:r w:rsidRPr="008E4C7F">
              <w:rPr>
                <w:spacing w:val="-5"/>
                <w:lang w:val="ru-RU"/>
              </w:rPr>
              <w:t xml:space="preserve"> </w:t>
            </w:r>
            <w:r w:rsidRPr="008E4C7F">
              <w:rPr>
                <w:lang w:val="ru-RU"/>
              </w:rPr>
              <w:t>заполняется</w:t>
            </w:r>
            <w:r w:rsidRPr="008E4C7F">
              <w:rPr>
                <w:spacing w:val="-4"/>
                <w:lang w:val="ru-RU"/>
              </w:rPr>
              <w:t xml:space="preserve"> </w:t>
            </w:r>
            <w:r w:rsidRPr="008E4C7F">
              <w:rPr>
                <w:lang w:val="ru-RU"/>
              </w:rPr>
              <w:t>при</w:t>
            </w:r>
            <w:r w:rsidRPr="008E4C7F">
              <w:rPr>
                <w:spacing w:val="-4"/>
                <w:lang w:val="ru-RU"/>
              </w:rPr>
              <w:t xml:space="preserve"> </w:t>
            </w:r>
            <w:r w:rsidRPr="008E4C7F">
              <w:rPr>
                <w:lang w:val="ru-RU"/>
              </w:rPr>
              <w:t>оценке</w:t>
            </w:r>
            <w:r w:rsidRPr="008E4C7F">
              <w:rPr>
                <w:spacing w:val="-5"/>
                <w:lang w:val="ru-RU"/>
              </w:rPr>
              <w:t xml:space="preserve"> </w:t>
            </w:r>
            <w:r w:rsidRPr="008E4C7F">
              <w:rPr>
                <w:lang w:val="ru-RU"/>
              </w:rPr>
              <w:t>запроса,</w:t>
            </w:r>
            <w:r w:rsidRPr="008E4C7F">
              <w:rPr>
                <w:spacing w:val="-3"/>
                <w:lang w:val="ru-RU"/>
              </w:rPr>
              <w:t xml:space="preserve"> </w:t>
            </w:r>
            <w:r w:rsidRPr="008E4C7F">
              <w:rPr>
                <w:lang w:val="ru-RU"/>
              </w:rPr>
              <w:t>направленного</w:t>
            </w:r>
            <w:r w:rsidRPr="008E4C7F">
              <w:rPr>
                <w:spacing w:val="-4"/>
                <w:lang w:val="ru-RU"/>
              </w:rPr>
              <w:t xml:space="preserve"> </w:t>
            </w:r>
            <w:r w:rsidRPr="008E4C7F">
              <w:rPr>
                <w:lang w:val="ru-RU"/>
              </w:rPr>
              <w:t>представителем</w:t>
            </w:r>
            <w:r w:rsidRPr="008E4C7F">
              <w:rPr>
                <w:spacing w:val="-5"/>
                <w:lang w:val="ru-RU"/>
              </w:rPr>
              <w:t xml:space="preserve"> </w:t>
            </w:r>
            <w:r w:rsidRPr="008E4C7F">
              <w:rPr>
                <w:spacing w:val="-2"/>
                <w:lang w:val="ru-RU"/>
              </w:rPr>
              <w:t>заявителя)</w:t>
            </w:r>
          </w:p>
        </w:tc>
        <w:tc>
          <w:tcPr>
            <w:tcW w:w="1701" w:type="dxa"/>
            <w:tcBorders>
              <w:top w:val="double" w:sz="4" w:space="0" w:color="000000"/>
              <w:bottom w:val="double" w:sz="4" w:space="0" w:color="000000"/>
            </w:tcBorders>
          </w:tcPr>
          <w:p w:rsidR="00F441DD" w:rsidRPr="008E4C7F" w:rsidRDefault="00F441DD" w:rsidP="00F441DD">
            <w:pPr>
              <w:pStyle w:val="TableParagraph"/>
              <w:ind w:left="179" w:right="167"/>
              <w:jc w:val="center"/>
              <w:rPr>
                <w:lang w:val="ru-RU"/>
              </w:rPr>
            </w:pPr>
            <w:r w:rsidRPr="008E4C7F">
              <w:rPr>
                <w:spacing w:val="-2"/>
                <w:lang w:val="ru-RU"/>
              </w:rPr>
              <w:t>Результат</w:t>
            </w:r>
          </w:p>
        </w:tc>
      </w:tr>
      <w:tr w:rsidR="00F441DD" w:rsidRPr="008E4C7F" w:rsidTr="008E4C7F">
        <w:trPr>
          <w:trHeight w:val="750"/>
        </w:trPr>
        <w:tc>
          <w:tcPr>
            <w:tcW w:w="576" w:type="dxa"/>
            <w:tcBorders>
              <w:top w:val="double" w:sz="4" w:space="0" w:color="000000"/>
              <w:bottom w:val="double" w:sz="4" w:space="0" w:color="000000"/>
            </w:tcBorders>
          </w:tcPr>
          <w:p w:rsidR="00F441DD" w:rsidRPr="008E4C7F" w:rsidRDefault="00F441DD" w:rsidP="00F441DD">
            <w:pPr>
              <w:pStyle w:val="TableParagraph"/>
              <w:ind w:left="16"/>
              <w:jc w:val="center"/>
              <w:rPr>
                <w:lang w:val="ru-RU"/>
              </w:rPr>
            </w:pPr>
            <w:r w:rsidRPr="008E4C7F">
              <w:rPr>
                <w:spacing w:val="-10"/>
                <w:lang w:val="ru-RU"/>
              </w:rPr>
              <w:t>5</w:t>
            </w:r>
          </w:p>
        </w:tc>
        <w:tc>
          <w:tcPr>
            <w:tcW w:w="7929" w:type="dxa"/>
            <w:gridSpan w:val="4"/>
            <w:tcBorders>
              <w:top w:val="double" w:sz="4" w:space="0" w:color="000000"/>
              <w:bottom w:val="double" w:sz="4" w:space="0" w:color="000000"/>
            </w:tcBorders>
          </w:tcPr>
          <w:p w:rsidR="00F441DD" w:rsidRPr="008E4C7F" w:rsidRDefault="00F441DD" w:rsidP="001B4642">
            <w:pPr>
              <w:pStyle w:val="TableParagraph"/>
              <w:ind w:left="110" w:right="151"/>
              <w:jc w:val="both"/>
              <w:rPr>
                <w:lang w:val="ru-RU"/>
              </w:rPr>
            </w:pPr>
            <w:r w:rsidRPr="008E4C7F">
              <w:rPr>
                <w:lang w:val="ru-RU"/>
              </w:rPr>
              <w:t>Наименование</w:t>
            </w:r>
            <w:r w:rsidRPr="008E4C7F">
              <w:rPr>
                <w:spacing w:val="40"/>
                <w:lang w:val="ru-RU"/>
              </w:rPr>
              <w:t xml:space="preserve"> </w:t>
            </w:r>
            <w:r w:rsidRPr="008E4C7F">
              <w:rPr>
                <w:lang w:val="ru-RU"/>
              </w:rPr>
              <w:t>организации</w:t>
            </w:r>
            <w:r w:rsidRPr="008E4C7F">
              <w:rPr>
                <w:spacing w:val="40"/>
                <w:lang w:val="ru-RU"/>
              </w:rPr>
              <w:t xml:space="preserve"> </w:t>
            </w:r>
            <w:r w:rsidRPr="008E4C7F">
              <w:rPr>
                <w:lang w:val="ru-RU"/>
              </w:rPr>
              <w:t>(фирменное</w:t>
            </w:r>
            <w:r w:rsidRPr="008E4C7F">
              <w:rPr>
                <w:spacing w:val="40"/>
                <w:lang w:val="ru-RU"/>
              </w:rPr>
              <w:t xml:space="preserve"> </w:t>
            </w:r>
            <w:r w:rsidRPr="008E4C7F">
              <w:rPr>
                <w:lang w:val="ru-RU"/>
              </w:rPr>
              <w:t>название)</w:t>
            </w:r>
            <w:r w:rsidRPr="008E4C7F">
              <w:rPr>
                <w:spacing w:val="40"/>
                <w:lang w:val="ru-RU"/>
              </w:rPr>
              <w:t xml:space="preserve"> </w:t>
            </w:r>
            <w:r w:rsidRPr="008E4C7F">
              <w:rPr>
                <w:lang w:val="ru-RU"/>
              </w:rPr>
              <w:t>и</w:t>
            </w:r>
            <w:r w:rsidRPr="008E4C7F">
              <w:rPr>
                <w:spacing w:val="40"/>
                <w:lang w:val="ru-RU"/>
              </w:rPr>
              <w:t xml:space="preserve"> </w:t>
            </w:r>
            <w:r w:rsidRPr="008E4C7F">
              <w:rPr>
                <w:lang w:val="ru-RU"/>
              </w:rPr>
              <w:t>организационно-правовая</w:t>
            </w:r>
            <w:r w:rsidRPr="008E4C7F">
              <w:rPr>
                <w:spacing w:val="40"/>
                <w:lang w:val="ru-RU"/>
              </w:rPr>
              <w:t xml:space="preserve"> </w:t>
            </w:r>
            <w:r w:rsidRPr="008E4C7F">
              <w:rPr>
                <w:lang w:val="ru-RU"/>
              </w:rPr>
              <w:t>форма</w:t>
            </w:r>
            <w:r w:rsidRPr="008E4C7F">
              <w:rPr>
                <w:spacing w:val="40"/>
                <w:lang w:val="ru-RU"/>
              </w:rPr>
              <w:t xml:space="preserve"> </w:t>
            </w:r>
            <w:r w:rsidRPr="008E4C7F">
              <w:rPr>
                <w:lang w:val="ru-RU"/>
              </w:rPr>
              <w:t>указаны без сокращений</w:t>
            </w:r>
          </w:p>
          <w:p w:rsidR="00F441DD" w:rsidRPr="008E4C7F" w:rsidRDefault="00F441DD" w:rsidP="001B4642">
            <w:pPr>
              <w:pStyle w:val="TableParagraph"/>
              <w:ind w:left="110" w:right="151"/>
              <w:jc w:val="both"/>
              <w:rPr>
                <w:lang w:val="ru-RU"/>
              </w:rPr>
            </w:pPr>
            <w:r w:rsidRPr="008E4C7F">
              <w:rPr>
                <w:lang w:val="ru-RU"/>
              </w:rPr>
              <w:t>(Поле</w:t>
            </w:r>
            <w:r w:rsidRPr="008E4C7F">
              <w:rPr>
                <w:spacing w:val="-6"/>
                <w:lang w:val="ru-RU"/>
              </w:rPr>
              <w:t xml:space="preserve"> </w:t>
            </w:r>
            <w:r w:rsidRPr="008E4C7F">
              <w:rPr>
                <w:lang w:val="ru-RU"/>
              </w:rPr>
              <w:t>заполняется</w:t>
            </w:r>
            <w:r w:rsidRPr="008E4C7F">
              <w:rPr>
                <w:spacing w:val="-4"/>
                <w:lang w:val="ru-RU"/>
              </w:rPr>
              <w:t xml:space="preserve"> </w:t>
            </w:r>
            <w:r w:rsidRPr="008E4C7F">
              <w:rPr>
                <w:lang w:val="ru-RU"/>
              </w:rPr>
              <w:t>для</w:t>
            </w:r>
            <w:r w:rsidRPr="008E4C7F">
              <w:rPr>
                <w:spacing w:val="-2"/>
                <w:lang w:val="ru-RU"/>
              </w:rPr>
              <w:t xml:space="preserve"> </w:t>
            </w:r>
            <w:r w:rsidRPr="008E4C7F">
              <w:rPr>
                <w:lang w:val="ru-RU"/>
              </w:rPr>
              <w:t>запроса,</w:t>
            </w:r>
            <w:r w:rsidRPr="008E4C7F">
              <w:rPr>
                <w:spacing w:val="-4"/>
                <w:lang w:val="ru-RU"/>
              </w:rPr>
              <w:t xml:space="preserve"> </w:t>
            </w:r>
            <w:r w:rsidRPr="008E4C7F">
              <w:rPr>
                <w:lang w:val="ru-RU"/>
              </w:rPr>
              <w:t>в</w:t>
            </w:r>
            <w:r w:rsidRPr="008E4C7F">
              <w:rPr>
                <w:spacing w:val="-4"/>
                <w:lang w:val="ru-RU"/>
              </w:rPr>
              <w:t xml:space="preserve"> </w:t>
            </w:r>
            <w:r w:rsidRPr="008E4C7F">
              <w:rPr>
                <w:lang w:val="ru-RU"/>
              </w:rPr>
              <w:t>котором</w:t>
            </w:r>
            <w:r w:rsidRPr="008E4C7F">
              <w:rPr>
                <w:spacing w:val="-3"/>
                <w:lang w:val="ru-RU"/>
              </w:rPr>
              <w:t xml:space="preserve"> </w:t>
            </w:r>
            <w:r w:rsidRPr="008E4C7F">
              <w:rPr>
                <w:lang w:val="ru-RU"/>
              </w:rPr>
              <w:t>заявителем</w:t>
            </w:r>
            <w:r w:rsidRPr="008E4C7F">
              <w:rPr>
                <w:spacing w:val="-5"/>
                <w:lang w:val="ru-RU"/>
              </w:rPr>
              <w:t xml:space="preserve"> </w:t>
            </w:r>
            <w:r w:rsidRPr="008E4C7F">
              <w:rPr>
                <w:lang w:val="ru-RU"/>
              </w:rPr>
              <w:t>является</w:t>
            </w:r>
            <w:r w:rsidRPr="008E4C7F">
              <w:rPr>
                <w:spacing w:val="-4"/>
                <w:lang w:val="ru-RU"/>
              </w:rPr>
              <w:t xml:space="preserve"> </w:t>
            </w:r>
            <w:r w:rsidRPr="008E4C7F">
              <w:rPr>
                <w:lang w:val="ru-RU"/>
              </w:rPr>
              <w:t>юридическое</w:t>
            </w:r>
            <w:r w:rsidRPr="008E4C7F">
              <w:rPr>
                <w:spacing w:val="-3"/>
                <w:lang w:val="ru-RU"/>
              </w:rPr>
              <w:t xml:space="preserve"> </w:t>
            </w:r>
            <w:r w:rsidRPr="008E4C7F">
              <w:rPr>
                <w:lang w:val="ru-RU"/>
              </w:rPr>
              <w:t>лицо</w:t>
            </w:r>
            <w:r w:rsidRPr="008E4C7F">
              <w:rPr>
                <w:spacing w:val="-4"/>
                <w:lang w:val="ru-RU"/>
              </w:rPr>
              <w:t xml:space="preserve"> </w:t>
            </w:r>
            <w:r w:rsidRPr="008E4C7F">
              <w:rPr>
                <w:lang w:val="ru-RU"/>
              </w:rPr>
              <w:t>или</w:t>
            </w:r>
            <w:r w:rsidRPr="008E4C7F">
              <w:rPr>
                <w:spacing w:val="-4"/>
                <w:lang w:val="ru-RU"/>
              </w:rPr>
              <w:t xml:space="preserve"> </w:t>
            </w:r>
            <w:r w:rsidRPr="008E4C7F">
              <w:rPr>
                <w:lang w:val="ru-RU"/>
              </w:rPr>
              <w:t>индивидуальный</w:t>
            </w:r>
            <w:r w:rsidRPr="008E4C7F">
              <w:rPr>
                <w:spacing w:val="-3"/>
                <w:lang w:val="ru-RU"/>
              </w:rPr>
              <w:t xml:space="preserve"> </w:t>
            </w:r>
            <w:r w:rsidRPr="008E4C7F">
              <w:rPr>
                <w:spacing w:val="-2"/>
                <w:lang w:val="ru-RU"/>
              </w:rPr>
              <w:t>предприниматель)</w:t>
            </w:r>
          </w:p>
        </w:tc>
        <w:tc>
          <w:tcPr>
            <w:tcW w:w="1701" w:type="dxa"/>
            <w:tcBorders>
              <w:top w:val="double" w:sz="4" w:space="0" w:color="000000"/>
              <w:bottom w:val="double" w:sz="4" w:space="0" w:color="000000"/>
            </w:tcBorders>
          </w:tcPr>
          <w:p w:rsidR="00F441DD" w:rsidRPr="008E4C7F" w:rsidRDefault="00F441DD" w:rsidP="00F441DD">
            <w:pPr>
              <w:pStyle w:val="TableParagraph"/>
              <w:ind w:left="179" w:right="167"/>
              <w:jc w:val="center"/>
              <w:rPr>
                <w:lang w:val="ru-RU"/>
              </w:rPr>
            </w:pPr>
            <w:r w:rsidRPr="008E4C7F">
              <w:rPr>
                <w:spacing w:val="-2"/>
                <w:lang w:val="ru-RU"/>
              </w:rPr>
              <w:t>Результат</w:t>
            </w:r>
          </w:p>
        </w:tc>
      </w:tr>
      <w:tr w:rsidR="00F441DD" w:rsidRPr="008E4C7F" w:rsidTr="008E4C7F">
        <w:trPr>
          <w:trHeight w:val="1373"/>
        </w:trPr>
        <w:tc>
          <w:tcPr>
            <w:tcW w:w="576" w:type="dxa"/>
            <w:tcBorders>
              <w:top w:val="double" w:sz="4" w:space="0" w:color="000000"/>
              <w:bottom w:val="double" w:sz="4" w:space="0" w:color="000000"/>
            </w:tcBorders>
          </w:tcPr>
          <w:p w:rsidR="00F441DD" w:rsidRPr="008E4C7F" w:rsidRDefault="00F441DD" w:rsidP="00F441DD">
            <w:pPr>
              <w:pStyle w:val="TableParagraph"/>
              <w:ind w:left="16"/>
              <w:jc w:val="center"/>
              <w:rPr>
                <w:lang w:val="ru-RU"/>
              </w:rPr>
            </w:pPr>
            <w:r w:rsidRPr="008E4C7F">
              <w:rPr>
                <w:spacing w:val="-10"/>
                <w:lang w:val="ru-RU"/>
              </w:rPr>
              <w:t>6</w:t>
            </w:r>
          </w:p>
        </w:tc>
        <w:tc>
          <w:tcPr>
            <w:tcW w:w="7929" w:type="dxa"/>
            <w:gridSpan w:val="4"/>
            <w:tcBorders>
              <w:top w:val="double" w:sz="4" w:space="0" w:color="000000"/>
              <w:bottom w:val="double" w:sz="4" w:space="0" w:color="000000"/>
            </w:tcBorders>
          </w:tcPr>
          <w:p w:rsidR="00F441DD" w:rsidRPr="008E4C7F" w:rsidRDefault="00F441DD" w:rsidP="001B4642">
            <w:pPr>
              <w:pStyle w:val="TableParagraph"/>
              <w:ind w:left="110" w:right="151"/>
              <w:jc w:val="both"/>
              <w:rPr>
                <w:lang w:val="ru-RU"/>
              </w:rPr>
            </w:pPr>
            <w:r w:rsidRPr="008E4C7F">
              <w:rPr>
                <w:lang w:val="ru-RU"/>
              </w:rPr>
              <w:t>Информация о результатах общественного обсуждения на заседании муниципальной общественной комиссии по формированию современной городской среды, реквизитах протоколов заседаний, указанная в запросе, не имеет противоречий с утвержденными протоколами заседаний муниципальной общественной комиссии по формированию современной городской среды</w:t>
            </w:r>
          </w:p>
        </w:tc>
        <w:tc>
          <w:tcPr>
            <w:tcW w:w="1701" w:type="dxa"/>
            <w:tcBorders>
              <w:top w:val="double" w:sz="4" w:space="0" w:color="000000"/>
              <w:bottom w:val="double" w:sz="4" w:space="0" w:color="000000"/>
            </w:tcBorders>
          </w:tcPr>
          <w:p w:rsidR="00F441DD" w:rsidRPr="008E4C7F" w:rsidRDefault="00F441DD" w:rsidP="00F441DD">
            <w:pPr>
              <w:pStyle w:val="TableParagraph"/>
              <w:ind w:left="179" w:right="167"/>
              <w:jc w:val="center"/>
              <w:rPr>
                <w:lang w:val="ru-RU"/>
              </w:rPr>
            </w:pPr>
            <w:r w:rsidRPr="008E4C7F">
              <w:rPr>
                <w:spacing w:val="-2"/>
                <w:lang w:val="ru-RU"/>
              </w:rPr>
              <w:t>Результат</w:t>
            </w:r>
          </w:p>
        </w:tc>
      </w:tr>
      <w:tr w:rsidR="00F441DD" w:rsidRPr="008E4C7F" w:rsidTr="001B4642">
        <w:trPr>
          <w:trHeight w:val="1128"/>
        </w:trPr>
        <w:tc>
          <w:tcPr>
            <w:tcW w:w="576" w:type="dxa"/>
            <w:tcBorders>
              <w:top w:val="double" w:sz="4" w:space="0" w:color="000000"/>
            </w:tcBorders>
          </w:tcPr>
          <w:p w:rsidR="00F441DD" w:rsidRPr="008E4C7F" w:rsidRDefault="00F441DD" w:rsidP="00F441DD">
            <w:pPr>
              <w:pStyle w:val="TableParagraph"/>
              <w:ind w:left="16"/>
              <w:jc w:val="center"/>
              <w:rPr>
                <w:lang w:val="ru-RU"/>
              </w:rPr>
            </w:pPr>
            <w:r w:rsidRPr="008E4C7F">
              <w:rPr>
                <w:spacing w:val="-10"/>
                <w:lang w:val="ru-RU"/>
              </w:rPr>
              <w:t>7</w:t>
            </w:r>
          </w:p>
        </w:tc>
        <w:tc>
          <w:tcPr>
            <w:tcW w:w="7929" w:type="dxa"/>
            <w:gridSpan w:val="4"/>
            <w:tcBorders>
              <w:top w:val="double" w:sz="4" w:space="0" w:color="000000"/>
            </w:tcBorders>
          </w:tcPr>
          <w:p w:rsidR="00F441DD" w:rsidRPr="008E4C7F" w:rsidRDefault="00F441DD" w:rsidP="001B4642">
            <w:pPr>
              <w:pStyle w:val="TableParagraph"/>
              <w:ind w:left="110" w:right="151"/>
              <w:jc w:val="both"/>
              <w:rPr>
                <w:lang w:val="ru-RU"/>
              </w:rPr>
            </w:pPr>
            <w:r w:rsidRPr="008E4C7F">
              <w:rPr>
                <w:lang w:val="ru-RU"/>
              </w:rPr>
              <w:t>Адрес</w:t>
            </w:r>
            <w:r w:rsidRPr="008E4C7F">
              <w:rPr>
                <w:spacing w:val="39"/>
                <w:lang w:val="ru-RU"/>
              </w:rPr>
              <w:t xml:space="preserve"> </w:t>
            </w:r>
            <w:r w:rsidRPr="008E4C7F">
              <w:rPr>
                <w:lang w:val="ru-RU"/>
              </w:rPr>
              <w:t>объекта,</w:t>
            </w:r>
            <w:r w:rsidRPr="008E4C7F">
              <w:rPr>
                <w:spacing w:val="38"/>
                <w:lang w:val="ru-RU"/>
              </w:rPr>
              <w:t xml:space="preserve"> </w:t>
            </w:r>
            <w:r w:rsidRPr="008E4C7F">
              <w:rPr>
                <w:lang w:val="ru-RU"/>
              </w:rPr>
              <w:t>указанный</w:t>
            </w:r>
            <w:r w:rsidRPr="008E4C7F">
              <w:rPr>
                <w:spacing w:val="39"/>
                <w:lang w:val="ru-RU"/>
              </w:rPr>
              <w:t xml:space="preserve"> </w:t>
            </w:r>
            <w:r w:rsidRPr="008E4C7F">
              <w:rPr>
                <w:lang w:val="ru-RU"/>
              </w:rPr>
              <w:t>в</w:t>
            </w:r>
            <w:r w:rsidRPr="008E4C7F">
              <w:rPr>
                <w:spacing w:val="38"/>
                <w:lang w:val="ru-RU"/>
              </w:rPr>
              <w:t xml:space="preserve"> </w:t>
            </w:r>
            <w:r w:rsidRPr="008E4C7F">
              <w:rPr>
                <w:lang w:val="ru-RU"/>
              </w:rPr>
              <w:t>запросе,</w:t>
            </w:r>
            <w:r w:rsidRPr="008E4C7F">
              <w:rPr>
                <w:spacing w:val="40"/>
                <w:lang w:val="ru-RU"/>
              </w:rPr>
              <w:t xml:space="preserve"> </w:t>
            </w:r>
            <w:r w:rsidRPr="008E4C7F">
              <w:rPr>
                <w:lang w:val="ru-RU"/>
              </w:rPr>
              <w:t>присвоен</w:t>
            </w:r>
            <w:r w:rsidRPr="008E4C7F">
              <w:rPr>
                <w:spacing w:val="40"/>
                <w:lang w:val="ru-RU"/>
              </w:rPr>
              <w:t xml:space="preserve"> </w:t>
            </w:r>
            <w:r w:rsidRPr="008E4C7F">
              <w:rPr>
                <w:lang w:val="ru-RU"/>
              </w:rPr>
              <w:t>(не</w:t>
            </w:r>
            <w:r w:rsidRPr="008E4C7F">
              <w:rPr>
                <w:spacing w:val="38"/>
                <w:lang w:val="ru-RU"/>
              </w:rPr>
              <w:t xml:space="preserve"> </w:t>
            </w:r>
            <w:r w:rsidRPr="008E4C7F">
              <w:rPr>
                <w:lang w:val="ru-RU"/>
              </w:rPr>
              <w:t>аннулирован)</w:t>
            </w:r>
            <w:r w:rsidRPr="008E4C7F">
              <w:rPr>
                <w:spacing w:val="38"/>
                <w:lang w:val="ru-RU"/>
              </w:rPr>
              <w:t xml:space="preserve"> </w:t>
            </w:r>
            <w:r w:rsidRPr="008E4C7F">
              <w:rPr>
                <w:lang w:val="ru-RU"/>
              </w:rPr>
              <w:t>на</w:t>
            </w:r>
            <w:r w:rsidRPr="008E4C7F">
              <w:rPr>
                <w:spacing w:val="38"/>
                <w:lang w:val="ru-RU"/>
              </w:rPr>
              <w:t xml:space="preserve"> </w:t>
            </w:r>
            <w:r w:rsidRPr="008E4C7F">
              <w:rPr>
                <w:lang w:val="ru-RU"/>
              </w:rPr>
              <w:t>территории</w:t>
            </w:r>
            <w:r w:rsidRPr="008E4C7F">
              <w:rPr>
                <w:spacing w:val="40"/>
                <w:lang w:val="ru-RU"/>
              </w:rPr>
              <w:t xml:space="preserve"> </w:t>
            </w:r>
            <w:r w:rsidRPr="008E4C7F">
              <w:rPr>
                <w:lang w:val="ru-RU"/>
              </w:rPr>
              <w:t>указать</w:t>
            </w:r>
            <w:r w:rsidRPr="008E4C7F">
              <w:rPr>
                <w:spacing w:val="40"/>
                <w:lang w:val="ru-RU"/>
              </w:rPr>
              <w:t xml:space="preserve"> </w:t>
            </w:r>
            <w:r w:rsidRPr="008E4C7F">
              <w:rPr>
                <w:lang w:val="ru-RU"/>
              </w:rPr>
              <w:t>наименование</w:t>
            </w:r>
            <w:r w:rsidRPr="008E4C7F">
              <w:rPr>
                <w:spacing w:val="21"/>
                <w:lang w:val="ru-RU"/>
              </w:rPr>
              <w:t xml:space="preserve"> </w:t>
            </w:r>
            <w:r w:rsidRPr="008E4C7F">
              <w:rPr>
                <w:lang w:val="ru-RU"/>
              </w:rPr>
              <w:t>муниципального</w:t>
            </w:r>
            <w:r w:rsidRPr="008E4C7F">
              <w:rPr>
                <w:spacing w:val="22"/>
                <w:lang w:val="ru-RU"/>
              </w:rPr>
              <w:t xml:space="preserve"> </w:t>
            </w:r>
            <w:r w:rsidRPr="008E4C7F">
              <w:rPr>
                <w:lang w:val="ru-RU"/>
              </w:rPr>
              <w:t>образования,</w:t>
            </w:r>
            <w:r w:rsidRPr="008E4C7F">
              <w:rPr>
                <w:spacing w:val="24"/>
                <w:lang w:val="ru-RU"/>
              </w:rPr>
              <w:t xml:space="preserve"> </w:t>
            </w:r>
            <w:r w:rsidRPr="008E4C7F">
              <w:rPr>
                <w:lang w:val="ru-RU"/>
              </w:rPr>
              <w:t>в</w:t>
            </w:r>
            <w:r w:rsidRPr="008E4C7F">
              <w:rPr>
                <w:spacing w:val="24"/>
                <w:lang w:val="ru-RU"/>
              </w:rPr>
              <w:t xml:space="preserve"> </w:t>
            </w:r>
            <w:r w:rsidRPr="008E4C7F">
              <w:rPr>
                <w:lang w:val="ru-RU"/>
              </w:rPr>
              <w:t>Администрацию</w:t>
            </w:r>
            <w:r w:rsidRPr="008E4C7F">
              <w:rPr>
                <w:spacing w:val="22"/>
                <w:lang w:val="ru-RU"/>
              </w:rPr>
              <w:t xml:space="preserve"> </w:t>
            </w:r>
            <w:r w:rsidRPr="008E4C7F">
              <w:rPr>
                <w:lang w:val="ru-RU"/>
              </w:rPr>
              <w:t>которого</w:t>
            </w:r>
            <w:r w:rsidRPr="008E4C7F">
              <w:rPr>
                <w:spacing w:val="24"/>
                <w:lang w:val="ru-RU"/>
              </w:rPr>
              <w:t xml:space="preserve"> </w:t>
            </w:r>
            <w:r w:rsidRPr="008E4C7F">
              <w:rPr>
                <w:lang w:val="ru-RU"/>
              </w:rPr>
              <w:t>поступил</w:t>
            </w:r>
            <w:r w:rsidRPr="008E4C7F">
              <w:rPr>
                <w:spacing w:val="24"/>
                <w:lang w:val="ru-RU"/>
              </w:rPr>
              <w:t xml:space="preserve"> </w:t>
            </w:r>
            <w:r w:rsidRPr="008E4C7F">
              <w:rPr>
                <w:lang w:val="ru-RU"/>
              </w:rPr>
              <w:t>запрос</w:t>
            </w:r>
            <w:r w:rsidRPr="008E4C7F">
              <w:rPr>
                <w:spacing w:val="23"/>
                <w:lang w:val="ru-RU"/>
              </w:rPr>
              <w:t xml:space="preserve"> </w:t>
            </w:r>
            <w:r w:rsidRPr="008E4C7F">
              <w:rPr>
                <w:spacing w:val="-2"/>
                <w:lang w:val="ru-RU"/>
              </w:rPr>
              <w:t>(объект</w:t>
            </w:r>
            <w:r w:rsidR="001B4642">
              <w:rPr>
                <w:spacing w:val="-2"/>
                <w:lang w:val="ru-RU"/>
              </w:rPr>
              <w:t xml:space="preserve"> </w:t>
            </w:r>
            <w:r w:rsidRPr="008E4C7F">
              <w:rPr>
                <w:lang w:val="ru-RU"/>
              </w:rPr>
              <w:t>адресации</w:t>
            </w:r>
            <w:r w:rsidRPr="008E4C7F">
              <w:rPr>
                <w:spacing w:val="-8"/>
                <w:lang w:val="ru-RU"/>
              </w:rPr>
              <w:t xml:space="preserve"> </w:t>
            </w:r>
            <w:r w:rsidRPr="008E4C7F">
              <w:rPr>
                <w:lang w:val="ru-RU"/>
              </w:rPr>
              <w:t>расположен</w:t>
            </w:r>
            <w:r w:rsidRPr="008E4C7F">
              <w:rPr>
                <w:spacing w:val="-4"/>
                <w:lang w:val="ru-RU"/>
              </w:rPr>
              <w:t xml:space="preserve"> </w:t>
            </w:r>
            <w:r w:rsidRPr="008E4C7F">
              <w:rPr>
                <w:lang w:val="ru-RU"/>
              </w:rPr>
              <w:t>на</w:t>
            </w:r>
            <w:r w:rsidRPr="008E4C7F">
              <w:rPr>
                <w:spacing w:val="-7"/>
                <w:lang w:val="ru-RU"/>
              </w:rPr>
              <w:t xml:space="preserve"> </w:t>
            </w:r>
            <w:r w:rsidRPr="008E4C7F">
              <w:rPr>
                <w:lang w:val="ru-RU"/>
              </w:rPr>
              <w:t>территории</w:t>
            </w:r>
            <w:r w:rsidRPr="008E4C7F">
              <w:rPr>
                <w:spacing w:val="-2"/>
                <w:lang w:val="ru-RU"/>
              </w:rPr>
              <w:t xml:space="preserve"> </w:t>
            </w:r>
            <w:r w:rsidRPr="008E4C7F">
              <w:rPr>
                <w:lang w:val="ru-RU"/>
              </w:rPr>
              <w:t>указать</w:t>
            </w:r>
            <w:r w:rsidRPr="008E4C7F">
              <w:rPr>
                <w:spacing w:val="-5"/>
                <w:lang w:val="ru-RU"/>
              </w:rPr>
              <w:t xml:space="preserve"> </w:t>
            </w:r>
            <w:r w:rsidRPr="008E4C7F">
              <w:rPr>
                <w:lang w:val="ru-RU"/>
              </w:rPr>
              <w:t>наименование</w:t>
            </w:r>
            <w:r w:rsidRPr="008E4C7F">
              <w:rPr>
                <w:spacing w:val="-5"/>
                <w:lang w:val="ru-RU"/>
              </w:rPr>
              <w:t xml:space="preserve"> </w:t>
            </w:r>
            <w:r w:rsidRPr="008E4C7F">
              <w:rPr>
                <w:lang w:val="ru-RU"/>
              </w:rPr>
              <w:t>муниципального</w:t>
            </w:r>
            <w:r w:rsidRPr="008E4C7F">
              <w:rPr>
                <w:spacing w:val="-4"/>
                <w:lang w:val="ru-RU"/>
              </w:rPr>
              <w:t xml:space="preserve"> </w:t>
            </w:r>
            <w:r w:rsidRPr="008E4C7F">
              <w:rPr>
                <w:spacing w:val="-2"/>
                <w:lang w:val="ru-RU"/>
              </w:rPr>
              <w:t>образования)</w:t>
            </w:r>
          </w:p>
        </w:tc>
        <w:tc>
          <w:tcPr>
            <w:tcW w:w="1701" w:type="dxa"/>
            <w:tcBorders>
              <w:top w:val="double" w:sz="4" w:space="0" w:color="000000"/>
            </w:tcBorders>
          </w:tcPr>
          <w:p w:rsidR="00F441DD" w:rsidRPr="008E4C7F" w:rsidRDefault="00F441DD" w:rsidP="00F441DD">
            <w:pPr>
              <w:pStyle w:val="TableParagraph"/>
              <w:ind w:left="179" w:right="167"/>
              <w:jc w:val="center"/>
              <w:rPr>
                <w:lang w:val="ru-RU"/>
              </w:rPr>
            </w:pPr>
            <w:r w:rsidRPr="008E4C7F">
              <w:rPr>
                <w:spacing w:val="-2"/>
                <w:lang w:val="ru-RU"/>
              </w:rPr>
              <w:t>Результат</w:t>
            </w:r>
          </w:p>
        </w:tc>
      </w:tr>
      <w:tr w:rsidR="00F441DD" w:rsidRPr="008E4C7F" w:rsidTr="001B4642">
        <w:trPr>
          <w:trHeight w:val="383"/>
        </w:trPr>
        <w:tc>
          <w:tcPr>
            <w:tcW w:w="10206" w:type="dxa"/>
            <w:gridSpan w:val="6"/>
            <w:tcBorders>
              <w:left w:val="single" w:sz="2" w:space="0" w:color="FFFFFF"/>
              <w:right w:val="single" w:sz="2" w:space="0" w:color="FFFFFF"/>
            </w:tcBorders>
          </w:tcPr>
          <w:p w:rsidR="00F441DD" w:rsidRPr="008E4C7F" w:rsidRDefault="00F441DD" w:rsidP="00F441DD">
            <w:pPr>
              <w:pStyle w:val="TableParagraph"/>
              <w:ind w:left="6"/>
              <w:rPr>
                <w:sz w:val="24"/>
                <w:szCs w:val="24"/>
                <w:lang w:val="ru-RU"/>
              </w:rPr>
            </w:pPr>
            <w:r w:rsidRPr="008E4C7F">
              <w:rPr>
                <w:sz w:val="24"/>
                <w:szCs w:val="24"/>
                <w:lang w:val="ru-RU"/>
              </w:rPr>
              <w:t>Следующие</w:t>
            </w:r>
            <w:r w:rsidRPr="008E4C7F">
              <w:rPr>
                <w:spacing w:val="-6"/>
                <w:sz w:val="24"/>
                <w:szCs w:val="24"/>
                <w:lang w:val="ru-RU"/>
              </w:rPr>
              <w:t xml:space="preserve"> </w:t>
            </w:r>
            <w:r w:rsidRPr="008E4C7F">
              <w:rPr>
                <w:sz w:val="24"/>
                <w:szCs w:val="24"/>
                <w:lang w:val="ru-RU"/>
              </w:rPr>
              <w:t>поля</w:t>
            </w:r>
            <w:r w:rsidRPr="008E4C7F">
              <w:rPr>
                <w:spacing w:val="-4"/>
                <w:sz w:val="24"/>
                <w:szCs w:val="24"/>
                <w:lang w:val="ru-RU"/>
              </w:rPr>
              <w:t xml:space="preserve"> </w:t>
            </w:r>
            <w:r w:rsidRPr="008E4C7F">
              <w:rPr>
                <w:sz w:val="24"/>
                <w:szCs w:val="24"/>
                <w:lang w:val="ru-RU"/>
              </w:rPr>
              <w:t>информационного</w:t>
            </w:r>
            <w:r w:rsidRPr="008E4C7F">
              <w:rPr>
                <w:spacing w:val="-3"/>
                <w:sz w:val="24"/>
                <w:szCs w:val="24"/>
                <w:lang w:val="ru-RU"/>
              </w:rPr>
              <w:t xml:space="preserve"> </w:t>
            </w:r>
            <w:r w:rsidRPr="008E4C7F">
              <w:rPr>
                <w:sz w:val="24"/>
                <w:szCs w:val="24"/>
                <w:lang w:val="ru-RU"/>
              </w:rPr>
              <w:t>листа</w:t>
            </w:r>
            <w:r w:rsidRPr="008E4C7F">
              <w:rPr>
                <w:spacing w:val="-3"/>
                <w:sz w:val="24"/>
                <w:szCs w:val="24"/>
                <w:lang w:val="ru-RU"/>
              </w:rPr>
              <w:t xml:space="preserve"> </w:t>
            </w:r>
            <w:r w:rsidRPr="008E4C7F">
              <w:rPr>
                <w:sz w:val="24"/>
                <w:szCs w:val="24"/>
                <w:lang w:val="ru-RU"/>
              </w:rPr>
              <w:t>заполняются</w:t>
            </w:r>
            <w:r w:rsidRPr="008E4C7F">
              <w:rPr>
                <w:spacing w:val="-3"/>
                <w:sz w:val="24"/>
                <w:szCs w:val="24"/>
                <w:lang w:val="ru-RU"/>
              </w:rPr>
              <w:t xml:space="preserve"> </w:t>
            </w:r>
            <w:r w:rsidRPr="008E4C7F">
              <w:rPr>
                <w:sz w:val="24"/>
                <w:szCs w:val="24"/>
                <w:lang w:val="ru-RU"/>
              </w:rPr>
              <w:t>только</w:t>
            </w:r>
            <w:r w:rsidRPr="008E4C7F">
              <w:rPr>
                <w:spacing w:val="-2"/>
                <w:sz w:val="24"/>
                <w:szCs w:val="24"/>
                <w:lang w:val="ru-RU"/>
              </w:rPr>
              <w:t xml:space="preserve"> </w:t>
            </w:r>
            <w:r w:rsidRPr="008E4C7F">
              <w:rPr>
                <w:sz w:val="24"/>
                <w:szCs w:val="24"/>
                <w:lang w:val="ru-RU"/>
              </w:rPr>
              <w:t>при</w:t>
            </w:r>
            <w:r w:rsidRPr="008E4C7F">
              <w:rPr>
                <w:spacing w:val="-4"/>
                <w:sz w:val="24"/>
                <w:szCs w:val="24"/>
                <w:lang w:val="ru-RU"/>
              </w:rPr>
              <w:t xml:space="preserve"> </w:t>
            </w:r>
            <w:r w:rsidRPr="008E4C7F">
              <w:rPr>
                <w:sz w:val="24"/>
                <w:szCs w:val="24"/>
                <w:lang w:val="ru-RU"/>
              </w:rPr>
              <w:t>ответе</w:t>
            </w:r>
            <w:r w:rsidRPr="008E4C7F">
              <w:rPr>
                <w:spacing w:val="-3"/>
                <w:sz w:val="24"/>
                <w:szCs w:val="24"/>
                <w:lang w:val="ru-RU"/>
              </w:rPr>
              <w:t xml:space="preserve"> </w:t>
            </w:r>
            <w:r w:rsidRPr="008E4C7F">
              <w:rPr>
                <w:sz w:val="24"/>
                <w:szCs w:val="24"/>
                <w:lang w:val="ru-RU"/>
              </w:rPr>
              <w:t>«да»</w:t>
            </w:r>
            <w:r w:rsidRPr="008E4C7F">
              <w:rPr>
                <w:spacing w:val="-3"/>
                <w:sz w:val="24"/>
                <w:szCs w:val="24"/>
                <w:lang w:val="ru-RU"/>
              </w:rPr>
              <w:t xml:space="preserve"> </w:t>
            </w:r>
            <w:r w:rsidRPr="008E4C7F">
              <w:rPr>
                <w:sz w:val="24"/>
                <w:szCs w:val="24"/>
                <w:lang w:val="ru-RU"/>
              </w:rPr>
              <w:t>в</w:t>
            </w:r>
            <w:r w:rsidRPr="008E4C7F">
              <w:rPr>
                <w:spacing w:val="-3"/>
                <w:sz w:val="24"/>
                <w:szCs w:val="24"/>
                <w:lang w:val="ru-RU"/>
              </w:rPr>
              <w:t xml:space="preserve"> </w:t>
            </w:r>
            <w:r w:rsidRPr="008E4C7F">
              <w:rPr>
                <w:sz w:val="24"/>
                <w:szCs w:val="24"/>
                <w:lang w:val="ru-RU"/>
              </w:rPr>
              <w:t>поле</w:t>
            </w:r>
            <w:r w:rsidRPr="008E4C7F">
              <w:rPr>
                <w:spacing w:val="-3"/>
                <w:sz w:val="24"/>
                <w:szCs w:val="24"/>
                <w:lang w:val="ru-RU"/>
              </w:rPr>
              <w:t xml:space="preserve"> </w:t>
            </w:r>
            <w:r w:rsidRPr="008E4C7F">
              <w:rPr>
                <w:spacing w:val="-10"/>
                <w:sz w:val="24"/>
                <w:szCs w:val="24"/>
                <w:lang w:val="ru-RU"/>
              </w:rPr>
              <w:t>7</w:t>
            </w:r>
          </w:p>
        </w:tc>
      </w:tr>
      <w:tr w:rsidR="00F441DD" w:rsidRPr="008E4C7F" w:rsidTr="008E4C7F">
        <w:trPr>
          <w:trHeight w:val="821"/>
        </w:trPr>
        <w:tc>
          <w:tcPr>
            <w:tcW w:w="576" w:type="dxa"/>
            <w:vMerge w:val="restart"/>
            <w:tcBorders>
              <w:bottom w:val="double" w:sz="4" w:space="0" w:color="000000"/>
            </w:tcBorders>
          </w:tcPr>
          <w:p w:rsidR="00F441DD" w:rsidRPr="008E4C7F" w:rsidRDefault="00F441DD" w:rsidP="00F441DD">
            <w:pPr>
              <w:pStyle w:val="TableParagraph"/>
              <w:ind w:left="16"/>
              <w:jc w:val="center"/>
              <w:rPr>
                <w:lang w:val="ru-RU"/>
              </w:rPr>
            </w:pPr>
            <w:r w:rsidRPr="008E4C7F">
              <w:rPr>
                <w:spacing w:val="-10"/>
                <w:lang w:val="ru-RU"/>
              </w:rPr>
              <w:t>8</w:t>
            </w:r>
          </w:p>
        </w:tc>
        <w:tc>
          <w:tcPr>
            <w:tcW w:w="7929" w:type="dxa"/>
            <w:gridSpan w:val="4"/>
            <w:tcBorders>
              <w:bottom w:val="double" w:sz="2" w:space="0" w:color="000000"/>
            </w:tcBorders>
          </w:tcPr>
          <w:p w:rsidR="00F441DD" w:rsidRPr="008E4C7F" w:rsidRDefault="00F441DD" w:rsidP="00F441DD">
            <w:pPr>
              <w:pStyle w:val="TableParagraph"/>
              <w:ind w:left="110" w:right="106"/>
              <w:jc w:val="both"/>
              <w:rPr>
                <w:lang w:val="ru-RU"/>
              </w:rPr>
            </w:pPr>
            <w:r w:rsidRPr="008E4C7F">
              <w:rPr>
                <w:lang w:val="ru-RU"/>
              </w:rPr>
              <w:t xml:space="preserve">Информация о виде объекта капитального строительства, основных параметрах, внешнем виде (фактическом положении), указанная в запросе, соответствует фактическому </w:t>
            </w:r>
            <w:r w:rsidRPr="008E4C7F">
              <w:rPr>
                <w:spacing w:val="-2"/>
                <w:lang w:val="ru-RU"/>
              </w:rPr>
              <w:t>положению</w:t>
            </w:r>
          </w:p>
        </w:tc>
        <w:tc>
          <w:tcPr>
            <w:tcW w:w="1701" w:type="dxa"/>
            <w:tcBorders>
              <w:bottom w:val="double" w:sz="2" w:space="0" w:color="000000"/>
            </w:tcBorders>
          </w:tcPr>
          <w:p w:rsidR="00F441DD" w:rsidRPr="008E4C7F" w:rsidRDefault="00F441DD" w:rsidP="00F441DD">
            <w:pPr>
              <w:pStyle w:val="TableParagraph"/>
              <w:ind w:left="179" w:right="167"/>
              <w:jc w:val="center"/>
              <w:rPr>
                <w:lang w:val="ru-RU"/>
              </w:rPr>
            </w:pPr>
            <w:r w:rsidRPr="008E4C7F">
              <w:rPr>
                <w:spacing w:val="-2"/>
                <w:lang w:val="ru-RU"/>
              </w:rPr>
              <w:t>Результат</w:t>
            </w:r>
          </w:p>
        </w:tc>
      </w:tr>
      <w:tr w:rsidR="00F441DD" w:rsidRPr="008E4C7F" w:rsidTr="008E4C7F">
        <w:trPr>
          <w:trHeight w:val="527"/>
        </w:trPr>
        <w:tc>
          <w:tcPr>
            <w:tcW w:w="576" w:type="dxa"/>
            <w:vMerge/>
            <w:tcBorders>
              <w:top w:val="nil"/>
              <w:bottom w:val="double" w:sz="4" w:space="0" w:color="000000"/>
            </w:tcBorders>
          </w:tcPr>
          <w:p w:rsidR="00F441DD" w:rsidRPr="008E4C7F" w:rsidRDefault="00F441DD" w:rsidP="00F441DD">
            <w:pPr>
              <w:rPr>
                <w:lang w:val="ru-RU"/>
              </w:rPr>
            </w:pPr>
          </w:p>
        </w:tc>
        <w:tc>
          <w:tcPr>
            <w:tcW w:w="424" w:type="dxa"/>
            <w:gridSpan w:val="2"/>
            <w:tcBorders>
              <w:top w:val="double" w:sz="2" w:space="0" w:color="000000"/>
              <w:bottom w:val="double" w:sz="2" w:space="0" w:color="000000"/>
              <w:right w:val="single" w:sz="2" w:space="0" w:color="000000"/>
            </w:tcBorders>
          </w:tcPr>
          <w:p w:rsidR="00F441DD" w:rsidRPr="008E4C7F" w:rsidRDefault="00F441DD" w:rsidP="00F441DD">
            <w:pPr>
              <w:pStyle w:val="TableParagraph"/>
              <w:ind w:right="104"/>
              <w:jc w:val="center"/>
              <w:rPr>
                <w:lang w:val="ru-RU"/>
              </w:rPr>
            </w:pPr>
            <w:r w:rsidRPr="008E4C7F">
              <w:rPr>
                <w:spacing w:val="-10"/>
                <w:lang w:val="ru-RU"/>
              </w:rPr>
              <w:t>1</w:t>
            </w:r>
          </w:p>
        </w:tc>
        <w:tc>
          <w:tcPr>
            <w:tcW w:w="7505" w:type="dxa"/>
            <w:gridSpan w:val="2"/>
            <w:tcBorders>
              <w:top w:val="double" w:sz="2" w:space="0" w:color="000000"/>
              <w:left w:val="single" w:sz="2" w:space="0" w:color="000000"/>
              <w:bottom w:val="double" w:sz="2" w:space="0" w:color="000000"/>
            </w:tcBorders>
          </w:tcPr>
          <w:p w:rsidR="00F441DD" w:rsidRPr="008E4C7F" w:rsidRDefault="00F441DD" w:rsidP="00186291">
            <w:pPr>
              <w:pStyle w:val="TableParagraph"/>
              <w:ind w:left="112" w:right="151"/>
              <w:jc w:val="both"/>
              <w:rPr>
                <w:lang w:val="ru-RU"/>
              </w:rPr>
            </w:pPr>
            <w:r w:rsidRPr="008E4C7F">
              <w:rPr>
                <w:lang w:val="ru-RU"/>
              </w:rPr>
              <w:t>Объект</w:t>
            </w:r>
            <w:r w:rsidRPr="008E4C7F">
              <w:rPr>
                <w:spacing w:val="39"/>
                <w:lang w:val="ru-RU"/>
              </w:rPr>
              <w:t xml:space="preserve"> </w:t>
            </w:r>
            <w:r w:rsidRPr="008E4C7F">
              <w:rPr>
                <w:lang w:val="ru-RU"/>
              </w:rPr>
              <w:t>капитального</w:t>
            </w:r>
            <w:r w:rsidRPr="008E4C7F">
              <w:rPr>
                <w:spacing w:val="39"/>
                <w:lang w:val="ru-RU"/>
              </w:rPr>
              <w:t xml:space="preserve"> </w:t>
            </w:r>
            <w:r w:rsidRPr="008E4C7F">
              <w:rPr>
                <w:lang w:val="ru-RU"/>
              </w:rPr>
              <w:t>строительства</w:t>
            </w:r>
            <w:r w:rsidRPr="008E4C7F">
              <w:rPr>
                <w:spacing w:val="39"/>
                <w:lang w:val="ru-RU"/>
              </w:rPr>
              <w:t xml:space="preserve"> </w:t>
            </w:r>
            <w:r w:rsidRPr="008E4C7F">
              <w:rPr>
                <w:lang w:val="ru-RU"/>
              </w:rPr>
              <w:t>с</w:t>
            </w:r>
            <w:r w:rsidRPr="008E4C7F">
              <w:rPr>
                <w:spacing w:val="37"/>
                <w:lang w:val="ru-RU"/>
              </w:rPr>
              <w:t xml:space="preserve"> </w:t>
            </w:r>
            <w:r w:rsidRPr="008E4C7F">
              <w:rPr>
                <w:lang w:val="ru-RU"/>
              </w:rPr>
              <w:t>видом</w:t>
            </w:r>
            <w:r w:rsidRPr="008E4C7F">
              <w:rPr>
                <w:spacing w:val="37"/>
                <w:lang w:val="ru-RU"/>
              </w:rPr>
              <w:t xml:space="preserve"> </w:t>
            </w:r>
            <w:r w:rsidRPr="008E4C7F">
              <w:rPr>
                <w:lang w:val="ru-RU"/>
              </w:rPr>
              <w:t>объекта,</w:t>
            </w:r>
            <w:r w:rsidRPr="008E4C7F">
              <w:rPr>
                <w:spacing w:val="38"/>
                <w:lang w:val="ru-RU"/>
              </w:rPr>
              <w:t xml:space="preserve"> </w:t>
            </w:r>
            <w:r w:rsidRPr="008E4C7F">
              <w:rPr>
                <w:lang w:val="ru-RU"/>
              </w:rPr>
              <w:t>указанным</w:t>
            </w:r>
            <w:r w:rsidRPr="008E4C7F">
              <w:rPr>
                <w:spacing w:val="39"/>
                <w:lang w:val="ru-RU"/>
              </w:rPr>
              <w:t xml:space="preserve"> </w:t>
            </w:r>
            <w:r w:rsidRPr="008E4C7F">
              <w:rPr>
                <w:lang w:val="ru-RU"/>
              </w:rPr>
              <w:t>в</w:t>
            </w:r>
            <w:r w:rsidRPr="008E4C7F">
              <w:rPr>
                <w:spacing w:val="38"/>
                <w:lang w:val="ru-RU"/>
              </w:rPr>
              <w:t xml:space="preserve"> </w:t>
            </w:r>
            <w:r w:rsidRPr="008E4C7F">
              <w:rPr>
                <w:lang w:val="ru-RU"/>
              </w:rPr>
              <w:t>запросе,</w:t>
            </w:r>
            <w:r w:rsidRPr="008E4C7F">
              <w:rPr>
                <w:spacing w:val="38"/>
                <w:lang w:val="ru-RU"/>
              </w:rPr>
              <w:t xml:space="preserve"> </w:t>
            </w:r>
            <w:r w:rsidRPr="008E4C7F">
              <w:rPr>
                <w:lang w:val="ru-RU"/>
              </w:rPr>
              <w:t>расположен</w:t>
            </w:r>
            <w:r w:rsidRPr="008E4C7F">
              <w:rPr>
                <w:spacing w:val="39"/>
                <w:lang w:val="ru-RU"/>
              </w:rPr>
              <w:t xml:space="preserve"> </w:t>
            </w:r>
            <w:r w:rsidRPr="008E4C7F">
              <w:rPr>
                <w:lang w:val="ru-RU"/>
              </w:rPr>
              <w:t>по адресу, указанному в запросе</w:t>
            </w:r>
          </w:p>
        </w:tc>
        <w:tc>
          <w:tcPr>
            <w:tcW w:w="1701" w:type="dxa"/>
            <w:tcBorders>
              <w:top w:val="double" w:sz="2" w:space="0" w:color="000000"/>
              <w:bottom w:val="double" w:sz="2" w:space="0" w:color="000000"/>
            </w:tcBorders>
          </w:tcPr>
          <w:p w:rsidR="00F441DD" w:rsidRPr="008E4C7F" w:rsidRDefault="00F441DD" w:rsidP="00F441DD">
            <w:pPr>
              <w:pStyle w:val="TableParagraph"/>
              <w:ind w:left="179" w:right="167"/>
              <w:jc w:val="center"/>
              <w:rPr>
                <w:lang w:val="ru-RU"/>
              </w:rPr>
            </w:pPr>
            <w:r w:rsidRPr="008E4C7F">
              <w:rPr>
                <w:spacing w:val="-2"/>
                <w:lang w:val="ru-RU"/>
              </w:rPr>
              <w:t>Результат</w:t>
            </w:r>
          </w:p>
        </w:tc>
      </w:tr>
      <w:tr w:rsidR="00F441DD" w:rsidRPr="008E4C7F" w:rsidTr="008E4C7F">
        <w:trPr>
          <w:trHeight w:val="528"/>
        </w:trPr>
        <w:tc>
          <w:tcPr>
            <w:tcW w:w="576" w:type="dxa"/>
            <w:vMerge/>
            <w:tcBorders>
              <w:top w:val="nil"/>
              <w:bottom w:val="double" w:sz="4" w:space="0" w:color="000000"/>
            </w:tcBorders>
          </w:tcPr>
          <w:p w:rsidR="00F441DD" w:rsidRPr="008E4C7F" w:rsidRDefault="00F441DD" w:rsidP="00F441DD">
            <w:pPr>
              <w:rPr>
                <w:lang w:val="ru-RU"/>
              </w:rPr>
            </w:pPr>
          </w:p>
        </w:tc>
        <w:tc>
          <w:tcPr>
            <w:tcW w:w="424" w:type="dxa"/>
            <w:gridSpan w:val="2"/>
            <w:tcBorders>
              <w:top w:val="double" w:sz="2" w:space="0" w:color="000000"/>
              <w:bottom w:val="double" w:sz="2" w:space="0" w:color="000000"/>
              <w:right w:val="single" w:sz="2" w:space="0" w:color="000000"/>
            </w:tcBorders>
          </w:tcPr>
          <w:p w:rsidR="00F441DD" w:rsidRPr="008E4C7F" w:rsidRDefault="00F441DD" w:rsidP="00F441DD">
            <w:pPr>
              <w:pStyle w:val="TableParagraph"/>
              <w:ind w:right="104"/>
              <w:jc w:val="center"/>
              <w:rPr>
                <w:lang w:val="ru-RU"/>
              </w:rPr>
            </w:pPr>
            <w:r w:rsidRPr="008E4C7F">
              <w:rPr>
                <w:spacing w:val="-10"/>
                <w:lang w:val="ru-RU"/>
              </w:rPr>
              <w:t>2</w:t>
            </w:r>
          </w:p>
        </w:tc>
        <w:tc>
          <w:tcPr>
            <w:tcW w:w="7505" w:type="dxa"/>
            <w:gridSpan w:val="2"/>
            <w:tcBorders>
              <w:top w:val="double" w:sz="2" w:space="0" w:color="000000"/>
              <w:left w:val="single" w:sz="2" w:space="0" w:color="000000"/>
              <w:bottom w:val="double" w:sz="2" w:space="0" w:color="000000"/>
            </w:tcBorders>
          </w:tcPr>
          <w:p w:rsidR="00F441DD" w:rsidRPr="008E4C7F" w:rsidRDefault="00F441DD" w:rsidP="00877CE0">
            <w:pPr>
              <w:pStyle w:val="TableParagraph"/>
              <w:ind w:left="112" w:right="151"/>
              <w:jc w:val="both"/>
              <w:rPr>
                <w:lang w:val="ru-RU"/>
              </w:rPr>
            </w:pPr>
            <w:r w:rsidRPr="008E4C7F">
              <w:rPr>
                <w:lang w:val="ru-RU"/>
              </w:rPr>
              <w:t>Объект</w:t>
            </w:r>
            <w:r w:rsidRPr="008E4C7F">
              <w:rPr>
                <w:spacing w:val="80"/>
                <w:lang w:val="ru-RU"/>
              </w:rPr>
              <w:t xml:space="preserve"> </w:t>
            </w:r>
            <w:r w:rsidRPr="008E4C7F">
              <w:rPr>
                <w:lang w:val="ru-RU"/>
              </w:rPr>
              <w:t>капитального</w:t>
            </w:r>
            <w:r w:rsidRPr="008E4C7F">
              <w:rPr>
                <w:spacing w:val="80"/>
                <w:lang w:val="ru-RU"/>
              </w:rPr>
              <w:t xml:space="preserve"> </w:t>
            </w:r>
            <w:r w:rsidRPr="008E4C7F">
              <w:rPr>
                <w:lang w:val="ru-RU"/>
              </w:rPr>
              <w:t>строительства</w:t>
            </w:r>
            <w:r w:rsidRPr="008E4C7F">
              <w:rPr>
                <w:spacing w:val="80"/>
                <w:lang w:val="ru-RU"/>
              </w:rPr>
              <w:t xml:space="preserve"> </w:t>
            </w:r>
            <w:r w:rsidRPr="008E4C7F">
              <w:rPr>
                <w:lang w:val="ru-RU"/>
              </w:rPr>
              <w:t>с</w:t>
            </w:r>
            <w:r w:rsidRPr="008E4C7F">
              <w:rPr>
                <w:spacing w:val="80"/>
                <w:lang w:val="ru-RU"/>
              </w:rPr>
              <w:t xml:space="preserve"> </w:t>
            </w:r>
            <w:r w:rsidRPr="008E4C7F">
              <w:rPr>
                <w:lang w:val="ru-RU"/>
              </w:rPr>
              <w:t>основными</w:t>
            </w:r>
            <w:r w:rsidRPr="008E4C7F">
              <w:rPr>
                <w:spacing w:val="80"/>
                <w:lang w:val="ru-RU"/>
              </w:rPr>
              <w:t xml:space="preserve"> </w:t>
            </w:r>
            <w:r w:rsidRPr="008E4C7F">
              <w:rPr>
                <w:lang w:val="ru-RU"/>
              </w:rPr>
              <w:t>параметрами,</w:t>
            </w:r>
            <w:r w:rsidRPr="008E4C7F">
              <w:rPr>
                <w:spacing w:val="80"/>
                <w:lang w:val="ru-RU"/>
              </w:rPr>
              <w:t xml:space="preserve"> </w:t>
            </w:r>
            <w:r w:rsidRPr="008E4C7F">
              <w:rPr>
                <w:lang w:val="ru-RU"/>
              </w:rPr>
              <w:t>указанными</w:t>
            </w:r>
            <w:r w:rsidRPr="008E4C7F">
              <w:rPr>
                <w:spacing w:val="80"/>
                <w:lang w:val="ru-RU"/>
              </w:rPr>
              <w:t xml:space="preserve"> </w:t>
            </w:r>
            <w:r w:rsidRPr="008E4C7F">
              <w:rPr>
                <w:lang w:val="ru-RU"/>
              </w:rPr>
              <w:t>в</w:t>
            </w:r>
            <w:r w:rsidRPr="008E4C7F">
              <w:rPr>
                <w:spacing w:val="80"/>
                <w:lang w:val="ru-RU"/>
              </w:rPr>
              <w:t xml:space="preserve"> </w:t>
            </w:r>
            <w:r w:rsidRPr="008E4C7F">
              <w:rPr>
                <w:lang w:val="ru-RU"/>
              </w:rPr>
              <w:t>запросе, расположен по адресу, указанному в запросе</w:t>
            </w:r>
          </w:p>
        </w:tc>
        <w:tc>
          <w:tcPr>
            <w:tcW w:w="1701" w:type="dxa"/>
            <w:tcBorders>
              <w:top w:val="double" w:sz="2" w:space="0" w:color="000000"/>
              <w:bottom w:val="double" w:sz="2" w:space="0" w:color="000000"/>
            </w:tcBorders>
          </w:tcPr>
          <w:p w:rsidR="00F441DD" w:rsidRPr="008E4C7F" w:rsidRDefault="00F441DD" w:rsidP="00F441DD">
            <w:pPr>
              <w:pStyle w:val="TableParagraph"/>
              <w:ind w:left="179" w:right="167"/>
              <w:jc w:val="center"/>
              <w:rPr>
                <w:lang w:val="ru-RU"/>
              </w:rPr>
            </w:pPr>
            <w:r w:rsidRPr="008E4C7F">
              <w:rPr>
                <w:spacing w:val="-2"/>
                <w:lang w:val="ru-RU"/>
              </w:rPr>
              <w:t>Результат</w:t>
            </w:r>
          </w:p>
        </w:tc>
      </w:tr>
      <w:tr w:rsidR="00F441DD" w:rsidRPr="008E4C7F" w:rsidTr="008E4C7F">
        <w:trPr>
          <w:trHeight w:val="529"/>
        </w:trPr>
        <w:tc>
          <w:tcPr>
            <w:tcW w:w="576" w:type="dxa"/>
            <w:vMerge/>
            <w:tcBorders>
              <w:top w:val="nil"/>
              <w:bottom w:val="double" w:sz="4" w:space="0" w:color="000000"/>
            </w:tcBorders>
          </w:tcPr>
          <w:p w:rsidR="00F441DD" w:rsidRPr="008E4C7F" w:rsidRDefault="00F441DD" w:rsidP="00F441DD">
            <w:pPr>
              <w:rPr>
                <w:lang w:val="ru-RU"/>
              </w:rPr>
            </w:pPr>
          </w:p>
        </w:tc>
        <w:tc>
          <w:tcPr>
            <w:tcW w:w="424" w:type="dxa"/>
            <w:gridSpan w:val="2"/>
            <w:tcBorders>
              <w:top w:val="double" w:sz="2" w:space="0" w:color="000000"/>
              <w:bottom w:val="double" w:sz="4" w:space="0" w:color="000000"/>
              <w:right w:val="single" w:sz="2" w:space="0" w:color="000000"/>
            </w:tcBorders>
          </w:tcPr>
          <w:p w:rsidR="00F441DD" w:rsidRPr="008E4C7F" w:rsidRDefault="00F441DD" w:rsidP="00F441DD">
            <w:pPr>
              <w:pStyle w:val="TableParagraph"/>
              <w:ind w:right="104"/>
              <w:jc w:val="center"/>
              <w:rPr>
                <w:lang w:val="ru-RU"/>
              </w:rPr>
            </w:pPr>
            <w:r w:rsidRPr="008E4C7F">
              <w:rPr>
                <w:spacing w:val="-10"/>
                <w:lang w:val="ru-RU"/>
              </w:rPr>
              <w:t>3</w:t>
            </w:r>
          </w:p>
        </w:tc>
        <w:tc>
          <w:tcPr>
            <w:tcW w:w="7505" w:type="dxa"/>
            <w:gridSpan w:val="2"/>
            <w:tcBorders>
              <w:top w:val="double" w:sz="2" w:space="0" w:color="000000"/>
              <w:left w:val="single" w:sz="2" w:space="0" w:color="000000"/>
              <w:bottom w:val="double" w:sz="4" w:space="0" w:color="000000"/>
            </w:tcBorders>
          </w:tcPr>
          <w:p w:rsidR="00F441DD" w:rsidRPr="008E4C7F" w:rsidRDefault="00F441DD" w:rsidP="00F441DD">
            <w:pPr>
              <w:pStyle w:val="TableParagraph"/>
              <w:ind w:left="112"/>
              <w:rPr>
                <w:lang w:val="ru-RU"/>
              </w:rPr>
            </w:pPr>
            <w:r w:rsidRPr="008E4C7F">
              <w:rPr>
                <w:lang w:val="ru-RU"/>
              </w:rPr>
              <w:t>Объект</w:t>
            </w:r>
            <w:r w:rsidRPr="008E4C7F">
              <w:rPr>
                <w:spacing w:val="40"/>
                <w:lang w:val="ru-RU"/>
              </w:rPr>
              <w:t xml:space="preserve"> </w:t>
            </w:r>
            <w:r w:rsidRPr="008E4C7F">
              <w:rPr>
                <w:lang w:val="ru-RU"/>
              </w:rPr>
              <w:t>с</w:t>
            </w:r>
            <w:r w:rsidRPr="008E4C7F">
              <w:rPr>
                <w:spacing w:val="40"/>
                <w:lang w:val="ru-RU"/>
              </w:rPr>
              <w:t xml:space="preserve"> </w:t>
            </w:r>
            <w:r w:rsidRPr="008E4C7F">
              <w:rPr>
                <w:lang w:val="ru-RU"/>
              </w:rPr>
              <w:t>внешним</w:t>
            </w:r>
            <w:r w:rsidRPr="008E4C7F">
              <w:rPr>
                <w:spacing w:val="40"/>
                <w:lang w:val="ru-RU"/>
              </w:rPr>
              <w:t xml:space="preserve"> </w:t>
            </w:r>
            <w:r w:rsidRPr="008E4C7F">
              <w:rPr>
                <w:lang w:val="ru-RU"/>
              </w:rPr>
              <w:t>видом</w:t>
            </w:r>
            <w:r w:rsidRPr="008E4C7F">
              <w:rPr>
                <w:spacing w:val="40"/>
                <w:lang w:val="ru-RU"/>
              </w:rPr>
              <w:t xml:space="preserve"> </w:t>
            </w:r>
            <w:r w:rsidRPr="008E4C7F">
              <w:rPr>
                <w:lang w:val="ru-RU"/>
              </w:rPr>
              <w:t>(фактическое</w:t>
            </w:r>
            <w:r w:rsidRPr="008E4C7F">
              <w:rPr>
                <w:spacing w:val="40"/>
                <w:lang w:val="ru-RU"/>
              </w:rPr>
              <w:t xml:space="preserve"> </w:t>
            </w:r>
            <w:r w:rsidRPr="008E4C7F">
              <w:rPr>
                <w:lang w:val="ru-RU"/>
              </w:rPr>
              <w:t>положение),</w:t>
            </w:r>
            <w:r w:rsidRPr="008E4C7F">
              <w:rPr>
                <w:spacing w:val="40"/>
                <w:lang w:val="ru-RU"/>
              </w:rPr>
              <w:t xml:space="preserve"> </w:t>
            </w:r>
            <w:r w:rsidRPr="008E4C7F">
              <w:rPr>
                <w:lang w:val="ru-RU"/>
              </w:rPr>
              <w:t>указанным</w:t>
            </w:r>
            <w:r w:rsidRPr="008E4C7F">
              <w:rPr>
                <w:spacing w:val="40"/>
                <w:lang w:val="ru-RU"/>
              </w:rPr>
              <w:t xml:space="preserve"> </w:t>
            </w:r>
            <w:r w:rsidRPr="008E4C7F">
              <w:rPr>
                <w:lang w:val="ru-RU"/>
              </w:rPr>
              <w:t>в</w:t>
            </w:r>
            <w:r w:rsidRPr="008E4C7F">
              <w:rPr>
                <w:spacing w:val="40"/>
                <w:lang w:val="ru-RU"/>
              </w:rPr>
              <w:t xml:space="preserve"> </w:t>
            </w:r>
            <w:r w:rsidRPr="008E4C7F">
              <w:rPr>
                <w:lang w:val="ru-RU"/>
              </w:rPr>
              <w:t>запросе,</w:t>
            </w:r>
            <w:r w:rsidRPr="008E4C7F">
              <w:rPr>
                <w:spacing w:val="40"/>
                <w:lang w:val="ru-RU"/>
              </w:rPr>
              <w:t xml:space="preserve"> </w:t>
            </w:r>
            <w:r w:rsidRPr="008E4C7F">
              <w:rPr>
                <w:lang w:val="ru-RU"/>
              </w:rPr>
              <w:t>расположен</w:t>
            </w:r>
            <w:r w:rsidRPr="008E4C7F">
              <w:rPr>
                <w:spacing w:val="40"/>
                <w:lang w:val="ru-RU"/>
              </w:rPr>
              <w:t xml:space="preserve"> </w:t>
            </w:r>
            <w:r w:rsidRPr="008E4C7F">
              <w:rPr>
                <w:lang w:val="ru-RU"/>
              </w:rPr>
              <w:t>по адресу, указанному в запросе</w:t>
            </w:r>
          </w:p>
        </w:tc>
        <w:tc>
          <w:tcPr>
            <w:tcW w:w="1701" w:type="dxa"/>
            <w:tcBorders>
              <w:top w:val="double" w:sz="2" w:space="0" w:color="000000"/>
              <w:bottom w:val="double" w:sz="4" w:space="0" w:color="000000"/>
            </w:tcBorders>
          </w:tcPr>
          <w:p w:rsidR="00F441DD" w:rsidRPr="008E4C7F" w:rsidRDefault="00F441DD" w:rsidP="00F441DD">
            <w:pPr>
              <w:pStyle w:val="TableParagraph"/>
              <w:ind w:left="179" w:right="167"/>
              <w:jc w:val="center"/>
              <w:rPr>
                <w:lang w:val="ru-RU"/>
              </w:rPr>
            </w:pPr>
            <w:r w:rsidRPr="008E4C7F">
              <w:rPr>
                <w:spacing w:val="-2"/>
                <w:lang w:val="ru-RU"/>
              </w:rPr>
              <w:t>Результат</w:t>
            </w:r>
          </w:p>
        </w:tc>
      </w:tr>
      <w:tr w:rsidR="00F441DD" w:rsidRPr="008E4C7F" w:rsidTr="001B4642">
        <w:trPr>
          <w:trHeight w:val="619"/>
        </w:trPr>
        <w:tc>
          <w:tcPr>
            <w:tcW w:w="576" w:type="dxa"/>
            <w:tcBorders>
              <w:top w:val="double" w:sz="4" w:space="0" w:color="000000"/>
            </w:tcBorders>
          </w:tcPr>
          <w:p w:rsidR="00F441DD" w:rsidRPr="008E4C7F" w:rsidRDefault="00F441DD" w:rsidP="00F441DD">
            <w:pPr>
              <w:pStyle w:val="TableParagraph"/>
              <w:ind w:left="16"/>
              <w:jc w:val="center"/>
              <w:rPr>
                <w:lang w:val="ru-RU"/>
              </w:rPr>
            </w:pPr>
            <w:r w:rsidRPr="008E4C7F">
              <w:rPr>
                <w:spacing w:val="-10"/>
                <w:lang w:val="ru-RU"/>
              </w:rPr>
              <w:t>9</w:t>
            </w:r>
          </w:p>
        </w:tc>
        <w:tc>
          <w:tcPr>
            <w:tcW w:w="7929" w:type="dxa"/>
            <w:gridSpan w:val="4"/>
            <w:tcBorders>
              <w:top w:val="double" w:sz="4" w:space="0" w:color="000000"/>
            </w:tcBorders>
          </w:tcPr>
          <w:p w:rsidR="00F441DD" w:rsidRPr="008E4C7F" w:rsidRDefault="00F441DD" w:rsidP="001B4642">
            <w:pPr>
              <w:pStyle w:val="TableParagraph"/>
              <w:ind w:left="110"/>
              <w:rPr>
                <w:lang w:val="ru-RU"/>
              </w:rPr>
            </w:pPr>
            <w:r w:rsidRPr="008E4C7F">
              <w:rPr>
                <w:lang w:val="ru-RU"/>
              </w:rPr>
              <w:t>Территория</w:t>
            </w:r>
            <w:r w:rsidRPr="008E4C7F">
              <w:rPr>
                <w:spacing w:val="60"/>
                <w:w w:val="150"/>
                <w:lang w:val="ru-RU"/>
              </w:rPr>
              <w:t xml:space="preserve"> </w:t>
            </w:r>
            <w:r w:rsidRPr="008E4C7F">
              <w:rPr>
                <w:lang w:val="ru-RU"/>
              </w:rPr>
              <w:t>формирования</w:t>
            </w:r>
            <w:r w:rsidRPr="008E4C7F">
              <w:rPr>
                <w:spacing w:val="60"/>
                <w:w w:val="150"/>
                <w:lang w:val="ru-RU"/>
              </w:rPr>
              <w:t xml:space="preserve"> </w:t>
            </w:r>
            <w:r w:rsidRPr="008E4C7F">
              <w:rPr>
                <w:lang w:val="ru-RU"/>
              </w:rPr>
              <w:t>архитектурно-художественного</w:t>
            </w:r>
            <w:r w:rsidRPr="008E4C7F">
              <w:rPr>
                <w:spacing w:val="58"/>
                <w:w w:val="150"/>
                <w:lang w:val="ru-RU"/>
              </w:rPr>
              <w:t xml:space="preserve"> </w:t>
            </w:r>
            <w:r w:rsidRPr="008E4C7F">
              <w:rPr>
                <w:lang w:val="ru-RU"/>
              </w:rPr>
              <w:t>облика</w:t>
            </w:r>
            <w:r w:rsidRPr="008E4C7F">
              <w:rPr>
                <w:spacing w:val="59"/>
                <w:w w:val="150"/>
                <w:lang w:val="ru-RU"/>
              </w:rPr>
              <w:t xml:space="preserve"> </w:t>
            </w:r>
            <w:r w:rsidRPr="008E4C7F">
              <w:rPr>
                <w:lang w:val="ru-RU"/>
              </w:rPr>
              <w:t>городского</w:t>
            </w:r>
            <w:r w:rsidRPr="008E4C7F">
              <w:rPr>
                <w:spacing w:val="61"/>
                <w:w w:val="150"/>
                <w:lang w:val="ru-RU"/>
              </w:rPr>
              <w:t xml:space="preserve"> </w:t>
            </w:r>
            <w:r w:rsidRPr="008E4C7F">
              <w:rPr>
                <w:spacing w:val="-2"/>
                <w:lang w:val="ru-RU"/>
              </w:rPr>
              <w:t>округа,</w:t>
            </w:r>
            <w:r w:rsidR="001B4642">
              <w:rPr>
                <w:spacing w:val="-2"/>
                <w:lang w:val="ru-RU"/>
              </w:rPr>
              <w:t xml:space="preserve"> </w:t>
            </w:r>
            <w:r w:rsidRPr="008E4C7F">
              <w:rPr>
                <w:lang w:val="ru-RU"/>
              </w:rPr>
              <w:t>указанная</w:t>
            </w:r>
            <w:r w:rsidRPr="008E4C7F">
              <w:rPr>
                <w:spacing w:val="-4"/>
                <w:lang w:val="ru-RU"/>
              </w:rPr>
              <w:t xml:space="preserve"> </w:t>
            </w:r>
            <w:r w:rsidRPr="008E4C7F">
              <w:rPr>
                <w:lang w:val="ru-RU"/>
              </w:rPr>
              <w:t>в</w:t>
            </w:r>
            <w:r w:rsidRPr="008E4C7F">
              <w:rPr>
                <w:spacing w:val="-5"/>
                <w:lang w:val="ru-RU"/>
              </w:rPr>
              <w:t xml:space="preserve"> </w:t>
            </w:r>
            <w:r w:rsidRPr="008E4C7F">
              <w:rPr>
                <w:lang w:val="ru-RU"/>
              </w:rPr>
              <w:t>запросе,</w:t>
            </w:r>
            <w:r w:rsidRPr="008E4C7F">
              <w:rPr>
                <w:spacing w:val="-4"/>
                <w:lang w:val="ru-RU"/>
              </w:rPr>
              <w:t xml:space="preserve"> </w:t>
            </w:r>
            <w:r w:rsidRPr="008E4C7F">
              <w:rPr>
                <w:lang w:val="ru-RU"/>
              </w:rPr>
              <w:t>соответствует</w:t>
            </w:r>
            <w:r w:rsidRPr="008E4C7F">
              <w:rPr>
                <w:spacing w:val="-2"/>
                <w:lang w:val="ru-RU"/>
              </w:rPr>
              <w:t xml:space="preserve"> </w:t>
            </w:r>
            <w:r w:rsidRPr="008E4C7F">
              <w:rPr>
                <w:lang w:val="ru-RU"/>
              </w:rPr>
              <w:t>адресу,</w:t>
            </w:r>
            <w:r w:rsidRPr="008E4C7F">
              <w:rPr>
                <w:spacing w:val="-4"/>
                <w:lang w:val="ru-RU"/>
              </w:rPr>
              <w:t xml:space="preserve"> </w:t>
            </w:r>
            <w:r w:rsidRPr="008E4C7F">
              <w:rPr>
                <w:lang w:val="ru-RU"/>
              </w:rPr>
              <w:t>указанному</w:t>
            </w:r>
            <w:r w:rsidRPr="008E4C7F">
              <w:rPr>
                <w:spacing w:val="-4"/>
                <w:lang w:val="ru-RU"/>
              </w:rPr>
              <w:t xml:space="preserve"> </w:t>
            </w:r>
            <w:r w:rsidRPr="008E4C7F">
              <w:rPr>
                <w:lang w:val="ru-RU"/>
              </w:rPr>
              <w:t>в</w:t>
            </w:r>
            <w:r w:rsidRPr="008E4C7F">
              <w:rPr>
                <w:spacing w:val="-3"/>
                <w:lang w:val="ru-RU"/>
              </w:rPr>
              <w:t xml:space="preserve"> </w:t>
            </w:r>
            <w:r w:rsidRPr="008E4C7F">
              <w:rPr>
                <w:spacing w:val="-2"/>
                <w:lang w:val="ru-RU"/>
              </w:rPr>
              <w:t>запросе</w:t>
            </w:r>
          </w:p>
        </w:tc>
        <w:tc>
          <w:tcPr>
            <w:tcW w:w="1701" w:type="dxa"/>
            <w:tcBorders>
              <w:top w:val="double" w:sz="4" w:space="0" w:color="000000"/>
            </w:tcBorders>
          </w:tcPr>
          <w:p w:rsidR="00F441DD" w:rsidRPr="008E4C7F" w:rsidRDefault="00F441DD" w:rsidP="00F441DD">
            <w:pPr>
              <w:pStyle w:val="TableParagraph"/>
              <w:ind w:left="179" w:right="167"/>
              <w:jc w:val="center"/>
              <w:rPr>
                <w:lang w:val="ru-RU"/>
              </w:rPr>
            </w:pPr>
            <w:r w:rsidRPr="008E4C7F">
              <w:rPr>
                <w:spacing w:val="-2"/>
                <w:lang w:val="ru-RU"/>
              </w:rPr>
              <w:t>Результат</w:t>
            </w:r>
          </w:p>
        </w:tc>
      </w:tr>
      <w:tr w:rsidR="00F441DD" w:rsidRPr="008E4C7F" w:rsidTr="008E4C7F">
        <w:trPr>
          <w:trHeight w:val="480"/>
        </w:trPr>
        <w:tc>
          <w:tcPr>
            <w:tcW w:w="10206" w:type="dxa"/>
            <w:gridSpan w:val="6"/>
            <w:tcBorders>
              <w:left w:val="single" w:sz="4" w:space="0" w:color="FFFFFF"/>
              <w:right w:val="single" w:sz="4" w:space="0" w:color="FFFFFF"/>
            </w:tcBorders>
          </w:tcPr>
          <w:p w:rsidR="00F441DD" w:rsidRPr="008E4C7F" w:rsidRDefault="00F441DD" w:rsidP="00285AE0">
            <w:pPr>
              <w:pStyle w:val="TableParagraph"/>
              <w:ind w:left="-10"/>
              <w:rPr>
                <w:sz w:val="24"/>
                <w:szCs w:val="24"/>
                <w:lang w:val="ru-RU"/>
              </w:rPr>
            </w:pPr>
            <w:r w:rsidRPr="008E4C7F">
              <w:rPr>
                <w:sz w:val="24"/>
                <w:szCs w:val="24"/>
                <w:lang w:val="ru-RU"/>
              </w:rPr>
              <w:t>Вывод</w:t>
            </w:r>
            <w:r w:rsidRPr="008E4C7F">
              <w:rPr>
                <w:spacing w:val="-5"/>
                <w:sz w:val="24"/>
                <w:szCs w:val="24"/>
                <w:lang w:val="ru-RU"/>
              </w:rPr>
              <w:t xml:space="preserve"> </w:t>
            </w:r>
            <w:r w:rsidRPr="008E4C7F">
              <w:rPr>
                <w:sz w:val="24"/>
                <w:szCs w:val="24"/>
                <w:lang w:val="ru-RU"/>
              </w:rPr>
              <w:t>указывается</w:t>
            </w:r>
            <w:r w:rsidRPr="008E4C7F">
              <w:rPr>
                <w:spacing w:val="-2"/>
                <w:sz w:val="24"/>
                <w:szCs w:val="24"/>
                <w:lang w:val="ru-RU"/>
              </w:rPr>
              <w:t xml:space="preserve"> </w:t>
            </w:r>
            <w:r w:rsidRPr="008E4C7F">
              <w:rPr>
                <w:sz w:val="24"/>
                <w:szCs w:val="24"/>
                <w:lang w:val="ru-RU"/>
              </w:rPr>
              <w:t>только</w:t>
            </w:r>
            <w:r w:rsidRPr="008E4C7F">
              <w:rPr>
                <w:spacing w:val="-3"/>
                <w:sz w:val="24"/>
                <w:szCs w:val="24"/>
                <w:lang w:val="ru-RU"/>
              </w:rPr>
              <w:t xml:space="preserve"> </w:t>
            </w:r>
            <w:r w:rsidRPr="008E4C7F">
              <w:rPr>
                <w:sz w:val="24"/>
                <w:szCs w:val="24"/>
                <w:lang w:val="ru-RU"/>
              </w:rPr>
              <w:t>при</w:t>
            </w:r>
            <w:r w:rsidRPr="008E4C7F">
              <w:rPr>
                <w:spacing w:val="-5"/>
                <w:sz w:val="24"/>
                <w:szCs w:val="24"/>
                <w:lang w:val="ru-RU"/>
              </w:rPr>
              <w:t xml:space="preserve"> </w:t>
            </w:r>
            <w:r w:rsidRPr="008E4C7F">
              <w:rPr>
                <w:sz w:val="24"/>
                <w:szCs w:val="24"/>
                <w:lang w:val="ru-RU"/>
              </w:rPr>
              <w:t>отрицательном</w:t>
            </w:r>
            <w:r w:rsidRPr="008E4C7F">
              <w:rPr>
                <w:spacing w:val="-2"/>
                <w:sz w:val="24"/>
                <w:szCs w:val="24"/>
                <w:lang w:val="ru-RU"/>
              </w:rPr>
              <w:t xml:space="preserve"> </w:t>
            </w:r>
            <w:r w:rsidRPr="008E4C7F">
              <w:rPr>
                <w:sz w:val="24"/>
                <w:szCs w:val="24"/>
                <w:lang w:val="ru-RU"/>
              </w:rPr>
              <w:t>результате</w:t>
            </w:r>
            <w:r w:rsidRPr="008E4C7F">
              <w:rPr>
                <w:spacing w:val="-5"/>
                <w:sz w:val="24"/>
                <w:szCs w:val="24"/>
                <w:lang w:val="ru-RU"/>
              </w:rPr>
              <w:t xml:space="preserve"> </w:t>
            </w:r>
            <w:r w:rsidRPr="008E4C7F">
              <w:rPr>
                <w:sz w:val="24"/>
                <w:szCs w:val="24"/>
                <w:lang w:val="ru-RU"/>
              </w:rPr>
              <w:t>«нет»</w:t>
            </w:r>
            <w:r w:rsidRPr="008E4C7F">
              <w:rPr>
                <w:spacing w:val="-4"/>
                <w:sz w:val="24"/>
                <w:szCs w:val="24"/>
                <w:lang w:val="ru-RU"/>
              </w:rPr>
              <w:t xml:space="preserve"> </w:t>
            </w:r>
            <w:r w:rsidRPr="008E4C7F">
              <w:rPr>
                <w:sz w:val="24"/>
                <w:szCs w:val="24"/>
                <w:lang w:val="ru-RU"/>
              </w:rPr>
              <w:t>в</w:t>
            </w:r>
            <w:r w:rsidRPr="008E4C7F">
              <w:rPr>
                <w:spacing w:val="-3"/>
                <w:sz w:val="24"/>
                <w:szCs w:val="24"/>
                <w:lang w:val="ru-RU"/>
              </w:rPr>
              <w:t xml:space="preserve"> </w:t>
            </w:r>
            <w:r w:rsidRPr="008E4C7F">
              <w:rPr>
                <w:sz w:val="24"/>
                <w:szCs w:val="24"/>
                <w:lang w:val="ru-RU"/>
              </w:rPr>
              <w:t>полях</w:t>
            </w:r>
            <w:r w:rsidRPr="008E4C7F">
              <w:rPr>
                <w:spacing w:val="-3"/>
                <w:sz w:val="24"/>
                <w:szCs w:val="24"/>
                <w:lang w:val="ru-RU"/>
              </w:rPr>
              <w:t xml:space="preserve"> </w:t>
            </w:r>
            <w:r w:rsidRPr="008E4C7F">
              <w:rPr>
                <w:sz w:val="24"/>
                <w:szCs w:val="24"/>
                <w:lang w:val="ru-RU"/>
              </w:rPr>
              <w:t>1-</w:t>
            </w:r>
            <w:r w:rsidRPr="008E4C7F">
              <w:rPr>
                <w:spacing w:val="-10"/>
                <w:sz w:val="24"/>
                <w:szCs w:val="24"/>
                <w:lang w:val="ru-RU"/>
              </w:rPr>
              <w:t>9</w:t>
            </w:r>
          </w:p>
          <w:p w:rsidR="001B4642" w:rsidRDefault="001B4642" w:rsidP="00285AE0">
            <w:pPr>
              <w:pStyle w:val="TableParagraph"/>
              <w:ind w:left="-10"/>
              <w:rPr>
                <w:sz w:val="24"/>
                <w:szCs w:val="24"/>
                <w:lang w:val="ru-RU"/>
              </w:rPr>
            </w:pPr>
          </w:p>
          <w:p w:rsidR="00F441DD" w:rsidRPr="008E4C7F" w:rsidRDefault="00F441DD" w:rsidP="00285AE0">
            <w:pPr>
              <w:pStyle w:val="TableParagraph"/>
              <w:ind w:left="-10"/>
              <w:jc w:val="both"/>
              <w:rPr>
                <w:sz w:val="24"/>
                <w:szCs w:val="24"/>
                <w:lang w:val="ru-RU"/>
              </w:rPr>
            </w:pPr>
            <w:r w:rsidRPr="008E4C7F">
              <w:rPr>
                <w:sz w:val="24"/>
                <w:szCs w:val="24"/>
                <w:lang w:val="ru-RU"/>
              </w:rPr>
              <w:t>ВЫВОД:</w:t>
            </w:r>
            <w:r w:rsidRPr="008E4C7F">
              <w:rPr>
                <w:spacing w:val="71"/>
                <w:w w:val="150"/>
                <w:sz w:val="24"/>
                <w:szCs w:val="24"/>
                <w:lang w:val="ru-RU"/>
              </w:rPr>
              <w:t xml:space="preserve"> </w:t>
            </w:r>
            <w:r w:rsidRPr="008E4C7F">
              <w:rPr>
                <w:sz w:val="24"/>
                <w:szCs w:val="24"/>
                <w:lang w:val="ru-RU"/>
              </w:rPr>
              <w:t>выявлено</w:t>
            </w:r>
            <w:r w:rsidRPr="008E4C7F">
              <w:rPr>
                <w:spacing w:val="77"/>
                <w:w w:val="150"/>
                <w:sz w:val="24"/>
                <w:szCs w:val="24"/>
                <w:lang w:val="ru-RU"/>
              </w:rPr>
              <w:t xml:space="preserve"> </w:t>
            </w:r>
            <w:r w:rsidRPr="008E4C7F">
              <w:rPr>
                <w:sz w:val="24"/>
                <w:szCs w:val="24"/>
                <w:lang w:val="ru-RU"/>
              </w:rPr>
              <w:t>некорректное</w:t>
            </w:r>
            <w:r w:rsidRPr="008E4C7F">
              <w:rPr>
                <w:spacing w:val="77"/>
                <w:w w:val="150"/>
                <w:sz w:val="24"/>
                <w:szCs w:val="24"/>
                <w:lang w:val="ru-RU"/>
              </w:rPr>
              <w:t xml:space="preserve"> </w:t>
            </w:r>
            <w:r w:rsidRPr="008E4C7F">
              <w:rPr>
                <w:sz w:val="24"/>
                <w:szCs w:val="24"/>
                <w:lang w:val="ru-RU"/>
              </w:rPr>
              <w:t>заполнение</w:t>
            </w:r>
            <w:r w:rsidRPr="008E4C7F">
              <w:rPr>
                <w:spacing w:val="77"/>
                <w:w w:val="150"/>
                <w:sz w:val="24"/>
                <w:szCs w:val="24"/>
                <w:lang w:val="ru-RU"/>
              </w:rPr>
              <w:t xml:space="preserve"> </w:t>
            </w:r>
            <w:r w:rsidRPr="008E4C7F">
              <w:rPr>
                <w:sz w:val="24"/>
                <w:szCs w:val="24"/>
                <w:lang w:val="ru-RU"/>
              </w:rPr>
              <w:t>обязательных</w:t>
            </w:r>
            <w:r w:rsidRPr="008E4C7F">
              <w:rPr>
                <w:spacing w:val="77"/>
                <w:w w:val="150"/>
                <w:sz w:val="24"/>
                <w:szCs w:val="24"/>
                <w:lang w:val="ru-RU"/>
              </w:rPr>
              <w:t xml:space="preserve"> </w:t>
            </w:r>
            <w:r w:rsidRPr="008E4C7F">
              <w:rPr>
                <w:sz w:val="24"/>
                <w:szCs w:val="24"/>
                <w:lang w:val="ru-RU"/>
              </w:rPr>
              <w:t>полей</w:t>
            </w:r>
            <w:r w:rsidRPr="008E4C7F">
              <w:rPr>
                <w:spacing w:val="79"/>
                <w:w w:val="150"/>
                <w:sz w:val="24"/>
                <w:szCs w:val="24"/>
                <w:lang w:val="ru-RU"/>
              </w:rPr>
              <w:t xml:space="preserve"> </w:t>
            </w:r>
            <w:r w:rsidRPr="008E4C7F">
              <w:rPr>
                <w:sz w:val="24"/>
                <w:szCs w:val="24"/>
                <w:lang w:val="ru-RU"/>
              </w:rPr>
              <w:t>в</w:t>
            </w:r>
            <w:r w:rsidRPr="008E4C7F">
              <w:rPr>
                <w:spacing w:val="75"/>
                <w:w w:val="150"/>
                <w:sz w:val="24"/>
                <w:szCs w:val="24"/>
                <w:lang w:val="ru-RU"/>
              </w:rPr>
              <w:t xml:space="preserve"> </w:t>
            </w:r>
            <w:r w:rsidRPr="008E4C7F">
              <w:rPr>
                <w:sz w:val="24"/>
                <w:szCs w:val="24"/>
                <w:lang w:val="ru-RU"/>
              </w:rPr>
              <w:t>форме</w:t>
            </w:r>
            <w:r w:rsidRPr="008E4C7F">
              <w:rPr>
                <w:spacing w:val="77"/>
                <w:w w:val="150"/>
                <w:sz w:val="24"/>
                <w:szCs w:val="24"/>
                <w:lang w:val="ru-RU"/>
              </w:rPr>
              <w:t xml:space="preserve"> </w:t>
            </w:r>
            <w:r w:rsidRPr="008E4C7F">
              <w:rPr>
                <w:sz w:val="24"/>
                <w:szCs w:val="24"/>
                <w:lang w:val="ru-RU"/>
              </w:rPr>
              <w:t>запроса</w:t>
            </w:r>
            <w:r w:rsidRPr="008E4C7F">
              <w:rPr>
                <w:spacing w:val="78"/>
                <w:w w:val="150"/>
                <w:sz w:val="24"/>
                <w:szCs w:val="24"/>
                <w:lang w:val="ru-RU"/>
              </w:rPr>
              <w:t xml:space="preserve"> </w:t>
            </w:r>
            <w:r w:rsidRPr="008E4C7F">
              <w:rPr>
                <w:spacing w:val="-2"/>
                <w:sz w:val="24"/>
                <w:szCs w:val="24"/>
                <w:lang w:val="ru-RU"/>
              </w:rPr>
              <w:t>(отсутствие заполнения,</w:t>
            </w:r>
            <w:r w:rsidRPr="008E4C7F">
              <w:rPr>
                <w:sz w:val="24"/>
                <w:szCs w:val="24"/>
                <w:lang w:val="ru-RU"/>
              </w:rPr>
              <w:t xml:space="preserve"> </w:t>
            </w:r>
            <w:r w:rsidRPr="008E4C7F">
              <w:rPr>
                <w:spacing w:val="-2"/>
                <w:sz w:val="24"/>
                <w:szCs w:val="24"/>
                <w:lang w:val="ru-RU"/>
              </w:rPr>
              <w:t>недостоверное,</w:t>
            </w:r>
            <w:r w:rsidRPr="008E4C7F">
              <w:rPr>
                <w:sz w:val="24"/>
                <w:szCs w:val="24"/>
                <w:lang w:val="ru-RU"/>
              </w:rPr>
              <w:t xml:space="preserve"> </w:t>
            </w:r>
            <w:r w:rsidRPr="008E4C7F">
              <w:rPr>
                <w:spacing w:val="-2"/>
                <w:sz w:val="24"/>
                <w:szCs w:val="24"/>
                <w:lang w:val="ru-RU"/>
              </w:rPr>
              <w:t>неполное</w:t>
            </w:r>
            <w:r w:rsidRPr="008E4C7F">
              <w:rPr>
                <w:sz w:val="24"/>
                <w:szCs w:val="24"/>
                <w:lang w:val="ru-RU"/>
              </w:rPr>
              <w:t xml:space="preserve"> </w:t>
            </w:r>
            <w:r w:rsidRPr="008E4C7F">
              <w:rPr>
                <w:spacing w:val="-4"/>
                <w:sz w:val="24"/>
                <w:szCs w:val="24"/>
                <w:lang w:val="ru-RU"/>
              </w:rPr>
              <w:t>либо</w:t>
            </w:r>
            <w:r w:rsidRPr="008E4C7F">
              <w:rPr>
                <w:sz w:val="24"/>
                <w:szCs w:val="24"/>
                <w:lang w:val="ru-RU"/>
              </w:rPr>
              <w:t xml:space="preserve"> </w:t>
            </w:r>
            <w:r w:rsidRPr="008E4C7F">
              <w:rPr>
                <w:spacing w:val="-2"/>
                <w:sz w:val="24"/>
                <w:szCs w:val="24"/>
                <w:lang w:val="ru-RU"/>
              </w:rPr>
              <w:t>неправильное,</w:t>
            </w:r>
            <w:r w:rsidRPr="008E4C7F">
              <w:rPr>
                <w:sz w:val="24"/>
                <w:szCs w:val="24"/>
                <w:lang w:val="ru-RU"/>
              </w:rPr>
              <w:t xml:space="preserve"> </w:t>
            </w:r>
            <w:r w:rsidRPr="008E4C7F">
              <w:rPr>
                <w:spacing w:val="-2"/>
                <w:sz w:val="24"/>
                <w:szCs w:val="24"/>
                <w:lang w:val="ru-RU"/>
              </w:rPr>
              <w:t>несоответствующее</w:t>
            </w:r>
            <w:r w:rsidRPr="008E4C7F">
              <w:rPr>
                <w:sz w:val="24"/>
                <w:szCs w:val="24"/>
                <w:lang w:val="ru-RU"/>
              </w:rPr>
              <w:t xml:space="preserve"> </w:t>
            </w:r>
            <w:r w:rsidRPr="008E4C7F">
              <w:rPr>
                <w:spacing w:val="-2"/>
                <w:sz w:val="24"/>
                <w:szCs w:val="24"/>
                <w:lang w:val="ru-RU"/>
              </w:rPr>
              <w:t xml:space="preserve">требованиям, </w:t>
            </w:r>
            <w:r w:rsidRPr="008E4C7F">
              <w:rPr>
                <w:sz w:val="24"/>
                <w:szCs w:val="24"/>
                <w:lang w:val="ru-RU"/>
              </w:rPr>
              <w:t>установленным Регламентом)</w:t>
            </w:r>
          </w:p>
          <w:p w:rsidR="00F441DD" w:rsidRPr="008E4C7F" w:rsidRDefault="00F441DD" w:rsidP="00F441DD">
            <w:pPr>
              <w:pStyle w:val="TableParagraph"/>
              <w:ind w:left="110"/>
              <w:rPr>
                <w:lang w:val="ru-RU"/>
              </w:rPr>
            </w:pPr>
          </w:p>
        </w:tc>
      </w:tr>
      <w:tr w:rsidR="00F441DD" w:rsidRPr="008E4C7F" w:rsidTr="008E4C7F">
        <w:trPr>
          <w:trHeight w:val="974"/>
        </w:trPr>
        <w:tc>
          <w:tcPr>
            <w:tcW w:w="576" w:type="dxa"/>
          </w:tcPr>
          <w:p w:rsidR="00F441DD" w:rsidRPr="008E4C7F" w:rsidRDefault="00F441DD" w:rsidP="00F441DD">
            <w:pPr>
              <w:pStyle w:val="TableParagraph"/>
              <w:ind w:left="16"/>
              <w:jc w:val="center"/>
              <w:rPr>
                <w:lang w:val="ru-RU"/>
              </w:rPr>
            </w:pPr>
            <w:r w:rsidRPr="008E4C7F">
              <w:rPr>
                <w:spacing w:val="-5"/>
                <w:lang w:val="ru-RU"/>
              </w:rPr>
              <w:t>10</w:t>
            </w:r>
          </w:p>
        </w:tc>
        <w:tc>
          <w:tcPr>
            <w:tcW w:w="7929" w:type="dxa"/>
            <w:gridSpan w:val="4"/>
          </w:tcPr>
          <w:p w:rsidR="00F441DD" w:rsidRPr="008E4C7F" w:rsidRDefault="00F441DD" w:rsidP="00F441DD">
            <w:pPr>
              <w:pStyle w:val="TableParagraph"/>
              <w:tabs>
                <w:tab w:val="left" w:pos="2385"/>
              </w:tabs>
              <w:ind w:left="110" w:right="98"/>
              <w:jc w:val="both"/>
              <w:rPr>
                <w:lang w:val="ru-RU"/>
              </w:rPr>
            </w:pPr>
            <w:r w:rsidRPr="008E4C7F">
              <w:rPr>
                <w:lang w:val="ru-RU"/>
              </w:rPr>
              <w:t>Информация о документе, подтверждающем полномочия представителя заявителя, указанная в запросе, не противоречит документу, подтверждающему полномочия представителя заявителя</w:t>
            </w:r>
          </w:p>
          <w:p w:rsidR="00F441DD" w:rsidRPr="008E4C7F" w:rsidRDefault="00F441DD" w:rsidP="00F441DD">
            <w:pPr>
              <w:pStyle w:val="TableParagraph"/>
              <w:ind w:left="110"/>
              <w:jc w:val="both"/>
              <w:rPr>
                <w:lang w:val="ru-RU"/>
              </w:rPr>
            </w:pPr>
            <w:r w:rsidRPr="008E4C7F">
              <w:rPr>
                <w:lang w:val="ru-RU"/>
              </w:rPr>
              <w:t>(Поле</w:t>
            </w:r>
            <w:r w:rsidRPr="008E4C7F">
              <w:rPr>
                <w:spacing w:val="-5"/>
                <w:lang w:val="ru-RU"/>
              </w:rPr>
              <w:t xml:space="preserve"> </w:t>
            </w:r>
            <w:r w:rsidRPr="008E4C7F">
              <w:rPr>
                <w:lang w:val="ru-RU"/>
              </w:rPr>
              <w:t>заполняется</w:t>
            </w:r>
            <w:r w:rsidRPr="008E4C7F">
              <w:rPr>
                <w:spacing w:val="-4"/>
                <w:lang w:val="ru-RU"/>
              </w:rPr>
              <w:t xml:space="preserve"> </w:t>
            </w:r>
            <w:r w:rsidRPr="008E4C7F">
              <w:rPr>
                <w:lang w:val="ru-RU"/>
              </w:rPr>
              <w:t>при</w:t>
            </w:r>
            <w:r w:rsidRPr="008E4C7F">
              <w:rPr>
                <w:spacing w:val="-4"/>
                <w:lang w:val="ru-RU"/>
              </w:rPr>
              <w:t xml:space="preserve"> </w:t>
            </w:r>
            <w:r w:rsidRPr="008E4C7F">
              <w:rPr>
                <w:lang w:val="ru-RU"/>
              </w:rPr>
              <w:t>оценке</w:t>
            </w:r>
            <w:r w:rsidRPr="008E4C7F">
              <w:rPr>
                <w:spacing w:val="-5"/>
                <w:lang w:val="ru-RU"/>
              </w:rPr>
              <w:t xml:space="preserve"> </w:t>
            </w:r>
            <w:r w:rsidRPr="008E4C7F">
              <w:rPr>
                <w:lang w:val="ru-RU"/>
              </w:rPr>
              <w:t>запроса,</w:t>
            </w:r>
            <w:r w:rsidRPr="008E4C7F">
              <w:rPr>
                <w:spacing w:val="-3"/>
                <w:lang w:val="ru-RU"/>
              </w:rPr>
              <w:t xml:space="preserve"> </w:t>
            </w:r>
            <w:r w:rsidRPr="008E4C7F">
              <w:rPr>
                <w:lang w:val="ru-RU"/>
              </w:rPr>
              <w:t>направленного</w:t>
            </w:r>
            <w:r w:rsidRPr="008E4C7F">
              <w:rPr>
                <w:spacing w:val="-4"/>
                <w:lang w:val="ru-RU"/>
              </w:rPr>
              <w:t xml:space="preserve"> </w:t>
            </w:r>
            <w:r w:rsidRPr="008E4C7F">
              <w:rPr>
                <w:lang w:val="ru-RU"/>
              </w:rPr>
              <w:t>представителем</w:t>
            </w:r>
            <w:r w:rsidRPr="008E4C7F">
              <w:rPr>
                <w:spacing w:val="-5"/>
                <w:lang w:val="ru-RU"/>
              </w:rPr>
              <w:t xml:space="preserve"> </w:t>
            </w:r>
            <w:r w:rsidRPr="008E4C7F">
              <w:rPr>
                <w:spacing w:val="-2"/>
                <w:lang w:val="ru-RU"/>
              </w:rPr>
              <w:t>заявителя)</w:t>
            </w:r>
          </w:p>
        </w:tc>
        <w:tc>
          <w:tcPr>
            <w:tcW w:w="1701" w:type="dxa"/>
          </w:tcPr>
          <w:p w:rsidR="00F441DD" w:rsidRPr="008E4C7F" w:rsidRDefault="00F441DD" w:rsidP="00F441DD">
            <w:pPr>
              <w:pStyle w:val="TableParagraph"/>
              <w:ind w:left="152" w:right="167"/>
              <w:jc w:val="center"/>
              <w:rPr>
                <w:lang w:val="ru-RU"/>
              </w:rPr>
            </w:pPr>
            <w:r w:rsidRPr="008E4C7F">
              <w:rPr>
                <w:spacing w:val="-2"/>
                <w:lang w:val="ru-RU"/>
              </w:rPr>
              <w:t>Результат</w:t>
            </w:r>
          </w:p>
        </w:tc>
      </w:tr>
      <w:tr w:rsidR="00F441DD" w:rsidRPr="008E4C7F" w:rsidTr="008E4C7F">
        <w:trPr>
          <w:trHeight w:val="527"/>
        </w:trPr>
        <w:tc>
          <w:tcPr>
            <w:tcW w:w="10206" w:type="dxa"/>
            <w:gridSpan w:val="6"/>
            <w:tcBorders>
              <w:top w:val="single" w:sz="4" w:space="0" w:color="FFFFFF" w:themeColor="background1"/>
              <w:left w:val="single" w:sz="4" w:space="0" w:color="FFFFFF"/>
              <w:right w:val="single" w:sz="4" w:space="0" w:color="FFFFFF"/>
            </w:tcBorders>
          </w:tcPr>
          <w:p w:rsidR="00F441DD" w:rsidRPr="00E360E6" w:rsidRDefault="00F441DD" w:rsidP="00285AE0">
            <w:pPr>
              <w:pStyle w:val="TableParagraph"/>
              <w:ind w:left="-10"/>
              <w:jc w:val="both"/>
              <w:rPr>
                <w:spacing w:val="-5"/>
                <w:sz w:val="24"/>
                <w:szCs w:val="24"/>
                <w:lang w:val="ru-RU"/>
              </w:rPr>
            </w:pPr>
            <w:r w:rsidRPr="00E360E6">
              <w:rPr>
                <w:sz w:val="24"/>
                <w:szCs w:val="24"/>
                <w:lang w:val="ru-RU"/>
              </w:rPr>
              <w:lastRenderedPageBreak/>
              <w:t>Вывод</w:t>
            </w:r>
            <w:r w:rsidRPr="00E360E6">
              <w:rPr>
                <w:spacing w:val="-3"/>
                <w:sz w:val="24"/>
                <w:szCs w:val="24"/>
                <w:lang w:val="ru-RU"/>
              </w:rPr>
              <w:t xml:space="preserve"> </w:t>
            </w:r>
            <w:r w:rsidRPr="00E360E6">
              <w:rPr>
                <w:sz w:val="24"/>
                <w:szCs w:val="24"/>
                <w:lang w:val="ru-RU"/>
              </w:rPr>
              <w:t>указывается</w:t>
            </w:r>
            <w:r w:rsidRPr="00E360E6">
              <w:rPr>
                <w:spacing w:val="-2"/>
                <w:sz w:val="24"/>
                <w:szCs w:val="24"/>
                <w:lang w:val="ru-RU"/>
              </w:rPr>
              <w:t xml:space="preserve"> </w:t>
            </w:r>
            <w:r w:rsidRPr="00E360E6">
              <w:rPr>
                <w:sz w:val="24"/>
                <w:szCs w:val="24"/>
                <w:lang w:val="ru-RU"/>
              </w:rPr>
              <w:t>только</w:t>
            </w:r>
            <w:r w:rsidRPr="00E360E6">
              <w:rPr>
                <w:spacing w:val="-3"/>
                <w:sz w:val="24"/>
                <w:szCs w:val="24"/>
                <w:lang w:val="ru-RU"/>
              </w:rPr>
              <w:t xml:space="preserve"> </w:t>
            </w:r>
            <w:r w:rsidRPr="00E360E6">
              <w:rPr>
                <w:sz w:val="24"/>
                <w:szCs w:val="24"/>
                <w:lang w:val="ru-RU"/>
              </w:rPr>
              <w:t>при</w:t>
            </w:r>
            <w:r w:rsidRPr="00E360E6">
              <w:rPr>
                <w:spacing w:val="-4"/>
                <w:sz w:val="24"/>
                <w:szCs w:val="24"/>
                <w:lang w:val="ru-RU"/>
              </w:rPr>
              <w:t xml:space="preserve"> </w:t>
            </w:r>
            <w:r w:rsidRPr="00E360E6">
              <w:rPr>
                <w:sz w:val="24"/>
                <w:szCs w:val="24"/>
                <w:lang w:val="ru-RU"/>
              </w:rPr>
              <w:t>отрицательном</w:t>
            </w:r>
            <w:r w:rsidRPr="00E360E6">
              <w:rPr>
                <w:spacing w:val="-2"/>
                <w:sz w:val="24"/>
                <w:szCs w:val="24"/>
                <w:lang w:val="ru-RU"/>
              </w:rPr>
              <w:t xml:space="preserve"> </w:t>
            </w:r>
            <w:r w:rsidRPr="00E360E6">
              <w:rPr>
                <w:sz w:val="24"/>
                <w:szCs w:val="24"/>
                <w:lang w:val="ru-RU"/>
              </w:rPr>
              <w:t>результате</w:t>
            </w:r>
            <w:r w:rsidRPr="00E360E6">
              <w:rPr>
                <w:spacing w:val="-5"/>
                <w:sz w:val="24"/>
                <w:szCs w:val="24"/>
                <w:lang w:val="ru-RU"/>
              </w:rPr>
              <w:t xml:space="preserve"> </w:t>
            </w:r>
            <w:r w:rsidRPr="00E360E6">
              <w:rPr>
                <w:sz w:val="24"/>
                <w:szCs w:val="24"/>
                <w:lang w:val="ru-RU"/>
              </w:rPr>
              <w:t>«нет»</w:t>
            </w:r>
            <w:r w:rsidRPr="00E360E6">
              <w:rPr>
                <w:spacing w:val="-4"/>
                <w:sz w:val="24"/>
                <w:szCs w:val="24"/>
                <w:lang w:val="ru-RU"/>
              </w:rPr>
              <w:t xml:space="preserve"> </w:t>
            </w:r>
            <w:r w:rsidRPr="00E360E6">
              <w:rPr>
                <w:sz w:val="24"/>
                <w:szCs w:val="24"/>
                <w:lang w:val="ru-RU"/>
              </w:rPr>
              <w:t>в</w:t>
            </w:r>
            <w:r w:rsidRPr="00E360E6">
              <w:rPr>
                <w:spacing w:val="-3"/>
                <w:sz w:val="24"/>
                <w:szCs w:val="24"/>
                <w:lang w:val="ru-RU"/>
              </w:rPr>
              <w:t xml:space="preserve"> </w:t>
            </w:r>
            <w:r w:rsidRPr="00E360E6">
              <w:rPr>
                <w:sz w:val="24"/>
                <w:szCs w:val="24"/>
                <w:lang w:val="ru-RU"/>
              </w:rPr>
              <w:t>поле</w:t>
            </w:r>
            <w:r w:rsidRPr="00E360E6">
              <w:rPr>
                <w:spacing w:val="-4"/>
                <w:sz w:val="24"/>
                <w:szCs w:val="24"/>
                <w:lang w:val="ru-RU"/>
              </w:rPr>
              <w:t xml:space="preserve"> </w:t>
            </w:r>
            <w:r w:rsidRPr="00E360E6">
              <w:rPr>
                <w:spacing w:val="-5"/>
                <w:sz w:val="24"/>
                <w:szCs w:val="24"/>
                <w:lang w:val="ru-RU"/>
              </w:rPr>
              <w:t>10</w:t>
            </w:r>
          </w:p>
          <w:p w:rsidR="00F441DD" w:rsidRPr="00E360E6" w:rsidRDefault="00F441DD" w:rsidP="00285AE0">
            <w:pPr>
              <w:pStyle w:val="TableParagraph"/>
              <w:ind w:left="-10"/>
              <w:jc w:val="both"/>
              <w:rPr>
                <w:sz w:val="24"/>
                <w:szCs w:val="24"/>
                <w:lang w:val="ru-RU"/>
              </w:rPr>
            </w:pPr>
          </w:p>
          <w:p w:rsidR="00F441DD" w:rsidRPr="00E360E6" w:rsidRDefault="00F441DD" w:rsidP="00285AE0">
            <w:pPr>
              <w:pStyle w:val="TableParagraph"/>
              <w:ind w:left="-10"/>
              <w:jc w:val="both"/>
              <w:rPr>
                <w:spacing w:val="-2"/>
                <w:sz w:val="24"/>
                <w:szCs w:val="24"/>
                <w:lang w:val="ru-RU"/>
              </w:rPr>
            </w:pPr>
            <w:r w:rsidRPr="00E360E6">
              <w:rPr>
                <w:sz w:val="24"/>
                <w:szCs w:val="24"/>
                <w:lang w:val="ru-RU"/>
              </w:rPr>
              <w:t>ВЫВОД:</w:t>
            </w:r>
            <w:r w:rsidRPr="00E360E6">
              <w:rPr>
                <w:spacing w:val="-7"/>
                <w:sz w:val="24"/>
                <w:szCs w:val="24"/>
                <w:lang w:val="ru-RU"/>
              </w:rPr>
              <w:t xml:space="preserve"> </w:t>
            </w:r>
            <w:r w:rsidRPr="00E360E6">
              <w:rPr>
                <w:sz w:val="24"/>
                <w:szCs w:val="24"/>
                <w:lang w:val="ru-RU"/>
              </w:rPr>
              <w:t>выявлены</w:t>
            </w:r>
            <w:r w:rsidRPr="00E360E6">
              <w:rPr>
                <w:spacing w:val="-2"/>
                <w:sz w:val="24"/>
                <w:szCs w:val="24"/>
                <w:lang w:val="ru-RU"/>
              </w:rPr>
              <w:t xml:space="preserve"> </w:t>
            </w:r>
            <w:r w:rsidRPr="00E360E6">
              <w:rPr>
                <w:sz w:val="24"/>
                <w:szCs w:val="24"/>
                <w:lang w:val="ru-RU"/>
              </w:rPr>
              <w:t>противоречивые</w:t>
            </w:r>
            <w:r w:rsidRPr="00E360E6">
              <w:rPr>
                <w:spacing w:val="-3"/>
                <w:sz w:val="24"/>
                <w:szCs w:val="24"/>
                <w:lang w:val="ru-RU"/>
              </w:rPr>
              <w:t xml:space="preserve"> </w:t>
            </w:r>
            <w:r w:rsidRPr="00E360E6">
              <w:rPr>
                <w:sz w:val="24"/>
                <w:szCs w:val="24"/>
                <w:lang w:val="ru-RU"/>
              </w:rPr>
              <w:t>сведения</w:t>
            </w:r>
            <w:r w:rsidRPr="00E360E6">
              <w:rPr>
                <w:spacing w:val="-4"/>
                <w:sz w:val="24"/>
                <w:szCs w:val="24"/>
                <w:lang w:val="ru-RU"/>
              </w:rPr>
              <w:t xml:space="preserve"> </w:t>
            </w:r>
            <w:r w:rsidRPr="00E360E6">
              <w:rPr>
                <w:sz w:val="24"/>
                <w:szCs w:val="24"/>
                <w:lang w:val="ru-RU"/>
              </w:rPr>
              <w:t>в</w:t>
            </w:r>
            <w:r w:rsidRPr="00E360E6">
              <w:rPr>
                <w:spacing w:val="-4"/>
                <w:sz w:val="24"/>
                <w:szCs w:val="24"/>
                <w:lang w:val="ru-RU"/>
              </w:rPr>
              <w:t xml:space="preserve"> </w:t>
            </w:r>
            <w:r w:rsidRPr="00E360E6">
              <w:rPr>
                <w:sz w:val="24"/>
                <w:szCs w:val="24"/>
                <w:lang w:val="ru-RU"/>
              </w:rPr>
              <w:t>запросе</w:t>
            </w:r>
            <w:r w:rsidRPr="00E360E6">
              <w:rPr>
                <w:spacing w:val="-3"/>
                <w:sz w:val="24"/>
                <w:szCs w:val="24"/>
                <w:lang w:val="ru-RU"/>
              </w:rPr>
              <w:t xml:space="preserve"> </w:t>
            </w:r>
            <w:r w:rsidRPr="00E360E6">
              <w:rPr>
                <w:sz w:val="24"/>
                <w:szCs w:val="24"/>
                <w:lang w:val="ru-RU"/>
              </w:rPr>
              <w:t>и</w:t>
            </w:r>
            <w:r w:rsidRPr="00E360E6">
              <w:rPr>
                <w:spacing w:val="-3"/>
                <w:sz w:val="24"/>
                <w:szCs w:val="24"/>
                <w:lang w:val="ru-RU"/>
              </w:rPr>
              <w:t xml:space="preserve"> </w:t>
            </w:r>
            <w:r w:rsidRPr="00E360E6">
              <w:rPr>
                <w:sz w:val="24"/>
                <w:szCs w:val="24"/>
                <w:lang w:val="ru-RU"/>
              </w:rPr>
              <w:t>приложенных</w:t>
            </w:r>
            <w:r w:rsidRPr="00E360E6">
              <w:rPr>
                <w:spacing w:val="-4"/>
                <w:sz w:val="24"/>
                <w:szCs w:val="24"/>
                <w:lang w:val="ru-RU"/>
              </w:rPr>
              <w:t xml:space="preserve"> </w:t>
            </w:r>
            <w:r w:rsidRPr="00E360E6">
              <w:rPr>
                <w:sz w:val="24"/>
                <w:szCs w:val="24"/>
                <w:lang w:val="ru-RU"/>
              </w:rPr>
              <w:t>к</w:t>
            </w:r>
            <w:r w:rsidRPr="00E360E6">
              <w:rPr>
                <w:spacing w:val="-5"/>
                <w:sz w:val="24"/>
                <w:szCs w:val="24"/>
                <w:lang w:val="ru-RU"/>
              </w:rPr>
              <w:t xml:space="preserve"> </w:t>
            </w:r>
            <w:r w:rsidRPr="00E360E6">
              <w:rPr>
                <w:sz w:val="24"/>
                <w:szCs w:val="24"/>
                <w:lang w:val="ru-RU"/>
              </w:rPr>
              <w:t>нему</w:t>
            </w:r>
            <w:r w:rsidRPr="00E360E6">
              <w:rPr>
                <w:spacing w:val="-3"/>
                <w:sz w:val="24"/>
                <w:szCs w:val="24"/>
                <w:lang w:val="ru-RU"/>
              </w:rPr>
              <w:t xml:space="preserve"> </w:t>
            </w:r>
            <w:r w:rsidRPr="00E360E6">
              <w:rPr>
                <w:spacing w:val="-2"/>
                <w:sz w:val="24"/>
                <w:szCs w:val="24"/>
                <w:lang w:val="ru-RU"/>
              </w:rPr>
              <w:t>документах</w:t>
            </w:r>
          </w:p>
          <w:p w:rsidR="00F441DD" w:rsidRPr="008E4C7F" w:rsidRDefault="00F441DD" w:rsidP="00F441DD">
            <w:pPr>
              <w:pStyle w:val="TableParagraph"/>
              <w:ind w:left="110"/>
              <w:rPr>
                <w:lang w:val="ru-RU"/>
              </w:rPr>
            </w:pPr>
          </w:p>
        </w:tc>
      </w:tr>
      <w:tr w:rsidR="00F441DD" w:rsidRPr="008E4C7F" w:rsidTr="008E4C7F">
        <w:trPr>
          <w:trHeight w:val="995"/>
        </w:trPr>
        <w:tc>
          <w:tcPr>
            <w:tcW w:w="576" w:type="dxa"/>
            <w:tcBorders>
              <w:bottom w:val="double" w:sz="4" w:space="0" w:color="000000"/>
            </w:tcBorders>
          </w:tcPr>
          <w:p w:rsidR="00F441DD" w:rsidRPr="008E4C7F" w:rsidRDefault="00F441DD" w:rsidP="00F441DD">
            <w:pPr>
              <w:pStyle w:val="TableParagraph"/>
              <w:ind w:left="16"/>
              <w:jc w:val="center"/>
              <w:rPr>
                <w:lang w:val="ru-RU"/>
              </w:rPr>
            </w:pPr>
            <w:r w:rsidRPr="008E4C7F">
              <w:rPr>
                <w:spacing w:val="-5"/>
                <w:lang w:val="ru-RU"/>
              </w:rPr>
              <w:t>11</w:t>
            </w:r>
          </w:p>
        </w:tc>
        <w:tc>
          <w:tcPr>
            <w:tcW w:w="7929" w:type="dxa"/>
            <w:gridSpan w:val="4"/>
            <w:tcBorders>
              <w:bottom w:val="double" w:sz="4" w:space="0" w:color="000000"/>
            </w:tcBorders>
          </w:tcPr>
          <w:p w:rsidR="00F441DD" w:rsidRPr="008E4C7F" w:rsidRDefault="00F441DD" w:rsidP="001B4642">
            <w:pPr>
              <w:pStyle w:val="TableParagraph"/>
              <w:ind w:left="110" w:right="98"/>
              <w:jc w:val="both"/>
              <w:rPr>
                <w:lang w:val="ru-RU"/>
              </w:rPr>
            </w:pPr>
            <w:r w:rsidRPr="008E4C7F">
              <w:rPr>
                <w:lang w:val="ru-RU"/>
              </w:rPr>
              <w:t>Информация о документе, подтверждающем полномочия представителя заявителя, указанная в запросе, не противоречит документу, подтверждающему полномочия представителя заявителя</w:t>
            </w:r>
          </w:p>
          <w:p w:rsidR="00F441DD" w:rsidRPr="008E4C7F" w:rsidRDefault="00F441DD" w:rsidP="001B4642">
            <w:pPr>
              <w:pStyle w:val="TableParagraph"/>
              <w:ind w:left="110"/>
              <w:jc w:val="both"/>
              <w:rPr>
                <w:lang w:val="ru-RU"/>
              </w:rPr>
            </w:pPr>
            <w:r w:rsidRPr="008E4C7F">
              <w:rPr>
                <w:lang w:val="ru-RU"/>
              </w:rPr>
              <w:t>(Поле</w:t>
            </w:r>
            <w:r w:rsidRPr="008E4C7F">
              <w:rPr>
                <w:spacing w:val="-5"/>
                <w:lang w:val="ru-RU"/>
              </w:rPr>
              <w:t xml:space="preserve"> </w:t>
            </w:r>
            <w:r w:rsidRPr="008E4C7F">
              <w:rPr>
                <w:lang w:val="ru-RU"/>
              </w:rPr>
              <w:t>заполняется</w:t>
            </w:r>
            <w:r w:rsidRPr="008E4C7F">
              <w:rPr>
                <w:spacing w:val="-4"/>
                <w:lang w:val="ru-RU"/>
              </w:rPr>
              <w:t xml:space="preserve"> </w:t>
            </w:r>
            <w:r w:rsidRPr="008E4C7F">
              <w:rPr>
                <w:lang w:val="ru-RU"/>
              </w:rPr>
              <w:t>при</w:t>
            </w:r>
            <w:r w:rsidRPr="008E4C7F">
              <w:rPr>
                <w:spacing w:val="-4"/>
                <w:lang w:val="ru-RU"/>
              </w:rPr>
              <w:t xml:space="preserve"> </w:t>
            </w:r>
            <w:r w:rsidRPr="008E4C7F">
              <w:rPr>
                <w:lang w:val="ru-RU"/>
              </w:rPr>
              <w:t>оценке</w:t>
            </w:r>
            <w:r w:rsidRPr="008E4C7F">
              <w:rPr>
                <w:spacing w:val="-5"/>
                <w:lang w:val="ru-RU"/>
              </w:rPr>
              <w:t xml:space="preserve"> </w:t>
            </w:r>
            <w:r w:rsidRPr="008E4C7F">
              <w:rPr>
                <w:lang w:val="ru-RU"/>
              </w:rPr>
              <w:t>запроса,</w:t>
            </w:r>
            <w:r w:rsidRPr="008E4C7F">
              <w:rPr>
                <w:spacing w:val="-3"/>
                <w:lang w:val="ru-RU"/>
              </w:rPr>
              <w:t xml:space="preserve"> </w:t>
            </w:r>
            <w:r w:rsidRPr="008E4C7F">
              <w:rPr>
                <w:lang w:val="ru-RU"/>
              </w:rPr>
              <w:t>направленного</w:t>
            </w:r>
            <w:r w:rsidRPr="008E4C7F">
              <w:rPr>
                <w:spacing w:val="-4"/>
                <w:lang w:val="ru-RU"/>
              </w:rPr>
              <w:t xml:space="preserve"> </w:t>
            </w:r>
            <w:r w:rsidRPr="008E4C7F">
              <w:rPr>
                <w:lang w:val="ru-RU"/>
              </w:rPr>
              <w:t>представителем</w:t>
            </w:r>
            <w:r w:rsidRPr="008E4C7F">
              <w:rPr>
                <w:spacing w:val="-5"/>
                <w:lang w:val="ru-RU"/>
              </w:rPr>
              <w:t xml:space="preserve"> </w:t>
            </w:r>
            <w:r w:rsidRPr="008E4C7F">
              <w:rPr>
                <w:spacing w:val="-2"/>
                <w:lang w:val="ru-RU"/>
              </w:rPr>
              <w:t>заявителя)</w:t>
            </w:r>
          </w:p>
        </w:tc>
        <w:tc>
          <w:tcPr>
            <w:tcW w:w="1701" w:type="dxa"/>
            <w:tcBorders>
              <w:bottom w:val="double" w:sz="4" w:space="0" w:color="000000"/>
            </w:tcBorders>
          </w:tcPr>
          <w:p w:rsidR="00F441DD" w:rsidRPr="008E4C7F" w:rsidRDefault="00F441DD" w:rsidP="001B4642">
            <w:pPr>
              <w:pStyle w:val="TableParagraph"/>
              <w:ind w:left="179" w:right="167"/>
              <w:jc w:val="center"/>
              <w:rPr>
                <w:lang w:val="ru-RU"/>
              </w:rPr>
            </w:pPr>
            <w:r w:rsidRPr="008E4C7F">
              <w:rPr>
                <w:spacing w:val="-2"/>
                <w:lang w:val="ru-RU"/>
              </w:rPr>
              <w:t>Результат</w:t>
            </w:r>
          </w:p>
        </w:tc>
      </w:tr>
      <w:tr w:rsidR="00F441DD" w:rsidRPr="008E4C7F" w:rsidTr="008E4C7F">
        <w:trPr>
          <w:trHeight w:val="273"/>
        </w:trPr>
        <w:tc>
          <w:tcPr>
            <w:tcW w:w="576" w:type="dxa"/>
            <w:tcBorders>
              <w:top w:val="double" w:sz="4" w:space="0" w:color="000000"/>
              <w:bottom w:val="nil"/>
            </w:tcBorders>
          </w:tcPr>
          <w:p w:rsidR="00F441DD" w:rsidRPr="008E4C7F" w:rsidRDefault="00F441DD" w:rsidP="00F441DD">
            <w:pPr>
              <w:pStyle w:val="TableParagraph"/>
              <w:ind w:left="16"/>
              <w:jc w:val="center"/>
              <w:rPr>
                <w:lang w:val="ru-RU"/>
              </w:rPr>
            </w:pPr>
            <w:r w:rsidRPr="008E4C7F">
              <w:rPr>
                <w:spacing w:val="-5"/>
                <w:lang w:val="ru-RU"/>
              </w:rPr>
              <w:t>12</w:t>
            </w:r>
          </w:p>
        </w:tc>
        <w:tc>
          <w:tcPr>
            <w:tcW w:w="7929" w:type="dxa"/>
            <w:gridSpan w:val="4"/>
            <w:tcBorders>
              <w:top w:val="double" w:sz="4" w:space="0" w:color="000000"/>
              <w:bottom w:val="nil"/>
              <w:right w:val="single" w:sz="2" w:space="0" w:color="000000"/>
            </w:tcBorders>
          </w:tcPr>
          <w:p w:rsidR="00F441DD" w:rsidRPr="008E4C7F" w:rsidRDefault="00F441DD" w:rsidP="001B4642">
            <w:pPr>
              <w:pStyle w:val="TableParagraph"/>
              <w:ind w:left="110" w:right="151"/>
              <w:jc w:val="both"/>
              <w:rPr>
                <w:lang w:val="ru-RU"/>
              </w:rPr>
            </w:pPr>
            <w:r w:rsidRPr="008E4C7F">
              <w:rPr>
                <w:lang w:val="ru-RU"/>
              </w:rPr>
              <w:t>Документ,</w:t>
            </w:r>
            <w:r w:rsidRPr="008E4C7F">
              <w:rPr>
                <w:spacing w:val="22"/>
                <w:lang w:val="ru-RU"/>
              </w:rPr>
              <w:t xml:space="preserve"> </w:t>
            </w:r>
            <w:r w:rsidRPr="008E4C7F">
              <w:rPr>
                <w:lang w:val="ru-RU"/>
              </w:rPr>
              <w:t>подтверждающий</w:t>
            </w:r>
            <w:r w:rsidRPr="008E4C7F">
              <w:rPr>
                <w:spacing w:val="26"/>
                <w:lang w:val="ru-RU"/>
              </w:rPr>
              <w:t xml:space="preserve"> </w:t>
            </w:r>
            <w:r w:rsidRPr="008E4C7F">
              <w:rPr>
                <w:lang w:val="ru-RU"/>
              </w:rPr>
              <w:t>полномочия</w:t>
            </w:r>
            <w:r w:rsidRPr="008E4C7F">
              <w:rPr>
                <w:spacing w:val="25"/>
                <w:lang w:val="ru-RU"/>
              </w:rPr>
              <w:t xml:space="preserve"> </w:t>
            </w:r>
            <w:r w:rsidRPr="008E4C7F">
              <w:rPr>
                <w:lang w:val="ru-RU"/>
              </w:rPr>
              <w:t>представителя</w:t>
            </w:r>
            <w:r w:rsidRPr="008E4C7F">
              <w:rPr>
                <w:spacing w:val="26"/>
                <w:lang w:val="ru-RU"/>
              </w:rPr>
              <w:t xml:space="preserve"> </w:t>
            </w:r>
            <w:r w:rsidRPr="008E4C7F">
              <w:rPr>
                <w:lang w:val="ru-RU"/>
              </w:rPr>
              <w:t>заявителя,</w:t>
            </w:r>
            <w:r w:rsidRPr="008E4C7F">
              <w:rPr>
                <w:spacing w:val="27"/>
                <w:lang w:val="ru-RU"/>
              </w:rPr>
              <w:t xml:space="preserve"> </w:t>
            </w:r>
            <w:r w:rsidRPr="008E4C7F">
              <w:rPr>
                <w:lang w:val="ru-RU"/>
              </w:rPr>
              <w:t>указанный</w:t>
            </w:r>
            <w:r w:rsidRPr="008E4C7F">
              <w:rPr>
                <w:spacing w:val="26"/>
                <w:lang w:val="ru-RU"/>
              </w:rPr>
              <w:t xml:space="preserve"> </w:t>
            </w:r>
            <w:r w:rsidRPr="008E4C7F">
              <w:rPr>
                <w:lang w:val="ru-RU"/>
              </w:rPr>
              <w:t>в</w:t>
            </w:r>
            <w:r w:rsidRPr="008E4C7F">
              <w:rPr>
                <w:spacing w:val="25"/>
                <w:lang w:val="ru-RU"/>
              </w:rPr>
              <w:t xml:space="preserve"> </w:t>
            </w:r>
            <w:r w:rsidRPr="008E4C7F">
              <w:rPr>
                <w:spacing w:val="-2"/>
                <w:lang w:val="ru-RU"/>
              </w:rPr>
              <w:t>запросе,</w:t>
            </w:r>
            <w:r w:rsidR="00951F1D" w:rsidRPr="008E4C7F">
              <w:rPr>
                <w:lang w:val="ru-RU"/>
              </w:rPr>
              <w:t xml:space="preserve"> не</w:t>
            </w:r>
            <w:r w:rsidR="00951F1D" w:rsidRPr="008E4C7F">
              <w:rPr>
                <w:spacing w:val="2"/>
                <w:lang w:val="ru-RU"/>
              </w:rPr>
              <w:t xml:space="preserve"> </w:t>
            </w:r>
            <w:r w:rsidR="00951F1D" w:rsidRPr="008E4C7F">
              <w:rPr>
                <w:lang w:val="ru-RU"/>
              </w:rPr>
              <w:t>противоречит</w:t>
            </w:r>
            <w:r w:rsidR="00951F1D" w:rsidRPr="008E4C7F">
              <w:rPr>
                <w:spacing w:val="7"/>
                <w:lang w:val="ru-RU"/>
              </w:rPr>
              <w:t xml:space="preserve"> </w:t>
            </w:r>
            <w:r w:rsidR="00951F1D" w:rsidRPr="008E4C7F">
              <w:rPr>
                <w:lang w:val="ru-RU"/>
              </w:rPr>
              <w:t>требованиям</w:t>
            </w:r>
            <w:r w:rsidR="00951F1D" w:rsidRPr="008E4C7F">
              <w:rPr>
                <w:spacing w:val="6"/>
                <w:lang w:val="ru-RU"/>
              </w:rPr>
              <w:t xml:space="preserve"> </w:t>
            </w:r>
            <w:r w:rsidR="00951F1D" w:rsidRPr="008E4C7F">
              <w:rPr>
                <w:lang w:val="ru-RU"/>
              </w:rPr>
              <w:t>к</w:t>
            </w:r>
            <w:r w:rsidR="00951F1D" w:rsidRPr="008E4C7F">
              <w:rPr>
                <w:spacing w:val="4"/>
                <w:lang w:val="ru-RU"/>
              </w:rPr>
              <w:t xml:space="preserve"> </w:t>
            </w:r>
            <w:r w:rsidR="00951F1D" w:rsidRPr="008E4C7F">
              <w:rPr>
                <w:lang w:val="ru-RU"/>
              </w:rPr>
              <w:t>документу,</w:t>
            </w:r>
            <w:r w:rsidR="00951F1D" w:rsidRPr="008E4C7F">
              <w:rPr>
                <w:spacing w:val="9"/>
                <w:lang w:val="ru-RU"/>
              </w:rPr>
              <w:t xml:space="preserve"> </w:t>
            </w:r>
            <w:r w:rsidR="00951F1D" w:rsidRPr="008E4C7F">
              <w:rPr>
                <w:lang w:val="ru-RU"/>
              </w:rPr>
              <w:t>подтверждающему</w:t>
            </w:r>
            <w:r w:rsidR="00951F1D" w:rsidRPr="008E4C7F">
              <w:rPr>
                <w:spacing w:val="7"/>
                <w:lang w:val="ru-RU"/>
              </w:rPr>
              <w:t xml:space="preserve"> </w:t>
            </w:r>
            <w:r w:rsidR="00951F1D" w:rsidRPr="008E4C7F">
              <w:rPr>
                <w:lang w:val="ru-RU"/>
              </w:rPr>
              <w:t>полномочия</w:t>
            </w:r>
            <w:r w:rsidR="00951F1D" w:rsidRPr="008E4C7F">
              <w:rPr>
                <w:spacing w:val="4"/>
                <w:lang w:val="ru-RU"/>
              </w:rPr>
              <w:t xml:space="preserve"> </w:t>
            </w:r>
            <w:r w:rsidR="00951F1D" w:rsidRPr="008E4C7F">
              <w:rPr>
                <w:spacing w:val="-2"/>
                <w:lang w:val="ru-RU"/>
              </w:rPr>
              <w:t>представителя</w:t>
            </w:r>
            <w:r w:rsidR="00951F1D">
              <w:rPr>
                <w:spacing w:val="-2"/>
                <w:lang w:val="ru-RU"/>
              </w:rPr>
              <w:t xml:space="preserve"> </w:t>
            </w:r>
            <w:r w:rsidR="00951F1D" w:rsidRPr="008E4C7F">
              <w:rPr>
                <w:lang w:val="ru-RU"/>
              </w:rPr>
              <w:t>заявителя,</w:t>
            </w:r>
            <w:r w:rsidR="00951F1D" w:rsidRPr="008E4C7F">
              <w:rPr>
                <w:spacing w:val="-3"/>
                <w:lang w:val="ru-RU"/>
              </w:rPr>
              <w:t xml:space="preserve"> </w:t>
            </w:r>
            <w:r w:rsidR="00951F1D" w:rsidRPr="008E4C7F">
              <w:rPr>
                <w:lang w:val="ru-RU"/>
              </w:rPr>
              <w:t>указанным</w:t>
            </w:r>
            <w:r w:rsidR="00951F1D" w:rsidRPr="008E4C7F">
              <w:rPr>
                <w:spacing w:val="-3"/>
                <w:lang w:val="ru-RU"/>
              </w:rPr>
              <w:t xml:space="preserve"> </w:t>
            </w:r>
            <w:r w:rsidR="00951F1D" w:rsidRPr="008E4C7F">
              <w:rPr>
                <w:lang w:val="ru-RU"/>
              </w:rPr>
              <w:t>в</w:t>
            </w:r>
            <w:r w:rsidR="00951F1D" w:rsidRPr="008E4C7F">
              <w:rPr>
                <w:spacing w:val="-2"/>
                <w:lang w:val="ru-RU"/>
              </w:rPr>
              <w:t xml:space="preserve"> Регламенте:</w:t>
            </w:r>
          </w:p>
        </w:tc>
        <w:tc>
          <w:tcPr>
            <w:tcW w:w="1701" w:type="dxa"/>
            <w:tcBorders>
              <w:top w:val="double" w:sz="4" w:space="0" w:color="000000"/>
              <w:left w:val="single" w:sz="2" w:space="0" w:color="000000"/>
              <w:bottom w:val="nil"/>
            </w:tcBorders>
          </w:tcPr>
          <w:p w:rsidR="00F441DD" w:rsidRPr="008E4C7F" w:rsidRDefault="00F441DD" w:rsidP="001B4642">
            <w:pPr>
              <w:pStyle w:val="TableParagraph"/>
              <w:ind w:left="15" w:right="167"/>
              <w:jc w:val="center"/>
              <w:rPr>
                <w:lang w:val="ru-RU"/>
              </w:rPr>
            </w:pPr>
            <w:r w:rsidRPr="008E4C7F">
              <w:rPr>
                <w:spacing w:val="-2"/>
                <w:lang w:val="ru-RU"/>
              </w:rPr>
              <w:t>Результат</w:t>
            </w:r>
          </w:p>
        </w:tc>
      </w:tr>
      <w:tr w:rsidR="00F441DD" w:rsidRPr="008E4C7F" w:rsidTr="008E4C7F">
        <w:trPr>
          <w:trHeight w:val="265"/>
        </w:trPr>
        <w:tc>
          <w:tcPr>
            <w:tcW w:w="576" w:type="dxa"/>
            <w:tcBorders>
              <w:top w:val="nil"/>
              <w:bottom w:val="nil"/>
            </w:tcBorders>
          </w:tcPr>
          <w:p w:rsidR="00F441DD" w:rsidRPr="008E4C7F" w:rsidRDefault="00F441DD" w:rsidP="00F441DD">
            <w:pPr>
              <w:pStyle w:val="TableParagraph"/>
              <w:rPr>
                <w:lang w:val="ru-RU"/>
              </w:rPr>
            </w:pPr>
          </w:p>
        </w:tc>
        <w:tc>
          <w:tcPr>
            <w:tcW w:w="7929" w:type="dxa"/>
            <w:gridSpan w:val="4"/>
            <w:tcBorders>
              <w:top w:val="nil"/>
              <w:bottom w:val="nil"/>
              <w:right w:val="single" w:sz="2" w:space="0" w:color="000000"/>
            </w:tcBorders>
          </w:tcPr>
          <w:p w:rsidR="00F441DD" w:rsidRPr="008E4C7F" w:rsidRDefault="00951F1D" w:rsidP="001B4642">
            <w:pPr>
              <w:pStyle w:val="TableParagraph"/>
              <w:ind w:left="110" w:right="151"/>
              <w:jc w:val="both"/>
              <w:rPr>
                <w:lang w:val="ru-RU"/>
              </w:rPr>
            </w:pPr>
            <w:r w:rsidRPr="008E4C7F">
              <w:rPr>
                <w:lang w:val="ru-RU"/>
              </w:rPr>
              <w:t>(Поле</w:t>
            </w:r>
            <w:r w:rsidRPr="008E4C7F">
              <w:rPr>
                <w:spacing w:val="-5"/>
                <w:lang w:val="ru-RU"/>
              </w:rPr>
              <w:t xml:space="preserve"> </w:t>
            </w:r>
            <w:r w:rsidRPr="008E4C7F">
              <w:rPr>
                <w:lang w:val="ru-RU"/>
              </w:rPr>
              <w:t>заполняется</w:t>
            </w:r>
            <w:r w:rsidRPr="008E4C7F">
              <w:rPr>
                <w:spacing w:val="-4"/>
                <w:lang w:val="ru-RU"/>
              </w:rPr>
              <w:t xml:space="preserve"> </w:t>
            </w:r>
            <w:r w:rsidRPr="008E4C7F">
              <w:rPr>
                <w:lang w:val="ru-RU"/>
              </w:rPr>
              <w:t>при</w:t>
            </w:r>
            <w:r w:rsidRPr="008E4C7F">
              <w:rPr>
                <w:spacing w:val="-4"/>
                <w:lang w:val="ru-RU"/>
              </w:rPr>
              <w:t xml:space="preserve"> </w:t>
            </w:r>
            <w:r w:rsidRPr="008E4C7F">
              <w:rPr>
                <w:lang w:val="ru-RU"/>
              </w:rPr>
              <w:t>оценке</w:t>
            </w:r>
            <w:r w:rsidRPr="008E4C7F">
              <w:rPr>
                <w:spacing w:val="-5"/>
                <w:lang w:val="ru-RU"/>
              </w:rPr>
              <w:t xml:space="preserve"> </w:t>
            </w:r>
            <w:r w:rsidRPr="008E4C7F">
              <w:rPr>
                <w:lang w:val="ru-RU"/>
              </w:rPr>
              <w:t>запроса,</w:t>
            </w:r>
            <w:r w:rsidRPr="008E4C7F">
              <w:rPr>
                <w:spacing w:val="-3"/>
                <w:lang w:val="ru-RU"/>
              </w:rPr>
              <w:t xml:space="preserve"> </w:t>
            </w:r>
            <w:r w:rsidRPr="008E4C7F">
              <w:rPr>
                <w:lang w:val="ru-RU"/>
              </w:rPr>
              <w:t>направленного</w:t>
            </w:r>
            <w:r w:rsidRPr="008E4C7F">
              <w:rPr>
                <w:spacing w:val="-4"/>
                <w:lang w:val="ru-RU"/>
              </w:rPr>
              <w:t xml:space="preserve"> </w:t>
            </w:r>
            <w:r w:rsidRPr="008E4C7F">
              <w:rPr>
                <w:lang w:val="ru-RU"/>
              </w:rPr>
              <w:t>представителем</w:t>
            </w:r>
            <w:r w:rsidRPr="008E4C7F">
              <w:rPr>
                <w:spacing w:val="-5"/>
                <w:lang w:val="ru-RU"/>
              </w:rPr>
              <w:t xml:space="preserve"> </w:t>
            </w:r>
            <w:r w:rsidRPr="008E4C7F">
              <w:rPr>
                <w:spacing w:val="-2"/>
                <w:lang w:val="ru-RU"/>
              </w:rPr>
              <w:t>заявителя)</w:t>
            </w:r>
          </w:p>
        </w:tc>
        <w:tc>
          <w:tcPr>
            <w:tcW w:w="1701" w:type="dxa"/>
            <w:tcBorders>
              <w:top w:val="nil"/>
              <w:left w:val="single" w:sz="2" w:space="0" w:color="000000"/>
              <w:bottom w:val="nil"/>
            </w:tcBorders>
          </w:tcPr>
          <w:p w:rsidR="00F441DD" w:rsidRPr="008E4C7F" w:rsidRDefault="00F441DD" w:rsidP="001B4642">
            <w:pPr>
              <w:pStyle w:val="TableParagraph"/>
              <w:ind w:right="167"/>
              <w:rPr>
                <w:lang w:val="ru-RU"/>
              </w:rPr>
            </w:pPr>
          </w:p>
        </w:tc>
      </w:tr>
      <w:tr w:rsidR="00F441DD" w:rsidRPr="008E4C7F" w:rsidTr="008E4C7F">
        <w:trPr>
          <w:trHeight w:val="244"/>
        </w:trPr>
        <w:tc>
          <w:tcPr>
            <w:tcW w:w="576" w:type="dxa"/>
            <w:tcBorders>
              <w:top w:val="nil"/>
              <w:bottom w:val="nil"/>
            </w:tcBorders>
          </w:tcPr>
          <w:p w:rsidR="00F441DD" w:rsidRPr="008E4C7F" w:rsidRDefault="00F441DD" w:rsidP="00F441DD">
            <w:pPr>
              <w:pStyle w:val="TableParagraph"/>
              <w:rPr>
                <w:lang w:val="ru-RU"/>
              </w:rPr>
            </w:pPr>
          </w:p>
        </w:tc>
        <w:tc>
          <w:tcPr>
            <w:tcW w:w="418" w:type="dxa"/>
            <w:tcBorders>
              <w:top w:val="double" w:sz="2" w:space="0" w:color="000000"/>
              <w:bottom w:val="nil"/>
              <w:right w:val="single" w:sz="2" w:space="0" w:color="000000"/>
            </w:tcBorders>
          </w:tcPr>
          <w:p w:rsidR="00F441DD" w:rsidRPr="008E4C7F" w:rsidRDefault="00F441DD" w:rsidP="00F441DD">
            <w:pPr>
              <w:pStyle w:val="TableParagraph"/>
              <w:ind w:right="98"/>
              <w:jc w:val="center"/>
              <w:rPr>
                <w:lang w:val="ru-RU"/>
              </w:rPr>
            </w:pPr>
            <w:r w:rsidRPr="008E4C7F">
              <w:rPr>
                <w:spacing w:val="-10"/>
                <w:lang w:val="ru-RU"/>
              </w:rPr>
              <w:t>1</w:t>
            </w:r>
          </w:p>
        </w:tc>
        <w:tc>
          <w:tcPr>
            <w:tcW w:w="7511" w:type="dxa"/>
            <w:gridSpan w:val="3"/>
            <w:tcBorders>
              <w:top w:val="double" w:sz="2" w:space="0" w:color="000000"/>
              <w:left w:val="single" w:sz="2" w:space="0" w:color="000000"/>
              <w:bottom w:val="nil"/>
              <w:right w:val="single" w:sz="2" w:space="0" w:color="000000"/>
            </w:tcBorders>
          </w:tcPr>
          <w:p w:rsidR="00F441DD" w:rsidRPr="008E4C7F" w:rsidRDefault="00F441DD" w:rsidP="001B4642">
            <w:pPr>
              <w:pStyle w:val="TableParagraph"/>
              <w:ind w:left="112"/>
              <w:jc w:val="both"/>
              <w:rPr>
                <w:lang w:val="ru-RU"/>
              </w:rPr>
            </w:pPr>
            <w:r w:rsidRPr="008E4C7F">
              <w:rPr>
                <w:lang w:val="ru-RU"/>
              </w:rPr>
              <w:t>Соответствует</w:t>
            </w:r>
            <w:r w:rsidRPr="008E4C7F">
              <w:rPr>
                <w:spacing w:val="-6"/>
                <w:lang w:val="ru-RU"/>
              </w:rPr>
              <w:t xml:space="preserve"> </w:t>
            </w:r>
            <w:r w:rsidRPr="008E4C7F">
              <w:rPr>
                <w:lang w:val="ru-RU"/>
              </w:rPr>
              <w:t>требованиями</w:t>
            </w:r>
            <w:r w:rsidRPr="008E4C7F">
              <w:rPr>
                <w:spacing w:val="-6"/>
                <w:lang w:val="ru-RU"/>
              </w:rPr>
              <w:t xml:space="preserve"> </w:t>
            </w:r>
            <w:r w:rsidRPr="008E4C7F">
              <w:rPr>
                <w:lang w:val="ru-RU"/>
              </w:rPr>
              <w:t>законодательства</w:t>
            </w:r>
            <w:r w:rsidRPr="008E4C7F">
              <w:rPr>
                <w:spacing w:val="-6"/>
                <w:lang w:val="ru-RU"/>
              </w:rPr>
              <w:t xml:space="preserve"> </w:t>
            </w:r>
            <w:r w:rsidRPr="008E4C7F">
              <w:rPr>
                <w:lang w:val="ru-RU"/>
              </w:rPr>
              <w:t>Российской</w:t>
            </w:r>
            <w:r w:rsidRPr="008E4C7F">
              <w:rPr>
                <w:spacing w:val="-9"/>
                <w:lang w:val="ru-RU"/>
              </w:rPr>
              <w:t xml:space="preserve"> </w:t>
            </w:r>
            <w:r w:rsidRPr="008E4C7F">
              <w:rPr>
                <w:spacing w:val="-2"/>
                <w:lang w:val="ru-RU"/>
              </w:rPr>
              <w:t>Федерации,</w:t>
            </w:r>
          </w:p>
        </w:tc>
        <w:tc>
          <w:tcPr>
            <w:tcW w:w="1701" w:type="dxa"/>
            <w:tcBorders>
              <w:top w:val="thickThinMediumGap" w:sz="2" w:space="0" w:color="000000"/>
              <w:left w:val="single" w:sz="2" w:space="0" w:color="000000"/>
              <w:bottom w:val="nil"/>
            </w:tcBorders>
          </w:tcPr>
          <w:p w:rsidR="00F441DD" w:rsidRPr="008E4C7F" w:rsidRDefault="00F441DD" w:rsidP="001B4642">
            <w:pPr>
              <w:pStyle w:val="TableParagraph"/>
              <w:ind w:left="15" w:right="167"/>
              <w:jc w:val="center"/>
              <w:rPr>
                <w:lang w:val="ru-RU"/>
              </w:rPr>
            </w:pPr>
            <w:r w:rsidRPr="008E4C7F">
              <w:rPr>
                <w:spacing w:val="-2"/>
                <w:lang w:val="ru-RU"/>
              </w:rPr>
              <w:t>Результат</w:t>
            </w:r>
          </w:p>
        </w:tc>
      </w:tr>
      <w:tr w:rsidR="00F441DD" w:rsidRPr="008E4C7F" w:rsidTr="008E4C7F">
        <w:trPr>
          <w:trHeight w:val="286"/>
        </w:trPr>
        <w:tc>
          <w:tcPr>
            <w:tcW w:w="576" w:type="dxa"/>
            <w:tcBorders>
              <w:top w:val="nil"/>
              <w:bottom w:val="nil"/>
            </w:tcBorders>
          </w:tcPr>
          <w:p w:rsidR="00F441DD" w:rsidRPr="008E4C7F" w:rsidRDefault="00F441DD" w:rsidP="00F441DD">
            <w:pPr>
              <w:pStyle w:val="TableParagraph"/>
              <w:rPr>
                <w:lang w:val="ru-RU"/>
              </w:rPr>
            </w:pPr>
          </w:p>
        </w:tc>
        <w:tc>
          <w:tcPr>
            <w:tcW w:w="418" w:type="dxa"/>
            <w:tcBorders>
              <w:top w:val="nil"/>
              <w:bottom w:val="nil"/>
              <w:right w:val="single" w:sz="2" w:space="0" w:color="000000"/>
            </w:tcBorders>
          </w:tcPr>
          <w:p w:rsidR="00F441DD" w:rsidRPr="008E4C7F" w:rsidRDefault="00F441DD" w:rsidP="00F441DD">
            <w:pPr>
              <w:pStyle w:val="TableParagraph"/>
              <w:rPr>
                <w:lang w:val="ru-RU"/>
              </w:rPr>
            </w:pPr>
          </w:p>
        </w:tc>
        <w:tc>
          <w:tcPr>
            <w:tcW w:w="7511" w:type="dxa"/>
            <w:gridSpan w:val="3"/>
            <w:tcBorders>
              <w:top w:val="nil"/>
              <w:left w:val="single" w:sz="2" w:space="0" w:color="000000"/>
              <w:bottom w:val="double" w:sz="2" w:space="0" w:color="000000"/>
              <w:right w:val="single" w:sz="2" w:space="0" w:color="000000"/>
            </w:tcBorders>
          </w:tcPr>
          <w:p w:rsidR="00F441DD" w:rsidRPr="008E4C7F" w:rsidRDefault="00F441DD" w:rsidP="001B4642">
            <w:pPr>
              <w:pStyle w:val="TableParagraph"/>
              <w:ind w:left="112"/>
              <w:jc w:val="both"/>
              <w:rPr>
                <w:lang w:val="ru-RU"/>
              </w:rPr>
            </w:pPr>
            <w:r w:rsidRPr="008E4C7F">
              <w:rPr>
                <w:lang w:val="ru-RU"/>
              </w:rPr>
              <w:t>в</w:t>
            </w:r>
            <w:r w:rsidRPr="008E4C7F">
              <w:rPr>
                <w:spacing w:val="-2"/>
                <w:lang w:val="ru-RU"/>
              </w:rPr>
              <w:t xml:space="preserve"> </w:t>
            </w:r>
            <w:r w:rsidRPr="008E4C7F">
              <w:rPr>
                <w:lang w:val="ru-RU"/>
              </w:rPr>
              <w:t>том</w:t>
            </w:r>
            <w:r w:rsidRPr="008E4C7F">
              <w:rPr>
                <w:spacing w:val="-1"/>
                <w:lang w:val="ru-RU"/>
              </w:rPr>
              <w:t xml:space="preserve"> </w:t>
            </w:r>
            <w:r w:rsidRPr="008E4C7F">
              <w:rPr>
                <w:spacing w:val="-2"/>
                <w:lang w:val="ru-RU"/>
              </w:rPr>
              <w:t>числе:</w:t>
            </w:r>
          </w:p>
        </w:tc>
        <w:tc>
          <w:tcPr>
            <w:tcW w:w="1701" w:type="dxa"/>
            <w:tcBorders>
              <w:top w:val="nil"/>
              <w:left w:val="single" w:sz="2" w:space="0" w:color="000000"/>
              <w:bottom w:val="double" w:sz="2" w:space="0" w:color="000000"/>
            </w:tcBorders>
          </w:tcPr>
          <w:p w:rsidR="00F441DD" w:rsidRPr="008E4C7F" w:rsidRDefault="00F441DD" w:rsidP="001B4642">
            <w:pPr>
              <w:pStyle w:val="TableParagraph"/>
              <w:ind w:right="167"/>
              <w:rPr>
                <w:lang w:val="ru-RU"/>
              </w:rPr>
            </w:pPr>
          </w:p>
        </w:tc>
      </w:tr>
      <w:tr w:rsidR="00F441DD" w:rsidRPr="008E4C7F" w:rsidTr="008E4C7F">
        <w:trPr>
          <w:trHeight w:val="305"/>
        </w:trPr>
        <w:tc>
          <w:tcPr>
            <w:tcW w:w="576" w:type="dxa"/>
            <w:tcBorders>
              <w:top w:val="nil"/>
              <w:bottom w:val="nil"/>
            </w:tcBorders>
          </w:tcPr>
          <w:p w:rsidR="00F441DD" w:rsidRPr="008E4C7F" w:rsidRDefault="00F441DD" w:rsidP="00F441DD">
            <w:pPr>
              <w:pStyle w:val="TableParagraph"/>
              <w:rPr>
                <w:lang w:val="ru-RU"/>
              </w:rPr>
            </w:pPr>
          </w:p>
        </w:tc>
        <w:tc>
          <w:tcPr>
            <w:tcW w:w="418" w:type="dxa"/>
            <w:tcBorders>
              <w:top w:val="nil"/>
              <w:bottom w:val="nil"/>
              <w:right w:val="single" w:sz="2" w:space="0" w:color="000000"/>
            </w:tcBorders>
          </w:tcPr>
          <w:p w:rsidR="00F441DD" w:rsidRPr="008E4C7F" w:rsidRDefault="00F441DD" w:rsidP="00F441DD">
            <w:pPr>
              <w:pStyle w:val="TableParagraph"/>
              <w:rPr>
                <w:lang w:val="ru-RU"/>
              </w:rPr>
            </w:pPr>
          </w:p>
        </w:tc>
        <w:tc>
          <w:tcPr>
            <w:tcW w:w="380" w:type="dxa"/>
            <w:gridSpan w:val="2"/>
            <w:tcBorders>
              <w:top w:val="double" w:sz="2" w:space="0" w:color="000000"/>
              <w:left w:val="single" w:sz="2" w:space="0" w:color="000000"/>
              <w:bottom w:val="double" w:sz="2" w:space="0" w:color="000000"/>
              <w:right w:val="single" w:sz="2" w:space="0" w:color="000000"/>
            </w:tcBorders>
          </w:tcPr>
          <w:p w:rsidR="00F441DD" w:rsidRPr="008E4C7F" w:rsidRDefault="00951F1D" w:rsidP="001B4642">
            <w:pPr>
              <w:pStyle w:val="TableParagraph"/>
              <w:ind w:right="59"/>
              <w:jc w:val="both"/>
              <w:rPr>
                <w:lang w:val="ru-RU"/>
              </w:rPr>
            </w:pPr>
            <w:r>
              <w:rPr>
                <w:spacing w:val="-10"/>
                <w:lang w:val="ru-RU"/>
              </w:rPr>
              <w:t xml:space="preserve">  </w:t>
            </w:r>
            <w:r w:rsidR="00F441DD" w:rsidRPr="008E4C7F">
              <w:rPr>
                <w:spacing w:val="-10"/>
                <w:lang w:val="ru-RU"/>
              </w:rPr>
              <w:t>1</w:t>
            </w:r>
          </w:p>
        </w:tc>
        <w:tc>
          <w:tcPr>
            <w:tcW w:w="7131" w:type="dxa"/>
            <w:tcBorders>
              <w:top w:val="double" w:sz="2" w:space="0" w:color="000000"/>
              <w:left w:val="single" w:sz="2" w:space="0" w:color="000000"/>
              <w:bottom w:val="double" w:sz="2" w:space="0" w:color="000000"/>
              <w:right w:val="single" w:sz="2" w:space="0" w:color="000000"/>
            </w:tcBorders>
          </w:tcPr>
          <w:p w:rsidR="00F441DD" w:rsidRPr="008E4C7F" w:rsidRDefault="00F441DD" w:rsidP="001B4642">
            <w:pPr>
              <w:pStyle w:val="TableParagraph"/>
              <w:ind w:left="112"/>
              <w:jc w:val="both"/>
              <w:rPr>
                <w:lang w:val="ru-RU"/>
              </w:rPr>
            </w:pPr>
            <w:r w:rsidRPr="008E4C7F">
              <w:rPr>
                <w:lang w:val="ru-RU"/>
              </w:rPr>
              <w:t>статье</w:t>
            </w:r>
            <w:r w:rsidRPr="008E4C7F">
              <w:rPr>
                <w:spacing w:val="-5"/>
                <w:lang w:val="ru-RU"/>
              </w:rPr>
              <w:t xml:space="preserve"> </w:t>
            </w:r>
            <w:r w:rsidRPr="008E4C7F">
              <w:rPr>
                <w:lang w:val="ru-RU"/>
              </w:rPr>
              <w:t>185</w:t>
            </w:r>
            <w:r w:rsidRPr="008E4C7F">
              <w:rPr>
                <w:spacing w:val="-5"/>
                <w:lang w:val="ru-RU"/>
              </w:rPr>
              <w:t xml:space="preserve"> </w:t>
            </w:r>
            <w:r w:rsidRPr="008E4C7F">
              <w:rPr>
                <w:lang w:val="ru-RU"/>
              </w:rPr>
              <w:t>Гражданского</w:t>
            </w:r>
            <w:r w:rsidRPr="008E4C7F">
              <w:rPr>
                <w:spacing w:val="-4"/>
                <w:lang w:val="ru-RU"/>
              </w:rPr>
              <w:t xml:space="preserve"> </w:t>
            </w:r>
            <w:r w:rsidRPr="008E4C7F">
              <w:rPr>
                <w:lang w:val="ru-RU"/>
              </w:rPr>
              <w:t>кодекса</w:t>
            </w:r>
            <w:r w:rsidRPr="008E4C7F">
              <w:rPr>
                <w:spacing w:val="-7"/>
                <w:lang w:val="ru-RU"/>
              </w:rPr>
              <w:t xml:space="preserve"> </w:t>
            </w:r>
            <w:r w:rsidRPr="008E4C7F">
              <w:rPr>
                <w:lang w:val="ru-RU"/>
              </w:rPr>
              <w:t>Российской</w:t>
            </w:r>
            <w:r w:rsidRPr="008E4C7F">
              <w:rPr>
                <w:spacing w:val="-4"/>
                <w:lang w:val="ru-RU"/>
              </w:rPr>
              <w:t xml:space="preserve"> </w:t>
            </w:r>
            <w:r w:rsidRPr="008E4C7F">
              <w:rPr>
                <w:spacing w:val="-2"/>
                <w:lang w:val="ru-RU"/>
              </w:rPr>
              <w:t>Федерации</w:t>
            </w:r>
          </w:p>
        </w:tc>
        <w:tc>
          <w:tcPr>
            <w:tcW w:w="1701" w:type="dxa"/>
            <w:tcBorders>
              <w:top w:val="double" w:sz="2" w:space="0" w:color="000000"/>
              <w:left w:val="single" w:sz="2" w:space="0" w:color="000000"/>
              <w:bottom w:val="double" w:sz="2" w:space="0" w:color="000000"/>
            </w:tcBorders>
          </w:tcPr>
          <w:p w:rsidR="00F441DD" w:rsidRPr="008E4C7F" w:rsidRDefault="00F441DD" w:rsidP="001B4642">
            <w:pPr>
              <w:pStyle w:val="TableParagraph"/>
              <w:ind w:left="15" w:right="167"/>
              <w:jc w:val="center"/>
              <w:rPr>
                <w:lang w:val="ru-RU"/>
              </w:rPr>
            </w:pPr>
            <w:r w:rsidRPr="008E4C7F">
              <w:rPr>
                <w:spacing w:val="-2"/>
                <w:lang w:val="ru-RU"/>
              </w:rPr>
              <w:t>Результат</w:t>
            </w:r>
          </w:p>
        </w:tc>
      </w:tr>
      <w:tr w:rsidR="00F441DD" w:rsidRPr="008E4C7F" w:rsidTr="008E4C7F">
        <w:trPr>
          <w:trHeight w:val="292"/>
        </w:trPr>
        <w:tc>
          <w:tcPr>
            <w:tcW w:w="576" w:type="dxa"/>
            <w:tcBorders>
              <w:top w:val="nil"/>
              <w:bottom w:val="nil"/>
            </w:tcBorders>
          </w:tcPr>
          <w:p w:rsidR="00F441DD" w:rsidRPr="008E4C7F" w:rsidRDefault="00F441DD" w:rsidP="00F441DD">
            <w:pPr>
              <w:pStyle w:val="TableParagraph"/>
              <w:rPr>
                <w:lang w:val="ru-RU"/>
              </w:rPr>
            </w:pPr>
          </w:p>
        </w:tc>
        <w:tc>
          <w:tcPr>
            <w:tcW w:w="418" w:type="dxa"/>
            <w:tcBorders>
              <w:top w:val="nil"/>
              <w:bottom w:val="thinThickMediumGap" w:sz="2" w:space="0" w:color="000000"/>
              <w:right w:val="single" w:sz="2" w:space="0" w:color="000000"/>
            </w:tcBorders>
          </w:tcPr>
          <w:p w:rsidR="00F441DD" w:rsidRPr="008E4C7F" w:rsidRDefault="00F441DD" w:rsidP="00F441DD">
            <w:pPr>
              <w:pStyle w:val="TableParagraph"/>
              <w:rPr>
                <w:lang w:val="ru-RU"/>
              </w:rPr>
            </w:pPr>
          </w:p>
        </w:tc>
        <w:tc>
          <w:tcPr>
            <w:tcW w:w="380" w:type="dxa"/>
            <w:gridSpan w:val="2"/>
            <w:tcBorders>
              <w:top w:val="double" w:sz="2" w:space="0" w:color="000000"/>
              <w:left w:val="single" w:sz="2" w:space="0" w:color="000000"/>
              <w:bottom w:val="double" w:sz="2" w:space="0" w:color="000000"/>
              <w:right w:val="single" w:sz="2" w:space="0" w:color="000000"/>
            </w:tcBorders>
          </w:tcPr>
          <w:p w:rsidR="00F441DD" w:rsidRPr="008E4C7F" w:rsidRDefault="00951F1D" w:rsidP="001B4642">
            <w:pPr>
              <w:pStyle w:val="TableParagraph"/>
              <w:ind w:right="59"/>
              <w:jc w:val="both"/>
              <w:rPr>
                <w:lang w:val="ru-RU"/>
              </w:rPr>
            </w:pPr>
            <w:r>
              <w:rPr>
                <w:spacing w:val="-10"/>
                <w:lang w:val="ru-RU"/>
              </w:rPr>
              <w:t xml:space="preserve">  </w:t>
            </w:r>
            <w:r w:rsidR="00F441DD" w:rsidRPr="008E4C7F">
              <w:rPr>
                <w:spacing w:val="-10"/>
                <w:lang w:val="ru-RU"/>
              </w:rPr>
              <w:t>2</w:t>
            </w:r>
          </w:p>
        </w:tc>
        <w:tc>
          <w:tcPr>
            <w:tcW w:w="7131" w:type="dxa"/>
            <w:tcBorders>
              <w:top w:val="double" w:sz="2" w:space="0" w:color="000000"/>
              <w:left w:val="single" w:sz="2" w:space="0" w:color="000000"/>
              <w:bottom w:val="double" w:sz="2" w:space="0" w:color="000000"/>
              <w:right w:val="single" w:sz="2" w:space="0" w:color="000000"/>
            </w:tcBorders>
          </w:tcPr>
          <w:p w:rsidR="00F441DD" w:rsidRPr="008E4C7F" w:rsidRDefault="00F441DD" w:rsidP="001B4642">
            <w:pPr>
              <w:pStyle w:val="TableParagraph"/>
              <w:ind w:left="112"/>
              <w:jc w:val="both"/>
              <w:rPr>
                <w:lang w:val="ru-RU"/>
              </w:rPr>
            </w:pPr>
            <w:r w:rsidRPr="008E4C7F">
              <w:rPr>
                <w:lang w:val="ru-RU"/>
              </w:rPr>
              <w:t>статье</w:t>
            </w:r>
            <w:r w:rsidRPr="008E4C7F">
              <w:rPr>
                <w:spacing w:val="-5"/>
                <w:lang w:val="ru-RU"/>
              </w:rPr>
              <w:t xml:space="preserve"> </w:t>
            </w:r>
            <w:r w:rsidRPr="008E4C7F">
              <w:rPr>
                <w:lang w:val="ru-RU"/>
              </w:rPr>
              <w:t>185.1</w:t>
            </w:r>
            <w:r w:rsidRPr="008E4C7F">
              <w:rPr>
                <w:spacing w:val="-6"/>
                <w:lang w:val="ru-RU"/>
              </w:rPr>
              <w:t xml:space="preserve"> </w:t>
            </w:r>
            <w:r w:rsidRPr="008E4C7F">
              <w:rPr>
                <w:lang w:val="ru-RU"/>
              </w:rPr>
              <w:t>Гражданского</w:t>
            </w:r>
            <w:r w:rsidRPr="008E4C7F">
              <w:rPr>
                <w:spacing w:val="-7"/>
                <w:lang w:val="ru-RU"/>
              </w:rPr>
              <w:t xml:space="preserve"> </w:t>
            </w:r>
            <w:r w:rsidRPr="008E4C7F">
              <w:rPr>
                <w:lang w:val="ru-RU"/>
              </w:rPr>
              <w:t>кодекса</w:t>
            </w:r>
            <w:r w:rsidRPr="008E4C7F">
              <w:rPr>
                <w:spacing w:val="-4"/>
                <w:lang w:val="ru-RU"/>
              </w:rPr>
              <w:t xml:space="preserve"> </w:t>
            </w:r>
            <w:r w:rsidRPr="008E4C7F">
              <w:rPr>
                <w:lang w:val="ru-RU"/>
              </w:rPr>
              <w:t>Российской</w:t>
            </w:r>
            <w:r w:rsidRPr="008E4C7F">
              <w:rPr>
                <w:spacing w:val="-6"/>
                <w:lang w:val="ru-RU"/>
              </w:rPr>
              <w:t xml:space="preserve"> </w:t>
            </w:r>
            <w:r w:rsidRPr="008E4C7F">
              <w:rPr>
                <w:spacing w:val="-2"/>
                <w:lang w:val="ru-RU"/>
              </w:rPr>
              <w:t>Федерации</w:t>
            </w:r>
          </w:p>
        </w:tc>
        <w:tc>
          <w:tcPr>
            <w:tcW w:w="1701" w:type="dxa"/>
            <w:tcBorders>
              <w:top w:val="double" w:sz="2" w:space="0" w:color="000000"/>
              <w:left w:val="single" w:sz="2" w:space="0" w:color="000000"/>
              <w:bottom w:val="double" w:sz="2" w:space="0" w:color="000000"/>
            </w:tcBorders>
          </w:tcPr>
          <w:p w:rsidR="00F441DD" w:rsidRPr="008E4C7F" w:rsidRDefault="00F441DD" w:rsidP="001B4642">
            <w:pPr>
              <w:pStyle w:val="TableParagraph"/>
              <w:ind w:left="15" w:right="167"/>
              <w:jc w:val="center"/>
              <w:rPr>
                <w:lang w:val="ru-RU"/>
              </w:rPr>
            </w:pPr>
            <w:r w:rsidRPr="008E4C7F">
              <w:rPr>
                <w:spacing w:val="-2"/>
                <w:lang w:val="ru-RU"/>
              </w:rPr>
              <w:t>Результат</w:t>
            </w:r>
          </w:p>
        </w:tc>
      </w:tr>
      <w:tr w:rsidR="00F441DD" w:rsidRPr="008E4C7F" w:rsidTr="00951F1D">
        <w:trPr>
          <w:trHeight w:val="2143"/>
        </w:trPr>
        <w:tc>
          <w:tcPr>
            <w:tcW w:w="576" w:type="dxa"/>
            <w:tcBorders>
              <w:top w:val="nil"/>
              <w:bottom w:val="nil"/>
            </w:tcBorders>
          </w:tcPr>
          <w:p w:rsidR="00F441DD" w:rsidRPr="008E4C7F" w:rsidRDefault="00F441DD" w:rsidP="00F441DD">
            <w:pPr>
              <w:pStyle w:val="TableParagraph"/>
              <w:rPr>
                <w:lang w:val="ru-RU"/>
              </w:rPr>
            </w:pPr>
          </w:p>
        </w:tc>
        <w:tc>
          <w:tcPr>
            <w:tcW w:w="418" w:type="dxa"/>
            <w:tcBorders>
              <w:top w:val="thickThinMediumGap" w:sz="2" w:space="0" w:color="000000"/>
              <w:bottom w:val="double" w:sz="2" w:space="0" w:color="000000"/>
              <w:right w:val="single" w:sz="2" w:space="0" w:color="000000"/>
            </w:tcBorders>
          </w:tcPr>
          <w:p w:rsidR="00F441DD" w:rsidRPr="008E4C7F" w:rsidRDefault="00F441DD" w:rsidP="00F441DD">
            <w:pPr>
              <w:pStyle w:val="TableParagraph"/>
              <w:ind w:right="98"/>
              <w:jc w:val="center"/>
              <w:rPr>
                <w:lang w:val="ru-RU"/>
              </w:rPr>
            </w:pPr>
            <w:r w:rsidRPr="008E4C7F">
              <w:rPr>
                <w:spacing w:val="-10"/>
                <w:lang w:val="ru-RU"/>
              </w:rPr>
              <w:t>2</w:t>
            </w:r>
          </w:p>
        </w:tc>
        <w:tc>
          <w:tcPr>
            <w:tcW w:w="7511" w:type="dxa"/>
            <w:gridSpan w:val="3"/>
            <w:tcBorders>
              <w:top w:val="double" w:sz="2" w:space="0" w:color="000000"/>
              <w:left w:val="single" w:sz="2" w:space="0" w:color="000000"/>
              <w:bottom w:val="double" w:sz="2" w:space="0" w:color="000000"/>
              <w:right w:val="single" w:sz="2" w:space="0" w:color="000000"/>
            </w:tcBorders>
          </w:tcPr>
          <w:p w:rsidR="00F441DD" w:rsidRPr="008E4C7F" w:rsidRDefault="00F441DD" w:rsidP="001B4642">
            <w:pPr>
              <w:pStyle w:val="TableParagraph"/>
              <w:ind w:left="112" w:right="97"/>
              <w:jc w:val="both"/>
              <w:rPr>
                <w:lang w:val="ru-RU"/>
              </w:rPr>
            </w:pPr>
            <w:r w:rsidRPr="008E4C7F">
              <w:rPr>
                <w:lang w:val="ru-RU"/>
              </w:rPr>
              <w:t>Содержит</w:t>
            </w:r>
            <w:r w:rsidRPr="008E4C7F">
              <w:rPr>
                <w:spacing w:val="-3"/>
                <w:lang w:val="ru-RU"/>
              </w:rPr>
              <w:t xml:space="preserve"> </w:t>
            </w:r>
            <w:r w:rsidRPr="008E4C7F">
              <w:rPr>
                <w:lang w:val="ru-RU"/>
              </w:rPr>
              <w:t>сведения</w:t>
            </w:r>
            <w:r w:rsidRPr="008E4C7F">
              <w:rPr>
                <w:spacing w:val="-3"/>
                <w:lang w:val="ru-RU"/>
              </w:rPr>
              <w:t xml:space="preserve"> </w:t>
            </w:r>
            <w:r w:rsidRPr="008E4C7F">
              <w:rPr>
                <w:lang w:val="ru-RU"/>
              </w:rPr>
              <w:t>о</w:t>
            </w:r>
            <w:r w:rsidRPr="008E4C7F">
              <w:rPr>
                <w:spacing w:val="-4"/>
                <w:lang w:val="ru-RU"/>
              </w:rPr>
              <w:t xml:space="preserve"> </w:t>
            </w:r>
            <w:r w:rsidRPr="008E4C7F">
              <w:rPr>
                <w:lang w:val="ru-RU"/>
              </w:rPr>
              <w:t>представляемом</w:t>
            </w:r>
            <w:r w:rsidRPr="008E4C7F">
              <w:rPr>
                <w:spacing w:val="-4"/>
                <w:lang w:val="ru-RU"/>
              </w:rPr>
              <w:t xml:space="preserve"> </w:t>
            </w:r>
            <w:r w:rsidRPr="008E4C7F">
              <w:rPr>
                <w:lang w:val="ru-RU"/>
              </w:rPr>
              <w:t>и</w:t>
            </w:r>
            <w:r w:rsidRPr="008E4C7F">
              <w:rPr>
                <w:spacing w:val="-2"/>
                <w:lang w:val="ru-RU"/>
              </w:rPr>
              <w:t xml:space="preserve"> </w:t>
            </w:r>
            <w:r w:rsidRPr="008E4C7F">
              <w:rPr>
                <w:lang w:val="ru-RU"/>
              </w:rPr>
              <w:t>представителе</w:t>
            </w:r>
            <w:r w:rsidRPr="008E4C7F">
              <w:rPr>
                <w:spacing w:val="-2"/>
                <w:lang w:val="ru-RU"/>
              </w:rPr>
              <w:t xml:space="preserve"> </w:t>
            </w:r>
            <w:r w:rsidRPr="008E4C7F">
              <w:rPr>
                <w:lang w:val="ru-RU"/>
              </w:rPr>
              <w:t>(в</w:t>
            </w:r>
            <w:r w:rsidRPr="008E4C7F">
              <w:rPr>
                <w:spacing w:val="-3"/>
                <w:lang w:val="ru-RU"/>
              </w:rPr>
              <w:t xml:space="preserve"> </w:t>
            </w:r>
            <w:r w:rsidRPr="008E4C7F">
              <w:rPr>
                <w:lang w:val="ru-RU"/>
              </w:rPr>
              <w:t>отношении</w:t>
            </w:r>
            <w:r w:rsidRPr="008E4C7F">
              <w:rPr>
                <w:spacing w:val="-2"/>
                <w:lang w:val="ru-RU"/>
              </w:rPr>
              <w:t xml:space="preserve"> </w:t>
            </w:r>
            <w:r w:rsidRPr="008E4C7F">
              <w:rPr>
                <w:lang w:val="ru-RU"/>
              </w:rPr>
              <w:t>физического</w:t>
            </w:r>
            <w:r w:rsidRPr="008E4C7F">
              <w:rPr>
                <w:spacing w:val="-4"/>
                <w:lang w:val="ru-RU"/>
              </w:rPr>
              <w:t xml:space="preserve"> </w:t>
            </w:r>
            <w:r w:rsidRPr="008E4C7F">
              <w:rPr>
                <w:lang w:val="ru-RU"/>
              </w:rPr>
              <w:t>лица</w:t>
            </w:r>
            <w:r w:rsidRPr="008E4C7F">
              <w:rPr>
                <w:spacing w:val="-4"/>
                <w:lang w:val="ru-RU"/>
              </w:rPr>
              <w:t xml:space="preserve"> </w:t>
            </w:r>
            <w:r w:rsidRPr="008E4C7F">
              <w:rPr>
                <w:lang w:val="ru-RU"/>
              </w:rPr>
              <w:t xml:space="preserve">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имя и отчество (при наличии) руководителя или иного лица, уполномоченного </w:t>
            </w:r>
            <w:r w:rsidR="00877CE0">
              <w:rPr>
                <w:lang w:val="ru-RU"/>
              </w:rPr>
              <w:t>на это в соответствии с законом</w:t>
            </w:r>
            <w:r w:rsidR="00877CE0">
              <w:rPr>
                <w:lang w:val="ru-RU"/>
              </w:rPr>
              <w:br/>
            </w:r>
            <w:r w:rsidRPr="008E4C7F">
              <w:rPr>
                <w:lang w:val="ru-RU"/>
              </w:rPr>
              <w:t>и учредительными документами</w:t>
            </w:r>
            <w:r w:rsidRPr="008E4C7F">
              <w:rPr>
                <w:spacing w:val="-12"/>
                <w:lang w:val="ru-RU"/>
              </w:rPr>
              <w:t xml:space="preserve"> </w:t>
            </w:r>
            <w:r w:rsidRPr="008E4C7F">
              <w:rPr>
                <w:lang w:val="ru-RU"/>
              </w:rPr>
              <w:t>), соответствующие информации о заявителе и представителе заявителя (соответственно), указанной в запросе</w:t>
            </w:r>
          </w:p>
        </w:tc>
        <w:tc>
          <w:tcPr>
            <w:tcW w:w="1701" w:type="dxa"/>
            <w:tcBorders>
              <w:top w:val="double" w:sz="2" w:space="0" w:color="000000"/>
              <w:left w:val="single" w:sz="2" w:space="0" w:color="000000"/>
              <w:bottom w:val="double" w:sz="2" w:space="0" w:color="000000"/>
            </w:tcBorders>
          </w:tcPr>
          <w:p w:rsidR="00F441DD" w:rsidRPr="008E4C7F" w:rsidRDefault="00F441DD" w:rsidP="001B4642">
            <w:pPr>
              <w:pStyle w:val="TableParagraph"/>
              <w:ind w:left="15" w:right="167"/>
              <w:jc w:val="center"/>
              <w:rPr>
                <w:lang w:val="ru-RU"/>
              </w:rPr>
            </w:pPr>
            <w:r w:rsidRPr="008E4C7F">
              <w:rPr>
                <w:spacing w:val="-2"/>
                <w:lang w:val="ru-RU"/>
              </w:rPr>
              <w:t>Результат</w:t>
            </w:r>
          </w:p>
        </w:tc>
      </w:tr>
      <w:tr w:rsidR="00F441DD" w:rsidRPr="008E4C7F" w:rsidTr="008E4C7F">
        <w:trPr>
          <w:trHeight w:val="253"/>
        </w:trPr>
        <w:tc>
          <w:tcPr>
            <w:tcW w:w="576" w:type="dxa"/>
            <w:tcBorders>
              <w:top w:val="nil"/>
              <w:bottom w:val="nil"/>
            </w:tcBorders>
          </w:tcPr>
          <w:p w:rsidR="00F441DD" w:rsidRPr="008E4C7F" w:rsidRDefault="00F441DD" w:rsidP="00F441DD">
            <w:pPr>
              <w:pStyle w:val="TableParagraph"/>
              <w:rPr>
                <w:lang w:val="ru-RU"/>
              </w:rPr>
            </w:pPr>
          </w:p>
        </w:tc>
        <w:tc>
          <w:tcPr>
            <w:tcW w:w="418" w:type="dxa"/>
            <w:tcBorders>
              <w:top w:val="double" w:sz="2" w:space="0" w:color="000000"/>
              <w:bottom w:val="nil"/>
              <w:right w:val="single" w:sz="2" w:space="0" w:color="000000"/>
            </w:tcBorders>
          </w:tcPr>
          <w:p w:rsidR="00F441DD" w:rsidRPr="008E4C7F" w:rsidRDefault="00F441DD" w:rsidP="00F441DD">
            <w:pPr>
              <w:pStyle w:val="TableParagraph"/>
              <w:ind w:right="98"/>
              <w:jc w:val="center"/>
              <w:rPr>
                <w:lang w:val="ru-RU"/>
              </w:rPr>
            </w:pPr>
            <w:r w:rsidRPr="008E4C7F">
              <w:rPr>
                <w:spacing w:val="-10"/>
                <w:lang w:val="ru-RU"/>
              </w:rPr>
              <w:t>3</w:t>
            </w:r>
          </w:p>
        </w:tc>
        <w:tc>
          <w:tcPr>
            <w:tcW w:w="7511" w:type="dxa"/>
            <w:gridSpan w:val="3"/>
            <w:tcBorders>
              <w:top w:val="double" w:sz="2" w:space="0" w:color="000000"/>
              <w:left w:val="single" w:sz="2" w:space="0" w:color="000000"/>
              <w:bottom w:val="nil"/>
              <w:right w:val="single" w:sz="2" w:space="0" w:color="000000"/>
            </w:tcBorders>
          </w:tcPr>
          <w:p w:rsidR="00F441DD" w:rsidRPr="008E4C7F" w:rsidRDefault="00F441DD" w:rsidP="001B4642">
            <w:pPr>
              <w:pStyle w:val="TableParagraph"/>
              <w:ind w:left="112" w:right="151"/>
              <w:jc w:val="both"/>
              <w:rPr>
                <w:lang w:val="ru-RU"/>
              </w:rPr>
            </w:pPr>
            <w:r w:rsidRPr="008E4C7F">
              <w:rPr>
                <w:lang w:val="ru-RU"/>
              </w:rPr>
              <w:t>Объем</w:t>
            </w:r>
            <w:r w:rsidRPr="008E4C7F">
              <w:rPr>
                <w:spacing w:val="4"/>
                <w:lang w:val="ru-RU"/>
              </w:rPr>
              <w:t xml:space="preserve"> </w:t>
            </w:r>
            <w:r w:rsidRPr="008E4C7F">
              <w:rPr>
                <w:lang w:val="ru-RU"/>
              </w:rPr>
              <w:t>полномочий</w:t>
            </w:r>
            <w:r w:rsidRPr="008E4C7F">
              <w:rPr>
                <w:spacing w:val="11"/>
                <w:lang w:val="ru-RU"/>
              </w:rPr>
              <w:t xml:space="preserve"> </w:t>
            </w:r>
            <w:r w:rsidRPr="008E4C7F">
              <w:rPr>
                <w:lang w:val="ru-RU"/>
              </w:rPr>
              <w:t>лица,</w:t>
            </w:r>
            <w:r w:rsidRPr="008E4C7F">
              <w:rPr>
                <w:spacing w:val="9"/>
                <w:lang w:val="ru-RU"/>
              </w:rPr>
              <w:t xml:space="preserve"> </w:t>
            </w:r>
            <w:r w:rsidRPr="008E4C7F">
              <w:rPr>
                <w:lang w:val="ru-RU"/>
              </w:rPr>
              <w:t>уполномоченного</w:t>
            </w:r>
            <w:r w:rsidRPr="008E4C7F">
              <w:rPr>
                <w:spacing w:val="9"/>
                <w:lang w:val="ru-RU"/>
              </w:rPr>
              <w:t xml:space="preserve"> </w:t>
            </w:r>
            <w:r w:rsidRPr="008E4C7F">
              <w:rPr>
                <w:lang w:val="ru-RU"/>
              </w:rPr>
              <w:t>по</w:t>
            </w:r>
            <w:r w:rsidRPr="008E4C7F">
              <w:rPr>
                <w:spacing w:val="8"/>
                <w:lang w:val="ru-RU"/>
              </w:rPr>
              <w:t xml:space="preserve"> </w:t>
            </w:r>
            <w:r w:rsidRPr="008E4C7F">
              <w:rPr>
                <w:lang w:val="ru-RU"/>
              </w:rPr>
              <w:t>документу</w:t>
            </w:r>
            <w:r w:rsidRPr="008E4C7F">
              <w:rPr>
                <w:spacing w:val="9"/>
                <w:lang w:val="ru-RU"/>
              </w:rPr>
              <w:t xml:space="preserve"> </w:t>
            </w:r>
            <w:r w:rsidRPr="008E4C7F">
              <w:rPr>
                <w:lang w:val="ru-RU"/>
              </w:rPr>
              <w:t>(представителя</w:t>
            </w:r>
            <w:r w:rsidRPr="008E4C7F">
              <w:rPr>
                <w:spacing w:val="9"/>
                <w:lang w:val="ru-RU"/>
              </w:rPr>
              <w:t xml:space="preserve"> </w:t>
            </w:r>
            <w:r w:rsidRPr="008E4C7F">
              <w:rPr>
                <w:lang w:val="ru-RU"/>
              </w:rPr>
              <w:t>заявителя)</w:t>
            </w:r>
            <w:r w:rsidRPr="008E4C7F">
              <w:rPr>
                <w:spacing w:val="11"/>
                <w:lang w:val="ru-RU"/>
              </w:rPr>
              <w:t xml:space="preserve"> </w:t>
            </w:r>
            <w:r w:rsidR="001B4642" w:rsidRPr="008E4C7F">
              <w:rPr>
                <w:lang w:val="ru-RU"/>
              </w:rPr>
              <w:t>право</w:t>
            </w:r>
            <w:r w:rsidR="001B4642" w:rsidRPr="008E4C7F">
              <w:rPr>
                <w:spacing w:val="-7"/>
                <w:lang w:val="ru-RU"/>
              </w:rPr>
              <w:t xml:space="preserve"> </w:t>
            </w:r>
            <w:r w:rsidR="001B4642" w:rsidRPr="008E4C7F">
              <w:rPr>
                <w:lang w:val="ru-RU"/>
              </w:rPr>
              <w:t>обратиться</w:t>
            </w:r>
            <w:r w:rsidR="001B4642" w:rsidRPr="008E4C7F">
              <w:rPr>
                <w:spacing w:val="-5"/>
                <w:lang w:val="ru-RU"/>
              </w:rPr>
              <w:t xml:space="preserve"> </w:t>
            </w:r>
            <w:r w:rsidR="001B4642" w:rsidRPr="008E4C7F">
              <w:rPr>
                <w:lang w:val="ru-RU"/>
              </w:rPr>
              <w:t>за</w:t>
            </w:r>
            <w:r w:rsidR="001B4642" w:rsidRPr="008E4C7F">
              <w:rPr>
                <w:spacing w:val="-7"/>
                <w:lang w:val="ru-RU"/>
              </w:rPr>
              <w:t xml:space="preserve"> </w:t>
            </w:r>
            <w:r w:rsidR="001B4642" w:rsidRPr="008E4C7F">
              <w:rPr>
                <w:lang w:val="ru-RU"/>
              </w:rPr>
              <w:t>предоставлением</w:t>
            </w:r>
            <w:r w:rsidR="001B4642" w:rsidRPr="008E4C7F">
              <w:rPr>
                <w:spacing w:val="-5"/>
                <w:lang w:val="ru-RU"/>
              </w:rPr>
              <w:t xml:space="preserve"> </w:t>
            </w:r>
            <w:r w:rsidR="001B4642" w:rsidRPr="008E4C7F">
              <w:rPr>
                <w:lang w:val="ru-RU"/>
              </w:rPr>
              <w:t>и</w:t>
            </w:r>
            <w:r w:rsidR="001B4642" w:rsidRPr="008E4C7F">
              <w:rPr>
                <w:spacing w:val="-5"/>
                <w:lang w:val="ru-RU"/>
              </w:rPr>
              <w:t xml:space="preserve"> </w:t>
            </w:r>
            <w:r w:rsidR="001B4642" w:rsidRPr="008E4C7F">
              <w:rPr>
                <w:lang w:val="ru-RU"/>
              </w:rPr>
              <w:t>получить</w:t>
            </w:r>
            <w:r w:rsidR="001B4642" w:rsidRPr="008E4C7F">
              <w:rPr>
                <w:spacing w:val="-5"/>
                <w:lang w:val="ru-RU"/>
              </w:rPr>
              <w:t xml:space="preserve"> </w:t>
            </w:r>
            <w:r w:rsidR="001B4642" w:rsidRPr="008E4C7F">
              <w:rPr>
                <w:lang w:val="ru-RU"/>
              </w:rPr>
              <w:t>результат</w:t>
            </w:r>
            <w:r w:rsidR="001B4642" w:rsidRPr="008E4C7F">
              <w:rPr>
                <w:spacing w:val="-4"/>
                <w:lang w:val="ru-RU"/>
              </w:rPr>
              <w:t xml:space="preserve"> </w:t>
            </w:r>
            <w:r w:rsidR="001B4642" w:rsidRPr="008E4C7F">
              <w:rPr>
                <w:lang w:val="ru-RU"/>
              </w:rPr>
              <w:t>предоставления</w:t>
            </w:r>
            <w:r w:rsidR="001B4642" w:rsidRPr="008E4C7F">
              <w:rPr>
                <w:spacing w:val="-4"/>
                <w:lang w:val="ru-RU"/>
              </w:rPr>
              <w:t xml:space="preserve"> </w:t>
            </w:r>
            <w:r w:rsidR="001B4642" w:rsidRPr="008E4C7F">
              <w:rPr>
                <w:spacing w:val="-2"/>
                <w:lang w:val="ru-RU"/>
              </w:rPr>
              <w:t xml:space="preserve">Услуги </w:t>
            </w:r>
          </w:p>
        </w:tc>
        <w:tc>
          <w:tcPr>
            <w:tcW w:w="1701" w:type="dxa"/>
            <w:tcBorders>
              <w:top w:val="double" w:sz="2" w:space="0" w:color="000000"/>
              <w:left w:val="single" w:sz="2" w:space="0" w:color="000000"/>
              <w:bottom w:val="nil"/>
            </w:tcBorders>
          </w:tcPr>
          <w:p w:rsidR="00F441DD" w:rsidRPr="008E4C7F" w:rsidRDefault="00F441DD" w:rsidP="001B4642">
            <w:pPr>
              <w:pStyle w:val="TableParagraph"/>
              <w:ind w:left="15" w:right="167"/>
              <w:jc w:val="center"/>
              <w:rPr>
                <w:lang w:val="ru-RU"/>
              </w:rPr>
            </w:pPr>
            <w:r w:rsidRPr="008E4C7F">
              <w:rPr>
                <w:spacing w:val="-2"/>
                <w:lang w:val="ru-RU"/>
              </w:rPr>
              <w:t>Результат</w:t>
            </w:r>
          </w:p>
        </w:tc>
      </w:tr>
      <w:tr w:rsidR="00F441DD" w:rsidRPr="008E4C7F" w:rsidTr="008E4C7F">
        <w:trPr>
          <w:trHeight w:val="305"/>
        </w:trPr>
        <w:tc>
          <w:tcPr>
            <w:tcW w:w="576" w:type="dxa"/>
            <w:tcBorders>
              <w:top w:val="nil"/>
              <w:bottom w:val="nil"/>
            </w:tcBorders>
          </w:tcPr>
          <w:p w:rsidR="00F441DD" w:rsidRPr="008E4C7F" w:rsidRDefault="00F441DD" w:rsidP="00F441DD">
            <w:pPr>
              <w:pStyle w:val="TableParagraph"/>
              <w:rPr>
                <w:lang w:val="ru-RU"/>
              </w:rPr>
            </w:pPr>
          </w:p>
        </w:tc>
        <w:tc>
          <w:tcPr>
            <w:tcW w:w="418" w:type="dxa"/>
            <w:tcBorders>
              <w:top w:val="double" w:sz="2" w:space="0" w:color="000000"/>
              <w:bottom w:val="double" w:sz="2" w:space="0" w:color="000000"/>
              <w:right w:val="single" w:sz="2" w:space="0" w:color="000000"/>
            </w:tcBorders>
          </w:tcPr>
          <w:p w:rsidR="00F441DD" w:rsidRPr="008E4C7F" w:rsidRDefault="00F441DD" w:rsidP="00F441DD">
            <w:pPr>
              <w:pStyle w:val="TableParagraph"/>
              <w:ind w:right="98"/>
              <w:jc w:val="center"/>
              <w:rPr>
                <w:lang w:val="ru-RU"/>
              </w:rPr>
            </w:pPr>
            <w:r w:rsidRPr="008E4C7F">
              <w:rPr>
                <w:spacing w:val="-10"/>
                <w:lang w:val="ru-RU"/>
              </w:rPr>
              <w:t>4</w:t>
            </w:r>
          </w:p>
        </w:tc>
        <w:tc>
          <w:tcPr>
            <w:tcW w:w="7511" w:type="dxa"/>
            <w:gridSpan w:val="3"/>
            <w:tcBorders>
              <w:top w:val="double" w:sz="2" w:space="0" w:color="000000"/>
              <w:left w:val="single" w:sz="2" w:space="0" w:color="000000"/>
              <w:bottom w:val="double" w:sz="2" w:space="0" w:color="000000"/>
              <w:right w:val="single" w:sz="2" w:space="0" w:color="000000"/>
            </w:tcBorders>
          </w:tcPr>
          <w:p w:rsidR="00F441DD" w:rsidRPr="008E4C7F" w:rsidRDefault="00F441DD" w:rsidP="001B4642">
            <w:pPr>
              <w:pStyle w:val="TableParagraph"/>
              <w:ind w:left="112"/>
              <w:jc w:val="both"/>
              <w:rPr>
                <w:lang w:val="ru-RU"/>
              </w:rPr>
            </w:pPr>
            <w:r w:rsidRPr="008E4C7F">
              <w:rPr>
                <w:lang w:val="ru-RU"/>
              </w:rPr>
              <w:t>Содержит</w:t>
            </w:r>
            <w:r w:rsidRPr="008E4C7F">
              <w:rPr>
                <w:spacing w:val="-3"/>
                <w:lang w:val="ru-RU"/>
              </w:rPr>
              <w:t xml:space="preserve"> </w:t>
            </w:r>
            <w:r w:rsidRPr="008E4C7F">
              <w:rPr>
                <w:lang w:val="ru-RU"/>
              </w:rPr>
              <w:t>дату</w:t>
            </w:r>
            <w:r w:rsidRPr="008E4C7F">
              <w:rPr>
                <w:spacing w:val="-4"/>
                <w:lang w:val="ru-RU"/>
              </w:rPr>
              <w:t xml:space="preserve"> </w:t>
            </w:r>
            <w:r w:rsidRPr="008E4C7F">
              <w:rPr>
                <w:lang w:val="ru-RU"/>
              </w:rPr>
              <w:t>его</w:t>
            </w:r>
            <w:r w:rsidRPr="008E4C7F">
              <w:rPr>
                <w:spacing w:val="-5"/>
                <w:lang w:val="ru-RU"/>
              </w:rPr>
              <w:t xml:space="preserve"> </w:t>
            </w:r>
            <w:r w:rsidRPr="008E4C7F">
              <w:rPr>
                <w:spacing w:val="-2"/>
                <w:lang w:val="ru-RU"/>
              </w:rPr>
              <w:t>совершения</w:t>
            </w:r>
          </w:p>
        </w:tc>
        <w:tc>
          <w:tcPr>
            <w:tcW w:w="1701" w:type="dxa"/>
            <w:tcBorders>
              <w:top w:val="double" w:sz="2" w:space="0" w:color="000000"/>
              <w:left w:val="single" w:sz="2" w:space="0" w:color="000000"/>
              <w:bottom w:val="double" w:sz="2" w:space="0" w:color="000000"/>
            </w:tcBorders>
          </w:tcPr>
          <w:p w:rsidR="00F441DD" w:rsidRPr="008E4C7F" w:rsidRDefault="00F441DD" w:rsidP="001B4642">
            <w:pPr>
              <w:pStyle w:val="TableParagraph"/>
              <w:ind w:left="15" w:right="167"/>
              <w:jc w:val="center"/>
              <w:rPr>
                <w:lang w:val="ru-RU"/>
              </w:rPr>
            </w:pPr>
            <w:r w:rsidRPr="008E4C7F">
              <w:rPr>
                <w:spacing w:val="-2"/>
                <w:lang w:val="ru-RU"/>
              </w:rPr>
              <w:t>Результат</w:t>
            </w:r>
          </w:p>
        </w:tc>
      </w:tr>
      <w:tr w:rsidR="00F441DD" w:rsidRPr="008E4C7F" w:rsidTr="008E4C7F">
        <w:trPr>
          <w:trHeight w:val="773"/>
        </w:trPr>
        <w:tc>
          <w:tcPr>
            <w:tcW w:w="576" w:type="dxa"/>
            <w:tcBorders>
              <w:top w:val="nil"/>
              <w:bottom w:val="nil"/>
            </w:tcBorders>
          </w:tcPr>
          <w:p w:rsidR="00F441DD" w:rsidRPr="008E4C7F" w:rsidRDefault="00F441DD" w:rsidP="00F441DD">
            <w:pPr>
              <w:pStyle w:val="TableParagraph"/>
              <w:rPr>
                <w:lang w:val="ru-RU"/>
              </w:rPr>
            </w:pPr>
          </w:p>
        </w:tc>
        <w:tc>
          <w:tcPr>
            <w:tcW w:w="418" w:type="dxa"/>
            <w:tcBorders>
              <w:top w:val="double" w:sz="2" w:space="0" w:color="000000"/>
              <w:bottom w:val="double" w:sz="2" w:space="0" w:color="000000"/>
              <w:right w:val="single" w:sz="2" w:space="0" w:color="000000"/>
            </w:tcBorders>
          </w:tcPr>
          <w:p w:rsidR="00F441DD" w:rsidRPr="008E4C7F" w:rsidRDefault="00F441DD" w:rsidP="00F441DD">
            <w:pPr>
              <w:pStyle w:val="TableParagraph"/>
              <w:ind w:right="98"/>
              <w:jc w:val="center"/>
              <w:rPr>
                <w:lang w:val="ru-RU"/>
              </w:rPr>
            </w:pPr>
            <w:r w:rsidRPr="008E4C7F">
              <w:rPr>
                <w:spacing w:val="-10"/>
                <w:lang w:val="ru-RU"/>
              </w:rPr>
              <w:t>5</w:t>
            </w:r>
          </w:p>
        </w:tc>
        <w:tc>
          <w:tcPr>
            <w:tcW w:w="7511" w:type="dxa"/>
            <w:gridSpan w:val="3"/>
            <w:tcBorders>
              <w:top w:val="double" w:sz="2" w:space="0" w:color="000000"/>
              <w:left w:val="single" w:sz="2" w:space="0" w:color="000000"/>
              <w:bottom w:val="double" w:sz="2" w:space="0" w:color="000000"/>
              <w:right w:val="single" w:sz="2" w:space="0" w:color="000000"/>
            </w:tcBorders>
          </w:tcPr>
          <w:p w:rsidR="00F441DD" w:rsidRPr="008E4C7F" w:rsidRDefault="00F441DD" w:rsidP="001B4642">
            <w:pPr>
              <w:pStyle w:val="TableParagraph"/>
              <w:ind w:left="112" w:right="108"/>
              <w:jc w:val="both"/>
              <w:rPr>
                <w:lang w:val="ru-RU"/>
              </w:rPr>
            </w:pPr>
            <w:r w:rsidRPr="008E4C7F">
              <w:rPr>
                <w:lang w:val="ru-RU"/>
              </w:rPr>
              <w:t>Содержит место его совершения (город (село, поселок, район), край, область, республика, автономная область, автономный округ полностью), а в случае удостоверения документа вне помещения нотариальной конторы - также адрес удостоверения</w:t>
            </w:r>
          </w:p>
        </w:tc>
        <w:tc>
          <w:tcPr>
            <w:tcW w:w="1701" w:type="dxa"/>
            <w:tcBorders>
              <w:top w:val="double" w:sz="2" w:space="0" w:color="000000"/>
              <w:left w:val="single" w:sz="2" w:space="0" w:color="000000"/>
              <w:bottom w:val="double" w:sz="2" w:space="0" w:color="000000"/>
              <w:right w:val="single" w:sz="2" w:space="0" w:color="000000"/>
            </w:tcBorders>
          </w:tcPr>
          <w:p w:rsidR="00F441DD" w:rsidRPr="008E4C7F" w:rsidRDefault="00F441DD" w:rsidP="001B4642">
            <w:pPr>
              <w:pStyle w:val="TableParagraph"/>
              <w:ind w:left="12" w:right="167"/>
              <w:jc w:val="center"/>
              <w:rPr>
                <w:lang w:val="ru-RU"/>
              </w:rPr>
            </w:pPr>
            <w:r w:rsidRPr="008E4C7F">
              <w:rPr>
                <w:spacing w:val="-2"/>
                <w:lang w:val="ru-RU"/>
              </w:rPr>
              <w:t>Результат</w:t>
            </w:r>
          </w:p>
        </w:tc>
      </w:tr>
      <w:tr w:rsidR="00F441DD" w:rsidRPr="008E4C7F" w:rsidTr="008E4C7F">
        <w:trPr>
          <w:trHeight w:val="252"/>
        </w:trPr>
        <w:tc>
          <w:tcPr>
            <w:tcW w:w="576" w:type="dxa"/>
            <w:tcBorders>
              <w:top w:val="nil"/>
              <w:bottom w:val="nil"/>
            </w:tcBorders>
          </w:tcPr>
          <w:p w:rsidR="00F441DD" w:rsidRPr="008E4C7F" w:rsidRDefault="00F441DD" w:rsidP="00F441DD">
            <w:pPr>
              <w:pStyle w:val="TableParagraph"/>
              <w:rPr>
                <w:lang w:val="ru-RU"/>
              </w:rPr>
            </w:pPr>
          </w:p>
        </w:tc>
        <w:tc>
          <w:tcPr>
            <w:tcW w:w="418" w:type="dxa"/>
            <w:tcBorders>
              <w:top w:val="double" w:sz="2" w:space="0" w:color="000000"/>
              <w:bottom w:val="nil"/>
              <w:right w:val="single" w:sz="2" w:space="0" w:color="000000"/>
            </w:tcBorders>
          </w:tcPr>
          <w:p w:rsidR="00F441DD" w:rsidRPr="008E4C7F" w:rsidRDefault="00F441DD" w:rsidP="00F441DD">
            <w:pPr>
              <w:pStyle w:val="TableParagraph"/>
              <w:ind w:right="98"/>
              <w:jc w:val="center"/>
              <w:rPr>
                <w:lang w:val="ru-RU"/>
              </w:rPr>
            </w:pPr>
            <w:r w:rsidRPr="008E4C7F">
              <w:rPr>
                <w:spacing w:val="-10"/>
                <w:lang w:val="ru-RU"/>
              </w:rPr>
              <w:t>6</w:t>
            </w:r>
          </w:p>
        </w:tc>
        <w:tc>
          <w:tcPr>
            <w:tcW w:w="7511" w:type="dxa"/>
            <w:gridSpan w:val="3"/>
            <w:tcBorders>
              <w:top w:val="double" w:sz="2" w:space="0" w:color="000000"/>
              <w:left w:val="single" w:sz="2" w:space="0" w:color="000000"/>
              <w:bottom w:val="nil"/>
              <w:right w:val="single" w:sz="2" w:space="0" w:color="000000"/>
            </w:tcBorders>
          </w:tcPr>
          <w:p w:rsidR="00F441DD" w:rsidRPr="008E4C7F" w:rsidRDefault="00F441DD" w:rsidP="001B4642">
            <w:pPr>
              <w:pStyle w:val="TableParagraph"/>
              <w:ind w:left="112" w:right="151"/>
              <w:jc w:val="both"/>
              <w:rPr>
                <w:lang w:val="ru-RU"/>
              </w:rPr>
            </w:pPr>
            <w:r w:rsidRPr="008E4C7F">
              <w:rPr>
                <w:lang w:val="ru-RU"/>
              </w:rPr>
              <w:t>Сохраняет</w:t>
            </w:r>
            <w:r w:rsidRPr="008E4C7F">
              <w:rPr>
                <w:spacing w:val="-4"/>
                <w:lang w:val="ru-RU"/>
              </w:rPr>
              <w:t xml:space="preserve"> </w:t>
            </w:r>
            <w:r w:rsidRPr="008E4C7F">
              <w:rPr>
                <w:lang w:val="ru-RU"/>
              </w:rPr>
              <w:t>силу</w:t>
            </w:r>
            <w:r w:rsidRPr="008E4C7F">
              <w:rPr>
                <w:spacing w:val="-4"/>
                <w:lang w:val="ru-RU"/>
              </w:rPr>
              <w:t xml:space="preserve"> </w:t>
            </w:r>
            <w:r w:rsidRPr="008E4C7F">
              <w:rPr>
                <w:lang w:val="ru-RU"/>
              </w:rPr>
              <w:t>от</w:t>
            </w:r>
            <w:r w:rsidRPr="008E4C7F">
              <w:rPr>
                <w:spacing w:val="-5"/>
                <w:lang w:val="ru-RU"/>
              </w:rPr>
              <w:t xml:space="preserve"> </w:t>
            </w:r>
            <w:r w:rsidRPr="008E4C7F">
              <w:rPr>
                <w:lang w:val="ru-RU"/>
              </w:rPr>
              <w:t>даты</w:t>
            </w:r>
            <w:r w:rsidRPr="008E4C7F">
              <w:rPr>
                <w:spacing w:val="-5"/>
                <w:lang w:val="ru-RU"/>
              </w:rPr>
              <w:t xml:space="preserve"> </w:t>
            </w:r>
            <w:r w:rsidRPr="008E4C7F">
              <w:rPr>
                <w:lang w:val="ru-RU"/>
              </w:rPr>
              <w:t>регистрации</w:t>
            </w:r>
            <w:r w:rsidRPr="008E4C7F">
              <w:rPr>
                <w:spacing w:val="-2"/>
                <w:lang w:val="ru-RU"/>
              </w:rPr>
              <w:t xml:space="preserve"> </w:t>
            </w:r>
            <w:r w:rsidRPr="008E4C7F">
              <w:rPr>
                <w:lang w:val="ru-RU"/>
              </w:rPr>
              <w:t>запроса</w:t>
            </w:r>
            <w:r w:rsidRPr="008E4C7F">
              <w:rPr>
                <w:spacing w:val="-3"/>
                <w:lang w:val="ru-RU"/>
              </w:rPr>
              <w:t xml:space="preserve"> </w:t>
            </w:r>
            <w:r w:rsidRPr="008E4C7F">
              <w:rPr>
                <w:lang w:val="ru-RU"/>
              </w:rPr>
              <w:t>не</w:t>
            </w:r>
            <w:r w:rsidRPr="008E4C7F">
              <w:rPr>
                <w:spacing w:val="-6"/>
                <w:lang w:val="ru-RU"/>
              </w:rPr>
              <w:t xml:space="preserve"> </w:t>
            </w:r>
            <w:r w:rsidRPr="008E4C7F">
              <w:rPr>
                <w:lang w:val="ru-RU"/>
              </w:rPr>
              <w:t>менее</w:t>
            </w:r>
            <w:r w:rsidRPr="008E4C7F">
              <w:rPr>
                <w:spacing w:val="-5"/>
                <w:lang w:val="ru-RU"/>
              </w:rPr>
              <w:t xml:space="preserve"> </w:t>
            </w:r>
            <w:r w:rsidRPr="008E4C7F">
              <w:rPr>
                <w:lang w:val="ru-RU"/>
              </w:rPr>
              <w:t>12</w:t>
            </w:r>
            <w:r w:rsidRPr="008E4C7F">
              <w:rPr>
                <w:spacing w:val="-4"/>
                <w:lang w:val="ru-RU"/>
              </w:rPr>
              <w:t xml:space="preserve"> </w:t>
            </w:r>
            <w:r w:rsidRPr="008E4C7F">
              <w:rPr>
                <w:lang w:val="ru-RU"/>
              </w:rPr>
              <w:t>рабочих</w:t>
            </w:r>
            <w:r w:rsidRPr="008E4C7F">
              <w:rPr>
                <w:spacing w:val="-3"/>
                <w:lang w:val="ru-RU"/>
              </w:rPr>
              <w:t xml:space="preserve"> </w:t>
            </w:r>
            <w:r w:rsidRPr="008E4C7F">
              <w:rPr>
                <w:spacing w:val="-4"/>
                <w:lang w:val="ru-RU"/>
              </w:rPr>
              <w:t>дней</w:t>
            </w:r>
          </w:p>
        </w:tc>
        <w:tc>
          <w:tcPr>
            <w:tcW w:w="1701" w:type="dxa"/>
            <w:tcBorders>
              <w:top w:val="double" w:sz="2" w:space="0" w:color="000000"/>
              <w:left w:val="single" w:sz="2" w:space="0" w:color="000000"/>
              <w:bottom w:val="nil"/>
            </w:tcBorders>
          </w:tcPr>
          <w:p w:rsidR="00F441DD" w:rsidRPr="008E4C7F" w:rsidRDefault="00F441DD" w:rsidP="001B4642">
            <w:pPr>
              <w:pStyle w:val="TableParagraph"/>
              <w:ind w:left="15" w:right="167"/>
              <w:jc w:val="center"/>
              <w:rPr>
                <w:lang w:val="ru-RU"/>
              </w:rPr>
            </w:pPr>
            <w:r w:rsidRPr="008E4C7F">
              <w:rPr>
                <w:spacing w:val="-2"/>
                <w:lang w:val="ru-RU"/>
              </w:rPr>
              <w:t>Результат</w:t>
            </w:r>
          </w:p>
        </w:tc>
      </w:tr>
      <w:tr w:rsidR="00F441DD" w:rsidRPr="008E4C7F" w:rsidTr="008E4C7F">
        <w:trPr>
          <w:trHeight w:val="153"/>
        </w:trPr>
        <w:tc>
          <w:tcPr>
            <w:tcW w:w="576" w:type="dxa"/>
            <w:tcBorders>
              <w:top w:val="nil"/>
              <w:bottom w:val="nil"/>
            </w:tcBorders>
          </w:tcPr>
          <w:p w:rsidR="00F441DD" w:rsidRPr="008E4C7F" w:rsidRDefault="00F441DD" w:rsidP="00F441DD">
            <w:pPr>
              <w:pStyle w:val="TableParagraph"/>
              <w:rPr>
                <w:lang w:val="ru-RU"/>
              </w:rPr>
            </w:pPr>
          </w:p>
        </w:tc>
        <w:tc>
          <w:tcPr>
            <w:tcW w:w="418" w:type="dxa"/>
            <w:tcBorders>
              <w:top w:val="nil"/>
              <w:bottom w:val="nil"/>
              <w:right w:val="single" w:sz="2" w:space="0" w:color="000000"/>
            </w:tcBorders>
          </w:tcPr>
          <w:p w:rsidR="00F441DD" w:rsidRPr="008E4C7F" w:rsidRDefault="00F441DD" w:rsidP="00F441DD">
            <w:pPr>
              <w:pStyle w:val="TableParagraph"/>
              <w:rPr>
                <w:lang w:val="ru-RU"/>
              </w:rPr>
            </w:pPr>
          </w:p>
        </w:tc>
        <w:tc>
          <w:tcPr>
            <w:tcW w:w="7511" w:type="dxa"/>
            <w:gridSpan w:val="3"/>
            <w:tcBorders>
              <w:top w:val="nil"/>
              <w:left w:val="single" w:sz="2" w:space="0" w:color="000000"/>
              <w:bottom w:val="nil"/>
              <w:right w:val="single" w:sz="2" w:space="0" w:color="000000"/>
            </w:tcBorders>
          </w:tcPr>
          <w:p w:rsidR="00F441DD" w:rsidRPr="00951F1D" w:rsidRDefault="00F441DD" w:rsidP="00951F1D">
            <w:pPr>
              <w:pStyle w:val="TableParagraph"/>
              <w:ind w:left="112" w:right="151"/>
              <w:jc w:val="both"/>
              <w:rPr>
                <w:spacing w:val="-4"/>
                <w:lang w:val="ru-RU"/>
              </w:rPr>
            </w:pPr>
            <w:r w:rsidRPr="008E4C7F">
              <w:rPr>
                <w:lang w:val="ru-RU"/>
              </w:rPr>
              <w:t>(В</w:t>
            </w:r>
            <w:r w:rsidRPr="008E4C7F">
              <w:rPr>
                <w:spacing w:val="-6"/>
                <w:lang w:val="ru-RU"/>
              </w:rPr>
              <w:t xml:space="preserve"> </w:t>
            </w:r>
            <w:r w:rsidRPr="008E4C7F">
              <w:rPr>
                <w:lang w:val="ru-RU"/>
              </w:rPr>
              <w:t>соответствии</w:t>
            </w:r>
            <w:r w:rsidRPr="008E4C7F">
              <w:rPr>
                <w:spacing w:val="-2"/>
                <w:lang w:val="ru-RU"/>
              </w:rPr>
              <w:t xml:space="preserve"> </w:t>
            </w:r>
            <w:r w:rsidRPr="008E4C7F">
              <w:rPr>
                <w:lang w:val="ru-RU"/>
              </w:rPr>
              <w:t>с</w:t>
            </w:r>
            <w:r w:rsidRPr="008E4C7F">
              <w:rPr>
                <w:spacing w:val="-5"/>
                <w:lang w:val="ru-RU"/>
              </w:rPr>
              <w:t xml:space="preserve"> </w:t>
            </w:r>
            <w:r w:rsidRPr="008E4C7F">
              <w:rPr>
                <w:lang w:val="ru-RU"/>
              </w:rPr>
              <w:t>Гражданским</w:t>
            </w:r>
            <w:r w:rsidRPr="008E4C7F">
              <w:rPr>
                <w:spacing w:val="-4"/>
                <w:lang w:val="ru-RU"/>
              </w:rPr>
              <w:t xml:space="preserve"> </w:t>
            </w:r>
            <w:r w:rsidRPr="008E4C7F">
              <w:rPr>
                <w:lang w:val="ru-RU"/>
              </w:rPr>
              <w:t>кодексом</w:t>
            </w:r>
            <w:r w:rsidRPr="008E4C7F">
              <w:rPr>
                <w:spacing w:val="-4"/>
                <w:lang w:val="ru-RU"/>
              </w:rPr>
              <w:t xml:space="preserve"> </w:t>
            </w:r>
            <w:r w:rsidRPr="008E4C7F">
              <w:rPr>
                <w:lang w:val="ru-RU"/>
              </w:rPr>
              <w:t>Российской</w:t>
            </w:r>
            <w:r w:rsidRPr="008E4C7F">
              <w:rPr>
                <w:spacing w:val="-3"/>
                <w:lang w:val="ru-RU"/>
              </w:rPr>
              <w:t xml:space="preserve"> </w:t>
            </w:r>
            <w:r w:rsidRPr="008E4C7F">
              <w:rPr>
                <w:lang w:val="ru-RU"/>
              </w:rPr>
              <w:t>Федерации:</w:t>
            </w:r>
            <w:r w:rsidRPr="008E4C7F">
              <w:rPr>
                <w:spacing w:val="-3"/>
                <w:lang w:val="ru-RU"/>
              </w:rPr>
              <w:t xml:space="preserve"> </w:t>
            </w:r>
            <w:r w:rsidRPr="008E4C7F">
              <w:rPr>
                <w:lang w:val="ru-RU"/>
              </w:rPr>
              <w:t>если</w:t>
            </w:r>
            <w:r w:rsidR="00951F1D">
              <w:rPr>
                <w:spacing w:val="-4"/>
                <w:lang w:val="ru-RU"/>
              </w:rPr>
              <w:br/>
            </w:r>
            <w:r w:rsidRPr="008E4C7F">
              <w:rPr>
                <w:lang w:val="ru-RU"/>
              </w:rPr>
              <w:t>в</w:t>
            </w:r>
            <w:r w:rsidRPr="008E4C7F">
              <w:rPr>
                <w:spacing w:val="-4"/>
                <w:lang w:val="ru-RU"/>
              </w:rPr>
              <w:t xml:space="preserve"> </w:t>
            </w:r>
            <w:r w:rsidRPr="008E4C7F">
              <w:rPr>
                <w:lang w:val="ru-RU"/>
              </w:rPr>
              <w:t>документе</w:t>
            </w:r>
            <w:r w:rsidRPr="008E4C7F">
              <w:rPr>
                <w:spacing w:val="-3"/>
                <w:lang w:val="ru-RU"/>
              </w:rPr>
              <w:t xml:space="preserve"> </w:t>
            </w:r>
            <w:r w:rsidRPr="008E4C7F">
              <w:rPr>
                <w:lang w:val="ru-RU"/>
              </w:rPr>
              <w:t>не</w:t>
            </w:r>
            <w:r w:rsidRPr="008E4C7F">
              <w:rPr>
                <w:spacing w:val="-3"/>
                <w:lang w:val="ru-RU"/>
              </w:rPr>
              <w:t xml:space="preserve"> </w:t>
            </w:r>
            <w:r w:rsidRPr="008E4C7F">
              <w:rPr>
                <w:lang w:val="ru-RU"/>
              </w:rPr>
              <w:t>указан</w:t>
            </w:r>
            <w:r w:rsidRPr="008E4C7F">
              <w:rPr>
                <w:spacing w:val="-3"/>
                <w:lang w:val="ru-RU"/>
              </w:rPr>
              <w:t xml:space="preserve"> </w:t>
            </w:r>
            <w:r w:rsidRPr="008E4C7F">
              <w:rPr>
                <w:lang w:val="ru-RU"/>
              </w:rPr>
              <w:t>срок</w:t>
            </w:r>
            <w:r w:rsidRPr="008E4C7F">
              <w:rPr>
                <w:spacing w:val="-3"/>
                <w:lang w:val="ru-RU"/>
              </w:rPr>
              <w:t xml:space="preserve"> </w:t>
            </w:r>
            <w:r w:rsidRPr="008E4C7F">
              <w:rPr>
                <w:lang w:val="ru-RU"/>
              </w:rPr>
              <w:t>его</w:t>
            </w:r>
            <w:r w:rsidRPr="008E4C7F">
              <w:rPr>
                <w:spacing w:val="-3"/>
                <w:lang w:val="ru-RU"/>
              </w:rPr>
              <w:t xml:space="preserve"> </w:t>
            </w:r>
            <w:r w:rsidRPr="008E4C7F">
              <w:rPr>
                <w:lang w:val="ru-RU"/>
              </w:rPr>
              <w:t>действия,</w:t>
            </w:r>
            <w:r w:rsidRPr="008E4C7F">
              <w:rPr>
                <w:spacing w:val="-2"/>
                <w:lang w:val="ru-RU"/>
              </w:rPr>
              <w:t xml:space="preserve"> </w:t>
            </w:r>
            <w:r w:rsidRPr="008E4C7F">
              <w:rPr>
                <w:lang w:val="ru-RU"/>
              </w:rPr>
              <w:t>он</w:t>
            </w:r>
            <w:r w:rsidRPr="008E4C7F">
              <w:rPr>
                <w:spacing w:val="-3"/>
                <w:lang w:val="ru-RU"/>
              </w:rPr>
              <w:t xml:space="preserve"> </w:t>
            </w:r>
            <w:r w:rsidRPr="008E4C7F">
              <w:rPr>
                <w:lang w:val="ru-RU"/>
              </w:rPr>
              <w:t>сохраняет</w:t>
            </w:r>
            <w:r w:rsidRPr="008E4C7F">
              <w:rPr>
                <w:spacing w:val="-4"/>
                <w:lang w:val="ru-RU"/>
              </w:rPr>
              <w:t xml:space="preserve"> </w:t>
            </w:r>
            <w:r w:rsidRPr="008E4C7F">
              <w:rPr>
                <w:lang w:val="ru-RU"/>
              </w:rPr>
              <w:t>силу</w:t>
            </w:r>
            <w:r w:rsidRPr="008E4C7F">
              <w:rPr>
                <w:spacing w:val="-3"/>
                <w:lang w:val="ru-RU"/>
              </w:rPr>
              <w:t xml:space="preserve"> </w:t>
            </w:r>
            <w:r w:rsidRPr="008E4C7F">
              <w:rPr>
                <w:lang w:val="ru-RU"/>
              </w:rPr>
              <w:t>в</w:t>
            </w:r>
            <w:r w:rsidRPr="008E4C7F">
              <w:rPr>
                <w:spacing w:val="-4"/>
                <w:lang w:val="ru-RU"/>
              </w:rPr>
              <w:t xml:space="preserve"> </w:t>
            </w:r>
            <w:r w:rsidRPr="008E4C7F">
              <w:rPr>
                <w:spacing w:val="-2"/>
                <w:lang w:val="ru-RU"/>
              </w:rPr>
              <w:t>течение</w:t>
            </w:r>
            <w:r w:rsidR="00951F1D" w:rsidRPr="008E4C7F">
              <w:rPr>
                <w:lang w:val="ru-RU"/>
              </w:rPr>
              <w:t xml:space="preserve"> года</w:t>
            </w:r>
            <w:r w:rsidR="00951F1D">
              <w:rPr>
                <w:spacing w:val="7"/>
                <w:lang w:val="ru-RU"/>
              </w:rPr>
              <w:br/>
            </w:r>
            <w:r w:rsidR="00951F1D" w:rsidRPr="008E4C7F">
              <w:rPr>
                <w:lang w:val="ru-RU"/>
              </w:rPr>
              <w:t>со</w:t>
            </w:r>
            <w:r w:rsidR="00951F1D" w:rsidRPr="008E4C7F">
              <w:rPr>
                <w:spacing w:val="6"/>
                <w:lang w:val="ru-RU"/>
              </w:rPr>
              <w:t xml:space="preserve"> </w:t>
            </w:r>
            <w:r w:rsidR="00951F1D" w:rsidRPr="008E4C7F">
              <w:rPr>
                <w:lang w:val="ru-RU"/>
              </w:rPr>
              <w:t>дня</w:t>
            </w:r>
            <w:r w:rsidR="00951F1D" w:rsidRPr="008E4C7F">
              <w:rPr>
                <w:spacing w:val="9"/>
                <w:lang w:val="ru-RU"/>
              </w:rPr>
              <w:t xml:space="preserve"> </w:t>
            </w:r>
            <w:r w:rsidR="00951F1D" w:rsidRPr="008E4C7F">
              <w:rPr>
                <w:lang w:val="ru-RU"/>
              </w:rPr>
              <w:t>его</w:t>
            </w:r>
            <w:r w:rsidR="00951F1D" w:rsidRPr="008E4C7F">
              <w:rPr>
                <w:spacing w:val="6"/>
                <w:lang w:val="ru-RU"/>
              </w:rPr>
              <w:t xml:space="preserve"> </w:t>
            </w:r>
            <w:r w:rsidR="00951F1D" w:rsidRPr="008E4C7F">
              <w:rPr>
                <w:lang w:val="ru-RU"/>
              </w:rPr>
              <w:t>совершения,</w:t>
            </w:r>
            <w:r w:rsidR="00951F1D" w:rsidRPr="008E4C7F">
              <w:rPr>
                <w:spacing w:val="13"/>
                <w:lang w:val="ru-RU"/>
              </w:rPr>
              <w:t xml:space="preserve"> </w:t>
            </w:r>
            <w:r w:rsidR="00951F1D" w:rsidRPr="008E4C7F">
              <w:rPr>
                <w:lang w:val="ru-RU"/>
              </w:rPr>
              <w:t>документ,</w:t>
            </w:r>
            <w:r w:rsidR="00951F1D" w:rsidRPr="008E4C7F">
              <w:rPr>
                <w:spacing w:val="7"/>
                <w:lang w:val="ru-RU"/>
              </w:rPr>
              <w:t xml:space="preserve"> </w:t>
            </w:r>
            <w:r w:rsidR="00951F1D" w:rsidRPr="008E4C7F">
              <w:rPr>
                <w:lang w:val="ru-RU"/>
              </w:rPr>
              <w:t>в</w:t>
            </w:r>
            <w:r w:rsidR="00951F1D" w:rsidRPr="008E4C7F">
              <w:rPr>
                <w:spacing w:val="6"/>
                <w:lang w:val="ru-RU"/>
              </w:rPr>
              <w:t xml:space="preserve"> </w:t>
            </w:r>
            <w:r w:rsidR="00951F1D" w:rsidRPr="008E4C7F">
              <w:rPr>
                <w:lang w:val="ru-RU"/>
              </w:rPr>
              <w:t>котором</w:t>
            </w:r>
            <w:r w:rsidR="00951F1D" w:rsidRPr="008E4C7F">
              <w:rPr>
                <w:spacing w:val="10"/>
                <w:lang w:val="ru-RU"/>
              </w:rPr>
              <w:t xml:space="preserve"> </w:t>
            </w:r>
            <w:r w:rsidR="00951F1D" w:rsidRPr="008E4C7F">
              <w:rPr>
                <w:lang w:val="ru-RU"/>
              </w:rPr>
              <w:t>не</w:t>
            </w:r>
            <w:r w:rsidR="00951F1D" w:rsidRPr="008E4C7F">
              <w:rPr>
                <w:spacing w:val="9"/>
                <w:lang w:val="ru-RU"/>
              </w:rPr>
              <w:t xml:space="preserve"> </w:t>
            </w:r>
            <w:r w:rsidR="00951F1D" w:rsidRPr="008E4C7F">
              <w:rPr>
                <w:lang w:val="ru-RU"/>
              </w:rPr>
              <w:t>указана</w:t>
            </w:r>
            <w:r w:rsidR="00951F1D" w:rsidRPr="008E4C7F">
              <w:rPr>
                <w:spacing w:val="8"/>
                <w:lang w:val="ru-RU"/>
              </w:rPr>
              <w:t xml:space="preserve"> </w:t>
            </w:r>
            <w:r w:rsidR="00951F1D" w:rsidRPr="008E4C7F">
              <w:rPr>
                <w:lang w:val="ru-RU"/>
              </w:rPr>
              <w:t>дата</w:t>
            </w:r>
            <w:r w:rsidR="00951F1D" w:rsidRPr="008E4C7F">
              <w:rPr>
                <w:spacing w:val="8"/>
                <w:lang w:val="ru-RU"/>
              </w:rPr>
              <w:t xml:space="preserve"> </w:t>
            </w:r>
            <w:r w:rsidR="00951F1D" w:rsidRPr="008E4C7F">
              <w:rPr>
                <w:lang w:val="ru-RU"/>
              </w:rPr>
              <w:t>его</w:t>
            </w:r>
            <w:r w:rsidR="00951F1D" w:rsidRPr="008E4C7F">
              <w:rPr>
                <w:spacing w:val="7"/>
                <w:lang w:val="ru-RU"/>
              </w:rPr>
              <w:t xml:space="preserve"> </w:t>
            </w:r>
            <w:r w:rsidR="00951F1D" w:rsidRPr="008E4C7F">
              <w:rPr>
                <w:lang w:val="ru-RU"/>
              </w:rPr>
              <w:t>совершения,</w:t>
            </w:r>
            <w:r w:rsidR="00951F1D" w:rsidRPr="008E4C7F">
              <w:rPr>
                <w:spacing w:val="6"/>
                <w:lang w:val="ru-RU"/>
              </w:rPr>
              <w:t xml:space="preserve"> </w:t>
            </w:r>
            <w:r w:rsidR="00951F1D" w:rsidRPr="008E4C7F">
              <w:rPr>
                <w:lang w:val="ru-RU"/>
              </w:rPr>
              <w:t>ничтожен</w:t>
            </w:r>
            <w:r w:rsidR="00951F1D" w:rsidRPr="008E4C7F">
              <w:rPr>
                <w:spacing w:val="9"/>
                <w:lang w:val="ru-RU"/>
              </w:rPr>
              <w:t xml:space="preserve"> </w:t>
            </w:r>
            <w:r w:rsidR="00951F1D" w:rsidRPr="008E4C7F">
              <w:rPr>
                <w:lang w:val="ru-RU"/>
              </w:rPr>
              <w:t>(в</w:t>
            </w:r>
            <w:r w:rsidR="00951F1D" w:rsidRPr="008E4C7F">
              <w:rPr>
                <w:spacing w:val="6"/>
                <w:lang w:val="ru-RU"/>
              </w:rPr>
              <w:t xml:space="preserve"> </w:t>
            </w:r>
            <w:r w:rsidR="00951F1D" w:rsidRPr="008E4C7F">
              <w:rPr>
                <w:lang w:val="ru-RU"/>
              </w:rPr>
              <w:t>поле</w:t>
            </w:r>
            <w:r w:rsidR="00951F1D" w:rsidRPr="008E4C7F">
              <w:rPr>
                <w:spacing w:val="9"/>
                <w:lang w:val="ru-RU"/>
              </w:rPr>
              <w:t xml:space="preserve"> </w:t>
            </w:r>
            <w:r w:rsidR="00951F1D" w:rsidRPr="008E4C7F">
              <w:rPr>
                <w:lang w:val="ru-RU"/>
              </w:rPr>
              <w:t>указывается</w:t>
            </w:r>
            <w:r w:rsidR="00951F1D" w:rsidRPr="008E4C7F">
              <w:rPr>
                <w:spacing w:val="9"/>
                <w:lang w:val="ru-RU"/>
              </w:rPr>
              <w:t xml:space="preserve"> </w:t>
            </w:r>
            <w:r w:rsidR="00951F1D" w:rsidRPr="008E4C7F">
              <w:rPr>
                <w:lang w:val="ru-RU"/>
              </w:rPr>
              <w:t>«нет»),</w:t>
            </w:r>
            <w:r w:rsidR="00951F1D" w:rsidRPr="008E4C7F">
              <w:rPr>
                <w:spacing w:val="8"/>
                <w:lang w:val="ru-RU"/>
              </w:rPr>
              <w:t xml:space="preserve"> </w:t>
            </w:r>
            <w:r w:rsidR="00951F1D" w:rsidRPr="008E4C7F">
              <w:rPr>
                <w:spacing w:val="-2"/>
                <w:lang w:val="ru-RU"/>
              </w:rPr>
              <w:t>удостоверенный</w:t>
            </w:r>
            <w:r w:rsidR="00951F1D" w:rsidRPr="008E4C7F">
              <w:rPr>
                <w:lang w:val="ru-RU"/>
              </w:rPr>
              <w:t xml:space="preserve"> нотариусом</w:t>
            </w:r>
            <w:r w:rsidR="00951F1D" w:rsidRPr="008E4C7F">
              <w:rPr>
                <w:spacing w:val="7"/>
                <w:lang w:val="ru-RU"/>
              </w:rPr>
              <w:t xml:space="preserve"> </w:t>
            </w:r>
            <w:r w:rsidR="00951F1D" w:rsidRPr="008E4C7F">
              <w:rPr>
                <w:lang w:val="ru-RU"/>
              </w:rPr>
              <w:t>документ,</w:t>
            </w:r>
            <w:r w:rsidR="00951F1D" w:rsidRPr="008E4C7F">
              <w:rPr>
                <w:spacing w:val="11"/>
                <w:lang w:val="ru-RU"/>
              </w:rPr>
              <w:t xml:space="preserve"> </w:t>
            </w:r>
            <w:r w:rsidR="00951F1D" w:rsidRPr="008E4C7F">
              <w:rPr>
                <w:lang w:val="ru-RU"/>
              </w:rPr>
              <w:t>предназначенный</w:t>
            </w:r>
            <w:r w:rsidR="00951F1D" w:rsidRPr="008E4C7F">
              <w:rPr>
                <w:spacing w:val="9"/>
                <w:lang w:val="ru-RU"/>
              </w:rPr>
              <w:t xml:space="preserve"> </w:t>
            </w:r>
            <w:r w:rsidR="00951F1D" w:rsidRPr="008E4C7F">
              <w:rPr>
                <w:lang w:val="ru-RU"/>
              </w:rPr>
              <w:t>для</w:t>
            </w:r>
            <w:r w:rsidR="00951F1D" w:rsidRPr="008E4C7F">
              <w:rPr>
                <w:spacing w:val="9"/>
                <w:lang w:val="ru-RU"/>
              </w:rPr>
              <w:t xml:space="preserve"> </w:t>
            </w:r>
            <w:r w:rsidR="00951F1D" w:rsidRPr="008E4C7F">
              <w:rPr>
                <w:lang w:val="ru-RU"/>
              </w:rPr>
              <w:t>совершения</w:t>
            </w:r>
            <w:r w:rsidR="00951F1D" w:rsidRPr="008E4C7F">
              <w:rPr>
                <w:spacing w:val="9"/>
                <w:lang w:val="ru-RU"/>
              </w:rPr>
              <w:t xml:space="preserve"> </w:t>
            </w:r>
            <w:r w:rsidR="00951F1D" w:rsidRPr="008E4C7F">
              <w:rPr>
                <w:lang w:val="ru-RU"/>
              </w:rPr>
              <w:t>действий</w:t>
            </w:r>
            <w:r w:rsidR="00951F1D" w:rsidRPr="008E4C7F">
              <w:rPr>
                <w:spacing w:val="9"/>
                <w:lang w:val="ru-RU"/>
              </w:rPr>
              <w:t xml:space="preserve"> </w:t>
            </w:r>
            <w:r w:rsidR="00951F1D" w:rsidRPr="008E4C7F">
              <w:rPr>
                <w:lang w:val="ru-RU"/>
              </w:rPr>
              <w:t>за</w:t>
            </w:r>
            <w:r w:rsidR="00951F1D" w:rsidRPr="008E4C7F">
              <w:rPr>
                <w:spacing w:val="11"/>
                <w:lang w:val="ru-RU"/>
              </w:rPr>
              <w:t xml:space="preserve"> </w:t>
            </w:r>
            <w:r w:rsidR="00951F1D" w:rsidRPr="008E4C7F">
              <w:rPr>
                <w:lang w:val="ru-RU"/>
              </w:rPr>
              <w:t>границей</w:t>
            </w:r>
            <w:r w:rsidR="00951F1D" w:rsidRPr="008E4C7F">
              <w:rPr>
                <w:spacing w:val="9"/>
                <w:lang w:val="ru-RU"/>
              </w:rPr>
              <w:t xml:space="preserve"> </w:t>
            </w:r>
            <w:r w:rsidR="00951F1D" w:rsidRPr="008E4C7F">
              <w:rPr>
                <w:lang w:val="ru-RU"/>
              </w:rPr>
              <w:t>и</w:t>
            </w:r>
            <w:r w:rsidR="00951F1D" w:rsidRPr="008E4C7F">
              <w:rPr>
                <w:spacing w:val="10"/>
                <w:lang w:val="ru-RU"/>
              </w:rPr>
              <w:t xml:space="preserve"> </w:t>
            </w:r>
            <w:r w:rsidR="00951F1D" w:rsidRPr="008E4C7F">
              <w:rPr>
                <w:lang w:val="ru-RU"/>
              </w:rPr>
              <w:t>не</w:t>
            </w:r>
            <w:r w:rsidR="00951F1D" w:rsidRPr="008E4C7F">
              <w:rPr>
                <w:spacing w:val="10"/>
                <w:lang w:val="ru-RU"/>
              </w:rPr>
              <w:t xml:space="preserve"> </w:t>
            </w:r>
            <w:r w:rsidR="00951F1D" w:rsidRPr="008E4C7F">
              <w:rPr>
                <w:lang w:val="ru-RU"/>
              </w:rPr>
              <w:t>содержащий</w:t>
            </w:r>
            <w:r w:rsidR="00951F1D" w:rsidRPr="008E4C7F">
              <w:rPr>
                <w:spacing w:val="9"/>
                <w:lang w:val="ru-RU"/>
              </w:rPr>
              <w:t xml:space="preserve"> </w:t>
            </w:r>
            <w:r w:rsidR="00951F1D" w:rsidRPr="008E4C7F">
              <w:rPr>
                <w:lang w:val="ru-RU"/>
              </w:rPr>
              <w:t>указание</w:t>
            </w:r>
            <w:r w:rsidR="00951F1D" w:rsidRPr="008E4C7F">
              <w:rPr>
                <w:spacing w:val="10"/>
                <w:lang w:val="ru-RU"/>
              </w:rPr>
              <w:t xml:space="preserve"> </w:t>
            </w:r>
            <w:r w:rsidR="00951F1D" w:rsidRPr="008E4C7F">
              <w:rPr>
                <w:lang w:val="ru-RU"/>
              </w:rPr>
              <w:t>о</w:t>
            </w:r>
            <w:r w:rsidR="00951F1D" w:rsidRPr="008E4C7F">
              <w:rPr>
                <w:spacing w:val="9"/>
                <w:lang w:val="ru-RU"/>
              </w:rPr>
              <w:t xml:space="preserve"> </w:t>
            </w:r>
            <w:r w:rsidR="00951F1D" w:rsidRPr="008E4C7F">
              <w:rPr>
                <w:lang w:val="ru-RU"/>
              </w:rPr>
              <w:t>сроке</w:t>
            </w:r>
            <w:r w:rsidR="00951F1D" w:rsidRPr="008E4C7F">
              <w:rPr>
                <w:spacing w:val="10"/>
                <w:lang w:val="ru-RU"/>
              </w:rPr>
              <w:t xml:space="preserve"> </w:t>
            </w:r>
            <w:r w:rsidR="00951F1D" w:rsidRPr="008E4C7F">
              <w:rPr>
                <w:lang w:val="ru-RU"/>
              </w:rPr>
              <w:t>его</w:t>
            </w:r>
            <w:r w:rsidR="00951F1D" w:rsidRPr="008E4C7F">
              <w:rPr>
                <w:spacing w:val="9"/>
                <w:lang w:val="ru-RU"/>
              </w:rPr>
              <w:t xml:space="preserve"> </w:t>
            </w:r>
            <w:r w:rsidR="00951F1D" w:rsidRPr="008E4C7F">
              <w:rPr>
                <w:lang w:val="ru-RU"/>
              </w:rPr>
              <w:t>действия,</w:t>
            </w:r>
            <w:r w:rsidR="00951F1D" w:rsidRPr="008E4C7F">
              <w:rPr>
                <w:spacing w:val="10"/>
                <w:lang w:val="ru-RU"/>
              </w:rPr>
              <w:t xml:space="preserve"> </w:t>
            </w:r>
            <w:r w:rsidR="00951F1D" w:rsidRPr="008E4C7F">
              <w:rPr>
                <w:spacing w:val="-2"/>
                <w:lang w:val="ru-RU"/>
              </w:rPr>
              <w:t>сохраняет</w:t>
            </w:r>
            <w:r w:rsidR="00951F1D" w:rsidRPr="008E4C7F">
              <w:rPr>
                <w:lang w:val="ru-RU"/>
              </w:rPr>
              <w:t xml:space="preserve"> силу</w:t>
            </w:r>
            <w:r w:rsidR="00951F1D" w:rsidRPr="008E4C7F">
              <w:rPr>
                <w:spacing w:val="-4"/>
                <w:lang w:val="ru-RU"/>
              </w:rPr>
              <w:t xml:space="preserve"> </w:t>
            </w:r>
            <w:r w:rsidR="00951F1D" w:rsidRPr="008E4C7F">
              <w:rPr>
                <w:lang w:val="ru-RU"/>
              </w:rPr>
              <w:t>до</w:t>
            </w:r>
            <w:r w:rsidR="00951F1D" w:rsidRPr="008E4C7F">
              <w:rPr>
                <w:spacing w:val="-2"/>
                <w:lang w:val="ru-RU"/>
              </w:rPr>
              <w:t xml:space="preserve"> </w:t>
            </w:r>
            <w:r w:rsidR="00951F1D" w:rsidRPr="008E4C7F">
              <w:rPr>
                <w:lang w:val="ru-RU"/>
              </w:rPr>
              <w:t>его</w:t>
            </w:r>
            <w:r w:rsidR="00951F1D" w:rsidRPr="008E4C7F">
              <w:rPr>
                <w:spacing w:val="-3"/>
                <w:lang w:val="ru-RU"/>
              </w:rPr>
              <w:t xml:space="preserve"> </w:t>
            </w:r>
            <w:r w:rsidR="00951F1D" w:rsidRPr="008E4C7F">
              <w:rPr>
                <w:lang w:val="ru-RU"/>
              </w:rPr>
              <w:t>отмены</w:t>
            </w:r>
            <w:r w:rsidR="00951F1D" w:rsidRPr="008E4C7F">
              <w:rPr>
                <w:spacing w:val="-4"/>
                <w:lang w:val="ru-RU"/>
              </w:rPr>
              <w:t xml:space="preserve"> </w:t>
            </w:r>
            <w:r w:rsidR="00951F1D" w:rsidRPr="008E4C7F">
              <w:rPr>
                <w:lang w:val="ru-RU"/>
              </w:rPr>
              <w:t>лицом,</w:t>
            </w:r>
            <w:r w:rsidR="00951F1D" w:rsidRPr="008E4C7F">
              <w:rPr>
                <w:spacing w:val="-2"/>
                <w:lang w:val="ru-RU"/>
              </w:rPr>
              <w:t xml:space="preserve"> </w:t>
            </w:r>
            <w:r w:rsidR="00951F1D" w:rsidRPr="008E4C7F">
              <w:rPr>
                <w:lang w:val="ru-RU"/>
              </w:rPr>
              <w:t>выдавшим</w:t>
            </w:r>
            <w:r w:rsidR="00951F1D" w:rsidRPr="008E4C7F">
              <w:rPr>
                <w:spacing w:val="-2"/>
                <w:lang w:val="ru-RU"/>
              </w:rPr>
              <w:t xml:space="preserve"> документ)</w:t>
            </w:r>
          </w:p>
        </w:tc>
        <w:tc>
          <w:tcPr>
            <w:tcW w:w="1701" w:type="dxa"/>
            <w:tcBorders>
              <w:top w:val="nil"/>
              <w:left w:val="single" w:sz="2" w:space="0" w:color="000000"/>
              <w:bottom w:val="nil"/>
            </w:tcBorders>
          </w:tcPr>
          <w:p w:rsidR="00F441DD" w:rsidRPr="008E4C7F" w:rsidRDefault="00F441DD" w:rsidP="001B4642">
            <w:pPr>
              <w:pStyle w:val="TableParagraph"/>
              <w:ind w:right="167"/>
              <w:rPr>
                <w:lang w:val="ru-RU"/>
              </w:rPr>
            </w:pPr>
          </w:p>
        </w:tc>
      </w:tr>
      <w:tr w:rsidR="00F441DD" w:rsidRPr="008E4C7F" w:rsidTr="008E4C7F">
        <w:trPr>
          <w:trHeight w:val="301"/>
        </w:trPr>
        <w:tc>
          <w:tcPr>
            <w:tcW w:w="576" w:type="dxa"/>
            <w:tcBorders>
              <w:top w:val="nil"/>
              <w:bottom w:val="nil"/>
            </w:tcBorders>
          </w:tcPr>
          <w:p w:rsidR="00F441DD" w:rsidRPr="008E4C7F" w:rsidRDefault="00F441DD" w:rsidP="00F441DD">
            <w:pPr>
              <w:pStyle w:val="TableParagraph"/>
              <w:rPr>
                <w:lang w:val="ru-RU"/>
              </w:rPr>
            </w:pPr>
          </w:p>
        </w:tc>
        <w:tc>
          <w:tcPr>
            <w:tcW w:w="418" w:type="dxa"/>
            <w:tcBorders>
              <w:top w:val="double" w:sz="2" w:space="0" w:color="000000"/>
              <w:bottom w:val="double" w:sz="2" w:space="0" w:color="000000"/>
              <w:right w:val="single" w:sz="2" w:space="0" w:color="000000"/>
            </w:tcBorders>
          </w:tcPr>
          <w:p w:rsidR="00F441DD" w:rsidRPr="008E4C7F" w:rsidRDefault="00F441DD" w:rsidP="00F441DD">
            <w:pPr>
              <w:pStyle w:val="TableParagraph"/>
              <w:ind w:right="98"/>
              <w:jc w:val="center"/>
              <w:rPr>
                <w:lang w:val="ru-RU"/>
              </w:rPr>
            </w:pPr>
            <w:r w:rsidRPr="008E4C7F">
              <w:rPr>
                <w:spacing w:val="-10"/>
                <w:lang w:val="ru-RU"/>
              </w:rPr>
              <w:t>7</w:t>
            </w:r>
          </w:p>
        </w:tc>
        <w:tc>
          <w:tcPr>
            <w:tcW w:w="7511" w:type="dxa"/>
            <w:gridSpan w:val="3"/>
            <w:tcBorders>
              <w:top w:val="double" w:sz="2" w:space="0" w:color="000000"/>
              <w:left w:val="single" w:sz="2" w:space="0" w:color="000000"/>
              <w:bottom w:val="double" w:sz="2" w:space="0" w:color="000000"/>
              <w:right w:val="single" w:sz="2" w:space="0" w:color="000000"/>
            </w:tcBorders>
          </w:tcPr>
          <w:p w:rsidR="00F441DD" w:rsidRPr="008E4C7F" w:rsidRDefault="00F441DD" w:rsidP="001B4642">
            <w:pPr>
              <w:pStyle w:val="TableParagraph"/>
              <w:ind w:left="112"/>
              <w:jc w:val="both"/>
              <w:rPr>
                <w:lang w:val="ru-RU"/>
              </w:rPr>
            </w:pPr>
            <w:r w:rsidRPr="008E4C7F">
              <w:rPr>
                <w:lang w:val="ru-RU"/>
              </w:rPr>
              <w:t>Содержит</w:t>
            </w:r>
            <w:r w:rsidRPr="008E4C7F">
              <w:rPr>
                <w:spacing w:val="-6"/>
                <w:lang w:val="ru-RU"/>
              </w:rPr>
              <w:t xml:space="preserve"> </w:t>
            </w:r>
            <w:r w:rsidRPr="008E4C7F">
              <w:rPr>
                <w:lang w:val="ru-RU"/>
              </w:rPr>
              <w:t>подпись</w:t>
            </w:r>
            <w:r w:rsidRPr="008E4C7F">
              <w:rPr>
                <w:spacing w:val="-8"/>
                <w:lang w:val="ru-RU"/>
              </w:rPr>
              <w:t xml:space="preserve"> </w:t>
            </w:r>
            <w:r w:rsidRPr="008E4C7F">
              <w:rPr>
                <w:lang w:val="ru-RU"/>
              </w:rPr>
              <w:t>лица,</w:t>
            </w:r>
            <w:r w:rsidRPr="008E4C7F">
              <w:rPr>
                <w:spacing w:val="-5"/>
                <w:lang w:val="ru-RU"/>
              </w:rPr>
              <w:t xml:space="preserve"> </w:t>
            </w:r>
            <w:r w:rsidRPr="008E4C7F">
              <w:rPr>
                <w:lang w:val="ru-RU"/>
              </w:rPr>
              <w:t>удостоверившего</w:t>
            </w:r>
            <w:r w:rsidRPr="008E4C7F">
              <w:rPr>
                <w:spacing w:val="-4"/>
                <w:lang w:val="ru-RU"/>
              </w:rPr>
              <w:t xml:space="preserve"> </w:t>
            </w:r>
            <w:r w:rsidRPr="008E4C7F">
              <w:rPr>
                <w:spacing w:val="-2"/>
                <w:lang w:val="ru-RU"/>
              </w:rPr>
              <w:t>документ</w:t>
            </w:r>
          </w:p>
        </w:tc>
        <w:tc>
          <w:tcPr>
            <w:tcW w:w="1701" w:type="dxa"/>
            <w:tcBorders>
              <w:top w:val="double" w:sz="2" w:space="0" w:color="000000"/>
              <w:left w:val="single" w:sz="2" w:space="0" w:color="000000"/>
              <w:bottom w:val="double" w:sz="2" w:space="0" w:color="000000"/>
            </w:tcBorders>
          </w:tcPr>
          <w:p w:rsidR="00F441DD" w:rsidRPr="008E4C7F" w:rsidRDefault="00F441DD" w:rsidP="001B4642">
            <w:pPr>
              <w:pStyle w:val="TableParagraph"/>
              <w:ind w:left="15" w:right="167"/>
              <w:jc w:val="center"/>
              <w:rPr>
                <w:lang w:val="ru-RU"/>
              </w:rPr>
            </w:pPr>
            <w:r w:rsidRPr="008E4C7F">
              <w:rPr>
                <w:spacing w:val="-2"/>
                <w:lang w:val="ru-RU"/>
              </w:rPr>
              <w:t>Результат</w:t>
            </w:r>
          </w:p>
        </w:tc>
      </w:tr>
      <w:tr w:rsidR="00F441DD" w:rsidRPr="008E4C7F" w:rsidTr="008E4C7F">
        <w:trPr>
          <w:trHeight w:val="771"/>
        </w:trPr>
        <w:tc>
          <w:tcPr>
            <w:tcW w:w="576" w:type="dxa"/>
            <w:tcBorders>
              <w:top w:val="nil"/>
              <w:bottom w:val="nil"/>
            </w:tcBorders>
          </w:tcPr>
          <w:p w:rsidR="00F441DD" w:rsidRPr="008E4C7F" w:rsidRDefault="00F441DD" w:rsidP="00F441DD">
            <w:pPr>
              <w:pStyle w:val="TableParagraph"/>
              <w:rPr>
                <w:lang w:val="ru-RU"/>
              </w:rPr>
            </w:pPr>
          </w:p>
        </w:tc>
        <w:tc>
          <w:tcPr>
            <w:tcW w:w="418" w:type="dxa"/>
            <w:tcBorders>
              <w:top w:val="double" w:sz="2" w:space="0" w:color="000000"/>
              <w:bottom w:val="double" w:sz="2" w:space="0" w:color="000000"/>
              <w:right w:val="single" w:sz="2" w:space="0" w:color="000000"/>
            </w:tcBorders>
          </w:tcPr>
          <w:p w:rsidR="00F441DD" w:rsidRPr="008E4C7F" w:rsidRDefault="00F441DD" w:rsidP="00F441DD">
            <w:pPr>
              <w:pStyle w:val="TableParagraph"/>
              <w:ind w:right="98"/>
              <w:jc w:val="center"/>
              <w:rPr>
                <w:lang w:val="ru-RU"/>
              </w:rPr>
            </w:pPr>
            <w:r w:rsidRPr="008E4C7F">
              <w:rPr>
                <w:spacing w:val="-10"/>
                <w:lang w:val="ru-RU"/>
              </w:rPr>
              <w:t>8</w:t>
            </w:r>
          </w:p>
        </w:tc>
        <w:tc>
          <w:tcPr>
            <w:tcW w:w="7511" w:type="dxa"/>
            <w:gridSpan w:val="3"/>
            <w:tcBorders>
              <w:top w:val="double" w:sz="2" w:space="0" w:color="000000"/>
              <w:left w:val="single" w:sz="2" w:space="0" w:color="000000"/>
              <w:bottom w:val="double" w:sz="2" w:space="0" w:color="000000"/>
              <w:right w:val="single" w:sz="2" w:space="0" w:color="000000"/>
            </w:tcBorders>
          </w:tcPr>
          <w:p w:rsidR="00F441DD" w:rsidRPr="008E4C7F" w:rsidRDefault="00F441DD" w:rsidP="001B4642">
            <w:pPr>
              <w:pStyle w:val="TableParagraph"/>
              <w:ind w:left="112" w:right="107"/>
              <w:jc w:val="both"/>
              <w:rPr>
                <w:lang w:val="ru-RU"/>
              </w:rPr>
            </w:pPr>
            <w:r w:rsidRPr="008E4C7F">
              <w:rPr>
                <w:lang w:val="ru-RU"/>
              </w:rPr>
              <w:t>Файл, содержащий документ, не зашифрован, открывается на просмотр стандартными средствами,</w:t>
            </w:r>
            <w:r w:rsidRPr="008E4C7F">
              <w:rPr>
                <w:spacing w:val="-3"/>
                <w:lang w:val="ru-RU"/>
              </w:rPr>
              <w:t xml:space="preserve"> </w:t>
            </w:r>
            <w:r w:rsidRPr="008E4C7F">
              <w:rPr>
                <w:lang w:val="ru-RU"/>
              </w:rPr>
              <w:t>без</w:t>
            </w:r>
            <w:r w:rsidRPr="008E4C7F">
              <w:rPr>
                <w:spacing w:val="-5"/>
                <w:lang w:val="ru-RU"/>
              </w:rPr>
              <w:t xml:space="preserve"> </w:t>
            </w:r>
            <w:r w:rsidRPr="008E4C7F">
              <w:rPr>
                <w:lang w:val="ru-RU"/>
              </w:rPr>
              <w:t>предварительного</w:t>
            </w:r>
            <w:r w:rsidRPr="008E4C7F">
              <w:rPr>
                <w:spacing w:val="-4"/>
                <w:lang w:val="ru-RU"/>
              </w:rPr>
              <w:t xml:space="preserve"> </w:t>
            </w:r>
            <w:r w:rsidRPr="008E4C7F">
              <w:rPr>
                <w:lang w:val="ru-RU"/>
              </w:rPr>
              <w:t>вывода</w:t>
            </w:r>
            <w:r w:rsidRPr="008E4C7F">
              <w:rPr>
                <w:spacing w:val="-4"/>
                <w:lang w:val="ru-RU"/>
              </w:rPr>
              <w:t xml:space="preserve"> </w:t>
            </w:r>
            <w:r w:rsidRPr="008E4C7F">
              <w:rPr>
                <w:lang w:val="ru-RU"/>
              </w:rPr>
              <w:t>на</w:t>
            </w:r>
            <w:r w:rsidRPr="008E4C7F">
              <w:rPr>
                <w:spacing w:val="-6"/>
                <w:lang w:val="ru-RU"/>
              </w:rPr>
              <w:t xml:space="preserve"> </w:t>
            </w:r>
            <w:r w:rsidRPr="008E4C7F">
              <w:rPr>
                <w:lang w:val="ru-RU"/>
              </w:rPr>
              <w:t>экран</w:t>
            </w:r>
            <w:r w:rsidRPr="008E4C7F">
              <w:rPr>
                <w:spacing w:val="-6"/>
                <w:lang w:val="ru-RU"/>
              </w:rPr>
              <w:t xml:space="preserve"> </w:t>
            </w:r>
            <w:r w:rsidRPr="008E4C7F">
              <w:rPr>
                <w:lang w:val="ru-RU"/>
              </w:rPr>
              <w:t>каких-либо</w:t>
            </w:r>
            <w:r w:rsidRPr="008E4C7F">
              <w:rPr>
                <w:spacing w:val="-6"/>
                <w:lang w:val="ru-RU"/>
              </w:rPr>
              <w:t xml:space="preserve"> </w:t>
            </w:r>
            <w:r w:rsidRPr="008E4C7F">
              <w:rPr>
                <w:lang w:val="ru-RU"/>
              </w:rPr>
              <w:t>предупреждений</w:t>
            </w:r>
            <w:r w:rsidRPr="008E4C7F">
              <w:rPr>
                <w:spacing w:val="-6"/>
                <w:lang w:val="ru-RU"/>
              </w:rPr>
              <w:t xml:space="preserve"> </w:t>
            </w:r>
            <w:r w:rsidRPr="008E4C7F">
              <w:rPr>
                <w:lang w:val="ru-RU"/>
              </w:rPr>
              <w:t>или</w:t>
            </w:r>
            <w:r w:rsidRPr="008E4C7F">
              <w:rPr>
                <w:spacing w:val="-6"/>
                <w:lang w:val="ru-RU"/>
              </w:rPr>
              <w:t xml:space="preserve"> </w:t>
            </w:r>
            <w:r w:rsidRPr="008E4C7F">
              <w:rPr>
                <w:lang w:val="ru-RU"/>
              </w:rPr>
              <w:t>сообщений об</w:t>
            </w:r>
            <w:r w:rsidRPr="008E4C7F">
              <w:rPr>
                <w:spacing w:val="-3"/>
                <w:lang w:val="ru-RU"/>
              </w:rPr>
              <w:t xml:space="preserve"> </w:t>
            </w:r>
            <w:r w:rsidRPr="008E4C7F">
              <w:rPr>
                <w:lang w:val="ru-RU"/>
              </w:rPr>
              <w:t>ошибках</w:t>
            </w:r>
            <w:r w:rsidRPr="008E4C7F">
              <w:rPr>
                <w:spacing w:val="-4"/>
                <w:lang w:val="ru-RU"/>
              </w:rPr>
              <w:t xml:space="preserve"> </w:t>
            </w:r>
            <w:r w:rsidRPr="008E4C7F">
              <w:rPr>
                <w:lang w:val="ru-RU"/>
              </w:rPr>
              <w:t>(включая</w:t>
            </w:r>
            <w:r w:rsidRPr="008E4C7F">
              <w:rPr>
                <w:spacing w:val="-1"/>
                <w:lang w:val="ru-RU"/>
              </w:rPr>
              <w:t xml:space="preserve"> </w:t>
            </w:r>
            <w:r w:rsidRPr="008E4C7F">
              <w:rPr>
                <w:lang w:val="ru-RU"/>
              </w:rPr>
              <w:t>ошибки,</w:t>
            </w:r>
            <w:r w:rsidRPr="008E4C7F">
              <w:rPr>
                <w:spacing w:val="-3"/>
                <w:lang w:val="ru-RU"/>
              </w:rPr>
              <w:t xml:space="preserve"> </w:t>
            </w:r>
            <w:r w:rsidRPr="008E4C7F">
              <w:rPr>
                <w:lang w:val="ru-RU"/>
              </w:rPr>
              <w:t>при</w:t>
            </w:r>
            <w:r w:rsidRPr="008E4C7F">
              <w:rPr>
                <w:spacing w:val="-2"/>
                <w:lang w:val="ru-RU"/>
              </w:rPr>
              <w:t xml:space="preserve"> </w:t>
            </w:r>
            <w:r w:rsidRPr="008E4C7F">
              <w:rPr>
                <w:lang w:val="ru-RU"/>
              </w:rPr>
              <w:t>которых</w:t>
            </w:r>
            <w:r w:rsidRPr="008E4C7F">
              <w:rPr>
                <w:spacing w:val="-2"/>
                <w:lang w:val="ru-RU"/>
              </w:rPr>
              <w:t xml:space="preserve"> </w:t>
            </w:r>
            <w:r w:rsidRPr="008E4C7F">
              <w:rPr>
                <w:lang w:val="ru-RU"/>
              </w:rPr>
              <w:t>файл</w:t>
            </w:r>
            <w:r w:rsidRPr="008E4C7F">
              <w:rPr>
                <w:spacing w:val="-2"/>
                <w:lang w:val="ru-RU"/>
              </w:rPr>
              <w:t xml:space="preserve"> </w:t>
            </w:r>
            <w:r w:rsidRPr="008E4C7F">
              <w:rPr>
                <w:lang w:val="ru-RU"/>
              </w:rPr>
              <w:t>не</w:t>
            </w:r>
            <w:r w:rsidRPr="008E4C7F">
              <w:rPr>
                <w:spacing w:val="-4"/>
                <w:lang w:val="ru-RU"/>
              </w:rPr>
              <w:t xml:space="preserve"> </w:t>
            </w:r>
            <w:r w:rsidRPr="008E4C7F">
              <w:rPr>
                <w:lang w:val="ru-RU"/>
              </w:rPr>
              <w:t>открывается</w:t>
            </w:r>
            <w:r w:rsidRPr="008E4C7F">
              <w:rPr>
                <w:spacing w:val="-1"/>
                <w:lang w:val="ru-RU"/>
              </w:rPr>
              <w:t xml:space="preserve"> </w:t>
            </w:r>
            <w:r w:rsidRPr="008E4C7F">
              <w:rPr>
                <w:lang w:val="ru-RU"/>
              </w:rPr>
              <w:t>для</w:t>
            </w:r>
            <w:r w:rsidRPr="008E4C7F">
              <w:rPr>
                <w:spacing w:val="-2"/>
                <w:lang w:val="ru-RU"/>
              </w:rPr>
              <w:t xml:space="preserve"> </w:t>
            </w:r>
            <w:r w:rsidRPr="008E4C7F">
              <w:rPr>
                <w:lang w:val="ru-RU"/>
              </w:rPr>
              <w:t>просмотра</w:t>
            </w:r>
            <w:r w:rsidRPr="008E4C7F">
              <w:rPr>
                <w:spacing w:val="-2"/>
                <w:lang w:val="ru-RU"/>
              </w:rPr>
              <w:t xml:space="preserve"> </w:t>
            </w:r>
            <w:r w:rsidRPr="008E4C7F">
              <w:rPr>
                <w:lang w:val="ru-RU"/>
              </w:rPr>
              <w:t>и</w:t>
            </w:r>
            <w:r w:rsidRPr="008E4C7F">
              <w:rPr>
                <w:spacing w:val="-2"/>
                <w:lang w:val="ru-RU"/>
              </w:rPr>
              <w:t xml:space="preserve"> </w:t>
            </w:r>
            <w:r w:rsidRPr="008E4C7F">
              <w:rPr>
                <w:lang w:val="ru-RU"/>
              </w:rPr>
              <w:t>копирования)</w:t>
            </w:r>
          </w:p>
        </w:tc>
        <w:tc>
          <w:tcPr>
            <w:tcW w:w="1701" w:type="dxa"/>
            <w:tcBorders>
              <w:top w:val="double" w:sz="2" w:space="0" w:color="000000"/>
              <w:left w:val="single" w:sz="2" w:space="0" w:color="000000"/>
              <w:bottom w:val="double" w:sz="2" w:space="0" w:color="000000"/>
              <w:right w:val="single" w:sz="2" w:space="0" w:color="000000"/>
            </w:tcBorders>
          </w:tcPr>
          <w:p w:rsidR="00F441DD" w:rsidRPr="008E4C7F" w:rsidRDefault="00F441DD" w:rsidP="001B4642">
            <w:pPr>
              <w:pStyle w:val="TableParagraph"/>
              <w:ind w:left="12" w:right="167"/>
              <w:jc w:val="center"/>
              <w:rPr>
                <w:lang w:val="ru-RU"/>
              </w:rPr>
            </w:pPr>
            <w:r w:rsidRPr="008E4C7F">
              <w:rPr>
                <w:spacing w:val="-2"/>
                <w:lang w:val="ru-RU"/>
              </w:rPr>
              <w:t>Результат</w:t>
            </w:r>
          </w:p>
        </w:tc>
      </w:tr>
      <w:tr w:rsidR="00F441DD" w:rsidRPr="008E4C7F" w:rsidTr="008E4C7F">
        <w:trPr>
          <w:trHeight w:val="253"/>
        </w:trPr>
        <w:tc>
          <w:tcPr>
            <w:tcW w:w="576" w:type="dxa"/>
            <w:tcBorders>
              <w:top w:val="nil"/>
              <w:bottom w:val="nil"/>
            </w:tcBorders>
          </w:tcPr>
          <w:p w:rsidR="00F441DD" w:rsidRPr="008E4C7F" w:rsidRDefault="00F441DD" w:rsidP="00F441DD">
            <w:pPr>
              <w:pStyle w:val="TableParagraph"/>
              <w:rPr>
                <w:lang w:val="ru-RU"/>
              </w:rPr>
            </w:pPr>
          </w:p>
        </w:tc>
        <w:tc>
          <w:tcPr>
            <w:tcW w:w="418" w:type="dxa"/>
            <w:tcBorders>
              <w:top w:val="double" w:sz="2" w:space="0" w:color="000000"/>
              <w:bottom w:val="nil"/>
              <w:right w:val="single" w:sz="2" w:space="0" w:color="000000"/>
            </w:tcBorders>
          </w:tcPr>
          <w:p w:rsidR="00F441DD" w:rsidRPr="008E4C7F" w:rsidRDefault="00F441DD" w:rsidP="00F441DD">
            <w:pPr>
              <w:pStyle w:val="TableParagraph"/>
              <w:ind w:right="98"/>
              <w:jc w:val="center"/>
              <w:rPr>
                <w:lang w:val="ru-RU"/>
              </w:rPr>
            </w:pPr>
            <w:r w:rsidRPr="008E4C7F">
              <w:rPr>
                <w:spacing w:val="-10"/>
                <w:lang w:val="ru-RU"/>
              </w:rPr>
              <w:t>9</w:t>
            </w:r>
          </w:p>
        </w:tc>
        <w:tc>
          <w:tcPr>
            <w:tcW w:w="7511" w:type="dxa"/>
            <w:gridSpan w:val="3"/>
            <w:tcBorders>
              <w:top w:val="double" w:sz="2" w:space="0" w:color="000000"/>
              <w:left w:val="single" w:sz="2" w:space="0" w:color="000000"/>
              <w:bottom w:val="nil"/>
              <w:right w:val="single" w:sz="2" w:space="0" w:color="000000"/>
            </w:tcBorders>
          </w:tcPr>
          <w:p w:rsidR="00F441DD" w:rsidRPr="008E4C7F" w:rsidRDefault="00F441DD" w:rsidP="001B4642">
            <w:pPr>
              <w:pStyle w:val="TableParagraph"/>
              <w:ind w:left="112" w:right="151"/>
              <w:jc w:val="both"/>
              <w:rPr>
                <w:lang w:val="ru-RU"/>
              </w:rPr>
            </w:pPr>
            <w:r w:rsidRPr="008E4C7F">
              <w:rPr>
                <w:lang w:val="ru-RU"/>
              </w:rPr>
              <w:t>Файл,</w:t>
            </w:r>
            <w:r w:rsidRPr="008E4C7F">
              <w:rPr>
                <w:spacing w:val="10"/>
                <w:lang w:val="ru-RU"/>
              </w:rPr>
              <w:t xml:space="preserve"> </w:t>
            </w:r>
            <w:r w:rsidRPr="008E4C7F">
              <w:rPr>
                <w:lang w:val="ru-RU"/>
              </w:rPr>
              <w:t>содержащий</w:t>
            </w:r>
            <w:r w:rsidRPr="008E4C7F">
              <w:rPr>
                <w:spacing w:val="13"/>
                <w:lang w:val="ru-RU"/>
              </w:rPr>
              <w:t xml:space="preserve"> </w:t>
            </w:r>
            <w:r w:rsidRPr="008E4C7F">
              <w:rPr>
                <w:lang w:val="ru-RU"/>
              </w:rPr>
              <w:t>документ,</w:t>
            </w:r>
            <w:r w:rsidRPr="008E4C7F">
              <w:rPr>
                <w:spacing w:val="12"/>
                <w:lang w:val="ru-RU"/>
              </w:rPr>
              <w:t xml:space="preserve"> </w:t>
            </w:r>
            <w:r w:rsidRPr="008E4C7F">
              <w:rPr>
                <w:lang w:val="ru-RU"/>
              </w:rPr>
              <w:t>загружен</w:t>
            </w:r>
            <w:r w:rsidRPr="008E4C7F">
              <w:rPr>
                <w:spacing w:val="13"/>
                <w:lang w:val="ru-RU"/>
              </w:rPr>
              <w:t xml:space="preserve"> </w:t>
            </w:r>
            <w:r w:rsidRPr="008E4C7F">
              <w:rPr>
                <w:lang w:val="ru-RU"/>
              </w:rPr>
              <w:t>полном</w:t>
            </w:r>
            <w:r w:rsidRPr="008E4C7F">
              <w:rPr>
                <w:spacing w:val="11"/>
                <w:lang w:val="ru-RU"/>
              </w:rPr>
              <w:t xml:space="preserve"> </w:t>
            </w:r>
            <w:r w:rsidRPr="008E4C7F">
              <w:rPr>
                <w:lang w:val="ru-RU"/>
              </w:rPr>
              <w:t>объеме</w:t>
            </w:r>
            <w:r w:rsidRPr="008E4C7F">
              <w:rPr>
                <w:spacing w:val="12"/>
                <w:lang w:val="ru-RU"/>
              </w:rPr>
              <w:t xml:space="preserve"> </w:t>
            </w:r>
            <w:r w:rsidRPr="008E4C7F">
              <w:rPr>
                <w:lang w:val="ru-RU"/>
              </w:rPr>
              <w:t>(не</w:t>
            </w:r>
            <w:r w:rsidRPr="008E4C7F">
              <w:rPr>
                <w:spacing w:val="11"/>
                <w:lang w:val="ru-RU"/>
              </w:rPr>
              <w:t xml:space="preserve"> </w:t>
            </w:r>
            <w:r w:rsidRPr="008E4C7F">
              <w:rPr>
                <w:lang w:val="ru-RU"/>
              </w:rPr>
              <w:t>фрагмент</w:t>
            </w:r>
            <w:r w:rsidRPr="008E4C7F">
              <w:rPr>
                <w:spacing w:val="11"/>
                <w:lang w:val="ru-RU"/>
              </w:rPr>
              <w:t xml:space="preserve"> </w:t>
            </w:r>
            <w:r w:rsidRPr="008E4C7F">
              <w:rPr>
                <w:lang w:val="ru-RU"/>
              </w:rPr>
              <w:t>текста,</w:t>
            </w:r>
            <w:r w:rsidRPr="008E4C7F">
              <w:rPr>
                <w:spacing w:val="12"/>
                <w:lang w:val="ru-RU"/>
              </w:rPr>
              <w:t xml:space="preserve"> </w:t>
            </w:r>
            <w:r w:rsidRPr="008E4C7F">
              <w:rPr>
                <w:lang w:val="ru-RU"/>
              </w:rPr>
              <w:t>не</w:t>
            </w:r>
            <w:r w:rsidRPr="008E4C7F">
              <w:rPr>
                <w:spacing w:val="11"/>
                <w:lang w:val="ru-RU"/>
              </w:rPr>
              <w:t xml:space="preserve"> </w:t>
            </w:r>
            <w:r w:rsidRPr="008E4C7F">
              <w:rPr>
                <w:lang w:val="ru-RU"/>
              </w:rPr>
              <w:t>пустые</w:t>
            </w:r>
            <w:r w:rsidRPr="008E4C7F">
              <w:rPr>
                <w:spacing w:val="14"/>
                <w:lang w:val="ru-RU"/>
              </w:rPr>
              <w:t xml:space="preserve"> </w:t>
            </w:r>
            <w:r w:rsidRPr="008E4C7F">
              <w:rPr>
                <w:spacing w:val="-2"/>
                <w:lang w:val="ru-RU"/>
              </w:rPr>
              <w:t>листы,</w:t>
            </w:r>
            <w:r w:rsidR="001B4642" w:rsidRPr="008E4C7F">
              <w:rPr>
                <w:lang w:val="ru-RU"/>
              </w:rPr>
              <w:t xml:space="preserve"> не</w:t>
            </w:r>
            <w:r w:rsidR="001B4642" w:rsidRPr="008E4C7F">
              <w:rPr>
                <w:spacing w:val="-6"/>
                <w:lang w:val="ru-RU"/>
              </w:rPr>
              <w:t xml:space="preserve"> </w:t>
            </w:r>
            <w:r w:rsidR="001B4642" w:rsidRPr="008E4C7F">
              <w:rPr>
                <w:lang w:val="ru-RU"/>
              </w:rPr>
              <w:t>иные,</w:t>
            </w:r>
            <w:r w:rsidR="001B4642" w:rsidRPr="008E4C7F">
              <w:rPr>
                <w:spacing w:val="-2"/>
                <w:lang w:val="ru-RU"/>
              </w:rPr>
              <w:t xml:space="preserve"> </w:t>
            </w:r>
            <w:r w:rsidR="001B4642" w:rsidRPr="008E4C7F">
              <w:rPr>
                <w:lang w:val="ru-RU"/>
              </w:rPr>
              <w:t>не</w:t>
            </w:r>
            <w:r w:rsidR="001B4642" w:rsidRPr="008E4C7F">
              <w:rPr>
                <w:spacing w:val="-4"/>
                <w:lang w:val="ru-RU"/>
              </w:rPr>
              <w:t xml:space="preserve"> </w:t>
            </w:r>
            <w:r w:rsidR="001B4642" w:rsidRPr="008E4C7F">
              <w:rPr>
                <w:lang w:val="ru-RU"/>
              </w:rPr>
              <w:t>относящиеся</w:t>
            </w:r>
            <w:r w:rsidR="001B4642" w:rsidRPr="008E4C7F">
              <w:rPr>
                <w:spacing w:val="-2"/>
                <w:lang w:val="ru-RU"/>
              </w:rPr>
              <w:t xml:space="preserve"> </w:t>
            </w:r>
            <w:r w:rsidR="001B4642" w:rsidRPr="008E4C7F">
              <w:rPr>
                <w:lang w:val="ru-RU"/>
              </w:rPr>
              <w:t>к</w:t>
            </w:r>
            <w:r w:rsidR="001B4642" w:rsidRPr="008E4C7F">
              <w:rPr>
                <w:spacing w:val="-4"/>
                <w:lang w:val="ru-RU"/>
              </w:rPr>
              <w:t xml:space="preserve"> </w:t>
            </w:r>
            <w:r w:rsidR="001B4642" w:rsidRPr="008E4C7F">
              <w:rPr>
                <w:lang w:val="ru-RU"/>
              </w:rPr>
              <w:t>требуемому</w:t>
            </w:r>
            <w:r w:rsidR="001B4642" w:rsidRPr="008E4C7F">
              <w:rPr>
                <w:spacing w:val="-6"/>
                <w:lang w:val="ru-RU"/>
              </w:rPr>
              <w:t xml:space="preserve"> </w:t>
            </w:r>
            <w:r w:rsidR="001B4642" w:rsidRPr="008E4C7F">
              <w:rPr>
                <w:lang w:val="ru-RU"/>
              </w:rPr>
              <w:t>документу</w:t>
            </w:r>
            <w:r w:rsidR="001B4642" w:rsidRPr="008E4C7F">
              <w:rPr>
                <w:spacing w:val="-3"/>
                <w:lang w:val="ru-RU"/>
              </w:rPr>
              <w:t xml:space="preserve"> </w:t>
            </w:r>
            <w:r w:rsidR="001B4642" w:rsidRPr="008E4C7F">
              <w:rPr>
                <w:lang w:val="ru-RU"/>
              </w:rPr>
              <w:t>тексты,</w:t>
            </w:r>
            <w:r w:rsidR="001B4642" w:rsidRPr="008E4C7F">
              <w:rPr>
                <w:spacing w:val="-4"/>
                <w:lang w:val="ru-RU"/>
              </w:rPr>
              <w:t xml:space="preserve"> </w:t>
            </w:r>
            <w:r w:rsidR="001B4642" w:rsidRPr="008E4C7F">
              <w:rPr>
                <w:spacing w:val="-2"/>
                <w:lang w:val="ru-RU"/>
              </w:rPr>
              <w:t>изображения)</w:t>
            </w:r>
          </w:p>
        </w:tc>
        <w:tc>
          <w:tcPr>
            <w:tcW w:w="1701" w:type="dxa"/>
            <w:tcBorders>
              <w:top w:val="double" w:sz="2" w:space="0" w:color="000000"/>
              <w:left w:val="single" w:sz="2" w:space="0" w:color="000000"/>
              <w:bottom w:val="nil"/>
            </w:tcBorders>
          </w:tcPr>
          <w:p w:rsidR="00F441DD" w:rsidRPr="008E4C7F" w:rsidRDefault="00F441DD" w:rsidP="001B4642">
            <w:pPr>
              <w:pStyle w:val="TableParagraph"/>
              <w:ind w:left="15" w:right="167"/>
              <w:jc w:val="center"/>
              <w:rPr>
                <w:lang w:val="ru-RU"/>
              </w:rPr>
            </w:pPr>
            <w:r w:rsidRPr="008E4C7F">
              <w:rPr>
                <w:spacing w:val="-2"/>
                <w:lang w:val="ru-RU"/>
              </w:rPr>
              <w:t>Результат</w:t>
            </w:r>
          </w:p>
        </w:tc>
      </w:tr>
      <w:tr w:rsidR="00F441DD" w:rsidRPr="008E4C7F" w:rsidTr="008E4C7F">
        <w:trPr>
          <w:trHeight w:val="239"/>
        </w:trPr>
        <w:tc>
          <w:tcPr>
            <w:tcW w:w="576" w:type="dxa"/>
            <w:tcBorders>
              <w:top w:val="nil"/>
              <w:bottom w:val="nil"/>
            </w:tcBorders>
          </w:tcPr>
          <w:p w:rsidR="00F441DD" w:rsidRPr="008E4C7F" w:rsidRDefault="00F441DD" w:rsidP="00F441DD">
            <w:pPr>
              <w:pStyle w:val="TableParagraph"/>
              <w:rPr>
                <w:lang w:val="ru-RU"/>
              </w:rPr>
            </w:pPr>
          </w:p>
        </w:tc>
        <w:tc>
          <w:tcPr>
            <w:tcW w:w="418" w:type="dxa"/>
            <w:tcBorders>
              <w:top w:val="thinThickMediumGap" w:sz="2" w:space="0" w:color="000000"/>
              <w:bottom w:val="nil"/>
              <w:right w:val="single" w:sz="2" w:space="0" w:color="000000"/>
            </w:tcBorders>
          </w:tcPr>
          <w:p w:rsidR="00F441DD" w:rsidRPr="008E4C7F" w:rsidRDefault="00F441DD" w:rsidP="00F441DD">
            <w:pPr>
              <w:pStyle w:val="TableParagraph"/>
              <w:ind w:left="90" w:right="98"/>
              <w:jc w:val="center"/>
              <w:rPr>
                <w:lang w:val="ru-RU"/>
              </w:rPr>
            </w:pPr>
            <w:r w:rsidRPr="008E4C7F">
              <w:rPr>
                <w:spacing w:val="-5"/>
                <w:lang w:val="ru-RU"/>
              </w:rPr>
              <w:t>10</w:t>
            </w:r>
          </w:p>
        </w:tc>
        <w:tc>
          <w:tcPr>
            <w:tcW w:w="7511" w:type="dxa"/>
            <w:gridSpan w:val="3"/>
            <w:tcBorders>
              <w:top w:val="thinThickMediumGap" w:sz="2" w:space="0" w:color="000000"/>
              <w:left w:val="single" w:sz="2" w:space="0" w:color="000000"/>
              <w:bottom w:val="nil"/>
              <w:right w:val="single" w:sz="2" w:space="0" w:color="000000"/>
            </w:tcBorders>
          </w:tcPr>
          <w:p w:rsidR="00F441DD" w:rsidRPr="008E4C7F" w:rsidRDefault="00F441DD" w:rsidP="001B4642">
            <w:pPr>
              <w:pStyle w:val="TableParagraph"/>
              <w:ind w:left="112" w:right="151"/>
              <w:jc w:val="both"/>
              <w:rPr>
                <w:lang w:val="ru-RU"/>
              </w:rPr>
            </w:pPr>
            <w:r w:rsidRPr="008E4C7F">
              <w:rPr>
                <w:lang w:val="ru-RU"/>
              </w:rPr>
              <w:t>Для</w:t>
            </w:r>
            <w:r w:rsidRPr="008E4C7F">
              <w:rPr>
                <w:spacing w:val="22"/>
                <w:lang w:val="ru-RU"/>
              </w:rPr>
              <w:t xml:space="preserve"> </w:t>
            </w:r>
            <w:r w:rsidRPr="008E4C7F">
              <w:rPr>
                <w:lang w:val="ru-RU"/>
              </w:rPr>
              <w:t>электронного</w:t>
            </w:r>
            <w:r w:rsidRPr="008E4C7F">
              <w:rPr>
                <w:spacing w:val="23"/>
                <w:lang w:val="ru-RU"/>
              </w:rPr>
              <w:t xml:space="preserve"> </w:t>
            </w:r>
            <w:r w:rsidRPr="008E4C7F">
              <w:rPr>
                <w:lang w:val="ru-RU"/>
              </w:rPr>
              <w:t>образа</w:t>
            </w:r>
            <w:r w:rsidRPr="008E4C7F">
              <w:rPr>
                <w:spacing w:val="22"/>
                <w:lang w:val="ru-RU"/>
              </w:rPr>
              <w:t xml:space="preserve"> </w:t>
            </w:r>
            <w:r w:rsidRPr="008E4C7F">
              <w:rPr>
                <w:lang w:val="ru-RU"/>
              </w:rPr>
              <w:t>документа</w:t>
            </w:r>
            <w:r w:rsidRPr="008E4C7F">
              <w:rPr>
                <w:spacing w:val="23"/>
                <w:lang w:val="ru-RU"/>
              </w:rPr>
              <w:t xml:space="preserve"> </w:t>
            </w:r>
            <w:r w:rsidRPr="008E4C7F">
              <w:rPr>
                <w:lang w:val="ru-RU"/>
              </w:rPr>
              <w:t>не</w:t>
            </w:r>
            <w:r w:rsidRPr="008E4C7F">
              <w:rPr>
                <w:spacing w:val="23"/>
                <w:lang w:val="ru-RU"/>
              </w:rPr>
              <w:t xml:space="preserve"> </w:t>
            </w:r>
            <w:r w:rsidRPr="008E4C7F">
              <w:rPr>
                <w:lang w:val="ru-RU"/>
              </w:rPr>
              <w:t>применено</w:t>
            </w:r>
            <w:r w:rsidRPr="008E4C7F">
              <w:rPr>
                <w:spacing w:val="24"/>
                <w:lang w:val="ru-RU"/>
              </w:rPr>
              <w:t xml:space="preserve"> </w:t>
            </w:r>
            <w:r w:rsidRPr="008E4C7F">
              <w:rPr>
                <w:lang w:val="ru-RU"/>
              </w:rPr>
              <w:t>растягивание,</w:t>
            </w:r>
            <w:r w:rsidRPr="008E4C7F">
              <w:rPr>
                <w:spacing w:val="24"/>
                <w:lang w:val="ru-RU"/>
              </w:rPr>
              <w:t xml:space="preserve"> </w:t>
            </w:r>
            <w:r w:rsidRPr="008E4C7F">
              <w:rPr>
                <w:lang w:val="ru-RU"/>
              </w:rPr>
              <w:t>сжатие,</w:t>
            </w:r>
            <w:r w:rsidRPr="008E4C7F">
              <w:rPr>
                <w:spacing w:val="24"/>
                <w:lang w:val="ru-RU"/>
              </w:rPr>
              <w:t xml:space="preserve"> </w:t>
            </w:r>
            <w:r w:rsidRPr="008E4C7F">
              <w:rPr>
                <w:lang w:val="ru-RU"/>
              </w:rPr>
              <w:t>поворот</w:t>
            </w:r>
            <w:r w:rsidRPr="008E4C7F">
              <w:rPr>
                <w:spacing w:val="23"/>
                <w:lang w:val="ru-RU"/>
              </w:rPr>
              <w:t xml:space="preserve"> </w:t>
            </w:r>
            <w:r w:rsidRPr="008E4C7F">
              <w:rPr>
                <w:spacing w:val="-2"/>
                <w:lang w:val="ru-RU"/>
              </w:rPr>
              <w:t>растрового</w:t>
            </w:r>
            <w:r w:rsidR="001B4642" w:rsidRPr="008E4C7F">
              <w:rPr>
                <w:lang w:val="ru-RU"/>
              </w:rPr>
              <w:t xml:space="preserve"> изображения</w:t>
            </w:r>
            <w:r w:rsidR="001B4642" w:rsidRPr="008E4C7F">
              <w:rPr>
                <w:spacing w:val="-4"/>
                <w:lang w:val="ru-RU"/>
              </w:rPr>
              <w:t xml:space="preserve"> </w:t>
            </w:r>
            <w:r w:rsidR="001B4642" w:rsidRPr="008E4C7F">
              <w:rPr>
                <w:lang w:val="ru-RU"/>
              </w:rPr>
              <w:t>и</w:t>
            </w:r>
            <w:r w:rsidR="001B4642" w:rsidRPr="008E4C7F">
              <w:rPr>
                <w:spacing w:val="-5"/>
                <w:lang w:val="ru-RU"/>
              </w:rPr>
              <w:t xml:space="preserve"> </w:t>
            </w:r>
            <w:r w:rsidR="001B4642" w:rsidRPr="008E4C7F">
              <w:rPr>
                <w:lang w:val="ru-RU"/>
              </w:rPr>
              <w:t>иные</w:t>
            </w:r>
            <w:r w:rsidR="001B4642" w:rsidRPr="008E4C7F">
              <w:rPr>
                <w:spacing w:val="-4"/>
                <w:lang w:val="ru-RU"/>
              </w:rPr>
              <w:t xml:space="preserve"> </w:t>
            </w:r>
            <w:r w:rsidR="001B4642" w:rsidRPr="008E4C7F">
              <w:rPr>
                <w:spacing w:val="-2"/>
                <w:lang w:val="ru-RU"/>
              </w:rPr>
              <w:t>трансформации</w:t>
            </w:r>
          </w:p>
        </w:tc>
        <w:tc>
          <w:tcPr>
            <w:tcW w:w="1701" w:type="dxa"/>
            <w:tcBorders>
              <w:top w:val="thinThickMediumGap" w:sz="2" w:space="0" w:color="000000"/>
              <w:left w:val="single" w:sz="2" w:space="0" w:color="000000"/>
              <w:bottom w:val="nil"/>
            </w:tcBorders>
          </w:tcPr>
          <w:p w:rsidR="00F441DD" w:rsidRPr="008E4C7F" w:rsidRDefault="00F441DD" w:rsidP="001B4642">
            <w:pPr>
              <w:pStyle w:val="TableParagraph"/>
              <w:ind w:left="15" w:right="167"/>
              <w:jc w:val="center"/>
              <w:rPr>
                <w:lang w:val="ru-RU"/>
              </w:rPr>
            </w:pPr>
            <w:r w:rsidRPr="008E4C7F">
              <w:rPr>
                <w:spacing w:val="-2"/>
                <w:lang w:val="ru-RU"/>
              </w:rPr>
              <w:t>Результат</w:t>
            </w:r>
          </w:p>
        </w:tc>
      </w:tr>
      <w:tr w:rsidR="00E360E6" w:rsidRPr="008E4C7F" w:rsidTr="00964CCB">
        <w:trPr>
          <w:trHeight w:val="243"/>
        </w:trPr>
        <w:tc>
          <w:tcPr>
            <w:tcW w:w="576" w:type="dxa"/>
            <w:tcBorders>
              <w:top w:val="nil"/>
              <w:bottom w:val="single" w:sz="4" w:space="0" w:color="auto"/>
            </w:tcBorders>
          </w:tcPr>
          <w:p w:rsidR="00E360E6" w:rsidRPr="008E4C7F" w:rsidRDefault="00E360E6" w:rsidP="00F441DD">
            <w:pPr>
              <w:pStyle w:val="TableParagraph"/>
              <w:rPr>
                <w:lang w:val="ru-RU"/>
              </w:rPr>
            </w:pPr>
          </w:p>
        </w:tc>
        <w:tc>
          <w:tcPr>
            <w:tcW w:w="418" w:type="dxa"/>
            <w:tcBorders>
              <w:top w:val="double" w:sz="4" w:space="0" w:color="000000"/>
              <w:bottom w:val="single" w:sz="4" w:space="0" w:color="auto"/>
              <w:right w:val="single" w:sz="2" w:space="0" w:color="000000"/>
            </w:tcBorders>
          </w:tcPr>
          <w:p w:rsidR="00E360E6" w:rsidRPr="008E4C7F" w:rsidRDefault="00E360E6" w:rsidP="00F441DD">
            <w:pPr>
              <w:pStyle w:val="TableParagraph"/>
              <w:ind w:left="90" w:right="98"/>
              <w:jc w:val="center"/>
              <w:rPr>
                <w:lang w:val="ru-RU"/>
              </w:rPr>
            </w:pPr>
            <w:r w:rsidRPr="008E4C7F">
              <w:rPr>
                <w:spacing w:val="-5"/>
                <w:lang w:val="ru-RU"/>
              </w:rPr>
              <w:t>11</w:t>
            </w:r>
          </w:p>
        </w:tc>
        <w:tc>
          <w:tcPr>
            <w:tcW w:w="7511" w:type="dxa"/>
            <w:gridSpan w:val="3"/>
            <w:tcBorders>
              <w:top w:val="double" w:sz="4" w:space="0" w:color="000000"/>
              <w:left w:val="single" w:sz="2" w:space="0" w:color="000000"/>
              <w:right w:val="single" w:sz="2" w:space="0" w:color="000000"/>
            </w:tcBorders>
          </w:tcPr>
          <w:p w:rsidR="00E360E6" w:rsidRPr="008E4C7F" w:rsidRDefault="00E360E6" w:rsidP="001B4642">
            <w:pPr>
              <w:pStyle w:val="TableParagraph"/>
              <w:ind w:left="112" w:right="151"/>
              <w:jc w:val="both"/>
              <w:rPr>
                <w:lang w:val="ru-RU"/>
              </w:rPr>
            </w:pPr>
            <w:r w:rsidRPr="008E4C7F">
              <w:rPr>
                <w:lang w:val="ru-RU"/>
              </w:rPr>
              <w:t>Не</w:t>
            </w:r>
            <w:r w:rsidRPr="008E4C7F">
              <w:rPr>
                <w:spacing w:val="-9"/>
                <w:lang w:val="ru-RU"/>
              </w:rPr>
              <w:t xml:space="preserve"> </w:t>
            </w:r>
            <w:r w:rsidRPr="008E4C7F">
              <w:rPr>
                <w:lang w:val="ru-RU"/>
              </w:rPr>
              <w:t>содержит</w:t>
            </w:r>
            <w:r w:rsidRPr="008E4C7F">
              <w:rPr>
                <w:spacing w:val="-5"/>
                <w:lang w:val="ru-RU"/>
              </w:rPr>
              <w:t xml:space="preserve"> </w:t>
            </w:r>
            <w:r w:rsidRPr="008E4C7F">
              <w:rPr>
                <w:lang w:val="ru-RU"/>
              </w:rPr>
              <w:t>недоступных</w:t>
            </w:r>
            <w:r w:rsidRPr="008E4C7F">
              <w:rPr>
                <w:spacing w:val="-4"/>
                <w:lang w:val="ru-RU"/>
              </w:rPr>
              <w:t xml:space="preserve"> </w:t>
            </w:r>
            <w:r w:rsidRPr="008E4C7F">
              <w:rPr>
                <w:lang w:val="ru-RU"/>
              </w:rPr>
              <w:t>для</w:t>
            </w:r>
            <w:r w:rsidRPr="008E4C7F">
              <w:rPr>
                <w:spacing w:val="-5"/>
                <w:lang w:val="ru-RU"/>
              </w:rPr>
              <w:t xml:space="preserve"> </w:t>
            </w:r>
            <w:r w:rsidRPr="008E4C7F">
              <w:rPr>
                <w:lang w:val="ru-RU"/>
              </w:rPr>
              <w:t>прочтения</w:t>
            </w:r>
            <w:r w:rsidRPr="008E4C7F">
              <w:rPr>
                <w:spacing w:val="-4"/>
                <w:lang w:val="ru-RU"/>
              </w:rPr>
              <w:t xml:space="preserve"> </w:t>
            </w:r>
            <w:r w:rsidRPr="008E4C7F">
              <w:rPr>
                <w:lang w:val="ru-RU"/>
              </w:rPr>
              <w:t>(рассмотрения)</w:t>
            </w:r>
            <w:r w:rsidRPr="008E4C7F">
              <w:rPr>
                <w:spacing w:val="-4"/>
                <w:lang w:val="ru-RU"/>
              </w:rPr>
              <w:t xml:space="preserve"> </w:t>
            </w:r>
            <w:r w:rsidRPr="008E4C7F">
              <w:rPr>
                <w:lang w:val="ru-RU"/>
              </w:rPr>
              <w:t>текстов,</w:t>
            </w:r>
            <w:r w:rsidRPr="008E4C7F">
              <w:rPr>
                <w:spacing w:val="-4"/>
                <w:lang w:val="ru-RU"/>
              </w:rPr>
              <w:t xml:space="preserve"> </w:t>
            </w:r>
            <w:r w:rsidRPr="008E4C7F">
              <w:rPr>
                <w:lang w:val="ru-RU"/>
              </w:rPr>
              <w:t>иных</w:t>
            </w:r>
            <w:r w:rsidRPr="008E4C7F">
              <w:rPr>
                <w:spacing w:val="-4"/>
                <w:lang w:val="ru-RU"/>
              </w:rPr>
              <w:t xml:space="preserve"> </w:t>
            </w:r>
            <w:r w:rsidRPr="008E4C7F">
              <w:rPr>
                <w:spacing w:val="-2"/>
                <w:lang w:val="ru-RU"/>
              </w:rPr>
              <w:t>элементов</w:t>
            </w:r>
          </w:p>
        </w:tc>
        <w:tc>
          <w:tcPr>
            <w:tcW w:w="1701" w:type="dxa"/>
            <w:tcBorders>
              <w:top w:val="double" w:sz="4" w:space="0" w:color="000000"/>
              <w:left w:val="single" w:sz="2" w:space="0" w:color="000000"/>
            </w:tcBorders>
          </w:tcPr>
          <w:p w:rsidR="00E360E6" w:rsidRPr="008E4C7F" w:rsidRDefault="00E360E6" w:rsidP="001B4642">
            <w:pPr>
              <w:pStyle w:val="TableParagraph"/>
              <w:ind w:left="15" w:right="167"/>
              <w:jc w:val="center"/>
              <w:rPr>
                <w:lang w:val="ru-RU"/>
              </w:rPr>
            </w:pPr>
            <w:r w:rsidRPr="008E4C7F">
              <w:rPr>
                <w:spacing w:val="-2"/>
                <w:lang w:val="ru-RU"/>
              </w:rPr>
              <w:t>Результат</w:t>
            </w:r>
          </w:p>
        </w:tc>
      </w:tr>
      <w:tr w:rsidR="00F441DD" w:rsidRPr="008E4C7F" w:rsidTr="00AB0E34">
        <w:trPr>
          <w:trHeight w:val="460"/>
        </w:trPr>
        <w:tc>
          <w:tcPr>
            <w:tcW w:w="576" w:type="dxa"/>
            <w:tcBorders>
              <w:top w:val="single" w:sz="4" w:space="0" w:color="auto"/>
              <w:bottom w:val="single" w:sz="4" w:space="0" w:color="auto"/>
            </w:tcBorders>
          </w:tcPr>
          <w:p w:rsidR="00F441DD" w:rsidRPr="008E4C7F" w:rsidRDefault="00F441DD" w:rsidP="00F441DD">
            <w:pPr>
              <w:pStyle w:val="TableParagraph"/>
              <w:rPr>
                <w:lang w:val="ru-RU"/>
              </w:rPr>
            </w:pPr>
          </w:p>
        </w:tc>
        <w:tc>
          <w:tcPr>
            <w:tcW w:w="418" w:type="dxa"/>
            <w:tcBorders>
              <w:top w:val="double" w:sz="4" w:space="0" w:color="000000"/>
              <w:bottom w:val="single" w:sz="4" w:space="0" w:color="auto"/>
              <w:right w:val="single" w:sz="2" w:space="0" w:color="000000"/>
            </w:tcBorders>
          </w:tcPr>
          <w:p w:rsidR="00F441DD" w:rsidRPr="008E4C7F" w:rsidRDefault="00F441DD" w:rsidP="00F441DD">
            <w:pPr>
              <w:pStyle w:val="TableParagraph"/>
              <w:ind w:left="90" w:right="98"/>
              <w:jc w:val="center"/>
              <w:rPr>
                <w:lang w:val="ru-RU"/>
              </w:rPr>
            </w:pPr>
            <w:r w:rsidRPr="008E4C7F">
              <w:rPr>
                <w:spacing w:val="-5"/>
                <w:lang w:val="ru-RU"/>
              </w:rPr>
              <w:t>12</w:t>
            </w:r>
          </w:p>
        </w:tc>
        <w:tc>
          <w:tcPr>
            <w:tcW w:w="7511" w:type="dxa"/>
            <w:gridSpan w:val="3"/>
            <w:tcBorders>
              <w:top w:val="double" w:sz="4" w:space="0" w:color="000000"/>
              <w:left w:val="single" w:sz="2" w:space="0" w:color="000000"/>
              <w:bottom w:val="single" w:sz="4" w:space="0" w:color="auto"/>
              <w:right w:val="single" w:sz="2" w:space="0" w:color="000000"/>
            </w:tcBorders>
          </w:tcPr>
          <w:p w:rsidR="00F441DD" w:rsidRPr="008E4C7F" w:rsidRDefault="00F441DD" w:rsidP="00F441DD">
            <w:pPr>
              <w:pStyle w:val="TableParagraph"/>
              <w:ind w:left="112"/>
              <w:rPr>
                <w:lang w:val="ru-RU"/>
              </w:rPr>
            </w:pPr>
            <w:r w:rsidRPr="008E4C7F">
              <w:rPr>
                <w:lang w:val="ru-RU"/>
              </w:rPr>
              <w:t>Не</w:t>
            </w:r>
            <w:r w:rsidRPr="008E4C7F">
              <w:rPr>
                <w:spacing w:val="58"/>
                <w:lang w:val="ru-RU"/>
              </w:rPr>
              <w:t xml:space="preserve"> </w:t>
            </w:r>
            <w:r w:rsidRPr="008E4C7F">
              <w:rPr>
                <w:lang w:val="ru-RU"/>
              </w:rPr>
              <w:t>содержит</w:t>
            </w:r>
            <w:r w:rsidRPr="008E4C7F">
              <w:rPr>
                <w:spacing w:val="61"/>
                <w:lang w:val="ru-RU"/>
              </w:rPr>
              <w:t xml:space="preserve"> </w:t>
            </w:r>
            <w:r w:rsidRPr="008E4C7F">
              <w:rPr>
                <w:lang w:val="ru-RU"/>
              </w:rPr>
              <w:t>подчисток</w:t>
            </w:r>
            <w:r w:rsidRPr="008E4C7F">
              <w:rPr>
                <w:spacing w:val="61"/>
                <w:lang w:val="ru-RU"/>
              </w:rPr>
              <w:t xml:space="preserve"> </w:t>
            </w:r>
            <w:r w:rsidRPr="008E4C7F">
              <w:rPr>
                <w:lang w:val="ru-RU"/>
              </w:rPr>
              <w:t>и</w:t>
            </w:r>
            <w:r w:rsidRPr="008E4C7F">
              <w:rPr>
                <w:spacing w:val="60"/>
                <w:lang w:val="ru-RU"/>
              </w:rPr>
              <w:t xml:space="preserve"> </w:t>
            </w:r>
            <w:r w:rsidRPr="008E4C7F">
              <w:rPr>
                <w:lang w:val="ru-RU"/>
              </w:rPr>
              <w:t>исправлений</w:t>
            </w:r>
            <w:r w:rsidRPr="008E4C7F">
              <w:rPr>
                <w:spacing w:val="62"/>
                <w:lang w:val="ru-RU"/>
              </w:rPr>
              <w:t xml:space="preserve"> </w:t>
            </w:r>
            <w:r w:rsidRPr="008E4C7F">
              <w:rPr>
                <w:lang w:val="ru-RU"/>
              </w:rPr>
              <w:t>текста,</w:t>
            </w:r>
            <w:r w:rsidRPr="008E4C7F">
              <w:rPr>
                <w:spacing w:val="61"/>
                <w:lang w:val="ru-RU"/>
              </w:rPr>
              <w:t xml:space="preserve"> </w:t>
            </w:r>
            <w:r w:rsidRPr="008E4C7F">
              <w:rPr>
                <w:lang w:val="ru-RU"/>
              </w:rPr>
              <w:t>не</w:t>
            </w:r>
            <w:r w:rsidRPr="008E4C7F">
              <w:rPr>
                <w:spacing w:val="60"/>
                <w:lang w:val="ru-RU"/>
              </w:rPr>
              <w:t xml:space="preserve"> </w:t>
            </w:r>
            <w:r w:rsidRPr="008E4C7F">
              <w:rPr>
                <w:lang w:val="ru-RU"/>
              </w:rPr>
              <w:t>заверенных</w:t>
            </w:r>
            <w:r w:rsidRPr="008E4C7F">
              <w:rPr>
                <w:spacing w:val="62"/>
                <w:lang w:val="ru-RU"/>
              </w:rPr>
              <w:t xml:space="preserve"> </w:t>
            </w:r>
            <w:r w:rsidRPr="008E4C7F">
              <w:rPr>
                <w:lang w:val="ru-RU"/>
              </w:rPr>
              <w:t>в</w:t>
            </w:r>
            <w:r w:rsidRPr="008E4C7F">
              <w:rPr>
                <w:spacing w:val="59"/>
                <w:lang w:val="ru-RU"/>
              </w:rPr>
              <w:t xml:space="preserve"> </w:t>
            </w:r>
            <w:r w:rsidRPr="008E4C7F">
              <w:rPr>
                <w:lang w:val="ru-RU"/>
              </w:rPr>
              <w:t>порядке,</w:t>
            </w:r>
            <w:r w:rsidRPr="008E4C7F">
              <w:rPr>
                <w:spacing w:val="62"/>
                <w:lang w:val="ru-RU"/>
              </w:rPr>
              <w:t xml:space="preserve"> </w:t>
            </w:r>
            <w:r w:rsidRPr="008E4C7F">
              <w:rPr>
                <w:spacing w:val="-2"/>
                <w:lang w:val="ru-RU"/>
              </w:rPr>
              <w:t>установленном</w:t>
            </w:r>
            <w:r w:rsidR="00951F1D">
              <w:rPr>
                <w:spacing w:val="-2"/>
                <w:lang w:val="ru-RU"/>
              </w:rPr>
              <w:t xml:space="preserve"> </w:t>
            </w:r>
            <w:r w:rsidR="00951F1D" w:rsidRPr="008E4C7F">
              <w:rPr>
                <w:lang w:val="ru-RU"/>
              </w:rPr>
              <w:t>законодательством</w:t>
            </w:r>
            <w:r w:rsidR="00951F1D" w:rsidRPr="008E4C7F">
              <w:rPr>
                <w:spacing w:val="-9"/>
                <w:lang w:val="ru-RU"/>
              </w:rPr>
              <w:t xml:space="preserve"> </w:t>
            </w:r>
            <w:r w:rsidR="00951F1D" w:rsidRPr="008E4C7F">
              <w:rPr>
                <w:lang w:val="ru-RU"/>
              </w:rPr>
              <w:t>Российской</w:t>
            </w:r>
            <w:r w:rsidR="00951F1D" w:rsidRPr="008E4C7F">
              <w:rPr>
                <w:spacing w:val="-9"/>
                <w:lang w:val="ru-RU"/>
              </w:rPr>
              <w:t xml:space="preserve"> </w:t>
            </w:r>
            <w:r w:rsidR="00951F1D" w:rsidRPr="008E4C7F">
              <w:rPr>
                <w:spacing w:val="-2"/>
                <w:lang w:val="ru-RU"/>
              </w:rPr>
              <w:t>Федерации</w:t>
            </w:r>
          </w:p>
        </w:tc>
        <w:tc>
          <w:tcPr>
            <w:tcW w:w="1701" w:type="dxa"/>
            <w:tcBorders>
              <w:top w:val="double" w:sz="4" w:space="0" w:color="000000"/>
              <w:left w:val="single" w:sz="2" w:space="0" w:color="000000"/>
              <w:bottom w:val="single" w:sz="4" w:space="0" w:color="auto"/>
            </w:tcBorders>
          </w:tcPr>
          <w:p w:rsidR="00F441DD" w:rsidRPr="008E4C7F" w:rsidRDefault="00F441DD" w:rsidP="00F441DD">
            <w:pPr>
              <w:pStyle w:val="TableParagraph"/>
              <w:ind w:left="15"/>
              <w:jc w:val="center"/>
              <w:rPr>
                <w:lang w:val="ru-RU"/>
              </w:rPr>
            </w:pPr>
            <w:r w:rsidRPr="008E4C7F">
              <w:rPr>
                <w:spacing w:val="-2"/>
                <w:lang w:val="ru-RU"/>
              </w:rPr>
              <w:t>Результат</w:t>
            </w:r>
          </w:p>
        </w:tc>
      </w:tr>
      <w:tr w:rsidR="00F441DD" w:rsidRPr="008E4C7F" w:rsidTr="00AB0E34">
        <w:trPr>
          <w:trHeight w:val="767"/>
        </w:trPr>
        <w:tc>
          <w:tcPr>
            <w:tcW w:w="10206" w:type="dxa"/>
            <w:gridSpan w:val="6"/>
            <w:tcBorders>
              <w:top w:val="single" w:sz="4" w:space="0" w:color="FFFFFF" w:themeColor="background1"/>
              <w:left w:val="single" w:sz="4" w:space="0" w:color="FFFFFF"/>
              <w:bottom w:val="single" w:sz="4" w:space="0" w:color="FFFFFF" w:themeColor="background1"/>
              <w:right w:val="single" w:sz="4" w:space="0" w:color="FFFFFF"/>
            </w:tcBorders>
          </w:tcPr>
          <w:p w:rsidR="00F441DD" w:rsidRPr="00AB0E34" w:rsidRDefault="00F441DD" w:rsidP="00AB0E34">
            <w:pPr>
              <w:pStyle w:val="TableParagraph"/>
              <w:rPr>
                <w:sz w:val="24"/>
                <w:szCs w:val="24"/>
                <w:lang w:val="ru-RU"/>
              </w:rPr>
            </w:pPr>
            <w:r w:rsidRPr="00AB0E34">
              <w:rPr>
                <w:sz w:val="24"/>
                <w:szCs w:val="24"/>
                <w:lang w:val="ru-RU"/>
              </w:rPr>
              <w:lastRenderedPageBreak/>
              <w:t>Вывод</w:t>
            </w:r>
            <w:r w:rsidRPr="00AB0E34">
              <w:rPr>
                <w:spacing w:val="-5"/>
                <w:sz w:val="24"/>
                <w:szCs w:val="24"/>
                <w:lang w:val="ru-RU"/>
              </w:rPr>
              <w:t xml:space="preserve"> </w:t>
            </w:r>
            <w:r w:rsidRPr="00AB0E34">
              <w:rPr>
                <w:sz w:val="24"/>
                <w:szCs w:val="24"/>
                <w:lang w:val="ru-RU"/>
              </w:rPr>
              <w:t>указывается</w:t>
            </w:r>
            <w:r w:rsidRPr="00AB0E34">
              <w:rPr>
                <w:spacing w:val="-2"/>
                <w:sz w:val="24"/>
                <w:szCs w:val="24"/>
                <w:lang w:val="ru-RU"/>
              </w:rPr>
              <w:t xml:space="preserve"> </w:t>
            </w:r>
            <w:r w:rsidRPr="00AB0E34">
              <w:rPr>
                <w:sz w:val="24"/>
                <w:szCs w:val="24"/>
                <w:lang w:val="ru-RU"/>
              </w:rPr>
              <w:t>только</w:t>
            </w:r>
            <w:r w:rsidRPr="00AB0E34">
              <w:rPr>
                <w:spacing w:val="-3"/>
                <w:sz w:val="24"/>
                <w:szCs w:val="24"/>
                <w:lang w:val="ru-RU"/>
              </w:rPr>
              <w:t xml:space="preserve"> </w:t>
            </w:r>
            <w:r w:rsidRPr="00AB0E34">
              <w:rPr>
                <w:sz w:val="24"/>
                <w:szCs w:val="24"/>
                <w:lang w:val="ru-RU"/>
              </w:rPr>
              <w:t>при</w:t>
            </w:r>
            <w:r w:rsidRPr="00AB0E34">
              <w:rPr>
                <w:spacing w:val="-5"/>
                <w:sz w:val="24"/>
                <w:szCs w:val="24"/>
                <w:lang w:val="ru-RU"/>
              </w:rPr>
              <w:t xml:space="preserve"> </w:t>
            </w:r>
            <w:r w:rsidRPr="00AB0E34">
              <w:rPr>
                <w:sz w:val="24"/>
                <w:szCs w:val="24"/>
                <w:lang w:val="ru-RU"/>
              </w:rPr>
              <w:t>отрицательном</w:t>
            </w:r>
            <w:r w:rsidRPr="00AB0E34">
              <w:rPr>
                <w:spacing w:val="-2"/>
                <w:sz w:val="24"/>
                <w:szCs w:val="24"/>
                <w:lang w:val="ru-RU"/>
              </w:rPr>
              <w:t xml:space="preserve"> </w:t>
            </w:r>
            <w:r w:rsidRPr="00AB0E34">
              <w:rPr>
                <w:sz w:val="24"/>
                <w:szCs w:val="24"/>
                <w:lang w:val="ru-RU"/>
              </w:rPr>
              <w:t>результате</w:t>
            </w:r>
            <w:r w:rsidRPr="00AB0E34">
              <w:rPr>
                <w:spacing w:val="-5"/>
                <w:sz w:val="24"/>
                <w:szCs w:val="24"/>
                <w:lang w:val="ru-RU"/>
              </w:rPr>
              <w:t xml:space="preserve"> </w:t>
            </w:r>
            <w:r w:rsidRPr="00AB0E34">
              <w:rPr>
                <w:sz w:val="24"/>
                <w:szCs w:val="24"/>
                <w:lang w:val="ru-RU"/>
              </w:rPr>
              <w:t>«нет»</w:t>
            </w:r>
            <w:r w:rsidRPr="00AB0E34">
              <w:rPr>
                <w:spacing w:val="-4"/>
                <w:sz w:val="24"/>
                <w:szCs w:val="24"/>
                <w:lang w:val="ru-RU"/>
              </w:rPr>
              <w:t xml:space="preserve"> </w:t>
            </w:r>
            <w:r w:rsidRPr="00AB0E34">
              <w:rPr>
                <w:sz w:val="24"/>
                <w:szCs w:val="24"/>
                <w:lang w:val="ru-RU"/>
              </w:rPr>
              <w:t>в</w:t>
            </w:r>
            <w:r w:rsidRPr="00AB0E34">
              <w:rPr>
                <w:spacing w:val="-3"/>
                <w:sz w:val="24"/>
                <w:szCs w:val="24"/>
                <w:lang w:val="ru-RU"/>
              </w:rPr>
              <w:t xml:space="preserve"> </w:t>
            </w:r>
            <w:r w:rsidRPr="00AB0E34">
              <w:rPr>
                <w:sz w:val="24"/>
                <w:szCs w:val="24"/>
                <w:lang w:val="ru-RU"/>
              </w:rPr>
              <w:t>полях</w:t>
            </w:r>
            <w:r w:rsidRPr="00AB0E34">
              <w:rPr>
                <w:spacing w:val="-3"/>
                <w:sz w:val="24"/>
                <w:szCs w:val="24"/>
                <w:lang w:val="ru-RU"/>
              </w:rPr>
              <w:t xml:space="preserve"> </w:t>
            </w:r>
            <w:r w:rsidRPr="00AB0E34">
              <w:rPr>
                <w:sz w:val="24"/>
                <w:szCs w:val="24"/>
                <w:lang w:val="ru-RU"/>
              </w:rPr>
              <w:t>11-</w:t>
            </w:r>
            <w:r w:rsidRPr="00AB0E34">
              <w:rPr>
                <w:spacing w:val="-5"/>
                <w:sz w:val="24"/>
                <w:szCs w:val="24"/>
                <w:lang w:val="ru-RU"/>
              </w:rPr>
              <w:t>12</w:t>
            </w:r>
          </w:p>
          <w:p w:rsidR="00F441DD" w:rsidRPr="00AB0E34" w:rsidRDefault="00F441DD" w:rsidP="00F441DD">
            <w:pPr>
              <w:pStyle w:val="TableParagraph"/>
              <w:tabs>
                <w:tab w:val="left" w:pos="1353"/>
                <w:tab w:val="left" w:pos="2507"/>
                <w:tab w:val="left" w:pos="4146"/>
                <w:tab w:val="left" w:pos="5463"/>
                <w:tab w:val="left" w:pos="5934"/>
                <w:tab w:val="left" w:pos="6763"/>
                <w:tab w:val="left" w:pos="7361"/>
                <w:tab w:val="left" w:pos="8735"/>
              </w:tabs>
              <w:ind w:left="110" w:right="104"/>
              <w:jc w:val="both"/>
              <w:rPr>
                <w:spacing w:val="-2"/>
                <w:sz w:val="24"/>
                <w:szCs w:val="24"/>
                <w:lang w:val="ru-RU"/>
              </w:rPr>
            </w:pPr>
          </w:p>
          <w:p w:rsidR="00F441DD" w:rsidRPr="008E4C7F" w:rsidRDefault="00F441DD" w:rsidP="00F441DD">
            <w:pPr>
              <w:pStyle w:val="TableParagraph"/>
              <w:tabs>
                <w:tab w:val="left" w:pos="1353"/>
                <w:tab w:val="left" w:pos="2507"/>
                <w:tab w:val="left" w:pos="4146"/>
                <w:tab w:val="left" w:pos="5463"/>
                <w:tab w:val="left" w:pos="5934"/>
                <w:tab w:val="left" w:pos="6763"/>
                <w:tab w:val="left" w:pos="7361"/>
                <w:tab w:val="left" w:pos="8735"/>
              </w:tabs>
              <w:ind w:right="104"/>
              <w:jc w:val="both"/>
              <w:rPr>
                <w:lang w:val="ru-RU"/>
              </w:rPr>
            </w:pPr>
            <w:r w:rsidRPr="00AB0E34">
              <w:rPr>
                <w:spacing w:val="-2"/>
                <w:sz w:val="24"/>
                <w:szCs w:val="24"/>
                <w:lang w:val="ru-RU"/>
              </w:rPr>
              <w:t>ВЫВОД:</w:t>
            </w:r>
            <w:r w:rsidRPr="00AB0E34">
              <w:rPr>
                <w:sz w:val="24"/>
                <w:szCs w:val="24"/>
                <w:lang w:val="ru-RU"/>
              </w:rPr>
              <w:t xml:space="preserve"> </w:t>
            </w:r>
            <w:r w:rsidRPr="00AB0E34">
              <w:rPr>
                <w:spacing w:val="-2"/>
                <w:sz w:val="24"/>
                <w:szCs w:val="24"/>
                <w:lang w:val="ru-RU"/>
              </w:rPr>
              <w:t>выявлено</w:t>
            </w:r>
            <w:r w:rsidRPr="00AB0E34">
              <w:rPr>
                <w:sz w:val="24"/>
                <w:szCs w:val="24"/>
                <w:lang w:val="ru-RU"/>
              </w:rPr>
              <w:t xml:space="preserve"> </w:t>
            </w:r>
            <w:r w:rsidRPr="00AB0E34">
              <w:rPr>
                <w:spacing w:val="-2"/>
                <w:sz w:val="24"/>
                <w:szCs w:val="24"/>
                <w:lang w:val="ru-RU"/>
              </w:rPr>
              <w:t>несоответствие</w:t>
            </w:r>
            <w:r w:rsidRPr="00AB0E34">
              <w:rPr>
                <w:sz w:val="24"/>
                <w:szCs w:val="24"/>
                <w:lang w:val="ru-RU"/>
              </w:rPr>
              <w:t xml:space="preserve"> </w:t>
            </w:r>
            <w:r w:rsidRPr="00AB0E34">
              <w:rPr>
                <w:spacing w:val="-2"/>
                <w:sz w:val="24"/>
                <w:szCs w:val="24"/>
                <w:lang w:val="ru-RU"/>
              </w:rPr>
              <w:t>документов</w:t>
            </w:r>
            <w:r w:rsidRPr="00AB0E34">
              <w:rPr>
                <w:sz w:val="24"/>
                <w:szCs w:val="24"/>
                <w:lang w:val="ru-RU"/>
              </w:rPr>
              <w:t xml:space="preserve"> </w:t>
            </w:r>
            <w:r w:rsidRPr="00AB0E34">
              <w:rPr>
                <w:spacing w:val="-6"/>
                <w:sz w:val="24"/>
                <w:szCs w:val="24"/>
                <w:lang w:val="ru-RU"/>
              </w:rPr>
              <w:t>по</w:t>
            </w:r>
            <w:r w:rsidRPr="00AB0E34">
              <w:rPr>
                <w:sz w:val="24"/>
                <w:szCs w:val="24"/>
                <w:lang w:val="ru-RU"/>
              </w:rPr>
              <w:t xml:space="preserve"> </w:t>
            </w:r>
            <w:r w:rsidRPr="00AB0E34">
              <w:rPr>
                <w:spacing w:val="-2"/>
                <w:sz w:val="24"/>
                <w:szCs w:val="24"/>
                <w:lang w:val="ru-RU"/>
              </w:rPr>
              <w:t xml:space="preserve">форме </w:t>
            </w:r>
            <w:r w:rsidRPr="00AB0E34">
              <w:rPr>
                <w:spacing w:val="-4"/>
                <w:sz w:val="24"/>
                <w:szCs w:val="24"/>
                <w:lang w:val="ru-RU"/>
              </w:rPr>
              <w:t>или</w:t>
            </w:r>
            <w:r w:rsidRPr="00AB0E34">
              <w:rPr>
                <w:sz w:val="24"/>
                <w:szCs w:val="24"/>
                <w:lang w:val="ru-RU"/>
              </w:rPr>
              <w:t xml:space="preserve"> </w:t>
            </w:r>
            <w:r w:rsidRPr="00AB0E34">
              <w:rPr>
                <w:spacing w:val="-2"/>
                <w:sz w:val="24"/>
                <w:szCs w:val="24"/>
                <w:lang w:val="ru-RU"/>
              </w:rPr>
              <w:t>содержанию</w:t>
            </w:r>
            <w:r w:rsidRPr="00AB0E34">
              <w:rPr>
                <w:sz w:val="24"/>
                <w:szCs w:val="24"/>
                <w:lang w:val="ru-RU"/>
              </w:rPr>
              <w:t xml:space="preserve"> </w:t>
            </w:r>
            <w:r w:rsidRPr="00AB0E34">
              <w:rPr>
                <w:spacing w:val="-2"/>
                <w:sz w:val="24"/>
                <w:szCs w:val="24"/>
                <w:lang w:val="ru-RU"/>
              </w:rPr>
              <w:t xml:space="preserve">требованиям </w:t>
            </w:r>
            <w:r w:rsidRPr="00AB0E34">
              <w:rPr>
                <w:sz w:val="24"/>
                <w:szCs w:val="24"/>
                <w:lang w:val="ru-RU"/>
              </w:rPr>
              <w:t>законодательства Российской Федерации, Регламента</w:t>
            </w:r>
          </w:p>
        </w:tc>
      </w:tr>
    </w:tbl>
    <w:p w:rsidR="00F441DD" w:rsidRPr="00F441DD" w:rsidRDefault="00F441DD" w:rsidP="00F441DD">
      <w:pPr>
        <w:tabs>
          <w:tab w:val="left" w:pos="1533"/>
          <w:tab w:val="left" w:pos="3930"/>
          <w:tab w:val="left" w:pos="4902"/>
          <w:tab w:val="left" w:pos="6212"/>
          <w:tab w:val="left" w:pos="7940"/>
          <w:tab w:val="left" w:pos="9817"/>
        </w:tabs>
        <w:ind w:right="287"/>
        <w:jc w:val="both"/>
        <w:rPr>
          <w:spacing w:val="-2"/>
          <w:sz w:val="24"/>
          <w:szCs w:val="24"/>
        </w:rPr>
      </w:pPr>
    </w:p>
    <w:p w:rsidR="00F441DD" w:rsidRPr="00F441DD" w:rsidRDefault="00F441DD" w:rsidP="00285AE0">
      <w:pPr>
        <w:jc w:val="both"/>
        <w:rPr>
          <w:sz w:val="24"/>
          <w:szCs w:val="24"/>
        </w:rPr>
      </w:pPr>
      <w:r w:rsidRPr="00F441DD">
        <w:rPr>
          <w:spacing w:val="-2"/>
          <w:sz w:val="24"/>
          <w:szCs w:val="24"/>
        </w:rPr>
        <w:t>Форма</w:t>
      </w:r>
      <w:r w:rsidRPr="00F441DD">
        <w:rPr>
          <w:sz w:val="24"/>
          <w:szCs w:val="24"/>
        </w:rPr>
        <w:t xml:space="preserve"> </w:t>
      </w:r>
      <w:r w:rsidRPr="00F441DD">
        <w:rPr>
          <w:spacing w:val="-2"/>
          <w:sz w:val="24"/>
          <w:szCs w:val="24"/>
        </w:rPr>
        <w:t>информационного</w:t>
      </w:r>
      <w:r w:rsidRPr="00F441DD">
        <w:rPr>
          <w:sz w:val="24"/>
          <w:szCs w:val="24"/>
        </w:rPr>
        <w:t xml:space="preserve"> </w:t>
      </w:r>
      <w:r w:rsidRPr="00F441DD">
        <w:rPr>
          <w:spacing w:val="-4"/>
          <w:sz w:val="24"/>
          <w:szCs w:val="24"/>
        </w:rPr>
        <w:t>листа</w:t>
      </w:r>
      <w:r w:rsidRPr="00F441DD">
        <w:rPr>
          <w:sz w:val="24"/>
          <w:szCs w:val="24"/>
        </w:rPr>
        <w:t xml:space="preserve"> </w:t>
      </w:r>
      <w:r w:rsidRPr="00F441DD">
        <w:rPr>
          <w:spacing w:val="-2"/>
          <w:sz w:val="24"/>
          <w:szCs w:val="24"/>
        </w:rPr>
        <w:t>«Оценка</w:t>
      </w:r>
      <w:r w:rsidRPr="00F441DD">
        <w:rPr>
          <w:sz w:val="24"/>
          <w:szCs w:val="24"/>
        </w:rPr>
        <w:t xml:space="preserve"> </w:t>
      </w:r>
      <w:r w:rsidRPr="00F441DD">
        <w:rPr>
          <w:spacing w:val="-2"/>
          <w:sz w:val="24"/>
          <w:szCs w:val="24"/>
        </w:rPr>
        <w:t>документов,</w:t>
      </w:r>
      <w:r w:rsidRPr="00F441DD">
        <w:rPr>
          <w:sz w:val="24"/>
          <w:szCs w:val="24"/>
        </w:rPr>
        <w:t xml:space="preserve"> </w:t>
      </w:r>
      <w:r w:rsidRPr="00F441DD">
        <w:rPr>
          <w:spacing w:val="-2"/>
          <w:sz w:val="24"/>
          <w:szCs w:val="24"/>
        </w:rPr>
        <w:t>необходимых</w:t>
      </w:r>
      <w:r w:rsidRPr="00F441DD">
        <w:rPr>
          <w:sz w:val="24"/>
          <w:szCs w:val="24"/>
        </w:rPr>
        <w:t xml:space="preserve"> </w:t>
      </w:r>
      <w:r w:rsidRPr="00F441DD">
        <w:rPr>
          <w:spacing w:val="-4"/>
          <w:sz w:val="24"/>
          <w:szCs w:val="24"/>
        </w:rPr>
        <w:t xml:space="preserve">для </w:t>
      </w:r>
      <w:r w:rsidRPr="00F441DD">
        <w:rPr>
          <w:sz w:val="24"/>
          <w:szCs w:val="24"/>
        </w:rPr>
        <w:t>предоставления</w:t>
      </w:r>
      <w:r w:rsidRPr="00F441DD">
        <w:rPr>
          <w:spacing w:val="73"/>
          <w:sz w:val="24"/>
          <w:szCs w:val="24"/>
        </w:rPr>
        <w:t xml:space="preserve"> </w:t>
      </w:r>
      <w:r w:rsidRPr="00F441DD">
        <w:rPr>
          <w:sz w:val="24"/>
          <w:szCs w:val="24"/>
        </w:rPr>
        <w:t>Услуги»,</w:t>
      </w:r>
      <w:r w:rsidRPr="00F441DD">
        <w:rPr>
          <w:spacing w:val="74"/>
          <w:sz w:val="24"/>
          <w:szCs w:val="24"/>
        </w:rPr>
        <w:t xml:space="preserve"> </w:t>
      </w:r>
      <w:r w:rsidRPr="00F441DD">
        <w:rPr>
          <w:sz w:val="24"/>
          <w:szCs w:val="24"/>
        </w:rPr>
        <w:t>заполняемого</w:t>
      </w:r>
      <w:r w:rsidRPr="00F441DD">
        <w:rPr>
          <w:spacing w:val="73"/>
          <w:sz w:val="24"/>
          <w:szCs w:val="24"/>
        </w:rPr>
        <w:t xml:space="preserve"> </w:t>
      </w:r>
      <w:r w:rsidRPr="00F441DD">
        <w:rPr>
          <w:sz w:val="24"/>
          <w:szCs w:val="24"/>
        </w:rPr>
        <w:t>при</w:t>
      </w:r>
      <w:r w:rsidRPr="00F441DD">
        <w:rPr>
          <w:spacing w:val="74"/>
          <w:sz w:val="24"/>
          <w:szCs w:val="24"/>
        </w:rPr>
        <w:t xml:space="preserve"> </w:t>
      </w:r>
      <w:r w:rsidRPr="00F441DD">
        <w:rPr>
          <w:sz w:val="24"/>
          <w:szCs w:val="24"/>
        </w:rPr>
        <w:t>приеме</w:t>
      </w:r>
      <w:r w:rsidRPr="00F441DD">
        <w:rPr>
          <w:spacing w:val="74"/>
          <w:sz w:val="24"/>
          <w:szCs w:val="24"/>
        </w:rPr>
        <w:t xml:space="preserve"> </w:t>
      </w:r>
      <w:r w:rsidRPr="00F441DD">
        <w:rPr>
          <w:sz w:val="24"/>
          <w:szCs w:val="24"/>
        </w:rPr>
        <w:t>документов,</w:t>
      </w:r>
      <w:r w:rsidRPr="00F441DD">
        <w:rPr>
          <w:spacing w:val="74"/>
          <w:sz w:val="24"/>
          <w:szCs w:val="24"/>
        </w:rPr>
        <w:t xml:space="preserve"> </w:t>
      </w:r>
      <w:r w:rsidRPr="00F441DD">
        <w:rPr>
          <w:sz w:val="24"/>
          <w:szCs w:val="24"/>
        </w:rPr>
        <w:t>необходимых</w:t>
      </w:r>
      <w:r w:rsidRPr="00F441DD">
        <w:rPr>
          <w:spacing w:val="76"/>
          <w:sz w:val="24"/>
          <w:szCs w:val="24"/>
        </w:rPr>
        <w:t xml:space="preserve"> </w:t>
      </w:r>
      <w:r w:rsidRPr="00F441DD">
        <w:rPr>
          <w:spacing w:val="-5"/>
          <w:sz w:val="24"/>
          <w:szCs w:val="24"/>
        </w:rPr>
        <w:t xml:space="preserve">для </w:t>
      </w:r>
      <w:r w:rsidRPr="00F441DD">
        <w:rPr>
          <w:spacing w:val="-2"/>
          <w:sz w:val="24"/>
          <w:szCs w:val="24"/>
        </w:rPr>
        <w:t>предоставления</w:t>
      </w:r>
      <w:r w:rsidRPr="00F441DD">
        <w:rPr>
          <w:sz w:val="24"/>
          <w:szCs w:val="24"/>
        </w:rPr>
        <w:t xml:space="preserve"> </w:t>
      </w:r>
      <w:r w:rsidRPr="00F441DD">
        <w:rPr>
          <w:spacing w:val="-2"/>
          <w:sz w:val="24"/>
          <w:szCs w:val="24"/>
        </w:rPr>
        <w:t>Услуги</w:t>
      </w:r>
      <w:r w:rsidR="00877CE0">
        <w:rPr>
          <w:spacing w:val="-2"/>
          <w:sz w:val="24"/>
          <w:szCs w:val="24"/>
        </w:rPr>
        <w:br/>
      </w:r>
      <w:r w:rsidRPr="00F441DD">
        <w:rPr>
          <w:spacing w:val="-4"/>
          <w:sz w:val="24"/>
          <w:szCs w:val="24"/>
        </w:rPr>
        <w:t>для</w:t>
      </w:r>
      <w:r w:rsidRPr="00F441DD">
        <w:rPr>
          <w:sz w:val="24"/>
          <w:szCs w:val="24"/>
        </w:rPr>
        <w:t xml:space="preserve"> </w:t>
      </w:r>
      <w:r w:rsidRPr="00F441DD">
        <w:rPr>
          <w:spacing w:val="-2"/>
          <w:sz w:val="24"/>
          <w:szCs w:val="24"/>
        </w:rPr>
        <w:t>некапитального</w:t>
      </w:r>
      <w:r w:rsidRPr="00F441DD">
        <w:rPr>
          <w:sz w:val="24"/>
          <w:szCs w:val="24"/>
        </w:rPr>
        <w:t xml:space="preserve"> </w:t>
      </w:r>
      <w:r w:rsidRPr="00F441DD">
        <w:rPr>
          <w:spacing w:val="-2"/>
          <w:sz w:val="24"/>
          <w:szCs w:val="24"/>
        </w:rPr>
        <w:t>строения</w:t>
      </w:r>
      <w:r w:rsidRPr="00F441DD">
        <w:rPr>
          <w:sz w:val="24"/>
          <w:szCs w:val="24"/>
        </w:rPr>
        <w:t xml:space="preserve"> </w:t>
      </w:r>
      <w:r w:rsidRPr="00F441DD">
        <w:rPr>
          <w:spacing w:val="-2"/>
          <w:sz w:val="24"/>
          <w:szCs w:val="24"/>
        </w:rPr>
        <w:t xml:space="preserve">(сооружения), </w:t>
      </w:r>
      <w:r w:rsidRPr="00F441DD">
        <w:rPr>
          <w:sz w:val="24"/>
          <w:szCs w:val="24"/>
        </w:rPr>
        <w:t>некапитального строения (сооружения)</w:t>
      </w:r>
      <w:r w:rsidR="00AB0E34">
        <w:rPr>
          <w:sz w:val="24"/>
          <w:szCs w:val="24"/>
        </w:rPr>
        <w:t xml:space="preserve"> </w:t>
      </w:r>
      <w:r w:rsidRPr="00F441DD">
        <w:rPr>
          <w:sz w:val="24"/>
          <w:szCs w:val="24"/>
        </w:rPr>
        <w:t>с типовым внешним видом:</w:t>
      </w:r>
    </w:p>
    <w:p w:rsidR="00F441DD" w:rsidRPr="00F441DD" w:rsidRDefault="00F441DD" w:rsidP="00F441DD">
      <w:pPr>
        <w:pStyle w:val="a3"/>
        <w:jc w:val="both"/>
        <w:rPr>
          <w:sz w:val="24"/>
          <w:szCs w:val="24"/>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418"/>
        <w:gridCol w:w="16"/>
        <w:gridCol w:w="364"/>
        <w:gridCol w:w="7131"/>
        <w:gridCol w:w="139"/>
        <w:gridCol w:w="1562"/>
      </w:tblGrid>
      <w:tr w:rsidR="00F441DD" w:rsidRPr="000123AB" w:rsidTr="005B5AC8">
        <w:trPr>
          <w:trHeight w:val="562"/>
        </w:trPr>
        <w:tc>
          <w:tcPr>
            <w:tcW w:w="8505" w:type="dxa"/>
            <w:gridSpan w:val="5"/>
            <w:tcBorders>
              <w:bottom w:val="double" w:sz="4" w:space="0" w:color="000000"/>
            </w:tcBorders>
          </w:tcPr>
          <w:p w:rsidR="00F441DD" w:rsidRPr="000123AB" w:rsidRDefault="00F441DD" w:rsidP="00F441DD">
            <w:pPr>
              <w:pStyle w:val="TableParagraph"/>
              <w:ind w:left="-1" w:right="267"/>
              <w:jc w:val="center"/>
              <w:rPr>
                <w:lang w:val="ru-RU"/>
              </w:rPr>
            </w:pPr>
            <w:r w:rsidRPr="000123AB">
              <w:rPr>
                <w:lang w:val="ru-RU"/>
              </w:rPr>
              <w:t>Оценка</w:t>
            </w:r>
            <w:r w:rsidRPr="000123AB">
              <w:rPr>
                <w:spacing w:val="-4"/>
                <w:lang w:val="ru-RU"/>
              </w:rPr>
              <w:t xml:space="preserve"> </w:t>
            </w:r>
            <w:r w:rsidRPr="000123AB">
              <w:rPr>
                <w:spacing w:val="-2"/>
                <w:lang w:val="ru-RU"/>
              </w:rPr>
              <w:t>документов</w:t>
            </w:r>
          </w:p>
          <w:p w:rsidR="00F441DD" w:rsidRPr="000123AB" w:rsidRDefault="00F441DD" w:rsidP="00F441DD">
            <w:pPr>
              <w:pStyle w:val="TableParagraph"/>
              <w:ind w:left="118" w:right="355"/>
              <w:jc w:val="center"/>
              <w:rPr>
                <w:lang w:val="ru-RU"/>
              </w:rPr>
            </w:pPr>
            <w:r w:rsidRPr="000123AB">
              <w:rPr>
                <w:lang w:val="ru-RU"/>
              </w:rPr>
              <w:t>При</w:t>
            </w:r>
            <w:r w:rsidRPr="000123AB">
              <w:rPr>
                <w:spacing w:val="-9"/>
                <w:lang w:val="ru-RU"/>
              </w:rPr>
              <w:t xml:space="preserve"> </w:t>
            </w:r>
            <w:r w:rsidRPr="000123AB">
              <w:rPr>
                <w:lang w:val="ru-RU"/>
              </w:rPr>
              <w:t>оформлении</w:t>
            </w:r>
            <w:r w:rsidRPr="000123AB">
              <w:rPr>
                <w:spacing w:val="-5"/>
                <w:lang w:val="ru-RU"/>
              </w:rPr>
              <w:t xml:space="preserve"> </w:t>
            </w:r>
            <w:r w:rsidRPr="000123AB">
              <w:rPr>
                <w:lang w:val="ru-RU"/>
              </w:rPr>
              <w:t>информационного</w:t>
            </w:r>
            <w:r w:rsidRPr="000123AB">
              <w:rPr>
                <w:spacing w:val="-5"/>
                <w:lang w:val="ru-RU"/>
              </w:rPr>
              <w:t xml:space="preserve"> </w:t>
            </w:r>
            <w:r w:rsidRPr="000123AB">
              <w:rPr>
                <w:lang w:val="ru-RU"/>
              </w:rPr>
              <w:t>листа</w:t>
            </w:r>
            <w:r w:rsidRPr="000123AB">
              <w:rPr>
                <w:spacing w:val="-6"/>
                <w:lang w:val="ru-RU"/>
              </w:rPr>
              <w:t xml:space="preserve"> </w:t>
            </w:r>
            <w:r w:rsidRPr="000123AB">
              <w:rPr>
                <w:lang w:val="ru-RU"/>
              </w:rPr>
              <w:t>отображаются</w:t>
            </w:r>
            <w:r w:rsidRPr="000123AB">
              <w:rPr>
                <w:spacing w:val="-6"/>
                <w:lang w:val="ru-RU"/>
              </w:rPr>
              <w:t xml:space="preserve"> </w:t>
            </w:r>
            <w:r w:rsidRPr="000123AB">
              <w:rPr>
                <w:lang w:val="ru-RU"/>
              </w:rPr>
              <w:t>только</w:t>
            </w:r>
            <w:r w:rsidRPr="000123AB">
              <w:rPr>
                <w:spacing w:val="-5"/>
                <w:lang w:val="ru-RU"/>
              </w:rPr>
              <w:t xml:space="preserve"> </w:t>
            </w:r>
            <w:r w:rsidRPr="000123AB">
              <w:rPr>
                <w:lang w:val="ru-RU"/>
              </w:rPr>
              <w:t>поля,</w:t>
            </w:r>
            <w:r w:rsidRPr="000123AB">
              <w:rPr>
                <w:spacing w:val="-5"/>
                <w:lang w:val="ru-RU"/>
              </w:rPr>
              <w:t xml:space="preserve"> </w:t>
            </w:r>
            <w:r w:rsidRPr="000123AB">
              <w:rPr>
                <w:lang w:val="ru-RU"/>
              </w:rPr>
              <w:t>для</w:t>
            </w:r>
            <w:r w:rsidRPr="000123AB">
              <w:rPr>
                <w:spacing w:val="-4"/>
                <w:lang w:val="ru-RU"/>
              </w:rPr>
              <w:t xml:space="preserve"> </w:t>
            </w:r>
            <w:r w:rsidRPr="000123AB">
              <w:rPr>
                <w:lang w:val="ru-RU"/>
              </w:rPr>
              <w:t>которых</w:t>
            </w:r>
            <w:r w:rsidRPr="000123AB">
              <w:rPr>
                <w:spacing w:val="-5"/>
                <w:lang w:val="ru-RU"/>
              </w:rPr>
              <w:t xml:space="preserve"> </w:t>
            </w:r>
            <w:r w:rsidRPr="000123AB">
              <w:rPr>
                <w:lang w:val="ru-RU"/>
              </w:rPr>
              <w:t>указывается</w:t>
            </w:r>
            <w:r w:rsidRPr="000123AB">
              <w:rPr>
                <w:spacing w:val="-5"/>
                <w:lang w:val="ru-RU"/>
              </w:rPr>
              <w:t xml:space="preserve"> </w:t>
            </w:r>
            <w:r w:rsidRPr="000123AB">
              <w:rPr>
                <w:lang w:val="ru-RU"/>
              </w:rPr>
              <w:t>отрицательный</w:t>
            </w:r>
            <w:r w:rsidRPr="000123AB">
              <w:rPr>
                <w:spacing w:val="-5"/>
                <w:lang w:val="ru-RU"/>
              </w:rPr>
              <w:t xml:space="preserve"> </w:t>
            </w:r>
            <w:r w:rsidRPr="000123AB">
              <w:rPr>
                <w:lang w:val="ru-RU"/>
              </w:rPr>
              <w:t>результат</w:t>
            </w:r>
            <w:r w:rsidRPr="000123AB">
              <w:rPr>
                <w:spacing w:val="-6"/>
                <w:lang w:val="ru-RU"/>
              </w:rPr>
              <w:t xml:space="preserve"> </w:t>
            </w:r>
            <w:r w:rsidRPr="000123AB">
              <w:rPr>
                <w:spacing w:val="-2"/>
                <w:lang w:val="ru-RU"/>
              </w:rPr>
              <w:t>«нет»</w:t>
            </w:r>
          </w:p>
        </w:tc>
        <w:tc>
          <w:tcPr>
            <w:tcW w:w="1701" w:type="dxa"/>
            <w:gridSpan w:val="2"/>
            <w:tcBorders>
              <w:bottom w:val="double" w:sz="4" w:space="0" w:color="000000"/>
            </w:tcBorders>
          </w:tcPr>
          <w:p w:rsidR="00F441DD" w:rsidRPr="000123AB" w:rsidRDefault="00F441DD" w:rsidP="00F441DD">
            <w:pPr>
              <w:pStyle w:val="TableParagraph"/>
              <w:ind w:left="178" w:right="167"/>
              <w:jc w:val="center"/>
              <w:rPr>
                <w:lang w:val="ru-RU"/>
              </w:rPr>
            </w:pPr>
            <w:r w:rsidRPr="000123AB">
              <w:rPr>
                <w:spacing w:val="-2"/>
                <w:lang w:val="ru-RU"/>
              </w:rPr>
              <w:t>Результат</w:t>
            </w:r>
          </w:p>
          <w:p w:rsidR="00F441DD" w:rsidRPr="000123AB" w:rsidRDefault="00F441DD" w:rsidP="00F441DD">
            <w:pPr>
              <w:pStyle w:val="TableParagraph"/>
              <w:ind w:left="186" w:right="167"/>
              <w:jc w:val="center"/>
              <w:rPr>
                <w:lang w:val="ru-RU"/>
              </w:rPr>
            </w:pPr>
            <w:r w:rsidRPr="000123AB">
              <w:rPr>
                <w:spacing w:val="-2"/>
                <w:lang w:val="ru-RU"/>
              </w:rPr>
              <w:t>да/нет</w:t>
            </w:r>
          </w:p>
        </w:tc>
      </w:tr>
      <w:tr w:rsidR="00F441DD" w:rsidRPr="000123AB" w:rsidTr="005B5AC8">
        <w:trPr>
          <w:trHeight w:val="314"/>
        </w:trPr>
        <w:tc>
          <w:tcPr>
            <w:tcW w:w="576" w:type="dxa"/>
            <w:tcBorders>
              <w:top w:val="double" w:sz="4" w:space="0" w:color="000000"/>
              <w:bottom w:val="double" w:sz="4" w:space="0" w:color="000000"/>
            </w:tcBorders>
          </w:tcPr>
          <w:p w:rsidR="00F441DD" w:rsidRPr="000123AB" w:rsidRDefault="00F441DD" w:rsidP="00F441DD">
            <w:pPr>
              <w:pStyle w:val="TableParagraph"/>
              <w:ind w:left="16"/>
              <w:jc w:val="center"/>
              <w:rPr>
                <w:lang w:val="ru-RU"/>
              </w:rPr>
            </w:pPr>
            <w:r w:rsidRPr="000123AB">
              <w:rPr>
                <w:spacing w:val="-10"/>
                <w:lang w:val="ru-RU"/>
              </w:rPr>
              <w:t>1</w:t>
            </w:r>
          </w:p>
        </w:tc>
        <w:tc>
          <w:tcPr>
            <w:tcW w:w="7929" w:type="dxa"/>
            <w:gridSpan w:val="4"/>
            <w:tcBorders>
              <w:top w:val="double" w:sz="4" w:space="0" w:color="000000"/>
              <w:bottom w:val="double" w:sz="4" w:space="0" w:color="000000"/>
            </w:tcBorders>
          </w:tcPr>
          <w:p w:rsidR="00F441DD" w:rsidRPr="000123AB" w:rsidRDefault="00F441DD" w:rsidP="00F441DD">
            <w:pPr>
              <w:pStyle w:val="TableParagraph"/>
              <w:ind w:left="110"/>
              <w:rPr>
                <w:lang w:val="ru-RU"/>
              </w:rPr>
            </w:pPr>
            <w:r w:rsidRPr="000123AB">
              <w:rPr>
                <w:lang w:val="ru-RU"/>
              </w:rPr>
              <w:t>Один</w:t>
            </w:r>
            <w:r w:rsidRPr="000123AB">
              <w:rPr>
                <w:spacing w:val="-7"/>
                <w:lang w:val="ru-RU"/>
              </w:rPr>
              <w:t xml:space="preserve"> </w:t>
            </w:r>
            <w:r w:rsidRPr="000123AB">
              <w:rPr>
                <w:lang w:val="ru-RU"/>
              </w:rPr>
              <w:t>запрос</w:t>
            </w:r>
            <w:r w:rsidRPr="000123AB">
              <w:rPr>
                <w:spacing w:val="-4"/>
                <w:lang w:val="ru-RU"/>
              </w:rPr>
              <w:t xml:space="preserve"> </w:t>
            </w:r>
            <w:r w:rsidRPr="000123AB">
              <w:rPr>
                <w:lang w:val="ru-RU"/>
              </w:rPr>
              <w:t>заполнен</w:t>
            </w:r>
            <w:r w:rsidRPr="000123AB">
              <w:rPr>
                <w:spacing w:val="-5"/>
                <w:lang w:val="ru-RU"/>
              </w:rPr>
              <w:t xml:space="preserve"> </w:t>
            </w:r>
            <w:r w:rsidRPr="000123AB">
              <w:rPr>
                <w:lang w:val="ru-RU"/>
              </w:rPr>
              <w:t>в</w:t>
            </w:r>
            <w:r w:rsidRPr="000123AB">
              <w:rPr>
                <w:spacing w:val="-4"/>
                <w:lang w:val="ru-RU"/>
              </w:rPr>
              <w:t xml:space="preserve"> </w:t>
            </w:r>
            <w:r w:rsidRPr="000123AB">
              <w:rPr>
                <w:lang w:val="ru-RU"/>
              </w:rPr>
              <w:t>отношении</w:t>
            </w:r>
            <w:r w:rsidRPr="000123AB">
              <w:rPr>
                <w:spacing w:val="-4"/>
                <w:lang w:val="ru-RU"/>
              </w:rPr>
              <w:t xml:space="preserve"> </w:t>
            </w:r>
            <w:r w:rsidRPr="000123AB">
              <w:rPr>
                <w:lang w:val="ru-RU"/>
              </w:rPr>
              <w:t>одного</w:t>
            </w:r>
            <w:r w:rsidRPr="000123AB">
              <w:rPr>
                <w:spacing w:val="-5"/>
                <w:lang w:val="ru-RU"/>
              </w:rPr>
              <w:t xml:space="preserve"> </w:t>
            </w:r>
            <w:r w:rsidRPr="000123AB">
              <w:rPr>
                <w:lang w:val="ru-RU"/>
              </w:rPr>
              <w:t>некапитального</w:t>
            </w:r>
            <w:r w:rsidRPr="000123AB">
              <w:rPr>
                <w:spacing w:val="-4"/>
                <w:lang w:val="ru-RU"/>
              </w:rPr>
              <w:t xml:space="preserve"> </w:t>
            </w:r>
            <w:r w:rsidRPr="000123AB">
              <w:rPr>
                <w:lang w:val="ru-RU"/>
              </w:rPr>
              <w:t>строения</w:t>
            </w:r>
            <w:r w:rsidRPr="000123AB">
              <w:rPr>
                <w:spacing w:val="-4"/>
                <w:lang w:val="ru-RU"/>
              </w:rPr>
              <w:t xml:space="preserve"> </w:t>
            </w:r>
            <w:r w:rsidRPr="000123AB">
              <w:rPr>
                <w:spacing w:val="-2"/>
                <w:lang w:val="ru-RU"/>
              </w:rPr>
              <w:t>(сооружения)</w:t>
            </w:r>
          </w:p>
        </w:tc>
        <w:tc>
          <w:tcPr>
            <w:tcW w:w="1701" w:type="dxa"/>
            <w:gridSpan w:val="2"/>
            <w:tcBorders>
              <w:top w:val="double" w:sz="4" w:space="0" w:color="000000"/>
              <w:bottom w:val="double" w:sz="4" w:space="0" w:color="000000"/>
            </w:tcBorders>
          </w:tcPr>
          <w:p w:rsidR="00F441DD" w:rsidRPr="000123AB" w:rsidRDefault="00F441DD" w:rsidP="00F441DD">
            <w:pPr>
              <w:pStyle w:val="TableParagraph"/>
              <w:ind w:left="179" w:right="167"/>
              <w:jc w:val="center"/>
              <w:rPr>
                <w:lang w:val="ru-RU"/>
              </w:rPr>
            </w:pPr>
            <w:r w:rsidRPr="000123AB">
              <w:rPr>
                <w:spacing w:val="-2"/>
                <w:lang w:val="ru-RU"/>
              </w:rPr>
              <w:t>Результат</w:t>
            </w:r>
          </w:p>
        </w:tc>
      </w:tr>
      <w:tr w:rsidR="00F441DD" w:rsidRPr="000123AB" w:rsidTr="005B5AC8">
        <w:trPr>
          <w:trHeight w:val="1904"/>
        </w:trPr>
        <w:tc>
          <w:tcPr>
            <w:tcW w:w="576" w:type="dxa"/>
            <w:tcBorders>
              <w:top w:val="double" w:sz="4" w:space="0" w:color="000000"/>
              <w:bottom w:val="double" w:sz="4" w:space="0" w:color="000000"/>
            </w:tcBorders>
          </w:tcPr>
          <w:p w:rsidR="00F441DD" w:rsidRPr="000123AB" w:rsidRDefault="00F441DD" w:rsidP="00F441DD">
            <w:pPr>
              <w:pStyle w:val="TableParagraph"/>
              <w:ind w:left="16"/>
              <w:jc w:val="center"/>
              <w:rPr>
                <w:lang w:val="ru-RU"/>
              </w:rPr>
            </w:pPr>
            <w:r w:rsidRPr="000123AB">
              <w:rPr>
                <w:spacing w:val="-10"/>
                <w:lang w:val="ru-RU"/>
              </w:rPr>
              <w:t>2</w:t>
            </w:r>
          </w:p>
        </w:tc>
        <w:tc>
          <w:tcPr>
            <w:tcW w:w="7929" w:type="dxa"/>
            <w:gridSpan w:val="4"/>
            <w:tcBorders>
              <w:top w:val="double" w:sz="4" w:space="0" w:color="000000"/>
              <w:bottom w:val="double" w:sz="4" w:space="0" w:color="000000"/>
            </w:tcBorders>
          </w:tcPr>
          <w:p w:rsidR="00F441DD" w:rsidRPr="000123AB" w:rsidRDefault="00F441DD" w:rsidP="00F441DD">
            <w:pPr>
              <w:pStyle w:val="TableParagraph"/>
              <w:ind w:left="110" w:right="96"/>
              <w:jc w:val="both"/>
              <w:rPr>
                <w:lang w:val="ru-RU"/>
              </w:rPr>
            </w:pPr>
            <w:r w:rsidRPr="000123AB">
              <w:rPr>
                <w:lang w:val="ru-RU"/>
              </w:rPr>
              <w:t>Поля запроса (буквенные, числовые значения) заполнены в полном объеме, без</w:t>
            </w:r>
            <w:r w:rsidRPr="000123AB">
              <w:rPr>
                <w:spacing w:val="40"/>
                <w:lang w:val="ru-RU"/>
              </w:rPr>
              <w:t xml:space="preserve"> </w:t>
            </w:r>
            <w:r w:rsidRPr="000123AB">
              <w:rPr>
                <w:lang w:val="ru-RU"/>
              </w:rPr>
              <w:t>сокращений слов, орфографических, грамматических, морфологических ошибок, пропущенных пробелов между словами, опечаток, пропущенных или лишних букв (цифр), иных подобных ошибок, которые повлекли за собой выявление оснований для отказа в приеме документов, необходимых для предоставления Услуги, в связи с несоответствием техническим требованиям к заполнению запроса при обращении за получением Услуги, указанным в Регламенте</w:t>
            </w:r>
          </w:p>
        </w:tc>
        <w:tc>
          <w:tcPr>
            <w:tcW w:w="1701" w:type="dxa"/>
            <w:gridSpan w:val="2"/>
            <w:tcBorders>
              <w:top w:val="double" w:sz="4" w:space="0" w:color="000000"/>
              <w:bottom w:val="double" w:sz="4" w:space="0" w:color="000000"/>
            </w:tcBorders>
          </w:tcPr>
          <w:p w:rsidR="00F441DD" w:rsidRPr="000123AB" w:rsidRDefault="00F441DD" w:rsidP="00F441DD">
            <w:pPr>
              <w:pStyle w:val="TableParagraph"/>
              <w:ind w:left="179" w:right="167"/>
              <w:jc w:val="center"/>
              <w:rPr>
                <w:lang w:val="ru-RU"/>
              </w:rPr>
            </w:pPr>
            <w:r w:rsidRPr="000123AB">
              <w:rPr>
                <w:spacing w:val="-2"/>
                <w:lang w:val="ru-RU"/>
              </w:rPr>
              <w:t>Результат</w:t>
            </w:r>
          </w:p>
        </w:tc>
      </w:tr>
      <w:tr w:rsidR="00F441DD" w:rsidRPr="000123AB" w:rsidTr="005B5AC8">
        <w:trPr>
          <w:trHeight w:val="643"/>
        </w:trPr>
        <w:tc>
          <w:tcPr>
            <w:tcW w:w="576" w:type="dxa"/>
            <w:tcBorders>
              <w:top w:val="double" w:sz="4" w:space="0" w:color="000000"/>
              <w:bottom w:val="double" w:sz="4" w:space="0" w:color="000000"/>
            </w:tcBorders>
          </w:tcPr>
          <w:p w:rsidR="00F441DD" w:rsidRPr="000123AB" w:rsidRDefault="00F441DD" w:rsidP="00F441DD">
            <w:pPr>
              <w:pStyle w:val="TableParagraph"/>
              <w:ind w:left="16"/>
              <w:jc w:val="center"/>
              <w:rPr>
                <w:lang w:val="ru-RU"/>
              </w:rPr>
            </w:pPr>
            <w:r w:rsidRPr="000123AB">
              <w:rPr>
                <w:spacing w:val="-10"/>
                <w:lang w:val="ru-RU"/>
              </w:rPr>
              <w:t>3</w:t>
            </w:r>
          </w:p>
        </w:tc>
        <w:tc>
          <w:tcPr>
            <w:tcW w:w="7929" w:type="dxa"/>
            <w:gridSpan w:val="4"/>
            <w:tcBorders>
              <w:top w:val="double" w:sz="4" w:space="0" w:color="000000"/>
              <w:bottom w:val="double" w:sz="4" w:space="0" w:color="000000"/>
            </w:tcBorders>
          </w:tcPr>
          <w:p w:rsidR="00F441DD" w:rsidRPr="000123AB" w:rsidRDefault="00F441DD" w:rsidP="005B5AC8">
            <w:pPr>
              <w:pStyle w:val="TableParagraph"/>
              <w:ind w:left="110" w:right="151"/>
              <w:jc w:val="both"/>
              <w:rPr>
                <w:lang w:val="ru-RU"/>
              </w:rPr>
            </w:pPr>
            <w:r w:rsidRPr="000123AB">
              <w:rPr>
                <w:lang w:val="ru-RU"/>
              </w:rPr>
              <w:t>Фамилия,</w:t>
            </w:r>
            <w:r w:rsidRPr="000123AB">
              <w:rPr>
                <w:spacing w:val="-6"/>
                <w:lang w:val="ru-RU"/>
              </w:rPr>
              <w:t xml:space="preserve"> </w:t>
            </w:r>
            <w:r w:rsidRPr="000123AB">
              <w:rPr>
                <w:lang w:val="ru-RU"/>
              </w:rPr>
              <w:t>имя</w:t>
            </w:r>
            <w:r w:rsidRPr="000123AB">
              <w:rPr>
                <w:spacing w:val="-3"/>
                <w:lang w:val="ru-RU"/>
              </w:rPr>
              <w:t xml:space="preserve"> </w:t>
            </w:r>
            <w:r w:rsidRPr="000123AB">
              <w:rPr>
                <w:lang w:val="ru-RU"/>
              </w:rPr>
              <w:t>и</w:t>
            </w:r>
            <w:r w:rsidRPr="000123AB">
              <w:rPr>
                <w:spacing w:val="-5"/>
                <w:lang w:val="ru-RU"/>
              </w:rPr>
              <w:t xml:space="preserve"> </w:t>
            </w:r>
            <w:r w:rsidRPr="000123AB">
              <w:rPr>
                <w:lang w:val="ru-RU"/>
              </w:rPr>
              <w:t>отчество</w:t>
            </w:r>
            <w:r w:rsidRPr="000123AB">
              <w:rPr>
                <w:spacing w:val="-3"/>
                <w:lang w:val="ru-RU"/>
              </w:rPr>
              <w:t xml:space="preserve"> </w:t>
            </w:r>
            <w:r w:rsidRPr="000123AB">
              <w:rPr>
                <w:lang w:val="ru-RU"/>
              </w:rPr>
              <w:t>(при</w:t>
            </w:r>
            <w:r w:rsidRPr="000123AB">
              <w:rPr>
                <w:spacing w:val="-3"/>
                <w:lang w:val="ru-RU"/>
              </w:rPr>
              <w:t xml:space="preserve"> </w:t>
            </w:r>
            <w:r w:rsidRPr="000123AB">
              <w:rPr>
                <w:lang w:val="ru-RU"/>
              </w:rPr>
              <w:t>наличии)</w:t>
            </w:r>
            <w:r w:rsidRPr="000123AB">
              <w:rPr>
                <w:spacing w:val="-4"/>
                <w:lang w:val="ru-RU"/>
              </w:rPr>
              <w:t xml:space="preserve"> </w:t>
            </w:r>
            <w:r w:rsidRPr="000123AB">
              <w:rPr>
                <w:lang w:val="ru-RU"/>
              </w:rPr>
              <w:t>заявителя</w:t>
            </w:r>
            <w:r w:rsidRPr="000123AB">
              <w:rPr>
                <w:spacing w:val="-3"/>
                <w:lang w:val="ru-RU"/>
              </w:rPr>
              <w:t xml:space="preserve"> </w:t>
            </w:r>
            <w:r w:rsidRPr="000123AB">
              <w:rPr>
                <w:lang w:val="ru-RU"/>
              </w:rPr>
              <w:t>указаны</w:t>
            </w:r>
            <w:r w:rsidRPr="000123AB">
              <w:rPr>
                <w:spacing w:val="-4"/>
                <w:lang w:val="ru-RU"/>
              </w:rPr>
              <w:t xml:space="preserve"> </w:t>
            </w:r>
            <w:r w:rsidRPr="000123AB">
              <w:rPr>
                <w:lang w:val="ru-RU"/>
              </w:rPr>
              <w:t>без</w:t>
            </w:r>
            <w:r w:rsidRPr="000123AB">
              <w:rPr>
                <w:spacing w:val="-3"/>
                <w:lang w:val="ru-RU"/>
              </w:rPr>
              <w:t xml:space="preserve"> </w:t>
            </w:r>
            <w:r w:rsidRPr="000123AB">
              <w:rPr>
                <w:spacing w:val="-2"/>
                <w:lang w:val="ru-RU"/>
              </w:rPr>
              <w:t>сокращений</w:t>
            </w:r>
          </w:p>
          <w:p w:rsidR="00F441DD" w:rsidRPr="000123AB" w:rsidRDefault="00F441DD" w:rsidP="005B5AC8">
            <w:pPr>
              <w:pStyle w:val="TableParagraph"/>
              <w:ind w:left="110" w:right="151"/>
              <w:jc w:val="both"/>
              <w:rPr>
                <w:lang w:val="ru-RU"/>
              </w:rPr>
            </w:pPr>
            <w:r w:rsidRPr="000123AB">
              <w:rPr>
                <w:lang w:val="ru-RU"/>
              </w:rPr>
              <w:t>(</w:t>
            </w:r>
            <w:proofErr w:type="gramStart"/>
            <w:r w:rsidRPr="000123AB">
              <w:rPr>
                <w:lang w:val="ru-RU"/>
              </w:rPr>
              <w:t>В</w:t>
            </w:r>
            <w:proofErr w:type="gramEnd"/>
            <w:r w:rsidRPr="000123AB">
              <w:rPr>
                <w:spacing w:val="15"/>
                <w:lang w:val="ru-RU"/>
              </w:rPr>
              <w:t xml:space="preserve"> </w:t>
            </w:r>
            <w:r w:rsidRPr="000123AB">
              <w:rPr>
                <w:lang w:val="ru-RU"/>
              </w:rPr>
              <w:t>случае,</w:t>
            </w:r>
            <w:r w:rsidRPr="000123AB">
              <w:rPr>
                <w:spacing w:val="16"/>
                <w:lang w:val="ru-RU"/>
              </w:rPr>
              <w:t xml:space="preserve"> </w:t>
            </w:r>
            <w:r w:rsidRPr="000123AB">
              <w:rPr>
                <w:lang w:val="ru-RU"/>
              </w:rPr>
              <w:t>если</w:t>
            </w:r>
            <w:r w:rsidRPr="000123AB">
              <w:rPr>
                <w:spacing w:val="16"/>
                <w:lang w:val="ru-RU"/>
              </w:rPr>
              <w:t xml:space="preserve"> </w:t>
            </w:r>
            <w:r w:rsidRPr="000123AB">
              <w:rPr>
                <w:lang w:val="ru-RU"/>
              </w:rPr>
              <w:t>оценка</w:t>
            </w:r>
            <w:r w:rsidRPr="000123AB">
              <w:rPr>
                <w:spacing w:val="16"/>
                <w:lang w:val="ru-RU"/>
              </w:rPr>
              <w:t xml:space="preserve"> </w:t>
            </w:r>
            <w:r w:rsidRPr="000123AB">
              <w:rPr>
                <w:lang w:val="ru-RU"/>
              </w:rPr>
              <w:t>производится</w:t>
            </w:r>
            <w:r w:rsidRPr="000123AB">
              <w:rPr>
                <w:spacing w:val="16"/>
                <w:lang w:val="ru-RU"/>
              </w:rPr>
              <w:t xml:space="preserve"> </w:t>
            </w:r>
            <w:r w:rsidRPr="000123AB">
              <w:rPr>
                <w:lang w:val="ru-RU"/>
              </w:rPr>
              <w:t>в</w:t>
            </w:r>
            <w:r w:rsidRPr="000123AB">
              <w:rPr>
                <w:spacing w:val="16"/>
                <w:lang w:val="ru-RU"/>
              </w:rPr>
              <w:t xml:space="preserve"> </w:t>
            </w:r>
            <w:r w:rsidRPr="000123AB">
              <w:rPr>
                <w:lang w:val="ru-RU"/>
              </w:rPr>
              <w:t>отношении</w:t>
            </w:r>
            <w:r w:rsidRPr="000123AB">
              <w:rPr>
                <w:spacing w:val="16"/>
                <w:lang w:val="ru-RU"/>
              </w:rPr>
              <w:t xml:space="preserve"> </w:t>
            </w:r>
            <w:r w:rsidRPr="000123AB">
              <w:rPr>
                <w:lang w:val="ru-RU"/>
              </w:rPr>
              <w:t>запроса,</w:t>
            </w:r>
            <w:r w:rsidRPr="000123AB">
              <w:rPr>
                <w:spacing w:val="14"/>
                <w:lang w:val="ru-RU"/>
              </w:rPr>
              <w:t xml:space="preserve"> </w:t>
            </w:r>
            <w:r w:rsidRPr="000123AB">
              <w:rPr>
                <w:lang w:val="ru-RU"/>
              </w:rPr>
              <w:t>в</w:t>
            </w:r>
            <w:r w:rsidRPr="000123AB">
              <w:rPr>
                <w:spacing w:val="16"/>
                <w:lang w:val="ru-RU"/>
              </w:rPr>
              <w:t xml:space="preserve"> </w:t>
            </w:r>
            <w:r w:rsidRPr="000123AB">
              <w:rPr>
                <w:lang w:val="ru-RU"/>
              </w:rPr>
              <w:t>котором</w:t>
            </w:r>
            <w:r w:rsidRPr="000123AB">
              <w:rPr>
                <w:spacing w:val="16"/>
                <w:lang w:val="ru-RU"/>
              </w:rPr>
              <w:t xml:space="preserve"> </w:t>
            </w:r>
            <w:r w:rsidRPr="000123AB">
              <w:rPr>
                <w:lang w:val="ru-RU"/>
              </w:rPr>
              <w:t>заявитель</w:t>
            </w:r>
            <w:r w:rsidRPr="000123AB">
              <w:rPr>
                <w:spacing w:val="18"/>
                <w:lang w:val="ru-RU"/>
              </w:rPr>
              <w:t xml:space="preserve"> </w:t>
            </w:r>
            <w:r w:rsidRPr="000123AB">
              <w:rPr>
                <w:lang w:val="ru-RU"/>
              </w:rPr>
              <w:t>юридическое</w:t>
            </w:r>
            <w:r w:rsidRPr="000123AB">
              <w:rPr>
                <w:spacing w:val="15"/>
                <w:lang w:val="ru-RU"/>
              </w:rPr>
              <w:t xml:space="preserve"> </w:t>
            </w:r>
            <w:r w:rsidRPr="000123AB">
              <w:rPr>
                <w:lang w:val="ru-RU"/>
              </w:rPr>
              <w:t>лицо</w:t>
            </w:r>
            <w:r w:rsidRPr="000123AB">
              <w:rPr>
                <w:spacing w:val="16"/>
                <w:lang w:val="ru-RU"/>
              </w:rPr>
              <w:t xml:space="preserve"> </w:t>
            </w:r>
            <w:r w:rsidRPr="000123AB">
              <w:rPr>
                <w:lang w:val="ru-RU"/>
              </w:rPr>
              <w:t>или</w:t>
            </w:r>
            <w:r w:rsidRPr="000123AB">
              <w:rPr>
                <w:spacing w:val="16"/>
                <w:lang w:val="ru-RU"/>
              </w:rPr>
              <w:t xml:space="preserve"> </w:t>
            </w:r>
            <w:r w:rsidRPr="000123AB">
              <w:rPr>
                <w:lang w:val="ru-RU"/>
              </w:rPr>
              <w:t>индивидуальный</w:t>
            </w:r>
            <w:r w:rsidRPr="000123AB">
              <w:rPr>
                <w:spacing w:val="14"/>
                <w:lang w:val="ru-RU"/>
              </w:rPr>
              <w:t xml:space="preserve"> </w:t>
            </w:r>
            <w:r w:rsidRPr="000123AB">
              <w:rPr>
                <w:lang w:val="ru-RU"/>
              </w:rPr>
              <w:t>предприниматель,</w:t>
            </w:r>
            <w:r w:rsidRPr="000123AB">
              <w:rPr>
                <w:spacing w:val="16"/>
                <w:lang w:val="ru-RU"/>
              </w:rPr>
              <w:t xml:space="preserve"> </w:t>
            </w:r>
            <w:r w:rsidRPr="000123AB">
              <w:rPr>
                <w:lang w:val="ru-RU"/>
              </w:rPr>
              <w:t>оценка</w:t>
            </w:r>
            <w:r w:rsidRPr="000123AB">
              <w:rPr>
                <w:spacing w:val="40"/>
                <w:lang w:val="ru-RU"/>
              </w:rPr>
              <w:t xml:space="preserve"> </w:t>
            </w:r>
            <w:r w:rsidRPr="000123AB">
              <w:rPr>
                <w:lang w:val="ru-RU"/>
              </w:rPr>
              <w:t>производится в отношении ФИО руководителя юридического лица или индивидуального предпринимателя)</w:t>
            </w:r>
          </w:p>
        </w:tc>
        <w:tc>
          <w:tcPr>
            <w:tcW w:w="1701" w:type="dxa"/>
            <w:gridSpan w:val="2"/>
            <w:tcBorders>
              <w:top w:val="double" w:sz="4" w:space="0" w:color="000000"/>
              <w:bottom w:val="double" w:sz="4" w:space="0" w:color="000000"/>
            </w:tcBorders>
          </w:tcPr>
          <w:p w:rsidR="00F441DD" w:rsidRPr="000123AB" w:rsidRDefault="00F441DD" w:rsidP="00F441DD">
            <w:pPr>
              <w:pStyle w:val="TableParagraph"/>
              <w:ind w:left="179" w:right="167"/>
              <w:jc w:val="center"/>
              <w:rPr>
                <w:lang w:val="ru-RU"/>
              </w:rPr>
            </w:pPr>
            <w:r w:rsidRPr="000123AB">
              <w:rPr>
                <w:spacing w:val="-2"/>
                <w:lang w:val="ru-RU"/>
              </w:rPr>
              <w:t>Результат</w:t>
            </w:r>
          </w:p>
        </w:tc>
      </w:tr>
      <w:tr w:rsidR="00F441DD" w:rsidRPr="000123AB" w:rsidTr="005B5AC8">
        <w:trPr>
          <w:trHeight w:val="486"/>
        </w:trPr>
        <w:tc>
          <w:tcPr>
            <w:tcW w:w="576" w:type="dxa"/>
            <w:tcBorders>
              <w:top w:val="double" w:sz="4" w:space="0" w:color="000000"/>
              <w:bottom w:val="double" w:sz="4" w:space="0" w:color="000000"/>
            </w:tcBorders>
          </w:tcPr>
          <w:p w:rsidR="00F441DD" w:rsidRPr="000123AB" w:rsidRDefault="00F441DD" w:rsidP="00F441DD">
            <w:pPr>
              <w:pStyle w:val="TableParagraph"/>
              <w:ind w:left="16"/>
              <w:jc w:val="center"/>
              <w:rPr>
                <w:lang w:val="ru-RU"/>
              </w:rPr>
            </w:pPr>
            <w:r w:rsidRPr="000123AB">
              <w:rPr>
                <w:spacing w:val="-10"/>
                <w:lang w:val="ru-RU"/>
              </w:rPr>
              <w:t>4</w:t>
            </w:r>
          </w:p>
        </w:tc>
        <w:tc>
          <w:tcPr>
            <w:tcW w:w="7929" w:type="dxa"/>
            <w:gridSpan w:val="4"/>
            <w:tcBorders>
              <w:top w:val="double" w:sz="4" w:space="0" w:color="000000"/>
              <w:bottom w:val="double" w:sz="4" w:space="0" w:color="000000"/>
            </w:tcBorders>
          </w:tcPr>
          <w:p w:rsidR="00F441DD" w:rsidRPr="000123AB" w:rsidRDefault="00F441DD" w:rsidP="005B5AC8">
            <w:pPr>
              <w:pStyle w:val="TableParagraph"/>
              <w:ind w:left="110" w:right="151"/>
              <w:jc w:val="both"/>
              <w:rPr>
                <w:lang w:val="ru-RU"/>
              </w:rPr>
            </w:pPr>
            <w:r w:rsidRPr="000123AB">
              <w:rPr>
                <w:lang w:val="ru-RU"/>
              </w:rPr>
              <w:t>Фамилия,</w:t>
            </w:r>
            <w:r w:rsidRPr="000123AB">
              <w:rPr>
                <w:spacing w:val="-6"/>
                <w:lang w:val="ru-RU"/>
              </w:rPr>
              <w:t xml:space="preserve"> </w:t>
            </w:r>
            <w:r w:rsidRPr="000123AB">
              <w:rPr>
                <w:lang w:val="ru-RU"/>
              </w:rPr>
              <w:t>имя</w:t>
            </w:r>
            <w:r w:rsidRPr="000123AB">
              <w:rPr>
                <w:spacing w:val="-5"/>
                <w:lang w:val="ru-RU"/>
              </w:rPr>
              <w:t xml:space="preserve"> </w:t>
            </w:r>
            <w:r w:rsidRPr="000123AB">
              <w:rPr>
                <w:lang w:val="ru-RU"/>
              </w:rPr>
              <w:t>и</w:t>
            </w:r>
            <w:r w:rsidRPr="000123AB">
              <w:rPr>
                <w:spacing w:val="-5"/>
                <w:lang w:val="ru-RU"/>
              </w:rPr>
              <w:t xml:space="preserve"> </w:t>
            </w:r>
            <w:r w:rsidRPr="000123AB">
              <w:rPr>
                <w:lang w:val="ru-RU"/>
              </w:rPr>
              <w:t>отчество</w:t>
            </w:r>
            <w:r w:rsidRPr="000123AB">
              <w:rPr>
                <w:spacing w:val="-3"/>
                <w:lang w:val="ru-RU"/>
              </w:rPr>
              <w:t xml:space="preserve"> </w:t>
            </w:r>
            <w:r w:rsidRPr="000123AB">
              <w:rPr>
                <w:lang w:val="ru-RU"/>
              </w:rPr>
              <w:t>(при</w:t>
            </w:r>
            <w:r w:rsidRPr="000123AB">
              <w:rPr>
                <w:spacing w:val="-4"/>
                <w:lang w:val="ru-RU"/>
              </w:rPr>
              <w:t xml:space="preserve"> </w:t>
            </w:r>
            <w:r w:rsidRPr="000123AB">
              <w:rPr>
                <w:lang w:val="ru-RU"/>
              </w:rPr>
              <w:t>наличии)</w:t>
            </w:r>
            <w:r w:rsidRPr="000123AB">
              <w:rPr>
                <w:spacing w:val="-5"/>
                <w:lang w:val="ru-RU"/>
              </w:rPr>
              <w:t xml:space="preserve"> </w:t>
            </w:r>
            <w:r w:rsidRPr="000123AB">
              <w:rPr>
                <w:lang w:val="ru-RU"/>
              </w:rPr>
              <w:t>представителя</w:t>
            </w:r>
            <w:r w:rsidRPr="000123AB">
              <w:rPr>
                <w:spacing w:val="-4"/>
                <w:lang w:val="ru-RU"/>
              </w:rPr>
              <w:t xml:space="preserve"> </w:t>
            </w:r>
            <w:r w:rsidRPr="000123AB">
              <w:rPr>
                <w:lang w:val="ru-RU"/>
              </w:rPr>
              <w:t>заявителя</w:t>
            </w:r>
            <w:r w:rsidRPr="000123AB">
              <w:rPr>
                <w:spacing w:val="-5"/>
                <w:lang w:val="ru-RU"/>
              </w:rPr>
              <w:t xml:space="preserve"> </w:t>
            </w:r>
            <w:r w:rsidRPr="000123AB">
              <w:rPr>
                <w:lang w:val="ru-RU"/>
              </w:rPr>
              <w:t>указаны</w:t>
            </w:r>
            <w:r w:rsidRPr="000123AB">
              <w:rPr>
                <w:spacing w:val="-3"/>
                <w:lang w:val="ru-RU"/>
              </w:rPr>
              <w:t xml:space="preserve"> </w:t>
            </w:r>
            <w:r w:rsidRPr="000123AB">
              <w:rPr>
                <w:lang w:val="ru-RU"/>
              </w:rPr>
              <w:t>без</w:t>
            </w:r>
            <w:r w:rsidRPr="000123AB">
              <w:rPr>
                <w:spacing w:val="-3"/>
                <w:lang w:val="ru-RU"/>
              </w:rPr>
              <w:t xml:space="preserve"> </w:t>
            </w:r>
            <w:r w:rsidRPr="000123AB">
              <w:rPr>
                <w:spacing w:val="-2"/>
                <w:lang w:val="ru-RU"/>
              </w:rPr>
              <w:t>сокращений</w:t>
            </w:r>
          </w:p>
          <w:p w:rsidR="00F441DD" w:rsidRPr="000123AB" w:rsidRDefault="00F441DD" w:rsidP="005B5AC8">
            <w:pPr>
              <w:pStyle w:val="TableParagraph"/>
              <w:ind w:left="110" w:right="151"/>
              <w:jc w:val="both"/>
              <w:rPr>
                <w:lang w:val="ru-RU"/>
              </w:rPr>
            </w:pPr>
            <w:r w:rsidRPr="000123AB">
              <w:rPr>
                <w:lang w:val="ru-RU"/>
              </w:rPr>
              <w:t>(Поле</w:t>
            </w:r>
            <w:r w:rsidRPr="000123AB">
              <w:rPr>
                <w:spacing w:val="-5"/>
                <w:lang w:val="ru-RU"/>
              </w:rPr>
              <w:t xml:space="preserve"> </w:t>
            </w:r>
            <w:r w:rsidRPr="000123AB">
              <w:rPr>
                <w:lang w:val="ru-RU"/>
              </w:rPr>
              <w:t>заполняется</w:t>
            </w:r>
            <w:r w:rsidRPr="000123AB">
              <w:rPr>
                <w:spacing w:val="-4"/>
                <w:lang w:val="ru-RU"/>
              </w:rPr>
              <w:t xml:space="preserve"> </w:t>
            </w:r>
            <w:r w:rsidRPr="000123AB">
              <w:rPr>
                <w:lang w:val="ru-RU"/>
              </w:rPr>
              <w:t>при</w:t>
            </w:r>
            <w:r w:rsidRPr="000123AB">
              <w:rPr>
                <w:spacing w:val="-4"/>
                <w:lang w:val="ru-RU"/>
              </w:rPr>
              <w:t xml:space="preserve"> </w:t>
            </w:r>
            <w:r w:rsidRPr="000123AB">
              <w:rPr>
                <w:lang w:val="ru-RU"/>
              </w:rPr>
              <w:t>оценке</w:t>
            </w:r>
            <w:r w:rsidRPr="000123AB">
              <w:rPr>
                <w:spacing w:val="-5"/>
                <w:lang w:val="ru-RU"/>
              </w:rPr>
              <w:t xml:space="preserve"> </w:t>
            </w:r>
            <w:r w:rsidRPr="000123AB">
              <w:rPr>
                <w:lang w:val="ru-RU"/>
              </w:rPr>
              <w:t>запроса,</w:t>
            </w:r>
            <w:r w:rsidRPr="000123AB">
              <w:rPr>
                <w:spacing w:val="-3"/>
                <w:lang w:val="ru-RU"/>
              </w:rPr>
              <w:t xml:space="preserve"> </w:t>
            </w:r>
            <w:r w:rsidRPr="000123AB">
              <w:rPr>
                <w:lang w:val="ru-RU"/>
              </w:rPr>
              <w:t>направленного</w:t>
            </w:r>
            <w:r w:rsidRPr="000123AB">
              <w:rPr>
                <w:spacing w:val="-4"/>
                <w:lang w:val="ru-RU"/>
              </w:rPr>
              <w:t xml:space="preserve"> </w:t>
            </w:r>
            <w:r w:rsidRPr="000123AB">
              <w:rPr>
                <w:lang w:val="ru-RU"/>
              </w:rPr>
              <w:t>представителем</w:t>
            </w:r>
            <w:r w:rsidRPr="000123AB">
              <w:rPr>
                <w:spacing w:val="-5"/>
                <w:lang w:val="ru-RU"/>
              </w:rPr>
              <w:t xml:space="preserve"> </w:t>
            </w:r>
            <w:r w:rsidRPr="000123AB">
              <w:rPr>
                <w:spacing w:val="-2"/>
                <w:lang w:val="ru-RU"/>
              </w:rPr>
              <w:t>заявителя)</w:t>
            </w:r>
          </w:p>
        </w:tc>
        <w:tc>
          <w:tcPr>
            <w:tcW w:w="1701" w:type="dxa"/>
            <w:gridSpan w:val="2"/>
            <w:tcBorders>
              <w:top w:val="double" w:sz="4" w:space="0" w:color="000000"/>
              <w:bottom w:val="double" w:sz="4" w:space="0" w:color="000000"/>
            </w:tcBorders>
          </w:tcPr>
          <w:p w:rsidR="00F441DD" w:rsidRPr="000123AB" w:rsidRDefault="00F441DD" w:rsidP="00F441DD">
            <w:pPr>
              <w:pStyle w:val="TableParagraph"/>
              <w:ind w:left="152" w:right="167"/>
              <w:jc w:val="center"/>
              <w:rPr>
                <w:lang w:val="ru-RU"/>
              </w:rPr>
            </w:pPr>
            <w:r w:rsidRPr="000123AB">
              <w:rPr>
                <w:spacing w:val="-2"/>
                <w:lang w:val="ru-RU"/>
              </w:rPr>
              <w:t>Результат</w:t>
            </w:r>
          </w:p>
        </w:tc>
      </w:tr>
      <w:tr w:rsidR="00F441DD" w:rsidRPr="000123AB" w:rsidTr="005B5AC8">
        <w:trPr>
          <w:trHeight w:val="709"/>
        </w:trPr>
        <w:tc>
          <w:tcPr>
            <w:tcW w:w="576" w:type="dxa"/>
            <w:tcBorders>
              <w:top w:val="double" w:sz="4" w:space="0" w:color="000000"/>
              <w:bottom w:val="double" w:sz="4" w:space="0" w:color="000000"/>
            </w:tcBorders>
          </w:tcPr>
          <w:p w:rsidR="00F441DD" w:rsidRPr="000123AB" w:rsidRDefault="00F441DD" w:rsidP="00F441DD">
            <w:pPr>
              <w:pStyle w:val="TableParagraph"/>
              <w:ind w:left="16"/>
              <w:jc w:val="center"/>
              <w:rPr>
                <w:lang w:val="ru-RU"/>
              </w:rPr>
            </w:pPr>
            <w:r w:rsidRPr="000123AB">
              <w:rPr>
                <w:spacing w:val="-10"/>
                <w:lang w:val="ru-RU"/>
              </w:rPr>
              <w:t>5</w:t>
            </w:r>
          </w:p>
        </w:tc>
        <w:tc>
          <w:tcPr>
            <w:tcW w:w="7929" w:type="dxa"/>
            <w:gridSpan w:val="4"/>
            <w:tcBorders>
              <w:top w:val="double" w:sz="4" w:space="0" w:color="000000"/>
              <w:bottom w:val="double" w:sz="4" w:space="0" w:color="000000"/>
            </w:tcBorders>
          </w:tcPr>
          <w:p w:rsidR="00F441DD" w:rsidRPr="000123AB" w:rsidRDefault="00F441DD" w:rsidP="005B5AC8">
            <w:pPr>
              <w:pStyle w:val="TableParagraph"/>
              <w:ind w:left="110" w:right="151"/>
              <w:jc w:val="both"/>
              <w:rPr>
                <w:lang w:val="ru-RU"/>
              </w:rPr>
            </w:pPr>
            <w:r w:rsidRPr="000123AB">
              <w:rPr>
                <w:lang w:val="ru-RU"/>
              </w:rPr>
              <w:t>Наименование</w:t>
            </w:r>
            <w:r w:rsidRPr="000123AB">
              <w:rPr>
                <w:spacing w:val="40"/>
                <w:lang w:val="ru-RU"/>
              </w:rPr>
              <w:t xml:space="preserve"> </w:t>
            </w:r>
            <w:r w:rsidRPr="000123AB">
              <w:rPr>
                <w:lang w:val="ru-RU"/>
              </w:rPr>
              <w:t>организации</w:t>
            </w:r>
            <w:r w:rsidRPr="000123AB">
              <w:rPr>
                <w:spacing w:val="40"/>
                <w:lang w:val="ru-RU"/>
              </w:rPr>
              <w:t xml:space="preserve"> </w:t>
            </w:r>
            <w:r w:rsidRPr="000123AB">
              <w:rPr>
                <w:lang w:val="ru-RU"/>
              </w:rPr>
              <w:t>(фирменное</w:t>
            </w:r>
            <w:r w:rsidRPr="000123AB">
              <w:rPr>
                <w:spacing w:val="40"/>
                <w:lang w:val="ru-RU"/>
              </w:rPr>
              <w:t xml:space="preserve"> </w:t>
            </w:r>
            <w:r w:rsidRPr="000123AB">
              <w:rPr>
                <w:lang w:val="ru-RU"/>
              </w:rPr>
              <w:t>название)</w:t>
            </w:r>
            <w:r w:rsidRPr="000123AB">
              <w:rPr>
                <w:spacing w:val="40"/>
                <w:lang w:val="ru-RU"/>
              </w:rPr>
              <w:t xml:space="preserve"> </w:t>
            </w:r>
            <w:r w:rsidRPr="000123AB">
              <w:rPr>
                <w:lang w:val="ru-RU"/>
              </w:rPr>
              <w:t>и</w:t>
            </w:r>
            <w:r w:rsidRPr="000123AB">
              <w:rPr>
                <w:spacing w:val="40"/>
                <w:lang w:val="ru-RU"/>
              </w:rPr>
              <w:t xml:space="preserve"> </w:t>
            </w:r>
            <w:r w:rsidRPr="000123AB">
              <w:rPr>
                <w:lang w:val="ru-RU"/>
              </w:rPr>
              <w:t>организационно-правовая</w:t>
            </w:r>
            <w:r w:rsidRPr="000123AB">
              <w:rPr>
                <w:spacing w:val="40"/>
                <w:lang w:val="ru-RU"/>
              </w:rPr>
              <w:t xml:space="preserve"> </w:t>
            </w:r>
            <w:r w:rsidRPr="000123AB">
              <w:rPr>
                <w:lang w:val="ru-RU"/>
              </w:rPr>
              <w:t>форма</w:t>
            </w:r>
            <w:r w:rsidRPr="000123AB">
              <w:rPr>
                <w:spacing w:val="40"/>
                <w:lang w:val="ru-RU"/>
              </w:rPr>
              <w:t xml:space="preserve"> </w:t>
            </w:r>
            <w:r w:rsidRPr="000123AB">
              <w:rPr>
                <w:lang w:val="ru-RU"/>
              </w:rPr>
              <w:t>указаны без сокращений</w:t>
            </w:r>
          </w:p>
          <w:p w:rsidR="00F441DD" w:rsidRPr="000123AB" w:rsidRDefault="00F441DD" w:rsidP="005B5AC8">
            <w:pPr>
              <w:pStyle w:val="TableParagraph"/>
              <w:ind w:left="110" w:right="151"/>
              <w:jc w:val="both"/>
              <w:rPr>
                <w:lang w:val="ru-RU"/>
              </w:rPr>
            </w:pPr>
            <w:r w:rsidRPr="000123AB">
              <w:rPr>
                <w:lang w:val="ru-RU"/>
              </w:rPr>
              <w:t>(Поле</w:t>
            </w:r>
            <w:r w:rsidRPr="000123AB">
              <w:rPr>
                <w:spacing w:val="-6"/>
                <w:lang w:val="ru-RU"/>
              </w:rPr>
              <w:t xml:space="preserve"> </w:t>
            </w:r>
            <w:r w:rsidRPr="000123AB">
              <w:rPr>
                <w:lang w:val="ru-RU"/>
              </w:rPr>
              <w:t>заполняется</w:t>
            </w:r>
            <w:r w:rsidRPr="000123AB">
              <w:rPr>
                <w:spacing w:val="-4"/>
                <w:lang w:val="ru-RU"/>
              </w:rPr>
              <w:t xml:space="preserve"> </w:t>
            </w:r>
            <w:r w:rsidRPr="000123AB">
              <w:rPr>
                <w:lang w:val="ru-RU"/>
              </w:rPr>
              <w:t>для</w:t>
            </w:r>
            <w:r w:rsidRPr="000123AB">
              <w:rPr>
                <w:spacing w:val="-2"/>
                <w:lang w:val="ru-RU"/>
              </w:rPr>
              <w:t xml:space="preserve"> </w:t>
            </w:r>
            <w:r w:rsidRPr="000123AB">
              <w:rPr>
                <w:lang w:val="ru-RU"/>
              </w:rPr>
              <w:t>запроса,</w:t>
            </w:r>
            <w:r w:rsidRPr="000123AB">
              <w:rPr>
                <w:spacing w:val="-4"/>
                <w:lang w:val="ru-RU"/>
              </w:rPr>
              <w:t xml:space="preserve"> </w:t>
            </w:r>
            <w:r w:rsidRPr="000123AB">
              <w:rPr>
                <w:lang w:val="ru-RU"/>
              </w:rPr>
              <w:t>в</w:t>
            </w:r>
            <w:r w:rsidRPr="000123AB">
              <w:rPr>
                <w:spacing w:val="-4"/>
                <w:lang w:val="ru-RU"/>
              </w:rPr>
              <w:t xml:space="preserve"> </w:t>
            </w:r>
            <w:r w:rsidRPr="000123AB">
              <w:rPr>
                <w:lang w:val="ru-RU"/>
              </w:rPr>
              <w:t>котором</w:t>
            </w:r>
            <w:r w:rsidRPr="000123AB">
              <w:rPr>
                <w:spacing w:val="-3"/>
                <w:lang w:val="ru-RU"/>
              </w:rPr>
              <w:t xml:space="preserve"> </w:t>
            </w:r>
            <w:r w:rsidRPr="000123AB">
              <w:rPr>
                <w:lang w:val="ru-RU"/>
              </w:rPr>
              <w:t>заявителем</w:t>
            </w:r>
            <w:r w:rsidRPr="000123AB">
              <w:rPr>
                <w:spacing w:val="-5"/>
                <w:lang w:val="ru-RU"/>
              </w:rPr>
              <w:t xml:space="preserve"> </w:t>
            </w:r>
            <w:r w:rsidRPr="000123AB">
              <w:rPr>
                <w:lang w:val="ru-RU"/>
              </w:rPr>
              <w:t>является</w:t>
            </w:r>
            <w:r w:rsidRPr="000123AB">
              <w:rPr>
                <w:spacing w:val="-4"/>
                <w:lang w:val="ru-RU"/>
              </w:rPr>
              <w:t xml:space="preserve"> </w:t>
            </w:r>
            <w:r w:rsidRPr="000123AB">
              <w:rPr>
                <w:lang w:val="ru-RU"/>
              </w:rPr>
              <w:t>юридическое</w:t>
            </w:r>
            <w:r w:rsidRPr="000123AB">
              <w:rPr>
                <w:spacing w:val="-3"/>
                <w:lang w:val="ru-RU"/>
              </w:rPr>
              <w:t xml:space="preserve"> </w:t>
            </w:r>
            <w:r w:rsidRPr="000123AB">
              <w:rPr>
                <w:lang w:val="ru-RU"/>
              </w:rPr>
              <w:t>лицо</w:t>
            </w:r>
            <w:r w:rsidRPr="000123AB">
              <w:rPr>
                <w:spacing w:val="-4"/>
                <w:lang w:val="ru-RU"/>
              </w:rPr>
              <w:t xml:space="preserve"> </w:t>
            </w:r>
            <w:r w:rsidRPr="000123AB">
              <w:rPr>
                <w:lang w:val="ru-RU"/>
              </w:rPr>
              <w:t>или</w:t>
            </w:r>
            <w:r w:rsidRPr="000123AB">
              <w:rPr>
                <w:spacing w:val="-4"/>
                <w:lang w:val="ru-RU"/>
              </w:rPr>
              <w:t xml:space="preserve"> </w:t>
            </w:r>
            <w:r w:rsidRPr="000123AB">
              <w:rPr>
                <w:lang w:val="ru-RU"/>
              </w:rPr>
              <w:t>индивидуальный</w:t>
            </w:r>
            <w:r w:rsidRPr="000123AB">
              <w:rPr>
                <w:spacing w:val="-3"/>
                <w:lang w:val="ru-RU"/>
              </w:rPr>
              <w:t xml:space="preserve"> </w:t>
            </w:r>
            <w:r w:rsidRPr="000123AB">
              <w:rPr>
                <w:spacing w:val="-2"/>
                <w:lang w:val="ru-RU"/>
              </w:rPr>
              <w:t>предприниматель)</w:t>
            </w:r>
          </w:p>
        </w:tc>
        <w:tc>
          <w:tcPr>
            <w:tcW w:w="1701" w:type="dxa"/>
            <w:gridSpan w:val="2"/>
            <w:tcBorders>
              <w:top w:val="double" w:sz="4" w:space="0" w:color="000000"/>
              <w:bottom w:val="double" w:sz="4" w:space="0" w:color="000000"/>
            </w:tcBorders>
          </w:tcPr>
          <w:p w:rsidR="00F441DD" w:rsidRPr="000123AB" w:rsidRDefault="00F441DD" w:rsidP="00F441DD">
            <w:pPr>
              <w:pStyle w:val="TableParagraph"/>
              <w:ind w:left="179" w:right="167"/>
              <w:jc w:val="center"/>
              <w:rPr>
                <w:lang w:val="ru-RU"/>
              </w:rPr>
            </w:pPr>
            <w:r w:rsidRPr="000123AB">
              <w:rPr>
                <w:spacing w:val="-2"/>
                <w:lang w:val="ru-RU"/>
              </w:rPr>
              <w:t>Результат</w:t>
            </w:r>
          </w:p>
        </w:tc>
      </w:tr>
      <w:tr w:rsidR="00F441DD" w:rsidRPr="000123AB" w:rsidTr="005B5AC8">
        <w:trPr>
          <w:trHeight w:val="818"/>
        </w:trPr>
        <w:tc>
          <w:tcPr>
            <w:tcW w:w="576" w:type="dxa"/>
            <w:tcBorders>
              <w:top w:val="double" w:sz="4" w:space="0" w:color="000000"/>
            </w:tcBorders>
          </w:tcPr>
          <w:p w:rsidR="00F441DD" w:rsidRPr="000123AB" w:rsidRDefault="00F441DD" w:rsidP="00F441DD">
            <w:pPr>
              <w:pStyle w:val="TableParagraph"/>
              <w:ind w:left="16"/>
              <w:jc w:val="center"/>
              <w:rPr>
                <w:lang w:val="ru-RU"/>
              </w:rPr>
            </w:pPr>
            <w:r w:rsidRPr="000123AB">
              <w:rPr>
                <w:spacing w:val="-10"/>
                <w:lang w:val="ru-RU"/>
              </w:rPr>
              <w:t>6</w:t>
            </w:r>
          </w:p>
        </w:tc>
        <w:tc>
          <w:tcPr>
            <w:tcW w:w="7929" w:type="dxa"/>
            <w:gridSpan w:val="4"/>
            <w:tcBorders>
              <w:top w:val="double" w:sz="4" w:space="0" w:color="000000"/>
            </w:tcBorders>
          </w:tcPr>
          <w:p w:rsidR="00F441DD" w:rsidRPr="000123AB" w:rsidRDefault="00F441DD" w:rsidP="00F441DD">
            <w:pPr>
              <w:pStyle w:val="TableParagraph"/>
              <w:ind w:left="110" w:right="139"/>
              <w:jc w:val="both"/>
              <w:rPr>
                <w:lang w:val="ru-RU"/>
              </w:rPr>
            </w:pPr>
            <w:r w:rsidRPr="000123AB">
              <w:rPr>
                <w:lang w:val="ru-RU"/>
              </w:rPr>
              <w:t>Адресный</w:t>
            </w:r>
            <w:r w:rsidRPr="000123AB">
              <w:rPr>
                <w:spacing w:val="27"/>
                <w:lang w:val="ru-RU"/>
              </w:rPr>
              <w:t xml:space="preserve"> </w:t>
            </w:r>
            <w:r w:rsidRPr="000123AB">
              <w:rPr>
                <w:lang w:val="ru-RU"/>
              </w:rPr>
              <w:t>ориентир</w:t>
            </w:r>
            <w:r w:rsidRPr="000123AB">
              <w:rPr>
                <w:spacing w:val="29"/>
                <w:lang w:val="ru-RU"/>
              </w:rPr>
              <w:t xml:space="preserve"> </w:t>
            </w:r>
            <w:r w:rsidRPr="000123AB">
              <w:rPr>
                <w:lang w:val="ru-RU"/>
              </w:rPr>
              <w:t>некапитального</w:t>
            </w:r>
            <w:r w:rsidRPr="000123AB">
              <w:rPr>
                <w:spacing w:val="29"/>
                <w:lang w:val="ru-RU"/>
              </w:rPr>
              <w:t xml:space="preserve"> </w:t>
            </w:r>
            <w:r w:rsidRPr="000123AB">
              <w:rPr>
                <w:lang w:val="ru-RU"/>
              </w:rPr>
              <w:t>строения</w:t>
            </w:r>
            <w:r w:rsidRPr="000123AB">
              <w:rPr>
                <w:spacing w:val="28"/>
                <w:lang w:val="ru-RU"/>
              </w:rPr>
              <w:t xml:space="preserve"> </w:t>
            </w:r>
            <w:r w:rsidRPr="000123AB">
              <w:rPr>
                <w:lang w:val="ru-RU"/>
              </w:rPr>
              <w:t>(сооружения),</w:t>
            </w:r>
            <w:r w:rsidRPr="000123AB">
              <w:rPr>
                <w:spacing w:val="29"/>
                <w:lang w:val="ru-RU"/>
              </w:rPr>
              <w:t xml:space="preserve"> </w:t>
            </w:r>
            <w:r w:rsidRPr="000123AB">
              <w:rPr>
                <w:lang w:val="ru-RU"/>
              </w:rPr>
              <w:t>указанный</w:t>
            </w:r>
            <w:r w:rsidR="006610E9">
              <w:rPr>
                <w:spacing w:val="30"/>
                <w:lang w:val="ru-RU"/>
              </w:rPr>
              <w:br/>
            </w:r>
            <w:r w:rsidRPr="000123AB">
              <w:rPr>
                <w:lang w:val="ru-RU"/>
              </w:rPr>
              <w:t>в</w:t>
            </w:r>
            <w:r w:rsidRPr="000123AB">
              <w:rPr>
                <w:spacing w:val="29"/>
                <w:lang w:val="ru-RU"/>
              </w:rPr>
              <w:t xml:space="preserve"> </w:t>
            </w:r>
            <w:r w:rsidRPr="000123AB">
              <w:rPr>
                <w:spacing w:val="-2"/>
                <w:lang w:val="ru-RU"/>
              </w:rPr>
              <w:t xml:space="preserve">запросе, </w:t>
            </w:r>
            <w:r w:rsidRPr="000123AB">
              <w:rPr>
                <w:lang w:val="ru-RU"/>
              </w:rPr>
              <w:t>расположен</w:t>
            </w:r>
            <w:r w:rsidRPr="000123AB">
              <w:rPr>
                <w:spacing w:val="29"/>
                <w:lang w:val="ru-RU"/>
              </w:rPr>
              <w:t xml:space="preserve"> </w:t>
            </w:r>
            <w:r w:rsidRPr="000123AB">
              <w:rPr>
                <w:lang w:val="ru-RU"/>
              </w:rPr>
              <w:t>на</w:t>
            </w:r>
            <w:r w:rsidRPr="000123AB">
              <w:rPr>
                <w:spacing w:val="25"/>
                <w:lang w:val="ru-RU"/>
              </w:rPr>
              <w:t xml:space="preserve"> </w:t>
            </w:r>
            <w:r w:rsidRPr="000123AB">
              <w:rPr>
                <w:lang w:val="ru-RU"/>
              </w:rPr>
              <w:t>территории</w:t>
            </w:r>
            <w:r w:rsidRPr="000123AB">
              <w:rPr>
                <w:spacing w:val="30"/>
                <w:lang w:val="ru-RU"/>
              </w:rPr>
              <w:t xml:space="preserve"> </w:t>
            </w:r>
            <w:r w:rsidRPr="000123AB">
              <w:rPr>
                <w:lang w:val="ru-RU"/>
              </w:rPr>
              <w:t>указать</w:t>
            </w:r>
            <w:r w:rsidRPr="000123AB">
              <w:rPr>
                <w:spacing w:val="28"/>
                <w:lang w:val="ru-RU"/>
              </w:rPr>
              <w:t xml:space="preserve"> </w:t>
            </w:r>
            <w:r w:rsidRPr="000123AB">
              <w:rPr>
                <w:lang w:val="ru-RU"/>
              </w:rPr>
              <w:t>наименование</w:t>
            </w:r>
            <w:r w:rsidRPr="000123AB">
              <w:rPr>
                <w:spacing w:val="28"/>
                <w:lang w:val="ru-RU"/>
              </w:rPr>
              <w:t xml:space="preserve"> </w:t>
            </w:r>
            <w:r w:rsidRPr="000123AB">
              <w:rPr>
                <w:lang w:val="ru-RU"/>
              </w:rPr>
              <w:t>муниципального</w:t>
            </w:r>
            <w:r w:rsidRPr="000123AB">
              <w:rPr>
                <w:spacing w:val="27"/>
                <w:lang w:val="ru-RU"/>
              </w:rPr>
              <w:t xml:space="preserve"> </w:t>
            </w:r>
            <w:r w:rsidRPr="000123AB">
              <w:rPr>
                <w:lang w:val="ru-RU"/>
              </w:rPr>
              <w:t>образования,</w:t>
            </w:r>
            <w:r w:rsidRPr="000123AB">
              <w:rPr>
                <w:spacing w:val="26"/>
                <w:lang w:val="ru-RU"/>
              </w:rPr>
              <w:t xml:space="preserve"> </w:t>
            </w:r>
            <w:r w:rsidRPr="000123AB">
              <w:rPr>
                <w:lang w:val="ru-RU"/>
              </w:rPr>
              <w:t>в</w:t>
            </w:r>
            <w:r w:rsidRPr="000123AB">
              <w:rPr>
                <w:spacing w:val="28"/>
                <w:lang w:val="ru-RU"/>
              </w:rPr>
              <w:t xml:space="preserve"> </w:t>
            </w:r>
            <w:r w:rsidRPr="000123AB">
              <w:rPr>
                <w:lang w:val="ru-RU"/>
              </w:rPr>
              <w:t>Администрацию которого поступил запрос</w:t>
            </w:r>
          </w:p>
        </w:tc>
        <w:tc>
          <w:tcPr>
            <w:tcW w:w="1701" w:type="dxa"/>
            <w:gridSpan w:val="2"/>
            <w:tcBorders>
              <w:top w:val="double" w:sz="4" w:space="0" w:color="000000"/>
            </w:tcBorders>
          </w:tcPr>
          <w:p w:rsidR="00F441DD" w:rsidRPr="000123AB" w:rsidRDefault="00F441DD" w:rsidP="00F441DD">
            <w:pPr>
              <w:pStyle w:val="TableParagraph"/>
              <w:ind w:left="179" w:right="167"/>
              <w:jc w:val="center"/>
              <w:rPr>
                <w:lang w:val="ru-RU"/>
              </w:rPr>
            </w:pPr>
            <w:r w:rsidRPr="000123AB">
              <w:rPr>
                <w:spacing w:val="-2"/>
                <w:lang w:val="ru-RU"/>
              </w:rPr>
              <w:t>Результат</w:t>
            </w:r>
          </w:p>
        </w:tc>
      </w:tr>
      <w:tr w:rsidR="00F441DD" w:rsidRPr="000123AB" w:rsidTr="005B5AC8">
        <w:trPr>
          <w:trHeight w:val="276"/>
        </w:trPr>
        <w:tc>
          <w:tcPr>
            <w:tcW w:w="10206" w:type="dxa"/>
            <w:gridSpan w:val="7"/>
            <w:tcBorders>
              <w:left w:val="single" w:sz="4" w:space="0" w:color="FFFFFF"/>
              <w:right w:val="single" w:sz="4" w:space="0" w:color="FFFFFF"/>
            </w:tcBorders>
          </w:tcPr>
          <w:p w:rsidR="00F441DD" w:rsidRPr="000123AB" w:rsidRDefault="00F441DD" w:rsidP="00285AE0">
            <w:pPr>
              <w:pStyle w:val="TableParagraph"/>
              <w:ind w:left="3"/>
              <w:jc w:val="both"/>
              <w:rPr>
                <w:lang w:val="ru-RU"/>
              </w:rPr>
            </w:pPr>
            <w:r w:rsidRPr="000123AB">
              <w:rPr>
                <w:lang w:val="ru-RU"/>
              </w:rPr>
              <w:t>Следующие</w:t>
            </w:r>
            <w:r w:rsidRPr="000123AB">
              <w:rPr>
                <w:spacing w:val="-3"/>
                <w:lang w:val="ru-RU"/>
              </w:rPr>
              <w:t xml:space="preserve"> </w:t>
            </w:r>
            <w:r w:rsidRPr="000123AB">
              <w:rPr>
                <w:lang w:val="ru-RU"/>
              </w:rPr>
              <w:t>поля</w:t>
            </w:r>
            <w:r w:rsidRPr="000123AB">
              <w:rPr>
                <w:spacing w:val="-4"/>
                <w:lang w:val="ru-RU"/>
              </w:rPr>
              <w:t xml:space="preserve"> </w:t>
            </w:r>
            <w:r w:rsidRPr="000123AB">
              <w:rPr>
                <w:lang w:val="ru-RU"/>
              </w:rPr>
              <w:t>информационного</w:t>
            </w:r>
            <w:r w:rsidRPr="000123AB">
              <w:rPr>
                <w:spacing w:val="-3"/>
                <w:lang w:val="ru-RU"/>
              </w:rPr>
              <w:t xml:space="preserve"> </w:t>
            </w:r>
            <w:r w:rsidRPr="000123AB">
              <w:rPr>
                <w:lang w:val="ru-RU"/>
              </w:rPr>
              <w:t>листа</w:t>
            </w:r>
            <w:r w:rsidRPr="000123AB">
              <w:rPr>
                <w:spacing w:val="-3"/>
                <w:lang w:val="ru-RU"/>
              </w:rPr>
              <w:t xml:space="preserve"> </w:t>
            </w:r>
            <w:r w:rsidRPr="000123AB">
              <w:rPr>
                <w:lang w:val="ru-RU"/>
              </w:rPr>
              <w:t>заполняются</w:t>
            </w:r>
            <w:r w:rsidRPr="000123AB">
              <w:rPr>
                <w:spacing w:val="-4"/>
                <w:lang w:val="ru-RU"/>
              </w:rPr>
              <w:t xml:space="preserve"> </w:t>
            </w:r>
            <w:r w:rsidRPr="000123AB">
              <w:rPr>
                <w:lang w:val="ru-RU"/>
              </w:rPr>
              <w:t>только</w:t>
            </w:r>
            <w:r w:rsidRPr="000123AB">
              <w:rPr>
                <w:spacing w:val="-2"/>
                <w:lang w:val="ru-RU"/>
              </w:rPr>
              <w:t xml:space="preserve"> </w:t>
            </w:r>
            <w:r w:rsidRPr="000123AB">
              <w:rPr>
                <w:lang w:val="ru-RU"/>
              </w:rPr>
              <w:t>при</w:t>
            </w:r>
            <w:r w:rsidRPr="000123AB">
              <w:rPr>
                <w:spacing w:val="-3"/>
                <w:lang w:val="ru-RU"/>
              </w:rPr>
              <w:t xml:space="preserve"> </w:t>
            </w:r>
            <w:r w:rsidRPr="000123AB">
              <w:rPr>
                <w:lang w:val="ru-RU"/>
              </w:rPr>
              <w:t>ответе</w:t>
            </w:r>
            <w:r w:rsidRPr="000123AB">
              <w:rPr>
                <w:spacing w:val="-3"/>
                <w:lang w:val="ru-RU"/>
              </w:rPr>
              <w:t xml:space="preserve"> </w:t>
            </w:r>
            <w:r w:rsidRPr="000123AB">
              <w:rPr>
                <w:lang w:val="ru-RU"/>
              </w:rPr>
              <w:t>«да»</w:t>
            </w:r>
            <w:r w:rsidRPr="000123AB">
              <w:rPr>
                <w:spacing w:val="-3"/>
                <w:lang w:val="ru-RU"/>
              </w:rPr>
              <w:t xml:space="preserve"> </w:t>
            </w:r>
            <w:r w:rsidRPr="000123AB">
              <w:rPr>
                <w:lang w:val="ru-RU"/>
              </w:rPr>
              <w:t>в</w:t>
            </w:r>
            <w:r w:rsidRPr="000123AB">
              <w:rPr>
                <w:spacing w:val="-3"/>
                <w:lang w:val="ru-RU"/>
              </w:rPr>
              <w:t xml:space="preserve"> </w:t>
            </w:r>
            <w:r w:rsidRPr="000123AB">
              <w:rPr>
                <w:lang w:val="ru-RU"/>
              </w:rPr>
              <w:t>поле</w:t>
            </w:r>
            <w:r w:rsidRPr="000123AB">
              <w:rPr>
                <w:spacing w:val="-2"/>
                <w:lang w:val="ru-RU"/>
              </w:rPr>
              <w:t xml:space="preserve"> </w:t>
            </w:r>
            <w:r w:rsidRPr="000123AB">
              <w:rPr>
                <w:spacing w:val="-10"/>
                <w:lang w:val="ru-RU"/>
              </w:rPr>
              <w:t>6</w:t>
            </w:r>
          </w:p>
        </w:tc>
      </w:tr>
      <w:tr w:rsidR="00F441DD" w:rsidRPr="000123AB" w:rsidTr="005B5AC8">
        <w:trPr>
          <w:trHeight w:val="720"/>
        </w:trPr>
        <w:tc>
          <w:tcPr>
            <w:tcW w:w="576" w:type="dxa"/>
            <w:vMerge w:val="restart"/>
            <w:tcBorders>
              <w:bottom w:val="thinThickMediumGap" w:sz="2" w:space="0" w:color="000000"/>
            </w:tcBorders>
          </w:tcPr>
          <w:p w:rsidR="00F441DD" w:rsidRPr="000123AB" w:rsidRDefault="00F441DD" w:rsidP="00F441DD">
            <w:pPr>
              <w:pStyle w:val="TableParagraph"/>
              <w:ind w:left="16"/>
              <w:jc w:val="center"/>
              <w:rPr>
                <w:lang w:val="ru-RU"/>
              </w:rPr>
            </w:pPr>
            <w:r w:rsidRPr="000123AB">
              <w:rPr>
                <w:spacing w:val="-10"/>
                <w:lang w:val="ru-RU"/>
              </w:rPr>
              <w:t>7</w:t>
            </w:r>
          </w:p>
        </w:tc>
        <w:tc>
          <w:tcPr>
            <w:tcW w:w="7929" w:type="dxa"/>
            <w:gridSpan w:val="4"/>
            <w:tcBorders>
              <w:bottom w:val="double" w:sz="2" w:space="0" w:color="000000"/>
            </w:tcBorders>
          </w:tcPr>
          <w:p w:rsidR="00F441DD" w:rsidRPr="000123AB" w:rsidRDefault="00F441DD" w:rsidP="005B5AC8">
            <w:pPr>
              <w:pStyle w:val="TableParagraph"/>
              <w:ind w:left="110" w:right="151"/>
              <w:jc w:val="both"/>
              <w:rPr>
                <w:lang w:val="ru-RU"/>
              </w:rPr>
            </w:pPr>
            <w:r w:rsidRPr="000123AB">
              <w:rPr>
                <w:lang w:val="ru-RU"/>
              </w:rPr>
              <w:t>Информация о разрешении на размещении, указанная в запросе, соответствует выданному действующему разрешению на размещение:</w:t>
            </w:r>
          </w:p>
          <w:p w:rsidR="00F441DD" w:rsidRPr="000123AB" w:rsidRDefault="00F441DD" w:rsidP="005B5AC8">
            <w:pPr>
              <w:pStyle w:val="TableParagraph"/>
              <w:ind w:left="110" w:right="151"/>
              <w:jc w:val="both"/>
              <w:rPr>
                <w:lang w:val="ru-RU"/>
              </w:rPr>
            </w:pPr>
            <w:r w:rsidRPr="000123AB">
              <w:rPr>
                <w:lang w:val="ru-RU"/>
              </w:rPr>
              <w:t>(Поле</w:t>
            </w:r>
            <w:r w:rsidRPr="000123AB">
              <w:rPr>
                <w:spacing w:val="-3"/>
                <w:lang w:val="ru-RU"/>
              </w:rPr>
              <w:t xml:space="preserve"> </w:t>
            </w:r>
            <w:r w:rsidRPr="000123AB">
              <w:rPr>
                <w:lang w:val="ru-RU"/>
              </w:rPr>
              <w:t>заполняется</w:t>
            </w:r>
            <w:r w:rsidRPr="000123AB">
              <w:rPr>
                <w:spacing w:val="-3"/>
                <w:lang w:val="ru-RU"/>
              </w:rPr>
              <w:t xml:space="preserve"> </w:t>
            </w:r>
            <w:r w:rsidRPr="000123AB">
              <w:rPr>
                <w:lang w:val="ru-RU"/>
              </w:rPr>
              <w:t>при</w:t>
            </w:r>
            <w:r w:rsidRPr="000123AB">
              <w:rPr>
                <w:spacing w:val="-2"/>
                <w:lang w:val="ru-RU"/>
              </w:rPr>
              <w:t xml:space="preserve"> </w:t>
            </w:r>
            <w:r w:rsidRPr="000123AB">
              <w:rPr>
                <w:lang w:val="ru-RU"/>
              </w:rPr>
              <w:t>указании</w:t>
            </w:r>
            <w:r w:rsidRPr="000123AB">
              <w:rPr>
                <w:spacing w:val="-3"/>
                <w:lang w:val="ru-RU"/>
              </w:rPr>
              <w:t xml:space="preserve"> </w:t>
            </w:r>
            <w:r w:rsidRPr="000123AB">
              <w:rPr>
                <w:lang w:val="ru-RU"/>
              </w:rPr>
              <w:t>разрешения</w:t>
            </w:r>
            <w:r w:rsidRPr="000123AB">
              <w:rPr>
                <w:spacing w:val="-3"/>
                <w:lang w:val="ru-RU"/>
              </w:rPr>
              <w:t xml:space="preserve"> </w:t>
            </w:r>
            <w:r w:rsidRPr="000123AB">
              <w:rPr>
                <w:lang w:val="ru-RU"/>
              </w:rPr>
              <w:t>на</w:t>
            </w:r>
            <w:r w:rsidRPr="000123AB">
              <w:rPr>
                <w:spacing w:val="-2"/>
                <w:lang w:val="ru-RU"/>
              </w:rPr>
              <w:t xml:space="preserve"> размещение)</w:t>
            </w:r>
          </w:p>
        </w:tc>
        <w:tc>
          <w:tcPr>
            <w:tcW w:w="1701" w:type="dxa"/>
            <w:gridSpan w:val="2"/>
            <w:tcBorders>
              <w:bottom w:val="double" w:sz="2" w:space="0" w:color="000000"/>
            </w:tcBorders>
          </w:tcPr>
          <w:p w:rsidR="00F441DD" w:rsidRPr="000123AB" w:rsidRDefault="00F441DD" w:rsidP="00F441DD">
            <w:pPr>
              <w:pStyle w:val="TableParagraph"/>
              <w:ind w:left="152" w:right="167"/>
              <w:jc w:val="center"/>
              <w:rPr>
                <w:lang w:val="ru-RU"/>
              </w:rPr>
            </w:pPr>
            <w:r w:rsidRPr="000123AB">
              <w:rPr>
                <w:spacing w:val="-2"/>
                <w:lang w:val="ru-RU"/>
              </w:rPr>
              <w:t>Результат</w:t>
            </w:r>
          </w:p>
        </w:tc>
      </w:tr>
      <w:tr w:rsidR="00F441DD" w:rsidRPr="000123AB" w:rsidTr="005B5AC8">
        <w:trPr>
          <w:trHeight w:val="751"/>
        </w:trPr>
        <w:tc>
          <w:tcPr>
            <w:tcW w:w="576" w:type="dxa"/>
            <w:vMerge/>
            <w:tcBorders>
              <w:top w:val="nil"/>
              <w:bottom w:val="thinThickMediumGap" w:sz="2" w:space="0" w:color="000000"/>
            </w:tcBorders>
          </w:tcPr>
          <w:p w:rsidR="00F441DD" w:rsidRPr="000123AB" w:rsidRDefault="00F441DD" w:rsidP="00F441DD">
            <w:pPr>
              <w:rPr>
                <w:lang w:val="ru-RU"/>
              </w:rPr>
            </w:pPr>
          </w:p>
        </w:tc>
        <w:tc>
          <w:tcPr>
            <w:tcW w:w="434" w:type="dxa"/>
            <w:gridSpan w:val="2"/>
            <w:tcBorders>
              <w:top w:val="double" w:sz="2" w:space="0" w:color="000000"/>
              <w:bottom w:val="double" w:sz="2" w:space="0" w:color="000000"/>
              <w:right w:val="single" w:sz="2" w:space="0" w:color="000000"/>
            </w:tcBorders>
          </w:tcPr>
          <w:p w:rsidR="00F441DD" w:rsidRPr="000123AB" w:rsidRDefault="00F441DD" w:rsidP="00F441DD">
            <w:pPr>
              <w:pStyle w:val="TableParagraph"/>
              <w:ind w:right="114"/>
              <w:jc w:val="center"/>
              <w:rPr>
                <w:lang w:val="ru-RU"/>
              </w:rPr>
            </w:pPr>
            <w:r w:rsidRPr="000123AB">
              <w:rPr>
                <w:spacing w:val="-10"/>
                <w:lang w:val="ru-RU"/>
              </w:rPr>
              <w:t>1</w:t>
            </w:r>
          </w:p>
        </w:tc>
        <w:tc>
          <w:tcPr>
            <w:tcW w:w="7495" w:type="dxa"/>
            <w:gridSpan w:val="2"/>
            <w:tcBorders>
              <w:top w:val="double" w:sz="2" w:space="0" w:color="000000"/>
              <w:left w:val="single" w:sz="2" w:space="0" w:color="000000"/>
              <w:bottom w:val="double" w:sz="2" w:space="0" w:color="000000"/>
            </w:tcBorders>
          </w:tcPr>
          <w:p w:rsidR="00F441DD" w:rsidRPr="000123AB" w:rsidRDefault="00F441DD" w:rsidP="005B5AC8">
            <w:pPr>
              <w:pStyle w:val="TableParagraph"/>
              <w:ind w:left="112" w:right="151"/>
              <w:jc w:val="both"/>
              <w:rPr>
                <w:lang w:val="ru-RU"/>
              </w:rPr>
            </w:pPr>
            <w:r w:rsidRPr="000123AB">
              <w:rPr>
                <w:lang w:val="ru-RU"/>
              </w:rPr>
              <w:t>Разрешение</w:t>
            </w:r>
            <w:r w:rsidRPr="000123AB">
              <w:rPr>
                <w:spacing w:val="40"/>
                <w:lang w:val="ru-RU"/>
              </w:rPr>
              <w:t xml:space="preserve"> </w:t>
            </w:r>
            <w:r w:rsidRPr="000123AB">
              <w:rPr>
                <w:lang w:val="ru-RU"/>
              </w:rPr>
              <w:t>на</w:t>
            </w:r>
            <w:r w:rsidRPr="000123AB">
              <w:rPr>
                <w:spacing w:val="40"/>
                <w:lang w:val="ru-RU"/>
              </w:rPr>
              <w:t xml:space="preserve"> </w:t>
            </w:r>
            <w:r w:rsidRPr="000123AB">
              <w:rPr>
                <w:lang w:val="ru-RU"/>
              </w:rPr>
              <w:t>размещение,</w:t>
            </w:r>
            <w:r w:rsidRPr="000123AB">
              <w:rPr>
                <w:spacing w:val="40"/>
                <w:lang w:val="ru-RU"/>
              </w:rPr>
              <w:t xml:space="preserve"> </w:t>
            </w:r>
            <w:r w:rsidRPr="000123AB">
              <w:rPr>
                <w:lang w:val="ru-RU"/>
              </w:rPr>
              <w:t>реквизиты</w:t>
            </w:r>
            <w:r w:rsidRPr="000123AB">
              <w:rPr>
                <w:spacing w:val="40"/>
                <w:lang w:val="ru-RU"/>
              </w:rPr>
              <w:t xml:space="preserve"> </w:t>
            </w:r>
            <w:r w:rsidRPr="000123AB">
              <w:rPr>
                <w:lang w:val="ru-RU"/>
              </w:rPr>
              <w:t>которого</w:t>
            </w:r>
            <w:r w:rsidRPr="000123AB">
              <w:rPr>
                <w:spacing w:val="40"/>
                <w:lang w:val="ru-RU"/>
              </w:rPr>
              <w:t xml:space="preserve"> </w:t>
            </w:r>
            <w:r w:rsidRPr="000123AB">
              <w:rPr>
                <w:lang w:val="ru-RU"/>
              </w:rPr>
              <w:t>указаны</w:t>
            </w:r>
            <w:r w:rsidRPr="000123AB">
              <w:rPr>
                <w:spacing w:val="40"/>
                <w:lang w:val="ru-RU"/>
              </w:rPr>
              <w:t xml:space="preserve"> </w:t>
            </w:r>
            <w:r w:rsidRPr="000123AB">
              <w:rPr>
                <w:lang w:val="ru-RU"/>
              </w:rPr>
              <w:t>в</w:t>
            </w:r>
            <w:r w:rsidRPr="000123AB">
              <w:rPr>
                <w:spacing w:val="40"/>
                <w:lang w:val="ru-RU"/>
              </w:rPr>
              <w:t xml:space="preserve"> </w:t>
            </w:r>
            <w:r w:rsidRPr="000123AB">
              <w:rPr>
                <w:lang w:val="ru-RU"/>
              </w:rPr>
              <w:t>запросе,</w:t>
            </w:r>
            <w:r w:rsidRPr="000123AB">
              <w:rPr>
                <w:spacing w:val="40"/>
                <w:lang w:val="ru-RU"/>
              </w:rPr>
              <w:t xml:space="preserve"> </w:t>
            </w:r>
            <w:r w:rsidRPr="000123AB">
              <w:rPr>
                <w:lang w:val="ru-RU"/>
              </w:rPr>
              <w:t>разрешает</w:t>
            </w:r>
            <w:r w:rsidRPr="000123AB">
              <w:rPr>
                <w:spacing w:val="40"/>
                <w:lang w:val="ru-RU"/>
              </w:rPr>
              <w:t xml:space="preserve"> </w:t>
            </w:r>
            <w:r w:rsidRPr="000123AB">
              <w:rPr>
                <w:lang w:val="ru-RU"/>
              </w:rPr>
              <w:t>заявителю, указанному</w:t>
            </w:r>
            <w:r w:rsidRPr="000123AB">
              <w:rPr>
                <w:spacing w:val="67"/>
                <w:lang w:val="ru-RU"/>
              </w:rPr>
              <w:t xml:space="preserve"> </w:t>
            </w:r>
            <w:r w:rsidRPr="000123AB">
              <w:rPr>
                <w:lang w:val="ru-RU"/>
              </w:rPr>
              <w:t>в</w:t>
            </w:r>
            <w:r w:rsidRPr="000123AB">
              <w:rPr>
                <w:spacing w:val="65"/>
                <w:lang w:val="ru-RU"/>
              </w:rPr>
              <w:t xml:space="preserve"> </w:t>
            </w:r>
            <w:r w:rsidRPr="000123AB">
              <w:rPr>
                <w:lang w:val="ru-RU"/>
              </w:rPr>
              <w:t>запросе,</w:t>
            </w:r>
            <w:r w:rsidRPr="000123AB">
              <w:rPr>
                <w:spacing w:val="67"/>
                <w:lang w:val="ru-RU"/>
              </w:rPr>
              <w:t xml:space="preserve"> </w:t>
            </w:r>
            <w:r w:rsidRPr="000123AB">
              <w:rPr>
                <w:lang w:val="ru-RU"/>
              </w:rPr>
              <w:t>размещение</w:t>
            </w:r>
            <w:r w:rsidRPr="000123AB">
              <w:rPr>
                <w:spacing w:val="66"/>
                <w:lang w:val="ru-RU"/>
              </w:rPr>
              <w:t xml:space="preserve"> </w:t>
            </w:r>
            <w:r w:rsidRPr="000123AB">
              <w:rPr>
                <w:lang w:val="ru-RU"/>
              </w:rPr>
              <w:t>некапитального</w:t>
            </w:r>
            <w:r w:rsidRPr="000123AB">
              <w:rPr>
                <w:spacing w:val="66"/>
                <w:lang w:val="ru-RU"/>
              </w:rPr>
              <w:t xml:space="preserve"> </w:t>
            </w:r>
            <w:r w:rsidRPr="000123AB">
              <w:rPr>
                <w:lang w:val="ru-RU"/>
              </w:rPr>
              <w:t>строения</w:t>
            </w:r>
            <w:r w:rsidRPr="000123AB">
              <w:rPr>
                <w:spacing w:val="67"/>
                <w:lang w:val="ru-RU"/>
              </w:rPr>
              <w:t xml:space="preserve"> </w:t>
            </w:r>
            <w:r w:rsidRPr="000123AB">
              <w:rPr>
                <w:lang w:val="ru-RU"/>
              </w:rPr>
              <w:t>(сооружения),</w:t>
            </w:r>
            <w:r w:rsidRPr="000123AB">
              <w:rPr>
                <w:spacing w:val="69"/>
                <w:lang w:val="ru-RU"/>
              </w:rPr>
              <w:t xml:space="preserve"> </w:t>
            </w:r>
            <w:r w:rsidRPr="000123AB">
              <w:rPr>
                <w:lang w:val="ru-RU"/>
              </w:rPr>
              <w:t>указанного</w:t>
            </w:r>
            <w:r w:rsidRPr="000123AB">
              <w:rPr>
                <w:spacing w:val="66"/>
                <w:lang w:val="ru-RU"/>
              </w:rPr>
              <w:t xml:space="preserve"> </w:t>
            </w:r>
            <w:r w:rsidRPr="000123AB">
              <w:rPr>
                <w:spacing w:val="-10"/>
                <w:lang w:val="ru-RU"/>
              </w:rPr>
              <w:t>в</w:t>
            </w:r>
            <w:r w:rsidR="005B5AC8">
              <w:rPr>
                <w:spacing w:val="-10"/>
                <w:lang w:val="ru-RU"/>
              </w:rPr>
              <w:t xml:space="preserve"> </w:t>
            </w:r>
            <w:r w:rsidRPr="000123AB">
              <w:rPr>
                <w:lang w:val="ru-RU"/>
              </w:rPr>
              <w:t>запросе,</w:t>
            </w:r>
            <w:r w:rsidRPr="000123AB">
              <w:rPr>
                <w:spacing w:val="-4"/>
                <w:lang w:val="ru-RU"/>
              </w:rPr>
              <w:t xml:space="preserve"> </w:t>
            </w:r>
            <w:r w:rsidRPr="000123AB">
              <w:rPr>
                <w:lang w:val="ru-RU"/>
              </w:rPr>
              <w:t>по</w:t>
            </w:r>
            <w:r w:rsidRPr="000123AB">
              <w:rPr>
                <w:spacing w:val="-5"/>
                <w:lang w:val="ru-RU"/>
              </w:rPr>
              <w:t xml:space="preserve"> </w:t>
            </w:r>
            <w:r w:rsidRPr="000123AB">
              <w:rPr>
                <w:lang w:val="ru-RU"/>
              </w:rPr>
              <w:t>адресу</w:t>
            </w:r>
            <w:r w:rsidRPr="000123AB">
              <w:rPr>
                <w:spacing w:val="-6"/>
                <w:lang w:val="ru-RU"/>
              </w:rPr>
              <w:t xml:space="preserve"> </w:t>
            </w:r>
            <w:r w:rsidRPr="000123AB">
              <w:rPr>
                <w:lang w:val="ru-RU"/>
              </w:rPr>
              <w:t>места</w:t>
            </w:r>
            <w:r w:rsidRPr="000123AB">
              <w:rPr>
                <w:spacing w:val="-4"/>
                <w:lang w:val="ru-RU"/>
              </w:rPr>
              <w:t xml:space="preserve"> </w:t>
            </w:r>
            <w:r w:rsidRPr="000123AB">
              <w:rPr>
                <w:lang w:val="ru-RU"/>
              </w:rPr>
              <w:t>размещения</w:t>
            </w:r>
            <w:r w:rsidRPr="000123AB">
              <w:rPr>
                <w:spacing w:val="-3"/>
                <w:lang w:val="ru-RU"/>
              </w:rPr>
              <w:t xml:space="preserve"> </w:t>
            </w:r>
            <w:r w:rsidRPr="000123AB">
              <w:rPr>
                <w:lang w:val="ru-RU"/>
              </w:rPr>
              <w:t>(адресному</w:t>
            </w:r>
            <w:r w:rsidRPr="000123AB">
              <w:rPr>
                <w:spacing w:val="-4"/>
                <w:lang w:val="ru-RU"/>
              </w:rPr>
              <w:t xml:space="preserve"> </w:t>
            </w:r>
            <w:r w:rsidRPr="000123AB">
              <w:rPr>
                <w:lang w:val="ru-RU"/>
              </w:rPr>
              <w:t>ориентиру),</w:t>
            </w:r>
            <w:r w:rsidRPr="000123AB">
              <w:rPr>
                <w:spacing w:val="-4"/>
                <w:lang w:val="ru-RU"/>
              </w:rPr>
              <w:t xml:space="preserve"> </w:t>
            </w:r>
            <w:r w:rsidRPr="000123AB">
              <w:rPr>
                <w:lang w:val="ru-RU"/>
              </w:rPr>
              <w:t>указанному</w:t>
            </w:r>
            <w:r w:rsidRPr="000123AB">
              <w:rPr>
                <w:spacing w:val="-4"/>
                <w:lang w:val="ru-RU"/>
              </w:rPr>
              <w:t xml:space="preserve"> </w:t>
            </w:r>
            <w:r w:rsidRPr="000123AB">
              <w:rPr>
                <w:lang w:val="ru-RU"/>
              </w:rPr>
              <w:t>в</w:t>
            </w:r>
            <w:r w:rsidRPr="000123AB">
              <w:rPr>
                <w:spacing w:val="-4"/>
                <w:lang w:val="ru-RU"/>
              </w:rPr>
              <w:t xml:space="preserve"> </w:t>
            </w:r>
            <w:r w:rsidRPr="000123AB">
              <w:rPr>
                <w:spacing w:val="-2"/>
                <w:lang w:val="ru-RU"/>
              </w:rPr>
              <w:t>запросе</w:t>
            </w:r>
          </w:p>
        </w:tc>
        <w:tc>
          <w:tcPr>
            <w:tcW w:w="1701" w:type="dxa"/>
            <w:gridSpan w:val="2"/>
            <w:tcBorders>
              <w:top w:val="double" w:sz="2" w:space="0" w:color="000000"/>
              <w:bottom w:val="double" w:sz="2" w:space="0" w:color="000000"/>
            </w:tcBorders>
          </w:tcPr>
          <w:p w:rsidR="00F441DD" w:rsidRPr="000123AB" w:rsidRDefault="00F441DD" w:rsidP="00F441DD">
            <w:pPr>
              <w:pStyle w:val="TableParagraph"/>
              <w:ind w:left="179" w:right="167"/>
              <w:jc w:val="center"/>
              <w:rPr>
                <w:lang w:val="ru-RU"/>
              </w:rPr>
            </w:pPr>
            <w:r w:rsidRPr="000123AB">
              <w:rPr>
                <w:spacing w:val="-2"/>
                <w:lang w:val="ru-RU"/>
              </w:rPr>
              <w:t>Результат</w:t>
            </w:r>
          </w:p>
        </w:tc>
      </w:tr>
      <w:tr w:rsidR="00F441DD" w:rsidRPr="000123AB" w:rsidTr="005B5AC8">
        <w:trPr>
          <w:trHeight w:val="751"/>
        </w:trPr>
        <w:tc>
          <w:tcPr>
            <w:tcW w:w="576" w:type="dxa"/>
            <w:vMerge/>
            <w:tcBorders>
              <w:top w:val="nil"/>
              <w:bottom w:val="thinThickMediumGap" w:sz="2" w:space="0" w:color="000000"/>
            </w:tcBorders>
          </w:tcPr>
          <w:p w:rsidR="00F441DD" w:rsidRPr="000123AB" w:rsidRDefault="00F441DD" w:rsidP="00F441DD">
            <w:pPr>
              <w:rPr>
                <w:lang w:val="ru-RU"/>
              </w:rPr>
            </w:pPr>
          </w:p>
        </w:tc>
        <w:tc>
          <w:tcPr>
            <w:tcW w:w="434" w:type="dxa"/>
            <w:gridSpan w:val="2"/>
            <w:tcBorders>
              <w:top w:val="double" w:sz="2" w:space="0" w:color="000000"/>
              <w:bottom w:val="thickThinMediumGap" w:sz="2" w:space="0" w:color="000000"/>
              <w:right w:val="single" w:sz="2" w:space="0" w:color="000000"/>
            </w:tcBorders>
          </w:tcPr>
          <w:p w:rsidR="00F441DD" w:rsidRPr="000123AB" w:rsidRDefault="00F441DD" w:rsidP="00F441DD">
            <w:pPr>
              <w:pStyle w:val="TableParagraph"/>
              <w:ind w:right="114"/>
              <w:jc w:val="center"/>
              <w:rPr>
                <w:lang w:val="ru-RU"/>
              </w:rPr>
            </w:pPr>
            <w:r w:rsidRPr="000123AB">
              <w:rPr>
                <w:spacing w:val="-10"/>
                <w:lang w:val="ru-RU"/>
              </w:rPr>
              <w:t>2</w:t>
            </w:r>
          </w:p>
        </w:tc>
        <w:tc>
          <w:tcPr>
            <w:tcW w:w="7495" w:type="dxa"/>
            <w:gridSpan w:val="2"/>
            <w:tcBorders>
              <w:top w:val="double" w:sz="2" w:space="0" w:color="000000"/>
              <w:left w:val="single" w:sz="2" w:space="0" w:color="000000"/>
              <w:bottom w:val="thickThinMediumGap" w:sz="2" w:space="0" w:color="000000"/>
            </w:tcBorders>
          </w:tcPr>
          <w:p w:rsidR="00F441DD" w:rsidRPr="000123AB" w:rsidRDefault="00F441DD" w:rsidP="005B5AC8">
            <w:pPr>
              <w:pStyle w:val="TableParagraph"/>
              <w:ind w:left="112" w:right="151"/>
              <w:jc w:val="both"/>
              <w:rPr>
                <w:lang w:val="ru-RU"/>
              </w:rPr>
            </w:pPr>
            <w:r w:rsidRPr="000123AB">
              <w:rPr>
                <w:lang w:val="ru-RU"/>
              </w:rPr>
              <w:t>Срок</w:t>
            </w:r>
            <w:r w:rsidRPr="000123AB">
              <w:rPr>
                <w:spacing w:val="40"/>
                <w:lang w:val="ru-RU"/>
              </w:rPr>
              <w:t xml:space="preserve"> </w:t>
            </w:r>
            <w:r w:rsidRPr="000123AB">
              <w:rPr>
                <w:lang w:val="ru-RU"/>
              </w:rPr>
              <w:t>разрешения</w:t>
            </w:r>
            <w:r w:rsidRPr="000123AB">
              <w:rPr>
                <w:spacing w:val="40"/>
                <w:lang w:val="ru-RU"/>
              </w:rPr>
              <w:t xml:space="preserve"> </w:t>
            </w:r>
            <w:r w:rsidRPr="000123AB">
              <w:rPr>
                <w:lang w:val="ru-RU"/>
              </w:rPr>
              <w:t>на</w:t>
            </w:r>
            <w:r w:rsidRPr="000123AB">
              <w:rPr>
                <w:spacing w:val="40"/>
                <w:lang w:val="ru-RU"/>
              </w:rPr>
              <w:t xml:space="preserve"> </w:t>
            </w:r>
            <w:r w:rsidRPr="000123AB">
              <w:rPr>
                <w:lang w:val="ru-RU"/>
              </w:rPr>
              <w:t>размещение,</w:t>
            </w:r>
            <w:r w:rsidRPr="000123AB">
              <w:rPr>
                <w:spacing w:val="40"/>
                <w:lang w:val="ru-RU"/>
              </w:rPr>
              <w:t xml:space="preserve"> </w:t>
            </w:r>
            <w:r w:rsidRPr="000123AB">
              <w:rPr>
                <w:lang w:val="ru-RU"/>
              </w:rPr>
              <w:t>реквизиты</w:t>
            </w:r>
            <w:r w:rsidRPr="000123AB">
              <w:rPr>
                <w:spacing w:val="40"/>
                <w:lang w:val="ru-RU"/>
              </w:rPr>
              <w:t xml:space="preserve"> </w:t>
            </w:r>
            <w:r w:rsidRPr="000123AB">
              <w:rPr>
                <w:lang w:val="ru-RU"/>
              </w:rPr>
              <w:t>которого</w:t>
            </w:r>
            <w:r w:rsidRPr="000123AB">
              <w:rPr>
                <w:spacing w:val="40"/>
                <w:lang w:val="ru-RU"/>
              </w:rPr>
              <w:t xml:space="preserve"> </w:t>
            </w:r>
            <w:r w:rsidRPr="000123AB">
              <w:rPr>
                <w:lang w:val="ru-RU"/>
              </w:rPr>
              <w:t>указаны</w:t>
            </w:r>
            <w:r w:rsidRPr="000123AB">
              <w:rPr>
                <w:spacing w:val="40"/>
                <w:lang w:val="ru-RU"/>
              </w:rPr>
              <w:t xml:space="preserve"> </w:t>
            </w:r>
            <w:r w:rsidRPr="000123AB">
              <w:rPr>
                <w:lang w:val="ru-RU"/>
              </w:rPr>
              <w:t>в</w:t>
            </w:r>
            <w:r w:rsidRPr="000123AB">
              <w:rPr>
                <w:spacing w:val="40"/>
                <w:lang w:val="ru-RU"/>
              </w:rPr>
              <w:t xml:space="preserve"> </w:t>
            </w:r>
            <w:r w:rsidRPr="000123AB">
              <w:rPr>
                <w:lang w:val="ru-RU"/>
              </w:rPr>
              <w:t>запросе,</w:t>
            </w:r>
            <w:r w:rsidRPr="000123AB">
              <w:rPr>
                <w:spacing w:val="40"/>
                <w:lang w:val="ru-RU"/>
              </w:rPr>
              <w:t xml:space="preserve"> </w:t>
            </w:r>
            <w:r w:rsidRPr="000123AB">
              <w:rPr>
                <w:lang w:val="ru-RU"/>
              </w:rPr>
              <w:t>не</w:t>
            </w:r>
            <w:r w:rsidRPr="000123AB">
              <w:rPr>
                <w:spacing w:val="40"/>
                <w:lang w:val="ru-RU"/>
              </w:rPr>
              <w:t xml:space="preserve"> </w:t>
            </w:r>
            <w:r w:rsidRPr="000123AB">
              <w:rPr>
                <w:lang w:val="ru-RU"/>
              </w:rPr>
              <w:t>менее</w:t>
            </w:r>
            <w:r w:rsidRPr="000123AB">
              <w:rPr>
                <w:spacing w:val="40"/>
                <w:lang w:val="ru-RU"/>
              </w:rPr>
              <w:t xml:space="preserve"> </w:t>
            </w:r>
            <w:r w:rsidRPr="000123AB">
              <w:rPr>
                <w:lang w:val="ru-RU"/>
              </w:rPr>
              <w:t>срока демонтажа</w:t>
            </w:r>
            <w:r w:rsidRPr="000123AB">
              <w:rPr>
                <w:spacing w:val="70"/>
                <w:lang w:val="ru-RU"/>
              </w:rPr>
              <w:t xml:space="preserve"> </w:t>
            </w:r>
            <w:r w:rsidRPr="000123AB">
              <w:rPr>
                <w:lang w:val="ru-RU"/>
              </w:rPr>
              <w:t>(и</w:t>
            </w:r>
            <w:r w:rsidRPr="000123AB">
              <w:rPr>
                <w:spacing w:val="70"/>
                <w:lang w:val="ru-RU"/>
              </w:rPr>
              <w:t xml:space="preserve"> </w:t>
            </w:r>
            <w:r w:rsidRPr="000123AB">
              <w:rPr>
                <w:lang w:val="ru-RU"/>
              </w:rPr>
              <w:t>(или)</w:t>
            </w:r>
            <w:r w:rsidRPr="000123AB">
              <w:rPr>
                <w:spacing w:val="71"/>
                <w:lang w:val="ru-RU"/>
              </w:rPr>
              <w:t xml:space="preserve"> </w:t>
            </w:r>
            <w:r w:rsidRPr="000123AB">
              <w:rPr>
                <w:lang w:val="ru-RU"/>
              </w:rPr>
              <w:t>перемещения)</w:t>
            </w:r>
            <w:r w:rsidRPr="000123AB">
              <w:rPr>
                <w:spacing w:val="72"/>
                <w:lang w:val="ru-RU"/>
              </w:rPr>
              <w:t xml:space="preserve"> </w:t>
            </w:r>
            <w:r w:rsidRPr="000123AB">
              <w:rPr>
                <w:lang w:val="ru-RU"/>
              </w:rPr>
              <w:t>некапитального</w:t>
            </w:r>
            <w:r w:rsidRPr="000123AB">
              <w:rPr>
                <w:spacing w:val="73"/>
                <w:lang w:val="ru-RU"/>
              </w:rPr>
              <w:t xml:space="preserve"> </w:t>
            </w:r>
            <w:r w:rsidRPr="000123AB">
              <w:rPr>
                <w:lang w:val="ru-RU"/>
              </w:rPr>
              <w:t>строения</w:t>
            </w:r>
            <w:r w:rsidRPr="000123AB">
              <w:rPr>
                <w:spacing w:val="69"/>
                <w:lang w:val="ru-RU"/>
              </w:rPr>
              <w:t xml:space="preserve"> </w:t>
            </w:r>
            <w:r w:rsidRPr="000123AB">
              <w:rPr>
                <w:lang w:val="ru-RU"/>
              </w:rPr>
              <w:t>(сооружения)</w:t>
            </w:r>
            <w:r w:rsidRPr="000123AB">
              <w:rPr>
                <w:spacing w:val="70"/>
                <w:lang w:val="ru-RU"/>
              </w:rPr>
              <w:t xml:space="preserve"> </w:t>
            </w:r>
            <w:r w:rsidRPr="000123AB">
              <w:rPr>
                <w:lang w:val="ru-RU"/>
              </w:rPr>
              <w:t>с</w:t>
            </w:r>
            <w:r w:rsidRPr="000123AB">
              <w:rPr>
                <w:spacing w:val="71"/>
                <w:lang w:val="ru-RU"/>
              </w:rPr>
              <w:t xml:space="preserve"> </w:t>
            </w:r>
            <w:r w:rsidRPr="000123AB">
              <w:rPr>
                <w:spacing w:val="-2"/>
                <w:lang w:val="ru-RU"/>
              </w:rPr>
              <w:t>территории,</w:t>
            </w:r>
            <w:r w:rsidR="005B5AC8">
              <w:rPr>
                <w:spacing w:val="-2"/>
                <w:lang w:val="ru-RU"/>
              </w:rPr>
              <w:t xml:space="preserve"> </w:t>
            </w:r>
            <w:r w:rsidRPr="000123AB">
              <w:rPr>
                <w:lang w:val="ru-RU"/>
              </w:rPr>
              <w:t>указанной</w:t>
            </w:r>
            <w:r w:rsidRPr="000123AB">
              <w:rPr>
                <w:spacing w:val="-4"/>
                <w:lang w:val="ru-RU"/>
              </w:rPr>
              <w:t xml:space="preserve"> </w:t>
            </w:r>
            <w:r w:rsidRPr="000123AB">
              <w:rPr>
                <w:lang w:val="ru-RU"/>
              </w:rPr>
              <w:t>в</w:t>
            </w:r>
            <w:r w:rsidRPr="000123AB">
              <w:rPr>
                <w:spacing w:val="-4"/>
                <w:lang w:val="ru-RU"/>
              </w:rPr>
              <w:t xml:space="preserve"> </w:t>
            </w:r>
            <w:r w:rsidRPr="000123AB">
              <w:rPr>
                <w:spacing w:val="-2"/>
                <w:lang w:val="ru-RU"/>
              </w:rPr>
              <w:t>запросе</w:t>
            </w:r>
          </w:p>
        </w:tc>
        <w:tc>
          <w:tcPr>
            <w:tcW w:w="1701" w:type="dxa"/>
            <w:gridSpan w:val="2"/>
            <w:tcBorders>
              <w:top w:val="double" w:sz="2" w:space="0" w:color="000000"/>
              <w:bottom w:val="thickThinMediumGap" w:sz="2" w:space="0" w:color="000000"/>
            </w:tcBorders>
          </w:tcPr>
          <w:p w:rsidR="00F441DD" w:rsidRPr="000123AB" w:rsidRDefault="00F441DD" w:rsidP="00F441DD">
            <w:pPr>
              <w:pStyle w:val="TableParagraph"/>
              <w:ind w:left="179" w:right="167"/>
              <w:jc w:val="center"/>
              <w:rPr>
                <w:lang w:val="ru-RU"/>
              </w:rPr>
            </w:pPr>
            <w:r w:rsidRPr="000123AB">
              <w:rPr>
                <w:spacing w:val="-2"/>
                <w:lang w:val="ru-RU"/>
              </w:rPr>
              <w:t>Результат</w:t>
            </w:r>
          </w:p>
        </w:tc>
      </w:tr>
      <w:tr w:rsidR="00F441DD" w:rsidRPr="000123AB" w:rsidTr="005B5AC8">
        <w:trPr>
          <w:trHeight w:val="562"/>
        </w:trPr>
        <w:tc>
          <w:tcPr>
            <w:tcW w:w="576" w:type="dxa"/>
            <w:tcBorders>
              <w:top w:val="thickThinMediumGap" w:sz="2" w:space="0" w:color="000000"/>
              <w:bottom w:val="double" w:sz="4" w:space="0" w:color="000000"/>
            </w:tcBorders>
          </w:tcPr>
          <w:p w:rsidR="00F441DD" w:rsidRPr="000123AB" w:rsidRDefault="00F441DD" w:rsidP="00F441DD">
            <w:pPr>
              <w:pStyle w:val="TableParagraph"/>
              <w:ind w:left="16"/>
              <w:jc w:val="center"/>
              <w:rPr>
                <w:lang w:val="ru-RU"/>
              </w:rPr>
            </w:pPr>
            <w:r w:rsidRPr="000123AB">
              <w:rPr>
                <w:spacing w:val="-10"/>
                <w:lang w:val="ru-RU"/>
              </w:rPr>
              <w:t>8</w:t>
            </w:r>
          </w:p>
        </w:tc>
        <w:tc>
          <w:tcPr>
            <w:tcW w:w="7929" w:type="dxa"/>
            <w:gridSpan w:val="4"/>
            <w:tcBorders>
              <w:top w:val="thinThickMediumGap" w:sz="2" w:space="0" w:color="000000"/>
              <w:bottom w:val="double" w:sz="4" w:space="0" w:color="000000"/>
            </w:tcBorders>
          </w:tcPr>
          <w:p w:rsidR="00F441DD" w:rsidRPr="000123AB" w:rsidRDefault="00F441DD" w:rsidP="005B5AC8">
            <w:pPr>
              <w:pStyle w:val="TableParagraph"/>
              <w:ind w:left="110" w:right="151"/>
              <w:jc w:val="both"/>
              <w:rPr>
                <w:lang w:val="ru-RU"/>
              </w:rPr>
            </w:pPr>
            <w:r w:rsidRPr="000123AB">
              <w:rPr>
                <w:lang w:val="ru-RU"/>
              </w:rPr>
              <w:t>Территория</w:t>
            </w:r>
            <w:r w:rsidRPr="000123AB">
              <w:rPr>
                <w:spacing w:val="60"/>
                <w:w w:val="150"/>
                <w:lang w:val="ru-RU"/>
              </w:rPr>
              <w:t xml:space="preserve"> </w:t>
            </w:r>
            <w:r w:rsidRPr="000123AB">
              <w:rPr>
                <w:lang w:val="ru-RU"/>
              </w:rPr>
              <w:t>формирования</w:t>
            </w:r>
            <w:r w:rsidRPr="000123AB">
              <w:rPr>
                <w:spacing w:val="60"/>
                <w:w w:val="150"/>
                <w:lang w:val="ru-RU"/>
              </w:rPr>
              <w:t xml:space="preserve"> </w:t>
            </w:r>
            <w:r w:rsidRPr="000123AB">
              <w:rPr>
                <w:lang w:val="ru-RU"/>
              </w:rPr>
              <w:t>архитектурно-художественного</w:t>
            </w:r>
            <w:r w:rsidRPr="000123AB">
              <w:rPr>
                <w:spacing w:val="58"/>
                <w:w w:val="150"/>
                <w:lang w:val="ru-RU"/>
              </w:rPr>
              <w:t xml:space="preserve"> </w:t>
            </w:r>
            <w:r w:rsidRPr="000123AB">
              <w:rPr>
                <w:lang w:val="ru-RU"/>
              </w:rPr>
              <w:t>облика</w:t>
            </w:r>
            <w:r w:rsidRPr="000123AB">
              <w:rPr>
                <w:spacing w:val="59"/>
                <w:w w:val="150"/>
                <w:lang w:val="ru-RU"/>
              </w:rPr>
              <w:t xml:space="preserve"> </w:t>
            </w:r>
            <w:r w:rsidRPr="000123AB">
              <w:rPr>
                <w:lang w:val="ru-RU"/>
              </w:rPr>
              <w:t>городского</w:t>
            </w:r>
            <w:r w:rsidRPr="000123AB">
              <w:rPr>
                <w:spacing w:val="61"/>
                <w:w w:val="150"/>
                <w:lang w:val="ru-RU"/>
              </w:rPr>
              <w:t xml:space="preserve"> </w:t>
            </w:r>
            <w:r w:rsidRPr="000123AB">
              <w:rPr>
                <w:spacing w:val="-2"/>
                <w:lang w:val="ru-RU"/>
              </w:rPr>
              <w:t>округа,</w:t>
            </w:r>
            <w:r w:rsidR="005B5AC8">
              <w:rPr>
                <w:spacing w:val="-2"/>
                <w:lang w:val="ru-RU"/>
              </w:rPr>
              <w:t xml:space="preserve"> </w:t>
            </w:r>
            <w:r w:rsidRPr="000123AB">
              <w:rPr>
                <w:lang w:val="ru-RU"/>
              </w:rPr>
              <w:t>указанная</w:t>
            </w:r>
            <w:r w:rsidRPr="000123AB">
              <w:rPr>
                <w:spacing w:val="-6"/>
                <w:lang w:val="ru-RU"/>
              </w:rPr>
              <w:t xml:space="preserve"> </w:t>
            </w:r>
            <w:r w:rsidRPr="000123AB">
              <w:rPr>
                <w:lang w:val="ru-RU"/>
              </w:rPr>
              <w:t>в</w:t>
            </w:r>
            <w:r w:rsidRPr="000123AB">
              <w:rPr>
                <w:spacing w:val="-6"/>
                <w:lang w:val="ru-RU"/>
              </w:rPr>
              <w:t xml:space="preserve"> </w:t>
            </w:r>
            <w:r w:rsidRPr="000123AB">
              <w:rPr>
                <w:lang w:val="ru-RU"/>
              </w:rPr>
              <w:t>запросе,</w:t>
            </w:r>
            <w:r w:rsidRPr="000123AB">
              <w:rPr>
                <w:spacing w:val="-4"/>
                <w:lang w:val="ru-RU"/>
              </w:rPr>
              <w:t xml:space="preserve"> </w:t>
            </w:r>
            <w:r w:rsidRPr="000123AB">
              <w:rPr>
                <w:lang w:val="ru-RU"/>
              </w:rPr>
              <w:t>соответствует</w:t>
            </w:r>
            <w:r w:rsidRPr="000123AB">
              <w:rPr>
                <w:spacing w:val="-3"/>
                <w:lang w:val="ru-RU"/>
              </w:rPr>
              <w:t xml:space="preserve"> </w:t>
            </w:r>
            <w:r w:rsidRPr="000123AB">
              <w:rPr>
                <w:lang w:val="ru-RU"/>
              </w:rPr>
              <w:t>адресному</w:t>
            </w:r>
            <w:r w:rsidRPr="000123AB">
              <w:rPr>
                <w:spacing w:val="-3"/>
                <w:lang w:val="ru-RU"/>
              </w:rPr>
              <w:t xml:space="preserve"> </w:t>
            </w:r>
            <w:r w:rsidRPr="000123AB">
              <w:rPr>
                <w:lang w:val="ru-RU"/>
              </w:rPr>
              <w:t>ориентиру,</w:t>
            </w:r>
            <w:r w:rsidRPr="000123AB">
              <w:rPr>
                <w:spacing w:val="-5"/>
                <w:lang w:val="ru-RU"/>
              </w:rPr>
              <w:t xml:space="preserve"> </w:t>
            </w:r>
            <w:r w:rsidRPr="000123AB">
              <w:rPr>
                <w:lang w:val="ru-RU"/>
              </w:rPr>
              <w:t>указанному</w:t>
            </w:r>
            <w:r w:rsidR="006610E9">
              <w:rPr>
                <w:spacing w:val="-4"/>
                <w:lang w:val="ru-RU"/>
              </w:rPr>
              <w:br/>
            </w:r>
            <w:r w:rsidRPr="000123AB">
              <w:rPr>
                <w:lang w:val="ru-RU"/>
              </w:rPr>
              <w:t>в</w:t>
            </w:r>
            <w:r w:rsidRPr="000123AB">
              <w:rPr>
                <w:spacing w:val="-5"/>
                <w:lang w:val="ru-RU"/>
              </w:rPr>
              <w:t xml:space="preserve"> </w:t>
            </w:r>
            <w:r w:rsidRPr="000123AB">
              <w:rPr>
                <w:spacing w:val="-2"/>
                <w:lang w:val="ru-RU"/>
              </w:rPr>
              <w:t>запросе</w:t>
            </w:r>
          </w:p>
        </w:tc>
        <w:tc>
          <w:tcPr>
            <w:tcW w:w="1701" w:type="dxa"/>
            <w:gridSpan w:val="2"/>
            <w:tcBorders>
              <w:top w:val="thinThickMediumGap" w:sz="2" w:space="0" w:color="000000"/>
              <w:bottom w:val="double" w:sz="4" w:space="0" w:color="000000"/>
            </w:tcBorders>
          </w:tcPr>
          <w:p w:rsidR="00F441DD" w:rsidRPr="000123AB" w:rsidRDefault="00F441DD" w:rsidP="00F441DD">
            <w:pPr>
              <w:pStyle w:val="TableParagraph"/>
              <w:ind w:left="152" w:right="167"/>
              <w:jc w:val="center"/>
              <w:rPr>
                <w:lang w:val="ru-RU"/>
              </w:rPr>
            </w:pPr>
            <w:r w:rsidRPr="000123AB">
              <w:rPr>
                <w:spacing w:val="-2"/>
                <w:lang w:val="ru-RU"/>
              </w:rPr>
              <w:t>Результат</w:t>
            </w:r>
          </w:p>
        </w:tc>
      </w:tr>
      <w:tr w:rsidR="00F441DD" w:rsidRPr="000123AB" w:rsidTr="005B5AC8">
        <w:trPr>
          <w:trHeight w:val="1773"/>
        </w:trPr>
        <w:tc>
          <w:tcPr>
            <w:tcW w:w="576" w:type="dxa"/>
            <w:tcBorders>
              <w:top w:val="double" w:sz="4" w:space="0" w:color="000000"/>
            </w:tcBorders>
          </w:tcPr>
          <w:p w:rsidR="00F441DD" w:rsidRPr="000123AB" w:rsidRDefault="00F441DD" w:rsidP="00F441DD">
            <w:pPr>
              <w:pStyle w:val="TableParagraph"/>
              <w:ind w:left="16"/>
              <w:jc w:val="center"/>
              <w:rPr>
                <w:lang w:val="ru-RU"/>
              </w:rPr>
            </w:pPr>
            <w:r w:rsidRPr="000123AB">
              <w:rPr>
                <w:spacing w:val="-10"/>
                <w:lang w:val="ru-RU"/>
              </w:rPr>
              <w:lastRenderedPageBreak/>
              <w:t>9</w:t>
            </w:r>
          </w:p>
        </w:tc>
        <w:tc>
          <w:tcPr>
            <w:tcW w:w="7929" w:type="dxa"/>
            <w:gridSpan w:val="4"/>
            <w:tcBorders>
              <w:top w:val="double" w:sz="4" w:space="0" w:color="000000"/>
            </w:tcBorders>
          </w:tcPr>
          <w:p w:rsidR="005B5AC8" w:rsidRDefault="00F441DD" w:rsidP="005B5AC8">
            <w:pPr>
              <w:pStyle w:val="TableParagraph"/>
              <w:ind w:left="110" w:right="93"/>
              <w:jc w:val="both"/>
              <w:rPr>
                <w:lang w:val="ru-RU"/>
              </w:rPr>
            </w:pPr>
            <w:r w:rsidRPr="000123AB">
              <w:rPr>
                <w:lang w:val="ru-RU"/>
              </w:rPr>
              <w:t>Наименование и (или) вид, и (или) основные параметры некапитального строения (сооружения), указанные в запросе, соответствуют наименованиям и (или) видам, и (или) основным параметрам некапитальных строений (сооружения), внешний вид которых утвержден муниципальным нормативным правовым актом или одобрен в качестве рекомендуемых</w:t>
            </w:r>
            <w:r w:rsidRPr="000123AB">
              <w:rPr>
                <w:spacing w:val="-3"/>
                <w:lang w:val="ru-RU"/>
              </w:rPr>
              <w:t xml:space="preserve"> </w:t>
            </w:r>
            <w:r w:rsidRPr="000123AB">
              <w:rPr>
                <w:lang w:val="ru-RU"/>
              </w:rPr>
              <w:t>типовых</w:t>
            </w:r>
            <w:r w:rsidRPr="000123AB">
              <w:rPr>
                <w:spacing w:val="-5"/>
                <w:lang w:val="ru-RU"/>
              </w:rPr>
              <w:t xml:space="preserve"> </w:t>
            </w:r>
            <w:r w:rsidRPr="000123AB">
              <w:rPr>
                <w:lang w:val="ru-RU"/>
              </w:rPr>
              <w:t>решений</w:t>
            </w:r>
            <w:r w:rsidRPr="000123AB">
              <w:rPr>
                <w:spacing w:val="-4"/>
                <w:lang w:val="ru-RU"/>
              </w:rPr>
              <w:t xml:space="preserve"> </w:t>
            </w:r>
            <w:r w:rsidRPr="000123AB">
              <w:rPr>
                <w:lang w:val="ru-RU"/>
              </w:rPr>
              <w:t>внешнего</w:t>
            </w:r>
            <w:r w:rsidRPr="000123AB">
              <w:rPr>
                <w:spacing w:val="-3"/>
                <w:lang w:val="ru-RU"/>
              </w:rPr>
              <w:t xml:space="preserve"> </w:t>
            </w:r>
            <w:r w:rsidRPr="000123AB">
              <w:rPr>
                <w:lang w:val="ru-RU"/>
              </w:rPr>
              <w:t>вида</w:t>
            </w:r>
            <w:r w:rsidRPr="000123AB">
              <w:rPr>
                <w:spacing w:val="-4"/>
                <w:lang w:val="ru-RU"/>
              </w:rPr>
              <w:t xml:space="preserve"> </w:t>
            </w:r>
            <w:r w:rsidRPr="000123AB">
              <w:rPr>
                <w:lang w:val="ru-RU"/>
              </w:rPr>
              <w:t>некапитальных</w:t>
            </w:r>
            <w:r w:rsidRPr="000123AB">
              <w:rPr>
                <w:spacing w:val="-5"/>
                <w:lang w:val="ru-RU"/>
              </w:rPr>
              <w:t xml:space="preserve"> </w:t>
            </w:r>
            <w:r w:rsidRPr="000123AB">
              <w:rPr>
                <w:lang w:val="ru-RU"/>
              </w:rPr>
              <w:t>строений,</w:t>
            </w:r>
            <w:r w:rsidRPr="000123AB">
              <w:rPr>
                <w:spacing w:val="-5"/>
                <w:lang w:val="ru-RU"/>
              </w:rPr>
              <w:t xml:space="preserve"> </w:t>
            </w:r>
            <w:r w:rsidRPr="000123AB">
              <w:rPr>
                <w:lang w:val="ru-RU"/>
              </w:rPr>
              <w:t>сооружений на заседании муниципальной общественной комиссии по формированию современной городской среды</w:t>
            </w:r>
            <w:r w:rsidR="005B5AC8">
              <w:rPr>
                <w:lang w:val="ru-RU"/>
              </w:rPr>
              <w:t xml:space="preserve"> </w:t>
            </w:r>
          </w:p>
          <w:p w:rsidR="00F441DD" w:rsidRPr="000123AB" w:rsidRDefault="00F441DD" w:rsidP="005B5AC8">
            <w:pPr>
              <w:pStyle w:val="TableParagraph"/>
              <w:ind w:left="110" w:right="93"/>
              <w:jc w:val="both"/>
              <w:rPr>
                <w:lang w:val="ru-RU"/>
              </w:rPr>
            </w:pPr>
            <w:r w:rsidRPr="000123AB">
              <w:rPr>
                <w:lang w:val="ru-RU"/>
              </w:rPr>
              <w:t>(Поле</w:t>
            </w:r>
            <w:r w:rsidRPr="000123AB">
              <w:rPr>
                <w:spacing w:val="-6"/>
                <w:lang w:val="ru-RU"/>
              </w:rPr>
              <w:t xml:space="preserve"> </w:t>
            </w:r>
            <w:r w:rsidRPr="000123AB">
              <w:rPr>
                <w:lang w:val="ru-RU"/>
              </w:rPr>
              <w:t>заполняется</w:t>
            </w:r>
            <w:r w:rsidRPr="000123AB">
              <w:rPr>
                <w:spacing w:val="-4"/>
                <w:lang w:val="ru-RU"/>
              </w:rPr>
              <w:t xml:space="preserve"> </w:t>
            </w:r>
            <w:r w:rsidRPr="000123AB">
              <w:rPr>
                <w:lang w:val="ru-RU"/>
              </w:rPr>
              <w:t>для</w:t>
            </w:r>
            <w:r w:rsidRPr="000123AB">
              <w:rPr>
                <w:spacing w:val="-2"/>
                <w:lang w:val="ru-RU"/>
              </w:rPr>
              <w:t xml:space="preserve"> </w:t>
            </w:r>
            <w:r w:rsidRPr="000123AB">
              <w:rPr>
                <w:lang w:val="ru-RU"/>
              </w:rPr>
              <w:t>запроса</w:t>
            </w:r>
            <w:r w:rsidRPr="000123AB">
              <w:rPr>
                <w:spacing w:val="-4"/>
                <w:lang w:val="ru-RU"/>
              </w:rPr>
              <w:t xml:space="preserve"> </w:t>
            </w:r>
            <w:r w:rsidRPr="000123AB">
              <w:rPr>
                <w:lang w:val="ru-RU"/>
              </w:rPr>
              <w:t>в</w:t>
            </w:r>
            <w:r w:rsidRPr="000123AB">
              <w:rPr>
                <w:spacing w:val="-4"/>
                <w:lang w:val="ru-RU"/>
              </w:rPr>
              <w:t xml:space="preserve"> </w:t>
            </w:r>
            <w:r w:rsidRPr="000123AB">
              <w:rPr>
                <w:lang w:val="ru-RU"/>
              </w:rPr>
              <w:t>отношении</w:t>
            </w:r>
            <w:r w:rsidRPr="000123AB">
              <w:rPr>
                <w:spacing w:val="-4"/>
                <w:lang w:val="ru-RU"/>
              </w:rPr>
              <w:t xml:space="preserve"> </w:t>
            </w:r>
            <w:r w:rsidRPr="000123AB">
              <w:rPr>
                <w:lang w:val="ru-RU"/>
              </w:rPr>
              <w:t>некапитального</w:t>
            </w:r>
            <w:r w:rsidRPr="000123AB">
              <w:rPr>
                <w:spacing w:val="-3"/>
                <w:lang w:val="ru-RU"/>
              </w:rPr>
              <w:t xml:space="preserve"> </w:t>
            </w:r>
            <w:r w:rsidRPr="000123AB">
              <w:rPr>
                <w:lang w:val="ru-RU"/>
              </w:rPr>
              <w:t>строения,</w:t>
            </w:r>
            <w:r w:rsidRPr="000123AB">
              <w:rPr>
                <w:spacing w:val="-4"/>
                <w:lang w:val="ru-RU"/>
              </w:rPr>
              <w:t xml:space="preserve"> </w:t>
            </w:r>
            <w:r w:rsidRPr="000123AB">
              <w:rPr>
                <w:lang w:val="ru-RU"/>
              </w:rPr>
              <w:t>сооружения</w:t>
            </w:r>
            <w:r w:rsidRPr="000123AB">
              <w:rPr>
                <w:spacing w:val="-3"/>
                <w:lang w:val="ru-RU"/>
              </w:rPr>
              <w:t xml:space="preserve"> </w:t>
            </w:r>
            <w:r w:rsidRPr="000123AB">
              <w:rPr>
                <w:lang w:val="ru-RU"/>
              </w:rPr>
              <w:t>с</w:t>
            </w:r>
            <w:r w:rsidRPr="000123AB">
              <w:rPr>
                <w:spacing w:val="-4"/>
                <w:lang w:val="ru-RU"/>
              </w:rPr>
              <w:t xml:space="preserve"> </w:t>
            </w:r>
            <w:r w:rsidRPr="000123AB">
              <w:rPr>
                <w:lang w:val="ru-RU"/>
              </w:rPr>
              <w:t>типовым</w:t>
            </w:r>
            <w:r w:rsidRPr="000123AB">
              <w:rPr>
                <w:spacing w:val="-5"/>
                <w:lang w:val="ru-RU"/>
              </w:rPr>
              <w:t xml:space="preserve"> </w:t>
            </w:r>
            <w:r w:rsidRPr="000123AB">
              <w:rPr>
                <w:lang w:val="ru-RU"/>
              </w:rPr>
              <w:t>внешним</w:t>
            </w:r>
            <w:r w:rsidRPr="000123AB">
              <w:rPr>
                <w:spacing w:val="-4"/>
                <w:lang w:val="ru-RU"/>
              </w:rPr>
              <w:t xml:space="preserve"> </w:t>
            </w:r>
            <w:r w:rsidRPr="000123AB">
              <w:rPr>
                <w:spacing w:val="-2"/>
                <w:lang w:val="ru-RU"/>
              </w:rPr>
              <w:t>видом)</w:t>
            </w:r>
          </w:p>
        </w:tc>
        <w:tc>
          <w:tcPr>
            <w:tcW w:w="1701" w:type="dxa"/>
            <w:gridSpan w:val="2"/>
            <w:tcBorders>
              <w:top w:val="double" w:sz="4" w:space="0" w:color="000000"/>
            </w:tcBorders>
          </w:tcPr>
          <w:p w:rsidR="00F441DD" w:rsidRPr="000123AB" w:rsidRDefault="00F441DD" w:rsidP="00F441DD">
            <w:pPr>
              <w:pStyle w:val="TableParagraph"/>
              <w:ind w:left="152" w:right="167"/>
              <w:jc w:val="center"/>
              <w:rPr>
                <w:lang w:val="ru-RU"/>
              </w:rPr>
            </w:pPr>
            <w:r w:rsidRPr="000123AB">
              <w:rPr>
                <w:spacing w:val="-2"/>
                <w:lang w:val="ru-RU"/>
              </w:rPr>
              <w:t>Результат</w:t>
            </w:r>
          </w:p>
        </w:tc>
      </w:tr>
      <w:tr w:rsidR="00F441DD" w:rsidRPr="000123AB" w:rsidTr="005B5AC8">
        <w:trPr>
          <w:trHeight w:val="2069"/>
        </w:trPr>
        <w:tc>
          <w:tcPr>
            <w:tcW w:w="576" w:type="dxa"/>
            <w:tcBorders>
              <w:bottom w:val="double" w:sz="4" w:space="0" w:color="000000"/>
            </w:tcBorders>
          </w:tcPr>
          <w:p w:rsidR="00F441DD" w:rsidRPr="000123AB" w:rsidRDefault="00F441DD" w:rsidP="00F441DD">
            <w:pPr>
              <w:pStyle w:val="TableParagraph"/>
              <w:ind w:left="16"/>
              <w:jc w:val="center"/>
              <w:rPr>
                <w:lang w:val="ru-RU"/>
              </w:rPr>
            </w:pPr>
            <w:r w:rsidRPr="000123AB">
              <w:rPr>
                <w:spacing w:val="-5"/>
                <w:lang w:val="ru-RU"/>
              </w:rPr>
              <w:t>10</w:t>
            </w:r>
          </w:p>
        </w:tc>
        <w:tc>
          <w:tcPr>
            <w:tcW w:w="7929" w:type="dxa"/>
            <w:gridSpan w:val="4"/>
            <w:tcBorders>
              <w:bottom w:val="double" w:sz="4" w:space="0" w:color="000000"/>
            </w:tcBorders>
          </w:tcPr>
          <w:p w:rsidR="00F441DD" w:rsidRPr="000123AB" w:rsidRDefault="00F441DD" w:rsidP="00F441DD">
            <w:pPr>
              <w:pStyle w:val="TableParagraph"/>
              <w:ind w:left="110" w:right="94"/>
              <w:jc w:val="both"/>
              <w:rPr>
                <w:lang w:val="ru-RU"/>
              </w:rPr>
            </w:pPr>
            <w:r w:rsidRPr="000123AB">
              <w:rPr>
                <w:lang w:val="ru-RU"/>
              </w:rPr>
              <w:t>Реквизиты нормативного правового акта, которым утвержден типовой внешний вид, и (или) дата, и (или) номер протокола заседания муниципальной общественной комиссии по формирова</w:t>
            </w:r>
            <w:r w:rsidR="005B5AC8">
              <w:rPr>
                <w:lang w:val="ru-RU"/>
              </w:rPr>
              <w:t>нию современной городской среды</w:t>
            </w:r>
            <w:r w:rsidR="005B5AC8">
              <w:rPr>
                <w:lang w:val="ru-RU"/>
              </w:rPr>
              <w:br/>
            </w:r>
            <w:r w:rsidRPr="000123AB">
              <w:rPr>
                <w:lang w:val="ru-RU"/>
              </w:rPr>
              <w:t>об одобрении типового внешнего вида, указанные в запросе, соответствуют реквизитам нормативного правового акта муниципального образования Московской области, которым утвержден типовой</w:t>
            </w:r>
            <w:r w:rsidR="005B5AC8">
              <w:rPr>
                <w:lang w:val="ru-RU"/>
              </w:rPr>
              <w:t xml:space="preserve"> внешний вид, и (или) дате,</w:t>
            </w:r>
            <w:r w:rsidR="005B5AC8">
              <w:rPr>
                <w:lang w:val="ru-RU"/>
              </w:rPr>
              <w:br/>
            </w:r>
            <w:r w:rsidRPr="000123AB">
              <w:rPr>
                <w:lang w:val="ru-RU"/>
              </w:rPr>
              <w:t>и (или) номеру протокола заседания муни</w:t>
            </w:r>
            <w:r w:rsidR="005B5AC8">
              <w:rPr>
                <w:lang w:val="ru-RU"/>
              </w:rPr>
              <w:t>ципальной общественной комиссии</w:t>
            </w:r>
            <w:r w:rsidR="005B5AC8">
              <w:rPr>
                <w:lang w:val="ru-RU"/>
              </w:rPr>
              <w:br/>
            </w:r>
            <w:r w:rsidRPr="000123AB">
              <w:rPr>
                <w:lang w:val="ru-RU"/>
              </w:rPr>
              <w:t>по формированию современной городской среды об одобрении типового внешнего вида, на котором одобрен типовой внешний вид</w:t>
            </w:r>
          </w:p>
          <w:p w:rsidR="00F441DD" w:rsidRPr="000123AB" w:rsidRDefault="00F441DD" w:rsidP="006610E9">
            <w:pPr>
              <w:pStyle w:val="TableParagraph"/>
              <w:ind w:left="110" w:right="151"/>
              <w:jc w:val="both"/>
              <w:rPr>
                <w:lang w:val="ru-RU"/>
              </w:rPr>
            </w:pPr>
            <w:r w:rsidRPr="000123AB">
              <w:rPr>
                <w:lang w:val="ru-RU"/>
              </w:rPr>
              <w:t>(Поле</w:t>
            </w:r>
            <w:r w:rsidRPr="000123AB">
              <w:rPr>
                <w:spacing w:val="-6"/>
                <w:lang w:val="ru-RU"/>
              </w:rPr>
              <w:t xml:space="preserve"> </w:t>
            </w:r>
            <w:r w:rsidRPr="000123AB">
              <w:rPr>
                <w:lang w:val="ru-RU"/>
              </w:rPr>
              <w:t>заполняется</w:t>
            </w:r>
            <w:r w:rsidRPr="000123AB">
              <w:rPr>
                <w:spacing w:val="-4"/>
                <w:lang w:val="ru-RU"/>
              </w:rPr>
              <w:t xml:space="preserve"> </w:t>
            </w:r>
            <w:r w:rsidRPr="000123AB">
              <w:rPr>
                <w:lang w:val="ru-RU"/>
              </w:rPr>
              <w:t>для</w:t>
            </w:r>
            <w:r w:rsidRPr="000123AB">
              <w:rPr>
                <w:spacing w:val="-2"/>
                <w:lang w:val="ru-RU"/>
              </w:rPr>
              <w:t xml:space="preserve"> </w:t>
            </w:r>
            <w:r w:rsidRPr="000123AB">
              <w:rPr>
                <w:lang w:val="ru-RU"/>
              </w:rPr>
              <w:t>запроса</w:t>
            </w:r>
            <w:r w:rsidRPr="000123AB">
              <w:rPr>
                <w:spacing w:val="-4"/>
                <w:lang w:val="ru-RU"/>
              </w:rPr>
              <w:t xml:space="preserve"> </w:t>
            </w:r>
            <w:r w:rsidRPr="000123AB">
              <w:rPr>
                <w:lang w:val="ru-RU"/>
              </w:rPr>
              <w:t>в</w:t>
            </w:r>
            <w:r w:rsidRPr="000123AB">
              <w:rPr>
                <w:spacing w:val="-4"/>
                <w:lang w:val="ru-RU"/>
              </w:rPr>
              <w:t xml:space="preserve"> </w:t>
            </w:r>
            <w:r w:rsidRPr="000123AB">
              <w:rPr>
                <w:lang w:val="ru-RU"/>
              </w:rPr>
              <w:t>отношении</w:t>
            </w:r>
            <w:r w:rsidRPr="000123AB">
              <w:rPr>
                <w:spacing w:val="-4"/>
                <w:lang w:val="ru-RU"/>
              </w:rPr>
              <w:t xml:space="preserve"> </w:t>
            </w:r>
            <w:r w:rsidRPr="000123AB">
              <w:rPr>
                <w:lang w:val="ru-RU"/>
              </w:rPr>
              <w:t>некапитального</w:t>
            </w:r>
            <w:r w:rsidRPr="000123AB">
              <w:rPr>
                <w:spacing w:val="-3"/>
                <w:lang w:val="ru-RU"/>
              </w:rPr>
              <w:t xml:space="preserve"> </w:t>
            </w:r>
            <w:r w:rsidRPr="000123AB">
              <w:rPr>
                <w:lang w:val="ru-RU"/>
              </w:rPr>
              <w:t>строения,</w:t>
            </w:r>
            <w:r w:rsidRPr="000123AB">
              <w:rPr>
                <w:spacing w:val="-4"/>
                <w:lang w:val="ru-RU"/>
              </w:rPr>
              <w:t xml:space="preserve"> </w:t>
            </w:r>
            <w:r w:rsidRPr="000123AB">
              <w:rPr>
                <w:lang w:val="ru-RU"/>
              </w:rPr>
              <w:t>сооружения</w:t>
            </w:r>
            <w:r w:rsidRPr="000123AB">
              <w:rPr>
                <w:spacing w:val="-3"/>
                <w:lang w:val="ru-RU"/>
              </w:rPr>
              <w:t xml:space="preserve"> </w:t>
            </w:r>
            <w:r w:rsidRPr="000123AB">
              <w:rPr>
                <w:lang w:val="ru-RU"/>
              </w:rPr>
              <w:t>с</w:t>
            </w:r>
            <w:r w:rsidRPr="000123AB">
              <w:rPr>
                <w:spacing w:val="-4"/>
                <w:lang w:val="ru-RU"/>
              </w:rPr>
              <w:t xml:space="preserve"> </w:t>
            </w:r>
            <w:r w:rsidRPr="000123AB">
              <w:rPr>
                <w:lang w:val="ru-RU"/>
              </w:rPr>
              <w:t>типовым</w:t>
            </w:r>
            <w:r w:rsidRPr="000123AB">
              <w:rPr>
                <w:spacing w:val="-5"/>
                <w:lang w:val="ru-RU"/>
              </w:rPr>
              <w:t xml:space="preserve"> </w:t>
            </w:r>
            <w:r w:rsidRPr="000123AB">
              <w:rPr>
                <w:lang w:val="ru-RU"/>
              </w:rPr>
              <w:t>внешним</w:t>
            </w:r>
            <w:r w:rsidRPr="000123AB">
              <w:rPr>
                <w:spacing w:val="-4"/>
                <w:lang w:val="ru-RU"/>
              </w:rPr>
              <w:t xml:space="preserve"> </w:t>
            </w:r>
            <w:r w:rsidRPr="000123AB">
              <w:rPr>
                <w:spacing w:val="-2"/>
                <w:lang w:val="ru-RU"/>
              </w:rPr>
              <w:t>видом)</w:t>
            </w:r>
          </w:p>
        </w:tc>
        <w:tc>
          <w:tcPr>
            <w:tcW w:w="1701" w:type="dxa"/>
            <w:gridSpan w:val="2"/>
            <w:tcBorders>
              <w:bottom w:val="double" w:sz="4" w:space="0" w:color="000000"/>
            </w:tcBorders>
          </w:tcPr>
          <w:p w:rsidR="00F441DD" w:rsidRPr="000123AB" w:rsidRDefault="00F441DD" w:rsidP="00F441DD">
            <w:pPr>
              <w:pStyle w:val="TableParagraph"/>
              <w:ind w:left="152" w:right="167"/>
              <w:jc w:val="center"/>
              <w:rPr>
                <w:lang w:val="ru-RU"/>
              </w:rPr>
            </w:pPr>
            <w:r w:rsidRPr="000123AB">
              <w:rPr>
                <w:spacing w:val="-2"/>
                <w:lang w:val="ru-RU"/>
              </w:rPr>
              <w:t>Результат</w:t>
            </w:r>
          </w:p>
        </w:tc>
      </w:tr>
      <w:tr w:rsidR="00F441DD" w:rsidRPr="000123AB" w:rsidTr="005B5AC8">
        <w:trPr>
          <w:trHeight w:val="1374"/>
        </w:trPr>
        <w:tc>
          <w:tcPr>
            <w:tcW w:w="576" w:type="dxa"/>
            <w:tcBorders>
              <w:top w:val="double" w:sz="4" w:space="0" w:color="000000"/>
              <w:bottom w:val="single" w:sz="2" w:space="0" w:color="000000"/>
            </w:tcBorders>
          </w:tcPr>
          <w:p w:rsidR="00F441DD" w:rsidRPr="000123AB" w:rsidRDefault="00F441DD" w:rsidP="00F441DD">
            <w:pPr>
              <w:pStyle w:val="TableParagraph"/>
              <w:ind w:left="16"/>
              <w:jc w:val="center"/>
              <w:rPr>
                <w:lang w:val="ru-RU"/>
              </w:rPr>
            </w:pPr>
            <w:r w:rsidRPr="000123AB">
              <w:rPr>
                <w:spacing w:val="-5"/>
                <w:lang w:val="ru-RU"/>
              </w:rPr>
              <w:t>11</w:t>
            </w:r>
          </w:p>
        </w:tc>
        <w:tc>
          <w:tcPr>
            <w:tcW w:w="7929" w:type="dxa"/>
            <w:gridSpan w:val="4"/>
            <w:tcBorders>
              <w:top w:val="double" w:sz="4" w:space="0" w:color="000000"/>
              <w:bottom w:val="single" w:sz="2" w:space="0" w:color="000000"/>
            </w:tcBorders>
          </w:tcPr>
          <w:p w:rsidR="00F441DD" w:rsidRPr="000123AB" w:rsidRDefault="00F441DD" w:rsidP="006610E9">
            <w:pPr>
              <w:pStyle w:val="TableParagraph"/>
              <w:ind w:left="110" w:right="151"/>
              <w:jc w:val="both"/>
              <w:rPr>
                <w:lang w:val="ru-RU"/>
              </w:rPr>
            </w:pPr>
            <w:r w:rsidRPr="000123AB">
              <w:rPr>
                <w:lang w:val="ru-RU"/>
              </w:rPr>
              <w:t>Информация</w:t>
            </w:r>
            <w:r w:rsidRPr="000123AB">
              <w:rPr>
                <w:spacing w:val="69"/>
                <w:lang w:val="ru-RU"/>
              </w:rPr>
              <w:t xml:space="preserve"> </w:t>
            </w:r>
            <w:r w:rsidRPr="000123AB">
              <w:rPr>
                <w:lang w:val="ru-RU"/>
              </w:rPr>
              <w:t>о</w:t>
            </w:r>
            <w:r w:rsidRPr="000123AB">
              <w:rPr>
                <w:spacing w:val="75"/>
                <w:lang w:val="ru-RU"/>
              </w:rPr>
              <w:t xml:space="preserve"> </w:t>
            </w:r>
            <w:r w:rsidRPr="000123AB">
              <w:rPr>
                <w:lang w:val="ru-RU"/>
              </w:rPr>
              <w:t>результатах</w:t>
            </w:r>
            <w:r w:rsidRPr="000123AB">
              <w:rPr>
                <w:spacing w:val="74"/>
                <w:lang w:val="ru-RU"/>
              </w:rPr>
              <w:t xml:space="preserve"> </w:t>
            </w:r>
            <w:r w:rsidRPr="000123AB">
              <w:rPr>
                <w:lang w:val="ru-RU"/>
              </w:rPr>
              <w:t>общественного</w:t>
            </w:r>
            <w:r w:rsidRPr="000123AB">
              <w:rPr>
                <w:spacing w:val="74"/>
                <w:lang w:val="ru-RU"/>
              </w:rPr>
              <w:t xml:space="preserve"> </w:t>
            </w:r>
            <w:r w:rsidRPr="000123AB">
              <w:rPr>
                <w:lang w:val="ru-RU"/>
              </w:rPr>
              <w:t>обсуждения</w:t>
            </w:r>
            <w:r w:rsidRPr="000123AB">
              <w:rPr>
                <w:spacing w:val="74"/>
                <w:lang w:val="ru-RU"/>
              </w:rPr>
              <w:t xml:space="preserve"> </w:t>
            </w:r>
            <w:r w:rsidRPr="000123AB">
              <w:rPr>
                <w:lang w:val="ru-RU"/>
              </w:rPr>
              <w:t>на</w:t>
            </w:r>
            <w:r w:rsidRPr="000123AB">
              <w:rPr>
                <w:spacing w:val="73"/>
                <w:lang w:val="ru-RU"/>
              </w:rPr>
              <w:t xml:space="preserve"> </w:t>
            </w:r>
            <w:r w:rsidRPr="000123AB">
              <w:rPr>
                <w:lang w:val="ru-RU"/>
              </w:rPr>
              <w:t>заседании</w:t>
            </w:r>
            <w:r w:rsidRPr="000123AB">
              <w:rPr>
                <w:spacing w:val="61"/>
                <w:w w:val="150"/>
                <w:lang w:val="ru-RU"/>
              </w:rPr>
              <w:t xml:space="preserve"> </w:t>
            </w:r>
            <w:r w:rsidRPr="000123AB">
              <w:rPr>
                <w:spacing w:val="-2"/>
                <w:lang w:val="ru-RU"/>
              </w:rPr>
              <w:t>муниципальной</w:t>
            </w:r>
            <w:r w:rsidR="005B5AC8">
              <w:rPr>
                <w:spacing w:val="-2"/>
                <w:lang w:val="ru-RU"/>
              </w:rPr>
              <w:t xml:space="preserve"> </w:t>
            </w:r>
            <w:r w:rsidRPr="000123AB">
              <w:rPr>
                <w:lang w:val="ru-RU"/>
              </w:rPr>
              <w:t>общественной</w:t>
            </w:r>
            <w:r w:rsidRPr="000123AB">
              <w:rPr>
                <w:spacing w:val="40"/>
                <w:lang w:val="ru-RU"/>
              </w:rPr>
              <w:t xml:space="preserve"> </w:t>
            </w:r>
            <w:r w:rsidRPr="000123AB">
              <w:rPr>
                <w:lang w:val="ru-RU"/>
              </w:rPr>
              <w:t>комиссии</w:t>
            </w:r>
            <w:r w:rsidRPr="000123AB">
              <w:rPr>
                <w:spacing w:val="40"/>
                <w:lang w:val="ru-RU"/>
              </w:rPr>
              <w:t xml:space="preserve"> </w:t>
            </w:r>
            <w:r w:rsidRPr="000123AB">
              <w:rPr>
                <w:lang w:val="ru-RU"/>
              </w:rPr>
              <w:t>по</w:t>
            </w:r>
            <w:r w:rsidRPr="000123AB">
              <w:rPr>
                <w:spacing w:val="40"/>
                <w:lang w:val="ru-RU"/>
              </w:rPr>
              <w:t xml:space="preserve"> </w:t>
            </w:r>
            <w:r w:rsidRPr="000123AB">
              <w:rPr>
                <w:lang w:val="ru-RU"/>
              </w:rPr>
              <w:t>формированию</w:t>
            </w:r>
            <w:r w:rsidRPr="000123AB">
              <w:rPr>
                <w:spacing w:val="40"/>
                <w:lang w:val="ru-RU"/>
              </w:rPr>
              <w:t xml:space="preserve"> </w:t>
            </w:r>
            <w:r w:rsidRPr="000123AB">
              <w:rPr>
                <w:lang w:val="ru-RU"/>
              </w:rPr>
              <w:t>современной</w:t>
            </w:r>
            <w:r w:rsidRPr="000123AB">
              <w:rPr>
                <w:spacing w:val="40"/>
                <w:lang w:val="ru-RU"/>
              </w:rPr>
              <w:t xml:space="preserve"> </w:t>
            </w:r>
            <w:r w:rsidRPr="000123AB">
              <w:rPr>
                <w:lang w:val="ru-RU"/>
              </w:rPr>
              <w:t>городской</w:t>
            </w:r>
            <w:r w:rsidRPr="000123AB">
              <w:rPr>
                <w:spacing w:val="40"/>
                <w:lang w:val="ru-RU"/>
              </w:rPr>
              <w:t xml:space="preserve"> </w:t>
            </w:r>
            <w:r w:rsidRPr="000123AB">
              <w:rPr>
                <w:lang w:val="ru-RU"/>
              </w:rPr>
              <w:t>среды,</w:t>
            </w:r>
            <w:r w:rsidRPr="000123AB">
              <w:rPr>
                <w:spacing w:val="40"/>
                <w:lang w:val="ru-RU"/>
              </w:rPr>
              <w:t xml:space="preserve"> </w:t>
            </w:r>
            <w:r w:rsidRPr="000123AB">
              <w:rPr>
                <w:lang w:val="ru-RU"/>
              </w:rPr>
              <w:t>реквизитах протоколов</w:t>
            </w:r>
            <w:r w:rsidRPr="000123AB">
              <w:rPr>
                <w:spacing w:val="51"/>
                <w:lang w:val="ru-RU"/>
              </w:rPr>
              <w:t xml:space="preserve"> </w:t>
            </w:r>
            <w:r w:rsidRPr="000123AB">
              <w:rPr>
                <w:lang w:val="ru-RU"/>
              </w:rPr>
              <w:t>заседаний,</w:t>
            </w:r>
            <w:r w:rsidRPr="000123AB">
              <w:rPr>
                <w:spacing w:val="54"/>
                <w:lang w:val="ru-RU"/>
              </w:rPr>
              <w:t xml:space="preserve"> </w:t>
            </w:r>
            <w:r w:rsidRPr="000123AB">
              <w:rPr>
                <w:lang w:val="ru-RU"/>
              </w:rPr>
              <w:t>указанная</w:t>
            </w:r>
            <w:r w:rsidRPr="000123AB">
              <w:rPr>
                <w:spacing w:val="51"/>
                <w:lang w:val="ru-RU"/>
              </w:rPr>
              <w:t xml:space="preserve"> </w:t>
            </w:r>
            <w:r w:rsidRPr="000123AB">
              <w:rPr>
                <w:lang w:val="ru-RU"/>
              </w:rPr>
              <w:t>в</w:t>
            </w:r>
            <w:r w:rsidRPr="000123AB">
              <w:rPr>
                <w:spacing w:val="49"/>
                <w:lang w:val="ru-RU"/>
              </w:rPr>
              <w:t xml:space="preserve"> </w:t>
            </w:r>
            <w:r w:rsidRPr="000123AB">
              <w:rPr>
                <w:lang w:val="ru-RU"/>
              </w:rPr>
              <w:t>запросе,</w:t>
            </w:r>
            <w:r w:rsidRPr="000123AB">
              <w:rPr>
                <w:spacing w:val="52"/>
                <w:lang w:val="ru-RU"/>
              </w:rPr>
              <w:t xml:space="preserve"> </w:t>
            </w:r>
            <w:r w:rsidRPr="000123AB">
              <w:rPr>
                <w:lang w:val="ru-RU"/>
              </w:rPr>
              <w:t>не</w:t>
            </w:r>
            <w:r w:rsidRPr="000123AB">
              <w:rPr>
                <w:spacing w:val="50"/>
                <w:lang w:val="ru-RU"/>
              </w:rPr>
              <w:t xml:space="preserve"> </w:t>
            </w:r>
            <w:r w:rsidRPr="000123AB">
              <w:rPr>
                <w:lang w:val="ru-RU"/>
              </w:rPr>
              <w:t>имеет</w:t>
            </w:r>
            <w:r w:rsidRPr="000123AB">
              <w:rPr>
                <w:spacing w:val="52"/>
                <w:lang w:val="ru-RU"/>
              </w:rPr>
              <w:t xml:space="preserve"> </w:t>
            </w:r>
            <w:r w:rsidRPr="000123AB">
              <w:rPr>
                <w:lang w:val="ru-RU"/>
              </w:rPr>
              <w:t>противоречий</w:t>
            </w:r>
            <w:r w:rsidRPr="000123AB">
              <w:rPr>
                <w:spacing w:val="50"/>
                <w:lang w:val="ru-RU"/>
              </w:rPr>
              <w:t xml:space="preserve"> </w:t>
            </w:r>
            <w:r w:rsidRPr="000123AB">
              <w:rPr>
                <w:lang w:val="ru-RU"/>
              </w:rPr>
              <w:t>с</w:t>
            </w:r>
            <w:r w:rsidRPr="000123AB">
              <w:rPr>
                <w:spacing w:val="51"/>
                <w:lang w:val="ru-RU"/>
              </w:rPr>
              <w:t xml:space="preserve"> </w:t>
            </w:r>
            <w:r w:rsidRPr="000123AB">
              <w:rPr>
                <w:spacing w:val="-2"/>
                <w:lang w:val="ru-RU"/>
              </w:rPr>
              <w:t>утвержденными</w:t>
            </w:r>
            <w:r w:rsidR="005B5AC8" w:rsidRPr="005B5AC8">
              <w:rPr>
                <w:lang w:val="ru-RU"/>
              </w:rPr>
              <w:t xml:space="preserve"> протоколами</w:t>
            </w:r>
            <w:r w:rsidR="005B5AC8" w:rsidRPr="005B5AC8">
              <w:rPr>
                <w:spacing w:val="76"/>
                <w:w w:val="150"/>
                <w:lang w:val="ru-RU"/>
              </w:rPr>
              <w:t xml:space="preserve"> </w:t>
            </w:r>
            <w:r w:rsidR="005B5AC8" w:rsidRPr="005B5AC8">
              <w:rPr>
                <w:lang w:val="ru-RU"/>
              </w:rPr>
              <w:t>заседаний</w:t>
            </w:r>
            <w:r w:rsidR="005B5AC8">
              <w:rPr>
                <w:spacing w:val="29"/>
                <w:lang w:val="ru-RU"/>
              </w:rPr>
              <w:t xml:space="preserve"> </w:t>
            </w:r>
            <w:r w:rsidR="005B5AC8" w:rsidRPr="005B5AC8">
              <w:rPr>
                <w:lang w:val="ru-RU"/>
              </w:rPr>
              <w:t>муниципальной</w:t>
            </w:r>
            <w:r w:rsidR="005B5AC8" w:rsidRPr="005B5AC8">
              <w:rPr>
                <w:spacing w:val="79"/>
                <w:w w:val="150"/>
                <w:lang w:val="ru-RU"/>
              </w:rPr>
              <w:t xml:space="preserve"> </w:t>
            </w:r>
            <w:r w:rsidR="005B5AC8" w:rsidRPr="005B5AC8">
              <w:rPr>
                <w:lang w:val="ru-RU"/>
              </w:rPr>
              <w:t>общественной</w:t>
            </w:r>
            <w:r w:rsidR="005B5AC8" w:rsidRPr="005B5AC8">
              <w:rPr>
                <w:spacing w:val="76"/>
                <w:w w:val="150"/>
                <w:lang w:val="ru-RU"/>
              </w:rPr>
              <w:t xml:space="preserve"> </w:t>
            </w:r>
            <w:r w:rsidR="005B5AC8" w:rsidRPr="005B5AC8">
              <w:rPr>
                <w:lang w:val="ru-RU"/>
              </w:rPr>
              <w:t>комиссии</w:t>
            </w:r>
            <w:r w:rsidR="005B5AC8" w:rsidRPr="005B5AC8">
              <w:rPr>
                <w:spacing w:val="79"/>
                <w:w w:val="150"/>
                <w:lang w:val="ru-RU"/>
              </w:rPr>
              <w:t xml:space="preserve"> </w:t>
            </w:r>
            <w:r w:rsidR="005B5AC8" w:rsidRPr="005B5AC8">
              <w:rPr>
                <w:lang w:val="ru-RU"/>
              </w:rPr>
              <w:t>по</w:t>
            </w:r>
            <w:r w:rsidR="005B5AC8" w:rsidRPr="005B5AC8">
              <w:rPr>
                <w:spacing w:val="78"/>
                <w:w w:val="150"/>
                <w:lang w:val="ru-RU"/>
              </w:rPr>
              <w:t xml:space="preserve"> </w:t>
            </w:r>
            <w:r w:rsidR="005B5AC8" w:rsidRPr="005B5AC8">
              <w:rPr>
                <w:spacing w:val="-2"/>
                <w:lang w:val="ru-RU"/>
              </w:rPr>
              <w:t xml:space="preserve">формированию </w:t>
            </w:r>
            <w:r w:rsidR="005B5AC8" w:rsidRPr="005B5AC8">
              <w:rPr>
                <w:lang w:val="ru-RU"/>
              </w:rPr>
              <w:t>современной</w:t>
            </w:r>
            <w:r w:rsidR="005B5AC8" w:rsidRPr="005B5AC8">
              <w:rPr>
                <w:spacing w:val="-5"/>
                <w:lang w:val="ru-RU"/>
              </w:rPr>
              <w:t xml:space="preserve"> </w:t>
            </w:r>
            <w:r w:rsidR="005B5AC8" w:rsidRPr="005B5AC8">
              <w:rPr>
                <w:lang w:val="ru-RU"/>
              </w:rPr>
              <w:t>городской</w:t>
            </w:r>
            <w:r w:rsidR="005B5AC8" w:rsidRPr="005B5AC8">
              <w:rPr>
                <w:spacing w:val="-5"/>
                <w:lang w:val="ru-RU"/>
              </w:rPr>
              <w:t xml:space="preserve"> </w:t>
            </w:r>
            <w:r w:rsidR="005B5AC8" w:rsidRPr="005B5AC8">
              <w:rPr>
                <w:spacing w:val="-2"/>
                <w:lang w:val="ru-RU"/>
              </w:rPr>
              <w:t>среды</w:t>
            </w:r>
          </w:p>
        </w:tc>
        <w:tc>
          <w:tcPr>
            <w:tcW w:w="1701" w:type="dxa"/>
            <w:gridSpan w:val="2"/>
            <w:tcBorders>
              <w:top w:val="double" w:sz="4" w:space="0" w:color="000000"/>
              <w:bottom w:val="single" w:sz="2" w:space="0" w:color="000000"/>
            </w:tcBorders>
          </w:tcPr>
          <w:p w:rsidR="00F441DD" w:rsidRPr="000123AB" w:rsidRDefault="00F441DD" w:rsidP="00F441DD">
            <w:pPr>
              <w:pStyle w:val="TableParagraph"/>
              <w:ind w:left="179" w:right="167"/>
              <w:jc w:val="center"/>
              <w:rPr>
                <w:lang w:val="ru-RU"/>
              </w:rPr>
            </w:pPr>
            <w:r w:rsidRPr="000123AB">
              <w:rPr>
                <w:spacing w:val="-2"/>
                <w:lang w:val="ru-RU"/>
              </w:rPr>
              <w:t>Результат</w:t>
            </w:r>
          </w:p>
        </w:tc>
      </w:tr>
      <w:tr w:rsidR="00F441DD" w:rsidRPr="005B5AC8" w:rsidTr="005B5AC8">
        <w:trPr>
          <w:trHeight w:val="1130"/>
        </w:trPr>
        <w:tc>
          <w:tcPr>
            <w:tcW w:w="10206" w:type="dxa"/>
            <w:gridSpan w:val="7"/>
            <w:tcBorders>
              <w:left w:val="single" w:sz="4" w:space="0" w:color="FFFFFF"/>
              <w:right w:val="single" w:sz="4" w:space="0" w:color="FFFFFF"/>
            </w:tcBorders>
          </w:tcPr>
          <w:p w:rsidR="00F441DD" w:rsidRPr="005B5AC8" w:rsidRDefault="00F441DD" w:rsidP="00285AE0">
            <w:pPr>
              <w:pStyle w:val="TableParagraph"/>
              <w:ind w:left="-10"/>
              <w:jc w:val="both"/>
              <w:rPr>
                <w:spacing w:val="-5"/>
                <w:sz w:val="24"/>
                <w:szCs w:val="24"/>
                <w:lang w:val="ru-RU"/>
              </w:rPr>
            </w:pPr>
            <w:r w:rsidRPr="005B5AC8">
              <w:rPr>
                <w:sz w:val="24"/>
                <w:szCs w:val="24"/>
                <w:lang w:val="ru-RU"/>
              </w:rPr>
              <w:t>Вывод</w:t>
            </w:r>
            <w:r w:rsidRPr="005B5AC8">
              <w:rPr>
                <w:spacing w:val="-5"/>
                <w:sz w:val="24"/>
                <w:szCs w:val="24"/>
                <w:lang w:val="ru-RU"/>
              </w:rPr>
              <w:t xml:space="preserve"> </w:t>
            </w:r>
            <w:r w:rsidRPr="005B5AC8">
              <w:rPr>
                <w:sz w:val="24"/>
                <w:szCs w:val="24"/>
                <w:lang w:val="ru-RU"/>
              </w:rPr>
              <w:t>указывается</w:t>
            </w:r>
            <w:r w:rsidRPr="005B5AC8">
              <w:rPr>
                <w:spacing w:val="-2"/>
                <w:sz w:val="24"/>
                <w:szCs w:val="24"/>
                <w:lang w:val="ru-RU"/>
              </w:rPr>
              <w:t xml:space="preserve"> </w:t>
            </w:r>
            <w:r w:rsidRPr="005B5AC8">
              <w:rPr>
                <w:sz w:val="24"/>
                <w:szCs w:val="24"/>
                <w:lang w:val="ru-RU"/>
              </w:rPr>
              <w:t>только</w:t>
            </w:r>
            <w:r w:rsidRPr="005B5AC8">
              <w:rPr>
                <w:spacing w:val="-3"/>
                <w:sz w:val="24"/>
                <w:szCs w:val="24"/>
                <w:lang w:val="ru-RU"/>
              </w:rPr>
              <w:t xml:space="preserve"> </w:t>
            </w:r>
            <w:r w:rsidRPr="005B5AC8">
              <w:rPr>
                <w:sz w:val="24"/>
                <w:szCs w:val="24"/>
                <w:lang w:val="ru-RU"/>
              </w:rPr>
              <w:t>при</w:t>
            </w:r>
            <w:r w:rsidRPr="005B5AC8">
              <w:rPr>
                <w:spacing w:val="-5"/>
                <w:sz w:val="24"/>
                <w:szCs w:val="24"/>
                <w:lang w:val="ru-RU"/>
              </w:rPr>
              <w:t xml:space="preserve"> </w:t>
            </w:r>
            <w:r w:rsidRPr="005B5AC8">
              <w:rPr>
                <w:sz w:val="24"/>
                <w:szCs w:val="24"/>
                <w:lang w:val="ru-RU"/>
              </w:rPr>
              <w:t>отрицательном</w:t>
            </w:r>
            <w:r w:rsidRPr="005B5AC8">
              <w:rPr>
                <w:spacing w:val="-2"/>
                <w:sz w:val="24"/>
                <w:szCs w:val="24"/>
                <w:lang w:val="ru-RU"/>
              </w:rPr>
              <w:t xml:space="preserve"> </w:t>
            </w:r>
            <w:r w:rsidRPr="005B5AC8">
              <w:rPr>
                <w:sz w:val="24"/>
                <w:szCs w:val="24"/>
                <w:lang w:val="ru-RU"/>
              </w:rPr>
              <w:t>результате</w:t>
            </w:r>
            <w:r w:rsidRPr="005B5AC8">
              <w:rPr>
                <w:spacing w:val="-5"/>
                <w:sz w:val="24"/>
                <w:szCs w:val="24"/>
                <w:lang w:val="ru-RU"/>
              </w:rPr>
              <w:t xml:space="preserve"> </w:t>
            </w:r>
            <w:r w:rsidRPr="005B5AC8">
              <w:rPr>
                <w:sz w:val="24"/>
                <w:szCs w:val="24"/>
                <w:lang w:val="ru-RU"/>
              </w:rPr>
              <w:t>«нет»</w:t>
            </w:r>
            <w:r w:rsidRPr="005B5AC8">
              <w:rPr>
                <w:spacing w:val="-4"/>
                <w:sz w:val="24"/>
                <w:szCs w:val="24"/>
                <w:lang w:val="ru-RU"/>
              </w:rPr>
              <w:t xml:space="preserve"> </w:t>
            </w:r>
            <w:r w:rsidRPr="005B5AC8">
              <w:rPr>
                <w:sz w:val="24"/>
                <w:szCs w:val="24"/>
                <w:lang w:val="ru-RU"/>
              </w:rPr>
              <w:t>в</w:t>
            </w:r>
            <w:r w:rsidRPr="005B5AC8">
              <w:rPr>
                <w:spacing w:val="-3"/>
                <w:sz w:val="24"/>
                <w:szCs w:val="24"/>
                <w:lang w:val="ru-RU"/>
              </w:rPr>
              <w:t xml:space="preserve"> </w:t>
            </w:r>
            <w:r w:rsidRPr="005B5AC8">
              <w:rPr>
                <w:sz w:val="24"/>
                <w:szCs w:val="24"/>
                <w:lang w:val="ru-RU"/>
              </w:rPr>
              <w:t>полях</w:t>
            </w:r>
            <w:r w:rsidRPr="005B5AC8">
              <w:rPr>
                <w:spacing w:val="-3"/>
                <w:sz w:val="24"/>
                <w:szCs w:val="24"/>
                <w:lang w:val="ru-RU"/>
              </w:rPr>
              <w:t xml:space="preserve"> </w:t>
            </w:r>
            <w:r w:rsidRPr="005B5AC8">
              <w:rPr>
                <w:sz w:val="24"/>
                <w:szCs w:val="24"/>
                <w:lang w:val="ru-RU"/>
              </w:rPr>
              <w:t>1-</w:t>
            </w:r>
            <w:r w:rsidRPr="005B5AC8">
              <w:rPr>
                <w:spacing w:val="-5"/>
                <w:sz w:val="24"/>
                <w:szCs w:val="24"/>
                <w:lang w:val="ru-RU"/>
              </w:rPr>
              <w:t>11</w:t>
            </w:r>
          </w:p>
          <w:p w:rsidR="005B5AC8" w:rsidRPr="005B5AC8" w:rsidRDefault="005B5AC8" w:rsidP="00285AE0">
            <w:pPr>
              <w:pStyle w:val="TableParagraph"/>
              <w:ind w:left="-10"/>
              <w:jc w:val="both"/>
              <w:rPr>
                <w:sz w:val="24"/>
                <w:szCs w:val="24"/>
                <w:lang w:val="ru-RU"/>
              </w:rPr>
            </w:pPr>
          </w:p>
          <w:p w:rsidR="00F441DD" w:rsidRDefault="00F441DD" w:rsidP="00285AE0">
            <w:pPr>
              <w:pStyle w:val="TableParagraph"/>
              <w:ind w:left="-10" w:right="104"/>
              <w:jc w:val="both"/>
              <w:rPr>
                <w:sz w:val="24"/>
                <w:szCs w:val="24"/>
                <w:lang w:val="ru-RU"/>
              </w:rPr>
            </w:pPr>
            <w:r w:rsidRPr="005B5AC8">
              <w:rPr>
                <w:sz w:val="24"/>
                <w:szCs w:val="24"/>
                <w:lang w:val="ru-RU"/>
              </w:rPr>
              <w:t>ВЫВОД: выявлено некорректное заполнение обязательных полей в форме запроса (отсутствие заполнения, недостоверное, неполное либо неправильное, несоответствующее требованиям, установленным Регламентом)</w:t>
            </w:r>
          </w:p>
          <w:p w:rsidR="001469C0" w:rsidRPr="005B5AC8" w:rsidRDefault="001469C0" w:rsidP="00F441DD">
            <w:pPr>
              <w:pStyle w:val="TableParagraph"/>
              <w:ind w:left="141" w:right="104" w:hanging="32"/>
              <w:jc w:val="both"/>
              <w:rPr>
                <w:lang w:val="ru-RU"/>
              </w:rPr>
            </w:pPr>
          </w:p>
        </w:tc>
      </w:tr>
      <w:tr w:rsidR="00F441DD" w:rsidRPr="001469C0" w:rsidTr="005B5AC8">
        <w:trPr>
          <w:trHeight w:val="973"/>
        </w:trPr>
        <w:tc>
          <w:tcPr>
            <w:tcW w:w="576" w:type="dxa"/>
          </w:tcPr>
          <w:p w:rsidR="00F441DD" w:rsidRPr="001469C0" w:rsidRDefault="00F441DD" w:rsidP="00F441DD">
            <w:pPr>
              <w:pStyle w:val="TableParagraph"/>
              <w:ind w:left="16"/>
              <w:jc w:val="center"/>
              <w:rPr>
                <w:lang w:val="ru-RU"/>
              </w:rPr>
            </w:pPr>
            <w:r w:rsidRPr="001469C0">
              <w:rPr>
                <w:spacing w:val="-5"/>
                <w:lang w:val="ru-RU"/>
              </w:rPr>
              <w:t>12</w:t>
            </w:r>
          </w:p>
        </w:tc>
        <w:tc>
          <w:tcPr>
            <w:tcW w:w="8068" w:type="dxa"/>
            <w:gridSpan w:val="5"/>
          </w:tcPr>
          <w:p w:rsidR="00F441DD" w:rsidRPr="001469C0" w:rsidRDefault="00F441DD" w:rsidP="00F441DD">
            <w:pPr>
              <w:pStyle w:val="TableParagraph"/>
              <w:ind w:left="110" w:right="98"/>
              <w:jc w:val="both"/>
              <w:rPr>
                <w:lang w:val="ru-RU"/>
              </w:rPr>
            </w:pPr>
            <w:r w:rsidRPr="001469C0">
              <w:rPr>
                <w:lang w:val="ru-RU"/>
              </w:rPr>
              <w:t>Информация о документе, подтверждающем полномочия представителя заявителя, указанная в запросе, не противоречит документу, подтверждающему полномочия представителя заявителя</w:t>
            </w:r>
          </w:p>
          <w:p w:rsidR="00F441DD" w:rsidRPr="001469C0" w:rsidRDefault="00F441DD" w:rsidP="00F441DD">
            <w:pPr>
              <w:pStyle w:val="TableParagraph"/>
              <w:ind w:left="110"/>
              <w:jc w:val="both"/>
              <w:rPr>
                <w:lang w:val="ru-RU"/>
              </w:rPr>
            </w:pPr>
            <w:r w:rsidRPr="001469C0">
              <w:rPr>
                <w:lang w:val="ru-RU"/>
              </w:rPr>
              <w:t>(Поле</w:t>
            </w:r>
            <w:r w:rsidRPr="001469C0">
              <w:rPr>
                <w:spacing w:val="-5"/>
                <w:lang w:val="ru-RU"/>
              </w:rPr>
              <w:t xml:space="preserve"> </w:t>
            </w:r>
            <w:r w:rsidRPr="001469C0">
              <w:rPr>
                <w:lang w:val="ru-RU"/>
              </w:rPr>
              <w:t>заполняется</w:t>
            </w:r>
            <w:r w:rsidRPr="001469C0">
              <w:rPr>
                <w:spacing w:val="-4"/>
                <w:lang w:val="ru-RU"/>
              </w:rPr>
              <w:t xml:space="preserve"> </w:t>
            </w:r>
            <w:r w:rsidRPr="001469C0">
              <w:rPr>
                <w:lang w:val="ru-RU"/>
              </w:rPr>
              <w:t>при</w:t>
            </w:r>
            <w:r w:rsidRPr="001469C0">
              <w:rPr>
                <w:spacing w:val="-4"/>
                <w:lang w:val="ru-RU"/>
              </w:rPr>
              <w:t xml:space="preserve"> </w:t>
            </w:r>
            <w:r w:rsidRPr="001469C0">
              <w:rPr>
                <w:lang w:val="ru-RU"/>
              </w:rPr>
              <w:t>оценке</w:t>
            </w:r>
            <w:r w:rsidRPr="001469C0">
              <w:rPr>
                <w:spacing w:val="-5"/>
                <w:lang w:val="ru-RU"/>
              </w:rPr>
              <w:t xml:space="preserve"> </w:t>
            </w:r>
            <w:r w:rsidRPr="001469C0">
              <w:rPr>
                <w:lang w:val="ru-RU"/>
              </w:rPr>
              <w:t>запроса,</w:t>
            </w:r>
            <w:r w:rsidRPr="001469C0">
              <w:rPr>
                <w:spacing w:val="-3"/>
                <w:lang w:val="ru-RU"/>
              </w:rPr>
              <w:t xml:space="preserve"> </w:t>
            </w:r>
            <w:r w:rsidRPr="001469C0">
              <w:rPr>
                <w:lang w:val="ru-RU"/>
              </w:rPr>
              <w:t>направленного</w:t>
            </w:r>
            <w:r w:rsidRPr="001469C0">
              <w:rPr>
                <w:spacing w:val="-4"/>
                <w:lang w:val="ru-RU"/>
              </w:rPr>
              <w:t xml:space="preserve"> </w:t>
            </w:r>
            <w:r w:rsidRPr="001469C0">
              <w:rPr>
                <w:lang w:val="ru-RU"/>
              </w:rPr>
              <w:t>представителем</w:t>
            </w:r>
            <w:r w:rsidRPr="001469C0">
              <w:rPr>
                <w:spacing w:val="-5"/>
                <w:lang w:val="ru-RU"/>
              </w:rPr>
              <w:t xml:space="preserve"> </w:t>
            </w:r>
            <w:r w:rsidRPr="001469C0">
              <w:rPr>
                <w:spacing w:val="-2"/>
                <w:lang w:val="ru-RU"/>
              </w:rPr>
              <w:t>заявителя)</w:t>
            </w:r>
          </w:p>
        </w:tc>
        <w:tc>
          <w:tcPr>
            <w:tcW w:w="1562" w:type="dxa"/>
          </w:tcPr>
          <w:p w:rsidR="00F441DD" w:rsidRPr="001469C0" w:rsidRDefault="00F441DD" w:rsidP="00F441DD">
            <w:pPr>
              <w:pStyle w:val="TableParagraph"/>
              <w:ind w:left="152" w:right="167"/>
              <w:jc w:val="center"/>
              <w:rPr>
                <w:lang w:val="ru-RU"/>
              </w:rPr>
            </w:pPr>
            <w:r w:rsidRPr="001469C0">
              <w:rPr>
                <w:spacing w:val="-2"/>
                <w:lang w:val="ru-RU"/>
              </w:rPr>
              <w:t>Результат</w:t>
            </w:r>
          </w:p>
        </w:tc>
      </w:tr>
      <w:tr w:rsidR="00F441DD" w:rsidRPr="001469C0" w:rsidTr="005B5AC8">
        <w:trPr>
          <w:trHeight w:val="528"/>
        </w:trPr>
        <w:tc>
          <w:tcPr>
            <w:tcW w:w="10206" w:type="dxa"/>
            <w:gridSpan w:val="7"/>
            <w:tcBorders>
              <w:left w:val="single" w:sz="4" w:space="0" w:color="FFFFFF"/>
              <w:right w:val="single" w:sz="4" w:space="0" w:color="FFFFFF"/>
            </w:tcBorders>
          </w:tcPr>
          <w:p w:rsidR="00F441DD" w:rsidRPr="001469C0" w:rsidRDefault="00F441DD" w:rsidP="00EE5F67">
            <w:pPr>
              <w:pStyle w:val="TableParagraph"/>
              <w:jc w:val="both"/>
              <w:rPr>
                <w:spacing w:val="-5"/>
                <w:sz w:val="24"/>
                <w:szCs w:val="24"/>
                <w:lang w:val="ru-RU"/>
              </w:rPr>
            </w:pPr>
            <w:r w:rsidRPr="001469C0">
              <w:rPr>
                <w:sz w:val="24"/>
                <w:szCs w:val="24"/>
                <w:lang w:val="ru-RU"/>
              </w:rPr>
              <w:t>Вывод</w:t>
            </w:r>
            <w:r w:rsidRPr="001469C0">
              <w:rPr>
                <w:spacing w:val="-3"/>
                <w:sz w:val="24"/>
                <w:szCs w:val="24"/>
                <w:lang w:val="ru-RU"/>
              </w:rPr>
              <w:t xml:space="preserve"> </w:t>
            </w:r>
            <w:r w:rsidRPr="001469C0">
              <w:rPr>
                <w:sz w:val="24"/>
                <w:szCs w:val="24"/>
                <w:lang w:val="ru-RU"/>
              </w:rPr>
              <w:t>указывается</w:t>
            </w:r>
            <w:r w:rsidRPr="001469C0">
              <w:rPr>
                <w:spacing w:val="-2"/>
                <w:sz w:val="24"/>
                <w:szCs w:val="24"/>
                <w:lang w:val="ru-RU"/>
              </w:rPr>
              <w:t xml:space="preserve"> </w:t>
            </w:r>
            <w:r w:rsidRPr="001469C0">
              <w:rPr>
                <w:sz w:val="24"/>
                <w:szCs w:val="24"/>
                <w:lang w:val="ru-RU"/>
              </w:rPr>
              <w:t>только</w:t>
            </w:r>
            <w:r w:rsidRPr="001469C0">
              <w:rPr>
                <w:spacing w:val="-3"/>
                <w:sz w:val="24"/>
                <w:szCs w:val="24"/>
                <w:lang w:val="ru-RU"/>
              </w:rPr>
              <w:t xml:space="preserve"> </w:t>
            </w:r>
            <w:r w:rsidRPr="001469C0">
              <w:rPr>
                <w:sz w:val="24"/>
                <w:szCs w:val="24"/>
                <w:lang w:val="ru-RU"/>
              </w:rPr>
              <w:t>при</w:t>
            </w:r>
            <w:r w:rsidRPr="001469C0">
              <w:rPr>
                <w:spacing w:val="-4"/>
                <w:sz w:val="24"/>
                <w:szCs w:val="24"/>
                <w:lang w:val="ru-RU"/>
              </w:rPr>
              <w:t xml:space="preserve"> </w:t>
            </w:r>
            <w:r w:rsidRPr="001469C0">
              <w:rPr>
                <w:sz w:val="24"/>
                <w:szCs w:val="24"/>
                <w:lang w:val="ru-RU"/>
              </w:rPr>
              <w:t>отрицательном</w:t>
            </w:r>
            <w:r w:rsidRPr="001469C0">
              <w:rPr>
                <w:spacing w:val="-2"/>
                <w:sz w:val="24"/>
                <w:szCs w:val="24"/>
                <w:lang w:val="ru-RU"/>
              </w:rPr>
              <w:t xml:space="preserve"> </w:t>
            </w:r>
            <w:r w:rsidRPr="001469C0">
              <w:rPr>
                <w:sz w:val="24"/>
                <w:szCs w:val="24"/>
                <w:lang w:val="ru-RU"/>
              </w:rPr>
              <w:t>результате</w:t>
            </w:r>
            <w:r w:rsidRPr="001469C0">
              <w:rPr>
                <w:spacing w:val="-5"/>
                <w:sz w:val="24"/>
                <w:szCs w:val="24"/>
                <w:lang w:val="ru-RU"/>
              </w:rPr>
              <w:t xml:space="preserve"> </w:t>
            </w:r>
            <w:r w:rsidRPr="001469C0">
              <w:rPr>
                <w:sz w:val="24"/>
                <w:szCs w:val="24"/>
                <w:lang w:val="ru-RU"/>
              </w:rPr>
              <w:t>«нет»</w:t>
            </w:r>
            <w:r w:rsidRPr="001469C0">
              <w:rPr>
                <w:spacing w:val="-4"/>
                <w:sz w:val="24"/>
                <w:szCs w:val="24"/>
                <w:lang w:val="ru-RU"/>
              </w:rPr>
              <w:t xml:space="preserve"> </w:t>
            </w:r>
            <w:r w:rsidRPr="001469C0">
              <w:rPr>
                <w:sz w:val="24"/>
                <w:szCs w:val="24"/>
                <w:lang w:val="ru-RU"/>
              </w:rPr>
              <w:t>в</w:t>
            </w:r>
            <w:r w:rsidRPr="001469C0">
              <w:rPr>
                <w:spacing w:val="-3"/>
                <w:sz w:val="24"/>
                <w:szCs w:val="24"/>
                <w:lang w:val="ru-RU"/>
              </w:rPr>
              <w:t xml:space="preserve"> </w:t>
            </w:r>
            <w:r w:rsidRPr="001469C0">
              <w:rPr>
                <w:sz w:val="24"/>
                <w:szCs w:val="24"/>
                <w:lang w:val="ru-RU"/>
              </w:rPr>
              <w:t>поле</w:t>
            </w:r>
            <w:r w:rsidRPr="001469C0">
              <w:rPr>
                <w:spacing w:val="-4"/>
                <w:sz w:val="24"/>
                <w:szCs w:val="24"/>
                <w:lang w:val="ru-RU"/>
              </w:rPr>
              <w:t xml:space="preserve"> </w:t>
            </w:r>
            <w:r w:rsidRPr="001469C0">
              <w:rPr>
                <w:spacing w:val="-5"/>
                <w:sz w:val="24"/>
                <w:szCs w:val="24"/>
                <w:lang w:val="ru-RU"/>
              </w:rPr>
              <w:t>12</w:t>
            </w:r>
          </w:p>
          <w:p w:rsidR="005B5AC8" w:rsidRPr="001469C0" w:rsidRDefault="005B5AC8" w:rsidP="00EE5F67">
            <w:pPr>
              <w:pStyle w:val="TableParagraph"/>
              <w:jc w:val="both"/>
              <w:rPr>
                <w:sz w:val="24"/>
                <w:szCs w:val="24"/>
                <w:lang w:val="ru-RU"/>
              </w:rPr>
            </w:pPr>
          </w:p>
          <w:p w:rsidR="00F441DD" w:rsidRPr="001469C0" w:rsidRDefault="00F441DD" w:rsidP="00EE5F67">
            <w:pPr>
              <w:pStyle w:val="TableParagraph"/>
              <w:jc w:val="both"/>
              <w:rPr>
                <w:spacing w:val="-2"/>
                <w:sz w:val="24"/>
                <w:szCs w:val="24"/>
                <w:lang w:val="ru-RU"/>
              </w:rPr>
            </w:pPr>
            <w:r w:rsidRPr="001469C0">
              <w:rPr>
                <w:sz w:val="24"/>
                <w:szCs w:val="24"/>
                <w:lang w:val="ru-RU"/>
              </w:rPr>
              <w:t>ВЫВОД:</w:t>
            </w:r>
            <w:r w:rsidRPr="001469C0">
              <w:rPr>
                <w:spacing w:val="-7"/>
                <w:sz w:val="24"/>
                <w:szCs w:val="24"/>
                <w:lang w:val="ru-RU"/>
              </w:rPr>
              <w:t xml:space="preserve"> </w:t>
            </w:r>
            <w:r w:rsidRPr="001469C0">
              <w:rPr>
                <w:sz w:val="24"/>
                <w:szCs w:val="24"/>
                <w:lang w:val="ru-RU"/>
              </w:rPr>
              <w:t>выявлены</w:t>
            </w:r>
            <w:r w:rsidRPr="001469C0">
              <w:rPr>
                <w:spacing w:val="-2"/>
                <w:sz w:val="24"/>
                <w:szCs w:val="24"/>
                <w:lang w:val="ru-RU"/>
              </w:rPr>
              <w:t xml:space="preserve"> </w:t>
            </w:r>
            <w:r w:rsidRPr="001469C0">
              <w:rPr>
                <w:sz w:val="24"/>
                <w:szCs w:val="24"/>
                <w:lang w:val="ru-RU"/>
              </w:rPr>
              <w:t>противоречивые</w:t>
            </w:r>
            <w:r w:rsidRPr="001469C0">
              <w:rPr>
                <w:spacing w:val="-3"/>
                <w:sz w:val="24"/>
                <w:szCs w:val="24"/>
                <w:lang w:val="ru-RU"/>
              </w:rPr>
              <w:t xml:space="preserve"> </w:t>
            </w:r>
            <w:r w:rsidRPr="001469C0">
              <w:rPr>
                <w:sz w:val="24"/>
                <w:szCs w:val="24"/>
                <w:lang w:val="ru-RU"/>
              </w:rPr>
              <w:t>сведения</w:t>
            </w:r>
            <w:r w:rsidRPr="001469C0">
              <w:rPr>
                <w:spacing w:val="-4"/>
                <w:sz w:val="24"/>
                <w:szCs w:val="24"/>
                <w:lang w:val="ru-RU"/>
              </w:rPr>
              <w:t xml:space="preserve"> </w:t>
            </w:r>
            <w:r w:rsidRPr="001469C0">
              <w:rPr>
                <w:sz w:val="24"/>
                <w:szCs w:val="24"/>
                <w:lang w:val="ru-RU"/>
              </w:rPr>
              <w:t>в</w:t>
            </w:r>
            <w:r w:rsidRPr="001469C0">
              <w:rPr>
                <w:spacing w:val="-4"/>
                <w:sz w:val="24"/>
                <w:szCs w:val="24"/>
                <w:lang w:val="ru-RU"/>
              </w:rPr>
              <w:t xml:space="preserve"> </w:t>
            </w:r>
            <w:r w:rsidRPr="001469C0">
              <w:rPr>
                <w:sz w:val="24"/>
                <w:szCs w:val="24"/>
                <w:lang w:val="ru-RU"/>
              </w:rPr>
              <w:t>запросе</w:t>
            </w:r>
            <w:r w:rsidRPr="001469C0">
              <w:rPr>
                <w:spacing w:val="-3"/>
                <w:sz w:val="24"/>
                <w:szCs w:val="24"/>
                <w:lang w:val="ru-RU"/>
              </w:rPr>
              <w:t xml:space="preserve"> </w:t>
            </w:r>
            <w:r w:rsidRPr="001469C0">
              <w:rPr>
                <w:sz w:val="24"/>
                <w:szCs w:val="24"/>
                <w:lang w:val="ru-RU"/>
              </w:rPr>
              <w:t>и</w:t>
            </w:r>
            <w:r w:rsidRPr="001469C0">
              <w:rPr>
                <w:spacing w:val="-3"/>
                <w:sz w:val="24"/>
                <w:szCs w:val="24"/>
                <w:lang w:val="ru-RU"/>
              </w:rPr>
              <w:t xml:space="preserve"> </w:t>
            </w:r>
            <w:r w:rsidRPr="001469C0">
              <w:rPr>
                <w:sz w:val="24"/>
                <w:szCs w:val="24"/>
                <w:lang w:val="ru-RU"/>
              </w:rPr>
              <w:t>приложенных</w:t>
            </w:r>
            <w:r w:rsidRPr="001469C0">
              <w:rPr>
                <w:spacing w:val="-4"/>
                <w:sz w:val="24"/>
                <w:szCs w:val="24"/>
                <w:lang w:val="ru-RU"/>
              </w:rPr>
              <w:t xml:space="preserve"> </w:t>
            </w:r>
            <w:r w:rsidRPr="001469C0">
              <w:rPr>
                <w:sz w:val="24"/>
                <w:szCs w:val="24"/>
                <w:lang w:val="ru-RU"/>
              </w:rPr>
              <w:t>к</w:t>
            </w:r>
            <w:r w:rsidRPr="001469C0">
              <w:rPr>
                <w:spacing w:val="-5"/>
                <w:sz w:val="24"/>
                <w:szCs w:val="24"/>
                <w:lang w:val="ru-RU"/>
              </w:rPr>
              <w:t xml:space="preserve"> </w:t>
            </w:r>
            <w:r w:rsidRPr="001469C0">
              <w:rPr>
                <w:sz w:val="24"/>
                <w:szCs w:val="24"/>
                <w:lang w:val="ru-RU"/>
              </w:rPr>
              <w:t>нему</w:t>
            </w:r>
            <w:r w:rsidRPr="001469C0">
              <w:rPr>
                <w:spacing w:val="-3"/>
                <w:sz w:val="24"/>
                <w:szCs w:val="24"/>
                <w:lang w:val="ru-RU"/>
              </w:rPr>
              <w:t xml:space="preserve"> </w:t>
            </w:r>
            <w:r w:rsidRPr="001469C0">
              <w:rPr>
                <w:spacing w:val="-2"/>
                <w:sz w:val="24"/>
                <w:szCs w:val="24"/>
                <w:lang w:val="ru-RU"/>
              </w:rPr>
              <w:t>документах</w:t>
            </w:r>
          </w:p>
          <w:p w:rsidR="005B5AC8" w:rsidRPr="001469C0" w:rsidRDefault="005B5AC8" w:rsidP="00F441DD">
            <w:pPr>
              <w:pStyle w:val="TableParagraph"/>
              <w:ind w:left="110"/>
              <w:rPr>
                <w:lang w:val="ru-RU"/>
              </w:rPr>
            </w:pPr>
          </w:p>
        </w:tc>
      </w:tr>
      <w:tr w:rsidR="00F441DD" w:rsidRPr="001469C0" w:rsidTr="005B5AC8">
        <w:trPr>
          <w:trHeight w:val="994"/>
        </w:trPr>
        <w:tc>
          <w:tcPr>
            <w:tcW w:w="576" w:type="dxa"/>
            <w:tcBorders>
              <w:bottom w:val="double" w:sz="4" w:space="0" w:color="000000"/>
            </w:tcBorders>
          </w:tcPr>
          <w:p w:rsidR="00F441DD" w:rsidRPr="001469C0" w:rsidRDefault="00F441DD" w:rsidP="00F441DD">
            <w:pPr>
              <w:pStyle w:val="TableParagraph"/>
              <w:ind w:left="16"/>
              <w:jc w:val="center"/>
              <w:rPr>
                <w:lang w:val="ru-RU"/>
              </w:rPr>
            </w:pPr>
            <w:r w:rsidRPr="001469C0">
              <w:rPr>
                <w:spacing w:val="-5"/>
                <w:lang w:val="ru-RU"/>
              </w:rPr>
              <w:t>13</w:t>
            </w:r>
          </w:p>
        </w:tc>
        <w:tc>
          <w:tcPr>
            <w:tcW w:w="8068" w:type="dxa"/>
            <w:gridSpan w:val="5"/>
            <w:tcBorders>
              <w:bottom w:val="double" w:sz="4" w:space="0" w:color="000000"/>
            </w:tcBorders>
          </w:tcPr>
          <w:p w:rsidR="00F441DD" w:rsidRPr="001469C0" w:rsidRDefault="00F441DD" w:rsidP="00F441DD">
            <w:pPr>
              <w:pStyle w:val="TableParagraph"/>
              <w:ind w:left="110" w:right="98"/>
              <w:jc w:val="both"/>
              <w:rPr>
                <w:lang w:val="ru-RU"/>
              </w:rPr>
            </w:pPr>
            <w:r w:rsidRPr="001469C0">
              <w:rPr>
                <w:lang w:val="ru-RU"/>
              </w:rPr>
              <w:t>Информация о документе, подтверждающем полномочия представителя заявителя, указанная в запросе, не противоречит документу, подтверждающему полномочия представителя заявителя</w:t>
            </w:r>
          </w:p>
          <w:p w:rsidR="00F441DD" w:rsidRPr="001469C0" w:rsidRDefault="00F441DD" w:rsidP="00F441DD">
            <w:pPr>
              <w:pStyle w:val="TableParagraph"/>
              <w:ind w:left="110"/>
              <w:jc w:val="both"/>
              <w:rPr>
                <w:lang w:val="ru-RU"/>
              </w:rPr>
            </w:pPr>
            <w:r w:rsidRPr="001469C0">
              <w:rPr>
                <w:lang w:val="ru-RU"/>
              </w:rPr>
              <w:t>(Поле</w:t>
            </w:r>
            <w:r w:rsidRPr="001469C0">
              <w:rPr>
                <w:spacing w:val="-5"/>
                <w:lang w:val="ru-RU"/>
              </w:rPr>
              <w:t xml:space="preserve"> </w:t>
            </w:r>
            <w:r w:rsidRPr="001469C0">
              <w:rPr>
                <w:lang w:val="ru-RU"/>
              </w:rPr>
              <w:t>заполняется</w:t>
            </w:r>
            <w:r w:rsidRPr="001469C0">
              <w:rPr>
                <w:spacing w:val="-4"/>
                <w:lang w:val="ru-RU"/>
              </w:rPr>
              <w:t xml:space="preserve"> </w:t>
            </w:r>
            <w:r w:rsidRPr="001469C0">
              <w:rPr>
                <w:lang w:val="ru-RU"/>
              </w:rPr>
              <w:t>при</w:t>
            </w:r>
            <w:r w:rsidRPr="001469C0">
              <w:rPr>
                <w:spacing w:val="-4"/>
                <w:lang w:val="ru-RU"/>
              </w:rPr>
              <w:t xml:space="preserve"> </w:t>
            </w:r>
            <w:r w:rsidRPr="001469C0">
              <w:rPr>
                <w:lang w:val="ru-RU"/>
              </w:rPr>
              <w:t>оценке</w:t>
            </w:r>
            <w:r w:rsidRPr="001469C0">
              <w:rPr>
                <w:spacing w:val="-5"/>
                <w:lang w:val="ru-RU"/>
              </w:rPr>
              <w:t xml:space="preserve"> </w:t>
            </w:r>
            <w:r w:rsidRPr="001469C0">
              <w:rPr>
                <w:lang w:val="ru-RU"/>
              </w:rPr>
              <w:t>запроса,</w:t>
            </w:r>
            <w:r w:rsidRPr="001469C0">
              <w:rPr>
                <w:spacing w:val="-3"/>
                <w:lang w:val="ru-RU"/>
              </w:rPr>
              <w:t xml:space="preserve"> </w:t>
            </w:r>
            <w:r w:rsidRPr="001469C0">
              <w:rPr>
                <w:lang w:val="ru-RU"/>
              </w:rPr>
              <w:t>направленного</w:t>
            </w:r>
            <w:r w:rsidRPr="001469C0">
              <w:rPr>
                <w:spacing w:val="-4"/>
                <w:lang w:val="ru-RU"/>
              </w:rPr>
              <w:t xml:space="preserve"> </w:t>
            </w:r>
            <w:r w:rsidRPr="001469C0">
              <w:rPr>
                <w:lang w:val="ru-RU"/>
              </w:rPr>
              <w:t>представителем</w:t>
            </w:r>
            <w:r w:rsidRPr="001469C0">
              <w:rPr>
                <w:spacing w:val="-5"/>
                <w:lang w:val="ru-RU"/>
              </w:rPr>
              <w:t xml:space="preserve"> </w:t>
            </w:r>
            <w:r w:rsidRPr="001469C0">
              <w:rPr>
                <w:spacing w:val="-2"/>
                <w:lang w:val="ru-RU"/>
              </w:rPr>
              <w:t>заявителя)</w:t>
            </w:r>
          </w:p>
        </w:tc>
        <w:tc>
          <w:tcPr>
            <w:tcW w:w="1562" w:type="dxa"/>
            <w:tcBorders>
              <w:bottom w:val="double" w:sz="4" w:space="0" w:color="000000"/>
            </w:tcBorders>
          </w:tcPr>
          <w:p w:rsidR="00F441DD" w:rsidRPr="001469C0" w:rsidRDefault="00F441DD" w:rsidP="00F441DD">
            <w:pPr>
              <w:pStyle w:val="TableParagraph"/>
              <w:ind w:left="179" w:right="167"/>
              <w:jc w:val="center"/>
              <w:rPr>
                <w:lang w:val="ru-RU"/>
              </w:rPr>
            </w:pPr>
            <w:r w:rsidRPr="001469C0">
              <w:rPr>
                <w:spacing w:val="-2"/>
                <w:lang w:val="ru-RU"/>
              </w:rPr>
              <w:t>Результат</w:t>
            </w:r>
          </w:p>
        </w:tc>
      </w:tr>
      <w:tr w:rsidR="00F441DD" w:rsidRPr="001469C0" w:rsidTr="005B5AC8">
        <w:trPr>
          <w:trHeight w:val="273"/>
        </w:trPr>
        <w:tc>
          <w:tcPr>
            <w:tcW w:w="576" w:type="dxa"/>
            <w:tcBorders>
              <w:top w:val="double" w:sz="4" w:space="0" w:color="000000"/>
              <w:bottom w:val="nil"/>
            </w:tcBorders>
          </w:tcPr>
          <w:p w:rsidR="00F441DD" w:rsidRPr="001469C0" w:rsidRDefault="00F441DD" w:rsidP="00F441DD">
            <w:pPr>
              <w:pStyle w:val="TableParagraph"/>
              <w:ind w:left="16"/>
              <w:jc w:val="center"/>
              <w:rPr>
                <w:lang w:val="ru-RU"/>
              </w:rPr>
            </w:pPr>
            <w:r w:rsidRPr="001469C0">
              <w:rPr>
                <w:spacing w:val="-5"/>
                <w:lang w:val="ru-RU"/>
              </w:rPr>
              <w:t>14</w:t>
            </w:r>
          </w:p>
        </w:tc>
        <w:tc>
          <w:tcPr>
            <w:tcW w:w="8068" w:type="dxa"/>
            <w:gridSpan w:val="5"/>
            <w:tcBorders>
              <w:top w:val="double" w:sz="4" w:space="0" w:color="000000"/>
              <w:bottom w:val="nil"/>
              <w:right w:val="single" w:sz="2" w:space="0" w:color="000000"/>
            </w:tcBorders>
          </w:tcPr>
          <w:p w:rsidR="001469C0" w:rsidRPr="001469C0" w:rsidRDefault="00F441DD" w:rsidP="00186291">
            <w:pPr>
              <w:pStyle w:val="TableParagraph"/>
              <w:ind w:left="110" w:right="149"/>
              <w:jc w:val="both"/>
              <w:rPr>
                <w:spacing w:val="-2"/>
                <w:lang w:val="ru-RU"/>
              </w:rPr>
            </w:pPr>
            <w:r w:rsidRPr="001469C0">
              <w:rPr>
                <w:lang w:val="ru-RU"/>
              </w:rPr>
              <w:t>Документ,</w:t>
            </w:r>
            <w:r w:rsidRPr="001469C0">
              <w:rPr>
                <w:spacing w:val="22"/>
                <w:lang w:val="ru-RU"/>
              </w:rPr>
              <w:t xml:space="preserve"> </w:t>
            </w:r>
            <w:r w:rsidRPr="001469C0">
              <w:rPr>
                <w:lang w:val="ru-RU"/>
              </w:rPr>
              <w:t>подтверждающий</w:t>
            </w:r>
            <w:r w:rsidRPr="001469C0">
              <w:rPr>
                <w:spacing w:val="26"/>
                <w:lang w:val="ru-RU"/>
              </w:rPr>
              <w:t xml:space="preserve"> </w:t>
            </w:r>
            <w:r w:rsidRPr="001469C0">
              <w:rPr>
                <w:lang w:val="ru-RU"/>
              </w:rPr>
              <w:t>полномочия</w:t>
            </w:r>
            <w:r w:rsidRPr="001469C0">
              <w:rPr>
                <w:spacing w:val="25"/>
                <w:lang w:val="ru-RU"/>
              </w:rPr>
              <w:t xml:space="preserve"> </w:t>
            </w:r>
            <w:r w:rsidRPr="001469C0">
              <w:rPr>
                <w:lang w:val="ru-RU"/>
              </w:rPr>
              <w:t>представителя</w:t>
            </w:r>
            <w:r w:rsidRPr="001469C0">
              <w:rPr>
                <w:spacing w:val="26"/>
                <w:lang w:val="ru-RU"/>
              </w:rPr>
              <w:t xml:space="preserve"> </w:t>
            </w:r>
            <w:r w:rsidRPr="001469C0">
              <w:rPr>
                <w:lang w:val="ru-RU"/>
              </w:rPr>
              <w:t>заявителя,</w:t>
            </w:r>
            <w:r w:rsidRPr="001469C0">
              <w:rPr>
                <w:spacing w:val="27"/>
                <w:lang w:val="ru-RU"/>
              </w:rPr>
              <w:t xml:space="preserve"> </w:t>
            </w:r>
            <w:r w:rsidRPr="001469C0">
              <w:rPr>
                <w:lang w:val="ru-RU"/>
              </w:rPr>
              <w:t>указанный</w:t>
            </w:r>
            <w:r w:rsidR="006610E9">
              <w:rPr>
                <w:spacing w:val="26"/>
                <w:lang w:val="ru-RU"/>
              </w:rPr>
              <w:br/>
            </w:r>
            <w:r w:rsidRPr="001469C0">
              <w:rPr>
                <w:lang w:val="ru-RU"/>
              </w:rPr>
              <w:t>в</w:t>
            </w:r>
            <w:r w:rsidRPr="001469C0">
              <w:rPr>
                <w:spacing w:val="25"/>
                <w:lang w:val="ru-RU"/>
              </w:rPr>
              <w:t xml:space="preserve"> </w:t>
            </w:r>
            <w:r w:rsidRPr="001469C0">
              <w:rPr>
                <w:spacing w:val="-2"/>
                <w:lang w:val="ru-RU"/>
              </w:rPr>
              <w:t>запросе,</w:t>
            </w:r>
            <w:r w:rsidR="001469C0" w:rsidRPr="001469C0">
              <w:rPr>
                <w:spacing w:val="-2"/>
                <w:lang w:val="ru-RU"/>
              </w:rPr>
              <w:t xml:space="preserve"> </w:t>
            </w:r>
            <w:r w:rsidR="001469C0" w:rsidRPr="001469C0">
              <w:rPr>
                <w:lang w:val="ru-RU"/>
              </w:rPr>
              <w:t>не</w:t>
            </w:r>
            <w:r w:rsidR="001469C0" w:rsidRPr="001469C0">
              <w:rPr>
                <w:spacing w:val="2"/>
                <w:lang w:val="ru-RU"/>
              </w:rPr>
              <w:t xml:space="preserve"> </w:t>
            </w:r>
            <w:r w:rsidR="001469C0" w:rsidRPr="001469C0">
              <w:rPr>
                <w:lang w:val="ru-RU"/>
              </w:rPr>
              <w:t>противоречит</w:t>
            </w:r>
            <w:r w:rsidR="001469C0" w:rsidRPr="001469C0">
              <w:rPr>
                <w:spacing w:val="7"/>
                <w:lang w:val="ru-RU"/>
              </w:rPr>
              <w:t xml:space="preserve"> </w:t>
            </w:r>
            <w:r w:rsidR="001469C0" w:rsidRPr="001469C0">
              <w:rPr>
                <w:lang w:val="ru-RU"/>
              </w:rPr>
              <w:t>требованиям</w:t>
            </w:r>
            <w:r w:rsidR="001469C0" w:rsidRPr="001469C0">
              <w:rPr>
                <w:spacing w:val="6"/>
                <w:lang w:val="ru-RU"/>
              </w:rPr>
              <w:t xml:space="preserve"> </w:t>
            </w:r>
            <w:r w:rsidR="001469C0" w:rsidRPr="001469C0">
              <w:rPr>
                <w:lang w:val="ru-RU"/>
              </w:rPr>
              <w:t>к</w:t>
            </w:r>
            <w:r w:rsidR="001469C0" w:rsidRPr="001469C0">
              <w:rPr>
                <w:spacing w:val="4"/>
                <w:lang w:val="ru-RU"/>
              </w:rPr>
              <w:t xml:space="preserve"> </w:t>
            </w:r>
            <w:r w:rsidR="001469C0" w:rsidRPr="001469C0">
              <w:rPr>
                <w:lang w:val="ru-RU"/>
              </w:rPr>
              <w:t>документу,</w:t>
            </w:r>
            <w:r w:rsidR="001469C0" w:rsidRPr="001469C0">
              <w:rPr>
                <w:spacing w:val="9"/>
                <w:lang w:val="ru-RU"/>
              </w:rPr>
              <w:t xml:space="preserve"> </w:t>
            </w:r>
            <w:r w:rsidR="001469C0" w:rsidRPr="001469C0">
              <w:rPr>
                <w:lang w:val="ru-RU"/>
              </w:rPr>
              <w:t>подтверждающему</w:t>
            </w:r>
            <w:r w:rsidR="001469C0" w:rsidRPr="001469C0">
              <w:rPr>
                <w:spacing w:val="7"/>
                <w:lang w:val="ru-RU"/>
              </w:rPr>
              <w:t xml:space="preserve"> </w:t>
            </w:r>
            <w:r w:rsidR="001469C0" w:rsidRPr="001469C0">
              <w:rPr>
                <w:lang w:val="ru-RU"/>
              </w:rPr>
              <w:t>полномочия</w:t>
            </w:r>
            <w:r w:rsidR="001469C0" w:rsidRPr="001469C0">
              <w:rPr>
                <w:spacing w:val="4"/>
                <w:lang w:val="ru-RU"/>
              </w:rPr>
              <w:t xml:space="preserve"> </w:t>
            </w:r>
            <w:r w:rsidR="001469C0" w:rsidRPr="001469C0">
              <w:rPr>
                <w:spacing w:val="-2"/>
                <w:lang w:val="ru-RU"/>
              </w:rPr>
              <w:t>представителя</w:t>
            </w:r>
            <w:r w:rsidR="001469C0" w:rsidRPr="001469C0">
              <w:rPr>
                <w:lang w:val="ru-RU"/>
              </w:rPr>
              <w:t xml:space="preserve"> заявителя,</w:t>
            </w:r>
            <w:r w:rsidR="001469C0" w:rsidRPr="001469C0">
              <w:rPr>
                <w:spacing w:val="-3"/>
                <w:lang w:val="ru-RU"/>
              </w:rPr>
              <w:t xml:space="preserve"> </w:t>
            </w:r>
            <w:r w:rsidR="001469C0" w:rsidRPr="001469C0">
              <w:rPr>
                <w:lang w:val="ru-RU"/>
              </w:rPr>
              <w:t>указанным</w:t>
            </w:r>
            <w:r w:rsidR="001469C0" w:rsidRPr="001469C0">
              <w:rPr>
                <w:spacing w:val="-3"/>
                <w:lang w:val="ru-RU"/>
              </w:rPr>
              <w:t xml:space="preserve"> </w:t>
            </w:r>
            <w:r w:rsidR="001469C0" w:rsidRPr="001469C0">
              <w:rPr>
                <w:lang w:val="ru-RU"/>
              </w:rPr>
              <w:t>в</w:t>
            </w:r>
            <w:r w:rsidR="001469C0" w:rsidRPr="001469C0">
              <w:rPr>
                <w:spacing w:val="-2"/>
                <w:lang w:val="ru-RU"/>
              </w:rPr>
              <w:t xml:space="preserve"> Регламенте </w:t>
            </w:r>
          </w:p>
          <w:p w:rsidR="00F441DD" w:rsidRPr="001469C0" w:rsidRDefault="001469C0" w:rsidP="006610E9">
            <w:pPr>
              <w:pStyle w:val="TableParagraph"/>
              <w:ind w:left="110"/>
              <w:jc w:val="both"/>
              <w:rPr>
                <w:lang w:val="ru-RU"/>
              </w:rPr>
            </w:pPr>
            <w:r w:rsidRPr="001469C0">
              <w:rPr>
                <w:lang w:val="ru-RU"/>
              </w:rPr>
              <w:t>(Поле</w:t>
            </w:r>
            <w:r w:rsidRPr="001469C0">
              <w:rPr>
                <w:spacing w:val="-5"/>
                <w:lang w:val="ru-RU"/>
              </w:rPr>
              <w:t xml:space="preserve"> </w:t>
            </w:r>
            <w:r w:rsidRPr="001469C0">
              <w:rPr>
                <w:lang w:val="ru-RU"/>
              </w:rPr>
              <w:t>заполняется</w:t>
            </w:r>
            <w:r w:rsidRPr="001469C0">
              <w:rPr>
                <w:spacing w:val="-4"/>
                <w:lang w:val="ru-RU"/>
              </w:rPr>
              <w:t xml:space="preserve"> </w:t>
            </w:r>
            <w:r w:rsidRPr="001469C0">
              <w:rPr>
                <w:lang w:val="ru-RU"/>
              </w:rPr>
              <w:t>при</w:t>
            </w:r>
            <w:r w:rsidRPr="001469C0">
              <w:rPr>
                <w:spacing w:val="-4"/>
                <w:lang w:val="ru-RU"/>
              </w:rPr>
              <w:t xml:space="preserve"> </w:t>
            </w:r>
            <w:r w:rsidRPr="001469C0">
              <w:rPr>
                <w:lang w:val="ru-RU"/>
              </w:rPr>
              <w:t>оценке</w:t>
            </w:r>
            <w:r w:rsidRPr="001469C0">
              <w:rPr>
                <w:spacing w:val="-5"/>
                <w:lang w:val="ru-RU"/>
              </w:rPr>
              <w:t xml:space="preserve"> </w:t>
            </w:r>
            <w:r w:rsidRPr="001469C0">
              <w:rPr>
                <w:lang w:val="ru-RU"/>
              </w:rPr>
              <w:t>запроса,</w:t>
            </w:r>
            <w:r w:rsidRPr="001469C0">
              <w:rPr>
                <w:spacing w:val="-3"/>
                <w:lang w:val="ru-RU"/>
              </w:rPr>
              <w:t xml:space="preserve"> </w:t>
            </w:r>
            <w:r w:rsidRPr="001469C0">
              <w:rPr>
                <w:lang w:val="ru-RU"/>
              </w:rPr>
              <w:t>направленного</w:t>
            </w:r>
            <w:r w:rsidRPr="001469C0">
              <w:rPr>
                <w:spacing w:val="-4"/>
                <w:lang w:val="ru-RU"/>
              </w:rPr>
              <w:t xml:space="preserve"> </w:t>
            </w:r>
            <w:r w:rsidRPr="001469C0">
              <w:rPr>
                <w:lang w:val="ru-RU"/>
              </w:rPr>
              <w:t>представителем</w:t>
            </w:r>
            <w:r w:rsidRPr="001469C0">
              <w:rPr>
                <w:spacing w:val="-5"/>
                <w:lang w:val="ru-RU"/>
              </w:rPr>
              <w:t xml:space="preserve"> </w:t>
            </w:r>
            <w:r w:rsidRPr="001469C0">
              <w:rPr>
                <w:spacing w:val="-2"/>
                <w:lang w:val="ru-RU"/>
              </w:rPr>
              <w:t>заявителя)</w:t>
            </w:r>
          </w:p>
        </w:tc>
        <w:tc>
          <w:tcPr>
            <w:tcW w:w="1562" w:type="dxa"/>
            <w:tcBorders>
              <w:top w:val="double" w:sz="4" w:space="0" w:color="000000"/>
              <w:left w:val="single" w:sz="2" w:space="0" w:color="000000"/>
              <w:bottom w:val="nil"/>
            </w:tcBorders>
          </w:tcPr>
          <w:p w:rsidR="00F441DD" w:rsidRPr="001469C0" w:rsidRDefault="00F441DD" w:rsidP="00F441DD">
            <w:pPr>
              <w:pStyle w:val="TableParagraph"/>
              <w:ind w:left="15"/>
              <w:jc w:val="center"/>
              <w:rPr>
                <w:lang w:val="ru-RU"/>
              </w:rPr>
            </w:pPr>
            <w:r w:rsidRPr="001469C0">
              <w:rPr>
                <w:spacing w:val="-2"/>
                <w:lang w:val="ru-RU"/>
              </w:rPr>
              <w:t>Результат</w:t>
            </w:r>
          </w:p>
        </w:tc>
      </w:tr>
      <w:tr w:rsidR="00F441DD" w:rsidRPr="001469C0" w:rsidTr="005B5AC8">
        <w:trPr>
          <w:trHeight w:val="244"/>
        </w:trPr>
        <w:tc>
          <w:tcPr>
            <w:tcW w:w="576" w:type="dxa"/>
            <w:tcBorders>
              <w:top w:val="nil"/>
              <w:bottom w:val="nil"/>
            </w:tcBorders>
          </w:tcPr>
          <w:p w:rsidR="00F441DD" w:rsidRPr="001469C0" w:rsidRDefault="00F441DD" w:rsidP="00F441DD">
            <w:pPr>
              <w:pStyle w:val="TableParagraph"/>
              <w:rPr>
                <w:lang w:val="ru-RU"/>
              </w:rPr>
            </w:pPr>
          </w:p>
        </w:tc>
        <w:tc>
          <w:tcPr>
            <w:tcW w:w="418" w:type="dxa"/>
            <w:tcBorders>
              <w:top w:val="double" w:sz="2" w:space="0" w:color="000000"/>
              <w:bottom w:val="nil"/>
              <w:right w:val="single" w:sz="2" w:space="0" w:color="000000"/>
            </w:tcBorders>
          </w:tcPr>
          <w:p w:rsidR="00F441DD" w:rsidRPr="001469C0" w:rsidRDefault="00F441DD" w:rsidP="00F441DD">
            <w:pPr>
              <w:pStyle w:val="TableParagraph"/>
              <w:ind w:right="98"/>
              <w:jc w:val="center"/>
              <w:rPr>
                <w:lang w:val="ru-RU"/>
              </w:rPr>
            </w:pPr>
            <w:r w:rsidRPr="001469C0">
              <w:rPr>
                <w:spacing w:val="-10"/>
                <w:lang w:val="ru-RU"/>
              </w:rPr>
              <w:t>1</w:t>
            </w:r>
          </w:p>
        </w:tc>
        <w:tc>
          <w:tcPr>
            <w:tcW w:w="7650" w:type="dxa"/>
            <w:gridSpan w:val="4"/>
            <w:tcBorders>
              <w:top w:val="double" w:sz="2" w:space="0" w:color="000000"/>
              <w:left w:val="single" w:sz="2" w:space="0" w:color="000000"/>
              <w:bottom w:val="nil"/>
              <w:right w:val="single" w:sz="2" w:space="0" w:color="000000"/>
            </w:tcBorders>
          </w:tcPr>
          <w:p w:rsidR="00F441DD" w:rsidRPr="001469C0" w:rsidRDefault="00F441DD" w:rsidP="00F441DD">
            <w:pPr>
              <w:pStyle w:val="TableParagraph"/>
              <w:ind w:left="112"/>
              <w:rPr>
                <w:lang w:val="ru-RU"/>
              </w:rPr>
            </w:pPr>
            <w:r w:rsidRPr="001469C0">
              <w:rPr>
                <w:lang w:val="ru-RU"/>
              </w:rPr>
              <w:t>Соответствует</w:t>
            </w:r>
            <w:r w:rsidRPr="001469C0">
              <w:rPr>
                <w:spacing w:val="-6"/>
                <w:lang w:val="ru-RU"/>
              </w:rPr>
              <w:t xml:space="preserve"> </w:t>
            </w:r>
            <w:r w:rsidRPr="001469C0">
              <w:rPr>
                <w:lang w:val="ru-RU"/>
              </w:rPr>
              <w:t>требованиями</w:t>
            </w:r>
            <w:r w:rsidRPr="001469C0">
              <w:rPr>
                <w:spacing w:val="-6"/>
                <w:lang w:val="ru-RU"/>
              </w:rPr>
              <w:t xml:space="preserve"> </w:t>
            </w:r>
            <w:r w:rsidRPr="001469C0">
              <w:rPr>
                <w:lang w:val="ru-RU"/>
              </w:rPr>
              <w:t>законодательства</w:t>
            </w:r>
            <w:r w:rsidRPr="001469C0">
              <w:rPr>
                <w:spacing w:val="-6"/>
                <w:lang w:val="ru-RU"/>
              </w:rPr>
              <w:t xml:space="preserve"> </w:t>
            </w:r>
            <w:r w:rsidRPr="001469C0">
              <w:rPr>
                <w:lang w:val="ru-RU"/>
              </w:rPr>
              <w:t>Российской</w:t>
            </w:r>
            <w:r w:rsidRPr="001469C0">
              <w:rPr>
                <w:spacing w:val="-9"/>
                <w:lang w:val="ru-RU"/>
              </w:rPr>
              <w:t xml:space="preserve"> </w:t>
            </w:r>
            <w:r w:rsidRPr="001469C0">
              <w:rPr>
                <w:spacing w:val="-2"/>
                <w:lang w:val="ru-RU"/>
              </w:rPr>
              <w:t>Федерации,</w:t>
            </w:r>
          </w:p>
        </w:tc>
        <w:tc>
          <w:tcPr>
            <w:tcW w:w="1562" w:type="dxa"/>
            <w:tcBorders>
              <w:top w:val="thickThinMediumGap" w:sz="2" w:space="0" w:color="000000"/>
              <w:left w:val="single" w:sz="2" w:space="0" w:color="000000"/>
              <w:bottom w:val="nil"/>
            </w:tcBorders>
          </w:tcPr>
          <w:p w:rsidR="00F441DD" w:rsidRPr="001469C0" w:rsidRDefault="00F441DD" w:rsidP="00F441DD">
            <w:pPr>
              <w:pStyle w:val="TableParagraph"/>
              <w:ind w:left="15"/>
              <w:jc w:val="center"/>
              <w:rPr>
                <w:lang w:val="ru-RU"/>
              </w:rPr>
            </w:pPr>
            <w:r w:rsidRPr="001469C0">
              <w:rPr>
                <w:spacing w:val="-2"/>
                <w:lang w:val="ru-RU"/>
              </w:rPr>
              <w:t>Результат</w:t>
            </w:r>
          </w:p>
        </w:tc>
      </w:tr>
      <w:tr w:rsidR="00F441DD" w:rsidRPr="001469C0" w:rsidTr="001469C0">
        <w:trPr>
          <w:trHeight w:val="448"/>
        </w:trPr>
        <w:tc>
          <w:tcPr>
            <w:tcW w:w="576" w:type="dxa"/>
            <w:tcBorders>
              <w:top w:val="nil"/>
              <w:bottom w:val="nil"/>
            </w:tcBorders>
          </w:tcPr>
          <w:p w:rsidR="00F441DD" w:rsidRPr="001469C0" w:rsidRDefault="00F441DD" w:rsidP="00F441DD">
            <w:pPr>
              <w:pStyle w:val="TableParagraph"/>
              <w:rPr>
                <w:lang w:val="ru-RU"/>
              </w:rPr>
            </w:pPr>
          </w:p>
        </w:tc>
        <w:tc>
          <w:tcPr>
            <w:tcW w:w="418" w:type="dxa"/>
            <w:tcBorders>
              <w:top w:val="nil"/>
              <w:bottom w:val="nil"/>
              <w:right w:val="single" w:sz="2" w:space="0" w:color="000000"/>
            </w:tcBorders>
          </w:tcPr>
          <w:p w:rsidR="00F441DD" w:rsidRPr="001469C0" w:rsidRDefault="00F441DD" w:rsidP="00F441DD">
            <w:pPr>
              <w:pStyle w:val="TableParagraph"/>
              <w:rPr>
                <w:lang w:val="ru-RU"/>
              </w:rPr>
            </w:pPr>
          </w:p>
        </w:tc>
        <w:tc>
          <w:tcPr>
            <w:tcW w:w="7650" w:type="dxa"/>
            <w:gridSpan w:val="4"/>
            <w:tcBorders>
              <w:top w:val="nil"/>
              <w:left w:val="single" w:sz="2" w:space="0" w:color="000000"/>
              <w:bottom w:val="double" w:sz="2" w:space="0" w:color="000000"/>
              <w:right w:val="single" w:sz="2" w:space="0" w:color="000000"/>
            </w:tcBorders>
          </w:tcPr>
          <w:p w:rsidR="00F441DD" w:rsidRPr="001469C0" w:rsidRDefault="00F441DD" w:rsidP="00F441DD">
            <w:pPr>
              <w:pStyle w:val="TableParagraph"/>
              <w:ind w:left="112"/>
              <w:rPr>
                <w:lang w:val="ru-RU"/>
              </w:rPr>
            </w:pPr>
            <w:r w:rsidRPr="001469C0">
              <w:rPr>
                <w:lang w:val="ru-RU"/>
              </w:rPr>
              <w:t>в</w:t>
            </w:r>
            <w:r w:rsidRPr="001469C0">
              <w:rPr>
                <w:spacing w:val="-2"/>
                <w:lang w:val="ru-RU"/>
              </w:rPr>
              <w:t xml:space="preserve"> </w:t>
            </w:r>
            <w:r w:rsidRPr="001469C0">
              <w:rPr>
                <w:lang w:val="ru-RU"/>
              </w:rPr>
              <w:t>том</w:t>
            </w:r>
            <w:r w:rsidRPr="001469C0">
              <w:rPr>
                <w:spacing w:val="-1"/>
                <w:lang w:val="ru-RU"/>
              </w:rPr>
              <w:t xml:space="preserve"> </w:t>
            </w:r>
            <w:r w:rsidRPr="001469C0">
              <w:rPr>
                <w:spacing w:val="-2"/>
                <w:lang w:val="ru-RU"/>
              </w:rPr>
              <w:t>числе:</w:t>
            </w:r>
          </w:p>
        </w:tc>
        <w:tc>
          <w:tcPr>
            <w:tcW w:w="1562" w:type="dxa"/>
            <w:tcBorders>
              <w:top w:val="nil"/>
              <w:left w:val="single" w:sz="2" w:space="0" w:color="000000"/>
              <w:bottom w:val="double" w:sz="2" w:space="0" w:color="000000"/>
            </w:tcBorders>
          </w:tcPr>
          <w:p w:rsidR="00F441DD" w:rsidRPr="001469C0" w:rsidRDefault="00F441DD" w:rsidP="00F441DD">
            <w:pPr>
              <w:pStyle w:val="TableParagraph"/>
              <w:rPr>
                <w:lang w:val="ru-RU"/>
              </w:rPr>
            </w:pPr>
          </w:p>
        </w:tc>
      </w:tr>
      <w:tr w:rsidR="00F441DD" w:rsidRPr="001469C0" w:rsidTr="00EE5F67">
        <w:trPr>
          <w:trHeight w:val="538"/>
        </w:trPr>
        <w:tc>
          <w:tcPr>
            <w:tcW w:w="576" w:type="dxa"/>
            <w:tcBorders>
              <w:top w:val="nil"/>
              <w:bottom w:val="nil"/>
            </w:tcBorders>
          </w:tcPr>
          <w:p w:rsidR="00F441DD" w:rsidRPr="001469C0" w:rsidRDefault="00F441DD" w:rsidP="00F441DD">
            <w:pPr>
              <w:pStyle w:val="TableParagraph"/>
              <w:rPr>
                <w:lang w:val="ru-RU"/>
              </w:rPr>
            </w:pPr>
          </w:p>
        </w:tc>
        <w:tc>
          <w:tcPr>
            <w:tcW w:w="418" w:type="dxa"/>
            <w:tcBorders>
              <w:top w:val="nil"/>
              <w:bottom w:val="nil"/>
              <w:right w:val="single" w:sz="2" w:space="0" w:color="000000"/>
            </w:tcBorders>
          </w:tcPr>
          <w:p w:rsidR="00F441DD" w:rsidRPr="001469C0" w:rsidRDefault="00F441DD" w:rsidP="00F441DD">
            <w:pPr>
              <w:pStyle w:val="TableParagraph"/>
              <w:rPr>
                <w:lang w:val="ru-RU"/>
              </w:rPr>
            </w:pPr>
          </w:p>
        </w:tc>
        <w:tc>
          <w:tcPr>
            <w:tcW w:w="380" w:type="dxa"/>
            <w:gridSpan w:val="2"/>
            <w:tcBorders>
              <w:top w:val="double" w:sz="2" w:space="0" w:color="000000"/>
              <w:left w:val="single" w:sz="2" w:space="0" w:color="000000"/>
              <w:bottom w:val="double" w:sz="2" w:space="0" w:color="000000"/>
              <w:right w:val="single" w:sz="2" w:space="0" w:color="000000"/>
            </w:tcBorders>
          </w:tcPr>
          <w:p w:rsidR="00F441DD" w:rsidRPr="001469C0" w:rsidRDefault="00F441DD" w:rsidP="00F441DD">
            <w:pPr>
              <w:pStyle w:val="TableParagraph"/>
              <w:ind w:right="59"/>
              <w:jc w:val="center"/>
              <w:rPr>
                <w:lang w:val="ru-RU"/>
              </w:rPr>
            </w:pPr>
            <w:r w:rsidRPr="001469C0">
              <w:rPr>
                <w:spacing w:val="-10"/>
                <w:lang w:val="ru-RU"/>
              </w:rPr>
              <w:t>1</w:t>
            </w:r>
          </w:p>
        </w:tc>
        <w:tc>
          <w:tcPr>
            <w:tcW w:w="7270" w:type="dxa"/>
            <w:gridSpan w:val="2"/>
            <w:tcBorders>
              <w:top w:val="double" w:sz="2" w:space="0" w:color="000000"/>
              <w:left w:val="single" w:sz="2" w:space="0" w:color="000000"/>
              <w:bottom w:val="double" w:sz="2" w:space="0" w:color="000000"/>
              <w:right w:val="single" w:sz="2" w:space="0" w:color="000000"/>
            </w:tcBorders>
          </w:tcPr>
          <w:p w:rsidR="00F441DD" w:rsidRPr="001469C0" w:rsidRDefault="00F441DD" w:rsidP="00F441DD">
            <w:pPr>
              <w:pStyle w:val="TableParagraph"/>
              <w:ind w:left="112"/>
              <w:rPr>
                <w:lang w:val="ru-RU"/>
              </w:rPr>
            </w:pPr>
            <w:r w:rsidRPr="001469C0">
              <w:rPr>
                <w:lang w:val="ru-RU"/>
              </w:rPr>
              <w:t>статье</w:t>
            </w:r>
            <w:r w:rsidRPr="001469C0">
              <w:rPr>
                <w:spacing w:val="-5"/>
                <w:lang w:val="ru-RU"/>
              </w:rPr>
              <w:t xml:space="preserve"> </w:t>
            </w:r>
            <w:r w:rsidRPr="001469C0">
              <w:rPr>
                <w:lang w:val="ru-RU"/>
              </w:rPr>
              <w:t>185</w:t>
            </w:r>
            <w:r w:rsidRPr="001469C0">
              <w:rPr>
                <w:spacing w:val="-5"/>
                <w:lang w:val="ru-RU"/>
              </w:rPr>
              <w:t xml:space="preserve"> </w:t>
            </w:r>
            <w:r w:rsidRPr="001469C0">
              <w:rPr>
                <w:lang w:val="ru-RU"/>
              </w:rPr>
              <w:t>Гражданского</w:t>
            </w:r>
            <w:r w:rsidRPr="001469C0">
              <w:rPr>
                <w:spacing w:val="-4"/>
                <w:lang w:val="ru-RU"/>
              </w:rPr>
              <w:t xml:space="preserve"> </w:t>
            </w:r>
            <w:r w:rsidRPr="001469C0">
              <w:rPr>
                <w:lang w:val="ru-RU"/>
              </w:rPr>
              <w:t>кодекса</w:t>
            </w:r>
            <w:r w:rsidRPr="001469C0">
              <w:rPr>
                <w:spacing w:val="-7"/>
                <w:lang w:val="ru-RU"/>
              </w:rPr>
              <w:t xml:space="preserve"> </w:t>
            </w:r>
            <w:r w:rsidRPr="001469C0">
              <w:rPr>
                <w:lang w:val="ru-RU"/>
              </w:rPr>
              <w:t>Российской</w:t>
            </w:r>
            <w:r w:rsidRPr="001469C0">
              <w:rPr>
                <w:spacing w:val="-4"/>
                <w:lang w:val="ru-RU"/>
              </w:rPr>
              <w:t xml:space="preserve"> </w:t>
            </w:r>
            <w:r w:rsidRPr="001469C0">
              <w:rPr>
                <w:spacing w:val="-2"/>
                <w:lang w:val="ru-RU"/>
              </w:rPr>
              <w:t>Федерации</w:t>
            </w:r>
          </w:p>
        </w:tc>
        <w:tc>
          <w:tcPr>
            <w:tcW w:w="1562" w:type="dxa"/>
            <w:tcBorders>
              <w:top w:val="double" w:sz="2" w:space="0" w:color="000000"/>
              <w:left w:val="single" w:sz="2" w:space="0" w:color="000000"/>
              <w:bottom w:val="double" w:sz="2" w:space="0" w:color="000000"/>
            </w:tcBorders>
          </w:tcPr>
          <w:p w:rsidR="00F441DD" w:rsidRPr="001469C0" w:rsidRDefault="00F441DD" w:rsidP="00F441DD">
            <w:pPr>
              <w:pStyle w:val="TableParagraph"/>
              <w:ind w:left="15"/>
              <w:jc w:val="center"/>
              <w:rPr>
                <w:lang w:val="ru-RU"/>
              </w:rPr>
            </w:pPr>
            <w:r w:rsidRPr="001469C0">
              <w:rPr>
                <w:spacing w:val="-2"/>
                <w:lang w:val="ru-RU"/>
              </w:rPr>
              <w:t>Результат</w:t>
            </w:r>
          </w:p>
        </w:tc>
      </w:tr>
      <w:tr w:rsidR="001469C0" w:rsidRPr="001469C0" w:rsidTr="00964CCB">
        <w:trPr>
          <w:trHeight w:val="536"/>
        </w:trPr>
        <w:tc>
          <w:tcPr>
            <w:tcW w:w="576" w:type="dxa"/>
            <w:tcBorders>
              <w:top w:val="nil"/>
            </w:tcBorders>
          </w:tcPr>
          <w:p w:rsidR="001469C0" w:rsidRPr="001469C0" w:rsidRDefault="001469C0" w:rsidP="00F441DD">
            <w:pPr>
              <w:pStyle w:val="TableParagraph"/>
              <w:rPr>
                <w:lang w:val="ru-RU"/>
              </w:rPr>
            </w:pPr>
          </w:p>
        </w:tc>
        <w:tc>
          <w:tcPr>
            <w:tcW w:w="418" w:type="dxa"/>
            <w:tcBorders>
              <w:top w:val="nil"/>
              <w:right w:val="single" w:sz="2" w:space="0" w:color="000000"/>
            </w:tcBorders>
          </w:tcPr>
          <w:p w:rsidR="001469C0" w:rsidRPr="001469C0" w:rsidRDefault="001469C0" w:rsidP="00F441DD">
            <w:pPr>
              <w:pStyle w:val="TableParagraph"/>
              <w:rPr>
                <w:lang w:val="ru-RU"/>
              </w:rPr>
            </w:pPr>
          </w:p>
        </w:tc>
        <w:tc>
          <w:tcPr>
            <w:tcW w:w="380" w:type="dxa"/>
            <w:gridSpan w:val="2"/>
            <w:tcBorders>
              <w:top w:val="double" w:sz="2" w:space="0" w:color="000000"/>
              <w:left w:val="single" w:sz="2" w:space="0" w:color="000000"/>
              <w:right w:val="single" w:sz="2" w:space="0" w:color="000000"/>
            </w:tcBorders>
          </w:tcPr>
          <w:p w:rsidR="001469C0" w:rsidRPr="001469C0" w:rsidRDefault="001469C0" w:rsidP="00F441DD">
            <w:pPr>
              <w:pStyle w:val="TableParagraph"/>
              <w:ind w:right="59"/>
              <w:jc w:val="center"/>
              <w:rPr>
                <w:lang w:val="ru-RU"/>
              </w:rPr>
            </w:pPr>
            <w:r w:rsidRPr="001469C0">
              <w:rPr>
                <w:spacing w:val="-10"/>
                <w:lang w:val="ru-RU"/>
              </w:rPr>
              <w:t>2</w:t>
            </w:r>
          </w:p>
        </w:tc>
        <w:tc>
          <w:tcPr>
            <w:tcW w:w="7270" w:type="dxa"/>
            <w:gridSpan w:val="2"/>
            <w:tcBorders>
              <w:top w:val="double" w:sz="2" w:space="0" w:color="000000"/>
              <w:left w:val="single" w:sz="2" w:space="0" w:color="000000"/>
              <w:right w:val="single" w:sz="2" w:space="0" w:color="000000"/>
            </w:tcBorders>
          </w:tcPr>
          <w:p w:rsidR="001469C0" w:rsidRPr="001469C0" w:rsidRDefault="001469C0" w:rsidP="00F441DD">
            <w:pPr>
              <w:pStyle w:val="TableParagraph"/>
              <w:ind w:left="112"/>
              <w:rPr>
                <w:lang w:val="ru-RU"/>
              </w:rPr>
            </w:pPr>
            <w:r w:rsidRPr="001469C0">
              <w:rPr>
                <w:lang w:val="ru-RU"/>
              </w:rPr>
              <w:t>статье</w:t>
            </w:r>
            <w:r w:rsidRPr="001469C0">
              <w:rPr>
                <w:spacing w:val="-5"/>
                <w:lang w:val="ru-RU"/>
              </w:rPr>
              <w:t xml:space="preserve"> </w:t>
            </w:r>
            <w:r w:rsidRPr="001469C0">
              <w:rPr>
                <w:lang w:val="ru-RU"/>
              </w:rPr>
              <w:t>185.1</w:t>
            </w:r>
            <w:r w:rsidRPr="001469C0">
              <w:rPr>
                <w:spacing w:val="-6"/>
                <w:lang w:val="ru-RU"/>
              </w:rPr>
              <w:t xml:space="preserve"> </w:t>
            </w:r>
            <w:r w:rsidRPr="001469C0">
              <w:rPr>
                <w:lang w:val="ru-RU"/>
              </w:rPr>
              <w:t>Гражданского</w:t>
            </w:r>
            <w:r w:rsidRPr="001469C0">
              <w:rPr>
                <w:spacing w:val="-7"/>
                <w:lang w:val="ru-RU"/>
              </w:rPr>
              <w:t xml:space="preserve"> </w:t>
            </w:r>
            <w:r w:rsidRPr="001469C0">
              <w:rPr>
                <w:lang w:val="ru-RU"/>
              </w:rPr>
              <w:t>кодекса</w:t>
            </w:r>
            <w:r w:rsidRPr="001469C0">
              <w:rPr>
                <w:spacing w:val="-4"/>
                <w:lang w:val="ru-RU"/>
              </w:rPr>
              <w:t xml:space="preserve"> </w:t>
            </w:r>
            <w:r w:rsidRPr="001469C0">
              <w:rPr>
                <w:lang w:val="ru-RU"/>
              </w:rPr>
              <w:t>Российской</w:t>
            </w:r>
            <w:r w:rsidRPr="001469C0">
              <w:rPr>
                <w:spacing w:val="-6"/>
                <w:lang w:val="ru-RU"/>
              </w:rPr>
              <w:t xml:space="preserve"> </w:t>
            </w:r>
            <w:r w:rsidRPr="001469C0">
              <w:rPr>
                <w:spacing w:val="-2"/>
                <w:lang w:val="ru-RU"/>
              </w:rPr>
              <w:t>Федерации</w:t>
            </w:r>
          </w:p>
        </w:tc>
        <w:tc>
          <w:tcPr>
            <w:tcW w:w="1562" w:type="dxa"/>
            <w:tcBorders>
              <w:top w:val="double" w:sz="2" w:space="0" w:color="000000"/>
              <w:left w:val="single" w:sz="2" w:space="0" w:color="000000"/>
            </w:tcBorders>
          </w:tcPr>
          <w:p w:rsidR="001469C0" w:rsidRPr="001469C0" w:rsidRDefault="001469C0" w:rsidP="00F441DD">
            <w:pPr>
              <w:pStyle w:val="TableParagraph"/>
              <w:ind w:left="15"/>
              <w:jc w:val="center"/>
              <w:rPr>
                <w:lang w:val="ru-RU"/>
              </w:rPr>
            </w:pPr>
            <w:r w:rsidRPr="001469C0">
              <w:rPr>
                <w:spacing w:val="-2"/>
                <w:lang w:val="ru-RU"/>
              </w:rPr>
              <w:t>Результат</w:t>
            </w:r>
          </w:p>
        </w:tc>
      </w:tr>
      <w:tr w:rsidR="00F441DD" w:rsidRPr="001469C0" w:rsidTr="001469C0">
        <w:trPr>
          <w:trHeight w:val="1713"/>
        </w:trPr>
        <w:tc>
          <w:tcPr>
            <w:tcW w:w="576" w:type="dxa"/>
            <w:tcBorders>
              <w:top w:val="single" w:sz="4" w:space="0" w:color="auto"/>
              <w:bottom w:val="nil"/>
            </w:tcBorders>
          </w:tcPr>
          <w:p w:rsidR="00F441DD" w:rsidRPr="001469C0" w:rsidRDefault="00F441DD" w:rsidP="00F441DD">
            <w:pPr>
              <w:pStyle w:val="TableParagraph"/>
              <w:rPr>
                <w:lang w:val="ru-RU"/>
              </w:rPr>
            </w:pPr>
          </w:p>
        </w:tc>
        <w:tc>
          <w:tcPr>
            <w:tcW w:w="418" w:type="dxa"/>
            <w:tcBorders>
              <w:top w:val="thickThinMediumGap" w:sz="2" w:space="0" w:color="000000"/>
              <w:bottom w:val="double" w:sz="2" w:space="0" w:color="000000"/>
              <w:right w:val="single" w:sz="2" w:space="0" w:color="000000"/>
            </w:tcBorders>
          </w:tcPr>
          <w:p w:rsidR="00F441DD" w:rsidRPr="001469C0" w:rsidRDefault="00F441DD" w:rsidP="00F441DD">
            <w:pPr>
              <w:pStyle w:val="TableParagraph"/>
              <w:ind w:right="98"/>
              <w:jc w:val="center"/>
              <w:rPr>
                <w:lang w:val="ru-RU"/>
              </w:rPr>
            </w:pPr>
            <w:r w:rsidRPr="001469C0">
              <w:rPr>
                <w:spacing w:val="-10"/>
                <w:lang w:val="ru-RU"/>
              </w:rPr>
              <w:t>2</w:t>
            </w:r>
          </w:p>
        </w:tc>
        <w:tc>
          <w:tcPr>
            <w:tcW w:w="7650" w:type="dxa"/>
            <w:gridSpan w:val="4"/>
            <w:tcBorders>
              <w:top w:val="double" w:sz="2" w:space="0" w:color="000000"/>
              <w:left w:val="single" w:sz="2" w:space="0" w:color="000000"/>
              <w:bottom w:val="double" w:sz="2" w:space="0" w:color="000000"/>
              <w:right w:val="single" w:sz="2" w:space="0" w:color="000000"/>
            </w:tcBorders>
          </w:tcPr>
          <w:p w:rsidR="00F441DD" w:rsidRPr="001469C0" w:rsidRDefault="00F441DD" w:rsidP="00F441DD">
            <w:pPr>
              <w:pStyle w:val="TableParagraph"/>
              <w:ind w:left="112" w:right="97"/>
              <w:jc w:val="both"/>
              <w:rPr>
                <w:lang w:val="ru-RU"/>
              </w:rPr>
            </w:pPr>
            <w:r w:rsidRPr="001469C0">
              <w:rPr>
                <w:lang w:val="ru-RU"/>
              </w:rPr>
              <w:t>Содержит</w:t>
            </w:r>
            <w:r w:rsidRPr="001469C0">
              <w:rPr>
                <w:spacing w:val="-3"/>
                <w:lang w:val="ru-RU"/>
              </w:rPr>
              <w:t xml:space="preserve"> </w:t>
            </w:r>
            <w:r w:rsidRPr="001469C0">
              <w:rPr>
                <w:lang w:val="ru-RU"/>
              </w:rPr>
              <w:t>сведения</w:t>
            </w:r>
            <w:r w:rsidRPr="001469C0">
              <w:rPr>
                <w:spacing w:val="-3"/>
                <w:lang w:val="ru-RU"/>
              </w:rPr>
              <w:t xml:space="preserve"> </w:t>
            </w:r>
            <w:r w:rsidRPr="001469C0">
              <w:rPr>
                <w:lang w:val="ru-RU"/>
              </w:rPr>
              <w:t>о</w:t>
            </w:r>
            <w:r w:rsidRPr="001469C0">
              <w:rPr>
                <w:spacing w:val="-4"/>
                <w:lang w:val="ru-RU"/>
              </w:rPr>
              <w:t xml:space="preserve"> </w:t>
            </w:r>
            <w:r w:rsidRPr="001469C0">
              <w:rPr>
                <w:lang w:val="ru-RU"/>
              </w:rPr>
              <w:t>представляемом</w:t>
            </w:r>
            <w:r w:rsidRPr="001469C0">
              <w:rPr>
                <w:spacing w:val="-4"/>
                <w:lang w:val="ru-RU"/>
              </w:rPr>
              <w:t xml:space="preserve"> </w:t>
            </w:r>
            <w:r w:rsidRPr="001469C0">
              <w:rPr>
                <w:lang w:val="ru-RU"/>
              </w:rPr>
              <w:t>и</w:t>
            </w:r>
            <w:r w:rsidRPr="001469C0">
              <w:rPr>
                <w:spacing w:val="-2"/>
                <w:lang w:val="ru-RU"/>
              </w:rPr>
              <w:t xml:space="preserve"> </w:t>
            </w:r>
            <w:r w:rsidRPr="001469C0">
              <w:rPr>
                <w:lang w:val="ru-RU"/>
              </w:rPr>
              <w:t>представителе</w:t>
            </w:r>
            <w:r w:rsidRPr="001469C0">
              <w:rPr>
                <w:spacing w:val="-2"/>
                <w:lang w:val="ru-RU"/>
              </w:rPr>
              <w:t xml:space="preserve"> </w:t>
            </w:r>
            <w:r w:rsidRPr="001469C0">
              <w:rPr>
                <w:lang w:val="ru-RU"/>
              </w:rPr>
              <w:t>(в</w:t>
            </w:r>
            <w:r w:rsidRPr="001469C0">
              <w:rPr>
                <w:spacing w:val="-3"/>
                <w:lang w:val="ru-RU"/>
              </w:rPr>
              <w:t xml:space="preserve"> </w:t>
            </w:r>
            <w:r w:rsidRPr="001469C0">
              <w:rPr>
                <w:lang w:val="ru-RU"/>
              </w:rPr>
              <w:t>отношении</w:t>
            </w:r>
            <w:r w:rsidRPr="001469C0">
              <w:rPr>
                <w:spacing w:val="-2"/>
                <w:lang w:val="ru-RU"/>
              </w:rPr>
              <w:t xml:space="preserve"> </w:t>
            </w:r>
            <w:r w:rsidRPr="001469C0">
              <w:rPr>
                <w:lang w:val="ru-RU"/>
              </w:rPr>
              <w:t>физического</w:t>
            </w:r>
            <w:r w:rsidRPr="001469C0">
              <w:rPr>
                <w:spacing w:val="-4"/>
                <w:lang w:val="ru-RU"/>
              </w:rPr>
              <w:t xml:space="preserve"> </w:t>
            </w:r>
            <w:r w:rsidRPr="001469C0">
              <w:rPr>
                <w:lang w:val="ru-RU"/>
              </w:rPr>
              <w:t>лица</w:t>
            </w:r>
            <w:r w:rsidRPr="001469C0">
              <w:rPr>
                <w:spacing w:val="-4"/>
                <w:lang w:val="ru-RU"/>
              </w:rPr>
              <w:t xml:space="preserve"> </w:t>
            </w:r>
            <w:r w:rsidRPr="001469C0">
              <w:rPr>
                <w:lang w:val="ru-RU"/>
              </w:rPr>
              <w:t>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имя и отчество (при наличии) руководителя или иного лица, уполномоченного на это в соответствии с законом и учредительными документами</w:t>
            </w:r>
            <w:r w:rsidRPr="001469C0">
              <w:rPr>
                <w:spacing w:val="-12"/>
                <w:lang w:val="ru-RU"/>
              </w:rPr>
              <w:t xml:space="preserve"> </w:t>
            </w:r>
            <w:r w:rsidRPr="001469C0">
              <w:rPr>
                <w:lang w:val="ru-RU"/>
              </w:rPr>
              <w:t>), соответствующие информации о заявителе и представителе заявителя (соответственно), указанной в запросе</w:t>
            </w:r>
          </w:p>
        </w:tc>
        <w:tc>
          <w:tcPr>
            <w:tcW w:w="1562" w:type="dxa"/>
            <w:tcBorders>
              <w:top w:val="double" w:sz="2" w:space="0" w:color="000000"/>
              <w:left w:val="single" w:sz="2" w:space="0" w:color="000000"/>
              <w:bottom w:val="double" w:sz="2" w:space="0" w:color="000000"/>
            </w:tcBorders>
          </w:tcPr>
          <w:p w:rsidR="00F441DD" w:rsidRPr="001469C0" w:rsidRDefault="00F441DD" w:rsidP="00F441DD">
            <w:pPr>
              <w:pStyle w:val="TableParagraph"/>
              <w:ind w:left="15"/>
              <w:jc w:val="center"/>
              <w:rPr>
                <w:lang w:val="ru-RU"/>
              </w:rPr>
            </w:pPr>
            <w:r w:rsidRPr="001469C0">
              <w:rPr>
                <w:spacing w:val="-2"/>
                <w:lang w:val="ru-RU"/>
              </w:rPr>
              <w:t>Результат</w:t>
            </w:r>
          </w:p>
        </w:tc>
      </w:tr>
      <w:tr w:rsidR="00F441DD" w:rsidRPr="001469C0" w:rsidTr="005B5AC8">
        <w:trPr>
          <w:trHeight w:val="253"/>
        </w:trPr>
        <w:tc>
          <w:tcPr>
            <w:tcW w:w="576" w:type="dxa"/>
            <w:tcBorders>
              <w:top w:val="nil"/>
              <w:bottom w:val="nil"/>
            </w:tcBorders>
          </w:tcPr>
          <w:p w:rsidR="00F441DD" w:rsidRPr="001469C0" w:rsidRDefault="00F441DD" w:rsidP="00F441DD">
            <w:pPr>
              <w:pStyle w:val="TableParagraph"/>
              <w:rPr>
                <w:lang w:val="ru-RU"/>
              </w:rPr>
            </w:pPr>
          </w:p>
        </w:tc>
        <w:tc>
          <w:tcPr>
            <w:tcW w:w="418" w:type="dxa"/>
            <w:tcBorders>
              <w:top w:val="double" w:sz="2" w:space="0" w:color="000000"/>
              <w:bottom w:val="nil"/>
              <w:right w:val="single" w:sz="2" w:space="0" w:color="000000"/>
            </w:tcBorders>
          </w:tcPr>
          <w:p w:rsidR="00F441DD" w:rsidRPr="001469C0" w:rsidRDefault="00F441DD" w:rsidP="00F441DD">
            <w:pPr>
              <w:pStyle w:val="TableParagraph"/>
              <w:ind w:right="98"/>
              <w:jc w:val="center"/>
              <w:rPr>
                <w:lang w:val="ru-RU"/>
              </w:rPr>
            </w:pPr>
            <w:r w:rsidRPr="001469C0">
              <w:rPr>
                <w:spacing w:val="-10"/>
                <w:lang w:val="ru-RU"/>
              </w:rPr>
              <w:t>3</w:t>
            </w:r>
          </w:p>
        </w:tc>
        <w:tc>
          <w:tcPr>
            <w:tcW w:w="7650" w:type="dxa"/>
            <w:gridSpan w:val="4"/>
            <w:tcBorders>
              <w:top w:val="double" w:sz="2" w:space="0" w:color="000000"/>
              <w:left w:val="single" w:sz="2" w:space="0" w:color="000000"/>
              <w:bottom w:val="nil"/>
              <w:right w:val="single" w:sz="2" w:space="0" w:color="000000"/>
            </w:tcBorders>
          </w:tcPr>
          <w:p w:rsidR="00F441DD" w:rsidRPr="001469C0" w:rsidRDefault="00F441DD" w:rsidP="001469C0">
            <w:pPr>
              <w:pStyle w:val="TableParagraph"/>
              <w:ind w:left="112" w:right="149"/>
              <w:jc w:val="both"/>
              <w:rPr>
                <w:lang w:val="ru-RU"/>
              </w:rPr>
            </w:pPr>
            <w:r w:rsidRPr="001469C0">
              <w:rPr>
                <w:lang w:val="ru-RU"/>
              </w:rPr>
              <w:t>Объем</w:t>
            </w:r>
            <w:r w:rsidRPr="001469C0">
              <w:rPr>
                <w:spacing w:val="4"/>
                <w:lang w:val="ru-RU"/>
              </w:rPr>
              <w:t xml:space="preserve"> </w:t>
            </w:r>
            <w:r w:rsidRPr="001469C0">
              <w:rPr>
                <w:lang w:val="ru-RU"/>
              </w:rPr>
              <w:t>полномочий</w:t>
            </w:r>
            <w:r w:rsidRPr="001469C0">
              <w:rPr>
                <w:spacing w:val="11"/>
                <w:lang w:val="ru-RU"/>
              </w:rPr>
              <w:t xml:space="preserve"> </w:t>
            </w:r>
            <w:r w:rsidRPr="001469C0">
              <w:rPr>
                <w:lang w:val="ru-RU"/>
              </w:rPr>
              <w:t>лица,</w:t>
            </w:r>
            <w:r w:rsidRPr="001469C0">
              <w:rPr>
                <w:spacing w:val="9"/>
                <w:lang w:val="ru-RU"/>
              </w:rPr>
              <w:t xml:space="preserve"> </w:t>
            </w:r>
            <w:r w:rsidRPr="001469C0">
              <w:rPr>
                <w:lang w:val="ru-RU"/>
              </w:rPr>
              <w:t>уполномоченного</w:t>
            </w:r>
            <w:r w:rsidRPr="001469C0">
              <w:rPr>
                <w:spacing w:val="9"/>
                <w:lang w:val="ru-RU"/>
              </w:rPr>
              <w:t xml:space="preserve"> </w:t>
            </w:r>
            <w:r w:rsidRPr="001469C0">
              <w:rPr>
                <w:lang w:val="ru-RU"/>
              </w:rPr>
              <w:t>по</w:t>
            </w:r>
            <w:r w:rsidRPr="001469C0">
              <w:rPr>
                <w:spacing w:val="8"/>
                <w:lang w:val="ru-RU"/>
              </w:rPr>
              <w:t xml:space="preserve"> </w:t>
            </w:r>
            <w:r w:rsidRPr="001469C0">
              <w:rPr>
                <w:lang w:val="ru-RU"/>
              </w:rPr>
              <w:t>документу</w:t>
            </w:r>
            <w:r w:rsidRPr="001469C0">
              <w:rPr>
                <w:spacing w:val="9"/>
                <w:lang w:val="ru-RU"/>
              </w:rPr>
              <w:t xml:space="preserve"> </w:t>
            </w:r>
            <w:r w:rsidRPr="001469C0">
              <w:rPr>
                <w:lang w:val="ru-RU"/>
              </w:rPr>
              <w:t>(представителя</w:t>
            </w:r>
            <w:r w:rsidRPr="001469C0">
              <w:rPr>
                <w:spacing w:val="9"/>
                <w:lang w:val="ru-RU"/>
              </w:rPr>
              <w:t xml:space="preserve"> </w:t>
            </w:r>
            <w:r w:rsidRPr="001469C0">
              <w:rPr>
                <w:lang w:val="ru-RU"/>
              </w:rPr>
              <w:t>заявителя)</w:t>
            </w:r>
            <w:r w:rsidRPr="001469C0">
              <w:rPr>
                <w:spacing w:val="11"/>
                <w:lang w:val="ru-RU"/>
              </w:rPr>
              <w:t xml:space="preserve"> </w:t>
            </w:r>
            <w:r w:rsidRPr="001469C0">
              <w:rPr>
                <w:spacing w:val="-2"/>
                <w:lang w:val="ru-RU"/>
              </w:rPr>
              <w:t>включает</w:t>
            </w:r>
            <w:r w:rsidR="001469C0" w:rsidRPr="001469C0">
              <w:rPr>
                <w:lang w:val="ru-RU"/>
              </w:rPr>
              <w:t xml:space="preserve"> право</w:t>
            </w:r>
            <w:r w:rsidR="001469C0" w:rsidRPr="001469C0">
              <w:rPr>
                <w:spacing w:val="-7"/>
                <w:lang w:val="ru-RU"/>
              </w:rPr>
              <w:t xml:space="preserve"> </w:t>
            </w:r>
            <w:r w:rsidR="001469C0" w:rsidRPr="001469C0">
              <w:rPr>
                <w:lang w:val="ru-RU"/>
              </w:rPr>
              <w:t>обратиться</w:t>
            </w:r>
            <w:r w:rsidR="001469C0" w:rsidRPr="001469C0">
              <w:rPr>
                <w:spacing w:val="-5"/>
                <w:lang w:val="ru-RU"/>
              </w:rPr>
              <w:t xml:space="preserve"> </w:t>
            </w:r>
            <w:r w:rsidR="001469C0" w:rsidRPr="001469C0">
              <w:rPr>
                <w:lang w:val="ru-RU"/>
              </w:rPr>
              <w:t>за</w:t>
            </w:r>
            <w:r w:rsidR="001469C0" w:rsidRPr="001469C0">
              <w:rPr>
                <w:spacing w:val="-7"/>
                <w:lang w:val="ru-RU"/>
              </w:rPr>
              <w:t xml:space="preserve"> </w:t>
            </w:r>
            <w:r w:rsidR="001469C0" w:rsidRPr="001469C0">
              <w:rPr>
                <w:lang w:val="ru-RU"/>
              </w:rPr>
              <w:t>предоставлением</w:t>
            </w:r>
            <w:r w:rsidR="001469C0" w:rsidRPr="001469C0">
              <w:rPr>
                <w:spacing w:val="-5"/>
                <w:lang w:val="ru-RU"/>
              </w:rPr>
              <w:t xml:space="preserve"> </w:t>
            </w:r>
            <w:r w:rsidR="001469C0" w:rsidRPr="001469C0">
              <w:rPr>
                <w:lang w:val="ru-RU"/>
              </w:rPr>
              <w:t>и</w:t>
            </w:r>
            <w:r w:rsidR="001469C0" w:rsidRPr="001469C0">
              <w:rPr>
                <w:spacing w:val="-5"/>
                <w:lang w:val="ru-RU"/>
              </w:rPr>
              <w:t xml:space="preserve"> </w:t>
            </w:r>
            <w:r w:rsidR="001469C0" w:rsidRPr="001469C0">
              <w:rPr>
                <w:lang w:val="ru-RU"/>
              </w:rPr>
              <w:t>получить</w:t>
            </w:r>
            <w:r w:rsidR="001469C0" w:rsidRPr="001469C0">
              <w:rPr>
                <w:spacing w:val="-5"/>
                <w:lang w:val="ru-RU"/>
              </w:rPr>
              <w:t xml:space="preserve"> </w:t>
            </w:r>
            <w:r w:rsidR="001469C0" w:rsidRPr="001469C0">
              <w:rPr>
                <w:lang w:val="ru-RU"/>
              </w:rPr>
              <w:t>результат</w:t>
            </w:r>
            <w:r w:rsidR="001469C0" w:rsidRPr="001469C0">
              <w:rPr>
                <w:spacing w:val="-4"/>
                <w:lang w:val="ru-RU"/>
              </w:rPr>
              <w:t xml:space="preserve"> </w:t>
            </w:r>
            <w:r w:rsidR="001469C0" w:rsidRPr="001469C0">
              <w:rPr>
                <w:lang w:val="ru-RU"/>
              </w:rPr>
              <w:t>предоставления</w:t>
            </w:r>
            <w:r w:rsidR="001469C0" w:rsidRPr="001469C0">
              <w:rPr>
                <w:spacing w:val="-4"/>
                <w:lang w:val="ru-RU"/>
              </w:rPr>
              <w:t xml:space="preserve"> </w:t>
            </w:r>
            <w:r w:rsidR="001469C0" w:rsidRPr="001469C0">
              <w:rPr>
                <w:spacing w:val="-2"/>
                <w:lang w:val="ru-RU"/>
              </w:rPr>
              <w:t>Услуги</w:t>
            </w:r>
          </w:p>
        </w:tc>
        <w:tc>
          <w:tcPr>
            <w:tcW w:w="1562" w:type="dxa"/>
            <w:tcBorders>
              <w:top w:val="double" w:sz="2" w:space="0" w:color="000000"/>
              <w:left w:val="single" w:sz="2" w:space="0" w:color="000000"/>
              <w:bottom w:val="nil"/>
            </w:tcBorders>
          </w:tcPr>
          <w:p w:rsidR="00F441DD" w:rsidRPr="001469C0" w:rsidRDefault="00F441DD" w:rsidP="00F441DD">
            <w:pPr>
              <w:pStyle w:val="TableParagraph"/>
              <w:ind w:left="15"/>
              <w:jc w:val="center"/>
              <w:rPr>
                <w:lang w:val="ru-RU"/>
              </w:rPr>
            </w:pPr>
            <w:r w:rsidRPr="001469C0">
              <w:rPr>
                <w:spacing w:val="-2"/>
                <w:lang w:val="ru-RU"/>
              </w:rPr>
              <w:t>Результат</w:t>
            </w:r>
          </w:p>
        </w:tc>
      </w:tr>
      <w:tr w:rsidR="00F441DD" w:rsidRPr="001469C0" w:rsidTr="005B5AC8">
        <w:trPr>
          <w:trHeight w:val="305"/>
        </w:trPr>
        <w:tc>
          <w:tcPr>
            <w:tcW w:w="576" w:type="dxa"/>
            <w:tcBorders>
              <w:top w:val="nil"/>
              <w:bottom w:val="nil"/>
            </w:tcBorders>
          </w:tcPr>
          <w:p w:rsidR="00F441DD" w:rsidRPr="001469C0" w:rsidRDefault="00F441DD" w:rsidP="00F441DD">
            <w:pPr>
              <w:pStyle w:val="TableParagraph"/>
              <w:rPr>
                <w:lang w:val="ru-RU"/>
              </w:rPr>
            </w:pPr>
          </w:p>
        </w:tc>
        <w:tc>
          <w:tcPr>
            <w:tcW w:w="418" w:type="dxa"/>
            <w:tcBorders>
              <w:top w:val="double" w:sz="2" w:space="0" w:color="000000"/>
              <w:bottom w:val="double" w:sz="2" w:space="0" w:color="000000"/>
              <w:right w:val="single" w:sz="2" w:space="0" w:color="000000"/>
            </w:tcBorders>
          </w:tcPr>
          <w:p w:rsidR="00F441DD" w:rsidRPr="001469C0" w:rsidRDefault="00F441DD" w:rsidP="00F441DD">
            <w:pPr>
              <w:pStyle w:val="TableParagraph"/>
              <w:ind w:right="98"/>
              <w:jc w:val="center"/>
              <w:rPr>
                <w:lang w:val="ru-RU"/>
              </w:rPr>
            </w:pPr>
            <w:r w:rsidRPr="001469C0">
              <w:rPr>
                <w:spacing w:val="-10"/>
                <w:lang w:val="ru-RU"/>
              </w:rPr>
              <w:t>4</w:t>
            </w:r>
          </w:p>
        </w:tc>
        <w:tc>
          <w:tcPr>
            <w:tcW w:w="7650" w:type="dxa"/>
            <w:gridSpan w:val="4"/>
            <w:tcBorders>
              <w:top w:val="double" w:sz="2" w:space="0" w:color="000000"/>
              <w:left w:val="single" w:sz="2" w:space="0" w:color="000000"/>
              <w:bottom w:val="double" w:sz="2" w:space="0" w:color="000000"/>
              <w:right w:val="single" w:sz="2" w:space="0" w:color="000000"/>
            </w:tcBorders>
          </w:tcPr>
          <w:p w:rsidR="00F441DD" w:rsidRPr="001469C0" w:rsidRDefault="00F441DD" w:rsidP="00F441DD">
            <w:pPr>
              <w:pStyle w:val="TableParagraph"/>
              <w:ind w:left="112"/>
              <w:rPr>
                <w:lang w:val="ru-RU"/>
              </w:rPr>
            </w:pPr>
            <w:r w:rsidRPr="001469C0">
              <w:rPr>
                <w:lang w:val="ru-RU"/>
              </w:rPr>
              <w:t>Содержит</w:t>
            </w:r>
            <w:r w:rsidRPr="001469C0">
              <w:rPr>
                <w:spacing w:val="-3"/>
                <w:lang w:val="ru-RU"/>
              </w:rPr>
              <w:t xml:space="preserve"> </w:t>
            </w:r>
            <w:r w:rsidRPr="001469C0">
              <w:rPr>
                <w:lang w:val="ru-RU"/>
              </w:rPr>
              <w:t>дату</w:t>
            </w:r>
            <w:r w:rsidRPr="001469C0">
              <w:rPr>
                <w:spacing w:val="-4"/>
                <w:lang w:val="ru-RU"/>
              </w:rPr>
              <w:t xml:space="preserve"> </w:t>
            </w:r>
            <w:r w:rsidRPr="001469C0">
              <w:rPr>
                <w:lang w:val="ru-RU"/>
              </w:rPr>
              <w:t>его</w:t>
            </w:r>
            <w:r w:rsidRPr="001469C0">
              <w:rPr>
                <w:spacing w:val="-5"/>
                <w:lang w:val="ru-RU"/>
              </w:rPr>
              <w:t xml:space="preserve"> </w:t>
            </w:r>
            <w:r w:rsidRPr="001469C0">
              <w:rPr>
                <w:spacing w:val="-2"/>
                <w:lang w:val="ru-RU"/>
              </w:rPr>
              <w:t>совершения</w:t>
            </w:r>
          </w:p>
        </w:tc>
        <w:tc>
          <w:tcPr>
            <w:tcW w:w="1562" w:type="dxa"/>
            <w:tcBorders>
              <w:top w:val="double" w:sz="2" w:space="0" w:color="000000"/>
              <w:left w:val="single" w:sz="2" w:space="0" w:color="000000"/>
              <w:bottom w:val="double" w:sz="2" w:space="0" w:color="000000"/>
            </w:tcBorders>
          </w:tcPr>
          <w:p w:rsidR="00F441DD" w:rsidRPr="001469C0" w:rsidRDefault="00F441DD" w:rsidP="00F441DD">
            <w:pPr>
              <w:pStyle w:val="TableParagraph"/>
              <w:ind w:left="15"/>
              <w:jc w:val="center"/>
              <w:rPr>
                <w:lang w:val="ru-RU"/>
              </w:rPr>
            </w:pPr>
            <w:r w:rsidRPr="001469C0">
              <w:rPr>
                <w:spacing w:val="-2"/>
                <w:lang w:val="ru-RU"/>
              </w:rPr>
              <w:t>Результат</w:t>
            </w:r>
          </w:p>
        </w:tc>
      </w:tr>
      <w:tr w:rsidR="00F441DD" w:rsidRPr="001469C0" w:rsidTr="005B5AC8">
        <w:trPr>
          <w:trHeight w:val="774"/>
        </w:trPr>
        <w:tc>
          <w:tcPr>
            <w:tcW w:w="576" w:type="dxa"/>
            <w:tcBorders>
              <w:top w:val="nil"/>
              <w:bottom w:val="nil"/>
            </w:tcBorders>
          </w:tcPr>
          <w:p w:rsidR="00F441DD" w:rsidRPr="001469C0" w:rsidRDefault="00F441DD" w:rsidP="00F441DD">
            <w:pPr>
              <w:pStyle w:val="TableParagraph"/>
              <w:rPr>
                <w:lang w:val="ru-RU"/>
              </w:rPr>
            </w:pPr>
          </w:p>
        </w:tc>
        <w:tc>
          <w:tcPr>
            <w:tcW w:w="418" w:type="dxa"/>
            <w:tcBorders>
              <w:top w:val="double" w:sz="2" w:space="0" w:color="000000"/>
              <w:bottom w:val="double" w:sz="2" w:space="0" w:color="000000"/>
              <w:right w:val="single" w:sz="2" w:space="0" w:color="000000"/>
            </w:tcBorders>
          </w:tcPr>
          <w:p w:rsidR="00F441DD" w:rsidRPr="001469C0" w:rsidRDefault="00F441DD" w:rsidP="00F441DD">
            <w:pPr>
              <w:pStyle w:val="TableParagraph"/>
              <w:ind w:right="98"/>
              <w:jc w:val="center"/>
              <w:rPr>
                <w:lang w:val="ru-RU"/>
              </w:rPr>
            </w:pPr>
            <w:r w:rsidRPr="001469C0">
              <w:rPr>
                <w:spacing w:val="-10"/>
                <w:lang w:val="ru-RU"/>
              </w:rPr>
              <w:t>5</w:t>
            </w:r>
          </w:p>
        </w:tc>
        <w:tc>
          <w:tcPr>
            <w:tcW w:w="7650" w:type="dxa"/>
            <w:gridSpan w:val="4"/>
            <w:tcBorders>
              <w:top w:val="double" w:sz="2" w:space="0" w:color="000000"/>
              <w:left w:val="single" w:sz="2" w:space="0" w:color="000000"/>
              <w:bottom w:val="double" w:sz="2" w:space="0" w:color="000000"/>
              <w:right w:val="single" w:sz="2" w:space="0" w:color="000000"/>
            </w:tcBorders>
          </w:tcPr>
          <w:p w:rsidR="00F441DD" w:rsidRPr="001469C0" w:rsidRDefault="00F441DD" w:rsidP="001469C0">
            <w:pPr>
              <w:pStyle w:val="TableParagraph"/>
              <w:ind w:left="112" w:right="149"/>
              <w:jc w:val="both"/>
              <w:rPr>
                <w:lang w:val="ru-RU"/>
              </w:rPr>
            </w:pPr>
            <w:r w:rsidRPr="001469C0">
              <w:rPr>
                <w:lang w:val="ru-RU"/>
              </w:rPr>
              <w:t>Содержит место его совершения (город (село, поселок, район), край, область, республика, автономная область, автономный округ полностью), а в случае удостоверения документа вне помещения нотариальной конторы - также адрес удостоверения</w:t>
            </w:r>
          </w:p>
        </w:tc>
        <w:tc>
          <w:tcPr>
            <w:tcW w:w="1562" w:type="dxa"/>
            <w:tcBorders>
              <w:top w:val="double" w:sz="2" w:space="0" w:color="000000"/>
              <w:left w:val="single" w:sz="2" w:space="0" w:color="000000"/>
              <w:bottom w:val="double" w:sz="2" w:space="0" w:color="000000"/>
              <w:right w:val="single" w:sz="2" w:space="0" w:color="000000"/>
            </w:tcBorders>
          </w:tcPr>
          <w:p w:rsidR="00F441DD" w:rsidRPr="001469C0" w:rsidRDefault="00F441DD" w:rsidP="00F441DD">
            <w:pPr>
              <w:pStyle w:val="TableParagraph"/>
              <w:ind w:left="12"/>
              <w:jc w:val="center"/>
              <w:rPr>
                <w:lang w:val="ru-RU"/>
              </w:rPr>
            </w:pPr>
            <w:r w:rsidRPr="001469C0">
              <w:rPr>
                <w:spacing w:val="-2"/>
                <w:lang w:val="ru-RU"/>
              </w:rPr>
              <w:t>Результат</w:t>
            </w:r>
          </w:p>
        </w:tc>
      </w:tr>
      <w:tr w:rsidR="00F441DD" w:rsidRPr="001469C0" w:rsidTr="005B5AC8">
        <w:trPr>
          <w:trHeight w:val="252"/>
        </w:trPr>
        <w:tc>
          <w:tcPr>
            <w:tcW w:w="576" w:type="dxa"/>
            <w:tcBorders>
              <w:top w:val="nil"/>
              <w:bottom w:val="nil"/>
            </w:tcBorders>
          </w:tcPr>
          <w:p w:rsidR="00F441DD" w:rsidRPr="001469C0" w:rsidRDefault="00F441DD" w:rsidP="00F441DD">
            <w:pPr>
              <w:pStyle w:val="TableParagraph"/>
              <w:rPr>
                <w:lang w:val="ru-RU"/>
              </w:rPr>
            </w:pPr>
          </w:p>
        </w:tc>
        <w:tc>
          <w:tcPr>
            <w:tcW w:w="418" w:type="dxa"/>
            <w:tcBorders>
              <w:top w:val="double" w:sz="2" w:space="0" w:color="000000"/>
              <w:bottom w:val="nil"/>
              <w:right w:val="single" w:sz="2" w:space="0" w:color="000000"/>
            </w:tcBorders>
          </w:tcPr>
          <w:p w:rsidR="00F441DD" w:rsidRPr="001469C0" w:rsidRDefault="00F441DD" w:rsidP="00F441DD">
            <w:pPr>
              <w:pStyle w:val="TableParagraph"/>
              <w:ind w:right="98"/>
              <w:jc w:val="center"/>
              <w:rPr>
                <w:lang w:val="ru-RU"/>
              </w:rPr>
            </w:pPr>
            <w:r w:rsidRPr="001469C0">
              <w:rPr>
                <w:spacing w:val="-10"/>
                <w:lang w:val="ru-RU"/>
              </w:rPr>
              <w:t>6</w:t>
            </w:r>
          </w:p>
        </w:tc>
        <w:tc>
          <w:tcPr>
            <w:tcW w:w="7650" w:type="dxa"/>
            <w:gridSpan w:val="4"/>
            <w:tcBorders>
              <w:top w:val="double" w:sz="2" w:space="0" w:color="000000"/>
              <w:left w:val="single" w:sz="2" w:space="0" w:color="000000"/>
              <w:bottom w:val="nil"/>
              <w:right w:val="single" w:sz="2" w:space="0" w:color="000000"/>
            </w:tcBorders>
          </w:tcPr>
          <w:p w:rsidR="00F441DD" w:rsidRPr="001469C0" w:rsidRDefault="00F441DD" w:rsidP="001469C0">
            <w:pPr>
              <w:pStyle w:val="TableParagraph"/>
              <w:ind w:left="112" w:right="149"/>
              <w:jc w:val="both"/>
              <w:rPr>
                <w:lang w:val="ru-RU"/>
              </w:rPr>
            </w:pPr>
            <w:r w:rsidRPr="001469C0">
              <w:rPr>
                <w:lang w:val="ru-RU"/>
              </w:rPr>
              <w:t>Сохраняет</w:t>
            </w:r>
            <w:r w:rsidRPr="001469C0">
              <w:rPr>
                <w:spacing w:val="-4"/>
                <w:lang w:val="ru-RU"/>
              </w:rPr>
              <w:t xml:space="preserve"> </w:t>
            </w:r>
            <w:r w:rsidRPr="001469C0">
              <w:rPr>
                <w:lang w:val="ru-RU"/>
              </w:rPr>
              <w:t>силу</w:t>
            </w:r>
            <w:r w:rsidRPr="001469C0">
              <w:rPr>
                <w:spacing w:val="-4"/>
                <w:lang w:val="ru-RU"/>
              </w:rPr>
              <w:t xml:space="preserve"> </w:t>
            </w:r>
            <w:r w:rsidRPr="001469C0">
              <w:rPr>
                <w:lang w:val="ru-RU"/>
              </w:rPr>
              <w:t>от</w:t>
            </w:r>
            <w:r w:rsidRPr="001469C0">
              <w:rPr>
                <w:spacing w:val="-5"/>
                <w:lang w:val="ru-RU"/>
              </w:rPr>
              <w:t xml:space="preserve"> </w:t>
            </w:r>
            <w:r w:rsidRPr="001469C0">
              <w:rPr>
                <w:lang w:val="ru-RU"/>
              </w:rPr>
              <w:t>даты</w:t>
            </w:r>
            <w:r w:rsidRPr="001469C0">
              <w:rPr>
                <w:spacing w:val="-5"/>
                <w:lang w:val="ru-RU"/>
              </w:rPr>
              <w:t xml:space="preserve"> </w:t>
            </w:r>
            <w:r w:rsidRPr="001469C0">
              <w:rPr>
                <w:lang w:val="ru-RU"/>
              </w:rPr>
              <w:t>регистрации</w:t>
            </w:r>
            <w:r w:rsidRPr="001469C0">
              <w:rPr>
                <w:spacing w:val="-2"/>
                <w:lang w:val="ru-RU"/>
              </w:rPr>
              <w:t xml:space="preserve"> </w:t>
            </w:r>
            <w:r w:rsidRPr="001469C0">
              <w:rPr>
                <w:lang w:val="ru-RU"/>
              </w:rPr>
              <w:t>запроса</w:t>
            </w:r>
            <w:r w:rsidRPr="001469C0">
              <w:rPr>
                <w:spacing w:val="-3"/>
                <w:lang w:val="ru-RU"/>
              </w:rPr>
              <w:t xml:space="preserve"> </w:t>
            </w:r>
            <w:r w:rsidRPr="001469C0">
              <w:rPr>
                <w:lang w:val="ru-RU"/>
              </w:rPr>
              <w:t>не</w:t>
            </w:r>
            <w:r w:rsidRPr="001469C0">
              <w:rPr>
                <w:spacing w:val="-6"/>
                <w:lang w:val="ru-RU"/>
              </w:rPr>
              <w:t xml:space="preserve"> </w:t>
            </w:r>
            <w:r w:rsidRPr="001469C0">
              <w:rPr>
                <w:lang w:val="ru-RU"/>
              </w:rPr>
              <w:t>менее</w:t>
            </w:r>
            <w:r w:rsidRPr="001469C0">
              <w:rPr>
                <w:spacing w:val="-5"/>
                <w:lang w:val="ru-RU"/>
              </w:rPr>
              <w:t xml:space="preserve"> </w:t>
            </w:r>
            <w:r w:rsidRPr="001469C0">
              <w:rPr>
                <w:lang w:val="ru-RU"/>
              </w:rPr>
              <w:t>12</w:t>
            </w:r>
            <w:r w:rsidRPr="001469C0">
              <w:rPr>
                <w:spacing w:val="-4"/>
                <w:lang w:val="ru-RU"/>
              </w:rPr>
              <w:t xml:space="preserve"> </w:t>
            </w:r>
            <w:r w:rsidRPr="001469C0">
              <w:rPr>
                <w:lang w:val="ru-RU"/>
              </w:rPr>
              <w:t>рабочих</w:t>
            </w:r>
            <w:r w:rsidRPr="001469C0">
              <w:rPr>
                <w:spacing w:val="-3"/>
                <w:lang w:val="ru-RU"/>
              </w:rPr>
              <w:t xml:space="preserve"> </w:t>
            </w:r>
            <w:r w:rsidRPr="001469C0">
              <w:rPr>
                <w:spacing w:val="-4"/>
                <w:lang w:val="ru-RU"/>
              </w:rPr>
              <w:t>дней</w:t>
            </w:r>
          </w:p>
        </w:tc>
        <w:tc>
          <w:tcPr>
            <w:tcW w:w="1562" w:type="dxa"/>
            <w:tcBorders>
              <w:top w:val="double" w:sz="2" w:space="0" w:color="000000"/>
              <w:left w:val="single" w:sz="2" w:space="0" w:color="000000"/>
              <w:bottom w:val="nil"/>
            </w:tcBorders>
          </w:tcPr>
          <w:p w:rsidR="00F441DD" w:rsidRPr="001469C0" w:rsidRDefault="00F441DD" w:rsidP="00F441DD">
            <w:pPr>
              <w:pStyle w:val="TableParagraph"/>
              <w:ind w:left="15"/>
              <w:jc w:val="center"/>
              <w:rPr>
                <w:lang w:val="ru-RU"/>
              </w:rPr>
            </w:pPr>
            <w:r w:rsidRPr="001469C0">
              <w:rPr>
                <w:spacing w:val="-2"/>
                <w:lang w:val="ru-RU"/>
              </w:rPr>
              <w:t>Результат</w:t>
            </w:r>
          </w:p>
        </w:tc>
      </w:tr>
      <w:tr w:rsidR="00F441DD" w:rsidRPr="001469C0" w:rsidTr="005B5AC8">
        <w:trPr>
          <w:trHeight w:val="153"/>
        </w:trPr>
        <w:tc>
          <w:tcPr>
            <w:tcW w:w="576" w:type="dxa"/>
            <w:tcBorders>
              <w:top w:val="nil"/>
              <w:bottom w:val="nil"/>
            </w:tcBorders>
          </w:tcPr>
          <w:p w:rsidR="00F441DD" w:rsidRPr="001469C0" w:rsidRDefault="00F441DD" w:rsidP="00F441DD">
            <w:pPr>
              <w:pStyle w:val="TableParagraph"/>
              <w:rPr>
                <w:lang w:val="ru-RU"/>
              </w:rPr>
            </w:pPr>
          </w:p>
        </w:tc>
        <w:tc>
          <w:tcPr>
            <w:tcW w:w="418" w:type="dxa"/>
            <w:tcBorders>
              <w:top w:val="nil"/>
              <w:bottom w:val="nil"/>
              <w:right w:val="single" w:sz="2" w:space="0" w:color="000000"/>
            </w:tcBorders>
          </w:tcPr>
          <w:p w:rsidR="00F441DD" w:rsidRPr="001469C0" w:rsidRDefault="00F441DD" w:rsidP="00F441DD">
            <w:pPr>
              <w:pStyle w:val="TableParagraph"/>
              <w:rPr>
                <w:lang w:val="ru-RU"/>
              </w:rPr>
            </w:pPr>
          </w:p>
        </w:tc>
        <w:tc>
          <w:tcPr>
            <w:tcW w:w="7650" w:type="dxa"/>
            <w:gridSpan w:val="4"/>
            <w:tcBorders>
              <w:top w:val="nil"/>
              <w:left w:val="single" w:sz="2" w:space="0" w:color="000000"/>
              <w:bottom w:val="nil"/>
              <w:right w:val="single" w:sz="2" w:space="0" w:color="000000"/>
            </w:tcBorders>
          </w:tcPr>
          <w:p w:rsidR="00F441DD" w:rsidRPr="001469C0" w:rsidRDefault="00F441DD" w:rsidP="001469C0">
            <w:pPr>
              <w:pStyle w:val="TableParagraph"/>
              <w:ind w:left="112" w:right="149"/>
              <w:jc w:val="both"/>
              <w:rPr>
                <w:lang w:val="ru-RU"/>
              </w:rPr>
            </w:pPr>
            <w:r w:rsidRPr="001469C0">
              <w:rPr>
                <w:lang w:val="ru-RU"/>
              </w:rPr>
              <w:t>(В</w:t>
            </w:r>
            <w:r w:rsidRPr="001469C0">
              <w:rPr>
                <w:spacing w:val="-6"/>
                <w:lang w:val="ru-RU"/>
              </w:rPr>
              <w:t xml:space="preserve"> </w:t>
            </w:r>
            <w:r w:rsidRPr="001469C0">
              <w:rPr>
                <w:lang w:val="ru-RU"/>
              </w:rPr>
              <w:t>соответствии</w:t>
            </w:r>
            <w:r w:rsidRPr="001469C0">
              <w:rPr>
                <w:spacing w:val="-2"/>
                <w:lang w:val="ru-RU"/>
              </w:rPr>
              <w:t xml:space="preserve"> </w:t>
            </w:r>
            <w:r w:rsidRPr="001469C0">
              <w:rPr>
                <w:lang w:val="ru-RU"/>
              </w:rPr>
              <w:t>с</w:t>
            </w:r>
            <w:r w:rsidRPr="001469C0">
              <w:rPr>
                <w:spacing w:val="-5"/>
                <w:lang w:val="ru-RU"/>
              </w:rPr>
              <w:t xml:space="preserve"> </w:t>
            </w:r>
            <w:r w:rsidRPr="001469C0">
              <w:rPr>
                <w:lang w:val="ru-RU"/>
              </w:rPr>
              <w:t>Гражданским</w:t>
            </w:r>
            <w:r w:rsidRPr="001469C0">
              <w:rPr>
                <w:spacing w:val="-4"/>
                <w:lang w:val="ru-RU"/>
              </w:rPr>
              <w:t xml:space="preserve"> </w:t>
            </w:r>
            <w:r w:rsidRPr="001469C0">
              <w:rPr>
                <w:lang w:val="ru-RU"/>
              </w:rPr>
              <w:t>кодексом</w:t>
            </w:r>
            <w:r w:rsidRPr="001469C0">
              <w:rPr>
                <w:spacing w:val="-4"/>
                <w:lang w:val="ru-RU"/>
              </w:rPr>
              <w:t xml:space="preserve"> </w:t>
            </w:r>
            <w:r w:rsidRPr="001469C0">
              <w:rPr>
                <w:lang w:val="ru-RU"/>
              </w:rPr>
              <w:t>Российской</w:t>
            </w:r>
            <w:r w:rsidRPr="001469C0">
              <w:rPr>
                <w:spacing w:val="-3"/>
                <w:lang w:val="ru-RU"/>
              </w:rPr>
              <w:t xml:space="preserve"> </w:t>
            </w:r>
            <w:r w:rsidRPr="001469C0">
              <w:rPr>
                <w:lang w:val="ru-RU"/>
              </w:rPr>
              <w:t>Федерации:</w:t>
            </w:r>
            <w:r w:rsidRPr="001469C0">
              <w:rPr>
                <w:spacing w:val="-3"/>
                <w:lang w:val="ru-RU"/>
              </w:rPr>
              <w:t xml:space="preserve"> </w:t>
            </w:r>
            <w:r w:rsidRPr="001469C0">
              <w:rPr>
                <w:lang w:val="ru-RU"/>
              </w:rPr>
              <w:t>если</w:t>
            </w:r>
            <w:r w:rsidR="001469C0">
              <w:rPr>
                <w:spacing w:val="-4"/>
                <w:lang w:val="ru-RU"/>
              </w:rPr>
              <w:br/>
            </w:r>
            <w:r w:rsidRPr="001469C0">
              <w:rPr>
                <w:lang w:val="ru-RU"/>
              </w:rPr>
              <w:t>в</w:t>
            </w:r>
            <w:r w:rsidRPr="001469C0">
              <w:rPr>
                <w:spacing w:val="-4"/>
                <w:lang w:val="ru-RU"/>
              </w:rPr>
              <w:t xml:space="preserve"> </w:t>
            </w:r>
            <w:r w:rsidRPr="001469C0">
              <w:rPr>
                <w:lang w:val="ru-RU"/>
              </w:rPr>
              <w:t>документе</w:t>
            </w:r>
            <w:r w:rsidRPr="001469C0">
              <w:rPr>
                <w:spacing w:val="-3"/>
                <w:lang w:val="ru-RU"/>
              </w:rPr>
              <w:t xml:space="preserve"> </w:t>
            </w:r>
            <w:r w:rsidRPr="001469C0">
              <w:rPr>
                <w:lang w:val="ru-RU"/>
              </w:rPr>
              <w:t>не</w:t>
            </w:r>
            <w:r w:rsidRPr="001469C0">
              <w:rPr>
                <w:spacing w:val="-3"/>
                <w:lang w:val="ru-RU"/>
              </w:rPr>
              <w:t xml:space="preserve"> </w:t>
            </w:r>
            <w:r w:rsidRPr="001469C0">
              <w:rPr>
                <w:lang w:val="ru-RU"/>
              </w:rPr>
              <w:t>указан</w:t>
            </w:r>
            <w:r w:rsidRPr="001469C0">
              <w:rPr>
                <w:spacing w:val="-3"/>
                <w:lang w:val="ru-RU"/>
              </w:rPr>
              <w:t xml:space="preserve"> </w:t>
            </w:r>
            <w:r w:rsidRPr="001469C0">
              <w:rPr>
                <w:lang w:val="ru-RU"/>
              </w:rPr>
              <w:t>срок</w:t>
            </w:r>
            <w:r w:rsidRPr="001469C0">
              <w:rPr>
                <w:spacing w:val="-3"/>
                <w:lang w:val="ru-RU"/>
              </w:rPr>
              <w:t xml:space="preserve"> </w:t>
            </w:r>
            <w:r w:rsidRPr="001469C0">
              <w:rPr>
                <w:lang w:val="ru-RU"/>
              </w:rPr>
              <w:t>его</w:t>
            </w:r>
            <w:r w:rsidRPr="001469C0">
              <w:rPr>
                <w:spacing w:val="-3"/>
                <w:lang w:val="ru-RU"/>
              </w:rPr>
              <w:t xml:space="preserve"> </w:t>
            </w:r>
            <w:r w:rsidRPr="001469C0">
              <w:rPr>
                <w:lang w:val="ru-RU"/>
              </w:rPr>
              <w:t>действия,</w:t>
            </w:r>
            <w:r w:rsidRPr="001469C0">
              <w:rPr>
                <w:spacing w:val="-2"/>
                <w:lang w:val="ru-RU"/>
              </w:rPr>
              <w:t xml:space="preserve"> </w:t>
            </w:r>
            <w:r w:rsidRPr="001469C0">
              <w:rPr>
                <w:lang w:val="ru-RU"/>
              </w:rPr>
              <w:t>он</w:t>
            </w:r>
            <w:r w:rsidRPr="001469C0">
              <w:rPr>
                <w:spacing w:val="-3"/>
                <w:lang w:val="ru-RU"/>
              </w:rPr>
              <w:t xml:space="preserve"> </w:t>
            </w:r>
            <w:r w:rsidRPr="001469C0">
              <w:rPr>
                <w:lang w:val="ru-RU"/>
              </w:rPr>
              <w:t>сохраняет</w:t>
            </w:r>
            <w:r w:rsidRPr="001469C0">
              <w:rPr>
                <w:spacing w:val="-4"/>
                <w:lang w:val="ru-RU"/>
              </w:rPr>
              <w:t xml:space="preserve"> </w:t>
            </w:r>
            <w:r w:rsidRPr="001469C0">
              <w:rPr>
                <w:lang w:val="ru-RU"/>
              </w:rPr>
              <w:t>силу</w:t>
            </w:r>
            <w:r w:rsidRPr="001469C0">
              <w:rPr>
                <w:spacing w:val="-3"/>
                <w:lang w:val="ru-RU"/>
              </w:rPr>
              <w:t xml:space="preserve"> </w:t>
            </w:r>
            <w:r w:rsidRPr="001469C0">
              <w:rPr>
                <w:lang w:val="ru-RU"/>
              </w:rPr>
              <w:t>в</w:t>
            </w:r>
            <w:r w:rsidRPr="001469C0">
              <w:rPr>
                <w:spacing w:val="-4"/>
                <w:lang w:val="ru-RU"/>
              </w:rPr>
              <w:t xml:space="preserve"> </w:t>
            </w:r>
            <w:r w:rsidRPr="001469C0">
              <w:rPr>
                <w:spacing w:val="-2"/>
                <w:lang w:val="ru-RU"/>
              </w:rPr>
              <w:t>течение</w:t>
            </w:r>
            <w:r w:rsidR="001469C0" w:rsidRPr="001469C0">
              <w:rPr>
                <w:lang w:val="ru-RU"/>
              </w:rPr>
              <w:t xml:space="preserve"> года</w:t>
            </w:r>
            <w:r w:rsidR="001469C0" w:rsidRPr="001469C0">
              <w:rPr>
                <w:spacing w:val="7"/>
                <w:lang w:val="ru-RU"/>
              </w:rPr>
              <w:t xml:space="preserve"> </w:t>
            </w:r>
            <w:r w:rsidR="006610E9">
              <w:rPr>
                <w:spacing w:val="7"/>
                <w:lang w:val="ru-RU"/>
              </w:rPr>
              <w:br/>
            </w:r>
            <w:r w:rsidR="001469C0" w:rsidRPr="001469C0">
              <w:rPr>
                <w:lang w:val="ru-RU"/>
              </w:rPr>
              <w:t>со</w:t>
            </w:r>
            <w:r w:rsidR="001469C0" w:rsidRPr="001469C0">
              <w:rPr>
                <w:spacing w:val="6"/>
                <w:lang w:val="ru-RU"/>
              </w:rPr>
              <w:t xml:space="preserve"> </w:t>
            </w:r>
            <w:r w:rsidR="001469C0" w:rsidRPr="001469C0">
              <w:rPr>
                <w:lang w:val="ru-RU"/>
              </w:rPr>
              <w:t>дня</w:t>
            </w:r>
            <w:r w:rsidR="001469C0" w:rsidRPr="001469C0">
              <w:rPr>
                <w:spacing w:val="9"/>
                <w:lang w:val="ru-RU"/>
              </w:rPr>
              <w:t xml:space="preserve"> </w:t>
            </w:r>
            <w:r w:rsidR="001469C0" w:rsidRPr="001469C0">
              <w:rPr>
                <w:lang w:val="ru-RU"/>
              </w:rPr>
              <w:t>его</w:t>
            </w:r>
            <w:r w:rsidR="001469C0" w:rsidRPr="001469C0">
              <w:rPr>
                <w:spacing w:val="6"/>
                <w:lang w:val="ru-RU"/>
              </w:rPr>
              <w:t xml:space="preserve"> </w:t>
            </w:r>
            <w:r w:rsidR="001469C0" w:rsidRPr="001469C0">
              <w:rPr>
                <w:lang w:val="ru-RU"/>
              </w:rPr>
              <w:t>совершения,</w:t>
            </w:r>
            <w:r w:rsidR="001469C0" w:rsidRPr="001469C0">
              <w:rPr>
                <w:spacing w:val="13"/>
                <w:lang w:val="ru-RU"/>
              </w:rPr>
              <w:t xml:space="preserve"> </w:t>
            </w:r>
            <w:r w:rsidR="001469C0" w:rsidRPr="001469C0">
              <w:rPr>
                <w:lang w:val="ru-RU"/>
              </w:rPr>
              <w:t>документ,</w:t>
            </w:r>
            <w:r w:rsidR="001469C0" w:rsidRPr="001469C0">
              <w:rPr>
                <w:spacing w:val="7"/>
                <w:lang w:val="ru-RU"/>
              </w:rPr>
              <w:t xml:space="preserve"> </w:t>
            </w:r>
            <w:r w:rsidR="001469C0" w:rsidRPr="001469C0">
              <w:rPr>
                <w:lang w:val="ru-RU"/>
              </w:rPr>
              <w:t>в</w:t>
            </w:r>
            <w:r w:rsidR="001469C0" w:rsidRPr="001469C0">
              <w:rPr>
                <w:spacing w:val="6"/>
                <w:lang w:val="ru-RU"/>
              </w:rPr>
              <w:t xml:space="preserve"> </w:t>
            </w:r>
            <w:r w:rsidR="001469C0" w:rsidRPr="001469C0">
              <w:rPr>
                <w:lang w:val="ru-RU"/>
              </w:rPr>
              <w:t>котором</w:t>
            </w:r>
            <w:r w:rsidR="001469C0" w:rsidRPr="001469C0">
              <w:rPr>
                <w:spacing w:val="10"/>
                <w:lang w:val="ru-RU"/>
              </w:rPr>
              <w:t xml:space="preserve"> </w:t>
            </w:r>
            <w:r w:rsidR="001469C0" w:rsidRPr="001469C0">
              <w:rPr>
                <w:lang w:val="ru-RU"/>
              </w:rPr>
              <w:t>не</w:t>
            </w:r>
            <w:r w:rsidR="001469C0" w:rsidRPr="001469C0">
              <w:rPr>
                <w:spacing w:val="9"/>
                <w:lang w:val="ru-RU"/>
              </w:rPr>
              <w:t xml:space="preserve"> </w:t>
            </w:r>
            <w:r w:rsidR="001469C0" w:rsidRPr="001469C0">
              <w:rPr>
                <w:lang w:val="ru-RU"/>
              </w:rPr>
              <w:t>указана</w:t>
            </w:r>
            <w:r w:rsidR="001469C0" w:rsidRPr="001469C0">
              <w:rPr>
                <w:spacing w:val="8"/>
                <w:lang w:val="ru-RU"/>
              </w:rPr>
              <w:t xml:space="preserve"> </w:t>
            </w:r>
            <w:r w:rsidR="001469C0" w:rsidRPr="001469C0">
              <w:rPr>
                <w:lang w:val="ru-RU"/>
              </w:rPr>
              <w:t>дата</w:t>
            </w:r>
            <w:r w:rsidR="001469C0" w:rsidRPr="001469C0">
              <w:rPr>
                <w:spacing w:val="8"/>
                <w:lang w:val="ru-RU"/>
              </w:rPr>
              <w:t xml:space="preserve"> </w:t>
            </w:r>
            <w:r w:rsidR="001469C0" w:rsidRPr="001469C0">
              <w:rPr>
                <w:lang w:val="ru-RU"/>
              </w:rPr>
              <w:t>его</w:t>
            </w:r>
            <w:r w:rsidR="001469C0" w:rsidRPr="001469C0">
              <w:rPr>
                <w:spacing w:val="7"/>
                <w:lang w:val="ru-RU"/>
              </w:rPr>
              <w:t xml:space="preserve"> </w:t>
            </w:r>
            <w:r w:rsidR="001469C0" w:rsidRPr="001469C0">
              <w:rPr>
                <w:lang w:val="ru-RU"/>
              </w:rPr>
              <w:t>совершения,</w:t>
            </w:r>
            <w:r w:rsidR="001469C0" w:rsidRPr="001469C0">
              <w:rPr>
                <w:spacing w:val="6"/>
                <w:lang w:val="ru-RU"/>
              </w:rPr>
              <w:t xml:space="preserve"> </w:t>
            </w:r>
            <w:r w:rsidR="001469C0" w:rsidRPr="001469C0">
              <w:rPr>
                <w:lang w:val="ru-RU"/>
              </w:rPr>
              <w:t>ничтожен</w:t>
            </w:r>
            <w:r w:rsidR="001469C0" w:rsidRPr="001469C0">
              <w:rPr>
                <w:spacing w:val="9"/>
                <w:lang w:val="ru-RU"/>
              </w:rPr>
              <w:t xml:space="preserve"> </w:t>
            </w:r>
            <w:r w:rsidR="001469C0" w:rsidRPr="001469C0">
              <w:rPr>
                <w:lang w:val="ru-RU"/>
              </w:rPr>
              <w:t>(в</w:t>
            </w:r>
            <w:r w:rsidR="001469C0" w:rsidRPr="001469C0">
              <w:rPr>
                <w:spacing w:val="6"/>
                <w:lang w:val="ru-RU"/>
              </w:rPr>
              <w:t xml:space="preserve"> </w:t>
            </w:r>
            <w:r w:rsidR="001469C0" w:rsidRPr="001469C0">
              <w:rPr>
                <w:lang w:val="ru-RU"/>
              </w:rPr>
              <w:t>поле</w:t>
            </w:r>
            <w:r w:rsidR="001469C0" w:rsidRPr="001469C0">
              <w:rPr>
                <w:spacing w:val="9"/>
                <w:lang w:val="ru-RU"/>
              </w:rPr>
              <w:t xml:space="preserve"> </w:t>
            </w:r>
            <w:r w:rsidR="001469C0" w:rsidRPr="001469C0">
              <w:rPr>
                <w:lang w:val="ru-RU"/>
              </w:rPr>
              <w:t>указывается</w:t>
            </w:r>
            <w:r w:rsidR="001469C0" w:rsidRPr="001469C0">
              <w:rPr>
                <w:spacing w:val="9"/>
                <w:lang w:val="ru-RU"/>
              </w:rPr>
              <w:t xml:space="preserve"> </w:t>
            </w:r>
            <w:r w:rsidR="001469C0" w:rsidRPr="001469C0">
              <w:rPr>
                <w:lang w:val="ru-RU"/>
              </w:rPr>
              <w:t>«нет»),</w:t>
            </w:r>
            <w:r w:rsidR="001469C0" w:rsidRPr="001469C0">
              <w:rPr>
                <w:spacing w:val="8"/>
                <w:lang w:val="ru-RU"/>
              </w:rPr>
              <w:t xml:space="preserve"> </w:t>
            </w:r>
            <w:r w:rsidR="001469C0" w:rsidRPr="001469C0">
              <w:rPr>
                <w:spacing w:val="-2"/>
                <w:lang w:val="ru-RU"/>
              </w:rPr>
              <w:t>удостоверенный</w:t>
            </w:r>
            <w:r w:rsidR="001469C0" w:rsidRPr="001469C0">
              <w:rPr>
                <w:lang w:val="ru-RU"/>
              </w:rPr>
              <w:t xml:space="preserve"> нотариусом</w:t>
            </w:r>
            <w:r w:rsidR="001469C0" w:rsidRPr="001469C0">
              <w:rPr>
                <w:spacing w:val="7"/>
                <w:lang w:val="ru-RU"/>
              </w:rPr>
              <w:t xml:space="preserve"> </w:t>
            </w:r>
            <w:r w:rsidR="001469C0" w:rsidRPr="001469C0">
              <w:rPr>
                <w:lang w:val="ru-RU"/>
              </w:rPr>
              <w:t>документ,</w:t>
            </w:r>
            <w:r w:rsidR="001469C0" w:rsidRPr="001469C0">
              <w:rPr>
                <w:spacing w:val="11"/>
                <w:lang w:val="ru-RU"/>
              </w:rPr>
              <w:t xml:space="preserve"> </w:t>
            </w:r>
            <w:r w:rsidR="001469C0" w:rsidRPr="001469C0">
              <w:rPr>
                <w:lang w:val="ru-RU"/>
              </w:rPr>
              <w:t>предназначенный</w:t>
            </w:r>
            <w:r w:rsidR="001469C0" w:rsidRPr="001469C0">
              <w:rPr>
                <w:spacing w:val="9"/>
                <w:lang w:val="ru-RU"/>
              </w:rPr>
              <w:t xml:space="preserve"> </w:t>
            </w:r>
            <w:r w:rsidR="001469C0" w:rsidRPr="001469C0">
              <w:rPr>
                <w:lang w:val="ru-RU"/>
              </w:rPr>
              <w:t>для</w:t>
            </w:r>
            <w:r w:rsidR="001469C0" w:rsidRPr="001469C0">
              <w:rPr>
                <w:spacing w:val="9"/>
                <w:lang w:val="ru-RU"/>
              </w:rPr>
              <w:t xml:space="preserve"> </w:t>
            </w:r>
            <w:r w:rsidR="001469C0" w:rsidRPr="001469C0">
              <w:rPr>
                <w:lang w:val="ru-RU"/>
              </w:rPr>
              <w:t>совершения</w:t>
            </w:r>
            <w:r w:rsidR="001469C0" w:rsidRPr="001469C0">
              <w:rPr>
                <w:spacing w:val="9"/>
                <w:lang w:val="ru-RU"/>
              </w:rPr>
              <w:t xml:space="preserve"> </w:t>
            </w:r>
            <w:r w:rsidR="001469C0" w:rsidRPr="001469C0">
              <w:rPr>
                <w:lang w:val="ru-RU"/>
              </w:rPr>
              <w:t>действий</w:t>
            </w:r>
            <w:r w:rsidR="001469C0" w:rsidRPr="001469C0">
              <w:rPr>
                <w:spacing w:val="9"/>
                <w:lang w:val="ru-RU"/>
              </w:rPr>
              <w:t xml:space="preserve"> </w:t>
            </w:r>
            <w:r w:rsidR="001469C0" w:rsidRPr="001469C0">
              <w:rPr>
                <w:lang w:val="ru-RU"/>
              </w:rPr>
              <w:t>за</w:t>
            </w:r>
            <w:r w:rsidR="001469C0" w:rsidRPr="001469C0">
              <w:rPr>
                <w:spacing w:val="11"/>
                <w:lang w:val="ru-RU"/>
              </w:rPr>
              <w:t xml:space="preserve"> </w:t>
            </w:r>
            <w:r w:rsidR="001469C0" w:rsidRPr="001469C0">
              <w:rPr>
                <w:lang w:val="ru-RU"/>
              </w:rPr>
              <w:t>границей</w:t>
            </w:r>
            <w:r w:rsidR="001469C0" w:rsidRPr="001469C0">
              <w:rPr>
                <w:spacing w:val="9"/>
                <w:lang w:val="ru-RU"/>
              </w:rPr>
              <w:t xml:space="preserve"> </w:t>
            </w:r>
            <w:r w:rsidR="001469C0" w:rsidRPr="001469C0">
              <w:rPr>
                <w:lang w:val="ru-RU"/>
              </w:rPr>
              <w:t>и</w:t>
            </w:r>
            <w:r w:rsidR="001469C0" w:rsidRPr="001469C0">
              <w:rPr>
                <w:spacing w:val="10"/>
                <w:lang w:val="ru-RU"/>
              </w:rPr>
              <w:t xml:space="preserve"> </w:t>
            </w:r>
            <w:r w:rsidR="001469C0" w:rsidRPr="001469C0">
              <w:rPr>
                <w:lang w:val="ru-RU"/>
              </w:rPr>
              <w:t>не</w:t>
            </w:r>
            <w:r w:rsidR="001469C0" w:rsidRPr="001469C0">
              <w:rPr>
                <w:spacing w:val="10"/>
                <w:lang w:val="ru-RU"/>
              </w:rPr>
              <w:t xml:space="preserve"> </w:t>
            </w:r>
            <w:r w:rsidR="001469C0" w:rsidRPr="001469C0">
              <w:rPr>
                <w:lang w:val="ru-RU"/>
              </w:rPr>
              <w:t>содержащий</w:t>
            </w:r>
            <w:r w:rsidR="001469C0" w:rsidRPr="001469C0">
              <w:rPr>
                <w:spacing w:val="9"/>
                <w:lang w:val="ru-RU"/>
              </w:rPr>
              <w:t xml:space="preserve"> </w:t>
            </w:r>
            <w:r w:rsidR="001469C0" w:rsidRPr="001469C0">
              <w:rPr>
                <w:lang w:val="ru-RU"/>
              </w:rPr>
              <w:t>указание</w:t>
            </w:r>
            <w:r w:rsidR="001469C0" w:rsidRPr="001469C0">
              <w:rPr>
                <w:spacing w:val="10"/>
                <w:lang w:val="ru-RU"/>
              </w:rPr>
              <w:t xml:space="preserve"> </w:t>
            </w:r>
            <w:r w:rsidR="001469C0" w:rsidRPr="001469C0">
              <w:rPr>
                <w:lang w:val="ru-RU"/>
              </w:rPr>
              <w:t>о</w:t>
            </w:r>
            <w:r w:rsidR="001469C0" w:rsidRPr="001469C0">
              <w:rPr>
                <w:spacing w:val="9"/>
                <w:lang w:val="ru-RU"/>
              </w:rPr>
              <w:t xml:space="preserve"> </w:t>
            </w:r>
            <w:r w:rsidR="001469C0" w:rsidRPr="001469C0">
              <w:rPr>
                <w:lang w:val="ru-RU"/>
              </w:rPr>
              <w:t>сроке</w:t>
            </w:r>
            <w:r w:rsidR="001469C0" w:rsidRPr="001469C0">
              <w:rPr>
                <w:spacing w:val="10"/>
                <w:lang w:val="ru-RU"/>
              </w:rPr>
              <w:t xml:space="preserve"> </w:t>
            </w:r>
            <w:r w:rsidR="001469C0" w:rsidRPr="001469C0">
              <w:rPr>
                <w:lang w:val="ru-RU"/>
              </w:rPr>
              <w:t>его</w:t>
            </w:r>
            <w:r w:rsidR="001469C0" w:rsidRPr="001469C0">
              <w:rPr>
                <w:spacing w:val="9"/>
                <w:lang w:val="ru-RU"/>
              </w:rPr>
              <w:t xml:space="preserve"> </w:t>
            </w:r>
            <w:r w:rsidR="001469C0" w:rsidRPr="001469C0">
              <w:rPr>
                <w:lang w:val="ru-RU"/>
              </w:rPr>
              <w:t>действия,</w:t>
            </w:r>
            <w:r w:rsidR="001469C0" w:rsidRPr="001469C0">
              <w:rPr>
                <w:spacing w:val="10"/>
                <w:lang w:val="ru-RU"/>
              </w:rPr>
              <w:t xml:space="preserve"> </w:t>
            </w:r>
            <w:r w:rsidR="001469C0" w:rsidRPr="001469C0">
              <w:rPr>
                <w:spacing w:val="-2"/>
                <w:lang w:val="ru-RU"/>
              </w:rPr>
              <w:t>сохраняет</w:t>
            </w:r>
            <w:r w:rsidR="001469C0" w:rsidRPr="001469C0">
              <w:rPr>
                <w:lang w:val="ru-RU"/>
              </w:rPr>
              <w:t xml:space="preserve"> силу</w:t>
            </w:r>
            <w:r w:rsidR="001469C0" w:rsidRPr="001469C0">
              <w:rPr>
                <w:spacing w:val="-4"/>
                <w:lang w:val="ru-RU"/>
              </w:rPr>
              <w:t xml:space="preserve"> </w:t>
            </w:r>
            <w:r w:rsidR="001469C0" w:rsidRPr="001469C0">
              <w:rPr>
                <w:lang w:val="ru-RU"/>
              </w:rPr>
              <w:t>до</w:t>
            </w:r>
            <w:r w:rsidR="001469C0" w:rsidRPr="001469C0">
              <w:rPr>
                <w:spacing w:val="-2"/>
                <w:lang w:val="ru-RU"/>
              </w:rPr>
              <w:t xml:space="preserve"> </w:t>
            </w:r>
            <w:r w:rsidR="001469C0" w:rsidRPr="001469C0">
              <w:rPr>
                <w:lang w:val="ru-RU"/>
              </w:rPr>
              <w:t>его</w:t>
            </w:r>
            <w:r w:rsidR="001469C0" w:rsidRPr="001469C0">
              <w:rPr>
                <w:spacing w:val="-3"/>
                <w:lang w:val="ru-RU"/>
              </w:rPr>
              <w:t xml:space="preserve"> </w:t>
            </w:r>
            <w:r w:rsidR="001469C0" w:rsidRPr="001469C0">
              <w:rPr>
                <w:lang w:val="ru-RU"/>
              </w:rPr>
              <w:t>отмены</w:t>
            </w:r>
            <w:r w:rsidR="001469C0" w:rsidRPr="001469C0">
              <w:rPr>
                <w:spacing w:val="-4"/>
                <w:lang w:val="ru-RU"/>
              </w:rPr>
              <w:t xml:space="preserve"> </w:t>
            </w:r>
            <w:r w:rsidR="001469C0" w:rsidRPr="001469C0">
              <w:rPr>
                <w:lang w:val="ru-RU"/>
              </w:rPr>
              <w:t>лицом,</w:t>
            </w:r>
            <w:r w:rsidR="001469C0" w:rsidRPr="001469C0">
              <w:rPr>
                <w:spacing w:val="-2"/>
                <w:lang w:val="ru-RU"/>
              </w:rPr>
              <w:t xml:space="preserve"> </w:t>
            </w:r>
            <w:r w:rsidR="001469C0" w:rsidRPr="001469C0">
              <w:rPr>
                <w:lang w:val="ru-RU"/>
              </w:rPr>
              <w:t>выдавшим</w:t>
            </w:r>
            <w:r w:rsidR="001469C0" w:rsidRPr="001469C0">
              <w:rPr>
                <w:spacing w:val="-2"/>
                <w:lang w:val="ru-RU"/>
              </w:rPr>
              <w:t xml:space="preserve"> документ</w:t>
            </w:r>
            <w:r w:rsidR="001469C0">
              <w:rPr>
                <w:spacing w:val="-2"/>
                <w:lang w:val="ru-RU"/>
              </w:rPr>
              <w:t>)</w:t>
            </w:r>
          </w:p>
        </w:tc>
        <w:tc>
          <w:tcPr>
            <w:tcW w:w="1562" w:type="dxa"/>
            <w:tcBorders>
              <w:top w:val="nil"/>
              <w:left w:val="single" w:sz="2" w:space="0" w:color="000000"/>
              <w:bottom w:val="nil"/>
            </w:tcBorders>
          </w:tcPr>
          <w:p w:rsidR="00F441DD" w:rsidRPr="001469C0" w:rsidRDefault="00F441DD" w:rsidP="00F441DD">
            <w:pPr>
              <w:pStyle w:val="TableParagraph"/>
              <w:rPr>
                <w:lang w:val="ru-RU"/>
              </w:rPr>
            </w:pPr>
          </w:p>
        </w:tc>
      </w:tr>
      <w:tr w:rsidR="00F441DD" w:rsidRPr="001469C0" w:rsidTr="005B5AC8">
        <w:trPr>
          <w:trHeight w:val="301"/>
        </w:trPr>
        <w:tc>
          <w:tcPr>
            <w:tcW w:w="576" w:type="dxa"/>
            <w:tcBorders>
              <w:top w:val="nil"/>
              <w:bottom w:val="nil"/>
            </w:tcBorders>
          </w:tcPr>
          <w:p w:rsidR="00F441DD" w:rsidRPr="001469C0" w:rsidRDefault="00F441DD" w:rsidP="00F441DD">
            <w:pPr>
              <w:pStyle w:val="TableParagraph"/>
              <w:rPr>
                <w:lang w:val="ru-RU"/>
              </w:rPr>
            </w:pPr>
          </w:p>
        </w:tc>
        <w:tc>
          <w:tcPr>
            <w:tcW w:w="418" w:type="dxa"/>
            <w:tcBorders>
              <w:top w:val="double" w:sz="2" w:space="0" w:color="000000"/>
              <w:bottom w:val="double" w:sz="2" w:space="0" w:color="000000"/>
              <w:right w:val="single" w:sz="2" w:space="0" w:color="000000"/>
            </w:tcBorders>
          </w:tcPr>
          <w:p w:rsidR="00F441DD" w:rsidRPr="001469C0" w:rsidRDefault="00F441DD" w:rsidP="00F441DD">
            <w:pPr>
              <w:pStyle w:val="TableParagraph"/>
              <w:ind w:right="98"/>
              <w:jc w:val="center"/>
              <w:rPr>
                <w:lang w:val="ru-RU"/>
              </w:rPr>
            </w:pPr>
            <w:r w:rsidRPr="001469C0">
              <w:rPr>
                <w:spacing w:val="-10"/>
                <w:lang w:val="ru-RU"/>
              </w:rPr>
              <w:t>7</w:t>
            </w:r>
          </w:p>
        </w:tc>
        <w:tc>
          <w:tcPr>
            <w:tcW w:w="7650" w:type="dxa"/>
            <w:gridSpan w:val="4"/>
            <w:tcBorders>
              <w:top w:val="double" w:sz="2" w:space="0" w:color="000000"/>
              <w:left w:val="single" w:sz="2" w:space="0" w:color="000000"/>
              <w:bottom w:val="double" w:sz="2" w:space="0" w:color="000000"/>
              <w:right w:val="single" w:sz="2" w:space="0" w:color="000000"/>
            </w:tcBorders>
          </w:tcPr>
          <w:p w:rsidR="00F441DD" w:rsidRPr="001469C0" w:rsidRDefault="00F441DD" w:rsidP="00F441DD">
            <w:pPr>
              <w:pStyle w:val="TableParagraph"/>
              <w:ind w:left="112"/>
              <w:rPr>
                <w:lang w:val="ru-RU"/>
              </w:rPr>
            </w:pPr>
            <w:r w:rsidRPr="001469C0">
              <w:rPr>
                <w:lang w:val="ru-RU"/>
              </w:rPr>
              <w:t>Содержит</w:t>
            </w:r>
            <w:r w:rsidRPr="001469C0">
              <w:rPr>
                <w:spacing w:val="-6"/>
                <w:lang w:val="ru-RU"/>
              </w:rPr>
              <w:t xml:space="preserve"> </w:t>
            </w:r>
            <w:r w:rsidRPr="001469C0">
              <w:rPr>
                <w:lang w:val="ru-RU"/>
              </w:rPr>
              <w:t>подпись</w:t>
            </w:r>
            <w:r w:rsidRPr="001469C0">
              <w:rPr>
                <w:spacing w:val="-8"/>
                <w:lang w:val="ru-RU"/>
              </w:rPr>
              <w:t xml:space="preserve"> </w:t>
            </w:r>
            <w:r w:rsidRPr="001469C0">
              <w:rPr>
                <w:lang w:val="ru-RU"/>
              </w:rPr>
              <w:t>лица,</w:t>
            </w:r>
            <w:r w:rsidRPr="001469C0">
              <w:rPr>
                <w:spacing w:val="-5"/>
                <w:lang w:val="ru-RU"/>
              </w:rPr>
              <w:t xml:space="preserve"> </w:t>
            </w:r>
            <w:r w:rsidRPr="001469C0">
              <w:rPr>
                <w:lang w:val="ru-RU"/>
              </w:rPr>
              <w:t>удостоверившего</w:t>
            </w:r>
            <w:r w:rsidRPr="001469C0">
              <w:rPr>
                <w:spacing w:val="-4"/>
                <w:lang w:val="ru-RU"/>
              </w:rPr>
              <w:t xml:space="preserve"> </w:t>
            </w:r>
            <w:r w:rsidRPr="001469C0">
              <w:rPr>
                <w:spacing w:val="-2"/>
                <w:lang w:val="ru-RU"/>
              </w:rPr>
              <w:t>документ</w:t>
            </w:r>
          </w:p>
        </w:tc>
        <w:tc>
          <w:tcPr>
            <w:tcW w:w="1562" w:type="dxa"/>
            <w:tcBorders>
              <w:top w:val="double" w:sz="2" w:space="0" w:color="000000"/>
              <w:left w:val="single" w:sz="2" w:space="0" w:color="000000"/>
              <w:bottom w:val="double" w:sz="2" w:space="0" w:color="000000"/>
            </w:tcBorders>
          </w:tcPr>
          <w:p w:rsidR="00F441DD" w:rsidRPr="001469C0" w:rsidRDefault="00F441DD" w:rsidP="00F441DD">
            <w:pPr>
              <w:pStyle w:val="TableParagraph"/>
              <w:ind w:left="15"/>
              <w:jc w:val="center"/>
              <w:rPr>
                <w:lang w:val="ru-RU"/>
              </w:rPr>
            </w:pPr>
            <w:r w:rsidRPr="001469C0">
              <w:rPr>
                <w:spacing w:val="-2"/>
                <w:lang w:val="ru-RU"/>
              </w:rPr>
              <w:t>Результат</w:t>
            </w:r>
          </w:p>
        </w:tc>
      </w:tr>
      <w:tr w:rsidR="00F441DD" w:rsidRPr="001469C0" w:rsidTr="005B5AC8">
        <w:trPr>
          <w:trHeight w:val="771"/>
        </w:trPr>
        <w:tc>
          <w:tcPr>
            <w:tcW w:w="576" w:type="dxa"/>
            <w:tcBorders>
              <w:top w:val="nil"/>
              <w:bottom w:val="nil"/>
            </w:tcBorders>
          </w:tcPr>
          <w:p w:rsidR="00F441DD" w:rsidRPr="001469C0" w:rsidRDefault="00F441DD" w:rsidP="00F441DD">
            <w:pPr>
              <w:pStyle w:val="TableParagraph"/>
              <w:rPr>
                <w:lang w:val="ru-RU"/>
              </w:rPr>
            </w:pPr>
          </w:p>
        </w:tc>
        <w:tc>
          <w:tcPr>
            <w:tcW w:w="418" w:type="dxa"/>
            <w:tcBorders>
              <w:top w:val="double" w:sz="2" w:space="0" w:color="000000"/>
              <w:bottom w:val="double" w:sz="2" w:space="0" w:color="000000"/>
              <w:right w:val="single" w:sz="2" w:space="0" w:color="000000"/>
            </w:tcBorders>
          </w:tcPr>
          <w:p w:rsidR="00F441DD" w:rsidRPr="001469C0" w:rsidRDefault="00F441DD" w:rsidP="00F441DD">
            <w:pPr>
              <w:pStyle w:val="TableParagraph"/>
              <w:ind w:right="98"/>
              <w:jc w:val="center"/>
              <w:rPr>
                <w:lang w:val="ru-RU"/>
              </w:rPr>
            </w:pPr>
            <w:r w:rsidRPr="001469C0">
              <w:rPr>
                <w:spacing w:val="-10"/>
                <w:lang w:val="ru-RU"/>
              </w:rPr>
              <w:t>8</w:t>
            </w:r>
          </w:p>
        </w:tc>
        <w:tc>
          <w:tcPr>
            <w:tcW w:w="7650" w:type="dxa"/>
            <w:gridSpan w:val="4"/>
            <w:tcBorders>
              <w:top w:val="double" w:sz="2" w:space="0" w:color="000000"/>
              <w:left w:val="single" w:sz="2" w:space="0" w:color="000000"/>
              <w:bottom w:val="double" w:sz="2" w:space="0" w:color="000000"/>
              <w:right w:val="single" w:sz="2" w:space="0" w:color="000000"/>
            </w:tcBorders>
          </w:tcPr>
          <w:p w:rsidR="00F441DD" w:rsidRPr="001469C0" w:rsidRDefault="00F441DD" w:rsidP="00F441DD">
            <w:pPr>
              <w:pStyle w:val="TableParagraph"/>
              <w:ind w:left="112" w:right="107"/>
              <w:jc w:val="both"/>
              <w:rPr>
                <w:lang w:val="ru-RU"/>
              </w:rPr>
            </w:pPr>
            <w:r w:rsidRPr="001469C0">
              <w:rPr>
                <w:lang w:val="ru-RU"/>
              </w:rPr>
              <w:t>Файл, содержащий документ, не зашифрован, открывается на просмотр стандартными средствами,</w:t>
            </w:r>
            <w:r w:rsidRPr="001469C0">
              <w:rPr>
                <w:spacing w:val="-3"/>
                <w:lang w:val="ru-RU"/>
              </w:rPr>
              <w:t xml:space="preserve"> </w:t>
            </w:r>
            <w:r w:rsidRPr="001469C0">
              <w:rPr>
                <w:lang w:val="ru-RU"/>
              </w:rPr>
              <w:t>без</w:t>
            </w:r>
            <w:r w:rsidRPr="001469C0">
              <w:rPr>
                <w:spacing w:val="-5"/>
                <w:lang w:val="ru-RU"/>
              </w:rPr>
              <w:t xml:space="preserve"> </w:t>
            </w:r>
            <w:r w:rsidRPr="001469C0">
              <w:rPr>
                <w:lang w:val="ru-RU"/>
              </w:rPr>
              <w:t>предварительного</w:t>
            </w:r>
            <w:r w:rsidRPr="001469C0">
              <w:rPr>
                <w:spacing w:val="-4"/>
                <w:lang w:val="ru-RU"/>
              </w:rPr>
              <w:t xml:space="preserve"> </w:t>
            </w:r>
            <w:r w:rsidRPr="001469C0">
              <w:rPr>
                <w:lang w:val="ru-RU"/>
              </w:rPr>
              <w:t>вывода</w:t>
            </w:r>
            <w:r w:rsidRPr="001469C0">
              <w:rPr>
                <w:spacing w:val="-4"/>
                <w:lang w:val="ru-RU"/>
              </w:rPr>
              <w:t xml:space="preserve"> </w:t>
            </w:r>
            <w:r w:rsidRPr="001469C0">
              <w:rPr>
                <w:lang w:val="ru-RU"/>
              </w:rPr>
              <w:t>на</w:t>
            </w:r>
            <w:r w:rsidRPr="001469C0">
              <w:rPr>
                <w:spacing w:val="-6"/>
                <w:lang w:val="ru-RU"/>
              </w:rPr>
              <w:t xml:space="preserve"> </w:t>
            </w:r>
            <w:r w:rsidRPr="001469C0">
              <w:rPr>
                <w:lang w:val="ru-RU"/>
              </w:rPr>
              <w:t>экран</w:t>
            </w:r>
            <w:r w:rsidRPr="001469C0">
              <w:rPr>
                <w:spacing w:val="-6"/>
                <w:lang w:val="ru-RU"/>
              </w:rPr>
              <w:t xml:space="preserve"> </w:t>
            </w:r>
            <w:r w:rsidRPr="001469C0">
              <w:rPr>
                <w:lang w:val="ru-RU"/>
              </w:rPr>
              <w:t>каких-либо</w:t>
            </w:r>
            <w:r w:rsidRPr="001469C0">
              <w:rPr>
                <w:spacing w:val="-6"/>
                <w:lang w:val="ru-RU"/>
              </w:rPr>
              <w:t xml:space="preserve"> </w:t>
            </w:r>
            <w:r w:rsidRPr="001469C0">
              <w:rPr>
                <w:lang w:val="ru-RU"/>
              </w:rPr>
              <w:t>предупреждений</w:t>
            </w:r>
            <w:r w:rsidRPr="001469C0">
              <w:rPr>
                <w:spacing w:val="-6"/>
                <w:lang w:val="ru-RU"/>
              </w:rPr>
              <w:t xml:space="preserve"> </w:t>
            </w:r>
            <w:r w:rsidRPr="001469C0">
              <w:rPr>
                <w:lang w:val="ru-RU"/>
              </w:rPr>
              <w:t>или</w:t>
            </w:r>
            <w:r w:rsidRPr="001469C0">
              <w:rPr>
                <w:spacing w:val="-6"/>
                <w:lang w:val="ru-RU"/>
              </w:rPr>
              <w:t xml:space="preserve"> </w:t>
            </w:r>
            <w:r w:rsidRPr="001469C0">
              <w:rPr>
                <w:lang w:val="ru-RU"/>
              </w:rPr>
              <w:t>сообщений об</w:t>
            </w:r>
            <w:r w:rsidRPr="001469C0">
              <w:rPr>
                <w:spacing w:val="-3"/>
                <w:lang w:val="ru-RU"/>
              </w:rPr>
              <w:t xml:space="preserve"> </w:t>
            </w:r>
            <w:r w:rsidRPr="001469C0">
              <w:rPr>
                <w:lang w:val="ru-RU"/>
              </w:rPr>
              <w:t>ошибках</w:t>
            </w:r>
            <w:r w:rsidRPr="001469C0">
              <w:rPr>
                <w:spacing w:val="-4"/>
                <w:lang w:val="ru-RU"/>
              </w:rPr>
              <w:t xml:space="preserve"> </w:t>
            </w:r>
            <w:r w:rsidRPr="001469C0">
              <w:rPr>
                <w:lang w:val="ru-RU"/>
              </w:rPr>
              <w:t>(включая</w:t>
            </w:r>
            <w:r w:rsidRPr="001469C0">
              <w:rPr>
                <w:spacing w:val="-1"/>
                <w:lang w:val="ru-RU"/>
              </w:rPr>
              <w:t xml:space="preserve"> </w:t>
            </w:r>
            <w:r w:rsidRPr="001469C0">
              <w:rPr>
                <w:lang w:val="ru-RU"/>
              </w:rPr>
              <w:t>ошибки,</w:t>
            </w:r>
            <w:r w:rsidRPr="001469C0">
              <w:rPr>
                <w:spacing w:val="-3"/>
                <w:lang w:val="ru-RU"/>
              </w:rPr>
              <w:t xml:space="preserve"> </w:t>
            </w:r>
            <w:r w:rsidRPr="001469C0">
              <w:rPr>
                <w:lang w:val="ru-RU"/>
              </w:rPr>
              <w:t>при</w:t>
            </w:r>
            <w:r w:rsidRPr="001469C0">
              <w:rPr>
                <w:spacing w:val="-2"/>
                <w:lang w:val="ru-RU"/>
              </w:rPr>
              <w:t xml:space="preserve"> </w:t>
            </w:r>
            <w:r w:rsidRPr="001469C0">
              <w:rPr>
                <w:lang w:val="ru-RU"/>
              </w:rPr>
              <w:t>которых</w:t>
            </w:r>
            <w:r w:rsidRPr="001469C0">
              <w:rPr>
                <w:spacing w:val="-2"/>
                <w:lang w:val="ru-RU"/>
              </w:rPr>
              <w:t xml:space="preserve"> </w:t>
            </w:r>
            <w:r w:rsidRPr="001469C0">
              <w:rPr>
                <w:lang w:val="ru-RU"/>
              </w:rPr>
              <w:t>файл</w:t>
            </w:r>
            <w:r w:rsidRPr="001469C0">
              <w:rPr>
                <w:spacing w:val="-2"/>
                <w:lang w:val="ru-RU"/>
              </w:rPr>
              <w:t xml:space="preserve"> </w:t>
            </w:r>
            <w:r w:rsidRPr="001469C0">
              <w:rPr>
                <w:lang w:val="ru-RU"/>
              </w:rPr>
              <w:t>не</w:t>
            </w:r>
            <w:r w:rsidRPr="001469C0">
              <w:rPr>
                <w:spacing w:val="-4"/>
                <w:lang w:val="ru-RU"/>
              </w:rPr>
              <w:t xml:space="preserve"> </w:t>
            </w:r>
            <w:r w:rsidRPr="001469C0">
              <w:rPr>
                <w:lang w:val="ru-RU"/>
              </w:rPr>
              <w:t>открывается</w:t>
            </w:r>
            <w:r w:rsidRPr="001469C0">
              <w:rPr>
                <w:spacing w:val="-1"/>
                <w:lang w:val="ru-RU"/>
              </w:rPr>
              <w:t xml:space="preserve"> </w:t>
            </w:r>
            <w:r w:rsidRPr="001469C0">
              <w:rPr>
                <w:lang w:val="ru-RU"/>
              </w:rPr>
              <w:t>для</w:t>
            </w:r>
            <w:r w:rsidRPr="001469C0">
              <w:rPr>
                <w:spacing w:val="-2"/>
                <w:lang w:val="ru-RU"/>
              </w:rPr>
              <w:t xml:space="preserve"> </w:t>
            </w:r>
            <w:r w:rsidRPr="001469C0">
              <w:rPr>
                <w:lang w:val="ru-RU"/>
              </w:rPr>
              <w:t>просмотра</w:t>
            </w:r>
            <w:r w:rsidRPr="001469C0">
              <w:rPr>
                <w:spacing w:val="-2"/>
                <w:lang w:val="ru-RU"/>
              </w:rPr>
              <w:t xml:space="preserve"> </w:t>
            </w:r>
            <w:r w:rsidRPr="001469C0">
              <w:rPr>
                <w:lang w:val="ru-RU"/>
              </w:rPr>
              <w:t>и</w:t>
            </w:r>
            <w:r w:rsidRPr="001469C0">
              <w:rPr>
                <w:spacing w:val="-2"/>
                <w:lang w:val="ru-RU"/>
              </w:rPr>
              <w:t xml:space="preserve"> </w:t>
            </w:r>
            <w:r w:rsidRPr="001469C0">
              <w:rPr>
                <w:lang w:val="ru-RU"/>
              </w:rPr>
              <w:t>копирования)</w:t>
            </w:r>
          </w:p>
        </w:tc>
        <w:tc>
          <w:tcPr>
            <w:tcW w:w="1562" w:type="dxa"/>
            <w:tcBorders>
              <w:top w:val="double" w:sz="2" w:space="0" w:color="000000"/>
              <w:left w:val="single" w:sz="2" w:space="0" w:color="000000"/>
              <w:bottom w:val="double" w:sz="2" w:space="0" w:color="000000"/>
              <w:right w:val="single" w:sz="2" w:space="0" w:color="000000"/>
            </w:tcBorders>
          </w:tcPr>
          <w:p w:rsidR="00F441DD" w:rsidRPr="001469C0" w:rsidRDefault="00F441DD" w:rsidP="00F441DD">
            <w:pPr>
              <w:pStyle w:val="TableParagraph"/>
              <w:ind w:left="12"/>
              <w:jc w:val="center"/>
              <w:rPr>
                <w:lang w:val="ru-RU"/>
              </w:rPr>
            </w:pPr>
            <w:r w:rsidRPr="001469C0">
              <w:rPr>
                <w:spacing w:val="-2"/>
                <w:lang w:val="ru-RU"/>
              </w:rPr>
              <w:t>Результат</w:t>
            </w:r>
          </w:p>
        </w:tc>
      </w:tr>
      <w:tr w:rsidR="00F441DD" w:rsidRPr="001469C0" w:rsidTr="005B5AC8">
        <w:trPr>
          <w:trHeight w:val="253"/>
        </w:trPr>
        <w:tc>
          <w:tcPr>
            <w:tcW w:w="576" w:type="dxa"/>
            <w:tcBorders>
              <w:top w:val="nil"/>
              <w:bottom w:val="nil"/>
            </w:tcBorders>
          </w:tcPr>
          <w:p w:rsidR="00F441DD" w:rsidRPr="001469C0" w:rsidRDefault="00F441DD" w:rsidP="00F441DD">
            <w:pPr>
              <w:pStyle w:val="TableParagraph"/>
              <w:rPr>
                <w:lang w:val="ru-RU"/>
              </w:rPr>
            </w:pPr>
          </w:p>
        </w:tc>
        <w:tc>
          <w:tcPr>
            <w:tcW w:w="418" w:type="dxa"/>
            <w:tcBorders>
              <w:top w:val="double" w:sz="2" w:space="0" w:color="000000"/>
              <w:bottom w:val="nil"/>
              <w:right w:val="single" w:sz="2" w:space="0" w:color="000000"/>
            </w:tcBorders>
          </w:tcPr>
          <w:p w:rsidR="00F441DD" w:rsidRPr="001469C0" w:rsidRDefault="00F441DD" w:rsidP="00F441DD">
            <w:pPr>
              <w:pStyle w:val="TableParagraph"/>
              <w:ind w:right="98"/>
              <w:jc w:val="center"/>
              <w:rPr>
                <w:lang w:val="ru-RU"/>
              </w:rPr>
            </w:pPr>
            <w:r w:rsidRPr="001469C0">
              <w:rPr>
                <w:spacing w:val="-10"/>
                <w:lang w:val="ru-RU"/>
              </w:rPr>
              <w:t>9</w:t>
            </w:r>
          </w:p>
        </w:tc>
        <w:tc>
          <w:tcPr>
            <w:tcW w:w="7650" w:type="dxa"/>
            <w:gridSpan w:val="4"/>
            <w:tcBorders>
              <w:top w:val="double" w:sz="2" w:space="0" w:color="000000"/>
              <w:left w:val="single" w:sz="2" w:space="0" w:color="000000"/>
              <w:bottom w:val="nil"/>
              <w:right w:val="single" w:sz="2" w:space="0" w:color="000000"/>
            </w:tcBorders>
          </w:tcPr>
          <w:p w:rsidR="00F441DD" w:rsidRPr="001469C0" w:rsidRDefault="00F441DD" w:rsidP="001469C0">
            <w:pPr>
              <w:pStyle w:val="TableParagraph"/>
              <w:ind w:left="112" w:right="149"/>
              <w:jc w:val="both"/>
              <w:rPr>
                <w:lang w:val="ru-RU"/>
              </w:rPr>
            </w:pPr>
            <w:r w:rsidRPr="001469C0">
              <w:rPr>
                <w:lang w:val="ru-RU"/>
              </w:rPr>
              <w:t>Файл,</w:t>
            </w:r>
            <w:r w:rsidRPr="001469C0">
              <w:rPr>
                <w:spacing w:val="10"/>
                <w:lang w:val="ru-RU"/>
              </w:rPr>
              <w:t xml:space="preserve"> </w:t>
            </w:r>
            <w:r w:rsidRPr="001469C0">
              <w:rPr>
                <w:lang w:val="ru-RU"/>
              </w:rPr>
              <w:t>содержащий</w:t>
            </w:r>
            <w:r w:rsidRPr="001469C0">
              <w:rPr>
                <w:spacing w:val="13"/>
                <w:lang w:val="ru-RU"/>
              </w:rPr>
              <w:t xml:space="preserve"> </w:t>
            </w:r>
            <w:r w:rsidRPr="001469C0">
              <w:rPr>
                <w:lang w:val="ru-RU"/>
              </w:rPr>
              <w:t>документ,</w:t>
            </w:r>
            <w:r w:rsidRPr="001469C0">
              <w:rPr>
                <w:spacing w:val="12"/>
                <w:lang w:val="ru-RU"/>
              </w:rPr>
              <w:t xml:space="preserve"> </w:t>
            </w:r>
            <w:r w:rsidRPr="001469C0">
              <w:rPr>
                <w:lang w:val="ru-RU"/>
              </w:rPr>
              <w:t>загружен</w:t>
            </w:r>
            <w:r w:rsidRPr="001469C0">
              <w:rPr>
                <w:spacing w:val="13"/>
                <w:lang w:val="ru-RU"/>
              </w:rPr>
              <w:t xml:space="preserve"> </w:t>
            </w:r>
            <w:r w:rsidRPr="001469C0">
              <w:rPr>
                <w:lang w:val="ru-RU"/>
              </w:rPr>
              <w:t>полном</w:t>
            </w:r>
            <w:r w:rsidRPr="001469C0">
              <w:rPr>
                <w:spacing w:val="11"/>
                <w:lang w:val="ru-RU"/>
              </w:rPr>
              <w:t xml:space="preserve"> </w:t>
            </w:r>
            <w:r w:rsidRPr="001469C0">
              <w:rPr>
                <w:lang w:val="ru-RU"/>
              </w:rPr>
              <w:t>объеме</w:t>
            </w:r>
            <w:r w:rsidRPr="001469C0">
              <w:rPr>
                <w:spacing w:val="12"/>
                <w:lang w:val="ru-RU"/>
              </w:rPr>
              <w:t xml:space="preserve"> </w:t>
            </w:r>
            <w:r w:rsidRPr="001469C0">
              <w:rPr>
                <w:lang w:val="ru-RU"/>
              </w:rPr>
              <w:t>(не</w:t>
            </w:r>
            <w:r w:rsidRPr="001469C0">
              <w:rPr>
                <w:spacing w:val="11"/>
                <w:lang w:val="ru-RU"/>
              </w:rPr>
              <w:t xml:space="preserve"> </w:t>
            </w:r>
            <w:r w:rsidRPr="001469C0">
              <w:rPr>
                <w:lang w:val="ru-RU"/>
              </w:rPr>
              <w:t>фрагмент</w:t>
            </w:r>
            <w:r w:rsidRPr="001469C0">
              <w:rPr>
                <w:spacing w:val="11"/>
                <w:lang w:val="ru-RU"/>
              </w:rPr>
              <w:t xml:space="preserve"> </w:t>
            </w:r>
            <w:r w:rsidRPr="001469C0">
              <w:rPr>
                <w:lang w:val="ru-RU"/>
              </w:rPr>
              <w:t>текста,</w:t>
            </w:r>
            <w:r w:rsidRPr="001469C0">
              <w:rPr>
                <w:spacing w:val="12"/>
                <w:lang w:val="ru-RU"/>
              </w:rPr>
              <w:t xml:space="preserve"> </w:t>
            </w:r>
            <w:r w:rsidRPr="001469C0">
              <w:rPr>
                <w:lang w:val="ru-RU"/>
              </w:rPr>
              <w:t>не</w:t>
            </w:r>
            <w:r w:rsidRPr="001469C0">
              <w:rPr>
                <w:spacing w:val="11"/>
                <w:lang w:val="ru-RU"/>
              </w:rPr>
              <w:t xml:space="preserve"> </w:t>
            </w:r>
            <w:r w:rsidRPr="001469C0">
              <w:rPr>
                <w:lang w:val="ru-RU"/>
              </w:rPr>
              <w:t>пустые</w:t>
            </w:r>
            <w:r w:rsidRPr="001469C0">
              <w:rPr>
                <w:spacing w:val="14"/>
                <w:lang w:val="ru-RU"/>
              </w:rPr>
              <w:t xml:space="preserve"> </w:t>
            </w:r>
            <w:r w:rsidRPr="001469C0">
              <w:rPr>
                <w:spacing w:val="-2"/>
                <w:lang w:val="ru-RU"/>
              </w:rPr>
              <w:t>листы,</w:t>
            </w:r>
            <w:r w:rsidR="001469C0" w:rsidRPr="001469C0">
              <w:rPr>
                <w:lang w:val="ru-RU"/>
              </w:rPr>
              <w:t xml:space="preserve"> не</w:t>
            </w:r>
            <w:r w:rsidR="001469C0" w:rsidRPr="001469C0">
              <w:rPr>
                <w:spacing w:val="-6"/>
                <w:lang w:val="ru-RU"/>
              </w:rPr>
              <w:t xml:space="preserve"> </w:t>
            </w:r>
            <w:r w:rsidR="001469C0" w:rsidRPr="001469C0">
              <w:rPr>
                <w:lang w:val="ru-RU"/>
              </w:rPr>
              <w:t>иные,</w:t>
            </w:r>
            <w:r w:rsidR="001469C0" w:rsidRPr="001469C0">
              <w:rPr>
                <w:spacing w:val="-2"/>
                <w:lang w:val="ru-RU"/>
              </w:rPr>
              <w:t xml:space="preserve"> </w:t>
            </w:r>
            <w:r w:rsidR="001469C0" w:rsidRPr="001469C0">
              <w:rPr>
                <w:lang w:val="ru-RU"/>
              </w:rPr>
              <w:t>не</w:t>
            </w:r>
            <w:r w:rsidR="001469C0" w:rsidRPr="001469C0">
              <w:rPr>
                <w:spacing w:val="-4"/>
                <w:lang w:val="ru-RU"/>
              </w:rPr>
              <w:t xml:space="preserve"> </w:t>
            </w:r>
            <w:r w:rsidR="001469C0" w:rsidRPr="001469C0">
              <w:rPr>
                <w:lang w:val="ru-RU"/>
              </w:rPr>
              <w:t>относящиеся</w:t>
            </w:r>
            <w:r w:rsidR="001469C0" w:rsidRPr="001469C0">
              <w:rPr>
                <w:spacing w:val="-2"/>
                <w:lang w:val="ru-RU"/>
              </w:rPr>
              <w:t xml:space="preserve"> </w:t>
            </w:r>
            <w:r w:rsidR="001469C0" w:rsidRPr="001469C0">
              <w:rPr>
                <w:lang w:val="ru-RU"/>
              </w:rPr>
              <w:t>к</w:t>
            </w:r>
            <w:r w:rsidR="001469C0" w:rsidRPr="001469C0">
              <w:rPr>
                <w:spacing w:val="-4"/>
                <w:lang w:val="ru-RU"/>
              </w:rPr>
              <w:t xml:space="preserve"> </w:t>
            </w:r>
            <w:r w:rsidR="001469C0" w:rsidRPr="001469C0">
              <w:rPr>
                <w:lang w:val="ru-RU"/>
              </w:rPr>
              <w:t>требуемому</w:t>
            </w:r>
            <w:r w:rsidR="001469C0" w:rsidRPr="001469C0">
              <w:rPr>
                <w:spacing w:val="-6"/>
                <w:lang w:val="ru-RU"/>
              </w:rPr>
              <w:t xml:space="preserve"> </w:t>
            </w:r>
            <w:r w:rsidR="001469C0" w:rsidRPr="001469C0">
              <w:rPr>
                <w:lang w:val="ru-RU"/>
              </w:rPr>
              <w:t>документу</w:t>
            </w:r>
            <w:r w:rsidR="001469C0" w:rsidRPr="001469C0">
              <w:rPr>
                <w:spacing w:val="-3"/>
                <w:lang w:val="ru-RU"/>
              </w:rPr>
              <w:t xml:space="preserve"> </w:t>
            </w:r>
            <w:r w:rsidR="001469C0" w:rsidRPr="001469C0">
              <w:rPr>
                <w:lang w:val="ru-RU"/>
              </w:rPr>
              <w:t>тексты,</w:t>
            </w:r>
            <w:r w:rsidR="001469C0" w:rsidRPr="001469C0">
              <w:rPr>
                <w:spacing w:val="-4"/>
                <w:lang w:val="ru-RU"/>
              </w:rPr>
              <w:t xml:space="preserve"> </w:t>
            </w:r>
            <w:r w:rsidR="001469C0" w:rsidRPr="001469C0">
              <w:rPr>
                <w:spacing w:val="-2"/>
                <w:lang w:val="ru-RU"/>
              </w:rPr>
              <w:t>изображения)</w:t>
            </w:r>
          </w:p>
        </w:tc>
        <w:tc>
          <w:tcPr>
            <w:tcW w:w="1562" w:type="dxa"/>
            <w:tcBorders>
              <w:top w:val="double" w:sz="2" w:space="0" w:color="000000"/>
              <w:left w:val="single" w:sz="2" w:space="0" w:color="000000"/>
              <w:bottom w:val="nil"/>
            </w:tcBorders>
          </w:tcPr>
          <w:p w:rsidR="00F441DD" w:rsidRPr="001469C0" w:rsidRDefault="00F441DD" w:rsidP="00F441DD">
            <w:pPr>
              <w:pStyle w:val="TableParagraph"/>
              <w:ind w:left="15"/>
              <w:jc w:val="center"/>
              <w:rPr>
                <w:lang w:val="ru-RU"/>
              </w:rPr>
            </w:pPr>
            <w:r w:rsidRPr="001469C0">
              <w:rPr>
                <w:spacing w:val="-2"/>
                <w:lang w:val="ru-RU"/>
              </w:rPr>
              <w:t>Результат</w:t>
            </w:r>
          </w:p>
        </w:tc>
      </w:tr>
      <w:tr w:rsidR="00F441DD" w:rsidRPr="001469C0" w:rsidTr="005B5AC8">
        <w:trPr>
          <w:trHeight w:val="239"/>
        </w:trPr>
        <w:tc>
          <w:tcPr>
            <w:tcW w:w="576" w:type="dxa"/>
            <w:tcBorders>
              <w:top w:val="nil"/>
              <w:bottom w:val="nil"/>
            </w:tcBorders>
          </w:tcPr>
          <w:p w:rsidR="00F441DD" w:rsidRPr="001469C0" w:rsidRDefault="00F441DD" w:rsidP="00F441DD">
            <w:pPr>
              <w:pStyle w:val="TableParagraph"/>
              <w:rPr>
                <w:lang w:val="ru-RU"/>
              </w:rPr>
            </w:pPr>
          </w:p>
        </w:tc>
        <w:tc>
          <w:tcPr>
            <w:tcW w:w="418" w:type="dxa"/>
            <w:tcBorders>
              <w:top w:val="thinThickMediumGap" w:sz="2" w:space="0" w:color="000000"/>
              <w:bottom w:val="nil"/>
              <w:right w:val="single" w:sz="2" w:space="0" w:color="000000"/>
            </w:tcBorders>
          </w:tcPr>
          <w:p w:rsidR="00F441DD" w:rsidRPr="001469C0" w:rsidRDefault="00F441DD" w:rsidP="00F441DD">
            <w:pPr>
              <w:pStyle w:val="TableParagraph"/>
              <w:ind w:left="90" w:right="98"/>
              <w:jc w:val="center"/>
              <w:rPr>
                <w:lang w:val="ru-RU"/>
              </w:rPr>
            </w:pPr>
            <w:r w:rsidRPr="001469C0">
              <w:rPr>
                <w:spacing w:val="-5"/>
                <w:lang w:val="ru-RU"/>
              </w:rPr>
              <w:t>10</w:t>
            </w:r>
          </w:p>
        </w:tc>
        <w:tc>
          <w:tcPr>
            <w:tcW w:w="7650" w:type="dxa"/>
            <w:gridSpan w:val="4"/>
            <w:tcBorders>
              <w:top w:val="thinThickMediumGap" w:sz="2" w:space="0" w:color="000000"/>
              <w:left w:val="single" w:sz="2" w:space="0" w:color="000000"/>
              <w:bottom w:val="nil"/>
              <w:right w:val="single" w:sz="2" w:space="0" w:color="000000"/>
            </w:tcBorders>
          </w:tcPr>
          <w:p w:rsidR="00F441DD" w:rsidRPr="001469C0" w:rsidRDefault="00F441DD" w:rsidP="00E37E74">
            <w:pPr>
              <w:pStyle w:val="TableParagraph"/>
              <w:ind w:left="112" w:right="149"/>
              <w:jc w:val="both"/>
              <w:rPr>
                <w:lang w:val="ru-RU"/>
              </w:rPr>
            </w:pPr>
            <w:r w:rsidRPr="001469C0">
              <w:rPr>
                <w:lang w:val="ru-RU"/>
              </w:rPr>
              <w:t>Для</w:t>
            </w:r>
            <w:r w:rsidRPr="001469C0">
              <w:rPr>
                <w:spacing w:val="22"/>
                <w:lang w:val="ru-RU"/>
              </w:rPr>
              <w:t xml:space="preserve"> </w:t>
            </w:r>
            <w:r w:rsidRPr="001469C0">
              <w:rPr>
                <w:lang w:val="ru-RU"/>
              </w:rPr>
              <w:t>электронного</w:t>
            </w:r>
            <w:r w:rsidRPr="001469C0">
              <w:rPr>
                <w:spacing w:val="23"/>
                <w:lang w:val="ru-RU"/>
              </w:rPr>
              <w:t xml:space="preserve"> </w:t>
            </w:r>
            <w:r w:rsidRPr="001469C0">
              <w:rPr>
                <w:lang w:val="ru-RU"/>
              </w:rPr>
              <w:t>образа</w:t>
            </w:r>
            <w:r w:rsidRPr="001469C0">
              <w:rPr>
                <w:spacing w:val="22"/>
                <w:lang w:val="ru-RU"/>
              </w:rPr>
              <w:t xml:space="preserve"> </w:t>
            </w:r>
            <w:r w:rsidRPr="001469C0">
              <w:rPr>
                <w:lang w:val="ru-RU"/>
              </w:rPr>
              <w:t>документа</w:t>
            </w:r>
            <w:r w:rsidRPr="001469C0">
              <w:rPr>
                <w:spacing w:val="23"/>
                <w:lang w:val="ru-RU"/>
              </w:rPr>
              <w:t xml:space="preserve"> </w:t>
            </w:r>
            <w:r w:rsidRPr="001469C0">
              <w:rPr>
                <w:lang w:val="ru-RU"/>
              </w:rPr>
              <w:t>не</w:t>
            </w:r>
            <w:r w:rsidRPr="001469C0">
              <w:rPr>
                <w:spacing w:val="23"/>
                <w:lang w:val="ru-RU"/>
              </w:rPr>
              <w:t xml:space="preserve"> </w:t>
            </w:r>
            <w:r w:rsidRPr="001469C0">
              <w:rPr>
                <w:lang w:val="ru-RU"/>
              </w:rPr>
              <w:t>применено</w:t>
            </w:r>
            <w:r w:rsidRPr="001469C0">
              <w:rPr>
                <w:spacing w:val="24"/>
                <w:lang w:val="ru-RU"/>
              </w:rPr>
              <w:t xml:space="preserve"> </w:t>
            </w:r>
            <w:r w:rsidRPr="001469C0">
              <w:rPr>
                <w:lang w:val="ru-RU"/>
              </w:rPr>
              <w:t>растягивание,</w:t>
            </w:r>
            <w:r w:rsidRPr="001469C0">
              <w:rPr>
                <w:spacing w:val="24"/>
                <w:lang w:val="ru-RU"/>
              </w:rPr>
              <w:t xml:space="preserve"> </w:t>
            </w:r>
            <w:r w:rsidRPr="001469C0">
              <w:rPr>
                <w:lang w:val="ru-RU"/>
              </w:rPr>
              <w:t>сжатие,</w:t>
            </w:r>
            <w:r w:rsidRPr="001469C0">
              <w:rPr>
                <w:spacing w:val="24"/>
                <w:lang w:val="ru-RU"/>
              </w:rPr>
              <w:t xml:space="preserve"> </w:t>
            </w:r>
            <w:r w:rsidRPr="001469C0">
              <w:rPr>
                <w:lang w:val="ru-RU"/>
              </w:rPr>
              <w:t>поворот</w:t>
            </w:r>
            <w:r w:rsidRPr="001469C0">
              <w:rPr>
                <w:spacing w:val="23"/>
                <w:lang w:val="ru-RU"/>
              </w:rPr>
              <w:t xml:space="preserve"> </w:t>
            </w:r>
            <w:r w:rsidRPr="001469C0">
              <w:rPr>
                <w:spacing w:val="-2"/>
                <w:lang w:val="ru-RU"/>
              </w:rPr>
              <w:t>растрового</w:t>
            </w:r>
            <w:r w:rsidR="001469C0" w:rsidRPr="001469C0">
              <w:rPr>
                <w:lang w:val="ru-RU"/>
              </w:rPr>
              <w:t xml:space="preserve"> изображения</w:t>
            </w:r>
            <w:r w:rsidR="001469C0" w:rsidRPr="001469C0">
              <w:rPr>
                <w:spacing w:val="-4"/>
                <w:lang w:val="ru-RU"/>
              </w:rPr>
              <w:t xml:space="preserve"> </w:t>
            </w:r>
            <w:r w:rsidR="001469C0" w:rsidRPr="001469C0">
              <w:rPr>
                <w:lang w:val="ru-RU"/>
              </w:rPr>
              <w:t>и</w:t>
            </w:r>
            <w:r w:rsidR="001469C0" w:rsidRPr="001469C0">
              <w:rPr>
                <w:spacing w:val="-5"/>
                <w:lang w:val="ru-RU"/>
              </w:rPr>
              <w:t xml:space="preserve"> </w:t>
            </w:r>
            <w:r w:rsidR="001469C0" w:rsidRPr="001469C0">
              <w:rPr>
                <w:lang w:val="ru-RU"/>
              </w:rPr>
              <w:t>иные</w:t>
            </w:r>
            <w:r w:rsidR="001469C0" w:rsidRPr="001469C0">
              <w:rPr>
                <w:spacing w:val="-4"/>
                <w:lang w:val="ru-RU"/>
              </w:rPr>
              <w:t xml:space="preserve"> </w:t>
            </w:r>
            <w:r w:rsidR="001469C0" w:rsidRPr="001469C0">
              <w:rPr>
                <w:spacing w:val="-2"/>
                <w:lang w:val="ru-RU"/>
              </w:rPr>
              <w:t>трансформации</w:t>
            </w:r>
          </w:p>
        </w:tc>
        <w:tc>
          <w:tcPr>
            <w:tcW w:w="1562" w:type="dxa"/>
            <w:tcBorders>
              <w:top w:val="thinThickMediumGap" w:sz="2" w:space="0" w:color="000000"/>
              <w:left w:val="single" w:sz="2" w:space="0" w:color="000000"/>
              <w:bottom w:val="nil"/>
            </w:tcBorders>
          </w:tcPr>
          <w:p w:rsidR="00F441DD" w:rsidRPr="001469C0" w:rsidRDefault="00F441DD" w:rsidP="00F441DD">
            <w:pPr>
              <w:pStyle w:val="TableParagraph"/>
              <w:ind w:left="15"/>
              <w:jc w:val="center"/>
              <w:rPr>
                <w:lang w:val="ru-RU"/>
              </w:rPr>
            </w:pPr>
            <w:r w:rsidRPr="001469C0">
              <w:rPr>
                <w:spacing w:val="-2"/>
                <w:lang w:val="ru-RU"/>
              </w:rPr>
              <w:t>Результат</w:t>
            </w:r>
          </w:p>
        </w:tc>
      </w:tr>
      <w:tr w:rsidR="00F441DD" w:rsidRPr="001469C0" w:rsidTr="005B5AC8">
        <w:trPr>
          <w:trHeight w:val="283"/>
        </w:trPr>
        <w:tc>
          <w:tcPr>
            <w:tcW w:w="576" w:type="dxa"/>
            <w:tcBorders>
              <w:top w:val="nil"/>
              <w:bottom w:val="nil"/>
            </w:tcBorders>
          </w:tcPr>
          <w:p w:rsidR="00F441DD" w:rsidRPr="001469C0" w:rsidRDefault="00F441DD" w:rsidP="00F441DD">
            <w:pPr>
              <w:pStyle w:val="TableParagraph"/>
              <w:rPr>
                <w:lang w:val="ru-RU"/>
              </w:rPr>
            </w:pPr>
          </w:p>
        </w:tc>
        <w:tc>
          <w:tcPr>
            <w:tcW w:w="418" w:type="dxa"/>
            <w:tcBorders>
              <w:top w:val="double" w:sz="4" w:space="0" w:color="000000"/>
              <w:bottom w:val="double" w:sz="4" w:space="0" w:color="000000"/>
              <w:right w:val="single" w:sz="2" w:space="0" w:color="000000"/>
            </w:tcBorders>
          </w:tcPr>
          <w:p w:rsidR="00F441DD" w:rsidRPr="001469C0" w:rsidRDefault="00F441DD" w:rsidP="00F441DD">
            <w:pPr>
              <w:pStyle w:val="TableParagraph"/>
              <w:ind w:left="90" w:right="98"/>
              <w:jc w:val="center"/>
              <w:rPr>
                <w:lang w:val="ru-RU"/>
              </w:rPr>
            </w:pPr>
            <w:r w:rsidRPr="001469C0">
              <w:rPr>
                <w:spacing w:val="-5"/>
                <w:lang w:val="ru-RU"/>
              </w:rPr>
              <w:t>11</w:t>
            </w:r>
          </w:p>
        </w:tc>
        <w:tc>
          <w:tcPr>
            <w:tcW w:w="7650" w:type="dxa"/>
            <w:gridSpan w:val="4"/>
            <w:tcBorders>
              <w:top w:val="double" w:sz="4" w:space="0" w:color="000000"/>
              <w:left w:val="single" w:sz="2" w:space="0" w:color="000000"/>
              <w:bottom w:val="double" w:sz="4" w:space="0" w:color="000000"/>
              <w:right w:val="single" w:sz="2" w:space="0" w:color="000000"/>
            </w:tcBorders>
          </w:tcPr>
          <w:p w:rsidR="00F441DD" w:rsidRPr="001469C0" w:rsidRDefault="00F441DD" w:rsidP="00186291">
            <w:pPr>
              <w:pStyle w:val="TableParagraph"/>
              <w:ind w:left="112" w:right="149"/>
              <w:jc w:val="both"/>
              <w:rPr>
                <w:lang w:val="ru-RU"/>
              </w:rPr>
            </w:pPr>
            <w:r w:rsidRPr="001469C0">
              <w:rPr>
                <w:lang w:val="ru-RU"/>
              </w:rPr>
              <w:t>Не</w:t>
            </w:r>
            <w:r w:rsidRPr="001469C0">
              <w:rPr>
                <w:spacing w:val="-9"/>
                <w:lang w:val="ru-RU"/>
              </w:rPr>
              <w:t xml:space="preserve"> </w:t>
            </w:r>
            <w:r w:rsidRPr="001469C0">
              <w:rPr>
                <w:lang w:val="ru-RU"/>
              </w:rPr>
              <w:t>содержит</w:t>
            </w:r>
            <w:r w:rsidRPr="001469C0">
              <w:rPr>
                <w:spacing w:val="-5"/>
                <w:lang w:val="ru-RU"/>
              </w:rPr>
              <w:t xml:space="preserve"> </w:t>
            </w:r>
            <w:r w:rsidRPr="001469C0">
              <w:rPr>
                <w:lang w:val="ru-RU"/>
              </w:rPr>
              <w:t>недоступных</w:t>
            </w:r>
            <w:r w:rsidRPr="001469C0">
              <w:rPr>
                <w:spacing w:val="-4"/>
                <w:lang w:val="ru-RU"/>
              </w:rPr>
              <w:t xml:space="preserve"> </w:t>
            </w:r>
            <w:r w:rsidRPr="001469C0">
              <w:rPr>
                <w:lang w:val="ru-RU"/>
              </w:rPr>
              <w:t>для</w:t>
            </w:r>
            <w:r w:rsidRPr="001469C0">
              <w:rPr>
                <w:spacing w:val="-5"/>
                <w:lang w:val="ru-RU"/>
              </w:rPr>
              <w:t xml:space="preserve"> </w:t>
            </w:r>
            <w:r w:rsidRPr="001469C0">
              <w:rPr>
                <w:lang w:val="ru-RU"/>
              </w:rPr>
              <w:t>прочтения</w:t>
            </w:r>
            <w:r w:rsidRPr="001469C0">
              <w:rPr>
                <w:spacing w:val="-4"/>
                <w:lang w:val="ru-RU"/>
              </w:rPr>
              <w:t xml:space="preserve"> </w:t>
            </w:r>
            <w:r w:rsidRPr="001469C0">
              <w:rPr>
                <w:lang w:val="ru-RU"/>
              </w:rPr>
              <w:t>(рассмотрения)</w:t>
            </w:r>
            <w:r w:rsidRPr="001469C0">
              <w:rPr>
                <w:spacing w:val="-4"/>
                <w:lang w:val="ru-RU"/>
              </w:rPr>
              <w:t xml:space="preserve"> </w:t>
            </w:r>
            <w:r w:rsidRPr="001469C0">
              <w:rPr>
                <w:lang w:val="ru-RU"/>
              </w:rPr>
              <w:t>текстов,</w:t>
            </w:r>
            <w:r w:rsidRPr="001469C0">
              <w:rPr>
                <w:spacing w:val="-4"/>
                <w:lang w:val="ru-RU"/>
              </w:rPr>
              <w:t xml:space="preserve"> </w:t>
            </w:r>
            <w:r w:rsidRPr="001469C0">
              <w:rPr>
                <w:lang w:val="ru-RU"/>
              </w:rPr>
              <w:t>иных</w:t>
            </w:r>
            <w:r w:rsidRPr="001469C0">
              <w:rPr>
                <w:spacing w:val="-4"/>
                <w:lang w:val="ru-RU"/>
              </w:rPr>
              <w:t xml:space="preserve"> </w:t>
            </w:r>
            <w:r w:rsidRPr="001469C0">
              <w:rPr>
                <w:spacing w:val="-2"/>
                <w:lang w:val="ru-RU"/>
              </w:rPr>
              <w:t>элементов</w:t>
            </w:r>
          </w:p>
        </w:tc>
        <w:tc>
          <w:tcPr>
            <w:tcW w:w="1562" w:type="dxa"/>
            <w:tcBorders>
              <w:top w:val="double" w:sz="4" w:space="0" w:color="000000"/>
              <w:left w:val="single" w:sz="2" w:space="0" w:color="000000"/>
              <w:bottom w:val="double" w:sz="4" w:space="0" w:color="000000"/>
            </w:tcBorders>
          </w:tcPr>
          <w:p w:rsidR="00F441DD" w:rsidRPr="001469C0" w:rsidRDefault="00F441DD" w:rsidP="00F441DD">
            <w:pPr>
              <w:pStyle w:val="TableParagraph"/>
              <w:ind w:left="15"/>
              <w:jc w:val="center"/>
              <w:rPr>
                <w:lang w:val="ru-RU"/>
              </w:rPr>
            </w:pPr>
            <w:r w:rsidRPr="001469C0">
              <w:rPr>
                <w:spacing w:val="-2"/>
                <w:lang w:val="ru-RU"/>
              </w:rPr>
              <w:t>Результат</w:t>
            </w:r>
          </w:p>
        </w:tc>
      </w:tr>
      <w:tr w:rsidR="00F441DD" w:rsidRPr="001469C0" w:rsidTr="005B5AC8">
        <w:trPr>
          <w:trHeight w:val="244"/>
        </w:trPr>
        <w:tc>
          <w:tcPr>
            <w:tcW w:w="576" w:type="dxa"/>
            <w:tcBorders>
              <w:top w:val="nil"/>
              <w:bottom w:val="nil"/>
            </w:tcBorders>
          </w:tcPr>
          <w:p w:rsidR="00F441DD" w:rsidRPr="001469C0" w:rsidRDefault="00F441DD" w:rsidP="00F441DD">
            <w:pPr>
              <w:pStyle w:val="TableParagraph"/>
              <w:rPr>
                <w:lang w:val="ru-RU"/>
              </w:rPr>
            </w:pPr>
          </w:p>
        </w:tc>
        <w:tc>
          <w:tcPr>
            <w:tcW w:w="418" w:type="dxa"/>
            <w:tcBorders>
              <w:top w:val="double" w:sz="4" w:space="0" w:color="000000"/>
              <w:bottom w:val="nil"/>
              <w:right w:val="single" w:sz="2" w:space="0" w:color="000000"/>
            </w:tcBorders>
          </w:tcPr>
          <w:p w:rsidR="00F441DD" w:rsidRPr="001469C0" w:rsidRDefault="00F441DD" w:rsidP="00F441DD">
            <w:pPr>
              <w:pStyle w:val="TableParagraph"/>
              <w:ind w:left="90" w:right="98"/>
              <w:jc w:val="center"/>
              <w:rPr>
                <w:lang w:val="ru-RU"/>
              </w:rPr>
            </w:pPr>
            <w:r w:rsidRPr="001469C0">
              <w:rPr>
                <w:spacing w:val="-5"/>
                <w:lang w:val="ru-RU"/>
              </w:rPr>
              <w:t>12</w:t>
            </w:r>
          </w:p>
        </w:tc>
        <w:tc>
          <w:tcPr>
            <w:tcW w:w="7650" w:type="dxa"/>
            <w:gridSpan w:val="4"/>
            <w:tcBorders>
              <w:top w:val="double" w:sz="4" w:space="0" w:color="000000"/>
              <w:left w:val="single" w:sz="2" w:space="0" w:color="000000"/>
              <w:bottom w:val="nil"/>
              <w:right w:val="single" w:sz="2" w:space="0" w:color="000000"/>
            </w:tcBorders>
          </w:tcPr>
          <w:p w:rsidR="00F441DD" w:rsidRPr="001469C0" w:rsidRDefault="00F441DD" w:rsidP="00F441DD">
            <w:pPr>
              <w:pStyle w:val="TableParagraph"/>
              <w:ind w:left="112"/>
              <w:rPr>
                <w:lang w:val="ru-RU"/>
              </w:rPr>
            </w:pPr>
            <w:r w:rsidRPr="001469C0">
              <w:rPr>
                <w:lang w:val="ru-RU"/>
              </w:rPr>
              <w:t>Не</w:t>
            </w:r>
            <w:r w:rsidRPr="001469C0">
              <w:rPr>
                <w:spacing w:val="58"/>
                <w:lang w:val="ru-RU"/>
              </w:rPr>
              <w:t xml:space="preserve"> </w:t>
            </w:r>
            <w:r w:rsidRPr="001469C0">
              <w:rPr>
                <w:lang w:val="ru-RU"/>
              </w:rPr>
              <w:t>содержит</w:t>
            </w:r>
            <w:r w:rsidRPr="001469C0">
              <w:rPr>
                <w:spacing w:val="61"/>
                <w:lang w:val="ru-RU"/>
              </w:rPr>
              <w:t xml:space="preserve"> </w:t>
            </w:r>
            <w:r w:rsidRPr="001469C0">
              <w:rPr>
                <w:lang w:val="ru-RU"/>
              </w:rPr>
              <w:t>подчисток</w:t>
            </w:r>
            <w:r w:rsidRPr="001469C0">
              <w:rPr>
                <w:spacing w:val="61"/>
                <w:lang w:val="ru-RU"/>
              </w:rPr>
              <w:t xml:space="preserve"> </w:t>
            </w:r>
            <w:r w:rsidRPr="001469C0">
              <w:rPr>
                <w:lang w:val="ru-RU"/>
              </w:rPr>
              <w:t>и</w:t>
            </w:r>
            <w:r w:rsidRPr="001469C0">
              <w:rPr>
                <w:spacing w:val="60"/>
                <w:lang w:val="ru-RU"/>
              </w:rPr>
              <w:t xml:space="preserve"> </w:t>
            </w:r>
            <w:r w:rsidRPr="001469C0">
              <w:rPr>
                <w:lang w:val="ru-RU"/>
              </w:rPr>
              <w:t>исправлений</w:t>
            </w:r>
            <w:r w:rsidRPr="001469C0">
              <w:rPr>
                <w:spacing w:val="62"/>
                <w:lang w:val="ru-RU"/>
              </w:rPr>
              <w:t xml:space="preserve"> </w:t>
            </w:r>
            <w:r w:rsidRPr="001469C0">
              <w:rPr>
                <w:lang w:val="ru-RU"/>
              </w:rPr>
              <w:t>текста,</w:t>
            </w:r>
            <w:r w:rsidRPr="001469C0">
              <w:rPr>
                <w:spacing w:val="61"/>
                <w:lang w:val="ru-RU"/>
              </w:rPr>
              <w:t xml:space="preserve"> </w:t>
            </w:r>
            <w:r w:rsidRPr="001469C0">
              <w:rPr>
                <w:lang w:val="ru-RU"/>
              </w:rPr>
              <w:t>не</w:t>
            </w:r>
            <w:r w:rsidRPr="001469C0">
              <w:rPr>
                <w:spacing w:val="60"/>
                <w:lang w:val="ru-RU"/>
              </w:rPr>
              <w:t xml:space="preserve"> </w:t>
            </w:r>
            <w:r w:rsidRPr="001469C0">
              <w:rPr>
                <w:lang w:val="ru-RU"/>
              </w:rPr>
              <w:t>заверенных</w:t>
            </w:r>
            <w:r w:rsidRPr="001469C0">
              <w:rPr>
                <w:spacing w:val="62"/>
                <w:lang w:val="ru-RU"/>
              </w:rPr>
              <w:t xml:space="preserve"> </w:t>
            </w:r>
            <w:r w:rsidRPr="001469C0">
              <w:rPr>
                <w:lang w:val="ru-RU"/>
              </w:rPr>
              <w:t>в</w:t>
            </w:r>
            <w:r w:rsidRPr="001469C0">
              <w:rPr>
                <w:spacing w:val="59"/>
                <w:lang w:val="ru-RU"/>
              </w:rPr>
              <w:t xml:space="preserve"> </w:t>
            </w:r>
            <w:r w:rsidRPr="001469C0">
              <w:rPr>
                <w:lang w:val="ru-RU"/>
              </w:rPr>
              <w:t>порядке,</w:t>
            </w:r>
            <w:r w:rsidRPr="001469C0">
              <w:rPr>
                <w:spacing w:val="62"/>
                <w:lang w:val="ru-RU"/>
              </w:rPr>
              <w:t xml:space="preserve"> </w:t>
            </w:r>
            <w:r w:rsidRPr="001469C0">
              <w:rPr>
                <w:spacing w:val="-2"/>
                <w:lang w:val="ru-RU"/>
              </w:rPr>
              <w:t>установленном</w:t>
            </w:r>
            <w:r w:rsidR="001469C0" w:rsidRPr="001469C0">
              <w:rPr>
                <w:lang w:val="ru-RU"/>
              </w:rPr>
              <w:t xml:space="preserve"> законодательством</w:t>
            </w:r>
            <w:r w:rsidR="001469C0" w:rsidRPr="001469C0">
              <w:rPr>
                <w:spacing w:val="-9"/>
                <w:lang w:val="ru-RU"/>
              </w:rPr>
              <w:t xml:space="preserve"> </w:t>
            </w:r>
            <w:r w:rsidR="001469C0" w:rsidRPr="001469C0">
              <w:rPr>
                <w:lang w:val="ru-RU"/>
              </w:rPr>
              <w:t>Российской</w:t>
            </w:r>
            <w:r w:rsidR="001469C0" w:rsidRPr="001469C0">
              <w:rPr>
                <w:spacing w:val="-9"/>
                <w:lang w:val="ru-RU"/>
              </w:rPr>
              <w:t xml:space="preserve"> </w:t>
            </w:r>
            <w:r w:rsidR="001469C0" w:rsidRPr="001469C0">
              <w:rPr>
                <w:spacing w:val="-2"/>
                <w:lang w:val="ru-RU"/>
              </w:rPr>
              <w:t>Федерации</w:t>
            </w:r>
          </w:p>
        </w:tc>
        <w:tc>
          <w:tcPr>
            <w:tcW w:w="1562" w:type="dxa"/>
            <w:tcBorders>
              <w:top w:val="double" w:sz="4" w:space="0" w:color="000000"/>
              <w:left w:val="single" w:sz="2" w:space="0" w:color="000000"/>
              <w:bottom w:val="nil"/>
            </w:tcBorders>
          </w:tcPr>
          <w:p w:rsidR="00F441DD" w:rsidRPr="001469C0" w:rsidRDefault="00F441DD" w:rsidP="00F441DD">
            <w:pPr>
              <w:pStyle w:val="TableParagraph"/>
              <w:ind w:left="15"/>
              <w:jc w:val="center"/>
              <w:rPr>
                <w:lang w:val="ru-RU"/>
              </w:rPr>
            </w:pPr>
            <w:r w:rsidRPr="001469C0">
              <w:rPr>
                <w:spacing w:val="-2"/>
                <w:lang w:val="ru-RU"/>
              </w:rPr>
              <w:t>Результат</w:t>
            </w:r>
          </w:p>
        </w:tc>
      </w:tr>
      <w:tr w:rsidR="00F441DD" w:rsidRPr="001469C0" w:rsidTr="001469C0">
        <w:trPr>
          <w:trHeight w:val="581"/>
        </w:trPr>
        <w:tc>
          <w:tcPr>
            <w:tcW w:w="10206" w:type="dxa"/>
            <w:gridSpan w:val="7"/>
            <w:tcBorders>
              <w:left w:val="single" w:sz="4" w:space="0" w:color="FFFFFF"/>
              <w:bottom w:val="nil"/>
              <w:right w:val="single" w:sz="4" w:space="0" w:color="FFFFFF"/>
            </w:tcBorders>
          </w:tcPr>
          <w:p w:rsidR="00F441DD" w:rsidRPr="001469C0" w:rsidRDefault="00F441DD" w:rsidP="001469C0">
            <w:pPr>
              <w:pStyle w:val="TableParagraph"/>
              <w:tabs>
                <w:tab w:val="left" w:pos="1353"/>
                <w:tab w:val="left" w:pos="2507"/>
                <w:tab w:val="left" w:pos="4146"/>
                <w:tab w:val="left" w:pos="5463"/>
                <w:tab w:val="left" w:pos="5934"/>
                <w:tab w:val="left" w:pos="6763"/>
                <w:tab w:val="left" w:pos="7361"/>
                <w:tab w:val="left" w:pos="8735"/>
              </w:tabs>
              <w:ind w:right="104"/>
              <w:jc w:val="both"/>
              <w:rPr>
                <w:sz w:val="24"/>
                <w:szCs w:val="24"/>
                <w:lang w:val="ru-RU"/>
              </w:rPr>
            </w:pPr>
            <w:r w:rsidRPr="001469C0">
              <w:rPr>
                <w:spacing w:val="-2"/>
                <w:sz w:val="24"/>
                <w:szCs w:val="24"/>
                <w:lang w:val="ru-RU"/>
              </w:rPr>
              <w:t>ВЫВОД:</w:t>
            </w:r>
            <w:r w:rsidRPr="001469C0">
              <w:rPr>
                <w:sz w:val="24"/>
                <w:szCs w:val="24"/>
                <w:lang w:val="ru-RU"/>
              </w:rPr>
              <w:t xml:space="preserve"> </w:t>
            </w:r>
            <w:r w:rsidRPr="001469C0">
              <w:rPr>
                <w:spacing w:val="-2"/>
                <w:sz w:val="24"/>
                <w:szCs w:val="24"/>
                <w:lang w:val="ru-RU"/>
              </w:rPr>
              <w:t>выявлено</w:t>
            </w:r>
            <w:r w:rsidRPr="001469C0">
              <w:rPr>
                <w:sz w:val="24"/>
                <w:szCs w:val="24"/>
                <w:lang w:val="ru-RU"/>
              </w:rPr>
              <w:t xml:space="preserve"> </w:t>
            </w:r>
            <w:r w:rsidRPr="001469C0">
              <w:rPr>
                <w:spacing w:val="-2"/>
                <w:sz w:val="24"/>
                <w:szCs w:val="24"/>
                <w:lang w:val="ru-RU"/>
              </w:rPr>
              <w:t>несоответствие</w:t>
            </w:r>
            <w:r w:rsidRPr="001469C0">
              <w:rPr>
                <w:sz w:val="24"/>
                <w:szCs w:val="24"/>
                <w:lang w:val="ru-RU"/>
              </w:rPr>
              <w:t xml:space="preserve"> </w:t>
            </w:r>
            <w:r w:rsidRPr="001469C0">
              <w:rPr>
                <w:spacing w:val="-2"/>
                <w:sz w:val="24"/>
                <w:szCs w:val="24"/>
                <w:lang w:val="ru-RU"/>
              </w:rPr>
              <w:t>документов</w:t>
            </w:r>
            <w:r w:rsidRPr="001469C0">
              <w:rPr>
                <w:sz w:val="24"/>
                <w:szCs w:val="24"/>
                <w:lang w:val="ru-RU"/>
              </w:rPr>
              <w:t xml:space="preserve"> </w:t>
            </w:r>
            <w:r w:rsidRPr="001469C0">
              <w:rPr>
                <w:spacing w:val="-6"/>
                <w:sz w:val="24"/>
                <w:szCs w:val="24"/>
                <w:lang w:val="ru-RU"/>
              </w:rPr>
              <w:t>по</w:t>
            </w:r>
            <w:r w:rsidRPr="001469C0">
              <w:rPr>
                <w:sz w:val="24"/>
                <w:szCs w:val="24"/>
                <w:lang w:val="ru-RU"/>
              </w:rPr>
              <w:t xml:space="preserve"> </w:t>
            </w:r>
            <w:r w:rsidRPr="001469C0">
              <w:rPr>
                <w:spacing w:val="-2"/>
                <w:sz w:val="24"/>
                <w:szCs w:val="24"/>
                <w:lang w:val="ru-RU"/>
              </w:rPr>
              <w:t>форме</w:t>
            </w:r>
            <w:r w:rsidRPr="001469C0">
              <w:rPr>
                <w:sz w:val="24"/>
                <w:szCs w:val="24"/>
                <w:lang w:val="ru-RU"/>
              </w:rPr>
              <w:t xml:space="preserve"> </w:t>
            </w:r>
            <w:r w:rsidRPr="001469C0">
              <w:rPr>
                <w:spacing w:val="-4"/>
                <w:sz w:val="24"/>
                <w:szCs w:val="24"/>
                <w:lang w:val="ru-RU"/>
              </w:rPr>
              <w:t>или</w:t>
            </w:r>
            <w:r w:rsidRPr="001469C0">
              <w:rPr>
                <w:sz w:val="24"/>
                <w:szCs w:val="24"/>
                <w:lang w:val="ru-RU"/>
              </w:rPr>
              <w:t xml:space="preserve"> </w:t>
            </w:r>
            <w:r w:rsidRPr="001469C0">
              <w:rPr>
                <w:spacing w:val="-2"/>
                <w:sz w:val="24"/>
                <w:szCs w:val="24"/>
                <w:lang w:val="ru-RU"/>
              </w:rPr>
              <w:t>содержанию</w:t>
            </w:r>
            <w:r w:rsidRPr="001469C0">
              <w:rPr>
                <w:sz w:val="24"/>
                <w:szCs w:val="24"/>
                <w:lang w:val="ru-RU"/>
              </w:rPr>
              <w:t xml:space="preserve"> </w:t>
            </w:r>
            <w:r w:rsidRPr="001469C0">
              <w:rPr>
                <w:spacing w:val="-2"/>
                <w:sz w:val="24"/>
                <w:szCs w:val="24"/>
                <w:lang w:val="ru-RU"/>
              </w:rPr>
              <w:t xml:space="preserve">требованиям </w:t>
            </w:r>
            <w:r w:rsidRPr="001469C0">
              <w:rPr>
                <w:sz w:val="24"/>
                <w:szCs w:val="24"/>
                <w:lang w:val="ru-RU"/>
              </w:rPr>
              <w:t>законодательства Российской Федерации, Регламента</w:t>
            </w:r>
          </w:p>
        </w:tc>
      </w:tr>
    </w:tbl>
    <w:p w:rsidR="001469C0" w:rsidRDefault="001469C0" w:rsidP="00F441DD">
      <w:pPr>
        <w:jc w:val="both"/>
        <w:rPr>
          <w:sz w:val="24"/>
          <w:szCs w:val="24"/>
        </w:rPr>
      </w:pPr>
    </w:p>
    <w:p w:rsidR="00F441DD" w:rsidRPr="001469C0" w:rsidRDefault="00F441DD" w:rsidP="00F441DD">
      <w:pPr>
        <w:jc w:val="both"/>
        <w:rPr>
          <w:spacing w:val="-2"/>
          <w:sz w:val="24"/>
          <w:szCs w:val="24"/>
        </w:rPr>
      </w:pPr>
      <w:r w:rsidRPr="001469C0">
        <w:rPr>
          <w:sz w:val="24"/>
          <w:szCs w:val="24"/>
        </w:rPr>
        <w:t xml:space="preserve">Форма информационного листа «Оценка документов, необходимых для предоставления Услуги», заполняемого при приеме документов, необходимых для предоставления Услуги для ограждения, ограждения с типовым внешним </w:t>
      </w:r>
      <w:r w:rsidRPr="001469C0">
        <w:rPr>
          <w:spacing w:val="-2"/>
          <w:sz w:val="24"/>
          <w:szCs w:val="24"/>
        </w:rPr>
        <w:t>видом:</w:t>
      </w:r>
    </w:p>
    <w:p w:rsidR="00F441DD" w:rsidRPr="00F441DD" w:rsidRDefault="00F441DD" w:rsidP="00F441DD">
      <w:pPr>
        <w:jc w:val="both"/>
        <w:rPr>
          <w:sz w:val="24"/>
          <w:szCs w:val="24"/>
        </w:rPr>
      </w:pPr>
    </w:p>
    <w:tbl>
      <w:tblPr>
        <w:tblStyle w:val="TableNormal"/>
        <w:tblW w:w="102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
        <w:gridCol w:w="409"/>
        <w:gridCol w:w="17"/>
        <w:gridCol w:w="363"/>
        <w:gridCol w:w="7282"/>
        <w:gridCol w:w="1562"/>
      </w:tblGrid>
      <w:tr w:rsidR="00F441DD" w:rsidRPr="001469C0" w:rsidTr="00C2547A">
        <w:trPr>
          <w:trHeight w:val="724"/>
        </w:trPr>
        <w:tc>
          <w:tcPr>
            <w:tcW w:w="8647" w:type="dxa"/>
            <w:gridSpan w:val="6"/>
            <w:tcBorders>
              <w:bottom w:val="double" w:sz="4" w:space="0" w:color="000000"/>
            </w:tcBorders>
          </w:tcPr>
          <w:p w:rsidR="00F441DD" w:rsidRPr="001469C0" w:rsidRDefault="00F441DD" w:rsidP="00F441DD">
            <w:pPr>
              <w:pStyle w:val="TableParagraph"/>
              <w:ind w:left="122" w:right="390"/>
              <w:jc w:val="center"/>
              <w:rPr>
                <w:lang w:val="ru-RU"/>
              </w:rPr>
            </w:pPr>
            <w:r w:rsidRPr="001469C0">
              <w:rPr>
                <w:lang w:val="ru-RU"/>
              </w:rPr>
              <w:t>Оценка</w:t>
            </w:r>
            <w:r w:rsidRPr="001469C0">
              <w:rPr>
                <w:spacing w:val="-4"/>
                <w:lang w:val="ru-RU"/>
              </w:rPr>
              <w:t xml:space="preserve"> </w:t>
            </w:r>
            <w:r w:rsidRPr="001469C0">
              <w:rPr>
                <w:spacing w:val="-2"/>
                <w:lang w:val="ru-RU"/>
              </w:rPr>
              <w:t>документов</w:t>
            </w:r>
          </w:p>
          <w:p w:rsidR="00F441DD" w:rsidRPr="001469C0" w:rsidRDefault="00F441DD" w:rsidP="00EE5F67">
            <w:pPr>
              <w:pStyle w:val="TableParagraph"/>
              <w:ind w:left="-10"/>
              <w:jc w:val="center"/>
              <w:rPr>
                <w:lang w:val="ru-RU"/>
              </w:rPr>
            </w:pPr>
            <w:r w:rsidRPr="001469C0">
              <w:rPr>
                <w:lang w:val="ru-RU"/>
              </w:rPr>
              <w:t>При</w:t>
            </w:r>
            <w:r w:rsidRPr="001469C0">
              <w:rPr>
                <w:spacing w:val="-7"/>
                <w:lang w:val="ru-RU"/>
              </w:rPr>
              <w:t xml:space="preserve"> </w:t>
            </w:r>
            <w:r w:rsidRPr="001469C0">
              <w:rPr>
                <w:lang w:val="ru-RU"/>
              </w:rPr>
              <w:t>оформлении</w:t>
            </w:r>
            <w:r w:rsidRPr="001469C0">
              <w:rPr>
                <w:spacing w:val="-6"/>
                <w:lang w:val="ru-RU"/>
              </w:rPr>
              <w:t xml:space="preserve"> </w:t>
            </w:r>
            <w:r w:rsidRPr="001469C0">
              <w:rPr>
                <w:lang w:val="ru-RU"/>
              </w:rPr>
              <w:t>информационного</w:t>
            </w:r>
            <w:r w:rsidRPr="001469C0">
              <w:rPr>
                <w:spacing w:val="-6"/>
                <w:lang w:val="ru-RU"/>
              </w:rPr>
              <w:t xml:space="preserve"> </w:t>
            </w:r>
            <w:r w:rsidRPr="001469C0">
              <w:rPr>
                <w:lang w:val="ru-RU"/>
              </w:rPr>
              <w:t>листа</w:t>
            </w:r>
            <w:r w:rsidRPr="001469C0">
              <w:rPr>
                <w:spacing w:val="-6"/>
                <w:lang w:val="ru-RU"/>
              </w:rPr>
              <w:t xml:space="preserve"> </w:t>
            </w:r>
            <w:r w:rsidRPr="001469C0">
              <w:rPr>
                <w:lang w:val="ru-RU"/>
              </w:rPr>
              <w:t>отображаются</w:t>
            </w:r>
            <w:r w:rsidRPr="001469C0">
              <w:rPr>
                <w:spacing w:val="-4"/>
                <w:lang w:val="ru-RU"/>
              </w:rPr>
              <w:t xml:space="preserve"> </w:t>
            </w:r>
            <w:r w:rsidRPr="001469C0">
              <w:rPr>
                <w:lang w:val="ru-RU"/>
              </w:rPr>
              <w:t>только</w:t>
            </w:r>
            <w:r w:rsidRPr="001469C0">
              <w:rPr>
                <w:spacing w:val="-5"/>
                <w:lang w:val="ru-RU"/>
              </w:rPr>
              <w:t xml:space="preserve"> </w:t>
            </w:r>
            <w:r w:rsidRPr="001469C0">
              <w:rPr>
                <w:lang w:val="ru-RU"/>
              </w:rPr>
              <w:t>поля,</w:t>
            </w:r>
            <w:r w:rsidRPr="001469C0">
              <w:rPr>
                <w:spacing w:val="-6"/>
                <w:lang w:val="ru-RU"/>
              </w:rPr>
              <w:t xml:space="preserve"> </w:t>
            </w:r>
            <w:r w:rsidRPr="001469C0">
              <w:rPr>
                <w:lang w:val="ru-RU"/>
              </w:rPr>
              <w:t>для</w:t>
            </w:r>
            <w:r w:rsidRPr="001469C0">
              <w:rPr>
                <w:spacing w:val="-6"/>
                <w:lang w:val="ru-RU"/>
              </w:rPr>
              <w:t xml:space="preserve"> </w:t>
            </w:r>
            <w:r w:rsidRPr="001469C0">
              <w:rPr>
                <w:lang w:val="ru-RU"/>
              </w:rPr>
              <w:t>которых</w:t>
            </w:r>
            <w:r w:rsidRPr="001469C0">
              <w:rPr>
                <w:spacing w:val="-5"/>
                <w:lang w:val="ru-RU"/>
              </w:rPr>
              <w:t xml:space="preserve"> </w:t>
            </w:r>
            <w:r w:rsidRPr="001469C0">
              <w:rPr>
                <w:lang w:val="ru-RU"/>
              </w:rPr>
              <w:t>указывается</w:t>
            </w:r>
            <w:r w:rsidRPr="001469C0">
              <w:rPr>
                <w:spacing w:val="-4"/>
                <w:lang w:val="ru-RU"/>
              </w:rPr>
              <w:t xml:space="preserve"> </w:t>
            </w:r>
            <w:r w:rsidRPr="001469C0">
              <w:rPr>
                <w:lang w:val="ru-RU"/>
              </w:rPr>
              <w:t>отрицательный</w:t>
            </w:r>
            <w:r w:rsidRPr="001469C0">
              <w:rPr>
                <w:spacing w:val="-4"/>
                <w:lang w:val="ru-RU"/>
              </w:rPr>
              <w:t xml:space="preserve"> </w:t>
            </w:r>
            <w:r w:rsidRPr="001469C0">
              <w:rPr>
                <w:spacing w:val="-2"/>
                <w:lang w:val="ru-RU"/>
              </w:rPr>
              <w:t>результат</w:t>
            </w:r>
          </w:p>
          <w:p w:rsidR="00F441DD" w:rsidRPr="001469C0" w:rsidRDefault="00F441DD" w:rsidP="00F441DD">
            <w:pPr>
              <w:pStyle w:val="TableParagraph"/>
              <w:ind w:left="122" w:right="388"/>
              <w:jc w:val="center"/>
              <w:rPr>
                <w:lang w:val="ru-RU"/>
              </w:rPr>
            </w:pPr>
            <w:r w:rsidRPr="001469C0">
              <w:rPr>
                <w:spacing w:val="-2"/>
                <w:lang w:val="ru-RU"/>
              </w:rPr>
              <w:t>«нет»</w:t>
            </w:r>
          </w:p>
        </w:tc>
        <w:tc>
          <w:tcPr>
            <w:tcW w:w="1562" w:type="dxa"/>
            <w:tcBorders>
              <w:bottom w:val="double" w:sz="4" w:space="0" w:color="000000"/>
            </w:tcBorders>
          </w:tcPr>
          <w:p w:rsidR="00F441DD" w:rsidRPr="001469C0" w:rsidRDefault="00F441DD" w:rsidP="00F441DD">
            <w:pPr>
              <w:pStyle w:val="TableParagraph"/>
              <w:ind w:left="178" w:right="167"/>
              <w:jc w:val="center"/>
              <w:rPr>
                <w:lang w:val="ru-RU"/>
              </w:rPr>
            </w:pPr>
            <w:r w:rsidRPr="001469C0">
              <w:rPr>
                <w:spacing w:val="-2"/>
                <w:lang w:val="ru-RU"/>
              </w:rPr>
              <w:t>Результат</w:t>
            </w:r>
          </w:p>
          <w:p w:rsidR="00F441DD" w:rsidRPr="001469C0" w:rsidRDefault="00F441DD" w:rsidP="00F441DD">
            <w:pPr>
              <w:pStyle w:val="TableParagraph"/>
              <w:ind w:left="186" w:right="167"/>
              <w:jc w:val="center"/>
              <w:rPr>
                <w:lang w:val="ru-RU"/>
              </w:rPr>
            </w:pPr>
            <w:r w:rsidRPr="001469C0">
              <w:rPr>
                <w:spacing w:val="-2"/>
                <w:lang w:val="ru-RU"/>
              </w:rPr>
              <w:t>да/нет</w:t>
            </w:r>
          </w:p>
        </w:tc>
      </w:tr>
      <w:tr w:rsidR="00F441DD" w:rsidRPr="001469C0" w:rsidTr="00C2547A">
        <w:trPr>
          <w:trHeight w:val="314"/>
        </w:trPr>
        <w:tc>
          <w:tcPr>
            <w:tcW w:w="576" w:type="dxa"/>
            <w:gridSpan w:val="2"/>
            <w:tcBorders>
              <w:top w:val="double" w:sz="4" w:space="0" w:color="000000"/>
              <w:bottom w:val="double" w:sz="4" w:space="0" w:color="000000"/>
            </w:tcBorders>
          </w:tcPr>
          <w:p w:rsidR="00F441DD" w:rsidRPr="001469C0" w:rsidRDefault="00F441DD" w:rsidP="00F441DD">
            <w:pPr>
              <w:pStyle w:val="TableParagraph"/>
              <w:ind w:left="16"/>
              <w:jc w:val="center"/>
              <w:rPr>
                <w:lang w:val="ru-RU"/>
              </w:rPr>
            </w:pPr>
            <w:r w:rsidRPr="001469C0">
              <w:rPr>
                <w:spacing w:val="-10"/>
                <w:lang w:val="ru-RU"/>
              </w:rPr>
              <w:t>1</w:t>
            </w:r>
          </w:p>
        </w:tc>
        <w:tc>
          <w:tcPr>
            <w:tcW w:w="8071" w:type="dxa"/>
            <w:gridSpan w:val="4"/>
            <w:tcBorders>
              <w:top w:val="double" w:sz="4" w:space="0" w:color="000000"/>
              <w:bottom w:val="double" w:sz="4" w:space="0" w:color="000000"/>
            </w:tcBorders>
          </w:tcPr>
          <w:p w:rsidR="00F441DD" w:rsidRPr="001469C0" w:rsidRDefault="00F441DD" w:rsidP="00F441DD">
            <w:pPr>
              <w:pStyle w:val="TableParagraph"/>
              <w:ind w:left="110"/>
              <w:rPr>
                <w:lang w:val="ru-RU"/>
              </w:rPr>
            </w:pPr>
            <w:r w:rsidRPr="001469C0">
              <w:rPr>
                <w:lang w:val="ru-RU"/>
              </w:rPr>
              <w:t>Один</w:t>
            </w:r>
            <w:r w:rsidRPr="001469C0">
              <w:rPr>
                <w:spacing w:val="-4"/>
                <w:lang w:val="ru-RU"/>
              </w:rPr>
              <w:t xml:space="preserve"> </w:t>
            </w:r>
            <w:r w:rsidRPr="001469C0">
              <w:rPr>
                <w:lang w:val="ru-RU"/>
              </w:rPr>
              <w:t>запрос</w:t>
            </w:r>
            <w:r w:rsidRPr="001469C0">
              <w:rPr>
                <w:spacing w:val="-3"/>
                <w:lang w:val="ru-RU"/>
              </w:rPr>
              <w:t xml:space="preserve"> </w:t>
            </w:r>
            <w:r w:rsidRPr="001469C0">
              <w:rPr>
                <w:lang w:val="ru-RU"/>
              </w:rPr>
              <w:t>заполнен</w:t>
            </w:r>
            <w:r w:rsidRPr="001469C0">
              <w:rPr>
                <w:spacing w:val="-3"/>
                <w:lang w:val="ru-RU"/>
              </w:rPr>
              <w:t xml:space="preserve"> </w:t>
            </w:r>
            <w:r w:rsidRPr="001469C0">
              <w:rPr>
                <w:lang w:val="ru-RU"/>
              </w:rPr>
              <w:t>в</w:t>
            </w:r>
            <w:r w:rsidRPr="001469C0">
              <w:rPr>
                <w:spacing w:val="-4"/>
                <w:lang w:val="ru-RU"/>
              </w:rPr>
              <w:t xml:space="preserve"> </w:t>
            </w:r>
            <w:r w:rsidRPr="001469C0">
              <w:rPr>
                <w:lang w:val="ru-RU"/>
              </w:rPr>
              <w:t>отношении</w:t>
            </w:r>
            <w:r w:rsidRPr="001469C0">
              <w:rPr>
                <w:spacing w:val="-3"/>
                <w:lang w:val="ru-RU"/>
              </w:rPr>
              <w:t xml:space="preserve"> </w:t>
            </w:r>
            <w:r w:rsidRPr="001469C0">
              <w:rPr>
                <w:lang w:val="ru-RU"/>
              </w:rPr>
              <w:t>одного</w:t>
            </w:r>
            <w:r w:rsidRPr="001469C0">
              <w:rPr>
                <w:spacing w:val="-3"/>
                <w:lang w:val="ru-RU"/>
              </w:rPr>
              <w:t xml:space="preserve"> </w:t>
            </w:r>
            <w:r w:rsidRPr="001469C0">
              <w:rPr>
                <w:spacing w:val="-2"/>
                <w:lang w:val="ru-RU"/>
              </w:rPr>
              <w:t>ограждения</w:t>
            </w:r>
          </w:p>
        </w:tc>
        <w:tc>
          <w:tcPr>
            <w:tcW w:w="1562" w:type="dxa"/>
            <w:tcBorders>
              <w:top w:val="double" w:sz="4" w:space="0" w:color="000000"/>
              <w:bottom w:val="double" w:sz="4" w:space="0" w:color="000000"/>
            </w:tcBorders>
          </w:tcPr>
          <w:p w:rsidR="00F441DD" w:rsidRPr="001469C0" w:rsidRDefault="00F441DD" w:rsidP="00F441DD">
            <w:pPr>
              <w:pStyle w:val="TableParagraph"/>
              <w:ind w:left="152" w:right="167"/>
              <w:jc w:val="center"/>
              <w:rPr>
                <w:lang w:val="ru-RU"/>
              </w:rPr>
            </w:pPr>
            <w:r w:rsidRPr="001469C0">
              <w:rPr>
                <w:spacing w:val="-2"/>
                <w:lang w:val="ru-RU"/>
              </w:rPr>
              <w:t>Результат</w:t>
            </w:r>
          </w:p>
        </w:tc>
      </w:tr>
      <w:tr w:rsidR="00F441DD" w:rsidRPr="001469C0" w:rsidTr="00C2547A">
        <w:trPr>
          <w:trHeight w:val="1900"/>
        </w:trPr>
        <w:tc>
          <w:tcPr>
            <w:tcW w:w="576" w:type="dxa"/>
            <w:gridSpan w:val="2"/>
            <w:tcBorders>
              <w:top w:val="double" w:sz="4" w:space="0" w:color="000000"/>
              <w:bottom w:val="double" w:sz="4" w:space="0" w:color="000000"/>
            </w:tcBorders>
          </w:tcPr>
          <w:p w:rsidR="00F441DD" w:rsidRPr="001469C0" w:rsidRDefault="00F441DD" w:rsidP="00F441DD">
            <w:pPr>
              <w:pStyle w:val="TableParagraph"/>
              <w:ind w:left="16"/>
              <w:jc w:val="center"/>
              <w:rPr>
                <w:lang w:val="ru-RU"/>
              </w:rPr>
            </w:pPr>
            <w:r w:rsidRPr="001469C0">
              <w:rPr>
                <w:spacing w:val="-10"/>
                <w:lang w:val="ru-RU"/>
              </w:rPr>
              <w:lastRenderedPageBreak/>
              <w:t>2</w:t>
            </w:r>
          </w:p>
        </w:tc>
        <w:tc>
          <w:tcPr>
            <w:tcW w:w="8071" w:type="dxa"/>
            <w:gridSpan w:val="4"/>
            <w:tcBorders>
              <w:top w:val="double" w:sz="4" w:space="0" w:color="000000"/>
              <w:bottom w:val="double" w:sz="4" w:space="0" w:color="000000"/>
            </w:tcBorders>
          </w:tcPr>
          <w:p w:rsidR="00F441DD" w:rsidRPr="001469C0" w:rsidRDefault="00F441DD" w:rsidP="00F441DD">
            <w:pPr>
              <w:pStyle w:val="TableParagraph"/>
              <w:ind w:left="110" w:right="96"/>
              <w:jc w:val="both"/>
              <w:rPr>
                <w:lang w:val="ru-RU"/>
              </w:rPr>
            </w:pPr>
            <w:r w:rsidRPr="001469C0">
              <w:rPr>
                <w:lang w:val="ru-RU"/>
              </w:rPr>
              <w:t>Поля запроса (буквенные, числовые значения) заполнены в полном объеме, без</w:t>
            </w:r>
            <w:r w:rsidRPr="001469C0">
              <w:rPr>
                <w:spacing w:val="40"/>
                <w:lang w:val="ru-RU"/>
              </w:rPr>
              <w:t xml:space="preserve"> </w:t>
            </w:r>
            <w:r w:rsidRPr="001469C0">
              <w:rPr>
                <w:lang w:val="ru-RU"/>
              </w:rPr>
              <w:t>сокращений слов, орфографических, грамматических, морфологических ошибок, пропущенных пробелов между словами, опечаток, пропущенных или лишних букв (цифр), иных подобных ошибок, которые повлекли за собой выявление оснований для отказа в приеме документов, необходимых для предоставления Услуги, в связи с несоответствием техническим требованиям к заполнению запроса при обращении за получением Услуги, указанным в Регламенте</w:t>
            </w:r>
          </w:p>
        </w:tc>
        <w:tc>
          <w:tcPr>
            <w:tcW w:w="1562" w:type="dxa"/>
            <w:tcBorders>
              <w:top w:val="double" w:sz="4" w:space="0" w:color="000000"/>
              <w:bottom w:val="double" w:sz="4" w:space="0" w:color="000000"/>
            </w:tcBorders>
          </w:tcPr>
          <w:p w:rsidR="00F441DD" w:rsidRPr="001469C0" w:rsidRDefault="00F441DD" w:rsidP="00F441DD">
            <w:pPr>
              <w:pStyle w:val="TableParagraph"/>
              <w:ind w:left="179" w:right="167"/>
              <w:jc w:val="center"/>
              <w:rPr>
                <w:lang w:val="ru-RU"/>
              </w:rPr>
            </w:pPr>
            <w:r w:rsidRPr="001469C0">
              <w:rPr>
                <w:spacing w:val="-2"/>
                <w:lang w:val="ru-RU"/>
              </w:rPr>
              <w:t>Результат</w:t>
            </w:r>
          </w:p>
        </w:tc>
      </w:tr>
      <w:tr w:rsidR="00F441DD" w:rsidRPr="001469C0" w:rsidTr="00C2547A">
        <w:trPr>
          <w:trHeight w:val="581"/>
        </w:trPr>
        <w:tc>
          <w:tcPr>
            <w:tcW w:w="576" w:type="dxa"/>
            <w:gridSpan w:val="2"/>
            <w:tcBorders>
              <w:top w:val="double" w:sz="4" w:space="0" w:color="000000"/>
              <w:bottom w:val="double" w:sz="4" w:space="0" w:color="000000"/>
            </w:tcBorders>
          </w:tcPr>
          <w:p w:rsidR="00F441DD" w:rsidRPr="001469C0" w:rsidRDefault="00F441DD" w:rsidP="00F441DD">
            <w:pPr>
              <w:pStyle w:val="TableParagraph"/>
              <w:ind w:left="16"/>
              <w:jc w:val="center"/>
              <w:rPr>
                <w:lang w:val="ru-RU"/>
              </w:rPr>
            </w:pPr>
            <w:r w:rsidRPr="001469C0">
              <w:rPr>
                <w:spacing w:val="-10"/>
                <w:lang w:val="ru-RU"/>
              </w:rPr>
              <w:t>3</w:t>
            </w:r>
          </w:p>
        </w:tc>
        <w:tc>
          <w:tcPr>
            <w:tcW w:w="8071" w:type="dxa"/>
            <w:gridSpan w:val="4"/>
            <w:tcBorders>
              <w:top w:val="double" w:sz="4" w:space="0" w:color="000000"/>
              <w:bottom w:val="double" w:sz="4" w:space="0" w:color="000000"/>
            </w:tcBorders>
          </w:tcPr>
          <w:p w:rsidR="00F441DD" w:rsidRPr="001469C0" w:rsidRDefault="00F441DD" w:rsidP="00E37E74">
            <w:pPr>
              <w:pStyle w:val="TableParagraph"/>
              <w:ind w:left="110" w:right="152"/>
              <w:jc w:val="both"/>
              <w:rPr>
                <w:lang w:val="ru-RU"/>
              </w:rPr>
            </w:pPr>
            <w:r w:rsidRPr="001469C0">
              <w:rPr>
                <w:lang w:val="ru-RU"/>
              </w:rPr>
              <w:t>Фамилия,</w:t>
            </w:r>
            <w:r w:rsidRPr="001469C0">
              <w:rPr>
                <w:spacing w:val="-6"/>
                <w:lang w:val="ru-RU"/>
              </w:rPr>
              <w:t xml:space="preserve"> </w:t>
            </w:r>
            <w:r w:rsidRPr="001469C0">
              <w:rPr>
                <w:lang w:val="ru-RU"/>
              </w:rPr>
              <w:t>имя</w:t>
            </w:r>
            <w:r w:rsidRPr="001469C0">
              <w:rPr>
                <w:spacing w:val="-3"/>
                <w:lang w:val="ru-RU"/>
              </w:rPr>
              <w:t xml:space="preserve"> </w:t>
            </w:r>
            <w:r w:rsidRPr="001469C0">
              <w:rPr>
                <w:lang w:val="ru-RU"/>
              </w:rPr>
              <w:t>и</w:t>
            </w:r>
            <w:r w:rsidRPr="001469C0">
              <w:rPr>
                <w:spacing w:val="-5"/>
                <w:lang w:val="ru-RU"/>
              </w:rPr>
              <w:t xml:space="preserve"> </w:t>
            </w:r>
            <w:r w:rsidRPr="001469C0">
              <w:rPr>
                <w:lang w:val="ru-RU"/>
              </w:rPr>
              <w:t>отчество</w:t>
            </w:r>
            <w:r w:rsidRPr="001469C0">
              <w:rPr>
                <w:spacing w:val="-3"/>
                <w:lang w:val="ru-RU"/>
              </w:rPr>
              <w:t xml:space="preserve"> </w:t>
            </w:r>
            <w:r w:rsidRPr="001469C0">
              <w:rPr>
                <w:lang w:val="ru-RU"/>
              </w:rPr>
              <w:t>(при</w:t>
            </w:r>
            <w:r w:rsidRPr="001469C0">
              <w:rPr>
                <w:spacing w:val="-3"/>
                <w:lang w:val="ru-RU"/>
              </w:rPr>
              <w:t xml:space="preserve"> </w:t>
            </w:r>
            <w:r w:rsidRPr="001469C0">
              <w:rPr>
                <w:lang w:val="ru-RU"/>
              </w:rPr>
              <w:t>наличии)</w:t>
            </w:r>
            <w:r w:rsidRPr="001469C0">
              <w:rPr>
                <w:spacing w:val="-4"/>
                <w:lang w:val="ru-RU"/>
              </w:rPr>
              <w:t xml:space="preserve"> </w:t>
            </w:r>
            <w:r w:rsidRPr="001469C0">
              <w:rPr>
                <w:lang w:val="ru-RU"/>
              </w:rPr>
              <w:t>заявителя</w:t>
            </w:r>
            <w:r w:rsidRPr="001469C0">
              <w:rPr>
                <w:spacing w:val="-3"/>
                <w:lang w:val="ru-RU"/>
              </w:rPr>
              <w:t xml:space="preserve"> </w:t>
            </w:r>
            <w:r w:rsidRPr="001469C0">
              <w:rPr>
                <w:lang w:val="ru-RU"/>
              </w:rPr>
              <w:t>указаны</w:t>
            </w:r>
            <w:r w:rsidRPr="001469C0">
              <w:rPr>
                <w:spacing w:val="-4"/>
                <w:lang w:val="ru-RU"/>
              </w:rPr>
              <w:t xml:space="preserve"> </w:t>
            </w:r>
            <w:r w:rsidRPr="001469C0">
              <w:rPr>
                <w:lang w:val="ru-RU"/>
              </w:rPr>
              <w:t>без</w:t>
            </w:r>
            <w:r w:rsidRPr="001469C0">
              <w:rPr>
                <w:spacing w:val="-3"/>
                <w:lang w:val="ru-RU"/>
              </w:rPr>
              <w:t xml:space="preserve"> </w:t>
            </w:r>
            <w:r w:rsidRPr="001469C0">
              <w:rPr>
                <w:spacing w:val="-2"/>
                <w:lang w:val="ru-RU"/>
              </w:rPr>
              <w:t>сокращений</w:t>
            </w:r>
          </w:p>
          <w:p w:rsidR="00F441DD" w:rsidRPr="001469C0" w:rsidRDefault="00F441DD" w:rsidP="00E37E74">
            <w:pPr>
              <w:pStyle w:val="TableParagraph"/>
              <w:ind w:left="110" w:right="152"/>
              <w:jc w:val="both"/>
              <w:rPr>
                <w:lang w:val="ru-RU"/>
              </w:rPr>
            </w:pPr>
            <w:r w:rsidRPr="001469C0">
              <w:rPr>
                <w:lang w:val="ru-RU"/>
              </w:rPr>
              <w:t>(</w:t>
            </w:r>
            <w:proofErr w:type="gramStart"/>
            <w:r w:rsidRPr="001469C0">
              <w:rPr>
                <w:lang w:val="ru-RU"/>
              </w:rPr>
              <w:t>В</w:t>
            </w:r>
            <w:proofErr w:type="gramEnd"/>
            <w:r w:rsidRPr="001469C0">
              <w:rPr>
                <w:spacing w:val="15"/>
                <w:lang w:val="ru-RU"/>
              </w:rPr>
              <w:t xml:space="preserve"> </w:t>
            </w:r>
            <w:r w:rsidRPr="001469C0">
              <w:rPr>
                <w:lang w:val="ru-RU"/>
              </w:rPr>
              <w:t>случае,</w:t>
            </w:r>
            <w:r w:rsidRPr="001469C0">
              <w:rPr>
                <w:spacing w:val="16"/>
                <w:lang w:val="ru-RU"/>
              </w:rPr>
              <w:t xml:space="preserve"> </w:t>
            </w:r>
            <w:r w:rsidRPr="001469C0">
              <w:rPr>
                <w:lang w:val="ru-RU"/>
              </w:rPr>
              <w:t>если</w:t>
            </w:r>
            <w:r w:rsidRPr="001469C0">
              <w:rPr>
                <w:spacing w:val="16"/>
                <w:lang w:val="ru-RU"/>
              </w:rPr>
              <w:t xml:space="preserve"> </w:t>
            </w:r>
            <w:r w:rsidRPr="001469C0">
              <w:rPr>
                <w:lang w:val="ru-RU"/>
              </w:rPr>
              <w:t>оценка</w:t>
            </w:r>
            <w:r w:rsidRPr="001469C0">
              <w:rPr>
                <w:spacing w:val="16"/>
                <w:lang w:val="ru-RU"/>
              </w:rPr>
              <w:t xml:space="preserve"> </w:t>
            </w:r>
            <w:r w:rsidRPr="001469C0">
              <w:rPr>
                <w:lang w:val="ru-RU"/>
              </w:rPr>
              <w:t>производится</w:t>
            </w:r>
            <w:r w:rsidRPr="001469C0">
              <w:rPr>
                <w:spacing w:val="16"/>
                <w:lang w:val="ru-RU"/>
              </w:rPr>
              <w:t xml:space="preserve"> </w:t>
            </w:r>
            <w:r w:rsidRPr="001469C0">
              <w:rPr>
                <w:lang w:val="ru-RU"/>
              </w:rPr>
              <w:t>в</w:t>
            </w:r>
            <w:r w:rsidRPr="001469C0">
              <w:rPr>
                <w:spacing w:val="16"/>
                <w:lang w:val="ru-RU"/>
              </w:rPr>
              <w:t xml:space="preserve"> </w:t>
            </w:r>
            <w:r w:rsidRPr="001469C0">
              <w:rPr>
                <w:lang w:val="ru-RU"/>
              </w:rPr>
              <w:t>отношении</w:t>
            </w:r>
            <w:r w:rsidRPr="001469C0">
              <w:rPr>
                <w:spacing w:val="16"/>
                <w:lang w:val="ru-RU"/>
              </w:rPr>
              <w:t xml:space="preserve"> </w:t>
            </w:r>
            <w:r w:rsidRPr="001469C0">
              <w:rPr>
                <w:lang w:val="ru-RU"/>
              </w:rPr>
              <w:t>запроса,</w:t>
            </w:r>
            <w:r w:rsidRPr="001469C0">
              <w:rPr>
                <w:spacing w:val="14"/>
                <w:lang w:val="ru-RU"/>
              </w:rPr>
              <w:t xml:space="preserve"> </w:t>
            </w:r>
            <w:r w:rsidRPr="001469C0">
              <w:rPr>
                <w:lang w:val="ru-RU"/>
              </w:rPr>
              <w:t>в</w:t>
            </w:r>
            <w:r w:rsidRPr="001469C0">
              <w:rPr>
                <w:spacing w:val="16"/>
                <w:lang w:val="ru-RU"/>
              </w:rPr>
              <w:t xml:space="preserve"> </w:t>
            </w:r>
            <w:r w:rsidRPr="001469C0">
              <w:rPr>
                <w:lang w:val="ru-RU"/>
              </w:rPr>
              <w:t>котором</w:t>
            </w:r>
            <w:r w:rsidRPr="001469C0">
              <w:rPr>
                <w:spacing w:val="16"/>
                <w:lang w:val="ru-RU"/>
              </w:rPr>
              <w:t xml:space="preserve"> </w:t>
            </w:r>
            <w:r w:rsidRPr="001469C0">
              <w:rPr>
                <w:lang w:val="ru-RU"/>
              </w:rPr>
              <w:t>заявитель</w:t>
            </w:r>
            <w:r w:rsidRPr="001469C0">
              <w:rPr>
                <w:spacing w:val="18"/>
                <w:lang w:val="ru-RU"/>
              </w:rPr>
              <w:t xml:space="preserve"> </w:t>
            </w:r>
            <w:r w:rsidRPr="001469C0">
              <w:rPr>
                <w:lang w:val="ru-RU"/>
              </w:rPr>
              <w:t>юридическое</w:t>
            </w:r>
            <w:r w:rsidRPr="001469C0">
              <w:rPr>
                <w:spacing w:val="15"/>
                <w:lang w:val="ru-RU"/>
              </w:rPr>
              <w:t xml:space="preserve"> </w:t>
            </w:r>
            <w:r w:rsidRPr="001469C0">
              <w:rPr>
                <w:lang w:val="ru-RU"/>
              </w:rPr>
              <w:t>лицо</w:t>
            </w:r>
            <w:r w:rsidRPr="001469C0">
              <w:rPr>
                <w:spacing w:val="16"/>
                <w:lang w:val="ru-RU"/>
              </w:rPr>
              <w:t xml:space="preserve"> </w:t>
            </w:r>
            <w:r w:rsidRPr="001469C0">
              <w:rPr>
                <w:lang w:val="ru-RU"/>
              </w:rPr>
              <w:t>или</w:t>
            </w:r>
            <w:r w:rsidRPr="001469C0">
              <w:rPr>
                <w:spacing w:val="16"/>
                <w:lang w:val="ru-RU"/>
              </w:rPr>
              <w:t xml:space="preserve"> </w:t>
            </w:r>
            <w:r w:rsidRPr="001469C0">
              <w:rPr>
                <w:lang w:val="ru-RU"/>
              </w:rPr>
              <w:t>индивидуальный</w:t>
            </w:r>
            <w:r w:rsidRPr="001469C0">
              <w:rPr>
                <w:spacing w:val="14"/>
                <w:lang w:val="ru-RU"/>
              </w:rPr>
              <w:t xml:space="preserve"> </w:t>
            </w:r>
            <w:r w:rsidRPr="001469C0">
              <w:rPr>
                <w:lang w:val="ru-RU"/>
              </w:rPr>
              <w:t>предприниматель,</w:t>
            </w:r>
            <w:r w:rsidRPr="001469C0">
              <w:rPr>
                <w:spacing w:val="16"/>
                <w:lang w:val="ru-RU"/>
              </w:rPr>
              <w:t xml:space="preserve"> </w:t>
            </w:r>
            <w:r w:rsidRPr="001469C0">
              <w:rPr>
                <w:lang w:val="ru-RU"/>
              </w:rPr>
              <w:t>оценка</w:t>
            </w:r>
            <w:r w:rsidRPr="001469C0">
              <w:rPr>
                <w:spacing w:val="40"/>
                <w:lang w:val="ru-RU"/>
              </w:rPr>
              <w:t xml:space="preserve"> </w:t>
            </w:r>
            <w:r w:rsidRPr="001469C0">
              <w:rPr>
                <w:lang w:val="ru-RU"/>
              </w:rPr>
              <w:t>производится в отношении ФИО руководителя юридического лица или индивидуального предпринимателя)</w:t>
            </w:r>
          </w:p>
        </w:tc>
        <w:tc>
          <w:tcPr>
            <w:tcW w:w="1562" w:type="dxa"/>
            <w:tcBorders>
              <w:top w:val="double" w:sz="4" w:space="0" w:color="000000"/>
              <w:bottom w:val="double" w:sz="4" w:space="0" w:color="000000"/>
            </w:tcBorders>
          </w:tcPr>
          <w:p w:rsidR="00F441DD" w:rsidRPr="001469C0" w:rsidRDefault="00F441DD" w:rsidP="00F441DD">
            <w:pPr>
              <w:pStyle w:val="TableParagraph"/>
              <w:ind w:left="152" w:right="167"/>
              <w:jc w:val="center"/>
              <w:rPr>
                <w:lang w:val="ru-RU"/>
              </w:rPr>
            </w:pPr>
            <w:r w:rsidRPr="001469C0">
              <w:rPr>
                <w:spacing w:val="-2"/>
                <w:lang w:val="ru-RU"/>
              </w:rPr>
              <w:t>Результат</w:t>
            </w:r>
          </w:p>
        </w:tc>
      </w:tr>
      <w:tr w:rsidR="00F441DD" w:rsidRPr="001469C0" w:rsidTr="00C2547A">
        <w:trPr>
          <w:trHeight w:val="440"/>
        </w:trPr>
        <w:tc>
          <w:tcPr>
            <w:tcW w:w="576" w:type="dxa"/>
            <w:gridSpan w:val="2"/>
            <w:tcBorders>
              <w:top w:val="double" w:sz="4" w:space="0" w:color="000000"/>
              <w:bottom w:val="double" w:sz="4" w:space="0" w:color="000000"/>
            </w:tcBorders>
          </w:tcPr>
          <w:p w:rsidR="00F441DD" w:rsidRPr="001469C0" w:rsidRDefault="00F441DD" w:rsidP="00F441DD">
            <w:pPr>
              <w:pStyle w:val="TableParagraph"/>
              <w:ind w:left="16"/>
              <w:jc w:val="center"/>
              <w:rPr>
                <w:lang w:val="ru-RU"/>
              </w:rPr>
            </w:pPr>
            <w:r w:rsidRPr="001469C0">
              <w:rPr>
                <w:spacing w:val="-10"/>
                <w:lang w:val="ru-RU"/>
              </w:rPr>
              <w:t>4</w:t>
            </w:r>
          </w:p>
        </w:tc>
        <w:tc>
          <w:tcPr>
            <w:tcW w:w="8071" w:type="dxa"/>
            <w:gridSpan w:val="4"/>
            <w:tcBorders>
              <w:top w:val="double" w:sz="4" w:space="0" w:color="000000"/>
              <w:bottom w:val="double" w:sz="4" w:space="0" w:color="000000"/>
            </w:tcBorders>
          </w:tcPr>
          <w:p w:rsidR="00F441DD" w:rsidRPr="001469C0" w:rsidRDefault="00F441DD" w:rsidP="00E37E74">
            <w:pPr>
              <w:pStyle w:val="TableParagraph"/>
              <w:ind w:left="110" w:right="152"/>
              <w:jc w:val="both"/>
              <w:rPr>
                <w:lang w:val="ru-RU"/>
              </w:rPr>
            </w:pPr>
            <w:r w:rsidRPr="001469C0">
              <w:rPr>
                <w:lang w:val="ru-RU"/>
              </w:rPr>
              <w:t>Фамилия,</w:t>
            </w:r>
            <w:r w:rsidRPr="001469C0">
              <w:rPr>
                <w:spacing w:val="-6"/>
                <w:lang w:val="ru-RU"/>
              </w:rPr>
              <w:t xml:space="preserve"> </w:t>
            </w:r>
            <w:r w:rsidRPr="001469C0">
              <w:rPr>
                <w:lang w:val="ru-RU"/>
              </w:rPr>
              <w:t>имя</w:t>
            </w:r>
            <w:r w:rsidRPr="001469C0">
              <w:rPr>
                <w:spacing w:val="-5"/>
                <w:lang w:val="ru-RU"/>
              </w:rPr>
              <w:t xml:space="preserve"> </w:t>
            </w:r>
            <w:r w:rsidRPr="001469C0">
              <w:rPr>
                <w:lang w:val="ru-RU"/>
              </w:rPr>
              <w:t>и</w:t>
            </w:r>
            <w:r w:rsidRPr="001469C0">
              <w:rPr>
                <w:spacing w:val="-5"/>
                <w:lang w:val="ru-RU"/>
              </w:rPr>
              <w:t xml:space="preserve"> </w:t>
            </w:r>
            <w:r w:rsidRPr="001469C0">
              <w:rPr>
                <w:lang w:val="ru-RU"/>
              </w:rPr>
              <w:t>отчество</w:t>
            </w:r>
            <w:r w:rsidRPr="001469C0">
              <w:rPr>
                <w:spacing w:val="-3"/>
                <w:lang w:val="ru-RU"/>
              </w:rPr>
              <w:t xml:space="preserve"> </w:t>
            </w:r>
            <w:r w:rsidRPr="001469C0">
              <w:rPr>
                <w:lang w:val="ru-RU"/>
              </w:rPr>
              <w:t>(при</w:t>
            </w:r>
            <w:r w:rsidRPr="001469C0">
              <w:rPr>
                <w:spacing w:val="-4"/>
                <w:lang w:val="ru-RU"/>
              </w:rPr>
              <w:t xml:space="preserve"> </w:t>
            </w:r>
            <w:r w:rsidRPr="001469C0">
              <w:rPr>
                <w:lang w:val="ru-RU"/>
              </w:rPr>
              <w:t>наличии)</w:t>
            </w:r>
            <w:r w:rsidRPr="001469C0">
              <w:rPr>
                <w:spacing w:val="-5"/>
                <w:lang w:val="ru-RU"/>
              </w:rPr>
              <w:t xml:space="preserve"> </w:t>
            </w:r>
            <w:r w:rsidRPr="001469C0">
              <w:rPr>
                <w:lang w:val="ru-RU"/>
              </w:rPr>
              <w:t>представителя</w:t>
            </w:r>
            <w:r w:rsidRPr="001469C0">
              <w:rPr>
                <w:spacing w:val="-4"/>
                <w:lang w:val="ru-RU"/>
              </w:rPr>
              <w:t xml:space="preserve"> </w:t>
            </w:r>
            <w:r w:rsidRPr="001469C0">
              <w:rPr>
                <w:lang w:val="ru-RU"/>
              </w:rPr>
              <w:t>заявителя</w:t>
            </w:r>
            <w:r w:rsidRPr="001469C0">
              <w:rPr>
                <w:spacing w:val="-5"/>
                <w:lang w:val="ru-RU"/>
              </w:rPr>
              <w:t xml:space="preserve"> </w:t>
            </w:r>
            <w:r w:rsidRPr="001469C0">
              <w:rPr>
                <w:lang w:val="ru-RU"/>
              </w:rPr>
              <w:t>указаны</w:t>
            </w:r>
            <w:r w:rsidRPr="001469C0">
              <w:rPr>
                <w:spacing w:val="-3"/>
                <w:lang w:val="ru-RU"/>
              </w:rPr>
              <w:t xml:space="preserve"> </w:t>
            </w:r>
            <w:r w:rsidRPr="001469C0">
              <w:rPr>
                <w:lang w:val="ru-RU"/>
              </w:rPr>
              <w:t>без</w:t>
            </w:r>
            <w:r w:rsidRPr="001469C0">
              <w:rPr>
                <w:spacing w:val="-3"/>
                <w:lang w:val="ru-RU"/>
              </w:rPr>
              <w:t xml:space="preserve"> </w:t>
            </w:r>
            <w:r w:rsidRPr="001469C0">
              <w:rPr>
                <w:spacing w:val="-2"/>
                <w:lang w:val="ru-RU"/>
              </w:rPr>
              <w:t>сокращений</w:t>
            </w:r>
          </w:p>
          <w:p w:rsidR="00F441DD" w:rsidRPr="001469C0" w:rsidRDefault="00F441DD" w:rsidP="00E37E74">
            <w:pPr>
              <w:pStyle w:val="TableParagraph"/>
              <w:ind w:left="110" w:right="152"/>
              <w:jc w:val="both"/>
              <w:rPr>
                <w:lang w:val="ru-RU"/>
              </w:rPr>
            </w:pPr>
            <w:r w:rsidRPr="001469C0">
              <w:rPr>
                <w:lang w:val="ru-RU"/>
              </w:rPr>
              <w:t>(Поле</w:t>
            </w:r>
            <w:r w:rsidRPr="001469C0">
              <w:rPr>
                <w:spacing w:val="-5"/>
                <w:lang w:val="ru-RU"/>
              </w:rPr>
              <w:t xml:space="preserve"> </w:t>
            </w:r>
            <w:r w:rsidRPr="001469C0">
              <w:rPr>
                <w:lang w:val="ru-RU"/>
              </w:rPr>
              <w:t>заполняется</w:t>
            </w:r>
            <w:r w:rsidRPr="001469C0">
              <w:rPr>
                <w:spacing w:val="-4"/>
                <w:lang w:val="ru-RU"/>
              </w:rPr>
              <w:t xml:space="preserve"> </w:t>
            </w:r>
            <w:r w:rsidRPr="001469C0">
              <w:rPr>
                <w:lang w:val="ru-RU"/>
              </w:rPr>
              <w:t>при</w:t>
            </w:r>
            <w:r w:rsidRPr="001469C0">
              <w:rPr>
                <w:spacing w:val="-4"/>
                <w:lang w:val="ru-RU"/>
              </w:rPr>
              <w:t xml:space="preserve"> </w:t>
            </w:r>
            <w:r w:rsidRPr="001469C0">
              <w:rPr>
                <w:lang w:val="ru-RU"/>
              </w:rPr>
              <w:t>оценке</w:t>
            </w:r>
            <w:r w:rsidRPr="001469C0">
              <w:rPr>
                <w:spacing w:val="-5"/>
                <w:lang w:val="ru-RU"/>
              </w:rPr>
              <w:t xml:space="preserve"> </w:t>
            </w:r>
            <w:r w:rsidRPr="001469C0">
              <w:rPr>
                <w:lang w:val="ru-RU"/>
              </w:rPr>
              <w:t>запроса,</w:t>
            </w:r>
            <w:r w:rsidRPr="001469C0">
              <w:rPr>
                <w:spacing w:val="-3"/>
                <w:lang w:val="ru-RU"/>
              </w:rPr>
              <w:t xml:space="preserve"> </w:t>
            </w:r>
            <w:r w:rsidRPr="001469C0">
              <w:rPr>
                <w:lang w:val="ru-RU"/>
              </w:rPr>
              <w:t>направленного</w:t>
            </w:r>
            <w:r w:rsidRPr="001469C0">
              <w:rPr>
                <w:spacing w:val="-4"/>
                <w:lang w:val="ru-RU"/>
              </w:rPr>
              <w:t xml:space="preserve"> </w:t>
            </w:r>
            <w:r w:rsidRPr="001469C0">
              <w:rPr>
                <w:lang w:val="ru-RU"/>
              </w:rPr>
              <w:t>представителем</w:t>
            </w:r>
            <w:r w:rsidRPr="001469C0">
              <w:rPr>
                <w:spacing w:val="-5"/>
                <w:lang w:val="ru-RU"/>
              </w:rPr>
              <w:t xml:space="preserve"> </w:t>
            </w:r>
            <w:r w:rsidRPr="001469C0">
              <w:rPr>
                <w:spacing w:val="-2"/>
                <w:lang w:val="ru-RU"/>
              </w:rPr>
              <w:t>заявителя)</w:t>
            </w:r>
          </w:p>
        </w:tc>
        <w:tc>
          <w:tcPr>
            <w:tcW w:w="1562" w:type="dxa"/>
            <w:tcBorders>
              <w:top w:val="double" w:sz="4" w:space="0" w:color="000000"/>
              <w:bottom w:val="double" w:sz="4" w:space="0" w:color="000000"/>
            </w:tcBorders>
          </w:tcPr>
          <w:p w:rsidR="00F441DD" w:rsidRPr="001469C0" w:rsidRDefault="00F441DD" w:rsidP="00F441DD">
            <w:pPr>
              <w:pStyle w:val="TableParagraph"/>
              <w:ind w:left="152" w:right="167"/>
              <w:jc w:val="center"/>
              <w:rPr>
                <w:lang w:val="ru-RU"/>
              </w:rPr>
            </w:pPr>
            <w:r w:rsidRPr="001469C0">
              <w:rPr>
                <w:spacing w:val="-2"/>
                <w:lang w:val="ru-RU"/>
              </w:rPr>
              <w:t>Результат</w:t>
            </w:r>
          </w:p>
        </w:tc>
      </w:tr>
      <w:tr w:rsidR="00F441DD" w:rsidRPr="001469C0" w:rsidTr="00C2547A">
        <w:trPr>
          <w:trHeight w:val="710"/>
        </w:trPr>
        <w:tc>
          <w:tcPr>
            <w:tcW w:w="576" w:type="dxa"/>
            <w:gridSpan w:val="2"/>
            <w:tcBorders>
              <w:top w:val="double" w:sz="4" w:space="0" w:color="000000"/>
              <w:bottom w:val="double" w:sz="4" w:space="0" w:color="000000"/>
            </w:tcBorders>
          </w:tcPr>
          <w:p w:rsidR="00F441DD" w:rsidRPr="001469C0" w:rsidRDefault="00F441DD" w:rsidP="00F441DD">
            <w:pPr>
              <w:pStyle w:val="TableParagraph"/>
              <w:ind w:left="16"/>
              <w:jc w:val="center"/>
              <w:rPr>
                <w:lang w:val="ru-RU"/>
              </w:rPr>
            </w:pPr>
            <w:r w:rsidRPr="001469C0">
              <w:rPr>
                <w:spacing w:val="-10"/>
                <w:lang w:val="ru-RU"/>
              </w:rPr>
              <w:t>5</w:t>
            </w:r>
          </w:p>
        </w:tc>
        <w:tc>
          <w:tcPr>
            <w:tcW w:w="8071" w:type="dxa"/>
            <w:gridSpan w:val="4"/>
            <w:tcBorders>
              <w:top w:val="double" w:sz="4" w:space="0" w:color="000000"/>
              <w:bottom w:val="double" w:sz="4" w:space="0" w:color="000000"/>
            </w:tcBorders>
          </w:tcPr>
          <w:p w:rsidR="00F441DD" w:rsidRPr="001469C0" w:rsidRDefault="00F441DD" w:rsidP="00E37E74">
            <w:pPr>
              <w:pStyle w:val="TableParagraph"/>
              <w:ind w:left="110" w:right="152"/>
              <w:jc w:val="both"/>
              <w:rPr>
                <w:lang w:val="ru-RU"/>
              </w:rPr>
            </w:pPr>
            <w:r w:rsidRPr="001469C0">
              <w:rPr>
                <w:lang w:val="ru-RU"/>
              </w:rPr>
              <w:t>Наименование</w:t>
            </w:r>
            <w:r w:rsidRPr="001469C0">
              <w:rPr>
                <w:spacing w:val="40"/>
                <w:lang w:val="ru-RU"/>
              </w:rPr>
              <w:t xml:space="preserve"> </w:t>
            </w:r>
            <w:r w:rsidRPr="001469C0">
              <w:rPr>
                <w:lang w:val="ru-RU"/>
              </w:rPr>
              <w:t>организации</w:t>
            </w:r>
            <w:r w:rsidRPr="001469C0">
              <w:rPr>
                <w:spacing w:val="40"/>
                <w:lang w:val="ru-RU"/>
              </w:rPr>
              <w:t xml:space="preserve"> </w:t>
            </w:r>
            <w:r w:rsidRPr="001469C0">
              <w:rPr>
                <w:lang w:val="ru-RU"/>
              </w:rPr>
              <w:t>(фирменное</w:t>
            </w:r>
            <w:r w:rsidRPr="001469C0">
              <w:rPr>
                <w:spacing w:val="40"/>
                <w:lang w:val="ru-RU"/>
              </w:rPr>
              <w:t xml:space="preserve"> </w:t>
            </w:r>
            <w:r w:rsidRPr="001469C0">
              <w:rPr>
                <w:lang w:val="ru-RU"/>
              </w:rPr>
              <w:t>название)</w:t>
            </w:r>
            <w:r w:rsidRPr="001469C0">
              <w:rPr>
                <w:spacing w:val="40"/>
                <w:lang w:val="ru-RU"/>
              </w:rPr>
              <w:t xml:space="preserve"> </w:t>
            </w:r>
            <w:r w:rsidRPr="001469C0">
              <w:rPr>
                <w:lang w:val="ru-RU"/>
              </w:rPr>
              <w:t>и</w:t>
            </w:r>
            <w:r w:rsidRPr="001469C0">
              <w:rPr>
                <w:spacing w:val="40"/>
                <w:lang w:val="ru-RU"/>
              </w:rPr>
              <w:t xml:space="preserve"> </w:t>
            </w:r>
            <w:r w:rsidRPr="001469C0">
              <w:rPr>
                <w:lang w:val="ru-RU"/>
              </w:rPr>
              <w:t>организационно-правовая</w:t>
            </w:r>
            <w:r w:rsidRPr="001469C0">
              <w:rPr>
                <w:spacing w:val="40"/>
                <w:lang w:val="ru-RU"/>
              </w:rPr>
              <w:t xml:space="preserve"> </w:t>
            </w:r>
            <w:r w:rsidRPr="001469C0">
              <w:rPr>
                <w:lang w:val="ru-RU"/>
              </w:rPr>
              <w:t>форма</w:t>
            </w:r>
            <w:r w:rsidRPr="001469C0">
              <w:rPr>
                <w:spacing w:val="40"/>
                <w:lang w:val="ru-RU"/>
              </w:rPr>
              <w:t xml:space="preserve"> </w:t>
            </w:r>
            <w:r w:rsidRPr="001469C0">
              <w:rPr>
                <w:lang w:val="ru-RU"/>
              </w:rPr>
              <w:t>указаны без сокращений</w:t>
            </w:r>
          </w:p>
          <w:p w:rsidR="00F441DD" w:rsidRPr="001469C0" w:rsidRDefault="00F441DD" w:rsidP="00E37E74">
            <w:pPr>
              <w:pStyle w:val="TableParagraph"/>
              <w:ind w:left="110" w:right="152"/>
              <w:jc w:val="both"/>
              <w:rPr>
                <w:lang w:val="ru-RU"/>
              </w:rPr>
            </w:pPr>
            <w:r w:rsidRPr="001469C0">
              <w:rPr>
                <w:lang w:val="ru-RU"/>
              </w:rPr>
              <w:t>(Поле</w:t>
            </w:r>
            <w:r w:rsidRPr="001469C0">
              <w:rPr>
                <w:spacing w:val="-6"/>
                <w:lang w:val="ru-RU"/>
              </w:rPr>
              <w:t xml:space="preserve"> </w:t>
            </w:r>
            <w:r w:rsidRPr="001469C0">
              <w:rPr>
                <w:lang w:val="ru-RU"/>
              </w:rPr>
              <w:t>заполняется</w:t>
            </w:r>
            <w:r w:rsidRPr="001469C0">
              <w:rPr>
                <w:spacing w:val="-4"/>
                <w:lang w:val="ru-RU"/>
              </w:rPr>
              <w:t xml:space="preserve"> </w:t>
            </w:r>
            <w:r w:rsidRPr="001469C0">
              <w:rPr>
                <w:lang w:val="ru-RU"/>
              </w:rPr>
              <w:t>для</w:t>
            </w:r>
            <w:r w:rsidRPr="001469C0">
              <w:rPr>
                <w:spacing w:val="-2"/>
                <w:lang w:val="ru-RU"/>
              </w:rPr>
              <w:t xml:space="preserve"> </w:t>
            </w:r>
            <w:r w:rsidRPr="001469C0">
              <w:rPr>
                <w:lang w:val="ru-RU"/>
              </w:rPr>
              <w:t>запроса,</w:t>
            </w:r>
            <w:r w:rsidRPr="001469C0">
              <w:rPr>
                <w:spacing w:val="-4"/>
                <w:lang w:val="ru-RU"/>
              </w:rPr>
              <w:t xml:space="preserve"> </w:t>
            </w:r>
            <w:r w:rsidRPr="001469C0">
              <w:rPr>
                <w:lang w:val="ru-RU"/>
              </w:rPr>
              <w:t>в</w:t>
            </w:r>
            <w:r w:rsidRPr="001469C0">
              <w:rPr>
                <w:spacing w:val="-4"/>
                <w:lang w:val="ru-RU"/>
              </w:rPr>
              <w:t xml:space="preserve"> </w:t>
            </w:r>
            <w:r w:rsidRPr="001469C0">
              <w:rPr>
                <w:lang w:val="ru-RU"/>
              </w:rPr>
              <w:t>котором</w:t>
            </w:r>
            <w:r w:rsidRPr="001469C0">
              <w:rPr>
                <w:spacing w:val="-3"/>
                <w:lang w:val="ru-RU"/>
              </w:rPr>
              <w:t xml:space="preserve"> </w:t>
            </w:r>
            <w:r w:rsidRPr="001469C0">
              <w:rPr>
                <w:lang w:val="ru-RU"/>
              </w:rPr>
              <w:t>заявителем</w:t>
            </w:r>
            <w:r w:rsidRPr="001469C0">
              <w:rPr>
                <w:spacing w:val="-5"/>
                <w:lang w:val="ru-RU"/>
              </w:rPr>
              <w:t xml:space="preserve"> </w:t>
            </w:r>
            <w:r w:rsidRPr="001469C0">
              <w:rPr>
                <w:lang w:val="ru-RU"/>
              </w:rPr>
              <w:t>является</w:t>
            </w:r>
            <w:r w:rsidRPr="001469C0">
              <w:rPr>
                <w:spacing w:val="-4"/>
                <w:lang w:val="ru-RU"/>
              </w:rPr>
              <w:t xml:space="preserve"> </w:t>
            </w:r>
            <w:r w:rsidRPr="001469C0">
              <w:rPr>
                <w:lang w:val="ru-RU"/>
              </w:rPr>
              <w:t>юридическое</w:t>
            </w:r>
            <w:r w:rsidRPr="001469C0">
              <w:rPr>
                <w:spacing w:val="-3"/>
                <w:lang w:val="ru-RU"/>
              </w:rPr>
              <w:t xml:space="preserve"> </w:t>
            </w:r>
            <w:r w:rsidRPr="001469C0">
              <w:rPr>
                <w:lang w:val="ru-RU"/>
              </w:rPr>
              <w:t>лицо</w:t>
            </w:r>
            <w:r w:rsidRPr="001469C0">
              <w:rPr>
                <w:spacing w:val="-4"/>
                <w:lang w:val="ru-RU"/>
              </w:rPr>
              <w:t xml:space="preserve"> </w:t>
            </w:r>
            <w:r w:rsidRPr="001469C0">
              <w:rPr>
                <w:lang w:val="ru-RU"/>
              </w:rPr>
              <w:t>или</w:t>
            </w:r>
            <w:r w:rsidRPr="001469C0">
              <w:rPr>
                <w:spacing w:val="-4"/>
                <w:lang w:val="ru-RU"/>
              </w:rPr>
              <w:t xml:space="preserve"> </w:t>
            </w:r>
            <w:r w:rsidRPr="001469C0">
              <w:rPr>
                <w:lang w:val="ru-RU"/>
              </w:rPr>
              <w:t>индивидуальный</w:t>
            </w:r>
            <w:r w:rsidRPr="001469C0">
              <w:rPr>
                <w:spacing w:val="-3"/>
                <w:lang w:val="ru-RU"/>
              </w:rPr>
              <w:t xml:space="preserve"> </w:t>
            </w:r>
            <w:r w:rsidRPr="001469C0">
              <w:rPr>
                <w:spacing w:val="-2"/>
                <w:lang w:val="ru-RU"/>
              </w:rPr>
              <w:t>предприниматель)</w:t>
            </w:r>
          </w:p>
        </w:tc>
        <w:tc>
          <w:tcPr>
            <w:tcW w:w="1562" w:type="dxa"/>
            <w:tcBorders>
              <w:top w:val="double" w:sz="4" w:space="0" w:color="000000"/>
              <w:bottom w:val="double" w:sz="4" w:space="0" w:color="000000"/>
            </w:tcBorders>
          </w:tcPr>
          <w:p w:rsidR="00F441DD" w:rsidRPr="001469C0" w:rsidRDefault="00F441DD" w:rsidP="00F441DD">
            <w:pPr>
              <w:pStyle w:val="TableParagraph"/>
              <w:ind w:left="179" w:right="167"/>
              <w:jc w:val="center"/>
              <w:rPr>
                <w:lang w:val="ru-RU"/>
              </w:rPr>
            </w:pPr>
            <w:r w:rsidRPr="001469C0">
              <w:rPr>
                <w:spacing w:val="-2"/>
                <w:lang w:val="ru-RU"/>
              </w:rPr>
              <w:t>Результат</w:t>
            </w:r>
          </w:p>
        </w:tc>
      </w:tr>
      <w:tr w:rsidR="00F441DD" w:rsidRPr="001469C0" w:rsidTr="00C2547A">
        <w:trPr>
          <w:trHeight w:val="483"/>
        </w:trPr>
        <w:tc>
          <w:tcPr>
            <w:tcW w:w="576" w:type="dxa"/>
            <w:gridSpan w:val="2"/>
            <w:tcBorders>
              <w:top w:val="double" w:sz="4" w:space="0" w:color="000000"/>
            </w:tcBorders>
          </w:tcPr>
          <w:p w:rsidR="00F441DD" w:rsidRPr="001469C0" w:rsidRDefault="00F441DD" w:rsidP="00F441DD">
            <w:pPr>
              <w:pStyle w:val="TableParagraph"/>
              <w:ind w:left="16"/>
              <w:jc w:val="center"/>
              <w:rPr>
                <w:lang w:val="ru-RU"/>
              </w:rPr>
            </w:pPr>
            <w:r w:rsidRPr="001469C0">
              <w:rPr>
                <w:spacing w:val="-10"/>
                <w:lang w:val="ru-RU"/>
              </w:rPr>
              <w:t>6</w:t>
            </w:r>
          </w:p>
        </w:tc>
        <w:tc>
          <w:tcPr>
            <w:tcW w:w="8071" w:type="dxa"/>
            <w:gridSpan w:val="4"/>
            <w:tcBorders>
              <w:top w:val="double" w:sz="4" w:space="0" w:color="000000"/>
            </w:tcBorders>
          </w:tcPr>
          <w:p w:rsidR="00F441DD" w:rsidRPr="001469C0" w:rsidRDefault="00F441DD" w:rsidP="00E37E74">
            <w:pPr>
              <w:pStyle w:val="TableParagraph"/>
              <w:ind w:left="110" w:right="152"/>
              <w:jc w:val="both"/>
              <w:rPr>
                <w:lang w:val="ru-RU"/>
              </w:rPr>
            </w:pPr>
            <w:r w:rsidRPr="001469C0">
              <w:rPr>
                <w:lang w:val="ru-RU"/>
              </w:rPr>
              <w:t>Адресный ориентир ограждения, указанный в запросе,</w:t>
            </w:r>
            <w:r w:rsidRPr="001469C0">
              <w:rPr>
                <w:spacing w:val="28"/>
                <w:lang w:val="ru-RU"/>
              </w:rPr>
              <w:t xml:space="preserve"> </w:t>
            </w:r>
            <w:r w:rsidRPr="001469C0">
              <w:rPr>
                <w:lang w:val="ru-RU"/>
              </w:rPr>
              <w:t>расположен на территории</w:t>
            </w:r>
            <w:r w:rsidRPr="001469C0">
              <w:rPr>
                <w:spacing w:val="22"/>
                <w:lang w:val="ru-RU"/>
              </w:rPr>
              <w:t xml:space="preserve"> </w:t>
            </w:r>
            <w:r w:rsidRPr="001469C0">
              <w:rPr>
                <w:lang w:val="ru-RU"/>
              </w:rPr>
              <w:t>указать</w:t>
            </w:r>
            <w:r w:rsidRPr="001469C0">
              <w:rPr>
                <w:spacing w:val="40"/>
                <w:lang w:val="ru-RU"/>
              </w:rPr>
              <w:t xml:space="preserve"> </w:t>
            </w:r>
            <w:r w:rsidRPr="001469C0">
              <w:rPr>
                <w:lang w:val="ru-RU"/>
              </w:rPr>
              <w:t>наименование муниципального образования, в Администрацию которого поступил запрос</w:t>
            </w:r>
          </w:p>
        </w:tc>
        <w:tc>
          <w:tcPr>
            <w:tcW w:w="1562" w:type="dxa"/>
            <w:tcBorders>
              <w:top w:val="double" w:sz="4" w:space="0" w:color="000000"/>
            </w:tcBorders>
          </w:tcPr>
          <w:p w:rsidR="00F441DD" w:rsidRPr="001469C0" w:rsidRDefault="00F441DD" w:rsidP="00F441DD">
            <w:pPr>
              <w:pStyle w:val="TableParagraph"/>
              <w:ind w:left="179" w:right="167"/>
              <w:jc w:val="center"/>
              <w:rPr>
                <w:lang w:val="ru-RU"/>
              </w:rPr>
            </w:pPr>
            <w:r w:rsidRPr="001469C0">
              <w:rPr>
                <w:spacing w:val="-2"/>
                <w:lang w:val="ru-RU"/>
              </w:rPr>
              <w:t>Результат</w:t>
            </w:r>
          </w:p>
        </w:tc>
      </w:tr>
      <w:tr w:rsidR="00F441DD" w:rsidRPr="001469C0" w:rsidTr="00C2547A">
        <w:trPr>
          <w:trHeight w:val="277"/>
        </w:trPr>
        <w:tc>
          <w:tcPr>
            <w:tcW w:w="10209" w:type="dxa"/>
            <w:gridSpan w:val="7"/>
            <w:tcBorders>
              <w:left w:val="single" w:sz="4" w:space="0" w:color="FFFFFF"/>
              <w:right w:val="single" w:sz="4" w:space="0" w:color="FFFFFF"/>
            </w:tcBorders>
          </w:tcPr>
          <w:p w:rsidR="00F441DD" w:rsidRPr="00E37E74" w:rsidRDefault="00F441DD" w:rsidP="00F441DD">
            <w:pPr>
              <w:pStyle w:val="TableParagraph"/>
              <w:ind w:left="3"/>
              <w:rPr>
                <w:sz w:val="24"/>
                <w:szCs w:val="24"/>
                <w:lang w:val="ru-RU"/>
              </w:rPr>
            </w:pPr>
            <w:r w:rsidRPr="00E37E74">
              <w:rPr>
                <w:sz w:val="24"/>
                <w:szCs w:val="24"/>
                <w:lang w:val="ru-RU"/>
              </w:rPr>
              <w:t>Следующие</w:t>
            </w:r>
            <w:r w:rsidRPr="00E37E74">
              <w:rPr>
                <w:spacing w:val="-3"/>
                <w:sz w:val="24"/>
                <w:szCs w:val="24"/>
                <w:lang w:val="ru-RU"/>
              </w:rPr>
              <w:t xml:space="preserve"> </w:t>
            </w:r>
            <w:r w:rsidRPr="00E37E74">
              <w:rPr>
                <w:sz w:val="24"/>
                <w:szCs w:val="24"/>
                <w:lang w:val="ru-RU"/>
              </w:rPr>
              <w:t>поля</w:t>
            </w:r>
            <w:r w:rsidRPr="00E37E74">
              <w:rPr>
                <w:spacing w:val="-4"/>
                <w:sz w:val="24"/>
                <w:szCs w:val="24"/>
                <w:lang w:val="ru-RU"/>
              </w:rPr>
              <w:t xml:space="preserve"> </w:t>
            </w:r>
            <w:r w:rsidRPr="00E37E74">
              <w:rPr>
                <w:sz w:val="24"/>
                <w:szCs w:val="24"/>
                <w:lang w:val="ru-RU"/>
              </w:rPr>
              <w:t>информационного</w:t>
            </w:r>
            <w:r w:rsidRPr="00E37E74">
              <w:rPr>
                <w:spacing w:val="-3"/>
                <w:sz w:val="24"/>
                <w:szCs w:val="24"/>
                <w:lang w:val="ru-RU"/>
              </w:rPr>
              <w:t xml:space="preserve"> </w:t>
            </w:r>
            <w:r w:rsidRPr="00E37E74">
              <w:rPr>
                <w:sz w:val="24"/>
                <w:szCs w:val="24"/>
                <w:lang w:val="ru-RU"/>
              </w:rPr>
              <w:t>листа</w:t>
            </w:r>
            <w:r w:rsidRPr="00E37E74">
              <w:rPr>
                <w:spacing w:val="-3"/>
                <w:sz w:val="24"/>
                <w:szCs w:val="24"/>
                <w:lang w:val="ru-RU"/>
              </w:rPr>
              <w:t xml:space="preserve"> </w:t>
            </w:r>
            <w:r w:rsidRPr="00E37E74">
              <w:rPr>
                <w:sz w:val="24"/>
                <w:szCs w:val="24"/>
                <w:lang w:val="ru-RU"/>
              </w:rPr>
              <w:t>заполняются</w:t>
            </w:r>
            <w:r w:rsidRPr="00E37E74">
              <w:rPr>
                <w:spacing w:val="-4"/>
                <w:sz w:val="24"/>
                <w:szCs w:val="24"/>
                <w:lang w:val="ru-RU"/>
              </w:rPr>
              <w:t xml:space="preserve"> </w:t>
            </w:r>
            <w:r w:rsidRPr="00E37E74">
              <w:rPr>
                <w:sz w:val="24"/>
                <w:szCs w:val="24"/>
                <w:lang w:val="ru-RU"/>
              </w:rPr>
              <w:t>только</w:t>
            </w:r>
            <w:r w:rsidRPr="00E37E74">
              <w:rPr>
                <w:spacing w:val="-2"/>
                <w:sz w:val="24"/>
                <w:szCs w:val="24"/>
                <w:lang w:val="ru-RU"/>
              </w:rPr>
              <w:t xml:space="preserve"> </w:t>
            </w:r>
            <w:r w:rsidRPr="00E37E74">
              <w:rPr>
                <w:sz w:val="24"/>
                <w:szCs w:val="24"/>
                <w:lang w:val="ru-RU"/>
              </w:rPr>
              <w:t>при</w:t>
            </w:r>
            <w:r w:rsidRPr="00E37E74">
              <w:rPr>
                <w:spacing w:val="-3"/>
                <w:sz w:val="24"/>
                <w:szCs w:val="24"/>
                <w:lang w:val="ru-RU"/>
              </w:rPr>
              <w:t xml:space="preserve"> </w:t>
            </w:r>
            <w:r w:rsidRPr="00E37E74">
              <w:rPr>
                <w:sz w:val="24"/>
                <w:szCs w:val="24"/>
                <w:lang w:val="ru-RU"/>
              </w:rPr>
              <w:t>ответе</w:t>
            </w:r>
            <w:r w:rsidRPr="00E37E74">
              <w:rPr>
                <w:spacing w:val="-3"/>
                <w:sz w:val="24"/>
                <w:szCs w:val="24"/>
                <w:lang w:val="ru-RU"/>
              </w:rPr>
              <w:t xml:space="preserve"> </w:t>
            </w:r>
            <w:r w:rsidRPr="00E37E74">
              <w:rPr>
                <w:sz w:val="24"/>
                <w:szCs w:val="24"/>
                <w:lang w:val="ru-RU"/>
              </w:rPr>
              <w:t>«да»</w:t>
            </w:r>
            <w:r w:rsidRPr="00E37E74">
              <w:rPr>
                <w:spacing w:val="-3"/>
                <w:sz w:val="24"/>
                <w:szCs w:val="24"/>
                <w:lang w:val="ru-RU"/>
              </w:rPr>
              <w:t xml:space="preserve"> </w:t>
            </w:r>
            <w:r w:rsidRPr="00E37E74">
              <w:rPr>
                <w:sz w:val="24"/>
                <w:szCs w:val="24"/>
                <w:lang w:val="ru-RU"/>
              </w:rPr>
              <w:t>в</w:t>
            </w:r>
            <w:r w:rsidRPr="00E37E74">
              <w:rPr>
                <w:spacing w:val="-3"/>
                <w:sz w:val="24"/>
                <w:szCs w:val="24"/>
                <w:lang w:val="ru-RU"/>
              </w:rPr>
              <w:t xml:space="preserve"> </w:t>
            </w:r>
            <w:r w:rsidRPr="00E37E74">
              <w:rPr>
                <w:sz w:val="24"/>
                <w:szCs w:val="24"/>
                <w:lang w:val="ru-RU"/>
              </w:rPr>
              <w:t>поле</w:t>
            </w:r>
            <w:r w:rsidRPr="00E37E74">
              <w:rPr>
                <w:spacing w:val="-2"/>
                <w:sz w:val="24"/>
                <w:szCs w:val="24"/>
                <w:lang w:val="ru-RU"/>
              </w:rPr>
              <w:t xml:space="preserve"> </w:t>
            </w:r>
            <w:r w:rsidRPr="00E37E74">
              <w:rPr>
                <w:spacing w:val="-10"/>
                <w:sz w:val="24"/>
                <w:szCs w:val="24"/>
                <w:lang w:val="ru-RU"/>
              </w:rPr>
              <w:t>7</w:t>
            </w:r>
          </w:p>
        </w:tc>
      </w:tr>
      <w:tr w:rsidR="00F441DD" w:rsidRPr="001469C0" w:rsidTr="00C2547A">
        <w:trPr>
          <w:trHeight w:val="686"/>
        </w:trPr>
        <w:tc>
          <w:tcPr>
            <w:tcW w:w="576" w:type="dxa"/>
            <w:gridSpan w:val="2"/>
            <w:vMerge w:val="restart"/>
            <w:tcBorders>
              <w:bottom w:val="double" w:sz="4" w:space="0" w:color="000000"/>
            </w:tcBorders>
          </w:tcPr>
          <w:p w:rsidR="00F441DD" w:rsidRPr="001469C0" w:rsidRDefault="00F441DD" w:rsidP="00F441DD">
            <w:pPr>
              <w:pStyle w:val="TableParagraph"/>
              <w:ind w:left="16"/>
              <w:jc w:val="center"/>
              <w:rPr>
                <w:lang w:val="ru-RU"/>
              </w:rPr>
            </w:pPr>
            <w:r w:rsidRPr="001469C0">
              <w:rPr>
                <w:spacing w:val="-10"/>
                <w:lang w:val="ru-RU"/>
              </w:rPr>
              <w:t>7</w:t>
            </w:r>
          </w:p>
        </w:tc>
        <w:tc>
          <w:tcPr>
            <w:tcW w:w="8071" w:type="dxa"/>
            <w:gridSpan w:val="4"/>
            <w:tcBorders>
              <w:bottom w:val="double" w:sz="2" w:space="0" w:color="000000"/>
            </w:tcBorders>
          </w:tcPr>
          <w:p w:rsidR="00F441DD" w:rsidRPr="001469C0" w:rsidRDefault="00F441DD" w:rsidP="00E37E74">
            <w:pPr>
              <w:pStyle w:val="TableParagraph"/>
              <w:ind w:left="110" w:right="152"/>
              <w:jc w:val="both"/>
              <w:rPr>
                <w:lang w:val="ru-RU"/>
              </w:rPr>
            </w:pPr>
            <w:r w:rsidRPr="001469C0">
              <w:rPr>
                <w:lang w:val="ru-RU"/>
              </w:rPr>
              <w:t>Информация о разрешении на размещении, указанная в запросе, соответствует выданному действующему разрешению на размещение:</w:t>
            </w:r>
          </w:p>
          <w:p w:rsidR="00F441DD" w:rsidRPr="001469C0" w:rsidRDefault="00F441DD" w:rsidP="00E37E74">
            <w:pPr>
              <w:pStyle w:val="TableParagraph"/>
              <w:ind w:left="110" w:right="152"/>
              <w:jc w:val="both"/>
              <w:rPr>
                <w:lang w:val="ru-RU"/>
              </w:rPr>
            </w:pPr>
            <w:r w:rsidRPr="001469C0">
              <w:rPr>
                <w:lang w:val="ru-RU"/>
              </w:rPr>
              <w:t>(Поле</w:t>
            </w:r>
            <w:r w:rsidRPr="001469C0">
              <w:rPr>
                <w:spacing w:val="-3"/>
                <w:lang w:val="ru-RU"/>
              </w:rPr>
              <w:t xml:space="preserve"> </w:t>
            </w:r>
            <w:r w:rsidRPr="001469C0">
              <w:rPr>
                <w:lang w:val="ru-RU"/>
              </w:rPr>
              <w:t>заполняется</w:t>
            </w:r>
            <w:r w:rsidRPr="001469C0">
              <w:rPr>
                <w:spacing w:val="-3"/>
                <w:lang w:val="ru-RU"/>
              </w:rPr>
              <w:t xml:space="preserve"> </w:t>
            </w:r>
            <w:r w:rsidRPr="001469C0">
              <w:rPr>
                <w:lang w:val="ru-RU"/>
              </w:rPr>
              <w:t>при</w:t>
            </w:r>
            <w:r w:rsidRPr="001469C0">
              <w:rPr>
                <w:spacing w:val="-2"/>
                <w:lang w:val="ru-RU"/>
              </w:rPr>
              <w:t xml:space="preserve"> </w:t>
            </w:r>
            <w:r w:rsidRPr="001469C0">
              <w:rPr>
                <w:lang w:val="ru-RU"/>
              </w:rPr>
              <w:t>указании</w:t>
            </w:r>
            <w:r w:rsidRPr="001469C0">
              <w:rPr>
                <w:spacing w:val="-3"/>
                <w:lang w:val="ru-RU"/>
              </w:rPr>
              <w:t xml:space="preserve"> </w:t>
            </w:r>
            <w:r w:rsidRPr="001469C0">
              <w:rPr>
                <w:lang w:val="ru-RU"/>
              </w:rPr>
              <w:t>разрешения</w:t>
            </w:r>
            <w:r w:rsidRPr="001469C0">
              <w:rPr>
                <w:spacing w:val="-3"/>
                <w:lang w:val="ru-RU"/>
              </w:rPr>
              <w:t xml:space="preserve"> </w:t>
            </w:r>
            <w:r w:rsidRPr="001469C0">
              <w:rPr>
                <w:lang w:val="ru-RU"/>
              </w:rPr>
              <w:t>на</w:t>
            </w:r>
            <w:r w:rsidRPr="001469C0">
              <w:rPr>
                <w:spacing w:val="-2"/>
                <w:lang w:val="ru-RU"/>
              </w:rPr>
              <w:t xml:space="preserve"> размещение)</w:t>
            </w:r>
          </w:p>
        </w:tc>
        <w:tc>
          <w:tcPr>
            <w:tcW w:w="1562" w:type="dxa"/>
            <w:tcBorders>
              <w:bottom w:val="double" w:sz="2" w:space="0" w:color="000000"/>
            </w:tcBorders>
          </w:tcPr>
          <w:p w:rsidR="00F441DD" w:rsidRPr="001469C0" w:rsidRDefault="00F441DD" w:rsidP="00F441DD">
            <w:pPr>
              <w:pStyle w:val="TableParagraph"/>
              <w:ind w:left="179" w:right="167"/>
              <w:jc w:val="center"/>
              <w:rPr>
                <w:lang w:val="ru-RU"/>
              </w:rPr>
            </w:pPr>
            <w:r w:rsidRPr="001469C0">
              <w:rPr>
                <w:spacing w:val="-2"/>
                <w:lang w:val="ru-RU"/>
              </w:rPr>
              <w:t>Результат</w:t>
            </w:r>
          </w:p>
        </w:tc>
      </w:tr>
      <w:tr w:rsidR="00F441DD" w:rsidRPr="001469C0" w:rsidTr="00C2547A">
        <w:trPr>
          <w:trHeight w:val="762"/>
        </w:trPr>
        <w:tc>
          <w:tcPr>
            <w:tcW w:w="576" w:type="dxa"/>
            <w:gridSpan w:val="2"/>
            <w:vMerge/>
            <w:tcBorders>
              <w:top w:val="nil"/>
              <w:bottom w:val="double" w:sz="4" w:space="0" w:color="000000"/>
            </w:tcBorders>
          </w:tcPr>
          <w:p w:rsidR="00F441DD" w:rsidRPr="001469C0" w:rsidRDefault="00F441DD" w:rsidP="00F441DD">
            <w:pPr>
              <w:rPr>
                <w:lang w:val="ru-RU"/>
              </w:rPr>
            </w:pPr>
          </w:p>
        </w:tc>
        <w:tc>
          <w:tcPr>
            <w:tcW w:w="426" w:type="dxa"/>
            <w:gridSpan w:val="2"/>
            <w:tcBorders>
              <w:top w:val="double" w:sz="2" w:space="0" w:color="000000"/>
              <w:bottom w:val="double" w:sz="2" w:space="0" w:color="000000"/>
              <w:right w:val="single" w:sz="2" w:space="0" w:color="000000"/>
            </w:tcBorders>
          </w:tcPr>
          <w:p w:rsidR="00F441DD" w:rsidRPr="001469C0" w:rsidRDefault="00F441DD" w:rsidP="00F441DD">
            <w:pPr>
              <w:pStyle w:val="TableParagraph"/>
              <w:ind w:right="106"/>
              <w:jc w:val="center"/>
              <w:rPr>
                <w:lang w:val="ru-RU"/>
              </w:rPr>
            </w:pPr>
            <w:r w:rsidRPr="001469C0">
              <w:rPr>
                <w:spacing w:val="-10"/>
                <w:lang w:val="ru-RU"/>
              </w:rPr>
              <w:t>1</w:t>
            </w:r>
          </w:p>
        </w:tc>
        <w:tc>
          <w:tcPr>
            <w:tcW w:w="7645" w:type="dxa"/>
            <w:gridSpan w:val="2"/>
            <w:tcBorders>
              <w:top w:val="double" w:sz="2" w:space="0" w:color="000000"/>
              <w:left w:val="single" w:sz="2" w:space="0" w:color="000000"/>
              <w:bottom w:val="double" w:sz="2" w:space="0" w:color="000000"/>
            </w:tcBorders>
          </w:tcPr>
          <w:p w:rsidR="00F441DD" w:rsidRPr="001469C0" w:rsidRDefault="00F441DD" w:rsidP="00F441DD">
            <w:pPr>
              <w:pStyle w:val="TableParagraph"/>
              <w:ind w:left="112" w:right="110"/>
              <w:jc w:val="both"/>
              <w:rPr>
                <w:lang w:val="ru-RU"/>
              </w:rPr>
            </w:pPr>
            <w:r w:rsidRPr="001469C0">
              <w:rPr>
                <w:lang w:val="ru-RU"/>
              </w:rPr>
              <w:t>Разрешение на размещение, реквизиты которого указаны в запросе, разрешает заявителю, указанному в запросе, ра</w:t>
            </w:r>
            <w:r w:rsidR="00E37E74">
              <w:rPr>
                <w:lang w:val="ru-RU"/>
              </w:rPr>
              <w:t>змещение ограждения, указанного</w:t>
            </w:r>
            <w:r w:rsidR="00E37E74">
              <w:rPr>
                <w:lang w:val="ru-RU"/>
              </w:rPr>
              <w:br/>
            </w:r>
            <w:r w:rsidRPr="001469C0">
              <w:rPr>
                <w:lang w:val="ru-RU"/>
              </w:rPr>
              <w:t>в запросе, по адресу места размещения (а</w:t>
            </w:r>
            <w:r w:rsidR="00E37E74">
              <w:rPr>
                <w:lang w:val="ru-RU"/>
              </w:rPr>
              <w:t>дресному ориентиру), указанному</w:t>
            </w:r>
            <w:r w:rsidR="00E37E74">
              <w:rPr>
                <w:lang w:val="ru-RU"/>
              </w:rPr>
              <w:br/>
            </w:r>
            <w:r w:rsidRPr="001469C0">
              <w:rPr>
                <w:lang w:val="ru-RU"/>
              </w:rPr>
              <w:t>в запросе</w:t>
            </w:r>
          </w:p>
        </w:tc>
        <w:tc>
          <w:tcPr>
            <w:tcW w:w="1562" w:type="dxa"/>
            <w:tcBorders>
              <w:top w:val="double" w:sz="2" w:space="0" w:color="000000"/>
              <w:bottom w:val="double" w:sz="2" w:space="0" w:color="000000"/>
            </w:tcBorders>
          </w:tcPr>
          <w:p w:rsidR="00F441DD" w:rsidRPr="001469C0" w:rsidRDefault="00F441DD" w:rsidP="00F441DD">
            <w:pPr>
              <w:pStyle w:val="TableParagraph"/>
              <w:ind w:left="179" w:right="167"/>
              <w:jc w:val="center"/>
              <w:rPr>
                <w:lang w:val="ru-RU"/>
              </w:rPr>
            </w:pPr>
            <w:r w:rsidRPr="001469C0">
              <w:rPr>
                <w:spacing w:val="-2"/>
                <w:lang w:val="ru-RU"/>
              </w:rPr>
              <w:t>Результат</w:t>
            </w:r>
          </w:p>
        </w:tc>
      </w:tr>
      <w:tr w:rsidR="00F441DD" w:rsidRPr="001469C0" w:rsidTr="00C2547A">
        <w:trPr>
          <w:trHeight w:val="526"/>
        </w:trPr>
        <w:tc>
          <w:tcPr>
            <w:tcW w:w="576" w:type="dxa"/>
            <w:gridSpan w:val="2"/>
            <w:vMerge/>
            <w:tcBorders>
              <w:top w:val="nil"/>
              <w:bottom w:val="double" w:sz="4" w:space="0" w:color="000000"/>
            </w:tcBorders>
          </w:tcPr>
          <w:p w:rsidR="00F441DD" w:rsidRPr="001469C0" w:rsidRDefault="00F441DD" w:rsidP="00F441DD">
            <w:pPr>
              <w:rPr>
                <w:lang w:val="ru-RU"/>
              </w:rPr>
            </w:pPr>
          </w:p>
        </w:tc>
        <w:tc>
          <w:tcPr>
            <w:tcW w:w="426" w:type="dxa"/>
            <w:gridSpan w:val="2"/>
            <w:tcBorders>
              <w:top w:val="double" w:sz="2" w:space="0" w:color="000000"/>
              <w:bottom w:val="double" w:sz="4" w:space="0" w:color="000000"/>
              <w:right w:val="single" w:sz="2" w:space="0" w:color="000000"/>
            </w:tcBorders>
          </w:tcPr>
          <w:p w:rsidR="00F441DD" w:rsidRPr="001469C0" w:rsidRDefault="00F441DD" w:rsidP="00F441DD">
            <w:pPr>
              <w:pStyle w:val="TableParagraph"/>
              <w:ind w:right="106"/>
              <w:jc w:val="center"/>
              <w:rPr>
                <w:lang w:val="ru-RU"/>
              </w:rPr>
            </w:pPr>
            <w:r w:rsidRPr="001469C0">
              <w:rPr>
                <w:spacing w:val="-10"/>
                <w:lang w:val="ru-RU"/>
              </w:rPr>
              <w:t>2</w:t>
            </w:r>
          </w:p>
        </w:tc>
        <w:tc>
          <w:tcPr>
            <w:tcW w:w="7645" w:type="dxa"/>
            <w:gridSpan w:val="2"/>
            <w:tcBorders>
              <w:top w:val="double" w:sz="2" w:space="0" w:color="000000"/>
              <w:left w:val="single" w:sz="2" w:space="0" w:color="000000"/>
              <w:bottom w:val="double" w:sz="4" w:space="0" w:color="000000"/>
            </w:tcBorders>
          </w:tcPr>
          <w:p w:rsidR="00F441DD" w:rsidRPr="001469C0" w:rsidRDefault="00F441DD" w:rsidP="00E37E74">
            <w:pPr>
              <w:pStyle w:val="TableParagraph"/>
              <w:ind w:left="112" w:right="152"/>
              <w:jc w:val="both"/>
              <w:rPr>
                <w:lang w:val="ru-RU"/>
              </w:rPr>
            </w:pPr>
            <w:r w:rsidRPr="001469C0">
              <w:rPr>
                <w:lang w:val="ru-RU"/>
              </w:rPr>
              <w:t>Срок</w:t>
            </w:r>
            <w:r w:rsidRPr="001469C0">
              <w:rPr>
                <w:spacing w:val="40"/>
                <w:lang w:val="ru-RU"/>
              </w:rPr>
              <w:t xml:space="preserve"> </w:t>
            </w:r>
            <w:r w:rsidRPr="001469C0">
              <w:rPr>
                <w:lang w:val="ru-RU"/>
              </w:rPr>
              <w:t>разрешения</w:t>
            </w:r>
            <w:r w:rsidRPr="001469C0">
              <w:rPr>
                <w:spacing w:val="40"/>
                <w:lang w:val="ru-RU"/>
              </w:rPr>
              <w:t xml:space="preserve"> </w:t>
            </w:r>
            <w:r w:rsidRPr="001469C0">
              <w:rPr>
                <w:lang w:val="ru-RU"/>
              </w:rPr>
              <w:t>на</w:t>
            </w:r>
            <w:r w:rsidRPr="001469C0">
              <w:rPr>
                <w:spacing w:val="40"/>
                <w:lang w:val="ru-RU"/>
              </w:rPr>
              <w:t xml:space="preserve"> </w:t>
            </w:r>
            <w:r w:rsidRPr="001469C0">
              <w:rPr>
                <w:lang w:val="ru-RU"/>
              </w:rPr>
              <w:t>размещение,</w:t>
            </w:r>
            <w:r w:rsidRPr="001469C0">
              <w:rPr>
                <w:spacing w:val="40"/>
                <w:lang w:val="ru-RU"/>
              </w:rPr>
              <w:t xml:space="preserve"> </w:t>
            </w:r>
            <w:r w:rsidRPr="001469C0">
              <w:rPr>
                <w:lang w:val="ru-RU"/>
              </w:rPr>
              <w:t>реквизиты</w:t>
            </w:r>
            <w:r w:rsidRPr="001469C0">
              <w:rPr>
                <w:spacing w:val="40"/>
                <w:lang w:val="ru-RU"/>
              </w:rPr>
              <w:t xml:space="preserve"> </w:t>
            </w:r>
            <w:r w:rsidRPr="001469C0">
              <w:rPr>
                <w:lang w:val="ru-RU"/>
              </w:rPr>
              <w:t>которого</w:t>
            </w:r>
            <w:r w:rsidRPr="001469C0">
              <w:rPr>
                <w:spacing w:val="40"/>
                <w:lang w:val="ru-RU"/>
              </w:rPr>
              <w:t xml:space="preserve"> </w:t>
            </w:r>
            <w:r w:rsidRPr="001469C0">
              <w:rPr>
                <w:lang w:val="ru-RU"/>
              </w:rPr>
              <w:t>указаны</w:t>
            </w:r>
            <w:r w:rsidRPr="001469C0">
              <w:rPr>
                <w:spacing w:val="40"/>
                <w:lang w:val="ru-RU"/>
              </w:rPr>
              <w:t xml:space="preserve"> </w:t>
            </w:r>
            <w:r w:rsidRPr="001469C0">
              <w:rPr>
                <w:lang w:val="ru-RU"/>
              </w:rPr>
              <w:t>в</w:t>
            </w:r>
            <w:r w:rsidRPr="001469C0">
              <w:rPr>
                <w:spacing w:val="40"/>
                <w:lang w:val="ru-RU"/>
              </w:rPr>
              <w:t xml:space="preserve"> </w:t>
            </w:r>
            <w:r w:rsidRPr="001469C0">
              <w:rPr>
                <w:lang w:val="ru-RU"/>
              </w:rPr>
              <w:t>запросе,</w:t>
            </w:r>
            <w:r w:rsidRPr="001469C0">
              <w:rPr>
                <w:spacing w:val="40"/>
                <w:lang w:val="ru-RU"/>
              </w:rPr>
              <w:t xml:space="preserve"> </w:t>
            </w:r>
            <w:r w:rsidRPr="001469C0">
              <w:rPr>
                <w:lang w:val="ru-RU"/>
              </w:rPr>
              <w:t>не</w:t>
            </w:r>
            <w:r w:rsidRPr="001469C0">
              <w:rPr>
                <w:spacing w:val="40"/>
                <w:lang w:val="ru-RU"/>
              </w:rPr>
              <w:t xml:space="preserve"> </w:t>
            </w:r>
            <w:r w:rsidRPr="001469C0">
              <w:rPr>
                <w:lang w:val="ru-RU"/>
              </w:rPr>
              <w:t>менее</w:t>
            </w:r>
            <w:r w:rsidRPr="001469C0">
              <w:rPr>
                <w:spacing w:val="40"/>
                <w:lang w:val="ru-RU"/>
              </w:rPr>
              <w:t xml:space="preserve"> </w:t>
            </w:r>
            <w:r w:rsidRPr="001469C0">
              <w:rPr>
                <w:lang w:val="ru-RU"/>
              </w:rPr>
              <w:t>срока демонтажа (и (или) перемещения) ограждения с территории, указанной в запросе</w:t>
            </w:r>
          </w:p>
        </w:tc>
        <w:tc>
          <w:tcPr>
            <w:tcW w:w="1562" w:type="dxa"/>
            <w:tcBorders>
              <w:top w:val="double" w:sz="2" w:space="0" w:color="000000"/>
              <w:bottom w:val="double" w:sz="4" w:space="0" w:color="000000"/>
            </w:tcBorders>
          </w:tcPr>
          <w:p w:rsidR="00F441DD" w:rsidRPr="001469C0" w:rsidRDefault="00F441DD" w:rsidP="00F441DD">
            <w:pPr>
              <w:pStyle w:val="TableParagraph"/>
              <w:ind w:left="179" w:right="167"/>
              <w:jc w:val="center"/>
              <w:rPr>
                <w:lang w:val="ru-RU"/>
              </w:rPr>
            </w:pPr>
            <w:r w:rsidRPr="001469C0">
              <w:rPr>
                <w:spacing w:val="-2"/>
                <w:lang w:val="ru-RU"/>
              </w:rPr>
              <w:t>Результат</w:t>
            </w:r>
          </w:p>
        </w:tc>
      </w:tr>
      <w:tr w:rsidR="00F441DD" w:rsidRPr="001469C0" w:rsidTr="00C2547A">
        <w:trPr>
          <w:trHeight w:val="503"/>
        </w:trPr>
        <w:tc>
          <w:tcPr>
            <w:tcW w:w="576" w:type="dxa"/>
            <w:gridSpan w:val="2"/>
            <w:tcBorders>
              <w:top w:val="double" w:sz="4" w:space="0" w:color="000000"/>
              <w:bottom w:val="double" w:sz="4" w:space="0" w:color="000000"/>
            </w:tcBorders>
          </w:tcPr>
          <w:p w:rsidR="00F441DD" w:rsidRPr="001469C0" w:rsidRDefault="00F441DD" w:rsidP="00F441DD">
            <w:pPr>
              <w:pStyle w:val="TableParagraph"/>
              <w:ind w:left="16"/>
              <w:jc w:val="center"/>
              <w:rPr>
                <w:lang w:val="ru-RU"/>
              </w:rPr>
            </w:pPr>
            <w:r w:rsidRPr="001469C0">
              <w:rPr>
                <w:spacing w:val="-10"/>
                <w:lang w:val="ru-RU"/>
              </w:rPr>
              <w:t>8</w:t>
            </w:r>
          </w:p>
        </w:tc>
        <w:tc>
          <w:tcPr>
            <w:tcW w:w="8071" w:type="dxa"/>
            <w:gridSpan w:val="4"/>
            <w:tcBorders>
              <w:top w:val="double" w:sz="4" w:space="0" w:color="000000"/>
              <w:bottom w:val="double" w:sz="4" w:space="0" w:color="000000"/>
            </w:tcBorders>
          </w:tcPr>
          <w:p w:rsidR="00F441DD" w:rsidRPr="001469C0" w:rsidRDefault="00F441DD" w:rsidP="00E37E74">
            <w:pPr>
              <w:pStyle w:val="TableParagraph"/>
              <w:ind w:left="110" w:right="152"/>
              <w:jc w:val="both"/>
              <w:rPr>
                <w:lang w:val="ru-RU"/>
              </w:rPr>
            </w:pPr>
            <w:r w:rsidRPr="001469C0">
              <w:rPr>
                <w:lang w:val="ru-RU"/>
              </w:rPr>
              <w:t>Территория</w:t>
            </w:r>
            <w:r w:rsidRPr="001469C0">
              <w:rPr>
                <w:spacing w:val="40"/>
                <w:lang w:val="ru-RU"/>
              </w:rPr>
              <w:t xml:space="preserve"> </w:t>
            </w:r>
            <w:r w:rsidRPr="001469C0">
              <w:rPr>
                <w:lang w:val="ru-RU"/>
              </w:rPr>
              <w:t>формирования</w:t>
            </w:r>
            <w:r w:rsidRPr="001469C0">
              <w:rPr>
                <w:spacing w:val="40"/>
                <w:lang w:val="ru-RU"/>
              </w:rPr>
              <w:t xml:space="preserve"> </w:t>
            </w:r>
            <w:r w:rsidRPr="001469C0">
              <w:rPr>
                <w:lang w:val="ru-RU"/>
              </w:rPr>
              <w:t>архитектурно-художественного</w:t>
            </w:r>
            <w:r w:rsidRPr="001469C0">
              <w:rPr>
                <w:spacing w:val="40"/>
                <w:lang w:val="ru-RU"/>
              </w:rPr>
              <w:t xml:space="preserve"> </w:t>
            </w:r>
            <w:r w:rsidRPr="001469C0">
              <w:rPr>
                <w:lang w:val="ru-RU"/>
              </w:rPr>
              <w:t>облика</w:t>
            </w:r>
            <w:r w:rsidRPr="001469C0">
              <w:rPr>
                <w:spacing w:val="40"/>
                <w:lang w:val="ru-RU"/>
              </w:rPr>
              <w:t xml:space="preserve"> </w:t>
            </w:r>
            <w:r w:rsidRPr="001469C0">
              <w:rPr>
                <w:lang w:val="ru-RU"/>
              </w:rPr>
              <w:t>городского</w:t>
            </w:r>
            <w:r w:rsidRPr="001469C0">
              <w:rPr>
                <w:spacing w:val="40"/>
                <w:lang w:val="ru-RU"/>
              </w:rPr>
              <w:t xml:space="preserve"> </w:t>
            </w:r>
            <w:r w:rsidRPr="001469C0">
              <w:rPr>
                <w:lang w:val="ru-RU"/>
              </w:rPr>
              <w:t>округа</w:t>
            </w:r>
            <w:r w:rsidRPr="001469C0">
              <w:rPr>
                <w:spacing w:val="40"/>
                <w:lang w:val="ru-RU"/>
              </w:rPr>
              <w:t xml:space="preserve"> </w:t>
            </w:r>
            <w:r w:rsidRPr="001469C0">
              <w:rPr>
                <w:lang w:val="ru-RU"/>
              </w:rPr>
              <w:t>в запросе соответствует адресному ориентиру, указанному в запросе</w:t>
            </w:r>
          </w:p>
        </w:tc>
        <w:tc>
          <w:tcPr>
            <w:tcW w:w="1562" w:type="dxa"/>
            <w:tcBorders>
              <w:top w:val="double" w:sz="4" w:space="0" w:color="000000"/>
              <w:bottom w:val="double" w:sz="4" w:space="0" w:color="000000"/>
            </w:tcBorders>
          </w:tcPr>
          <w:p w:rsidR="00F441DD" w:rsidRPr="001469C0" w:rsidRDefault="00F441DD" w:rsidP="00F441DD">
            <w:pPr>
              <w:pStyle w:val="TableParagraph"/>
              <w:ind w:left="179" w:right="167"/>
              <w:jc w:val="center"/>
              <w:rPr>
                <w:lang w:val="ru-RU"/>
              </w:rPr>
            </w:pPr>
            <w:r w:rsidRPr="001469C0">
              <w:rPr>
                <w:spacing w:val="-2"/>
                <w:lang w:val="ru-RU"/>
              </w:rPr>
              <w:t>Результат</w:t>
            </w:r>
          </w:p>
        </w:tc>
      </w:tr>
      <w:tr w:rsidR="00F441DD" w:rsidRPr="001469C0" w:rsidTr="00C2547A">
        <w:trPr>
          <w:trHeight w:val="843"/>
        </w:trPr>
        <w:tc>
          <w:tcPr>
            <w:tcW w:w="576" w:type="dxa"/>
            <w:gridSpan w:val="2"/>
            <w:tcBorders>
              <w:top w:val="double" w:sz="4" w:space="0" w:color="000000"/>
              <w:bottom w:val="double" w:sz="4" w:space="0" w:color="000000"/>
            </w:tcBorders>
          </w:tcPr>
          <w:p w:rsidR="00F441DD" w:rsidRPr="001469C0" w:rsidRDefault="00F441DD" w:rsidP="00F441DD">
            <w:pPr>
              <w:pStyle w:val="TableParagraph"/>
              <w:ind w:left="16"/>
              <w:jc w:val="center"/>
              <w:rPr>
                <w:lang w:val="ru-RU"/>
              </w:rPr>
            </w:pPr>
            <w:r w:rsidRPr="001469C0">
              <w:rPr>
                <w:spacing w:val="-10"/>
                <w:lang w:val="ru-RU"/>
              </w:rPr>
              <w:t>9</w:t>
            </w:r>
          </w:p>
        </w:tc>
        <w:tc>
          <w:tcPr>
            <w:tcW w:w="8071" w:type="dxa"/>
            <w:gridSpan w:val="4"/>
            <w:tcBorders>
              <w:top w:val="double" w:sz="4" w:space="0" w:color="000000"/>
              <w:bottom w:val="double" w:sz="4" w:space="0" w:color="000000"/>
            </w:tcBorders>
          </w:tcPr>
          <w:p w:rsidR="00F441DD" w:rsidRPr="001469C0" w:rsidRDefault="00F441DD" w:rsidP="00F441DD">
            <w:pPr>
              <w:pStyle w:val="TableParagraph"/>
              <w:ind w:left="110" w:right="105"/>
              <w:jc w:val="both"/>
              <w:rPr>
                <w:lang w:val="ru-RU"/>
              </w:rPr>
            </w:pPr>
            <w:r w:rsidRPr="001469C0">
              <w:rPr>
                <w:lang w:val="ru-RU"/>
              </w:rPr>
              <w:t xml:space="preserve">Функциональное назначение огораживаемых зданий, строений, сооружений, территорий, указанное в запросе, не противоречит виду разрешенного использования, указанному в </w:t>
            </w:r>
            <w:r w:rsidRPr="001469C0">
              <w:rPr>
                <w:spacing w:val="-2"/>
                <w:lang w:val="ru-RU"/>
              </w:rPr>
              <w:t>запросе</w:t>
            </w:r>
          </w:p>
        </w:tc>
        <w:tc>
          <w:tcPr>
            <w:tcW w:w="1562" w:type="dxa"/>
            <w:tcBorders>
              <w:top w:val="double" w:sz="4" w:space="0" w:color="000000"/>
              <w:bottom w:val="double" w:sz="4" w:space="0" w:color="000000"/>
            </w:tcBorders>
          </w:tcPr>
          <w:p w:rsidR="00F441DD" w:rsidRPr="001469C0" w:rsidRDefault="00F441DD" w:rsidP="00F441DD">
            <w:pPr>
              <w:pStyle w:val="TableParagraph"/>
              <w:ind w:left="179" w:right="167"/>
              <w:jc w:val="center"/>
              <w:rPr>
                <w:lang w:val="ru-RU"/>
              </w:rPr>
            </w:pPr>
            <w:r w:rsidRPr="001469C0">
              <w:rPr>
                <w:spacing w:val="-2"/>
                <w:lang w:val="ru-RU"/>
              </w:rPr>
              <w:t>Результат</w:t>
            </w:r>
          </w:p>
        </w:tc>
      </w:tr>
      <w:tr w:rsidR="00F441DD" w:rsidRPr="001469C0" w:rsidTr="00C2547A">
        <w:trPr>
          <w:trHeight w:val="578"/>
        </w:trPr>
        <w:tc>
          <w:tcPr>
            <w:tcW w:w="576" w:type="dxa"/>
            <w:gridSpan w:val="2"/>
            <w:tcBorders>
              <w:top w:val="double" w:sz="4" w:space="0" w:color="000000"/>
              <w:bottom w:val="double" w:sz="4" w:space="0" w:color="000000"/>
            </w:tcBorders>
          </w:tcPr>
          <w:p w:rsidR="00F441DD" w:rsidRPr="001469C0" w:rsidRDefault="00F441DD" w:rsidP="00F441DD">
            <w:pPr>
              <w:pStyle w:val="TableParagraph"/>
              <w:ind w:left="16"/>
              <w:jc w:val="center"/>
              <w:rPr>
                <w:lang w:val="ru-RU"/>
              </w:rPr>
            </w:pPr>
            <w:r w:rsidRPr="001469C0">
              <w:rPr>
                <w:spacing w:val="-5"/>
                <w:lang w:val="ru-RU"/>
              </w:rPr>
              <w:t>10</w:t>
            </w:r>
          </w:p>
        </w:tc>
        <w:tc>
          <w:tcPr>
            <w:tcW w:w="8071" w:type="dxa"/>
            <w:gridSpan w:val="4"/>
            <w:tcBorders>
              <w:top w:val="double" w:sz="4" w:space="0" w:color="000000"/>
              <w:bottom w:val="double" w:sz="4" w:space="0" w:color="000000"/>
            </w:tcBorders>
          </w:tcPr>
          <w:p w:rsidR="00F441DD" w:rsidRPr="001469C0" w:rsidRDefault="00F441DD" w:rsidP="00C2547A">
            <w:pPr>
              <w:pStyle w:val="TableParagraph"/>
              <w:ind w:left="110" w:right="152"/>
              <w:jc w:val="both"/>
              <w:rPr>
                <w:lang w:val="ru-RU"/>
              </w:rPr>
            </w:pPr>
            <w:r w:rsidRPr="001469C0">
              <w:rPr>
                <w:lang w:val="ru-RU"/>
              </w:rPr>
              <w:t>Обоснование высоты ограждения более 3 м не противоречит документам, находящимся в распоряжении (собираемых самостоятельно) Администрацией</w:t>
            </w:r>
          </w:p>
        </w:tc>
        <w:tc>
          <w:tcPr>
            <w:tcW w:w="1562" w:type="dxa"/>
            <w:tcBorders>
              <w:top w:val="double" w:sz="4" w:space="0" w:color="000000"/>
              <w:bottom w:val="double" w:sz="4" w:space="0" w:color="000000"/>
            </w:tcBorders>
          </w:tcPr>
          <w:p w:rsidR="00F441DD" w:rsidRPr="001469C0" w:rsidRDefault="00F441DD" w:rsidP="00F441DD">
            <w:pPr>
              <w:pStyle w:val="TableParagraph"/>
              <w:ind w:left="179" w:right="167"/>
              <w:jc w:val="center"/>
              <w:rPr>
                <w:lang w:val="ru-RU"/>
              </w:rPr>
            </w:pPr>
            <w:r w:rsidRPr="001469C0">
              <w:rPr>
                <w:spacing w:val="-2"/>
                <w:lang w:val="ru-RU"/>
              </w:rPr>
              <w:t>Результат</w:t>
            </w:r>
          </w:p>
        </w:tc>
      </w:tr>
      <w:tr w:rsidR="00F441DD" w:rsidRPr="001469C0" w:rsidTr="00C2547A">
        <w:trPr>
          <w:trHeight w:val="1281"/>
        </w:trPr>
        <w:tc>
          <w:tcPr>
            <w:tcW w:w="576" w:type="dxa"/>
            <w:gridSpan w:val="2"/>
            <w:tcBorders>
              <w:top w:val="double" w:sz="4" w:space="0" w:color="000000"/>
              <w:bottom w:val="double" w:sz="4" w:space="0" w:color="000000"/>
            </w:tcBorders>
          </w:tcPr>
          <w:p w:rsidR="00F441DD" w:rsidRPr="001469C0" w:rsidRDefault="00F441DD" w:rsidP="00F441DD">
            <w:pPr>
              <w:pStyle w:val="TableParagraph"/>
              <w:ind w:left="16"/>
              <w:jc w:val="center"/>
              <w:rPr>
                <w:lang w:val="ru-RU"/>
              </w:rPr>
            </w:pPr>
            <w:r w:rsidRPr="001469C0">
              <w:rPr>
                <w:spacing w:val="-5"/>
                <w:lang w:val="ru-RU"/>
              </w:rPr>
              <w:t>11</w:t>
            </w:r>
          </w:p>
        </w:tc>
        <w:tc>
          <w:tcPr>
            <w:tcW w:w="8071" w:type="dxa"/>
            <w:gridSpan w:val="4"/>
            <w:tcBorders>
              <w:top w:val="double" w:sz="4" w:space="0" w:color="000000"/>
              <w:bottom w:val="double" w:sz="4" w:space="0" w:color="000000"/>
            </w:tcBorders>
          </w:tcPr>
          <w:p w:rsidR="00F441DD" w:rsidRPr="001469C0" w:rsidRDefault="00F441DD" w:rsidP="00CB64BF">
            <w:pPr>
              <w:pStyle w:val="TableParagraph"/>
              <w:ind w:left="110" w:right="152"/>
              <w:jc w:val="both"/>
              <w:rPr>
                <w:lang w:val="ru-RU"/>
              </w:rPr>
            </w:pPr>
            <w:r w:rsidRPr="001469C0">
              <w:rPr>
                <w:lang w:val="ru-RU"/>
              </w:rPr>
              <w:t>Номер и (или) наименование внешнего вида типового ограждения в запросе соответствует номерам и (или) наименованиям типовых решений внешнего вида ограждений в каталоге рекомендуемых типовых решений внешнего вида ограждений, одобренном на заседании муниципальной общественной комиссии по формированию современной городской среды</w:t>
            </w:r>
          </w:p>
          <w:p w:rsidR="00F441DD" w:rsidRPr="001469C0" w:rsidRDefault="00F441DD" w:rsidP="00CB64BF">
            <w:pPr>
              <w:pStyle w:val="TableParagraph"/>
              <w:ind w:left="110" w:right="152"/>
              <w:jc w:val="both"/>
              <w:rPr>
                <w:lang w:val="ru-RU"/>
              </w:rPr>
            </w:pPr>
            <w:r w:rsidRPr="001469C0">
              <w:rPr>
                <w:lang w:val="ru-RU"/>
              </w:rPr>
              <w:t>(Поле</w:t>
            </w:r>
            <w:r w:rsidRPr="001469C0">
              <w:rPr>
                <w:spacing w:val="-3"/>
                <w:lang w:val="ru-RU"/>
              </w:rPr>
              <w:t xml:space="preserve"> </w:t>
            </w:r>
            <w:r w:rsidRPr="001469C0">
              <w:rPr>
                <w:lang w:val="ru-RU"/>
              </w:rPr>
              <w:t>заполняется</w:t>
            </w:r>
            <w:r w:rsidRPr="001469C0">
              <w:rPr>
                <w:spacing w:val="-3"/>
                <w:lang w:val="ru-RU"/>
              </w:rPr>
              <w:t xml:space="preserve"> </w:t>
            </w:r>
            <w:r w:rsidRPr="001469C0">
              <w:rPr>
                <w:lang w:val="ru-RU"/>
              </w:rPr>
              <w:t>для</w:t>
            </w:r>
            <w:r w:rsidRPr="001469C0">
              <w:rPr>
                <w:spacing w:val="-1"/>
                <w:lang w:val="ru-RU"/>
              </w:rPr>
              <w:t xml:space="preserve"> </w:t>
            </w:r>
            <w:r w:rsidRPr="001469C0">
              <w:rPr>
                <w:lang w:val="ru-RU"/>
              </w:rPr>
              <w:t>запроса</w:t>
            </w:r>
            <w:r w:rsidRPr="001469C0">
              <w:rPr>
                <w:spacing w:val="-3"/>
                <w:lang w:val="ru-RU"/>
              </w:rPr>
              <w:t xml:space="preserve"> </w:t>
            </w:r>
            <w:r w:rsidRPr="001469C0">
              <w:rPr>
                <w:lang w:val="ru-RU"/>
              </w:rPr>
              <w:t>в</w:t>
            </w:r>
            <w:r w:rsidRPr="001469C0">
              <w:rPr>
                <w:spacing w:val="-4"/>
                <w:lang w:val="ru-RU"/>
              </w:rPr>
              <w:t xml:space="preserve"> </w:t>
            </w:r>
            <w:r w:rsidRPr="001469C0">
              <w:rPr>
                <w:lang w:val="ru-RU"/>
              </w:rPr>
              <w:t>отношении</w:t>
            </w:r>
            <w:r w:rsidRPr="001469C0">
              <w:rPr>
                <w:spacing w:val="-3"/>
                <w:lang w:val="ru-RU"/>
              </w:rPr>
              <w:t xml:space="preserve"> </w:t>
            </w:r>
            <w:r w:rsidRPr="001469C0">
              <w:rPr>
                <w:lang w:val="ru-RU"/>
              </w:rPr>
              <w:t>ограждений</w:t>
            </w:r>
            <w:r w:rsidRPr="001469C0">
              <w:rPr>
                <w:spacing w:val="-3"/>
                <w:lang w:val="ru-RU"/>
              </w:rPr>
              <w:t xml:space="preserve"> </w:t>
            </w:r>
            <w:r w:rsidRPr="001469C0">
              <w:rPr>
                <w:lang w:val="ru-RU"/>
              </w:rPr>
              <w:t>с</w:t>
            </w:r>
            <w:r w:rsidRPr="001469C0">
              <w:rPr>
                <w:spacing w:val="-5"/>
                <w:lang w:val="ru-RU"/>
              </w:rPr>
              <w:t xml:space="preserve"> </w:t>
            </w:r>
            <w:r w:rsidRPr="001469C0">
              <w:rPr>
                <w:lang w:val="ru-RU"/>
              </w:rPr>
              <w:t>типовым</w:t>
            </w:r>
            <w:r w:rsidRPr="001469C0">
              <w:rPr>
                <w:spacing w:val="-2"/>
                <w:lang w:val="ru-RU"/>
              </w:rPr>
              <w:t xml:space="preserve"> </w:t>
            </w:r>
            <w:r w:rsidRPr="001469C0">
              <w:rPr>
                <w:lang w:val="ru-RU"/>
              </w:rPr>
              <w:t>внешним</w:t>
            </w:r>
            <w:r w:rsidRPr="001469C0">
              <w:rPr>
                <w:spacing w:val="-1"/>
                <w:lang w:val="ru-RU"/>
              </w:rPr>
              <w:t xml:space="preserve"> </w:t>
            </w:r>
            <w:r w:rsidRPr="001469C0">
              <w:rPr>
                <w:spacing w:val="-2"/>
                <w:lang w:val="ru-RU"/>
              </w:rPr>
              <w:t>видом)</w:t>
            </w:r>
          </w:p>
        </w:tc>
        <w:tc>
          <w:tcPr>
            <w:tcW w:w="1562" w:type="dxa"/>
            <w:tcBorders>
              <w:top w:val="double" w:sz="4" w:space="0" w:color="000000"/>
              <w:bottom w:val="double" w:sz="4" w:space="0" w:color="000000"/>
            </w:tcBorders>
          </w:tcPr>
          <w:p w:rsidR="00F441DD" w:rsidRPr="001469C0" w:rsidRDefault="00F441DD" w:rsidP="00F441DD">
            <w:pPr>
              <w:pStyle w:val="TableParagraph"/>
              <w:ind w:left="179" w:right="167"/>
              <w:jc w:val="center"/>
              <w:rPr>
                <w:lang w:val="ru-RU"/>
              </w:rPr>
            </w:pPr>
            <w:r w:rsidRPr="001469C0">
              <w:rPr>
                <w:spacing w:val="-2"/>
                <w:lang w:val="ru-RU"/>
              </w:rPr>
              <w:t>Результат</w:t>
            </w:r>
          </w:p>
        </w:tc>
      </w:tr>
      <w:tr w:rsidR="00F441DD" w:rsidRPr="001469C0" w:rsidTr="00C2547A">
        <w:trPr>
          <w:trHeight w:val="1353"/>
        </w:trPr>
        <w:tc>
          <w:tcPr>
            <w:tcW w:w="576" w:type="dxa"/>
            <w:gridSpan w:val="2"/>
            <w:tcBorders>
              <w:top w:val="double" w:sz="4" w:space="0" w:color="000000"/>
            </w:tcBorders>
          </w:tcPr>
          <w:p w:rsidR="00F441DD" w:rsidRPr="001469C0" w:rsidRDefault="00F441DD" w:rsidP="00F441DD">
            <w:pPr>
              <w:pStyle w:val="TableParagraph"/>
              <w:ind w:left="16"/>
              <w:jc w:val="center"/>
              <w:rPr>
                <w:lang w:val="ru-RU"/>
              </w:rPr>
            </w:pPr>
            <w:r w:rsidRPr="001469C0">
              <w:rPr>
                <w:spacing w:val="-5"/>
                <w:lang w:val="ru-RU"/>
              </w:rPr>
              <w:t>12</w:t>
            </w:r>
          </w:p>
        </w:tc>
        <w:tc>
          <w:tcPr>
            <w:tcW w:w="8071" w:type="dxa"/>
            <w:gridSpan w:val="4"/>
            <w:tcBorders>
              <w:top w:val="double" w:sz="4" w:space="0" w:color="000000"/>
            </w:tcBorders>
          </w:tcPr>
          <w:p w:rsidR="00F441DD" w:rsidRPr="001469C0" w:rsidRDefault="00F441DD" w:rsidP="00CB64BF">
            <w:pPr>
              <w:pStyle w:val="TableParagraph"/>
              <w:ind w:left="110" w:right="96"/>
              <w:jc w:val="both"/>
              <w:rPr>
                <w:lang w:val="ru-RU"/>
              </w:rPr>
            </w:pPr>
            <w:r w:rsidRPr="001469C0">
              <w:rPr>
                <w:lang w:val="ru-RU"/>
              </w:rPr>
              <w:t>Информация о результатах общественного обсуждения на заседании муниципальной общественной комиссии по формированию современной городской среды, реквизитах протоколов заседаний, указанная в запросе, не имеет противоречий с утвержденными протоколами</w:t>
            </w:r>
            <w:r w:rsidRPr="001469C0">
              <w:rPr>
                <w:spacing w:val="80"/>
                <w:lang w:val="ru-RU"/>
              </w:rPr>
              <w:t xml:space="preserve"> </w:t>
            </w:r>
            <w:r w:rsidRPr="001469C0">
              <w:rPr>
                <w:lang w:val="ru-RU"/>
              </w:rPr>
              <w:t>заседаний</w:t>
            </w:r>
            <w:r w:rsidRPr="001469C0">
              <w:rPr>
                <w:spacing w:val="80"/>
                <w:lang w:val="ru-RU"/>
              </w:rPr>
              <w:t xml:space="preserve"> </w:t>
            </w:r>
            <w:r w:rsidRPr="001469C0">
              <w:rPr>
                <w:lang w:val="ru-RU"/>
              </w:rPr>
              <w:t>муниципальной</w:t>
            </w:r>
            <w:r w:rsidRPr="001469C0">
              <w:rPr>
                <w:spacing w:val="80"/>
                <w:lang w:val="ru-RU"/>
              </w:rPr>
              <w:t xml:space="preserve"> </w:t>
            </w:r>
            <w:r w:rsidRPr="001469C0">
              <w:rPr>
                <w:lang w:val="ru-RU"/>
              </w:rPr>
              <w:t>общественной</w:t>
            </w:r>
            <w:r w:rsidRPr="001469C0">
              <w:rPr>
                <w:spacing w:val="80"/>
                <w:lang w:val="ru-RU"/>
              </w:rPr>
              <w:t xml:space="preserve"> </w:t>
            </w:r>
            <w:r w:rsidRPr="001469C0">
              <w:rPr>
                <w:lang w:val="ru-RU"/>
              </w:rPr>
              <w:t>комиссии</w:t>
            </w:r>
            <w:r w:rsidRPr="001469C0">
              <w:rPr>
                <w:spacing w:val="80"/>
                <w:lang w:val="ru-RU"/>
              </w:rPr>
              <w:t xml:space="preserve"> </w:t>
            </w:r>
            <w:r w:rsidRPr="001469C0">
              <w:rPr>
                <w:lang w:val="ru-RU"/>
              </w:rPr>
              <w:t>по</w:t>
            </w:r>
            <w:r w:rsidRPr="001469C0">
              <w:rPr>
                <w:spacing w:val="80"/>
                <w:lang w:val="ru-RU"/>
              </w:rPr>
              <w:t xml:space="preserve"> </w:t>
            </w:r>
            <w:r w:rsidRPr="001469C0">
              <w:rPr>
                <w:lang w:val="ru-RU"/>
              </w:rPr>
              <w:t>формированию</w:t>
            </w:r>
            <w:r w:rsidR="00CB64BF">
              <w:rPr>
                <w:lang w:val="ru-RU"/>
              </w:rPr>
              <w:t xml:space="preserve"> </w:t>
            </w:r>
            <w:r w:rsidRPr="001469C0">
              <w:rPr>
                <w:lang w:val="ru-RU"/>
              </w:rPr>
              <w:t>современной</w:t>
            </w:r>
            <w:r w:rsidRPr="001469C0">
              <w:rPr>
                <w:spacing w:val="-5"/>
                <w:lang w:val="ru-RU"/>
              </w:rPr>
              <w:t xml:space="preserve"> </w:t>
            </w:r>
            <w:r w:rsidRPr="001469C0">
              <w:rPr>
                <w:lang w:val="ru-RU"/>
              </w:rPr>
              <w:t>городской</w:t>
            </w:r>
            <w:r w:rsidRPr="001469C0">
              <w:rPr>
                <w:spacing w:val="-5"/>
                <w:lang w:val="ru-RU"/>
              </w:rPr>
              <w:t xml:space="preserve"> </w:t>
            </w:r>
            <w:r w:rsidRPr="001469C0">
              <w:rPr>
                <w:spacing w:val="-2"/>
                <w:lang w:val="ru-RU"/>
              </w:rPr>
              <w:t>среды</w:t>
            </w:r>
          </w:p>
        </w:tc>
        <w:tc>
          <w:tcPr>
            <w:tcW w:w="1562" w:type="dxa"/>
            <w:tcBorders>
              <w:top w:val="double" w:sz="4" w:space="0" w:color="000000"/>
              <w:bottom w:val="single" w:sz="4" w:space="0" w:color="FFFFFF" w:themeColor="background1"/>
            </w:tcBorders>
          </w:tcPr>
          <w:p w:rsidR="00F441DD" w:rsidRPr="001469C0" w:rsidRDefault="00F441DD" w:rsidP="00F441DD">
            <w:pPr>
              <w:pStyle w:val="TableParagraph"/>
              <w:ind w:left="179" w:right="167"/>
              <w:jc w:val="center"/>
              <w:rPr>
                <w:lang w:val="ru-RU"/>
              </w:rPr>
            </w:pPr>
            <w:r w:rsidRPr="001469C0">
              <w:rPr>
                <w:spacing w:val="-2"/>
                <w:lang w:val="ru-RU"/>
              </w:rPr>
              <w:t>Результат</w:t>
            </w:r>
          </w:p>
        </w:tc>
      </w:tr>
      <w:tr w:rsidR="00F441DD" w:rsidRPr="001469C0" w:rsidTr="00C2547A">
        <w:trPr>
          <w:trHeight w:val="242"/>
        </w:trPr>
        <w:tc>
          <w:tcPr>
            <w:tcW w:w="10209" w:type="dxa"/>
            <w:gridSpan w:val="7"/>
            <w:tcBorders>
              <w:left w:val="single" w:sz="4" w:space="0" w:color="FFFFFF"/>
              <w:bottom w:val="nil"/>
              <w:right w:val="single" w:sz="4" w:space="0" w:color="FFFFFF"/>
            </w:tcBorders>
          </w:tcPr>
          <w:p w:rsidR="00F441DD" w:rsidRPr="00C2547A" w:rsidRDefault="00F441DD" w:rsidP="00F441DD">
            <w:pPr>
              <w:pStyle w:val="TableParagraph"/>
              <w:ind w:left="110"/>
              <w:rPr>
                <w:sz w:val="24"/>
                <w:szCs w:val="24"/>
                <w:lang w:val="ru-RU"/>
              </w:rPr>
            </w:pPr>
            <w:r w:rsidRPr="00C2547A">
              <w:rPr>
                <w:sz w:val="24"/>
                <w:szCs w:val="24"/>
                <w:lang w:val="ru-RU"/>
              </w:rPr>
              <w:t>Вывод</w:t>
            </w:r>
            <w:r w:rsidRPr="00C2547A">
              <w:rPr>
                <w:spacing w:val="-5"/>
                <w:sz w:val="24"/>
                <w:szCs w:val="24"/>
                <w:lang w:val="ru-RU"/>
              </w:rPr>
              <w:t xml:space="preserve"> </w:t>
            </w:r>
            <w:r w:rsidRPr="00C2547A">
              <w:rPr>
                <w:sz w:val="24"/>
                <w:szCs w:val="24"/>
                <w:lang w:val="ru-RU"/>
              </w:rPr>
              <w:t>указывается</w:t>
            </w:r>
            <w:r w:rsidRPr="00C2547A">
              <w:rPr>
                <w:spacing w:val="-2"/>
                <w:sz w:val="24"/>
                <w:szCs w:val="24"/>
                <w:lang w:val="ru-RU"/>
              </w:rPr>
              <w:t xml:space="preserve"> </w:t>
            </w:r>
            <w:r w:rsidRPr="00C2547A">
              <w:rPr>
                <w:sz w:val="24"/>
                <w:szCs w:val="24"/>
                <w:lang w:val="ru-RU"/>
              </w:rPr>
              <w:t>только</w:t>
            </w:r>
            <w:r w:rsidRPr="00C2547A">
              <w:rPr>
                <w:spacing w:val="-3"/>
                <w:sz w:val="24"/>
                <w:szCs w:val="24"/>
                <w:lang w:val="ru-RU"/>
              </w:rPr>
              <w:t xml:space="preserve"> </w:t>
            </w:r>
            <w:r w:rsidRPr="00C2547A">
              <w:rPr>
                <w:sz w:val="24"/>
                <w:szCs w:val="24"/>
                <w:lang w:val="ru-RU"/>
              </w:rPr>
              <w:t>при</w:t>
            </w:r>
            <w:r w:rsidRPr="00C2547A">
              <w:rPr>
                <w:spacing w:val="-5"/>
                <w:sz w:val="24"/>
                <w:szCs w:val="24"/>
                <w:lang w:val="ru-RU"/>
              </w:rPr>
              <w:t xml:space="preserve"> </w:t>
            </w:r>
            <w:r w:rsidRPr="00C2547A">
              <w:rPr>
                <w:sz w:val="24"/>
                <w:szCs w:val="24"/>
                <w:lang w:val="ru-RU"/>
              </w:rPr>
              <w:t>отрицательном</w:t>
            </w:r>
            <w:r w:rsidRPr="00C2547A">
              <w:rPr>
                <w:spacing w:val="-2"/>
                <w:sz w:val="24"/>
                <w:szCs w:val="24"/>
                <w:lang w:val="ru-RU"/>
              </w:rPr>
              <w:t xml:space="preserve"> </w:t>
            </w:r>
            <w:r w:rsidRPr="00C2547A">
              <w:rPr>
                <w:sz w:val="24"/>
                <w:szCs w:val="24"/>
                <w:lang w:val="ru-RU"/>
              </w:rPr>
              <w:t>результате</w:t>
            </w:r>
            <w:r w:rsidRPr="00C2547A">
              <w:rPr>
                <w:spacing w:val="-5"/>
                <w:sz w:val="24"/>
                <w:szCs w:val="24"/>
                <w:lang w:val="ru-RU"/>
              </w:rPr>
              <w:t xml:space="preserve"> </w:t>
            </w:r>
            <w:r w:rsidRPr="00C2547A">
              <w:rPr>
                <w:sz w:val="24"/>
                <w:szCs w:val="24"/>
                <w:lang w:val="ru-RU"/>
              </w:rPr>
              <w:t>«нет»</w:t>
            </w:r>
            <w:r w:rsidRPr="00C2547A">
              <w:rPr>
                <w:spacing w:val="-4"/>
                <w:sz w:val="24"/>
                <w:szCs w:val="24"/>
                <w:lang w:val="ru-RU"/>
              </w:rPr>
              <w:t xml:space="preserve"> </w:t>
            </w:r>
            <w:r w:rsidRPr="00C2547A">
              <w:rPr>
                <w:sz w:val="24"/>
                <w:szCs w:val="24"/>
                <w:lang w:val="ru-RU"/>
              </w:rPr>
              <w:t>в</w:t>
            </w:r>
            <w:r w:rsidRPr="00C2547A">
              <w:rPr>
                <w:spacing w:val="-3"/>
                <w:sz w:val="24"/>
                <w:szCs w:val="24"/>
                <w:lang w:val="ru-RU"/>
              </w:rPr>
              <w:t xml:space="preserve"> </w:t>
            </w:r>
            <w:r w:rsidRPr="00C2547A">
              <w:rPr>
                <w:sz w:val="24"/>
                <w:szCs w:val="24"/>
                <w:lang w:val="ru-RU"/>
              </w:rPr>
              <w:t>полях</w:t>
            </w:r>
            <w:r w:rsidRPr="00C2547A">
              <w:rPr>
                <w:spacing w:val="-3"/>
                <w:sz w:val="24"/>
                <w:szCs w:val="24"/>
                <w:lang w:val="ru-RU"/>
              </w:rPr>
              <w:t xml:space="preserve"> </w:t>
            </w:r>
            <w:r w:rsidRPr="00C2547A">
              <w:rPr>
                <w:sz w:val="24"/>
                <w:szCs w:val="24"/>
                <w:lang w:val="ru-RU"/>
              </w:rPr>
              <w:t>1-</w:t>
            </w:r>
            <w:r w:rsidRPr="00C2547A">
              <w:rPr>
                <w:spacing w:val="-5"/>
                <w:sz w:val="24"/>
                <w:szCs w:val="24"/>
                <w:lang w:val="ru-RU"/>
              </w:rPr>
              <w:t>12</w:t>
            </w:r>
          </w:p>
        </w:tc>
      </w:tr>
      <w:tr w:rsidR="00F441DD" w:rsidRPr="001469C0" w:rsidTr="00C2547A">
        <w:trPr>
          <w:trHeight w:val="698"/>
        </w:trPr>
        <w:tc>
          <w:tcPr>
            <w:tcW w:w="10209" w:type="dxa"/>
            <w:gridSpan w:val="7"/>
            <w:tcBorders>
              <w:top w:val="single" w:sz="4" w:space="0" w:color="FFFFFF" w:themeColor="background1"/>
              <w:left w:val="single" w:sz="4" w:space="0" w:color="FFFFFF"/>
              <w:right w:val="single" w:sz="4" w:space="0" w:color="FFFFFF"/>
            </w:tcBorders>
          </w:tcPr>
          <w:p w:rsidR="00F441DD" w:rsidRPr="00C2547A" w:rsidRDefault="00F441DD" w:rsidP="00F441DD">
            <w:pPr>
              <w:pStyle w:val="TableParagraph"/>
              <w:ind w:right="104"/>
              <w:jc w:val="both"/>
              <w:rPr>
                <w:sz w:val="24"/>
                <w:szCs w:val="24"/>
                <w:lang w:val="ru-RU"/>
              </w:rPr>
            </w:pPr>
            <w:r w:rsidRPr="00C2547A">
              <w:rPr>
                <w:sz w:val="24"/>
                <w:szCs w:val="24"/>
                <w:lang w:val="ru-RU"/>
              </w:rPr>
              <w:lastRenderedPageBreak/>
              <w:t>ВЫВОД: выявлено некорректное заполнение обязательных полей в форме запроса (отсутствие заполнения, недостоверное, неполное либо неправильное, несоответствующее требованиям, установленным Регламентом)</w:t>
            </w:r>
          </w:p>
          <w:p w:rsidR="00F441DD" w:rsidRPr="001469C0" w:rsidRDefault="00F441DD" w:rsidP="00F441DD">
            <w:pPr>
              <w:pStyle w:val="TableParagraph"/>
              <w:ind w:right="104"/>
              <w:jc w:val="both"/>
              <w:rPr>
                <w:lang w:val="ru-RU"/>
              </w:rPr>
            </w:pPr>
          </w:p>
        </w:tc>
      </w:tr>
      <w:tr w:rsidR="00F441DD" w:rsidRPr="001469C0" w:rsidTr="00C2547A">
        <w:trPr>
          <w:trHeight w:val="974"/>
        </w:trPr>
        <w:tc>
          <w:tcPr>
            <w:tcW w:w="567" w:type="dxa"/>
          </w:tcPr>
          <w:p w:rsidR="00F441DD" w:rsidRPr="001469C0" w:rsidRDefault="00F441DD" w:rsidP="00F441DD">
            <w:pPr>
              <w:pStyle w:val="TableParagraph"/>
              <w:ind w:left="16"/>
              <w:jc w:val="center"/>
              <w:rPr>
                <w:lang w:val="ru-RU"/>
              </w:rPr>
            </w:pPr>
            <w:r w:rsidRPr="001469C0">
              <w:rPr>
                <w:spacing w:val="-5"/>
                <w:lang w:val="ru-RU"/>
              </w:rPr>
              <w:t>13</w:t>
            </w:r>
          </w:p>
        </w:tc>
        <w:tc>
          <w:tcPr>
            <w:tcW w:w="8080" w:type="dxa"/>
            <w:gridSpan w:val="5"/>
          </w:tcPr>
          <w:p w:rsidR="00F441DD" w:rsidRPr="001469C0" w:rsidRDefault="00F441DD" w:rsidP="00F441DD">
            <w:pPr>
              <w:pStyle w:val="TableParagraph"/>
              <w:ind w:left="110" w:right="98"/>
              <w:jc w:val="both"/>
              <w:rPr>
                <w:lang w:val="ru-RU"/>
              </w:rPr>
            </w:pPr>
            <w:r w:rsidRPr="001469C0">
              <w:rPr>
                <w:lang w:val="ru-RU"/>
              </w:rPr>
              <w:t>Информация о документе, подтверждающем полномочия представителя заявителя, указанная в запросе, не противоречит документу, подтверждающему полномочия представителя заявителя</w:t>
            </w:r>
          </w:p>
          <w:p w:rsidR="00F441DD" w:rsidRPr="001469C0" w:rsidRDefault="00F441DD" w:rsidP="00F441DD">
            <w:pPr>
              <w:pStyle w:val="TableParagraph"/>
              <w:ind w:left="110"/>
              <w:jc w:val="both"/>
              <w:rPr>
                <w:lang w:val="ru-RU"/>
              </w:rPr>
            </w:pPr>
            <w:r w:rsidRPr="001469C0">
              <w:rPr>
                <w:lang w:val="ru-RU"/>
              </w:rPr>
              <w:t>(Поле</w:t>
            </w:r>
            <w:r w:rsidRPr="001469C0">
              <w:rPr>
                <w:spacing w:val="-5"/>
                <w:lang w:val="ru-RU"/>
              </w:rPr>
              <w:t xml:space="preserve"> </w:t>
            </w:r>
            <w:r w:rsidRPr="001469C0">
              <w:rPr>
                <w:lang w:val="ru-RU"/>
              </w:rPr>
              <w:t>заполняется</w:t>
            </w:r>
            <w:r w:rsidRPr="001469C0">
              <w:rPr>
                <w:spacing w:val="-4"/>
                <w:lang w:val="ru-RU"/>
              </w:rPr>
              <w:t xml:space="preserve"> </w:t>
            </w:r>
            <w:r w:rsidRPr="001469C0">
              <w:rPr>
                <w:lang w:val="ru-RU"/>
              </w:rPr>
              <w:t>при</w:t>
            </w:r>
            <w:r w:rsidRPr="001469C0">
              <w:rPr>
                <w:spacing w:val="-4"/>
                <w:lang w:val="ru-RU"/>
              </w:rPr>
              <w:t xml:space="preserve"> </w:t>
            </w:r>
            <w:r w:rsidRPr="001469C0">
              <w:rPr>
                <w:lang w:val="ru-RU"/>
              </w:rPr>
              <w:t>оценке</w:t>
            </w:r>
            <w:r w:rsidRPr="001469C0">
              <w:rPr>
                <w:spacing w:val="-5"/>
                <w:lang w:val="ru-RU"/>
              </w:rPr>
              <w:t xml:space="preserve"> </w:t>
            </w:r>
            <w:r w:rsidRPr="001469C0">
              <w:rPr>
                <w:lang w:val="ru-RU"/>
              </w:rPr>
              <w:t>запроса,</w:t>
            </w:r>
            <w:r w:rsidRPr="001469C0">
              <w:rPr>
                <w:spacing w:val="-3"/>
                <w:lang w:val="ru-RU"/>
              </w:rPr>
              <w:t xml:space="preserve"> </w:t>
            </w:r>
            <w:r w:rsidRPr="001469C0">
              <w:rPr>
                <w:lang w:val="ru-RU"/>
              </w:rPr>
              <w:t>направленного</w:t>
            </w:r>
            <w:r w:rsidRPr="001469C0">
              <w:rPr>
                <w:spacing w:val="-4"/>
                <w:lang w:val="ru-RU"/>
              </w:rPr>
              <w:t xml:space="preserve"> </w:t>
            </w:r>
            <w:r w:rsidRPr="001469C0">
              <w:rPr>
                <w:lang w:val="ru-RU"/>
              </w:rPr>
              <w:t>представителем</w:t>
            </w:r>
            <w:r w:rsidRPr="001469C0">
              <w:rPr>
                <w:spacing w:val="-5"/>
                <w:lang w:val="ru-RU"/>
              </w:rPr>
              <w:t xml:space="preserve"> </w:t>
            </w:r>
            <w:r w:rsidRPr="001469C0">
              <w:rPr>
                <w:spacing w:val="-2"/>
                <w:lang w:val="ru-RU"/>
              </w:rPr>
              <w:t>заявителя)</w:t>
            </w:r>
          </w:p>
        </w:tc>
        <w:tc>
          <w:tcPr>
            <w:tcW w:w="1562" w:type="dxa"/>
          </w:tcPr>
          <w:p w:rsidR="00F441DD" w:rsidRPr="001469C0" w:rsidRDefault="00F441DD" w:rsidP="00F441DD">
            <w:pPr>
              <w:pStyle w:val="TableParagraph"/>
              <w:ind w:left="152" w:right="167"/>
              <w:jc w:val="center"/>
              <w:rPr>
                <w:lang w:val="ru-RU"/>
              </w:rPr>
            </w:pPr>
            <w:r w:rsidRPr="001469C0">
              <w:rPr>
                <w:spacing w:val="-2"/>
                <w:lang w:val="ru-RU"/>
              </w:rPr>
              <w:t>Результат</w:t>
            </w:r>
          </w:p>
        </w:tc>
      </w:tr>
      <w:tr w:rsidR="00F441DD" w:rsidRPr="001469C0" w:rsidTr="00C2547A">
        <w:trPr>
          <w:trHeight w:val="527"/>
        </w:trPr>
        <w:tc>
          <w:tcPr>
            <w:tcW w:w="10209" w:type="dxa"/>
            <w:gridSpan w:val="7"/>
            <w:tcBorders>
              <w:left w:val="single" w:sz="4" w:space="0" w:color="FFFFFF"/>
              <w:right w:val="single" w:sz="4" w:space="0" w:color="FFFFFF"/>
            </w:tcBorders>
          </w:tcPr>
          <w:p w:rsidR="00F441DD" w:rsidRPr="00C2547A" w:rsidRDefault="00F441DD" w:rsidP="00C2547A">
            <w:pPr>
              <w:pStyle w:val="TableParagraph"/>
              <w:jc w:val="both"/>
              <w:rPr>
                <w:spacing w:val="-5"/>
                <w:sz w:val="24"/>
                <w:szCs w:val="24"/>
                <w:lang w:val="ru-RU"/>
              </w:rPr>
            </w:pPr>
            <w:r w:rsidRPr="00C2547A">
              <w:rPr>
                <w:sz w:val="24"/>
                <w:szCs w:val="24"/>
                <w:lang w:val="ru-RU"/>
              </w:rPr>
              <w:t>Вывод</w:t>
            </w:r>
            <w:r w:rsidRPr="00C2547A">
              <w:rPr>
                <w:spacing w:val="-3"/>
                <w:sz w:val="24"/>
                <w:szCs w:val="24"/>
                <w:lang w:val="ru-RU"/>
              </w:rPr>
              <w:t xml:space="preserve"> </w:t>
            </w:r>
            <w:r w:rsidRPr="00C2547A">
              <w:rPr>
                <w:sz w:val="24"/>
                <w:szCs w:val="24"/>
                <w:lang w:val="ru-RU"/>
              </w:rPr>
              <w:t>указывается</w:t>
            </w:r>
            <w:r w:rsidRPr="00C2547A">
              <w:rPr>
                <w:spacing w:val="-2"/>
                <w:sz w:val="24"/>
                <w:szCs w:val="24"/>
                <w:lang w:val="ru-RU"/>
              </w:rPr>
              <w:t xml:space="preserve"> </w:t>
            </w:r>
            <w:r w:rsidRPr="00C2547A">
              <w:rPr>
                <w:sz w:val="24"/>
                <w:szCs w:val="24"/>
                <w:lang w:val="ru-RU"/>
              </w:rPr>
              <w:t>только</w:t>
            </w:r>
            <w:r w:rsidRPr="00C2547A">
              <w:rPr>
                <w:spacing w:val="-3"/>
                <w:sz w:val="24"/>
                <w:szCs w:val="24"/>
                <w:lang w:val="ru-RU"/>
              </w:rPr>
              <w:t xml:space="preserve"> </w:t>
            </w:r>
            <w:r w:rsidRPr="00C2547A">
              <w:rPr>
                <w:sz w:val="24"/>
                <w:szCs w:val="24"/>
                <w:lang w:val="ru-RU"/>
              </w:rPr>
              <w:t>при</w:t>
            </w:r>
            <w:r w:rsidRPr="00C2547A">
              <w:rPr>
                <w:spacing w:val="-4"/>
                <w:sz w:val="24"/>
                <w:szCs w:val="24"/>
                <w:lang w:val="ru-RU"/>
              </w:rPr>
              <w:t xml:space="preserve"> </w:t>
            </w:r>
            <w:r w:rsidRPr="00C2547A">
              <w:rPr>
                <w:sz w:val="24"/>
                <w:szCs w:val="24"/>
                <w:lang w:val="ru-RU"/>
              </w:rPr>
              <w:t>отрицательном</w:t>
            </w:r>
            <w:r w:rsidRPr="00C2547A">
              <w:rPr>
                <w:spacing w:val="-2"/>
                <w:sz w:val="24"/>
                <w:szCs w:val="24"/>
                <w:lang w:val="ru-RU"/>
              </w:rPr>
              <w:t xml:space="preserve"> </w:t>
            </w:r>
            <w:r w:rsidRPr="00C2547A">
              <w:rPr>
                <w:sz w:val="24"/>
                <w:szCs w:val="24"/>
                <w:lang w:val="ru-RU"/>
              </w:rPr>
              <w:t>результате</w:t>
            </w:r>
            <w:r w:rsidRPr="00C2547A">
              <w:rPr>
                <w:spacing w:val="-5"/>
                <w:sz w:val="24"/>
                <w:szCs w:val="24"/>
                <w:lang w:val="ru-RU"/>
              </w:rPr>
              <w:t xml:space="preserve"> </w:t>
            </w:r>
            <w:r w:rsidRPr="00C2547A">
              <w:rPr>
                <w:sz w:val="24"/>
                <w:szCs w:val="24"/>
                <w:lang w:val="ru-RU"/>
              </w:rPr>
              <w:t>«нет»</w:t>
            </w:r>
            <w:r w:rsidRPr="00C2547A">
              <w:rPr>
                <w:spacing w:val="-4"/>
                <w:sz w:val="24"/>
                <w:szCs w:val="24"/>
                <w:lang w:val="ru-RU"/>
              </w:rPr>
              <w:t xml:space="preserve"> </w:t>
            </w:r>
            <w:r w:rsidRPr="00C2547A">
              <w:rPr>
                <w:sz w:val="24"/>
                <w:szCs w:val="24"/>
                <w:lang w:val="ru-RU"/>
              </w:rPr>
              <w:t>в</w:t>
            </w:r>
            <w:r w:rsidRPr="00C2547A">
              <w:rPr>
                <w:spacing w:val="-3"/>
                <w:sz w:val="24"/>
                <w:szCs w:val="24"/>
                <w:lang w:val="ru-RU"/>
              </w:rPr>
              <w:t xml:space="preserve"> </w:t>
            </w:r>
            <w:r w:rsidRPr="00C2547A">
              <w:rPr>
                <w:sz w:val="24"/>
                <w:szCs w:val="24"/>
                <w:lang w:val="ru-RU"/>
              </w:rPr>
              <w:t>поле</w:t>
            </w:r>
            <w:r w:rsidRPr="00C2547A">
              <w:rPr>
                <w:spacing w:val="-4"/>
                <w:sz w:val="24"/>
                <w:szCs w:val="24"/>
                <w:lang w:val="ru-RU"/>
              </w:rPr>
              <w:t xml:space="preserve"> </w:t>
            </w:r>
            <w:r w:rsidRPr="00C2547A">
              <w:rPr>
                <w:spacing w:val="-5"/>
                <w:sz w:val="24"/>
                <w:szCs w:val="24"/>
                <w:lang w:val="ru-RU"/>
              </w:rPr>
              <w:t>13</w:t>
            </w:r>
          </w:p>
          <w:p w:rsidR="00C2547A" w:rsidRPr="00C2547A" w:rsidRDefault="00C2547A" w:rsidP="00F441DD">
            <w:pPr>
              <w:pStyle w:val="TableParagraph"/>
              <w:ind w:left="110"/>
              <w:rPr>
                <w:spacing w:val="-5"/>
                <w:sz w:val="24"/>
                <w:szCs w:val="24"/>
                <w:lang w:val="ru-RU"/>
              </w:rPr>
            </w:pPr>
          </w:p>
          <w:p w:rsidR="00F441DD" w:rsidRPr="00C2547A" w:rsidRDefault="00F441DD" w:rsidP="00C2547A">
            <w:pPr>
              <w:pStyle w:val="TableParagraph"/>
              <w:jc w:val="both"/>
              <w:rPr>
                <w:spacing w:val="-2"/>
                <w:sz w:val="24"/>
                <w:szCs w:val="24"/>
                <w:lang w:val="ru-RU"/>
              </w:rPr>
            </w:pPr>
            <w:r w:rsidRPr="00C2547A">
              <w:rPr>
                <w:sz w:val="24"/>
                <w:szCs w:val="24"/>
                <w:lang w:val="ru-RU"/>
              </w:rPr>
              <w:t>ВЫВОД:</w:t>
            </w:r>
            <w:r w:rsidRPr="00C2547A">
              <w:rPr>
                <w:spacing w:val="-7"/>
                <w:sz w:val="24"/>
                <w:szCs w:val="24"/>
                <w:lang w:val="ru-RU"/>
              </w:rPr>
              <w:t xml:space="preserve"> </w:t>
            </w:r>
            <w:r w:rsidRPr="00C2547A">
              <w:rPr>
                <w:sz w:val="24"/>
                <w:szCs w:val="24"/>
                <w:lang w:val="ru-RU"/>
              </w:rPr>
              <w:t>выявлены</w:t>
            </w:r>
            <w:r w:rsidRPr="00C2547A">
              <w:rPr>
                <w:spacing w:val="-2"/>
                <w:sz w:val="24"/>
                <w:szCs w:val="24"/>
                <w:lang w:val="ru-RU"/>
              </w:rPr>
              <w:t xml:space="preserve"> </w:t>
            </w:r>
            <w:r w:rsidRPr="00C2547A">
              <w:rPr>
                <w:sz w:val="24"/>
                <w:szCs w:val="24"/>
                <w:lang w:val="ru-RU"/>
              </w:rPr>
              <w:t>противоречивые</w:t>
            </w:r>
            <w:r w:rsidRPr="00C2547A">
              <w:rPr>
                <w:spacing w:val="-3"/>
                <w:sz w:val="24"/>
                <w:szCs w:val="24"/>
                <w:lang w:val="ru-RU"/>
              </w:rPr>
              <w:t xml:space="preserve"> </w:t>
            </w:r>
            <w:r w:rsidRPr="00C2547A">
              <w:rPr>
                <w:sz w:val="24"/>
                <w:szCs w:val="24"/>
                <w:lang w:val="ru-RU"/>
              </w:rPr>
              <w:t>сведения</w:t>
            </w:r>
            <w:r w:rsidRPr="00C2547A">
              <w:rPr>
                <w:spacing w:val="-4"/>
                <w:sz w:val="24"/>
                <w:szCs w:val="24"/>
                <w:lang w:val="ru-RU"/>
              </w:rPr>
              <w:t xml:space="preserve"> </w:t>
            </w:r>
            <w:r w:rsidRPr="00C2547A">
              <w:rPr>
                <w:sz w:val="24"/>
                <w:szCs w:val="24"/>
                <w:lang w:val="ru-RU"/>
              </w:rPr>
              <w:t>в</w:t>
            </w:r>
            <w:r w:rsidRPr="00C2547A">
              <w:rPr>
                <w:spacing w:val="-4"/>
                <w:sz w:val="24"/>
                <w:szCs w:val="24"/>
                <w:lang w:val="ru-RU"/>
              </w:rPr>
              <w:t xml:space="preserve"> </w:t>
            </w:r>
            <w:r w:rsidRPr="00C2547A">
              <w:rPr>
                <w:sz w:val="24"/>
                <w:szCs w:val="24"/>
                <w:lang w:val="ru-RU"/>
              </w:rPr>
              <w:t>запросе</w:t>
            </w:r>
            <w:r w:rsidRPr="00C2547A">
              <w:rPr>
                <w:spacing w:val="-3"/>
                <w:sz w:val="24"/>
                <w:szCs w:val="24"/>
                <w:lang w:val="ru-RU"/>
              </w:rPr>
              <w:t xml:space="preserve"> </w:t>
            </w:r>
            <w:r w:rsidRPr="00C2547A">
              <w:rPr>
                <w:sz w:val="24"/>
                <w:szCs w:val="24"/>
                <w:lang w:val="ru-RU"/>
              </w:rPr>
              <w:t>и</w:t>
            </w:r>
            <w:r w:rsidRPr="00C2547A">
              <w:rPr>
                <w:spacing w:val="-3"/>
                <w:sz w:val="24"/>
                <w:szCs w:val="24"/>
                <w:lang w:val="ru-RU"/>
              </w:rPr>
              <w:t xml:space="preserve"> </w:t>
            </w:r>
            <w:r w:rsidRPr="00C2547A">
              <w:rPr>
                <w:sz w:val="24"/>
                <w:szCs w:val="24"/>
                <w:lang w:val="ru-RU"/>
              </w:rPr>
              <w:t>приложенных</w:t>
            </w:r>
            <w:r w:rsidRPr="00C2547A">
              <w:rPr>
                <w:spacing w:val="-4"/>
                <w:sz w:val="24"/>
                <w:szCs w:val="24"/>
                <w:lang w:val="ru-RU"/>
              </w:rPr>
              <w:t xml:space="preserve"> </w:t>
            </w:r>
            <w:r w:rsidRPr="00C2547A">
              <w:rPr>
                <w:sz w:val="24"/>
                <w:szCs w:val="24"/>
                <w:lang w:val="ru-RU"/>
              </w:rPr>
              <w:t>к</w:t>
            </w:r>
            <w:r w:rsidRPr="00C2547A">
              <w:rPr>
                <w:spacing w:val="-5"/>
                <w:sz w:val="24"/>
                <w:szCs w:val="24"/>
                <w:lang w:val="ru-RU"/>
              </w:rPr>
              <w:t xml:space="preserve"> </w:t>
            </w:r>
            <w:r w:rsidRPr="00C2547A">
              <w:rPr>
                <w:sz w:val="24"/>
                <w:szCs w:val="24"/>
                <w:lang w:val="ru-RU"/>
              </w:rPr>
              <w:t>нему</w:t>
            </w:r>
            <w:r w:rsidRPr="00C2547A">
              <w:rPr>
                <w:spacing w:val="-3"/>
                <w:sz w:val="24"/>
                <w:szCs w:val="24"/>
                <w:lang w:val="ru-RU"/>
              </w:rPr>
              <w:t xml:space="preserve"> </w:t>
            </w:r>
            <w:r w:rsidRPr="00C2547A">
              <w:rPr>
                <w:spacing w:val="-2"/>
                <w:sz w:val="24"/>
                <w:szCs w:val="24"/>
                <w:lang w:val="ru-RU"/>
              </w:rPr>
              <w:t>документах</w:t>
            </w:r>
          </w:p>
          <w:p w:rsidR="00C2547A" w:rsidRPr="001469C0" w:rsidRDefault="00C2547A" w:rsidP="00F441DD">
            <w:pPr>
              <w:pStyle w:val="TableParagraph"/>
              <w:rPr>
                <w:lang w:val="ru-RU"/>
              </w:rPr>
            </w:pPr>
          </w:p>
        </w:tc>
      </w:tr>
      <w:tr w:rsidR="00F441DD" w:rsidRPr="001469C0" w:rsidTr="00C2547A">
        <w:trPr>
          <w:trHeight w:val="995"/>
        </w:trPr>
        <w:tc>
          <w:tcPr>
            <w:tcW w:w="567" w:type="dxa"/>
            <w:tcBorders>
              <w:bottom w:val="double" w:sz="4" w:space="0" w:color="000000"/>
            </w:tcBorders>
          </w:tcPr>
          <w:p w:rsidR="00F441DD" w:rsidRPr="001469C0" w:rsidRDefault="00F441DD" w:rsidP="00F441DD">
            <w:pPr>
              <w:pStyle w:val="TableParagraph"/>
              <w:ind w:left="16"/>
              <w:jc w:val="center"/>
              <w:rPr>
                <w:lang w:val="ru-RU"/>
              </w:rPr>
            </w:pPr>
            <w:r w:rsidRPr="001469C0">
              <w:rPr>
                <w:spacing w:val="-5"/>
                <w:lang w:val="ru-RU"/>
              </w:rPr>
              <w:t>14</w:t>
            </w:r>
          </w:p>
        </w:tc>
        <w:tc>
          <w:tcPr>
            <w:tcW w:w="8080" w:type="dxa"/>
            <w:gridSpan w:val="5"/>
            <w:tcBorders>
              <w:bottom w:val="double" w:sz="4" w:space="0" w:color="000000"/>
            </w:tcBorders>
          </w:tcPr>
          <w:p w:rsidR="00F441DD" w:rsidRPr="001469C0" w:rsidRDefault="00F441DD" w:rsidP="00F441DD">
            <w:pPr>
              <w:pStyle w:val="TableParagraph"/>
              <w:ind w:left="110" w:right="98"/>
              <w:jc w:val="both"/>
              <w:rPr>
                <w:lang w:val="ru-RU"/>
              </w:rPr>
            </w:pPr>
            <w:r w:rsidRPr="001469C0">
              <w:rPr>
                <w:lang w:val="ru-RU"/>
              </w:rPr>
              <w:t>Информация о документе, подтверждающем полномочия представителя заявителя, указанная в запросе, не противоречит документу, подтверждающему полномочия представителя заявителя</w:t>
            </w:r>
          </w:p>
          <w:p w:rsidR="00F441DD" w:rsidRPr="001469C0" w:rsidRDefault="00F441DD" w:rsidP="00F441DD">
            <w:pPr>
              <w:pStyle w:val="TableParagraph"/>
              <w:ind w:left="110"/>
              <w:jc w:val="both"/>
              <w:rPr>
                <w:lang w:val="ru-RU"/>
              </w:rPr>
            </w:pPr>
            <w:r w:rsidRPr="001469C0">
              <w:rPr>
                <w:lang w:val="ru-RU"/>
              </w:rPr>
              <w:t>(Поле</w:t>
            </w:r>
            <w:r w:rsidRPr="001469C0">
              <w:rPr>
                <w:spacing w:val="-5"/>
                <w:lang w:val="ru-RU"/>
              </w:rPr>
              <w:t xml:space="preserve"> </w:t>
            </w:r>
            <w:r w:rsidRPr="001469C0">
              <w:rPr>
                <w:lang w:val="ru-RU"/>
              </w:rPr>
              <w:t>заполняется</w:t>
            </w:r>
            <w:r w:rsidRPr="001469C0">
              <w:rPr>
                <w:spacing w:val="-4"/>
                <w:lang w:val="ru-RU"/>
              </w:rPr>
              <w:t xml:space="preserve"> </w:t>
            </w:r>
            <w:r w:rsidRPr="001469C0">
              <w:rPr>
                <w:lang w:val="ru-RU"/>
              </w:rPr>
              <w:t>при</w:t>
            </w:r>
            <w:r w:rsidRPr="001469C0">
              <w:rPr>
                <w:spacing w:val="-4"/>
                <w:lang w:val="ru-RU"/>
              </w:rPr>
              <w:t xml:space="preserve"> </w:t>
            </w:r>
            <w:r w:rsidRPr="001469C0">
              <w:rPr>
                <w:lang w:val="ru-RU"/>
              </w:rPr>
              <w:t>оценке</w:t>
            </w:r>
            <w:r w:rsidRPr="001469C0">
              <w:rPr>
                <w:spacing w:val="-5"/>
                <w:lang w:val="ru-RU"/>
              </w:rPr>
              <w:t xml:space="preserve"> </w:t>
            </w:r>
            <w:r w:rsidRPr="001469C0">
              <w:rPr>
                <w:lang w:val="ru-RU"/>
              </w:rPr>
              <w:t>запроса,</w:t>
            </w:r>
            <w:r w:rsidRPr="001469C0">
              <w:rPr>
                <w:spacing w:val="-3"/>
                <w:lang w:val="ru-RU"/>
              </w:rPr>
              <w:t xml:space="preserve"> </w:t>
            </w:r>
            <w:r w:rsidRPr="001469C0">
              <w:rPr>
                <w:lang w:val="ru-RU"/>
              </w:rPr>
              <w:t>направленного</w:t>
            </w:r>
            <w:r w:rsidRPr="001469C0">
              <w:rPr>
                <w:spacing w:val="-4"/>
                <w:lang w:val="ru-RU"/>
              </w:rPr>
              <w:t xml:space="preserve"> </w:t>
            </w:r>
            <w:r w:rsidRPr="001469C0">
              <w:rPr>
                <w:lang w:val="ru-RU"/>
              </w:rPr>
              <w:t>представителем</w:t>
            </w:r>
            <w:r w:rsidRPr="001469C0">
              <w:rPr>
                <w:spacing w:val="-5"/>
                <w:lang w:val="ru-RU"/>
              </w:rPr>
              <w:t xml:space="preserve"> </w:t>
            </w:r>
            <w:r w:rsidRPr="001469C0">
              <w:rPr>
                <w:spacing w:val="-2"/>
                <w:lang w:val="ru-RU"/>
              </w:rPr>
              <w:t>заявителя)</w:t>
            </w:r>
          </w:p>
        </w:tc>
        <w:tc>
          <w:tcPr>
            <w:tcW w:w="1562" w:type="dxa"/>
            <w:tcBorders>
              <w:bottom w:val="double" w:sz="4" w:space="0" w:color="000000"/>
            </w:tcBorders>
          </w:tcPr>
          <w:p w:rsidR="00F441DD" w:rsidRPr="001469C0" w:rsidRDefault="00F441DD" w:rsidP="00F441DD">
            <w:pPr>
              <w:pStyle w:val="TableParagraph"/>
              <w:ind w:left="179" w:right="167"/>
              <w:jc w:val="center"/>
              <w:rPr>
                <w:lang w:val="ru-RU"/>
              </w:rPr>
            </w:pPr>
            <w:r w:rsidRPr="001469C0">
              <w:rPr>
                <w:spacing w:val="-2"/>
                <w:lang w:val="ru-RU"/>
              </w:rPr>
              <w:t>Результат</w:t>
            </w:r>
          </w:p>
        </w:tc>
      </w:tr>
      <w:tr w:rsidR="00F441DD" w:rsidRPr="001469C0" w:rsidTr="00C2547A">
        <w:trPr>
          <w:trHeight w:val="273"/>
        </w:trPr>
        <w:tc>
          <w:tcPr>
            <w:tcW w:w="567" w:type="dxa"/>
            <w:tcBorders>
              <w:top w:val="double" w:sz="4" w:space="0" w:color="000000"/>
              <w:bottom w:val="nil"/>
            </w:tcBorders>
          </w:tcPr>
          <w:p w:rsidR="00F441DD" w:rsidRPr="001469C0" w:rsidRDefault="00F441DD" w:rsidP="00F441DD">
            <w:pPr>
              <w:pStyle w:val="TableParagraph"/>
              <w:ind w:left="16"/>
              <w:jc w:val="center"/>
              <w:rPr>
                <w:lang w:val="ru-RU"/>
              </w:rPr>
            </w:pPr>
            <w:r w:rsidRPr="001469C0">
              <w:rPr>
                <w:spacing w:val="-5"/>
                <w:lang w:val="ru-RU"/>
              </w:rPr>
              <w:t>15</w:t>
            </w:r>
          </w:p>
        </w:tc>
        <w:tc>
          <w:tcPr>
            <w:tcW w:w="8080" w:type="dxa"/>
            <w:gridSpan w:val="5"/>
            <w:tcBorders>
              <w:top w:val="double" w:sz="4" w:space="0" w:color="000000"/>
              <w:bottom w:val="nil"/>
              <w:right w:val="single" w:sz="2" w:space="0" w:color="000000"/>
            </w:tcBorders>
          </w:tcPr>
          <w:p w:rsidR="00C2547A" w:rsidRDefault="00F441DD" w:rsidP="00544180">
            <w:pPr>
              <w:pStyle w:val="TableParagraph"/>
              <w:ind w:left="110" w:right="152"/>
              <w:jc w:val="both"/>
              <w:rPr>
                <w:spacing w:val="-2"/>
                <w:lang w:val="ru-RU"/>
              </w:rPr>
            </w:pPr>
            <w:r w:rsidRPr="001469C0">
              <w:rPr>
                <w:lang w:val="ru-RU"/>
              </w:rPr>
              <w:t>Документ,</w:t>
            </w:r>
            <w:r w:rsidRPr="001469C0">
              <w:rPr>
                <w:spacing w:val="22"/>
                <w:lang w:val="ru-RU"/>
              </w:rPr>
              <w:t xml:space="preserve"> </w:t>
            </w:r>
            <w:r w:rsidRPr="001469C0">
              <w:rPr>
                <w:lang w:val="ru-RU"/>
              </w:rPr>
              <w:t>подтверждающий</w:t>
            </w:r>
            <w:r w:rsidRPr="001469C0">
              <w:rPr>
                <w:spacing w:val="26"/>
                <w:lang w:val="ru-RU"/>
              </w:rPr>
              <w:t xml:space="preserve"> </w:t>
            </w:r>
            <w:r w:rsidRPr="001469C0">
              <w:rPr>
                <w:lang w:val="ru-RU"/>
              </w:rPr>
              <w:t>полномочия</w:t>
            </w:r>
            <w:r w:rsidRPr="001469C0">
              <w:rPr>
                <w:spacing w:val="25"/>
                <w:lang w:val="ru-RU"/>
              </w:rPr>
              <w:t xml:space="preserve"> </w:t>
            </w:r>
            <w:r w:rsidRPr="001469C0">
              <w:rPr>
                <w:lang w:val="ru-RU"/>
              </w:rPr>
              <w:t>представителя</w:t>
            </w:r>
            <w:r w:rsidRPr="001469C0">
              <w:rPr>
                <w:spacing w:val="26"/>
                <w:lang w:val="ru-RU"/>
              </w:rPr>
              <w:t xml:space="preserve"> </w:t>
            </w:r>
            <w:r w:rsidRPr="001469C0">
              <w:rPr>
                <w:lang w:val="ru-RU"/>
              </w:rPr>
              <w:t>заявителя,</w:t>
            </w:r>
            <w:r w:rsidRPr="001469C0">
              <w:rPr>
                <w:spacing w:val="27"/>
                <w:lang w:val="ru-RU"/>
              </w:rPr>
              <w:t xml:space="preserve"> </w:t>
            </w:r>
            <w:r w:rsidRPr="001469C0">
              <w:rPr>
                <w:lang w:val="ru-RU"/>
              </w:rPr>
              <w:t>указанный</w:t>
            </w:r>
            <w:r w:rsidR="00EE5F67">
              <w:rPr>
                <w:spacing w:val="26"/>
                <w:lang w:val="ru-RU"/>
              </w:rPr>
              <w:br/>
            </w:r>
            <w:r w:rsidRPr="001469C0">
              <w:rPr>
                <w:lang w:val="ru-RU"/>
              </w:rPr>
              <w:t>в</w:t>
            </w:r>
            <w:r w:rsidRPr="001469C0">
              <w:rPr>
                <w:spacing w:val="25"/>
                <w:lang w:val="ru-RU"/>
              </w:rPr>
              <w:t xml:space="preserve"> </w:t>
            </w:r>
            <w:r w:rsidRPr="001469C0">
              <w:rPr>
                <w:spacing w:val="-2"/>
                <w:lang w:val="ru-RU"/>
              </w:rPr>
              <w:t>запросе,</w:t>
            </w:r>
            <w:r w:rsidR="00C2547A" w:rsidRPr="001469C0">
              <w:rPr>
                <w:lang w:val="ru-RU"/>
              </w:rPr>
              <w:t xml:space="preserve"> не</w:t>
            </w:r>
            <w:r w:rsidR="00C2547A" w:rsidRPr="001469C0">
              <w:rPr>
                <w:spacing w:val="2"/>
                <w:lang w:val="ru-RU"/>
              </w:rPr>
              <w:t xml:space="preserve"> </w:t>
            </w:r>
            <w:r w:rsidR="00C2547A" w:rsidRPr="001469C0">
              <w:rPr>
                <w:lang w:val="ru-RU"/>
              </w:rPr>
              <w:t>противоречит</w:t>
            </w:r>
            <w:r w:rsidR="00C2547A" w:rsidRPr="001469C0">
              <w:rPr>
                <w:spacing w:val="7"/>
                <w:lang w:val="ru-RU"/>
              </w:rPr>
              <w:t xml:space="preserve"> </w:t>
            </w:r>
            <w:r w:rsidR="00C2547A" w:rsidRPr="001469C0">
              <w:rPr>
                <w:lang w:val="ru-RU"/>
              </w:rPr>
              <w:t>требованиям</w:t>
            </w:r>
            <w:r w:rsidR="00C2547A" w:rsidRPr="001469C0">
              <w:rPr>
                <w:spacing w:val="6"/>
                <w:lang w:val="ru-RU"/>
              </w:rPr>
              <w:t xml:space="preserve"> </w:t>
            </w:r>
            <w:r w:rsidR="00C2547A" w:rsidRPr="001469C0">
              <w:rPr>
                <w:lang w:val="ru-RU"/>
              </w:rPr>
              <w:t>к</w:t>
            </w:r>
            <w:r w:rsidR="00C2547A" w:rsidRPr="001469C0">
              <w:rPr>
                <w:spacing w:val="4"/>
                <w:lang w:val="ru-RU"/>
              </w:rPr>
              <w:t xml:space="preserve"> </w:t>
            </w:r>
            <w:r w:rsidR="00C2547A" w:rsidRPr="001469C0">
              <w:rPr>
                <w:lang w:val="ru-RU"/>
              </w:rPr>
              <w:t>документу,</w:t>
            </w:r>
            <w:r w:rsidR="00C2547A" w:rsidRPr="001469C0">
              <w:rPr>
                <w:spacing w:val="9"/>
                <w:lang w:val="ru-RU"/>
              </w:rPr>
              <w:t xml:space="preserve"> </w:t>
            </w:r>
            <w:r w:rsidR="00C2547A" w:rsidRPr="001469C0">
              <w:rPr>
                <w:lang w:val="ru-RU"/>
              </w:rPr>
              <w:t>подтверждающему</w:t>
            </w:r>
            <w:r w:rsidR="00C2547A" w:rsidRPr="001469C0">
              <w:rPr>
                <w:spacing w:val="7"/>
                <w:lang w:val="ru-RU"/>
              </w:rPr>
              <w:t xml:space="preserve"> </w:t>
            </w:r>
            <w:r w:rsidR="00C2547A" w:rsidRPr="001469C0">
              <w:rPr>
                <w:lang w:val="ru-RU"/>
              </w:rPr>
              <w:t>полномочия</w:t>
            </w:r>
            <w:r w:rsidR="00C2547A" w:rsidRPr="001469C0">
              <w:rPr>
                <w:spacing w:val="4"/>
                <w:lang w:val="ru-RU"/>
              </w:rPr>
              <w:t xml:space="preserve"> </w:t>
            </w:r>
            <w:r w:rsidR="00C2547A" w:rsidRPr="001469C0">
              <w:rPr>
                <w:spacing w:val="-2"/>
                <w:lang w:val="ru-RU"/>
              </w:rPr>
              <w:t>представителя</w:t>
            </w:r>
            <w:r w:rsidR="00C2547A" w:rsidRPr="001469C0">
              <w:rPr>
                <w:lang w:val="ru-RU"/>
              </w:rPr>
              <w:t xml:space="preserve"> заявителя,</w:t>
            </w:r>
            <w:r w:rsidR="00C2547A" w:rsidRPr="001469C0">
              <w:rPr>
                <w:spacing w:val="-3"/>
                <w:lang w:val="ru-RU"/>
              </w:rPr>
              <w:t xml:space="preserve"> </w:t>
            </w:r>
            <w:r w:rsidR="00C2547A" w:rsidRPr="001469C0">
              <w:rPr>
                <w:lang w:val="ru-RU"/>
              </w:rPr>
              <w:t>указанным</w:t>
            </w:r>
            <w:r w:rsidR="00C2547A" w:rsidRPr="001469C0">
              <w:rPr>
                <w:spacing w:val="-3"/>
                <w:lang w:val="ru-RU"/>
              </w:rPr>
              <w:t xml:space="preserve"> </w:t>
            </w:r>
            <w:r w:rsidR="00C2547A" w:rsidRPr="001469C0">
              <w:rPr>
                <w:lang w:val="ru-RU"/>
              </w:rPr>
              <w:t>в</w:t>
            </w:r>
            <w:r w:rsidR="00C2547A" w:rsidRPr="001469C0">
              <w:rPr>
                <w:spacing w:val="-2"/>
                <w:lang w:val="ru-RU"/>
              </w:rPr>
              <w:t xml:space="preserve"> Регламенте:</w:t>
            </w:r>
          </w:p>
          <w:p w:rsidR="00F441DD" w:rsidRPr="001469C0" w:rsidRDefault="00C2547A" w:rsidP="00544180">
            <w:pPr>
              <w:pStyle w:val="TableParagraph"/>
              <w:ind w:left="110" w:right="152"/>
              <w:jc w:val="both"/>
              <w:rPr>
                <w:lang w:val="ru-RU"/>
              </w:rPr>
            </w:pPr>
            <w:r w:rsidRPr="001469C0">
              <w:rPr>
                <w:lang w:val="ru-RU"/>
              </w:rPr>
              <w:t>(Поле</w:t>
            </w:r>
            <w:r w:rsidRPr="001469C0">
              <w:rPr>
                <w:spacing w:val="-5"/>
                <w:lang w:val="ru-RU"/>
              </w:rPr>
              <w:t xml:space="preserve"> </w:t>
            </w:r>
            <w:r w:rsidRPr="001469C0">
              <w:rPr>
                <w:lang w:val="ru-RU"/>
              </w:rPr>
              <w:t>заполняется</w:t>
            </w:r>
            <w:r w:rsidRPr="001469C0">
              <w:rPr>
                <w:spacing w:val="-4"/>
                <w:lang w:val="ru-RU"/>
              </w:rPr>
              <w:t xml:space="preserve"> </w:t>
            </w:r>
            <w:r w:rsidRPr="001469C0">
              <w:rPr>
                <w:lang w:val="ru-RU"/>
              </w:rPr>
              <w:t>при</w:t>
            </w:r>
            <w:r w:rsidRPr="001469C0">
              <w:rPr>
                <w:spacing w:val="-4"/>
                <w:lang w:val="ru-RU"/>
              </w:rPr>
              <w:t xml:space="preserve"> </w:t>
            </w:r>
            <w:r w:rsidRPr="001469C0">
              <w:rPr>
                <w:lang w:val="ru-RU"/>
              </w:rPr>
              <w:t>оценке</w:t>
            </w:r>
            <w:r w:rsidRPr="001469C0">
              <w:rPr>
                <w:spacing w:val="-5"/>
                <w:lang w:val="ru-RU"/>
              </w:rPr>
              <w:t xml:space="preserve"> </w:t>
            </w:r>
            <w:r w:rsidRPr="001469C0">
              <w:rPr>
                <w:lang w:val="ru-RU"/>
              </w:rPr>
              <w:t>запроса,</w:t>
            </w:r>
            <w:r w:rsidRPr="001469C0">
              <w:rPr>
                <w:spacing w:val="-3"/>
                <w:lang w:val="ru-RU"/>
              </w:rPr>
              <w:t xml:space="preserve"> </w:t>
            </w:r>
            <w:r w:rsidRPr="001469C0">
              <w:rPr>
                <w:lang w:val="ru-RU"/>
              </w:rPr>
              <w:t>направленного</w:t>
            </w:r>
            <w:r w:rsidRPr="001469C0">
              <w:rPr>
                <w:spacing w:val="-4"/>
                <w:lang w:val="ru-RU"/>
              </w:rPr>
              <w:t xml:space="preserve"> </w:t>
            </w:r>
            <w:r w:rsidRPr="001469C0">
              <w:rPr>
                <w:lang w:val="ru-RU"/>
              </w:rPr>
              <w:t>представителем</w:t>
            </w:r>
            <w:r w:rsidRPr="001469C0">
              <w:rPr>
                <w:spacing w:val="-5"/>
                <w:lang w:val="ru-RU"/>
              </w:rPr>
              <w:t xml:space="preserve"> </w:t>
            </w:r>
            <w:r w:rsidRPr="001469C0">
              <w:rPr>
                <w:spacing w:val="-2"/>
                <w:lang w:val="ru-RU"/>
              </w:rPr>
              <w:t>заявителя)</w:t>
            </w:r>
          </w:p>
        </w:tc>
        <w:tc>
          <w:tcPr>
            <w:tcW w:w="1562" w:type="dxa"/>
            <w:tcBorders>
              <w:top w:val="double" w:sz="4" w:space="0" w:color="000000"/>
              <w:left w:val="single" w:sz="2" w:space="0" w:color="000000"/>
              <w:bottom w:val="nil"/>
            </w:tcBorders>
          </w:tcPr>
          <w:p w:rsidR="00F441DD" w:rsidRPr="001469C0" w:rsidRDefault="00F441DD" w:rsidP="00F441DD">
            <w:pPr>
              <w:pStyle w:val="TableParagraph"/>
              <w:ind w:left="15"/>
              <w:jc w:val="center"/>
              <w:rPr>
                <w:lang w:val="ru-RU"/>
              </w:rPr>
            </w:pPr>
            <w:r w:rsidRPr="001469C0">
              <w:rPr>
                <w:spacing w:val="-2"/>
                <w:lang w:val="ru-RU"/>
              </w:rPr>
              <w:t>Результат</w:t>
            </w:r>
          </w:p>
        </w:tc>
      </w:tr>
      <w:tr w:rsidR="00F441DD" w:rsidRPr="001469C0" w:rsidTr="00C2547A">
        <w:trPr>
          <w:trHeight w:val="244"/>
        </w:trPr>
        <w:tc>
          <w:tcPr>
            <w:tcW w:w="567" w:type="dxa"/>
            <w:tcBorders>
              <w:top w:val="nil"/>
              <w:bottom w:val="nil"/>
            </w:tcBorders>
          </w:tcPr>
          <w:p w:rsidR="00F441DD" w:rsidRPr="001469C0" w:rsidRDefault="00F441DD" w:rsidP="00F441DD">
            <w:pPr>
              <w:pStyle w:val="TableParagraph"/>
              <w:rPr>
                <w:lang w:val="ru-RU"/>
              </w:rPr>
            </w:pPr>
          </w:p>
        </w:tc>
        <w:tc>
          <w:tcPr>
            <w:tcW w:w="418" w:type="dxa"/>
            <w:gridSpan w:val="2"/>
            <w:tcBorders>
              <w:top w:val="double" w:sz="2" w:space="0" w:color="000000"/>
              <w:bottom w:val="nil"/>
              <w:right w:val="single" w:sz="2" w:space="0" w:color="000000"/>
            </w:tcBorders>
          </w:tcPr>
          <w:p w:rsidR="00F441DD" w:rsidRPr="001469C0" w:rsidRDefault="00F441DD" w:rsidP="00F441DD">
            <w:pPr>
              <w:pStyle w:val="TableParagraph"/>
              <w:ind w:right="98"/>
              <w:jc w:val="center"/>
              <w:rPr>
                <w:lang w:val="ru-RU"/>
              </w:rPr>
            </w:pPr>
            <w:r w:rsidRPr="001469C0">
              <w:rPr>
                <w:spacing w:val="-10"/>
                <w:lang w:val="ru-RU"/>
              </w:rPr>
              <w:t>1</w:t>
            </w:r>
          </w:p>
        </w:tc>
        <w:tc>
          <w:tcPr>
            <w:tcW w:w="7662" w:type="dxa"/>
            <w:gridSpan w:val="3"/>
            <w:tcBorders>
              <w:top w:val="double" w:sz="2" w:space="0" w:color="000000"/>
              <w:left w:val="single" w:sz="2" w:space="0" w:color="000000"/>
              <w:bottom w:val="nil"/>
              <w:right w:val="single" w:sz="2" w:space="0" w:color="000000"/>
            </w:tcBorders>
          </w:tcPr>
          <w:p w:rsidR="00F441DD" w:rsidRPr="001469C0" w:rsidRDefault="00F441DD" w:rsidP="00F441DD">
            <w:pPr>
              <w:pStyle w:val="TableParagraph"/>
              <w:ind w:left="112"/>
              <w:rPr>
                <w:lang w:val="ru-RU"/>
              </w:rPr>
            </w:pPr>
            <w:r w:rsidRPr="001469C0">
              <w:rPr>
                <w:lang w:val="ru-RU"/>
              </w:rPr>
              <w:t>Соответствует</w:t>
            </w:r>
            <w:r w:rsidRPr="001469C0">
              <w:rPr>
                <w:spacing w:val="-6"/>
                <w:lang w:val="ru-RU"/>
              </w:rPr>
              <w:t xml:space="preserve"> </w:t>
            </w:r>
            <w:r w:rsidRPr="001469C0">
              <w:rPr>
                <w:lang w:val="ru-RU"/>
              </w:rPr>
              <w:t>требованиями</w:t>
            </w:r>
            <w:r w:rsidRPr="001469C0">
              <w:rPr>
                <w:spacing w:val="-6"/>
                <w:lang w:val="ru-RU"/>
              </w:rPr>
              <w:t xml:space="preserve"> </w:t>
            </w:r>
            <w:r w:rsidRPr="001469C0">
              <w:rPr>
                <w:lang w:val="ru-RU"/>
              </w:rPr>
              <w:t>законодательства</w:t>
            </w:r>
            <w:r w:rsidRPr="001469C0">
              <w:rPr>
                <w:spacing w:val="-6"/>
                <w:lang w:val="ru-RU"/>
              </w:rPr>
              <w:t xml:space="preserve"> </w:t>
            </w:r>
            <w:r w:rsidRPr="001469C0">
              <w:rPr>
                <w:lang w:val="ru-RU"/>
              </w:rPr>
              <w:t>Российской</w:t>
            </w:r>
            <w:r w:rsidRPr="001469C0">
              <w:rPr>
                <w:spacing w:val="-9"/>
                <w:lang w:val="ru-RU"/>
              </w:rPr>
              <w:t xml:space="preserve"> </w:t>
            </w:r>
            <w:r w:rsidRPr="001469C0">
              <w:rPr>
                <w:spacing w:val="-2"/>
                <w:lang w:val="ru-RU"/>
              </w:rPr>
              <w:t>Федерации,</w:t>
            </w:r>
          </w:p>
        </w:tc>
        <w:tc>
          <w:tcPr>
            <w:tcW w:w="1562" w:type="dxa"/>
            <w:tcBorders>
              <w:top w:val="thickThinMediumGap" w:sz="2" w:space="0" w:color="000000"/>
              <w:left w:val="single" w:sz="2" w:space="0" w:color="000000"/>
              <w:bottom w:val="nil"/>
            </w:tcBorders>
          </w:tcPr>
          <w:p w:rsidR="00F441DD" w:rsidRPr="001469C0" w:rsidRDefault="00F441DD" w:rsidP="00F441DD">
            <w:pPr>
              <w:pStyle w:val="TableParagraph"/>
              <w:ind w:left="15"/>
              <w:jc w:val="center"/>
              <w:rPr>
                <w:lang w:val="ru-RU"/>
              </w:rPr>
            </w:pPr>
            <w:r w:rsidRPr="001469C0">
              <w:rPr>
                <w:spacing w:val="-2"/>
                <w:lang w:val="ru-RU"/>
              </w:rPr>
              <w:t>Результат</w:t>
            </w:r>
          </w:p>
        </w:tc>
      </w:tr>
      <w:tr w:rsidR="00F441DD" w:rsidRPr="001469C0" w:rsidTr="00C2547A">
        <w:trPr>
          <w:trHeight w:val="286"/>
        </w:trPr>
        <w:tc>
          <w:tcPr>
            <w:tcW w:w="567" w:type="dxa"/>
            <w:tcBorders>
              <w:top w:val="nil"/>
              <w:bottom w:val="nil"/>
            </w:tcBorders>
          </w:tcPr>
          <w:p w:rsidR="00F441DD" w:rsidRPr="001469C0" w:rsidRDefault="00F441DD" w:rsidP="00F441DD">
            <w:pPr>
              <w:pStyle w:val="TableParagraph"/>
              <w:rPr>
                <w:lang w:val="ru-RU"/>
              </w:rPr>
            </w:pPr>
          </w:p>
        </w:tc>
        <w:tc>
          <w:tcPr>
            <w:tcW w:w="418" w:type="dxa"/>
            <w:gridSpan w:val="2"/>
            <w:tcBorders>
              <w:top w:val="nil"/>
              <w:bottom w:val="nil"/>
              <w:right w:val="single" w:sz="2" w:space="0" w:color="000000"/>
            </w:tcBorders>
          </w:tcPr>
          <w:p w:rsidR="00F441DD" w:rsidRPr="001469C0" w:rsidRDefault="00F441DD" w:rsidP="00F441DD">
            <w:pPr>
              <w:pStyle w:val="TableParagraph"/>
              <w:rPr>
                <w:lang w:val="ru-RU"/>
              </w:rPr>
            </w:pPr>
          </w:p>
        </w:tc>
        <w:tc>
          <w:tcPr>
            <w:tcW w:w="7662" w:type="dxa"/>
            <w:gridSpan w:val="3"/>
            <w:tcBorders>
              <w:top w:val="nil"/>
              <w:left w:val="single" w:sz="2" w:space="0" w:color="000000"/>
              <w:bottom w:val="double" w:sz="2" w:space="0" w:color="000000"/>
              <w:right w:val="single" w:sz="2" w:space="0" w:color="000000"/>
            </w:tcBorders>
          </w:tcPr>
          <w:p w:rsidR="00F441DD" w:rsidRPr="001469C0" w:rsidRDefault="00F441DD" w:rsidP="00F441DD">
            <w:pPr>
              <w:pStyle w:val="TableParagraph"/>
              <w:ind w:left="112"/>
              <w:rPr>
                <w:lang w:val="ru-RU"/>
              </w:rPr>
            </w:pPr>
            <w:r w:rsidRPr="001469C0">
              <w:rPr>
                <w:lang w:val="ru-RU"/>
              </w:rPr>
              <w:t>в</w:t>
            </w:r>
            <w:r w:rsidRPr="001469C0">
              <w:rPr>
                <w:spacing w:val="-2"/>
                <w:lang w:val="ru-RU"/>
              </w:rPr>
              <w:t xml:space="preserve"> </w:t>
            </w:r>
            <w:r w:rsidRPr="001469C0">
              <w:rPr>
                <w:lang w:val="ru-RU"/>
              </w:rPr>
              <w:t>том</w:t>
            </w:r>
            <w:r w:rsidRPr="001469C0">
              <w:rPr>
                <w:spacing w:val="-1"/>
                <w:lang w:val="ru-RU"/>
              </w:rPr>
              <w:t xml:space="preserve"> </w:t>
            </w:r>
            <w:r w:rsidRPr="001469C0">
              <w:rPr>
                <w:spacing w:val="-2"/>
                <w:lang w:val="ru-RU"/>
              </w:rPr>
              <w:t>числе:</w:t>
            </w:r>
          </w:p>
        </w:tc>
        <w:tc>
          <w:tcPr>
            <w:tcW w:w="1562" w:type="dxa"/>
            <w:tcBorders>
              <w:top w:val="nil"/>
              <w:left w:val="single" w:sz="2" w:space="0" w:color="000000"/>
              <w:bottom w:val="double" w:sz="2" w:space="0" w:color="000000"/>
            </w:tcBorders>
          </w:tcPr>
          <w:p w:rsidR="00F441DD" w:rsidRPr="001469C0" w:rsidRDefault="00F441DD" w:rsidP="00F441DD">
            <w:pPr>
              <w:pStyle w:val="TableParagraph"/>
              <w:rPr>
                <w:lang w:val="ru-RU"/>
              </w:rPr>
            </w:pPr>
          </w:p>
        </w:tc>
      </w:tr>
      <w:tr w:rsidR="00F441DD" w:rsidRPr="001469C0" w:rsidTr="00C2547A">
        <w:trPr>
          <w:trHeight w:val="305"/>
        </w:trPr>
        <w:tc>
          <w:tcPr>
            <w:tcW w:w="567" w:type="dxa"/>
            <w:tcBorders>
              <w:top w:val="nil"/>
              <w:bottom w:val="nil"/>
            </w:tcBorders>
          </w:tcPr>
          <w:p w:rsidR="00F441DD" w:rsidRPr="001469C0" w:rsidRDefault="00F441DD" w:rsidP="00F441DD">
            <w:pPr>
              <w:pStyle w:val="TableParagraph"/>
              <w:rPr>
                <w:lang w:val="ru-RU"/>
              </w:rPr>
            </w:pPr>
          </w:p>
        </w:tc>
        <w:tc>
          <w:tcPr>
            <w:tcW w:w="418" w:type="dxa"/>
            <w:gridSpan w:val="2"/>
            <w:tcBorders>
              <w:top w:val="nil"/>
              <w:bottom w:val="nil"/>
              <w:right w:val="single" w:sz="2" w:space="0" w:color="000000"/>
            </w:tcBorders>
          </w:tcPr>
          <w:p w:rsidR="00F441DD" w:rsidRPr="001469C0" w:rsidRDefault="00F441DD" w:rsidP="00F441DD">
            <w:pPr>
              <w:pStyle w:val="TableParagraph"/>
              <w:rPr>
                <w:lang w:val="ru-RU"/>
              </w:rPr>
            </w:pPr>
          </w:p>
        </w:tc>
        <w:tc>
          <w:tcPr>
            <w:tcW w:w="380" w:type="dxa"/>
            <w:gridSpan w:val="2"/>
            <w:tcBorders>
              <w:top w:val="double" w:sz="2" w:space="0" w:color="000000"/>
              <w:left w:val="single" w:sz="2" w:space="0" w:color="000000"/>
              <w:bottom w:val="double" w:sz="2" w:space="0" w:color="000000"/>
              <w:right w:val="single" w:sz="2" w:space="0" w:color="000000"/>
            </w:tcBorders>
          </w:tcPr>
          <w:p w:rsidR="00F441DD" w:rsidRPr="001469C0" w:rsidRDefault="00F441DD" w:rsidP="00F441DD">
            <w:pPr>
              <w:pStyle w:val="TableParagraph"/>
              <w:ind w:right="59"/>
              <w:jc w:val="center"/>
              <w:rPr>
                <w:lang w:val="ru-RU"/>
              </w:rPr>
            </w:pPr>
            <w:r w:rsidRPr="001469C0">
              <w:rPr>
                <w:spacing w:val="-10"/>
                <w:lang w:val="ru-RU"/>
              </w:rPr>
              <w:t>1</w:t>
            </w:r>
          </w:p>
        </w:tc>
        <w:tc>
          <w:tcPr>
            <w:tcW w:w="7282" w:type="dxa"/>
            <w:tcBorders>
              <w:top w:val="double" w:sz="2" w:space="0" w:color="000000"/>
              <w:left w:val="single" w:sz="2" w:space="0" w:color="000000"/>
              <w:bottom w:val="double" w:sz="2" w:space="0" w:color="000000"/>
              <w:right w:val="single" w:sz="2" w:space="0" w:color="000000"/>
            </w:tcBorders>
          </w:tcPr>
          <w:p w:rsidR="00F441DD" w:rsidRPr="001469C0" w:rsidRDefault="00F441DD" w:rsidP="00F441DD">
            <w:pPr>
              <w:pStyle w:val="TableParagraph"/>
              <w:ind w:left="112"/>
              <w:rPr>
                <w:lang w:val="ru-RU"/>
              </w:rPr>
            </w:pPr>
            <w:r w:rsidRPr="001469C0">
              <w:rPr>
                <w:lang w:val="ru-RU"/>
              </w:rPr>
              <w:t>статье</w:t>
            </w:r>
            <w:r w:rsidRPr="001469C0">
              <w:rPr>
                <w:spacing w:val="-5"/>
                <w:lang w:val="ru-RU"/>
              </w:rPr>
              <w:t xml:space="preserve"> </w:t>
            </w:r>
            <w:r w:rsidRPr="001469C0">
              <w:rPr>
                <w:lang w:val="ru-RU"/>
              </w:rPr>
              <w:t>185</w:t>
            </w:r>
            <w:r w:rsidRPr="001469C0">
              <w:rPr>
                <w:spacing w:val="-5"/>
                <w:lang w:val="ru-RU"/>
              </w:rPr>
              <w:t xml:space="preserve"> </w:t>
            </w:r>
            <w:r w:rsidRPr="001469C0">
              <w:rPr>
                <w:lang w:val="ru-RU"/>
              </w:rPr>
              <w:t>Гражданского</w:t>
            </w:r>
            <w:r w:rsidRPr="001469C0">
              <w:rPr>
                <w:spacing w:val="-4"/>
                <w:lang w:val="ru-RU"/>
              </w:rPr>
              <w:t xml:space="preserve"> </w:t>
            </w:r>
            <w:r w:rsidRPr="001469C0">
              <w:rPr>
                <w:lang w:val="ru-RU"/>
              </w:rPr>
              <w:t>кодекса</w:t>
            </w:r>
            <w:r w:rsidRPr="001469C0">
              <w:rPr>
                <w:spacing w:val="-7"/>
                <w:lang w:val="ru-RU"/>
              </w:rPr>
              <w:t xml:space="preserve"> </w:t>
            </w:r>
            <w:r w:rsidRPr="001469C0">
              <w:rPr>
                <w:lang w:val="ru-RU"/>
              </w:rPr>
              <w:t>Российской</w:t>
            </w:r>
            <w:r w:rsidRPr="001469C0">
              <w:rPr>
                <w:spacing w:val="-4"/>
                <w:lang w:val="ru-RU"/>
              </w:rPr>
              <w:t xml:space="preserve"> </w:t>
            </w:r>
            <w:r w:rsidRPr="001469C0">
              <w:rPr>
                <w:spacing w:val="-2"/>
                <w:lang w:val="ru-RU"/>
              </w:rPr>
              <w:t>Федерации</w:t>
            </w:r>
          </w:p>
        </w:tc>
        <w:tc>
          <w:tcPr>
            <w:tcW w:w="1562" w:type="dxa"/>
            <w:tcBorders>
              <w:top w:val="double" w:sz="2" w:space="0" w:color="000000"/>
              <w:left w:val="single" w:sz="2" w:space="0" w:color="000000"/>
              <w:bottom w:val="double" w:sz="2" w:space="0" w:color="000000"/>
            </w:tcBorders>
          </w:tcPr>
          <w:p w:rsidR="00F441DD" w:rsidRPr="001469C0" w:rsidRDefault="00F441DD" w:rsidP="00F441DD">
            <w:pPr>
              <w:pStyle w:val="TableParagraph"/>
              <w:ind w:left="15"/>
              <w:jc w:val="center"/>
              <w:rPr>
                <w:lang w:val="ru-RU"/>
              </w:rPr>
            </w:pPr>
            <w:r w:rsidRPr="001469C0">
              <w:rPr>
                <w:spacing w:val="-2"/>
                <w:lang w:val="ru-RU"/>
              </w:rPr>
              <w:t>Результат</w:t>
            </w:r>
          </w:p>
        </w:tc>
      </w:tr>
      <w:tr w:rsidR="00F441DD" w:rsidRPr="001469C0" w:rsidTr="00C2547A">
        <w:trPr>
          <w:trHeight w:val="292"/>
        </w:trPr>
        <w:tc>
          <w:tcPr>
            <w:tcW w:w="567" w:type="dxa"/>
            <w:tcBorders>
              <w:top w:val="nil"/>
              <w:bottom w:val="nil"/>
            </w:tcBorders>
          </w:tcPr>
          <w:p w:rsidR="00F441DD" w:rsidRPr="001469C0" w:rsidRDefault="00F441DD" w:rsidP="00F441DD">
            <w:pPr>
              <w:pStyle w:val="TableParagraph"/>
              <w:rPr>
                <w:lang w:val="ru-RU"/>
              </w:rPr>
            </w:pPr>
          </w:p>
        </w:tc>
        <w:tc>
          <w:tcPr>
            <w:tcW w:w="418" w:type="dxa"/>
            <w:gridSpan w:val="2"/>
            <w:tcBorders>
              <w:top w:val="nil"/>
              <w:bottom w:val="thinThickMediumGap" w:sz="2" w:space="0" w:color="000000"/>
              <w:right w:val="single" w:sz="2" w:space="0" w:color="000000"/>
            </w:tcBorders>
          </w:tcPr>
          <w:p w:rsidR="00F441DD" w:rsidRPr="001469C0" w:rsidRDefault="00F441DD" w:rsidP="00F441DD">
            <w:pPr>
              <w:pStyle w:val="TableParagraph"/>
              <w:rPr>
                <w:lang w:val="ru-RU"/>
              </w:rPr>
            </w:pPr>
          </w:p>
        </w:tc>
        <w:tc>
          <w:tcPr>
            <w:tcW w:w="380" w:type="dxa"/>
            <w:gridSpan w:val="2"/>
            <w:tcBorders>
              <w:top w:val="double" w:sz="2" w:space="0" w:color="000000"/>
              <w:left w:val="single" w:sz="2" w:space="0" w:color="000000"/>
              <w:bottom w:val="double" w:sz="2" w:space="0" w:color="000000"/>
              <w:right w:val="single" w:sz="2" w:space="0" w:color="000000"/>
            </w:tcBorders>
          </w:tcPr>
          <w:p w:rsidR="00F441DD" w:rsidRPr="001469C0" w:rsidRDefault="00F441DD" w:rsidP="00F441DD">
            <w:pPr>
              <w:pStyle w:val="TableParagraph"/>
              <w:ind w:right="59"/>
              <w:jc w:val="center"/>
              <w:rPr>
                <w:lang w:val="ru-RU"/>
              </w:rPr>
            </w:pPr>
            <w:r w:rsidRPr="001469C0">
              <w:rPr>
                <w:spacing w:val="-10"/>
                <w:lang w:val="ru-RU"/>
              </w:rPr>
              <w:t>2</w:t>
            </w:r>
          </w:p>
        </w:tc>
        <w:tc>
          <w:tcPr>
            <w:tcW w:w="7282" w:type="dxa"/>
            <w:tcBorders>
              <w:top w:val="double" w:sz="2" w:space="0" w:color="000000"/>
              <w:left w:val="single" w:sz="2" w:space="0" w:color="000000"/>
              <w:bottom w:val="double" w:sz="2" w:space="0" w:color="000000"/>
              <w:right w:val="single" w:sz="2" w:space="0" w:color="000000"/>
            </w:tcBorders>
          </w:tcPr>
          <w:p w:rsidR="00F441DD" w:rsidRPr="001469C0" w:rsidRDefault="00F441DD" w:rsidP="00F441DD">
            <w:pPr>
              <w:pStyle w:val="TableParagraph"/>
              <w:ind w:left="112"/>
              <w:rPr>
                <w:lang w:val="ru-RU"/>
              </w:rPr>
            </w:pPr>
            <w:r w:rsidRPr="001469C0">
              <w:rPr>
                <w:lang w:val="ru-RU"/>
              </w:rPr>
              <w:t>статье</w:t>
            </w:r>
            <w:r w:rsidRPr="001469C0">
              <w:rPr>
                <w:spacing w:val="-5"/>
                <w:lang w:val="ru-RU"/>
              </w:rPr>
              <w:t xml:space="preserve"> </w:t>
            </w:r>
            <w:r w:rsidRPr="001469C0">
              <w:rPr>
                <w:lang w:val="ru-RU"/>
              </w:rPr>
              <w:t>185.1</w:t>
            </w:r>
            <w:r w:rsidRPr="001469C0">
              <w:rPr>
                <w:spacing w:val="-6"/>
                <w:lang w:val="ru-RU"/>
              </w:rPr>
              <w:t xml:space="preserve"> </w:t>
            </w:r>
            <w:r w:rsidRPr="001469C0">
              <w:rPr>
                <w:lang w:val="ru-RU"/>
              </w:rPr>
              <w:t>Гражданского</w:t>
            </w:r>
            <w:r w:rsidRPr="001469C0">
              <w:rPr>
                <w:spacing w:val="-7"/>
                <w:lang w:val="ru-RU"/>
              </w:rPr>
              <w:t xml:space="preserve"> </w:t>
            </w:r>
            <w:r w:rsidRPr="001469C0">
              <w:rPr>
                <w:lang w:val="ru-RU"/>
              </w:rPr>
              <w:t>кодекса</w:t>
            </w:r>
            <w:r w:rsidRPr="001469C0">
              <w:rPr>
                <w:spacing w:val="-4"/>
                <w:lang w:val="ru-RU"/>
              </w:rPr>
              <w:t xml:space="preserve"> </w:t>
            </w:r>
            <w:r w:rsidRPr="001469C0">
              <w:rPr>
                <w:lang w:val="ru-RU"/>
              </w:rPr>
              <w:t>Российской</w:t>
            </w:r>
            <w:r w:rsidRPr="001469C0">
              <w:rPr>
                <w:spacing w:val="-6"/>
                <w:lang w:val="ru-RU"/>
              </w:rPr>
              <w:t xml:space="preserve"> </w:t>
            </w:r>
            <w:r w:rsidRPr="001469C0">
              <w:rPr>
                <w:spacing w:val="-2"/>
                <w:lang w:val="ru-RU"/>
              </w:rPr>
              <w:t>Федерации</w:t>
            </w:r>
          </w:p>
        </w:tc>
        <w:tc>
          <w:tcPr>
            <w:tcW w:w="1562" w:type="dxa"/>
            <w:tcBorders>
              <w:top w:val="double" w:sz="2" w:space="0" w:color="000000"/>
              <w:left w:val="single" w:sz="2" w:space="0" w:color="000000"/>
              <w:bottom w:val="double" w:sz="2" w:space="0" w:color="000000"/>
            </w:tcBorders>
          </w:tcPr>
          <w:p w:rsidR="00F441DD" w:rsidRPr="001469C0" w:rsidRDefault="00F441DD" w:rsidP="00F441DD">
            <w:pPr>
              <w:pStyle w:val="TableParagraph"/>
              <w:ind w:left="15"/>
              <w:jc w:val="center"/>
              <w:rPr>
                <w:lang w:val="ru-RU"/>
              </w:rPr>
            </w:pPr>
            <w:r w:rsidRPr="001469C0">
              <w:rPr>
                <w:spacing w:val="-2"/>
                <w:lang w:val="ru-RU"/>
              </w:rPr>
              <w:t>Результат</w:t>
            </w:r>
          </w:p>
        </w:tc>
      </w:tr>
      <w:tr w:rsidR="00F441DD" w:rsidRPr="001469C0" w:rsidTr="00C2547A">
        <w:trPr>
          <w:trHeight w:val="1713"/>
        </w:trPr>
        <w:tc>
          <w:tcPr>
            <w:tcW w:w="567" w:type="dxa"/>
            <w:tcBorders>
              <w:top w:val="nil"/>
              <w:bottom w:val="nil"/>
            </w:tcBorders>
          </w:tcPr>
          <w:p w:rsidR="00F441DD" w:rsidRPr="001469C0" w:rsidRDefault="00F441DD" w:rsidP="00F441DD">
            <w:pPr>
              <w:pStyle w:val="TableParagraph"/>
              <w:rPr>
                <w:lang w:val="ru-RU"/>
              </w:rPr>
            </w:pPr>
          </w:p>
        </w:tc>
        <w:tc>
          <w:tcPr>
            <w:tcW w:w="418" w:type="dxa"/>
            <w:gridSpan w:val="2"/>
            <w:tcBorders>
              <w:top w:val="thickThinMediumGap" w:sz="2" w:space="0" w:color="000000"/>
              <w:bottom w:val="double" w:sz="2" w:space="0" w:color="000000"/>
              <w:right w:val="single" w:sz="2" w:space="0" w:color="000000"/>
            </w:tcBorders>
          </w:tcPr>
          <w:p w:rsidR="00F441DD" w:rsidRPr="001469C0" w:rsidRDefault="00F441DD" w:rsidP="00F441DD">
            <w:pPr>
              <w:pStyle w:val="TableParagraph"/>
              <w:ind w:right="98"/>
              <w:jc w:val="center"/>
              <w:rPr>
                <w:lang w:val="ru-RU"/>
              </w:rPr>
            </w:pPr>
            <w:r w:rsidRPr="001469C0">
              <w:rPr>
                <w:spacing w:val="-10"/>
                <w:lang w:val="ru-RU"/>
              </w:rPr>
              <w:t>2</w:t>
            </w:r>
          </w:p>
        </w:tc>
        <w:tc>
          <w:tcPr>
            <w:tcW w:w="7662" w:type="dxa"/>
            <w:gridSpan w:val="3"/>
            <w:tcBorders>
              <w:top w:val="double" w:sz="2" w:space="0" w:color="000000"/>
              <w:left w:val="single" w:sz="2" w:space="0" w:color="000000"/>
              <w:bottom w:val="double" w:sz="2" w:space="0" w:color="000000"/>
              <w:right w:val="single" w:sz="2" w:space="0" w:color="000000"/>
            </w:tcBorders>
          </w:tcPr>
          <w:p w:rsidR="00F441DD" w:rsidRPr="001469C0" w:rsidRDefault="00F441DD" w:rsidP="00F441DD">
            <w:pPr>
              <w:pStyle w:val="TableParagraph"/>
              <w:ind w:left="112" w:right="97"/>
              <w:jc w:val="both"/>
              <w:rPr>
                <w:lang w:val="ru-RU"/>
              </w:rPr>
            </w:pPr>
            <w:r w:rsidRPr="001469C0">
              <w:rPr>
                <w:lang w:val="ru-RU"/>
              </w:rPr>
              <w:t>Содержит</w:t>
            </w:r>
            <w:r w:rsidRPr="001469C0">
              <w:rPr>
                <w:spacing w:val="-3"/>
                <w:lang w:val="ru-RU"/>
              </w:rPr>
              <w:t xml:space="preserve"> </w:t>
            </w:r>
            <w:r w:rsidRPr="001469C0">
              <w:rPr>
                <w:lang w:val="ru-RU"/>
              </w:rPr>
              <w:t>сведения</w:t>
            </w:r>
            <w:r w:rsidRPr="001469C0">
              <w:rPr>
                <w:spacing w:val="-3"/>
                <w:lang w:val="ru-RU"/>
              </w:rPr>
              <w:t xml:space="preserve"> </w:t>
            </w:r>
            <w:r w:rsidRPr="001469C0">
              <w:rPr>
                <w:lang w:val="ru-RU"/>
              </w:rPr>
              <w:t>о</w:t>
            </w:r>
            <w:r w:rsidRPr="001469C0">
              <w:rPr>
                <w:spacing w:val="-4"/>
                <w:lang w:val="ru-RU"/>
              </w:rPr>
              <w:t xml:space="preserve"> </w:t>
            </w:r>
            <w:r w:rsidRPr="001469C0">
              <w:rPr>
                <w:lang w:val="ru-RU"/>
              </w:rPr>
              <w:t>представляемом</w:t>
            </w:r>
            <w:r w:rsidRPr="001469C0">
              <w:rPr>
                <w:spacing w:val="-4"/>
                <w:lang w:val="ru-RU"/>
              </w:rPr>
              <w:t xml:space="preserve"> </w:t>
            </w:r>
            <w:r w:rsidRPr="001469C0">
              <w:rPr>
                <w:lang w:val="ru-RU"/>
              </w:rPr>
              <w:t>и</w:t>
            </w:r>
            <w:r w:rsidRPr="001469C0">
              <w:rPr>
                <w:spacing w:val="-2"/>
                <w:lang w:val="ru-RU"/>
              </w:rPr>
              <w:t xml:space="preserve"> </w:t>
            </w:r>
            <w:r w:rsidRPr="001469C0">
              <w:rPr>
                <w:lang w:val="ru-RU"/>
              </w:rPr>
              <w:t>представителе</w:t>
            </w:r>
            <w:r w:rsidRPr="001469C0">
              <w:rPr>
                <w:spacing w:val="-2"/>
                <w:lang w:val="ru-RU"/>
              </w:rPr>
              <w:t xml:space="preserve"> </w:t>
            </w:r>
            <w:r w:rsidRPr="001469C0">
              <w:rPr>
                <w:lang w:val="ru-RU"/>
              </w:rPr>
              <w:t>(в</w:t>
            </w:r>
            <w:r w:rsidRPr="001469C0">
              <w:rPr>
                <w:spacing w:val="-3"/>
                <w:lang w:val="ru-RU"/>
              </w:rPr>
              <w:t xml:space="preserve"> </w:t>
            </w:r>
            <w:r w:rsidRPr="001469C0">
              <w:rPr>
                <w:lang w:val="ru-RU"/>
              </w:rPr>
              <w:t>отношении</w:t>
            </w:r>
            <w:r w:rsidRPr="001469C0">
              <w:rPr>
                <w:spacing w:val="-2"/>
                <w:lang w:val="ru-RU"/>
              </w:rPr>
              <w:t xml:space="preserve"> </w:t>
            </w:r>
            <w:r w:rsidRPr="001469C0">
              <w:rPr>
                <w:lang w:val="ru-RU"/>
              </w:rPr>
              <w:t>физического</w:t>
            </w:r>
            <w:r w:rsidRPr="001469C0">
              <w:rPr>
                <w:spacing w:val="-4"/>
                <w:lang w:val="ru-RU"/>
              </w:rPr>
              <w:t xml:space="preserve"> </w:t>
            </w:r>
            <w:r w:rsidRPr="001469C0">
              <w:rPr>
                <w:lang w:val="ru-RU"/>
              </w:rPr>
              <w:t>лица</w:t>
            </w:r>
            <w:r w:rsidRPr="001469C0">
              <w:rPr>
                <w:spacing w:val="-4"/>
                <w:lang w:val="ru-RU"/>
              </w:rPr>
              <w:t xml:space="preserve"> </w:t>
            </w:r>
            <w:r w:rsidRPr="001469C0">
              <w:rPr>
                <w:lang w:val="ru-RU"/>
              </w:rPr>
              <w:t>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имя и отчество (при наличии) руководителя или иного лица, уполномоченного на это в соответствии с законом и учредительными документами</w:t>
            </w:r>
            <w:r w:rsidRPr="001469C0">
              <w:rPr>
                <w:spacing w:val="-12"/>
                <w:lang w:val="ru-RU"/>
              </w:rPr>
              <w:t xml:space="preserve"> </w:t>
            </w:r>
            <w:r w:rsidRPr="001469C0">
              <w:rPr>
                <w:lang w:val="ru-RU"/>
              </w:rPr>
              <w:t>), соответствующие информации о заявителе и представителе заявителя (соответственно), указанной в запросе</w:t>
            </w:r>
          </w:p>
        </w:tc>
        <w:tc>
          <w:tcPr>
            <w:tcW w:w="1562" w:type="dxa"/>
            <w:tcBorders>
              <w:top w:val="double" w:sz="2" w:space="0" w:color="000000"/>
              <w:left w:val="single" w:sz="2" w:space="0" w:color="000000"/>
              <w:bottom w:val="double" w:sz="2" w:space="0" w:color="000000"/>
            </w:tcBorders>
          </w:tcPr>
          <w:p w:rsidR="00F441DD" w:rsidRPr="001469C0" w:rsidRDefault="00F441DD" w:rsidP="00F441DD">
            <w:pPr>
              <w:pStyle w:val="TableParagraph"/>
              <w:ind w:left="15"/>
              <w:jc w:val="center"/>
              <w:rPr>
                <w:lang w:val="ru-RU"/>
              </w:rPr>
            </w:pPr>
            <w:r w:rsidRPr="001469C0">
              <w:rPr>
                <w:spacing w:val="-2"/>
                <w:lang w:val="ru-RU"/>
              </w:rPr>
              <w:t>Результат</w:t>
            </w:r>
          </w:p>
        </w:tc>
      </w:tr>
      <w:tr w:rsidR="00F441DD" w:rsidRPr="001469C0" w:rsidTr="00C2547A">
        <w:trPr>
          <w:trHeight w:val="253"/>
        </w:trPr>
        <w:tc>
          <w:tcPr>
            <w:tcW w:w="567" w:type="dxa"/>
            <w:tcBorders>
              <w:top w:val="nil"/>
              <w:bottom w:val="nil"/>
            </w:tcBorders>
          </w:tcPr>
          <w:p w:rsidR="00F441DD" w:rsidRPr="001469C0" w:rsidRDefault="00F441DD" w:rsidP="00F441DD">
            <w:pPr>
              <w:pStyle w:val="TableParagraph"/>
              <w:rPr>
                <w:lang w:val="ru-RU"/>
              </w:rPr>
            </w:pPr>
          </w:p>
        </w:tc>
        <w:tc>
          <w:tcPr>
            <w:tcW w:w="418" w:type="dxa"/>
            <w:gridSpan w:val="2"/>
            <w:tcBorders>
              <w:top w:val="double" w:sz="2" w:space="0" w:color="000000"/>
              <w:bottom w:val="nil"/>
              <w:right w:val="single" w:sz="2" w:space="0" w:color="000000"/>
            </w:tcBorders>
          </w:tcPr>
          <w:p w:rsidR="00F441DD" w:rsidRPr="001469C0" w:rsidRDefault="00F441DD" w:rsidP="00F441DD">
            <w:pPr>
              <w:pStyle w:val="TableParagraph"/>
              <w:ind w:right="98"/>
              <w:jc w:val="center"/>
              <w:rPr>
                <w:lang w:val="ru-RU"/>
              </w:rPr>
            </w:pPr>
            <w:r w:rsidRPr="001469C0">
              <w:rPr>
                <w:spacing w:val="-10"/>
                <w:lang w:val="ru-RU"/>
              </w:rPr>
              <w:t>3</w:t>
            </w:r>
          </w:p>
        </w:tc>
        <w:tc>
          <w:tcPr>
            <w:tcW w:w="7662" w:type="dxa"/>
            <w:gridSpan w:val="3"/>
            <w:tcBorders>
              <w:top w:val="double" w:sz="2" w:space="0" w:color="000000"/>
              <w:left w:val="single" w:sz="2" w:space="0" w:color="000000"/>
              <w:bottom w:val="nil"/>
              <w:right w:val="single" w:sz="2" w:space="0" w:color="000000"/>
            </w:tcBorders>
          </w:tcPr>
          <w:p w:rsidR="00F441DD" w:rsidRPr="001469C0" w:rsidRDefault="00F441DD" w:rsidP="00544180">
            <w:pPr>
              <w:pStyle w:val="TableParagraph"/>
              <w:ind w:left="112" w:right="152"/>
              <w:jc w:val="both"/>
              <w:rPr>
                <w:lang w:val="ru-RU"/>
              </w:rPr>
            </w:pPr>
            <w:r w:rsidRPr="001469C0">
              <w:rPr>
                <w:lang w:val="ru-RU"/>
              </w:rPr>
              <w:t>Объем</w:t>
            </w:r>
            <w:r w:rsidRPr="001469C0">
              <w:rPr>
                <w:spacing w:val="4"/>
                <w:lang w:val="ru-RU"/>
              </w:rPr>
              <w:t xml:space="preserve"> </w:t>
            </w:r>
            <w:r w:rsidRPr="001469C0">
              <w:rPr>
                <w:lang w:val="ru-RU"/>
              </w:rPr>
              <w:t>полномочий</w:t>
            </w:r>
            <w:r w:rsidRPr="001469C0">
              <w:rPr>
                <w:spacing w:val="11"/>
                <w:lang w:val="ru-RU"/>
              </w:rPr>
              <w:t xml:space="preserve"> </w:t>
            </w:r>
            <w:r w:rsidRPr="001469C0">
              <w:rPr>
                <w:lang w:val="ru-RU"/>
              </w:rPr>
              <w:t>лица,</w:t>
            </w:r>
            <w:r w:rsidRPr="001469C0">
              <w:rPr>
                <w:spacing w:val="9"/>
                <w:lang w:val="ru-RU"/>
              </w:rPr>
              <w:t xml:space="preserve"> </w:t>
            </w:r>
            <w:r w:rsidRPr="001469C0">
              <w:rPr>
                <w:lang w:val="ru-RU"/>
              </w:rPr>
              <w:t>уполномоченного</w:t>
            </w:r>
            <w:r w:rsidRPr="001469C0">
              <w:rPr>
                <w:spacing w:val="9"/>
                <w:lang w:val="ru-RU"/>
              </w:rPr>
              <w:t xml:space="preserve"> </w:t>
            </w:r>
            <w:r w:rsidRPr="001469C0">
              <w:rPr>
                <w:lang w:val="ru-RU"/>
              </w:rPr>
              <w:t>по</w:t>
            </w:r>
            <w:r w:rsidRPr="001469C0">
              <w:rPr>
                <w:spacing w:val="8"/>
                <w:lang w:val="ru-RU"/>
              </w:rPr>
              <w:t xml:space="preserve"> </w:t>
            </w:r>
            <w:r w:rsidRPr="001469C0">
              <w:rPr>
                <w:lang w:val="ru-RU"/>
              </w:rPr>
              <w:t>документу</w:t>
            </w:r>
            <w:r w:rsidRPr="001469C0">
              <w:rPr>
                <w:spacing w:val="9"/>
                <w:lang w:val="ru-RU"/>
              </w:rPr>
              <w:t xml:space="preserve"> </w:t>
            </w:r>
            <w:r w:rsidRPr="001469C0">
              <w:rPr>
                <w:lang w:val="ru-RU"/>
              </w:rPr>
              <w:t>(представителя</w:t>
            </w:r>
            <w:r w:rsidRPr="001469C0">
              <w:rPr>
                <w:spacing w:val="9"/>
                <w:lang w:val="ru-RU"/>
              </w:rPr>
              <w:t xml:space="preserve"> </w:t>
            </w:r>
            <w:r w:rsidRPr="001469C0">
              <w:rPr>
                <w:lang w:val="ru-RU"/>
              </w:rPr>
              <w:t>заявителя)</w:t>
            </w:r>
            <w:r w:rsidRPr="001469C0">
              <w:rPr>
                <w:spacing w:val="11"/>
                <w:lang w:val="ru-RU"/>
              </w:rPr>
              <w:t xml:space="preserve"> </w:t>
            </w:r>
            <w:r w:rsidRPr="001469C0">
              <w:rPr>
                <w:spacing w:val="-2"/>
                <w:lang w:val="ru-RU"/>
              </w:rPr>
              <w:t>включает</w:t>
            </w:r>
            <w:r w:rsidR="00C2547A" w:rsidRPr="001469C0">
              <w:rPr>
                <w:lang w:val="ru-RU"/>
              </w:rPr>
              <w:t xml:space="preserve"> право</w:t>
            </w:r>
            <w:r w:rsidR="00C2547A" w:rsidRPr="001469C0">
              <w:rPr>
                <w:spacing w:val="-7"/>
                <w:lang w:val="ru-RU"/>
              </w:rPr>
              <w:t xml:space="preserve"> </w:t>
            </w:r>
            <w:r w:rsidR="00C2547A" w:rsidRPr="001469C0">
              <w:rPr>
                <w:lang w:val="ru-RU"/>
              </w:rPr>
              <w:t>обратиться</w:t>
            </w:r>
            <w:r w:rsidR="00C2547A" w:rsidRPr="001469C0">
              <w:rPr>
                <w:spacing w:val="-5"/>
                <w:lang w:val="ru-RU"/>
              </w:rPr>
              <w:t xml:space="preserve"> </w:t>
            </w:r>
            <w:r w:rsidR="00C2547A" w:rsidRPr="001469C0">
              <w:rPr>
                <w:lang w:val="ru-RU"/>
              </w:rPr>
              <w:t>за</w:t>
            </w:r>
            <w:r w:rsidR="00C2547A" w:rsidRPr="001469C0">
              <w:rPr>
                <w:spacing w:val="-7"/>
                <w:lang w:val="ru-RU"/>
              </w:rPr>
              <w:t xml:space="preserve"> </w:t>
            </w:r>
            <w:r w:rsidR="00C2547A" w:rsidRPr="001469C0">
              <w:rPr>
                <w:lang w:val="ru-RU"/>
              </w:rPr>
              <w:t>предоставлением</w:t>
            </w:r>
            <w:r w:rsidR="00C2547A" w:rsidRPr="001469C0">
              <w:rPr>
                <w:spacing w:val="-5"/>
                <w:lang w:val="ru-RU"/>
              </w:rPr>
              <w:t xml:space="preserve"> </w:t>
            </w:r>
            <w:r w:rsidR="00C2547A" w:rsidRPr="001469C0">
              <w:rPr>
                <w:lang w:val="ru-RU"/>
              </w:rPr>
              <w:t>и</w:t>
            </w:r>
            <w:r w:rsidR="00C2547A" w:rsidRPr="001469C0">
              <w:rPr>
                <w:spacing w:val="-5"/>
                <w:lang w:val="ru-RU"/>
              </w:rPr>
              <w:t xml:space="preserve"> </w:t>
            </w:r>
            <w:r w:rsidR="00C2547A" w:rsidRPr="001469C0">
              <w:rPr>
                <w:lang w:val="ru-RU"/>
              </w:rPr>
              <w:t>получить</w:t>
            </w:r>
            <w:r w:rsidR="00C2547A" w:rsidRPr="001469C0">
              <w:rPr>
                <w:spacing w:val="-5"/>
                <w:lang w:val="ru-RU"/>
              </w:rPr>
              <w:t xml:space="preserve"> </w:t>
            </w:r>
            <w:r w:rsidR="00C2547A" w:rsidRPr="001469C0">
              <w:rPr>
                <w:lang w:val="ru-RU"/>
              </w:rPr>
              <w:t>результат</w:t>
            </w:r>
            <w:r w:rsidR="00C2547A" w:rsidRPr="001469C0">
              <w:rPr>
                <w:spacing w:val="-4"/>
                <w:lang w:val="ru-RU"/>
              </w:rPr>
              <w:t xml:space="preserve"> </w:t>
            </w:r>
            <w:r w:rsidR="00C2547A" w:rsidRPr="001469C0">
              <w:rPr>
                <w:lang w:val="ru-RU"/>
              </w:rPr>
              <w:t>предоставления</w:t>
            </w:r>
            <w:r w:rsidR="00C2547A" w:rsidRPr="001469C0">
              <w:rPr>
                <w:spacing w:val="-4"/>
                <w:lang w:val="ru-RU"/>
              </w:rPr>
              <w:t xml:space="preserve"> </w:t>
            </w:r>
            <w:r w:rsidR="00C2547A" w:rsidRPr="001469C0">
              <w:rPr>
                <w:spacing w:val="-2"/>
                <w:lang w:val="ru-RU"/>
              </w:rPr>
              <w:t>Услуги</w:t>
            </w:r>
          </w:p>
        </w:tc>
        <w:tc>
          <w:tcPr>
            <w:tcW w:w="1562" w:type="dxa"/>
            <w:tcBorders>
              <w:top w:val="double" w:sz="2" w:space="0" w:color="000000"/>
              <w:left w:val="single" w:sz="2" w:space="0" w:color="000000"/>
              <w:bottom w:val="nil"/>
            </w:tcBorders>
          </w:tcPr>
          <w:p w:rsidR="00F441DD" w:rsidRPr="001469C0" w:rsidRDefault="00F441DD" w:rsidP="00F441DD">
            <w:pPr>
              <w:pStyle w:val="TableParagraph"/>
              <w:ind w:left="15"/>
              <w:jc w:val="center"/>
              <w:rPr>
                <w:lang w:val="ru-RU"/>
              </w:rPr>
            </w:pPr>
            <w:r w:rsidRPr="001469C0">
              <w:rPr>
                <w:spacing w:val="-2"/>
                <w:lang w:val="ru-RU"/>
              </w:rPr>
              <w:t>Результат</w:t>
            </w:r>
          </w:p>
        </w:tc>
      </w:tr>
      <w:tr w:rsidR="00F441DD" w:rsidRPr="001469C0" w:rsidTr="00C2547A">
        <w:trPr>
          <w:trHeight w:val="305"/>
        </w:trPr>
        <w:tc>
          <w:tcPr>
            <w:tcW w:w="567" w:type="dxa"/>
            <w:tcBorders>
              <w:top w:val="nil"/>
              <w:bottom w:val="nil"/>
            </w:tcBorders>
          </w:tcPr>
          <w:p w:rsidR="00F441DD" w:rsidRPr="001469C0" w:rsidRDefault="00F441DD" w:rsidP="00F441DD">
            <w:pPr>
              <w:pStyle w:val="TableParagraph"/>
              <w:rPr>
                <w:lang w:val="ru-RU"/>
              </w:rPr>
            </w:pPr>
          </w:p>
        </w:tc>
        <w:tc>
          <w:tcPr>
            <w:tcW w:w="418" w:type="dxa"/>
            <w:gridSpan w:val="2"/>
            <w:tcBorders>
              <w:top w:val="double" w:sz="2" w:space="0" w:color="000000"/>
              <w:bottom w:val="double" w:sz="2" w:space="0" w:color="000000"/>
              <w:right w:val="single" w:sz="2" w:space="0" w:color="000000"/>
            </w:tcBorders>
          </w:tcPr>
          <w:p w:rsidR="00F441DD" w:rsidRPr="001469C0" w:rsidRDefault="00F441DD" w:rsidP="00F441DD">
            <w:pPr>
              <w:pStyle w:val="TableParagraph"/>
              <w:ind w:right="98"/>
              <w:jc w:val="center"/>
              <w:rPr>
                <w:lang w:val="ru-RU"/>
              </w:rPr>
            </w:pPr>
            <w:r w:rsidRPr="001469C0">
              <w:rPr>
                <w:spacing w:val="-10"/>
                <w:lang w:val="ru-RU"/>
              </w:rPr>
              <w:t>4</w:t>
            </w:r>
          </w:p>
        </w:tc>
        <w:tc>
          <w:tcPr>
            <w:tcW w:w="7662" w:type="dxa"/>
            <w:gridSpan w:val="3"/>
            <w:tcBorders>
              <w:top w:val="double" w:sz="2" w:space="0" w:color="000000"/>
              <w:left w:val="single" w:sz="2" w:space="0" w:color="000000"/>
              <w:bottom w:val="double" w:sz="2" w:space="0" w:color="000000"/>
              <w:right w:val="single" w:sz="2" w:space="0" w:color="000000"/>
            </w:tcBorders>
          </w:tcPr>
          <w:p w:rsidR="00F441DD" w:rsidRPr="001469C0" w:rsidRDefault="00F441DD" w:rsidP="00F441DD">
            <w:pPr>
              <w:pStyle w:val="TableParagraph"/>
              <w:ind w:left="112"/>
              <w:rPr>
                <w:lang w:val="ru-RU"/>
              </w:rPr>
            </w:pPr>
            <w:r w:rsidRPr="001469C0">
              <w:rPr>
                <w:lang w:val="ru-RU"/>
              </w:rPr>
              <w:t>Содержит</w:t>
            </w:r>
            <w:r w:rsidRPr="001469C0">
              <w:rPr>
                <w:spacing w:val="-3"/>
                <w:lang w:val="ru-RU"/>
              </w:rPr>
              <w:t xml:space="preserve"> </w:t>
            </w:r>
            <w:r w:rsidRPr="001469C0">
              <w:rPr>
                <w:lang w:val="ru-RU"/>
              </w:rPr>
              <w:t>дату</w:t>
            </w:r>
            <w:r w:rsidRPr="001469C0">
              <w:rPr>
                <w:spacing w:val="-4"/>
                <w:lang w:val="ru-RU"/>
              </w:rPr>
              <w:t xml:space="preserve"> </w:t>
            </w:r>
            <w:r w:rsidRPr="001469C0">
              <w:rPr>
                <w:lang w:val="ru-RU"/>
              </w:rPr>
              <w:t>его</w:t>
            </w:r>
            <w:r w:rsidRPr="001469C0">
              <w:rPr>
                <w:spacing w:val="-5"/>
                <w:lang w:val="ru-RU"/>
              </w:rPr>
              <w:t xml:space="preserve"> </w:t>
            </w:r>
            <w:r w:rsidRPr="001469C0">
              <w:rPr>
                <w:spacing w:val="-2"/>
                <w:lang w:val="ru-RU"/>
              </w:rPr>
              <w:t>совершения</w:t>
            </w:r>
          </w:p>
        </w:tc>
        <w:tc>
          <w:tcPr>
            <w:tcW w:w="1562" w:type="dxa"/>
            <w:tcBorders>
              <w:top w:val="double" w:sz="2" w:space="0" w:color="000000"/>
              <w:left w:val="single" w:sz="2" w:space="0" w:color="000000"/>
              <w:bottom w:val="double" w:sz="2" w:space="0" w:color="000000"/>
            </w:tcBorders>
          </w:tcPr>
          <w:p w:rsidR="00F441DD" w:rsidRPr="001469C0" w:rsidRDefault="00F441DD" w:rsidP="00F441DD">
            <w:pPr>
              <w:pStyle w:val="TableParagraph"/>
              <w:ind w:left="15"/>
              <w:jc w:val="center"/>
              <w:rPr>
                <w:lang w:val="ru-RU"/>
              </w:rPr>
            </w:pPr>
            <w:r w:rsidRPr="001469C0">
              <w:rPr>
                <w:spacing w:val="-2"/>
                <w:lang w:val="ru-RU"/>
              </w:rPr>
              <w:t>Результат</w:t>
            </w:r>
          </w:p>
        </w:tc>
      </w:tr>
      <w:tr w:rsidR="00F441DD" w:rsidRPr="001469C0" w:rsidTr="00C2547A">
        <w:trPr>
          <w:trHeight w:val="773"/>
        </w:trPr>
        <w:tc>
          <w:tcPr>
            <w:tcW w:w="567" w:type="dxa"/>
            <w:tcBorders>
              <w:top w:val="nil"/>
              <w:bottom w:val="nil"/>
            </w:tcBorders>
          </w:tcPr>
          <w:p w:rsidR="00F441DD" w:rsidRPr="001469C0" w:rsidRDefault="00F441DD" w:rsidP="00F441DD">
            <w:pPr>
              <w:pStyle w:val="TableParagraph"/>
              <w:rPr>
                <w:lang w:val="ru-RU"/>
              </w:rPr>
            </w:pPr>
          </w:p>
        </w:tc>
        <w:tc>
          <w:tcPr>
            <w:tcW w:w="418" w:type="dxa"/>
            <w:gridSpan w:val="2"/>
            <w:tcBorders>
              <w:top w:val="double" w:sz="2" w:space="0" w:color="000000"/>
              <w:bottom w:val="double" w:sz="2" w:space="0" w:color="000000"/>
              <w:right w:val="single" w:sz="2" w:space="0" w:color="000000"/>
            </w:tcBorders>
          </w:tcPr>
          <w:p w:rsidR="00F441DD" w:rsidRPr="001469C0" w:rsidRDefault="00F441DD" w:rsidP="00F441DD">
            <w:pPr>
              <w:pStyle w:val="TableParagraph"/>
              <w:ind w:right="98"/>
              <w:jc w:val="center"/>
              <w:rPr>
                <w:lang w:val="ru-RU"/>
              </w:rPr>
            </w:pPr>
            <w:r w:rsidRPr="001469C0">
              <w:rPr>
                <w:spacing w:val="-10"/>
                <w:lang w:val="ru-RU"/>
              </w:rPr>
              <w:t>5</w:t>
            </w:r>
          </w:p>
        </w:tc>
        <w:tc>
          <w:tcPr>
            <w:tcW w:w="7662" w:type="dxa"/>
            <w:gridSpan w:val="3"/>
            <w:tcBorders>
              <w:top w:val="double" w:sz="2" w:space="0" w:color="000000"/>
              <w:left w:val="single" w:sz="2" w:space="0" w:color="000000"/>
              <w:bottom w:val="double" w:sz="2" w:space="0" w:color="000000"/>
              <w:right w:val="single" w:sz="2" w:space="0" w:color="000000"/>
            </w:tcBorders>
          </w:tcPr>
          <w:p w:rsidR="00F441DD" w:rsidRPr="001469C0" w:rsidRDefault="00F441DD" w:rsidP="00F441DD">
            <w:pPr>
              <w:pStyle w:val="TableParagraph"/>
              <w:ind w:left="112" w:right="108"/>
              <w:jc w:val="both"/>
              <w:rPr>
                <w:lang w:val="ru-RU"/>
              </w:rPr>
            </w:pPr>
            <w:r w:rsidRPr="001469C0">
              <w:rPr>
                <w:lang w:val="ru-RU"/>
              </w:rPr>
              <w:t>Содержит место его совершения (город (село, поселок, район), край, область, республика, автономная область, автономный округ полностью), а в случае удостоверения документа вне помещения нотариальной конторы - также адрес удостоверения</w:t>
            </w:r>
          </w:p>
        </w:tc>
        <w:tc>
          <w:tcPr>
            <w:tcW w:w="1562" w:type="dxa"/>
            <w:tcBorders>
              <w:top w:val="double" w:sz="2" w:space="0" w:color="000000"/>
              <w:left w:val="single" w:sz="2" w:space="0" w:color="000000"/>
              <w:bottom w:val="double" w:sz="2" w:space="0" w:color="000000"/>
              <w:right w:val="single" w:sz="2" w:space="0" w:color="000000"/>
            </w:tcBorders>
          </w:tcPr>
          <w:p w:rsidR="00F441DD" w:rsidRPr="001469C0" w:rsidRDefault="00F441DD" w:rsidP="00F441DD">
            <w:pPr>
              <w:pStyle w:val="TableParagraph"/>
              <w:ind w:left="12"/>
              <w:jc w:val="center"/>
              <w:rPr>
                <w:lang w:val="ru-RU"/>
              </w:rPr>
            </w:pPr>
            <w:r w:rsidRPr="001469C0">
              <w:rPr>
                <w:spacing w:val="-2"/>
                <w:lang w:val="ru-RU"/>
              </w:rPr>
              <w:t>Результат</w:t>
            </w:r>
          </w:p>
        </w:tc>
      </w:tr>
      <w:tr w:rsidR="00F441DD" w:rsidRPr="001469C0" w:rsidTr="00C2547A">
        <w:trPr>
          <w:trHeight w:val="252"/>
        </w:trPr>
        <w:tc>
          <w:tcPr>
            <w:tcW w:w="567" w:type="dxa"/>
            <w:tcBorders>
              <w:top w:val="nil"/>
              <w:bottom w:val="nil"/>
            </w:tcBorders>
          </w:tcPr>
          <w:p w:rsidR="00F441DD" w:rsidRPr="001469C0" w:rsidRDefault="00F441DD" w:rsidP="00F441DD">
            <w:pPr>
              <w:pStyle w:val="TableParagraph"/>
              <w:rPr>
                <w:lang w:val="ru-RU"/>
              </w:rPr>
            </w:pPr>
          </w:p>
        </w:tc>
        <w:tc>
          <w:tcPr>
            <w:tcW w:w="418" w:type="dxa"/>
            <w:gridSpan w:val="2"/>
            <w:tcBorders>
              <w:top w:val="double" w:sz="2" w:space="0" w:color="000000"/>
              <w:bottom w:val="nil"/>
              <w:right w:val="single" w:sz="2" w:space="0" w:color="000000"/>
            </w:tcBorders>
          </w:tcPr>
          <w:p w:rsidR="00F441DD" w:rsidRPr="001469C0" w:rsidRDefault="00F441DD" w:rsidP="00F441DD">
            <w:pPr>
              <w:pStyle w:val="TableParagraph"/>
              <w:ind w:right="98"/>
              <w:jc w:val="center"/>
              <w:rPr>
                <w:lang w:val="ru-RU"/>
              </w:rPr>
            </w:pPr>
            <w:r w:rsidRPr="001469C0">
              <w:rPr>
                <w:spacing w:val="-10"/>
                <w:lang w:val="ru-RU"/>
              </w:rPr>
              <w:t>6</w:t>
            </w:r>
          </w:p>
        </w:tc>
        <w:tc>
          <w:tcPr>
            <w:tcW w:w="7662" w:type="dxa"/>
            <w:gridSpan w:val="3"/>
            <w:tcBorders>
              <w:top w:val="double" w:sz="2" w:space="0" w:color="000000"/>
              <w:left w:val="single" w:sz="2" w:space="0" w:color="000000"/>
              <w:bottom w:val="nil"/>
              <w:right w:val="single" w:sz="2" w:space="0" w:color="000000"/>
            </w:tcBorders>
          </w:tcPr>
          <w:p w:rsidR="00F441DD" w:rsidRPr="001469C0" w:rsidRDefault="00F441DD" w:rsidP="00544180">
            <w:pPr>
              <w:pStyle w:val="TableParagraph"/>
              <w:ind w:left="112" w:right="152"/>
              <w:jc w:val="both"/>
              <w:rPr>
                <w:lang w:val="ru-RU"/>
              </w:rPr>
            </w:pPr>
            <w:r w:rsidRPr="001469C0">
              <w:rPr>
                <w:lang w:val="ru-RU"/>
              </w:rPr>
              <w:t>Сохраняет</w:t>
            </w:r>
            <w:r w:rsidRPr="001469C0">
              <w:rPr>
                <w:spacing w:val="-4"/>
                <w:lang w:val="ru-RU"/>
              </w:rPr>
              <w:t xml:space="preserve"> </w:t>
            </w:r>
            <w:r w:rsidRPr="001469C0">
              <w:rPr>
                <w:lang w:val="ru-RU"/>
              </w:rPr>
              <w:t>силу</w:t>
            </w:r>
            <w:r w:rsidRPr="001469C0">
              <w:rPr>
                <w:spacing w:val="-4"/>
                <w:lang w:val="ru-RU"/>
              </w:rPr>
              <w:t xml:space="preserve"> </w:t>
            </w:r>
            <w:r w:rsidRPr="001469C0">
              <w:rPr>
                <w:lang w:val="ru-RU"/>
              </w:rPr>
              <w:t>от</w:t>
            </w:r>
            <w:r w:rsidRPr="001469C0">
              <w:rPr>
                <w:spacing w:val="-5"/>
                <w:lang w:val="ru-RU"/>
              </w:rPr>
              <w:t xml:space="preserve"> </w:t>
            </w:r>
            <w:r w:rsidRPr="001469C0">
              <w:rPr>
                <w:lang w:val="ru-RU"/>
              </w:rPr>
              <w:t>даты</w:t>
            </w:r>
            <w:r w:rsidRPr="001469C0">
              <w:rPr>
                <w:spacing w:val="-5"/>
                <w:lang w:val="ru-RU"/>
              </w:rPr>
              <w:t xml:space="preserve"> </w:t>
            </w:r>
            <w:r w:rsidRPr="001469C0">
              <w:rPr>
                <w:lang w:val="ru-RU"/>
              </w:rPr>
              <w:t>регистрации</w:t>
            </w:r>
            <w:r w:rsidRPr="001469C0">
              <w:rPr>
                <w:spacing w:val="-2"/>
                <w:lang w:val="ru-RU"/>
              </w:rPr>
              <w:t xml:space="preserve"> </w:t>
            </w:r>
            <w:r w:rsidRPr="001469C0">
              <w:rPr>
                <w:lang w:val="ru-RU"/>
              </w:rPr>
              <w:t>запроса</w:t>
            </w:r>
            <w:r w:rsidRPr="001469C0">
              <w:rPr>
                <w:spacing w:val="-3"/>
                <w:lang w:val="ru-RU"/>
              </w:rPr>
              <w:t xml:space="preserve"> </w:t>
            </w:r>
            <w:r w:rsidRPr="001469C0">
              <w:rPr>
                <w:lang w:val="ru-RU"/>
              </w:rPr>
              <w:t>не</w:t>
            </w:r>
            <w:r w:rsidRPr="001469C0">
              <w:rPr>
                <w:spacing w:val="-6"/>
                <w:lang w:val="ru-RU"/>
              </w:rPr>
              <w:t xml:space="preserve"> </w:t>
            </w:r>
            <w:r w:rsidRPr="001469C0">
              <w:rPr>
                <w:lang w:val="ru-RU"/>
              </w:rPr>
              <w:t>менее</w:t>
            </w:r>
            <w:r w:rsidRPr="001469C0">
              <w:rPr>
                <w:spacing w:val="-5"/>
                <w:lang w:val="ru-RU"/>
              </w:rPr>
              <w:t xml:space="preserve"> </w:t>
            </w:r>
            <w:r w:rsidRPr="001469C0">
              <w:rPr>
                <w:lang w:val="ru-RU"/>
              </w:rPr>
              <w:t>12</w:t>
            </w:r>
            <w:r w:rsidRPr="001469C0">
              <w:rPr>
                <w:spacing w:val="-4"/>
                <w:lang w:val="ru-RU"/>
              </w:rPr>
              <w:t xml:space="preserve"> </w:t>
            </w:r>
            <w:r w:rsidRPr="001469C0">
              <w:rPr>
                <w:lang w:val="ru-RU"/>
              </w:rPr>
              <w:t>рабочих</w:t>
            </w:r>
            <w:r w:rsidRPr="001469C0">
              <w:rPr>
                <w:spacing w:val="-3"/>
                <w:lang w:val="ru-RU"/>
              </w:rPr>
              <w:t xml:space="preserve"> </w:t>
            </w:r>
            <w:r w:rsidRPr="001469C0">
              <w:rPr>
                <w:spacing w:val="-4"/>
                <w:lang w:val="ru-RU"/>
              </w:rPr>
              <w:t>дней</w:t>
            </w:r>
          </w:p>
        </w:tc>
        <w:tc>
          <w:tcPr>
            <w:tcW w:w="1562" w:type="dxa"/>
            <w:tcBorders>
              <w:top w:val="double" w:sz="2" w:space="0" w:color="000000"/>
              <w:left w:val="single" w:sz="2" w:space="0" w:color="000000"/>
              <w:bottom w:val="nil"/>
            </w:tcBorders>
          </w:tcPr>
          <w:p w:rsidR="00F441DD" w:rsidRPr="001469C0" w:rsidRDefault="00F441DD" w:rsidP="00F441DD">
            <w:pPr>
              <w:pStyle w:val="TableParagraph"/>
              <w:ind w:left="15"/>
              <w:jc w:val="center"/>
              <w:rPr>
                <w:lang w:val="ru-RU"/>
              </w:rPr>
            </w:pPr>
            <w:r w:rsidRPr="001469C0">
              <w:rPr>
                <w:spacing w:val="-2"/>
                <w:lang w:val="ru-RU"/>
              </w:rPr>
              <w:t>Результат</w:t>
            </w:r>
          </w:p>
        </w:tc>
      </w:tr>
      <w:tr w:rsidR="00F441DD" w:rsidRPr="001469C0" w:rsidTr="00C2547A">
        <w:trPr>
          <w:trHeight w:val="153"/>
        </w:trPr>
        <w:tc>
          <w:tcPr>
            <w:tcW w:w="567" w:type="dxa"/>
            <w:tcBorders>
              <w:top w:val="nil"/>
              <w:bottom w:val="nil"/>
            </w:tcBorders>
          </w:tcPr>
          <w:p w:rsidR="00F441DD" w:rsidRPr="001469C0" w:rsidRDefault="00F441DD" w:rsidP="00F441DD">
            <w:pPr>
              <w:pStyle w:val="TableParagraph"/>
              <w:rPr>
                <w:lang w:val="ru-RU"/>
              </w:rPr>
            </w:pPr>
          </w:p>
        </w:tc>
        <w:tc>
          <w:tcPr>
            <w:tcW w:w="418" w:type="dxa"/>
            <w:gridSpan w:val="2"/>
            <w:tcBorders>
              <w:top w:val="nil"/>
              <w:bottom w:val="nil"/>
              <w:right w:val="single" w:sz="2" w:space="0" w:color="000000"/>
            </w:tcBorders>
          </w:tcPr>
          <w:p w:rsidR="00F441DD" w:rsidRPr="001469C0" w:rsidRDefault="00F441DD" w:rsidP="00F441DD">
            <w:pPr>
              <w:pStyle w:val="TableParagraph"/>
              <w:rPr>
                <w:lang w:val="ru-RU"/>
              </w:rPr>
            </w:pPr>
          </w:p>
        </w:tc>
        <w:tc>
          <w:tcPr>
            <w:tcW w:w="7662" w:type="dxa"/>
            <w:gridSpan w:val="3"/>
            <w:tcBorders>
              <w:top w:val="nil"/>
              <w:left w:val="single" w:sz="2" w:space="0" w:color="000000"/>
              <w:bottom w:val="nil"/>
              <w:right w:val="single" w:sz="2" w:space="0" w:color="000000"/>
            </w:tcBorders>
          </w:tcPr>
          <w:p w:rsidR="00F441DD" w:rsidRPr="001469C0" w:rsidRDefault="00F441DD" w:rsidP="00544180">
            <w:pPr>
              <w:pStyle w:val="TableParagraph"/>
              <w:ind w:left="112" w:right="152"/>
              <w:jc w:val="both"/>
              <w:rPr>
                <w:lang w:val="ru-RU"/>
              </w:rPr>
            </w:pPr>
            <w:r w:rsidRPr="001469C0">
              <w:rPr>
                <w:lang w:val="ru-RU"/>
              </w:rPr>
              <w:t>(В</w:t>
            </w:r>
            <w:r w:rsidRPr="001469C0">
              <w:rPr>
                <w:spacing w:val="-6"/>
                <w:lang w:val="ru-RU"/>
              </w:rPr>
              <w:t xml:space="preserve"> </w:t>
            </w:r>
            <w:r w:rsidRPr="001469C0">
              <w:rPr>
                <w:lang w:val="ru-RU"/>
              </w:rPr>
              <w:t>соответствии</w:t>
            </w:r>
            <w:r w:rsidRPr="001469C0">
              <w:rPr>
                <w:spacing w:val="-2"/>
                <w:lang w:val="ru-RU"/>
              </w:rPr>
              <w:t xml:space="preserve"> </w:t>
            </w:r>
            <w:r w:rsidRPr="001469C0">
              <w:rPr>
                <w:lang w:val="ru-RU"/>
              </w:rPr>
              <w:t>с</w:t>
            </w:r>
            <w:r w:rsidRPr="001469C0">
              <w:rPr>
                <w:spacing w:val="-5"/>
                <w:lang w:val="ru-RU"/>
              </w:rPr>
              <w:t xml:space="preserve"> </w:t>
            </w:r>
            <w:r w:rsidRPr="001469C0">
              <w:rPr>
                <w:lang w:val="ru-RU"/>
              </w:rPr>
              <w:t>Гражданским</w:t>
            </w:r>
            <w:r w:rsidRPr="001469C0">
              <w:rPr>
                <w:spacing w:val="-4"/>
                <w:lang w:val="ru-RU"/>
              </w:rPr>
              <w:t xml:space="preserve"> </w:t>
            </w:r>
            <w:r w:rsidRPr="001469C0">
              <w:rPr>
                <w:lang w:val="ru-RU"/>
              </w:rPr>
              <w:t>кодексом</w:t>
            </w:r>
            <w:r w:rsidRPr="001469C0">
              <w:rPr>
                <w:spacing w:val="-4"/>
                <w:lang w:val="ru-RU"/>
              </w:rPr>
              <w:t xml:space="preserve"> </w:t>
            </w:r>
            <w:r w:rsidRPr="001469C0">
              <w:rPr>
                <w:lang w:val="ru-RU"/>
              </w:rPr>
              <w:t>Российской</w:t>
            </w:r>
            <w:r w:rsidRPr="001469C0">
              <w:rPr>
                <w:spacing w:val="-3"/>
                <w:lang w:val="ru-RU"/>
              </w:rPr>
              <w:t xml:space="preserve"> </w:t>
            </w:r>
            <w:r w:rsidRPr="001469C0">
              <w:rPr>
                <w:lang w:val="ru-RU"/>
              </w:rPr>
              <w:t>Федерации:</w:t>
            </w:r>
            <w:r w:rsidRPr="001469C0">
              <w:rPr>
                <w:spacing w:val="-3"/>
                <w:lang w:val="ru-RU"/>
              </w:rPr>
              <w:t xml:space="preserve"> </w:t>
            </w:r>
            <w:r w:rsidRPr="001469C0">
              <w:rPr>
                <w:lang w:val="ru-RU"/>
              </w:rPr>
              <w:t>если</w:t>
            </w:r>
            <w:r w:rsidR="006610E9">
              <w:rPr>
                <w:spacing w:val="-4"/>
                <w:lang w:val="ru-RU"/>
              </w:rPr>
              <w:br/>
            </w:r>
            <w:r w:rsidRPr="001469C0">
              <w:rPr>
                <w:lang w:val="ru-RU"/>
              </w:rPr>
              <w:t>в</w:t>
            </w:r>
            <w:r w:rsidRPr="001469C0">
              <w:rPr>
                <w:spacing w:val="-4"/>
                <w:lang w:val="ru-RU"/>
              </w:rPr>
              <w:t xml:space="preserve"> </w:t>
            </w:r>
            <w:r w:rsidRPr="001469C0">
              <w:rPr>
                <w:lang w:val="ru-RU"/>
              </w:rPr>
              <w:t>документе</w:t>
            </w:r>
            <w:r w:rsidRPr="001469C0">
              <w:rPr>
                <w:spacing w:val="-3"/>
                <w:lang w:val="ru-RU"/>
              </w:rPr>
              <w:t xml:space="preserve"> </w:t>
            </w:r>
            <w:r w:rsidRPr="001469C0">
              <w:rPr>
                <w:lang w:val="ru-RU"/>
              </w:rPr>
              <w:t>не</w:t>
            </w:r>
            <w:r w:rsidRPr="001469C0">
              <w:rPr>
                <w:spacing w:val="-3"/>
                <w:lang w:val="ru-RU"/>
              </w:rPr>
              <w:t xml:space="preserve"> </w:t>
            </w:r>
            <w:r w:rsidRPr="001469C0">
              <w:rPr>
                <w:lang w:val="ru-RU"/>
              </w:rPr>
              <w:t>указан</w:t>
            </w:r>
            <w:r w:rsidRPr="001469C0">
              <w:rPr>
                <w:spacing w:val="-3"/>
                <w:lang w:val="ru-RU"/>
              </w:rPr>
              <w:t xml:space="preserve"> </w:t>
            </w:r>
            <w:r w:rsidRPr="001469C0">
              <w:rPr>
                <w:lang w:val="ru-RU"/>
              </w:rPr>
              <w:t>срок</w:t>
            </w:r>
            <w:r w:rsidRPr="001469C0">
              <w:rPr>
                <w:spacing w:val="-3"/>
                <w:lang w:val="ru-RU"/>
              </w:rPr>
              <w:t xml:space="preserve"> </w:t>
            </w:r>
            <w:r w:rsidRPr="001469C0">
              <w:rPr>
                <w:lang w:val="ru-RU"/>
              </w:rPr>
              <w:t>его</w:t>
            </w:r>
            <w:r w:rsidRPr="001469C0">
              <w:rPr>
                <w:spacing w:val="-3"/>
                <w:lang w:val="ru-RU"/>
              </w:rPr>
              <w:t xml:space="preserve"> </w:t>
            </w:r>
            <w:r w:rsidRPr="001469C0">
              <w:rPr>
                <w:lang w:val="ru-RU"/>
              </w:rPr>
              <w:t>действия,</w:t>
            </w:r>
            <w:r w:rsidRPr="001469C0">
              <w:rPr>
                <w:spacing w:val="-2"/>
                <w:lang w:val="ru-RU"/>
              </w:rPr>
              <w:t xml:space="preserve"> </w:t>
            </w:r>
            <w:r w:rsidRPr="001469C0">
              <w:rPr>
                <w:lang w:val="ru-RU"/>
              </w:rPr>
              <w:t>он</w:t>
            </w:r>
            <w:r w:rsidRPr="001469C0">
              <w:rPr>
                <w:spacing w:val="-3"/>
                <w:lang w:val="ru-RU"/>
              </w:rPr>
              <w:t xml:space="preserve"> </w:t>
            </w:r>
            <w:r w:rsidRPr="001469C0">
              <w:rPr>
                <w:lang w:val="ru-RU"/>
              </w:rPr>
              <w:t>сохраняет</w:t>
            </w:r>
            <w:r w:rsidRPr="001469C0">
              <w:rPr>
                <w:spacing w:val="-4"/>
                <w:lang w:val="ru-RU"/>
              </w:rPr>
              <w:t xml:space="preserve"> </w:t>
            </w:r>
            <w:r w:rsidRPr="001469C0">
              <w:rPr>
                <w:lang w:val="ru-RU"/>
              </w:rPr>
              <w:t>силу</w:t>
            </w:r>
            <w:r w:rsidRPr="001469C0">
              <w:rPr>
                <w:spacing w:val="-3"/>
                <w:lang w:val="ru-RU"/>
              </w:rPr>
              <w:t xml:space="preserve"> </w:t>
            </w:r>
            <w:r w:rsidRPr="001469C0">
              <w:rPr>
                <w:lang w:val="ru-RU"/>
              </w:rPr>
              <w:t>в</w:t>
            </w:r>
            <w:r w:rsidRPr="001469C0">
              <w:rPr>
                <w:spacing w:val="-4"/>
                <w:lang w:val="ru-RU"/>
              </w:rPr>
              <w:t xml:space="preserve"> </w:t>
            </w:r>
            <w:r w:rsidRPr="001469C0">
              <w:rPr>
                <w:spacing w:val="-2"/>
                <w:lang w:val="ru-RU"/>
              </w:rPr>
              <w:t>течение</w:t>
            </w:r>
            <w:r w:rsidR="00544180" w:rsidRPr="001469C0">
              <w:rPr>
                <w:lang w:val="ru-RU"/>
              </w:rPr>
              <w:t xml:space="preserve"> года</w:t>
            </w:r>
            <w:r w:rsidR="006610E9">
              <w:rPr>
                <w:spacing w:val="7"/>
                <w:lang w:val="ru-RU"/>
              </w:rPr>
              <w:br/>
            </w:r>
            <w:r w:rsidR="00544180" w:rsidRPr="001469C0">
              <w:rPr>
                <w:lang w:val="ru-RU"/>
              </w:rPr>
              <w:t>со</w:t>
            </w:r>
            <w:r w:rsidR="00544180" w:rsidRPr="001469C0">
              <w:rPr>
                <w:spacing w:val="6"/>
                <w:lang w:val="ru-RU"/>
              </w:rPr>
              <w:t xml:space="preserve"> </w:t>
            </w:r>
            <w:r w:rsidR="00544180" w:rsidRPr="001469C0">
              <w:rPr>
                <w:lang w:val="ru-RU"/>
              </w:rPr>
              <w:t>дня</w:t>
            </w:r>
            <w:r w:rsidR="00544180" w:rsidRPr="001469C0">
              <w:rPr>
                <w:spacing w:val="9"/>
                <w:lang w:val="ru-RU"/>
              </w:rPr>
              <w:t xml:space="preserve"> </w:t>
            </w:r>
            <w:r w:rsidR="00544180" w:rsidRPr="001469C0">
              <w:rPr>
                <w:lang w:val="ru-RU"/>
              </w:rPr>
              <w:t>его</w:t>
            </w:r>
            <w:r w:rsidR="00544180" w:rsidRPr="001469C0">
              <w:rPr>
                <w:spacing w:val="6"/>
                <w:lang w:val="ru-RU"/>
              </w:rPr>
              <w:t xml:space="preserve"> </w:t>
            </w:r>
            <w:r w:rsidR="00544180" w:rsidRPr="001469C0">
              <w:rPr>
                <w:lang w:val="ru-RU"/>
              </w:rPr>
              <w:t>совершения,</w:t>
            </w:r>
            <w:r w:rsidR="00544180" w:rsidRPr="001469C0">
              <w:rPr>
                <w:spacing w:val="13"/>
                <w:lang w:val="ru-RU"/>
              </w:rPr>
              <w:t xml:space="preserve"> </w:t>
            </w:r>
            <w:r w:rsidR="00544180" w:rsidRPr="001469C0">
              <w:rPr>
                <w:lang w:val="ru-RU"/>
              </w:rPr>
              <w:t>документ,</w:t>
            </w:r>
            <w:r w:rsidR="00544180" w:rsidRPr="001469C0">
              <w:rPr>
                <w:spacing w:val="7"/>
                <w:lang w:val="ru-RU"/>
              </w:rPr>
              <w:t xml:space="preserve"> </w:t>
            </w:r>
            <w:r w:rsidR="00544180" w:rsidRPr="001469C0">
              <w:rPr>
                <w:lang w:val="ru-RU"/>
              </w:rPr>
              <w:t>в</w:t>
            </w:r>
            <w:r w:rsidR="00544180" w:rsidRPr="001469C0">
              <w:rPr>
                <w:spacing w:val="6"/>
                <w:lang w:val="ru-RU"/>
              </w:rPr>
              <w:t xml:space="preserve"> </w:t>
            </w:r>
            <w:r w:rsidR="00544180" w:rsidRPr="001469C0">
              <w:rPr>
                <w:lang w:val="ru-RU"/>
              </w:rPr>
              <w:t>котором</w:t>
            </w:r>
            <w:r w:rsidR="00544180" w:rsidRPr="001469C0">
              <w:rPr>
                <w:spacing w:val="10"/>
                <w:lang w:val="ru-RU"/>
              </w:rPr>
              <w:t xml:space="preserve"> </w:t>
            </w:r>
            <w:r w:rsidR="00544180" w:rsidRPr="001469C0">
              <w:rPr>
                <w:lang w:val="ru-RU"/>
              </w:rPr>
              <w:t>не</w:t>
            </w:r>
            <w:r w:rsidR="00544180" w:rsidRPr="001469C0">
              <w:rPr>
                <w:spacing w:val="9"/>
                <w:lang w:val="ru-RU"/>
              </w:rPr>
              <w:t xml:space="preserve"> </w:t>
            </w:r>
            <w:r w:rsidR="00544180" w:rsidRPr="001469C0">
              <w:rPr>
                <w:lang w:val="ru-RU"/>
              </w:rPr>
              <w:t>указана</w:t>
            </w:r>
            <w:r w:rsidR="00544180" w:rsidRPr="001469C0">
              <w:rPr>
                <w:spacing w:val="8"/>
                <w:lang w:val="ru-RU"/>
              </w:rPr>
              <w:t xml:space="preserve"> </w:t>
            </w:r>
            <w:r w:rsidR="00544180" w:rsidRPr="001469C0">
              <w:rPr>
                <w:lang w:val="ru-RU"/>
              </w:rPr>
              <w:t>дата</w:t>
            </w:r>
            <w:r w:rsidR="00544180" w:rsidRPr="001469C0">
              <w:rPr>
                <w:spacing w:val="8"/>
                <w:lang w:val="ru-RU"/>
              </w:rPr>
              <w:t xml:space="preserve"> </w:t>
            </w:r>
            <w:r w:rsidR="00544180" w:rsidRPr="001469C0">
              <w:rPr>
                <w:lang w:val="ru-RU"/>
              </w:rPr>
              <w:t>его</w:t>
            </w:r>
            <w:r w:rsidR="00544180" w:rsidRPr="001469C0">
              <w:rPr>
                <w:spacing w:val="7"/>
                <w:lang w:val="ru-RU"/>
              </w:rPr>
              <w:t xml:space="preserve"> </w:t>
            </w:r>
            <w:r w:rsidR="00544180" w:rsidRPr="001469C0">
              <w:rPr>
                <w:lang w:val="ru-RU"/>
              </w:rPr>
              <w:t>совершения,</w:t>
            </w:r>
            <w:r w:rsidR="00544180" w:rsidRPr="001469C0">
              <w:rPr>
                <w:spacing w:val="6"/>
                <w:lang w:val="ru-RU"/>
              </w:rPr>
              <w:t xml:space="preserve"> </w:t>
            </w:r>
            <w:r w:rsidR="00544180" w:rsidRPr="001469C0">
              <w:rPr>
                <w:lang w:val="ru-RU"/>
              </w:rPr>
              <w:t>ничтожен</w:t>
            </w:r>
            <w:r w:rsidR="00544180" w:rsidRPr="001469C0">
              <w:rPr>
                <w:spacing w:val="9"/>
                <w:lang w:val="ru-RU"/>
              </w:rPr>
              <w:t xml:space="preserve"> </w:t>
            </w:r>
            <w:r w:rsidR="00544180" w:rsidRPr="001469C0">
              <w:rPr>
                <w:lang w:val="ru-RU"/>
              </w:rPr>
              <w:t>(в</w:t>
            </w:r>
            <w:r w:rsidR="00544180" w:rsidRPr="001469C0">
              <w:rPr>
                <w:spacing w:val="6"/>
                <w:lang w:val="ru-RU"/>
              </w:rPr>
              <w:t xml:space="preserve"> </w:t>
            </w:r>
            <w:r w:rsidR="00544180" w:rsidRPr="001469C0">
              <w:rPr>
                <w:lang w:val="ru-RU"/>
              </w:rPr>
              <w:t>поле</w:t>
            </w:r>
            <w:r w:rsidR="00544180" w:rsidRPr="001469C0">
              <w:rPr>
                <w:spacing w:val="9"/>
                <w:lang w:val="ru-RU"/>
              </w:rPr>
              <w:t xml:space="preserve"> </w:t>
            </w:r>
            <w:r w:rsidR="00544180" w:rsidRPr="001469C0">
              <w:rPr>
                <w:lang w:val="ru-RU"/>
              </w:rPr>
              <w:t>указывается</w:t>
            </w:r>
            <w:r w:rsidR="00544180" w:rsidRPr="001469C0">
              <w:rPr>
                <w:spacing w:val="9"/>
                <w:lang w:val="ru-RU"/>
              </w:rPr>
              <w:t xml:space="preserve"> </w:t>
            </w:r>
            <w:r w:rsidR="00544180" w:rsidRPr="001469C0">
              <w:rPr>
                <w:lang w:val="ru-RU"/>
              </w:rPr>
              <w:t>«нет»),</w:t>
            </w:r>
            <w:r w:rsidR="00544180" w:rsidRPr="001469C0">
              <w:rPr>
                <w:spacing w:val="8"/>
                <w:lang w:val="ru-RU"/>
              </w:rPr>
              <w:t xml:space="preserve"> </w:t>
            </w:r>
            <w:r w:rsidR="00544180" w:rsidRPr="001469C0">
              <w:rPr>
                <w:spacing w:val="-2"/>
                <w:lang w:val="ru-RU"/>
              </w:rPr>
              <w:t>удостоверенный</w:t>
            </w:r>
            <w:r w:rsidR="00544180" w:rsidRPr="001469C0">
              <w:rPr>
                <w:lang w:val="ru-RU"/>
              </w:rPr>
              <w:t xml:space="preserve"> нотариусом</w:t>
            </w:r>
            <w:r w:rsidR="00544180" w:rsidRPr="001469C0">
              <w:rPr>
                <w:spacing w:val="7"/>
                <w:lang w:val="ru-RU"/>
              </w:rPr>
              <w:t xml:space="preserve"> </w:t>
            </w:r>
            <w:r w:rsidR="00544180" w:rsidRPr="001469C0">
              <w:rPr>
                <w:lang w:val="ru-RU"/>
              </w:rPr>
              <w:t>документ,</w:t>
            </w:r>
            <w:r w:rsidR="00544180" w:rsidRPr="001469C0">
              <w:rPr>
                <w:spacing w:val="11"/>
                <w:lang w:val="ru-RU"/>
              </w:rPr>
              <w:t xml:space="preserve"> </w:t>
            </w:r>
            <w:r w:rsidR="00544180" w:rsidRPr="001469C0">
              <w:rPr>
                <w:lang w:val="ru-RU"/>
              </w:rPr>
              <w:t>предназначенный</w:t>
            </w:r>
            <w:r w:rsidR="00544180" w:rsidRPr="001469C0">
              <w:rPr>
                <w:spacing w:val="9"/>
                <w:lang w:val="ru-RU"/>
              </w:rPr>
              <w:t xml:space="preserve"> </w:t>
            </w:r>
            <w:r w:rsidR="00544180" w:rsidRPr="001469C0">
              <w:rPr>
                <w:lang w:val="ru-RU"/>
              </w:rPr>
              <w:t>для</w:t>
            </w:r>
            <w:r w:rsidR="00544180" w:rsidRPr="001469C0">
              <w:rPr>
                <w:spacing w:val="9"/>
                <w:lang w:val="ru-RU"/>
              </w:rPr>
              <w:t xml:space="preserve"> </w:t>
            </w:r>
            <w:r w:rsidR="00544180" w:rsidRPr="001469C0">
              <w:rPr>
                <w:lang w:val="ru-RU"/>
              </w:rPr>
              <w:t>совершения</w:t>
            </w:r>
            <w:r w:rsidR="00544180" w:rsidRPr="001469C0">
              <w:rPr>
                <w:spacing w:val="9"/>
                <w:lang w:val="ru-RU"/>
              </w:rPr>
              <w:t xml:space="preserve"> </w:t>
            </w:r>
            <w:r w:rsidR="00544180" w:rsidRPr="001469C0">
              <w:rPr>
                <w:lang w:val="ru-RU"/>
              </w:rPr>
              <w:t>действий</w:t>
            </w:r>
            <w:r w:rsidR="00544180" w:rsidRPr="001469C0">
              <w:rPr>
                <w:spacing w:val="9"/>
                <w:lang w:val="ru-RU"/>
              </w:rPr>
              <w:t xml:space="preserve"> </w:t>
            </w:r>
            <w:r w:rsidR="00544180" w:rsidRPr="001469C0">
              <w:rPr>
                <w:lang w:val="ru-RU"/>
              </w:rPr>
              <w:t>за</w:t>
            </w:r>
            <w:r w:rsidR="00544180" w:rsidRPr="001469C0">
              <w:rPr>
                <w:spacing w:val="11"/>
                <w:lang w:val="ru-RU"/>
              </w:rPr>
              <w:t xml:space="preserve"> </w:t>
            </w:r>
            <w:r w:rsidR="00544180" w:rsidRPr="001469C0">
              <w:rPr>
                <w:lang w:val="ru-RU"/>
              </w:rPr>
              <w:t>границей</w:t>
            </w:r>
            <w:r w:rsidR="00544180" w:rsidRPr="001469C0">
              <w:rPr>
                <w:spacing w:val="9"/>
                <w:lang w:val="ru-RU"/>
              </w:rPr>
              <w:t xml:space="preserve"> </w:t>
            </w:r>
            <w:r w:rsidR="00544180" w:rsidRPr="001469C0">
              <w:rPr>
                <w:lang w:val="ru-RU"/>
              </w:rPr>
              <w:t>и</w:t>
            </w:r>
            <w:r w:rsidR="00544180" w:rsidRPr="001469C0">
              <w:rPr>
                <w:spacing w:val="10"/>
                <w:lang w:val="ru-RU"/>
              </w:rPr>
              <w:t xml:space="preserve"> </w:t>
            </w:r>
            <w:r w:rsidR="00544180" w:rsidRPr="001469C0">
              <w:rPr>
                <w:lang w:val="ru-RU"/>
              </w:rPr>
              <w:t>не</w:t>
            </w:r>
            <w:r w:rsidR="00544180" w:rsidRPr="001469C0">
              <w:rPr>
                <w:spacing w:val="10"/>
                <w:lang w:val="ru-RU"/>
              </w:rPr>
              <w:t xml:space="preserve"> </w:t>
            </w:r>
            <w:r w:rsidR="00544180" w:rsidRPr="001469C0">
              <w:rPr>
                <w:lang w:val="ru-RU"/>
              </w:rPr>
              <w:t>содержащий</w:t>
            </w:r>
            <w:r w:rsidR="00544180" w:rsidRPr="001469C0">
              <w:rPr>
                <w:spacing w:val="9"/>
                <w:lang w:val="ru-RU"/>
              </w:rPr>
              <w:t xml:space="preserve"> </w:t>
            </w:r>
            <w:r w:rsidR="00544180" w:rsidRPr="001469C0">
              <w:rPr>
                <w:lang w:val="ru-RU"/>
              </w:rPr>
              <w:t>указание</w:t>
            </w:r>
            <w:r w:rsidR="00544180" w:rsidRPr="001469C0">
              <w:rPr>
                <w:spacing w:val="10"/>
                <w:lang w:val="ru-RU"/>
              </w:rPr>
              <w:t xml:space="preserve"> </w:t>
            </w:r>
            <w:r w:rsidR="00544180" w:rsidRPr="001469C0">
              <w:rPr>
                <w:lang w:val="ru-RU"/>
              </w:rPr>
              <w:t>о</w:t>
            </w:r>
            <w:r w:rsidR="00544180" w:rsidRPr="001469C0">
              <w:rPr>
                <w:spacing w:val="9"/>
                <w:lang w:val="ru-RU"/>
              </w:rPr>
              <w:t xml:space="preserve"> </w:t>
            </w:r>
            <w:r w:rsidR="00544180" w:rsidRPr="001469C0">
              <w:rPr>
                <w:lang w:val="ru-RU"/>
              </w:rPr>
              <w:t>сроке</w:t>
            </w:r>
            <w:r w:rsidR="00544180" w:rsidRPr="001469C0">
              <w:rPr>
                <w:spacing w:val="10"/>
                <w:lang w:val="ru-RU"/>
              </w:rPr>
              <w:t xml:space="preserve"> </w:t>
            </w:r>
            <w:r w:rsidR="00544180" w:rsidRPr="001469C0">
              <w:rPr>
                <w:lang w:val="ru-RU"/>
              </w:rPr>
              <w:t>его</w:t>
            </w:r>
            <w:r w:rsidR="00544180" w:rsidRPr="001469C0">
              <w:rPr>
                <w:spacing w:val="9"/>
                <w:lang w:val="ru-RU"/>
              </w:rPr>
              <w:t xml:space="preserve"> </w:t>
            </w:r>
            <w:r w:rsidR="00544180" w:rsidRPr="001469C0">
              <w:rPr>
                <w:lang w:val="ru-RU"/>
              </w:rPr>
              <w:t>действия,</w:t>
            </w:r>
            <w:r w:rsidR="00544180" w:rsidRPr="001469C0">
              <w:rPr>
                <w:spacing w:val="10"/>
                <w:lang w:val="ru-RU"/>
              </w:rPr>
              <w:t xml:space="preserve"> </w:t>
            </w:r>
            <w:r w:rsidR="00544180" w:rsidRPr="001469C0">
              <w:rPr>
                <w:spacing w:val="-2"/>
                <w:lang w:val="ru-RU"/>
              </w:rPr>
              <w:t>сохраняет</w:t>
            </w:r>
            <w:r w:rsidR="00544180" w:rsidRPr="001469C0">
              <w:rPr>
                <w:lang w:val="ru-RU"/>
              </w:rPr>
              <w:t xml:space="preserve"> силу</w:t>
            </w:r>
            <w:r w:rsidR="00544180" w:rsidRPr="001469C0">
              <w:rPr>
                <w:spacing w:val="-4"/>
                <w:lang w:val="ru-RU"/>
              </w:rPr>
              <w:t xml:space="preserve"> </w:t>
            </w:r>
            <w:r w:rsidR="00544180" w:rsidRPr="001469C0">
              <w:rPr>
                <w:lang w:val="ru-RU"/>
              </w:rPr>
              <w:t>до</w:t>
            </w:r>
            <w:r w:rsidR="00544180" w:rsidRPr="001469C0">
              <w:rPr>
                <w:spacing w:val="-2"/>
                <w:lang w:val="ru-RU"/>
              </w:rPr>
              <w:t xml:space="preserve"> </w:t>
            </w:r>
            <w:r w:rsidR="00544180" w:rsidRPr="001469C0">
              <w:rPr>
                <w:lang w:val="ru-RU"/>
              </w:rPr>
              <w:t>его</w:t>
            </w:r>
            <w:r w:rsidR="00544180" w:rsidRPr="001469C0">
              <w:rPr>
                <w:spacing w:val="-3"/>
                <w:lang w:val="ru-RU"/>
              </w:rPr>
              <w:t xml:space="preserve"> </w:t>
            </w:r>
            <w:r w:rsidR="00544180" w:rsidRPr="001469C0">
              <w:rPr>
                <w:lang w:val="ru-RU"/>
              </w:rPr>
              <w:t>отмены</w:t>
            </w:r>
            <w:r w:rsidR="00544180" w:rsidRPr="001469C0">
              <w:rPr>
                <w:spacing w:val="-4"/>
                <w:lang w:val="ru-RU"/>
              </w:rPr>
              <w:t xml:space="preserve"> </w:t>
            </w:r>
            <w:r w:rsidR="00544180" w:rsidRPr="001469C0">
              <w:rPr>
                <w:lang w:val="ru-RU"/>
              </w:rPr>
              <w:t>лицом,</w:t>
            </w:r>
            <w:r w:rsidR="00544180" w:rsidRPr="001469C0">
              <w:rPr>
                <w:spacing w:val="-2"/>
                <w:lang w:val="ru-RU"/>
              </w:rPr>
              <w:t xml:space="preserve"> </w:t>
            </w:r>
            <w:r w:rsidR="00544180" w:rsidRPr="001469C0">
              <w:rPr>
                <w:lang w:val="ru-RU"/>
              </w:rPr>
              <w:t>выдавшим</w:t>
            </w:r>
            <w:r w:rsidR="00544180" w:rsidRPr="001469C0">
              <w:rPr>
                <w:spacing w:val="-2"/>
                <w:lang w:val="ru-RU"/>
              </w:rPr>
              <w:t xml:space="preserve"> документ)</w:t>
            </w:r>
          </w:p>
        </w:tc>
        <w:tc>
          <w:tcPr>
            <w:tcW w:w="1562" w:type="dxa"/>
            <w:tcBorders>
              <w:top w:val="nil"/>
              <w:left w:val="single" w:sz="2" w:space="0" w:color="000000"/>
              <w:bottom w:val="nil"/>
            </w:tcBorders>
          </w:tcPr>
          <w:p w:rsidR="00F441DD" w:rsidRPr="001469C0" w:rsidRDefault="00F441DD" w:rsidP="00F441DD">
            <w:pPr>
              <w:pStyle w:val="TableParagraph"/>
              <w:rPr>
                <w:lang w:val="ru-RU"/>
              </w:rPr>
            </w:pPr>
          </w:p>
        </w:tc>
      </w:tr>
      <w:tr w:rsidR="00F441DD" w:rsidRPr="001469C0" w:rsidTr="00C2547A">
        <w:trPr>
          <w:trHeight w:val="301"/>
        </w:trPr>
        <w:tc>
          <w:tcPr>
            <w:tcW w:w="567" w:type="dxa"/>
            <w:tcBorders>
              <w:top w:val="nil"/>
              <w:bottom w:val="nil"/>
            </w:tcBorders>
          </w:tcPr>
          <w:p w:rsidR="00F441DD" w:rsidRPr="001469C0" w:rsidRDefault="00F441DD" w:rsidP="00F441DD">
            <w:pPr>
              <w:pStyle w:val="TableParagraph"/>
              <w:rPr>
                <w:lang w:val="ru-RU"/>
              </w:rPr>
            </w:pPr>
          </w:p>
        </w:tc>
        <w:tc>
          <w:tcPr>
            <w:tcW w:w="418" w:type="dxa"/>
            <w:gridSpan w:val="2"/>
            <w:tcBorders>
              <w:top w:val="double" w:sz="2" w:space="0" w:color="000000"/>
              <w:bottom w:val="double" w:sz="2" w:space="0" w:color="000000"/>
              <w:right w:val="single" w:sz="2" w:space="0" w:color="000000"/>
            </w:tcBorders>
          </w:tcPr>
          <w:p w:rsidR="00F441DD" w:rsidRPr="001469C0" w:rsidRDefault="00F441DD" w:rsidP="00F441DD">
            <w:pPr>
              <w:pStyle w:val="TableParagraph"/>
              <w:ind w:right="98"/>
              <w:jc w:val="center"/>
              <w:rPr>
                <w:lang w:val="ru-RU"/>
              </w:rPr>
            </w:pPr>
            <w:r w:rsidRPr="001469C0">
              <w:rPr>
                <w:spacing w:val="-10"/>
                <w:lang w:val="ru-RU"/>
              </w:rPr>
              <w:t>7</w:t>
            </w:r>
          </w:p>
        </w:tc>
        <w:tc>
          <w:tcPr>
            <w:tcW w:w="7662" w:type="dxa"/>
            <w:gridSpan w:val="3"/>
            <w:tcBorders>
              <w:top w:val="double" w:sz="2" w:space="0" w:color="000000"/>
              <w:left w:val="single" w:sz="2" w:space="0" w:color="000000"/>
              <w:bottom w:val="double" w:sz="2" w:space="0" w:color="000000"/>
              <w:right w:val="single" w:sz="2" w:space="0" w:color="000000"/>
            </w:tcBorders>
          </w:tcPr>
          <w:p w:rsidR="00F441DD" w:rsidRPr="001469C0" w:rsidRDefault="00F441DD" w:rsidP="00F441DD">
            <w:pPr>
              <w:pStyle w:val="TableParagraph"/>
              <w:ind w:left="112"/>
              <w:rPr>
                <w:lang w:val="ru-RU"/>
              </w:rPr>
            </w:pPr>
            <w:r w:rsidRPr="001469C0">
              <w:rPr>
                <w:lang w:val="ru-RU"/>
              </w:rPr>
              <w:t>Содержит</w:t>
            </w:r>
            <w:r w:rsidRPr="001469C0">
              <w:rPr>
                <w:spacing w:val="-6"/>
                <w:lang w:val="ru-RU"/>
              </w:rPr>
              <w:t xml:space="preserve"> </w:t>
            </w:r>
            <w:r w:rsidRPr="001469C0">
              <w:rPr>
                <w:lang w:val="ru-RU"/>
              </w:rPr>
              <w:t>подпись</w:t>
            </w:r>
            <w:r w:rsidRPr="001469C0">
              <w:rPr>
                <w:spacing w:val="-8"/>
                <w:lang w:val="ru-RU"/>
              </w:rPr>
              <w:t xml:space="preserve"> </w:t>
            </w:r>
            <w:r w:rsidRPr="001469C0">
              <w:rPr>
                <w:lang w:val="ru-RU"/>
              </w:rPr>
              <w:t>лица,</w:t>
            </w:r>
            <w:r w:rsidRPr="001469C0">
              <w:rPr>
                <w:spacing w:val="-5"/>
                <w:lang w:val="ru-RU"/>
              </w:rPr>
              <w:t xml:space="preserve"> </w:t>
            </w:r>
            <w:r w:rsidRPr="001469C0">
              <w:rPr>
                <w:lang w:val="ru-RU"/>
              </w:rPr>
              <w:t>удостоверившего</w:t>
            </w:r>
            <w:r w:rsidRPr="001469C0">
              <w:rPr>
                <w:spacing w:val="-4"/>
                <w:lang w:val="ru-RU"/>
              </w:rPr>
              <w:t xml:space="preserve"> </w:t>
            </w:r>
            <w:r w:rsidRPr="001469C0">
              <w:rPr>
                <w:spacing w:val="-2"/>
                <w:lang w:val="ru-RU"/>
              </w:rPr>
              <w:t>документ</w:t>
            </w:r>
          </w:p>
        </w:tc>
        <w:tc>
          <w:tcPr>
            <w:tcW w:w="1562" w:type="dxa"/>
            <w:tcBorders>
              <w:top w:val="double" w:sz="2" w:space="0" w:color="000000"/>
              <w:left w:val="single" w:sz="2" w:space="0" w:color="000000"/>
              <w:bottom w:val="double" w:sz="2" w:space="0" w:color="000000"/>
            </w:tcBorders>
          </w:tcPr>
          <w:p w:rsidR="00F441DD" w:rsidRPr="001469C0" w:rsidRDefault="00F441DD" w:rsidP="00F441DD">
            <w:pPr>
              <w:pStyle w:val="TableParagraph"/>
              <w:ind w:left="15"/>
              <w:jc w:val="center"/>
              <w:rPr>
                <w:lang w:val="ru-RU"/>
              </w:rPr>
            </w:pPr>
            <w:r w:rsidRPr="001469C0">
              <w:rPr>
                <w:spacing w:val="-2"/>
                <w:lang w:val="ru-RU"/>
              </w:rPr>
              <w:t>Результат</w:t>
            </w:r>
          </w:p>
        </w:tc>
      </w:tr>
      <w:tr w:rsidR="00F441DD" w:rsidRPr="001469C0" w:rsidTr="00544180">
        <w:trPr>
          <w:trHeight w:val="771"/>
        </w:trPr>
        <w:tc>
          <w:tcPr>
            <w:tcW w:w="567" w:type="dxa"/>
            <w:tcBorders>
              <w:top w:val="nil"/>
              <w:bottom w:val="single" w:sz="4" w:space="0" w:color="auto"/>
            </w:tcBorders>
          </w:tcPr>
          <w:p w:rsidR="00F441DD" w:rsidRPr="001469C0" w:rsidRDefault="00F441DD" w:rsidP="00F441DD">
            <w:pPr>
              <w:pStyle w:val="TableParagraph"/>
              <w:rPr>
                <w:lang w:val="ru-RU"/>
              </w:rPr>
            </w:pPr>
          </w:p>
        </w:tc>
        <w:tc>
          <w:tcPr>
            <w:tcW w:w="418" w:type="dxa"/>
            <w:gridSpan w:val="2"/>
            <w:tcBorders>
              <w:top w:val="double" w:sz="2" w:space="0" w:color="000000"/>
              <w:bottom w:val="double" w:sz="2" w:space="0" w:color="000000"/>
              <w:right w:val="single" w:sz="2" w:space="0" w:color="000000"/>
            </w:tcBorders>
          </w:tcPr>
          <w:p w:rsidR="00F441DD" w:rsidRPr="001469C0" w:rsidRDefault="00F441DD" w:rsidP="00F441DD">
            <w:pPr>
              <w:pStyle w:val="TableParagraph"/>
              <w:ind w:right="98"/>
              <w:jc w:val="center"/>
              <w:rPr>
                <w:lang w:val="ru-RU"/>
              </w:rPr>
            </w:pPr>
            <w:r w:rsidRPr="001469C0">
              <w:rPr>
                <w:spacing w:val="-10"/>
                <w:lang w:val="ru-RU"/>
              </w:rPr>
              <w:t>8</w:t>
            </w:r>
          </w:p>
        </w:tc>
        <w:tc>
          <w:tcPr>
            <w:tcW w:w="7662" w:type="dxa"/>
            <w:gridSpan w:val="3"/>
            <w:tcBorders>
              <w:top w:val="double" w:sz="2" w:space="0" w:color="000000"/>
              <w:left w:val="single" w:sz="2" w:space="0" w:color="000000"/>
              <w:bottom w:val="double" w:sz="2" w:space="0" w:color="000000"/>
              <w:right w:val="single" w:sz="2" w:space="0" w:color="000000"/>
            </w:tcBorders>
          </w:tcPr>
          <w:p w:rsidR="00F441DD" w:rsidRPr="001469C0" w:rsidRDefault="00F441DD" w:rsidP="00F441DD">
            <w:pPr>
              <w:pStyle w:val="TableParagraph"/>
              <w:ind w:left="112" w:right="107"/>
              <w:jc w:val="both"/>
              <w:rPr>
                <w:lang w:val="ru-RU"/>
              </w:rPr>
            </w:pPr>
            <w:r w:rsidRPr="001469C0">
              <w:rPr>
                <w:lang w:val="ru-RU"/>
              </w:rPr>
              <w:t>Файл, содержащий документ, не зашифрован, открывается на просмотр стандартными средствами,</w:t>
            </w:r>
            <w:r w:rsidRPr="001469C0">
              <w:rPr>
                <w:spacing w:val="-3"/>
                <w:lang w:val="ru-RU"/>
              </w:rPr>
              <w:t xml:space="preserve"> </w:t>
            </w:r>
            <w:r w:rsidRPr="001469C0">
              <w:rPr>
                <w:lang w:val="ru-RU"/>
              </w:rPr>
              <w:t>без</w:t>
            </w:r>
            <w:r w:rsidRPr="001469C0">
              <w:rPr>
                <w:spacing w:val="-5"/>
                <w:lang w:val="ru-RU"/>
              </w:rPr>
              <w:t xml:space="preserve"> </w:t>
            </w:r>
            <w:r w:rsidRPr="001469C0">
              <w:rPr>
                <w:lang w:val="ru-RU"/>
              </w:rPr>
              <w:t>предварительного</w:t>
            </w:r>
            <w:r w:rsidRPr="001469C0">
              <w:rPr>
                <w:spacing w:val="-4"/>
                <w:lang w:val="ru-RU"/>
              </w:rPr>
              <w:t xml:space="preserve"> </w:t>
            </w:r>
            <w:r w:rsidRPr="001469C0">
              <w:rPr>
                <w:lang w:val="ru-RU"/>
              </w:rPr>
              <w:t>вывода</w:t>
            </w:r>
            <w:r w:rsidRPr="001469C0">
              <w:rPr>
                <w:spacing w:val="-4"/>
                <w:lang w:val="ru-RU"/>
              </w:rPr>
              <w:t xml:space="preserve"> </w:t>
            </w:r>
            <w:r w:rsidRPr="001469C0">
              <w:rPr>
                <w:lang w:val="ru-RU"/>
              </w:rPr>
              <w:t>на</w:t>
            </w:r>
            <w:r w:rsidRPr="001469C0">
              <w:rPr>
                <w:spacing w:val="-6"/>
                <w:lang w:val="ru-RU"/>
              </w:rPr>
              <w:t xml:space="preserve"> </w:t>
            </w:r>
            <w:r w:rsidRPr="001469C0">
              <w:rPr>
                <w:lang w:val="ru-RU"/>
              </w:rPr>
              <w:t>экран</w:t>
            </w:r>
            <w:r w:rsidRPr="001469C0">
              <w:rPr>
                <w:spacing w:val="-6"/>
                <w:lang w:val="ru-RU"/>
              </w:rPr>
              <w:t xml:space="preserve"> </w:t>
            </w:r>
            <w:r w:rsidRPr="001469C0">
              <w:rPr>
                <w:lang w:val="ru-RU"/>
              </w:rPr>
              <w:t>каких-либо</w:t>
            </w:r>
            <w:r w:rsidRPr="001469C0">
              <w:rPr>
                <w:spacing w:val="-6"/>
                <w:lang w:val="ru-RU"/>
              </w:rPr>
              <w:t xml:space="preserve"> </w:t>
            </w:r>
            <w:r w:rsidRPr="001469C0">
              <w:rPr>
                <w:lang w:val="ru-RU"/>
              </w:rPr>
              <w:t>предупреждений</w:t>
            </w:r>
            <w:r w:rsidRPr="001469C0">
              <w:rPr>
                <w:spacing w:val="-6"/>
                <w:lang w:val="ru-RU"/>
              </w:rPr>
              <w:t xml:space="preserve"> </w:t>
            </w:r>
            <w:r w:rsidRPr="001469C0">
              <w:rPr>
                <w:lang w:val="ru-RU"/>
              </w:rPr>
              <w:t>или</w:t>
            </w:r>
            <w:r w:rsidRPr="001469C0">
              <w:rPr>
                <w:spacing w:val="-6"/>
                <w:lang w:val="ru-RU"/>
              </w:rPr>
              <w:t xml:space="preserve"> </w:t>
            </w:r>
            <w:r w:rsidRPr="001469C0">
              <w:rPr>
                <w:lang w:val="ru-RU"/>
              </w:rPr>
              <w:t>сообщений об</w:t>
            </w:r>
            <w:r w:rsidRPr="001469C0">
              <w:rPr>
                <w:spacing w:val="-3"/>
                <w:lang w:val="ru-RU"/>
              </w:rPr>
              <w:t xml:space="preserve"> </w:t>
            </w:r>
            <w:r w:rsidRPr="001469C0">
              <w:rPr>
                <w:lang w:val="ru-RU"/>
              </w:rPr>
              <w:t>ошибках</w:t>
            </w:r>
            <w:r w:rsidRPr="001469C0">
              <w:rPr>
                <w:spacing w:val="-4"/>
                <w:lang w:val="ru-RU"/>
              </w:rPr>
              <w:t xml:space="preserve"> </w:t>
            </w:r>
            <w:r w:rsidRPr="001469C0">
              <w:rPr>
                <w:lang w:val="ru-RU"/>
              </w:rPr>
              <w:t>(включая</w:t>
            </w:r>
            <w:r w:rsidRPr="001469C0">
              <w:rPr>
                <w:spacing w:val="-1"/>
                <w:lang w:val="ru-RU"/>
              </w:rPr>
              <w:t xml:space="preserve"> </w:t>
            </w:r>
            <w:r w:rsidRPr="001469C0">
              <w:rPr>
                <w:lang w:val="ru-RU"/>
              </w:rPr>
              <w:t>ошибки,</w:t>
            </w:r>
            <w:r w:rsidRPr="001469C0">
              <w:rPr>
                <w:spacing w:val="-3"/>
                <w:lang w:val="ru-RU"/>
              </w:rPr>
              <w:t xml:space="preserve"> </w:t>
            </w:r>
            <w:r w:rsidRPr="001469C0">
              <w:rPr>
                <w:lang w:val="ru-RU"/>
              </w:rPr>
              <w:t>при</w:t>
            </w:r>
            <w:r w:rsidRPr="001469C0">
              <w:rPr>
                <w:spacing w:val="-2"/>
                <w:lang w:val="ru-RU"/>
              </w:rPr>
              <w:t xml:space="preserve"> </w:t>
            </w:r>
            <w:r w:rsidRPr="001469C0">
              <w:rPr>
                <w:lang w:val="ru-RU"/>
              </w:rPr>
              <w:t>которых</w:t>
            </w:r>
            <w:r w:rsidRPr="001469C0">
              <w:rPr>
                <w:spacing w:val="-2"/>
                <w:lang w:val="ru-RU"/>
              </w:rPr>
              <w:t xml:space="preserve"> </w:t>
            </w:r>
            <w:r w:rsidRPr="001469C0">
              <w:rPr>
                <w:lang w:val="ru-RU"/>
              </w:rPr>
              <w:t>файл</w:t>
            </w:r>
            <w:r w:rsidRPr="001469C0">
              <w:rPr>
                <w:spacing w:val="-2"/>
                <w:lang w:val="ru-RU"/>
              </w:rPr>
              <w:t xml:space="preserve"> </w:t>
            </w:r>
            <w:r w:rsidRPr="001469C0">
              <w:rPr>
                <w:lang w:val="ru-RU"/>
              </w:rPr>
              <w:t>не</w:t>
            </w:r>
            <w:r w:rsidRPr="001469C0">
              <w:rPr>
                <w:spacing w:val="-4"/>
                <w:lang w:val="ru-RU"/>
              </w:rPr>
              <w:t xml:space="preserve"> </w:t>
            </w:r>
            <w:r w:rsidRPr="001469C0">
              <w:rPr>
                <w:lang w:val="ru-RU"/>
              </w:rPr>
              <w:t>открывается</w:t>
            </w:r>
            <w:r w:rsidRPr="001469C0">
              <w:rPr>
                <w:spacing w:val="-1"/>
                <w:lang w:val="ru-RU"/>
              </w:rPr>
              <w:t xml:space="preserve"> </w:t>
            </w:r>
            <w:r w:rsidRPr="001469C0">
              <w:rPr>
                <w:lang w:val="ru-RU"/>
              </w:rPr>
              <w:t>для</w:t>
            </w:r>
            <w:r w:rsidRPr="001469C0">
              <w:rPr>
                <w:spacing w:val="-2"/>
                <w:lang w:val="ru-RU"/>
              </w:rPr>
              <w:t xml:space="preserve"> </w:t>
            </w:r>
            <w:r w:rsidRPr="001469C0">
              <w:rPr>
                <w:lang w:val="ru-RU"/>
              </w:rPr>
              <w:t>просмотра</w:t>
            </w:r>
            <w:r w:rsidRPr="001469C0">
              <w:rPr>
                <w:spacing w:val="-2"/>
                <w:lang w:val="ru-RU"/>
              </w:rPr>
              <w:t xml:space="preserve"> </w:t>
            </w:r>
            <w:r w:rsidRPr="001469C0">
              <w:rPr>
                <w:lang w:val="ru-RU"/>
              </w:rPr>
              <w:t>и</w:t>
            </w:r>
            <w:r w:rsidRPr="001469C0">
              <w:rPr>
                <w:spacing w:val="-2"/>
                <w:lang w:val="ru-RU"/>
              </w:rPr>
              <w:t xml:space="preserve"> </w:t>
            </w:r>
            <w:r w:rsidRPr="001469C0">
              <w:rPr>
                <w:lang w:val="ru-RU"/>
              </w:rPr>
              <w:t>копирования)</w:t>
            </w:r>
          </w:p>
        </w:tc>
        <w:tc>
          <w:tcPr>
            <w:tcW w:w="1562" w:type="dxa"/>
            <w:tcBorders>
              <w:top w:val="double" w:sz="2" w:space="0" w:color="000000"/>
              <w:left w:val="single" w:sz="2" w:space="0" w:color="000000"/>
              <w:bottom w:val="double" w:sz="2" w:space="0" w:color="000000"/>
              <w:right w:val="single" w:sz="2" w:space="0" w:color="000000"/>
            </w:tcBorders>
          </w:tcPr>
          <w:p w:rsidR="00F441DD" w:rsidRPr="001469C0" w:rsidRDefault="00F441DD" w:rsidP="00F441DD">
            <w:pPr>
              <w:pStyle w:val="TableParagraph"/>
              <w:ind w:left="12"/>
              <w:jc w:val="center"/>
              <w:rPr>
                <w:lang w:val="ru-RU"/>
              </w:rPr>
            </w:pPr>
            <w:r w:rsidRPr="001469C0">
              <w:rPr>
                <w:spacing w:val="-2"/>
                <w:lang w:val="ru-RU"/>
              </w:rPr>
              <w:t>Результат</w:t>
            </w:r>
          </w:p>
        </w:tc>
      </w:tr>
      <w:tr w:rsidR="00F441DD" w:rsidRPr="001469C0" w:rsidTr="00544180">
        <w:trPr>
          <w:trHeight w:val="541"/>
        </w:trPr>
        <w:tc>
          <w:tcPr>
            <w:tcW w:w="567" w:type="dxa"/>
            <w:tcBorders>
              <w:top w:val="single" w:sz="4" w:space="0" w:color="auto"/>
              <w:bottom w:val="single" w:sz="4" w:space="0" w:color="auto"/>
            </w:tcBorders>
          </w:tcPr>
          <w:p w:rsidR="00F441DD" w:rsidRPr="001469C0" w:rsidRDefault="00F441DD" w:rsidP="00F441DD">
            <w:pPr>
              <w:pStyle w:val="TableParagraph"/>
              <w:rPr>
                <w:lang w:val="ru-RU"/>
              </w:rPr>
            </w:pPr>
          </w:p>
        </w:tc>
        <w:tc>
          <w:tcPr>
            <w:tcW w:w="418" w:type="dxa"/>
            <w:gridSpan w:val="2"/>
            <w:tcBorders>
              <w:top w:val="double" w:sz="2" w:space="0" w:color="000000"/>
              <w:bottom w:val="single" w:sz="4" w:space="0" w:color="auto"/>
              <w:right w:val="single" w:sz="2" w:space="0" w:color="000000"/>
            </w:tcBorders>
          </w:tcPr>
          <w:p w:rsidR="00F441DD" w:rsidRPr="001469C0" w:rsidRDefault="00F441DD" w:rsidP="00F441DD">
            <w:pPr>
              <w:pStyle w:val="TableParagraph"/>
              <w:ind w:right="98"/>
              <w:jc w:val="center"/>
              <w:rPr>
                <w:lang w:val="ru-RU"/>
              </w:rPr>
            </w:pPr>
            <w:r w:rsidRPr="001469C0">
              <w:rPr>
                <w:spacing w:val="-10"/>
                <w:lang w:val="ru-RU"/>
              </w:rPr>
              <w:t>9</w:t>
            </w:r>
          </w:p>
        </w:tc>
        <w:tc>
          <w:tcPr>
            <w:tcW w:w="7662" w:type="dxa"/>
            <w:gridSpan w:val="3"/>
            <w:tcBorders>
              <w:top w:val="double" w:sz="2" w:space="0" w:color="000000"/>
              <w:left w:val="single" w:sz="2" w:space="0" w:color="000000"/>
              <w:bottom w:val="single" w:sz="4" w:space="0" w:color="auto"/>
              <w:right w:val="single" w:sz="2" w:space="0" w:color="000000"/>
            </w:tcBorders>
          </w:tcPr>
          <w:p w:rsidR="00F441DD" w:rsidRPr="001469C0" w:rsidRDefault="00F441DD" w:rsidP="006610E9">
            <w:pPr>
              <w:pStyle w:val="TableParagraph"/>
              <w:ind w:left="112" w:right="152"/>
              <w:jc w:val="both"/>
              <w:rPr>
                <w:lang w:val="ru-RU"/>
              </w:rPr>
            </w:pPr>
            <w:r w:rsidRPr="001469C0">
              <w:rPr>
                <w:lang w:val="ru-RU"/>
              </w:rPr>
              <w:t>Файл,</w:t>
            </w:r>
            <w:r w:rsidRPr="001469C0">
              <w:rPr>
                <w:spacing w:val="10"/>
                <w:lang w:val="ru-RU"/>
              </w:rPr>
              <w:t xml:space="preserve"> </w:t>
            </w:r>
            <w:r w:rsidRPr="001469C0">
              <w:rPr>
                <w:lang w:val="ru-RU"/>
              </w:rPr>
              <w:t>содержащий</w:t>
            </w:r>
            <w:r w:rsidRPr="001469C0">
              <w:rPr>
                <w:spacing w:val="13"/>
                <w:lang w:val="ru-RU"/>
              </w:rPr>
              <w:t xml:space="preserve"> </w:t>
            </w:r>
            <w:r w:rsidRPr="001469C0">
              <w:rPr>
                <w:lang w:val="ru-RU"/>
              </w:rPr>
              <w:t>документ,</w:t>
            </w:r>
            <w:r w:rsidRPr="001469C0">
              <w:rPr>
                <w:spacing w:val="12"/>
                <w:lang w:val="ru-RU"/>
              </w:rPr>
              <w:t xml:space="preserve"> </w:t>
            </w:r>
            <w:r w:rsidRPr="001469C0">
              <w:rPr>
                <w:lang w:val="ru-RU"/>
              </w:rPr>
              <w:t>загружен</w:t>
            </w:r>
            <w:r w:rsidRPr="001469C0">
              <w:rPr>
                <w:spacing w:val="13"/>
                <w:lang w:val="ru-RU"/>
              </w:rPr>
              <w:t xml:space="preserve"> </w:t>
            </w:r>
            <w:r w:rsidRPr="001469C0">
              <w:rPr>
                <w:lang w:val="ru-RU"/>
              </w:rPr>
              <w:t>полном</w:t>
            </w:r>
            <w:r w:rsidRPr="001469C0">
              <w:rPr>
                <w:spacing w:val="11"/>
                <w:lang w:val="ru-RU"/>
              </w:rPr>
              <w:t xml:space="preserve"> </w:t>
            </w:r>
            <w:r w:rsidRPr="001469C0">
              <w:rPr>
                <w:lang w:val="ru-RU"/>
              </w:rPr>
              <w:t>объеме</w:t>
            </w:r>
            <w:r w:rsidRPr="001469C0">
              <w:rPr>
                <w:spacing w:val="12"/>
                <w:lang w:val="ru-RU"/>
              </w:rPr>
              <w:t xml:space="preserve"> </w:t>
            </w:r>
            <w:r w:rsidRPr="001469C0">
              <w:rPr>
                <w:lang w:val="ru-RU"/>
              </w:rPr>
              <w:t>(не</w:t>
            </w:r>
            <w:r w:rsidRPr="001469C0">
              <w:rPr>
                <w:spacing w:val="11"/>
                <w:lang w:val="ru-RU"/>
              </w:rPr>
              <w:t xml:space="preserve"> </w:t>
            </w:r>
            <w:r w:rsidRPr="001469C0">
              <w:rPr>
                <w:lang w:val="ru-RU"/>
              </w:rPr>
              <w:t>фрагмент</w:t>
            </w:r>
            <w:r w:rsidRPr="001469C0">
              <w:rPr>
                <w:spacing w:val="11"/>
                <w:lang w:val="ru-RU"/>
              </w:rPr>
              <w:t xml:space="preserve"> </w:t>
            </w:r>
            <w:r w:rsidRPr="001469C0">
              <w:rPr>
                <w:lang w:val="ru-RU"/>
              </w:rPr>
              <w:t>текста,</w:t>
            </w:r>
            <w:r w:rsidRPr="001469C0">
              <w:rPr>
                <w:spacing w:val="12"/>
                <w:lang w:val="ru-RU"/>
              </w:rPr>
              <w:t xml:space="preserve"> </w:t>
            </w:r>
            <w:r w:rsidRPr="001469C0">
              <w:rPr>
                <w:lang w:val="ru-RU"/>
              </w:rPr>
              <w:t>не</w:t>
            </w:r>
            <w:r w:rsidRPr="001469C0">
              <w:rPr>
                <w:spacing w:val="11"/>
                <w:lang w:val="ru-RU"/>
              </w:rPr>
              <w:t xml:space="preserve"> </w:t>
            </w:r>
            <w:r w:rsidRPr="001469C0">
              <w:rPr>
                <w:lang w:val="ru-RU"/>
              </w:rPr>
              <w:t>пустые</w:t>
            </w:r>
            <w:r w:rsidRPr="001469C0">
              <w:rPr>
                <w:spacing w:val="14"/>
                <w:lang w:val="ru-RU"/>
              </w:rPr>
              <w:t xml:space="preserve"> </w:t>
            </w:r>
            <w:r w:rsidRPr="001469C0">
              <w:rPr>
                <w:spacing w:val="-2"/>
                <w:lang w:val="ru-RU"/>
              </w:rPr>
              <w:t>листы,</w:t>
            </w:r>
            <w:r w:rsidR="00544180" w:rsidRPr="001469C0">
              <w:rPr>
                <w:lang w:val="ru-RU"/>
              </w:rPr>
              <w:t xml:space="preserve"> не</w:t>
            </w:r>
            <w:r w:rsidR="00544180" w:rsidRPr="001469C0">
              <w:rPr>
                <w:spacing w:val="-6"/>
                <w:lang w:val="ru-RU"/>
              </w:rPr>
              <w:t xml:space="preserve"> </w:t>
            </w:r>
            <w:r w:rsidR="00544180" w:rsidRPr="001469C0">
              <w:rPr>
                <w:lang w:val="ru-RU"/>
              </w:rPr>
              <w:t>иные,</w:t>
            </w:r>
            <w:r w:rsidR="00544180" w:rsidRPr="001469C0">
              <w:rPr>
                <w:spacing w:val="-2"/>
                <w:lang w:val="ru-RU"/>
              </w:rPr>
              <w:t xml:space="preserve"> </w:t>
            </w:r>
            <w:r w:rsidR="00544180" w:rsidRPr="001469C0">
              <w:rPr>
                <w:lang w:val="ru-RU"/>
              </w:rPr>
              <w:t>не</w:t>
            </w:r>
            <w:r w:rsidR="00544180" w:rsidRPr="001469C0">
              <w:rPr>
                <w:spacing w:val="-4"/>
                <w:lang w:val="ru-RU"/>
              </w:rPr>
              <w:t xml:space="preserve"> </w:t>
            </w:r>
            <w:r w:rsidR="00544180" w:rsidRPr="001469C0">
              <w:rPr>
                <w:lang w:val="ru-RU"/>
              </w:rPr>
              <w:t>относящиеся</w:t>
            </w:r>
            <w:r w:rsidR="00544180" w:rsidRPr="001469C0">
              <w:rPr>
                <w:spacing w:val="-2"/>
                <w:lang w:val="ru-RU"/>
              </w:rPr>
              <w:t xml:space="preserve"> </w:t>
            </w:r>
            <w:r w:rsidR="00544180" w:rsidRPr="001469C0">
              <w:rPr>
                <w:lang w:val="ru-RU"/>
              </w:rPr>
              <w:t>к</w:t>
            </w:r>
            <w:r w:rsidR="00544180" w:rsidRPr="001469C0">
              <w:rPr>
                <w:spacing w:val="-4"/>
                <w:lang w:val="ru-RU"/>
              </w:rPr>
              <w:t xml:space="preserve"> </w:t>
            </w:r>
            <w:r w:rsidR="00544180" w:rsidRPr="001469C0">
              <w:rPr>
                <w:lang w:val="ru-RU"/>
              </w:rPr>
              <w:t>требуемому</w:t>
            </w:r>
            <w:r w:rsidR="00544180" w:rsidRPr="001469C0">
              <w:rPr>
                <w:spacing w:val="-6"/>
                <w:lang w:val="ru-RU"/>
              </w:rPr>
              <w:t xml:space="preserve"> </w:t>
            </w:r>
            <w:r w:rsidR="00544180" w:rsidRPr="001469C0">
              <w:rPr>
                <w:lang w:val="ru-RU"/>
              </w:rPr>
              <w:t>документу</w:t>
            </w:r>
            <w:r w:rsidR="00544180" w:rsidRPr="001469C0">
              <w:rPr>
                <w:spacing w:val="-3"/>
                <w:lang w:val="ru-RU"/>
              </w:rPr>
              <w:t xml:space="preserve"> </w:t>
            </w:r>
            <w:r w:rsidR="00544180" w:rsidRPr="001469C0">
              <w:rPr>
                <w:lang w:val="ru-RU"/>
              </w:rPr>
              <w:t>тексты,</w:t>
            </w:r>
            <w:r w:rsidR="00544180" w:rsidRPr="001469C0">
              <w:rPr>
                <w:spacing w:val="-4"/>
                <w:lang w:val="ru-RU"/>
              </w:rPr>
              <w:t xml:space="preserve"> </w:t>
            </w:r>
            <w:r w:rsidR="006610E9" w:rsidRPr="001469C0">
              <w:rPr>
                <w:spacing w:val="-2"/>
                <w:lang w:val="ru-RU"/>
              </w:rPr>
              <w:t>изображения)</w:t>
            </w:r>
          </w:p>
        </w:tc>
        <w:tc>
          <w:tcPr>
            <w:tcW w:w="1562" w:type="dxa"/>
            <w:tcBorders>
              <w:top w:val="double" w:sz="2" w:space="0" w:color="000000"/>
              <w:left w:val="single" w:sz="2" w:space="0" w:color="000000"/>
              <w:bottom w:val="single" w:sz="4" w:space="0" w:color="auto"/>
            </w:tcBorders>
          </w:tcPr>
          <w:p w:rsidR="00F441DD" w:rsidRPr="001469C0" w:rsidRDefault="00F441DD" w:rsidP="00F441DD">
            <w:pPr>
              <w:pStyle w:val="TableParagraph"/>
              <w:ind w:left="15"/>
              <w:jc w:val="center"/>
              <w:rPr>
                <w:lang w:val="ru-RU"/>
              </w:rPr>
            </w:pPr>
            <w:r w:rsidRPr="001469C0">
              <w:rPr>
                <w:spacing w:val="-2"/>
                <w:lang w:val="ru-RU"/>
              </w:rPr>
              <w:t>Результат</w:t>
            </w:r>
          </w:p>
        </w:tc>
      </w:tr>
      <w:tr w:rsidR="00F441DD" w:rsidRPr="001469C0" w:rsidTr="00C2547A">
        <w:trPr>
          <w:trHeight w:val="239"/>
        </w:trPr>
        <w:tc>
          <w:tcPr>
            <w:tcW w:w="567" w:type="dxa"/>
            <w:tcBorders>
              <w:top w:val="nil"/>
              <w:bottom w:val="nil"/>
            </w:tcBorders>
          </w:tcPr>
          <w:p w:rsidR="00F441DD" w:rsidRPr="001469C0" w:rsidRDefault="00F441DD" w:rsidP="006610E9">
            <w:pPr>
              <w:pStyle w:val="TableParagraph"/>
              <w:jc w:val="both"/>
              <w:rPr>
                <w:lang w:val="ru-RU"/>
              </w:rPr>
            </w:pPr>
          </w:p>
        </w:tc>
        <w:tc>
          <w:tcPr>
            <w:tcW w:w="418" w:type="dxa"/>
            <w:gridSpan w:val="2"/>
            <w:tcBorders>
              <w:top w:val="thinThickMediumGap" w:sz="2" w:space="0" w:color="000000"/>
              <w:bottom w:val="nil"/>
              <w:right w:val="single" w:sz="2" w:space="0" w:color="000000"/>
            </w:tcBorders>
          </w:tcPr>
          <w:p w:rsidR="00F441DD" w:rsidRPr="001469C0" w:rsidRDefault="00F441DD" w:rsidP="00F441DD">
            <w:pPr>
              <w:pStyle w:val="TableParagraph"/>
              <w:ind w:left="90" w:right="98"/>
              <w:jc w:val="center"/>
              <w:rPr>
                <w:lang w:val="ru-RU"/>
              </w:rPr>
            </w:pPr>
            <w:r w:rsidRPr="001469C0">
              <w:rPr>
                <w:spacing w:val="-5"/>
                <w:lang w:val="ru-RU"/>
              </w:rPr>
              <w:t>10</w:t>
            </w:r>
          </w:p>
        </w:tc>
        <w:tc>
          <w:tcPr>
            <w:tcW w:w="7662" w:type="dxa"/>
            <w:gridSpan w:val="3"/>
            <w:tcBorders>
              <w:top w:val="thinThickMediumGap" w:sz="2" w:space="0" w:color="000000"/>
              <w:left w:val="single" w:sz="2" w:space="0" w:color="000000"/>
              <w:bottom w:val="nil"/>
              <w:right w:val="single" w:sz="2" w:space="0" w:color="000000"/>
            </w:tcBorders>
          </w:tcPr>
          <w:p w:rsidR="00F441DD" w:rsidRPr="001469C0" w:rsidRDefault="00F441DD" w:rsidP="00544180">
            <w:pPr>
              <w:pStyle w:val="TableParagraph"/>
              <w:ind w:left="112" w:right="152"/>
              <w:jc w:val="both"/>
              <w:rPr>
                <w:lang w:val="ru-RU"/>
              </w:rPr>
            </w:pPr>
            <w:r w:rsidRPr="001469C0">
              <w:rPr>
                <w:lang w:val="ru-RU"/>
              </w:rPr>
              <w:t>Для</w:t>
            </w:r>
            <w:r w:rsidRPr="001469C0">
              <w:rPr>
                <w:spacing w:val="22"/>
                <w:lang w:val="ru-RU"/>
              </w:rPr>
              <w:t xml:space="preserve"> </w:t>
            </w:r>
            <w:r w:rsidRPr="001469C0">
              <w:rPr>
                <w:lang w:val="ru-RU"/>
              </w:rPr>
              <w:t>электронного</w:t>
            </w:r>
            <w:r w:rsidRPr="001469C0">
              <w:rPr>
                <w:spacing w:val="23"/>
                <w:lang w:val="ru-RU"/>
              </w:rPr>
              <w:t xml:space="preserve"> </w:t>
            </w:r>
            <w:r w:rsidRPr="001469C0">
              <w:rPr>
                <w:lang w:val="ru-RU"/>
              </w:rPr>
              <w:t>образа</w:t>
            </w:r>
            <w:r w:rsidRPr="001469C0">
              <w:rPr>
                <w:spacing w:val="22"/>
                <w:lang w:val="ru-RU"/>
              </w:rPr>
              <w:t xml:space="preserve"> </w:t>
            </w:r>
            <w:r w:rsidRPr="001469C0">
              <w:rPr>
                <w:lang w:val="ru-RU"/>
              </w:rPr>
              <w:t>документа</w:t>
            </w:r>
            <w:r w:rsidRPr="001469C0">
              <w:rPr>
                <w:spacing w:val="23"/>
                <w:lang w:val="ru-RU"/>
              </w:rPr>
              <w:t xml:space="preserve"> </w:t>
            </w:r>
            <w:r w:rsidRPr="001469C0">
              <w:rPr>
                <w:lang w:val="ru-RU"/>
              </w:rPr>
              <w:t>не</w:t>
            </w:r>
            <w:r w:rsidRPr="001469C0">
              <w:rPr>
                <w:spacing w:val="23"/>
                <w:lang w:val="ru-RU"/>
              </w:rPr>
              <w:t xml:space="preserve"> </w:t>
            </w:r>
            <w:r w:rsidRPr="001469C0">
              <w:rPr>
                <w:lang w:val="ru-RU"/>
              </w:rPr>
              <w:t>применено</w:t>
            </w:r>
            <w:r w:rsidRPr="001469C0">
              <w:rPr>
                <w:spacing w:val="24"/>
                <w:lang w:val="ru-RU"/>
              </w:rPr>
              <w:t xml:space="preserve"> </w:t>
            </w:r>
            <w:r w:rsidRPr="001469C0">
              <w:rPr>
                <w:lang w:val="ru-RU"/>
              </w:rPr>
              <w:t>растягивание,</w:t>
            </w:r>
            <w:r w:rsidRPr="001469C0">
              <w:rPr>
                <w:spacing w:val="24"/>
                <w:lang w:val="ru-RU"/>
              </w:rPr>
              <w:t xml:space="preserve"> </w:t>
            </w:r>
            <w:r w:rsidRPr="001469C0">
              <w:rPr>
                <w:lang w:val="ru-RU"/>
              </w:rPr>
              <w:t>сжатие,</w:t>
            </w:r>
            <w:r w:rsidRPr="001469C0">
              <w:rPr>
                <w:spacing w:val="24"/>
                <w:lang w:val="ru-RU"/>
              </w:rPr>
              <w:t xml:space="preserve"> </w:t>
            </w:r>
            <w:r w:rsidRPr="001469C0">
              <w:rPr>
                <w:lang w:val="ru-RU"/>
              </w:rPr>
              <w:t>поворот</w:t>
            </w:r>
            <w:r w:rsidRPr="001469C0">
              <w:rPr>
                <w:spacing w:val="23"/>
                <w:lang w:val="ru-RU"/>
              </w:rPr>
              <w:t xml:space="preserve"> </w:t>
            </w:r>
            <w:r w:rsidRPr="001469C0">
              <w:rPr>
                <w:spacing w:val="-2"/>
                <w:lang w:val="ru-RU"/>
              </w:rPr>
              <w:t>растрового</w:t>
            </w:r>
            <w:r w:rsidR="00544180" w:rsidRPr="001469C0">
              <w:rPr>
                <w:lang w:val="ru-RU"/>
              </w:rPr>
              <w:t xml:space="preserve"> изображения</w:t>
            </w:r>
            <w:r w:rsidR="00544180" w:rsidRPr="001469C0">
              <w:rPr>
                <w:spacing w:val="-4"/>
                <w:lang w:val="ru-RU"/>
              </w:rPr>
              <w:t xml:space="preserve"> </w:t>
            </w:r>
            <w:r w:rsidR="00544180" w:rsidRPr="001469C0">
              <w:rPr>
                <w:lang w:val="ru-RU"/>
              </w:rPr>
              <w:t>и</w:t>
            </w:r>
            <w:r w:rsidR="00544180" w:rsidRPr="001469C0">
              <w:rPr>
                <w:spacing w:val="-5"/>
                <w:lang w:val="ru-RU"/>
              </w:rPr>
              <w:t xml:space="preserve"> </w:t>
            </w:r>
            <w:r w:rsidR="00544180" w:rsidRPr="001469C0">
              <w:rPr>
                <w:lang w:val="ru-RU"/>
              </w:rPr>
              <w:t>иные</w:t>
            </w:r>
            <w:r w:rsidR="00544180" w:rsidRPr="001469C0">
              <w:rPr>
                <w:spacing w:val="-4"/>
                <w:lang w:val="ru-RU"/>
              </w:rPr>
              <w:t xml:space="preserve"> </w:t>
            </w:r>
            <w:r w:rsidR="00544180" w:rsidRPr="001469C0">
              <w:rPr>
                <w:spacing w:val="-2"/>
                <w:lang w:val="ru-RU"/>
              </w:rPr>
              <w:t>трансформации</w:t>
            </w:r>
          </w:p>
        </w:tc>
        <w:tc>
          <w:tcPr>
            <w:tcW w:w="1562" w:type="dxa"/>
            <w:tcBorders>
              <w:top w:val="thinThickMediumGap" w:sz="2" w:space="0" w:color="000000"/>
              <w:left w:val="single" w:sz="2" w:space="0" w:color="000000"/>
              <w:bottom w:val="nil"/>
            </w:tcBorders>
          </w:tcPr>
          <w:p w:rsidR="00F441DD" w:rsidRPr="001469C0" w:rsidRDefault="00F441DD" w:rsidP="00F441DD">
            <w:pPr>
              <w:pStyle w:val="TableParagraph"/>
              <w:ind w:left="15"/>
              <w:jc w:val="center"/>
              <w:rPr>
                <w:lang w:val="ru-RU"/>
              </w:rPr>
            </w:pPr>
            <w:r w:rsidRPr="001469C0">
              <w:rPr>
                <w:spacing w:val="-2"/>
                <w:lang w:val="ru-RU"/>
              </w:rPr>
              <w:t>Результат</w:t>
            </w:r>
          </w:p>
        </w:tc>
      </w:tr>
      <w:tr w:rsidR="00F441DD" w:rsidRPr="001469C0" w:rsidTr="00C2547A">
        <w:trPr>
          <w:trHeight w:val="284"/>
        </w:trPr>
        <w:tc>
          <w:tcPr>
            <w:tcW w:w="567" w:type="dxa"/>
            <w:tcBorders>
              <w:top w:val="nil"/>
              <w:bottom w:val="nil"/>
            </w:tcBorders>
          </w:tcPr>
          <w:p w:rsidR="00F441DD" w:rsidRPr="001469C0" w:rsidRDefault="00F441DD" w:rsidP="00F441DD">
            <w:pPr>
              <w:pStyle w:val="TableParagraph"/>
              <w:rPr>
                <w:lang w:val="ru-RU"/>
              </w:rPr>
            </w:pPr>
          </w:p>
        </w:tc>
        <w:tc>
          <w:tcPr>
            <w:tcW w:w="418" w:type="dxa"/>
            <w:gridSpan w:val="2"/>
            <w:tcBorders>
              <w:top w:val="double" w:sz="4" w:space="0" w:color="000000"/>
              <w:bottom w:val="double" w:sz="4" w:space="0" w:color="000000"/>
              <w:right w:val="single" w:sz="2" w:space="0" w:color="000000"/>
            </w:tcBorders>
          </w:tcPr>
          <w:p w:rsidR="00F441DD" w:rsidRPr="001469C0" w:rsidRDefault="00F441DD" w:rsidP="00F441DD">
            <w:pPr>
              <w:pStyle w:val="TableParagraph"/>
              <w:ind w:left="90" w:right="98"/>
              <w:jc w:val="center"/>
              <w:rPr>
                <w:lang w:val="ru-RU"/>
              </w:rPr>
            </w:pPr>
            <w:r w:rsidRPr="001469C0">
              <w:rPr>
                <w:spacing w:val="-5"/>
                <w:lang w:val="ru-RU"/>
              </w:rPr>
              <w:t>11</w:t>
            </w:r>
          </w:p>
        </w:tc>
        <w:tc>
          <w:tcPr>
            <w:tcW w:w="7662" w:type="dxa"/>
            <w:gridSpan w:val="3"/>
            <w:tcBorders>
              <w:top w:val="double" w:sz="4" w:space="0" w:color="000000"/>
              <w:left w:val="single" w:sz="2" w:space="0" w:color="000000"/>
              <w:bottom w:val="double" w:sz="4" w:space="0" w:color="000000"/>
              <w:right w:val="single" w:sz="2" w:space="0" w:color="000000"/>
            </w:tcBorders>
          </w:tcPr>
          <w:p w:rsidR="00F441DD" w:rsidRPr="001469C0" w:rsidRDefault="00F441DD" w:rsidP="00544180">
            <w:pPr>
              <w:pStyle w:val="TableParagraph"/>
              <w:ind w:left="112" w:right="152"/>
              <w:jc w:val="both"/>
              <w:rPr>
                <w:lang w:val="ru-RU"/>
              </w:rPr>
            </w:pPr>
            <w:r w:rsidRPr="001469C0">
              <w:rPr>
                <w:lang w:val="ru-RU"/>
              </w:rPr>
              <w:t>Не</w:t>
            </w:r>
            <w:r w:rsidRPr="001469C0">
              <w:rPr>
                <w:spacing w:val="-9"/>
                <w:lang w:val="ru-RU"/>
              </w:rPr>
              <w:t xml:space="preserve"> </w:t>
            </w:r>
            <w:r w:rsidRPr="001469C0">
              <w:rPr>
                <w:lang w:val="ru-RU"/>
              </w:rPr>
              <w:t>содержит</w:t>
            </w:r>
            <w:r w:rsidRPr="001469C0">
              <w:rPr>
                <w:spacing w:val="-5"/>
                <w:lang w:val="ru-RU"/>
              </w:rPr>
              <w:t xml:space="preserve"> </w:t>
            </w:r>
            <w:r w:rsidRPr="001469C0">
              <w:rPr>
                <w:lang w:val="ru-RU"/>
              </w:rPr>
              <w:t>недоступных</w:t>
            </w:r>
            <w:r w:rsidRPr="001469C0">
              <w:rPr>
                <w:spacing w:val="-4"/>
                <w:lang w:val="ru-RU"/>
              </w:rPr>
              <w:t xml:space="preserve"> </w:t>
            </w:r>
            <w:r w:rsidRPr="001469C0">
              <w:rPr>
                <w:lang w:val="ru-RU"/>
              </w:rPr>
              <w:t>для</w:t>
            </w:r>
            <w:r w:rsidRPr="001469C0">
              <w:rPr>
                <w:spacing w:val="-5"/>
                <w:lang w:val="ru-RU"/>
              </w:rPr>
              <w:t xml:space="preserve"> </w:t>
            </w:r>
            <w:r w:rsidRPr="001469C0">
              <w:rPr>
                <w:lang w:val="ru-RU"/>
              </w:rPr>
              <w:t>прочтения</w:t>
            </w:r>
            <w:r w:rsidRPr="001469C0">
              <w:rPr>
                <w:spacing w:val="-4"/>
                <w:lang w:val="ru-RU"/>
              </w:rPr>
              <w:t xml:space="preserve"> </w:t>
            </w:r>
            <w:r w:rsidRPr="001469C0">
              <w:rPr>
                <w:lang w:val="ru-RU"/>
              </w:rPr>
              <w:t>(рассмотрения)</w:t>
            </w:r>
            <w:r w:rsidRPr="001469C0">
              <w:rPr>
                <w:spacing w:val="-4"/>
                <w:lang w:val="ru-RU"/>
              </w:rPr>
              <w:t xml:space="preserve"> </w:t>
            </w:r>
            <w:r w:rsidRPr="001469C0">
              <w:rPr>
                <w:lang w:val="ru-RU"/>
              </w:rPr>
              <w:t>текстов,</w:t>
            </w:r>
            <w:r w:rsidRPr="001469C0">
              <w:rPr>
                <w:spacing w:val="-4"/>
                <w:lang w:val="ru-RU"/>
              </w:rPr>
              <w:t xml:space="preserve"> </w:t>
            </w:r>
            <w:r w:rsidRPr="001469C0">
              <w:rPr>
                <w:lang w:val="ru-RU"/>
              </w:rPr>
              <w:t>иных</w:t>
            </w:r>
            <w:r w:rsidRPr="001469C0">
              <w:rPr>
                <w:spacing w:val="-4"/>
                <w:lang w:val="ru-RU"/>
              </w:rPr>
              <w:t xml:space="preserve"> </w:t>
            </w:r>
            <w:r w:rsidRPr="001469C0">
              <w:rPr>
                <w:spacing w:val="-2"/>
                <w:lang w:val="ru-RU"/>
              </w:rPr>
              <w:t>элементов</w:t>
            </w:r>
          </w:p>
        </w:tc>
        <w:tc>
          <w:tcPr>
            <w:tcW w:w="1562" w:type="dxa"/>
            <w:tcBorders>
              <w:top w:val="double" w:sz="4" w:space="0" w:color="000000"/>
              <w:left w:val="single" w:sz="2" w:space="0" w:color="000000"/>
              <w:bottom w:val="double" w:sz="4" w:space="0" w:color="000000"/>
            </w:tcBorders>
          </w:tcPr>
          <w:p w:rsidR="00F441DD" w:rsidRPr="001469C0" w:rsidRDefault="00F441DD" w:rsidP="00F441DD">
            <w:pPr>
              <w:pStyle w:val="TableParagraph"/>
              <w:ind w:left="15"/>
              <w:jc w:val="center"/>
              <w:rPr>
                <w:lang w:val="ru-RU"/>
              </w:rPr>
            </w:pPr>
            <w:r w:rsidRPr="001469C0">
              <w:rPr>
                <w:spacing w:val="-2"/>
                <w:lang w:val="ru-RU"/>
              </w:rPr>
              <w:t>Результат</w:t>
            </w:r>
          </w:p>
        </w:tc>
      </w:tr>
      <w:tr w:rsidR="00F441DD" w:rsidRPr="001469C0" w:rsidTr="00C2547A">
        <w:trPr>
          <w:trHeight w:val="244"/>
        </w:trPr>
        <w:tc>
          <w:tcPr>
            <w:tcW w:w="567" w:type="dxa"/>
            <w:tcBorders>
              <w:top w:val="nil"/>
              <w:bottom w:val="nil"/>
            </w:tcBorders>
          </w:tcPr>
          <w:p w:rsidR="00F441DD" w:rsidRPr="001469C0" w:rsidRDefault="00F441DD" w:rsidP="00F441DD">
            <w:pPr>
              <w:pStyle w:val="TableParagraph"/>
              <w:rPr>
                <w:lang w:val="ru-RU"/>
              </w:rPr>
            </w:pPr>
          </w:p>
        </w:tc>
        <w:tc>
          <w:tcPr>
            <w:tcW w:w="418" w:type="dxa"/>
            <w:gridSpan w:val="2"/>
            <w:tcBorders>
              <w:top w:val="double" w:sz="4" w:space="0" w:color="000000"/>
              <w:bottom w:val="nil"/>
              <w:right w:val="single" w:sz="2" w:space="0" w:color="000000"/>
            </w:tcBorders>
          </w:tcPr>
          <w:p w:rsidR="00F441DD" w:rsidRPr="001469C0" w:rsidRDefault="00F441DD" w:rsidP="00F441DD">
            <w:pPr>
              <w:pStyle w:val="TableParagraph"/>
              <w:ind w:left="90" w:right="98"/>
              <w:jc w:val="center"/>
              <w:rPr>
                <w:lang w:val="ru-RU"/>
              </w:rPr>
            </w:pPr>
            <w:r w:rsidRPr="001469C0">
              <w:rPr>
                <w:spacing w:val="-5"/>
                <w:lang w:val="ru-RU"/>
              </w:rPr>
              <w:t>12</w:t>
            </w:r>
          </w:p>
        </w:tc>
        <w:tc>
          <w:tcPr>
            <w:tcW w:w="7662" w:type="dxa"/>
            <w:gridSpan w:val="3"/>
            <w:tcBorders>
              <w:top w:val="double" w:sz="4" w:space="0" w:color="000000"/>
              <w:left w:val="single" w:sz="2" w:space="0" w:color="000000"/>
              <w:bottom w:val="nil"/>
              <w:right w:val="single" w:sz="2" w:space="0" w:color="000000"/>
            </w:tcBorders>
          </w:tcPr>
          <w:p w:rsidR="00F441DD" w:rsidRPr="001469C0" w:rsidRDefault="00F441DD" w:rsidP="00F441DD">
            <w:pPr>
              <w:pStyle w:val="TableParagraph"/>
              <w:ind w:left="112"/>
              <w:rPr>
                <w:lang w:val="ru-RU"/>
              </w:rPr>
            </w:pPr>
            <w:r w:rsidRPr="001469C0">
              <w:rPr>
                <w:lang w:val="ru-RU"/>
              </w:rPr>
              <w:t>Не</w:t>
            </w:r>
            <w:r w:rsidRPr="001469C0">
              <w:rPr>
                <w:spacing w:val="58"/>
                <w:lang w:val="ru-RU"/>
              </w:rPr>
              <w:t xml:space="preserve"> </w:t>
            </w:r>
            <w:r w:rsidRPr="001469C0">
              <w:rPr>
                <w:lang w:val="ru-RU"/>
              </w:rPr>
              <w:t>содержит</w:t>
            </w:r>
            <w:r w:rsidRPr="001469C0">
              <w:rPr>
                <w:spacing w:val="61"/>
                <w:lang w:val="ru-RU"/>
              </w:rPr>
              <w:t xml:space="preserve"> </w:t>
            </w:r>
            <w:r w:rsidRPr="001469C0">
              <w:rPr>
                <w:lang w:val="ru-RU"/>
              </w:rPr>
              <w:t>подчисток</w:t>
            </w:r>
            <w:r w:rsidRPr="001469C0">
              <w:rPr>
                <w:spacing w:val="61"/>
                <w:lang w:val="ru-RU"/>
              </w:rPr>
              <w:t xml:space="preserve"> </w:t>
            </w:r>
            <w:r w:rsidRPr="001469C0">
              <w:rPr>
                <w:lang w:val="ru-RU"/>
              </w:rPr>
              <w:t>и</w:t>
            </w:r>
            <w:r w:rsidRPr="001469C0">
              <w:rPr>
                <w:spacing w:val="60"/>
                <w:lang w:val="ru-RU"/>
              </w:rPr>
              <w:t xml:space="preserve"> </w:t>
            </w:r>
            <w:r w:rsidRPr="001469C0">
              <w:rPr>
                <w:lang w:val="ru-RU"/>
              </w:rPr>
              <w:t>исправлений</w:t>
            </w:r>
            <w:r w:rsidRPr="001469C0">
              <w:rPr>
                <w:spacing w:val="62"/>
                <w:lang w:val="ru-RU"/>
              </w:rPr>
              <w:t xml:space="preserve"> </w:t>
            </w:r>
            <w:r w:rsidRPr="001469C0">
              <w:rPr>
                <w:lang w:val="ru-RU"/>
              </w:rPr>
              <w:t>текста,</w:t>
            </w:r>
            <w:r w:rsidRPr="001469C0">
              <w:rPr>
                <w:spacing w:val="61"/>
                <w:lang w:val="ru-RU"/>
              </w:rPr>
              <w:t xml:space="preserve"> </w:t>
            </w:r>
            <w:r w:rsidRPr="001469C0">
              <w:rPr>
                <w:lang w:val="ru-RU"/>
              </w:rPr>
              <w:t>не</w:t>
            </w:r>
            <w:r w:rsidRPr="001469C0">
              <w:rPr>
                <w:spacing w:val="60"/>
                <w:lang w:val="ru-RU"/>
              </w:rPr>
              <w:t xml:space="preserve"> </w:t>
            </w:r>
            <w:r w:rsidRPr="001469C0">
              <w:rPr>
                <w:lang w:val="ru-RU"/>
              </w:rPr>
              <w:t>заверенных</w:t>
            </w:r>
            <w:r w:rsidRPr="001469C0">
              <w:rPr>
                <w:spacing w:val="62"/>
                <w:lang w:val="ru-RU"/>
              </w:rPr>
              <w:t xml:space="preserve"> </w:t>
            </w:r>
            <w:r w:rsidRPr="001469C0">
              <w:rPr>
                <w:lang w:val="ru-RU"/>
              </w:rPr>
              <w:t>в</w:t>
            </w:r>
            <w:r w:rsidRPr="001469C0">
              <w:rPr>
                <w:spacing w:val="59"/>
                <w:lang w:val="ru-RU"/>
              </w:rPr>
              <w:t xml:space="preserve"> </w:t>
            </w:r>
            <w:r w:rsidRPr="001469C0">
              <w:rPr>
                <w:lang w:val="ru-RU"/>
              </w:rPr>
              <w:t>порядке,</w:t>
            </w:r>
            <w:r w:rsidRPr="001469C0">
              <w:rPr>
                <w:spacing w:val="62"/>
                <w:lang w:val="ru-RU"/>
              </w:rPr>
              <w:t xml:space="preserve"> </w:t>
            </w:r>
            <w:r w:rsidRPr="001469C0">
              <w:rPr>
                <w:spacing w:val="-2"/>
                <w:lang w:val="ru-RU"/>
              </w:rPr>
              <w:t>установленном</w:t>
            </w:r>
            <w:r w:rsidR="00544180" w:rsidRPr="001469C0">
              <w:rPr>
                <w:lang w:val="ru-RU"/>
              </w:rPr>
              <w:t xml:space="preserve"> законодательством</w:t>
            </w:r>
            <w:r w:rsidR="00544180" w:rsidRPr="001469C0">
              <w:rPr>
                <w:spacing w:val="-9"/>
                <w:lang w:val="ru-RU"/>
              </w:rPr>
              <w:t xml:space="preserve"> </w:t>
            </w:r>
            <w:r w:rsidR="00544180" w:rsidRPr="001469C0">
              <w:rPr>
                <w:lang w:val="ru-RU"/>
              </w:rPr>
              <w:t>Российской</w:t>
            </w:r>
            <w:r w:rsidR="00544180" w:rsidRPr="001469C0">
              <w:rPr>
                <w:spacing w:val="-9"/>
                <w:lang w:val="ru-RU"/>
              </w:rPr>
              <w:t xml:space="preserve"> </w:t>
            </w:r>
            <w:r w:rsidR="00544180" w:rsidRPr="001469C0">
              <w:rPr>
                <w:spacing w:val="-2"/>
                <w:lang w:val="ru-RU"/>
              </w:rPr>
              <w:t>Федерации</w:t>
            </w:r>
          </w:p>
        </w:tc>
        <w:tc>
          <w:tcPr>
            <w:tcW w:w="1562" w:type="dxa"/>
            <w:tcBorders>
              <w:top w:val="double" w:sz="4" w:space="0" w:color="000000"/>
              <w:left w:val="single" w:sz="2" w:space="0" w:color="000000"/>
              <w:bottom w:val="nil"/>
            </w:tcBorders>
          </w:tcPr>
          <w:p w:rsidR="00F441DD" w:rsidRPr="001469C0" w:rsidRDefault="00F441DD" w:rsidP="00F441DD">
            <w:pPr>
              <w:pStyle w:val="TableParagraph"/>
              <w:ind w:left="15"/>
              <w:jc w:val="center"/>
              <w:rPr>
                <w:lang w:val="ru-RU"/>
              </w:rPr>
            </w:pPr>
            <w:r w:rsidRPr="001469C0">
              <w:rPr>
                <w:spacing w:val="-2"/>
                <w:lang w:val="ru-RU"/>
              </w:rPr>
              <w:t>Результат</w:t>
            </w:r>
          </w:p>
        </w:tc>
      </w:tr>
      <w:tr w:rsidR="00F441DD" w:rsidRPr="001469C0" w:rsidTr="004F76A5">
        <w:trPr>
          <w:trHeight w:val="767"/>
        </w:trPr>
        <w:tc>
          <w:tcPr>
            <w:tcW w:w="10209" w:type="dxa"/>
            <w:gridSpan w:val="7"/>
            <w:tcBorders>
              <w:left w:val="single" w:sz="4" w:space="0" w:color="FFFFFF"/>
              <w:bottom w:val="nil"/>
              <w:right w:val="single" w:sz="4" w:space="0" w:color="FFFFFF"/>
            </w:tcBorders>
          </w:tcPr>
          <w:p w:rsidR="00F441DD" w:rsidRPr="006610E9" w:rsidRDefault="00F441DD" w:rsidP="004F76A5">
            <w:pPr>
              <w:pStyle w:val="TableParagraph"/>
              <w:rPr>
                <w:spacing w:val="-5"/>
                <w:sz w:val="24"/>
                <w:lang w:val="ru-RU"/>
              </w:rPr>
            </w:pPr>
            <w:r w:rsidRPr="006610E9">
              <w:rPr>
                <w:sz w:val="24"/>
                <w:lang w:val="ru-RU"/>
              </w:rPr>
              <w:t>Вывод</w:t>
            </w:r>
            <w:r w:rsidRPr="006610E9">
              <w:rPr>
                <w:spacing w:val="-5"/>
                <w:sz w:val="24"/>
                <w:lang w:val="ru-RU"/>
              </w:rPr>
              <w:t xml:space="preserve"> </w:t>
            </w:r>
            <w:r w:rsidRPr="006610E9">
              <w:rPr>
                <w:sz w:val="24"/>
                <w:lang w:val="ru-RU"/>
              </w:rPr>
              <w:t>указывается</w:t>
            </w:r>
            <w:r w:rsidRPr="006610E9">
              <w:rPr>
                <w:spacing w:val="-2"/>
                <w:sz w:val="24"/>
                <w:lang w:val="ru-RU"/>
              </w:rPr>
              <w:t xml:space="preserve"> </w:t>
            </w:r>
            <w:r w:rsidRPr="006610E9">
              <w:rPr>
                <w:sz w:val="24"/>
                <w:lang w:val="ru-RU"/>
              </w:rPr>
              <w:t>только</w:t>
            </w:r>
            <w:r w:rsidRPr="006610E9">
              <w:rPr>
                <w:spacing w:val="-3"/>
                <w:sz w:val="24"/>
                <w:lang w:val="ru-RU"/>
              </w:rPr>
              <w:t xml:space="preserve"> </w:t>
            </w:r>
            <w:r w:rsidRPr="006610E9">
              <w:rPr>
                <w:sz w:val="24"/>
                <w:lang w:val="ru-RU"/>
              </w:rPr>
              <w:t>при</w:t>
            </w:r>
            <w:r w:rsidRPr="006610E9">
              <w:rPr>
                <w:spacing w:val="-5"/>
                <w:sz w:val="24"/>
                <w:lang w:val="ru-RU"/>
              </w:rPr>
              <w:t xml:space="preserve"> </w:t>
            </w:r>
            <w:r w:rsidRPr="006610E9">
              <w:rPr>
                <w:sz w:val="24"/>
                <w:lang w:val="ru-RU"/>
              </w:rPr>
              <w:t>отрицательном</w:t>
            </w:r>
            <w:r w:rsidRPr="006610E9">
              <w:rPr>
                <w:spacing w:val="-2"/>
                <w:sz w:val="24"/>
                <w:lang w:val="ru-RU"/>
              </w:rPr>
              <w:t xml:space="preserve"> </w:t>
            </w:r>
            <w:r w:rsidRPr="006610E9">
              <w:rPr>
                <w:sz w:val="24"/>
                <w:lang w:val="ru-RU"/>
              </w:rPr>
              <w:t>результате</w:t>
            </w:r>
            <w:r w:rsidRPr="006610E9">
              <w:rPr>
                <w:spacing w:val="-5"/>
                <w:sz w:val="24"/>
                <w:lang w:val="ru-RU"/>
              </w:rPr>
              <w:t xml:space="preserve"> </w:t>
            </w:r>
            <w:r w:rsidRPr="006610E9">
              <w:rPr>
                <w:sz w:val="24"/>
                <w:lang w:val="ru-RU"/>
              </w:rPr>
              <w:t>«нет»</w:t>
            </w:r>
            <w:r w:rsidRPr="006610E9">
              <w:rPr>
                <w:spacing w:val="-4"/>
                <w:sz w:val="24"/>
                <w:lang w:val="ru-RU"/>
              </w:rPr>
              <w:t xml:space="preserve"> </w:t>
            </w:r>
            <w:r w:rsidRPr="006610E9">
              <w:rPr>
                <w:sz w:val="24"/>
                <w:lang w:val="ru-RU"/>
              </w:rPr>
              <w:t>в</w:t>
            </w:r>
            <w:r w:rsidRPr="006610E9">
              <w:rPr>
                <w:spacing w:val="-3"/>
                <w:sz w:val="24"/>
                <w:lang w:val="ru-RU"/>
              </w:rPr>
              <w:t xml:space="preserve"> </w:t>
            </w:r>
            <w:r w:rsidRPr="006610E9">
              <w:rPr>
                <w:sz w:val="24"/>
                <w:lang w:val="ru-RU"/>
              </w:rPr>
              <w:t>полях</w:t>
            </w:r>
            <w:r w:rsidRPr="006610E9">
              <w:rPr>
                <w:spacing w:val="-3"/>
                <w:sz w:val="24"/>
                <w:lang w:val="ru-RU"/>
              </w:rPr>
              <w:t xml:space="preserve"> </w:t>
            </w:r>
            <w:r w:rsidRPr="006610E9">
              <w:rPr>
                <w:sz w:val="24"/>
                <w:lang w:val="ru-RU"/>
              </w:rPr>
              <w:t>14-</w:t>
            </w:r>
            <w:r w:rsidRPr="006610E9">
              <w:rPr>
                <w:spacing w:val="-5"/>
                <w:sz w:val="24"/>
                <w:lang w:val="ru-RU"/>
              </w:rPr>
              <w:t>15</w:t>
            </w:r>
          </w:p>
          <w:p w:rsidR="004F76A5" w:rsidRPr="006610E9" w:rsidRDefault="004F76A5" w:rsidP="004F76A5">
            <w:pPr>
              <w:pStyle w:val="TableParagraph"/>
              <w:rPr>
                <w:sz w:val="24"/>
                <w:lang w:val="ru-RU"/>
              </w:rPr>
            </w:pPr>
          </w:p>
          <w:p w:rsidR="00F441DD" w:rsidRPr="006610E9" w:rsidRDefault="00F441DD" w:rsidP="00F441DD">
            <w:pPr>
              <w:pStyle w:val="TableParagraph"/>
              <w:tabs>
                <w:tab w:val="left" w:pos="1353"/>
                <w:tab w:val="left" w:pos="2507"/>
                <w:tab w:val="left" w:pos="4146"/>
                <w:tab w:val="left" w:pos="5463"/>
                <w:tab w:val="left" w:pos="5934"/>
                <w:tab w:val="left" w:pos="6763"/>
                <w:tab w:val="left" w:pos="7361"/>
                <w:tab w:val="left" w:pos="8735"/>
              </w:tabs>
              <w:ind w:right="104"/>
              <w:jc w:val="both"/>
              <w:rPr>
                <w:sz w:val="24"/>
                <w:lang w:val="ru-RU"/>
              </w:rPr>
            </w:pPr>
            <w:r w:rsidRPr="006610E9">
              <w:rPr>
                <w:spacing w:val="-2"/>
                <w:sz w:val="24"/>
                <w:lang w:val="ru-RU"/>
              </w:rPr>
              <w:t>ВЫВОД:</w:t>
            </w:r>
            <w:r w:rsidRPr="006610E9">
              <w:rPr>
                <w:sz w:val="24"/>
                <w:lang w:val="ru-RU"/>
              </w:rPr>
              <w:t xml:space="preserve"> </w:t>
            </w:r>
            <w:r w:rsidRPr="006610E9">
              <w:rPr>
                <w:spacing w:val="-2"/>
                <w:sz w:val="24"/>
                <w:lang w:val="ru-RU"/>
              </w:rPr>
              <w:t>выявлено</w:t>
            </w:r>
            <w:r w:rsidRPr="006610E9">
              <w:rPr>
                <w:sz w:val="24"/>
                <w:lang w:val="ru-RU"/>
              </w:rPr>
              <w:t xml:space="preserve"> </w:t>
            </w:r>
            <w:r w:rsidRPr="006610E9">
              <w:rPr>
                <w:spacing w:val="-2"/>
                <w:sz w:val="24"/>
                <w:lang w:val="ru-RU"/>
              </w:rPr>
              <w:t>несоответствие</w:t>
            </w:r>
            <w:r w:rsidRPr="006610E9">
              <w:rPr>
                <w:sz w:val="24"/>
                <w:lang w:val="ru-RU"/>
              </w:rPr>
              <w:t xml:space="preserve"> </w:t>
            </w:r>
            <w:r w:rsidRPr="006610E9">
              <w:rPr>
                <w:spacing w:val="-2"/>
                <w:sz w:val="24"/>
                <w:lang w:val="ru-RU"/>
              </w:rPr>
              <w:t>документов</w:t>
            </w:r>
            <w:r w:rsidRPr="006610E9">
              <w:rPr>
                <w:sz w:val="24"/>
                <w:lang w:val="ru-RU"/>
              </w:rPr>
              <w:t xml:space="preserve"> </w:t>
            </w:r>
            <w:r w:rsidRPr="006610E9">
              <w:rPr>
                <w:spacing w:val="-6"/>
                <w:sz w:val="24"/>
                <w:lang w:val="ru-RU"/>
              </w:rPr>
              <w:t>по</w:t>
            </w:r>
            <w:r w:rsidRPr="006610E9">
              <w:rPr>
                <w:sz w:val="24"/>
                <w:lang w:val="ru-RU"/>
              </w:rPr>
              <w:t xml:space="preserve"> </w:t>
            </w:r>
            <w:r w:rsidRPr="006610E9">
              <w:rPr>
                <w:spacing w:val="-2"/>
                <w:sz w:val="24"/>
                <w:lang w:val="ru-RU"/>
              </w:rPr>
              <w:t>форме</w:t>
            </w:r>
            <w:r w:rsidRPr="006610E9">
              <w:rPr>
                <w:sz w:val="24"/>
                <w:lang w:val="ru-RU"/>
              </w:rPr>
              <w:t xml:space="preserve"> </w:t>
            </w:r>
            <w:r w:rsidRPr="006610E9">
              <w:rPr>
                <w:spacing w:val="-4"/>
                <w:sz w:val="24"/>
                <w:lang w:val="ru-RU"/>
              </w:rPr>
              <w:t>или</w:t>
            </w:r>
            <w:r w:rsidRPr="006610E9">
              <w:rPr>
                <w:sz w:val="24"/>
                <w:lang w:val="ru-RU"/>
              </w:rPr>
              <w:t xml:space="preserve"> </w:t>
            </w:r>
            <w:r w:rsidRPr="006610E9">
              <w:rPr>
                <w:spacing w:val="-2"/>
                <w:sz w:val="24"/>
                <w:lang w:val="ru-RU"/>
              </w:rPr>
              <w:t>содержанию</w:t>
            </w:r>
            <w:r w:rsidRPr="006610E9">
              <w:rPr>
                <w:sz w:val="24"/>
                <w:lang w:val="ru-RU"/>
              </w:rPr>
              <w:t xml:space="preserve"> </w:t>
            </w:r>
            <w:r w:rsidRPr="006610E9">
              <w:rPr>
                <w:spacing w:val="-2"/>
                <w:sz w:val="24"/>
                <w:lang w:val="ru-RU"/>
              </w:rPr>
              <w:t xml:space="preserve">требованиям </w:t>
            </w:r>
            <w:r w:rsidRPr="006610E9">
              <w:rPr>
                <w:sz w:val="24"/>
                <w:lang w:val="ru-RU"/>
              </w:rPr>
              <w:t>законодательства Российской Федерации, Регламента</w:t>
            </w:r>
          </w:p>
        </w:tc>
      </w:tr>
    </w:tbl>
    <w:p w:rsidR="00F441DD" w:rsidRPr="00F441DD" w:rsidRDefault="00F441DD" w:rsidP="004F76A5">
      <w:pPr>
        <w:pStyle w:val="TableParagraph"/>
        <w:rPr>
          <w:sz w:val="24"/>
          <w:szCs w:val="24"/>
        </w:rPr>
        <w:sectPr w:rsidR="00F441DD" w:rsidRPr="00F441DD" w:rsidSect="00F441DD">
          <w:headerReference w:type="default" r:id="rId16"/>
          <w:pgSz w:w="11910" w:h="16840"/>
          <w:pgMar w:top="1134" w:right="570" w:bottom="1135" w:left="1134" w:header="709" w:footer="709" w:gutter="0"/>
          <w:cols w:space="720"/>
          <w:docGrid w:linePitch="299"/>
        </w:sectPr>
      </w:pPr>
    </w:p>
    <w:p w:rsidR="004F76A5" w:rsidRPr="0066788C" w:rsidRDefault="004F76A5" w:rsidP="004F76A5">
      <w:pPr>
        <w:pStyle w:val="a3"/>
        <w:ind w:left="5812"/>
        <w:rPr>
          <w:spacing w:val="-10"/>
          <w:sz w:val="24"/>
          <w:szCs w:val="24"/>
        </w:rPr>
      </w:pPr>
      <w:r w:rsidRPr="0066788C">
        <w:rPr>
          <w:sz w:val="24"/>
          <w:szCs w:val="24"/>
        </w:rPr>
        <w:lastRenderedPageBreak/>
        <w:t>Приложение</w:t>
      </w:r>
      <w:r w:rsidRPr="0066788C">
        <w:rPr>
          <w:spacing w:val="-14"/>
          <w:sz w:val="24"/>
          <w:szCs w:val="24"/>
        </w:rPr>
        <w:t xml:space="preserve"> </w:t>
      </w:r>
      <w:r w:rsidRPr="0066788C">
        <w:rPr>
          <w:spacing w:val="-10"/>
          <w:sz w:val="24"/>
          <w:szCs w:val="24"/>
        </w:rPr>
        <w:t>7</w:t>
      </w:r>
    </w:p>
    <w:p w:rsidR="004F76A5" w:rsidRPr="0066788C" w:rsidRDefault="004F76A5" w:rsidP="004F76A5">
      <w:pPr>
        <w:pStyle w:val="a3"/>
        <w:ind w:left="5812"/>
        <w:rPr>
          <w:spacing w:val="-5"/>
          <w:sz w:val="24"/>
          <w:szCs w:val="24"/>
        </w:rPr>
      </w:pPr>
      <w:r w:rsidRPr="0066788C">
        <w:rPr>
          <w:sz w:val="24"/>
          <w:szCs w:val="24"/>
        </w:rPr>
        <w:t xml:space="preserve">к </w:t>
      </w:r>
      <w:r w:rsidR="00B742F1" w:rsidRPr="0066788C">
        <w:rPr>
          <w:sz w:val="24"/>
          <w:szCs w:val="24"/>
        </w:rPr>
        <w:t xml:space="preserve">Регламенту </w:t>
      </w:r>
    </w:p>
    <w:p w:rsidR="004F76A5" w:rsidRPr="0066788C" w:rsidRDefault="004F76A5" w:rsidP="004F76A5">
      <w:pPr>
        <w:pStyle w:val="a3"/>
        <w:ind w:left="5387"/>
        <w:rPr>
          <w:sz w:val="24"/>
        </w:rPr>
      </w:pPr>
    </w:p>
    <w:p w:rsidR="004F76A5" w:rsidRPr="00865ABA" w:rsidRDefault="004F76A5" w:rsidP="004F76A5">
      <w:pPr>
        <w:pStyle w:val="a3"/>
        <w:spacing w:line="276" w:lineRule="auto"/>
        <w:ind w:left="4820"/>
        <w:rPr>
          <w:sz w:val="24"/>
        </w:rPr>
      </w:pPr>
      <w:r w:rsidRPr="00865ABA">
        <w:rPr>
          <w:spacing w:val="-2"/>
          <w:sz w:val="24"/>
        </w:rPr>
        <w:t>Перечень</w:t>
      </w:r>
    </w:p>
    <w:p w:rsidR="004F76A5" w:rsidRPr="00865ABA" w:rsidRDefault="004F76A5" w:rsidP="004F76A5">
      <w:pPr>
        <w:pStyle w:val="a3"/>
        <w:spacing w:before="48" w:line="276" w:lineRule="auto"/>
        <w:jc w:val="center"/>
        <w:rPr>
          <w:sz w:val="24"/>
        </w:rPr>
      </w:pPr>
      <w:r w:rsidRPr="00865ABA">
        <w:rPr>
          <w:sz w:val="24"/>
        </w:rPr>
        <w:t>общих признаков, по которым объединяются категории</w:t>
      </w:r>
      <w:r w:rsidRPr="00865ABA">
        <w:rPr>
          <w:spacing w:val="-16"/>
          <w:sz w:val="24"/>
        </w:rPr>
        <w:t xml:space="preserve"> </w:t>
      </w:r>
      <w:r w:rsidRPr="00865ABA">
        <w:rPr>
          <w:sz w:val="24"/>
        </w:rPr>
        <w:t>заявителей,</w:t>
      </w:r>
      <w:r w:rsidRPr="00865ABA">
        <w:rPr>
          <w:spacing w:val="-15"/>
          <w:sz w:val="24"/>
        </w:rPr>
        <w:t xml:space="preserve"> </w:t>
      </w:r>
      <w:r w:rsidRPr="00865ABA">
        <w:rPr>
          <w:sz w:val="24"/>
        </w:rPr>
        <w:t>а</w:t>
      </w:r>
      <w:r w:rsidRPr="00865ABA">
        <w:rPr>
          <w:spacing w:val="-15"/>
          <w:sz w:val="24"/>
        </w:rPr>
        <w:t xml:space="preserve"> </w:t>
      </w:r>
      <w:r w:rsidRPr="00865ABA">
        <w:rPr>
          <w:sz w:val="24"/>
        </w:rPr>
        <w:t>также</w:t>
      </w:r>
      <w:r>
        <w:rPr>
          <w:spacing w:val="-16"/>
          <w:sz w:val="24"/>
        </w:rPr>
        <w:br/>
      </w:r>
      <w:r w:rsidRPr="00865ABA">
        <w:rPr>
          <w:sz w:val="24"/>
        </w:rPr>
        <w:t>комбинации</w:t>
      </w:r>
      <w:r w:rsidRPr="00865ABA">
        <w:rPr>
          <w:spacing w:val="-16"/>
          <w:sz w:val="24"/>
        </w:rPr>
        <w:t xml:space="preserve"> </w:t>
      </w:r>
      <w:r w:rsidRPr="00865ABA">
        <w:rPr>
          <w:sz w:val="24"/>
        </w:rPr>
        <w:t>признаков</w:t>
      </w:r>
      <w:r w:rsidRPr="00865ABA">
        <w:rPr>
          <w:spacing w:val="-15"/>
          <w:sz w:val="24"/>
        </w:rPr>
        <w:t xml:space="preserve"> </w:t>
      </w:r>
      <w:r w:rsidRPr="00865ABA">
        <w:rPr>
          <w:sz w:val="24"/>
        </w:rPr>
        <w:t>заявителей, каждая из которых соответствует вариантам предоставления</w:t>
      </w:r>
      <w:r>
        <w:rPr>
          <w:sz w:val="24"/>
        </w:rPr>
        <w:br/>
      </w:r>
      <w:r w:rsidRPr="00865ABA">
        <w:rPr>
          <w:sz w:val="24"/>
        </w:rPr>
        <w:t>муниципальной услуги «Согласование проектных решений по отделке фасадов (паспортов колористических</w:t>
      </w:r>
      <w:r w:rsidRPr="00865ABA">
        <w:rPr>
          <w:spacing w:val="-8"/>
          <w:sz w:val="24"/>
        </w:rPr>
        <w:t xml:space="preserve"> </w:t>
      </w:r>
      <w:r w:rsidRPr="00865ABA">
        <w:rPr>
          <w:sz w:val="24"/>
        </w:rPr>
        <w:t>решений</w:t>
      </w:r>
      <w:r w:rsidRPr="00865ABA">
        <w:rPr>
          <w:spacing w:val="-10"/>
          <w:sz w:val="24"/>
        </w:rPr>
        <w:t xml:space="preserve"> </w:t>
      </w:r>
      <w:r w:rsidRPr="00865ABA">
        <w:rPr>
          <w:sz w:val="24"/>
        </w:rPr>
        <w:t>фасадов)</w:t>
      </w:r>
      <w:r w:rsidRPr="00865ABA">
        <w:rPr>
          <w:spacing w:val="-9"/>
          <w:sz w:val="24"/>
        </w:rPr>
        <w:t xml:space="preserve"> </w:t>
      </w:r>
      <w:r w:rsidRPr="00865ABA">
        <w:rPr>
          <w:sz w:val="24"/>
        </w:rPr>
        <w:t>зданий,</w:t>
      </w:r>
      <w:r w:rsidRPr="00865ABA">
        <w:rPr>
          <w:spacing w:val="-9"/>
          <w:sz w:val="24"/>
        </w:rPr>
        <w:t xml:space="preserve"> </w:t>
      </w:r>
      <w:r w:rsidRPr="00865ABA">
        <w:rPr>
          <w:sz w:val="24"/>
        </w:rPr>
        <w:t>строений,</w:t>
      </w:r>
      <w:r w:rsidRPr="00865ABA">
        <w:rPr>
          <w:spacing w:val="-9"/>
          <w:sz w:val="24"/>
        </w:rPr>
        <w:t xml:space="preserve"> </w:t>
      </w:r>
      <w:r w:rsidRPr="00865ABA">
        <w:rPr>
          <w:sz w:val="24"/>
        </w:rPr>
        <w:t>сооружений,</w:t>
      </w:r>
      <w:r w:rsidRPr="00865ABA">
        <w:rPr>
          <w:spacing w:val="-9"/>
          <w:sz w:val="24"/>
        </w:rPr>
        <w:t xml:space="preserve"> </w:t>
      </w:r>
      <w:r w:rsidRPr="00865ABA">
        <w:rPr>
          <w:sz w:val="24"/>
        </w:rPr>
        <w:t>ограждений»</w:t>
      </w:r>
    </w:p>
    <w:p w:rsidR="004F76A5" w:rsidRPr="00865ABA" w:rsidRDefault="004F76A5" w:rsidP="004F76A5">
      <w:pPr>
        <w:pStyle w:val="a3"/>
        <w:spacing w:before="47"/>
        <w:rPr>
          <w:sz w:val="24"/>
        </w:rPr>
      </w:pPr>
    </w:p>
    <w:p w:rsidR="004F76A5" w:rsidRPr="00865ABA" w:rsidRDefault="004F76A5" w:rsidP="004F76A5">
      <w:pPr>
        <w:pStyle w:val="a3"/>
        <w:spacing w:after="48"/>
        <w:ind w:left="3"/>
        <w:jc w:val="center"/>
        <w:rPr>
          <w:sz w:val="24"/>
        </w:rPr>
      </w:pPr>
      <w:r w:rsidRPr="00865ABA">
        <w:rPr>
          <w:sz w:val="24"/>
        </w:rPr>
        <w:t>Общие</w:t>
      </w:r>
      <w:r w:rsidRPr="00865ABA">
        <w:rPr>
          <w:spacing w:val="-16"/>
          <w:sz w:val="24"/>
        </w:rPr>
        <w:t xml:space="preserve"> </w:t>
      </w:r>
      <w:r w:rsidRPr="00865ABA">
        <w:rPr>
          <w:sz w:val="24"/>
        </w:rPr>
        <w:t>признаки,</w:t>
      </w:r>
      <w:r w:rsidRPr="00865ABA">
        <w:rPr>
          <w:spacing w:val="-12"/>
          <w:sz w:val="24"/>
        </w:rPr>
        <w:t xml:space="preserve"> </w:t>
      </w:r>
      <w:r w:rsidRPr="00865ABA">
        <w:rPr>
          <w:sz w:val="24"/>
        </w:rPr>
        <w:t>по</w:t>
      </w:r>
      <w:r w:rsidRPr="00865ABA">
        <w:rPr>
          <w:spacing w:val="-12"/>
          <w:sz w:val="24"/>
        </w:rPr>
        <w:t xml:space="preserve"> </w:t>
      </w:r>
      <w:r w:rsidRPr="00865ABA">
        <w:rPr>
          <w:sz w:val="24"/>
        </w:rPr>
        <w:t>которым</w:t>
      </w:r>
      <w:r w:rsidRPr="00865ABA">
        <w:rPr>
          <w:spacing w:val="-12"/>
          <w:sz w:val="24"/>
        </w:rPr>
        <w:t xml:space="preserve"> </w:t>
      </w:r>
      <w:r w:rsidRPr="00865ABA">
        <w:rPr>
          <w:sz w:val="24"/>
        </w:rPr>
        <w:t>объединяются</w:t>
      </w:r>
      <w:r w:rsidRPr="00865ABA">
        <w:rPr>
          <w:spacing w:val="-13"/>
          <w:sz w:val="24"/>
        </w:rPr>
        <w:t xml:space="preserve"> </w:t>
      </w:r>
      <w:r w:rsidRPr="00865ABA">
        <w:rPr>
          <w:sz w:val="24"/>
        </w:rPr>
        <w:t>категории</w:t>
      </w:r>
      <w:r w:rsidRPr="00865ABA">
        <w:rPr>
          <w:spacing w:val="-13"/>
          <w:sz w:val="24"/>
        </w:rPr>
        <w:t xml:space="preserve"> </w:t>
      </w:r>
      <w:r w:rsidRPr="00865ABA">
        <w:rPr>
          <w:spacing w:val="-2"/>
          <w:sz w:val="24"/>
        </w:rPr>
        <w:t>заявителей</w:t>
      </w:r>
    </w:p>
    <w:tbl>
      <w:tblPr>
        <w:tblStyle w:val="TableNormal"/>
        <w:tblW w:w="102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1"/>
        <w:gridCol w:w="4533"/>
        <w:gridCol w:w="4822"/>
      </w:tblGrid>
      <w:tr w:rsidR="004F76A5" w:rsidRPr="004F76A5" w:rsidTr="0025770A">
        <w:trPr>
          <w:trHeight w:val="378"/>
        </w:trPr>
        <w:tc>
          <w:tcPr>
            <w:tcW w:w="851" w:type="dxa"/>
          </w:tcPr>
          <w:p w:rsidR="004F76A5" w:rsidRPr="004F76A5" w:rsidRDefault="004F76A5" w:rsidP="00964CCB">
            <w:pPr>
              <w:pStyle w:val="TableParagraph"/>
              <w:ind w:left="3"/>
              <w:rPr>
                <w:lang w:val="ru-RU"/>
              </w:rPr>
            </w:pPr>
          </w:p>
        </w:tc>
        <w:tc>
          <w:tcPr>
            <w:tcW w:w="4533" w:type="dxa"/>
          </w:tcPr>
          <w:p w:rsidR="004F76A5" w:rsidRPr="004F76A5" w:rsidRDefault="004F76A5" w:rsidP="00964CCB">
            <w:pPr>
              <w:pStyle w:val="TableParagraph"/>
              <w:spacing w:before="29"/>
              <w:ind w:left="3"/>
              <w:jc w:val="center"/>
              <w:rPr>
                <w:lang w:val="ru-RU"/>
              </w:rPr>
            </w:pPr>
            <w:r w:rsidRPr="004F76A5">
              <w:rPr>
                <w:lang w:val="ru-RU"/>
              </w:rPr>
              <w:t>Общие</w:t>
            </w:r>
            <w:r w:rsidRPr="004F76A5">
              <w:rPr>
                <w:spacing w:val="-5"/>
                <w:lang w:val="ru-RU"/>
              </w:rPr>
              <w:t xml:space="preserve"> </w:t>
            </w:r>
            <w:r w:rsidRPr="004F76A5">
              <w:rPr>
                <w:spacing w:val="-2"/>
                <w:lang w:val="ru-RU"/>
              </w:rPr>
              <w:t>признаки</w:t>
            </w:r>
          </w:p>
        </w:tc>
        <w:tc>
          <w:tcPr>
            <w:tcW w:w="4822" w:type="dxa"/>
          </w:tcPr>
          <w:p w:rsidR="004F76A5" w:rsidRPr="004F76A5" w:rsidRDefault="004F76A5" w:rsidP="00964CCB">
            <w:pPr>
              <w:pStyle w:val="TableParagraph"/>
              <w:spacing w:before="29"/>
              <w:ind w:left="3"/>
              <w:jc w:val="center"/>
              <w:rPr>
                <w:lang w:val="ru-RU"/>
              </w:rPr>
            </w:pPr>
            <w:r w:rsidRPr="004F76A5">
              <w:rPr>
                <w:spacing w:val="-2"/>
                <w:lang w:val="ru-RU"/>
              </w:rPr>
              <w:t>Категория</w:t>
            </w:r>
          </w:p>
        </w:tc>
      </w:tr>
      <w:tr w:rsidR="004F76A5" w:rsidRPr="004F76A5" w:rsidTr="005B723C">
        <w:trPr>
          <w:trHeight w:val="894"/>
        </w:trPr>
        <w:tc>
          <w:tcPr>
            <w:tcW w:w="851" w:type="dxa"/>
          </w:tcPr>
          <w:p w:rsidR="004F76A5" w:rsidRPr="004F76A5" w:rsidRDefault="004F76A5" w:rsidP="00964CCB">
            <w:pPr>
              <w:pStyle w:val="TableParagraph"/>
              <w:spacing w:before="27"/>
              <w:ind w:left="3"/>
              <w:jc w:val="center"/>
              <w:rPr>
                <w:lang w:val="ru-RU"/>
              </w:rPr>
            </w:pPr>
            <w:r w:rsidRPr="004F76A5">
              <w:rPr>
                <w:spacing w:val="-5"/>
                <w:lang w:val="ru-RU"/>
              </w:rPr>
              <w:t>1.</w:t>
            </w:r>
          </w:p>
        </w:tc>
        <w:tc>
          <w:tcPr>
            <w:tcW w:w="4533" w:type="dxa"/>
          </w:tcPr>
          <w:p w:rsidR="004F76A5" w:rsidRPr="004F76A5" w:rsidRDefault="004F76A5" w:rsidP="0070642F">
            <w:pPr>
              <w:pStyle w:val="TableParagraph"/>
              <w:spacing w:before="27"/>
              <w:ind w:left="122" w:right="286"/>
              <w:jc w:val="both"/>
              <w:rPr>
                <w:lang w:val="ru-RU"/>
              </w:rPr>
            </w:pPr>
            <w:r w:rsidRPr="004F76A5">
              <w:rPr>
                <w:lang w:val="ru-RU"/>
              </w:rPr>
              <w:t>физические</w:t>
            </w:r>
            <w:r w:rsidRPr="004F76A5">
              <w:rPr>
                <w:spacing w:val="-11"/>
                <w:lang w:val="ru-RU"/>
              </w:rPr>
              <w:t xml:space="preserve"> </w:t>
            </w:r>
            <w:r w:rsidRPr="004F76A5">
              <w:rPr>
                <w:lang w:val="ru-RU"/>
              </w:rPr>
              <w:t>лица</w:t>
            </w:r>
            <w:r w:rsidRPr="004F76A5">
              <w:rPr>
                <w:spacing w:val="-13"/>
                <w:lang w:val="ru-RU"/>
              </w:rPr>
              <w:t xml:space="preserve"> </w:t>
            </w:r>
            <w:r w:rsidRPr="004F76A5">
              <w:rPr>
                <w:lang w:val="ru-RU"/>
              </w:rPr>
              <w:t>–</w:t>
            </w:r>
            <w:r w:rsidRPr="004F76A5">
              <w:rPr>
                <w:spacing w:val="-12"/>
                <w:lang w:val="ru-RU"/>
              </w:rPr>
              <w:t xml:space="preserve"> </w:t>
            </w:r>
            <w:r w:rsidRPr="004F76A5">
              <w:rPr>
                <w:lang w:val="ru-RU"/>
              </w:rPr>
              <w:t>граждане Российской Федерации, иностранные граждане юридические лица</w:t>
            </w:r>
          </w:p>
        </w:tc>
        <w:tc>
          <w:tcPr>
            <w:tcW w:w="4822" w:type="dxa"/>
          </w:tcPr>
          <w:p w:rsidR="004F76A5" w:rsidRPr="004F76A5" w:rsidRDefault="004F76A5" w:rsidP="0070642F">
            <w:pPr>
              <w:pStyle w:val="TableParagraph"/>
              <w:spacing w:before="27"/>
              <w:ind w:left="197" w:right="286"/>
              <w:jc w:val="both"/>
              <w:rPr>
                <w:lang w:val="ru-RU"/>
              </w:rPr>
            </w:pPr>
            <w:r w:rsidRPr="004F76A5">
              <w:rPr>
                <w:spacing w:val="-2"/>
                <w:lang w:val="ru-RU"/>
              </w:rPr>
              <w:t xml:space="preserve">собственник (правообладатель) объекта </w:t>
            </w:r>
            <w:r w:rsidRPr="004F76A5">
              <w:rPr>
                <w:lang w:val="ru-RU"/>
              </w:rPr>
              <w:t>капитального строительства</w:t>
            </w:r>
          </w:p>
        </w:tc>
      </w:tr>
      <w:tr w:rsidR="004F76A5" w:rsidRPr="004F76A5" w:rsidTr="005B723C">
        <w:trPr>
          <w:trHeight w:val="849"/>
        </w:trPr>
        <w:tc>
          <w:tcPr>
            <w:tcW w:w="851" w:type="dxa"/>
          </w:tcPr>
          <w:p w:rsidR="004F76A5" w:rsidRPr="004F76A5" w:rsidRDefault="004F76A5" w:rsidP="00964CCB">
            <w:pPr>
              <w:pStyle w:val="TableParagraph"/>
              <w:spacing w:before="29"/>
              <w:ind w:left="3"/>
              <w:jc w:val="center"/>
              <w:rPr>
                <w:lang w:val="ru-RU"/>
              </w:rPr>
            </w:pPr>
            <w:r w:rsidRPr="004F76A5">
              <w:rPr>
                <w:spacing w:val="-5"/>
                <w:lang w:val="ru-RU"/>
              </w:rPr>
              <w:t>2.</w:t>
            </w:r>
          </w:p>
        </w:tc>
        <w:tc>
          <w:tcPr>
            <w:tcW w:w="4533" w:type="dxa"/>
          </w:tcPr>
          <w:p w:rsidR="004F76A5" w:rsidRPr="004F76A5" w:rsidRDefault="004F76A5" w:rsidP="0070642F">
            <w:pPr>
              <w:pStyle w:val="TableParagraph"/>
              <w:spacing w:before="29"/>
              <w:ind w:left="122" w:right="286"/>
              <w:jc w:val="both"/>
              <w:rPr>
                <w:lang w:val="ru-RU"/>
              </w:rPr>
            </w:pPr>
            <w:r w:rsidRPr="004F76A5">
              <w:rPr>
                <w:lang w:val="ru-RU"/>
              </w:rPr>
              <w:t>физические</w:t>
            </w:r>
            <w:r w:rsidRPr="004F76A5">
              <w:rPr>
                <w:spacing w:val="-11"/>
                <w:lang w:val="ru-RU"/>
              </w:rPr>
              <w:t xml:space="preserve"> </w:t>
            </w:r>
            <w:r w:rsidRPr="004F76A5">
              <w:rPr>
                <w:lang w:val="ru-RU"/>
              </w:rPr>
              <w:t>лица</w:t>
            </w:r>
            <w:r w:rsidRPr="004F76A5">
              <w:rPr>
                <w:spacing w:val="-13"/>
                <w:lang w:val="ru-RU"/>
              </w:rPr>
              <w:t xml:space="preserve"> </w:t>
            </w:r>
            <w:r w:rsidRPr="004F76A5">
              <w:rPr>
                <w:lang w:val="ru-RU"/>
              </w:rPr>
              <w:t>–</w:t>
            </w:r>
            <w:r w:rsidRPr="004F76A5">
              <w:rPr>
                <w:spacing w:val="-12"/>
                <w:lang w:val="ru-RU"/>
              </w:rPr>
              <w:t xml:space="preserve"> </w:t>
            </w:r>
            <w:r w:rsidRPr="004F76A5">
              <w:rPr>
                <w:lang w:val="ru-RU"/>
              </w:rPr>
              <w:t>граждане Российской Федерации, иностранные граждане юридические лица</w:t>
            </w:r>
          </w:p>
        </w:tc>
        <w:tc>
          <w:tcPr>
            <w:tcW w:w="4822" w:type="dxa"/>
          </w:tcPr>
          <w:p w:rsidR="004F76A5" w:rsidRPr="004F76A5" w:rsidRDefault="004F76A5" w:rsidP="0070642F">
            <w:pPr>
              <w:pStyle w:val="TableParagraph"/>
              <w:spacing w:before="29"/>
              <w:ind w:left="197" w:right="286"/>
              <w:jc w:val="both"/>
              <w:rPr>
                <w:lang w:val="ru-RU"/>
              </w:rPr>
            </w:pPr>
            <w:r w:rsidRPr="004F76A5">
              <w:rPr>
                <w:lang w:val="ru-RU"/>
              </w:rPr>
              <w:t>собственник (правообладатель) помещения</w:t>
            </w:r>
            <w:r w:rsidR="006610E9">
              <w:rPr>
                <w:spacing w:val="-18"/>
                <w:lang w:val="ru-RU"/>
              </w:rPr>
              <w:br/>
            </w:r>
            <w:r w:rsidRPr="004F76A5">
              <w:rPr>
                <w:lang w:val="ru-RU"/>
              </w:rPr>
              <w:t>в</w:t>
            </w:r>
            <w:r w:rsidRPr="004F76A5">
              <w:rPr>
                <w:spacing w:val="-17"/>
                <w:lang w:val="ru-RU"/>
              </w:rPr>
              <w:t xml:space="preserve"> </w:t>
            </w:r>
            <w:r w:rsidRPr="004F76A5">
              <w:rPr>
                <w:lang w:val="ru-RU"/>
              </w:rPr>
              <w:t>объекте</w:t>
            </w:r>
            <w:r w:rsidRPr="004F76A5">
              <w:rPr>
                <w:spacing w:val="-18"/>
                <w:lang w:val="ru-RU"/>
              </w:rPr>
              <w:t xml:space="preserve"> </w:t>
            </w:r>
            <w:r w:rsidRPr="004F76A5">
              <w:rPr>
                <w:lang w:val="ru-RU"/>
              </w:rPr>
              <w:t xml:space="preserve">капитального </w:t>
            </w:r>
            <w:r w:rsidRPr="004F76A5">
              <w:rPr>
                <w:spacing w:val="-2"/>
                <w:lang w:val="ru-RU"/>
              </w:rPr>
              <w:t>строительства</w:t>
            </w:r>
          </w:p>
        </w:tc>
      </w:tr>
      <w:tr w:rsidR="004F76A5" w:rsidRPr="004F76A5" w:rsidTr="005B723C">
        <w:trPr>
          <w:trHeight w:val="1415"/>
        </w:trPr>
        <w:tc>
          <w:tcPr>
            <w:tcW w:w="851" w:type="dxa"/>
          </w:tcPr>
          <w:p w:rsidR="004F76A5" w:rsidRPr="004F76A5" w:rsidRDefault="004F76A5" w:rsidP="00964CCB">
            <w:pPr>
              <w:pStyle w:val="TableParagraph"/>
              <w:spacing w:before="27"/>
              <w:ind w:left="3"/>
              <w:jc w:val="center"/>
              <w:rPr>
                <w:lang w:val="ru-RU"/>
              </w:rPr>
            </w:pPr>
            <w:r w:rsidRPr="004F76A5">
              <w:rPr>
                <w:spacing w:val="-5"/>
                <w:lang w:val="ru-RU"/>
              </w:rPr>
              <w:t>3.</w:t>
            </w:r>
          </w:p>
        </w:tc>
        <w:tc>
          <w:tcPr>
            <w:tcW w:w="4533" w:type="dxa"/>
          </w:tcPr>
          <w:p w:rsidR="004F76A5" w:rsidRPr="004F76A5" w:rsidRDefault="004F76A5" w:rsidP="0070642F">
            <w:pPr>
              <w:pStyle w:val="TableParagraph"/>
              <w:spacing w:before="27"/>
              <w:ind w:left="122" w:right="286"/>
              <w:jc w:val="both"/>
              <w:rPr>
                <w:lang w:val="ru-RU"/>
              </w:rPr>
            </w:pPr>
            <w:r w:rsidRPr="004F76A5">
              <w:rPr>
                <w:lang w:val="ru-RU"/>
              </w:rPr>
              <w:t>юридические</w:t>
            </w:r>
            <w:r w:rsidRPr="004F76A5">
              <w:rPr>
                <w:spacing w:val="-2"/>
                <w:lang w:val="ru-RU"/>
              </w:rPr>
              <w:t xml:space="preserve"> </w:t>
            </w:r>
            <w:r w:rsidRPr="004F76A5">
              <w:rPr>
                <w:spacing w:val="-4"/>
                <w:lang w:val="ru-RU"/>
              </w:rPr>
              <w:t>лица</w:t>
            </w:r>
          </w:p>
        </w:tc>
        <w:tc>
          <w:tcPr>
            <w:tcW w:w="4822" w:type="dxa"/>
          </w:tcPr>
          <w:p w:rsidR="004F76A5" w:rsidRPr="004F76A5" w:rsidRDefault="004F76A5" w:rsidP="0070642F">
            <w:pPr>
              <w:pStyle w:val="TableParagraph"/>
              <w:spacing w:before="27"/>
              <w:ind w:left="197" w:right="286"/>
              <w:jc w:val="both"/>
              <w:rPr>
                <w:lang w:val="ru-RU"/>
              </w:rPr>
            </w:pPr>
            <w:r w:rsidRPr="004F76A5">
              <w:rPr>
                <w:lang w:val="ru-RU"/>
              </w:rPr>
              <w:t>подрядная организация, определенная региональным</w:t>
            </w:r>
            <w:r w:rsidRPr="004F76A5">
              <w:rPr>
                <w:spacing w:val="-18"/>
                <w:lang w:val="ru-RU"/>
              </w:rPr>
              <w:t xml:space="preserve"> </w:t>
            </w:r>
            <w:r w:rsidRPr="004F76A5">
              <w:rPr>
                <w:lang w:val="ru-RU"/>
              </w:rPr>
              <w:t>оператором</w:t>
            </w:r>
            <w:r w:rsidRPr="004F76A5">
              <w:rPr>
                <w:spacing w:val="-17"/>
                <w:lang w:val="ru-RU"/>
              </w:rPr>
              <w:t xml:space="preserve"> </w:t>
            </w:r>
            <w:r w:rsidRPr="004F76A5">
              <w:rPr>
                <w:lang w:val="ru-RU"/>
              </w:rPr>
              <w:t>для</w:t>
            </w:r>
            <w:r w:rsidRPr="004F76A5">
              <w:rPr>
                <w:spacing w:val="-18"/>
                <w:lang w:val="ru-RU"/>
              </w:rPr>
              <w:t xml:space="preserve"> </w:t>
            </w:r>
            <w:r w:rsidRPr="004F76A5">
              <w:rPr>
                <w:lang w:val="ru-RU"/>
              </w:rPr>
              <w:t>оказания услуг и (или) выполнения работ по капита</w:t>
            </w:r>
            <w:r w:rsidR="006610E9">
              <w:rPr>
                <w:lang w:val="ru-RU"/>
              </w:rPr>
              <w:t>льному ремонту общего имущества</w:t>
            </w:r>
            <w:r w:rsidR="006610E9">
              <w:rPr>
                <w:lang w:val="ru-RU"/>
              </w:rPr>
              <w:br/>
            </w:r>
            <w:r w:rsidRPr="004F76A5">
              <w:rPr>
                <w:lang w:val="ru-RU"/>
              </w:rPr>
              <w:t>в многоквартирном доме</w:t>
            </w:r>
          </w:p>
        </w:tc>
      </w:tr>
      <w:tr w:rsidR="004F76A5" w:rsidRPr="004F76A5" w:rsidTr="005B723C">
        <w:trPr>
          <w:trHeight w:val="1123"/>
        </w:trPr>
        <w:tc>
          <w:tcPr>
            <w:tcW w:w="851" w:type="dxa"/>
          </w:tcPr>
          <w:p w:rsidR="004F76A5" w:rsidRPr="004F76A5" w:rsidRDefault="004F76A5" w:rsidP="00964CCB">
            <w:pPr>
              <w:pStyle w:val="TableParagraph"/>
              <w:spacing w:before="29"/>
              <w:ind w:left="3"/>
              <w:jc w:val="center"/>
              <w:rPr>
                <w:lang w:val="ru-RU"/>
              </w:rPr>
            </w:pPr>
            <w:r w:rsidRPr="004F76A5">
              <w:rPr>
                <w:spacing w:val="-5"/>
                <w:lang w:val="ru-RU"/>
              </w:rPr>
              <w:t>4.</w:t>
            </w:r>
          </w:p>
        </w:tc>
        <w:tc>
          <w:tcPr>
            <w:tcW w:w="4533" w:type="dxa"/>
          </w:tcPr>
          <w:p w:rsidR="004F76A5" w:rsidRPr="004F76A5" w:rsidRDefault="004F76A5" w:rsidP="0070642F">
            <w:pPr>
              <w:pStyle w:val="TableParagraph"/>
              <w:spacing w:before="29"/>
              <w:ind w:left="122" w:right="286"/>
              <w:jc w:val="both"/>
              <w:rPr>
                <w:lang w:val="ru-RU"/>
              </w:rPr>
            </w:pPr>
            <w:r w:rsidRPr="004F76A5">
              <w:rPr>
                <w:lang w:val="ru-RU"/>
              </w:rPr>
              <w:t>физические</w:t>
            </w:r>
            <w:r w:rsidRPr="004F76A5">
              <w:rPr>
                <w:spacing w:val="-11"/>
                <w:lang w:val="ru-RU"/>
              </w:rPr>
              <w:t xml:space="preserve"> </w:t>
            </w:r>
            <w:r w:rsidRPr="004F76A5">
              <w:rPr>
                <w:lang w:val="ru-RU"/>
              </w:rPr>
              <w:t>лица</w:t>
            </w:r>
            <w:r w:rsidRPr="004F76A5">
              <w:rPr>
                <w:spacing w:val="-13"/>
                <w:lang w:val="ru-RU"/>
              </w:rPr>
              <w:t xml:space="preserve"> </w:t>
            </w:r>
            <w:r w:rsidRPr="004F76A5">
              <w:rPr>
                <w:lang w:val="ru-RU"/>
              </w:rPr>
              <w:t>–</w:t>
            </w:r>
            <w:r w:rsidRPr="004F76A5">
              <w:rPr>
                <w:spacing w:val="-12"/>
                <w:lang w:val="ru-RU"/>
              </w:rPr>
              <w:t xml:space="preserve"> </w:t>
            </w:r>
            <w:r w:rsidRPr="004F76A5">
              <w:rPr>
                <w:lang w:val="ru-RU"/>
              </w:rPr>
              <w:t>граждане Российской Федерации, иностранные граждане юридические лица</w:t>
            </w:r>
          </w:p>
        </w:tc>
        <w:tc>
          <w:tcPr>
            <w:tcW w:w="4822" w:type="dxa"/>
          </w:tcPr>
          <w:p w:rsidR="004F76A5" w:rsidRPr="004F76A5" w:rsidRDefault="004F76A5" w:rsidP="0070642F">
            <w:pPr>
              <w:pStyle w:val="TableParagraph"/>
              <w:spacing w:before="29"/>
              <w:ind w:left="197" w:right="286"/>
              <w:jc w:val="both"/>
              <w:rPr>
                <w:lang w:val="ru-RU"/>
              </w:rPr>
            </w:pPr>
            <w:r w:rsidRPr="004F76A5">
              <w:rPr>
                <w:lang w:val="ru-RU"/>
              </w:rPr>
              <w:t>собственник (правообладатель) земельного участка, на котором планируется изменение или размещение</w:t>
            </w:r>
            <w:r w:rsidRPr="004F76A5">
              <w:rPr>
                <w:spacing w:val="-18"/>
                <w:lang w:val="ru-RU"/>
              </w:rPr>
              <w:t xml:space="preserve"> </w:t>
            </w:r>
            <w:r w:rsidRPr="004F76A5">
              <w:rPr>
                <w:lang w:val="ru-RU"/>
              </w:rPr>
              <w:t>некапитального</w:t>
            </w:r>
            <w:r w:rsidRPr="004F76A5">
              <w:rPr>
                <w:spacing w:val="-17"/>
                <w:lang w:val="ru-RU"/>
              </w:rPr>
              <w:t xml:space="preserve"> </w:t>
            </w:r>
            <w:r w:rsidRPr="004F76A5">
              <w:rPr>
                <w:lang w:val="ru-RU"/>
              </w:rPr>
              <w:t xml:space="preserve">строения, </w:t>
            </w:r>
            <w:r w:rsidRPr="004F76A5">
              <w:rPr>
                <w:spacing w:val="-2"/>
                <w:lang w:val="ru-RU"/>
              </w:rPr>
              <w:t>сооружения</w:t>
            </w:r>
          </w:p>
        </w:tc>
      </w:tr>
      <w:tr w:rsidR="004F76A5" w:rsidRPr="004F76A5" w:rsidTr="005B723C">
        <w:trPr>
          <w:trHeight w:val="1139"/>
        </w:trPr>
        <w:tc>
          <w:tcPr>
            <w:tcW w:w="851" w:type="dxa"/>
          </w:tcPr>
          <w:p w:rsidR="004F76A5" w:rsidRPr="004F76A5" w:rsidRDefault="004F76A5" w:rsidP="00964CCB">
            <w:pPr>
              <w:pStyle w:val="TableParagraph"/>
              <w:spacing w:before="29"/>
              <w:ind w:left="11"/>
              <w:jc w:val="center"/>
              <w:rPr>
                <w:lang w:val="ru-RU"/>
              </w:rPr>
            </w:pPr>
            <w:r w:rsidRPr="004F76A5">
              <w:rPr>
                <w:spacing w:val="-5"/>
                <w:lang w:val="ru-RU"/>
              </w:rPr>
              <w:t>5.</w:t>
            </w:r>
          </w:p>
        </w:tc>
        <w:tc>
          <w:tcPr>
            <w:tcW w:w="4533" w:type="dxa"/>
          </w:tcPr>
          <w:p w:rsidR="004F76A5" w:rsidRPr="004F76A5" w:rsidRDefault="004F76A5" w:rsidP="0070642F">
            <w:pPr>
              <w:pStyle w:val="TableParagraph"/>
              <w:spacing w:before="29"/>
              <w:ind w:left="142" w:right="286"/>
              <w:jc w:val="both"/>
              <w:rPr>
                <w:lang w:val="ru-RU"/>
              </w:rPr>
            </w:pPr>
            <w:r w:rsidRPr="004F76A5">
              <w:rPr>
                <w:lang w:val="ru-RU"/>
              </w:rPr>
              <w:t xml:space="preserve">физические лица – граждане Российской Федерации, иностранные граждане юридические лица </w:t>
            </w:r>
            <w:r w:rsidRPr="004F76A5">
              <w:rPr>
                <w:spacing w:val="-2"/>
                <w:lang w:val="ru-RU"/>
              </w:rPr>
              <w:t>индивидуальные предприниматели</w:t>
            </w:r>
          </w:p>
        </w:tc>
        <w:tc>
          <w:tcPr>
            <w:tcW w:w="4822" w:type="dxa"/>
          </w:tcPr>
          <w:p w:rsidR="004F76A5" w:rsidRPr="004F76A5" w:rsidRDefault="004F76A5" w:rsidP="006610E9">
            <w:pPr>
              <w:pStyle w:val="TableParagraph"/>
              <w:spacing w:before="29"/>
              <w:ind w:left="142" w:right="286"/>
              <w:jc w:val="both"/>
              <w:rPr>
                <w:lang w:val="ru-RU"/>
              </w:rPr>
            </w:pPr>
            <w:r w:rsidRPr="004F76A5">
              <w:rPr>
                <w:lang w:val="ru-RU"/>
              </w:rPr>
              <w:t>лицо, на которое оформлено разрешение</w:t>
            </w:r>
            <w:r w:rsidR="006610E9">
              <w:rPr>
                <w:spacing w:val="-14"/>
                <w:lang w:val="ru-RU"/>
              </w:rPr>
              <w:br/>
            </w:r>
            <w:r w:rsidRPr="004F76A5">
              <w:rPr>
                <w:lang w:val="ru-RU"/>
              </w:rPr>
              <w:t>на</w:t>
            </w:r>
            <w:r w:rsidRPr="004F76A5">
              <w:rPr>
                <w:spacing w:val="-16"/>
                <w:lang w:val="ru-RU"/>
              </w:rPr>
              <w:t xml:space="preserve"> </w:t>
            </w:r>
            <w:r w:rsidRPr="004F76A5">
              <w:rPr>
                <w:lang w:val="ru-RU"/>
              </w:rPr>
              <w:t>размещение</w:t>
            </w:r>
            <w:r w:rsidRPr="004F76A5">
              <w:rPr>
                <w:spacing w:val="-16"/>
                <w:lang w:val="ru-RU"/>
              </w:rPr>
              <w:t xml:space="preserve"> </w:t>
            </w:r>
            <w:r w:rsidRPr="004F76A5">
              <w:rPr>
                <w:lang w:val="ru-RU"/>
              </w:rPr>
              <w:t>объектов</w:t>
            </w:r>
            <w:r w:rsidRPr="004F76A5">
              <w:rPr>
                <w:spacing w:val="-16"/>
                <w:lang w:val="ru-RU"/>
              </w:rPr>
              <w:t xml:space="preserve"> </w:t>
            </w:r>
            <w:r w:rsidR="006610E9">
              <w:rPr>
                <w:lang w:val="ru-RU"/>
              </w:rPr>
              <w:t>на землях</w:t>
            </w:r>
            <w:r w:rsidR="006610E9">
              <w:rPr>
                <w:lang w:val="ru-RU"/>
              </w:rPr>
              <w:br/>
              <w:t xml:space="preserve">или </w:t>
            </w:r>
            <w:r w:rsidRPr="004F76A5">
              <w:rPr>
                <w:lang w:val="ru-RU"/>
              </w:rPr>
              <w:t>на земельных участках, государственная собственность на которые не разграничена</w:t>
            </w:r>
          </w:p>
        </w:tc>
      </w:tr>
      <w:tr w:rsidR="004F76A5" w:rsidRPr="004F76A5" w:rsidTr="005B723C">
        <w:trPr>
          <w:trHeight w:val="971"/>
        </w:trPr>
        <w:tc>
          <w:tcPr>
            <w:tcW w:w="851" w:type="dxa"/>
          </w:tcPr>
          <w:p w:rsidR="004F76A5" w:rsidRPr="004F76A5" w:rsidRDefault="004F76A5" w:rsidP="00964CCB">
            <w:pPr>
              <w:pStyle w:val="TableParagraph"/>
              <w:spacing w:before="27"/>
              <w:ind w:left="11"/>
              <w:jc w:val="center"/>
              <w:rPr>
                <w:lang w:val="ru-RU"/>
              </w:rPr>
            </w:pPr>
            <w:r w:rsidRPr="004F76A5">
              <w:rPr>
                <w:spacing w:val="-5"/>
                <w:lang w:val="ru-RU"/>
              </w:rPr>
              <w:t>6.</w:t>
            </w:r>
          </w:p>
        </w:tc>
        <w:tc>
          <w:tcPr>
            <w:tcW w:w="4533" w:type="dxa"/>
          </w:tcPr>
          <w:p w:rsidR="004F76A5" w:rsidRPr="004F76A5" w:rsidRDefault="004F76A5" w:rsidP="0070642F">
            <w:pPr>
              <w:pStyle w:val="TableParagraph"/>
              <w:spacing w:before="27"/>
              <w:ind w:left="142" w:right="286"/>
              <w:jc w:val="both"/>
              <w:rPr>
                <w:lang w:val="ru-RU"/>
              </w:rPr>
            </w:pPr>
            <w:r w:rsidRPr="004F76A5">
              <w:rPr>
                <w:lang w:val="ru-RU"/>
              </w:rPr>
              <w:t>физические</w:t>
            </w:r>
            <w:r w:rsidRPr="004F76A5">
              <w:rPr>
                <w:spacing w:val="-11"/>
                <w:lang w:val="ru-RU"/>
              </w:rPr>
              <w:t xml:space="preserve"> </w:t>
            </w:r>
            <w:r w:rsidRPr="004F76A5">
              <w:rPr>
                <w:lang w:val="ru-RU"/>
              </w:rPr>
              <w:t>лица</w:t>
            </w:r>
            <w:r w:rsidRPr="004F76A5">
              <w:rPr>
                <w:spacing w:val="-13"/>
                <w:lang w:val="ru-RU"/>
              </w:rPr>
              <w:t xml:space="preserve"> </w:t>
            </w:r>
            <w:r w:rsidRPr="004F76A5">
              <w:rPr>
                <w:lang w:val="ru-RU"/>
              </w:rPr>
              <w:t>–</w:t>
            </w:r>
            <w:r w:rsidRPr="004F76A5">
              <w:rPr>
                <w:spacing w:val="-12"/>
                <w:lang w:val="ru-RU"/>
              </w:rPr>
              <w:t xml:space="preserve"> </w:t>
            </w:r>
            <w:r w:rsidRPr="004F76A5">
              <w:rPr>
                <w:lang w:val="ru-RU"/>
              </w:rPr>
              <w:t>граждане Российской Федерации, иностранные граждане юридические лица</w:t>
            </w:r>
          </w:p>
        </w:tc>
        <w:tc>
          <w:tcPr>
            <w:tcW w:w="4822" w:type="dxa"/>
          </w:tcPr>
          <w:p w:rsidR="004F76A5" w:rsidRPr="004F76A5" w:rsidRDefault="004F76A5" w:rsidP="0070642F">
            <w:pPr>
              <w:pStyle w:val="TableParagraph"/>
              <w:spacing w:before="27"/>
              <w:ind w:left="142" w:right="286"/>
              <w:jc w:val="both"/>
              <w:rPr>
                <w:lang w:val="ru-RU"/>
              </w:rPr>
            </w:pPr>
            <w:r w:rsidRPr="004F76A5">
              <w:rPr>
                <w:lang w:val="ru-RU"/>
              </w:rPr>
              <w:t>собственник (правообладатель) земельного участка, на котором планируется</w:t>
            </w:r>
            <w:r w:rsidRPr="004F76A5">
              <w:rPr>
                <w:spacing w:val="-18"/>
                <w:lang w:val="ru-RU"/>
              </w:rPr>
              <w:t xml:space="preserve"> </w:t>
            </w:r>
            <w:r w:rsidRPr="004F76A5">
              <w:rPr>
                <w:lang w:val="ru-RU"/>
              </w:rPr>
              <w:t>установка</w:t>
            </w:r>
            <w:r w:rsidRPr="004F76A5">
              <w:rPr>
                <w:spacing w:val="-17"/>
                <w:lang w:val="ru-RU"/>
              </w:rPr>
              <w:t xml:space="preserve"> </w:t>
            </w:r>
            <w:r w:rsidRPr="004F76A5">
              <w:rPr>
                <w:lang w:val="ru-RU"/>
              </w:rPr>
              <w:t>ограждения</w:t>
            </w:r>
          </w:p>
        </w:tc>
      </w:tr>
    </w:tbl>
    <w:p w:rsidR="004F76A5" w:rsidRDefault="004F76A5" w:rsidP="004F76A5">
      <w:pPr>
        <w:pStyle w:val="a3"/>
        <w:spacing w:line="276" w:lineRule="auto"/>
        <w:ind w:right="3"/>
        <w:jc w:val="center"/>
        <w:rPr>
          <w:sz w:val="24"/>
          <w:szCs w:val="24"/>
        </w:rPr>
      </w:pPr>
    </w:p>
    <w:p w:rsidR="004F76A5" w:rsidRDefault="004F76A5" w:rsidP="004F76A5">
      <w:pPr>
        <w:pStyle w:val="a3"/>
        <w:spacing w:line="276" w:lineRule="auto"/>
        <w:ind w:right="3"/>
        <w:jc w:val="center"/>
        <w:rPr>
          <w:spacing w:val="-17"/>
          <w:sz w:val="24"/>
          <w:szCs w:val="24"/>
        </w:rPr>
      </w:pPr>
      <w:r w:rsidRPr="00E13ECA">
        <w:rPr>
          <w:sz w:val="24"/>
          <w:szCs w:val="24"/>
        </w:rPr>
        <w:t>Комбинации признаков заявителей, каждая</w:t>
      </w:r>
      <w:r w:rsidRPr="00E13ECA">
        <w:rPr>
          <w:spacing w:val="-18"/>
          <w:sz w:val="24"/>
          <w:szCs w:val="24"/>
        </w:rPr>
        <w:t xml:space="preserve"> </w:t>
      </w:r>
      <w:r w:rsidRPr="00E13ECA">
        <w:rPr>
          <w:sz w:val="24"/>
          <w:szCs w:val="24"/>
        </w:rPr>
        <w:t>из</w:t>
      </w:r>
      <w:r w:rsidRPr="00E13ECA">
        <w:rPr>
          <w:spacing w:val="-17"/>
          <w:sz w:val="24"/>
          <w:szCs w:val="24"/>
        </w:rPr>
        <w:t xml:space="preserve"> </w:t>
      </w:r>
      <w:r w:rsidRPr="00E13ECA">
        <w:rPr>
          <w:sz w:val="24"/>
          <w:szCs w:val="24"/>
        </w:rPr>
        <w:t>которых</w:t>
      </w:r>
      <w:r w:rsidRPr="00E13ECA">
        <w:rPr>
          <w:spacing w:val="-18"/>
          <w:sz w:val="24"/>
          <w:szCs w:val="24"/>
        </w:rPr>
        <w:t xml:space="preserve"> </w:t>
      </w:r>
      <w:r w:rsidRPr="00E13ECA">
        <w:rPr>
          <w:sz w:val="24"/>
          <w:szCs w:val="24"/>
        </w:rPr>
        <w:t>соответствует</w:t>
      </w:r>
      <w:r w:rsidRPr="00E13ECA">
        <w:rPr>
          <w:spacing w:val="-17"/>
          <w:sz w:val="24"/>
          <w:szCs w:val="24"/>
        </w:rPr>
        <w:t xml:space="preserve"> </w:t>
      </w:r>
    </w:p>
    <w:p w:rsidR="004F76A5" w:rsidRDefault="004F76A5" w:rsidP="004F76A5">
      <w:pPr>
        <w:pStyle w:val="a3"/>
        <w:spacing w:line="276" w:lineRule="auto"/>
        <w:ind w:right="3"/>
        <w:jc w:val="center"/>
        <w:rPr>
          <w:spacing w:val="-2"/>
          <w:sz w:val="24"/>
          <w:szCs w:val="24"/>
        </w:rPr>
      </w:pPr>
      <w:r w:rsidRPr="00E13ECA">
        <w:rPr>
          <w:sz w:val="24"/>
          <w:szCs w:val="24"/>
        </w:rPr>
        <w:t>вариантам</w:t>
      </w:r>
      <w:r>
        <w:rPr>
          <w:sz w:val="24"/>
          <w:szCs w:val="24"/>
        </w:rPr>
        <w:t xml:space="preserve"> </w:t>
      </w:r>
      <w:r w:rsidRPr="00E13ECA">
        <w:rPr>
          <w:sz w:val="24"/>
          <w:szCs w:val="24"/>
        </w:rPr>
        <w:t>предоставления</w:t>
      </w:r>
      <w:r w:rsidRPr="00E13ECA">
        <w:rPr>
          <w:spacing w:val="-10"/>
          <w:sz w:val="24"/>
          <w:szCs w:val="24"/>
        </w:rPr>
        <w:t xml:space="preserve"> </w:t>
      </w:r>
      <w:r w:rsidRPr="00E13ECA">
        <w:rPr>
          <w:sz w:val="24"/>
          <w:szCs w:val="24"/>
        </w:rPr>
        <w:t>муниципальной</w:t>
      </w:r>
      <w:r w:rsidRPr="00E13ECA">
        <w:rPr>
          <w:spacing w:val="-10"/>
          <w:sz w:val="24"/>
          <w:szCs w:val="24"/>
        </w:rPr>
        <w:t xml:space="preserve"> </w:t>
      </w:r>
      <w:r w:rsidRPr="00E13ECA">
        <w:rPr>
          <w:spacing w:val="-2"/>
          <w:sz w:val="24"/>
          <w:szCs w:val="24"/>
        </w:rPr>
        <w:t>услуги</w:t>
      </w:r>
    </w:p>
    <w:tbl>
      <w:tblPr>
        <w:tblStyle w:val="TableNormal"/>
        <w:tblW w:w="1020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1"/>
        <w:gridCol w:w="4530"/>
        <w:gridCol w:w="4825"/>
      </w:tblGrid>
      <w:tr w:rsidR="004F76A5" w:rsidRPr="004F76A5" w:rsidTr="005B723C">
        <w:trPr>
          <w:trHeight w:val="1608"/>
        </w:trPr>
        <w:tc>
          <w:tcPr>
            <w:tcW w:w="851" w:type="dxa"/>
          </w:tcPr>
          <w:p w:rsidR="004F76A5" w:rsidRPr="004F76A5" w:rsidRDefault="004F76A5" w:rsidP="00964CCB">
            <w:pPr>
              <w:pStyle w:val="TableParagraph"/>
              <w:spacing w:before="27"/>
              <w:ind w:left="11"/>
              <w:jc w:val="center"/>
              <w:rPr>
                <w:lang w:val="ru-RU"/>
              </w:rPr>
            </w:pPr>
            <w:r w:rsidRPr="004F76A5">
              <w:rPr>
                <w:spacing w:val="-5"/>
                <w:lang w:val="ru-RU"/>
              </w:rPr>
              <w:t>1.</w:t>
            </w:r>
          </w:p>
        </w:tc>
        <w:tc>
          <w:tcPr>
            <w:tcW w:w="4530" w:type="dxa"/>
          </w:tcPr>
          <w:p w:rsidR="004F76A5" w:rsidRPr="004F76A5" w:rsidRDefault="004F76A5" w:rsidP="0070642F">
            <w:pPr>
              <w:pStyle w:val="TableParagraph"/>
              <w:tabs>
                <w:tab w:val="left" w:pos="1793"/>
                <w:tab w:val="left" w:pos="2720"/>
                <w:tab w:val="left" w:pos="2950"/>
                <w:tab w:val="left" w:pos="3226"/>
              </w:tabs>
              <w:spacing w:before="27" w:line="276" w:lineRule="auto"/>
              <w:ind w:left="142" w:right="289"/>
              <w:jc w:val="both"/>
              <w:rPr>
                <w:spacing w:val="-4"/>
                <w:lang w:val="ru-RU"/>
              </w:rPr>
            </w:pPr>
            <w:r w:rsidRPr="004F76A5">
              <w:rPr>
                <w:spacing w:val="-2"/>
                <w:lang w:val="ru-RU"/>
              </w:rPr>
              <w:t>Физические</w:t>
            </w:r>
            <w:r w:rsidRPr="004F76A5">
              <w:rPr>
                <w:lang w:val="ru-RU"/>
              </w:rPr>
              <w:t xml:space="preserve"> </w:t>
            </w:r>
            <w:r w:rsidRPr="004F76A5">
              <w:rPr>
                <w:spacing w:val="-4"/>
                <w:lang w:val="ru-RU"/>
              </w:rPr>
              <w:t xml:space="preserve">лица </w:t>
            </w:r>
            <w:r w:rsidRPr="004F76A5">
              <w:rPr>
                <w:spacing w:val="-10"/>
                <w:lang w:val="ru-RU"/>
              </w:rPr>
              <w:t>–</w:t>
            </w:r>
            <w:r w:rsidRPr="004F76A5">
              <w:rPr>
                <w:lang w:val="ru-RU"/>
              </w:rPr>
              <w:t xml:space="preserve"> </w:t>
            </w:r>
            <w:r w:rsidRPr="004F76A5">
              <w:rPr>
                <w:spacing w:val="-2"/>
                <w:lang w:val="ru-RU"/>
              </w:rPr>
              <w:t>граждане Российской</w:t>
            </w:r>
            <w:r w:rsidRPr="004F76A5">
              <w:rPr>
                <w:lang w:val="ru-RU"/>
              </w:rPr>
              <w:t xml:space="preserve"> </w:t>
            </w:r>
            <w:r w:rsidRPr="004F76A5">
              <w:rPr>
                <w:spacing w:val="-2"/>
                <w:lang w:val="ru-RU"/>
              </w:rPr>
              <w:t xml:space="preserve">Федерации, иностранные граждане: собственник (правообладатель) объекта капитального строительства, </w:t>
            </w:r>
            <w:r w:rsidRPr="004F76A5">
              <w:rPr>
                <w:spacing w:val="-4"/>
                <w:lang w:val="ru-RU"/>
              </w:rPr>
              <w:t>включая</w:t>
            </w:r>
          </w:p>
          <w:p w:rsidR="004F76A5" w:rsidRPr="004F76A5" w:rsidRDefault="004F76A5" w:rsidP="0070642F">
            <w:pPr>
              <w:pStyle w:val="TableParagraph"/>
              <w:tabs>
                <w:tab w:val="left" w:pos="1793"/>
                <w:tab w:val="left" w:pos="2720"/>
                <w:tab w:val="left" w:pos="2950"/>
                <w:tab w:val="left" w:pos="3226"/>
              </w:tabs>
              <w:spacing w:before="27" w:line="276" w:lineRule="auto"/>
              <w:ind w:left="142" w:right="289"/>
              <w:jc w:val="both"/>
              <w:rPr>
                <w:lang w:val="ru-RU"/>
              </w:rPr>
            </w:pPr>
            <w:r w:rsidRPr="004F76A5">
              <w:rPr>
                <w:lang w:val="ru-RU"/>
              </w:rPr>
              <w:t>их уполномоченных</w:t>
            </w:r>
            <w:r w:rsidRPr="004F76A5">
              <w:rPr>
                <w:spacing w:val="40"/>
                <w:lang w:val="ru-RU"/>
              </w:rPr>
              <w:t xml:space="preserve"> </w:t>
            </w:r>
            <w:r w:rsidRPr="004F76A5">
              <w:rPr>
                <w:spacing w:val="-2"/>
                <w:lang w:val="ru-RU"/>
              </w:rPr>
              <w:t>представителей</w:t>
            </w:r>
          </w:p>
        </w:tc>
        <w:tc>
          <w:tcPr>
            <w:tcW w:w="4825" w:type="dxa"/>
          </w:tcPr>
          <w:p w:rsidR="004F76A5" w:rsidRPr="004F76A5" w:rsidRDefault="004F76A5" w:rsidP="0070642F">
            <w:pPr>
              <w:pStyle w:val="TableParagraph"/>
              <w:spacing w:before="27" w:line="276" w:lineRule="auto"/>
              <w:ind w:left="142" w:right="289"/>
              <w:jc w:val="both"/>
              <w:rPr>
                <w:lang w:val="ru-RU"/>
              </w:rPr>
            </w:pPr>
            <w:r w:rsidRPr="004F76A5">
              <w:rPr>
                <w:lang w:val="ru-RU"/>
              </w:rPr>
              <w:t>варианты предоставления муниципальной</w:t>
            </w:r>
            <w:r w:rsidRPr="004F76A5">
              <w:rPr>
                <w:spacing w:val="-16"/>
                <w:lang w:val="ru-RU"/>
              </w:rPr>
              <w:t xml:space="preserve"> </w:t>
            </w:r>
            <w:r w:rsidRPr="004F76A5">
              <w:rPr>
                <w:lang w:val="ru-RU"/>
              </w:rPr>
              <w:t>услуги,</w:t>
            </w:r>
            <w:r w:rsidRPr="004F76A5">
              <w:rPr>
                <w:spacing w:val="-15"/>
                <w:lang w:val="ru-RU"/>
              </w:rPr>
              <w:t xml:space="preserve"> </w:t>
            </w:r>
            <w:r w:rsidRPr="004F76A5">
              <w:rPr>
                <w:lang w:val="ru-RU"/>
              </w:rPr>
              <w:t>указанные</w:t>
            </w:r>
            <w:r w:rsidRPr="004F76A5">
              <w:rPr>
                <w:spacing w:val="-14"/>
                <w:lang w:val="ru-RU"/>
              </w:rPr>
              <w:t xml:space="preserve"> </w:t>
            </w:r>
            <w:r w:rsidRPr="004F76A5">
              <w:rPr>
                <w:lang w:val="ru-RU"/>
              </w:rPr>
              <w:t xml:space="preserve">в подпункте 17.1.1 пункта 17.1 </w:t>
            </w:r>
            <w:r w:rsidRPr="004F76A5">
              <w:rPr>
                <w:spacing w:val="-2"/>
                <w:lang w:val="ru-RU"/>
              </w:rPr>
              <w:t>Регламента</w:t>
            </w:r>
          </w:p>
        </w:tc>
      </w:tr>
      <w:tr w:rsidR="004F76A5" w:rsidRPr="004F76A5" w:rsidTr="0025770A">
        <w:trPr>
          <w:trHeight w:val="1686"/>
        </w:trPr>
        <w:tc>
          <w:tcPr>
            <w:tcW w:w="851" w:type="dxa"/>
          </w:tcPr>
          <w:p w:rsidR="004F76A5" w:rsidRPr="004F76A5" w:rsidRDefault="004F76A5" w:rsidP="00964CCB">
            <w:pPr>
              <w:pStyle w:val="TableParagraph"/>
              <w:spacing w:before="27"/>
              <w:ind w:left="11"/>
              <w:jc w:val="center"/>
              <w:rPr>
                <w:lang w:val="ru-RU"/>
              </w:rPr>
            </w:pPr>
            <w:r w:rsidRPr="004F76A5">
              <w:rPr>
                <w:spacing w:val="-5"/>
                <w:lang w:val="ru-RU"/>
              </w:rPr>
              <w:t>2.</w:t>
            </w:r>
          </w:p>
        </w:tc>
        <w:tc>
          <w:tcPr>
            <w:tcW w:w="4530" w:type="dxa"/>
          </w:tcPr>
          <w:p w:rsidR="00A76082" w:rsidRDefault="004F76A5" w:rsidP="0025770A">
            <w:pPr>
              <w:pStyle w:val="TableParagraph"/>
              <w:spacing w:before="27" w:line="276" w:lineRule="auto"/>
              <w:ind w:left="142" w:right="289"/>
              <w:rPr>
                <w:lang w:val="ru-RU"/>
              </w:rPr>
            </w:pPr>
            <w:r w:rsidRPr="004F76A5">
              <w:rPr>
                <w:lang w:val="ru-RU"/>
              </w:rPr>
              <w:t>юридические лица:</w:t>
            </w:r>
            <w:r w:rsidRPr="004F76A5">
              <w:rPr>
                <w:spacing w:val="40"/>
                <w:lang w:val="ru-RU"/>
              </w:rPr>
              <w:t xml:space="preserve"> </w:t>
            </w:r>
            <w:r w:rsidRPr="004F76A5">
              <w:rPr>
                <w:lang w:val="ru-RU"/>
              </w:rPr>
              <w:t xml:space="preserve">собственник </w:t>
            </w:r>
            <w:r w:rsidRPr="004F76A5">
              <w:rPr>
                <w:spacing w:val="-2"/>
                <w:lang w:val="ru-RU"/>
              </w:rPr>
              <w:t>(правообладатель)</w:t>
            </w:r>
            <w:r w:rsidRPr="004F76A5">
              <w:rPr>
                <w:lang w:val="ru-RU"/>
              </w:rPr>
              <w:t xml:space="preserve"> </w:t>
            </w:r>
            <w:r w:rsidRPr="004F76A5">
              <w:rPr>
                <w:spacing w:val="-4"/>
                <w:lang w:val="ru-RU"/>
              </w:rPr>
              <w:t>объекта к</w:t>
            </w:r>
            <w:r w:rsidRPr="004F76A5">
              <w:rPr>
                <w:spacing w:val="-2"/>
                <w:lang w:val="ru-RU"/>
              </w:rPr>
              <w:t>апитального строительства, включая</w:t>
            </w:r>
            <w:r w:rsidRPr="004F76A5">
              <w:rPr>
                <w:lang w:val="ru-RU"/>
              </w:rPr>
              <w:t xml:space="preserve"> </w:t>
            </w:r>
            <w:r w:rsidRPr="004F76A5">
              <w:rPr>
                <w:spacing w:val="-2"/>
                <w:lang w:val="ru-RU"/>
              </w:rPr>
              <w:t>их</w:t>
            </w:r>
            <w:r w:rsidRPr="004F76A5">
              <w:rPr>
                <w:spacing w:val="-16"/>
                <w:lang w:val="ru-RU"/>
              </w:rPr>
              <w:t xml:space="preserve"> </w:t>
            </w:r>
            <w:r w:rsidRPr="004F76A5">
              <w:rPr>
                <w:spacing w:val="-2"/>
                <w:lang w:val="ru-RU"/>
              </w:rPr>
              <w:t>уполномоченных представителей</w:t>
            </w:r>
          </w:p>
          <w:p w:rsidR="00A76082" w:rsidRPr="00922060" w:rsidRDefault="00A76082" w:rsidP="00A76082">
            <w:pPr>
              <w:rPr>
                <w:lang w:val="ru-RU"/>
              </w:rPr>
            </w:pPr>
          </w:p>
          <w:p w:rsidR="00A76082" w:rsidRPr="00922060" w:rsidRDefault="00A76082" w:rsidP="00A76082">
            <w:pPr>
              <w:rPr>
                <w:lang w:val="ru-RU"/>
              </w:rPr>
            </w:pPr>
          </w:p>
          <w:p w:rsidR="004F76A5" w:rsidRPr="00922060" w:rsidRDefault="004F76A5" w:rsidP="00A76082">
            <w:pPr>
              <w:jc w:val="right"/>
              <w:rPr>
                <w:lang w:val="ru-RU"/>
              </w:rPr>
            </w:pPr>
          </w:p>
        </w:tc>
        <w:tc>
          <w:tcPr>
            <w:tcW w:w="4825" w:type="dxa"/>
          </w:tcPr>
          <w:p w:rsidR="004F76A5" w:rsidRPr="004F76A5" w:rsidRDefault="004F76A5" w:rsidP="0070642F">
            <w:pPr>
              <w:pStyle w:val="TableParagraph"/>
              <w:spacing w:before="27" w:line="276" w:lineRule="auto"/>
              <w:ind w:left="142" w:right="289"/>
              <w:jc w:val="both"/>
              <w:rPr>
                <w:lang w:val="ru-RU"/>
              </w:rPr>
            </w:pPr>
            <w:r w:rsidRPr="004F76A5">
              <w:rPr>
                <w:lang w:val="ru-RU"/>
              </w:rPr>
              <w:t>варианты предоставления муниципальной</w:t>
            </w:r>
            <w:r w:rsidRPr="004F76A5">
              <w:rPr>
                <w:spacing w:val="-16"/>
                <w:lang w:val="ru-RU"/>
              </w:rPr>
              <w:t xml:space="preserve"> </w:t>
            </w:r>
            <w:r w:rsidRPr="004F76A5">
              <w:rPr>
                <w:lang w:val="ru-RU"/>
              </w:rPr>
              <w:t>услуги,</w:t>
            </w:r>
            <w:r w:rsidRPr="004F76A5">
              <w:rPr>
                <w:spacing w:val="-15"/>
                <w:lang w:val="ru-RU"/>
              </w:rPr>
              <w:t xml:space="preserve"> </w:t>
            </w:r>
            <w:r w:rsidRPr="004F76A5">
              <w:rPr>
                <w:lang w:val="ru-RU"/>
              </w:rPr>
              <w:t>указанные</w:t>
            </w:r>
            <w:r w:rsidRPr="004F76A5">
              <w:rPr>
                <w:spacing w:val="-14"/>
                <w:lang w:val="ru-RU"/>
              </w:rPr>
              <w:t xml:space="preserve"> </w:t>
            </w:r>
            <w:r w:rsidRPr="004F76A5">
              <w:rPr>
                <w:lang w:val="ru-RU"/>
              </w:rPr>
              <w:t xml:space="preserve">в подпункте 17.1.2 пункта 17.1 </w:t>
            </w:r>
            <w:r w:rsidRPr="004F76A5">
              <w:rPr>
                <w:spacing w:val="-2"/>
                <w:lang w:val="ru-RU"/>
              </w:rPr>
              <w:t>Регламента</w:t>
            </w:r>
          </w:p>
        </w:tc>
      </w:tr>
      <w:tr w:rsidR="004F76A5" w:rsidRPr="004F76A5" w:rsidTr="0025770A">
        <w:trPr>
          <w:trHeight w:val="1412"/>
        </w:trPr>
        <w:tc>
          <w:tcPr>
            <w:tcW w:w="851" w:type="dxa"/>
          </w:tcPr>
          <w:p w:rsidR="004F76A5" w:rsidRPr="004F76A5" w:rsidRDefault="004F76A5" w:rsidP="00964CCB">
            <w:pPr>
              <w:pStyle w:val="TableParagraph"/>
              <w:spacing w:before="27"/>
              <w:ind w:left="11"/>
              <w:jc w:val="center"/>
              <w:rPr>
                <w:lang w:val="ru-RU"/>
              </w:rPr>
            </w:pPr>
            <w:r w:rsidRPr="004F76A5">
              <w:rPr>
                <w:spacing w:val="-5"/>
                <w:lang w:val="ru-RU"/>
              </w:rPr>
              <w:lastRenderedPageBreak/>
              <w:t>3.</w:t>
            </w:r>
          </w:p>
        </w:tc>
        <w:tc>
          <w:tcPr>
            <w:tcW w:w="4530" w:type="dxa"/>
          </w:tcPr>
          <w:p w:rsidR="004F76A5" w:rsidRPr="004F76A5" w:rsidRDefault="004F76A5" w:rsidP="006610E9">
            <w:pPr>
              <w:pStyle w:val="TableParagraph"/>
              <w:spacing w:before="27" w:line="276" w:lineRule="auto"/>
              <w:ind w:left="142" w:right="148"/>
              <w:jc w:val="both"/>
              <w:rPr>
                <w:lang w:val="ru-RU"/>
              </w:rPr>
            </w:pPr>
            <w:r w:rsidRPr="004F76A5">
              <w:rPr>
                <w:spacing w:val="-2"/>
                <w:lang w:val="ru-RU"/>
              </w:rPr>
              <w:t>Физические</w:t>
            </w:r>
            <w:r w:rsidRPr="004F76A5">
              <w:rPr>
                <w:lang w:val="ru-RU"/>
              </w:rPr>
              <w:t xml:space="preserve"> </w:t>
            </w:r>
            <w:r w:rsidRPr="004F76A5">
              <w:rPr>
                <w:spacing w:val="-4"/>
                <w:lang w:val="ru-RU"/>
              </w:rPr>
              <w:t>лица</w:t>
            </w:r>
            <w:r w:rsidRPr="004F76A5">
              <w:rPr>
                <w:lang w:val="ru-RU"/>
              </w:rPr>
              <w:t xml:space="preserve"> </w:t>
            </w:r>
            <w:r w:rsidRPr="004F76A5">
              <w:rPr>
                <w:spacing w:val="-10"/>
                <w:lang w:val="ru-RU"/>
              </w:rPr>
              <w:t>–</w:t>
            </w:r>
            <w:r w:rsidRPr="004F76A5">
              <w:rPr>
                <w:lang w:val="ru-RU"/>
              </w:rPr>
              <w:t xml:space="preserve"> </w:t>
            </w:r>
            <w:r w:rsidRPr="004F76A5">
              <w:rPr>
                <w:spacing w:val="-2"/>
                <w:lang w:val="ru-RU"/>
              </w:rPr>
              <w:t>граждане Российской Федерации, иностранные граждане: собственник</w:t>
            </w:r>
            <w:r w:rsidRPr="004F76A5">
              <w:rPr>
                <w:lang w:val="ru-RU"/>
              </w:rPr>
              <w:t xml:space="preserve"> </w:t>
            </w:r>
            <w:r w:rsidRPr="004F76A5">
              <w:rPr>
                <w:spacing w:val="-2"/>
                <w:lang w:val="ru-RU"/>
              </w:rPr>
              <w:t xml:space="preserve">(правообладатель) </w:t>
            </w:r>
            <w:r w:rsidRPr="004F76A5">
              <w:rPr>
                <w:lang w:val="ru-RU"/>
              </w:rPr>
              <w:t>помещения</w:t>
            </w:r>
            <w:r w:rsidR="006610E9">
              <w:rPr>
                <w:spacing w:val="17"/>
                <w:lang w:val="ru-RU"/>
              </w:rPr>
              <w:br/>
            </w:r>
            <w:r w:rsidRPr="004F76A5">
              <w:rPr>
                <w:lang w:val="ru-RU"/>
              </w:rPr>
              <w:t>в</w:t>
            </w:r>
            <w:r w:rsidRPr="004F76A5">
              <w:rPr>
                <w:spacing w:val="-15"/>
                <w:lang w:val="ru-RU"/>
              </w:rPr>
              <w:t xml:space="preserve"> </w:t>
            </w:r>
            <w:r w:rsidRPr="004F76A5">
              <w:rPr>
                <w:lang w:val="ru-RU"/>
              </w:rPr>
              <w:t>объекте</w:t>
            </w:r>
            <w:r w:rsidRPr="004F76A5">
              <w:rPr>
                <w:spacing w:val="18"/>
                <w:lang w:val="ru-RU"/>
              </w:rPr>
              <w:t xml:space="preserve"> </w:t>
            </w:r>
            <w:r w:rsidRPr="004F76A5">
              <w:rPr>
                <w:lang w:val="ru-RU"/>
              </w:rPr>
              <w:t xml:space="preserve">капитального </w:t>
            </w:r>
            <w:r w:rsidRPr="004F76A5">
              <w:rPr>
                <w:spacing w:val="-2"/>
                <w:lang w:val="ru-RU"/>
              </w:rPr>
              <w:t xml:space="preserve">строительства, </w:t>
            </w:r>
            <w:r w:rsidRPr="004F76A5">
              <w:rPr>
                <w:spacing w:val="-4"/>
                <w:lang w:val="ru-RU"/>
              </w:rPr>
              <w:t xml:space="preserve">включая </w:t>
            </w:r>
            <w:r w:rsidRPr="004F76A5">
              <w:rPr>
                <w:lang w:val="ru-RU"/>
              </w:rPr>
              <w:t>их уполномоченных</w:t>
            </w:r>
            <w:r w:rsidRPr="004F76A5">
              <w:rPr>
                <w:spacing w:val="40"/>
                <w:lang w:val="ru-RU"/>
              </w:rPr>
              <w:t xml:space="preserve"> </w:t>
            </w:r>
            <w:r w:rsidRPr="004F76A5">
              <w:rPr>
                <w:spacing w:val="-2"/>
                <w:lang w:val="ru-RU"/>
              </w:rPr>
              <w:t>представителей</w:t>
            </w:r>
          </w:p>
        </w:tc>
        <w:tc>
          <w:tcPr>
            <w:tcW w:w="4825" w:type="dxa"/>
          </w:tcPr>
          <w:p w:rsidR="004F76A5" w:rsidRPr="004F76A5" w:rsidRDefault="004F76A5" w:rsidP="0025770A">
            <w:pPr>
              <w:pStyle w:val="TableParagraph"/>
              <w:spacing w:before="27" w:line="276" w:lineRule="auto"/>
              <w:ind w:left="142" w:right="147"/>
              <w:jc w:val="both"/>
              <w:rPr>
                <w:lang w:val="ru-RU"/>
              </w:rPr>
            </w:pPr>
            <w:r w:rsidRPr="004F76A5">
              <w:rPr>
                <w:lang w:val="ru-RU"/>
              </w:rPr>
              <w:t>варианты предоставления муниципальной</w:t>
            </w:r>
            <w:r w:rsidRPr="004F76A5">
              <w:rPr>
                <w:spacing w:val="-16"/>
                <w:lang w:val="ru-RU"/>
              </w:rPr>
              <w:t xml:space="preserve"> </w:t>
            </w:r>
            <w:r w:rsidRPr="004F76A5">
              <w:rPr>
                <w:lang w:val="ru-RU"/>
              </w:rPr>
              <w:t>услуги,</w:t>
            </w:r>
            <w:r w:rsidRPr="004F76A5">
              <w:rPr>
                <w:spacing w:val="-15"/>
                <w:lang w:val="ru-RU"/>
              </w:rPr>
              <w:t xml:space="preserve"> </w:t>
            </w:r>
            <w:r w:rsidRPr="004F76A5">
              <w:rPr>
                <w:lang w:val="ru-RU"/>
              </w:rPr>
              <w:t>указанные</w:t>
            </w:r>
            <w:r w:rsidRPr="004F76A5">
              <w:rPr>
                <w:spacing w:val="-14"/>
                <w:lang w:val="ru-RU"/>
              </w:rPr>
              <w:t xml:space="preserve"> </w:t>
            </w:r>
            <w:r w:rsidRPr="004F76A5">
              <w:rPr>
                <w:lang w:val="ru-RU"/>
              </w:rPr>
              <w:t xml:space="preserve">в подпункте 17.1.3 пункта 17.1 </w:t>
            </w:r>
            <w:r w:rsidRPr="004F76A5">
              <w:rPr>
                <w:spacing w:val="-2"/>
                <w:lang w:val="ru-RU"/>
              </w:rPr>
              <w:t>Регламента</w:t>
            </w:r>
          </w:p>
        </w:tc>
      </w:tr>
      <w:tr w:rsidR="004F76A5" w:rsidRPr="004F76A5" w:rsidTr="0025770A">
        <w:trPr>
          <w:trHeight w:val="765"/>
        </w:trPr>
        <w:tc>
          <w:tcPr>
            <w:tcW w:w="851" w:type="dxa"/>
          </w:tcPr>
          <w:p w:rsidR="004F76A5" w:rsidRPr="004F76A5" w:rsidRDefault="004F76A5" w:rsidP="00964CCB">
            <w:pPr>
              <w:pStyle w:val="TableParagraph"/>
              <w:spacing w:before="27"/>
              <w:ind w:left="11"/>
              <w:jc w:val="center"/>
              <w:rPr>
                <w:lang w:val="ru-RU"/>
              </w:rPr>
            </w:pPr>
            <w:r w:rsidRPr="004F76A5">
              <w:rPr>
                <w:spacing w:val="-5"/>
                <w:lang w:val="ru-RU"/>
              </w:rPr>
              <w:t>4.</w:t>
            </w:r>
          </w:p>
        </w:tc>
        <w:tc>
          <w:tcPr>
            <w:tcW w:w="4530" w:type="dxa"/>
          </w:tcPr>
          <w:p w:rsidR="004F76A5" w:rsidRPr="004F76A5" w:rsidRDefault="004F76A5" w:rsidP="0025770A">
            <w:pPr>
              <w:pStyle w:val="TableParagraph"/>
              <w:spacing w:before="27" w:line="276" w:lineRule="auto"/>
              <w:ind w:left="142" w:right="148"/>
              <w:jc w:val="both"/>
              <w:rPr>
                <w:lang w:val="ru-RU"/>
              </w:rPr>
            </w:pPr>
            <w:r w:rsidRPr="004F76A5">
              <w:rPr>
                <w:lang w:val="ru-RU"/>
              </w:rPr>
              <w:t>юридические лица:</w:t>
            </w:r>
            <w:r w:rsidRPr="004F76A5">
              <w:rPr>
                <w:spacing w:val="40"/>
                <w:lang w:val="ru-RU"/>
              </w:rPr>
              <w:t xml:space="preserve"> </w:t>
            </w:r>
            <w:r w:rsidRPr="004F76A5">
              <w:rPr>
                <w:lang w:val="ru-RU"/>
              </w:rPr>
              <w:t xml:space="preserve">собственник </w:t>
            </w:r>
            <w:r w:rsidRPr="004F76A5">
              <w:rPr>
                <w:spacing w:val="-2"/>
                <w:lang w:val="ru-RU"/>
              </w:rPr>
              <w:t xml:space="preserve">(правообладатель) помещения </w:t>
            </w:r>
            <w:r w:rsidRPr="004F76A5">
              <w:rPr>
                <w:lang w:val="ru-RU"/>
              </w:rPr>
              <w:t xml:space="preserve">в объекте </w:t>
            </w:r>
            <w:r w:rsidRPr="004F76A5">
              <w:rPr>
                <w:spacing w:val="-2"/>
                <w:lang w:val="ru-RU"/>
              </w:rPr>
              <w:t xml:space="preserve">капитального строительства, </w:t>
            </w:r>
            <w:r w:rsidR="006610E9">
              <w:rPr>
                <w:spacing w:val="-4"/>
                <w:lang w:val="ru-RU"/>
              </w:rPr>
              <w:t>включая</w:t>
            </w:r>
            <w:r w:rsidR="006610E9">
              <w:rPr>
                <w:spacing w:val="-4"/>
                <w:lang w:val="ru-RU"/>
              </w:rPr>
              <w:br/>
            </w:r>
            <w:r w:rsidRPr="004F76A5">
              <w:rPr>
                <w:lang w:val="ru-RU"/>
              </w:rPr>
              <w:t xml:space="preserve">их </w:t>
            </w:r>
            <w:r w:rsidRPr="004F76A5">
              <w:rPr>
                <w:spacing w:val="-2"/>
                <w:lang w:val="ru-RU"/>
              </w:rPr>
              <w:t>уполномоченных представителей</w:t>
            </w:r>
          </w:p>
        </w:tc>
        <w:tc>
          <w:tcPr>
            <w:tcW w:w="4825" w:type="dxa"/>
          </w:tcPr>
          <w:p w:rsidR="004F76A5" w:rsidRPr="004F76A5" w:rsidRDefault="004F76A5" w:rsidP="0025770A">
            <w:pPr>
              <w:pStyle w:val="TableParagraph"/>
              <w:spacing w:before="27" w:line="276" w:lineRule="auto"/>
              <w:ind w:left="142" w:right="147"/>
              <w:jc w:val="both"/>
              <w:rPr>
                <w:lang w:val="ru-RU"/>
              </w:rPr>
            </w:pPr>
            <w:r w:rsidRPr="004F76A5">
              <w:rPr>
                <w:lang w:val="ru-RU"/>
              </w:rPr>
              <w:t>варианты предоставления муниципальной</w:t>
            </w:r>
            <w:r w:rsidRPr="004F76A5">
              <w:rPr>
                <w:spacing w:val="-16"/>
                <w:lang w:val="ru-RU"/>
              </w:rPr>
              <w:t xml:space="preserve"> </w:t>
            </w:r>
            <w:r w:rsidRPr="004F76A5">
              <w:rPr>
                <w:lang w:val="ru-RU"/>
              </w:rPr>
              <w:t>услуги,</w:t>
            </w:r>
            <w:r w:rsidRPr="004F76A5">
              <w:rPr>
                <w:spacing w:val="-15"/>
                <w:lang w:val="ru-RU"/>
              </w:rPr>
              <w:t xml:space="preserve"> </w:t>
            </w:r>
            <w:r w:rsidRPr="004F76A5">
              <w:rPr>
                <w:lang w:val="ru-RU"/>
              </w:rPr>
              <w:t>указанные</w:t>
            </w:r>
            <w:r w:rsidRPr="004F76A5">
              <w:rPr>
                <w:spacing w:val="-14"/>
                <w:lang w:val="ru-RU"/>
              </w:rPr>
              <w:t xml:space="preserve"> </w:t>
            </w:r>
            <w:r w:rsidRPr="004F76A5">
              <w:rPr>
                <w:lang w:val="ru-RU"/>
              </w:rPr>
              <w:t xml:space="preserve">в подпункте 17.1.4 пункта 17.1 </w:t>
            </w:r>
            <w:r w:rsidRPr="004F76A5">
              <w:rPr>
                <w:spacing w:val="-2"/>
                <w:lang w:val="ru-RU"/>
              </w:rPr>
              <w:t>Регламента</w:t>
            </w:r>
          </w:p>
        </w:tc>
      </w:tr>
      <w:tr w:rsidR="004F76A5" w:rsidRPr="004F76A5" w:rsidTr="0025770A">
        <w:trPr>
          <w:trHeight w:val="1562"/>
        </w:trPr>
        <w:tc>
          <w:tcPr>
            <w:tcW w:w="851" w:type="dxa"/>
          </w:tcPr>
          <w:p w:rsidR="004F76A5" w:rsidRPr="004F76A5" w:rsidRDefault="004F76A5" w:rsidP="00964CCB">
            <w:pPr>
              <w:pStyle w:val="TableParagraph"/>
              <w:spacing w:before="29"/>
              <w:ind w:left="11"/>
              <w:jc w:val="center"/>
              <w:rPr>
                <w:lang w:val="ru-RU"/>
              </w:rPr>
            </w:pPr>
            <w:r w:rsidRPr="004F76A5">
              <w:rPr>
                <w:spacing w:val="-5"/>
                <w:lang w:val="ru-RU"/>
              </w:rPr>
              <w:t>5.</w:t>
            </w:r>
          </w:p>
        </w:tc>
        <w:tc>
          <w:tcPr>
            <w:tcW w:w="4530" w:type="dxa"/>
          </w:tcPr>
          <w:p w:rsidR="004F76A5" w:rsidRPr="004F76A5" w:rsidRDefault="004F76A5" w:rsidP="0025770A">
            <w:pPr>
              <w:pStyle w:val="TableParagraph"/>
              <w:spacing w:before="29" w:line="276" w:lineRule="auto"/>
              <w:ind w:left="142" w:right="148"/>
              <w:jc w:val="both"/>
              <w:rPr>
                <w:lang w:val="ru-RU"/>
              </w:rPr>
            </w:pPr>
            <w:r w:rsidRPr="004F76A5">
              <w:rPr>
                <w:lang w:val="ru-RU"/>
              </w:rPr>
              <w:t>юридические лица:</w:t>
            </w:r>
            <w:r w:rsidRPr="004F76A5">
              <w:rPr>
                <w:spacing w:val="40"/>
                <w:lang w:val="ru-RU"/>
              </w:rPr>
              <w:t xml:space="preserve"> </w:t>
            </w:r>
            <w:r w:rsidRPr="004F76A5">
              <w:rPr>
                <w:lang w:val="ru-RU"/>
              </w:rPr>
              <w:t xml:space="preserve">подрядная </w:t>
            </w:r>
            <w:r w:rsidRPr="004F76A5">
              <w:rPr>
                <w:spacing w:val="-2"/>
                <w:lang w:val="ru-RU"/>
              </w:rPr>
              <w:t>организация,</w:t>
            </w:r>
            <w:r w:rsidRPr="004F76A5">
              <w:rPr>
                <w:lang w:val="ru-RU"/>
              </w:rPr>
              <w:t xml:space="preserve"> </w:t>
            </w:r>
            <w:r w:rsidRPr="004F76A5">
              <w:rPr>
                <w:spacing w:val="-2"/>
                <w:lang w:val="ru-RU"/>
              </w:rPr>
              <w:t>определенная региональным</w:t>
            </w:r>
            <w:r w:rsidRPr="004F76A5">
              <w:rPr>
                <w:lang w:val="ru-RU"/>
              </w:rPr>
              <w:t xml:space="preserve"> </w:t>
            </w:r>
            <w:r w:rsidRPr="004F76A5">
              <w:rPr>
                <w:spacing w:val="-4"/>
                <w:lang w:val="ru-RU"/>
              </w:rPr>
              <w:t xml:space="preserve">оператором </w:t>
            </w:r>
            <w:r w:rsidRPr="004F76A5">
              <w:rPr>
                <w:lang w:val="ru-RU"/>
              </w:rPr>
              <w:t>для</w:t>
            </w:r>
            <w:r w:rsidRPr="004F76A5">
              <w:rPr>
                <w:spacing w:val="-2"/>
                <w:lang w:val="ru-RU"/>
              </w:rPr>
              <w:t xml:space="preserve"> </w:t>
            </w:r>
            <w:r w:rsidRPr="004F76A5">
              <w:rPr>
                <w:lang w:val="ru-RU"/>
              </w:rPr>
              <w:t>оказания</w:t>
            </w:r>
            <w:r w:rsidRPr="004F76A5">
              <w:rPr>
                <w:spacing w:val="40"/>
                <w:lang w:val="ru-RU"/>
              </w:rPr>
              <w:t xml:space="preserve"> </w:t>
            </w:r>
            <w:r w:rsidRPr="004F76A5">
              <w:rPr>
                <w:lang w:val="ru-RU"/>
              </w:rPr>
              <w:t>услуг</w:t>
            </w:r>
            <w:r w:rsidRPr="004F76A5">
              <w:rPr>
                <w:spacing w:val="40"/>
                <w:lang w:val="ru-RU"/>
              </w:rPr>
              <w:t xml:space="preserve"> </w:t>
            </w:r>
            <w:r w:rsidRPr="004F76A5">
              <w:rPr>
                <w:lang w:val="ru-RU"/>
              </w:rPr>
              <w:t>и</w:t>
            </w:r>
            <w:r w:rsidRPr="004F76A5">
              <w:rPr>
                <w:spacing w:val="-1"/>
                <w:lang w:val="ru-RU"/>
              </w:rPr>
              <w:t xml:space="preserve"> </w:t>
            </w:r>
            <w:r w:rsidRPr="004F76A5">
              <w:rPr>
                <w:lang w:val="ru-RU"/>
              </w:rPr>
              <w:t>(или) выполнения</w:t>
            </w:r>
            <w:r w:rsidRPr="004F76A5">
              <w:rPr>
                <w:spacing w:val="-9"/>
                <w:lang w:val="ru-RU"/>
              </w:rPr>
              <w:t xml:space="preserve"> </w:t>
            </w:r>
            <w:r w:rsidRPr="004F76A5">
              <w:rPr>
                <w:lang w:val="ru-RU"/>
              </w:rPr>
              <w:t>работ</w:t>
            </w:r>
            <w:r w:rsidRPr="004F76A5">
              <w:rPr>
                <w:spacing w:val="-10"/>
                <w:lang w:val="ru-RU"/>
              </w:rPr>
              <w:t xml:space="preserve"> </w:t>
            </w:r>
            <w:r w:rsidRPr="004F76A5">
              <w:rPr>
                <w:lang w:val="ru-RU"/>
              </w:rPr>
              <w:t>по</w:t>
            </w:r>
            <w:r w:rsidRPr="004F76A5">
              <w:rPr>
                <w:spacing w:val="-10"/>
                <w:lang w:val="ru-RU"/>
              </w:rPr>
              <w:t xml:space="preserve"> </w:t>
            </w:r>
            <w:r w:rsidRPr="004F76A5">
              <w:rPr>
                <w:lang w:val="ru-RU"/>
              </w:rPr>
              <w:t>капитальному ремонту</w:t>
            </w:r>
            <w:r w:rsidRPr="004F76A5">
              <w:rPr>
                <w:spacing w:val="80"/>
                <w:lang w:val="ru-RU"/>
              </w:rPr>
              <w:t xml:space="preserve"> </w:t>
            </w:r>
            <w:r w:rsidRPr="004F76A5">
              <w:rPr>
                <w:lang w:val="ru-RU"/>
              </w:rPr>
              <w:t>общего</w:t>
            </w:r>
            <w:r w:rsidRPr="004F76A5">
              <w:rPr>
                <w:spacing w:val="80"/>
                <w:lang w:val="ru-RU"/>
              </w:rPr>
              <w:t xml:space="preserve"> </w:t>
            </w:r>
            <w:r w:rsidRPr="004F76A5">
              <w:rPr>
                <w:lang w:val="ru-RU"/>
              </w:rPr>
              <w:t>имущества</w:t>
            </w:r>
            <w:r w:rsidRPr="004F76A5">
              <w:rPr>
                <w:spacing w:val="80"/>
                <w:lang w:val="ru-RU"/>
              </w:rPr>
              <w:t xml:space="preserve"> </w:t>
            </w:r>
            <w:r w:rsidRPr="004F76A5">
              <w:rPr>
                <w:lang w:val="ru-RU"/>
              </w:rPr>
              <w:t>в</w:t>
            </w:r>
            <w:r w:rsidRPr="004F76A5">
              <w:rPr>
                <w:spacing w:val="-14"/>
                <w:lang w:val="ru-RU"/>
              </w:rPr>
              <w:t xml:space="preserve"> </w:t>
            </w:r>
            <w:r w:rsidR="006610E9">
              <w:rPr>
                <w:lang w:val="ru-RU"/>
              </w:rPr>
              <w:t>многоквартирном доме, включая</w:t>
            </w:r>
            <w:r w:rsidR="006610E9">
              <w:rPr>
                <w:lang w:val="ru-RU"/>
              </w:rPr>
              <w:br/>
            </w:r>
            <w:r w:rsidRPr="004F76A5">
              <w:rPr>
                <w:lang w:val="ru-RU"/>
              </w:rPr>
              <w:t xml:space="preserve">их уполномоченных </w:t>
            </w:r>
            <w:r w:rsidRPr="004F76A5">
              <w:rPr>
                <w:spacing w:val="-2"/>
                <w:lang w:val="ru-RU"/>
              </w:rPr>
              <w:t>представителей</w:t>
            </w:r>
          </w:p>
        </w:tc>
        <w:tc>
          <w:tcPr>
            <w:tcW w:w="4825" w:type="dxa"/>
          </w:tcPr>
          <w:p w:rsidR="004F76A5" w:rsidRPr="004F76A5" w:rsidRDefault="004F76A5" w:rsidP="0025770A">
            <w:pPr>
              <w:pStyle w:val="TableParagraph"/>
              <w:spacing w:before="29" w:line="276" w:lineRule="auto"/>
              <w:ind w:left="142" w:right="147"/>
              <w:jc w:val="both"/>
              <w:rPr>
                <w:lang w:val="ru-RU"/>
              </w:rPr>
            </w:pPr>
            <w:r w:rsidRPr="004F76A5">
              <w:rPr>
                <w:lang w:val="ru-RU"/>
              </w:rPr>
              <w:t>варианты предоставления муниципальной</w:t>
            </w:r>
            <w:r w:rsidRPr="004F76A5">
              <w:rPr>
                <w:spacing w:val="-16"/>
                <w:lang w:val="ru-RU"/>
              </w:rPr>
              <w:t xml:space="preserve"> </w:t>
            </w:r>
            <w:r w:rsidRPr="004F76A5">
              <w:rPr>
                <w:lang w:val="ru-RU"/>
              </w:rPr>
              <w:t>услуги,</w:t>
            </w:r>
            <w:r w:rsidRPr="004F76A5">
              <w:rPr>
                <w:spacing w:val="-15"/>
                <w:lang w:val="ru-RU"/>
              </w:rPr>
              <w:t xml:space="preserve"> </w:t>
            </w:r>
            <w:r w:rsidRPr="004F76A5">
              <w:rPr>
                <w:lang w:val="ru-RU"/>
              </w:rPr>
              <w:t>указанные</w:t>
            </w:r>
            <w:r w:rsidRPr="004F76A5">
              <w:rPr>
                <w:spacing w:val="-14"/>
                <w:lang w:val="ru-RU"/>
              </w:rPr>
              <w:t xml:space="preserve"> </w:t>
            </w:r>
            <w:r w:rsidRPr="004F76A5">
              <w:rPr>
                <w:lang w:val="ru-RU"/>
              </w:rPr>
              <w:t xml:space="preserve">в подпункте 17.1.5 пункта 17.1 </w:t>
            </w:r>
            <w:r w:rsidRPr="004F76A5">
              <w:rPr>
                <w:spacing w:val="-2"/>
                <w:lang w:val="ru-RU"/>
              </w:rPr>
              <w:t>Регламента</w:t>
            </w:r>
          </w:p>
        </w:tc>
      </w:tr>
      <w:tr w:rsidR="004F76A5" w:rsidRPr="004F76A5" w:rsidTr="0025770A">
        <w:trPr>
          <w:trHeight w:val="1913"/>
        </w:trPr>
        <w:tc>
          <w:tcPr>
            <w:tcW w:w="851" w:type="dxa"/>
          </w:tcPr>
          <w:p w:rsidR="004F76A5" w:rsidRPr="004F76A5" w:rsidRDefault="004F76A5" w:rsidP="00964CCB">
            <w:pPr>
              <w:pStyle w:val="TableParagraph"/>
              <w:spacing w:before="29"/>
              <w:ind w:left="11"/>
              <w:jc w:val="center"/>
              <w:rPr>
                <w:lang w:val="ru-RU"/>
              </w:rPr>
            </w:pPr>
            <w:r w:rsidRPr="004F76A5">
              <w:rPr>
                <w:spacing w:val="-5"/>
                <w:lang w:val="ru-RU"/>
              </w:rPr>
              <w:t>6.</w:t>
            </w:r>
          </w:p>
        </w:tc>
        <w:tc>
          <w:tcPr>
            <w:tcW w:w="4530" w:type="dxa"/>
          </w:tcPr>
          <w:p w:rsidR="004F76A5" w:rsidRPr="004F76A5" w:rsidRDefault="004F76A5" w:rsidP="0025770A">
            <w:pPr>
              <w:pStyle w:val="TableParagraph"/>
              <w:spacing w:before="29" w:line="276" w:lineRule="auto"/>
              <w:ind w:left="142" w:right="148"/>
              <w:jc w:val="both"/>
              <w:rPr>
                <w:lang w:val="ru-RU"/>
              </w:rPr>
            </w:pPr>
            <w:r w:rsidRPr="004F76A5">
              <w:rPr>
                <w:lang w:val="ru-RU"/>
              </w:rPr>
              <w:t xml:space="preserve">физические лица – граждане </w:t>
            </w:r>
            <w:r w:rsidRPr="004F76A5">
              <w:rPr>
                <w:spacing w:val="-2"/>
                <w:lang w:val="ru-RU"/>
              </w:rPr>
              <w:t>Российской</w:t>
            </w:r>
            <w:r w:rsidRPr="004F76A5">
              <w:rPr>
                <w:lang w:val="ru-RU"/>
              </w:rPr>
              <w:t xml:space="preserve"> </w:t>
            </w:r>
            <w:r w:rsidRPr="004F76A5">
              <w:rPr>
                <w:spacing w:val="-2"/>
                <w:lang w:val="ru-RU"/>
              </w:rPr>
              <w:t xml:space="preserve">Федерации, иностранные граждане: </w:t>
            </w:r>
            <w:r w:rsidRPr="004F76A5">
              <w:rPr>
                <w:lang w:val="ru-RU"/>
              </w:rPr>
              <w:t>собственник (правообладатель) земельного</w:t>
            </w:r>
            <w:r w:rsidRPr="004F76A5">
              <w:rPr>
                <w:spacing w:val="40"/>
                <w:lang w:val="ru-RU"/>
              </w:rPr>
              <w:t xml:space="preserve"> </w:t>
            </w:r>
            <w:r w:rsidRPr="004F76A5">
              <w:rPr>
                <w:lang w:val="ru-RU"/>
              </w:rPr>
              <w:t>участка,</w:t>
            </w:r>
            <w:r w:rsidRPr="004F76A5">
              <w:rPr>
                <w:spacing w:val="40"/>
                <w:lang w:val="ru-RU"/>
              </w:rPr>
              <w:t xml:space="preserve"> </w:t>
            </w:r>
            <w:r w:rsidRPr="004F76A5">
              <w:rPr>
                <w:lang w:val="ru-RU"/>
              </w:rPr>
              <w:t>на</w:t>
            </w:r>
            <w:r w:rsidRPr="004F76A5">
              <w:rPr>
                <w:spacing w:val="-6"/>
                <w:lang w:val="ru-RU"/>
              </w:rPr>
              <w:t xml:space="preserve"> </w:t>
            </w:r>
            <w:r w:rsidRPr="004F76A5">
              <w:rPr>
                <w:lang w:val="ru-RU"/>
              </w:rPr>
              <w:t xml:space="preserve">котором </w:t>
            </w:r>
            <w:r w:rsidRPr="004F76A5">
              <w:rPr>
                <w:spacing w:val="-2"/>
                <w:lang w:val="ru-RU"/>
              </w:rPr>
              <w:t>планируется</w:t>
            </w:r>
            <w:r w:rsidRPr="004F76A5">
              <w:rPr>
                <w:lang w:val="ru-RU"/>
              </w:rPr>
              <w:t xml:space="preserve"> </w:t>
            </w:r>
            <w:r w:rsidRPr="004F76A5">
              <w:rPr>
                <w:spacing w:val="-2"/>
                <w:lang w:val="ru-RU"/>
              </w:rPr>
              <w:t xml:space="preserve">изменение </w:t>
            </w:r>
            <w:r w:rsidRPr="004F76A5">
              <w:rPr>
                <w:lang w:val="ru-RU"/>
              </w:rPr>
              <w:t>или</w:t>
            </w:r>
            <w:r w:rsidRPr="004F76A5">
              <w:rPr>
                <w:spacing w:val="-7"/>
                <w:lang w:val="ru-RU"/>
              </w:rPr>
              <w:t xml:space="preserve"> </w:t>
            </w:r>
            <w:r w:rsidRPr="004F76A5">
              <w:rPr>
                <w:lang w:val="ru-RU"/>
              </w:rPr>
              <w:t>размещение</w:t>
            </w:r>
            <w:r w:rsidRPr="004F76A5">
              <w:rPr>
                <w:spacing w:val="40"/>
                <w:lang w:val="ru-RU"/>
              </w:rPr>
              <w:t xml:space="preserve"> </w:t>
            </w:r>
            <w:r w:rsidRPr="004F76A5">
              <w:rPr>
                <w:lang w:val="ru-RU"/>
              </w:rPr>
              <w:t>некапитального строения,</w:t>
            </w:r>
            <w:r w:rsidRPr="004F76A5">
              <w:rPr>
                <w:spacing w:val="80"/>
                <w:lang w:val="ru-RU"/>
              </w:rPr>
              <w:t xml:space="preserve"> </w:t>
            </w:r>
            <w:r w:rsidRPr="004F76A5">
              <w:rPr>
                <w:lang w:val="ru-RU"/>
              </w:rPr>
              <w:t>сооружения,</w:t>
            </w:r>
            <w:r w:rsidRPr="004F76A5">
              <w:rPr>
                <w:spacing w:val="80"/>
                <w:lang w:val="ru-RU"/>
              </w:rPr>
              <w:t xml:space="preserve"> </w:t>
            </w:r>
            <w:r w:rsidRPr="004F76A5">
              <w:rPr>
                <w:lang w:val="ru-RU"/>
              </w:rPr>
              <w:t>включая</w:t>
            </w:r>
            <w:r w:rsidRPr="004F76A5">
              <w:rPr>
                <w:spacing w:val="40"/>
                <w:lang w:val="ru-RU"/>
              </w:rPr>
              <w:t xml:space="preserve"> </w:t>
            </w:r>
            <w:r w:rsidRPr="004F76A5">
              <w:rPr>
                <w:lang w:val="ru-RU"/>
              </w:rPr>
              <w:t xml:space="preserve">их уполномоченных </w:t>
            </w:r>
            <w:r w:rsidRPr="004F76A5">
              <w:rPr>
                <w:spacing w:val="-2"/>
                <w:lang w:val="ru-RU"/>
              </w:rPr>
              <w:t>представителей</w:t>
            </w:r>
          </w:p>
        </w:tc>
        <w:tc>
          <w:tcPr>
            <w:tcW w:w="4825" w:type="dxa"/>
          </w:tcPr>
          <w:p w:rsidR="004F76A5" w:rsidRPr="004F76A5" w:rsidRDefault="004F76A5" w:rsidP="0025770A">
            <w:pPr>
              <w:pStyle w:val="TableParagraph"/>
              <w:spacing w:before="29" w:line="276" w:lineRule="auto"/>
              <w:ind w:left="142" w:right="147"/>
              <w:jc w:val="both"/>
              <w:rPr>
                <w:lang w:val="ru-RU"/>
              </w:rPr>
            </w:pPr>
            <w:r w:rsidRPr="004F76A5">
              <w:rPr>
                <w:lang w:val="ru-RU"/>
              </w:rPr>
              <w:t>варианты предоставления муниципальной</w:t>
            </w:r>
            <w:r w:rsidRPr="004F76A5">
              <w:rPr>
                <w:spacing w:val="-16"/>
                <w:lang w:val="ru-RU"/>
              </w:rPr>
              <w:t xml:space="preserve"> </w:t>
            </w:r>
            <w:r w:rsidRPr="004F76A5">
              <w:rPr>
                <w:lang w:val="ru-RU"/>
              </w:rPr>
              <w:t>услуги,</w:t>
            </w:r>
            <w:r w:rsidRPr="004F76A5">
              <w:rPr>
                <w:spacing w:val="-15"/>
                <w:lang w:val="ru-RU"/>
              </w:rPr>
              <w:t xml:space="preserve"> </w:t>
            </w:r>
            <w:r w:rsidRPr="004F76A5">
              <w:rPr>
                <w:lang w:val="ru-RU"/>
              </w:rPr>
              <w:t>указанные</w:t>
            </w:r>
            <w:r w:rsidRPr="004F76A5">
              <w:rPr>
                <w:spacing w:val="-14"/>
                <w:lang w:val="ru-RU"/>
              </w:rPr>
              <w:t xml:space="preserve"> </w:t>
            </w:r>
            <w:r w:rsidRPr="004F76A5">
              <w:rPr>
                <w:lang w:val="ru-RU"/>
              </w:rPr>
              <w:t xml:space="preserve">в подпункте 17.1.6 пункта 17.1 </w:t>
            </w:r>
            <w:r w:rsidRPr="004F76A5">
              <w:rPr>
                <w:spacing w:val="-2"/>
                <w:lang w:val="ru-RU"/>
              </w:rPr>
              <w:t>Регламента</w:t>
            </w:r>
          </w:p>
        </w:tc>
      </w:tr>
      <w:tr w:rsidR="004F76A5" w:rsidRPr="004F76A5" w:rsidTr="0025770A">
        <w:trPr>
          <w:trHeight w:val="1825"/>
        </w:trPr>
        <w:tc>
          <w:tcPr>
            <w:tcW w:w="851" w:type="dxa"/>
          </w:tcPr>
          <w:p w:rsidR="004F76A5" w:rsidRPr="004F76A5" w:rsidRDefault="004F76A5" w:rsidP="00964CCB">
            <w:pPr>
              <w:pStyle w:val="TableParagraph"/>
              <w:spacing w:before="29"/>
              <w:ind w:left="11"/>
              <w:jc w:val="center"/>
              <w:rPr>
                <w:lang w:val="ru-RU"/>
              </w:rPr>
            </w:pPr>
            <w:r w:rsidRPr="004F76A5">
              <w:rPr>
                <w:spacing w:val="-5"/>
                <w:lang w:val="ru-RU"/>
              </w:rPr>
              <w:t>7.</w:t>
            </w:r>
          </w:p>
        </w:tc>
        <w:tc>
          <w:tcPr>
            <w:tcW w:w="4530" w:type="dxa"/>
          </w:tcPr>
          <w:p w:rsidR="004F76A5" w:rsidRPr="004F76A5" w:rsidRDefault="004F76A5" w:rsidP="0025770A">
            <w:pPr>
              <w:pStyle w:val="TableParagraph"/>
              <w:spacing w:before="29" w:line="276" w:lineRule="auto"/>
              <w:ind w:left="142" w:right="148"/>
              <w:jc w:val="both"/>
              <w:rPr>
                <w:lang w:val="ru-RU"/>
              </w:rPr>
            </w:pPr>
            <w:r w:rsidRPr="004F76A5">
              <w:rPr>
                <w:lang w:val="ru-RU"/>
              </w:rPr>
              <w:t>юридические лица:</w:t>
            </w:r>
            <w:r w:rsidRPr="004F76A5">
              <w:rPr>
                <w:spacing w:val="40"/>
                <w:lang w:val="ru-RU"/>
              </w:rPr>
              <w:t xml:space="preserve"> </w:t>
            </w:r>
            <w:r w:rsidRPr="004F76A5">
              <w:rPr>
                <w:lang w:val="ru-RU"/>
              </w:rPr>
              <w:t xml:space="preserve">собственник </w:t>
            </w:r>
            <w:r w:rsidRPr="004F76A5">
              <w:rPr>
                <w:spacing w:val="-2"/>
                <w:lang w:val="ru-RU"/>
              </w:rPr>
              <w:t xml:space="preserve">(правообладатель) земельного </w:t>
            </w:r>
            <w:r w:rsidRPr="004F76A5">
              <w:rPr>
                <w:lang w:val="ru-RU"/>
              </w:rPr>
              <w:t>участка, на</w:t>
            </w:r>
            <w:r w:rsidRPr="004F76A5">
              <w:rPr>
                <w:spacing w:val="-9"/>
                <w:lang w:val="ru-RU"/>
              </w:rPr>
              <w:t xml:space="preserve"> </w:t>
            </w:r>
            <w:r w:rsidRPr="004F76A5">
              <w:rPr>
                <w:lang w:val="ru-RU"/>
              </w:rPr>
              <w:t xml:space="preserve">котором планируется </w:t>
            </w:r>
            <w:r w:rsidRPr="004F76A5">
              <w:rPr>
                <w:spacing w:val="-2"/>
                <w:lang w:val="ru-RU"/>
              </w:rPr>
              <w:t xml:space="preserve">изменение </w:t>
            </w:r>
            <w:r w:rsidRPr="004F76A5">
              <w:rPr>
                <w:lang w:val="ru-RU"/>
              </w:rPr>
              <w:t>или</w:t>
            </w:r>
            <w:r w:rsidRPr="004F76A5">
              <w:rPr>
                <w:spacing w:val="-18"/>
                <w:lang w:val="ru-RU"/>
              </w:rPr>
              <w:t xml:space="preserve"> </w:t>
            </w:r>
            <w:r w:rsidRPr="004F76A5">
              <w:rPr>
                <w:lang w:val="ru-RU"/>
              </w:rPr>
              <w:t xml:space="preserve">размещение </w:t>
            </w:r>
            <w:r w:rsidRPr="004F76A5">
              <w:rPr>
                <w:spacing w:val="-2"/>
                <w:lang w:val="ru-RU"/>
              </w:rPr>
              <w:t xml:space="preserve">некапитального строения, сооружения, </w:t>
            </w:r>
            <w:r w:rsidRPr="004F76A5">
              <w:rPr>
                <w:spacing w:val="-4"/>
                <w:lang w:val="ru-RU"/>
              </w:rPr>
              <w:t xml:space="preserve">включая </w:t>
            </w:r>
            <w:r w:rsidRPr="004F76A5">
              <w:rPr>
                <w:lang w:val="ru-RU"/>
              </w:rPr>
              <w:t xml:space="preserve">их уполномоченных </w:t>
            </w:r>
            <w:r w:rsidRPr="004F76A5">
              <w:rPr>
                <w:spacing w:val="-2"/>
                <w:lang w:val="ru-RU"/>
              </w:rPr>
              <w:t>представителей</w:t>
            </w:r>
          </w:p>
        </w:tc>
        <w:tc>
          <w:tcPr>
            <w:tcW w:w="4825" w:type="dxa"/>
          </w:tcPr>
          <w:p w:rsidR="004F76A5" w:rsidRPr="004F76A5" w:rsidRDefault="004F76A5" w:rsidP="0025770A">
            <w:pPr>
              <w:pStyle w:val="TableParagraph"/>
              <w:spacing w:before="29" w:line="276" w:lineRule="auto"/>
              <w:ind w:left="142" w:right="147"/>
              <w:jc w:val="both"/>
              <w:rPr>
                <w:lang w:val="ru-RU"/>
              </w:rPr>
            </w:pPr>
            <w:r w:rsidRPr="004F76A5">
              <w:rPr>
                <w:lang w:val="ru-RU"/>
              </w:rPr>
              <w:t>варианты предоставления муниципальной</w:t>
            </w:r>
            <w:r w:rsidRPr="004F76A5">
              <w:rPr>
                <w:spacing w:val="-16"/>
                <w:lang w:val="ru-RU"/>
              </w:rPr>
              <w:t xml:space="preserve"> </w:t>
            </w:r>
            <w:r w:rsidRPr="004F76A5">
              <w:rPr>
                <w:lang w:val="ru-RU"/>
              </w:rPr>
              <w:t>услуги,</w:t>
            </w:r>
            <w:r w:rsidRPr="004F76A5">
              <w:rPr>
                <w:spacing w:val="-15"/>
                <w:lang w:val="ru-RU"/>
              </w:rPr>
              <w:t xml:space="preserve"> </w:t>
            </w:r>
            <w:r w:rsidRPr="004F76A5">
              <w:rPr>
                <w:lang w:val="ru-RU"/>
              </w:rPr>
              <w:t>указанные</w:t>
            </w:r>
            <w:r w:rsidRPr="004F76A5">
              <w:rPr>
                <w:spacing w:val="-14"/>
                <w:lang w:val="ru-RU"/>
              </w:rPr>
              <w:t xml:space="preserve"> </w:t>
            </w:r>
            <w:r w:rsidRPr="004F76A5">
              <w:rPr>
                <w:lang w:val="ru-RU"/>
              </w:rPr>
              <w:t xml:space="preserve">в подпункте 17.1.7 пункта 17.1 </w:t>
            </w:r>
            <w:r w:rsidRPr="004F76A5">
              <w:rPr>
                <w:spacing w:val="-2"/>
                <w:lang w:val="ru-RU"/>
              </w:rPr>
              <w:t>Регламента</w:t>
            </w:r>
          </w:p>
        </w:tc>
      </w:tr>
      <w:tr w:rsidR="004F76A5" w:rsidRPr="004F76A5" w:rsidTr="0025770A">
        <w:trPr>
          <w:trHeight w:val="2121"/>
        </w:trPr>
        <w:tc>
          <w:tcPr>
            <w:tcW w:w="851" w:type="dxa"/>
          </w:tcPr>
          <w:p w:rsidR="004F76A5" w:rsidRPr="004F76A5" w:rsidRDefault="004F76A5" w:rsidP="00964CCB">
            <w:pPr>
              <w:pStyle w:val="TableParagraph"/>
              <w:spacing w:before="29"/>
              <w:ind w:left="11"/>
              <w:jc w:val="center"/>
              <w:rPr>
                <w:lang w:val="ru-RU"/>
              </w:rPr>
            </w:pPr>
            <w:r w:rsidRPr="004F76A5">
              <w:rPr>
                <w:spacing w:val="-5"/>
                <w:lang w:val="ru-RU"/>
              </w:rPr>
              <w:t>8.</w:t>
            </w:r>
          </w:p>
        </w:tc>
        <w:tc>
          <w:tcPr>
            <w:tcW w:w="4530" w:type="dxa"/>
          </w:tcPr>
          <w:p w:rsidR="004F76A5" w:rsidRPr="004F76A5" w:rsidRDefault="004F76A5" w:rsidP="0025770A">
            <w:pPr>
              <w:pStyle w:val="TableParagraph"/>
              <w:spacing w:before="29" w:line="276" w:lineRule="auto"/>
              <w:ind w:left="142" w:right="148"/>
              <w:jc w:val="both"/>
              <w:rPr>
                <w:lang w:val="ru-RU"/>
              </w:rPr>
            </w:pPr>
            <w:r w:rsidRPr="004F76A5">
              <w:rPr>
                <w:lang w:val="ru-RU"/>
              </w:rPr>
              <w:t xml:space="preserve">физические лица – граждане </w:t>
            </w:r>
            <w:r w:rsidRPr="004F76A5">
              <w:rPr>
                <w:spacing w:val="-2"/>
                <w:lang w:val="ru-RU"/>
              </w:rPr>
              <w:t>Российской</w:t>
            </w:r>
            <w:r w:rsidRPr="004F76A5">
              <w:rPr>
                <w:lang w:val="ru-RU"/>
              </w:rPr>
              <w:t xml:space="preserve"> </w:t>
            </w:r>
            <w:r w:rsidRPr="004F76A5">
              <w:rPr>
                <w:spacing w:val="-2"/>
                <w:lang w:val="ru-RU"/>
              </w:rPr>
              <w:t xml:space="preserve">Федерации, </w:t>
            </w:r>
            <w:r w:rsidRPr="004F76A5">
              <w:rPr>
                <w:lang w:val="ru-RU"/>
              </w:rPr>
              <w:t>иностранные</w:t>
            </w:r>
            <w:r w:rsidRPr="004F76A5">
              <w:rPr>
                <w:spacing w:val="80"/>
                <w:w w:val="150"/>
                <w:lang w:val="ru-RU"/>
              </w:rPr>
              <w:t xml:space="preserve"> </w:t>
            </w:r>
            <w:r w:rsidRPr="004F76A5">
              <w:rPr>
                <w:lang w:val="ru-RU"/>
              </w:rPr>
              <w:t>граждане:</w:t>
            </w:r>
            <w:r w:rsidRPr="004F76A5">
              <w:rPr>
                <w:spacing w:val="80"/>
                <w:w w:val="150"/>
                <w:lang w:val="ru-RU"/>
              </w:rPr>
              <w:t xml:space="preserve"> </w:t>
            </w:r>
            <w:r w:rsidRPr="004F76A5">
              <w:rPr>
                <w:lang w:val="ru-RU"/>
              </w:rPr>
              <w:t>лицо,</w:t>
            </w:r>
            <w:r w:rsidRPr="004F76A5">
              <w:rPr>
                <w:spacing w:val="80"/>
                <w:lang w:val="ru-RU"/>
              </w:rPr>
              <w:t xml:space="preserve"> </w:t>
            </w:r>
            <w:r w:rsidRPr="004F76A5">
              <w:rPr>
                <w:lang w:val="ru-RU"/>
              </w:rPr>
              <w:t>на</w:t>
            </w:r>
            <w:r w:rsidRPr="004F76A5">
              <w:rPr>
                <w:spacing w:val="-11"/>
                <w:lang w:val="ru-RU"/>
              </w:rPr>
              <w:t xml:space="preserve"> </w:t>
            </w:r>
            <w:r w:rsidRPr="004F76A5">
              <w:rPr>
                <w:lang w:val="ru-RU"/>
              </w:rPr>
              <w:t>которое оформлено разрешение на</w:t>
            </w:r>
            <w:r w:rsidRPr="004F76A5">
              <w:rPr>
                <w:spacing w:val="-10"/>
                <w:lang w:val="ru-RU"/>
              </w:rPr>
              <w:t xml:space="preserve"> </w:t>
            </w:r>
            <w:r w:rsidRPr="004F76A5">
              <w:rPr>
                <w:lang w:val="ru-RU"/>
              </w:rPr>
              <w:t>размещение</w:t>
            </w:r>
            <w:r w:rsidRPr="004F76A5">
              <w:rPr>
                <w:spacing w:val="40"/>
                <w:lang w:val="ru-RU"/>
              </w:rPr>
              <w:t xml:space="preserve"> </w:t>
            </w:r>
            <w:r w:rsidRPr="004F76A5">
              <w:rPr>
                <w:lang w:val="ru-RU"/>
              </w:rPr>
              <w:t>объектов</w:t>
            </w:r>
            <w:r w:rsidRPr="004F76A5">
              <w:rPr>
                <w:spacing w:val="40"/>
                <w:lang w:val="ru-RU"/>
              </w:rPr>
              <w:t xml:space="preserve"> </w:t>
            </w:r>
            <w:r w:rsidRPr="004F76A5">
              <w:rPr>
                <w:lang w:val="ru-RU"/>
              </w:rPr>
              <w:t>на</w:t>
            </w:r>
            <w:r w:rsidRPr="004F76A5">
              <w:rPr>
                <w:spacing w:val="-6"/>
                <w:lang w:val="ru-RU"/>
              </w:rPr>
              <w:t xml:space="preserve"> </w:t>
            </w:r>
            <w:r w:rsidRPr="004F76A5">
              <w:rPr>
                <w:lang w:val="ru-RU"/>
              </w:rPr>
              <w:t xml:space="preserve">землях или на земельных </w:t>
            </w:r>
            <w:r w:rsidRPr="004F76A5">
              <w:rPr>
                <w:spacing w:val="-2"/>
                <w:lang w:val="ru-RU"/>
              </w:rPr>
              <w:t xml:space="preserve">участках, </w:t>
            </w:r>
            <w:r w:rsidRPr="004F76A5">
              <w:rPr>
                <w:lang w:val="ru-RU"/>
              </w:rPr>
              <w:t>государственная</w:t>
            </w:r>
            <w:r w:rsidRPr="004F76A5">
              <w:rPr>
                <w:spacing w:val="40"/>
                <w:lang w:val="ru-RU"/>
              </w:rPr>
              <w:t xml:space="preserve"> </w:t>
            </w:r>
            <w:r w:rsidRPr="004F76A5">
              <w:rPr>
                <w:lang w:val="ru-RU"/>
              </w:rPr>
              <w:t>собственность</w:t>
            </w:r>
            <w:r w:rsidRPr="004F76A5">
              <w:rPr>
                <w:spacing w:val="80"/>
                <w:w w:val="150"/>
                <w:lang w:val="ru-RU"/>
              </w:rPr>
              <w:t xml:space="preserve"> </w:t>
            </w:r>
            <w:r w:rsidRPr="004F76A5">
              <w:rPr>
                <w:lang w:val="ru-RU"/>
              </w:rPr>
              <w:t>на которые не</w:t>
            </w:r>
            <w:r w:rsidRPr="004F76A5">
              <w:rPr>
                <w:spacing w:val="-18"/>
                <w:lang w:val="ru-RU"/>
              </w:rPr>
              <w:t xml:space="preserve"> </w:t>
            </w:r>
            <w:r w:rsidRPr="004F76A5">
              <w:rPr>
                <w:lang w:val="ru-RU"/>
              </w:rPr>
              <w:t xml:space="preserve">разграничена, </w:t>
            </w:r>
            <w:r w:rsidRPr="004F76A5">
              <w:rPr>
                <w:spacing w:val="-2"/>
                <w:lang w:val="ru-RU"/>
              </w:rPr>
              <w:t>включая</w:t>
            </w:r>
            <w:r w:rsidRPr="004F76A5">
              <w:rPr>
                <w:lang w:val="ru-RU"/>
              </w:rPr>
              <w:t xml:space="preserve"> их</w:t>
            </w:r>
            <w:r w:rsidRPr="004F76A5">
              <w:rPr>
                <w:spacing w:val="1"/>
                <w:lang w:val="ru-RU"/>
              </w:rPr>
              <w:t xml:space="preserve"> </w:t>
            </w:r>
            <w:r w:rsidRPr="004F76A5">
              <w:rPr>
                <w:spacing w:val="-2"/>
                <w:lang w:val="ru-RU"/>
              </w:rPr>
              <w:t>уполномоченных представителей</w:t>
            </w:r>
          </w:p>
        </w:tc>
        <w:tc>
          <w:tcPr>
            <w:tcW w:w="4825" w:type="dxa"/>
          </w:tcPr>
          <w:p w:rsidR="004F76A5" w:rsidRPr="004F76A5" w:rsidRDefault="004F76A5" w:rsidP="005B723C">
            <w:pPr>
              <w:pStyle w:val="TableParagraph"/>
              <w:spacing w:before="29" w:line="276" w:lineRule="auto"/>
              <w:ind w:left="142" w:right="147"/>
              <w:jc w:val="both"/>
              <w:rPr>
                <w:lang w:val="ru-RU"/>
              </w:rPr>
            </w:pPr>
            <w:r w:rsidRPr="004F76A5">
              <w:rPr>
                <w:lang w:val="ru-RU"/>
              </w:rPr>
              <w:t>варианты предоставления муниципальной услуги, указанные в подпунктах</w:t>
            </w:r>
            <w:r w:rsidRPr="004F76A5">
              <w:rPr>
                <w:spacing w:val="-12"/>
                <w:lang w:val="ru-RU"/>
              </w:rPr>
              <w:t xml:space="preserve"> </w:t>
            </w:r>
            <w:r w:rsidRPr="004F76A5">
              <w:rPr>
                <w:lang w:val="ru-RU"/>
              </w:rPr>
              <w:t>17.1.8,</w:t>
            </w:r>
            <w:r w:rsidRPr="004F76A5">
              <w:rPr>
                <w:spacing w:val="-13"/>
                <w:lang w:val="ru-RU"/>
              </w:rPr>
              <w:t xml:space="preserve"> </w:t>
            </w:r>
            <w:r w:rsidRPr="004F76A5">
              <w:rPr>
                <w:lang w:val="ru-RU"/>
              </w:rPr>
              <w:t>17.1.13</w:t>
            </w:r>
            <w:r w:rsidRPr="004F76A5">
              <w:rPr>
                <w:spacing w:val="-13"/>
                <w:lang w:val="ru-RU"/>
              </w:rPr>
              <w:t xml:space="preserve"> </w:t>
            </w:r>
            <w:r w:rsidRPr="004F76A5">
              <w:rPr>
                <w:lang w:val="ru-RU"/>
              </w:rPr>
              <w:t>пункта</w:t>
            </w:r>
            <w:r w:rsidRPr="004F76A5">
              <w:rPr>
                <w:spacing w:val="-12"/>
                <w:lang w:val="ru-RU"/>
              </w:rPr>
              <w:t xml:space="preserve"> </w:t>
            </w:r>
            <w:r w:rsidRPr="004F76A5">
              <w:rPr>
                <w:lang w:val="ru-RU"/>
              </w:rPr>
              <w:t xml:space="preserve">17.1 </w:t>
            </w:r>
            <w:r w:rsidRPr="004F76A5">
              <w:rPr>
                <w:spacing w:val="-2"/>
                <w:lang w:val="ru-RU"/>
              </w:rPr>
              <w:t>Регламента</w:t>
            </w:r>
          </w:p>
        </w:tc>
      </w:tr>
      <w:tr w:rsidR="004F76A5" w:rsidRPr="004F76A5" w:rsidTr="0025770A">
        <w:trPr>
          <w:trHeight w:val="2558"/>
        </w:trPr>
        <w:tc>
          <w:tcPr>
            <w:tcW w:w="851" w:type="dxa"/>
          </w:tcPr>
          <w:p w:rsidR="004F76A5" w:rsidRPr="004F76A5" w:rsidRDefault="004F76A5" w:rsidP="00964CCB">
            <w:pPr>
              <w:pStyle w:val="TableParagraph"/>
              <w:spacing w:before="29"/>
              <w:ind w:left="11"/>
              <w:jc w:val="center"/>
              <w:rPr>
                <w:lang w:val="ru-RU"/>
              </w:rPr>
            </w:pPr>
            <w:r w:rsidRPr="004F76A5">
              <w:rPr>
                <w:spacing w:val="-5"/>
                <w:lang w:val="ru-RU"/>
              </w:rPr>
              <w:t>9.</w:t>
            </w:r>
          </w:p>
        </w:tc>
        <w:tc>
          <w:tcPr>
            <w:tcW w:w="4530" w:type="dxa"/>
          </w:tcPr>
          <w:p w:rsidR="004F76A5" w:rsidRPr="004F76A5" w:rsidRDefault="004F76A5" w:rsidP="005B723C">
            <w:pPr>
              <w:pStyle w:val="TableParagraph"/>
              <w:spacing w:before="29" w:line="276" w:lineRule="auto"/>
              <w:ind w:left="142" w:right="142"/>
              <w:jc w:val="both"/>
              <w:rPr>
                <w:lang w:val="ru-RU"/>
              </w:rPr>
            </w:pPr>
            <w:r w:rsidRPr="004F76A5">
              <w:rPr>
                <w:lang w:val="ru-RU"/>
              </w:rPr>
              <w:t>юридические</w:t>
            </w:r>
            <w:r w:rsidRPr="004F76A5">
              <w:rPr>
                <w:spacing w:val="80"/>
                <w:w w:val="150"/>
                <w:lang w:val="ru-RU"/>
              </w:rPr>
              <w:t xml:space="preserve"> </w:t>
            </w:r>
            <w:r w:rsidRPr="004F76A5">
              <w:rPr>
                <w:lang w:val="ru-RU"/>
              </w:rPr>
              <w:t xml:space="preserve">лица: </w:t>
            </w:r>
            <w:r w:rsidRPr="004F76A5">
              <w:rPr>
                <w:spacing w:val="-4"/>
                <w:lang w:val="ru-RU"/>
              </w:rPr>
              <w:t xml:space="preserve">лицо, </w:t>
            </w:r>
            <w:r w:rsidRPr="004F76A5">
              <w:rPr>
                <w:lang w:val="ru-RU"/>
              </w:rPr>
              <w:t>на</w:t>
            </w:r>
            <w:r w:rsidRPr="004F76A5">
              <w:rPr>
                <w:spacing w:val="-11"/>
                <w:lang w:val="ru-RU"/>
              </w:rPr>
              <w:t xml:space="preserve"> </w:t>
            </w:r>
            <w:r w:rsidRPr="004F76A5">
              <w:rPr>
                <w:lang w:val="ru-RU"/>
              </w:rPr>
              <w:t>которое оформлено разрешение на</w:t>
            </w:r>
            <w:r w:rsidRPr="004F76A5">
              <w:rPr>
                <w:spacing w:val="-10"/>
                <w:lang w:val="ru-RU"/>
              </w:rPr>
              <w:t xml:space="preserve"> </w:t>
            </w:r>
            <w:r w:rsidRPr="004F76A5">
              <w:rPr>
                <w:lang w:val="ru-RU"/>
              </w:rPr>
              <w:t>размещение</w:t>
            </w:r>
            <w:r w:rsidRPr="004F76A5">
              <w:rPr>
                <w:spacing w:val="40"/>
                <w:lang w:val="ru-RU"/>
              </w:rPr>
              <w:t xml:space="preserve"> </w:t>
            </w:r>
            <w:r w:rsidRPr="004F76A5">
              <w:rPr>
                <w:lang w:val="ru-RU"/>
              </w:rPr>
              <w:t>объектов</w:t>
            </w:r>
            <w:r w:rsidRPr="004F76A5">
              <w:rPr>
                <w:spacing w:val="40"/>
                <w:lang w:val="ru-RU"/>
              </w:rPr>
              <w:t xml:space="preserve"> </w:t>
            </w:r>
            <w:r w:rsidRPr="004F76A5">
              <w:rPr>
                <w:lang w:val="ru-RU"/>
              </w:rPr>
              <w:t>на</w:t>
            </w:r>
            <w:r w:rsidRPr="004F76A5">
              <w:rPr>
                <w:spacing w:val="-6"/>
                <w:lang w:val="ru-RU"/>
              </w:rPr>
              <w:t xml:space="preserve"> </w:t>
            </w:r>
            <w:r w:rsidRPr="004F76A5">
              <w:rPr>
                <w:lang w:val="ru-RU"/>
              </w:rPr>
              <w:t xml:space="preserve">землях или на земельных </w:t>
            </w:r>
            <w:r w:rsidRPr="004F76A5">
              <w:rPr>
                <w:spacing w:val="-2"/>
                <w:lang w:val="ru-RU"/>
              </w:rPr>
              <w:t xml:space="preserve">участках, </w:t>
            </w:r>
            <w:r w:rsidRPr="004F76A5">
              <w:rPr>
                <w:lang w:val="ru-RU"/>
              </w:rPr>
              <w:t>государственная</w:t>
            </w:r>
            <w:r w:rsidR="005B723C">
              <w:rPr>
                <w:spacing w:val="40"/>
                <w:lang w:val="ru-RU"/>
              </w:rPr>
              <w:t xml:space="preserve"> </w:t>
            </w:r>
            <w:r w:rsidRPr="004F76A5">
              <w:rPr>
                <w:lang w:val="ru-RU"/>
              </w:rPr>
              <w:t>собственность</w:t>
            </w:r>
            <w:r w:rsidR="005B723C">
              <w:rPr>
                <w:spacing w:val="80"/>
                <w:w w:val="150"/>
                <w:lang w:val="ru-RU"/>
              </w:rPr>
              <w:br/>
            </w:r>
            <w:r w:rsidRPr="004F76A5">
              <w:rPr>
                <w:lang w:val="ru-RU"/>
              </w:rPr>
              <w:t>на которые не</w:t>
            </w:r>
            <w:r w:rsidRPr="004F76A5">
              <w:rPr>
                <w:spacing w:val="-18"/>
                <w:lang w:val="ru-RU"/>
              </w:rPr>
              <w:t xml:space="preserve"> </w:t>
            </w:r>
            <w:r w:rsidRPr="004F76A5">
              <w:rPr>
                <w:lang w:val="ru-RU"/>
              </w:rPr>
              <w:t xml:space="preserve">разграничена, </w:t>
            </w:r>
            <w:r w:rsidRPr="004F76A5">
              <w:rPr>
                <w:spacing w:val="-2"/>
                <w:lang w:val="ru-RU"/>
              </w:rPr>
              <w:t>включая</w:t>
            </w:r>
            <w:r w:rsidR="005B723C">
              <w:rPr>
                <w:spacing w:val="-2"/>
                <w:lang w:val="ru-RU"/>
              </w:rPr>
              <w:br/>
            </w:r>
            <w:r w:rsidRPr="004F76A5">
              <w:rPr>
                <w:lang w:val="ru-RU"/>
              </w:rPr>
              <w:t>их</w:t>
            </w:r>
            <w:r w:rsidRPr="004F76A5">
              <w:rPr>
                <w:spacing w:val="1"/>
                <w:lang w:val="ru-RU"/>
              </w:rPr>
              <w:t xml:space="preserve"> </w:t>
            </w:r>
            <w:r w:rsidRPr="004F76A5">
              <w:rPr>
                <w:spacing w:val="-2"/>
                <w:lang w:val="ru-RU"/>
              </w:rPr>
              <w:t>уполномоченных представителей</w:t>
            </w:r>
          </w:p>
        </w:tc>
        <w:tc>
          <w:tcPr>
            <w:tcW w:w="4825" w:type="dxa"/>
          </w:tcPr>
          <w:p w:rsidR="004F76A5" w:rsidRPr="004F76A5" w:rsidRDefault="004F76A5" w:rsidP="005B723C">
            <w:pPr>
              <w:pStyle w:val="TableParagraph"/>
              <w:spacing w:before="29" w:line="276" w:lineRule="auto"/>
              <w:ind w:left="142" w:right="147"/>
              <w:jc w:val="both"/>
              <w:rPr>
                <w:lang w:val="ru-RU"/>
              </w:rPr>
            </w:pPr>
            <w:r w:rsidRPr="004F76A5">
              <w:rPr>
                <w:lang w:val="ru-RU"/>
              </w:rPr>
              <w:t>варианты предоставления муниципальной услуги, указанные в подпунктах</w:t>
            </w:r>
            <w:r w:rsidRPr="004F76A5">
              <w:rPr>
                <w:spacing w:val="-12"/>
                <w:lang w:val="ru-RU"/>
              </w:rPr>
              <w:t xml:space="preserve"> </w:t>
            </w:r>
            <w:r w:rsidRPr="004F76A5">
              <w:rPr>
                <w:lang w:val="ru-RU"/>
              </w:rPr>
              <w:t>17.1.9,</w:t>
            </w:r>
            <w:r w:rsidRPr="004F76A5">
              <w:rPr>
                <w:spacing w:val="-13"/>
                <w:lang w:val="ru-RU"/>
              </w:rPr>
              <w:t xml:space="preserve"> </w:t>
            </w:r>
            <w:r w:rsidRPr="004F76A5">
              <w:rPr>
                <w:lang w:val="ru-RU"/>
              </w:rPr>
              <w:t>17.1.14</w:t>
            </w:r>
            <w:r w:rsidRPr="004F76A5">
              <w:rPr>
                <w:spacing w:val="-13"/>
                <w:lang w:val="ru-RU"/>
              </w:rPr>
              <w:t xml:space="preserve"> </w:t>
            </w:r>
            <w:r w:rsidRPr="004F76A5">
              <w:rPr>
                <w:lang w:val="ru-RU"/>
              </w:rPr>
              <w:t>пункта</w:t>
            </w:r>
            <w:r w:rsidRPr="004F76A5">
              <w:rPr>
                <w:spacing w:val="-12"/>
                <w:lang w:val="ru-RU"/>
              </w:rPr>
              <w:t xml:space="preserve"> </w:t>
            </w:r>
            <w:r w:rsidRPr="004F76A5">
              <w:rPr>
                <w:lang w:val="ru-RU"/>
              </w:rPr>
              <w:t xml:space="preserve">17.1 </w:t>
            </w:r>
            <w:r w:rsidRPr="004F76A5">
              <w:rPr>
                <w:spacing w:val="-2"/>
                <w:lang w:val="ru-RU"/>
              </w:rPr>
              <w:t>Регламента</w:t>
            </w:r>
          </w:p>
        </w:tc>
      </w:tr>
      <w:tr w:rsidR="004F76A5" w:rsidRPr="004F76A5" w:rsidTr="0025770A">
        <w:trPr>
          <w:trHeight w:val="1837"/>
        </w:trPr>
        <w:tc>
          <w:tcPr>
            <w:tcW w:w="851" w:type="dxa"/>
          </w:tcPr>
          <w:p w:rsidR="004F76A5" w:rsidRPr="004F76A5" w:rsidRDefault="004F76A5" w:rsidP="00964CCB">
            <w:pPr>
              <w:pStyle w:val="TableParagraph"/>
              <w:spacing w:before="29"/>
              <w:ind w:left="11"/>
              <w:jc w:val="center"/>
              <w:rPr>
                <w:lang w:val="ru-RU"/>
              </w:rPr>
            </w:pPr>
            <w:r w:rsidRPr="004F76A5">
              <w:rPr>
                <w:spacing w:val="-5"/>
                <w:lang w:val="ru-RU"/>
              </w:rPr>
              <w:lastRenderedPageBreak/>
              <w:t>10.</w:t>
            </w:r>
          </w:p>
        </w:tc>
        <w:tc>
          <w:tcPr>
            <w:tcW w:w="4530" w:type="dxa"/>
          </w:tcPr>
          <w:p w:rsidR="004F76A5" w:rsidRPr="004F76A5" w:rsidRDefault="004F76A5" w:rsidP="005B723C">
            <w:pPr>
              <w:pStyle w:val="TableParagraph"/>
              <w:spacing w:before="29" w:line="276" w:lineRule="auto"/>
              <w:ind w:left="142" w:right="142"/>
              <w:jc w:val="both"/>
              <w:rPr>
                <w:lang w:val="ru-RU"/>
              </w:rPr>
            </w:pPr>
            <w:r w:rsidRPr="004F76A5">
              <w:rPr>
                <w:lang w:val="ru-RU"/>
              </w:rPr>
              <w:t>индивидуальные</w:t>
            </w:r>
            <w:r w:rsidRPr="004F76A5">
              <w:rPr>
                <w:spacing w:val="-17"/>
                <w:lang w:val="ru-RU"/>
              </w:rPr>
              <w:t xml:space="preserve"> </w:t>
            </w:r>
            <w:r w:rsidRPr="004F76A5">
              <w:rPr>
                <w:lang w:val="ru-RU"/>
              </w:rPr>
              <w:t>предприниматели: лицо,</w:t>
            </w:r>
            <w:r w:rsidR="006610E9">
              <w:rPr>
                <w:spacing w:val="40"/>
                <w:lang w:val="ru-RU"/>
              </w:rPr>
              <w:br/>
            </w:r>
            <w:r w:rsidRPr="004F76A5">
              <w:rPr>
                <w:lang w:val="ru-RU"/>
              </w:rPr>
              <w:t>на</w:t>
            </w:r>
            <w:r w:rsidRPr="004F76A5">
              <w:rPr>
                <w:spacing w:val="-1"/>
                <w:lang w:val="ru-RU"/>
              </w:rPr>
              <w:t xml:space="preserve"> </w:t>
            </w:r>
            <w:r w:rsidRPr="004F76A5">
              <w:rPr>
                <w:lang w:val="ru-RU"/>
              </w:rPr>
              <w:t>которое</w:t>
            </w:r>
            <w:r w:rsidRPr="004F76A5">
              <w:rPr>
                <w:spacing w:val="40"/>
                <w:lang w:val="ru-RU"/>
              </w:rPr>
              <w:t xml:space="preserve"> </w:t>
            </w:r>
            <w:r w:rsidRPr="004F76A5">
              <w:rPr>
                <w:lang w:val="ru-RU"/>
              </w:rPr>
              <w:t xml:space="preserve">оформлено </w:t>
            </w:r>
            <w:r w:rsidRPr="004F76A5">
              <w:rPr>
                <w:spacing w:val="-2"/>
                <w:lang w:val="ru-RU"/>
              </w:rPr>
              <w:t>разрешение</w:t>
            </w:r>
            <w:r w:rsidR="006610E9">
              <w:rPr>
                <w:lang w:val="ru-RU"/>
              </w:rPr>
              <w:br/>
            </w:r>
            <w:r w:rsidRPr="004F76A5">
              <w:rPr>
                <w:lang w:val="ru-RU"/>
              </w:rPr>
              <w:t>на</w:t>
            </w:r>
            <w:r w:rsidRPr="004F76A5">
              <w:rPr>
                <w:spacing w:val="-18"/>
                <w:lang w:val="ru-RU"/>
              </w:rPr>
              <w:t xml:space="preserve"> </w:t>
            </w:r>
            <w:r w:rsidRPr="004F76A5">
              <w:rPr>
                <w:lang w:val="ru-RU"/>
              </w:rPr>
              <w:t xml:space="preserve">размещение </w:t>
            </w:r>
            <w:r w:rsidRPr="004F76A5">
              <w:rPr>
                <w:spacing w:val="-2"/>
                <w:lang w:val="ru-RU"/>
              </w:rPr>
              <w:t>объектов</w:t>
            </w:r>
            <w:r w:rsidRPr="004F76A5">
              <w:rPr>
                <w:lang w:val="ru-RU"/>
              </w:rPr>
              <w:t xml:space="preserve"> на</w:t>
            </w:r>
            <w:r w:rsidRPr="004F76A5">
              <w:rPr>
                <w:spacing w:val="-1"/>
                <w:lang w:val="ru-RU"/>
              </w:rPr>
              <w:t xml:space="preserve"> </w:t>
            </w:r>
            <w:r w:rsidR="006610E9">
              <w:rPr>
                <w:spacing w:val="-2"/>
                <w:lang w:val="ru-RU"/>
              </w:rPr>
              <w:t>землях</w:t>
            </w:r>
            <w:r w:rsidR="006610E9">
              <w:rPr>
                <w:spacing w:val="-2"/>
                <w:lang w:val="ru-RU"/>
              </w:rPr>
              <w:br/>
            </w:r>
            <w:r w:rsidRPr="004F76A5">
              <w:rPr>
                <w:lang w:val="ru-RU"/>
              </w:rPr>
              <w:t xml:space="preserve">или на земельных </w:t>
            </w:r>
            <w:r w:rsidRPr="004F76A5">
              <w:rPr>
                <w:spacing w:val="-2"/>
                <w:lang w:val="ru-RU"/>
              </w:rPr>
              <w:t xml:space="preserve">участках, </w:t>
            </w:r>
            <w:r w:rsidRPr="004F76A5">
              <w:rPr>
                <w:lang w:val="ru-RU"/>
              </w:rPr>
              <w:t>государственная</w:t>
            </w:r>
            <w:r w:rsidRPr="004F76A5">
              <w:rPr>
                <w:spacing w:val="40"/>
                <w:lang w:val="ru-RU"/>
              </w:rPr>
              <w:t xml:space="preserve"> </w:t>
            </w:r>
            <w:r w:rsidRPr="004F76A5">
              <w:rPr>
                <w:lang w:val="ru-RU"/>
              </w:rPr>
              <w:t>собственность</w:t>
            </w:r>
            <w:r w:rsidRPr="004F76A5">
              <w:rPr>
                <w:spacing w:val="80"/>
                <w:w w:val="150"/>
                <w:lang w:val="ru-RU"/>
              </w:rPr>
              <w:t xml:space="preserve"> </w:t>
            </w:r>
            <w:r w:rsidRPr="004F76A5">
              <w:rPr>
                <w:lang w:val="ru-RU"/>
              </w:rPr>
              <w:t>на которые не</w:t>
            </w:r>
            <w:r w:rsidRPr="004F76A5">
              <w:rPr>
                <w:spacing w:val="-18"/>
                <w:lang w:val="ru-RU"/>
              </w:rPr>
              <w:t xml:space="preserve"> </w:t>
            </w:r>
            <w:r w:rsidRPr="004F76A5">
              <w:rPr>
                <w:lang w:val="ru-RU"/>
              </w:rPr>
              <w:t xml:space="preserve">разграничена, </w:t>
            </w:r>
            <w:r w:rsidRPr="004F76A5">
              <w:rPr>
                <w:spacing w:val="-2"/>
                <w:lang w:val="ru-RU"/>
              </w:rPr>
              <w:t>включая</w:t>
            </w:r>
            <w:r w:rsidRPr="004F76A5">
              <w:rPr>
                <w:lang w:val="ru-RU"/>
              </w:rPr>
              <w:t xml:space="preserve"> их</w:t>
            </w:r>
            <w:r w:rsidRPr="004F76A5">
              <w:rPr>
                <w:spacing w:val="1"/>
                <w:lang w:val="ru-RU"/>
              </w:rPr>
              <w:t xml:space="preserve"> </w:t>
            </w:r>
            <w:r w:rsidRPr="004F76A5">
              <w:rPr>
                <w:spacing w:val="-2"/>
                <w:lang w:val="ru-RU"/>
              </w:rPr>
              <w:t>уполномоченных представителей</w:t>
            </w:r>
          </w:p>
        </w:tc>
        <w:tc>
          <w:tcPr>
            <w:tcW w:w="4825" w:type="dxa"/>
          </w:tcPr>
          <w:p w:rsidR="004F76A5" w:rsidRPr="004F76A5" w:rsidRDefault="004F76A5" w:rsidP="005B723C">
            <w:pPr>
              <w:pStyle w:val="TableParagraph"/>
              <w:spacing w:before="29" w:line="276" w:lineRule="auto"/>
              <w:ind w:left="142" w:right="147"/>
              <w:jc w:val="both"/>
              <w:rPr>
                <w:lang w:val="ru-RU"/>
              </w:rPr>
            </w:pPr>
            <w:r w:rsidRPr="004F76A5">
              <w:rPr>
                <w:lang w:val="ru-RU"/>
              </w:rPr>
              <w:t>варианты предоставления муниципальной услуги, указанные в подпунктах</w:t>
            </w:r>
            <w:r w:rsidRPr="004F76A5">
              <w:rPr>
                <w:spacing w:val="-12"/>
                <w:lang w:val="ru-RU"/>
              </w:rPr>
              <w:t xml:space="preserve"> </w:t>
            </w:r>
            <w:r w:rsidRPr="004F76A5">
              <w:rPr>
                <w:lang w:val="ru-RU"/>
              </w:rPr>
              <w:t>17.1.10,</w:t>
            </w:r>
            <w:r w:rsidRPr="004F76A5">
              <w:rPr>
                <w:spacing w:val="-13"/>
                <w:lang w:val="ru-RU"/>
              </w:rPr>
              <w:t xml:space="preserve"> </w:t>
            </w:r>
            <w:r w:rsidRPr="004F76A5">
              <w:rPr>
                <w:lang w:val="ru-RU"/>
              </w:rPr>
              <w:t>17.1.15</w:t>
            </w:r>
            <w:r w:rsidRPr="004F76A5">
              <w:rPr>
                <w:spacing w:val="-13"/>
                <w:lang w:val="ru-RU"/>
              </w:rPr>
              <w:t xml:space="preserve"> </w:t>
            </w:r>
            <w:r w:rsidRPr="004F76A5">
              <w:rPr>
                <w:lang w:val="ru-RU"/>
              </w:rPr>
              <w:t>пункта</w:t>
            </w:r>
            <w:r w:rsidRPr="004F76A5">
              <w:rPr>
                <w:spacing w:val="-12"/>
                <w:lang w:val="ru-RU"/>
              </w:rPr>
              <w:t xml:space="preserve"> </w:t>
            </w:r>
            <w:r w:rsidRPr="004F76A5">
              <w:rPr>
                <w:lang w:val="ru-RU"/>
              </w:rPr>
              <w:t xml:space="preserve">17.1 </w:t>
            </w:r>
            <w:r w:rsidRPr="004F76A5">
              <w:rPr>
                <w:spacing w:val="-2"/>
                <w:lang w:val="ru-RU"/>
              </w:rPr>
              <w:t>Регламента</w:t>
            </w:r>
          </w:p>
        </w:tc>
      </w:tr>
      <w:tr w:rsidR="004F76A5" w:rsidRPr="004F76A5" w:rsidTr="0025770A">
        <w:trPr>
          <w:trHeight w:val="1834"/>
        </w:trPr>
        <w:tc>
          <w:tcPr>
            <w:tcW w:w="851" w:type="dxa"/>
          </w:tcPr>
          <w:p w:rsidR="004F76A5" w:rsidRPr="004F76A5" w:rsidRDefault="004F76A5" w:rsidP="00964CCB">
            <w:pPr>
              <w:pStyle w:val="TableParagraph"/>
              <w:spacing w:before="29"/>
              <w:ind w:left="11"/>
              <w:jc w:val="center"/>
              <w:rPr>
                <w:lang w:val="ru-RU"/>
              </w:rPr>
            </w:pPr>
            <w:r w:rsidRPr="004F76A5">
              <w:rPr>
                <w:spacing w:val="-5"/>
                <w:lang w:val="ru-RU"/>
              </w:rPr>
              <w:t>11.</w:t>
            </w:r>
          </w:p>
        </w:tc>
        <w:tc>
          <w:tcPr>
            <w:tcW w:w="4530" w:type="dxa"/>
          </w:tcPr>
          <w:p w:rsidR="004F76A5" w:rsidRPr="004F76A5" w:rsidRDefault="004F76A5" w:rsidP="005B723C">
            <w:pPr>
              <w:pStyle w:val="TableParagraph"/>
              <w:spacing w:before="29" w:line="276" w:lineRule="auto"/>
              <w:ind w:left="142" w:right="142"/>
              <w:jc w:val="both"/>
              <w:rPr>
                <w:lang w:val="ru-RU"/>
              </w:rPr>
            </w:pPr>
            <w:r w:rsidRPr="004F76A5">
              <w:rPr>
                <w:lang w:val="ru-RU"/>
              </w:rPr>
              <w:t xml:space="preserve">физические лица – граждане </w:t>
            </w:r>
            <w:r w:rsidRPr="004F76A5">
              <w:rPr>
                <w:spacing w:val="-2"/>
                <w:lang w:val="ru-RU"/>
              </w:rPr>
              <w:t>Российской</w:t>
            </w:r>
            <w:r w:rsidRPr="004F76A5">
              <w:rPr>
                <w:lang w:val="ru-RU"/>
              </w:rPr>
              <w:t xml:space="preserve"> </w:t>
            </w:r>
            <w:r w:rsidRPr="004F76A5">
              <w:rPr>
                <w:spacing w:val="-2"/>
                <w:lang w:val="ru-RU"/>
              </w:rPr>
              <w:t xml:space="preserve">Федерации, иностранные граждане: </w:t>
            </w:r>
            <w:r w:rsidRPr="004F76A5">
              <w:rPr>
                <w:lang w:val="ru-RU"/>
              </w:rPr>
              <w:t>собственник (правообладатель) земельного</w:t>
            </w:r>
            <w:r w:rsidRPr="004F76A5">
              <w:rPr>
                <w:spacing w:val="40"/>
                <w:lang w:val="ru-RU"/>
              </w:rPr>
              <w:t xml:space="preserve"> </w:t>
            </w:r>
            <w:r w:rsidRPr="004F76A5">
              <w:rPr>
                <w:lang w:val="ru-RU"/>
              </w:rPr>
              <w:t>участка,</w:t>
            </w:r>
            <w:r w:rsidRPr="004F76A5">
              <w:rPr>
                <w:spacing w:val="40"/>
                <w:lang w:val="ru-RU"/>
              </w:rPr>
              <w:t xml:space="preserve"> </w:t>
            </w:r>
            <w:r w:rsidRPr="004F76A5">
              <w:rPr>
                <w:lang w:val="ru-RU"/>
              </w:rPr>
              <w:t>на</w:t>
            </w:r>
            <w:r w:rsidRPr="004F76A5">
              <w:rPr>
                <w:spacing w:val="-6"/>
                <w:lang w:val="ru-RU"/>
              </w:rPr>
              <w:t xml:space="preserve"> </w:t>
            </w:r>
            <w:r w:rsidRPr="004F76A5">
              <w:rPr>
                <w:lang w:val="ru-RU"/>
              </w:rPr>
              <w:t>котором планируется</w:t>
            </w:r>
            <w:r w:rsidRPr="004F76A5">
              <w:rPr>
                <w:spacing w:val="-14"/>
                <w:lang w:val="ru-RU"/>
              </w:rPr>
              <w:t xml:space="preserve"> </w:t>
            </w:r>
            <w:r w:rsidRPr="004F76A5">
              <w:rPr>
                <w:lang w:val="ru-RU"/>
              </w:rPr>
              <w:t>установка</w:t>
            </w:r>
            <w:r w:rsidRPr="004F76A5">
              <w:rPr>
                <w:spacing w:val="-15"/>
                <w:lang w:val="ru-RU"/>
              </w:rPr>
              <w:t xml:space="preserve"> </w:t>
            </w:r>
            <w:r w:rsidRPr="004F76A5">
              <w:rPr>
                <w:lang w:val="ru-RU"/>
              </w:rPr>
              <w:t xml:space="preserve">ограждения, </w:t>
            </w:r>
            <w:r w:rsidRPr="004F76A5">
              <w:rPr>
                <w:spacing w:val="-2"/>
                <w:lang w:val="ru-RU"/>
              </w:rPr>
              <w:t>включая</w:t>
            </w:r>
            <w:r w:rsidRPr="004F76A5">
              <w:rPr>
                <w:lang w:val="ru-RU"/>
              </w:rPr>
              <w:t xml:space="preserve"> их</w:t>
            </w:r>
            <w:r w:rsidRPr="004F76A5">
              <w:rPr>
                <w:spacing w:val="1"/>
                <w:lang w:val="ru-RU"/>
              </w:rPr>
              <w:t xml:space="preserve"> </w:t>
            </w:r>
            <w:r w:rsidRPr="004F76A5">
              <w:rPr>
                <w:spacing w:val="-2"/>
                <w:lang w:val="ru-RU"/>
              </w:rPr>
              <w:t>уполномоченных</w:t>
            </w:r>
          </w:p>
          <w:p w:rsidR="004F76A5" w:rsidRPr="004F76A5" w:rsidRDefault="004F76A5" w:rsidP="005B723C">
            <w:pPr>
              <w:pStyle w:val="TableParagraph"/>
              <w:spacing w:line="321" w:lineRule="exact"/>
              <w:ind w:left="142" w:right="142"/>
              <w:jc w:val="both"/>
              <w:rPr>
                <w:lang w:val="ru-RU"/>
              </w:rPr>
            </w:pPr>
            <w:r w:rsidRPr="004F76A5">
              <w:rPr>
                <w:spacing w:val="-2"/>
                <w:lang w:val="ru-RU"/>
              </w:rPr>
              <w:t>представителей</w:t>
            </w:r>
          </w:p>
        </w:tc>
        <w:tc>
          <w:tcPr>
            <w:tcW w:w="4825" w:type="dxa"/>
          </w:tcPr>
          <w:p w:rsidR="004F76A5" w:rsidRPr="004F76A5" w:rsidRDefault="004F76A5" w:rsidP="005B723C">
            <w:pPr>
              <w:pStyle w:val="TableParagraph"/>
              <w:spacing w:before="29" w:line="276" w:lineRule="auto"/>
              <w:ind w:left="142" w:right="147"/>
              <w:jc w:val="both"/>
              <w:rPr>
                <w:lang w:val="ru-RU"/>
              </w:rPr>
            </w:pPr>
            <w:r w:rsidRPr="004F76A5">
              <w:rPr>
                <w:lang w:val="ru-RU"/>
              </w:rPr>
              <w:t>варианты предоставления муниципальной</w:t>
            </w:r>
            <w:r w:rsidRPr="004F76A5">
              <w:rPr>
                <w:spacing w:val="-16"/>
                <w:lang w:val="ru-RU"/>
              </w:rPr>
              <w:t xml:space="preserve"> </w:t>
            </w:r>
            <w:r w:rsidRPr="004F76A5">
              <w:rPr>
                <w:lang w:val="ru-RU"/>
              </w:rPr>
              <w:t>услуги,</w:t>
            </w:r>
            <w:r w:rsidRPr="004F76A5">
              <w:rPr>
                <w:spacing w:val="-15"/>
                <w:lang w:val="ru-RU"/>
              </w:rPr>
              <w:t xml:space="preserve"> </w:t>
            </w:r>
            <w:r w:rsidRPr="004F76A5">
              <w:rPr>
                <w:lang w:val="ru-RU"/>
              </w:rPr>
              <w:t>указанные</w:t>
            </w:r>
            <w:r w:rsidRPr="004F76A5">
              <w:rPr>
                <w:spacing w:val="-14"/>
                <w:lang w:val="ru-RU"/>
              </w:rPr>
              <w:t xml:space="preserve"> </w:t>
            </w:r>
            <w:r w:rsidRPr="004F76A5">
              <w:rPr>
                <w:lang w:val="ru-RU"/>
              </w:rPr>
              <w:t xml:space="preserve">в подпункте 17.1.11 пункта 17.1 </w:t>
            </w:r>
            <w:r w:rsidRPr="004F76A5">
              <w:rPr>
                <w:spacing w:val="-2"/>
                <w:lang w:val="ru-RU"/>
              </w:rPr>
              <w:t>Регламента</w:t>
            </w:r>
          </w:p>
        </w:tc>
      </w:tr>
      <w:tr w:rsidR="004F76A5" w:rsidRPr="004F76A5" w:rsidTr="0025770A">
        <w:trPr>
          <w:trHeight w:val="1279"/>
        </w:trPr>
        <w:tc>
          <w:tcPr>
            <w:tcW w:w="851" w:type="dxa"/>
          </w:tcPr>
          <w:p w:rsidR="004F76A5" w:rsidRPr="004F76A5" w:rsidRDefault="004F76A5" w:rsidP="00964CCB">
            <w:pPr>
              <w:pStyle w:val="TableParagraph"/>
              <w:spacing w:before="29"/>
              <w:ind w:left="11"/>
              <w:jc w:val="center"/>
              <w:rPr>
                <w:lang w:val="ru-RU"/>
              </w:rPr>
            </w:pPr>
            <w:r w:rsidRPr="004F76A5">
              <w:rPr>
                <w:spacing w:val="-5"/>
                <w:lang w:val="ru-RU"/>
              </w:rPr>
              <w:t>12.</w:t>
            </w:r>
          </w:p>
        </w:tc>
        <w:tc>
          <w:tcPr>
            <w:tcW w:w="4530" w:type="dxa"/>
          </w:tcPr>
          <w:p w:rsidR="004F76A5" w:rsidRPr="004F76A5" w:rsidRDefault="004F76A5" w:rsidP="005B723C">
            <w:pPr>
              <w:pStyle w:val="TableParagraph"/>
              <w:spacing w:before="29" w:line="276" w:lineRule="auto"/>
              <w:ind w:left="142" w:right="142"/>
              <w:jc w:val="both"/>
              <w:rPr>
                <w:lang w:val="ru-RU"/>
              </w:rPr>
            </w:pPr>
            <w:r w:rsidRPr="004F76A5">
              <w:rPr>
                <w:lang w:val="ru-RU"/>
              </w:rPr>
              <w:t>юридические лица:</w:t>
            </w:r>
            <w:r w:rsidRPr="004F76A5">
              <w:rPr>
                <w:spacing w:val="40"/>
                <w:lang w:val="ru-RU"/>
              </w:rPr>
              <w:t xml:space="preserve"> </w:t>
            </w:r>
            <w:r w:rsidRPr="004F76A5">
              <w:rPr>
                <w:lang w:val="ru-RU"/>
              </w:rPr>
              <w:t xml:space="preserve">собственник </w:t>
            </w:r>
            <w:r w:rsidRPr="004F76A5">
              <w:rPr>
                <w:spacing w:val="-2"/>
                <w:lang w:val="ru-RU"/>
              </w:rPr>
              <w:t>(правообладатель)</w:t>
            </w:r>
            <w:r w:rsidRPr="004F76A5">
              <w:rPr>
                <w:lang w:val="ru-RU"/>
              </w:rPr>
              <w:t xml:space="preserve"> </w:t>
            </w:r>
            <w:r w:rsidRPr="004F76A5">
              <w:rPr>
                <w:spacing w:val="-2"/>
                <w:lang w:val="ru-RU"/>
              </w:rPr>
              <w:t xml:space="preserve">земельного </w:t>
            </w:r>
            <w:proofErr w:type="gramStart"/>
            <w:r w:rsidR="006610E9">
              <w:rPr>
                <w:lang w:val="ru-RU"/>
              </w:rPr>
              <w:t>участка,</w:t>
            </w:r>
            <w:r w:rsidR="006610E9">
              <w:rPr>
                <w:lang w:val="ru-RU"/>
              </w:rPr>
              <w:br/>
            </w:r>
            <w:r w:rsidRPr="004F76A5">
              <w:rPr>
                <w:lang w:val="ru-RU"/>
              </w:rPr>
              <w:t>на</w:t>
            </w:r>
            <w:proofErr w:type="gramEnd"/>
            <w:r w:rsidRPr="004F76A5">
              <w:rPr>
                <w:spacing w:val="-9"/>
                <w:lang w:val="ru-RU"/>
              </w:rPr>
              <w:t xml:space="preserve"> </w:t>
            </w:r>
            <w:r w:rsidRPr="004F76A5">
              <w:rPr>
                <w:lang w:val="ru-RU"/>
              </w:rPr>
              <w:t>котором планируется установка</w:t>
            </w:r>
            <w:r w:rsidRPr="004F76A5">
              <w:rPr>
                <w:spacing w:val="40"/>
                <w:lang w:val="ru-RU"/>
              </w:rPr>
              <w:t xml:space="preserve"> </w:t>
            </w:r>
            <w:r w:rsidRPr="004F76A5">
              <w:rPr>
                <w:lang w:val="ru-RU"/>
              </w:rPr>
              <w:t>ограждения,</w:t>
            </w:r>
            <w:r w:rsidRPr="004F76A5">
              <w:rPr>
                <w:spacing w:val="40"/>
                <w:lang w:val="ru-RU"/>
              </w:rPr>
              <w:t xml:space="preserve"> </w:t>
            </w:r>
            <w:r w:rsidRPr="004F76A5">
              <w:rPr>
                <w:lang w:val="ru-RU"/>
              </w:rPr>
              <w:t>включая</w:t>
            </w:r>
            <w:r w:rsidRPr="004F76A5">
              <w:rPr>
                <w:spacing w:val="80"/>
                <w:w w:val="150"/>
                <w:lang w:val="ru-RU"/>
              </w:rPr>
              <w:t xml:space="preserve"> </w:t>
            </w:r>
            <w:r w:rsidRPr="004F76A5">
              <w:rPr>
                <w:lang w:val="ru-RU"/>
              </w:rPr>
              <w:t xml:space="preserve">их уполномоченных </w:t>
            </w:r>
            <w:r w:rsidRPr="004F76A5">
              <w:rPr>
                <w:spacing w:val="-2"/>
                <w:lang w:val="ru-RU"/>
              </w:rPr>
              <w:t>представителей</w:t>
            </w:r>
          </w:p>
        </w:tc>
        <w:tc>
          <w:tcPr>
            <w:tcW w:w="4825" w:type="dxa"/>
          </w:tcPr>
          <w:p w:rsidR="004F76A5" w:rsidRPr="004F76A5" w:rsidRDefault="004F76A5" w:rsidP="005B723C">
            <w:pPr>
              <w:pStyle w:val="TableParagraph"/>
              <w:spacing w:before="29" w:line="276" w:lineRule="auto"/>
              <w:ind w:left="142" w:right="147"/>
              <w:jc w:val="both"/>
              <w:rPr>
                <w:lang w:val="ru-RU"/>
              </w:rPr>
            </w:pPr>
            <w:r w:rsidRPr="004F76A5">
              <w:rPr>
                <w:lang w:val="ru-RU"/>
              </w:rPr>
              <w:t>варианты предоставления муниципальной</w:t>
            </w:r>
            <w:r w:rsidRPr="004F76A5">
              <w:rPr>
                <w:spacing w:val="-16"/>
                <w:lang w:val="ru-RU"/>
              </w:rPr>
              <w:t xml:space="preserve"> </w:t>
            </w:r>
            <w:r w:rsidRPr="004F76A5">
              <w:rPr>
                <w:lang w:val="ru-RU"/>
              </w:rPr>
              <w:t>услуги,</w:t>
            </w:r>
            <w:r w:rsidRPr="004F76A5">
              <w:rPr>
                <w:spacing w:val="-15"/>
                <w:lang w:val="ru-RU"/>
              </w:rPr>
              <w:t xml:space="preserve"> </w:t>
            </w:r>
            <w:r w:rsidRPr="004F76A5">
              <w:rPr>
                <w:lang w:val="ru-RU"/>
              </w:rPr>
              <w:t>указанные</w:t>
            </w:r>
            <w:r w:rsidRPr="004F76A5">
              <w:rPr>
                <w:spacing w:val="-14"/>
                <w:lang w:val="ru-RU"/>
              </w:rPr>
              <w:t xml:space="preserve"> </w:t>
            </w:r>
            <w:r w:rsidRPr="004F76A5">
              <w:rPr>
                <w:lang w:val="ru-RU"/>
              </w:rPr>
              <w:t xml:space="preserve">в подпункте 17.1.12 пункта 17.1 </w:t>
            </w:r>
            <w:r w:rsidRPr="004F76A5">
              <w:rPr>
                <w:spacing w:val="-2"/>
                <w:lang w:val="ru-RU"/>
              </w:rPr>
              <w:t>Регламента</w:t>
            </w:r>
          </w:p>
        </w:tc>
      </w:tr>
    </w:tbl>
    <w:p w:rsidR="00964CCB" w:rsidRDefault="00964CCB" w:rsidP="004F76A5">
      <w:pPr>
        <w:pStyle w:val="TableParagraph"/>
        <w:tabs>
          <w:tab w:val="left" w:pos="491"/>
        </w:tabs>
        <w:rPr>
          <w:spacing w:val="-2"/>
        </w:rPr>
      </w:pPr>
    </w:p>
    <w:p w:rsidR="00964CCB" w:rsidRDefault="00964CCB">
      <w:pPr>
        <w:widowControl/>
        <w:autoSpaceDE/>
        <w:autoSpaceDN/>
        <w:spacing w:after="160" w:line="259" w:lineRule="auto"/>
        <w:rPr>
          <w:spacing w:val="-2"/>
        </w:rPr>
      </w:pPr>
      <w:r>
        <w:rPr>
          <w:spacing w:val="-2"/>
        </w:rPr>
        <w:br w:type="page"/>
      </w:r>
    </w:p>
    <w:p w:rsidR="00964CCB" w:rsidRPr="00964CCB" w:rsidRDefault="00964CCB" w:rsidP="00964CCB">
      <w:pPr>
        <w:pStyle w:val="a3"/>
        <w:ind w:left="5812"/>
        <w:rPr>
          <w:sz w:val="24"/>
          <w:szCs w:val="24"/>
        </w:rPr>
      </w:pPr>
      <w:r w:rsidRPr="00964CCB">
        <w:rPr>
          <w:sz w:val="24"/>
          <w:szCs w:val="24"/>
        </w:rPr>
        <w:lastRenderedPageBreak/>
        <w:t xml:space="preserve">Приложение </w:t>
      </w:r>
      <w:r w:rsidRPr="00964CCB">
        <w:rPr>
          <w:spacing w:val="-10"/>
          <w:sz w:val="24"/>
          <w:szCs w:val="24"/>
        </w:rPr>
        <w:t>8</w:t>
      </w:r>
    </w:p>
    <w:p w:rsidR="00964CCB" w:rsidRPr="00964CCB" w:rsidRDefault="00964CCB" w:rsidP="00964CCB">
      <w:pPr>
        <w:pStyle w:val="a3"/>
        <w:ind w:left="5812" w:right="3"/>
        <w:rPr>
          <w:spacing w:val="-6"/>
          <w:sz w:val="24"/>
          <w:szCs w:val="24"/>
        </w:rPr>
      </w:pPr>
      <w:r w:rsidRPr="00964CCB">
        <w:rPr>
          <w:sz w:val="24"/>
          <w:szCs w:val="24"/>
        </w:rPr>
        <w:t>к</w:t>
      </w:r>
      <w:r w:rsidRPr="00964CCB">
        <w:rPr>
          <w:spacing w:val="-12"/>
          <w:sz w:val="24"/>
          <w:szCs w:val="24"/>
        </w:rPr>
        <w:t xml:space="preserve"> </w:t>
      </w:r>
      <w:r w:rsidR="00B742F1" w:rsidRPr="00964CCB">
        <w:rPr>
          <w:sz w:val="24"/>
          <w:szCs w:val="24"/>
        </w:rPr>
        <w:t xml:space="preserve">Регламенту </w:t>
      </w:r>
    </w:p>
    <w:p w:rsidR="00964CCB" w:rsidRPr="00964CCB" w:rsidRDefault="00964CCB" w:rsidP="00964CCB">
      <w:pPr>
        <w:pStyle w:val="a3"/>
        <w:ind w:left="5387" w:right="570"/>
        <w:rPr>
          <w:sz w:val="24"/>
          <w:szCs w:val="24"/>
        </w:rPr>
      </w:pPr>
    </w:p>
    <w:p w:rsidR="00964CCB" w:rsidRPr="00964CCB" w:rsidRDefault="00964CCB" w:rsidP="00964CCB">
      <w:pPr>
        <w:jc w:val="both"/>
        <w:rPr>
          <w:sz w:val="24"/>
          <w:szCs w:val="24"/>
        </w:rPr>
      </w:pPr>
      <w:r w:rsidRPr="00964CCB">
        <w:rPr>
          <w:sz w:val="24"/>
          <w:szCs w:val="24"/>
        </w:rPr>
        <w:t>Форма</w:t>
      </w:r>
      <w:r w:rsidRPr="00964CCB">
        <w:rPr>
          <w:spacing w:val="80"/>
          <w:sz w:val="24"/>
          <w:szCs w:val="24"/>
        </w:rPr>
        <w:t xml:space="preserve"> </w:t>
      </w:r>
      <w:r w:rsidRPr="00964CCB">
        <w:rPr>
          <w:sz w:val="24"/>
          <w:szCs w:val="24"/>
        </w:rPr>
        <w:t>(примерная)</w:t>
      </w:r>
      <w:r w:rsidRPr="00964CCB">
        <w:rPr>
          <w:spacing w:val="80"/>
          <w:sz w:val="24"/>
          <w:szCs w:val="24"/>
        </w:rPr>
        <w:t xml:space="preserve"> </w:t>
      </w:r>
      <w:r w:rsidRPr="00964CCB">
        <w:rPr>
          <w:sz w:val="24"/>
          <w:szCs w:val="24"/>
        </w:rPr>
        <w:t>запроса</w:t>
      </w:r>
      <w:r w:rsidRPr="00964CCB">
        <w:rPr>
          <w:spacing w:val="80"/>
          <w:sz w:val="24"/>
          <w:szCs w:val="24"/>
        </w:rPr>
        <w:t xml:space="preserve"> </w:t>
      </w:r>
      <w:r w:rsidRPr="00964CCB">
        <w:rPr>
          <w:sz w:val="24"/>
          <w:szCs w:val="24"/>
        </w:rPr>
        <w:t>о</w:t>
      </w:r>
      <w:r w:rsidRPr="00964CCB">
        <w:rPr>
          <w:spacing w:val="80"/>
          <w:sz w:val="24"/>
          <w:szCs w:val="24"/>
        </w:rPr>
        <w:t xml:space="preserve"> </w:t>
      </w:r>
      <w:r w:rsidRPr="00964CCB">
        <w:rPr>
          <w:sz w:val="24"/>
          <w:szCs w:val="24"/>
        </w:rPr>
        <w:t>предоставлении</w:t>
      </w:r>
      <w:r w:rsidRPr="00964CCB">
        <w:rPr>
          <w:spacing w:val="80"/>
          <w:sz w:val="24"/>
          <w:szCs w:val="24"/>
        </w:rPr>
        <w:t xml:space="preserve"> </w:t>
      </w:r>
      <w:r w:rsidRPr="00964CCB">
        <w:rPr>
          <w:sz w:val="24"/>
          <w:szCs w:val="24"/>
        </w:rPr>
        <w:t>Услуги,</w:t>
      </w:r>
      <w:r w:rsidRPr="00964CCB">
        <w:rPr>
          <w:spacing w:val="80"/>
          <w:sz w:val="24"/>
          <w:szCs w:val="24"/>
        </w:rPr>
        <w:t xml:space="preserve"> </w:t>
      </w:r>
      <w:r w:rsidRPr="00964CCB">
        <w:rPr>
          <w:sz w:val="24"/>
          <w:szCs w:val="24"/>
        </w:rPr>
        <w:t>заполняемая</w:t>
      </w:r>
      <w:r w:rsidRPr="00964CCB">
        <w:rPr>
          <w:spacing w:val="80"/>
          <w:sz w:val="24"/>
          <w:szCs w:val="24"/>
        </w:rPr>
        <w:t xml:space="preserve"> </w:t>
      </w:r>
      <w:r w:rsidRPr="00964CCB">
        <w:rPr>
          <w:sz w:val="24"/>
          <w:szCs w:val="24"/>
        </w:rPr>
        <w:t>для</w:t>
      </w:r>
      <w:r w:rsidRPr="00964CCB">
        <w:rPr>
          <w:spacing w:val="80"/>
          <w:sz w:val="24"/>
          <w:szCs w:val="24"/>
        </w:rPr>
        <w:t xml:space="preserve"> </w:t>
      </w:r>
      <w:r w:rsidRPr="00964CCB">
        <w:rPr>
          <w:sz w:val="24"/>
          <w:szCs w:val="24"/>
        </w:rPr>
        <w:t>здания</w:t>
      </w:r>
      <w:r w:rsidRPr="00964CCB">
        <w:rPr>
          <w:spacing w:val="80"/>
          <w:sz w:val="24"/>
          <w:szCs w:val="24"/>
        </w:rPr>
        <w:t xml:space="preserve"> </w:t>
      </w:r>
      <w:r w:rsidRPr="00964CCB">
        <w:rPr>
          <w:sz w:val="24"/>
          <w:szCs w:val="24"/>
        </w:rPr>
        <w:t>(строения, сооружения) - объекта капитального строительства:</w:t>
      </w:r>
    </w:p>
    <w:p w:rsidR="00964CCB" w:rsidRPr="00E623E4" w:rsidRDefault="00964CCB" w:rsidP="00964CCB">
      <w:pPr>
        <w:jc w:val="both"/>
        <w:rPr>
          <w:spacing w:val="-2"/>
          <w:sz w:val="24"/>
          <w:szCs w:val="24"/>
        </w:rPr>
      </w:pPr>
      <w:r w:rsidRPr="00964CCB">
        <w:rPr>
          <w:sz w:val="24"/>
          <w:szCs w:val="24"/>
        </w:rPr>
        <w:t>Примечание:</w:t>
      </w:r>
      <w:r w:rsidRPr="00964CCB">
        <w:rPr>
          <w:spacing w:val="-4"/>
          <w:sz w:val="24"/>
          <w:szCs w:val="24"/>
        </w:rPr>
        <w:t xml:space="preserve"> </w:t>
      </w:r>
      <w:r w:rsidRPr="00964CCB">
        <w:rPr>
          <w:sz w:val="24"/>
          <w:szCs w:val="24"/>
        </w:rPr>
        <w:t>*</w:t>
      </w:r>
      <w:r w:rsidRPr="00964CCB">
        <w:rPr>
          <w:spacing w:val="-3"/>
          <w:sz w:val="24"/>
          <w:szCs w:val="24"/>
        </w:rPr>
        <w:t xml:space="preserve"> </w:t>
      </w:r>
      <w:r w:rsidRPr="00964CCB">
        <w:rPr>
          <w:sz w:val="24"/>
          <w:szCs w:val="24"/>
        </w:rPr>
        <w:t>-</w:t>
      </w:r>
      <w:r w:rsidRPr="00964CCB">
        <w:rPr>
          <w:spacing w:val="-3"/>
          <w:sz w:val="24"/>
          <w:szCs w:val="24"/>
        </w:rPr>
        <w:t xml:space="preserve"> </w:t>
      </w:r>
      <w:r w:rsidRPr="00964CCB">
        <w:rPr>
          <w:sz w:val="24"/>
          <w:szCs w:val="24"/>
        </w:rPr>
        <w:t>обязательные</w:t>
      </w:r>
      <w:r w:rsidRPr="00964CCB">
        <w:rPr>
          <w:spacing w:val="-4"/>
          <w:sz w:val="24"/>
          <w:szCs w:val="24"/>
        </w:rPr>
        <w:t xml:space="preserve"> </w:t>
      </w:r>
      <w:r w:rsidRPr="00964CCB">
        <w:rPr>
          <w:sz w:val="24"/>
          <w:szCs w:val="24"/>
        </w:rPr>
        <w:t>для</w:t>
      </w:r>
      <w:r w:rsidRPr="00964CCB">
        <w:rPr>
          <w:spacing w:val="-1"/>
          <w:sz w:val="24"/>
          <w:szCs w:val="24"/>
        </w:rPr>
        <w:t xml:space="preserve"> </w:t>
      </w:r>
      <w:r w:rsidRPr="00964CCB">
        <w:rPr>
          <w:sz w:val="24"/>
          <w:szCs w:val="24"/>
        </w:rPr>
        <w:t>заполнения</w:t>
      </w:r>
      <w:r w:rsidRPr="00964CCB">
        <w:rPr>
          <w:spacing w:val="-3"/>
          <w:sz w:val="24"/>
          <w:szCs w:val="24"/>
        </w:rPr>
        <w:t xml:space="preserve"> </w:t>
      </w:r>
      <w:r w:rsidRPr="00964CCB">
        <w:rPr>
          <w:sz w:val="24"/>
          <w:szCs w:val="24"/>
        </w:rPr>
        <w:t>поля</w:t>
      </w:r>
      <w:r w:rsidRPr="00964CCB">
        <w:rPr>
          <w:spacing w:val="-3"/>
          <w:sz w:val="24"/>
          <w:szCs w:val="24"/>
        </w:rPr>
        <w:t xml:space="preserve"> </w:t>
      </w:r>
      <w:r w:rsidR="00E623E4">
        <w:rPr>
          <w:spacing w:val="-2"/>
          <w:sz w:val="24"/>
          <w:szCs w:val="24"/>
        </w:rPr>
        <w:t>запроса.</w:t>
      </w:r>
    </w:p>
    <w:p w:rsidR="00964CCB" w:rsidRPr="00964CCB" w:rsidRDefault="00964CCB" w:rsidP="00964CCB">
      <w:pPr>
        <w:ind w:right="3"/>
        <w:jc w:val="both"/>
        <w:rPr>
          <w:spacing w:val="-2"/>
          <w:sz w:val="24"/>
          <w:szCs w:val="24"/>
        </w:rPr>
      </w:pPr>
      <w:r w:rsidRPr="00964CCB">
        <w:rPr>
          <w:sz w:val="24"/>
          <w:szCs w:val="24"/>
        </w:rPr>
        <w:t>Подтверждение необходимости запроса о предоставлении Услуги «Согласование проектных решений</w:t>
      </w:r>
      <w:r w:rsidR="00E623E4">
        <w:rPr>
          <w:sz w:val="24"/>
          <w:szCs w:val="24"/>
        </w:rPr>
        <w:t xml:space="preserve"> </w:t>
      </w:r>
      <w:r w:rsidRPr="00964CCB">
        <w:rPr>
          <w:sz w:val="24"/>
          <w:szCs w:val="24"/>
        </w:rPr>
        <w:t xml:space="preserve">по отделке фасадов (паспортов колористических решений фасадов) зданий, строений, сооружений, </w:t>
      </w:r>
      <w:r w:rsidRPr="00964CCB">
        <w:rPr>
          <w:spacing w:val="-2"/>
          <w:sz w:val="24"/>
          <w:szCs w:val="24"/>
        </w:rPr>
        <w:t>ограждений»:</w:t>
      </w:r>
    </w:p>
    <w:p w:rsidR="00964CCB" w:rsidRPr="00964CCB" w:rsidRDefault="00964CCB" w:rsidP="00964CCB">
      <w:pPr>
        <w:ind w:right="3"/>
        <w:jc w:val="both"/>
        <w:rPr>
          <w:spacing w:val="-2"/>
          <w:sz w:val="24"/>
          <w:szCs w:val="24"/>
        </w:rPr>
      </w:pPr>
    </w:p>
    <w:tbl>
      <w:tblPr>
        <w:tblW w:w="10206" w:type="dxa"/>
        <w:tblLook w:val="04A0" w:firstRow="1" w:lastRow="0" w:firstColumn="1" w:lastColumn="0" w:noHBand="0" w:noVBand="1"/>
      </w:tblPr>
      <w:tblGrid>
        <w:gridCol w:w="9498"/>
        <w:gridCol w:w="708"/>
      </w:tblGrid>
      <w:tr w:rsidR="00964CCB" w:rsidRPr="00964CCB" w:rsidTr="00E623E4">
        <w:trPr>
          <w:trHeight w:val="764"/>
        </w:trPr>
        <w:tc>
          <w:tcPr>
            <w:tcW w:w="9498" w:type="dxa"/>
            <w:tcBorders>
              <w:top w:val="nil"/>
              <w:left w:val="nil"/>
              <w:bottom w:val="nil"/>
              <w:right w:val="nil"/>
            </w:tcBorders>
            <w:shd w:val="clear" w:color="auto" w:fill="auto"/>
            <w:noWrap/>
            <w:vAlign w:val="center"/>
            <w:hideMark/>
          </w:tcPr>
          <w:p w:rsidR="00964CCB" w:rsidRPr="00964CCB" w:rsidRDefault="00964CCB" w:rsidP="00964CCB">
            <w:pPr>
              <w:widowControl/>
              <w:autoSpaceDE/>
              <w:autoSpaceDN/>
              <w:ind w:left="-108"/>
              <w:jc w:val="both"/>
              <w:rPr>
                <w:color w:val="000000"/>
                <w:sz w:val="24"/>
                <w:szCs w:val="24"/>
                <w:lang w:eastAsia="ru-RU"/>
              </w:rPr>
            </w:pPr>
            <w:r w:rsidRPr="00964CCB">
              <w:rPr>
                <w:color w:val="000000"/>
                <w:sz w:val="24"/>
                <w:szCs w:val="24"/>
                <w:lang w:eastAsia="ru-RU"/>
              </w:rPr>
              <w:t>Запрос оформляется на один объект капитального строительства, права в отношении которого зарегистрированы</w:t>
            </w:r>
            <w:r w:rsidR="00E623E4">
              <w:rPr>
                <w:color w:val="000000"/>
                <w:sz w:val="24"/>
                <w:szCs w:val="24"/>
                <w:lang w:eastAsia="ru-RU"/>
              </w:rPr>
              <w:t xml:space="preserve"> </w:t>
            </w:r>
            <w:r w:rsidRPr="00964CCB">
              <w:rPr>
                <w:color w:val="000000"/>
                <w:sz w:val="24"/>
                <w:szCs w:val="24"/>
                <w:lang w:eastAsia="ru-RU"/>
              </w:rPr>
              <w:t>в Едином государственном реестре недвижимости*:</w:t>
            </w:r>
          </w:p>
          <w:p w:rsidR="00964CCB" w:rsidRPr="00964CCB" w:rsidRDefault="00964CCB" w:rsidP="00964CCB">
            <w:pPr>
              <w:widowControl/>
              <w:autoSpaceDE/>
              <w:autoSpaceDN/>
              <w:ind w:left="-108"/>
              <w:jc w:val="both"/>
              <w:rPr>
                <w:color w:val="000000"/>
                <w:sz w:val="24"/>
                <w:szCs w:val="24"/>
                <w:lang w:eastAsia="ru-RU"/>
              </w:rPr>
            </w:pPr>
            <w:r w:rsidRPr="00964CCB">
              <w:rPr>
                <w:iCs/>
                <w:color w:val="000000"/>
                <w:sz w:val="24"/>
                <w:szCs w:val="24"/>
                <w:lang w:eastAsia="ru-RU"/>
              </w:rPr>
              <w:t>Дальнейшее оформление запроса возможно только при указании в поле «да».</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r w:rsidRPr="00964CCB">
              <w:rPr>
                <w:color w:val="000000"/>
                <w:sz w:val="24"/>
                <w:szCs w:val="24"/>
                <w:lang w:eastAsia="ru-RU"/>
              </w:rPr>
              <w:t> </w:t>
            </w:r>
          </w:p>
        </w:tc>
      </w:tr>
      <w:tr w:rsidR="00964CCB" w:rsidRPr="00E623E4" w:rsidTr="00E623E4">
        <w:trPr>
          <w:trHeight w:val="210"/>
        </w:trPr>
        <w:tc>
          <w:tcPr>
            <w:tcW w:w="9498" w:type="dxa"/>
            <w:tcBorders>
              <w:top w:val="nil"/>
              <w:left w:val="nil"/>
              <w:bottom w:val="nil"/>
              <w:right w:val="nil"/>
            </w:tcBorders>
            <w:shd w:val="clear" w:color="auto" w:fill="auto"/>
            <w:noWrap/>
            <w:vAlign w:val="center"/>
            <w:hideMark/>
          </w:tcPr>
          <w:p w:rsidR="00964CCB" w:rsidRPr="00E623E4" w:rsidRDefault="00964CCB" w:rsidP="00964CCB">
            <w:pPr>
              <w:widowControl/>
              <w:autoSpaceDE/>
              <w:autoSpaceDN/>
              <w:ind w:left="-108"/>
              <w:jc w:val="both"/>
              <w:rPr>
                <w:color w:val="000000"/>
                <w:sz w:val="24"/>
                <w:szCs w:val="24"/>
                <w:lang w:eastAsia="ru-RU"/>
              </w:rPr>
            </w:pPr>
          </w:p>
        </w:tc>
        <w:tc>
          <w:tcPr>
            <w:tcW w:w="708" w:type="dxa"/>
            <w:tcBorders>
              <w:top w:val="nil"/>
              <w:left w:val="nil"/>
              <w:bottom w:val="nil"/>
              <w:right w:val="nil"/>
            </w:tcBorders>
            <w:shd w:val="clear" w:color="auto" w:fill="auto"/>
            <w:noWrap/>
            <w:vAlign w:val="bottom"/>
            <w:hideMark/>
          </w:tcPr>
          <w:p w:rsidR="00964CCB" w:rsidRPr="00E623E4" w:rsidRDefault="00964CCB" w:rsidP="00964CCB">
            <w:pPr>
              <w:widowControl/>
              <w:autoSpaceDE/>
              <w:autoSpaceDN/>
              <w:ind w:firstLineChars="200" w:firstLine="240"/>
              <w:rPr>
                <w:sz w:val="12"/>
                <w:szCs w:val="24"/>
                <w:lang w:eastAsia="ru-RU"/>
              </w:rPr>
            </w:pPr>
          </w:p>
        </w:tc>
      </w:tr>
      <w:tr w:rsidR="00964CCB" w:rsidRPr="00964CCB" w:rsidTr="00964CCB">
        <w:trPr>
          <w:trHeight w:val="229"/>
        </w:trPr>
        <w:tc>
          <w:tcPr>
            <w:tcW w:w="9498" w:type="dxa"/>
            <w:tcBorders>
              <w:top w:val="nil"/>
              <w:left w:val="nil"/>
              <w:bottom w:val="nil"/>
              <w:right w:val="nil"/>
            </w:tcBorders>
            <w:shd w:val="clear" w:color="auto" w:fill="auto"/>
            <w:noWrap/>
            <w:vAlign w:val="center"/>
            <w:hideMark/>
          </w:tcPr>
          <w:p w:rsidR="00964CCB" w:rsidRPr="00964CCB" w:rsidRDefault="00964CCB" w:rsidP="00964CCB">
            <w:pPr>
              <w:widowControl/>
              <w:autoSpaceDE/>
              <w:autoSpaceDN/>
              <w:ind w:left="-108"/>
              <w:jc w:val="both"/>
              <w:rPr>
                <w:color w:val="000000"/>
                <w:sz w:val="24"/>
                <w:szCs w:val="24"/>
                <w:lang w:eastAsia="ru-RU"/>
              </w:rPr>
            </w:pPr>
            <w:r w:rsidRPr="00964CCB">
              <w:rPr>
                <w:color w:val="000000"/>
                <w:sz w:val="24"/>
                <w:szCs w:val="24"/>
                <w:lang w:eastAsia="ru-RU"/>
              </w:rPr>
              <w:t xml:space="preserve">Строительство объекта капитального строительства завершено*: </w:t>
            </w:r>
          </w:p>
          <w:p w:rsidR="00964CCB" w:rsidRPr="00964CCB" w:rsidRDefault="00964CCB" w:rsidP="00964CCB">
            <w:pPr>
              <w:widowControl/>
              <w:autoSpaceDE/>
              <w:autoSpaceDN/>
              <w:ind w:left="-108"/>
              <w:jc w:val="both"/>
              <w:rPr>
                <w:color w:val="000000"/>
                <w:sz w:val="24"/>
                <w:szCs w:val="24"/>
                <w:lang w:eastAsia="ru-RU"/>
              </w:rPr>
            </w:pPr>
            <w:r w:rsidRPr="00964CCB">
              <w:rPr>
                <w:iCs/>
                <w:color w:val="000000"/>
                <w:sz w:val="24"/>
                <w:szCs w:val="24"/>
                <w:lang w:eastAsia="ru-RU"/>
              </w:rPr>
              <w:t>Дальнейшее оформление запроса возможно только при указании в поле «да».</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r w:rsidRPr="00964CCB">
              <w:rPr>
                <w:color w:val="000000"/>
                <w:sz w:val="24"/>
                <w:szCs w:val="24"/>
                <w:lang w:eastAsia="ru-RU"/>
              </w:rPr>
              <w:t> </w:t>
            </w:r>
          </w:p>
        </w:tc>
      </w:tr>
      <w:tr w:rsidR="00964CCB" w:rsidRPr="00E623E4" w:rsidTr="00E623E4">
        <w:trPr>
          <w:trHeight w:val="277"/>
        </w:trPr>
        <w:tc>
          <w:tcPr>
            <w:tcW w:w="9498" w:type="dxa"/>
            <w:tcBorders>
              <w:top w:val="nil"/>
              <w:left w:val="nil"/>
              <w:bottom w:val="nil"/>
              <w:right w:val="nil"/>
            </w:tcBorders>
            <w:shd w:val="clear" w:color="auto" w:fill="auto"/>
            <w:noWrap/>
            <w:vAlign w:val="center"/>
          </w:tcPr>
          <w:p w:rsidR="00964CCB" w:rsidRPr="00E623E4" w:rsidRDefault="00964CCB" w:rsidP="00964CCB">
            <w:pPr>
              <w:widowControl/>
              <w:autoSpaceDE/>
              <w:autoSpaceDN/>
              <w:ind w:left="-108"/>
              <w:rPr>
                <w:color w:val="000000"/>
                <w:sz w:val="2"/>
                <w:szCs w:val="24"/>
                <w:lang w:eastAsia="ru-RU"/>
              </w:rPr>
            </w:pPr>
          </w:p>
        </w:tc>
        <w:tc>
          <w:tcPr>
            <w:tcW w:w="708" w:type="dxa"/>
            <w:tcBorders>
              <w:top w:val="nil"/>
              <w:left w:val="nil"/>
              <w:bottom w:val="nil"/>
              <w:right w:val="nil"/>
            </w:tcBorders>
            <w:shd w:val="clear" w:color="auto" w:fill="auto"/>
            <w:noWrap/>
            <w:vAlign w:val="bottom"/>
            <w:hideMark/>
          </w:tcPr>
          <w:p w:rsidR="00964CCB" w:rsidRPr="00E623E4" w:rsidRDefault="00964CCB" w:rsidP="00964CCB">
            <w:pPr>
              <w:widowControl/>
              <w:autoSpaceDE/>
              <w:autoSpaceDN/>
              <w:ind w:firstLineChars="200" w:firstLine="40"/>
              <w:rPr>
                <w:sz w:val="2"/>
                <w:szCs w:val="24"/>
                <w:lang w:eastAsia="ru-RU"/>
              </w:rPr>
            </w:pPr>
          </w:p>
        </w:tc>
      </w:tr>
      <w:tr w:rsidR="00964CCB" w:rsidRPr="00964CCB" w:rsidTr="00964CCB">
        <w:trPr>
          <w:trHeight w:val="722"/>
        </w:trPr>
        <w:tc>
          <w:tcPr>
            <w:tcW w:w="9498" w:type="dxa"/>
            <w:tcBorders>
              <w:top w:val="nil"/>
              <w:left w:val="nil"/>
              <w:bottom w:val="nil"/>
              <w:right w:val="nil"/>
            </w:tcBorders>
            <w:shd w:val="clear" w:color="auto" w:fill="auto"/>
            <w:noWrap/>
            <w:vAlign w:val="center"/>
            <w:hideMark/>
          </w:tcPr>
          <w:p w:rsidR="00964CCB" w:rsidRPr="00964CCB" w:rsidRDefault="00964CCB" w:rsidP="00964CCB">
            <w:pPr>
              <w:widowControl/>
              <w:autoSpaceDE/>
              <w:autoSpaceDN/>
              <w:ind w:left="-108"/>
              <w:jc w:val="both"/>
              <w:rPr>
                <w:color w:val="000000"/>
                <w:sz w:val="24"/>
                <w:szCs w:val="24"/>
                <w:lang w:eastAsia="ru-RU"/>
              </w:rPr>
            </w:pPr>
            <w:r w:rsidRPr="00964CCB">
              <w:rPr>
                <w:color w:val="000000"/>
                <w:sz w:val="24"/>
                <w:szCs w:val="24"/>
                <w:lang w:eastAsia="ru-RU"/>
              </w:rPr>
              <w:t xml:space="preserve">Объект капитального строительства не является объектом культурного наследия, требования к содержанию, сохранению и использованию которого установлены Федеральным законом от 25.06.2002 № 73-ФЗ «Об объектах культурного наследия (памятниках истории и культуры) народов Российской </w:t>
            </w:r>
            <w:proofErr w:type="gramStart"/>
            <w:r w:rsidRPr="00964CCB">
              <w:rPr>
                <w:color w:val="000000"/>
                <w:sz w:val="24"/>
                <w:szCs w:val="24"/>
                <w:lang w:eastAsia="ru-RU"/>
              </w:rPr>
              <w:t>Федерации»*</w:t>
            </w:r>
            <w:proofErr w:type="gramEnd"/>
            <w:r w:rsidRPr="00964CCB">
              <w:rPr>
                <w:color w:val="000000"/>
                <w:sz w:val="24"/>
                <w:szCs w:val="24"/>
                <w:lang w:eastAsia="ru-RU"/>
              </w:rPr>
              <w:t xml:space="preserve">: </w:t>
            </w:r>
          </w:p>
          <w:p w:rsidR="00964CCB" w:rsidRPr="00964CCB" w:rsidRDefault="00964CCB" w:rsidP="00964CCB">
            <w:pPr>
              <w:widowControl/>
              <w:autoSpaceDE/>
              <w:autoSpaceDN/>
              <w:ind w:left="-108"/>
              <w:jc w:val="both"/>
              <w:rPr>
                <w:color w:val="000000"/>
                <w:sz w:val="24"/>
                <w:szCs w:val="24"/>
                <w:lang w:eastAsia="ru-RU"/>
              </w:rPr>
            </w:pPr>
            <w:r w:rsidRPr="00964CCB">
              <w:rPr>
                <w:iCs/>
                <w:color w:val="000000"/>
                <w:sz w:val="24"/>
                <w:szCs w:val="24"/>
                <w:lang w:eastAsia="ru-RU"/>
              </w:rPr>
              <w:t>Дальнейшее оформление запроса возможно только при указании в поле «да».</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r w:rsidRPr="00964CCB">
              <w:rPr>
                <w:color w:val="000000"/>
                <w:sz w:val="24"/>
                <w:szCs w:val="24"/>
                <w:lang w:eastAsia="ru-RU"/>
              </w:rPr>
              <w:t> </w:t>
            </w:r>
          </w:p>
        </w:tc>
      </w:tr>
      <w:tr w:rsidR="00964CCB" w:rsidRPr="00E623E4" w:rsidTr="00E623E4">
        <w:trPr>
          <w:trHeight w:val="287"/>
        </w:trPr>
        <w:tc>
          <w:tcPr>
            <w:tcW w:w="9498" w:type="dxa"/>
            <w:tcBorders>
              <w:top w:val="nil"/>
              <w:left w:val="nil"/>
              <w:bottom w:val="nil"/>
              <w:right w:val="nil"/>
            </w:tcBorders>
            <w:shd w:val="clear" w:color="auto" w:fill="auto"/>
            <w:noWrap/>
            <w:vAlign w:val="center"/>
            <w:hideMark/>
          </w:tcPr>
          <w:p w:rsidR="00964CCB" w:rsidRPr="006610E9" w:rsidRDefault="00964CCB" w:rsidP="00964CCB">
            <w:pPr>
              <w:widowControl/>
              <w:autoSpaceDE/>
              <w:autoSpaceDN/>
              <w:ind w:left="-108"/>
              <w:rPr>
                <w:color w:val="000000"/>
                <w:szCs w:val="24"/>
                <w:lang w:eastAsia="ru-RU"/>
              </w:rPr>
            </w:pPr>
          </w:p>
        </w:tc>
        <w:tc>
          <w:tcPr>
            <w:tcW w:w="708" w:type="dxa"/>
            <w:tcBorders>
              <w:top w:val="nil"/>
              <w:left w:val="nil"/>
              <w:bottom w:val="nil"/>
              <w:right w:val="nil"/>
            </w:tcBorders>
            <w:shd w:val="clear" w:color="auto" w:fill="auto"/>
            <w:noWrap/>
            <w:vAlign w:val="bottom"/>
            <w:hideMark/>
          </w:tcPr>
          <w:p w:rsidR="00964CCB" w:rsidRPr="00E623E4" w:rsidRDefault="00964CCB" w:rsidP="00964CCB">
            <w:pPr>
              <w:widowControl/>
              <w:autoSpaceDE/>
              <w:autoSpaceDN/>
              <w:ind w:firstLineChars="200" w:firstLine="240"/>
              <w:rPr>
                <w:sz w:val="12"/>
                <w:szCs w:val="24"/>
                <w:lang w:eastAsia="ru-RU"/>
              </w:rPr>
            </w:pPr>
          </w:p>
        </w:tc>
      </w:tr>
      <w:tr w:rsidR="00964CCB" w:rsidRPr="00964CCB" w:rsidTr="00964CCB">
        <w:trPr>
          <w:trHeight w:val="330"/>
        </w:trPr>
        <w:tc>
          <w:tcPr>
            <w:tcW w:w="9498" w:type="dxa"/>
            <w:tcBorders>
              <w:top w:val="nil"/>
              <w:left w:val="nil"/>
              <w:bottom w:val="nil"/>
              <w:right w:val="nil"/>
            </w:tcBorders>
            <w:shd w:val="clear" w:color="auto" w:fill="auto"/>
            <w:noWrap/>
            <w:vAlign w:val="center"/>
            <w:hideMark/>
          </w:tcPr>
          <w:p w:rsidR="00964CCB" w:rsidRPr="00964CCB" w:rsidRDefault="00964CCB" w:rsidP="00964CCB">
            <w:pPr>
              <w:widowControl/>
              <w:autoSpaceDE/>
              <w:autoSpaceDN/>
              <w:ind w:left="-108"/>
              <w:jc w:val="both"/>
              <w:rPr>
                <w:sz w:val="24"/>
                <w:szCs w:val="24"/>
              </w:rPr>
            </w:pPr>
            <w:r w:rsidRPr="00964CCB">
              <w:rPr>
                <w:color w:val="000000"/>
                <w:sz w:val="24"/>
                <w:szCs w:val="24"/>
                <w:lang w:eastAsia="ru-RU"/>
              </w:rPr>
              <w:t>Объект капитального строительства 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r w:rsidRPr="00964CCB">
              <w:rPr>
                <w:sz w:val="24"/>
                <w:szCs w:val="24"/>
              </w:rPr>
              <w:t xml:space="preserve"> </w:t>
            </w:r>
          </w:p>
          <w:p w:rsidR="00964CCB" w:rsidRPr="00964CCB" w:rsidRDefault="00964CCB" w:rsidP="00964CCB">
            <w:pPr>
              <w:widowControl/>
              <w:autoSpaceDE/>
              <w:autoSpaceDN/>
              <w:ind w:left="-108"/>
              <w:jc w:val="both"/>
              <w:rPr>
                <w:color w:val="000000"/>
                <w:sz w:val="24"/>
                <w:szCs w:val="24"/>
                <w:lang w:eastAsia="ru-RU"/>
              </w:rPr>
            </w:pPr>
            <w:r w:rsidRPr="00964CCB">
              <w:rPr>
                <w:sz w:val="24"/>
                <w:szCs w:val="24"/>
              </w:rPr>
              <w:t>Дальнейшее</w:t>
            </w:r>
            <w:r w:rsidRPr="00964CCB">
              <w:rPr>
                <w:spacing w:val="-6"/>
                <w:sz w:val="24"/>
                <w:szCs w:val="24"/>
              </w:rPr>
              <w:t xml:space="preserve"> </w:t>
            </w:r>
            <w:r w:rsidRPr="00964CCB">
              <w:rPr>
                <w:sz w:val="24"/>
                <w:szCs w:val="24"/>
              </w:rPr>
              <w:t>оформление</w:t>
            </w:r>
            <w:r w:rsidRPr="00964CCB">
              <w:rPr>
                <w:spacing w:val="-3"/>
                <w:sz w:val="24"/>
                <w:szCs w:val="24"/>
              </w:rPr>
              <w:t xml:space="preserve"> </w:t>
            </w:r>
            <w:r w:rsidRPr="00964CCB">
              <w:rPr>
                <w:sz w:val="24"/>
                <w:szCs w:val="24"/>
              </w:rPr>
              <w:t>запроса</w:t>
            </w:r>
            <w:r w:rsidRPr="00964CCB">
              <w:rPr>
                <w:spacing w:val="-4"/>
                <w:sz w:val="24"/>
                <w:szCs w:val="24"/>
              </w:rPr>
              <w:t xml:space="preserve"> </w:t>
            </w:r>
            <w:r w:rsidRPr="00964CCB">
              <w:rPr>
                <w:sz w:val="24"/>
                <w:szCs w:val="24"/>
              </w:rPr>
              <w:t>возможно</w:t>
            </w:r>
            <w:r w:rsidRPr="00964CCB">
              <w:rPr>
                <w:spacing w:val="-2"/>
                <w:sz w:val="24"/>
                <w:szCs w:val="24"/>
              </w:rPr>
              <w:t xml:space="preserve"> </w:t>
            </w:r>
            <w:r w:rsidRPr="00964CCB">
              <w:rPr>
                <w:sz w:val="24"/>
                <w:szCs w:val="24"/>
              </w:rPr>
              <w:t>только</w:t>
            </w:r>
            <w:r w:rsidRPr="00964CCB">
              <w:rPr>
                <w:spacing w:val="-4"/>
                <w:sz w:val="24"/>
                <w:szCs w:val="24"/>
              </w:rPr>
              <w:t xml:space="preserve"> </w:t>
            </w:r>
            <w:r w:rsidRPr="00964CCB">
              <w:rPr>
                <w:sz w:val="24"/>
                <w:szCs w:val="24"/>
              </w:rPr>
              <w:t>при</w:t>
            </w:r>
            <w:r w:rsidRPr="00964CCB">
              <w:rPr>
                <w:spacing w:val="-3"/>
                <w:sz w:val="24"/>
                <w:szCs w:val="24"/>
              </w:rPr>
              <w:t xml:space="preserve"> </w:t>
            </w:r>
            <w:r w:rsidRPr="00964CCB">
              <w:rPr>
                <w:sz w:val="24"/>
                <w:szCs w:val="24"/>
              </w:rPr>
              <w:t>указании</w:t>
            </w:r>
            <w:r w:rsidRPr="00964CCB">
              <w:rPr>
                <w:spacing w:val="-4"/>
                <w:sz w:val="24"/>
                <w:szCs w:val="24"/>
              </w:rPr>
              <w:t xml:space="preserve"> </w:t>
            </w:r>
            <w:r w:rsidRPr="00964CCB">
              <w:rPr>
                <w:sz w:val="24"/>
                <w:szCs w:val="24"/>
              </w:rPr>
              <w:t>в</w:t>
            </w:r>
            <w:r w:rsidRPr="00964CCB">
              <w:rPr>
                <w:spacing w:val="-4"/>
                <w:sz w:val="24"/>
                <w:szCs w:val="24"/>
              </w:rPr>
              <w:t xml:space="preserve"> </w:t>
            </w:r>
            <w:r w:rsidRPr="00964CCB">
              <w:rPr>
                <w:sz w:val="24"/>
                <w:szCs w:val="24"/>
              </w:rPr>
              <w:t>поле</w:t>
            </w:r>
            <w:r w:rsidRPr="00964CCB">
              <w:rPr>
                <w:spacing w:val="-3"/>
                <w:sz w:val="24"/>
                <w:szCs w:val="24"/>
              </w:rPr>
              <w:t xml:space="preserve"> </w:t>
            </w:r>
            <w:r w:rsidRPr="00964CCB">
              <w:rPr>
                <w:spacing w:val="-2"/>
                <w:sz w:val="24"/>
                <w:szCs w:val="24"/>
              </w:rPr>
              <w:t>«да</w:t>
            </w:r>
            <w:r w:rsidR="00E623E4" w:rsidRPr="00964CCB">
              <w:rPr>
                <w:spacing w:val="-2"/>
                <w:sz w:val="24"/>
                <w:szCs w:val="24"/>
              </w:rPr>
              <w:t>».</w:t>
            </w:r>
            <w:r w:rsidR="00E623E4" w:rsidRPr="00964CCB">
              <w:rPr>
                <w:color w:val="000000"/>
                <w:sz w:val="24"/>
                <w:szCs w:val="24"/>
                <w:lang w:eastAsia="ru-RU"/>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r w:rsidRPr="00964CCB">
              <w:rPr>
                <w:color w:val="000000"/>
                <w:sz w:val="24"/>
                <w:szCs w:val="24"/>
                <w:lang w:eastAsia="ru-RU"/>
              </w:rPr>
              <w:t> </w:t>
            </w:r>
          </w:p>
        </w:tc>
      </w:tr>
      <w:tr w:rsidR="00964CCB" w:rsidRPr="00964CCB" w:rsidTr="006B6633">
        <w:trPr>
          <w:trHeight w:val="308"/>
        </w:trPr>
        <w:tc>
          <w:tcPr>
            <w:tcW w:w="9498" w:type="dxa"/>
            <w:tcBorders>
              <w:top w:val="nil"/>
              <w:left w:val="nil"/>
              <w:bottom w:val="nil"/>
              <w:right w:val="nil"/>
            </w:tcBorders>
            <w:shd w:val="clear" w:color="auto" w:fill="auto"/>
            <w:noWrap/>
            <w:vAlign w:val="center"/>
            <w:hideMark/>
          </w:tcPr>
          <w:p w:rsidR="00964CCB" w:rsidRPr="00964CCB" w:rsidRDefault="00964CCB" w:rsidP="00964CCB">
            <w:pPr>
              <w:widowControl/>
              <w:autoSpaceDE/>
              <w:autoSpaceDN/>
              <w:ind w:left="-108"/>
              <w:rPr>
                <w:color w:val="000000"/>
                <w:sz w:val="24"/>
                <w:szCs w:val="24"/>
                <w:lang w:eastAsia="ru-RU"/>
              </w:rPr>
            </w:pPr>
          </w:p>
        </w:tc>
        <w:tc>
          <w:tcPr>
            <w:tcW w:w="708" w:type="dxa"/>
            <w:tcBorders>
              <w:top w:val="nil"/>
              <w:left w:val="nil"/>
              <w:bottom w:val="nil"/>
              <w:right w:val="nil"/>
            </w:tcBorders>
            <w:shd w:val="clear" w:color="auto" w:fill="auto"/>
            <w:noWrap/>
            <w:vAlign w:val="bottom"/>
            <w:hideMark/>
          </w:tcPr>
          <w:p w:rsidR="00964CCB" w:rsidRPr="00964CCB" w:rsidRDefault="00964CCB" w:rsidP="00964CCB">
            <w:pPr>
              <w:widowControl/>
              <w:autoSpaceDE/>
              <w:autoSpaceDN/>
              <w:ind w:firstLineChars="200" w:firstLine="480"/>
              <w:rPr>
                <w:sz w:val="24"/>
                <w:szCs w:val="24"/>
                <w:lang w:eastAsia="ru-RU"/>
              </w:rPr>
            </w:pPr>
          </w:p>
        </w:tc>
      </w:tr>
      <w:tr w:rsidR="00964CCB" w:rsidRPr="00964CCB" w:rsidTr="00964CCB">
        <w:trPr>
          <w:trHeight w:val="383"/>
        </w:trPr>
        <w:tc>
          <w:tcPr>
            <w:tcW w:w="9498" w:type="dxa"/>
            <w:tcBorders>
              <w:top w:val="nil"/>
              <w:left w:val="nil"/>
              <w:bottom w:val="nil"/>
              <w:right w:val="nil"/>
            </w:tcBorders>
            <w:shd w:val="clear" w:color="auto" w:fill="auto"/>
            <w:noWrap/>
            <w:vAlign w:val="center"/>
            <w:hideMark/>
          </w:tcPr>
          <w:p w:rsidR="00964CCB" w:rsidRPr="00964CCB" w:rsidRDefault="00964CCB" w:rsidP="00964CCB">
            <w:pPr>
              <w:widowControl/>
              <w:autoSpaceDE/>
              <w:autoSpaceDN/>
              <w:ind w:left="-108"/>
              <w:jc w:val="both"/>
              <w:rPr>
                <w:color w:val="000000"/>
                <w:sz w:val="24"/>
                <w:szCs w:val="24"/>
                <w:lang w:eastAsia="ru-RU"/>
              </w:rPr>
            </w:pPr>
            <w:r w:rsidRPr="00964CCB">
              <w:rPr>
                <w:color w:val="000000"/>
                <w:sz w:val="24"/>
                <w:szCs w:val="24"/>
                <w:lang w:eastAsia="ru-RU"/>
              </w:rPr>
              <w:t xml:space="preserve">Объект капитального строительства не является объектом электросетевого хозяйства, линией электропередачи, линией (сооружением) связи (в том числе антенно-мачтовым и линейно-кабельным), трубопроводом, автомобильной дорогой*: </w:t>
            </w:r>
            <w:r w:rsidRPr="00964CCB">
              <w:rPr>
                <w:iCs/>
                <w:color w:val="000000"/>
                <w:sz w:val="24"/>
                <w:szCs w:val="24"/>
                <w:lang w:eastAsia="ru-RU"/>
              </w:rPr>
              <w:t xml:space="preserve">Дальнейшее оформление запроса возможно только при указании в поле «да».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r w:rsidRPr="00964CCB">
              <w:rPr>
                <w:color w:val="000000"/>
                <w:sz w:val="24"/>
                <w:szCs w:val="24"/>
                <w:lang w:eastAsia="ru-RU"/>
              </w:rPr>
              <w:t> </w:t>
            </w:r>
          </w:p>
        </w:tc>
      </w:tr>
    </w:tbl>
    <w:p w:rsidR="00964CCB" w:rsidRPr="00964CCB" w:rsidRDefault="00964CCB" w:rsidP="00964CCB">
      <w:pPr>
        <w:pStyle w:val="a3"/>
        <w:rPr>
          <w:sz w:val="24"/>
          <w:szCs w:val="24"/>
        </w:rPr>
      </w:pPr>
    </w:p>
    <w:p w:rsidR="00964CCB" w:rsidRDefault="00964CCB" w:rsidP="00964CCB">
      <w:pPr>
        <w:pStyle w:val="a3"/>
        <w:rPr>
          <w:spacing w:val="-2"/>
          <w:sz w:val="24"/>
          <w:szCs w:val="24"/>
        </w:rPr>
      </w:pPr>
      <w:r w:rsidRPr="00964CCB">
        <w:rPr>
          <w:noProof/>
          <w:sz w:val="24"/>
          <w:szCs w:val="24"/>
          <w:lang w:eastAsia="ru-RU"/>
        </w:rPr>
        <mc:AlternateContent>
          <mc:Choice Requires="wps">
            <w:drawing>
              <wp:anchor distT="0" distB="0" distL="114300" distR="114300" simplePos="0" relativeHeight="251693056" behindDoc="0" locked="0" layoutInCell="1" allowOverlap="1" wp14:anchorId="524CEC3D" wp14:editId="6C0FB44D">
                <wp:simplePos x="0" y="0"/>
                <wp:positionH relativeFrom="column">
                  <wp:posOffset>3054468</wp:posOffset>
                </wp:positionH>
                <wp:positionV relativeFrom="paragraph">
                  <wp:posOffset>28988</wp:posOffset>
                </wp:positionV>
                <wp:extent cx="1902002" cy="276225"/>
                <wp:effectExtent l="0" t="0" r="22225" b="28575"/>
                <wp:wrapNone/>
                <wp:docPr id="53" name="Прямоугольник 53"/>
                <wp:cNvGraphicFramePr/>
                <a:graphic xmlns:a="http://schemas.openxmlformats.org/drawingml/2006/main">
                  <a:graphicData uri="http://schemas.microsoft.com/office/word/2010/wordprocessingShape">
                    <wps:wsp>
                      <wps:cNvSpPr/>
                      <wps:spPr>
                        <a:xfrm>
                          <a:off x="0" y="0"/>
                          <a:ext cx="1902002" cy="27622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83758" id="Прямоугольник 53" o:spid="_x0000_s1026" style="position:absolute;margin-left:240.5pt;margin-top:2.3pt;width:149.75pt;height:2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iKxQIAAMgFAAAOAAAAZHJzL2Uyb0RvYy54bWysVM1OGzEQvlfqO1i+l/2BQInYoAhEVQkB&#10;KlScHa+dXclru7aTTXqq1GulPkIfopeqPzzD5o069v4EKOqhag6OZ2fmm5nPM3N0vKoEWjJjSyUz&#10;nOzEGDFJVV7KeYbf3py9eImRdUTmRCjJMrxmFh9Pnj87qvWYpapQImcGAYi041pnuHBOj6PI0oJV&#10;xO4ozSQouTIVcSCaeZQbUgN6JaI0jvejWplcG0WZtfD1tFXiScDnnFF3ybllDokMQ24unCacM39G&#10;kyMynhuii5J2aZB/yKIipYSgA9QpcQQtTPkHVFVSo6ziboeqKlKcl5SFGqCaJH5UzXVBNAu1ADlW&#10;DzTZ/wdLL5ZXBpV5hke7GElSwRs1XzYfNp+bn83d5mPztblrfmw+Nb+ab813BEbAWK3tGByv9ZXp&#10;JAtXX/6Km8r/Q2FoFVheDyyzlUMUPiaHMbxcihEFXXqwn6YjDxptvbWx7hVTFfKXDBt4xUAuWZ5b&#10;15r2Jj6YVaLMz0ohguA7h50Ig5YE3nw2TzrwB1ZCojrD+7ujOAA/0IXe2yK41RMIkKyQkLNnoq09&#10;3NxaMJ+EkG8YB1ah2rQN8DArQimTLmlVBclZm+wohl+fbu8RmAmAHplDmQN2B9BbtiA9dstTZ+9d&#10;WRiHwbmr/G/Og0eIrKQbnKtSKvNUZQKq6iK39j1JLTWepZnK19BzRrXDaDU9K+Gdz4l1V8TA9MGc&#10;wkZxl3BwoeCdVHfDqFDm/VPfvT0MBWgxqmGaM2zfLYhhGInXEsblMNnb8+MfhL3RQQqCua+Z3dfI&#10;RXWioHkS2F2ahqu3d6K/cqOqW1g8Ux8VVERSiJ1h6kwvnLh2y8Dqomw6DWYw8pq4c3mtqQf3rPo+&#10;vlndEqO7ZncwJheqn3wyftTzra33lGq6cIqXYSC2vHZ8w7oIjdOtNr+P7svBaruAJ78BAAD//wMA&#10;UEsDBBQABgAIAAAAIQDlKlYJ3gAAAAgBAAAPAAAAZHJzL2Rvd25yZXYueG1sTI/BTsMwDIbvSLxD&#10;ZCRuLBkapSpNJ0BCHABpWzdxzRrTVmuc0nhb4ekXuMDN1mf9/v58PrpOHHAIrScN04kCgVR521Kt&#10;YV0+XaUgAhuypvOEGr4wwLw4P8tNZv2RlnhYcS1iCIXMaGiY+0zKUDXoTJj4HimyDz84w3EdamkH&#10;c4zhrpPXSiXSmZbih8b0+NhgtVvtnQZelJ+znVfJ5uVh8Vy+vtvvJb9pfXkx3t+BYBz57xh+9KM6&#10;FNFp6/dkg+g0zNJp7MJxSEBEfpuqGxDbXwCyyOX/AsUJAAD//wMAUEsBAi0AFAAGAAgAAAAhALaD&#10;OJL+AAAA4QEAABMAAAAAAAAAAAAAAAAAAAAAAFtDb250ZW50X1R5cGVzXS54bWxQSwECLQAUAAYA&#10;CAAAACEAOP0h/9YAAACUAQAACwAAAAAAAAAAAAAAAAAvAQAAX3JlbHMvLnJlbHNQSwECLQAUAAYA&#10;CAAAACEASlP4isUCAADIBQAADgAAAAAAAAAAAAAAAAAuAgAAZHJzL2Uyb0RvYy54bWxQSwECLQAU&#10;AAYACAAAACEA5SpWCd4AAAAIAQAADwAAAAAAAAAAAAAAAAAfBQAAZHJzL2Rvd25yZXYueG1sUEsF&#10;BgAAAAAEAAQA8wAAACoGAAAAAA==&#10;" fillcolor="white [3212]" strokecolor="black [3213]" strokeweight=".5pt"/>
            </w:pict>
          </mc:Fallback>
        </mc:AlternateContent>
      </w:r>
      <w:r w:rsidRPr="00964CCB">
        <w:rPr>
          <w:sz w:val="24"/>
          <w:szCs w:val="24"/>
        </w:rPr>
        <w:t>Администрация</w:t>
      </w:r>
      <w:r w:rsidRPr="00964CCB">
        <w:rPr>
          <w:spacing w:val="-9"/>
          <w:sz w:val="24"/>
          <w:szCs w:val="24"/>
        </w:rPr>
        <w:t xml:space="preserve"> </w:t>
      </w:r>
      <w:r w:rsidRPr="00964CCB">
        <w:rPr>
          <w:sz w:val="24"/>
          <w:szCs w:val="24"/>
        </w:rPr>
        <w:t>городского</w:t>
      </w:r>
      <w:r w:rsidRPr="00964CCB">
        <w:rPr>
          <w:spacing w:val="-7"/>
          <w:sz w:val="24"/>
          <w:szCs w:val="24"/>
        </w:rPr>
        <w:t xml:space="preserve"> </w:t>
      </w:r>
      <w:r w:rsidRPr="00964CCB">
        <w:rPr>
          <w:spacing w:val="-2"/>
          <w:sz w:val="24"/>
          <w:szCs w:val="24"/>
        </w:rPr>
        <w:t xml:space="preserve">округа*:                                                             </w:t>
      </w:r>
      <w:r w:rsidR="00E623E4">
        <w:rPr>
          <w:spacing w:val="-2"/>
          <w:sz w:val="24"/>
          <w:szCs w:val="24"/>
        </w:rPr>
        <w:t xml:space="preserve">         </w:t>
      </w:r>
      <w:r w:rsidRPr="00964CCB">
        <w:rPr>
          <w:spacing w:val="-2"/>
          <w:sz w:val="24"/>
          <w:szCs w:val="24"/>
        </w:rPr>
        <w:t xml:space="preserve">    Московской области</w:t>
      </w:r>
    </w:p>
    <w:p w:rsidR="00E623E4" w:rsidRDefault="00964CCB" w:rsidP="00964CCB">
      <w:pPr>
        <w:rPr>
          <w:spacing w:val="-3"/>
          <w:sz w:val="24"/>
          <w:szCs w:val="24"/>
        </w:rPr>
      </w:pPr>
      <w:r w:rsidRPr="00964CCB">
        <w:rPr>
          <w:sz w:val="24"/>
          <w:szCs w:val="24"/>
        </w:rPr>
        <w:t>Выбор</w:t>
      </w:r>
      <w:r w:rsidRPr="00964CCB">
        <w:rPr>
          <w:spacing w:val="-4"/>
          <w:sz w:val="24"/>
          <w:szCs w:val="24"/>
        </w:rPr>
        <w:t xml:space="preserve"> </w:t>
      </w:r>
      <w:r w:rsidRPr="00964CCB">
        <w:rPr>
          <w:sz w:val="24"/>
          <w:szCs w:val="24"/>
        </w:rPr>
        <w:t>из</w:t>
      </w:r>
      <w:r w:rsidRPr="00964CCB">
        <w:rPr>
          <w:spacing w:val="-4"/>
          <w:sz w:val="24"/>
          <w:szCs w:val="24"/>
        </w:rPr>
        <w:t xml:space="preserve"> </w:t>
      </w:r>
      <w:r w:rsidRPr="00964CCB">
        <w:rPr>
          <w:sz w:val="24"/>
          <w:szCs w:val="24"/>
        </w:rPr>
        <w:t>типовых</w:t>
      </w:r>
      <w:r w:rsidRPr="00964CCB">
        <w:rPr>
          <w:spacing w:val="-3"/>
          <w:sz w:val="24"/>
          <w:szCs w:val="24"/>
        </w:rPr>
        <w:t xml:space="preserve"> </w:t>
      </w:r>
      <w:r w:rsidRPr="00964CCB">
        <w:rPr>
          <w:sz w:val="24"/>
          <w:szCs w:val="24"/>
        </w:rPr>
        <w:t>значений</w:t>
      </w:r>
      <w:r w:rsidRPr="00964CCB">
        <w:rPr>
          <w:spacing w:val="-3"/>
          <w:sz w:val="24"/>
          <w:szCs w:val="24"/>
        </w:rPr>
        <w:t xml:space="preserve"> </w:t>
      </w:r>
    </w:p>
    <w:p w:rsidR="00964CCB" w:rsidRPr="00964CCB" w:rsidRDefault="00964CCB" w:rsidP="00964CCB">
      <w:pPr>
        <w:rPr>
          <w:sz w:val="24"/>
          <w:szCs w:val="24"/>
        </w:rPr>
      </w:pPr>
      <w:r w:rsidRPr="00964CCB">
        <w:rPr>
          <w:sz w:val="24"/>
          <w:szCs w:val="24"/>
        </w:rPr>
        <w:t>(перечень</w:t>
      </w:r>
      <w:r w:rsidRPr="00964CCB">
        <w:rPr>
          <w:spacing w:val="-2"/>
          <w:sz w:val="24"/>
          <w:szCs w:val="24"/>
        </w:rPr>
        <w:t xml:space="preserve"> </w:t>
      </w:r>
      <w:r w:rsidRPr="00964CCB">
        <w:rPr>
          <w:sz w:val="24"/>
          <w:szCs w:val="24"/>
        </w:rPr>
        <w:t>муниципальных</w:t>
      </w:r>
      <w:r w:rsidRPr="00964CCB">
        <w:rPr>
          <w:spacing w:val="-3"/>
          <w:sz w:val="24"/>
          <w:szCs w:val="24"/>
        </w:rPr>
        <w:t xml:space="preserve"> </w:t>
      </w:r>
      <w:r w:rsidRPr="00964CCB">
        <w:rPr>
          <w:spacing w:val="-2"/>
          <w:sz w:val="24"/>
          <w:szCs w:val="24"/>
        </w:rPr>
        <w:t>образований).</w:t>
      </w:r>
    </w:p>
    <w:p w:rsidR="00964CCB" w:rsidRPr="00964CCB" w:rsidRDefault="00964CCB" w:rsidP="00964CCB">
      <w:pPr>
        <w:ind w:left="142" w:right="297"/>
        <w:rPr>
          <w:sz w:val="24"/>
          <w:szCs w:val="24"/>
        </w:rPr>
      </w:pPr>
      <w:r w:rsidRPr="00964CCB">
        <w:rPr>
          <w:noProof/>
          <w:sz w:val="24"/>
          <w:szCs w:val="24"/>
          <w:lang w:eastAsia="ru-RU"/>
        </w:rPr>
        <mc:AlternateContent>
          <mc:Choice Requires="wps">
            <w:drawing>
              <wp:anchor distT="0" distB="0" distL="114300" distR="114300" simplePos="0" relativeHeight="251694080" behindDoc="0" locked="0" layoutInCell="1" allowOverlap="1" wp14:anchorId="3184ED80" wp14:editId="53982755">
                <wp:simplePos x="0" y="0"/>
                <wp:positionH relativeFrom="column">
                  <wp:posOffset>3051810</wp:posOffset>
                </wp:positionH>
                <wp:positionV relativeFrom="paragraph">
                  <wp:posOffset>156845</wp:posOffset>
                </wp:positionV>
                <wp:extent cx="3409950" cy="233916"/>
                <wp:effectExtent l="0" t="0" r="19050" b="13970"/>
                <wp:wrapNone/>
                <wp:docPr id="38" name="Прямоугольник 38"/>
                <wp:cNvGraphicFramePr/>
                <a:graphic xmlns:a="http://schemas.openxmlformats.org/drawingml/2006/main">
                  <a:graphicData uri="http://schemas.microsoft.com/office/word/2010/wordprocessingShape">
                    <wps:wsp>
                      <wps:cNvSpPr/>
                      <wps:spPr>
                        <a:xfrm>
                          <a:off x="0" y="0"/>
                          <a:ext cx="3409950" cy="233916"/>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B76C4F" id="Прямоугольник 38" o:spid="_x0000_s1026" style="position:absolute;margin-left:240.3pt;margin-top:12.35pt;width:268.5pt;height:18.4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SziwQIAAMgFAAAOAAAAZHJzL2Uyb0RvYy54bWysVM1uEzEQviPxDpbvdLNJWkjUTRW1KkKq&#10;2ogW9ex47exKXtvYTjbhhMQViUfgIbggfvoMmzdi7P1JWiqQEDk4np2Zb2Y+z8zxyboQaMWMzZVM&#10;cHzQw4hJqtJcLhL85ub82QuMrCMyJUJJluANs/hk8vTJcanHrK8yJVJmEIBIOy51gjPn9DiKLM1Y&#10;QeyB0kyCkitTEAeiWUSpISWgFyLq93pHUalMqo2izFr4elYr8STgc86ou+LcModEgiE3F04Tzrk/&#10;o8kxGS8M0VlOmzTIP2RRkFxC0A7qjDiClib/DarIqVFWcXdAVREpznPKQg1QTdx7UM11RjQLtQA5&#10;Vnc02f8HSy9XM4PyNMEDeClJCnij6vP2/fZT9aO6236ovlR31fftx+pn9bX6hsAIGCu1HYPjtZ6Z&#10;RrJw9eWvuSn8PxSG1oHlTccyWztE4eNg2BuNDuExKOj6g8EoPvKg0c5bG+teMlUgf0mwgVcM5JLV&#10;hXW1aWvig1kl8vQ8FyIIvnPYqTBoReDN54u4Ab9nJSQqE3w0gDT+huDWjyBAskJCzp6JuvZwcxvB&#10;PJ6QrxkHVqHafh3gflaEUiZdXKsykrI62cMe/Np0W4/ATAD0yBzK7LAbgNayBmmxa54ae+/Kwjh0&#10;zk3lf3LuPEJkJV3nXORSmccqE1BVE7m2b0mqqfEszVW6gZ4zqh5Gq+l5Du98QaybEQPTB60BG8Vd&#10;wcGFgndSzQ2jTJl3j3339jAUoMWohGlOsH27JIZhJF5JGJdRPBz68Q/C8PB5HwSzr5nva+SyOFXQ&#10;PDHsLk3D1ds70V65UcUtLJ6pjwoqIinETjB1phVOXb1lYHVRNp0GMxh5TdyFvNbUg3tWfR/frG+J&#10;0U2zOxiTS9VOPhk/6Pna1ntKNV06xfMwEDteG75hXYTGaVab30f7crDaLeDJLwAAAP//AwBQSwME&#10;FAAGAAgAAAAhAPWWe3zhAAAACgEAAA8AAABkcnMvZG93bnJldi54bWxMj8FOwzAMhu9IvENkJG4s&#10;6TS6qdSdAAlxAKRtBXHNGtNWa5zSZFvh6Zed4Gj70+/vz5ej7cSBBt86RkgmCgRx5UzLNcJ7+XSz&#10;AOGDZqM7x4TwQx6WxeVFrjPjjrymwybUIoawzzRCE0KfSemrhqz2E9cTx9uXG6wOcRxqaQZ9jOG2&#10;k1OlUml1y/FDo3t6bKjabfYWIazK79nOqfTj5WH1XL5+mt91eEO8vhrv70AEGsMfDGf9qA5FdNq6&#10;PRsvOoTZQqURRZjO5iDOgErmcbNFSJNbkEUu/1coTgAAAP//AwBQSwECLQAUAAYACAAAACEAtoM4&#10;kv4AAADhAQAAEwAAAAAAAAAAAAAAAAAAAAAAW0NvbnRlbnRfVHlwZXNdLnhtbFBLAQItABQABgAI&#10;AAAAIQA4/SH/1gAAAJQBAAALAAAAAAAAAAAAAAAAAC8BAABfcmVscy8ucmVsc1BLAQItABQABgAI&#10;AAAAIQD9cSziwQIAAMgFAAAOAAAAAAAAAAAAAAAAAC4CAABkcnMvZTJvRG9jLnhtbFBLAQItABQA&#10;BgAIAAAAIQD1lnt84QAAAAoBAAAPAAAAAAAAAAAAAAAAABsFAABkcnMvZG93bnJldi54bWxQSwUG&#10;AAAAAAQABADzAAAAKQYAAAAA&#10;" fillcolor="white [3212]" strokecolor="black [3213]" strokeweight=".5pt"/>
            </w:pict>
          </mc:Fallback>
        </mc:AlternateContent>
      </w:r>
    </w:p>
    <w:p w:rsidR="00964CCB" w:rsidRPr="00964CCB" w:rsidRDefault="00964CCB" w:rsidP="00964CCB">
      <w:pPr>
        <w:rPr>
          <w:sz w:val="24"/>
          <w:szCs w:val="24"/>
        </w:rPr>
      </w:pPr>
      <w:r w:rsidRPr="00964CCB">
        <w:rPr>
          <w:sz w:val="24"/>
          <w:szCs w:val="24"/>
        </w:rPr>
        <w:t>Информация</w:t>
      </w:r>
      <w:r w:rsidRPr="00964CCB">
        <w:rPr>
          <w:spacing w:val="-5"/>
          <w:sz w:val="24"/>
          <w:szCs w:val="24"/>
        </w:rPr>
        <w:t xml:space="preserve"> </w:t>
      </w:r>
      <w:r w:rsidRPr="00964CCB">
        <w:rPr>
          <w:sz w:val="24"/>
          <w:szCs w:val="24"/>
        </w:rPr>
        <w:t>о</w:t>
      </w:r>
      <w:r w:rsidRPr="00964CCB">
        <w:rPr>
          <w:spacing w:val="-4"/>
          <w:sz w:val="24"/>
          <w:szCs w:val="24"/>
        </w:rPr>
        <w:t xml:space="preserve"> </w:t>
      </w:r>
      <w:r w:rsidRPr="00964CCB">
        <w:rPr>
          <w:sz w:val="24"/>
          <w:szCs w:val="24"/>
        </w:rPr>
        <w:t>лице,</w:t>
      </w:r>
      <w:r w:rsidRPr="00964CCB">
        <w:rPr>
          <w:spacing w:val="-4"/>
          <w:sz w:val="24"/>
          <w:szCs w:val="24"/>
        </w:rPr>
        <w:t xml:space="preserve"> </w:t>
      </w:r>
      <w:r w:rsidRPr="00964CCB">
        <w:rPr>
          <w:sz w:val="24"/>
          <w:szCs w:val="24"/>
        </w:rPr>
        <w:t>заполняющем</w:t>
      </w:r>
      <w:r w:rsidRPr="00964CCB">
        <w:rPr>
          <w:spacing w:val="-3"/>
          <w:sz w:val="24"/>
          <w:szCs w:val="24"/>
        </w:rPr>
        <w:t xml:space="preserve"> </w:t>
      </w:r>
      <w:r w:rsidRPr="00964CCB">
        <w:rPr>
          <w:spacing w:val="-2"/>
          <w:sz w:val="24"/>
          <w:szCs w:val="24"/>
        </w:rPr>
        <w:t>запрос*:</w:t>
      </w:r>
    </w:p>
    <w:p w:rsidR="00964CCB" w:rsidRPr="00964CCB" w:rsidRDefault="00964CCB" w:rsidP="006B6633">
      <w:pPr>
        <w:jc w:val="both"/>
        <w:rPr>
          <w:sz w:val="24"/>
          <w:szCs w:val="24"/>
        </w:rPr>
      </w:pPr>
      <w:r w:rsidRPr="00964CCB">
        <w:rPr>
          <w:sz w:val="24"/>
          <w:szCs w:val="24"/>
        </w:rPr>
        <w:t>Выбор</w:t>
      </w:r>
      <w:r w:rsidRPr="00964CCB">
        <w:rPr>
          <w:spacing w:val="-2"/>
          <w:sz w:val="24"/>
          <w:szCs w:val="24"/>
        </w:rPr>
        <w:t xml:space="preserve"> </w:t>
      </w:r>
      <w:r w:rsidRPr="00964CCB">
        <w:rPr>
          <w:sz w:val="24"/>
          <w:szCs w:val="24"/>
        </w:rPr>
        <w:t>из</w:t>
      </w:r>
      <w:r w:rsidRPr="00964CCB">
        <w:rPr>
          <w:spacing w:val="-2"/>
          <w:sz w:val="24"/>
          <w:szCs w:val="24"/>
        </w:rPr>
        <w:t xml:space="preserve"> </w:t>
      </w:r>
      <w:r w:rsidRPr="00964CCB">
        <w:rPr>
          <w:sz w:val="24"/>
          <w:szCs w:val="24"/>
        </w:rPr>
        <w:t>типовых</w:t>
      </w:r>
      <w:r w:rsidRPr="00964CCB">
        <w:rPr>
          <w:spacing w:val="-1"/>
          <w:sz w:val="24"/>
          <w:szCs w:val="24"/>
        </w:rPr>
        <w:t xml:space="preserve"> </w:t>
      </w:r>
      <w:r w:rsidRPr="00964CCB">
        <w:rPr>
          <w:spacing w:val="-2"/>
          <w:sz w:val="24"/>
          <w:szCs w:val="24"/>
        </w:rPr>
        <w:t>значений:</w:t>
      </w:r>
    </w:p>
    <w:p w:rsidR="006B6633" w:rsidRDefault="00964CCB" w:rsidP="00884762">
      <w:pPr>
        <w:ind w:right="5528"/>
        <w:jc w:val="both"/>
        <w:rPr>
          <w:spacing w:val="40"/>
          <w:sz w:val="24"/>
          <w:szCs w:val="24"/>
        </w:rPr>
      </w:pPr>
      <w:r w:rsidRPr="00964CCB">
        <w:rPr>
          <w:sz w:val="24"/>
          <w:szCs w:val="24"/>
        </w:rPr>
        <w:t>Заявитель</w:t>
      </w:r>
      <w:r w:rsidRPr="00964CCB">
        <w:rPr>
          <w:spacing w:val="-6"/>
          <w:sz w:val="24"/>
          <w:szCs w:val="24"/>
        </w:rPr>
        <w:t xml:space="preserve"> </w:t>
      </w:r>
      <w:r w:rsidRPr="00964CCB">
        <w:rPr>
          <w:sz w:val="24"/>
          <w:szCs w:val="24"/>
        </w:rPr>
        <w:t>-</w:t>
      </w:r>
      <w:r w:rsidRPr="00964CCB">
        <w:rPr>
          <w:spacing w:val="-6"/>
          <w:sz w:val="24"/>
          <w:szCs w:val="24"/>
        </w:rPr>
        <w:t xml:space="preserve"> </w:t>
      </w:r>
      <w:r w:rsidRPr="00964CCB">
        <w:rPr>
          <w:sz w:val="24"/>
          <w:szCs w:val="24"/>
        </w:rPr>
        <w:t>лицо,</w:t>
      </w:r>
      <w:r w:rsidRPr="00964CCB">
        <w:rPr>
          <w:spacing w:val="-6"/>
          <w:sz w:val="24"/>
          <w:szCs w:val="24"/>
        </w:rPr>
        <w:t xml:space="preserve"> </w:t>
      </w:r>
      <w:r w:rsidRPr="00964CCB">
        <w:rPr>
          <w:sz w:val="24"/>
          <w:szCs w:val="24"/>
        </w:rPr>
        <w:t>являющееся</w:t>
      </w:r>
      <w:r w:rsidR="006B6633">
        <w:rPr>
          <w:spacing w:val="-4"/>
          <w:sz w:val="24"/>
          <w:szCs w:val="24"/>
        </w:rPr>
        <w:t xml:space="preserve"> </w:t>
      </w:r>
      <w:r w:rsidRPr="00964CCB">
        <w:rPr>
          <w:sz w:val="24"/>
          <w:szCs w:val="24"/>
        </w:rPr>
        <w:t>правообладателем</w:t>
      </w:r>
      <w:r w:rsidRPr="00964CCB">
        <w:rPr>
          <w:spacing w:val="-5"/>
          <w:sz w:val="24"/>
          <w:szCs w:val="24"/>
        </w:rPr>
        <w:t xml:space="preserve"> </w:t>
      </w:r>
      <w:r w:rsidRPr="00964CCB">
        <w:rPr>
          <w:sz w:val="24"/>
          <w:szCs w:val="24"/>
        </w:rPr>
        <w:t>объекта</w:t>
      </w:r>
      <w:r w:rsidRPr="00964CCB">
        <w:rPr>
          <w:spacing w:val="-6"/>
          <w:sz w:val="24"/>
          <w:szCs w:val="24"/>
        </w:rPr>
        <w:t xml:space="preserve"> </w:t>
      </w:r>
      <w:r w:rsidRPr="00964CCB">
        <w:rPr>
          <w:sz w:val="24"/>
          <w:szCs w:val="24"/>
        </w:rPr>
        <w:t>капитального</w:t>
      </w:r>
      <w:r w:rsidRPr="00964CCB">
        <w:rPr>
          <w:spacing w:val="-6"/>
          <w:sz w:val="24"/>
          <w:szCs w:val="24"/>
        </w:rPr>
        <w:t xml:space="preserve"> </w:t>
      </w:r>
      <w:r w:rsidRPr="00964CCB">
        <w:rPr>
          <w:sz w:val="24"/>
          <w:szCs w:val="24"/>
        </w:rPr>
        <w:t>строительства</w:t>
      </w:r>
    </w:p>
    <w:p w:rsidR="006B6633" w:rsidRDefault="006B6633" w:rsidP="00DF4A91">
      <w:pPr>
        <w:ind w:right="5528"/>
        <w:jc w:val="both"/>
        <w:rPr>
          <w:spacing w:val="-4"/>
          <w:sz w:val="24"/>
          <w:szCs w:val="24"/>
        </w:rPr>
      </w:pPr>
      <w:r w:rsidRPr="00964CCB">
        <w:rPr>
          <w:spacing w:val="-4"/>
          <w:sz w:val="24"/>
          <w:szCs w:val="24"/>
        </w:rPr>
        <w:t>или</w:t>
      </w:r>
    </w:p>
    <w:p w:rsidR="006B6633" w:rsidRDefault="00964CCB" w:rsidP="00884762">
      <w:pPr>
        <w:tabs>
          <w:tab w:val="left" w:pos="4536"/>
        </w:tabs>
        <w:ind w:right="5528"/>
        <w:jc w:val="both"/>
        <w:rPr>
          <w:spacing w:val="-2"/>
          <w:sz w:val="24"/>
          <w:szCs w:val="24"/>
        </w:rPr>
      </w:pPr>
      <w:r w:rsidRPr="00964CCB">
        <w:rPr>
          <w:sz w:val="24"/>
          <w:szCs w:val="24"/>
        </w:rPr>
        <w:t>Заявитель</w:t>
      </w:r>
      <w:r w:rsidRPr="00964CCB">
        <w:rPr>
          <w:spacing w:val="74"/>
          <w:sz w:val="24"/>
          <w:szCs w:val="24"/>
        </w:rPr>
        <w:t xml:space="preserve"> </w:t>
      </w:r>
      <w:r w:rsidRPr="00964CCB">
        <w:rPr>
          <w:sz w:val="24"/>
          <w:szCs w:val="24"/>
        </w:rPr>
        <w:t>-</w:t>
      </w:r>
      <w:r w:rsidRPr="00964CCB">
        <w:rPr>
          <w:spacing w:val="72"/>
          <w:sz w:val="24"/>
          <w:szCs w:val="24"/>
        </w:rPr>
        <w:t xml:space="preserve"> </w:t>
      </w:r>
      <w:r w:rsidRPr="00964CCB">
        <w:rPr>
          <w:sz w:val="24"/>
          <w:szCs w:val="24"/>
        </w:rPr>
        <w:t>лицо,</w:t>
      </w:r>
      <w:r w:rsidRPr="00964CCB">
        <w:rPr>
          <w:spacing w:val="74"/>
          <w:sz w:val="24"/>
          <w:szCs w:val="24"/>
        </w:rPr>
        <w:t xml:space="preserve"> </w:t>
      </w:r>
      <w:r w:rsidRPr="00964CCB">
        <w:rPr>
          <w:sz w:val="24"/>
          <w:szCs w:val="24"/>
        </w:rPr>
        <w:t>являющееся</w:t>
      </w:r>
      <w:r w:rsidR="00884762">
        <w:rPr>
          <w:spacing w:val="75"/>
          <w:sz w:val="24"/>
          <w:szCs w:val="24"/>
        </w:rPr>
        <w:t xml:space="preserve"> </w:t>
      </w:r>
      <w:r w:rsidRPr="00964CCB">
        <w:rPr>
          <w:sz w:val="24"/>
          <w:szCs w:val="24"/>
        </w:rPr>
        <w:t>правообладателем</w:t>
      </w:r>
      <w:r w:rsidRPr="00964CCB">
        <w:rPr>
          <w:spacing w:val="75"/>
          <w:sz w:val="24"/>
          <w:szCs w:val="24"/>
        </w:rPr>
        <w:t xml:space="preserve"> </w:t>
      </w:r>
      <w:r w:rsidRPr="00964CCB">
        <w:rPr>
          <w:sz w:val="24"/>
          <w:szCs w:val="24"/>
        </w:rPr>
        <w:t>помещения</w:t>
      </w:r>
      <w:r w:rsidRPr="00964CCB">
        <w:rPr>
          <w:spacing w:val="73"/>
          <w:sz w:val="24"/>
          <w:szCs w:val="24"/>
        </w:rPr>
        <w:t xml:space="preserve"> </w:t>
      </w:r>
      <w:r w:rsidRPr="00964CCB">
        <w:rPr>
          <w:sz w:val="24"/>
          <w:szCs w:val="24"/>
        </w:rPr>
        <w:t>в</w:t>
      </w:r>
      <w:r w:rsidRPr="00964CCB">
        <w:rPr>
          <w:spacing w:val="72"/>
          <w:sz w:val="24"/>
          <w:szCs w:val="24"/>
        </w:rPr>
        <w:t xml:space="preserve"> </w:t>
      </w:r>
      <w:r w:rsidRPr="00964CCB">
        <w:rPr>
          <w:sz w:val="24"/>
          <w:szCs w:val="24"/>
        </w:rPr>
        <w:t>объекте</w:t>
      </w:r>
      <w:r w:rsidRPr="00964CCB">
        <w:rPr>
          <w:spacing w:val="75"/>
          <w:sz w:val="24"/>
          <w:szCs w:val="24"/>
        </w:rPr>
        <w:t xml:space="preserve"> </w:t>
      </w:r>
      <w:r w:rsidRPr="00964CCB">
        <w:rPr>
          <w:sz w:val="24"/>
          <w:szCs w:val="24"/>
        </w:rPr>
        <w:t>капитального</w:t>
      </w:r>
      <w:r w:rsidRPr="00964CCB">
        <w:rPr>
          <w:spacing w:val="40"/>
          <w:sz w:val="24"/>
          <w:szCs w:val="24"/>
        </w:rPr>
        <w:t xml:space="preserve"> </w:t>
      </w:r>
      <w:r w:rsidRPr="00964CCB">
        <w:rPr>
          <w:spacing w:val="-2"/>
          <w:sz w:val="24"/>
          <w:szCs w:val="24"/>
        </w:rPr>
        <w:t>строительства</w:t>
      </w:r>
    </w:p>
    <w:p w:rsidR="00964CCB" w:rsidRPr="00964CCB" w:rsidRDefault="00964CCB" w:rsidP="00DF4A91">
      <w:pPr>
        <w:ind w:right="5528"/>
        <w:jc w:val="both"/>
        <w:rPr>
          <w:sz w:val="24"/>
          <w:szCs w:val="24"/>
        </w:rPr>
      </w:pPr>
      <w:r w:rsidRPr="00964CCB">
        <w:rPr>
          <w:spacing w:val="-5"/>
          <w:sz w:val="24"/>
          <w:szCs w:val="24"/>
        </w:rPr>
        <w:t>или</w:t>
      </w:r>
    </w:p>
    <w:p w:rsidR="006B6633" w:rsidRDefault="00964CCB" w:rsidP="007412EC">
      <w:pPr>
        <w:ind w:right="5528"/>
        <w:jc w:val="both"/>
        <w:rPr>
          <w:sz w:val="24"/>
          <w:szCs w:val="24"/>
        </w:rPr>
      </w:pPr>
      <w:r w:rsidRPr="00964CCB">
        <w:rPr>
          <w:sz w:val="24"/>
          <w:szCs w:val="24"/>
        </w:rPr>
        <w:t>Представитель</w:t>
      </w:r>
      <w:r w:rsidRPr="00964CCB">
        <w:rPr>
          <w:spacing w:val="40"/>
          <w:sz w:val="24"/>
          <w:szCs w:val="24"/>
        </w:rPr>
        <w:t xml:space="preserve"> </w:t>
      </w:r>
      <w:r w:rsidRPr="00964CCB">
        <w:rPr>
          <w:sz w:val="24"/>
          <w:szCs w:val="24"/>
        </w:rPr>
        <w:t>заявителя</w:t>
      </w:r>
      <w:r w:rsidRPr="00964CCB">
        <w:rPr>
          <w:spacing w:val="40"/>
          <w:sz w:val="24"/>
          <w:szCs w:val="24"/>
        </w:rPr>
        <w:t xml:space="preserve"> </w:t>
      </w:r>
      <w:r w:rsidRPr="00964CCB">
        <w:rPr>
          <w:sz w:val="24"/>
          <w:szCs w:val="24"/>
        </w:rPr>
        <w:t>-</w:t>
      </w:r>
      <w:r w:rsidRPr="00964CCB">
        <w:rPr>
          <w:spacing w:val="40"/>
          <w:sz w:val="24"/>
          <w:szCs w:val="24"/>
        </w:rPr>
        <w:t xml:space="preserve"> </w:t>
      </w:r>
      <w:r w:rsidRPr="00964CCB">
        <w:rPr>
          <w:sz w:val="24"/>
          <w:szCs w:val="24"/>
        </w:rPr>
        <w:t>лицо,</w:t>
      </w:r>
      <w:r w:rsidRPr="00964CCB">
        <w:rPr>
          <w:spacing w:val="40"/>
          <w:sz w:val="24"/>
          <w:szCs w:val="24"/>
        </w:rPr>
        <w:t xml:space="preserve"> </w:t>
      </w:r>
      <w:r w:rsidRPr="00964CCB">
        <w:rPr>
          <w:sz w:val="24"/>
          <w:szCs w:val="24"/>
        </w:rPr>
        <w:t>являющееся</w:t>
      </w:r>
      <w:r w:rsidRPr="00964CCB">
        <w:rPr>
          <w:spacing w:val="40"/>
          <w:sz w:val="24"/>
          <w:szCs w:val="24"/>
        </w:rPr>
        <w:t xml:space="preserve"> </w:t>
      </w:r>
      <w:r w:rsidRPr="00964CCB">
        <w:rPr>
          <w:sz w:val="24"/>
          <w:szCs w:val="24"/>
        </w:rPr>
        <w:t>представителем</w:t>
      </w:r>
      <w:r w:rsidRPr="00964CCB">
        <w:rPr>
          <w:spacing w:val="40"/>
          <w:sz w:val="24"/>
          <w:szCs w:val="24"/>
        </w:rPr>
        <w:t xml:space="preserve"> </w:t>
      </w:r>
      <w:r w:rsidRPr="00964CCB">
        <w:rPr>
          <w:sz w:val="24"/>
          <w:szCs w:val="24"/>
        </w:rPr>
        <w:t>правообладателя</w:t>
      </w:r>
      <w:r w:rsidRPr="00964CCB">
        <w:rPr>
          <w:spacing w:val="40"/>
          <w:sz w:val="24"/>
          <w:szCs w:val="24"/>
        </w:rPr>
        <w:t xml:space="preserve"> </w:t>
      </w:r>
      <w:r w:rsidRPr="00964CCB">
        <w:rPr>
          <w:sz w:val="24"/>
          <w:szCs w:val="24"/>
        </w:rPr>
        <w:t>объекта</w:t>
      </w:r>
      <w:r w:rsidRPr="00964CCB">
        <w:rPr>
          <w:spacing w:val="40"/>
          <w:sz w:val="24"/>
          <w:szCs w:val="24"/>
        </w:rPr>
        <w:t xml:space="preserve"> </w:t>
      </w:r>
      <w:r w:rsidRPr="00964CCB">
        <w:rPr>
          <w:sz w:val="24"/>
          <w:szCs w:val="24"/>
        </w:rPr>
        <w:t>капитального</w:t>
      </w:r>
      <w:r w:rsidRPr="00964CCB">
        <w:rPr>
          <w:spacing w:val="-7"/>
          <w:sz w:val="24"/>
          <w:szCs w:val="24"/>
        </w:rPr>
        <w:t xml:space="preserve"> </w:t>
      </w:r>
      <w:r w:rsidRPr="00964CCB">
        <w:rPr>
          <w:sz w:val="24"/>
          <w:szCs w:val="24"/>
        </w:rPr>
        <w:t>строительства</w:t>
      </w:r>
    </w:p>
    <w:p w:rsidR="00964CCB" w:rsidRPr="00964CCB" w:rsidRDefault="00964CCB" w:rsidP="00DD48BC">
      <w:pPr>
        <w:ind w:right="5953"/>
        <w:jc w:val="both"/>
        <w:rPr>
          <w:sz w:val="24"/>
          <w:szCs w:val="24"/>
        </w:rPr>
      </w:pPr>
      <w:r w:rsidRPr="00964CCB">
        <w:rPr>
          <w:spacing w:val="-5"/>
          <w:sz w:val="24"/>
          <w:szCs w:val="24"/>
        </w:rPr>
        <w:t>или</w:t>
      </w:r>
    </w:p>
    <w:p w:rsidR="00964CCB" w:rsidRPr="00964CCB" w:rsidRDefault="00964CCB" w:rsidP="007412EC">
      <w:pPr>
        <w:tabs>
          <w:tab w:val="left" w:pos="4536"/>
          <w:tab w:val="left" w:pos="4678"/>
        </w:tabs>
        <w:ind w:right="5528"/>
        <w:jc w:val="both"/>
        <w:rPr>
          <w:sz w:val="24"/>
          <w:szCs w:val="24"/>
        </w:rPr>
      </w:pPr>
      <w:r w:rsidRPr="00964CCB">
        <w:rPr>
          <w:sz w:val="24"/>
          <w:szCs w:val="24"/>
        </w:rPr>
        <w:lastRenderedPageBreak/>
        <w:t>Представитель</w:t>
      </w:r>
      <w:r w:rsidRPr="00964CCB">
        <w:rPr>
          <w:spacing w:val="27"/>
          <w:sz w:val="24"/>
          <w:szCs w:val="24"/>
        </w:rPr>
        <w:t xml:space="preserve"> </w:t>
      </w:r>
      <w:r w:rsidRPr="00964CCB">
        <w:rPr>
          <w:sz w:val="24"/>
          <w:szCs w:val="24"/>
        </w:rPr>
        <w:t>заявителя</w:t>
      </w:r>
      <w:r w:rsidRPr="00964CCB">
        <w:rPr>
          <w:spacing w:val="25"/>
          <w:sz w:val="24"/>
          <w:szCs w:val="24"/>
        </w:rPr>
        <w:t xml:space="preserve"> </w:t>
      </w:r>
      <w:r w:rsidRPr="00964CCB">
        <w:rPr>
          <w:sz w:val="24"/>
          <w:szCs w:val="24"/>
        </w:rPr>
        <w:t>-</w:t>
      </w:r>
      <w:r w:rsidRPr="00964CCB">
        <w:rPr>
          <w:spacing w:val="26"/>
          <w:sz w:val="24"/>
          <w:szCs w:val="24"/>
        </w:rPr>
        <w:t xml:space="preserve"> </w:t>
      </w:r>
      <w:r w:rsidRPr="00964CCB">
        <w:rPr>
          <w:sz w:val="24"/>
          <w:szCs w:val="24"/>
        </w:rPr>
        <w:t>лицо,</w:t>
      </w:r>
      <w:r w:rsidRPr="00964CCB">
        <w:rPr>
          <w:spacing w:val="26"/>
          <w:sz w:val="24"/>
          <w:szCs w:val="24"/>
        </w:rPr>
        <w:t xml:space="preserve"> </w:t>
      </w:r>
      <w:r w:rsidRPr="00964CCB">
        <w:rPr>
          <w:sz w:val="24"/>
          <w:szCs w:val="24"/>
        </w:rPr>
        <w:t>являющееся</w:t>
      </w:r>
      <w:r w:rsidR="00DD48BC">
        <w:rPr>
          <w:spacing w:val="26"/>
          <w:sz w:val="24"/>
          <w:szCs w:val="24"/>
        </w:rPr>
        <w:t xml:space="preserve"> </w:t>
      </w:r>
      <w:r w:rsidRPr="00964CCB">
        <w:rPr>
          <w:sz w:val="24"/>
          <w:szCs w:val="24"/>
        </w:rPr>
        <w:t>представителем</w:t>
      </w:r>
      <w:r w:rsidRPr="00964CCB">
        <w:rPr>
          <w:spacing w:val="26"/>
          <w:sz w:val="24"/>
          <w:szCs w:val="24"/>
        </w:rPr>
        <w:t xml:space="preserve"> </w:t>
      </w:r>
      <w:r w:rsidRPr="00964CCB">
        <w:rPr>
          <w:sz w:val="24"/>
          <w:szCs w:val="24"/>
        </w:rPr>
        <w:t>правообладателя</w:t>
      </w:r>
      <w:r w:rsidRPr="00964CCB">
        <w:rPr>
          <w:spacing w:val="26"/>
          <w:sz w:val="24"/>
          <w:szCs w:val="24"/>
        </w:rPr>
        <w:t xml:space="preserve"> </w:t>
      </w:r>
      <w:r w:rsidRPr="00964CCB">
        <w:rPr>
          <w:sz w:val="24"/>
          <w:szCs w:val="24"/>
        </w:rPr>
        <w:t>помещения</w:t>
      </w:r>
      <w:r w:rsidRPr="00964CCB">
        <w:rPr>
          <w:spacing w:val="25"/>
          <w:sz w:val="24"/>
          <w:szCs w:val="24"/>
        </w:rPr>
        <w:t xml:space="preserve"> </w:t>
      </w:r>
      <w:r w:rsidRPr="00964CCB">
        <w:rPr>
          <w:sz w:val="24"/>
          <w:szCs w:val="24"/>
        </w:rPr>
        <w:t>в</w:t>
      </w:r>
      <w:r w:rsidRPr="00964CCB">
        <w:rPr>
          <w:spacing w:val="40"/>
          <w:sz w:val="24"/>
          <w:szCs w:val="24"/>
        </w:rPr>
        <w:t xml:space="preserve"> </w:t>
      </w:r>
      <w:r w:rsidRPr="00964CCB">
        <w:rPr>
          <w:sz w:val="24"/>
          <w:szCs w:val="24"/>
        </w:rPr>
        <w:t>объекте капитального строительства</w:t>
      </w:r>
    </w:p>
    <w:p w:rsidR="00964CCB" w:rsidRPr="00964CCB" w:rsidRDefault="00964CCB" w:rsidP="00DD48BC">
      <w:pPr>
        <w:ind w:right="5953"/>
        <w:jc w:val="both"/>
        <w:rPr>
          <w:sz w:val="24"/>
          <w:szCs w:val="24"/>
        </w:rPr>
      </w:pPr>
      <w:r w:rsidRPr="00964CCB">
        <w:rPr>
          <w:spacing w:val="-5"/>
          <w:sz w:val="24"/>
          <w:szCs w:val="24"/>
        </w:rPr>
        <w:t>или</w:t>
      </w:r>
    </w:p>
    <w:p w:rsidR="00964CCB" w:rsidRPr="00964CCB" w:rsidRDefault="00964CCB" w:rsidP="00DF4A91">
      <w:pPr>
        <w:ind w:right="5528"/>
        <w:jc w:val="both"/>
        <w:rPr>
          <w:sz w:val="24"/>
          <w:szCs w:val="24"/>
        </w:rPr>
      </w:pPr>
      <w:r w:rsidRPr="00964CCB">
        <w:rPr>
          <w:sz w:val="24"/>
          <w:szCs w:val="24"/>
        </w:rPr>
        <w:t>Представитель заявителя - лицо, являющееся представителем подрядной организации,</w:t>
      </w:r>
      <w:r w:rsidRPr="00964CCB">
        <w:rPr>
          <w:spacing w:val="40"/>
          <w:sz w:val="24"/>
          <w:szCs w:val="24"/>
        </w:rPr>
        <w:t xml:space="preserve"> </w:t>
      </w:r>
      <w:r w:rsidRPr="00964CCB">
        <w:rPr>
          <w:sz w:val="24"/>
          <w:szCs w:val="24"/>
        </w:rPr>
        <w:t>опред</w:t>
      </w:r>
      <w:r w:rsidR="00186291">
        <w:rPr>
          <w:sz w:val="24"/>
          <w:szCs w:val="24"/>
        </w:rPr>
        <w:t>еленной региональным оператором</w:t>
      </w:r>
      <w:r w:rsidR="00186291">
        <w:rPr>
          <w:sz w:val="24"/>
          <w:szCs w:val="24"/>
        </w:rPr>
        <w:br/>
      </w:r>
      <w:r w:rsidRPr="00964CCB">
        <w:rPr>
          <w:sz w:val="24"/>
          <w:szCs w:val="24"/>
        </w:rPr>
        <w:t>в соответствии с законодательством Российской</w:t>
      </w:r>
      <w:r w:rsidRPr="00964CCB">
        <w:rPr>
          <w:spacing w:val="40"/>
          <w:sz w:val="24"/>
          <w:szCs w:val="24"/>
        </w:rPr>
        <w:t xml:space="preserve"> </w:t>
      </w:r>
      <w:r w:rsidRPr="00964CCB">
        <w:rPr>
          <w:sz w:val="24"/>
          <w:szCs w:val="24"/>
        </w:rPr>
        <w:t>Федерации, законодательством Московской области, в том числе в соответствии с Законом</w:t>
      </w:r>
      <w:r w:rsidRPr="00964CCB">
        <w:rPr>
          <w:spacing w:val="40"/>
          <w:sz w:val="24"/>
          <w:szCs w:val="24"/>
        </w:rPr>
        <w:t xml:space="preserve"> </w:t>
      </w:r>
      <w:r w:rsidRPr="00964CCB">
        <w:rPr>
          <w:sz w:val="24"/>
          <w:szCs w:val="24"/>
        </w:rPr>
        <w:t>Московской области от 01.07.2013 № 66/2013-ОЗ «Об организации проведения капитального</w:t>
      </w:r>
      <w:r w:rsidRPr="00964CCB">
        <w:rPr>
          <w:spacing w:val="40"/>
          <w:sz w:val="24"/>
          <w:szCs w:val="24"/>
        </w:rPr>
        <w:t xml:space="preserve"> </w:t>
      </w:r>
      <w:r w:rsidRPr="00964CCB">
        <w:rPr>
          <w:sz w:val="24"/>
          <w:szCs w:val="24"/>
        </w:rPr>
        <w:t>ремонта общего имущества в многоквартирных домах, расположенных на территории</w:t>
      </w:r>
      <w:r w:rsidRPr="00964CCB">
        <w:rPr>
          <w:spacing w:val="40"/>
          <w:sz w:val="24"/>
          <w:szCs w:val="24"/>
        </w:rPr>
        <w:t xml:space="preserve"> </w:t>
      </w:r>
      <w:r w:rsidRPr="00964CCB">
        <w:rPr>
          <w:sz w:val="24"/>
          <w:szCs w:val="24"/>
        </w:rPr>
        <w:t>Московской области», нормативными правовыми актами муниципального образования для</w:t>
      </w:r>
      <w:r w:rsidRPr="00964CCB">
        <w:rPr>
          <w:spacing w:val="40"/>
          <w:sz w:val="24"/>
          <w:szCs w:val="24"/>
        </w:rPr>
        <w:t xml:space="preserve"> </w:t>
      </w:r>
      <w:r w:rsidRPr="00964CCB">
        <w:rPr>
          <w:sz w:val="24"/>
          <w:szCs w:val="24"/>
        </w:rPr>
        <w:t>оказания</w:t>
      </w:r>
      <w:r w:rsidR="00186291">
        <w:rPr>
          <w:sz w:val="24"/>
          <w:szCs w:val="24"/>
        </w:rPr>
        <w:t xml:space="preserve"> услуг и (или) выполнения работ</w:t>
      </w:r>
      <w:r w:rsidR="00186291">
        <w:rPr>
          <w:sz w:val="24"/>
          <w:szCs w:val="24"/>
        </w:rPr>
        <w:br/>
      </w:r>
      <w:r w:rsidRPr="00964CCB">
        <w:rPr>
          <w:sz w:val="24"/>
          <w:szCs w:val="24"/>
        </w:rPr>
        <w:t>по капитальному ремонту общего имущества в</w:t>
      </w:r>
      <w:r w:rsidRPr="00964CCB">
        <w:rPr>
          <w:spacing w:val="40"/>
          <w:sz w:val="24"/>
          <w:szCs w:val="24"/>
        </w:rPr>
        <w:t xml:space="preserve"> </w:t>
      </w:r>
      <w:r w:rsidRPr="00964CCB">
        <w:rPr>
          <w:sz w:val="24"/>
          <w:szCs w:val="24"/>
        </w:rPr>
        <w:t>многоквартирном</w:t>
      </w:r>
      <w:r w:rsidRPr="00964CCB">
        <w:rPr>
          <w:spacing w:val="-7"/>
          <w:sz w:val="24"/>
          <w:szCs w:val="24"/>
        </w:rPr>
        <w:t xml:space="preserve"> </w:t>
      </w:r>
      <w:r w:rsidRPr="00964CCB">
        <w:rPr>
          <w:sz w:val="24"/>
          <w:szCs w:val="24"/>
        </w:rPr>
        <w:t>доме.</w:t>
      </w:r>
    </w:p>
    <w:p w:rsidR="00964CCB" w:rsidRPr="00964CCB" w:rsidRDefault="00964CCB" w:rsidP="00DF4A91">
      <w:pPr>
        <w:ind w:right="5244"/>
        <w:jc w:val="both"/>
        <w:rPr>
          <w:sz w:val="24"/>
          <w:szCs w:val="24"/>
        </w:rPr>
      </w:pPr>
    </w:p>
    <w:p w:rsidR="00964CCB" w:rsidRPr="00964CCB" w:rsidRDefault="00964CCB" w:rsidP="00DF4A91">
      <w:pPr>
        <w:ind w:right="5528"/>
        <w:jc w:val="both"/>
        <w:rPr>
          <w:sz w:val="24"/>
          <w:szCs w:val="24"/>
        </w:rPr>
      </w:pPr>
      <w:r w:rsidRPr="00964CCB">
        <w:rPr>
          <w:sz w:val="24"/>
          <w:szCs w:val="24"/>
        </w:rPr>
        <w:t>Представитель</w:t>
      </w:r>
      <w:r w:rsidRPr="00964CCB">
        <w:rPr>
          <w:spacing w:val="-8"/>
          <w:sz w:val="24"/>
          <w:szCs w:val="24"/>
        </w:rPr>
        <w:t xml:space="preserve"> </w:t>
      </w:r>
      <w:r w:rsidRPr="00964CCB">
        <w:rPr>
          <w:spacing w:val="-2"/>
          <w:sz w:val="24"/>
          <w:szCs w:val="24"/>
        </w:rPr>
        <w:t>заявителя*:</w:t>
      </w:r>
    </w:p>
    <w:p w:rsidR="00964CCB" w:rsidRPr="00964CCB" w:rsidRDefault="00964CCB" w:rsidP="007412EC">
      <w:pPr>
        <w:ind w:right="5528"/>
        <w:jc w:val="both"/>
        <w:rPr>
          <w:sz w:val="24"/>
          <w:szCs w:val="24"/>
        </w:rPr>
      </w:pPr>
      <w:r w:rsidRPr="00964CCB">
        <w:rPr>
          <w:sz w:val="24"/>
          <w:szCs w:val="24"/>
        </w:rPr>
        <w:t>Поле</w:t>
      </w:r>
      <w:r w:rsidRPr="00964CCB">
        <w:rPr>
          <w:spacing w:val="16"/>
          <w:sz w:val="24"/>
          <w:szCs w:val="24"/>
        </w:rPr>
        <w:t xml:space="preserve"> </w:t>
      </w:r>
      <w:r w:rsidRPr="00964CCB">
        <w:rPr>
          <w:sz w:val="24"/>
          <w:szCs w:val="24"/>
        </w:rPr>
        <w:t>отображается</w:t>
      </w:r>
      <w:r w:rsidRPr="00964CCB">
        <w:rPr>
          <w:spacing w:val="14"/>
          <w:sz w:val="24"/>
          <w:szCs w:val="24"/>
        </w:rPr>
        <w:t xml:space="preserve"> </w:t>
      </w:r>
      <w:r w:rsidRPr="00964CCB">
        <w:rPr>
          <w:sz w:val="24"/>
          <w:szCs w:val="24"/>
        </w:rPr>
        <w:t>(обязательно</w:t>
      </w:r>
      <w:r w:rsidRPr="00964CCB">
        <w:rPr>
          <w:spacing w:val="17"/>
          <w:sz w:val="24"/>
          <w:szCs w:val="24"/>
        </w:rPr>
        <w:t xml:space="preserve"> </w:t>
      </w:r>
      <w:r w:rsidRPr="00964CCB">
        <w:rPr>
          <w:sz w:val="24"/>
          <w:szCs w:val="24"/>
        </w:rPr>
        <w:t>для</w:t>
      </w:r>
      <w:r w:rsidRPr="00964CCB">
        <w:rPr>
          <w:spacing w:val="15"/>
          <w:sz w:val="24"/>
          <w:szCs w:val="24"/>
        </w:rPr>
        <w:t xml:space="preserve"> </w:t>
      </w:r>
      <w:r w:rsidRPr="00964CCB">
        <w:rPr>
          <w:sz w:val="24"/>
          <w:szCs w:val="24"/>
        </w:rPr>
        <w:t>заполнения)</w:t>
      </w:r>
      <w:r w:rsidRPr="00964CCB">
        <w:rPr>
          <w:spacing w:val="20"/>
          <w:sz w:val="24"/>
          <w:szCs w:val="24"/>
        </w:rPr>
        <w:t xml:space="preserve"> </w:t>
      </w:r>
      <w:r w:rsidRPr="00964CCB">
        <w:rPr>
          <w:sz w:val="24"/>
          <w:szCs w:val="24"/>
        </w:rPr>
        <w:t>при</w:t>
      </w:r>
      <w:r w:rsidRPr="00964CCB">
        <w:rPr>
          <w:spacing w:val="15"/>
          <w:sz w:val="24"/>
          <w:szCs w:val="24"/>
        </w:rPr>
        <w:t xml:space="preserve"> </w:t>
      </w:r>
      <w:r w:rsidRPr="00964CCB">
        <w:rPr>
          <w:sz w:val="24"/>
          <w:szCs w:val="24"/>
        </w:rPr>
        <w:t>выборе</w:t>
      </w:r>
      <w:r w:rsidRPr="00964CCB">
        <w:rPr>
          <w:spacing w:val="16"/>
          <w:sz w:val="24"/>
          <w:szCs w:val="24"/>
        </w:rPr>
        <w:t xml:space="preserve"> </w:t>
      </w:r>
      <w:r w:rsidRPr="00964CCB">
        <w:rPr>
          <w:sz w:val="24"/>
          <w:szCs w:val="24"/>
        </w:rPr>
        <w:t>«Представитель</w:t>
      </w:r>
      <w:r w:rsidRPr="00964CCB">
        <w:rPr>
          <w:spacing w:val="40"/>
          <w:sz w:val="24"/>
          <w:szCs w:val="24"/>
        </w:rPr>
        <w:t xml:space="preserve"> </w:t>
      </w:r>
      <w:r w:rsidRPr="00964CCB">
        <w:rPr>
          <w:sz w:val="24"/>
          <w:szCs w:val="24"/>
        </w:rPr>
        <w:t>заявителя» в поле «Информац</w:t>
      </w:r>
      <w:r w:rsidR="007412EC">
        <w:rPr>
          <w:sz w:val="24"/>
          <w:szCs w:val="24"/>
        </w:rPr>
        <w:t>ия о лице, заполняющем запрос».</w:t>
      </w:r>
    </w:p>
    <w:p w:rsidR="00964CCB" w:rsidRPr="00964CCB" w:rsidRDefault="00964CCB" w:rsidP="00964CCB">
      <w:pPr>
        <w:pStyle w:val="a3"/>
        <w:rPr>
          <w:sz w:val="24"/>
          <w:szCs w:val="24"/>
        </w:rPr>
      </w:pPr>
    </w:p>
    <w:p w:rsidR="00964CCB" w:rsidRPr="00964CCB" w:rsidRDefault="00964CCB" w:rsidP="00964CCB">
      <w:pPr>
        <w:pStyle w:val="a3"/>
        <w:rPr>
          <w:sz w:val="24"/>
          <w:szCs w:val="24"/>
        </w:rPr>
      </w:pPr>
    </w:p>
    <w:tbl>
      <w:tblPr>
        <w:tblW w:w="10206" w:type="dxa"/>
        <w:tblInd w:w="-5" w:type="dxa"/>
        <w:tblLook w:val="04A0" w:firstRow="1" w:lastRow="0" w:firstColumn="1" w:lastColumn="0" w:noHBand="0" w:noVBand="1"/>
      </w:tblPr>
      <w:tblGrid>
        <w:gridCol w:w="4820"/>
        <w:gridCol w:w="657"/>
        <w:gridCol w:w="15"/>
        <w:gridCol w:w="2021"/>
        <w:gridCol w:w="709"/>
        <w:gridCol w:w="1984"/>
      </w:tblGrid>
      <w:tr w:rsidR="00964CCB" w:rsidRPr="00964CCB" w:rsidTr="00721991">
        <w:trPr>
          <w:trHeight w:val="300"/>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964CCB" w:rsidRPr="00964CCB" w:rsidRDefault="00964CCB" w:rsidP="00964CCB">
            <w:pPr>
              <w:widowControl/>
              <w:autoSpaceDE/>
              <w:autoSpaceDN/>
              <w:ind w:left="-108"/>
              <w:rPr>
                <w:color w:val="000000"/>
                <w:sz w:val="24"/>
                <w:szCs w:val="24"/>
                <w:lang w:eastAsia="ru-RU"/>
              </w:rPr>
            </w:pPr>
            <w:r w:rsidRPr="00964CCB">
              <w:rPr>
                <w:color w:val="000000"/>
                <w:spacing w:val="-2"/>
                <w:sz w:val="24"/>
                <w:szCs w:val="24"/>
                <w:lang w:eastAsia="ru-RU"/>
              </w:rPr>
              <w:t>Фамилия*:</w:t>
            </w:r>
          </w:p>
        </w:tc>
        <w:tc>
          <w:tcPr>
            <w:tcW w:w="538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r w:rsidRPr="00964CCB">
              <w:rPr>
                <w:color w:val="000000"/>
                <w:sz w:val="24"/>
                <w:szCs w:val="24"/>
                <w:lang w:eastAsia="ru-RU"/>
              </w:rPr>
              <w:t> </w:t>
            </w:r>
          </w:p>
        </w:tc>
      </w:tr>
      <w:tr w:rsidR="00964CCB" w:rsidRPr="00964CCB" w:rsidTr="00721991">
        <w:trPr>
          <w:trHeight w:val="77"/>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964CCB" w:rsidRPr="00964CCB" w:rsidRDefault="00964CCB" w:rsidP="00964CCB">
            <w:pPr>
              <w:widowControl/>
              <w:autoSpaceDE/>
              <w:autoSpaceDN/>
              <w:ind w:left="-108"/>
              <w:rPr>
                <w:color w:val="000000"/>
                <w:sz w:val="24"/>
                <w:szCs w:val="24"/>
                <w:lang w:eastAsia="ru-RU"/>
              </w:rPr>
            </w:pPr>
          </w:p>
        </w:tc>
        <w:tc>
          <w:tcPr>
            <w:tcW w:w="5386" w:type="dxa"/>
            <w:gridSpan w:val="5"/>
            <w:tcBorders>
              <w:top w:val="nil"/>
              <w:left w:val="nil"/>
              <w:bottom w:val="nil"/>
              <w:right w:val="nil"/>
            </w:tcBorders>
            <w:shd w:val="clear" w:color="auto" w:fill="auto"/>
            <w:noWrap/>
            <w:vAlign w:val="bottom"/>
            <w:hideMark/>
          </w:tcPr>
          <w:p w:rsidR="00964CCB" w:rsidRPr="00964CCB" w:rsidRDefault="00964CCB" w:rsidP="00964CCB">
            <w:pPr>
              <w:widowControl/>
              <w:autoSpaceDE/>
              <w:autoSpaceDN/>
              <w:ind w:firstLineChars="200" w:firstLine="480"/>
              <w:rPr>
                <w:sz w:val="24"/>
                <w:szCs w:val="24"/>
                <w:lang w:eastAsia="ru-RU"/>
              </w:rPr>
            </w:pPr>
          </w:p>
        </w:tc>
      </w:tr>
      <w:tr w:rsidR="00964CCB" w:rsidRPr="00964CCB" w:rsidTr="00721991">
        <w:trPr>
          <w:trHeight w:val="300"/>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964CCB" w:rsidRPr="00964CCB" w:rsidRDefault="00964CCB" w:rsidP="00964CCB">
            <w:pPr>
              <w:widowControl/>
              <w:autoSpaceDE/>
              <w:autoSpaceDN/>
              <w:ind w:left="-108"/>
              <w:rPr>
                <w:color w:val="000000"/>
                <w:sz w:val="24"/>
                <w:szCs w:val="24"/>
                <w:lang w:eastAsia="ru-RU"/>
              </w:rPr>
            </w:pPr>
            <w:r w:rsidRPr="00964CCB">
              <w:rPr>
                <w:color w:val="000000"/>
                <w:spacing w:val="-2"/>
                <w:sz w:val="24"/>
                <w:szCs w:val="24"/>
                <w:lang w:eastAsia="ru-RU"/>
              </w:rPr>
              <w:t>Имя*:</w:t>
            </w:r>
          </w:p>
        </w:tc>
        <w:tc>
          <w:tcPr>
            <w:tcW w:w="538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r w:rsidRPr="00964CCB">
              <w:rPr>
                <w:color w:val="000000"/>
                <w:sz w:val="24"/>
                <w:szCs w:val="24"/>
                <w:lang w:eastAsia="ru-RU"/>
              </w:rPr>
              <w:t> </w:t>
            </w:r>
          </w:p>
        </w:tc>
      </w:tr>
      <w:tr w:rsidR="00964CCB" w:rsidRPr="00964CCB" w:rsidTr="00721991">
        <w:trPr>
          <w:trHeight w:val="84"/>
        </w:trPr>
        <w:tc>
          <w:tcPr>
            <w:tcW w:w="48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964CCB" w:rsidRPr="00964CCB" w:rsidRDefault="00964CCB" w:rsidP="00964CCB">
            <w:pPr>
              <w:widowControl/>
              <w:autoSpaceDE/>
              <w:autoSpaceDN/>
              <w:ind w:left="-108"/>
              <w:rPr>
                <w:color w:val="000000"/>
                <w:sz w:val="24"/>
                <w:szCs w:val="24"/>
                <w:lang w:eastAsia="ru-RU"/>
              </w:rPr>
            </w:pPr>
          </w:p>
        </w:tc>
        <w:tc>
          <w:tcPr>
            <w:tcW w:w="5386" w:type="dxa"/>
            <w:gridSpan w:val="5"/>
            <w:tcBorders>
              <w:top w:val="nil"/>
              <w:left w:val="single" w:sz="4" w:space="0" w:color="FFFFFF" w:themeColor="background1"/>
              <w:bottom w:val="nil"/>
              <w:right w:val="nil"/>
            </w:tcBorders>
            <w:shd w:val="clear" w:color="auto" w:fill="auto"/>
            <w:noWrap/>
            <w:vAlign w:val="bottom"/>
            <w:hideMark/>
          </w:tcPr>
          <w:p w:rsidR="00964CCB" w:rsidRPr="00964CCB" w:rsidRDefault="00964CCB" w:rsidP="00964CCB">
            <w:pPr>
              <w:widowControl/>
              <w:autoSpaceDE/>
              <w:autoSpaceDN/>
              <w:ind w:firstLineChars="200" w:firstLine="480"/>
              <w:rPr>
                <w:sz w:val="24"/>
                <w:szCs w:val="24"/>
                <w:lang w:eastAsia="ru-RU"/>
              </w:rPr>
            </w:pPr>
          </w:p>
        </w:tc>
      </w:tr>
      <w:tr w:rsidR="00964CCB" w:rsidRPr="00964CCB" w:rsidTr="00721991">
        <w:trPr>
          <w:trHeight w:val="300"/>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964CCB" w:rsidRPr="00964CCB" w:rsidRDefault="00964CCB" w:rsidP="00964CCB">
            <w:pPr>
              <w:widowControl/>
              <w:autoSpaceDE/>
              <w:autoSpaceDN/>
              <w:ind w:left="-108"/>
              <w:rPr>
                <w:color w:val="000000"/>
                <w:sz w:val="24"/>
                <w:szCs w:val="24"/>
                <w:lang w:eastAsia="ru-RU"/>
              </w:rPr>
            </w:pPr>
            <w:r w:rsidRPr="00964CCB">
              <w:rPr>
                <w:color w:val="000000"/>
                <w:sz w:val="24"/>
                <w:szCs w:val="24"/>
                <w:lang w:eastAsia="ru-RU"/>
              </w:rPr>
              <w:t>Отчество (при наличии):</w:t>
            </w:r>
          </w:p>
        </w:tc>
        <w:tc>
          <w:tcPr>
            <w:tcW w:w="538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r w:rsidRPr="00964CCB">
              <w:rPr>
                <w:color w:val="000000"/>
                <w:sz w:val="24"/>
                <w:szCs w:val="24"/>
                <w:lang w:eastAsia="ru-RU"/>
              </w:rPr>
              <w:t> </w:t>
            </w:r>
          </w:p>
        </w:tc>
      </w:tr>
      <w:tr w:rsidR="00964CCB" w:rsidRPr="00964CCB" w:rsidTr="00721991">
        <w:trPr>
          <w:trHeight w:val="104"/>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964CCB" w:rsidRPr="00964CCB" w:rsidRDefault="00964CCB" w:rsidP="00964CCB">
            <w:pPr>
              <w:widowControl/>
              <w:autoSpaceDE/>
              <w:autoSpaceDN/>
              <w:ind w:left="-108"/>
              <w:rPr>
                <w:color w:val="000000"/>
                <w:sz w:val="24"/>
                <w:szCs w:val="24"/>
                <w:lang w:eastAsia="ru-RU"/>
              </w:rPr>
            </w:pPr>
          </w:p>
        </w:tc>
        <w:tc>
          <w:tcPr>
            <w:tcW w:w="5386" w:type="dxa"/>
            <w:gridSpan w:val="5"/>
            <w:tcBorders>
              <w:top w:val="nil"/>
              <w:left w:val="nil"/>
              <w:bottom w:val="nil"/>
              <w:right w:val="single" w:sz="4" w:space="0" w:color="FFFFFF" w:themeColor="background1"/>
            </w:tcBorders>
            <w:shd w:val="clear" w:color="auto" w:fill="auto"/>
            <w:noWrap/>
            <w:vAlign w:val="bottom"/>
            <w:hideMark/>
          </w:tcPr>
          <w:p w:rsidR="00964CCB" w:rsidRPr="00964CCB" w:rsidRDefault="00964CCB" w:rsidP="00964CCB">
            <w:pPr>
              <w:widowControl/>
              <w:autoSpaceDE/>
              <w:autoSpaceDN/>
              <w:ind w:firstLineChars="200" w:firstLine="480"/>
              <w:rPr>
                <w:sz w:val="24"/>
                <w:szCs w:val="24"/>
                <w:lang w:eastAsia="ru-RU"/>
              </w:rPr>
            </w:pPr>
          </w:p>
        </w:tc>
      </w:tr>
      <w:tr w:rsidR="00964CCB" w:rsidRPr="00964CCB" w:rsidTr="00721991">
        <w:trPr>
          <w:trHeight w:val="300"/>
        </w:trPr>
        <w:tc>
          <w:tcPr>
            <w:tcW w:w="4820" w:type="dxa"/>
            <w:vMerge w:val="restart"/>
            <w:tcBorders>
              <w:top w:val="single" w:sz="4" w:space="0" w:color="FFFFFF" w:themeColor="background1"/>
              <w:left w:val="single" w:sz="4" w:space="0" w:color="FFFFFF" w:themeColor="background1"/>
              <w:right w:val="nil"/>
            </w:tcBorders>
            <w:shd w:val="clear" w:color="auto" w:fill="auto"/>
            <w:noWrap/>
            <w:vAlign w:val="center"/>
            <w:hideMark/>
          </w:tcPr>
          <w:p w:rsidR="00964CCB" w:rsidRPr="00964CCB" w:rsidRDefault="00964CCB" w:rsidP="00964CCB">
            <w:pPr>
              <w:widowControl/>
              <w:autoSpaceDE/>
              <w:autoSpaceDN/>
              <w:ind w:left="-108"/>
              <w:rPr>
                <w:color w:val="000000"/>
                <w:sz w:val="24"/>
                <w:szCs w:val="24"/>
                <w:lang w:eastAsia="ru-RU"/>
              </w:rPr>
            </w:pPr>
            <w:r w:rsidRPr="00964CCB">
              <w:rPr>
                <w:color w:val="000000"/>
                <w:sz w:val="24"/>
                <w:szCs w:val="24"/>
                <w:lang w:eastAsia="ru-RU"/>
              </w:rPr>
              <w:t>Вид документа, удостоверяющего личность*:</w:t>
            </w:r>
          </w:p>
        </w:tc>
        <w:tc>
          <w:tcPr>
            <w:tcW w:w="538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r w:rsidRPr="00964CCB">
              <w:rPr>
                <w:color w:val="000000"/>
                <w:sz w:val="24"/>
                <w:szCs w:val="24"/>
                <w:lang w:eastAsia="ru-RU"/>
              </w:rPr>
              <w:t> </w:t>
            </w:r>
          </w:p>
        </w:tc>
      </w:tr>
      <w:tr w:rsidR="00964CCB" w:rsidRPr="00964CCB" w:rsidTr="00721991">
        <w:trPr>
          <w:trHeight w:val="97"/>
        </w:trPr>
        <w:tc>
          <w:tcPr>
            <w:tcW w:w="4820" w:type="dxa"/>
            <w:vMerge/>
            <w:tcBorders>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964CCB" w:rsidRPr="00964CCB" w:rsidRDefault="00964CCB" w:rsidP="00964CCB">
            <w:pPr>
              <w:widowControl/>
              <w:autoSpaceDE/>
              <w:autoSpaceDN/>
              <w:ind w:left="-108"/>
              <w:rPr>
                <w:color w:val="000000"/>
                <w:sz w:val="24"/>
                <w:szCs w:val="24"/>
                <w:lang w:eastAsia="ru-RU"/>
              </w:rPr>
            </w:pPr>
          </w:p>
        </w:tc>
        <w:tc>
          <w:tcPr>
            <w:tcW w:w="5386" w:type="dxa"/>
            <w:gridSpan w:val="5"/>
            <w:tcBorders>
              <w:top w:val="single" w:sz="4" w:space="0" w:color="FFFFFF" w:themeColor="background1"/>
              <w:left w:val="single" w:sz="4" w:space="0" w:color="FFFFFF" w:themeColor="background1"/>
              <w:bottom w:val="nil"/>
            </w:tcBorders>
            <w:shd w:val="clear" w:color="auto" w:fill="auto"/>
            <w:noWrap/>
            <w:vAlign w:val="bottom"/>
            <w:hideMark/>
          </w:tcPr>
          <w:p w:rsidR="00964CCB" w:rsidRPr="00964CCB" w:rsidRDefault="00964CCB" w:rsidP="00964CCB">
            <w:pPr>
              <w:widowControl/>
              <w:autoSpaceDE/>
              <w:autoSpaceDN/>
              <w:rPr>
                <w:sz w:val="24"/>
                <w:szCs w:val="24"/>
                <w:lang w:eastAsia="ru-RU"/>
              </w:rPr>
            </w:pPr>
          </w:p>
        </w:tc>
      </w:tr>
      <w:tr w:rsidR="00964CCB" w:rsidRPr="00964CCB" w:rsidTr="00721991">
        <w:trPr>
          <w:trHeight w:val="300"/>
        </w:trPr>
        <w:tc>
          <w:tcPr>
            <w:tcW w:w="48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964CCB" w:rsidRPr="00964CCB" w:rsidRDefault="00964CCB" w:rsidP="00964CCB">
            <w:pPr>
              <w:widowControl/>
              <w:autoSpaceDE/>
              <w:autoSpaceDN/>
              <w:ind w:left="-108"/>
              <w:rPr>
                <w:color w:val="000000"/>
                <w:sz w:val="24"/>
                <w:szCs w:val="24"/>
                <w:lang w:eastAsia="ru-RU"/>
              </w:rPr>
            </w:pPr>
            <w:r w:rsidRPr="00964CCB">
              <w:rPr>
                <w:color w:val="000000"/>
                <w:sz w:val="24"/>
                <w:szCs w:val="24"/>
                <w:lang w:eastAsia="ru-RU"/>
              </w:rPr>
              <w:t>Реквизиты документа, удостоверяющего личность*:</w:t>
            </w:r>
          </w:p>
        </w:tc>
        <w:tc>
          <w:tcPr>
            <w:tcW w:w="51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vAlign w:val="bottom"/>
            <w:hideMark/>
          </w:tcPr>
          <w:p w:rsidR="00964CCB" w:rsidRPr="00964CCB" w:rsidRDefault="00964CCB" w:rsidP="00BA0366">
            <w:pPr>
              <w:widowControl/>
              <w:autoSpaceDE/>
              <w:autoSpaceDN/>
              <w:spacing w:line="480" w:lineRule="auto"/>
              <w:rPr>
                <w:color w:val="000000"/>
                <w:sz w:val="24"/>
                <w:szCs w:val="24"/>
                <w:lang w:eastAsia="ru-RU"/>
              </w:rPr>
            </w:pPr>
            <w:r w:rsidRPr="00964CCB">
              <w:rPr>
                <w:color w:val="000000"/>
                <w:sz w:val="24"/>
                <w:szCs w:val="24"/>
                <w:lang w:eastAsia="ru-RU"/>
              </w:rPr>
              <w:t>дата</w:t>
            </w:r>
          </w:p>
        </w:tc>
        <w:tc>
          <w:tcPr>
            <w:tcW w:w="203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64CCB" w:rsidRPr="00964CCB" w:rsidRDefault="00964CCB" w:rsidP="00BA0366">
            <w:pPr>
              <w:widowControl/>
              <w:autoSpaceDE/>
              <w:autoSpaceDN/>
              <w:spacing w:line="480" w:lineRule="auto"/>
              <w:rPr>
                <w:color w:val="000000"/>
                <w:sz w:val="24"/>
                <w:szCs w:val="24"/>
                <w:lang w:eastAsia="ru-RU"/>
              </w:rPr>
            </w:pPr>
          </w:p>
        </w:tc>
        <w:tc>
          <w:tcPr>
            <w:tcW w:w="70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bottom"/>
          </w:tcPr>
          <w:p w:rsidR="00964CCB" w:rsidRPr="00964CCB" w:rsidRDefault="00964CCB" w:rsidP="00BA0366">
            <w:pPr>
              <w:widowControl/>
              <w:autoSpaceDE/>
              <w:autoSpaceDN/>
              <w:spacing w:line="480" w:lineRule="auto"/>
              <w:rPr>
                <w:color w:val="000000"/>
                <w:sz w:val="24"/>
                <w:szCs w:val="24"/>
                <w:lang w:eastAsia="ru-RU"/>
              </w:rPr>
            </w:pPr>
            <w:r w:rsidRPr="00964CCB">
              <w:rPr>
                <w:color w:val="000000"/>
                <w:sz w:val="24"/>
                <w:szCs w:val="24"/>
                <w:lang w:eastAsia="ru-RU"/>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964CCB" w:rsidRPr="00964CCB" w:rsidRDefault="00964CCB" w:rsidP="00964CCB">
            <w:pPr>
              <w:widowControl/>
              <w:autoSpaceDE/>
              <w:autoSpaceDN/>
              <w:rPr>
                <w:color w:val="000000"/>
                <w:sz w:val="24"/>
                <w:szCs w:val="24"/>
                <w:lang w:eastAsia="ru-RU"/>
              </w:rPr>
            </w:pPr>
          </w:p>
        </w:tc>
      </w:tr>
      <w:tr w:rsidR="00964CCB" w:rsidRPr="00964CCB" w:rsidTr="00721991">
        <w:trPr>
          <w:trHeight w:val="118"/>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964CCB" w:rsidRPr="00964CCB" w:rsidRDefault="00964CCB" w:rsidP="00964CCB">
            <w:pPr>
              <w:widowControl/>
              <w:autoSpaceDE/>
              <w:autoSpaceDN/>
              <w:ind w:left="-108"/>
              <w:rPr>
                <w:color w:val="000000"/>
                <w:sz w:val="24"/>
                <w:szCs w:val="24"/>
                <w:lang w:eastAsia="ru-RU"/>
              </w:rPr>
            </w:pPr>
          </w:p>
        </w:tc>
        <w:tc>
          <w:tcPr>
            <w:tcW w:w="5386" w:type="dxa"/>
            <w:gridSpan w:val="5"/>
            <w:tcBorders>
              <w:top w:val="nil"/>
              <w:left w:val="nil"/>
              <w:bottom w:val="nil"/>
              <w:right w:val="nil"/>
            </w:tcBorders>
            <w:shd w:val="clear" w:color="auto" w:fill="auto"/>
            <w:noWrap/>
            <w:vAlign w:val="bottom"/>
            <w:hideMark/>
          </w:tcPr>
          <w:p w:rsidR="00964CCB" w:rsidRPr="00964CCB" w:rsidRDefault="00964CCB" w:rsidP="00964CCB">
            <w:pPr>
              <w:widowControl/>
              <w:autoSpaceDE/>
              <w:autoSpaceDN/>
              <w:ind w:firstLineChars="200" w:firstLine="480"/>
              <w:rPr>
                <w:sz w:val="24"/>
                <w:szCs w:val="24"/>
                <w:lang w:eastAsia="ru-RU"/>
              </w:rPr>
            </w:pPr>
          </w:p>
        </w:tc>
      </w:tr>
      <w:tr w:rsidR="00964CCB" w:rsidRPr="00964CCB" w:rsidTr="00721991">
        <w:trPr>
          <w:trHeight w:val="345"/>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964CCB" w:rsidRPr="00964CCB" w:rsidRDefault="00964CCB" w:rsidP="00964CCB">
            <w:pPr>
              <w:widowControl/>
              <w:autoSpaceDE/>
              <w:autoSpaceDN/>
              <w:ind w:left="-108"/>
              <w:rPr>
                <w:color w:val="000000"/>
                <w:sz w:val="24"/>
                <w:szCs w:val="24"/>
                <w:lang w:eastAsia="ru-RU"/>
              </w:rPr>
            </w:pPr>
            <w:r w:rsidRPr="00964CCB">
              <w:rPr>
                <w:color w:val="000000"/>
                <w:sz w:val="24"/>
                <w:szCs w:val="24"/>
                <w:lang w:eastAsia="ru-RU"/>
              </w:rPr>
              <w:t>Контактный телефон*:</w:t>
            </w:r>
          </w:p>
        </w:tc>
        <w:tc>
          <w:tcPr>
            <w:tcW w:w="538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r w:rsidRPr="00964CCB">
              <w:rPr>
                <w:color w:val="000000"/>
                <w:sz w:val="24"/>
                <w:szCs w:val="24"/>
                <w:lang w:eastAsia="ru-RU"/>
              </w:rPr>
              <w:t> </w:t>
            </w:r>
          </w:p>
        </w:tc>
      </w:tr>
      <w:tr w:rsidR="00964CCB" w:rsidRPr="00786405" w:rsidTr="00721991">
        <w:trPr>
          <w:trHeight w:val="196"/>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964CCB" w:rsidRPr="00786405" w:rsidRDefault="00964CCB" w:rsidP="00964CCB">
            <w:pPr>
              <w:widowControl/>
              <w:autoSpaceDE/>
              <w:autoSpaceDN/>
              <w:ind w:left="-108"/>
              <w:rPr>
                <w:color w:val="000000"/>
                <w:sz w:val="16"/>
                <w:szCs w:val="24"/>
                <w:lang w:eastAsia="ru-RU"/>
              </w:rPr>
            </w:pPr>
          </w:p>
        </w:tc>
        <w:tc>
          <w:tcPr>
            <w:tcW w:w="5386" w:type="dxa"/>
            <w:gridSpan w:val="5"/>
            <w:tcBorders>
              <w:top w:val="nil"/>
              <w:left w:val="nil"/>
              <w:bottom w:val="nil"/>
              <w:right w:val="nil"/>
            </w:tcBorders>
            <w:shd w:val="clear" w:color="auto" w:fill="auto"/>
            <w:noWrap/>
            <w:vAlign w:val="bottom"/>
            <w:hideMark/>
          </w:tcPr>
          <w:p w:rsidR="00964CCB" w:rsidRPr="00786405" w:rsidRDefault="00964CCB" w:rsidP="00964CCB">
            <w:pPr>
              <w:widowControl/>
              <w:autoSpaceDE/>
              <w:autoSpaceDN/>
              <w:ind w:firstLineChars="200" w:firstLine="320"/>
              <w:rPr>
                <w:sz w:val="16"/>
                <w:szCs w:val="24"/>
                <w:lang w:eastAsia="ru-RU"/>
              </w:rPr>
            </w:pPr>
          </w:p>
        </w:tc>
      </w:tr>
      <w:tr w:rsidR="00964CCB" w:rsidRPr="00964CCB" w:rsidTr="00721991">
        <w:trPr>
          <w:trHeight w:val="300"/>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964CCB" w:rsidRPr="00964CCB" w:rsidRDefault="00964CCB" w:rsidP="00964CCB">
            <w:pPr>
              <w:widowControl/>
              <w:autoSpaceDE/>
              <w:autoSpaceDN/>
              <w:ind w:left="-108"/>
              <w:rPr>
                <w:color w:val="000000"/>
                <w:sz w:val="24"/>
                <w:szCs w:val="24"/>
                <w:lang w:eastAsia="ru-RU"/>
              </w:rPr>
            </w:pPr>
            <w:r w:rsidRPr="00964CCB">
              <w:rPr>
                <w:color w:val="000000"/>
                <w:sz w:val="24"/>
                <w:szCs w:val="24"/>
                <w:lang w:eastAsia="ru-RU"/>
              </w:rPr>
              <w:t>Адрес электронной почты*:</w:t>
            </w:r>
          </w:p>
        </w:tc>
        <w:tc>
          <w:tcPr>
            <w:tcW w:w="538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r w:rsidRPr="00964CCB">
              <w:rPr>
                <w:color w:val="000000"/>
                <w:sz w:val="24"/>
                <w:szCs w:val="24"/>
                <w:lang w:eastAsia="ru-RU"/>
              </w:rPr>
              <w:t> </w:t>
            </w:r>
          </w:p>
        </w:tc>
      </w:tr>
      <w:tr w:rsidR="00964CCB" w:rsidRPr="00964CCB" w:rsidTr="00721991">
        <w:trPr>
          <w:trHeight w:val="188"/>
        </w:trPr>
        <w:tc>
          <w:tcPr>
            <w:tcW w:w="48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964CCB" w:rsidRPr="00964CCB" w:rsidRDefault="00964CCB" w:rsidP="00964CCB">
            <w:pPr>
              <w:widowControl/>
              <w:autoSpaceDE/>
              <w:autoSpaceDN/>
              <w:ind w:left="-108"/>
              <w:rPr>
                <w:color w:val="000000"/>
                <w:sz w:val="24"/>
                <w:szCs w:val="24"/>
                <w:lang w:eastAsia="ru-RU"/>
              </w:rPr>
            </w:pPr>
          </w:p>
        </w:tc>
        <w:tc>
          <w:tcPr>
            <w:tcW w:w="5386" w:type="dxa"/>
            <w:gridSpan w:val="5"/>
            <w:tcBorders>
              <w:top w:val="nil"/>
              <w:left w:val="single" w:sz="4" w:space="0" w:color="FFFFFF" w:themeColor="background1"/>
              <w:bottom w:val="nil"/>
              <w:right w:val="nil"/>
            </w:tcBorders>
            <w:shd w:val="clear" w:color="auto" w:fill="auto"/>
            <w:noWrap/>
            <w:vAlign w:val="bottom"/>
            <w:hideMark/>
          </w:tcPr>
          <w:p w:rsidR="00964CCB" w:rsidRPr="00964CCB" w:rsidRDefault="00964CCB" w:rsidP="00964CCB">
            <w:pPr>
              <w:widowControl/>
              <w:autoSpaceDE/>
              <w:autoSpaceDN/>
              <w:ind w:firstLineChars="200" w:firstLine="480"/>
              <w:rPr>
                <w:sz w:val="24"/>
                <w:szCs w:val="24"/>
                <w:lang w:eastAsia="ru-RU"/>
              </w:rPr>
            </w:pPr>
          </w:p>
        </w:tc>
      </w:tr>
      <w:tr w:rsidR="00964CCB" w:rsidRPr="00964CCB" w:rsidTr="00721991">
        <w:trPr>
          <w:trHeight w:val="480"/>
        </w:trPr>
        <w:tc>
          <w:tcPr>
            <w:tcW w:w="48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964CCB" w:rsidRPr="00964CCB" w:rsidRDefault="00964CCB" w:rsidP="00964CCB">
            <w:pPr>
              <w:widowControl/>
              <w:autoSpaceDE/>
              <w:autoSpaceDN/>
              <w:ind w:left="-108"/>
              <w:rPr>
                <w:color w:val="000000"/>
                <w:sz w:val="24"/>
                <w:szCs w:val="24"/>
                <w:lang w:eastAsia="ru-RU"/>
              </w:rPr>
            </w:pPr>
            <w:r w:rsidRPr="00964CCB">
              <w:rPr>
                <w:color w:val="000000"/>
                <w:sz w:val="24"/>
                <w:szCs w:val="24"/>
                <w:lang w:eastAsia="ru-RU"/>
              </w:rPr>
              <w:t>Реквизиты документа, удостоверяющего полномочия представителя заявителя*:</w:t>
            </w:r>
          </w:p>
        </w:tc>
        <w:tc>
          <w:tcPr>
            <w:tcW w:w="53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vAlign w:val="bottom"/>
            <w:hideMark/>
          </w:tcPr>
          <w:p w:rsidR="00964CCB" w:rsidRPr="00964CCB" w:rsidRDefault="00964CCB" w:rsidP="00BA0366">
            <w:pPr>
              <w:widowControl/>
              <w:autoSpaceDE/>
              <w:autoSpaceDN/>
              <w:spacing w:line="480" w:lineRule="auto"/>
              <w:rPr>
                <w:color w:val="000000"/>
                <w:sz w:val="24"/>
                <w:szCs w:val="24"/>
                <w:lang w:eastAsia="ru-RU"/>
              </w:rPr>
            </w:pPr>
            <w:r w:rsidRPr="00964CCB">
              <w:rPr>
                <w:color w:val="000000"/>
                <w:sz w:val="24"/>
                <w:szCs w:val="24"/>
                <w:lang w:eastAsia="ru-RU"/>
              </w:rPr>
              <w:t>дата</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bottom"/>
          </w:tcPr>
          <w:p w:rsidR="00964CCB" w:rsidRPr="00964CCB" w:rsidRDefault="00964CCB" w:rsidP="00BA0366">
            <w:pPr>
              <w:widowControl/>
              <w:autoSpaceDE/>
              <w:autoSpaceDN/>
              <w:spacing w:line="480" w:lineRule="auto"/>
              <w:rPr>
                <w:color w:val="000000"/>
                <w:sz w:val="24"/>
                <w:szCs w:val="24"/>
                <w:lang w:eastAsia="ru-RU"/>
              </w:rPr>
            </w:pPr>
          </w:p>
        </w:tc>
        <w:tc>
          <w:tcPr>
            <w:tcW w:w="70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bottom"/>
          </w:tcPr>
          <w:p w:rsidR="00964CCB" w:rsidRPr="00964CCB" w:rsidRDefault="00964CCB" w:rsidP="00BA0366">
            <w:pPr>
              <w:widowControl/>
              <w:autoSpaceDE/>
              <w:autoSpaceDN/>
              <w:spacing w:line="480" w:lineRule="auto"/>
              <w:rPr>
                <w:color w:val="000000"/>
                <w:sz w:val="24"/>
                <w:szCs w:val="24"/>
                <w:lang w:eastAsia="ru-RU"/>
              </w:rPr>
            </w:pPr>
            <w:r w:rsidRPr="00964CCB">
              <w:rPr>
                <w:color w:val="000000"/>
                <w:sz w:val="24"/>
                <w:szCs w:val="24"/>
                <w:lang w:eastAsia="ru-RU"/>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964CCB" w:rsidRPr="00964CCB" w:rsidRDefault="00964CCB" w:rsidP="00964CCB">
            <w:pPr>
              <w:widowControl/>
              <w:autoSpaceDE/>
              <w:autoSpaceDN/>
              <w:rPr>
                <w:color w:val="000000"/>
                <w:sz w:val="24"/>
                <w:szCs w:val="24"/>
                <w:lang w:eastAsia="ru-RU"/>
              </w:rPr>
            </w:pPr>
          </w:p>
        </w:tc>
      </w:tr>
    </w:tbl>
    <w:p w:rsidR="00964CCB" w:rsidRPr="00964CCB" w:rsidRDefault="00964CCB" w:rsidP="00964CCB">
      <w:pPr>
        <w:pStyle w:val="a3"/>
        <w:rPr>
          <w:sz w:val="24"/>
          <w:szCs w:val="24"/>
        </w:rPr>
      </w:pPr>
    </w:p>
    <w:p w:rsidR="00964CCB" w:rsidRPr="00964CCB" w:rsidRDefault="00964CCB" w:rsidP="00964CCB">
      <w:pPr>
        <w:rPr>
          <w:spacing w:val="-2"/>
          <w:sz w:val="24"/>
          <w:szCs w:val="24"/>
        </w:rPr>
      </w:pPr>
      <w:r w:rsidRPr="00964CCB">
        <w:rPr>
          <w:sz w:val="24"/>
          <w:szCs w:val="24"/>
        </w:rPr>
        <w:t>Заявитель</w:t>
      </w:r>
      <w:r w:rsidRPr="00964CCB">
        <w:rPr>
          <w:spacing w:val="-3"/>
          <w:sz w:val="24"/>
          <w:szCs w:val="24"/>
        </w:rPr>
        <w:t xml:space="preserve"> </w:t>
      </w:r>
      <w:r w:rsidRPr="00964CCB">
        <w:rPr>
          <w:sz w:val="24"/>
          <w:szCs w:val="24"/>
        </w:rPr>
        <w:t>(для</w:t>
      </w:r>
      <w:r w:rsidRPr="00964CCB">
        <w:rPr>
          <w:spacing w:val="-4"/>
          <w:sz w:val="24"/>
          <w:szCs w:val="24"/>
        </w:rPr>
        <w:t xml:space="preserve"> </w:t>
      </w:r>
      <w:r w:rsidRPr="00964CCB">
        <w:rPr>
          <w:sz w:val="24"/>
          <w:szCs w:val="24"/>
        </w:rPr>
        <w:t>юридических</w:t>
      </w:r>
      <w:r w:rsidRPr="00964CCB">
        <w:rPr>
          <w:spacing w:val="-3"/>
          <w:sz w:val="24"/>
          <w:szCs w:val="24"/>
        </w:rPr>
        <w:t xml:space="preserve"> </w:t>
      </w:r>
      <w:r w:rsidRPr="00964CCB">
        <w:rPr>
          <w:sz w:val="24"/>
          <w:szCs w:val="24"/>
        </w:rPr>
        <w:t>лиц</w:t>
      </w:r>
      <w:r w:rsidRPr="00964CCB">
        <w:rPr>
          <w:spacing w:val="-3"/>
          <w:sz w:val="24"/>
          <w:szCs w:val="24"/>
        </w:rPr>
        <w:t xml:space="preserve"> </w:t>
      </w:r>
      <w:r w:rsidRPr="00964CCB">
        <w:rPr>
          <w:sz w:val="24"/>
          <w:szCs w:val="24"/>
        </w:rPr>
        <w:t>и</w:t>
      </w:r>
      <w:r w:rsidRPr="00964CCB">
        <w:rPr>
          <w:spacing w:val="-4"/>
          <w:sz w:val="24"/>
          <w:szCs w:val="24"/>
        </w:rPr>
        <w:t xml:space="preserve"> </w:t>
      </w:r>
      <w:r w:rsidRPr="00964CCB">
        <w:rPr>
          <w:spacing w:val="-2"/>
          <w:sz w:val="24"/>
          <w:szCs w:val="24"/>
        </w:rPr>
        <w:t>индивидуаль</w:t>
      </w:r>
      <w:r w:rsidRPr="00964CCB">
        <w:rPr>
          <w:sz w:val="24"/>
          <w:szCs w:val="24"/>
        </w:rPr>
        <w:t xml:space="preserve">ных </w:t>
      </w:r>
      <w:proofErr w:type="gramStart"/>
      <w:r w:rsidRPr="00964CCB">
        <w:rPr>
          <w:spacing w:val="-2"/>
          <w:sz w:val="24"/>
          <w:szCs w:val="24"/>
        </w:rPr>
        <w:t>предпринимателей)*</w:t>
      </w:r>
      <w:proofErr w:type="gramEnd"/>
      <w:r w:rsidRPr="00964CCB">
        <w:rPr>
          <w:spacing w:val="-2"/>
          <w:sz w:val="24"/>
          <w:szCs w:val="24"/>
        </w:rPr>
        <w:t>:</w:t>
      </w:r>
    </w:p>
    <w:p w:rsidR="00964CCB" w:rsidRPr="00964CCB" w:rsidRDefault="00964CCB" w:rsidP="00964CCB">
      <w:pPr>
        <w:rPr>
          <w:spacing w:val="-2"/>
          <w:sz w:val="24"/>
          <w:szCs w:val="24"/>
        </w:rPr>
      </w:pPr>
    </w:p>
    <w:tbl>
      <w:tblPr>
        <w:tblW w:w="10377" w:type="dxa"/>
        <w:tblInd w:w="-176" w:type="dxa"/>
        <w:tblLayout w:type="fixed"/>
        <w:tblLook w:val="04A0" w:firstRow="1" w:lastRow="0" w:firstColumn="1" w:lastColumn="0" w:noHBand="0" w:noVBand="1"/>
      </w:tblPr>
      <w:tblGrid>
        <w:gridCol w:w="171"/>
        <w:gridCol w:w="65"/>
        <w:gridCol w:w="4755"/>
        <w:gridCol w:w="709"/>
        <w:gridCol w:w="1842"/>
        <w:gridCol w:w="851"/>
        <w:gridCol w:w="1936"/>
        <w:gridCol w:w="48"/>
      </w:tblGrid>
      <w:tr w:rsidR="00964CCB" w:rsidRPr="00964CCB" w:rsidTr="00721991">
        <w:trPr>
          <w:gridBefore w:val="1"/>
          <w:wBefore w:w="171" w:type="dxa"/>
          <w:trHeight w:val="503"/>
        </w:trPr>
        <w:tc>
          <w:tcPr>
            <w:tcW w:w="482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hideMark/>
          </w:tcPr>
          <w:p w:rsidR="00964CCB" w:rsidRPr="00964CCB" w:rsidRDefault="00964CCB" w:rsidP="00964CCB">
            <w:pPr>
              <w:widowControl/>
              <w:autoSpaceDE/>
              <w:autoSpaceDN/>
              <w:ind w:left="-108" w:right="176"/>
              <w:jc w:val="both"/>
              <w:rPr>
                <w:color w:val="000000"/>
                <w:spacing w:val="-2"/>
                <w:sz w:val="24"/>
                <w:szCs w:val="24"/>
                <w:lang w:eastAsia="ru-RU"/>
              </w:rPr>
            </w:pPr>
            <w:r w:rsidRPr="00964CCB">
              <w:rPr>
                <w:color w:val="000000"/>
                <w:spacing w:val="-2"/>
                <w:sz w:val="24"/>
                <w:szCs w:val="24"/>
                <w:lang w:eastAsia="ru-RU"/>
              </w:rPr>
              <w:t xml:space="preserve">Заявитель*: </w:t>
            </w:r>
          </w:p>
          <w:p w:rsidR="00964CCB" w:rsidRPr="00964CCB" w:rsidRDefault="00964CCB" w:rsidP="00964CCB">
            <w:pPr>
              <w:widowControl/>
              <w:autoSpaceDE/>
              <w:autoSpaceDN/>
              <w:ind w:left="-108"/>
              <w:jc w:val="both"/>
              <w:rPr>
                <w:iCs/>
                <w:color w:val="000000"/>
                <w:spacing w:val="-2"/>
                <w:sz w:val="24"/>
                <w:szCs w:val="24"/>
                <w:lang w:eastAsia="ru-RU"/>
              </w:rPr>
            </w:pPr>
            <w:r w:rsidRPr="00964CCB">
              <w:rPr>
                <w:iCs/>
                <w:color w:val="000000"/>
                <w:spacing w:val="-2"/>
                <w:sz w:val="24"/>
                <w:szCs w:val="24"/>
                <w:lang w:eastAsia="ru-RU"/>
              </w:rPr>
              <w:t>Выбор из типовых значений:</w:t>
            </w:r>
          </w:p>
          <w:p w:rsidR="00964CCB" w:rsidRPr="00964CCB" w:rsidRDefault="00964CCB" w:rsidP="00964CCB">
            <w:pPr>
              <w:widowControl/>
              <w:autoSpaceDE/>
              <w:autoSpaceDN/>
              <w:ind w:left="-108"/>
              <w:jc w:val="both"/>
              <w:rPr>
                <w:color w:val="000000"/>
                <w:sz w:val="24"/>
                <w:szCs w:val="24"/>
                <w:lang w:eastAsia="ru-RU"/>
              </w:rPr>
            </w:pPr>
            <w:r w:rsidRPr="00964CCB">
              <w:rPr>
                <w:iCs/>
                <w:color w:val="000000"/>
                <w:spacing w:val="-2"/>
                <w:sz w:val="24"/>
                <w:szCs w:val="24"/>
                <w:lang w:eastAsia="ru-RU"/>
              </w:rPr>
              <w:t xml:space="preserve">правообладатель здания (строения, сооружения) - объекта капитального строительства </w:t>
            </w:r>
          </w:p>
        </w:tc>
        <w:tc>
          <w:tcPr>
            <w:tcW w:w="538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964CCB" w:rsidRDefault="00964CCB" w:rsidP="00964CCB">
            <w:pPr>
              <w:widowControl/>
              <w:autoSpaceDE/>
              <w:autoSpaceDN/>
              <w:ind w:left="-108"/>
              <w:jc w:val="both"/>
              <w:rPr>
                <w:color w:val="000000"/>
                <w:sz w:val="24"/>
                <w:szCs w:val="24"/>
                <w:lang w:eastAsia="ru-RU"/>
              </w:rPr>
            </w:pPr>
            <w:r w:rsidRPr="00964CCB">
              <w:rPr>
                <w:color w:val="000000"/>
                <w:sz w:val="24"/>
                <w:szCs w:val="24"/>
                <w:lang w:eastAsia="ru-RU"/>
              </w:rPr>
              <w:t> </w:t>
            </w:r>
          </w:p>
        </w:tc>
      </w:tr>
      <w:tr w:rsidR="00964CCB" w:rsidRPr="00964CCB" w:rsidTr="00786405">
        <w:trPr>
          <w:gridBefore w:val="1"/>
          <w:wBefore w:w="171" w:type="dxa"/>
          <w:trHeight w:val="1146"/>
        </w:trPr>
        <w:tc>
          <w:tcPr>
            <w:tcW w:w="10206" w:type="dxa"/>
            <w:gridSpan w:val="7"/>
            <w:tcBorders>
              <w:left w:val="single" w:sz="4" w:space="0" w:color="FFFFFF" w:themeColor="background1"/>
              <w:bottom w:val="nil"/>
              <w:right w:val="single" w:sz="4" w:space="0" w:color="FFFFFF" w:themeColor="background1"/>
            </w:tcBorders>
            <w:shd w:val="clear" w:color="auto" w:fill="auto"/>
            <w:vAlign w:val="center"/>
          </w:tcPr>
          <w:p w:rsidR="00964CCB" w:rsidRPr="00964CCB" w:rsidRDefault="00964CCB" w:rsidP="00964CCB">
            <w:pPr>
              <w:widowControl/>
              <w:autoSpaceDE/>
              <w:autoSpaceDN/>
              <w:ind w:left="-108"/>
              <w:jc w:val="both"/>
              <w:rPr>
                <w:iCs/>
                <w:color w:val="000000"/>
                <w:spacing w:val="-2"/>
                <w:sz w:val="24"/>
                <w:szCs w:val="24"/>
                <w:lang w:eastAsia="ru-RU"/>
              </w:rPr>
            </w:pPr>
            <w:r w:rsidRPr="00964CCB">
              <w:rPr>
                <w:iCs/>
                <w:color w:val="000000"/>
                <w:spacing w:val="-2"/>
                <w:sz w:val="24"/>
                <w:szCs w:val="24"/>
                <w:lang w:eastAsia="ru-RU"/>
              </w:rPr>
              <w:lastRenderedPageBreak/>
              <w:t>или</w:t>
            </w:r>
          </w:p>
          <w:p w:rsidR="00964CCB" w:rsidRPr="00964CCB" w:rsidRDefault="00964CCB" w:rsidP="00786405">
            <w:pPr>
              <w:widowControl/>
              <w:autoSpaceDE/>
              <w:autoSpaceDN/>
              <w:ind w:left="-108" w:right="5562"/>
              <w:jc w:val="both"/>
              <w:rPr>
                <w:iCs/>
                <w:color w:val="000000"/>
                <w:spacing w:val="-2"/>
                <w:sz w:val="24"/>
                <w:szCs w:val="24"/>
                <w:lang w:eastAsia="ru-RU"/>
              </w:rPr>
            </w:pPr>
            <w:r w:rsidRPr="00964CCB">
              <w:rPr>
                <w:iCs/>
                <w:color w:val="000000"/>
                <w:spacing w:val="-2"/>
                <w:sz w:val="24"/>
                <w:szCs w:val="24"/>
                <w:lang w:eastAsia="ru-RU"/>
              </w:rPr>
              <w:t>лицо, являющееся правообладателем помещения в объекте капитального строительства</w:t>
            </w:r>
          </w:p>
          <w:p w:rsidR="00964CCB" w:rsidRPr="00964CCB" w:rsidRDefault="00964CCB" w:rsidP="00964CCB">
            <w:pPr>
              <w:widowControl/>
              <w:autoSpaceDE/>
              <w:autoSpaceDN/>
              <w:ind w:left="-108"/>
              <w:jc w:val="both"/>
              <w:rPr>
                <w:iCs/>
                <w:color w:val="000000"/>
                <w:spacing w:val="-2"/>
                <w:sz w:val="24"/>
                <w:szCs w:val="24"/>
                <w:lang w:eastAsia="ru-RU"/>
              </w:rPr>
            </w:pPr>
            <w:r w:rsidRPr="00964CCB">
              <w:rPr>
                <w:iCs/>
                <w:color w:val="000000"/>
                <w:spacing w:val="-2"/>
                <w:sz w:val="24"/>
                <w:szCs w:val="24"/>
                <w:lang w:eastAsia="ru-RU"/>
              </w:rPr>
              <w:t>или</w:t>
            </w:r>
          </w:p>
          <w:p w:rsidR="00964CCB" w:rsidRPr="00964CCB" w:rsidRDefault="00964CCB" w:rsidP="00451F16">
            <w:pPr>
              <w:widowControl/>
              <w:autoSpaceDE/>
              <w:autoSpaceDN/>
              <w:ind w:left="-108" w:right="5562"/>
              <w:jc w:val="both"/>
              <w:rPr>
                <w:iCs/>
                <w:color w:val="000000"/>
                <w:spacing w:val="-2"/>
                <w:sz w:val="24"/>
                <w:szCs w:val="24"/>
                <w:lang w:eastAsia="ru-RU"/>
              </w:rPr>
            </w:pPr>
            <w:r w:rsidRPr="00964CCB">
              <w:rPr>
                <w:iCs/>
                <w:color w:val="000000"/>
                <w:spacing w:val="-2"/>
                <w:sz w:val="24"/>
                <w:szCs w:val="24"/>
                <w:lang w:eastAsia="ru-RU"/>
              </w:rPr>
              <w:t>подрядная организация, определенная региональным оператором в соответствии</w:t>
            </w:r>
            <w:r w:rsidR="00451F16">
              <w:rPr>
                <w:iCs/>
                <w:color w:val="000000"/>
                <w:spacing w:val="-2"/>
                <w:sz w:val="24"/>
                <w:szCs w:val="24"/>
                <w:lang w:eastAsia="ru-RU"/>
              </w:rPr>
              <w:t xml:space="preserve"> </w:t>
            </w:r>
            <w:r w:rsidRPr="00964CCB">
              <w:rPr>
                <w:iCs/>
                <w:color w:val="000000"/>
                <w:spacing w:val="-2"/>
                <w:sz w:val="24"/>
                <w:szCs w:val="24"/>
                <w:lang w:eastAsia="ru-RU"/>
              </w:rPr>
              <w:t>с законодательством Российской Федерации, законодательством Московской области, в том числе в соответствии с Законом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 муниципального образования для оказания услуг и (или) выполнения работ по капитальному ремонту общего имущества в многоквартирном доме.</w:t>
            </w:r>
          </w:p>
        </w:tc>
      </w:tr>
      <w:tr w:rsidR="00964CCB" w:rsidRPr="00964CCB" w:rsidTr="00721991">
        <w:trPr>
          <w:gridBefore w:val="1"/>
          <w:wBefore w:w="171" w:type="dxa"/>
          <w:trHeight w:val="77"/>
        </w:trPr>
        <w:tc>
          <w:tcPr>
            <w:tcW w:w="48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964CCB" w:rsidRPr="00964CCB" w:rsidRDefault="00964CCB" w:rsidP="00964CCB">
            <w:pPr>
              <w:widowControl/>
              <w:autoSpaceDE/>
              <w:autoSpaceDN/>
              <w:ind w:left="-108"/>
              <w:rPr>
                <w:color w:val="000000"/>
                <w:sz w:val="24"/>
                <w:szCs w:val="24"/>
                <w:lang w:eastAsia="ru-RU"/>
              </w:rPr>
            </w:pPr>
          </w:p>
        </w:tc>
        <w:tc>
          <w:tcPr>
            <w:tcW w:w="5386" w:type="dxa"/>
            <w:gridSpan w:val="5"/>
            <w:tcBorders>
              <w:top w:val="single" w:sz="4" w:space="0" w:color="FFFFFF" w:themeColor="background1"/>
              <w:left w:val="single" w:sz="4" w:space="0" w:color="FFFFFF" w:themeColor="background1"/>
              <w:bottom w:val="nil"/>
              <w:right w:val="single" w:sz="4" w:space="0" w:color="FFFFFF" w:themeColor="background1"/>
            </w:tcBorders>
            <w:shd w:val="clear" w:color="auto" w:fill="auto"/>
            <w:noWrap/>
            <w:vAlign w:val="bottom"/>
            <w:hideMark/>
          </w:tcPr>
          <w:p w:rsidR="00964CCB" w:rsidRPr="00964CCB" w:rsidRDefault="00964CCB" w:rsidP="00964CCB">
            <w:pPr>
              <w:widowControl/>
              <w:autoSpaceDE/>
              <w:autoSpaceDN/>
              <w:ind w:firstLineChars="200" w:firstLine="480"/>
              <w:rPr>
                <w:sz w:val="24"/>
                <w:szCs w:val="24"/>
                <w:lang w:eastAsia="ru-RU"/>
              </w:rPr>
            </w:pPr>
          </w:p>
        </w:tc>
      </w:tr>
      <w:tr w:rsidR="00964CCB" w:rsidRPr="00964CCB" w:rsidTr="00721991">
        <w:trPr>
          <w:gridBefore w:val="1"/>
          <w:wBefore w:w="171" w:type="dxa"/>
          <w:trHeight w:val="403"/>
        </w:trPr>
        <w:tc>
          <w:tcPr>
            <w:tcW w:w="4820" w:type="dxa"/>
            <w:gridSpan w:val="2"/>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hideMark/>
          </w:tcPr>
          <w:p w:rsidR="00964CCB" w:rsidRPr="00964CCB" w:rsidRDefault="00964CCB" w:rsidP="00964CCB">
            <w:pPr>
              <w:widowControl/>
              <w:autoSpaceDE/>
              <w:autoSpaceDN/>
              <w:ind w:left="-108"/>
              <w:rPr>
                <w:color w:val="000000"/>
                <w:sz w:val="24"/>
                <w:szCs w:val="24"/>
                <w:lang w:eastAsia="ru-RU"/>
              </w:rPr>
            </w:pPr>
            <w:r w:rsidRPr="00964CCB">
              <w:rPr>
                <w:color w:val="000000"/>
                <w:sz w:val="24"/>
                <w:szCs w:val="24"/>
                <w:lang w:eastAsia="ru-RU"/>
              </w:rPr>
              <w:t>Наименование организационно-правовой формы*:</w:t>
            </w:r>
          </w:p>
        </w:tc>
        <w:tc>
          <w:tcPr>
            <w:tcW w:w="538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964CCB" w:rsidRDefault="00964CCB" w:rsidP="00964CCB">
            <w:pPr>
              <w:widowControl/>
              <w:autoSpaceDE/>
              <w:autoSpaceDN/>
              <w:ind w:left="-250" w:firstLine="142"/>
              <w:rPr>
                <w:color w:val="000000"/>
                <w:sz w:val="24"/>
                <w:szCs w:val="24"/>
                <w:lang w:eastAsia="ru-RU"/>
              </w:rPr>
            </w:pPr>
            <w:r w:rsidRPr="00964CCB">
              <w:rPr>
                <w:color w:val="000000"/>
                <w:sz w:val="24"/>
                <w:szCs w:val="24"/>
                <w:lang w:eastAsia="ru-RU"/>
              </w:rPr>
              <w:t> </w:t>
            </w:r>
          </w:p>
        </w:tc>
      </w:tr>
      <w:tr w:rsidR="00964CCB" w:rsidRPr="00964CCB" w:rsidTr="00721991">
        <w:trPr>
          <w:gridBefore w:val="1"/>
          <w:wBefore w:w="171" w:type="dxa"/>
          <w:trHeight w:val="77"/>
        </w:trPr>
        <w:tc>
          <w:tcPr>
            <w:tcW w:w="48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964CCB" w:rsidRPr="00964CCB" w:rsidRDefault="00964CCB" w:rsidP="00964CCB">
            <w:pPr>
              <w:widowControl/>
              <w:autoSpaceDE/>
              <w:autoSpaceDN/>
              <w:ind w:left="-108"/>
              <w:rPr>
                <w:color w:val="000000"/>
                <w:sz w:val="24"/>
                <w:szCs w:val="24"/>
                <w:lang w:eastAsia="ru-RU"/>
              </w:rPr>
            </w:pPr>
          </w:p>
        </w:tc>
        <w:tc>
          <w:tcPr>
            <w:tcW w:w="5386" w:type="dxa"/>
            <w:gridSpan w:val="5"/>
            <w:tcBorders>
              <w:top w:val="nil"/>
              <w:left w:val="single" w:sz="4" w:space="0" w:color="FFFFFF" w:themeColor="background1"/>
              <w:bottom w:val="nil"/>
              <w:right w:val="single" w:sz="4" w:space="0" w:color="FFFFFF" w:themeColor="background1"/>
            </w:tcBorders>
            <w:shd w:val="clear" w:color="auto" w:fill="auto"/>
            <w:noWrap/>
            <w:vAlign w:val="bottom"/>
            <w:hideMark/>
          </w:tcPr>
          <w:p w:rsidR="00964CCB" w:rsidRPr="00964CCB" w:rsidRDefault="00964CCB" w:rsidP="00964CCB">
            <w:pPr>
              <w:widowControl/>
              <w:autoSpaceDE/>
              <w:autoSpaceDN/>
              <w:ind w:firstLineChars="200" w:firstLine="480"/>
              <w:rPr>
                <w:sz w:val="24"/>
                <w:szCs w:val="24"/>
                <w:lang w:eastAsia="ru-RU"/>
              </w:rPr>
            </w:pPr>
          </w:p>
        </w:tc>
      </w:tr>
      <w:tr w:rsidR="00964CCB" w:rsidRPr="00964CCB" w:rsidTr="00721991">
        <w:trPr>
          <w:gridBefore w:val="1"/>
          <w:wBefore w:w="171" w:type="dxa"/>
          <w:trHeight w:val="300"/>
        </w:trPr>
        <w:tc>
          <w:tcPr>
            <w:tcW w:w="4820" w:type="dxa"/>
            <w:gridSpan w:val="2"/>
            <w:tcBorders>
              <w:top w:val="single" w:sz="4" w:space="0" w:color="FFFFFF" w:themeColor="background1"/>
              <w:left w:val="single" w:sz="4" w:space="0" w:color="FFFFFF" w:themeColor="background1"/>
              <w:bottom w:val="nil"/>
              <w:right w:val="nil"/>
            </w:tcBorders>
            <w:shd w:val="clear" w:color="auto" w:fill="auto"/>
            <w:noWrap/>
            <w:vAlign w:val="center"/>
            <w:hideMark/>
          </w:tcPr>
          <w:p w:rsidR="00964CCB" w:rsidRPr="00964CCB" w:rsidRDefault="00964CCB" w:rsidP="00964CCB">
            <w:pPr>
              <w:widowControl/>
              <w:autoSpaceDE/>
              <w:autoSpaceDN/>
              <w:ind w:left="-108"/>
              <w:rPr>
                <w:color w:val="000000"/>
                <w:sz w:val="24"/>
                <w:szCs w:val="24"/>
                <w:lang w:eastAsia="ru-RU"/>
              </w:rPr>
            </w:pPr>
            <w:r w:rsidRPr="00964CCB">
              <w:rPr>
                <w:color w:val="000000"/>
                <w:sz w:val="24"/>
                <w:szCs w:val="24"/>
                <w:lang w:eastAsia="ru-RU"/>
              </w:rPr>
              <w:t>Наименование организации*:</w:t>
            </w:r>
          </w:p>
        </w:tc>
        <w:tc>
          <w:tcPr>
            <w:tcW w:w="538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r w:rsidRPr="00964CCB">
              <w:rPr>
                <w:color w:val="000000"/>
                <w:sz w:val="24"/>
                <w:szCs w:val="24"/>
                <w:lang w:eastAsia="ru-RU"/>
              </w:rPr>
              <w:t> </w:t>
            </w:r>
          </w:p>
        </w:tc>
      </w:tr>
      <w:tr w:rsidR="00964CCB" w:rsidRPr="00964CCB" w:rsidTr="00721991">
        <w:trPr>
          <w:gridBefore w:val="1"/>
          <w:wBefore w:w="171" w:type="dxa"/>
          <w:trHeight w:val="77"/>
        </w:trPr>
        <w:tc>
          <w:tcPr>
            <w:tcW w:w="48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rsidR="00964CCB" w:rsidRPr="00964CCB" w:rsidRDefault="00964CCB" w:rsidP="00964CCB">
            <w:pPr>
              <w:widowControl/>
              <w:autoSpaceDE/>
              <w:autoSpaceDN/>
              <w:ind w:left="-108"/>
              <w:rPr>
                <w:color w:val="000000"/>
                <w:sz w:val="24"/>
                <w:szCs w:val="24"/>
                <w:lang w:eastAsia="ru-RU"/>
              </w:rPr>
            </w:pPr>
          </w:p>
        </w:tc>
        <w:tc>
          <w:tcPr>
            <w:tcW w:w="5386"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bottom"/>
          </w:tcPr>
          <w:p w:rsidR="00964CCB" w:rsidRPr="00964CCB" w:rsidRDefault="00964CCB" w:rsidP="00964CCB">
            <w:pPr>
              <w:widowControl/>
              <w:autoSpaceDE/>
              <w:autoSpaceDN/>
              <w:rPr>
                <w:color w:val="000000"/>
                <w:sz w:val="24"/>
                <w:szCs w:val="24"/>
                <w:lang w:eastAsia="ru-RU"/>
              </w:rPr>
            </w:pPr>
          </w:p>
        </w:tc>
      </w:tr>
      <w:tr w:rsidR="00964CCB" w:rsidRPr="00964CCB" w:rsidTr="00786405">
        <w:trPr>
          <w:gridAfter w:val="1"/>
          <w:wAfter w:w="48" w:type="dxa"/>
          <w:trHeight w:val="380"/>
        </w:trPr>
        <w:tc>
          <w:tcPr>
            <w:tcW w:w="2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rsidR="00964CCB" w:rsidRPr="00964CCB" w:rsidRDefault="00964CCB" w:rsidP="00964CCB">
            <w:pPr>
              <w:widowControl/>
              <w:autoSpaceDE/>
              <w:autoSpaceDN/>
              <w:ind w:left="-108"/>
              <w:rPr>
                <w:color w:val="000000"/>
                <w:sz w:val="24"/>
                <w:szCs w:val="24"/>
                <w:lang w:eastAsia="ru-RU"/>
              </w:rPr>
            </w:pPr>
          </w:p>
        </w:tc>
        <w:tc>
          <w:tcPr>
            <w:tcW w:w="10093" w:type="dxa"/>
            <w:gridSpan w:val="5"/>
            <w:tcBorders>
              <w:left w:val="single" w:sz="4" w:space="0" w:color="FFFFFF" w:themeColor="background1"/>
              <w:bottom w:val="single" w:sz="4" w:space="0" w:color="FFFFFF" w:themeColor="background1"/>
              <w:right w:val="single" w:sz="4" w:space="0" w:color="FFFFFF" w:themeColor="background1"/>
            </w:tcBorders>
            <w:shd w:val="clear" w:color="auto" w:fill="auto"/>
            <w:noWrap/>
            <w:vAlign w:val="bottom"/>
          </w:tcPr>
          <w:p w:rsidR="00964CCB" w:rsidRPr="00964CCB" w:rsidRDefault="00964CCB" w:rsidP="00964CCB">
            <w:pPr>
              <w:widowControl/>
              <w:autoSpaceDE/>
              <w:autoSpaceDN/>
              <w:ind w:left="-108"/>
              <w:rPr>
                <w:color w:val="000000"/>
                <w:sz w:val="24"/>
                <w:szCs w:val="24"/>
                <w:lang w:eastAsia="ru-RU"/>
              </w:rPr>
            </w:pPr>
            <w:r w:rsidRPr="00964CCB">
              <w:rPr>
                <w:color w:val="000000"/>
                <w:sz w:val="24"/>
                <w:szCs w:val="24"/>
                <w:lang w:eastAsia="ru-RU"/>
              </w:rPr>
              <w:t xml:space="preserve">Информация о руководителе юридического лица (индивидуальном </w:t>
            </w:r>
            <w:proofErr w:type="gramStart"/>
            <w:r w:rsidRPr="00964CCB">
              <w:rPr>
                <w:color w:val="000000"/>
                <w:sz w:val="24"/>
                <w:szCs w:val="24"/>
                <w:lang w:eastAsia="ru-RU"/>
              </w:rPr>
              <w:t>предпринимателе)*</w:t>
            </w:r>
            <w:proofErr w:type="gramEnd"/>
            <w:r w:rsidRPr="00964CCB">
              <w:rPr>
                <w:color w:val="000000"/>
                <w:sz w:val="24"/>
                <w:szCs w:val="24"/>
                <w:lang w:eastAsia="ru-RU"/>
              </w:rPr>
              <w:t>:</w:t>
            </w:r>
          </w:p>
        </w:tc>
      </w:tr>
      <w:tr w:rsidR="00964CCB" w:rsidRPr="00964CCB" w:rsidTr="00721991">
        <w:trPr>
          <w:gridBefore w:val="1"/>
          <w:wBefore w:w="171" w:type="dxa"/>
          <w:trHeight w:val="96"/>
        </w:trPr>
        <w:tc>
          <w:tcPr>
            <w:tcW w:w="48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964CCB" w:rsidRPr="00964CCB" w:rsidRDefault="00964CCB" w:rsidP="00964CCB">
            <w:pPr>
              <w:widowControl/>
              <w:autoSpaceDE/>
              <w:autoSpaceDN/>
              <w:ind w:left="-108"/>
              <w:rPr>
                <w:color w:val="000000"/>
                <w:sz w:val="24"/>
                <w:szCs w:val="24"/>
                <w:lang w:eastAsia="ru-RU"/>
              </w:rPr>
            </w:pPr>
          </w:p>
        </w:tc>
        <w:tc>
          <w:tcPr>
            <w:tcW w:w="5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964CCB" w:rsidRPr="00964CCB" w:rsidRDefault="00964CCB" w:rsidP="00964CCB">
            <w:pPr>
              <w:widowControl/>
              <w:autoSpaceDE/>
              <w:autoSpaceDN/>
              <w:ind w:firstLineChars="200" w:firstLine="480"/>
              <w:rPr>
                <w:sz w:val="24"/>
                <w:szCs w:val="24"/>
                <w:lang w:eastAsia="ru-RU"/>
              </w:rPr>
            </w:pPr>
          </w:p>
        </w:tc>
      </w:tr>
      <w:tr w:rsidR="00964CCB" w:rsidRPr="00964CCB" w:rsidTr="00721991">
        <w:trPr>
          <w:gridBefore w:val="1"/>
          <w:wBefore w:w="171" w:type="dxa"/>
          <w:trHeight w:val="70"/>
        </w:trPr>
        <w:tc>
          <w:tcPr>
            <w:tcW w:w="48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964CCB" w:rsidRPr="00964CCB" w:rsidRDefault="00964CCB" w:rsidP="00964CCB">
            <w:pPr>
              <w:widowControl/>
              <w:autoSpaceDE/>
              <w:autoSpaceDN/>
              <w:ind w:left="-108"/>
              <w:rPr>
                <w:color w:val="000000"/>
                <w:sz w:val="24"/>
                <w:szCs w:val="24"/>
                <w:lang w:eastAsia="ru-RU"/>
              </w:rPr>
            </w:pPr>
          </w:p>
        </w:tc>
        <w:tc>
          <w:tcPr>
            <w:tcW w:w="5386" w:type="dxa"/>
            <w:gridSpan w:val="5"/>
            <w:tcBorders>
              <w:top w:val="single" w:sz="4" w:space="0" w:color="FFFFFF" w:themeColor="background1"/>
              <w:left w:val="single" w:sz="4" w:space="0" w:color="FFFFFF" w:themeColor="background1"/>
              <w:bottom w:val="nil"/>
              <w:right w:val="single" w:sz="4" w:space="0" w:color="FFFFFF" w:themeColor="background1"/>
            </w:tcBorders>
            <w:shd w:val="clear" w:color="auto" w:fill="auto"/>
            <w:noWrap/>
            <w:vAlign w:val="bottom"/>
            <w:hideMark/>
          </w:tcPr>
          <w:p w:rsidR="00964CCB" w:rsidRPr="00964CCB" w:rsidRDefault="00964CCB" w:rsidP="00964CCB">
            <w:pPr>
              <w:widowControl/>
              <w:autoSpaceDE/>
              <w:autoSpaceDN/>
              <w:ind w:firstLineChars="200" w:firstLine="480"/>
              <w:rPr>
                <w:sz w:val="24"/>
                <w:szCs w:val="24"/>
                <w:lang w:eastAsia="ru-RU"/>
              </w:rPr>
            </w:pPr>
          </w:p>
        </w:tc>
      </w:tr>
      <w:tr w:rsidR="00964CCB" w:rsidRPr="00964CCB" w:rsidTr="00721991">
        <w:trPr>
          <w:gridBefore w:val="1"/>
          <w:wBefore w:w="171" w:type="dxa"/>
          <w:trHeight w:val="300"/>
        </w:trPr>
        <w:tc>
          <w:tcPr>
            <w:tcW w:w="4820" w:type="dxa"/>
            <w:gridSpan w:val="2"/>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hideMark/>
          </w:tcPr>
          <w:p w:rsidR="00964CCB" w:rsidRPr="00964CCB" w:rsidRDefault="00964CCB" w:rsidP="00964CCB">
            <w:pPr>
              <w:widowControl/>
              <w:autoSpaceDE/>
              <w:autoSpaceDN/>
              <w:ind w:left="-108"/>
              <w:rPr>
                <w:color w:val="000000"/>
                <w:sz w:val="24"/>
                <w:szCs w:val="24"/>
                <w:lang w:eastAsia="ru-RU"/>
              </w:rPr>
            </w:pPr>
            <w:r w:rsidRPr="00964CCB">
              <w:rPr>
                <w:color w:val="000000"/>
                <w:sz w:val="24"/>
                <w:szCs w:val="24"/>
                <w:lang w:eastAsia="ru-RU"/>
              </w:rPr>
              <w:t>Фамилия*:</w:t>
            </w:r>
          </w:p>
        </w:tc>
        <w:tc>
          <w:tcPr>
            <w:tcW w:w="538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r w:rsidRPr="00964CCB">
              <w:rPr>
                <w:color w:val="000000"/>
                <w:sz w:val="24"/>
                <w:szCs w:val="24"/>
                <w:lang w:eastAsia="ru-RU"/>
              </w:rPr>
              <w:t> </w:t>
            </w:r>
          </w:p>
        </w:tc>
      </w:tr>
      <w:tr w:rsidR="00964CCB" w:rsidRPr="00964CCB" w:rsidTr="00721991">
        <w:trPr>
          <w:gridBefore w:val="1"/>
          <w:wBefore w:w="171" w:type="dxa"/>
          <w:trHeight w:val="70"/>
        </w:trPr>
        <w:tc>
          <w:tcPr>
            <w:tcW w:w="48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964CCB" w:rsidRPr="00964CCB" w:rsidRDefault="00964CCB" w:rsidP="00964CCB">
            <w:pPr>
              <w:widowControl/>
              <w:autoSpaceDE/>
              <w:autoSpaceDN/>
              <w:ind w:left="-108"/>
              <w:rPr>
                <w:color w:val="000000"/>
                <w:sz w:val="24"/>
                <w:szCs w:val="24"/>
                <w:lang w:eastAsia="ru-RU"/>
              </w:rPr>
            </w:pPr>
          </w:p>
        </w:tc>
        <w:tc>
          <w:tcPr>
            <w:tcW w:w="5386" w:type="dxa"/>
            <w:gridSpan w:val="5"/>
            <w:tcBorders>
              <w:top w:val="nil"/>
              <w:left w:val="single" w:sz="4" w:space="0" w:color="FFFFFF" w:themeColor="background1"/>
              <w:bottom w:val="nil"/>
              <w:right w:val="single" w:sz="4" w:space="0" w:color="FFFFFF" w:themeColor="background1"/>
            </w:tcBorders>
            <w:shd w:val="clear" w:color="auto" w:fill="auto"/>
            <w:noWrap/>
            <w:vAlign w:val="bottom"/>
            <w:hideMark/>
          </w:tcPr>
          <w:p w:rsidR="00964CCB" w:rsidRPr="00964CCB" w:rsidRDefault="00964CCB" w:rsidP="00964CCB">
            <w:pPr>
              <w:widowControl/>
              <w:autoSpaceDE/>
              <w:autoSpaceDN/>
              <w:ind w:firstLineChars="200" w:firstLine="480"/>
              <w:rPr>
                <w:sz w:val="24"/>
                <w:szCs w:val="24"/>
                <w:lang w:eastAsia="ru-RU"/>
              </w:rPr>
            </w:pPr>
          </w:p>
        </w:tc>
      </w:tr>
      <w:tr w:rsidR="00964CCB" w:rsidRPr="00964CCB" w:rsidTr="00721991">
        <w:trPr>
          <w:gridBefore w:val="1"/>
          <w:wBefore w:w="171" w:type="dxa"/>
          <w:trHeight w:val="300"/>
        </w:trPr>
        <w:tc>
          <w:tcPr>
            <w:tcW w:w="4820" w:type="dxa"/>
            <w:gridSpan w:val="2"/>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964CCB" w:rsidRPr="00964CCB" w:rsidRDefault="00964CCB" w:rsidP="00964CCB">
            <w:pPr>
              <w:widowControl/>
              <w:autoSpaceDE/>
              <w:autoSpaceDN/>
              <w:ind w:left="-108"/>
              <w:rPr>
                <w:color w:val="000000"/>
                <w:sz w:val="24"/>
                <w:szCs w:val="24"/>
                <w:lang w:eastAsia="ru-RU"/>
              </w:rPr>
            </w:pPr>
            <w:r w:rsidRPr="00964CCB">
              <w:rPr>
                <w:color w:val="000000"/>
                <w:spacing w:val="-2"/>
                <w:sz w:val="24"/>
                <w:szCs w:val="24"/>
                <w:lang w:eastAsia="ru-RU"/>
              </w:rPr>
              <w:t>Имя*:</w:t>
            </w:r>
          </w:p>
        </w:tc>
        <w:tc>
          <w:tcPr>
            <w:tcW w:w="538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r w:rsidRPr="00964CCB">
              <w:rPr>
                <w:color w:val="000000"/>
                <w:sz w:val="24"/>
                <w:szCs w:val="24"/>
                <w:lang w:eastAsia="ru-RU"/>
              </w:rPr>
              <w:t> </w:t>
            </w:r>
          </w:p>
        </w:tc>
      </w:tr>
      <w:tr w:rsidR="00964CCB" w:rsidRPr="00964CCB" w:rsidTr="00721991">
        <w:trPr>
          <w:gridBefore w:val="1"/>
          <w:wBefore w:w="171" w:type="dxa"/>
          <w:trHeight w:val="70"/>
        </w:trPr>
        <w:tc>
          <w:tcPr>
            <w:tcW w:w="48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964CCB" w:rsidRPr="00964CCB" w:rsidRDefault="00964CCB" w:rsidP="00964CCB">
            <w:pPr>
              <w:widowControl/>
              <w:autoSpaceDE/>
              <w:autoSpaceDN/>
              <w:ind w:left="-108"/>
              <w:rPr>
                <w:color w:val="000000"/>
                <w:sz w:val="24"/>
                <w:szCs w:val="24"/>
                <w:lang w:eastAsia="ru-RU"/>
              </w:rPr>
            </w:pPr>
          </w:p>
        </w:tc>
        <w:tc>
          <w:tcPr>
            <w:tcW w:w="5386" w:type="dxa"/>
            <w:gridSpan w:val="5"/>
            <w:tcBorders>
              <w:top w:val="nil"/>
              <w:left w:val="single" w:sz="4" w:space="0" w:color="FFFFFF" w:themeColor="background1"/>
              <w:bottom w:val="nil"/>
              <w:right w:val="single" w:sz="4" w:space="0" w:color="FFFFFF" w:themeColor="background1"/>
            </w:tcBorders>
            <w:shd w:val="clear" w:color="auto" w:fill="auto"/>
            <w:noWrap/>
            <w:vAlign w:val="bottom"/>
            <w:hideMark/>
          </w:tcPr>
          <w:p w:rsidR="00964CCB" w:rsidRPr="00964CCB" w:rsidRDefault="00964CCB" w:rsidP="00964CCB">
            <w:pPr>
              <w:widowControl/>
              <w:autoSpaceDE/>
              <w:autoSpaceDN/>
              <w:ind w:firstLineChars="200" w:firstLine="480"/>
              <w:rPr>
                <w:sz w:val="24"/>
                <w:szCs w:val="24"/>
                <w:lang w:eastAsia="ru-RU"/>
              </w:rPr>
            </w:pPr>
          </w:p>
        </w:tc>
      </w:tr>
      <w:tr w:rsidR="00964CCB" w:rsidRPr="00964CCB" w:rsidTr="00721991">
        <w:trPr>
          <w:gridBefore w:val="1"/>
          <w:wBefore w:w="171" w:type="dxa"/>
          <w:trHeight w:val="300"/>
        </w:trPr>
        <w:tc>
          <w:tcPr>
            <w:tcW w:w="4820" w:type="dxa"/>
            <w:gridSpan w:val="2"/>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964CCB" w:rsidRPr="00964CCB" w:rsidRDefault="00964CCB" w:rsidP="00964CCB">
            <w:pPr>
              <w:widowControl/>
              <w:autoSpaceDE/>
              <w:autoSpaceDN/>
              <w:ind w:left="-108"/>
              <w:rPr>
                <w:color w:val="000000"/>
                <w:sz w:val="24"/>
                <w:szCs w:val="24"/>
                <w:lang w:eastAsia="ru-RU"/>
              </w:rPr>
            </w:pPr>
            <w:r w:rsidRPr="00964CCB">
              <w:rPr>
                <w:color w:val="000000"/>
                <w:sz w:val="24"/>
                <w:szCs w:val="24"/>
                <w:lang w:eastAsia="ru-RU"/>
              </w:rPr>
              <w:t>Отчество (при наличии):</w:t>
            </w:r>
          </w:p>
        </w:tc>
        <w:tc>
          <w:tcPr>
            <w:tcW w:w="538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r w:rsidRPr="00964CCB">
              <w:rPr>
                <w:color w:val="000000"/>
                <w:sz w:val="24"/>
                <w:szCs w:val="24"/>
                <w:lang w:eastAsia="ru-RU"/>
              </w:rPr>
              <w:t> </w:t>
            </w:r>
          </w:p>
        </w:tc>
      </w:tr>
      <w:tr w:rsidR="00964CCB" w:rsidRPr="00964CCB" w:rsidTr="00721991">
        <w:trPr>
          <w:gridBefore w:val="1"/>
          <w:wBefore w:w="171" w:type="dxa"/>
          <w:trHeight w:val="70"/>
        </w:trPr>
        <w:tc>
          <w:tcPr>
            <w:tcW w:w="4820"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center"/>
            <w:hideMark/>
          </w:tcPr>
          <w:p w:rsidR="00964CCB" w:rsidRPr="00964CCB" w:rsidRDefault="00964CCB" w:rsidP="00964CCB">
            <w:pPr>
              <w:widowControl/>
              <w:autoSpaceDE/>
              <w:autoSpaceDN/>
              <w:ind w:left="-108"/>
              <w:rPr>
                <w:color w:val="000000"/>
                <w:sz w:val="24"/>
                <w:szCs w:val="24"/>
                <w:lang w:eastAsia="ru-RU"/>
              </w:rPr>
            </w:pPr>
          </w:p>
        </w:tc>
        <w:tc>
          <w:tcPr>
            <w:tcW w:w="5386" w:type="dxa"/>
            <w:gridSpan w:val="5"/>
            <w:tcBorders>
              <w:top w:val="nil"/>
              <w:left w:val="single" w:sz="4" w:space="0" w:color="FFFFFF" w:themeColor="background1"/>
              <w:bottom w:val="nil"/>
              <w:right w:val="single" w:sz="4" w:space="0" w:color="FFFFFF" w:themeColor="background1"/>
            </w:tcBorders>
            <w:shd w:val="clear" w:color="auto" w:fill="auto"/>
            <w:noWrap/>
            <w:vAlign w:val="bottom"/>
            <w:hideMark/>
          </w:tcPr>
          <w:p w:rsidR="00964CCB" w:rsidRPr="00964CCB" w:rsidRDefault="00964CCB" w:rsidP="00964CCB">
            <w:pPr>
              <w:widowControl/>
              <w:autoSpaceDE/>
              <w:autoSpaceDN/>
              <w:ind w:firstLineChars="200" w:firstLine="480"/>
              <w:rPr>
                <w:sz w:val="24"/>
                <w:szCs w:val="24"/>
                <w:lang w:eastAsia="ru-RU"/>
              </w:rPr>
            </w:pPr>
          </w:p>
        </w:tc>
      </w:tr>
      <w:tr w:rsidR="00964CCB" w:rsidRPr="00964CCB" w:rsidTr="00721991">
        <w:trPr>
          <w:gridBefore w:val="1"/>
          <w:wBefore w:w="171" w:type="dxa"/>
          <w:trHeight w:val="300"/>
        </w:trPr>
        <w:tc>
          <w:tcPr>
            <w:tcW w:w="4820" w:type="dxa"/>
            <w:gridSpan w:val="2"/>
            <w:tcBorders>
              <w:top w:val="single" w:sz="4" w:space="0" w:color="FFFFFF" w:themeColor="background1"/>
              <w:left w:val="nil"/>
              <w:bottom w:val="single" w:sz="4" w:space="0" w:color="FFFFFF" w:themeColor="background1"/>
              <w:right w:val="nil"/>
            </w:tcBorders>
            <w:shd w:val="clear" w:color="auto" w:fill="auto"/>
            <w:noWrap/>
            <w:vAlign w:val="center"/>
            <w:hideMark/>
          </w:tcPr>
          <w:p w:rsidR="00964CCB" w:rsidRPr="00964CCB" w:rsidRDefault="00964CCB" w:rsidP="00964CCB">
            <w:pPr>
              <w:widowControl/>
              <w:autoSpaceDE/>
              <w:autoSpaceDN/>
              <w:ind w:left="-108"/>
              <w:rPr>
                <w:color w:val="000000"/>
                <w:sz w:val="24"/>
                <w:szCs w:val="24"/>
                <w:lang w:eastAsia="ru-RU"/>
              </w:rPr>
            </w:pPr>
            <w:r w:rsidRPr="00964CCB">
              <w:rPr>
                <w:color w:val="000000"/>
                <w:sz w:val="24"/>
                <w:szCs w:val="24"/>
                <w:lang w:eastAsia="ru-RU"/>
              </w:rPr>
              <w:t>Вид документа, удостоверяющего личность*:</w:t>
            </w:r>
          </w:p>
        </w:tc>
        <w:tc>
          <w:tcPr>
            <w:tcW w:w="538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r w:rsidRPr="00964CCB">
              <w:rPr>
                <w:color w:val="000000"/>
                <w:sz w:val="24"/>
                <w:szCs w:val="24"/>
                <w:lang w:eastAsia="ru-RU"/>
              </w:rPr>
              <w:t> </w:t>
            </w:r>
          </w:p>
        </w:tc>
      </w:tr>
      <w:tr w:rsidR="00964CCB" w:rsidRPr="00964CCB" w:rsidTr="00721991">
        <w:trPr>
          <w:gridBefore w:val="1"/>
          <w:wBefore w:w="171" w:type="dxa"/>
          <w:trHeight w:val="70"/>
        </w:trPr>
        <w:tc>
          <w:tcPr>
            <w:tcW w:w="4820"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center"/>
            <w:hideMark/>
          </w:tcPr>
          <w:p w:rsidR="00964CCB" w:rsidRPr="00964CCB" w:rsidRDefault="00964CCB" w:rsidP="00964CCB">
            <w:pPr>
              <w:widowControl/>
              <w:autoSpaceDE/>
              <w:autoSpaceDN/>
              <w:ind w:left="-108"/>
              <w:rPr>
                <w:color w:val="000000"/>
                <w:sz w:val="24"/>
                <w:szCs w:val="24"/>
                <w:lang w:eastAsia="ru-RU"/>
              </w:rPr>
            </w:pPr>
          </w:p>
        </w:tc>
        <w:tc>
          <w:tcPr>
            <w:tcW w:w="5386" w:type="dxa"/>
            <w:gridSpan w:val="5"/>
            <w:tcBorders>
              <w:top w:val="nil"/>
              <w:left w:val="single" w:sz="4" w:space="0" w:color="FFFFFF" w:themeColor="background1"/>
              <w:bottom w:val="nil"/>
              <w:right w:val="single" w:sz="4" w:space="0" w:color="FFFFFF" w:themeColor="background1"/>
            </w:tcBorders>
            <w:shd w:val="clear" w:color="auto" w:fill="auto"/>
            <w:noWrap/>
            <w:vAlign w:val="bottom"/>
            <w:hideMark/>
          </w:tcPr>
          <w:p w:rsidR="00964CCB" w:rsidRPr="00964CCB" w:rsidRDefault="00964CCB" w:rsidP="00964CCB">
            <w:pPr>
              <w:widowControl/>
              <w:autoSpaceDE/>
              <w:autoSpaceDN/>
              <w:rPr>
                <w:sz w:val="24"/>
                <w:szCs w:val="24"/>
                <w:lang w:eastAsia="ru-RU"/>
              </w:rPr>
            </w:pPr>
          </w:p>
        </w:tc>
      </w:tr>
      <w:tr w:rsidR="00964CCB" w:rsidRPr="00964CCB" w:rsidTr="00721991">
        <w:trPr>
          <w:gridBefore w:val="1"/>
          <w:wBefore w:w="171" w:type="dxa"/>
          <w:trHeight w:val="480"/>
        </w:trPr>
        <w:tc>
          <w:tcPr>
            <w:tcW w:w="4820"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rsidR="00964CCB" w:rsidRPr="00964CCB" w:rsidRDefault="00964CCB" w:rsidP="00964CCB">
            <w:pPr>
              <w:widowControl/>
              <w:autoSpaceDE/>
              <w:autoSpaceDN/>
              <w:ind w:left="-108"/>
              <w:rPr>
                <w:color w:val="000000"/>
                <w:sz w:val="24"/>
                <w:szCs w:val="24"/>
                <w:lang w:eastAsia="ru-RU"/>
              </w:rPr>
            </w:pPr>
            <w:r w:rsidRPr="00964CCB">
              <w:rPr>
                <w:color w:val="000000"/>
                <w:sz w:val="24"/>
                <w:szCs w:val="24"/>
                <w:lang w:eastAsia="ru-RU"/>
              </w:rPr>
              <w:t>Реквизиты документа, удостоверяющего личность*:</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r w:rsidRPr="00964CCB">
              <w:rPr>
                <w:color w:val="000000"/>
                <w:sz w:val="24"/>
                <w:szCs w:val="24"/>
                <w:lang w:eastAsia="ru-RU"/>
              </w:rPr>
              <w:t>дата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964CCB" w:rsidRPr="00964CCB" w:rsidRDefault="00964CCB" w:rsidP="00964CCB">
            <w:pPr>
              <w:widowControl/>
              <w:autoSpaceDE/>
              <w:autoSpaceDN/>
              <w:rPr>
                <w:color w:val="000000"/>
                <w:sz w:val="24"/>
                <w:szCs w:val="24"/>
                <w:lang w:eastAsia="ru-RU"/>
              </w:rPr>
            </w:pPr>
          </w:p>
        </w:tc>
        <w:tc>
          <w:tcPr>
            <w:tcW w:w="85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bottom"/>
          </w:tcPr>
          <w:p w:rsidR="00964CCB" w:rsidRPr="00964CCB" w:rsidRDefault="006610E9" w:rsidP="00451F16">
            <w:pPr>
              <w:widowControl/>
              <w:autoSpaceDE/>
              <w:autoSpaceDN/>
              <w:spacing w:after="240"/>
              <w:rPr>
                <w:color w:val="000000"/>
                <w:sz w:val="24"/>
                <w:szCs w:val="24"/>
                <w:lang w:eastAsia="ru-RU"/>
              </w:rPr>
            </w:pPr>
            <w:r>
              <w:rPr>
                <w:color w:val="000000"/>
                <w:sz w:val="24"/>
                <w:szCs w:val="24"/>
                <w:lang w:eastAsia="ru-RU"/>
              </w:rPr>
              <w:t xml:space="preserve"> </w:t>
            </w:r>
            <w:r w:rsidR="00964CCB" w:rsidRPr="00964CCB">
              <w:rPr>
                <w:color w:val="000000"/>
                <w:sz w:val="24"/>
                <w:szCs w:val="24"/>
                <w:lang w:eastAsia="ru-RU"/>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64CCB" w:rsidRPr="00964CCB" w:rsidRDefault="00964CCB" w:rsidP="00964CCB">
            <w:pPr>
              <w:widowControl/>
              <w:autoSpaceDE/>
              <w:autoSpaceDN/>
              <w:rPr>
                <w:color w:val="000000"/>
                <w:sz w:val="24"/>
                <w:szCs w:val="24"/>
                <w:lang w:eastAsia="ru-RU"/>
              </w:rPr>
            </w:pPr>
          </w:p>
        </w:tc>
      </w:tr>
      <w:tr w:rsidR="00964CCB" w:rsidRPr="00964CCB" w:rsidTr="00721991">
        <w:trPr>
          <w:gridBefore w:val="1"/>
          <w:wBefore w:w="171" w:type="dxa"/>
          <w:trHeight w:val="70"/>
        </w:trPr>
        <w:tc>
          <w:tcPr>
            <w:tcW w:w="4820"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center"/>
            <w:hideMark/>
          </w:tcPr>
          <w:p w:rsidR="00964CCB" w:rsidRPr="00964CCB" w:rsidRDefault="00964CCB" w:rsidP="00964CCB">
            <w:pPr>
              <w:widowControl/>
              <w:autoSpaceDE/>
              <w:autoSpaceDN/>
              <w:ind w:left="-108"/>
              <w:rPr>
                <w:color w:val="000000"/>
                <w:sz w:val="24"/>
                <w:szCs w:val="24"/>
                <w:lang w:eastAsia="ru-RU"/>
              </w:rPr>
            </w:pPr>
          </w:p>
        </w:tc>
        <w:tc>
          <w:tcPr>
            <w:tcW w:w="5386" w:type="dxa"/>
            <w:gridSpan w:val="5"/>
            <w:tcBorders>
              <w:top w:val="nil"/>
              <w:left w:val="single" w:sz="4" w:space="0" w:color="FFFFFF" w:themeColor="background1"/>
              <w:bottom w:val="nil"/>
              <w:right w:val="single" w:sz="4" w:space="0" w:color="FFFFFF" w:themeColor="background1"/>
            </w:tcBorders>
            <w:shd w:val="clear" w:color="auto" w:fill="auto"/>
            <w:noWrap/>
            <w:vAlign w:val="bottom"/>
            <w:hideMark/>
          </w:tcPr>
          <w:p w:rsidR="00964CCB" w:rsidRPr="00964CCB" w:rsidRDefault="00964CCB" w:rsidP="00964CCB">
            <w:pPr>
              <w:widowControl/>
              <w:autoSpaceDE/>
              <w:autoSpaceDN/>
              <w:ind w:firstLineChars="200" w:firstLine="480"/>
              <w:rPr>
                <w:sz w:val="24"/>
                <w:szCs w:val="24"/>
                <w:lang w:eastAsia="ru-RU"/>
              </w:rPr>
            </w:pPr>
          </w:p>
        </w:tc>
      </w:tr>
      <w:tr w:rsidR="00964CCB" w:rsidRPr="00964CCB" w:rsidTr="00721991">
        <w:trPr>
          <w:gridBefore w:val="1"/>
          <w:wBefore w:w="171" w:type="dxa"/>
          <w:trHeight w:val="300"/>
        </w:trPr>
        <w:tc>
          <w:tcPr>
            <w:tcW w:w="4820" w:type="dxa"/>
            <w:gridSpan w:val="2"/>
            <w:tcBorders>
              <w:top w:val="single" w:sz="4" w:space="0" w:color="FFFFFF" w:themeColor="background1"/>
              <w:left w:val="nil"/>
              <w:bottom w:val="single" w:sz="4" w:space="0" w:color="FFFFFF" w:themeColor="background1"/>
              <w:right w:val="nil"/>
            </w:tcBorders>
            <w:shd w:val="clear" w:color="auto" w:fill="auto"/>
            <w:noWrap/>
            <w:vAlign w:val="center"/>
            <w:hideMark/>
          </w:tcPr>
          <w:p w:rsidR="00964CCB" w:rsidRPr="00964CCB" w:rsidRDefault="00964CCB" w:rsidP="00964CCB">
            <w:pPr>
              <w:widowControl/>
              <w:autoSpaceDE/>
              <w:autoSpaceDN/>
              <w:ind w:left="-108"/>
              <w:rPr>
                <w:color w:val="000000"/>
                <w:sz w:val="24"/>
                <w:szCs w:val="24"/>
                <w:lang w:eastAsia="ru-RU"/>
              </w:rPr>
            </w:pPr>
            <w:r w:rsidRPr="00964CCB">
              <w:rPr>
                <w:color w:val="000000"/>
                <w:sz w:val="24"/>
                <w:szCs w:val="24"/>
                <w:lang w:eastAsia="ru-RU"/>
              </w:rPr>
              <w:t>Контактный телефон*:</w:t>
            </w:r>
          </w:p>
        </w:tc>
        <w:tc>
          <w:tcPr>
            <w:tcW w:w="538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r w:rsidRPr="00964CCB">
              <w:rPr>
                <w:color w:val="000000"/>
                <w:sz w:val="24"/>
                <w:szCs w:val="24"/>
                <w:lang w:eastAsia="ru-RU"/>
              </w:rPr>
              <w:t> </w:t>
            </w:r>
          </w:p>
        </w:tc>
      </w:tr>
      <w:tr w:rsidR="00964CCB" w:rsidRPr="00964CCB" w:rsidTr="00721991">
        <w:trPr>
          <w:gridBefore w:val="1"/>
          <w:wBefore w:w="171" w:type="dxa"/>
          <w:trHeight w:val="70"/>
        </w:trPr>
        <w:tc>
          <w:tcPr>
            <w:tcW w:w="4820"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center"/>
            <w:hideMark/>
          </w:tcPr>
          <w:p w:rsidR="00964CCB" w:rsidRPr="00964CCB" w:rsidRDefault="00964CCB" w:rsidP="00964CCB">
            <w:pPr>
              <w:widowControl/>
              <w:autoSpaceDE/>
              <w:autoSpaceDN/>
              <w:ind w:left="-108"/>
              <w:rPr>
                <w:color w:val="000000"/>
                <w:sz w:val="24"/>
                <w:szCs w:val="24"/>
                <w:lang w:eastAsia="ru-RU"/>
              </w:rPr>
            </w:pPr>
          </w:p>
        </w:tc>
        <w:tc>
          <w:tcPr>
            <w:tcW w:w="5386" w:type="dxa"/>
            <w:gridSpan w:val="5"/>
            <w:tcBorders>
              <w:top w:val="nil"/>
              <w:left w:val="single" w:sz="4" w:space="0" w:color="FFFFFF" w:themeColor="background1"/>
              <w:bottom w:val="nil"/>
              <w:right w:val="single" w:sz="4" w:space="0" w:color="FFFFFF" w:themeColor="background1"/>
            </w:tcBorders>
            <w:shd w:val="clear" w:color="auto" w:fill="auto"/>
            <w:noWrap/>
            <w:vAlign w:val="bottom"/>
            <w:hideMark/>
          </w:tcPr>
          <w:p w:rsidR="00964CCB" w:rsidRPr="00964CCB" w:rsidRDefault="00964CCB" w:rsidP="00964CCB">
            <w:pPr>
              <w:widowControl/>
              <w:autoSpaceDE/>
              <w:autoSpaceDN/>
              <w:ind w:firstLineChars="200" w:firstLine="480"/>
              <w:rPr>
                <w:sz w:val="24"/>
                <w:szCs w:val="24"/>
                <w:lang w:eastAsia="ru-RU"/>
              </w:rPr>
            </w:pPr>
          </w:p>
        </w:tc>
      </w:tr>
      <w:tr w:rsidR="00964CCB" w:rsidRPr="00964CCB" w:rsidTr="00721991">
        <w:trPr>
          <w:gridBefore w:val="1"/>
          <w:wBefore w:w="171" w:type="dxa"/>
          <w:trHeight w:val="300"/>
        </w:trPr>
        <w:tc>
          <w:tcPr>
            <w:tcW w:w="4820" w:type="dxa"/>
            <w:gridSpan w:val="2"/>
            <w:tcBorders>
              <w:top w:val="single" w:sz="4" w:space="0" w:color="FFFFFF" w:themeColor="background1"/>
              <w:left w:val="nil"/>
              <w:bottom w:val="single" w:sz="4" w:space="0" w:color="FFFFFF" w:themeColor="background1"/>
              <w:right w:val="nil"/>
            </w:tcBorders>
            <w:shd w:val="clear" w:color="auto" w:fill="auto"/>
            <w:noWrap/>
            <w:vAlign w:val="center"/>
            <w:hideMark/>
          </w:tcPr>
          <w:p w:rsidR="00964CCB" w:rsidRPr="00964CCB" w:rsidRDefault="00964CCB" w:rsidP="00964CCB">
            <w:pPr>
              <w:widowControl/>
              <w:autoSpaceDE/>
              <w:autoSpaceDN/>
              <w:ind w:left="-108"/>
              <w:rPr>
                <w:color w:val="000000"/>
                <w:sz w:val="24"/>
                <w:szCs w:val="24"/>
                <w:lang w:eastAsia="ru-RU"/>
              </w:rPr>
            </w:pPr>
            <w:r w:rsidRPr="00964CCB">
              <w:rPr>
                <w:color w:val="000000"/>
                <w:sz w:val="24"/>
                <w:szCs w:val="24"/>
                <w:lang w:eastAsia="ru-RU"/>
              </w:rPr>
              <w:t>Адрес электронной почты*:</w:t>
            </w:r>
          </w:p>
        </w:tc>
        <w:tc>
          <w:tcPr>
            <w:tcW w:w="538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r w:rsidRPr="00964CCB">
              <w:rPr>
                <w:color w:val="000000"/>
                <w:sz w:val="24"/>
                <w:szCs w:val="24"/>
                <w:lang w:eastAsia="ru-RU"/>
              </w:rPr>
              <w:t> </w:t>
            </w:r>
          </w:p>
        </w:tc>
      </w:tr>
      <w:tr w:rsidR="00964CCB" w:rsidRPr="00964CCB" w:rsidTr="00721991">
        <w:trPr>
          <w:gridBefore w:val="1"/>
          <w:wBefore w:w="171" w:type="dxa"/>
          <w:trHeight w:val="70"/>
        </w:trPr>
        <w:tc>
          <w:tcPr>
            <w:tcW w:w="4820"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center"/>
            <w:hideMark/>
          </w:tcPr>
          <w:p w:rsidR="00964CCB" w:rsidRPr="00964CCB" w:rsidRDefault="00964CCB" w:rsidP="00964CCB">
            <w:pPr>
              <w:widowControl/>
              <w:autoSpaceDE/>
              <w:autoSpaceDN/>
              <w:ind w:left="-108"/>
              <w:rPr>
                <w:color w:val="000000"/>
                <w:sz w:val="24"/>
                <w:szCs w:val="24"/>
                <w:lang w:eastAsia="ru-RU"/>
              </w:rPr>
            </w:pPr>
          </w:p>
        </w:tc>
        <w:tc>
          <w:tcPr>
            <w:tcW w:w="5386" w:type="dxa"/>
            <w:gridSpan w:val="5"/>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964CCB" w:rsidRPr="00964CCB" w:rsidRDefault="00964CCB" w:rsidP="00964CCB">
            <w:pPr>
              <w:widowControl/>
              <w:autoSpaceDE/>
              <w:autoSpaceDN/>
              <w:ind w:firstLineChars="200" w:firstLine="480"/>
              <w:rPr>
                <w:sz w:val="24"/>
                <w:szCs w:val="24"/>
                <w:lang w:eastAsia="ru-RU"/>
              </w:rPr>
            </w:pPr>
          </w:p>
        </w:tc>
      </w:tr>
      <w:tr w:rsidR="00964CCB" w:rsidRPr="00964CCB" w:rsidTr="00721991">
        <w:trPr>
          <w:gridBefore w:val="1"/>
          <w:wBefore w:w="171" w:type="dxa"/>
          <w:trHeight w:val="300"/>
        </w:trPr>
        <w:tc>
          <w:tcPr>
            <w:tcW w:w="4820"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rsidR="00964CCB" w:rsidRPr="00964CCB" w:rsidRDefault="00964CCB" w:rsidP="00451F16">
            <w:pPr>
              <w:widowControl/>
              <w:autoSpaceDE/>
              <w:autoSpaceDN/>
              <w:rPr>
                <w:bCs/>
                <w:color w:val="000000"/>
                <w:sz w:val="24"/>
                <w:szCs w:val="24"/>
                <w:lang w:eastAsia="ru-RU"/>
              </w:rPr>
            </w:pPr>
          </w:p>
          <w:p w:rsidR="00964CCB" w:rsidRPr="00964CCB" w:rsidRDefault="00964CCB" w:rsidP="00964CCB">
            <w:pPr>
              <w:widowControl/>
              <w:autoSpaceDE/>
              <w:autoSpaceDN/>
              <w:ind w:left="-108"/>
              <w:rPr>
                <w:bCs/>
                <w:color w:val="000000"/>
                <w:sz w:val="24"/>
                <w:szCs w:val="24"/>
                <w:lang w:eastAsia="ru-RU"/>
              </w:rPr>
            </w:pPr>
            <w:r w:rsidRPr="00964CCB">
              <w:rPr>
                <w:bCs/>
                <w:color w:val="000000"/>
                <w:sz w:val="24"/>
                <w:szCs w:val="24"/>
                <w:lang w:eastAsia="ru-RU"/>
              </w:rPr>
              <w:t xml:space="preserve">Заявитель (для физических </w:t>
            </w:r>
            <w:proofErr w:type="gramStart"/>
            <w:r w:rsidRPr="00964CCB">
              <w:rPr>
                <w:bCs/>
                <w:color w:val="000000"/>
                <w:sz w:val="24"/>
                <w:szCs w:val="24"/>
                <w:lang w:eastAsia="ru-RU"/>
              </w:rPr>
              <w:t>лиц)*</w:t>
            </w:r>
            <w:proofErr w:type="gramEnd"/>
            <w:r w:rsidRPr="00964CCB">
              <w:rPr>
                <w:bCs/>
                <w:color w:val="000000"/>
                <w:sz w:val="24"/>
                <w:szCs w:val="24"/>
                <w:lang w:eastAsia="ru-RU"/>
              </w:rPr>
              <w:t>:</w:t>
            </w:r>
          </w:p>
        </w:tc>
        <w:tc>
          <w:tcPr>
            <w:tcW w:w="5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r w:rsidRPr="00964CCB">
              <w:rPr>
                <w:color w:val="000000"/>
                <w:sz w:val="24"/>
                <w:szCs w:val="24"/>
                <w:lang w:eastAsia="ru-RU"/>
              </w:rPr>
              <w:t> </w:t>
            </w:r>
          </w:p>
        </w:tc>
      </w:tr>
      <w:tr w:rsidR="00964CCB" w:rsidRPr="00964CCB" w:rsidTr="00721991">
        <w:trPr>
          <w:gridBefore w:val="1"/>
          <w:wBefore w:w="171" w:type="dxa"/>
          <w:trHeight w:val="300"/>
        </w:trPr>
        <w:tc>
          <w:tcPr>
            <w:tcW w:w="4820" w:type="dxa"/>
            <w:gridSpan w:val="2"/>
            <w:tcBorders>
              <w:top w:val="single" w:sz="4" w:space="0" w:color="FFFFFF" w:themeColor="background1"/>
              <w:left w:val="nil"/>
              <w:bottom w:val="single" w:sz="4" w:space="0" w:color="FFFFFF" w:themeColor="background1"/>
              <w:right w:val="nil"/>
            </w:tcBorders>
            <w:shd w:val="clear" w:color="auto" w:fill="auto"/>
            <w:noWrap/>
            <w:vAlign w:val="center"/>
            <w:hideMark/>
          </w:tcPr>
          <w:p w:rsidR="00964CCB" w:rsidRPr="00964CCB" w:rsidRDefault="00964CCB" w:rsidP="00964CCB">
            <w:pPr>
              <w:widowControl/>
              <w:autoSpaceDE/>
              <w:autoSpaceDN/>
              <w:ind w:left="-108"/>
              <w:rPr>
                <w:color w:val="000000"/>
                <w:sz w:val="24"/>
                <w:szCs w:val="24"/>
                <w:lang w:eastAsia="ru-RU"/>
              </w:rPr>
            </w:pPr>
            <w:r w:rsidRPr="00964CCB">
              <w:rPr>
                <w:color w:val="000000"/>
                <w:spacing w:val="-2"/>
                <w:sz w:val="24"/>
                <w:szCs w:val="24"/>
                <w:lang w:eastAsia="ru-RU"/>
              </w:rPr>
              <w:t>Фамилия*:</w:t>
            </w:r>
          </w:p>
        </w:tc>
        <w:tc>
          <w:tcPr>
            <w:tcW w:w="538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r w:rsidRPr="00964CCB">
              <w:rPr>
                <w:color w:val="000000"/>
                <w:sz w:val="24"/>
                <w:szCs w:val="24"/>
                <w:lang w:eastAsia="ru-RU"/>
              </w:rPr>
              <w:t> </w:t>
            </w:r>
          </w:p>
        </w:tc>
      </w:tr>
      <w:tr w:rsidR="00964CCB" w:rsidRPr="00964CCB" w:rsidTr="00721991">
        <w:trPr>
          <w:gridBefore w:val="1"/>
          <w:wBefore w:w="171" w:type="dxa"/>
          <w:trHeight w:val="70"/>
        </w:trPr>
        <w:tc>
          <w:tcPr>
            <w:tcW w:w="4820" w:type="dxa"/>
            <w:gridSpan w:val="2"/>
            <w:tcBorders>
              <w:top w:val="single" w:sz="4" w:space="0" w:color="FFFFFF" w:themeColor="background1"/>
              <w:left w:val="nil"/>
              <w:bottom w:val="nil"/>
              <w:right w:val="single" w:sz="4" w:space="0" w:color="FFFFFF" w:themeColor="background1"/>
            </w:tcBorders>
            <w:shd w:val="clear" w:color="auto" w:fill="auto"/>
            <w:noWrap/>
            <w:vAlign w:val="center"/>
            <w:hideMark/>
          </w:tcPr>
          <w:p w:rsidR="00964CCB" w:rsidRPr="00964CCB" w:rsidRDefault="00964CCB" w:rsidP="00964CCB">
            <w:pPr>
              <w:widowControl/>
              <w:autoSpaceDE/>
              <w:autoSpaceDN/>
              <w:ind w:left="-108"/>
              <w:rPr>
                <w:color w:val="000000"/>
                <w:sz w:val="24"/>
                <w:szCs w:val="24"/>
                <w:lang w:eastAsia="ru-RU"/>
              </w:rPr>
            </w:pPr>
          </w:p>
        </w:tc>
        <w:tc>
          <w:tcPr>
            <w:tcW w:w="5386" w:type="dxa"/>
            <w:gridSpan w:val="5"/>
            <w:tcBorders>
              <w:top w:val="single" w:sz="4" w:space="0" w:color="auto"/>
              <w:left w:val="single" w:sz="4" w:space="0" w:color="FFFFFF" w:themeColor="background1"/>
              <w:bottom w:val="nil"/>
              <w:right w:val="nil"/>
            </w:tcBorders>
            <w:shd w:val="clear" w:color="auto" w:fill="auto"/>
            <w:noWrap/>
            <w:vAlign w:val="bottom"/>
            <w:hideMark/>
          </w:tcPr>
          <w:p w:rsidR="00964CCB" w:rsidRPr="00964CCB" w:rsidRDefault="00964CCB" w:rsidP="00964CCB">
            <w:pPr>
              <w:widowControl/>
              <w:autoSpaceDE/>
              <w:autoSpaceDN/>
              <w:ind w:firstLineChars="200" w:firstLine="480"/>
              <w:rPr>
                <w:sz w:val="24"/>
                <w:szCs w:val="24"/>
                <w:lang w:eastAsia="ru-RU"/>
              </w:rPr>
            </w:pPr>
          </w:p>
        </w:tc>
      </w:tr>
      <w:tr w:rsidR="00964CCB" w:rsidRPr="00964CCB" w:rsidTr="00721991">
        <w:trPr>
          <w:gridBefore w:val="1"/>
          <w:wBefore w:w="171" w:type="dxa"/>
          <w:trHeight w:val="300"/>
        </w:trPr>
        <w:tc>
          <w:tcPr>
            <w:tcW w:w="4820" w:type="dxa"/>
            <w:gridSpan w:val="2"/>
            <w:tcBorders>
              <w:top w:val="nil"/>
              <w:left w:val="nil"/>
              <w:bottom w:val="nil"/>
              <w:right w:val="single" w:sz="4" w:space="0" w:color="auto"/>
            </w:tcBorders>
            <w:shd w:val="clear" w:color="auto" w:fill="auto"/>
            <w:noWrap/>
            <w:vAlign w:val="center"/>
            <w:hideMark/>
          </w:tcPr>
          <w:p w:rsidR="00964CCB" w:rsidRPr="00964CCB" w:rsidRDefault="00964CCB" w:rsidP="00964CCB">
            <w:pPr>
              <w:widowControl/>
              <w:autoSpaceDE/>
              <w:autoSpaceDN/>
              <w:ind w:left="-108"/>
              <w:rPr>
                <w:color w:val="000000"/>
                <w:sz w:val="24"/>
                <w:szCs w:val="24"/>
                <w:lang w:eastAsia="ru-RU"/>
              </w:rPr>
            </w:pPr>
            <w:r w:rsidRPr="00964CCB">
              <w:rPr>
                <w:color w:val="000000"/>
                <w:spacing w:val="-2"/>
                <w:sz w:val="24"/>
                <w:szCs w:val="24"/>
                <w:lang w:eastAsia="ru-RU"/>
              </w:rPr>
              <w:t>Имя*:</w:t>
            </w:r>
          </w:p>
        </w:tc>
        <w:tc>
          <w:tcPr>
            <w:tcW w:w="538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r w:rsidRPr="00964CCB">
              <w:rPr>
                <w:color w:val="000000"/>
                <w:sz w:val="24"/>
                <w:szCs w:val="24"/>
                <w:lang w:eastAsia="ru-RU"/>
              </w:rPr>
              <w:t> </w:t>
            </w:r>
          </w:p>
        </w:tc>
      </w:tr>
      <w:tr w:rsidR="00964CCB" w:rsidRPr="00964CCB" w:rsidTr="00721991">
        <w:trPr>
          <w:gridBefore w:val="1"/>
          <w:wBefore w:w="171" w:type="dxa"/>
          <w:trHeight w:val="70"/>
        </w:trPr>
        <w:tc>
          <w:tcPr>
            <w:tcW w:w="4820" w:type="dxa"/>
            <w:gridSpan w:val="2"/>
            <w:tcBorders>
              <w:top w:val="nil"/>
              <w:left w:val="nil"/>
              <w:bottom w:val="nil"/>
              <w:right w:val="nil"/>
            </w:tcBorders>
            <w:shd w:val="clear" w:color="auto" w:fill="auto"/>
            <w:noWrap/>
            <w:vAlign w:val="center"/>
            <w:hideMark/>
          </w:tcPr>
          <w:p w:rsidR="00964CCB" w:rsidRPr="00964CCB" w:rsidRDefault="00964CCB" w:rsidP="00964CCB">
            <w:pPr>
              <w:widowControl/>
              <w:autoSpaceDE/>
              <w:autoSpaceDN/>
              <w:ind w:left="-108"/>
              <w:rPr>
                <w:color w:val="000000"/>
                <w:sz w:val="24"/>
                <w:szCs w:val="24"/>
                <w:lang w:eastAsia="ru-RU"/>
              </w:rPr>
            </w:pPr>
          </w:p>
        </w:tc>
        <w:tc>
          <w:tcPr>
            <w:tcW w:w="5386" w:type="dxa"/>
            <w:gridSpan w:val="5"/>
            <w:tcBorders>
              <w:top w:val="nil"/>
              <w:left w:val="nil"/>
              <w:bottom w:val="nil"/>
              <w:right w:val="nil"/>
            </w:tcBorders>
            <w:shd w:val="clear" w:color="auto" w:fill="auto"/>
            <w:noWrap/>
            <w:vAlign w:val="bottom"/>
            <w:hideMark/>
          </w:tcPr>
          <w:p w:rsidR="00964CCB" w:rsidRPr="00964CCB" w:rsidRDefault="00964CCB" w:rsidP="00964CCB">
            <w:pPr>
              <w:widowControl/>
              <w:autoSpaceDE/>
              <w:autoSpaceDN/>
              <w:ind w:firstLineChars="200" w:firstLine="480"/>
              <w:rPr>
                <w:sz w:val="24"/>
                <w:szCs w:val="24"/>
                <w:lang w:eastAsia="ru-RU"/>
              </w:rPr>
            </w:pPr>
          </w:p>
        </w:tc>
      </w:tr>
      <w:tr w:rsidR="00964CCB" w:rsidRPr="00964CCB" w:rsidTr="00721991">
        <w:trPr>
          <w:gridBefore w:val="1"/>
          <w:wBefore w:w="171" w:type="dxa"/>
          <w:trHeight w:val="300"/>
        </w:trPr>
        <w:tc>
          <w:tcPr>
            <w:tcW w:w="4820" w:type="dxa"/>
            <w:gridSpan w:val="2"/>
            <w:tcBorders>
              <w:top w:val="nil"/>
              <w:left w:val="nil"/>
              <w:bottom w:val="nil"/>
              <w:right w:val="nil"/>
            </w:tcBorders>
            <w:shd w:val="clear" w:color="auto" w:fill="auto"/>
            <w:noWrap/>
            <w:vAlign w:val="center"/>
            <w:hideMark/>
          </w:tcPr>
          <w:p w:rsidR="00964CCB" w:rsidRPr="00964CCB" w:rsidRDefault="00964CCB" w:rsidP="00964CCB">
            <w:pPr>
              <w:widowControl/>
              <w:autoSpaceDE/>
              <w:autoSpaceDN/>
              <w:ind w:left="-108"/>
              <w:rPr>
                <w:color w:val="000000"/>
                <w:sz w:val="24"/>
                <w:szCs w:val="24"/>
                <w:lang w:eastAsia="ru-RU"/>
              </w:rPr>
            </w:pPr>
            <w:r w:rsidRPr="00964CCB">
              <w:rPr>
                <w:color w:val="000000"/>
                <w:sz w:val="24"/>
                <w:szCs w:val="24"/>
                <w:lang w:eastAsia="ru-RU"/>
              </w:rPr>
              <w:t>Отчество (при наличии):</w:t>
            </w:r>
          </w:p>
        </w:tc>
        <w:tc>
          <w:tcPr>
            <w:tcW w:w="538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r w:rsidRPr="00964CCB">
              <w:rPr>
                <w:color w:val="000000"/>
                <w:sz w:val="24"/>
                <w:szCs w:val="24"/>
                <w:lang w:eastAsia="ru-RU"/>
              </w:rPr>
              <w:t> </w:t>
            </w:r>
          </w:p>
        </w:tc>
      </w:tr>
      <w:tr w:rsidR="00964CCB" w:rsidRPr="00964CCB" w:rsidTr="00721991">
        <w:trPr>
          <w:gridBefore w:val="1"/>
          <w:wBefore w:w="171" w:type="dxa"/>
          <w:trHeight w:val="70"/>
        </w:trPr>
        <w:tc>
          <w:tcPr>
            <w:tcW w:w="4820" w:type="dxa"/>
            <w:gridSpan w:val="2"/>
            <w:tcBorders>
              <w:top w:val="nil"/>
              <w:left w:val="nil"/>
              <w:bottom w:val="nil"/>
              <w:right w:val="nil"/>
            </w:tcBorders>
            <w:shd w:val="clear" w:color="auto" w:fill="auto"/>
            <w:noWrap/>
            <w:vAlign w:val="center"/>
            <w:hideMark/>
          </w:tcPr>
          <w:p w:rsidR="00964CCB" w:rsidRPr="00964CCB" w:rsidRDefault="00964CCB" w:rsidP="00964CCB">
            <w:pPr>
              <w:widowControl/>
              <w:autoSpaceDE/>
              <w:autoSpaceDN/>
              <w:ind w:left="-108"/>
              <w:rPr>
                <w:color w:val="000000"/>
                <w:sz w:val="24"/>
                <w:szCs w:val="24"/>
                <w:lang w:eastAsia="ru-RU"/>
              </w:rPr>
            </w:pPr>
          </w:p>
        </w:tc>
        <w:tc>
          <w:tcPr>
            <w:tcW w:w="5386" w:type="dxa"/>
            <w:gridSpan w:val="5"/>
            <w:tcBorders>
              <w:top w:val="nil"/>
              <w:left w:val="nil"/>
              <w:bottom w:val="nil"/>
              <w:right w:val="nil"/>
            </w:tcBorders>
            <w:shd w:val="clear" w:color="auto" w:fill="auto"/>
            <w:noWrap/>
            <w:vAlign w:val="bottom"/>
            <w:hideMark/>
          </w:tcPr>
          <w:p w:rsidR="00964CCB" w:rsidRPr="00964CCB" w:rsidRDefault="00964CCB" w:rsidP="00964CCB">
            <w:pPr>
              <w:widowControl/>
              <w:autoSpaceDE/>
              <w:autoSpaceDN/>
              <w:ind w:firstLineChars="200" w:firstLine="480"/>
              <w:rPr>
                <w:sz w:val="24"/>
                <w:szCs w:val="24"/>
                <w:lang w:eastAsia="ru-RU"/>
              </w:rPr>
            </w:pPr>
          </w:p>
        </w:tc>
      </w:tr>
      <w:tr w:rsidR="00964CCB" w:rsidRPr="00964CCB" w:rsidTr="00721991">
        <w:trPr>
          <w:gridBefore w:val="1"/>
          <w:wBefore w:w="171" w:type="dxa"/>
          <w:trHeight w:val="300"/>
        </w:trPr>
        <w:tc>
          <w:tcPr>
            <w:tcW w:w="4820" w:type="dxa"/>
            <w:gridSpan w:val="2"/>
            <w:tcBorders>
              <w:top w:val="nil"/>
              <w:left w:val="nil"/>
              <w:bottom w:val="nil"/>
              <w:right w:val="nil"/>
            </w:tcBorders>
            <w:shd w:val="clear" w:color="auto" w:fill="auto"/>
            <w:noWrap/>
            <w:vAlign w:val="center"/>
            <w:hideMark/>
          </w:tcPr>
          <w:p w:rsidR="00964CCB" w:rsidRPr="00964CCB" w:rsidRDefault="00964CCB" w:rsidP="00964CCB">
            <w:pPr>
              <w:widowControl/>
              <w:autoSpaceDE/>
              <w:autoSpaceDN/>
              <w:ind w:left="-108"/>
              <w:rPr>
                <w:color w:val="000000"/>
                <w:sz w:val="24"/>
                <w:szCs w:val="24"/>
                <w:lang w:eastAsia="ru-RU"/>
              </w:rPr>
            </w:pPr>
            <w:r w:rsidRPr="00964CCB">
              <w:rPr>
                <w:color w:val="000000"/>
                <w:sz w:val="24"/>
                <w:szCs w:val="24"/>
                <w:lang w:eastAsia="ru-RU"/>
              </w:rPr>
              <w:t>Вид документа, удостоверяющего личность*:</w:t>
            </w:r>
          </w:p>
        </w:tc>
        <w:tc>
          <w:tcPr>
            <w:tcW w:w="538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r w:rsidRPr="00964CCB">
              <w:rPr>
                <w:color w:val="000000"/>
                <w:sz w:val="24"/>
                <w:szCs w:val="24"/>
                <w:lang w:eastAsia="ru-RU"/>
              </w:rPr>
              <w:t> </w:t>
            </w:r>
          </w:p>
        </w:tc>
      </w:tr>
      <w:tr w:rsidR="00964CCB" w:rsidRPr="00964CCB" w:rsidTr="00721991">
        <w:trPr>
          <w:gridBefore w:val="1"/>
          <w:wBefore w:w="171" w:type="dxa"/>
          <w:trHeight w:val="70"/>
        </w:trPr>
        <w:tc>
          <w:tcPr>
            <w:tcW w:w="4820" w:type="dxa"/>
            <w:gridSpan w:val="2"/>
            <w:tcBorders>
              <w:top w:val="nil"/>
              <w:left w:val="nil"/>
              <w:bottom w:val="nil"/>
              <w:right w:val="nil"/>
            </w:tcBorders>
            <w:shd w:val="clear" w:color="auto" w:fill="auto"/>
            <w:noWrap/>
            <w:vAlign w:val="center"/>
            <w:hideMark/>
          </w:tcPr>
          <w:p w:rsidR="00964CCB" w:rsidRPr="00964CCB" w:rsidRDefault="00964CCB" w:rsidP="00964CCB">
            <w:pPr>
              <w:widowControl/>
              <w:tabs>
                <w:tab w:val="left" w:pos="1482"/>
              </w:tabs>
              <w:autoSpaceDE/>
              <w:autoSpaceDN/>
              <w:ind w:left="-108"/>
              <w:rPr>
                <w:color w:val="000000"/>
                <w:sz w:val="24"/>
                <w:szCs w:val="24"/>
                <w:lang w:eastAsia="ru-RU"/>
              </w:rPr>
            </w:pPr>
          </w:p>
        </w:tc>
        <w:tc>
          <w:tcPr>
            <w:tcW w:w="5386" w:type="dxa"/>
            <w:gridSpan w:val="5"/>
            <w:tcBorders>
              <w:top w:val="nil"/>
              <w:left w:val="nil"/>
              <w:bottom w:val="nil"/>
              <w:right w:val="nil"/>
            </w:tcBorders>
            <w:shd w:val="clear" w:color="auto" w:fill="auto"/>
            <w:noWrap/>
            <w:vAlign w:val="bottom"/>
            <w:hideMark/>
          </w:tcPr>
          <w:p w:rsidR="00964CCB" w:rsidRPr="00964CCB" w:rsidRDefault="00964CCB" w:rsidP="00964CCB">
            <w:pPr>
              <w:widowControl/>
              <w:tabs>
                <w:tab w:val="left" w:pos="1482"/>
              </w:tabs>
              <w:autoSpaceDE/>
              <w:autoSpaceDN/>
              <w:rPr>
                <w:sz w:val="24"/>
                <w:szCs w:val="24"/>
                <w:lang w:eastAsia="ru-RU"/>
              </w:rPr>
            </w:pPr>
          </w:p>
        </w:tc>
      </w:tr>
      <w:tr w:rsidR="00964CCB" w:rsidRPr="00964CCB" w:rsidTr="00721991">
        <w:trPr>
          <w:gridBefore w:val="1"/>
          <w:wBefore w:w="171" w:type="dxa"/>
          <w:trHeight w:val="286"/>
        </w:trPr>
        <w:tc>
          <w:tcPr>
            <w:tcW w:w="4820" w:type="dxa"/>
            <w:gridSpan w:val="2"/>
            <w:tcBorders>
              <w:top w:val="nil"/>
              <w:left w:val="nil"/>
              <w:bottom w:val="nil"/>
              <w:right w:val="single" w:sz="4" w:space="0" w:color="FFFFFF" w:themeColor="background1"/>
            </w:tcBorders>
            <w:shd w:val="clear" w:color="auto" w:fill="auto"/>
            <w:vAlign w:val="center"/>
            <w:hideMark/>
          </w:tcPr>
          <w:p w:rsidR="00964CCB" w:rsidRPr="00964CCB" w:rsidRDefault="00964CCB" w:rsidP="00964CCB">
            <w:pPr>
              <w:widowControl/>
              <w:autoSpaceDE/>
              <w:autoSpaceDN/>
              <w:ind w:left="-108"/>
              <w:rPr>
                <w:color w:val="000000"/>
                <w:sz w:val="24"/>
                <w:szCs w:val="24"/>
                <w:lang w:eastAsia="ru-RU"/>
              </w:rPr>
            </w:pPr>
            <w:r w:rsidRPr="00964CCB">
              <w:rPr>
                <w:color w:val="000000"/>
                <w:sz w:val="24"/>
                <w:szCs w:val="24"/>
                <w:lang w:eastAsia="ru-RU"/>
              </w:rPr>
              <w:t>Реквизиты документа, удостоверяющего личность*:</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vAlign w:val="bottom"/>
            <w:hideMark/>
          </w:tcPr>
          <w:p w:rsidR="00964CCB" w:rsidRPr="00964CCB" w:rsidRDefault="00964CCB" w:rsidP="00451F16">
            <w:pPr>
              <w:widowControl/>
              <w:autoSpaceDE/>
              <w:autoSpaceDN/>
              <w:spacing w:after="240"/>
              <w:ind w:left="-28"/>
              <w:rPr>
                <w:color w:val="000000"/>
                <w:sz w:val="24"/>
                <w:szCs w:val="24"/>
                <w:lang w:eastAsia="ru-RU"/>
              </w:rPr>
            </w:pPr>
            <w:r w:rsidRPr="00964CCB">
              <w:rPr>
                <w:color w:val="000000"/>
                <w:sz w:val="24"/>
                <w:szCs w:val="24"/>
                <w:lang w:eastAsia="ru-RU"/>
              </w:rPr>
              <w:t>дата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964CCB" w:rsidRPr="00964CCB" w:rsidRDefault="00964CCB" w:rsidP="00964CCB">
            <w:pPr>
              <w:widowControl/>
              <w:autoSpaceDE/>
              <w:autoSpaceDN/>
              <w:rPr>
                <w:color w:val="000000"/>
                <w:sz w:val="24"/>
                <w:szCs w:val="24"/>
                <w:lang w:eastAsia="ru-RU"/>
              </w:rPr>
            </w:pPr>
          </w:p>
        </w:tc>
        <w:tc>
          <w:tcPr>
            <w:tcW w:w="85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bottom"/>
          </w:tcPr>
          <w:p w:rsidR="00964CCB" w:rsidRPr="00964CCB" w:rsidRDefault="00BA0366" w:rsidP="00451F16">
            <w:pPr>
              <w:widowControl/>
              <w:autoSpaceDE/>
              <w:autoSpaceDN/>
              <w:spacing w:after="240"/>
              <w:rPr>
                <w:color w:val="000000"/>
                <w:sz w:val="24"/>
                <w:szCs w:val="24"/>
                <w:lang w:eastAsia="ru-RU"/>
              </w:rPr>
            </w:pPr>
            <w:r>
              <w:rPr>
                <w:color w:val="000000"/>
                <w:sz w:val="24"/>
                <w:szCs w:val="24"/>
                <w:lang w:eastAsia="ru-RU"/>
              </w:rPr>
              <w:t xml:space="preserve">  </w:t>
            </w:r>
            <w:r w:rsidR="00964CCB" w:rsidRPr="00964CCB">
              <w:rPr>
                <w:color w:val="000000"/>
                <w:sz w:val="24"/>
                <w:szCs w:val="24"/>
                <w:lang w:eastAsia="ru-RU"/>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64CCB" w:rsidRPr="00964CCB" w:rsidRDefault="00964CCB" w:rsidP="00964CCB">
            <w:pPr>
              <w:widowControl/>
              <w:autoSpaceDE/>
              <w:autoSpaceDN/>
              <w:rPr>
                <w:color w:val="000000"/>
                <w:sz w:val="24"/>
                <w:szCs w:val="24"/>
                <w:lang w:eastAsia="ru-RU"/>
              </w:rPr>
            </w:pPr>
          </w:p>
        </w:tc>
      </w:tr>
      <w:tr w:rsidR="00964CCB" w:rsidRPr="00964CCB" w:rsidTr="00721991">
        <w:trPr>
          <w:gridBefore w:val="1"/>
          <w:wBefore w:w="171" w:type="dxa"/>
          <w:trHeight w:val="70"/>
        </w:trPr>
        <w:tc>
          <w:tcPr>
            <w:tcW w:w="4820" w:type="dxa"/>
            <w:gridSpan w:val="2"/>
            <w:tcBorders>
              <w:top w:val="nil"/>
              <w:left w:val="nil"/>
              <w:bottom w:val="nil"/>
              <w:right w:val="nil"/>
            </w:tcBorders>
            <w:shd w:val="clear" w:color="auto" w:fill="auto"/>
            <w:noWrap/>
            <w:vAlign w:val="center"/>
            <w:hideMark/>
          </w:tcPr>
          <w:p w:rsidR="00964CCB" w:rsidRPr="00964CCB" w:rsidRDefault="00964CCB" w:rsidP="00964CCB">
            <w:pPr>
              <w:widowControl/>
              <w:autoSpaceDE/>
              <w:autoSpaceDN/>
              <w:ind w:left="-108"/>
              <w:rPr>
                <w:color w:val="000000"/>
                <w:sz w:val="24"/>
                <w:szCs w:val="24"/>
                <w:lang w:eastAsia="ru-RU"/>
              </w:rPr>
            </w:pPr>
          </w:p>
        </w:tc>
        <w:tc>
          <w:tcPr>
            <w:tcW w:w="5386" w:type="dxa"/>
            <w:gridSpan w:val="5"/>
            <w:tcBorders>
              <w:top w:val="nil"/>
              <w:left w:val="nil"/>
              <w:bottom w:val="nil"/>
              <w:right w:val="nil"/>
            </w:tcBorders>
            <w:shd w:val="clear" w:color="auto" w:fill="auto"/>
            <w:noWrap/>
            <w:vAlign w:val="bottom"/>
            <w:hideMark/>
          </w:tcPr>
          <w:p w:rsidR="00964CCB" w:rsidRPr="00964CCB" w:rsidRDefault="00964CCB" w:rsidP="00964CCB">
            <w:pPr>
              <w:widowControl/>
              <w:autoSpaceDE/>
              <w:autoSpaceDN/>
              <w:ind w:firstLineChars="200" w:firstLine="480"/>
              <w:rPr>
                <w:sz w:val="24"/>
                <w:szCs w:val="24"/>
                <w:lang w:eastAsia="ru-RU"/>
              </w:rPr>
            </w:pPr>
          </w:p>
        </w:tc>
      </w:tr>
      <w:tr w:rsidR="00964CCB" w:rsidRPr="00964CCB" w:rsidTr="00721991">
        <w:trPr>
          <w:gridBefore w:val="1"/>
          <w:wBefore w:w="171" w:type="dxa"/>
          <w:trHeight w:val="300"/>
        </w:trPr>
        <w:tc>
          <w:tcPr>
            <w:tcW w:w="4820" w:type="dxa"/>
            <w:gridSpan w:val="2"/>
            <w:tcBorders>
              <w:top w:val="nil"/>
              <w:left w:val="nil"/>
              <w:bottom w:val="nil"/>
              <w:right w:val="nil"/>
            </w:tcBorders>
            <w:shd w:val="clear" w:color="auto" w:fill="auto"/>
            <w:noWrap/>
            <w:vAlign w:val="center"/>
            <w:hideMark/>
          </w:tcPr>
          <w:p w:rsidR="00964CCB" w:rsidRPr="00964CCB" w:rsidRDefault="00964CCB" w:rsidP="00964CCB">
            <w:pPr>
              <w:widowControl/>
              <w:autoSpaceDE/>
              <w:autoSpaceDN/>
              <w:ind w:left="-108"/>
              <w:rPr>
                <w:color w:val="000000"/>
                <w:sz w:val="24"/>
                <w:szCs w:val="24"/>
                <w:lang w:eastAsia="ru-RU"/>
              </w:rPr>
            </w:pPr>
            <w:r w:rsidRPr="00964CCB">
              <w:rPr>
                <w:color w:val="000000"/>
                <w:sz w:val="24"/>
                <w:szCs w:val="24"/>
                <w:lang w:eastAsia="ru-RU"/>
              </w:rPr>
              <w:t>Контактный телефон*:</w:t>
            </w:r>
          </w:p>
        </w:tc>
        <w:tc>
          <w:tcPr>
            <w:tcW w:w="538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r w:rsidRPr="00964CCB">
              <w:rPr>
                <w:color w:val="000000"/>
                <w:sz w:val="24"/>
                <w:szCs w:val="24"/>
                <w:lang w:eastAsia="ru-RU"/>
              </w:rPr>
              <w:t> </w:t>
            </w:r>
          </w:p>
        </w:tc>
      </w:tr>
      <w:tr w:rsidR="00964CCB" w:rsidRPr="00964CCB" w:rsidTr="00721991">
        <w:trPr>
          <w:gridBefore w:val="1"/>
          <w:wBefore w:w="171" w:type="dxa"/>
          <w:trHeight w:val="70"/>
        </w:trPr>
        <w:tc>
          <w:tcPr>
            <w:tcW w:w="4820" w:type="dxa"/>
            <w:gridSpan w:val="2"/>
            <w:tcBorders>
              <w:top w:val="nil"/>
              <w:left w:val="nil"/>
              <w:bottom w:val="nil"/>
              <w:right w:val="nil"/>
            </w:tcBorders>
            <w:shd w:val="clear" w:color="auto" w:fill="auto"/>
            <w:noWrap/>
            <w:vAlign w:val="center"/>
            <w:hideMark/>
          </w:tcPr>
          <w:p w:rsidR="00964CCB" w:rsidRPr="00964CCB" w:rsidRDefault="00964CCB" w:rsidP="00964CCB">
            <w:pPr>
              <w:widowControl/>
              <w:autoSpaceDE/>
              <w:autoSpaceDN/>
              <w:ind w:left="-108"/>
              <w:rPr>
                <w:color w:val="000000"/>
                <w:sz w:val="24"/>
                <w:szCs w:val="24"/>
                <w:lang w:eastAsia="ru-RU"/>
              </w:rPr>
            </w:pPr>
          </w:p>
        </w:tc>
        <w:tc>
          <w:tcPr>
            <w:tcW w:w="5386" w:type="dxa"/>
            <w:gridSpan w:val="5"/>
            <w:tcBorders>
              <w:top w:val="nil"/>
              <w:left w:val="nil"/>
              <w:bottom w:val="nil"/>
              <w:right w:val="nil"/>
            </w:tcBorders>
            <w:shd w:val="clear" w:color="auto" w:fill="auto"/>
            <w:noWrap/>
            <w:vAlign w:val="bottom"/>
            <w:hideMark/>
          </w:tcPr>
          <w:p w:rsidR="00964CCB" w:rsidRPr="00964CCB" w:rsidRDefault="00964CCB" w:rsidP="00964CCB">
            <w:pPr>
              <w:widowControl/>
              <w:autoSpaceDE/>
              <w:autoSpaceDN/>
              <w:ind w:firstLineChars="200" w:firstLine="480"/>
              <w:rPr>
                <w:sz w:val="24"/>
                <w:szCs w:val="24"/>
                <w:lang w:eastAsia="ru-RU"/>
              </w:rPr>
            </w:pPr>
          </w:p>
        </w:tc>
      </w:tr>
      <w:tr w:rsidR="00964CCB" w:rsidRPr="00964CCB" w:rsidTr="00721991">
        <w:trPr>
          <w:gridBefore w:val="1"/>
          <w:wBefore w:w="171" w:type="dxa"/>
          <w:trHeight w:val="300"/>
        </w:trPr>
        <w:tc>
          <w:tcPr>
            <w:tcW w:w="4820" w:type="dxa"/>
            <w:gridSpan w:val="2"/>
            <w:tcBorders>
              <w:top w:val="nil"/>
              <w:left w:val="nil"/>
              <w:bottom w:val="nil"/>
              <w:right w:val="nil"/>
            </w:tcBorders>
            <w:shd w:val="clear" w:color="auto" w:fill="auto"/>
            <w:noWrap/>
            <w:vAlign w:val="center"/>
            <w:hideMark/>
          </w:tcPr>
          <w:p w:rsidR="00964CCB" w:rsidRPr="00964CCB" w:rsidRDefault="00964CCB" w:rsidP="00964CCB">
            <w:pPr>
              <w:widowControl/>
              <w:autoSpaceDE/>
              <w:autoSpaceDN/>
              <w:ind w:left="-108"/>
              <w:rPr>
                <w:color w:val="000000"/>
                <w:sz w:val="24"/>
                <w:szCs w:val="24"/>
                <w:lang w:eastAsia="ru-RU"/>
              </w:rPr>
            </w:pPr>
            <w:r w:rsidRPr="00964CCB">
              <w:rPr>
                <w:color w:val="000000"/>
                <w:sz w:val="24"/>
                <w:szCs w:val="24"/>
                <w:lang w:eastAsia="ru-RU"/>
              </w:rPr>
              <w:t>Адрес электронной почты*:</w:t>
            </w:r>
          </w:p>
        </w:tc>
        <w:tc>
          <w:tcPr>
            <w:tcW w:w="538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r w:rsidRPr="00964CCB">
              <w:rPr>
                <w:color w:val="000000"/>
                <w:sz w:val="24"/>
                <w:szCs w:val="24"/>
                <w:lang w:eastAsia="ru-RU"/>
              </w:rPr>
              <w:t> </w:t>
            </w:r>
          </w:p>
        </w:tc>
      </w:tr>
    </w:tbl>
    <w:p w:rsidR="00964CCB" w:rsidRPr="00964CCB" w:rsidRDefault="00964CCB" w:rsidP="00964CCB">
      <w:pPr>
        <w:rPr>
          <w:sz w:val="24"/>
          <w:szCs w:val="24"/>
        </w:rPr>
        <w:sectPr w:rsidR="00964CCB" w:rsidRPr="00964CCB" w:rsidSect="00A76082">
          <w:headerReference w:type="default" r:id="rId17"/>
          <w:pgSz w:w="11910" w:h="16840"/>
          <w:pgMar w:top="1134" w:right="570" w:bottom="1135" w:left="1134" w:header="709" w:footer="709" w:gutter="0"/>
          <w:pgNumType w:start="71"/>
          <w:cols w:space="720"/>
          <w:docGrid w:linePitch="299"/>
        </w:sectPr>
      </w:pPr>
    </w:p>
    <w:p w:rsidR="00964CCB" w:rsidRPr="00964CCB" w:rsidRDefault="00964CCB" w:rsidP="00451F16">
      <w:pPr>
        <w:jc w:val="center"/>
        <w:rPr>
          <w:sz w:val="24"/>
          <w:szCs w:val="24"/>
        </w:rPr>
      </w:pPr>
      <w:r w:rsidRPr="00964CCB">
        <w:rPr>
          <w:sz w:val="24"/>
          <w:szCs w:val="24"/>
        </w:rPr>
        <w:lastRenderedPageBreak/>
        <w:t>ЗАПРОС</w:t>
      </w:r>
    </w:p>
    <w:p w:rsidR="00964CCB" w:rsidRPr="00964CCB" w:rsidRDefault="00964CCB" w:rsidP="00964CCB">
      <w:pPr>
        <w:ind w:firstLine="709"/>
        <w:jc w:val="both"/>
        <w:rPr>
          <w:sz w:val="24"/>
          <w:szCs w:val="24"/>
        </w:rPr>
      </w:pPr>
      <w:r w:rsidRPr="00964CCB">
        <w:rPr>
          <w:sz w:val="24"/>
          <w:szCs w:val="24"/>
        </w:rPr>
        <w:t xml:space="preserve">Прошу предоставить Услугу «Согласование проектных решений по отделке фасадов (паспортов колористических решений фасадов) зданий, строений, сооружений, </w:t>
      </w:r>
      <w:proofErr w:type="gramStart"/>
      <w:r w:rsidR="00451F16">
        <w:rPr>
          <w:sz w:val="24"/>
          <w:szCs w:val="24"/>
        </w:rPr>
        <w:t>ограждений»</w:t>
      </w:r>
      <w:r w:rsidR="00451F16">
        <w:rPr>
          <w:sz w:val="24"/>
          <w:szCs w:val="24"/>
        </w:rPr>
        <w:br/>
      </w:r>
      <w:r w:rsidR="00451F16" w:rsidRPr="00964CCB">
        <w:rPr>
          <w:sz w:val="24"/>
          <w:szCs w:val="24"/>
        </w:rPr>
        <w:t>с</w:t>
      </w:r>
      <w:proofErr w:type="gramEnd"/>
      <w:r w:rsidRPr="00964CCB">
        <w:rPr>
          <w:sz w:val="24"/>
          <w:szCs w:val="24"/>
        </w:rPr>
        <w:t xml:space="preserve"> оформлением паспорта колористического решения фасадов объекта капитального строительства.</w:t>
      </w:r>
    </w:p>
    <w:p w:rsidR="00964CCB" w:rsidRPr="00964CCB" w:rsidRDefault="00964CCB" w:rsidP="00964CCB">
      <w:pPr>
        <w:pStyle w:val="a3"/>
        <w:rPr>
          <w:sz w:val="24"/>
          <w:szCs w:val="24"/>
        </w:rPr>
      </w:pPr>
    </w:p>
    <w:p w:rsidR="00964CCB" w:rsidRPr="00964CCB" w:rsidRDefault="00964CCB" w:rsidP="00964CCB">
      <w:pPr>
        <w:rPr>
          <w:spacing w:val="-2"/>
          <w:sz w:val="24"/>
          <w:szCs w:val="24"/>
        </w:rPr>
      </w:pPr>
      <w:r w:rsidRPr="00964CCB">
        <w:rPr>
          <w:sz w:val="24"/>
          <w:szCs w:val="24"/>
        </w:rPr>
        <w:t>Информация</w:t>
      </w:r>
      <w:r w:rsidRPr="00964CCB">
        <w:rPr>
          <w:spacing w:val="-3"/>
          <w:sz w:val="24"/>
          <w:szCs w:val="24"/>
        </w:rPr>
        <w:t xml:space="preserve"> </w:t>
      </w:r>
      <w:r w:rsidRPr="00964CCB">
        <w:rPr>
          <w:sz w:val="24"/>
          <w:szCs w:val="24"/>
        </w:rPr>
        <w:t>о</w:t>
      </w:r>
      <w:r w:rsidRPr="00964CCB">
        <w:rPr>
          <w:spacing w:val="-4"/>
          <w:sz w:val="24"/>
          <w:szCs w:val="24"/>
        </w:rPr>
        <w:t xml:space="preserve"> </w:t>
      </w:r>
      <w:r w:rsidRPr="00964CCB">
        <w:rPr>
          <w:sz w:val="24"/>
          <w:szCs w:val="24"/>
        </w:rPr>
        <w:t>внешнем</w:t>
      </w:r>
      <w:r w:rsidRPr="00964CCB">
        <w:rPr>
          <w:spacing w:val="-3"/>
          <w:sz w:val="24"/>
          <w:szCs w:val="24"/>
        </w:rPr>
        <w:t xml:space="preserve"> </w:t>
      </w:r>
      <w:r w:rsidRPr="00964CCB">
        <w:rPr>
          <w:sz w:val="24"/>
          <w:szCs w:val="24"/>
        </w:rPr>
        <w:t>виде</w:t>
      </w:r>
      <w:r w:rsidRPr="00964CCB">
        <w:rPr>
          <w:spacing w:val="-3"/>
          <w:sz w:val="24"/>
          <w:szCs w:val="24"/>
        </w:rPr>
        <w:t xml:space="preserve"> </w:t>
      </w:r>
      <w:r w:rsidRPr="00964CCB">
        <w:rPr>
          <w:spacing w:val="-2"/>
          <w:sz w:val="24"/>
          <w:szCs w:val="24"/>
        </w:rPr>
        <w:t>объекта*:</w:t>
      </w:r>
    </w:p>
    <w:p w:rsidR="00964CCB" w:rsidRPr="00964CCB" w:rsidRDefault="00964CCB" w:rsidP="00964CCB">
      <w:pPr>
        <w:rPr>
          <w:spacing w:val="-2"/>
          <w:sz w:val="24"/>
          <w:szCs w:val="24"/>
        </w:rPr>
      </w:pPr>
    </w:p>
    <w:p w:rsidR="00964CCB" w:rsidRPr="00964CCB" w:rsidRDefault="00964CCB" w:rsidP="00964CCB">
      <w:pPr>
        <w:rPr>
          <w:sz w:val="24"/>
          <w:szCs w:val="24"/>
        </w:rPr>
      </w:pPr>
      <w:r w:rsidRPr="00964CCB">
        <w:rPr>
          <w:spacing w:val="-2"/>
          <w:sz w:val="24"/>
          <w:szCs w:val="24"/>
        </w:rPr>
        <w:t>1. Общие сведения*:</w:t>
      </w:r>
    </w:p>
    <w:tbl>
      <w:tblPr>
        <w:tblW w:w="10557" w:type="dxa"/>
        <w:tblInd w:w="-142" w:type="dxa"/>
        <w:tblLook w:val="04A0" w:firstRow="1" w:lastRow="0" w:firstColumn="1" w:lastColumn="0" w:noHBand="0" w:noVBand="1"/>
      </w:tblPr>
      <w:tblGrid>
        <w:gridCol w:w="4962"/>
        <w:gridCol w:w="5386"/>
        <w:gridCol w:w="209"/>
      </w:tblGrid>
      <w:tr w:rsidR="00964CCB" w:rsidRPr="00964CCB" w:rsidTr="00721991">
        <w:trPr>
          <w:gridAfter w:val="1"/>
          <w:wAfter w:w="209" w:type="dxa"/>
          <w:trHeight w:val="465"/>
        </w:trPr>
        <w:tc>
          <w:tcPr>
            <w:tcW w:w="4962" w:type="dxa"/>
            <w:tcBorders>
              <w:top w:val="nil"/>
              <w:left w:val="nil"/>
              <w:bottom w:val="nil"/>
              <w:right w:val="nil"/>
            </w:tcBorders>
            <w:shd w:val="clear" w:color="auto" w:fill="auto"/>
            <w:noWrap/>
            <w:vAlign w:val="bottom"/>
            <w:hideMark/>
          </w:tcPr>
          <w:p w:rsidR="00964CCB" w:rsidRPr="00964CCB" w:rsidRDefault="00964CCB" w:rsidP="00451F16">
            <w:pPr>
              <w:widowControl/>
              <w:autoSpaceDE/>
              <w:autoSpaceDN/>
              <w:ind w:left="34"/>
              <w:rPr>
                <w:color w:val="000000"/>
                <w:sz w:val="24"/>
                <w:szCs w:val="24"/>
                <w:lang w:eastAsia="ru-RU"/>
              </w:rPr>
            </w:pPr>
            <w:r w:rsidRPr="00964CCB">
              <w:rPr>
                <w:color w:val="000000"/>
                <w:sz w:val="24"/>
                <w:szCs w:val="24"/>
                <w:lang w:eastAsia="ru-RU"/>
              </w:rPr>
              <w:t>Вид работ*:</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r w:rsidRPr="00964CCB">
              <w:rPr>
                <w:color w:val="000000"/>
                <w:sz w:val="24"/>
                <w:szCs w:val="24"/>
                <w:lang w:eastAsia="ru-RU"/>
              </w:rPr>
              <w:t> </w:t>
            </w:r>
          </w:p>
        </w:tc>
      </w:tr>
      <w:tr w:rsidR="00964CCB" w:rsidRPr="00964CCB" w:rsidTr="00721991">
        <w:trPr>
          <w:gridAfter w:val="1"/>
          <w:wAfter w:w="209" w:type="dxa"/>
          <w:trHeight w:val="303"/>
        </w:trPr>
        <w:tc>
          <w:tcPr>
            <w:tcW w:w="4962" w:type="dxa"/>
            <w:tcBorders>
              <w:top w:val="nil"/>
              <w:left w:val="nil"/>
              <w:bottom w:val="nil"/>
              <w:right w:val="nil"/>
            </w:tcBorders>
            <w:shd w:val="clear" w:color="auto" w:fill="auto"/>
            <w:noWrap/>
            <w:vAlign w:val="center"/>
            <w:hideMark/>
          </w:tcPr>
          <w:p w:rsidR="00964CCB" w:rsidRPr="00964CCB" w:rsidRDefault="00964CCB" w:rsidP="00451F16">
            <w:pPr>
              <w:widowControl/>
              <w:autoSpaceDE/>
              <w:autoSpaceDN/>
              <w:ind w:left="34"/>
              <w:rPr>
                <w:iCs/>
                <w:color w:val="000000"/>
                <w:sz w:val="24"/>
                <w:szCs w:val="24"/>
                <w:lang w:eastAsia="ru-RU"/>
              </w:rPr>
            </w:pPr>
            <w:r w:rsidRPr="00964CCB">
              <w:rPr>
                <w:iCs/>
                <w:color w:val="000000"/>
                <w:sz w:val="24"/>
                <w:szCs w:val="24"/>
                <w:lang w:eastAsia="ru-RU"/>
              </w:rPr>
              <w:t>Выбор из типовых значений:</w:t>
            </w:r>
          </w:p>
        </w:tc>
        <w:tc>
          <w:tcPr>
            <w:tcW w:w="5386" w:type="dxa"/>
            <w:tcBorders>
              <w:top w:val="nil"/>
              <w:left w:val="nil"/>
              <w:bottom w:val="nil"/>
              <w:right w:val="nil"/>
            </w:tcBorders>
            <w:shd w:val="clear" w:color="auto" w:fill="auto"/>
            <w:noWrap/>
            <w:vAlign w:val="bottom"/>
            <w:hideMark/>
          </w:tcPr>
          <w:p w:rsidR="00964CCB" w:rsidRPr="00964CCB" w:rsidRDefault="00964CCB" w:rsidP="00964CCB">
            <w:pPr>
              <w:widowControl/>
              <w:autoSpaceDE/>
              <w:autoSpaceDN/>
              <w:ind w:firstLineChars="200" w:firstLine="480"/>
              <w:rPr>
                <w:iCs/>
                <w:color w:val="000000"/>
                <w:sz w:val="24"/>
                <w:szCs w:val="24"/>
                <w:lang w:eastAsia="ru-RU"/>
              </w:rPr>
            </w:pPr>
          </w:p>
        </w:tc>
      </w:tr>
      <w:tr w:rsidR="00964CCB" w:rsidRPr="00964CCB" w:rsidTr="00721991">
        <w:trPr>
          <w:gridAfter w:val="1"/>
          <w:wAfter w:w="209" w:type="dxa"/>
          <w:trHeight w:val="1050"/>
        </w:trPr>
        <w:tc>
          <w:tcPr>
            <w:tcW w:w="4962" w:type="dxa"/>
            <w:tcBorders>
              <w:top w:val="nil"/>
              <w:left w:val="nil"/>
              <w:bottom w:val="nil"/>
              <w:right w:val="nil"/>
            </w:tcBorders>
            <w:shd w:val="clear" w:color="auto" w:fill="auto"/>
            <w:vAlign w:val="center"/>
            <w:hideMark/>
          </w:tcPr>
          <w:p w:rsidR="00964CCB" w:rsidRPr="00964CCB" w:rsidRDefault="00964CCB" w:rsidP="00451F16">
            <w:pPr>
              <w:widowControl/>
              <w:autoSpaceDE/>
              <w:autoSpaceDN/>
              <w:ind w:left="34"/>
              <w:rPr>
                <w:iCs/>
                <w:color w:val="000000"/>
                <w:sz w:val="24"/>
                <w:szCs w:val="24"/>
                <w:lang w:eastAsia="ru-RU"/>
              </w:rPr>
            </w:pPr>
            <w:r w:rsidRPr="00964CCB">
              <w:rPr>
                <w:iCs/>
                <w:color w:val="000000"/>
                <w:sz w:val="24"/>
                <w:szCs w:val="24"/>
                <w:lang w:eastAsia="ru-RU"/>
              </w:rPr>
              <w:t>реконструктивные работы</w:t>
            </w:r>
          </w:p>
          <w:p w:rsidR="00964CCB" w:rsidRPr="00964CCB" w:rsidRDefault="00964CCB" w:rsidP="00451F16">
            <w:pPr>
              <w:widowControl/>
              <w:autoSpaceDE/>
              <w:autoSpaceDN/>
              <w:ind w:left="34"/>
              <w:rPr>
                <w:iCs/>
                <w:color w:val="000000"/>
                <w:sz w:val="24"/>
                <w:szCs w:val="24"/>
                <w:lang w:eastAsia="ru-RU"/>
              </w:rPr>
            </w:pPr>
            <w:r w:rsidRPr="00964CCB">
              <w:rPr>
                <w:iCs/>
                <w:color w:val="000000"/>
                <w:sz w:val="24"/>
                <w:szCs w:val="24"/>
                <w:lang w:eastAsia="ru-RU"/>
              </w:rPr>
              <w:t>или</w:t>
            </w:r>
          </w:p>
          <w:p w:rsidR="00964CCB" w:rsidRPr="00964CCB" w:rsidRDefault="00964CCB" w:rsidP="00451F16">
            <w:pPr>
              <w:widowControl/>
              <w:autoSpaceDE/>
              <w:autoSpaceDN/>
              <w:ind w:left="34"/>
              <w:rPr>
                <w:iCs/>
                <w:color w:val="000000"/>
                <w:sz w:val="24"/>
                <w:szCs w:val="24"/>
                <w:lang w:eastAsia="ru-RU"/>
              </w:rPr>
            </w:pPr>
            <w:r w:rsidRPr="00964CCB">
              <w:rPr>
                <w:iCs/>
                <w:color w:val="000000"/>
                <w:sz w:val="24"/>
                <w:szCs w:val="24"/>
                <w:lang w:eastAsia="ru-RU"/>
              </w:rPr>
              <w:t>капитальный ремонт</w:t>
            </w:r>
          </w:p>
          <w:p w:rsidR="00964CCB" w:rsidRPr="00964CCB" w:rsidRDefault="00964CCB" w:rsidP="00451F16">
            <w:pPr>
              <w:widowControl/>
              <w:autoSpaceDE/>
              <w:autoSpaceDN/>
              <w:ind w:left="34"/>
              <w:rPr>
                <w:iCs/>
                <w:color w:val="000000"/>
                <w:sz w:val="24"/>
                <w:szCs w:val="24"/>
                <w:lang w:eastAsia="ru-RU"/>
              </w:rPr>
            </w:pPr>
            <w:r w:rsidRPr="00964CCB">
              <w:rPr>
                <w:iCs/>
                <w:color w:val="000000"/>
                <w:sz w:val="24"/>
                <w:szCs w:val="24"/>
                <w:lang w:eastAsia="ru-RU"/>
              </w:rPr>
              <w:t xml:space="preserve">или </w:t>
            </w:r>
          </w:p>
          <w:p w:rsidR="00964CCB" w:rsidRPr="00964CCB" w:rsidRDefault="00964CCB" w:rsidP="00451F16">
            <w:pPr>
              <w:widowControl/>
              <w:autoSpaceDE/>
              <w:autoSpaceDN/>
              <w:ind w:left="34"/>
              <w:rPr>
                <w:iCs/>
                <w:color w:val="000000"/>
                <w:sz w:val="24"/>
                <w:szCs w:val="24"/>
                <w:lang w:eastAsia="ru-RU"/>
              </w:rPr>
            </w:pPr>
            <w:r w:rsidRPr="00964CCB">
              <w:rPr>
                <w:iCs/>
                <w:color w:val="000000"/>
                <w:sz w:val="24"/>
                <w:szCs w:val="24"/>
                <w:lang w:eastAsia="ru-RU"/>
              </w:rPr>
              <w:t>реконструктивные работы с изображениями на внешних поверхностях объекта</w:t>
            </w:r>
          </w:p>
          <w:p w:rsidR="00964CCB" w:rsidRPr="00964CCB" w:rsidRDefault="00964CCB" w:rsidP="00451F16">
            <w:pPr>
              <w:widowControl/>
              <w:autoSpaceDE/>
              <w:autoSpaceDN/>
              <w:ind w:left="34"/>
              <w:rPr>
                <w:iCs/>
                <w:color w:val="000000"/>
                <w:sz w:val="24"/>
                <w:szCs w:val="24"/>
                <w:lang w:eastAsia="ru-RU"/>
              </w:rPr>
            </w:pPr>
            <w:r w:rsidRPr="00964CCB">
              <w:rPr>
                <w:iCs/>
                <w:color w:val="000000"/>
                <w:sz w:val="24"/>
                <w:szCs w:val="24"/>
                <w:lang w:eastAsia="ru-RU"/>
              </w:rPr>
              <w:t>или</w:t>
            </w:r>
          </w:p>
          <w:p w:rsidR="00964CCB" w:rsidRPr="00964CCB" w:rsidRDefault="00964CCB" w:rsidP="00EB7F29">
            <w:pPr>
              <w:widowControl/>
              <w:autoSpaceDE/>
              <w:autoSpaceDN/>
              <w:ind w:left="34" w:right="-74"/>
              <w:rPr>
                <w:iCs/>
                <w:color w:val="000000"/>
                <w:sz w:val="24"/>
                <w:szCs w:val="24"/>
                <w:lang w:eastAsia="ru-RU"/>
              </w:rPr>
            </w:pPr>
            <w:r w:rsidRPr="00964CCB">
              <w:rPr>
                <w:iCs/>
                <w:color w:val="000000"/>
                <w:sz w:val="24"/>
                <w:szCs w:val="24"/>
                <w:lang w:eastAsia="ru-RU"/>
              </w:rPr>
              <w:t xml:space="preserve">капитальный ремонт с изображениями </w:t>
            </w:r>
            <w:r w:rsidR="006610E9">
              <w:rPr>
                <w:iCs/>
                <w:color w:val="000000"/>
                <w:sz w:val="24"/>
                <w:szCs w:val="24"/>
                <w:lang w:eastAsia="ru-RU"/>
              </w:rPr>
              <w:br/>
            </w:r>
            <w:r w:rsidRPr="00964CCB">
              <w:rPr>
                <w:iCs/>
                <w:color w:val="000000"/>
                <w:sz w:val="24"/>
                <w:szCs w:val="24"/>
                <w:lang w:eastAsia="ru-RU"/>
              </w:rPr>
              <w:t>на внешних поверхностях объекта</w:t>
            </w:r>
          </w:p>
          <w:p w:rsidR="00964CCB" w:rsidRPr="00964CCB" w:rsidRDefault="00964CCB" w:rsidP="00451F16">
            <w:pPr>
              <w:widowControl/>
              <w:autoSpaceDE/>
              <w:autoSpaceDN/>
              <w:ind w:left="34"/>
              <w:rPr>
                <w:iCs/>
                <w:color w:val="000000"/>
                <w:sz w:val="24"/>
                <w:szCs w:val="24"/>
                <w:lang w:eastAsia="ru-RU"/>
              </w:rPr>
            </w:pPr>
            <w:r w:rsidRPr="00964CCB">
              <w:rPr>
                <w:iCs/>
                <w:color w:val="000000"/>
                <w:sz w:val="24"/>
                <w:szCs w:val="24"/>
                <w:lang w:eastAsia="ru-RU"/>
              </w:rPr>
              <w:t>или</w:t>
            </w:r>
          </w:p>
          <w:p w:rsidR="00964CCB" w:rsidRPr="00964CCB" w:rsidRDefault="00964CCB" w:rsidP="00451F16">
            <w:pPr>
              <w:widowControl/>
              <w:autoSpaceDE/>
              <w:autoSpaceDN/>
              <w:ind w:left="34"/>
              <w:rPr>
                <w:iCs/>
                <w:color w:val="000000"/>
                <w:sz w:val="24"/>
                <w:szCs w:val="24"/>
                <w:lang w:eastAsia="ru-RU"/>
              </w:rPr>
            </w:pPr>
            <w:r w:rsidRPr="00964CCB">
              <w:rPr>
                <w:iCs/>
                <w:color w:val="000000"/>
                <w:sz w:val="24"/>
                <w:szCs w:val="24"/>
                <w:lang w:eastAsia="ru-RU"/>
              </w:rPr>
              <w:t>изображения на внешних поверхностях объекта.</w:t>
            </w:r>
          </w:p>
        </w:tc>
        <w:tc>
          <w:tcPr>
            <w:tcW w:w="5386" w:type="dxa"/>
            <w:tcBorders>
              <w:top w:val="nil"/>
              <w:left w:val="nil"/>
              <w:bottom w:val="nil"/>
              <w:right w:val="nil"/>
            </w:tcBorders>
            <w:shd w:val="clear" w:color="auto" w:fill="auto"/>
            <w:noWrap/>
            <w:vAlign w:val="bottom"/>
            <w:hideMark/>
          </w:tcPr>
          <w:p w:rsidR="00964CCB" w:rsidRPr="00964CCB" w:rsidRDefault="00964CCB" w:rsidP="00964CCB">
            <w:pPr>
              <w:widowControl/>
              <w:autoSpaceDE/>
              <w:autoSpaceDN/>
              <w:rPr>
                <w:iCs/>
                <w:color w:val="000000"/>
                <w:sz w:val="24"/>
                <w:szCs w:val="24"/>
                <w:lang w:eastAsia="ru-RU"/>
              </w:rPr>
            </w:pPr>
          </w:p>
        </w:tc>
      </w:tr>
      <w:tr w:rsidR="00964CCB" w:rsidRPr="00964CCB" w:rsidTr="00721991">
        <w:trPr>
          <w:gridAfter w:val="1"/>
          <w:wAfter w:w="209" w:type="dxa"/>
          <w:trHeight w:val="537"/>
        </w:trPr>
        <w:tc>
          <w:tcPr>
            <w:tcW w:w="4962" w:type="dxa"/>
            <w:tcBorders>
              <w:top w:val="nil"/>
              <w:left w:val="nil"/>
              <w:bottom w:val="nil"/>
              <w:right w:val="nil"/>
            </w:tcBorders>
            <w:shd w:val="clear" w:color="auto" w:fill="auto"/>
            <w:noWrap/>
            <w:vAlign w:val="bottom"/>
            <w:hideMark/>
          </w:tcPr>
          <w:p w:rsidR="00964CCB" w:rsidRPr="00964CCB" w:rsidRDefault="00964CCB" w:rsidP="00451F16">
            <w:pPr>
              <w:widowControl/>
              <w:autoSpaceDE/>
              <w:autoSpaceDN/>
              <w:ind w:left="34"/>
              <w:rPr>
                <w:color w:val="000000"/>
                <w:sz w:val="24"/>
                <w:szCs w:val="24"/>
                <w:lang w:eastAsia="ru-RU"/>
              </w:rPr>
            </w:pPr>
            <w:r w:rsidRPr="00964CCB">
              <w:rPr>
                <w:color w:val="000000"/>
                <w:sz w:val="24"/>
                <w:szCs w:val="24"/>
                <w:lang w:eastAsia="ru-RU"/>
              </w:rPr>
              <w:t>Вид объекта*:</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r w:rsidRPr="00964CCB">
              <w:rPr>
                <w:color w:val="000000"/>
                <w:sz w:val="24"/>
                <w:szCs w:val="24"/>
                <w:lang w:eastAsia="ru-RU"/>
              </w:rPr>
              <w:t> </w:t>
            </w:r>
          </w:p>
        </w:tc>
      </w:tr>
      <w:tr w:rsidR="00964CCB" w:rsidRPr="00964CCB" w:rsidTr="00721991">
        <w:trPr>
          <w:gridAfter w:val="1"/>
          <w:wAfter w:w="209" w:type="dxa"/>
          <w:trHeight w:val="300"/>
        </w:trPr>
        <w:tc>
          <w:tcPr>
            <w:tcW w:w="4962" w:type="dxa"/>
            <w:tcBorders>
              <w:top w:val="nil"/>
              <w:left w:val="nil"/>
              <w:bottom w:val="nil"/>
              <w:right w:val="nil"/>
            </w:tcBorders>
            <w:shd w:val="clear" w:color="auto" w:fill="auto"/>
            <w:noWrap/>
            <w:vAlign w:val="center"/>
            <w:hideMark/>
          </w:tcPr>
          <w:p w:rsidR="00964CCB" w:rsidRPr="00964CCB" w:rsidRDefault="00964CCB" w:rsidP="00451F16">
            <w:pPr>
              <w:widowControl/>
              <w:autoSpaceDE/>
              <w:autoSpaceDN/>
              <w:ind w:left="34"/>
              <w:rPr>
                <w:iCs/>
                <w:color w:val="000000"/>
                <w:sz w:val="24"/>
                <w:szCs w:val="24"/>
                <w:lang w:eastAsia="ru-RU"/>
              </w:rPr>
            </w:pPr>
            <w:r w:rsidRPr="00964CCB">
              <w:rPr>
                <w:iCs/>
                <w:color w:val="000000"/>
                <w:sz w:val="24"/>
                <w:szCs w:val="24"/>
                <w:lang w:eastAsia="ru-RU"/>
              </w:rPr>
              <w:t>Выбор из типовых значений:</w:t>
            </w:r>
          </w:p>
        </w:tc>
        <w:tc>
          <w:tcPr>
            <w:tcW w:w="5386" w:type="dxa"/>
            <w:tcBorders>
              <w:top w:val="nil"/>
              <w:left w:val="nil"/>
              <w:bottom w:val="nil"/>
              <w:right w:val="nil"/>
            </w:tcBorders>
            <w:shd w:val="clear" w:color="auto" w:fill="auto"/>
            <w:noWrap/>
            <w:vAlign w:val="bottom"/>
            <w:hideMark/>
          </w:tcPr>
          <w:p w:rsidR="00964CCB" w:rsidRPr="00964CCB" w:rsidRDefault="00964CCB" w:rsidP="00964CCB">
            <w:pPr>
              <w:widowControl/>
              <w:autoSpaceDE/>
              <w:autoSpaceDN/>
              <w:ind w:firstLineChars="200" w:firstLine="480"/>
              <w:rPr>
                <w:iCs/>
                <w:color w:val="000000"/>
                <w:sz w:val="24"/>
                <w:szCs w:val="24"/>
                <w:lang w:eastAsia="ru-RU"/>
              </w:rPr>
            </w:pPr>
          </w:p>
        </w:tc>
      </w:tr>
      <w:tr w:rsidR="00964CCB" w:rsidRPr="00964CCB" w:rsidTr="00721991">
        <w:trPr>
          <w:gridAfter w:val="1"/>
          <w:wAfter w:w="209" w:type="dxa"/>
          <w:trHeight w:val="1667"/>
        </w:trPr>
        <w:tc>
          <w:tcPr>
            <w:tcW w:w="4962" w:type="dxa"/>
            <w:tcBorders>
              <w:top w:val="nil"/>
              <w:left w:val="nil"/>
              <w:bottom w:val="nil"/>
              <w:right w:val="nil"/>
            </w:tcBorders>
            <w:shd w:val="clear" w:color="auto" w:fill="auto"/>
            <w:vAlign w:val="center"/>
            <w:hideMark/>
          </w:tcPr>
          <w:p w:rsidR="00964CCB" w:rsidRPr="00964CCB" w:rsidRDefault="00964CCB" w:rsidP="00451F16">
            <w:pPr>
              <w:widowControl/>
              <w:autoSpaceDE/>
              <w:autoSpaceDN/>
              <w:ind w:left="34"/>
              <w:rPr>
                <w:iCs/>
                <w:color w:val="000000"/>
                <w:sz w:val="24"/>
                <w:szCs w:val="24"/>
                <w:lang w:eastAsia="ru-RU"/>
              </w:rPr>
            </w:pPr>
            <w:r w:rsidRPr="00964CCB">
              <w:rPr>
                <w:iCs/>
                <w:color w:val="000000"/>
                <w:sz w:val="24"/>
                <w:szCs w:val="24"/>
                <w:lang w:eastAsia="ru-RU"/>
              </w:rPr>
              <w:t>многоквартирный дом</w:t>
            </w:r>
          </w:p>
          <w:p w:rsidR="00964CCB" w:rsidRPr="00964CCB" w:rsidRDefault="00964CCB" w:rsidP="00451F16">
            <w:pPr>
              <w:widowControl/>
              <w:autoSpaceDE/>
              <w:autoSpaceDN/>
              <w:ind w:left="34"/>
              <w:rPr>
                <w:iCs/>
                <w:color w:val="000000"/>
                <w:sz w:val="24"/>
                <w:szCs w:val="24"/>
                <w:lang w:eastAsia="ru-RU"/>
              </w:rPr>
            </w:pPr>
            <w:r w:rsidRPr="00964CCB">
              <w:rPr>
                <w:iCs/>
                <w:color w:val="000000"/>
                <w:sz w:val="24"/>
                <w:szCs w:val="24"/>
                <w:lang w:eastAsia="ru-RU"/>
              </w:rPr>
              <w:t>или</w:t>
            </w:r>
          </w:p>
          <w:p w:rsidR="00964CCB" w:rsidRPr="00964CCB" w:rsidRDefault="00964CCB" w:rsidP="00451F16">
            <w:pPr>
              <w:widowControl/>
              <w:autoSpaceDE/>
              <w:autoSpaceDN/>
              <w:ind w:left="34"/>
              <w:rPr>
                <w:iCs/>
                <w:color w:val="000000"/>
                <w:sz w:val="24"/>
                <w:szCs w:val="24"/>
                <w:lang w:eastAsia="ru-RU"/>
              </w:rPr>
            </w:pPr>
            <w:r w:rsidRPr="00964CCB">
              <w:rPr>
                <w:iCs/>
                <w:color w:val="000000"/>
                <w:sz w:val="24"/>
                <w:szCs w:val="24"/>
                <w:lang w:eastAsia="ru-RU"/>
              </w:rPr>
              <w:t>нежилое помещение в первых нежилых этажах многоквартирного дома</w:t>
            </w:r>
          </w:p>
          <w:p w:rsidR="00964CCB" w:rsidRPr="00964CCB" w:rsidRDefault="00964CCB" w:rsidP="00451F16">
            <w:pPr>
              <w:widowControl/>
              <w:autoSpaceDE/>
              <w:autoSpaceDN/>
              <w:ind w:left="34"/>
              <w:rPr>
                <w:iCs/>
                <w:color w:val="000000"/>
                <w:sz w:val="24"/>
                <w:szCs w:val="24"/>
                <w:lang w:eastAsia="ru-RU"/>
              </w:rPr>
            </w:pPr>
            <w:r w:rsidRPr="00964CCB">
              <w:rPr>
                <w:iCs/>
                <w:color w:val="000000"/>
                <w:sz w:val="24"/>
                <w:szCs w:val="24"/>
                <w:lang w:eastAsia="ru-RU"/>
              </w:rPr>
              <w:t>или</w:t>
            </w:r>
          </w:p>
          <w:p w:rsidR="00964CCB" w:rsidRPr="00964CCB" w:rsidRDefault="00964CCB" w:rsidP="00451F16">
            <w:pPr>
              <w:widowControl/>
              <w:autoSpaceDE/>
              <w:autoSpaceDN/>
              <w:ind w:left="34"/>
              <w:rPr>
                <w:iCs/>
                <w:color w:val="000000"/>
                <w:sz w:val="24"/>
                <w:szCs w:val="24"/>
                <w:lang w:eastAsia="ru-RU"/>
              </w:rPr>
            </w:pPr>
            <w:r w:rsidRPr="00964CCB">
              <w:rPr>
                <w:iCs/>
                <w:color w:val="000000"/>
                <w:sz w:val="24"/>
                <w:szCs w:val="24"/>
                <w:lang w:eastAsia="ru-RU"/>
              </w:rPr>
              <w:t>общежитие</w:t>
            </w:r>
          </w:p>
          <w:p w:rsidR="00964CCB" w:rsidRPr="00964CCB" w:rsidRDefault="00964CCB" w:rsidP="00451F16">
            <w:pPr>
              <w:widowControl/>
              <w:autoSpaceDE/>
              <w:autoSpaceDN/>
              <w:ind w:left="34"/>
              <w:rPr>
                <w:iCs/>
                <w:color w:val="000000"/>
                <w:sz w:val="24"/>
                <w:szCs w:val="24"/>
                <w:lang w:eastAsia="ru-RU"/>
              </w:rPr>
            </w:pPr>
            <w:r w:rsidRPr="00964CCB">
              <w:rPr>
                <w:iCs/>
                <w:color w:val="000000"/>
                <w:sz w:val="24"/>
                <w:szCs w:val="24"/>
                <w:lang w:eastAsia="ru-RU"/>
              </w:rPr>
              <w:t>или</w:t>
            </w:r>
          </w:p>
          <w:p w:rsidR="00964CCB" w:rsidRPr="00964CCB" w:rsidRDefault="00964CCB" w:rsidP="00451F16">
            <w:pPr>
              <w:widowControl/>
              <w:autoSpaceDE/>
              <w:autoSpaceDN/>
              <w:ind w:left="34"/>
              <w:rPr>
                <w:iCs/>
                <w:color w:val="000000"/>
                <w:sz w:val="24"/>
                <w:szCs w:val="24"/>
                <w:lang w:eastAsia="ru-RU"/>
              </w:rPr>
            </w:pPr>
            <w:r w:rsidRPr="00964CCB">
              <w:rPr>
                <w:iCs/>
                <w:color w:val="000000"/>
                <w:sz w:val="24"/>
                <w:szCs w:val="24"/>
                <w:lang w:eastAsia="ru-RU"/>
              </w:rPr>
              <w:t>объект социальной инфраструктуры</w:t>
            </w:r>
          </w:p>
          <w:p w:rsidR="00964CCB" w:rsidRPr="00964CCB" w:rsidRDefault="00964CCB" w:rsidP="00451F16">
            <w:pPr>
              <w:widowControl/>
              <w:autoSpaceDE/>
              <w:autoSpaceDN/>
              <w:ind w:left="34"/>
              <w:rPr>
                <w:iCs/>
                <w:color w:val="000000"/>
                <w:sz w:val="24"/>
                <w:szCs w:val="24"/>
                <w:lang w:eastAsia="ru-RU"/>
              </w:rPr>
            </w:pPr>
            <w:r w:rsidRPr="00964CCB">
              <w:rPr>
                <w:iCs/>
                <w:color w:val="000000"/>
                <w:sz w:val="24"/>
                <w:szCs w:val="24"/>
                <w:lang w:eastAsia="ru-RU"/>
              </w:rPr>
              <w:t>или</w:t>
            </w:r>
          </w:p>
          <w:p w:rsidR="00964CCB" w:rsidRPr="00964CCB" w:rsidRDefault="00964CCB" w:rsidP="00451F16">
            <w:pPr>
              <w:widowControl/>
              <w:autoSpaceDE/>
              <w:autoSpaceDN/>
              <w:ind w:left="34"/>
              <w:rPr>
                <w:iCs/>
                <w:color w:val="000000"/>
                <w:sz w:val="24"/>
                <w:szCs w:val="24"/>
                <w:lang w:eastAsia="ru-RU"/>
              </w:rPr>
            </w:pPr>
            <w:r w:rsidRPr="00964CCB">
              <w:rPr>
                <w:iCs/>
                <w:color w:val="000000"/>
                <w:sz w:val="24"/>
                <w:szCs w:val="24"/>
                <w:lang w:eastAsia="ru-RU"/>
              </w:rPr>
              <w:t xml:space="preserve">объект нежилого назначения общей площадью более 1 500 кв. м </w:t>
            </w:r>
          </w:p>
          <w:p w:rsidR="00964CCB" w:rsidRPr="00964CCB" w:rsidRDefault="00964CCB" w:rsidP="00451F16">
            <w:pPr>
              <w:widowControl/>
              <w:autoSpaceDE/>
              <w:autoSpaceDN/>
              <w:ind w:left="34"/>
              <w:rPr>
                <w:iCs/>
                <w:color w:val="000000"/>
                <w:sz w:val="24"/>
                <w:szCs w:val="24"/>
                <w:lang w:eastAsia="ru-RU"/>
              </w:rPr>
            </w:pPr>
            <w:r w:rsidRPr="00964CCB">
              <w:rPr>
                <w:iCs/>
                <w:color w:val="000000"/>
                <w:sz w:val="24"/>
                <w:szCs w:val="24"/>
                <w:lang w:eastAsia="ru-RU"/>
              </w:rPr>
              <w:t xml:space="preserve"> или</w:t>
            </w:r>
          </w:p>
          <w:p w:rsidR="00964CCB" w:rsidRPr="00964CCB" w:rsidRDefault="00964CCB" w:rsidP="00451F16">
            <w:pPr>
              <w:widowControl/>
              <w:autoSpaceDE/>
              <w:autoSpaceDN/>
              <w:ind w:left="34"/>
              <w:rPr>
                <w:iCs/>
                <w:color w:val="000000"/>
                <w:sz w:val="24"/>
                <w:szCs w:val="24"/>
                <w:lang w:eastAsia="ru-RU"/>
              </w:rPr>
            </w:pPr>
            <w:r w:rsidRPr="00964CCB">
              <w:rPr>
                <w:iCs/>
                <w:color w:val="000000"/>
                <w:sz w:val="24"/>
                <w:szCs w:val="24"/>
                <w:lang w:eastAsia="ru-RU"/>
              </w:rPr>
              <w:t>индивидуальный жилой дом</w:t>
            </w:r>
          </w:p>
          <w:p w:rsidR="00964CCB" w:rsidRPr="00964CCB" w:rsidRDefault="00964CCB" w:rsidP="00451F16">
            <w:pPr>
              <w:widowControl/>
              <w:autoSpaceDE/>
              <w:autoSpaceDN/>
              <w:ind w:left="34"/>
              <w:rPr>
                <w:iCs/>
                <w:color w:val="000000"/>
                <w:sz w:val="24"/>
                <w:szCs w:val="24"/>
                <w:lang w:eastAsia="ru-RU"/>
              </w:rPr>
            </w:pPr>
            <w:r w:rsidRPr="00964CCB">
              <w:rPr>
                <w:iCs/>
                <w:color w:val="000000"/>
                <w:sz w:val="24"/>
                <w:szCs w:val="24"/>
                <w:lang w:eastAsia="ru-RU"/>
              </w:rPr>
              <w:t>или</w:t>
            </w:r>
          </w:p>
          <w:p w:rsidR="00964CCB" w:rsidRPr="00964CCB" w:rsidRDefault="00964CCB" w:rsidP="00451F16">
            <w:pPr>
              <w:widowControl/>
              <w:autoSpaceDE/>
              <w:autoSpaceDN/>
              <w:ind w:left="34"/>
              <w:rPr>
                <w:iCs/>
                <w:color w:val="000000"/>
                <w:sz w:val="24"/>
                <w:szCs w:val="24"/>
                <w:lang w:eastAsia="ru-RU"/>
              </w:rPr>
            </w:pPr>
            <w:r w:rsidRPr="00964CCB">
              <w:rPr>
                <w:iCs/>
                <w:color w:val="000000"/>
                <w:sz w:val="24"/>
                <w:szCs w:val="24"/>
                <w:lang w:eastAsia="ru-RU"/>
              </w:rPr>
              <w:t xml:space="preserve">блокированный жилой дом </w:t>
            </w:r>
          </w:p>
          <w:p w:rsidR="00964CCB" w:rsidRPr="00964CCB" w:rsidRDefault="00964CCB" w:rsidP="00451F16">
            <w:pPr>
              <w:widowControl/>
              <w:autoSpaceDE/>
              <w:autoSpaceDN/>
              <w:ind w:left="34"/>
              <w:rPr>
                <w:iCs/>
                <w:color w:val="000000"/>
                <w:sz w:val="24"/>
                <w:szCs w:val="24"/>
                <w:lang w:eastAsia="ru-RU"/>
              </w:rPr>
            </w:pPr>
            <w:r w:rsidRPr="00964CCB">
              <w:rPr>
                <w:iCs/>
                <w:color w:val="000000"/>
                <w:sz w:val="24"/>
                <w:szCs w:val="24"/>
                <w:lang w:eastAsia="ru-RU"/>
              </w:rPr>
              <w:t>или</w:t>
            </w:r>
          </w:p>
          <w:p w:rsidR="00964CCB" w:rsidRPr="00964CCB" w:rsidRDefault="00964CCB" w:rsidP="00EB7F29">
            <w:pPr>
              <w:widowControl/>
              <w:autoSpaceDE/>
              <w:autoSpaceDN/>
              <w:ind w:left="34"/>
              <w:rPr>
                <w:iCs/>
                <w:color w:val="000000"/>
                <w:sz w:val="24"/>
                <w:szCs w:val="24"/>
                <w:lang w:eastAsia="ru-RU"/>
              </w:rPr>
            </w:pPr>
            <w:r w:rsidRPr="00964CCB">
              <w:rPr>
                <w:iCs/>
                <w:color w:val="000000"/>
                <w:sz w:val="24"/>
                <w:szCs w:val="24"/>
                <w:lang w:eastAsia="ru-RU"/>
              </w:rPr>
              <w:t>объект нежилого назначения общей площадью менее 1 500 кв. м.</w:t>
            </w:r>
            <w:r w:rsidRPr="00964CCB">
              <w:rPr>
                <w:iCs/>
                <w:color w:val="000000"/>
                <w:sz w:val="24"/>
                <w:szCs w:val="24"/>
                <w:lang w:eastAsia="ru-RU"/>
              </w:rPr>
              <w:br/>
              <w:t xml:space="preserve"> </w:t>
            </w:r>
          </w:p>
        </w:tc>
        <w:tc>
          <w:tcPr>
            <w:tcW w:w="5386" w:type="dxa"/>
            <w:tcBorders>
              <w:top w:val="nil"/>
              <w:left w:val="nil"/>
              <w:bottom w:val="nil"/>
              <w:right w:val="nil"/>
            </w:tcBorders>
            <w:shd w:val="clear" w:color="auto" w:fill="auto"/>
            <w:noWrap/>
            <w:vAlign w:val="bottom"/>
            <w:hideMark/>
          </w:tcPr>
          <w:p w:rsidR="00964CCB" w:rsidRPr="00964CCB" w:rsidRDefault="00964CCB" w:rsidP="00964CCB">
            <w:pPr>
              <w:widowControl/>
              <w:autoSpaceDE/>
              <w:autoSpaceDN/>
              <w:ind w:firstLineChars="200" w:firstLine="480"/>
              <w:rPr>
                <w:iCs/>
                <w:color w:val="000000"/>
                <w:sz w:val="24"/>
                <w:szCs w:val="24"/>
                <w:lang w:eastAsia="ru-RU"/>
              </w:rPr>
            </w:pPr>
          </w:p>
        </w:tc>
      </w:tr>
      <w:tr w:rsidR="00964CCB" w:rsidRPr="00964CCB" w:rsidTr="00721991">
        <w:trPr>
          <w:gridAfter w:val="1"/>
          <w:wAfter w:w="209" w:type="dxa"/>
          <w:trHeight w:val="106"/>
        </w:trPr>
        <w:tc>
          <w:tcPr>
            <w:tcW w:w="4962" w:type="dxa"/>
            <w:tcBorders>
              <w:top w:val="nil"/>
              <w:left w:val="nil"/>
              <w:bottom w:val="nil"/>
              <w:right w:val="nil"/>
            </w:tcBorders>
            <w:shd w:val="clear" w:color="auto" w:fill="auto"/>
            <w:noWrap/>
            <w:vAlign w:val="center"/>
            <w:hideMark/>
          </w:tcPr>
          <w:p w:rsidR="00964CCB" w:rsidRPr="00964CCB" w:rsidRDefault="00964CCB" w:rsidP="00964CCB">
            <w:pPr>
              <w:widowControl/>
              <w:autoSpaceDE/>
              <w:autoSpaceDN/>
              <w:rPr>
                <w:sz w:val="24"/>
                <w:szCs w:val="24"/>
                <w:lang w:eastAsia="ru-RU"/>
              </w:rPr>
            </w:pPr>
          </w:p>
        </w:tc>
        <w:tc>
          <w:tcPr>
            <w:tcW w:w="5386" w:type="dxa"/>
            <w:tcBorders>
              <w:top w:val="nil"/>
              <w:left w:val="nil"/>
              <w:bottom w:val="nil"/>
              <w:right w:val="nil"/>
            </w:tcBorders>
            <w:shd w:val="clear" w:color="auto" w:fill="auto"/>
            <w:noWrap/>
            <w:vAlign w:val="bottom"/>
            <w:hideMark/>
          </w:tcPr>
          <w:p w:rsidR="00964CCB" w:rsidRPr="00964CCB" w:rsidRDefault="00964CCB" w:rsidP="00964CCB">
            <w:pPr>
              <w:widowControl/>
              <w:autoSpaceDE/>
              <w:autoSpaceDN/>
              <w:ind w:firstLineChars="200" w:firstLine="480"/>
              <w:rPr>
                <w:sz w:val="24"/>
                <w:szCs w:val="24"/>
                <w:lang w:eastAsia="ru-RU"/>
              </w:rPr>
            </w:pPr>
          </w:p>
        </w:tc>
      </w:tr>
      <w:tr w:rsidR="00964CCB" w:rsidRPr="00964CCB" w:rsidTr="00721991">
        <w:trPr>
          <w:gridAfter w:val="1"/>
          <w:wAfter w:w="209" w:type="dxa"/>
          <w:trHeight w:val="920"/>
        </w:trPr>
        <w:tc>
          <w:tcPr>
            <w:tcW w:w="4962" w:type="dxa"/>
            <w:tcBorders>
              <w:top w:val="nil"/>
              <w:left w:val="nil"/>
              <w:bottom w:val="nil"/>
              <w:right w:val="nil"/>
            </w:tcBorders>
            <w:shd w:val="clear" w:color="auto" w:fill="auto"/>
            <w:vAlign w:val="bottom"/>
            <w:hideMark/>
          </w:tcPr>
          <w:p w:rsidR="00964CCB" w:rsidRPr="00964CCB" w:rsidRDefault="00964CCB" w:rsidP="00EB7F29">
            <w:pPr>
              <w:widowControl/>
              <w:autoSpaceDE/>
              <w:autoSpaceDN/>
              <w:ind w:right="34"/>
              <w:jc w:val="both"/>
              <w:rPr>
                <w:color w:val="000000"/>
                <w:sz w:val="24"/>
                <w:szCs w:val="24"/>
                <w:lang w:eastAsia="ru-RU"/>
              </w:rPr>
            </w:pPr>
            <w:r w:rsidRPr="00964CCB">
              <w:rPr>
                <w:color w:val="000000"/>
                <w:sz w:val="24"/>
                <w:szCs w:val="24"/>
                <w:lang w:eastAsia="ru-RU"/>
              </w:rPr>
              <w:t xml:space="preserve">Информация о значимости территории, </w:t>
            </w:r>
            <w:r w:rsidR="006610E9">
              <w:rPr>
                <w:color w:val="000000"/>
                <w:sz w:val="24"/>
                <w:szCs w:val="24"/>
                <w:lang w:eastAsia="ru-RU"/>
              </w:rPr>
              <w:br/>
            </w:r>
            <w:r w:rsidRPr="00964CCB">
              <w:rPr>
                <w:color w:val="000000"/>
                <w:sz w:val="24"/>
                <w:szCs w:val="24"/>
                <w:lang w:eastAsia="ru-RU"/>
              </w:rPr>
              <w:t>на которой расположен объект капитального строительства, для архитектурно-художественного облика городского округа*:</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r w:rsidRPr="00964CCB">
              <w:rPr>
                <w:color w:val="000000"/>
                <w:sz w:val="24"/>
                <w:szCs w:val="24"/>
                <w:lang w:eastAsia="ru-RU"/>
              </w:rPr>
              <w:t> </w:t>
            </w:r>
          </w:p>
        </w:tc>
      </w:tr>
      <w:tr w:rsidR="00964CCB" w:rsidRPr="00964CCB" w:rsidTr="00721991">
        <w:trPr>
          <w:gridAfter w:val="1"/>
          <w:wAfter w:w="209" w:type="dxa"/>
          <w:trHeight w:val="575"/>
        </w:trPr>
        <w:tc>
          <w:tcPr>
            <w:tcW w:w="4962" w:type="dxa"/>
            <w:tcBorders>
              <w:top w:val="nil"/>
              <w:left w:val="nil"/>
              <w:bottom w:val="nil"/>
              <w:right w:val="nil"/>
            </w:tcBorders>
            <w:shd w:val="clear" w:color="auto" w:fill="auto"/>
            <w:vAlign w:val="center"/>
            <w:hideMark/>
          </w:tcPr>
          <w:p w:rsidR="00964CCB" w:rsidRPr="00A64F69" w:rsidRDefault="00964CCB" w:rsidP="00EE5F67">
            <w:pPr>
              <w:ind w:right="34"/>
              <w:jc w:val="both"/>
              <w:rPr>
                <w:sz w:val="24"/>
                <w:szCs w:val="24"/>
              </w:rPr>
            </w:pPr>
            <w:r w:rsidRPr="00A64F69">
              <w:rPr>
                <w:sz w:val="24"/>
                <w:szCs w:val="24"/>
              </w:rPr>
              <w:t xml:space="preserve">Поле отображается и обязательно </w:t>
            </w:r>
            <w:r w:rsidR="006610E9">
              <w:rPr>
                <w:sz w:val="24"/>
                <w:szCs w:val="24"/>
              </w:rPr>
              <w:br/>
            </w:r>
            <w:r w:rsidRPr="00A64F69">
              <w:rPr>
                <w:sz w:val="24"/>
                <w:szCs w:val="24"/>
              </w:rPr>
              <w:t>к заполнению только при выборе</w:t>
            </w:r>
            <w:r w:rsidRPr="00A64F69">
              <w:rPr>
                <w:sz w:val="24"/>
                <w:szCs w:val="24"/>
              </w:rPr>
              <w:br/>
              <w:t xml:space="preserve">в поле «вид объекта» одного из значений </w:t>
            </w:r>
            <w:r w:rsidRPr="00A64F69">
              <w:rPr>
                <w:sz w:val="24"/>
                <w:szCs w:val="24"/>
              </w:rPr>
              <w:lastRenderedPageBreak/>
              <w:t>«индивидуальный жилой дом» или «блокированный жилой дом», или «объект нежилого назначения общей площадью менее 1 500 кв. м».</w:t>
            </w:r>
          </w:p>
        </w:tc>
        <w:tc>
          <w:tcPr>
            <w:tcW w:w="5386" w:type="dxa"/>
            <w:tcBorders>
              <w:top w:val="nil"/>
              <w:left w:val="nil"/>
              <w:bottom w:val="nil"/>
              <w:right w:val="nil"/>
            </w:tcBorders>
            <w:shd w:val="clear" w:color="auto" w:fill="auto"/>
            <w:noWrap/>
            <w:vAlign w:val="bottom"/>
            <w:hideMark/>
          </w:tcPr>
          <w:p w:rsidR="00964CCB" w:rsidRPr="00964CCB" w:rsidRDefault="00964CCB" w:rsidP="00964CCB">
            <w:pPr>
              <w:widowControl/>
              <w:autoSpaceDE/>
              <w:autoSpaceDN/>
              <w:ind w:firstLineChars="200" w:firstLine="480"/>
              <w:rPr>
                <w:iCs/>
                <w:color w:val="000000"/>
                <w:sz w:val="24"/>
                <w:szCs w:val="24"/>
                <w:lang w:eastAsia="ru-RU"/>
              </w:rPr>
            </w:pPr>
          </w:p>
        </w:tc>
      </w:tr>
      <w:tr w:rsidR="00964CCB" w:rsidRPr="00964CCB" w:rsidTr="00721991">
        <w:trPr>
          <w:trHeight w:val="136"/>
        </w:trPr>
        <w:tc>
          <w:tcPr>
            <w:tcW w:w="4962" w:type="dxa"/>
            <w:tcBorders>
              <w:top w:val="nil"/>
              <w:left w:val="nil"/>
              <w:bottom w:val="nil"/>
              <w:right w:val="nil"/>
            </w:tcBorders>
            <w:shd w:val="clear" w:color="auto" w:fill="auto"/>
            <w:noWrap/>
            <w:vAlign w:val="center"/>
            <w:hideMark/>
          </w:tcPr>
          <w:p w:rsidR="00964CCB" w:rsidRPr="00A64F69" w:rsidRDefault="00964CCB" w:rsidP="00A64F69">
            <w:pPr>
              <w:jc w:val="both"/>
              <w:rPr>
                <w:sz w:val="24"/>
                <w:szCs w:val="24"/>
              </w:rPr>
            </w:pPr>
            <w:r w:rsidRPr="00A64F69">
              <w:rPr>
                <w:sz w:val="24"/>
                <w:szCs w:val="24"/>
              </w:rPr>
              <w:t>Выбор из типовых значений:</w:t>
            </w:r>
          </w:p>
        </w:tc>
        <w:tc>
          <w:tcPr>
            <w:tcW w:w="5595" w:type="dxa"/>
            <w:gridSpan w:val="2"/>
            <w:tcBorders>
              <w:top w:val="nil"/>
              <w:left w:val="nil"/>
              <w:bottom w:val="nil"/>
              <w:right w:val="nil"/>
            </w:tcBorders>
            <w:shd w:val="clear" w:color="auto" w:fill="auto"/>
            <w:noWrap/>
            <w:vAlign w:val="bottom"/>
            <w:hideMark/>
          </w:tcPr>
          <w:p w:rsidR="00964CCB" w:rsidRPr="00964CCB" w:rsidRDefault="00964CCB" w:rsidP="00964CCB">
            <w:pPr>
              <w:widowControl/>
              <w:autoSpaceDE/>
              <w:autoSpaceDN/>
              <w:jc w:val="both"/>
              <w:rPr>
                <w:iCs/>
                <w:color w:val="000000"/>
                <w:sz w:val="24"/>
                <w:szCs w:val="24"/>
                <w:lang w:eastAsia="ru-RU"/>
              </w:rPr>
            </w:pPr>
          </w:p>
        </w:tc>
      </w:tr>
      <w:tr w:rsidR="00964CCB" w:rsidRPr="00964CCB" w:rsidTr="00721991">
        <w:trPr>
          <w:trHeight w:val="1485"/>
        </w:trPr>
        <w:tc>
          <w:tcPr>
            <w:tcW w:w="4962" w:type="dxa"/>
            <w:tcBorders>
              <w:top w:val="nil"/>
              <w:left w:val="nil"/>
              <w:bottom w:val="nil"/>
              <w:right w:val="nil"/>
            </w:tcBorders>
            <w:shd w:val="clear" w:color="auto" w:fill="auto"/>
            <w:vAlign w:val="center"/>
            <w:hideMark/>
          </w:tcPr>
          <w:p w:rsidR="00964CCB" w:rsidRPr="00A64F69" w:rsidRDefault="00964CCB" w:rsidP="00A64F69">
            <w:pPr>
              <w:jc w:val="both"/>
              <w:rPr>
                <w:sz w:val="24"/>
                <w:szCs w:val="24"/>
              </w:rPr>
            </w:pPr>
            <w:r w:rsidRPr="00A64F69">
              <w:rPr>
                <w:sz w:val="24"/>
                <w:szCs w:val="24"/>
              </w:rPr>
              <w:t>территория, на которой расположен объект, расположена вдоль общественной территории</w:t>
            </w:r>
            <w:proofErr w:type="gramStart"/>
            <w:r w:rsidRPr="00A64F69">
              <w:rPr>
                <w:sz w:val="24"/>
                <w:szCs w:val="24"/>
              </w:rPr>
              <w:t>/«</w:t>
            </w:r>
            <w:proofErr w:type="spellStart"/>
            <w:proofErr w:type="gramEnd"/>
            <w:r w:rsidRPr="00A64F69">
              <w:rPr>
                <w:sz w:val="24"/>
                <w:szCs w:val="24"/>
              </w:rPr>
              <w:t>вылетной</w:t>
            </w:r>
            <w:proofErr w:type="spellEnd"/>
            <w:r w:rsidRPr="00A64F69">
              <w:rPr>
                <w:sz w:val="24"/>
                <w:szCs w:val="24"/>
              </w:rPr>
              <w:t>» магистрали/иных улиц и дорог общего пользования/иных территорий общего пользования</w:t>
            </w:r>
          </w:p>
          <w:p w:rsidR="00964CCB" w:rsidRPr="00A64F69" w:rsidRDefault="00964CCB" w:rsidP="00A64F69">
            <w:pPr>
              <w:jc w:val="both"/>
              <w:rPr>
                <w:sz w:val="24"/>
                <w:szCs w:val="24"/>
              </w:rPr>
            </w:pPr>
            <w:r w:rsidRPr="00A64F69">
              <w:rPr>
                <w:sz w:val="24"/>
                <w:szCs w:val="24"/>
              </w:rPr>
              <w:t>и (или)</w:t>
            </w:r>
          </w:p>
          <w:p w:rsidR="00964CCB" w:rsidRPr="00A64F69" w:rsidRDefault="00964CCB" w:rsidP="00A64F69">
            <w:pPr>
              <w:jc w:val="both"/>
              <w:rPr>
                <w:sz w:val="24"/>
                <w:szCs w:val="24"/>
              </w:rPr>
            </w:pPr>
            <w:r w:rsidRPr="00A64F69">
              <w:rPr>
                <w:sz w:val="24"/>
                <w:szCs w:val="24"/>
              </w:rPr>
              <w:t>территория, на которой расположен объект, расположена вдоль водного объекта общего пользования</w:t>
            </w:r>
          </w:p>
          <w:p w:rsidR="00964CCB" w:rsidRPr="00A64F69" w:rsidRDefault="00964CCB" w:rsidP="00A64F69">
            <w:pPr>
              <w:jc w:val="both"/>
              <w:rPr>
                <w:sz w:val="24"/>
                <w:szCs w:val="24"/>
              </w:rPr>
            </w:pPr>
            <w:r w:rsidRPr="00A64F69">
              <w:rPr>
                <w:sz w:val="24"/>
                <w:szCs w:val="24"/>
              </w:rPr>
              <w:t>и (или)</w:t>
            </w:r>
          </w:p>
          <w:p w:rsidR="00964CCB" w:rsidRPr="00A64F69" w:rsidRDefault="00964CCB" w:rsidP="00A64F69">
            <w:pPr>
              <w:jc w:val="both"/>
              <w:rPr>
                <w:sz w:val="24"/>
                <w:szCs w:val="24"/>
              </w:rPr>
            </w:pPr>
            <w:r w:rsidRPr="00A64F69">
              <w:rPr>
                <w:sz w:val="24"/>
                <w:szCs w:val="24"/>
              </w:rPr>
              <w:t>территория, на которой расположен объект, расположена вдоль территории объекта культурного наследия с исторически связанными с ним территориями</w:t>
            </w:r>
          </w:p>
          <w:p w:rsidR="00964CCB" w:rsidRPr="00A64F69" w:rsidRDefault="00964CCB" w:rsidP="00A64F69">
            <w:pPr>
              <w:jc w:val="both"/>
              <w:rPr>
                <w:sz w:val="24"/>
                <w:szCs w:val="24"/>
              </w:rPr>
            </w:pPr>
            <w:r w:rsidRPr="00A64F69">
              <w:rPr>
                <w:sz w:val="24"/>
                <w:szCs w:val="24"/>
              </w:rPr>
              <w:t>и (или)</w:t>
            </w:r>
          </w:p>
          <w:p w:rsidR="00964CCB" w:rsidRPr="00A64F69" w:rsidRDefault="00964CCB" w:rsidP="00A64F69">
            <w:pPr>
              <w:jc w:val="both"/>
              <w:rPr>
                <w:sz w:val="24"/>
                <w:szCs w:val="24"/>
              </w:rPr>
            </w:pPr>
            <w:r w:rsidRPr="00A64F69">
              <w:rPr>
                <w:sz w:val="24"/>
                <w:szCs w:val="24"/>
              </w:rPr>
              <w:t>территория, на которой расположен объект, расположена вдоль территории объекта социальной инфраструктуры</w:t>
            </w:r>
          </w:p>
          <w:p w:rsidR="00964CCB" w:rsidRPr="00A64F69" w:rsidRDefault="00964CCB" w:rsidP="00A64F69">
            <w:pPr>
              <w:jc w:val="both"/>
              <w:rPr>
                <w:sz w:val="24"/>
                <w:szCs w:val="24"/>
              </w:rPr>
            </w:pPr>
            <w:r w:rsidRPr="00A64F69">
              <w:rPr>
                <w:sz w:val="24"/>
                <w:szCs w:val="24"/>
              </w:rPr>
              <w:t>и (или)</w:t>
            </w:r>
          </w:p>
          <w:p w:rsidR="00964CCB" w:rsidRPr="00A64F69" w:rsidRDefault="00964CCB" w:rsidP="00A64F69">
            <w:pPr>
              <w:jc w:val="both"/>
              <w:rPr>
                <w:sz w:val="24"/>
                <w:szCs w:val="24"/>
              </w:rPr>
            </w:pPr>
            <w:r w:rsidRPr="00A64F69">
              <w:rPr>
                <w:sz w:val="24"/>
                <w:szCs w:val="24"/>
              </w:rPr>
              <w:t>территория, на которой расположен объект, расположена вдоль территории объекта религиозного использования</w:t>
            </w:r>
          </w:p>
          <w:p w:rsidR="00964CCB" w:rsidRPr="00A64F69" w:rsidRDefault="00964CCB" w:rsidP="00A64F69">
            <w:pPr>
              <w:jc w:val="both"/>
              <w:rPr>
                <w:sz w:val="24"/>
                <w:szCs w:val="24"/>
              </w:rPr>
            </w:pPr>
            <w:r w:rsidRPr="00A64F69">
              <w:rPr>
                <w:sz w:val="24"/>
                <w:szCs w:val="24"/>
              </w:rPr>
              <w:t>и (или)</w:t>
            </w:r>
          </w:p>
          <w:p w:rsidR="00964CCB" w:rsidRPr="00A64F69" w:rsidRDefault="00964CCB" w:rsidP="00A64F69">
            <w:pPr>
              <w:jc w:val="both"/>
              <w:rPr>
                <w:sz w:val="24"/>
                <w:szCs w:val="24"/>
              </w:rPr>
            </w:pPr>
            <w:r w:rsidRPr="00A64F69">
              <w:rPr>
                <w:sz w:val="24"/>
                <w:szCs w:val="24"/>
              </w:rPr>
              <w:t>территория, на которой расположен объект, расположена вдоль территории объекта, предназначенного</w:t>
            </w:r>
            <w:r w:rsidR="00A64F69">
              <w:rPr>
                <w:sz w:val="24"/>
                <w:szCs w:val="24"/>
              </w:rPr>
              <w:t xml:space="preserve"> для размещения государственных о</w:t>
            </w:r>
            <w:r w:rsidRPr="00A64F69">
              <w:rPr>
                <w:sz w:val="24"/>
                <w:szCs w:val="24"/>
              </w:rPr>
              <w:t>рганов/государстве</w:t>
            </w:r>
            <w:r w:rsidR="00A64F69">
              <w:rPr>
                <w:sz w:val="24"/>
                <w:szCs w:val="24"/>
              </w:rPr>
              <w:t xml:space="preserve">нного пенсионного фонда/органов </w:t>
            </w:r>
            <w:r w:rsidRPr="00A64F69">
              <w:rPr>
                <w:sz w:val="24"/>
                <w:szCs w:val="24"/>
              </w:rPr>
              <w:t>местного</w:t>
            </w:r>
            <w:r w:rsidR="00A64F69">
              <w:rPr>
                <w:sz w:val="24"/>
                <w:szCs w:val="24"/>
              </w:rPr>
              <w:t xml:space="preserve"> </w:t>
            </w:r>
            <w:r w:rsidRPr="00A64F69">
              <w:rPr>
                <w:sz w:val="24"/>
                <w:szCs w:val="24"/>
              </w:rPr>
              <w:t>самоуправления/судов/организаций, непосредственно обеспечивающих их деятельность или оказывающих государственные и (или) муниципальные услуги</w:t>
            </w:r>
          </w:p>
          <w:p w:rsidR="00964CCB" w:rsidRPr="00A64F69" w:rsidRDefault="00964CCB" w:rsidP="00A64F69">
            <w:pPr>
              <w:jc w:val="both"/>
              <w:rPr>
                <w:sz w:val="24"/>
                <w:szCs w:val="24"/>
              </w:rPr>
            </w:pPr>
            <w:r w:rsidRPr="00A64F69">
              <w:rPr>
                <w:sz w:val="24"/>
                <w:szCs w:val="24"/>
              </w:rPr>
              <w:t>и (или)</w:t>
            </w:r>
          </w:p>
          <w:p w:rsidR="00A64F69" w:rsidRPr="00A64F69" w:rsidRDefault="00964CCB" w:rsidP="00A64F69">
            <w:pPr>
              <w:jc w:val="both"/>
              <w:rPr>
                <w:sz w:val="24"/>
                <w:szCs w:val="24"/>
              </w:rPr>
            </w:pPr>
            <w:r w:rsidRPr="00A64F69">
              <w:rPr>
                <w:sz w:val="24"/>
                <w:szCs w:val="24"/>
              </w:rPr>
              <w:t xml:space="preserve">территория, на которой расположен объект, расположена вдоль территорий въездных групп, мемориальных комплексов, </w:t>
            </w:r>
            <w:proofErr w:type="spellStart"/>
            <w:r w:rsidRPr="00A64F69">
              <w:rPr>
                <w:sz w:val="24"/>
                <w:szCs w:val="24"/>
              </w:rPr>
              <w:t>скульптурно</w:t>
            </w:r>
            <w:proofErr w:type="spellEnd"/>
            <w:r w:rsidRPr="00A64F69">
              <w:rPr>
                <w:sz w:val="24"/>
                <w:szCs w:val="24"/>
              </w:rPr>
              <w:t>-архитектурных композ</w:t>
            </w:r>
            <w:r w:rsidR="00A64F69">
              <w:rPr>
                <w:sz w:val="24"/>
                <w:szCs w:val="24"/>
              </w:rPr>
              <w:t>иций, монументально-</w:t>
            </w:r>
            <w:r w:rsidRPr="00A64F69">
              <w:rPr>
                <w:sz w:val="24"/>
                <w:szCs w:val="24"/>
              </w:rPr>
              <w:t>декоративный композиций.</w:t>
            </w:r>
          </w:p>
        </w:tc>
        <w:tc>
          <w:tcPr>
            <w:tcW w:w="5595" w:type="dxa"/>
            <w:gridSpan w:val="2"/>
            <w:tcBorders>
              <w:top w:val="nil"/>
              <w:left w:val="nil"/>
              <w:bottom w:val="nil"/>
              <w:right w:val="nil"/>
            </w:tcBorders>
            <w:shd w:val="clear" w:color="auto" w:fill="auto"/>
            <w:noWrap/>
            <w:vAlign w:val="bottom"/>
            <w:hideMark/>
          </w:tcPr>
          <w:p w:rsidR="00964CCB" w:rsidRPr="00964CCB" w:rsidRDefault="00964CCB" w:rsidP="00964CCB">
            <w:pPr>
              <w:widowControl/>
              <w:autoSpaceDE/>
              <w:autoSpaceDN/>
              <w:ind w:firstLineChars="200" w:firstLine="480"/>
              <w:rPr>
                <w:iCs/>
                <w:color w:val="000000"/>
                <w:sz w:val="24"/>
                <w:szCs w:val="24"/>
                <w:lang w:eastAsia="ru-RU"/>
              </w:rPr>
            </w:pPr>
          </w:p>
        </w:tc>
      </w:tr>
      <w:tr w:rsidR="00964CCB" w:rsidRPr="00964CCB" w:rsidTr="00721991">
        <w:trPr>
          <w:gridAfter w:val="1"/>
          <w:wAfter w:w="209" w:type="dxa"/>
          <w:trHeight w:val="357"/>
        </w:trPr>
        <w:tc>
          <w:tcPr>
            <w:tcW w:w="4962" w:type="dxa"/>
            <w:tcBorders>
              <w:top w:val="nil"/>
              <w:left w:val="nil"/>
              <w:bottom w:val="nil"/>
              <w:right w:val="nil"/>
            </w:tcBorders>
            <w:shd w:val="clear" w:color="auto" w:fill="auto"/>
            <w:noWrap/>
            <w:vAlign w:val="bottom"/>
            <w:hideMark/>
          </w:tcPr>
          <w:p w:rsidR="00964CCB" w:rsidRPr="00964CCB" w:rsidRDefault="00964CCB" w:rsidP="00964CCB">
            <w:pPr>
              <w:widowControl/>
              <w:autoSpaceDE/>
              <w:autoSpaceDN/>
              <w:rPr>
                <w:sz w:val="24"/>
                <w:szCs w:val="24"/>
                <w:lang w:eastAsia="ru-RU"/>
              </w:rPr>
            </w:pPr>
          </w:p>
        </w:tc>
        <w:tc>
          <w:tcPr>
            <w:tcW w:w="5386" w:type="dxa"/>
            <w:tcBorders>
              <w:top w:val="nil"/>
              <w:left w:val="nil"/>
              <w:bottom w:val="nil"/>
              <w:right w:val="nil"/>
            </w:tcBorders>
            <w:shd w:val="clear" w:color="auto" w:fill="auto"/>
            <w:noWrap/>
            <w:vAlign w:val="bottom"/>
            <w:hideMark/>
          </w:tcPr>
          <w:p w:rsidR="00964CCB" w:rsidRPr="00964CCB" w:rsidRDefault="00964CCB" w:rsidP="00964CCB">
            <w:pPr>
              <w:widowControl/>
              <w:autoSpaceDE/>
              <w:autoSpaceDN/>
              <w:rPr>
                <w:sz w:val="24"/>
                <w:szCs w:val="24"/>
                <w:lang w:eastAsia="ru-RU"/>
              </w:rPr>
            </w:pPr>
          </w:p>
        </w:tc>
      </w:tr>
      <w:tr w:rsidR="00964CCB" w:rsidRPr="00964CCB" w:rsidTr="00721991">
        <w:trPr>
          <w:gridAfter w:val="1"/>
          <w:wAfter w:w="209" w:type="dxa"/>
          <w:trHeight w:val="457"/>
        </w:trPr>
        <w:tc>
          <w:tcPr>
            <w:tcW w:w="4962" w:type="dxa"/>
            <w:tcBorders>
              <w:top w:val="nil"/>
              <w:left w:val="nil"/>
              <w:bottom w:val="nil"/>
              <w:right w:val="nil"/>
            </w:tcBorders>
            <w:shd w:val="clear" w:color="auto" w:fill="auto"/>
            <w:noWrap/>
            <w:vAlign w:val="center"/>
            <w:hideMark/>
          </w:tcPr>
          <w:p w:rsidR="00964CCB" w:rsidRPr="00964CCB" w:rsidRDefault="00964CCB" w:rsidP="006610E9">
            <w:pPr>
              <w:widowControl/>
              <w:autoSpaceDE/>
              <w:autoSpaceDN/>
              <w:jc w:val="both"/>
              <w:rPr>
                <w:color w:val="000000"/>
                <w:sz w:val="24"/>
                <w:szCs w:val="24"/>
                <w:lang w:eastAsia="ru-RU"/>
              </w:rPr>
            </w:pPr>
            <w:r w:rsidRPr="00964CCB">
              <w:rPr>
                <w:color w:val="000000"/>
                <w:sz w:val="24"/>
                <w:szCs w:val="24"/>
                <w:lang w:eastAsia="ru-RU"/>
              </w:rPr>
              <w:t>Количество фасадов нежилого помещения</w:t>
            </w:r>
            <w:r w:rsidR="006610E9">
              <w:rPr>
                <w:color w:val="000000"/>
                <w:sz w:val="24"/>
                <w:szCs w:val="24"/>
                <w:lang w:eastAsia="ru-RU"/>
              </w:rPr>
              <w:br/>
            </w:r>
            <w:r w:rsidRPr="00964CCB">
              <w:rPr>
                <w:color w:val="000000"/>
                <w:sz w:val="24"/>
                <w:szCs w:val="24"/>
                <w:lang w:eastAsia="ru-RU"/>
              </w:rPr>
              <w:t>в первых нежилых этажах многоквартирного дома*:</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r w:rsidRPr="00964CCB">
              <w:rPr>
                <w:color w:val="000000"/>
                <w:sz w:val="24"/>
                <w:szCs w:val="24"/>
                <w:lang w:eastAsia="ru-RU"/>
              </w:rPr>
              <w:t> </w:t>
            </w:r>
          </w:p>
        </w:tc>
      </w:tr>
      <w:tr w:rsidR="00964CCB" w:rsidRPr="00964CCB" w:rsidTr="00721991">
        <w:trPr>
          <w:gridAfter w:val="1"/>
          <w:wAfter w:w="209" w:type="dxa"/>
          <w:trHeight w:val="2825"/>
        </w:trPr>
        <w:tc>
          <w:tcPr>
            <w:tcW w:w="4962" w:type="dxa"/>
            <w:tcBorders>
              <w:top w:val="nil"/>
              <w:left w:val="nil"/>
              <w:bottom w:val="nil"/>
              <w:right w:val="nil"/>
            </w:tcBorders>
            <w:shd w:val="clear" w:color="auto" w:fill="auto"/>
            <w:noWrap/>
            <w:vAlign w:val="center"/>
            <w:hideMark/>
          </w:tcPr>
          <w:p w:rsidR="00964CCB" w:rsidRPr="00964CCB" w:rsidRDefault="00964CCB" w:rsidP="00964CCB">
            <w:pPr>
              <w:widowControl/>
              <w:autoSpaceDE/>
              <w:autoSpaceDN/>
              <w:jc w:val="both"/>
              <w:rPr>
                <w:iCs/>
                <w:color w:val="000000"/>
                <w:sz w:val="24"/>
                <w:szCs w:val="24"/>
                <w:lang w:eastAsia="ru-RU"/>
              </w:rPr>
            </w:pPr>
            <w:r w:rsidRPr="00964CCB">
              <w:rPr>
                <w:iCs/>
                <w:color w:val="000000"/>
                <w:sz w:val="24"/>
                <w:szCs w:val="24"/>
                <w:lang w:eastAsia="ru-RU"/>
              </w:rPr>
              <w:lastRenderedPageBreak/>
              <w:t>Поле н</w:t>
            </w:r>
            <w:r w:rsidR="00EE5F67">
              <w:rPr>
                <w:iCs/>
                <w:color w:val="000000"/>
                <w:sz w:val="24"/>
                <w:szCs w:val="24"/>
                <w:lang w:eastAsia="ru-RU"/>
              </w:rPr>
              <w:t xml:space="preserve">е отображается и не </w:t>
            </w:r>
            <w:proofErr w:type="spellStart"/>
            <w:r w:rsidR="00EE5F67">
              <w:rPr>
                <w:iCs/>
                <w:color w:val="000000"/>
                <w:sz w:val="24"/>
                <w:szCs w:val="24"/>
                <w:lang w:eastAsia="ru-RU"/>
              </w:rPr>
              <w:t>обязательно</w:t>
            </w:r>
            <w:r w:rsidRPr="00964CCB">
              <w:rPr>
                <w:iCs/>
                <w:color w:val="000000"/>
                <w:sz w:val="24"/>
                <w:szCs w:val="24"/>
                <w:lang w:eastAsia="ru-RU"/>
              </w:rPr>
              <w:t>к</w:t>
            </w:r>
            <w:proofErr w:type="spellEnd"/>
            <w:r w:rsidRPr="00964CCB">
              <w:rPr>
                <w:iCs/>
                <w:color w:val="000000"/>
                <w:sz w:val="24"/>
                <w:szCs w:val="24"/>
                <w:lang w:eastAsia="ru-RU"/>
              </w:rPr>
              <w:t xml:space="preserve"> заполнению при выборе в поле «вид объекта» значения «нежилое помещение в первых нежилых этажах многоквартирного дома».</w:t>
            </w:r>
          </w:p>
          <w:p w:rsidR="00964CCB" w:rsidRPr="00964CCB" w:rsidRDefault="00964CCB" w:rsidP="006610E9">
            <w:pPr>
              <w:widowControl/>
              <w:autoSpaceDE/>
              <w:autoSpaceDN/>
              <w:ind w:right="-108"/>
              <w:jc w:val="both"/>
              <w:rPr>
                <w:iCs/>
                <w:color w:val="000000"/>
                <w:sz w:val="24"/>
                <w:szCs w:val="24"/>
                <w:lang w:eastAsia="ru-RU"/>
              </w:rPr>
            </w:pPr>
            <w:r w:rsidRPr="00964CCB">
              <w:rPr>
                <w:iCs/>
                <w:color w:val="000000"/>
                <w:sz w:val="24"/>
                <w:szCs w:val="24"/>
                <w:lang w:eastAsia="ru-RU"/>
              </w:rPr>
              <w:t>Выбор из типовых значений (цифр):</w:t>
            </w:r>
            <w:r w:rsidR="006610E9">
              <w:rPr>
                <w:iCs/>
                <w:color w:val="000000"/>
                <w:sz w:val="24"/>
                <w:szCs w:val="24"/>
                <w:lang w:eastAsia="ru-RU"/>
              </w:rPr>
              <w:br/>
            </w:r>
            <w:r w:rsidRPr="00964CCB">
              <w:rPr>
                <w:iCs/>
                <w:color w:val="000000"/>
                <w:sz w:val="24"/>
                <w:szCs w:val="24"/>
                <w:lang w:eastAsia="ru-RU"/>
              </w:rPr>
              <w:t>1, 2, 3, 4… n</w:t>
            </w:r>
          </w:p>
          <w:p w:rsidR="00964CCB" w:rsidRDefault="00964CCB" w:rsidP="00964CCB">
            <w:pPr>
              <w:widowControl/>
              <w:autoSpaceDE/>
              <w:autoSpaceDN/>
              <w:jc w:val="both"/>
              <w:rPr>
                <w:iCs/>
                <w:color w:val="000000"/>
                <w:sz w:val="24"/>
                <w:szCs w:val="24"/>
                <w:lang w:eastAsia="ru-RU"/>
              </w:rPr>
            </w:pPr>
            <w:r w:rsidRPr="00964CCB">
              <w:rPr>
                <w:iCs/>
                <w:color w:val="000000"/>
                <w:sz w:val="24"/>
                <w:szCs w:val="24"/>
                <w:lang w:eastAsia="ru-RU"/>
              </w:rPr>
              <w:t xml:space="preserve">Обращаем внимание: в пункте 5 Запроса будет автоматически указано для заполнения количество фасадов в соответствии с полем «Количество фасадов объекта». </w:t>
            </w:r>
          </w:p>
          <w:p w:rsidR="00A64F69" w:rsidRPr="00964CCB" w:rsidRDefault="00A64F69" w:rsidP="00964CCB">
            <w:pPr>
              <w:widowControl/>
              <w:autoSpaceDE/>
              <w:autoSpaceDN/>
              <w:jc w:val="both"/>
              <w:rPr>
                <w:iCs/>
                <w:color w:val="000000"/>
                <w:sz w:val="24"/>
                <w:szCs w:val="24"/>
                <w:lang w:eastAsia="ru-RU"/>
              </w:rPr>
            </w:pPr>
          </w:p>
        </w:tc>
        <w:tc>
          <w:tcPr>
            <w:tcW w:w="5386" w:type="dxa"/>
            <w:tcBorders>
              <w:top w:val="nil"/>
              <w:left w:val="nil"/>
              <w:bottom w:val="nil"/>
              <w:right w:val="nil"/>
            </w:tcBorders>
            <w:shd w:val="clear" w:color="auto" w:fill="auto"/>
            <w:noWrap/>
            <w:vAlign w:val="bottom"/>
            <w:hideMark/>
          </w:tcPr>
          <w:p w:rsidR="00964CCB" w:rsidRPr="00964CCB" w:rsidRDefault="00964CCB" w:rsidP="00964CCB">
            <w:pPr>
              <w:widowControl/>
              <w:autoSpaceDE/>
              <w:autoSpaceDN/>
              <w:jc w:val="both"/>
              <w:rPr>
                <w:iCs/>
                <w:color w:val="000000"/>
                <w:sz w:val="24"/>
                <w:szCs w:val="24"/>
                <w:lang w:eastAsia="ru-RU"/>
              </w:rPr>
            </w:pPr>
          </w:p>
        </w:tc>
      </w:tr>
      <w:tr w:rsidR="00964CCB" w:rsidRPr="00964CCB" w:rsidTr="002D5F6F">
        <w:trPr>
          <w:gridAfter w:val="1"/>
          <w:wAfter w:w="209" w:type="dxa"/>
          <w:trHeight w:val="74"/>
        </w:trPr>
        <w:tc>
          <w:tcPr>
            <w:tcW w:w="4962" w:type="dxa"/>
            <w:tcBorders>
              <w:top w:val="nil"/>
              <w:left w:val="nil"/>
              <w:bottom w:val="nil"/>
              <w:right w:val="nil"/>
            </w:tcBorders>
            <w:shd w:val="clear" w:color="auto" w:fill="auto"/>
            <w:noWrap/>
            <w:vAlign w:val="center"/>
            <w:hideMark/>
          </w:tcPr>
          <w:p w:rsidR="00964CCB" w:rsidRPr="00964CCB" w:rsidRDefault="00964CCB" w:rsidP="00964CCB">
            <w:pPr>
              <w:widowControl/>
              <w:autoSpaceDE/>
              <w:autoSpaceDN/>
              <w:jc w:val="both"/>
              <w:rPr>
                <w:color w:val="000000"/>
                <w:sz w:val="24"/>
                <w:szCs w:val="24"/>
                <w:lang w:eastAsia="ru-RU"/>
              </w:rPr>
            </w:pPr>
            <w:r w:rsidRPr="00964CCB">
              <w:rPr>
                <w:color w:val="000000"/>
                <w:sz w:val="24"/>
                <w:szCs w:val="24"/>
                <w:lang w:eastAsia="ru-RU"/>
              </w:rPr>
              <w:t>Информация об изменениях фасадов*:</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r w:rsidRPr="00964CCB">
              <w:rPr>
                <w:color w:val="000000"/>
                <w:sz w:val="24"/>
                <w:szCs w:val="24"/>
                <w:lang w:eastAsia="ru-RU"/>
              </w:rPr>
              <w:t> </w:t>
            </w:r>
          </w:p>
        </w:tc>
      </w:tr>
      <w:tr w:rsidR="00964CCB" w:rsidRPr="00964CCB" w:rsidTr="00721991">
        <w:trPr>
          <w:gridAfter w:val="1"/>
          <w:wAfter w:w="209" w:type="dxa"/>
          <w:trHeight w:val="77"/>
        </w:trPr>
        <w:tc>
          <w:tcPr>
            <w:tcW w:w="4962" w:type="dxa"/>
            <w:tcBorders>
              <w:top w:val="nil"/>
              <w:left w:val="nil"/>
              <w:bottom w:val="nil"/>
              <w:right w:val="nil"/>
            </w:tcBorders>
            <w:shd w:val="clear" w:color="auto" w:fill="auto"/>
            <w:noWrap/>
            <w:vAlign w:val="center"/>
            <w:hideMark/>
          </w:tcPr>
          <w:p w:rsidR="00964CCB" w:rsidRPr="00964CCB" w:rsidRDefault="00964CCB" w:rsidP="00964CCB">
            <w:pPr>
              <w:widowControl/>
              <w:autoSpaceDE/>
              <w:autoSpaceDN/>
              <w:rPr>
                <w:iCs/>
                <w:color w:val="000000"/>
                <w:sz w:val="24"/>
                <w:szCs w:val="24"/>
                <w:lang w:eastAsia="ru-RU"/>
              </w:rPr>
            </w:pPr>
            <w:r w:rsidRPr="00964CCB">
              <w:rPr>
                <w:iCs/>
                <w:color w:val="000000"/>
                <w:sz w:val="24"/>
                <w:szCs w:val="24"/>
                <w:lang w:eastAsia="ru-RU"/>
              </w:rPr>
              <w:t>Выбор из типовых значений:</w:t>
            </w:r>
          </w:p>
        </w:tc>
        <w:tc>
          <w:tcPr>
            <w:tcW w:w="5386" w:type="dxa"/>
            <w:tcBorders>
              <w:top w:val="nil"/>
              <w:left w:val="nil"/>
              <w:bottom w:val="nil"/>
              <w:right w:val="nil"/>
            </w:tcBorders>
            <w:shd w:val="clear" w:color="auto" w:fill="auto"/>
            <w:noWrap/>
            <w:vAlign w:val="bottom"/>
            <w:hideMark/>
          </w:tcPr>
          <w:p w:rsidR="00964CCB" w:rsidRPr="00964CCB" w:rsidRDefault="00964CCB" w:rsidP="00964CCB">
            <w:pPr>
              <w:widowControl/>
              <w:autoSpaceDE/>
              <w:autoSpaceDN/>
              <w:ind w:firstLineChars="200" w:firstLine="480"/>
              <w:rPr>
                <w:iCs/>
                <w:color w:val="000000"/>
                <w:sz w:val="24"/>
                <w:szCs w:val="24"/>
                <w:lang w:eastAsia="ru-RU"/>
              </w:rPr>
            </w:pPr>
          </w:p>
        </w:tc>
      </w:tr>
      <w:tr w:rsidR="00964CCB" w:rsidRPr="00964CCB" w:rsidTr="00721991">
        <w:trPr>
          <w:gridAfter w:val="1"/>
          <w:wAfter w:w="209" w:type="dxa"/>
          <w:trHeight w:val="450"/>
        </w:trPr>
        <w:tc>
          <w:tcPr>
            <w:tcW w:w="4962" w:type="dxa"/>
            <w:tcBorders>
              <w:top w:val="nil"/>
              <w:left w:val="nil"/>
              <w:bottom w:val="nil"/>
              <w:right w:val="nil"/>
            </w:tcBorders>
            <w:shd w:val="clear" w:color="auto" w:fill="auto"/>
            <w:vAlign w:val="center"/>
            <w:hideMark/>
          </w:tcPr>
          <w:p w:rsidR="00964CCB" w:rsidRPr="00964CCB" w:rsidRDefault="00964CCB" w:rsidP="00964CCB">
            <w:pPr>
              <w:widowControl/>
              <w:autoSpaceDE/>
              <w:autoSpaceDN/>
              <w:rPr>
                <w:iCs/>
                <w:color w:val="000000"/>
                <w:sz w:val="24"/>
                <w:szCs w:val="24"/>
                <w:lang w:eastAsia="ru-RU"/>
              </w:rPr>
            </w:pPr>
            <w:r w:rsidRPr="00964CCB">
              <w:rPr>
                <w:iCs/>
                <w:color w:val="000000"/>
                <w:sz w:val="24"/>
                <w:szCs w:val="24"/>
                <w:lang w:eastAsia="ru-RU"/>
              </w:rPr>
              <w:t>новые элементы на фасадах</w:t>
            </w:r>
          </w:p>
          <w:p w:rsidR="00964CCB" w:rsidRPr="00964CCB" w:rsidRDefault="00964CCB" w:rsidP="00964CCB">
            <w:pPr>
              <w:widowControl/>
              <w:autoSpaceDE/>
              <w:autoSpaceDN/>
              <w:rPr>
                <w:iCs/>
                <w:color w:val="000000"/>
                <w:sz w:val="24"/>
                <w:szCs w:val="24"/>
                <w:lang w:eastAsia="ru-RU"/>
              </w:rPr>
            </w:pPr>
            <w:r w:rsidRPr="00964CCB">
              <w:rPr>
                <w:iCs/>
                <w:color w:val="000000"/>
                <w:sz w:val="24"/>
                <w:szCs w:val="24"/>
                <w:lang w:eastAsia="ru-RU"/>
              </w:rPr>
              <w:t>и (или)</w:t>
            </w:r>
          </w:p>
          <w:p w:rsidR="00964CCB" w:rsidRPr="00964CCB" w:rsidRDefault="00964CCB" w:rsidP="00964CCB">
            <w:pPr>
              <w:widowControl/>
              <w:autoSpaceDE/>
              <w:autoSpaceDN/>
              <w:rPr>
                <w:iCs/>
                <w:color w:val="000000"/>
                <w:sz w:val="24"/>
                <w:szCs w:val="24"/>
                <w:lang w:eastAsia="ru-RU"/>
              </w:rPr>
            </w:pPr>
            <w:r w:rsidRPr="00964CCB">
              <w:rPr>
                <w:iCs/>
                <w:color w:val="000000"/>
                <w:sz w:val="24"/>
                <w:szCs w:val="24"/>
                <w:lang w:eastAsia="ru-RU"/>
              </w:rPr>
              <w:t>изменяемые элементы на фасадах</w:t>
            </w:r>
          </w:p>
          <w:p w:rsidR="00964CCB" w:rsidRPr="00964CCB" w:rsidRDefault="00964CCB" w:rsidP="00964CCB">
            <w:pPr>
              <w:widowControl/>
              <w:autoSpaceDE/>
              <w:autoSpaceDN/>
              <w:rPr>
                <w:iCs/>
                <w:color w:val="000000"/>
                <w:sz w:val="24"/>
                <w:szCs w:val="24"/>
                <w:lang w:eastAsia="ru-RU"/>
              </w:rPr>
            </w:pPr>
            <w:r w:rsidRPr="00964CCB">
              <w:rPr>
                <w:iCs/>
                <w:color w:val="000000"/>
                <w:sz w:val="24"/>
                <w:szCs w:val="24"/>
                <w:lang w:eastAsia="ru-RU"/>
              </w:rPr>
              <w:t>и (или)</w:t>
            </w:r>
          </w:p>
          <w:p w:rsidR="00964CCB" w:rsidRPr="00964CCB" w:rsidRDefault="00964CCB" w:rsidP="00964CCB">
            <w:pPr>
              <w:widowControl/>
              <w:autoSpaceDE/>
              <w:autoSpaceDN/>
              <w:rPr>
                <w:iCs/>
                <w:color w:val="000000"/>
                <w:sz w:val="24"/>
                <w:szCs w:val="24"/>
                <w:lang w:eastAsia="ru-RU"/>
              </w:rPr>
            </w:pPr>
            <w:r w:rsidRPr="00964CCB">
              <w:rPr>
                <w:iCs/>
                <w:color w:val="000000"/>
                <w:sz w:val="24"/>
                <w:szCs w:val="24"/>
                <w:lang w:eastAsia="ru-RU"/>
              </w:rPr>
              <w:t>удаляемые с фасадов элементы.</w:t>
            </w:r>
          </w:p>
        </w:tc>
        <w:tc>
          <w:tcPr>
            <w:tcW w:w="5386" w:type="dxa"/>
            <w:tcBorders>
              <w:top w:val="nil"/>
              <w:left w:val="nil"/>
              <w:bottom w:val="nil"/>
              <w:right w:val="nil"/>
            </w:tcBorders>
            <w:shd w:val="clear" w:color="auto" w:fill="auto"/>
            <w:noWrap/>
            <w:vAlign w:val="bottom"/>
            <w:hideMark/>
          </w:tcPr>
          <w:p w:rsidR="00964CCB" w:rsidRPr="00964CCB" w:rsidRDefault="00964CCB" w:rsidP="00964CCB">
            <w:pPr>
              <w:widowControl/>
              <w:autoSpaceDE/>
              <w:autoSpaceDN/>
              <w:ind w:firstLineChars="200" w:firstLine="480"/>
              <w:rPr>
                <w:iCs/>
                <w:color w:val="000000"/>
                <w:sz w:val="24"/>
                <w:szCs w:val="24"/>
                <w:lang w:eastAsia="ru-RU"/>
              </w:rPr>
            </w:pPr>
          </w:p>
        </w:tc>
      </w:tr>
      <w:tr w:rsidR="00964CCB" w:rsidRPr="00964CCB" w:rsidTr="00721991">
        <w:trPr>
          <w:gridAfter w:val="1"/>
          <w:wAfter w:w="209" w:type="dxa"/>
          <w:trHeight w:val="836"/>
        </w:trPr>
        <w:tc>
          <w:tcPr>
            <w:tcW w:w="4962" w:type="dxa"/>
            <w:tcBorders>
              <w:top w:val="nil"/>
              <w:left w:val="nil"/>
              <w:bottom w:val="nil"/>
              <w:right w:val="nil"/>
            </w:tcBorders>
            <w:shd w:val="clear" w:color="auto" w:fill="auto"/>
            <w:noWrap/>
            <w:vAlign w:val="center"/>
            <w:hideMark/>
          </w:tcPr>
          <w:p w:rsidR="00964CCB" w:rsidRPr="00964CCB" w:rsidRDefault="00964CCB" w:rsidP="00964CCB">
            <w:pPr>
              <w:widowControl/>
              <w:autoSpaceDE/>
              <w:autoSpaceDN/>
              <w:jc w:val="both"/>
              <w:rPr>
                <w:iCs/>
                <w:color w:val="000000"/>
                <w:sz w:val="24"/>
                <w:szCs w:val="24"/>
                <w:lang w:eastAsia="ru-RU"/>
              </w:rPr>
            </w:pPr>
            <w:r w:rsidRPr="00964CCB">
              <w:rPr>
                <w:iCs/>
                <w:color w:val="000000"/>
                <w:sz w:val="24"/>
                <w:szCs w:val="24"/>
                <w:lang w:eastAsia="ru-RU"/>
              </w:rPr>
              <w:t>Обращаем внимание: изменения и удаления элементов на фасадах, новые элементы на фасадах должны быть произведены без изменения параметров объекта капитального строительства, его частей (высоты, количества этажей, площади, объема), в том числе надстройки, перестройки, расширения объекта капитального строительства, а также замены и (или) восстановления несущих строительных конструкций объекта капитального строительства, относимых в соответствии с Градостроительным кодексом Российской Федерации к реконструкции объекта капитального строительства.</w:t>
            </w:r>
          </w:p>
        </w:tc>
        <w:tc>
          <w:tcPr>
            <w:tcW w:w="5386" w:type="dxa"/>
            <w:tcBorders>
              <w:top w:val="nil"/>
              <w:left w:val="nil"/>
              <w:bottom w:val="nil"/>
              <w:right w:val="nil"/>
            </w:tcBorders>
            <w:shd w:val="clear" w:color="auto" w:fill="auto"/>
            <w:noWrap/>
            <w:vAlign w:val="bottom"/>
            <w:hideMark/>
          </w:tcPr>
          <w:p w:rsidR="00964CCB" w:rsidRPr="00964CCB" w:rsidRDefault="00964CCB" w:rsidP="00964CCB">
            <w:pPr>
              <w:widowControl/>
              <w:autoSpaceDE/>
              <w:autoSpaceDN/>
              <w:jc w:val="both"/>
              <w:rPr>
                <w:iCs/>
                <w:color w:val="000000"/>
                <w:sz w:val="24"/>
                <w:szCs w:val="24"/>
                <w:lang w:eastAsia="ru-RU"/>
              </w:rPr>
            </w:pPr>
          </w:p>
        </w:tc>
      </w:tr>
    </w:tbl>
    <w:p w:rsidR="00964CCB" w:rsidRPr="00964CCB" w:rsidRDefault="00A64F69" w:rsidP="00964CCB">
      <w:pPr>
        <w:pStyle w:val="a3"/>
        <w:rPr>
          <w:sz w:val="24"/>
          <w:szCs w:val="24"/>
        </w:rPr>
      </w:pPr>
      <w:r>
        <w:rPr>
          <w:noProof/>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5994609</wp:posOffset>
                </wp:positionH>
                <wp:positionV relativeFrom="paragraph">
                  <wp:posOffset>132886</wp:posOffset>
                </wp:positionV>
                <wp:extent cx="340995" cy="231746"/>
                <wp:effectExtent l="0" t="0" r="20955" b="16510"/>
                <wp:wrapNone/>
                <wp:docPr id="2" name="Надпись 2"/>
                <wp:cNvGraphicFramePr/>
                <a:graphic xmlns:a="http://schemas.openxmlformats.org/drawingml/2006/main">
                  <a:graphicData uri="http://schemas.microsoft.com/office/word/2010/wordprocessingShape">
                    <wps:wsp>
                      <wps:cNvSpPr txBox="1"/>
                      <wps:spPr>
                        <a:xfrm>
                          <a:off x="0" y="0"/>
                          <a:ext cx="340995" cy="23174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8151B" w:rsidRDefault="00C8151B">
                            <w: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Надпись 2" o:spid="_x0000_s1032" type="#_x0000_t202" style="position:absolute;margin-left:472pt;margin-top:10.45pt;width:26.85pt;height:18.2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DfiqwIAAL4FAAAOAAAAZHJzL2Uyb0RvYy54bWysVM1OGzEQvlfqO1i+l01CgBKxQSmIqhIC&#10;1FBxdrx2YtXrcW0nu+mNe1+h79BDD731FcIbdezd/EC5UPWyO/Z8M5755ufktC41WQjnFZicdvc6&#10;lAjDoVBmmtNPtxdv3lLiAzMF02BETpfC09Ph61cnlR2IHsxAF8IRdGL8oLI5nYVgB1nm+UyUzO+B&#10;FQaVElzJAh7dNCscq9B7qbNep3OYVeAK64AL7/H2vFHSYfIvpeDhWkovAtE5xdhC+rr0ncRvNjxh&#10;g6ljdqZ4Gwb7hyhKpgw+unF1zgIjc6f+clUq7sCDDHscygykVFykHDCbbudJNuMZsyLlguR4u6HJ&#10;/z+3/Gpx44gqctqjxLASS7T6vvqx+rn6vfr1cP/wjfQiR5X1A4SOLYJD/Q5qrPX63uNlTL2Wrox/&#10;TIqgHtlebhgWdSAcL/f7nePjA0o4qnr73aP+YfSSbY2t8+G9gJJEIacOC5h4ZYtLHxroGhLf8qBV&#10;caG0TofYNOJMO7JgWG4dUojo/BFKG1Ll9HD/oJMcP9Klttt6mEyf8YD+tInPidRebViRoIaIJIWl&#10;FhGjzUchkd7ExzMxMs6F2cSZ0BElMaOXGLb4bVQvMW7yQIv0MpiwMS6VAdew9Jja4vOaGNngsYY7&#10;eUcx1JM69VWqcLyZQLHE9nHQDKG3/EJhkS+ZDzfM4dRhx+AmCdf4kRqwSNBKlMzAfX3uPuJxGFBL&#10;SYVTnFP/Zc6coER/MDgmx91+P459OvQPjnp4cLuaya7GzMszwM7p4s6yPIkRH/RalA7KO1w4o/gq&#10;qpjh+HZOw1o8C81uwYXFxWiUQDjoloVLM7Y8uo4sxxa+re+Ys22fBxyQK1jPOxs8afcGGy0NjOYB&#10;pEqzsGW15R+XRJqmdqHFLbR7Tqjt2h3+AQAA//8DAFBLAwQUAAYACAAAACEA51jL498AAAAJAQAA&#10;DwAAAGRycy9kb3ducmV2LnhtbEyPQUvDQBSE74L/YXmCN7uxRtPEvJSgiKCCWL14e80+k2D2bchu&#10;2/Tfu570OMww8025nu2g9jz53gnC5SIBxdI400uL8PH+cLEC5QOJocEJIxzZw7o6PSmpMO4gb7zf&#10;hFbFEvEFIXQhjIXWvunYkl+4kSV6X26yFKKcWm0mOsRyO+hlktxoS73EhY5Gvuu4+d7sLMJT+kn3&#10;V+GZj0Hm17p+XI2pf0E8P5vrW1CB5/AXhl/8iA5VZNq6nRivBoQ8TeOXgLBMclAxkOdZBmqLcJ2l&#10;oKtS/39Q/QAAAP//AwBQSwECLQAUAAYACAAAACEAtoM4kv4AAADhAQAAEwAAAAAAAAAAAAAAAAAA&#10;AAAAW0NvbnRlbnRfVHlwZXNdLnhtbFBLAQItABQABgAIAAAAIQA4/SH/1gAAAJQBAAALAAAAAAAA&#10;AAAAAAAAAC8BAABfcmVscy8ucmVsc1BLAQItABQABgAIAAAAIQD3RDfiqwIAAL4FAAAOAAAAAAAA&#10;AAAAAAAAAC4CAABkcnMvZTJvRG9jLnhtbFBLAQItABQABgAIAAAAIQDnWMvj3wAAAAkBAAAPAAAA&#10;AAAAAAAAAAAAAAUFAABkcnMvZG93bnJldi54bWxQSwUGAAAAAAQABADzAAAAEQYAAAAA&#10;" fillcolor="white [3201]" strokecolor="white [3212]" strokeweight=".5pt">
                <v:textbox>
                  <w:txbxContent>
                    <w:p w:rsidR="00C8151B" w:rsidRDefault="00C8151B">
                      <w:r>
                        <w:t>да</w:t>
                      </w:r>
                    </w:p>
                  </w:txbxContent>
                </v:textbox>
              </v:shape>
            </w:pict>
          </mc:Fallback>
        </mc:AlternateContent>
      </w:r>
      <w:r w:rsidR="00964CCB" w:rsidRPr="00964CCB">
        <w:rPr>
          <w:noProof/>
          <w:sz w:val="24"/>
          <w:szCs w:val="24"/>
          <w:lang w:eastAsia="ru-RU"/>
        </w:rPr>
        <mc:AlternateContent>
          <mc:Choice Requires="wps">
            <w:drawing>
              <wp:anchor distT="0" distB="0" distL="114300" distR="114300" simplePos="0" relativeHeight="251692032" behindDoc="1" locked="0" layoutInCell="1" allowOverlap="1" wp14:anchorId="0F29CDEF" wp14:editId="51CE0C6F">
                <wp:simplePos x="0" y="0"/>
                <wp:positionH relativeFrom="column">
                  <wp:posOffset>5914626</wp:posOffset>
                </wp:positionH>
                <wp:positionV relativeFrom="paragraph">
                  <wp:posOffset>62850</wp:posOffset>
                </wp:positionV>
                <wp:extent cx="520996" cy="372140"/>
                <wp:effectExtent l="0" t="0" r="12700" b="27940"/>
                <wp:wrapNone/>
                <wp:docPr id="47" name="Прямоугольник 47"/>
                <wp:cNvGraphicFramePr/>
                <a:graphic xmlns:a="http://schemas.openxmlformats.org/drawingml/2006/main">
                  <a:graphicData uri="http://schemas.microsoft.com/office/word/2010/wordprocessingShape">
                    <wps:wsp>
                      <wps:cNvSpPr/>
                      <wps:spPr>
                        <a:xfrm>
                          <a:off x="0" y="0"/>
                          <a:ext cx="520996" cy="37214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1481DA" id="Прямоугольник 47" o:spid="_x0000_s1026" style="position:absolute;margin-left:465.7pt;margin-top:4.95pt;width:41pt;height:29.3pt;z-index:-25162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cjyAIAAMcFAAAOAAAAZHJzL2Uyb0RvYy54bWysVM1u2zAMvg/YOwi6r7bTpF2DOkXQosOA&#10;og3WDj0rshQbkCVNUuJkpwG7Dtgj7CF2GfbTZ3DeaJT8k7YrdhiWgyKa5EfyE8njk3Up0IoZWyiZ&#10;4mQvxohJqrJCLlL89ub8xUuMrCMyI0JJluINs/hk8vzZcaXHbKByJTJmEIBIO650inPn9DiKLM1Z&#10;Seye0kyCkitTEgeiWUSZIRWglyIaxPFBVCmTaaMosxa+njVKPAn4nDPqrji3zCGRYsjNhdOEc+7P&#10;aHJMxgtDdF7QNg3yD1mUpJAQtIc6I46gpSn+gCoLapRV3O1RVUaK84KyUANUk8SPqrnOiWahFiDH&#10;6p4m+/9g6eVqZlCRpXh4iJEkJbxR/WX7Yfu5/lnfbT/WX+u7+sf2U/2r/lZ/R2AEjFXajsHxWs9M&#10;K1m4+vLX3JT+HwpD68DypmeZrR2i8HE0iI+ODjCioNo/HCTD8ArRzlkb614xVSJ/SbGBRwzcktWF&#10;dRAQTDsTH8sqUWTnhRBB8I3DToVBKwJPPl8kPmHweGAlJKpSfLA/igPwA11ovR2CWz+BAHhCAqwn&#10;oik93NxGMJ+EkG8YB1Kh2EET4GFWhFImXdKocpKxJtlRDL8u3c4jJB8APTKHMnvsFqCzbEA67Kbq&#10;1t67sjANvXNb+d+ce48QWUnXO5eFVOapygRU1UZu7DuSGmo8S3OVbaDljGpm0Wp6XsA7XxDrZsTA&#10;8MGYwkJxV3BwoeCdVHvDKFfm/VPfvT3MBGgxqmCYU2zfLYlhGInXEqblKBlClyEXhOHocACCua+Z&#10;39fIZXmqoHkSWF2ahqu3d6K7cqPKW9g7Ux8VVERSiJ1i6kwnnLpmycDmomw6DWYw8Zq4C3mtqQf3&#10;rPo+vlnfEqPbZncwJZeqG3wyftTzja33lGq6dIoXYSB2vLZ8w7YIjdNuNr+O7svBard/J78BAAD/&#10;/wMAUEsDBBQABgAIAAAAIQCScvds4AAAAAkBAAAPAAAAZHJzL2Rvd25yZXYueG1sTI9BT8MwDIXv&#10;SPyHyEjcWFI2qq00nQAJcQCkbQVxzRrTVmuc0mRb4dfjneBm+z09fy9fjq4TBxxC60lDMlEgkCpv&#10;W6o1vJWPV3MQIRqypvOEGr4xwLI4P8tNZv2R1njYxFpwCIXMaGhi7DMpQ9WgM2HieyTWPv3gTOR1&#10;qKUdzJHDXSevlUqlMy3xh8b0+NBgtdvsnYa4Kr9mO6/S9+f71VP58mF/1vFV68uL8e4WRMQx/pnh&#10;hM/oUDDT1u/JBtFpWEyTGVt5WIA46SqZ8mGrIZ3fgCxy+b9B8QsAAP//AwBQSwECLQAUAAYACAAA&#10;ACEAtoM4kv4AAADhAQAAEwAAAAAAAAAAAAAAAAAAAAAAW0NvbnRlbnRfVHlwZXNdLnhtbFBLAQIt&#10;ABQABgAIAAAAIQA4/SH/1gAAAJQBAAALAAAAAAAAAAAAAAAAAC8BAABfcmVscy8ucmVsc1BLAQIt&#10;ABQABgAIAAAAIQBykbcjyAIAAMcFAAAOAAAAAAAAAAAAAAAAAC4CAABkcnMvZTJvRG9jLnhtbFBL&#10;AQItABQABgAIAAAAIQCScvds4AAAAAkBAAAPAAAAAAAAAAAAAAAAACIFAABkcnMvZG93bnJldi54&#10;bWxQSwUGAAAAAAQABADzAAAALwYAAAAA&#10;" fillcolor="white [3212]" strokecolor="black [3213]" strokeweight=".5pt"/>
            </w:pict>
          </mc:Fallback>
        </mc:AlternateContent>
      </w:r>
    </w:p>
    <w:p w:rsidR="00964CCB" w:rsidRPr="00964CCB" w:rsidRDefault="00964CCB" w:rsidP="00A64F69">
      <w:pPr>
        <w:ind w:right="991"/>
        <w:jc w:val="both"/>
        <w:rPr>
          <w:sz w:val="24"/>
          <w:szCs w:val="24"/>
        </w:rPr>
      </w:pPr>
      <w:r w:rsidRPr="00964CCB">
        <w:rPr>
          <w:sz w:val="24"/>
          <w:szCs w:val="24"/>
        </w:rPr>
        <w:t>При</w:t>
      </w:r>
      <w:r w:rsidRPr="00964CCB">
        <w:rPr>
          <w:spacing w:val="21"/>
          <w:sz w:val="24"/>
          <w:szCs w:val="24"/>
        </w:rPr>
        <w:t xml:space="preserve"> </w:t>
      </w:r>
      <w:r w:rsidRPr="00964CCB">
        <w:rPr>
          <w:sz w:val="24"/>
          <w:szCs w:val="24"/>
        </w:rPr>
        <w:t>планируемых</w:t>
      </w:r>
      <w:r w:rsidRPr="00964CCB">
        <w:rPr>
          <w:spacing w:val="25"/>
          <w:sz w:val="24"/>
          <w:szCs w:val="24"/>
        </w:rPr>
        <w:t xml:space="preserve"> </w:t>
      </w:r>
      <w:r w:rsidRPr="00964CCB">
        <w:rPr>
          <w:sz w:val="24"/>
          <w:szCs w:val="24"/>
        </w:rPr>
        <w:t>работах</w:t>
      </w:r>
      <w:r w:rsidRPr="00964CCB">
        <w:rPr>
          <w:spacing w:val="22"/>
          <w:sz w:val="24"/>
          <w:szCs w:val="24"/>
        </w:rPr>
        <w:t xml:space="preserve"> </w:t>
      </w:r>
      <w:r w:rsidRPr="00964CCB">
        <w:rPr>
          <w:sz w:val="24"/>
          <w:szCs w:val="24"/>
        </w:rPr>
        <w:t>и</w:t>
      </w:r>
      <w:r w:rsidRPr="00964CCB">
        <w:rPr>
          <w:spacing w:val="23"/>
          <w:sz w:val="24"/>
          <w:szCs w:val="24"/>
        </w:rPr>
        <w:t xml:space="preserve"> </w:t>
      </w:r>
      <w:r w:rsidRPr="00964CCB">
        <w:rPr>
          <w:sz w:val="24"/>
          <w:szCs w:val="24"/>
        </w:rPr>
        <w:t>последующем</w:t>
      </w:r>
      <w:r w:rsidRPr="00964CCB">
        <w:rPr>
          <w:spacing w:val="25"/>
          <w:sz w:val="24"/>
          <w:szCs w:val="24"/>
        </w:rPr>
        <w:t xml:space="preserve"> </w:t>
      </w:r>
      <w:r w:rsidRPr="00964CCB">
        <w:rPr>
          <w:sz w:val="24"/>
          <w:szCs w:val="24"/>
        </w:rPr>
        <w:t>содержании</w:t>
      </w:r>
      <w:r w:rsidRPr="00964CCB">
        <w:rPr>
          <w:spacing w:val="34"/>
          <w:sz w:val="24"/>
          <w:szCs w:val="24"/>
        </w:rPr>
        <w:t xml:space="preserve"> </w:t>
      </w:r>
      <w:r w:rsidRPr="00964CCB">
        <w:rPr>
          <w:sz w:val="24"/>
          <w:szCs w:val="24"/>
        </w:rPr>
        <w:t>внешних</w:t>
      </w:r>
      <w:r w:rsidRPr="00964CCB">
        <w:rPr>
          <w:spacing w:val="18"/>
          <w:sz w:val="24"/>
          <w:szCs w:val="24"/>
        </w:rPr>
        <w:t xml:space="preserve"> </w:t>
      </w:r>
      <w:r w:rsidRPr="00964CCB">
        <w:rPr>
          <w:sz w:val="24"/>
          <w:szCs w:val="24"/>
        </w:rPr>
        <w:t>поверхностей</w:t>
      </w:r>
      <w:r w:rsidR="00A64F69">
        <w:rPr>
          <w:sz w:val="24"/>
          <w:szCs w:val="24"/>
        </w:rPr>
        <w:t xml:space="preserve"> </w:t>
      </w:r>
      <w:r w:rsidRPr="00964CCB">
        <w:rPr>
          <w:sz w:val="24"/>
          <w:szCs w:val="24"/>
        </w:rPr>
        <w:t>объекта</w:t>
      </w:r>
      <w:r w:rsidRPr="00964CCB">
        <w:rPr>
          <w:spacing w:val="19"/>
          <w:sz w:val="24"/>
          <w:szCs w:val="24"/>
        </w:rPr>
        <w:t xml:space="preserve"> </w:t>
      </w:r>
      <w:r w:rsidRPr="00964CCB">
        <w:rPr>
          <w:sz w:val="24"/>
          <w:szCs w:val="24"/>
        </w:rPr>
        <w:t>капитального</w:t>
      </w:r>
      <w:r w:rsidR="00A64F69">
        <w:rPr>
          <w:sz w:val="24"/>
          <w:szCs w:val="24"/>
        </w:rPr>
        <w:t xml:space="preserve"> </w:t>
      </w:r>
      <w:r w:rsidRPr="00964CCB">
        <w:rPr>
          <w:sz w:val="24"/>
          <w:szCs w:val="24"/>
        </w:rPr>
        <w:t>строительства</w:t>
      </w:r>
      <w:r w:rsidRPr="00964CCB">
        <w:rPr>
          <w:spacing w:val="-5"/>
          <w:sz w:val="24"/>
          <w:szCs w:val="24"/>
        </w:rPr>
        <w:t xml:space="preserve"> </w:t>
      </w:r>
      <w:r w:rsidRPr="00964CCB">
        <w:rPr>
          <w:sz w:val="24"/>
          <w:szCs w:val="24"/>
        </w:rPr>
        <w:t>будут</w:t>
      </w:r>
      <w:r w:rsidRPr="00964CCB">
        <w:rPr>
          <w:spacing w:val="-3"/>
          <w:sz w:val="24"/>
          <w:szCs w:val="24"/>
        </w:rPr>
        <w:t xml:space="preserve"> </w:t>
      </w:r>
      <w:r w:rsidRPr="00964CCB">
        <w:rPr>
          <w:sz w:val="24"/>
          <w:szCs w:val="24"/>
        </w:rPr>
        <w:t>соблюдаться</w:t>
      </w:r>
      <w:r w:rsidRPr="00964CCB">
        <w:rPr>
          <w:spacing w:val="-2"/>
          <w:sz w:val="24"/>
          <w:szCs w:val="24"/>
        </w:rPr>
        <w:t xml:space="preserve"> </w:t>
      </w:r>
      <w:r w:rsidRPr="00964CCB">
        <w:rPr>
          <w:sz w:val="24"/>
          <w:szCs w:val="24"/>
        </w:rPr>
        <w:t>требования Правил</w:t>
      </w:r>
      <w:r w:rsidRPr="00964CCB">
        <w:rPr>
          <w:spacing w:val="2"/>
          <w:sz w:val="24"/>
          <w:szCs w:val="24"/>
        </w:rPr>
        <w:t xml:space="preserve"> </w:t>
      </w:r>
      <w:r w:rsidRPr="00964CCB">
        <w:rPr>
          <w:spacing w:val="-2"/>
          <w:sz w:val="24"/>
          <w:szCs w:val="24"/>
        </w:rPr>
        <w:t>благоустройства:</w:t>
      </w:r>
    </w:p>
    <w:p w:rsidR="00964CCB" w:rsidRPr="00964CCB" w:rsidRDefault="00964CCB" w:rsidP="00964CCB">
      <w:pPr>
        <w:jc w:val="both"/>
        <w:rPr>
          <w:sz w:val="24"/>
          <w:szCs w:val="24"/>
        </w:rPr>
      </w:pPr>
      <w:r w:rsidRPr="00964CCB">
        <w:rPr>
          <w:sz w:val="24"/>
          <w:szCs w:val="24"/>
        </w:rPr>
        <w:t>В</w:t>
      </w:r>
      <w:r w:rsidRPr="00964CCB">
        <w:rPr>
          <w:spacing w:val="-3"/>
          <w:sz w:val="24"/>
          <w:szCs w:val="24"/>
        </w:rPr>
        <w:t xml:space="preserve"> </w:t>
      </w:r>
      <w:r w:rsidRPr="00964CCB">
        <w:rPr>
          <w:sz w:val="24"/>
          <w:szCs w:val="24"/>
        </w:rPr>
        <w:t>поле</w:t>
      </w:r>
      <w:r w:rsidRPr="00964CCB">
        <w:rPr>
          <w:spacing w:val="-3"/>
          <w:sz w:val="24"/>
          <w:szCs w:val="24"/>
        </w:rPr>
        <w:t xml:space="preserve"> </w:t>
      </w:r>
      <w:r w:rsidRPr="00964CCB">
        <w:rPr>
          <w:sz w:val="24"/>
          <w:szCs w:val="24"/>
        </w:rPr>
        <w:t>ответ</w:t>
      </w:r>
      <w:r w:rsidRPr="00964CCB">
        <w:rPr>
          <w:spacing w:val="-4"/>
          <w:sz w:val="24"/>
          <w:szCs w:val="24"/>
        </w:rPr>
        <w:t xml:space="preserve"> </w:t>
      </w:r>
      <w:r w:rsidRPr="00964CCB">
        <w:rPr>
          <w:sz w:val="24"/>
          <w:szCs w:val="24"/>
        </w:rPr>
        <w:t>«да»</w:t>
      </w:r>
      <w:r w:rsidRPr="00964CCB">
        <w:rPr>
          <w:spacing w:val="-2"/>
          <w:sz w:val="24"/>
          <w:szCs w:val="24"/>
        </w:rPr>
        <w:t xml:space="preserve"> </w:t>
      </w:r>
      <w:r w:rsidRPr="00964CCB">
        <w:rPr>
          <w:sz w:val="24"/>
          <w:szCs w:val="24"/>
        </w:rPr>
        <w:t>устанавливается</w:t>
      </w:r>
      <w:r w:rsidRPr="00964CCB">
        <w:rPr>
          <w:spacing w:val="-3"/>
          <w:sz w:val="24"/>
          <w:szCs w:val="24"/>
        </w:rPr>
        <w:t xml:space="preserve"> </w:t>
      </w:r>
      <w:r w:rsidRPr="00964CCB">
        <w:rPr>
          <w:spacing w:val="-2"/>
          <w:sz w:val="24"/>
          <w:szCs w:val="24"/>
        </w:rPr>
        <w:t>автоматически.</w:t>
      </w:r>
    </w:p>
    <w:p w:rsidR="00964CCB" w:rsidRPr="00964CCB" w:rsidRDefault="00964CCB" w:rsidP="00964CCB">
      <w:pPr>
        <w:pStyle w:val="a3"/>
        <w:rPr>
          <w:sz w:val="24"/>
          <w:szCs w:val="24"/>
        </w:rPr>
      </w:pPr>
    </w:p>
    <w:p w:rsidR="00964CCB" w:rsidRPr="00964CCB" w:rsidRDefault="00964CCB" w:rsidP="00964CCB">
      <w:pPr>
        <w:tabs>
          <w:tab w:val="left" w:pos="797"/>
        </w:tabs>
        <w:rPr>
          <w:sz w:val="24"/>
          <w:szCs w:val="24"/>
        </w:rPr>
      </w:pPr>
      <w:r w:rsidRPr="00964CCB">
        <w:rPr>
          <w:sz w:val="24"/>
          <w:szCs w:val="24"/>
        </w:rPr>
        <w:t>2. Наименование</w:t>
      </w:r>
      <w:r w:rsidRPr="00964CCB">
        <w:rPr>
          <w:spacing w:val="-8"/>
          <w:sz w:val="24"/>
          <w:szCs w:val="24"/>
        </w:rPr>
        <w:t xml:space="preserve"> </w:t>
      </w:r>
      <w:r w:rsidRPr="00964CCB">
        <w:rPr>
          <w:spacing w:val="-2"/>
          <w:sz w:val="24"/>
          <w:szCs w:val="24"/>
        </w:rPr>
        <w:t>объекта*:</w:t>
      </w:r>
    </w:p>
    <w:p w:rsidR="00964CCB" w:rsidRPr="00964CCB" w:rsidRDefault="00964CCB" w:rsidP="00964CCB">
      <w:pPr>
        <w:pStyle w:val="a3"/>
        <w:rPr>
          <w:sz w:val="24"/>
          <w:szCs w:val="24"/>
        </w:rPr>
      </w:pPr>
    </w:p>
    <w:tbl>
      <w:tblPr>
        <w:tblpPr w:leftFromText="180" w:rightFromText="180" w:vertAnchor="text" w:tblpX="4845"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tblGrid>
      <w:tr w:rsidR="00964CCB" w:rsidRPr="00964CCB" w:rsidTr="00721991">
        <w:trPr>
          <w:trHeight w:val="560"/>
        </w:trPr>
        <w:tc>
          <w:tcPr>
            <w:tcW w:w="5387" w:type="dxa"/>
          </w:tcPr>
          <w:p w:rsidR="00964CCB" w:rsidRPr="00964CCB" w:rsidRDefault="00964CCB" w:rsidP="00721991">
            <w:pPr>
              <w:ind w:right="6237"/>
              <w:jc w:val="both"/>
              <w:rPr>
                <w:sz w:val="24"/>
                <w:szCs w:val="24"/>
              </w:rPr>
            </w:pPr>
          </w:p>
        </w:tc>
      </w:tr>
    </w:tbl>
    <w:p w:rsidR="00964CCB" w:rsidRPr="00964CCB" w:rsidRDefault="00964CCB" w:rsidP="00486442">
      <w:pPr>
        <w:ind w:right="5669"/>
        <w:jc w:val="both"/>
        <w:rPr>
          <w:sz w:val="24"/>
          <w:szCs w:val="24"/>
        </w:rPr>
      </w:pPr>
      <w:r w:rsidRPr="00964CCB">
        <w:rPr>
          <w:sz w:val="24"/>
          <w:szCs w:val="24"/>
        </w:rPr>
        <w:t>При выборе в поле «вид объекта» значения «нежилое помещение в первых</w:t>
      </w:r>
      <w:r w:rsidRPr="00964CCB">
        <w:rPr>
          <w:spacing w:val="40"/>
          <w:sz w:val="24"/>
          <w:szCs w:val="24"/>
        </w:rPr>
        <w:t xml:space="preserve"> </w:t>
      </w:r>
      <w:r w:rsidRPr="00964CCB">
        <w:rPr>
          <w:sz w:val="24"/>
          <w:szCs w:val="24"/>
        </w:rPr>
        <w:t>нежилы</w:t>
      </w:r>
      <w:r w:rsidR="006610E9">
        <w:rPr>
          <w:sz w:val="24"/>
          <w:szCs w:val="24"/>
        </w:rPr>
        <w:t xml:space="preserve">х этажах многоквартирного </w:t>
      </w:r>
      <w:proofErr w:type="gramStart"/>
      <w:r w:rsidR="006610E9">
        <w:rPr>
          <w:sz w:val="24"/>
          <w:szCs w:val="24"/>
        </w:rPr>
        <w:t>дома»</w:t>
      </w:r>
      <w:r w:rsidR="006610E9">
        <w:rPr>
          <w:sz w:val="24"/>
          <w:szCs w:val="24"/>
        </w:rPr>
        <w:br/>
      </w:r>
      <w:r w:rsidRPr="00964CCB">
        <w:rPr>
          <w:sz w:val="24"/>
          <w:szCs w:val="24"/>
        </w:rPr>
        <w:t>к</w:t>
      </w:r>
      <w:proofErr w:type="gramEnd"/>
      <w:r w:rsidRPr="00964CCB">
        <w:rPr>
          <w:sz w:val="24"/>
          <w:szCs w:val="24"/>
        </w:rPr>
        <w:t xml:space="preserve"> наименованию объекта</w:t>
      </w:r>
      <w:r w:rsidRPr="00964CCB">
        <w:rPr>
          <w:spacing w:val="40"/>
          <w:sz w:val="24"/>
          <w:szCs w:val="24"/>
        </w:rPr>
        <w:t xml:space="preserve"> </w:t>
      </w:r>
      <w:r w:rsidRPr="00964CCB">
        <w:rPr>
          <w:sz w:val="24"/>
          <w:szCs w:val="24"/>
        </w:rPr>
        <w:t>автоматически добавляется «нежилое помещение в первых нежилых этажах</w:t>
      </w:r>
      <w:r w:rsidRPr="00964CCB">
        <w:rPr>
          <w:spacing w:val="40"/>
          <w:sz w:val="24"/>
          <w:szCs w:val="24"/>
        </w:rPr>
        <w:t xml:space="preserve"> </w:t>
      </w:r>
      <w:r w:rsidRPr="00964CCB">
        <w:rPr>
          <w:sz w:val="24"/>
          <w:szCs w:val="24"/>
        </w:rPr>
        <w:t>многоквартирного</w:t>
      </w:r>
      <w:r w:rsidRPr="00964CCB">
        <w:rPr>
          <w:spacing w:val="-8"/>
          <w:sz w:val="24"/>
          <w:szCs w:val="24"/>
        </w:rPr>
        <w:t xml:space="preserve"> </w:t>
      </w:r>
      <w:r w:rsidRPr="00964CCB">
        <w:rPr>
          <w:sz w:val="24"/>
          <w:szCs w:val="24"/>
        </w:rPr>
        <w:t>дома».</w:t>
      </w:r>
    </w:p>
    <w:p w:rsidR="00964CCB" w:rsidRPr="00964CCB" w:rsidRDefault="00964CCB" w:rsidP="00964CCB">
      <w:pPr>
        <w:ind w:right="6237"/>
        <w:jc w:val="both"/>
        <w:rPr>
          <w:sz w:val="24"/>
          <w:szCs w:val="24"/>
        </w:rPr>
      </w:pPr>
    </w:p>
    <w:p w:rsidR="00964CCB" w:rsidRPr="00964CCB" w:rsidRDefault="00964CCB" w:rsidP="00964CCB">
      <w:pPr>
        <w:ind w:right="6237"/>
        <w:jc w:val="both"/>
        <w:rPr>
          <w:sz w:val="24"/>
          <w:szCs w:val="24"/>
        </w:rPr>
      </w:pPr>
      <w:r w:rsidRPr="00964CCB">
        <w:rPr>
          <w:sz w:val="24"/>
          <w:szCs w:val="24"/>
        </w:rPr>
        <w:t>3. Адрес объекта</w:t>
      </w:r>
    </w:p>
    <w:tbl>
      <w:tblPr>
        <w:tblW w:w="10206" w:type="dxa"/>
        <w:tblLook w:val="04A0" w:firstRow="1" w:lastRow="0" w:firstColumn="1" w:lastColumn="0" w:noHBand="0" w:noVBand="1"/>
      </w:tblPr>
      <w:tblGrid>
        <w:gridCol w:w="4820"/>
        <w:gridCol w:w="5386"/>
      </w:tblGrid>
      <w:tr w:rsidR="00964CCB" w:rsidRPr="00964CCB" w:rsidTr="00721991">
        <w:trPr>
          <w:trHeight w:val="780"/>
        </w:trPr>
        <w:tc>
          <w:tcPr>
            <w:tcW w:w="4820" w:type="dxa"/>
            <w:tcBorders>
              <w:top w:val="nil"/>
              <w:left w:val="nil"/>
              <w:bottom w:val="nil"/>
              <w:right w:val="nil"/>
            </w:tcBorders>
            <w:shd w:val="clear" w:color="auto" w:fill="auto"/>
            <w:vAlign w:val="center"/>
            <w:hideMark/>
          </w:tcPr>
          <w:p w:rsidR="00964CCB" w:rsidRPr="00964CCB" w:rsidRDefault="00964CCB" w:rsidP="00486442">
            <w:pPr>
              <w:widowControl/>
              <w:autoSpaceDE/>
              <w:autoSpaceDN/>
              <w:ind w:left="-108"/>
              <w:rPr>
                <w:color w:val="000000"/>
                <w:sz w:val="24"/>
                <w:szCs w:val="24"/>
                <w:lang w:eastAsia="ru-RU"/>
              </w:rPr>
            </w:pPr>
            <w:r w:rsidRPr="00964CCB">
              <w:rPr>
                <w:color w:val="000000"/>
                <w:sz w:val="24"/>
                <w:szCs w:val="24"/>
                <w:lang w:eastAsia="ru-RU"/>
              </w:rPr>
              <w:t>Кадастровый номер объекта капитального строительства*:</w:t>
            </w:r>
          </w:p>
          <w:p w:rsidR="00964CCB" w:rsidRPr="00964CCB" w:rsidRDefault="00964CCB" w:rsidP="00486442">
            <w:pPr>
              <w:widowControl/>
              <w:autoSpaceDE/>
              <w:autoSpaceDN/>
              <w:ind w:left="-108"/>
              <w:jc w:val="both"/>
              <w:rPr>
                <w:color w:val="000000"/>
                <w:sz w:val="24"/>
                <w:szCs w:val="24"/>
                <w:lang w:eastAsia="ru-RU"/>
              </w:rPr>
            </w:pPr>
            <w:r w:rsidRPr="00964CCB">
              <w:rPr>
                <w:color w:val="000000"/>
                <w:sz w:val="24"/>
                <w:szCs w:val="24"/>
                <w:lang w:eastAsia="ru-RU"/>
              </w:rPr>
              <w:t>Обращаем внимание: кадастровый номер до</w:t>
            </w:r>
            <w:r w:rsidR="006610E9">
              <w:rPr>
                <w:color w:val="000000"/>
                <w:sz w:val="24"/>
                <w:szCs w:val="24"/>
                <w:lang w:eastAsia="ru-RU"/>
              </w:rPr>
              <w:t>лжен быть указан в соответствии</w:t>
            </w:r>
            <w:r w:rsidR="006610E9">
              <w:rPr>
                <w:color w:val="000000"/>
                <w:sz w:val="24"/>
                <w:szCs w:val="24"/>
                <w:lang w:eastAsia="ru-RU"/>
              </w:rPr>
              <w:br/>
            </w:r>
            <w:r w:rsidRPr="00964CCB">
              <w:rPr>
                <w:color w:val="000000"/>
                <w:sz w:val="24"/>
                <w:szCs w:val="24"/>
                <w:lang w:eastAsia="ru-RU"/>
              </w:rPr>
              <w:lastRenderedPageBreak/>
              <w:t>со сведениями Единого государственного реестра недвижимости.</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r w:rsidRPr="00964CCB">
              <w:rPr>
                <w:color w:val="000000"/>
                <w:sz w:val="24"/>
                <w:szCs w:val="24"/>
                <w:lang w:eastAsia="ru-RU"/>
              </w:rPr>
              <w:lastRenderedPageBreak/>
              <w:t> </w:t>
            </w:r>
          </w:p>
        </w:tc>
      </w:tr>
      <w:tr w:rsidR="00964CCB" w:rsidRPr="00964CCB" w:rsidTr="00721991">
        <w:trPr>
          <w:trHeight w:val="266"/>
        </w:trPr>
        <w:tc>
          <w:tcPr>
            <w:tcW w:w="4820" w:type="dxa"/>
            <w:tcBorders>
              <w:top w:val="nil"/>
              <w:left w:val="nil"/>
              <w:bottom w:val="nil"/>
              <w:right w:val="nil"/>
            </w:tcBorders>
            <w:shd w:val="clear" w:color="auto" w:fill="auto"/>
            <w:vAlign w:val="center"/>
            <w:hideMark/>
          </w:tcPr>
          <w:p w:rsidR="00964CCB" w:rsidRPr="00964CCB" w:rsidRDefault="00964CCB" w:rsidP="00964CCB">
            <w:pPr>
              <w:widowControl/>
              <w:autoSpaceDE/>
              <w:autoSpaceDN/>
              <w:rPr>
                <w:color w:val="000000"/>
                <w:sz w:val="24"/>
                <w:szCs w:val="24"/>
                <w:lang w:eastAsia="ru-RU"/>
              </w:rPr>
            </w:pPr>
          </w:p>
        </w:tc>
        <w:tc>
          <w:tcPr>
            <w:tcW w:w="5386" w:type="dxa"/>
            <w:tcBorders>
              <w:top w:val="nil"/>
              <w:left w:val="nil"/>
              <w:bottom w:val="nil"/>
              <w:right w:val="nil"/>
            </w:tcBorders>
            <w:shd w:val="clear" w:color="auto" w:fill="auto"/>
            <w:noWrap/>
            <w:vAlign w:val="bottom"/>
            <w:hideMark/>
          </w:tcPr>
          <w:p w:rsidR="00964CCB" w:rsidRPr="00964CCB" w:rsidRDefault="00964CCB" w:rsidP="00964CCB">
            <w:pPr>
              <w:widowControl/>
              <w:autoSpaceDE/>
              <w:autoSpaceDN/>
              <w:rPr>
                <w:sz w:val="24"/>
                <w:szCs w:val="24"/>
                <w:lang w:eastAsia="ru-RU"/>
              </w:rPr>
            </w:pPr>
          </w:p>
        </w:tc>
      </w:tr>
      <w:tr w:rsidR="00964CCB" w:rsidRPr="00964CCB" w:rsidTr="00721991">
        <w:trPr>
          <w:trHeight w:val="566"/>
        </w:trPr>
        <w:tc>
          <w:tcPr>
            <w:tcW w:w="4820" w:type="dxa"/>
            <w:tcBorders>
              <w:top w:val="nil"/>
              <w:left w:val="nil"/>
              <w:bottom w:val="nil"/>
              <w:right w:val="nil"/>
            </w:tcBorders>
            <w:shd w:val="clear" w:color="auto" w:fill="auto"/>
            <w:vAlign w:val="center"/>
            <w:hideMark/>
          </w:tcPr>
          <w:p w:rsidR="00964CCB" w:rsidRPr="00964CCB" w:rsidRDefault="00964CCB" w:rsidP="00964CCB">
            <w:pPr>
              <w:widowControl/>
              <w:autoSpaceDE/>
              <w:autoSpaceDN/>
              <w:ind w:left="-108"/>
              <w:rPr>
                <w:iCs/>
                <w:color w:val="000000"/>
                <w:sz w:val="24"/>
                <w:szCs w:val="24"/>
                <w:lang w:eastAsia="ru-RU"/>
              </w:rPr>
            </w:pPr>
            <w:r w:rsidRPr="00964CCB">
              <w:rPr>
                <w:color w:val="000000"/>
                <w:sz w:val="24"/>
                <w:szCs w:val="24"/>
                <w:lang w:eastAsia="ru-RU"/>
              </w:rPr>
              <w:t>Регион:</w:t>
            </w:r>
            <w:r w:rsidRPr="00964CCB">
              <w:rPr>
                <w:iCs/>
                <w:color w:val="000000"/>
                <w:sz w:val="24"/>
                <w:szCs w:val="24"/>
                <w:lang w:eastAsia="ru-RU"/>
              </w:rPr>
              <w:t xml:space="preserve"> </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2D5F6F" w:rsidRDefault="00964CCB" w:rsidP="00A64F69">
            <w:pPr>
              <w:widowControl/>
              <w:autoSpaceDE/>
              <w:autoSpaceDN/>
              <w:spacing w:after="120"/>
              <w:rPr>
                <w:color w:val="000000"/>
                <w:lang w:eastAsia="ru-RU"/>
              </w:rPr>
            </w:pPr>
            <w:r w:rsidRPr="002D5F6F">
              <w:rPr>
                <w:color w:val="000000"/>
                <w:lang w:eastAsia="ru-RU"/>
              </w:rPr>
              <w:t>Московская область </w:t>
            </w:r>
          </w:p>
        </w:tc>
      </w:tr>
      <w:tr w:rsidR="00964CCB" w:rsidRPr="00964CCB" w:rsidTr="00721991">
        <w:trPr>
          <w:trHeight w:val="92"/>
        </w:trPr>
        <w:tc>
          <w:tcPr>
            <w:tcW w:w="4820" w:type="dxa"/>
            <w:tcBorders>
              <w:top w:val="nil"/>
              <w:left w:val="nil"/>
              <w:bottom w:val="nil"/>
              <w:right w:val="nil"/>
            </w:tcBorders>
            <w:shd w:val="clear" w:color="auto" w:fill="auto"/>
            <w:noWrap/>
            <w:vAlign w:val="center"/>
          </w:tcPr>
          <w:p w:rsidR="00964CCB" w:rsidRPr="00964CCB" w:rsidRDefault="00964CCB" w:rsidP="00486442">
            <w:pPr>
              <w:widowControl/>
              <w:autoSpaceDE/>
              <w:autoSpaceDN/>
              <w:ind w:left="-108"/>
              <w:rPr>
                <w:iCs/>
                <w:color w:val="000000"/>
                <w:sz w:val="24"/>
                <w:szCs w:val="24"/>
                <w:lang w:eastAsia="ru-RU"/>
              </w:rPr>
            </w:pPr>
            <w:r w:rsidRPr="00964CCB">
              <w:rPr>
                <w:iCs/>
                <w:color w:val="000000"/>
                <w:sz w:val="24"/>
                <w:szCs w:val="24"/>
                <w:lang w:eastAsia="ru-RU"/>
              </w:rPr>
              <w:t>В поле ответ «Московская область» устанавливается автоматически</w:t>
            </w:r>
          </w:p>
        </w:tc>
        <w:tc>
          <w:tcPr>
            <w:tcW w:w="5386" w:type="dxa"/>
            <w:tcBorders>
              <w:top w:val="nil"/>
              <w:left w:val="nil"/>
              <w:bottom w:val="nil"/>
              <w:right w:val="nil"/>
            </w:tcBorders>
            <w:shd w:val="clear" w:color="auto" w:fill="auto"/>
            <w:noWrap/>
            <w:vAlign w:val="bottom"/>
          </w:tcPr>
          <w:p w:rsidR="00964CCB" w:rsidRPr="002D5F6F" w:rsidRDefault="00964CCB" w:rsidP="00964CCB">
            <w:pPr>
              <w:widowControl/>
              <w:autoSpaceDE/>
              <w:autoSpaceDN/>
              <w:rPr>
                <w:lang w:eastAsia="ru-RU"/>
              </w:rPr>
            </w:pPr>
          </w:p>
        </w:tc>
      </w:tr>
      <w:tr w:rsidR="00964CCB" w:rsidRPr="00964CCB" w:rsidTr="00721991">
        <w:trPr>
          <w:trHeight w:val="274"/>
        </w:trPr>
        <w:tc>
          <w:tcPr>
            <w:tcW w:w="4820" w:type="dxa"/>
            <w:tcBorders>
              <w:top w:val="nil"/>
              <w:left w:val="nil"/>
              <w:bottom w:val="nil"/>
              <w:right w:val="nil"/>
            </w:tcBorders>
            <w:shd w:val="clear" w:color="auto" w:fill="auto"/>
            <w:noWrap/>
            <w:vAlign w:val="center"/>
            <w:hideMark/>
          </w:tcPr>
          <w:p w:rsidR="00964CCB" w:rsidRPr="00964CCB" w:rsidRDefault="00964CCB" w:rsidP="00964CCB">
            <w:pPr>
              <w:widowControl/>
              <w:autoSpaceDE/>
              <w:autoSpaceDN/>
              <w:ind w:left="-108"/>
              <w:rPr>
                <w:sz w:val="24"/>
                <w:szCs w:val="24"/>
                <w:lang w:eastAsia="ru-RU"/>
              </w:rPr>
            </w:pPr>
          </w:p>
        </w:tc>
        <w:tc>
          <w:tcPr>
            <w:tcW w:w="5386" w:type="dxa"/>
            <w:tcBorders>
              <w:top w:val="nil"/>
              <w:left w:val="nil"/>
              <w:bottom w:val="nil"/>
              <w:right w:val="nil"/>
            </w:tcBorders>
            <w:shd w:val="clear" w:color="auto" w:fill="auto"/>
            <w:noWrap/>
            <w:vAlign w:val="bottom"/>
            <w:hideMark/>
          </w:tcPr>
          <w:p w:rsidR="00964CCB" w:rsidRPr="002D5F6F" w:rsidRDefault="00964CCB" w:rsidP="00964CCB">
            <w:pPr>
              <w:widowControl/>
              <w:autoSpaceDE/>
              <w:autoSpaceDN/>
              <w:rPr>
                <w:lang w:eastAsia="ru-RU"/>
              </w:rPr>
            </w:pPr>
          </w:p>
        </w:tc>
      </w:tr>
      <w:tr w:rsidR="00964CCB" w:rsidRPr="00964CCB" w:rsidTr="00721991">
        <w:trPr>
          <w:trHeight w:val="553"/>
        </w:trPr>
        <w:tc>
          <w:tcPr>
            <w:tcW w:w="4820" w:type="dxa"/>
            <w:tcBorders>
              <w:top w:val="nil"/>
              <w:left w:val="nil"/>
              <w:bottom w:val="nil"/>
              <w:right w:val="nil"/>
            </w:tcBorders>
            <w:shd w:val="clear" w:color="auto" w:fill="auto"/>
            <w:vAlign w:val="center"/>
            <w:hideMark/>
          </w:tcPr>
          <w:p w:rsidR="00964CCB" w:rsidRPr="00964CCB" w:rsidRDefault="00964CCB" w:rsidP="00964CCB">
            <w:pPr>
              <w:widowControl/>
              <w:autoSpaceDE/>
              <w:autoSpaceDN/>
              <w:ind w:left="-108"/>
              <w:rPr>
                <w:color w:val="000000"/>
                <w:sz w:val="24"/>
                <w:szCs w:val="24"/>
                <w:lang w:eastAsia="ru-RU"/>
              </w:rPr>
            </w:pPr>
            <w:r w:rsidRPr="00964CCB">
              <w:rPr>
                <w:color w:val="000000"/>
                <w:sz w:val="24"/>
                <w:szCs w:val="24"/>
                <w:lang w:eastAsia="ru-RU"/>
              </w:rPr>
              <w:t>Городской округ*:</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2D5F6F" w:rsidRDefault="00964CCB" w:rsidP="00A64F69">
            <w:pPr>
              <w:widowControl/>
              <w:autoSpaceDE/>
              <w:autoSpaceDN/>
              <w:spacing w:line="360" w:lineRule="auto"/>
              <w:rPr>
                <w:color w:val="000000"/>
                <w:lang w:eastAsia="ru-RU"/>
              </w:rPr>
            </w:pPr>
            <w:r w:rsidRPr="002D5F6F">
              <w:rPr>
                <w:color w:val="000000"/>
                <w:lang w:eastAsia="ru-RU"/>
              </w:rPr>
              <w:t> </w:t>
            </w:r>
            <w:r w:rsidR="00A64F69" w:rsidRPr="002D5F6F">
              <w:rPr>
                <w:color w:val="000000"/>
                <w:lang w:eastAsia="ru-RU"/>
              </w:rPr>
              <w:t>Воскресенск</w:t>
            </w:r>
          </w:p>
        </w:tc>
      </w:tr>
      <w:tr w:rsidR="00964CCB" w:rsidRPr="00964CCB" w:rsidTr="00721991">
        <w:trPr>
          <w:trHeight w:val="373"/>
        </w:trPr>
        <w:tc>
          <w:tcPr>
            <w:tcW w:w="4820" w:type="dxa"/>
            <w:tcBorders>
              <w:top w:val="nil"/>
              <w:left w:val="nil"/>
              <w:bottom w:val="nil"/>
              <w:right w:val="nil"/>
            </w:tcBorders>
            <w:shd w:val="clear" w:color="auto" w:fill="auto"/>
            <w:noWrap/>
            <w:vAlign w:val="center"/>
          </w:tcPr>
          <w:p w:rsidR="00964CCB" w:rsidRPr="00964CCB" w:rsidRDefault="00964CCB" w:rsidP="00486442">
            <w:pPr>
              <w:widowControl/>
              <w:autoSpaceDE/>
              <w:autoSpaceDN/>
              <w:ind w:left="-108"/>
              <w:jc w:val="both"/>
              <w:rPr>
                <w:color w:val="000000"/>
                <w:sz w:val="24"/>
                <w:szCs w:val="24"/>
                <w:lang w:eastAsia="ru-RU"/>
              </w:rPr>
            </w:pPr>
            <w:r w:rsidRPr="00964CCB">
              <w:rPr>
                <w:color w:val="000000"/>
                <w:sz w:val="24"/>
                <w:szCs w:val="24"/>
                <w:lang w:eastAsia="ru-RU"/>
              </w:rPr>
              <w:t>В поле ответ устанавливается автоматически по муниципальному образованию, выбранному в поле «Администрация городского округа»</w:t>
            </w:r>
          </w:p>
          <w:p w:rsidR="00964CCB" w:rsidRPr="00964CCB" w:rsidRDefault="00964CCB" w:rsidP="00964CCB">
            <w:pPr>
              <w:widowControl/>
              <w:autoSpaceDE/>
              <w:autoSpaceDN/>
              <w:ind w:left="-108"/>
              <w:rPr>
                <w:color w:val="000000"/>
                <w:sz w:val="24"/>
                <w:szCs w:val="24"/>
                <w:lang w:eastAsia="ru-RU"/>
              </w:rPr>
            </w:pPr>
          </w:p>
        </w:tc>
        <w:tc>
          <w:tcPr>
            <w:tcW w:w="5386" w:type="dxa"/>
            <w:tcBorders>
              <w:top w:val="nil"/>
              <w:left w:val="nil"/>
              <w:bottom w:val="nil"/>
              <w:right w:val="nil"/>
            </w:tcBorders>
            <w:shd w:val="clear" w:color="auto" w:fill="auto"/>
            <w:noWrap/>
            <w:vAlign w:val="bottom"/>
          </w:tcPr>
          <w:p w:rsidR="00964CCB" w:rsidRPr="00964CCB" w:rsidRDefault="00964CCB" w:rsidP="00964CCB">
            <w:pPr>
              <w:widowControl/>
              <w:autoSpaceDE/>
              <w:autoSpaceDN/>
              <w:rPr>
                <w:sz w:val="24"/>
                <w:szCs w:val="24"/>
                <w:lang w:eastAsia="ru-RU"/>
              </w:rPr>
            </w:pPr>
          </w:p>
        </w:tc>
      </w:tr>
      <w:tr w:rsidR="00964CCB" w:rsidRPr="00964CCB" w:rsidTr="00721991">
        <w:trPr>
          <w:trHeight w:val="551"/>
        </w:trPr>
        <w:tc>
          <w:tcPr>
            <w:tcW w:w="4820" w:type="dxa"/>
            <w:tcBorders>
              <w:top w:val="nil"/>
              <w:left w:val="nil"/>
              <w:bottom w:val="nil"/>
              <w:right w:val="nil"/>
            </w:tcBorders>
            <w:shd w:val="clear" w:color="auto" w:fill="auto"/>
            <w:vAlign w:val="center"/>
            <w:hideMark/>
          </w:tcPr>
          <w:p w:rsidR="00964CCB" w:rsidRPr="00486442" w:rsidRDefault="00964CCB" w:rsidP="00486442">
            <w:pPr>
              <w:widowControl/>
              <w:autoSpaceDE/>
              <w:autoSpaceDN/>
              <w:ind w:left="-108" w:right="-250"/>
              <w:rPr>
                <w:color w:val="000000"/>
                <w:sz w:val="24"/>
                <w:szCs w:val="24"/>
                <w:lang w:eastAsia="ru-RU"/>
              </w:rPr>
            </w:pPr>
            <w:r w:rsidRPr="00486442">
              <w:rPr>
                <w:color w:val="000000"/>
                <w:sz w:val="24"/>
                <w:szCs w:val="24"/>
                <w:lang w:eastAsia="ru-RU"/>
              </w:rPr>
              <w:t>Местоположение объекта в городском округе*:</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r w:rsidRPr="00964CCB">
              <w:rPr>
                <w:color w:val="000000"/>
                <w:sz w:val="24"/>
                <w:szCs w:val="24"/>
                <w:lang w:eastAsia="ru-RU"/>
              </w:rPr>
              <w:t> </w:t>
            </w:r>
          </w:p>
        </w:tc>
      </w:tr>
      <w:tr w:rsidR="00964CCB" w:rsidRPr="00964CCB" w:rsidTr="00721991">
        <w:trPr>
          <w:trHeight w:val="64"/>
        </w:trPr>
        <w:tc>
          <w:tcPr>
            <w:tcW w:w="4820" w:type="dxa"/>
            <w:tcBorders>
              <w:top w:val="nil"/>
              <w:left w:val="nil"/>
              <w:bottom w:val="nil"/>
              <w:right w:val="nil"/>
            </w:tcBorders>
            <w:shd w:val="clear" w:color="auto" w:fill="auto"/>
            <w:noWrap/>
            <w:vAlign w:val="bottom"/>
            <w:hideMark/>
          </w:tcPr>
          <w:p w:rsidR="00964CCB" w:rsidRPr="00486442" w:rsidRDefault="00964CCB" w:rsidP="00486442">
            <w:pPr>
              <w:widowControl/>
              <w:autoSpaceDE/>
              <w:autoSpaceDN/>
              <w:ind w:left="-108" w:right="-250"/>
              <w:rPr>
                <w:color w:val="000000"/>
                <w:sz w:val="24"/>
                <w:szCs w:val="24"/>
                <w:lang w:eastAsia="ru-RU"/>
              </w:rPr>
            </w:pPr>
          </w:p>
        </w:tc>
        <w:tc>
          <w:tcPr>
            <w:tcW w:w="5386" w:type="dxa"/>
            <w:tcBorders>
              <w:top w:val="nil"/>
              <w:left w:val="nil"/>
              <w:bottom w:val="nil"/>
              <w:right w:val="nil"/>
            </w:tcBorders>
            <w:shd w:val="clear" w:color="auto" w:fill="auto"/>
            <w:noWrap/>
            <w:vAlign w:val="bottom"/>
            <w:hideMark/>
          </w:tcPr>
          <w:p w:rsidR="00964CCB" w:rsidRPr="00964CCB" w:rsidRDefault="00964CCB" w:rsidP="00964CCB">
            <w:pPr>
              <w:widowControl/>
              <w:autoSpaceDE/>
              <w:autoSpaceDN/>
              <w:rPr>
                <w:sz w:val="24"/>
                <w:szCs w:val="24"/>
                <w:lang w:eastAsia="ru-RU"/>
              </w:rPr>
            </w:pPr>
          </w:p>
        </w:tc>
      </w:tr>
      <w:tr w:rsidR="00964CCB" w:rsidRPr="00964CCB" w:rsidTr="00721991">
        <w:trPr>
          <w:trHeight w:val="300"/>
        </w:trPr>
        <w:tc>
          <w:tcPr>
            <w:tcW w:w="4820" w:type="dxa"/>
            <w:tcBorders>
              <w:top w:val="nil"/>
              <w:left w:val="nil"/>
              <w:bottom w:val="nil"/>
              <w:right w:val="nil"/>
            </w:tcBorders>
            <w:shd w:val="clear" w:color="auto" w:fill="auto"/>
            <w:noWrap/>
            <w:vAlign w:val="center"/>
            <w:hideMark/>
          </w:tcPr>
          <w:p w:rsidR="00964CCB" w:rsidRPr="00486442" w:rsidRDefault="00964CCB" w:rsidP="00486442">
            <w:pPr>
              <w:widowControl/>
              <w:autoSpaceDE/>
              <w:autoSpaceDN/>
              <w:ind w:left="-108" w:right="-250"/>
              <w:jc w:val="both"/>
              <w:rPr>
                <w:iCs/>
                <w:color w:val="000000"/>
                <w:sz w:val="24"/>
                <w:szCs w:val="24"/>
                <w:lang w:eastAsia="ru-RU"/>
              </w:rPr>
            </w:pPr>
            <w:r w:rsidRPr="00486442">
              <w:rPr>
                <w:iCs/>
                <w:color w:val="000000"/>
                <w:sz w:val="24"/>
                <w:szCs w:val="24"/>
                <w:lang w:eastAsia="ru-RU"/>
              </w:rPr>
              <w:t>Выбор из типовых значений:</w:t>
            </w:r>
          </w:p>
        </w:tc>
        <w:tc>
          <w:tcPr>
            <w:tcW w:w="5386" w:type="dxa"/>
            <w:tcBorders>
              <w:top w:val="nil"/>
              <w:left w:val="nil"/>
              <w:bottom w:val="nil"/>
              <w:right w:val="nil"/>
            </w:tcBorders>
            <w:shd w:val="clear" w:color="auto" w:fill="auto"/>
            <w:noWrap/>
            <w:vAlign w:val="bottom"/>
            <w:hideMark/>
          </w:tcPr>
          <w:p w:rsidR="00964CCB" w:rsidRPr="00964CCB" w:rsidRDefault="00964CCB" w:rsidP="00964CCB">
            <w:pPr>
              <w:widowControl/>
              <w:autoSpaceDE/>
              <w:autoSpaceDN/>
              <w:rPr>
                <w:iCs/>
                <w:color w:val="000000"/>
                <w:sz w:val="24"/>
                <w:szCs w:val="24"/>
                <w:lang w:eastAsia="ru-RU"/>
              </w:rPr>
            </w:pPr>
          </w:p>
        </w:tc>
      </w:tr>
      <w:tr w:rsidR="00964CCB" w:rsidRPr="00964CCB" w:rsidTr="00721991">
        <w:trPr>
          <w:trHeight w:val="1800"/>
        </w:trPr>
        <w:tc>
          <w:tcPr>
            <w:tcW w:w="4820" w:type="dxa"/>
            <w:tcBorders>
              <w:top w:val="nil"/>
              <w:left w:val="nil"/>
              <w:bottom w:val="nil"/>
              <w:right w:val="nil"/>
            </w:tcBorders>
            <w:shd w:val="clear" w:color="auto" w:fill="auto"/>
            <w:vAlign w:val="center"/>
            <w:hideMark/>
          </w:tcPr>
          <w:p w:rsidR="00964CCB" w:rsidRPr="00964CCB" w:rsidRDefault="00964CCB" w:rsidP="00486442">
            <w:pPr>
              <w:widowControl/>
              <w:autoSpaceDE/>
              <w:autoSpaceDN/>
              <w:ind w:left="-108"/>
              <w:jc w:val="both"/>
              <w:rPr>
                <w:iCs/>
                <w:color w:val="000000"/>
                <w:sz w:val="24"/>
                <w:szCs w:val="24"/>
                <w:lang w:eastAsia="ru-RU"/>
              </w:rPr>
            </w:pPr>
            <w:r w:rsidRPr="00964CCB">
              <w:rPr>
                <w:iCs/>
                <w:color w:val="000000"/>
                <w:sz w:val="24"/>
                <w:szCs w:val="24"/>
                <w:lang w:eastAsia="ru-RU"/>
              </w:rPr>
              <w:t>Район, микрорайон, квартал с застройкой преимущественно до середины ХХ в.</w:t>
            </w:r>
          </w:p>
          <w:p w:rsidR="00964CCB" w:rsidRPr="00964CCB" w:rsidRDefault="00964CCB" w:rsidP="00486442">
            <w:pPr>
              <w:widowControl/>
              <w:autoSpaceDE/>
              <w:autoSpaceDN/>
              <w:ind w:left="-108"/>
              <w:jc w:val="both"/>
              <w:rPr>
                <w:iCs/>
                <w:color w:val="000000"/>
                <w:sz w:val="24"/>
                <w:szCs w:val="24"/>
                <w:lang w:eastAsia="ru-RU"/>
              </w:rPr>
            </w:pPr>
            <w:r w:rsidRPr="00964CCB">
              <w:rPr>
                <w:iCs/>
                <w:color w:val="000000"/>
                <w:sz w:val="24"/>
                <w:szCs w:val="24"/>
                <w:lang w:eastAsia="ru-RU"/>
              </w:rPr>
              <w:t xml:space="preserve">или </w:t>
            </w:r>
          </w:p>
          <w:p w:rsidR="00964CCB" w:rsidRPr="00964CCB" w:rsidRDefault="00964CCB" w:rsidP="00486442">
            <w:pPr>
              <w:widowControl/>
              <w:autoSpaceDE/>
              <w:autoSpaceDN/>
              <w:ind w:left="-108"/>
              <w:jc w:val="both"/>
              <w:rPr>
                <w:iCs/>
                <w:color w:val="000000"/>
                <w:sz w:val="24"/>
                <w:szCs w:val="24"/>
                <w:lang w:eastAsia="ru-RU"/>
              </w:rPr>
            </w:pPr>
            <w:r w:rsidRPr="00964CCB">
              <w:rPr>
                <w:iCs/>
                <w:color w:val="000000"/>
                <w:sz w:val="24"/>
                <w:szCs w:val="24"/>
                <w:lang w:eastAsia="ru-RU"/>
              </w:rPr>
              <w:t>Территория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p w:rsidR="00964CCB" w:rsidRPr="00964CCB" w:rsidRDefault="00964CCB" w:rsidP="00486442">
            <w:pPr>
              <w:widowControl/>
              <w:autoSpaceDE/>
              <w:autoSpaceDN/>
              <w:ind w:left="-108"/>
              <w:jc w:val="both"/>
              <w:rPr>
                <w:iCs/>
                <w:color w:val="000000"/>
                <w:sz w:val="24"/>
                <w:szCs w:val="24"/>
                <w:lang w:eastAsia="ru-RU"/>
              </w:rPr>
            </w:pPr>
            <w:r w:rsidRPr="00964CCB">
              <w:rPr>
                <w:iCs/>
                <w:color w:val="000000"/>
                <w:sz w:val="24"/>
                <w:szCs w:val="24"/>
                <w:lang w:eastAsia="ru-RU"/>
              </w:rPr>
              <w:t>или</w:t>
            </w:r>
          </w:p>
          <w:p w:rsidR="00964CCB" w:rsidRPr="00964CCB" w:rsidRDefault="00964CCB" w:rsidP="00486442">
            <w:pPr>
              <w:widowControl/>
              <w:autoSpaceDE/>
              <w:autoSpaceDN/>
              <w:ind w:left="-108"/>
              <w:jc w:val="both"/>
              <w:rPr>
                <w:iCs/>
                <w:color w:val="000000"/>
                <w:sz w:val="24"/>
                <w:szCs w:val="24"/>
                <w:lang w:eastAsia="ru-RU"/>
              </w:rPr>
            </w:pPr>
            <w:r w:rsidRPr="00964CCB">
              <w:rPr>
                <w:iCs/>
                <w:color w:val="000000"/>
                <w:sz w:val="24"/>
                <w:szCs w:val="24"/>
                <w:lang w:eastAsia="ru-RU"/>
              </w:rPr>
              <w:t xml:space="preserve">Район, микрорайон, квартал с застройкой преимущественно малоэтажными многоквартирными жилыми домами, блокированными жилыми домами, </w:t>
            </w:r>
            <w:proofErr w:type="spellStart"/>
            <w:r w:rsidRPr="00964CCB">
              <w:rPr>
                <w:iCs/>
                <w:color w:val="000000"/>
                <w:sz w:val="24"/>
                <w:szCs w:val="24"/>
                <w:lang w:eastAsia="ru-RU"/>
              </w:rPr>
              <w:t>среднеэтажными</w:t>
            </w:r>
            <w:proofErr w:type="spellEnd"/>
            <w:r w:rsidRPr="00964CCB">
              <w:rPr>
                <w:iCs/>
                <w:color w:val="000000"/>
                <w:sz w:val="24"/>
                <w:szCs w:val="24"/>
                <w:lang w:eastAsia="ru-RU"/>
              </w:rPr>
              <w:t xml:space="preserve"> жилыми домами </w:t>
            </w:r>
          </w:p>
          <w:p w:rsidR="00964CCB" w:rsidRPr="00964CCB" w:rsidRDefault="00964CCB" w:rsidP="00486442">
            <w:pPr>
              <w:widowControl/>
              <w:autoSpaceDE/>
              <w:autoSpaceDN/>
              <w:ind w:left="-108"/>
              <w:jc w:val="both"/>
              <w:rPr>
                <w:iCs/>
                <w:color w:val="000000"/>
                <w:sz w:val="24"/>
                <w:szCs w:val="24"/>
                <w:lang w:eastAsia="ru-RU"/>
              </w:rPr>
            </w:pPr>
            <w:r w:rsidRPr="00964CCB">
              <w:rPr>
                <w:iCs/>
                <w:color w:val="000000"/>
                <w:sz w:val="24"/>
                <w:szCs w:val="24"/>
                <w:lang w:eastAsia="ru-RU"/>
              </w:rPr>
              <w:t>или</w:t>
            </w:r>
          </w:p>
          <w:p w:rsidR="00964CCB" w:rsidRPr="00964CCB" w:rsidRDefault="00964CCB" w:rsidP="00486442">
            <w:pPr>
              <w:widowControl/>
              <w:autoSpaceDE/>
              <w:autoSpaceDN/>
              <w:ind w:left="-108"/>
              <w:jc w:val="both"/>
              <w:rPr>
                <w:iCs/>
                <w:color w:val="000000"/>
                <w:sz w:val="24"/>
                <w:szCs w:val="24"/>
                <w:lang w:eastAsia="ru-RU"/>
              </w:rPr>
            </w:pPr>
            <w:r w:rsidRPr="00964CCB">
              <w:rPr>
                <w:iCs/>
                <w:color w:val="000000"/>
                <w:sz w:val="24"/>
                <w:szCs w:val="24"/>
                <w:lang w:eastAsia="ru-RU"/>
              </w:rPr>
              <w:t>Район, микрорайон, квартал с застройкой преимущественно многоквартирными многоэтажными жилыми домами</w:t>
            </w:r>
          </w:p>
          <w:p w:rsidR="00964CCB" w:rsidRPr="00964CCB" w:rsidRDefault="00964CCB" w:rsidP="00486442">
            <w:pPr>
              <w:widowControl/>
              <w:autoSpaceDE/>
              <w:autoSpaceDN/>
              <w:ind w:left="-108"/>
              <w:jc w:val="both"/>
              <w:rPr>
                <w:iCs/>
                <w:color w:val="000000"/>
                <w:sz w:val="24"/>
                <w:szCs w:val="24"/>
                <w:lang w:eastAsia="ru-RU"/>
              </w:rPr>
            </w:pPr>
            <w:r w:rsidRPr="00964CCB">
              <w:rPr>
                <w:iCs/>
                <w:color w:val="000000"/>
                <w:sz w:val="24"/>
                <w:szCs w:val="24"/>
                <w:lang w:eastAsia="ru-RU"/>
              </w:rPr>
              <w:t>или</w:t>
            </w:r>
          </w:p>
          <w:p w:rsidR="00964CCB" w:rsidRPr="00964CCB" w:rsidRDefault="00964CCB" w:rsidP="00486442">
            <w:pPr>
              <w:widowControl/>
              <w:autoSpaceDE/>
              <w:autoSpaceDN/>
              <w:ind w:left="-108"/>
              <w:jc w:val="both"/>
              <w:rPr>
                <w:iCs/>
                <w:color w:val="000000"/>
                <w:sz w:val="24"/>
                <w:szCs w:val="24"/>
                <w:lang w:eastAsia="ru-RU"/>
              </w:rPr>
            </w:pPr>
            <w:r w:rsidRPr="00964CCB">
              <w:rPr>
                <w:iCs/>
                <w:color w:val="000000"/>
                <w:sz w:val="24"/>
                <w:szCs w:val="24"/>
                <w:lang w:eastAsia="ru-RU"/>
              </w:rPr>
              <w:t xml:space="preserve">Элемент планировочной структуры, </w:t>
            </w:r>
            <w:r w:rsidR="006610E9">
              <w:rPr>
                <w:iCs/>
                <w:color w:val="000000"/>
                <w:sz w:val="24"/>
                <w:szCs w:val="24"/>
                <w:lang w:eastAsia="ru-RU"/>
              </w:rPr>
              <w:br/>
            </w:r>
            <w:r w:rsidRPr="00964CCB">
              <w:rPr>
                <w:iCs/>
                <w:color w:val="000000"/>
                <w:sz w:val="24"/>
                <w:szCs w:val="24"/>
                <w:lang w:eastAsia="ru-RU"/>
              </w:rPr>
              <w:t>не являющийся районом, микрорайоном, кварталом, территорией ведения гражданами садоводства или огородничества для собственных нужд, индивидуальной жилой застройкой, блокированной жилой застройкой.</w:t>
            </w:r>
          </w:p>
        </w:tc>
        <w:tc>
          <w:tcPr>
            <w:tcW w:w="5386" w:type="dxa"/>
            <w:tcBorders>
              <w:top w:val="nil"/>
              <w:left w:val="nil"/>
              <w:bottom w:val="nil"/>
              <w:right w:val="nil"/>
            </w:tcBorders>
            <w:shd w:val="clear" w:color="auto" w:fill="auto"/>
            <w:noWrap/>
            <w:vAlign w:val="bottom"/>
            <w:hideMark/>
          </w:tcPr>
          <w:p w:rsidR="00964CCB" w:rsidRPr="00964CCB" w:rsidRDefault="00964CCB" w:rsidP="00964CCB">
            <w:pPr>
              <w:widowControl/>
              <w:autoSpaceDE/>
              <w:autoSpaceDN/>
              <w:rPr>
                <w:iCs/>
                <w:color w:val="000000"/>
                <w:sz w:val="24"/>
                <w:szCs w:val="24"/>
                <w:lang w:eastAsia="ru-RU"/>
              </w:rPr>
            </w:pPr>
          </w:p>
        </w:tc>
      </w:tr>
      <w:tr w:rsidR="00964CCB" w:rsidRPr="00964CCB" w:rsidTr="00721991">
        <w:trPr>
          <w:trHeight w:val="246"/>
        </w:trPr>
        <w:tc>
          <w:tcPr>
            <w:tcW w:w="4820" w:type="dxa"/>
            <w:tcBorders>
              <w:top w:val="nil"/>
              <w:left w:val="nil"/>
              <w:bottom w:val="nil"/>
              <w:right w:val="nil"/>
            </w:tcBorders>
            <w:shd w:val="clear" w:color="auto" w:fill="auto"/>
            <w:noWrap/>
            <w:vAlign w:val="center"/>
            <w:hideMark/>
          </w:tcPr>
          <w:p w:rsidR="00964CCB" w:rsidRPr="00964CCB" w:rsidRDefault="00964CCB" w:rsidP="00964CCB">
            <w:pPr>
              <w:widowControl/>
              <w:autoSpaceDE/>
              <w:autoSpaceDN/>
              <w:ind w:left="-108"/>
              <w:rPr>
                <w:sz w:val="24"/>
                <w:szCs w:val="24"/>
                <w:lang w:eastAsia="ru-RU"/>
              </w:rPr>
            </w:pPr>
          </w:p>
        </w:tc>
        <w:tc>
          <w:tcPr>
            <w:tcW w:w="5386" w:type="dxa"/>
            <w:tcBorders>
              <w:top w:val="nil"/>
              <w:left w:val="nil"/>
              <w:bottom w:val="nil"/>
              <w:right w:val="nil"/>
            </w:tcBorders>
            <w:shd w:val="clear" w:color="auto" w:fill="auto"/>
            <w:noWrap/>
            <w:vAlign w:val="bottom"/>
            <w:hideMark/>
          </w:tcPr>
          <w:p w:rsidR="00964CCB" w:rsidRPr="00964CCB" w:rsidRDefault="00964CCB" w:rsidP="00964CCB">
            <w:pPr>
              <w:widowControl/>
              <w:autoSpaceDE/>
              <w:autoSpaceDN/>
              <w:ind w:firstLineChars="200" w:firstLine="480"/>
              <w:rPr>
                <w:sz w:val="24"/>
                <w:szCs w:val="24"/>
                <w:lang w:eastAsia="ru-RU"/>
              </w:rPr>
            </w:pPr>
          </w:p>
        </w:tc>
      </w:tr>
      <w:tr w:rsidR="00964CCB" w:rsidRPr="00964CCB" w:rsidTr="00721991">
        <w:trPr>
          <w:trHeight w:val="491"/>
        </w:trPr>
        <w:tc>
          <w:tcPr>
            <w:tcW w:w="4820" w:type="dxa"/>
            <w:tcBorders>
              <w:top w:val="nil"/>
              <w:left w:val="nil"/>
              <w:bottom w:val="nil"/>
              <w:right w:val="nil"/>
            </w:tcBorders>
            <w:shd w:val="clear" w:color="auto" w:fill="auto"/>
            <w:noWrap/>
            <w:vAlign w:val="center"/>
            <w:hideMark/>
          </w:tcPr>
          <w:p w:rsidR="00964CCB" w:rsidRPr="00964CCB" w:rsidRDefault="00964CCB" w:rsidP="00964CCB">
            <w:pPr>
              <w:widowControl/>
              <w:autoSpaceDE/>
              <w:autoSpaceDN/>
              <w:ind w:left="-108"/>
              <w:rPr>
                <w:color w:val="000000"/>
                <w:sz w:val="24"/>
                <w:szCs w:val="24"/>
                <w:lang w:eastAsia="ru-RU"/>
              </w:rPr>
            </w:pPr>
            <w:r w:rsidRPr="00964CCB">
              <w:rPr>
                <w:color w:val="000000"/>
                <w:sz w:val="24"/>
                <w:szCs w:val="24"/>
                <w:lang w:eastAsia="ru-RU"/>
              </w:rPr>
              <w:t xml:space="preserve">Населенный пункт </w:t>
            </w:r>
            <w:r w:rsidRPr="00964CCB">
              <w:rPr>
                <w:iCs/>
                <w:color w:val="000000"/>
                <w:sz w:val="24"/>
                <w:szCs w:val="24"/>
                <w:lang w:eastAsia="ru-RU"/>
              </w:rPr>
              <w:t>(при наличии):</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r w:rsidRPr="00964CCB">
              <w:rPr>
                <w:color w:val="000000"/>
                <w:spacing w:val="-2"/>
                <w:sz w:val="24"/>
                <w:szCs w:val="24"/>
                <w:lang w:eastAsia="ru-RU"/>
              </w:rPr>
              <w:t> </w:t>
            </w:r>
          </w:p>
        </w:tc>
      </w:tr>
      <w:tr w:rsidR="00964CCB" w:rsidRPr="00964CCB" w:rsidTr="00721991">
        <w:trPr>
          <w:trHeight w:val="132"/>
        </w:trPr>
        <w:tc>
          <w:tcPr>
            <w:tcW w:w="4820" w:type="dxa"/>
            <w:tcBorders>
              <w:top w:val="nil"/>
              <w:left w:val="nil"/>
              <w:bottom w:val="nil"/>
              <w:right w:val="nil"/>
            </w:tcBorders>
            <w:shd w:val="clear" w:color="auto" w:fill="auto"/>
            <w:vAlign w:val="bottom"/>
            <w:hideMark/>
          </w:tcPr>
          <w:p w:rsidR="00964CCB" w:rsidRPr="00964CCB" w:rsidRDefault="00964CCB" w:rsidP="00486442">
            <w:pPr>
              <w:widowControl/>
              <w:autoSpaceDE/>
              <w:autoSpaceDN/>
              <w:ind w:left="-108"/>
              <w:jc w:val="both"/>
              <w:rPr>
                <w:iCs/>
                <w:color w:val="000000"/>
                <w:sz w:val="24"/>
                <w:szCs w:val="24"/>
                <w:lang w:eastAsia="ru-RU"/>
              </w:rPr>
            </w:pPr>
            <w:r w:rsidRPr="00964CCB">
              <w:rPr>
                <w:iCs/>
                <w:color w:val="000000"/>
                <w:sz w:val="24"/>
                <w:szCs w:val="24"/>
                <w:lang w:eastAsia="ru-RU"/>
              </w:rPr>
              <w:t>Выбор из типовых значений по перечню населенных пунктов городского округа.</w:t>
            </w:r>
          </w:p>
        </w:tc>
        <w:tc>
          <w:tcPr>
            <w:tcW w:w="5386" w:type="dxa"/>
            <w:tcBorders>
              <w:top w:val="nil"/>
              <w:left w:val="nil"/>
              <w:bottom w:val="nil"/>
              <w:right w:val="nil"/>
            </w:tcBorders>
            <w:shd w:val="clear" w:color="auto" w:fill="auto"/>
            <w:noWrap/>
            <w:vAlign w:val="bottom"/>
            <w:hideMark/>
          </w:tcPr>
          <w:p w:rsidR="00964CCB" w:rsidRPr="00964CCB" w:rsidRDefault="00964CCB" w:rsidP="00964CCB">
            <w:pPr>
              <w:widowControl/>
              <w:autoSpaceDE/>
              <w:autoSpaceDN/>
              <w:rPr>
                <w:iCs/>
                <w:color w:val="000000"/>
                <w:sz w:val="24"/>
                <w:szCs w:val="24"/>
                <w:lang w:eastAsia="ru-RU"/>
              </w:rPr>
            </w:pPr>
          </w:p>
        </w:tc>
      </w:tr>
      <w:tr w:rsidR="00964CCB" w:rsidRPr="00964CCB" w:rsidTr="00721991">
        <w:trPr>
          <w:trHeight w:val="300"/>
        </w:trPr>
        <w:tc>
          <w:tcPr>
            <w:tcW w:w="4820" w:type="dxa"/>
            <w:tcBorders>
              <w:top w:val="nil"/>
              <w:left w:val="nil"/>
              <w:bottom w:val="nil"/>
              <w:right w:val="nil"/>
            </w:tcBorders>
            <w:shd w:val="clear" w:color="auto" w:fill="auto"/>
            <w:noWrap/>
            <w:vAlign w:val="center"/>
            <w:hideMark/>
          </w:tcPr>
          <w:p w:rsidR="00964CCB" w:rsidRPr="00964CCB" w:rsidRDefault="00964CCB" w:rsidP="00964CCB">
            <w:pPr>
              <w:widowControl/>
              <w:autoSpaceDE/>
              <w:autoSpaceDN/>
              <w:ind w:left="-108"/>
              <w:rPr>
                <w:sz w:val="24"/>
                <w:szCs w:val="24"/>
                <w:lang w:eastAsia="ru-RU"/>
              </w:rPr>
            </w:pPr>
          </w:p>
        </w:tc>
        <w:tc>
          <w:tcPr>
            <w:tcW w:w="5386" w:type="dxa"/>
            <w:tcBorders>
              <w:top w:val="nil"/>
              <w:left w:val="nil"/>
              <w:bottom w:val="nil"/>
              <w:right w:val="nil"/>
            </w:tcBorders>
            <w:shd w:val="clear" w:color="auto" w:fill="auto"/>
            <w:noWrap/>
            <w:vAlign w:val="bottom"/>
            <w:hideMark/>
          </w:tcPr>
          <w:p w:rsidR="00964CCB" w:rsidRPr="00964CCB" w:rsidRDefault="00964CCB" w:rsidP="00964CCB">
            <w:pPr>
              <w:widowControl/>
              <w:autoSpaceDE/>
              <w:autoSpaceDN/>
              <w:ind w:firstLineChars="200" w:firstLine="480"/>
              <w:rPr>
                <w:sz w:val="24"/>
                <w:szCs w:val="24"/>
                <w:lang w:eastAsia="ru-RU"/>
              </w:rPr>
            </w:pPr>
          </w:p>
        </w:tc>
      </w:tr>
      <w:tr w:rsidR="00964CCB" w:rsidRPr="00964CCB" w:rsidTr="00721991">
        <w:trPr>
          <w:trHeight w:val="391"/>
        </w:trPr>
        <w:tc>
          <w:tcPr>
            <w:tcW w:w="4820" w:type="dxa"/>
            <w:tcBorders>
              <w:top w:val="nil"/>
              <w:left w:val="nil"/>
              <w:bottom w:val="nil"/>
              <w:right w:val="nil"/>
            </w:tcBorders>
            <w:shd w:val="clear" w:color="auto" w:fill="auto"/>
            <w:noWrap/>
            <w:vAlign w:val="center"/>
            <w:hideMark/>
          </w:tcPr>
          <w:p w:rsidR="00964CCB" w:rsidRPr="00964CCB" w:rsidRDefault="00964CCB" w:rsidP="00964CCB">
            <w:pPr>
              <w:widowControl/>
              <w:autoSpaceDE/>
              <w:autoSpaceDN/>
              <w:ind w:left="-108"/>
              <w:jc w:val="both"/>
              <w:rPr>
                <w:color w:val="000000"/>
                <w:sz w:val="24"/>
                <w:szCs w:val="24"/>
                <w:lang w:eastAsia="ru-RU"/>
              </w:rPr>
            </w:pPr>
            <w:r w:rsidRPr="00964CCB">
              <w:rPr>
                <w:color w:val="000000"/>
                <w:sz w:val="24"/>
                <w:szCs w:val="24"/>
                <w:lang w:eastAsia="ru-RU"/>
              </w:rPr>
              <w:t xml:space="preserve">Элемент улично-дорожной сети - улица, проспект, переулок, проезд, набережная, </w:t>
            </w:r>
            <w:r w:rsidRPr="00964CCB">
              <w:rPr>
                <w:color w:val="000000"/>
                <w:sz w:val="24"/>
                <w:szCs w:val="24"/>
                <w:lang w:eastAsia="ru-RU"/>
              </w:rPr>
              <w:lastRenderedPageBreak/>
              <w:t>площадь, бульвар, тупик, съезд, шоссе, аллея и иное</w:t>
            </w:r>
            <w:r w:rsidRPr="00964CCB">
              <w:rPr>
                <w:bCs/>
                <w:color w:val="000000"/>
                <w:sz w:val="24"/>
                <w:szCs w:val="24"/>
                <w:lang w:eastAsia="ru-RU"/>
              </w:rPr>
              <w:t>*:</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r w:rsidRPr="00964CCB">
              <w:rPr>
                <w:color w:val="000000"/>
                <w:sz w:val="24"/>
                <w:szCs w:val="24"/>
                <w:lang w:eastAsia="ru-RU"/>
              </w:rPr>
              <w:lastRenderedPageBreak/>
              <w:t> </w:t>
            </w:r>
          </w:p>
        </w:tc>
      </w:tr>
      <w:tr w:rsidR="00964CCB" w:rsidRPr="00964CCB" w:rsidTr="00721991">
        <w:trPr>
          <w:trHeight w:val="391"/>
        </w:trPr>
        <w:tc>
          <w:tcPr>
            <w:tcW w:w="4820" w:type="dxa"/>
            <w:tcBorders>
              <w:top w:val="nil"/>
              <w:left w:val="nil"/>
              <w:bottom w:val="nil"/>
              <w:right w:val="nil"/>
            </w:tcBorders>
            <w:shd w:val="clear" w:color="auto" w:fill="auto"/>
            <w:noWrap/>
            <w:vAlign w:val="center"/>
            <w:hideMark/>
          </w:tcPr>
          <w:p w:rsidR="00964CCB" w:rsidRPr="00964CCB" w:rsidRDefault="00964CCB" w:rsidP="00964CCB">
            <w:pPr>
              <w:widowControl/>
              <w:autoSpaceDE/>
              <w:autoSpaceDN/>
              <w:ind w:left="-108"/>
              <w:jc w:val="both"/>
              <w:rPr>
                <w:iCs/>
                <w:color w:val="000000"/>
                <w:sz w:val="24"/>
                <w:szCs w:val="24"/>
                <w:lang w:eastAsia="ru-RU"/>
              </w:rPr>
            </w:pPr>
            <w:r w:rsidRPr="00964CCB">
              <w:rPr>
                <w:iCs/>
                <w:color w:val="000000"/>
                <w:sz w:val="24"/>
                <w:szCs w:val="24"/>
                <w:lang w:eastAsia="ru-RU"/>
              </w:rPr>
              <w:t>Обращаем внимание: наименование улицы, проспекта, переулка, проезда, набережной, площади, бульвара, тупика, съезда, шоссе, аллеи, иного элемента улично-дорожной сети указать в соответствии с присвоенным адресом.</w:t>
            </w:r>
          </w:p>
        </w:tc>
        <w:tc>
          <w:tcPr>
            <w:tcW w:w="5386" w:type="dxa"/>
            <w:tcBorders>
              <w:top w:val="nil"/>
              <w:left w:val="nil"/>
              <w:bottom w:val="nil"/>
              <w:right w:val="nil"/>
            </w:tcBorders>
            <w:shd w:val="clear" w:color="auto" w:fill="auto"/>
            <w:noWrap/>
            <w:vAlign w:val="bottom"/>
            <w:hideMark/>
          </w:tcPr>
          <w:p w:rsidR="00964CCB" w:rsidRPr="00964CCB" w:rsidRDefault="00964CCB" w:rsidP="00964CCB">
            <w:pPr>
              <w:widowControl/>
              <w:autoSpaceDE/>
              <w:autoSpaceDN/>
              <w:jc w:val="both"/>
              <w:rPr>
                <w:iCs/>
                <w:color w:val="000000"/>
                <w:sz w:val="24"/>
                <w:szCs w:val="24"/>
                <w:lang w:eastAsia="ru-RU"/>
              </w:rPr>
            </w:pPr>
          </w:p>
        </w:tc>
      </w:tr>
      <w:tr w:rsidR="00964CCB" w:rsidRPr="00964CCB" w:rsidTr="00721991">
        <w:trPr>
          <w:trHeight w:val="138"/>
        </w:trPr>
        <w:tc>
          <w:tcPr>
            <w:tcW w:w="4820" w:type="dxa"/>
            <w:tcBorders>
              <w:top w:val="nil"/>
              <w:left w:val="nil"/>
              <w:bottom w:val="nil"/>
              <w:right w:val="nil"/>
            </w:tcBorders>
            <w:shd w:val="clear" w:color="auto" w:fill="auto"/>
            <w:noWrap/>
            <w:vAlign w:val="bottom"/>
            <w:hideMark/>
          </w:tcPr>
          <w:p w:rsidR="00964CCB" w:rsidRPr="00964CCB" w:rsidRDefault="00964CCB" w:rsidP="00964CCB">
            <w:pPr>
              <w:widowControl/>
              <w:autoSpaceDE/>
              <w:autoSpaceDN/>
              <w:rPr>
                <w:sz w:val="24"/>
                <w:szCs w:val="24"/>
                <w:lang w:eastAsia="ru-RU"/>
              </w:rPr>
            </w:pPr>
          </w:p>
        </w:tc>
        <w:tc>
          <w:tcPr>
            <w:tcW w:w="5386" w:type="dxa"/>
            <w:tcBorders>
              <w:top w:val="nil"/>
              <w:left w:val="nil"/>
              <w:bottom w:val="nil"/>
              <w:right w:val="nil"/>
            </w:tcBorders>
            <w:shd w:val="clear" w:color="auto" w:fill="auto"/>
            <w:noWrap/>
            <w:vAlign w:val="bottom"/>
            <w:hideMark/>
          </w:tcPr>
          <w:p w:rsidR="00964CCB" w:rsidRPr="00964CCB" w:rsidRDefault="00964CCB" w:rsidP="00964CCB">
            <w:pPr>
              <w:widowControl/>
              <w:autoSpaceDE/>
              <w:autoSpaceDN/>
              <w:rPr>
                <w:sz w:val="24"/>
                <w:szCs w:val="24"/>
                <w:lang w:eastAsia="ru-RU"/>
              </w:rPr>
            </w:pPr>
          </w:p>
        </w:tc>
      </w:tr>
      <w:tr w:rsidR="00964CCB" w:rsidRPr="00964CCB" w:rsidTr="00721991">
        <w:trPr>
          <w:trHeight w:val="555"/>
        </w:trPr>
        <w:tc>
          <w:tcPr>
            <w:tcW w:w="4820" w:type="dxa"/>
            <w:tcBorders>
              <w:top w:val="nil"/>
              <w:left w:val="nil"/>
              <w:bottom w:val="nil"/>
              <w:right w:val="nil"/>
            </w:tcBorders>
            <w:shd w:val="clear" w:color="auto" w:fill="auto"/>
            <w:vAlign w:val="bottom"/>
            <w:hideMark/>
          </w:tcPr>
          <w:p w:rsidR="00964CCB" w:rsidRPr="00964CCB" w:rsidRDefault="00964CCB" w:rsidP="00486442">
            <w:pPr>
              <w:widowControl/>
              <w:autoSpaceDE/>
              <w:autoSpaceDN/>
              <w:ind w:left="-108"/>
              <w:jc w:val="both"/>
              <w:rPr>
                <w:color w:val="000000"/>
                <w:sz w:val="24"/>
                <w:szCs w:val="24"/>
                <w:lang w:eastAsia="ru-RU"/>
              </w:rPr>
            </w:pPr>
            <w:r w:rsidRPr="00964CCB">
              <w:rPr>
                <w:color w:val="000000"/>
                <w:sz w:val="24"/>
                <w:szCs w:val="24"/>
                <w:lang w:eastAsia="ru-RU"/>
              </w:rPr>
              <w:t xml:space="preserve">Номер здания, строения, сооружения*: </w:t>
            </w:r>
          </w:p>
          <w:p w:rsidR="00964CCB" w:rsidRDefault="00964CCB" w:rsidP="00486442">
            <w:pPr>
              <w:widowControl/>
              <w:autoSpaceDE/>
              <w:autoSpaceDN/>
              <w:ind w:left="-108"/>
              <w:jc w:val="both"/>
              <w:rPr>
                <w:color w:val="000000"/>
                <w:sz w:val="24"/>
                <w:szCs w:val="24"/>
                <w:lang w:eastAsia="ru-RU"/>
              </w:rPr>
            </w:pPr>
            <w:r w:rsidRPr="00964CCB">
              <w:rPr>
                <w:color w:val="000000"/>
                <w:sz w:val="24"/>
                <w:szCs w:val="24"/>
                <w:lang w:eastAsia="ru-RU"/>
              </w:rPr>
              <w:t xml:space="preserve">Обращаем внимание: номер указать </w:t>
            </w:r>
            <w:r w:rsidR="006610E9">
              <w:rPr>
                <w:color w:val="000000"/>
                <w:sz w:val="24"/>
                <w:szCs w:val="24"/>
                <w:lang w:eastAsia="ru-RU"/>
              </w:rPr>
              <w:br/>
            </w:r>
            <w:r w:rsidRPr="00964CCB">
              <w:rPr>
                <w:color w:val="000000"/>
                <w:sz w:val="24"/>
                <w:szCs w:val="24"/>
                <w:lang w:eastAsia="ru-RU"/>
              </w:rPr>
              <w:t>в соответствии с присвоенным адресом.</w:t>
            </w:r>
          </w:p>
          <w:p w:rsidR="00CD0E98" w:rsidRPr="00964CCB" w:rsidRDefault="00CD0E98" w:rsidP="00486442">
            <w:pPr>
              <w:widowControl/>
              <w:autoSpaceDE/>
              <w:autoSpaceDN/>
              <w:ind w:left="-108"/>
              <w:jc w:val="both"/>
              <w:rPr>
                <w:color w:val="000000"/>
                <w:sz w:val="24"/>
                <w:szCs w:val="24"/>
                <w:lang w:eastAsia="ru-RU"/>
              </w:rPr>
            </w:pP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r w:rsidRPr="00964CCB">
              <w:rPr>
                <w:color w:val="000000"/>
                <w:sz w:val="24"/>
                <w:szCs w:val="24"/>
                <w:lang w:eastAsia="ru-RU"/>
              </w:rPr>
              <w:t> </w:t>
            </w:r>
          </w:p>
        </w:tc>
      </w:tr>
    </w:tbl>
    <w:p w:rsidR="00964CCB" w:rsidRPr="00964CCB" w:rsidRDefault="00964CCB" w:rsidP="00964CCB">
      <w:pPr>
        <w:tabs>
          <w:tab w:val="left" w:pos="797"/>
        </w:tabs>
        <w:rPr>
          <w:sz w:val="24"/>
          <w:szCs w:val="24"/>
        </w:rPr>
      </w:pPr>
      <w:r w:rsidRPr="00964CCB">
        <w:rPr>
          <w:sz w:val="24"/>
          <w:szCs w:val="24"/>
        </w:rPr>
        <w:t>4. Основные параметры объекта*:</w:t>
      </w:r>
    </w:p>
    <w:p w:rsidR="00964CCB" w:rsidRPr="00964CCB" w:rsidRDefault="00964CCB" w:rsidP="00964CCB">
      <w:pPr>
        <w:tabs>
          <w:tab w:val="left" w:pos="797"/>
        </w:tabs>
        <w:rPr>
          <w:sz w:val="24"/>
          <w:szCs w:val="24"/>
        </w:rPr>
      </w:pPr>
    </w:p>
    <w:p w:rsidR="00964CCB" w:rsidRPr="00964CCB" w:rsidRDefault="00964CCB" w:rsidP="00964CCB">
      <w:pPr>
        <w:rPr>
          <w:spacing w:val="-2"/>
          <w:sz w:val="24"/>
          <w:szCs w:val="24"/>
        </w:rPr>
      </w:pPr>
      <w:r w:rsidRPr="00964CCB">
        <w:rPr>
          <w:sz w:val="24"/>
          <w:szCs w:val="24"/>
        </w:rPr>
        <w:t>Обращаем</w:t>
      </w:r>
      <w:r w:rsidRPr="00964CCB">
        <w:rPr>
          <w:spacing w:val="-8"/>
          <w:sz w:val="24"/>
          <w:szCs w:val="24"/>
        </w:rPr>
        <w:t xml:space="preserve"> </w:t>
      </w:r>
      <w:r w:rsidRPr="00964CCB">
        <w:rPr>
          <w:sz w:val="24"/>
          <w:szCs w:val="24"/>
        </w:rPr>
        <w:t>внимание:</w:t>
      </w:r>
      <w:r w:rsidRPr="00964CCB">
        <w:rPr>
          <w:spacing w:val="-6"/>
          <w:sz w:val="24"/>
          <w:szCs w:val="24"/>
        </w:rPr>
        <w:t xml:space="preserve"> </w:t>
      </w:r>
      <w:r w:rsidRPr="00964CCB">
        <w:rPr>
          <w:sz w:val="24"/>
          <w:szCs w:val="24"/>
        </w:rPr>
        <w:t>основные</w:t>
      </w:r>
      <w:r w:rsidRPr="00964CCB">
        <w:rPr>
          <w:spacing w:val="-5"/>
          <w:sz w:val="24"/>
          <w:szCs w:val="24"/>
        </w:rPr>
        <w:t xml:space="preserve"> </w:t>
      </w:r>
      <w:r w:rsidRPr="00964CCB">
        <w:rPr>
          <w:sz w:val="24"/>
          <w:szCs w:val="24"/>
        </w:rPr>
        <w:t>параметры</w:t>
      </w:r>
      <w:r w:rsidRPr="00964CCB">
        <w:rPr>
          <w:spacing w:val="-7"/>
          <w:sz w:val="24"/>
          <w:szCs w:val="24"/>
        </w:rPr>
        <w:t xml:space="preserve"> </w:t>
      </w:r>
      <w:r w:rsidRPr="00964CCB">
        <w:rPr>
          <w:sz w:val="24"/>
          <w:szCs w:val="24"/>
        </w:rPr>
        <w:t>объекта</w:t>
      </w:r>
      <w:r w:rsidRPr="00964CCB">
        <w:rPr>
          <w:spacing w:val="-4"/>
          <w:sz w:val="24"/>
          <w:szCs w:val="24"/>
        </w:rPr>
        <w:t xml:space="preserve"> </w:t>
      </w:r>
      <w:r w:rsidRPr="00964CCB">
        <w:rPr>
          <w:sz w:val="24"/>
          <w:szCs w:val="24"/>
        </w:rPr>
        <w:t>не</w:t>
      </w:r>
      <w:r w:rsidRPr="00964CCB">
        <w:rPr>
          <w:spacing w:val="-6"/>
          <w:sz w:val="24"/>
          <w:szCs w:val="24"/>
        </w:rPr>
        <w:t xml:space="preserve"> </w:t>
      </w:r>
      <w:r w:rsidRPr="00964CCB">
        <w:rPr>
          <w:sz w:val="24"/>
          <w:szCs w:val="24"/>
        </w:rPr>
        <w:t>должны</w:t>
      </w:r>
      <w:r w:rsidRPr="00964CCB">
        <w:rPr>
          <w:spacing w:val="-5"/>
          <w:sz w:val="24"/>
          <w:szCs w:val="24"/>
        </w:rPr>
        <w:t xml:space="preserve"> </w:t>
      </w:r>
      <w:r w:rsidRPr="00964CCB">
        <w:rPr>
          <w:sz w:val="24"/>
          <w:szCs w:val="24"/>
        </w:rPr>
        <w:t>противоречить</w:t>
      </w:r>
      <w:r w:rsidRPr="00964CCB">
        <w:rPr>
          <w:spacing w:val="-5"/>
          <w:sz w:val="24"/>
          <w:szCs w:val="24"/>
        </w:rPr>
        <w:t xml:space="preserve"> </w:t>
      </w:r>
      <w:r w:rsidRPr="00964CCB">
        <w:rPr>
          <w:sz w:val="24"/>
          <w:szCs w:val="24"/>
        </w:rPr>
        <w:t>сведениям</w:t>
      </w:r>
      <w:r w:rsidRPr="00964CCB">
        <w:rPr>
          <w:spacing w:val="-5"/>
          <w:sz w:val="24"/>
          <w:szCs w:val="24"/>
        </w:rPr>
        <w:t xml:space="preserve"> </w:t>
      </w:r>
      <w:r w:rsidRPr="00964CCB">
        <w:rPr>
          <w:sz w:val="24"/>
          <w:szCs w:val="24"/>
        </w:rPr>
        <w:t>Единого</w:t>
      </w:r>
      <w:r w:rsidRPr="00964CCB">
        <w:rPr>
          <w:spacing w:val="-6"/>
          <w:sz w:val="24"/>
          <w:szCs w:val="24"/>
        </w:rPr>
        <w:t xml:space="preserve"> </w:t>
      </w:r>
      <w:r w:rsidRPr="00964CCB">
        <w:rPr>
          <w:sz w:val="24"/>
          <w:szCs w:val="24"/>
        </w:rPr>
        <w:t>государственного</w:t>
      </w:r>
      <w:r w:rsidRPr="00964CCB">
        <w:rPr>
          <w:spacing w:val="-6"/>
          <w:sz w:val="24"/>
          <w:szCs w:val="24"/>
        </w:rPr>
        <w:t xml:space="preserve"> </w:t>
      </w:r>
      <w:r w:rsidRPr="00964CCB">
        <w:rPr>
          <w:sz w:val="24"/>
          <w:szCs w:val="24"/>
        </w:rPr>
        <w:t>реестра</w:t>
      </w:r>
      <w:r w:rsidRPr="00964CCB">
        <w:rPr>
          <w:spacing w:val="-5"/>
          <w:sz w:val="24"/>
          <w:szCs w:val="24"/>
        </w:rPr>
        <w:t xml:space="preserve"> </w:t>
      </w:r>
      <w:r w:rsidRPr="00964CCB">
        <w:rPr>
          <w:sz w:val="24"/>
          <w:szCs w:val="24"/>
        </w:rPr>
        <w:t>недвижимости,</w:t>
      </w:r>
      <w:r w:rsidRPr="00964CCB">
        <w:rPr>
          <w:spacing w:val="-6"/>
          <w:sz w:val="24"/>
          <w:szCs w:val="24"/>
        </w:rPr>
        <w:t xml:space="preserve"> </w:t>
      </w:r>
      <w:r w:rsidRPr="00964CCB">
        <w:rPr>
          <w:sz w:val="24"/>
          <w:szCs w:val="24"/>
        </w:rPr>
        <w:t>фактическому</w:t>
      </w:r>
      <w:r w:rsidRPr="00964CCB">
        <w:rPr>
          <w:spacing w:val="-5"/>
          <w:sz w:val="24"/>
          <w:szCs w:val="24"/>
        </w:rPr>
        <w:t xml:space="preserve"> </w:t>
      </w:r>
      <w:r w:rsidRPr="00964CCB">
        <w:rPr>
          <w:sz w:val="24"/>
          <w:szCs w:val="24"/>
        </w:rPr>
        <w:t>положению</w:t>
      </w:r>
      <w:r w:rsidRPr="00964CCB">
        <w:rPr>
          <w:spacing w:val="-5"/>
          <w:sz w:val="24"/>
          <w:szCs w:val="24"/>
        </w:rPr>
        <w:t xml:space="preserve"> </w:t>
      </w:r>
      <w:r w:rsidRPr="00964CCB">
        <w:rPr>
          <w:sz w:val="24"/>
          <w:szCs w:val="24"/>
        </w:rPr>
        <w:t>объекта</w:t>
      </w:r>
      <w:r w:rsidRPr="00964CCB">
        <w:rPr>
          <w:spacing w:val="-6"/>
          <w:sz w:val="24"/>
          <w:szCs w:val="24"/>
        </w:rPr>
        <w:t xml:space="preserve"> </w:t>
      </w:r>
      <w:r w:rsidRPr="00964CCB">
        <w:rPr>
          <w:sz w:val="24"/>
          <w:szCs w:val="24"/>
        </w:rPr>
        <w:t>капитального</w:t>
      </w:r>
      <w:r w:rsidRPr="00964CCB">
        <w:rPr>
          <w:spacing w:val="-5"/>
          <w:sz w:val="24"/>
          <w:szCs w:val="24"/>
        </w:rPr>
        <w:t xml:space="preserve"> </w:t>
      </w:r>
      <w:r w:rsidRPr="00964CCB">
        <w:rPr>
          <w:spacing w:val="-2"/>
          <w:sz w:val="24"/>
          <w:szCs w:val="24"/>
        </w:rPr>
        <w:t>строительства.</w:t>
      </w:r>
    </w:p>
    <w:p w:rsidR="00964CCB" w:rsidRPr="00964CCB" w:rsidRDefault="00964CCB" w:rsidP="00964CCB">
      <w:pPr>
        <w:rPr>
          <w:spacing w:val="-2"/>
          <w:sz w:val="24"/>
          <w:szCs w:val="24"/>
        </w:rPr>
      </w:pPr>
    </w:p>
    <w:tbl>
      <w:tblPr>
        <w:tblW w:w="10300" w:type="dxa"/>
        <w:tblInd w:w="-142" w:type="dxa"/>
        <w:tblLayout w:type="fixed"/>
        <w:tblLook w:val="04A0" w:firstRow="1" w:lastRow="0" w:firstColumn="1" w:lastColumn="0" w:noHBand="0" w:noVBand="1"/>
      </w:tblPr>
      <w:tblGrid>
        <w:gridCol w:w="1985"/>
        <w:gridCol w:w="425"/>
        <w:gridCol w:w="1701"/>
        <w:gridCol w:w="426"/>
        <w:gridCol w:w="425"/>
        <w:gridCol w:w="2268"/>
        <w:gridCol w:w="425"/>
        <w:gridCol w:w="567"/>
        <w:gridCol w:w="1559"/>
        <w:gridCol w:w="142"/>
        <w:gridCol w:w="284"/>
        <w:gridCol w:w="93"/>
      </w:tblGrid>
      <w:tr w:rsidR="004E693B" w:rsidRPr="00964CCB" w:rsidTr="00572363">
        <w:trPr>
          <w:gridAfter w:val="1"/>
          <w:wAfter w:w="93" w:type="dxa"/>
          <w:trHeight w:val="798"/>
        </w:trPr>
        <w:tc>
          <w:tcPr>
            <w:tcW w:w="1985" w:type="dxa"/>
            <w:tcBorders>
              <w:top w:val="nil"/>
              <w:left w:val="nil"/>
              <w:bottom w:val="nil"/>
              <w:right w:val="nil"/>
            </w:tcBorders>
            <w:shd w:val="clear" w:color="auto" w:fill="auto"/>
            <w:noWrap/>
            <w:vAlign w:val="bottom"/>
            <w:hideMark/>
          </w:tcPr>
          <w:p w:rsidR="00964CCB" w:rsidRPr="00964CCB" w:rsidRDefault="00964CCB" w:rsidP="004E693B">
            <w:pPr>
              <w:widowControl/>
              <w:autoSpaceDE/>
              <w:autoSpaceDN/>
              <w:ind w:left="34" w:right="34"/>
              <w:rPr>
                <w:color w:val="000000"/>
                <w:sz w:val="24"/>
                <w:szCs w:val="24"/>
                <w:lang w:eastAsia="ru-RU"/>
              </w:rPr>
            </w:pPr>
            <w:r w:rsidRPr="00964CCB">
              <w:rPr>
                <w:color w:val="000000"/>
                <w:sz w:val="24"/>
                <w:szCs w:val="24"/>
                <w:lang w:eastAsia="ru-RU"/>
              </w:rPr>
              <w:t>Количество этажей*:</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964CCB" w:rsidRDefault="00964CCB" w:rsidP="00964CCB">
            <w:pPr>
              <w:widowControl/>
              <w:autoSpaceDE/>
              <w:autoSpaceDN/>
              <w:ind w:left="-146"/>
              <w:rPr>
                <w:color w:val="000000"/>
                <w:sz w:val="24"/>
                <w:szCs w:val="24"/>
                <w:lang w:eastAsia="ru-RU"/>
              </w:rPr>
            </w:pPr>
            <w:r w:rsidRPr="00964CCB">
              <w:rPr>
                <w:color w:val="000000"/>
                <w:sz w:val="24"/>
                <w:szCs w:val="24"/>
                <w:lang w:eastAsia="ru-RU"/>
              </w:rPr>
              <w:t> </w:t>
            </w:r>
          </w:p>
        </w:tc>
        <w:tc>
          <w:tcPr>
            <w:tcW w:w="2127" w:type="dxa"/>
            <w:gridSpan w:val="2"/>
            <w:tcBorders>
              <w:top w:val="nil"/>
              <w:left w:val="nil"/>
              <w:bottom w:val="nil"/>
              <w:right w:val="nil"/>
            </w:tcBorders>
            <w:shd w:val="clear" w:color="auto" w:fill="auto"/>
            <w:vAlign w:val="bottom"/>
            <w:hideMark/>
          </w:tcPr>
          <w:p w:rsidR="00964CCB" w:rsidRPr="00964CCB" w:rsidRDefault="00964CCB" w:rsidP="006610E9">
            <w:pPr>
              <w:widowControl/>
              <w:autoSpaceDE/>
              <w:autoSpaceDN/>
              <w:spacing w:after="240"/>
              <w:ind w:right="-181"/>
              <w:rPr>
                <w:color w:val="000000"/>
                <w:sz w:val="24"/>
                <w:szCs w:val="24"/>
                <w:lang w:eastAsia="ru-RU"/>
              </w:rPr>
            </w:pPr>
            <w:r w:rsidRPr="00964CCB">
              <w:rPr>
                <w:color w:val="000000"/>
                <w:sz w:val="24"/>
                <w:szCs w:val="24"/>
                <w:lang w:eastAsia="ru-RU"/>
              </w:rPr>
              <w:t>Мансардный этаж*</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r w:rsidRPr="00964CCB">
              <w:rPr>
                <w:color w:val="000000"/>
                <w:sz w:val="24"/>
                <w:szCs w:val="24"/>
                <w:lang w:eastAsia="ru-RU"/>
              </w:rPr>
              <w:t> </w:t>
            </w:r>
          </w:p>
        </w:tc>
        <w:tc>
          <w:tcPr>
            <w:tcW w:w="2268" w:type="dxa"/>
            <w:tcBorders>
              <w:top w:val="nil"/>
              <w:left w:val="nil"/>
              <w:bottom w:val="nil"/>
              <w:right w:val="nil"/>
            </w:tcBorders>
            <w:shd w:val="clear" w:color="auto" w:fill="auto"/>
            <w:vAlign w:val="bottom"/>
            <w:hideMark/>
          </w:tcPr>
          <w:p w:rsidR="00964CCB" w:rsidRPr="00964CCB" w:rsidRDefault="00964CCB" w:rsidP="006610E9">
            <w:pPr>
              <w:widowControl/>
              <w:autoSpaceDE/>
              <w:autoSpaceDN/>
              <w:spacing w:after="240"/>
              <w:rPr>
                <w:color w:val="000000"/>
                <w:sz w:val="24"/>
                <w:szCs w:val="24"/>
                <w:lang w:eastAsia="ru-RU"/>
              </w:rPr>
            </w:pPr>
            <w:r w:rsidRPr="00964CCB">
              <w:rPr>
                <w:color w:val="000000"/>
                <w:sz w:val="24"/>
                <w:szCs w:val="24"/>
                <w:lang w:eastAsia="ru-RU"/>
              </w:rPr>
              <w:t xml:space="preserve">Форма </w:t>
            </w:r>
            <w:r w:rsidRPr="004E693B">
              <w:rPr>
                <w:color w:val="000000"/>
                <w:sz w:val="24"/>
                <w:szCs w:val="24"/>
                <w:lang w:eastAsia="ru-RU"/>
              </w:rPr>
              <w:t>крыши</w:t>
            </w:r>
            <w:r w:rsidRPr="00964CCB">
              <w:rPr>
                <w:color w:val="000000"/>
                <w:sz w:val="24"/>
                <w:szCs w:val="24"/>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r w:rsidRPr="00964CCB">
              <w:rPr>
                <w:color w:val="000000"/>
                <w:sz w:val="24"/>
                <w:szCs w:val="24"/>
                <w:lang w:eastAsia="ru-RU"/>
              </w:rPr>
              <w:t> </w:t>
            </w:r>
          </w:p>
        </w:tc>
        <w:tc>
          <w:tcPr>
            <w:tcW w:w="2126" w:type="dxa"/>
            <w:gridSpan w:val="2"/>
            <w:tcBorders>
              <w:top w:val="nil"/>
              <w:left w:val="nil"/>
              <w:bottom w:val="nil"/>
              <w:right w:val="nil"/>
            </w:tcBorders>
            <w:shd w:val="clear" w:color="auto" w:fill="auto"/>
            <w:vAlign w:val="bottom"/>
            <w:hideMark/>
          </w:tcPr>
          <w:p w:rsidR="00964CCB" w:rsidRPr="00964CCB" w:rsidRDefault="00964CCB" w:rsidP="00CD0E98">
            <w:pPr>
              <w:widowControl/>
              <w:autoSpaceDE/>
              <w:autoSpaceDN/>
              <w:spacing w:line="480" w:lineRule="auto"/>
              <w:rPr>
                <w:color w:val="000000"/>
                <w:sz w:val="24"/>
                <w:szCs w:val="24"/>
                <w:lang w:eastAsia="ru-RU"/>
              </w:rPr>
            </w:pPr>
            <w:r w:rsidRPr="00964CCB">
              <w:rPr>
                <w:color w:val="000000"/>
                <w:sz w:val="24"/>
                <w:szCs w:val="24"/>
                <w:lang w:eastAsia="ru-RU"/>
              </w:rPr>
              <w:t>Цокольный этаж*:</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r w:rsidRPr="00964CCB">
              <w:rPr>
                <w:color w:val="000000"/>
                <w:sz w:val="24"/>
                <w:szCs w:val="24"/>
                <w:lang w:eastAsia="ru-RU"/>
              </w:rPr>
              <w:t> </w:t>
            </w:r>
          </w:p>
        </w:tc>
      </w:tr>
      <w:tr w:rsidR="004E693B" w:rsidRPr="00964CCB" w:rsidTr="00572363">
        <w:trPr>
          <w:gridAfter w:val="1"/>
          <w:wAfter w:w="93" w:type="dxa"/>
          <w:trHeight w:val="1407"/>
        </w:trPr>
        <w:tc>
          <w:tcPr>
            <w:tcW w:w="1985" w:type="dxa"/>
            <w:tcBorders>
              <w:top w:val="nil"/>
              <w:left w:val="nil"/>
              <w:bottom w:val="nil"/>
              <w:right w:val="nil"/>
            </w:tcBorders>
            <w:shd w:val="clear" w:color="auto" w:fill="auto"/>
            <w:noWrap/>
            <w:vAlign w:val="center"/>
            <w:hideMark/>
          </w:tcPr>
          <w:p w:rsidR="00964CCB" w:rsidRPr="00964CCB" w:rsidRDefault="00964CCB" w:rsidP="00EE5F67">
            <w:pPr>
              <w:widowControl/>
              <w:autoSpaceDE/>
              <w:autoSpaceDN/>
              <w:spacing w:after="6960"/>
              <w:ind w:left="34" w:right="34"/>
              <w:rPr>
                <w:iCs/>
                <w:color w:val="000000"/>
                <w:sz w:val="24"/>
                <w:szCs w:val="24"/>
                <w:lang w:eastAsia="ru-RU"/>
              </w:rPr>
            </w:pPr>
            <w:r w:rsidRPr="00964CCB">
              <w:rPr>
                <w:iCs/>
                <w:color w:val="000000"/>
                <w:sz w:val="24"/>
                <w:szCs w:val="24"/>
                <w:lang w:eastAsia="ru-RU"/>
              </w:rPr>
              <w:t>Выбор из типовых значений: 1, 2...n</w:t>
            </w:r>
          </w:p>
        </w:tc>
        <w:tc>
          <w:tcPr>
            <w:tcW w:w="425" w:type="dxa"/>
            <w:tcBorders>
              <w:top w:val="nil"/>
              <w:left w:val="nil"/>
              <w:bottom w:val="nil"/>
              <w:right w:val="nil"/>
            </w:tcBorders>
            <w:shd w:val="clear" w:color="auto" w:fill="auto"/>
            <w:noWrap/>
            <w:vAlign w:val="bottom"/>
            <w:hideMark/>
          </w:tcPr>
          <w:p w:rsidR="00964CCB" w:rsidRPr="00964CCB" w:rsidRDefault="00964CCB" w:rsidP="00964CCB">
            <w:pPr>
              <w:widowControl/>
              <w:autoSpaceDE/>
              <w:autoSpaceDN/>
              <w:ind w:firstLineChars="200" w:firstLine="480"/>
              <w:rPr>
                <w:iCs/>
                <w:color w:val="000000"/>
                <w:sz w:val="24"/>
                <w:szCs w:val="24"/>
                <w:lang w:eastAsia="ru-RU"/>
              </w:rPr>
            </w:pPr>
          </w:p>
        </w:tc>
        <w:tc>
          <w:tcPr>
            <w:tcW w:w="2127" w:type="dxa"/>
            <w:gridSpan w:val="2"/>
            <w:tcBorders>
              <w:top w:val="nil"/>
              <w:left w:val="nil"/>
              <w:bottom w:val="nil"/>
              <w:right w:val="nil"/>
            </w:tcBorders>
            <w:shd w:val="clear" w:color="auto" w:fill="auto"/>
            <w:vAlign w:val="bottom"/>
            <w:hideMark/>
          </w:tcPr>
          <w:p w:rsidR="00964CCB" w:rsidRPr="00964CCB" w:rsidRDefault="00964CCB" w:rsidP="00E87489">
            <w:pPr>
              <w:widowControl/>
              <w:autoSpaceDE/>
              <w:autoSpaceDN/>
              <w:spacing w:before="240"/>
              <w:rPr>
                <w:color w:val="000000"/>
                <w:sz w:val="24"/>
                <w:szCs w:val="24"/>
                <w:lang w:eastAsia="ru-RU"/>
              </w:rPr>
            </w:pPr>
            <w:r w:rsidRPr="00964CCB">
              <w:rPr>
                <w:color w:val="000000"/>
                <w:sz w:val="24"/>
                <w:szCs w:val="24"/>
                <w:lang w:eastAsia="ru-RU"/>
              </w:rPr>
              <w:t>Выбор из типовых значений:</w:t>
            </w:r>
          </w:p>
          <w:p w:rsidR="00964CCB" w:rsidRPr="00964CCB" w:rsidRDefault="00964CCB" w:rsidP="00964CCB">
            <w:pPr>
              <w:widowControl/>
              <w:autoSpaceDE/>
              <w:autoSpaceDN/>
              <w:rPr>
                <w:color w:val="000000"/>
                <w:sz w:val="24"/>
                <w:szCs w:val="24"/>
                <w:lang w:eastAsia="ru-RU"/>
              </w:rPr>
            </w:pPr>
            <w:r w:rsidRPr="00964CCB">
              <w:rPr>
                <w:color w:val="000000"/>
                <w:sz w:val="24"/>
                <w:szCs w:val="24"/>
                <w:lang w:eastAsia="ru-RU"/>
              </w:rPr>
              <w:t>да</w:t>
            </w:r>
          </w:p>
          <w:p w:rsidR="00964CCB" w:rsidRPr="00964CCB" w:rsidRDefault="00964CCB" w:rsidP="00964CCB">
            <w:pPr>
              <w:widowControl/>
              <w:autoSpaceDE/>
              <w:autoSpaceDN/>
              <w:rPr>
                <w:color w:val="000000"/>
                <w:sz w:val="24"/>
                <w:szCs w:val="24"/>
                <w:lang w:eastAsia="ru-RU"/>
              </w:rPr>
            </w:pPr>
            <w:r w:rsidRPr="00964CCB">
              <w:rPr>
                <w:color w:val="000000"/>
                <w:sz w:val="24"/>
                <w:szCs w:val="24"/>
                <w:lang w:eastAsia="ru-RU"/>
              </w:rPr>
              <w:t>или</w:t>
            </w:r>
          </w:p>
          <w:p w:rsidR="00964CCB" w:rsidRPr="00964CCB" w:rsidRDefault="00964CCB" w:rsidP="00964CCB">
            <w:pPr>
              <w:widowControl/>
              <w:autoSpaceDE/>
              <w:autoSpaceDN/>
              <w:jc w:val="both"/>
              <w:rPr>
                <w:color w:val="000000"/>
                <w:sz w:val="24"/>
                <w:szCs w:val="24"/>
                <w:lang w:eastAsia="ru-RU"/>
              </w:rPr>
            </w:pPr>
            <w:r w:rsidRPr="00964CCB">
              <w:rPr>
                <w:color w:val="000000"/>
                <w:sz w:val="24"/>
                <w:szCs w:val="24"/>
                <w:lang w:eastAsia="ru-RU"/>
              </w:rPr>
              <w:t>нет</w:t>
            </w:r>
            <w:r w:rsidRPr="00964CCB">
              <w:rPr>
                <w:color w:val="000000"/>
                <w:sz w:val="24"/>
                <w:szCs w:val="24"/>
                <w:lang w:eastAsia="ru-RU"/>
              </w:rPr>
              <w:br/>
              <w:t>Мансарда - этаж в чердачном пространстве,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от уровня пола мансардного этажа</w:t>
            </w:r>
          </w:p>
          <w:p w:rsidR="00964CCB" w:rsidRPr="00964CCB" w:rsidRDefault="00964CCB" w:rsidP="00964CCB">
            <w:pPr>
              <w:widowControl/>
              <w:autoSpaceDE/>
              <w:autoSpaceDN/>
              <w:jc w:val="both"/>
              <w:rPr>
                <w:color w:val="000000"/>
                <w:sz w:val="24"/>
                <w:szCs w:val="24"/>
                <w:lang w:eastAsia="ru-RU"/>
              </w:rPr>
            </w:pPr>
          </w:p>
          <w:p w:rsidR="00964CCB" w:rsidRPr="00964CCB" w:rsidRDefault="00964CCB" w:rsidP="00964CCB">
            <w:pPr>
              <w:widowControl/>
              <w:autoSpaceDE/>
              <w:autoSpaceDN/>
              <w:jc w:val="both"/>
              <w:rPr>
                <w:color w:val="000000"/>
                <w:sz w:val="24"/>
                <w:szCs w:val="24"/>
                <w:lang w:eastAsia="ru-RU"/>
              </w:rPr>
            </w:pPr>
          </w:p>
          <w:p w:rsidR="00964CCB" w:rsidRPr="00964CCB" w:rsidRDefault="00964CCB" w:rsidP="00964CCB">
            <w:pPr>
              <w:widowControl/>
              <w:autoSpaceDE/>
              <w:autoSpaceDN/>
              <w:jc w:val="both"/>
              <w:rPr>
                <w:color w:val="000000"/>
                <w:sz w:val="24"/>
                <w:szCs w:val="24"/>
                <w:lang w:eastAsia="ru-RU"/>
              </w:rPr>
            </w:pPr>
          </w:p>
        </w:tc>
        <w:tc>
          <w:tcPr>
            <w:tcW w:w="425" w:type="dxa"/>
            <w:tcBorders>
              <w:top w:val="nil"/>
              <w:left w:val="nil"/>
              <w:bottom w:val="nil"/>
              <w:right w:val="nil"/>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p>
        </w:tc>
        <w:tc>
          <w:tcPr>
            <w:tcW w:w="2268" w:type="dxa"/>
            <w:tcBorders>
              <w:top w:val="nil"/>
              <w:left w:val="nil"/>
              <w:bottom w:val="nil"/>
              <w:right w:val="nil"/>
            </w:tcBorders>
            <w:shd w:val="clear" w:color="auto" w:fill="auto"/>
            <w:vAlign w:val="bottom"/>
            <w:hideMark/>
          </w:tcPr>
          <w:p w:rsidR="00D63B15" w:rsidRPr="00964CCB" w:rsidRDefault="00964CCB" w:rsidP="00D63B15">
            <w:pPr>
              <w:widowControl/>
              <w:autoSpaceDE/>
              <w:autoSpaceDN/>
              <w:spacing w:before="120" w:after="3360"/>
              <w:jc w:val="both"/>
              <w:rPr>
                <w:color w:val="000000"/>
                <w:sz w:val="24"/>
                <w:szCs w:val="24"/>
                <w:lang w:eastAsia="ru-RU"/>
              </w:rPr>
            </w:pPr>
            <w:r w:rsidRPr="00964CCB">
              <w:rPr>
                <w:color w:val="000000"/>
                <w:sz w:val="24"/>
                <w:szCs w:val="24"/>
                <w:lang w:eastAsia="ru-RU"/>
              </w:rPr>
              <w:t>Выбор из типовых значений:</w:t>
            </w:r>
            <w:r w:rsidR="004E693B">
              <w:rPr>
                <w:color w:val="000000"/>
                <w:sz w:val="24"/>
                <w:szCs w:val="24"/>
                <w:lang w:eastAsia="ru-RU"/>
              </w:rPr>
              <w:t xml:space="preserve"> </w:t>
            </w:r>
            <w:r w:rsidRPr="00964CCB">
              <w:rPr>
                <w:color w:val="000000"/>
                <w:sz w:val="24"/>
                <w:szCs w:val="24"/>
                <w:lang w:eastAsia="ru-RU"/>
              </w:rPr>
              <w:t>плоская</w:t>
            </w:r>
            <w:r w:rsidR="004E693B">
              <w:rPr>
                <w:color w:val="000000"/>
                <w:sz w:val="24"/>
                <w:szCs w:val="24"/>
                <w:lang w:eastAsia="ru-RU"/>
              </w:rPr>
              <w:br/>
            </w:r>
            <w:r w:rsidRPr="00964CCB">
              <w:rPr>
                <w:color w:val="000000"/>
                <w:sz w:val="24"/>
                <w:szCs w:val="24"/>
                <w:lang w:eastAsia="ru-RU"/>
              </w:rPr>
              <w:t>или</w:t>
            </w:r>
            <w:r w:rsidRPr="00964CCB">
              <w:rPr>
                <w:color w:val="000000"/>
                <w:sz w:val="24"/>
                <w:szCs w:val="24"/>
                <w:lang w:eastAsia="ru-RU"/>
              </w:rPr>
              <w:br/>
            </w:r>
            <w:proofErr w:type="gramStart"/>
            <w:r w:rsidR="004E693B" w:rsidRPr="00964CCB">
              <w:rPr>
                <w:color w:val="000000"/>
                <w:sz w:val="24"/>
                <w:szCs w:val="24"/>
                <w:lang w:eastAsia="ru-RU"/>
              </w:rPr>
              <w:t>односкатна</w:t>
            </w:r>
            <w:r w:rsidR="00E87489">
              <w:rPr>
                <w:color w:val="000000"/>
                <w:sz w:val="24"/>
                <w:szCs w:val="24"/>
                <w:lang w:eastAsia="ru-RU"/>
              </w:rPr>
              <w:t>я</w:t>
            </w:r>
            <w:proofErr w:type="gramEnd"/>
            <w:r w:rsidR="004E693B">
              <w:rPr>
                <w:color w:val="000000"/>
                <w:sz w:val="24"/>
                <w:szCs w:val="24"/>
                <w:lang w:eastAsia="ru-RU"/>
              </w:rPr>
              <w:br/>
            </w:r>
            <w:r w:rsidR="004E693B" w:rsidRPr="00964CCB">
              <w:rPr>
                <w:color w:val="000000"/>
                <w:sz w:val="24"/>
                <w:szCs w:val="24"/>
                <w:lang w:eastAsia="ru-RU"/>
              </w:rPr>
              <w:t>или</w:t>
            </w:r>
            <w:r w:rsidR="004E693B">
              <w:rPr>
                <w:color w:val="000000"/>
                <w:sz w:val="24"/>
                <w:szCs w:val="24"/>
                <w:lang w:eastAsia="ru-RU"/>
              </w:rPr>
              <w:br/>
            </w:r>
            <w:r w:rsidRPr="00964CCB">
              <w:rPr>
                <w:color w:val="000000"/>
                <w:sz w:val="24"/>
                <w:szCs w:val="24"/>
                <w:lang w:eastAsia="ru-RU"/>
              </w:rPr>
              <w:t>двускатная</w:t>
            </w:r>
            <w:r w:rsidR="004E693B">
              <w:rPr>
                <w:color w:val="000000"/>
                <w:sz w:val="24"/>
                <w:szCs w:val="24"/>
                <w:lang w:eastAsia="ru-RU"/>
              </w:rPr>
              <w:br/>
            </w:r>
            <w:r w:rsidRPr="00964CCB">
              <w:rPr>
                <w:color w:val="000000"/>
                <w:sz w:val="24"/>
                <w:szCs w:val="24"/>
                <w:lang w:eastAsia="ru-RU"/>
              </w:rPr>
              <w:t>или</w:t>
            </w:r>
            <w:r w:rsidRPr="00964CCB">
              <w:rPr>
                <w:color w:val="000000"/>
                <w:sz w:val="24"/>
                <w:szCs w:val="24"/>
                <w:lang w:eastAsia="ru-RU"/>
              </w:rPr>
              <w:br/>
              <w:t>четырехскатная</w:t>
            </w:r>
            <w:r w:rsidR="004E693B">
              <w:rPr>
                <w:color w:val="000000"/>
                <w:sz w:val="24"/>
                <w:szCs w:val="24"/>
                <w:lang w:eastAsia="ru-RU"/>
              </w:rPr>
              <w:br/>
            </w:r>
            <w:r w:rsidRPr="00964CCB">
              <w:rPr>
                <w:color w:val="000000"/>
                <w:sz w:val="24"/>
                <w:szCs w:val="24"/>
                <w:lang w:eastAsia="ru-RU"/>
              </w:rPr>
              <w:t>или</w:t>
            </w:r>
            <w:r w:rsidR="004E693B">
              <w:rPr>
                <w:color w:val="000000"/>
                <w:sz w:val="24"/>
                <w:szCs w:val="24"/>
                <w:lang w:eastAsia="ru-RU"/>
              </w:rPr>
              <w:br/>
            </w:r>
            <w:r w:rsidRPr="00964CCB">
              <w:rPr>
                <w:color w:val="000000"/>
                <w:sz w:val="24"/>
                <w:szCs w:val="24"/>
                <w:lang w:eastAsia="ru-RU"/>
              </w:rPr>
              <w:t>мансардная</w:t>
            </w:r>
            <w:r w:rsidR="004E693B">
              <w:rPr>
                <w:color w:val="000000"/>
                <w:sz w:val="24"/>
                <w:szCs w:val="24"/>
                <w:lang w:eastAsia="ru-RU"/>
              </w:rPr>
              <w:br/>
            </w:r>
            <w:r w:rsidRPr="00964CCB">
              <w:rPr>
                <w:color w:val="000000"/>
                <w:sz w:val="24"/>
                <w:szCs w:val="24"/>
                <w:lang w:eastAsia="ru-RU"/>
              </w:rPr>
              <w:t>или</w:t>
            </w:r>
            <w:r w:rsidR="004E693B">
              <w:rPr>
                <w:color w:val="000000"/>
                <w:sz w:val="24"/>
                <w:szCs w:val="24"/>
                <w:lang w:eastAsia="ru-RU"/>
              </w:rPr>
              <w:br/>
            </w:r>
            <w:r w:rsidRPr="00964CCB">
              <w:rPr>
                <w:color w:val="000000"/>
                <w:sz w:val="24"/>
                <w:szCs w:val="24"/>
                <w:lang w:eastAsia="ru-RU"/>
              </w:rPr>
              <w:t>арочная</w:t>
            </w:r>
            <w:r w:rsidR="004E693B">
              <w:rPr>
                <w:color w:val="000000"/>
                <w:sz w:val="24"/>
                <w:szCs w:val="24"/>
                <w:lang w:eastAsia="ru-RU"/>
              </w:rPr>
              <w:br/>
            </w:r>
            <w:r w:rsidRPr="00964CCB">
              <w:rPr>
                <w:color w:val="000000"/>
                <w:sz w:val="24"/>
                <w:szCs w:val="24"/>
                <w:lang w:eastAsia="ru-RU"/>
              </w:rPr>
              <w:t>или</w:t>
            </w:r>
            <w:r w:rsidR="00E87489">
              <w:rPr>
                <w:color w:val="000000"/>
                <w:sz w:val="24"/>
                <w:szCs w:val="24"/>
                <w:lang w:eastAsia="ru-RU"/>
              </w:rPr>
              <w:br/>
            </w:r>
            <w:r w:rsidRPr="00964CCB">
              <w:rPr>
                <w:color w:val="000000"/>
                <w:sz w:val="24"/>
                <w:szCs w:val="24"/>
                <w:lang w:eastAsia="ru-RU"/>
              </w:rPr>
              <w:t>купольные</w:t>
            </w:r>
            <w:r w:rsidR="00E87489">
              <w:rPr>
                <w:color w:val="000000"/>
                <w:sz w:val="24"/>
                <w:szCs w:val="24"/>
                <w:lang w:eastAsia="ru-RU"/>
              </w:rPr>
              <w:br/>
            </w:r>
            <w:r w:rsidRPr="00964CCB">
              <w:rPr>
                <w:color w:val="000000"/>
                <w:sz w:val="24"/>
                <w:szCs w:val="24"/>
                <w:lang w:eastAsia="ru-RU"/>
              </w:rPr>
              <w:t>или</w:t>
            </w:r>
            <w:r w:rsidR="00E87489">
              <w:rPr>
                <w:color w:val="000000"/>
                <w:sz w:val="24"/>
                <w:szCs w:val="24"/>
                <w:lang w:eastAsia="ru-RU"/>
              </w:rPr>
              <w:br/>
            </w:r>
            <w:r w:rsidRPr="00964CCB">
              <w:rPr>
                <w:color w:val="000000"/>
                <w:sz w:val="24"/>
                <w:szCs w:val="24"/>
                <w:lang w:eastAsia="ru-RU"/>
              </w:rPr>
              <w:t>коническая</w:t>
            </w:r>
            <w:r w:rsidR="00E87489">
              <w:rPr>
                <w:color w:val="000000"/>
                <w:sz w:val="24"/>
                <w:szCs w:val="24"/>
                <w:lang w:eastAsia="ru-RU"/>
              </w:rPr>
              <w:br/>
            </w:r>
            <w:r w:rsidR="00E87489" w:rsidRPr="00964CCB">
              <w:rPr>
                <w:color w:val="000000"/>
                <w:sz w:val="24"/>
                <w:szCs w:val="24"/>
                <w:lang w:eastAsia="ru-RU"/>
              </w:rPr>
              <w:t>или</w:t>
            </w:r>
            <w:r w:rsidR="00E87489">
              <w:rPr>
                <w:color w:val="000000"/>
                <w:sz w:val="24"/>
                <w:szCs w:val="24"/>
                <w:lang w:eastAsia="ru-RU"/>
              </w:rPr>
              <w:br/>
            </w:r>
            <w:r w:rsidRPr="00964CCB">
              <w:rPr>
                <w:color w:val="000000"/>
                <w:sz w:val="24"/>
                <w:szCs w:val="24"/>
                <w:lang w:eastAsia="ru-RU"/>
              </w:rPr>
              <w:t>колокольня</w:t>
            </w:r>
          </w:p>
        </w:tc>
        <w:tc>
          <w:tcPr>
            <w:tcW w:w="425" w:type="dxa"/>
            <w:tcBorders>
              <w:top w:val="nil"/>
              <w:left w:val="nil"/>
              <w:bottom w:val="nil"/>
              <w:right w:val="nil"/>
            </w:tcBorders>
            <w:shd w:val="clear" w:color="auto" w:fill="auto"/>
            <w:noWrap/>
            <w:vAlign w:val="bottom"/>
            <w:hideMark/>
          </w:tcPr>
          <w:p w:rsidR="00964CCB" w:rsidRPr="00964CCB" w:rsidRDefault="00964CCB" w:rsidP="004E693B">
            <w:pPr>
              <w:widowControl/>
              <w:autoSpaceDE/>
              <w:autoSpaceDN/>
              <w:jc w:val="both"/>
              <w:rPr>
                <w:color w:val="000000"/>
                <w:sz w:val="24"/>
                <w:szCs w:val="24"/>
                <w:lang w:eastAsia="ru-RU"/>
              </w:rPr>
            </w:pPr>
          </w:p>
        </w:tc>
        <w:tc>
          <w:tcPr>
            <w:tcW w:w="2126" w:type="dxa"/>
            <w:gridSpan w:val="2"/>
            <w:tcBorders>
              <w:top w:val="nil"/>
              <w:left w:val="nil"/>
              <w:bottom w:val="nil"/>
              <w:right w:val="nil"/>
            </w:tcBorders>
            <w:shd w:val="clear" w:color="auto" w:fill="auto"/>
            <w:vAlign w:val="bottom"/>
            <w:hideMark/>
          </w:tcPr>
          <w:p w:rsidR="00E87489" w:rsidRDefault="00964CCB" w:rsidP="004E693B">
            <w:pPr>
              <w:widowControl/>
              <w:autoSpaceDE/>
              <w:autoSpaceDN/>
              <w:jc w:val="both"/>
              <w:rPr>
                <w:color w:val="000000"/>
                <w:sz w:val="24"/>
                <w:szCs w:val="24"/>
                <w:lang w:eastAsia="ru-RU"/>
              </w:rPr>
            </w:pPr>
            <w:r w:rsidRPr="00964CCB">
              <w:rPr>
                <w:color w:val="000000"/>
                <w:sz w:val="24"/>
                <w:szCs w:val="24"/>
                <w:lang w:eastAsia="ru-RU"/>
              </w:rPr>
              <w:t>Выбор из типовых значений:</w:t>
            </w:r>
          </w:p>
          <w:p w:rsidR="00964CCB" w:rsidRPr="00964CCB" w:rsidRDefault="00964CCB" w:rsidP="004E693B">
            <w:pPr>
              <w:widowControl/>
              <w:autoSpaceDE/>
              <w:autoSpaceDN/>
              <w:jc w:val="both"/>
              <w:rPr>
                <w:color w:val="000000"/>
                <w:sz w:val="24"/>
                <w:szCs w:val="24"/>
                <w:lang w:eastAsia="ru-RU"/>
              </w:rPr>
            </w:pPr>
            <w:r w:rsidRPr="00964CCB">
              <w:rPr>
                <w:color w:val="000000"/>
                <w:sz w:val="24"/>
                <w:szCs w:val="24"/>
                <w:lang w:eastAsia="ru-RU"/>
              </w:rPr>
              <w:t>да</w:t>
            </w:r>
          </w:p>
          <w:p w:rsidR="00964CCB" w:rsidRPr="00964CCB" w:rsidRDefault="00E87489" w:rsidP="004E693B">
            <w:pPr>
              <w:widowControl/>
              <w:autoSpaceDE/>
              <w:autoSpaceDN/>
              <w:jc w:val="both"/>
              <w:rPr>
                <w:color w:val="000000"/>
                <w:sz w:val="24"/>
                <w:szCs w:val="24"/>
                <w:lang w:eastAsia="ru-RU"/>
              </w:rPr>
            </w:pPr>
            <w:r w:rsidRPr="00964CCB">
              <w:rPr>
                <w:color w:val="000000"/>
                <w:sz w:val="24"/>
                <w:szCs w:val="24"/>
                <w:lang w:eastAsia="ru-RU"/>
              </w:rPr>
              <w:t>или</w:t>
            </w:r>
          </w:p>
          <w:p w:rsidR="00964CCB" w:rsidRDefault="00964CCB" w:rsidP="00E87489">
            <w:pPr>
              <w:widowControl/>
              <w:autoSpaceDE/>
              <w:autoSpaceDN/>
              <w:jc w:val="both"/>
              <w:rPr>
                <w:color w:val="000000"/>
                <w:sz w:val="24"/>
                <w:szCs w:val="24"/>
                <w:lang w:eastAsia="ru-RU"/>
              </w:rPr>
            </w:pPr>
            <w:r w:rsidRPr="00964CCB">
              <w:rPr>
                <w:color w:val="000000"/>
                <w:sz w:val="24"/>
                <w:szCs w:val="24"/>
                <w:lang w:eastAsia="ru-RU"/>
              </w:rPr>
              <w:t>нет</w:t>
            </w:r>
            <w:r w:rsidRPr="00964CCB">
              <w:rPr>
                <w:color w:val="000000"/>
                <w:sz w:val="24"/>
                <w:szCs w:val="24"/>
                <w:lang w:eastAsia="ru-RU"/>
              </w:rPr>
              <w:br/>
              <w:t xml:space="preserve">Цокольный этаж - этаж (помещения) с отметкой пола ниже </w:t>
            </w:r>
            <w:r w:rsidR="00E87489">
              <w:rPr>
                <w:color w:val="000000"/>
                <w:sz w:val="24"/>
                <w:szCs w:val="24"/>
                <w:lang w:eastAsia="ru-RU"/>
              </w:rPr>
              <w:t>п</w:t>
            </w:r>
            <w:r w:rsidRPr="00964CCB">
              <w:rPr>
                <w:color w:val="000000"/>
                <w:sz w:val="24"/>
                <w:szCs w:val="24"/>
                <w:lang w:eastAsia="ru-RU"/>
              </w:rPr>
              <w:t>ланировочной отметки земли</w:t>
            </w:r>
            <w:r w:rsidR="00EE5F67">
              <w:rPr>
                <w:color w:val="000000"/>
                <w:sz w:val="24"/>
                <w:szCs w:val="24"/>
                <w:lang w:eastAsia="ru-RU"/>
              </w:rPr>
              <w:br/>
            </w:r>
            <w:r w:rsidRPr="00964CCB">
              <w:rPr>
                <w:color w:val="000000"/>
                <w:sz w:val="24"/>
                <w:szCs w:val="24"/>
                <w:lang w:eastAsia="ru-RU"/>
              </w:rPr>
              <w:t>с наружной стороны стены на высоту не более половины высоты помещений, в том числе стилобат</w:t>
            </w:r>
          </w:p>
          <w:p w:rsidR="00D63B15" w:rsidRDefault="00D63B15" w:rsidP="00E87489">
            <w:pPr>
              <w:widowControl/>
              <w:autoSpaceDE/>
              <w:autoSpaceDN/>
              <w:jc w:val="both"/>
              <w:rPr>
                <w:color w:val="000000"/>
                <w:sz w:val="24"/>
                <w:szCs w:val="24"/>
                <w:lang w:eastAsia="ru-RU"/>
              </w:rPr>
            </w:pPr>
          </w:p>
          <w:p w:rsidR="00D63B15" w:rsidRDefault="00D63B15" w:rsidP="00E87489">
            <w:pPr>
              <w:widowControl/>
              <w:autoSpaceDE/>
              <w:autoSpaceDN/>
              <w:jc w:val="both"/>
              <w:rPr>
                <w:color w:val="000000"/>
                <w:sz w:val="24"/>
                <w:szCs w:val="24"/>
                <w:lang w:eastAsia="ru-RU"/>
              </w:rPr>
            </w:pPr>
          </w:p>
          <w:p w:rsidR="00D63B15" w:rsidRDefault="00D63B15" w:rsidP="00E87489">
            <w:pPr>
              <w:widowControl/>
              <w:autoSpaceDE/>
              <w:autoSpaceDN/>
              <w:jc w:val="both"/>
              <w:rPr>
                <w:color w:val="000000"/>
                <w:sz w:val="24"/>
                <w:szCs w:val="24"/>
                <w:lang w:eastAsia="ru-RU"/>
              </w:rPr>
            </w:pPr>
          </w:p>
          <w:p w:rsidR="00D63B15" w:rsidRPr="00D63B15" w:rsidRDefault="00D63B15" w:rsidP="00E87489">
            <w:pPr>
              <w:widowControl/>
              <w:autoSpaceDE/>
              <w:autoSpaceDN/>
              <w:jc w:val="both"/>
              <w:rPr>
                <w:color w:val="000000"/>
                <w:sz w:val="16"/>
                <w:szCs w:val="24"/>
                <w:lang w:eastAsia="ru-RU"/>
              </w:rPr>
            </w:pPr>
          </w:p>
          <w:p w:rsidR="00964CCB" w:rsidRPr="00964CCB" w:rsidRDefault="00964CCB" w:rsidP="004E693B">
            <w:pPr>
              <w:widowControl/>
              <w:autoSpaceDE/>
              <w:autoSpaceDN/>
              <w:jc w:val="both"/>
              <w:rPr>
                <w:color w:val="000000"/>
                <w:sz w:val="24"/>
                <w:szCs w:val="24"/>
                <w:lang w:eastAsia="ru-RU"/>
              </w:rPr>
            </w:pPr>
          </w:p>
          <w:p w:rsidR="00964CCB" w:rsidRPr="00964CCB" w:rsidRDefault="00964CCB" w:rsidP="004E693B">
            <w:pPr>
              <w:widowControl/>
              <w:autoSpaceDE/>
              <w:autoSpaceDN/>
              <w:jc w:val="both"/>
              <w:rPr>
                <w:color w:val="000000"/>
                <w:sz w:val="24"/>
                <w:szCs w:val="24"/>
                <w:lang w:eastAsia="ru-RU"/>
              </w:rPr>
            </w:pPr>
          </w:p>
          <w:p w:rsidR="00964CCB" w:rsidRPr="00964CCB" w:rsidRDefault="00964CCB" w:rsidP="004E693B">
            <w:pPr>
              <w:widowControl/>
              <w:autoSpaceDE/>
              <w:autoSpaceDN/>
              <w:jc w:val="both"/>
              <w:rPr>
                <w:color w:val="000000"/>
                <w:sz w:val="24"/>
                <w:szCs w:val="24"/>
                <w:lang w:eastAsia="ru-RU"/>
              </w:rPr>
            </w:pPr>
          </w:p>
          <w:p w:rsidR="00964CCB" w:rsidRPr="00964CCB" w:rsidRDefault="00964CCB" w:rsidP="004E693B">
            <w:pPr>
              <w:widowControl/>
              <w:autoSpaceDE/>
              <w:autoSpaceDN/>
              <w:jc w:val="both"/>
              <w:rPr>
                <w:color w:val="000000"/>
                <w:sz w:val="24"/>
                <w:szCs w:val="24"/>
                <w:lang w:eastAsia="ru-RU"/>
              </w:rPr>
            </w:pPr>
          </w:p>
          <w:p w:rsidR="00964CCB" w:rsidRDefault="00964CCB" w:rsidP="004E693B">
            <w:pPr>
              <w:widowControl/>
              <w:autoSpaceDE/>
              <w:autoSpaceDN/>
              <w:jc w:val="both"/>
              <w:rPr>
                <w:color w:val="000000"/>
                <w:sz w:val="24"/>
                <w:szCs w:val="24"/>
                <w:lang w:eastAsia="ru-RU"/>
              </w:rPr>
            </w:pPr>
          </w:p>
          <w:p w:rsidR="00E87489" w:rsidRDefault="00E87489" w:rsidP="004E693B">
            <w:pPr>
              <w:widowControl/>
              <w:autoSpaceDE/>
              <w:autoSpaceDN/>
              <w:jc w:val="both"/>
              <w:rPr>
                <w:color w:val="000000"/>
                <w:sz w:val="24"/>
                <w:szCs w:val="24"/>
                <w:lang w:eastAsia="ru-RU"/>
              </w:rPr>
            </w:pPr>
          </w:p>
          <w:p w:rsidR="00E87489" w:rsidRPr="00964CCB" w:rsidRDefault="00E87489" w:rsidP="00E87489">
            <w:pPr>
              <w:widowControl/>
              <w:autoSpaceDE/>
              <w:autoSpaceDN/>
              <w:spacing w:after="120"/>
              <w:jc w:val="both"/>
              <w:rPr>
                <w:color w:val="000000"/>
                <w:sz w:val="24"/>
                <w:szCs w:val="24"/>
                <w:lang w:eastAsia="ru-RU"/>
              </w:rPr>
            </w:pPr>
          </w:p>
          <w:p w:rsidR="00964CCB" w:rsidRPr="00964CCB" w:rsidRDefault="00964CCB" w:rsidP="004E693B">
            <w:pPr>
              <w:widowControl/>
              <w:autoSpaceDE/>
              <w:autoSpaceDN/>
              <w:jc w:val="both"/>
              <w:rPr>
                <w:color w:val="000000"/>
                <w:sz w:val="24"/>
                <w:szCs w:val="24"/>
                <w:lang w:eastAsia="ru-RU"/>
              </w:rPr>
            </w:pPr>
          </w:p>
          <w:p w:rsidR="00964CCB" w:rsidRPr="00964CCB" w:rsidRDefault="00964CCB" w:rsidP="004E693B">
            <w:pPr>
              <w:widowControl/>
              <w:autoSpaceDE/>
              <w:autoSpaceDN/>
              <w:jc w:val="both"/>
              <w:rPr>
                <w:color w:val="000000"/>
                <w:sz w:val="24"/>
                <w:szCs w:val="24"/>
                <w:lang w:eastAsia="ru-RU"/>
              </w:rPr>
            </w:pPr>
          </w:p>
        </w:tc>
        <w:tc>
          <w:tcPr>
            <w:tcW w:w="426" w:type="dxa"/>
            <w:gridSpan w:val="2"/>
            <w:tcBorders>
              <w:top w:val="nil"/>
              <w:left w:val="nil"/>
              <w:bottom w:val="nil"/>
              <w:right w:val="nil"/>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p>
        </w:tc>
      </w:tr>
      <w:tr w:rsidR="00CD0E98" w:rsidRPr="00964CCB" w:rsidTr="00572363">
        <w:trPr>
          <w:trHeight w:val="736"/>
        </w:trPr>
        <w:tc>
          <w:tcPr>
            <w:tcW w:w="1985" w:type="dxa"/>
            <w:tcBorders>
              <w:top w:val="nil"/>
              <w:left w:val="nil"/>
              <w:right w:val="single" w:sz="4" w:space="0" w:color="auto"/>
            </w:tcBorders>
            <w:shd w:val="clear" w:color="auto" w:fill="auto"/>
            <w:noWrap/>
            <w:vAlign w:val="center"/>
            <w:hideMark/>
          </w:tcPr>
          <w:p w:rsidR="00964CCB" w:rsidRPr="00964CCB" w:rsidRDefault="00964CCB" w:rsidP="006C1F68">
            <w:pPr>
              <w:widowControl/>
              <w:autoSpaceDE/>
              <w:autoSpaceDN/>
              <w:ind w:left="34"/>
              <w:jc w:val="both"/>
              <w:rPr>
                <w:color w:val="000000"/>
                <w:sz w:val="24"/>
                <w:szCs w:val="24"/>
                <w:lang w:eastAsia="ru-RU"/>
              </w:rPr>
            </w:pPr>
            <w:r w:rsidRPr="00964CCB">
              <w:rPr>
                <w:color w:val="000000"/>
                <w:sz w:val="24"/>
                <w:szCs w:val="24"/>
                <w:lang w:eastAsia="ru-RU"/>
              </w:rPr>
              <w:lastRenderedPageBreak/>
              <w:t>Количество этажей в пе</w:t>
            </w:r>
            <w:r w:rsidR="006C1F68">
              <w:rPr>
                <w:color w:val="000000"/>
                <w:sz w:val="24"/>
                <w:szCs w:val="24"/>
                <w:lang w:eastAsia="ru-RU"/>
              </w:rPr>
              <w:t>рвых нежилых этажах*:</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r w:rsidRPr="00964CCB">
              <w:rPr>
                <w:color w:val="000000"/>
                <w:sz w:val="24"/>
                <w:szCs w:val="24"/>
                <w:lang w:eastAsia="ru-RU"/>
              </w:rPr>
              <w:t> </w:t>
            </w:r>
          </w:p>
        </w:tc>
        <w:tc>
          <w:tcPr>
            <w:tcW w:w="1701" w:type="dxa"/>
            <w:tcBorders>
              <w:top w:val="nil"/>
              <w:left w:val="nil"/>
              <w:right w:val="nil"/>
            </w:tcBorders>
            <w:shd w:val="clear" w:color="auto" w:fill="auto"/>
            <w:noWrap/>
            <w:vAlign w:val="bottom"/>
            <w:hideMark/>
          </w:tcPr>
          <w:p w:rsidR="00964CCB" w:rsidRPr="00964CCB" w:rsidRDefault="00964CCB" w:rsidP="00964CCB">
            <w:pPr>
              <w:widowControl/>
              <w:autoSpaceDE/>
              <w:autoSpaceDN/>
              <w:rPr>
                <w:color w:val="000000"/>
                <w:sz w:val="24"/>
                <w:szCs w:val="24"/>
                <w:lang w:eastAsia="ru-RU"/>
              </w:rPr>
            </w:pPr>
          </w:p>
        </w:tc>
        <w:tc>
          <w:tcPr>
            <w:tcW w:w="426" w:type="dxa"/>
            <w:tcBorders>
              <w:top w:val="nil"/>
              <w:left w:val="nil"/>
              <w:right w:val="nil"/>
            </w:tcBorders>
            <w:shd w:val="clear" w:color="auto" w:fill="auto"/>
            <w:noWrap/>
            <w:vAlign w:val="bottom"/>
            <w:hideMark/>
          </w:tcPr>
          <w:p w:rsidR="00964CCB" w:rsidRPr="00964CCB" w:rsidRDefault="00964CCB" w:rsidP="00964CCB">
            <w:pPr>
              <w:widowControl/>
              <w:autoSpaceDE/>
              <w:autoSpaceDN/>
              <w:rPr>
                <w:sz w:val="24"/>
                <w:szCs w:val="24"/>
                <w:lang w:eastAsia="ru-RU"/>
              </w:rPr>
            </w:pPr>
          </w:p>
        </w:tc>
        <w:tc>
          <w:tcPr>
            <w:tcW w:w="2693" w:type="dxa"/>
            <w:gridSpan w:val="2"/>
            <w:tcBorders>
              <w:top w:val="nil"/>
              <w:left w:val="nil"/>
              <w:right w:val="nil"/>
            </w:tcBorders>
            <w:shd w:val="clear" w:color="auto" w:fill="auto"/>
            <w:noWrap/>
            <w:vAlign w:val="bottom"/>
            <w:hideMark/>
          </w:tcPr>
          <w:p w:rsidR="00964CCB" w:rsidRPr="00964CCB" w:rsidRDefault="00964CCB" w:rsidP="00964CCB">
            <w:pPr>
              <w:widowControl/>
              <w:autoSpaceDE/>
              <w:autoSpaceDN/>
              <w:rPr>
                <w:sz w:val="24"/>
                <w:szCs w:val="24"/>
                <w:lang w:eastAsia="ru-RU"/>
              </w:rPr>
            </w:pPr>
          </w:p>
        </w:tc>
        <w:tc>
          <w:tcPr>
            <w:tcW w:w="992" w:type="dxa"/>
            <w:gridSpan w:val="2"/>
            <w:tcBorders>
              <w:top w:val="nil"/>
              <w:left w:val="nil"/>
              <w:right w:val="nil"/>
            </w:tcBorders>
            <w:shd w:val="clear" w:color="auto" w:fill="auto"/>
            <w:noWrap/>
            <w:vAlign w:val="bottom"/>
            <w:hideMark/>
          </w:tcPr>
          <w:p w:rsidR="00964CCB" w:rsidRPr="00964CCB" w:rsidRDefault="00964CCB" w:rsidP="00964CCB">
            <w:pPr>
              <w:widowControl/>
              <w:autoSpaceDE/>
              <w:autoSpaceDN/>
              <w:rPr>
                <w:sz w:val="24"/>
                <w:szCs w:val="24"/>
                <w:lang w:eastAsia="ru-RU"/>
              </w:rPr>
            </w:pPr>
          </w:p>
        </w:tc>
        <w:tc>
          <w:tcPr>
            <w:tcW w:w="1701" w:type="dxa"/>
            <w:gridSpan w:val="2"/>
            <w:tcBorders>
              <w:top w:val="nil"/>
              <w:left w:val="nil"/>
              <w:right w:val="nil"/>
            </w:tcBorders>
            <w:shd w:val="clear" w:color="auto" w:fill="auto"/>
            <w:noWrap/>
            <w:vAlign w:val="bottom"/>
            <w:hideMark/>
          </w:tcPr>
          <w:p w:rsidR="00964CCB" w:rsidRPr="00964CCB" w:rsidRDefault="00964CCB" w:rsidP="00964CCB">
            <w:pPr>
              <w:widowControl/>
              <w:autoSpaceDE/>
              <w:autoSpaceDN/>
              <w:rPr>
                <w:sz w:val="24"/>
                <w:szCs w:val="24"/>
                <w:lang w:eastAsia="ru-RU"/>
              </w:rPr>
            </w:pPr>
          </w:p>
        </w:tc>
        <w:tc>
          <w:tcPr>
            <w:tcW w:w="377" w:type="dxa"/>
            <w:gridSpan w:val="2"/>
            <w:tcBorders>
              <w:top w:val="nil"/>
              <w:left w:val="nil"/>
              <w:right w:val="nil"/>
            </w:tcBorders>
            <w:shd w:val="clear" w:color="auto" w:fill="auto"/>
            <w:noWrap/>
            <w:vAlign w:val="bottom"/>
            <w:hideMark/>
          </w:tcPr>
          <w:p w:rsidR="00964CCB" w:rsidRPr="00964CCB" w:rsidRDefault="00964CCB" w:rsidP="00964CCB">
            <w:pPr>
              <w:widowControl/>
              <w:autoSpaceDE/>
              <w:autoSpaceDN/>
              <w:rPr>
                <w:sz w:val="24"/>
                <w:szCs w:val="24"/>
                <w:lang w:eastAsia="ru-RU"/>
              </w:rPr>
            </w:pPr>
          </w:p>
        </w:tc>
      </w:tr>
    </w:tbl>
    <w:p w:rsidR="00F03FF4" w:rsidRDefault="006C1F68" w:rsidP="006C1F68">
      <w:pPr>
        <w:pStyle w:val="TableParagraph"/>
        <w:ind w:right="8362"/>
        <w:jc w:val="both"/>
        <w:rPr>
          <w:color w:val="000000"/>
          <w:sz w:val="24"/>
          <w:szCs w:val="24"/>
          <w:lang w:eastAsia="ru-RU"/>
        </w:rPr>
      </w:pPr>
      <w:r w:rsidRPr="00964CCB">
        <w:rPr>
          <w:color w:val="000000"/>
          <w:sz w:val="24"/>
          <w:szCs w:val="24"/>
          <w:lang w:eastAsia="ru-RU"/>
        </w:rPr>
        <w:t>Поле отображается и обязательно к заполнению</w:t>
      </w:r>
      <w:r>
        <w:rPr>
          <w:color w:val="000000"/>
          <w:sz w:val="24"/>
          <w:szCs w:val="24"/>
          <w:lang w:eastAsia="ru-RU"/>
        </w:rPr>
        <w:t xml:space="preserve"> только при выборе в поле «вид объекта» </w:t>
      </w:r>
      <w:r w:rsidRPr="00964CCB">
        <w:rPr>
          <w:color w:val="000000"/>
          <w:sz w:val="24"/>
          <w:szCs w:val="24"/>
          <w:lang w:eastAsia="ru-RU"/>
        </w:rPr>
        <w:t>значения «нежилое помещение в первых нежилых этажах многоквартирного дома» Выбор из типовых значений: 1, 2...n</w:t>
      </w:r>
    </w:p>
    <w:p w:rsidR="006C1F68" w:rsidRDefault="006C1F68" w:rsidP="006C1F68">
      <w:pPr>
        <w:pStyle w:val="TableParagraph"/>
        <w:ind w:right="8362"/>
        <w:jc w:val="both"/>
        <w:rPr>
          <w:color w:val="000000"/>
          <w:sz w:val="24"/>
          <w:szCs w:val="24"/>
          <w:lang w:eastAsia="ru-RU"/>
        </w:rPr>
      </w:pPr>
    </w:p>
    <w:p w:rsidR="006C1F68" w:rsidRPr="00921BFB" w:rsidRDefault="006C1F68" w:rsidP="00921BFB">
      <w:pPr>
        <w:tabs>
          <w:tab w:val="left" w:pos="797"/>
        </w:tabs>
        <w:rPr>
          <w:spacing w:val="-2"/>
          <w:sz w:val="24"/>
          <w:szCs w:val="24"/>
        </w:rPr>
      </w:pPr>
      <w:r w:rsidRPr="00921BFB">
        <w:rPr>
          <w:sz w:val="24"/>
          <w:szCs w:val="24"/>
        </w:rPr>
        <w:t>5. Внешний</w:t>
      </w:r>
      <w:r w:rsidRPr="00921BFB">
        <w:rPr>
          <w:spacing w:val="-5"/>
          <w:sz w:val="24"/>
          <w:szCs w:val="24"/>
        </w:rPr>
        <w:t xml:space="preserve"> </w:t>
      </w:r>
      <w:r w:rsidRPr="00921BFB">
        <w:rPr>
          <w:sz w:val="24"/>
          <w:szCs w:val="24"/>
        </w:rPr>
        <w:t>вид</w:t>
      </w:r>
      <w:r w:rsidRPr="00921BFB">
        <w:rPr>
          <w:spacing w:val="-4"/>
          <w:sz w:val="24"/>
          <w:szCs w:val="24"/>
        </w:rPr>
        <w:t xml:space="preserve"> </w:t>
      </w:r>
      <w:r w:rsidRPr="00921BFB">
        <w:rPr>
          <w:sz w:val="24"/>
          <w:szCs w:val="24"/>
        </w:rPr>
        <w:t>объекта</w:t>
      </w:r>
      <w:r w:rsidRPr="00921BFB">
        <w:rPr>
          <w:spacing w:val="-4"/>
          <w:sz w:val="24"/>
          <w:szCs w:val="24"/>
        </w:rPr>
        <w:t xml:space="preserve"> </w:t>
      </w:r>
      <w:r w:rsidRPr="00921BFB">
        <w:rPr>
          <w:sz w:val="24"/>
          <w:szCs w:val="24"/>
        </w:rPr>
        <w:t>(фактическое</w:t>
      </w:r>
      <w:r w:rsidRPr="00921BFB">
        <w:rPr>
          <w:spacing w:val="-3"/>
          <w:sz w:val="24"/>
          <w:szCs w:val="24"/>
        </w:rPr>
        <w:t xml:space="preserve"> </w:t>
      </w:r>
      <w:proofErr w:type="gramStart"/>
      <w:r w:rsidRPr="00921BFB">
        <w:rPr>
          <w:spacing w:val="-2"/>
          <w:sz w:val="24"/>
          <w:szCs w:val="24"/>
        </w:rPr>
        <w:t>положение)*</w:t>
      </w:r>
      <w:proofErr w:type="gramEnd"/>
      <w:r w:rsidRPr="00921BFB">
        <w:rPr>
          <w:spacing w:val="-2"/>
          <w:sz w:val="24"/>
          <w:szCs w:val="24"/>
        </w:rPr>
        <w:t>:</w:t>
      </w:r>
    </w:p>
    <w:p w:rsidR="006C1F68" w:rsidRPr="00921BFB" w:rsidRDefault="006C1F68" w:rsidP="00921BFB">
      <w:pPr>
        <w:tabs>
          <w:tab w:val="left" w:pos="797"/>
        </w:tabs>
        <w:rPr>
          <w:sz w:val="24"/>
          <w:szCs w:val="24"/>
        </w:rPr>
      </w:pPr>
    </w:p>
    <w:p w:rsidR="006C1F68" w:rsidRPr="00921BFB" w:rsidRDefault="006C1F68" w:rsidP="00921BFB">
      <w:pPr>
        <w:jc w:val="both"/>
        <w:rPr>
          <w:sz w:val="24"/>
          <w:szCs w:val="24"/>
        </w:rPr>
      </w:pPr>
      <w:r w:rsidRPr="00921BFB">
        <w:rPr>
          <w:sz w:val="24"/>
          <w:szCs w:val="24"/>
        </w:rPr>
        <w:t>Количество фасадов отображается автоматически для вида объекта «нежилое помещение в первых нежилых этажах многоквартирного дома» по значению поля «Количество фасадов</w:t>
      </w:r>
      <w:r w:rsidRPr="00921BFB">
        <w:rPr>
          <w:spacing w:val="40"/>
          <w:sz w:val="24"/>
          <w:szCs w:val="24"/>
        </w:rPr>
        <w:t xml:space="preserve"> </w:t>
      </w:r>
      <w:r w:rsidRPr="00921BFB">
        <w:rPr>
          <w:sz w:val="24"/>
          <w:szCs w:val="24"/>
        </w:rPr>
        <w:t>нежилого помещения в первых нежилых этажах многоквартирного</w:t>
      </w:r>
      <w:r w:rsidR="00921BFB">
        <w:rPr>
          <w:sz w:val="24"/>
          <w:szCs w:val="24"/>
        </w:rPr>
        <w:t xml:space="preserve"> дома», для иных видов объектов</w:t>
      </w:r>
      <w:r w:rsidR="00921BFB">
        <w:rPr>
          <w:sz w:val="24"/>
          <w:szCs w:val="24"/>
        </w:rPr>
        <w:br/>
      </w:r>
      <w:r w:rsidRPr="00921BFB">
        <w:rPr>
          <w:sz w:val="24"/>
          <w:szCs w:val="24"/>
        </w:rPr>
        <w:t>по значению поля «Количество фасадов объекта».</w:t>
      </w:r>
    </w:p>
    <w:p w:rsidR="006C1F68" w:rsidRPr="00921BFB" w:rsidRDefault="006C1F68" w:rsidP="00921BFB">
      <w:pPr>
        <w:jc w:val="both"/>
        <w:rPr>
          <w:spacing w:val="-2"/>
          <w:sz w:val="24"/>
          <w:szCs w:val="24"/>
        </w:rPr>
      </w:pPr>
      <w:r w:rsidRPr="00921BFB">
        <w:rPr>
          <w:sz w:val="24"/>
          <w:szCs w:val="24"/>
        </w:rPr>
        <w:t>Выбор</w:t>
      </w:r>
      <w:r w:rsidRPr="00921BFB">
        <w:rPr>
          <w:spacing w:val="-7"/>
          <w:sz w:val="24"/>
          <w:szCs w:val="24"/>
        </w:rPr>
        <w:t xml:space="preserve"> </w:t>
      </w:r>
      <w:r w:rsidRPr="00921BFB">
        <w:rPr>
          <w:sz w:val="24"/>
          <w:szCs w:val="24"/>
        </w:rPr>
        <w:t>элементов</w:t>
      </w:r>
      <w:r w:rsidRPr="00921BFB">
        <w:rPr>
          <w:spacing w:val="-4"/>
          <w:sz w:val="24"/>
          <w:szCs w:val="24"/>
        </w:rPr>
        <w:t xml:space="preserve"> </w:t>
      </w:r>
      <w:r w:rsidRPr="00921BFB">
        <w:rPr>
          <w:sz w:val="24"/>
          <w:szCs w:val="24"/>
        </w:rPr>
        <w:t>фасада</w:t>
      </w:r>
      <w:r w:rsidRPr="00921BFB">
        <w:rPr>
          <w:spacing w:val="-4"/>
          <w:sz w:val="24"/>
          <w:szCs w:val="24"/>
        </w:rPr>
        <w:t xml:space="preserve"> </w:t>
      </w:r>
      <w:r w:rsidRPr="00921BFB">
        <w:rPr>
          <w:sz w:val="24"/>
          <w:szCs w:val="24"/>
        </w:rPr>
        <w:t>производится</w:t>
      </w:r>
      <w:r w:rsidRPr="00921BFB">
        <w:rPr>
          <w:spacing w:val="-4"/>
          <w:sz w:val="24"/>
          <w:szCs w:val="24"/>
        </w:rPr>
        <w:t xml:space="preserve"> </w:t>
      </w:r>
      <w:r w:rsidRPr="00921BFB">
        <w:rPr>
          <w:sz w:val="24"/>
          <w:szCs w:val="24"/>
        </w:rPr>
        <w:t>для</w:t>
      </w:r>
      <w:r w:rsidRPr="00921BFB">
        <w:rPr>
          <w:spacing w:val="-2"/>
          <w:sz w:val="24"/>
          <w:szCs w:val="24"/>
        </w:rPr>
        <w:t xml:space="preserve"> </w:t>
      </w:r>
      <w:r w:rsidRPr="00921BFB">
        <w:rPr>
          <w:sz w:val="24"/>
          <w:szCs w:val="24"/>
        </w:rPr>
        <w:t>каждого</w:t>
      </w:r>
      <w:r w:rsidRPr="00921BFB">
        <w:rPr>
          <w:spacing w:val="-3"/>
          <w:sz w:val="24"/>
          <w:szCs w:val="24"/>
        </w:rPr>
        <w:t xml:space="preserve"> </w:t>
      </w:r>
      <w:r w:rsidRPr="00921BFB">
        <w:rPr>
          <w:sz w:val="24"/>
          <w:szCs w:val="24"/>
        </w:rPr>
        <w:t>фасада</w:t>
      </w:r>
      <w:r w:rsidRPr="00921BFB">
        <w:rPr>
          <w:spacing w:val="-4"/>
          <w:sz w:val="24"/>
          <w:szCs w:val="24"/>
        </w:rPr>
        <w:t xml:space="preserve"> </w:t>
      </w:r>
      <w:r w:rsidRPr="00921BFB">
        <w:rPr>
          <w:sz w:val="24"/>
          <w:szCs w:val="24"/>
        </w:rPr>
        <w:t>из</w:t>
      </w:r>
      <w:r w:rsidRPr="00921BFB">
        <w:rPr>
          <w:spacing w:val="-3"/>
          <w:sz w:val="24"/>
          <w:szCs w:val="24"/>
        </w:rPr>
        <w:t xml:space="preserve"> </w:t>
      </w:r>
      <w:r w:rsidRPr="00921BFB">
        <w:rPr>
          <w:sz w:val="24"/>
          <w:szCs w:val="24"/>
        </w:rPr>
        <w:t>типовых</w:t>
      </w:r>
      <w:r w:rsidRPr="00921BFB">
        <w:rPr>
          <w:spacing w:val="-4"/>
          <w:sz w:val="24"/>
          <w:szCs w:val="24"/>
        </w:rPr>
        <w:t xml:space="preserve"> </w:t>
      </w:r>
      <w:r w:rsidRPr="00921BFB">
        <w:rPr>
          <w:spacing w:val="-2"/>
          <w:sz w:val="24"/>
          <w:szCs w:val="24"/>
        </w:rPr>
        <w:t>значений:</w:t>
      </w:r>
    </w:p>
    <w:p w:rsidR="006C1F68" w:rsidRPr="00921BFB" w:rsidRDefault="006C1F68" w:rsidP="00921BFB">
      <w:pPr>
        <w:tabs>
          <w:tab w:val="left" w:pos="797"/>
        </w:tabs>
        <w:rPr>
          <w:sz w:val="24"/>
          <w:szCs w:val="24"/>
        </w:rPr>
      </w:pPr>
    </w:p>
    <w:p w:rsidR="006C1F68" w:rsidRPr="00921BFB" w:rsidRDefault="006C1F68" w:rsidP="00921BFB">
      <w:pPr>
        <w:tabs>
          <w:tab w:val="left" w:pos="797"/>
        </w:tabs>
        <w:rPr>
          <w:sz w:val="24"/>
          <w:szCs w:val="24"/>
        </w:rPr>
      </w:pPr>
      <w:r w:rsidRPr="00921BFB">
        <w:rPr>
          <w:sz w:val="24"/>
          <w:szCs w:val="24"/>
        </w:rPr>
        <w:t>отделка цоколя</w:t>
      </w:r>
    </w:p>
    <w:p w:rsidR="006C1F68" w:rsidRPr="00921BFB" w:rsidRDefault="006C1F68" w:rsidP="00921BFB">
      <w:pPr>
        <w:tabs>
          <w:tab w:val="left" w:pos="797"/>
        </w:tabs>
        <w:rPr>
          <w:sz w:val="24"/>
          <w:szCs w:val="24"/>
        </w:rPr>
      </w:pPr>
      <w:r w:rsidRPr="00921BFB">
        <w:rPr>
          <w:sz w:val="24"/>
          <w:szCs w:val="24"/>
        </w:rPr>
        <w:t>отделка стены</w:t>
      </w:r>
    </w:p>
    <w:p w:rsidR="006C1F68" w:rsidRPr="00921BFB" w:rsidRDefault="006C1F68" w:rsidP="00921BFB">
      <w:pPr>
        <w:tabs>
          <w:tab w:val="left" w:pos="797"/>
        </w:tabs>
        <w:rPr>
          <w:sz w:val="24"/>
          <w:szCs w:val="24"/>
        </w:rPr>
      </w:pPr>
      <w:r w:rsidRPr="00921BFB">
        <w:rPr>
          <w:sz w:val="24"/>
          <w:szCs w:val="24"/>
        </w:rPr>
        <w:t>отделка пилонов</w:t>
      </w:r>
    </w:p>
    <w:p w:rsidR="006C1F68" w:rsidRPr="00921BFB" w:rsidRDefault="006C1F68" w:rsidP="00921BFB">
      <w:pPr>
        <w:tabs>
          <w:tab w:val="left" w:pos="797"/>
        </w:tabs>
        <w:rPr>
          <w:sz w:val="24"/>
          <w:szCs w:val="24"/>
        </w:rPr>
      </w:pPr>
      <w:r w:rsidRPr="00921BFB">
        <w:rPr>
          <w:sz w:val="24"/>
          <w:szCs w:val="24"/>
        </w:rPr>
        <w:t>отделка колонн</w:t>
      </w:r>
    </w:p>
    <w:p w:rsidR="006C1F68" w:rsidRPr="00921BFB" w:rsidRDefault="006C1F68" w:rsidP="00921BFB">
      <w:pPr>
        <w:tabs>
          <w:tab w:val="left" w:pos="797"/>
        </w:tabs>
        <w:rPr>
          <w:sz w:val="24"/>
          <w:szCs w:val="24"/>
        </w:rPr>
      </w:pPr>
      <w:r w:rsidRPr="00921BFB">
        <w:rPr>
          <w:sz w:val="24"/>
          <w:szCs w:val="24"/>
        </w:rPr>
        <w:t>карнизы</w:t>
      </w:r>
    </w:p>
    <w:p w:rsidR="006C1F68" w:rsidRPr="00921BFB" w:rsidRDefault="006C1F68" w:rsidP="00921BFB">
      <w:pPr>
        <w:tabs>
          <w:tab w:val="left" w:pos="797"/>
        </w:tabs>
        <w:rPr>
          <w:sz w:val="24"/>
          <w:szCs w:val="24"/>
        </w:rPr>
      </w:pPr>
      <w:r w:rsidRPr="00921BFB">
        <w:rPr>
          <w:sz w:val="24"/>
          <w:szCs w:val="24"/>
        </w:rPr>
        <w:t>рамы, импосты, створки окон</w:t>
      </w:r>
    </w:p>
    <w:p w:rsidR="006C1F68" w:rsidRPr="00921BFB" w:rsidRDefault="006C1F68" w:rsidP="00921BFB">
      <w:pPr>
        <w:tabs>
          <w:tab w:val="left" w:pos="797"/>
        </w:tabs>
        <w:rPr>
          <w:sz w:val="24"/>
          <w:szCs w:val="24"/>
        </w:rPr>
      </w:pPr>
      <w:r w:rsidRPr="00921BFB">
        <w:rPr>
          <w:sz w:val="24"/>
          <w:szCs w:val="24"/>
        </w:rPr>
        <w:t>подоконники</w:t>
      </w:r>
    </w:p>
    <w:p w:rsidR="006C1F68" w:rsidRPr="00921BFB" w:rsidRDefault="006C1F68" w:rsidP="00921BFB">
      <w:pPr>
        <w:tabs>
          <w:tab w:val="left" w:pos="797"/>
        </w:tabs>
        <w:rPr>
          <w:sz w:val="24"/>
          <w:szCs w:val="24"/>
        </w:rPr>
      </w:pPr>
      <w:r w:rsidRPr="00921BFB">
        <w:rPr>
          <w:sz w:val="24"/>
          <w:szCs w:val="24"/>
        </w:rPr>
        <w:t>откосы окон</w:t>
      </w:r>
    </w:p>
    <w:p w:rsidR="006C1F68" w:rsidRPr="00921BFB" w:rsidRDefault="006C1F68" w:rsidP="00921BFB">
      <w:pPr>
        <w:tabs>
          <w:tab w:val="left" w:pos="797"/>
        </w:tabs>
        <w:rPr>
          <w:sz w:val="24"/>
          <w:szCs w:val="24"/>
        </w:rPr>
      </w:pPr>
      <w:r w:rsidRPr="00921BFB">
        <w:rPr>
          <w:sz w:val="24"/>
          <w:szCs w:val="24"/>
        </w:rPr>
        <w:t>остекление окон</w:t>
      </w:r>
    </w:p>
    <w:p w:rsidR="006C1F68" w:rsidRPr="00921BFB" w:rsidRDefault="006C1F68" w:rsidP="00921BFB">
      <w:pPr>
        <w:tabs>
          <w:tab w:val="left" w:pos="797"/>
        </w:tabs>
        <w:rPr>
          <w:sz w:val="24"/>
          <w:szCs w:val="24"/>
        </w:rPr>
      </w:pPr>
      <w:r w:rsidRPr="00921BFB">
        <w:rPr>
          <w:sz w:val="24"/>
          <w:szCs w:val="24"/>
        </w:rPr>
        <w:t>наличники на окнах</w:t>
      </w:r>
    </w:p>
    <w:p w:rsidR="006C1F68" w:rsidRPr="00921BFB" w:rsidRDefault="006C1F68" w:rsidP="00921BFB">
      <w:pPr>
        <w:tabs>
          <w:tab w:val="left" w:pos="797"/>
        </w:tabs>
        <w:rPr>
          <w:sz w:val="24"/>
          <w:szCs w:val="24"/>
        </w:rPr>
      </w:pPr>
      <w:r w:rsidRPr="00921BFB">
        <w:rPr>
          <w:sz w:val="24"/>
          <w:szCs w:val="24"/>
        </w:rPr>
        <w:t>дверная коробка</w:t>
      </w:r>
    </w:p>
    <w:p w:rsidR="006C1F68" w:rsidRPr="00921BFB" w:rsidRDefault="006C1F68" w:rsidP="00921BFB">
      <w:pPr>
        <w:tabs>
          <w:tab w:val="left" w:pos="797"/>
        </w:tabs>
        <w:rPr>
          <w:sz w:val="24"/>
          <w:szCs w:val="24"/>
        </w:rPr>
      </w:pPr>
      <w:r w:rsidRPr="00921BFB">
        <w:rPr>
          <w:sz w:val="24"/>
          <w:szCs w:val="24"/>
        </w:rPr>
        <w:t>дверное полотно</w:t>
      </w:r>
    </w:p>
    <w:p w:rsidR="006C1F68" w:rsidRPr="00921BFB" w:rsidRDefault="006C1F68" w:rsidP="00921BFB">
      <w:pPr>
        <w:tabs>
          <w:tab w:val="left" w:pos="797"/>
        </w:tabs>
        <w:rPr>
          <w:sz w:val="24"/>
          <w:szCs w:val="24"/>
        </w:rPr>
      </w:pPr>
      <w:r w:rsidRPr="00921BFB">
        <w:rPr>
          <w:sz w:val="24"/>
          <w:szCs w:val="24"/>
        </w:rPr>
        <w:t>витражные (витринные) конструкции</w:t>
      </w:r>
    </w:p>
    <w:p w:rsidR="006C1F68" w:rsidRPr="00921BFB" w:rsidRDefault="006C1F68" w:rsidP="00921BFB">
      <w:pPr>
        <w:tabs>
          <w:tab w:val="left" w:pos="797"/>
        </w:tabs>
        <w:rPr>
          <w:sz w:val="24"/>
          <w:szCs w:val="24"/>
        </w:rPr>
      </w:pPr>
      <w:r w:rsidRPr="00921BFB">
        <w:rPr>
          <w:sz w:val="24"/>
          <w:szCs w:val="24"/>
        </w:rPr>
        <w:t>оконные ставни</w:t>
      </w:r>
    </w:p>
    <w:p w:rsidR="006C1F68" w:rsidRPr="00921BFB" w:rsidRDefault="006C1F68" w:rsidP="00921BFB">
      <w:pPr>
        <w:tabs>
          <w:tab w:val="left" w:pos="797"/>
        </w:tabs>
        <w:rPr>
          <w:sz w:val="24"/>
          <w:szCs w:val="24"/>
        </w:rPr>
      </w:pPr>
      <w:r w:rsidRPr="00921BFB">
        <w:rPr>
          <w:sz w:val="24"/>
          <w:szCs w:val="24"/>
        </w:rPr>
        <w:t>терраса</w:t>
      </w:r>
    </w:p>
    <w:p w:rsidR="006C1F68" w:rsidRPr="00921BFB" w:rsidRDefault="006C1F68" w:rsidP="00921BFB">
      <w:pPr>
        <w:tabs>
          <w:tab w:val="left" w:pos="797"/>
        </w:tabs>
        <w:rPr>
          <w:sz w:val="24"/>
          <w:szCs w:val="24"/>
        </w:rPr>
      </w:pPr>
      <w:r w:rsidRPr="00921BFB">
        <w:rPr>
          <w:sz w:val="24"/>
          <w:szCs w:val="24"/>
        </w:rPr>
        <w:t>веранда</w:t>
      </w:r>
    </w:p>
    <w:p w:rsidR="006C1F68" w:rsidRPr="00921BFB" w:rsidRDefault="006C1F68" w:rsidP="00921BFB">
      <w:pPr>
        <w:tabs>
          <w:tab w:val="left" w:pos="797"/>
        </w:tabs>
        <w:rPr>
          <w:sz w:val="24"/>
          <w:szCs w:val="24"/>
        </w:rPr>
      </w:pPr>
      <w:r w:rsidRPr="00921BFB">
        <w:rPr>
          <w:sz w:val="24"/>
          <w:szCs w:val="24"/>
        </w:rPr>
        <w:t>балюстрады</w:t>
      </w:r>
    </w:p>
    <w:p w:rsidR="006C1F68" w:rsidRPr="00921BFB" w:rsidRDefault="006C1F68" w:rsidP="00921BFB">
      <w:pPr>
        <w:tabs>
          <w:tab w:val="left" w:pos="797"/>
        </w:tabs>
        <w:rPr>
          <w:sz w:val="24"/>
          <w:szCs w:val="24"/>
        </w:rPr>
      </w:pPr>
      <w:r w:rsidRPr="00921BFB">
        <w:rPr>
          <w:sz w:val="24"/>
          <w:szCs w:val="24"/>
        </w:rPr>
        <w:t>лоджии</w:t>
      </w:r>
    </w:p>
    <w:p w:rsidR="006C1F68" w:rsidRPr="00921BFB" w:rsidRDefault="006C1F68" w:rsidP="00921BFB">
      <w:pPr>
        <w:tabs>
          <w:tab w:val="left" w:pos="797"/>
        </w:tabs>
        <w:rPr>
          <w:sz w:val="24"/>
          <w:szCs w:val="24"/>
        </w:rPr>
      </w:pPr>
      <w:r w:rsidRPr="00921BFB">
        <w:rPr>
          <w:sz w:val="24"/>
          <w:szCs w:val="24"/>
        </w:rPr>
        <w:t xml:space="preserve">балконы </w:t>
      </w:r>
    </w:p>
    <w:p w:rsidR="006C1F68" w:rsidRPr="00921BFB" w:rsidRDefault="006C1F68" w:rsidP="00921BFB">
      <w:pPr>
        <w:tabs>
          <w:tab w:val="left" w:pos="797"/>
        </w:tabs>
        <w:rPr>
          <w:sz w:val="24"/>
          <w:szCs w:val="24"/>
        </w:rPr>
      </w:pPr>
      <w:r w:rsidRPr="00921BFB">
        <w:rPr>
          <w:sz w:val="24"/>
          <w:szCs w:val="24"/>
        </w:rPr>
        <w:t>кровля</w:t>
      </w:r>
    </w:p>
    <w:p w:rsidR="006C1F68" w:rsidRPr="00921BFB" w:rsidRDefault="006C1F68" w:rsidP="00921BFB">
      <w:pPr>
        <w:tabs>
          <w:tab w:val="left" w:pos="797"/>
        </w:tabs>
        <w:rPr>
          <w:sz w:val="24"/>
          <w:szCs w:val="24"/>
        </w:rPr>
      </w:pPr>
      <w:r w:rsidRPr="00921BFB">
        <w:rPr>
          <w:sz w:val="24"/>
          <w:szCs w:val="24"/>
        </w:rPr>
        <w:t>ограждение кровли</w:t>
      </w:r>
    </w:p>
    <w:p w:rsidR="006C1F68" w:rsidRPr="00921BFB" w:rsidRDefault="006C1F68" w:rsidP="00921BFB">
      <w:pPr>
        <w:tabs>
          <w:tab w:val="left" w:pos="797"/>
        </w:tabs>
        <w:rPr>
          <w:sz w:val="24"/>
          <w:szCs w:val="24"/>
        </w:rPr>
      </w:pPr>
      <w:r w:rsidRPr="00921BFB">
        <w:rPr>
          <w:sz w:val="24"/>
          <w:szCs w:val="24"/>
        </w:rPr>
        <w:t>подшивка свесов кровли</w:t>
      </w:r>
    </w:p>
    <w:p w:rsidR="006C1F68" w:rsidRPr="00921BFB" w:rsidRDefault="006C1F68" w:rsidP="00921BFB">
      <w:pPr>
        <w:tabs>
          <w:tab w:val="left" w:pos="797"/>
        </w:tabs>
        <w:rPr>
          <w:sz w:val="24"/>
          <w:szCs w:val="24"/>
        </w:rPr>
      </w:pPr>
      <w:r w:rsidRPr="00921BFB">
        <w:rPr>
          <w:sz w:val="24"/>
          <w:szCs w:val="24"/>
        </w:rPr>
        <w:t>трубы водостока</w:t>
      </w:r>
    </w:p>
    <w:p w:rsidR="006C1F68" w:rsidRPr="00921BFB" w:rsidRDefault="006C1F68" w:rsidP="00921BFB">
      <w:pPr>
        <w:tabs>
          <w:tab w:val="left" w:pos="797"/>
        </w:tabs>
        <w:rPr>
          <w:sz w:val="24"/>
          <w:szCs w:val="24"/>
        </w:rPr>
      </w:pPr>
      <w:r w:rsidRPr="00921BFB">
        <w:rPr>
          <w:sz w:val="24"/>
          <w:szCs w:val="24"/>
        </w:rPr>
        <w:lastRenderedPageBreak/>
        <w:t>площадка входная</w:t>
      </w:r>
    </w:p>
    <w:p w:rsidR="006C1F68" w:rsidRPr="00921BFB" w:rsidRDefault="006C1F68" w:rsidP="00921BFB">
      <w:pPr>
        <w:tabs>
          <w:tab w:val="left" w:pos="797"/>
        </w:tabs>
        <w:rPr>
          <w:sz w:val="24"/>
          <w:szCs w:val="24"/>
        </w:rPr>
      </w:pPr>
      <w:r w:rsidRPr="00921BFB">
        <w:rPr>
          <w:sz w:val="24"/>
          <w:szCs w:val="24"/>
        </w:rPr>
        <w:t>эвакуационная лестница</w:t>
      </w:r>
    </w:p>
    <w:p w:rsidR="006C1F68" w:rsidRPr="00921BFB" w:rsidRDefault="006C1F68" w:rsidP="00921BFB">
      <w:pPr>
        <w:tabs>
          <w:tab w:val="left" w:pos="797"/>
        </w:tabs>
        <w:rPr>
          <w:sz w:val="24"/>
          <w:szCs w:val="24"/>
        </w:rPr>
      </w:pPr>
      <w:r w:rsidRPr="00921BFB">
        <w:rPr>
          <w:sz w:val="24"/>
          <w:szCs w:val="24"/>
        </w:rPr>
        <w:t>входная лестница</w:t>
      </w:r>
    </w:p>
    <w:p w:rsidR="006C1F68" w:rsidRPr="00921BFB" w:rsidRDefault="006C1F68" w:rsidP="00921BFB">
      <w:pPr>
        <w:tabs>
          <w:tab w:val="left" w:pos="797"/>
        </w:tabs>
        <w:rPr>
          <w:sz w:val="24"/>
          <w:szCs w:val="24"/>
        </w:rPr>
      </w:pPr>
      <w:r w:rsidRPr="00921BFB">
        <w:rPr>
          <w:sz w:val="24"/>
          <w:szCs w:val="24"/>
        </w:rPr>
        <w:t>входной пандус</w:t>
      </w:r>
    </w:p>
    <w:p w:rsidR="006C1F68" w:rsidRPr="00921BFB" w:rsidRDefault="006C1F68" w:rsidP="00921BFB">
      <w:pPr>
        <w:tabs>
          <w:tab w:val="left" w:pos="797"/>
        </w:tabs>
        <w:rPr>
          <w:sz w:val="24"/>
          <w:szCs w:val="24"/>
        </w:rPr>
      </w:pPr>
      <w:r w:rsidRPr="00921BFB">
        <w:rPr>
          <w:sz w:val="24"/>
          <w:szCs w:val="24"/>
        </w:rPr>
        <w:t>ограждение площадки</w:t>
      </w:r>
    </w:p>
    <w:p w:rsidR="006C1F68" w:rsidRPr="00921BFB" w:rsidRDefault="006C1F68" w:rsidP="00921BFB">
      <w:pPr>
        <w:tabs>
          <w:tab w:val="left" w:pos="797"/>
        </w:tabs>
        <w:rPr>
          <w:sz w:val="24"/>
          <w:szCs w:val="24"/>
        </w:rPr>
      </w:pPr>
      <w:r w:rsidRPr="00921BFB">
        <w:rPr>
          <w:sz w:val="24"/>
          <w:szCs w:val="24"/>
        </w:rPr>
        <w:t>ограждение лестницы</w:t>
      </w:r>
    </w:p>
    <w:p w:rsidR="006C1F68" w:rsidRPr="00921BFB" w:rsidRDefault="006C1F68" w:rsidP="00921BFB">
      <w:pPr>
        <w:tabs>
          <w:tab w:val="left" w:pos="797"/>
        </w:tabs>
        <w:rPr>
          <w:sz w:val="24"/>
          <w:szCs w:val="24"/>
        </w:rPr>
      </w:pPr>
      <w:r w:rsidRPr="00921BFB">
        <w:rPr>
          <w:sz w:val="24"/>
          <w:szCs w:val="24"/>
        </w:rPr>
        <w:t>ограждение пандуса</w:t>
      </w:r>
    </w:p>
    <w:p w:rsidR="006C1F68" w:rsidRPr="00921BFB" w:rsidRDefault="006C1F68" w:rsidP="00921BFB">
      <w:pPr>
        <w:tabs>
          <w:tab w:val="left" w:pos="797"/>
        </w:tabs>
        <w:rPr>
          <w:sz w:val="24"/>
          <w:szCs w:val="24"/>
        </w:rPr>
      </w:pPr>
      <w:r w:rsidRPr="00921BFB">
        <w:rPr>
          <w:sz w:val="24"/>
          <w:szCs w:val="24"/>
        </w:rPr>
        <w:t>козырек (навес)</w:t>
      </w:r>
    </w:p>
    <w:p w:rsidR="006C1F68" w:rsidRPr="00921BFB" w:rsidRDefault="006C1F68" w:rsidP="00921BFB">
      <w:pPr>
        <w:tabs>
          <w:tab w:val="left" w:pos="797"/>
        </w:tabs>
        <w:rPr>
          <w:sz w:val="24"/>
          <w:szCs w:val="24"/>
        </w:rPr>
      </w:pPr>
      <w:proofErr w:type="spellStart"/>
      <w:r w:rsidRPr="00921BFB">
        <w:rPr>
          <w:sz w:val="24"/>
          <w:szCs w:val="24"/>
        </w:rPr>
        <w:t>пергола</w:t>
      </w:r>
      <w:proofErr w:type="spellEnd"/>
    </w:p>
    <w:p w:rsidR="006C1F68" w:rsidRPr="00921BFB" w:rsidRDefault="006C1F68" w:rsidP="00921BFB">
      <w:pPr>
        <w:tabs>
          <w:tab w:val="left" w:pos="797"/>
        </w:tabs>
        <w:rPr>
          <w:sz w:val="24"/>
          <w:szCs w:val="24"/>
        </w:rPr>
      </w:pPr>
      <w:r w:rsidRPr="00921BFB">
        <w:rPr>
          <w:sz w:val="24"/>
          <w:szCs w:val="24"/>
        </w:rPr>
        <w:t>маркизы</w:t>
      </w:r>
    </w:p>
    <w:p w:rsidR="006C1F68" w:rsidRPr="00921BFB" w:rsidRDefault="006C1F68" w:rsidP="00921BFB">
      <w:pPr>
        <w:tabs>
          <w:tab w:val="left" w:pos="797"/>
        </w:tabs>
        <w:rPr>
          <w:sz w:val="24"/>
          <w:szCs w:val="24"/>
        </w:rPr>
      </w:pPr>
      <w:r w:rsidRPr="00921BFB">
        <w:rPr>
          <w:sz w:val="24"/>
          <w:szCs w:val="24"/>
        </w:rPr>
        <w:t>декоративные экраны для кондиционеров</w:t>
      </w:r>
    </w:p>
    <w:p w:rsidR="006C1F68" w:rsidRPr="00921BFB" w:rsidRDefault="006C1F68" w:rsidP="00921BFB">
      <w:pPr>
        <w:tabs>
          <w:tab w:val="left" w:pos="797"/>
        </w:tabs>
        <w:rPr>
          <w:sz w:val="24"/>
          <w:szCs w:val="24"/>
        </w:rPr>
      </w:pPr>
      <w:r w:rsidRPr="00921BFB">
        <w:rPr>
          <w:sz w:val="24"/>
          <w:szCs w:val="24"/>
        </w:rPr>
        <w:t>скульптуры</w:t>
      </w:r>
    </w:p>
    <w:p w:rsidR="006C1F68" w:rsidRPr="00921BFB" w:rsidRDefault="006C1F68" w:rsidP="00921BFB">
      <w:pPr>
        <w:tabs>
          <w:tab w:val="left" w:pos="797"/>
        </w:tabs>
        <w:rPr>
          <w:sz w:val="24"/>
          <w:szCs w:val="24"/>
        </w:rPr>
      </w:pPr>
      <w:r w:rsidRPr="00921BFB">
        <w:rPr>
          <w:sz w:val="24"/>
          <w:szCs w:val="24"/>
        </w:rPr>
        <w:t xml:space="preserve">декоративные </w:t>
      </w:r>
      <w:proofErr w:type="spellStart"/>
      <w:r w:rsidRPr="00921BFB">
        <w:rPr>
          <w:sz w:val="24"/>
          <w:szCs w:val="24"/>
        </w:rPr>
        <w:t>молдинги</w:t>
      </w:r>
      <w:proofErr w:type="spellEnd"/>
    </w:p>
    <w:p w:rsidR="006C1F68" w:rsidRPr="00921BFB" w:rsidRDefault="006C1F68" w:rsidP="00921BFB">
      <w:pPr>
        <w:tabs>
          <w:tab w:val="left" w:pos="797"/>
        </w:tabs>
        <w:rPr>
          <w:sz w:val="24"/>
          <w:szCs w:val="24"/>
        </w:rPr>
      </w:pPr>
      <w:r w:rsidRPr="00921BFB">
        <w:rPr>
          <w:sz w:val="24"/>
          <w:szCs w:val="24"/>
        </w:rPr>
        <w:t>декоративные узоры</w:t>
      </w:r>
    </w:p>
    <w:p w:rsidR="006C1F68" w:rsidRPr="00921BFB" w:rsidRDefault="006C1F68" w:rsidP="00921BFB">
      <w:pPr>
        <w:tabs>
          <w:tab w:val="left" w:pos="797"/>
        </w:tabs>
        <w:rPr>
          <w:sz w:val="24"/>
          <w:szCs w:val="24"/>
        </w:rPr>
      </w:pPr>
      <w:r w:rsidRPr="00921BFB">
        <w:rPr>
          <w:sz w:val="24"/>
          <w:szCs w:val="24"/>
        </w:rPr>
        <w:t>декоративные наличники</w:t>
      </w:r>
    </w:p>
    <w:p w:rsidR="006C1F68" w:rsidRPr="00921BFB" w:rsidRDefault="006C1F68" w:rsidP="00921BFB">
      <w:pPr>
        <w:tabs>
          <w:tab w:val="left" w:pos="797"/>
        </w:tabs>
        <w:rPr>
          <w:sz w:val="24"/>
          <w:szCs w:val="24"/>
        </w:rPr>
      </w:pPr>
      <w:r w:rsidRPr="00921BFB">
        <w:rPr>
          <w:sz w:val="24"/>
          <w:szCs w:val="24"/>
        </w:rPr>
        <w:t>декоративные розетки</w:t>
      </w:r>
    </w:p>
    <w:p w:rsidR="006C1F68" w:rsidRPr="00921BFB" w:rsidRDefault="006C1F68" w:rsidP="00921BFB">
      <w:pPr>
        <w:tabs>
          <w:tab w:val="left" w:pos="797"/>
        </w:tabs>
        <w:rPr>
          <w:sz w:val="24"/>
          <w:szCs w:val="24"/>
        </w:rPr>
      </w:pPr>
      <w:r w:rsidRPr="00921BFB">
        <w:rPr>
          <w:sz w:val="24"/>
          <w:szCs w:val="24"/>
        </w:rPr>
        <w:t>деревянный резной декор</w:t>
      </w:r>
    </w:p>
    <w:p w:rsidR="006C1F68" w:rsidRPr="00921BFB" w:rsidRDefault="006C1F68" w:rsidP="00921BFB">
      <w:pPr>
        <w:tabs>
          <w:tab w:val="left" w:pos="797"/>
        </w:tabs>
        <w:rPr>
          <w:sz w:val="24"/>
          <w:szCs w:val="24"/>
        </w:rPr>
      </w:pPr>
      <w:r w:rsidRPr="00921BFB">
        <w:rPr>
          <w:sz w:val="24"/>
          <w:szCs w:val="24"/>
        </w:rPr>
        <w:t>флюгер</w:t>
      </w:r>
    </w:p>
    <w:p w:rsidR="006C1F68" w:rsidRPr="00921BFB" w:rsidRDefault="006C1F68" w:rsidP="00921BFB">
      <w:pPr>
        <w:tabs>
          <w:tab w:val="left" w:pos="797"/>
        </w:tabs>
        <w:rPr>
          <w:sz w:val="24"/>
          <w:szCs w:val="24"/>
        </w:rPr>
      </w:pPr>
      <w:r w:rsidRPr="00921BFB">
        <w:rPr>
          <w:sz w:val="24"/>
          <w:szCs w:val="24"/>
        </w:rPr>
        <w:t xml:space="preserve">каминная труба </w:t>
      </w:r>
    </w:p>
    <w:p w:rsidR="006C1F68" w:rsidRPr="00921BFB" w:rsidRDefault="006C1F68" w:rsidP="00921BFB">
      <w:pPr>
        <w:tabs>
          <w:tab w:val="left" w:pos="797"/>
        </w:tabs>
        <w:jc w:val="both"/>
        <w:rPr>
          <w:sz w:val="24"/>
          <w:szCs w:val="24"/>
        </w:rPr>
      </w:pPr>
      <w:r w:rsidRPr="00921BFB">
        <w:rPr>
          <w:sz w:val="24"/>
          <w:szCs w:val="24"/>
        </w:rPr>
        <w:t>изображения на внешних поверхностях объекта (только при указании в поле «Вид работ» изображения на внешних поверхностях объекта)</w:t>
      </w:r>
    </w:p>
    <w:p w:rsidR="006C1F68" w:rsidRPr="00921BFB" w:rsidRDefault="006C1F68" w:rsidP="00921BFB">
      <w:pPr>
        <w:tabs>
          <w:tab w:val="left" w:pos="797"/>
        </w:tabs>
        <w:jc w:val="both"/>
        <w:rPr>
          <w:sz w:val="24"/>
          <w:szCs w:val="24"/>
        </w:rPr>
      </w:pPr>
      <w:r w:rsidRPr="00921BFB">
        <w:rPr>
          <w:sz w:val="24"/>
          <w:szCs w:val="24"/>
        </w:rPr>
        <w:t>иные элементы (при выборе «иные элементы» вручную указывается наименование элемента).</w:t>
      </w:r>
    </w:p>
    <w:p w:rsidR="006C1F68" w:rsidRPr="00921BFB" w:rsidRDefault="006C1F68" w:rsidP="00462FFB">
      <w:pPr>
        <w:jc w:val="both"/>
        <w:rPr>
          <w:sz w:val="24"/>
          <w:szCs w:val="24"/>
        </w:rPr>
      </w:pPr>
      <w:r w:rsidRPr="00921BFB">
        <w:rPr>
          <w:sz w:val="24"/>
          <w:szCs w:val="24"/>
        </w:rPr>
        <w:t>Обращаем внимание: рекламные конструкции, домовые знаки, сезонные (летние) кафе, средства информации в элементы фасада не включаются.</w:t>
      </w:r>
    </w:p>
    <w:p w:rsidR="006C1F68" w:rsidRPr="00921BFB" w:rsidRDefault="006C1F68" w:rsidP="006C5AC8">
      <w:pPr>
        <w:pStyle w:val="a3"/>
        <w:jc w:val="both"/>
        <w:rPr>
          <w:sz w:val="24"/>
          <w:szCs w:val="24"/>
        </w:rPr>
      </w:pPr>
    </w:p>
    <w:p w:rsidR="006C1F68" w:rsidRPr="006C5AC8" w:rsidRDefault="006C1F68" w:rsidP="006C5AC8">
      <w:pPr>
        <w:jc w:val="both"/>
        <w:rPr>
          <w:spacing w:val="-2"/>
          <w:sz w:val="24"/>
          <w:szCs w:val="24"/>
        </w:rPr>
      </w:pPr>
      <w:r w:rsidRPr="006C5AC8">
        <w:rPr>
          <w:sz w:val="24"/>
          <w:szCs w:val="24"/>
        </w:rPr>
        <w:t>При</w:t>
      </w:r>
      <w:r w:rsidRPr="006C5AC8">
        <w:rPr>
          <w:spacing w:val="-3"/>
          <w:sz w:val="24"/>
          <w:szCs w:val="24"/>
        </w:rPr>
        <w:t xml:space="preserve"> </w:t>
      </w:r>
      <w:r w:rsidRPr="006C5AC8">
        <w:rPr>
          <w:sz w:val="24"/>
          <w:szCs w:val="24"/>
        </w:rPr>
        <w:t>заполнении</w:t>
      </w:r>
      <w:r w:rsidRPr="006C5AC8">
        <w:rPr>
          <w:spacing w:val="-3"/>
          <w:sz w:val="24"/>
          <w:szCs w:val="24"/>
        </w:rPr>
        <w:t xml:space="preserve"> </w:t>
      </w:r>
      <w:r w:rsidRPr="006C5AC8">
        <w:rPr>
          <w:sz w:val="24"/>
          <w:szCs w:val="24"/>
        </w:rPr>
        <w:t>поля</w:t>
      </w:r>
      <w:r w:rsidRPr="006C5AC8">
        <w:rPr>
          <w:spacing w:val="-3"/>
          <w:sz w:val="24"/>
          <w:szCs w:val="24"/>
        </w:rPr>
        <w:t xml:space="preserve"> </w:t>
      </w:r>
      <w:r w:rsidRPr="006C5AC8">
        <w:rPr>
          <w:sz w:val="24"/>
          <w:szCs w:val="24"/>
        </w:rPr>
        <w:t>«материал»</w:t>
      </w:r>
      <w:r w:rsidRPr="006C5AC8">
        <w:rPr>
          <w:spacing w:val="-3"/>
          <w:sz w:val="24"/>
          <w:szCs w:val="24"/>
        </w:rPr>
        <w:t xml:space="preserve"> </w:t>
      </w:r>
      <w:r w:rsidRPr="006C5AC8">
        <w:rPr>
          <w:sz w:val="24"/>
          <w:szCs w:val="24"/>
        </w:rPr>
        <w:t>для</w:t>
      </w:r>
      <w:r w:rsidRPr="006C5AC8">
        <w:rPr>
          <w:spacing w:val="-3"/>
          <w:sz w:val="24"/>
          <w:szCs w:val="24"/>
        </w:rPr>
        <w:t xml:space="preserve"> </w:t>
      </w:r>
      <w:r w:rsidRPr="006C5AC8">
        <w:rPr>
          <w:sz w:val="24"/>
          <w:szCs w:val="24"/>
        </w:rPr>
        <w:t>элементов</w:t>
      </w:r>
      <w:r w:rsidRPr="006C5AC8">
        <w:rPr>
          <w:spacing w:val="-2"/>
          <w:sz w:val="24"/>
          <w:szCs w:val="24"/>
        </w:rPr>
        <w:t xml:space="preserve"> </w:t>
      </w:r>
      <w:r w:rsidRPr="006C5AC8">
        <w:rPr>
          <w:sz w:val="24"/>
          <w:szCs w:val="24"/>
        </w:rPr>
        <w:t>фасада</w:t>
      </w:r>
      <w:r w:rsidRPr="006C5AC8">
        <w:rPr>
          <w:spacing w:val="-3"/>
          <w:sz w:val="24"/>
          <w:szCs w:val="24"/>
        </w:rPr>
        <w:t xml:space="preserve"> </w:t>
      </w:r>
      <w:r w:rsidRPr="006C5AC8">
        <w:rPr>
          <w:sz w:val="24"/>
          <w:szCs w:val="24"/>
        </w:rPr>
        <w:t>выбор</w:t>
      </w:r>
      <w:r w:rsidRPr="006C5AC8">
        <w:rPr>
          <w:spacing w:val="-4"/>
          <w:sz w:val="24"/>
          <w:szCs w:val="24"/>
        </w:rPr>
        <w:t xml:space="preserve"> </w:t>
      </w:r>
      <w:r w:rsidRPr="006C5AC8">
        <w:rPr>
          <w:sz w:val="24"/>
          <w:szCs w:val="24"/>
        </w:rPr>
        <w:t>производится</w:t>
      </w:r>
      <w:r w:rsidRPr="006C5AC8">
        <w:rPr>
          <w:spacing w:val="-1"/>
          <w:sz w:val="24"/>
          <w:szCs w:val="24"/>
        </w:rPr>
        <w:t xml:space="preserve"> </w:t>
      </w:r>
      <w:r w:rsidRPr="006C5AC8">
        <w:rPr>
          <w:sz w:val="24"/>
          <w:szCs w:val="24"/>
        </w:rPr>
        <w:t>по</w:t>
      </w:r>
      <w:r w:rsidRPr="006C5AC8">
        <w:rPr>
          <w:spacing w:val="-3"/>
          <w:sz w:val="24"/>
          <w:szCs w:val="24"/>
        </w:rPr>
        <w:t xml:space="preserve"> </w:t>
      </w:r>
      <w:r w:rsidRPr="006C5AC8">
        <w:rPr>
          <w:sz w:val="24"/>
          <w:szCs w:val="24"/>
        </w:rPr>
        <w:t>типовым</w:t>
      </w:r>
      <w:r w:rsidRPr="006C5AC8">
        <w:rPr>
          <w:spacing w:val="-4"/>
          <w:sz w:val="24"/>
          <w:szCs w:val="24"/>
        </w:rPr>
        <w:t xml:space="preserve"> </w:t>
      </w:r>
      <w:r w:rsidRPr="006C5AC8">
        <w:rPr>
          <w:spacing w:val="-2"/>
          <w:sz w:val="24"/>
          <w:szCs w:val="24"/>
        </w:rPr>
        <w:t>значениям:</w:t>
      </w:r>
    </w:p>
    <w:tbl>
      <w:tblPr>
        <w:tblW w:w="10206" w:type="dxa"/>
        <w:tblLayout w:type="fixed"/>
        <w:tblLook w:val="04A0" w:firstRow="1" w:lastRow="0" w:firstColumn="1" w:lastColumn="0" w:noHBand="0" w:noVBand="1"/>
      </w:tblPr>
      <w:tblGrid>
        <w:gridCol w:w="3544"/>
        <w:gridCol w:w="3260"/>
        <w:gridCol w:w="3402"/>
      </w:tblGrid>
      <w:tr w:rsidR="006C1F68" w:rsidRPr="006C5AC8" w:rsidTr="006C5AC8">
        <w:trPr>
          <w:trHeight w:val="291"/>
        </w:trPr>
        <w:tc>
          <w:tcPr>
            <w:tcW w:w="3544" w:type="dxa"/>
            <w:tcBorders>
              <w:top w:val="nil"/>
              <w:left w:val="nil"/>
              <w:bottom w:val="nil"/>
              <w:right w:val="nil"/>
            </w:tcBorders>
            <w:shd w:val="clear" w:color="auto" w:fill="auto"/>
            <w:vAlign w:val="center"/>
            <w:hideMark/>
          </w:tcPr>
          <w:p w:rsidR="006C1F68" w:rsidRPr="006C5AC8" w:rsidRDefault="006C1F68" w:rsidP="006C5AC8">
            <w:pPr>
              <w:widowControl/>
              <w:autoSpaceDE/>
              <w:autoSpaceDN/>
              <w:ind w:leftChars="-49" w:left="-108"/>
              <w:rPr>
                <w:iCs/>
                <w:color w:val="000000"/>
                <w:sz w:val="24"/>
                <w:szCs w:val="24"/>
                <w:lang w:eastAsia="ru-RU"/>
              </w:rPr>
            </w:pPr>
          </w:p>
          <w:p w:rsidR="006C1F68" w:rsidRDefault="006C1F68" w:rsidP="006C5AC8">
            <w:pPr>
              <w:widowControl/>
              <w:autoSpaceDE/>
              <w:autoSpaceDN/>
              <w:ind w:leftChars="-49" w:left="-108"/>
              <w:rPr>
                <w:iCs/>
                <w:color w:val="000000"/>
                <w:sz w:val="24"/>
                <w:szCs w:val="24"/>
                <w:lang w:eastAsia="ru-RU"/>
              </w:rPr>
            </w:pPr>
            <w:r w:rsidRPr="006C5AC8">
              <w:rPr>
                <w:iCs/>
                <w:color w:val="000000"/>
                <w:sz w:val="24"/>
                <w:szCs w:val="24"/>
                <w:lang w:eastAsia="ru-RU"/>
              </w:rPr>
              <w:t>Материалы с окраской (штукатуркой, полимерным покрытием) наружной поверхности:</w:t>
            </w:r>
          </w:p>
          <w:p w:rsidR="006C5AC8" w:rsidRPr="006C5AC8" w:rsidRDefault="006C5AC8" w:rsidP="006C5AC8">
            <w:pPr>
              <w:widowControl/>
              <w:autoSpaceDE/>
              <w:autoSpaceDN/>
              <w:ind w:leftChars="-49" w:left="-108"/>
              <w:rPr>
                <w:iCs/>
                <w:color w:val="000000"/>
                <w:sz w:val="24"/>
                <w:szCs w:val="24"/>
                <w:lang w:eastAsia="ru-RU"/>
              </w:rPr>
            </w:pPr>
          </w:p>
        </w:tc>
        <w:tc>
          <w:tcPr>
            <w:tcW w:w="3260" w:type="dxa"/>
            <w:tcBorders>
              <w:top w:val="nil"/>
              <w:left w:val="nil"/>
              <w:bottom w:val="nil"/>
              <w:right w:val="nil"/>
            </w:tcBorders>
            <w:shd w:val="clear" w:color="auto" w:fill="auto"/>
            <w:vAlign w:val="center"/>
            <w:hideMark/>
          </w:tcPr>
          <w:p w:rsidR="006C1F68" w:rsidRPr="006C5AC8" w:rsidRDefault="006C1F68" w:rsidP="00EE5F67">
            <w:pPr>
              <w:widowControl/>
              <w:autoSpaceDE/>
              <w:autoSpaceDN/>
              <w:spacing w:after="240"/>
              <w:rPr>
                <w:iCs/>
                <w:color w:val="000000"/>
                <w:sz w:val="24"/>
                <w:szCs w:val="24"/>
                <w:lang w:eastAsia="ru-RU"/>
              </w:rPr>
            </w:pPr>
            <w:r w:rsidRPr="006C5AC8">
              <w:rPr>
                <w:iCs/>
                <w:color w:val="000000"/>
                <w:sz w:val="24"/>
                <w:szCs w:val="24"/>
                <w:lang w:eastAsia="ru-RU"/>
              </w:rPr>
              <w:t>Материалы с сохранением естественной (природной) поверхности (цвета):</w:t>
            </w:r>
          </w:p>
        </w:tc>
        <w:tc>
          <w:tcPr>
            <w:tcW w:w="3402" w:type="dxa"/>
            <w:tcBorders>
              <w:top w:val="nil"/>
              <w:left w:val="nil"/>
              <w:bottom w:val="nil"/>
              <w:right w:val="nil"/>
            </w:tcBorders>
            <w:shd w:val="clear" w:color="auto" w:fill="auto"/>
            <w:vAlign w:val="center"/>
            <w:hideMark/>
          </w:tcPr>
          <w:p w:rsidR="006C1F68" w:rsidRPr="006C5AC8" w:rsidRDefault="006C1F68" w:rsidP="00EE5F67">
            <w:pPr>
              <w:widowControl/>
              <w:autoSpaceDE/>
              <w:autoSpaceDN/>
              <w:spacing w:after="240"/>
              <w:ind w:left="176"/>
              <w:rPr>
                <w:iCs/>
                <w:color w:val="000000"/>
                <w:sz w:val="24"/>
                <w:szCs w:val="24"/>
                <w:lang w:eastAsia="ru-RU"/>
              </w:rPr>
            </w:pPr>
            <w:r w:rsidRPr="006C5AC8">
              <w:rPr>
                <w:iCs/>
                <w:color w:val="000000"/>
                <w:sz w:val="24"/>
                <w:szCs w:val="24"/>
                <w:lang w:eastAsia="ru-RU"/>
              </w:rPr>
              <w:t>Материалы с имитацией естественной (природной) поверхности (цвета):</w:t>
            </w:r>
          </w:p>
        </w:tc>
      </w:tr>
      <w:tr w:rsidR="006C5AC8" w:rsidRPr="006C5AC8" w:rsidTr="006C5AC8">
        <w:trPr>
          <w:trHeight w:val="1800"/>
        </w:trPr>
        <w:tc>
          <w:tcPr>
            <w:tcW w:w="3544" w:type="dxa"/>
            <w:tcBorders>
              <w:top w:val="nil"/>
              <w:left w:val="nil"/>
              <w:bottom w:val="nil"/>
              <w:right w:val="nil"/>
            </w:tcBorders>
            <w:shd w:val="clear" w:color="auto" w:fill="auto"/>
            <w:vAlign w:val="center"/>
            <w:hideMark/>
          </w:tcPr>
          <w:p w:rsidR="006C5AC8" w:rsidRPr="006C5AC8" w:rsidRDefault="006C5AC8" w:rsidP="006C5AC8">
            <w:pPr>
              <w:widowControl/>
              <w:autoSpaceDE/>
              <w:autoSpaceDN/>
              <w:ind w:left="-108" w:right="166"/>
              <w:rPr>
                <w:iCs/>
                <w:color w:val="000000"/>
                <w:spacing w:val="-2"/>
                <w:sz w:val="24"/>
                <w:szCs w:val="24"/>
                <w:lang w:eastAsia="ru-RU"/>
              </w:rPr>
            </w:pPr>
            <w:r w:rsidRPr="006C5AC8">
              <w:rPr>
                <w:iCs/>
                <w:color w:val="000000"/>
                <w:spacing w:val="-2"/>
                <w:sz w:val="24"/>
                <w:szCs w:val="24"/>
                <w:lang w:eastAsia="ru-RU"/>
              </w:rPr>
              <w:t>камень</w:t>
            </w:r>
          </w:p>
          <w:p w:rsidR="006C5AC8" w:rsidRPr="006C5AC8" w:rsidRDefault="006C5AC8" w:rsidP="006C5AC8">
            <w:pPr>
              <w:widowControl/>
              <w:autoSpaceDE/>
              <w:autoSpaceDN/>
              <w:ind w:left="-108" w:right="166"/>
              <w:rPr>
                <w:iCs/>
                <w:color w:val="000000"/>
                <w:spacing w:val="-2"/>
                <w:sz w:val="24"/>
                <w:szCs w:val="24"/>
                <w:lang w:eastAsia="ru-RU"/>
              </w:rPr>
            </w:pPr>
            <w:r w:rsidRPr="006C5AC8">
              <w:rPr>
                <w:iCs/>
                <w:color w:val="000000"/>
                <w:spacing w:val="-2"/>
                <w:sz w:val="24"/>
                <w:szCs w:val="24"/>
                <w:lang w:eastAsia="ru-RU"/>
              </w:rPr>
              <w:t>кирпич</w:t>
            </w:r>
          </w:p>
          <w:p w:rsidR="006C5AC8" w:rsidRPr="006C5AC8" w:rsidRDefault="006C5AC8" w:rsidP="006C5AC8">
            <w:pPr>
              <w:widowControl/>
              <w:autoSpaceDE/>
              <w:autoSpaceDN/>
              <w:ind w:left="-108" w:right="166"/>
              <w:rPr>
                <w:iCs/>
                <w:color w:val="000000"/>
                <w:spacing w:val="-2"/>
                <w:sz w:val="24"/>
                <w:szCs w:val="24"/>
                <w:lang w:eastAsia="ru-RU"/>
              </w:rPr>
            </w:pPr>
            <w:r w:rsidRPr="006C5AC8">
              <w:rPr>
                <w:iCs/>
                <w:color w:val="000000"/>
                <w:spacing w:val="-2"/>
                <w:sz w:val="24"/>
                <w:szCs w:val="24"/>
                <w:lang w:eastAsia="ru-RU"/>
              </w:rPr>
              <w:t xml:space="preserve">блоки </w:t>
            </w:r>
          </w:p>
          <w:p w:rsidR="006C5AC8" w:rsidRPr="006C5AC8" w:rsidRDefault="006C5AC8" w:rsidP="006C5AC8">
            <w:pPr>
              <w:widowControl/>
              <w:autoSpaceDE/>
              <w:autoSpaceDN/>
              <w:ind w:left="-108" w:right="166"/>
              <w:rPr>
                <w:iCs/>
                <w:color w:val="000000"/>
                <w:spacing w:val="-2"/>
                <w:sz w:val="24"/>
                <w:szCs w:val="24"/>
                <w:lang w:eastAsia="ru-RU"/>
              </w:rPr>
            </w:pPr>
            <w:r w:rsidRPr="006C5AC8">
              <w:rPr>
                <w:iCs/>
                <w:color w:val="000000"/>
                <w:spacing w:val="-2"/>
                <w:sz w:val="24"/>
                <w:szCs w:val="24"/>
                <w:lang w:eastAsia="ru-RU"/>
              </w:rPr>
              <w:t>плитка</w:t>
            </w:r>
          </w:p>
          <w:p w:rsidR="006C5AC8" w:rsidRPr="006C5AC8" w:rsidRDefault="006C5AC8" w:rsidP="006C5AC8">
            <w:pPr>
              <w:widowControl/>
              <w:autoSpaceDE/>
              <w:autoSpaceDN/>
              <w:ind w:left="-108" w:right="166"/>
              <w:rPr>
                <w:iCs/>
                <w:color w:val="000000"/>
                <w:spacing w:val="-2"/>
                <w:sz w:val="24"/>
                <w:szCs w:val="24"/>
                <w:lang w:eastAsia="ru-RU"/>
              </w:rPr>
            </w:pPr>
            <w:proofErr w:type="spellStart"/>
            <w:r w:rsidRPr="006C5AC8">
              <w:rPr>
                <w:iCs/>
                <w:color w:val="000000"/>
                <w:spacing w:val="-2"/>
                <w:sz w:val="24"/>
                <w:szCs w:val="24"/>
                <w:lang w:eastAsia="ru-RU"/>
              </w:rPr>
              <w:t>термопанели</w:t>
            </w:r>
            <w:proofErr w:type="spellEnd"/>
          </w:p>
          <w:p w:rsidR="006C5AC8" w:rsidRPr="006C5AC8" w:rsidRDefault="006C5AC8" w:rsidP="006C5AC8">
            <w:pPr>
              <w:widowControl/>
              <w:autoSpaceDE/>
              <w:autoSpaceDN/>
              <w:ind w:left="-108" w:right="166"/>
              <w:rPr>
                <w:iCs/>
                <w:color w:val="000000"/>
                <w:spacing w:val="-2"/>
                <w:sz w:val="24"/>
                <w:szCs w:val="24"/>
                <w:lang w:eastAsia="ru-RU"/>
              </w:rPr>
            </w:pPr>
            <w:proofErr w:type="spellStart"/>
            <w:r w:rsidRPr="006C5AC8">
              <w:rPr>
                <w:iCs/>
                <w:color w:val="000000"/>
                <w:spacing w:val="-2"/>
                <w:sz w:val="24"/>
                <w:szCs w:val="24"/>
                <w:lang w:eastAsia="ru-RU"/>
              </w:rPr>
              <w:t>фиброцементные</w:t>
            </w:r>
            <w:proofErr w:type="spellEnd"/>
            <w:r w:rsidRPr="006C5AC8">
              <w:rPr>
                <w:iCs/>
                <w:color w:val="000000"/>
                <w:spacing w:val="-2"/>
                <w:sz w:val="24"/>
                <w:szCs w:val="24"/>
                <w:lang w:eastAsia="ru-RU"/>
              </w:rPr>
              <w:t xml:space="preserve"> панели</w:t>
            </w:r>
          </w:p>
          <w:p w:rsidR="006C5AC8" w:rsidRPr="006C5AC8" w:rsidRDefault="006C5AC8" w:rsidP="006C5AC8">
            <w:pPr>
              <w:widowControl/>
              <w:autoSpaceDE/>
              <w:autoSpaceDN/>
              <w:ind w:left="-108" w:right="166"/>
              <w:rPr>
                <w:iCs/>
                <w:color w:val="000000"/>
                <w:spacing w:val="-2"/>
                <w:sz w:val="24"/>
                <w:szCs w:val="24"/>
                <w:lang w:eastAsia="ru-RU"/>
              </w:rPr>
            </w:pPr>
            <w:r w:rsidRPr="006C5AC8">
              <w:rPr>
                <w:iCs/>
                <w:color w:val="000000"/>
                <w:spacing w:val="-2"/>
                <w:sz w:val="24"/>
                <w:szCs w:val="24"/>
                <w:lang w:eastAsia="ru-RU"/>
              </w:rPr>
              <w:t>полимерные панели</w:t>
            </w:r>
          </w:p>
          <w:p w:rsidR="006C5AC8" w:rsidRPr="006C5AC8" w:rsidRDefault="006C5AC8" w:rsidP="006C5AC8">
            <w:pPr>
              <w:widowControl/>
              <w:autoSpaceDE/>
              <w:autoSpaceDN/>
              <w:ind w:left="-108" w:right="166"/>
              <w:rPr>
                <w:iCs/>
                <w:color w:val="000000"/>
                <w:spacing w:val="-2"/>
                <w:sz w:val="24"/>
                <w:szCs w:val="24"/>
                <w:lang w:eastAsia="ru-RU"/>
              </w:rPr>
            </w:pPr>
            <w:r w:rsidRPr="006C5AC8">
              <w:rPr>
                <w:iCs/>
                <w:color w:val="000000"/>
                <w:spacing w:val="-2"/>
                <w:sz w:val="24"/>
                <w:szCs w:val="24"/>
                <w:lang w:eastAsia="ru-RU"/>
              </w:rPr>
              <w:t>композитные панели</w:t>
            </w:r>
          </w:p>
          <w:p w:rsidR="006C5AC8" w:rsidRPr="006C5AC8" w:rsidRDefault="006C5AC8" w:rsidP="006C5AC8">
            <w:pPr>
              <w:widowControl/>
              <w:autoSpaceDE/>
              <w:autoSpaceDN/>
              <w:ind w:left="-108" w:right="166"/>
              <w:rPr>
                <w:iCs/>
                <w:color w:val="000000"/>
                <w:spacing w:val="-2"/>
                <w:sz w:val="24"/>
                <w:szCs w:val="24"/>
                <w:lang w:eastAsia="ru-RU"/>
              </w:rPr>
            </w:pPr>
            <w:r w:rsidRPr="006C5AC8">
              <w:rPr>
                <w:iCs/>
                <w:color w:val="000000"/>
                <w:spacing w:val="-2"/>
                <w:sz w:val="24"/>
                <w:szCs w:val="24"/>
                <w:lang w:eastAsia="ru-RU"/>
              </w:rPr>
              <w:t>стальные панели</w:t>
            </w:r>
          </w:p>
          <w:p w:rsidR="006C5AC8" w:rsidRPr="006C5AC8" w:rsidRDefault="006C5AC8" w:rsidP="006C5AC8">
            <w:pPr>
              <w:widowControl/>
              <w:autoSpaceDE/>
              <w:autoSpaceDN/>
              <w:ind w:left="-108" w:right="166"/>
              <w:rPr>
                <w:iCs/>
                <w:color w:val="000000"/>
                <w:spacing w:val="-2"/>
                <w:sz w:val="24"/>
                <w:szCs w:val="24"/>
                <w:lang w:eastAsia="ru-RU"/>
              </w:rPr>
            </w:pPr>
            <w:r w:rsidRPr="006C5AC8">
              <w:rPr>
                <w:iCs/>
                <w:color w:val="000000"/>
                <w:spacing w:val="-2"/>
                <w:sz w:val="24"/>
                <w:szCs w:val="24"/>
                <w:lang w:eastAsia="ru-RU"/>
              </w:rPr>
              <w:t>металлокерамические панели</w:t>
            </w:r>
          </w:p>
          <w:p w:rsidR="006C5AC8" w:rsidRPr="006C5AC8" w:rsidRDefault="006C5AC8" w:rsidP="006C5AC8">
            <w:pPr>
              <w:widowControl/>
              <w:autoSpaceDE/>
              <w:autoSpaceDN/>
              <w:ind w:left="-108" w:right="166"/>
              <w:rPr>
                <w:iCs/>
                <w:color w:val="000000"/>
                <w:spacing w:val="-2"/>
                <w:sz w:val="24"/>
                <w:szCs w:val="24"/>
                <w:lang w:eastAsia="ru-RU"/>
              </w:rPr>
            </w:pPr>
            <w:r w:rsidRPr="006C5AC8">
              <w:rPr>
                <w:iCs/>
                <w:color w:val="000000"/>
                <w:spacing w:val="-2"/>
                <w:sz w:val="24"/>
                <w:szCs w:val="24"/>
                <w:lang w:eastAsia="ru-RU"/>
              </w:rPr>
              <w:t>сэндвич-панели</w:t>
            </w:r>
          </w:p>
          <w:p w:rsidR="006C5AC8" w:rsidRPr="006C5AC8" w:rsidRDefault="006C5AC8" w:rsidP="006C5AC8">
            <w:pPr>
              <w:widowControl/>
              <w:autoSpaceDE/>
              <w:autoSpaceDN/>
              <w:ind w:left="-108" w:right="166"/>
              <w:rPr>
                <w:iCs/>
                <w:color w:val="000000"/>
                <w:spacing w:val="-2"/>
                <w:sz w:val="24"/>
                <w:szCs w:val="24"/>
                <w:lang w:eastAsia="ru-RU"/>
              </w:rPr>
            </w:pPr>
            <w:r w:rsidRPr="006C5AC8">
              <w:rPr>
                <w:iCs/>
                <w:color w:val="000000"/>
                <w:spacing w:val="-2"/>
                <w:sz w:val="24"/>
                <w:szCs w:val="24"/>
                <w:lang w:eastAsia="ru-RU"/>
              </w:rPr>
              <w:t>HPL-панели бетон</w:t>
            </w:r>
          </w:p>
          <w:p w:rsidR="006C5AC8" w:rsidRPr="006C5AC8" w:rsidRDefault="006C5AC8" w:rsidP="006C5AC8">
            <w:pPr>
              <w:widowControl/>
              <w:autoSpaceDE/>
              <w:autoSpaceDN/>
              <w:ind w:left="-108" w:right="166"/>
              <w:rPr>
                <w:iCs/>
                <w:color w:val="000000"/>
                <w:spacing w:val="-4"/>
                <w:sz w:val="24"/>
                <w:szCs w:val="24"/>
                <w:lang w:eastAsia="ru-RU"/>
              </w:rPr>
            </w:pPr>
            <w:r w:rsidRPr="006C5AC8">
              <w:rPr>
                <w:iCs/>
                <w:color w:val="000000"/>
                <w:spacing w:val="-4"/>
                <w:sz w:val="24"/>
                <w:szCs w:val="24"/>
                <w:lang w:eastAsia="ru-RU"/>
              </w:rPr>
              <w:t xml:space="preserve">гипс </w:t>
            </w:r>
          </w:p>
          <w:p w:rsidR="006C5AC8" w:rsidRPr="006C5AC8" w:rsidRDefault="006C5AC8" w:rsidP="006C5AC8">
            <w:pPr>
              <w:widowControl/>
              <w:autoSpaceDE/>
              <w:autoSpaceDN/>
              <w:ind w:left="-108" w:right="166"/>
              <w:rPr>
                <w:iCs/>
                <w:color w:val="000000"/>
                <w:spacing w:val="-4"/>
                <w:sz w:val="24"/>
                <w:szCs w:val="24"/>
                <w:lang w:eastAsia="ru-RU"/>
              </w:rPr>
            </w:pPr>
            <w:r w:rsidRPr="006C5AC8">
              <w:rPr>
                <w:iCs/>
                <w:color w:val="000000"/>
                <w:spacing w:val="-4"/>
                <w:sz w:val="24"/>
                <w:szCs w:val="24"/>
                <w:lang w:eastAsia="ru-RU"/>
              </w:rPr>
              <w:t>ПВХ</w:t>
            </w:r>
          </w:p>
          <w:p w:rsidR="006C5AC8" w:rsidRPr="006C5AC8" w:rsidRDefault="006C5AC8" w:rsidP="006C5AC8">
            <w:pPr>
              <w:widowControl/>
              <w:autoSpaceDE/>
              <w:autoSpaceDN/>
              <w:ind w:left="-108" w:right="166"/>
              <w:rPr>
                <w:iCs/>
                <w:color w:val="000000"/>
                <w:spacing w:val="-2"/>
                <w:sz w:val="24"/>
                <w:szCs w:val="24"/>
                <w:lang w:eastAsia="ru-RU"/>
              </w:rPr>
            </w:pPr>
            <w:r w:rsidRPr="006C5AC8">
              <w:rPr>
                <w:iCs/>
                <w:color w:val="000000"/>
                <w:spacing w:val="-2"/>
                <w:sz w:val="24"/>
                <w:szCs w:val="24"/>
                <w:lang w:eastAsia="ru-RU"/>
              </w:rPr>
              <w:t>штукатурка</w:t>
            </w:r>
          </w:p>
          <w:p w:rsidR="006C5AC8" w:rsidRPr="006C5AC8" w:rsidRDefault="006C5AC8" w:rsidP="006C5AC8">
            <w:pPr>
              <w:widowControl/>
              <w:autoSpaceDE/>
              <w:autoSpaceDN/>
              <w:ind w:left="-108" w:right="166"/>
              <w:rPr>
                <w:iCs/>
                <w:color w:val="000000"/>
                <w:spacing w:val="-2"/>
                <w:sz w:val="24"/>
                <w:szCs w:val="24"/>
                <w:lang w:eastAsia="ru-RU"/>
              </w:rPr>
            </w:pPr>
            <w:proofErr w:type="spellStart"/>
            <w:r w:rsidRPr="006C5AC8">
              <w:rPr>
                <w:iCs/>
                <w:color w:val="000000"/>
                <w:spacing w:val="-2"/>
                <w:sz w:val="24"/>
                <w:szCs w:val="24"/>
                <w:lang w:eastAsia="ru-RU"/>
              </w:rPr>
              <w:t>фиброцемент</w:t>
            </w:r>
            <w:proofErr w:type="spellEnd"/>
          </w:p>
          <w:p w:rsidR="006C5AC8" w:rsidRPr="006C5AC8" w:rsidRDefault="006C5AC8" w:rsidP="006C5AC8">
            <w:pPr>
              <w:widowControl/>
              <w:autoSpaceDE/>
              <w:autoSpaceDN/>
              <w:ind w:left="-108" w:right="166"/>
              <w:rPr>
                <w:iCs/>
                <w:color w:val="000000"/>
                <w:spacing w:val="-2"/>
                <w:sz w:val="24"/>
                <w:szCs w:val="24"/>
                <w:lang w:eastAsia="ru-RU"/>
              </w:rPr>
            </w:pPr>
            <w:proofErr w:type="spellStart"/>
            <w:r w:rsidRPr="006C5AC8">
              <w:rPr>
                <w:iCs/>
                <w:color w:val="000000"/>
                <w:spacing w:val="-2"/>
                <w:sz w:val="24"/>
                <w:szCs w:val="24"/>
                <w:lang w:eastAsia="ru-RU"/>
              </w:rPr>
              <w:t>керамогранит</w:t>
            </w:r>
            <w:proofErr w:type="spellEnd"/>
            <w:r w:rsidRPr="006C5AC8">
              <w:rPr>
                <w:iCs/>
                <w:color w:val="000000"/>
                <w:spacing w:val="-2"/>
                <w:sz w:val="24"/>
                <w:szCs w:val="24"/>
                <w:lang w:eastAsia="ru-RU"/>
              </w:rPr>
              <w:t xml:space="preserve"> </w:t>
            </w:r>
          </w:p>
          <w:p w:rsidR="006C5AC8" w:rsidRPr="006C5AC8" w:rsidRDefault="006C5AC8" w:rsidP="006C5AC8">
            <w:pPr>
              <w:widowControl/>
              <w:autoSpaceDE/>
              <w:autoSpaceDN/>
              <w:ind w:left="-108" w:right="166"/>
              <w:rPr>
                <w:iCs/>
                <w:color w:val="000000"/>
                <w:spacing w:val="-2"/>
                <w:sz w:val="24"/>
                <w:szCs w:val="24"/>
                <w:lang w:eastAsia="ru-RU"/>
              </w:rPr>
            </w:pPr>
            <w:proofErr w:type="spellStart"/>
            <w:r w:rsidRPr="006C5AC8">
              <w:rPr>
                <w:iCs/>
                <w:color w:val="000000"/>
                <w:spacing w:val="-2"/>
                <w:sz w:val="24"/>
                <w:szCs w:val="24"/>
                <w:lang w:eastAsia="ru-RU"/>
              </w:rPr>
              <w:t>пенополиуретан</w:t>
            </w:r>
            <w:proofErr w:type="spellEnd"/>
            <w:r w:rsidRPr="006C5AC8">
              <w:rPr>
                <w:iCs/>
                <w:color w:val="000000"/>
                <w:spacing w:val="-2"/>
                <w:sz w:val="24"/>
                <w:szCs w:val="24"/>
                <w:lang w:eastAsia="ru-RU"/>
              </w:rPr>
              <w:t xml:space="preserve"> </w:t>
            </w:r>
          </w:p>
          <w:p w:rsidR="006C5AC8" w:rsidRPr="006C5AC8" w:rsidRDefault="006C5AC8" w:rsidP="006C5AC8">
            <w:pPr>
              <w:widowControl/>
              <w:autoSpaceDE/>
              <w:autoSpaceDN/>
              <w:ind w:left="-108" w:right="166"/>
              <w:rPr>
                <w:iCs/>
                <w:color w:val="000000"/>
                <w:spacing w:val="-2"/>
                <w:sz w:val="24"/>
                <w:szCs w:val="24"/>
                <w:lang w:eastAsia="ru-RU"/>
              </w:rPr>
            </w:pPr>
            <w:r w:rsidRPr="006C5AC8">
              <w:rPr>
                <w:iCs/>
                <w:color w:val="000000"/>
                <w:spacing w:val="-2"/>
                <w:sz w:val="24"/>
                <w:szCs w:val="24"/>
                <w:lang w:eastAsia="ru-RU"/>
              </w:rPr>
              <w:t xml:space="preserve">металлический </w:t>
            </w:r>
            <w:proofErr w:type="spellStart"/>
            <w:r w:rsidRPr="006C5AC8">
              <w:rPr>
                <w:iCs/>
                <w:color w:val="000000"/>
                <w:spacing w:val="-2"/>
                <w:sz w:val="24"/>
                <w:szCs w:val="24"/>
                <w:lang w:eastAsia="ru-RU"/>
              </w:rPr>
              <w:t>сайдинг</w:t>
            </w:r>
            <w:proofErr w:type="spellEnd"/>
            <w:r w:rsidRPr="006C5AC8">
              <w:rPr>
                <w:iCs/>
                <w:color w:val="000000"/>
                <w:spacing w:val="-2"/>
                <w:sz w:val="24"/>
                <w:szCs w:val="24"/>
                <w:lang w:eastAsia="ru-RU"/>
              </w:rPr>
              <w:t xml:space="preserve"> </w:t>
            </w:r>
          </w:p>
          <w:p w:rsidR="006C5AC8" w:rsidRPr="006C5AC8" w:rsidRDefault="006C5AC8" w:rsidP="006C5AC8">
            <w:pPr>
              <w:widowControl/>
              <w:autoSpaceDE/>
              <w:autoSpaceDN/>
              <w:ind w:left="-108" w:right="166"/>
              <w:rPr>
                <w:iCs/>
                <w:color w:val="000000"/>
                <w:spacing w:val="-2"/>
                <w:sz w:val="24"/>
                <w:szCs w:val="24"/>
                <w:lang w:eastAsia="ru-RU"/>
              </w:rPr>
            </w:pPr>
            <w:proofErr w:type="spellStart"/>
            <w:r w:rsidRPr="006C5AC8">
              <w:rPr>
                <w:iCs/>
                <w:color w:val="000000"/>
                <w:spacing w:val="-2"/>
                <w:sz w:val="24"/>
                <w:szCs w:val="24"/>
                <w:lang w:eastAsia="ru-RU"/>
              </w:rPr>
              <w:t>фиброцементный</w:t>
            </w:r>
            <w:proofErr w:type="spellEnd"/>
            <w:r w:rsidRPr="006C5AC8">
              <w:rPr>
                <w:iCs/>
                <w:color w:val="000000"/>
                <w:spacing w:val="-2"/>
                <w:sz w:val="24"/>
                <w:szCs w:val="24"/>
                <w:lang w:eastAsia="ru-RU"/>
              </w:rPr>
              <w:t xml:space="preserve"> </w:t>
            </w:r>
            <w:proofErr w:type="spellStart"/>
            <w:r w:rsidRPr="006C5AC8">
              <w:rPr>
                <w:iCs/>
                <w:color w:val="000000"/>
                <w:spacing w:val="-2"/>
                <w:sz w:val="24"/>
                <w:szCs w:val="24"/>
                <w:lang w:eastAsia="ru-RU"/>
              </w:rPr>
              <w:t>сайдинг</w:t>
            </w:r>
            <w:proofErr w:type="spellEnd"/>
            <w:r w:rsidRPr="006C5AC8">
              <w:rPr>
                <w:iCs/>
                <w:color w:val="000000"/>
                <w:spacing w:val="-2"/>
                <w:sz w:val="24"/>
                <w:szCs w:val="24"/>
                <w:lang w:eastAsia="ru-RU"/>
              </w:rPr>
              <w:t xml:space="preserve"> </w:t>
            </w:r>
          </w:p>
          <w:p w:rsidR="006C5AC8" w:rsidRPr="006C5AC8" w:rsidRDefault="006C5AC8" w:rsidP="006C5AC8">
            <w:pPr>
              <w:widowControl/>
              <w:autoSpaceDE/>
              <w:autoSpaceDN/>
              <w:ind w:left="-108" w:right="166"/>
              <w:rPr>
                <w:iCs/>
                <w:color w:val="000000"/>
                <w:spacing w:val="-2"/>
                <w:sz w:val="24"/>
                <w:szCs w:val="24"/>
                <w:lang w:eastAsia="ru-RU"/>
              </w:rPr>
            </w:pPr>
            <w:r w:rsidRPr="006C5AC8">
              <w:rPr>
                <w:iCs/>
                <w:color w:val="000000"/>
                <w:spacing w:val="-2"/>
                <w:sz w:val="24"/>
                <w:szCs w:val="24"/>
                <w:lang w:eastAsia="ru-RU"/>
              </w:rPr>
              <w:lastRenderedPageBreak/>
              <w:t xml:space="preserve">керамический </w:t>
            </w:r>
            <w:proofErr w:type="spellStart"/>
            <w:r w:rsidRPr="006C5AC8">
              <w:rPr>
                <w:iCs/>
                <w:color w:val="000000"/>
                <w:spacing w:val="-2"/>
                <w:sz w:val="24"/>
                <w:szCs w:val="24"/>
                <w:lang w:eastAsia="ru-RU"/>
              </w:rPr>
              <w:t>сайдинг</w:t>
            </w:r>
            <w:proofErr w:type="spellEnd"/>
            <w:r w:rsidRPr="006C5AC8">
              <w:rPr>
                <w:iCs/>
                <w:color w:val="000000"/>
                <w:spacing w:val="-2"/>
                <w:sz w:val="24"/>
                <w:szCs w:val="24"/>
                <w:lang w:eastAsia="ru-RU"/>
              </w:rPr>
              <w:t xml:space="preserve"> </w:t>
            </w:r>
          </w:p>
          <w:p w:rsidR="006C5AC8" w:rsidRPr="006C5AC8" w:rsidRDefault="006C5AC8" w:rsidP="006C5AC8">
            <w:pPr>
              <w:widowControl/>
              <w:autoSpaceDE/>
              <w:autoSpaceDN/>
              <w:ind w:left="-108" w:right="166"/>
              <w:rPr>
                <w:iCs/>
                <w:color w:val="000000"/>
                <w:spacing w:val="-2"/>
                <w:sz w:val="24"/>
                <w:szCs w:val="24"/>
                <w:lang w:eastAsia="ru-RU"/>
              </w:rPr>
            </w:pPr>
            <w:r w:rsidRPr="006C5AC8">
              <w:rPr>
                <w:iCs/>
                <w:color w:val="000000"/>
                <w:spacing w:val="-2"/>
                <w:sz w:val="24"/>
                <w:szCs w:val="24"/>
                <w:lang w:eastAsia="ru-RU"/>
              </w:rPr>
              <w:t xml:space="preserve">виниловый </w:t>
            </w:r>
            <w:proofErr w:type="spellStart"/>
            <w:r w:rsidRPr="006C5AC8">
              <w:rPr>
                <w:iCs/>
                <w:color w:val="000000"/>
                <w:spacing w:val="-2"/>
                <w:sz w:val="24"/>
                <w:szCs w:val="24"/>
                <w:lang w:eastAsia="ru-RU"/>
              </w:rPr>
              <w:t>сайдинг</w:t>
            </w:r>
            <w:proofErr w:type="spellEnd"/>
            <w:r w:rsidRPr="006C5AC8">
              <w:rPr>
                <w:iCs/>
                <w:color w:val="000000"/>
                <w:spacing w:val="-2"/>
                <w:sz w:val="24"/>
                <w:szCs w:val="24"/>
                <w:lang w:eastAsia="ru-RU"/>
              </w:rPr>
              <w:t xml:space="preserve"> </w:t>
            </w:r>
          </w:p>
          <w:p w:rsidR="006C5AC8" w:rsidRPr="006C5AC8" w:rsidRDefault="006C5AC8" w:rsidP="006C5AC8">
            <w:pPr>
              <w:widowControl/>
              <w:autoSpaceDE/>
              <w:autoSpaceDN/>
              <w:ind w:left="-108" w:right="166"/>
              <w:rPr>
                <w:iCs/>
                <w:color w:val="000000"/>
                <w:spacing w:val="-2"/>
                <w:sz w:val="24"/>
                <w:szCs w:val="24"/>
                <w:lang w:eastAsia="ru-RU"/>
              </w:rPr>
            </w:pPr>
            <w:r w:rsidRPr="006C5AC8">
              <w:rPr>
                <w:iCs/>
                <w:color w:val="000000"/>
                <w:spacing w:val="-2"/>
                <w:sz w:val="24"/>
                <w:szCs w:val="24"/>
                <w:lang w:eastAsia="ru-RU"/>
              </w:rPr>
              <w:t xml:space="preserve">дерево </w:t>
            </w:r>
          </w:p>
          <w:p w:rsidR="006C5AC8" w:rsidRPr="006C5AC8" w:rsidRDefault="006C5AC8" w:rsidP="006C5AC8">
            <w:pPr>
              <w:widowControl/>
              <w:autoSpaceDE/>
              <w:autoSpaceDN/>
              <w:ind w:left="-108" w:right="166"/>
              <w:rPr>
                <w:iCs/>
                <w:color w:val="000000"/>
                <w:sz w:val="24"/>
                <w:szCs w:val="24"/>
                <w:lang w:eastAsia="ru-RU"/>
              </w:rPr>
            </w:pPr>
            <w:r w:rsidRPr="006C5AC8">
              <w:rPr>
                <w:iCs/>
                <w:color w:val="000000"/>
                <w:sz w:val="24"/>
                <w:szCs w:val="24"/>
                <w:lang w:eastAsia="ru-RU"/>
              </w:rPr>
              <w:t xml:space="preserve">деревянный </w:t>
            </w:r>
            <w:proofErr w:type="spellStart"/>
            <w:r w:rsidRPr="006C5AC8">
              <w:rPr>
                <w:iCs/>
                <w:color w:val="000000"/>
                <w:sz w:val="24"/>
                <w:szCs w:val="24"/>
                <w:lang w:eastAsia="ru-RU"/>
              </w:rPr>
              <w:t>планкен</w:t>
            </w:r>
            <w:proofErr w:type="spellEnd"/>
            <w:r w:rsidRPr="006C5AC8">
              <w:rPr>
                <w:iCs/>
                <w:color w:val="000000"/>
                <w:sz w:val="24"/>
                <w:szCs w:val="24"/>
                <w:lang w:eastAsia="ru-RU"/>
              </w:rPr>
              <w:t xml:space="preserve"> </w:t>
            </w:r>
          </w:p>
          <w:p w:rsidR="006C5AC8" w:rsidRPr="006C5AC8" w:rsidRDefault="006C5AC8" w:rsidP="006C5AC8">
            <w:pPr>
              <w:widowControl/>
              <w:autoSpaceDE/>
              <w:autoSpaceDN/>
              <w:ind w:left="-108" w:right="166"/>
              <w:rPr>
                <w:iCs/>
                <w:color w:val="000000"/>
                <w:sz w:val="24"/>
                <w:szCs w:val="24"/>
                <w:lang w:eastAsia="ru-RU"/>
              </w:rPr>
            </w:pPr>
            <w:r w:rsidRPr="006C5AC8">
              <w:rPr>
                <w:iCs/>
                <w:color w:val="000000"/>
                <w:sz w:val="24"/>
                <w:szCs w:val="24"/>
                <w:lang w:eastAsia="ru-RU"/>
              </w:rPr>
              <w:t xml:space="preserve">деревянная </w:t>
            </w:r>
            <w:proofErr w:type="spellStart"/>
            <w:r w:rsidRPr="006C5AC8">
              <w:rPr>
                <w:iCs/>
                <w:color w:val="000000"/>
                <w:sz w:val="24"/>
                <w:szCs w:val="24"/>
                <w:lang w:eastAsia="ru-RU"/>
              </w:rPr>
              <w:t>вагонка</w:t>
            </w:r>
            <w:proofErr w:type="spellEnd"/>
            <w:r w:rsidRPr="006C5AC8">
              <w:rPr>
                <w:iCs/>
                <w:color w:val="000000"/>
                <w:sz w:val="24"/>
                <w:szCs w:val="24"/>
                <w:lang w:eastAsia="ru-RU"/>
              </w:rPr>
              <w:t xml:space="preserve"> </w:t>
            </w:r>
          </w:p>
          <w:p w:rsidR="006C5AC8" w:rsidRPr="006C5AC8" w:rsidRDefault="006C5AC8" w:rsidP="006C5AC8">
            <w:pPr>
              <w:widowControl/>
              <w:autoSpaceDE/>
              <w:autoSpaceDN/>
              <w:ind w:left="-108" w:right="166"/>
              <w:rPr>
                <w:iCs/>
                <w:color w:val="000000"/>
                <w:sz w:val="24"/>
                <w:szCs w:val="24"/>
                <w:lang w:eastAsia="ru-RU"/>
              </w:rPr>
            </w:pPr>
            <w:r w:rsidRPr="006C5AC8">
              <w:rPr>
                <w:iCs/>
                <w:color w:val="000000"/>
                <w:sz w:val="24"/>
                <w:szCs w:val="24"/>
                <w:lang w:eastAsia="ru-RU"/>
              </w:rPr>
              <w:t xml:space="preserve">деревянный брус </w:t>
            </w:r>
          </w:p>
          <w:p w:rsidR="006C5AC8" w:rsidRPr="006C5AC8" w:rsidRDefault="006C5AC8" w:rsidP="006C5AC8">
            <w:pPr>
              <w:widowControl/>
              <w:autoSpaceDE/>
              <w:autoSpaceDN/>
              <w:ind w:left="-108" w:right="166"/>
              <w:rPr>
                <w:iCs/>
                <w:color w:val="000000"/>
                <w:sz w:val="24"/>
                <w:szCs w:val="24"/>
                <w:lang w:eastAsia="ru-RU"/>
              </w:rPr>
            </w:pPr>
            <w:r w:rsidRPr="006C5AC8">
              <w:rPr>
                <w:iCs/>
                <w:color w:val="000000"/>
                <w:sz w:val="24"/>
                <w:szCs w:val="24"/>
                <w:lang w:eastAsia="ru-RU"/>
              </w:rPr>
              <w:t xml:space="preserve">деревянные рейки </w:t>
            </w:r>
          </w:p>
          <w:p w:rsidR="006C5AC8" w:rsidRPr="006C5AC8" w:rsidRDefault="006C5AC8" w:rsidP="006C5AC8">
            <w:pPr>
              <w:widowControl/>
              <w:autoSpaceDE/>
              <w:autoSpaceDN/>
              <w:ind w:left="-108" w:right="166"/>
              <w:rPr>
                <w:iCs/>
                <w:color w:val="000000"/>
                <w:sz w:val="24"/>
                <w:szCs w:val="24"/>
                <w:lang w:eastAsia="ru-RU"/>
              </w:rPr>
            </w:pPr>
            <w:r w:rsidRPr="006C5AC8">
              <w:rPr>
                <w:iCs/>
                <w:color w:val="000000"/>
                <w:sz w:val="24"/>
                <w:szCs w:val="24"/>
                <w:lang w:eastAsia="ru-RU"/>
              </w:rPr>
              <w:t xml:space="preserve">деревянные бревна (сруб) </w:t>
            </w:r>
          </w:p>
          <w:p w:rsidR="006C5AC8" w:rsidRPr="006C5AC8" w:rsidRDefault="006C5AC8" w:rsidP="006C5AC8">
            <w:pPr>
              <w:widowControl/>
              <w:autoSpaceDE/>
              <w:autoSpaceDN/>
              <w:ind w:left="-108" w:right="166"/>
              <w:rPr>
                <w:iCs/>
                <w:color w:val="000000"/>
                <w:sz w:val="24"/>
                <w:szCs w:val="24"/>
                <w:lang w:eastAsia="ru-RU"/>
              </w:rPr>
            </w:pPr>
            <w:r w:rsidRPr="006C5AC8">
              <w:rPr>
                <w:iCs/>
                <w:color w:val="000000"/>
                <w:sz w:val="24"/>
                <w:szCs w:val="24"/>
                <w:lang w:eastAsia="ru-RU"/>
              </w:rPr>
              <w:t>деревянный блок-</w:t>
            </w:r>
            <w:proofErr w:type="spellStart"/>
            <w:r w:rsidRPr="006C5AC8">
              <w:rPr>
                <w:iCs/>
                <w:color w:val="000000"/>
                <w:sz w:val="24"/>
                <w:szCs w:val="24"/>
                <w:lang w:eastAsia="ru-RU"/>
              </w:rPr>
              <w:t>хаус</w:t>
            </w:r>
            <w:proofErr w:type="spellEnd"/>
            <w:r w:rsidRPr="006C5AC8">
              <w:rPr>
                <w:iCs/>
                <w:color w:val="000000"/>
                <w:sz w:val="24"/>
                <w:szCs w:val="24"/>
                <w:lang w:eastAsia="ru-RU"/>
              </w:rPr>
              <w:t xml:space="preserve"> </w:t>
            </w:r>
          </w:p>
          <w:p w:rsidR="006C5AC8" w:rsidRPr="006C5AC8" w:rsidRDefault="006C5AC8" w:rsidP="006C5AC8">
            <w:pPr>
              <w:widowControl/>
              <w:autoSpaceDE/>
              <w:autoSpaceDN/>
              <w:ind w:left="-108" w:right="166"/>
              <w:rPr>
                <w:iCs/>
                <w:color w:val="000000"/>
                <w:sz w:val="24"/>
                <w:szCs w:val="24"/>
                <w:lang w:eastAsia="ru-RU"/>
              </w:rPr>
            </w:pPr>
            <w:r w:rsidRPr="006C5AC8">
              <w:rPr>
                <w:iCs/>
                <w:color w:val="000000"/>
                <w:sz w:val="24"/>
                <w:szCs w:val="24"/>
                <w:lang w:eastAsia="ru-RU"/>
              </w:rPr>
              <w:t xml:space="preserve">деревянная доска </w:t>
            </w:r>
          </w:p>
          <w:p w:rsidR="006C5AC8" w:rsidRPr="006C5AC8" w:rsidRDefault="006C5AC8" w:rsidP="006C5AC8">
            <w:pPr>
              <w:widowControl/>
              <w:autoSpaceDE/>
              <w:autoSpaceDN/>
              <w:ind w:left="-108" w:right="166"/>
              <w:rPr>
                <w:iCs/>
                <w:color w:val="000000"/>
                <w:sz w:val="24"/>
                <w:szCs w:val="24"/>
                <w:lang w:eastAsia="ru-RU"/>
              </w:rPr>
            </w:pPr>
            <w:r w:rsidRPr="006C5AC8">
              <w:rPr>
                <w:iCs/>
                <w:color w:val="000000"/>
                <w:sz w:val="24"/>
                <w:szCs w:val="24"/>
                <w:lang w:eastAsia="ru-RU"/>
              </w:rPr>
              <w:t>алюминий</w:t>
            </w:r>
          </w:p>
          <w:p w:rsidR="006C5AC8" w:rsidRPr="006C5AC8" w:rsidRDefault="006C5AC8" w:rsidP="006C5AC8">
            <w:pPr>
              <w:widowControl/>
              <w:autoSpaceDE/>
              <w:autoSpaceDN/>
              <w:ind w:left="-108" w:right="166"/>
              <w:rPr>
                <w:iCs/>
                <w:color w:val="000000"/>
                <w:spacing w:val="-2"/>
                <w:sz w:val="24"/>
                <w:szCs w:val="24"/>
                <w:lang w:eastAsia="ru-RU"/>
              </w:rPr>
            </w:pPr>
            <w:r w:rsidRPr="006C5AC8">
              <w:rPr>
                <w:iCs/>
                <w:color w:val="000000"/>
                <w:spacing w:val="-2"/>
                <w:sz w:val="24"/>
                <w:szCs w:val="24"/>
                <w:lang w:eastAsia="ru-RU"/>
              </w:rPr>
              <w:t>сталь</w:t>
            </w:r>
          </w:p>
          <w:p w:rsidR="006C5AC8" w:rsidRPr="006C5AC8" w:rsidRDefault="006C5AC8" w:rsidP="006C5AC8">
            <w:pPr>
              <w:widowControl/>
              <w:autoSpaceDE/>
              <w:autoSpaceDN/>
              <w:ind w:left="-108" w:right="166"/>
              <w:rPr>
                <w:iCs/>
                <w:color w:val="000000"/>
                <w:spacing w:val="-2"/>
                <w:sz w:val="24"/>
                <w:szCs w:val="24"/>
                <w:lang w:eastAsia="ru-RU"/>
              </w:rPr>
            </w:pPr>
            <w:r w:rsidRPr="006C5AC8">
              <w:rPr>
                <w:iCs/>
                <w:color w:val="000000"/>
                <w:spacing w:val="-2"/>
                <w:sz w:val="24"/>
                <w:szCs w:val="24"/>
                <w:lang w:eastAsia="ru-RU"/>
              </w:rPr>
              <w:t>фанера</w:t>
            </w:r>
          </w:p>
          <w:p w:rsidR="006C5AC8" w:rsidRPr="006C5AC8" w:rsidRDefault="006C5AC8" w:rsidP="006C5AC8">
            <w:pPr>
              <w:widowControl/>
              <w:autoSpaceDE/>
              <w:autoSpaceDN/>
              <w:ind w:left="-108" w:right="166"/>
              <w:rPr>
                <w:iCs/>
                <w:color w:val="000000"/>
                <w:sz w:val="24"/>
                <w:szCs w:val="24"/>
                <w:lang w:eastAsia="ru-RU"/>
              </w:rPr>
            </w:pPr>
            <w:r w:rsidRPr="006C5AC8">
              <w:rPr>
                <w:iCs/>
                <w:color w:val="000000"/>
                <w:sz w:val="24"/>
                <w:szCs w:val="24"/>
                <w:lang w:eastAsia="ru-RU"/>
              </w:rPr>
              <w:t>ткань для маркиз</w:t>
            </w:r>
          </w:p>
          <w:p w:rsidR="006C5AC8" w:rsidRPr="006C5AC8" w:rsidRDefault="006C5AC8" w:rsidP="006C5AC8">
            <w:pPr>
              <w:widowControl/>
              <w:autoSpaceDE/>
              <w:autoSpaceDN/>
              <w:ind w:left="-108" w:right="166"/>
              <w:rPr>
                <w:iCs/>
                <w:color w:val="000000"/>
                <w:sz w:val="24"/>
                <w:szCs w:val="24"/>
                <w:lang w:eastAsia="ru-RU"/>
              </w:rPr>
            </w:pPr>
            <w:proofErr w:type="spellStart"/>
            <w:r w:rsidRPr="006C5AC8">
              <w:rPr>
                <w:iCs/>
                <w:color w:val="000000"/>
                <w:sz w:val="24"/>
                <w:szCs w:val="24"/>
                <w:lang w:eastAsia="ru-RU"/>
              </w:rPr>
              <w:t>термодревесина</w:t>
            </w:r>
            <w:proofErr w:type="spellEnd"/>
          </w:p>
          <w:p w:rsidR="006C5AC8" w:rsidRPr="006C5AC8" w:rsidRDefault="006C5AC8" w:rsidP="006C5AC8">
            <w:pPr>
              <w:widowControl/>
              <w:autoSpaceDE/>
              <w:autoSpaceDN/>
              <w:ind w:left="-108" w:right="166"/>
              <w:rPr>
                <w:iCs/>
                <w:color w:val="000000"/>
                <w:spacing w:val="-2"/>
                <w:sz w:val="24"/>
                <w:szCs w:val="24"/>
                <w:lang w:eastAsia="ru-RU"/>
              </w:rPr>
            </w:pPr>
            <w:r w:rsidRPr="006C5AC8">
              <w:rPr>
                <w:iCs/>
                <w:color w:val="000000"/>
                <w:spacing w:val="-2"/>
                <w:sz w:val="24"/>
                <w:szCs w:val="24"/>
                <w:lang w:eastAsia="ru-RU"/>
              </w:rPr>
              <w:t>древесно-полимерный композит</w:t>
            </w:r>
          </w:p>
          <w:p w:rsidR="006C5AC8" w:rsidRPr="006C5AC8" w:rsidRDefault="006C5AC8" w:rsidP="006C5AC8">
            <w:pPr>
              <w:widowControl/>
              <w:autoSpaceDE/>
              <w:autoSpaceDN/>
              <w:ind w:left="-108" w:right="166"/>
              <w:rPr>
                <w:iCs/>
                <w:color w:val="000000"/>
                <w:sz w:val="24"/>
                <w:szCs w:val="24"/>
                <w:lang w:eastAsia="ru-RU"/>
              </w:rPr>
            </w:pPr>
            <w:r w:rsidRPr="006C5AC8">
              <w:rPr>
                <w:iCs/>
                <w:color w:val="000000"/>
                <w:sz w:val="24"/>
                <w:szCs w:val="24"/>
                <w:lang w:eastAsia="ru-RU"/>
              </w:rPr>
              <w:t>профилированный наст</w:t>
            </w:r>
            <w:r w:rsidR="00462FFB">
              <w:rPr>
                <w:iCs/>
                <w:color w:val="000000"/>
                <w:sz w:val="24"/>
                <w:szCs w:val="24"/>
                <w:lang w:eastAsia="ru-RU"/>
              </w:rPr>
              <w:t>ил для стен поэлементной сборки</w:t>
            </w:r>
            <w:r w:rsidR="00462FFB">
              <w:rPr>
                <w:iCs/>
                <w:color w:val="000000"/>
                <w:sz w:val="24"/>
                <w:szCs w:val="24"/>
                <w:lang w:eastAsia="ru-RU"/>
              </w:rPr>
              <w:br/>
            </w:r>
            <w:r w:rsidRPr="006C5AC8">
              <w:rPr>
                <w:iCs/>
                <w:color w:val="000000"/>
                <w:sz w:val="24"/>
                <w:szCs w:val="24"/>
                <w:lang w:eastAsia="ru-RU"/>
              </w:rPr>
              <w:t>(C8-10)</w:t>
            </w:r>
          </w:p>
          <w:p w:rsidR="006C5AC8" w:rsidRPr="006C5AC8" w:rsidRDefault="006C5AC8" w:rsidP="006C5AC8">
            <w:pPr>
              <w:widowControl/>
              <w:autoSpaceDE/>
              <w:autoSpaceDN/>
              <w:ind w:left="-108" w:right="166"/>
              <w:rPr>
                <w:iCs/>
                <w:color w:val="000000"/>
                <w:sz w:val="24"/>
                <w:szCs w:val="24"/>
                <w:lang w:eastAsia="ru-RU"/>
              </w:rPr>
            </w:pPr>
            <w:proofErr w:type="spellStart"/>
            <w:r w:rsidRPr="006C5AC8">
              <w:rPr>
                <w:iCs/>
                <w:color w:val="000000"/>
                <w:sz w:val="24"/>
                <w:szCs w:val="24"/>
                <w:lang w:eastAsia="ru-RU"/>
              </w:rPr>
              <w:t>ондулин</w:t>
            </w:r>
            <w:proofErr w:type="spellEnd"/>
            <w:r w:rsidRPr="006C5AC8">
              <w:rPr>
                <w:iCs/>
                <w:color w:val="000000"/>
                <w:sz w:val="24"/>
                <w:szCs w:val="24"/>
                <w:lang w:eastAsia="ru-RU"/>
              </w:rPr>
              <w:t xml:space="preserve"> (для кровли)</w:t>
            </w:r>
          </w:p>
          <w:p w:rsidR="006C5AC8" w:rsidRPr="006C5AC8" w:rsidRDefault="006C5AC8" w:rsidP="006C5AC8">
            <w:pPr>
              <w:widowControl/>
              <w:autoSpaceDE/>
              <w:autoSpaceDN/>
              <w:ind w:left="-108" w:right="166"/>
              <w:rPr>
                <w:iCs/>
                <w:color w:val="000000"/>
                <w:sz w:val="24"/>
                <w:szCs w:val="24"/>
                <w:lang w:eastAsia="ru-RU"/>
              </w:rPr>
            </w:pPr>
            <w:r w:rsidRPr="006C5AC8">
              <w:rPr>
                <w:iCs/>
                <w:color w:val="000000"/>
                <w:sz w:val="24"/>
                <w:szCs w:val="24"/>
                <w:lang w:eastAsia="ru-RU"/>
              </w:rPr>
              <w:t>профилированный настил</w:t>
            </w:r>
            <w:r w:rsidR="00462FFB">
              <w:rPr>
                <w:iCs/>
                <w:color w:val="000000"/>
                <w:sz w:val="24"/>
                <w:szCs w:val="24"/>
                <w:lang w:eastAsia="ru-RU"/>
              </w:rPr>
              <w:br/>
            </w:r>
            <w:r w:rsidRPr="006C5AC8">
              <w:rPr>
                <w:iCs/>
                <w:color w:val="000000"/>
                <w:sz w:val="24"/>
                <w:szCs w:val="24"/>
                <w:lang w:eastAsia="ru-RU"/>
              </w:rPr>
              <w:t>для кровли (H57-114</w:t>
            </w:r>
            <w:r w:rsidR="00462FFB">
              <w:rPr>
                <w:iCs/>
                <w:color w:val="000000"/>
                <w:sz w:val="24"/>
                <w:szCs w:val="24"/>
                <w:lang w:eastAsia="ru-RU"/>
              </w:rPr>
              <w:t>)</w:t>
            </w:r>
          </w:p>
          <w:p w:rsidR="006C5AC8" w:rsidRPr="006C5AC8" w:rsidRDefault="00462FFB" w:rsidP="006C5AC8">
            <w:pPr>
              <w:widowControl/>
              <w:autoSpaceDE/>
              <w:autoSpaceDN/>
              <w:ind w:left="-108" w:right="166"/>
              <w:rPr>
                <w:iCs/>
                <w:color w:val="000000"/>
                <w:sz w:val="24"/>
                <w:szCs w:val="24"/>
                <w:lang w:eastAsia="ru-RU"/>
              </w:rPr>
            </w:pPr>
            <w:r>
              <w:rPr>
                <w:iCs/>
                <w:color w:val="000000"/>
                <w:sz w:val="24"/>
                <w:szCs w:val="24"/>
                <w:lang w:eastAsia="ru-RU"/>
              </w:rPr>
              <w:t>профилированный настил</w:t>
            </w:r>
            <w:r>
              <w:rPr>
                <w:iCs/>
                <w:color w:val="000000"/>
                <w:sz w:val="24"/>
                <w:szCs w:val="24"/>
                <w:lang w:eastAsia="ru-RU"/>
              </w:rPr>
              <w:br/>
            </w:r>
            <w:r w:rsidR="006C5AC8" w:rsidRPr="006C5AC8">
              <w:rPr>
                <w:iCs/>
                <w:color w:val="000000"/>
                <w:sz w:val="24"/>
                <w:szCs w:val="24"/>
                <w:lang w:eastAsia="ru-RU"/>
              </w:rPr>
              <w:t>для кровли (C8-10)</w:t>
            </w:r>
          </w:p>
          <w:p w:rsidR="006C5AC8" w:rsidRPr="006C5AC8" w:rsidRDefault="006C5AC8" w:rsidP="006C5AC8">
            <w:pPr>
              <w:widowControl/>
              <w:autoSpaceDE/>
              <w:autoSpaceDN/>
              <w:ind w:left="-108" w:right="166"/>
              <w:rPr>
                <w:iCs/>
                <w:color w:val="000000"/>
                <w:spacing w:val="-2"/>
                <w:sz w:val="24"/>
                <w:szCs w:val="24"/>
                <w:lang w:eastAsia="ru-RU"/>
              </w:rPr>
            </w:pPr>
            <w:proofErr w:type="spellStart"/>
            <w:r w:rsidRPr="006C5AC8">
              <w:rPr>
                <w:iCs/>
                <w:color w:val="000000"/>
                <w:sz w:val="24"/>
                <w:szCs w:val="24"/>
                <w:lang w:eastAsia="ru-RU"/>
              </w:rPr>
              <w:t>фальцевая</w:t>
            </w:r>
            <w:proofErr w:type="spellEnd"/>
            <w:r w:rsidRPr="006C5AC8">
              <w:rPr>
                <w:iCs/>
                <w:color w:val="000000"/>
                <w:sz w:val="24"/>
                <w:szCs w:val="24"/>
                <w:lang w:eastAsia="ru-RU"/>
              </w:rPr>
              <w:t xml:space="preserve"> кровля</w:t>
            </w:r>
          </w:p>
          <w:p w:rsidR="006C5AC8" w:rsidRPr="006C5AC8" w:rsidRDefault="006C5AC8" w:rsidP="006C5AC8">
            <w:pPr>
              <w:widowControl/>
              <w:autoSpaceDE/>
              <w:autoSpaceDN/>
              <w:ind w:left="-108" w:right="166"/>
              <w:rPr>
                <w:iCs/>
                <w:color w:val="000000"/>
                <w:spacing w:val="-2"/>
                <w:sz w:val="24"/>
                <w:szCs w:val="24"/>
                <w:lang w:eastAsia="ru-RU"/>
              </w:rPr>
            </w:pPr>
            <w:proofErr w:type="spellStart"/>
            <w:r w:rsidRPr="006C5AC8">
              <w:rPr>
                <w:iCs/>
                <w:color w:val="000000"/>
                <w:spacing w:val="-2"/>
                <w:sz w:val="24"/>
                <w:szCs w:val="24"/>
                <w:lang w:eastAsia="ru-RU"/>
              </w:rPr>
              <w:t>металлочерепица</w:t>
            </w:r>
            <w:proofErr w:type="spellEnd"/>
            <w:r w:rsidRPr="006C5AC8">
              <w:rPr>
                <w:iCs/>
                <w:color w:val="000000"/>
                <w:spacing w:val="-2"/>
                <w:sz w:val="24"/>
                <w:szCs w:val="24"/>
                <w:lang w:eastAsia="ru-RU"/>
              </w:rPr>
              <w:t xml:space="preserve"> </w:t>
            </w:r>
          </w:p>
          <w:p w:rsidR="006C5AC8" w:rsidRPr="006C5AC8" w:rsidRDefault="006C5AC8" w:rsidP="006C5AC8">
            <w:pPr>
              <w:widowControl/>
              <w:autoSpaceDE/>
              <w:autoSpaceDN/>
              <w:ind w:left="-108" w:right="166"/>
              <w:rPr>
                <w:iCs/>
                <w:color w:val="000000"/>
                <w:spacing w:val="-2"/>
                <w:sz w:val="24"/>
                <w:szCs w:val="24"/>
                <w:lang w:eastAsia="ru-RU"/>
              </w:rPr>
            </w:pPr>
            <w:r w:rsidRPr="006C5AC8">
              <w:rPr>
                <w:iCs/>
                <w:color w:val="000000"/>
                <w:spacing w:val="-2"/>
                <w:sz w:val="24"/>
                <w:szCs w:val="24"/>
                <w:lang w:eastAsia="ru-RU"/>
              </w:rPr>
              <w:t xml:space="preserve">мягкая черепица </w:t>
            </w:r>
          </w:p>
          <w:p w:rsidR="006C5AC8" w:rsidRPr="006C5AC8" w:rsidRDefault="006C5AC8" w:rsidP="006C5AC8">
            <w:pPr>
              <w:widowControl/>
              <w:autoSpaceDE/>
              <w:autoSpaceDN/>
              <w:ind w:left="-108" w:right="166"/>
              <w:rPr>
                <w:iCs/>
                <w:color w:val="000000"/>
                <w:spacing w:val="-2"/>
                <w:sz w:val="24"/>
                <w:szCs w:val="24"/>
                <w:lang w:eastAsia="ru-RU"/>
              </w:rPr>
            </w:pPr>
            <w:r w:rsidRPr="006C5AC8">
              <w:rPr>
                <w:iCs/>
                <w:color w:val="000000"/>
                <w:spacing w:val="-2"/>
                <w:sz w:val="24"/>
                <w:szCs w:val="24"/>
                <w:lang w:eastAsia="ru-RU"/>
              </w:rPr>
              <w:t xml:space="preserve">сланцевая кровля </w:t>
            </w:r>
          </w:p>
          <w:p w:rsidR="006C5AC8" w:rsidRPr="006C5AC8" w:rsidRDefault="006C5AC8" w:rsidP="006C5AC8">
            <w:pPr>
              <w:widowControl/>
              <w:autoSpaceDE/>
              <w:autoSpaceDN/>
              <w:ind w:left="-108" w:right="166"/>
              <w:rPr>
                <w:iCs/>
                <w:color w:val="000000"/>
                <w:spacing w:val="-2"/>
                <w:sz w:val="24"/>
                <w:szCs w:val="24"/>
                <w:lang w:eastAsia="ru-RU"/>
              </w:rPr>
            </w:pPr>
            <w:r w:rsidRPr="006C5AC8">
              <w:rPr>
                <w:iCs/>
                <w:color w:val="000000"/>
                <w:spacing w:val="-2"/>
                <w:sz w:val="24"/>
                <w:szCs w:val="24"/>
                <w:lang w:eastAsia="ru-RU"/>
              </w:rPr>
              <w:t xml:space="preserve">песчано-цементная черепица </w:t>
            </w:r>
          </w:p>
          <w:p w:rsidR="006C5AC8" w:rsidRPr="006C5AC8" w:rsidRDefault="006C5AC8" w:rsidP="006C5AC8">
            <w:pPr>
              <w:widowControl/>
              <w:autoSpaceDE/>
              <w:autoSpaceDN/>
              <w:ind w:left="-108" w:right="166"/>
              <w:rPr>
                <w:iCs/>
                <w:color w:val="000000"/>
                <w:spacing w:val="-2"/>
                <w:sz w:val="24"/>
                <w:szCs w:val="24"/>
                <w:lang w:eastAsia="ru-RU"/>
              </w:rPr>
            </w:pPr>
            <w:r w:rsidRPr="006C5AC8">
              <w:rPr>
                <w:iCs/>
                <w:color w:val="000000"/>
                <w:spacing w:val="-2"/>
                <w:sz w:val="24"/>
                <w:szCs w:val="24"/>
                <w:lang w:eastAsia="ru-RU"/>
              </w:rPr>
              <w:t xml:space="preserve">керамическая черепица </w:t>
            </w:r>
          </w:p>
          <w:p w:rsidR="006C5AC8" w:rsidRPr="006C5AC8" w:rsidRDefault="006C5AC8" w:rsidP="006C5AC8">
            <w:pPr>
              <w:widowControl/>
              <w:autoSpaceDE/>
              <w:autoSpaceDN/>
              <w:ind w:left="-108" w:right="166"/>
              <w:rPr>
                <w:iCs/>
                <w:color w:val="000000"/>
                <w:sz w:val="24"/>
                <w:szCs w:val="24"/>
                <w:lang w:eastAsia="ru-RU"/>
              </w:rPr>
            </w:pPr>
            <w:r w:rsidRPr="006C5AC8">
              <w:rPr>
                <w:iCs/>
                <w:color w:val="000000"/>
                <w:spacing w:val="-2"/>
                <w:sz w:val="24"/>
                <w:szCs w:val="24"/>
                <w:lang w:eastAsia="ru-RU"/>
              </w:rPr>
              <w:t>наливная кровля</w:t>
            </w:r>
            <w:r w:rsidRPr="006C5AC8">
              <w:rPr>
                <w:iCs/>
                <w:color w:val="000000"/>
                <w:sz w:val="24"/>
                <w:szCs w:val="24"/>
                <w:lang w:eastAsia="ru-RU"/>
              </w:rPr>
              <w:t xml:space="preserve"> </w:t>
            </w:r>
          </w:p>
          <w:p w:rsidR="006C5AC8" w:rsidRPr="006C5AC8" w:rsidRDefault="006C5AC8" w:rsidP="006C5AC8">
            <w:pPr>
              <w:widowControl/>
              <w:autoSpaceDE/>
              <w:autoSpaceDN/>
              <w:ind w:left="-108" w:right="166"/>
              <w:rPr>
                <w:iCs/>
                <w:color w:val="000000"/>
                <w:sz w:val="24"/>
                <w:szCs w:val="24"/>
                <w:lang w:eastAsia="ru-RU"/>
              </w:rPr>
            </w:pPr>
            <w:r w:rsidRPr="006C5AC8">
              <w:rPr>
                <w:iCs/>
                <w:color w:val="000000"/>
                <w:sz w:val="24"/>
                <w:szCs w:val="24"/>
                <w:lang w:eastAsia="ru-RU"/>
              </w:rPr>
              <w:t xml:space="preserve">стекло прозрачное </w:t>
            </w:r>
          </w:p>
          <w:p w:rsidR="006C5AC8" w:rsidRPr="006C5AC8" w:rsidRDefault="006C5AC8" w:rsidP="006C5AC8">
            <w:pPr>
              <w:widowControl/>
              <w:autoSpaceDE/>
              <w:autoSpaceDN/>
              <w:ind w:left="-108" w:right="166"/>
              <w:rPr>
                <w:iCs/>
                <w:color w:val="000000"/>
                <w:sz w:val="24"/>
                <w:szCs w:val="24"/>
                <w:lang w:eastAsia="ru-RU"/>
              </w:rPr>
            </w:pPr>
            <w:r w:rsidRPr="006C5AC8">
              <w:rPr>
                <w:iCs/>
                <w:color w:val="000000"/>
                <w:sz w:val="24"/>
                <w:szCs w:val="24"/>
                <w:lang w:eastAsia="ru-RU"/>
              </w:rPr>
              <w:t xml:space="preserve">витражное стекло </w:t>
            </w:r>
          </w:p>
          <w:p w:rsidR="006C5AC8" w:rsidRPr="006C5AC8" w:rsidRDefault="006C5AC8" w:rsidP="006C5AC8">
            <w:pPr>
              <w:widowControl/>
              <w:autoSpaceDE/>
              <w:autoSpaceDN/>
              <w:ind w:left="-108" w:right="166"/>
              <w:rPr>
                <w:iCs/>
                <w:color w:val="000000"/>
                <w:sz w:val="24"/>
                <w:szCs w:val="24"/>
                <w:lang w:eastAsia="ru-RU"/>
              </w:rPr>
            </w:pPr>
            <w:r w:rsidRPr="006C5AC8">
              <w:rPr>
                <w:iCs/>
                <w:color w:val="000000"/>
                <w:sz w:val="24"/>
                <w:szCs w:val="24"/>
                <w:lang w:eastAsia="ru-RU"/>
              </w:rPr>
              <w:t xml:space="preserve">стекло матовое </w:t>
            </w:r>
          </w:p>
          <w:p w:rsidR="006C5AC8" w:rsidRPr="006C5AC8" w:rsidRDefault="006C5AC8" w:rsidP="006C5AC8">
            <w:pPr>
              <w:widowControl/>
              <w:autoSpaceDE/>
              <w:autoSpaceDN/>
              <w:ind w:left="-108" w:right="166"/>
              <w:rPr>
                <w:iCs/>
                <w:color w:val="000000"/>
                <w:sz w:val="24"/>
                <w:szCs w:val="24"/>
                <w:lang w:eastAsia="ru-RU"/>
              </w:rPr>
            </w:pPr>
            <w:r w:rsidRPr="006C5AC8">
              <w:rPr>
                <w:iCs/>
                <w:color w:val="000000"/>
                <w:sz w:val="24"/>
                <w:szCs w:val="24"/>
                <w:lang w:eastAsia="ru-RU"/>
              </w:rPr>
              <w:t xml:space="preserve">стеклоблоки </w:t>
            </w:r>
          </w:p>
          <w:p w:rsidR="006C5AC8" w:rsidRPr="006C5AC8" w:rsidRDefault="006C5AC8" w:rsidP="006C5AC8">
            <w:pPr>
              <w:widowControl/>
              <w:autoSpaceDE/>
              <w:autoSpaceDN/>
              <w:ind w:left="-108" w:right="166"/>
              <w:rPr>
                <w:iCs/>
                <w:color w:val="000000"/>
                <w:sz w:val="24"/>
                <w:szCs w:val="24"/>
                <w:lang w:eastAsia="ru-RU"/>
              </w:rPr>
            </w:pPr>
            <w:r w:rsidRPr="006C5AC8">
              <w:rPr>
                <w:iCs/>
                <w:color w:val="000000"/>
                <w:sz w:val="24"/>
                <w:szCs w:val="24"/>
                <w:lang w:eastAsia="ru-RU"/>
              </w:rPr>
              <w:t xml:space="preserve">литой (монолитный) поликарбонат </w:t>
            </w:r>
          </w:p>
          <w:p w:rsidR="006C5AC8" w:rsidRPr="006C5AC8" w:rsidRDefault="006C5AC8" w:rsidP="006C5AC8">
            <w:pPr>
              <w:widowControl/>
              <w:autoSpaceDE/>
              <w:autoSpaceDN/>
              <w:ind w:left="-108" w:right="166"/>
              <w:rPr>
                <w:iCs/>
                <w:color w:val="000000"/>
                <w:sz w:val="24"/>
                <w:szCs w:val="24"/>
                <w:lang w:eastAsia="ru-RU"/>
              </w:rPr>
            </w:pPr>
            <w:r w:rsidRPr="006C5AC8">
              <w:rPr>
                <w:iCs/>
                <w:color w:val="000000"/>
                <w:sz w:val="24"/>
                <w:szCs w:val="24"/>
                <w:lang w:eastAsia="ru-RU"/>
              </w:rPr>
              <w:t>акриловое стекло</w:t>
            </w:r>
          </w:p>
          <w:p w:rsidR="006C5AC8" w:rsidRPr="006C5AC8" w:rsidRDefault="006C5AC8" w:rsidP="006C5AC8">
            <w:pPr>
              <w:widowControl/>
              <w:autoSpaceDE/>
              <w:autoSpaceDN/>
              <w:ind w:left="-108" w:right="166"/>
              <w:rPr>
                <w:iCs/>
                <w:color w:val="000000"/>
                <w:spacing w:val="-2"/>
                <w:sz w:val="24"/>
                <w:szCs w:val="24"/>
                <w:lang w:eastAsia="ru-RU"/>
              </w:rPr>
            </w:pPr>
            <w:r w:rsidRPr="006C5AC8">
              <w:rPr>
                <w:iCs/>
                <w:color w:val="000000"/>
                <w:spacing w:val="-2"/>
                <w:sz w:val="24"/>
                <w:szCs w:val="24"/>
                <w:lang w:eastAsia="ru-RU"/>
              </w:rPr>
              <w:t xml:space="preserve">плексиглас </w:t>
            </w:r>
          </w:p>
          <w:p w:rsidR="006C5AC8" w:rsidRPr="006C5AC8" w:rsidRDefault="006C5AC8" w:rsidP="006C5AC8">
            <w:pPr>
              <w:widowControl/>
              <w:autoSpaceDE/>
              <w:autoSpaceDN/>
              <w:ind w:left="-108" w:right="166"/>
              <w:rPr>
                <w:iCs/>
                <w:color w:val="000000"/>
                <w:sz w:val="24"/>
                <w:szCs w:val="24"/>
                <w:lang w:eastAsia="ru-RU"/>
              </w:rPr>
            </w:pPr>
            <w:r w:rsidRPr="006C5AC8">
              <w:rPr>
                <w:iCs/>
                <w:color w:val="000000"/>
                <w:spacing w:val="-2"/>
                <w:sz w:val="24"/>
                <w:szCs w:val="24"/>
                <w:lang w:eastAsia="ru-RU"/>
              </w:rPr>
              <w:t>армированный полиэстер</w:t>
            </w:r>
            <w:r w:rsidRPr="006C5AC8">
              <w:rPr>
                <w:iCs/>
                <w:color w:val="000000"/>
                <w:sz w:val="24"/>
                <w:szCs w:val="24"/>
                <w:lang w:eastAsia="ru-RU"/>
              </w:rPr>
              <w:t xml:space="preserve"> </w:t>
            </w:r>
          </w:p>
          <w:p w:rsidR="006C5AC8" w:rsidRPr="006C5AC8" w:rsidRDefault="006C5AC8" w:rsidP="006C5AC8">
            <w:pPr>
              <w:widowControl/>
              <w:autoSpaceDE/>
              <w:autoSpaceDN/>
              <w:ind w:left="-108" w:right="166"/>
              <w:rPr>
                <w:iCs/>
                <w:color w:val="000000"/>
                <w:sz w:val="24"/>
                <w:szCs w:val="24"/>
                <w:lang w:eastAsia="ru-RU"/>
              </w:rPr>
            </w:pPr>
            <w:r w:rsidRPr="006C5AC8">
              <w:rPr>
                <w:iCs/>
                <w:color w:val="000000"/>
                <w:sz w:val="24"/>
                <w:szCs w:val="24"/>
                <w:lang w:eastAsia="ru-RU"/>
              </w:rPr>
              <w:t>иной материал (при выборе значения «иной материал» наименование материала указывается вручную)</w:t>
            </w:r>
          </w:p>
          <w:p w:rsidR="006C5AC8" w:rsidRPr="006C5AC8" w:rsidRDefault="006C5AC8" w:rsidP="006C5AC8">
            <w:pPr>
              <w:widowControl/>
              <w:autoSpaceDE/>
              <w:autoSpaceDN/>
              <w:ind w:left="-108" w:right="166"/>
              <w:rPr>
                <w:iCs/>
                <w:color w:val="000000"/>
                <w:sz w:val="24"/>
                <w:szCs w:val="24"/>
                <w:lang w:eastAsia="ru-RU"/>
              </w:rPr>
            </w:pPr>
          </w:p>
          <w:p w:rsidR="006C5AC8" w:rsidRPr="006C5AC8" w:rsidRDefault="006C5AC8" w:rsidP="006C5AC8">
            <w:pPr>
              <w:widowControl/>
              <w:autoSpaceDE/>
              <w:autoSpaceDN/>
              <w:ind w:left="-108" w:right="166"/>
              <w:rPr>
                <w:iCs/>
                <w:color w:val="000000"/>
                <w:sz w:val="24"/>
                <w:szCs w:val="24"/>
                <w:lang w:eastAsia="ru-RU"/>
              </w:rPr>
            </w:pPr>
          </w:p>
          <w:p w:rsidR="006C5AC8" w:rsidRPr="006C5AC8" w:rsidRDefault="006C5AC8" w:rsidP="006C5AC8">
            <w:pPr>
              <w:widowControl/>
              <w:autoSpaceDE/>
              <w:autoSpaceDN/>
              <w:ind w:left="-108" w:right="166"/>
              <w:rPr>
                <w:iCs/>
                <w:color w:val="000000"/>
                <w:sz w:val="24"/>
                <w:szCs w:val="24"/>
                <w:lang w:eastAsia="ru-RU"/>
              </w:rPr>
            </w:pPr>
          </w:p>
          <w:p w:rsidR="006C5AC8" w:rsidRPr="006C5AC8" w:rsidRDefault="006C5AC8" w:rsidP="006C5AC8">
            <w:pPr>
              <w:widowControl/>
              <w:autoSpaceDE/>
              <w:autoSpaceDN/>
              <w:ind w:left="-108" w:right="166"/>
              <w:rPr>
                <w:iCs/>
                <w:color w:val="000000"/>
                <w:sz w:val="24"/>
                <w:szCs w:val="24"/>
                <w:lang w:eastAsia="ru-RU"/>
              </w:rPr>
            </w:pPr>
          </w:p>
          <w:p w:rsidR="006C5AC8" w:rsidRPr="006C5AC8" w:rsidRDefault="006C5AC8" w:rsidP="006C5AC8">
            <w:pPr>
              <w:widowControl/>
              <w:autoSpaceDE/>
              <w:autoSpaceDN/>
              <w:ind w:left="-108" w:right="166"/>
              <w:rPr>
                <w:iCs/>
                <w:color w:val="000000"/>
                <w:sz w:val="24"/>
                <w:szCs w:val="24"/>
                <w:lang w:eastAsia="ru-RU"/>
              </w:rPr>
            </w:pPr>
          </w:p>
          <w:p w:rsidR="006C5AC8" w:rsidRPr="006C5AC8" w:rsidRDefault="006C5AC8" w:rsidP="006C5AC8">
            <w:pPr>
              <w:widowControl/>
              <w:autoSpaceDE/>
              <w:autoSpaceDN/>
              <w:ind w:left="-108" w:right="166"/>
              <w:rPr>
                <w:iCs/>
                <w:color w:val="000000"/>
                <w:sz w:val="24"/>
                <w:szCs w:val="24"/>
                <w:lang w:eastAsia="ru-RU"/>
              </w:rPr>
            </w:pPr>
          </w:p>
          <w:p w:rsidR="006C5AC8" w:rsidRPr="006C5AC8" w:rsidRDefault="006C5AC8" w:rsidP="006C5AC8">
            <w:pPr>
              <w:widowControl/>
              <w:autoSpaceDE/>
              <w:autoSpaceDN/>
              <w:ind w:right="166"/>
              <w:rPr>
                <w:iCs/>
                <w:color w:val="000000"/>
                <w:sz w:val="24"/>
                <w:szCs w:val="24"/>
                <w:lang w:eastAsia="ru-RU"/>
              </w:rPr>
            </w:pPr>
          </w:p>
          <w:p w:rsidR="006C5AC8" w:rsidRPr="006C5AC8" w:rsidRDefault="006C5AC8" w:rsidP="006C5AC8">
            <w:pPr>
              <w:widowControl/>
              <w:autoSpaceDE/>
              <w:autoSpaceDN/>
              <w:ind w:right="166"/>
              <w:rPr>
                <w:iCs/>
                <w:color w:val="000000"/>
                <w:sz w:val="24"/>
                <w:szCs w:val="24"/>
                <w:lang w:eastAsia="ru-RU"/>
              </w:rPr>
            </w:pPr>
          </w:p>
          <w:p w:rsidR="006C5AC8" w:rsidRPr="006C5AC8" w:rsidRDefault="006C5AC8" w:rsidP="006C5AC8">
            <w:pPr>
              <w:widowControl/>
              <w:autoSpaceDE/>
              <w:autoSpaceDN/>
              <w:ind w:right="166"/>
              <w:rPr>
                <w:iCs/>
                <w:color w:val="000000"/>
                <w:sz w:val="24"/>
                <w:szCs w:val="24"/>
                <w:lang w:eastAsia="ru-RU"/>
              </w:rPr>
            </w:pPr>
          </w:p>
          <w:p w:rsidR="006C5AC8" w:rsidRPr="006C5AC8" w:rsidRDefault="006C5AC8" w:rsidP="006C5AC8">
            <w:pPr>
              <w:widowControl/>
              <w:autoSpaceDE/>
              <w:autoSpaceDN/>
              <w:ind w:left="-108" w:right="166"/>
              <w:rPr>
                <w:iCs/>
                <w:color w:val="000000"/>
                <w:sz w:val="24"/>
                <w:szCs w:val="24"/>
                <w:lang w:eastAsia="ru-RU"/>
              </w:rPr>
            </w:pPr>
          </w:p>
          <w:p w:rsidR="006C5AC8" w:rsidRPr="006C5AC8" w:rsidRDefault="006C5AC8" w:rsidP="006C5AC8">
            <w:pPr>
              <w:widowControl/>
              <w:autoSpaceDE/>
              <w:autoSpaceDN/>
              <w:ind w:left="-108" w:right="166"/>
              <w:rPr>
                <w:iCs/>
                <w:color w:val="000000"/>
                <w:sz w:val="24"/>
                <w:szCs w:val="24"/>
                <w:lang w:eastAsia="ru-RU"/>
              </w:rPr>
            </w:pPr>
          </w:p>
          <w:p w:rsidR="006C5AC8" w:rsidRPr="006C5AC8" w:rsidRDefault="006C5AC8" w:rsidP="006C5AC8">
            <w:pPr>
              <w:widowControl/>
              <w:autoSpaceDE/>
              <w:autoSpaceDN/>
              <w:ind w:left="-108" w:right="166"/>
              <w:rPr>
                <w:iCs/>
                <w:color w:val="000000"/>
                <w:sz w:val="24"/>
                <w:szCs w:val="24"/>
                <w:lang w:eastAsia="ru-RU"/>
              </w:rPr>
            </w:pPr>
          </w:p>
          <w:p w:rsidR="006C5AC8" w:rsidRPr="006C5AC8" w:rsidRDefault="006C5AC8" w:rsidP="006C5AC8">
            <w:pPr>
              <w:widowControl/>
              <w:autoSpaceDE/>
              <w:autoSpaceDN/>
              <w:ind w:left="-108" w:right="166"/>
              <w:rPr>
                <w:iCs/>
                <w:color w:val="000000"/>
                <w:sz w:val="24"/>
                <w:szCs w:val="24"/>
                <w:lang w:eastAsia="ru-RU"/>
              </w:rPr>
            </w:pPr>
          </w:p>
          <w:p w:rsidR="006C5AC8" w:rsidRPr="006C5AC8" w:rsidRDefault="006C5AC8" w:rsidP="006C5AC8">
            <w:pPr>
              <w:widowControl/>
              <w:autoSpaceDE/>
              <w:autoSpaceDN/>
              <w:ind w:left="-108" w:right="166"/>
              <w:rPr>
                <w:iCs/>
                <w:color w:val="000000"/>
                <w:sz w:val="24"/>
                <w:szCs w:val="24"/>
                <w:lang w:eastAsia="ru-RU"/>
              </w:rPr>
            </w:pPr>
          </w:p>
          <w:p w:rsidR="006C5AC8" w:rsidRPr="006C5AC8" w:rsidRDefault="006C5AC8" w:rsidP="006C5AC8">
            <w:pPr>
              <w:widowControl/>
              <w:autoSpaceDE/>
              <w:autoSpaceDN/>
              <w:ind w:left="-108" w:right="166"/>
              <w:rPr>
                <w:iCs/>
                <w:color w:val="000000"/>
                <w:sz w:val="24"/>
                <w:szCs w:val="24"/>
                <w:lang w:eastAsia="ru-RU"/>
              </w:rPr>
            </w:pPr>
          </w:p>
          <w:p w:rsidR="006C5AC8" w:rsidRPr="006C5AC8" w:rsidRDefault="006C5AC8" w:rsidP="006C5AC8">
            <w:pPr>
              <w:widowControl/>
              <w:autoSpaceDE/>
              <w:autoSpaceDN/>
              <w:ind w:left="-108" w:right="166"/>
              <w:rPr>
                <w:iCs/>
                <w:color w:val="000000"/>
                <w:sz w:val="24"/>
                <w:szCs w:val="24"/>
                <w:lang w:eastAsia="ru-RU"/>
              </w:rPr>
            </w:pPr>
          </w:p>
          <w:p w:rsidR="006C5AC8" w:rsidRPr="006C5AC8" w:rsidRDefault="006C5AC8" w:rsidP="006C5AC8">
            <w:pPr>
              <w:widowControl/>
              <w:autoSpaceDE/>
              <w:autoSpaceDN/>
              <w:ind w:left="-108" w:right="166"/>
              <w:rPr>
                <w:iCs/>
                <w:color w:val="000000"/>
                <w:sz w:val="24"/>
                <w:szCs w:val="24"/>
                <w:lang w:eastAsia="ru-RU"/>
              </w:rPr>
            </w:pPr>
          </w:p>
          <w:p w:rsidR="006C5AC8" w:rsidRPr="006C5AC8" w:rsidRDefault="006C5AC8" w:rsidP="006C5AC8">
            <w:pPr>
              <w:widowControl/>
              <w:autoSpaceDE/>
              <w:autoSpaceDN/>
              <w:ind w:left="-108" w:right="166"/>
              <w:rPr>
                <w:iCs/>
                <w:color w:val="000000"/>
                <w:sz w:val="24"/>
                <w:szCs w:val="24"/>
                <w:lang w:eastAsia="ru-RU"/>
              </w:rPr>
            </w:pPr>
          </w:p>
          <w:p w:rsidR="006C5AC8" w:rsidRPr="006C5AC8" w:rsidRDefault="006C5AC8" w:rsidP="006C5AC8">
            <w:pPr>
              <w:widowControl/>
              <w:autoSpaceDE/>
              <w:autoSpaceDN/>
              <w:ind w:left="-108" w:right="166"/>
              <w:rPr>
                <w:iCs/>
                <w:color w:val="000000"/>
                <w:sz w:val="24"/>
                <w:szCs w:val="24"/>
                <w:lang w:eastAsia="ru-RU"/>
              </w:rPr>
            </w:pPr>
          </w:p>
          <w:p w:rsidR="006C5AC8" w:rsidRPr="006C5AC8" w:rsidRDefault="006C5AC8" w:rsidP="006C5AC8">
            <w:pPr>
              <w:widowControl/>
              <w:autoSpaceDE/>
              <w:autoSpaceDN/>
              <w:ind w:left="-108" w:right="166"/>
              <w:rPr>
                <w:iCs/>
                <w:color w:val="000000"/>
                <w:sz w:val="24"/>
                <w:szCs w:val="24"/>
                <w:lang w:eastAsia="ru-RU"/>
              </w:rPr>
            </w:pPr>
          </w:p>
          <w:p w:rsidR="006C5AC8" w:rsidRPr="006C5AC8" w:rsidRDefault="006C5AC8" w:rsidP="006C5AC8">
            <w:pPr>
              <w:widowControl/>
              <w:autoSpaceDE/>
              <w:autoSpaceDN/>
              <w:ind w:left="-108" w:right="166"/>
              <w:rPr>
                <w:iCs/>
                <w:color w:val="000000"/>
                <w:sz w:val="24"/>
                <w:szCs w:val="24"/>
                <w:lang w:eastAsia="ru-RU"/>
              </w:rPr>
            </w:pPr>
          </w:p>
          <w:p w:rsidR="006C5AC8" w:rsidRPr="006C5AC8" w:rsidRDefault="006C5AC8" w:rsidP="006C5AC8">
            <w:pPr>
              <w:widowControl/>
              <w:autoSpaceDE/>
              <w:autoSpaceDN/>
              <w:ind w:left="-108" w:right="166"/>
              <w:rPr>
                <w:iCs/>
                <w:color w:val="000000"/>
                <w:sz w:val="24"/>
                <w:szCs w:val="24"/>
                <w:lang w:eastAsia="ru-RU"/>
              </w:rPr>
            </w:pPr>
          </w:p>
          <w:p w:rsidR="006C5AC8" w:rsidRPr="006C5AC8" w:rsidRDefault="006C5AC8" w:rsidP="006C5AC8">
            <w:pPr>
              <w:widowControl/>
              <w:autoSpaceDE/>
              <w:autoSpaceDN/>
              <w:ind w:left="-108" w:right="166"/>
              <w:rPr>
                <w:iCs/>
                <w:color w:val="000000"/>
                <w:sz w:val="24"/>
                <w:szCs w:val="24"/>
                <w:lang w:eastAsia="ru-RU"/>
              </w:rPr>
            </w:pPr>
          </w:p>
          <w:p w:rsidR="006C5AC8" w:rsidRPr="006C5AC8" w:rsidRDefault="006C5AC8" w:rsidP="006C5AC8">
            <w:pPr>
              <w:widowControl/>
              <w:autoSpaceDE/>
              <w:autoSpaceDN/>
              <w:ind w:left="-108" w:right="166"/>
              <w:rPr>
                <w:iCs/>
                <w:color w:val="000000"/>
                <w:sz w:val="24"/>
                <w:szCs w:val="24"/>
                <w:lang w:eastAsia="ru-RU"/>
              </w:rPr>
            </w:pPr>
          </w:p>
          <w:p w:rsidR="006C5AC8" w:rsidRPr="006C5AC8" w:rsidRDefault="006C5AC8" w:rsidP="006C5AC8">
            <w:pPr>
              <w:widowControl/>
              <w:autoSpaceDE/>
              <w:autoSpaceDN/>
              <w:ind w:left="-108" w:right="166"/>
              <w:rPr>
                <w:iCs/>
                <w:color w:val="000000"/>
                <w:sz w:val="24"/>
                <w:szCs w:val="24"/>
                <w:lang w:eastAsia="ru-RU"/>
              </w:rPr>
            </w:pPr>
          </w:p>
          <w:p w:rsidR="006C5AC8" w:rsidRPr="006C5AC8" w:rsidRDefault="006C5AC8" w:rsidP="006C5AC8">
            <w:pPr>
              <w:widowControl/>
              <w:autoSpaceDE/>
              <w:autoSpaceDN/>
              <w:ind w:left="-108" w:right="166"/>
              <w:rPr>
                <w:iCs/>
                <w:color w:val="000000"/>
                <w:sz w:val="24"/>
                <w:szCs w:val="24"/>
                <w:lang w:eastAsia="ru-RU"/>
              </w:rPr>
            </w:pPr>
          </w:p>
          <w:p w:rsidR="006C5AC8" w:rsidRPr="006C5AC8" w:rsidRDefault="006C5AC8" w:rsidP="006C5AC8">
            <w:pPr>
              <w:widowControl/>
              <w:autoSpaceDE/>
              <w:autoSpaceDN/>
              <w:ind w:left="-108" w:right="166"/>
              <w:rPr>
                <w:iCs/>
                <w:color w:val="000000"/>
                <w:sz w:val="24"/>
                <w:szCs w:val="24"/>
                <w:lang w:eastAsia="ru-RU"/>
              </w:rPr>
            </w:pPr>
          </w:p>
          <w:p w:rsidR="006C5AC8" w:rsidRPr="006C5AC8" w:rsidRDefault="006C5AC8" w:rsidP="006C5AC8">
            <w:pPr>
              <w:widowControl/>
              <w:autoSpaceDE/>
              <w:autoSpaceDN/>
              <w:ind w:left="-108" w:right="166"/>
              <w:rPr>
                <w:iCs/>
                <w:color w:val="000000"/>
                <w:sz w:val="24"/>
                <w:szCs w:val="24"/>
                <w:lang w:eastAsia="ru-RU"/>
              </w:rPr>
            </w:pPr>
          </w:p>
          <w:p w:rsidR="006C5AC8" w:rsidRPr="006C5AC8" w:rsidRDefault="006C5AC8" w:rsidP="006C5AC8">
            <w:pPr>
              <w:widowControl/>
              <w:autoSpaceDE/>
              <w:autoSpaceDN/>
              <w:ind w:left="-108" w:right="166"/>
              <w:rPr>
                <w:iCs/>
                <w:color w:val="000000"/>
                <w:sz w:val="24"/>
                <w:szCs w:val="24"/>
                <w:lang w:eastAsia="ru-RU"/>
              </w:rPr>
            </w:pPr>
          </w:p>
          <w:p w:rsidR="006C5AC8" w:rsidRPr="006C5AC8" w:rsidRDefault="006C5AC8" w:rsidP="006C5AC8">
            <w:pPr>
              <w:widowControl/>
              <w:autoSpaceDE/>
              <w:autoSpaceDN/>
              <w:ind w:left="-108" w:right="166"/>
              <w:rPr>
                <w:iCs/>
                <w:color w:val="000000"/>
                <w:sz w:val="24"/>
                <w:szCs w:val="24"/>
                <w:lang w:eastAsia="ru-RU"/>
              </w:rPr>
            </w:pPr>
          </w:p>
          <w:p w:rsidR="006C5AC8" w:rsidRPr="006C5AC8" w:rsidRDefault="006C5AC8" w:rsidP="006C5AC8">
            <w:pPr>
              <w:widowControl/>
              <w:autoSpaceDE/>
              <w:autoSpaceDN/>
              <w:ind w:left="-108" w:right="166"/>
              <w:rPr>
                <w:iCs/>
                <w:color w:val="000000"/>
                <w:sz w:val="24"/>
                <w:szCs w:val="24"/>
                <w:lang w:eastAsia="ru-RU"/>
              </w:rPr>
            </w:pPr>
          </w:p>
          <w:p w:rsidR="006C5AC8" w:rsidRPr="006C5AC8" w:rsidRDefault="006C5AC8" w:rsidP="006C5AC8">
            <w:pPr>
              <w:widowControl/>
              <w:autoSpaceDE/>
              <w:autoSpaceDN/>
              <w:ind w:left="-108" w:right="166"/>
              <w:rPr>
                <w:iCs/>
                <w:color w:val="000000"/>
                <w:sz w:val="24"/>
                <w:szCs w:val="24"/>
                <w:lang w:eastAsia="ru-RU"/>
              </w:rPr>
            </w:pPr>
          </w:p>
          <w:p w:rsidR="006C5AC8" w:rsidRPr="006C5AC8" w:rsidRDefault="006C5AC8" w:rsidP="006C5AC8">
            <w:pPr>
              <w:widowControl/>
              <w:autoSpaceDE/>
              <w:autoSpaceDN/>
              <w:ind w:left="-108" w:right="166"/>
              <w:rPr>
                <w:iCs/>
                <w:color w:val="000000"/>
                <w:sz w:val="24"/>
                <w:szCs w:val="24"/>
                <w:lang w:eastAsia="ru-RU"/>
              </w:rPr>
            </w:pPr>
          </w:p>
          <w:p w:rsidR="006C5AC8" w:rsidRPr="006C5AC8" w:rsidRDefault="006C5AC8" w:rsidP="006C5AC8">
            <w:pPr>
              <w:widowControl/>
              <w:autoSpaceDE/>
              <w:autoSpaceDN/>
              <w:ind w:left="-108" w:right="166"/>
              <w:rPr>
                <w:iCs/>
                <w:color w:val="000000"/>
                <w:sz w:val="24"/>
                <w:szCs w:val="24"/>
                <w:lang w:eastAsia="ru-RU"/>
              </w:rPr>
            </w:pPr>
          </w:p>
          <w:p w:rsidR="006C5AC8" w:rsidRPr="006C5AC8" w:rsidRDefault="006C5AC8" w:rsidP="006C5AC8">
            <w:pPr>
              <w:widowControl/>
              <w:autoSpaceDE/>
              <w:autoSpaceDN/>
              <w:ind w:left="-108" w:right="166"/>
              <w:rPr>
                <w:iCs/>
                <w:color w:val="000000"/>
                <w:sz w:val="24"/>
                <w:szCs w:val="24"/>
                <w:lang w:eastAsia="ru-RU"/>
              </w:rPr>
            </w:pPr>
          </w:p>
        </w:tc>
        <w:tc>
          <w:tcPr>
            <w:tcW w:w="3260" w:type="dxa"/>
            <w:tcBorders>
              <w:top w:val="nil"/>
              <w:left w:val="nil"/>
              <w:bottom w:val="nil"/>
              <w:right w:val="nil"/>
            </w:tcBorders>
            <w:shd w:val="clear" w:color="auto" w:fill="auto"/>
            <w:vAlign w:val="center"/>
            <w:hideMark/>
          </w:tcPr>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lastRenderedPageBreak/>
              <w:t>доломит белый</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доломит золотистый</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туф серый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туф черный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туф золотистый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гранит белый </w:t>
            </w:r>
          </w:p>
          <w:p w:rsidR="006C5AC8" w:rsidRPr="006C5AC8" w:rsidRDefault="00462FFB" w:rsidP="006C5AC8">
            <w:pPr>
              <w:widowControl/>
              <w:autoSpaceDE/>
              <w:autoSpaceDN/>
              <w:rPr>
                <w:iCs/>
                <w:color w:val="000000"/>
                <w:sz w:val="24"/>
                <w:szCs w:val="24"/>
                <w:lang w:eastAsia="ru-RU"/>
              </w:rPr>
            </w:pPr>
            <w:r>
              <w:rPr>
                <w:iCs/>
                <w:color w:val="000000"/>
                <w:sz w:val="24"/>
                <w:szCs w:val="24"/>
                <w:lang w:eastAsia="ru-RU"/>
              </w:rPr>
              <w:t>гранит черный</w:t>
            </w:r>
          </w:p>
          <w:p w:rsidR="006C5AC8" w:rsidRPr="006C5AC8" w:rsidRDefault="00462FFB" w:rsidP="006C5AC8">
            <w:pPr>
              <w:widowControl/>
              <w:autoSpaceDE/>
              <w:autoSpaceDN/>
              <w:rPr>
                <w:iCs/>
                <w:color w:val="000000"/>
                <w:sz w:val="24"/>
                <w:szCs w:val="24"/>
                <w:lang w:eastAsia="ru-RU"/>
              </w:rPr>
            </w:pPr>
            <w:r>
              <w:rPr>
                <w:iCs/>
                <w:color w:val="000000"/>
                <w:sz w:val="24"/>
                <w:szCs w:val="24"/>
                <w:lang w:eastAsia="ru-RU"/>
              </w:rPr>
              <w:t>г</w:t>
            </w:r>
            <w:r w:rsidR="006C5AC8" w:rsidRPr="006C5AC8">
              <w:rPr>
                <w:iCs/>
                <w:color w:val="000000"/>
                <w:sz w:val="24"/>
                <w:szCs w:val="24"/>
                <w:lang w:eastAsia="ru-RU"/>
              </w:rPr>
              <w:t xml:space="preserve">ранит серый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гранит коричневый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гранит желтый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гранит красный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мрамор белый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мрамор черный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мрамор серый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мрамор коричневый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песчаник белый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песчаник желтый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песчаник бежевый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песчаник золотой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песчаник коричневый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lastRenderedPageBreak/>
              <w:t xml:space="preserve">песчаник черный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травертин белый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травертин золотистый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травертин светло-коричневый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травертин серый</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кварцит белый</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кварцит черный</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кварцит серый</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сланец черный</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сланец серый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сланец коричневый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сланец золотистый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сланец красный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сланец </w:t>
            </w:r>
            <w:proofErr w:type="spellStart"/>
            <w:r w:rsidRPr="006C5AC8">
              <w:rPr>
                <w:iCs/>
                <w:color w:val="000000"/>
                <w:sz w:val="24"/>
                <w:szCs w:val="24"/>
                <w:lang w:eastAsia="ru-RU"/>
              </w:rPr>
              <w:t>мультиколор</w:t>
            </w:r>
            <w:proofErr w:type="spellEnd"/>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лицевой керамический кирпич (плитка) красный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лицевой керамический кирпич (плитка) белый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лицевой керамический кирпич (плитка) серый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лицевой керамический кирпич (плитка) шоколадный</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лицевой керамический кирпич (плитка) соломенный</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лицевой клинкерный кирпич (плитка) красный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лицевой клинкерный кирпич (плитка) белый</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лицевой клинкерный кирпич (плитка) серый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лицевой клинкерный кирпич (плитка) золотистый</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лицевой клинкерный кирпич (плитка) шоколадный</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лицевой клинкерный кирпич (плитка) бордовый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глазурованный кирпич (плитка) одинарный белый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глазурованный кирпич (плитка) одинарный серый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глазурованный кирпич (плитка) одинарный желтый </w:t>
            </w:r>
          </w:p>
          <w:p w:rsidR="006C5AC8" w:rsidRPr="006C5AC8" w:rsidRDefault="006C5AC8" w:rsidP="00462FFB">
            <w:pPr>
              <w:widowControl/>
              <w:autoSpaceDE/>
              <w:autoSpaceDN/>
              <w:ind w:right="-108"/>
              <w:rPr>
                <w:iCs/>
                <w:color w:val="000000"/>
                <w:sz w:val="24"/>
                <w:szCs w:val="24"/>
                <w:lang w:eastAsia="ru-RU"/>
              </w:rPr>
            </w:pPr>
            <w:r w:rsidRPr="006C5AC8">
              <w:rPr>
                <w:iCs/>
                <w:color w:val="000000"/>
                <w:sz w:val="24"/>
                <w:szCs w:val="24"/>
                <w:lang w:eastAsia="ru-RU"/>
              </w:rPr>
              <w:t xml:space="preserve">глазурованный кирпич (плитка) одинарный бордовый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архитектурный бетон белый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архитектурный бетон серый </w:t>
            </w:r>
          </w:p>
          <w:p w:rsidR="006C5AC8" w:rsidRPr="006C5AC8" w:rsidRDefault="006C5AC8" w:rsidP="00462FFB">
            <w:pPr>
              <w:widowControl/>
              <w:autoSpaceDE/>
              <w:autoSpaceDN/>
              <w:ind w:right="-392"/>
              <w:rPr>
                <w:iCs/>
                <w:color w:val="000000"/>
                <w:sz w:val="24"/>
                <w:szCs w:val="24"/>
                <w:lang w:eastAsia="ru-RU"/>
              </w:rPr>
            </w:pPr>
            <w:r w:rsidRPr="006C5AC8">
              <w:rPr>
                <w:iCs/>
                <w:color w:val="000000"/>
                <w:sz w:val="24"/>
                <w:szCs w:val="24"/>
                <w:lang w:eastAsia="ru-RU"/>
              </w:rPr>
              <w:t xml:space="preserve">архитектурный бетон коричневый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архитектурный бетон золотистый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гипс для лепнины белый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lastRenderedPageBreak/>
              <w:t xml:space="preserve">серебристый алюминий (сплав)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омедненный алюминий (сплав)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бронза (сплав) желтая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бронза (сплав) красная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бронза (сплав) золотистая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латунь (сплав) золотистая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латунь (сплав) красновато-золотистая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медь (сплав) с патиной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сусальное золото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чугун (сплав) серый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чугун (сплав) черный</w:t>
            </w:r>
          </w:p>
          <w:p w:rsidR="006C5AC8" w:rsidRPr="006C5AC8" w:rsidRDefault="00462FFB" w:rsidP="006C5AC8">
            <w:pPr>
              <w:widowControl/>
              <w:autoSpaceDE/>
              <w:autoSpaceDN/>
              <w:rPr>
                <w:iCs/>
                <w:color w:val="000000"/>
                <w:sz w:val="24"/>
                <w:szCs w:val="24"/>
                <w:lang w:eastAsia="ru-RU"/>
              </w:rPr>
            </w:pPr>
            <w:r>
              <w:rPr>
                <w:iCs/>
                <w:color w:val="000000"/>
                <w:sz w:val="24"/>
                <w:szCs w:val="24"/>
                <w:lang w:eastAsia="ru-RU"/>
              </w:rPr>
              <w:t xml:space="preserve">деревянный </w:t>
            </w:r>
            <w:proofErr w:type="spellStart"/>
            <w:r>
              <w:rPr>
                <w:iCs/>
                <w:color w:val="000000"/>
                <w:sz w:val="24"/>
                <w:szCs w:val="24"/>
                <w:lang w:eastAsia="ru-RU"/>
              </w:rPr>
              <w:t>планкен</w:t>
            </w:r>
            <w:proofErr w:type="spellEnd"/>
            <w:r>
              <w:rPr>
                <w:iCs/>
                <w:color w:val="000000"/>
                <w:sz w:val="24"/>
                <w:szCs w:val="24"/>
                <w:lang w:eastAsia="ru-RU"/>
              </w:rPr>
              <w:br/>
            </w:r>
            <w:r w:rsidR="006C5AC8" w:rsidRPr="006C5AC8">
              <w:rPr>
                <w:iCs/>
                <w:color w:val="000000"/>
                <w:sz w:val="24"/>
                <w:szCs w:val="24"/>
                <w:lang w:eastAsia="ru-RU"/>
              </w:rPr>
              <w:t xml:space="preserve">из лиственницы </w:t>
            </w:r>
          </w:p>
          <w:p w:rsidR="006C5AC8" w:rsidRPr="006C5AC8" w:rsidRDefault="00462FFB" w:rsidP="006C5AC8">
            <w:pPr>
              <w:widowControl/>
              <w:autoSpaceDE/>
              <w:autoSpaceDN/>
              <w:rPr>
                <w:iCs/>
                <w:color w:val="000000"/>
                <w:sz w:val="24"/>
                <w:szCs w:val="24"/>
                <w:lang w:eastAsia="ru-RU"/>
              </w:rPr>
            </w:pPr>
            <w:r>
              <w:rPr>
                <w:iCs/>
                <w:color w:val="000000"/>
                <w:sz w:val="24"/>
                <w:szCs w:val="24"/>
                <w:lang w:eastAsia="ru-RU"/>
              </w:rPr>
              <w:t xml:space="preserve">деревянный </w:t>
            </w:r>
            <w:proofErr w:type="spellStart"/>
            <w:r>
              <w:rPr>
                <w:iCs/>
                <w:color w:val="000000"/>
                <w:sz w:val="24"/>
                <w:szCs w:val="24"/>
                <w:lang w:eastAsia="ru-RU"/>
              </w:rPr>
              <w:t>планкен</w:t>
            </w:r>
            <w:proofErr w:type="spellEnd"/>
            <w:r>
              <w:rPr>
                <w:iCs/>
                <w:color w:val="000000"/>
                <w:sz w:val="24"/>
                <w:szCs w:val="24"/>
                <w:lang w:eastAsia="ru-RU"/>
              </w:rPr>
              <w:t xml:space="preserve"> </w:t>
            </w:r>
            <w:r w:rsidR="006C5AC8" w:rsidRPr="006C5AC8">
              <w:rPr>
                <w:iCs/>
                <w:color w:val="000000"/>
                <w:sz w:val="24"/>
                <w:szCs w:val="24"/>
                <w:lang w:eastAsia="ru-RU"/>
              </w:rPr>
              <w:t xml:space="preserve">из дуба </w:t>
            </w:r>
          </w:p>
          <w:p w:rsidR="006C5AC8" w:rsidRPr="006C5AC8" w:rsidRDefault="006C5AC8" w:rsidP="00462FFB">
            <w:pPr>
              <w:widowControl/>
              <w:autoSpaceDE/>
              <w:autoSpaceDN/>
              <w:ind w:right="-108"/>
              <w:rPr>
                <w:iCs/>
                <w:color w:val="000000"/>
                <w:sz w:val="24"/>
                <w:szCs w:val="24"/>
                <w:lang w:eastAsia="ru-RU"/>
              </w:rPr>
            </w:pPr>
            <w:r w:rsidRPr="006C5AC8">
              <w:rPr>
                <w:iCs/>
                <w:color w:val="000000"/>
                <w:sz w:val="24"/>
                <w:szCs w:val="24"/>
                <w:lang w:eastAsia="ru-RU"/>
              </w:rPr>
              <w:t xml:space="preserve">деревянный </w:t>
            </w:r>
            <w:proofErr w:type="spellStart"/>
            <w:r w:rsidRPr="006C5AC8">
              <w:rPr>
                <w:iCs/>
                <w:color w:val="000000"/>
                <w:sz w:val="24"/>
                <w:szCs w:val="24"/>
                <w:lang w:eastAsia="ru-RU"/>
              </w:rPr>
              <w:t>планкен</w:t>
            </w:r>
            <w:proofErr w:type="spellEnd"/>
            <w:r w:rsidRPr="006C5AC8">
              <w:rPr>
                <w:iCs/>
                <w:color w:val="000000"/>
                <w:sz w:val="24"/>
                <w:szCs w:val="24"/>
                <w:lang w:eastAsia="ru-RU"/>
              </w:rPr>
              <w:t xml:space="preserve"> из</w:t>
            </w:r>
            <w:r w:rsidR="00462FFB">
              <w:rPr>
                <w:iCs/>
                <w:color w:val="000000"/>
                <w:sz w:val="24"/>
                <w:szCs w:val="24"/>
                <w:lang w:eastAsia="ru-RU"/>
              </w:rPr>
              <w:t xml:space="preserve"> </w:t>
            </w:r>
            <w:r w:rsidRPr="006C5AC8">
              <w:rPr>
                <w:iCs/>
                <w:color w:val="000000"/>
                <w:sz w:val="24"/>
                <w:szCs w:val="24"/>
                <w:lang w:eastAsia="ru-RU"/>
              </w:rPr>
              <w:t xml:space="preserve">сосны </w:t>
            </w:r>
          </w:p>
          <w:p w:rsidR="006C5AC8" w:rsidRPr="006C5AC8" w:rsidRDefault="006C5AC8" w:rsidP="00462FFB">
            <w:pPr>
              <w:widowControl/>
              <w:autoSpaceDE/>
              <w:autoSpaceDN/>
              <w:ind w:right="-392"/>
              <w:rPr>
                <w:iCs/>
                <w:color w:val="000000"/>
                <w:sz w:val="24"/>
                <w:szCs w:val="24"/>
                <w:lang w:eastAsia="ru-RU"/>
              </w:rPr>
            </w:pPr>
            <w:r w:rsidRPr="006C5AC8">
              <w:rPr>
                <w:iCs/>
                <w:color w:val="000000"/>
                <w:sz w:val="24"/>
                <w:szCs w:val="24"/>
                <w:lang w:eastAsia="ru-RU"/>
              </w:rPr>
              <w:t>деревя</w:t>
            </w:r>
            <w:r w:rsidR="00462FFB">
              <w:rPr>
                <w:iCs/>
                <w:color w:val="000000"/>
                <w:sz w:val="24"/>
                <w:szCs w:val="24"/>
                <w:lang w:eastAsia="ru-RU"/>
              </w:rPr>
              <w:t xml:space="preserve">нная </w:t>
            </w:r>
            <w:proofErr w:type="spellStart"/>
            <w:r w:rsidR="00462FFB">
              <w:rPr>
                <w:iCs/>
                <w:color w:val="000000"/>
                <w:sz w:val="24"/>
                <w:szCs w:val="24"/>
                <w:lang w:eastAsia="ru-RU"/>
              </w:rPr>
              <w:t>вагонка</w:t>
            </w:r>
            <w:proofErr w:type="spellEnd"/>
            <w:r w:rsidR="00462FFB">
              <w:rPr>
                <w:iCs/>
                <w:color w:val="000000"/>
                <w:sz w:val="24"/>
                <w:szCs w:val="24"/>
                <w:lang w:eastAsia="ru-RU"/>
              </w:rPr>
              <w:br/>
            </w:r>
            <w:r w:rsidRPr="006C5AC8">
              <w:rPr>
                <w:iCs/>
                <w:color w:val="000000"/>
                <w:sz w:val="24"/>
                <w:szCs w:val="24"/>
                <w:lang w:eastAsia="ru-RU"/>
              </w:rPr>
              <w:t xml:space="preserve">из лиственницы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деревянная </w:t>
            </w:r>
            <w:proofErr w:type="spellStart"/>
            <w:r w:rsidRPr="006C5AC8">
              <w:rPr>
                <w:iCs/>
                <w:color w:val="000000"/>
                <w:sz w:val="24"/>
                <w:szCs w:val="24"/>
                <w:lang w:eastAsia="ru-RU"/>
              </w:rPr>
              <w:t>вагонка</w:t>
            </w:r>
            <w:proofErr w:type="spellEnd"/>
            <w:r w:rsidRPr="006C5AC8">
              <w:rPr>
                <w:iCs/>
                <w:color w:val="000000"/>
                <w:sz w:val="24"/>
                <w:szCs w:val="24"/>
                <w:lang w:eastAsia="ru-RU"/>
              </w:rPr>
              <w:t xml:space="preserve"> из сосны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деревянная </w:t>
            </w:r>
            <w:proofErr w:type="spellStart"/>
            <w:r w:rsidRPr="006C5AC8">
              <w:rPr>
                <w:iCs/>
                <w:color w:val="000000"/>
                <w:sz w:val="24"/>
                <w:szCs w:val="24"/>
                <w:lang w:eastAsia="ru-RU"/>
              </w:rPr>
              <w:t>вагонка</w:t>
            </w:r>
            <w:proofErr w:type="spellEnd"/>
            <w:r w:rsidRPr="006C5AC8">
              <w:rPr>
                <w:iCs/>
                <w:color w:val="000000"/>
                <w:sz w:val="24"/>
                <w:szCs w:val="24"/>
                <w:lang w:eastAsia="ru-RU"/>
              </w:rPr>
              <w:t xml:space="preserve"> из дуба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деревянная </w:t>
            </w:r>
            <w:proofErr w:type="spellStart"/>
            <w:r w:rsidRPr="006C5AC8">
              <w:rPr>
                <w:iCs/>
                <w:color w:val="000000"/>
                <w:sz w:val="24"/>
                <w:szCs w:val="24"/>
                <w:lang w:eastAsia="ru-RU"/>
              </w:rPr>
              <w:t>вагонка</w:t>
            </w:r>
            <w:proofErr w:type="spellEnd"/>
            <w:r w:rsidRPr="006C5AC8">
              <w:rPr>
                <w:iCs/>
                <w:color w:val="000000"/>
                <w:sz w:val="24"/>
                <w:szCs w:val="24"/>
                <w:lang w:eastAsia="ru-RU"/>
              </w:rPr>
              <w:t xml:space="preserve"> из ольхи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деревянный обычный брус</w:t>
            </w:r>
            <w:r w:rsidR="00462FFB">
              <w:rPr>
                <w:iCs/>
                <w:color w:val="000000"/>
                <w:sz w:val="24"/>
                <w:szCs w:val="24"/>
                <w:lang w:eastAsia="ru-RU"/>
              </w:rPr>
              <w:br/>
            </w:r>
            <w:r w:rsidRPr="006C5AC8">
              <w:rPr>
                <w:iCs/>
                <w:color w:val="000000"/>
                <w:sz w:val="24"/>
                <w:szCs w:val="24"/>
                <w:lang w:eastAsia="ru-RU"/>
              </w:rPr>
              <w:t xml:space="preserve">из сосны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деревянный обычный брус</w:t>
            </w:r>
            <w:r w:rsidR="00462FFB">
              <w:rPr>
                <w:iCs/>
                <w:color w:val="000000"/>
                <w:sz w:val="24"/>
                <w:szCs w:val="24"/>
                <w:lang w:eastAsia="ru-RU"/>
              </w:rPr>
              <w:br/>
            </w:r>
            <w:r w:rsidRPr="006C5AC8">
              <w:rPr>
                <w:iCs/>
                <w:color w:val="000000"/>
                <w:sz w:val="24"/>
                <w:szCs w:val="24"/>
                <w:lang w:eastAsia="ru-RU"/>
              </w:rPr>
              <w:t xml:space="preserve">из ели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деревянный обычный брус</w:t>
            </w:r>
            <w:r w:rsidR="00462FFB">
              <w:rPr>
                <w:iCs/>
                <w:color w:val="000000"/>
                <w:sz w:val="24"/>
                <w:szCs w:val="24"/>
                <w:lang w:eastAsia="ru-RU"/>
              </w:rPr>
              <w:br/>
            </w:r>
            <w:r w:rsidRPr="006C5AC8">
              <w:rPr>
                <w:iCs/>
                <w:color w:val="000000"/>
                <w:sz w:val="24"/>
                <w:szCs w:val="24"/>
                <w:lang w:eastAsia="ru-RU"/>
              </w:rPr>
              <w:t xml:space="preserve">из лиственницы </w:t>
            </w:r>
          </w:p>
          <w:p w:rsidR="006C5AC8" w:rsidRPr="006C5AC8" w:rsidRDefault="006C5AC8" w:rsidP="00462FFB">
            <w:pPr>
              <w:widowControl/>
              <w:autoSpaceDE/>
              <w:autoSpaceDN/>
              <w:ind w:right="-108"/>
              <w:rPr>
                <w:iCs/>
                <w:color w:val="000000"/>
                <w:sz w:val="24"/>
                <w:szCs w:val="24"/>
                <w:lang w:eastAsia="ru-RU"/>
              </w:rPr>
            </w:pPr>
            <w:r w:rsidRPr="006C5AC8">
              <w:rPr>
                <w:iCs/>
                <w:color w:val="000000"/>
                <w:sz w:val="24"/>
                <w:szCs w:val="24"/>
                <w:lang w:eastAsia="ru-RU"/>
              </w:rPr>
              <w:t xml:space="preserve">деревянный </w:t>
            </w:r>
            <w:proofErr w:type="spellStart"/>
            <w:r w:rsidRPr="006C5AC8">
              <w:rPr>
                <w:iCs/>
                <w:color w:val="000000"/>
                <w:sz w:val="24"/>
                <w:szCs w:val="24"/>
                <w:lang w:eastAsia="ru-RU"/>
              </w:rPr>
              <w:t>оцилиндрованный</w:t>
            </w:r>
            <w:proofErr w:type="spellEnd"/>
            <w:r w:rsidRPr="006C5AC8">
              <w:rPr>
                <w:iCs/>
                <w:color w:val="000000"/>
                <w:sz w:val="24"/>
                <w:szCs w:val="24"/>
                <w:lang w:eastAsia="ru-RU"/>
              </w:rPr>
              <w:t xml:space="preserve"> брус</w:t>
            </w:r>
            <w:r w:rsidR="00462FFB">
              <w:rPr>
                <w:iCs/>
                <w:color w:val="000000"/>
                <w:sz w:val="24"/>
                <w:szCs w:val="24"/>
                <w:lang w:eastAsia="ru-RU"/>
              </w:rPr>
              <w:br/>
            </w:r>
            <w:r w:rsidRPr="006C5AC8">
              <w:rPr>
                <w:iCs/>
                <w:color w:val="000000"/>
                <w:sz w:val="24"/>
                <w:szCs w:val="24"/>
                <w:lang w:eastAsia="ru-RU"/>
              </w:rPr>
              <w:t xml:space="preserve">из сосны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деревянный </w:t>
            </w:r>
            <w:proofErr w:type="spellStart"/>
            <w:r w:rsidRPr="006C5AC8">
              <w:rPr>
                <w:iCs/>
                <w:color w:val="000000"/>
                <w:sz w:val="24"/>
                <w:szCs w:val="24"/>
                <w:lang w:eastAsia="ru-RU"/>
              </w:rPr>
              <w:t>оцилиндрованный</w:t>
            </w:r>
            <w:proofErr w:type="spellEnd"/>
            <w:r w:rsidRPr="006C5AC8">
              <w:rPr>
                <w:iCs/>
                <w:color w:val="000000"/>
                <w:sz w:val="24"/>
                <w:szCs w:val="24"/>
                <w:lang w:eastAsia="ru-RU"/>
              </w:rPr>
              <w:t xml:space="preserve"> брус</w:t>
            </w:r>
            <w:r w:rsidR="00462FFB">
              <w:rPr>
                <w:iCs/>
                <w:color w:val="000000"/>
                <w:sz w:val="24"/>
                <w:szCs w:val="24"/>
                <w:lang w:eastAsia="ru-RU"/>
              </w:rPr>
              <w:br/>
            </w:r>
            <w:r w:rsidRPr="006C5AC8">
              <w:rPr>
                <w:iCs/>
                <w:color w:val="000000"/>
                <w:sz w:val="24"/>
                <w:szCs w:val="24"/>
                <w:lang w:eastAsia="ru-RU"/>
              </w:rPr>
              <w:t xml:space="preserve">из ели </w:t>
            </w:r>
          </w:p>
          <w:p w:rsidR="006C5AC8" w:rsidRPr="006C5AC8" w:rsidRDefault="00462FFB" w:rsidP="006C5AC8">
            <w:pPr>
              <w:widowControl/>
              <w:autoSpaceDE/>
              <w:autoSpaceDN/>
              <w:rPr>
                <w:iCs/>
                <w:color w:val="000000"/>
                <w:sz w:val="24"/>
                <w:szCs w:val="24"/>
                <w:lang w:eastAsia="ru-RU"/>
              </w:rPr>
            </w:pPr>
            <w:r>
              <w:rPr>
                <w:iCs/>
                <w:color w:val="000000"/>
                <w:sz w:val="24"/>
                <w:szCs w:val="24"/>
                <w:lang w:eastAsia="ru-RU"/>
              </w:rPr>
              <w:t xml:space="preserve">деревянный </w:t>
            </w:r>
            <w:proofErr w:type="spellStart"/>
            <w:r>
              <w:rPr>
                <w:iCs/>
                <w:color w:val="000000"/>
                <w:sz w:val="24"/>
                <w:szCs w:val="24"/>
                <w:lang w:eastAsia="ru-RU"/>
              </w:rPr>
              <w:t>оцилиндрованный</w:t>
            </w:r>
            <w:proofErr w:type="spellEnd"/>
            <w:r>
              <w:rPr>
                <w:iCs/>
                <w:color w:val="000000"/>
                <w:sz w:val="24"/>
                <w:szCs w:val="24"/>
                <w:lang w:eastAsia="ru-RU"/>
              </w:rPr>
              <w:t xml:space="preserve"> брус</w:t>
            </w:r>
            <w:r>
              <w:rPr>
                <w:iCs/>
                <w:color w:val="000000"/>
                <w:sz w:val="24"/>
                <w:szCs w:val="24"/>
                <w:lang w:eastAsia="ru-RU"/>
              </w:rPr>
              <w:br/>
            </w:r>
            <w:r w:rsidR="006C5AC8" w:rsidRPr="006C5AC8">
              <w:rPr>
                <w:iCs/>
                <w:color w:val="000000"/>
                <w:sz w:val="24"/>
                <w:szCs w:val="24"/>
                <w:lang w:eastAsia="ru-RU"/>
              </w:rPr>
              <w:t xml:space="preserve">из лиственницы </w:t>
            </w:r>
          </w:p>
          <w:p w:rsidR="006C5AC8" w:rsidRPr="006C5AC8" w:rsidRDefault="006C5AC8" w:rsidP="006C5AC8">
            <w:pPr>
              <w:widowControl/>
              <w:autoSpaceDE/>
              <w:autoSpaceDN/>
              <w:rPr>
                <w:iCs/>
                <w:color w:val="000000"/>
                <w:sz w:val="24"/>
                <w:szCs w:val="24"/>
                <w:lang w:eastAsia="ru-RU"/>
              </w:rPr>
            </w:pPr>
            <w:proofErr w:type="spellStart"/>
            <w:r w:rsidRPr="006C5AC8">
              <w:rPr>
                <w:iCs/>
                <w:color w:val="000000"/>
                <w:sz w:val="24"/>
                <w:szCs w:val="24"/>
                <w:lang w:eastAsia="ru-RU"/>
              </w:rPr>
              <w:t>фальцевая</w:t>
            </w:r>
            <w:proofErr w:type="spellEnd"/>
            <w:r w:rsidRPr="006C5AC8">
              <w:rPr>
                <w:iCs/>
                <w:color w:val="000000"/>
                <w:sz w:val="24"/>
                <w:szCs w:val="24"/>
                <w:lang w:eastAsia="ru-RU"/>
              </w:rPr>
              <w:t xml:space="preserve"> кровля алюминиевая </w:t>
            </w:r>
          </w:p>
          <w:p w:rsidR="006C5AC8" w:rsidRPr="006C5AC8" w:rsidRDefault="006C5AC8" w:rsidP="006C5AC8">
            <w:pPr>
              <w:widowControl/>
              <w:autoSpaceDE/>
              <w:autoSpaceDN/>
              <w:rPr>
                <w:iCs/>
                <w:color w:val="000000"/>
                <w:sz w:val="24"/>
                <w:szCs w:val="24"/>
                <w:lang w:eastAsia="ru-RU"/>
              </w:rPr>
            </w:pPr>
            <w:proofErr w:type="spellStart"/>
            <w:r w:rsidRPr="006C5AC8">
              <w:rPr>
                <w:iCs/>
                <w:color w:val="000000"/>
                <w:sz w:val="24"/>
                <w:szCs w:val="24"/>
                <w:lang w:eastAsia="ru-RU"/>
              </w:rPr>
              <w:t>фальцевая</w:t>
            </w:r>
            <w:proofErr w:type="spellEnd"/>
            <w:r w:rsidRPr="006C5AC8">
              <w:rPr>
                <w:iCs/>
                <w:color w:val="000000"/>
                <w:sz w:val="24"/>
                <w:szCs w:val="24"/>
                <w:lang w:eastAsia="ru-RU"/>
              </w:rPr>
              <w:t xml:space="preserve"> кровля цинково-титановая </w:t>
            </w:r>
          </w:p>
          <w:p w:rsidR="006C5AC8" w:rsidRPr="006C5AC8" w:rsidRDefault="00462FFB" w:rsidP="006C5AC8">
            <w:pPr>
              <w:widowControl/>
              <w:autoSpaceDE/>
              <w:autoSpaceDN/>
              <w:rPr>
                <w:iCs/>
                <w:color w:val="000000"/>
                <w:sz w:val="24"/>
                <w:szCs w:val="24"/>
                <w:lang w:eastAsia="ru-RU"/>
              </w:rPr>
            </w:pPr>
            <w:proofErr w:type="spellStart"/>
            <w:r>
              <w:rPr>
                <w:iCs/>
                <w:color w:val="000000"/>
                <w:sz w:val="24"/>
                <w:szCs w:val="24"/>
                <w:lang w:eastAsia="ru-RU"/>
              </w:rPr>
              <w:t>фальцевая</w:t>
            </w:r>
            <w:proofErr w:type="spellEnd"/>
            <w:r>
              <w:rPr>
                <w:iCs/>
                <w:color w:val="000000"/>
                <w:sz w:val="24"/>
                <w:szCs w:val="24"/>
                <w:lang w:eastAsia="ru-RU"/>
              </w:rPr>
              <w:t xml:space="preserve"> кровля медная</w:t>
            </w:r>
            <w:r>
              <w:rPr>
                <w:iCs/>
                <w:color w:val="000000"/>
                <w:sz w:val="24"/>
                <w:szCs w:val="24"/>
                <w:lang w:eastAsia="ru-RU"/>
              </w:rPr>
              <w:br/>
            </w:r>
            <w:r w:rsidR="006C5AC8" w:rsidRPr="006C5AC8">
              <w:rPr>
                <w:iCs/>
                <w:color w:val="000000"/>
                <w:sz w:val="24"/>
                <w:szCs w:val="24"/>
                <w:lang w:eastAsia="ru-RU"/>
              </w:rPr>
              <w:t xml:space="preserve">с патиной </w:t>
            </w:r>
          </w:p>
          <w:p w:rsidR="006C5AC8" w:rsidRPr="006C5AC8" w:rsidRDefault="006C5AC8" w:rsidP="006C5AC8">
            <w:pPr>
              <w:widowControl/>
              <w:autoSpaceDE/>
              <w:autoSpaceDN/>
              <w:rPr>
                <w:iCs/>
                <w:color w:val="000000"/>
                <w:sz w:val="24"/>
                <w:szCs w:val="24"/>
                <w:lang w:eastAsia="ru-RU"/>
              </w:rPr>
            </w:pPr>
            <w:proofErr w:type="spellStart"/>
            <w:r w:rsidRPr="006C5AC8">
              <w:rPr>
                <w:iCs/>
                <w:color w:val="000000"/>
                <w:sz w:val="24"/>
                <w:szCs w:val="24"/>
                <w:lang w:eastAsia="ru-RU"/>
              </w:rPr>
              <w:t>фальцевая</w:t>
            </w:r>
            <w:proofErr w:type="spellEnd"/>
            <w:r w:rsidRPr="006C5AC8">
              <w:rPr>
                <w:iCs/>
                <w:color w:val="000000"/>
                <w:sz w:val="24"/>
                <w:szCs w:val="24"/>
                <w:lang w:eastAsia="ru-RU"/>
              </w:rPr>
              <w:t xml:space="preserve"> кровля медная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сланцевая кровля серая </w:t>
            </w:r>
          </w:p>
          <w:p w:rsidR="006C5AC8" w:rsidRPr="006C5AC8" w:rsidRDefault="006C5AC8" w:rsidP="00462FFB">
            <w:pPr>
              <w:widowControl/>
              <w:autoSpaceDE/>
              <w:autoSpaceDN/>
              <w:ind w:right="33"/>
              <w:rPr>
                <w:iCs/>
                <w:color w:val="000000"/>
                <w:sz w:val="24"/>
                <w:szCs w:val="24"/>
                <w:lang w:eastAsia="ru-RU"/>
              </w:rPr>
            </w:pPr>
            <w:r w:rsidRPr="006C5AC8">
              <w:rPr>
                <w:iCs/>
                <w:color w:val="000000"/>
                <w:sz w:val="24"/>
                <w:szCs w:val="24"/>
                <w:lang w:eastAsia="ru-RU"/>
              </w:rPr>
              <w:t xml:space="preserve">сланцевая кровля </w:t>
            </w:r>
            <w:proofErr w:type="spellStart"/>
            <w:r w:rsidRPr="006C5AC8">
              <w:rPr>
                <w:iCs/>
                <w:color w:val="000000"/>
                <w:sz w:val="24"/>
                <w:szCs w:val="24"/>
                <w:lang w:eastAsia="ru-RU"/>
              </w:rPr>
              <w:t>мультиколор</w:t>
            </w:r>
            <w:proofErr w:type="spellEnd"/>
            <w:r w:rsidRPr="006C5AC8">
              <w:rPr>
                <w:iCs/>
                <w:color w:val="000000"/>
                <w:sz w:val="24"/>
                <w:szCs w:val="24"/>
                <w:lang w:eastAsia="ru-RU"/>
              </w:rPr>
              <w:t xml:space="preserve"> </w:t>
            </w:r>
          </w:p>
          <w:p w:rsidR="006C5AC8" w:rsidRPr="006C5AC8" w:rsidRDefault="006C5AC8" w:rsidP="00462FFB">
            <w:pPr>
              <w:widowControl/>
              <w:autoSpaceDE/>
              <w:autoSpaceDN/>
              <w:ind w:right="-108"/>
              <w:rPr>
                <w:iCs/>
                <w:color w:val="000000"/>
                <w:sz w:val="24"/>
                <w:szCs w:val="24"/>
                <w:lang w:eastAsia="ru-RU"/>
              </w:rPr>
            </w:pPr>
            <w:r w:rsidRPr="006C5AC8">
              <w:rPr>
                <w:iCs/>
                <w:color w:val="000000"/>
                <w:sz w:val="24"/>
                <w:szCs w:val="24"/>
                <w:lang w:eastAsia="ru-RU"/>
              </w:rPr>
              <w:t xml:space="preserve">керамическая черепица красная </w:t>
            </w:r>
          </w:p>
          <w:p w:rsidR="006C5AC8" w:rsidRPr="006C5AC8" w:rsidRDefault="006C5AC8" w:rsidP="00462FFB">
            <w:pPr>
              <w:widowControl/>
              <w:autoSpaceDE/>
              <w:autoSpaceDN/>
              <w:ind w:right="-250"/>
              <w:rPr>
                <w:iCs/>
                <w:color w:val="000000"/>
                <w:sz w:val="24"/>
                <w:szCs w:val="24"/>
                <w:lang w:eastAsia="ru-RU"/>
              </w:rPr>
            </w:pPr>
            <w:r w:rsidRPr="006C5AC8">
              <w:rPr>
                <w:iCs/>
                <w:color w:val="000000"/>
                <w:sz w:val="24"/>
                <w:szCs w:val="24"/>
                <w:lang w:eastAsia="ru-RU"/>
              </w:rPr>
              <w:t xml:space="preserve">стекло прозрачное бесцветное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стеклоблоки бесцветные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lastRenderedPageBreak/>
              <w:t xml:space="preserve">литой (монолитный) поликарбонат бесцветный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акриловое стекло бесцветное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плексиглас бесцветный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 xml:space="preserve">армированный полиэстер бесцветный </w:t>
            </w:r>
          </w:p>
          <w:p w:rsidR="006C5AC8" w:rsidRPr="006C5AC8" w:rsidRDefault="006C5AC8" w:rsidP="006C5AC8">
            <w:pPr>
              <w:widowControl/>
              <w:autoSpaceDE/>
              <w:autoSpaceDN/>
              <w:rPr>
                <w:iCs/>
                <w:color w:val="000000"/>
                <w:sz w:val="24"/>
                <w:szCs w:val="24"/>
                <w:lang w:eastAsia="ru-RU"/>
              </w:rPr>
            </w:pPr>
            <w:r w:rsidRPr="006C5AC8">
              <w:rPr>
                <w:iCs/>
                <w:color w:val="000000"/>
                <w:sz w:val="24"/>
                <w:szCs w:val="24"/>
                <w:lang w:eastAsia="ru-RU"/>
              </w:rPr>
              <w:t>иной материал (при выборе значения «иной материал» наименование материала указывается вручную с цветом поверхности)</w:t>
            </w:r>
          </w:p>
        </w:tc>
        <w:tc>
          <w:tcPr>
            <w:tcW w:w="3402" w:type="dxa"/>
            <w:tcBorders>
              <w:top w:val="nil"/>
              <w:left w:val="nil"/>
              <w:bottom w:val="nil"/>
              <w:right w:val="nil"/>
            </w:tcBorders>
            <w:shd w:val="clear" w:color="auto" w:fill="auto"/>
            <w:vAlign w:val="center"/>
            <w:hideMark/>
          </w:tcPr>
          <w:p w:rsidR="006C5AC8" w:rsidRPr="006C5AC8" w:rsidRDefault="006C5AC8" w:rsidP="006C5AC8">
            <w:pPr>
              <w:widowControl/>
              <w:autoSpaceDE/>
              <w:autoSpaceDN/>
              <w:ind w:leftChars="80" w:left="315" w:hangingChars="58" w:hanging="139"/>
              <w:rPr>
                <w:iCs/>
                <w:color w:val="000000"/>
                <w:sz w:val="24"/>
                <w:szCs w:val="24"/>
                <w:lang w:eastAsia="ru-RU"/>
              </w:rPr>
            </w:pPr>
            <w:proofErr w:type="spellStart"/>
            <w:r w:rsidRPr="006C5AC8">
              <w:rPr>
                <w:iCs/>
                <w:color w:val="000000"/>
                <w:sz w:val="24"/>
                <w:szCs w:val="24"/>
                <w:lang w:eastAsia="ru-RU"/>
              </w:rPr>
              <w:lastRenderedPageBreak/>
              <w:t>фиброцементные</w:t>
            </w:r>
            <w:proofErr w:type="spellEnd"/>
            <w:r w:rsidRPr="006C5AC8">
              <w:rPr>
                <w:iCs/>
                <w:color w:val="000000"/>
                <w:sz w:val="24"/>
                <w:szCs w:val="24"/>
                <w:lang w:eastAsia="ru-RU"/>
              </w:rPr>
              <w:t xml:space="preserve"> панели</w:t>
            </w:r>
          </w:p>
          <w:p w:rsidR="006C5AC8" w:rsidRPr="006C5AC8" w:rsidRDefault="006C5AC8" w:rsidP="006C5AC8">
            <w:pPr>
              <w:widowControl/>
              <w:autoSpaceDE/>
              <w:autoSpaceDN/>
              <w:ind w:leftChars="80" w:left="315" w:hangingChars="58" w:hanging="139"/>
              <w:rPr>
                <w:iCs/>
                <w:color w:val="000000"/>
                <w:sz w:val="24"/>
                <w:szCs w:val="24"/>
                <w:lang w:eastAsia="ru-RU"/>
              </w:rPr>
            </w:pPr>
            <w:r w:rsidRPr="006C5AC8">
              <w:rPr>
                <w:iCs/>
                <w:color w:val="000000"/>
                <w:sz w:val="24"/>
                <w:szCs w:val="24"/>
                <w:lang w:eastAsia="ru-RU"/>
              </w:rPr>
              <w:t>полимерные панели</w:t>
            </w:r>
          </w:p>
          <w:p w:rsidR="006C5AC8" w:rsidRPr="006C5AC8" w:rsidRDefault="006C5AC8" w:rsidP="006C5AC8">
            <w:pPr>
              <w:widowControl/>
              <w:autoSpaceDE/>
              <w:autoSpaceDN/>
              <w:ind w:leftChars="80" w:left="315" w:hangingChars="58" w:hanging="139"/>
              <w:rPr>
                <w:iCs/>
                <w:color w:val="000000"/>
                <w:sz w:val="24"/>
                <w:szCs w:val="24"/>
                <w:lang w:eastAsia="ru-RU"/>
              </w:rPr>
            </w:pPr>
            <w:r w:rsidRPr="006C5AC8">
              <w:rPr>
                <w:iCs/>
                <w:color w:val="000000"/>
                <w:sz w:val="24"/>
                <w:szCs w:val="24"/>
                <w:lang w:eastAsia="ru-RU"/>
              </w:rPr>
              <w:t>композитные панели</w:t>
            </w:r>
          </w:p>
          <w:p w:rsidR="006C5AC8" w:rsidRPr="006C5AC8" w:rsidRDefault="006C5AC8" w:rsidP="006C5AC8">
            <w:pPr>
              <w:widowControl/>
              <w:autoSpaceDE/>
              <w:autoSpaceDN/>
              <w:ind w:leftChars="80" w:left="315" w:hangingChars="58" w:hanging="139"/>
              <w:rPr>
                <w:iCs/>
                <w:color w:val="000000"/>
                <w:sz w:val="24"/>
                <w:szCs w:val="24"/>
                <w:lang w:eastAsia="ru-RU"/>
              </w:rPr>
            </w:pPr>
            <w:r w:rsidRPr="006C5AC8">
              <w:rPr>
                <w:iCs/>
                <w:color w:val="000000"/>
                <w:sz w:val="24"/>
                <w:szCs w:val="24"/>
                <w:lang w:eastAsia="ru-RU"/>
              </w:rPr>
              <w:t>стальные панели</w:t>
            </w:r>
          </w:p>
          <w:p w:rsidR="006C5AC8" w:rsidRPr="006C5AC8" w:rsidRDefault="006C5AC8" w:rsidP="006C5AC8">
            <w:pPr>
              <w:widowControl/>
              <w:autoSpaceDE/>
              <w:autoSpaceDN/>
              <w:ind w:leftChars="80" w:left="315" w:hangingChars="58" w:hanging="139"/>
              <w:rPr>
                <w:iCs/>
                <w:color w:val="000000"/>
                <w:sz w:val="24"/>
                <w:szCs w:val="24"/>
                <w:lang w:eastAsia="ru-RU"/>
              </w:rPr>
            </w:pPr>
            <w:r w:rsidRPr="006C5AC8">
              <w:rPr>
                <w:iCs/>
                <w:color w:val="000000"/>
                <w:sz w:val="24"/>
                <w:szCs w:val="24"/>
                <w:lang w:eastAsia="ru-RU"/>
              </w:rPr>
              <w:t>штукатурка</w:t>
            </w:r>
          </w:p>
          <w:p w:rsidR="006C5AC8" w:rsidRPr="006C5AC8" w:rsidRDefault="006C5AC8" w:rsidP="00462FFB">
            <w:pPr>
              <w:widowControl/>
              <w:autoSpaceDE/>
              <w:autoSpaceDN/>
              <w:ind w:leftChars="79" w:left="174"/>
              <w:jc w:val="both"/>
              <w:rPr>
                <w:iCs/>
                <w:color w:val="000000"/>
                <w:sz w:val="24"/>
                <w:szCs w:val="24"/>
                <w:lang w:eastAsia="ru-RU"/>
              </w:rPr>
            </w:pPr>
            <w:r>
              <w:rPr>
                <w:iCs/>
                <w:color w:val="000000"/>
                <w:sz w:val="24"/>
                <w:szCs w:val="24"/>
                <w:lang w:eastAsia="ru-RU"/>
              </w:rPr>
              <w:t>металлокерамические</w:t>
            </w:r>
            <w:r>
              <w:rPr>
                <w:iCs/>
                <w:color w:val="000000"/>
                <w:sz w:val="24"/>
                <w:szCs w:val="24"/>
                <w:lang w:eastAsia="ru-RU"/>
              </w:rPr>
              <w:br/>
            </w:r>
            <w:r w:rsidRPr="006C5AC8">
              <w:rPr>
                <w:iCs/>
                <w:color w:val="000000"/>
                <w:sz w:val="24"/>
                <w:szCs w:val="24"/>
                <w:lang w:eastAsia="ru-RU"/>
              </w:rPr>
              <w:t>панели</w:t>
            </w:r>
          </w:p>
          <w:p w:rsidR="006C5AC8" w:rsidRPr="006C5AC8" w:rsidRDefault="006C5AC8" w:rsidP="006C5AC8">
            <w:pPr>
              <w:widowControl/>
              <w:autoSpaceDE/>
              <w:autoSpaceDN/>
              <w:ind w:leftChars="80" w:left="315" w:hangingChars="58" w:hanging="139"/>
              <w:rPr>
                <w:iCs/>
                <w:color w:val="000000"/>
                <w:sz w:val="24"/>
                <w:szCs w:val="24"/>
                <w:lang w:eastAsia="ru-RU"/>
              </w:rPr>
            </w:pPr>
            <w:r w:rsidRPr="006C5AC8">
              <w:rPr>
                <w:iCs/>
                <w:color w:val="000000"/>
                <w:sz w:val="24"/>
                <w:szCs w:val="24"/>
                <w:lang w:eastAsia="ru-RU"/>
              </w:rPr>
              <w:t xml:space="preserve">сэндвич-панели   </w:t>
            </w:r>
          </w:p>
          <w:p w:rsidR="006C5AC8" w:rsidRPr="006C5AC8" w:rsidRDefault="006C5AC8" w:rsidP="006C5AC8">
            <w:pPr>
              <w:widowControl/>
              <w:autoSpaceDE/>
              <w:autoSpaceDN/>
              <w:ind w:leftChars="80" w:left="314" w:hangingChars="58" w:hanging="138"/>
              <w:rPr>
                <w:iCs/>
                <w:color w:val="000000"/>
                <w:spacing w:val="-2"/>
                <w:sz w:val="24"/>
                <w:szCs w:val="24"/>
                <w:lang w:eastAsia="ru-RU"/>
              </w:rPr>
            </w:pPr>
            <w:r w:rsidRPr="006C5AC8">
              <w:rPr>
                <w:iCs/>
                <w:color w:val="000000"/>
                <w:spacing w:val="-2"/>
                <w:sz w:val="24"/>
                <w:szCs w:val="24"/>
                <w:lang w:eastAsia="ru-RU"/>
              </w:rPr>
              <w:t xml:space="preserve">HPL-панели </w:t>
            </w:r>
          </w:p>
          <w:p w:rsidR="006C5AC8" w:rsidRPr="006C5AC8" w:rsidRDefault="006C5AC8" w:rsidP="006C5AC8">
            <w:pPr>
              <w:widowControl/>
              <w:autoSpaceDE/>
              <w:autoSpaceDN/>
              <w:ind w:leftChars="80" w:left="314" w:hangingChars="58" w:hanging="138"/>
              <w:rPr>
                <w:iCs/>
                <w:color w:val="000000"/>
                <w:spacing w:val="-2"/>
                <w:sz w:val="24"/>
                <w:szCs w:val="24"/>
                <w:lang w:eastAsia="ru-RU"/>
              </w:rPr>
            </w:pPr>
            <w:r w:rsidRPr="006C5AC8">
              <w:rPr>
                <w:iCs/>
                <w:color w:val="000000"/>
                <w:spacing w:val="-2"/>
                <w:sz w:val="24"/>
                <w:szCs w:val="24"/>
                <w:lang w:eastAsia="ru-RU"/>
              </w:rPr>
              <w:t xml:space="preserve">бетон </w:t>
            </w:r>
          </w:p>
          <w:p w:rsidR="006C5AC8" w:rsidRPr="006C5AC8" w:rsidRDefault="006C5AC8" w:rsidP="006C5AC8">
            <w:pPr>
              <w:widowControl/>
              <w:autoSpaceDE/>
              <w:autoSpaceDN/>
              <w:ind w:leftChars="80" w:left="314" w:hangingChars="58" w:hanging="138"/>
              <w:rPr>
                <w:iCs/>
                <w:color w:val="000000"/>
                <w:spacing w:val="-2"/>
                <w:sz w:val="24"/>
                <w:szCs w:val="24"/>
                <w:lang w:eastAsia="ru-RU"/>
              </w:rPr>
            </w:pPr>
            <w:proofErr w:type="spellStart"/>
            <w:r w:rsidRPr="006C5AC8">
              <w:rPr>
                <w:iCs/>
                <w:color w:val="000000"/>
                <w:spacing w:val="-2"/>
                <w:sz w:val="24"/>
                <w:szCs w:val="24"/>
                <w:lang w:eastAsia="ru-RU"/>
              </w:rPr>
              <w:t>фиброцемент</w:t>
            </w:r>
            <w:proofErr w:type="spellEnd"/>
            <w:r w:rsidRPr="006C5AC8">
              <w:rPr>
                <w:iCs/>
                <w:color w:val="000000"/>
                <w:spacing w:val="-2"/>
                <w:sz w:val="24"/>
                <w:szCs w:val="24"/>
                <w:lang w:eastAsia="ru-RU"/>
              </w:rPr>
              <w:t xml:space="preserve"> </w:t>
            </w:r>
          </w:p>
          <w:p w:rsidR="006C5AC8" w:rsidRPr="006C5AC8" w:rsidRDefault="006C5AC8" w:rsidP="006C5AC8">
            <w:pPr>
              <w:widowControl/>
              <w:autoSpaceDE/>
              <w:autoSpaceDN/>
              <w:ind w:leftChars="80" w:left="314" w:hangingChars="58" w:hanging="138"/>
              <w:rPr>
                <w:iCs/>
                <w:color w:val="000000"/>
                <w:spacing w:val="-2"/>
                <w:sz w:val="24"/>
                <w:szCs w:val="24"/>
                <w:lang w:eastAsia="ru-RU"/>
              </w:rPr>
            </w:pPr>
            <w:proofErr w:type="spellStart"/>
            <w:r w:rsidRPr="006C5AC8">
              <w:rPr>
                <w:iCs/>
                <w:color w:val="000000"/>
                <w:spacing w:val="-2"/>
                <w:sz w:val="24"/>
                <w:szCs w:val="24"/>
                <w:lang w:eastAsia="ru-RU"/>
              </w:rPr>
              <w:t>керамогранит</w:t>
            </w:r>
            <w:proofErr w:type="spellEnd"/>
            <w:r w:rsidRPr="006C5AC8">
              <w:rPr>
                <w:iCs/>
                <w:color w:val="000000"/>
                <w:spacing w:val="-2"/>
                <w:sz w:val="24"/>
                <w:szCs w:val="24"/>
                <w:lang w:eastAsia="ru-RU"/>
              </w:rPr>
              <w:t xml:space="preserve"> </w:t>
            </w:r>
          </w:p>
          <w:p w:rsidR="006C5AC8" w:rsidRPr="006C5AC8" w:rsidRDefault="006C5AC8" w:rsidP="006C5AC8">
            <w:pPr>
              <w:widowControl/>
              <w:autoSpaceDE/>
              <w:autoSpaceDN/>
              <w:ind w:leftChars="80" w:left="314" w:hangingChars="58" w:hanging="138"/>
              <w:rPr>
                <w:iCs/>
                <w:color w:val="000000"/>
                <w:spacing w:val="-2"/>
                <w:sz w:val="24"/>
                <w:szCs w:val="24"/>
                <w:lang w:eastAsia="ru-RU"/>
              </w:rPr>
            </w:pPr>
            <w:proofErr w:type="spellStart"/>
            <w:r w:rsidRPr="006C5AC8">
              <w:rPr>
                <w:iCs/>
                <w:color w:val="000000"/>
                <w:spacing w:val="-2"/>
                <w:sz w:val="24"/>
                <w:szCs w:val="24"/>
                <w:lang w:eastAsia="ru-RU"/>
              </w:rPr>
              <w:t>пенополиуретан</w:t>
            </w:r>
            <w:proofErr w:type="spellEnd"/>
            <w:r w:rsidRPr="006C5AC8">
              <w:rPr>
                <w:iCs/>
                <w:color w:val="000000"/>
                <w:spacing w:val="-2"/>
                <w:sz w:val="24"/>
                <w:szCs w:val="24"/>
                <w:lang w:eastAsia="ru-RU"/>
              </w:rPr>
              <w:t xml:space="preserve">   </w:t>
            </w:r>
          </w:p>
          <w:p w:rsidR="006C5AC8" w:rsidRPr="006C5AC8" w:rsidRDefault="006C5AC8" w:rsidP="006C5AC8">
            <w:pPr>
              <w:widowControl/>
              <w:autoSpaceDE/>
              <w:autoSpaceDN/>
              <w:ind w:leftChars="80" w:left="315" w:hangingChars="58" w:hanging="139"/>
              <w:rPr>
                <w:iCs/>
                <w:color w:val="000000"/>
                <w:sz w:val="24"/>
                <w:szCs w:val="24"/>
                <w:lang w:eastAsia="ru-RU"/>
              </w:rPr>
            </w:pPr>
            <w:r w:rsidRPr="006C5AC8">
              <w:rPr>
                <w:iCs/>
                <w:color w:val="000000"/>
                <w:sz w:val="24"/>
                <w:szCs w:val="24"/>
                <w:lang w:eastAsia="ru-RU"/>
              </w:rPr>
              <w:t xml:space="preserve">металлический </w:t>
            </w:r>
            <w:proofErr w:type="spellStart"/>
            <w:r w:rsidRPr="006C5AC8">
              <w:rPr>
                <w:iCs/>
                <w:color w:val="000000"/>
                <w:sz w:val="24"/>
                <w:szCs w:val="24"/>
                <w:lang w:eastAsia="ru-RU"/>
              </w:rPr>
              <w:t>сайдинг</w:t>
            </w:r>
            <w:proofErr w:type="spellEnd"/>
          </w:p>
          <w:p w:rsidR="006C5AC8" w:rsidRPr="006C5AC8" w:rsidRDefault="006C5AC8" w:rsidP="006C5AC8">
            <w:pPr>
              <w:widowControl/>
              <w:autoSpaceDE/>
              <w:autoSpaceDN/>
              <w:ind w:leftChars="80" w:left="315" w:hangingChars="58" w:hanging="139"/>
              <w:rPr>
                <w:iCs/>
                <w:color w:val="000000"/>
                <w:sz w:val="24"/>
                <w:szCs w:val="24"/>
                <w:lang w:eastAsia="ru-RU"/>
              </w:rPr>
            </w:pPr>
            <w:proofErr w:type="spellStart"/>
            <w:r w:rsidRPr="006C5AC8">
              <w:rPr>
                <w:iCs/>
                <w:color w:val="000000"/>
                <w:sz w:val="24"/>
                <w:szCs w:val="24"/>
                <w:lang w:eastAsia="ru-RU"/>
              </w:rPr>
              <w:t>фиброцементный</w:t>
            </w:r>
            <w:proofErr w:type="spellEnd"/>
            <w:r w:rsidRPr="006C5AC8">
              <w:rPr>
                <w:iCs/>
                <w:color w:val="000000"/>
                <w:sz w:val="24"/>
                <w:szCs w:val="24"/>
                <w:lang w:eastAsia="ru-RU"/>
              </w:rPr>
              <w:t xml:space="preserve"> </w:t>
            </w:r>
            <w:proofErr w:type="spellStart"/>
            <w:r w:rsidRPr="006C5AC8">
              <w:rPr>
                <w:iCs/>
                <w:color w:val="000000"/>
                <w:sz w:val="24"/>
                <w:szCs w:val="24"/>
                <w:lang w:eastAsia="ru-RU"/>
              </w:rPr>
              <w:t>сайдинг</w:t>
            </w:r>
            <w:proofErr w:type="spellEnd"/>
            <w:r w:rsidRPr="006C5AC8">
              <w:rPr>
                <w:iCs/>
                <w:color w:val="000000"/>
                <w:sz w:val="24"/>
                <w:szCs w:val="24"/>
                <w:lang w:eastAsia="ru-RU"/>
              </w:rPr>
              <w:t xml:space="preserve"> </w:t>
            </w:r>
          </w:p>
          <w:p w:rsidR="006C5AC8" w:rsidRPr="006C5AC8" w:rsidRDefault="006C5AC8" w:rsidP="006C5AC8">
            <w:pPr>
              <w:widowControl/>
              <w:autoSpaceDE/>
              <w:autoSpaceDN/>
              <w:ind w:leftChars="80" w:left="315" w:hangingChars="58" w:hanging="139"/>
              <w:rPr>
                <w:iCs/>
                <w:color w:val="000000"/>
                <w:sz w:val="24"/>
                <w:szCs w:val="24"/>
                <w:lang w:eastAsia="ru-RU"/>
              </w:rPr>
            </w:pPr>
            <w:r w:rsidRPr="006C5AC8">
              <w:rPr>
                <w:iCs/>
                <w:color w:val="000000"/>
                <w:sz w:val="24"/>
                <w:szCs w:val="24"/>
                <w:lang w:eastAsia="ru-RU"/>
              </w:rPr>
              <w:t xml:space="preserve">керамический </w:t>
            </w:r>
            <w:proofErr w:type="spellStart"/>
            <w:r w:rsidRPr="006C5AC8">
              <w:rPr>
                <w:iCs/>
                <w:color w:val="000000"/>
                <w:sz w:val="24"/>
                <w:szCs w:val="24"/>
                <w:lang w:eastAsia="ru-RU"/>
              </w:rPr>
              <w:t>сайдинг</w:t>
            </w:r>
            <w:proofErr w:type="spellEnd"/>
            <w:r w:rsidRPr="006C5AC8">
              <w:rPr>
                <w:iCs/>
                <w:color w:val="000000"/>
                <w:sz w:val="24"/>
                <w:szCs w:val="24"/>
                <w:lang w:eastAsia="ru-RU"/>
              </w:rPr>
              <w:t xml:space="preserve"> </w:t>
            </w:r>
          </w:p>
          <w:p w:rsidR="006C5AC8" w:rsidRPr="006C5AC8" w:rsidRDefault="006C5AC8" w:rsidP="006C5AC8">
            <w:pPr>
              <w:widowControl/>
              <w:autoSpaceDE/>
              <w:autoSpaceDN/>
              <w:ind w:leftChars="80" w:left="315" w:hangingChars="58" w:hanging="139"/>
              <w:rPr>
                <w:iCs/>
                <w:color w:val="000000"/>
                <w:spacing w:val="-2"/>
                <w:sz w:val="24"/>
                <w:szCs w:val="24"/>
                <w:lang w:eastAsia="ru-RU"/>
              </w:rPr>
            </w:pPr>
            <w:r w:rsidRPr="006C5AC8">
              <w:rPr>
                <w:iCs/>
                <w:color w:val="000000"/>
                <w:sz w:val="24"/>
                <w:szCs w:val="24"/>
                <w:lang w:eastAsia="ru-RU"/>
              </w:rPr>
              <w:t xml:space="preserve">виниловый </w:t>
            </w:r>
            <w:proofErr w:type="spellStart"/>
            <w:r w:rsidRPr="006C5AC8">
              <w:rPr>
                <w:iCs/>
                <w:color w:val="000000"/>
                <w:sz w:val="24"/>
                <w:szCs w:val="24"/>
                <w:lang w:eastAsia="ru-RU"/>
              </w:rPr>
              <w:t>сайдинг</w:t>
            </w:r>
            <w:proofErr w:type="spellEnd"/>
            <w:r w:rsidRPr="006C5AC8">
              <w:rPr>
                <w:iCs/>
                <w:color w:val="000000"/>
                <w:spacing w:val="-2"/>
                <w:sz w:val="24"/>
                <w:szCs w:val="24"/>
                <w:lang w:eastAsia="ru-RU"/>
              </w:rPr>
              <w:t xml:space="preserve"> </w:t>
            </w:r>
          </w:p>
          <w:p w:rsidR="006C5AC8" w:rsidRPr="006C5AC8" w:rsidRDefault="006C5AC8" w:rsidP="00462FFB">
            <w:pPr>
              <w:widowControl/>
              <w:autoSpaceDE/>
              <w:autoSpaceDN/>
              <w:ind w:leftChars="79" w:left="174"/>
              <w:rPr>
                <w:iCs/>
                <w:color w:val="000000"/>
                <w:spacing w:val="-2"/>
                <w:sz w:val="24"/>
                <w:szCs w:val="24"/>
                <w:lang w:eastAsia="ru-RU"/>
              </w:rPr>
            </w:pPr>
            <w:r w:rsidRPr="006C5AC8">
              <w:rPr>
                <w:iCs/>
                <w:color w:val="000000"/>
                <w:spacing w:val="-2"/>
                <w:sz w:val="24"/>
                <w:szCs w:val="24"/>
                <w:lang w:eastAsia="ru-RU"/>
              </w:rPr>
              <w:t>древесно-полимерный композит</w:t>
            </w:r>
          </w:p>
          <w:p w:rsidR="006C5AC8" w:rsidRPr="006C5AC8" w:rsidRDefault="006C5AC8" w:rsidP="006C5AC8">
            <w:pPr>
              <w:widowControl/>
              <w:autoSpaceDE/>
              <w:autoSpaceDN/>
              <w:ind w:leftChars="80" w:left="314" w:hangingChars="58" w:hanging="138"/>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ind w:leftChars="-43" w:left="241" w:hangingChars="141" w:hanging="336"/>
              <w:rPr>
                <w:iCs/>
                <w:color w:val="000000"/>
                <w:spacing w:val="-2"/>
                <w:sz w:val="24"/>
                <w:szCs w:val="24"/>
                <w:lang w:eastAsia="ru-RU"/>
              </w:rPr>
            </w:pPr>
          </w:p>
          <w:p w:rsidR="006C5AC8" w:rsidRPr="006C5AC8" w:rsidRDefault="006C5AC8" w:rsidP="006C5AC8">
            <w:pPr>
              <w:widowControl/>
              <w:autoSpaceDE/>
              <w:autoSpaceDN/>
              <w:rPr>
                <w:iCs/>
                <w:color w:val="000000"/>
                <w:sz w:val="24"/>
                <w:szCs w:val="24"/>
                <w:lang w:eastAsia="ru-RU"/>
              </w:rPr>
            </w:pPr>
          </w:p>
        </w:tc>
      </w:tr>
    </w:tbl>
    <w:p w:rsidR="006C5AC8" w:rsidRDefault="006C5AC8" w:rsidP="006C5AC8">
      <w:pPr>
        <w:rPr>
          <w:i/>
          <w:sz w:val="12"/>
        </w:rPr>
      </w:pPr>
    </w:p>
    <w:tbl>
      <w:tblPr>
        <w:tblW w:w="10206" w:type="dxa"/>
        <w:tblLook w:val="04A0" w:firstRow="1" w:lastRow="0" w:firstColumn="1" w:lastColumn="0" w:noHBand="0" w:noVBand="1"/>
      </w:tblPr>
      <w:tblGrid>
        <w:gridCol w:w="3544"/>
        <w:gridCol w:w="3119"/>
        <w:gridCol w:w="3543"/>
      </w:tblGrid>
      <w:tr w:rsidR="006C5AC8" w:rsidRPr="005D3BE9" w:rsidTr="001C61EF">
        <w:trPr>
          <w:trHeight w:val="537"/>
        </w:trPr>
        <w:tc>
          <w:tcPr>
            <w:tcW w:w="3544" w:type="dxa"/>
            <w:tcBorders>
              <w:top w:val="nil"/>
              <w:left w:val="nil"/>
              <w:bottom w:val="nil"/>
              <w:right w:val="nil"/>
            </w:tcBorders>
            <w:shd w:val="clear" w:color="auto" w:fill="auto"/>
            <w:hideMark/>
          </w:tcPr>
          <w:p w:rsidR="006C5AC8" w:rsidRPr="00462FFB" w:rsidRDefault="006C5AC8" w:rsidP="00462FFB">
            <w:pPr>
              <w:widowControl/>
              <w:autoSpaceDE/>
              <w:autoSpaceDN/>
              <w:ind w:left="-108" w:right="175"/>
              <w:rPr>
                <w:iCs/>
                <w:color w:val="000000"/>
                <w:sz w:val="24"/>
                <w:szCs w:val="24"/>
                <w:lang w:eastAsia="ru-RU"/>
              </w:rPr>
            </w:pPr>
            <w:r w:rsidRPr="00462FFB">
              <w:rPr>
                <w:iCs/>
                <w:color w:val="000000"/>
                <w:sz w:val="24"/>
                <w:szCs w:val="24"/>
                <w:lang w:eastAsia="ru-RU"/>
              </w:rPr>
              <w:t>При выборе в поле «материал» значений «Материалы</w:t>
            </w:r>
            <w:r w:rsidRPr="00462FFB">
              <w:rPr>
                <w:iCs/>
                <w:color w:val="000000"/>
                <w:sz w:val="24"/>
                <w:szCs w:val="24"/>
                <w:lang w:eastAsia="ru-RU"/>
              </w:rPr>
              <w:br/>
              <w:t>с окраской (штукатуркой, полимерным покрытием) наружной поверхности» обязательно для заполнения поле «цвет» по таблицам цветовой палитры «RAL»:</w:t>
            </w:r>
          </w:p>
        </w:tc>
        <w:tc>
          <w:tcPr>
            <w:tcW w:w="3119" w:type="dxa"/>
            <w:tcBorders>
              <w:top w:val="nil"/>
              <w:left w:val="nil"/>
              <w:bottom w:val="nil"/>
              <w:right w:val="nil"/>
            </w:tcBorders>
            <w:shd w:val="clear" w:color="auto" w:fill="auto"/>
            <w:noWrap/>
            <w:hideMark/>
          </w:tcPr>
          <w:p w:rsidR="006C5AC8" w:rsidRPr="00462FFB" w:rsidRDefault="006C5AC8" w:rsidP="00462FFB">
            <w:pPr>
              <w:widowControl/>
              <w:autoSpaceDE/>
              <w:autoSpaceDN/>
              <w:ind w:left="34" w:right="34"/>
              <w:rPr>
                <w:iCs/>
                <w:color w:val="000000"/>
                <w:sz w:val="24"/>
                <w:szCs w:val="24"/>
                <w:lang w:eastAsia="ru-RU"/>
              </w:rPr>
            </w:pPr>
            <w:r w:rsidRPr="00462FFB">
              <w:rPr>
                <w:iCs/>
                <w:color w:val="000000"/>
                <w:sz w:val="24"/>
                <w:szCs w:val="24"/>
                <w:lang w:eastAsia="ru-RU"/>
              </w:rPr>
              <w:t>При выборе в поле «материал» значений «Материалы с сохранением естественной (природной) поверхности (цвета)» в поле «цвет» указывается автоматически «природный»</w:t>
            </w:r>
          </w:p>
        </w:tc>
        <w:tc>
          <w:tcPr>
            <w:tcW w:w="3543" w:type="dxa"/>
            <w:tcBorders>
              <w:top w:val="nil"/>
              <w:left w:val="nil"/>
              <w:bottom w:val="nil"/>
              <w:right w:val="nil"/>
            </w:tcBorders>
            <w:shd w:val="clear" w:color="auto" w:fill="auto"/>
            <w:hideMark/>
          </w:tcPr>
          <w:p w:rsidR="006C5AC8" w:rsidRPr="00462FFB" w:rsidRDefault="006C5AC8" w:rsidP="00462FFB">
            <w:pPr>
              <w:widowControl/>
              <w:autoSpaceDE/>
              <w:autoSpaceDN/>
              <w:ind w:left="33" w:right="33"/>
              <w:rPr>
                <w:iCs/>
                <w:color w:val="000000"/>
                <w:sz w:val="24"/>
                <w:szCs w:val="24"/>
                <w:lang w:eastAsia="ru-RU"/>
              </w:rPr>
            </w:pPr>
            <w:r w:rsidRPr="00462FFB">
              <w:rPr>
                <w:iCs/>
                <w:color w:val="000000"/>
                <w:sz w:val="24"/>
                <w:szCs w:val="24"/>
                <w:lang w:eastAsia="ru-RU"/>
              </w:rPr>
              <w:t xml:space="preserve">При выборе в поле «материал» значений «Материалы </w:t>
            </w:r>
            <w:r w:rsidRPr="00462FFB">
              <w:rPr>
                <w:iCs/>
                <w:color w:val="000000"/>
                <w:sz w:val="24"/>
                <w:szCs w:val="24"/>
                <w:lang w:eastAsia="ru-RU"/>
              </w:rPr>
              <w:br/>
              <w:t>с имитацией естественной (природной) поверхности (цвета)» обязательно для заполнения поле «цвет»:</w:t>
            </w:r>
          </w:p>
        </w:tc>
      </w:tr>
      <w:tr w:rsidR="006C5AC8" w:rsidRPr="001C61EF" w:rsidTr="001C61EF">
        <w:trPr>
          <w:trHeight w:val="537"/>
        </w:trPr>
        <w:tc>
          <w:tcPr>
            <w:tcW w:w="3544" w:type="dxa"/>
            <w:tcBorders>
              <w:top w:val="nil"/>
              <w:left w:val="nil"/>
              <w:bottom w:val="nil"/>
              <w:right w:val="nil"/>
            </w:tcBorders>
            <w:shd w:val="clear" w:color="auto" w:fill="auto"/>
          </w:tcPr>
          <w:p w:rsidR="006C5AC8" w:rsidRPr="001C61EF" w:rsidRDefault="006C5AC8" w:rsidP="001C61EF">
            <w:pPr>
              <w:widowControl/>
              <w:autoSpaceDE/>
              <w:autoSpaceDN/>
              <w:ind w:left="-108"/>
              <w:rPr>
                <w:iCs/>
                <w:color w:val="000000"/>
                <w:sz w:val="24"/>
                <w:szCs w:val="24"/>
                <w:lang w:eastAsia="ru-RU"/>
              </w:rPr>
            </w:pP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желтый RAL 1000 «зелено-бежевый»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желтый RAL 1001 «бежевый»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желтый RAL 1002 «песочно-желтый»</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желтый RAL 1003 «сигнальный желтый»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желтый RAL 1004 «желто-золотой»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желтый RAL 1005 «медово-желтый»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желтый RAL 1006 «кукурузно-желтый»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желтый RAL 1007 «</w:t>
            </w:r>
            <w:proofErr w:type="spellStart"/>
            <w:r w:rsidRPr="001C61EF">
              <w:rPr>
                <w:iCs/>
                <w:color w:val="000000"/>
                <w:sz w:val="24"/>
                <w:szCs w:val="24"/>
                <w:lang w:eastAsia="ru-RU"/>
              </w:rPr>
              <w:t>нарциссово</w:t>
            </w:r>
            <w:proofErr w:type="spellEnd"/>
            <w:r w:rsidRPr="001C61EF">
              <w:rPr>
                <w:iCs/>
                <w:color w:val="000000"/>
                <w:sz w:val="24"/>
                <w:szCs w:val="24"/>
                <w:lang w:eastAsia="ru-RU"/>
              </w:rPr>
              <w:t xml:space="preserve">-желтый»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желтый RAL 1011 «коричнево-бежевый»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желтый RAL 1012 «лимонно-желтый»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желтый RAL 1013 «жемчужно-белый»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желтый RAL 1014 «слоновая кость»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желтый RAL 1015 «светлая слоновая кость»</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 желтый RAL 1016 «желтая сера»</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желтый RAL 1017 «</w:t>
            </w:r>
            <w:proofErr w:type="spellStart"/>
            <w:r w:rsidRPr="001C61EF">
              <w:rPr>
                <w:iCs/>
                <w:color w:val="000000"/>
                <w:sz w:val="24"/>
                <w:szCs w:val="24"/>
                <w:lang w:eastAsia="ru-RU"/>
              </w:rPr>
              <w:t>шафраново</w:t>
            </w:r>
            <w:proofErr w:type="spellEnd"/>
            <w:r w:rsidRPr="001C61EF">
              <w:rPr>
                <w:iCs/>
                <w:color w:val="000000"/>
                <w:sz w:val="24"/>
                <w:szCs w:val="24"/>
                <w:lang w:eastAsia="ru-RU"/>
              </w:rPr>
              <w:t xml:space="preserve">-желтый»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желтый RAL 1018 «цинково-желтый»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lastRenderedPageBreak/>
              <w:t>желтый RAL 1019 «серо-бежевый»</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желтый RAL 1020 «оливково-желтый»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желтый RAL 1021 «</w:t>
            </w:r>
            <w:proofErr w:type="spellStart"/>
            <w:r w:rsidRPr="001C61EF">
              <w:rPr>
                <w:iCs/>
                <w:color w:val="000000"/>
                <w:sz w:val="24"/>
                <w:szCs w:val="24"/>
                <w:lang w:eastAsia="ru-RU"/>
              </w:rPr>
              <w:t>рапсово</w:t>
            </w:r>
            <w:proofErr w:type="spellEnd"/>
            <w:r w:rsidRPr="001C61EF">
              <w:rPr>
                <w:iCs/>
                <w:color w:val="000000"/>
                <w:sz w:val="24"/>
                <w:szCs w:val="24"/>
                <w:lang w:eastAsia="ru-RU"/>
              </w:rPr>
              <w:t xml:space="preserve">-желтый»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желтый RAL 1023 «транспортно-желтый»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желтый RAL 1024 «охра желтая»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желтый RAL 1027 «карри желтый»</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желтый RAL 1028 «</w:t>
            </w:r>
            <w:proofErr w:type="spellStart"/>
            <w:r w:rsidRPr="001C61EF">
              <w:rPr>
                <w:iCs/>
                <w:color w:val="000000"/>
                <w:sz w:val="24"/>
                <w:szCs w:val="24"/>
                <w:lang w:eastAsia="ru-RU"/>
              </w:rPr>
              <w:t>дынно</w:t>
            </w:r>
            <w:proofErr w:type="spellEnd"/>
            <w:r w:rsidRPr="001C61EF">
              <w:rPr>
                <w:iCs/>
                <w:color w:val="000000"/>
                <w:sz w:val="24"/>
                <w:szCs w:val="24"/>
                <w:lang w:eastAsia="ru-RU"/>
              </w:rPr>
              <w:t xml:space="preserve">-желтый»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желтый RAL 1032 «желтый ракитник»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желтый RAL 1033 «</w:t>
            </w:r>
            <w:proofErr w:type="spellStart"/>
            <w:r w:rsidRPr="001C61EF">
              <w:rPr>
                <w:iCs/>
                <w:color w:val="000000"/>
                <w:sz w:val="24"/>
                <w:szCs w:val="24"/>
                <w:lang w:eastAsia="ru-RU"/>
              </w:rPr>
              <w:t>георгиново</w:t>
            </w:r>
            <w:proofErr w:type="spellEnd"/>
            <w:r w:rsidRPr="001C61EF">
              <w:rPr>
                <w:iCs/>
                <w:color w:val="000000"/>
                <w:sz w:val="24"/>
                <w:szCs w:val="24"/>
                <w:lang w:eastAsia="ru-RU"/>
              </w:rPr>
              <w:t xml:space="preserve">-желтый»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желтый RAL 1034 «пастельно желтый»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желтый RAL 1035 «перламутрово-бежевый»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желтый RAL 1037 «желто-золотой»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оранжевый RAL 2000 «желто-оранжевый»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оранжевый RAL 2001 «желто-оранжевый»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оранжевый RAL 2002 «алый»</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оранжевый RAL 2003 «пастельно-оранжевый»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оранжевый RAL 2004 «желто-оранжевый»</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оранжевый RAL 2008 «ярко-красно-оранжевый»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оранжевый RAL 2009 «транспортный оранжевый»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оранжевый RAL 2010 «сигнальный оранжевый»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оранжевый RAL 2011 «насыщенный оранжевый»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оранжевый RAL 2012 «лососево-оранжевый»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оранжевый RAL 2013 «перламутрово-оранжевый»</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красный RAL 3000 «огненно-красный»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красный RAL 3001 «сигнальный красный»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красный RAL 3002 «карминно-красный»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красный RAL 3003 «рубиново-красный»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lastRenderedPageBreak/>
              <w:t xml:space="preserve">красный RAL 3004 «пурпурно-красный»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красный RAL 3005 «винно-красный»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красный RAL 3007 «черно-красный»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красный RAL 3009 «оксид-красный»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красный RAL 3011 «коричнево-красный»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красный RAL 3012 «бежево-красный»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красный RAL 3013 «томатно-красный»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красный RAL 3014 «розовый антик»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красный RAL 3015 «светло-розовый»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красный RAL 3016 «кораллово-красный»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красный RAL 3017 «розовый»</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красный RAL 3018 «клубнично-красный»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красный RAL 3020 «транспортный красный»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красный RAL 3022 «лососево-красный»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красный RAL 3027 «малиново-красный»</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красный RAL 3028 «красный»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красный RAL 3031 «</w:t>
            </w:r>
            <w:proofErr w:type="spellStart"/>
            <w:r w:rsidRPr="001C61EF">
              <w:rPr>
                <w:iCs/>
                <w:color w:val="000000"/>
                <w:sz w:val="24"/>
                <w:szCs w:val="24"/>
                <w:lang w:eastAsia="ru-RU"/>
              </w:rPr>
              <w:t>ориент</w:t>
            </w:r>
            <w:proofErr w:type="spellEnd"/>
            <w:r w:rsidRPr="001C61EF">
              <w:rPr>
                <w:iCs/>
                <w:color w:val="000000"/>
                <w:sz w:val="24"/>
                <w:szCs w:val="24"/>
                <w:lang w:eastAsia="ru-RU"/>
              </w:rPr>
              <w:t xml:space="preserve"> красный»</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красный RAL 3032 «перламутрово-рубиновый»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красный RAL 3033 «перламутрово-розовый»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фиолетовый RAL 4001 «красно-сиреневый»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фиолетовый RAL 4002 «красно-фиолетовый»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фиолетовый RAL 4003 «</w:t>
            </w:r>
            <w:proofErr w:type="spellStart"/>
            <w:r w:rsidRPr="001C61EF">
              <w:rPr>
                <w:iCs/>
                <w:color w:val="000000"/>
                <w:sz w:val="24"/>
                <w:szCs w:val="24"/>
                <w:lang w:eastAsia="ru-RU"/>
              </w:rPr>
              <w:t>вересково</w:t>
            </w:r>
            <w:proofErr w:type="spellEnd"/>
            <w:r w:rsidRPr="001C61EF">
              <w:rPr>
                <w:iCs/>
                <w:color w:val="000000"/>
                <w:sz w:val="24"/>
                <w:szCs w:val="24"/>
                <w:lang w:eastAsia="ru-RU"/>
              </w:rPr>
              <w:t xml:space="preserve">-фиолетовый»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фиолетовый RAL 4004 «бордово-фиолетовый»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фиолетовый RAL 4005 «сине-сиреневый»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фиолетовый RAL 4006 «транспортный пурпурный»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фиолетовый RAL 4007 «пурпурно-фиолетовый»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фиолетовый RAL 4008 «сигнальный фиолетовый»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lastRenderedPageBreak/>
              <w:t>фиолетовый RAL 4009 «пастельно-фиолетовый»</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фиолетовый RAL 4010 «</w:t>
            </w:r>
            <w:proofErr w:type="spellStart"/>
            <w:r w:rsidRPr="001C61EF">
              <w:rPr>
                <w:iCs/>
                <w:color w:val="000000"/>
                <w:sz w:val="24"/>
                <w:szCs w:val="24"/>
                <w:lang w:eastAsia="ru-RU"/>
              </w:rPr>
              <w:t>телемагента</w:t>
            </w:r>
            <w:proofErr w:type="spellEnd"/>
            <w:r w:rsidRPr="001C61EF">
              <w:rPr>
                <w:iCs/>
                <w:color w:val="000000"/>
                <w:sz w:val="24"/>
                <w:szCs w:val="24"/>
                <w:lang w:eastAsia="ru-RU"/>
              </w:rPr>
              <w:t>»</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фиолетовый RAL 4011 «перламутрово-фиолетовый»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фиолетовый RAL 4012 «перламутрово-ежевичный»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синий RAL 5000 «фиолетово-синий»</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синий RAL 5001 «зелено-синий»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синий RAL 5002 «</w:t>
            </w:r>
            <w:proofErr w:type="spellStart"/>
            <w:r w:rsidRPr="001C61EF">
              <w:rPr>
                <w:iCs/>
                <w:color w:val="000000"/>
                <w:sz w:val="24"/>
                <w:szCs w:val="24"/>
                <w:lang w:eastAsia="ru-RU"/>
              </w:rPr>
              <w:t>ультрамариново</w:t>
            </w:r>
            <w:proofErr w:type="spellEnd"/>
            <w:r w:rsidRPr="001C61EF">
              <w:rPr>
                <w:iCs/>
                <w:color w:val="000000"/>
                <w:sz w:val="24"/>
                <w:szCs w:val="24"/>
                <w:lang w:eastAsia="ru-RU"/>
              </w:rPr>
              <w:t xml:space="preserve">-синий»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синий RAL 5003 «сапфирово-синий»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синий RAL 5004 «черно-синий»</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синий RAL 5005 «сигнально-синий»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синий RAL 5007 «</w:t>
            </w:r>
            <w:proofErr w:type="spellStart"/>
            <w:r w:rsidRPr="001C61EF">
              <w:rPr>
                <w:iCs/>
                <w:color w:val="000000"/>
                <w:sz w:val="24"/>
                <w:szCs w:val="24"/>
                <w:lang w:eastAsia="ru-RU"/>
              </w:rPr>
              <w:t>бриллиантово</w:t>
            </w:r>
            <w:proofErr w:type="spellEnd"/>
            <w:r w:rsidRPr="001C61EF">
              <w:rPr>
                <w:iCs/>
                <w:color w:val="000000"/>
                <w:sz w:val="24"/>
                <w:szCs w:val="24"/>
                <w:lang w:eastAsia="ru-RU"/>
              </w:rPr>
              <w:t xml:space="preserve">-синий»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синий RAL 5008 «серо-синий»</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синий RAL 5009 «лазурно-синий»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синий RAL 5010 «</w:t>
            </w:r>
            <w:proofErr w:type="spellStart"/>
            <w:r w:rsidRPr="001C61EF">
              <w:rPr>
                <w:iCs/>
                <w:color w:val="000000"/>
                <w:sz w:val="24"/>
                <w:szCs w:val="24"/>
                <w:lang w:eastAsia="ru-RU"/>
              </w:rPr>
              <w:t>горечавкаво</w:t>
            </w:r>
            <w:proofErr w:type="spellEnd"/>
            <w:r w:rsidRPr="001C61EF">
              <w:rPr>
                <w:iCs/>
                <w:color w:val="000000"/>
                <w:sz w:val="24"/>
                <w:szCs w:val="24"/>
                <w:lang w:eastAsia="ru-RU"/>
              </w:rPr>
              <w:t xml:space="preserve">-синий»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синий RAL 5011 «стально-синий»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синий RAL 5012 «голубой»</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синий RAL 5013 «</w:t>
            </w:r>
            <w:proofErr w:type="spellStart"/>
            <w:r w:rsidRPr="001C61EF">
              <w:rPr>
                <w:iCs/>
                <w:color w:val="000000"/>
                <w:sz w:val="24"/>
                <w:szCs w:val="24"/>
                <w:lang w:eastAsia="ru-RU"/>
              </w:rPr>
              <w:t>кобальтово</w:t>
            </w:r>
            <w:proofErr w:type="spellEnd"/>
            <w:r w:rsidRPr="001C61EF">
              <w:rPr>
                <w:iCs/>
                <w:color w:val="000000"/>
                <w:sz w:val="24"/>
                <w:szCs w:val="24"/>
                <w:lang w:eastAsia="ru-RU"/>
              </w:rPr>
              <w:t xml:space="preserve">-синий»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синий RAL 5014 «</w:t>
            </w:r>
            <w:proofErr w:type="spellStart"/>
            <w:r w:rsidRPr="001C61EF">
              <w:rPr>
                <w:iCs/>
                <w:color w:val="000000"/>
                <w:sz w:val="24"/>
                <w:szCs w:val="24"/>
                <w:lang w:eastAsia="ru-RU"/>
              </w:rPr>
              <w:t>голубино</w:t>
            </w:r>
            <w:proofErr w:type="spellEnd"/>
            <w:r w:rsidRPr="001C61EF">
              <w:rPr>
                <w:iCs/>
                <w:color w:val="000000"/>
                <w:sz w:val="24"/>
                <w:szCs w:val="24"/>
                <w:lang w:eastAsia="ru-RU"/>
              </w:rPr>
              <w:t xml:space="preserve">-синий»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синий RAL 5015 «небесно-синий»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синий RAL 5017 «транспортный синий»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синий RAL 5018 «бирюзово-синий»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синий RAL 5019 «</w:t>
            </w:r>
            <w:proofErr w:type="spellStart"/>
            <w:r w:rsidRPr="001C61EF">
              <w:rPr>
                <w:iCs/>
                <w:color w:val="000000"/>
                <w:sz w:val="24"/>
                <w:szCs w:val="24"/>
                <w:lang w:eastAsia="ru-RU"/>
              </w:rPr>
              <w:t>капри</w:t>
            </w:r>
            <w:proofErr w:type="spellEnd"/>
            <w:r w:rsidRPr="001C61EF">
              <w:rPr>
                <w:iCs/>
                <w:color w:val="000000"/>
                <w:sz w:val="24"/>
                <w:szCs w:val="24"/>
                <w:lang w:eastAsia="ru-RU"/>
              </w:rPr>
              <w:t xml:space="preserve"> синий»</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синий RAL 5020 «океанская синь»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синий RAL 5021 «водная синь»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синий RAL 5022 «ночной синий»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синий RAL 5023 «отдаленно синий»</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синий RAL 5024 «пастельно-синий»</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синий RAL 5025 «перламутрово-</w:t>
            </w:r>
            <w:proofErr w:type="spellStart"/>
            <w:r w:rsidRPr="001C61EF">
              <w:rPr>
                <w:iCs/>
                <w:color w:val="000000"/>
                <w:sz w:val="24"/>
                <w:szCs w:val="24"/>
                <w:lang w:eastAsia="ru-RU"/>
              </w:rPr>
              <w:t>горечавкаво</w:t>
            </w:r>
            <w:proofErr w:type="spellEnd"/>
            <w:r w:rsidRPr="001C61EF">
              <w:rPr>
                <w:iCs/>
                <w:color w:val="000000"/>
                <w:sz w:val="24"/>
                <w:szCs w:val="24"/>
                <w:lang w:eastAsia="ru-RU"/>
              </w:rPr>
              <w:t xml:space="preserve">-синий»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синий RAL 5026 «перламутровый ночной синий»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lastRenderedPageBreak/>
              <w:t>зеленый RAL 6000 «</w:t>
            </w:r>
            <w:proofErr w:type="spellStart"/>
            <w:r w:rsidRPr="001C61EF">
              <w:rPr>
                <w:iCs/>
                <w:color w:val="000000"/>
                <w:sz w:val="24"/>
                <w:szCs w:val="24"/>
                <w:lang w:eastAsia="ru-RU"/>
              </w:rPr>
              <w:t>патиново</w:t>
            </w:r>
            <w:proofErr w:type="spellEnd"/>
            <w:r w:rsidRPr="001C61EF">
              <w:rPr>
                <w:iCs/>
                <w:color w:val="000000"/>
                <w:sz w:val="24"/>
                <w:szCs w:val="24"/>
                <w:lang w:eastAsia="ru-RU"/>
              </w:rPr>
              <w:t>-зеленый»</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зеленый RAL 6001 «изумрудно-зеленый»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зеленый RAL 6002 «лиственно-зеленый»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зеленый RAL 6003 «оливково-зеленый»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зеленый RAL 6004 «сине-зеленый»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зеленый RAL 6005 «зеленый мох»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зеленый RAL 6006 «серо-оливковый»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зеленый RAL 6007 «бутылочно-зеленый»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зеленый RAL 6008 «коричнево-зеленый»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зеленый RAL 6009 «пихтовый зеленый»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зеленый RAL 6010 «травяной зеленый»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зеленый RAL 6011 «</w:t>
            </w:r>
            <w:proofErr w:type="spellStart"/>
            <w:r w:rsidRPr="001C61EF">
              <w:rPr>
                <w:iCs/>
                <w:color w:val="000000"/>
                <w:sz w:val="24"/>
                <w:szCs w:val="24"/>
                <w:lang w:eastAsia="ru-RU"/>
              </w:rPr>
              <w:t>резедово</w:t>
            </w:r>
            <w:proofErr w:type="spellEnd"/>
            <w:r w:rsidRPr="001C61EF">
              <w:rPr>
                <w:iCs/>
                <w:color w:val="000000"/>
                <w:sz w:val="24"/>
                <w:szCs w:val="24"/>
                <w:lang w:eastAsia="ru-RU"/>
              </w:rPr>
              <w:t xml:space="preserve">-зеленый»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зеленый RAL 6012 «черно-зеленый»</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зеленый RAL 6013 «тростниково-зеленый»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зеленый RAL 6014 «желто-оливковый»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зеленый RAL 6015 «черно-оливковый»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зеленый RAL 6016 «бирюзово-зеленый»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зеленый RAL 6017 «майский зеленый»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зеленый RAL 6018 «желто-зеленый»</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 зеленый RAL 6019 «бело-зеленый»</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зеленый RAL 6020 «хромовый зеленый»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зеленый RAL 6021 «бледно-зеленый»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зеленый RAL 6022 «коричнево-оливковый»</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 зеленый RAL 6024 «транспортный зеленый»</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зеленый RAL 6025 «папоротниково-зеленый»</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 зеленый RAL 6025 «папоротниково-зеленый»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lastRenderedPageBreak/>
              <w:t xml:space="preserve">зеленый RAL 6026 «опаловый зеленый»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зеленый RAL 6027 «светло-зеленый»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зеленый RAL 6028 «сосновый зеленый»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зеленый RAL 6029 «мятно-зеленый»</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зеленый RAL 6032 «сигнальный зеленый»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зеленый RAL 6033 «мятно-бирюзовый»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зеленый RAL 6034 «пастельно-бирюзовый»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зеленый RAL 6035 «перламутрово-зеленый»</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зеленый RAL 6036 «перламутровый опаловый зеленый»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зеленый RAL 6037 «зеленый»</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серый RAL 7000 «серая белка»</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серый RAL 7001 «серебристо-серый»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серый RAL 7002 «оливково-серый»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серый RAL 7003 «серый мох»</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серый RAL 7004 «сигнальный серый»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серый RAL 7005 «</w:t>
            </w:r>
            <w:proofErr w:type="spellStart"/>
            <w:r w:rsidRPr="001C61EF">
              <w:rPr>
                <w:iCs/>
                <w:color w:val="000000"/>
                <w:sz w:val="24"/>
                <w:szCs w:val="24"/>
                <w:lang w:eastAsia="ru-RU"/>
              </w:rPr>
              <w:t>мышино</w:t>
            </w:r>
            <w:proofErr w:type="spellEnd"/>
            <w:r w:rsidRPr="001C61EF">
              <w:rPr>
                <w:iCs/>
                <w:color w:val="000000"/>
                <w:sz w:val="24"/>
                <w:szCs w:val="24"/>
                <w:lang w:eastAsia="ru-RU"/>
              </w:rPr>
              <w:t xml:space="preserve">-серый»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серый RAL 7006 «бежево-серый»</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серый RAL 7008 «серое хаки»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серый RAL 7009 «зелено-серый»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серый RAL 7010 «</w:t>
            </w:r>
            <w:proofErr w:type="spellStart"/>
            <w:r w:rsidRPr="001C61EF">
              <w:rPr>
                <w:iCs/>
                <w:color w:val="000000"/>
                <w:sz w:val="24"/>
                <w:szCs w:val="24"/>
                <w:lang w:eastAsia="ru-RU"/>
              </w:rPr>
              <w:t>брезентово</w:t>
            </w:r>
            <w:proofErr w:type="spellEnd"/>
            <w:r w:rsidRPr="001C61EF">
              <w:rPr>
                <w:iCs/>
                <w:color w:val="000000"/>
                <w:sz w:val="24"/>
                <w:szCs w:val="24"/>
                <w:lang w:eastAsia="ru-RU"/>
              </w:rPr>
              <w:t xml:space="preserve">-серый»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серый RAL 7011 «железно-серый»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серый RAL 7012 «</w:t>
            </w:r>
            <w:proofErr w:type="spellStart"/>
            <w:r w:rsidRPr="001C61EF">
              <w:rPr>
                <w:iCs/>
                <w:color w:val="000000"/>
                <w:sz w:val="24"/>
                <w:szCs w:val="24"/>
                <w:lang w:eastAsia="ru-RU"/>
              </w:rPr>
              <w:t>базальтово</w:t>
            </w:r>
            <w:proofErr w:type="spellEnd"/>
            <w:r w:rsidRPr="001C61EF">
              <w:rPr>
                <w:iCs/>
                <w:color w:val="000000"/>
                <w:sz w:val="24"/>
                <w:szCs w:val="24"/>
                <w:lang w:eastAsia="ru-RU"/>
              </w:rPr>
              <w:t xml:space="preserve">-серый»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серый RAL 7013 «коричнево-серый»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серый RAL 7015 «сланцево-серый»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серый RAL 7016 «</w:t>
            </w:r>
            <w:proofErr w:type="spellStart"/>
            <w:r w:rsidRPr="001C61EF">
              <w:rPr>
                <w:iCs/>
                <w:color w:val="000000"/>
                <w:sz w:val="24"/>
                <w:szCs w:val="24"/>
                <w:lang w:eastAsia="ru-RU"/>
              </w:rPr>
              <w:t>антрацитово</w:t>
            </w:r>
            <w:proofErr w:type="spellEnd"/>
            <w:r w:rsidRPr="001C61EF">
              <w:rPr>
                <w:iCs/>
                <w:color w:val="000000"/>
                <w:sz w:val="24"/>
                <w:szCs w:val="24"/>
                <w:lang w:eastAsia="ru-RU"/>
              </w:rPr>
              <w:t xml:space="preserve">-серый»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серый RAL 7021 «черно-серый»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серый RAL 7022 «серая умбра»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серый RAL 7023 «серый бетон»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серый RAL 7024 «графитовый серый»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lastRenderedPageBreak/>
              <w:t>серый RAL 7026 «</w:t>
            </w:r>
            <w:proofErr w:type="spellStart"/>
            <w:r w:rsidRPr="001C61EF">
              <w:rPr>
                <w:iCs/>
                <w:color w:val="000000"/>
                <w:sz w:val="24"/>
                <w:szCs w:val="24"/>
                <w:lang w:eastAsia="ru-RU"/>
              </w:rPr>
              <w:t>гранитово</w:t>
            </w:r>
            <w:proofErr w:type="spellEnd"/>
            <w:r w:rsidRPr="001C61EF">
              <w:rPr>
                <w:iCs/>
                <w:color w:val="000000"/>
                <w:sz w:val="24"/>
                <w:szCs w:val="24"/>
                <w:lang w:eastAsia="ru-RU"/>
              </w:rPr>
              <w:t xml:space="preserve">-серый»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серый RAL 7030 «каменно-серый»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серый RAL 7031 «сине-серый»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серый RAL 7032 «галечный серый»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серый RAL 7033 «цементно-серый»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серый RAL 7034 «желто-серый»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серый RAL 7035 «светло-серый»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серый RAL 7036 «платиново-серый»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серый RAL 7037 «пыльно-серый»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серый RAL 7038 «агатовый серый»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серый RAL 7039 «кварцевый серый»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серый RAL 7040 «серое окно»</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серый RAL 7032 «галечный серый»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серый RAL 7033 «цементно-серый»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серый RAL 7034 «желто-серый»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серый RAL 7035 «светло-серый»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серый RAL 7036 «платиново-серый»</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серый RAL 7037 «пыльно-серый»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серый RAL 7038 «агатовый серый»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серый RAL 7039 «кварцевый серый»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серый RAL 7040 «серое окно»</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серый RAL 7042 «транспортный серый А»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серый RAL 7043 «транспортный серый Б»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серый RAL 7044 «серый шелк»</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серый RAL 7045 «</w:t>
            </w:r>
            <w:proofErr w:type="spellStart"/>
            <w:r w:rsidRPr="001C61EF">
              <w:rPr>
                <w:iCs/>
                <w:color w:val="000000"/>
                <w:sz w:val="24"/>
                <w:szCs w:val="24"/>
                <w:lang w:eastAsia="ru-RU"/>
              </w:rPr>
              <w:t>телегрей</w:t>
            </w:r>
            <w:proofErr w:type="spellEnd"/>
            <w:r w:rsidRPr="001C61EF">
              <w:rPr>
                <w:iCs/>
                <w:color w:val="000000"/>
                <w:sz w:val="24"/>
                <w:szCs w:val="24"/>
                <w:lang w:eastAsia="ru-RU"/>
              </w:rPr>
              <w:t xml:space="preserve"> 1»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серый RAL 7046 «</w:t>
            </w:r>
            <w:proofErr w:type="spellStart"/>
            <w:r w:rsidRPr="001C61EF">
              <w:rPr>
                <w:iCs/>
                <w:color w:val="000000"/>
                <w:sz w:val="24"/>
                <w:szCs w:val="24"/>
                <w:lang w:eastAsia="ru-RU"/>
              </w:rPr>
              <w:t>телегрей</w:t>
            </w:r>
            <w:proofErr w:type="spellEnd"/>
            <w:r w:rsidRPr="001C61EF">
              <w:rPr>
                <w:iCs/>
                <w:color w:val="000000"/>
                <w:sz w:val="24"/>
                <w:szCs w:val="24"/>
                <w:lang w:eastAsia="ru-RU"/>
              </w:rPr>
              <w:t xml:space="preserve"> 2»</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серый RAL 7047 «</w:t>
            </w:r>
            <w:proofErr w:type="spellStart"/>
            <w:r w:rsidRPr="001C61EF">
              <w:rPr>
                <w:iCs/>
                <w:color w:val="000000"/>
                <w:sz w:val="24"/>
                <w:szCs w:val="24"/>
                <w:lang w:eastAsia="ru-RU"/>
              </w:rPr>
              <w:t>телегрей</w:t>
            </w:r>
            <w:proofErr w:type="spellEnd"/>
            <w:r w:rsidRPr="001C61EF">
              <w:rPr>
                <w:iCs/>
                <w:color w:val="000000"/>
                <w:sz w:val="24"/>
                <w:szCs w:val="24"/>
                <w:lang w:eastAsia="ru-RU"/>
              </w:rPr>
              <w:t xml:space="preserve"> 4»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серый RAL 7048 «перламутровый </w:t>
            </w:r>
            <w:proofErr w:type="spellStart"/>
            <w:r w:rsidRPr="001C61EF">
              <w:rPr>
                <w:iCs/>
                <w:color w:val="000000"/>
                <w:sz w:val="24"/>
                <w:szCs w:val="24"/>
                <w:lang w:eastAsia="ru-RU"/>
              </w:rPr>
              <w:t>мышино</w:t>
            </w:r>
            <w:proofErr w:type="spellEnd"/>
            <w:r w:rsidRPr="001C61EF">
              <w:rPr>
                <w:iCs/>
                <w:color w:val="000000"/>
                <w:sz w:val="24"/>
                <w:szCs w:val="24"/>
                <w:lang w:eastAsia="ru-RU"/>
              </w:rPr>
              <w:t xml:space="preserve">-серый»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серый RAL 9002 «светло-серый»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серый RAL 9006 «бело-алюминиевый»</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серый RAL 9007 «темно-алюминиевый»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lastRenderedPageBreak/>
              <w:t xml:space="preserve">серый RAL 9022 «перламутровый светло-серый»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серый RAL 9023 «перламутровый темно-серый»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коричневый RAL 8000 «зелено-коричневый»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коричневый RAL 8001 «охра коричневая»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коричневый RAL 8002 «сигнальный коричневый»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коричневый RAL 8003 «глиняный коричневый»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коричневый RAL 8004 «медно-коричневый»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коричневый RAL 8007 «олень коричневый»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коричневый RAL 8008 «оливково-коричневый»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коричневый RAL 8011 «орехово-коричневый»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коричневый RAL 8012 «красно-коричневый»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коричневый RAL 8014 «сепия коричневый»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коричневый RAL 8015 «каштаново-коричневый»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коричневый RAL 8016 «махаон коричневый»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коричневый RAL 8017 «шоколадно-коричневый»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коричневый RAL 8019 «серо-коричневый»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коричневый RAL 8022 «черно-коричневый»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коричневый RAL 8023 «оранжево-коричневый»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коричневый RAL 8024 «бежево-коричневый»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коричневый RAL 8025 «бледно-коричневый»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коричневый RAL 8028 «терракотовый»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коричневый RAL 8029 «перламутровый медный»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черный RAL 9004 «сигнальный черный»</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черный RAL 9005 «черный янтарь»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черный RAL 9011 «</w:t>
            </w:r>
            <w:proofErr w:type="spellStart"/>
            <w:r w:rsidRPr="001C61EF">
              <w:rPr>
                <w:iCs/>
                <w:color w:val="000000"/>
                <w:sz w:val="24"/>
                <w:szCs w:val="24"/>
                <w:lang w:eastAsia="ru-RU"/>
              </w:rPr>
              <w:t>графитно</w:t>
            </w:r>
            <w:proofErr w:type="spellEnd"/>
            <w:r w:rsidRPr="001C61EF">
              <w:rPr>
                <w:iCs/>
                <w:color w:val="000000"/>
                <w:sz w:val="24"/>
                <w:szCs w:val="24"/>
                <w:lang w:eastAsia="ru-RU"/>
              </w:rPr>
              <w:t>-черный»</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черный RAL 9017 «транспортный черный»</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lastRenderedPageBreak/>
              <w:t>белый RAL 9001 «кремово-белый»</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белый RAL 9003 «сигнальный белый»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белый RAL 9010 «белый»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 xml:space="preserve">белый RAL 9016 «транспортный белый»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белый RAL 9018 «</w:t>
            </w:r>
            <w:proofErr w:type="spellStart"/>
            <w:r w:rsidRPr="001C61EF">
              <w:rPr>
                <w:iCs/>
                <w:color w:val="000000"/>
                <w:sz w:val="24"/>
                <w:szCs w:val="24"/>
                <w:lang w:eastAsia="ru-RU"/>
              </w:rPr>
              <w:t>папирусно</w:t>
            </w:r>
            <w:proofErr w:type="spellEnd"/>
            <w:r w:rsidRPr="001C61EF">
              <w:rPr>
                <w:iCs/>
                <w:color w:val="000000"/>
                <w:sz w:val="24"/>
                <w:szCs w:val="24"/>
                <w:lang w:eastAsia="ru-RU"/>
              </w:rPr>
              <w:t xml:space="preserve">-белый» </w:t>
            </w:r>
          </w:p>
          <w:p w:rsidR="006C5AC8" w:rsidRPr="001C61EF" w:rsidRDefault="006C5AC8" w:rsidP="001C61EF">
            <w:pPr>
              <w:widowControl/>
              <w:autoSpaceDE/>
              <w:autoSpaceDN/>
              <w:ind w:left="-108"/>
              <w:rPr>
                <w:iCs/>
                <w:color w:val="000000"/>
                <w:sz w:val="24"/>
                <w:szCs w:val="24"/>
                <w:lang w:eastAsia="ru-RU"/>
              </w:rPr>
            </w:pPr>
            <w:r w:rsidRPr="001C61EF">
              <w:rPr>
                <w:iCs/>
                <w:color w:val="000000"/>
                <w:sz w:val="24"/>
                <w:szCs w:val="24"/>
                <w:lang w:eastAsia="ru-RU"/>
              </w:rPr>
              <w:t>или</w:t>
            </w:r>
          </w:p>
          <w:p w:rsidR="006C5AC8" w:rsidRPr="001C61EF" w:rsidRDefault="002B3D3C" w:rsidP="001C61EF">
            <w:pPr>
              <w:widowControl/>
              <w:autoSpaceDE/>
              <w:autoSpaceDN/>
              <w:ind w:left="-108"/>
              <w:jc w:val="both"/>
              <w:rPr>
                <w:iCs/>
                <w:color w:val="000000"/>
                <w:sz w:val="24"/>
                <w:szCs w:val="24"/>
                <w:lang w:eastAsia="ru-RU"/>
              </w:rPr>
            </w:pPr>
            <w:r>
              <w:rPr>
                <w:iCs/>
                <w:color w:val="000000"/>
                <w:sz w:val="24"/>
                <w:szCs w:val="24"/>
                <w:lang w:eastAsia="ru-RU"/>
              </w:rPr>
              <w:t xml:space="preserve">желтый «RAL </w:t>
            </w:r>
            <w:proofErr w:type="spellStart"/>
            <w:r>
              <w:rPr>
                <w:iCs/>
                <w:color w:val="000000"/>
                <w:sz w:val="24"/>
                <w:szCs w:val="24"/>
                <w:lang w:eastAsia="ru-RU"/>
              </w:rPr>
              <w:t>Design</w:t>
            </w:r>
            <w:proofErr w:type="spellEnd"/>
            <w:r>
              <w:rPr>
                <w:iCs/>
                <w:color w:val="000000"/>
                <w:sz w:val="24"/>
                <w:szCs w:val="24"/>
                <w:lang w:eastAsia="ru-RU"/>
              </w:rPr>
              <w:t xml:space="preserve">» </w:t>
            </w:r>
            <w:r w:rsidR="006C5AC8" w:rsidRPr="001C61EF">
              <w:rPr>
                <w:iCs/>
                <w:color w:val="000000"/>
                <w:sz w:val="24"/>
                <w:szCs w:val="24"/>
                <w:lang w:eastAsia="ru-RU"/>
              </w:rPr>
              <w:t xml:space="preserve">с указанием вручную семизначной нумерации оранжевый «RAL Design» с указанием вручную семизначной нумерации </w:t>
            </w:r>
          </w:p>
          <w:p w:rsidR="006C5AC8" w:rsidRPr="001C61EF" w:rsidRDefault="006C5AC8" w:rsidP="001C61EF">
            <w:pPr>
              <w:widowControl/>
              <w:autoSpaceDE/>
              <w:autoSpaceDN/>
              <w:ind w:left="-108"/>
              <w:jc w:val="both"/>
              <w:rPr>
                <w:iCs/>
                <w:color w:val="000000"/>
                <w:sz w:val="24"/>
                <w:szCs w:val="24"/>
                <w:lang w:eastAsia="ru-RU"/>
              </w:rPr>
            </w:pPr>
            <w:r w:rsidRPr="001C61EF">
              <w:rPr>
                <w:iCs/>
                <w:color w:val="000000"/>
                <w:sz w:val="24"/>
                <w:szCs w:val="24"/>
                <w:lang w:eastAsia="ru-RU"/>
              </w:rPr>
              <w:t xml:space="preserve">красный «RAL </w:t>
            </w:r>
            <w:proofErr w:type="spellStart"/>
            <w:r w:rsidRPr="001C61EF">
              <w:rPr>
                <w:iCs/>
                <w:color w:val="000000"/>
                <w:sz w:val="24"/>
                <w:szCs w:val="24"/>
                <w:lang w:eastAsia="ru-RU"/>
              </w:rPr>
              <w:t>Design</w:t>
            </w:r>
            <w:proofErr w:type="spellEnd"/>
            <w:r w:rsidRPr="001C61EF">
              <w:rPr>
                <w:iCs/>
                <w:color w:val="000000"/>
                <w:sz w:val="24"/>
                <w:szCs w:val="24"/>
                <w:lang w:eastAsia="ru-RU"/>
              </w:rPr>
              <w:t xml:space="preserve">» с указанием вручную семизначной нумерации фиолетовый «RAL </w:t>
            </w:r>
            <w:proofErr w:type="spellStart"/>
            <w:r w:rsidRPr="001C61EF">
              <w:rPr>
                <w:iCs/>
                <w:color w:val="000000"/>
                <w:sz w:val="24"/>
                <w:szCs w:val="24"/>
                <w:lang w:eastAsia="ru-RU"/>
              </w:rPr>
              <w:t>Design</w:t>
            </w:r>
            <w:proofErr w:type="spellEnd"/>
            <w:r w:rsidRPr="001C61EF">
              <w:rPr>
                <w:iCs/>
                <w:color w:val="000000"/>
                <w:sz w:val="24"/>
                <w:szCs w:val="24"/>
                <w:lang w:eastAsia="ru-RU"/>
              </w:rPr>
              <w:t xml:space="preserve">» с указанием вручную семизначной нумерации </w:t>
            </w:r>
          </w:p>
          <w:p w:rsidR="006C5AC8" w:rsidRPr="001C61EF" w:rsidRDefault="006C5AC8" w:rsidP="001C61EF">
            <w:pPr>
              <w:widowControl/>
              <w:autoSpaceDE/>
              <w:autoSpaceDN/>
              <w:ind w:left="-108"/>
              <w:jc w:val="both"/>
              <w:rPr>
                <w:iCs/>
                <w:color w:val="000000"/>
                <w:sz w:val="24"/>
                <w:szCs w:val="24"/>
                <w:lang w:eastAsia="ru-RU"/>
              </w:rPr>
            </w:pPr>
            <w:r w:rsidRPr="001C61EF">
              <w:rPr>
                <w:iCs/>
                <w:color w:val="000000"/>
                <w:sz w:val="24"/>
                <w:szCs w:val="24"/>
                <w:lang w:eastAsia="ru-RU"/>
              </w:rPr>
              <w:t xml:space="preserve">синий «RAL </w:t>
            </w:r>
            <w:proofErr w:type="spellStart"/>
            <w:r w:rsidRPr="001C61EF">
              <w:rPr>
                <w:iCs/>
                <w:color w:val="000000"/>
                <w:sz w:val="24"/>
                <w:szCs w:val="24"/>
                <w:lang w:eastAsia="ru-RU"/>
              </w:rPr>
              <w:t>Design</w:t>
            </w:r>
            <w:proofErr w:type="spellEnd"/>
            <w:r w:rsidRPr="001C61EF">
              <w:rPr>
                <w:iCs/>
                <w:color w:val="000000"/>
                <w:sz w:val="24"/>
                <w:szCs w:val="24"/>
                <w:lang w:eastAsia="ru-RU"/>
              </w:rPr>
              <w:t xml:space="preserve">» с указанием вручную семизначной нумерации </w:t>
            </w:r>
          </w:p>
          <w:p w:rsidR="006C5AC8" w:rsidRPr="001C61EF" w:rsidRDefault="006C5AC8" w:rsidP="001C61EF">
            <w:pPr>
              <w:widowControl/>
              <w:autoSpaceDE/>
              <w:autoSpaceDN/>
              <w:ind w:left="-108"/>
              <w:jc w:val="both"/>
              <w:rPr>
                <w:iCs/>
                <w:color w:val="000000"/>
                <w:sz w:val="24"/>
                <w:szCs w:val="24"/>
                <w:lang w:eastAsia="ru-RU"/>
              </w:rPr>
            </w:pPr>
            <w:r w:rsidRPr="001C61EF">
              <w:rPr>
                <w:iCs/>
                <w:color w:val="000000"/>
                <w:sz w:val="24"/>
                <w:szCs w:val="24"/>
                <w:lang w:eastAsia="ru-RU"/>
              </w:rPr>
              <w:t xml:space="preserve">зеленый «RAL </w:t>
            </w:r>
            <w:proofErr w:type="spellStart"/>
            <w:r w:rsidRPr="001C61EF">
              <w:rPr>
                <w:iCs/>
                <w:color w:val="000000"/>
                <w:sz w:val="24"/>
                <w:szCs w:val="24"/>
                <w:lang w:eastAsia="ru-RU"/>
              </w:rPr>
              <w:t>Design</w:t>
            </w:r>
            <w:proofErr w:type="spellEnd"/>
            <w:r w:rsidRPr="001C61EF">
              <w:rPr>
                <w:iCs/>
                <w:color w:val="000000"/>
                <w:sz w:val="24"/>
                <w:szCs w:val="24"/>
                <w:lang w:eastAsia="ru-RU"/>
              </w:rPr>
              <w:t xml:space="preserve">» с указанием вручную семизначной нумерации </w:t>
            </w:r>
          </w:p>
          <w:p w:rsidR="006C5AC8" w:rsidRPr="001C61EF" w:rsidRDefault="006C5AC8" w:rsidP="001C61EF">
            <w:pPr>
              <w:widowControl/>
              <w:autoSpaceDE/>
              <w:autoSpaceDN/>
              <w:ind w:left="-108"/>
              <w:jc w:val="both"/>
              <w:rPr>
                <w:iCs/>
                <w:color w:val="000000"/>
                <w:sz w:val="24"/>
                <w:szCs w:val="24"/>
                <w:lang w:eastAsia="ru-RU"/>
              </w:rPr>
            </w:pPr>
            <w:r w:rsidRPr="001C61EF">
              <w:rPr>
                <w:iCs/>
                <w:color w:val="000000"/>
                <w:sz w:val="24"/>
                <w:szCs w:val="24"/>
                <w:lang w:eastAsia="ru-RU"/>
              </w:rPr>
              <w:t xml:space="preserve">серый «RAL </w:t>
            </w:r>
            <w:proofErr w:type="spellStart"/>
            <w:r w:rsidRPr="001C61EF">
              <w:rPr>
                <w:iCs/>
                <w:color w:val="000000"/>
                <w:sz w:val="24"/>
                <w:szCs w:val="24"/>
                <w:lang w:eastAsia="ru-RU"/>
              </w:rPr>
              <w:t>Design</w:t>
            </w:r>
            <w:proofErr w:type="spellEnd"/>
            <w:r w:rsidRPr="001C61EF">
              <w:rPr>
                <w:iCs/>
                <w:color w:val="000000"/>
                <w:sz w:val="24"/>
                <w:szCs w:val="24"/>
                <w:lang w:eastAsia="ru-RU"/>
              </w:rPr>
              <w:t xml:space="preserve">» с указанием вручную семизначной нумерации </w:t>
            </w:r>
          </w:p>
          <w:p w:rsidR="006C5AC8" w:rsidRPr="001C61EF" w:rsidRDefault="006C5AC8" w:rsidP="001C61EF">
            <w:pPr>
              <w:widowControl/>
              <w:autoSpaceDE/>
              <w:autoSpaceDN/>
              <w:ind w:left="-108"/>
              <w:jc w:val="both"/>
              <w:rPr>
                <w:iCs/>
                <w:color w:val="000000"/>
                <w:sz w:val="24"/>
                <w:szCs w:val="24"/>
                <w:lang w:eastAsia="ru-RU"/>
              </w:rPr>
            </w:pPr>
            <w:r w:rsidRPr="001C61EF">
              <w:rPr>
                <w:iCs/>
                <w:color w:val="000000"/>
                <w:sz w:val="24"/>
                <w:szCs w:val="24"/>
                <w:lang w:eastAsia="ru-RU"/>
              </w:rPr>
              <w:t xml:space="preserve">коричневый «RAL </w:t>
            </w:r>
            <w:proofErr w:type="spellStart"/>
            <w:r w:rsidRPr="001C61EF">
              <w:rPr>
                <w:iCs/>
                <w:color w:val="000000"/>
                <w:sz w:val="24"/>
                <w:szCs w:val="24"/>
                <w:lang w:eastAsia="ru-RU"/>
              </w:rPr>
              <w:t>Design</w:t>
            </w:r>
            <w:proofErr w:type="spellEnd"/>
            <w:r w:rsidRPr="001C61EF">
              <w:rPr>
                <w:iCs/>
                <w:color w:val="000000"/>
                <w:sz w:val="24"/>
                <w:szCs w:val="24"/>
                <w:lang w:eastAsia="ru-RU"/>
              </w:rPr>
              <w:t xml:space="preserve">» с указанием вручную семизначной нумерации </w:t>
            </w:r>
          </w:p>
          <w:p w:rsidR="006C5AC8" w:rsidRPr="001C61EF" w:rsidRDefault="006C5AC8" w:rsidP="001C61EF">
            <w:pPr>
              <w:widowControl/>
              <w:autoSpaceDE/>
              <w:autoSpaceDN/>
              <w:ind w:left="-108"/>
              <w:jc w:val="both"/>
              <w:rPr>
                <w:iCs/>
                <w:color w:val="000000"/>
                <w:sz w:val="24"/>
                <w:szCs w:val="24"/>
                <w:lang w:eastAsia="ru-RU"/>
              </w:rPr>
            </w:pPr>
            <w:r w:rsidRPr="001C61EF">
              <w:rPr>
                <w:iCs/>
                <w:color w:val="000000"/>
                <w:sz w:val="24"/>
                <w:szCs w:val="24"/>
                <w:lang w:eastAsia="ru-RU"/>
              </w:rPr>
              <w:t>или</w:t>
            </w:r>
          </w:p>
          <w:p w:rsidR="006C5AC8" w:rsidRPr="001C61EF" w:rsidRDefault="006C5AC8" w:rsidP="001C61EF">
            <w:pPr>
              <w:widowControl/>
              <w:autoSpaceDE/>
              <w:autoSpaceDN/>
              <w:ind w:left="-108"/>
              <w:jc w:val="both"/>
              <w:rPr>
                <w:iCs/>
                <w:color w:val="000000"/>
                <w:sz w:val="24"/>
                <w:szCs w:val="24"/>
                <w:lang w:eastAsia="ru-RU"/>
              </w:rPr>
            </w:pPr>
            <w:r w:rsidRPr="001C61EF">
              <w:rPr>
                <w:iCs/>
                <w:color w:val="000000"/>
                <w:sz w:val="24"/>
                <w:szCs w:val="24"/>
                <w:lang w:eastAsia="ru-RU"/>
              </w:rPr>
              <w:t xml:space="preserve">желтый «RAL </w:t>
            </w:r>
            <w:proofErr w:type="spellStart"/>
            <w:r w:rsidRPr="001C61EF">
              <w:rPr>
                <w:iCs/>
                <w:color w:val="000000"/>
                <w:sz w:val="24"/>
                <w:szCs w:val="24"/>
                <w:lang w:eastAsia="ru-RU"/>
              </w:rPr>
              <w:t>Effect</w:t>
            </w:r>
            <w:proofErr w:type="spellEnd"/>
            <w:r w:rsidRPr="001C61EF">
              <w:rPr>
                <w:iCs/>
                <w:color w:val="000000"/>
                <w:sz w:val="24"/>
                <w:szCs w:val="24"/>
                <w:lang w:eastAsia="ru-RU"/>
              </w:rPr>
              <w:t xml:space="preserve">» с указанием вручную четырехзначной нумерации </w:t>
            </w:r>
          </w:p>
          <w:p w:rsidR="006C5AC8" w:rsidRPr="001C61EF" w:rsidRDefault="006C5AC8" w:rsidP="001C61EF">
            <w:pPr>
              <w:widowControl/>
              <w:autoSpaceDE/>
              <w:autoSpaceDN/>
              <w:ind w:left="-108"/>
              <w:jc w:val="both"/>
              <w:rPr>
                <w:iCs/>
                <w:color w:val="000000"/>
                <w:sz w:val="24"/>
                <w:szCs w:val="24"/>
                <w:lang w:eastAsia="ru-RU"/>
              </w:rPr>
            </w:pPr>
            <w:r w:rsidRPr="001C61EF">
              <w:rPr>
                <w:iCs/>
                <w:color w:val="000000"/>
                <w:sz w:val="24"/>
                <w:szCs w:val="24"/>
                <w:lang w:eastAsia="ru-RU"/>
              </w:rPr>
              <w:t xml:space="preserve">оранжевый «RAL </w:t>
            </w:r>
            <w:proofErr w:type="spellStart"/>
            <w:r w:rsidRPr="001C61EF">
              <w:rPr>
                <w:iCs/>
                <w:color w:val="000000"/>
                <w:sz w:val="24"/>
                <w:szCs w:val="24"/>
                <w:lang w:eastAsia="ru-RU"/>
              </w:rPr>
              <w:t>Effect</w:t>
            </w:r>
            <w:proofErr w:type="spellEnd"/>
            <w:r w:rsidRPr="001C61EF">
              <w:rPr>
                <w:iCs/>
                <w:color w:val="000000"/>
                <w:sz w:val="24"/>
                <w:szCs w:val="24"/>
                <w:lang w:eastAsia="ru-RU"/>
              </w:rPr>
              <w:t xml:space="preserve">» с указанием вручную четырехзначной нумерации </w:t>
            </w:r>
          </w:p>
          <w:p w:rsidR="006C5AC8" w:rsidRPr="001C61EF" w:rsidRDefault="006C5AC8" w:rsidP="001C61EF">
            <w:pPr>
              <w:widowControl/>
              <w:autoSpaceDE/>
              <w:autoSpaceDN/>
              <w:ind w:left="-108"/>
              <w:jc w:val="both"/>
              <w:rPr>
                <w:iCs/>
                <w:color w:val="000000"/>
                <w:sz w:val="24"/>
                <w:szCs w:val="24"/>
                <w:lang w:eastAsia="ru-RU"/>
              </w:rPr>
            </w:pPr>
            <w:r w:rsidRPr="001C61EF">
              <w:rPr>
                <w:iCs/>
                <w:color w:val="000000"/>
                <w:sz w:val="24"/>
                <w:szCs w:val="24"/>
                <w:lang w:eastAsia="ru-RU"/>
              </w:rPr>
              <w:t xml:space="preserve">красный «RAL </w:t>
            </w:r>
            <w:proofErr w:type="spellStart"/>
            <w:r w:rsidRPr="001C61EF">
              <w:rPr>
                <w:iCs/>
                <w:color w:val="000000"/>
                <w:sz w:val="24"/>
                <w:szCs w:val="24"/>
                <w:lang w:eastAsia="ru-RU"/>
              </w:rPr>
              <w:t>Effect</w:t>
            </w:r>
            <w:proofErr w:type="spellEnd"/>
            <w:r w:rsidRPr="001C61EF">
              <w:rPr>
                <w:iCs/>
                <w:color w:val="000000"/>
                <w:sz w:val="24"/>
                <w:szCs w:val="24"/>
                <w:lang w:eastAsia="ru-RU"/>
              </w:rPr>
              <w:t xml:space="preserve">» с указанием вручную четырехзначной нумерации фиолетовый «RAL </w:t>
            </w:r>
            <w:proofErr w:type="spellStart"/>
            <w:r w:rsidRPr="001C61EF">
              <w:rPr>
                <w:iCs/>
                <w:color w:val="000000"/>
                <w:sz w:val="24"/>
                <w:szCs w:val="24"/>
                <w:lang w:eastAsia="ru-RU"/>
              </w:rPr>
              <w:t>Effect</w:t>
            </w:r>
            <w:proofErr w:type="spellEnd"/>
            <w:r w:rsidRPr="001C61EF">
              <w:rPr>
                <w:iCs/>
                <w:color w:val="000000"/>
                <w:sz w:val="24"/>
                <w:szCs w:val="24"/>
                <w:lang w:eastAsia="ru-RU"/>
              </w:rPr>
              <w:t xml:space="preserve">» с указанием вручную четырехзначной нумерации </w:t>
            </w:r>
          </w:p>
          <w:p w:rsidR="006C5AC8" w:rsidRPr="001C61EF" w:rsidRDefault="006C5AC8" w:rsidP="001C61EF">
            <w:pPr>
              <w:widowControl/>
              <w:autoSpaceDE/>
              <w:autoSpaceDN/>
              <w:ind w:left="-108"/>
              <w:jc w:val="both"/>
              <w:rPr>
                <w:iCs/>
                <w:color w:val="000000"/>
                <w:sz w:val="24"/>
                <w:szCs w:val="24"/>
                <w:lang w:eastAsia="ru-RU"/>
              </w:rPr>
            </w:pPr>
            <w:r w:rsidRPr="001C61EF">
              <w:rPr>
                <w:iCs/>
                <w:color w:val="000000"/>
                <w:sz w:val="24"/>
                <w:szCs w:val="24"/>
                <w:lang w:eastAsia="ru-RU"/>
              </w:rPr>
              <w:t xml:space="preserve">зеленый «RAL </w:t>
            </w:r>
            <w:proofErr w:type="spellStart"/>
            <w:r w:rsidRPr="001C61EF">
              <w:rPr>
                <w:iCs/>
                <w:color w:val="000000"/>
                <w:sz w:val="24"/>
                <w:szCs w:val="24"/>
                <w:lang w:eastAsia="ru-RU"/>
              </w:rPr>
              <w:t>Effect</w:t>
            </w:r>
            <w:proofErr w:type="spellEnd"/>
            <w:r w:rsidRPr="001C61EF">
              <w:rPr>
                <w:iCs/>
                <w:color w:val="000000"/>
                <w:sz w:val="24"/>
                <w:szCs w:val="24"/>
                <w:lang w:eastAsia="ru-RU"/>
              </w:rPr>
              <w:t xml:space="preserve">» с указанием вручную четырехзначной нумерации </w:t>
            </w:r>
          </w:p>
          <w:p w:rsidR="006C5AC8" w:rsidRPr="001C61EF" w:rsidRDefault="006C5AC8" w:rsidP="001C61EF">
            <w:pPr>
              <w:widowControl/>
              <w:autoSpaceDE/>
              <w:autoSpaceDN/>
              <w:ind w:left="-108"/>
              <w:jc w:val="both"/>
              <w:rPr>
                <w:iCs/>
                <w:color w:val="000000"/>
                <w:sz w:val="24"/>
                <w:szCs w:val="24"/>
                <w:lang w:eastAsia="ru-RU"/>
              </w:rPr>
            </w:pPr>
            <w:r w:rsidRPr="001C61EF">
              <w:rPr>
                <w:iCs/>
                <w:color w:val="000000"/>
                <w:sz w:val="24"/>
                <w:szCs w:val="24"/>
                <w:lang w:eastAsia="ru-RU"/>
              </w:rPr>
              <w:t xml:space="preserve">серый «RAL </w:t>
            </w:r>
            <w:proofErr w:type="spellStart"/>
            <w:r w:rsidRPr="001C61EF">
              <w:rPr>
                <w:iCs/>
                <w:color w:val="000000"/>
                <w:sz w:val="24"/>
                <w:szCs w:val="24"/>
                <w:lang w:eastAsia="ru-RU"/>
              </w:rPr>
              <w:t>Effect</w:t>
            </w:r>
            <w:proofErr w:type="spellEnd"/>
            <w:r w:rsidRPr="001C61EF">
              <w:rPr>
                <w:iCs/>
                <w:color w:val="000000"/>
                <w:sz w:val="24"/>
                <w:szCs w:val="24"/>
                <w:lang w:eastAsia="ru-RU"/>
              </w:rPr>
              <w:t xml:space="preserve">» с указанием вручную четырехзначной нумерации коричневый «RAL </w:t>
            </w:r>
            <w:proofErr w:type="spellStart"/>
            <w:r w:rsidRPr="001C61EF">
              <w:rPr>
                <w:iCs/>
                <w:color w:val="000000"/>
                <w:sz w:val="24"/>
                <w:szCs w:val="24"/>
                <w:lang w:eastAsia="ru-RU"/>
              </w:rPr>
              <w:t>Effect</w:t>
            </w:r>
            <w:proofErr w:type="spellEnd"/>
            <w:r w:rsidRPr="001C61EF">
              <w:rPr>
                <w:iCs/>
                <w:color w:val="000000"/>
                <w:sz w:val="24"/>
                <w:szCs w:val="24"/>
                <w:lang w:eastAsia="ru-RU"/>
              </w:rPr>
              <w:t xml:space="preserve">» с указанием вручную четырехзначной нумерации </w:t>
            </w:r>
          </w:p>
          <w:p w:rsidR="006C5AC8" w:rsidRPr="001C61EF" w:rsidRDefault="006C5AC8" w:rsidP="001C61EF">
            <w:pPr>
              <w:widowControl/>
              <w:autoSpaceDE/>
              <w:autoSpaceDN/>
              <w:ind w:left="-108"/>
              <w:jc w:val="both"/>
              <w:rPr>
                <w:iCs/>
                <w:color w:val="000000"/>
                <w:sz w:val="24"/>
                <w:szCs w:val="24"/>
                <w:lang w:eastAsia="ru-RU"/>
              </w:rPr>
            </w:pPr>
            <w:r w:rsidRPr="001C61EF">
              <w:rPr>
                <w:iCs/>
                <w:color w:val="000000"/>
                <w:sz w:val="24"/>
                <w:szCs w:val="24"/>
                <w:lang w:eastAsia="ru-RU"/>
              </w:rPr>
              <w:lastRenderedPageBreak/>
              <w:t xml:space="preserve">черный «RAL </w:t>
            </w:r>
            <w:proofErr w:type="spellStart"/>
            <w:r w:rsidRPr="001C61EF">
              <w:rPr>
                <w:iCs/>
                <w:color w:val="000000"/>
                <w:sz w:val="24"/>
                <w:szCs w:val="24"/>
                <w:lang w:eastAsia="ru-RU"/>
              </w:rPr>
              <w:t>Effect</w:t>
            </w:r>
            <w:proofErr w:type="spellEnd"/>
            <w:r w:rsidRPr="001C61EF">
              <w:rPr>
                <w:iCs/>
                <w:color w:val="000000"/>
                <w:sz w:val="24"/>
                <w:szCs w:val="24"/>
                <w:lang w:eastAsia="ru-RU"/>
              </w:rPr>
              <w:t xml:space="preserve">» с указанием вручную четырехзначной нумерации </w:t>
            </w:r>
          </w:p>
          <w:p w:rsidR="006C5AC8" w:rsidRPr="001C61EF" w:rsidRDefault="006C5AC8" w:rsidP="00572363">
            <w:pPr>
              <w:widowControl/>
              <w:autoSpaceDE/>
              <w:autoSpaceDN/>
              <w:ind w:left="-108"/>
              <w:rPr>
                <w:iCs/>
                <w:color w:val="000000"/>
                <w:sz w:val="24"/>
                <w:szCs w:val="24"/>
                <w:lang w:eastAsia="ru-RU"/>
              </w:rPr>
            </w:pPr>
            <w:r w:rsidRPr="001C61EF">
              <w:rPr>
                <w:iCs/>
                <w:color w:val="000000"/>
                <w:sz w:val="24"/>
                <w:szCs w:val="24"/>
                <w:lang w:eastAsia="ru-RU"/>
              </w:rPr>
              <w:t xml:space="preserve">белый «RAL </w:t>
            </w:r>
            <w:proofErr w:type="spellStart"/>
            <w:r w:rsidRPr="001C61EF">
              <w:rPr>
                <w:iCs/>
                <w:color w:val="000000"/>
                <w:sz w:val="24"/>
                <w:szCs w:val="24"/>
                <w:lang w:eastAsia="ru-RU"/>
              </w:rPr>
              <w:t>Effect</w:t>
            </w:r>
            <w:proofErr w:type="spellEnd"/>
            <w:r w:rsidRPr="001C61EF">
              <w:rPr>
                <w:iCs/>
                <w:color w:val="000000"/>
                <w:sz w:val="24"/>
                <w:szCs w:val="24"/>
                <w:lang w:eastAsia="ru-RU"/>
              </w:rPr>
              <w:t>» с указанием в</w:t>
            </w:r>
            <w:r w:rsidR="00572363">
              <w:rPr>
                <w:iCs/>
                <w:color w:val="000000"/>
                <w:sz w:val="24"/>
                <w:szCs w:val="24"/>
                <w:lang w:eastAsia="ru-RU"/>
              </w:rPr>
              <w:t>ручную четырехзначной нумерации</w:t>
            </w:r>
          </w:p>
        </w:tc>
        <w:tc>
          <w:tcPr>
            <w:tcW w:w="3119" w:type="dxa"/>
            <w:tcBorders>
              <w:top w:val="nil"/>
              <w:left w:val="nil"/>
              <w:bottom w:val="nil"/>
              <w:right w:val="nil"/>
            </w:tcBorders>
            <w:shd w:val="clear" w:color="auto" w:fill="auto"/>
            <w:noWrap/>
          </w:tcPr>
          <w:p w:rsidR="006C5AC8" w:rsidRPr="001C61EF" w:rsidRDefault="006C5AC8" w:rsidP="001C61EF">
            <w:pPr>
              <w:widowControl/>
              <w:autoSpaceDE/>
              <w:autoSpaceDN/>
              <w:ind w:left="317"/>
              <w:jc w:val="both"/>
              <w:rPr>
                <w:iCs/>
                <w:color w:val="000000"/>
                <w:sz w:val="24"/>
                <w:szCs w:val="24"/>
                <w:lang w:eastAsia="ru-RU"/>
              </w:rPr>
            </w:pPr>
          </w:p>
        </w:tc>
        <w:tc>
          <w:tcPr>
            <w:tcW w:w="3543" w:type="dxa"/>
            <w:tcBorders>
              <w:top w:val="nil"/>
              <w:left w:val="nil"/>
              <w:bottom w:val="nil"/>
              <w:right w:val="nil"/>
            </w:tcBorders>
            <w:shd w:val="clear" w:color="auto" w:fill="auto"/>
          </w:tcPr>
          <w:p w:rsidR="006C5AC8" w:rsidRPr="001C61EF" w:rsidRDefault="006C5AC8" w:rsidP="001C61EF">
            <w:pPr>
              <w:widowControl/>
              <w:autoSpaceDE/>
              <w:autoSpaceDN/>
              <w:jc w:val="both"/>
              <w:rPr>
                <w:iCs/>
                <w:color w:val="000000"/>
                <w:sz w:val="24"/>
                <w:szCs w:val="24"/>
                <w:lang w:eastAsia="ru-RU"/>
              </w:rPr>
            </w:pPr>
          </w:p>
          <w:p w:rsidR="006C5AC8" w:rsidRPr="001C61EF" w:rsidRDefault="006C5AC8" w:rsidP="001C61EF">
            <w:pPr>
              <w:widowControl/>
              <w:autoSpaceDE/>
              <w:autoSpaceDN/>
              <w:ind w:left="33"/>
              <w:rPr>
                <w:iCs/>
                <w:color w:val="000000"/>
                <w:sz w:val="24"/>
                <w:szCs w:val="24"/>
                <w:lang w:eastAsia="ru-RU"/>
              </w:rPr>
            </w:pPr>
            <w:r w:rsidRPr="001C61EF">
              <w:rPr>
                <w:iCs/>
                <w:color w:val="000000"/>
                <w:sz w:val="24"/>
                <w:szCs w:val="24"/>
                <w:lang w:eastAsia="ru-RU"/>
              </w:rPr>
              <w:t>имитация кирпича штукатуркой белая</w:t>
            </w:r>
          </w:p>
          <w:p w:rsidR="006C5AC8" w:rsidRPr="001C61EF" w:rsidRDefault="006C5AC8" w:rsidP="001C61EF">
            <w:pPr>
              <w:widowControl/>
              <w:autoSpaceDE/>
              <w:autoSpaceDN/>
              <w:ind w:left="33"/>
              <w:rPr>
                <w:iCs/>
                <w:color w:val="000000"/>
                <w:sz w:val="24"/>
                <w:szCs w:val="24"/>
                <w:lang w:eastAsia="ru-RU"/>
              </w:rPr>
            </w:pPr>
            <w:r w:rsidRPr="001C61EF">
              <w:rPr>
                <w:iCs/>
                <w:color w:val="000000"/>
                <w:sz w:val="24"/>
                <w:szCs w:val="24"/>
                <w:lang w:eastAsia="ru-RU"/>
              </w:rPr>
              <w:t>имитация кирпича штукатуркой красная</w:t>
            </w:r>
          </w:p>
          <w:p w:rsidR="006C5AC8" w:rsidRPr="001C61EF" w:rsidRDefault="006C5AC8" w:rsidP="001C61EF">
            <w:pPr>
              <w:widowControl/>
              <w:autoSpaceDE/>
              <w:autoSpaceDN/>
              <w:ind w:left="33"/>
              <w:rPr>
                <w:iCs/>
                <w:color w:val="000000"/>
                <w:sz w:val="24"/>
                <w:szCs w:val="24"/>
                <w:lang w:eastAsia="ru-RU"/>
              </w:rPr>
            </w:pPr>
            <w:r w:rsidRPr="001C61EF">
              <w:rPr>
                <w:iCs/>
                <w:color w:val="000000"/>
                <w:sz w:val="24"/>
                <w:szCs w:val="24"/>
                <w:lang w:eastAsia="ru-RU"/>
              </w:rPr>
              <w:t xml:space="preserve">имитация кирпича штукатуркой желтая </w:t>
            </w:r>
          </w:p>
          <w:p w:rsidR="006C5AC8" w:rsidRPr="001C61EF" w:rsidRDefault="006C5AC8" w:rsidP="001C61EF">
            <w:pPr>
              <w:widowControl/>
              <w:autoSpaceDE/>
              <w:autoSpaceDN/>
              <w:ind w:left="33"/>
              <w:rPr>
                <w:iCs/>
                <w:color w:val="000000"/>
                <w:sz w:val="24"/>
                <w:szCs w:val="24"/>
                <w:lang w:eastAsia="ru-RU"/>
              </w:rPr>
            </w:pPr>
            <w:r w:rsidRPr="001C61EF">
              <w:rPr>
                <w:iCs/>
                <w:color w:val="000000"/>
                <w:sz w:val="24"/>
                <w:szCs w:val="24"/>
                <w:lang w:eastAsia="ru-RU"/>
              </w:rPr>
              <w:t xml:space="preserve">имитация кирпича штукатуркой коричневая </w:t>
            </w:r>
          </w:p>
          <w:p w:rsidR="006C5AC8" w:rsidRPr="001C61EF" w:rsidRDefault="006C5AC8" w:rsidP="001C61EF">
            <w:pPr>
              <w:widowControl/>
              <w:autoSpaceDE/>
              <w:autoSpaceDN/>
              <w:ind w:left="33"/>
              <w:rPr>
                <w:iCs/>
                <w:color w:val="000000"/>
                <w:sz w:val="24"/>
                <w:szCs w:val="24"/>
                <w:lang w:eastAsia="ru-RU"/>
              </w:rPr>
            </w:pPr>
            <w:r w:rsidRPr="001C61EF">
              <w:rPr>
                <w:iCs/>
                <w:color w:val="000000"/>
                <w:sz w:val="24"/>
                <w:szCs w:val="24"/>
                <w:lang w:eastAsia="ru-RU"/>
              </w:rPr>
              <w:t xml:space="preserve">имитация каменной кладки штукатуркой белая </w:t>
            </w:r>
          </w:p>
          <w:p w:rsidR="006C5AC8" w:rsidRPr="001C61EF" w:rsidRDefault="006C5AC8" w:rsidP="001C61EF">
            <w:pPr>
              <w:widowControl/>
              <w:autoSpaceDE/>
              <w:autoSpaceDN/>
              <w:ind w:left="33"/>
              <w:rPr>
                <w:iCs/>
                <w:color w:val="000000"/>
                <w:sz w:val="24"/>
                <w:szCs w:val="24"/>
                <w:lang w:eastAsia="ru-RU"/>
              </w:rPr>
            </w:pPr>
            <w:r w:rsidRPr="001C61EF">
              <w:rPr>
                <w:iCs/>
                <w:color w:val="000000"/>
                <w:sz w:val="24"/>
                <w:szCs w:val="24"/>
                <w:lang w:eastAsia="ru-RU"/>
              </w:rPr>
              <w:t xml:space="preserve">имитация каменной кладки штукатуркой красная </w:t>
            </w:r>
          </w:p>
          <w:p w:rsidR="006C5AC8" w:rsidRPr="001C61EF" w:rsidRDefault="006C5AC8" w:rsidP="001C61EF">
            <w:pPr>
              <w:widowControl/>
              <w:autoSpaceDE/>
              <w:autoSpaceDN/>
              <w:ind w:left="33"/>
              <w:rPr>
                <w:iCs/>
                <w:color w:val="000000"/>
                <w:sz w:val="24"/>
                <w:szCs w:val="24"/>
                <w:lang w:eastAsia="ru-RU"/>
              </w:rPr>
            </w:pPr>
            <w:r w:rsidRPr="001C61EF">
              <w:rPr>
                <w:iCs/>
                <w:color w:val="000000"/>
                <w:sz w:val="24"/>
                <w:szCs w:val="24"/>
                <w:lang w:eastAsia="ru-RU"/>
              </w:rPr>
              <w:t>имитация каменной кладки штукатуркой желтая</w:t>
            </w:r>
          </w:p>
          <w:p w:rsidR="006C5AC8" w:rsidRPr="001C61EF" w:rsidRDefault="006C5AC8" w:rsidP="001C61EF">
            <w:pPr>
              <w:widowControl/>
              <w:autoSpaceDE/>
              <w:autoSpaceDN/>
              <w:ind w:left="33"/>
              <w:rPr>
                <w:iCs/>
                <w:color w:val="000000"/>
                <w:sz w:val="24"/>
                <w:szCs w:val="24"/>
                <w:lang w:eastAsia="ru-RU"/>
              </w:rPr>
            </w:pPr>
            <w:r w:rsidRPr="001C61EF">
              <w:rPr>
                <w:iCs/>
                <w:color w:val="000000"/>
                <w:sz w:val="24"/>
                <w:szCs w:val="24"/>
                <w:lang w:eastAsia="ru-RU"/>
              </w:rPr>
              <w:t xml:space="preserve">имитация каменной кладки штукатуркой коричневая </w:t>
            </w:r>
          </w:p>
          <w:p w:rsidR="006C5AC8" w:rsidRPr="001C61EF" w:rsidRDefault="006C5AC8" w:rsidP="001C61EF">
            <w:pPr>
              <w:widowControl/>
              <w:autoSpaceDE/>
              <w:autoSpaceDN/>
              <w:ind w:left="33"/>
              <w:rPr>
                <w:iCs/>
                <w:color w:val="000000"/>
                <w:sz w:val="24"/>
                <w:szCs w:val="24"/>
                <w:lang w:eastAsia="ru-RU"/>
              </w:rPr>
            </w:pPr>
            <w:r w:rsidRPr="001C61EF">
              <w:rPr>
                <w:iCs/>
                <w:color w:val="000000"/>
                <w:sz w:val="24"/>
                <w:szCs w:val="24"/>
                <w:lang w:eastAsia="ru-RU"/>
              </w:rPr>
              <w:t xml:space="preserve">имитация мрамора штукатуркой белая </w:t>
            </w:r>
          </w:p>
          <w:p w:rsidR="006C5AC8" w:rsidRPr="001C61EF" w:rsidRDefault="006C5AC8" w:rsidP="001C61EF">
            <w:pPr>
              <w:widowControl/>
              <w:autoSpaceDE/>
              <w:autoSpaceDN/>
              <w:ind w:left="33"/>
              <w:rPr>
                <w:iCs/>
                <w:color w:val="000000"/>
                <w:sz w:val="24"/>
                <w:szCs w:val="24"/>
                <w:lang w:eastAsia="ru-RU"/>
              </w:rPr>
            </w:pPr>
            <w:r w:rsidRPr="001C61EF">
              <w:rPr>
                <w:iCs/>
                <w:color w:val="000000"/>
                <w:sz w:val="24"/>
                <w:szCs w:val="24"/>
                <w:lang w:eastAsia="ru-RU"/>
              </w:rPr>
              <w:t xml:space="preserve">имитация мрамора штукатуркой черная </w:t>
            </w:r>
          </w:p>
          <w:p w:rsidR="006C5AC8" w:rsidRPr="001C61EF" w:rsidRDefault="006C5AC8" w:rsidP="001C61EF">
            <w:pPr>
              <w:widowControl/>
              <w:autoSpaceDE/>
              <w:autoSpaceDN/>
              <w:ind w:left="33"/>
              <w:rPr>
                <w:iCs/>
                <w:color w:val="000000"/>
                <w:sz w:val="24"/>
                <w:szCs w:val="24"/>
                <w:lang w:eastAsia="ru-RU"/>
              </w:rPr>
            </w:pPr>
            <w:r w:rsidRPr="001C61EF">
              <w:rPr>
                <w:iCs/>
                <w:color w:val="000000"/>
                <w:sz w:val="24"/>
                <w:szCs w:val="24"/>
                <w:lang w:eastAsia="ru-RU"/>
              </w:rPr>
              <w:t xml:space="preserve">имитация мрамора штукатуркой серая </w:t>
            </w:r>
          </w:p>
          <w:p w:rsidR="006C5AC8" w:rsidRPr="001C61EF" w:rsidRDefault="006C5AC8" w:rsidP="001C61EF">
            <w:pPr>
              <w:widowControl/>
              <w:autoSpaceDE/>
              <w:autoSpaceDN/>
              <w:ind w:left="33"/>
              <w:rPr>
                <w:iCs/>
                <w:color w:val="000000"/>
                <w:sz w:val="24"/>
                <w:szCs w:val="24"/>
                <w:lang w:eastAsia="ru-RU"/>
              </w:rPr>
            </w:pPr>
            <w:r w:rsidRPr="001C61EF">
              <w:rPr>
                <w:iCs/>
                <w:color w:val="000000"/>
                <w:sz w:val="24"/>
                <w:szCs w:val="24"/>
                <w:lang w:eastAsia="ru-RU"/>
              </w:rPr>
              <w:t>имитация гранита белая</w:t>
            </w:r>
          </w:p>
          <w:p w:rsidR="006C5AC8" w:rsidRPr="001C61EF" w:rsidRDefault="006C5AC8" w:rsidP="001C61EF">
            <w:pPr>
              <w:widowControl/>
              <w:autoSpaceDE/>
              <w:autoSpaceDN/>
              <w:ind w:left="33"/>
              <w:rPr>
                <w:iCs/>
                <w:color w:val="000000"/>
                <w:sz w:val="24"/>
                <w:szCs w:val="24"/>
                <w:lang w:eastAsia="ru-RU"/>
              </w:rPr>
            </w:pPr>
            <w:r w:rsidRPr="001C61EF">
              <w:rPr>
                <w:iCs/>
                <w:color w:val="000000"/>
                <w:sz w:val="24"/>
                <w:szCs w:val="24"/>
                <w:lang w:eastAsia="ru-RU"/>
              </w:rPr>
              <w:t xml:space="preserve">имитация гранита черная </w:t>
            </w:r>
          </w:p>
          <w:p w:rsidR="006C5AC8" w:rsidRPr="001C61EF" w:rsidRDefault="006C5AC8" w:rsidP="001C61EF">
            <w:pPr>
              <w:widowControl/>
              <w:autoSpaceDE/>
              <w:autoSpaceDN/>
              <w:ind w:left="33"/>
              <w:rPr>
                <w:iCs/>
                <w:color w:val="000000"/>
                <w:sz w:val="24"/>
                <w:szCs w:val="24"/>
                <w:lang w:eastAsia="ru-RU"/>
              </w:rPr>
            </w:pPr>
            <w:r w:rsidRPr="001C61EF">
              <w:rPr>
                <w:iCs/>
                <w:color w:val="000000"/>
                <w:sz w:val="24"/>
                <w:szCs w:val="24"/>
                <w:lang w:eastAsia="ru-RU"/>
              </w:rPr>
              <w:t xml:space="preserve">имитация гранита серая </w:t>
            </w:r>
          </w:p>
          <w:p w:rsidR="006C5AC8" w:rsidRPr="001C61EF" w:rsidRDefault="006C5AC8" w:rsidP="001C61EF">
            <w:pPr>
              <w:widowControl/>
              <w:autoSpaceDE/>
              <w:autoSpaceDN/>
              <w:ind w:left="33"/>
              <w:rPr>
                <w:iCs/>
                <w:color w:val="000000"/>
                <w:sz w:val="24"/>
                <w:szCs w:val="24"/>
                <w:lang w:eastAsia="ru-RU"/>
              </w:rPr>
            </w:pPr>
            <w:r w:rsidRPr="001C61EF">
              <w:rPr>
                <w:iCs/>
                <w:color w:val="000000"/>
                <w:sz w:val="24"/>
                <w:szCs w:val="24"/>
                <w:lang w:eastAsia="ru-RU"/>
              </w:rPr>
              <w:t>имитация гранита коричневая</w:t>
            </w:r>
          </w:p>
          <w:p w:rsidR="006C5AC8" w:rsidRPr="001C61EF" w:rsidRDefault="006C5AC8" w:rsidP="001C61EF">
            <w:pPr>
              <w:widowControl/>
              <w:autoSpaceDE/>
              <w:autoSpaceDN/>
              <w:ind w:left="33"/>
              <w:rPr>
                <w:iCs/>
                <w:color w:val="000000"/>
                <w:sz w:val="24"/>
                <w:szCs w:val="24"/>
                <w:lang w:eastAsia="ru-RU"/>
              </w:rPr>
            </w:pPr>
            <w:r w:rsidRPr="001C61EF">
              <w:rPr>
                <w:iCs/>
                <w:color w:val="000000"/>
                <w:sz w:val="24"/>
                <w:szCs w:val="24"/>
                <w:lang w:eastAsia="ru-RU"/>
              </w:rPr>
              <w:t xml:space="preserve">имитация гранита желтая </w:t>
            </w:r>
          </w:p>
          <w:p w:rsidR="006C5AC8" w:rsidRPr="001C61EF" w:rsidRDefault="006C5AC8" w:rsidP="001C61EF">
            <w:pPr>
              <w:widowControl/>
              <w:autoSpaceDE/>
              <w:autoSpaceDN/>
              <w:ind w:left="33"/>
              <w:rPr>
                <w:iCs/>
                <w:color w:val="000000"/>
                <w:sz w:val="24"/>
                <w:szCs w:val="24"/>
                <w:lang w:eastAsia="ru-RU"/>
              </w:rPr>
            </w:pPr>
            <w:r w:rsidRPr="001C61EF">
              <w:rPr>
                <w:iCs/>
                <w:color w:val="000000"/>
                <w:sz w:val="24"/>
                <w:szCs w:val="24"/>
                <w:lang w:eastAsia="ru-RU"/>
              </w:rPr>
              <w:t xml:space="preserve">имитация гранита красная </w:t>
            </w:r>
          </w:p>
          <w:p w:rsidR="006C5AC8" w:rsidRPr="001C61EF" w:rsidRDefault="006C5AC8" w:rsidP="001C61EF">
            <w:pPr>
              <w:widowControl/>
              <w:autoSpaceDE/>
              <w:autoSpaceDN/>
              <w:ind w:left="33"/>
              <w:rPr>
                <w:iCs/>
                <w:color w:val="000000"/>
                <w:sz w:val="24"/>
                <w:szCs w:val="24"/>
                <w:lang w:eastAsia="ru-RU"/>
              </w:rPr>
            </w:pPr>
            <w:r w:rsidRPr="001C61EF">
              <w:rPr>
                <w:iCs/>
                <w:color w:val="000000"/>
                <w:sz w:val="24"/>
                <w:szCs w:val="24"/>
                <w:lang w:eastAsia="ru-RU"/>
              </w:rPr>
              <w:t xml:space="preserve">имитация мрамора белая </w:t>
            </w:r>
          </w:p>
          <w:p w:rsidR="006C5AC8" w:rsidRPr="001C61EF" w:rsidRDefault="006C5AC8" w:rsidP="001C61EF">
            <w:pPr>
              <w:widowControl/>
              <w:autoSpaceDE/>
              <w:autoSpaceDN/>
              <w:ind w:left="33"/>
              <w:rPr>
                <w:iCs/>
                <w:color w:val="000000"/>
                <w:sz w:val="24"/>
                <w:szCs w:val="24"/>
                <w:lang w:eastAsia="ru-RU"/>
              </w:rPr>
            </w:pPr>
            <w:r w:rsidRPr="001C61EF">
              <w:rPr>
                <w:iCs/>
                <w:color w:val="000000"/>
                <w:sz w:val="24"/>
                <w:szCs w:val="24"/>
                <w:lang w:eastAsia="ru-RU"/>
              </w:rPr>
              <w:t xml:space="preserve">имитация мрамор черный </w:t>
            </w:r>
          </w:p>
          <w:p w:rsidR="006C5AC8" w:rsidRPr="001C61EF" w:rsidRDefault="006C5AC8" w:rsidP="001C61EF">
            <w:pPr>
              <w:widowControl/>
              <w:autoSpaceDE/>
              <w:autoSpaceDN/>
              <w:ind w:left="33"/>
              <w:rPr>
                <w:iCs/>
                <w:color w:val="000000"/>
                <w:sz w:val="24"/>
                <w:szCs w:val="24"/>
                <w:lang w:eastAsia="ru-RU"/>
              </w:rPr>
            </w:pPr>
            <w:r w:rsidRPr="001C61EF">
              <w:rPr>
                <w:iCs/>
                <w:color w:val="000000"/>
                <w:sz w:val="24"/>
                <w:szCs w:val="24"/>
                <w:lang w:eastAsia="ru-RU"/>
              </w:rPr>
              <w:t xml:space="preserve">имитация мрамора серая </w:t>
            </w:r>
          </w:p>
          <w:p w:rsidR="006C5AC8" w:rsidRPr="001C61EF" w:rsidRDefault="006C5AC8" w:rsidP="001C61EF">
            <w:pPr>
              <w:widowControl/>
              <w:autoSpaceDE/>
              <w:autoSpaceDN/>
              <w:ind w:left="33"/>
              <w:rPr>
                <w:iCs/>
                <w:color w:val="000000"/>
                <w:sz w:val="24"/>
                <w:szCs w:val="24"/>
                <w:lang w:eastAsia="ru-RU"/>
              </w:rPr>
            </w:pPr>
            <w:r w:rsidRPr="001C61EF">
              <w:rPr>
                <w:iCs/>
                <w:color w:val="000000"/>
                <w:sz w:val="24"/>
                <w:szCs w:val="24"/>
                <w:lang w:eastAsia="ru-RU"/>
              </w:rPr>
              <w:t xml:space="preserve">имитация мрамора коричневая </w:t>
            </w:r>
          </w:p>
          <w:p w:rsidR="006C5AC8" w:rsidRPr="001C61EF" w:rsidRDefault="006C5AC8" w:rsidP="001C61EF">
            <w:pPr>
              <w:widowControl/>
              <w:autoSpaceDE/>
              <w:autoSpaceDN/>
              <w:ind w:left="33"/>
              <w:rPr>
                <w:iCs/>
                <w:color w:val="000000"/>
                <w:sz w:val="24"/>
                <w:szCs w:val="24"/>
                <w:lang w:eastAsia="ru-RU"/>
              </w:rPr>
            </w:pPr>
            <w:r w:rsidRPr="001C61EF">
              <w:rPr>
                <w:iCs/>
                <w:color w:val="000000"/>
                <w:sz w:val="24"/>
                <w:szCs w:val="24"/>
                <w:lang w:eastAsia="ru-RU"/>
              </w:rPr>
              <w:lastRenderedPageBreak/>
              <w:t xml:space="preserve">имитация кирпича (плитки) красная </w:t>
            </w:r>
          </w:p>
          <w:p w:rsidR="006C5AC8" w:rsidRPr="001C61EF" w:rsidRDefault="006C5AC8" w:rsidP="001C61EF">
            <w:pPr>
              <w:widowControl/>
              <w:autoSpaceDE/>
              <w:autoSpaceDN/>
              <w:ind w:left="33"/>
              <w:rPr>
                <w:iCs/>
                <w:color w:val="000000"/>
                <w:sz w:val="24"/>
                <w:szCs w:val="24"/>
                <w:lang w:eastAsia="ru-RU"/>
              </w:rPr>
            </w:pPr>
            <w:r w:rsidRPr="001C61EF">
              <w:rPr>
                <w:iCs/>
                <w:color w:val="000000"/>
                <w:sz w:val="24"/>
                <w:szCs w:val="24"/>
                <w:lang w:eastAsia="ru-RU"/>
              </w:rPr>
              <w:t xml:space="preserve">имитация кирпича (плитки) белая </w:t>
            </w:r>
          </w:p>
          <w:p w:rsidR="006C5AC8" w:rsidRPr="001C61EF" w:rsidRDefault="006C5AC8" w:rsidP="001C61EF">
            <w:pPr>
              <w:widowControl/>
              <w:autoSpaceDE/>
              <w:autoSpaceDN/>
              <w:ind w:left="33"/>
              <w:rPr>
                <w:iCs/>
                <w:color w:val="000000"/>
                <w:sz w:val="24"/>
                <w:szCs w:val="24"/>
                <w:lang w:eastAsia="ru-RU"/>
              </w:rPr>
            </w:pPr>
            <w:r w:rsidRPr="001C61EF">
              <w:rPr>
                <w:iCs/>
                <w:color w:val="000000"/>
                <w:sz w:val="24"/>
                <w:szCs w:val="24"/>
                <w:lang w:eastAsia="ru-RU"/>
              </w:rPr>
              <w:t xml:space="preserve">имитация кирпича (плитки) серая </w:t>
            </w:r>
          </w:p>
          <w:p w:rsidR="006C5AC8" w:rsidRPr="001C61EF" w:rsidRDefault="006C5AC8" w:rsidP="001C61EF">
            <w:pPr>
              <w:widowControl/>
              <w:autoSpaceDE/>
              <w:autoSpaceDN/>
              <w:ind w:left="33"/>
              <w:rPr>
                <w:iCs/>
                <w:color w:val="000000"/>
                <w:sz w:val="24"/>
                <w:szCs w:val="24"/>
                <w:lang w:eastAsia="ru-RU"/>
              </w:rPr>
            </w:pPr>
            <w:r w:rsidRPr="001C61EF">
              <w:rPr>
                <w:iCs/>
                <w:color w:val="000000"/>
                <w:sz w:val="24"/>
                <w:szCs w:val="24"/>
                <w:lang w:eastAsia="ru-RU"/>
              </w:rPr>
              <w:t xml:space="preserve">имитация кирпича (плитки) шоколадная </w:t>
            </w:r>
          </w:p>
          <w:p w:rsidR="006C5AC8" w:rsidRPr="001C61EF" w:rsidRDefault="006C5AC8" w:rsidP="001C61EF">
            <w:pPr>
              <w:widowControl/>
              <w:autoSpaceDE/>
              <w:autoSpaceDN/>
              <w:ind w:left="33"/>
              <w:rPr>
                <w:iCs/>
                <w:color w:val="000000"/>
                <w:sz w:val="24"/>
                <w:szCs w:val="24"/>
                <w:lang w:eastAsia="ru-RU"/>
              </w:rPr>
            </w:pPr>
            <w:r w:rsidRPr="001C61EF">
              <w:rPr>
                <w:iCs/>
                <w:color w:val="000000"/>
                <w:sz w:val="24"/>
                <w:szCs w:val="24"/>
                <w:lang w:eastAsia="ru-RU"/>
              </w:rPr>
              <w:t xml:space="preserve">имитация кирпича (плитки) </w:t>
            </w:r>
            <w:proofErr w:type="spellStart"/>
            <w:r w:rsidRPr="001C61EF">
              <w:rPr>
                <w:iCs/>
                <w:color w:val="000000"/>
                <w:sz w:val="24"/>
                <w:szCs w:val="24"/>
                <w:lang w:eastAsia="ru-RU"/>
              </w:rPr>
              <w:t>мультиколор</w:t>
            </w:r>
            <w:proofErr w:type="spellEnd"/>
            <w:r w:rsidRPr="001C61EF">
              <w:rPr>
                <w:iCs/>
                <w:color w:val="000000"/>
                <w:sz w:val="24"/>
                <w:szCs w:val="24"/>
                <w:lang w:eastAsia="ru-RU"/>
              </w:rPr>
              <w:t xml:space="preserve"> </w:t>
            </w:r>
          </w:p>
          <w:p w:rsidR="006C5AC8" w:rsidRPr="001C61EF" w:rsidRDefault="006C5AC8" w:rsidP="00447F8C">
            <w:pPr>
              <w:widowControl/>
              <w:autoSpaceDE/>
              <w:autoSpaceDN/>
              <w:ind w:left="33"/>
              <w:rPr>
                <w:iCs/>
                <w:color w:val="000000"/>
                <w:sz w:val="24"/>
                <w:szCs w:val="24"/>
                <w:lang w:eastAsia="ru-RU"/>
              </w:rPr>
            </w:pPr>
            <w:r w:rsidRPr="001C61EF">
              <w:rPr>
                <w:iCs/>
                <w:color w:val="000000"/>
                <w:sz w:val="24"/>
                <w:szCs w:val="24"/>
                <w:lang w:eastAsia="ru-RU"/>
              </w:rPr>
              <w:t xml:space="preserve">имитация алюминия </w:t>
            </w:r>
          </w:p>
          <w:p w:rsidR="006C5AC8" w:rsidRPr="001C61EF" w:rsidRDefault="006C5AC8" w:rsidP="00447F8C">
            <w:pPr>
              <w:widowControl/>
              <w:autoSpaceDE/>
              <w:autoSpaceDN/>
              <w:ind w:left="33"/>
              <w:rPr>
                <w:iCs/>
                <w:color w:val="000000"/>
                <w:sz w:val="24"/>
                <w:szCs w:val="24"/>
                <w:lang w:eastAsia="ru-RU"/>
              </w:rPr>
            </w:pPr>
            <w:r w:rsidRPr="001C61EF">
              <w:rPr>
                <w:iCs/>
                <w:color w:val="000000"/>
                <w:sz w:val="24"/>
                <w:szCs w:val="24"/>
                <w:lang w:eastAsia="ru-RU"/>
              </w:rPr>
              <w:t xml:space="preserve">имитация бронзы </w:t>
            </w:r>
          </w:p>
          <w:p w:rsidR="006C5AC8" w:rsidRPr="001C61EF" w:rsidRDefault="006C5AC8" w:rsidP="00447F8C">
            <w:pPr>
              <w:widowControl/>
              <w:autoSpaceDE/>
              <w:autoSpaceDN/>
              <w:ind w:left="33"/>
              <w:rPr>
                <w:iCs/>
                <w:color w:val="000000"/>
                <w:sz w:val="24"/>
                <w:szCs w:val="24"/>
                <w:lang w:eastAsia="ru-RU"/>
              </w:rPr>
            </w:pPr>
            <w:r w:rsidRPr="001C61EF">
              <w:rPr>
                <w:iCs/>
                <w:color w:val="000000"/>
                <w:sz w:val="24"/>
                <w:szCs w:val="24"/>
                <w:lang w:eastAsia="ru-RU"/>
              </w:rPr>
              <w:t xml:space="preserve">имитация латуни </w:t>
            </w:r>
          </w:p>
          <w:p w:rsidR="006C5AC8" w:rsidRPr="001C61EF" w:rsidRDefault="006C5AC8" w:rsidP="00447F8C">
            <w:pPr>
              <w:widowControl/>
              <w:autoSpaceDE/>
              <w:autoSpaceDN/>
              <w:ind w:left="33"/>
              <w:rPr>
                <w:iCs/>
                <w:color w:val="000000"/>
                <w:sz w:val="24"/>
                <w:szCs w:val="24"/>
                <w:lang w:eastAsia="ru-RU"/>
              </w:rPr>
            </w:pPr>
            <w:r w:rsidRPr="001C61EF">
              <w:rPr>
                <w:iCs/>
                <w:color w:val="000000"/>
                <w:sz w:val="24"/>
                <w:szCs w:val="24"/>
                <w:lang w:eastAsia="ru-RU"/>
              </w:rPr>
              <w:t>имитация меди</w:t>
            </w:r>
          </w:p>
          <w:p w:rsidR="006C5AC8" w:rsidRPr="001C61EF" w:rsidRDefault="006C5AC8" w:rsidP="00447F8C">
            <w:pPr>
              <w:widowControl/>
              <w:autoSpaceDE/>
              <w:autoSpaceDN/>
              <w:ind w:left="33"/>
              <w:rPr>
                <w:iCs/>
                <w:color w:val="000000"/>
                <w:sz w:val="24"/>
                <w:szCs w:val="24"/>
                <w:lang w:eastAsia="ru-RU"/>
              </w:rPr>
            </w:pPr>
            <w:r w:rsidRPr="001C61EF">
              <w:rPr>
                <w:iCs/>
                <w:color w:val="000000"/>
                <w:sz w:val="24"/>
                <w:szCs w:val="24"/>
                <w:lang w:eastAsia="ru-RU"/>
              </w:rPr>
              <w:t xml:space="preserve">имитация меди с патиной </w:t>
            </w:r>
          </w:p>
          <w:p w:rsidR="006C5AC8" w:rsidRPr="001C61EF" w:rsidRDefault="006C5AC8" w:rsidP="00447F8C">
            <w:pPr>
              <w:widowControl/>
              <w:autoSpaceDE/>
              <w:autoSpaceDN/>
              <w:ind w:left="33"/>
              <w:rPr>
                <w:iCs/>
                <w:color w:val="000000"/>
                <w:sz w:val="24"/>
                <w:szCs w:val="24"/>
                <w:lang w:eastAsia="ru-RU"/>
              </w:rPr>
            </w:pPr>
            <w:r w:rsidRPr="001C61EF">
              <w:rPr>
                <w:iCs/>
                <w:color w:val="000000"/>
                <w:sz w:val="24"/>
                <w:szCs w:val="24"/>
                <w:lang w:eastAsia="ru-RU"/>
              </w:rPr>
              <w:t xml:space="preserve">имитация лиственничного </w:t>
            </w:r>
            <w:proofErr w:type="spellStart"/>
            <w:r w:rsidRPr="001C61EF">
              <w:rPr>
                <w:iCs/>
                <w:color w:val="000000"/>
                <w:sz w:val="24"/>
                <w:szCs w:val="24"/>
                <w:lang w:eastAsia="ru-RU"/>
              </w:rPr>
              <w:t>планкена</w:t>
            </w:r>
            <w:proofErr w:type="spellEnd"/>
          </w:p>
          <w:p w:rsidR="006C5AC8" w:rsidRPr="001C61EF" w:rsidRDefault="006C5AC8" w:rsidP="00447F8C">
            <w:pPr>
              <w:widowControl/>
              <w:autoSpaceDE/>
              <w:autoSpaceDN/>
              <w:ind w:left="33"/>
              <w:rPr>
                <w:iCs/>
                <w:color w:val="000000"/>
                <w:sz w:val="24"/>
                <w:szCs w:val="24"/>
                <w:lang w:eastAsia="ru-RU"/>
              </w:rPr>
            </w:pPr>
            <w:r w:rsidRPr="001C61EF">
              <w:rPr>
                <w:iCs/>
                <w:color w:val="000000"/>
                <w:sz w:val="24"/>
                <w:szCs w:val="24"/>
                <w:lang w:eastAsia="ru-RU"/>
              </w:rPr>
              <w:t xml:space="preserve">имитация дубового </w:t>
            </w:r>
            <w:proofErr w:type="spellStart"/>
            <w:r w:rsidRPr="001C61EF">
              <w:rPr>
                <w:iCs/>
                <w:color w:val="000000"/>
                <w:sz w:val="24"/>
                <w:szCs w:val="24"/>
                <w:lang w:eastAsia="ru-RU"/>
              </w:rPr>
              <w:t>планкена</w:t>
            </w:r>
            <w:proofErr w:type="spellEnd"/>
            <w:r w:rsidRPr="001C61EF">
              <w:rPr>
                <w:iCs/>
                <w:color w:val="000000"/>
                <w:sz w:val="24"/>
                <w:szCs w:val="24"/>
                <w:lang w:eastAsia="ru-RU"/>
              </w:rPr>
              <w:t xml:space="preserve"> </w:t>
            </w:r>
          </w:p>
          <w:p w:rsidR="006C5AC8" w:rsidRPr="001C61EF" w:rsidRDefault="006C5AC8" w:rsidP="00447F8C">
            <w:pPr>
              <w:widowControl/>
              <w:autoSpaceDE/>
              <w:autoSpaceDN/>
              <w:ind w:left="33"/>
              <w:rPr>
                <w:iCs/>
                <w:color w:val="000000"/>
                <w:sz w:val="24"/>
                <w:szCs w:val="24"/>
                <w:lang w:eastAsia="ru-RU"/>
              </w:rPr>
            </w:pPr>
            <w:r w:rsidRPr="001C61EF">
              <w:rPr>
                <w:iCs/>
                <w:color w:val="000000"/>
                <w:sz w:val="24"/>
                <w:szCs w:val="24"/>
                <w:lang w:eastAsia="ru-RU"/>
              </w:rPr>
              <w:t xml:space="preserve">имитация соснового </w:t>
            </w:r>
            <w:proofErr w:type="spellStart"/>
            <w:r w:rsidRPr="001C61EF">
              <w:rPr>
                <w:iCs/>
                <w:color w:val="000000"/>
                <w:sz w:val="24"/>
                <w:szCs w:val="24"/>
                <w:lang w:eastAsia="ru-RU"/>
              </w:rPr>
              <w:t>планкена</w:t>
            </w:r>
            <w:proofErr w:type="spellEnd"/>
            <w:r w:rsidRPr="001C61EF">
              <w:rPr>
                <w:iCs/>
                <w:color w:val="000000"/>
                <w:sz w:val="24"/>
                <w:szCs w:val="24"/>
                <w:lang w:eastAsia="ru-RU"/>
              </w:rPr>
              <w:t xml:space="preserve"> </w:t>
            </w:r>
          </w:p>
          <w:p w:rsidR="006C5AC8" w:rsidRPr="001C61EF" w:rsidRDefault="006C5AC8" w:rsidP="00447F8C">
            <w:pPr>
              <w:widowControl/>
              <w:autoSpaceDE/>
              <w:autoSpaceDN/>
              <w:ind w:left="33"/>
              <w:rPr>
                <w:iCs/>
                <w:color w:val="000000"/>
                <w:sz w:val="24"/>
                <w:szCs w:val="24"/>
                <w:lang w:eastAsia="ru-RU"/>
              </w:rPr>
            </w:pPr>
            <w:r w:rsidRPr="001C61EF">
              <w:rPr>
                <w:iCs/>
                <w:color w:val="000000"/>
                <w:sz w:val="24"/>
                <w:szCs w:val="24"/>
                <w:lang w:eastAsia="ru-RU"/>
              </w:rPr>
              <w:t xml:space="preserve">имитация </w:t>
            </w:r>
            <w:proofErr w:type="spellStart"/>
            <w:r w:rsidRPr="001C61EF">
              <w:rPr>
                <w:iCs/>
                <w:color w:val="000000"/>
                <w:sz w:val="24"/>
                <w:szCs w:val="24"/>
                <w:lang w:eastAsia="ru-RU"/>
              </w:rPr>
              <w:t>вагонки</w:t>
            </w:r>
            <w:proofErr w:type="spellEnd"/>
            <w:r w:rsidRPr="001C61EF">
              <w:rPr>
                <w:iCs/>
                <w:color w:val="000000"/>
                <w:sz w:val="24"/>
                <w:szCs w:val="24"/>
                <w:lang w:eastAsia="ru-RU"/>
              </w:rPr>
              <w:t xml:space="preserve"> из сосны </w:t>
            </w:r>
          </w:p>
          <w:p w:rsidR="006C5AC8" w:rsidRPr="001C61EF" w:rsidRDefault="006C5AC8" w:rsidP="00447F8C">
            <w:pPr>
              <w:widowControl/>
              <w:autoSpaceDE/>
              <w:autoSpaceDN/>
              <w:ind w:left="33"/>
              <w:rPr>
                <w:iCs/>
                <w:color w:val="000000"/>
                <w:sz w:val="24"/>
                <w:szCs w:val="24"/>
                <w:lang w:eastAsia="ru-RU"/>
              </w:rPr>
            </w:pPr>
            <w:r w:rsidRPr="001C61EF">
              <w:rPr>
                <w:iCs/>
                <w:color w:val="000000"/>
                <w:sz w:val="24"/>
                <w:szCs w:val="24"/>
                <w:lang w:eastAsia="ru-RU"/>
              </w:rPr>
              <w:t xml:space="preserve">имитация </w:t>
            </w:r>
            <w:proofErr w:type="spellStart"/>
            <w:r w:rsidRPr="001C61EF">
              <w:rPr>
                <w:iCs/>
                <w:color w:val="000000"/>
                <w:sz w:val="24"/>
                <w:szCs w:val="24"/>
                <w:lang w:eastAsia="ru-RU"/>
              </w:rPr>
              <w:t>вагонки</w:t>
            </w:r>
            <w:proofErr w:type="spellEnd"/>
            <w:r w:rsidRPr="001C61EF">
              <w:rPr>
                <w:iCs/>
                <w:color w:val="000000"/>
                <w:sz w:val="24"/>
                <w:szCs w:val="24"/>
                <w:lang w:eastAsia="ru-RU"/>
              </w:rPr>
              <w:t xml:space="preserve"> из лиственницы </w:t>
            </w:r>
          </w:p>
          <w:p w:rsidR="006C5AC8" w:rsidRPr="001C61EF" w:rsidRDefault="006C5AC8" w:rsidP="00447F8C">
            <w:pPr>
              <w:widowControl/>
              <w:autoSpaceDE/>
              <w:autoSpaceDN/>
              <w:ind w:left="33"/>
              <w:rPr>
                <w:iCs/>
                <w:color w:val="000000"/>
                <w:sz w:val="24"/>
                <w:szCs w:val="24"/>
                <w:lang w:eastAsia="ru-RU"/>
              </w:rPr>
            </w:pPr>
            <w:r w:rsidRPr="001C61EF">
              <w:rPr>
                <w:iCs/>
                <w:color w:val="000000"/>
                <w:sz w:val="24"/>
                <w:szCs w:val="24"/>
                <w:lang w:eastAsia="ru-RU"/>
              </w:rPr>
              <w:t xml:space="preserve">имитация </w:t>
            </w:r>
            <w:proofErr w:type="spellStart"/>
            <w:r w:rsidRPr="001C61EF">
              <w:rPr>
                <w:iCs/>
                <w:color w:val="000000"/>
                <w:sz w:val="24"/>
                <w:szCs w:val="24"/>
                <w:lang w:eastAsia="ru-RU"/>
              </w:rPr>
              <w:t>вагонки</w:t>
            </w:r>
            <w:proofErr w:type="spellEnd"/>
            <w:r w:rsidRPr="001C61EF">
              <w:rPr>
                <w:iCs/>
                <w:color w:val="000000"/>
                <w:sz w:val="24"/>
                <w:szCs w:val="24"/>
                <w:lang w:eastAsia="ru-RU"/>
              </w:rPr>
              <w:t xml:space="preserve"> из дуба</w:t>
            </w:r>
          </w:p>
          <w:p w:rsidR="006C5AC8" w:rsidRPr="001C61EF" w:rsidRDefault="006C5AC8" w:rsidP="00447F8C">
            <w:pPr>
              <w:widowControl/>
              <w:autoSpaceDE/>
              <w:autoSpaceDN/>
              <w:ind w:left="33"/>
              <w:rPr>
                <w:iCs/>
                <w:color w:val="000000"/>
                <w:sz w:val="24"/>
                <w:szCs w:val="24"/>
                <w:lang w:eastAsia="ru-RU"/>
              </w:rPr>
            </w:pPr>
            <w:r w:rsidRPr="001C61EF">
              <w:rPr>
                <w:iCs/>
                <w:color w:val="000000"/>
                <w:sz w:val="24"/>
                <w:szCs w:val="24"/>
                <w:lang w:eastAsia="ru-RU"/>
              </w:rPr>
              <w:t xml:space="preserve">имитация </w:t>
            </w:r>
            <w:proofErr w:type="spellStart"/>
            <w:r w:rsidRPr="001C61EF">
              <w:rPr>
                <w:iCs/>
                <w:color w:val="000000"/>
                <w:sz w:val="24"/>
                <w:szCs w:val="24"/>
                <w:lang w:eastAsia="ru-RU"/>
              </w:rPr>
              <w:t>вагонки</w:t>
            </w:r>
            <w:proofErr w:type="spellEnd"/>
            <w:r w:rsidRPr="001C61EF">
              <w:rPr>
                <w:iCs/>
                <w:color w:val="000000"/>
                <w:sz w:val="24"/>
                <w:szCs w:val="24"/>
                <w:lang w:eastAsia="ru-RU"/>
              </w:rPr>
              <w:t xml:space="preserve"> из ольхи </w:t>
            </w:r>
          </w:p>
          <w:p w:rsidR="006C5AC8" w:rsidRPr="001C61EF" w:rsidRDefault="006C5AC8" w:rsidP="00447F8C">
            <w:pPr>
              <w:widowControl/>
              <w:autoSpaceDE/>
              <w:autoSpaceDN/>
              <w:ind w:left="33"/>
              <w:rPr>
                <w:iCs/>
                <w:color w:val="000000"/>
                <w:sz w:val="24"/>
                <w:szCs w:val="24"/>
                <w:lang w:eastAsia="ru-RU"/>
              </w:rPr>
            </w:pPr>
            <w:r w:rsidRPr="001C61EF">
              <w:rPr>
                <w:iCs/>
                <w:color w:val="000000"/>
                <w:sz w:val="24"/>
                <w:szCs w:val="24"/>
                <w:lang w:eastAsia="ru-RU"/>
              </w:rPr>
              <w:t xml:space="preserve">имитация доски из сосны </w:t>
            </w:r>
          </w:p>
          <w:p w:rsidR="006C5AC8" w:rsidRPr="001C61EF" w:rsidRDefault="006C5AC8" w:rsidP="00447F8C">
            <w:pPr>
              <w:widowControl/>
              <w:autoSpaceDE/>
              <w:autoSpaceDN/>
              <w:ind w:left="33"/>
              <w:rPr>
                <w:iCs/>
                <w:color w:val="000000"/>
                <w:sz w:val="24"/>
                <w:szCs w:val="24"/>
                <w:lang w:eastAsia="ru-RU"/>
              </w:rPr>
            </w:pPr>
            <w:r w:rsidRPr="001C61EF">
              <w:rPr>
                <w:iCs/>
                <w:color w:val="000000"/>
                <w:sz w:val="24"/>
                <w:szCs w:val="24"/>
                <w:lang w:eastAsia="ru-RU"/>
              </w:rPr>
              <w:t xml:space="preserve">имитация доски из лиственницы </w:t>
            </w:r>
          </w:p>
          <w:p w:rsidR="006C5AC8" w:rsidRPr="001C61EF" w:rsidRDefault="006C5AC8" w:rsidP="00447F8C">
            <w:pPr>
              <w:widowControl/>
              <w:autoSpaceDE/>
              <w:autoSpaceDN/>
              <w:ind w:left="33"/>
              <w:rPr>
                <w:iCs/>
                <w:color w:val="000000"/>
                <w:sz w:val="24"/>
                <w:szCs w:val="24"/>
                <w:lang w:eastAsia="ru-RU"/>
              </w:rPr>
            </w:pPr>
            <w:r w:rsidRPr="001C61EF">
              <w:rPr>
                <w:iCs/>
                <w:color w:val="000000"/>
                <w:sz w:val="24"/>
                <w:szCs w:val="24"/>
                <w:lang w:eastAsia="ru-RU"/>
              </w:rPr>
              <w:t>имитация доски из дуба</w:t>
            </w:r>
          </w:p>
          <w:p w:rsidR="006C5AC8" w:rsidRPr="001C61EF" w:rsidRDefault="006C5AC8" w:rsidP="00447F8C">
            <w:pPr>
              <w:widowControl/>
              <w:autoSpaceDE/>
              <w:autoSpaceDN/>
              <w:ind w:left="33"/>
              <w:rPr>
                <w:iCs/>
                <w:color w:val="000000"/>
                <w:sz w:val="24"/>
                <w:szCs w:val="24"/>
                <w:lang w:eastAsia="ru-RU"/>
              </w:rPr>
            </w:pPr>
            <w:r w:rsidRPr="001C61EF">
              <w:rPr>
                <w:iCs/>
                <w:color w:val="000000"/>
                <w:sz w:val="24"/>
                <w:szCs w:val="24"/>
                <w:lang w:eastAsia="ru-RU"/>
              </w:rPr>
              <w:t>имитация доски из ольхи</w:t>
            </w:r>
          </w:p>
          <w:p w:rsidR="006C5AC8" w:rsidRPr="001C61EF" w:rsidRDefault="006C5AC8" w:rsidP="00447F8C">
            <w:pPr>
              <w:widowControl/>
              <w:autoSpaceDE/>
              <w:autoSpaceDN/>
              <w:ind w:left="33"/>
              <w:rPr>
                <w:iCs/>
                <w:color w:val="000000"/>
                <w:sz w:val="24"/>
                <w:szCs w:val="24"/>
                <w:lang w:eastAsia="ru-RU"/>
              </w:rPr>
            </w:pPr>
            <w:r w:rsidRPr="001C61EF">
              <w:rPr>
                <w:iCs/>
                <w:color w:val="000000"/>
                <w:sz w:val="24"/>
                <w:szCs w:val="24"/>
                <w:lang w:eastAsia="ru-RU"/>
              </w:rPr>
              <w:t xml:space="preserve">имитация </w:t>
            </w:r>
            <w:proofErr w:type="spellStart"/>
            <w:r w:rsidRPr="001C61EF">
              <w:rPr>
                <w:iCs/>
                <w:color w:val="000000"/>
                <w:sz w:val="24"/>
                <w:szCs w:val="24"/>
                <w:lang w:eastAsia="ru-RU"/>
              </w:rPr>
              <w:t>оцилиндрованного</w:t>
            </w:r>
            <w:proofErr w:type="spellEnd"/>
            <w:r w:rsidRPr="001C61EF">
              <w:rPr>
                <w:iCs/>
                <w:color w:val="000000"/>
                <w:sz w:val="24"/>
                <w:szCs w:val="24"/>
                <w:lang w:eastAsia="ru-RU"/>
              </w:rPr>
              <w:t xml:space="preserve"> бруса из сосны </w:t>
            </w:r>
          </w:p>
          <w:p w:rsidR="006C5AC8" w:rsidRPr="001C61EF" w:rsidRDefault="006C5AC8" w:rsidP="00447F8C">
            <w:pPr>
              <w:widowControl/>
              <w:autoSpaceDE/>
              <w:autoSpaceDN/>
              <w:ind w:left="33"/>
              <w:rPr>
                <w:iCs/>
                <w:color w:val="000000"/>
                <w:sz w:val="24"/>
                <w:szCs w:val="24"/>
                <w:lang w:eastAsia="ru-RU"/>
              </w:rPr>
            </w:pPr>
            <w:r w:rsidRPr="001C61EF">
              <w:rPr>
                <w:iCs/>
                <w:color w:val="000000"/>
                <w:sz w:val="24"/>
                <w:szCs w:val="24"/>
                <w:lang w:eastAsia="ru-RU"/>
              </w:rPr>
              <w:t xml:space="preserve">имитация </w:t>
            </w:r>
            <w:proofErr w:type="spellStart"/>
            <w:r w:rsidRPr="001C61EF">
              <w:rPr>
                <w:iCs/>
                <w:color w:val="000000"/>
                <w:sz w:val="24"/>
                <w:szCs w:val="24"/>
                <w:lang w:eastAsia="ru-RU"/>
              </w:rPr>
              <w:t>оцилиндрованного</w:t>
            </w:r>
            <w:proofErr w:type="spellEnd"/>
            <w:r w:rsidRPr="001C61EF">
              <w:rPr>
                <w:iCs/>
                <w:color w:val="000000"/>
                <w:sz w:val="24"/>
                <w:szCs w:val="24"/>
                <w:lang w:eastAsia="ru-RU"/>
              </w:rPr>
              <w:t xml:space="preserve"> бруса из ели </w:t>
            </w:r>
          </w:p>
          <w:p w:rsidR="006C5AC8" w:rsidRPr="001C61EF" w:rsidRDefault="006C5AC8" w:rsidP="00447F8C">
            <w:pPr>
              <w:widowControl/>
              <w:autoSpaceDE/>
              <w:autoSpaceDN/>
              <w:ind w:left="33"/>
              <w:rPr>
                <w:iCs/>
                <w:color w:val="000000"/>
                <w:sz w:val="24"/>
                <w:szCs w:val="24"/>
                <w:lang w:eastAsia="ru-RU"/>
              </w:rPr>
            </w:pPr>
            <w:r w:rsidRPr="001C61EF">
              <w:rPr>
                <w:iCs/>
                <w:color w:val="000000"/>
                <w:sz w:val="24"/>
                <w:szCs w:val="24"/>
                <w:lang w:eastAsia="ru-RU"/>
              </w:rPr>
              <w:t xml:space="preserve">имитация </w:t>
            </w:r>
            <w:proofErr w:type="spellStart"/>
            <w:r w:rsidRPr="001C61EF">
              <w:rPr>
                <w:iCs/>
                <w:color w:val="000000"/>
                <w:sz w:val="24"/>
                <w:szCs w:val="24"/>
                <w:lang w:eastAsia="ru-RU"/>
              </w:rPr>
              <w:t>оцилиндрованного</w:t>
            </w:r>
            <w:proofErr w:type="spellEnd"/>
            <w:r w:rsidRPr="001C61EF">
              <w:rPr>
                <w:iCs/>
                <w:color w:val="000000"/>
                <w:sz w:val="24"/>
                <w:szCs w:val="24"/>
                <w:lang w:eastAsia="ru-RU"/>
              </w:rPr>
              <w:t xml:space="preserve"> бруса из лиственницы </w:t>
            </w:r>
          </w:p>
          <w:p w:rsidR="006C5AC8" w:rsidRPr="001C61EF" w:rsidRDefault="006C5AC8" w:rsidP="00447F8C">
            <w:pPr>
              <w:widowControl/>
              <w:autoSpaceDE/>
              <w:autoSpaceDN/>
              <w:ind w:left="33"/>
              <w:rPr>
                <w:iCs/>
                <w:color w:val="000000"/>
                <w:sz w:val="24"/>
                <w:szCs w:val="24"/>
                <w:lang w:eastAsia="ru-RU"/>
              </w:rPr>
            </w:pPr>
            <w:r w:rsidRPr="001C61EF">
              <w:rPr>
                <w:iCs/>
                <w:color w:val="000000"/>
                <w:sz w:val="24"/>
                <w:szCs w:val="24"/>
                <w:lang w:eastAsia="ru-RU"/>
              </w:rPr>
              <w:t>или</w:t>
            </w:r>
          </w:p>
          <w:p w:rsidR="006C5AC8" w:rsidRPr="001C61EF" w:rsidRDefault="006C5AC8" w:rsidP="00447F8C">
            <w:pPr>
              <w:widowControl/>
              <w:autoSpaceDE/>
              <w:autoSpaceDN/>
              <w:ind w:left="33"/>
              <w:jc w:val="both"/>
              <w:rPr>
                <w:iCs/>
                <w:color w:val="000000"/>
                <w:sz w:val="24"/>
                <w:szCs w:val="24"/>
                <w:lang w:eastAsia="ru-RU"/>
              </w:rPr>
            </w:pPr>
            <w:r w:rsidRPr="001C61EF">
              <w:rPr>
                <w:iCs/>
                <w:color w:val="000000"/>
                <w:sz w:val="24"/>
                <w:szCs w:val="24"/>
                <w:lang w:eastAsia="ru-RU"/>
              </w:rPr>
              <w:t>имитация с указанием названия имитируемого натурального материала</w:t>
            </w:r>
          </w:p>
        </w:tc>
      </w:tr>
    </w:tbl>
    <w:p w:rsidR="006C5AC8" w:rsidRPr="001C61EF" w:rsidRDefault="006C5AC8" w:rsidP="001C61EF">
      <w:pPr>
        <w:rPr>
          <w:sz w:val="24"/>
          <w:szCs w:val="24"/>
        </w:rPr>
      </w:pPr>
    </w:p>
    <w:p w:rsidR="006C5AC8" w:rsidRPr="001C61EF" w:rsidRDefault="006C5AC8" w:rsidP="001C61EF">
      <w:pPr>
        <w:rPr>
          <w:spacing w:val="-2"/>
          <w:sz w:val="24"/>
          <w:szCs w:val="24"/>
        </w:rPr>
      </w:pPr>
      <w:r w:rsidRPr="001C61EF">
        <w:rPr>
          <w:sz w:val="24"/>
          <w:szCs w:val="24"/>
        </w:rPr>
        <w:t>При</w:t>
      </w:r>
      <w:r w:rsidRPr="001C61EF">
        <w:rPr>
          <w:spacing w:val="-3"/>
          <w:sz w:val="24"/>
          <w:szCs w:val="24"/>
        </w:rPr>
        <w:t xml:space="preserve"> </w:t>
      </w:r>
      <w:r w:rsidRPr="001C61EF">
        <w:rPr>
          <w:sz w:val="24"/>
          <w:szCs w:val="24"/>
        </w:rPr>
        <w:t>заполнении</w:t>
      </w:r>
      <w:r w:rsidRPr="001C61EF">
        <w:rPr>
          <w:spacing w:val="-3"/>
          <w:sz w:val="24"/>
          <w:szCs w:val="24"/>
        </w:rPr>
        <w:t xml:space="preserve"> </w:t>
      </w:r>
      <w:r w:rsidRPr="001C61EF">
        <w:rPr>
          <w:sz w:val="24"/>
          <w:szCs w:val="24"/>
        </w:rPr>
        <w:t>поля</w:t>
      </w:r>
      <w:r w:rsidRPr="001C61EF">
        <w:rPr>
          <w:spacing w:val="-3"/>
          <w:sz w:val="24"/>
          <w:szCs w:val="24"/>
        </w:rPr>
        <w:t xml:space="preserve"> </w:t>
      </w:r>
      <w:r w:rsidRPr="001C61EF">
        <w:rPr>
          <w:sz w:val="24"/>
          <w:szCs w:val="24"/>
        </w:rPr>
        <w:t>«текстура»</w:t>
      </w:r>
      <w:r w:rsidRPr="001C61EF">
        <w:rPr>
          <w:spacing w:val="-3"/>
          <w:sz w:val="24"/>
          <w:szCs w:val="24"/>
        </w:rPr>
        <w:t xml:space="preserve"> </w:t>
      </w:r>
      <w:r w:rsidRPr="001C61EF">
        <w:rPr>
          <w:sz w:val="24"/>
          <w:szCs w:val="24"/>
        </w:rPr>
        <w:t>элемента</w:t>
      </w:r>
      <w:r w:rsidRPr="001C61EF">
        <w:rPr>
          <w:spacing w:val="-3"/>
          <w:sz w:val="24"/>
          <w:szCs w:val="24"/>
        </w:rPr>
        <w:t xml:space="preserve"> </w:t>
      </w:r>
      <w:r w:rsidRPr="001C61EF">
        <w:rPr>
          <w:sz w:val="24"/>
          <w:szCs w:val="24"/>
        </w:rPr>
        <w:t>фасада</w:t>
      </w:r>
      <w:r w:rsidRPr="001C61EF">
        <w:rPr>
          <w:spacing w:val="-3"/>
          <w:sz w:val="24"/>
          <w:szCs w:val="24"/>
        </w:rPr>
        <w:t xml:space="preserve"> </w:t>
      </w:r>
      <w:r w:rsidRPr="001C61EF">
        <w:rPr>
          <w:sz w:val="24"/>
          <w:szCs w:val="24"/>
        </w:rPr>
        <w:t>выбор</w:t>
      </w:r>
      <w:r w:rsidRPr="001C61EF">
        <w:rPr>
          <w:spacing w:val="-3"/>
          <w:sz w:val="24"/>
          <w:szCs w:val="24"/>
        </w:rPr>
        <w:t xml:space="preserve"> </w:t>
      </w:r>
      <w:r w:rsidRPr="001C61EF">
        <w:rPr>
          <w:sz w:val="24"/>
          <w:szCs w:val="24"/>
        </w:rPr>
        <w:t>производится</w:t>
      </w:r>
      <w:r w:rsidRPr="001C61EF">
        <w:rPr>
          <w:spacing w:val="-1"/>
          <w:sz w:val="24"/>
          <w:szCs w:val="24"/>
        </w:rPr>
        <w:t xml:space="preserve"> </w:t>
      </w:r>
      <w:r w:rsidRPr="001C61EF">
        <w:rPr>
          <w:sz w:val="24"/>
          <w:szCs w:val="24"/>
        </w:rPr>
        <w:t>по</w:t>
      </w:r>
      <w:r w:rsidRPr="001C61EF">
        <w:rPr>
          <w:spacing w:val="-4"/>
          <w:sz w:val="24"/>
          <w:szCs w:val="24"/>
        </w:rPr>
        <w:t xml:space="preserve"> </w:t>
      </w:r>
      <w:r w:rsidRPr="001C61EF">
        <w:rPr>
          <w:sz w:val="24"/>
          <w:szCs w:val="24"/>
        </w:rPr>
        <w:t>типовым</w:t>
      </w:r>
      <w:r w:rsidRPr="001C61EF">
        <w:rPr>
          <w:spacing w:val="-3"/>
          <w:sz w:val="24"/>
          <w:szCs w:val="24"/>
        </w:rPr>
        <w:t xml:space="preserve"> </w:t>
      </w:r>
      <w:r w:rsidRPr="001C61EF">
        <w:rPr>
          <w:spacing w:val="-2"/>
          <w:sz w:val="24"/>
          <w:szCs w:val="24"/>
        </w:rPr>
        <w:t>значениям:</w:t>
      </w:r>
    </w:p>
    <w:p w:rsidR="006C5AC8" w:rsidRPr="001C61EF" w:rsidRDefault="006C5AC8" w:rsidP="001C61EF">
      <w:pP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4"/>
      </w:tblGrid>
      <w:tr w:rsidR="006C5AC8" w:rsidRPr="001C61EF" w:rsidTr="00C80EB8">
        <w:trPr>
          <w:trHeight w:val="5169"/>
        </w:trPr>
        <w:tc>
          <w:tcPr>
            <w:tcW w:w="100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C5AC8" w:rsidRPr="001C61EF" w:rsidRDefault="006C5AC8" w:rsidP="001C61EF">
            <w:pPr>
              <w:ind w:left="-101" w:right="6662"/>
              <w:rPr>
                <w:spacing w:val="40"/>
                <w:sz w:val="24"/>
                <w:szCs w:val="24"/>
              </w:rPr>
            </w:pPr>
            <w:r w:rsidRPr="001C61EF">
              <w:rPr>
                <w:sz w:val="24"/>
                <w:szCs w:val="24"/>
              </w:rPr>
              <w:t>короед</w:t>
            </w:r>
            <w:r w:rsidRPr="001C61EF">
              <w:rPr>
                <w:spacing w:val="-7"/>
                <w:sz w:val="24"/>
                <w:szCs w:val="24"/>
              </w:rPr>
              <w:t xml:space="preserve"> (</w:t>
            </w:r>
            <w:r w:rsidRPr="001C61EF">
              <w:rPr>
                <w:sz w:val="24"/>
                <w:szCs w:val="24"/>
              </w:rPr>
              <w:t>штукатурка)</w:t>
            </w:r>
            <w:r w:rsidRPr="001C61EF">
              <w:rPr>
                <w:spacing w:val="40"/>
                <w:sz w:val="24"/>
                <w:szCs w:val="24"/>
              </w:rPr>
              <w:t xml:space="preserve"> </w:t>
            </w:r>
          </w:p>
          <w:p w:rsidR="006C5AC8" w:rsidRPr="001C61EF" w:rsidRDefault="006C5AC8" w:rsidP="001C61EF">
            <w:pPr>
              <w:ind w:left="-101" w:right="6662"/>
              <w:rPr>
                <w:spacing w:val="40"/>
                <w:sz w:val="24"/>
                <w:szCs w:val="24"/>
              </w:rPr>
            </w:pPr>
            <w:r w:rsidRPr="001C61EF">
              <w:rPr>
                <w:sz w:val="24"/>
                <w:szCs w:val="24"/>
              </w:rPr>
              <w:t>борозды</w:t>
            </w:r>
            <w:r w:rsidRPr="001C61EF">
              <w:rPr>
                <w:spacing w:val="-7"/>
                <w:sz w:val="24"/>
                <w:szCs w:val="24"/>
              </w:rPr>
              <w:t xml:space="preserve"> </w:t>
            </w:r>
            <w:r w:rsidRPr="001C61EF">
              <w:rPr>
                <w:sz w:val="24"/>
                <w:szCs w:val="24"/>
              </w:rPr>
              <w:t>(штукатурка)</w:t>
            </w:r>
            <w:r w:rsidRPr="001C61EF">
              <w:rPr>
                <w:spacing w:val="40"/>
                <w:sz w:val="24"/>
                <w:szCs w:val="24"/>
              </w:rPr>
              <w:t xml:space="preserve"> </w:t>
            </w:r>
          </w:p>
          <w:p w:rsidR="006C5AC8" w:rsidRPr="001C61EF" w:rsidRDefault="006C5AC8" w:rsidP="001C61EF">
            <w:pPr>
              <w:ind w:left="-101" w:right="6662"/>
              <w:rPr>
                <w:spacing w:val="40"/>
                <w:sz w:val="24"/>
                <w:szCs w:val="24"/>
              </w:rPr>
            </w:pPr>
            <w:r w:rsidRPr="001C61EF">
              <w:rPr>
                <w:spacing w:val="-2"/>
                <w:sz w:val="24"/>
                <w:szCs w:val="24"/>
              </w:rPr>
              <w:t>структурная</w:t>
            </w:r>
            <w:r w:rsidRPr="001C61EF">
              <w:rPr>
                <w:spacing w:val="-5"/>
                <w:sz w:val="24"/>
                <w:szCs w:val="24"/>
              </w:rPr>
              <w:t xml:space="preserve"> </w:t>
            </w:r>
            <w:r w:rsidRPr="001C61EF">
              <w:rPr>
                <w:spacing w:val="-2"/>
                <w:sz w:val="24"/>
                <w:szCs w:val="24"/>
              </w:rPr>
              <w:t>(штукатурка)</w:t>
            </w:r>
            <w:r w:rsidRPr="001C61EF">
              <w:rPr>
                <w:spacing w:val="40"/>
                <w:sz w:val="24"/>
                <w:szCs w:val="24"/>
              </w:rPr>
              <w:t xml:space="preserve"> </w:t>
            </w:r>
          </w:p>
          <w:p w:rsidR="006C5AC8" w:rsidRPr="001C61EF" w:rsidRDefault="006C5AC8" w:rsidP="001C61EF">
            <w:pPr>
              <w:ind w:left="-101" w:right="6662"/>
              <w:rPr>
                <w:spacing w:val="40"/>
                <w:sz w:val="24"/>
                <w:szCs w:val="24"/>
              </w:rPr>
            </w:pPr>
            <w:r w:rsidRPr="001C61EF">
              <w:rPr>
                <w:sz w:val="24"/>
                <w:szCs w:val="24"/>
              </w:rPr>
              <w:t>венецианская</w:t>
            </w:r>
            <w:r w:rsidRPr="001C61EF">
              <w:rPr>
                <w:spacing w:val="-7"/>
                <w:sz w:val="24"/>
                <w:szCs w:val="24"/>
              </w:rPr>
              <w:t xml:space="preserve"> </w:t>
            </w:r>
            <w:r w:rsidRPr="001C61EF">
              <w:rPr>
                <w:sz w:val="24"/>
                <w:szCs w:val="24"/>
              </w:rPr>
              <w:t>(штукатурка)</w:t>
            </w:r>
            <w:r w:rsidRPr="001C61EF">
              <w:rPr>
                <w:spacing w:val="40"/>
                <w:sz w:val="24"/>
                <w:szCs w:val="24"/>
              </w:rPr>
              <w:t xml:space="preserve"> </w:t>
            </w:r>
          </w:p>
          <w:p w:rsidR="006C5AC8" w:rsidRPr="001C61EF" w:rsidRDefault="006C5AC8" w:rsidP="001C61EF">
            <w:pPr>
              <w:ind w:left="-101" w:right="6662"/>
              <w:rPr>
                <w:spacing w:val="40"/>
                <w:sz w:val="24"/>
                <w:szCs w:val="24"/>
              </w:rPr>
            </w:pPr>
            <w:proofErr w:type="spellStart"/>
            <w:r w:rsidRPr="001C61EF">
              <w:rPr>
                <w:sz w:val="24"/>
                <w:szCs w:val="24"/>
              </w:rPr>
              <w:t>флоковая</w:t>
            </w:r>
            <w:proofErr w:type="spellEnd"/>
            <w:r w:rsidRPr="001C61EF">
              <w:rPr>
                <w:spacing w:val="-7"/>
                <w:sz w:val="24"/>
                <w:szCs w:val="24"/>
              </w:rPr>
              <w:t xml:space="preserve"> </w:t>
            </w:r>
            <w:r w:rsidRPr="001C61EF">
              <w:rPr>
                <w:sz w:val="24"/>
                <w:szCs w:val="24"/>
              </w:rPr>
              <w:t>(штукатурка)</w:t>
            </w:r>
            <w:r w:rsidRPr="001C61EF">
              <w:rPr>
                <w:spacing w:val="40"/>
                <w:sz w:val="24"/>
                <w:szCs w:val="24"/>
              </w:rPr>
              <w:t xml:space="preserve"> </w:t>
            </w:r>
          </w:p>
          <w:p w:rsidR="006C5AC8" w:rsidRPr="001C61EF" w:rsidRDefault="006C5AC8" w:rsidP="001C61EF">
            <w:pPr>
              <w:ind w:left="-101" w:right="6662"/>
              <w:rPr>
                <w:spacing w:val="40"/>
                <w:sz w:val="24"/>
                <w:szCs w:val="24"/>
              </w:rPr>
            </w:pPr>
            <w:r w:rsidRPr="001C61EF">
              <w:rPr>
                <w:sz w:val="24"/>
                <w:szCs w:val="24"/>
              </w:rPr>
              <w:t>повторяющиеся</w:t>
            </w:r>
            <w:r w:rsidRPr="001C61EF">
              <w:rPr>
                <w:spacing w:val="-7"/>
                <w:sz w:val="24"/>
                <w:szCs w:val="24"/>
              </w:rPr>
              <w:t xml:space="preserve"> </w:t>
            </w:r>
            <w:r w:rsidRPr="001C61EF">
              <w:rPr>
                <w:sz w:val="24"/>
                <w:szCs w:val="24"/>
              </w:rPr>
              <w:t>узоры</w:t>
            </w:r>
            <w:r w:rsidRPr="001C61EF">
              <w:rPr>
                <w:spacing w:val="40"/>
                <w:sz w:val="24"/>
                <w:szCs w:val="24"/>
              </w:rPr>
              <w:t xml:space="preserve"> </w:t>
            </w:r>
          </w:p>
          <w:p w:rsidR="006C5AC8" w:rsidRPr="001C61EF" w:rsidRDefault="006C5AC8" w:rsidP="001C61EF">
            <w:pPr>
              <w:ind w:left="-101" w:right="6662"/>
              <w:rPr>
                <w:spacing w:val="-2"/>
                <w:sz w:val="24"/>
                <w:szCs w:val="24"/>
              </w:rPr>
            </w:pPr>
            <w:r w:rsidRPr="001C61EF">
              <w:rPr>
                <w:spacing w:val="-2"/>
                <w:sz w:val="24"/>
                <w:szCs w:val="24"/>
              </w:rPr>
              <w:t>рельефная</w:t>
            </w:r>
          </w:p>
          <w:p w:rsidR="006C5AC8" w:rsidRPr="001C61EF" w:rsidRDefault="006C5AC8" w:rsidP="001C61EF">
            <w:pPr>
              <w:ind w:left="-101" w:right="6662"/>
              <w:rPr>
                <w:spacing w:val="40"/>
                <w:sz w:val="24"/>
                <w:szCs w:val="24"/>
              </w:rPr>
            </w:pPr>
            <w:r w:rsidRPr="001C61EF">
              <w:rPr>
                <w:spacing w:val="-2"/>
                <w:sz w:val="24"/>
                <w:szCs w:val="24"/>
              </w:rPr>
              <w:t>полированная</w:t>
            </w:r>
            <w:r w:rsidRPr="001C61EF">
              <w:rPr>
                <w:spacing w:val="40"/>
                <w:sz w:val="24"/>
                <w:szCs w:val="24"/>
              </w:rPr>
              <w:t xml:space="preserve"> </w:t>
            </w:r>
          </w:p>
          <w:p w:rsidR="006C5AC8" w:rsidRPr="001C61EF" w:rsidRDefault="006C5AC8" w:rsidP="001C61EF">
            <w:pPr>
              <w:ind w:left="-101" w:right="6662"/>
              <w:rPr>
                <w:spacing w:val="40"/>
                <w:sz w:val="24"/>
                <w:szCs w:val="24"/>
              </w:rPr>
            </w:pPr>
            <w:r w:rsidRPr="001C61EF">
              <w:rPr>
                <w:spacing w:val="-2"/>
                <w:sz w:val="24"/>
                <w:szCs w:val="24"/>
              </w:rPr>
              <w:t>лощеная</w:t>
            </w:r>
            <w:r w:rsidRPr="001C61EF">
              <w:rPr>
                <w:spacing w:val="40"/>
                <w:sz w:val="24"/>
                <w:szCs w:val="24"/>
              </w:rPr>
              <w:t xml:space="preserve"> </w:t>
            </w:r>
          </w:p>
          <w:p w:rsidR="006C5AC8" w:rsidRPr="001C61EF" w:rsidRDefault="006C5AC8" w:rsidP="001C61EF">
            <w:pPr>
              <w:ind w:left="-101" w:right="6662"/>
              <w:rPr>
                <w:spacing w:val="40"/>
                <w:sz w:val="24"/>
                <w:szCs w:val="24"/>
              </w:rPr>
            </w:pPr>
            <w:r w:rsidRPr="001C61EF">
              <w:rPr>
                <w:spacing w:val="-2"/>
                <w:sz w:val="24"/>
                <w:szCs w:val="24"/>
              </w:rPr>
              <w:t>шлифованная</w:t>
            </w:r>
            <w:r w:rsidRPr="001C61EF">
              <w:rPr>
                <w:spacing w:val="40"/>
                <w:sz w:val="24"/>
                <w:szCs w:val="24"/>
              </w:rPr>
              <w:t xml:space="preserve"> </w:t>
            </w:r>
          </w:p>
          <w:p w:rsidR="006C5AC8" w:rsidRPr="001C61EF" w:rsidRDefault="006C5AC8" w:rsidP="001C61EF">
            <w:pPr>
              <w:ind w:left="-101" w:right="6662"/>
              <w:rPr>
                <w:spacing w:val="40"/>
                <w:sz w:val="24"/>
                <w:szCs w:val="24"/>
              </w:rPr>
            </w:pPr>
            <w:r w:rsidRPr="001C61EF">
              <w:rPr>
                <w:spacing w:val="-2"/>
                <w:sz w:val="24"/>
                <w:szCs w:val="24"/>
              </w:rPr>
              <w:t>пиленая</w:t>
            </w:r>
            <w:r w:rsidRPr="001C61EF">
              <w:rPr>
                <w:spacing w:val="40"/>
                <w:sz w:val="24"/>
                <w:szCs w:val="24"/>
              </w:rPr>
              <w:t xml:space="preserve"> </w:t>
            </w:r>
          </w:p>
          <w:p w:rsidR="006C5AC8" w:rsidRPr="001C61EF" w:rsidRDefault="006C5AC8" w:rsidP="001C61EF">
            <w:pPr>
              <w:ind w:left="-101" w:right="6662"/>
              <w:rPr>
                <w:spacing w:val="40"/>
                <w:sz w:val="24"/>
                <w:szCs w:val="24"/>
              </w:rPr>
            </w:pPr>
            <w:proofErr w:type="spellStart"/>
            <w:r w:rsidRPr="001C61EF">
              <w:rPr>
                <w:spacing w:val="-2"/>
                <w:sz w:val="24"/>
                <w:szCs w:val="24"/>
              </w:rPr>
              <w:t>бучардированная</w:t>
            </w:r>
            <w:proofErr w:type="spellEnd"/>
            <w:r w:rsidRPr="001C61EF">
              <w:rPr>
                <w:spacing w:val="40"/>
                <w:sz w:val="24"/>
                <w:szCs w:val="24"/>
              </w:rPr>
              <w:t xml:space="preserve"> </w:t>
            </w:r>
          </w:p>
          <w:p w:rsidR="006C5AC8" w:rsidRPr="001C61EF" w:rsidRDefault="006C5AC8" w:rsidP="001C61EF">
            <w:pPr>
              <w:ind w:left="-101" w:right="6662"/>
              <w:rPr>
                <w:spacing w:val="40"/>
                <w:sz w:val="24"/>
                <w:szCs w:val="24"/>
              </w:rPr>
            </w:pPr>
            <w:r w:rsidRPr="001C61EF">
              <w:rPr>
                <w:sz w:val="24"/>
                <w:szCs w:val="24"/>
              </w:rPr>
              <w:t>колотая</w:t>
            </w:r>
            <w:r w:rsidRPr="001C61EF">
              <w:rPr>
                <w:spacing w:val="-7"/>
                <w:sz w:val="24"/>
                <w:szCs w:val="24"/>
              </w:rPr>
              <w:t xml:space="preserve"> </w:t>
            </w:r>
            <w:r w:rsidRPr="001C61EF">
              <w:rPr>
                <w:sz w:val="24"/>
                <w:szCs w:val="24"/>
              </w:rPr>
              <w:t>«скала»</w:t>
            </w:r>
            <w:r w:rsidRPr="001C61EF">
              <w:rPr>
                <w:spacing w:val="40"/>
                <w:sz w:val="24"/>
                <w:szCs w:val="24"/>
              </w:rPr>
              <w:t xml:space="preserve"> </w:t>
            </w:r>
          </w:p>
          <w:p w:rsidR="006C5AC8" w:rsidRPr="001C61EF" w:rsidRDefault="006C5AC8" w:rsidP="001C61EF">
            <w:pPr>
              <w:ind w:left="-101" w:right="6662"/>
              <w:rPr>
                <w:spacing w:val="-2"/>
                <w:sz w:val="24"/>
                <w:szCs w:val="24"/>
              </w:rPr>
            </w:pPr>
            <w:r w:rsidRPr="001C61EF">
              <w:rPr>
                <w:spacing w:val="-2"/>
                <w:sz w:val="24"/>
                <w:szCs w:val="24"/>
              </w:rPr>
              <w:t>шагрень</w:t>
            </w:r>
          </w:p>
          <w:p w:rsidR="006C5AC8" w:rsidRPr="001C61EF" w:rsidRDefault="006C5AC8" w:rsidP="001C61EF">
            <w:pPr>
              <w:ind w:left="-101" w:right="6662"/>
              <w:rPr>
                <w:spacing w:val="40"/>
                <w:sz w:val="24"/>
                <w:szCs w:val="24"/>
              </w:rPr>
            </w:pPr>
            <w:r w:rsidRPr="001C61EF">
              <w:rPr>
                <w:spacing w:val="-2"/>
                <w:sz w:val="24"/>
                <w:szCs w:val="24"/>
              </w:rPr>
              <w:t>молотковая(чеканная)</w:t>
            </w:r>
            <w:r w:rsidRPr="001C61EF">
              <w:rPr>
                <w:spacing w:val="40"/>
                <w:sz w:val="24"/>
                <w:szCs w:val="24"/>
              </w:rPr>
              <w:t xml:space="preserve"> </w:t>
            </w:r>
          </w:p>
          <w:p w:rsidR="006C5AC8" w:rsidRPr="001C61EF" w:rsidRDefault="006C5AC8" w:rsidP="001C61EF">
            <w:pPr>
              <w:ind w:left="-101" w:right="6662"/>
              <w:rPr>
                <w:spacing w:val="-2"/>
                <w:sz w:val="24"/>
                <w:szCs w:val="24"/>
              </w:rPr>
            </w:pPr>
            <w:r w:rsidRPr="001C61EF">
              <w:rPr>
                <w:spacing w:val="-2"/>
                <w:sz w:val="24"/>
                <w:szCs w:val="24"/>
              </w:rPr>
              <w:t>глянцевая</w:t>
            </w:r>
          </w:p>
          <w:p w:rsidR="006C5AC8" w:rsidRPr="001C61EF" w:rsidRDefault="006C5AC8" w:rsidP="001C61EF">
            <w:pPr>
              <w:ind w:left="-101" w:right="6662"/>
              <w:rPr>
                <w:spacing w:val="40"/>
                <w:sz w:val="24"/>
                <w:szCs w:val="24"/>
              </w:rPr>
            </w:pPr>
            <w:r w:rsidRPr="001C61EF">
              <w:rPr>
                <w:sz w:val="24"/>
                <w:szCs w:val="24"/>
              </w:rPr>
              <w:t>гладкая</w:t>
            </w:r>
            <w:r w:rsidRPr="001C61EF">
              <w:rPr>
                <w:spacing w:val="-7"/>
                <w:sz w:val="24"/>
                <w:szCs w:val="24"/>
              </w:rPr>
              <w:t xml:space="preserve"> </w:t>
            </w:r>
            <w:r w:rsidRPr="001C61EF">
              <w:rPr>
                <w:sz w:val="24"/>
                <w:szCs w:val="24"/>
              </w:rPr>
              <w:t>матовая</w:t>
            </w:r>
            <w:r w:rsidRPr="001C61EF">
              <w:rPr>
                <w:spacing w:val="40"/>
                <w:sz w:val="24"/>
                <w:szCs w:val="24"/>
              </w:rPr>
              <w:t xml:space="preserve"> </w:t>
            </w:r>
          </w:p>
          <w:p w:rsidR="006C5AC8" w:rsidRPr="001C61EF" w:rsidRDefault="006C5AC8" w:rsidP="001C61EF">
            <w:pPr>
              <w:ind w:left="-101" w:right="6662"/>
              <w:rPr>
                <w:spacing w:val="40"/>
                <w:sz w:val="24"/>
                <w:szCs w:val="24"/>
              </w:rPr>
            </w:pPr>
            <w:r w:rsidRPr="001C61EF">
              <w:rPr>
                <w:sz w:val="24"/>
                <w:szCs w:val="24"/>
              </w:rPr>
              <w:t>гладкая</w:t>
            </w:r>
            <w:r w:rsidRPr="001C61EF">
              <w:rPr>
                <w:spacing w:val="-7"/>
                <w:sz w:val="24"/>
                <w:szCs w:val="24"/>
              </w:rPr>
              <w:t xml:space="preserve"> </w:t>
            </w:r>
            <w:r w:rsidRPr="001C61EF">
              <w:rPr>
                <w:sz w:val="24"/>
                <w:szCs w:val="24"/>
              </w:rPr>
              <w:t>полуматовая</w:t>
            </w:r>
            <w:r w:rsidRPr="001C61EF">
              <w:rPr>
                <w:spacing w:val="40"/>
                <w:sz w:val="24"/>
                <w:szCs w:val="24"/>
              </w:rPr>
              <w:t xml:space="preserve"> </w:t>
            </w:r>
          </w:p>
          <w:p w:rsidR="006C5AC8" w:rsidRPr="001C61EF" w:rsidRDefault="006C5AC8" w:rsidP="001C61EF">
            <w:pPr>
              <w:ind w:left="-101" w:right="6662"/>
              <w:rPr>
                <w:sz w:val="24"/>
                <w:szCs w:val="24"/>
              </w:rPr>
            </w:pPr>
            <w:r w:rsidRPr="001C61EF">
              <w:rPr>
                <w:spacing w:val="-4"/>
                <w:sz w:val="24"/>
                <w:szCs w:val="24"/>
              </w:rPr>
              <w:t>или</w:t>
            </w:r>
          </w:p>
          <w:p w:rsidR="006C5AC8" w:rsidRPr="001C61EF" w:rsidRDefault="006C5AC8" w:rsidP="001C61EF">
            <w:pPr>
              <w:ind w:left="-101" w:right="6662"/>
              <w:rPr>
                <w:sz w:val="24"/>
                <w:szCs w:val="24"/>
              </w:rPr>
            </w:pPr>
            <w:r w:rsidRPr="001C61EF">
              <w:rPr>
                <w:sz w:val="24"/>
                <w:szCs w:val="24"/>
              </w:rPr>
              <w:t>иная</w:t>
            </w:r>
            <w:r w:rsidRPr="001C61EF">
              <w:rPr>
                <w:spacing w:val="-5"/>
                <w:sz w:val="24"/>
                <w:szCs w:val="24"/>
              </w:rPr>
              <w:t xml:space="preserve"> </w:t>
            </w:r>
            <w:r w:rsidRPr="001C61EF">
              <w:rPr>
                <w:sz w:val="24"/>
                <w:szCs w:val="24"/>
              </w:rPr>
              <w:t>текстура</w:t>
            </w:r>
            <w:r w:rsidRPr="001C61EF">
              <w:rPr>
                <w:spacing w:val="-4"/>
                <w:sz w:val="24"/>
                <w:szCs w:val="24"/>
              </w:rPr>
              <w:t xml:space="preserve"> </w:t>
            </w:r>
            <w:r w:rsidRPr="001C61EF">
              <w:rPr>
                <w:sz w:val="24"/>
                <w:szCs w:val="24"/>
              </w:rPr>
              <w:t>(указанием</w:t>
            </w:r>
            <w:r w:rsidRPr="001C61EF">
              <w:rPr>
                <w:spacing w:val="-5"/>
                <w:sz w:val="24"/>
                <w:szCs w:val="24"/>
              </w:rPr>
              <w:t xml:space="preserve"> </w:t>
            </w:r>
            <w:r w:rsidRPr="001C61EF">
              <w:rPr>
                <w:sz w:val="24"/>
                <w:szCs w:val="24"/>
              </w:rPr>
              <w:t>названия</w:t>
            </w:r>
            <w:r w:rsidRPr="001C61EF">
              <w:rPr>
                <w:spacing w:val="-4"/>
                <w:sz w:val="24"/>
                <w:szCs w:val="24"/>
              </w:rPr>
              <w:t xml:space="preserve"> </w:t>
            </w:r>
            <w:r w:rsidRPr="001C61EF">
              <w:rPr>
                <w:spacing w:val="-2"/>
                <w:sz w:val="24"/>
                <w:szCs w:val="24"/>
              </w:rPr>
              <w:t>вручную</w:t>
            </w:r>
          </w:p>
        </w:tc>
      </w:tr>
    </w:tbl>
    <w:p w:rsidR="001C61EF" w:rsidRDefault="001C61EF" w:rsidP="006C1F68">
      <w:pPr>
        <w:pStyle w:val="TableParagraph"/>
        <w:ind w:right="8362"/>
        <w:jc w:val="both"/>
        <w:rPr>
          <w:spacing w:val="-2"/>
          <w:sz w:val="24"/>
          <w:szCs w:val="24"/>
        </w:rPr>
        <w:sectPr w:rsidR="001C61EF" w:rsidSect="00F03FF4">
          <w:pgSz w:w="11906" w:h="16838"/>
          <w:pgMar w:top="1134" w:right="567" w:bottom="1134" w:left="1134" w:header="709" w:footer="709" w:gutter="0"/>
          <w:cols w:space="708"/>
          <w:docGrid w:linePitch="360"/>
        </w:sectPr>
      </w:pPr>
    </w:p>
    <w:tbl>
      <w:tblPr>
        <w:tblW w:w="10206" w:type="dxa"/>
        <w:tblInd w:w="-5" w:type="dxa"/>
        <w:tblLook w:val="04A0" w:firstRow="1" w:lastRow="0" w:firstColumn="1" w:lastColumn="0" w:noHBand="0" w:noVBand="1"/>
      </w:tblPr>
      <w:tblGrid>
        <w:gridCol w:w="1701"/>
        <w:gridCol w:w="1701"/>
        <w:gridCol w:w="851"/>
        <w:gridCol w:w="567"/>
        <w:gridCol w:w="1282"/>
        <w:gridCol w:w="1417"/>
        <w:gridCol w:w="1289"/>
        <w:gridCol w:w="1398"/>
      </w:tblGrid>
      <w:tr w:rsidR="00387C8C" w:rsidRPr="00DE79D2" w:rsidTr="005F2BE9">
        <w:trPr>
          <w:trHeight w:val="300"/>
        </w:trPr>
        <w:tc>
          <w:tcPr>
            <w:tcW w:w="1701" w:type="dxa"/>
            <w:vMerge w:val="restart"/>
            <w:tcBorders>
              <w:top w:val="single" w:sz="4" w:space="0" w:color="auto"/>
              <w:left w:val="single" w:sz="4" w:space="0" w:color="auto"/>
              <w:bottom w:val="single" w:sz="4" w:space="0" w:color="000000"/>
              <w:right w:val="single" w:sz="4" w:space="0" w:color="auto"/>
            </w:tcBorders>
            <w:vAlign w:val="center"/>
            <w:hideMark/>
          </w:tcPr>
          <w:p w:rsidR="00DE79D2" w:rsidRPr="00DE79D2" w:rsidRDefault="00DE79D2" w:rsidP="00DE79D2">
            <w:pPr>
              <w:widowControl/>
              <w:autoSpaceDE/>
              <w:autoSpaceDN/>
              <w:rPr>
                <w:b/>
                <w:bCs/>
                <w:color w:val="000000"/>
                <w:lang w:eastAsia="ru-RU"/>
              </w:rPr>
            </w:pPr>
            <w:r w:rsidRPr="00BD3C95">
              <w:rPr>
                <w:bCs/>
                <w:color w:val="000000"/>
                <w:lang w:eastAsia="ru-RU"/>
              </w:rPr>
              <w:lastRenderedPageBreak/>
              <w:t>Отделка</w:t>
            </w:r>
            <w:r w:rsidRPr="00DE79D2">
              <w:rPr>
                <w:b/>
                <w:bCs/>
                <w:color w:val="000000"/>
                <w:lang w:eastAsia="ru-RU"/>
              </w:rPr>
              <w:t xml:space="preserve"> </w:t>
            </w:r>
            <w:r w:rsidRPr="00BD3C95">
              <w:rPr>
                <w:bCs/>
                <w:color w:val="000000"/>
                <w:lang w:eastAsia="ru-RU"/>
              </w:rPr>
              <w:t>стен</w:t>
            </w:r>
          </w:p>
        </w:tc>
        <w:tc>
          <w:tcPr>
            <w:tcW w:w="2552" w:type="dxa"/>
            <w:gridSpan w:val="2"/>
            <w:tcBorders>
              <w:top w:val="nil"/>
              <w:left w:val="nil"/>
              <w:bottom w:val="single" w:sz="4" w:space="0" w:color="FFFFFF" w:themeColor="background1"/>
              <w:right w:val="nil"/>
            </w:tcBorders>
            <w:shd w:val="clear" w:color="auto" w:fill="auto"/>
            <w:vAlign w:val="center"/>
            <w:hideMark/>
          </w:tcPr>
          <w:p w:rsidR="00DE79D2" w:rsidRPr="00DE79D2" w:rsidRDefault="00DE79D2" w:rsidP="00DE79D2">
            <w:pPr>
              <w:widowControl/>
              <w:autoSpaceDE/>
              <w:autoSpaceDN/>
              <w:rPr>
                <w:sz w:val="24"/>
                <w:szCs w:val="24"/>
                <w:lang w:eastAsia="ru-RU"/>
              </w:rPr>
            </w:pPr>
          </w:p>
        </w:tc>
        <w:tc>
          <w:tcPr>
            <w:tcW w:w="567" w:type="dxa"/>
            <w:tcBorders>
              <w:top w:val="nil"/>
              <w:left w:val="nil"/>
              <w:bottom w:val="single" w:sz="4" w:space="0" w:color="FFFFFF" w:themeColor="background1"/>
            </w:tcBorders>
            <w:vAlign w:val="center"/>
            <w:hideMark/>
          </w:tcPr>
          <w:p w:rsidR="00DE79D2" w:rsidRPr="00DE79D2" w:rsidRDefault="00DE79D2" w:rsidP="00DE79D2">
            <w:pPr>
              <w:widowControl/>
              <w:autoSpaceDE/>
              <w:autoSpaceDN/>
              <w:rPr>
                <w:color w:val="000000"/>
                <w:sz w:val="24"/>
                <w:szCs w:val="24"/>
                <w:lang w:eastAsia="ru-RU"/>
              </w:rPr>
            </w:pPr>
          </w:p>
        </w:tc>
        <w:tc>
          <w:tcPr>
            <w:tcW w:w="1282" w:type="dxa"/>
            <w:vMerge w:val="restart"/>
            <w:tcBorders>
              <w:top w:val="nil"/>
              <w:left w:val="nil"/>
              <w:bottom w:val="single" w:sz="8" w:space="0" w:color="FFFFFF"/>
              <w:right w:val="single" w:sz="8" w:space="0" w:color="FFFFFF"/>
            </w:tcBorders>
            <w:vAlign w:val="center"/>
            <w:hideMark/>
          </w:tcPr>
          <w:p w:rsidR="00DE79D2" w:rsidRPr="00DE79D2" w:rsidRDefault="00DE79D2" w:rsidP="00DE79D2">
            <w:pPr>
              <w:widowControl/>
              <w:autoSpaceDE/>
              <w:autoSpaceDN/>
              <w:rPr>
                <w:color w:val="000000"/>
                <w:sz w:val="24"/>
                <w:szCs w:val="24"/>
                <w:lang w:eastAsia="ru-RU"/>
              </w:rPr>
            </w:pPr>
          </w:p>
        </w:tc>
        <w:tc>
          <w:tcPr>
            <w:tcW w:w="1417" w:type="dxa"/>
            <w:vMerge w:val="restart"/>
            <w:tcBorders>
              <w:top w:val="nil"/>
              <w:left w:val="single" w:sz="8" w:space="0" w:color="FFFFFF"/>
              <w:bottom w:val="single" w:sz="8" w:space="0" w:color="FFFFFF"/>
              <w:right w:val="single" w:sz="8" w:space="0" w:color="FFFFFF"/>
            </w:tcBorders>
            <w:vAlign w:val="center"/>
            <w:hideMark/>
          </w:tcPr>
          <w:p w:rsidR="00DE79D2" w:rsidRPr="00DE79D2" w:rsidRDefault="00DE79D2" w:rsidP="00DE79D2">
            <w:pPr>
              <w:widowControl/>
              <w:autoSpaceDE/>
              <w:autoSpaceDN/>
              <w:rPr>
                <w:color w:val="000000"/>
                <w:sz w:val="24"/>
                <w:szCs w:val="24"/>
                <w:lang w:eastAsia="ru-RU"/>
              </w:rPr>
            </w:pPr>
          </w:p>
        </w:tc>
        <w:tc>
          <w:tcPr>
            <w:tcW w:w="1289" w:type="dxa"/>
            <w:vMerge w:val="restart"/>
            <w:tcBorders>
              <w:top w:val="nil"/>
              <w:left w:val="single" w:sz="8" w:space="0" w:color="FFFFFF"/>
              <w:bottom w:val="single" w:sz="8" w:space="0" w:color="FFFFFF"/>
              <w:right w:val="single" w:sz="8" w:space="0" w:color="FFFFFF"/>
            </w:tcBorders>
            <w:vAlign w:val="center"/>
            <w:hideMark/>
          </w:tcPr>
          <w:p w:rsidR="00DE79D2" w:rsidRPr="00DE79D2" w:rsidRDefault="00DE79D2" w:rsidP="00DE79D2">
            <w:pPr>
              <w:widowControl/>
              <w:autoSpaceDE/>
              <w:autoSpaceDN/>
              <w:rPr>
                <w:color w:val="000000"/>
                <w:sz w:val="24"/>
                <w:szCs w:val="24"/>
                <w:lang w:eastAsia="ru-RU"/>
              </w:rPr>
            </w:pPr>
          </w:p>
        </w:tc>
        <w:tc>
          <w:tcPr>
            <w:tcW w:w="1398" w:type="dxa"/>
            <w:vMerge w:val="restart"/>
            <w:tcBorders>
              <w:top w:val="nil"/>
              <w:left w:val="single" w:sz="8" w:space="0" w:color="FFFFFF"/>
              <w:bottom w:val="single" w:sz="8" w:space="0" w:color="FFFFFF"/>
              <w:right w:val="single" w:sz="8" w:space="0" w:color="FFFFFF"/>
            </w:tcBorders>
            <w:vAlign w:val="center"/>
            <w:hideMark/>
          </w:tcPr>
          <w:p w:rsidR="00DE79D2" w:rsidRPr="00DE79D2" w:rsidRDefault="00DE79D2" w:rsidP="00DE79D2">
            <w:pPr>
              <w:widowControl/>
              <w:autoSpaceDE/>
              <w:autoSpaceDN/>
              <w:rPr>
                <w:color w:val="000000"/>
                <w:sz w:val="24"/>
                <w:szCs w:val="24"/>
                <w:lang w:eastAsia="ru-RU"/>
              </w:rPr>
            </w:pPr>
          </w:p>
        </w:tc>
      </w:tr>
      <w:tr w:rsidR="00387C8C" w:rsidRPr="00DE79D2" w:rsidTr="005F2BE9">
        <w:trPr>
          <w:trHeight w:val="60"/>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DE79D2" w:rsidRPr="00DE79D2" w:rsidRDefault="00DE79D2" w:rsidP="00DE79D2">
            <w:pPr>
              <w:widowControl/>
              <w:autoSpaceDE/>
              <w:autoSpaceDN/>
              <w:rPr>
                <w:b/>
                <w:bCs/>
                <w:color w:val="000000"/>
                <w:sz w:val="24"/>
                <w:szCs w:val="24"/>
                <w:lang w:eastAsia="ru-RU"/>
              </w:rPr>
            </w:pPr>
          </w:p>
        </w:tc>
        <w:tc>
          <w:tcPr>
            <w:tcW w:w="2552" w:type="dxa"/>
            <w:gridSpan w:val="2"/>
            <w:tcBorders>
              <w:top w:val="single" w:sz="4" w:space="0" w:color="FFFFFF" w:themeColor="background1"/>
              <w:left w:val="nil"/>
              <w:bottom w:val="nil"/>
              <w:right w:val="single" w:sz="4" w:space="0" w:color="FFFFFF" w:themeColor="background1"/>
            </w:tcBorders>
            <w:shd w:val="clear" w:color="auto" w:fill="auto"/>
            <w:vAlign w:val="center"/>
            <w:hideMark/>
          </w:tcPr>
          <w:p w:rsidR="00DE79D2" w:rsidRPr="00BD3C95" w:rsidRDefault="00DE79D2" w:rsidP="00DE79D2">
            <w:pPr>
              <w:widowControl/>
              <w:autoSpaceDE/>
              <w:autoSpaceDN/>
              <w:rPr>
                <w:color w:val="000000"/>
                <w:sz w:val="24"/>
                <w:szCs w:val="24"/>
                <w:lang w:eastAsia="ru-RU"/>
              </w:rPr>
            </w:pPr>
            <w:r w:rsidRPr="00BD3C95">
              <w:rPr>
                <w:color w:val="000000"/>
                <w:sz w:val="24"/>
                <w:szCs w:val="24"/>
                <w:lang w:eastAsia="ru-RU"/>
              </w:rPr>
              <w:t xml:space="preserve">элемент изменяется </w:t>
            </w:r>
            <w:r w:rsidRPr="00BD3C95">
              <w:rPr>
                <w:iCs/>
                <w:color w:val="000000"/>
                <w:sz w:val="24"/>
                <w:szCs w:val="24"/>
                <w:lang w:eastAsia="ru-RU"/>
              </w:rPr>
              <w:t>(да)</w:t>
            </w:r>
          </w:p>
        </w:tc>
        <w:tc>
          <w:tcPr>
            <w:tcW w:w="567"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282" w:type="dxa"/>
            <w:vMerge/>
            <w:tcBorders>
              <w:top w:val="nil"/>
              <w:left w:val="single" w:sz="4" w:space="0" w:color="FFFFFF" w:themeColor="background1"/>
              <w:bottom w:val="single" w:sz="8" w:space="0" w:color="FFFFFF"/>
              <w:right w:val="single" w:sz="8" w:space="0" w:color="FFFFFF"/>
            </w:tcBorders>
            <w:vAlign w:val="center"/>
            <w:hideMark/>
          </w:tcPr>
          <w:p w:rsidR="00DE79D2" w:rsidRPr="00DE79D2" w:rsidRDefault="00DE79D2" w:rsidP="00DE79D2">
            <w:pPr>
              <w:widowControl/>
              <w:autoSpaceDE/>
              <w:autoSpaceDN/>
              <w:rPr>
                <w:color w:val="000000"/>
                <w:sz w:val="24"/>
                <w:szCs w:val="24"/>
                <w:lang w:eastAsia="ru-RU"/>
              </w:rPr>
            </w:pPr>
          </w:p>
        </w:tc>
        <w:tc>
          <w:tcPr>
            <w:tcW w:w="1417" w:type="dxa"/>
            <w:vMerge/>
            <w:tcBorders>
              <w:top w:val="nil"/>
              <w:left w:val="single" w:sz="8" w:space="0" w:color="FFFFFF"/>
              <w:bottom w:val="single" w:sz="8" w:space="0" w:color="FFFFFF"/>
              <w:right w:val="single" w:sz="8" w:space="0" w:color="FFFFFF"/>
            </w:tcBorders>
            <w:vAlign w:val="center"/>
            <w:hideMark/>
          </w:tcPr>
          <w:p w:rsidR="00DE79D2" w:rsidRPr="00DE79D2" w:rsidRDefault="00DE79D2" w:rsidP="00DE79D2">
            <w:pPr>
              <w:widowControl/>
              <w:autoSpaceDE/>
              <w:autoSpaceDN/>
              <w:rPr>
                <w:color w:val="000000"/>
                <w:sz w:val="24"/>
                <w:szCs w:val="24"/>
                <w:lang w:eastAsia="ru-RU"/>
              </w:rPr>
            </w:pPr>
          </w:p>
        </w:tc>
        <w:tc>
          <w:tcPr>
            <w:tcW w:w="1289" w:type="dxa"/>
            <w:vMerge/>
            <w:tcBorders>
              <w:top w:val="nil"/>
              <w:left w:val="single" w:sz="8" w:space="0" w:color="FFFFFF"/>
              <w:bottom w:val="single" w:sz="8" w:space="0" w:color="FFFFFF"/>
              <w:right w:val="single" w:sz="8" w:space="0" w:color="FFFFFF"/>
            </w:tcBorders>
            <w:vAlign w:val="center"/>
            <w:hideMark/>
          </w:tcPr>
          <w:p w:rsidR="00DE79D2" w:rsidRPr="00DE79D2" w:rsidRDefault="00DE79D2" w:rsidP="00DE79D2">
            <w:pPr>
              <w:widowControl/>
              <w:autoSpaceDE/>
              <w:autoSpaceDN/>
              <w:rPr>
                <w:color w:val="000000"/>
                <w:sz w:val="24"/>
                <w:szCs w:val="24"/>
                <w:lang w:eastAsia="ru-RU"/>
              </w:rPr>
            </w:pPr>
          </w:p>
        </w:tc>
        <w:tc>
          <w:tcPr>
            <w:tcW w:w="1398" w:type="dxa"/>
            <w:vMerge/>
            <w:tcBorders>
              <w:top w:val="nil"/>
              <w:left w:val="single" w:sz="8" w:space="0" w:color="FFFFFF"/>
              <w:bottom w:val="single" w:sz="8" w:space="0" w:color="FFFFFF"/>
              <w:right w:val="single" w:sz="8" w:space="0" w:color="FFFFFF"/>
            </w:tcBorders>
            <w:vAlign w:val="center"/>
            <w:hideMark/>
          </w:tcPr>
          <w:p w:rsidR="00DE79D2" w:rsidRPr="00DE79D2" w:rsidRDefault="00DE79D2" w:rsidP="00DE79D2">
            <w:pPr>
              <w:widowControl/>
              <w:autoSpaceDE/>
              <w:autoSpaceDN/>
              <w:rPr>
                <w:color w:val="000000"/>
                <w:sz w:val="24"/>
                <w:szCs w:val="24"/>
                <w:lang w:eastAsia="ru-RU"/>
              </w:rPr>
            </w:pPr>
          </w:p>
        </w:tc>
      </w:tr>
      <w:tr w:rsidR="00BD3C95" w:rsidRPr="00DE79D2" w:rsidTr="005F2BE9">
        <w:trPr>
          <w:trHeight w:val="644"/>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DE79D2" w:rsidRPr="00DE79D2" w:rsidRDefault="00DE79D2" w:rsidP="00DE79D2">
            <w:pPr>
              <w:widowControl/>
              <w:autoSpaceDE/>
              <w:autoSpaceDN/>
              <w:rPr>
                <w:b/>
                <w:bCs/>
                <w:color w:val="000000"/>
                <w:sz w:val="24"/>
                <w:szCs w:val="24"/>
                <w:lang w:eastAsia="ru-RU"/>
              </w:rPr>
            </w:pPr>
          </w:p>
        </w:tc>
        <w:tc>
          <w:tcPr>
            <w:tcW w:w="2552" w:type="dxa"/>
            <w:gridSpan w:val="2"/>
            <w:tcBorders>
              <w:top w:val="nil"/>
              <w:left w:val="nil"/>
              <w:right w:val="single" w:sz="4" w:space="0" w:color="000000" w:themeColor="text1"/>
            </w:tcBorders>
            <w:shd w:val="clear" w:color="auto" w:fill="auto"/>
            <w:vAlign w:val="center"/>
            <w:hideMark/>
          </w:tcPr>
          <w:p w:rsidR="00DE79D2" w:rsidRPr="00DE79D2" w:rsidRDefault="00DE79D2" w:rsidP="00DE79D2">
            <w:pPr>
              <w:widowControl/>
              <w:autoSpaceDE/>
              <w:autoSpaceDN/>
              <w:rPr>
                <w:iCs/>
                <w:color w:val="000000"/>
                <w:sz w:val="24"/>
                <w:szCs w:val="24"/>
                <w:lang w:eastAsia="ru-RU"/>
              </w:rPr>
            </w:pPr>
            <w:r w:rsidRPr="00DE79D2">
              <w:rPr>
                <w:iCs/>
                <w:color w:val="000000"/>
                <w:sz w:val="24"/>
                <w:szCs w:val="24"/>
                <w:lang w:eastAsia="ru-RU"/>
              </w:rPr>
              <w:t>при выборе «да» в п. 6 элемент возможно удалить, изменить</w:t>
            </w: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hideMark/>
          </w:tcPr>
          <w:p w:rsidR="00DE79D2" w:rsidRPr="00DE79D2" w:rsidRDefault="00DE79D2" w:rsidP="00DE79D2">
            <w:pPr>
              <w:rPr>
                <w:color w:val="000000"/>
                <w:sz w:val="24"/>
                <w:szCs w:val="24"/>
                <w:lang w:eastAsia="ru-RU"/>
              </w:rPr>
            </w:pPr>
          </w:p>
        </w:tc>
        <w:tc>
          <w:tcPr>
            <w:tcW w:w="1282" w:type="dxa"/>
            <w:vMerge w:val="restart"/>
            <w:tcBorders>
              <w:top w:val="nil"/>
              <w:left w:val="single" w:sz="4" w:space="0" w:color="000000" w:themeColor="text1"/>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417" w:type="dxa"/>
            <w:tcBorders>
              <w:top w:val="nil"/>
              <w:left w:val="nil"/>
              <w:bottom w:val="single" w:sz="8" w:space="0" w:color="FFFFFF"/>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289" w:type="dxa"/>
            <w:tcBorders>
              <w:top w:val="nil"/>
              <w:left w:val="nil"/>
              <w:bottom w:val="single" w:sz="8" w:space="0" w:color="FFFFFF"/>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398" w:type="dxa"/>
            <w:vMerge/>
            <w:tcBorders>
              <w:top w:val="nil"/>
              <w:left w:val="single" w:sz="8" w:space="0" w:color="FFFFFF"/>
              <w:bottom w:val="single" w:sz="8" w:space="0" w:color="FFFFFF"/>
              <w:right w:val="single" w:sz="8" w:space="0" w:color="FFFFFF"/>
            </w:tcBorders>
            <w:vAlign w:val="center"/>
            <w:hideMark/>
          </w:tcPr>
          <w:p w:rsidR="00DE79D2" w:rsidRPr="00DE79D2" w:rsidRDefault="00DE79D2" w:rsidP="00DE79D2">
            <w:pPr>
              <w:widowControl/>
              <w:autoSpaceDE/>
              <w:autoSpaceDN/>
              <w:rPr>
                <w:color w:val="000000"/>
                <w:sz w:val="24"/>
                <w:szCs w:val="24"/>
                <w:lang w:eastAsia="ru-RU"/>
              </w:rPr>
            </w:pPr>
          </w:p>
        </w:tc>
      </w:tr>
      <w:tr w:rsidR="002B3D3C" w:rsidRPr="00DE79D2" w:rsidTr="005F2BE9">
        <w:trPr>
          <w:trHeight w:val="315"/>
        </w:trPr>
        <w:tc>
          <w:tcPr>
            <w:tcW w:w="1701" w:type="dxa"/>
            <w:tcBorders>
              <w:top w:val="nil"/>
              <w:left w:val="single" w:sz="8" w:space="0" w:color="FFFFFF"/>
              <w:bottom w:val="nil"/>
              <w:right w:val="single" w:sz="8" w:space="0" w:color="FFFFFF"/>
            </w:tcBorders>
            <w:shd w:val="clear" w:color="auto" w:fill="auto"/>
            <w:vAlign w:val="center"/>
          </w:tcPr>
          <w:p w:rsidR="00DE79D2" w:rsidRPr="00DE79D2" w:rsidRDefault="00DE79D2" w:rsidP="00DE79D2">
            <w:pPr>
              <w:widowControl/>
              <w:autoSpaceDE/>
              <w:autoSpaceDN/>
              <w:rPr>
                <w:color w:val="000000"/>
                <w:sz w:val="24"/>
                <w:szCs w:val="24"/>
                <w:lang w:eastAsia="ru-RU"/>
              </w:rPr>
            </w:pPr>
          </w:p>
        </w:tc>
        <w:tc>
          <w:tcPr>
            <w:tcW w:w="1701" w:type="dxa"/>
            <w:tcBorders>
              <w:left w:val="nil"/>
              <w:bottom w:val="single" w:sz="8" w:space="0" w:color="FFFFFF"/>
              <w:right w:val="single" w:sz="8" w:space="0" w:color="FFFFFF"/>
            </w:tcBorders>
            <w:shd w:val="clear" w:color="auto" w:fill="auto"/>
            <w:vAlign w:val="center"/>
          </w:tcPr>
          <w:p w:rsidR="00DE79D2" w:rsidRPr="00DE79D2" w:rsidRDefault="00DE79D2" w:rsidP="00DE79D2">
            <w:pPr>
              <w:widowControl/>
              <w:autoSpaceDE/>
              <w:autoSpaceDN/>
              <w:rPr>
                <w:color w:val="000000"/>
                <w:sz w:val="24"/>
                <w:szCs w:val="24"/>
                <w:lang w:eastAsia="ru-RU"/>
              </w:rPr>
            </w:pPr>
          </w:p>
        </w:tc>
        <w:tc>
          <w:tcPr>
            <w:tcW w:w="1418" w:type="dxa"/>
            <w:gridSpan w:val="2"/>
            <w:vMerge w:val="restart"/>
            <w:tcBorders>
              <w:left w:val="nil"/>
            </w:tcBorders>
            <w:shd w:val="clear" w:color="auto" w:fill="auto"/>
            <w:vAlign w:val="center"/>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282" w:type="dxa"/>
            <w:vMerge/>
            <w:tcBorders>
              <w:left w:val="nil"/>
              <w:bottom w:val="single" w:sz="8" w:space="0" w:color="FFFFFF"/>
              <w:right w:val="single" w:sz="8" w:space="0" w:color="FFFFFF"/>
            </w:tcBorders>
            <w:shd w:val="clear" w:color="auto" w:fill="auto"/>
            <w:vAlign w:val="center"/>
          </w:tcPr>
          <w:p w:rsidR="00DE79D2" w:rsidRPr="00DE79D2" w:rsidRDefault="00DE79D2" w:rsidP="00DE79D2">
            <w:pPr>
              <w:widowControl/>
              <w:autoSpaceDE/>
              <w:autoSpaceDN/>
              <w:rPr>
                <w:color w:val="000000"/>
                <w:sz w:val="24"/>
                <w:szCs w:val="24"/>
                <w:lang w:eastAsia="ru-RU"/>
              </w:rPr>
            </w:pPr>
          </w:p>
        </w:tc>
        <w:tc>
          <w:tcPr>
            <w:tcW w:w="1417" w:type="dxa"/>
            <w:vMerge w:val="restart"/>
            <w:tcBorders>
              <w:top w:val="nil"/>
              <w:left w:val="nil"/>
              <w:right w:val="single" w:sz="8" w:space="0" w:color="FFFFFF"/>
            </w:tcBorders>
            <w:shd w:val="clear" w:color="auto" w:fill="auto"/>
            <w:vAlign w:val="center"/>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289" w:type="dxa"/>
            <w:tcBorders>
              <w:top w:val="nil"/>
              <w:left w:val="nil"/>
              <w:bottom w:val="single" w:sz="8" w:space="0" w:color="FFFFFF"/>
              <w:right w:val="single" w:sz="8" w:space="0" w:color="FFFFFF"/>
            </w:tcBorders>
            <w:shd w:val="clear" w:color="auto" w:fill="auto"/>
            <w:vAlign w:val="center"/>
          </w:tcPr>
          <w:p w:rsidR="00DE79D2" w:rsidRPr="00DE79D2" w:rsidRDefault="00DE79D2" w:rsidP="00DE79D2">
            <w:pPr>
              <w:widowControl/>
              <w:autoSpaceDE/>
              <w:autoSpaceDN/>
              <w:rPr>
                <w:color w:val="000000"/>
                <w:sz w:val="24"/>
                <w:szCs w:val="24"/>
                <w:lang w:eastAsia="ru-RU"/>
              </w:rPr>
            </w:pPr>
          </w:p>
        </w:tc>
        <w:tc>
          <w:tcPr>
            <w:tcW w:w="1398" w:type="dxa"/>
            <w:vMerge w:val="restart"/>
            <w:tcBorders>
              <w:top w:val="nil"/>
              <w:left w:val="nil"/>
              <w:right w:val="single" w:sz="8" w:space="0" w:color="FFFFFF"/>
            </w:tcBorders>
            <w:shd w:val="clear" w:color="auto" w:fill="auto"/>
            <w:vAlign w:val="center"/>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r>
      <w:tr w:rsidR="002B3D3C" w:rsidRPr="00DE79D2" w:rsidTr="005F2BE9">
        <w:trPr>
          <w:trHeight w:val="315"/>
        </w:trPr>
        <w:tc>
          <w:tcPr>
            <w:tcW w:w="1701" w:type="dxa"/>
            <w:tcBorders>
              <w:top w:val="nil"/>
              <w:left w:val="single" w:sz="8" w:space="0" w:color="FFFFFF"/>
              <w:bottom w:val="nil"/>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701" w:type="dxa"/>
            <w:tcBorders>
              <w:left w:val="nil"/>
              <w:bottom w:val="single" w:sz="8" w:space="0" w:color="FFFFFF"/>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418" w:type="dxa"/>
            <w:gridSpan w:val="2"/>
            <w:vMerge/>
            <w:tcBorders>
              <w:left w:val="nil"/>
              <w:bottom w:val="nil"/>
            </w:tcBorders>
            <w:shd w:val="clear" w:color="auto" w:fill="auto"/>
            <w:vAlign w:val="center"/>
            <w:hideMark/>
          </w:tcPr>
          <w:p w:rsidR="00DE79D2" w:rsidRPr="00DE79D2" w:rsidRDefault="00DE79D2" w:rsidP="00DE79D2">
            <w:pPr>
              <w:widowControl/>
              <w:autoSpaceDE/>
              <w:autoSpaceDN/>
              <w:rPr>
                <w:color w:val="000000"/>
                <w:sz w:val="24"/>
                <w:szCs w:val="24"/>
                <w:lang w:eastAsia="ru-RU"/>
              </w:rPr>
            </w:pPr>
          </w:p>
        </w:tc>
        <w:tc>
          <w:tcPr>
            <w:tcW w:w="1282" w:type="dxa"/>
            <w:vMerge/>
            <w:tcBorders>
              <w:left w:val="nil"/>
              <w:bottom w:val="single" w:sz="8" w:space="0" w:color="FFFFFF"/>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p>
        </w:tc>
        <w:tc>
          <w:tcPr>
            <w:tcW w:w="1417" w:type="dxa"/>
            <w:vMerge/>
            <w:tcBorders>
              <w:left w:val="nil"/>
              <w:bottom w:val="nil"/>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p>
        </w:tc>
        <w:tc>
          <w:tcPr>
            <w:tcW w:w="1289" w:type="dxa"/>
            <w:tcBorders>
              <w:top w:val="nil"/>
              <w:left w:val="nil"/>
              <w:bottom w:val="single" w:sz="8" w:space="0" w:color="FFFFFF"/>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398" w:type="dxa"/>
            <w:vMerge/>
            <w:tcBorders>
              <w:left w:val="nil"/>
              <w:bottom w:val="single" w:sz="4" w:space="0" w:color="auto"/>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p>
        </w:tc>
      </w:tr>
      <w:tr w:rsidR="002B3D3C" w:rsidRPr="00DE79D2" w:rsidTr="005F2BE9">
        <w:trPr>
          <w:trHeight w:val="53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9D2" w:rsidRPr="00387C8C" w:rsidRDefault="00DE79D2" w:rsidP="00DE79D2">
            <w:pPr>
              <w:widowControl/>
              <w:autoSpaceDE/>
              <w:autoSpaceDN/>
              <w:rPr>
                <w:color w:val="000000"/>
                <w:lang w:eastAsia="ru-RU"/>
              </w:rPr>
            </w:pPr>
            <w:r w:rsidRPr="00387C8C">
              <w:rPr>
                <w:color w:val="000000"/>
                <w:lang w:eastAsia="ru-RU"/>
              </w:rPr>
              <w:t>фасад 1:</w:t>
            </w:r>
          </w:p>
        </w:tc>
        <w:tc>
          <w:tcPr>
            <w:tcW w:w="1701" w:type="dxa"/>
            <w:tcBorders>
              <w:top w:val="nil"/>
              <w:left w:val="nil"/>
              <w:bottom w:val="single" w:sz="8" w:space="0" w:color="FFFFFF"/>
              <w:right w:val="nil"/>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материал 1:</w:t>
            </w:r>
          </w:p>
        </w:tc>
        <w:tc>
          <w:tcPr>
            <w:tcW w:w="1418" w:type="dxa"/>
            <w:gridSpan w:val="2"/>
            <w:tcBorders>
              <w:top w:val="single" w:sz="4" w:space="0" w:color="auto"/>
              <w:left w:val="single" w:sz="4" w:space="0" w:color="auto"/>
              <w:bottom w:val="single" w:sz="4" w:space="0" w:color="auto"/>
              <w:right w:val="nil"/>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282" w:type="dxa"/>
            <w:tcBorders>
              <w:top w:val="nil"/>
              <w:left w:val="single" w:sz="4" w:space="0" w:color="auto"/>
              <w:bottom w:val="single" w:sz="8" w:space="0" w:color="FFFFFF"/>
              <w:right w:val="single" w:sz="4" w:space="0" w:color="auto"/>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цвет 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289" w:type="dxa"/>
            <w:tcBorders>
              <w:top w:val="nil"/>
              <w:left w:val="nil"/>
              <w:bottom w:val="single" w:sz="8" w:space="0" w:color="FFFFFF"/>
              <w:right w:val="single" w:sz="4" w:space="0" w:color="auto"/>
            </w:tcBorders>
            <w:shd w:val="clear" w:color="auto" w:fill="auto"/>
            <w:vAlign w:val="center"/>
            <w:hideMark/>
          </w:tcPr>
          <w:p w:rsidR="00DE79D2" w:rsidRPr="00DE79D2" w:rsidRDefault="004C2600" w:rsidP="004C2600">
            <w:pPr>
              <w:widowControl/>
              <w:autoSpaceDE/>
              <w:autoSpaceDN/>
              <w:ind w:left="-114" w:right="-89"/>
              <w:rPr>
                <w:color w:val="000000"/>
                <w:sz w:val="24"/>
                <w:szCs w:val="24"/>
                <w:lang w:eastAsia="ru-RU"/>
              </w:rPr>
            </w:pPr>
            <w:r>
              <w:rPr>
                <w:color w:val="000000"/>
                <w:sz w:val="24"/>
                <w:szCs w:val="24"/>
                <w:lang w:eastAsia="ru-RU"/>
              </w:rPr>
              <w:t xml:space="preserve"> текстура </w:t>
            </w:r>
            <w:r w:rsidR="00DE79D2" w:rsidRPr="00DE79D2">
              <w:rPr>
                <w:color w:val="000000"/>
                <w:sz w:val="24"/>
                <w:szCs w:val="24"/>
                <w:lang w:eastAsia="ru-RU"/>
              </w:rPr>
              <w:t>1:</w:t>
            </w:r>
          </w:p>
        </w:tc>
        <w:tc>
          <w:tcPr>
            <w:tcW w:w="1398" w:type="dxa"/>
            <w:tcBorders>
              <w:top w:val="nil"/>
              <w:left w:val="nil"/>
              <w:bottom w:val="single" w:sz="4" w:space="0" w:color="auto"/>
              <w:right w:val="single" w:sz="4" w:space="0" w:color="auto"/>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r>
      <w:tr w:rsidR="002B3D3C" w:rsidRPr="005F2417" w:rsidTr="005F2BE9">
        <w:trPr>
          <w:trHeight w:val="315"/>
        </w:trPr>
        <w:tc>
          <w:tcPr>
            <w:tcW w:w="1701" w:type="dxa"/>
            <w:vMerge w:val="restart"/>
            <w:tcBorders>
              <w:top w:val="nil"/>
              <w:left w:val="single" w:sz="8" w:space="0" w:color="FFFFFF"/>
              <w:right w:val="single" w:sz="8" w:space="0" w:color="FFFFFF"/>
            </w:tcBorders>
            <w:shd w:val="clear" w:color="auto" w:fill="auto"/>
            <w:vAlign w:val="center"/>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701" w:type="dxa"/>
            <w:vMerge w:val="restart"/>
            <w:tcBorders>
              <w:top w:val="nil"/>
              <w:left w:val="nil"/>
              <w:right w:val="nil"/>
            </w:tcBorders>
            <w:shd w:val="clear" w:color="auto" w:fill="auto"/>
            <w:vAlign w:val="center"/>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добавить материал +</w:t>
            </w:r>
          </w:p>
        </w:tc>
        <w:tc>
          <w:tcPr>
            <w:tcW w:w="1418" w:type="dxa"/>
            <w:gridSpan w:val="2"/>
            <w:vMerge w:val="restart"/>
            <w:tcBorders>
              <w:top w:val="single" w:sz="4" w:space="0" w:color="auto"/>
              <w:left w:val="nil"/>
              <w:right w:val="nil"/>
            </w:tcBorders>
            <w:shd w:val="clear" w:color="auto" w:fill="auto"/>
            <w:vAlign w:val="center"/>
          </w:tcPr>
          <w:p w:rsidR="00DE79D2" w:rsidRPr="005F2417" w:rsidRDefault="00DE79D2" w:rsidP="00DE79D2">
            <w:pPr>
              <w:widowControl/>
              <w:autoSpaceDE/>
              <w:autoSpaceDN/>
              <w:rPr>
                <w:color w:val="000000"/>
                <w:szCs w:val="24"/>
                <w:lang w:eastAsia="ru-RU"/>
              </w:rPr>
            </w:pPr>
            <w:r w:rsidRPr="005F2417">
              <w:rPr>
                <w:color w:val="000000"/>
                <w:szCs w:val="24"/>
                <w:lang w:eastAsia="ru-RU"/>
              </w:rPr>
              <w:t> </w:t>
            </w:r>
          </w:p>
        </w:tc>
        <w:tc>
          <w:tcPr>
            <w:tcW w:w="1282" w:type="dxa"/>
            <w:vMerge w:val="restart"/>
            <w:tcBorders>
              <w:top w:val="nil"/>
              <w:left w:val="single" w:sz="8" w:space="0" w:color="FFFFFF"/>
              <w:right w:val="single" w:sz="8" w:space="0" w:color="FFFFFF"/>
            </w:tcBorders>
            <w:shd w:val="clear" w:color="auto" w:fill="auto"/>
            <w:vAlign w:val="center"/>
          </w:tcPr>
          <w:p w:rsidR="00DE79D2" w:rsidRPr="005F2417" w:rsidRDefault="00DE79D2" w:rsidP="00DE79D2">
            <w:pPr>
              <w:widowControl/>
              <w:autoSpaceDE/>
              <w:autoSpaceDN/>
              <w:rPr>
                <w:color w:val="000000"/>
                <w:szCs w:val="24"/>
                <w:lang w:eastAsia="ru-RU"/>
              </w:rPr>
            </w:pPr>
            <w:r w:rsidRPr="005F2417">
              <w:rPr>
                <w:color w:val="000000"/>
                <w:szCs w:val="24"/>
                <w:lang w:eastAsia="ru-RU"/>
              </w:rPr>
              <w:t> </w:t>
            </w:r>
          </w:p>
        </w:tc>
        <w:tc>
          <w:tcPr>
            <w:tcW w:w="1417" w:type="dxa"/>
            <w:tcBorders>
              <w:top w:val="nil"/>
              <w:left w:val="nil"/>
              <w:bottom w:val="nil"/>
              <w:right w:val="single" w:sz="8" w:space="0" w:color="FFFFFF"/>
            </w:tcBorders>
            <w:shd w:val="clear" w:color="auto" w:fill="auto"/>
            <w:vAlign w:val="center"/>
          </w:tcPr>
          <w:p w:rsidR="00DE79D2" w:rsidRPr="005F2417" w:rsidRDefault="00DE79D2" w:rsidP="00DE79D2">
            <w:pPr>
              <w:widowControl/>
              <w:autoSpaceDE/>
              <w:autoSpaceDN/>
              <w:rPr>
                <w:color w:val="000000"/>
                <w:szCs w:val="24"/>
                <w:lang w:eastAsia="ru-RU"/>
              </w:rPr>
            </w:pPr>
          </w:p>
        </w:tc>
        <w:tc>
          <w:tcPr>
            <w:tcW w:w="1289" w:type="dxa"/>
            <w:tcBorders>
              <w:top w:val="nil"/>
              <w:left w:val="nil"/>
              <w:bottom w:val="nil"/>
              <w:right w:val="single" w:sz="8" w:space="0" w:color="FFFFFF"/>
            </w:tcBorders>
            <w:shd w:val="clear" w:color="auto" w:fill="auto"/>
            <w:vAlign w:val="center"/>
          </w:tcPr>
          <w:p w:rsidR="00DE79D2" w:rsidRPr="005F2417" w:rsidRDefault="00DE79D2" w:rsidP="00DE79D2">
            <w:pPr>
              <w:widowControl/>
              <w:autoSpaceDE/>
              <w:autoSpaceDN/>
              <w:rPr>
                <w:color w:val="000000"/>
                <w:szCs w:val="24"/>
                <w:lang w:eastAsia="ru-RU"/>
              </w:rPr>
            </w:pPr>
          </w:p>
        </w:tc>
        <w:tc>
          <w:tcPr>
            <w:tcW w:w="1398" w:type="dxa"/>
            <w:tcBorders>
              <w:top w:val="nil"/>
              <w:left w:val="nil"/>
              <w:bottom w:val="nil"/>
              <w:right w:val="single" w:sz="8" w:space="0" w:color="FFFFFF"/>
            </w:tcBorders>
            <w:shd w:val="clear" w:color="auto" w:fill="auto"/>
            <w:vAlign w:val="center"/>
          </w:tcPr>
          <w:p w:rsidR="00DE79D2" w:rsidRPr="005F2417" w:rsidRDefault="00DE79D2" w:rsidP="00DE79D2">
            <w:pPr>
              <w:widowControl/>
              <w:autoSpaceDE/>
              <w:autoSpaceDN/>
              <w:rPr>
                <w:color w:val="000000"/>
                <w:szCs w:val="24"/>
                <w:lang w:eastAsia="ru-RU"/>
              </w:rPr>
            </w:pPr>
          </w:p>
        </w:tc>
      </w:tr>
      <w:tr w:rsidR="002B3D3C" w:rsidRPr="00DE79D2" w:rsidTr="005F2BE9">
        <w:trPr>
          <w:trHeight w:val="97"/>
        </w:trPr>
        <w:tc>
          <w:tcPr>
            <w:tcW w:w="1701" w:type="dxa"/>
            <w:vMerge/>
            <w:tcBorders>
              <w:left w:val="single" w:sz="8" w:space="0" w:color="FFFFFF"/>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p>
        </w:tc>
        <w:tc>
          <w:tcPr>
            <w:tcW w:w="1701" w:type="dxa"/>
            <w:vMerge/>
            <w:tcBorders>
              <w:left w:val="nil"/>
              <w:right w:val="nil"/>
            </w:tcBorders>
            <w:shd w:val="clear" w:color="auto" w:fill="auto"/>
            <w:vAlign w:val="center"/>
            <w:hideMark/>
          </w:tcPr>
          <w:p w:rsidR="00DE79D2" w:rsidRPr="00DE79D2" w:rsidRDefault="00DE79D2" w:rsidP="00DE79D2">
            <w:pPr>
              <w:widowControl/>
              <w:autoSpaceDE/>
              <w:autoSpaceDN/>
              <w:rPr>
                <w:color w:val="000000"/>
                <w:sz w:val="24"/>
                <w:szCs w:val="24"/>
                <w:lang w:eastAsia="ru-RU"/>
              </w:rPr>
            </w:pPr>
          </w:p>
        </w:tc>
        <w:tc>
          <w:tcPr>
            <w:tcW w:w="1418" w:type="dxa"/>
            <w:gridSpan w:val="2"/>
            <w:vMerge/>
            <w:tcBorders>
              <w:left w:val="nil"/>
              <w:bottom w:val="nil"/>
              <w:right w:val="nil"/>
            </w:tcBorders>
            <w:shd w:val="clear" w:color="auto" w:fill="auto"/>
            <w:vAlign w:val="center"/>
            <w:hideMark/>
          </w:tcPr>
          <w:p w:rsidR="00DE79D2" w:rsidRPr="00DE79D2" w:rsidRDefault="00DE79D2" w:rsidP="00DE79D2">
            <w:pPr>
              <w:widowControl/>
              <w:autoSpaceDE/>
              <w:autoSpaceDN/>
              <w:rPr>
                <w:color w:val="000000"/>
                <w:sz w:val="24"/>
                <w:szCs w:val="24"/>
                <w:lang w:eastAsia="ru-RU"/>
              </w:rPr>
            </w:pPr>
          </w:p>
        </w:tc>
        <w:tc>
          <w:tcPr>
            <w:tcW w:w="1282" w:type="dxa"/>
            <w:vMerge/>
            <w:tcBorders>
              <w:left w:val="single" w:sz="8" w:space="0" w:color="FFFFFF"/>
              <w:bottom w:val="nil"/>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p>
        </w:tc>
        <w:tc>
          <w:tcPr>
            <w:tcW w:w="1417" w:type="dxa"/>
            <w:tcBorders>
              <w:top w:val="nil"/>
              <w:left w:val="nil"/>
              <w:bottom w:val="nil"/>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289" w:type="dxa"/>
            <w:tcBorders>
              <w:top w:val="nil"/>
              <w:left w:val="nil"/>
              <w:bottom w:val="nil"/>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398" w:type="dxa"/>
            <w:tcBorders>
              <w:top w:val="nil"/>
              <w:left w:val="nil"/>
              <w:bottom w:val="nil"/>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r>
      <w:tr w:rsidR="002B3D3C" w:rsidRPr="00DE79D2" w:rsidTr="005F2BE9">
        <w:trPr>
          <w:trHeight w:val="497"/>
        </w:trPr>
        <w:tc>
          <w:tcPr>
            <w:tcW w:w="1701" w:type="dxa"/>
            <w:vMerge/>
            <w:tcBorders>
              <w:left w:val="single" w:sz="8" w:space="0" w:color="FFFFFF"/>
              <w:right w:val="single" w:sz="8" w:space="0" w:color="FFFFFF"/>
            </w:tcBorders>
            <w:vAlign w:val="center"/>
            <w:hideMark/>
          </w:tcPr>
          <w:p w:rsidR="00DE79D2" w:rsidRPr="00DE79D2" w:rsidRDefault="00DE79D2" w:rsidP="00DE79D2">
            <w:pPr>
              <w:widowControl/>
              <w:autoSpaceDE/>
              <w:autoSpaceDN/>
              <w:rPr>
                <w:color w:val="000000"/>
                <w:sz w:val="24"/>
                <w:szCs w:val="24"/>
                <w:lang w:eastAsia="ru-RU"/>
              </w:rPr>
            </w:pPr>
          </w:p>
        </w:tc>
        <w:tc>
          <w:tcPr>
            <w:tcW w:w="1701" w:type="dxa"/>
            <w:vMerge/>
            <w:tcBorders>
              <w:left w:val="nil"/>
              <w:bottom w:val="nil"/>
              <w:right w:val="nil"/>
            </w:tcBorders>
            <w:shd w:val="clear" w:color="auto" w:fill="auto"/>
            <w:vAlign w:val="center"/>
            <w:hideMark/>
          </w:tcPr>
          <w:p w:rsidR="00DE79D2" w:rsidRPr="00DE79D2" w:rsidRDefault="00DE79D2" w:rsidP="00DE79D2">
            <w:pPr>
              <w:widowControl/>
              <w:autoSpaceDE/>
              <w:autoSpaceDN/>
              <w:rPr>
                <w:color w:val="000000"/>
                <w:sz w:val="24"/>
                <w:szCs w:val="24"/>
                <w:lang w:eastAsia="ru-RU"/>
              </w:rPr>
            </w:pPr>
          </w:p>
        </w:tc>
        <w:tc>
          <w:tcPr>
            <w:tcW w:w="1418" w:type="dxa"/>
            <w:gridSpan w:val="2"/>
            <w:tcBorders>
              <w:top w:val="single" w:sz="4" w:space="0" w:color="auto"/>
              <w:left w:val="single" w:sz="4" w:space="0" w:color="auto"/>
              <w:bottom w:val="single" w:sz="4" w:space="0" w:color="auto"/>
              <w:right w:val="nil"/>
            </w:tcBorders>
            <w:shd w:val="clear" w:color="auto" w:fill="auto"/>
            <w:vAlign w:val="center"/>
            <w:hideMark/>
          </w:tcPr>
          <w:p w:rsidR="00DE79D2" w:rsidRPr="00DE79D2" w:rsidRDefault="00DE79D2" w:rsidP="00DE79D2">
            <w:pPr>
              <w:widowControl/>
              <w:autoSpaceDE/>
              <w:autoSpaceDN/>
              <w:rPr>
                <w:color w:val="000000"/>
                <w:sz w:val="24"/>
                <w:szCs w:val="24"/>
                <w:lang w:eastAsia="ru-RU"/>
              </w:rPr>
            </w:pPr>
          </w:p>
        </w:tc>
        <w:tc>
          <w:tcPr>
            <w:tcW w:w="1282" w:type="dxa"/>
            <w:tcBorders>
              <w:top w:val="single" w:sz="8" w:space="0" w:color="FFFFFF"/>
              <w:left w:val="single" w:sz="4" w:space="0" w:color="auto"/>
              <w:bottom w:val="single" w:sz="8" w:space="0" w:color="FFFFFF"/>
              <w:right w:val="nil"/>
            </w:tcBorders>
            <w:shd w:val="clear" w:color="auto" w:fill="auto"/>
            <w:vAlign w:val="center"/>
            <w:hideMark/>
          </w:tcPr>
          <w:p w:rsidR="00DE79D2" w:rsidRPr="00DE79D2" w:rsidRDefault="00DE79D2" w:rsidP="0070478E">
            <w:pPr>
              <w:widowControl/>
              <w:autoSpaceDE/>
              <w:autoSpaceDN/>
              <w:rPr>
                <w:color w:val="000000"/>
                <w:sz w:val="24"/>
                <w:szCs w:val="24"/>
                <w:lang w:eastAsia="ru-RU"/>
              </w:rPr>
            </w:pPr>
            <w:r w:rsidRPr="00DE79D2">
              <w:rPr>
                <w:color w:val="000000"/>
                <w:sz w:val="24"/>
                <w:szCs w:val="24"/>
                <w:lang w:eastAsia="ru-RU"/>
              </w:rPr>
              <w:t>добавить цвет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289" w:type="dxa"/>
            <w:tcBorders>
              <w:top w:val="nil"/>
              <w:left w:val="nil"/>
              <w:bottom w:val="single" w:sz="8" w:space="0" w:color="FFFFFF"/>
              <w:right w:val="nil"/>
            </w:tcBorders>
            <w:shd w:val="clear" w:color="auto" w:fill="auto"/>
            <w:vAlign w:val="center"/>
            <w:hideMark/>
          </w:tcPr>
          <w:p w:rsidR="00DE79D2" w:rsidRPr="00DE79D2" w:rsidRDefault="0070478E" w:rsidP="00DE79D2">
            <w:pPr>
              <w:widowControl/>
              <w:autoSpaceDE/>
              <w:autoSpaceDN/>
              <w:rPr>
                <w:color w:val="000000"/>
                <w:sz w:val="24"/>
                <w:szCs w:val="24"/>
                <w:lang w:eastAsia="ru-RU"/>
              </w:rPr>
            </w:pPr>
            <w:r>
              <w:rPr>
                <w:color w:val="000000"/>
                <w:sz w:val="24"/>
                <w:szCs w:val="24"/>
                <w:lang w:eastAsia="ru-RU"/>
              </w:rPr>
              <w:t>добавить текстуру</w:t>
            </w:r>
            <w:r w:rsidR="00DE79D2" w:rsidRPr="00DE79D2">
              <w:rPr>
                <w:color w:val="000000"/>
                <w:sz w:val="24"/>
                <w:szCs w:val="24"/>
                <w:lang w:eastAsia="ru-RU"/>
              </w:rPr>
              <w:t>+</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9D2" w:rsidRPr="0070478E" w:rsidRDefault="00DE79D2" w:rsidP="00DE79D2">
            <w:pPr>
              <w:widowControl/>
              <w:autoSpaceDE/>
              <w:autoSpaceDN/>
              <w:rPr>
                <w:color w:val="000000"/>
                <w:sz w:val="16"/>
                <w:szCs w:val="24"/>
                <w:lang w:eastAsia="ru-RU"/>
              </w:rPr>
            </w:pPr>
          </w:p>
        </w:tc>
      </w:tr>
      <w:tr w:rsidR="002B3D3C" w:rsidRPr="00DE79D2" w:rsidTr="005F2BE9">
        <w:trPr>
          <w:trHeight w:val="509"/>
        </w:trPr>
        <w:tc>
          <w:tcPr>
            <w:tcW w:w="1701" w:type="dxa"/>
            <w:vMerge/>
            <w:tcBorders>
              <w:left w:val="single" w:sz="8" w:space="0" w:color="FFFFFF"/>
              <w:right w:val="single" w:sz="8" w:space="0" w:color="FFFFFF"/>
            </w:tcBorders>
            <w:vAlign w:val="center"/>
            <w:hideMark/>
          </w:tcPr>
          <w:p w:rsidR="00DE79D2" w:rsidRPr="00DE79D2" w:rsidRDefault="00DE79D2" w:rsidP="00DE79D2">
            <w:pPr>
              <w:widowControl/>
              <w:autoSpaceDE/>
              <w:autoSpaceDN/>
              <w:rPr>
                <w:color w:val="000000"/>
                <w:sz w:val="24"/>
                <w:szCs w:val="24"/>
                <w:lang w:eastAsia="ru-RU"/>
              </w:rPr>
            </w:pPr>
          </w:p>
        </w:tc>
        <w:tc>
          <w:tcPr>
            <w:tcW w:w="1701" w:type="dxa"/>
            <w:tcBorders>
              <w:top w:val="nil"/>
              <w:left w:val="nil"/>
              <w:bottom w:val="nil"/>
              <w:right w:val="single" w:sz="4" w:space="0" w:color="auto"/>
            </w:tcBorders>
            <w:shd w:val="clear" w:color="auto" w:fill="auto"/>
            <w:vAlign w:val="center"/>
            <w:hideMark/>
          </w:tcPr>
          <w:p w:rsidR="00DE79D2" w:rsidRPr="00DE79D2" w:rsidRDefault="00DE79D2" w:rsidP="00DE79D2">
            <w:pPr>
              <w:widowControl/>
              <w:autoSpaceDE/>
              <w:autoSpaceDN/>
              <w:rPr>
                <w:i/>
                <w:iCs/>
                <w:color w:val="000000"/>
                <w:sz w:val="24"/>
                <w:szCs w:val="24"/>
                <w:lang w:eastAsia="ru-RU"/>
              </w:rPr>
            </w:pPr>
            <w:r w:rsidRPr="00DE79D2">
              <w:rPr>
                <w:i/>
                <w:iCs/>
                <w:color w:val="000000"/>
                <w:sz w:val="24"/>
                <w:szCs w:val="24"/>
                <w:lang w:eastAsia="ru-RU"/>
              </w:rPr>
              <w:t> </w:t>
            </w:r>
          </w:p>
        </w:tc>
        <w:tc>
          <w:tcPr>
            <w:tcW w:w="1418" w:type="dxa"/>
            <w:gridSpan w:val="2"/>
            <w:tcBorders>
              <w:top w:val="nil"/>
              <w:left w:val="nil"/>
              <w:bottom w:val="nil"/>
              <w:right w:val="nil"/>
            </w:tcBorders>
            <w:shd w:val="clear" w:color="auto" w:fill="auto"/>
            <w:vAlign w:val="center"/>
            <w:hideMark/>
          </w:tcPr>
          <w:p w:rsidR="00DE79D2" w:rsidRPr="0070478E" w:rsidRDefault="00DE79D2" w:rsidP="00DE79D2">
            <w:pPr>
              <w:widowControl/>
              <w:autoSpaceDE/>
              <w:autoSpaceDN/>
              <w:rPr>
                <w:iCs/>
                <w:color w:val="000000"/>
                <w:sz w:val="24"/>
                <w:szCs w:val="24"/>
                <w:lang w:eastAsia="ru-RU"/>
              </w:rPr>
            </w:pPr>
          </w:p>
        </w:tc>
        <w:tc>
          <w:tcPr>
            <w:tcW w:w="1282" w:type="dxa"/>
            <w:tcBorders>
              <w:top w:val="nil"/>
              <w:left w:val="single" w:sz="4" w:space="0" w:color="auto"/>
              <w:bottom w:val="single" w:sz="8" w:space="0" w:color="FFFFFF"/>
              <w:right w:val="nil"/>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убрать цвет -</w:t>
            </w:r>
          </w:p>
        </w:tc>
        <w:tc>
          <w:tcPr>
            <w:tcW w:w="1417" w:type="dxa"/>
            <w:tcBorders>
              <w:top w:val="nil"/>
              <w:left w:val="single" w:sz="4" w:space="0" w:color="auto"/>
              <w:bottom w:val="single" w:sz="4" w:space="0" w:color="auto"/>
              <w:right w:val="nil"/>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289" w:type="dxa"/>
            <w:tcBorders>
              <w:top w:val="nil"/>
              <w:left w:val="single" w:sz="4" w:space="0" w:color="auto"/>
              <w:bottom w:val="single" w:sz="8" w:space="0" w:color="FFFFFF"/>
              <w:right w:val="single" w:sz="8" w:space="0" w:color="FFFFFF"/>
            </w:tcBorders>
            <w:shd w:val="clear" w:color="auto" w:fill="auto"/>
            <w:vAlign w:val="center"/>
            <w:hideMark/>
          </w:tcPr>
          <w:p w:rsidR="00DE79D2" w:rsidRPr="00DE79D2" w:rsidRDefault="0070478E" w:rsidP="00DE79D2">
            <w:pPr>
              <w:widowControl/>
              <w:autoSpaceDE/>
              <w:autoSpaceDN/>
              <w:rPr>
                <w:color w:val="000000"/>
                <w:sz w:val="24"/>
                <w:szCs w:val="24"/>
                <w:lang w:eastAsia="ru-RU"/>
              </w:rPr>
            </w:pPr>
            <w:r>
              <w:rPr>
                <w:color w:val="000000"/>
                <w:sz w:val="24"/>
                <w:szCs w:val="24"/>
                <w:lang w:eastAsia="ru-RU"/>
              </w:rPr>
              <w:t>убрать текстуру</w:t>
            </w:r>
            <w:r w:rsidR="00DE79D2" w:rsidRPr="00DE79D2">
              <w:rPr>
                <w:color w:val="000000"/>
                <w:sz w:val="24"/>
                <w:szCs w:val="24"/>
                <w:lang w:eastAsia="ru-RU"/>
              </w:rPr>
              <w:t>-</w:t>
            </w:r>
          </w:p>
        </w:tc>
        <w:tc>
          <w:tcPr>
            <w:tcW w:w="1398" w:type="dxa"/>
            <w:vMerge w:val="restart"/>
            <w:tcBorders>
              <w:top w:val="nil"/>
              <w:left w:val="single" w:sz="8" w:space="0" w:color="FFFFFF"/>
              <w:bottom w:val="single" w:sz="8" w:space="0" w:color="FFFFFF"/>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r>
      <w:tr w:rsidR="002B3D3C" w:rsidRPr="00DE79D2" w:rsidTr="005F2BE9">
        <w:trPr>
          <w:trHeight w:val="536"/>
        </w:trPr>
        <w:tc>
          <w:tcPr>
            <w:tcW w:w="1701" w:type="dxa"/>
            <w:vMerge/>
            <w:tcBorders>
              <w:left w:val="single" w:sz="8" w:space="0" w:color="FFFFFF"/>
              <w:right w:val="single" w:sz="8" w:space="0" w:color="FFFFFF"/>
            </w:tcBorders>
            <w:vAlign w:val="center"/>
            <w:hideMark/>
          </w:tcPr>
          <w:p w:rsidR="00DE79D2" w:rsidRPr="00DE79D2" w:rsidRDefault="00DE79D2" w:rsidP="00DE79D2">
            <w:pPr>
              <w:widowControl/>
              <w:autoSpaceDE/>
              <w:autoSpaceDN/>
              <w:rPr>
                <w:color w:val="000000"/>
                <w:sz w:val="24"/>
                <w:szCs w:val="24"/>
                <w:lang w:eastAsia="ru-RU"/>
              </w:rPr>
            </w:pPr>
          </w:p>
        </w:tc>
        <w:tc>
          <w:tcPr>
            <w:tcW w:w="1701" w:type="dxa"/>
            <w:tcBorders>
              <w:top w:val="nil"/>
              <w:left w:val="nil"/>
              <w:bottom w:val="nil"/>
              <w:right w:val="nil"/>
            </w:tcBorders>
            <w:shd w:val="clear" w:color="auto" w:fill="auto"/>
            <w:vAlign w:val="center"/>
            <w:hideMark/>
          </w:tcPr>
          <w:p w:rsidR="00DE79D2" w:rsidRPr="00DE79D2" w:rsidRDefault="00387C8C" w:rsidP="00DE79D2">
            <w:pPr>
              <w:widowControl/>
              <w:autoSpaceDE/>
              <w:autoSpaceDN/>
              <w:rPr>
                <w:color w:val="000000"/>
                <w:sz w:val="24"/>
                <w:szCs w:val="24"/>
                <w:lang w:eastAsia="ru-RU"/>
              </w:rPr>
            </w:pPr>
            <w:r w:rsidRPr="00DE79D2">
              <w:rPr>
                <w:color w:val="000000"/>
                <w:sz w:val="24"/>
                <w:szCs w:val="24"/>
                <w:lang w:eastAsia="ru-RU"/>
              </w:rPr>
              <w:t>убрать материал -</w:t>
            </w:r>
          </w:p>
        </w:tc>
        <w:tc>
          <w:tcPr>
            <w:tcW w:w="1418" w:type="dxa"/>
            <w:gridSpan w:val="2"/>
            <w:tcBorders>
              <w:top w:val="single" w:sz="4" w:space="0" w:color="auto"/>
              <w:left w:val="single" w:sz="4" w:space="0" w:color="auto"/>
              <w:bottom w:val="single" w:sz="4" w:space="0" w:color="auto"/>
              <w:right w:val="nil"/>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282" w:type="dxa"/>
            <w:tcBorders>
              <w:top w:val="nil"/>
              <w:left w:val="single" w:sz="4" w:space="0" w:color="auto"/>
              <w:bottom w:val="single" w:sz="8" w:space="0" w:color="FFFFFF"/>
              <w:right w:val="single" w:sz="4" w:space="0" w:color="auto"/>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417" w:type="dxa"/>
            <w:tcBorders>
              <w:top w:val="nil"/>
              <w:left w:val="nil"/>
              <w:bottom w:val="single" w:sz="4" w:space="0" w:color="auto"/>
              <w:right w:val="nil"/>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289" w:type="dxa"/>
            <w:tcBorders>
              <w:top w:val="nil"/>
              <w:left w:val="single" w:sz="4" w:space="0" w:color="auto"/>
              <w:bottom w:val="single" w:sz="8" w:space="0" w:color="FFFFFF"/>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398" w:type="dxa"/>
            <w:vMerge/>
            <w:tcBorders>
              <w:top w:val="nil"/>
              <w:left w:val="single" w:sz="8" w:space="0" w:color="FFFFFF"/>
              <w:bottom w:val="single" w:sz="8" w:space="0" w:color="FFFFFF"/>
              <w:right w:val="single" w:sz="8" w:space="0" w:color="FFFFFF"/>
            </w:tcBorders>
            <w:vAlign w:val="center"/>
            <w:hideMark/>
          </w:tcPr>
          <w:p w:rsidR="00DE79D2" w:rsidRPr="00DE79D2" w:rsidRDefault="00DE79D2" w:rsidP="00DE79D2">
            <w:pPr>
              <w:widowControl/>
              <w:autoSpaceDE/>
              <w:autoSpaceDN/>
              <w:rPr>
                <w:color w:val="000000"/>
                <w:sz w:val="24"/>
                <w:szCs w:val="24"/>
                <w:lang w:eastAsia="ru-RU"/>
              </w:rPr>
            </w:pPr>
          </w:p>
        </w:tc>
      </w:tr>
      <w:tr w:rsidR="00387C8C" w:rsidRPr="00DE79D2" w:rsidTr="005F2BE9">
        <w:trPr>
          <w:trHeight w:val="315"/>
        </w:trPr>
        <w:tc>
          <w:tcPr>
            <w:tcW w:w="1701" w:type="dxa"/>
            <w:vMerge/>
            <w:tcBorders>
              <w:left w:val="single" w:sz="8" w:space="0" w:color="FFFFFF"/>
              <w:bottom w:val="nil"/>
              <w:right w:val="single" w:sz="8" w:space="0" w:color="FFFFFF"/>
            </w:tcBorders>
            <w:vAlign w:val="center"/>
            <w:hideMark/>
          </w:tcPr>
          <w:p w:rsidR="00DE79D2" w:rsidRPr="00DE79D2" w:rsidRDefault="00DE79D2" w:rsidP="00DE79D2">
            <w:pPr>
              <w:widowControl/>
              <w:autoSpaceDE/>
              <w:autoSpaceDN/>
              <w:rPr>
                <w:color w:val="000000"/>
                <w:sz w:val="24"/>
                <w:szCs w:val="24"/>
                <w:lang w:eastAsia="ru-RU"/>
              </w:rPr>
            </w:pPr>
          </w:p>
        </w:tc>
        <w:tc>
          <w:tcPr>
            <w:tcW w:w="1701" w:type="dxa"/>
            <w:tcBorders>
              <w:top w:val="nil"/>
              <w:left w:val="nil"/>
              <w:bottom w:val="nil"/>
              <w:right w:val="nil"/>
            </w:tcBorders>
            <w:shd w:val="clear" w:color="auto" w:fill="auto"/>
            <w:vAlign w:val="center"/>
            <w:hideMark/>
          </w:tcPr>
          <w:p w:rsidR="00DE79D2" w:rsidRPr="00DE79D2" w:rsidRDefault="00DE79D2" w:rsidP="00DE79D2">
            <w:pPr>
              <w:widowControl/>
              <w:autoSpaceDE/>
              <w:autoSpaceDN/>
              <w:rPr>
                <w:color w:val="000000"/>
                <w:sz w:val="24"/>
                <w:szCs w:val="24"/>
                <w:lang w:eastAsia="ru-RU"/>
              </w:rPr>
            </w:pPr>
          </w:p>
        </w:tc>
        <w:tc>
          <w:tcPr>
            <w:tcW w:w="851" w:type="dxa"/>
            <w:vMerge w:val="restart"/>
            <w:tcBorders>
              <w:top w:val="nil"/>
              <w:left w:val="nil"/>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567" w:type="dxa"/>
            <w:vMerge w:val="restart"/>
            <w:tcBorders>
              <w:top w:val="nil"/>
              <w:right w:val="nil"/>
            </w:tcBorders>
            <w:shd w:val="clear" w:color="auto" w:fill="auto"/>
            <w:vAlign w:val="center"/>
            <w:hideMark/>
          </w:tcPr>
          <w:p w:rsidR="00DE79D2" w:rsidRPr="00DE79D2" w:rsidRDefault="00DE79D2" w:rsidP="00DE79D2">
            <w:pPr>
              <w:widowControl/>
              <w:autoSpaceDE/>
              <w:autoSpaceDN/>
              <w:rPr>
                <w:color w:val="000000"/>
                <w:sz w:val="24"/>
                <w:szCs w:val="24"/>
                <w:lang w:eastAsia="ru-RU"/>
              </w:rPr>
            </w:pPr>
          </w:p>
        </w:tc>
        <w:tc>
          <w:tcPr>
            <w:tcW w:w="1282" w:type="dxa"/>
            <w:tcBorders>
              <w:top w:val="nil"/>
              <w:left w:val="nil"/>
              <w:bottom w:val="single" w:sz="8" w:space="0" w:color="FFFFFF"/>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417" w:type="dxa"/>
            <w:tcBorders>
              <w:top w:val="nil"/>
              <w:left w:val="nil"/>
              <w:bottom w:val="single" w:sz="8" w:space="0" w:color="FFFFFF"/>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289" w:type="dxa"/>
            <w:tcBorders>
              <w:top w:val="nil"/>
              <w:left w:val="nil"/>
              <w:bottom w:val="single" w:sz="8" w:space="0" w:color="FFFFFF"/>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398" w:type="dxa"/>
            <w:tcBorders>
              <w:top w:val="nil"/>
              <w:left w:val="nil"/>
              <w:bottom w:val="single" w:sz="8" w:space="0" w:color="FFFFFF"/>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r>
      <w:tr w:rsidR="00387C8C" w:rsidRPr="00DE79D2" w:rsidTr="005F2BE9">
        <w:trPr>
          <w:trHeight w:val="315"/>
        </w:trPr>
        <w:tc>
          <w:tcPr>
            <w:tcW w:w="1701" w:type="dxa"/>
            <w:tcBorders>
              <w:top w:val="nil"/>
              <w:left w:val="single" w:sz="8" w:space="0" w:color="FFFFFF"/>
              <w:bottom w:val="nil"/>
              <w:right w:val="single" w:sz="8" w:space="0" w:color="FFFFFF"/>
            </w:tcBorders>
            <w:vAlign w:val="center"/>
          </w:tcPr>
          <w:p w:rsidR="00DE79D2" w:rsidRPr="00DE79D2" w:rsidRDefault="00DE79D2" w:rsidP="00DE79D2">
            <w:pPr>
              <w:widowControl/>
              <w:autoSpaceDE/>
              <w:autoSpaceDN/>
              <w:rPr>
                <w:color w:val="000000"/>
                <w:sz w:val="24"/>
                <w:szCs w:val="24"/>
                <w:lang w:eastAsia="ru-RU"/>
              </w:rPr>
            </w:pPr>
          </w:p>
        </w:tc>
        <w:tc>
          <w:tcPr>
            <w:tcW w:w="1701" w:type="dxa"/>
            <w:tcBorders>
              <w:top w:val="nil"/>
              <w:left w:val="nil"/>
              <w:bottom w:val="nil"/>
              <w:right w:val="nil"/>
            </w:tcBorders>
            <w:shd w:val="clear" w:color="auto" w:fill="auto"/>
            <w:vAlign w:val="center"/>
          </w:tcPr>
          <w:p w:rsidR="00DE79D2" w:rsidRPr="00DE79D2" w:rsidRDefault="00DE79D2" w:rsidP="00DE79D2">
            <w:pPr>
              <w:widowControl/>
              <w:autoSpaceDE/>
              <w:autoSpaceDN/>
              <w:rPr>
                <w:color w:val="000000"/>
                <w:sz w:val="24"/>
                <w:szCs w:val="24"/>
                <w:lang w:eastAsia="ru-RU"/>
              </w:rPr>
            </w:pPr>
          </w:p>
        </w:tc>
        <w:tc>
          <w:tcPr>
            <w:tcW w:w="851" w:type="dxa"/>
            <w:vMerge/>
            <w:tcBorders>
              <w:left w:val="nil"/>
            </w:tcBorders>
            <w:shd w:val="clear" w:color="auto" w:fill="auto"/>
            <w:vAlign w:val="center"/>
          </w:tcPr>
          <w:p w:rsidR="00DE79D2" w:rsidRPr="00DE79D2" w:rsidRDefault="00DE79D2" w:rsidP="00DE79D2">
            <w:pPr>
              <w:widowControl/>
              <w:autoSpaceDE/>
              <w:autoSpaceDN/>
              <w:rPr>
                <w:color w:val="000000"/>
                <w:sz w:val="24"/>
                <w:szCs w:val="24"/>
                <w:lang w:eastAsia="ru-RU"/>
              </w:rPr>
            </w:pPr>
          </w:p>
        </w:tc>
        <w:tc>
          <w:tcPr>
            <w:tcW w:w="567" w:type="dxa"/>
            <w:vMerge/>
            <w:tcBorders>
              <w:bottom w:val="single" w:sz="4" w:space="0" w:color="000000" w:themeColor="text1"/>
              <w:right w:val="nil"/>
            </w:tcBorders>
            <w:shd w:val="clear" w:color="auto" w:fill="auto"/>
            <w:vAlign w:val="center"/>
          </w:tcPr>
          <w:p w:rsidR="00DE79D2" w:rsidRPr="00DE79D2" w:rsidRDefault="00DE79D2" w:rsidP="00DE79D2">
            <w:pPr>
              <w:widowControl/>
              <w:autoSpaceDE/>
              <w:autoSpaceDN/>
              <w:rPr>
                <w:color w:val="000000"/>
                <w:sz w:val="24"/>
                <w:szCs w:val="24"/>
                <w:lang w:eastAsia="ru-RU"/>
              </w:rPr>
            </w:pPr>
          </w:p>
        </w:tc>
        <w:tc>
          <w:tcPr>
            <w:tcW w:w="1282" w:type="dxa"/>
            <w:tcBorders>
              <w:top w:val="nil"/>
              <w:left w:val="nil"/>
              <w:bottom w:val="single" w:sz="8" w:space="0" w:color="FFFFFF"/>
              <w:right w:val="single" w:sz="8" w:space="0" w:color="FFFFFF"/>
            </w:tcBorders>
            <w:shd w:val="clear" w:color="auto" w:fill="auto"/>
            <w:vAlign w:val="center"/>
          </w:tcPr>
          <w:p w:rsidR="00DE79D2" w:rsidRPr="00DE79D2" w:rsidRDefault="00DE79D2" w:rsidP="00DE79D2">
            <w:pPr>
              <w:widowControl/>
              <w:autoSpaceDE/>
              <w:autoSpaceDN/>
              <w:rPr>
                <w:color w:val="000000"/>
                <w:sz w:val="24"/>
                <w:szCs w:val="24"/>
                <w:lang w:eastAsia="ru-RU"/>
              </w:rPr>
            </w:pPr>
          </w:p>
        </w:tc>
        <w:tc>
          <w:tcPr>
            <w:tcW w:w="1417" w:type="dxa"/>
            <w:tcBorders>
              <w:top w:val="nil"/>
              <w:left w:val="nil"/>
              <w:bottom w:val="single" w:sz="8" w:space="0" w:color="FFFFFF"/>
              <w:right w:val="single" w:sz="8" w:space="0" w:color="FFFFFF"/>
            </w:tcBorders>
            <w:shd w:val="clear" w:color="auto" w:fill="auto"/>
            <w:vAlign w:val="center"/>
          </w:tcPr>
          <w:p w:rsidR="00DE79D2" w:rsidRPr="00DE79D2" w:rsidRDefault="00DE79D2" w:rsidP="00DE79D2">
            <w:pPr>
              <w:widowControl/>
              <w:autoSpaceDE/>
              <w:autoSpaceDN/>
              <w:rPr>
                <w:color w:val="000000"/>
                <w:sz w:val="24"/>
                <w:szCs w:val="24"/>
                <w:lang w:eastAsia="ru-RU"/>
              </w:rPr>
            </w:pPr>
          </w:p>
        </w:tc>
        <w:tc>
          <w:tcPr>
            <w:tcW w:w="1289" w:type="dxa"/>
            <w:tcBorders>
              <w:top w:val="nil"/>
              <w:left w:val="nil"/>
              <w:bottom w:val="single" w:sz="8" w:space="0" w:color="FFFFFF"/>
              <w:right w:val="single" w:sz="8" w:space="0" w:color="FFFFFF"/>
            </w:tcBorders>
            <w:shd w:val="clear" w:color="auto" w:fill="auto"/>
            <w:vAlign w:val="center"/>
          </w:tcPr>
          <w:p w:rsidR="00DE79D2" w:rsidRPr="00DE79D2" w:rsidRDefault="00DE79D2" w:rsidP="00DE79D2">
            <w:pPr>
              <w:widowControl/>
              <w:autoSpaceDE/>
              <w:autoSpaceDN/>
              <w:rPr>
                <w:color w:val="000000"/>
                <w:sz w:val="24"/>
                <w:szCs w:val="24"/>
                <w:lang w:eastAsia="ru-RU"/>
              </w:rPr>
            </w:pPr>
          </w:p>
        </w:tc>
        <w:tc>
          <w:tcPr>
            <w:tcW w:w="1398" w:type="dxa"/>
            <w:tcBorders>
              <w:top w:val="nil"/>
              <w:left w:val="nil"/>
              <w:bottom w:val="single" w:sz="8" w:space="0" w:color="FFFFFF"/>
              <w:right w:val="single" w:sz="8" w:space="0" w:color="FFFFFF"/>
            </w:tcBorders>
            <w:shd w:val="clear" w:color="auto" w:fill="auto"/>
            <w:vAlign w:val="center"/>
          </w:tcPr>
          <w:p w:rsidR="00DE79D2" w:rsidRPr="00DE79D2" w:rsidRDefault="00DE79D2" w:rsidP="00DE79D2">
            <w:pPr>
              <w:widowControl/>
              <w:autoSpaceDE/>
              <w:autoSpaceDN/>
              <w:rPr>
                <w:color w:val="000000"/>
                <w:sz w:val="24"/>
                <w:szCs w:val="24"/>
                <w:lang w:eastAsia="ru-RU"/>
              </w:rPr>
            </w:pPr>
          </w:p>
        </w:tc>
      </w:tr>
      <w:tr w:rsidR="00387C8C" w:rsidRPr="00DE79D2" w:rsidTr="005F2BE9">
        <w:trPr>
          <w:trHeight w:val="300"/>
        </w:trPr>
        <w:tc>
          <w:tcPr>
            <w:tcW w:w="3402" w:type="dxa"/>
            <w:gridSpan w:val="2"/>
            <w:tcBorders>
              <w:top w:val="nil"/>
              <w:left w:val="single" w:sz="8" w:space="0" w:color="FFFFFF"/>
              <w:bottom w:val="nil"/>
            </w:tcBorders>
            <w:shd w:val="clear" w:color="auto" w:fill="auto"/>
            <w:vAlign w:val="center"/>
            <w:hideMark/>
          </w:tcPr>
          <w:p w:rsidR="00DE79D2" w:rsidRPr="00387C8C" w:rsidRDefault="00DE79D2" w:rsidP="009F6D44">
            <w:pPr>
              <w:widowControl/>
              <w:autoSpaceDE/>
              <w:autoSpaceDN/>
              <w:rPr>
                <w:color w:val="000000"/>
                <w:sz w:val="24"/>
                <w:szCs w:val="24"/>
                <w:lang w:eastAsia="ru-RU"/>
              </w:rPr>
            </w:pPr>
            <w:r w:rsidRPr="00387C8C">
              <w:rPr>
                <w:color w:val="000000"/>
                <w:sz w:val="24"/>
                <w:szCs w:val="24"/>
                <w:lang w:eastAsia="ru-RU"/>
              </w:rPr>
              <w:t xml:space="preserve">дублировать внешний вид </w:t>
            </w:r>
            <w:r w:rsidRPr="00387C8C">
              <w:rPr>
                <w:iCs/>
                <w:color w:val="000000"/>
                <w:sz w:val="24"/>
                <w:szCs w:val="24"/>
                <w:lang w:eastAsia="ru-RU"/>
              </w:rPr>
              <w:t>(да)</w:t>
            </w:r>
          </w:p>
        </w:tc>
        <w:tc>
          <w:tcPr>
            <w:tcW w:w="851" w:type="dxa"/>
            <w:vMerge/>
            <w:tcBorders>
              <w:left w:val="nil"/>
              <w:right w:val="single" w:sz="4" w:space="0" w:color="auto"/>
            </w:tcBorders>
            <w:vAlign w:val="center"/>
            <w:hideMark/>
          </w:tcPr>
          <w:p w:rsidR="00DE79D2" w:rsidRPr="00DE79D2" w:rsidRDefault="00DE79D2" w:rsidP="00DE79D2">
            <w:pPr>
              <w:widowControl/>
              <w:autoSpaceDE/>
              <w:autoSpaceDN/>
              <w:rPr>
                <w:color w:val="000000"/>
                <w:sz w:val="24"/>
                <w:szCs w:val="24"/>
                <w:lang w:eastAsia="ru-RU"/>
              </w:rPr>
            </w:pPr>
          </w:p>
        </w:tc>
        <w:tc>
          <w:tcPr>
            <w:tcW w:w="567" w:type="dxa"/>
            <w:tcBorders>
              <w:top w:val="single" w:sz="4" w:space="0" w:color="000000" w:themeColor="text1"/>
              <w:left w:val="single" w:sz="4" w:space="0" w:color="auto"/>
              <w:bottom w:val="single" w:sz="4" w:space="0" w:color="FFFFFF" w:themeColor="background1"/>
              <w:right w:val="single" w:sz="4" w:space="0" w:color="auto"/>
            </w:tcBorders>
            <w:shd w:val="clear" w:color="auto" w:fill="auto"/>
            <w:vAlign w:val="center"/>
            <w:hideMark/>
          </w:tcPr>
          <w:p w:rsidR="00DE79D2" w:rsidRPr="00DE79D2" w:rsidRDefault="00DE79D2" w:rsidP="00DE79D2">
            <w:pPr>
              <w:widowControl/>
              <w:autoSpaceDE/>
              <w:autoSpaceDN/>
              <w:rPr>
                <w:color w:val="000000"/>
                <w:sz w:val="24"/>
                <w:szCs w:val="24"/>
                <w:lang w:eastAsia="ru-RU"/>
              </w:rPr>
            </w:pPr>
          </w:p>
        </w:tc>
        <w:tc>
          <w:tcPr>
            <w:tcW w:w="1282" w:type="dxa"/>
            <w:vMerge w:val="restart"/>
            <w:tcBorders>
              <w:top w:val="nil"/>
              <w:left w:val="single" w:sz="4" w:space="0" w:color="auto"/>
              <w:bottom w:val="nil"/>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417" w:type="dxa"/>
            <w:vMerge w:val="restart"/>
            <w:tcBorders>
              <w:top w:val="nil"/>
              <w:left w:val="single" w:sz="8" w:space="0" w:color="FFFFFF"/>
              <w:bottom w:val="nil"/>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289" w:type="dxa"/>
            <w:vMerge w:val="restart"/>
            <w:tcBorders>
              <w:top w:val="nil"/>
              <w:left w:val="single" w:sz="8" w:space="0" w:color="FFFFFF"/>
              <w:bottom w:val="single" w:sz="8" w:space="0" w:color="FFFFFF"/>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398" w:type="dxa"/>
            <w:vMerge w:val="restart"/>
            <w:tcBorders>
              <w:top w:val="nil"/>
              <w:left w:val="single" w:sz="8" w:space="0" w:color="FFFFFF"/>
              <w:bottom w:val="nil"/>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r>
      <w:tr w:rsidR="00387C8C" w:rsidRPr="00DE79D2" w:rsidTr="005F2BE9">
        <w:trPr>
          <w:trHeight w:val="133"/>
        </w:trPr>
        <w:tc>
          <w:tcPr>
            <w:tcW w:w="3402" w:type="dxa"/>
            <w:gridSpan w:val="2"/>
            <w:tcBorders>
              <w:top w:val="nil"/>
              <w:left w:val="single" w:sz="8" w:space="0" w:color="FFFFFF"/>
              <w:bottom w:val="nil"/>
            </w:tcBorders>
            <w:shd w:val="clear" w:color="auto" w:fill="auto"/>
            <w:vAlign w:val="center"/>
            <w:hideMark/>
          </w:tcPr>
          <w:p w:rsidR="00DE79D2" w:rsidRPr="00387C8C" w:rsidRDefault="00DE79D2" w:rsidP="009F6D44">
            <w:pPr>
              <w:widowControl/>
              <w:autoSpaceDE/>
              <w:autoSpaceDN/>
              <w:ind w:left="34"/>
              <w:rPr>
                <w:iCs/>
                <w:color w:val="000000"/>
                <w:sz w:val="24"/>
                <w:szCs w:val="24"/>
                <w:lang w:eastAsia="ru-RU"/>
              </w:rPr>
            </w:pPr>
            <w:r w:rsidRPr="00387C8C">
              <w:rPr>
                <w:iCs/>
                <w:color w:val="000000"/>
                <w:sz w:val="24"/>
                <w:szCs w:val="24"/>
                <w:lang w:eastAsia="ru-RU"/>
              </w:rPr>
              <w:t xml:space="preserve">при выборе «да» внешний вид </w:t>
            </w:r>
            <w:r w:rsidR="009F6D44">
              <w:rPr>
                <w:iCs/>
                <w:color w:val="000000"/>
                <w:sz w:val="24"/>
                <w:szCs w:val="24"/>
                <w:lang w:eastAsia="ru-RU"/>
              </w:rPr>
              <w:t xml:space="preserve">  </w:t>
            </w:r>
            <w:r w:rsidRPr="00387C8C">
              <w:rPr>
                <w:iCs/>
                <w:color w:val="000000"/>
                <w:sz w:val="24"/>
                <w:szCs w:val="24"/>
                <w:lang w:eastAsia="ru-RU"/>
              </w:rPr>
              <w:t>дублируется на следующий фасад</w:t>
            </w:r>
          </w:p>
        </w:tc>
        <w:tc>
          <w:tcPr>
            <w:tcW w:w="851" w:type="dxa"/>
            <w:vMerge/>
            <w:tcBorders>
              <w:left w:val="nil"/>
              <w:right w:val="single" w:sz="4" w:space="0" w:color="auto"/>
            </w:tcBorders>
            <w:vAlign w:val="center"/>
            <w:hideMark/>
          </w:tcPr>
          <w:p w:rsidR="00DE79D2" w:rsidRPr="00DE79D2" w:rsidRDefault="00DE79D2" w:rsidP="00DE79D2">
            <w:pPr>
              <w:widowControl/>
              <w:autoSpaceDE/>
              <w:autoSpaceDN/>
              <w:rPr>
                <w:color w:val="000000"/>
                <w:sz w:val="24"/>
                <w:szCs w:val="24"/>
                <w:lang w:eastAsia="ru-RU"/>
              </w:rPr>
            </w:pPr>
          </w:p>
        </w:tc>
        <w:tc>
          <w:tcPr>
            <w:tcW w:w="567" w:type="dxa"/>
            <w:tcBorders>
              <w:top w:val="single" w:sz="4" w:space="0" w:color="FFFFFF" w:themeColor="background1"/>
              <w:left w:val="single" w:sz="4" w:space="0" w:color="auto"/>
              <w:bottom w:val="single" w:sz="4" w:space="0" w:color="000000" w:themeColor="text1"/>
              <w:right w:val="single" w:sz="4" w:space="0" w:color="auto"/>
            </w:tcBorders>
            <w:vAlign w:val="center"/>
            <w:hideMark/>
          </w:tcPr>
          <w:p w:rsidR="00DE79D2" w:rsidRPr="00DE79D2" w:rsidRDefault="00DE79D2" w:rsidP="00DE79D2">
            <w:pPr>
              <w:widowControl/>
              <w:autoSpaceDE/>
              <w:autoSpaceDN/>
              <w:rPr>
                <w:color w:val="000000"/>
                <w:sz w:val="24"/>
                <w:szCs w:val="24"/>
                <w:lang w:eastAsia="ru-RU"/>
              </w:rPr>
            </w:pPr>
          </w:p>
        </w:tc>
        <w:tc>
          <w:tcPr>
            <w:tcW w:w="1282" w:type="dxa"/>
            <w:vMerge/>
            <w:tcBorders>
              <w:top w:val="nil"/>
              <w:left w:val="single" w:sz="4" w:space="0" w:color="auto"/>
              <w:bottom w:val="nil"/>
              <w:right w:val="single" w:sz="8" w:space="0" w:color="FFFFFF"/>
            </w:tcBorders>
            <w:vAlign w:val="center"/>
            <w:hideMark/>
          </w:tcPr>
          <w:p w:rsidR="00DE79D2" w:rsidRPr="00DE79D2" w:rsidRDefault="00DE79D2" w:rsidP="00DE79D2">
            <w:pPr>
              <w:widowControl/>
              <w:autoSpaceDE/>
              <w:autoSpaceDN/>
              <w:rPr>
                <w:color w:val="000000"/>
                <w:sz w:val="24"/>
                <w:szCs w:val="24"/>
                <w:lang w:eastAsia="ru-RU"/>
              </w:rPr>
            </w:pPr>
          </w:p>
        </w:tc>
        <w:tc>
          <w:tcPr>
            <w:tcW w:w="1417" w:type="dxa"/>
            <w:vMerge/>
            <w:tcBorders>
              <w:top w:val="nil"/>
              <w:left w:val="single" w:sz="8" w:space="0" w:color="FFFFFF"/>
              <w:bottom w:val="nil"/>
              <w:right w:val="single" w:sz="8" w:space="0" w:color="FFFFFF"/>
            </w:tcBorders>
            <w:vAlign w:val="center"/>
            <w:hideMark/>
          </w:tcPr>
          <w:p w:rsidR="00DE79D2" w:rsidRPr="00DE79D2" w:rsidRDefault="00DE79D2" w:rsidP="00DE79D2">
            <w:pPr>
              <w:widowControl/>
              <w:autoSpaceDE/>
              <w:autoSpaceDN/>
              <w:rPr>
                <w:color w:val="000000"/>
                <w:sz w:val="24"/>
                <w:szCs w:val="24"/>
                <w:lang w:eastAsia="ru-RU"/>
              </w:rPr>
            </w:pPr>
          </w:p>
        </w:tc>
        <w:tc>
          <w:tcPr>
            <w:tcW w:w="1289" w:type="dxa"/>
            <w:vMerge/>
            <w:tcBorders>
              <w:top w:val="nil"/>
              <w:left w:val="single" w:sz="8" w:space="0" w:color="FFFFFF"/>
              <w:bottom w:val="single" w:sz="8" w:space="0" w:color="FFFFFF"/>
              <w:right w:val="single" w:sz="8" w:space="0" w:color="FFFFFF"/>
            </w:tcBorders>
            <w:vAlign w:val="center"/>
            <w:hideMark/>
          </w:tcPr>
          <w:p w:rsidR="00DE79D2" w:rsidRPr="00DE79D2" w:rsidRDefault="00DE79D2" w:rsidP="00DE79D2">
            <w:pPr>
              <w:widowControl/>
              <w:autoSpaceDE/>
              <w:autoSpaceDN/>
              <w:rPr>
                <w:color w:val="000000"/>
                <w:sz w:val="24"/>
                <w:szCs w:val="24"/>
                <w:lang w:eastAsia="ru-RU"/>
              </w:rPr>
            </w:pPr>
          </w:p>
        </w:tc>
        <w:tc>
          <w:tcPr>
            <w:tcW w:w="1398" w:type="dxa"/>
            <w:vMerge/>
            <w:tcBorders>
              <w:top w:val="nil"/>
              <w:left w:val="single" w:sz="8" w:space="0" w:color="FFFFFF"/>
              <w:bottom w:val="nil"/>
              <w:right w:val="single" w:sz="8" w:space="0" w:color="FFFFFF"/>
            </w:tcBorders>
            <w:vAlign w:val="center"/>
            <w:hideMark/>
          </w:tcPr>
          <w:p w:rsidR="00DE79D2" w:rsidRPr="00DE79D2" w:rsidRDefault="00DE79D2" w:rsidP="00DE79D2">
            <w:pPr>
              <w:widowControl/>
              <w:autoSpaceDE/>
              <w:autoSpaceDN/>
              <w:rPr>
                <w:color w:val="000000"/>
                <w:sz w:val="24"/>
                <w:szCs w:val="24"/>
                <w:lang w:eastAsia="ru-RU"/>
              </w:rPr>
            </w:pPr>
          </w:p>
        </w:tc>
      </w:tr>
      <w:tr w:rsidR="00DE79D2" w:rsidRPr="00DE79D2" w:rsidTr="005F2417">
        <w:trPr>
          <w:trHeight w:val="236"/>
        </w:trPr>
        <w:tc>
          <w:tcPr>
            <w:tcW w:w="1701" w:type="dxa"/>
            <w:tcBorders>
              <w:top w:val="nil"/>
              <w:left w:val="nil"/>
              <w:bottom w:val="nil"/>
              <w:right w:val="nil"/>
            </w:tcBorders>
            <w:shd w:val="clear" w:color="auto" w:fill="auto"/>
            <w:noWrap/>
            <w:vAlign w:val="bottom"/>
            <w:hideMark/>
          </w:tcPr>
          <w:p w:rsidR="00DE79D2" w:rsidRPr="00DE79D2" w:rsidRDefault="00DE79D2" w:rsidP="00DE79D2">
            <w:pPr>
              <w:widowControl/>
              <w:autoSpaceDE/>
              <w:autoSpaceDN/>
              <w:rPr>
                <w:i/>
                <w:iCs/>
                <w:color w:val="000000"/>
                <w:sz w:val="24"/>
                <w:szCs w:val="24"/>
                <w:lang w:eastAsia="ru-RU"/>
              </w:rPr>
            </w:pPr>
          </w:p>
        </w:tc>
        <w:tc>
          <w:tcPr>
            <w:tcW w:w="3119" w:type="dxa"/>
            <w:gridSpan w:val="3"/>
            <w:tcBorders>
              <w:top w:val="nil"/>
              <w:left w:val="nil"/>
              <w:bottom w:val="nil"/>
              <w:right w:val="single" w:sz="4" w:space="0" w:color="000000" w:themeColor="text1"/>
            </w:tcBorders>
            <w:shd w:val="clear" w:color="auto" w:fill="auto"/>
            <w:noWrap/>
            <w:vAlign w:val="bottom"/>
            <w:hideMark/>
          </w:tcPr>
          <w:p w:rsidR="00DE79D2" w:rsidRPr="005F2417" w:rsidRDefault="00DE79D2" w:rsidP="00DE79D2">
            <w:pPr>
              <w:widowControl/>
              <w:autoSpaceDE/>
              <w:autoSpaceDN/>
              <w:rPr>
                <w:color w:val="000000"/>
                <w:sz w:val="2"/>
                <w:szCs w:val="24"/>
                <w:lang w:eastAsia="ru-RU"/>
              </w:rPr>
            </w:pPr>
            <w:r w:rsidRPr="005F2417">
              <w:rPr>
                <w:color w:val="000000"/>
                <w:sz w:val="2"/>
                <w:szCs w:val="24"/>
                <w:lang w:eastAsia="ru-RU"/>
              </w:rPr>
              <w:t> </w:t>
            </w:r>
          </w:p>
        </w:tc>
        <w:tc>
          <w:tcPr>
            <w:tcW w:w="1282" w:type="dxa"/>
            <w:vMerge w:val="restart"/>
            <w:tcBorders>
              <w:top w:val="single" w:sz="8" w:space="0" w:color="FFFFFF"/>
              <w:left w:val="single" w:sz="8" w:space="0" w:color="FFFFFF"/>
              <w:bottom w:val="single" w:sz="8" w:space="0" w:color="FFFFFF"/>
              <w:right w:val="single" w:sz="8" w:space="0" w:color="FFFFFF"/>
            </w:tcBorders>
            <w:shd w:val="clear" w:color="auto" w:fill="auto"/>
            <w:vAlign w:val="center"/>
            <w:hideMark/>
          </w:tcPr>
          <w:p w:rsidR="00DE79D2" w:rsidRPr="005F2417" w:rsidRDefault="00DE79D2" w:rsidP="00DE79D2">
            <w:pPr>
              <w:widowControl/>
              <w:autoSpaceDE/>
              <w:autoSpaceDN/>
              <w:rPr>
                <w:color w:val="000000"/>
                <w:sz w:val="2"/>
                <w:szCs w:val="24"/>
                <w:lang w:eastAsia="ru-RU"/>
              </w:rPr>
            </w:pPr>
            <w:r w:rsidRPr="005F2417">
              <w:rPr>
                <w:color w:val="000000"/>
                <w:sz w:val="2"/>
                <w:szCs w:val="24"/>
                <w:lang w:eastAsia="ru-RU"/>
              </w:rPr>
              <w:t> </w:t>
            </w:r>
          </w:p>
        </w:tc>
        <w:tc>
          <w:tcPr>
            <w:tcW w:w="1417" w:type="dxa"/>
            <w:vMerge w:val="restart"/>
            <w:tcBorders>
              <w:top w:val="single" w:sz="8" w:space="0" w:color="FFFFFF"/>
              <w:left w:val="single" w:sz="8" w:space="0" w:color="FFFFFF"/>
              <w:bottom w:val="nil"/>
              <w:right w:val="single" w:sz="8" w:space="0" w:color="FFFFFF"/>
            </w:tcBorders>
            <w:shd w:val="clear" w:color="auto" w:fill="auto"/>
            <w:vAlign w:val="center"/>
            <w:hideMark/>
          </w:tcPr>
          <w:p w:rsidR="00DE79D2" w:rsidRPr="005F2417" w:rsidRDefault="00DE79D2" w:rsidP="00DE79D2">
            <w:pPr>
              <w:widowControl/>
              <w:autoSpaceDE/>
              <w:autoSpaceDN/>
              <w:rPr>
                <w:color w:val="000000"/>
                <w:sz w:val="2"/>
                <w:szCs w:val="24"/>
                <w:lang w:eastAsia="ru-RU"/>
              </w:rPr>
            </w:pPr>
            <w:r w:rsidRPr="005F2417">
              <w:rPr>
                <w:color w:val="000000"/>
                <w:sz w:val="2"/>
                <w:szCs w:val="24"/>
                <w:lang w:eastAsia="ru-RU"/>
              </w:rPr>
              <w:t> </w:t>
            </w:r>
          </w:p>
        </w:tc>
        <w:tc>
          <w:tcPr>
            <w:tcW w:w="1289" w:type="dxa"/>
            <w:vMerge/>
            <w:tcBorders>
              <w:top w:val="nil"/>
              <w:left w:val="single" w:sz="8" w:space="0" w:color="FFFFFF"/>
              <w:bottom w:val="single" w:sz="8" w:space="0" w:color="FFFFFF"/>
              <w:right w:val="single" w:sz="8" w:space="0" w:color="FFFFFF"/>
            </w:tcBorders>
            <w:vAlign w:val="center"/>
            <w:hideMark/>
          </w:tcPr>
          <w:p w:rsidR="00DE79D2" w:rsidRPr="00DE79D2" w:rsidRDefault="00DE79D2" w:rsidP="00DE79D2">
            <w:pPr>
              <w:widowControl/>
              <w:autoSpaceDE/>
              <w:autoSpaceDN/>
              <w:rPr>
                <w:color w:val="000000"/>
                <w:sz w:val="24"/>
                <w:szCs w:val="24"/>
                <w:lang w:eastAsia="ru-RU"/>
              </w:rPr>
            </w:pPr>
          </w:p>
        </w:tc>
        <w:tc>
          <w:tcPr>
            <w:tcW w:w="1398" w:type="dxa"/>
            <w:vMerge/>
            <w:tcBorders>
              <w:top w:val="nil"/>
              <w:left w:val="single" w:sz="8" w:space="0" w:color="FFFFFF"/>
              <w:bottom w:val="nil"/>
              <w:right w:val="single" w:sz="8" w:space="0" w:color="FFFFFF"/>
            </w:tcBorders>
            <w:vAlign w:val="center"/>
            <w:hideMark/>
          </w:tcPr>
          <w:p w:rsidR="00DE79D2" w:rsidRPr="00DE79D2" w:rsidRDefault="00DE79D2" w:rsidP="00DE79D2">
            <w:pPr>
              <w:widowControl/>
              <w:autoSpaceDE/>
              <w:autoSpaceDN/>
              <w:rPr>
                <w:color w:val="000000"/>
                <w:sz w:val="24"/>
                <w:szCs w:val="24"/>
                <w:lang w:eastAsia="ru-RU"/>
              </w:rPr>
            </w:pPr>
          </w:p>
        </w:tc>
      </w:tr>
      <w:tr w:rsidR="002B3D3C" w:rsidRPr="00DE79D2" w:rsidTr="005F2BE9">
        <w:trPr>
          <w:trHeight w:val="83"/>
        </w:trPr>
        <w:tc>
          <w:tcPr>
            <w:tcW w:w="1701" w:type="dxa"/>
            <w:tcBorders>
              <w:top w:val="nil"/>
              <w:left w:val="single" w:sz="8" w:space="0" w:color="FFFFFF"/>
              <w:bottom w:val="nil"/>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701" w:type="dxa"/>
            <w:tcBorders>
              <w:top w:val="nil"/>
              <w:left w:val="nil"/>
              <w:bottom w:val="single" w:sz="8" w:space="0" w:color="FFFFFF"/>
              <w:right w:val="single" w:sz="8" w:space="0" w:color="FFFFFF"/>
            </w:tcBorders>
            <w:shd w:val="clear" w:color="auto" w:fill="auto"/>
            <w:vAlign w:val="center"/>
            <w:hideMark/>
          </w:tcPr>
          <w:p w:rsidR="00DE79D2" w:rsidRPr="005F2417" w:rsidRDefault="00DE79D2" w:rsidP="00DE79D2">
            <w:pPr>
              <w:widowControl/>
              <w:autoSpaceDE/>
              <w:autoSpaceDN/>
              <w:rPr>
                <w:color w:val="000000"/>
                <w:sz w:val="2"/>
                <w:szCs w:val="24"/>
                <w:lang w:eastAsia="ru-RU"/>
              </w:rPr>
            </w:pPr>
            <w:r w:rsidRPr="005F2417">
              <w:rPr>
                <w:color w:val="000000"/>
                <w:sz w:val="2"/>
                <w:szCs w:val="24"/>
                <w:lang w:eastAsia="ru-RU"/>
              </w:rPr>
              <w:t> </w:t>
            </w:r>
          </w:p>
        </w:tc>
        <w:tc>
          <w:tcPr>
            <w:tcW w:w="1418" w:type="dxa"/>
            <w:gridSpan w:val="2"/>
            <w:tcBorders>
              <w:top w:val="nil"/>
              <w:left w:val="nil"/>
              <w:bottom w:val="nil"/>
              <w:right w:val="single" w:sz="8" w:space="0" w:color="FFFFFF"/>
            </w:tcBorders>
            <w:shd w:val="clear" w:color="auto" w:fill="auto"/>
            <w:vAlign w:val="center"/>
            <w:hideMark/>
          </w:tcPr>
          <w:p w:rsidR="00DE79D2" w:rsidRPr="005F2417" w:rsidRDefault="00DE79D2" w:rsidP="00DE79D2">
            <w:pPr>
              <w:widowControl/>
              <w:autoSpaceDE/>
              <w:autoSpaceDN/>
              <w:rPr>
                <w:color w:val="000000"/>
                <w:sz w:val="2"/>
                <w:szCs w:val="24"/>
                <w:lang w:eastAsia="ru-RU"/>
              </w:rPr>
            </w:pPr>
          </w:p>
        </w:tc>
        <w:tc>
          <w:tcPr>
            <w:tcW w:w="1282" w:type="dxa"/>
            <w:vMerge/>
            <w:tcBorders>
              <w:top w:val="single" w:sz="8" w:space="0" w:color="FFFFFF"/>
              <w:left w:val="single" w:sz="8" w:space="0" w:color="FFFFFF"/>
              <w:bottom w:val="single" w:sz="8" w:space="0" w:color="FFFFFF"/>
              <w:right w:val="single" w:sz="8" w:space="0" w:color="FFFFFF"/>
            </w:tcBorders>
            <w:vAlign w:val="center"/>
            <w:hideMark/>
          </w:tcPr>
          <w:p w:rsidR="00DE79D2" w:rsidRPr="005F2417" w:rsidRDefault="00DE79D2" w:rsidP="00DE79D2">
            <w:pPr>
              <w:widowControl/>
              <w:autoSpaceDE/>
              <w:autoSpaceDN/>
              <w:rPr>
                <w:color w:val="000000"/>
                <w:sz w:val="2"/>
                <w:szCs w:val="24"/>
                <w:lang w:eastAsia="ru-RU"/>
              </w:rPr>
            </w:pPr>
          </w:p>
        </w:tc>
        <w:tc>
          <w:tcPr>
            <w:tcW w:w="1417" w:type="dxa"/>
            <w:vMerge/>
            <w:tcBorders>
              <w:top w:val="single" w:sz="8" w:space="0" w:color="FFFFFF"/>
              <w:left w:val="single" w:sz="8" w:space="0" w:color="FFFFFF"/>
              <w:bottom w:val="nil"/>
              <w:right w:val="single" w:sz="8" w:space="0" w:color="FFFFFF"/>
            </w:tcBorders>
            <w:vAlign w:val="center"/>
            <w:hideMark/>
          </w:tcPr>
          <w:p w:rsidR="00DE79D2" w:rsidRPr="00DE79D2" w:rsidRDefault="00DE79D2" w:rsidP="00DE79D2">
            <w:pPr>
              <w:widowControl/>
              <w:autoSpaceDE/>
              <w:autoSpaceDN/>
              <w:rPr>
                <w:color w:val="000000"/>
                <w:sz w:val="24"/>
                <w:szCs w:val="24"/>
                <w:lang w:eastAsia="ru-RU"/>
              </w:rPr>
            </w:pPr>
          </w:p>
        </w:tc>
        <w:tc>
          <w:tcPr>
            <w:tcW w:w="1289" w:type="dxa"/>
            <w:vMerge/>
            <w:tcBorders>
              <w:top w:val="nil"/>
              <w:left w:val="single" w:sz="8" w:space="0" w:color="FFFFFF"/>
              <w:bottom w:val="single" w:sz="8" w:space="0" w:color="FFFFFF"/>
              <w:right w:val="single" w:sz="8" w:space="0" w:color="FFFFFF"/>
            </w:tcBorders>
            <w:vAlign w:val="center"/>
            <w:hideMark/>
          </w:tcPr>
          <w:p w:rsidR="00DE79D2" w:rsidRPr="00DE79D2" w:rsidRDefault="00DE79D2" w:rsidP="00DE79D2">
            <w:pPr>
              <w:widowControl/>
              <w:autoSpaceDE/>
              <w:autoSpaceDN/>
              <w:rPr>
                <w:color w:val="000000"/>
                <w:sz w:val="24"/>
                <w:szCs w:val="24"/>
                <w:lang w:eastAsia="ru-RU"/>
              </w:rPr>
            </w:pPr>
          </w:p>
        </w:tc>
        <w:tc>
          <w:tcPr>
            <w:tcW w:w="1398" w:type="dxa"/>
            <w:vMerge/>
            <w:tcBorders>
              <w:top w:val="nil"/>
              <w:left w:val="single" w:sz="8" w:space="0" w:color="FFFFFF"/>
              <w:bottom w:val="nil"/>
              <w:right w:val="single" w:sz="8" w:space="0" w:color="FFFFFF"/>
            </w:tcBorders>
            <w:vAlign w:val="center"/>
            <w:hideMark/>
          </w:tcPr>
          <w:p w:rsidR="00DE79D2" w:rsidRPr="00DE79D2" w:rsidRDefault="00DE79D2" w:rsidP="00DE79D2">
            <w:pPr>
              <w:widowControl/>
              <w:autoSpaceDE/>
              <w:autoSpaceDN/>
              <w:rPr>
                <w:color w:val="000000"/>
                <w:sz w:val="24"/>
                <w:szCs w:val="24"/>
                <w:lang w:eastAsia="ru-RU"/>
              </w:rPr>
            </w:pPr>
          </w:p>
        </w:tc>
      </w:tr>
      <w:tr w:rsidR="002B3D3C" w:rsidRPr="00DE79D2" w:rsidTr="005F2BE9">
        <w:trPr>
          <w:trHeight w:val="598"/>
        </w:trPr>
        <w:tc>
          <w:tcPr>
            <w:tcW w:w="1701" w:type="dxa"/>
            <w:tcBorders>
              <w:top w:val="single" w:sz="4" w:space="0" w:color="auto"/>
              <w:left w:val="single" w:sz="4" w:space="0" w:color="000000" w:themeColor="text1"/>
              <w:bottom w:val="nil"/>
              <w:right w:val="nil"/>
            </w:tcBorders>
            <w:shd w:val="clear" w:color="auto" w:fill="auto"/>
            <w:vAlign w:val="center"/>
            <w:hideMark/>
          </w:tcPr>
          <w:p w:rsidR="00DE79D2" w:rsidRPr="00387C8C" w:rsidRDefault="00DE79D2" w:rsidP="00DE79D2">
            <w:pPr>
              <w:widowControl/>
              <w:autoSpaceDE/>
              <w:autoSpaceDN/>
              <w:rPr>
                <w:color w:val="000000"/>
                <w:lang w:eastAsia="ru-RU"/>
              </w:rPr>
            </w:pPr>
            <w:r w:rsidRPr="00387C8C">
              <w:rPr>
                <w:color w:val="000000"/>
                <w:lang w:eastAsia="ru-RU"/>
              </w:rPr>
              <w:t>фасад n:</w:t>
            </w:r>
          </w:p>
        </w:tc>
        <w:tc>
          <w:tcPr>
            <w:tcW w:w="1701" w:type="dxa"/>
            <w:tcBorders>
              <w:top w:val="nil"/>
              <w:left w:val="single" w:sz="4" w:space="0" w:color="auto"/>
              <w:bottom w:val="single" w:sz="8" w:space="0" w:color="FFFFFF"/>
              <w:right w:val="nil"/>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материал 1:</w:t>
            </w:r>
          </w:p>
        </w:tc>
        <w:tc>
          <w:tcPr>
            <w:tcW w:w="141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282" w:type="dxa"/>
            <w:tcBorders>
              <w:top w:val="nil"/>
              <w:left w:val="nil"/>
              <w:bottom w:val="nil"/>
              <w:right w:val="single" w:sz="4" w:space="0" w:color="auto"/>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цвет 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289" w:type="dxa"/>
            <w:tcBorders>
              <w:top w:val="nil"/>
              <w:left w:val="nil"/>
              <w:bottom w:val="nil"/>
              <w:right w:val="single" w:sz="4" w:space="0" w:color="auto"/>
            </w:tcBorders>
            <w:shd w:val="clear" w:color="auto" w:fill="auto"/>
            <w:vAlign w:val="center"/>
            <w:hideMark/>
          </w:tcPr>
          <w:p w:rsidR="00DE79D2" w:rsidRPr="00DE79D2" w:rsidRDefault="004C2600" w:rsidP="004C2600">
            <w:pPr>
              <w:widowControl/>
              <w:autoSpaceDE/>
              <w:autoSpaceDN/>
              <w:ind w:left="-114" w:right="-89"/>
              <w:rPr>
                <w:color w:val="000000"/>
                <w:sz w:val="24"/>
                <w:szCs w:val="24"/>
                <w:lang w:eastAsia="ru-RU"/>
              </w:rPr>
            </w:pPr>
            <w:r>
              <w:rPr>
                <w:color w:val="000000"/>
                <w:sz w:val="24"/>
                <w:szCs w:val="24"/>
                <w:lang w:eastAsia="ru-RU"/>
              </w:rPr>
              <w:t xml:space="preserve"> текстура </w:t>
            </w:r>
            <w:r w:rsidR="00DE79D2" w:rsidRPr="00DE79D2">
              <w:rPr>
                <w:color w:val="000000"/>
                <w:sz w:val="24"/>
                <w:szCs w:val="24"/>
                <w:lang w:eastAsia="ru-RU"/>
              </w:rPr>
              <w:t>1:</w:t>
            </w:r>
          </w:p>
        </w:tc>
        <w:tc>
          <w:tcPr>
            <w:tcW w:w="1398" w:type="dxa"/>
            <w:tcBorders>
              <w:top w:val="single" w:sz="4" w:space="0" w:color="auto"/>
              <w:left w:val="nil"/>
              <w:bottom w:val="single" w:sz="4" w:space="0" w:color="auto"/>
              <w:right w:val="single" w:sz="4" w:space="0" w:color="000000" w:themeColor="text1"/>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r>
      <w:tr w:rsidR="00387C8C" w:rsidRPr="00DE79D2" w:rsidTr="005F2BE9">
        <w:trPr>
          <w:trHeight w:val="300"/>
        </w:trPr>
        <w:tc>
          <w:tcPr>
            <w:tcW w:w="1701" w:type="dxa"/>
            <w:vMerge w:val="restart"/>
            <w:tcBorders>
              <w:top w:val="single" w:sz="4" w:space="0" w:color="auto"/>
              <w:left w:val="single" w:sz="8" w:space="0" w:color="FFFFFF"/>
              <w:right w:val="single" w:sz="8" w:space="0" w:color="FFFFFF"/>
            </w:tcBorders>
            <w:shd w:val="clear" w:color="auto" w:fill="auto"/>
            <w:vAlign w:val="center"/>
            <w:hideMark/>
          </w:tcPr>
          <w:p w:rsidR="00DE79D2" w:rsidRPr="00DE79D2" w:rsidRDefault="00DE79D2" w:rsidP="00DE79D2">
            <w:pPr>
              <w:widowControl/>
              <w:autoSpaceDE/>
              <w:autoSpaceDN/>
              <w:rPr>
                <w:i/>
                <w:iCs/>
                <w:color w:val="000000"/>
                <w:sz w:val="24"/>
                <w:szCs w:val="24"/>
                <w:lang w:eastAsia="ru-RU"/>
              </w:rPr>
            </w:pPr>
            <w:r w:rsidRPr="00DE79D2">
              <w:rPr>
                <w:i/>
                <w:iCs/>
                <w:color w:val="000000"/>
                <w:sz w:val="24"/>
                <w:szCs w:val="24"/>
                <w:lang w:eastAsia="ru-RU"/>
              </w:rPr>
              <w:t> </w:t>
            </w:r>
          </w:p>
        </w:tc>
        <w:tc>
          <w:tcPr>
            <w:tcW w:w="1701" w:type="dxa"/>
            <w:tcBorders>
              <w:top w:val="nil"/>
              <w:left w:val="nil"/>
              <w:bottom w:val="nil"/>
              <w:right w:val="nil"/>
            </w:tcBorders>
            <w:shd w:val="clear" w:color="auto" w:fill="auto"/>
            <w:vAlign w:val="center"/>
            <w:hideMark/>
          </w:tcPr>
          <w:p w:rsidR="00DE79D2" w:rsidRPr="00DE79D2" w:rsidRDefault="00DE79D2" w:rsidP="00DE79D2">
            <w:pPr>
              <w:widowControl/>
              <w:autoSpaceDE/>
              <w:autoSpaceDN/>
              <w:rPr>
                <w:i/>
                <w:iCs/>
                <w:color w:val="000000"/>
                <w:sz w:val="24"/>
                <w:szCs w:val="24"/>
                <w:lang w:eastAsia="ru-RU"/>
              </w:rPr>
            </w:pPr>
          </w:p>
        </w:tc>
        <w:tc>
          <w:tcPr>
            <w:tcW w:w="851" w:type="dxa"/>
            <w:tcBorders>
              <w:top w:val="nil"/>
              <w:left w:val="nil"/>
              <w:bottom w:val="nil"/>
              <w:right w:val="nil"/>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567" w:type="dxa"/>
            <w:tcBorders>
              <w:top w:val="nil"/>
              <w:left w:val="nil"/>
              <w:bottom w:val="nil"/>
              <w:right w:val="nil"/>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282" w:type="dxa"/>
            <w:tcBorders>
              <w:top w:val="nil"/>
              <w:left w:val="nil"/>
              <w:bottom w:val="nil"/>
              <w:right w:val="nil"/>
            </w:tcBorders>
            <w:shd w:val="clear" w:color="auto" w:fill="auto"/>
            <w:vAlign w:val="center"/>
            <w:hideMark/>
          </w:tcPr>
          <w:p w:rsidR="00DE79D2" w:rsidRPr="00DE79D2" w:rsidRDefault="00DE79D2" w:rsidP="00DE79D2">
            <w:pPr>
              <w:widowControl/>
              <w:autoSpaceDE/>
              <w:autoSpaceDN/>
              <w:rPr>
                <w:color w:val="000000"/>
                <w:sz w:val="24"/>
                <w:szCs w:val="24"/>
                <w:lang w:eastAsia="ru-RU"/>
              </w:rPr>
            </w:pPr>
          </w:p>
        </w:tc>
        <w:tc>
          <w:tcPr>
            <w:tcW w:w="1417" w:type="dxa"/>
            <w:tcBorders>
              <w:top w:val="nil"/>
              <w:left w:val="nil"/>
              <w:bottom w:val="nil"/>
              <w:right w:val="nil"/>
            </w:tcBorders>
            <w:shd w:val="clear" w:color="auto" w:fill="auto"/>
            <w:vAlign w:val="center"/>
            <w:hideMark/>
          </w:tcPr>
          <w:p w:rsidR="00DE79D2" w:rsidRPr="00DE79D2" w:rsidRDefault="00DE79D2" w:rsidP="00DE79D2">
            <w:pPr>
              <w:widowControl/>
              <w:autoSpaceDE/>
              <w:autoSpaceDN/>
              <w:rPr>
                <w:sz w:val="24"/>
                <w:szCs w:val="24"/>
                <w:lang w:eastAsia="ru-RU"/>
              </w:rPr>
            </w:pPr>
          </w:p>
        </w:tc>
        <w:tc>
          <w:tcPr>
            <w:tcW w:w="1289" w:type="dxa"/>
            <w:tcBorders>
              <w:top w:val="nil"/>
              <w:left w:val="nil"/>
              <w:bottom w:val="nil"/>
              <w:right w:val="nil"/>
            </w:tcBorders>
            <w:shd w:val="clear" w:color="auto" w:fill="auto"/>
            <w:vAlign w:val="center"/>
            <w:hideMark/>
          </w:tcPr>
          <w:p w:rsidR="00DE79D2" w:rsidRPr="00DE79D2" w:rsidRDefault="00DE79D2" w:rsidP="00DE79D2">
            <w:pPr>
              <w:widowControl/>
              <w:autoSpaceDE/>
              <w:autoSpaceDN/>
              <w:rPr>
                <w:sz w:val="24"/>
                <w:szCs w:val="24"/>
                <w:lang w:eastAsia="ru-RU"/>
              </w:rPr>
            </w:pPr>
          </w:p>
        </w:tc>
        <w:tc>
          <w:tcPr>
            <w:tcW w:w="1398" w:type="dxa"/>
            <w:tcBorders>
              <w:top w:val="nil"/>
              <w:left w:val="nil"/>
              <w:bottom w:val="nil"/>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r>
      <w:tr w:rsidR="00387C8C" w:rsidRPr="00DE79D2" w:rsidTr="005F2BE9">
        <w:trPr>
          <w:trHeight w:val="97"/>
        </w:trPr>
        <w:tc>
          <w:tcPr>
            <w:tcW w:w="1701" w:type="dxa"/>
            <w:vMerge/>
            <w:tcBorders>
              <w:left w:val="single" w:sz="8" w:space="0" w:color="FFFFFF"/>
              <w:bottom w:val="nil"/>
              <w:right w:val="single" w:sz="8" w:space="0" w:color="FFFFFF"/>
            </w:tcBorders>
            <w:shd w:val="clear" w:color="auto" w:fill="auto"/>
            <w:vAlign w:val="center"/>
          </w:tcPr>
          <w:p w:rsidR="00DE79D2" w:rsidRPr="00DE79D2" w:rsidRDefault="00DE79D2" w:rsidP="00DE79D2">
            <w:pPr>
              <w:widowControl/>
              <w:autoSpaceDE/>
              <w:autoSpaceDN/>
              <w:rPr>
                <w:i/>
                <w:iCs/>
                <w:color w:val="000000"/>
                <w:sz w:val="24"/>
                <w:szCs w:val="24"/>
                <w:lang w:eastAsia="ru-RU"/>
              </w:rPr>
            </w:pPr>
          </w:p>
        </w:tc>
        <w:tc>
          <w:tcPr>
            <w:tcW w:w="1701" w:type="dxa"/>
            <w:tcBorders>
              <w:top w:val="nil"/>
              <w:left w:val="nil"/>
              <w:bottom w:val="nil"/>
              <w:right w:val="nil"/>
            </w:tcBorders>
            <w:shd w:val="clear" w:color="auto" w:fill="auto"/>
            <w:vAlign w:val="center"/>
          </w:tcPr>
          <w:p w:rsidR="00DE79D2" w:rsidRPr="00DE79D2" w:rsidRDefault="00DE79D2" w:rsidP="00DE79D2">
            <w:pPr>
              <w:widowControl/>
              <w:autoSpaceDE/>
              <w:autoSpaceDN/>
              <w:rPr>
                <w:i/>
                <w:iCs/>
                <w:color w:val="000000"/>
                <w:sz w:val="24"/>
                <w:szCs w:val="24"/>
                <w:lang w:eastAsia="ru-RU"/>
              </w:rPr>
            </w:pPr>
          </w:p>
        </w:tc>
        <w:tc>
          <w:tcPr>
            <w:tcW w:w="851" w:type="dxa"/>
            <w:tcBorders>
              <w:top w:val="nil"/>
              <w:left w:val="nil"/>
              <w:bottom w:val="nil"/>
              <w:right w:val="nil"/>
            </w:tcBorders>
            <w:shd w:val="clear" w:color="auto" w:fill="auto"/>
            <w:vAlign w:val="center"/>
          </w:tcPr>
          <w:p w:rsidR="00DE79D2" w:rsidRPr="00DE79D2" w:rsidRDefault="00DE79D2" w:rsidP="00DE79D2">
            <w:pPr>
              <w:widowControl/>
              <w:autoSpaceDE/>
              <w:autoSpaceDN/>
              <w:rPr>
                <w:color w:val="000000"/>
                <w:sz w:val="24"/>
                <w:szCs w:val="24"/>
                <w:lang w:eastAsia="ru-RU"/>
              </w:rPr>
            </w:pPr>
          </w:p>
        </w:tc>
        <w:tc>
          <w:tcPr>
            <w:tcW w:w="567" w:type="dxa"/>
            <w:tcBorders>
              <w:top w:val="nil"/>
              <w:left w:val="nil"/>
              <w:bottom w:val="nil"/>
              <w:right w:val="nil"/>
            </w:tcBorders>
            <w:shd w:val="clear" w:color="auto" w:fill="auto"/>
            <w:vAlign w:val="center"/>
          </w:tcPr>
          <w:p w:rsidR="00DE79D2" w:rsidRPr="00DE79D2" w:rsidRDefault="00DE79D2" w:rsidP="00DE79D2">
            <w:pPr>
              <w:widowControl/>
              <w:autoSpaceDE/>
              <w:autoSpaceDN/>
              <w:rPr>
                <w:color w:val="000000"/>
                <w:sz w:val="24"/>
                <w:szCs w:val="24"/>
                <w:lang w:eastAsia="ru-RU"/>
              </w:rPr>
            </w:pPr>
          </w:p>
        </w:tc>
        <w:tc>
          <w:tcPr>
            <w:tcW w:w="1282" w:type="dxa"/>
            <w:tcBorders>
              <w:top w:val="nil"/>
              <w:left w:val="nil"/>
              <w:bottom w:val="nil"/>
              <w:right w:val="nil"/>
            </w:tcBorders>
            <w:shd w:val="clear" w:color="auto" w:fill="auto"/>
            <w:vAlign w:val="center"/>
          </w:tcPr>
          <w:p w:rsidR="00DE79D2" w:rsidRPr="00DE79D2" w:rsidRDefault="00DE79D2" w:rsidP="00DE79D2">
            <w:pPr>
              <w:widowControl/>
              <w:autoSpaceDE/>
              <w:autoSpaceDN/>
              <w:rPr>
                <w:color w:val="000000"/>
                <w:sz w:val="24"/>
                <w:szCs w:val="24"/>
                <w:lang w:eastAsia="ru-RU"/>
              </w:rPr>
            </w:pPr>
          </w:p>
        </w:tc>
        <w:tc>
          <w:tcPr>
            <w:tcW w:w="1417" w:type="dxa"/>
            <w:tcBorders>
              <w:top w:val="nil"/>
              <w:left w:val="nil"/>
              <w:bottom w:val="nil"/>
              <w:right w:val="nil"/>
            </w:tcBorders>
            <w:shd w:val="clear" w:color="auto" w:fill="auto"/>
            <w:vAlign w:val="center"/>
          </w:tcPr>
          <w:p w:rsidR="00DE79D2" w:rsidRPr="00DE79D2" w:rsidRDefault="00DE79D2" w:rsidP="00DE79D2">
            <w:pPr>
              <w:widowControl/>
              <w:autoSpaceDE/>
              <w:autoSpaceDN/>
              <w:rPr>
                <w:sz w:val="24"/>
                <w:szCs w:val="24"/>
                <w:lang w:eastAsia="ru-RU"/>
              </w:rPr>
            </w:pPr>
          </w:p>
        </w:tc>
        <w:tc>
          <w:tcPr>
            <w:tcW w:w="1289" w:type="dxa"/>
            <w:tcBorders>
              <w:top w:val="nil"/>
              <w:left w:val="nil"/>
              <w:bottom w:val="nil"/>
              <w:right w:val="nil"/>
            </w:tcBorders>
            <w:shd w:val="clear" w:color="auto" w:fill="auto"/>
            <w:vAlign w:val="center"/>
          </w:tcPr>
          <w:p w:rsidR="00DE79D2" w:rsidRPr="00DE79D2" w:rsidRDefault="00DE79D2" w:rsidP="00DE79D2">
            <w:pPr>
              <w:widowControl/>
              <w:autoSpaceDE/>
              <w:autoSpaceDN/>
              <w:rPr>
                <w:sz w:val="24"/>
                <w:szCs w:val="24"/>
                <w:lang w:eastAsia="ru-RU"/>
              </w:rPr>
            </w:pPr>
          </w:p>
        </w:tc>
        <w:tc>
          <w:tcPr>
            <w:tcW w:w="1398" w:type="dxa"/>
            <w:tcBorders>
              <w:top w:val="nil"/>
              <w:left w:val="nil"/>
              <w:bottom w:val="nil"/>
              <w:right w:val="single" w:sz="8" w:space="0" w:color="FFFFFF"/>
            </w:tcBorders>
            <w:shd w:val="clear" w:color="auto" w:fill="auto"/>
            <w:vAlign w:val="center"/>
          </w:tcPr>
          <w:p w:rsidR="00DE79D2" w:rsidRPr="00DE79D2" w:rsidRDefault="00DE79D2" w:rsidP="00DE79D2">
            <w:pPr>
              <w:widowControl/>
              <w:autoSpaceDE/>
              <w:autoSpaceDN/>
              <w:rPr>
                <w:color w:val="000000"/>
                <w:sz w:val="24"/>
                <w:szCs w:val="24"/>
                <w:lang w:eastAsia="ru-RU"/>
              </w:rPr>
            </w:pPr>
          </w:p>
        </w:tc>
      </w:tr>
      <w:tr w:rsidR="002B3D3C" w:rsidRPr="00DE79D2" w:rsidTr="005F2BE9">
        <w:trPr>
          <w:trHeight w:val="499"/>
        </w:trPr>
        <w:tc>
          <w:tcPr>
            <w:tcW w:w="1701" w:type="dxa"/>
            <w:tcBorders>
              <w:top w:val="nil"/>
              <w:left w:val="single" w:sz="8" w:space="0" w:color="FFFFFF"/>
              <w:bottom w:val="nil"/>
              <w:right w:val="single" w:sz="8" w:space="0" w:color="FFFFFF"/>
            </w:tcBorders>
            <w:shd w:val="clear" w:color="auto" w:fill="auto"/>
            <w:vAlign w:val="center"/>
            <w:hideMark/>
          </w:tcPr>
          <w:p w:rsidR="00DE79D2" w:rsidRPr="00DE79D2" w:rsidRDefault="00DE79D2" w:rsidP="00DE79D2">
            <w:pPr>
              <w:widowControl/>
              <w:autoSpaceDE/>
              <w:autoSpaceDN/>
              <w:rPr>
                <w:i/>
                <w:iCs/>
                <w:color w:val="000000"/>
                <w:sz w:val="24"/>
                <w:szCs w:val="24"/>
                <w:lang w:eastAsia="ru-RU"/>
              </w:rPr>
            </w:pPr>
            <w:r w:rsidRPr="00DE79D2">
              <w:rPr>
                <w:i/>
                <w:iCs/>
                <w:color w:val="000000"/>
                <w:sz w:val="24"/>
                <w:szCs w:val="24"/>
                <w:lang w:eastAsia="ru-RU"/>
              </w:rPr>
              <w:t> </w:t>
            </w:r>
          </w:p>
        </w:tc>
        <w:tc>
          <w:tcPr>
            <w:tcW w:w="1701" w:type="dxa"/>
            <w:tcBorders>
              <w:top w:val="nil"/>
              <w:left w:val="nil"/>
              <w:bottom w:val="nil"/>
              <w:right w:val="nil"/>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добавить материал +</w:t>
            </w:r>
          </w:p>
        </w:tc>
        <w:tc>
          <w:tcPr>
            <w:tcW w:w="141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E79D2" w:rsidRPr="00DE79D2" w:rsidRDefault="00DE79D2" w:rsidP="00DE79D2">
            <w:pPr>
              <w:widowControl/>
              <w:autoSpaceDE/>
              <w:autoSpaceDN/>
              <w:jc w:val="center"/>
              <w:rPr>
                <w:color w:val="000000"/>
                <w:sz w:val="24"/>
                <w:szCs w:val="24"/>
                <w:lang w:eastAsia="ru-RU"/>
              </w:rPr>
            </w:pPr>
            <w:r w:rsidRPr="00DE79D2">
              <w:rPr>
                <w:color w:val="000000"/>
                <w:sz w:val="24"/>
                <w:szCs w:val="24"/>
                <w:lang w:eastAsia="ru-RU"/>
              </w:rPr>
              <w:t> </w:t>
            </w:r>
          </w:p>
        </w:tc>
        <w:tc>
          <w:tcPr>
            <w:tcW w:w="1282" w:type="dxa"/>
            <w:tcBorders>
              <w:top w:val="nil"/>
              <w:left w:val="nil"/>
              <w:bottom w:val="single" w:sz="8" w:space="0" w:color="FFFFFF"/>
              <w:right w:val="nil"/>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добавить цвет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289" w:type="dxa"/>
            <w:tcBorders>
              <w:top w:val="nil"/>
              <w:left w:val="nil"/>
              <w:bottom w:val="single" w:sz="8" w:space="0" w:color="FFFFFF"/>
              <w:right w:val="nil"/>
            </w:tcBorders>
            <w:shd w:val="clear" w:color="auto" w:fill="auto"/>
            <w:vAlign w:val="center"/>
            <w:hideMark/>
          </w:tcPr>
          <w:p w:rsidR="00DE79D2" w:rsidRPr="00DE79D2" w:rsidRDefault="00DE79D2" w:rsidP="00387C8C">
            <w:pPr>
              <w:widowControl/>
              <w:autoSpaceDE/>
              <w:autoSpaceDN/>
              <w:rPr>
                <w:color w:val="000000"/>
                <w:sz w:val="24"/>
                <w:szCs w:val="24"/>
                <w:lang w:eastAsia="ru-RU"/>
              </w:rPr>
            </w:pPr>
            <w:r w:rsidRPr="00DE79D2">
              <w:rPr>
                <w:color w:val="000000"/>
                <w:sz w:val="24"/>
                <w:szCs w:val="24"/>
                <w:lang w:eastAsia="ru-RU"/>
              </w:rPr>
              <w:t>добавить текстуру+</w:t>
            </w:r>
          </w:p>
        </w:tc>
        <w:tc>
          <w:tcPr>
            <w:tcW w:w="1398" w:type="dxa"/>
            <w:tcBorders>
              <w:top w:val="single" w:sz="4" w:space="0" w:color="auto"/>
              <w:left w:val="single" w:sz="4" w:space="0" w:color="auto"/>
              <w:bottom w:val="nil"/>
              <w:right w:val="single" w:sz="4" w:space="0" w:color="auto"/>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r>
      <w:tr w:rsidR="002B3D3C" w:rsidRPr="00DE79D2" w:rsidTr="005F2BE9">
        <w:trPr>
          <w:trHeight w:val="446"/>
        </w:trPr>
        <w:tc>
          <w:tcPr>
            <w:tcW w:w="1701" w:type="dxa"/>
            <w:tcBorders>
              <w:top w:val="nil"/>
              <w:left w:val="single" w:sz="8" w:space="0" w:color="FFFFFF"/>
              <w:bottom w:val="nil"/>
              <w:right w:val="single" w:sz="8" w:space="0" w:color="FFFFFF"/>
            </w:tcBorders>
            <w:shd w:val="clear" w:color="auto" w:fill="auto"/>
            <w:vAlign w:val="center"/>
            <w:hideMark/>
          </w:tcPr>
          <w:p w:rsidR="00DE79D2" w:rsidRPr="00DE79D2" w:rsidRDefault="00DE79D2" w:rsidP="00DE79D2">
            <w:pPr>
              <w:widowControl/>
              <w:autoSpaceDE/>
              <w:autoSpaceDN/>
              <w:rPr>
                <w:i/>
                <w:iCs/>
                <w:color w:val="000000"/>
                <w:sz w:val="24"/>
                <w:szCs w:val="24"/>
                <w:lang w:eastAsia="ru-RU"/>
              </w:rPr>
            </w:pPr>
            <w:r w:rsidRPr="00DE79D2">
              <w:rPr>
                <w:i/>
                <w:iCs/>
                <w:color w:val="000000"/>
                <w:sz w:val="24"/>
                <w:szCs w:val="24"/>
                <w:lang w:eastAsia="ru-RU"/>
              </w:rPr>
              <w:t> </w:t>
            </w:r>
          </w:p>
        </w:tc>
        <w:tc>
          <w:tcPr>
            <w:tcW w:w="1701" w:type="dxa"/>
            <w:tcBorders>
              <w:top w:val="nil"/>
              <w:left w:val="nil"/>
              <w:bottom w:val="nil"/>
              <w:right w:val="nil"/>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убрать материал -</w:t>
            </w:r>
          </w:p>
        </w:tc>
        <w:tc>
          <w:tcPr>
            <w:tcW w:w="1418" w:type="dxa"/>
            <w:gridSpan w:val="2"/>
            <w:tcBorders>
              <w:top w:val="single" w:sz="4" w:space="0" w:color="auto"/>
              <w:left w:val="single" w:sz="4" w:space="0" w:color="auto"/>
              <w:bottom w:val="single" w:sz="4" w:space="0" w:color="auto"/>
              <w:right w:val="nil"/>
            </w:tcBorders>
            <w:shd w:val="clear" w:color="auto" w:fill="auto"/>
            <w:vAlign w:val="center"/>
            <w:hideMark/>
          </w:tcPr>
          <w:p w:rsidR="00DE79D2" w:rsidRPr="00DE79D2" w:rsidRDefault="00DE79D2" w:rsidP="00DE79D2">
            <w:pPr>
              <w:widowControl/>
              <w:autoSpaceDE/>
              <w:autoSpaceDN/>
              <w:jc w:val="center"/>
              <w:rPr>
                <w:color w:val="000000"/>
                <w:sz w:val="24"/>
                <w:szCs w:val="24"/>
                <w:lang w:eastAsia="ru-RU"/>
              </w:rPr>
            </w:pPr>
            <w:r w:rsidRPr="00DE79D2">
              <w:rPr>
                <w:color w:val="000000"/>
                <w:sz w:val="24"/>
                <w:szCs w:val="24"/>
                <w:lang w:eastAsia="ru-RU"/>
              </w:rPr>
              <w:t> </w:t>
            </w:r>
          </w:p>
        </w:tc>
        <w:tc>
          <w:tcPr>
            <w:tcW w:w="1282" w:type="dxa"/>
            <w:tcBorders>
              <w:top w:val="nil"/>
              <w:left w:val="single" w:sz="4" w:space="0" w:color="auto"/>
              <w:bottom w:val="single" w:sz="8" w:space="0" w:color="FFFFFF"/>
              <w:right w:val="nil"/>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убрать цвет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289" w:type="dxa"/>
            <w:tcBorders>
              <w:top w:val="nil"/>
              <w:left w:val="nil"/>
              <w:bottom w:val="single" w:sz="8" w:space="0" w:color="FFFFFF"/>
              <w:right w:val="single" w:sz="8" w:space="0" w:color="FFFFFF"/>
            </w:tcBorders>
            <w:shd w:val="clear" w:color="auto" w:fill="auto"/>
            <w:vAlign w:val="center"/>
            <w:hideMark/>
          </w:tcPr>
          <w:p w:rsidR="00DE79D2" w:rsidRPr="00DE79D2" w:rsidRDefault="00DE79D2" w:rsidP="00387C8C">
            <w:pPr>
              <w:widowControl/>
              <w:autoSpaceDE/>
              <w:autoSpaceDN/>
              <w:rPr>
                <w:color w:val="000000"/>
                <w:sz w:val="24"/>
                <w:szCs w:val="24"/>
                <w:lang w:eastAsia="ru-RU"/>
              </w:rPr>
            </w:pPr>
            <w:r w:rsidRPr="00DE79D2">
              <w:rPr>
                <w:color w:val="000000"/>
                <w:sz w:val="24"/>
                <w:szCs w:val="24"/>
                <w:lang w:eastAsia="ru-RU"/>
              </w:rPr>
              <w:t>убрать текстуру-</w:t>
            </w:r>
          </w:p>
        </w:tc>
        <w:tc>
          <w:tcPr>
            <w:tcW w:w="1398" w:type="dxa"/>
            <w:tcBorders>
              <w:top w:val="single" w:sz="4" w:space="0" w:color="auto"/>
              <w:left w:val="nil"/>
              <w:bottom w:val="nil"/>
              <w:right w:val="nil"/>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r>
      <w:tr w:rsidR="002B3D3C" w:rsidRPr="00DE79D2" w:rsidTr="005F2BE9">
        <w:trPr>
          <w:trHeight w:val="466"/>
        </w:trPr>
        <w:tc>
          <w:tcPr>
            <w:tcW w:w="1701" w:type="dxa"/>
            <w:tcBorders>
              <w:top w:val="nil"/>
              <w:left w:val="single" w:sz="8" w:space="0" w:color="FFFFFF"/>
              <w:bottom w:val="nil"/>
              <w:right w:val="single" w:sz="8" w:space="0" w:color="FFFFFF"/>
            </w:tcBorders>
            <w:shd w:val="clear" w:color="auto" w:fill="auto"/>
            <w:vAlign w:val="center"/>
            <w:hideMark/>
          </w:tcPr>
          <w:p w:rsidR="00DE79D2" w:rsidRPr="00DE79D2" w:rsidRDefault="00DE79D2" w:rsidP="00DE79D2">
            <w:pPr>
              <w:widowControl/>
              <w:autoSpaceDE/>
              <w:autoSpaceDN/>
              <w:rPr>
                <w:i/>
                <w:iCs/>
                <w:color w:val="000000"/>
                <w:sz w:val="24"/>
                <w:szCs w:val="24"/>
                <w:lang w:eastAsia="ru-RU"/>
              </w:rPr>
            </w:pPr>
            <w:r w:rsidRPr="00DE79D2">
              <w:rPr>
                <w:i/>
                <w:iCs/>
                <w:color w:val="000000"/>
                <w:sz w:val="24"/>
                <w:szCs w:val="24"/>
                <w:lang w:eastAsia="ru-RU"/>
              </w:rPr>
              <w:t> </w:t>
            </w:r>
          </w:p>
        </w:tc>
        <w:tc>
          <w:tcPr>
            <w:tcW w:w="1701" w:type="dxa"/>
            <w:tcBorders>
              <w:top w:val="nil"/>
              <w:left w:val="nil"/>
              <w:bottom w:val="nil"/>
              <w:right w:val="nil"/>
            </w:tcBorders>
            <w:shd w:val="clear" w:color="auto" w:fill="auto"/>
            <w:vAlign w:val="center"/>
            <w:hideMark/>
          </w:tcPr>
          <w:p w:rsidR="00DE79D2" w:rsidRPr="00DE79D2" w:rsidRDefault="00DE79D2" w:rsidP="00DE79D2">
            <w:pPr>
              <w:widowControl/>
              <w:autoSpaceDE/>
              <w:autoSpaceDN/>
              <w:rPr>
                <w:i/>
                <w:iCs/>
                <w:color w:val="000000"/>
                <w:sz w:val="24"/>
                <w:szCs w:val="24"/>
                <w:lang w:eastAsia="ru-RU"/>
              </w:rPr>
            </w:pPr>
          </w:p>
        </w:tc>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p w:rsidR="00DE79D2" w:rsidRPr="00DE79D2" w:rsidRDefault="00DE79D2" w:rsidP="00DE79D2">
            <w:pPr>
              <w:widowControl/>
              <w:autoSpaceDE/>
              <w:autoSpaceDN/>
              <w:jc w:val="center"/>
              <w:rPr>
                <w:color w:val="000000"/>
                <w:sz w:val="24"/>
                <w:szCs w:val="24"/>
                <w:lang w:eastAsia="ru-RU"/>
              </w:rPr>
            </w:pPr>
            <w:r w:rsidRPr="00DE79D2">
              <w:rPr>
                <w:color w:val="000000"/>
                <w:sz w:val="24"/>
                <w:szCs w:val="24"/>
                <w:lang w:eastAsia="ru-RU"/>
              </w:rPr>
              <w:t> </w:t>
            </w:r>
          </w:p>
        </w:tc>
        <w:tc>
          <w:tcPr>
            <w:tcW w:w="1282" w:type="dxa"/>
            <w:tcBorders>
              <w:top w:val="nil"/>
              <w:left w:val="nil"/>
              <w:bottom w:val="nil"/>
              <w:right w:val="nil"/>
            </w:tcBorders>
            <w:shd w:val="clear" w:color="auto" w:fill="auto"/>
            <w:vAlign w:val="center"/>
            <w:hideMark/>
          </w:tcPr>
          <w:p w:rsidR="00DE79D2" w:rsidRPr="00DE79D2" w:rsidRDefault="00DE79D2" w:rsidP="00DE79D2">
            <w:pPr>
              <w:widowControl/>
              <w:autoSpaceDE/>
              <w:autoSpaceDN/>
              <w:jc w:val="center"/>
              <w:rPr>
                <w:color w:val="000000"/>
                <w:sz w:val="24"/>
                <w:szCs w:val="24"/>
                <w:lang w:eastAsia="ru-RU"/>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289" w:type="dxa"/>
            <w:tcBorders>
              <w:top w:val="nil"/>
              <w:left w:val="nil"/>
              <w:bottom w:val="nil"/>
              <w:right w:val="nil"/>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398" w:type="dxa"/>
            <w:tcBorders>
              <w:top w:val="nil"/>
              <w:left w:val="nil"/>
              <w:bottom w:val="nil"/>
              <w:right w:val="nil"/>
            </w:tcBorders>
            <w:shd w:val="clear" w:color="auto" w:fill="auto"/>
            <w:vAlign w:val="center"/>
            <w:hideMark/>
          </w:tcPr>
          <w:p w:rsidR="00DE79D2" w:rsidRPr="00DE79D2" w:rsidRDefault="00DE79D2" w:rsidP="00DE79D2">
            <w:pPr>
              <w:widowControl/>
              <w:autoSpaceDE/>
              <w:autoSpaceDN/>
              <w:rPr>
                <w:color w:val="000000"/>
                <w:sz w:val="24"/>
                <w:szCs w:val="24"/>
                <w:lang w:eastAsia="ru-RU"/>
              </w:rPr>
            </w:pPr>
          </w:p>
        </w:tc>
      </w:tr>
      <w:tr w:rsidR="00387C8C" w:rsidRPr="00DE79D2" w:rsidTr="005F2BE9">
        <w:trPr>
          <w:trHeight w:val="300"/>
        </w:trPr>
        <w:tc>
          <w:tcPr>
            <w:tcW w:w="1701" w:type="dxa"/>
            <w:tcBorders>
              <w:top w:val="nil"/>
              <w:left w:val="single" w:sz="8" w:space="0" w:color="FFFFFF"/>
              <w:bottom w:val="nil"/>
              <w:right w:val="single" w:sz="8" w:space="0" w:color="FFFFFF"/>
            </w:tcBorders>
            <w:shd w:val="clear" w:color="auto" w:fill="auto"/>
            <w:vAlign w:val="center"/>
          </w:tcPr>
          <w:p w:rsidR="00DE79D2" w:rsidRDefault="00DE79D2" w:rsidP="00DE79D2">
            <w:pPr>
              <w:widowControl/>
              <w:autoSpaceDE/>
              <w:autoSpaceDN/>
              <w:rPr>
                <w:i/>
                <w:iCs/>
                <w:color w:val="000000"/>
                <w:sz w:val="24"/>
                <w:szCs w:val="24"/>
                <w:lang w:eastAsia="ru-RU"/>
              </w:rPr>
            </w:pPr>
          </w:p>
          <w:p w:rsidR="005F2BE9" w:rsidRPr="005F2BE9" w:rsidRDefault="005F2BE9" w:rsidP="00DE79D2">
            <w:pPr>
              <w:widowControl/>
              <w:autoSpaceDE/>
              <w:autoSpaceDN/>
              <w:rPr>
                <w:iCs/>
                <w:color w:val="000000"/>
                <w:sz w:val="24"/>
                <w:szCs w:val="24"/>
                <w:lang w:eastAsia="ru-RU"/>
              </w:rPr>
            </w:pPr>
          </w:p>
        </w:tc>
        <w:tc>
          <w:tcPr>
            <w:tcW w:w="1701" w:type="dxa"/>
            <w:tcBorders>
              <w:top w:val="nil"/>
              <w:left w:val="nil"/>
              <w:bottom w:val="nil"/>
              <w:right w:val="nil"/>
            </w:tcBorders>
            <w:shd w:val="clear" w:color="auto" w:fill="auto"/>
            <w:vAlign w:val="center"/>
          </w:tcPr>
          <w:p w:rsidR="00DE79D2" w:rsidRPr="00DE79D2" w:rsidRDefault="00DE79D2" w:rsidP="00DE79D2">
            <w:pPr>
              <w:widowControl/>
              <w:autoSpaceDE/>
              <w:autoSpaceDN/>
              <w:rPr>
                <w:i/>
                <w:iCs/>
                <w:color w:val="000000"/>
                <w:sz w:val="24"/>
                <w:szCs w:val="24"/>
                <w:lang w:eastAsia="ru-RU"/>
              </w:rPr>
            </w:pPr>
          </w:p>
        </w:tc>
        <w:tc>
          <w:tcPr>
            <w:tcW w:w="851" w:type="dxa"/>
            <w:tcBorders>
              <w:top w:val="nil"/>
              <w:left w:val="nil"/>
              <w:bottom w:val="nil"/>
              <w:right w:val="nil"/>
            </w:tcBorders>
            <w:shd w:val="clear" w:color="auto" w:fill="auto"/>
            <w:vAlign w:val="center"/>
          </w:tcPr>
          <w:p w:rsidR="00DE79D2" w:rsidRPr="00DE79D2" w:rsidRDefault="00DE79D2" w:rsidP="00DE79D2">
            <w:pPr>
              <w:widowControl/>
              <w:autoSpaceDE/>
              <w:autoSpaceDN/>
              <w:rPr>
                <w:sz w:val="24"/>
                <w:szCs w:val="24"/>
                <w:lang w:eastAsia="ru-RU"/>
              </w:rPr>
            </w:pPr>
          </w:p>
        </w:tc>
        <w:tc>
          <w:tcPr>
            <w:tcW w:w="567" w:type="dxa"/>
            <w:tcBorders>
              <w:top w:val="nil"/>
              <w:left w:val="nil"/>
              <w:bottom w:val="nil"/>
              <w:right w:val="nil"/>
            </w:tcBorders>
            <w:shd w:val="clear" w:color="auto" w:fill="auto"/>
            <w:vAlign w:val="center"/>
          </w:tcPr>
          <w:p w:rsidR="00DE79D2" w:rsidRPr="00DE79D2" w:rsidRDefault="00DE79D2" w:rsidP="00DE79D2">
            <w:pPr>
              <w:widowControl/>
              <w:autoSpaceDE/>
              <w:autoSpaceDN/>
              <w:rPr>
                <w:sz w:val="24"/>
                <w:szCs w:val="24"/>
                <w:lang w:eastAsia="ru-RU"/>
              </w:rPr>
            </w:pPr>
          </w:p>
        </w:tc>
        <w:tc>
          <w:tcPr>
            <w:tcW w:w="1282" w:type="dxa"/>
            <w:tcBorders>
              <w:top w:val="nil"/>
              <w:left w:val="nil"/>
              <w:bottom w:val="nil"/>
              <w:right w:val="nil"/>
            </w:tcBorders>
            <w:shd w:val="clear" w:color="auto" w:fill="auto"/>
            <w:vAlign w:val="center"/>
          </w:tcPr>
          <w:p w:rsidR="00DE79D2" w:rsidRPr="00DE79D2" w:rsidRDefault="00DE79D2" w:rsidP="00DE79D2">
            <w:pPr>
              <w:widowControl/>
              <w:autoSpaceDE/>
              <w:autoSpaceDN/>
              <w:rPr>
                <w:sz w:val="24"/>
                <w:szCs w:val="24"/>
                <w:lang w:eastAsia="ru-RU"/>
              </w:rPr>
            </w:pPr>
          </w:p>
        </w:tc>
        <w:tc>
          <w:tcPr>
            <w:tcW w:w="1417" w:type="dxa"/>
            <w:tcBorders>
              <w:top w:val="nil"/>
              <w:left w:val="nil"/>
              <w:bottom w:val="nil"/>
              <w:right w:val="nil"/>
            </w:tcBorders>
            <w:shd w:val="clear" w:color="auto" w:fill="auto"/>
            <w:vAlign w:val="center"/>
          </w:tcPr>
          <w:p w:rsidR="00DE79D2" w:rsidRPr="00DE79D2" w:rsidRDefault="00DE79D2" w:rsidP="00DE79D2">
            <w:pPr>
              <w:widowControl/>
              <w:autoSpaceDE/>
              <w:autoSpaceDN/>
              <w:rPr>
                <w:sz w:val="24"/>
                <w:szCs w:val="24"/>
                <w:lang w:eastAsia="ru-RU"/>
              </w:rPr>
            </w:pPr>
          </w:p>
        </w:tc>
        <w:tc>
          <w:tcPr>
            <w:tcW w:w="1289" w:type="dxa"/>
            <w:tcBorders>
              <w:top w:val="nil"/>
              <w:left w:val="nil"/>
              <w:bottom w:val="nil"/>
              <w:right w:val="nil"/>
            </w:tcBorders>
            <w:shd w:val="clear" w:color="auto" w:fill="auto"/>
            <w:vAlign w:val="center"/>
          </w:tcPr>
          <w:p w:rsidR="00DE79D2" w:rsidRPr="00DE79D2" w:rsidRDefault="00DE79D2" w:rsidP="00DE79D2">
            <w:pPr>
              <w:widowControl/>
              <w:autoSpaceDE/>
              <w:autoSpaceDN/>
              <w:rPr>
                <w:sz w:val="24"/>
                <w:szCs w:val="24"/>
                <w:lang w:eastAsia="ru-RU"/>
              </w:rPr>
            </w:pPr>
          </w:p>
        </w:tc>
        <w:tc>
          <w:tcPr>
            <w:tcW w:w="1398" w:type="dxa"/>
            <w:tcBorders>
              <w:top w:val="nil"/>
              <w:left w:val="nil"/>
              <w:bottom w:val="nil"/>
              <w:right w:val="single" w:sz="8" w:space="0" w:color="FFFFFF"/>
            </w:tcBorders>
            <w:shd w:val="clear" w:color="auto" w:fill="auto"/>
            <w:vAlign w:val="center"/>
          </w:tcPr>
          <w:p w:rsidR="00DE79D2" w:rsidRPr="00DE79D2" w:rsidRDefault="00DE79D2" w:rsidP="00DE79D2">
            <w:pPr>
              <w:widowControl/>
              <w:autoSpaceDE/>
              <w:autoSpaceDN/>
              <w:rPr>
                <w:color w:val="000000"/>
                <w:sz w:val="24"/>
                <w:szCs w:val="24"/>
                <w:lang w:eastAsia="ru-RU"/>
              </w:rPr>
            </w:pPr>
          </w:p>
        </w:tc>
      </w:tr>
      <w:tr w:rsidR="002B3D3C" w:rsidRPr="00DE79D2" w:rsidTr="005F2BE9">
        <w:trPr>
          <w:trHeight w:val="300"/>
        </w:trPr>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9D2" w:rsidRPr="00D25978" w:rsidRDefault="00DE79D2" w:rsidP="00387C8C">
            <w:pPr>
              <w:widowControl/>
              <w:autoSpaceDE/>
              <w:autoSpaceDN/>
              <w:ind w:right="-108"/>
              <w:rPr>
                <w:bCs/>
                <w:color w:val="000000"/>
                <w:sz w:val="24"/>
                <w:szCs w:val="24"/>
                <w:lang w:eastAsia="ru-RU"/>
              </w:rPr>
            </w:pPr>
            <w:r w:rsidRPr="00D25978">
              <w:rPr>
                <w:bCs/>
                <w:color w:val="000000"/>
                <w:lang w:eastAsia="ru-RU"/>
              </w:rPr>
              <w:t>Отделка пилонов</w:t>
            </w:r>
            <w:r w:rsidRPr="00D25978">
              <w:rPr>
                <w:color w:val="000000"/>
                <w:sz w:val="24"/>
                <w:szCs w:val="24"/>
                <w:lang w:eastAsia="ru-RU"/>
              </w:rPr>
              <w:t>:</w:t>
            </w:r>
          </w:p>
        </w:tc>
        <w:tc>
          <w:tcPr>
            <w:tcW w:w="2552" w:type="dxa"/>
            <w:gridSpan w:val="2"/>
            <w:tcBorders>
              <w:top w:val="nil"/>
              <w:left w:val="nil"/>
              <w:bottom w:val="nil"/>
              <w:right w:val="nil"/>
            </w:tcBorders>
            <w:shd w:val="clear" w:color="auto" w:fill="auto"/>
            <w:vAlign w:val="center"/>
            <w:hideMark/>
          </w:tcPr>
          <w:p w:rsidR="00DE79D2" w:rsidRPr="00DE79D2" w:rsidRDefault="00DE79D2" w:rsidP="00DE79D2">
            <w:pPr>
              <w:widowControl/>
              <w:autoSpaceDE/>
              <w:autoSpaceDN/>
              <w:rPr>
                <w:i/>
                <w:iCs/>
                <w:color w:val="000000"/>
                <w:sz w:val="24"/>
                <w:szCs w:val="24"/>
                <w:lang w:eastAsia="ru-RU"/>
              </w:rPr>
            </w:pPr>
            <w:r w:rsidRPr="00DE79D2">
              <w:rPr>
                <w:i/>
                <w:iCs/>
                <w:color w:val="000000"/>
                <w:sz w:val="24"/>
                <w:szCs w:val="24"/>
                <w:lang w:eastAsia="ru-RU"/>
              </w:rPr>
              <w:t> </w:t>
            </w:r>
          </w:p>
        </w:tc>
        <w:tc>
          <w:tcPr>
            <w:tcW w:w="567" w:type="dxa"/>
            <w:tcBorders>
              <w:top w:val="nil"/>
              <w:left w:val="nil"/>
              <w:bottom w:val="nil"/>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282" w:type="dxa"/>
            <w:vMerge w:val="restart"/>
            <w:tcBorders>
              <w:top w:val="nil"/>
              <w:left w:val="single" w:sz="8" w:space="0" w:color="FFFFFF"/>
              <w:bottom w:val="single" w:sz="8" w:space="0" w:color="FFFFFF"/>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417" w:type="dxa"/>
            <w:vMerge w:val="restart"/>
            <w:tcBorders>
              <w:top w:val="nil"/>
              <w:left w:val="single" w:sz="8" w:space="0" w:color="FFFFFF"/>
              <w:bottom w:val="single" w:sz="8" w:space="0" w:color="FFFFFF"/>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289" w:type="dxa"/>
            <w:vMerge w:val="restart"/>
            <w:tcBorders>
              <w:top w:val="nil"/>
              <w:left w:val="single" w:sz="8" w:space="0" w:color="FFFFFF"/>
              <w:bottom w:val="single" w:sz="8" w:space="0" w:color="FFFFFF"/>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398" w:type="dxa"/>
            <w:vMerge w:val="restart"/>
            <w:tcBorders>
              <w:top w:val="nil"/>
              <w:left w:val="single" w:sz="8" w:space="0" w:color="FFFFFF"/>
              <w:bottom w:val="single" w:sz="8" w:space="0" w:color="FFFFFF"/>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r>
      <w:tr w:rsidR="002B3D3C" w:rsidRPr="00DE79D2" w:rsidTr="005F2BE9">
        <w:trPr>
          <w:trHeight w:val="189"/>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DE79D2" w:rsidRPr="00DE79D2" w:rsidRDefault="00DE79D2" w:rsidP="00DE79D2">
            <w:pPr>
              <w:widowControl/>
              <w:autoSpaceDE/>
              <w:autoSpaceDN/>
              <w:rPr>
                <w:b/>
                <w:bCs/>
                <w:color w:val="000000"/>
                <w:sz w:val="24"/>
                <w:szCs w:val="24"/>
                <w:lang w:eastAsia="ru-RU"/>
              </w:rPr>
            </w:pPr>
          </w:p>
        </w:tc>
        <w:tc>
          <w:tcPr>
            <w:tcW w:w="2552" w:type="dxa"/>
            <w:gridSpan w:val="2"/>
            <w:tcBorders>
              <w:top w:val="nil"/>
              <w:left w:val="nil"/>
              <w:bottom w:val="nil"/>
              <w:right w:val="nil"/>
            </w:tcBorders>
            <w:shd w:val="clear" w:color="auto" w:fill="auto"/>
            <w:vAlign w:val="center"/>
            <w:hideMark/>
          </w:tcPr>
          <w:p w:rsidR="00DE79D2" w:rsidRPr="00BD3C95" w:rsidRDefault="00DE79D2" w:rsidP="009F6D44">
            <w:pPr>
              <w:widowControl/>
              <w:autoSpaceDE/>
              <w:autoSpaceDN/>
              <w:ind w:right="-108"/>
              <w:rPr>
                <w:color w:val="000000"/>
                <w:sz w:val="24"/>
                <w:szCs w:val="24"/>
                <w:lang w:eastAsia="ru-RU"/>
              </w:rPr>
            </w:pPr>
            <w:r w:rsidRPr="00BD3C95">
              <w:rPr>
                <w:color w:val="000000"/>
                <w:sz w:val="24"/>
                <w:szCs w:val="24"/>
                <w:lang w:eastAsia="ru-RU"/>
              </w:rPr>
              <w:t xml:space="preserve">элемент изменяется </w:t>
            </w:r>
            <w:r w:rsidRPr="00BD3C95">
              <w:rPr>
                <w:iCs/>
                <w:color w:val="000000"/>
                <w:sz w:val="24"/>
                <w:szCs w:val="24"/>
                <w:lang w:eastAsia="ru-RU"/>
              </w:rPr>
              <w:t>(да)</w:t>
            </w:r>
          </w:p>
        </w:tc>
        <w:tc>
          <w:tcPr>
            <w:tcW w:w="567" w:type="dxa"/>
            <w:tcBorders>
              <w:top w:val="nil"/>
              <w:left w:val="nil"/>
              <w:bottom w:val="nil"/>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282" w:type="dxa"/>
            <w:vMerge/>
            <w:tcBorders>
              <w:top w:val="nil"/>
              <w:left w:val="single" w:sz="8" w:space="0" w:color="FFFFFF"/>
              <w:bottom w:val="single" w:sz="8" w:space="0" w:color="FFFFFF"/>
              <w:right w:val="single" w:sz="8" w:space="0" w:color="FFFFFF"/>
            </w:tcBorders>
            <w:vAlign w:val="center"/>
            <w:hideMark/>
          </w:tcPr>
          <w:p w:rsidR="00DE79D2" w:rsidRPr="00DE79D2" w:rsidRDefault="00DE79D2" w:rsidP="00DE79D2">
            <w:pPr>
              <w:widowControl/>
              <w:autoSpaceDE/>
              <w:autoSpaceDN/>
              <w:rPr>
                <w:color w:val="000000"/>
                <w:sz w:val="24"/>
                <w:szCs w:val="24"/>
                <w:lang w:eastAsia="ru-RU"/>
              </w:rPr>
            </w:pPr>
          </w:p>
        </w:tc>
        <w:tc>
          <w:tcPr>
            <w:tcW w:w="1417" w:type="dxa"/>
            <w:vMerge/>
            <w:tcBorders>
              <w:top w:val="nil"/>
              <w:left w:val="single" w:sz="8" w:space="0" w:color="FFFFFF"/>
              <w:bottom w:val="single" w:sz="8" w:space="0" w:color="FFFFFF"/>
              <w:right w:val="single" w:sz="8" w:space="0" w:color="FFFFFF"/>
            </w:tcBorders>
            <w:vAlign w:val="center"/>
            <w:hideMark/>
          </w:tcPr>
          <w:p w:rsidR="00DE79D2" w:rsidRPr="00DE79D2" w:rsidRDefault="00DE79D2" w:rsidP="00DE79D2">
            <w:pPr>
              <w:widowControl/>
              <w:autoSpaceDE/>
              <w:autoSpaceDN/>
              <w:rPr>
                <w:color w:val="000000"/>
                <w:sz w:val="24"/>
                <w:szCs w:val="24"/>
                <w:lang w:eastAsia="ru-RU"/>
              </w:rPr>
            </w:pPr>
          </w:p>
        </w:tc>
        <w:tc>
          <w:tcPr>
            <w:tcW w:w="1289" w:type="dxa"/>
            <w:vMerge/>
            <w:tcBorders>
              <w:top w:val="nil"/>
              <w:left w:val="single" w:sz="8" w:space="0" w:color="FFFFFF"/>
              <w:bottom w:val="single" w:sz="8" w:space="0" w:color="FFFFFF"/>
              <w:right w:val="single" w:sz="8" w:space="0" w:color="FFFFFF"/>
            </w:tcBorders>
            <w:vAlign w:val="center"/>
            <w:hideMark/>
          </w:tcPr>
          <w:p w:rsidR="00DE79D2" w:rsidRPr="00DE79D2" w:rsidRDefault="00DE79D2" w:rsidP="00DE79D2">
            <w:pPr>
              <w:widowControl/>
              <w:autoSpaceDE/>
              <w:autoSpaceDN/>
              <w:rPr>
                <w:color w:val="000000"/>
                <w:sz w:val="24"/>
                <w:szCs w:val="24"/>
                <w:lang w:eastAsia="ru-RU"/>
              </w:rPr>
            </w:pPr>
          </w:p>
        </w:tc>
        <w:tc>
          <w:tcPr>
            <w:tcW w:w="1398" w:type="dxa"/>
            <w:vMerge/>
            <w:tcBorders>
              <w:top w:val="nil"/>
              <w:left w:val="single" w:sz="8" w:space="0" w:color="FFFFFF"/>
              <w:bottom w:val="single" w:sz="8" w:space="0" w:color="FFFFFF"/>
              <w:right w:val="single" w:sz="8" w:space="0" w:color="FFFFFF"/>
            </w:tcBorders>
            <w:vAlign w:val="center"/>
            <w:hideMark/>
          </w:tcPr>
          <w:p w:rsidR="00DE79D2" w:rsidRPr="00DE79D2" w:rsidRDefault="00DE79D2" w:rsidP="00DE79D2">
            <w:pPr>
              <w:widowControl/>
              <w:autoSpaceDE/>
              <w:autoSpaceDN/>
              <w:rPr>
                <w:color w:val="000000"/>
                <w:sz w:val="24"/>
                <w:szCs w:val="24"/>
                <w:lang w:eastAsia="ru-RU"/>
              </w:rPr>
            </w:pPr>
          </w:p>
        </w:tc>
      </w:tr>
      <w:tr w:rsidR="002B3D3C" w:rsidRPr="00DE79D2" w:rsidTr="005F2BE9">
        <w:trPr>
          <w:trHeight w:val="736"/>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DE79D2" w:rsidRPr="00DE79D2" w:rsidRDefault="00DE79D2" w:rsidP="00DE79D2">
            <w:pPr>
              <w:widowControl/>
              <w:autoSpaceDE/>
              <w:autoSpaceDN/>
              <w:rPr>
                <w:b/>
                <w:bCs/>
                <w:color w:val="000000"/>
                <w:sz w:val="24"/>
                <w:szCs w:val="24"/>
                <w:lang w:eastAsia="ru-RU"/>
              </w:rPr>
            </w:pPr>
          </w:p>
        </w:tc>
        <w:tc>
          <w:tcPr>
            <w:tcW w:w="2552" w:type="dxa"/>
            <w:gridSpan w:val="2"/>
            <w:tcBorders>
              <w:top w:val="nil"/>
              <w:left w:val="nil"/>
              <w:bottom w:val="single" w:sz="8" w:space="0" w:color="FFFFFF"/>
              <w:right w:val="single" w:sz="4" w:space="0" w:color="000000" w:themeColor="text1"/>
            </w:tcBorders>
            <w:shd w:val="clear" w:color="auto" w:fill="auto"/>
            <w:vAlign w:val="center"/>
            <w:hideMark/>
          </w:tcPr>
          <w:p w:rsidR="00DE79D2" w:rsidRPr="00BD3C95" w:rsidRDefault="00DE79D2" w:rsidP="00DE79D2">
            <w:pPr>
              <w:widowControl/>
              <w:autoSpaceDE/>
              <w:autoSpaceDN/>
              <w:rPr>
                <w:iCs/>
                <w:color w:val="000000"/>
                <w:sz w:val="24"/>
                <w:szCs w:val="24"/>
                <w:lang w:eastAsia="ru-RU"/>
              </w:rPr>
            </w:pPr>
            <w:r w:rsidRPr="00BD3C95">
              <w:rPr>
                <w:iCs/>
                <w:color w:val="000000"/>
                <w:sz w:val="24"/>
                <w:szCs w:val="24"/>
                <w:lang w:eastAsia="ru-RU"/>
              </w:rPr>
              <w:t>при выборе «да» в п. 6 элемент возможно удалить, изменить</w:t>
            </w:r>
          </w:p>
        </w:tc>
        <w:tc>
          <w:tcPr>
            <w:tcW w:w="567" w:type="dxa"/>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282" w:type="dxa"/>
            <w:tcBorders>
              <w:top w:val="nil"/>
              <w:left w:val="nil"/>
              <w:bottom w:val="single" w:sz="8" w:space="0" w:color="FFFFFF"/>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417" w:type="dxa"/>
            <w:tcBorders>
              <w:top w:val="nil"/>
              <w:left w:val="nil"/>
              <w:bottom w:val="single" w:sz="8" w:space="0" w:color="FFFFFF"/>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289" w:type="dxa"/>
            <w:tcBorders>
              <w:top w:val="nil"/>
              <w:left w:val="nil"/>
              <w:bottom w:val="single" w:sz="8" w:space="0" w:color="FFFFFF"/>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398" w:type="dxa"/>
            <w:vMerge/>
            <w:tcBorders>
              <w:top w:val="nil"/>
              <w:left w:val="single" w:sz="8" w:space="0" w:color="FFFFFF"/>
              <w:bottom w:val="single" w:sz="8" w:space="0" w:color="FFFFFF"/>
              <w:right w:val="single" w:sz="8" w:space="0" w:color="FFFFFF"/>
            </w:tcBorders>
            <w:vAlign w:val="center"/>
            <w:hideMark/>
          </w:tcPr>
          <w:p w:rsidR="00DE79D2" w:rsidRPr="00DE79D2" w:rsidRDefault="00DE79D2" w:rsidP="00DE79D2">
            <w:pPr>
              <w:widowControl/>
              <w:autoSpaceDE/>
              <w:autoSpaceDN/>
              <w:rPr>
                <w:color w:val="000000"/>
                <w:sz w:val="24"/>
                <w:szCs w:val="24"/>
                <w:lang w:eastAsia="ru-RU"/>
              </w:rPr>
            </w:pPr>
          </w:p>
        </w:tc>
      </w:tr>
      <w:tr w:rsidR="00DE79D2" w:rsidRPr="00DE79D2" w:rsidTr="005F2BE9">
        <w:trPr>
          <w:trHeight w:val="315"/>
        </w:trPr>
        <w:tc>
          <w:tcPr>
            <w:tcW w:w="1701" w:type="dxa"/>
            <w:vMerge w:val="restart"/>
            <w:tcBorders>
              <w:top w:val="single" w:sz="4" w:space="0" w:color="auto"/>
            </w:tcBorders>
            <w:vAlign w:val="center"/>
          </w:tcPr>
          <w:p w:rsidR="00DE79D2" w:rsidRPr="00DE79D2" w:rsidRDefault="00DE79D2" w:rsidP="00DE79D2">
            <w:pPr>
              <w:widowControl/>
              <w:autoSpaceDE/>
              <w:autoSpaceDN/>
              <w:rPr>
                <w:b/>
                <w:bCs/>
                <w:color w:val="000000"/>
                <w:sz w:val="24"/>
                <w:szCs w:val="24"/>
                <w:lang w:eastAsia="ru-RU"/>
              </w:rPr>
            </w:pPr>
            <w:r w:rsidRPr="00DE79D2">
              <w:rPr>
                <w:color w:val="000000"/>
                <w:sz w:val="24"/>
                <w:szCs w:val="24"/>
                <w:lang w:eastAsia="ru-RU"/>
              </w:rPr>
              <w:t> </w:t>
            </w:r>
          </w:p>
        </w:tc>
        <w:tc>
          <w:tcPr>
            <w:tcW w:w="4401" w:type="dxa"/>
            <w:gridSpan w:val="4"/>
            <w:tcBorders>
              <w:top w:val="nil"/>
              <w:left w:val="nil"/>
              <w:bottom w:val="single" w:sz="8" w:space="0" w:color="FFFFFF"/>
              <w:right w:val="single" w:sz="8" w:space="0" w:color="FFFFFF"/>
            </w:tcBorders>
            <w:shd w:val="clear" w:color="auto" w:fill="auto"/>
            <w:vAlign w:val="center"/>
          </w:tcPr>
          <w:p w:rsidR="00DE79D2" w:rsidRPr="00DE79D2" w:rsidRDefault="00DE79D2" w:rsidP="00DE79D2">
            <w:pPr>
              <w:widowControl/>
              <w:autoSpaceDE/>
              <w:autoSpaceDN/>
              <w:rPr>
                <w:color w:val="000000"/>
                <w:sz w:val="24"/>
                <w:szCs w:val="24"/>
                <w:lang w:eastAsia="ru-RU"/>
              </w:rPr>
            </w:pPr>
          </w:p>
        </w:tc>
        <w:tc>
          <w:tcPr>
            <w:tcW w:w="1417" w:type="dxa"/>
            <w:tcBorders>
              <w:top w:val="nil"/>
              <w:left w:val="nil"/>
              <w:bottom w:val="single" w:sz="8" w:space="0" w:color="FFFFFF"/>
              <w:right w:val="single" w:sz="8" w:space="0" w:color="FFFFFF"/>
            </w:tcBorders>
            <w:shd w:val="clear" w:color="auto" w:fill="auto"/>
            <w:vAlign w:val="center"/>
          </w:tcPr>
          <w:p w:rsidR="00DE79D2" w:rsidRPr="00DE79D2" w:rsidRDefault="00DE79D2" w:rsidP="00DE79D2">
            <w:pPr>
              <w:widowControl/>
              <w:autoSpaceDE/>
              <w:autoSpaceDN/>
              <w:rPr>
                <w:color w:val="000000"/>
                <w:sz w:val="24"/>
                <w:szCs w:val="24"/>
                <w:lang w:eastAsia="ru-RU"/>
              </w:rPr>
            </w:pPr>
          </w:p>
        </w:tc>
        <w:tc>
          <w:tcPr>
            <w:tcW w:w="1289" w:type="dxa"/>
            <w:tcBorders>
              <w:top w:val="nil"/>
              <w:left w:val="nil"/>
              <w:bottom w:val="single" w:sz="8" w:space="0" w:color="FFFFFF"/>
              <w:right w:val="single" w:sz="8" w:space="0" w:color="FFFFFF"/>
            </w:tcBorders>
            <w:shd w:val="clear" w:color="auto" w:fill="auto"/>
            <w:vAlign w:val="center"/>
          </w:tcPr>
          <w:p w:rsidR="00DE79D2" w:rsidRPr="00DE79D2" w:rsidRDefault="00DE79D2" w:rsidP="00DE79D2">
            <w:pPr>
              <w:widowControl/>
              <w:autoSpaceDE/>
              <w:autoSpaceDN/>
              <w:rPr>
                <w:color w:val="000000"/>
                <w:sz w:val="24"/>
                <w:szCs w:val="24"/>
                <w:lang w:eastAsia="ru-RU"/>
              </w:rPr>
            </w:pPr>
          </w:p>
        </w:tc>
        <w:tc>
          <w:tcPr>
            <w:tcW w:w="1398" w:type="dxa"/>
            <w:tcBorders>
              <w:top w:val="nil"/>
              <w:left w:val="single" w:sz="8" w:space="0" w:color="FFFFFF"/>
              <w:bottom w:val="single" w:sz="8" w:space="0" w:color="FFFFFF"/>
              <w:right w:val="single" w:sz="8" w:space="0" w:color="FFFFFF"/>
            </w:tcBorders>
            <w:vAlign w:val="center"/>
          </w:tcPr>
          <w:p w:rsidR="00DE79D2" w:rsidRPr="00DE79D2" w:rsidRDefault="00DE79D2" w:rsidP="00DE79D2">
            <w:pPr>
              <w:widowControl/>
              <w:autoSpaceDE/>
              <w:autoSpaceDN/>
              <w:rPr>
                <w:color w:val="000000"/>
                <w:sz w:val="24"/>
                <w:szCs w:val="24"/>
                <w:lang w:eastAsia="ru-RU"/>
              </w:rPr>
            </w:pPr>
          </w:p>
        </w:tc>
      </w:tr>
      <w:tr w:rsidR="002B3D3C" w:rsidRPr="00DE79D2" w:rsidTr="005F2BE9">
        <w:trPr>
          <w:trHeight w:val="129"/>
        </w:trPr>
        <w:tc>
          <w:tcPr>
            <w:tcW w:w="1701" w:type="dxa"/>
            <w:vMerge/>
            <w:tcBorders>
              <w:bottom w:val="single" w:sz="4" w:space="0" w:color="auto"/>
            </w:tcBorders>
            <w:shd w:val="clear" w:color="auto" w:fill="auto"/>
            <w:vAlign w:val="center"/>
            <w:hideMark/>
          </w:tcPr>
          <w:p w:rsidR="00DE79D2" w:rsidRPr="00DE79D2" w:rsidRDefault="00DE79D2" w:rsidP="00DE79D2">
            <w:pPr>
              <w:widowControl/>
              <w:autoSpaceDE/>
              <w:autoSpaceDN/>
              <w:rPr>
                <w:color w:val="000000"/>
                <w:sz w:val="24"/>
                <w:szCs w:val="24"/>
                <w:lang w:eastAsia="ru-RU"/>
              </w:rPr>
            </w:pPr>
          </w:p>
        </w:tc>
        <w:tc>
          <w:tcPr>
            <w:tcW w:w="1701" w:type="dxa"/>
            <w:tcBorders>
              <w:top w:val="nil"/>
              <w:left w:val="nil"/>
              <w:bottom w:val="single" w:sz="8" w:space="0" w:color="FFFFFF"/>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418" w:type="dxa"/>
            <w:gridSpan w:val="2"/>
            <w:tcBorders>
              <w:top w:val="single" w:sz="8" w:space="0" w:color="FFFFFF"/>
              <w:left w:val="nil"/>
              <w:bottom w:val="nil"/>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282" w:type="dxa"/>
            <w:tcBorders>
              <w:top w:val="nil"/>
              <w:left w:val="nil"/>
              <w:bottom w:val="single" w:sz="8" w:space="0" w:color="FFFFFF"/>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417" w:type="dxa"/>
            <w:tcBorders>
              <w:top w:val="nil"/>
              <w:left w:val="nil"/>
              <w:bottom w:val="nil"/>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289" w:type="dxa"/>
            <w:tcBorders>
              <w:top w:val="nil"/>
              <w:left w:val="nil"/>
              <w:bottom w:val="single" w:sz="8" w:space="0" w:color="FFFFFF"/>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398" w:type="dxa"/>
            <w:tcBorders>
              <w:top w:val="nil"/>
              <w:left w:val="nil"/>
              <w:bottom w:val="single" w:sz="4" w:space="0" w:color="auto"/>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r>
      <w:tr w:rsidR="002B3D3C" w:rsidRPr="00DE79D2" w:rsidTr="005F2417">
        <w:trPr>
          <w:trHeight w:val="638"/>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DE79D2" w:rsidRPr="00387C8C" w:rsidRDefault="00DE79D2" w:rsidP="00DE79D2">
            <w:pPr>
              <w:widowControl/>
              <w:autoSpaceDE/>
              <w:autoSpaceDN/>
              <w:rPr>
                <w:color w:val="000000"/>
                <w:lang w:eastAsia="ru-RU"/>
              </w:rPr>
            </w:pPr>
            <w:r w:rsidRPr="00387C8C">
              <w:rPr>
                <w:color w:val="000000"/>
                <w:lang w:eastAsia="ru-RU"/>
              </w:rPr>
              <w:t>фасад 1:</w:t>
            </w:r>
          </w:p>
        </w:tc>
        <w:tc>
          <w:tcPr>
            <w:tcW w:w="1701" w:type="dxa"/>
            <w:tcBorders>
              <w:top w:val="nil"/>
              <w:left w:val="nil"/>
              <w:bottom w:val="single" w:sz="8" w:space="0" w:color="FFFFFF"/>
              <w:right w:val="nil"/>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материал 1:</w:t>
            </w:r>
          </w:p>
        </w:tc>
        <w:tc>
          <w:tcPr>
            <w:tcW w:w="141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E79D2" w:rsidRPr="002B3D3C" w:rsidRDefault="00DE79D2" w:rsidP="00DE79D2">
            <w:pPr>
              <w:widowControl/>
              <w:autoSpaceDE/>
              <w:autoSpaceDN/>
              <w:rPr>
                <w:color w:val="000000"/>
                <w:sz w:val="24"/>
                <w:szCs w:val="24"/>
                <w:lang w:eastAsia="ru-RU"/>
              </w:rPr>
            </w:pPr>
          </w:p>
        </w:tc>
        <w:tc>
          <w:tcPr>
            <w:tcW w:w="1282" w:type="dxa"/>
            <w:tcBorders>
              <w:top w:val="nil"/>
              <w:left w:val="nil"/>
              <w:bottom w:val="single" w:sz="8" w:space="0" w:color="FFFFFF"/>
              <w:right w:val="nil"/>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цвет 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289" w:type="dxa"/>
            <w:tcBorders>
              <w:top w:val="nil"/>
              <w:left w:val="nil"/>
              <w:bottom w:val="single" w:sz="8" w:space="0" w:color="FFFFFF"/>
              <w:right w:val="nil"/>
            </w:tcBorders>
            <w:shd w:val="clear" w:color="auto" w:fill="auto"/>
            <w:vAlign w:val="center"/>
            <w:hideMark/>
          </w:tcPr>
          <w:p w:rsidR="00DE79D2" w:rsidRPr="00DE79D2" w:rsidRDefault="004C2600" w:rsidP="004C2600">
            <w:pPr>
              <w:widowControl/>
              <w:autoSpaceDE/>
              <w:autoSpaceDN/>
              <w:ind w:left="-114" w:right="-89"/>
              <w:rPr>
                <w:color w:val="000000"/>
                <w:sz w:val="24"/>
                <w:szCs w:val="24"/>
                <w:lang w:eastAsia="ru-RU"/>
              </w:rPr>
            </w:pPr>
            <w:r>
              <w:rPr>
                <w:color w:val="000000"/>
                <w:sz w:val="24"/>
                <w:szCs w:val="24"/>
                <w:lang w:eastAsia="ru-RU"/>
              </w:rPr>
              <w:t xml:space="preserve"> </w:t>
            </w:r>
            <w:r w:rsidRPr="00DE79D2">
              <w:rPr>
                <w:color w:val="000000"/>
                <w:sz w:val="24"/>
                <w:szCs w:val="24"/>
                <w:lang w:eastAsia="ru-RU"/>
              </w:rPr>
              <w:t>текстура</w:t>
            </w:r>
            <w:r>
              <w:rPr>
                <w:color w:val="000000"/>
                <w:sz w:val="24"/>
                <w:szCs w:val="24"/>
                <w:lang w:eastAsia="ru-RU"/>
              </w:rPr>
              <w:t xml:space="preserve"> </w:t>
            </w:r>
            <w:r w:rsidR="00DE79D2" w:rsidRPr="00DE79D2">
              <w:rPr>
                <w:color w:val="000000"/>
                <w:sz w:val="24"/>
                <w:szCs w:val="24"/>
                <w:lang w:eastAsia="ru-RU"/>
              </w:rPr>
              <w:t>1:</w:t>
            </w:r>
          </w:p>
        </w:tc>
        <w:tc>
          <w:tcPr>
            <w:tcW w:w="1398" w:type="dxa"/>
            <w:tcBorders>
              <w:top w:val="nil"/>
              <w:left w:val="single" w:sz="4" w:space="0" w:color="auto"/>
              <w:bottom w:val="single" w:sz="4" w:space="0" w:color="000000" w:themeColor="text1"/>
              <w:right w:val="single" w:sz="4" w:space="0" w:color="auto"/>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r>
      <w:tr w:rsidR="002B3D3C" w:rsidRPr="00DE79D2" w:rsidTr="002D5F6F">
        <w:trPr>
          <w:trHeight w:val="366"/>
        </w:trPr>
        <w:tc>
          <w:tcPr>
            <w:tcW w:w="1701" w:type="dxa"/>
            <w:tcBorders>
              <w:top w:val="nil"/>
              <w:left w:val="single" w:sz="8" w:space="0" w:color="FFFFFF"/>
              <w:bottom w:val="nil"/>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lastRenderedPageBreak/>
              <w:t> </w:t>
            </w:r>
          </w:p>
        </w:tc>
        <w:tc>
          <w:tcPr>
            <w:tcW w:w="1701" w:type="dxa"/>
            <w:tcBorders>
              <w:top w:val="nil"/>
              <w:left w:val="nil"/>
              <w:bottom w:val="nil"/>
              <w:right w:val="nil"/>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добавить материал +</w:t>
            </w:r>
          </w:p>
        </w:tc>
        <w:tc>
          <w:tcPr>
            <w:tcW w:w="141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282" w:type="dxa"/>
            <w:tcBorders>
              <w:top w:val="nil"/>
              <w:left w:val="nil"/>
              <w:bottom w:val="single" w:sz="8" w:space="0" w:color="FFFFFF"/>
              <w:right w:val="nil"/>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добавить цвет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289" w:type="dxa"/>
            <w:tcBorders>
              <w:top w:val="single" w:sz="8" w:space="0" w:color="FFFFFF"/>
              <w:left w:val="nil"/>
              <w:bottom w:val="single" w:sz="8" w:space="0" w:color="FFFFFF"/>
              <w:right w:val="single" w:sz="4" w:space="0" w:color="auto"/>
            </w:tcBorders>
            <w:shd w:val="clear" w:color="auto" w:fill="auto"/>
            <w:vAlign w:val="center"/>
            <w:hideMark/>
          </w:tcPr>
          <w:p w:rsidR="00DE79D2" w:rsidRPr="00DE79D2" w:rsidRDefault="00DE79D2" w:rsidP="00387C8C">
            <w:pPr>
              <w:widowControl/>
              <w:autoSpaceDE/>
              <w:autoSpaceDN/>
              <w:rPr>
                <w:color w:val="000000"/>
                <w:sz w:val="24"/>
                <w:szCs w:val="24"/>
                <w:lang w:eastAsia="ru-RU"/>
              </w:rPr>
            </w:pPr>
            <w:r w:rsidRPr="00DE79D2">
              <w:rPr>
                <w:color w:val="000000"/>
                <w:sz w:val="24"/>
                <w:szCs w:val="24"/>
                <w:lang w:eastAsia="ru-RU"/>
              </w:rPr>
              <w:t>добавить текстуру+</w:t>
            </w:r>
          </w:p>
        </w:tc>
        <w:tc>
          <w:tcPr>
            <w:tcW w:w="1398" w:type="dxa"/>
            <w:tcBorders>
              <w:top w:val="single" w:sz="4" w:space="0" w:color="auto"/>
              <w:left w:val="nil"/>
              <w:bottom w:val="single" w:sz="4" w:space="0" w:color="auto"/>
              <w:right w:val="single" w:sz="4" w:space="0" w:color="000000" w:themeColor="text1"/>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r>
      <w:tr w:rsidR="002B3D3C" w:rsidRPr="00DE79D2" w:rsidTr="005F2BE9">
        <w:trPr>
          <w:trHeight w:val="351"/>
        </w:trPr>
        <w:tc>
          <w:tcPr>
            <w:tcW w:w="1701" w:type="dxa"/>
            <w:tcBorders>
              <w:top w:val="nil"/>
              <w:left w:val="single" w:sz="8" w:space="0" w:color="FFFFFF"/>
              <w:bottom w:val="nil"/>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701" w:type="dxa"/>
            <w:tcBorders>
              <w:top w:val="nil"/>
              <w:left w:val="nil"/>
              <w:bottom w:val="nil"/>
              <w:right w:val="single" w:sz="4" w:space="0" w:color="auto"/>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убрать материал -</w:t>
            </w:r>
          </w:p>
        </w:tc>
        <w:tc>
          <w:tcPr>
            <w:tcW w:w="1418" w:type="dxa"/>
            <w:gridSpan w:val="2"/>
            <w:tcBorders>
              <w:top w:val="single" w:sz="4" w:space="0" w:color="auto"/>
              <w:left w:val="nil"/>
              <w:bottom w:val="single" w:sz="4" w:space="0" w:color="auto"/>
              <w:right w:val="nil"/>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282" w:type="dxa"/>
            <w:tcBorders>
              <w:top w:val="nil"/>
              <w:left w:val="single" w:sz="4" w:space="0" w:color="auto"/>
              <w:bottom w:val="single" w:sz="8" w:space="0" w:color="FFFFFF"/>
              <w:right w:val="nil"/>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убрать цвет -</w:t>
            </w:r>
          </w:p>
        </w:tc>
        <w:tc>
          <w:tcPr>
            <w:tcW w:w="1417" w:type="dxa"/>
            <w:tcBorders>
              <w:top w:val="nil"/>
              <w:left w:val="single" w:sz="4" w:space="0" w:color="auto"/>
              <w:bottom w:val="single" w:sz="4" w:space="0" w:color="auto"/>
              <w:right w:val="nil"/>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c>
          <w:tcPr>
            <w:tcW w:w="1289" w:type="dxa"/>
            <w:tcBorders>
              <w:top w:val="nil"/>
              <w:left w:val="single" w:sz="4" w:space="0" w:color="auto"/>
              <w:bottom w:val="single" w:sz="8" w:space="0" w:color="FFFFFF"/>
              <w:right w:val="single" w:sz="8" w:space="0" w:color="FFFFFF"/>
            </w:tcBorders>
            <w:shd w:val="clear" w:color="auto" w:fill="auto"/>
            <w:vAlign w:val="center"/>
            <w:hideMark/>
          </w:tcPr>
          <w:p w:rsidR="00DE79D2" w:rsidRPr="00DE79D2" w:rsidRDefault="00DE79D2" w:rsidP="00387C8C">
            <w:pPr>
              <w:widowControl/>
              <w:autoSpaceDE/>
              <w:autoSpaceDN/>
              <w:rPr>
                <w:color w:val="000000"/>
                <w:sz w:val="24"/>
                <w:szCs w:val="24"/>
                <w:lang w:eastAsia="ru-RU"/>
              </w:rPr>
            </w:pPr>
            <w:r w:rsidRPr="00DE79D2">
              <w:rPr>
                <w:color w:val="000000"/>
                <w:sz w:val="24"/>
                <w:szCs w:val="24"/>
                <w:lang w:eastAsia="ru-RU"/>
              </w:rPr>
              <w:t>убрать текстуру-</w:t>
            </w:r>
          </w:p>
        </w:tc>
        <w:tc>
          <w:tcPr>
            <w:tcW w:w="1398" w:type="dxa"/>
            <w:tcBorders>
              <w:top w:val="nil"/>
              <w:left w:val="nil"/>
              <w:bottom w:val="nil"/>
              <w:right w:val="single" w:sz="8" w:space="0" w:color="FFFFFF"/>
            </w:tcBorders>
            <w:shd w:val="clear" w:color="auto" w:fill="auto"/>
            <w:vAlign w:val="center"/>
            <w:hideMark/>
          </w:tcPr>
          <w:p w:rsidR="00DE79D2" w:rsidRPr="00DE79D2" w:rsidRDefault="00DE79D2" w:rsidP="00DE79D2">
            <w:pPr>
              <w:widowControl/>
              <w:autoSpaceDE/>
              <w:autoSpaceDN/>
              <w:rPr>
                <w:color w:val="000000"/>
                <w:sz w:val="24"/>
                <w:szCs w:val="24"/>
                <w:lang w:eastAsia="ru-RU"/>
              </w:rPr>
            </w:pPr>
            <w:r w:rsidRPr="00DE79D2">
              <w:rPr>
                <w:color w:val="000000"/>
                <w:sz w:val="24"/>
                <w:szCs w:val="24"/>
                <w:lang w:eastAsia="ru-RU"/>
              </w:rPr>
              <w:t> </w:t>
            </w:r>
          </w:p>
        </w:tc>
      </w:tr>
      <w:tr w:rsidR="00DE79D2" w:rsidRPr="00DE79D2" w:rsidTr="005F2BE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2"/>
          <w:gridAfter w:val="2"/>
          <w:wBefore w:w="3402" w:type="dxa"/>
          <w:wAfter w:w="2687" w:type="dxa"/>
          <w:trHeight w:val="547"/>
        </w:trPr>
        <w:tc>
          <w:tcPr>
            <w:tcW w:w="1418" w:type="dxa"/>
            <w:gridSpan w:val="2"/>
          </w:tcPr>
          <w:p w:rsidR="00DE79D2" w:rsidRPr="00DE79D2" w:rsidRDefault="00DE79D2" w:rsidP="00DE79D2">
            <w:pPr>
              <w:pStyle w:val="a3"/>
              <w:spacing w:before="3"/>
              <w:rPr>
                <w:i/>
                <w:sz w:val="24"/>
                <w:szCs w:val="24"/>
              </w:rPr>
            </w:pPr>
          </w:p>
        </w:tc>
        <w:tc>
          <w:tcPr>
            <w:tcW w:w="1282" w:type="dxa"/>
            <w:tcBorders>
              <w:top w:val="nil"/>
              <w:bottom w:val="nil"/>
            </w:tcBorders>
            <w:shd w:val="clear" w:color="auto" w:fill="auto"/>
          </w:tcPr>
          <w:p w:rsidR="00DE79D2" w:rsidRPr="00DE79D2" w:rsidRDefault="00DE79D2" w:rsidP="00DE79D2">
            <w:pPr>
              <w:rPr>
                <w:i/>
                <w:sz w:val="24"/>
                <w:szCs w:val="24"/>
              </w:rPr>
            </w:pPr>
          </w:p>
        </w:tc>
        <w:tc>
          <w:tcPr>
            <w:tcW w:w="1417" w:type="dxa"/>
            <w:shd w:val="clear" w:color="auto" w:fill="auto"/>
          </w:tcPr>
          <w:p w:rsidR="00DE79D2" w:rsidRPr="00DE79D2" w:rsidRDefault="00DE79D2" w:rsidP="00DE79D2">
            <w:pPr>
              <w:rPr>
                <w:i/>
                <w:sz w:val="24"/>
                <w:szCs w:val="24"/>
              </w:rPr>
            </w:pPr>
          </w:p>
        </w:tc>
      </w:tr>
    </w:tbl>
    <w:p w:rsidR="006C1F68" w:rsidRDefault="006C1F68" w:rsidP="006C1F68">
      <w:pPr>
        <w:pStyle w:val="TableParagraph"/>
        <w:ind w:right="8362"/>
        <w:jc w:val="both"/>
        <w:rPr>
          <w:spacing w:val="-2"/>
          <w:sz w:val="24"/>
          <w:szCs w:val="24"/>
        </w:rPr>
      </w:pPr>
    </w:p>
    <w:p w:rsidR="00BD3C95" w:rsidRDefault="00BD3C95" w:rsidP="006C1F68">
      <w:pPr>
        <w:pStyle w:val="TableParagraph"/>
        <w:ind w:right="8362"/>
        <w:jc w:val="both"/>
        <w:rPr>
          <w:spacing w:val="-2"/>
          <w:sz w:val="24"/>
          <w:szCs w:val="24"/>
        </w:rPr>
      </w:pPr>
    </w:p>
    <w:tbl>
      <w:tblPr>
        <w:tblW w:w="10206" w:type="dxa"/>
        <w:tblInd w:w="-10" w:type="dxa"/>
        <w:tblLayout w:type="fixed"/>
        <w:tblLook w:val="04A0" w:firstRow="1" w:lastRow="0" w:firstColumn="1" w:lastColumn="0" w:noHBand="0" w:noVBand="1"/>
      </w:tblPr>
      <w:tblGrid>
        <w:gridCol w:w="1701"/>
        <w:gridCol w:w="1697"/>
        <w:gridCol w:w="831"/>
        <w:gridCol w:w="24"/>
        <w:gridCol w:w="567"/>
        <w:gridCol w:w="1276"/>
        <w:gridCol w:w="1417"/>
        <w:gridCol w:w="1289"/>
        <w:gridCol w:w="1404"/>
      </w:tblGrid>
      <w:tr w:rsidR="00387C8C" w:rsidRPr="00D25978" w:rsidTr="00BD3C95">
        <w:trPr>
          <w:trHeight w:val="300"/>
        </w:trPr>
        <w:tc>
          <w:tcPr>
            <w:tcW w:w="3398" w:type="dxa"/>
            <w:gridSpan w:val="2"/>
            <w:tcBorders>
              <w:top w:val="nil"/>
              <w:left w:val="single" w:sz="8" w:space="0" w:color="FFFFFF"/>
              <w:bottom w:val="nil"/>
            </w:tcBorders>
            <w:shd w:val="clear" w:color="auto" w:fill="auto"/>
            <w:vAlign w:val="center"/>
            <w:hideMark/>
          </w:tcPr>
          <w:p w:rsidR="00387C8C" w:rsidRPr="00D25978" w:rsidRDefault="00387C8C" w:rsidP="009F6D44">
            <w:pPr>
              <w:widowControl/>
              <w:autoSpaceDE/>
              <w:autoSpaceDN/>
              <w:rPr>
                <w:color w:val="000000"/>
                <w:sz w:val="24"/>
                <w:szCs w:val="24"/>
                <w:lang w:eastAsia="ru-RU"/>
              </w:rPr>
            </w:pPr>
            <w:r w:rsidRPr="00D25978">
              <w:rPr>
                <w:color w:val="000000"/>
                <w:sz w:val="24"/>
                <w:szCs w:val="24"/>
                <w:lang w:eastAsia="ru-RU"/>
              </w:rPr>
              <w:t xml:space="preserve">дублировать внешний вид </w:t>
            </w:r>
            <w:r w:rsidRPr="00BD3C95">
              <w:rPr>
                <w:iCs/>
                <w:color w:val="000000"/>
                <w:sz w:val="24"/>
                <w:szCs w:val="24"/>
                <w:lang w:eastAsia="ru-RU"/>
              </w:rPr>
              <w:t>(да)</w:t>
            </w:r>
          </w:p>
        </w:tc>
        <w:tc>
          <w:tcPr>
            <w:tcW w:w="855" w:type="dxa"/>
            <w:gridSpan w:val="2"/>
            <w:vMerge w:val="restart"/>
            <w:tcBorders>
              <w:left w:val="nil"/>
              <w:right w:val="single" w:sz="4" w:space="0" w:color="000000" w:themeColor="text1"/>
            </w:tcBorders>
            <w:vAlign w:val="center"/>
            <w:hideMark/>
          </w:tcPr>
          <w:p w:rsidR="00387C8C" w:rsidRPr="00D25978" w:rsidRDefault="00387C8C" w:rsidP="00D25978">
            <w:pPr>
              <w:widowControl/>
              <w:autoSpaceDE/>
              <w:autoSpaceDN/>
              <w:rPr>
                <w:color w:val="000000"/>
                <w:sz w:val="24"/>
                <w:szCs w:val="24"/>
                <w:lang w:eastAsia="ru-RU"/>
              </w:rPr>
            </w:pPr>
          </w:p>
        </w:tc>
        <w:tc>
          <w:tcPr>
            <w:tcW w:w="567" w:type="dxa"/>
            <w:vMerge w:val="restart"/>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vAlign w:val="center"/>
            <w:hideMark/>
          </w:tcPr>
          <w:p w:rsidR="00387C8C" w:rsidRPr="00D25978" w:rsidRDefault="00387C8C" w:rsidP="00D25978">
            <w:pPr>
              <w:widowControl/>
              <w:autoSpaceDE/>
              <w:autoSpaceDN/>
              <w:rPr>
                <w:color w:val="000000"/>
                <w:sz w:val="24"/>
                <w:szCs w:val="24"/>
                <w:lang w:eastAsia="ru-RU"/>
              </w:rPr>
            </w:pPr>
          </w:p>
        </w:tc>
        <w:tc>
          <w:tcPr>
            <w:tcW w:w="1276" w:type="dxa"/>
            <w:vMerge w:val="restart"/>
            <w:tcBorders>
              <w:top w:val="nil"/>
              <w:left w:val="single" w:sz="4" w:space="0" w:color="000000" w:themeColor="text1"/>
              <w:bottom w:val="nil"/>
              <w:right w:val="single" w:sz="8" w:space="0" w:color="FFFFFF"/>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c>
          <w:tcPr>
            <w:tcW w:w="1417" w:type="dxa"/>
            <w:vMerge w:val="restart"/>
            <w:tcBorders>
              <w:top w:val="nil"/>
              <w:left w:val="single" w:sz="8" w:space="0" w:color="FFFFFF"/>
              <w:bottom w:val="nil"/>
              <w:right w:val="single" w:sz="8" w:space="0" w:color="FFFFFF"/>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c>
          <w:tcPr>
            <w:tcW w:w="1289" w:type="dxa"/>
            <w:vMerge w:val="restart"/>
            <w:tcBorders>
              <w:top w:val="nil"/>
              <w:left w:val="single" w:sz="8" w:space="0" w:color="FFFFFF"/>
              <w:bottom w:val="single" w:sz="8" w:space="0" w:color="FFFFFF"/>
              <w:right w:val="single" w:sz="8" w:space="0" w:color="FFFFFF"/>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c>
          <w:tcPr>
            <w:tcW w:w="1404" w:type="dxa"/>
            <w:vMerge w:val="restart"/>
            <w:tcBorders>
              <w:top w:val="nil"/>
              <w:left w:val="single" w:sz="8" w:space="0" w:color="FFFFFF"/>
              <w:bottom w:val="nil"/>
              <w:right w:val="single" w:sz="8" w:space="0" w:color="FFFFFF"/>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r>
      <w:tr w:rsidR="00387C8C" w:rsidRPr="00D25978" w:rsidTr="00BD3C95">
        <w:trPr>
          <w:trHeight w:val="133"/>
        </w:trPr>
        <w:tc>
          <w:tcPr>
            <w:tcW w:w="3398" w:type="dxa"/>
            <w:gridSpan w:val="2"/>
            <w:tcBorders>
              <w:top w:val="nil"/>
              <w:left w:val="single" w:sz="8" w:space="0" w:color="FFFFFF"/>
              <w:bottom w:val="nil"/>
            </w:tcBorders>
            <w:shd w:val="clear" w:color="auto" w:fill="auto"/>
            <w:vAlign w:val="center"/>
            <w:hideMark/>
          </w:tcPr>
          <w:p w:rsidR="00387C8C" w:rsidRPr="00BD3C95" w:rsidRDefault="00387C8C" w:rsidP="009F6D44">
            <w:pPr>
              <w:widowControl/>
              <w:autoSpaceDE/>
              <w:autoSpaceDN/>
              <w:rPr>
                <w:iCs/>
                <w:color w:val="000000"/>
                <w:sz w:val="24"/>
                <w:szCs w:val="24"/>
                <w:lang w:eastAsia="ru-RU"/>
              </w:rPr>
            </w:pPr>
            <w:r w:rsidRPr="00BD3C95">
              <w:rPr>
                <w:iCs/>
                <w:color w:val="000000"/>
                <w:sz w:val="24"/>
                <w:szCs w:val="24"/>
                <w:lang w:eastAsia="ru-RU"/>
              </w:rPr>
              <w:t>при выборе «да» внешний вид дублируется на следующий фасад</w:t>
            </w:r>
          </w:p>
        </w:tc>
        <w:tc>
          <w:tcPr>
            <w:tcW w:w="855" w:type="dxa"/>
            <w:gridSpan w:val="2"/>
            <w:vMerge/>
            <w:tcBorders>
              <w:left w:val="nil"/>
              <w:right w:val="single" w:sz="4" w:space="0" w:color="000000" w:themeColor="text1"/>
            </w:tcBorders>
            <w:vAlign w:val="center"/>
            <w:hideMark/>
          </w:tcPr>
          <w:p w:rsidR="00387C8C" w:rsidRPr="00D25978" w:rsidRDefault="00387C8C" w:rsidP="00D25978">
            <w:pPr>
              <w:widowControl/>
              <w:autoSpaceDE/>
              <w:autoSpaceDN/>
              <w:rPr>
                <w:color w:val="000000"/>
                <w:sz w:val="24"/>
                <w:szCs w:val="24"/>
                <w:lang w:eastAsia="ru-RU"/>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C8C" w:rsidRPr="00D25978" w:rsidRDefault="00387C8C" w:rsidP="00D25978">
            <w:pPr>
              <w:widowControl/>
              <w:autoSpaceDE/>
              <w:autoSpaceDN/>
              <w:rPr>
                <w:color w:val="000000"/>
                <w:sz w:val="24"/>
                <w:szCs w:val="24"/>
                <w:lang w:eastAsia="ru-RU"/>
              </w:rPr>
            </w:pPr>
          </w:p>
        </w:tc>
        <w:tc>
          <w:tcPr>
            <w:tcW w:w="1276" w:type="dxa"/>
            <w:vMerge/>
            <w:tcBorders>
              <w:top w:val="nil"/>
              <w:left w:val="single" w:sz="4" w:space="0" w:color="000000" w:themeColor="text1"/>
              <w:bottom w:val="nil"/>
              <w:right w:val="single" w:sz="8" w:space="0" w:color="FFFFFF"/>
            </w:tcBorders>
            <w:vAlign w:val="center"/>
            <w:hideMark/>
          </w:tcPr>
          <w:p w:rsidR="00387C8C" w:rsidRPr="00D25978" w:rsidRDefault="00387C8C" w:rsidP="00D25978">
            <w:pPr>
              <w:widowControl/>
              <w:autoSpaceDE/>
              <w:autoSpaceDN/>
              <w:rPr>
                <w:color w:val="000000"/>
                <w:sz w:val="24"/>
                <w:szCs w:val="24"/>
                <w:lang w:eastAsia="ru-RU"/>
              </w:rPr>
            </w:pPr>
          </w:p>
        </w:tc>
        <w:tc>
          <w:tcPr>
            <w:tcW w:w="1417" w:type="dxa"/>
            <w:vMerge/>
            <w:tcBorders>
              <w:top w:val="nil"/>
              <w:left w:val="single" w:sz="8" w:space="0" w:color="FFFFFF"/>
              <w:bottom w:val="nil"/>
              <w:right w:val="single" w:sz="8" w:space="0" w:color="FFFFFF"/>
            </w:tcBorders>
            <w:vAlign w:val="center"/>
            <w:hideMark/>
          </w:tcPr>
          <w:p w:rsidR="00387C8C" w:rsidRPr="00D25978" w:rsidRDefault="00387C8C" w:rsidP="00D25978">
            <w:pPr>
              <w:widowControl/>
              <w:autoSpaceDE/>
              <w:autoSpaceDN/>
              <w:rPr>
                <w:color w:val="000000"/>
                <w:sz w:val="24"/>
                <w:szCs w:val="24"/>
                <w:lang w:eastAsia="ru-RU"/>
              </w:rPr>
            </w:pPr>
          </w:p>
        </w:tc>
        <w:tc>
          <w:tcPr>
            <w:tcW w:w="1289" w:type="dxa"/>
            <w:vMerge/>
            <w:tcBorders>
              <w:top w:val="nil"/>
              <w:left w:val="single" w:sz="8" w:space="0" w:color="FFFFFF"/>
              <w:bottom w:val="single" w:sz="8" w:space="0" w:color="FFFFFF"/>
              <w:right w:val="single" w:sz="8" w:space="0" w:color="FFFFFF"/>
            </w:tcBorders>
            <w:vAlign w:val="center"/>
            <w:hideMark/>
          </w:tcPr>
          <w:p w:rsidR="00387C8C" w:rsidRPr="00D25978" w:rsidRDefault="00387C8C" w:rsidP="00D25978">
            <w:pPr>
              <w:widowControl/>
              <w:autoSpaceDE/>
              <w:autoSpaceDN/>
              <w:rPr>
                <w:color w:val="000000"/>
                <w:sz w:val="24"/>
                <w:szCs w:val="24"/>
                <w:lang w:eastAsia="ru-RU"/>
              </w:rPr>
            </w:pPr>
          </w:p>
        </w:tc>
        <w:tc>
          <w:tcPr>
            <w:tcW w:w="1404" w:type="dxa"/>
            <w:vMerge/>
            <w:tcBorders>
              <w:top w:val="nil"/>
              <w:left w:val="single" w:sz="8" w:space="0" w:color="FFFFFF"/>
              <w:bottom w:val="nil"/>
              <w:right w:val="single" w:sz="8" w:space="0" w:color="FFFFFF"/>
            </w:tcBorders>
            <w:vAlign w:val="center"/>
            <w:hideMark/>
          </w:tcPr>
          <w:p w:rsidR="00387C8C" w:rsidRPr="00D25978" w:rsidRDefault="00387C8C" w:rsidP="00D25978">
            <w:pPr>
              <w:widowControl/>
              <w:autoSpaceDE/>
              <w:autoSpaceDN/>
              <w:rPr>
                <w:color w:val="000000"/>
                <w:sz w:val="24"/>
                <w:szCs w:val="24"/>
                <w:lang w:eastAsia="ru-RU"/>
              </w:rPr>
            </w:pPr>
          </w:p>
        </w:tc>
      </w:tr>
      <w:tr w:rsidR="00387C8C" w:rsidRPr="00D25978" w:rsidTr="00BD3C95">
        <w:trPr>
          <w:trHeight w:val="300"/>
        </w:trPr>
        <w:tc>
          <w:tcPr>
            <w:tcW w:w="1701" w:type="dxa"/>
            <w:tcBorders>
              <w:top w:val="nil"/>
              <w:left w:val="nil"/>
              <w:bottom w:val="nil"/>
              <w:right w:val="nil"/>
            </w:tcBorders>
            <w:shd w:val="clear" w:color="auto" w:fill="auto"/>
            <w:noWrap/>
            <w:vAlign w:val="bottom"/>
            <w:hideMark/>
          </w:tcPr>
          <w:p w:rsidR="00387C8C" w:rsidRPr="00D25978" w:rsidRDefault="00387C8C" w:rsidP="00D25978">
            <w:pPr>
              <w:widowControl/>
              <w:autoSpaceDE/>
              <w:autoSpaceDN/>
              <w:rPr>
                <w:i/>
                <w:iCs/>
                <w:color w:val="000000"/>
                <w:sz w:val="24"/>
                <w:szCs w:val="24"/>
                <w:lang w:eastAsia="ru-RU"/>
              </w:rPr>
            </w:pPr>
          </w:p>
        </w:tc>
        <w:tc>
          <w:tcPr>
            <w:tcW w:w="3119" w:type="dxa"/>
            <w:gridSpan w:val="4"/>
            <w:tcBorders>
              <w:top w:val="nil"/>
              <w:left w:val="nil"/>
              <w:bottom w:val="nil"/>
              <w:right w:val="single" w:sz="4" w:space="0" w:color="000000" w:themeColor="text1"/>
            </w:tcBorders>
            <w:shd w:val="clear" w:color="auto" w:fill="auto"/>
            <w:noWrap/>
            <w:vAlign w:val="bottom"/>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c>
          <w:tcPr>
            <w:tcW w:w="1276" w:type="dxa"/>
            <w:vMerge w:val="restart"/>
            <w:tcBorders>
              <w:top w:val="single" w:sz="8" w:space="0" w:color="FFFFFF"/>
              <w:left w:val="single" w:sz="8" w:space="0" w:color="FFFFFF"/>
              <w:bottom w:val="single" w:sz="8" w:space="0" w:color="FFFFFF"/>
              <w:right w:val="single" w:sz="8" w:space="0" w:color="FFFFFF"/>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c>
          <w:tcPr>
            <w:tcW w:w="1417" w:type="dxa"/>
            <w:vMerge w:val="restart"/>
            <w:tcBorders>
              <w:top w:val="single" w:sz="8" w:space="0" w:color="FFFFFF"/>
              <w:left w:val="single" w:sz="8" w:space="0" w:color="FFFFFF"/>
              <w:bottom w:val="nil"/>
              <w:right w:val="single" w:sz="8" w:space="0" w:color="FFFFFF"/>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c>
          <w:tcPr>
            <w:tcW w:w="1289" w:type="dxa"/>
            <w:vMerge/>
            <w:tcBorders>
              <w:top w:val="nil"/>
              <w:left w:val="single" w:sz="8" w:space="0" w:color="FFFFFF"/>
              <w:bottom w:val="single" w:sz="8" w:space="0" w:color="FFFFFF"/>
              <w:right w:val="single" w:sz="8" w:space="0" w:color="FFFFFF"/>
            </w:tcBorders>
            <w:vAlign w:val="center"/>
            <w:hideMark/>
          </w:tcPr>
          <w:p w:rsidR="00387C8C" w:rsidRPr="00D25978" w:rsidRDefault="00387C8C" w:rsidP="00D25978">
            <w:pPr>
              <w:widowControl/>
              <w:autoSpaceDE/>
              <w:autoSpaceDN/>
              <w:rPr>
                <w:color w:val="000000"/>
                <w:sz w:val="24"/>
                <w:szCs w:val="24"/>
                <w:lang w:eastAsia="ru-RU"/>
              </w:rPr>
            </w:pPr>
          </w:p>
        </w:tc>
        <w:tc>
          <w:tcPr>
            <w:tcW w:w="1404" w:type="dxa"/>
            <w:vMerge/>
            <w:tcBorders>
              <w:top w:val="nil"/>
              <w:left w:val="single" w:sz="8" w:space="0" w:color="FFFFFF"/>
              <w:bottom w:val="nil"/>
              <w:right w:val="single" w:sz="8" w:space="0" w:color="FFFFFF"/>
            </w:tcBorders>
            <w:vAlign w:val="center"/>
            <w:hideMark/>
          </w:tcPr>
          <w:p w:rsidR="00387C8C" w:rsidRPr="00D25978" w:rsidRDefault="00387C8C" w:rsidP="00D25978">
            <w:pPr>
              <w:widowControl/>
              <w:autoSpaceDE/>
              <w:autoSpaceDN/>
              <w:rPr>
                <w:color w:val="000000"/>
                <w:sz w:val="24"/>
                <w:szCs w:val="24"/>
                <w:lang w:eastAsia="ru-RU"/>
              </w:rPr>
            </w:pPr>
          </w:p>
        </w:tc>
      </w:tr>
      <w:tr w:rsidR="00387C8C" w:rsidRPr="00D25978" w:rsidTr="00BD3C95">
        <w:trPr>
          <w:trHeight w:val="83"/>
        </w:trPr>
        <w:tc>
          <w:tcPr>
            <w:tcW w:w="1701" w:type="dxa"/>
            <w:tcBorders>
              <w:top w:val="nil"/>
              <w:left w:val="single" w:sz="8" w:space="0" w:color="FFFFFF"/>
              <w:bottom w:val="nil"/>
              <w:right w:val="single" w:sz="8" w:space="0" w:color="FFFFFF"/>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c>
          <w:tcPr>
            <w:tcW w:w="1697" w:type="dxa"/>
            <w:tcBorders>
              <w:top w:val="nil"/>
              <w:left w:val="nil"/>
              <w:bottom w:val="single" w:sz="8" w:space="0" w:color="FFFFFF"/>
              <w:right w:val="single" w:sz="8" w:space="0" w:color="FFFFFF"/>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c>
          <w:tcPr>
            <w:tcW w:w="1422" w:type="dxa"/>
            <w:gridSpan w:val="3"/>
            <w:tcBorders>
              <w:top w:val="nil"/>
              <w:left w:val="nil"/>
              <w:bottom w:val="nil"/>
              <w:right w:val="single" w:sz="8" w:space="0" w:color="FFFFFF"/>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c>
          <w:tcPr>
            <w:tcW w:w="1276" w:type="dxa"/>
            <w:vMerge/>
            <w:tcBorders>
              <w:top w:val="single" w:sz="8" w:space="0" w:color="FFFFFF"/>
              <w:left w:val="single" w:sz="8" w:space="0" w:color="FFFFFF"/>
              <w:bottom w:val="single" w:sz="8" w:space="0" w:color="FFFFFF"/>
              <w:right w:val="single" w:sz="8" w:space="0" w:color="FFFFFF"/>
            </w:tcBorders>
            <w:vAlign w:val="center"/>
            <w:hideMark/>
          </w:tcPr>
          <w:p w:rsidR="00387C8C" w:rsidRPr="00D25978" w:rsidRDefault="00387C8C" w:rsidP="00D25978">
            <w:pPr>
              <w:widowControl/>
              <w:autoSpaceDE/>
              <w:autoSpaceDN/>
              <w:rPr>
                <w:color w:val="000000"/>
                <w:sz w:val="24"/>
                <w:szCs w:val="24"/>
                <w:lang w:eastAsia="ru-RU"/>
              </w:rPr>
            </w:pPr>
          </w:p>
        </w:tc>
        <w:tc>
          <w:tcPr>
            <w:tcW w:w="1417" w:type="dxa"/>
            <w:vMerge/>
            <w:tcBorders>
              <w:top w:val="single" w:sz="8" w:space="0" w:color="FFFFFF"/>
              <w:left w:val="single" w:sz="8" w:space="0" w:color="FFFFFF"/>
              <w:bottom w:val="nil"/>
              <w:right w:val="single" w:sz="8" w:space="0" w:color="FFFFFF"/>
            </w:tcBorders>
            <w:vAlign w:val="center"/>
            <w:hideMark/>
          </w:tcPr>
          <w:p w:rsidR="00387C8C" w:rsidRPr="00D25978" w:rsidRDefault="00387C8C" w:rsidP="00D25978">
            <w:pPr>
              <w:widowControl/>
              <w:autoSpaceDE/>
              <w:autoSpaceDN/>
              <w:rPr>
                <w:color w:val="000000"/>
                <w:sz w:val="24"/>
                <w:szCs w:val="24"/>
                <w:lang w:eastAsia="ru-RU"/>
              </w:rPr>
            </w:pPr>
          </w:p>
        </w:tc>
        <w:tc>
          <w:tcPr>
            <w:tcW w:w="1289" w:type="dxa"/>
            <w:vMerge/>
            <w:tcBorders>
              <w:top w:val="nil"/>
              <w:left w:val="single" w:sz="8" w:space="0" w:color="FFFFFF"/>
              <w:bottom w:val="single" w:sz="8" w:space="0" w:color="FFFFFF"/>
              <w:right w:val="single" w:sz="8" w:space="0" w:color="FFFFFF"/>
            </w:tcBorders>
            <w:vAlign w:val="center"/>
            <w:hideMark/>
          </w:tcPr>
          <w:p w:rsidR="00387C8C" w:rsidRPr="00D25978" w:rsidRDefault="00387C8C" w:rsidP="00D25978">
            <w:pPr>
              <w:widowControl/>
              <w:autoSpaceDE/>
              <w:autoSpaceDN/>
              <w:rPr>
                <w:color w:val="000000"/>
                <w:sz w:val="24"/>
                <w:szCs w:val="24"/>
                <w:lang w:eastAsia="ru-RU"/>
              </w:rPr>
            </w:pPr>
          </w:p>
        </w:tc>
        <w:tc>
          <w:tcPr>
            <w:tcW w:w="1404" w:type="dxa"/>
            <w:vMerge/>
            <w:tcBorders>
              <w:top w:val="nil"/>
              <w:left w:val="single" w:sz="8" w:space="0" w:color="FFFFFF"/>
              <w:bottom w:val="nil"/>
              <w:right w:val="single" w:sz="8" w:space="0" w:color="FFFFFF"/>
            </w:tcBorders>
            <w:vAlign w:val="center"/>
            <w:hideMark/>
          </w:tcPr>
          <w:p w:rsidR="00387C8C" w:rsidRPr="00D25978" w:rsidRDefault="00387C8C" w:rsidP="00D25978">
            <w:pPr>
              <w:widowControl/>
              <w:autoSpaceDE/>
              <w:autoSpaceDN/>
              <w:rPr>
                <w:color w:val="000000"/>
                <w:sz w:val="24"/>
                <w:szCs w:val="24"/>
                <w:lang w:eastAsia="ru-RU"/>
              </w:rPr>
            </w:pPr>
          </w:p>
        </w:tc>
      </w:tr>
      <w:tr w:rsidR="00387C8C" w:rsidRPr="00D25978" w:rsidTr="00BD3C95">
        <w:trPr>
          <w:trHeight w:val="598"/>
        </w:trPr>
        <w:tc>
          <w:tcPr>
            <w:tcW w:w="1701" w:type="dxa"/>
            <w:tcBorders>
              <w:top w:val="single" w:sz="4" w:space="0" w:color="auto"/>
              <w:left w:val="single" w:sz="4" w:space="0" w:color="000000" w:themeColor="text1"/>
              <w:bottom w:val="nil"/>
              <w:right w:val="nil"/>
            </w:tcBorders>
            <w:shd w:val="clear" w:color="auto" w:fill="auto"/>
            <w:vAlign w:val="center"/>
            <w:hideMark/>
          </w:tcPr>
          <w:p w:rsidR="00387C8C" w:rsidRPr="00BD3C95" w:rsidRDefault="00387C8C" w:rsidP="00D25978">
            <w:pPr>
              <w:widowControl/>
              <w:autoSpaceDE/>
              <w:autoSpaceDN/>
              <w:rPr>
                <w:color w:val="000000"/>
                <w:lang w:eastAsia="ru-RU"/>
              </w:rPr>
            </w:pPr>
            <w:r w:rsidRPr="00BD3C95">
              <w:rPr>
                <w:color w:val="000000"/>
                <w:lang w:eastAsia="ru-RU"/>
              </w:rPr>
              <w:t>фасад n:</w:t>
            </w:r>
          </w:p>
        </w:tc>
        <w:tc>
          <w:tcPr>
            <w:tcW w:w="1697" w:type="dxa"/>
            <w:tcBorders>
              <w:top w:val="nil"/>
              <w:left w:val="single" w:sz="4" w:space="0" w:color="auto"/>
              <w:bottom w:val="single" w:sz="8" w:space="0" w:color="FFFFFF"/>
              <w:right w:val="nil"/>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материал 1:</w:t>
            </w:r>
          </w:p>
        </w:tc>
        <w:tc>
          <w:tcPr>
            <w:tcW w:w="142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c>
          <w:tcPr>
            <w:tcW w:w="1276" w:type="dxa"/>
            <w:tcBorders>
              <w:top w:val="nil"/>
              <w:left w:val="nil"/>
              <w:bottom w:val="nil"/>
              <w:right w:val="single" w:sz="4" w:space="0" w:color="auto"/>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цвет 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c>
          <w:tcPr>
            <w:tcW w:w="1289" w:type="dxa"/>
            <w:tcBorders>
              <w:top w:val="nil"/>
              <w:left w:val="nil"/>
              <w:bottom w:val="nil"/>
              <w:right w:val="single" w:sz="4" w:space="0" w:color="auto"/>
            </w:tcBorders>
            <w:shd w:val="clear" w:color="auto" w:fill="auto"/>
            <w:vAlign w:val="center"/>
            <w:hideMark/>
          </w:tcPr>
          <w:p w:rsidR="00387C8C" w:rsidRPr="00D25978" w:rsidRDefault="004C2600" w:rsidP="004C2600">
            <w:pPr>
              <w:widowControl/>
              <w:autoSpaceDE/>
              <w:autoSpaceDN/>
              <w:ind w:left="-108" w:right="-95"/>
              <w:rPr>
                <w:color w:val="000000"/>
                <w:sz w:val="24"/>
                <w:szCs w:val="24"/>
                <w:lang w:eastAsia="ru-RU"/>
              </w:rPr>
            </w:pPr>
            <w:r>
              <w:rPr>
                <w:color w:val="000000"/>
                <w:sz w:val="24"/>
                <w:szCs w:val="24"/>
                <w:lang w:eastAsia="ru-RU"/>
              </w:rPr>
              <w:t xml:space="preserve"> текстура </w:t>
            </w:r>
            <w:r w:rsidR="00387C8C" w:rsidRPr="00D25978">
              <w:rPr>
                <w:color w:val="000000"/>
                <w:sz w:val="24"/>
                <w:szCs w:val="24"/>
                <w:lang w:eastAsia="ru-RU"/>
              </w:rPr>
              <w:t>1:</w:t>
            </w:r>
          </w:p>
        </w:tc>
        <w:tc>
          <w:tcPr>
            <w:tcW w:w="1404" w:type="dxa"/>
            <w:tcBorders>
              <w:top w:val="single" w:sz="4" w:space="0" w:color="auto"/>
              <w:left w:val="nil"/>
              <w:bottom w:val="single" w:sz="4" w:space="0" w:color="auto"/>
              <w:right w:val="single" w:sz="4" w:space="0" w:color="000000" w:themeColor="text1"/>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r>
      <w:tr w:rsidR="00387C8C" w:rsidRPr="00D25978" w:rsidTr="00BD3C95">
        <w:trPr>
          <w:trHeight w:val="300"/>
        </w:trPr>
        <w:tc>
          <w:tcPr>
            <w:tcW w:w="1701" w:type="dxa"/>
            <w:vMerge w:val="restart"/>
            <w:tcBorders>
              <w:top w:val="single" w:sz="4" w:space="0" w:color="auto"/>
              <w:left w:val="single" w:sz="8" w:space="0" w:color="FFFFFF"/>
              <w:right w:val="single" w:sz="8" w:space="0" w:color="FFFFFF"/>
            </w:tcBorders>
            <w:shd w:val="clear" w:color="auto" w:fill="auto"/>
            <w:vAlign w:val="center"/>
            <w:hideMark/>
          </w:tcPr>
          <w:p w:rsidR="00387C8C" w:rsidRPr="00D25978" w:rsidRDefault="00387C8C" w:rsidP="00D25978">
            <w:pPr>
              <w:widowControl/>
              <w:autoSpaceDE/>
              <w:autoSpaceDN/>
              <w:rPr>
                <w:i/>
                <w:iCs/>
                <w:color w:val="000000"/>
                <w:sz w:val="24"/>
                <w:szCs w:val="24"/>
                <w:lang w:eastAsia="ru-RU"/>
              </w:rPr>
            </w:pPr>
            <w:r w:rsidRPr="00D25978">
              <w:rPr>
                <w:i/>
                <w:iCs/>
                <w:color w:val="000000"/>
                <w:sz w:val="24"/>
                <w:szCs w:val="24"/>
                <w:lang w:eastAsia="ru-RU"/>
              </w:rPr>
              <w:t> </w:t>
            </w:r>
          </w:p>
        </w:tc>
        <w:tc>
          <w:tcPr>
            <w:tcW w:w="1697" w:type="dxa"/>
            <w:tcBorders>
              <w:top w:val="nil"/>
              <w:left w:val="nil"/>
              <w:bottom w:val="nil"/>
              <w:right w:val="nil"/>
            </w:tcBorders>
            <w:shd w:val="clear" w:color="auto" w:fill="auto"/>
            <w:vAlign w:val="center"/>
            <w:hideMark/>
          </w:tcPr>
          <w:p w:rsidR="00387C8C" w:rsidRPr="00D25978" w:rsidRDefault="00387C8C" w:rsidP="00D25978">
            <w:pPr>
              <w:widowControl/>
              <w:autoSpaceDE/>
              <w:autoSpaceDN/>
              <w:rPr>
                <w:i/>
                <w:iCs/>
                <w:color w:val="000000"/>
                <w:sz w:val="24"/>
                <w:szCs w:val="24"/>
                <w:lang w:eastAsia="ru-RU"/>
              </w:rPr>
            </w:pPr>
          </w:p>
        </w:tc>
        <w:tc>
          <w:tcPr>
            <w:tcW w:w="831" w:type="dxa"/>
            <w:tcBorders>
              <w:top w:val="nil"/>
              <w:left w:val="nil"/>
              <w:bottom w:val="nil"/>
              <w:right w:val="nil"/>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c>
          <w:tcPr>
            <w:tcW w:w="591" w:type="dxa"/>
            <w:gridSpan w:val="2"/>
            <w:tcBorders>
              <w:top w:val="nil"/>
              <w:left w:val="nil"/>
              <w:bottom w:val="nil"/>
              <w:right w:val="nil"/>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c>
          <w:tcPr>
            <w:tcW w:w="1276" w:type="dxa"/>
            <w:tcBorders>
              <w:top w:val="nil"/>
              <w:left w:val="nil"/>
              <w:bottom w:val="nil"/>
              <w:right w:val="nil"/>
            </w:tcBorders>
            <w:shd w:val="clear" w:color="auto" w:fill="auto"/>
            <w:vAlign w:val="center"/>
            <w:hideMark/>
          </w:tcPr>
          <w:p w:rsidR="00387C8C" w:rsidRPr="00D25978" w:rsidRDefault="00387C8C" w:rsidP="00D25978">
            <w:pPr>
              <w:widowControl/>
              <w:autoSpaceDE/>
              <w:autoSpaceDN/>
              <w:rPr>
                <w:color w:val="000000"/>
                <w:sz w:val="24"/>
                <w:szCs w:val="24"/>
                <w:lang w:eastAsia="ru-RU"/>
              </w:rPr>
            </w:pPr>
          </w:p>
        </w:tc>
        <w:tc>
          <w:tcPr>
            <w:tcW w:w="1417" w:type="dxa"/>
            <w:tcBorders>
              <w:top w:val="nil"/>
              <w:left w:val="nil"/>
              <w:bottom w:val="nil"/>
              <w:right w:val="nil"/>
            </w:tcBorders>
            <w:shd w:val="clear" w:color="auto" w:fill="auto"/>
            <w:vAlign w:val="center"/>
            <w:hideMark/>
          </w:tcPr>
          <w:p w:rsidR="00387C8C" w:rsidRPr="00D25978" w:rsidRDefault="00387C8C" w:rsidP="00D25978">
            <w:pPr>
              <w:widowControl/>
              <w:autoSpaceDE/>
              <w:autoSpaceDN/>
              <w:rPr>
                <w:sz w:val="24"/>
                <w:szCs w:val="24"/>
                <w:lang w:eastAsia="ru-RU"/>
              </w:rPr>
            </w:pPr>
          </w:p>
        </w:tc>
        <w:tc>
          <w:tcPr>
            <w:tcW w:w="1289" w:type="dxa"/>
            <w:tcBorders>
              <w:top w:val="nil"/>
              <w:left w:val="nil"/>
              <w:bottom w:val="nil"/>
              <w:right w:val="nil"/>
            </w:tcBorders>
            <w:shd w:val="clear" w:color="auto" w:fill="auto"/>
            <w:vAlign w:val="center"/>
            <w:hideMark/>
          </w:tcPr>
          <w:p w:rsidR="00387C8C" w:rsidRPr="00D25978" w:rsidRDefault="00387C8C" w:rsidP="00D25978">
            <w:pPr>
              <w:widowControl/>
              <w:autoSpaceDE/>
              <w:autoSpaceDN/>
              <w:rPr>
                <w:sz w:val="24"/>
                <w:szCs w:val="24"/>
                <w:lang w:eastAsia="ru-RU"/>
              </w:rPr>
            </w:pPr>
          </w:p>
        </w:tc>
        <w:tc>
          <w:tcPr>
            <w:tcW w:w="1404" w:type="dxa"/>
            <w:tcBorders>
              <w:top w:val="nil"/>
              <w:left w:val="nil"/>
              <w:bottom w:val="nil"/>
              <w:right w:val="single" w:sz="8" w:space="0" w:color="FFFFFF"/>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r>
      <w:tr w:rsidR="00387C8C" w:rsidRPr="00D25978" w:rsidTr="00BD3C95">
        <w:trPr>
          <w:trHeight w:val="97"/>
        </w:trPr>
        <w:tc>
          <w:tcPr>
            <w:tcW w:w="1701" w:type="dxa"/>
            <w:vMerge/>
            <w:tcBorders>
              <w:left w:val="single" w:sz="8" w:space="0" w:color="FFFFFF"/>
              <w:bottom w:val="nil"/>
              <w:right w:val="single" w:sz="8" w:space="0" w:color="FFFFFF"/>
            </w:tcBorders>
            <w:shd w:val="clear" w:color="auto" w:fill="auto"/>
            <w:vAlign w:val="center"/>
          </w:tcPr>
          <w:p w:rsidR="00387C8C" w:rsidRPr="00D25978" w:rsidRDefault="00387C8C" w:rsidP="00D25978">
            <w:pPr>
              <w:widowControl/>
              <w:autoSpaceDE/>
              <w:autoSpaceDN/>
              <w:rPr>
                <w:i/>
                <w:iCs/>
                <w:color w:val="000000"/>
                <w:sz w:val="24"/>
                <w:szCs w:val="24"/>
                <w:lang w:eastAsia="ru-RU"/>
              </w:rPr>
            </w:pPr>
          </w:p>
        </w:tc>
        <w:tc>
          <w:tcPr>
            <w:tcW w:w="1697" w:type="dxa"/>
            <w:tcBorders>
              <w:top w:val="nil"/>
              <w:left w:val="nil"/>
              <w:bottom w:val="nil"/>
              <w:right w:val="nil"/>
            </w:tcBorders>
            <w:shd w:val="clear" w:color="auto" w:fill="auto"/>
            <w:vAlign w:val="center"/>
          </w:tcPr>
          <w:p w:rsidR="00387C8C" w:rsidRPr="00D25978" w:rsidRDefault="00387C8C" w:rsidP="00D25978">
            <w:pPr>
              <w:widowControl/>
              <w:autoSpaceDE/>
              <w:autoSpaceDN/>
              <w:rPr>
                <w:i/>
                <w:iCs/>
                <w:color w:val="000000"/>
                <w:sz w:val="24"/>
                <w:szCs w:val="24"/>
                <w:lang w:eastAsia="ru-RU"/>
              </w:rPr>
            </w:pPr>
          </w:p>
        </w:tc>
        <w:tc>
          <w:tcPr>
            <w:tcW w:w="831" w:type="dxa"/>
            <w:tcBorders>
              <w:top w:val="nil"/>
              <w:left w:val="nil"/>
              <w:bottom w:val="nil"/>
              <w:right w:val="nil"/>
            </w:tcBorders>
            <w:shd w:val="clear" w:color="auto" w:fill="auto"/>
            <w:vAlign w:val="center"/>
          </w:tcPr>
          <w:p w:rsidR="00387C8C" w:rsidRPr="00D25978" w:rsidRDefault="00387C8C" w:rsidP="00D25978">
            <w:pPr>
              <w:widowControl/>
              <w:autoSpaceDE/>
              <w:autoSpaceDN/>
              <w:rPr>
                <w:color w:val="000000"/>
                <w:sz w:val="24"/>
                <w:szCs w:val="24"/>
                <w:lang w:eastAsia="ru-RU"/>
              </w:rPr>
            </w:pPr>
          </w:p>
        </w:tc>
        <w:tc>
          <w:tcPr>
            <w:tcW w:w="591" w:type="dxa"/>
            <w:gridSpan w:val="2"/>
            <w:tcBorders>
              <w:top w:val="nil"/>
              <w:left w:val="nil"/>
              <w:bottom w:val="nil"/>
              <w:right w:val="nil"/>
            </w:tcBorders>
            <w:shd w:val="clear" w:color="auto" w:fill="auto"/>
            <w:vAlign w:val="center"/>
          </w:tcPr>
          <w:p w:rsidR="00387C8C" w:rsidRPr="00D25978" w:rsidRDefault="00387C8C" w:rsidP="00D25978">
            <w:pPr>
              <w:widowControl/>
              <w:autoSpaceDE/>
              <w:autoSpaceDN/>
              <w:rPr>
                <w:color w:val="000000"/>
                <w:sz w:val="24"/>
                <w:szCs w:val="24"/>
                <w:lang w:eastAsia="ru-RU"/>
              </w:rPr>
            </w:pPr>
          </w:p>
        </w:tc>
        <w:tc>
          <w:tcPr>
            <w:tcW w:w="1276" w:type="dxa"/>
            <w:tcBorders>
              <w:top w:val="nil"/>
              <w:left w:val="nil"/>
              <w:bottom w:val="nil"/>
              <w:right w:val="nil"/>
            </w:tcBorders>
            <w:shd w:val="clear" w:color="auto" w:fill="auto"/>
            <w:vAlign w:val="center"/>
          </w:tcPr>
          <w:p w:rsidR="00387C8C" w:rsidRPr="00D25978" w:rsidRDefault="00387C8C" w:rsidP="00D25978">
            <w:pPr>
              <w:widowControl/>
              <w:autoSpaceDE/>
              <w:autoSpaceDN/>
              <w:rPr>
                <w:color w:val="000000"/>
                <w:sz w:val="24"/>
                <w:szCs w:val="24"/>
                <w:lang w:eastAsia="ru-RU"/>
              </w:rPr>
            </w:pPr>
          </w:p>
        </w:tc>
        <w:tc>
          <w:tcPr>
            <w:tcW w:w="1417" w:type="dxa"/>
            <w:tcBorders>
              <w:top w:val="nil"/>
              <w:left w:val="nil"/>
              <w:bottom w:val="nil"/>
              <w:right w:val="nil"/>
            </w:tcBorders>
            <w:shd w:val="clear" w:color="auto" w:fill="auto"/>
            <w:vAlign w:val="center"/>
          </w:tcPr>
          <w:p w:rsidR="00387C8C" w:rsidRPr="00D25978" w:rsidRDefault="00387C8C" w:rsidP="00D25978">
            <w:pPr>
              <w:widowControl/>
              <w:autoSpaceDE/>
              <w:autoSpaceDN/>
              <w:rPr>
                <w:sz w:val="24"/>
                <w:szCs w:val="24"/>
                <w:lang w:eastAsia="ru-RU"/>
              </w:rPr>
            </w:pPr>
          </w:p>
        </w:tc>
        <w:tc>
          <w:tcPr>
            <w:tcW w:w="1289" w:type="dxa"/>
            <w:tcBorders>
              <w:top w:val="nil"/>
              <w:left w:val="nil"/>
              <w:bottom w:val="nil"/>
              <w:right w:val="nil"/>
            </w:tcBorders>
            <w:shd w:val="clear" w:color="auto" w:fill="auto"/>
            <w:vAlign w:val="center"/>
          </w:tcPr>
          <w:p w:rsidR="00387C8C" w:rsidRPr="00D25978" w:rsidRDefault="00387C8C" w:rsidP="00D25978">
            <w:pPr>
              <w:widowControl/>
              <w:autoSpaceDE/>
              <w:autoSpaceDN/>
              <w:rPr>
                <w:sz w:val="24"/>
                <w:szCs w:val="24"/>
                <w:lang w:eastAsia="ru-RU"/>
              </w:rPr>
            </w:pPr>
          </w:p>
        </w:tc>
        <w:tc>
          <w:tcPr>
            <w:tcW w:w="1404" w:type="dxa"/>
            <w:tcBorders>
              <w:top w:val="nil"/>
              <w:left w:val="nil"/>
              <w:bottom w:val="nil"/>
              <w:right w:val="single" w:sz="8" w:space="0" w:color="FFFFFF"/>
            </w:tcBorders>
            <w:shd w:val="clear" w:color="auto" w:fill="auto"/>
            <w:vAlign w:val="center"/>
          </w:tcPr>
          <w:p w:rsidR="00387C8C" w:rsidRPr="00D25978" w:rsidRDefault="00387C8C" w:rsidP="00D25978">
            <w:pPr>
              <w:widowControl/>
              <w:autoSpaceDE/>
              <w:autoSpaceDN/>
              <w:rPr>
                <w:color w:val="000000"/>
                <w:sz w:val="24"/>
                <w:szCs w:val="24"/>
                <w:lang w:eastAsia="ru-RU"/>
              </w:rPr>
            </w:pPr>
          </w:p>
        </w:tc>
      </w:tr>
      <w:tr w:rsidR="00387C8C" w:rsidRPr="00D25978" w:rsidTr="00BD3C95">
        <w:trPr>
          <w:trHeight w:val="499"/>
        </w:trPr>
        <w:tc>
          <w:tcPr>
            <w:tcW w:w="1701" w:type="dxa"/>
            <w:tcBorders>
              <w:top w:val="nil"/>
              <w:left w:val="single" w:sz="8" w:space="0" w:color="FFFFFF"/>
              <w:bottom w:val="nil"/>
              <w:right w:val="single" w:sz="8" w:space="0" w:color="FFFFFF"/>
            </w:tcBorders>
            <w:shd w:val="clear" w:color="auto" w:fill="auto"/>
            <w:vAlign w:val="center"/>
            <w:hideMark/>
          </w:tcPr>
          <w:p w:rsidR="00387C8C" w:rsidRPr="00D25978" w:rsidRDefault="00387C8C" w:rsidP="00D25978">
            <w:pPr>
              <w:widowControl/>
              <w:autoSpaceDE/>
              <w:autoSpaceDN/>
              <w:rPr>
                <w:i/>
                <w:iCs/>
                <w:color w:val="000000"/>
                <w:sz w:val="24"/>
                <w:szCs w:val="24"/>
                <w:lang w:eastAsia="ru-RU"/>
              </w:rPr>
            </w:pPr>
            <w:r w:rsidRPr="00D25978">
              <w:rPr>
                <w:i/>
                <w:iCs/>
                <w:color w:val="000000"/>
                <w:sz w:val="24"/>
                <w:szCs w:val="24"/>
                <w:lang w:eastAsia="ru-RU"/>
              </w:rPr>
              <w:t> </w:t>
            </w:r>
          </w:p>
        </w:tc>
        <w:tc>
          <w:tcPr>
            <w:tcW w:w="1697" w:type="dxa"/>
            <w:tcBorders>
              <w:top w:val="nil"/>
              <w:left w:val="nil"/>
              <w:bottom w:val="nil"/>
              <w:right w:val="nil"/>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добавить материал +</w:t>
            </w:r>
          </w:p>
        </w:tc>
        <w:tc>
          <w:tcPr>
            <w:tcW w:w="142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87C8C" w:rsidRPr="00D25978" w:rsidRDefault="00387C8C" w:rsidP="00D25978">
            <w:pPr>
              <w:widowControl/>
              <w:autoSpaceDE/>
              <w:autoSpaceDN/>
              <w:jc w:val="center"/>
              <w:rPr>
                <w:color w:val="000000"/>
                <w:sz w:val="24"/>
                <w:szCs w:val="24"/>
                <w:lang w:eastAsia="ru-RU"/>
              </w:rPr>
            </w:pPr>
            <w:r w:rsidRPr="00D25978">
              <w:rPr>
                <w:color w:val="000000"/>
                <w:sz w:val="24"/>
                <w:szCs w:val="24"/>
                <w:lang w:eastAsia="ru-RU"/>
              </w:rPr>
              <w:t> </w:t>
            </w:r>
          </w:p>
        </w:tc>
        <w:tc>
          <w:tcPr>
            <w:tcW w:w="1276" w:type="dxa"/>
            <w:tcBorders>
              <w:top w:val="nil"/>
              <w:left w:val="nil"/>
              <w:bottom w:val="single" w:sz="8" w:space="0" w:color="FFFFFF"/>
              <w:right w:val="nil"/>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добавить цвет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c>
          <w:tcPr>
            <w:tcW w:w="1289" w:type="dxa"/>
            <w:tcBorders>
              <w:top w:val="nil"/>
              <w:left w:val="nil"/>
              <w:bottom w:val="single" w:sz="8" w:space="0" w:color="FFFFFF"/>
              <w:right w:val="nil"/>
            </w:tcBorders>
            <w:shd w:val="clear" w:color="auto" w:fill="auto"/>
            <w:vAlign w:val="center"/>
            <w:hideMark/>
          </w:tcPr>
          <w:p w:rsidR="00387C8C" w:rsidRPr="00D25978" w:rsidRDefault="00BD3C95" w:rsidP="00D25978">
            <w:pPr>
              <w:widowControl/>
              <w:autoSpaceDE/>
              <w:autoSpaceDN/>
              <w:rPr>
                <w:color w:val="000000"/>
                <w:sz w:val="24"/>
                <w:szCs w:val="24"/>
                <w:lang w:eastAsia="ru-RU"/>
              </w:rPr>
            </w:pPr>
            <w:r>
              <w:rPr>
                <w:color w:val="000000"/>
                <w:sz w:val="24"/>
                <w:szCs w:val="24"/>
                <w:lang w:eastAsia="ru-RU"/>
              </w:rPr>
              <w:t>добавить текстуру</w:t>
            </w:r>
            <w:r w:rsidR="00387C8C" w:rsidRPr="00D25978">
              <w:rPr>
                <w:color w:val="000000"/>
                <w:sz w:val="24"/>
                <w:szCs w:val="24"/>
                <w:lang w:eastAsia="ru-RU"/>
              </w:rPr>
              <w:t>+</w:t>
            </w:r>
          </w:p>
        </w:tc>
        <w:tc>
          <w:tcPr>
            <w:tcW w:w="1404" w:type="dxa"/>
            <w:tcBorders>
              <w:top w:val="single" w:sz="4" w:space="0" w:color="auto"/>
              <w:left w:val="single" w:sz="4" w:space="0" w:color="auto"/>
              <w:bottom w:val="nil"/>
              <w:right w:val="single" w:sz="4" w:space="0" w:color="auto"/>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r>
      <w:tr w:rsidR="00387C8C" w:rsidRPr="00D25978" w:rsidTr="00BD3C95">
        <w:trPr>
          <w:trHeight w:val="446"/>
        </w:trPr>
        <w:tc>
          <w:tcPr>
            <w:tcW w:w="1701" w:type="dxa"/>
            <w:tcBorders>
              <w:top w:val="nil"/>
              <w:left w:val="single" w:sz="8" w:space="0" w:color="FFFFFF"/>
              <w:bottom w:val="nil"/>
              <w:right w:val="single" w:sz="8" w:space="0" w:color="FFFFFF"/>
            </w:tcBorders>
            <w:shd w:val="clear" w:color="auto" w:fill="auto"/>
            <w:vAlign w:val="center"/>
            <w:hideMark/>
          </w:tcPr>
          <w:p w:rsidR="00387C8C" w:rsidRPr="00D25978" w:rsidRDefault="00387C8C" w:rsidP="00D25978">
            <w:pPr>
              <w:widowControl/>
              <w:autoSpaceDE/>
              <w:autoSpaceDN/>
              <w:rPr>
                <w:i/>
                <w:iCs/>
                <w:color w:val="000000"/>
                <w:sz w:val="24"/>
                <w:szCs w:val="24"/>
                <w:lang w:eastAsia="ru-RU"/>
              </w:rPr>
            </w:pPr>
            <w:r w:rsidRPr="00D25978">
              <w:rPr>
                <w:i/>
                <w:iCs/>
                <w:color w:val="000000"/>
                <w:sz w:val="24"/>
                <w:szCs w:val="24"/>
                <w:lang w:eastAsia="ru-RU"/>
              </w:rPr>
              <w:t> </w:t>
            </w:r>
          </w:p>
        </w:tc>
        <w:tc>
          <w:tcPr>
            <w:tcW w:w="1697" w:type="dxa"/>
            <w:tcBorders>
              <w:top w:val="nil"/>
              <w:left w:val="nil"/>
              <w:bottom w:val="nil"/>
              <w:right w:val="nil"/>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убрать материал -</w:t>
            </w:r>
          </w:p>
        </w:tc>
        <w:tc>
          <w:tcPr>
            <w:tcW w:w="1422" w:type="dxa"/>
            <w:gridSpan w:val="3"/>
            <w:tcBorders>
              <w:top w:val="single" w:sz="4" w:space="0" w:color="auto"/>
              <w:left w:val="single" w:sz="4" w:space="0" w:color="auto"/>
              <w:bottom w:val="single" w:sz="4" w:space="0" w:color="auto"/>
              <w:right w:val="nil"/>
            </w:tcBorders>
            <w:shd w:val="clear" w:color="auto" w:fill="auto"/>
            <w:vAlign w:val="center"/>
            <w:hideMark/>
          </w:tcPr>
          <w:p w:rsidR="00387C8C" w:rsidRPr="00D25978" w:rsidRDefault="00387C8C" w:rsidP="00D25978">
            <w:pPr>
              <w:widowControl/>
              <w:autoSpaceDE/>
              <w:autoSpaceDN/>
              <w:jc w:val="center"/>
              <w:rPr>
                <w:color w:val="000000"/>
                <w:sz w:val="24"/>
                <w:szCs w:val="24"/>
                <w:lang w:eastAsia="ru-RU"/>
              </w:rPr>
            </w:pPr>
            <w:r w:rsidRPr="00D25978">
              <w:rPr>
                <w:color w:val="000000"/>
                <w:sz w:val="24"/>
                <w:szCs w:val="24"/>
                <w:lang w:eastAsia="ru-RU"/>
              </w:rPr>
              <w:t> </w:t>
            </w:r>
          </w:p>
        </w:tc>
        <w:tc>
          <w:tcPr>
            <w:tcW w:w="1276" w:type="dxa"/>
            <w:tcBorders>
              <w:top w:val="nil"/>
              <w:left w:val="single" w:sz="4" w:space="0" w:color="auto"/>
              <w:bottom w:val="single" w:sz="8" w:space="0" w:color="FFFFFF"/>
              <w:right w:val="nil"/>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убрать цвет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c>
          <w:tcPr>
            <w:tcW w:w="1289" w:type="dxa"/>
            <w:tcBorders>
              <w:top w:val="nil"/>
              <w:left w:val="nil"/>
              <w:bottom w:val="single" w:sz="8" w:space="0" w:color="FFFFFF"/>
              <w:right w:val="single" w:sz="8" w:space="0" w:color="FFFFFF"/>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убрать текстуру -</w:t>
            </w:r>
          </w:p>
        </w:tc>
        <w:tc>
          <w:tcPr>
            <w:tcW w:w="1404" w:type="dxa"/>
            <w:tcBorders>
              <w:top w:val="single" w:sz="4" w:space="0" w:color="auto"/>
              <w:left w:val="nil"/>
              <w:bottom w:val="nil"/>
              <w:right w:val="nil"/>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r>
      <w:tr w:rsidR="00387C8C" w:rsidRPr="00D25978" w:rsidTr="00BD3C95">
        <w:trPr>
          <w:trHeight w:val="466"/>
        </w:trPr>
        <w:tc>
          <w:tcPr>
            <w:tcW w:w="1701" w:type="dxa"/>
            <w:tcBorders>
              <w:top w:val="nil"/>
              <w:left w:val="single" w:sz="8" w:space="0" w:color="FFFFFF"/>
              <w:bottom w:val="nil"/>
              <w:right w:val="single" w:sz="8" w:space="0" w:color="FFFFFF"/>
            </w:tcBorders>
            <w:shd w:val="clear" w:color="auto" w:fill="auto"/>
            <w:vAlign w:val="center"/>
            <w:hideMark/>
          </w:tcPr>
          <w:p w:rsidR="00387C8C" w:rsidRPr="00D25978" w:rsidRDefault="00387C8C" w:rsidP="00D25978">
            <w:pPr>
              <w:widowControl/>
              <w:autoSpaceDE/>
              <w:autoSpaceDN/>
              <w:rPr>
                <w:i/>
                <w:iCs/>
                <w:color w:val="000000"/>
                <w:sz w:val="24"/>
                <w:szCs w:val="24"/>
                <w:lang w:eastAsia="ru-RU"/>
              </w:rPr>
            </w:pPr>
            <w:r w:rsidRPr="00D25978">
              <w:rPr>
                <w:i/>
                <w:iCs/>
                <w:color w:val="000000"/>
                <w:sz w:val="24"/>
                <w:szCs w:val="24"/>
                <w:lang w:eastAsia="ru-RU"/>
              </w:rPr>
              <w:t> </w:t>
            </w:r>
          </w:p>
        </w:tc>
        <w:tc>
          <w:tcPr>
            <w:tcW w:w="1697" w:type="dxa"/>
            <w:tcBorders>
              <w:top w:val="nil"/>
              <w:left w:val="nil"/>
              <w:bottom w:val="nil"/>
              <w:right w:val="nil"/>
            </w:tcBorders>
            <w:shd w:val="clear" w:color="auto" w:fill="auto"/>
            <w:vAlign w:val="center"/>
            <w:hideMark/>
          </w:tcPr>
          <w:p w:rsidR="00387C8C" w:rsidRPr="00D25978" w:rsidRDefault="00387C8C" w:rsidP="00D25978">
            <w:pPr>
              <w:widowControl/>
              <w:autoSpaceDE/>
              <w:autoSpaceDN/>
              <w:rPr>
                <w:i/>
                <w:iCs/>
                <w:color w:val="000000"/>
                <w:sz w:val="24"/>
                <w:szCs w:val="24"/>
                <w:lang w:eastAsia="ru-RU"/>
              </w:rPr>
            </w:pPr>
          </w:p>
        </w:tc>
        <w:tc>
          <w:tcPr>
            <w:tcW w:w="1422" w:type="dxa"/>
            <w:gridSpan w:val="3"/>
            <w:tcBorders>
              <w:top w:val="nil"/>
              <w:left w:val="single" w:sz="4" w:space="0" w:color="auto"/>
              <w:bottom w:val="single" w:sz="4" w:space="0" w:color="auto"/>
              <w:right w:val="single" w:sz="4" w:space="0" w:color="auto"/>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p w:rsidR="00387C8C" w:rsidRPr="00D25978" w:rsidRDefault="00387C8C" w:rsidP="00D25978">
            <w:pPr>
              <w:widowControl/>
              <w:autoSpaceDE/>
              <w:autoSpaceDN/>
              <w:jc w:val="center"/>
              <w:rPr>
                <w:color w:val="000000"/>
                <w:sz w:val="24"/>
                <w:szCs w:val="24"/>
                <w:lang w:eastAsia="ru-RU"/>
              </w:rPr>
            </w:pPr>
            <w:r w:rsidRPr="00D25978">
              <w:rPr>
                <w:color w:val="000000"/>
                <w:sz w:val="24"/>
                <w:szCs w:val="24"/>
                <w:lang w:eastAsia="ru-RU"/>
              </w:rPr>
              <w:t> </w:t>
            </w:r>
          </w:p>
        </w:tc>
        <w:tc>
          <w:tcPr>
            <w:tcW w:w="1276" w:type="dxa"/>
            <w:tcBorders>
              <w:top w:val="nil"/>
              <w:left w:val="nil"/>
              <w:bottom w:val="nil"/>
              <w:right w:val="nil"/>
            </w:tcBorders>
            <w:shd w:val="clear" w:color="auto" w:fill="auto"/>
            <w:vAlign w:val="center"/>
            <w:hideMark/>
          </w:tcPr>
          <w:p w:rsidR="00387C8C" w:rsidRPr="00D25978" w:rsidRDefault="00387C8C" w:rsidP="00D25978">
            <w:pPr>
              <w:widowControl/>
              <w:autoSpaceDE/>
              <w:autoSpaceDN/>
              <w:jc w:val="center"/>
              <w:rPr>
                <w:color w:val="000000"/>
                <w:sz w:val="24"/>
                <w:szCs w:val="24"/>
                <w:lang w:eastAsia="ru-RU"/>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c>
          <w:tcPr>
            <w:tcW w:w="1289" w:type="dxa"/>
            <w:tcBorders>
              <w:top w:val="nil"/>
              <w:left w:val="nil"/>
              <w:bottom w:val="nil"/>
              <w:right w:val="nil"/>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c>
          <w:tcPr>
            <w:tcW w:w="1404" w:type="dxa"/>
            <w:tcBorders>
              <w:top w:val="nil"/>
              <w:left w:val="nil"/>
              <w:bottom w:val="nil"/>
              <w:right w:val="nil"/>
            </w:tcBorders>
            <w:shd w:val="clear" w:color="auto" w:fill="auto"/>
            <w:vAlign w:val="center"/>
            <w:hideMark/>
          </w:tcPr>
          <w:p w:rsidR="00387C8C" w:rsidRPr="00D25978" w:rsidRDefault="00387C8C" w:rsidP="00D25978">
            <w:pPr>
              <w:widowControl/>
              <w:autoSpaceDE/>
              <w:autoSpaceDN/>
              <w:rPr>
                <w:color w:val="000000"/>
                <w:sz w:val="24"/>
                <w:szCs w:val="24"/>
                <w:lang w:eastAsia="ru-RU"/>
              </w:rPr>
            </w:pPr>
          </w:p>
        </w:tc>
      </w:tr>
      <w:tr w:rsidR="00387C8C" w:rsidRPr="00D25978" w:rsidTr="00BD3C95">
        <w:trPr>
          <w:trHeight w:val="300"/>
        </w:trPr>
        <w:tc>
          <w:tcPr>
            <w:tcW w:w="1701" w:type="dxa"/>
            <w:tcBorders>
              <w:top w:val="nil"/>
              <w:left w:val="single" w:sz="8" w:space="0" w:color="FFFFFF"/>
              <w:bottom w:val="nil"/>
              <w:right w:val="single" w:sz="8" w:space="0" w:color="FFFFFF"/>
            </w:tcBorders>
            <w:shd w:val="clear" w:color="auto" w:fill="auto"/>
            <w:vAlign w:val="center"/>
            <w:hideMark/>
          </w:tcPr>
          <w:p w:rsidR="00387C8C" w:rsidRPr="00D25978" w:rsidRDefault="00387C8C" w:rsidP="00D25978">
            <w:pPr>
              <w:widowControl/>
              <w:autoSpaceDE/>
              <w:autoSpaceDN/>
              <w:rPr>
                <w:i/>
                <w:iCs/>
                <w:color w:val="000000"/>
                <w:sz w:val="24"/>
                <w:szCs w:val="24"/>
                <w:lang w:eastAsia="ru-RU"/>
              </w:rPr>
            </w:pPr>
          </w:p>
          <w:p w:rsidR="00387C8C" w:rsidRPr="00D25978" w:rsidRDefault="00387C8C" w:rsidP="00D25978">
            <w:pPr>
              <w:widowControl/>
              <w:autoSpaceDE/>
              <w:autoSpaceDN/>
              <w:rPr>
                <w:i/>
                <w:iCs/>
                <w:color w:val="000000"/>
                <w:sz w:val="24"/>
                <w:szCs w:val="24"/>
                <w:lang w:eastAsia="ru-RU"/>
              </w:rPr>
            </w:pPr>
            <w:r w:rsidRPr="00D25978">
              <w:rPr>
                <w:i/>
                <w:iCs/>
                <w:color w:val="000000"/>
                <w:sz w:val="24"/>
                <w:szCs w:val="24"/>
                <w:lang w:eastAsia="ru-RU"/>
              </w:rPr>
              <w:t> </w:t>
            </w:r>
          </w:p>
        </w:tc>
        <w:tc>
          <w:tcPr>
            <w:tcW w:w="1697" w:type="dxa"/>
            <w:tcBorders>
              <w:top w:val="nil"/>
              <w:left w:val="nil"/>
              <w:bottom w:val="nil"/>
              <w:right w:val="nil"/>
            </w:tcBorders>
            <w:shd w:val="clear" w:color="auto" w:fill="auto"/>
            <w:vAlign w:val="center"/>
            <w:hideMark/>
          </w:tcPr>
          <w:p w:rsidR="00387C8C" w:rsidRPr="00D25978" w:rsidRDefault="00387C8C" w:rsidP="00D25978">
            <w:pPr>
              <w:widowControl/>
              <w:autoSpaceDE/>
              <w:autoSpaceDN/>
              <w:rPr>
                <w:i/>
                <w:iCs/>
                <w:color w:val="000000"/>
                <w:sz w:val="24"/>
                <w:szCs w:val="24"/>
                <w:lang w:eastAsia="ru-RU"/>
              </w:rPr>
            </w:pPr>
          </w:p>
        </w:tc>
        <w:tc>
          <w:tcPr>
            <w:tcW w:w="831" w:type="dxa"/>
            <w:tcBorders>
              <w:top w:val="nil"/>
              <w:left w:val="nil"/>
              <w:bottom w:val="nil"/>
              <w:right w:val="nil"/>
            </w:tcBorders>
            <w:shd w:val="clear" w:color="auto" w:fill="auto"/>
            <w:vAlign w:val="center"/>
            <w:hideMark/>
          </w:tcPr>
          <w:p w:rsidR="00387C8C" w:rsidRPr="00D25978" w:rsidRDefault="00387C8C" w:rsidP="00D25978">
            <w:pPr>
              <w:widowControl/>
              <w:autoSpaceDE/>
              <w:autoSpaceDN/>
              <w:rPr>
                <w:sz w:val="24"/>
                <w:szCs w:val="24"/>
                <w:lang w:eastAsia="ru-RU"/>
              </w:rPr>
            </w:pPr>
          </w:p>
          <w:p w:rsidR="00387C8C" w:rsidRPr="00D25978" w:rsidRDefault="00387C8C" w:rsidP="00D25978">
            <w:pPr>
              <w:widowControl/>
              <w:autoSpaceDE/>
              <w:autoSpaceDN/>
              <w:rPr>
                <w:sz w:val="24"/>
                <w:szCs w:val="24"/>
                <w:lang w:eastAsia="ru-RU"/>
              </w:rPr>
            </w:pPr>
          </w:p>
        </w:tc>
        <w:tc>
          <w:tcPr>
            <w:tcW w:w="591" w:type="dxa"/>
            <w:gridSpan w:val="2"/>
            <w:tcBorders>
              <w:top w:val="nil"/>
              <w:left w:val="nil"/>
              <w:bottom w:val="nil"/>
              <w:right w:val="nil"/>
            </w:tcBorders>
            <w:shd w:val="clear" w:color="auto" w:fill="auto"/>
            <w:vAlign w:val="center"/>
            <w:hideMark/>
          </w:tcPr>
          <w:p w:rsidR="00387C8C" w:rsidRPr="00D25978" w:rsidRDefault="00387C8C" w:rsidP="00D25978">
            <w:pPr>
              <w:widowControl/>
              <w:autoSpaceDE/>
              <w:autoSpaceDN/>
              <w:rPr>
                <w:sz w:val="24"/>
                <w:szCs w:val="24"/>
                <w:lang w:eastAsia="ru-RU"/>
              </w:rPr>
            </w:pPr>
          </w:p>
        </w:tc>
        <w:tc>
          <w:tcPr>
            <w:tcW w:w="1276" w:type="dxa"/>
            <w:tcBorders>
              <w:top w:val="nil"/>
              <w:left w:val="nil"/>
              <w:bottom w:val="nil"/>
              <w:right w:val="nil"/>
            </w:tcBorders>
            <w:shd w:val="clear" w:color="auto" w:fill="auto"/>
            <w:vAlign w:val="center"/>
            <w:hideMark/>
          </w:tcPr>
          <w:p w:rsidR="00387C8C" w:rsidRPr="00D25978" w:rsidRDefault="00387C8C" w:rsidP="00D25978">
            <w:pPr>
              <w:widowControl/>
              <w:autoSpaceDE/>
              <w:autoSpaceDN/>
              <w:rPr>
                <w:sz w:val="24"/>
                <w:szCs w:val="24"/>
                <w:lang w:eastAsia="ru-RU"/>
              </w:rPr>
            </w:pPr>
          </w:p>
        </w:tc>
        <w:tc>
          <w:tcPr>
            <w:tcW w:w="1417" w:type="dxa"/>
            <w:tcBorders>
              <w:top w:val="nil"/>
              <w:left w:val="nil"/>
              <w:bottom w:val="nil"/>
              <w:right w:val="nil"/>
            </w:tcBorders>
            <w:shd w:val="clear" w:color="auto" w:fill="auto"/>
            <w:vAlign w:val="center"/>
            <w:hideMark/>
          </w:tcPr>
          <w:p w:rsidR="00387C8C" w:rsidRPr="00D25978" w:rsidRDefault="00387C8C" w:rsidP="00D25978">
            <w:pPr>
              <w:widowControl/>
              <w:autoSpaceDE/>
              <w:autoSpaceDN/>
              <w:rPr>
                <w:sz w:val="24"/>
                <w:szCs w:val="24"/>
                <w:lang w:eastAsia="ru-RU"/>
              </w:rPr>
            </w:pPr>
          </w:p>
        </w:tc>
        <w:tc>
          <w:tcPr>
            <w:tcW w:w="1289" w:type="dxa"/>
            <w:tcBorders>
              <w:top w:val="nil"/>
              <w:left w:val="nil"/>
              <w:bottom w:val="nil"/>
              <w:right w:val="nil"/>
            </w:tcBorders>
            <w:shd w:val="clear" w:color="auto" w:fill="auto"/>
            <w:vAlign w:val="center"/>
            <w:hideMark/>
          </w:tcPr>
          <w:p w:rsidR="00387C8C" w:rsidRPr="00D25978" w:rsidRDefault="00387C8C" w:rsidP="00D25978">
            <w:pPr>
              <w:widowControl/>
              <w:autoSpaceDE/>
              <w:autoSpaceDN/>
              <w:rPr>
                <w:sz w:val="24"/>
                <w:szCs w:val="24"/>
                <w:lang w:eastAsia="ru-RU"/>
              </w:rPr>
            </w:pPr>
          </w:p>
        </w:tc>
        <w:tc>
          <w:tcPr>
            <w:tcW w:w="1404" w:type="dxa"/>
            <w:tcBorders>
              <w:top w:val="nil"/>
              <w:left w:val="nil"/>
              <w:bottom w:val="nil"/>
              <w:right w:val="single" w:sz="8" w:space="0" w:color="FFFFFF"/>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r>
      <w:tr w:rsidR="00387C8C" w:rsidRPr="00D25978" w:rsidTr="00BD3C95">
        <w:trPr>
          <w:trHeight w:val="300"/>
        </w:trPr>
        <w:tc>
          <w:tcPr>
            <w:tcW w:w="1701" w:type="dxa"/>
            <w:tcBorders>
              <w:top w:val="nil"/>
              <w:left w:val="single" w:sz="8" w:space="0" w:color="FFFFFF"/>
              <w:bottom w:val="nil"/>
              <w:right w:val="single" w:sz="8" w:space="0" w:color="FFFFFF"/>
            </w:tcBorders>
            <w:shd w:val="clear" w:color="auto" w:fill="auto"/>
            <w:vAlign w:val="center"/>
          </w:tcPr>
          <w:p w:rsidR="00387C8C" w:rsidRPr="00D25978" w:rsidRDefault="00387C8C" w:rsidP="00D25978">
            <w:pPr>
              <w:widowControl/>
              <w:autoSpaceDE/>
              <w:autoSpaceDN/>
              <w:rPr>
                <w:i/>
                <w:iCs/>
                <w:color w:val="000000"/>
                <w:sz w:val="24"/>
                <w:szCs w:val="24"/>
                <w:lang w:eastAsia="ru-RU"/>
              </w:rPr>
            </w:pPr>
          </w:p>
        </w:tc>
        <w:tc>
          <w:tcPr>
            <w:tcW w:w="1697" w:type="dxa"/>
            <w:tcBorders>
              <w:top w:val="nil"/>
              <w:left w:val="nil"/>
              <w:bottom w:val="nil"/>
              <w:right w:val="nil"/>
            </w:tcBorders>
            <w:shd w:val="clear" w:color="auto" w:fill="auto"/>
            <w:vAlign w:val="center"/>
          </w:tcPr>
          <w:p w:rsidR="00387C8C" w:rsidRPr="00D25978" w:rsidRDefault="00387C8C" w:rsidP="00D25978">
            <w:pPr>
              <w:widowControl/>
              <w:autoSpaceDE/>
              <w:autoSpaceDN/>
              <w:rPr>
                <w:i/>
                <w:iCs/>
                <w:color w:val="000000"/>
                <w:sz w:val="24"/>
                <w:szCs w:val="24"/>
                <w:lang w:eastAsia="ru-RU"/>
              </w:rPr>
            </w:pPr>
          </w:p>
        </w:tc>
        <w:tc>
          <w:tcPr>
            <w:tcW w:w="831" w:type="dxa"/>
            <w:tcBorders>
              <w:top w:val="nil"/>
              <w:left w:val="nil"/>
              <w:bottom w:val="nil"/>
              <w:right w:val="nil"/>
            </w:tcBorders>
            <w:shd w:val="clear" w:color="auto" w:fill="auto"/>
            <w:vAlign w:val="center"/>
          </w:tcPr>
          <w:p w:rsidR="00387C8C" w:rsidRPr="00D25978" w:rsidRDefault="00387C8C" w:rsidP="00D25978">
            <w:pPr>
              <w:widowControl/>
              <w:autoSpaceDE/>
              <w:autoSpaceDN/>
              <w:rPr>
                <w:sz w:val="24"/>
                <w:szCs w:val="24"/>
                <w:lang w:eastAsia="ru-RU"/>
              </w:rPr>
            </w:pPr>
          </w:p>
        </w:tc>
        <w:tc>
          <w:tcPr>
            <w:tcW w:w="591" w:type="dxa"/>
            <w:gridSpan w:val="2"/>
            <w:tcBorders>
              <w:top w:val="nil"/>
              <w:left w:val="nil"/>
              <w:bottom w:val="nil"/>
              <w:right w:val="nil"/>
            </w:tcBorders>
            <w:shd w:val="clear" w:color="auto" w:fill="auto"/>
            <w:vAlign w:val="center"/>
          </w:tcPr>
          <w:p w:rsidR="00387C8C" w:rsidRPr="00D25978" w:rsidRDefault="00387C8C" w:rsidP="00D25978">
            <w:pPr>
              <w:widowControl/>
              <w:autoSpaceDE/>
              <w:autoSpaceDN/>
              <w:rPr>
                <w:sz w:val="24"/>
                <w:szCs w:val="24"/>
                <w:lang w:eastAsia="ru-RU"/>
              </w:rPr>
            </w:pPr>
          </w:p>
        </w:tc>
        <w:tc>
          <w:tcPr>
            <w:tcW w:w="1276" w:type="dxa"/>
            <w:tcBorders>
              <w:top w:val="nil"/>
              <w:left w:val="nil"/>
              <w:bottom w:val="nil"/>
              <w:right w:val="nil"/>
            </w:tcBorders>
            <w:shd w:val="clear" w:color="auto" w:fill="auto"/>
            <w:vAlign w:val="center"/>
          </w:tcPr>
          <w:p w:rsidR="00387C8C" w:rsidRPr="00D25978" w:rsidRDefault="00387C8C" w:rsidP="00D25978">
            <w:pPr>
              <w:widowControl/>
              <w:autoSpaceDE/>
              <w:autoSpaceDN/>
              <w:rPr>
                <w:sz w:val="24"/>
                <w:szCs w:val="24"/>
                <w:lang w:eastAsia="ru-RU"/>
              </w:rPr>
            </w:pPr>
          </w:p>
        </w:tc>
        <w:tc>
          <w:tcPr>
            <w:tcW w:w="1417" w:type="dxa"/>
            <w:tcBorders>
              <w:top w:val="nil"/>
              <w:left w:val="nil"/>
              <w:bottom w:val="nil"/>
              <w:right w:val="nil"/>
            </w:tcBorders>
            <w:shd w:val="clear" w:color="auto" w:fill="auto"/>
            <w:vAlign w:val="center"/>
          </w:tcPr>
          <w:p w:rsidR="00387C8C" w:rsidRPr="00D25978" w:rsidRDefault="00387C8C" w:rsidP="00D25978">
            <w:pPr>
              <w:widowControl/>
              <w:autoSpaceDE/>
              <w:autoSpaceDN/>
              <w:rPr>
                <w:sz w:val="24"/>
                <w:szCs w:val="24"/>
                <w:lang w:eastAsia="ru-RU"/>
              </w:rPr>
            </w:pPr>
          </w:p>
        </w:tc>
        <w:tc>
          <w:tcPr>
            <w:tcW w:w="1289" w:type="dxa"/>
            <w:tcBorders>
              <w:top w:val="nil"/>
              <w:left w:val="nil"/>
              <w:bottom w:val="nil"/>
              <w:right w:val="nil"/>
            </w:tcBorders>
            <w:shd w:val="clear" w:color="auto" w:fill="auto"/>
            <w:vAlign w:val="center"/>
          </w:tcPr>
          <w:p w:rsidR="00387C8C" w:rsidRPr="00D25978" w:rsidRDefault="00387C8C" w:rsidP="00D25978">
            <w:pPr>
              <w:widowControl/>
              <w:autoSpaceDE/>
              <w:autoSpaceDN/>
              <w:rPr>
                <w:sz w:val="24"/>
                <w:szCs w:val="24"/>
                <w:lang w:eastAsia="ru-RU"/>
              </w:rPr>
            </w:pPr>
          </w:p>
        </w:tc>
        <w:tc>
          <w:tcPr>
            <w:tcW w:w="1404" w:type="dxa"/>
            <w:tcBorders>
              <w:top w:val="nil"/>
              <w:left w:val="nil"/>
              <w:bottom w:val="nil"/>
              <w:right w:val="single" w:sz="8" w:space="0" w:color="FFFFFF"/>
            </w:tcBorders>
            <w:shd w:val="clear" w:color="auto" w:fill="auto"/>
            <w:vAlign w:val="center"/>
          </w:tcPr>
          <w:p w:rsidR="00387C8C" w:rsidRPr="00D25978" w:rsidRDefault="00387C8C" w:rsidP="00D25978">
            <w:pPr>
              <w:widowControl/>
              <w:autoSpaceDE/>
              <w:autoSpaceDN/>
              <w:rPr>
                <w:color w:val="000000"/>
                <w:sz w:val="24"/>
                <w:szCs w:val="24"/>
                <w:lang w:eastAsia="ru-RU"/>
              </w:rPr>
            </w:pPr>
          </w:p>
        </w:tc>
      </w:tr>
      <w:tr w:rsidR="00387C8C" w:rsidRPr="00D25978" w:rsidTr="00BD3C95">
        <w:trPr>
          <w:trHeight w:val="71"/>
        </w:trPr>
        <w:tc>
          <w:tcPr>
            <w:tcW w:w="1701" w:type="dxa"/>
            <w:vMerge w:val="restart"/>
            <w:tcBorders>
              <w:top w:val="single" w:sz="4" w:space="0" w:color="auto"/>
              <w:left w:val="single" w:sz="4" w:space="0" w:color="auto"/>
              <w:bottom w:val="single" w:sz="4" w:space="0" w:color="000000"/>
              <w:right w:val="single" w:sz="4" w:space="0" w:color="auto"/>
            </w:tcBorders>
            <w:vAlign w:val="center"/>
            <w:hideMark/>
          </w:tcPr>
          <w:p w:rsidR="00387C8C" w:rsidRPr="00D25978" w:rsidRDefault="00D25978" w:rsidP="00C60DCB">
            <w:pPr>
              <w:widowControl/>
              <w:autoSpaceDE/>
              <w:autoSpaceDN/>
              <w:jc w:val="both"/>
              <w:rPr>
                <w:bCs/>
                <w:color w:val="000000"/>
                <w:lang w:eastAsia="ru-RU"/>
              </w:rPr>
            </w:pPr>
            <w:r w:rsidRPr="00D25978">
              <w:rPr>
                <w:bCs/>
                <w:color w:val="000000"/>
                <w:lang w:eastAsia="ru-RU"/>
              </w:rPr>
              <w:t>Рамы, импосты, створки окон</w:t>
            </w:r>
            <w:r w:rsidRPr="00D25978">
              <w:rPr>
                <w:color w:val="000000"/>
                <w:lang w:eastAsia="ru-RU"/>
              </w:rPr>
              <w:t>:</w:t>
            </w:r>
          </w:p>
        </w:tc>
        <w:tc>
          <w:tcPr>
            <w:tcW w:w="2528" w:type="dxa"/>
            <w:gridSpan w:val="2"/>
            <w:tcBorders>
              <w:top w:val="nil"/>
              <w:left w:val="nil"/>
              <w:bottom w:val="nil"/>
              <w:right w:val="nil"/>
            </w:tcBorders>
            <w:shd w:val="clear" w:color="auto" w:fill="auto"/>
            <w:vAlign w:val="center"/>
            <w:hideMark/>
          </w:tcPr>
          <w:p w:rsidR="00387C8C" w:rsidRPr="00D25978" w:rsidRDefault="00387C8C" w:rsidP="00D25978">
            <w:pPr>
              <w:widowControl/>
              <w:autoSpaceDE/>
              <w:autoSpaceDN/>
              <w:rPr>
                <w:i/>
                <w:iCs/>
                <w:color w:val="000000"/>
                <w:sz w:val="24"/>
                <w:szCs w:val="24"/>
                <w:lang w:eastAsia="ru-RU"/>
              </w:rPr>
            </w:pPr>
            <w:r w:rsidRPr="00D25978">
              <w:rPr>
                <w:i/>
                <w:iCs/>
                <w:color w:val="000000"/>
                <w:sz w:val="24"/>
                <w:szCs w:val="24"/>
                <w:lang w:eastAsia="ru-RU"/>
              </w:rPr>
              <w:t> </w:t>
            </w:r>
          </w:p>
        </w:tc>
        <w:tc>
          <w:tcPr>
            <w:tcW w:w="591" w:type="dxa"/>
            <w:gridSpan w:val="2"/>
            <w:tcBorders>
              <w:top w:val="nil"/>
              <w:left w:val="nil"/>
              <w:bottom w:val="nil"/>
              <w:right w:val="single" w:sz="8" w:space="0" w:color="FFFFFF"/>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c>
          <w:tcPr>
            <w:tcW w:w="1276" w:type="dxa"/>
            <w:vMerge w:val="restart"/>
            <w:tcBorders>
              <w:top w:val="nil"/>
              <w:left w:val="single" w:sz="8" w:space="0" w:color="FFFFFF"/>
              <w:bottom w:val="single" w:sz="8" w:space="0" w:color="FFFFFF"/>
              <w:right w:val="single" w:sz="8" w:space="0" w:color="FFFFFF"/>
            </w:tcBorders>
            <w:vAlign w:val="center"/>
            <w:hideMark/>
          </w:tcPr>
          <w:p w:rsidR="00387C8C" w:rsidRPr="00D25978" w:rsidRDefault="00387C8C" w:rsidP="00D25978">
            <w:pPr>
              <w:widowControl/>
              <w:autoSpaceDE/>
              <w:autoSpaceDN/>
              <w:rPr>
                <w:color w:val="000000"/>
                <w:sz w:val="24"/>
                <w:szCs w:val="24"/>
                <w:lang w:eastAsia="ru-RU"/>
              </w:rPr>
            </w:pPr>
          </w:p>
        </w:tc>
        <w:tc>
          <w:tcPr>
            <w:tcW w:w="1417" w:type="dxa"/>
            <w:vMerge w:val="restart"/>
            <w:tcBorders>
              <w:top w:val="nil"/>
              <w:left w:val="single" w:sz="8" w:space="0" w:color="FFFFFF"/>
              <w:bottom w:val="single" w:sz="8" w:space="0" w:color="FFFFFF"/>
              <w:right w:val="single" w:sz="8" w:space="0" w:color="FFFFFF"/>
            </w:tcBorders>
            <w:vAlign w:val="center"/>
            <w:hideMark/>
          </w:tcPr>
          <w:p w:rsidR="00387C8C" w:rsidRPr="00D25978" w:rsidRDefault="00387C8C" w:rsidP="00D25978">
            <w:pPr>
              <w:widowControl/>
              <w:autoSpaceDE/>
              <w:autoSpaceDN/>
              <w:rPr>
                <w:color w:val="000000"/>
                <w:sz w:val="24"/>
                <w:szCs w:val="24"/>
                <w:lang w:eastAsia="ru-RU"/>
              </w:rPr>
            </w:pPr>
          </w:p>
        </w:tc>
        <w:tc>
          <w:tcPr>
            <w:tcW w:w="1289" w:type="dxa"/>
            <w:vMerge w:val="restart"/>
            <w:tcBorders>
              <w:top w:val="nil"/>
              <w:left w:val="single" w:sz="8" w:space="0" w:color="FFFFFF"/>
              <w:bottom w:val="single" w:sz="8" w:space="0" w:color="FFFFFF"/>
              <w:right w:val="single" w:sz="8" w:space="0" w:color="FFFFFF"/>
            </w:tcBorders>
            <w:vAlign w:val="center"/>
            <w:hideMark/>
          </w:tcPr>
          <w:p w:rsidR="00387C8C" w:rsidRPr="00D25978" w:rsidRDefault="00387C8C" w:rsidP="00D25978">
            <w:pPr>
              <w:widowControl/>
              <w:autoSpaceDE/>
              <w:autoSpaceDN/>
              <w:rPr>
                <w:color w:val="000000"/>
                <w:sz w:val="24"/>
                <w:szCs w:val="24"/>
                <w:lang w:eastAsia="ru-RU"/>
              </w:rPr>
            </w:pPr>
          </w:p>
        </w:tc>
        <w:tc>
          <w:tcPr>
            <w:tcW w:w="1404" w:type="dxa"/>
            <w:vMerge w:val="restart"/>
            <w:tcBorders>
              <w:top w:val="nil"/>
              <w:left w:val="single" w:sz="8" w:space="0" w:color="FFFFFF"/>
              <w:bottom w:val="single" w:sz="8" w:space="0" w:color="FFFFFF"/>
              <w:right w:val="single" w:sz="8" w:space="0" w:color="FFFFFF"/>
            </w:tcBorders>
            <w:vAlign w:val="center"/>
            <w:hideMark/>
          </w:tcPr>
          <w:p w:rsidR="00387C8C" w:rsidRPr="00D25978" w:rsidRDefault="00387C8C" w:rsidP="00D25978">
            <w:pPr>
              <w:widowControl/>
              <w:autoSpaceDE/>
              <w:autoSpaceDN/>
              <w:rPr>
                <w:color w:val="000000"/>
                <w:sz w:val="24"/>
                <w:szCs w:val="24"/>
                <w:lang w:eastAsia="ru-RU"/>
              </w:rPr>
            </w:pPr>
          </w:p>
        </w:tc>
      </w:tr>
      <w:tr w:rsidR="00387C8C" w:rsidRPr="00D25978" w:rsidTr="00BD3C95">
        <w:trPr>
          <w:trHeight w:val="189"/>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387C8C" w:rsidRPr="00D25978" w:rsidRDefault="00387C8C" w:rsidP="00D25978">
            <w:pPr>
              <w:widowControl/>
              <w:autoSpaceDE/>
              <w:autoSpaceDN/>
              <w:rPr>
                <w:b/>
                <w:bCs/>
                <w:color w:val="000000"/>
                <w:sz w:val="24"/>
                <w:szCs w:val="24"/>
                <w:lang w:eastAsia="ru-RU"/>
              </w:rPr>
            </w:pPr>
          </w:p>
        </w:tc>
        <w:tc>
          <w:tcPr>
            <w:tcW w:w="2528" w:type="dxa"/>
            <w:gridSpan w:val="2"/>
            <w:tcBorders>
              <w:top w:val="nil"/>
              <w:left w:val="nil"/>
              <w:bottom w:val="nil"/>
              <w:right w:val="nil"/>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xml:space="preserve">элемент изменяется </w:t>
            </w:r>
            <w:r w:rsidRPr="00D25978">
              <w:rPr>
                <w:iCs/>
                <w:color w:val="000000"/>
                <w:sz w:val="24"/>
                <w:szCs w:val="24"/>
                <w:lang w:eastAsia="ru-RU"/>
              </w:rPr>
              <w:t>(да)</w:t>
            </w:r>
          </w:p>
        </w:tc>
        <w:tc>
          <w:tcPr>
            <w:tcW w:w="591" w:type="dxa"/>
            <w:gridSpan w:val="2"/>
            <w:tcBorders>
              <w:top w:val="nil"/>
              <w:left w:val="nil"/>
              <w:bottom w:val="nil"/>
              <w:right w:val="single" w:sz="8" w:space="0" w:color="FFFFFF"/>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c>
          <w:tcPr>
            <w:tcW w:w="1276" w:type="dxa"/>
            <w:vMerge/>
            <w:tcBorders>
              <w:top w:val="nil"/>
              <w:left w:val="single" w:sz="8" w:space="0" w:color="FFFFFF"/>
              <w:bottom w:val="single" w:sz="8" w:space="0" w:color="FFFFFF"/>
              <w:right w:val="single" w:sz="8" w:space="0" w:color="FFFFFF"/>
            </w:tcBorders>
            <w:vAlign w:val="center"/>
            <w:hideMark/>
          </w:tcPr>
          <w:p w:rsidR="00387C8C" w:rsidRPr="00D25978" w:rsidRDefault="00387C8C" w:rsidP="00D25978">
            <w:pPr>
              <w:widowControl/>
              <w:autoSpaceDE/>
              <w:autoSpaceDN/>
              <w:rPr>
                <w:color w:val="000000"/>
                <w:sz w:val="24"/>
                <w:szCs w:val="24"/>
                <w:lang w:eastAsia="ru-RU"/>
              </w:rPr>
            </w:pPr>
          </w:p>
        </w:tc>
        <w:tc>
          <w:tcPr>
            <w:tcW w:w="1417" w:type="dxa"/>
            <w:vMerge/>
            <w:tcBorders>
              <w:top w:val="nil"/>
              <w:left w:val="single" w:sz="8" w:space="0" w:color="FFFFFF"/>
              <w:bottom w:val="single" w:sz="8" w:space="0" w:color="FFFFFF"/>
              <w:right w:val="single" w:sz="8" w:space="0" w:color="FFFFFF"/>
            </w:tcBorders>
            <w:vAlign w:val="center"/>
            <w:hideMark/>
          </w:tcPr>
          <w:p w:rsidR="00387C8C" w:rsidRPr="00D25978" w:rsidRDefault="00387C8C" w:rsidP="00D25978">
            <w:pPr>
              <w:widowControl/>
              <w:autoSpaceDE/>
              <w:autoSpaceDN/>
              <w:rPr>
                <w:color w:val="000000"/>
                <w:sz w:val="24"/>
                <w:szCs w:val="24"/>
                <w:lang w:eastAsia="ru-RU"/>
              </w:rPr>
            </w:pPr>
          </w:p>
        </w:tc>
        <w:tc>
          <w:tcPr>
            <w:tcW w:w="1289" w:type="dxa"/>
            <w:vMerge/>
            <w:tcBorders>
              <w:top w:val="nil"/>
              <w:left w:val="single" w:sz="8" w:space="0" w:color="FFFFFF"/>
              <w:bottom w:val="single" w:sz="8" w:space="0" w:color="FFFFFF"/>
              <w:right w:val="single" w:sz="8" w:space="0" w:color="FFFFFF"/>
            </w:tcBorders>
            <w:vAlign w:val="center"/>
            <w:hideMark/>
          </w:tcPr>
          <w:p w:rsidR="00387C8C" w:rsidRPr="00D25978" w:rsidRDefault="00387C8C" w:rsidP="00D25978">
            <w:pPr>
              <w:widowControl/>
              <w:autoSpaceDE/>
              <w:autoSpaceDN/>
              <w:rPr>
                <w:color w:val="000000"/>
                <w:sz w:val="24"/>
                <w:szCs w:val="24"/>
                <w:lang w:eastAsia="ru-RU"/>
              </w:rPr>
            </w:pPr>
          </w:p>
        </w:tc>
        <w:tc>
          <w:tcPr>
            <w:tcW w:w="1404" w:type="dxa"/>
            <w:vMerge/>
            <w:tcBorders>
              <w:top w:val="nil"/>
              <w:left w:val="single" w:sz="8" w:space="0" w:color="FFFFFF"/>
              <w:bottom w:val="single" w:sz="8" w:space="0" w:color="FFFFFF"/>
              <w:right w:val="single" w:sz="8" w:space="0" w:color="FFFFFF"/>
            </w:tcBorders>
            <w:vAlign w:val="center"/>
            <w:hideMark/>
          </w:tcPr>
          <w:p w:rsidR="00387C8C" w:rsidRPr="00D25978" w:rsidRDefault="00387C8C" w:rsidP="00D25978">
            <w:pPr>
              <w:widowControl/>
              <w:autoSpaceDE/>
              <w:autoSpaceDN/>
              <w:rPr>
                <w:color w:val="000000"/>
                <w:sz w:val="24"/>
                <w:szCs w:val="24"/>
                <w:lang w:eastAsia="ru-RU"/>
              </w:rPr>
            </w:pPr>
          </w:p>
        </w:tc>
      </w:tr>
      <w:tr w:rsidR="00387C8C" w:rsidRPr="00D25978" w:rsidTr="00BD3C95">
        <w:trPr>
          <w:trHeight w:val="482"/>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387C8C" w:rsidRPr="00D25978" w:rsidRDefault="00387C8C" w:rsidP="00D25978">
            <w:pPr>
              <w:widowControl/>
              <w:autoSpaceDE/>
              <w:autoSpaceDN/>
              <w:rPr>
                <w:b/>
                <w:bCs/>
                <w:color w:val="000000"/>
                <w:sz w:val="24"/>
                <w:szCs w:val="24"/>
                <w:lang w:eastAsia="ru-RU"/>
              </w:rPr>
            </w:pPr>
          </w:p>
        </w:tc>
        <w:tc>
          <w:tcPr>
            <w:tcW w:w="2528" w:type="dxa"/>
            <w:gridSpan w:val="2"/>
            <w:tcBorders>
              <w:top w:val="nil"/>
              <w:left w:val="nil"/>
              <w:bottom w:val="single" w:sz="8" w:space="0" w:color="FFFFFF"/>
              <w:right w:val="nil"/>
            </w:tcBorders>
            <w:shd w:val="clear" w:color="auto" w:fill="auto"/>
            <w:vAlign w:val="center"/>
            <w:hideMark/>
          </w:tcPr>
          <w:p w:rsidR="00387C8C" w:rsidRPr="00D25978" w:rsidRDefault="00387C8C" w:rsidP="00D25978">
            <w:pPr>
              <w:widowControl/>
              <w:autoSpaceDE/>
              <w:autoSpaceDN/>
              <w:rPr>
                <w:iCs/>
                <w:color w:val="000000"/>
                <w:sz w:val="24"/>
                <w:szCs w:val="24"/>
                <w:lang w:eastAsia="ru-RU"/>
              </w:rPr>
            </w:pPr>
            <w:r w:rsidRPr="00D25978">
              <w:rPr>
                <w:iCs/>
                <w:color w:val="000000"/>
                <w:sz w:val="24"/>
                <w:szCs w:val="24"/>
                <w:lang w:eastAsia="ru-RU"/>
              </w:rPr>
              <w:t>при выборе «да» в п. 6 элемент возможно удалить, изменить</w:t>
            </w:r>
          </w:p>
        </w:tc>
        <w:tc>
          <w:tcPr>
            <w:tcW w:w="5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c>
          <w:tcPr>
            <w:tcW w:w="1276" w:type="dxa"/>
            <w:tcBorders>
              <w:top w:val="nil"/>
              <w:left w:val="nil"/>
              <w:bottom w:val="single" w:sz="8" w:space="0" w:color="FFFFFF"/>
              <w:right w:val="single" w:sz="8" w:space="0" w:color="FFFFFF"/>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c>
          <w:tcPr>
            <w:tcW w:w="1417" w:type="dxa"/>
            <w:tcBorders>
              <w:top w:val="nil"/>
              <w:left w:val="nil"/>
              <w:bottom w:val="single" w:sz="8" w:space="0" w:color="FFFFFF"/>
              <w:right w:val="single" w:sz="8" w:space="0" w:color="FFFFFF"/>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c>
          <w:tcPr>
            <w:tcW w:w="1289" w:type="dxa"/>
            <w:tcBorders>
              <w:top w:val="nil"/>
              <w:left w:val="nil"/>
              <w:bottom w:val="single" w:sz="8" w:space="0" w:color="FFFFFF"/>
              <w:right w:val="single" w:sz="8" w:space="0" w:color="FFFFFF"/>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c>
          <w:tcPr>
            <w:tcW w:w="1404" w:type="dxa"/>
            <w:vMerge/>
            <w:tcBorders>
              <w:top w:val="nil"/>
              <w:left w:val="single" w:sz="8" w:space="0" w:color="FFFFFF"/>
              <w:bottom w:val="single" w:sz="8" w:space="0" w:color="FFFFFF"/>
              <w:right w:val="single" w:sz="8" w:space="0" w:color="FFFFFF"/>
            </w:tcBorders>
            <w:vAlign w:val="center"/>
            <w:hideMark/>
          </w:tcPr>
          <w:p w:rsidR="00387C8C" w:rsidRPr="00D25978" w:rsidRDefault="00387C8C" w:rsidP="00D25978">
            <w:pPr>
              <w:widowControl/>
              <w:autoSpaceDE/>
              <w:autoSpaceDN/>
              <w:rPr>
                <w:color w:val="000000"/>
                <w:sz w:val="24"/>
                <w:szCs w:val="24"/>
                <w:lang w:eastAsia="ru-RU"/>
              </w:rPr>
            </w:pPr>
          </w:p>
        </w:tc>
      </w:tr>
      <w:tr w:rsidR="00387C8C" w:rsidRPr="00D25978" w:rsidTr="00BD3C95">
        <w:trPr>
          <w:trHeight w:val="315"/>
        </w:trPr>
        <w:tc>
          <w:tcPr>
            <w:tcW w:w="1701" w:type="dxa"/>
            <w:vMerge w:val="restart"/>
            <w:tcBorders>
              <w:top w:val="single" w:sz="4" w:space="0" w:color="auto"/>
            </w:tcBorders>
            <w:vAlign w:val="center"/>
          </w:tcPr>
          <w:p w:rsidR="00387C8C" w:rsidRPr="00D25978" w:rsidRDefault="00387C8C" w:rsidP="00D25978">
            <w:pPr>
              <w:widowControl/>
              <w:autoSpaceDE/>
              <w:autoSpaceDN/>
              <w:rPr>
                <w:b/>
                <w:bCs/>
                <w:color w:val="000000"/>
                <w:sz w:val="24"/>
                <w:szCs w:val="24"/>
                <w:lang w:eastAsia="ru-RU"/>
              </w:rPr>
            </w:pPr>
            <w:r w:rsidRPr="00D25978">
              <w:rPr>
                <w:color w:val="000000"/>
                <w:sz w:val="24"/>
                <w:szCs w:val="24"/>
                <w:lang w:eastAsia="ru-RU"/>
              </w:rPr>
              <w:t> </w:t>
            </w:r>
          </w:p>
        </w:tc>
        <w:tc>
          <w:tcPr>
            <w:tcW w:w="4395" w:type="dxa"/>
            <w:gridSpan w:val="5"/>
            <w:tcBorders>
              <w:top w:val="nil"/>
              <w:left w:val="nil"/>
              <w:bottom w:val="single" w:sz="8" w:space="0" w:color="FFFFFF"/>
              <w:right w:val="single" w:sz="8" w:space="0" w:color="FFFFFF"/>
            </w:tcBorders>
            <w:shd w:val="clear" w:color="auto" w:fill="auto"/>
            <w:vAlign w:val="center"/>
          </w:tcPr>
          <w:p w:rsidR="00387C8C" w:rsidRPr="00D25978" w:rsidRDefault="00387C8C" w:rsidP="00D25978">
            <w:pPr>
              <w:widowControl/>
              <w:autoSpaceDE/>
              <w:autoSpaceDN/>
              <w:rPr>
                <w:color w:val="000000"/>
                <w:sz w:val="24"/>
                <w:szCs w:val="24"/>
                <w:lang w:eastAsia="ru-RU"/>
              </w:rPr>
            </w:pPr>
          </w:p>
        </w:tc>
        <w:tc>
          <w:tcPr>
            <w:tcW w:w="1417" w:type="dxa"/>
            <w:tcBorders>
              <w:top w:val="nil"/>
              <w:left w:val="nil"/>
              <w:bottom w:val="single" w:sz="8" w:space="0" w:color="FFFFFF"/>
              <w:right w:val="single" w:sz="8" w:space="0" w:color="FFFFFF"/>
            </w:tcBorders>
            <w:shd w:val="clear" w:color="auto" w:fill="auto"/>
            <w:vAlign w:val="center"/>
          </w:tcPr>
          <w:p w:rsidR="00387C8C" w:rsidRPr="00D25978" w:rsidRDefault="00387C8C" w:rsidP="00D25978">
            <w:pPr>
              <w:widowControl/>
              <w:autoSpaceDE/>
              <w:autoSpaceDN/>
              <w:rPr>
                <w:color w:val="000000"/>
                <w:sz w:val="24"/>
                <w:szCs w:val="24"/>
                <w:lang w:eastAsia="ru-RU"/>
              </w:rPr>
            </w:pPr>
          </w:p>
        </w:tc>
        <w:tc>
          <w:tcPr>
            <w:tcW w:w="1289" w:type="dxa"/>
            <w:tcBorders>
              <w:top w:val="nil"/>
              <w:left w:val="nil"/>
              <w:bottom w:val="single" w:sz="8" w:space="0" w:color="FFFFFF"/>
              <w:right w:val="single" w:sz="8" w:space="0" w:color="FFFFFF"/>
            </w:tcBorders>
            <w:shd w:val="clear" w:color="auto" w:fill="auto"/>
            <w:vAlign w:val="center"/>
          </w:tcPr>
          <w:p w:rsidR="00387C8C" w:rsidRPr="00D25978" w:rsidRDefault="00387C8C" w:rsidP="00D25978">
            <w:pPr>
              <w:widowControl/>
              <w:autoSpaceDE/>
              <w:autoSpaceDN/>
              <w:rPr>
                <w:color w:val="000000"/>
                <w:sz w:val="24"/>
                <w:szCs w:val="24"/>
                <w:lang w:eastAsia="ru-RU"/>
              </w:rPr>
            </w:pPr>
          </w:p>
        </w:tc>
        <w:tc>
          <w:tcPr>
            <w:tcW w:w="1404" w:type="dxa"/>
            <w:tcBorders>
              <w:top w:val="nil"/>
              <w:left w:val="single" w:sz="8" w:space="0" w:color="FFFFFF"/>
              <w:bottom w:val="single" w:sz="8" w:space="0" w:color="FFFFFF"/>
              <w:right w:val="single" w:sz="8" w:space="0" w:color="FFFFFF"/>
            </w:tcBorders>
            <w:vAlign w:val="center"/>
          </w:tcPr>
          <w:p w:rsidR="00387C8C" w:rsidRPr="00D25978" w:rsidRDefault="00387C8C" w:rsidP="00D25978">
            <w:pPr>
              <w:widowControl/>
              <w:autoSpaceDE/>
              <w:autoSpaceDN/>
              <w:rPr>
                <w:color w:val="000000"/>
                <w:sz w:val="24"/>
                <w:szCs w:val="24"/>
                <w:lang w:eastAsia="ru-RU"/>
              </w:rPr>
            </w:pPr>
          </w:p>
        </w:tc>
      </w:tr>
      <w:tr w:rsidR="00387C8C" w:rsidRPr="00D25978" w:rsidTr="00BD3C95">
        <w:trPr>
          <w:trHeight w:val="315"/>
        </w:trPr>
        <w:tc>
          <w:tcPr>
            <w:tcW w:w="1701" w:type="dxa"/>
            <w:vMerge/>
            <w:tcBorders>
              <w:bottom w:val="single" w:sz="4" w:space="0" w:color="auto"/>
            </w:tcBorders>
            <w:shd w:val="clear" w:color="auto" w:fill="auto"/>
            <w:vAlign w:val="center"/>
            <w:hideMark/>
          </w:tcPr>
          <w:p w:rsidR="00387C8C" w:rsidRPr="00D25978" w:rsidRDefault="00387C8C" w:rsidP="00D25978">
            <w:pPr>
              <w:widowControl/>
              <w:autoSpaceDE/>
              <w:autoSpaceDN/>
              <w:rPr>
                <w:color w:val="000000"/>
                <w:sz w:val="24"/>
                <w:szCs w:val="24"/>
                <w:lang w:eastAsia="ru-RU"/>
              </w:rPr>
            </w:pPr>
          </w:p>
        </w:tc>
        <w:tc>
          <w:tcPr>
            <w:tcW w:w="1697" w:type="dxa"/>
            <w:tcBorders>
              <w:top w:val="nil"/>
              <w:left w:val="nil"/>
              <w:bottom w:val="single" w:sz="8" w:space="0" w:color="FFFFFF"/>
              <w:right w:val="single" w:sz="8" w:space="0" w:color="FFFFFF"/>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c>
          <w:tcPr>
            <w:tcW w:w="1422" w:type="dxa"/>
            <w:gridSpan w:val="3"/>
            <w:tcBorders>
              <w:top w:val="single" w:sz="8" w:space="0" w:color="FFFFFF"/>
              <w:left w:val="nil"/>
              <w:bottom w:val="nil"/>
              <w:right w:val="single" w:sz="8" w:space="0" w:color="FFFFFF"/>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c>
          <w:tcPr>
            <w:tcW w:w="1276" w:type="dxa"/>
            <w:tcBorders>
              <w:top w:val="nil"/>
              <w:left w:val="nil"/>
              <w:bottom w:val="single" w:sz="8" w:space="0" w:color="FFFFFF"/>
              <w:right w:val="single" w:sz="8" w:space="0" w:color="FFFFFF"/>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c>
          <w:tcPr>
            <w:tcW w:w="1417" w:type="dxa"/>
            <w:tcBorders>
              <w:top w:val="nil"/>
              <w:left w:val="nil"/>
              <w:bottom w:val="nil"/>
              <w:right w:val="single" w:sz="8" w:space="0" w:color="FFFFFF"/>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c>
          <w:tcPr>
            <w:tcW w:w="1289" w:type="dxa"/>
            <w:tcBorders>
              <w:top w:val="nil"/>
              <w:left w:val="nil"/>
              <w:bottom w:val="single" w:sz="8" w:space="0" w:color="FFFFFF"/>
              <w:right w:val="single" w:sz="8" w:space="0" w:color="FFFFFF"/>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c>
          <w:tcPr>
            <w:tcW w:w="1404" w:type="dxa"/>
            <w:tcBorders>
              <w:top w:val="nil"/>
              <w:left w:val="nil"/>
              <w:bottom w:val="single" w:sz="4" w:space="0" w:color="auto"/>
              <w:right w:val="single" w:sz="8" w:space="0" w:color="FFFFFF"/>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r>
      <w:tr w:rsidR="00387C8C" w:rsidRPr="00D25978" w:rsidTr="009F6D44">
        <w:trPr>
          <w:trHeight w:val="549"/>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фасад 1:</w:t>
            </w:r>
          </w:p>
        </w:tc>
        <w:tc>
          <w:tcPr>
            <w:tcW w:w="1697" w:type="dxa"/>
            <w:tcBorders>
              <w:top w:val="nil"/>
              <w:left w:val="nil"/>
              <w:bottom w:val="single" w:sz="8" w:space="0" w:color="FFFFFF"/>
              <w:right w:val="nil"/>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материал 1:</w:t>
            </w:r>
          </w:p>
        </w:tc>
        <w:tc>
          <w:tcPr>
            <w:tcW w:w="142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c>
          <w:tcPr>
            <w:tcW w:w="1276" w:type="dxa"/>
            <w:tcBorders>
              <w:top w:val="nil"/>
              <w:left w:val="nil"/>
              <w:bottom w:val="single" w:sz="8" w:space="0" w:color="FFFFFF"/>
              <w:right w:val="nil"/>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цвет 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c>
          <w:tcPr>
            <w:tcW w:w="1289" w:type="dxa"/>
            <w:tcBorders>
              <w:top w:val="nil"/>
              <w:left w:val="nil"/>
              <w:bottom w:val="single" w:sz="8" w:space="0" w:color="FFFFFF"/>
              <w:right w:val="nil"/>
            </w:tcBorders>
            <w:shd w:val="clear" w:color="auto" w:fill="auto"/>
            <w:vAlign w:val="center"/>
            <w:hideMark/>
          </w:tcPr>
          <w:p w:rsidR="00387C8C" w:rsidRPr="00D25978" w:rsidRDefault="004C2600" w:rsidP="004C2600">
            <w:pPr>
              <w:widowControl/>
              <w:autoSpaceDE/>
              <w:autoSpaceDN/>
              <w:ind w:left="-108" w:right="-95"/>
              <w:rPr>
                <w:color w:val="000000"/>
                <w:sz w:val="24"/>
                <w:szCs w:val="24"/>
                <w:lang w:eastAsia="ru-RU"/>
              </w:rPr>
            </w:pPr>
            <w:r>
              <w:rPr>
                <w:color w:val="000000"/>
                <w:sz w:val="24"/>
                <w:szCs w:val="24"/>
                <w:lang w:eastAsia="ru-RU"/>
              </w:rPr>
              <w:t xml:space="preserve"> текстура </w:t>
            </w:r>
            <w:r w:rsidR="00387C8C" w:rsidRPr="00D25978">
              <w:rPr>
                <w:color w:val="000000"/>
                <w:sz w:val="24"/>
                <w:szCs w:val="24"/>
                <w:lang w:eastAsia="ru-RU"/>
              </w:rPr>
              <w:t>1:</w:t>
            </w:r>
          </w:p>
        </w:tc>
        <w:tc>
          <w:tcPr>
            <w:tcW w:w="1404" w:type="dxa"/>
            <w:tcBorders>
              <w:top w:val="nil"/>
              <w:left w:val="single" w:sz="4" w:space="0" w:color="auto"/>
              <w:bottom w:val="single" w:sz="4" w:space="0" w:color="000000" w:themeColor="text1"/>
              <w:right w:val="single" w:sz="4" w:space="0" w:color="auto"/>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r>
      <w:tr w:rsidR="00387C8C" w:rsidRPr="00D25978" w:rsidTr="00BD3C95">
        <w:trPr>
          <w:trHeight w:val="315"/>
        </w:trPr>
        <w:tc>
          <w:tcPr>
            <w:tcW w:w="1701" w:type="dxa"/>
            <w:vMerge w:val="restart"/>
            <w:tcBorders>
              <w:top w:val="nil"/>
            </w:tcBorders>
            <w:shd w:val="clear" w:color="auto" w:fill="auto"/>
            <w:vAlign w:val="center"/>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c>
          <w:tcPr>
            <w:tcW w:w="8505" w:type="dxa"/>
            <w:gridSpan w:val="8"/>
            <w:tcBorders>
              <w:top w:val="nil"/>
              <w:left w:val="nil"/>
              <w:bottom w:val="single" w:sz="8" w:space="0" w:color="FFFFFF"/>
            </w:tcBorders>
            <w:shd w:val="clear" w:color="auto" w:fill="auto"/>
            <w:vAlign w:val="center"/>
          </w:tcPr>
          <w:p w:rsidR="00387C8C" w:rsidRPr="00D25978" w:rsidRDefault="00387C8C" w:rsidP="00D25978">
            <w:pPr>
              <w:widowControl/>
              <w:autoSpaceDE/>
              <w:autoSpaceDN/>
              <w:rPr>
                <w:color w:val="000000"/>
                <w:sz w:val="24"/>
                <w:szCs w:val="24"/>
                <w:lang w:eastAsia="ru-RU"/>
              </w:rPr>
            </w:pPr>
          </w:p>
        </w:tc>
      </w:tr>
      <w:tr w:rsidR="00387C8C" w:rsidRPr="00D25978" w:rsidTr="00BD3C95">
        <w:trPr>
          <w:trHeight w:val="315"/>
        </w:trPr>
        <w:tc>
          <w:tcPr>
            <w:tcW w:w="1701" w:type="dxa"/>
            <w:vMerge/>
            <w:tcBorders>
              <w:bottom w:val="nil"/>
            </w:tcBorders>
            <w:shd w:val="clear" w:color="auto" w:fill="auto"/>
            <w:vAlign w:val="center"/>
            <w:hideMark/>
          </w:tcPr>
          <w:p w:rsidR="00387C8C" w:rsidRPr="00D25978" w:rsidRDefault="00387C8C" w:rsidP="00D25978">
            <w:pPr>
              <w:widowControl/>
              <w:autoSpaceDE/>
              <w:autoSpaceDN/>
              <w:rPr>
                <w:color w:val="000000"/>
                <w:sz w:val="24"/>
                <w:szCs w:val="24"/>
                <w:lang w:eastAsia="ru-RU"/>
              </w:rPr>
            </w:pPr>
          </w:p>
        </w:tc>
        <w:tc>
          <w:tcPr>
            <w:tcW w:w="3119" w:type="dxa"/>
            <w:gridSpan w:val="4"/>
            <w:tcBorders>
              <w:top w:val="nil"/>
              <w:left w:val="nil"/>
              <w:bottom w:val="nil"/>
              <w:right w:val="nil"/>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c>
          <w:tcPr>
            <w:tcW w:w="1276" w:type="dxa"/>
            <w:tcBorders>
              <w:top w:val="nil"/>
              <w:left w:val="single" w:sz="8" w:space="0" w:color="FFFFFF"/>
              <w:bottom w:val="nil"/>
              <w:right w:val="single" w:sz="8" w:space="0" w:color="FFFFFF"/>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c>
          <w:tcPr>
            <w:tcW w:w="1417" w:type="dxa"/>
            <w:tcBorders>
              <w:top w:val="nil"/>
              <w:left w:val="nil"/>
              <w:bottom w:val="nil"/>
              <w:right w:val="single" w:sz="8" w:space="0" w:color="FFFFFF"/>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c>
          <w:tcPr>
            <w:tcW w:w="1289" w:type="dxa"/>
            <w:tcBorders>
              <w:top w:val="nil"/>
              <w:left w:val="nil"/>
              <w:bottom w:val="nil"/>
              <w:right w:val="single" w:sz="8" w:space="0" w:color="FFFFFF"/>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c>
          <w:tcPr>
            <w:tcW w:w="1404" w:type="dxa"/>
            <w:tcBorders>
              <w:top w:val="single" w:sz="4" w:space="0" w:color="auto"/>
              <w:left w:val="nil"/>
              <w:bottom w:val="nil"/>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r>
      <w:tr w:rsidR="00387C8C" w:rsidRPr="00D25978" w:rsidTr="00BD3C95">
        <w:trPr>
          <w:trHeight w:val="444"/>
        </w:trPr>
        <w:tc>
          <w:tcPr>
            <w:tcW w:w="1701" w:type="dxa"/>
            <w:tcBorders>
              <w:top w:val="nil"/>
              <w:left w:val="single" w:sz="8" w:space="0" w:color="FFFFFF"/>
              <w:bottom w:val="nil"/>
              <w:right w:val="single" w:sz="8" w:space="0" w:color="FFFFFF"/>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c>
          <w:tcPr>
            <w:tcW w:w="1697" w:type="dxa"/>
            <w:tcBorders>
              <w:top w:val="nil"/>
              <w:left w:val="nil"/>
              <w:bottom w:val="nil"/>
              <w:right w:val="nil"/>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добавить материал +</w:t>
            </w:r>
          </w:p>
        </w:tc>
        <w:tc>
          <w:tcPr>
            <w:tcW w:w="142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c>
          <w:tcPr>
            <w:tcW w:w="1276" w:type="dxa"/>
            <w:tcBorders>
              <w:top w:val="nil"/>
              <w:left w:val="nil"/>
              <w:bottom w:val="single" w:sz="8" w:space="0" w:color="FFFFFF"/>
              <w:right w:val="nil"/>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добавить цвет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c>
          <w:tcPr>
            <w:tcW w:w="1289" w:type="dxa"/>
            <w:tcBorders>
              <w:top w:val="single" w:sz="8" w:space="0" w:color="FFFFFF"/>
              <w:left w:val="nil"/>
              <w:bottom w:val="single" w:sz="8" w:space="0" w:color="FFFFFF"/>
              <w:right w:val="single" w:sz="4" w:space="0" w:color="auto"/>
            </w:tcBorders>
            <w:shd w:val="clear" w:color="auto" w:fill="auto"/>
            <w:vAlign w:val="center"/>
            <w:hideMark/>
          </w:tcPr>
          <w:p w:rsidR="00387C8C" w:rsidRPr="00D25978" w:rsidRDefault="00387C8C" w:rsidP="00BD3C95">
            <w:pPr>
              <w:widowControl/>
              <w:autoSpaceDE/>
              <w:autoSpaceDN/>
              <w:rPr>
                <w:color w:val="000000"/>
                <w:sz w:val="24"/>
                <w:szCs w:val="24"/>
                <w:lang w:eastAsia="ru-RU"/>
              </w:rPr>
            </w:pPr>
            <w:r w:rsidRPr="00D25978">
              <w:rPr>
                <w:color w:val="000000"/>
                <w:sz w:val="24"/>
                <w:szCs w:val="24"/>
                <w:lang w:eastAsia="ru-RU"/>
              </w:rPr>
              <w:t>добавить текстуру+</w:t>
            </w:r>
          </w:p>
        </w:tc>
        <w:tc>
          <w:tcPr>
            <w:tcW w:w="1404" w:type="dxa"/>
            <w:tcBorders>
              <w:top w:val="single" w:sz="4" w:space="0" w:color="auto"/>
              <w:left w:val="nil"/>
              <w:bottom w:val="single" w:sz="4" w:space="0" w:color="auto"/>
              <w:right w:val="single" w:sz="4" w:space="0" w:color="000000" w:themeColor="text1"/>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r>
      <w:tr w:rsidR="00387C8C" w:rsidRPr="00D25978" w:rsidTr="00447F8C">
        <w:trPr>
          <w:trHeight w:val="337"/>
        </w:trPr>
        <w:tc>
          <w:tcPr>
            <w:tcW w:w="1701" w:type="dxa"/>
            <w:tcBorders>
              <w:top w:val="nil"/>
              <w:left w:val="single" w:sz="8" w:space="0" w:color="FFFFFF"/>
              <w:bottom w:val="nil"/>
              <w:right w:val="single" w:sz="8" w:space="0" w:color="FFFFFF"/>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c>
          <w:tcPr>
            <w:tcW w:w="1697" w:type="dxa"/>
            <w:tcBorders>
              <w:top w:val="nil"/>
              <w:left w:val="nil"/>
              <w:bottom w:val="nil"/>
              <w:right w:val="single" w:sz="4" w:space="0" w:color="auto"/>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убрать материал -</w:t>
            </w:r>
          </w:p>
        </w:tc>
        <w:tc>
          <w:tcPr>
            <w:tcW w:w="1422" w:type="dxa"/>
            <w:gridSpan w:val="3"/>
            <w:tcBorders>
              <w:top w:val="single" w:sz="4" w:space="0" w:color="auto"/>
              <w:left w:val="nil"/>
              <w:bottom w:val="single" w:sz="4" w:space="0" w:color="auto"/>
              <w:right w:val="nil"/>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c>
          <w:tcPr>
            <w:tcW w:w="1276" w:type="dxa"/>
            <w:tcBorders>
              <w:top w:val="nil"/>
              <w:left w:val="single" w:sz="4" w:space="0" w:color="auto"/>
              <w:bottom w:val="single" w:sz="8" w:space="0" w:color="FFFFFF"/>
              <w:right w:val="nil"/>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убрать цвет -</w:t>
            </w:r>
          </w:p>
        </w:tc>
        <w:tc>
          <w:tcPr>
            <w:tcW w:w="1417" w:type="dxa"/>
            <w:tcBorders>
              <w:top w:val="nil"/>
              <w:left w:val="single" w:sz="4" w:space="0" w:color="auto"/>
              <w:bottom w:val="single" w:sz="4" w:space="0" w:color="auto"/>
              <w:right w:val="nil"/>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c>
          <w:tcPr>
            <w:tcW w:w="1289" w:type="dxa"/>
            <w:tcBorders>
              <w:top w:val="nil"/>
              <w:left w:val="single" w:sz="4" w:space="0" w:color="auto"/>
              <w:bottom w:val="single" w:sz="8" w:space="0" w:color="FFFFFF"/>
              <w:right w:val="single" w:sz="8" w:space="0" w:color="FFFFFF"/>
            </w:tcBorders>
            <w:shd w:val="clear" w:color="auto" w:fill="auto"/>
            <w:vAlign w:val="center"/>
            <w:hideMark/>
          </w:tcPr>
          <w:p w:rsidR="00387C8C" w:rsidRPr="00D25978" w:rsidRDefault="00BD3C95" w:rsidP="00D25978">
            <w:pPr>
              <w:widowControl/>
              <w:autoSpaceDE/>
              <w:autoSpaceDN/>
              <w:rPr>
                <w:color w:val="000000"/>
                <w:sz w:val="24"/>
                <w:szCs w:val="24"/>
                <w:lang w:eastAsia="ru-RU"/>
              </w:rPr>
            </w:pPr>
            <w:r>
              <w:rPr>
                <w:color w:val="000000"/>
                <w:sz w:val="24"/>
                <w:szCs w:val="24"/>
                <w:lang w:eastAsia="ru-RU"/>
              </w:rPr>
              <w:t>убрать текстуру</w:t>
            </w:r>
            <w:r w:rsidR="00387C8C" w:rsidRPr="00D25978">
              <w:rPr>
                <w:color w:val="000000"/>
                <w:sz w:val="24"/>
                <w:szCs w:val="24"/>
                <w:lang w:eastAsia="ru-RU"/>
              </w:rPr>
              <w:t>-</w:t>
            </w:r>
          </w:p>
        </w:tc>
        <w:tc>
          <w:tcPr>
            <w:tcW w:w="1404" w:type="dxa"/>
            <w:tcBorders>
              <w:top w:val="nil"/>
              <w:left w:val="nil"/>
              <w:bottom w:val="nil"/>
              <w:right w:val="single" w:sz="8" w:space="0" w:color="FFFFFF"/>
            </w:tcBorders>
            <w:shd w:val="clear" w:color="auto" w:fill="auto"/>
            <w:vAlign w:val="center"/>
            <w:hideMark/>
          </w:tcPr>
          <w:p w:rsidR="00387C8C" w:rsidRPr="00D25978" w:rsidRDefault="00387C8C" w:rsidP="00D25978">
            <w:pPr>
              <w:widowControl/>
              <w:autoSpaceDE/>
              <w:autoSpaceDN/>
              <w:rPr>
                <w:color w:val="000000"/>
                <w:sz w:val="24"/>
                <w:szCs w:val="24"/>
                <w:lang w:eastAsia="ru-RU"/>
              </w:rPr>
            </w:pPr>
            <w:r w:rsidRPr="00D25978">
              <w:rPr>
                <w:color w:val="000000"/>
                <w:sz w:val="24"/>
                <w:szCs w:val="24"/>
                <w:lang w:eastAsia="ru-RU"/>
              </w:rPr>
              <w:t> </w:t>
            </w:r>
          </w:p>
        </w:tc>
      </w:tr>
      <w:tr w:rsidR="00387C8C" w:rsidRPr="00D25978" w:rsidTr="0016527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2"/>
          <w:gridAfter w:val="2"/>
          <w:wBefore w:w="3398" w:type="dxa"/>
          <w:wAfter w:w="2693" w:type="dxa"/>
          <w:trHeight w:val="615"/>
        </w:trPr>
        <w:tc>
          <w:tcPr>
            <w:tcW w:w="1422" w:type="dxa"/>
            <w:gridSpan w:val="3"/>
          </w:tcPr>
          <w:p w:rsidR="00387C8C" w:rsidRPr="00D25978" w:rsidRDefault="00387C8C" w:rsidP="00D25978">
            <w:pPr>
              <w:pStyle w:val="a3"/>
              <w:spacing w:before="3"/>
              <w:rPr>
                <w:i/>
                <w:sz w:val="24"/>
                <w:szCs w:val="24"/>
              </w:rPr>
            </w:pPr>
          </w:p>
        </w:tc>
        <w:tc>
          <w:tcPr>
            <w:tcW w:w="1276" w:type="dxa"/>
            <w:tcBorders>
              <w:top w:val="nil"/>
              <w:bottom w:val="nil"/>
            </w:tcBorders>
            <w:shd w:val="clear" w:color="auto" w:fill="auto"/>
          </w:tcPr>
          <w:p w:rsidR="00387C8C" w:rsidRPr="00D25978" w:rsidRDefault="00387C8C" w:rsidP="00D25978">
            <w:pPr>
              <w:rPr>
                <w:i/>
                <w:sz w:val="24"/>
                <w:szCs w:val="24"/>
              </w:rPr>
            </w:pPr>
          </w:p>
        </w:tc>
        <w:tc>
          <w:tcPr>
            <w:tcW w:w="1417" w:type="dxa"/>
            <w:shd w:val="clear" w:color="auto" w:fill="auto"/>
          </w:tcPr>
          <w:p w:rsidR="00387C8C" w:rsidRPr="00D25978" w:rsidRDefault="00387C8C" w:rsidP="00D25978">
            <w:pPr>
              <w:rPr>
                <w:i/>
                <w:sz w:val="24"/>
                <w:szCs w:val="24"/>
              </w:rPr>
            </w:pPr>
          </w:p>
        </w:tc>
      </w:tr>
    </w:tbl>
    <w:p w:rsidR="002B3D3C" w:rsidRDefault="002B3D3C" w:rsidP="006C1F68">
      <w:pPr>
        <w:pStyle w:val="TableParagraph"/>
        <w:ind w:right="8362"/>
        <w:jc w:val="both"/>
        <w:rPr>
          <w:spacing w:val="-2"/>
          <w:sz w:val="24"/>
          <w:szCs w:val="24"/>
        </w:rPr>
        <w:sectPr w:rsidR="002B3D3C" w:rsidSect="00F03FF4">
          <w:pgSz w:w="11906" w:h="16838"/>
          <w:pgMar w:top="1134" w:right="567" w:bottom="1134" w:left="1134" w:header="709" w:footer="709" w:gutter="0"/>
          <w:cols w:space="708"/>
          <w:docGrid w:linePitch="360"/>
        </w:sectPr>
      </w:pPr>
    </w:p>
    <w:tbl>
      <w:tblPr>
        <w:tblW w:w="10453" w:type="dxa"/>
        <w:tblInd w:w="-152" w:type="dxa"/>
        <w:tblLayout w:type="fixed"/>
        <w:tblLook w:val="04A0" w:firstRow="1" w:lastRow="0" w:firstColumn="1" w:lastColumn="0" w:noHBand="0" w:noVBand="1"/>
      </w:tblPr>
      <w:tblGrid>
        <w:gridCol w:w="145"/>
        <w:gridCol w:w="1691"/>
        <w:gridCol w:w="1708"/>
        <w:gridCol w:w="851"/>
        <w:gridCol w:w="567"/>
        <w:gridCol w:w="1276"/>
        <w:gridCol w:w="100"/>
        <w:gridCol w:w="1317"/>
        <w:gridCol w:w="53"/>
        <w:gridCol w:w="1223"/>
        <w:gridCol w:w="1417"/>
        <w:gridCol w:w="105"/>
      </w:tblGrid>
      <w:tr w:rsidR="002B3D3C" w:rsidRPr="002B3D3C" w:rsidTr="00B43CDB">
        <w:trPr>
          <w:trHeight w:val="300"/>
        </w:trPr>
        <w:tc>
          <w:tcPr>
            <w:tcW w:w="3544" w:type="dxa"/>
            <w:gridSpan w:val="3"/>
            <w:tcBorders>
              <w:top w:val="nil"/>
              <w:left w:val="single" w:sz="8" w:space="0" w:color="FFFFFF"/>
              <w:bottom w:val="nil"/>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lastRenderedPageBreak/>
              <w:t xml:space="preserve">дублировать внешний вид </w:t>
            </w:r>
            <w:r w:rsidRPr="002B3D3C">
              <w:rPr>
                <w:iCs/>
                <w:color w:val="000000"/>
                <w:sz w:val="24"/>
                <w:szCs w:val="24"/>
                <w:lang w:eastAsia="ru-RU"/>
              </w:rPr>
              <w:t>(да)</w:t>
            </w:r>
          </w:p>
        </w:tc>
        <w:tc>
          <w:tcPr>
            <w:tcW w:w="851" w:type="dxa"/>
            <w:vMerge w:val="restart"/>
            <w:tcBorders>
              <w:left w:val="nil"/>
              <w:right w:val="single" w:sz="4" w:space="0" w:color="000000" w:themeColor="text1"/>
            </w:tcBorders>
            <w:vAlign w:val="center"/>
            <w:hideMark/>
          </w:tcPr>
          <w:p w:rsidR="002B3D3C" w:rsidRPr="002B3D3C" w:rsidRDefault="002B3D3C" w:rsidP="002B3D3C">
            <w:pPr>
              <w:widowControl/>
              <w:autoSpaceDE/>
              <w:autoSpaceDN/>
              <w:rPr>
                <w:color w:val="000000"/>
                <w:sz w:val="24"/>
                <w:szCs w:val="24"/>
                <w:lang w:eastAsia="ru-RU"/>
              </w:rPr>
            </w:pPr>
          </w:p>
        </w:tc>
        <w:tc>
          <w:tcPr>
            <w:tcW w:w="567" w:type="dxa"/>
            <w:vMerge w:val="restart"/>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vAlign w:val="center"/>
            <w:hideMark/>
          </w:tcPr>
          <w:p w:rsidR="002B3D3C" w:rsidRPr="002B3D3C" w:rsidRDefault="002B3D3C" w:rsidP="002B3D3C">
            <w:pPr>
              <w:widowControl/>
              <w:autoSpaceDE/>
              <w:autoSpaceDN/>
              <w:rPr>
                <w:color w:val="000000"/>
                <w:sz w:val="24"/>
                <w:szCs w:val="24"/>
                <w:lang w:eastAsia="ru-RU"/>
              </w:rPr>
            </w:pPr>
          </w:p>
        </w:tc>
        <w:tc>
          <w:tcPr>
            <w:tcW w:w="1376" w:type="dxa"/>
            <w:gridSpan w:val="2"/>
            <w:vMerge w:val="restart"/>
            <w:tcBorders>
              <w:top w:val="nil"/>
              <w:left w:val="single" w:sz="4" w:space="0" w:color="000000" w:themeColor="text1"/>
              <w:bottom w:val="nil"/>
              <w:right w:val="single" w:sz="8" w:space="0" w:color="FFFFFF"/>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c>
          <w:tcPr>
            <w:tcW w:w="1370" w:type="dxa"/>
            <w:gridSpan w:val="2"/>
            <w:vMerge w:val="restart"/>
            <w:tcBorders>
              <w:top w:val="nil"/>
              <w:left w:val="single" w:sz="8" w:space="0" w:color="FFFFFF"/>
              <w:bottom w:val="nil"/>
              <w:right w:val="single" w:sz="8" w:space="0" w:color="FFFFFF"/>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c>
          <w:tcPr>
            <w:tcW w:w="1223" w:type="dxa"/>
            <w:vMerge w:val="restart"/>
            <w:tcBorders>
              <w:top w:val="nil"/>
              <w:left w:val="single" w:sz="8" w:space="0" w:color="FFFFFF"/>
              <w:bottom w:val="single" w:sz="8" w:space="0" w:color="FFFFFF"/>
              <w:right w:val="single" w:sz="8" w:space="0" w:color="FFFFFF"/>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c>
          <w:tcPr>
            <w:tcW w:w="1522" w:type="dxa"/>
            <w:gridSpan w:val="2"/>
            <w:vMerge w:val="restart"/>
            <w:tcBorders>
              <w:top w:val="nil"/>
              <w:left w:val="single" w:sz="8" w:space="0" w:color="FFFFFF"/>
              <w:bottom w:val="nil"/>
              <w:right w:val="single" w:sz="8" w:space="0" w:color="FFFFFF"/>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r>
      <w:tr w:rsidR="002B3D3C" w:rsidRPr="002B3D3C" w:rsidTr="00B43CDB">
        <w:trPr>
          <w:trHeight w:val="133"/>
        </w:trPr>
        <w:tc>
          <w:tcPr>
            <w:tcW w:w="3544" w:type="dxa"/>
            <w:gridSpan w:val="3"/>
            <w:tcBorders>
              <w:top w:val="nil"/>
              <w:left w:val="single" w:sz="8" w:space="0" w:color="FFFFFF"/>
              <w:bottom w:val="nil"/>
            </w:tcBorders>
            <w:shd w:val="clear" w:color="auto" w:fill="auto"/>
            <w:vAlign w:val="center"/>
            <w:hideMark/>
          </w:tcPr>
          <w:p w:rsidR="002B3D3C" w:rsidRPr="002B3D3C" w:rsidRDefault="002B3D3C" w:rsidP="002B3D3C">
            <w:pPr>
              <w:widowControl/>
              <w:autoSpaceDE/>
              <w:autoSpaceDN/>
              <w:rPr>
                <w:iCs/>
                <w:color w:val="000000"/>
                <w:sz w:val="24"/>
                <w:szCs w:val="24"/>
                <w:lang w:eastAsia="ru-RU"/>
              </w:rPr>
            </w:pPr>
            <w:r w:rsidRPr="002B3D3C">
              <w:rPr>
                <w:iCs/>
                <w:color w:val="000000"/>
                <w:sz w:val="24"/>
                <w:szCs w:val="24"/>
                <w:lang w:eastAsia="ru-RU"/>
              </w:rPr>
              <w:t>при выборе «да» внешний вид дублируется на следующий фасад</w:t>
            </w:r>
          </w:p>
        </w:tc>
        <w:tc>
          <w:tcPr>
            <w:tcW w:w="851" w:type="dxa"/>
            <w:vMerge/>
            <w:tcBorders>
              <w:left w:val="nil"/>
              <w:right w:val="single" w:sz="4" w:space="0" w:color="000000" w:themeColor="text1"/>
            </w:tcBorders>
            <w:vAlign w:val="center"/>
            <w:hideMark/>
          </w:tcPr>
          <w:p w:rsidR="002B3D3C" w:rsidRPr="002B3D3C" w:rsidRDefault="002B3D3C" w:rsidP="002B3D3C">
            <w:pPr>
              <w:widowControl/>
              <w:autoSpaceDE/>
              <w:autoSpaceDN/>
              <w:rPr>
                <w:color w:val="000000"/>
                <w:sz w:val="24"/>
                <w:szCs w:val="24"/>
                <w:lang w:eastAsia="ru-RU"/>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D3C" w:rsidRPr="002B3D3C" w:rsidRDefault="002B3D3C" w:rsidP="002B3D3C">
            <w:pPr>
              <w:widowControl/>
              <w:autoSpaceDE/>
              <w:autoSpaceDN/>
              <w:rPr>
                <w:color w:val="000000"/>
                <w:sz w:val="24"/>
                <w:szCs w:val="24"/>
                <w:lang w:eastAsia="ru-RU"/>
              </w:rPr>
            </w:pPr>
          </w:p>
        </w:tc>
        <w:tc>
          <w:tcPr>
            <w:tcW w:w="1376" w:type="dxa"/>
            <w:gridSpan w:val="2"/>
            <w:vMerge/>
            <w:tcBorders>
              <w:top w:val="nil"/>
              <w:left w:val="single" w:sz="4" w:space="0" w:color="000000" w:themeColor="text1"/>
              <w:bottom w:val="nil"/>
              <w:right w:val="single" w:sz="8" w:space="0" w:color="FFFFFF"/>
            </w:tcBorders>
            <w:vAlign w:val="center"/>
            <w:hideMark/>
          </w:tcPr>
          <w:p w:rsidR="002B3D3C" w:rsidRPr="002B3D3C" w:rsidRDefault="002B3D3C" w:rsidP="002B3D3C">
            <w:pPr>
              <w:widowControl/>
              <w:autoSpaceDE/>
              <w:autoSpaceDN/>
              <w:rPr>
                <w:color w:val="000000"/>
                <w:sz w:val="24"/>
                <w:szCs w:val="24"/>
                <w:lang w:eastAsia="ru-RU"/>
              </w:rPr>
            </w:pPr>
          </w:p>
        </w:tc>
        <w:tc>
          <w:tcPr>
            <w:tcW w:w="1370" w:type="dxa"/>
            <w:gridSpan w:val="2"/>
            <w:vMerge/>
            <w:tcBorders>
              <w:top w:val="nil"/>
              <w:left w:val="single" w:sz="8" w:space="0" w:color="FFFFFF"/>
              <w:bottom w:val="nil"/>
              <w:right w:val="single" w:sz="8" w:space="0" w:color="FFFFFF"/>
            </w:tcBorders>
            <w:vAlign w:val="center"/>
            <w:hideMark/>
          </w:tcPr>
          <w:p w:rsidR="002B3D3C" w:rsidRPr="002B3D3C" w:rsidRDefault="002B3D3C" w:rsidP="002B3D3C">
            <w:pPr>
              <w:widowControl/>
              <w:autoSpaceDE/>
              <w:autoSpaceDN/>
              <w:rPr>
                <w:color w:val="000000"/>
                <w:sz w:val="24"/>
                <w:szCs w:val="24"/>
                <w:lang w:eastAsia="ru-RU"/>
              </w:rPr>
            </w:pPr>
          </w:p>
        </w:tc>
        <w:tc>
          <w:tcPr>
            <w:tcW w:w="1223" w:type="dxa"/>
            <w:vMerge/>
            <w:tcBorders>
              <w:top w:val="nil"/>
              <w:left w:val="single" w:sz="8" w:space="0" w:color="FFFFFF"/>
              <w:bottom w:val="single" w:sz="8" w:space="0" w:color="FFFFFF"/>
              <w:right w:val="single" w:sz="8" w:space="0" w:color="FFFFFF"/>
            </w:tcBorders>
            <w:vAlign w:val="center"/>
            <w:hideMark/>
          </w:tcPr>
          <w:p w:rsidR="002B3D3C" w:rsidRPr="002B3D3C" w:rsidRDefault="002B3D3C" w:rsidP="002B3D3C">
            <w:pPr>
              <w:widowControl/>
              <w:autoSpaceDE/>
              <w:autoSpaceDN/>
              <w:rPr>
                <w:color w:val="000000"/>
                <w:sz w:val="24"/>
                <w:szCs w:val="24"/>
                <w:lang w:eastAsia="ru-RU"/>
              </w:rPr>
            </w:pPr>
          </w:p>
        </w:tc>
        <w:tc>
          <w:tcPr>
            <w:tcW w:w="1522" w:type="dxa"/>
            <w:gridSpan w:val="2"/>
            <w:vMerge/>
            <w:tcBorders>
              <w:top w:val="nil"/>
              <w:left w:val="single" w:sz="8" w:space="0" w:color="FFFFFF"/>
              <w:bottom w:val="nil"/>
              <w:right w:val="single" w:sz="8" w:space="0" w:color="FFFFFF"/>
            </w:tcBorders>
            <w:vAlign w:val="center"/>
            <w:hideMark/>
          </w:tcPr>
          <w:p w:rsidR="002B3D3C" w:rsidRPr="002B3D3C" w:rsidRDefault="002B3D3C" w:rsidP="002B3D3C">
            <w:pPr>
              <w:widowControl/>
              <w:autoSpaceDE/>
              <w:autoSpaceDN/>
              <w:rPr>
                <w:color w:val="000000"/>
                <w:sz w:val="24"/>
                <w:szCs w:val="24"/>
                <w:lang w:eastAsia="ru-RU"/>
              </w:rPr>
            </w:pPr>
          </w:p>
        </w:tc>
      </w:tr>
      <w:tr w:rsidR="002B3D3C" w:rsidRPr="002B3D3C" w:rsidTr="00B43CDB">
        <w:trPr>
          <w:gridBefore w:val="1"/>
          <w:gridAfter w:val="1"/>
          <w:wBefore w:w="145" w:type="dxa"/>
          <w:wAfter w:w="105" w:type="dxa"/>
          <w:trHeight w:val="300"/>
        </w:trPr>
        <w:tc>
          <w:tcPr>
            <w:tcW w:w="1691" w:type="dxa"/>
            <w:tcBorders>
              <w:top w:val="nil"/>
              <w:left w:val="nil"/>
              <w:bottom w:val="nil"/>
              <w:right w:val="nil"/>
            </w:tcBorders>
            <w:shd w:val="clear" w:color="auto" w:fill="auto"/>
            <w:noWrap/>
            <w:vAlign w:val="bottom"/>
            <w:hideMark/>
          </w:tcPr>
          <w:p w:rsidR="002B3D3C" w:rsidRPr="002B3D3C" w:rsidRDefault="002B3D3C" w:rsidP="002B3D3C">
            <w:pPr>
              <w:widowControl/>
              <w:autoSpaceDE/>
              <w:autoSpaceDN/>
              <w:rPr>
                <w:iCs/>
                <w:color w:val="000000"/>
                <w:sz w:val="24"/>
                <w:szCs w:val="24"/>
                <w:lang w:eastAsia="ru-RU"/>
              </w:rPr>
            </w:pPr>
          </w:p>
        </w:tc>
        <w:tc>
          <w:tcPr>
            <w:tcW w:w="3126" w:type="dxa"/>
            <w:gridSpan w:val="3"/>
            <w:tcBorders>
              <w:top w:val="nil"/>
              <w:left w:val="nil"/>
              <w:bottom w:val="nil"/>
              <w:right w:val="single" w:sz="4" w:space="0" w:color="000000" w:themeColor="text1"/>
            </w:tcBorders>
            <w:shd w:val="clear" w:color="auto" w:fill="auto"/>
            <w:noWrap/>
            <w:vAlign w:val="bottom"/>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c>
          <w:tcPr>
            <w:tcW w:w="1276" w:type="dxa"/>
            <w:vMerge w:val="restart"/>
            <w:tcBorders>
              <w:top w:val="single" w:sz="8" w:space="0" w:color="FFFFFF"/>
              <w:left w:val="single" w:sz="8" w:space="0" w:color="FFFFFF"/>
              <w:bottom w:val="single" w:sz="8" w:space="0" w:color="FFFFFF"/>
              <w:right w:val="single" w:sz="8" w:space="0" w:color="FFFFFF"/>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c>
          <w:tcPr>
            <w:tcW w:w="1417" w:type="dxa"/>
            <w:gridSpan w:val="2"/>
            <w:vMerge w:val="restart"/>
            <w:tcBorders>
              <w:top w:val="single" w:sz="8" w:space="0" w:color="FFFFFF"/>
              <w:left w:val="single" w:sz="8" w:space="0" w:color="FFFFFF"/>
              <w:bottom w:val="nil"/>
              <w:right w:val="single" w:sz="8" w:space="0" w:color="FFFFFF"/>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c>
          <w:tcPr>
            <w:tcW w:w="1276" w:type="dxa"/>
            <w:gridSpan w:val="2"/>
            <w:vMerge w:val="restart"/>
            <w:tcBorders>
              <w:top w:val="nil"/>
              <w:left w:val="single" w:sz="8" w:space="0" w:color="FFFFFF"/>
              <w:bottom w:val="single" w:sz="8" w:space="0" w:color="FFFFFF"/>
              <w:right w:val="single" w:sz="8" w:space="0" w:color="FFFFFF"/>
            </w:tcBorders>
            <w:vAlign w:val="center"/>
            <w:hideMark/>
          </w:tcPr>
          <w:p w:rsidR="002B3D3C" w:rsidRPr="002B3D3C" w:rsidRDefault="002B3D3C" w:rsidP="002B3D3C">
            <w:pPr>
              <w:widowControl/>
              <w:autoSpaceDE/>
              <w:autoSpaceDN/>
              <w:rPr>
                <w:color w:val="000000"/>
                <w:sz w:val="24"/>
                <w:szCs w:val="24"/>
                <w:lang w:eastAsia="ru-RU"/>
              </w:rPr>
            </w:pPr>
          </w:p>
        </w:tc>
        <w:tc>
          <w:tcPr>
            <w:tcW w:w="1417" w:type="dxa"/>
            <w:vMerge w:val="restart"/>
            <w:tcBorders>
              <w:top w:val="nil"/>
              <w:left w:val="single" w:sz="8" w:space="0" w:color="FFFFFF"/>
              <w:bottom w:val="nil"/>
              <w:right w:val="single" w:sz="8" w:space="0" w:color="FFFFFF"/>
            </w:tcBorders>
            <w:vAlign w:val="center"/>
            <w:hideMark/>
          </w:tcPr>
          <w:p w:rsidR="002B3D3C" w:rsidRPr="002B3D3C" w:rsidRDefault="002B3D3C" w:rsidP="002B3D3C">
            <w:pPr>
              <w:widowControl/>
              <w:autoSpaceDE/>
              <w:autoSpaceDN/>
              <w:rPr>
                <w:color w:val="000000"/>
                <w:sz w:val="24"/>
                <w:szCs w:val="24"/>
                <w:lang w:eastAsia="ru-RU"/>
              </w:rPr>
            </w:pPr>
          </w:p>
        </w:tc>
      </w:tr>
      <w:tr w:rsidR="002B3D3C" w:rsidRPr="002B3D3C" w:rsidTr="00B43CDB">
        <w:trPr>
          <w:gridBefore w:val="1"/>
          <w:gridAfter w:val="1"/>
          <w:wBefore w:w="145" w:type="dxa"/>
          <w:wAfter w:w="105" w:type="dxa"/>
          <w:trHeight w:val="83"/>
        </w:trPr>
        <w:tc>
          <w:tcPr>
            <w:tcW w:w="1691" w:type="dxa"/>
            <w:tcBorders>
              <w:top w:val="nil"/>
              <w:left w:val="single" w:sz="8" w:space="0" w:color="FFFFFF"/>
              <w:bottom w:val="nil"/>
              <w:right w:val="single" w:sz="8" w:space="0" w:color="FFFFFF"/>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c>
          <w:tcPr>
            <w:tcW w:w="1708" w:type="dxa"/>
            <w:tcBorders>
              <w:top w:val="nil"/>
              <w:left w:val="nil"/>
              <w:bottom w:val="single" w:sz="8" w:space="0" w:color="FFFFFF"/>
              <w:right w:val="single" w:sz="8" w:space="0" w:color="FFFFFF"/>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c>
          <w:tcPr>
            <w:tcW w:w="1418" w:type="dxa"/>
            <w:gridSpan w:val="2"/>
            <w:tcBorders>
              <w:top w:val="nil"/>
              <w:left w:val="nil"/>
              <w:bottom w:val="nil"/>
              <w:right w:val="single" w:sz="8" w:space="0" w:color="FFFFFF"/>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c>
          <w:tcPr>
            <w:tcW w:w="1276" w:type="dxa"/>
            <w:vMerge/>
            <w:tcBorders>
              <w:top w:val="single" w:sz="8" w:space="0" w:color="FFFFFF"/>
              <w:left w:val="single" w:sz="8" w:space="0" w:color="FFFFFF"/>
              <w:bottom w:val="single" w:sz="8" w:space="0" w:color="FFFFFF"/>
              <w:right w:val="single" w:sz="8" w:space="0" w:color="FFFFFF"/>
            </w:tcBorders>
            <w:vAlign w:val="center"/>
            <w:hideMark/>
          </w:tcPr>
          <w:p w:rsidR="002B3D3C" w:rsidRPr="002B3D3C" w:rsidRDefault="002B3D3C" w:rsidP="002B3D3C">
            <w:pPr>
              <w:widowControl/>
              <w:autoSpaceDE/>
              <w:autoSpaceDN/>
              <w:rPr>
                <w:color w:val="000000"/>
                <w:sz w:val="24"/>
                <w:szCs w:val="24"/>
                <w:lang w:eastAsia="ru-RU"/>
              </w:rPr>
            </w:pPr>
          </w:p>
        </w:tc>
        <w:tc>
          <w:tcPr>
            <w:tcW w:w="1417" w:type="dxa"/>
            <w:gridSpan w:val="2"/>
            <w:vMerge/>
            <w:tcBorders>
              <w:top w:val="single" w:sz="8" w:space="0" w:color="FFFFFF"/>
              <w:left w:val="single" w:sz="8" w:space="0" w:color="FFFFFF"/>
              <w:bottom w:val="nil"/>
              <w:right w:val="single" w:sz="8" w:space="0" w:color="FFFFFF"/>
            </w:tcBorders>
            <w:vAlign w:val="center"/>
            <w:hideMark/>
          </w:tcPr>
          <w:p w:rsidR="002B3D3C" w:rsidRPr="002B3D3C" w:rsidRDefault="002B3D3C" w:rsidP="002B3D3C">
            <w:pPr>
              <w:widowControl/>
              <w:autoSpaceDE/>
              <w:autoSpaceDN/>
              <w:rPr>
                <w:color w:val="000000"/>
                <w:sz w:val="24"/>
                <w:szCs w:val="24"/>
                <w:lang w:eastAsia="ru-RU"/>
              </w:rPr>
            </w:pPr>
          </w:p>
        </w:tc>
        <w:tc>
          <w:tcPr>
            <w:tcW w:w="1276" w:type="dxa"/>
            <w:gridSpan w:val="2"/>
            <w:vMerge/>
            <w:tcBorders>
              <w:top w:val="nil"/>
              <w:left w:val="single" w:sz="8" w:space="0" w:color="FFFFFF"/>
              <w:bottom w:val="single" w:sz="8" w:space="0" w:color="FFFFFF"/>
              <w:right w:val="single" w:sz="8" w:space="0" w:color="FFFFFF"/>
            </w:tcBorders>
            <w:vAlign w:val="center"/>
            <w:hideMark/>
          </w:tcPr>
          <w:p w:rsidR="002B3D3C" w:rsidRPr="002B3D3C" w:rsidRDefault="002B3D3C" w:rsidP="002B3D3C">
            <w:pPr>
              <w:widowControl/>
              <w:autoSpaceDE/>
              <w:autoSpaceDN/>
              <w:rPr>
                <w:color w:val="000000"/>
                <w:sz w:val="24"/>
                <w:szCs w:val="24"/>
                <w:lang w:eastAsia="ru-RU"/>
              </w:rPr>
            </w:pPr>
          </w:p>
        </w:tc>
        <w:tc>
          <w:tcPr>
            <w:tcW w:w="1417" w:type="dxa"/>
            <w:vMerge/>
            <w:tcBorders>
              <w:top w:val="nil"/>
              <w:left w:val="single" w:sz="8" w:space="0" w:color="FFFFFF"/>
              <w:bottom w:val="nil"/>
              <w:right w:val="single" w:sz="8" w:space="0" w:color="FFFFFF"/>
            </w:tcBorders>
            <w:vAlign w:val="center"/>
            <w:hideMark/>
          </w:tcPr>
          <w:p w:rsidR="002B3D3C" w:rsidRPr="002B3D3C" w:rsidRDefault="002B3D3C" w:rsidP="002B3D3C">
            <w:pPr>
              <w:widowControl/>
              <w:autoSpaceDE/>
              <w:autoSpaceDN/>
              <w:rPr>
                <w:color w:val="000000"/>
                <w:sz w:val="24"/>
                <w:szCs w:val="24"/>
                <w:lang w:eastAsia="ru-RU"/>
              </w:rPr>
            </w:pPr>
          </w:p>
        </w:tc>
      </w:tr>
      <w:tr w:rsidR="002B3D3C" w:rsidRPr="002B3D3C" w:rsidTr="00B43CDB">
        <w:trPr>
          <w:gridBefore w:val="1"/>
          <w:gridAfter w:val="1"/>
          <w:wBefore w:w="145" w:type="dxa"/>
          <w:wAfter w:w="105" w:type="dxa"/>
          <w:trHeight w:val="598"/>
        </w:trPr>
        <w:tc>
          <w:tcPr>
            <w:tcW w:w="1691" w:type="dxa"/>
            <w:tcBorders>
              <w:top w:val="single" w:sz="4" w:space="0" w:color="auto"/>
              <w:left w:val="single" w:sz="4" w:space="0" w:color="000000" w:themeColor="text1"/>
              <w:bottom w:val="nil"/>
              <w:right w:val="nil"/>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lang w:eastAsia="ru-RU"/>
              </w:rPr>
              <w:t>фасад n</w:t>
            </w:r>
            <w:r w:rsidRPr="002B3D3C">
              <w:rPr>
                <w:color w:val="000000"/>
                <w:sz w:val="24"/>
                <w:szCs w:val="24"/>
                <w:lang w:eastAsia="ru-RU"/>
              </w:rPr>
              <w:t>:</w:t>
            </w:r>
          </w:p>
        </w:tc>
        <w:tc>
          <w:tcPr>
            <w:tcW w:w="1708" w:type="dxa"/>
            <w:tcBorders>
              <w:top w:val="nil"/>
              <w:left w:val="single" w:sz="4" w:space="0" w:color="auto"/>
              <w:bottom w:val="single" w:sz="8" w:space="0" w:color="FFFFFF"/>
              <w:right w:val="nil"/>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материал 1:</w:t>
            </w:r>
          </w:p>
        </w:tc>
        <w:tc>
          <w:tcPr>
            <w:tcW w:w="141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c>
          <w:tcPr>
            <w:tcW w:w="1276" w:type="dxa"/>
            <w:tcBorders>
              <w:top w:val="nil"/>
              <w:left w:val="nil"/>
              <w:bottom w:val="nil"/>
              <w:right w:val="single" w:sz="4" w:space="0" w:color="auto"/>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цвет 1:</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c>
          <w:tcPr>
            <w:tcW w:w="1276" w:type="dxa"/>
            <w:gridSpan w:val="2"/>
            <w:tcBorders>
              <w:top w:val="nil"/>
              <w:left w:val="nil"/>
              <w:bottom w:val="nil"/>
              <w:right w:val="single" w:sz="4" w:space="0" w:color="auto"/>
            </w:tcBorders>
            <w:shd w:val="clear" w:color="auto" w:fill="auto"/>
            <w:vAlign w:val="center"/>
            <w:hideMark/>
          </w:tcPr>
          <w:p w:rsidR="002B3D3C" w:rsidRPr="002B3D3C" w:rsidRDefault="002D5F6F" w:rsidP="002D5F6F">
            <w:pPr>
              <w:widowControl/>
              <w:autoSpaceDE/>
              <w:autoSpaceDN/>
              <w:ind w:left="-108" w:right="-108"/>
              <w:rPr>
                <w:color w:val="000000"/>
                <w:sz w:val="24"/>
                <w:szCs w:val="24"/>
                <w:lang w:eastAsia="ru-RU"/>
              </w:rPr>
            </w:pPr>
            <w:r>
              <w:rPr>
                <w:color w:val="000000"/>
                <w:sz w:val="24"/>
                <w:szCs w:val="24"/>
                <w:lang w:eastAsia="ru-RU"/>
              </w:rPr>
              <w:t xml:space="preserve">  </w:t>
            </w:r>
            <w:r w:rsidR="004C2600">
              <w:rPr>
                <w:color w:val="000000"/>
                <w:sz w:val="24"/>
                <w:szCs w:val="24"/>
                <w:lang w:eastAsia="ru-RU"/>
              </w:rPr>
              <w:t xml:space="preserve">текстура </w:t>
            </w:r>
            <w:r w:rsidR="002B3D3C" w:rsidRPr="002B3D3C">
              <w:rPr>
                <w:color w:val="000000"/>
                <w:sz w:val="24"/>
                <w:szCs w:val="24"/>
                <w:lang w:eastAsia="ru-RU"/>
              </w:rPr>
              <w:t>1:</w:t>
            </w:r>
          </w:p>
        </w:tc>
        <w:tc>
          <w:tcPr>
            <w:tcW w:w="1417" w:type="dxa"/>
            <w:tcBorders>
              <w:top w:val="single" w:sz="4" w:space="0" w:color="auto"/>
              <w:left w:val="nil"/>
              <w:bottom w:val="single" w:sz="4" w:space="0" w:color="auto"/>
              <w:right w:val="single" w:sz="4" w:space="0" w:color="000000" w:themeColor="text1"/>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r>
      <w:tr w:rsidR="002B3D3C" w:rsidRPr="002B3D3C" w:rsidTr="00B43CDB">
        <w:trPr>
          <w:gridBefore w:val="1"/>
          <w:gridAfter w:val="1"/>
          <w:wBefore w:w="145" w:type="dxa"/>
          <w:wAfter w:w="105" w:type="dxa"/>
          <w:trHeight w:val="300"/>
        </w:trPr>
        <w:tc>
          <w:tcPr>
            <w:tcW w:w="1691" w:type="dxa"/>
            <w:vMerge w:val="restart"/>
            <w:tcBorders>
              <w:top w:val="single" w:sz="4" w:space="0" w:color="auto"/>
              <w:left w:val="single" w:sz="8" w:space="0" w:color="FFFFFF"/>
              <w:right w:val="single" w:sz="8" w:space="0" w:color="FFFFFF"/>
            </w:tcBorders>
            <w:shd w:val="clear" w:color="auto" w:fill="auto"/>
            <w:vAlign w:val="center"/>
            <w:hideMark/>
          </w:tcPr>
          <w:p w:rsidR="002B3D3C" w:rsidRPr="002B3D3C" w:rsidRDefault="002B3D3C" w:rsidP="002B3D3C">
            <w:pPr>
              <w:widowControl/>
              <w:autoSpaceDE/>
              <w:autoSpaceDN/>
              <w:rPr>
                <w:iCs/>
                <w:color w:val="000000"/>
                <w:sz w:val="24"/>
                <w:szCs w:val="24"/>
                <w:lang w:eastAsia="ru-RU"/>
              </w:rPr>
            </w:pPr>
            <w:r w:rsidRPr="002B3D3C">
              <w:rPr>
                <w:iCs/>
                <w:color w:val="000000"/>
                <w:sz w:val="24"/>
                <w:szCs w:val="24"/>
                <w:lang w:eastAsia="ru-RU"/>
              </w:rPr>
              <w:t> </w:t>
            </w:r>
          </w:p>
        </w:tc>
        <w:tc>
          <w:tcPr>
            <w:tcW w:w="1708" w:type="dxa"/>
            <w:tcBorders>
              <w:top w:val="nil"/>
              <w:left w:val="nil"/>
              <w:bottom w:val="nil"/>
              <w:right w:val="nil"/>
            </w:tcBorders>
            <w:shd w:val="clear" w:color="auto" w:fill="auto"/>
            <w:vAlign w:val="center"/>
            <w:hideMark/>
          </w:tcPr>
          <w:p w:rsidR="002B3D3C" w:rsidRPr="002B3D3C" w:rsidRDefault="002B3D3C" w:rsidP="002B3D3C">
            <w:pPr>
              <w:widowControl/>
              <w:autoSpaceDE/>
              <w:autoSpaceDN/>
              <w:rPr>
                <w:iCs/>
                <w:color w:val="000000"/>
                <w:sz w:val="24"/>
                <w:szCs w:val="24"/>
                <w:lang w:eastAsia="ru-RU"/>
              </w:rPr>
            </w:pPr>
          </w:p>
        </w:tc>
        <w:tc>
          <w:tcPr>
            <w:tcW w:w="851" w:type="dxa"/>
            <w:tcBorders>
              <w:top w:val="nil"/>
              <w:left w:val="nil"/>
              <w:bottom w:val="nil"/>
              <w:right w:val="nil"/>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c>
          <w:tcPr>
            <w:tcW w:w="567" w:type="dxa"/>
            <w:tcBorders>
              <w:top w:val="nil"/>
              <w:left w:val="nil"/>
              <w:bottom w:val="nil"/>
              <w:right w:val="nil"/>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c>
          <w:tcPr>
            <w:tcW w:w="1276" w:type="dxa"/>
            <w:tcBorders>
              <w:top w:val="nil"/>
              <w:left w:val="nil"/>
              <w:bottom w:val="nil"/>
              <w:right w:val="nil"/>
            </w:tcBorders>
            <w:shd w:val="clear" w:color="auto" w:fill="auto"/>
            <w:vAlign w:val="center"/>
            <w:hideMark/>
          </w:tcPr>
          <w:p w:rsidR="002B3D3C" w:rsidRPr="002B3D3C" w:rsidRDefault="002B3D3C" w:rsidP="002B3D3C">
            <w:pPr>
              <w:widowControl/>
              <w:autoSpaceDE/>
              <w:autoSpaceDN/>
              <w:rPr>
                <w:color w:val="000000"/>
                <w:sz w:val="24"/>
                <w:szCs w:val="24"/>
                <w:lang w:eastAsia="ru-RU"/>
              </w:rPr>
            </w:pPr>
          </w:p>
        </w:tc>
        <w:tc>
          <w:tcPr>
            <w:tcW w:w="1417" w:type="dxa"/>
            <w:gridSpan w:val="2"/>
            <w:tcBorders>
              <w:top w:val="nil"/>
              <w:left w:val="nil"/>
              <w:bottom w:val="nil"/>
              <w:right w:val="nil"/>
            </w:tcBorders>
            <w:shd w:val="clear" w:color="auto" w:fill="auto"/>
            <w:vAlign w:val="center"/>
            <w:hideMark/>
          </w:tcPr>
          <w:p w:rsidR="002B3D3C" w:rsidRPr="002B3D3C" w:rsidRDefault="002B3D3C" w:rsidP="002B3D3C">
            <w:pPr>
              <w:widowControl/>
              <w:autoSpaceDE/>
              <w:autoSpaceDN/>
              <w:rPr>
                <w:sz w:val="24"/>
                <w:szCs w:val="24"/>
                <w:lang w:eastAsia="ru-RU"/>
              </w:rPr>
            </w:pPr>
          </w:p>
        </w:tc>
        <w:tc>
          <w:tcPr>
            <w:tcW w:w="1276" w:type="dxa"/>
            <w:gridSpan w:val="2"/>
            <w:tcBorders>
              <w:top w:val="nil"/>
              <w:left w:val="nil"/>
              <w:bottom w:val="nil"/>
              <w:right w:val="nil"/>
            </w:tcBorders>
            <w:shd w:val="clear" w:color="auto" w:fill="auto"/>
            <w:vAlign w:val="center"/>
            <w:hideMark/>
          </w:tcPr>
          <w:p w:rsidR="002B3D3C" w:rsidRPr="002B3D3C" w:rsidRDefault="002B3D3C" w:rsidP="002B3D3C">
            <w:pPr>
              <w:widowControl/>
              <w:autoSpaceDE/>
              <w:autoSpaceDN/>
              <w:rPr>
                <w:sz w:val="24"/>
                <w:szCs w:val="24"/>
                <w:lang w:eastAsia="ru-RU"/>
              </w:rPr>
            </w:pPr>
          </w:p>
        </w:tc>
        <w:tc>
          <w:tcPr>
            <w:tcW w:w="1417" w:type="dxa"/>
            <w:tcBorders>
              <w:top w:val="nil"/>
              <w:left w:val="nil"/>
              <w:bottom w:val="nil"/>
              <w:right w:val="single" w:sz="8" w:space="0" w:color="FFFFFF"/>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r>
      <w:tr w:rsidR="002B3D3C" w:rsidRPr="002B3D3C" w:rsidTr="00B43CDB">
        <w:trPr>
          <w:gridBefore w:val="1"/>
          <w:gridAfter w:val="1"/>
          <w:wBefore w:w="145" w:type="dxa"/>
          <w:wAfter w:w="105" w:type="dxa"/>
          <w:trHeight w:val="97"/>
        </w:trPr>
        <w:tc>
          <w:tcPr>
            <w:tcW w:w="1691" w:type="dxa"/>
            <w:vMerge/>
            <w:tcBorders>
              <w:left w:val="single" w:sz="8" w:space="0" w:color="FFFFFF"/>
              <w:bottom w:val="nil"/>
              <w:right w:val="single" w:sz="8" w:space="0" w:color="FFFFFF"/>
            </w:tcBorders>
            <w:shd w:val="clear" w:color="auto" w:fill="auto"/>
            <w:vAlign w:val="center"/>
          </w:tcPr>
          <w:p w:rsidR="002B3D3C" w:rsidRPr="002B3D3C" w:rsidRDefault="002B3D3C" w:rsidP="002B3D3C">
            <w:pPr>
              <w:widowControl/>
              <w:autoSpaceDE/>
              <w:autoSpaceDN/>
              <w:rPr>
                <w:iCs/>
                <w:color w:val="000000"/>
                <w:sz w:val="24"/>
                <w:szCs w:val="24"/>
                <w:lang w:eastAsia="ru-RU"/>
              </w:rPr>
            </w:pPr>
          </w:p>
        </w:tc>
        <w:tc>
          <w:tcPr>
            <w:tcW w:w="1708" w:type="dxa"/>
            <w:tcBorders>
              <w:top w:val="nil"/>
              <w:left w:val="nil"/>
              <w:bottom w:val="nil"/>
              <w:right w:val="nil"/>
            </w:tcBorders>
            <w:shd w:val="clear" w:color="auto" w:fill="auto"/>
            <w:vAlign w:val="center"/>
          </w:tcPr>
          <w:p w:rsidR="002B3D3C" w:rsidRPr="002B3D3C" w:rsidRDefault="002B3D3C" w:rsidP="002B3D3C">
            <w:pPr>
              <w:widowControl/>
              <w:autoSpaceDE/>
              <w:autoSpaceDN/>
              <w:rPr>
                <w:iCs/>
                <w:color w:val="000000"/>
                <w:sz w:val="24"/>
                <w:szCs w:val="24"/>
                <w:lang w:eastAsia="ru-RU"/>
              </w:rPr>
            </w:pPr>
          </w:p>
        </w:tc>
        <w:tc>
          <w:tcPr>
            <w:tcW w:w="851" w:type="dxa"/>
            <w:tcBorders>
              <w:top w:val="nil"/>
              <w:left w:val="nil"/>
              <w:bottom w:val="nil"/>
              <w:right w:val="nil"/>
            </w:tcBorders>
            <w:shd w:val="clear" w:color="auto" w:fill="auto"/>
            <w:vAlign w:val="center"/>
          </w:tcPr>
          <w:p w:rsidR="002B3D3C" w:rsidRPr="002B3D3C" w:rsidRDefault="002B3D3C" w:rsidP="002B3D3C">
            <w:pPr>
              <w:widowControl/>
              <w:autoSpaceDE/>
              <w:autoSpaceDN/>
              <w:rPr>
                <w:color w:val="000000"/>
                <w:sz w:val="24"/>
                <w:szCs w:val="24"/>
                <w:lang w:eastAsia="ru-RU"/>
              </w:rPr>
            </w:pPr>
          </w:p>
        </w:tc>
        <w:tc>
          <w:tcPr>
            <w:tcW w:w="567" w:type="dxa"/>
            <w:tcBorders>
              <w:top w:val="nil"/>
              <w:left w:val="nil"/>
              <w:bottom w:val="nil"/>
              <w:right w:val="nil"/>
            </w:tcBorders>
            <w:shd w:val="clear" w:color="auto" w:fill="auto"/>
            <w:vAlign w:val="center"/>
          </w:tcPr>
          <w:p w:rsidR="002B3D3C" w:rsidRPr="002B3D3C" w:rsidRDefault="002B3D3C" w:rsidP="002B3D3C">
            <w:pPr>
              <w:widowControl/>
              <w:autoSpaceDE/>
              <w:autoSpaceDN/>
              <w:rPr>
                <w:color w:val="000000"/>
                <w:sz w:val="24"/>
                <w:szCs w:val="24"/>
                <w:lang w:eastAsia="ru-RU"/>
              </w:rPr>
            </w:pPr>
          </w:p>
        </w:tc>
        <w:tc>
          <w:tcPr>
            <w:tcW w:w="1276" w:type="dxa"/>
            <w:tcBorders>
              <w:top w:val="nil"/>
              <w:left w:val="nil"/>
              <w:bottom w:val="nil"/>
              <w:right w:val="nil"/>
            </w:tcBorders>
            <w:shd w:val="clear" w:color="auto" w:fill="auto"/>
            <w:vAlign w:val="center"/>
          </w:tcPr>
          <w:p w:rsidR="002B3D3C" w:rsidRPr="002B3D3C" w:rsidRDefault="002B3D3C" w:rsidP="002B3D3C">
            <w:pPr>
              <w:widowControl/>
              <w:autoSpaceDE/>
              <w:autoSpaceDN/>
              <w:rPr>
                <w:color w:val="000000"/>
                <w:sz w:val="24"/>
                <w:szCs w:val="24"/>
                <w:lang w:eastAsia="ru-RU"/>
              </w:rPr>
            </w:pPr>
          </w:p>
        </w:tc>
        <w:tc>
          <w:tcPr>
            <w:tcW w:w="1417" w:type="dxa"/>
            <w:gridSpan w:val="2"/>
            <w:tcBorders>
              <w:top w:val="nil"/>
              <w:left w:val="nil"/>
              <w:bottom w:val="nil"/>
              <w:right w:val="nil"/>
            </w:tcBorders>
            <w:shd w:val="clear" w:color="auto" w:fill="auto"/>
            <w:vAlign w:val="center"/>
          </w:tcPr>
          <w:p w:rsidR="002B3D3C" w:rsidRPr="002B3D3C" w:rsidRDefault="002B3D3C" w:rsidP="002B3D3C">
            <w:pPr>
              <w:widowControl/>
              <w:autoSpaceDE/>
              <w:autoSpaceDN/>
              <w:rPr>
                <w:sz w:val="24"/>
                <w:szCs w:val="24"/>
                <w:lang w:eastAsia="ru-RU"/>
              </w:rPr>
            </w:pPr>
          </w:p>
        </w:tc>
        <w:tc>
          <w:tcPr>
            <w:tcW w:w="1276" w:type="dxa"/>
            <w:gridSpan w:val="2"/>
            <w:tcBorders>
              <w:top w:val="nil"/>
              <w:left w:val="nil"/>
              <w:bottom w:val="nil"/>
              <w:right w:val="nil"/>
            </w:tcBorders>
            <w:shd w:val="clear" w:color="auto" w:fill="auto"/>
            <w:vAlign w:val="center"/>
          </w:tcPr>
          <w:p w:rsidR="002B3D3C" w:rsidRPr="002B3D3C" w:rsidRDefault="002B3D3C" w:rsidP="002B3D3C">
            <w:pPr>
              <w:widowControl/>
              <w:autoSpaceDE/>
              <w:autoSpaceDN/>
              <w:rPr>
                <w:sz w:val="24"/>
                <w:szCs w:val="24"/>
                <w:lang w:eastAsia="ru-RU"/>
              </w:rPr>
            </w:pPr>
          </w:p>
        </w:tc>
        <w:tc>
          <w:tcPr>
            <w:tcW w:w="1417" w:type="dxa"/>
            <w:tcBorders>
              <w:top w:val="nil"/>
              <w:left w:val="nil"/>
              <w:bottom w:val="nil"/>
              <w:right w:val="single" w:sz="8" w:space="0" w:color="FFFFFF"/>
            </w:tcBorders>
            <w:shd w:val="clear" w:color="auto" w:fill="auto"/>
            <w:vAlign w:val="center"/>
          </w:tcPr>
          <w:p w:rsidR="002B3D3C" w:rsidRPr="002B3D3C" w:rsidRDefault="002B3D3C" w:rsidP="002B3D3C">
            <w:pPr>
              <w:widowControl/>
              <w:autoSpaceDE/>
              <w:autoSpaceDN/>
              <w:rPr>
                <w:color w:val="000000"/>
                <w:sz w:val="24"/>
                <w:szCs w:val="24"/>
                <w:lang w:eastAsia="ru-RU"/>
              </w:rPr>
            </w:pPr>
          </w:p>
        </w:tc>
      </w:tr>
      <w:tr w:rsidR="002B3D3C" w:rsidRPr="002B3D3C" w:rsidTr="00B43CDB">
        <w:trPr>
          <w:gridBefore w:val="1"/>
          <w:gridAfter w:val="1"/>
          <w:wBefore w:w="145" w:type="dxa"/>
          <w:wAfter w:w="105" w:type="dxa"/>
          <w:trHeight w:val="499"/>
        </w:trPr>
        <w:tc>
          <w:tcPr>
            <w:tcW w:w="1691" w:type="dxa"/>
            <w:tcBorders>
              <w:top w:val="nil"/>
              <w:left w:val="single" w:sz="8" w:space="0" w:color="FFFFFF"/>
              <w:bottom w:val="nil"/>
              <w:right w:val="single" w:sz="8" w:space="0" w:color="FFFFFF"/>
            </w:tcBorders>
            <w:shd w:val="clear" w:color="auto" w:fill="auto"/>
            <w:vAlign w:val="center"/>
            <w:hideMark/>
          </w:tcPr>
          <w:p w:rsidR="002B3D3C" w:rsidRPr="002B3D3C" w:rsidRDefault="002B3D3C" w:rsidP="002B3D3C">
            <w:pPr>
              <w:widowControl/>
              <w:autoSpaceDE/>
              <w:autoSpaceDN/>
              <w:rPr>
                <w:iCs/>
                <w:color w:val="000000"/>
                <w:sz w:val="24"/>
                <w:szCs w:val="24"/>
                <w:lang w:eastAsia="ru-RU"/>
              </w:rPr>
            </w:pPr>
            <w:r w:rsidRPr="002B3D3C">
              <w:rPr>
                <w:iCs/>
                <w:color w:val="000000"/>
                <w:sz w:val="24"/>
                <w:szCs w:val="24"/>
                <w:lang w:eastAsia="ru-RU"/>
              </w:rPr>
              <w:t> </w:t>
            </w:r>
          </w:p>
        </w:tc>
        <w:tc>
          <w:tcPr>
            <w:tcW w:w="1708" w:type="dxa"/>
            <w:tcBorders>
              <w:top w:val="nil"/>
              <w:left w:val="nil"/>
              <w:bottom w:val="nil"/>
              <w:right w:val="nil"/>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добавить материал +</w:t>
            </w:r>
          </w:p>
        </w:tc>
        <w:tc>
          <w:tcPr>
            <w:tcW w:w="141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B3D3C" w:rsidRPr="002B3D3C" w:rsidRDefault="002B3D3C" w:rsidP="002B3D3C">
            <w:pPr>
              <w:widowControl/>
              <w:autoSpaceDE/>
              <w:autoSpaceDN/>
              <w:jc w:val="center"/>
              <w:rPr>
                <w:color w:val="000000"/>
                <w:sz w:val="24"/>
                <w:szCs w:val="24"/>
                <w:lang w:eastAsia="ru-RU"/>
              </w:rPr>
            </w:pPr>
            <w:r w:rsidRPr="002B3D3C">
              <w:rPr>
                <w:color w:val="000000"/>
                <w:sz w:val="24"/>
                <w:szCs w:val="24"/>
                <w:lang w:eastAsia="ru-RU"/>
              </w:rPr>
              <w:t> </w:t>
            </w:r>
          </w:p>
        </w:tc>
        <w:tc>
          <w:tcPr>
            <w:tcW w:w="1276" w:type="dxa"/>
            <w:tcBorders>
              <w:top w:val="nil"/>
              <w:left w:val="nil"/>
              <w:bottom w:val="single" w:sz="8" w:space="0" w:color="FFFFFF"/>
              <w:right w:val="nil"/>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добавить цвет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c>
          <w:tcPr>
            <w:tcW w:w="1276" w:type="dxa"/>
            <w:gridSpan w:val="2"/>
            <w:tcBorders>
              <w:top w:val="nil"/>
              <w:left w:val="nil"/>
              <w:bottom w:val="single" w:sz="8" w:space="0" w:color="FFFFFF"/>
              <w:right w:val="nil"/>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добавить текстуру+</w:t>
            </w:r>
          </w:p>
        </w:tc>
        <w:tc>
          <w:tcPr>
            <w:tcW w:w="1417" w:type="dxa"/>
            <w:tcBorders>
              <w:top w:val="single" w:sz="4" w:space="0" w:color="auto"/>
              <w:left w:val="single" w:sz="4" w:space="0" w:color="auto"/>
              <w:bottom w:val="nil"/>
              <w:right w:val="single" w:sz="4" w:space="0" w:color="auto"/>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r>
      <w:tr w:rsidR="002B3D3C" w:rsidRPr="002B3D3C" w:rsidTr="00B43CDB">
        <w:trPr>
          <w:gridBefore w:val="1"/>
          <w:gridAfter w:val="1"/>
          <w:wBefore w:w="145" w:type="dxa"/>
          <w:wAfter w:w="105" w:type="dxa"/>
          <w:trHeight w:val="446"/>
        </w:trPr>
        <w:tc>
          <w:tcPr>
            <w:tcW w:w="1691" w:type="dxa"/>
            <w:tcBorders>
              <w:top w:val="nil"/>
              <w:left w:val="single" w:sz="8" w:space="0" w:color="FFFFFF"/>
              <w:bottom w:val="nil"/>
              <w:right w:val="single" w:sz="8" w:space="0" w:color="FFFFFF"/>
            </w:tcBorders>
            <w:shd w:val="clear" w:color="auto" w:fill="auto"/>
            <w:vAlign w:val="center"/>
            <w:hideMark/>
          </w:tcPr>
          <w:p w:rsidR="002B3D3C" w:rsidRPr="002B3D3C" w:rsidRDefault="002B3D3C" w:rsidP="002B3D3C">
            <w:pPr>
              <w:widowControl/>
              <w:autoSpaceDE/>
              <w:autoSpaceDN/>
              <w:rPr>
                <w:iCs/>
                <w:color w:val="000000"/>
                <w:sz w:val="24"/>
                <w:szCs w:val="24"/>
                <w:lang w:eastAsia="ru-RU"/>
              </w:rPr>
            </w:pPr>
            <w:r w:rsidRPr="002B3D3C">
              <w:rPr>
                <w:iCs/>
                <w:color w:val="000000"/>
                <w:sz w:val="24"/>
                <w:szCs w:val="24"/>
                <w:lang w:eastAsia="ru-RU"/>
              </w:rPr>
              <w:t> </w:t>
            </w:r>
          </w:p>
        </w:tc>
        <w:tc>
          <w:tcPr>
            <w:tcW w:w="1708" w:type="dxa"/>
            <w:tcBorders>
              <w:top w:val="nil"/>
              <w:left w:val="nil"/>
              <w:bottom w:val="nil"/>
              <w:right w:val="nil"/>
            </w:tcBorders>
            <w:shd w:val="clear" w:color="auto" w:fill="auto"/>
            <w:vAlign w:val="center"/>
            <w:hideMark/>
          </w:tcPr>
          <w:p w:rsidR="002B3D3C" w:rsidRPr="002B3D3C" w:rsidRDefault="002B3D3C" w:rsidP="00B43CDB">
            <w:pPr>
              <w:widowControl/>
              <w:autoSpaceDE/>
              <w:autoSpaceDN/>
              <w:ind w:left="41"/>
              <w:rPr>
                <w:color w:val="000000"/>
                <w:sz w:val="24"/>
                <w:szCs w:val="24"/>
                <w:lang w:eastAsia="ru-RU"/>
              </w:rPr>
            </w:pPr>
            <w:r w:rsidRPr="002B3D3C">
              <w:rPr>
                <w:color w:val="000000"/>
                <w:sz w:val="24"/>
                <w:szCs w:val="24"/>
                <w:lang w:eastAsia="ru-RU"/>
              </w:rPr>
              <w:t>убрать материал -</w:t>
            </w:r>
          </w:p>
        </w:tc>
        <w:tc>
          <w:tcPr>
            <w:tcW w:w="1418" w:type="dxa"/>
            <w:gridSpan w:val="2"/>
            <w:tcBorders>
              <w:top w:val="single" w:sz="4" w:space="0" w:color="auto"/>
              <w:left w:val="single" w:sz="4" w:space="0" w:color="auto"/>
              <w:bottom w:val="single" w:sz="4" w:space="0" w:color="auto"/>
              <w:right w:val="nil"/>
            </w:tcBorders>
            <w:shd w:val="clear" w:color="auto" w:fill="auto"/>
            <w:vAlign w:val="center"/>
            <w:hideMark/>
          </w:tcPr>
          <w:p w:rsidR="002B3D3C" w:rsidRPr="002B3D3C" w:rsidRDefault="002B3D3C" w:rsidP="002B3D3C">
            <w:pPr>
              <w:widowControl/>
              <w:autoSpaceDE/>
              <w:autoSpaceDN/>
              <w:jc w:val="center"/>
              <w:rPr>
                <w:color w:val="000000"/>
                <w:sz w:val="24"/>
                <w:szCs w:val="24"/>
                <w:lang w:eastAsia="ru-RU"/>
              </w:rPr>
            </w:pPr>
            <w:r w:rsidRPr="002B3D3C">
              <w:rPr>
                <w:color w:val="000000"/>
                <w:sz w:val="24"/>
                <w:szCs w:val="24"/>
                <w:lang w:eastAsia="ru-RU"/>
              </w:rPr>
              <w:t> </w:t>
            </w:r>
          </w:p>
        </w:tc>
        <w:tc>
          <w:tcPr>
            <w:tcW w:w="1276" w:type="dxa"/>
            <w:tcBorders>
              <w:top w:val="nil"/>
              <w:left w:val="single" w:sz="4" w:space="0" w:color="auto"/>
              <w:bottom w:val="single" w:sz="8" w:space="0" w:color="FFFFFF"/>
              <w:right w:val="nil"/>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убрать цвет -</w:t>
            </w:r>
          </w:p>
        </w:tc>
        <w:tc>
          <w:tcPr>
            <w:tcW w:w="1417" w:type="dxa"/>
            <w:gridSpan w:val="2"/>
            <w:tcBorders>
              <w:top w:val="nil"/>
              <w:left w:val="single" w:sz="4" w:space="0" w:color="auto"/>
              <w:bottom w:val="single" w:sz="4" w:space="0" w:color="auto"/>
              <w:right w:val="single" w:sz="4" w:space="0" w:color="auto"/>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c>
          <w:tcPr>
            <w:tcW w:w="1276" w:type="dxa"/>
            <w:gridSpan w:val="2"/>
            <w:tcBorders>
              <w:top w:val="nil"/>
              <w:left w:val="nil"/>
              <w:bottom w:val="single" w:sz="8" w:space="0" w:color="FFFFFF"/>
              <w:right w:val="single" w:sz="8" w:space="0" w:color="FFFFFF"/>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убрать текстуру -</w:t>
            </w:r>
          </w:p>
        </w:tc>
        <w:tc>
          <w:tcPr>
            <w:tcW w:w="1417" w:type="dxa"/>
            <w:tcBorders>
              <w:top w:val="single" w:sz="4" w:space="0" w:color="auto"/>
              <w:left w:val="nil"/>
              <w:bottom w:val="nil"/>
              <w:right w:val="nil"/>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r>
      <w:tr w:rsidR="002B3D3C" w:rsidRPr="002B3D3C" w:rsidTr="00B43CDB">
        <w:trPr>
          <w:gridBefore w:val="1"/>
          <w:gridAfter w:val="1"/>
          <w:wBefore w:w="145" w:type="dxa"/>
          <w:wAfter w:w="105" w:type="dxa"/>
          <w:trHeight w:val="466"/>
        </w:trPr>
        <w:tc>
          <w:tcPr>
            <w:tcW w:w="1691" w:type="dxa"/>
            <w:tcBorders>
              <w:top w:val="nil"/>
              <w:left w:val="single" w:sz="8" w:space="0" w:color="FFFFFF"/>
              <w:bottom w:val="nil"/>
              <w:right w:val="single" w:sz="8" w:space="0" w:color="FFFFFF"/>
            </w:tcBorders>
            <w:shd w:val="clear" w:color="auto" w:fill="auto"/>
            <w:vAlign w:val="center"/>
            <w:hideMark/>
          </w:tcPr>
          <w:p w:rsidR="002B3D3C" w:rsidRPr="002B3D3C" w:rsidRDefault="002B3D3C" w:rsidP="002B3D3C">
            <w:pPr>
              <w:widowControl/>
              <w:autoSpaceDE/>
              <w:autoSpaceDN/>
              <w:rPr>
                <w:iCs/>
                <w:color w:val="000000"/>
                <w:sz w:val="24"/>
                <w:szCs w:val="24"/>
                <w:lang w:eastAsia="ru-RU"/>
              </w:rPr>
            </w:pPr>
            <w:r w:rsidRPr="002B3D3C">
              <w:rPr>
                <w:iCs/>
                <w:color w:val="000000"/>
                <w:sz w:val="24"/>
                <w:szCs w:val="24"/>
                <w:lang w:eastAsia="ru-RU"/>
              </w:rPr>
              <w:t> </w:t>
            </w:r>
          </w:p>
        </w:tc>
        <w:tc>
          <w:tcPr>
            <w:tcW w:w="1708" w:type="dxa"/>
            <w:tcBorders>
              <w:top w:val="nil"/>
              <w:left w:val="nil"/>
              <w:bottom w:val="nil"/>
              <w:right w:val="nil"/>
            </w:tcBorders>
            <w:shd w:val="clear" w:color="auto" w:fill="auto"/>
            <w:vAlign w:val="center"/>
            <w:hideMark/>
          </w:tcPr>
          <w:p w:rsidR="002B3D3C" w:rsidRPr="002B3D3C" w:rsidRDefault="002B3D3C" w:rsidP="002B3D3C">
            <w:pPr>
              <w:widowControl/>
              <w:autoSpaceDE/>
              <w:autoSpaceDN/>
              <w:rPr>
                <w:iCs/>
                <w:color w:val="000000"/>
                <w:sz w:val="24"/>
                <w:szCs w:val="24"/>
                <w:lang w:eastAsia="ru-RU"/>
              </w:rPr>
            </w:pPr>
          </w:p>
        </w:tc>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p w:rsidR="002B3D3C" w:rsidRPr="002B3D3C" w:rsidRDefault="002B3D3C" w:rsidP="002B3D3C">
            <w:pPr>
              <w:widowControl/>
              <w:autoSpaceDE/>
              <w:autoSpaceDN/>
              <w:jc w:val="center"/>
              <w:rPr>
                <w:color w:val="000000"/>
                <w:sz w:val="24"/>
                <w:szCs w:val="24"/>
                <w:lang w:eastAsia="ru-RU"/>
              </w:rPr>
            </w:pPr>
            <w:r w:rsidRPr="002B3D3C">
              <w:rPr>
                <w:color w:val="000000"/>
                <w:sz w:val="24"/>
                <w:szCs w:val="24"/>
                <w:lang w:eastAsia="ru-RU"/>
              </w:rPr>
              <w:t> </w:t>
            </w:r>
          </w:p>
        </w:tc>
        <w:tc>
          <w:tcPr>
            <w:tcW w:w="1276" w:type="dxa"/>
            <w:tcBorders>
              <w:top w:val="nil"/>
              <w:left w:val="nil"/>
              <w:bottom w:val="nil"/>
              <w:right w:val="nil"/>
            </w:tcBorders>
            <w:shd w:val="clear" w:color="auto" w:fill="auto"/>
            <w:vAlign w:val="center"/>
            <w:hideMark/>
          </w:tcPr>
          <w:p w:rsidR="002B3D3C" w:rsidRPr="002B3D3C" w:rsidRDefault="002B3D3C" w:rsidP="002B3D3C">
            <w:pPr>
              <w:widowControl/>
              <w:autoSpaceDE/>
              <w:autoSpaceDN/>
              <w:jc w:val="center"/>
              <w:rPr>
                <w:color w:val="000000"/>
                <w:sz w:val="24"/>
                <w:szCs w:val="24"/>
                <w:lang w:eastAsia="ru-RU"/>
              </w:rPr>
            </w:pPr>
          </w:p>
        </w:tc>
        <w:tc>
          <w:tcPr>
            <w:tcW w:w="1417" w:type="dxa"/>
            <w:gridSpan w:val="2"/>
            <w:tcBorders>
              <w:top w:val="nil"/>
              <w:left w:val="single" w:sz="4" w:space="0" w:color="auto"/>
              <w:bottom w:val="single" w:sz="4" w:space="0" w:color="auto"/>
              <w:right w:val="single" w:sz="4" w:space="0" w:color="auto"/>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c>
          <w:tcPr>
            <w:tcW w:w="1276" w:type="dxa"/>
            <w:gridSpan w:val="2"/>
            <w:tcBorders>
              <w:top w:val="nil"/>
              <w:left w:val="nil"/>
              <w:bottom w:val="nil"/>
              <w:right w:val="nil"/>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c>
          <w:tcPr>
            <w:tcW w:w="1417" w:type="dxa"/>
            <w:tcBorders>
              <w:top w:val="nil"/>
              <w:left w:val="nil"/>
              <w:bottom w:val="nil"/>
              <w:right w:val="nil"/>
            </w:tcBorders>
            <w:shd w:val="clear" w:color="auto" w:fill="auto"/>
            <w:vAlign w:val="center"/>
            <w:hideMark/>
          </w:tcPr>
          <w:p w:rsidR="002B3D3C" w:rsidRPr="002B3D3C" w:rsidRDefault="002B3D3C" w:rsidP="002B3D3C">
            <w:pPr>
              <w:widowControl/>
              <w:autoSpaceDE/>
              <w:autoSpaceDN/>
              <w:rPr>
                <w:color w:val="000000"/>
                <w:sz w:val="24"/>
                <w:szCs w:val="24"/>
                <w:lang w:eastAsia="ru-RU"/>
              </w:rPr>
            </w:pPr>
          </w:p>
        </w:tc>
      </w:tr>
      <w:tr w:rsidR="002B3D3C" w:rsidRPr="002B3D3C" w:rsidTr="00B43CDB">
        <w:trPr>
          <w:gridBefore w:val="1"/>
          <w:gridAfter w:val="1"/>
          <w:wBefore w:w="145" w:type="dxa"/>
          <w:wAfter w:w="105" w:type="dxa"/>
          <w:trHeight w:val="300"/>
        </w:trPr>
        <w:tc>
          <w:tcPr>
            <w:tcW w:w="1691" w:type="dxa"/>
            <w:tcBorders>
              <w:top w:val="nil"/>
              <w:left w:val="single" w:sz="8" w:space="0" w:color="FFFFFF"/>
              <w:bottom w:val="nil"/>
              <w:right w:val="single" w:sz="8" w:space="0" w:color="FFFFFF"/>
            </w:tcBorders>
            <w:shd w:val="clear" w:color="auto" w:fill="auto"/>
            <w:vAlign w:val="center"/>
            <w:hideMark/>
          </w:tcPr>
          <w:p w:rsidR="002B3D3C" w:rsidRPr="002B3D3C" w:rsidRDefault="002B3D3C" w:rsidP="002B3D3C">
            <w:pPr>
              <w:widowControl/>
              <w:autoSpaceDE/>
              <w:autoSpaceDN/>
              <w:rPr>
                <w:iCs/>
                <w:color w:val="000000"/>
                <w:sz w:val="24"/>
                <w:szCs w:val="24"/>
                <w:lang w:eastAsia="ru-RU"/>
              </w:rPr>
            </w:pPr>
            <w:r w:rsidRPr="002B3D3C">
              <w:rPr>
                <w:iCs/>
                <w:color w:val="000000"/>
                <w:sz w:val="24"/>
                <w:szCs w:val="24"/>
                <w:lang w:eastAsia="ru-RU"/>
              </w:rPr>
              <w:t> </w:t>
            </w:r>
          </w:p>
        </w:tc>
        <w:tc>
          <w:tcPr>
            <w:tcW w:w="1708" w:type="dxa"/>
            <w:tcBorders>
              <w:top w:val="nil"/>
              <w:left w:val="nil"/>
              <w:bottom w:val="nil"/>
              <w:right w:val="nil"/>
            </w:tcBorders>
            <w:shd w:val="clear" w:color="auto" w:fill="auto"/>
            <w:vAlign w:val="center"/>
            <w:hideMark/>
          </w:tcPr>
          <w:p w:rsidR="002B3D3C" w:rsidRPr="002B3D3C" w:rsidRDefault="002B3D3C" w:rsidP="002B3D3C">
            <w:pPr>
              <w:widowControl/>
              <w:autoSpaceDE/>
              <w:autoSpaceDN/>
              <w:rPr>
                <w:iCs/>
                <w:color w:val="000000"/>
                <w:sz w:val="24"/>
                <w:szCs w:val="24"/>
                <w:lang w:eastAsia="ru-RU"/>
              </w:rPr>
            </w:pPr>
          </w:p>
        </w:tc>
        <w:tc>
          <w:tcPr>
            <w:tcW w:w="851" w:type="dxa"/>
            <w:tcBorders>
              <w:top w:val="nil"/>
              <w:left w:val="nil"/>
              <w:bottom w:val="nil"/>
              <w:right w:val="nil"/>
            </w:tcBorders>
            <w:shd w:val="clear" w:color="auto" w:fill="auto"/>
            <w:vAlign w:val="center"/>
            <w:hideMark/>
          </w:tcPr>
          <w:p w:rsidR="002B3D3C" w:rsidRPr="002B3D3C" w:rsidRDefault="002B3D3C" w:rsidP="002B3D3C">
            <w:pPr>
              <w:widowControl/>
              <w:autoSpaceDE/>
              <w:autoSpaceDN/>
              <w:rPr>
                <w:sz w:val="24"/>
                <w:szCs w:val="24"/>
                <w:lang w:eastAsia="ru-RU"/>
              </w:rPr>
            </w:pPr>
          </w:p>
        </w:tc>
        <w:tc>
          <w:tcPr>
            <w:tcW w:w="567" w:type="dxa"/>
            <w:tcBorders>
              <w:top w:val="nil"/>
              <w:left w:val="nil"/>
              <w:bottom w:val="nil"/>
              <w:right w:val="nil"/>
            </w:tcBorders>
            <w:shd w:val="clear" w:color="auto" w:fill="auto"/>
            <w:vAlign w:val="center"/>
            <w:hideMark/>
          </w:tcPr>
          <w:p w:rsidR="002B3D3C" w:rsidRPr="002B3D3C" w:rsidRDefault="002B3D3C" w:rsidP="002B3D3C">
            <w:pPr>
              <w:widowControl/>
              <w:autoSpaceDE/>
              <w:autoSpaceDN/>
              <w:rPr>
                <w:sz w:val="24"/>
                <w:szCs w:val="24"/>
                <w:lang w:eastAsia="ru-RU"/>
              </w:rPr>
            </w:pPr>
          </w:p>
        </w:tc>
        <w:tc>
          <w:tcPr>
            <w:tcW w:w="1276" w:type="dxa"/>
            <w:tcBorders>
              <w:top w:val="nil"/>
              <w:left w:val="nil"/>
              <w:bottom w:val="nil"/>
              <w:right w:val="nil"/>
            </w:tcBorders>
            <w:shd w:val="clear" w:color="auto" w:fill="auto"/>
            <w:vAlign w:val="center"/>
            <w:hideMark/>
          </w:tcPr>
          <w:p w:rsidR="002B3D3C" w:rsidRPr="002B3D3C" w:rsidRDefault="002B3D3C" w:rsidP="002B3D3C">
            <w:pPr>
              <w:widowControl/>
              <w:autoSpaceDE/>
              <w:autoSpaceDN/>
              <w:rPr>
                <w:sz w:val="24"/>
                <w:szCs w:val="24"/>
                <w:lang w:eastAsia="ru-RU"/>
              </w:rPr>
            </w:pPr>
          </w:p>
        </w:tc>
        <w:tc>
          <w:tcPr>
            <w:tcW w:w="1417" w:type="dxa"/>
            <w:gridSpan w:val="2"/>
            <w:tcBorders>
              <w:top w:val="nil"/>
              <w:left w:val="nil"/>
              <w:bottom w:val="nil"/>
              <w:right w:val="nil"/>
            </w:tcBorders>
            <w:shd w:val="clear" w:color="auto" w:fill="auto"/>
            <w:vAlign w:val="center"/>
            <w:hideMark/>
          </w:tcPr>
          <w:p w:rsidR="002B3D3C" w:rsidRPr="002B3D3C" w:rsidRDefault="002B3D3C" w:rsidP="002B3D3C">
            <w:pPr>
              <w:widowControl/>
              <w:autoSpaceDE/>
              <w:autoSpaceDN/>
              <w:rPr>
                <w:sz w:val="24"/>
                <w:szCs w:val="24"/>
                <w:lang w:eastAsia="ru-RU"/>
              </w:rPr>
            </w:pPr>
          </w:p>
        </w:tc>
        <w:tc>
          <w:tcPr>
            <w:tcW w:w="1276" w:type="dxa"/>
            <w:gridSpan w:val="2"/>
            <w:tcBorders>
              <w:top w:val="nil"/>
              <w:left w:val="nil"/>
              <w:bottom w:val="nil"/>
              <w:right w:val="nil"/>
            </w:tcBorders>
            <w:shd w:val="clear" w:color="auto" w:fill="auto"/>
            <w:vAlign w:val="center"/>
            <w:hideMark/>
          </w:tcPr>
          <w:p w:rsidR="002B3D3C" w:rsidRPr="002B3D3C" w:rsidRDefault="002B3D3C" w:rsidP="002B3D3C">
            <w:pPr>
              <w:widowControl/>
              <w:autoSpaceDE/>
              <w:autoSpaceDN/>
              <w:rPr>
                <w:sz w:val="24"/>
                <w:szCs w:val="24"/>
                <w:lang w:eastAsia="ru-RU"/>
              </w:rPr>
            </w:pPr>
          </w:p>
        </w:tc>
        <w:tc>
          <w:tcPr>
            <w:tcW w:w="1417" w:type="dxa"/>
            <w:tcBorders>
              <w:top w:val="nil"/>
              <w:left w:val="nil"/>
              <w:bottom w:val="nil"/>
              <w:right w:val="single" w:sz="8" w:space="0" w:color="FFFFFF"/>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r>
      <w:tr w:rsidR="002B3D3C" w:rsidRPr="002B3D3C" w:rsidTr="00B43CDB">
        <w:trPr>
          <w:gridBefore w:val="1"/>
          <w:gridAfter w:val="1"/>
          <w:wBefore w:w="145" w:type="dxa"/>
          <w:wAfter w:w="105" w:type="dxa"/>
          <w:trHeight w:val="71"/>
        </w:trPr>
        <w:tc>
          <w:tcPr>
            <w:tcW w:w="1691" w:type="dxa"/>
            <w:vMerge w:val="restart"/>
            <w:tcBorders>
              <w:top w:val="single" w:sz="4" w:space="0" w:color="auto"/>
              <w:left w:val="single" w:sz="4" w:space="0" w:color="auto"/>
              <w:bottom w:val="single" w:sz="4" w:space="0" w:color="000000"/>
              <w:right w:val="single" w:sz="4" w:space="0" w:color="auto"/>
            </w:tcBorders>
            <w:vAlign w:val="center"/>
            <w:hideMark/>
          </w:tcPr>
          <w:p w:rsidR="002B3D3C" w:rsidRPr="002B3D3C" w:rsidRDefault="002B3D3C" w:rsidP="00C60DCB">
            <w:pPr>
              <w:widowControl/>
              <w:autoSpaceDE/>
              <w:autoSpaceDN/>
              <w:jc w:val="both"/>
              <w:rPr>
                <w:bCs/>
                <w:color w:val="000000"/>
                <w:lang w:eastAsia="ru-RU"/>
              </w:rPr>
            </w:pPr>
            <w:r w:rsidRPr="002B3D3C">
              <w:rPr>
                <w:bCs/>
                <w:color w:val="000000"/>
                <w:lang w:eastAsia="ru-RU"/>
              </w:rPr>
              <w:t>Остекление окон</w:t>
            </w:r>
            <w:r w:rsidRPr="002B3D3C">
              <w:rPr>
                <w:color w:val="000000"/>
                <w:lang w:eastAsia="ru-RU"/>
              </w:rPr>
              <w:t>:</w:t>
            </w:r>
          </w:p>
        </w:tc>
        <w:tc>
          <w:tcPr>
            <w:tcW w:w="2559" w:type="dxa"/>
            <w:gridSpan w:val="2"/>
            <w:tcBorders>
              <w:top w:val="nil"/>
              <w:left w:val="nil"/>
              <w:bottom w:val="nil"/>
              <w:right w:val="nil"/>
            </w:tcBorders>
            <w:shd w:val="clear" w:color="auto" w:fill="auto"/>
            <w:vAlign w:val="center"/>
            <w:hideMark/>
          </w:tcPr>
          <w:p w:rsidR="002B3D3C" w:rsidRPr="002B3D3C" w:rsidRDefault="002B3D3C" w:rsidP="002B3D3C">
            <w:pPr>
              <w:widowControl/>
              <w:autoSpaceDE/>
              <w:autoSpaceDN/>
              <w:rPr>
                <w:iCs/>
                <w:color w:val="000000"/>
                <w:sz w:val="24"/>
                <w:szCs w:val="24"/>
                <w:lang w:eastAsia="ru-RU"/>
              </w:rPr>
            </w:pPr>
            <w:r w:rsidRPr="002B3D3C">
              <w:rPr>
                <w:iCs/>
                <w:color w:val="000000"/>
                <w:sz w:val="24"/>
                <w:szCs w:val="24"/>
                <w:lang w:eastAsia="ru-RU"/>
              </w:rPr>
              <w:t> </w:t>
            </w:r>
          </w:p>
        </w:tc>
        <w:tc>
          <w:tcPr>
            <w:tcW w:w="567" w:type="dxa"/>
            <w:tcBorders>
              <w:top w:val="nil"/>
              <w:left w:val="nil"/>
              <w:bottom w:val="nil"/>
              <w:right w:val="single" w:sz="8" w:space="0" w:color="FFFFFF"/>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c>
          <w:tcPr>
            <w:tcW w:w="1276" w:type="dxa"/>
            <w:vMerge w:val="restart"/>
            <w:tcBorders>
              <w:top w:val="nil"/>
              <w:left w:val="single" w:sz="8" w:space="0" w:color="FFFFFF"/>
              <w:bottom w:val="single" w:sz="8" w:space="0" w:color="FFFFFF"/>
              <w:right w:val="single" w:sz="8" w:space="0" w:color="FFFFFF"/>
            </w:tcBorders>
            <w:vAlign w:val="center"/>
            <w:hideMark/>
          </w:tcPr>
          <w:p w:rsidR="002B3D3C" w:rsidRPr="002B3D3C" w:rsidRDefault="002B3D3C" w:rsidP="002B3D3C">
            <w:pPr>
              <w:widowControl/>
              <w:autoSpaceDE/>
              <w:autoSpaceDN/>
              <w:rPr>
                <w:color w:val="000000"/>
                <w:sz w:val="24"/>
                <w:szCs w:val="24"/>
                <w:lang w:eastAsia="ru-RU"/>
              </w:rPr>
            </w:pPr>
          </w:p>
        </w:tc>
        <w:tc>
          <w:tcPr>
            <w:tcW w:w="1417" w:type="dxa"/>
            <w:gridSpan w:val="2"/>
            <w:vMerge w:val="restart"/>
            <w:tcBorders>
              <w:top w:val="nil"/>
              <w:left w:val="single" w:sz="8" w:space="0" w:color="FFFFFF"/>
              <w:bottom w:val="single" w:sz="8" w:space="0" w:color="FFFFFF"/>
              <w:right w:val="single" w:sz="8" w:space="0" w:color="FFFFFF"/>
            </w:tcBorders>
            <w:vAlign w:val="center"/>
            <w:hideMark/>
          </w:tcPr>
          <w:p w:rsidR="002B3D3C" w:rsidRPr="002B3D3C" w:rsidRDefault="002B3D3C" w:rsidP="002B3D3C">
            <w:pPr>
              <w:widowControl/>
              <w:autoSpaceDE/>
              <w:autoSpaceDN/>
              <w:rPr>
                <w:color w:val="000000"/>
                <w:sz w:val="24"/>
                <w:szCs w:val="24"/>
                <w:lang w:eastAsia="ru-RU"/>
              </w:rPr>
            </w:pPr>
          </w:p>
        </w:tc>
        <w:tc>
          <w:tcPr>
            <w:tcW w:w="1276" w:type="dxa"/>
            <w:gridSpan w:val="2"/>
            <w:vMerge w:val="restart"/>
            <w:tcBorders>
              <w:top w:val="nil"/>
              <w:left w:val="single" w:sz="8" w:space="0" w:color="FFFFFF"/>
              <w:bottom w:val="single" w:sz="8" w:space="0" w:color="FFFFFF"/>
              <w:right w:val="single" w:sz="8" w:space="0" w:color="FFFFFF"/>
            </w:tcBorders>
            <w:vAlign w:val="center"/>
            <w:hideMark/>
          </w:tcPr>
          <w:p w:rsidR="002B3D3C" w:rsidRPr="002B3D3C" w:rsidRDefault="002B3D3C" w:rsidP="002B3D3C">
            <w:pPr>
              <w:widowControl/>
              <w:autoSpaceDE/>
              <w:autoSpaceDN/>
              <w:rPr>
                <w:color w:val="000000"/>
                <w:sz w:val="24"/>
                <w:szCs w:val="24"/>
                <w:lang w:eastAsia="ru-RU"/>
              </w:rPr>
            </w:pPr>
          </w:p>
        </w:tc>
        <w:tc>
          <w:tcPr>
            <w:tcW w:w="1417" w:type="dxa"/>
            <w:vMerge w:val="restart"/>
            <w:tcBorders>
              <w:top w:val="nil"/>
              <w:left w:val="single" w:sz="8" w:space="0" w:color="FFFFFF"/>
              <w:bottom w:val="single" w:sz="8" w:space="0" w:color="FFFFFF"/>
              <w:right w:val="single" w:sz="8" w:space="0" w:color="FFFFFF"/>
            </w:tcBorders>
            <w:vAlign w:val="center"/>
            <w:hideMark/>
          </w:tcPr>
          <w:p w:rsidR="002B3D3C" w:rsidRPr="002B3D3C" w:rsidRDefault="002B3D3C" w:rsidP="002B3D3C">
            <w:pPr>
              <w:widowControl/>
              <w:autoSpaceDE/>
              <w:autoSpaceDN/>
              <w:rPr>
                <w:color w:val="000000"/>
                <w:sz w:val="24"/>
                <w:szCs w:val="24"/>
                <w:lang w:eastAsia="ru-RU"/>
              </w:rPr>
            </w:pPr>
          </w:p>
        </w:tc>
      </w:tr>
      <w:tr w:rsidR="002B3D3C" w:rsidRPr="002B3D3C" w:rsidTr="00B43CDB">
        <w:trPr>
          <w:gridBefore w:val="1"/>
          <w:gridAfter w:val="1"/>
          <w:wBefore w:w="145" w:type="dxa"/>
          <w:wAfter w:w="105" w:type="dxa"/>
          <w:trHeight w:val="189"/>
        </w:trPr>
        <w:tc>
          <w:tcPr>
            <w:tcW w:w="1691" w:type="dxa"/>
            <w:vMerge/>
            <w:tcBorders>
              <w:top w:val="single" w:sz="4" w:space="0" w:color="auto"/>
              <w:left w:val="single" w:sz="4" w:space="0" w:color="auto"/>
              <w:bottom w:val="single" w:sz="4" w:space="0" w:color="000000"/>
              <w:right w:val="single" w:sz="4" w:space="0" w:color="auto"/>
            </w:tcBorders>
            <w:vAlign w:val="center"/>
            <w:hideMark/>
          </w:tcPr>
          <w:p w:rsidR="002B3D3C" w:rsidRPr="002B3D3C" w:rsidRDefault="002B3D3C" w:rsidP="002B3D3C">
            <w:pPr>
              <w:widowControl/>
              <w:autoSpaceDE/>
              <w:autoSpaceDN/>
              <w:rPr>
                <w:bCs/>
                <w:color w:val="000000"/>
                <w:sz w:val="24"/>
                <w:szCs w:val="24"/>
                <w:lang w:eastAsia="ru-RU"/>
              </w:rPr>
            </w:pPr>
          </w:p>
        </w:tc>
        <w:tc>
          <w:tcPr>
            <w:tcW w:w="2559" w:type="dxa"/>
            <w:gridSpan w:val="2"/>
            <w:tcBorders>
              <w:top w:val="nil"/>
              <w:left w:val="nil"/>
              <w:bottom w:val="nil"/>
              <w:right w:val="nil"/>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xml:space="preserve">элемент изменяется </w:t>
            </w:r>
            <w:r w:rsidRPr="002B3D3C">
              <w:rPr>
                <w:iCs/>
                <w:color w:val="000000"/>
                <w:sz w:val="24"/>
                <w:szCs w:val="24"/>
                <w:lang w:eastAsia="ru-RU"/>
              </w:rPr>
              <w:t>(да)</w:t>
            </w:r>
          </w:p>
        </w:tc>
        <w:tc>
          <w:tcPr>
            <w:tcW w:w="567" w:type="dxa"/>
            <w:tcBorders>
              <w:top w:val="nil"/>
              <w:left w:val="nil"/>
              <w:bottom w:val="nil"/>
              <w:right w:val="single" w:sz="8" w:space="0" w:color="FFFFFF"/>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c>
          <w:tcPr>
            <w:tcW w:w="1276" w:type="dxa"/>
            <w:vMerge/>
            <w:tcBorders>
              <w:top w:val="nil"/>
              <w:left w:val="single" w:sz="8" w:space="0" w:color="FFFFFF"/>
              <w:bottom w:val="single" w:sz="8" w:space="0" w:color="FFFFFF"/>
              <w:right w:val="single" w:sz="8" w:space="0" w:color="FFFFFF"/>
            </w:tcBorders>
            <w:vAlign w:val="center"/>
            <w:hideMark/>
          </w:tcPr>
          <w:p w:rsidR="002B3D3C" w:rsidRPr="002B3D3C" w:rsidRDefault="002B3D3C" w:rsidP="002B3D3C">
            <w:pPr>
              <w:widowControl/>
              <w:autoSpaceDE/>
              <w:autoSpaceDN/>
              <w:rPr>
                <w:color w:val="000000"/>
                <w:sz w:val="24"/>
                <w:szCs w:val="24"/>
                <w:lang w:eastAsia="ru-RU"/>
              </w:rPr>
            </w:pPr>
          </w:p>
        </w:tc>
        <w:tc>
          <w:tcPr>
            <w:tcW w:w="1417" w:type="dxa"/>
            <w:gridSpan w:val="2"/>
            <w:vMerge/>
            <w:tcBorders>
              <w:top w:val="nil"/>
              <w:left w:val="single" w:sz="8" w:space="0" w:color="FFFFFF"/>
              <w:bottom w:val="single" w:sz="8" w:space="0" w:color="FFFFFF"/>
              <w:right w:val="single" w:sz="8" w:space="0" w:color="FFFFFF"/>
            </w:tcBorders>
            <w:vAlign w:val="center"/>
            <w:hideMark/>
          </w:tcPr>
          <w:p w:rsidR="002B3D3C" w:rsidRPr="002B3D3C" w:rsidRDefault="002B3D3C" w:rsidP="002B3D3C">
            <w:pPr>
              <w:widowControl/>
              <w:autoSpaceDE/>
              <w:autoSpaceDN/>
              <w:rPr>
                <w:color w:val="000000"/>
                <w:sz w:val="24"/>
                <w:szCs w:val="24"/>
                <w:lang w:eastAsia="ru-RU"/>
              </w:rPr>
            </w:pPr>
          </w:p>
        </w:tc>
        <w:tc>
          <w:tcPr>
            <w:tcW w:w="1276" w:type="dxa"/>
            <w:gridSpan w:val="2"/>
            <w:vMerge/>
            <w:tcBorders>
              <w:top w:val="nil"/>
              <w:left w:val="single" w:sz="8" w:space="0" w:color="FFFFFF"/>
              <w:bottom w:val="single" w:sz="8" w:space="0" w:color="FFFFFF"/>
              <w:right w:val="single" w:sz="8" w:space="0" w:color="FFFFFF"/>
            </w:tcBorders>
            <w:vAlign w:val="center"/>
            <w:hideMark/>
          </w:tcPr>
          <w:p w:rsidR="002B3D3C" w:rsidRPr="002B3D3C" w:rsidRDefault="002B3D3C" w:rsidP="002B3D3C">
            <w:pPr>
              <w:widowControl/>
              <w:autoSpaceDE/>
              <w:autoSpaceDN/>
              <w:rPr>
                <w:color w:val="000000"/>
                <w:sz w:val="24"/>
                <w:szCs w:val="24"/>
                <w:lang w:eastAsia="ru-RU"/>
              </w:rPr>
            </w:pPr>
          </w:p>
        </w:tc>
        <w:tc>
          <w:tcPr>
            <w:tcW w:w="1417" w:type="dxa"/>
            <w:vMerge/>
            <w:tcBorders>
              <w:top w:val="nil"/>
              <w:left w:val="single" w:sz="8" w:space="0" w:color="FFFFFF"/>
              <w:bottom w:val="single" w:sz="8" w:space="0" w:color="FFFFFF"/>
              <w:right w:val="single" w:sz="8" w:space="0" w:color="FFFFFF"/>
            </w:tcBorders>
            <w:vAlign w:val="center"/>
            <w:hideMark/>
          </w:tcPr>
          <w:p w:rsidR="002B3D3C" w:rsidRPr="002B3D3C" w:rsidRDefault="002B3D3C" w:rsidP="002B3D3C">
            <w:pPr>
              <w:widowControl/>
              <w:autoSpaceDE/>
              <w:autoSpaceDN/>
              <w:rPr>
                <w:color w:val="000000"/>
                <w:sz w:val="24"/>
                <w:szCs w:val="24"/>
                <w:lang w:eastAsia="ru-RU"/>
              </w:rPr>
            </w:pPr>
          </w:p>
        </w:tc>
      </w:tr>
      <w:tr w:rsidR="002B3D3C" w:rsidRPr="002B3D3C" w:rsidTr="00B43CDB">
        <w:trPr>
          <w:gridBefore w:val="1"/>
          <w:gridAfter w:val="1"/>
          <w:wBefore w:w="145" w:type="dxa"/>
          <w:wAfter w:w="105" w:type="dxa"/>
          <w:trHeight w:val="482"/>
        </w:trPr>
        <w:tc>
          <w:tcPr>
            <w:tcW w:w="1691" w:type="dxa"/>
            <w:vMerge/>
            <w:tcBorders>
              <w:top w:val="single" w:sz="4" w:space="0" w:color="auto"/>
              <w:left w:val="single" w:sz="4" w:space="0" w:color="auto"/>
              <w:bottom w:val="single" w:sz="4" w:space="0" w:color="000000"/>
              <w:right w:val="single" w:sz="4" w:space="0" w:color="auto"/>
            </w:tcBorders>
            <w:vAlign w:val="center"/>
            <w:hideMark/>
          </w:tcPr>
          <w:p w:rsidR="002B3D3C" w:rsidRPr="002B3D3C" w:rsidRDefault="002B3D3C" w:rsidP="002B3D3C">
            <w:pPr>
              <w:widowControl/>
              <w:autoSpaceDE/>
              <w:autoSpaceDN/>
              <w:rPr>
                <w:bCs/>
                <w:color w:val="000000"/>
                <w:sz w:val="24"/>
                <w:szCs w:val="24"/>
                <w:lang w:eastAsia="ru-RU"/>
              </w:rPr>
            </w:pPr>
          </w:p>
        </w:tc>
        <w:tc>
          <w:tcPr>
            <w:tcW w:w="2559" w:type="dxa"/>
            <w:gridSpan w:val="2"/>
            <w:tcBorders>
              <w:top w:val="nil"/>
              <w:left w:val="nil"/>
              <w:bottom w:val="single" w:sz="8" w:space="0" w:color="FFFFFF"/>
              <w:right w:val="nil"/>
            </w:tcBorders>
            <w:shd w:val="clear" w:color="auto" w:fill="auto"/>
            <w:vAlign w:val="center"/>
            <w:hideMark/>
          </w:tcPr>
          <w:p w:rsidR="002B3D3C" w:rsidRPr="002B3D3C" w:rsidRDefault="002B3D3C" w:rsidP="002B3D3C">
            <w:pPr>
              <w:widowControl/>
              <w:autoSpaceDE/>
              <w:autoSpaceDN/>
              <w:rPr>
                <w:iCs/>
                <w:color w:val="000000"/>
                <w:sz w:val="24"/>
                <w:szCs w:val="24"/>
                <w:lang w:eastAsia="ru-RU"/>
              </w:rPr>
            </w:pPr>
            <w:r w:rsidRPr="002B3D3C">
              <w:rPr>
                <w:iCs/>
                <w:color w:val="000000"/>
                <w:sz w:val="24"/>
                <w:szCs w:val="24"/>
                <w:lang w:eastAsia="ru-RU"/>
              </w:rPr>
              <w:t>при выборе «да» в п. 6 элемент возможно удалить, изменить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c>
          <w:tcPr>
            <w:tcW w:w="1276" w:type="dxa"/>
            <w:tcBorders>
              <w:top w:val="nil"/>
              <w:left w:val="nil"/>
              <w:bottom w:val="single" w:sz="8" w:space="0" w:color="FFFFFF"/>
              <w:right w:val="single" w:sz="8" w:space="0" w:color="FFFFFF"/>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c>
          <w:tcPr>
            <w:tcW w:w="1417" w:type="dxa"/>
            <w:gridSpan w:val="2"/>
            <w:tcBorders>
              <w:top w:val="nil"/>
              <w:left w:val="nil"/>
              <w:bottom w:val="single" w:sz="8" w:space="0" w:color="FFFFFF"/>
              <w:right w:val="single" w:sz="8" w:space="0" w:color="FFFFFF"/>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c>
          <w:tcPr>
            <w:tcW w:w="1276" w:type="dxa"/>
            <w:gridSpan w:val="2"/>
            <w:tcBorders>
              <w:top w:val="nil"/>
              <w:left w:val="nil"/>
              <w:bottom w:val="single" w:sz="8" w:space="0" w:color="FFFFFF"/>
              <w:right w:val="single" w:sz="8" w:space="0" w:color="FFFFFF"/>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c>
          <w:tcPr>
            <w:tcW w:w="1417" w:type="dxa"/>
            <w:vMerge/>
            <w:tcBorders>
              <w:top w:val="nil"/>
              <w:left w:val="single" w:sz="8" w:space="0" w:color="FFFFFF"/>
              <w:bottom w:val="single" w:sz="8" w:space="0" w:color="FFFFFF"/>
              <w:right w:val="single" w:sz="8" w:space="0" w:color="FFFFFF"/>
            </w:tcBorders>
            <w:vAlign w:val="center"/>
            <w:hideMark/>
          </w:tcPr>
          <w:p w:rsidR="002B3D3C" w:rsidRPr="002B3D3C" w:rsidRDefault="002B3D3C" w:rsidP="002B3D3C">
            <w:pPr>
              <w:widowControl/>
              <w:autoSpaceDE/>
              <w:autoSpaceDN/>
              <w:rPr>
                <w:color w:val="000000"/>
                <w:sz w:val="24"/>
                <w:szCs w:val="24"/>
                <w:lang w:eastAsia="ru-RU"/>
              </w:rPr>
            </w:pPr>
          </w:p>
        </w:tc>
      </w:tr>
      <w:tr w:rsidR="002B3D3C" w:rsidRPr="002B3D3C" w:rsidTr="00B43CDB">
        <w:trPr>
          <w:gridBefore w:val="1"/>
          <w:gridAfter w:val="1"/>
          <w:wBefore w:w="145" w:type="dxa"/>
          <w:wAfter w:w="105" w:type="dxa"/>
          <w:trHeight w:val="315"/>
        </w:trPr>
        <w:tc>
          <w:tcPr>
            <w:tcW w:w="1691" w:type="dxa"/>
            <w:vMerge w:val="restart"/>
            <w:tcBorders>
              <w:top w:val="single" w:sz="4" w:space="0" w:color="auto"/>
            </w:tcBorders>
            <w:vAlign w:val="center"/>
          </w:tcPr>
          <w:p w:rsidR="002B3D3C" w:rsidRPr="002B3D3C" w:rsidRDefault="002B3D3C" w:rsidP="002B3D3C">
            <w:pPr>
              <w:widowControl/>
              <w:autoSpaceDE/>
              <w:autoSpaceDN/>
              <w:rPr>
                <w:bCs/>
                <w:color w:val="000000"/>
                <w:sz w:val="24"/>
                <w:szCs w:val="24"/>
                <w:lang w:eastAsia="ru-RU"/>
              </w:rPr>
            </w:pPr>
            <w:r w:rsidRPr="002B3D3C">
              <w:rPr>
                <w:color w:val="000000"/>
                <w:sz w:val="24"/>
                <w:szCs w:val="24"/>
                <w:lang w:eastAsia="ru-RU"/>
              </w:rPr>
              <w:t> </w:t>
            </w:r>
          </w:p>
        </w:tc>
        <w:tc>
          <w:tcPr>
            <w:tcW w:w="4402" w:type="dxa"/>
            <w:gridSpan w:val="4"/>
            <w:tcBorders>
              <w:top w:val="nil"/>
              <w:left w:val="nil"/>
              <w:bottom w:val="single" w:sz="8" w:space="0" w:color="FFFFFF"/>
              <w:right w:val="single" w:sz="8" w:space="0" w:color="FFFFFF"/>
            </w:tcBorders>
            <w:shd w:val="clear" w:color="auto" w:fill="auto"/>
            <w:vAlign w:val="center"/>
          </w:tcPr>
          <w:p w:rsidR="002B3D3C" w:rsidRPr="002B3D3C" w:rsidRDefault="002B3D3C" w:rsidP="002B3D3C">
            <w:pPr>
              <w:widowControl/>
              <w:autoSpaceDE/>
              <w:autoSpaceDN/>
              <w:rPr>
                <w:color w:val="000000"/>
                <w:sz w:val="24"/>
                <w:szCs w:val="24"/>
                <w:lang w:eastAsia="ru-RU"/>
              </w:rPr>
            </w:pPr>
          </w:p>
        </w:tc>
        <w:tc>
          <w:tcPr>
            <w:tcW w:w="1417" w:type="dxa"/>
            <w:gridSpan w:val="2"/>
            <w:tcBorders>
              <w:top w:val="nil"/>
              <w:left w:val="nil"/>
              <w:bottom w:val="single" w:sz="8" w:space="0" w:color="FFFFFF"/>
              <w:right w:val="single" w:sz="8" w:space="0" w:color="FFFFFF"/>
            </w:tcBorders>
            <w:shd w:val="clear" w:color="auto" w:fill="auto"/>
            <w:vAlign w:val="center"/>
          </w:tcPr>
          <w:p w:rsidR="002B3D3C" w:rsidRPr="002B3D3C" w:rsidRDefault="002B3D3C" w:rsidP="002B3D3C">
            <w:pPr>
              <w:widowControl/>
              <w:autoSpaceDE/>
              <w:autoSpaceDN/>
              <w:rPr>
                <w:color w:val="000000"/>
                <w:sz w:val="24"/>
                <w:szCs w:val="24"/>
                <w:lang w:eastAsia="ru-RU"/>
              </w:rPr>
            </w:pPr>
          </w:p>
        </w:tc>
        <w:tc>
          <w:tcPr>
            <w:tcW w:w="1276" w:type="dxa"/>
            <w:gridSpan w:val="2"/>
            <w:tcBorders>
              <w:top w:val="nil"/>
              <w:left w:val="nil"/>
              <w:bottom w:val="single" w:sz="8" w:space="0" w:color="FFFFFF"/>
              <w:right w:val="single" w:sz="8" w:space="0" w:color="FFFFFF"/>
            </w:tcBorders>
            <w:shd w:val="clear" w:color="auto" w:fill="auto"/>
            <w:vAlign w:val="center"/>
          </w:tcPr>
          <w:p w:rsidR="002B3D3C" w:rsidRPr="002B3D3C" w:rsidRDefault="002B3D3C" w:rsidP="002B3D3C">
            <w:pPr>
              <w:widowControl/>
              <w:autoSpaceDE/>
              <w:autoSpaceDN/>
              <w:rPr>
                <w:color w:val="000000"/>
                <w:sz w:val="24"/>
                <w:szCs w:val="24"/>
                <w:lang w:eastAsia="ru-RU"/>
              </w:rPr>
            </w:pPr>
          </w:p>
        </w:tc>
        <w:tc>
          <w:tcPr>
            <w:tcW w:w="1417" w:type="dxa"/>
            <w:tcBorders>
              <w:top w:val="nil"/>
              <w:left w:val="single" w:sz="8" w:space="0" w:color="FFFFFF"/>
              <w:bottom w:val="single" w:sz="8" w:space="0" w:color="FFFFFF"/>
              <w:right w:val="single" w:sz="8" w:space="0" w:color="FFFFFF"/>
            </w:tcBorders>
            <w:vAlign w:val="center"/>
          </w:tcPr>
          <w:p w:rsidR="002B3D3C" w:rsidRPr="002B3D3C" w:rsidRDefault="002B3D3C" w:rsidP="002B3D3C">
            <w:pPr>
              <w:widowControl/>
              <w:autoSpaceDE/>
              <w:autoSpaceDN/>
              <w:rPr>
                <w:color w:val="000000"/>
                <w:sz w:val="24"/>
                <w:szCs w:val="24"/>
                <w:lang w:eastAsia="ru-RU"/>
              </w:rPr>
            </w:pPr>
          </w:p>
        </w:tc>
      </w:tr>
      <w:tr w:rsidR="002B3D3C" w:rsidRPr="002B3D3C" w:rsidTr="00B43CDB">
        <w:trPr>
          <w:gridBefore w:val="1"/>
          <w:gridAfter w:val="1"/>
          <w:wBefore w:w="145" w:type="dxa"/>
          <w:wAfter w:w="105" w:type="dxa"/>
          <w:trHeight w:val="315"/>
        </w:trPr>
        <w:tc>
          <w:tcPr>
            <w:tcW w:w="1691" w:type="dxa"/>
            <w:vMerge/>
            <w:tcBorders>
              <w:bottom w:val="single" w:sz="4" w:space="0" w:color="auto"/>
            </w:tcBorders>
            <w:shd w:val="clear" w:color="auto" w:fill="auto"/>
            <w:vAlign w:val="center"/>
            <w:hideMark/>
          </w:tcPr>
          <w:p w:rsidR="002B3D3C" w:rsidRPr="002B3D3C" w:rsidRDefault="002B3D3C" w:rsidP="002B3D3C">
            <w:pPr>
              <w:widowControl/>
              <w:autoSpaceDE/>
              <w:autoSpaceDN/>
              <w:rPr>
                <w:color w:val="000000"/>
                <w:sz w:val="24"/>
                <w:szCs w:val="24"/>
                <w:lang w:eastAsia="ru-RU"/>
              </w:rPr>
            </w:pPr>
          </w:p>
        </w:tc>
        <w:tc>
          <w:tcPr>
            <w:tcW w:w="1708" w:type="dxa"/>
            <w:tcBorders>
              <w:top w:val="nil"/>
              <w:left w:val="nil"/>
              <w:bottom w:val="single" w:sz="8" w:space="0" w:color="FFFFFF"/>
              <w:right w:val="single" w:sz="8" w:space="0" w:color="FFFFFF"/>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c>
          <w:tcPr>
            <w:tcW w:w="1418" w:type="dxa"/>
            <w:gridSpan w:val="2"/>
            <w:tcBorders>
              <w:top w:val="single" w:sz="8" w:space="0" w:color="FFFFFF"/>
              <w:left w:val="nil"/>
              <w:bottom w:val="nil"/>
              <w:right w:val="single" w:sz="8" w:space="0" w:color="FFFFFF"/>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c>
          <w:tcPr>
            <w:tcW w:w="1276" w:type="dxa"/>
            <w:tcBorders>
              <w:top w:val="nil"/>
              <w:left w:val="nil"/>
              <w:bottom w:val="single" w:sz="8" w:space="0" w:color="FFFFFF"/>
              <w:right w:val="single" w:sz="8" w:space="0" w:color="FFFFFF"/>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c>
          <w:tcPr>
            <w:tcW w:w="1417" w:type="dxa"/>
            <w:gridSpan w:val="2"/>
            <w:tcBorders>
              <w:top w:val="nil"/>
              <w:left w:val="nil"/>
              <w:bottom w:val="nil"/>
              <w:right w:val="single" w:sz="8" w:space="0" w:color="FFFFFF"/>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c>
          <w:tcPr>
            <w:tcW w:w="1276" w:type="dxa"/>
            <w:gridSpan w:val="2"/>
            <w:tcBorders>
              <w:top w:val="nil"/>
              <w:left w:val="nil"/>
              <w:bottom w:val="single" w:sz="8" w:space="0" w:color="FFFFFF"/>
              <w:right w:val="single" w:sz="8" w:space="0" w:color="FFFFFF"/>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c>
          <w:tcPr>
            <w:tcW w:w="1417" w:type="dxa"/>
            <w:tcBorders>
              <w:top w:val="nil"/>
              <w:left w:val="nil"/>
              <w:bottom w:val="single" w:sz="4" w:space="0" w:color="auto"/>
              <w:right w:val="single" w:sz="8" w:space="0" w:color="FFFFFF"/>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r>
      <w:tr w:rsidR="002B3D3C" w:rsidRPr="002B3D3C" w:rsidTr="00B43CDB">
        <w:trPr>
          <w:gridBefore w:val="1"/>
          <w:gridAfter w:val="1"/>
          <w:wBefore w:w="145" w:type="dxa"/>
          <w:wAfter w:w="105" w:type="dxa"/>
          <w:trHeight w:val="541"/>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2B3D3C" w:rsidRPr="00B43CDB" w:rsidRDefault="002B3D3C" w:rsidP="002B3D3C">
            <w:pPr>
              <w:widowControl/>
              <w:autoSpaceDE/>
              <w:autoSpaceDN/>
              <w:rPr>
                <w:color w:val="000000"/>
                <w:lang w:eastAsia="ru-RU"/>
              </w:rPr>
            </w:pPr>
            <w:r w:rsidRPr="00B43CDB">
              <w:rPr>
                <w:color w:val="000000"/>
                <w:lang w:eastAsia="ru-RU"/>
              </w:rPr>
              <w:t>фасад 1:</w:t>
            </w:r>
          </w:p>
        </w:tc>
        <w:tc>
          <w:tcPr>
            <w:tcW w:w="1708" w:type="dxa"/>
            <w:tcBorders>
              <w:top w:val="nil"/>
              <w:left w:val="nil"/>
              <w:bottom w:val="single" w:sz="8" w:space="0" w:color="FFFFFF"/>
              <w:right w:val="nil"/>
            </w:tcBorders>
            <w:shd w:val="clear" w:color="auto" w:fill="auto"/>
            <w:vAlign w:val="center"/>
            <w:hideMark/>
          </w:tcPr>
          <w:p w:rsidR="002B3D3C" w:rsidRPr="002B3D3C" w:rsidRDefault="002B3D3C" w:rsidP="002B3D3C">
            <w:pPr>
              <w:widowControl/>
              <w:autoSpaceDE/>
              <w:autoSpaceDN/>
              <w:ind w:right="-91"/>
              <w:rPr>
                <w:color w:val="000000"/>
                <w:sz w:val="24"/>
                <w:szCs w:val="24"/>
                <w:lang w:eastAsia="ru-RU"/>
              </w:rPr>
            </w:pPr>
            <w:r w:rsidRPr="002B3D3C">
              <w:rPr>
                <w:color w:val="000000"/>
                <w:sz w:val="24"/>
                <w:szCs w:val="24"/>
                <w:lang w:eastAsia="ru-RU"/>
              </w:rPr>
              <w:t>материал</w:t>
            </w:r>
            <w:r>
              <w:rPr>
                <w:color w:val="000000"/>
                <w:sz w:val="24"/>
                <w:szCs w:val="24"/>
                <w:lang w:eastAsia="ru-RU"/>
              </w:rPr>
              <w:t xml:space="preserve"> </w:t>
            </w:r>
            <w:r w:rsidRPr="002B3D3C">
              <w:rPr>
                <w:color w:val="000000"/>
                <w:sz w:val="24"/>
                <w:szCs w:val="24"/>
                <w:lang w:eastAsia="ru-RU"/>
              </w:rPr>
              <w:t>1:</w:t>
            </w:r>
          </w:p>
        </w:tc>
        <w:tc>
          <w:tcPr>
            <w:tcW w:w="141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c>
          <w:tcPr>
            <w:tcW w:w="1276" w:type="dxa"/>
            <w:tcBorders>
              <w:top w:val="nil"/>
              <w:left w:val="nil"/>
              <w:bottom w:val="single" w:sz="8" w:space="0" w:color="FFFFFF"/>
              <w:right w:val="nil"/>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цвет 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c>
          <w:tcPr>
            <w:tcW w:w="1276" w:type="dxa"/>
            <w:gridSpan w:val="2"/>
            <w:tcBorders>
              <w:top w:val="nil"/>
              <w:left w:val="nil"/>
              <w:bottom w:val="single" w:sz="8" w:space="0" w:color="FFFFFF"/>
              <w:right w:val="nil"/>
            </w:tcBorders>
            <w:shd w:val="clear" w:color="auto" w:fill="auto"/>
            <w:vAlign w:val="center"/>
            <w:hideMark/>
          </w:tcPr>
          <w:p w:rsidR="002B3D3C" w:rsidRPr="002B3D3C" w:rsidRDefault="002D5F6F" w:rsidP="002D5F6F">
            <w:pPr>
              <w:widowControl/>
              <w:autoSpaceDE/>
              <w:autoSpaceDN/>
              <w:ind w:left="-108" w:right="-108"/>
              <w:rPr>
                <w:color w:val="000000"/>
                <w:sz w:val="24"/>
                <w:szCs w:val="24"/>
                <w:lang w:eastAsia="ru-RU"/>
              </w:rPr>
            </w:pPr>
            <w:r>
              <w:rPr>
                <w:color w:val="000000"/>
                <w:sz w:val="24"/>
                <w:szCs w:val="24"/>
                <w:lang w:eastAsia="ru-RU"/>
              </w:rPr>
              <w:t xml:space="preserve">  </w:t>
            </w:r>
            <w:r w:rsidR="004C2600" w:rsidRPr="002B3D3C">
              <w:rPr>
                <w:color w:val="000000"/>
                <w:sz w:val="24"/>
                <w:szCs w:val="24"/>
                <w:lang w:eastAsia="ru-RU"/>
              </w:rPr>
              <w:t>текстура</w:t>
            </w:r>
            <w:r w:rsidR="004C2600">
              <w:rPr>
                <w:color w:val="000000"/>
                <w:sz w:val="24"/>
                <w:szCs w:val="24"/>
                <w:lang w:eastAsia="ru-RU"/>
              </w:rPr>
              <w:t xml:space="preserve"> </w:t>
            </w:r>
            <w:r w:rsidR="002B3D3C" w:rsidRPr="002B3D3C">
              <w:rPr>
                <w:color w:val="000000"/>
                <w:sz w:val="24"/>
                <w:szCs w:val="24"/>
                <w:lang w:eastAsia="ru-RU"/>
              </w:rPr>
              <w:t>1:</w:t>
            </w:r>
          </w:p>
        </w:tc>
        <w:tc>
          <w:tcPr>
            <w:tcW w:w="1417" w:type="dxa"/>
            <w:tcBorders>
              <w:top w:val="nil"/>
              <w:left w:val="single" w:sz="4" w:space="0" w:color="auto"/>
              <w:bottom w:val="single" w:sz="4" w:space="0" w:color="000000" w:themeColor="text1"/>
              <w:right w:val="single" w:sz="4" w:space="0" w:color="auto"/>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r>
      <w:tr w:rsidR="002B3D3C" w:rsidRPr="002B3D3C" w:rsidTr="00B43CDB">
        <w:trPr>
          <w:gridBefore w:val="1"/>
          <w:gridAfter w:val="1"/>
          <w:wBefore w:w="145" w:type="dxa"/>
          <w:wAfter w:w="105" w:type="dxa"/>
          <w:trHeight w:val="315"/>
        </w:trPr>
        <w:tc>
          <w:tcPr>
            <w:tcW w:w="1691" w:type="dxa"/>
            <w:vMerge w:val="restart"/>
            <w:tcBorders>
              <w:top w:val="nil"/>
            </w:tcBorders>
            <w:shd w:val="clear" w:color="auto" w:fill="auto"/>
            <w:vAlign w:val="center"/>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c>
          <w:tcPr>
            <w:tcW w:w="8512" w:type="dxa"/>
            <w:gridSpan w:val="9"/>
            <w:tcBorders>
              <w:top w:val="nil"/>
              <w:left w:val="nil"/>
              <w:bottom w:val="single" w:sz="8" w:space="0" w:color="FFFFFF"/>
            </w:tcBorders>
            <w:shd w:val="clear" w:color="auto" w:fill="auto"/>
            <w:vAlign w:val="center"/>
          </w:tcPr>
          <w:p w:rsidR="002B3D3C" w:rsidRPr="002B3D3C" w:rsidRDefault="002B3D3C" w:rsidP="002B3D3C">
            <w:pPr>
              <w:widowControl/>
              <w:autoSpaceDE/>
              <w:autoSpaceDN/>
              <w:rPr>
                <w:color w:val="000000"/>
                <w:sz w:val="24"/>
                <w:szCs w:val="24"/>
                <w:lang w:eastAsia="ru-RU"/>
              </w:rPr>
            </w:pPr>
          </w:p>
        </w:tc>
      </w:tr>
      <w:tr w:rsidR="002B3D3C" w:rsidRPr="002B3D3C" w:rsidTr="00B43CDB">
        <w:trPr>
          <w:gridBefore w:val="1"/>
          <w:gridAfter w:val="1"/>
          <w:wBefore w:w="145" w:type="dxa"/>
          <w:wAfter w:w="105" w:type="dxa"/>
          <w:trHeight w:val="315"/>
        </w:trPr>
        <w:tc>
          <w:tcPr>
            <w:tcW w:w="1691" w:type="dxa"/>
            <w:vMerge/>
            <w:tcBorders>
              <w:bottom w:val="nil"/>
            </w:tcBorders>
            <w:shd w:val="clear" w:color="auto" w:fill="auto"/>
            <w:vAlign w:val="center"/>
            <w:hideMark/>
          </w:tcPr>
          <w:p w:rsidR="002B3D3C" w:rsidRPr="002B3D3C" w:rsidRDefault="002B3D3C" w:rsidP="002B3D3C">
            <w:pPr>
              <w:widowControl/>
              <w:autoSpaceDE/>
              <w:autoSpaceDN/>
              <w:rPr>
                <w:color w:val="000000"/>
                <w:sz w:val="24"/>
                <w:szCs w:val="24"/>
                <w:lang w:eastAsia="ru-RU"/>
              </w:rPr>
            </w:pPr>
          </w:p>
        </w:tc>
        <w:tc>
          <w:tcPr>
            <w:tcW w:w="3126" w:type="dxa"/>
            <w:gridSpan w:val="3"/>
            <w:tcBorders>
              <w:top w:val="nil"/>
              <w:left w:val="nil"/>
              <w:bottom w:val="nil"/>
              <w:right w:val="nil"/>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c>
          <w:tcPr>
            <w:tcW w:w="1276" w:type="dxa"/>
            <w:tcBorders>
              <w:top w:val="nil"/>
              <w:left w:val="single" w:sz="8" w:space="0" w:color="FFFFFF"/>
              <w:bottom w:val="nil"/>
              <w:right w:val="single" w:sz="8" w:space="0" w:color="FFFFFF"/>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c>
          <w:tcPr>
            <w:tcW w:w="1417" w:type="dxa"/>
            <w:gridSpan w:val="2"/>
            <w:tcBorders>
              <w:top w:val="nil"/>
              <w:left w:val="nil"/>
              <w:bottom w:val="nil"/>
              <w:right w:val="single" w:sz="8" w:space="0" w:color="FFFFFF"/>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c>
          <w:tcPr>
            <w:tcW w:w="1276" w:type="dxa"/>
            <w:gridSpan w:val="2"/>
            <w:tcBorders>
              <w:top w:val="nil"/>
              <w:left w:val="nil"/>
              <w:bottom w:val="nil"/>
              <w:right w:val="single" w:sz="8" w:space="0" w:color="FFFFFF"/>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c>
          <w:tcPr>
            <w:tcW w:w="1417" w:type="dxa"/>
            <w:tcBorders>
              <w:top w:val="single" w:sz="4" w:space="0" w:color="auto"/>
              <w:left w:val="nil"/>
              <w:bottom w:val="nil"/>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r>
      <w:tr w:rsidR="002B3D3C" w:rsidRPr="002B3D3C" w:rsidTr="00B43CDB">
        <w:trPr>
          <w:gridBefore w:val="1"/>
          <w:gridAfter w:val="1"/>
          <w:wBefore w:w="145" w:type="dxa"/>
          <w:wAfter w:w="105" w:type="dxa"/>
          <w:trHeight w:val="444"/>
        </w:trPr>
        <w:tc>
          <w:tcPr>
            <w:tcW w:w="1691" w:type="dxa"/>
            <w:tcBorders>
              <w:top w:val="nil"/>
              <w:left w:val="single" w:sz="8" w:space="0" w:color="FFFFFF"/>
              <w:bottom w:val="nil"/>
              <w:right w:val="single" w:sz="8" w:space="0" w:color="FFFFFF"/>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c>
          <w:tcPr>
            <w:tcW w:w="1708" w:type="dxa"/>
            <w:tcBorders>
              <w:top w:val="nil"/>
              <w:left w:val="nil"/>
              <w:bottom w:val="nil"/>
              <w:right w:val="nil"/>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добавить материал +</w:t>
            </w:r>
          </w:p>
        </w:tc>
        <w:tc>
          <w:tcPr>
            <w:tcW w:w="141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c>
          <w:tcPr>
            <w:tcW w:w="1276" w:type="dxa"/>
            <w:tcBorders>
              <w:top w:val="nil"/>
              <w:left w:val="nil"/>
              <w:bottom w:val="single" w:sz="8" w:space="0" w:color="FFFFFF"/>
              <w:right w:val="nil"/>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добавить цвет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c>
          <w:tcPr>
            <w:tcW w:w="1276" w:type="dxa"/>
            <w:gridSpan w:val="2"/>
            <w:tcBorders>
              <w:top w:val="single" w:sz="8" w:space="0" w:color="FFFFFF"/>
              <w:left w:val="nil"/>
              <w:bottom w:val="single" w:sz="8" w:space="0" w:color="FFFFFF"/>
              <w:right w:val="single" w:sz="4" w:space="0" w:color="auto"/>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добавить текстуру+</w:t>
            </w:r>
          </w:p>
        </w:tc>
        <w:tc>
          <w:tcPr>
            <w:tcW w:w="1417" w:type="dxa"/>
            <w:tcBorders>
              <w:top w:val="single" w:sz="4" w:space="0" w:color="auto"/>
              <w:left w:val="nil"/>
              <w:bottom w:val="single" w:sz="4" w:space="0" w:color="auto"/>
              <w:right w:val="single" w:sz="4" w:space="0" w:color="000000" w:themeColor="text1"/>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r>
      <w:tr w:rsidR="002B3D3C" w:rsidRPr="002B3D3C" w:rsidTr="00B43CDB">
        <w:trPr>
          <w:gridBefore w:val="1"/>
          <w:gridAfter w:val="1"/>
          <w:wBefore w:w="145" w:type="dxa"/>
          <w:wAfter w:w="105" w:type="dxa"/>
          <w:trHeight w:val="409"/>
        </w:trPr>
        <w:tc>
          <w:tcPr>
            <w:tcW w:w="1691" w:type="dxa"/>
            <w:tcBorders>
              <w:top w:val="nil"/>
              <w:left w:val="single" w:sz="8" w:space="0" w:color="FFFFFF"/>
              <w:bottom w:val="nil"/>
              <w:right w:val="single" w:sz="8" w:space="0" w:color="FFFFFF"/>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c>
          <w:tcPr>
            <w:tcW w:w="1708" w:type="dxa"/>
            <w:tcBorders>
              <w:top w:val="nil"/>
              <w:left w:val="nil"/>
              <w:bottom w:val="nil"/>
              <w:right w:val="single" w:sz="4" w:space="0" w:color="auto"/>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убрать материал -</w:t>
            </w:r>
          </w:p>
        </w:tc>
        <w:tc>
          <w:tcPr>
            <w:tcW w:w="1418" w:type="dxa"/>
            <w:gridSpan w:val="2"/>
            <w:tcBorders>
              <w:top w:val="single" w:sz="4" w:space="0" w:color="auto"/>
              <w:left w:val="nil"/>
              <w:bottom w:val="single" w:sz="4" w:space="0" w:color="auto"/>
              <w:right w:val="nil"/>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c>
          <w:tcPr>
            <w:tcW w:w="1276" w:type="dxa"/>
            <w:tcBorders>
              <w:top w:val="nil"/>
              <w:left w:val="single" w:sz="4" w:space="0" w:color="auto"/>
              <w:bottom w:val="single" w:sz="8" w:space="0" w:color="FFFFFF"/>
              <w:right w:val="nil"/>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убрать цвет -</w:t>
            </w:r>
          </w:p>
        </w:tc>
        <w:tc>
          <w:tcPr>
            <w:tcW w:w="1417" w:type="dxa"/>
            <w:gridSpan w:val="2"/>
            <w:tcBorders>
              <w:top w:val="nil"/>
              <w:left w:val="single" w:sz="4" w:space="0" w:color="auto"/>
              <w:bottom w:val="single" w:sz="4" w:space="0" w:color="auto"/>
              <w:right w:val="nil"/>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c>
          <w:tcPr>
            <w:tcW w:w="1276" w:type="dxa"/>
            <w:gridSpan w:val="2"/>
            <w:tcBorders>
              <w:top w:val="nil"/>
              <w:left w:val="single" w:sz="4" w:space="0" w:color="auto"/>
              <w:bottom w:val="single" w:sz="8" w:space="0" w:color="FFFFFF"/>
              <w:right w:val="single" w:sz="8" w:space="0" w:color="FFFFFF"/>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убрать текстуру-</w:t>
            </w:r>
          </w:p>
        </w:tc>
        <w:tc>
          <w:tcPr>
            <w:tcW w:w="1417" w:type="dxa"/>
            <w:tcBorders>
              <w:top w:val="nil"/>
              <w:left w:val="nil"/>
              <w:bottom w:val="nil"/>
              <w:right w:val="single" w:sz="8" w:space="0" w:color="FFFFFF"/>
            </w:tcBorders>
            <w:shd w:val="clear" w:color="auto" w:fill="auto"/>
            <w:vAlign w:val="center"/>
            <w:hideMark/>
          </w:tcPr>
          <w:p w:rsidR="002B3D3C" w:rsidRPr="002B3D3C" w:rsidRDefault="002B3D3C" w:rsidP="002B3D3C">
            <w:pPr>
              <w:widowControl/>
              <w:autoSpaceDE/>
              <w:autoSpaceDN/>
              <w:rPr>
                <w:color w:val="000000"/>
                <w:sz w:val="24"/>
                <w:szCs w:val="24"/>
                <w:lang w:eastAsia="ru-RU"/>
              </w:rPr>
            </w:pPr>
            <w:r w:rsidRPr="002B3D3C">
              <w:rPr>
                <w:color w:val="000000"/>
                <w:sz w:val="24"/>
                <w:szCs w:val="24"/>
                <w:lang w:eastAsia="ru-RU"/>
              </w:rPr>
              <w:t> </w:t>
            </w:r>
          </w:p>
        </w:tc>
      </w:tr>
      <w:tr w:rsidR="002B3D3C" w:rsidRPr="002B3D3C" w:rsidTr="00B43CD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3"/>
          <w:gridAfter w:val="4"/>
          <w:wBefore w:w="3544" w:type="dxa"/>
          <w:wAfter w:w="2798" w:type="dxa"/>
          <w:trHeight w:val="480"/>
        </w:trPr>
        <w:tc>
          <w:tcPr>
            <w:tcW w:w="1418" w:type="dxa"/>
            <w:gridSpan w:val="2"/>
          </w:tcPr>
          <w:p w:rsidR="002B3D3C" w:rsidRPr="002B3D3C" w:rsidRDefault="002B3D3C" w:rsidP="002B3D3C">
            <w:pPr>
              <w:pStyle w:val="a3"/>
              <w:spacing w:before="3"/>
              <w:rPr>
                <w:sz w:val="24"/>
                <w:szCs w:val="24"/>
              </w:rPr>
            </w:pPr>
          </w:p>
        </w:tc>
        <w:tc>
          <w:tcPr>
            <w:tcW w:w="1276" w:type="dxa"/>
            <w:tcBorders>
              <w:top w:val="nil"/>
              <w:bottom w:val="nil"/>
            </w:tcBorders>
            <w:shd w:val="clear" w:color="auto" w:fill="auto"/>
          </w:tcPr>
          <w:p w:rsidR="002B3D3C" w:rsidRPr="002B3D3C" w:rsidRDefault="002B3D3C" w:rsidP="002B3D3C">
            <w:pPr>
              <w:rPr>
                <w:sz w:val="24"/>
                <w:szCs w:val="24"/>
              </w:rPr>
            </w:pPr>
          </w:p>
        </w:tc>
        <w:tc>
          <w:tcPr>
            <w:tcW w:w="1417" w:type="dxa"/>
            <w:gridSpan w:val="2"/>
            <w:shd w:val="clear" w:color="auto" w:fill="auto"/>
          </w:tcPr>
          <w:p w:rsidR="002B3D3C" w:rsidRPr="002B3D3C" w:rsidRDefault="002B3D3C" w:rsidP="002B3D3C">
            <w:pPr>
              <w:rPr>
                <w:sz w:val="24"/>
                <w:szCs w:val="24"/>
              </w:rPr>
            </w:pPr>
          </w:p>
        </w:tc>
      </w:tr>
    </w:tbl>
    <w:p w:rsidR="002B3D3C" w:rsidRDefault="002B3D3C" w:rsidP="002B3D3C">
      <w:pPr>
        <w:rPr>
          <w:i/>
          <w:sz w:val="18"/>
        </w:rPr>
      </w:pPr>
    </w:p>
    <w:p w:rsidR="002B3D3C" w:rsidRDefault="002B3D3C" w:rsidP="002B3D3C">
      <w:pPr>
        <w:rPr>
          <w:i/>
          <w:sz w:val="18"/>
        </w:rPr>
      </w:pPr>
    </w:p>
    <w:tbl>
      <w:tblPr>
        <w:tblW w:w="0" w:type="auto"/>
        <w:tblInd w:w="19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107"/>
        <w:gridCol w:w="1402"/>
        <w:gridCol w:w="1291"/>
        <w:gridCol w:w="1411"/>
      </w:tblGrid>
      <w:tr w:rsidR="002B3D3C" w:rsidRPr="002F1D7E" w:rsidTr="005F2BE9">
        <w:trPr>
          <w:trHeight w:val="559"/>
        </w:trPr>
        <w:tc>
          <w:tcPr>
            <w:tcW w:w="4107" w:type="dxa"/>
            <w:tcBorders>
              <w:top w:val="nil"/>
              <w:left w:val="nil"/>
              <w:bottom w:val="nil"/>
            </w:tcBorders>
            <w:shd w:val="clear" w:color="auto" w:fill="auto"/>
          </w:tcPr>
          <w:p w:rsidR="002B3D3C" w:rsidRPr="002F1D7E" w:rsidRDefault="002B3D3C" w:rsidP="002F1D7E">
            <w:pPr>
              <w:pStyle w:val="TableParagraph"/>
              <w:ind w:left="2723"/>
              <w:jc w:val="both"/>
              <w:rPr>
                <w:sz w:val="24"/>
                <w:szCs w:val="24"/>
              </w:rPr>
            </w:pPr>
            <w:r w:rsidRPr="002F1D7E">
              <w:rPr>
                <w:spacing w:val="-2"/>
                <w:sz w:val="24"/>
                <w:szCs w:val="24"/>
              </w:rPr>
              <w:t>тонировка:</w:t>
            </w:r>
          </w:p>
          <w:p w:rsidR="002B3D3C" w:rsidRPr="002F1D7E" w:rsidRDefault="002B3D3C" w:rsidP="002F1D7E">
            <w:pPr>
              <w:ind w:left="2865"/>
              <w:rPr>
                <w:sz w:val="24"/>
                <w:szCs w:val="24"/>
              </w:rPr>
            </w:pPr>
            <w:r w:rsidRPr="002F1D7E">
              <w:rPr>
                <w:spacing w:val="-2"/>
                <w:sz w:val="24"/>
                <w:szCs w:val="24"/>
              </w:rPr>
              <w:t>(да/нет)</w:t>
            </w:r>
          </w:p>
        </w:tc>
        <w:tc>
          <w:tcPr>
            <w:tcW w:w="1402" w:type="dxa"/>
          </w:tcPr>
          <w:p w:rsidR="002B3D3C" w:rsidRPr="002F1D7E" w:rsidRDefault="002B3D3C" w:rsidP="002F1D7E">
            <w:pPr>
              <w:rPr>
                <w:sz w:val="24"/>
                <w:szCs w:val="24"/>
              </w:rPr>
            </w:pPr>
          </w:p>
          <w:p w:rsidR="002B3D3C" w:rsidRPr="002F1D7E" w:rsidRDefault="002B3D3C" w:rsidP="002F1D7E">
            <w:pPr>
              <w:rPr>
                <w:sz w:val="24"/>
                <w:szCs w:val="24"/>
              </w:rPr>
            </w:pPr>
          </w:p>
        </w:tc>
        <w:tc>
          <w:tcPr>
            <w:tcW w:w="1291" w:type="dxa"/>
            <w:tcBorders>
              <w:top w:val="nil"/>
              <w:bottom w:val="nil"/>
            </w:tcBorders>
            <w:shd w:val="clear" w:color="auto" w:fill="auto"/>
          </w:tcPr>
          <w:p w:rsidR="002B3D3C" w:rsidRPr="002F1D7E" w:rsidRDefault="002B3D3C" w:rsidP="002F1D7E">
            <w:pPr>
              <w:pStyle w:val="TableParagraph"/>
              <w:spacing w:line="160" w:lineRule="exact"/>
              <w:ind w:left="-9"/>
              <w:rPr>
                <w:sz w:val="24"/>
                <w:szCs w:val="24"/>
              </w:rPr>
            </w:pPr>
            <w:r w:rsidRPr="002F1D7E">
              <w:rPr>
                <w:spacing w:val="-2"/>
                <w:sz w:val="24"/>
                <w:szCs w:val="24"/>
              </w:rPr>
              <w:t>прозрачность:</w:t>
            </w:r>
            <w:r w:rsidR="002F1D7E">
              <w:rPr>
                <w:spacing w:val="-2"/>
                <w:sz w:val="24"/>
                <w:szCs w:val="24"/>
              </w:rPr>
              <w:t xml:space="preserve"> </w:t>
            </w:r>
            <w:r w:rsidRPr="002F1D7E">
              <w:rPr>
                <w:spacing w:val="-5"/>
                <w:sz w:val="24"/>
                <w:szCs w:val="24"/>
              </w:rPr>
              <w:t>(%)</w:t>
            </w:r>
          </w:p>
        </w:tc>
        <w:tc>
          <w:tcPr>
            <w:tcW w:w="1411" w:type="dxa"/>
            <w:shd w:val="clear" w:color="auto" w:fill="auto"/>
          </w:tcPr>
          <w:p w:rsidR="002B3D3C" w:rsidRPr="002F1D7E" w:rsidRDefault="002B3D3C" w:rsidP="002F1D7E">
            <w:pPr>
              <w:rPr>
                <w:i/>
                <w:sz w:val="24"/>
                <w:szCs w:val="24"/>
              </w:rPr>
            </w:pPr>
          </w:p>
        </w:tc>
      </w:tr>
    </w:tbl>
    <w:p w:rsidR="002B3D3C" w:rsidRPr="002F1D7E" w:rsidRDefault="002B3D3C" w:rsidP="002B3D3C">
      <w:pPr>
        <w:rPr>
          <w:i/>
          <w:sz w:val="24"/>
          <w:szCs w:val="24"/>
        </w:rPr>
      </w:pPr>
    </w:p>
    <w:p w:rsidR="002B3D3C" w:rsidRDefault="002B3D3C" w:rsidP="002B3D3C">
      <w:pPr>
        <w:rPr>
          <w:i/>
          <w:sz w:val="18"/>
        </w:rPr>
      </w:pPr>
    </w:p>
    <w:tbl>
      <w:tblPr>
        <w:tblW w:w="10206" w:type="dxa"/>
        <w:tblInd w:w="-10" w:type="dxa"/>
        <w:tblLayout w:type="fixed"/>
        <w:tblLook w:val="04A0" w:firstRow="1" w:lastRow="0" w:firstColumn="1" w:lastColumn="0" w:noHBand="0" w:noVBand="1"/>
      </w:tblPr>
      <w:tblGrid>
        <w:gridCol w:w="1701"/>
        <w:gridCol w:w="1701"/>
        <w:gridCol w:w="851"/>
        <w:gridCol w:w="567"/>
        <w:gridCol w:w="1276"/>
        <w:gridCol w:w="1429"/>
        <w:gridCol w:w="1264"/>
        <w:gridCol w:w="1417"/>
      </w:tblGrid>
      <w:tr w:rsidR="002F1D7E" w:rsidRPr="002F1D7E" w:rsidTr="005F2BE9">
        <w:trPr>
          <w:trHeight w:val="300"/>
        </w:trPr>
        <w:tc>
          <w:tcPr>
            <w:tcW w:w="3402" w:type="dxa"/>
            <w:gridSpan w:val="2"/>
            <w:tcBorders>
              <w:top w:val="nil"/>
              <w:left w:val="single" w:sz="8" w:space="0" w:color="FFFFFF"/>
              <w:bottom w:val="nil"/>
            </w:tcBorders>
            <w:shd w:val="clear" w:color="auto" w:fill="auto"/>
            <w:vAlign w:val="center"/>
            <w:hideMark/>
          </w:tcPr>
          <w:p w:rsidR="002F1D7E" w:rsidRPr="002F1D7E" w:rsidRDefault="002F1D7E" w:rsidP="009F6D44">
            <w:pPr>
              <w:widowControl/>
              <w:autoSpaceDE/>
              <w:autoSpaceDN/>
              <w:rPr>
                <w:color w:val="000000"/>
                <w:sz w:val="24"/>
                <w:szCs w:val="24"/>
                <w:lang w:eastAsia="ru-RU"/>
              </w:rPr>
            </w:pPr>
            <w:r w:rsidRPr="002F1D7E">
              <w:rPr>
                <w:color w:val="000000"/>
                <w:sz w:val="24"/>
                <w:szCs w:val="24"/>
                <w:lang w:eastAsia="ru-RU"/>
              </w:rPr>
              <w:t xml:space="preserve">дублировать внешний вид </w:t>
            </w:r>
            <w:r w:rsidRPr="002F1D7E">
              <w:rPr>
                <w:iCs/>
                <w:color w:val="000000"/>
                <w:sz w:val="24"/>
                <w:szCs w:val="24"/>
                <w:lang w:eastAsia="ru-RU"/>
              </w:rPr>
              <w:t>(да)</w:t>
            </w:r>
          </w:p>
        </w:tc>
        <w:tc>
          <w:tcPr>
            <w:tcW w:w="851" w:type="dxa"/>
            <w:vMerge w:val="restart"/>
            <w:tcBorders>
              <w:left w:val="nil"/>
              <w:right w:val="single" w:sz="4" w:space="0" w:color="000000" w:themeColor="text1"/>
            </w:tcBorders>
            <w:vAlign w:val="center"/>
            <w:hideMark/>
          </w:tcPr>
          <w:p w:rsidR="002F1D7E" w:rsidRPr="002F1D7E" w:rsidRDefault="002F1D7E" w:rsidP="002F1D7E">
            <w:pPr>
              <w:widowControl/>
              <w:autoSpaceDE/>
              <w:autoSpaceDN/>
              <w:rPr>
                <w:color w:val="000000"/>
                <w:sz w:val="24"/>
                <w:szCs w:val="24"/>
                <w:lang w:eastAsia="ru-RU"/>
              </w:rPr>
            </w:pPr>
          </w:p>
        </w:tc>
        <w:tc>
          <w:tcPr>
            <w:tcW w:w="567" w:type="dxa"/>
            <w:vMerge w:val="restart"/>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vAlign w:val="center"/>
            <w:hideMark/>
          </w:tcPr>
          <w:p w:rsidR="002F1D7E" w:rsidRPr="002F1D7E" w:rsidRDefault="002F1D7E" w:rsidP="002F1D7E">
            <w:pPr>
              <w:widowControl/>
              <w:autoSpaceDE/>
              <w:autoSpaceDN/>
              <w:rPr>
                <w:color w:val="000000"/>
                <w:sz w:val="24"/>
                <w:szCs w:val="24"/>
                <w:lang w:eastAsia="ru-RU"/>
              </w:rPr>
            </w:pPr>
          </w:p>
        </w:tc>
        <w:tc>
          <w:tcPr>
            <w:tcW w:w="1276" w:type="dxa"/>
            <w:vMerge w:val="restart"/>
            <w:tcBorders>
              <w:top w:val="nil"/>
              <w:left w:val="single" w:sz="4" w:space="0" w:color="000000" w:themeColor="text1"/>
              <w:bottom w:val="nil"/>
              <w:right w:val="single" w:sz="8" w:space="0" w:color="FFFFFF"/>
            </w:tcBorders>
            <w:shd w:val="clear" w:color="auto" w:fill="auto"/>
            <w:vAlign w:val="center"/>
            <w:hideMark/>
          </w:tcPr>
          <w:p w:rsidR="002F1D7E" w:rsidRPr="002F1D7E" w:rsidRDefault="002F1D7E" w:rsidP="002F1D7E">
            <w:pPr>
              <w:widowControl/>
              <w:autoSpaceDE/>
              <w:autoSpaceDN/>
              <w:rPr>
                <w:color w:val="000000"/>
                <w:sz w:val="24"/>
                <w:szCs w:val="24"/>
                <w:lang w:eastAsia="ru-RU"/>
              </w:rPr>
            </w:pPr>
            <w:r w:rsidRPr="002F1D7E">
              <w:rPr>
                <w:color w:val="000000"/>
                <w:sz w:val="24"/>
                <w:szCs w:val="24"/>
                <w:lang w:eastAsia="ru-RU"/>
              </w:rPr>
              <w:t> </w:t>
            </w:r>
          </w:p>
        </w:tc>
        <w:tc>
          <w:tcPr>
            <w:tcW w:w="1429" w:type="dxa"/>
            <w:vMerge w:val="restart"/>
            <w:tcBorders>
              <w:top w:val="nil"/>
              <w:left w:val="single" w:sz="8" w:space="0" w:color="FFFFFF"/>
              <w:bottom w:val="nil"/>
              <w:right w:val="single" w:sz="8" w:space="0" w:color="FFFFFF"/>
            </w:tcBorders>
            <w:shd w:val="clear" w:color="auto" w:fill="auto"/>
            <w:vAlign w:val="center"/>
            <w:hideMark/>
          </w:tcPr>
          <w:p w:rsidR="002F1D7E" w:rsidRPr="002F1D7E" w:rsidRDefault="002F1D7E" w:rsidP="002F1D7E">
            <w:pPr>
              <w:widowControl/>
              <w:autoSpaceDE/>
              <w:autoSpaceDN/>
              <w:rPr>
                <w:color w:val="000000"/>
                <w:sz w:val="24"/>
                <w:szCs w:val="24"/>
                <w:lang w:eastAsia="ru-RU"/>
              </w:rPr>
            </w:pPr>
            <w:r w:rsidRPr="002F1D7E">
              <w:rPr>
                <w:color w:val="000000"/>
                <w:sz w:val="24"/>
                <w:szCs w:val="24"/>
                <w:lang w:eastAsia="ru-RU"/>
              </w:rPr>
              <w:t> </w:t>
            </w:r>
          </w:p>
        </w:tc>
        <w:tc>
          <w:tcPr>
            <w:tcW w:w="1264" w:type="dxa"/>
            <w:vMerge w:val="restart"/>
            <w:tcBorders>
              <w:top w:val="nil"/>
              <w:left w:val="single" w:sz="8" w:space="0" w:color="FFFFFF"/>
              <w:bottom w:val="single" w:sz="8" w:space="0" w:color="FFFFFF"/>
              <w:right w:val="single" w:sz="8" w:space="0" w:color="FFFFFF"/>
            </w:tcBorders>
            <w:shd w:val="clear" w:color="auto" w:fill="auto"/>
            <w:vAlign w:val="center"/>
            <w:hideMark/>
          </w:tcPr>
          <w:p w:rsidR="002F1D7E" w:rsidRPr="002F1D7E" w:rsidRDefault="002F1D7E" w:rsidP="002F1D7E">
            <w:pPr>
              <w:widowControl/>
              <w:autoSpaceDE/>
              <w:autoSpaceDN/>
              <w:rPr>
                <w:color w:val="000000"/>
                <w:sz w:val="24"/>
                <w:szCs w:val="24"/>
                <w:lang w:eastAsia="ru-RU"/>
              </w:rPr>
            </w:pPr>
            <w:r w:rsidRPr="002F1D7E">
              <w:rPr>
                <w:color w:val="000000"/>
                <w:sz w:val="24"/>
                <w:szCs w:val="24"/>
                <w:lang w:eastAsia="ru-RU"/>
              </w:rPr>
              <w:t> </w:t>
            </w:r>
          </w:p>
        </w:tc>
        <w:tc>
          <w:tcPr>
            <w:tcW w:w="1417" w:type="dxa"/>
            <w:vMerge w:val="restart"/>
            <w:tcBorders>
              <w:top w:val="nil"/>
              <w:left w:val="single" w:sz="8" w:space="0" w:color="FFFFFF"/>
              <w:bottom w:val="nil"/>
              <w:right w:val="single" w:sz="8" w:space="0" w:color="FFFFFF"/>
            </w:tcBorders>
            <w:shd w:val="clear" w:color="auto" w:fill="auto"/>
            <w:vAlign w:val="center"/>
            <w:hideMark/>
          </w:tcPr>
          <w:p w:rsidR="002F1D7E" w:rsidRPr="002F1D7E" w:rsidRDefault="002F1D7E" w:rsidP="002F1D7E">
            <w:pPr>
              <w:widowControl/>
              <w:autoSpaceDE/>
              <w:autoSpaceDN/>
              <w:rPr>
                <w:color w:val="000000"/>
                <w:sz w:val="24"/>
                <w:szCs w:val="24"/>
                <w:lang w:eastAsia="ru-RU"/>
              </w:rPr>
            </w:pPr>
            <w:r w:rsidRPr="002F1D7E">
              <w:rPr>
                <w:color w:val="000000"/>
                <w:sz w:val="24"/>
                <w:szCs w:val="24"/>
                <w:lang w:eastAsia="ru-RU"/>
              </w:rPr>
              <w:t> </w:t>
            </w:r>
          </w:p>
        </w:tc>
      </w:tr>
      <w:tr w:rsidR="002F1D7E" w:rsidRPr="002F1D7E" w:rsidTr="005F2BE9">
        <w:trPr>
          <w:trHeight w:val="133"/>
        </w:trPr>
        <w:tc>
          <w:tcPr>
            <w:tcW w:w="3402" w:type="dxa"/>
            <w:gridSpan w:val="2"/>
            <w:tcBorders>
              <w:top w:val="nil"/>
              <w:left w:val="single" w:sz="8" w:space="0" w:color="FFFFFF"/>
              <w:bottom w:val="nil"/>
            </w:tcBorders>
            <w:shd w:val="clear" w:color="auto" w:fill="auto"/>
            <w:vAlign w:val="center"/>
            <w:hideMark/>
          </w:tcPr>
          <w:p w:rsidR="002F1D7E" w:rsidRPr="002F1D7E" w:rsidRDefault="002F1D7E" w:rsidP="009F6D44">
            <w:pPr>
              <w:widowControl/>
              <w:autoSpaceDE/>
              <w:autoSpaceDN/>
              <w:rPr>
                <w:iCs/>
                <w:color w:val="000000"/>
                <w:sz w:val="24"/>
                <w:szCs w:val="24"/>
                <w:lang w:eastAsia="ru-RU"/>
              </w:rPr>
            </w:pPr>
            <w:r w:rsidRPr="002F1D7E">
              <w:rPr>
                <w:iCs/>
                <w:color w:val="000000"/>
                <w:sz w:val="24"/>
                <w:szCs w:val="24"/>
                <w:lang w:eastAsia="ru-RU"/>
              </w:rPr>
              <w:t>при выборе «да» внешний вид дублируется на следующий фасад</w:t>
            </w:r>
          </w:p>
        </w:tc>
        <w:tc>
          <w:tcPr>
            <w:tcW w:w="851" w:type="dxa"/>
            <w:vMerge/>
            <w:tcBorders>
              <w:left w:val="nil"/>
              <w:right w:val="single" w:sz="4" w:space="0" w:color="000000" w:themeColor="text1"/>
            </w:tcBorders>
            <w:vAlign w:val="center"/>
            <w:hideMark/>
          </w:tcPr>
          <w:p w:rsidR="002F1D7E" w:rsidRPr="002F1D7E" w:rsidRDefault="002F1D7E" w:rsidP="002F1D7E">
            <w:pPr>
              <w:widowControl/>
              <w:autoSpaceDE/>
              <w:autoSpaceDN/>
              <w:rPr>
                <w:color w:val="000000"/>
                <w:sz w:val="24"/>
                <w:szCs w:val="24"/>
                <w:lang w:eastAsia="ru-RU"/>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1D7E" w:rsidRPr="002F1D7E" w:rsidRDefault="002F1D7E" w:rsidP="002F1D7E">
            <w:pPr>
              <w:widowControl/>
              <w:autoSpaceDE/>
              <w:autoSpaceDN/>
              <w:rPr>
                <w:color w:val="000000"/>
                <w:sz w:val="24"/>
                <w:szCs w:val="24"/>
                <w:lang w:eastAsia="ru-RU"/>
              </w:rPr>
            </w:pPr>
          </w:p>
        </w:tc>
        <w:tc>
          <w:tcPr>
            <w:tcW w:w="1276" w:type="dxa"/>
            <w:vMerge/>
            <w:tcBorders>
              <w:top w:val="nil"/>
              <w:left w:val="single" w:sz="4" w:space="0" w:color="000000" w:themeColor="text1"/>
              <w:bottom w:val="nil"/>
              <w:right w:val="single" w:sz="8" w:space="0" w:color="FFFFFF"/>
            </w:tcBorders>
            <w:vAlign w:val="center"/>
            <w:hideMark/>
          </w:tcPr>
          <w:p w:rsidR="002F1D7E" w:rsidRPr="002F1D7E" w:rsidRDefault="002F1D7E" w:rsidP="002F1D7E">
            <w:pPr>
              <w:widowControl/>
              <w:autoSpaceDE/>
              <w:autoSpaceDN/>
              <w:rPr>
                <w:color w:val="000000"/>
                <w:sz w:val="24"/>
                <w:szCs w:val="24"/>
                <w:lang w:eastAsia="ru-RU"/>
              </w:rPr>
            </w:pPr>
          </w:p>
        </w:tc>
        <w:tc>
          <w:tcPr>
            <w:tcW w:w="1429" w:type="dxa"/>
            <w:vMerge/>
            <w:tcBorders>
              <w:top w:val="nil"/>
              <w:left w:val="single" w:sz="8" w:space="0" w:color="FFFFFF"/>
              <w:bottom w:val="nil"/>
              <w:right w:val="single" w:sz="8" w:space="0" w:color="FFFFFF"/>
            </w:tcBorders>
            <w:vAlign w:val="center"/>
            <w:hideMark/>
          </w:tcPr>
          <w:p w:rsidR="002F1D7E" w:rsidRPr="002F1D7E" w:rsidRDefault="002F1D7E" w:rsidP="002F1D7E">
            <w:pPr>
              <w:widowControl/>
              <w:autoSpaceDE/>
              <w:autoSpaceDN/>
              <w:rPr>
                <w:color w:val="000000"/>
                <w:sz w:val="24"/>
                <w:szCs w:val="24"/>
                <w:lang w:eastAsia="ru-RU"/>
              </w:rPr>
            </w:pPr>
          </w:p>
        </w:tc>
        <w:tc>
          <w:tcPr>
            <w:tcW w:w="1264" w:type="dxa"/>
            <w:vMerge/>
            <w:tcBorders>
              <w:top w:val="nil"/>
              <w:left w:val="single" w:sz="8" w:space="0" w:color="FFFFFF"/>
              <w:bottom w:val="single" w:sz="8" w:space="0" w:color="FFFFFF"/>
              <w:right w:val="single" w:sz="8" w:space="0" w:color="FFFFFF"/>
            </w:tcBorders>
            <w:vAlign w:val="center"/>
            <w:hideMark/>
          </w:tcPr>
          <w:p w:rsidR="002F1D7E" w:rsidRPr="002F1D7E" w:rsidRDefault="002F1D7E" w:rsidP="002F1D7E">
            <w:pPr>
              <w:widowControl/>
              <w:autoSpaceDE/>
              <w:autoSpaceDN/>
              <w:rPr>
                <w:color w:val="000000"/>
                <w:sz w:val="24"/>
                <w:szCs w:val="24"/>
                <w:lang w:eastAsia="ru-RU"/>
              </w:rPr>
            </w:pPr>
          </w:p>
        </w:tc>
        <w:tc>
          <w:tcPr>
            <w:tcW w:w="1417" w:type="dxa"/>
            <w:vMerge/>
            <w:tcBorders>
              <w:top w:val="nil"/>
              <w:left w:val="single" w:sz="8" w:space="0" w:color="FFFFFF"/>
              <w:bottom w:val="nil"/>
              <w:right w:val="single" w:sz="8" w:space="0" w:color="FFFFFF"/>
            </w:tcBorders>
            <w:vAlign w:val="center"/>
            <w:hideMark/>
          </w:tcPr>
          <w:p w:rsidR="002F1D7E" w:rsidRPr="002F1D7E" w:rsidRDefault="002F1D7E" w:rsidP="002F1D7E">
            <w:pPr>
              <w:widowControl/>
              <w:autoSpaceDE/>
              <w:autoSpaceDN/>
              <w:rPr>
                <w:color w:val="000000"/>
                <w:sz w:val="24"/>
                <w:szCs w:val="24"/>
                <w:lang w:eastAsia="ru-RU"/>
              </w:rPr>
            </w:pPr>
          </w:p>
        </w:tc>
      </w:tr>
      <w:tr w:rsidR="002F1D7E" w:rsidRPr="002F1D7E" w:rsidTr="005F2BE9">
        <w:trPr>
          <w:trHeight w:val="300"/>
        </w:trPr>
        <w:tc>
          <w:tcPr>
            <w:tcW w:w="1701" w:type="dxa"/>
            <w:tcBorders>
              <w:top w:val="nil"/>
              <w:left w:val="nil"/>
              <w:bottom w:val="nil"/>
              <w:right w:val="nil"/>
            </w:tcBorders>
            <w:shd w:val="clear" w:color="auto" w:fill="auto"/>
            <w:noWrap/>
            <w:vAlign w:val="bottom"/>
            <w:hideMark/>
          </w:tcPr>
          <w:p w:rsidR="002F1D7E" w:rsidRPr="002F1D7E" w:rsidRDefault="002F1D7E" w:rsidP="002F1D7E">
            <w:pPr>
              <w:widowControl/>
              <w:autoSpaceDE/>
              <w:autoSpaceDN/>
              <w:rPr>
                <w:iCs/>
                <w:color w:val="000000"/>
                <w:sz w:val="24"/>
                <w:szCs w:val="24"/>
                <w:lang w:eastAsia="ru-RU"/>
              </w:rPr>
            </w:pPr>
          </w:p>
        </w:tc>
        <w:tc>
          <w:tcPr>
            <w:tcW w:w="3119" w:type="dxa"/>
            <w:gridSpan w:val="3"/>
            <w:tcBorders>
              <w:top w:val="nil"/>
              <w:left w:val="nil"/>
              <w:bottom w:val="nil"/>
              <w:right w:val="single" w:sz="4" w:space="0" w:color="000000" w:themeColor="text1"/>
            </w:tcBorders>
            <w:shd w:val="clear" w:color="auto" w:fill="auto"/>
            <w:noWrap/>
            <w:vAlign w:val="bottom"/>
            <w:hideMark/>
          </w:tcPr>
          <w:p w:rsidR="002F1D7E" w:rsidRPr="002F1D7E" w:rsidRDefault="002F1D7E" w:rsidP="002F1D7E">
            <w:pPr>
              <w:widowControl/>
              <w:autoSpaceDE/>
              <w:autoSpaceDN/>
              <w:rPr>
                <w:color w:val="000000"/>
                <w:sz w:val="24"/>
                <w:szCs w:val="24"/>
                <w:lang w:eastAsia="ru-RU"/>
              </w:rPr>
            </w:pPr>
            <w:r w:rsidRPr="002F1D7E">
              <w:rPr>
                <w:color w:val="000000"/>
                <w:sz w:val="24"/>
                <w:szCs w:val="24"/>
                <w:lang w:eastAsia="ru-RU"/>
              </w:rPr>
              <w:t> </w:t>
            </w:r>
          </w:p>
        </w:tc>
        <w:tc>
          <w:tcPr>
            <w:tcW w:w="1276" w:type="dxa"/>
            <w:vMerge w:val="restart"/>
            <w:tcBorders>
              <w:top w:val="single" w:sz="8" w:space="0" w:color="FFFFFF"/>
              <w:left w:val="single" w:sz="8" w:space="0" w:color="FFFFFF"/>
              <w:bottom w:val="single" w:sz="8" w:space="0" w:color="FFFFFF"/>
              <w:right w:val="single" w:sz="8" w:space="0" w:color="FFFFFF"/>
            </w:tcBorders>
            <w:shd w:val="clear" w:color="auto" w:fill="auto"/>
            <w:vAlign w:val="center"/>
            <w:hideMark/>
          </w:tcPr>
          <w:p w:rsidR="002F1D7E" w:rsidRPr="002F1D7E" w:rsidRDefault="002F1D7E" w:rsidP="002F1D7E">
            <w:pPr>
              <w:widowControl/>
              <w:autoSpaceDE/>
              <w:autoSpaceDN/>
              <w:rPr>
                <w:color w:val="000000"/>
                <w:sz w:val="24"/>
                <w:szCs w:val="24"/>
                <w:lang w:eastAsia="ru-RU"/>
              </w:rPr>
            </w:pPr>
            <w:r w:rsidRPr="002F1D7E">
              <w:rPr>
                <w:color w:val="000000"/>
                <w:sz w:val="24"/>
                <w:szCs w:val="24"/>
                <w:lang w:eastAsia="ru-RU"/>
              </w:rPr>
              <w:t> </w:t>
            </w:r>
          </w:p>
        </w:tc>
        <w:tc>
          <w:tcPr>
            <w:tcW w:w="1429" w:type="dxa"/>
            <w:vMerge w:val="restart"/>
            <w:tcBorders>
              <w:top w:val="single" w:sz="8" w:space="0" w:color="FFFFFF"/>
              <w:left w:val="single" w:sz="8" w:space="0" w:color="FFFFFF"/>
              <w:bottom w:val="nil"/>
              <w:right w:val="single" w:sz="8" w:space="0" w:color="FFFFFF"/>
            </w:tcBorders>
            <w:shd w:val="clear" w:color="auto" w:fill="auto"/>
            <w:vAlign w:val="center"/>
            <w:hideMark/>
          </w:tcPr>
          <w:p w:rsidR="002F1D7E" w:rsidRPr="002F1D7E" w:rsidRDefault="002F1D7E" w:rsidP="002F1D7E">
            <w:pPr>
              <w:widowControl/>
              <w:autoSpaceDE/>
              <w:autoSpaceDN/>
              <w:rPr>
                <w:color w:val="000000"/>
                <w:sz w:val="24"/>
                <w:szCs w:val="24"/>
                <w:lang w:eastAsia="ru-RU"/>
              </w:rPr>
            </w:pPr>
            <w:r w:rsidRPr="002F1D7E">
              <w:rPr>
                <w:color w:val="000000"/>
                <w:sz w:val="24"/>
                <w:szCs w:val="24"/>
                <w:lang w:eastAsia="ru-RU"/>
              </w:rPr>
              <w:t> </w:t>
            </w:r>
          </w:p>
        </w:tc>
        <w:tc>
          <w:tcPr>
            <w:tcW w:w="1264" w:type="dxa"/>
            <w:vMerge/>
            <w:tcBorders>
              <w:top w:val="nil"/>
              <w:left w:val="single" w:sz="8" w:space="0" w:color="FFFFFF"/>
              <w:bottom w:val="single" w:sz="8" w:space="0" w:color="FFFFFF"/>
              <w:right w:val="single" w:sz="8" w:space="0" w:color="FFFFFF"/>
            </w:tcBorders>
            <w:vAlign w:val="center"/>
            <w:hideMark/>
          </w:tcPr>
          <w:p w:rsidR="002F1D7E" w:rsidRPr="002F1D7E" w:rsidRDefault="002F1D7E" w:rsidP="002F1D7E">
            <w:pPr>
              <w:widowControl/>
              <w:autoSpaceDE/>
              <w:autoSpaceDN/>
              <w:rPr>
                <w:color w:val="000000"/>
                <w:sz w:val="24"/>
                <w:szCs w:val="24"/>
                <w:lang w:eastAsia="ru-RU"/>
              </w:rPr>
            </w:pPr>
          </w:p>
        </w:tc>
        <w:tc>
          <w:tcPr>
            <w:tcW w:w="1417" w:type="dxa"/>
            <w:vMerge/>
            <w:tcBorders>
              <w:top w:val="nil"/>
              <w:left w:val="single" w:sz="8" w:space="0" w:color="FFFFFF"/>
              <w:bottom w:val="nil"/>
              <w:right w:val="single" w:sz="8" w:space="0" w:color="FFFFFF"/>
            </w:tcBorders>
            <w:vAlign w:val="center"/>
            <w:hideMark/>
          </w:tcPr>
          <w:p w:rsidR="002F1D7E" w:rsidRPr="002F1D7E" w:rsidRDefault="002F1D7E" w:rsidP="002F1D7E">
            <w:pPr>
              <w:widowControl/>
              <w:autoSpaceDE/>
              <w:autoSpaceDN/>
              <w:rPr>
                <w:color w:val="000000"/>
                <w:sz w:val="24"/>
                <w:szCs w:val="24"/>
                <w:lang w:eastAsia="ru-RU"/>
              </w:rPr>
            </w:pPr>
          </w:p>
        </w:tc>
      </w:tr>
      <w:tr w:rsidR="002F1D7E" w:rsidRPr="002F1D7E" w:rsidTr="005F2BE9">
        <w:trPr>
          <w:trHeight w:val="83"/>
        </w:trPr>
        <w:tc>
          <w:tcPr>
            <w:tcW w:w="1701" w:type="dxa"/>
            <w:tcBorders>
              <w:top w:val="nil"/>
              <w:left w:val="single" w:sz="8" w:space="0" w:color="FFFFFF"/>
              <w:bottom w:val="nil"/>
              <w:right w:val="single" w:sz="8" w:space="0" w:color="FFFFFF"/>
            </w:tcBorders>
            <w:shd w:val="clear" w:color="auto" w:fill="auto"/>
            <w:vAlign w:val="center"/>
            <w:hideMark/>
          </w:tcPr>
          <w:p w:rsidR="002F1D7E" w:rsidRPr="002F1D7E" w:rsidRDefault="002F1D7E" w:rsidP="002F1D7E">
            <w:pPr>
              <w:widowControl/>
              <w:autoSpaceDE/>
              <w:autoSpaceDN/>
              <w:rPr>
                <w:color w:val="000000"/>
                <w:sz w:val="24"/>
                <w:szCs w:val="24"/>
                <w:lang w:eastAsia="ru-RU"/>
              </w:rPr>
            </w:pPr>
          </w:p>
        </w:tc>
        <w:tc>
          <w:tcPr>
            <w:tcW w:w="1701" w:type="dxa"/>
            <w:tcBorders>
              <w:top w:val="nil"/>
              <w:left w:val="nil"/>
              <w:bottom w:val="single" w:sz="8" w:space="0" w:color="FFFFFF"/>
              <w:right w:val="single" w:sz="8" w:space="0" w:color="FFFFFF"/>
            </w:tcBorders>
            <w:shd w:val="clear" w:color="auto" w:fill="auto"/>
            <w:vAlign w:val="center"/>
            <w:hideMark/>
          </w:tcPr>
          <w:p w:rsidR="002F1D7E" w:rsidRPr="002F1D7E" w:rsidRDefault="002F1D7E" w:rsidP="002F1D7E">
            <w:pPr>
              <w:widowControl/>
              <w:autoSpaceDE/>
              <w:autoSpaceDN/>
              <w:rPr>
                <w:color w:val="000000"/>
                <w:sz w:val="24"/>
                <w:szCs w:val="24"/>
                <w:lang w:eastAsia="ru-RU"/>
              </w:rPr>
            </w:pPr>
            <w:r w:rsidRPr="002F1D7E">
              <w:rPr>
                <w:color w:val="000000"/>
                <w:sz w:val="24"/>
                <w:szCs w:val="24"/>
                <w:lang w:eastAsia="ru-RU"/>
              </w:rPr>
              <w:t> </w:t>
            </w:r>
          </w:p>
        </w:tc>
        <w:tc>
          <w:tcPr>
            <w:tcW w:w="1418" w:type="dxa"/>
            <w:gridSpan w:val="2"/>
            <w:tcBorders>
              <w:top w:val="nil"/>
              <w:left w:val="nil"/>
              <w:bottom w:val="nil"/>
              <w:right w:val="single" w:sz="8" w:space="0" w:color="FFFFFF"/>
            </w:tcBorders>
            <w:shd w:val="clear" w:color="auto" w:fill="auto"/>
            <w:vAlign w:val="center"/>
            <w:hideMark/>
          </w:tcPr>
          <w:p w:rsidR="002F1D7E" w:rsidRPr="002F1D7E" w:rsidRDefault="002F1D7E" w:rsidP="002F1D7E">
            <w:pPr>
              <w:widowControl/>
              <w:autoSpaceDE/>
              <w:autoSpaceDN/>
              <w:rPr>
                <w:color w:val="000000"/>
                <w:sz w:val="24"/>
                <w:szCs w:val="24"/>
                <w:lang w:eastAsia="ru-RU"/>
              </w:rPr>
            </w:pPr>
            <w:r w:rsidRPr="002F1D7E">
              <w:rPr>
                <w:color w:val="000000"/>
                <w:sz w:val="24"/>
                <w:szCs w:val="24"/>
                <w:lang w:eastAsia="ru-RU"/>
              </w:rPr>
              <w:t> </w:t>
            </w:r>
          </w:p>
        </w:tc>
        <w:tc>
          <w:tcPr>
            <w:tcW w:w="1276" w:type="dxa"/>
            <w:vMerge/>
            <w:tcBorders>
              <w:top w:val="single" w:sz="8" w:space="0" w:color="FFFFFF"/>
              <w:left w:val="single" w:sz="8" w:space="0" w:color="FFFFFF"/>
              <w:bottom w:val="single" w:sz="8" w:space="0" w:color="FFFFFF"/>
              <w:right w:val="single" w:sz="8" w:space="0" w:color="FFFFFF"/>
            </w:tcBorders>
            <w:vAlign w:val="center"/>
            <w:hideMark/>
          </w:tcPr>
          <w:p w:rsidR="002F1D7E" w:rsidRPr="002F1D7E" w:rsidRDefault="002F1D7E" w:rsidP="002F1D7E">
            <w:pPr>
              <w:widowControl/>
              <w:autoSpaceDE/>
              <w:autoSpaceDN/>
              <w:rPr>
                <w:color w:val="000000"/>
                <w:sz w:val="24"/>
                <w:szCs w:val="24"/>
                <w:lang w:eastAsia="ru-RU"/>
              </w:rPr>
            </w:pPr>
          </w:p>
        </w:tc>
        <w:tc>
          <w:tcPr>
            <w:tcW w:w="1429" w:type="dxa"/>
            <w:vMerge/>
            <w:tcBorders>
              <w:top w:val="single" w:sz="8" w:space="0" w:color="FFFFFF"/>
              <w:left w:val="single" w:sz="8" w:space="0" w:color="FFFFFF"/>
              <w:bottom w:val="nil"/>
              <w:right w:val="single" w:sz="8" w:space="0" w:color="FFFFFF"/>
            </w:tcBorders>
            <w:vAlign w:val="center"/>
            <w:hideMark/>
          </w:tcPr>
          <w:p w:rsidR="002F1D7E" w:rsidRPr="002F1D7E" w:rsidRDefault="002F1D7E" w:rsidP="002F1D7E">
            <w:pPr>
              <w:widowControl/>
              <w:autoSpaceDE/>
              <w:autoSpaceDN/>
              <w:rPr>
                <w:color w:val="000000"/>
                <w:sz w:val="24"/>
                <w:szCs w:val="24"/>
                <w:lang w:eastAsia="ru-RU"/>
              </w:rPr>
            </w:pPr>
          </w:p>
        </w:tc>
        <w:tc>
          <w:tcPr>
            <w:tcW w:w="1264" w:type="dxa"/>
            <w:vMerge/>
            <w:tcBorders>
              <w:top w:val="nil"/>
              <w:left w:val="single" w:sz="8" w:space="0" w:color="FFFFFF"/>
              <w:bottom w:val="single" w:sz="8" w:space="0" w:color="FFFFFF"/>
              <w:right w:val="single" w:sz="8" w:space="0" w:color="FFFFFF"/>
            </w:tcBorders>
            <w:vAlign w:val="center"/>
            <w:hideMark/>
          </w:tcPr>
          <w:p w:rsidR="002F1D7E" w:rsidRPr="002F1D7E" w:rsidRDefault="002F1D7E" w:rsidP="002F1D7E">
            <w:pPr>
              <w:widowControl/>
              <w:autoSpaceDE/>
              <w:autoSpaceDN/>
              <w:rPr>
                <w:color w:val="000000"/>
                <w:sz w:val="24"/>
                <w:szCs w:val="24"/>
                <w:lang w:eastAsia="ru-RU"/>
              </w:rPr>
            </w:pPr>
          </w:p>
        </w:tc>
        <w:tc>
          <w:tcPr>
            <w:tcW w:w="1417" w:type="dxa"/>
            <w:vMerge/>
            <w:tcBorders>
              <w:top w:val="nil"/>
              <w:left w:val="single" w:sz="8" w:space="0" w:color="FFFFFF"/>
              <w:bottom w:val="nil"/>
              <w:right w:val="single" w:sz="8" w:space="0" w:color="FFFFFF"/>
            </w:tcBorders>
            <w:vAlign w:val="center"/>
            <w:hideMark/>
          </w:tcPr>
          <w:p w:rsidR="002F1D7E" w:rsidRPr="002F1D7E" w:rsidRDefault="002F1D7E" w:rsidP="002F1D7E">
            <w:pPr>
              <w:widowControl/>
              <w:autoSpaceDE/>
              <w:autoSpaceDN/>
              <w:rPr>
                <w:color w:val="000000"/>
                <w:sz w:val="24"/>
                <w:szCs w:val="24"/>
                <w:lang w:eastAsia="ru-RU"/>
              </w:rPr>
            </w:pPr>
          </w:p>
        </w:tc>
      </w:tr>
      <w:tr w:rsidR="002F1D7E" w:rsidRPr="002F1D7E" w:rsidTr="005F2BE9">
        <w:trPr>
          <w:trHeight w:val="598"/>
        </w:trPr>
        <w:tc>
          <w:tcPr>
            <w:tcW w:w="1701" w:type="dxa"/>
            <w:tcBorders>
              <w:top w:val="single" w:sz="4" w:space="0" w:color="auto"/>
              <w:left w:val="single" w:sz="4" w:space="0" w:color="000000" w:themeColor="text1"/>
              <w:bottom w:val="nil"/>
              <w:right w:val="nil"/>
            </w:tcBorders>
            <w:shd w:val="clear" w:color="auto" w:fill="auto"/>
            <w:vAlign w:val="center"/>
            <w:hideMark/>
          </w:tcPr>
          <w:p w:rsidR="002F1D7E" w:rsidRPr="002F1D7E" w:rsidRDefault="002F1D7E" w:rsidP="002F1D7E">
            <w:pPr>
              <w:widowControl/>
              <w:autoSpaceDE/>
              <w:autoSpaceDN/>
              <w:rPr>
                <w:color w:val="000000"/>
                <w:sz w:val="24"/>
                <w:szCs w:val="24"/>
                <w:lang w:eastAsia="ru-RU"/>
              </w:rPr>
            </w:pPr>
            <w:r w:rsidRPr="002F1D7E">
              <w:rPr>
                <w:color w:val="000000"/>
                <w:sz w:val="24"/>
                <w:szCs w:val="24"/>
                <w:lang w:eastAsia="ru-RU"/>
              </w:rPr>
              <w:t>фасад n:</w:t>
            </w:r>
          </w:p>
        </w:tc>
        <w:tc>
          <w:tcPr>
            <w:tcW w:w="1701" w:type="dxa"/>
            <w:tcBorders>
              <w:top w:val="nil"/>
              <w:left w:val="single" w:sz="4" w:space="0" w:color="auto"/>
              <w:bottom w:val="single" w:sz="8" w:space="0" w:color="FFFFFF"/>
              <w:right w:val="nil"/>
            </w:tcBorders>
            <w:shd w:val="clear" w:color="auto" w:fill="auto"/>
            <w:vAlign w:val="center"/>
            <w:hideMark/>
          </w:tcPr>
          <w:p w:rsidR="002F1D7E" w:rsidRPr="002F1D7E" w:rsidRDefault="002F1D7E" w:rsidP="002F1D7E">
            <w:pPr>
              <w:widowControl/>
              <w:autoSpaceDE/>
              <w:autoSpaceDN/>
              <w:rPr>
                <w:color w:val="000000"/>
                <w:sz w:val="24"/>
                <w:szCs w:val="24"/>
                <w:lang w:eastAsia="ru-RU"/>
              </w:rPr>
            </w:pPr>
            <w:r w:rsidRPr="002F1D7E">
              <w:rPr>
                <w:color w:val="000000"/>
                <w:sz w:val="24"/>
                <w:szCs w:val="24"/>
                <w:lang w:eastAsia="ru-RU"/>
              </w:rPr>
              <w:t>материал 1:</w:t>
            </w:r>
          </w:p>
        </w:tc>
        <w:tc>
          <w:tcPr>
            <w:tcW w:w="141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F1D7E" w:rsidRPr="002F1D7E" w:rsidRDefault="002F1D7E" w:rsidP="002F1D7E">
            <w:pPr>
              <w:widowControl/>
              <w:autoSpaceDE/>
              <w:autoSpaceDN/>
              <w:rPr>
                <w:color w:val="000000"/>
                <w:sz w:val="24"/>
                <w:szCs w:val="24"/>
                <w:lang w:eastAsia="ru-RU"/>
              </w:rPr>
            </w:pPr>
            <w:r w:rsidRPr="002F1D7E">
              <w:rPr>
                <w:color w:val="000000"/>
                <w:sz w:val="24"/>
                <w:szCs w:val="24"/>
                <w:lang w:eastAsia="ru-RU"/>
              </w:rPr>
              <w:t> </w:t>
            </w:r>
          </w:p>
        </w:tc>
        <w:tc>
          <w:tcPr>
            <w:tcW w:w="1276" w:type="dxa"/>
            <w:tcBorders>
              <w:top w:val="nil"/>
              <w:left w:val="nil"/>
              <w:bottom w:val="nil"/>
              <w:right w:val="single" w:sz="4" w:space="0" w:color="auto"/>
            </w:tcBorders>
            <w:shd w:val="clear" w:color="auto" w:fill="auto"/>
            <w:vAlign w:val="center"/>
            <w:hideMark/>
          </w:tcPr>
          <w:p w:rsidR="002F1D7E" w:rsidRPr="002F1D7E" w:rsidRDefault="002F1D7E" w:rsidP="002F1D7E">
            <w:pPr>
              <w:widowControl/>
              <w:autoSpaceDE/>
              <w:autoSpaceDN/>
              <w:rPr>
                <w:color w:val="000000"/>
                <w:sz w:val="24"/>
                <w:szCs w:val="24"/>
                <w:lang w:eastAsia="ru-RU"/>
              </w:rPr>
            </w:pPr>
            <w:r w:rsidRPr="002F1D7E">
              <w:rPr>
                <w:color w:val="000000"/>
                <w:sz w:val="24"/>
                <w:szCs w:val="24"/>
                <w:lang w:eastAsia="ru-RU"/>
              </w:rPr>
              <w:t>цвет 1:</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rsidR="002F1D7E" w:rsidRPr="002F1D7E" w:rsidRDefault="002F1D7E" w:rsidP="002F1D7E">
            <w:pPr>
              <w:widowControl/>
              <w:autoSpaceDE/>
              <w:autoSpaceDN/>
              <w:rPr>
                <w:color w:val="000000"/>
                <w:sz w:val="24"/>
                <w:szCs w:val="24"/>
                <w:lang w:eastAsia="ru-RU"/>
              </w:rPr>
            </w:pPr>
            <w:r w:rsidRPr="002F1D7E">
              <w:rPr>
                <w:color w:val="000000"/>
                <w:sz w:val="24"/>
                <w:szCs w:val="24"/>
                <w:lang w:eastAsia="ru-RU"/>
              </w:rPr>
              <w:t> </w:t>
            </w:r>
          </w:p>
        </w:tc>
        <w:tc>
          <w:tcPr>
            <w:tcW w:w="1264" w:type="dxa"/>
            <w:tcBorders>
              <w:top w:val="nil"/>
              <w:left w:val="nil"/>
              <w:bottom w:val="nil"/>
              <w:right w:val="single" w:sz="4" w:space="0" w:color="auto"/>
            </w:tcBorders>
            <w:shd w:val="clear" w:color="auto" w:fill="auto"/>
            <w:vAlign w:val="center"/>
            <w:hideMark/>
          </w:tcPr>
          <w:p w:rsidR="002F1D7E" w:rsidRPr="002F1D7E" w:rsidRDefault="004C2600" w:rsidP="004C2600">
            <w:pPr>
              <w:widowControl/>
              <w:autoSpaceDE/>
              <w:autoSpaceDN/>
              <w:ind w:left="-120" w:right="-108"/>
              <w:rPr>
                <w:color w:val="000000"/>
                <w:sz w:val="24"/>
                <w:szCs w:val="24"/>
                <w:lang w:eastAsia="ru-RU"/>
              </w:rPr>
            </w:pPr>
            <w:r>
              <w:rPr>
                <w:color w:val="000000"/>
                <w:sz w:val="24"/>
                <w:szCs w:val="24"/>
                <w:lang w:eastAsia="ru-RU"/>
              </w:rPr>
              <w:t xml:space="preserve"> текстура </w:t>
            </w:r>
            <w:r w:rsidR="002F1D7E" w:rsidRPr="002F1D7E">
              <w:rPr>
                <w:color w:val="000000"/>
                <w:sz w:val="24"/>
                <w:szCs w:val="24"/>
                <w:lang w:eastAsia="ru-RU"/>
              </w:rPr>
              <w:t>1:</w:t>
            </w:r>
          </w:p>
        </w:tc>
        <w:tc>
          <w:tcPr>
            <w:tcW w:w="1417" w:type="dxa"/>
            <w:tcBorders>
              <w:top w:val="single" w:sz="4" w:space="0" w:color="auto"/>
              <w:left w:val="nil"/>
              <w:bottom w:val="single" w:sz="4" w:space="0" w:color="auto"/>
              <w:right w:val="single" w:sz="4" w:space="0" w:color="000000" w:themeColor="text1"/>
            </w:tcBorders>
            <w:shd w:val="clear" w:color="auto" w:fill="auto"/>
            <w:vAlign w:val="center"/>
            <w:hideMark/>
          </w:tcPr>
          <w:p w:rsidR="002F1D7E" w:rsidRPr="002F1D7E" w:rsidRDefault="002F1D7E" w:rsidP="002F1D7E">
            <w:pPr>
              <w:widowControl/>
              <w:autoSpaceDE/>
              <w:autoSpaceDN/>
              <w:rPr>
                <w:color w:val="000000"/>
                <w:sz w:val="24"/>
                <w:szCs w:val="24"/>
                <w:lang w:eastAsia="ru-RU"/>
              </w:rPr>
            </w:pPr>
            <w:r w:rsidRPr="002F1D7E">
              <w:rPr>
                <w:color w:val="000000"/>
                <w:sz w:val="24"/>
                <w:szCs w:val="24"/>
                <w:lang w:eastAsia="ru-RU"/>
              </w:rPr>
              <w:t> </w:t>
            </w:r>
          </w:p>
        </w:tc>
      </w:tr>
      <w:tr w:rsidR="002F1D7E" w:rsidRPr="002F1D7E" w:rsidTr="005F2BE9">
        <w:trPr>
          <w:trHeight w:val="300"/>
        </w:trPr>
        <w:tc>
          <w:tcPr>
            <w:tcW w:w="1701" w:type="dxa"/>
            <w:tcBorders>
              <w:top w:val="single" w:sz="4" w:space="0" w:color="auto"/>
              <w:left w:val="single" w:sz="8" w:space="0" w:color="FFFFFF"/>
              <w:right w:val="single" w:sz="8" w:space="0" w:color="FFFFFF"/>
            </w:tcBorders>
            <w:shd w:val="clear" w:color="auto" w:fill="auto"/>
            <w:vAlign w:val="center"/>
            <w:hideMark/>
          </w:tcPr>
          <w:p w:rsidR="002F1D7E" w:rsidRPr="002F1D7E" w:rsidRDefault="002F1D7E" w:rsidP="002F1D7E">
            <w:pPr>
              <w:widowControl/>
              <w:autoSpaceDE/>
              <w:autoSpaceDN/>
              <w:rPr>
                <w:iCs/>
                <w:color w:val="000000"/>
                <w:sz w:val="24"/>
                <w:szCs w:val="24"/>
                <w:lang w:eastAsia="ru-RU"/>
              </w:rPr>
            </w:pPr>
            <w:r w:rsidRPr="002F1D7E">
              <w:rPr>
                <w:iCs/>
                <w:color w:val="000000"/>
                <w:sz w:val="24"/>
                <w:szCs w:val="24"/>
                <w:lang w:eastAsia="ru-RU"/>
              </w:rPr>
              <w:t> </w:t>
            </w:r>
          </w:p>
        </w:tc>
        <w:tc>
          <w:tcPr>
            <w:tcW w:w="1701" w:type="dxa"/>
            <w:tcBorders>
              <w:top w:val="nil"/>
              <w:left w:val="nil"/>
              <w:bottom w:val="nil"/>
              <w:right w:val="nil"/>
            </w:tcBorders>
            <w:shd w:val="clear" w:color="auto" w:fill="auto"/>
            <w:vAlign w:val="center"/>
            <w:hideMark/>
          </w:tcPr>
          <w:p w:rsidR="002F1D7E" w:rsidRPr="002F1D7E" w:rsidRDefault="002F1D7E" w:rsidP="002F1D7E">
            <w:pPr>
              <w:widowControl/>
              <w:autoSpaceDE/>
              <w:autoSpaceDN/>
              <w:rPr>
                <w:iCs/>
                <w:color w:val="000000"/>
                <w:sz w:val="24"/>
                <w:szCs w:val="24"/>
                <w:lang w:eastAsia="ru-RU"/>
              </w:rPr>
            </w:pPr>
          </w:p>
        </w:tc>
        <w:tc>
          <w:tcPr>
            <w:tcW w:w="851" w:type="dxa"/>
            <w:tcBorders>
              <w:top w:val="nil"/>
              <w:left w:val="nil"/>
              <w:bottom w:val="nil"/>
              <w:right w:val="nil"/>
            </w:tcBorders>
            <w:shd w:val="clear" w:color="auto" w:fill="auto"/>
            <w:vAlign w:val="center"/>
            <w:hideMark/>
          </w:tcPr>
          <w:p w:rsidR="002F1D7E" w:rsidRPr="002F1D7E" w:rsidRDefault="002F1D7E" w:rsidP="002F1D7E">
            <w:pPr>
              <w:widowControl/>
              <w:autoSpaceDE/>
              <w:autoSpaceDN/>
              <w:rPr>
                <w:color w:val="000000"/>
                <w:sz w:val="24"/>
                <w:szCs w:val="24"/>
                <w:lang w:eastAsia="ru-RU"/>
              </w:rPr>
            </w:pPr>
            <w:r w:rsidRPr="002F1D7E">
              <w:rPr>
                <w:color w:val="000000"/>
                <w:sz w:val="24"/>
                <w:szCs w:val="24"/>
                <w:lang w:eastAsia="ru-RU"/>
              </w:rPr>
              <w:t> </w:t>
            </w:r>
          </w:p>
        </w:tc>
        <w:tc>
          <w:tcPr>
            <w:tcW w:w="567" w:type="dxa"/>
            <w:tcBorders>
              <w:top w:val="nil"/>
              <w:left w:val="nil"/>
              <w:bottom w:val="nil"/>
              <w:right w:val="nil"/>
            </w:tcBorders>
            <w:shd w:val="clear" w:color="auto" w:fill="auto"/>
            <w:vAlign w:val="center"/>
            <w:hideMark/>
          </w:tcPr>
          <w:p w:rsidR="002F1D7E" w:rsidRPr="002F1D7E" w:rsidRDefault="002F1D7E" w:rsidP="002F1D7E">
            <w:pPr>
              <w:widowControl/>
              <w:autoSpaceDE/>
              <w:autoSpaceDN/>
              <w:rPr>
                <w:color w:val="000000"/>
                <w:sz w:val="24"/>
                <w:szCs w:val="24"/>
                <w:lang w:eastAsia="ru-RU"/>
              </w:rPr>
            </w:pPr>
            <w:r w:rsidRPr="002F1D7E">
              <w:rPr>
                <w:color w:val="000000"/>
                <w:sz w:val="24"/>
                <w:szCs w:val="24"/>
                <w:lang w:eastAsia="ru-RU"/>
              </w:rPr>
              <w:t> </w:t>
            </w:r>
          </w:p>
        </w:tc>
        <w:tc>
          <w:tcPr>
            <w:tcW w:w="1276" w:type="dxa"/>
            <w:tcBorders>
              <w:top w:val="nil"/>
              <w:left w:val="nil"/>
              <w:bottom w:val="nil"/>
              <w:right w:val="nil"/>
            </w:tcBorders>
            <w:shd w:val="clear" w:color="auto" w:fill="auto"/>
            <w:vAlign w:val="center"/>
            <w:hideMark/>
          </w:tcPr>
          <w:p w:rsidR="002F1D7E" w:rsidRPr="00A76082" w:rsidRDefault="002F1D7E" w:rsidP="00A76082">
            <w:pPr>
              <w:rPr>
                <w:sz w:val="24"/>
                <w:szCs w:val="24"/>
                <w:lang w:eastAsia="ru-RU"/>
              </w:rPr>
            </w:pPr>
          </w:p>
        </w:tc>
        <w:tc>
          <w:tcPr>
            <w:tcW w:w="1429" w:type="dxa"/>
            <w:tcBorders>
              <w:top w:val="nil"/>
              <w:left w:val="nil"/>
              <w:bottom w:val="nil"/>
              <w:right w:val="nil"/>
            </w:tcBorders>
            <w:shd w:val="clear" w:color="auto" w:fill="auto"/>
            <w:vAlign w:val="center"/>
            <w:hideMark/>
          </w:tcPr>
          <w:p w:rsidR="002F1D7E" w:rsidRPr="002F1D7E" w:rsidRDefault="002F1D7E" w:rsidP="002F1D7E">
            <w:pPr>
              <w:widowControl/>
              <w:autoSpaceDE/>
              <w:autoSpaceDN/>
              <w:rPr>
                <w:sz w:val="24"/>
                <w:szCs w:val="24"/>
                <w:lang w:eastAsia="ru-RU"/>
              </w:rPr>
            </w:pPr>
          </w:p>
        </w:tc>
        <w:tc>
          <w:tcPr>
            <w:tcW w:w="1264" w:type="dxa"/>
            <w:tcBorders>
              <w:top w:val="nil"/>
              <w:left w:val="nil"/>
              <w:bottom w:val="nil"/>
              <w:right w:val="nil"/>
            </w:tcBorders>
            <w:shd w:val="clear" w:color="auto" w:fill="auto"/>
            <w:vAlign w:val="center"/>
            <w:hideMark/>
          </w:tcPr>
          <w:p w:rsidR="002F1D7E" w:rsidRPr="002F1D7E" w:rsidRDefault="002F1D7E" w:rsidP="002F1D7E">
            <w:pPr>
              <w:widowControl/>
              <w:autoSpaceDE/>
              <w:autoSpaceDN/>
              <w:rPr>
                <w:sz w:val="24"/>
                <w:szCs w:val="24"/>
                <w:lang w:eastAsia="ru-RU"/>
              </w:rPr>
            </w:pPr>
          </w:p>
        </w:tc>
        <w:tc>
          <w:tcPr>
            <w:tcW w:w="1417" w:type="dxa"/>
            <w:tcBorders>
              <w:top w:val="nil"/>
              <w:left w:val="nil"/>
              <w:bottom w:val="nil"/>
              <w:right w:val="single" w:sz="8" w:space="0" w:color="FFFFFF"/>
            </w:tcBorders>
            <w:shd w:val="clear" w:color="auto" w:fill="auto"/>
            <w:vAlign w:val="center"/>
            <w:hideMark/>
          </w:tcPr>
          <w:p w:rsidR="002F1D7E" w:rsidRPr="002F1D7E" w:rsidRDefault="002F1D7E" w:rsidP="002F1D7E">
            <w:pPr>
              <w:widowControl/>
              <w:autoSpaceDE/>
              <w:autoSpaceDN/>
              <w:rPr>
                <w:color w:val="000000"/>
                <w:sz w:val="24"/>
                <w:szCs w:val="24"/>
                <w:lang w:eastAsia="ru-RU"/>
              </w:rPr>
            </w:pPr>
            <w:r w:rsidRPr="002F1D7E">
              <w:rPr>
                <w:color w:val="000000"/>
                <w:sz w:val="24"/>
                <w:szCs w:val="24"/>
                <w:lang w:eastAsia="ru-RU"/>
              </w:rPr>
              <w:t> </w:t>
            </w:r>
          </w:p>
        </w:tc>
      </w:tr>
      <w:tr w:rsidR="002F1D7E" w:rsidRPr="002F1D7E" w:rsidTr="005F2BE9">
        <w:trPr>
          <w:trHeight w:val="499"/>
        </w:trPr>
        <w:tc>
          <w:tcPr>
            <w:tcW w:w="1701" w:type="dxa"/>
            <w:tcBorders>
              <w:top w:val="nil"/>
              <w:left w:val="single" w:sz="8" w:space="0" w:color="FFFFFF"/>
              <w:bottom w:val="nil"/>
              <w:right w:val="single" w:sz="8" w:space="0" w:color="FFFFFF"/>
            </w:tcBorders>
            <w:shd w:val="clear" w:color="auto" w:fill="auto"/>
            <w:vAlign w:val="center"/>
            <w:hideMark/>
          </w:tcPr>
          <w:p w:rsidR="002F1D7E" w:rsidRPr="002F1D7E" w:rsidRDefault="002F1D7E" w:rsidP="002F1D7E">
            <w:pPr>
              <w:widowControl/>
              <w:autoSpaceDE/>
              <w:autoSpaceDN/>
              <w:rPr>
                <w:iCs/>
                <w:color w:val="000000"/>
                <w:sz w:val="24"/>
                <w:szCs w:val="24"/>
                <w:lang w:eastAsia="ru-RU"/>
              </w:rPr>
            </w:pPr>
            <w:r w:rsidRPr="002F1D7E">
              <w:rPr>
                <w:iCs/>
                <w:color w:val="000000"/>
                <w:sz w:val="24"/>
                <w:szCs w:val="24"/>
                <w:lang w:eastAsia="ru-RU"/>
              </w:rPr>
              <w:lastRenderedPageBreak/>
              <w:t> </w:t>
            </w:r>
          </w:p>
        </w:tc>
        <w:tc>
          <w:tcPr>
            <w:tcW w:w="1701" w:type="dxa"/>
            <w:tcBorders>
              <w:top w:val="nil"/>
              <w:left w:val="nil"/>
              <w:bottom w:val="nil"/>
              <w:right w:val="nil"/>
            </w:tcBorders>
            <w:shd w:val="clear" w:color="auto" w:fill="auto"/>
            <w:vAlign w:val="center"/>
            <w:hideMark/>
          </w:tcPr>
          <w:p w:rsidR="002F1D7E" w:rsidRPr="002F1D7E" w:rsidRDefault="002F1D7E" w:rsidP="002F1D7E">
            <w:pPr>
              <w:widowControl/>
              <w:autoSpaceDE/>
              <w:autoSpaceDN/>
              <w:rPr>
                <w:color w:val="000000"/>
                <w:sz w:val="24"/>
                <w:szCs w:val="24"/>
                <w:lang w:eastAsia="ru-RU"/>
              </w:rPr>
            </w:pPr>
            <w:r w:rsidRPr="002F1D7E">
              <w:rPr>
                <w:color w:val="000000"/>
                <w:sz w:val="24"/>
                <w:szCs w:val="24"/>
                <w:lang w:eastAsia="ru-RU"/>
              </w:rPr>
              <w:t>добавить материал +</w:t>
            </w:r>
          </w:p>
        </w:tc>
        <w:tc>
          <w:tcPr>
            <w:tcW w:w="141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F1D7E" w:rsidRPr="002F1D7E" w:rsidRDefault="002F1D7E" w:rsidP="002F1D7E">
            <w:pPr>
              <w:widowControl/>
              <w:autoSpaceDE/>
              <w:autoSpaceDN/>
              <w:jc w:val="center"/>
              <w:rPr>
                <w:color w:val="000000"/>
                <w:sz w:val="24"/>
                <w:szCs w:val="24"/>
                <w:lang w:eastAsia="ru-RU"/>
              </w:rPr>
            </w:pPr>
            <w:r w:rsidRPr="002F1D7E">
              <w:rPr>
                <w:color w:val="000000"/>
                <w:sz w:val="24"/>
                <w:szCs w:val="24"/>
                <w:lang w:eastAsia="ru-RU"/>
              </w:rPr>
              <w:t> </w:t>
            </w:r>
          </w:p>
        </w:tc>
        <w:tc>
          <w:tcPr>
            <w:tcW w:w="1276" w:type="dxa"/>
            <w:tcBorders>
              <w:top w:val="nil"/>
              <w:left w:val="nil"/>
              <w:bottom w:val="single" w:sz="8" w:space="0" w:color="FFFFFF"/>
              <w:right w:val="nil"/>
            </w:tcBorders>
            <w:shd w:val="clear" w:color="auto" w:fill="auto"/>
            <w:vAlign w:val="center"/>
            <w:hideMark/>
          </w:tcPr>
          <w:p w:rsidR="002F1D7E" w:rsidRPr="002F1D7E" w:rsidRDefault="002F1D7E" w:rsidP="002F1D7E">
            <w:pPr>
              <w:widowControl/>
              <w:autoSpaceDE/>
              <w:autoSpaceDN/>
              <w:rPr>
                <w:color w:val="000000"/>
                <w:sz w:val="24"/>
                <w:szCs w:val="24"/>
                <w:lang w:eastAsia="ru-RU"/>
              </w:rPr>
            </w:pPr>
            <w:r w:rsidRPr="002F1D7E">
              <w:rPr>
                <w:color w:val="000000"/>
                <w:sz w:val="24"/>
                <w:szCs w:val="24"/>
                <w:lang w:eastAsia="ru-RU"/>
              </w:rPr>
              <w:t>добавить цвет +</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D7E" w:rsidRPr="002F1D7E" w:rsidRDefault="002F1D7E" w:rsidP="002F1D7E">
            <w:pPr>
              <w:widowControl/>
              <w:autoSpaceDE/>
              <w:autoSpaceDN/>
              <w:rPr>
                <w:color w:val="000000"/>
                <w:sz w:val="24"/>
                <w:szCs w:val="24"/>
                <w:lang w:eastAsia="ru-RU"/>
              </w:rPr>
            </w:pPr>
            <w:r w:rsidRPr="002F1D7E">
              <w:rPr>
                <w:color w:val="000000"/>
                <w:sz w:val="24"/>
                <w:szCs w:val="24"/>
                <w:lang w:eastAsia="ru-RU"/>
              </w:rPr>
              <w:t> </w:t>
            </w:r>
          </w:p>
        </w:tc>
        <w:tc>
          <w:tcPr>
            <w:tcW w:w="1264" w:type="dxa"/>
            <w:tcBorders>
              <w:top w:val="nil"/>
              <w:left w:val="nil"/>
              <w:bottom w:val="single" w:sz="8" w:space="0" w:color="FFFFFF"/>
              <w:right w:val="nil"/>
            </w:tcBorders>
            <w:shd w:val="clear" w:color="auto" w:fill="auto"/>
            <w:vAlign w:val="center"/>
            <w:hideMark/>
          </w:tcPr>
          <w:p w:rsidR="002F1D7E" w:rsidRPr="002F1D7E" w:rsidRDefault="002F1D7E" w:rsidP="0070604E">
            <w:pPr>
              <w:widowControl/>
              <w:autoSpaceDE/>
              <w:autoSpaceDN/>
              <w:rPr>
                <w:color w:val="000000"/>
                <w:sz w:val="24"/>
                <w:szCs w:val="24"/>
                <w:lang w:eastAsia="ru-RU"/>
              </w:rPr>
            </w:pPr>
            <w:r w:rsidRPr="002F1D7E">
              <w:rPr>
                <w:color w:val="000000"/>
                <w:sz w:val="24"/>
                <w:szCs w:val="24"/>
                <w:lang w:eastAsia="ru-RU"/>
              </w:rPr>
              <w:t>добавить текстуру+</w:t>
            </w:r>
          </w:p>
        </w:tc>
        <w:tc>
          <w:tcPr>
            <w:tcW w:w="1417" w:type="dxa"/>
            <w:tcBorders>
              <w:top w:val="single" w:sz="4" w:space="0" w:color="auto"/>
              <w:left w:val="single" w:sz="4" w:space="0" w:color="auto"/>
              <w:bottom w:val="nil"/>
              <w:right w:val="single" w:sz="4" w:space="0" w:color="auto"/>
            </w:tcBorders>
            <w:shd w:val="clear" w:color="auto" w:fill="auto"/>
            <w:vAlign w:val="center"/>
            <w:hideMark/>
          </w:tcPr>
          <w:p w:rsidR="002F1D7E" w:rsidRPr="002F1D7E" w:rsidRDefault="002F1D7E" w:rsidP="002F1D7E">
            <w:pPr>
              <w:widowControl/>
              <w:autoSpaceDE/>
              <w:autoSpaceDN/>
              <w:rPr>
                <w:color w:val="000000"/>
                <w:sz w:val="24"/>
                <w:szCs w:val="24"/>
                <w:lang w:eastAsia="ru-RU"/>
              </w:rPr>
            </w:pPr>
            <w:r w:rsidRPr="002F1D7E">
              <w:rPr>
                <w:color w:val="000000"/>
                <w:sz w:val="24"/>
                <w:szCs w:val="24"/>
                <w:lang w:eastAsia="ru-RU"/>
              </w:rPr>
              <w:t> </w:t>
            </w:r>
          </w:p>
        </w:tc>
      </w:tr>
      <w:tr w:rsidR="002F1D7E" w:rsidRPr="002F1D7E" w:rsidTr="005F2BE9">
        <w:trPr>
          <w:trHeight w:val="446"/>
        </w:trPr>
        <w:tc>
          <w:tcPr>
            <w:tcW w:w="1701" w:type="dxa"/>
            <w:tcBorders>
              <w:top w:val="nil"/>
              <w:left w:val="single" w:sz="8" w:space="0" w:color="FFFFFF"/>
              <w:bottom w:val="nil"/>
              <w:right w:val="single" w:sz="8" w:space="0" w:color="FFFFFF"/>
            </w:tcBorders>
            <w:shd w:val="clear" w:color="auto" w:fill="auto"/>
            <w:vAlign w:val="center"/>
            <w:hideMark/>
          </w:tcPr>
          <w:p w:rsidR="002F1D7E" w:rsidRPr="002F1D7E" w:rsidRDefault="002F1D7E" w:rsidP="002F1D7E">
            <w:pPr>
              <w:widowControl/>
              <w:autoSpaceDE/>
              <w:autoSpaceDN/>
              <w:rPr>
                <w:iCs/>
                <w:color w:val="000000"/>
                <w:sz w:val="24"/>
                <w:szCs w:val="24"/>
                <w:lang w:eastAsia="ru-RU"/>
              </w:rPr>
            </w:pPr>
            <w:r w:rsidRPr="002F1D7E">
              <w:rPr>
                <w:iCs/>
                <w:color w:val="000000"/>
                <w:sz w:val="24"/>
                <w:szCs w:val="24"/>
                <w:lang w:eastAsia="ru-RU"/>
              </w:rPr>
              <w:t> </w:t>
            </w:r>
          </w:p>
        </w:tc>
        <w:tc>
          <w:tcPr>
            <w:tcW w:w="1701" w:type="dxa"/>
            <w:tcBorders>
              <w:top w:val="nil"/>
              <w:left w:val="nil"/>
              <w:bottom w:val="nil"/>
              <w:right w:val="nil"/>
            </w:tcBorders>
            <w:shd w:val="clear" w:color="auto" w:fill="auto"/>
            <w:vAlign w:val="center"/>
            <w:hideMark/>
          </w:tcPr>
          <w:p w:rsidR="002F1D7E" w:rsidRPr="002F1D7E" w:rsidRDefault="002F1D7E" w:rsidP="002F1D7E">
            <w:pPr>
              <w:widowControl/>
              <w:autoSpaceDE/>
              <w:autoSpaceDN/>
              <w:rPr>
                <w:color w:val="000000"/>
                <w:sz w:val="24"/>
                <w:szCs w:val="24"/>
                <w:lang w:eastAsia="ru-RU"/>
              </w:rPr>
            </w:pPr>
            <w:r w:rsidRPr="002F1D7E">
              <w:rPr>
                <w:color w:val="000000"/>
                <w:sz w:val="24"/>
                <w:szCs w:val="24"/>
                <w:lang w:eastAsia="ru-RU"/>
              </w:rPr>
              <w:t>убрать материал -</w:t>
            </w:r>
          </w:p>
        </w:tc>
        <w:tc>
          <w:tcPr>
            <w:tcW w:w="1418" w:type="dxa"/>
            <w:gridSpan w:val="2"/>
            <w:tcBorders>
              <w:top w:val="single" w:sz="4" w:space="0" w:color="auto"/>
              <w:left w:val="single" w:sz="4" w:space="0" w:color="auto"/>
              <w:bottom w:val="single" w:sz="4" w:space="0" w:color="auto"/>
              <w:right w:val="nil"/>
            </w:tcBorders>
            <w:shd w:val="clear" w:color="auto" w:fill="auto"/>
            <w:vAlign w:val="center"/>
            <w:hideMark/>
          </w:tcPr>
          <w:p w:rsidR="002F1D7E" w:rsidRPr="002F1D7E" w:rsidRDefault="002F1D7E" w:rsidP="002F1D7E">
            <w:pPr>
              <w:widowControl/>
              <w:autoSpaceDE/>
              <w:autoSpaceDN/>
              <w:jc w:val="center"/>
              <w:rPr>
                <w:color w:val="000000"/>
                <w:sz w:val="24"/>
                <w:szCs w:val="24"/>
                <w:lang w:eastAsia="ru-RU"/>
              </w:rPr>
            </w:pPr>
            <w:r w:rsidRPr="002F1D7E">
              <w:rPr>
                <w:color w:val="000000"/>
                <w:sz w:val="24"/>
                <w:szCs w:val="24"/>
                <w:lang w:eastAsia="ru-RU"/>
              </w:rPr>
              <w:t> </w:t>
            </w:r>
          </w:p>
        </w:tc>
        <w:tc>
          <w:tcPr>
            <w:tcW w:w="1276" w:type="dxa"/>
            <w:tcBorders>
              <w:top w:val="nil"/>
              <w:left w:val="single" w:sz="4" w:space="0" w:color="auto"/>
              <w:bottom w:val="single" w:sz="8" w:space="0" w:color="FFFFFF"/>
              <w:right w:val="nil"/>
            </w:tcBorders>
            <w:shd w:val="clear" w:color="auto" w:fill="auto"/>
            <w:vAlign w:val="center"/>
            <w:hideMark/>
          </w:tcPr>
          <w:p w:rsidR="002F1D7E" w:rsidRPr="002F1D7E" w:rsidRDefault="002F1D7E" w:rsidP="002F1D7E">
            <w:pPr>
              <w:widowControl/>
              <w:autoSpaceDE/>
              <w:autoSpaceDN/>
              <w:rPr>
                <w:color w:val="000000"/>
                <w:sz w:val="24"/>
                <w:szCs w:val="24"/>
                <w:lang w:eastAsia="ru-RU"/>
              </w:rPr>
            </w:pPr>
            <w:r w:rsidRPr="002F1D7E">
              <w:rPr>
                <w:color w:val="000000"/>
                <w:sz w:val="24"/>
                <w:szCs w:val="24"/>
                <w:lang w:eastAsia="ru-RU"/>
              </w:rPr>
              <w:t>убрать цвет -</w:t>
            </w:r>
          </w:p>
        </w:tc>
        <w:tc>
          <w:tcPr>
            <w:tcW w:w="1429" w:type="dxa"/>
            <w:tcBorders>
              <w:top w:val="nil"/>
              <w:left w:val="single" w:sz="4" w:space="0" w:color="auto"/>
              <w:bottom w:val="single" w:sz="4" w:space="0" w:color="auto"/>
              <w:right w:val="single" w:sz="4" w:space="0" w:color="auto"/>
            </w:tcBorders>
            <w:shd w:val="clear" w:color="auto" w:fill="auto"/>
            <w:vAlign w:val="center"/>
            <w:hideMark/>
          </w:tcPr>
          <w:p w:rsidR="002F1D7E" w:rsidRPr="002F1D7E" w:rsidRDefault="002F1D7E" w:rsidP="002F1D7E">
            <w:pPr>
              <w:widowControl/>
              <w:autoSpaceDE/>
              <w:autoSpaceDN/>
              <w:rPr>
                <w:color w:val="000000"/>
                <w:sz w:val="24"/>
                <w:szCs w:val="24"/>
                <w:lang w:eastAsia="ru-RU"/>
              </w:rPr>
            </w:pPr>
            <w:r w:rsidRPr="002F1D7E">
              <w:rPr>
                <w:color w:val="000000"/>
                <w:sz w:val="24"/>
                <w:szCs w:val="24"/>
                <w:lang w:eastAsia="ru-RU"/>
              </w:rPr>
              <w:t> </w:t>
            </w:r>
          </w:p>
        </w:tc>
        <w:tc>
          <w:tcPr>
            <w:tcW w:w="1264" w:type="dxa"/>
            <w:tcBorders>
              <w:top w:val="nil"/>
              <w:left w:val="nil"/>
              <w:bottom w:val="single" w:sz="8" w:space="0" w:color="FFFFFF"/>
              <w:right w:val="single" w:sz="8" w:space="0" w:color="FFFFFF"/>
            </w:tcBorders>
            <w:shd w:val="clear" w:color="auto" w:fill="auto"/>
            <w:vAlign w:val="center"/>
            <w:hideMark/>
          </w:tcPr>
          <w:p w:rsidR="002F1D7E" w:rsidRPr="002F1D7E" w:rsidRDefault="002F1D7E" w:rsidP="002F1D7E">
            <w:pPr>
              <w:widowControl/>
              <w:autoSpaceDE/>
              <w:autoSpaceDN/>
              <w:rPr>
                <w:color w:val="000000"/>
                <w:sz w:val="24"/>
                <w:szCs w:val="24"/>
                <w:lang w:eastAsia="ru-RU"/>
              </w:rPr>
            </w:pPr>
            <w:r w:rsidRPr="002F1D7E">
              <w:rPr>
                <w:color w:val="000000"/>
                <w:sz w:val="24"/>
                <w:szCs w:val="24"/>
                <w:lang w:eastAsia="ru-RU"/>
              </w:rPr>
              <w:t>убрать текстуру -</w:t>
            </w:r>
          </w:p>
        </w:tc>
        <w:tc>
          <w:tcPr>
            <w:tcW w:w="1417" w:type="dxa"/>
            <w:tcBorders>
              <w:top w:val="single" w:sz="4" w:space="0" w:color="auto"/>
              <w:left w:val="nil"/>
              <w:bottom w:val="nil"/>
              <w:right w:val="nil"/>
            </w:tcBorders>
            <w:shd w:val="clear" w:color="auto" w:fill="auto"/>
            <w:vAlign w:val="center"/>
            <w:hideMark/>
          </w:tcPr>
          <w:p w:rsidR="002F1D7E" w:rsidRPr="002F1D7E" w:rsidRDefault="002F1D7E" w:rsidP="002F1D7E">
            <w:pPr>
              <w:widowControl/>
              <w:autoSpaceDE/>
              <w:autoSpaceDN/>
              <w:rPr>
                <w:color w:val="000000"/>
                <w:sz w:val="24"/>
                <w:szCs w:val="24"/>
                <w:lang w:eastAsia="ru-RU"/>
              </w:rPr>
            </w:pPr>
            <w:r w:rsidRPr="002F1D7E">
              <w:rPr>
                <w:color w:val="000000"/>
                <w:sz w:val="24"/>
                <w:szCs w:val="24"/>
                <w:lang w:eastAsia="ru-RU"/>
              </w:rPr>
              <w:t> </w:t>
            </w:r>
          </w:p>
        </w:tc>
      </w:tr>
      <w:tr w:rsidR="002F1D7E" w:rsidRPr="002F1D7E" w:rsidTr="005F2BE9">
        <w:trPr>
          <w:trHeight w:val="466"/>
        </w:trPr>
        <w:tc>
          <w:tcPr>
            <w:tcW w:w="1701" w:type="dxa"/>
            <w:tcBorders>
              <w:top w:val="nil"/>
              <w:left w:val="single" w:sz="8" w:space="0" w:color="FFFFFF"/>
              <w:bottom w:val="nil"/>
              <w:right w:val="single" w:sz="8" w:space="0" w:color="FFFFFF"/>
            </w:tcBorders>
            <w:shd w:val="clear" w:color="auto" w:fill="auto"/>
            <w:vAlign w:val="center"/>
            <w:hideMark/>
          </w:tcPr>
          <w:p w:rsidR="002F1D7E" w:rsidRPr="002F1D7E" w:rsidRDefault="002F1D7E" w:rsidP="002F1D7E">
            <w:pPr>
              <w:widowControl/>
              <w:autoSpaceDE/>
              <w:autoSpaceDN/>
              <w:rPr>
                <w:iCs/>
                <w:color w:val="000000"/>
                <w:sz w:val="24"/>
                <w:szCs w:val="24"/>
                <w:lang w:eastAsia="ru-RU"/>
              </w:rPr>
            </w:pPr>
            <w:r w:rsidRPr="002F1D7E">
              <w:rPr>
                <w:iCs/>
                <w:color w:val="000000"/>
                <w:sz w:val="24"/>
                <w:szCs w:val="24"/>
                <w:lang w:eastAsia="ru-RU"/>
              </w:rPr>
              <w:t> </w:t>
            </w:r>
          </w:p>
        </w:tc>
        <w:tc>
          <w:tcPr>
            <w:tcW w:w="1701" w:type="dxa"/>
            <w:tcBorders>
              <w:top w:val="nil"/>
              <w:left w:val="nil"/>
              <w:bottom w:val="nil"/>
              <w:right w:val="nil"/>
            </w:tcBorders>
            <w:shd w:val="clear" w:color="auto" w:fill="auto"/>
            <w:vAlign w:val="center"/>
            <w:hideMark/>
          </w:tcPr>
          <w:p w:rsidR="002F1D7E" w:rsidRPr="002F1D7E" w:rsidRDefault="002F1D7E" w:rsidP="002F1D7E">
            <w:pPr>
              <w:widowControl/>
              <w:autoSpaceDE/>
              <w:autoSpaceDN/>
              <w:rPr>
                <w:iCs/>
                <w:color w:val="000000"/>
                <w:sz w:val="24"/>
                <w:szCs w:val="24"/>
                <w:lang w:eastAsia="ru-RU"/>
              </w:rPr>
            </w:pPr>
          </w:p>
        </w:tc>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rsidR="002F1D7E" w:rsidRPr="002F1D7E" w:rsidRDefault="002F1D7E" w:rsidP="002F1D7E">
            <w:pPr>
              <w:widowControl/>
              <w:autoSpaceDE/>
              <w:autoSpaceDN/>
              <w:rPr>
                <w:color w:val="000000"/>
                <w:sz w:val="24"/>
                <w:szCs w:val="24"/>
                <w:lang w:eastAsia="ru-RU"/>
              </w:rPr>
            </w:pPr>
            <w:r w:rsidRPr="002F1D7E">
              <w:rPr>
                <w:color w:val="000000"/>
                <w:sz w:val="24"/>
                <w:szCs w:val="24"/>
                <w:lang w:eastAsia="ru-RU"/>
              </w:rPr>
              <w:t> </w:t>
            </w:r>
          </w:p>
          <w:p w:rsidR="002F1D7E" w:rsidRPr="002F1D7E" w:rsidRDefault="002F1D7E" w:rsidP="002F1D7E">
            <w:pPr>
              <w:widowControl/>
              <w:autoSpaceDE/>
              <w:autoSpaceDN/>
              <w:jc w:val="center"/>
              <w:rPr>
                <w:color w:val="000000"/>
                <w:sz w:val="24"/>
                <w:szCs w:val="24"/>
                <w:lang w:eastAsia="ru-RU"/>
              </w:rPr>
            </w:pPr>
            <w:r w:rsidRPr="002F1D7E">
              <w:rPr>
                <w:color w:val="000000"/>
                <w:sz w:val="24"/>
                <w:szCs w:val="24"/>
                <w:lang w:eastAsia="ru-RU"/>
              </w:rPr>
              <w:t> </w:t>
            </w:r>
          </w:p>
        </w:tc>
        <w:tc>
          <w:tcPr>
            <w:tcW w:w="1276" w:type="dxa"/>
            <w:tcBorders>
              <w:top w:val="nil"/>
              <w:left w:val="nil"/>
              <w:bottom w:val="nil"/>
              <w:right w:val="nil"/>
            </w:tcBorders>
            <w:shd w:val="clear" w:color="auto" w:fill="auto"/>
            <w:vAlign w:val="center"/>
            <w:hideMark/>
          </w:tcPr>
          <w:p w:rsidR="002F1D7E" w:rsidRPr="002F1D7E" w:rsidRDefault="002F1D7E" w:rsidP="002F1D7E">
            <w:pPr>
              <w:widowControl/>
              <w:autoSpaceDE/>
              <w:autoSpaceDN/>
              <w:jc w:val="center"/>
              <w:rPr>
                <w:color w:val="000000"/>
                <w:sz w:val="24"/>
                <w:szCs w:val="24"/>
                <w:lang w:eastAsia="ru-RU"/>
              </w:rPr>
            </w:pPr>
          </w:p>
        </w:tc>
        <w:tc>
          <w:tcPr>
            <w:tcW w:w="1429" w:type="dxa"/>
            <w:tcBorders>
              <w:top w:val="nil"/>
              <w:left w:val="single" w:sz="4" w:space="0" w:color="auto"/>
              <w:bottom w:val="single" w:sz="4" w:space="0" w:color="auto"/>
              <w:right w:val="single" w:sz="4" w:space="0" w:color="auto"/>
            </w:tcBorders>
            <w:shd w:val="clear" w:color="auto" w:fill="auto"/>
            <w:vAlign w:val="center"/>
            <w:hideMark/>
          </w:tcPr>
          <w:p w:rsidR="002F1D7E" w:rsidRPr="002F1D7E" w:rsidRDefault="002F1D7E" w:rsidP="002F1D7E">
            <w:pPr>
              <w:widowControl/>
              <w:autoSpaceDE/>
              <w:autoSpaceDN/>
              <w:rPr>
                <w:color w:val="000000"/>
                <w:sz w:val="24"/>
                <w:szCs w:val="24"/>
                <w:lang w:eastAsia="ru-RU"/>
              </w:rPr>
            </w:pPr>
            <w:r w:rsidRPr="002F1D7E">
              <w:rPr>
                <w:color w:val="000000"/>
                <w:sz w:val="24"/>
                <w:szCs w:val="24"/>
                <w:lang w:eastAsia="ru-RU"/>
              </w:rPr>
              <w:t> </w:t>
            </w:r>
          </w:p>
        </w:tc>
        <w:tc>
          <w:tcPr>
            <w:tcW w:w="1264" w:type="dxa"/>
            <w:tcBorders>
              <w:top w:val="nil"/>
              <w:left w:val="nil"/>
              <w:bottom w:val="nil"/>
              <w:right w:val="nil"/>
            </w:tcBorders>
            <w:shd w:val="clear" w:color="auto" w:fill="auto"/>
            <w:vAlign w:val="center"/>
            <w:hideMark/>
          </w:tcPr>
          <w:p w:rsidR="002F1D7E" w:rsidRPr="002F1D7E" w:rsidRDefault="002F1D7E" w:rsidP="002F1D7E">
            <w:pPr>
              <w:widowControl/>
              <w:autoSpaceDE/>
              <w:autoSpaceDN/>
              <w:rPr>
                <w:color w:val="000000"/>
                <w:sz w:val="24"/>
                <w:szCs w:val="24"/>
                <w:lang w:eastAsia="ru-RU"/>
              </w:rPr>
            </w:pPr>
            <w:r w:rsidRPr="002F1D7E">
              <w:rPr>
                <w:color w:val="000000"/>
                <w:sz w:val="24"/>
                <w:szCs w:val="24"/>
                <w:lang w:eastAsia="ru-RU"/>
              </w:rPr>
              <w:t> </w:t>
            </w:r>
          </w:p>
        </w:tc>
        <w:tc>
          <w:tcPr>
            <w:tcW w:w="1417" w:type="dxa"/>
            <w:tcBorders>
              <w:top w:val="nil"/>
              <w:left w:val="nil"/>
              <w:bottom w:val="nil"/>
              <w:right w:val="nil"/>
            </w:tcBorders>
            <w:shd w:val="clear" w:color="auto" w:fill="auto"/>
            <w:vAlign w:val="center"/>
            <w:hideMark/>
          </w:tcPr>
          <w:p w:rsidR="002F1D7E" w:rsidRPr="002F1D7E" w:rsidRDefault="002F1D7E" w:rsidP="002F1D7E">
            <w:pPr>
              <w:widowControl/>
              <w:autoSpaceDE/>
              <w:autoSpaceDN/>
              <w:rPr>
                <w:color w:val="000000"/>
                <w:sz w:val="24"/>
                <w:szCs w:val="24"/>
                <w:lang w:eastAsia="ru-RU"/>
              </w:rPr>
            </w:pPr>
          </w:p>
        </w:tc>
      </w:tr>
      <w:tr w:rsidR="002F1D7E" w:rsidRPr="002F1D7E" w:rsidTr="005F2BE9">
        <w:trPr>
          <w:trHeight w:val="466"/>
        </w:trPr>
        <w:tc>
          <w:tcPr>
            <w:tcW w:w="1701" w:type="dxa"/>
            <w:tcBorders>
              <w:top w:val="nil"/>
              <w:left w:val="single" w:sz="8" w:space="0" w:color="FFFFFF"/>
              <w:bottom w:val="nil"/>
              <w:right w:val="single" w:sz="8" w:space="0" w:color="FFFFFF"/>
            </w:tcBorders>
            <w:shd w:val="clear" w:color="auto" w:fill="auto"/>
            <w:vAlign w:val="center"/>
          </w:tcPr>
          <w:p w:rsidR="002F1D7E" w:rsidRPr="002F1D7E" w:rsidRDefault="002F1D7E" w:rsidP="002F1D7E">
            <w:pPr>
              <w:widowControl/>
              <w:autoSpaceDE/>
              <w:autoSpaceDN/>
              <w:rPr>
                <w:iCs/>
                <w:color w:val="000000"/>
                <w:sz w:val="24"/>
                <w:szCs w:val="24"/>
                <w:lang w:eastAsia="ru-RU"/>
              </w:rPr>
            </w:pPr>
          </w:p>
        </w:tc>
        <w:tc>
          <w:tcPr>
            <w:tcW w:w="7088" w:type="dxa"/>
            <w:gridSpan w:val="6"/>
            <w:tcBorders>
              <w:top w:val="nil"/>
              <w:left w:val="nil"/>
              <w:bottom w:val="nil"/>
            </w:tcBorders>
            <w:shd w:val="clear" w:color="auto" w:fill="auto"/>
            <w:vAlign w:val="center"/>
          </w:tcPr>
          <w:p w:rsidR="002F1D7E" w:rsidRPr="002F1D7E" w:rsidRDefault="002F1D7E" w:rsidP="002F1D7E">
            <w:pPr>
              <w:widowControl/>
              <w:autoSpaceDE/>
              <w:autoSpaceDN/>
              <w:rPr>
                <w:color w:val="000000"/>
                <w:sz w:val="24"/>
                <w:szCs w:val="24"/>
                <w:lang w:eastAsia="ru-RU"/>
              </w:rPr>
            </w:pPr>
          </w:p>
        </w:tc>
        <w:tc>
          <w:tcPr>
            <w:tcW w:w="1417" w:type="dxa"/>
            <w:tcBorders>
              <w:top w:val="nil"/>
              <w:left w:val="nil"/>
              <w:bottom w:val="single" w:sz="4" w:space="0" w:color="000000" w:themeColor="text1"/>
              <w:right w:val="nil"/>
            </w:tcBorders>
            <w:shd w:val="clear" w:color="auto" w:fill="auto"/>
            <w:vAlign w:val="center"/>
          </w:tcPr>
          <w:p w:rsidR="002F1D7E" w:rsidRPr="002F1D7E" w:rsidRDefault="002F1D7E" w:rsidP="002F1D7E">
            <w:pPr>
              <w:widowControl/>
              <w:autoSpaceDE/>
              <w:autoSpaceDN/>
              <w:rPr>
                <w:color w:val="000000"/>
                <w:sz w:val="24"/>
                <w:szCs w:val="24"/>
                <w:lang w:eastAsia="ru-RU"/>
              </w:rPr>
            </w:pPr>
          </w:p>
        </w:tc>
      </w:tr>
      <w:tr w:rsidR="002F1D7E" w:rsidRPr="002F1D7E" w:rsidTr="005F2BE9">
        <w:trPr>
          <w:trHeight w:val="466"/>
        </w:trPr>
        <w:tc>
          <w:tcPr>
            <w:tcW w:w="1701" w:type="dxa"/>
            <w:tcBorders>
              <w:top w:val="nil"/>
              <w:left w:val="single" w:sz="8" w:space="0" w:color="FFFFFF"/>
              <w:bottom w:val="nil"/>
              <w:right w:val="single" w:sz="8" w:space="0" w:color="FFFFFF"/>
            </w:tcBorders>
            <w:shd w:val="clear" w:color="auto" w:fill="auto"/>
            <w:vAlign w:val="center"/>
          </w:tcPr>
          <w:p w:rsidR="002F1D7E" w:rsidRPr="002F1D7E" w:rsidRDefault="002F1D7E" w:rsidP="002F1D7E">
            <w:pPr>
              <w:widowControl/>
              <w:autoSpaceDE/>
              <w:autoSpaceDN/>
              <w:rPr>
                <w:iCs/>
                <w:color w:val="000000"/>
                <w:sz w:val="24"/>
                <w:szCs w:val="24"/>
                <w:lang w:eastAsia="ru-RU"/>
              </w:rPr>
            </w:pPr>
          </w:p>
        </w:tc>
        <w:tc>
          <w:tcPr>
            <w:tcW w:w="4395" w:type="dxa"/>
            <w:gridSpan w:val="4"/>
            <w:tcBorders>
              <w:top w:val="nil"/>
              <w:left w:val="nil"/>
              <w:bottom w:val="nil"/>
              <w:right w:val="single" w:sz="4" w:space="0" w:color="auto"/>
            </w:tcBorders>
            <w:shd w:val="clear" w:color="auto" w:fill="auto"/>
            <w:vAlign w:val="center"/>
          </w:tcPr>
          <w:p w:rsidR="002F1D7E" w:rsidRPr="002F1D7E" w:rsidRDefault="002F1D7E" w:rsidP="007B7DA3">
            <w:pPr>
              <w:pStyle w:val="TableParagraph"/>
              <w:ind w:left="2869"/>
              <w:rPr>
                <w:sz w:val="24"/>
                <w:szCs w:val="24"/>
              </w:rPr>
            </w:pPr>
            <w:r w:rsidRPr="002F1D7E">
              <w:rPr>
                <w:spacing w:val="-2"/>
                <w:sz w:val="24"/>
                <w:szCs w:val="24"/>
              </w:rPr>
              <w:t>тонировка:</w:t>
            </w:r>
          </w:p>
          <w:p w:rsidR="002F1D7E" w:rsidRPr="002F1D7E" w:rsidRDefault="002F1D7E" w:rsidP="002F1D7E">
            <w:pPr>
              <w:widowControl/>
              <w:autoSpaceDE/>
              <w:autoSpaceDN/>
              <w:ind w:firstLine="2650"/>
              <w:jc w:val="center"/>
              <w:rPr>
                <w:color w:val="000000"/>
                <w:sz w:val="24"/>
                <w:szCs w:val="24"/>
                <w:lang w:eastAsia="ru-RU"/>
              </w:rPr>
            </w:pPr>
            <w:r w:rsidRPr="002F1D7E">
              <w:rPr>
                <w:spacing w:val="-2"/>
                <w:sz w:val="24"/>
                <w:szCs w:val="24"/>
              </w:rPr>
              <w:t>(да/нет)</w:t>
            </w:r>
          </w:p>
        </w:tc>
        <w:tc>
          <w:tcPr>
            <w:tcW w:w="1429" w:type="dxa"/>
            <w:tcBorders>
              <w:top w:val="single" w:sz="4" w:space="0" w:color="000000" w:themeColor="text1"/>
              <w:left w:val="single" w:sz="4" w:space="0" w:color="auto"/>
              <w:bottom w:val="single" w:sz="4" w:space="0" w:color="auto"/>
              <w:right w:val="single" w:sz="4" w:space="0" w:color="auto"/>
            </w:tcBorders>
            <w:shd w:val="clear" w:color="auto" w:fill="auto"/>
            <w:vAlign w:val="center"/>
          </w:tcPr>
          <w:p w:rsidR="002F1D7E" w:rsidRPr="002F1D7E" w:rsidRDefault="002F1D7E" w:rsidP="002F1D7E">
            <w:pPr>
              <w:widowControl/>
              <w:autoSpaceDE/>
              <w:autoSpaceDN/>
              <w:rPr>
                <w:color w:val="000000"/>
                <w:sz w:val="24"/>
                <w:szCs w:val="24"/>
                <w:lang w:eastAsia="ru-RU"/>
              </w:rPr>
            </w:pPr>
          </w:p>
        </w:tc>
        <w:tc>
          <w:tcPr>
            <w:tcW w:w="1264" w:type="dxa"/>
            <w:tcBorders>
              <w:top w:val="nil"/>
              <w:left w:val="nil"/>
              <w:bottom w:val="nil"/>
              <w:right w:val="single" w:sz="4" w:space="0" w:color="000000" w:themeColor="text1"/>
            </w:tcBorders>
            <w:shd w:val="clear" w:color="auto" w:fill="auto"/>
            <w:vAlign w:val="center"/>
          </w:tcPr>
          <w:p w:rsidR="002F1D7E" w:rsidRPr="002F1D7E" w:rsidRDefault="002F1D7E" w:rsidP="00B43CDB">
            <w:pPr>
              <w:pStyle w:val="TableParagraph"/>
              <w:ind w:left="22"/>
              <w:rPr>
                <w:color w:val="000000"/>
                <w:sz w:val="24"/>
                <w:szCs w:val="24"/>
                <w:lang w:eastAsia="ru-RU"/>
              </w:rPr>
            </w:pPr>
            <w:r w:rsidRPr="002F1D7E">
              <w:rPr>
                <w:spacing w:val="-2"/>
                <w:sz w:val="24"/>
                <w:szCs w:val="24"/>
              </w:rPr>
              <w:t>прозрачность:</w:t>
            </w:r>
            <w:r w:rsidRPr="002F1D7E">
              <w:rPr>
                <w:spacing w:val="-5"/>
                <w:sz w:val="24"/>
                <w:szCs w:val="24"/>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F1D7E" w:rsidRPr="002F1D7E" w:rsidRDefault="002F1D7E" w:rsidP="002F1D7E">
            <w:pPr>
              <w:widowControl/>
              <w:autoSpaceDE/>
              <w:autoSpaceDN/>
              <w:rPr>
                <w:color w:val="000000"/>
                <w:sz w:val="24"/>
                <w:szCs w:val="24"/>
                <w:lang w:eastAsia="ru-RU"/>
              </w:rPr>
            </w:pPr>
          </w:p>
        </w:tc>
      </w:tr>
    </w:tbl>
    <w:p w:rsidR="002B3D3C" w:rsidRDefault="002B3D3C" w:rsidP="002B3D3C">
      <w:pPr>
        <w:rPr>
          <w:i/>
          <w:sz w:val="18"/>
        </w:rPr>
      </w:pPr>
    </w:p>
    <w:p w:rsidR="002B3D3C" w:rsidRDefault="002B3D3C" w:rsidP="006C1F68">
      <w:pPr>
        <w:pStyle w:val="TableParagraph"/>
        <w:ind w:right="8362"/>
        <w:jc w:val="both"/>
        <w:rPr>
          <w:spacing w:val="-2"/>
          <w:sz w:val="24"/>
          <w:szCs w:val="24"/>
        </w:rPr>
      </w:pPr>
    </w:p>
    <w:tbl>
      <w:tblPr>
        <w:tblW w:w="10206" w:type="dxa"/>
        <w:tblInd w:w="-5" w:type="dxa"/>
        <w:tblLook w:val="04A0" w:firstRow="1" w:lastRow="0" w:firstColumn="1" w:lastColumn="0" w:noHBand="0" w:noVBand="1"/>
      </w:tblPr>
      <w:tblGrid>
        <w:gridCol w:w="1701"/>
        <w:gridCol w:w="1679"/>
        <w:gridCol w:w="820"/>
        <w:gridCol w:w="620"/>
        <w:gridCol w:w="1276"/>
        <w:gridCol w:w="1417"/>
        <w:gridCol w:w="1267"/>
        <w:gridCol w:w="1426"/>
      </w:tblGrid>
      <w:tr w:rsidR="00B43CDB" w:rsidRPr="00B43CDB" w:rsidTr="0070604E">
        <w:trPr>
          <w:trHeight w:val="71"/>
        </w:trPr>
        <w:tc>
          <w:tcPr>
            <w:tcW w:w="1701" w:type="dxa"/>
            <w:vMerge w:val="restart"/>
            <w:tcBorders>
              <w:top w:val="single" w:sz="4" w:space="0" w:color="auto"/>
              <w:left w:val="single" w:sz="4" w:space="0" w:color="auto"/>
              <w:bottom w:val="single" w:sz="4" w:space="0" w:color="000000"/>
              <w:right w:val="single" w:sz="4" w:space="0" w:color="auto"/>
            </w:tcBorders>
            <w:vAlign w:val="center"/>
            <w:hideMark/>
          </w:tcPr>
          <w:p w:rsidR="00B43CDB" w:rsidRPr="00DF505E" w:rsidRDefault="00DF505E" w:rsidP="00B43CDB">
            <w:pPr>
              <w:widowControl/>
              <w:autoSpaceDE/>
              <w:autoSpaceDN/>
              <w:rPr>
                <w:bCs/>
                <w:color w:val="000000"/>
                <w:lang w:eastAsia="ru-RU"/>
              </w:rPr>
            </w:pPr>
            <w:r w:rsidRPr="00DF505E">
              <w:rPr>
                <w:bCs/>
                <w:color w:val="000000"/>
                <w:lang w:eastAsia="ru-RU"/>
              </w:rPr>
              <w:t>Откосы окон:</w:t>
            </w:r>
          </w:p>
        </w:tc>
        <w:tc>
          <w:tcPr>
            <w:tcW w:w="2499" w:type="dxa"/>
            <w:gridSpan w:val="2"/>
            <w:tcBorders>
              <w:top w:val="nil"/>
              <w:left w:val="nil"/>
              <w:bottom w:val="nil"/>
              <w:right w:val="nil"/>
            </w:tcBorders>
            <w:shd w:val="clear" w:color="auto" w:fill="auto"/>
            <w:vAlign w:val="center"/>
            <w:hideMark/>
          </w:tcPr>
          <w:p w:rsidR="00B43CDB" w:rsidRPr="00B43CDB" w:rsidRDefault="00B43CDB" w:rsidP="00B43CDB">
            <w:pPr>
              <w:widowControl/>
              <w:autoSpaceDE/>
              <w:autoSpaceDN/>
              <w:rPr>
                <w:iCs/>
                <w:color w:val="000000"/>
                <w:sz w:val="24"/>
                <w:szCs w:val="24"/>
                <w:lang w:eastAsia="ru-RU"/>
              </w:rPr>
            </w:pPr>
            <w:r w:rsidRPr="00B43CDB">
              <w:rPr>
                <w:iCs/>
                <w:color w:val="000000"/>
                <w:sz w:val="24"/>
                <w:szCs w:val="24"/>
                <w:lang w:eastAsia="ru-RU"/>
              </w:rPr>
              <w:t> </w:t>
            </w:r>
          </w:p>
        </w:tc>
        <w:tc>
          <w:tcPr>
            <w:tcW w:w="620" w:type="dxa"/>
            <w:tcBorders>
              <w:top w:val="nil"/>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6" w:type="dxa"/>
            <w:vMerge w:val="restart"/>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417" w:type="dxa"/>
            <w:vMerge w:val="restart"/>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267" w:type="dxa"/>
            <w:vMerge w:val="restart"/>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426" w:type="dxa"/>
            <w:vMerge w:val="restart"/>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r>
      <w:tr w:rsidR="00B43CDB" w:rsidRPr="00B43CDB" w:rsidTr="0070604E">
        <w:trPr>
          <w:trHeight w:val="189"/>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B43CDB" w:rsidRPr="00B43CDB" w:rsidRDefault="00B43CDB" w:rsidP="00B43CDB">
            <w:pPr>
              <w:widowControl/>
              <w:autoSpaceDE/>
              <w:autoSpaceDN/>
              <w:rPr>
                <w:bCs/>
                <w:color w:val="000000"/>
                <w:sz w:val="24"/>
                <w:szCs w:val="24"/>
                <w:lang w:eastAsia="ru-RU"/>
              </w:rPr>
            </w:pPr>
          </w:p>
        </w:tc>
        <w:tc>
          <w:tcPr>
            <w:tcW w:w="2499" w:type="dxa"/>
            <w:gridSpan w:val="2"/>
            <w:tcBorders>
              <w:top w:val="nil"/>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xml:space="preserve">элемент изменяется </w:t>
            </w:r>
            <w:r w:rsidRPr="00B43CDB">
              <w:rPr>
                <w:iCs/>
                <w:color w:val="000000"/>
                <w:sz w:val="24"/>
                <w:szCs w:val="24"/>
                <w:lang w:eastAsia="ru-RU"/>
              </w:rPr>
              <w:t>(да)</w:t>
            </w:r>
          </w:p>
        </w:tc>
        <w:tc>
          <w:tcPr>
            <w:tcW w:w="620" w:type="dxa"/>
            <w:tcBorders>
              <w:top w:val="nil"/>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6" w:type="dxa"/>
            <w:vMerge/>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417" w:type="dxa"/>
            <w:vMerge/>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267" w:type="dxa"/>
            <w:vMerge/>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426" w:type="dxa"/>
            <w:vMerge/>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r>
      <w:tr w:rsidR="00B43CDB" w:rsidRPr="00B43CDB" w:rsidTr="0070604E">
        <w:trPr>
          <w:trHeight w:val="482"/>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B43CDB" w:rsidRPr="00B43CDB" w:rsidRDefault="00B43CDB" w:rsidP="00B43CDB">
            <w:pPr>
              <w:widowControl/>
              <w:autoSpaceDE/>
              <w:autoSpaceDN/>
              <w:rPr>
                <w:bCs/>
                <w:color w:val="000000"/>
                <w:sz w:val="24"/>
                <w:szCs w:val="24"/>
                <w:lang w:eastAsia="ru-RU"/>
              </w:rPr>
            </w:pPr>
          </w:p>
        </w:tc>
        <w:tc>
          <w:tcPr>
            <w:tcW w:w="2499" w:type="dxa"/>
            <w:gridSpan w:val="2"/>
            <w:tcBorders>
              <w:top w:val="nil"/>
              <w:left w:val="nil"/>
              <w:bottom w:val="single" w:sz="8" w:space="0" w:color="FFFFFF"/>
              <w:right w:val="nil"/>
            </w:tcBorders>
            <w:shd w:val="clear" w:color="auto" w:fill="auto"/>
            <w:vAlign w:val="center"/>
            <w:hideMark/>
          </w:tcPr>
          <w:p w:rsidR="00B43CDB" w:rsidRPr="00B43CDB" w:rsidRDefault="00B43CDB" w:rsidP="00AE4C0D">
            <w:pPr>
              <w:widowControl/>
              <w:autoSpaceDE/>
              <w:autoSpaceDN/>
              <w:ind w:right="-161"/>
              <w:rPr>
                <w:iCs/>
                <w:color w:val="000000"/>
                <w:sz w:val="24"/>
                <w:szCs w:val="24"/>
                <w:lang w:eastAsia="ru-RU"/>
              </w:rPr>
            </w:pPr>
            <w:r w:rsidRPr="00B43CDB">
              <w:rPr>
                <w:iCs/>
                <w:color w:val="000000"/>
                <w:sz w:val="24"/>
                <w:szCs w:val="24"/>
                <w:lang w:eastAsia="ru-RU"/>
              </w:rPr>
              <w:t>при выборе «да» в п. 6 элемент возможно удалить, изменить</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6" w:type="dxa"/>
            <w:tcBorders>
              <w:top w:val="nil"/>
              <w:left w:val="nil"/>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17" w:type="dxa"/>
            <w:tcBorders>
              <w:top w:val="nil"/>
              <w:left w:val="nil"/>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67" w:type="dxa"/>
            <w:tcBorders>
              <w:top w:val="nil"/>
              <w:left w:val="nil"/>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26" w:type="dxa"/>
            <w:vMerge/>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r>
      <w:tr w:rsidR="00B43CDB" w:rsidRPr="00B43CDB" w:rsidTr="00DF505E">
        <w:trPr>
          <w:trHeight w:val="315"/>
        </w:trPr>
        <w:tc>
          <w:tcPr>
            <w:tcW w:w="1701" w:type="dxa"/>
            <w:vMerge w:val="restart"/>
            <w:tcBorders>
              <w:top w:val="single" w:sz="4" w:space="0" w:color="auto"/>
            </w:tcBorders>
            <w:vAlign w:val="center"/>
          </w:tcPr>
          <w:p w:rsidR="00B43CDB" w:rsidRPr="00B43CDB" w:rsidRDefault="00B43CDB" w:rsidP="00B43CDB">
            <w:pPr>
              <w:widowControl/>
              <w:autoSpaceDE/>
              <w:autoSpaceDN/>
              <w:rPr>
                <w:bCs/>
                <w:color w:val="000000"/>
                <w:sz w:val="24"/>
                <w:szCs w:val="24"/>
                <w:lang w:eastAsia="ru-RU"/>
              </w:rPr>
            </w:pPr>
            <w:r w:rsidRPr="00B43CDB">
              <w:rPr>
                <w:color w:val="000000"/>
                <w:sz w:val="24"/>
                <w:szCs w:val="24"/>
                <w:lang w:eastAsia="ru-RU"/>
              </w:rPr>
              <w:t> </w:t>
            </w:r>
          </w:p>
        </w:tc>
        <w:tc>
          <w:tcPr>
            <w:tcW w:w="4395" w:type="dxa"/>
            <w:gridSpan w:val="4"/>
            <w:tcBorders>
              <w:top w:val="nil"/>
              <w:left w:val="nil"/>
              <w:bottom w:val="single" w:sz="8" w:space="0" w:color="FFFFFF"/>
              <w:right w:val="single" w:sz="8" w:space="0" w:color="FFFFFF"/>
            </w:tcBorders>
            <w:shd w:val="clear" w:color="auto" w:fill="auto"/>
            <w:vAlign w:val="center"/>
          </w:tcPr>
          <w:p w:rsidR="00B43CDB" w:rsidRPr="00B43CDB" w:rsidRDefault="00B43CDB" w:rsidP="00B43CDB">
            <w:pPr>
              <w:widowControl/>
              <w:autoSpaceDE/>
              <w:autoSpaceDN/>
              <w:rPr>
                <w:color w:val="000000"/>
                <w:sz w:val="24"/>
                <w:szCs w:val="24"/>
                <w:lang w:eastAsia="ru-RU"/>
              </w:rPr>
            </w:pPr>
          </w:p>
        </w:tc>
        <w:tc>
          <w:tcPr>
            <w:tcW w:w="1417" w:type="dxa"/>
            <w:tcBorders>
              <w:top w:val="nil"/>
              <w:left w:val="nil"/>
              <w:bottom w:val="single" w:sz="8" w:space="0" w:color="FFFFFF"/>
              <w:right w:val="single" w:sz="8" w:space="0" w:color="FFFFFF"/>
            </w:tcBorders>
            <w:shd w:val="clear" w:color="auto" w:fill="auto"/>
            <w:vAlign w:val="center"/>
          </w:tcPr>
          <w:p w:rsidR="00B43CDB" w:rsidRPr="00B43CDB" w:rsidRDefault="00B43CDB" w:rsidP="00B43CDB">
            <w:pPr>
              <w:widowControl/>
              <w:autoSpaceDE/>
              <w:autoSpaceDN/>
              <w:rPr>
                <w:color w:val="000000"/>
                <w:sz w:val="24"/>
                <w:szCs w:val="24"/>
                <w:lang w:eastAsia="ru-RU"/>
              </w:rPr>
            </w:pPr>
          </w:p>
        </w:tc>
        <w:tc>
          <w:tcPr>
            <w:tcW w:w="1267" w:type="dxa"/>
            <w:tcBorders>
              <w:top w:val="nil"/>
              <w:left w:val="nil"/>
              <w:bottom w:val="single" w:sz="8" w:space="0" w:color="FFFFFF"/>
              <w:right w:val="single" w:sz="8" w:space="0" w:color="FFFFFF"/>
            </w:tcBorders>
            <w:shd w:val="clear" w:color="auto" w:fill="auto"/>
            <w:vAlign w:val="center"/>
          </w:tcPr>
          <w:p w:rsidR="00B43CDB" w:rsidRPr="00B43CDB" w:rsidRDefault="00B43CDB" w:rsidP="00B43CDB">
            <w:pPr>
              <w:widowControl/>
              <w:autoSpaceDE/>
              <w:autoSpaceDN/>
              <w:rPr>
                <w:color w:val="000000"/>
                <w:sz w:val="24"/>
                <w:szCs w:val="24"/>
                <w:lang w:eastAsia="ru-RU"/>
              </w:rPr>
            </w:pPr>
          </w:p>
        </w:tc>
        <w:tc>
          <w:tcPr>
            <w:tcW w:w="1426" w:type="dxa"/>
            <w:tcBorders>
              <w:top w:val="nil"/>
              <w:left w:val="single" w:sz="8" w:space="0" w:color="FFFFFF"/>
              <w:bottom w:val="single" w:sz="8" w:space="0" w:color="FFFFFF"/>
              <w:right w:val="single" w:sz="8" w:space="0" w:color="FFFFFF"/>
            </w:tcBorders>
            <w:vAlign w:val="center"/>
          </w:tcPr>
          <w:p w:rsidR="00B43CDB" w:rsidRPr="00B43CDB" w:rsidRDefault="00B43CDB" w:rsidP="00B43CDB">
            <w:pPr>
              <w:widowControl/>
              <w:autoSpaceDE/>
              <w:autoSpaceDN/>
              <w:rPr>
                <w:color w:val="000000"/>
                <w:sz w:val="24"/>
                <w:szCs w:val="24"/>
                <w:lang w:eastAsia="ru-RU"/>
              </w:rPr>
            </w:pPr>
          </w:p>
        </w:tc>
      </w:tr>
      <w:tr w:rsidR="00B43CDB" w:rsidRPr="00B43CDB" w:rsidTr="00DF505E">
        <w:trPr>
          <w:trHeight w:val="315"/>
        </w:trPr>
        <w:tc>
          <w:tcPr>
            <w:tcW w:w="1701" w:type="dxa"/>
            <w:vMerge/>
            <w:tcBorders>
              <w:bottom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p>
        </w:tc>
        <w:tc>
          <w:tcPr>
            <w:tcW w:w="1679" w:type="dxa"/>
            <w:tcBorders>
              <w:top w:val="nil"/>
              <w:left w:val="nil"/>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40" w:type="dxa"/>
            <w:gridSpan w:val="2"/>
            <w:tcBorders>
              <w:top w:val="single" w:sz="8" w:space="0" w:color="FFFFFF"/>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6" w:type="dxa"/>
            <w:tcBorders>
              <w:top w:val="nil"/>
              <w:left w:val="nil"/>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17" w:type="dxa"/>
            <w:tcBorders>
              <w:top w:val="nil"/>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67" w:type="dxa"/>
            <w:tcBorders>
              <w:top w:val="nil"/>
              <w:left w:val="nil"/>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26" w:type="dxa"/>
            <w:tcBorders>
              <w:top w:val="nil"/>
              <w:left w:val="nil"/>
              <w:bottom w:val="single" w:sz="4" w:space="0" w:color="auto"/>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9F6D44">
        <w:trPr>
          <w:trHeight w:val="61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фасад 1:</w:t>
            </w:r>
          </w:p>
        </w:tc>
        <w:tc>
          <w:tcPr>
            <w:tcW w:w="1679" w:type="dxa"/>
            <w:tcBorders>
              <w:top w:val="nil"/>
              <w:left w:val="nil"/>
              <w:bottom w:val="single" w:sz="8" w:space="0" w:color="FFFFFF"/>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материал 1:</w:t>
            </w:r>
          </w:p>
        </w:tc>
        <w:tc>
          <w:tcPr>
            <w:tcW w:w="14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6" w:type="dxa"/>
            <w:tcBorders>
              <w:top w:val="nil"/>
              <w:left w:val="nil"/>
              <w:bottom w:val="single" w:sz="8" w:space="0" w:color="FFFFFF"/>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цвет 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67" w:type="dxa"/>
            <w:tcBorders>
              <w:top w:val="nil"/>
              <w:left w:val="nil"/>
              <w:bottom w:val="single" w:sz="8" w:space="0" w:color="FFFFFF"/>
              <w:right w:val="nil"/>
            </w:tcBorders>
            <w:shd w:val="clear" w:color="auto" w:fill="auto"/>
            <w:vAlign w:val="center"/>
            <w:hideMark/>
          </w:tcPr>
          <w:p w:rsidR="00B43CDB" w:rsidRPr="00B43CDB" w:rsidRDefault="002D5F6F" w:rsidP="002D5F6F">
            <w:pPr>
              <w:widowControl/>
              <w:autoSpaceDE/>
              <w:autoSpaceDN/>
              <w:ind w:left="-108" w:right="-117"/>
              <w:rPr>
                <w:color w:val="000000"/>
                <w:sz w:val="24"/>
                <w:szCs w:val="24"/>
                <w:lang w:eastAsia="ru-RU"/>
              </w:rPr>
            </w:pPr>
            <w:r>
              <w:rPr>
                <w:color w:val="000000"/>
                <w:sz w:val="24"/>
                <w:szCs w:val="24"/>
                <w:lang w:eastAsia="ru-RU"/>
              </w:rPr>
              <w:t xml:space="preserve"> </w:t>
            </w:r>
            <w:r w:rsidR="00B43CDB" w:rsidRPr="00B43CDB">
              <w:rPr>
                <w:color w:val="000000"/>
                <w:sz w:val="24"/>
                <w:szCs w:val="24"/>
                <w:lang w:eastAsia="ru-RU"/>
              </w:rPr>
              <w:t>текстура 1:</w:t>
            </w:r>
          </w:p>
        </w:tc>
        <w:tc>
          <w:tcPr>
            <w:tcW w:w="1426" w:type="dxa"/>
            <w:tcBorders>
              <w:top w:val="nil"/>
              <w:left w:val="single" w:sz="4" w:space="0" w:color="auto"/>
              <w:bottom w:val="single" w:sz="4" w:space="0" w:color="000000" w:themeColor="text1"/>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DF505E" w:rsidRPr="00B43CDB" w:rsidTr="00DF505E">
        <w:trPr>
          <w:trHeight w:val="442"/>
        </w:trPr>
        <w:tc>
          <w:tcPr>
            <w:tcW w:w="1701"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F505E" w:rsidRPr="00B43CDB" w:rsidRDefault="00DF505E" w:rsidP="00B43CDB">
            <w:pPr>
              <w:widowControl/>
              <w:autoSpaceDE/>
              <w:autoSpaceDN/>
              <w:rPr>
                <w:color w:val="000000"/>
                <w:sz w:val="24"/>
                <w:szCs w:val="24"/>
                <w:lang w:eastAsia="ru-RU"/>
              </w:rPr>
            </w:pPr>
          </w:p>
        </w:tc>
        <w:tc>
          <w:tcPr>
            <w:tcW w:w="1679"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DF505E" w:rsidRPr="00B43CDB" w:rsidRDefault="00DF505E" w:rsidP="00B43CDB">
            <w:pPr>
              <w:widowControl/>
              <w:autoSpaceDE/>
              <w:autoSpaceDN/>
              <w:rPr>
                <w:color w:val="000000"/>
                <w:sz w:val="24"/>
                <w:szCs w:val="24"/>
                <w:lang w:eastAsia="ru-RU"/>
              </w:rPr>
            </w:pPr>
          </w:p>
        </w:tc>
        <w:tc>
          <w:tcPr>
            <w:tcW w:w="1440"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DF505E" w:rsidRPr="00B43CDB" w:rsidRDefault="00DF505E" w:rsidP="00B43CDB">
            <w:pPr>
              <w:widowControl/>
              <w:autoSpaceDE/>
              <w:autoSpaceDN/>
              <w:rPr>
                <w:color w:val="000000"/>
                <w:sz w:val="24"/>
                <w:szCs w:val="24"/>
                <w:lang w:eastAsia="ru-RU"/>
              </w:rPr>
            </w:pPr>
          </w:p>
        </w:tc>
        <w:tc>
          <w:tcPr>
            <w:tcW w:w="1276"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DF505E" w:rsidRPr="00B43CDB" w:rsidRDefault="00DF505E" w:rsidP="00B43CDB">
            <w:pPr>
              <w:widowControl/>
              <w:autoSpaceDE/>
              <w:autoSpaceDN/>
              <w:rPr>
                <w:color w:val="000000"/>
                <w:sz w:val="24"/>
                <w:szCs w:val="24"/>
                <w:lang w:eastAsia="ru-RU"/>
              </w:rPr>
            </w:pPr>
          </w:p>
        </w:tc>
        <w:tc>
          <w:tcPr>
            <w:tcW w:w="141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DF505E" w:rsidRPr="00B43CDB" w:rsidRDefault="00DF505E" w:rsidP="00B43CDB">
            <w:pPr>
              <w:widowControl/>
              <w:autoSpaceDE/>
              <w:autoSpaceDN/>
              <w:rPr>
                <w:color w:val="000000"/>
                <w:sz w:val="24"/>
                <w:szCs w:val="24"/>
                <w:lang w:eastAsia="ru-RU"/>
              </w:rPr>
            </w:pPr>
          </w:p>
        </w:tc>
        <w:tc>
          <w:tcPr>
            <w:tcW w:w="1267"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DF505E" w:rsidRPr="00B43CDB" w:rsidRDefault="00DF505E" w:rsidP="00B43CDB">
            <w:pPr>
              <w:widowControl/>
              <w:autoSpaceDE/>
              <w:autoSpaceDN/>
              <w:rPr>
                <w:color w:val="000000"/>
                <w:sz w:val="24"/>
                <w:szCs w:val="24"/>
                <w:lang w:eastAsia="ru-RU"/>
              </w:rPr>
            </w:pPr>
          </w:p>
        </w:tc>
        <w:tc>
          <w:tcPr>
            <w:tcW w:w="1426" w:type="dxa"/>
            <w:tcBorders>
              <w:top w:val="nil"/>
              <w:left w:val="single" w:sz="4" w:space="0" w:color="FFFFFF" w:themeColor="background1"/>
              <w:bottom w:val="single" w:sz="4" w:space="0" w:color="000000" w:themeColor="text1"/>
              <w:right w:val="single" w:sz="4" w:space="0" w:color="FFFFFF" w:themeColor="background1"/>
            </w:tcBorders>
            <w:shd w:val="clear" w:color="auto" w:fill="auto"/>
            <w:vAlign w:val="center"/>
          </w:tcPr>
          <w:p w:rsidR="00DF505E" w:rsidRPr="00B43CDB" w:rsidRDefault="00DF505E" w:rsidP="00B43CDB">
            <w:pPr>
              <w:widowControl/>
              <w:autoSpaceDE/>
              <w:autoSpaceDN/>
              <w:rPr>
                <w:color w:val="000000"/>
                <w:sz w:val="24"/>
                <w:szCs w:val="24"/>
                <w:lang w:eastAsia="ru-RU"/>
              </w:rPr>
            </w:pPr>
          </w:p>
        </w:tc>
      </w:tr>
      <w:tr w:rsidR="00B43CDB" w:rsidRPr="00B43CDB" w:rsidTr="00DF505E">
        <w:trPr>
          <w:trHeight w:val="444"/>
        </w:trPr>
        <w:tc>
          <w:tcPr>
            <w:tcW w:w="1701" w:type="dxa"/>
            <w:tcBorders>
              <w:top w:val="single" w:sz="4" w:space="0" w:color="FFFFFF" w:themeColor="background1"/>
              <w:left w:val="single" w:sz="8" w:space="0" w:color="FFFFFF"/>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679" w:type="dxa"/>
            <w:tcBorders>
              <w:top w:val="single" w:sz="4" w:space="0" w:color="auto"/>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добавить материал +</w:t>
            </w:r>
          </w:p>
        </w:tc>
        <w:tc>
          <w:tcPr>
            <w:tcW w:w="1440" w:type="dxa"/>
            <w:gridSpan w:val="2"/>
            <w:tcBorders>
              <w:top w:val="single" w:sz="4" w:space="0" w:color="000000"/>
              <w:left w:val="single" w:sz="4" w:space="0" w:color="auto"/>
              <w:bottom w:val="single" w:sz="4" w:space="0" w:color="auto"/>
              <w:right w:val="single" w:sz="4" w:space="0" w:color="000000"/>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6" w:type="dxa"/>
            <w:tcBorders>
              <w:top w:val="single" w:sz="4" w:space="0" w:color="000000"/>
              <w:left w:val="nil"/>
              <w:bottom w:val="single" w:sz="8" w:space="0" w:color="FFFFFF"/>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добавить цвет +</w:t>
            </w:r>
          </w:p>
        </w:tc>
        <w:tc>
          <w:tcPr>
            <w:tcW w:w="1417" w:type="dxa"/>
            <w:tcBorders>
              <w:top w:val="single" w:sz="4" w:space="0" w:color="000000"/>
              <w:left w:val="single" w:sz="4" w:space="0" w:color="auto"/>
              <w:bottom w:val="single" w:sz="4" w:space="0" w:color="auto"/>
              <w:right w:val="single" w:sz="4" w:space="0" w:color="000000" w:themeColor="text1"/>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67" w:type="dxa"/>
            <w:tcBorders>
              <w:top w:val="single" w:sz="4" w:space="0" w:color="000000"/>
              <w:left w:val="single" w:sz="4" w:space="0" w:color="000000" w:themeColor="text1"/>
              <w:bottom w:val="single" w:sz="8" w:space="0" w:color="FFFFFF"/>
              <w:right w:val="single" w:sz="4" w:space="0" w:color="auto"/>
            </w:tcBorders>
            <w:shd w:val="clear" w:color="auto" w:fill="auto"/>
            <w:vAlign w:val="center"/>
            <w:hideMark/>
          </w:tcPr>
          <w:p w:rsidR="00B43CDB" w:rsidRPr="00B43CDB" w:rsidRDefault="00B43CDB" w:rsidP="00DF505E">
            <w:pPr>
              <w:widowControl/>
              <w:autoSpaceDE/>
              <w:autoSpaceDN/>
              <w:rPr>
                <w:color w:val="000000"/>
                <w:sz w:val="24"/>
                <w:szCs w:val="24"/>
                <w:lang w:eastAsia="ru-RU"/>
              </w:rPr>
            </w:pPr>
            <w:r w:rsidRPr="00B43CDB">
              <w:rPr>
                <w:color w:val="000000"/>
                <w:sz w:val="24"/>
                <w:szCs w:val="24"/>
                <w:lang w:eastAsia="ru-RU"/>
              </w:rPr>
              <w:t>добавить текстуру+</w:t>
            </w:r>
          </w:p>
        </w:tc>
        <w:tc>
          <w:tcPr>
            <w:tcW w:w="1426" w:type="dxa"/>
            <w:tcBorders>
              <w:top w:val="single" w:sz="4" w:space="0" w:color="000000"/>
              <w:left w:val="nil"/>
              <w:bottom w:val="single" w:sz="4" w:space="0" w:color="auto"/>
              <w:right w:val="single" w:sz="4" w:space="0" w:color="000000" w:themeColor="text1"/>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DF505E">
        <w:trPr>
          <w:trHeight w:val="409"/>
        </w:trPr>
        <w:tc>
          <w:tcPr>
            <w:tcW w:w="1701" w:type="dxa"/>
            <w:tcBorders>
              <w:top w:val="nil"/>
              <w:left w:val="single" w:sz="8" w:space="0" w:color="FFFFFF"/>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679" w:type="dxa"/>
            <w:tcBorders>
              <w:top w:val="nil"/>
              <w:left w:val="nil"/>
              <w:bottom w:val="nil"/>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убрать материал -</w:t>
            </w:r>
          </w:p>
        </w:tc>
        <w:tc>
          <w:tcPr>
            <w:tcW w:w="1440" w:type="dxa"/>
            <w:gridSpan w:val="2"/>
            <w:tcBorders>
              <w:top w:val="single" w:sz="4" w:space="0" w:color="auto"/>
              <w:left w:val="nil"/>
              <w:bottom w:val="single" w:sz="4" w:space="0" w:color="auto"/>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6" w:type="dxa"/>
            <w:tcBorders>
              <w:top w:val="nil"/>
              <w:left w:val="single" w:sz="4" w:space="0" w:color="auto"/>
              <w:bottom w:val="single" w:sz="8" w:space="0" w:color="FFFFFF"/>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убрать цвет -</w:t>
            </w:r>
          </w:p>
        </w:tc>
        <w:tc>
          <w:tcPr>
            <w:tcW w:w="1417" w:type="dxa"/>
            <w:tcBorders>
              <w:top w:val="nil"/>
              <w:left w:val="single" w:sz="4" w:space="0" w:color="auto"/>
              <w:bottom w:val="single" w:sz="4" w:space="0" w:color="auto"/>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67" w:type="dxa"/>
            <w:tcBorders>
              <w:top w:val="nil"/>
              <w:left w:val="single" w:sz="4" w:space="0" w:color="auto"/>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убрать текстуру -</w:t>
            </w:r>
          </w:p>
        </w:tc>
        <w:tc>
          <w:tcPr>
            <w:tcW w:w="1426" w:type="dxa"/>
            <w:tcBorders>
              <w:top w:val="nil"/>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150CB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2"/>
          <w:gridAfter w:val="2"/>
          <w:wBefore w:w="3380" w:type="dxa"/>
          <w:wAfter w:w="2693" w:type="dxa"/>
          <w:trHeight w:val="547"/>
        </w:trPr>
        <w:tc>
          <w:tcPr>
            <w:tcW w:w="1440" w:type="dxa"/>
            <w:gridSpan w:val="2"/>
          </w:tcPr>
          <w:p w:rsidR="00B43CDB" w:rsidRPr="00B43CDB" w:rsidRDefault="00B43CDB" w:rsidP="00B43CDB">
            <w:pPr>
              <w:pStyle w:val="a3"/>
              <w:rPr>
                <w:sz w:val="24"/>
                <w:szCs w:val="24"/>
              </w:rPr>
            </w:pPr>
          </w:p>
        </w:tc>
        <w:tc>
          <w:tcPr>
            <w:tcW w:w="1276" w:type="dxa"/>
            <w:tcBorders>
              <w:top w:val="nil"/>
              <w:bottom w:val="nil"/>
            </w:tcBorders>
            <w:shd w:val="clear" w:color="auto" w:fill="auto"/>
          </w:tcPr>
          <w:p w:rsidR="00B43CDB" w:rsidRPr="00B43CDB" w:rsidRDefault="00B43CDB" w:rsidP="00B43CDB">
            <w:pPr>
              <w:rPr>
                <w:sz w:val="24"/>
                <w:szCs w:val="24"/>
              </w:rPr>
            </w:pPr>
          </w:p>
        </w:tc>
        <w:tc>
          <w:tcPr>
            <w:tcW w:w="1417" w:type="dxa"/>
            <w:shd w:val="clear" w:color="auto" w:fill="auto"/>
          </w:tcPr>
          <w:p w:rsidR="00B43CDB" w:rsidRPr="00B43CDB" w:rsidRDefault="00B43CDB" w:rsidP="00B43CDB">
            <w:pPr>
              <w:rPr>
                <w:sz w:val="24"/>
                <w:szCs w:val="24"/>
              </w:rPr>
            </w:pPr>
          </w:p>
        </w:tc>
      </w:tr>
    </w:tbl>
    <w:p w:rsidR="00B43CDB" w:rsidRPr="00B43CDB" w:rsidRDefault="00B43CDB" w:rsidP="00B43CDB">
      <w:pPr>
        <w:rPr>
          <w:sz w:val="24"/>
          <w:szCs w:val="24"/>
        </w:rPr>
      </w:pPr>
    </w:p>
    <w:p w:rsidR="00B43CDB" w:rsidRPr="00B43CDB" w:rsidRDefault="00B43CDB" w:rsidP="00B43CDB">
      <w:pPr>
        <w:rPr>
          <w:sz w:val="24"/>
          <w:szCs w:val="24"/>
        </w:rPr>
      </w:pPr>
    </w:p>
    <w:p w:rsidR="00B43CDB" w:rsidRPr="00B43CDB" w:rsidRDefault="00B43CDB" w:rsidP="00B43CDB">
      <w:pPr>
        <w:rPr>
          <w:sz w:val="24"/>
          <w:szCs w:val="24"/>
        </w:rPr>
      </w:pPr>
    </w:p>
    <w:tbl>
      <w:tblPr>
        <w:tblW w:w="10206" w:type="dxa"/>
        <w:tblInd w:w="-10" w:type="dxa"/>
        <w:tblLook w:val="04A0" w:firstRow="1" w:lastRow="0" w:firstColumn="1" w:lastColumn="0" w:noHBand="0" w:noVBand="1"/>
      </w:tblPr>
      <w:tblGrid>
        <w:gridCol w:w="1701"/>
        <w:gridCol w:w="1579"/>
        <w:gridCol w:w="104"/>
        <w:gridCol w:w="14"/>
        <w:gridCol w:w="831"/>
        <w:gridCol w:w="591"/>
        <w:gridCol w:w="1284"/>
        <w:gridCol w:w="1429"/>
        <w:gridCol w:w="1158"/>
        <w:gridCol w:w="97"/>
        <w:gridCol w:w="21"/>
        <w:gridCol w:w="1397"/>
      </w:tblGrid>
      <w:tr w:rsidR="00B43CDB" w:rsidRPr="00B43CDB" w:rsidTr="00AE4C0D">
        <w:trPr>
          <w:trHeight w:val="300"/>
        </w:trPr>
        <w:tc>
          <w:tcPr>
            <w:tcW w:w="3280" w:type="dxa"/>
            <w:gridSpan w:val="2"/>
            <w:tcBorders>
              <w:top w:val="nil"/>
              <w:left w:val="single" w:sz="8" w:space="0" w:color="FFFFFF"/>
              <w:bottom w:val="nil"/>
            </w:tcBorders>
            <w:shd w:val="clear" w:color="auto" w:fill="auto"/>
            <w:vAlign w:val="center"/>
            <w:hideMark/>
          </w:tcPr>
          <w:p w:rsidR="00B43CDB" w:rsidRPr="00B43CDB" w:rsidRDefault="00B43CDB" w:rsidP="00DF505E">
            <w:pPr>
              <w:widowControl/>
              <w:autoSpaceDE/>
              <w:autoSpaceDN/>
              <w:ind w:left="-84"/>
              <w:rPr>
                <w:color w:val="000000"/>
                <w:sz w:val="24"/>
                <w:szCs w:val="24"/>
                <w:lang w:eastAsia="ru-RU"/>
              </w:rPr>
            </w:pPr>
            <w:r w:rsidRPr="00B43CDB">
              <w:rPr>
                <w:color w:val="000000"/>
                <w:sz w:val="24"/>
                <w:szCs w:val="24"/>
                <w:lang w:eastAsia="ru-RU"/>
              </w:rPr>
              <w:t xml:space="preserve">дублировать внешний вид </w:t>
            </w:r>
            <w:r w:rsidRPr="00B43CDB">
              <w:rPr>
                <w:iCs/>
                <w:color w:val="000000"/>
                <w:sz w:val="24"/>
                <w:szCs w:val="24"/>
                <w:lang w:eastAsia="ru-RU"/>
              </w:rPr>
              <w:t>(да)</w:t>
            </w:r>
          </w:p>
        </w:tc>
        <w:tc>
          <w:tcPr>
            <w:tcW w:w="949" w:type="dxa"/>
            <w:gridSpan w:val="3"/>
            <w:vMerge w:val="restart"/>
            <w:tcBorders>
              <w:left w:val="nil"/>
              <w:right w:val="single" w:sz="4" w:space="0" w:color="000000" w:themeColor="text1"/>
            </w:tcBorders>
            <w:vAlign w:val="center"/>
            <w:hideMark/>
          </w:tcPr>
          <w:p w:rsidR="00B43CDB" w:rsidRPr="00B43CDB" w:rsidRDefault="00B43CDB" w:rsidP="00B43CDB">
            <w:pPr>
              <w:widowControl/>
              <w:autoSpaceDE/>
              <w:autoSpaceDN/>
              <w:rPr>
                <w:color w:val="000000"/>
                <w:sz w:val="24"/>
                <w:szCs w:val="24"/>
                <w:lang w:eastAsia="ru-RU"/>
              </w:rPr>
            </w:pPr>
          </w:p>
        </w:tc>
        <w:tc>
          <w:tcPr>
            <w:tcW w:w="591" w:type="dxa"/>
            <w:vMerge w:val="restart"/>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vAlign w:val="center"/>
            <w:hideMark/>
          </w:tcPr>
          <w:p w:rsidR="00B43CDB" w:rsidRPr="00B43CDB" w:rsidRDefault="00B43CDB" w:rsidP="00B43CDB">
            <w:pPr>
              <w:widowControl/>
              <w:autoSpaceDE/>
              <w:autoSpaceDN/>
              <w:rPr>
                <w:color w:val="000000"/>
                <w:sz w:val="24"/>
                <w:szCs w:val="24"/>
                <w:lang w:eastAsia="ru-RU"/>
              </w:rPr>
            </w:pPr>
          </w:p>
        </w:tc>
        <w:tc>
          <w:tcPr>
            <w:tcW w:w="1284" w:type="dxa"/>
            <w:vMerge w:val="restart"/>
            <w:tcBorders>
              <w:top w:val="nil"/>
              <w:left w:val="single" w:sz="4" w:space="0" w:color="000000" w:themeColor="text1"/>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29" w:type="dxa"/>
            <w:vMerge w:val="restart"/>
            <w:tcBorders>
              <w:top w:val="nil"/>
              <w:left w:val="single" w:sz="8" w:space="0" w:color="FFFFFF"/>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158" w:type="dxa"/>
            <w:vMerge w:val="restart"/>
            <w:tcBorders>
              <w:top w:val="nil"/>
              <w:left w:val="single" w:sz="8" w:space="0" w:color="FFFFFF"/>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515" w:type="dxa"/>
            <w:gridSpan w:val="3"/>
            <w:vMerge w:val="restart"/>
            <w:tcBorders>
              <w:top w:val="nil"/>
              <w:left w:val="single" w:sz="8" w:space="0" w:color="FFFFFF"/>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AE4C0D">
        <w:trPr>
          <w:trHeight w:val="133"/>
        </w:trPr>
        <w:tc>
          <w:tcPr>
            <w:tcW w:w="3280" w:type="dxa"/>
            <w:gridSpan w:val="2"/>
            <w:tcBorders>
              <w:top w:val="nil"/>
              <w:left w:val="single" w:sz="8" w:space="0" w:color="FFFFFF"/>
              <w:bottom w:val="nil"/>
            </w:tcBorders>
            <w:shd w:val="clear" w:color="auto" w:fill="auto"/>
            <w:vAlign w:val="center"/>
            <w:hideMark/>
          </w:tcPr>
          <w:p w:rsidR="00B43CDB" w:rsidRPr="00B43CDB" w:rsidRDefault="00B43CDB" w:rsidP="00DF505E">
            <w:pPr>
              <w:widowControl/>
              <w:autoSpaceDE/>
              <w:autoSpaceDN/>
              <w:ind w:left="-84"/>
              <w:rPr>
                <w:iCs/>
                <w:color w:val="000000"/>
                <w:sz w:val="24"/>
                <w:szCs w:val="24"/>
                <w:lang w:eastAsia="ru-RU"/>
              </w:rPr>
            </w:pPr>
            <w:r w:rsidRPr="00B43CDB">
              <w:rPr>
                <w:iCs/>
                <w:color w:val="000000"/>
                <w:sz w:val="24"/>
                <w:szCs w:val="24"/>
                <w:lang w:eastAsia="ru-RU"/>
              </w:rPr>
              <w:t>при выборе «да» внешний вид дублируется на следующий фасад</w:t>
            </w:r>
          </w:p>
        </w:tc>
        <w:tc>
          <w:tcPr>
            <w:tcW w:w="949" w:type="dxa"/>
            <w:gridSpan w:val="3"/>
            <w:vMerge/>
            <w:tcBorders>
              <w:left w:val="nil"/>
              <w:right w:val="single" w:sz="4" w:space="0" w:color="000000" w:themeColor="text1"/>
            </w:tcBorders>
            <w:vAlign w:val="center"/>
            <w:hideMark/>
          </w:tcPr>
          <w:p w:rsidR="00B43CDB" w:rsidRPr="00B43CDB" w:rsidRDefault="00B43CDB" w:rsidP="00B43CDB">
            <w:pPr>
              <w:widowControl/>
              <w:autoSpaceDE/>
              <w:autoSpaceDN/>
              <w:rPr>
                <w:color w:val="000000"/>
                <w:sz w:val="24"/>
                <w:szCs w:val="24"/>
                <w:lang w:eastAsia="ru-RU"/>
              </w:rPr>
            </w:pPr>
          </w:p>
        </w:tc>
        <w:tc>
          <w:tcPr>
            <w:tcW w:w="5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3CDB" w:rsidRPr="00B43CDB" w:rsidRDefault="00B43CDB" w:rsidP="00B43CDB">
            <w:pPr>
              <w:widowControl/>
              <w:autoSpaceDE/>
              <w:autoSpaceDN/>
              <w:rPr>
                <w:color w:val="000000"/>
                <w:sz w:val="24"/>
                <w:szCs w:val="24"/>
                <w:lang w:eastAsia="ru-RU"/>
              </w:rPr>
            </w:pPr>
          </w:p>
        </w:tc>
        <w:tc>
          <w:tcPr>
            <w:tcW w:w="1284" w:type="dxa"/>
            <w:vMerge/>
            <w:tcBorders>
              <w:top w:val="nil"/>
              <w:left w:val="single" w:sz="4" w:space="0" w:color="000000" w:themeColor="text1"/>
              <w:bottom w:val="nil"/>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429" w:type="dxa"/>
            <w:vMerge/>
            <w:tcBorders>
              <w:top w:val="nil"/>
              <w:left w:val="single" w:sz="8" w:space="0" w:color="FFFFFF"/>
              <w:bottom w:val="nil"/>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158" w:type="dxa"/>
            <w:vMerge/>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515" w:type="dxa"/>
            <w:gridSpan w:val="3"/>
            <w:vMerge/>
            <w:tcBorders>
              <w:top w:val="nil"/>
              <w:left w:val="single" w:sz="8" w:space="0" w:color="FFFFFF"/>
              <w:bottom w:val="nil"/>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r>
      <w:tr w:rsidR="00B43CDB" w:rsidRPr="00B43CDB" w:rsidTr="00150CBD">
        <w:trPr>
          <w:trHeight w:val="239"/>
        </w:trPr>
        <w:tc>
          <w:tcPr>
            <w:tcW w:w="1701" w:type="dxa"/>
            <w:tcBorders>
              <w:top w:val="nil"/>
              <w:left w:val="nil"/>
              <w:bottom w:val="nil"/>
              <w:right w:val="nil"/>
            </w:tcBorders>
            <w:shd w:val="clear" w:color="auto" w:fill="auto"/>
            <w:noWrap/>
            <w:vAlign w:val="bottom"/>
            <w:hideMark/>
          </w:tcPr>
          <w:p w:rsidR="00B43CDB" w:rsidRPr="00B43CDB" w:rsidRDefault="00B43CDB" w:rsidP="00B43CDB">
            <w:pPr>
              <w:widowControl/>
              <w:autoSpaceDE/>
              <w:autoSpaceDN/>
              <w:rPr>
                <w:iCs/>
                <w:color w:val="000000"/>
                <w:sz w:val="24"/>
                <w:szCs w:val="24"/>
                <w:lang w:eastAsia="ru-RU"/>
              </w:rPr>
            </w:pPr>
          </w:p>
        </w:tc>
        <w:tc>
          <w:tcPr>
            <w:tcW w:w="3119" w:type="dxa"/>
            <w:gridSpan w:val="5"/>
            <w:tcBorders>
              <w:top w:val="nil"/>
              <w:left w:val="nil"/>
              <w:bottom w:val="nil"/>
              <w:right w:val="single" w:sz="4" w:space="0" w:color="000000" w:themeColor="text1"/>
            </w:tcBorders>
            <w:shd w:val="clear" w:color="auto" w:fill="auto"/>
            <w:noWrap/>
            <w:vAlign w:val="bottom"/>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4" w:type="dxa"/>
            <w:vMerge w:val="restart"/>
            <w:tcBorders>
              <w:top w:val="single" w:sz="8" w:space="0" w:color="FFFFFF"/>
              <w:left w:val="single" w:sz="8" w:space="0" w:color="FFFFFF"/>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29" w:type="dxa"/>
            <w:vMerge w:val="restart"/>
            <w:tcBorders>
              <w:top w:val="single" w:sz="8" w:space="0" w:color="FFFFFF"/>
              <w:left w:val="single" w:sz="8" w:space="0" w:color="FFFFFF"/>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6" w:type="dxa"/>
            <w:gridSpan w:val="3"/>
            <w:vMerge w:val="restart"/>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397" w:type="dxa"/>
            <w:vMerge w:val="restart"/>
            <w:tcBorders>
              <w:top w:val="nil"/>
              <w:left w:val="single" w:sz="8" w:space="0" w:color="FFFFFF"/>
              <w:bottom w:val="nil"/>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r>
      <w:tr w:rsidR="00B43CDB" w:rsidRPr="00B43CDB" w:rsidTr="00150CBD">
        <w:trPr>
          <w:trHeight w:val="300"/>
        </w:trPr>
        <w:tc>
          <w:tcPr>
            <w:tcW w:w="1701" w:type="dxa"/>
            <w:tcBorders>
              <w:top w:val="nil"/>
              <w:left w:val="nil"/>
              <w:bottom w:val="nil"/>
              <w:right w:val="nil"/>
            </w:tcBorders>
            <w:shd w:val="clear" w:color="auto" w:fill="auto"/>
            <w:noWrap/>
            <w:vAlign w:val="bottom"/>
          </w:tcPr>
          <w:p w:rsidR="00B43CDB" w:rsidRPr="00B43CDB" w:rsidRDefault="00B43CDB" w:rsidP="00B43CDB">
            <w:pPr>
              <w:widowControl/>
              <w:autoSpaceDE/>
              <w:autoSpaceDN/>
              <w:rPr>
                <w:iCs/>
                <w:color w:val="000000"/>
                <w:sz w:val="24"/>
                <w:szCs w:val="24"/>
                <w:lang w:eastAsia="ru-RU"/>
              </w:rPr>
            </w:pPr>
          </w:p>
        </w:tc>
        <w:tc>
          <w:tcPr>
            <w:tcW w:w="3119" w:type="dxa"/>
            <w:gridSpan w:val="5"/>
            <w:tcBorders>
              <w:top w:val="nil"/>
              <w:left w:val="nil"/>
              <w:bottom w:val="nil"/>
              <w:right w:val="single" w:sz="4" w:space="0" w:color="000000" w:themeColor="text1"/>
            </w:tcBorders>
            <w:shd w:val="clear" w:color="auto" w:fill="auto"/>
            <w:noWrap/>
            <w:vAlign w:val="bottom"/>
          </w:tcPr>
          <w:p w:rsidR="00B43CDB" w:rsidRPr="00B43CDB" w:rsidRDefault="00B43CDB" w:rsidP="00B43CDB">
            <w:pPr>
              <w:widowControl/>
              <w:autoSpaceDE/>
              <w:autoSpaceDN/>
              <w:rPr>
                <w:color w:val="000000"/>
                <w:sz w:val="24"/>
                <w:szCs w:val="24"/>
                <w:lang w:eastAsia="ru-RU"/>
              </w:rPr>
            </w:pPr>
          </w:p>
        </w:tc>
        <w:tc>
          <w:tcPr>
            <w:tcW w:w="1284" w:type="dxa"/>
            <w:vMerge/>
            <w:tcBorders>
              <w:top w:val="single" w:sz="8" w:space="0" w:color="FFFFFF"/>
              <w:left w:val="single" w:sz="8" w:space="0" w:color="FFFFFF"/>
              <w:bottom w:val="single" w:sz="8" w:space="0" w:color="FFFFFF"/>
              <w:right w:val="single" w:sz="8" w:space="0" w:color="FFFFFF"/>
            </w:tcBorders>
            <w:shd w:val="clear" w:color="auto" w:fill="auto"/>
            <w:vAlign w:val="center"/>
          </w:tcPr>
          <w:p w:rsidR="00B43CDB" w:rsidRPr="00B43CDB" w:rsidRDefault="00B43CDB" w:rsidP="00B43CDB">
            <w:pPr>
              <w:widowControl/>
              <w:autoSpaceDE/>
              <w:autoSpaceDN/>
              <w:rPr>
                <w:color w:val="000000"/>
                <w:sz w:val="24"/>
                <w:szCs w:val="24"/>
                <w:lang w:eastAsia="ru-RU"/>
              </w:rPr>
            </w:pPr>
          </w:p>
        </w:tc>
        <w:tc>
          <w:tcPr>
            <w:tcW w:w="1429" w:type="dxa"/>
            <w:vMerge/>
            <w:tcBorders>
              <w:top w:val="single" w:sz="8" w:space="0" w:color="FFFFFF"/>
              <w:left w:val="single" w:sz="8" w:space="0" w:color="FFFFFF"/>
              <w:bottom w:val="nil"/>
              <w:right w:val="single" w:sz="8" w:space="0" w:color="FFFFFF"/>
            </w:tcBorders>
            <w:shd w:val="clear" w:color="auto" w:fill="auto"/>
            <w:vAlign w:val="center"/>
          </w:tcPr>
          <w:p w:rsidR="00B43CDB" w:rsidRPr="00B43CDB" w:rsidRDefault="00B43CDB" w:rsidP="00B43CDB">
            <w:pPr>
              <w:widowControl/>
              <w:autoSpaceDE/>
              <w:autoSpaceDN/>
              <w:rPr>
                <w:color w:val="000000"/>
                <w:sz w:val="24"/>
                <w:szCs w:val="24"/>
                <w:lang w:eastAsia="ru-RU"/>
              </w:rPr>
            </w:pPr>
          </w:p>
        </w:tc>
        <w:tc>
          <w:tcPr>
            <w:tcW w:w="1276" w:type="dxa"/>
            <w:gridSpan w:val="3"/>
            <w:vMerge/>
            <w:tcBorders>
              <w:top w:val="nil"/>
              <w:left w:val="single" w:sz="8" w:space="0" w:color="FFFFFF"/>
              <w:bottom w:val="single" w:sz="8" w:space="0" w:color="FFFFFF"/>
              <w:right w:val="single" w:sz="8" w:space="0" w:color="FFFFFF"/>
            </w:tcBorders>
            <w:vAlign w:val="center"/>
          </w:tcPr>
          <w:p w:rsidR="00B43CDB" w:rsidRPr="00B43CDB" w:rsidRDefault="00B43CDB" w:rsidP="00B43CDB">
            <w:pPr>
              <w:widowControl/>
              <w:autoSpaceDE/>
              <w:autoSpaceDN/>
              <w:rPr>
                <w:color w:val="000000"/>
                <w:sz w:val="24"/>
                <w:szCs w:val="24"/>
                <w:lang w:eastAsia="ru-RU"/>
              </w:rPr>
            </w:pPr>
          </w:p>
        </w:tc>
        <w:tc>
          <w:tcPr>
            <w:tcW w:w="1397" w:type="dxa"/>
            <w:vMerge/>
            <w:tcBorders>
              <w:top w:val="nil"/>
              <w:left w:val="single" w:sz="8" w:space="0" w:color="FFFFFF"/>
              <w:bottom w:val="nil"/>
              <w:right w:val="single" w:sz="8" w:space="0" w:color="FFFFFF"/>
            </w:tcBorders>
            <w:vAlign w:val="center"/>
          </w:tcPr>
          <w:p w:rsidR="00B43CDB" w:rsidRPr="00B43CDB" w:rsidRDefault="00B43CDB" w:rsidP="00B43CDB">
            <w:pPr>
              <w:widowControl/>
              <w:autoSpaceDE/>
              <w:autoSpaceDN/>
              <w:rPr>
                <w:color w:val="000000"/>
                <w:sz w:val="24"/>
                <w:szCs w:val="24"/>
                <w:lang w:eastAsia="ru-RU"/>
              </w:rPr>
            </w:pPr>
          </w:p>
        </w:tc>
      </w:tr>
      <w:tr w:rsidR="00B43CDB" w:rsidRPr="00B43CDB" w:rsidTr="00150CBD">
        <w:trPr>
          <w:trHeight w:val="83"/>
        </w:trPr>
        <w:tc>
          <w:tcPr>
            <w:tcW w:w="1701" w:type="dxa"/>
            <w:tcBorders>
              <w:top w:val="nil"/>
              <w:left w:val="single" w:sz="8" w:space="0" w:color="FFFFFF"/>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697" w:type="dxa"/>
            <w:gridSpan w:val="3"/>
            <w:tcBorders>
              <w:top w:val="nil"/>
              <w:left w:val="nil"/>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22" w:type="dxa"/>
            <w:gridSpan w:val="2"/>
            <w:tcBorders>
              <w:top w:val="nil"/>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4" w:type="dxa"/>
            <w:vMerge/>
            <w:tcBorders>
              <w:top w:val="single" w:sz="8" w:space="0" w:color="FFFFFF"/>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429" w:type="dxa"/>
            <w:vMerge/>
            <w:tcBorders>
              <w:top w:val="single" w:sz="8" w:space="0" w:color="FFFFFF"/>
              <w:left w:val="single" w:sz="8" w:space="0" w:color="FFFFFF"/>
              <w:bottom w:val="nil"/>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276" w:type="dxa"/>
            <w:gridSpan w:val="3"/>
            <w:vMerge/>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397" w:type="dxa"/>
            <w:vMerge/>
            <w:tcBorders>
              <w:top w:val="nil"/>
              <w:left w:val="single" w:sz="8" w:space="0" w:color="FFFFFF"/>
              <w:bottom w:val="nil"/>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r>
      <w:tr w:rsidR="00B43CDB" w:rsidRPr="00B43CDB" w:rsidTr="00150CBD">
        <w:trPr>
          <w:trHeight w:val="598"/>
        </w:trPr>
        <w:tc>
          <w:tcPr>
            <w:tcW w:w="1701" w:type="dxa"/>
            <w:tcBorders>
              <w:top w:val="single" w:sz="4" w:space="0" w:color="auto"/>
              <w:left w:val="single" w:sz="4" w:space="0" w:color="000000" w:themeColor="text1"/>
              <w:bottom w:val="nil"/>
              <w:right w:val="nil"/>
            </w:tcBorders>
            <w:shd w:val="clear" w:color="auto" w:fill="auto"/>
            <w:vAlign w:val="center"/>
            <w:hideMark/>
          </w:tcPr>
          <w:p w:rsidR="00B43CDB" w:rsidRPr="005F2BE9" w:rsidRDefault="00B43CDB" w:rsidP="00B43CDB">
            <w:pPr>
              <w:widowControl/>
              <w:autoSpaceDE/>
              <w:autoSpaceDN/>
              <w:rPr>
                <w:color w:val="000000"/>
                <w:lang w:eastAsia="ru-RU"/>
              </w:rPr>
            </w:pPr>
            <w:r w:rsidRPr="005F2BE9">
              <w:rPr>
                <w:color w:val="000000"/>
                <w:lang w:eastAsia="ru-RU"/>
              </w:rPr>
              <w:t>фасад n:</w:t>
            </w:r>
          </w:p>
        </w:tc>
        <w:tc>
          <w:tcPr>
            <w:tcW w:w="1697" w:type="dxa"/>
            <w:gridSpan w:val="3"/>
            <w:tcBorders>
              <w:top w:val="nil"/>
              <w:left w:val="single" w:sz="4" w:space="0" w:color="auto"/>
              <w:bottom w:val="single" w:sz="8" w:space="0" w:color="FFFFFF"/>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материал 1:</w:t>
            </w:r>
          </w:p>
        </w:tc>
        <w:tc>
          <w:tcPr>
            <w:tcW w:w="142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4" w:type="dxa"/>
            <w:tcBorders>
              <w:top w:val="nil"/>
              <w:left w:val="nil"/>
              <w:bottom w:val="nil"/>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цвет 1:</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6" w:type="dxa"/>
            <w:gridSpan w:val="3"/>
            <w:tcBorders>
              <w:top w:val="nil"/>
              <w:left w:val="nil"/>
              <w:bottom w:val="nil"/>
              <w:right w:val="single" w:sz="4" w:space="0" w:color="auto"/>
            </w:tcBorders>
            <w:shd w:val="clear" w:color="auto" w:fill="auto"/>
            <w:vAlign w:val="center"/>
            <w:hideMark/>
          </w:tcPr>
          <w:p w:rsidR="00B43CDB" w:rsidRPr="00B43CDB" w:rsidRDefault="002D5F6F" w:rsidP="002D5F6F">
            <w:pPr>
              <w:widowControl/>
              <w:autoSpaceDE/>
              <w:autoSpaceDN/>
              <w:ind w:left="-128" w:right="-88"/>
              <w:rPr>
                <w:color w:val="000000"/>
                <w:sz w:val="24"/>
                <w:szCs w:val="24"/>
                <w:lang w:eastAsia="ru-RU"/>
              </w:rPr>
            </w:pPr>
            <w:r>
              <w:rPr>
                <w:color w:val="000000"/>
                <w:sz w:val="24"/>
                <w:szCs w:val="24"/>
                <w:lang w:eastAsia="ru-RU"/>
              </w:rPr>
              <w:t xml:space="preserve">  </w:t>
            </w:r>
            <w:r w:rsidR="00B43CDB" w:rsidRPr="00B43CDB">
              <w:rPr>
                <w:color w:val="000000"/>
                <w:sz w:val="24"/>
                <w:szCs w:val="24"/>
                <w:lang w:eastAsia="ru-RU"/>
              </w:rPr>
              <w:t>текстура 1:</w:t>
            </w:r>
          </w:p>
        </w:tc>
        <w:tc>
          <w:tcPr>
            <w:tcW w:w="1397" w:type="dxa"/>
            <w:tcBorders>
              <w:top w:val="single" w:sz="4" w:space="0" w:color="auto"/>
              <w:left w:val="nil"/>
              <w:bottom w:val="single" w:sz="4" w:space="0" w:color="auto"/>
              <w:right w:val="single" w:sz="4" w:space="0" w:color="000000" w:themeColor="text1"/>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AE4C0D">
        <w:trPr>
          <w:trHeight w:val="300"/>
        </w:trPr>
        <w:tc>
          <w:tcPr>
            <w:tcW w:w="1701" w:type="dxa"/>
            <w:vMerge w:val="restart"/>
            <w:tcBorders>
              <w:top w:val="single" w:sz="4" w:space="0" w:color="auto"/>
              <w:left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iCs/>
                <w:color w:val="000000"/>
                <w:sz w:val="24"/>
                <w:szCs w:val="24"/>
                <w:lang w:eastAsia="ru-RU"/>
              </w:rPr>
            </w:pPr>
            <w:r w:rsidRPr="00B43CDB">
              <w:rPr>
                <w:iCs/>
                <w:color w:val="000000"/>
                <w:sz w:val="24"/>
                <w:szCs w:val="24"/>
                <w:lang w:eastAsia="ru-RU"/>
              </w:rPr>
              <w:t> </w:t>
            </w:r>
          </w:p>
        </w:tc>
        <w:tc>
          <w:tcPr>
            <w:tcW w:w="1697" w:type="dxa"/>
            <w:gridSpan w:val="3"/>
            <w:tcBorders>
              <w:top w:val="nil"/>
              <w:left w:val="nil"/>
              <w:bottom w:val="nil"/>
              <w:right w:val="nil"/>
            </w:tcBorders>
            <w:shd w:val="clear" w:color="auto" w:fill="auto"/>
            <w:vAlign w:val="center"/>
            <w:hideMark/>
          </w:tcPr>
          <w:p w:rsidR="00B43CDB" w:rsidRPr="00B43CDB" w:rsidRDefault="00B43CDB" w:rsidP="00B43CDB">
            <w:pPr>
              <w:widowControl/>
              <w:autoSpaceDE/>
              <w:autoSpaceDN/>
              <w:rPr>
                <w:iCs/>
                <w:color w:val="000000"/>
                <w:sz w:val="24"/>
                <w:szCs w:val="24"/>
                <w:lang w:eastAsia="ru-RU"/>
              </w:rPr>
            </w:pPr>
          </w:p>
        </w:tc>
        <w:tc>
          <w:tcPr>
            <w:tcW w:w="831" w:type="dxa"/>
            <w:tcBorders>
              <w:top w:val="nil"/>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591" w:type="dxa"/>
            <w:tcBorders>
              <w:top w:val="nil"/>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4" w:type="dxa"/>
            <w:tcBorders>
              <w:top w:val="nil"/>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p>
        </w:tc>
        <w:tc>
          <w:tcPr>
            <w:tcW w:w="1429" w:type="dxa"/>
            <w:tcBorders>
              <w:top w:val="nil"/>
              <w:left w:val="nil"/>
              <w:bottom w:val="nil"/>
              <w:right w:val="nil"/>
            </w:tcBorders>
            <w:shd w:val="clear" w:color="auto" w:fill="auto"/>
            <w:vAlign w:val="center"/>
            <w:hideMark/>
          </w:tcPr>
          <w:p w:rsidR="00B43CDB" w:rsidRPr="00B43CDB" w:rsidRDefault="00B43CDB" w:rsidP="00B43CDB">
            <w:pPr>
              <w:widowControl/>
              <w:autoSpaceDE/>
              <w:autoSpaceDN/>
              <w:rPr>
                <w:sz w:val="24"/>
                <w:szCs w:val="24"/>
                <w:lang w:eastAsia="ru-RU"/>
              </w:rPr>
            </w:pPr>
          </w:p>
        </w:tc>
        <w:tc>
          <w:tcPr>
            <w:tcW w:w="1276" w:type="dxa"/>
            <w:gridSpan w:val="3"/>
            <w:tcBorders>
              <w:top w:val="nil"/>
              <w:left w:val="nil"/>
              <w:bottom w:val="nil"/>
              <w:right w:val="nil"/>
            </w:tcBorders>
            <w:shd w:val="clear" w:color="auto" w:fill="auto"/>
            <w:vAlign w:val="center"/>
            <w:hideMark/>
          </w:tcPr>
          <w:p w:rsidR="00B43CDB" w:rsidRPr="00B43CDB" w:rsidRDefault="00B43CDB" w:rsidP="00B43CDB">
            <w:pPr>
              <w:widowControl/>
              <w:autoSpaceDE/>
              <w:autoSpaceDN/>
              <w:rPr>
                <w:sz w:val="24"/>
                <w:szCs w:val="24"/>
                <w:lang w:eastAsia="ru-RU"/>
              </w:rPr>
            </w:pPr>
          </w:p>
        </w:tc>
        <w:tc>
          <w:tcPr>
            <w:tcW w:w="1397" w:type="dxa"/>
            <w:tcBorders>
              <w:top w:val="nil"/>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AE4C0D">
        <w:trPr>
          <w:trHeight w:val="97"/>
        </w:trPr>
        <w:tc>
          <w:tcPr>
            <w:tcW w:w="1701" w:type="dxa"/>
            <w:vMerge/>
            <w:tcBorders>
              <w:left w:val="single" w:sz="8" w:space="0" w:color="FFFFFF"/>
              <w:bottom w:val="nil"/>
              <w:right w:val="single" w:sz="8" w:space="0" w:color="FFFFFF"/>
            </w:tcBorders>
            <w:shd w:val="clear" w:color="auto" w:fill="auto"/>
            <w:vAlign w:val="center"/>
          </w:tcPr>
          <w:p w:rsidR="00B43CDB" w:rsidRPr="00B43CDB" w:rsidRDefault="00B43CDB" w:rsidP="00B43CDB">
            <w:pPr>
              <w:widowControl/>
              <w:autoSpaceDE/>
              <w:autoSpaceDN/>
              <w:rPr>
                <w:iCs/>
                <w:color w:val="000000"/>
                <w:sz w:val="24"/>
                <w:szCs w:val="24"/>
                <w:lang w:eastAsia="ru-RU"/>
              </w:rPr>
            </w:pPr>
          </w:p>
        </w:tc>
        <w:tc>
          <w:tcPr>
            <w:tcW w:w="1697" w:type="dxa"/>
            <w:gridSpan w:val="3"/>
            <w:tcBorders>
              <w:top w:val="nil"/>
              <w:left w:val="nil"/>
              <w:bottom w:val="nil"/>
              <w:right w:val="nil"/>
            </w:tcBorders>
            <w:shd w:val="clear" w:color="auto" w:fill="auto"/>
            <w:vAlign w:val="center"/>
          </w:tcPr>
          <w:p w:rsidR="00B43CDB" w:rsidRPr="00B43CDB" w:rsidRDefault="00B43CDB" w:rsidP="00B43CDB">
            <w:pPr>
              <w:widowControl/>
              <w:autoSpaceDE/>
              <w:autoSpaceDN/>
              <w:rPr>
                <w:iCs/>
                <w:color w:val="000000"/>
                <w:sz w:val="24"/>
                <w:szCs w:val="24"/>
                <w:lang w:eastAsia="ru-RU"/>
              </w:rPr>
            </w:pPr>
          </w:p>
        </w:tc>
        <w:tc>
          <w:tcPr>
            <w:tcW w:w="831" w:type="dxa"/>
            <w:tcBorders>
              <w:top w:val="nil"/>
              <w:left w:val="nil"/>
              <w:bottom w:val="nil"/>
              <w:right w:val="nil"/>
            </w:tcBorders>
            <w:shd w:val="clear" w:color="auto" w:fill="auto"/>
            <w:vAlign w:val="center"/>
          </w:tcPr>
          <w:p w:rsidR="00B43CDB" w:rsidRPr="00B43CDB" w:rsidRDefault="00B43CDB" w:rsidP="00B43CDB">
            <w:pPr>
              <w:widowControl/>
              <w:autoSpaceDE/>
              <w:autoSpaceDN/>
              <w:rPr>
                <w:color w:val="000000"/>
                <w:sz w:val="24"/>
                <w:szCs w:val="24"/>
                <w:lang w:eastAsia="ru-RU"/>
              </w:rPr>
            </w:pPr>
          </w:p>
        </w:tc>
        <w:tc>
          <w:tcPr>
            <w:tcW w:w="591" w:type="dxa"/>
            <w:tcBorders>
              <w:top w:val="nil"/>
              <w:left w:val="nil"/>
              <w:bottom w:val="nil"/>
              <w:right w:val="nil"/>
            </w:tcBorders>
            <w:shd w:val="clear" w:color="auto" w:fill="auto"/>
            <w:vAlign w:val="center"/>
          </w:tcPr>
          <w:p w:rsidR="00B43CDB" w:rsidRPr="00B43CDB" w:rsidRDefault="00B43CDB" w:rsidP="00B43CDB">
            <w:pPr>
              <w:widowControl/>
              <w:autoSpaceDE/>
              <w:autoSpaceDN/>
              <w:rPr>
                <w:color w:val="000000"/>
                <w:sz w:val="24"/>
                <w:szCs w:val="24"/>
                <w:lang w:eastAsia="ru-RU"/>
              </w:rPr>
            </w:pPr>
          </w:p>
        </w:tc>
        <w:tc>
          <w:tcPr>
            <w:tcW w:w="1284" w:type="dxa"/>
            <w:tcBorders>
              <w:top w:val="nil"/>
              <w:left w:val="nil"/>
              <w:bottom w:val="nil"/>
              <w:right w:val="nil"/>
            </w:tcBorders>
            <w:shd w:val="clear" w:color="auto" w:fill="auto"/>
            <w:vAlign w:val="center"/>
          </w:tcPr>
          <w:p w:rsidR="00B43CDB" w:rsidRPr="00B43CDB" w:rsidRDefault="00B43CDB" w:rsidP="00B43CDB">
            <w:pPr>
              <w:widowControl/>
              <w:autoSpaceDE/>
              <w:autoSpaceDN/>
              <w:rPr>
                <w:color w:val="000000"/>
                <w:sz w:val="24"/>
                <w:szCs w:val="24"/>
                <w:lang w:eastAsia="ru-RU"/>
              </w:rPr>
            </w:pPr>
          </w:p>
        </w:tc>
        <w:tc>
          <w:tcPr>
            <w:tcW w:w="1429" w:type="dxa"/>
            <w:tcBorders>
              <w:top w:val="nil"/>
              <w:left w:val="nil"/>
              <w:bottom w:val="nil"/>
              <w:right w:val="nil"/>
            </w:tcBorders>
            <w:shd w:val="clear" w:color="auto" w:fill="auto"/>
            <w:vAlign w:val="center"/>
          </w:tcPr>
          <w:p w:rsidR="00B43CDB" w:rsidRPr="00B43CDB" w:rsidRDefault="00B43CDB" w:rsidP="00B43CDB">
            <w:pPr>
              <w:widowControl/>
              <w:autoSpaceDE/>
              <w:autoSpaceDN/>
              <w:rPr>
                <w:sz w:val="24"/>
                <w:szCs w:val="24"/>
                <w:lang w:eastAsia="ru-RU"/>
              </w:rPr>
            </w:pPr>
          </w:p>
        </w:tc>
        <w:tc>
          <w:tcPr>
            <w:tcW w:w="1276" w:type="dxa"/>
            <w:gridSpan w:val="3"/>
            <w:tcBorders>
              <w:top w:val="nil"/>
              <w:left w:val="nil"/>
              <w:bottom w:val="nil"/>
              <w:right w:val="nil"/>
            </w:tcBorders>
            <w:shd w:val="clear" w:color="auto" w:fill="auto"/>
            <w:vAlign w:val="center"/>
          </w:tcPr>
          <w:p w:rsidR="00B43CDB" w:rsidRPr="00B43CDB" w:rsidRDefault="00B43CDB" w:rsidP="00B43CDB">
            <w:pPr>
              <w:widowControl/>
              <w:autoSpaceDE/>
              <w:autoSpaceDN/>
              <w:rPr>
                <w:sz w:val="24"/>
                <w:szCs w:val="24"/>
                <w:lang w:eastAsia="ru-RU"/>
              </w:rPr>
            </w:pPr>
          </w:p>
        </w:tc>
        <w:tc>
          <w:tcPr>
            <w:tcW w:w="1397" w:type="dxa"/>
            <w:tcBorders>
              <w:top w:val="nil"/>
              <w:left w:val="nil"/>
              <w:bottom w:val="nil"/>
              <w:right w:val="single" w:sz="8" w:space="0" w:color="FFFFFF"/>
            </w:tcBorders>
            <w:shd w:val="clear" w:color="auto" w:fill="auto"/>
            <w:vAlign w:val="center"/>
          </w:tcPr>
          <w:p w:rsidR="00B43CDB" w:rsidRPr="00B43CDB" w:rsidRDefault="00B43CDB" w:rsidP="00B43CDB">
            <w:pPr>
              <w:widowControl/>
              <w:autoSpaceDE/>
              <w:autoSpaceDN/>
              <w:rPr>
                <w:color w:val="000000"/>
                <w:sz w:val="24"/>
                <w:szCs w:val="24"/>
                <w:lang w:eastAsia="ru-RU"/>
              </w:rPr>
            </w:pPr>
          </w:p>
        </w:tc>
      </w:tr>
      <w:tr w:rsidR="00B43CDB" w:rsidRPr="00B43CDB" w:rsidTr="00150CBD">
        <w:trPr>
          <w:trHeight w:val="499"/>
        </w:trPr>
        <w:tc>
          <w:tcPr>
            <w:tcW w:w="1701" w:type="dxa"/>
            <w:tcBorders>
              <w:top w:val="nil"/>
              <w:left w:val="single" w:sz="8" w:space="0" w:color="FFFFFF"/>
              <w:bottom w:val="nil"/>
              <w:right w:val="single" w:sz="8" w:space="0" w:color="FFFFFF"/>
            </w:tcBorders>
            <w:shd w:val="clear" w:color="auto" w:fill="auto"/>
            <w:vAlign w:val="center"/>
            <w:hideMark/>
          </w:tcPr>
          <w:p w:rsidR="00B43CDB" w:rsidRPr="00B43CDB" w:rsidRDefault="00B43CDB" w:rsidP="00B43CDB">
            <w:pPr>
              <w:widowControl/>
              <w:autoSpaceDE/>
              <w:autoSpaceDN/>
              <w:rPr>
                <w:iCs/>
                <w:color w:val="000000"/>
                <w:sz w:val="24"/>
                <w:szCs w:val="24"/>
                <w:lang w:eastAsia="ru-RU"/>
              </w:rPr>
            </w:pPr>
            <w:r w:rsidRPr="00B43CDB">
              <w:rPr>
                <w:iCs/>
                <w:color w:val="000000"/>
                <w:sz w:val="24"/>
                <w:szCs w:val="24"/>
                <w:lang w:eastAsia="ru-RU"/>
              </w:rPr>
              <w:t> </w:t>
            </w:r>
          </w:p>
        </w:tc>
        <w:tc>
          <w:tcPr>
            <w:tcW w:w="1697" w:type="dxa"/>
            <w:gridSpan w:val="3"/>
            <w:tcBorders>
              <w:top w:val="nil"/>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добавить материал +</w:t>
            </w:r>
          </w:p>
        </w:tc>
        <w:tc>
          <w:tcPr>
            <w:tcW w:w="142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43CDB" w:rsidRPr="00B43CDB" w:rsidRDefault="00B43CDB" w:rsidP="00B43CDB">
            <w:pPr>
              <w:widowControl/>
              <w:autoSpaceDE/>
              <w:autoSpaceDN/>
              <w:jc w:val="center"/>
              <w:rPr>
                <w:color w:val="000000"/>
                <w:sz w:val="24"/>
                <w:szCs w:val="24"/>
                <w:lang w:eastAsia="ru-RU"/>
              </w:rPr>
            </w:pPr>
            <w:r w:rsidRPr="00B43CDB">
              <w:rPr>
                <w:color w:val="000000"/>
                <w:sz w:val="24"/>
                <w:szCs w:val="24"/>
                <w:lang w:eastAsia="ru-RU"/>
              </w:rPr>
              <w:t> </w:t>
            </w:r>
          </w:p>
        </w:tc>
        <w:tc>
          <w:tcPr>
            <w:tcW w:w="1284" w:type="dxa"/>
            <w:tcBorders>
              <w:top w:val="nil"/>
              <w:left w:val="nil"/>
              <w:bottom w:val="single" w:sz="8" w:space="0" w:color="FFFFFF"/>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добавить цвет +</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6" w:type="dxa"/>
            <w:gridSpan w:val="3"/>
            <w:tcBorders>
              <w:top w:val="nil"/>
              <w:left w:val="nil"/>
              <w:bottom w:val="single" w:sz="8" w:space="0" w:color="FFFFFF"/>
              <w:right w:val="nil"/>
            </w:tcBorders>
            <w:shd w:val="clear" w:color="auto" w:fill="auto"/>
            <w:vAlign w:val="center"/>
            <w:hideMark/>
          </w:tcPr>
          <w:p w:rsidR="00B43CDB" w:rsidRPr="00B43CDB" w:rsidRDefault="00B43CDB" w:rsidP="005F2BE9">
            <w:pPr>
              <w:widowControl/>
              <w:autoSpaceDE/>
              <w:autoSpaceDN/>
              <w:rPr>
                <w:color w:val="000000"/>
                <w:sz w:val="24"/>
                <w:szCs w:val="24"/>
                <w:lang w:eastAsia="ru-RU"/>
              </w:rPr>
            </w:pPr>
            <w:r w:rsidRPr="00B43CDB">
              <w:rPr>
                <w:color w:val="000000"/>
                <w:sz w:val="24"/>
                <w:szCs w:val="24"/>
                <w:lang w:eastAsia="ru-RU"/>
              </w:rPr>
              <w:t>добавить текстуру+</w:t>
            </w:r>
          </w:p>
        </w:tc>
        <w:tc>
          <w:tcPr>
            <w:tcW w:w="1397" w:type="dxa"/>
            <w:tcBorders>
              <w:top w:val="single" w:sz="4" w:space="0" w:color="auto"/>
              <w:left w:val="single" w:sz="4" w:space="0" w:color="auto"/>
              <w:bottom w:val="nil"/>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150CBD">
        <w:trPr>
          <w:trHeight w:val="446"/>
        </w:trPr>
        <w:tc>
          <w:tcPr>
            <w:tcW w:w="1701" w:type="dxa"/>
            <w:tcBorders>
              <w:top w:val="nil"/>
              <w:left w:val="single" w:sz="8" w:space="0" w:color="FFFFFF"/>
              <w:bottom w:val="nil"/>
              <w:right w:val="single" w:sz="8" w:space="0" w:color="FFFFFF"/>
            </w:tcBorders>
            <w:shd w:val="clear" w:color="auto" w:fill="auto"/>
            <w:vAlign w:val="center"/>
            <w:hideMark/>
          </w:tcPr>
          <w:p w:rsidR="00B43CDB" w:rsidRPr="00B43CDB" w:rsidRDefault="00B43CDB" w:rsidP="00B43CDB">
            <w:pPr>
              <w:widowControl/>
              <w:autoSpaceDE/>
              <w:autoSpaceDN/>
              <w:rPr>
                <w:iCs/>
                <w:color w:val="000000"/>
                <w:sz w:val="24"/>
                <w:szCs w:val="24"/>
                <w:lang w:eastAsia="ru-RU"/>
              </w:rPr>
            </w:pPr>
            <w:r w:rsidRPr="00B43CDB">
              <w:rPr>
                <w:iCs/>
                <w:color w:val="000000"/>
                <w:sz w:val="24"/>
                <w:szCs w:val="24"/>
                <w:lang w:eastAsia="ru-RU"/>
              </w:rPr>
              <w:t> </w:t>
            </w:r>
          </w:p>
        </w:tc>
        <w:tc>
          <w:tcPr>
            <w:tcW w:w="1697" w:type="dxa"/>
            <w:gridSpan w:val="3"/>
            <w:tcBorders>
              <w:top w:val="nil"/>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убрать материал -</w:t>
            </w:r>
          </w:p>
        </w:tc>
        <w:tc>
          <w:tcPr>
            <w:tcW w:w="1422" w:type="dxa"/>
            <w:gridSpan w:val="2"/>
            <w:tcBorders>
              <w:top w:val="single" w:sz="4" w:space="0" w:color="auto"/>
              <w:left w:val="single" w:sz="4" w:space="0" w:color="auto"/>
              <w:bottom w:val="single" w:sz="4" w:space="0" w:color="auto"/>
              <w:right w:val="nil"/>
            </w:tcBorders>
            <w:shd w:val="clear" w:color="auto" w:fill="auto"/>
            <w:vAlign w:val="center"/>
            <w:hideMark/>
          </w:tcPr>
          <w:p w:rsidR="00B43CDB" w:rsidRPr="00B43CDB" w:rsidRDefault="00B43CDB" w:rsidP="00B43CDB">
            <w:pPr>
              <w:widowControl/>
              <w:autoSpaceDE/>
              <w:autoSpaceDN/>
              <w:jc w:val="center"/>
              <w:rPr>
                <w:color w:val="000000"/>
                <w:sz w:val="24"/>
                <w:szCs w:val="24"/>
                <w:lang w:eastAsia="ru-RU"/>
              </w:rPr>
            </w:pPr>
            <w:r w:rsidRPr="00B43CDB">
              <w:rPr>
                <w:color w:val="000000"/>
                <w:sz w:val="24"/>
                <w:szCs w:val="24"/>
                <w:lang w:eastAsia="ru-RU"/>
              </w:rPr>
              <w:t> </w:t>
            </w:r>
          </w:p>
        </w:tc>
        <w:tc>
          <w:tcPr>
            <w:tcW w:w="1284" w:type="dxa"/>
            <w:tcBorders>
              <w:top w:val="nil"/>
              <w:left w:val="single" w:sz="4" w:space="0" w:color="auto"/>
              <w:bottom w:val="single" w:sz="8" w:space="0" w:color="FFFFFF"/>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убрать цвет -</w:t>
            </w:r>
          </w:p>
        </w:tc>
        <w:tc>
          <w:tcPr>
            <w:tcW w:w="1429" w:type="dxa"/>
            <w:tcBorders>
              <w:top w:val="nil"/>
              <w:left w:val="single" w:sz="4" w:space="0" w:color="auto"/>
              <w:bottom w:val="single" w:sz="4" w:space="0" w:color="auto"/>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6" w:type="dxa"/>
            <w:gridSpan w:val="3"/>
            <w:tcBorders>
              <w:top w:val="nil"/>
              <w:left w:val="nil"/>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убрать текстуру -</w:t>
            </w:r>
          </w:p>
        </w:tc>
        <w:tc>
          <w:tcPr>
            <w:tcW w:w="1397" w:type="dxa"/>
            <w:tcBorders>
              <w:top w:val="single" w:sz="4" w:space="0" w:color="auto"/>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150CBD">
        <w:trPr>
          <w:trHeight w:val="466"/>
        </w:trPr>
        <w:tc>
          <w:tcPr>
            <w:tcW w:w="1701" w:type="dxa"/>
            <w:tcBorders>
              <w:top w:val="nil"/>
              <w:left w:val="single" w:sz="8" w:space="0" w:color="FFFFFF"/>
              <w:bottom w:val="nil"/>
              <w:right w:val="single" w:sz="8" w:space="0" w:color="FFFFFF"/>
            </w:tcBorders>
            <w:shd w:val="clear" w:color="auto" w:fill="auto"/>
            <w:vAlign w:val="center"/>
            <w:hideMark/>
          </w:tcPr>
          <w:p w:rsidR="00B43CDB" w:rsidRPr="00B43CDB" w:rsidRDefault="00B43CDB" w:rsidP="00B43CDB">
            <w:pPr>
              <w:widowControl/>
              <w:autoSpaceDE/>
              <w:autoSpaceDN/>
              <w:rPr>
                <w:iCs/>
                <w:color w:val="000000"/>
                <w:sz w:val="24"/>
                <w:szCs w:val="24"/>
                <w:lang w:eastAsia="ru-RU"/>
              </w:rPr>
            </w:pPr>
            <w:r w:rsidRPr="00B43CDB">
              <w:rPr>
                <w:iCs/>
                <w:color w:val="000000"/>
                <w:sz w:val="24"/>
                <w:szCs w:val="24"/>
                <w:lang w:eastAsia="ru-RU"/>
              </w:rPr>
              <w:t> </w:t>
            </w:r>
          </w:p>
        </w:tc>
        <w:tc>
          <w:tcPr>
            <w:tcW w:w="1697" w:type="dxa"/>
            <w:gridSpan w:val="3"/>
            <w:tcBorders>
              <w:top w:val="nil"/>
              <w:left w:val="nil"/>
              <w:bottom w:val="nil"/>
              <w:right w:val="nil"/>
            </w:tcBorders>
            <w:shd w:val="clear" w:color="auto" w:fill="auto"/>
            <w:vAlign w:val="center"/>
            <w:hideMark/>
          </w:tcPr>
          <w:p w:rsidR="00B43CDB" w:rsidRPr="00B43CDB" w:rsidRDefault="00B43CDB" w:rsidP="00B43CDB">
            <w:pPr>
              <w:widowControl/>
              <w:autoSpaceDE/>
              <w:autoSpaceDN/>
              <w:rPr>
                <w:iCs/>
                <w:color w:val="000000"/>
                <w:sz w:val="24"/>
                <w:szCs w:val="24"/>
                <w:lang w:eastAsia="ru-RU"/>
              </w:rPr>
            </w:pPr>
          </w:p>
        </w:tc>
        <w:tc>
          <w:tcPr>
            <w:tcW w:w="1422" w:type="dxa"/>
            <w:gridSpan w:val="2"/>
            <w:tcBorders>
              <w:top w:val="nil"/>
              <w:left w:val="single" w:sz="4" w:space="0" w:color="auto"/>
              <w:bottom w:val="single" w:sz="4" w:space="0" w:color="auto"/>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p w:rsidR="00B43CDB" w:rsidRPr="00B43CDB" w:rsidRDefault="00B43CDB" w:rsidP="00B43CDB">
            <w:pPr>
              <w:widowControl/>
              <w:autoSpaceDE/>
              <w:autoSpaceDN/>
              <w:jc w:val="center"/>
              <w:rPr>
                <w:color w:val="000000"/>
                <w:sz w:val="24"/>
                <w:szCs w:val="24"/>
                <w:lang w:eastAsia="ru-RU"/>
              </w:rPr>
            </w:pPr>
            <w:r w:rsidRPr="00B43CDB">
              <w:rPr>
                <w:color w:val="000000"/>
                <w:sz w:val="24"/>
                <w:szCs w:val="24"/>
                <w:lang w:eastAsia="ru-RU"/>
              </w:rPr>
              <w:t> </w:t>
            </w:r>
          </w:p>
        </w:tc>
        <w:tc>
          <w:tcPr>
            <w:tcW w:w="1284" w:type="dxa"/>
            <w:tcBorders>
              <w:top w:val="nil"/>
              <w:left w:val="nil"/>
              <w:bottom w:val="nil"/>
              <w:right w:val="nil"/>
            </w:tcBorders>
            <w:shd w:val="clear" w:color="auto" w:fill="auto"/>
            <w:vAlign w:val="center"/>
            <w:hideMark/>
          </w:tcPr>
          <w:p w:rsidR="00B43CDB" w:rsidRPr="00B43CDB" w:rsidRDefault="00B43CDB" w:rsidP="00B43CDB">
            <w:pPr>
              <w:widowControl/>
              <w:autoSpaceDE/>
              <w:autoSpaceDN/>
              <w:jc w:val="center"/>
              <w:rPr>
                <w:color w:val="000000"/>
                <w:sz w:val="24"/>
                <w:szCs w:val="24"/>
                <w:lang w:eastAsia="ru-RU"/>
              </w:rPr>
            </w:pPr>
          </w:p>
        </w:tc>
        <w:tc>
          <w:tcPr>
            <w:tcW w:w="1429" w:type="dxa"/>
            <w:tcBorders>
              <w:top w:val="nil"/>
              <w:left w:val="single" w:sz="4" w:space="0" w:color="auto"/>
              <w:bottom w:val="single" w:sz="4" w:space="0" w:color="auto"/>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6" w:type="dxa"/>
            <w:gridSpan w:val="3"/>
            <w:tcBorders>
              <w:top w:val="nil"/>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397" w:type="dxa"/>
            <w:tcBorders>
              <w:top w:val="nil"/>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p>
        </w:tc>
      </w:tr>
      <w:tr w:rsidR="00B43CDB" w:rsidRPr="00B43CDB" w:rsidTr="00AE4C0D">
        <w:trPr>
          <w:trHeight w:val="71"/>
        </w:trPr>
        <w:tc>
          <w:tcPr>
            <w:tcW w:w="1701" w:type="dxa"/>
            <w:vMerge w:val="restart"/>
            <w:tcBorders>
              <w:top w:val="single" w:sz="4" w:space="0" w:color="auto"/>
              <w:left w:val="single" w:sz="4" w:space="0" w:color="auto"/>
              <w:bottom w:val="single" w:sz="4" w:space="0" w:color="000000"/>
              <w:right w:val="single" w:sz="4" w:space="0" w:color="auto"/>
            </w:tcBorders>
            <w:vAlign w:val="center"/>
            <w:hideMark/>
          </w:tcPr>
          <w:p w:rsidR="00B43CDB" w:rsidRPr="00150CBD" w:rsidRDefault="009F6D44" w:rsidP="00C60DCB">
            <w:pPr>
              <w:widowControl/>
              <w:autoSpaceDE/>
              <w:autoSpaceDN/>
              <w:jc w:val="both"/>
              <w:rPr>
                <w:bCs/>
                <w:color w:val="000000"/>
                <w:lang w:eastAsia="ru-RU"/>
              </w:rPr>
            </w:pPr>
            <w:r>
              <w:rPr>
                <w:bCs/>
                <w:color w:val="000000"/>
                <w:lang w:eastAsia="ru-RU"/>
              </w:rPr>
              <w:lastRenderedPageBreak/>
              <w:t>Наличники</w:t>
            </w:r>
            <w:r>
              <w:rPr>
                <w:bCs/>
                <w:color w:val="000000"/>
                <w:lang w:eastAsia="ru-RU"/>
              </w:rPr>
              <w:br/>
            </w:r>
            <w:r w:rsidR="00150CBD" w:rsidRPr="00150CBD">
              <w:rPr>
                <w:bCs/>
                <w:color w:val="000000"/>
                <w:lang w:eastAsia="ru-RU"/>
              </w:rPr>
              <w:t>на окнах:</w:t>
            </w:r>
          </w:p>
        </w:tc>
        <w:tc>
          <w:tcPr>
            <w:tcW w:w="2528" w:type="dxa"/>
            <w:gridSpan w:val="4"/>
            <w:tcBorders>
              <w:top w:val="nil"/>
              <w:left w:val="nil"/>
              <w:bottom w:val="nil"/>
              <w:right w:val="nil"/>
            </w:tcBorders>
            <w:shd w:val="clear" w:color="auto" w:fill="auto"/>
            <w:vAlign w:val="center"/>
            <w:hideMark/>
          </w:tcPr>
          <w:p w:rsidR="00B43CDB" w:rsidRPr="00B43CDB" w:rsidRDefault="00B43CDB" w:rsidP="00B43CDB">
            <w:pPr>
              <w:widowControl/>
              <w:autoSpaceDE/>
              <w:autoSpaceDN/>
              <w:rPr>
                <w:iCs/>
                <w:color w:val="000000"/>
                <w:sz w:val="24"/>
                <w:szCs w:val="24"/>
                <w:lang w:eastAsia="ru-RU"/>
              </w:rPr>
            </w:pPr>
            <w:r w:rsidRPr="00B43CDB">
              <w:rPr>
                <w:iCs/>
                <w:color w:val="000000"/>
                <w:sz w:val="24"/>
                <w:szCs w:val="24"/>
                <w:lang w:eastAsia="ru-RU"/>
              </w:rPr>
              <w:t> </w:t>
            </w:r>
          </w:p>
        </w:tc>
        <w:tc>
          <w:tcPr>
            <w:tcW w:w="591" w:type="dxa"/>
            <w:tcBorders>
              <w:top w:val="nil"/>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4" w:type="dxa"/>
            <w:vMerge w:val="restart"/>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429" w:type="dxa"/>
            <w:vMerge w:val="restart"/>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255" w:type="dxa"/>
            <w:gridSpan w:val="2"/>
            <w:vMerge w:val="restart"/>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418" w:type="dxa"/>
            <w:gridSpan w:val="2"/>
            <w:vMerge w:val="restart"/>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r>
      <w:tr w:rsidR="00B43CDB" w:rsidRPr="00B43CDB" w:rsidTr="00AE4C0D">
        <w:trPr>
          <w:trHeight w:val="189"/>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B43CDB" w:rsidRPr="00B43CDB" w:rsidRDefault="00B43CDB" w:rsidP="00B43CDB">
            <w:pPr>
              <w:widowControl/>
              <w:autoSpaceDE/>
              <w:autoSpaceDN/>
              <w:rPr>
                <w:bCs/>
                <w:color w:val="000000"/>
                <w:sz w:val="24"/>
                <w:szCs w:val="24"/>
                <w:lang w:eastAsia="ru-RU"/>
              </w:rPr>
            </w:pPr>
          </w:p>
        </w:tc>
        <w:tc>
          <w:tcPr>
            <w:tcW w:w="2528" w:type="dxa"/>
            <w:gridSpan w:val="4"/>
            <w:tcBorders>
              <w:top w:val="nil"/>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xml:space="preserve">элемент изменяется </w:t>
            </w:r>
            <w:r w:rsidRPr="00B43CDB">
              <w:rPr>
                <w:iCs/>
                <w:color w:val="000000"/>
                <w:sz w:val="24"/>
                <w:szCs w:val="24"/>
                <w:lang w:eastAsia="ru-RU"/>
              </w:rPr>
              <w:t>(да)</w:t>
            </w:r>
          </w:p>
        </w:tc>
        <w:tc>
          <w:tcPr>
            <w:tcW w:w="591" w:type="dxa"/>
            <w:tcBorders>
              <w:top w:val="nil"/>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4" w:type="dxa"/>
            <w:vMerge/>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429" w:type="dxa"/>
            <w:vMerge/>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255" w:type="dxa"/>
            <w:gridSpan w:val="2"/>
            <w:vMerge/>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418" w:type="dxa"/>
            <w:gridSpan w:val="2"/>
            <w:vMerge/>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r>
      <w:tr w:rsidR="00B43CDB" w:rsidRPr="00B43CDB" w:rsidTr="009F6D44">
        <w:trPr>
          <w:trHeight w:val="518"/>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B43CDB" w:rsidRPr="00B43CDB" w:rsidRDefault="00B43CDB" w:rsidP="00B43CDB">
            <w:pPr>
              <w:widowControl/>
              <w:autoSpaceDE/>
              <w:autoSpaceDN/>
              <w:rPr>
                <w:bCs/>
                <w:color w:val="000000"/>
                <w:sz w:val="24"/>
                <w:szCs w:val="24"/>
                <w:lang w:eastAsia="ru-RU"/>
              </w:rPr>
            </w:pPr>
          </w:p>
        </w:tc>
        <w:tc>
          <w:tcPr>
            <w:tcW w:w="2528" w:type="dxa"/>
            <w:gridSpan w:val="4"/>
            <w:tcBorders>
              <w:top w:val="nil"/>
              <w:left w:val="nil"/>
              <w:bottom w:val="single" w:sz="8" w:space="0" w:color="FFFFFF"/>
              <w:right w:val="nil"/>
            </w:tcBorders>
            <w:shd w:val="clear" w:color="auto" w:fill="auto"/>
            <w:vAlign w:val="center"/>
            <w:hideMark/>
          </w:tcPr>
          <w:p w:rsidR="00B43CDB" w:rsidRPr="00B43CDB" w:rsidRDefault="00B43CDB" w:rsidP="00AE4C0D">
            <w:pPr>
              <w:widowControl/>
              <w:autoSpaceDE/>
              <w:autoSpaceDN/>
              <w:ind w:right="-158"/>
              <w:rPr>
                <w:iCs/>
                <w:color w:val="000000"/>
                <w:sz w:val="24"/>
                <w:szCs w:val="24"/>
                <w:lang w:eastAsia="ru-RU"/>
              </w:rPr>
            </w:pPr>
            <w:r w:rsidRPr="00B43CDB">
              <w:rPr>
                <w:iCs/>
                <w:color w:val="000000"/>
                <w:sz w:val="24"/>
                <w:szCs w:val="24"/>
                <w:lang w:eastAsia="ru-RU"/>
              </w:rPr>
              <w:t>при выборе «да» в п. 6 элемент возможно удалить, изменить</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4" w:type="dxa"/>
            <w:tcBorders>
              <w:top w:val="nil"/>
              <w:left w:val="nil"/>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29" w:type="dxa"/>
            <w:tcBorders>
              <w:top w:val="nil"/>
              <w:left w:val="nil"/>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55" w:type="dxa"/>
            <w:gridSpan w:val="2"/>
            <w:tcBorders>
              <w:top w:val="nil"/>
              <w:left w:val="nil"/>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18" w:type="dxa"/>
            <w:gridSpan w:val="2"/>
            <w:vMerge/>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r>
      <w:tr w:rsidR="00B43CDB" w:rsidRPr="00B43CDB" w:rsidTr="009F6D44">
        <w:trPr>
          <w:trHeight w:val="67"/>
        </w:trPr>
        <w:tc>
          <w:tcPr>
            <w:tcW w:w="1701" w:type="dxa"/>
            <w:vMerge w:val="restart"/>
            <w:tcBorders>
              <w:top w:val="single" w:sz="4" w:space="0" w:color="auto"/>
            </w:tcBorders>
            <w:vAlign w:val="center"/>
          </w:tcPr>
          <w:p w:rsidR="00B43CDB" w:rsidRPr="00B43CDB" w:rsidRDefault="00B43CDB" w:rsidP="00B43CDB">
            <w:pPr>
              <w:widowControl/>
              <w:autoSpaceDE/>
              <w:autoSpaceDN/>
              <w:rPr>
                <w:bCs/>
                <w:color w:val="000000"/>
                <w:sz w:val="24"/>
                <w:szCs w:val="24"/>
                <w:lang w:eastAsia="ru-RU"/>
              </w:rPr>
            </w:pPr>
            <w:r w:rsidRPr="00B43CDB">
              <w:rPr>
                <w:color w:val="000000"/>
                <w:sz w:val="24"/>
                <w:szCs w:val="24"/>
                <w:lang w:eastAsia="ru-RU"/>
              </w:rPr>
              <w:t> </w:t>
            </w:r>
          </w:p>
        </w:tc>
        <w:tc>
          <w:tcPr>
            <w:tcW w:w="4403" w:type="dxa"/>
            <w:gridSpan w:val="6"/>
            <w:tcBorders>
              <w:top w:val="nil"/>
              <w:left w:val="nil"/>
              <w:bottom w:val="single" w:sz="8" w:space="0" w:color="FFFFFF"/>
              <w:right w:val="single" w:sz="8" w:space="0" w:color="FFFFFF"/>
            </w:tcBorders>
            <w:shd w:val="clear" w:color="auto" w:fill="auto"/>
            <w:vAlign w:val="center"/>
          </w:tcPr>
          <w:p w:rsidR="00B43CDB" w:rsidRPr="00B43CDB" w:rsidRDefault="00B43CDB" w:rsidP="00B43CDB">
            <w:pPr>
              <w:widowControl/>
              <w:autoSpaceDE/>
              <w:autoSpaceDN/>
              <w:rPr>
                <w:color w:val="000000"/>
                <w:sz w:val="24"/>
                <w:szCs w:val="24"/>
                <w:lang w:eastAsia="ru-RU"/>
              </w:rPr>
            </w:pPr>
          </w:p>
        </w:tc>
        <w:tc>
          <w:tcPr>
            <w:tcW w:w="1429" w:type="dxa"/>
            <w:tcBorders>
              <w:top w:val="nil"/>
              <w:left w:val="nil"/>
              <w:bottom w:val="single" w:sz="8" w:space="0" w:color="FFFFFF"/>
              <w:right w:val="single" w:sz="8" w:space="0" w:color="FFFFFF"/>
            </w:tcBorders>
            <w:shd w:val="clear" w:color="auto" w:fill="auto"/>
            <w:vAlign w:val="center"/>
          </w:tcPr>
          <w:p w:rsidR="00B43CDB" w:rsidRPr="00B43CDB" w:rsidRDefault="00B43CDB" w:rsidP="00B43CDB">
            <w:pPr>
              <w:widowControl/>
              <w:autoSpaceDE/>
              <w:autoSpaceDN/>
              <w:rPr>
                <w:color w:val="000000"/>
                <w:sz w:val="24"/>
                <w:szCs w:val="24"/>
                <w:lang w:eastAsia="ru-RU"/>
              </w:rPr>
            </w:pPr>
          </w:p>
        </w:tc>
        <w:tc>
          <w:tcPr>
            <w:tcW w:w="1255" w:type="dxa"/>
            <w:gridSpan w:val="2"/>
            <w:tcBorders>
              <w:top w:val="nil"/>
              <w:left w:val="nil"/>
              <w:bottom w:val="single" w:sz="8" w:space="0" w:color="FFFFFF"/>
              <w:right w:val="single" w:sz="8" w:space="0" w:color="FFFFFF"/>
            </w:tcBorders>
            <w:shd w:val="clear" w:color="auto" w:fill="auto"/>
            <w:vAlign w:val="center"/>
          </w:tcPr>
          <w:p w:rsidR="00B43CDB" w:rsidRPr="00B43CDB" w:rsidRDefault="00B43CDB" w:rsidP="00B43CDB">
            <w:pPr>
              <w:widowControl/>
              <w:autoSpaceDE/>
              <w:autoSpaceDN/>
              <w:rPr>
                <w:color w:val="000000"/>
                <w:sz w:val="24"/>
                <w:szCs w:val="24"/>
                <w:lang w:eastAsia="ru-RU"/>
              </w:rPr>
            </w:pPr>
          </w:p>
        </w:tc>
        <w:tc>
          <w:tcPr>
            <w:tcW w:w="1418" w:type="dxa"/>
            <w:gridSpan w:val="2"/>
            <w:tcBorders>
              <w:top w:val="nil"/>
              <w:left w:val="single" w:sz="8" w:space="0" w:color="FFFFFF"/>
              <w:bottom w:val="single" w:sz="8" w:space="0" w:color="FFFFFF"/>
              <w:right w:val="single" w:sz="8" w:space="0" w:color="FFFFFF"/>
            </w:tcBorders>
            <w:vAlign w:val="center"/>
          </w:tcPr>
          <w:p w:rsidR="00B43CDB" w:rsidRPr="00B43CDB" w:rsidRDefault="00B43CDB" w:rsidP="00B43CDB">
            <w:pPr>
              <w:widowControl/>
              <w:autoSpaceDE/>
              <w:autoSpaceDN/>
              <w:rPr>
                <w:color w:val="000000"/>
                <w:sz w:val="24"/>
                <w:szCs w:val="24"/>
                <w:lang w:eastAsia="ru-RU"/>
              </w:rPr>
            </w:pPr>
          </w:p>
        </w:tc>
      </w:tr>
      <w:tr w:rsidR="00B43CDB" w:rsidRPr="00B43CDB" w:rsidTr="00150CBD">
        <w:trPr>
          <w:trHeight w:val="315"/>
        </w:trPr>
        <w:tc>
          <w:tcPr>
            <w:tcW w:w="1701" w:type="dxa"/>
            <w:vMerge/>
            <w:tcBorders>
              <w:bottom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p>
        </w:tc>
        <w:tc>
          <w:tcPr>
            <w:tcW w:w="1683" w:type="dxa"/>
            <w:gridSpan w:val="2"/>
            <w:tcBorders>
              <w:top w:val="nil"/>
              <w:left w:val="nil"/>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36" w:type="dxa"/>
            <w:gridSpan w:val="3"/>
            <w:tcBorders>
              <w:top w:val="single" w:sz="8" w:space="0" w:color="FFFFFF"/>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4" w:type="dxa"/>
            <w:tcBorders>
              <w:top w:val="nil"/>
              <w:left w:val="nil"/>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29" w:type="dxa"/>
            <w:tcBorders>
              <w:top w:val="nil"/>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55" w:type="dxa"/>
            <w:gridSpan w:val="2"/>
            <w:tcBorders>
              <w:top w:val="nil"/>
              <w:left w:val="nil"/>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18" w:type="dxa"/>
            <w:gridSpan w:val="2"/>
            <w:tcBorders>
              <w:top w:val="nil"/>
              <w:left w:val="nil"/>
              <w:bottom w:val="single" w:sz="4" w:space="0" w:color="auto"/>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9F6D44">
        <w:trPr>
          <w:trHeight w:val="578"/>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B43CDB" w:rsidRPr="005F2BE9" w:rsidRDefault="00B43CDB" w:rsidP="00B43CDB">
            <w:pPr>
              <w:widowControl/>
              <w:autoSpaceDE/>
              <w:autoSpaceDN/>
              <w:rPr>
                <w:color w:val="000000"/>
                <w:lang w:eastAsia="ru-RU"/>
              </w:rPr>
            </w:pPr>
            <w:r w:rsidRPr="005F2BE9">
              <w:rPr>
                <w:color w:val="000000"/>
                <w:lang w:eastAsia="ru-RU"/>
              </w:rPr>
              <w:t>фасад 1:</w:t>
            </w:r>
          </w:p>
        </w:tc>
        <w:tc>
          <w:tcPr>
            <w:tcW w:w="1683" w:type="dxa"/>
            <w:gridSpan w:val="2"/>
            <w:tcBorders>
              <w:top w:val="nil"/>
              <w:left w:val="nil"/>
              <w:bottom w:val="single" w:sz="8" w:space="0" w:color="FFFFFF"/>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материал 1:</w:t>
            </w:r>
          </w:p>
        </w:tc>
        <w:tc>
          <w:tcPr>
            <w:tcW w:w="143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4" w:type="dxa"/>
            <w:tcBorders>
              <w:top w:val="nil"/>
              <w:left w:val="nil"/>
              <w:bottom w:val="single" w:sz="8" w:space="0" w:color="FFFFFF"/>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цвет 1:</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55" w:type="dxa"/>
            <w:gridSpan w:val="2"/>
            <w:tcBorders>
              <w:top w:val="nil"/>
              <w:left w:val="nil"/>
              <w:bottom w:val="single" w:sz="8" w:space="0" w:color="FFFFFF"/>
              <w:right w:val="nil"/>
            </w:tcBorders>
            <w:shd w:val="clear" w:color="auto" w:fill="auto"/>
            <w:vAlign w:val="center"/>
            <w:hideMark/>
          </w:tcPr>
          <w:p w:rsidR="00B43CDB" w:rsidRPr="00B43CDB" w:rsidRDefault="004C2600" w:rsidP="004C2600">
            <w:pPr>
              <w:widowControl/>
              <w:autoSpaceDE/>
              <w:autoSpaceDN/>
              <w:ind w:left="-128" w:right="-109"/>
              <w:rPr>
                <w:color w:val="000000"/>
                <w:sz w:val="24"/>
                <w:szCs w:val="24"/>
                <w:lang w:eastAsia="ru-RU"/>
              </w:rPr>
            </w:pPr>
            <w:r>
              <w:rPr>
                <w:color w:val="000000"/>
                <w:sz w:val="24"/>
                <w:szCs w:val="24"/>
                <w:lang w:eastAsia="ru-RU"/>
              </w:rPr>
              <w:t xml:space="preserve"> </w:t>
            </w:r>
            <w:r w:rsidR="00B43CDB" w:rsidRPr="00B43CDB">
              <w:rPr>
                <w:color w:val="000000"/>
                <w:sz w:val="24"/>
                <w:szCs w:val="24"/>
                <w:lang w:eastAsia="ru-RU"/>
              </w:rPr>
              <w:t>текстура 1:</w:t>
            </w:r>
          </w:p>
        </w:tc>
        <w:tc>
          <w:tcPr>
            <w:tcW w:w="1418" w:type="dxa"/>
            <w:gridSpan w:val="2"/>
            <w:tcBorders>
              <w:top w:val="nil"/>
              <w:left w:val="single" w:sz="4" w:space="0" w:color="auto"/>
              <w:bottom w:val="single" w:sz="4" w:space="0" w:color="000000" w:themeColor="text1"/>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9F6D44">
        <w:trPr>
          <w:trHeight w:val="94"/>
        </w:trPr>
        <w:tc>
          <w:tcPr>
            <w:tcW w:w="1701" w:type="dxa"/>
            <w:vMerge w:val="restart"/>
            <w:tcBorders>
              <w:top w:val="nil"/>
            </w:tcBorders>
            <w:shd w:val="clear" w:color="auto" w:fill="auto"/>
            <w:vAlign w:val="center"/>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8505" w:type="dxa"/>
            <w:gridSpan w:val="11"/>
            <w:tcBorders>
              <w:top w:val="nil"/>
              <w:left w:val="nil"/>
              <w:bottom w:val="single" w:sz="8" w:space="0" w:color="FFFFFF"/>
            </w:tcBorders>
            <w:shd w:val="clear" w:color="auto" w:fill="auto"/>
            <w:vAlign w:val="center"/>
          </w:tcPr>
          <w:p w:rsidR="00B43CDB" w:rsidRPr="00B43CDB" w:rsidRDefault="00B43CDB" w:rsidP="00B43CDB">
            <w:pPr>
              <w:widowControl/>
              <w:autoSpaceDE/>
              <w:autoSpaceDN/>
              <w:rPr>
                <w:color w:val="000000"/>
                <w:sz w:val="24"/>
                <w:szCs w:val="24"/>
                <w:lang w:eastAsia="ru-RU"/>
              </w:rPr>
            </w:pPr>
          </w:p>
        </w:tc>
      </w:tr>
      <w:tr w:rsidR="00B43CDB" w:rsidRPr="00B43CDB" w:rsidTr="00150CBD">
        <w:trPr>
          <w:trHeight w:val="109"/>
        </w:trPr>
        <w:tc>
          <w:tcPr>
            <w:tcW w:w="1701" w:type="dxa"/>
            <w:vMerge/>
            <w:tcBorders>
              <w:bottom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p>
        </w:tc>
        <w:tc>
          <w:tcPr>
            <w:tcW w:w="3119" w:type="dxa"/>
            <w:gridSpan w:val="5"/>
            <w:tcBorders>
              <w:top w:val="nil"/>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4" w:type="dxa"/>
            <w:tcBorders>
              <w:top w:val="nil"/>
              <w:left w:val="single" w:sz="8" w:space="0" w:color="FFFFFF"/>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29" w:type="dxa"/>
            <w:tcBorders>
              <w:top w:val="nil"/>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55" w:type="dxa"/>
            <w:gridSpan w:val="2"/>
            <w:tcBorders>
              <w:top w:val="nil"/>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18" w:type="dxa"/>
            <w:gridSpan w:val="2"/>
            <w:tcBorders>
              <w:top w:val="single" w:sz="4" w:space="0" w:color="auto"/>
              <w:left w:val="nil"/>
              <w:bottom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150CBD">
        <w:trPr>
          <w:trHeight w:val="444"/>
        </w:trPr>
        <w:tc>
          <w:tcPr>
            <w:tcW w:w="1701" w:type="dxa"/>
            <w:tcBorders>
              <w:top w:val="nil"/>
              <w:left w:val="single" w:sz="8" w:space="0" w:color="FFFFFF"/>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683" w:type="dxa"/>
            <w:gridSpan w:val="2"/>
            <w:tcBorders>
              <w:top w:val="nil"/>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добавить материал +</w:t>
            </w:r>
          </w:p>
        </w:tc>
        <w:tc>
          <w:tcPr>
            <w:tcW w:w="143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4" w:type="dxa"/>
            <w:tcBorders>
              <w:top w:val="nil"/>
              <w:left w:val="nil"/>
              <w:bottom w:val="single" w:sz="8" w:space="0" w:color="FFFFFF"/>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добавить цвет +</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55" w:type="dxa"/>
            <w:gridSpan w:val="2"/>
            <w:tcBorders>
              <w:top w:val="single" w:sz="8" w:space="0" w:color="FFFFFF"/>
              <w:left w:val="nil"/>
              <w:bottom w:val="single" w:sz="8" w:space="0" w:color="FFFFFF"/>
              <w:right w:val="single" w:sz="4" w:space="0" w:color="auto"/>
            </w:tcBorders>
            <w:shd w:val="clear" w:color="auto" w:fill="auto"/>
            <w:vAlign w:val="center"/>
            <w:hideMark/>
          </w:tcPr>
          <w:p w:rsidR="00B43CDB" w:rsidRPr="00B43CDB" w:rsidRDefault="00B43CDB" w:rsidP="005F2BE9">
            <w:pPr>
              <w:widowControl/>
              <w:autoSpaceDE/>
              <w:autoSpaceDN/>
              <w:rPr>
                <w:color w:val="000000"/>
                <w:sz w:val="24"/>
                <w:szCs w:val="24"/>
                <w:lang w:eastAsia="ru-RU"/>
              </w:rPr>
            </w:pPr>
            <w:r w:rsidRPr="00B43CDB">
              <w:rPr>
                <w:color w:val="000000"/>
                <w:sz w:val="24"/>
                <w:szCs w:val="24"/>
                <w:lang w:eastAsia="ru-RU"/>
              </w:rPr>
              <w:t>добавить текстуру+</w:t>
            </w:r>
          </w:p>
        </w:tc>
        <w:tc>
          <w:tcPr>
            <w:tcW w:w="1418"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150CBD">
        <w:trPr>
          <w:trHeight w:val="409"/>
        </w:trPr>
        <w:tc>
          <w:tcPr>
            <w:tcW w:w="1701" w:type="dxa"/>
            <w:tcBorders>
              <w:top w:val="nil"/>
              <w:left w:val="single" w:sz="8" w:space="0" w:color="FFFFFF"/>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683" w:type="dxa"/>
            <w:gridSpan w:val="2"/>
            <w:tcBorders>
              <w:top w:val="nil"/>
              <w:left w:val="nil"/>
              <w:bottom w:val="nil"/>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убрать материал -</w:t>
            </w:r>
          </w:p>
        </w:tc>
        <w:tc>
          <w:tcPr>
            <w:tcW w:w="1436" w:type="dxa"/>
            <w:gridSpan w:val="3"/>
            <w:tcBorders>
              <w:top w:val="single" w:sz="4" w:space="0" w:color="auto"/>
              <w:left w:val="nil"/>
              <w:bottom w:val="single" w:sz="4" w:space="0" w:color="auto"/>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4" w:type="dxa"/>
            <w:tcBorders>
              <w:top w:val="nil"/>
              <w:left w:val="single" w:sz="4" w:space="0" w:color="auto"/>
              <w:bottom w:val="single" w:sz="8" w:space="0" w:color="FFFFFF"/>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убрать цвет -</w:t>
            </w:r>
          </w:p>
        </w:tc>
        <w:tc>
          <w:tcPr>
            <w:tcW w:w="1429" w:type="dxa"/>
            <w:tcBorders>
              <w:top w:val="nil"/>
              <w:left w:val="single" w:sz="4" w:space="0" w:color="auto"/>
              <w:bottom w:val="single" w:sz="4" w:space="0" w:color="auto"/>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55" w:type="dxa"/>
            <w:gridSpan w:val="2"/>
            <w:tcBorders>
              <w:top w:val="nil"/>
              <w:left w:val="single" w:sz="4" w:space="0" w:color="auto"/>
              <w:bottom w:val="single" w:sz="8" w:space="0" w:color="FFFFFF"/>
              <w:right w:val="single" w:sz="8" w:space="0" w:color="FFFFFF"/>
            </w:tcBorders>
            <w:shd w:val="clear" w:color="auto" w:fill="auto"/>
            <w:vAlign w:val="center"/>
            <w:hideMark/>
          </w:tcPr>
          <w:p w:rsidR="00B43CDB" w:rsidRPr="00B43CDB" w:rsidRDefault="00B43CDB" w:rsidP="005F2BE9">
            <w:pPr>
              <w:widowControl/>
              <w:autoSpaceDE/>
              <w:autoSpaceDN/>
              <w:rPr>
                <w:color w:val="000000"/>
                <w:sz w:val="24"/>
                <w:szCs w:val="24"/>
                <w:lang w:eastAsia="ru-RU"/>
              </w:rPr>
            </w:pPr>
            <w:r w:rsidRPr="00B43CDB">
              <w:rPr>
                <w:color w:val="000000"/>
                <w:sz w:val="24"/>
                <w:szCs w:val="24"/>
                <w:lang w:eastAsia="ru-RU"/>
              </w:rPr>
              <w:t>убрать текстуру-</w:t>
            </w:r>
          </w:p>
        </w:tc>
        <w:tc>
          <w:tcPr>
            <w:tcW w:w="1418" w:type="dxa"/>
            <w:gridSpan w:val="2"/>
            <w:tcBorders>
              <w:top w:val="nil"/>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150CB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3"/>
          <w:gridAfter w:val="4"/>
          <w:wBefore w:w="3384" w:type="dxa"/>
          <w:wAfter w:w="2673" w:type="dxa"/>
          <w:trHeight w:val="569"/>
        </w:trPr>
        <w:tc>
          <w:tcPr>
            <w:tcW w:w="1436" w:type="dxa"/>
            <w:gridSpan w:val="3"/>
          </w:tcPr>
          <w:p w:rsidR="00B43CDB" w:rsidRPr="00B43CDB" w:rsidRDefault="00B43CDB" w:rsidP="00B43CDB">
            <w:pPr>
              <w:pStyle w:val="a3"/>
              <w:rPr>
                <w:sz w:val="24"/>
                <w:szCs w:val="24"/>
              </w:rPr>
            </w:pPr>
          </w:p>
        </w:tc>
        <w:tc>
          <w:tcPr>
            <w:tcW w:w="1284" w:type="dxa"/>
            <w:tcBorders>
              <w:top w:val="nil"/>
              <w:bottom w:val="nil"/>
            </w:tcBorders>
            <w:shd w:val="clear" w:color="auto" w:fill="auto"/>
          </w:tcPr>
          <w:p w:rsidR="00B43CDB" w:rsidRPr="00B43CDB" w:rsidRDefault="00B43CDB" w:rsidP="00B43CDB">
            <w:pPr>
              <w:rPr>
                <w:sz w:val="24"/>
                <w:szCs w:val="24"/>
              </w:rPr>
            </w:pPr>
          </w:p>
        </w:tc>
        <w:tc>
          <w:tcPr>
            <w:tcW w:w="1429" w:type="dxa"/>
            <w:shd w:val="clear" w:color="auto" w:fill="auto"/>
          </w:tcPr>
          <w:p w:rsidR="00B43CDB" w:rsidRPr="00B43CDB" w:rsidRDefault="00B43CDB" w:rsidP="00B43CDB">
            <w:pPr>
              <w:rPr>
                <w:sz w:val="24"/>
                <w:szCs w:val="24"/>
              </w:rPr>
            </w:pPr>
          </w:p>
        </w:tc>
      </w:tr>
    </w:tbl>
    <w:p w:rsidR="005F2BE9" w:rsidRPr="00B43CDB" w:rsidRDefault="005F2BE9" w:rsidP="00B43CDB">
      <w:pPr>
        <w:rPr>
          <w:sz w:val="24"/>
          <w:szCs w:val="24"/>
        </w:rPr>
      </w:pPr>
    </w:p>
    <w:p w:rsidR="00B43CDB" w:rsidRPr="00B43CDB" w:rsidRDefault="00B43CDB" w:rsidP="00B43CDB">
      <w:pPr>
        <w:rPr>
          <w:sz w:val="24"/>
          <w:szCs w:val="24"/>
        </w:rPr>
      </w:pPr>
    </w:p>
    <w:tbl>
      <w:tblPr>
        <w:tblW w:w="10206" w:type="dxa"/>
        <w:tblInd w:w="-152" w:type="dxa"/>
        <w:tblLook w:val="04A0" w:firstRow="1" w:lastRow="0" w:firstColumn="1" w:lastColumn="0" w:noHBand="0" w:noVBand="1"/>
      </w:tblPr>
      <w:tblGrid>
        <w:gridCol w:w="3280"/>
        <w:gridCol w:w="1115"/>
        <w:gridCol w:w="567"/>
        <w:gridCol w:w="1083"/>
        <w:gridCol w:w="1469"/>
        <w:gridCol w:w="1134"/>
        <w:gridCol w:w="1558"/>
      </w:tblGrid>
      <w:tr w:rsidR="00B43CDB" w:rsidRPr="00B43CDB" w:rsidTr="005F2BE9">
        <w:trPr>
          <w:trHeight w:val="300"/>
        </w:trPr>
        <w:tc>
          <w:tcPr>
            <w:tcW w:w="3280" w:type="dxa"/>
            <w:tcBorders>
              <w:top w:val="nil"/>
              <w:left w:val="single" w:sz="8" w:space="0" w:color="FFFFFF"/>
              <w:bottom w:val="nil"/>
            </w:tcBorders>
            <w:shd w:val="clear" w:color="auto" w:fill="auto"/>
            <w:vAlign w:val="center"/>
            <w:hideMark/>
          </w:tcPr>
          <w:p w:rsidR="00B43CDB" w:rsidRPr="00B43CDB" w:rsidRDefault="00B43CDB" w:rsidP="00AE4C0D">
            <w:pPr>
              <w:widowControl/>
              <w:autoSpaceDE/>
              <w:autoSpaceDN/>
              <w:ind w:right="-89"/>
              <w:rPr>
                <w:color w:val="000000"/>
                <w:sz w:val="24"/>
                <w:szCs w:val="24"/>
                <w:lang w:eastAsia="ru-RU"/>
              </w:rPr>
            </w:pPr>
            <w:r w:rsidRPr="00B43CDB">
              <w:rPr>
                <w:color w:val="000000"/>
                <w:sz w:val="24"/>
                <w:szCs w:val="24"/>
                <w:lang w:eastAsia="ru-RU"/>
              </w:rPr>
              <w:t xml:space="preserve">дублировать внешний вид </w:t>
            </w:r>
            <w:r w:rsidRPr="00B43CDB">
              <w:rPr>
                <w:iCs/>
                <w:color w:val="000000"/>
                <w:sz w:val="24"/>
                <w:szCs w:val="24"/>
                <w:lang w:eastAsia="ru-RU"/>
              </w:rPr>
              <w:t>(да)</w:t>
            </w:r>
          </w:p>
        </w:tc>
        <w:tc>
          <w:tcPr>
            <w:tcW w:w="1115" w:type="dxa"/>
            <w:vMerge w:val="restart"/>
            <w:tcBorders>
              <w:left w:val="nil"/>
              <w:right w:val="single" w:sz="4" w:space="0" w:color="000000" w:themeColor="text1"/>
            </w:tcBorders>
            <w:vAlign w:val="center"/>
            <w:hideMark/>
          </w:tcPr>
          <w:p w:rsidR="00B43CDB" w:rsidRPr="00B43CDB" w:rsidRDefault="00B43CDB" w:rsidP="00B43CDB">
            <w:pPr>
              <w:widowControl/>
              <w:autoSpaceDE/>
              <w:autoSpaceDN/>
              <w:rPr>
                <w:color w:val="000000"/>
                <w:sz w:val="24"/>
                <w:szCs w:val="24"/>
                <w:lang w:eastAsia="ru-RU"/>
              </w:rPr>
            </w:pPr>
          </w:p>
        </w:tc>
        <w:tc>
          <w:tcPr>
            <w:tcW w:w="567" w:type="dxa"/>
            <w:vMerge w:val="restart"/>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vAlign w:val="center"/>
            <w:hideMark/>
          </w:tcPr>
          <w:p w:rsidR="00B43CDB" w:rsidRPr="00B43CDB" w:rsidRDefault="00B43CDB" w:rsidP="00B43CDB">
            <w:pPr>
              <w:widowControl/>
              <w:autoSpaceDE/>
              <w:autoSpaceDN/>
              <w:rPr>
                <w:color w:val="000000"/>
                <w:sz w:val="24"/>
                <w:szCs w:val="24"/>
                <w:lang w:eastAsia="ru-RU"/>
              </w:rPr>
            </w:pPr>
          </w:p>
        </w:tc>
        <w:tc>
          <w:tcPr>
            <w:tcW w:w="1083" w:type="dxa"/>
            <w:vMerge w:val="restart"/>
            <w:tcBorders>
              <w:top w:val="nil"/>
              <w:left w:val="single" w:sz="4" w:space="0" w:color="000000" w:themeColor="text1"/>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69" w:type="dxa"/>
            <w:vMerge w:val="restart"/>
            <w:tcBorders>
              <w:top w:val="nil"/>
              <w:left w:val="single" w:sz="8" w:space="0" w:color="FFFFFF"/>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134" w:type="dxa"/>
            <w:vMerge w:val="restart"/>
            <w:tcBorders>
              <w:top w:val="nil"/>
              <w:left w:val="single" w:sz="8" w:space="0" w:color="FFFFFF"/>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558" w:type="dxa"/>
            <w:vMerge w:val="restart"/>
            <w:tcBorders>
              <w:top w:val="nil"/>
              <w:left w:val="single" w:sz="8" w:space="0" w:color="FFFFFF"/>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9F6D44">
        <w:trPr>
          <w:trHeight w:val="494"/>
        </w:trPr>
        <w:tc>
          <w:tcPr>
            <w:tcW w:w="3280" w:type="dxa"/>
            <w:tcBorders>
              <w:top w:val="nil"/>
              <w:left w:val="single" w:sz="8" w:space="0" w:color="FFFFFF"/>
              <w:bottom w:val="nil"/>
            </w:tcBorders>
            <w:shd w:val="clear" w:color="auto" w:fill="auto"/>
            <w:vAlign w:val="center"/>
            <w:hideMark/>
          </w:tcPr>
          <w:p w:rsidR="00B43CDB" w:rsidRPr="00B43CDB" w:rsidRDefault="00B43CDB" w:rsidP="00B43CDB">
            <w:pPr>
              <w:widowControl/>
              <w:autoSpaceDE/>
              <w:autoSpaceDN/>
              <w:rPr>
                <w:iCs/>
                <w:color w:val="000000"/>
                <w:sz w:val="24"/>
                <w:szCs w:val="24"/>
                <w:lang w:eastAsia="ru-RU"/>
              </w:rPr>
            </w:pPr>
            <w:r w:rsidRPr="00B43CDB">
              <w:rPr>
                <w:iCs/>
                <w:color w:val="000000"/>
                <w:sz w:val="24"/>
                <w:szCs w:val="24"/>
                <w:lang w:eastAsia="ru-RU"/>
              </w:rPr>
              <w:t>при выборе «да» внешний вид дублируется на следующий фасад</w:t>
            </w:r>
          </w:p>
        </w:tc>
        <w:tc>
          <w:tcPr>
            <w:tcW w:w="1115" w:type="dxa"/>
            <w:vMerge/>
            <w:tcBorders>
              <w:left w:val="nil"/>
              <w:right w:val="single" w:sz="4" w:space="0" w:color="000000" w:themeColor="text1"/>
            </w:tcBorders>
            <w:vAlign w:val="center"/>
            <w:hideMark/>
          </w:tcPr>
          <w:p w:rsidR="00B43CDB" w:rsidRPr="00B43CDB" w:rsidRDefault="00B43CDB" w:rsidP="00B43CDB">
            <w:pPr>
              <w:widowControl/>
              <w:autoSpaceDE/>
              <w:autoSpaceDN/>
              <w:rPr>
                <w:color w:val="000000"/>
                <w:sz w:val="24"/>
                <w:szCs w:val="24"/>
                <w:lang w:eastAsia="ru-RU"/>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3CDB" w:rsidRPr="00B43CDB" w:rsidRDefault="00B43CDB" w:rsidP="00B43CDB">
            <w:pPr>
              <w:widowControl/>
              <w:autoSpaceDE/>
              <w:autoSpaceDN/>
              <w:rPr>
                <w:color w:val="000000"/>
                <w:sz w:val="24"/>
                <w:szCs w:val="24"/>
                <w:lang w:eastAsia="ru-RU"/>
              </w:rPr>
            </w:pPr>
          </w:p>
        </w:tc>
        <w:tc>
          <w:tcPr>
            <w:tcW w:w="1083" w:type="dxa"/>
            <w:vMerge/>
            <w:tcBorders>
              <w:top w:val="nil"/>
              <w:left w:val="single" w:sz="4" w:space="0" w:color="000000" w:themeColor="text1"/>
              <w:bottom w:val="nil"/>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469" w:type="dxa"/>
            <w:vMerge/>
            <w:tcBorders>
              <w:top w:val="nil"/>
              <w:left w:val="single" w:sz="8" w:space="0" w:color="FFFFFF"/>
              <w:bottom w:val="nil"/>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134" w:type="dxa"/>
            <w:vMerge/>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558" w:type="dxa"/>
            <w:vMerge/>
            <w:tcBorders>
              <w:top w:val="nil"/>
              <w:left w:val="single" w:sz="8" w:space="0" w:color="FFFFFF"/>
              <w:bottom w:val="nil"/>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r>
    </w:tbl>
    <w:p w:rsidR="00B43CDB" w:rsidRPr="00B43CDB" w:rsidRDefault="00B43CDB" w:rsidP="00B43CDB">
      <w:pPr>
        <w:pStyle w:val="a3"/>
        <w:rPr>
          <w:sz w:val="24"/>
          <w:szCs w:val="24"/>
        </w:rPr>
      </w:pPr>
    </w:p>
    <w:p w:rsidR="00B43CDB" w:rsidRPr="00B43CDB" w:rsidRDefault="00B43CDB" w:rsidP="00B43CDB">
      <w:pPr>
        <w:pStyle w:val="a3"/>
        <w:rPr>
          <w:sz w:val="24"/>
          <w:szCs w:val="24"/>
        </w:rPr>
      </w:pPr>
    </w:p>
    <w:p w:rsidR="00B43CDB" w:rsidRPr="00B43CDB" w:rsidRDefault="00B43CDB" w:rsidP="00B43CDB">
      <w:pPr>
        <w:pStyle w:val="a3"/>
        <w:rPr>
          <w:sz w:val="24"/>
          <w:szCs w:val="24"/>
        </w:rPr>
      </w:pPr>
    </w:p>
    <w:tbl>
      <w:tblPr>
        <w:tblW w:w="10206" w:type="dxa"/>
        <w:tblInd w:w="-5" w:type="dxa"/>
        <w:tblLook w:val="04A0" w:firstRow="1" w:lastRow="0" w:firstColumn="1" w:lastColumn="0" w:noHBand="0" w:noVBand="1"/>
      </w:tblPr>
      <w:tblGrid>
        <w:gridCol w:w="114"/>
        <w:gridCol w:w="1584"/>
        <w:gridCol w:w="316"/>
        <w:gridCol w:w="1356"/>
        <w:gridCol w:w="1438"/>
        <w:gridCol w:w="1275"/>
        <w:gridCol w:w="1412"/>
        <w:gridCol w:w="1289"/>
        <w:gridCol w:w="1422"/>
      </w:tblGrid>
      <w:tr w:rsidR="00B43CDB" w:rsidRPr="00B43CDB" w:rsidTr="002A4BB4">
        <w:trPr>
          <w:trHeight w:val="625"/>
        </w:trPr>
        <w:tc>
          <w:tcPr>
            <w:tcW w:w="1698" w:type="dxa"/>
            <w:gridSpan w:val="2"/>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B43CDB" w:rsidRPr="0070604E" w:rsidRDefault="00B43CDB" w:rsidP="00B43CDB">
            <w:pPr>
              <w:widowControl/>
              <w:autoSpaceDE/>
              <w:autoSpaceDN/>
              <w:rPr>
                <w:color w:val="000000"/>
                <w:lang w:eastAsia="ru-RU"/>
              </w:rPr>
            </w:pPr>
            <w:r w:rsidRPr="0070604E">
              <w:rPr>
                <w:color w:val="000000"/>
                <w:lang w:eastAsia="ru-RU"/>
              </w:rPr>
              <w:t>фасад 1:</w:t>
            </w:r>
          </w:p>
        </w:tc>
        <w:tc>
          <w:tcPr>
            <w:tcW w:w="1672" w:type="dxa"/>
            <w:gridSpan w:val="2"/>
            <w:tcBorders>
              <w:top w:val="nil"/>
              <w:left w:val="nil"/>
              <w:bottom w:val="single" w:sz="8" w:space="0" w:color="FFFFFF"/>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материал 1:</w:t>
            </w:r>
          </w:p>
        </w:tc>
        <w:tc>
          <w:tcPr>
            <w:tcW w:w="143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5" w:type="dxa"/>
            <w:tcBorders>
              <w:top w:val="nil"/>
              <w:left w:val="nil"/>
              <w:bottom w:val="single" w:sz="8" w:space="0" w:color="FFFFFF"/>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цвет 1:</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9" w:type="dxa"/>
            <w:tcBorders>
              <w:top w:val="nil"/>
              <w:left w:val="nil"/>
              <w:bottom w:val="single" w:sz="8" w:space="0" w:color="FFFFFF"/>
              <w:right w:val="nil"/>
            </w:tcBorders>
            <w:shd w:val="clear" w:color="auto" w:fill="auto"/>
            <w:vAlign w:val="center"/>
            <w:hideMark/>
          </w:tcPr>
          <w:p w:rsidR="00B43CDB" w:rsidRPr="00B43CDB" w:rsidRDefault="004C2600" w:rsidP="004C2600">
            <w:pPr>
              <w:widowControl/>
              <w:autoSpaceDE/>
              <w:autoSpaceDN/>
              <w:ind w:right="-113"/>
              <w:rPr>
                <w:color w:val="000000"/>
                <w:sz w:val="24"/>
                <w:szCs w:val="24"/>
                <w:lang w:eastAsia="ru-RU"/>
              </w:rPr>
            </w:pPr>
            <w:r w:rsidRPr="00B43CDB">
              <w:rPr>
                <w:color w:val="000000"/>
                <w:sz w:val="24"/>
                <w:szCs w:val="24"/>
                <w:lang w:eastAsia="ru-RU"/>
              </w:rPr>
              <w:t>текстура</w:t>
            </w:r>
            <w:r>
              <w:rPr>
                <w:color w:val="000000"/>
                <w:sz w:val="24"/>
                <w:szCs w:val="24"/>
                <w:lang w:eastAsia="ru-RU"/>
              </w:rPr>
              <w:t xml:space="preserve"> </w:t>
            </w:r>
            <w:r w:rsidR="00B43CDB" w:rsidRPr="00B43CDB">
              <w:rPr>
                <w:color w:val="000000"/>
                <w:sz w:val="24"/>
                <w:szCs w:val="24"/>
                <w:lang w:eastAsia="ru-RU"/>
              </w:rPr>
              <w:t>1:</w:t>
            </w:r>
          </w:p>
        </w:tc>
        <w:tc>
          <w:tcPr>
            <w:tcW w:w="1422"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9F6D44">
        <w:trPr>
          <w:gridBefore w:val="1"/>
          <w:wBefore w:w="114" w:type="dxa"/>
          <w:trHeight w:val="67"/>
        </w:trPr>
        <w:tc>
          <w:tcPr>
            <w:tcW w:w="1900" w:type="dxa"/>
            <w:gridSpan w:val="2"/>
            <w:vMerge w:val="restart"/>
            <w:tcBorders>
              <w:top w:val="nil"/>
            </w:tcBorders>
            <w:shd w:val="clear" w:color="auto" w:fill="auto"/>
            <w:vAlign w:val="center"/>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8192" w:type="dxa"/>
            <w:gridSpan w:val="6"/>
            <w:tcBorders>
              <w:top w:val="nil"/>
              <w:left w:val="nil"/>
              <w:bottom w:val="single" w:sz="8" w:space="0" w:color="FFFFFF"/>
            </w:tcBorders>
            <w:shd w:val="clear" w:color="auto" w:fill="auto"/>
            <w:vAlign w:val="center"/>
          </w:tcPr>
          <w:p w:rsidR="00B43CDB" w:rsidRPr="00B43CDB" w:rsidRDefault="00B43CDB" w:rsidP="00B43CDB">
            <w:pPr>
              <w:widowControl/>
              <w:autoSpaceDE/>
              <w:autoSpaceDN/>
              <w:rPr>
                <w:color w:val="000000"/>
                <w:sz w:val="24"/>
                <w:szCs w:val="24"/>
                <w:lang w:eastAsia="ru-RU"/>
              </w:rPr>
            </w:pPr>
          </w:p>
        </w:tc>
      </w:tr>
      <w:tr w:rsidR="00B43CDB" w:rsidRPr="00B43CDB" w:rsidTr="00AE4C0D">
        <w:trPr>
          <w:gridBefore w:val="1"/>
          <w:wBefore w:w="114" w:type="dxa"/>
          <w:trHeight w:val="60"/>
        </w:trPr>
        <w:tc>
          <w:tcPr>
            <w:tcW w:w="1900" w:type="dxa"/>
            <w:gridSpan w:val="2"/>
            <w:vMerge/>
            <w:tcBorders>
              <w:bottom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p>
        </w:tc>
        <w:tc>
          <w:tcPr>
            <w:tcW w:w="2794" w:type="dxa"/>
            <w:gridSpan w:val="2"/>
            <w:tcBorders>
              <w:top w:val="nil"/>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5" w:type="dxa"/>
            <w:tcBorders>
              <w:top w:val="nil"/>
              <w:left w:val="single" w:sz="8" w:space="0" w:color="FFFFFF"/>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12" w:type="dxa"/>
            <w:tcBorders>
              <w:top w:val="nil"/>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9" w:type="dxa"/>
            <w:tcBorders>
              <w:top w:val="nil"/>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22" w:type="dxa"/>
            <w:tcBorders>
              <w:top w:val="single" w:sz="4" w:space="0" w:color="auto"/>
              <w:left w:val="nil"/>
              <w:bottom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AE4C0D">
        <w:trPr>
          <w:gridBefore w:val="1"/>
          <w:wBefore w:w="114" w:type="dxa"/>
          <w:trHeight w:val="444"/>
        </w:trPr>
        <w:tc>
          <w:tcPr>
            <w:tcW w:w="1900" w:type="dxa"/>
            <w:gridSpan w:val="2"/>
            <w:tcBorders>
              <w:top w:val="nil"/>
              <w:left w:val="single" w:sz="8" w:space="0" w:color="FFFFFF"/>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356" w:type="dxa"/>
            <w:tcBorders>
              <w:top w:val="nil"/>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добавить материал +</w:t>
            </w:r>
          </w:p>
        </w:tc>
        <w:tc>
          <w:tcPr>
            <w:tcW w:w="143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5" w:type="dxa"/>
            <w:tcBorders>
              <w:top w:val="nil"/>
              <w:left w:val="nil"/>
              <w:bottom w:val="single" w:sz="8" w:space="0" w:color="FFFFFF"/>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добавить цвет +</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9" w:type="dxa"/>
            <w:tcBorders>
              <w:top w:val="single" w:sz="8" w:space="0" w:color="FFFFFF"/>
              <w:left w:val="nil"/>
              <w:bottom w:val="single" w:sz="8" w:space="0" w:color="FFFFFF"/>
              <w:right w:val="single" w:sz="4" w:space="0" w:color="auto"/>
            </w:tcBorders>
            <w:shd w:val="clear" w:color="auto" w:fill="auto"/>
            <w:vAlign w:val="center"/>
            <w:hideMark/>
          </w:tcPr>
          <w:p w:rsidR="00B43CDB" w:rsidRPr="00B43CDB" w:rsidRDefault="005F2BE9" w:rsidP="00B43CDB">
            <w:pPr>
              <w:widowControl/>
              <w:autoSpaceDE/>
              <w:autoSpaceDN/>
              <w:rPr>
                <w:color w:val="000000"/>
                <w:sz w:val="24"/>
                <w:szCs w:val="24"/>
                <w:lang w:eastAsia="ru-RU"/>
              </w:rPr>
            </w:pPr>
            <w:r>
              <w:rPr>
                <w:color w:val="000000"/>
                <w:sz w:val="24"/>
                <w:szCs w:val="24"/>
                <w:lang w:eastAsia="ru-RU"/>
              </w:rPr>
              <w:t>добавить текстуру</w:t>
            </w:r>
            <w:r w:rsidR="00B43CDB" w:rsidRPr="00B43CDB">
              <w:rPr>
                <w:color w:val="000000"/>
                <w:sz w:val="24"/>
                <w:szCs w:val="24"/>
                <w:lang w:eastAsia="ru-RU"/>
              </w:rPr>
              <w:t>+</w:t>
            </w:r>
          </w:p>
        </w:tc>
        <w:tc>
          <w:tcPr>
            <w:tcW w:w="1422" w:type="dxa"/>
            <w:tcBorders>
              <w:top w:val="single" w:sz="4" w:space="0" w:color="auto"/>
              <w:left w:val="nil"/>
              <w:bottom w:val="single" w:sz="4" w:space="0" w:color="auto"/>
              <w:right w:val="single" w:sz="4" w:space="0" w:color="000000" w:themeColor="text1"/>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AE4C0D">
        <w:trPr>
          <w:gridBefore w:val="1"/>
          <w:wBefore w:w="114" w:type="dxa"/>
          <w:trHeight w:val="409"/>
        </w:trPr>
        <w:tc>
          <w:tcPr>
            <w:tcW w:w="1900" w:type="dxa"/>
            <w:gridSpan w:val="2"/>
            <w:tcBorders>
              <w:top w:val="nil"/>
              <w:left w:val="single" w:sz="8" w:space="0" w:color="FFFFFF"/>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356" w:type="dxa"/>
            <w:tcBorders>
              <w:top w:val="nil"/>
              <w:left w:val="nil"/>
              <w:bottom w:val="nil"/>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убрать материал -</w:t>
            </w:r>
          </w:p>
        </w:tc>
        <w:tc>
          <w:tcPr>
            <w:tcW w:w="1438" w:type="dxa"/>
            <w:tcBorders>
              <w:top w:val="single" w:sz="4" w:space="0" w:color="auto"/>
              <w:left w:val="nil"/>
              <w:bottom w:val="single" w:sz="4" w:space="0" w:color="auto"/>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5" w:type="dxa"/>
            <w:tcBorders>
              <w:top w:val="nil"/>
              <w:left w:val="single" w:sz="4" w:space="0" w:color="auto"/>
              <w:bottom w:val="single" w:sz="8" w:space="0" w:color="FFFFFF"/>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убрать цвет -</w:t>
            </w:r>
          </w:p>
        </w:tc>
        <w:tc>
          <w:tcPr>
            <w:tcW w:w="1412" w:type="dxa"/>
            <w:tcBorders>
              <w:top w:val="single" w:sz="4" w:space="0" w:color="000000" w:themeColor="text1"/>
              <w:left w:val="single" w:sz="4" w:space="0" w:color="auto"/>
              <w:bottom w:val="single" w:sz="4" w:space="0" w:color="auto"/>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9" w:type="dxa"/>
            <w:tcBorders>
              <w:top w:val="nil"/>
              <w:left w:val="single" w:sz="4" w:space="0" w:color="auto"/>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убрать текстуру -</w:t>
            </w:r>
          </w:p>
        </w:tc>
        <w:tc>
          <w:tcPr>
            <w:tcW w:w="1422" w:type="dxa"/>
            <w:tcBorders>
              <w:top w:val="nil"/>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9D5A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4"/>
          <w:gridAfter w:val="2"/>
          <w:wBefore w:w="3370" w:type="dxa"/>
          <w:wAfter w:w="2711" w:type="dxa"/>
          <w:trHeight w:val="505"/>
        </w:trPr>
        <w:tc>
          <w:tcPr>
            <w:tcW w:w="1438" w:type="dxa"/>
          </w:tcPr>
          <w:p w:rsidR="00B43CDB" w:rsidRPr="00B43CDB" w:rsidRDefault="00B43CDB" w:rsidP="00B43CDB">
            <w:pPr>
              <w:pStyle w:val="a3"/>
              <w:rPr>
                <w:sz w:val="24"/>
                <w:szCs w:val="24"/>
              </w:rPr>
            </w:pPr>
          </w:p>
        </w:tc>
        <w:tc>
          <w:tcPr>
            <w:tcW w:w="1275" w:type="dxa"/>
            <w:tcBorders>
              <w:top w:val="nil"/>
              <w:bottom w:val="nil"/>
            </w:tcBorders>
            <w:shd w:val="clear" w:color="auto" w:fill="auto"/>
          </w:tcPr>
          <w:p w:rsidR="00B43CDB" w:rsidRPr="00B43CDB" w:rsidRDefault="00B43CDB" w:rsidP="00B43CDB">
            <w:pPr>
              <w:rPr>
                <w:sz w:val="24"/>
                <w:szCs w:val="24"/>
              </w:rPr>
            </w:pPr>
          </w:p>
        </w:tc>
        <w:tc>
          <w:tcPr>
            <w:tcW w:w="1412" w:type="dxa"/>
            <w:shd w:val="clear" w:color="auto" w:fill="auto"/>
          </w:tcPr>
          <w:p w:rsidR="00B43CDB" w:rsidRPr="00B43CDB" w:rsidRDefault="00B43CDB" w:rsidP="00B43CDB">
            <w:pPr>
              <w:rPr>
                <w:sz w:val="24"/>
                <w:szCs w:val="24"/>
              </w:rPr>
            </w:pPr>
          </w:p>
        </w:tc>
      </w:tr>
    </w:tbl>
    <w:p w:rsidR="00B43CDB" w:rsidRPr="00B43CDB" w:rsidRDefault="00B43CDB" w:rsidP="00B43CDB">
      <w:pPr>
        <w:pStyle w:val="a3"/>
        <w:rPr>
          <w:sz w:val="24"/>
          <w:szCs w:val="24"/>
        </w:rPr>
      </w:pPr>
    </w:p>
    <w:p w:rsidR="00B43CDB" w:rsidRPr="00B43CDB" w:rsidRDefault="00B43CDB" w:rsidP="00B43CDB">
      <w:pPr>
        <w:pStyle w:val="a3"/>
        <w:rPr>
          <w:sz w:val="24"/>
          <w:szCs w:val="24"/>
        </w:rPr>
      </w:pPr>
    </w:p>
    <w:tbl>
      <w:tblPr>
        <w:tblW w:w="10206" w:type="dxa"/>
        <w:tblInd w:w="-5" w:type="dxa"/>
        <w:tblLook w:val="04A0" w:firstRow="1" w:lastRow="0" w:firstColumn="1" w:lastColumn="0" w:noHBand="0" w:noVBand="1"/>
      </w:tblPr>
      <w:tblGrid>
        <w:gridCol w:w="1699"/>
        <w:gridCol w:w="1677"/>
        <w:gridCol w:w="877"/>
        <w:gridCol w:w="557"/>
        <w:gridCol w:w="1275"/>
        <w:gridCol w:w="1412"/>
        <w:gridCol w:w="1289"/>
        <w:gridCol w:w="1420"/>
      </w:tblGrid>
      <w:tr w:rsidR="00B43CDB" w:rsidRPr="00B43CDB" w:rsidTr="0070604E">
        <w:trPr>
          <w:trHeight w:val="71"/>
        </w:trPr>
        <w:tc>
          <w:tcPr>
            <w:tcW w:w="1699" w:type="dxa"/>
            <w:vMerge w:val="restart"/>
            <w:tcBorders>
              <w:top w:val="single" w:sz="4" w:space="0" w:color="auto"/>
              <w:left w:val="single" w:sz="4" w:space="0" w:color="auto"/>
              <w:bottom w:val="single" w:sz="4" w:space="0" w:color="000000"/>
              <w:right w:val="single" w:sz="4" w:space="0" w:color="auto"/>
            </w:tcBorders>
            <w:vAlign w:val="center"/>
            <w:hideMark/>
          </w:tcPr>
          <w:p w:rsidR="00B43CDB" w:rsidRPr="0070604E" w:rsidRDefault="00AE4C0D" w:rsidP="00B43CDB">
            <w:pPr>
              <w:widowControl/>
              <w:autoSpaceDE/>
              <w:autoSpaceDN/>
              <w:rPr>
                <w:bCs/>
                <w:color w:val="000000"/>
                <w:lang w:eastAsia="ru-RU"/>
              </w:rPr>
            </w:pPr>
            <w:r w:rsidRPr="0070604E">
              <w:rPr>
                <w:bCs/>
                <w:color w:val="000000"/>
                <w:lang w:eastAsia="ru-RU"/>
              </w:rPr>
              <w:t>Дверная коробка:</w:t>
            </w:r>
          </w:p>
        </w:tc>
        <w:tc>
          <w:tcPr>
            <w:tcW w:w="2554" w:type="dxa"/>
            <w:gridSpan w:val="2"/>
            <w:tcBorders>
              <w:top w:val="nil"/>
              <w:left w:val="nil"/>
              <w:bottom w:val="nil"/>
              <w:right w:val="nil"/>
            </w:tcBorders>
            <w:shd w:val="clear" w:color="auto" w:fill="auto"/>
            <w:vAlign w:val="center"/>
            <w:hideMark/>
          </w:tcPr>
          <w:p w:rsidR="00B43CDB" w:rsidRPr="00B43CDB" w:rsidRDefault="00B43CDB" w:rsidP="00B43CDB">
            <w:pPr>
              <w:widowControl/>
              <w:autoSpaceDE/>
              <w:autoSpaceDN/>
              <w:rPr>
                <w:iCs/>
                <w:color w:val="000000"/>
                <w:sz w:val="24"/>
                <w:szCs w:val="24"/>
                <w:lang w:eastAsia="ru-RU"/>
              </w:rPr>
            </w:pPr>
            <w:r w:rsidRPr="00B43CDB">
              <w:rPr>
                <w:iCs/>
                <w:color w:val="000000"/>
                <w:sz w:val="24"/>
                <w:szCs w:val="24"/>
                <w:lang w:eastAsia="ru-RU"/>
              </w:rPr>
              <w:t> </w:t>
            </w:r>
          </w:p>
        </w:tc>
        <w:tc>
          <w:tcPr>
            <w:tcW w:w="557" w:type="dxa"/>
            <w:tcBorders>
              <w:top w:val="nil"/>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5" w:type="dxa"/>
            <w:vMerge w:val="restart"/>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412" w:type="dxa"/>
            <w:vMerge w:val="restart"/>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289" w:type="dxa"/>
            <w:vMerge w:val="restart"/>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420" w:type="dxa"/>
            <w:vMerge w:val="restart"/>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r>
      <w:tr w:rsidR="00B43CDB" w:rsidRPr="00B43CDB" w:rsidTr="0070604E">
        <w:trPr>
          <w:trHeight w:val="189"/>
        </w:trPr>
        <w:tc>
          <w:tcPr>
            <w:tcW w:w="1699" w:type="dxa"/>
            <w:vMerge/>
            <w:tcBorders>
              <w:top w:val="single" w:sz="4" w:space="0" w:color="auto"/>
              <w:left w:val="single" w:sz="4" w:space="0" w:color="auto"/>
              <w:bottom w:val="single" w:sz="4" w:space="0" w:color="000000"/>
              <w:right w:val="single" w:sz="4" w:space="0" w:color="auto"/>
            </w:tcBorders>
            <w:vAlign w:val="center"/>
            <w:hideMark/>
          </w:tcPr>
          <w:p w:rsidR="00B43CDB" w:rsidRPr="00B43CDB" w:rsidRDefault="00B43CDB" w:rsidP="00B43CDB">
            <w:pPr>
              <w:widowControl/>
              <w:autoSpaceDE/>
              <w:autoSpaceDN/>
              <w:rPr>
                <w:bCs/>
                <w:color w:val="000000"/>
                <w:sz w:val="24"/>
                <w:szCs w:val="24"/>
                <w:lang w:eastAsia="ru-RU"/>
              </w:rPr>
            </w:pPr>
          </w:p>
        </w:tc>
        <w:tc>
          <w:tcPr>
            <w:tcW w:w="2554" w:type="dxa"/>
            <w:gridSpan w:val="2"/>
            <w:tcBorders>
              <w:top w:val="nil"/>
              <w:left w:val="nil"/>
              <w:bottom w:val="nil"/>
              <w:right w:val="nil"/>
            </w:tcBorders>
            <w:shd w:val="clear" w:color="auto" w:fill="auto"/>
            <w:vAlign w:val="center"/>
            <w:hideMark/>
          </w:tcPr>
          <w:p w:rsidR="00B43CDB" w:rsidRPr="00B43CDB" w:rsidRDefault="00B43CDB" w:rsidP="0070604E">
            <w:pPr>
              <w:widowControl/>
              <w:autoSpaceDE/>
              <w:autoSpaceDN/>
              <w:ind w:right="-108"/>
              <w:rPr>
                <w:color w:val="000000"/>
                <w:sz w:val="24"/>
                <w:szCs w:val="24"/>
                <w:lang w:eastAsia="ru-RU"/>
              </w:rPr>
            </w:pPr>
            <w:r w:rsidRPr="00B43CDB">
              <w:rPr>
                <w:color w:val="000000"/>
                <w:sz w:val="24"/>
                <w:szCs w:val="24"/>
                <w:lang w:eastAsia="ru-RU"/>
              </w:rPr>
              <w:t xml:space="preserve">элемент изменяется </w:t>
            </w:r>
            <w:r w:rsidRPr="00B43CDB">
              <w:rPr>
                <w:iCs/>
                <w:color w:val="000000"/>
                <w:sz w:val="24"/>
                <w:szCs w:val="24"/>
                <w:lang w:eastAsia="ru-RU"/>
              </w:rPr>
              <w:t>(да)</w:t>
            </w:r>
          </w:p>
        </w:tc>
        <w:tc>
          <w:tcPr>
            <w:tcW w:w="557" w:type="dxa"/>
            <w:tcBorders>
              <w:top w:val="nil"/>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5" w:type="dxa"/>
            <w:vMerge/>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412" w:type="dxa"/>
            <w:vMerge/>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289" w:type="dxa"/>
            <w:vMerge/>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420" w:type="dxa"/>
            <w:vMerge/>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r>
      <w:tr w:rsidR="00B43CDB" w:rsidRPr="00B43CDB" w:rsidTr="0070604E">
        <w:trPr>
          <w:trHeight w:val="482"/>
        </w:trPr>
        <w:tc>
          <w:tcPr>
            <w:tcW w:w="1699" w:type="dxa"/>
            <w:vMerge/>
            <w:tcBorders>
              <w:top w:val="single" w:sz="4" w:space="0" w:color="auto"/>
              <w:left w:val="single" w:sz="4" w:space="0" w:color="auto"/>
              <w:bottom w:val="single" w:sz="4" w:space="0" w:color="000000"/>
              <w:right w:val="single" w:sz="4" w:space="0" w:color="auto"/>
            </w:tcBorders>
            <w:vAlign w:val="center"/>
            <w:hideMark/>
          </w:tcPr>
          <w:p w:rsidR="00B43CDB" w:rsidRPr="00B43CDB" w:rsidRDefault="00B43CDB" w:rsidP="00B43CDB">
            <w:pPr>
              <w:widowControl/>
              <w:autoSpaceDE/>
              <w:autoSpaceDN/>
              <w:rPr>
                <w:bCs/>
                <w:color w:val="000000"/>
                <w:sz w:val="24"/>
                <w:szCs w:val="24"/>
                <w:lang w:eastAsia="ru-RU"/>
              </w:rPr>
            </w:pPr>
          </w:p>
        </w:tc>
        <w:tc>
          <w:tcPr>
            <w:tcW w:w="2554" w:type="dxa"/>
            <w:gridSpan w:val="2"/>
            <w:tcBorders>
              <w:top w:val="nil"/>
              <w:left w:val="nil"/>
              <w:bottom w:val="single" w:sz="8" w:space="0" w:color="FFFFFF"/>
              <w:right w:val="nil"/>
            </w:tcBorders>
            <w:shd w:val="clear" w:color="auto" w:fill="auto"/>
            <w:vAlign w:val="center"/>
            <w:hideMark/>
          </w:tcPr>
          <w:p w:rsidR="00B43CDB" w:rsidRPr="00B43CDB" w:rsidRDefault="00B43CDB" w:rsidP="00AE4C0D">
            <w:pPr>
              <w:widowControl/>
              <w:autoSpaceDE/>
              <w:autoSpaceDN/>
              <w:ind w:right="-169"/>
              <w:rPr>
                <w:iCs/>
                <w:color w:val="000000"/>
                <w:sz w:val="24"/>
                <w:szCs w:val="24"/>
                <w:lang w:eastAsia="ru-RU"/>
              </w:rPr>
            </w:pPr>
            <w:r w:rsidRPr="00B43CDB">
              <w:rPr>
                <w:iCs/>
                <w:color w:val="000000"/>
                <w:sz w:val="24"/>
                <w:szCs w:val="24"/>
                <w:lang w:eastAsia="ru-RU"/>
              </w:rPr>
              <w:t>при выборе «да» в п. 6 элемент возможно удалить, изменить</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5" w:type="dxa"/>
            <w:tcBorders>
              <w:top w:val="nil"/>
              <w:left w:val="nil"/>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12" w:type="dxa"/>
            <w:tcBorders>
              <w:top w:val="nil"/>
              <w:left w:val="nil"/>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9" w:type="dxa"/>
            <w:tcBorders>
              <w:top w:val="nil"/>
              <w:left w:val="nil"/>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20" w:type="dxa"/>
            <w:vMerge/>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r>
      <w:tr w:rsidR="00B43CDB" w:rsidRPr="00B43CDB" w:rsidTr="0070604E">
        <w:trPr>
          <w:trHeight w:val="315"/>
        </w:trPr>
        <w:tc>
          <w:tcPr>
            <w:tcW w:w="1699" w:type="dxa"/>
            <w:vMerge w:val="restart"/>
            <w:tcBorders>
              <w:top w:val="single" w:sz="4" w:space="0" w:color="auto"/>
            </w:tcBorders>
            <w:vAlign w:val="center"/>
          </w:tcPr>
          <w:p w:rsidR="00B43CDB" w:rsidRPr="00B43CDB" w:rsidRDefault="00B43CDB" w:rsidP="00B43CDB">
            <w:pPr>
              <w:widowControl/>
              <w:autoSpaceDE/>
              <w:autoSpaceDN/>
              <w:rPr>
                <w:bCs/>
                <w:color w:val="000000"/>
                <w:sz w:val="24"/>
                <w:szCs w:val="24"/>
                <w:lang w:eastAsia="ru-RU"/>
              </w:rPr>
            </w:pPr>
            <w:r w:rsidRPr="00B43CDB">
              <w:rPr>
                <w:color w:val="000000"/>
                <w:sz w:val="24"/>
                <w:szCs w:val="24"/>
                <w:lang w:eastAsia="ru-RU"/>
              </w:rPr>
              <w:t> </w:t>
            </w:r>
          </w:p>
        </w:tc>
        <w:tc>
          <w:tcPr>
            <w:tcW w:w="4386" w:type="dxa"/>
            <w:gridSpan w:val="4"/>
            <w:tcBorders>
              <w:top w:val="nil"/>
              <w:left w:val="nil"/>
              <w:bottom w:val="single" w:sz="8" w:space="0" w:color="FFFFFF"/>
              <w:right w:val="single" w:sz="8" w:space="0" w:color="FFFFFF"/>
            </w:tcBorders>
            <w:shd w:val="clear" w:color="auto" w:fill="auto"/>
            <w:vAlign w:val="center"/>
          </w:tcPr>
          <w:p w:rsidR="00B43CDB" w:rsidRPr="00B43CDB" w:rsidRDefault="00B43CDB" w:rsidP="00B43CDB">
            <w:pPr>
              <w:widowControl/>
              <w:autoSpaceDE/>
              <w:autoSpaceDN/>
              <w:rPr>
                <w:color w:val="000000"/>
                <w:sz w:val="24"/>
                <w:szCs w:val="24"/>
                <w:lang w:eastAsia="ru-RU"/>
              </w:rPr>
            </w:pPr>
          </w:p>
        </w:tc>
        <w:tc>
          <w:tcPr>
            <w:tcW w:w="1412" w:type="dxa"/>
            <w:tcBorders>
              <w:top w:val="nil"/>
              <w:left w:val="nil"/>
              <w:bottom w:val="single" w:sz="8" w:space="0" w:color="FFFFFF"/>
              <w:right w:val="single" w:sz="8" w:space="0" w:color="FFFFFF"/>
            </w:tcBorders>
            <w:shd w:val="clear" w:color="auto" w:fill="auto"/>
            <w:vAlign w:val="center"/>
          </w:tcPr>
          <w:p w:rsidR="00B43CDB" w:rsidRPr="00B43CDB" w:rsidRDefault="00B43CDB" w:rsidP="00B43CDB">
            <w:pPr>
              <w:widowControl/>
              <w:autoSpaceDE/>
              <w:autoSpaceDN/>
              <w:rPr>
                <w:color w:val="000000"/>
                <w:sz w:val="24"/>
                <w:szCs w:val="24"/>
                <w:lang w:eastAsia="ru-RU"/>
              </w:rPr>
            </w:pPr>
          </w:p>
        </w:tc>
        <w:tc>
          <w:tcPr>
            <w:tcW w:w="1289" w:type="dxa"/>
            <w:tcBorders>
              <w:top w:val="nil"/>
              <w:left w:val="nil"/>
              <w:bottom w:val="single" w:sz="8" w:space="0" w:color="FFFFFF"/>
              <w:right w:val="single" w:sz="8" w:space="0" w:color="FFFFFF"/>
            </w:tcBorders>
            <w:shd w:val="clear" w:color="auto" w:fill="auto"/>
            <w:vAlign w:val="center"/>
          </w:tcPr>
          <w:p w:rsidR="00B43CDB" w:rsidRPr="00B43CDB" w:rsidRDefault="00B43CDB" w:rsidP="00B43CDB">
            <w:pPr>
              <w:widowControl/>
              <w:autoSpaceDE/>
              <w:autoSpaceDN/>
              <w:rPr>
                <w:color w:val="000000"/>
                <w:sz w:val="24"/>
                <w:szCs w:val="24"/>
                <w:lang w:eastAsia="ru-RU"/>
              </w:rPr>
            </w:pPr>
          </w:p>
        </w:tc>
        <w:tc>
          <w:tcPr>
            <w:tcW w:w="1420" w:type="dxa"/>
            <w:tcBorders>
              <w:top w:val="nil"/>
              <w:left w:val="single" w:sz="8" w:space="0" w:color="FFFFFF"/>
              <w:bottom w:val="single" w:sz="8" w:space="0" w:color="FFFFFF"/>
              <w:right w:val="single" w:sz="8" w:space="0" w:color="FFFFFF"/>
            </w:tcBorders>
            <w:vAlign w:val="center"/>
          </w:tcPr>
          <w:p w:rsidR="00B43CDB" w:rsidRPr="00B43CDB" w:rsidRDefault="00B43CDB" w:rsidP="00B43CDB">
            <w:pPr>
              <w:widowControl/>
              <w:autoSpaceDE/>
              <w:autoSpaceDN/>
              <w:rPr>
                <w:color w:val="000000"/>
                <w:sz w:val="24"/>
                <w:szCs w:val="24"/>
                <w:lang w:eastAsia="ru-RU"/>
              </w:rPr>
            </w:pPr>
          </w:p>
        </w:tc>
      </w:tr>
      <w:tr w:rsidR="00B43CDB" w:rsidRPr="00B43CDB" w:rsidTr="0070604E">
        <w:trPr>
          <w:trHeight w:val="315"/>
        </w:trPr>
        <w:tc>
          <w:tcPr>
            <w:tcW w:w="1699" w:type="dxa"/>
            <w:vMerge/>
            <w:tcBorders>
              <w:bottom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p>
        </w:tc>
        <w:tc>
          <w:tcPr>
            <w:tcW w:w="1677" w:type="dxa"/>
            <w:tcBorders>
              <w:top w:val="nil"/>
              <w:left w:val="nil"/>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34" w:type="dxa"/>
            <w:gridSpan w:val="2"/>
            <w:tcBorders>
              <w:top w:val="single" w:sz="8" w:space="0" w:color="FFFFFF"/>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5" w:type="dxa"/>
            <w:tcBorders>
              <w:top w:val="nil"/>
              <w:left w:val="nil"/>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12" w:type="dxa"/>
            <w:tcBorders>
              <w:top w:val="nil"/>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9" w:type="dxa"/>
            <w:tcBorders>
              <w:top w:val="nil"/>
              <w:left w:val="nil"/>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20" w:type="dxa"/>
            <w:tcBorders>
              <w:top w:val="nil"/>
              <w:left w:val="nil"/>
              <w:bottom w:val="single" w:sz="4" w:space="0" w:color="auto"/>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70604E">
        <w:trPr>
          <w:trHeight w:val="639"/>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B43CDB" w:rsidRPr="0070604E" w:rsidRDefault="00B43CDB" w:rsidP="009D5AD3">
            <w:pPr>
              <w:widowControl/>
              <w:autoSpaceDE/>
              <w:autoSpaceDN/>
              <w:rPr>
                <w:color w:val="000000"/>
                <w:lang w:eastAsia="ru-RU"/>
              </w:rPr>
            </w:pPr>
            <w:r w:rsidRPr="0070604E">
              <w:rPr>
                <w:color w:val="000000"/>
                <w:lang w:eastAsia="ru-RU"/>
              </w:rPr>
              <w:t>фасад 1:</w:t>
            </w:r>
          </w:p>
        </w:tc>
        <w:tc>
          <w:tcPr>
            <w:tcW w:w="1677" w:type="dxa"/>
            <w:tcBorders>
              <w:top w:val="nil"/>
              <w:left w:val="nil"/>
              <w:bottom w:val="single" w:sz="8" w:space="0" w:color="FFFFFF"/>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материал 1:</w:t>
            </w:r>
          </w:p>
        </w:tc>
        <w:tc>
          <w:tcPr>
            <w:tcW w:w="143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5" w:type="dxa"/>
            <w:tcBorders>
              <w:top w:val="nil"/>
              <w:left w:val="nil"/>
              <w:bottom w:val="single" w:sz="8" w:space="0" w:color="FFFFFF"/>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цвет 1:</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9" w:type="dxa"/>
            <w:tcBorders>
              <w:top w:val="nil"/>
              <w:left w:val="nil"/>
              <w:bottom w:val="single" w:sz="8" w:space="0" w:color="FFFFFF"/>
              <w:right w:val="nil"/>
            </w:tcBorders>
            <w:shd w:val="clear" w:color="auto" w:fill="auto"/>
            <w:vAlign w:val="center"/>
            <w:hideMark/>
          </w:tcPr>
          <w:p w:rsidR="00B43CDB" w:rsidRPr="00B43CDB" w:rsidRDefault="004C2600" w:rsidP="004C2600">
            <w:pPr>
              <w:widowControl/>
              <w:autoSpaceDE/>
              <w:autoSpaceDN/>
              <w:ind w:left="-92" w:right="-111"/>
              <w:rPr>
                <w:color w:val="000000"/>
                <w:sz w:val="24"/>
                <w:szCs w:val="24"/>
                <w:lang w:eastAsia="ru-RU"/>
              </w:rPr>
            </w:pPr>
            <w:r>
              <w:rPr>
                <w:color w:val="000000"/>
                <w:sz w:val="24"/>
                <w:szCs w:val="24"/>
                <w:lang w:eastAsia="ru-RU"/>
              </w:rPr>
              <w:t xml:space="preserve"> </w:t>
            </w:r>
            <w:r w:rsidRPr="00B43CDB">
              <w:rPr>
                <w:color w:val="000000"/>
                <w:sz w:val="24"/>
                <w:szCs w:val="24"/>
                <w:lang w:eastAsia="ru-RU"/>
              </w:rPr>
              <w:t>текстура</w:t>
            </w:r>
            <w:r>
              <w:rPr>
                <w:color w:val="000000"/>
                <w:sz w:val="24"/>
                <w:szCs w:val="24"/>
                <w:lang w:eastAsia="ru-RU"/>
              </w:rPr>
              <w:t xml:space="preserve"> </w:t>
            </w:r>
            <w:r w:rsidR="00B43CDB" w:rsidRPr="00B43CDB">
              <w:rPr>
                <w:color w:val="000000"/>
                <w:sz w:val="24"/>
                <w:szCs w:val="24"/>
                <w:lang w:eastAsia="ru-RU"/>
              </w:rPr>
              <w:t>1:</w:t>
            </w:r>
          </w:p>
        </w:tc>
        <w:tc>
          <w:tcPr>
            <w:tcW w:w="1420" w:type="dxa"/>
            <w:tcBorders>
              <w:top w:val="nil"/>
              <w:left w:val="single" w:sz="4" w:space="0" w:color="auto"/>
              <w:bottom w:val="single" w:sz="4" w:space="0" w:color="000000" w:themeColor="text1"/>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70604E">
        <w:trPr>
          <w:trHeight w:val="444"/>
        </w:trPr>
        <w:tc>
          <w:tcPr>
            <w:tcW w:w="1699" w:type="dxa"/>
            <w:tcBorders>
              <w:top w:val="nil"/>
              <w:left w:val="single" w:sz="8" w:space="0" w:color="FFFFFF"/>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lastRenderedPageBreak/>
              <w:t> </w:t>
            </w:r>
          </w:p>
        </w:tc>
        <w:tc>
          <w:tcPr>
            <w:tcW w:w="1677" w:type="dxa"/>
            <w:tcBorders>
              <w:top w:val="nil"/>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добавить материал +</w:t>
            </w:r>
          </w:p>
        </w:tc>
        <w:tc>
          <w:tcPr>
            <w:tcW w:w="143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5" w:type="dxa"/>
            <w:tcBorders>
              <w:top w:val="nil"/>
              <w:left w:val="nil"/>
              <w:bottom w:val="single" w:sz="8" w:space="0" w:color="FFFFFF"/>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добавить цвет +</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9" w:type="dxa"/>
            <w:tcBorders>
              <w:top w:val="single" w:sz="8" w:space="0" w:color="FFFFFF"/>
              <w:left w:val="nil"/>
              <w:bottom w:val="single" w:sz="8" w:space="0" w:color="FFFFFF"/>
              <w:right w:val="single" w:sz="4" w:space="0" w:color="auto"/>
            </w:tcBorders>
            <w:shd w:val="clear" w:color="auto" w:fill="auto"/>
            <w:vAlign w:val="center"/>
            <w:hideMark/>
          </w:tcPr>
          <w:p w:rsidR="00B43CDB" w:rsidRPr="00B43CDB" w:rsidRDefault="00B43CDB" w:rsidP="00AE4C0D">
            <w:pPr>
              <w:widowControl/>
              <w:autoSpaceDE/>
              <w:autoSpaceDN/>
              <w:rPr>
                <w:color w:val="000000"/>
                <w:sz w:val="24"/>
                <w:szCs w:val="24"/>
                <w:lang w:eastAsia="ru-RU"/>
              </w:rPr>
            </w:pPr>
            <w:r w:rsidRPr="00B43CDB">
              <w:rPr>
                <w:color w:val="000000"/>
                <w:sz w:val="24"/>
                <w:szCs w:val="24"/>
                <w:lang w:eastAsia="ru-RU"/>
              </w:rPr>
              <w:t>добавить текстуру+</w:t>
            </w:r>
          </w:p>
        </w:tc>
        <w:tc>
          <w:tcPr>
            <w:tcW w:w="1420" w:type="dxa"/>
            <w:tcBorders>
              <w:top w:val="single" w:sz="4" w:space="0" w:color="auto"/>
              <w:left w:val="nil"/>
              <w:bottom w:val="single" w:sz="4" w:space="0" w:color="auto"/>
              <w:right w:val="single" w:sz="4" w:space="0" w:color="000000" w:themeColor="text1"/>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70604E">
        <w:trPr>
          <w:trHeight w:val="409"/>
        </w:trPr>
        <w:tc>
          <w:tcPr>
            <w:tcW w:w="1699" w:type="dxa"/>
            <w:tcBorders>
              <w:top w:val="nil"/>
              <w:left w:val="single" w:sz="8" w:space="0" w:color="FFFFFF"/>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677" w:type="dxa"/>
            <w:tcBorders>
              <w:top w:val="nil"/>
              <w:left w:val="nil"/>
              <w:bottom w:val="nil"/>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убрать материал -</w:t>
            </w:r>
          </w:p>
        </w:tc>
        <w:tc>
          <w:tcPr>
            <w:tcW w:w="1434" w:type="dxa"/>
            <w:gridSpan w:val="2"/>
            <w:tcBorders>
              <w:top w:val="single" w:sz="4" w:space="0" w:color="auto"/>
              <w:left w:val="nil"/>
              <w:bottom w:val="single" w:sz="4" w:space="0" w:color="auto"/>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5" w:type="dxa"/>
            <w:tcBorders>
              <w:top w:val="nil"/>
              <w:left w:val="single" w:sz="4" w:space="0" w:color="auto"/>
              <w:bottom w:val="single" w:sz="8" w:space="0" w:color="FFFFFF"/>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убрать цвет -</w:t>
            </w:r>
          </w:p>
        </w:tc>
        <w:tc>
          <w:tcPr>
            <w:tcW w:w="1412" w:type="dxa"/>
            <w:tcBorders>
              <w:top w:val="nil"/>
              <w:left w:val="single" w:sz="4" w:space="0" w:color="auto"/>
              <w:bottom w:val="single" w:sz="4" w:space="0" w:color="auto"/>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9" w:type="dxa"/>
            <w:tcBorders>
              <w:top w:val="nil"/>
              <w:left w:val="single" w:sz="4" w:space="0" w:color="auto"/>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убрать текстуру -</w:t>
            </w:r>
          </w:p>
        </w:tc>
        <w:tc>
          <w:tcPr>
            <w:tcW w:w="1420" w:type="dxa"/>
            <w:tcBorders>
              <w:top w:val="nil"/>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70604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2"/>
          <w:gridAfter w:val="2"/>
          <w:wBefore w:w="3376" w:type="dxa"/>
          <w:wAfter w:w="2709" w:type="dxa"/>
          <w:trHeight w:val="503"/>
        </w:trPr>
        <w:tc>
          <w:tcPr>
            <w:tcW w:w="1434" w:type="dxa"/>
            <w:gridSpan w:val="2"/>
          </w:tcPr>
          <w:p w:rsidR="00B43CDB" w:rsidRPr="00B43CDB" w:rsidRDefault="00B43CDB" w:rsidP="00B43CDB">
            <w:pPr>
              <w:pStyle w:val="a3"/>
              <w:rPr>
                <w:sz w:val="24"/>
                <w:szCs w:val="24"/>
              </w:rPr>
            </w:pPr>
          </w:p>
        </w:tc>
        <w:tc>
          <w:tcPr>
            <w:tcW w:w="1275" w:type="dxa"/>
            <w:tcBorders>
              <w:top w:val="nil"/>
              <w:bottom w:val="nil"/>
            </w:tcBorders>
            <w:shd w:val="clear" w:color="auto" w:fill="auto"/>
          </w:tcPr>
          <w:p w:rsidR="00B43CDB" w:rsidRPr="00B43CDB" w:rsidRDefault="00B43CDB" w:rsidP="00B43CDB">
            <w:pPr>
              <w:rPr>
                <w:sz w:val="24"/>
                <w:szCs w:val="24"/>
              </w:rPr>
            </w:pPr>
          </w:p>
        </w:tc>
        <w:tc>
          <w:tcPr>
            <w:tcW w:w="1412" w:type="dxa"/>
            <w:shd w:val="clear" w:color="auto" w:fill="auto"/>
          </w:tcPr>
          <w:p w:rsidR="00B43CDB" w:rsidRPr="00B43CDB" w:rsidRDefault="00B43CDB" w:rsidP="00B43CDB">
            <w:pPr>
              <w:rPr>
                <w:sz w:val="24"/>
                <w:szCs w:val="24"/>
              </w:rPr>
            </w:pPr>
          </w:p>
        </w:tc>
      </w:tr>
    </w:tbl>
    <w:p w:rsidR="00B43CDB" w:rsidRPr="00B43CDB" w:rsidRDefault="00B43CDB" w:rsidP="00B43CDB">
      <w:pPr>
        <w:rPr>
          <w:sz w:val="24"/>
          <w:szCs w:val="24"/>
        </w:rPr>
      </w:pPr>
    </w:p>
    <w:p w:rsidR="00B43CDB" w:rsidRPr="00B43CDB" w:rsidRDefault="00B43CDB" w:rsidP="00B43CDB">
      <w:pPr>
        <w:rPr>
          <w:sz w:val="24"/>
          <w:szCs w:val="24"/>
        </w:rPr>
      </w:pPr>
    </w:p>
    <w:tbl>
      <w:tblPr>
        <w:tblW w:w="10206" w:type="dxa"/>
        <w:tblInd w:w="-10" w:type="dxa"/>
        <w:tblLayout w:type="fixed"/>
        <w:tblLook w:val="04A0" w:firstRow="1" w:lastRow="0" w:firstColumn="1" w:lastColumn="0" w:noHBand="0" w:noVBand="1"/>
      </w:tblPr>
      <w:tblGrid>
        <w:gridCol w:w="1701"/>
        <w:gridCol w:w="1579"/>
        <w:gridCol w:w="118"/>
        <w:gridCol w:w="855"/>
        <w:gridCol w:w="567"/>
        <w:gridCol w:w="1158"/>
        <w:gridCol w:w="118"/>
        <w:gridCol w:w="1417"/>
        <w:gridCol w:w="1221"/>
        <w:gridCol w:w="55"/>
        <w:gridCol w:w="1417"/>
      </w:tblGrid>
      <w:tr w:rsidR="00B43CDB" w:rsidRPr="00B43CDB" w:rsidTr="009D5AD3">
        <w:trPr>
          <w:trHeight w:val="300"/>
        </w:trPr>
        <w:tc>
          <w:tcPr>
            <w:tcW w:w="3280" w:type="dxa"/>
            <w:gridSpan w:val="2"/>
            <w:tcBorders>
              <w:top w:val="nil"/>
              <w:left w:val="single" w:sz="8" w:space="0" w:color="FFFFFF"/>
              <w:bottom w:val="nil"/>
            </w:tcBorders>
            <w:shd w:val="clear" w:color="auto" w:fill="auto"/>
            <w:vAlign w:val="center"/>
            <w:hideMark/>
          </w:tcPr>
          <w:p w:rsidR="00B43CDB" w:rsidRPr="00B43CDB" w:rsidRDefault="00B43CDB" w:rsidP="0070604E">
            <w:pPr>
              <w:widowControl/>
              <w:autoSpaceDE/>
              <w:autoSpaceDN/>
              <w:ind w:left="-84"/>
              <w:rPr>
                <w:color w:val="000000"/>
                <w:sz w:val="24"/>
                <w:szCs w:val="24"/>
                <w:lang w:eastAsia="ru-RU"/>
              </w:rPr>
            </w:pPr>
            <w:r w:rsidRPr="00B43CDB">
              <w:rPr>
                <w:color w:val="000000"/>
                <w:sz w:val="24"/>
                <w:szCs w:val="24"/>
                <w:lang w:eastAsia="ru-RU"/>
              </w:rPr>
              <w:t xml:space="preserve">дублировать внешний вид </w:t>
            </w:r>
            <w:r w:rsidRPr="00B43CDB">
              <w:rPr>
                <w:iCs/>
                <w:color w:val="000000"/>
                <w:sz w:val="24"/>
                <w:szCs w:val="24"/>
                <w:lang w:eastAsia="ru-RU"/>
              </w:rPr>
              <w:t>(да)</w:t>
            </w:r>
          </w:p>
        </w:tc>
        <w:tc>
          <w:tcPr>
            <w:tcW w:w="973" w:type="dxa"/>
            <w:gridSpan w:val="2"/>
            <w:vMerge w:val="restart"/>
            <w:tcBorders>
              <w:left w:val="nil"/>
              <w:right w:val="single" w:sz="4" w:space="0" w:color="000000" w:themeColor="text1"/>
            </w:tcBorders>
            <w:vAlign w:val="center"/>
            <w:hideMark/>
          </w:tcPr>
          <w:p w:rsidR="00B43CDB" w:rsidRPr="00B43CDB" w:rsidRDefault="00B43CDB" w:rsidP="00B43CDB">
            <w:pPr>
              <w:widowControl/>
              <w:autoSpaceDE/>
              <w:autoSpaceDN/>
              <w:rPr>
                <w:color w:val="000000"/>
                <w:sz w:val="24"/>
                <w:szCs w:val="24"/>
                <w:lang w:eastAsia="ru-RU"/>
              </w:rPr>
            </w:pPr>
          </w:p>
        </w:tc>
        <w:tc>
          <w:tcPr>
            <w:tcW w:w="567" w:type="dxa"/>
            <w:vMerge w:val="restart"/>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vAlign w:val="center"/>
            <w:hideMark/>
          </w:tcPr>
          <w:p w:rsidR="00B43CDB" w:rsidRPr="00B43CDB" w:rsidRDefault="00B43CDB" w:rsidP="00B43CDB">
            <w:pPr>
              <w:widowControl/>
              <w:autoSpaceDE/>
              <w:autoSpaceDN/>
              <w:rPr>
                <w:color w:val="000000"/>
                <w:sz w:val="24"/>
                <w:szCs w:val="24"/>
                <w:lang w:eastAsia="ru-RU"/>
              </w:rPr>
            </w:pPr>
          </w:p>
        </w:tc>
        <w:tc>
          <w:tcPr>
            <w:tcW w:w="1158" w:type="dxa"/>
            <w:vMerge w:val="restart"/>
            <w:tcBorders>
              <w:top w:val="nil"/>
              <w:left w:val="single" w:sz="4" w:space="0" w:color="000000" w:themeColor="text1"/>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535" w:type="dxa"/>
            <w:gridSpan w:val="2"/>
            <w:vMerge w:val="restart"/>
            <w:tcBorders>
              <w:top w:val="nil"/>
              <w:left w:val="single" w:sz="8" w:space="0" w:color="FFFFFF"/>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21" w:type="dxa"/>
            <w:vMerge w:val="restart"/>
            <w:tcBorders>
              <w:top w:val="nil"/>
              <w:left w:val="single" w:sz="8" w:space="0" w:color="FFFFFF"/>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72" w:type="dxa"/>
            <w:gridSpan w:val="2"/>
            <w:vMerge w:val="restart"/>
            <w:tcBorders>
              <w:top w:val="nil"/>
              <w:left w:val="single" w:sz="8" w:space="0" w:color="FFFFFF"/>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9D5AD3">
        <w:trPr>
          <w:trHeight w:val="133"/>
        </w:trPr>
        <w:tc>
          <w:tcPr>
            <w:tcW w:w="3280" w:type="dxa"/>
            <w:gridSpan w:val="2"/>
            <w:tcBorders>
              <w:top w:val="nil"/>
              <w:left w:val="single" w:sz="8" w:space="0" w:color="FFFFFF"/>
              <w:bottom w:val="nil"/>
            </w:tcBorders>
            <w:shd w:val="clear" w:color="auto" w:fill="auto"/>
            <w:vAlign w:val="center"/>
            <w:hideMark/>
          </w:tcPr>
          <w:p w:rsidR="00B43CDB" w:rsidRPr="00B43CDB" w:rsidRDefault="00B43CDB" w:rsidP="0070604E">
            <w:pPr>
              <w:widowControl/>
              <w:autoSpaceDE/>
              <w:autoSpaceDN/>
              <w:ind w:left="-84"/>
              <w:rPr>
                <w:iCs/>
                <w:color w:val="000000"/>
                <w:sz w:val="24"/>
                <w:szCs w:val="24"/>
                <w:lang w:eastAsia="ru-RU"/>
              </w:rPr>
            </w:pPr>
            <w:r w:rsidRPr="00B43CDB">
              <w:rPr>
                <w:iCs/>
                <w:color w:val="000000"/>
                <w:sz w:val="24"/>
                <w:szCs w:val="24"/>
                <w:lang w:eastAsia="ru-RU"/>
              </w:rPr>
              <w:t>при выборе «да» внешний вид дублируется на следующий фасад</w:t>
            </w:r>
          </w:p>
        </w:tc>
        <w:tc>
          <w:tcPr>
            <w:tcW w:w="973" w:type="dxa"/>
            <w:gridSpan w:val="2"/>
            <w:vMerge/>
            <w:tcBorders>
              <w:left w:val="nil"/>
              <w:right w:val="single" w:sz="4" w:space="0" w:color="000000" w:themeColor="text1"/>
            </w:tcBorders>
            <w:vAlign w:val="center"/>
            <w:hideMark/>
          </w:tcPr>
          <w:p w:rsidR="00B43CDB" w:rsidRPr="00B43CDB" w:rsidRDefault="00B43CDB" w:rsidP="00B43CDB">
            <w:pPr>
              <w:widowControl/>
              <w:autoSpaceDE/>
              <w:autoSpaceDN/>
              <w:rPr>
                <w:color w:val="000000"/>
                <w:sz w:val="24"/>
                <w:szCs w:val="24"/>
                <w:lang w:eastAsia="ru-RU"/>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3CDB" w:rsidRPr="00B43CDB" w:rsidRDefault="00B43CDB" w:rsidP="00B43CDB">
            <w:pPr>
              <w:widowControl/>
              <w:autoSpaceDE/>
              <w:autoSpaceDN/>
              <w:rPr>
                <w:color w:val="000000"/>
                <w:sz w:val="24"/>
                <w:szCs w:val="24"/>
                <w:lang w:eastAsia="ru-RU"/>
              </w:rPr>
            </w:pPr>
          </w:p>
        </w:tc>
        <w:tc>
          <w:tcPr>
            <w:tcW w:w="1158" w:type="dxa"/>
            <w:vMerge/>
            <w:tcBorders>
              <w:top w:val="nil"/>
              <w:left w:val="single" w:sz="4" w:space="0" w:color="000000" w:themeColor="text1"/>
              <w:bottom w:val="nil"/>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535" w:type="dxa"/>
            <w:gridSpan w:val="2"/>
            <w:vMerge/>
            <w:tcBorders>
              <w:top w:val="nil"/>
              <w:left w:val="single" w:sz="8" w:space="0" w:color="FFFFFF"/>
              <w:bottom w:val="nil"/>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221" w:type="dxa"/>
            <w:vMerge/>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472" w:type="dxa"/>
            <w:gridSpan w:val="2"/>
            <w:vMerge/>
            <w:tcBorders>
              <w:top w:val="nil"/>
              <w:left w:val="single" w:sz="8" w:space="0" w:color="FFFFFF"/>
              <w:bottom w:val="nil"/>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r>
      <w:tr w:rsidR="00B43CDB" w:rsidRPr="00B43CDB" w:rsidTr="002A4BB4">
        <w:trPr>
          <w:trHeight w:val="83"/>
        </w:trPr>
        <w:tc>
          <w:tcPr>
            <w:tcW w:w="1701" w:type="dxa"/>
            <w:tcBorders>
              <w:top w:val="nil"/>
              <w:left w:val="single" w:sz="8" w:space="0" w:color="FFFFFF"/>
              <w:bottom w:val="nil"/>
              <w:right w:val="single" w:sz="8" w:space="0" w:color="FFFFFF"/>
            </w:tcBorders>
            <w:shd w:val="clear" w:color="auto" w:fill="auto"/>
            <w:vAlign w:val="center"/>
            <w:hideMark/>
          </w:tcPr>
          <w:p w:rsidR="00272803" w:rsidRDefault="00272803" w:rsidP="00B43CDB">
            <w:pPr>
              <w:widowControl/>
              <w:autoSpaceDE/>
              <w:autoSpaceDN/>
              <w:rPr>
                <w:color w:val="000000"/>
                <w:sz w:val="24"/>
                <w:szCs w:val="24"/>
                <w:lang w:eastAsia="ru-RU"/>
              </w:rPr>
            </w:pPr>
          </w:p>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697" w:type="dxa"/>
            <w:gridSpan w:val="2"/>
            <w:tcBorders>
              <w:top w:val="nil"/>
              <w:left w:val="nil"/>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22" w:type="dxa"/>
            <w:gridSpan w:val="2"/>
            <w:tcBorders>
              <w:top w:val="nil"/>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6" w:type="dxa"/>
            <w:gridSpan w:val="2"/>
            <w:tcBorders>
              <w:top w:val="single" w:sz="8" w:space="0" w:color="FFFFFF"/>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417" w:type="dxa"/>
            <w:tcBorders>
              <w:top w:val="single" w:sz="8" w:space="0" w:color="FFFFFF"/>
              <w:left w:val="single" w:sz="8" w:space="0" w:color="FFFFFF"/>
              <w:bottom w:val="nil"/>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276" w:type="dxa"/>
            <w:gridSpan w:val="2"/>
            <w:tcBorders>
              <w:top w:val="nil"/>
              <w:left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417" w:type="dxa"/>
            <w:tcBorders>
              <w:top w:val="nil"/>
              <w:left w:val="single" w:sz="8" w:space="0" w:color="FFFFFF"/>
              <w:bottom w:val="single" w:sz="4" w:space="0" w:color="000000" w:themeColor="text1"/>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r>
      <w:tr w:rsidR="00B43CDB" w:rsidRPr="00B43CDB" w:rsidTr="009D5AD3">
        <w:trPr>
          <w:trHeight w:val="598"/>
        </w:trPr>
        <w:tc>
          <w:tcPr>
            <w:tcW w:w="1701" w:type="dxa"/>
            <w:tcBorders>
              <w:top w:val="single" w:sz="4" w:space="0" w:color="auto"/>
              <w:left w:val="single" w:sz="4" w:space="0" w:color="000000" w:themeColor="text1"/>
              <w:bottom w:val="nil"/>
              <w:right w:val="nil"/>
            </w:tcBorders>
            <w:shd w:val="clear" w:color="auto" w:fill="auto"/>
            <w:vAlign w:val="center"/>
            <w:hideMark/>
          </w:tcPr>
          <w:p w:rsidR="00B43CDB" w:rsidRPr="0070604E" w:rsidRDefault="00B43CDB" w:rsidP="00B43CDB">
            <w:pPr>
              <w:widowControl/>
              <w:autoSpaceDE/>
              <w:autoSpaceDN/>
              <w:rPr>
                <w:color w:val="000000"/>
                <w:lang w:eastAsia="ru-RU"/>
              </w:rPr>
            </w:pPr>
            <w:r w:rsidRPr="0070604E">
              <w:rPr>
                <w:color w:val="000000"/>
                <w:lang w:eastAsia="ru-RU"/>
              </w:rPr>
              <w:t>фасад n:</w:t>
            </w:r>
          </w:p>
        </w:tc>
        <w:tc>
          <w:tcPr>
            <w:tcW w:w="1697" w:type="dxa"/>
            <w:gridSpan w:val="2"/>
            <w:tcBorders>
              <w:top w:val="nil"/>
              <w:left w:val="single" w:sz="4" w:space="0" w:color="auto"/>
              <w:bottom w:val="single" w:sz="8" w:space="0" w:color="FFFFFF"/>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материал 1:</w:t>
            </w:r>
          </w:p>
        </w:tc>
        <w:tc>
          <w:tcPr>
            <w:tcW w:w="142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6" w:type="dxa"/>
            <w:gridSpan w:val="2"/>
            <w:tcBorders>
              <w:top w:val="nil"/>
              <w:left w:val="nil"/>
              <w:bottom w:val="nil"/>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цвет 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6" w:type="dxa"/>
            <w:gridSpan w:val="2"/>
            <w:tcBorders>
              <w:left w:val="nil"/>
              <w:bottom w:val="nil"/>
              <w:right w:val="single" w:sz="4" w:space="0" w:color="auto"/>
            </w:tcBorders>
            <w:shd w:val="clear" w:color="auto" w:fill="auto"/>
            <w:vAlign w:val="center"/>
            <w:hideMark/>
          </w:tcPr>
          <w:p w:rsidR="00B43CDB" w:rsidRPr="00B43CDB" w:rsidRDefault="004C2600" w:rsidP="004C2600">
            <w:pPr>
              <w:widowControl/>
              <w:autoSpaceDE/>
              <w:autoSpaceDN/>
              <w:ind w:right="-108"/>
              <w:rPr>
                <w:color w:val="000000"/>
                <w:sz w:val="24"/>
                <w:szCs w:val="24"/>
                <w:lang w:eastAsia="ru-RU"/>
              </w:rPr>
            </w:pPr>
            <w:r>
              <w:rPr>
                <w:color w:val="000000"/>
                <w:sz w:val="24"/>
                <w:szCs w:val="24"/>
                <w:lang w:eastAsia="ru-RU"/>
              </w:rPr>
              <w:t xml:space="preserve">текстура </w:t>
            </w:r>
            <w:r w:rsidR="00B43CDB" w:rsidRPr="00B43CDB">
              <w:rPr>
                <w:color w:val="000000"/>
                <w:sz w:val="24"/>
                <w:szCs w:val="24"/>
                <w:lang w:eastAsia="ru-RU"/>
              </w:rPr>
              <w:t>1:</w:t>
            </w:r>
          </w:p>
        </w:tc>
        <w:tc>
          <w:tcPr>
            <w:tcW w:w="1417" w:type="dxa"/>
            <w:tcBorders>
              <w:top w:val="single" w:sz="4" w:space="0" w:color="000000" w:themeColor="text1"/>
              <w:left w:val="nil"/>
              <w:bottom w:val="single" w:sz="4" w:space="0" w:color="auto"/>
              <w:right w:val="single" w:sz="4" w:space="0" w:color="000000" w:themeColor="text1"/>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2A4BB4">
        <w:trPr>
          <w:trHeight w:val="300"/>
        </w:trPr>
        <w:tc>
          <w:tcPr>
            <w:tcW w:w="1701" w:type="dxa"/>
            <w:vMerge w:val="restart"/>
            <w:tcBorders>
              <w:top w:val="single" w:sz="4" w:space="0" w:color="auto"/>
              <w:left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iCs/>
                <w:color w:val="000000"/>
                <w:sz w:val="24"/>
                <w:szCs w:val="24"/>
                <w:lang w:eastAsia="ru-RU"/>
              </w:rPr>
            </w:pPr>
            <w:r w:rsidRPr="00B43CDB">
              <w:rPr>
                <w:iCs/>
                <w:color w:val="000000"/>
                <w:sz w:val="24"/>
                <w:szCs w:val="24"/>
                <w:lang w:eastAsia="ru-RU"/>
              </w:rPr>
              <w:t> </w:t>
            </w:r>
          </w:p>
        </w:tc>
        <w:tc>
          <w:tcPr>
            <w:tcW w:w="1697" w:type="dxa"/>
            <w:gridSpan w:val="2"/>
            <w:tcBorders>
              <w:top w:val="nil"/>
              <w:left w:val="nil"/>
              <w:bottom w:val="nil"/>
              <w:right w:val="nil"/>
            </w:tcBorders>
            <w:shd w:val="clear" w:color="auto" w:fill="auto"/>
            <w:vAlign w:val="center"/>
            <w:hideMark/>
          </w:tcPr>
          <w:p w:rsidR="00B43CDB" w:rsidRPr="00B43CDB" w:rsidRDefault="00B43CDB" w:rsidP="00B43CDB">
            <w:pPr>
              <w:widowControl/>
              <w:autoSpaceDE/>
              <w:autoSpaceDN/>
              <w:rPr>
                <w:iCs/>
                <w:color w:val="000000"/>
                <w:sz w:val="24"/>
                <w:szCs w:val="24"/>
                <w:lang w:eastAsia="ru-RU"/>
              </w:rPr>
            </w:pPr>
          </w:p>
        </w:tc>
        <w:tc>
          <w:tcPr>
            <w:tcW w:w="855" w:type="dxa"/>
            <w:tcBorders>
              <w:top w:val="nil"/>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567" w:type="dxa"/>
            <w:tcBorders>
              <w:top w:val="nil"/>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6" w:type="dxa"/>
            <w:gridSpan w:val="2"/>
            <w:tcBorders>
              <w:top w:val="nil"/>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p>
        </w:tc>
        <w:tc>
          <w:tcPr>
            <w:tcW w:w="1417" w:type="dxa"/>
            <w:tcBorders>
              <w:top w:val="nil"/>
              <w:left w:val="nil"/>
              <w:bottom w:val="nil"/>
              <w:right w:val="nil"/>
            </w:tcBorders>
            <w:shd w:val="clear" w:color="auto" w:fill="auto"/>
            <w:vAlign w:val="center"/>
            <w:hideMark/>
          </w:tcPr>
          <w:p w:rsidR="00B43CDB" w:rsidRPr="00B43CDB" w:rsidRDefault="00B43CDB" w:rsidP="00B43CDB">
            <w:pPr>
              <w:widowControl/>
              <w:autoSpaceDE/>
              <w:autoSpaceDN/>
              <w:rPr>
                <w:sz w:val="24"/>
                <w:szCs w:val="24"/>
                <w:lang w:eastAsia="ru-RU"/>
              </w:rPr>
            </w:pPr>
          </w:p>
        </w:tc>
        <w:tc>
          <w:tcPr>
            <w:tcW w:w="1276" w:type="dxa"/>
            <w:gridSpan w:val="2"/>
            <w:tcBorders>
              <w:top w:val="nil"/>
              <w:left w:val="nil"/>
              <w:bottom w:val="nil"/>
              <w:right w:val="nil"/>
            </w:tcBorders>
            <w:shd w:val="clear" w:color="auto" w:fill="auto"/>
            <w:vAlign w:val="center"/>
            <w:hideMark/>
          </w:tcPr>
          <w:p w:rsidR="00B43CDB" w:rsidRPr="00B43CDB" w:rsidRDefault="00B43CDB" w:rsidP="00B43CDB">
            <w:pPr>
              <w:widowControl/>
              <w:autoSpaceDE/>
              <w:autoSpaceDN/>
              <w:rPr>
                <w:sz w:val="24"/>
                <w:szCs w:val="24"/>
                <w:lang w:eastAsia="ru-RU"/>
              </w:rPr>
            </w:pPr>
          </w:p>
        </w:tc>
        <w:tc>
          <w:tcPr>
            <w:tcW w:w="1417" w:type="dxa"/>
            <w:tcBorders>
              <w:top w:val="nil"/>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2A4BB4">
        <w:trPr>
          <w:trHeight w:val="97"/>
        </w:trPr>
        <w:tc>
          <w:tcPr>
            <w:tcW w:w="1701" w:type="dxa"/>
            <w:vMerge/>
            <w:tcBorders>
              <w:left w:val="single" w:sz="8" w:space="0" w:color="FFFFFF"/>
              <w:bottom w:val="nil"/>
              <w:right w:val="single" w:sz="8" w:space="0" w:color="FFFFFF"/>
            </w:tcBorders>
            <w:shd w:val="clear" w:color="auto" w:fill="auto"/>
            <w:vAlign w:val="center"/>
          </w:tcPr>
          <w:p w:rsidR="00B43CDB" w:rsidRPr="00B43CDB" w:rsidRDefault="00B43CDB" w:rsidP="00B43CDB">
            <w:pPr>
              <w:widowControl/>
              <w:autoSpaceDE/>
              <w:autoSpaceDN/>
              <w:rPr>
                <w:iCs/>
                <w:color w:val="000000"/>
                <w:sz w:val="24"/>
                <w:szCs w:val="24"/>
                <w:lang w:eastAsia="ru-RU"/>
              </w:rPr>
            </w:pPr>
          </w:p>
        </w:tc>
        <w:tc>
          <w:tcPr>
            <w:tcW w:w="1697" w:type="dxa"/>
            <w:gridSpan w:val="2"/>
            <w:tcBorders>
              <w:top w:val="nil"/>
              <w:left w:val="nil"/>
              <w:bottom w:val="nil"/>
              <w:right w:val="nil"/>
            </w:tcBorders>
            <w:shd w:val="clear" w:color="auto" w:fill="auto"/>
            <w:vAlign w:val="center"/>
          </w:tcPr>
          <w:p w:rsidR="00B43CDB" w:rsidRPr="00B43CDB" w:rsidRDefault="00B43CDB" w:rsidP="00B43CDB">
            <w:pPr>
              <w:widowControl/>
              <w:autoSpaceDE/>
              <w:autoSpaceDN/>
              <w:rPr>
                <w:iCs/>
                <w:color w:val="000000"/>
                <w:sz w:val="24"/>
                <w:szCs w:val="24"/>
                <w:lang w:eastAsia="ru-RU"/>
              </w:rPr>
            </w:pPr>
          </w:p>
        </w:tc>
        <w:tc>
          <w:tcPr>
            <w:tcW w:w="855" w:type="dxa"/>
            <w:tcBorders>
              <w:top w:val="nil"/>
              <w:left w:val="nil"/>
              <w:bottom w:val="nil"/>
              <w:right w:val="nil"/>
            </w:tcBorders>
            <w:shd w:val="clear" w:color="auto" w:fill="auto"/>
            <w:vAlign w:val="center"/>
          </w:tcPr>
          <w:p w:rsidR="00B43CDB" w:rsidRPr="00B43CDB" w:rsidRDefault="00B43CDB" w:rsidP="00B43CDB">
            <w:pPr>
              <w:widowControl/>
              <w:autoSpaceDE/>
              <w:autoSpaceDN/>
              <w:rPr>
                <w:color w:val="000000"/>
                <w:sz w:val="24"/>
                <w:szCs w:val="24"/>
                <w:lang w:eastAsia="ru-RU"/>
              </w:rPr>
            </w:pPr>
          </w:p>
        </w:tc>
        <w:tc>
          <w:tcPr>
            <w:tcW w:w="567" w:type="dxa"/>
            <w:tcBorders>
              <w:top w:val="nil"/>
              <w:left w:val="nil"/>
              <w:bottom w:val="nil"/>
              <w:right w:val="nil"/>
            </w:tcBorders>
            <w:shd w:val="clear" w:color="auto" w:fill="auto"/>
            <w:vAlign w:val="center"/>
          </w:tcPr>
          <w:p w:rsidR="00B43CDB" w:rsidRPr="00B43CDB" w:rsidRDefault="00B43CDB" w:rsidP="00B43CDB">
            <w:pPr>
              <w:widowControl/>
              <w:autoSpaceDE/>
              <w:autoSpaceDN/>
              <w:rPr>
                <w:color w:val="000000"/>
                <w:sz w:val="24"/>
                <w:szCs w:val="24"/>
                <w:lang w:eastAsia="ru-RU"/>
              </w:rPr>
            </w:pPr>
          </w:p>
        </w:tc>
        <w:tc>
          <w:tcPr>
            <w:tcW w:w="1276" w:type="dxa"/>
            <w:gridSpan w:val="2"/>
            <w:tcBorders>
              <w:top w:val="nil"/>
              <w:left w:val="nil"/>
              <w:bottom w:val="nil"/>
              <w:right w:val="nil"/>
            </w:tcBorders>
            <w:shd w:val="clear" w:color="auto" w:fill="auto"/>
            <w:vAlign w:val="center"/>
          </w:tcPr>
          <w:p w:rsidR="00B43CDB" w:rsidRPr="00B43CDB" w:rsidRDefault="00B43CDB" w:rsidP="00B43CDB">
            <w:pPr>
              <w:widowControl/>
              <w:autoSpaceDE/>
              <w:autoSpaceDN/>
              <w:rPr>
                <w:color w:val="000000"/>
                <w:sz w:val="24"/>
                <w:szCs w:val="24"/>
                <w:lang w:eastAsia="ru-RU"/>
              </w:rPr>
            </w:pPr>
          </w:p>
        </w:tc>
        <w:tc>
          <w:tcPr>
            <w:tcW w:w="1417" w:type="dxa"/>
            <w:tcBorders>
              <w:top w:val="nil"/>
              <w:left w:val="nil"/>
              <w:bottom w:val="nil"/>
              <w:right w:val="nil"/>
            </w:tcBorders>
            <w:shd w:val="clear" w:color="auto" w:fill="auto"/>
            <w:vAlign w:val="center"/>
          </w:tcPr>
          <w:p w:rsidR="00B43CDB" w:rsidRPr="00B43CDB" w:rsidRDefault="00B43CDB" w:rsidP="00B43CDB">
            <w:pPr>
              <w:widowControl/>
              <w:autoSpaceDE/>
              <w:autoSpaceDN/>
              <w:rPr>
                <w:sz w:val="24"/>
                <w:szCs w:val="24"/>
                <w:lang w:eastAsia="ru-RU"/>
              </w:rPr>
            </w:pPr>
          </w:p>
        </w:tc>
        <w:tc>
          <w:tcPr>
            <w:tcW w:w="1276" w:type="dxa"/>
            <w:gridSpan w:val="2"/>
            <w:tcBorders>
              <w:top w:val="nil"/>
              <w:left w:val="nil"/>
              <w:bottom w:val="nil"/>
              <w:right w:val="nil"/>
            </w:tcBorders>
            <w:shd w:val="clear" w:color="auto" w:fill="auto"/>
            <w:vAlign w:val="center"/>
          </w:tcPr>
          <w:p w:rsidR="00B43CDB" w:rsidRPr="00B43CDB" w:rsidRDefault="00B43CDB" w:rsidP="00B43CDB">
            <w:pPr>
              <w:widowControl/>
              <w:autoSpaceDE/>
              <w:autoSpaceDN/>
              <w:rPr>
                <w:sz w:val="24"/>
                <w:szCs w:val="24"/>
                <w:lang w:eastAsia="ru-RU"/>
              </w:rPr>
            </w:pPr>
          </w:p>
        </w:tc>
        <w:tc>
          <w:tcPr>
            <w:tcW w:w="1417" w:type="dxa"/>
            <w:tcBorders>
              <w:top w:val="nil"/>
              <w:left w:val="nil"/>
              <w:bottom w:val="nil"/>
              <w:right w:val="single" w:sz="8" w:space="0" w:color="FFFFFF"/>
            </w:tcBorders>
            <w:shd w:val="clear" w:color="auto" w:fill="auto"/>
            <w:vAlign w:val="center"/>
          </w:tcPr>
          <w:p w:rsidR="00B43CDB" w:rsidRPr="00B43CDB" w:rsidRDefault="00B43CDB" w:rsidP="00B43CDB">
            <w:pPr>
              <w:widowControl/>
              <w:autoSpaceDE/>
              <w:autoSpaceDN/>
              <w:rPr>
                <w:color w:val="000000"/>
                <w:sz w:val="24"/>
                <w:szCs w:val="24"/>
                <w:lang w:eastAsia="ru-RU"/>
              </w:rPr>
            </w:pPr>
          </w:p>
        </w:tc>
      </w:tr>
      <w:tr w:rsidR="00B43CDB" w:rsidRPr="00B43CDB" w:rsidTr="002A4BB4">
        <w:trPr>
          <w:trHeight w:val="499"/>
        </w:trPr>
        <w:tc>
          <w:tcPr>
            <w:tcW w:w="1701" w:type="dxa"/>
            <w:tcBorders>
              <w:top w:val="nil"/>
              <w:left w:val="single" w:sz="8" w:space="0" w:color="FFFFFF"/>
              <w:bottom w:val="nil"/>
              <w:right w:val="single" w:sz="8" w:space="0" w:color="FFFFFF"/>
            </w:tcBorders>
            <w:shd w:val="clear" w:color="auto" w:fill="auto"/>
            <w:vAlign w:val="center"/>
            <w:hideMark/>
          </w:tcPr>
          <w:p w:rsidR="00B43CDB" w:rsidRPr="00B43CDB" w:rsidRDefault="00B43CDB" w:rsidP="00B43CDB">
            <w:pPr>
              <w:widowControl/>
              <w:autoSpaceDE/>
              <w:autoSpaceDN/>
              <w:rPr>
                <w:iCs/>
                <w:color w:val="000000"/>
                <w:sz w:val="24"/>
                <w:szCs w:val="24"/>
                <w:lang w:eastAsia="ru-RU"/>
              </w:rPr>
            </w:pPr>
            <w:r w:rsidRPr="00B43CDB">
              <w:rPr>
                <w:iCs/>
                <w:color w:val="000000"/>
                <w:sz w:val="24"/>
                <w:szCs w:val="24"/>
                <w:lang w:eastAsia="ru-RU"/>
              </w:rPr>
              <w:t> </w:t>
            </w:r>
          </w:p>
        </w:tc>
        <w:tc>
          <w:tcPr>
            <w:tcW w:w="1697" w:type="dxa"/>
            <w:gridSpan w:val="2"/>
            <w:tcBorders>
              <w:top w:val="nil"/>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добавить материал +</w:t>
            </w:r>
          </w:p>
        </w:tc>
        <w:tc>
          <w:tcPr>
            <w:tcW w:w="142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43CDB" w:rsidRPr="00B43CDB" w:rsidRDefault="00B43CDB" w:rsidP="00B43CDB">
            <w:pPr>
              <w:widowControl/>
              <w:autoSpaceDE/>
              <w:autoSpaceDN/>
              <w:jc w:val="center"/>
              <w:rPr>
                <w:color w:val="000000"/>
                <w:sz w:val="24"/>
                <w:szCs w:val="24"/>
                <w:lang w:eastAsia="ru-RU"/>
              </w:rPr>
            </w:pPr>
            <w:r w:rsidRPr="00B43CDB">
              <w:rPr>
                <w:color w:val="000000"/>
                <w:sz w:val="24"/>
                <w:szCs w:val="24"/>
                <w:lang w:eastAsia="ru-RU"/>
              </w:rPr>
              <w:t> </w:t>
            </w:r>
          </w:p>
        </w:tc>
        <w:tc>
          <w:tcPr>
            <w:tcW w:w="1276" w:type="dxa"/>
            <w:gridSpan w:val="2"/>
            <w:tcBorders>
              <w:top w:val="nil"/>
              <w:left w:val="nil"/>
              <w:bottom w:val="single" w:sz="8" w:space="0" w:color="FFFFFF"/>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добавить цвет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6" w:type="dxa"/>
            <w:gridSpan w:val="2"/>
            <w:tcBorders>
              <w:top w:val="nil"/>
              <w:left w:val="nil"/>
              <w:bottom w:val="single" w:sz="8" w:space="0" w:color="FFFFFF"/>
              <w:right w:val="nil"/>
            </w:tcBorders>
            <w:shd w:val="clear" w:color="auto" w:fill="auto"/>
            <w:vAlign w:val="center"/>
            <w:hideMark/>
          </w:tcPr>
          <w:p w:rsidR="00B43CDB" w:rsidRPr="00B43CDB" w:rsidRDefault="00B43CDB" w:rsidP="00AE4C0D">
            <w:pPr>
              <w:widowControl/>
              <w:autoSpaceDE/>
              <w:autoSpaceDN/>
              <w:rPr>
                <w:color w:val="000000"/>
                <w:sz w:val="24"/>
                <w:szCs w:val="24"/>
                <w:lang w:eastAsia="ru-RU"/>
              </w:rPr>
            </w:pPr>
            <w:r w:rsidRPr="00B43CDB">
              <w:rPr>
                <w:color w:val="000000"/>
                <w:sz w:val="24"/>
                <w:szCs w:val="24"/>
                <w:lang w:eastAsia="ru-RU"/>
              </w:rPr>
              <w:t>добавить текстуру+</w:t>
            </w:r>
          </w:p>
        </w:tc>
        <w:tc>
          <w:tcPr>
            <w:tcW w:w="1417" w:type="dxa"/>
            <w:tcBorders>
              <w:top w:val="single" w:sz="4" w:space="0" w:color="auto"/>
              <w:left w:val="single" w:sz="4" w:space="0" w:color="auto"/>
              <w:bottom w:val="nil"/>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2A4BB4">
        <w:trPr>
          <w:trHeight w:val="446"/>
        </w:trPr>
        <w:tc>
          <w:tcPr>
            <w:tcW w:w="1701" w:type="dxa"/>
            <w:tcBorders>
              <w:top w:val="nil"/>
              <w:left w:val="single" w:sz="8" w:space="0" w:color="FFFFFF"/>
              <w:bottom w:val="nil"/>
              <w:right w:val="single" w:sz="8" w:space="0" w:color="FFFFFF"/>
            </w:tcBorders>
            <w:shd w:val="clear" w:color="auto" w:fill="auto"/>
            <w:vAlign w:val="center"/>
            <w:hideMark/>
          </w:tcPr>
          <w:p w:rsidR="00B43CDB" w:rsidRPr="00B43CDB" w:rsidRDefault="00B43CDB" w:rsidP="00B43CDB">
            <w:pPr>
              <w:widowControl/>
              <w:autoSpaceDE/>
              <w:autoSpaceDN/>
              <w:rPr>
                <w:iCs/>
                <w:color w:val="000000"/>
                <w:sz w:val="24"/>
                <w:szCs w:val="24"/>
                <w:lang w:eastAsia="ru-RU"/>
              </w:rPr>
            </w:pPr>
            <w:r w:rsidRPr="00B43CDB">
              <w:rPr>
                <w:iCs/>
                <w:color w:val="000000"/>
                <w:sz w:val="24"/>
                <w:szCs w:val="24"/>
                <w:lang w:eastAsia="ru-RU"/>
              </w:rPr>
              <w:t> </w:t>
            </w:r>
          </w:p>
        </w:tc>
        <w:tc>
          <w:tcPr>
            <w:tcW w:w="1697" w:type="dxa"/>
            <w:gridSpan w:val="2"/>
            <w:tcBorders>
              <w:top w:val="nil"/>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убрать материал -</w:t>
            </w:r>
          </w:p>
        </w:tc>
        <w:tc>
          <w:tcPr>
            <w:tcW w:w="1422" w:type="dxa"/>
            <w:gridSpan w:val="2"/>
            <w:tcBorders>
              <w:top w:val="single" w:sz="4" w:space="0" w:color="auto"/>
              <w:left w:val="single" w:sz="4" w:space="0" w:color="auto"/>
              <w:bottom w:val="single" w:sz="4" w:space="0" w:color="auto"/>
              <w:right w:val="nil"/>
            </w:tcBorders>
            <w:shd w:val="clear" w:color="auto" w:fill="auto"/>
            <w:vAlign w:val="center"/>
            <w:hideMark/>
          </w:tcPr>
          <w:p w:rsidR="00B43CDB" w:rsidRPr="00B43CDB" w:rsidRDefault="00B43CDB" w:rsidP="00B43CDB">
            <w:pPr>
              <w:widowControl/>
              <w:autoSpaceDE/>
              <w:autoSpaceDN/>
              <w:jc w:val="center"/>
              <w:rPr>
                <w:color w:val="000000"/>
                <w:sz w:val="24"/>
                <w:szCs w:val="24"/>
                <w:lang w:eastAsia="ru-RU"/>
              </w:rPr>
            </w:pPr>
            <w:r w:rsidRPr="00B43CDB">
              <w:rPr>
                <w:color w:val="000000"/>
                <w:sz w:val="24"/>
                <w:szCs w:val="24"/>
                <w:lang w:eastAsia="ru-RU"/>
              </w:rPr>
              <w:t> </w:t>
            </w:r>
          </w:p>
        </w:tc>
        <w:tc>
          <w:tcPr>
            <w:tcW w:w="1276" w:type="dxa"/>
            <w:gridSpan w:val="2"/>
            <w:tcBorders>
              <w:top w:val="nil"/>
              <w:left w:val="single" w:sz="4" w:space="0" w:color="auto"/>
              <w:bottom w:val="single" w:sz="8" w:space="0" w:color="FFFFFF"/>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убрать цвет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6" w:type="dxa"/>
            <w:gridSpan w:val="2"/>
            <w:tcBorders>
              <w:top w:val="nil"/>
              <w:left w:val="nil"/>
              <w:bottom w:val="single" w:sz="8" w:space="0" w:color="FFFFFF"/>
              <w:right w:val="single" w:sz="8" w:space="0" w:color="FFFFFF"/>
            </w:tcBorders>
            <w:shd w:val="clear" w:color="auto" w:fill="auto"/>
            <w:vAlign w:val="center"/>
            <w:hideMark/>
          </w:tcPr>
          <w:p w:rsidR="00B43CDB" w:rsidRPr="00B43CDB" w:rsidRDefault="00AE4C0D" w:rsidP="00B43CDB">
            <w:pPr>
              <w:widowControl/>
              <w:autoSpaceDE/>
              <w:autoSpaceDN/>
              <w:rPr>
                <w:color w:val="000000"/>
                <w:sz w:val="24"/>
                <w:szCs w:val="24"/>
                <w:lang w:eastAsia="ru-RU"/>
              </w:rPr>
            </w:pPr>
            <w:r>
              <w:rPr>
                <w:color w:val="000000"/>
                <w:sz w:val="24"/>
                <w:szCs w:val="24"/>
                <w:lang w:eastAsia="ru-RU"/>
              </w:rPr>
              <w:t>убрать текстуру</w:t>
            </w:r>
            <w:r w:rsidR="00B43CDB" w:rsidRPr="00B43CDB">
              <w:rPr>
                <w:color w:val="000000"/>
                <w:sz w:val="24"/>
                <w:szCs w:val="24"/>
                <w:lang w:eastAsia="ru-RU"/>
              </w:rPr>
              <w:t>-</w:t>
            </w:r>
          </w:p>
        </w:tc>
        <w:tc>
          <w:tcPr>
            <w:tcW w:w="1417" w:type="dxa"/>
            <w:tcBorders>
              <w:top w:val="single" w:sz="4" w:space="0" w:color="auto"/>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2A4BB4">
        <w:trPr>
          <w:trHeight w:val="466"/>
        </w:trPr>
        <w:tc>
          <w:tcPr>
            <w:tcW w:w="1701" w:type="dxa"/>
            <w:tcBorders>
              <w:top w:val="nil"/>
              <w:left w:val="single" w:sz="8" w:space="0" w:color="FFFFFF"/>
              <w:bottom w:val="nil"/>
              <w:right w:val="single" w:sz="8" w:space="0" w:color="FFFFFF"/>
            </w:tcBorders>
            <w:shd w:val="clear" w:color="auto" w:fill="auto"/>
            <w:vAlign w:val="center"/>
            <w:hideMark/>
          </w:tcPr>
          <w:p w:rsidR="00B43CDB" w:rsidRPr="00B43CDB" w:rsidRDefault="00B43CDB" w:rsidP="00B43CDB">
            <w:pPr>
              <w:widowControl/>
              <w:autoSpaceDE/>
              <w:autoSpaceDN/>
              <w:rPr>
                <w:iCs/>
                <w:color w:val="000000"/>
                <w:sz w:val="24"/>
                <w:szCs w:val="24"/>
                <w:lang w:eastAsia="ru-RU"/>
              </w:rPr>
            </w:pPr>
            <w:r w:rsidRPr="00B43CDB">
              <w:rPr>
                <w:iCs/>
                <w:color w:val="000000"/>
                <w:sz w:val="24"/>
                <w:szCs w:val="24"/>
                <w:lang w:eastAsia="ru-RU"/>
              </w:rPr>
              <w:t> </w:t>
            </w:r>
          </w:p>
        </w:tc>
        <w:tc>
          <w:tcPr>
            <w:tcW w:w="1697" w:type="dxa"/>
            <w:gridSpan w:val="2"/>
            <w:tcBorders>
              <w:top w:val="nil"/>
              <w:left w:val="nil"/>
              <w:bottom w:val="nil"/>
              <w:right w:val="nil"/>
            </w:tcBorders>
            <w:shd w:val="clear" w:color="auto" w:fill="auto"/>
            <w:vAlign w:val="center"/>
            <w:hideMark/>
          </w:tcPr>
          <w:p w:rsidR="00B43CDB" w:rsidRPr="00B43CDB" w:rsidRDefault="00B43CDB" w:rsidP="00B43CDB">
            <w:pPr>
              <w:widowControl/>
              <w:autoSpaceDE/>
              <w:autoSpaceDN/>
              <w:rPr>
                <w:iCs/>
                <w:color w:val="000000"/>
                <w:sz w:val="24"/>
                <w:szCs w:val="24"/>
                <w:lang w:eastAsia="ru-RU"/>
              </w:rPr>
            </w:pPr>
          </w:p>
        </w:tc>
        <w:tc>
          <w:tcPr>
            <w:tcW w:w="1422" w:type="dxa"/>
            <w:gridSpan w:val="2"/>
            <w:tcBorders>
              <w:top w:val="nil"/>
              <w:left w:val="single" w:sz="4" w:space="0" w:color="auto"/>
              <w:bottom w:val="single" w:sz="4" w:space="0" w:color="auto"/>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p w:rsidR="00B43CDB" w:rsidRPr="00B43CDB" w:rsidRDefault="00B43CDB" w:rsidP="00B43CDB">
            <w:pPr>
              <w:widowControl/>
              <w:autoSpaceDE/>
              <w:autoSpaceDN/>
              <w:jc w:val="center"/>
              <w:rPr>
                <w:color w:val="000000"/>
                <w:sz w:val="24"/>
                <w:szCs w:val="24"/>
                <w:lang w:eastAsia="ru-RU"/>
              </w:rPr>
            </w:pPr>
            <w:r w:rsidRPr="00B43CDB">
              <w:rPr>
                <w:color w:val="000000"/>
                <w:sz w:val="24"/>
                <w:szCs w:val="24"/>
                <w:lang w:eastAsia="ru-RU"/>
              </w:rPr>
              <w:t> </w:t>
            </w:r>
          </w:p>
        </w:tc>
        <w:tc>
          <w:tcPr>
            <w:tcW w:w="1276" w:type="dxa"/>
            <w:gridSpan w:val="2"/>
            <w:tcBorders>
              <w:top w:val="nil"/>
              <w:left w:val="nil"/>
              <w:bottom w:val="nil"/>
              <w:right w:val="nil"/>
            </w:tcBorders>
            <w:shd w:val="clear" w:color="auto" w:fill="auto"/>
            <w:vAlign w:val="center"/>
            <w:hideMark/>
          </w:tcPr>
          <w:p w:rsidR="00B43CDB" w:rsidRPr="00B43CDB" w:rsidRDefault="00B43CDB" w:rsidP="00B43CDB">
            <w:pPr>
              <w:widowControl/>
              <w:autoSpaceDE/>
              <w:autoSpaceDN/>
              <w:jc w:val="center"/>
              <w:rPr>
                <w:color w:val="000000"/>
                <w:sz w:val="24"/>
                <w:szCs w:val="24"/>
                <w:lang w:eastAsia="ru-RU"/>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6" w:type="dxa"/>
            <w:gridSpan w:val="2"/>
            <w:tcBorders>
              <w:top w:val="nil"/>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17" w:type="dxa"/>
            <w:tcBorders>
              <w:top w:val="nil"/>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p>
        </w:tc>
      </w:tr>
    </w:tbl>
    <w:p w:rsidR="00B43CDB" w:rsidRPr="00B43CDB" w:rsidRDefault="00B43CDB" w:rsidP="00B43CDB">
      <w:pPr>
        <w:pStyle w:val="a3"/>
        <w:rPr>
          <w:sz w:val="24"/>
          <w:szCs w:val="24"/>
        </w:rPr>
      </w:pPr>
    </w:p>
    <w:p w:rsidR="00B43CDB" w:rsidRPr="00B43CDB" w:rsidRDefault="00B43CDB" w:rsidP="00B43CDB">
      <w:pPr>
        <w:pStyle w:val="a3"/>
        <w:rPr>
          <w:sz w:val="24"/>
          <w:szCs w:val="24"/>
        </w:rPr>
      </w:pPr>
    </w:p>
    <w:tbl>
      <w:tblPr>
        <w:tblW w:w="10206" w:type="dxa"/>
        <w:tblInd w:w="-5" w:type="dxa"/>
        <w:tblLayout w:type="fixed"/>
        <w:tblLook w:val="04A0" w:firstRow="1" w:lastRow="0" w:firstColumn="1" w:lastColumn="0" w:noHBand="0" w:noVBand="1"/>
      </w:tblPr>
      <w:tblGrid>
        <w:gridCol w:w="1701"/>
        <w:gridCol w:w="1701"/>
        <w:gridCol w:w="851"/>
        <w:gridCol w:w="567"/>
        <w:gridCol w:w="1276"/>
        <w:gridCol w:w="1417"/>
        <w:gridCol w:w="1267"/>
        <w:gridCol w:w="1426"/>
      </w:tblGrid>
      <w:tr w:rsidR="00B43CDB" w:rsidRPr="00B43CDB" w:rsidTr="009D5AD3">
        <w:trPr>
          <w:trHeight w:val="71"/>
        </w:trPr>
        <w:tc>
          <w:tcPr>
            <w:tcW w:w="1701" w:type="dxa"/>
            <w:vMerge w:val="restart"/>
            <w:tcBorders>
              <w:top w:val="single" w:sz="4" w:space="0" w:color="auto"/>
              <w:left w:val="single" w:sz="4" w:space="0" w:color="auto"/>
              <w:bottom w:val="single" w:sz="4" w:space="0" w:color="000000"/>
              <w:right w:val="single" w:sz="4" w:space="0" w:color="auto"/>
            </w:tcBorders>
            <w:vAlign w:val="center"/>
            <w:hideMark/>
          </w:tcPr>
          <w:p w:rsidR="00B43CDB" w:rsidRPr="0070604E" w:rsidRDefault="0070604E" w:rsidP="00B43CDB">
            <w:pPr>
              <w:widowControl/>
              <w:autoSpaceDE/>
              <w:autoSpaceDN/>
              <w:rPr>
                <w:bCs/>
                <w:color w:val="000000"/>
                <w:lang w:eastAsia="ru-RU"/>
              </w:rPr>
            </w:pPr>
            <w:r>
              <w:rPr>
                <w:bCs/>
                <w:color w:val="000000"/>
                <w:lang w:eastAsia="ru-RU"/>
              </w:rPr>
              <w:t>Дверное полотно:</w:t>
            </w:r>
          </w:p>
        </w:tc>
        <w:tc>
          <w:tcPr>
            <w:tcW w:w="2552" w:type="dxa"/>
            <w:gridSpan w:val="2"/>
            <w:tcBorders>
              <w:top w:val="nil"/>
              <w:left w:val="nil"/>
              <w:bottom w:val="nil"/>
              <w:right w:val="nil"/>
            </w:tcBorders>
            <w:shd w:val="clear" w:color="auto" w:fill="auto"/>
            <w:vAlign w:val="center"/>
            <w:hideMark/>
          </w:tcPr>
          <w:p w:rsidR="00B43CDB" w:rsidRPr="00B43CDB" w:rsidRDefault="00B43CDB" w:rsidP="00B43CDB">
            <w:pPr>
              <w:widowControl/>
              <w:autoSpaceDE/>
              <w:autoSpaceDN/>
              <w:rPr>
                <w:iCs/>
                <w:color w:val="000000"/>
                <w:sz w:val="24"/>
                <w:szCs w:val="24"/>
                <w:lang w:eastAsia="ru-RU"/>
              </w:rPr>
            </w:pPr>
            <w:r w:rsidRPr="00B43CDB">
              <w:rPr>
                <w:iCs/>
                <w:color w:val="000000"/>
                <w:sz w:val="24"/>
                <w:szCs w:val="24"/>
                <w:lang w:eastAsia="ru-RU"/>
              </w:rPr>
              <w:t> </w:t>
            </w:r>
          </w:p>
        </w:tc>
        <w:tc>
          <w:tcPr>
            <w:tcW w:w="567" w:type="dxa"/>
            <w:tcBorders>
              <w:top w:val="nil"/>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6" w:type="dxa"/>
            <w:vMerge w:val="restart"/>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417" w:type="dxa"/>
            <w:vMerge w:val="restart"/>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267" w:type="dxa"/>
            <w:vMerge w:val="restart"/>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426" w:type="dxa"/>
            <w:vMerge w:val="restart"/>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r>
      <w:tr w:rsidR="00B43CDB" w:rsidRPr="00B43CDB" w:rsidTr="009D5AD3">
        <w:trPr>
          <w:trHeight w:val="189"/>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B43CDB" w:rsidRPr="00B43CDB" w:rsidRDefault="00B43CDB" w:rsidP="00B43CDB">
            <w:pPr>
              <w:widowControl/>
              <w:autoSpaceDE/>
              <w:autoSpaceDN/>
              <w:rPr>
                <w:bCs/>
                <w:color w:val="000000"/>
                <w:sz w:val="24"/>
                <w:szCs w:val="24"/>
                <w:lang w:eastAsia="ru-RU"/>
              </w:rPr>
            </w:pPr>
          </w:p>
        </w:tc>
        <w:tc>
          <w:tcPr>
            <w:tcW w:w="2552" w:type="dxa"/>
            <w:gridSpan w:val="2"/>
            <w:tcBorders>
              <w:top w:val="nil"/>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xml:space="preserve">элемент изменяется </w:t>
            </w:r>
            <w:r w:rsidRPr="00B43CDB">
              <w:rPr>
                <w:iCs/>
                <w:color w:val="000000"/>
                <w:sz w:val="24"/>
                <w:szCs w:val="24"/>
                <w:lang w:eastAsia="ru-RU"/>
              </w:rPr>
              <w:t>(да)</w:t>
            </w:r>
          </w:p>
        </w:tc>
        <w:tc>
          <w:tcPr>
            <w:tcW w:w="567" w:type="dxa"/>
            <w:tcBorders>
              <w:top w:val="nil"/>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6" w:type="dxa"/>
            <w:vMerge/>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417" w:type="dxa"/>
            <w:vMerge/>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267" w:type="dxa"/>
            <w:vMerge/>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426" w:type="dxa"/>
            <w:vMerge/>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r>
      <w:tr w:rsidR="00B43CDB" w:rsidRPr="00B43CDB" w:rsidTr="009D5AD3">
        <w:trPr>
          <w:trHeight w:val="482"/>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B43CDB" w:rsidRPr="00B43CDB" w:rsidRDefault="00B43CDB" w:rsidP="00B43CDB">
            <w:pPr>
              <w:widowControl/>
              <w:autoSpaceDE/>
              <w:autoSpaceDN/>
              <w:rPr>
                <w:bCs/>
                <w:color w:val="000000"/>
                <w:sz w:val="24"/>
                <w:szCs w:val="24"/>
                <w:lang w:eastAsia="ru-RU"/>
              </w:rPr>
            </w:pPr>
          </w:p>
        </w:tc>
        <w:tc>
          <w:tcPr>
            <w:tcW w:w="2552" w:type="dxa"/>
            <w:gridSpan w:val="2"/>
            <w:tcBorders>
              <w:top w:val="nil"/>
              <w:left w:val="nil"/>
              <w:bottom w:val="single" w:sz="8" w:space="0" w:color="FFFFFF"/>
              <w:right w:val="nil"/>
            </w:tcBorders>
            <w:shd w:val="clear" w:color="auto" w:fill="auto"/>
            <w:vAlign w:val="center"/>
            <w:hideMark/>
          </w:tcPr>
          <w:p w:rsidR="00B43CDB" w:rsidRPr="00B43CDB" w:rsidRDefault="00B43CDB" w:rsidP="00B43CDB">
            <w:pPr>
              <w:widowControl/>
              <w:autoSpaceDE/>
              <w:autoSpaceDN/>
              <w:rPr>
                <w:iCs/>
                <w:color w:val="000000"/>
                <w:sz w:val="24"/>
                <w:szCs w:val="24"/>
                <w:lang w:eastAsia="ru-RU"/>
              </w:rPr>
            </w:pPr>
            <w:r w:rsidRPr="00B43CDB">
              <w:rPr>
                <w:iCs/>
                <w:color w:val="000000"/>
                <w:sz w:val="24"/>
                <w:szCs w:val="24"/>
                <w:lang w:eastAsia="ru-RU"/>
              </w:rPr>
              <w:t>при выборе «да» в п. 6 элемент возможно удалить, изменить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6" w:type="dxa"/>
            <w:tcBorders>
              <w:top w:val="nil"/>
              <w:left w:val="nil"/>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17" w:type="dxa"/>
            <w:tcBorders>
              <w:top w:val="nil"/>
              <w:left w:val="nil"/>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67" w:type="dxa"/>
            <w:tcBorders>
              <w:top w:val="nil"/>
              <w:left w:val="nil"/>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26" w:type="dxa"/>
            <w:vMerge/>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r>
      <w:tr w:rsidR="00B43CDB" w:rsidRPr="00B43CDB" w:rsidTr="009D5AD3">
        <w:trPr>
          <w:trHeight w:val="315"/>
        </w:trPr>
        <w:tc>
          <w:tcPr>
            <w:tcW w:w="1701" w:type="dxa"/>
            <w:vMerge w:val="restart"/>
            <w:tcBorders>
              <w:top w:val="single" w:sz="4" w:space="0" w:color="auto"/>
            </w:tcBorders>
            <w:vAlign w:val="center"/>
          </w:tcPr>
          <w:p w:rsidR="00B43CDB" w:rsidRPr="00B43CDB" w:rsidRDefault="00B43CDB" w:rsidP="00B43CDB">
            <w:pPr>
              <w:widowControl/>
              <w:autoSpaceDE/>
              <w:autoSpaceDN/>
              <w:rPr>
                <w:bCs/>
                <w:color w:val="000000"/>
                <w:sz w:val="24"/>
                <w:szCs w:val="24"/>
                <w:lang w:eastAsia="ru-RU"/>
              </w:rPr>
            </w:pPr>
            <w:r w:rsidRPr="00B43CDB">
              <w:rPr>
                <w:color w:val="000000"/>
                <w:sz w:val="24"/>
                <w:szCs w:val="24"/>
                <w:lang w:eastAsia="ru-RU"/>
              </w:rPr>
              <w:t> </w:t>
            </w:r>
          </w:p>
        </w:tc>
        <w:tc>
          <w:tcPr>
            <w:tcW w:w="4395" w:type="dxa"/>
            <w:gridSpan w:val="4"/>
            <w:tcBorders>
              <w:top w:val="nil"/>
              <w:left w:val="nil"/>
              <w:bottom w:val="single" w:sz="8" w:space="0" w:color="FFFFFF"/>
              <w:right w:val="single" w:sz="8" w:space="0" w:color="FFFFFF"/>
            </w:tcBorders>
            <w:shd w:val="clear" w:color="auto" w:fill="auto"/>
            <w:vAlign w:val="center"/>
          </w:tcPr>
          <w:p w:rsidR="00B43CDB" w:rsidRPr="00B43CDB" w:rsidRDefault="00B43CDB" w:rsidP="00B43CDB">
            <w:pPr>
              <w:widowControl/>
              <w:autoSpaceDE/>
              <w:autoSpaceDN/>
              <w:rPr>
                <w:color w:val="000000"/>
                <w:sz w:val="24"/>
                <w:szCs w:val="24"/>
                <w:lang w:eastAsia="ru-RU"/>
              </w:rPr>
            </w:pPr>
          </w:p>
        </w:tc>
        <w:tc>
          <w:tcPr>
            <w:tcW w:w="1417" w:type="dxa"/>
            <w:tcBorders>
              <w:top w:val="nil"/>
              <w:left w:val="nil"/>
              <w:bottom w:val="single" w:sz="8" w:space="0" w:color="FFFFFF"/>
              <w:right w:val="single" w:sz="8" w:space="0" w:color="FFFFFF"/>
            </w:tcBorders>
            <w:shd w:val="clear" w:color="auto" w:fill="auto"/>
            <w:vAlign w:val="center"/>
          </w:tcPr>
          <w:p w:rsidR="00B43CDB" w:rsidRPr="00B43CDB" w:rsidRDefault="00B43CDB" w:rsidP="00B43CDB">
            <w:pPr>
              <w:widowControl/>
              <w:autoSpaceDE/>
              <w:autoSpaceDN/>
              <w:rPr>
                <w:color w:val="000000"/>
                <w:sz w:val="24"/>
                <w:szCs w:val="24"/>
                <w:lang w:eastAsia="ru-RU"/>
              </w:rPr>
            </w:pPr>
          </w:p>
        </w:tc>
        <w:tc>
          <w:tcPr>
            <w:tcW w:w="1267" w:type="dxa"/>
            <w:tcBorders>
              <w:top w:val="nil"/>
              <w:left w:val="nil"/>
              <w:bottom w:val="single" w:sz="8" w:space="0" w:color="FFFFFF"/>
              <w:right w:val="single" w:sz="8" w:space="0" w:color="FFFFFF"/>
            </w:tcBorders>
            <w:shd w:val="clear" w:color="auto" w:fill="auto"/>
            <w:vAlign w:val="center"/>
          </w:tcPr>
          <w:p w:rsidR="00B43CDB" w:rsidRPr="00B43CDB" w:rsidRDefault="00B43CDB" w:rsidP="00B43CDB">
            <w:pPr>
              <w:widowControl/>
              <w:autoSpaceDE/>
              <w:autoSpaceDN/>
              <w:rPr>
                <w:color w:val="000000"/>
                <w:sz w:val="24"/>
                <w:szCs w:val="24"/>
                <w:lang w:eastAsia="ru-RU"/>
              </w:rPr>
            </w:pPr>
          </w:p>
        </w:tc>
        <w:tc>
          <w:tcPr>
            <w:tcW w:w="1426" w:type="dxa"/>
            <w:tcBorders>
              <w:top w:val="nil"/>
              <w:left w:val="single" w:sz="8" w:space="0" w:color="FFFFFF"/>
              <w:bottom w:val="single" w:sz="8" w:space="0" w:color="FFFFFF"/>
              <w:right w:val="single" w:sz="8" w:space="0" w:color="FFFFFF"/>
            </w:tcBorders>
            <w:vAlign w:val="center"/>
          </w:tcPr>
          <w:p w:rsidR="00B43CDB" w:rsidRPr="00B43CDB" w:rsidRDefault="00B43CDB" w:rsidP="00B43CDB">
            <w:pPr>
              <w:widowControl/>
              <w:autoSpaceDE/>
              <w:autoSpaceDN/>
              <w:rPr>
                <w:color w:val="000000"/>
                <w:sz w:val="24"/>
                <w:szCs w:val="24"/>
                <w:lang w:eastAsia="ru-RU"/>
              </w:rPr>
            </w:pPr>
          </w:p>
        </w:tc>
      </w:tr>
      <w:tr w:rsidR="00B43CDB" w:rsidRPr="00B43CDB" w:rsidTr="009D5AD3">
        <w:trPr>
          <w:trHeight w:val="315"/>
        </w:trPr>
        <w:tc>
          <w:tcPr>
            <w:tcW w:w="1701" w:type="dxa"/>
            <w:vMerge/>
            <w:tcBorders>
              <w:bottom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p>
        </w:tc>
        <w:tc>
          <w:tcPr>
            <w:tcW w:w="1701" w:type="dxa"/>
            <w:tcBorders>
              <w:top w:val="nil"/>
              <w:left w:val="nil"/>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18" w:type="dxa"/>
            <w:gridSpan w:val="2"/>
            <w:tcBorders>
              <w:top w:val="single" w:sz="8" w:space="0" w:color="FFFFFF"/>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6" w:type="dxa"/>
            <w:tcBorders>
              <w:top w:val="nil"/>
              <w:left w:val="nil"/>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17" w:type="dxa"/>
            <w:tcBorders>
              <w:top w:val="nil"/>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67" w:type="dxa"/>
            <w:tcBorders>
              <w:top w:val="nil"/>
              <w:left w:val="nil"/>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26" w:type="dxa"/>
            <w:tcBorders>
              <w:top w:val="nil"/>
              <w:left w:val="nil"/>
              <w:bottom w:val="single" w:sz="4" w:space="0" w:color="auto"/>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9D5AD3">
        <w:trPr>
          <w:trHeight w:val="516"/>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B43CDB" w:rsidRPr="0070604E" w:rsidRDefault="00B43CDB" w:rsidP="00B43CDB">
            <w:pPr>
              <w:widowControl/>
              <w:autoSpaceDE/>
              <w:autoSpaceDN/>
              <w:rPr>
                <w:color w:val="000000"/>
                <w:lang w:eastAsia="ru-RU"/>
              </w:rPr>
            </w:pPr>
            <w:r w:rsidRPr="0070604E">
              <w:rPr>
                <w:color w:val="000000"/>
                <w:lang w:eastAsia="ru-RU"/>
              </w:rPr>
              <w:t>фасад 1:</w:t>
            </w:r>
          </w:p>
        </w:tc>
        <w:tc>
          <w:tcPr>
            <w:tcW w:w="1701" w:type="dxa"/>
            <w:tcBorders>
              <w:top w:val="nil"/>
              <w:left w:val="nil"/>
              <w:bottom w:val="single" w:sz="8" w:space="0" w:color="FFFFFF"/>
              <w:right w:val="nil"/>
            </w:tcBorders>
            <w:shd w:val="clear" w:color="auto" w:fill="auto"/>
            <w:vAlign w:val="center"/>
            <w:hideMark/>
          </w:tcPr>
          <w:p w:rsidR="00B43CDB" w:rsidRPr="00B43CDB" w:rsidRDefault="0070604E" w:rsidP="00B43CDB">
            <w:pPr>
              <w:widowControl/>
              <w:autoSpaceDE/>
              <w:autoSpaceDN/>
              <w:rPr>
                <w:color w:val="000000"/>
                <w:sz w:val="24"/>
                <w:szCs w:val="24"/>
                <w:lang w:eastAsia="ru-RU"/>
              </w:rPr>
            </w:pPr>
            <w:r>
              <w:rPr>
                <w:color w:val="000000"/>
                <w:sz w:val="24"/>
                <w:szCs w:val="24"/>
                <w:lang w:eastAsia="ru-RU"/>
              </w:rPr>
              <w:t>материал</w:t>
            </w:r>
            <w:r w:rsidR="00B43CDB" w:rsidRPr="00B43CDB">
              <w:rPr>
                <w:color w:val="000000"/>
                <w:sz w:val="24"/>
                <w:szCs w:val="24"/>
                <w:lang w:eastAsia="ru-RU"/>
              </w:rPr>
              <w:t>1:</w:t>
            </w:r>
          </w:p>
        </w:tc>
        <w:tc>
          <w:tcPr>
            <w:tcW w:w="141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6" w:type="dxa"/>
            <w:tcBorders>
              <w:top w:val="nil"/>
              <w:left w:val="nil"/>
              <w:bottom w:val="single" w:sz="8" w:space="0" w:color="FFFFFF"/>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цвет 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67" w:type="dxa"/>
            <w:tcBorders>
              <w:top w:val="nil"/>
              <w:left w:val="nil"/>
              <w:bottom w:val="single" w:sz="8" w:space="0" w:color="FFFFFF"/>
              <w:right w:val="nil"/>
            </w:tcBorders>
            <w:shd w:val="clear" w:color="auto" w:fill="auto"/>
            <w:vAlign w:val="center"/>
            <w:hideMark/>
          </w:tcPr>
          <w:p w:rsidR="00B43CDB" w:rsidRPr="00B43CDB" w:rsidRDefault="004C2600" w:rsidP="004C2600">
            <w:pPr>
              <w:widowControl/>
              <w:autoSpaceDE/>
              <w:autoSpaceDN/>
              <w:ind w:left="-108" w:right="-117"/>
              <w:rPr>
                <w:color w:val="000000"/>
                <w:sz w:val="24"/>
                <w:szCs w:val="24"/>
                <w:lang w:eastAsia="ru-RU"/>
              </w:rPr>
            </w:pPr>
            <w:r>
              <w:rPr>
                <w:color w:val="000000"/>
                <w:sz w:val="24"/>
                <w:szCs w:val="24"/>
                <w:lang w:eastAsia="ru-RU"/>
              </w:rPr>
              <w:t xml:space="preserve"> </w:t>
            </w:r>
            <w:r w:rsidRPr="00B43CDB">
              <w:rPr>
                <w:color w:val="000000"/>
                <w:sz w:val="24"/>
                <w:szCs w:val="24"/>
                <w:lang w:eastAsia="ru-RU"/>
              </w:rPr>
              <w:t>текстура</w:t>
            </w:r>
            <w:r>
              <w:rPr>
                <w:color w:val="000000"/>
                <w:sz w:val="24"/>
                <w:szCs w:val="24"/>
                <w:lang w:eastAsia="ru-RU"/>
              </w:rPr>
              <w:t xml:space="preserve"> </w:t>
            </w:r>
            <w:r w:rsidR="00B43CDB" w:rsidRPr="00B43CDB">
              <w:rPr>
                <w:color w:val="000000"/>
                <w:sz w:val="24"/>
                <w:szCs w:val="24"/>
                <w:lang w:eastAsia="ru-RU"/>
              </w:rPr>
              <w:t>1:</w:t>
            </w:r>
          </w:p>
        </w:tc>
        <w:tc>
          <w:tcPr>
            <w:tcW w:w="1426" w:type="dxa"/>
            <w:tcBorders>
              <w:top w:val="nil"/>
              <w:left w:val="single" w:sz="4" w:space="0" w:color="auto"/>
              <w:bottom w:val="single" w:sz="4" w:space="0" w:color="000000" w:themeColor="text1"/>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9D5AD3">
        <w:trPr>
          <w:trHeight w:val="315"/>
        </w:trPr>
        <w:tc>
          <w:tcPr>
            <w:tcW w:w="1701" w:type="dxa"/>
            <w:vMerge w:val="restart"/>
            <w:tcBorders>
              <w:top w:val="nil"/>
            </w:tcBorders>
            <w:shd w:val="clear" w:color="auto" w:fill="auto"/>
            <w:vAlign w:val="center"/>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8505" w:type="dxa"/>
            <w:gridSpan w:val="7"/>
            <w:tcBorders>
              <w:top w:val="nil"/>
              <w:left w:val="nil"/>
            </w:tcBorders>
            <w:shd w:val="clear" w:color="auto" w:fill="auto"/>
            <w:vAlign w:val="center"/>
          </w:tcPr>
          <w:p w:rsidR="00B43CDB" w:rsidRDefault="00B43CDB" w:rsidP="00B43CDB">
            <w:pPr>
              <w:widowControl/>
              <w:autoSpaceDE/>
              <w:autoSpaceDN/>
              <w:rPr>
                <w:color w:val="000000"/>
                <w:sz w:val="24"/>
                <w:szCs w:val="24"/>
                <w:lang w:eastAsia="ru-RU"/>
              </w:rPr>
            </w:pPr>
          </w:p>
          <w:p w:rsidR="0070604E" w:rsidRPr="00B43CDB" w:rsidRDefault="0070604E" w:rsidP="00B43CDB">
            <w:pPr>
              <w:widowControl/>
              <w:autoSpaceDE/>
              <w:autoSpaceDN/>
              <w:rPr>
                <w:color w:val="000000"/>
                <w:sz w:val="24"/>
                <w:szCs w:val="24"/>
                <w:lang w:eastAsia="ru-RU"/>
              </w:rPr>
            </w:pPr>
          </w:p>
        </w:tc>
      </w:tr>
      <w:tr w:rsidR="00B43CDB" w:rsidRPr="00B43CDB" w:rsidTr="009D5AD3">
        <w:trPr>
          <w:trHeight w:val="498"/>
        </w:trPr>
        <w:tc>
          <w:tcPr>
            <w:tcW w:w="1701" w:type="dxa"/>
            <w:vMerge/>
            <w:tcBorders>
              <w:bottom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p>
        </w:tc>
        <w:tc>
          <w:tcPr>
            <w:tcW w:w="1701" w:type="dxa"/>
            <w:tcBorders>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добавить материал +</w:t>
            </w:r>
          </w:p>
        </w:tc>
        <w:tc>
          <w:tcPr>
            <w:tcW w:w="141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6" w:type="dxa"/>
            <w:tcBorders>
              <w:left w:val="nil"/>
              <w:bottom w:val="single" w:sz="8" w:space="0" w:color="FFFFFF"/>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добавить цвет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67" w:type="dxa"/>
            <w:tcBorders>
              <w:left w:val="nil"/>
              <w:bottom w:val="single" w:sz="8" w:space="0" w:color="FFFFFF"/>
              <w:right w:val="single" w:sz="4" w:space="0" w:color="auto"/>
            </w:tcBorders>
            <w:shd w:val="clear" w:color="auto" w:fill="auto"/>
            <w:vAlign w:val="center"/>
            <w:hideMark/>
          </w:tcPr>
          <w:p w:rsidR="00B43CDB" w:rsidRPr="00B43CDB" w:rsidRDefault="00B43CDB" w:rsidP="0070604E">
            <w:pPr>
              <w:widowControl/>
              <w:autoSpaceDE/>
              <w:autoSpaceDN/>
              <w:rPr>
                <w:color w:val="000000"/>
                <w:sz w:val="24"/>
                <w:szCs w:val="24"/>
                <w:lang w:eastAsia="ru-RU"/>
              </w:rPr>
            </w:pPr>
            <w:r w:rsidRPr="00B43CDB">
              <w:rPr>
                <w:color w:val="000000"/>
                <w:sz w:val="24"/>
                <w:szCs w:val="24"/>
                <w:lang w:eastAsia="ru-RU"/>
              </w:rPr>
              <w:t>добавить текстуру+</w:t>
            </w:r>
          </w:p>
        </w:tc>
        <w:tc>
          <w:tcPr>
            <w:tcW w:w="1426" w:type="dxa"/>
            <w:tcBorders>
              <w:top w:val="single" w:sz="4" w:space="0" w:color="auto"/>
              <w:left w:val="nil"/>
              <w:bottom w:val="single" w:sz="4" w:space="0" w:color="auto"/>
              <w:right w:val="single" w:sz="4" w:space="0" w:color="000000" w:themeColor="text1"/>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9D5AD3">
        <w:trPr>
          <w:trHeight w:val="409"/>
        </w:trPr>
        <w:tc>
          <w:tcPr>
            <w:tcW w:w="1701" w:type="dxa"/>
            <w:tcBorders>
              <w:top w:val="nil"/>
              <w:left w:val="single" w:sz="8" w:space="0" w:color="FFFFFF"/>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701" w:type="dxa"/>
            <w:tcBorders>
              <w:top w:val="nil"/>
              <w:left w:val="nil"/>
              <w:bottom w:val="nil"/>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убрать материал -</w:t>
            </w:r>
          </w:p>
        </w:tc>
        <w:tc>
          <w:tcPr>
            <w:tcW w:w="1418" w:type="dxa"/>
            <w:gridSpan w:val="2"/>
            <w:tcBorders>
              <w:top w:val="single" w:sz="4" w:space="0" w:color="auto"/>
              <w:left w:val="nil"/>
              <w:bottom w:val="single" w:sz="4" w:space="0" w:color="auto"/>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6" w:type="dxa"/>
            <w:tcBorders>
              <w:top w:val="nil"/>
              <w:left w:val="single" w:sz="4" w:space="0" w:color="auto"/>
              <w:bottom w:val="single" w:sz="8" w:space="0" w:color="FFFFFF"/>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убрать цвет -</w:t>
            </w:r>
          </w:p>
        </w:tc>
        <w:tc>
          <w:tcPr>
            <w:tcW w:w="1417" w:type="dxa"/>
            <w:tcBorders>
              <w:top w:val="single" w:sz="4" w:space="0" w:color="auto"/>
              <w:left w:val="single" w:sz="4" w:space="0" w:color="auto"/>
              <w:bottom w:val="single" w:sz="4" w:space="0" w:color="auto"/>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67" w:type="dxa"/>
            <w:tcBorders>
              <w:top w:val="nil"/>
              <w:left w:val="single" w:sz="4" w:space="0" w:color="auto"/>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убрать текстуру -</w:t>
            </w:r>
          </w:p>
        </w:tc>
        <w:tc>
          <w:tcPr>
            <w:tcW w:w="1426" w:type="dxa"/>
            <w:tcBorders>
              <w:top w:val="nil"/>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27280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2"/>
          <w:gridAfter w:val="2"/>
          <w:wBefore w:w="3402" w:type="dxa"/>
          <w:wAfter w:w="2693" w:type="dxa"/>
          <w:trHeight w:val="573"/>
        </w:trPr>
        <w:tc>
          <w:tcPr>
            <w:tcW w:w="1418" w:type="dxa"/>
            <w:gridSpan w:val="2"/>
          </w:tcPr>
          <w:p w:rsidR="00B43CDB" w:rsidRPr="00B43CDB" w:rsidRDefault="00B43CDB" w:rsidP="00B43CDB">
            <w:pPr>
              <w:pStyle w:val="a3"/>
              <w:rPr>
                <w:sz w:val="24"/>
                <w:szCs w:val="24"/>
              </w:rPr>
            </w:pPr>
          </w:p>
        </w:tc>
        <w:tc>
          <w:tcPr>
            <w:tcW w:w="1276" w:type="dxa"/>
            <w:tcBorders>
              <w:top w:val="nil"/>
              <w:bottom w:val="nil"/>
            </w:tcBorders>
            <w:shd w:val="clear" w:color="auto" w:fill="auto"/>
          </w:tcPr>
          <w:p w:rsidR="00B43CDB" w:rsidRPr="00B43CDB" w:rsidRDefault="00B43CDB" w:rsidP="00B43CDB">
            <w:pPr>
              <w:rPr>
                <w:sz w:val="24"/>
                <w:szCs w:val="24"/>
              </w:rPr>
            </w:pPr>
          </w:p>
        </w:tc>
        <w:tc>
          <w:tcPr>
            <w:tcW w:w="1417" w:type="dxa"/>
            <w:shd w:val="clear" w:color="auto" w:fill="auto"/>
          </w:tcPr>
          <w:p w:rsidR="00B43CDB" w:rsidRPr="00B43CDB" w:rsidRDefault="00B43CDB" w:rsidP="00B43CDB">
            <w:pPr>
              <w:rPr>
                <w:sz w:val="24"/>
                <w:szCs w:val="24"/>
              </w:rPr>
            </w:pPr>
          </w:p>
        </w:tc>
      </w:tr>
    </w:tbl>
    <w:p w:rsidR="00B43CDB" w:rsidRPr="00B43CDB" w:rsidRDefault="00B43CDB" w:rsidP="00B43CDB">
      <w:pPr>
        <w:rPr>
          <w:sz w:val="24"/>
          <w:szCs w:val="24"/>
        </w:rPr>
      </w:pPr>
    </w:p>
    <w:p w:rsidR="00B43CDB" w:rsidRPr="00B43CDB" w:rsidRDefault="00B43CDB" w:rsidP="00B43CDB">
      <w:pPr>
        <w:rPr>
          <w:sz w:val="24"/>
          <w:szCs w:val="24"/>
        </w:rPr>
      </w:pPr>
    </w:p>
    <w:tbl>
      <w:tblPr>
        <w:tblW w:w="10206" w:type="dxa"/>
        <w:tblInd w:w="-10" w:type="dxa"/>
        <w:tblLook w:val="04A0" w:firstRow="1" w:lastRow="0" w:firstColumn="1" w:lastColumn="0" w:noHBand="0" w:noVBand="1"/>
      </w:tblPr>
      <w:tblGrid>
        <w:gridCol w:w="1701"/>
        <w:gridCol w:w="1697"/>
        <w:gridCol w:w="831"/>
        <w:gridCol w:w="591"/>
        <w:gridCol w:w="1276"/>
        <w:gridCol w:w="1417"/>
        <w:gridCol w:w="1289"/>
        <w:gridCol w:w="1404"/>
      </w:tblGrid>
      <w:tr w:rsidR="00B43CDB" w:rsidRPr="00B43CDB" w:rsidTr="00272803">
        <w:trPr>
          <w:trHeight w:val="300"/>
        </w:trPr>
        <w:tc>
          <w:tcPr>
            <w:tcW w:w="3398" w:type="dxa"/>
            <w:gridSpan w:val="2"/>
            <w:tcBorders>
              <w:top w:val="nil"/>
              <w:left w:val="single" w:sz="8" w:space="0" w:color="FFFFFF"/>
              <w:bottom w:val="nil"/>
            </w:tcBorders>
            <w:shd w:val="clear" w:color="auto" w:fill="auto"/>
            <w:vAlign w:val="center"/>
            <w:hideMark/>
          </w:tcPr>
          <w:p w:rsidR="00B43CDB" w:rsidRPr="00B43CDB" w:rsidRDefault="009F6D44" w:rsidP="00AE6D28">
            <w:pPr>
              <w:widowControl/>
              <w:autoSpaceDE/>
              <w:autoSpaceDN/>
              <w:ind w:left="-108"/>
              <w:rPr>
                <w:color w:val="000000"/>
                <w:sz w:val="24"/>
                <w:szCs w:val="24"/>
                <w:lang w:eastAsia="ru-RU"/>
              </w:rPr>
            </w:pPr>
            <w:r>
              <w:rPr>
                <w:color w:val="000000"/>
                <w:sz w:val="24"/>
                <w:szCs w:val="24"/>
                <w:lang w:eastAsia="ru-RU"/>
              </w:rPr>
              <w:t xml:space="preserve">  </w:t>
            </w:r>
            <w:r w:rsidR="00B43CDB" w:rsidRPr="00B43CDB">
              <w:rPr>
                <w:color w:val="000000"/>
                <w:sz w:val="24"/>
                <w:szCs w:val="24"/>
                <w:lang w:eastAsia="ru-RU"/>
              </w:rPr>
              <w:t xml:space="preserve">дублировать внешний вид </w:t>
            </w:r>
            <w:r w:rsidR="00B43CDB" w:rsidRPr="00B43CDB">
              <w:rPr>
                <w:iCs/>
                <w:color w:val="000000"/>
                <w:sz w:val="24"/>
                <w:szCs w:val="24"/>
                <w:lang w:eastAsia="ru-RU"/>
              </w:rPr>
              <w:t>(да)</w:t>
            </w:r>
          </w:p>
        </w:tc>
        <w:tc>
          <w:tcPr>
            <w:tcW w:w="831" w:type="dxa"/>
            <w:vMerge w:val="restart"/>
            <w:tcBorders>
              <w:left w:val="nil"/>
              <w:right w:val="single" w:sz="4" w:space="0" w:color="000000" w:themeColor="text1"/>
            </w:tcBorders>
            <w:vAlign w:val="center"/>
            <w:hideMark/>
          </w:tcPr>
          <w:p w:rsidR="00B43CDB" w:rsidRPr="00B43CDB" w:rsidRDefault="00B43CDB" w:rsidP="00B43CDB">
            <w:pPr>
              <w:widowControl/>
              <w:autoSpaceDE/>
              <w:autoSpaceDN/>
              <w:rPr>
                <w:color w:val="000000"/>
                <w:sz w:val="24"/>
                <w:szCs w:val="24"/>
                <w:lang w:eastAsia="ru-RU"/>
              </w:rPr>
            </w:pPr>
          </w:p>
        </w:tc>
        <w:tc>
          <w:tcPr>
            <w:tcW w:w="591" w:type="dxa"/>
            <w:vMerge w:val="restart"/>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vAlign w:val="center"/>
            <w:hideMark/>
          </w:tcPr>
          <w:p w:rsidR="00B43CDB" w:rsidRPr="00B43CDB" w:rsidRDefault="00B43CDB" w:rsidP="00B43CDB">
            <w:pPr>
              <w:widowControl/>
              <w:autoSpaceDE/>
              <w:autoSpaceDN/>
              <w:rPr>
                <w:color w:val="000000"/>
                <w:sz w:val="24"/>
                <w:szCs w:val="24"/>
                <w:lang w:eastAsia="ru-RU"/>
              </w:rPr>
            </w:pPr>
          </w:p>
        </w:tc>
        <w:tc>
          <w:tcPr>
            <w:tcW w:w="1276" w:type="dxa"/>
            <w:vMerge w:val="restart"/>
            <w:tcBorders>
              <w:top w:val="nil"/>
              <w:left w:val="single" w:sz="4" w:space="0" w:color="000000" w:themeColor="text1"/>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17" w:type="dxa"/>
            <w:vMerge w:val="restart"/>
            <w:tcBorders>
              <w:top w:val="nil"/>
              <w:left w:val="single" w:sz="8" w:space="0" w:color="FFFFFF"/>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9" w:type="dxa"/>
            <w:vMerge w:val="restart"/>
            <w:tcBorders>
              <w:top w:val="nil"/>
              <w:left w:val="single" w:sz="8" w:space="0" w:color="FFFFFF"/>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04" w:type="dxa"/>
            <w:vMerge w:val="restart"/>
            <w:tcBorders>
              <w:top w:val="nil"/>
              <w:left w:val="single" w:sz="8" w:space="0" w:color="FFFFFF"/>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272803">
        <w:trPr>
          <w:trHeight w:val="133"/>
        </w:trPr>
        <w:tc>
          <w:tcPr>
            <w:tcW w:w="3398" w:type="dxa"/>
            <w:gridSpan w:val="2"/>
            <w:tcBorders>
              <w:top w:val="nil"/>
              <w:left w:val="single" w:sz="8" w:space="0" w:color="FFFFFF"/>
              <w:bottom w:val="nil"/>
            </w:tcBorders>
            <w:shd w:val="clear" w:color="auto" w:fill="auto"/>
            <w:vAlign w:val="center"/>
            <w:hideMark/>
          </w:tcPr>
          <w:p w:rsidR="00B43CDB" w:rsidRPr="00B43CDB" w:rsidRDefault="00B43CDB" w:rsidP="009F6D44">
            <w:pPr>
              <w:widowControl/>
              <w:autoSpaceDE/>
              <w:autoSpaceDN/>
              <w:rPr>
                <w:iCs/>
                <w:color w:val="000000"/>
                <w:sz w:val="24"/>
                <w:szCs w:val="24"/>
                <w:lang w:eastAsia="ru-RU"/>
              </w:rPr>
            </w:pPr>
            <w:r w:rsidRPr="00B43CDB">
              <w:rPr>
                <w:iCs/>
                <w:color w:val="000000"/>
                <w:sz w:val="24"/>
                <w:szCs w:val="24"/>
                <w:lang w:eastAsia="ru-RU"/>
              </w:rPr>
              <w:t>при выборе «да» внешний вид дублируется на следующий фасад</w:t>
            </w:r>
          </w:p>
        </w:tc>
        <w:tc>
          <w:tcPr>
            <w:tcW w:w="831" w:type="dxa"/>
            <w:vMerge/>
            <w:tcBorders>
              <w:left w:val="nil"/>
              <w:right w:val="single" w:sz="4" w:space="0" w:color="000000" w:themeColor="text1"/>
            </w:tcBorders>
            <w:vAlign w:val="center"/>
            <w:hideMark/>
          </w:tcPr>
          <w:p w:rsidR="00B43CDB" w:rsidRPr="00B43CDB" w:rsidRDefault="00B43CDB" w:rsidP="00B43CDB">
            <w:pPr>
              <w:widowControl/>
              <w:autoSpaceDE/>
              <w:autoSpaceDN/>
              <w:rPr>
                <w:color w:val="000000"/>
                <w:sz w:val="24"/>
                <w:szCs w:val="24"/>
                <w:lang w:eastAsia="ru-RU"/>
              </w:rPr>
            </w:pPr>
          </w:p>
        </w:tc>
        <w:tc>
          <w:tcPr>
            <w:tcW w:w="5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3CDB" w:rsidRPr="00B43CDB" w:rsidRDefault="00B43CDB" w:rsidP="00B43CDB">
            <w:pPr>
              <w:widowControl/>
              <w:autoSpaceDE/>
              <w:autoSpaceDN/>
              <w:rPr>
                <w:color w:val="000000"/>
                <w:sz w:val="24"/>
                <w:szCs w:val="24"/>
                <w:lang w:eastAsia="ru-RU"/>
              </w:rPr>
            </w:pPr>
          </w:p>
        </w:tc>
        <w:tc>
          <w:tcPr>
            <w:tcW w:w="1276" w:type="dxa"/>
            <w:vMerge/>
            <w:tcBorders>
              <w:top w:val="nil"/>
              <w:left w:val="single" w:sz="4" w:space="0" w:color="000000" w:themeColor="text1"/>
              <w:bottom w:val="nil"/>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417" w:type="dxa"/>
            <w:vMerge/>
            <w:tcBorders>
              <w:top w:val="nil"/>
              <w:left w:val="single" w:sz="8" w:space="0" w:color="FFFFFF"/>
              <w:bottom w:val="nil"/>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289" w:type="dxa"/>
            <w:vMerge/>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404" w:type="dxa"/>
            <w:vMerge/>
            <w:tcBorders>
              <w:top w:val="nil"/>
              <w:left w:val="single" w:sz="8" w:space="0" w:color="FFFFFF"/>
              <w:bottom w:val="nil"/>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r>
      <w:tr w:rsidR="00B43CDB" w:rsidRPr="00B43CDB" w:rsidTr="00272803">
        <w:trPr>
          <w:trHeight w:val="83"/>
        </w:trPr>
        <w:tc>
          <w:tcPr>
            <w:tcW w:w="1701" w:type="dxa"/>
            <w:tcBorders>
              <w:top w:val="nil"/>
              <w:left w:val="single" w:sz="8" w:space="0" w:color="FFFFFF"/>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lastRenderedPageBreak/>
              <w:t> </w:t>
            </w:r>
          </w:p>
        </w:tc>
        <w:tc>
          <w:tcPr>
            <w:tcW w:w="1697" w:type="dxa"/>
            <w:tcBorders>
              <w:top w:val="nil"/>
              <w:left w:val="nil"/>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22" w:type="dxa"/>
            <w:gridSpan w:val="2"/>
            <w:tcBorders>
              <w:top w:val="nil"/>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6" w:type="dxa"/>
            <w:vMerge/>
            <w:tcBorders>
              <w:top w:val="single" w:sz="8" w:space="0" w:color="FFFFFF"/>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417" w:type="dxa"/>
            <w:vMerge/>
            <w:tcBorders>
              <w:top w:val="single" w:sz="8" w:space="0" w:color="FFFFFF"/>
              <w:left w:val="single" w:sz="8" w:space="0" w:color="FFFFFF"/>
              <w:bottom w:val="nil"/>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289" w:type="dxa"/>
            <w:vMerge/>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404" w:type="dxa"/>
            <w:vMerge/>
            <w:tcBorders>
              <w:top w:val="nil"/>
              <w:left w:val="single" w:sz="8" w:space="0" w:color="FFFFFF"/>
              <w:bottom w:val="nil"/>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r>
      <w:tr w:rsidR="00B43CDB" w:rsidRPr="00B43CDB" w:rsidTr="00272803">
        <w:trPr>
          <w:trHeight w:val="598"/>
        </w:trPr>
        <w:tc>
          <w:tcPr>
            <w:tcW w:w="1701" w:type="dxa"/>
            <w:tcBorders>
              <w:top w:val="single" w:sz="4" w:space="0" w:color="auto"/>
              <w:left w:val="single" w:sz="4" w:space="0" w:color="000000" w:themeColor="text1"/>
              <w:bottom w:val="nil"/>
              <w:right w:val="nil"/>
            </w:tcBorders>
            <w:shd w:val="clear" w:color="auto" w:fill="auto"/>
            <w:vAlign w:val="center"/>
            <w:hideMark/>
          </w:tcPr>
          <w:p w:rsidR="00B43CDB" w:rsidRPr="00272803" w:rsidRDefault="00B43CDB" w:rsidP="00B43CDB">
            <w:pPr>
              <w:widowControl/>
              <w:autoSpaceDE/>
              <w:autoSpaceDN/>
              <w:rPr>
                <w:color w:val="000000"/>
                <w:lang w:eastAsia="ru-RU"/>
              </w:rPr>
            </w:pPr>
            <w:r w:rsidRPr="00272803">
              <w:rPr>
                <w:color w:val="000000"/>
                <w:lang w:eastAsia="ru-RU"/>
              </w:rPr>
              <w:t>фасад n:</w:t>
            </w:r>
          </w:p>
        </w:tc>
        <w:tc>
          <w:tcPr>
            <w:tcW w:w="1697" w:type="dxa"/>
            <w:tcBorders>
              <w:top w:val="nil"/>
              <w:left w:val="single" w:sz="4" w:space="0" w:color="auto"/>
              <w:bottom w:val="single" w:sz="8" w:space="0" w:color="FFFFFF"/>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материал 1:</w:t>
            </w:r>
          </w:p>
        </w:tc>
        <w:tc>
          <w:tcPr>
            <w:tcW w:w="142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6" w:type="dxa"/>
            <w:tcBorders>
              <w:top w:val="nil"/>
              <w:left w:val="nil"/>
              <w:bottom w:val="nil"/>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цвет 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9" w:type="dxa"/>
            <w:tcBorders>
              <w:top w:val="nil"/>
              <w:left w:val="nil"/>
              <w:bottom w:val="nil"/>
              <w:right w:val="single" w:sz="4" w:space="0" w:color="auto"/>
            </w:tcBorders>
            <w:shd w:val="clear" w:color="auto" w:fill="auto"/>
            <w:vAlign w:val="center"/>
            <w:hideMark/>
          </w:tcPr>
          <w:p w:rsidR="00B43CDB" w:rsidRPr="00B43CDB" w:rsidRDefault="004C2600" w:rsidP="004C2600">
            <w:pPr>
              <w:widowControl/>
              <w:autoSpaceDE/>
              <w:autoSpaceDN/>
              <w:ind w:right="-237"/>
              <w:rPr>
                <w:color w:val="000000"/>
                <w:sz w:val="24"/>
                <w:szCs w:val="24"/>
                <w:lang w:eastAsia="ru-RU"/>
              </w:rPr>
            </w:pPr>
            <w:r w:rsidRPr="00B43CDB">
              <w:rPr>
                <w:color w:val="000000"/>
                <w:sz w:val="24"/>
                <w:szCs w:val="24"/>
                <w:lang w:eastAsia="ru-RU"/>
              </w:rPr>
              <w:t>текстура</w:t>
            </w:r>
            <w:r>
              <w:rPr>
                <w:color w:val="000000"/>
                <w:sz w:val="24"/>
                <w:szCs w:val="24"/>
                <w:lang w:eastAsia="ru-RU"/>
              </w:rPr>
              <w:t xml:space="preserve"> </w:t>
            </w:r>
            <w:r w:rsidR="00B43CDB" w:rsidRPr="00B43CDB">
              <w:rPr>
                <w:color w:val="000000"/>
                <w:sz w:val="24"/>
                <w:szCs w:val="24"/>
                <w:lang w:eastAsia="ru-RU"/>
              </w:rPr>
              <w:t>1:</w:t>
            </w:r>
          </w:p>
        </w:tc>
        <w:tc>
          <w:tcPr>
            <w:tcW w:w="1404" w:type="dxa"/>
            <w:tcBorders>
              <w:top w:val="single" w:sz="4" w:space="0" w:color="auto"/>
              <w:left w:val="nil"/>
              <w:bottom w:val="single" w:sz="4" w:space="0" w:color="auto"/>
              <w:right w:val="single" w:sz="4" w:space="0" w:color="000000" w:themeColor="text1"/>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272803">
        <w:trPr>
          <w:trHeight w:val="300"/>
        </w:trPr>
        <w:tc>
          <w:tcPr>
            <w:tcW w:w="1701" w:type="dxa"/>
            <w:vMerge w:val="restart"/>
            <w:tcBorders>
              <w:top w:val="single" w:sz="4" w:space="0" w:color="auto"/>
              <w:left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iCs/>
                <w:color w:val="000000"/>
                <w:sz w:val="24"/>
                <w:szCs w:val="24"/>
                <w:lang w:eastAsia="ru-RU"/>
              </w:rPr>
            </w:pPr>
            <w:r w:rsidRPr="00B43CDB">
              <w:rPr>
                <w:iCs/>
                <w:color w:val="000000"/>
                <w:sz w:val="24"/>
                <w:szCs w:val="24"/>
                <w:lang w:eastAsia="ru-RU"/>
              </w:rPr>
              <w:t> </w:t>
            </w:r>
          </w:p>
        </w:tc>
        <w:tc>
          <w:tcPr>
            <w:tcW w:w="1697" w:type="dxa"/>
            <w:tcBorders>
              <w:top w:val="nil"/>
              <w:left w:val="nil"/>
              <w:bottom w:val="nil"/>
              <w:right w:val="nil"/>
            </w:tcBorders>
            <w:shd w:val="clear" w:color="auto" w:fill="auto"/>
            <w:vAlign w:val="center"/>
            <w:hideMark/>
          </w:tcPr>
          <w:p w:rsidR="00B43CDB" w:rsidRPr="00B43CDB" w:rsidRDefault="00B43CDB" w:rsidP="00B43CDB">
            <w:pPr>
              <w:widowControl/>
              <w:autoSpaceDE/>
              <w:autoSpaceDN/>
              <w:rPr>
                <w:iCs/>
                <w:color w:val="000000"/>
                <w:sz w:val="24"/>
                <w:szCs w:val="24"/>
                <w:lang w:eastAsia="ru-RU"/>
              </w:rPr>
            </w:pPr>
          </w:p>
        </w:tc>
        <w:tc>
          <w:tcPr>
            <w:tcW w:w="831" w:type="dxa"/>
            <w:tcBorders>
              <w:top w:val="nil"/>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591" w:type="dxa"/>
            <w:tcBorders>
              <w:top w:val="nil"/>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6" w:type="dxa"/>
            <w:tcBorders>
              <w:top w:val="nil"/>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p>
        </w:tc>
        <w:tc>
          <w:tcPr>
            <w:tcW w:w="1417" w:type="dxa"/>
            <w:tcBorders>
              <w:top w:val="nil"/>
              <w:left w:val="nil"/>
              <w:bottom w:val="nil"/>
              <w:right w:val="nil"/>
            </w:tcBorders>
            <w:shd w:val="clear" w:color="auto" w:fill="auto"/>
            <w:vAlign w:val="center"/>
            <w:hideMark/>
          </w:tcPr>
          <w:p w:rsidR="00B43CDB" w:rsidRPr="00B43CDB" w:rsidRDefault="00B43CDB" w:rsidP="00B43CDB">
            <w:pPr>
              <w:widowControl/>
              <w:autoSpaceDE/>
              <w:autoSpaceDN/>
              <w:rPr>
                <w:sz w:val="24"/>
                <w:szCs w:val="24"/>
                <w:lang w:eastAsia="ru-RU"/>
              </w:rPr>
            </w:pPr>
          </w:p>
        </w:tc>
        <w:tc>
          <w:tcPr>
            <w:tcW w:w="1289" w:type="dxa"/>
            <w:tcBorders>
              <w:top w:val="nil"/>
              <w:left w:val="nil"/>
              <w:bottom w:val="nil"/>
              <w:right w:val="nil"/>
            </w:tcBorders>
            <w:shd w:val="clear" w:color="auto" w:fill="auto"/>
            <w:vAlign w:val="center"/>
            <w:hideMark/>
          </w:tcPr>
          <w:p w:rsidR="00B43CDB" w:rsidRPr="00B43CDB" w:rsidRDefault="00B43CDB" w:rsidP="00B43CDB">
            <w:pPr>
              <w:widowControl/>
              <w:autoSpaceDE/>
              <w:autoSpaceDN/>
              <w:rPr>
                <w:sz w:val="24"/>
                <w:szCs w:val="24"/>
                <w:lang w:eastAsia="ru-RU"/>
              </w:rPr>
            </w:pPr>
          </w:p>
        </w:tc>
        <w:tc>
          <w:tcPr>
            <w:tcW w:w="1404" w:type="dxa"/>
            <w:tcBorders>
              <w:top w:val="nil"/>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272803">
        <w:trPr>
          <w:trHeight w:val="97"/>
        </w:trPr>
        <w:tc>
          <w:tcPr>
            <w:tcW w:w="1701" w:type="dxa"/>
            <w:vMerge/>
            <w:tcBorders>
              <w:left w:val="single" w:sz="8" w:space="0" w:color="FFFFFF"/>
              <w:bottom w:val="nil"/>
              <w:right w:val="single" w:sz="8" w:space="0" w:color="FFFFFF"/>
            </w:tcBorders>
            <w:shd w:val="clear" w:color="auto" w:fill="auto"/>
            <w:vAlign w:val="center"/>
          </w:tcPr>
          <w:p w:rsidR="00B43CDB" w:rsidRPr="00B43CDB" w:rsidRDefault="00B43CDB" w:rsidP="00B43CDB">
            <w:pPr>
              <w:widowControl/>
              <w:autoSpaceDE/>
              <w:autoSpaceDN/>
              <w:rPr>
                <w:iCs/>
                <w:color w:val="000000"/>
                <w:sz w:val="24"/>
                <w:szCs w:val="24"/>
                <w:lang w:eastAsia="ru-RU"/>
              </w:rPr>
            </w:pPr>
          </w:p>
        </w:tc>
        <w:tc>
          <w:tcPr>
            <w:tcW w:w="1697" w:type="dxa"/>
            <w:tcBorders>
              <w:top w:val="nil"/>
              <w:left w:val="nil"/>
              <w:bottom w:val="nil"/>
              <w:right w:val="nil"/>
            </w:tcBorders>
            <w:shd w:val="clear" w:color="auto" w:fill="auto"/>
            <w:vAlign w:val="center"/>
          </w:tcPr>
          <w:p w:rsidR="00B43CDB" w:rsidRPr="00B43CDB" w:rsidRDefault="00B43CDB" w:rsidP="00B43CDB">
            <w:pPr>
              <w:widowControl/>
              <w:autoSpaceDE/>
              <w:autoSpaceDN/>
              <w:rPr>
                <w:iCs/>
                <w:color w:val="000000"/>
                <w:sz w:val="24"/>
                <w:szCs w:val="24"/>
                <w:lang w:eastAsia="ru-RU"/>
              </w:rPr>
            </w:pPr>
          </w:p>
        </w:tc>
        <w:tc>
          <w:tcPr>
            <w:tcW w:w="831" w:type="dxa"/>
            <w:tcBorders>
              <w:top w:val="nil"/>
              <w:left w:val="nil"/>
              <w:bottom w:val="nil"/>
              <w:right w:val="nil"/>
            </w:tcBorders>
            <w:shd w:val="clear" w:color="auto" w:fill="auto"/>
            <w:vAlign w:val="center"/>
          </w:tcPr>
          <w:p w:rsidR="00B43CDB" w:rsidRPr="00B43CDB" w:rsidRDefault="00B43CDB" w:rsidP="00B43CDB">
            <w:pPr>
              <w:widowControl/>
              <w:autoSpaceDE/>
              <w:autoSpaceDN/>
              <w:rPr>
                <w:color w:val="000000"/>
                <w:sz w:val="24"/>
                <w:szCs w:val="24"/>
                <w:lang w:eastAsia="ru-RU"/>
              </w:rPr>
            </w:pPr>
          </w:p>
        </w:tc>
        <w:tc>
          <w:tcPr>
            <w:tcW w:w="591" w:type="dxa"/>
            <w:tcBorders>
              <w:top w:val="nil"/>
              <w:left w:val="nil"/>
              <w:bottom w:val="nil"/>
              <w:right w:val="nil"/>
            </w:tcBorders>
            <w:shd w:val="clear" w:color="auto" w:fill="auto"/>
            <w:vAlign w:val="center"/>
          </w:tcPr>
          <w:p w:rsidR="00B43CDB" w:rsidRPr="00B43CDB" w:rsidRDefault="00B43CDB" w:rsidP="00B43CDB">
            <w:pPr>
              <w:widowControl/>
              <w:autoSpaceDE/>
              <w:autoSpaceDN/>
              <w:rPr>
                <w:color w:val="000000"/>
                <w:sz w:val="24"/>
                <w:szCs w:val="24"/>
                <w:lang w:eastAsia="ru-RU"/>
              </w:rPr>
            </w:pPr>
          </w:p>
        </w:tc>
        <w:tc>
          <w:tcPr>
            <w:tcW w:w="1276" w:type="dxa"/>
            <w:tcBorders>
              <w:top w:val="nil"/>
              <w:left w:val="nil"/>
              <w:bottom w:val="nil"/>
              <w:right w:val="nil"/>
            </w:tcBorders>
            <w:shd w:val="clear" w:color="auto" w:fill="auto"/>
            <w:vAlign w:val="center"/>
          </w:tcPr>
          <w:p w:rsidR="00B43CDB" w:rsidRPr="00B43CDB" w:rsidRDefault="00B43CDB" w:rsidP="00B43CDB">
            <w:pPr>
              <w:widowControl/>
              <w:autoSpaceDE/>
              <w:autoSpaceDN/>
              <w:rPr>
                <w:color w:val="000000"/>
                <w:sz w:val="24"/>
                <w:szCs w:val="24"/>
                <w:lang w:eastAsia="ru-RU"/>
              </w:rPr>
            </w:pPr>
          </w:p>
        </w:tc>
        <w:tc>
          <w:tcPr>
            <w:tcW w:w="1417" w:type="dxa"/>
            <w:tcBorders>
              <w:top w:val="nil"/>
              <w:left w:val="nil"/>
              <w:bottom w:val="nil"/>
              <w:right w:val="nil"/>
            </w:tcBorders>
            <w:shd w:val="clear" w:color="auto" w:fill="auto"/>
            <w:vAlign w:val="center"/>
          </w:tcPr>
          <w:p w:rsidR="00B43CDB" w:rsidRPr="00B43CDB" w:rsidRDefault="00B43CDB" w:rsidP="00B43CDB">
            <w:pPr>
              <w:widowControl/>
              <w:autoSpaceDE/>
              <w:autoSpaceDN/>
              <w:rPr>
                <w:sz w:val="24"/>
                <w:szCs w:val="24"/>
                <w:lang w:eastAsia="ru-RU"/>
              </w:rPr>
            </w:pPr>
          </w:p>
        </w:tc>
        <w:tc>
          <w:tcPr>
            <w:tcW w:w="1289" w:type="dxa"/>
            <w:tcBorders>
              <w:top w:val="nil"/>
              <w:left w:val="nil"/>
              <w:bottom w:val="nil"/>
              <w:right w:val="nil"/>
            </w:tcBorders>
            <w:shd w:val="clear" w:color="auto" w:fill="auto"/>
            <w:vAlign w:val="center"/>
          </w:tcPr>
          <w:p w:rsidR="00B43CDB" w:rsidRPr="00B43CDB" w:rsidRDefault="00B43CDB" w:rsidP="00B43CDB">
            <w:pPr>
              <w:widowControl/>
              <w:autoSpaceDE/>
              <w:autoSpaceDN/>
              <w:rPr>
                <w:sz w:val="24"/>
                <w:szCs w:val="24"/>
                <w:lang w:eastAsia="ru-RU"/>
              </w:rPr>
            </w:pPr>
          </w:p>
        </w:tc>
        <w:tc>
          <w:tcPr>
            <w:tcW w:w="1404" w:type="dxa"/>
            <w:tcBorders>
              <w:top w:val="nil"/>
              <w:left w:val="nil"/>
              <w:bottom w:val="nil"/>
              <w:right w:val="single" w:sz="8" w:space="0" w:color="FFFFFF"/>
            </w:tcBorders>
            <w:shd w:val="clear" w:color="auto" w:fill="auto"/>
            <w:vAlign w:val="center"/>
          </w:tcPr>
          <w:p w:rsidR="00B43CDB" w:rsidRPr="00B43CDB" w:rsidRDefault="00B43CDB" w:rsidP="00B43CDB">
            <w:pPr>
              <w:widowControl/>
              <w:autoSpaceDE/>
              <w:autoSpaceDN/>
              <w:rPr>
                <w:color w:val="000000"/>
                <w:sz w:val="24"/>
                <w:szCs w:val="24"/>
                <w:lang w:eastAsia="ru-RU"/>
              </w:rPr>
            </w:pPr>
          </w:p>
        </w:tc>
      </w:tr>
      <w:tr w:rsidR="00B43CDB" w:rsidRPr="00B43CDB" w:rsidTr="00272803">
        <w:trPr>
          <w:trHeight w:val="499"/>
        </w:trPr>
        <w:tc>
          <w:tcPr>
            <w:tcW w:w="1701" w:type="dxa"/>
            <w:tcBorders>
              <w:top w:val="nil"/>
              <w:left w:val="single" w:sz="8" w:space="0" w:color="FFFFFF"/>
              <w:bottom w:val="nil"/>
              <w:right w:val="single" w:sz="8" w:space="0" w:color="FFFFFF"/>
            </w:tcBorders>
            <w:shd w:val="clear" w:color="auto" w:fill="auto"/>
            <w:vAlign w:val="center"/>
            <w:hideMark/>
          </w:tcPr>
          <w:p w:rsidR="00B43CDB" w:rsidRPr="00B43CDB" w:rsidRDefault="00B43CDB" w:rsidP="00B43CDB">
            <w:pPr>
              <w:widowControl/>
              <w:autoSpaceDE/>
              <w:autoSpaceDN/>
              <w:rPr>
                <w:iCs/>
                <w:color w:val="000000"/>
                <w:sz w:val="24"/>
                <w:szCs w:val="24"/>
                <w:lang w:eastAsia="ru-RU"/>
              </w:rPr>
            </w:pPr>
            <w:r w:rsidRPr="00B43CDB">
              <w:rPr>
                <w:iCs/>
                <w:color w:val="000000"/>
                <w:sz w:val="24"/>
                <w:szCs w:val="24"/>
                <w:lang w:eastAsia="ru-RU"/>
              </w:rPr>
              <w:t> </w:t>
            </w:r>
          </w:p>
        </w:tc>
        <w:tc>
          <w:tcPr>
            <w:tcW w:w="1697" w:type="dxa"/>
            <w:tcBorders>
              <w:top w:val="nil"/>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добавить материал +</w:t>
            </w:r>
          </w:p>
        </w:tc>
        <w:tc>
          <w:tcPr>
            <w:tcW w:w="142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43CDB" w:rsidRPr="00B43CDB" w:rsidRDefault="00B43CDB" w:rsidP="00B43CDB">
            <w:pPr>
              <w:widowControl/>
              <w:autoSpaceDE/>
              <w:autoSpaceDN/>
              <w:jc w:val="center"/>
              <w:rPr>
                <w:color w:val="000000"/>
                <w:sz w:val="24"/>
                <w:szCs w:val="24"/>
                <w:lang w:eastAsia="ru-RU"/>
              </w:rPr>
            </w:pPr>
            <w:r w:rsidRPr="00B43CDB">
              <w:rPr>
                <w:color w:val="000000"/>
                <w:sz w:val="24"/>
                <w:szCs w:val="24"/>
                <w:lang w:eastAsia="ru-RU"/>
              </w:rPr>
              <w:t> </w:t>
            </w:r>
          </w:p>
        </w:tc>
        <w:tc>
          <w:tcPr>
            <w:tcW w:w="1276" w:type="dxa"/>
            <w:tcBorders>
              <w:top w:val="nil"/>
              <w:left w:val="nil"/>
              <w:bottom w:val="single" w:sz="8" w:space="0" w:color="FFFFFF"/>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добавить цвет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9" w:type="dxa"/>
            <w:tcBorders>
              <w:top w:val="nil"/>
              <w:left w:val="nil"/>
              <w:bottom w:val="single" w:sz="8" w:space="0" w:color="FFFFFF"/>
              <w:right w:val="nil"/>
            </w:tcBorders>
            <w:shd w:val="clear" w:color="auto" w:fill="auto"/>
            <w:vAlign w:val="center"/>
            <w:hideMark/>
          </w:tcPr>
          <w:p w:rsidR="00B43CDB" w:rsidRPr="00B43CDB" w:rsidRDefault="00B43CDB" w:rsidP="00272803">
            <w:pPr>
              <w:widowControl/>
              <w:autoSpaceDE/>
              <w:autoSpaceDN/>
              <w:rPr>
                <w:color w:val="000000"/>
                <w:sz w:val="24"/>
                <w:szCs w:val="24"/>
                <w:lang w:eastAsia="ru-RU"/>
              </w:rPr>
            </w:pPr>
            <w:r w:rsidRPr="00B43CDB">
              <w:rPr>
                <w:color w:val="000000"/>
                <w:sz w:val="24"/>
                <w:szCs w:val="24"/>
                <w:lang w:eastAsia="ru-RU"/>
              </w:rPr>
              <w:t>добавить текстуру+</w:t>
            </w:r>
          </w:p>
        </w:tc>
        <w:tc>
          <w:tcPr>
            <w:tcW w:w="1404" w:type="dxa"/>
            <w:tcBorders>
              <w:top w:val="single" w:sz="4" w:space="0" w:color="auto"/>
              <w:left w:val="single" w:sz="4" w:space="0" w:color="auto"/>
              <w:bottom w:val="nil"/>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272803">
        <w:trPr>
          <w:trHeight w:val="446"/>
        </w:trPr>
        <w:tc>
          <w:tcPr>
            <w:tcW w:w="1701" w:type="dxa"/>
            <w:tcBorders>
              <w:top w:val="nil"/>
              <w:left w:val="single" w:sz="8" w:space="0" w:color="FFFFFF"/>
              <w:bottom w:val="nil"/>
              <w:right w:val="single" w:sz="8" w:space="0" w:color="FFFFFF"/>
            </w:tcBorders>
            <w:shd w:val="clear" w:color="auto" w:fill="auto"/>
            <w:vAlign w:val="center"/>
            <w:hideMark/>
          </w:tcPr>
          <w:p w:rsidR="00B43CDB" w:rsidRPr="00B43CDB" w:rsidRDefault="00B43CDB" w:rsidP="00B43CDB">
            <w:pPr>
              <w:widowControl/>
              <w:autoSpaceDE/>
              <w:autoSpaceDN/>
              <w:rPr>
                <w:iCs/>
                <w:color w:val="000000"/>
                <w:sz w:val="24"/>
                <w:szCs w:val="24"/>
                <w:lang w:eastAsia="ru-RU"/>
              </w:rPr>
            </w:pPr>
            <w:r w:rsidRPr="00B43CDB">
              <w:rPr>
                <w:iCs/>
                <w:color w:val="000000"/>
                <w:sz w:val="24"/>
                <w:szCs w:val="24"/>
                <w:lang w:eastAsia="ru-RU"/>
              </w:rPr>
              <w:t> </w:t>
            </w:r>
          </w:p>
        </w:tc>
        <w:tc>
          <w:tcPr>
            <w:tcW w:w="1697" w:type="dxa"/>
            <w:tcBorders>
              <w:top w:val="nil"/>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убрать материал -</w:t>
            </w:r>
          </w:p>
        </w:tc>
        <w:tc>
          <w:tcPr>
            <w:tcW w:w="1422" w:type="dxa"/>
            <w:gridSpan w:val="2"/>
            <w:tcBorders>
              <w:top w:val="single" w:sz="4" w:space="0" w:color="auto"/>
              <w:left w:val="single" w:sz="4" w:space="0" w:color="auto"/>
              <w:bottom w:val="single" w:sz="4" w:space="0" w:color="auto"/>
              <w:right w:val="nil"/>
            </w:tcBorders>
            <w:shd w:val="clear" w:color="auto" w:fill="auto"/>
            <w:vAlign w:val="center"/>
            <w:hideMark/>
          </w:tcPr>
          <w:p w:rsidR="00B43CDB" w:rsidRPr="00B43CDB" w:rsidRDefault="00B43CDB" w:rsidP="00B43CDB">
            <w:pPr>
              <w:widowControl/>
              <w:autoSpaceDE/>
              <w:autoSpaceDN/>
              <w:jc w:val="center"/>
              <w:rPr>
                <w:color w:val="000000"/>
                <w:sz w:val="24"/>
                <w:szCs w:val="24"/>
                <w:lang w:eastAsia="ru-RU"/>
              </w:rPr>
            </w:pPr>
            <w:r w:rsidRPr="00B43CDB">
              <w:rPr>
                <w:color w:val="000000"/>
                <w:sz w:val="24"/>
                <w:szCs w:val="24"/>
                <w:lang w:eastAsia="ru-RU"/>
              </w:rPr>
              <w:t> </w:t>
            </w:r>
          </w:p>
        </w:tc>
        <w:tc>
          <w:tcPr>
            <w:tcW w:w="1276" w:type="dxa"/>
            <w:tcBorders>
              <w:top w:val="nil"/>
              <w:left w:val="single" w:sz="4" w:space="0" w:color="auto"/>
              <w:bottom w:val="single" w:sz="8" w:space="0" w:color="FFFFFF"/>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убрать цвет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9" w:type="dxa"/>
            <w:tcBorders>
              <w:top w:val="nil"/>
              <w:left w:val="nil"/>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убрать текстуру -</w:t>
            </w:r>
          </w:p>
        </w:tc>
        <w:tc>
          <w:tcPr>
            <w:tcW w:w="1404" w:type="dxa"/>
            <w:tcBorders>
              <w:top w:val="single" w:sz="4" w:space="0" w:color="auto"/>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272803">
        <w:trPr>
          <w:trHeight w:val="466"/>
        </w:trPr>
        <w:tc>
          <w:tcPr>
            <w:tcW w:w="1701" w:type="dxa"/>
            <w:tcBorders>
              <w:top w:val="nil"/>
              <w:left w:val="single" w:sz="8" w:space="0" w:color="FFFFFF"/>
              <w:bottom w:val="nil"/>
              <w:right w:val="single" w:sz="8" w:space="0" w:color="FFFFFF"/>
            </w:tcBorders>
            <w:shd w:val="clear" w:color="auto" w:fill="auto"/>
            <w:vAlign w:val="center"/>
            <w:hideMark/>
          </w:tcPr>
          <w:p w:rsidR="00B43CDB" w:rsidRPr="00B43CDB" w:rsidRDefault="00B43CDB" w:rsidP="00B43CDB">
            <w:pPr>
              <w:widowControl/>
              <w:autoSpaceDE/>
              <w:autoSpaceDN/>
              <w:rPr>
                <w:iCs/>
                <w:color w:val="000000"/>
                <w:sz w:val="24"/>
                <w:szCs w:val="24"/>
                <w:lang w:eastAsia="ru-RU"/>
              </w:rPr>
            </w:pPr>
            <w:r w:rsidRPr="00B43CDB">
              <w:rPr>
                <w:iCs/>
                <w:color w:val="000000"/>
                <w:sz w:val="24"/>
                <w:szCs w:val="24"/>
                <w:lang w:eastAsia="ru-RU"/>
              </w:rPr>
              <w:t> </w:t>
            </w:r>
          </w:p>
        </w:tc>
        <w:tc>
          <w:tcPr>
            <w:tcW w:w="1697" w:type="dxa"/>
            <w:tcBorders>
              <w:top w:val="nil"/>
              <w:left w:val="nil"/>
              <w:bottom w:val="nil"/>
              <w:right w:val="nil"/>
            </w:tcBorders>
            <w:shd w:val="clear" w:color="auto" w:fill="auto"/>
            <w:vAlign w:val="center"/>
            <w:hideMark/>
          </w:tcPr>
          <w:p w:rsidR="00B43CDB" w:rsidRPr="00B43CDB" w:rsidRDefault="00B43CDB" w:rsidP="00B43CDB">
            <w:pPr>
              <w:widowControl/>
              <w:autoSpaceDE/>
              <w:autoSpaceDN/>
              <w:rPr>
                <w:iCs/>
                <w:color w:val="000000"/>
                <w:sz w:val="24"/>
                <w:szCs w:val="24"/>
                <w:lang w:eastAsia="ru-RU"/>
              </w:rPr>
            </w:pPr>
          </w:p>
        </w:tc>
        <w:tc>
          <w:tcPr>
            <w:tcW w:w="1422" w:type="dxa"/>
            <w:gridSpan w:val="2"/>
            <w:tcBorders>
              <w:top w:val="nil"/>
              <w:left w:val="single" w:sz="4" w:space="0" w:color="auto"/>
              <w:bottom w:val="single" w:sz="4" w:space="0" w:color="auto"/>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p w:rsidR="00B43CDB" w:rsidRPr="00B43CDB" w:rsidRDefault="00B43CDB" w:rsidP="00B43CDB">
            <w:pPr>
              <w:widowControl/>
              <w:autoSpaceDE/>
              <w:autoSpaceDN/>
              <w:jc w:val="center"/>
              <w:rPr>
                <w:color w:val="000000"/>
                <w:sz w:val="24"/>
                <w:szCs w:val="24"/>
                <w:lang w:eastAsia="ru-RU"/>
              </w:rPr>
            </w:pPr>
            <w:r w:rsidRPr="00B43CDB">
              <w:rPr>
                <w:color w:val="000000"/>
                <w:sz w:val="24"/>
                <w:szCs w:val="24"/>
                <w:lang w:eastAsia="ru-RU"/>
              </w:rPr>
              <w:t> </w:t>
            </w:r>
          </w:p>
        </w:tc>
        <w:tc>
          <w:tcPr>
            <w:tcW w:w="1276" w:type="dxa"/>
            <w:tcBorders>
              <w:top w:val="nil"/>
              <w:left w:val="nil"/>
              <w:bottom w:val="nil"/>
              <w:right w:val="nil"/>
            </w:tcBorders>
            <w:shd w:val="clear" w:color="auto" w:fill="auto"/>
            <w:vAlign w:val="center"/>
            <w:hideMark/>
          </w:tcPr>
          <w:p w:rsidR="00B43CDB" w:rsidRPr="00B43CDB" w:rsidRDefault="00B43CDB" w:rsidP="00B43CDB">
            <w:pPr>
              <w:widowControl/>
              <w:autoSpaceDE/>
              <w:autoSpaceDN/>
              <w:jc w:val="center"/>
              <w:rPr>
                <w:color w:val="000000"/>
                <w:sz w:val="24"/>
                <w:szCs w:val="24"/>
                <w:lang w:eastAsia="ru-RU"/>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9" w:type="dxa"/>
            <w:tcBorders>
              <w:top w:val="nil"/>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04" w:type="dxa"/>
            <w:tcBorders>
              <w:top w:val="nil"/>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p>
        </w:tc>
      </w:tr>
      <w:tr w:rsidR="00B43CDB" w:rsidRPr="00B43CDB" w:rsidTr="00272803">
        <w:trPr>
          <w:trHeight w:val="300"/>
        </w:trPr>
        <w:tc>
          <w:tcPr>
            <w:tcW w:w="1701" w:type="dxa"/>
            <w:tcBorders>
              <w:top w:val="nil"/>
              <w:left w:val="single" w:sz="8" w:space="0" w:color="FFFFFF"/>
              <w:bottom w:val="nil"/>
              <w:right w:val="single" w:sz="8" w:space="0" w:color="FFFFFF"/>
            </w:tcBorders>
            <w:shd w:val="clear" w:color="auto" w:fill="auto"/>
            <w:vAlign w:val="center"/>
            <w:hideMark/>
          </w:tcPr>
          <w:p w:rsidR="00B43CDB" w:rsidRPr="00B43CDB" w:rsidRDefault="00B43CDB" w:rsidP="00B43CDB">
            <w:pPr>
              <w:widowControl/>
              <w:autoSpaceDE/>
              <w:autoSpaceDN/>
              <w:rPr>
                <w:iCs/>
                <w:color w:val="000000"/>
                <w:sz w:val="24"/>
                <w:szCs w:val="24"/>
                <w:lang w:eastAsia="ru-RU"/>
              </w:rPr>
            </w:pPr>
            <w:r w:rsidRPr="00B43CDB">
              <w:rPr>
                <w:iCs/>
                <w:color w:val="000000"/>
                <w:sz w:val="24"/>
                <w:szCs w:val="24"/>
                <w:lang w:eastAsia="ru-RU"/>
              </w:rPr>
              <w:t> </w:t>
            </w:r>
          </w:p>
        </w:tc>
        <w:tc>
          <w:tcPr>
            <w:tcW w:w="1697" w:type="dxa"/>
            <w:tcBorders>
              <w:top w:val="nil"/>
              <w:left w:val="nil"/>
              <w:bottom w:val="nil"/>
              <w:right w:val="nil"/>
            </w:tcBorders>
            <w:shd w:val="clear" w:color="auto" w:fill="auto"/>
            <w:vAlign w:val="center"/>
            <w:hideMark/>
          </w:tcPr>
          <w:p w:rsidR="00B43CDB" w:rsidRPr="00B43CDB" w:rsidRDefault="00B43CDB" w:rsidP="00B43CDB">
            <w:pPr>
              <w:widowControl/>
              <w:autoSpaceDE/>
              <w:autoSpaceDN/>
              <w:rPr>
                <w:iCs/>
                <w:color w:val="000000"/>
                <w:sz w:val="24"/>
                <w:szCs w:val="24"/>
                <w:lang w:eastAsia="ru-RU"/>
              </w:rPr>
            </w:pPr>
          </w:p>
        </w:tc>
        <w:tc>
          <w:tcPr>
            <w:tcW w:w="831" w:type="dxa"/>
            <w:tcBorders>
              <w:top w:val="nil"/>
              <w:left w:val="nil"/>
              <w:bottom w:val="nil"/>
              <w:right w:val="nil"/>
            </w:tcBorders>
            <w:shd w:val="clear" w:color="auto" w:fill="auto"/>
            <w:vAlign w:val="center"/>
            <w:hideMark/>
          </w:tcPr>
          <w:p w:rsidR="00B43CDB" w:rsidRPr="00B43CDB" w:rsidRDefault="00B43CDB" w:rsidP="00B43CDB">
            <w:pPr>
              <w:widowControl/>
              <w:autoSpaceDE/>
              <w:autoSpaceDN/>
              <w:rPr>
                <w:sz w:val="24"/>
                <w:szCs w:val="24"/>
                <w:lang w:eastAsia="ru-RU"/>
              </w:rPr>
            </w:pPr>
          </w:p>
        </w:tc>
        <w:tc>
          <w:tcPr>
            <w:tcW w:w="591" w:type="dxa"/>
            <w:tcBorders>
              <w:top w:val="nil"/>
              <w:left w:val="nil"/>
              <w:bottom w:val="nil"/>
              <w:right w:val="nil"/>
            </w:tcBorders>
            <w:shd w:val="clear" w:color="auto" w:fill="auto"/>
            <w:vAlign w:val="center"/>
            <w:hideMark/>
          </w:tcPr>
          <w:p w:rsidR="00B43CDB" w:rsidRPr="00B43CDB" w:rsidRDefault="00B43CDB" w:rsidP="00B43CDB">
            <w:pPr>
              <w:widowControl/>
              <w:autoSpaceDE/>
              <w:autoSpaceDN/>
              <w:rPr>
                <w:sz w:val="24"/>
                <w:szCs w:val="24"/>
                <w:lang w:eastAsia="ru-RU"/>
              </w:rPr>
            </w:pPr>
          </w:p>
        </w:tc>
        <w:tc>
          <w:tcPr>
            <w:tcW w:w="1276" w:type="dxa"/>
            <w:tcBorders>
              <w:top w:val="nil"/>
              <w:left w:val="nil"/>
              <w:bottom w:val="nil"/>
              <w:right w:val="nil"/>
            </w:tcBorders>
            <w:shd w:val="clear" w:color="auto" w:fill="auto"/>
            <w:vAlign w:val="center"/>
            <w:hideMark/>
          </w:tcPr>
          <w:p w:rsidR="00B43CDB" w:rsidRPr="00B43CDB" w:rsidRDefault="00B43CDB" w:rsidP="00B43CDB">
            <w:pPr>
              <w:widowControl/>
              <w:autoSpaceDE/>
              <w:autoSpaceDN/>
              <w:rPr>
                <w:sz w:val="24"/>
                <w:szCs w:val="24"/>
                <w:lang w:eastAsia="ru-RU"/>
              </w:rPr>
            </w:pPr>
          </w:p>
        </w:tc>
        <w:tc>
          <w:tcPr>
            <w:tcW w:w="1417" w:type="dxa"/>
            <w:tcBorders>
              <w:top w:val="nil"/>
              <w:left w:val="nil"/>
              <w:bottom w:val="nil"/>
              <w:right w:val="nil"/>
            </w:tcBorders>
            <w:shd w:val="clear" w:color="auto" w:fill="auto"/>
            <w:vAlign w:val="center"/>
            <w:hideMark/>
          </w:tcPr>
          <w:p w:rsidR="00B43CDB" w:rsidRPr="00B43CDB" w:rsidRDefault="00B43CDB" w:rsidP="00B43CDB">
            <w:pPr>
              <w:widowControl/>
              <w:autoSpaceDE/>
              <w:autoSpaceDN/>
              <w:rPr>
                <w:sz w:val="24"/>
                <w:szCs w:val="24"/>
                <w:lang w:eastAsia="ru-RU"/>
              </w:rPr>
            </w:pPr>
          </w:p>
        </w:tc>
        <w:tc>
          <w:tcPr>
            <w:tcW w:w="1289" w:type="dxa"/>
            <w:tcBorders>
              <w:top w:val="nil"/>
              <w:left w:val="nil"/>
              <w:bottom w:val="nil"/>
              <w:right w:val="nil"/>
            </w:tcBorders>
            <w:shd w:val="clear" w:color="auto" w:fill="auto"/>
            <w:vAlign w:val="center"/>
            <w:hideMark/>
          </w:tcPr>
          <w:p w:rsidR="00B43CDB" w:rsidRPr="00B43CDB" w:rsidRDefault="00B43CDB" w:rsidP="00B43CDB">
            <w:pPr>
              <w:widowControl/>
              <w:autoSpaceDE/>
              <w:autoSpaceDN/>
              <w:rPr>
                <w:sz w:val="24"/>
                <w:szCs w:val="24"/>
                <w:lang w:eastAsia="ru-RU"/>
              </w:rPr>
            </w:pPr>
          </w:p>
        </w:tc>
        <w:tc>
          <w:tcPr>
            <w:tcW w:w="1404" w:type="dxa"/>
            <w:tcBorders>
              <w:top w:val="nil"/>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bl>
    <w:p w:rsidR="00B43CDB" w:rsidRPr="00B43CDB" w:rsidRDefault="00B43CDB" w:rsidP="00B43CDB">
      <w:pPr>
        <w:rPr>
          <w:sz w:val="24"/>
          <w:szCs w:val="24"/>
        </w:rPr>
      </w:pPr>
    </w:p>
    <w:p w:rsidR="00B43CDB" w:rsidRPr="00B43CDB" w:rsidRDefault="00B43CDB" w:rsidP="00B43CDB">
      <w:pPr>
        <w:pStyle w:val="a3"/>
        <w:rPr>
          <w:sz w:val="24"/>
          <w:szCs w:val="24"/>
        </w:rPr>
      </w:pPr>
    </w:p>
    <w:tbl>
      <w:tblPr>
        <w:tblW w:w="10206" w:type="dxa"/>
        <w:tblInd w:w="-5" w:type="dxa"/>
        <w:tblLook w:val="04A0" w:firstRow="1" w:lastRow="0" w:firstColumn="1" w:lastColumn="0" w:noHBand="0" w:noVBand="1"/>
      </w:tblPr>
      <w:tblGrid>
        <w:gridCol w:w="1699"/>
        <w:gridCol w:w="1680"/>
        <w:gridCol w:w="815"/>
        <w:gridCol w:w="617"/>
        <w:gridCol w:w="1275"/>
        <w:gridCol w:w="1411"/>
        <w:gridCol w:w="1289"/>
        <w:gridCol w:w="1420"/>
      </w:tblGrid>
      <w:tr w:rsidR="00B43CDB" w:rsidRPr="00B43CDB" w:rsidTr="00C60DCB">
        <w:trPr>
          <w:trHeight w:val="71"/>
        </w:trPr>
        <w:tc>
          <w:tcPr>
            <w:tcW w:w="1699" w:type="dxa"/>
            <w:vMerge w:val="restart"/>
            <w:tcBorders>
              <w:top w:val="single" w:sz="4" w:space="0" w:color="auto"/>
              <w:left w:val="single" w:sz="4" w:space="0" w:color="auto"/>
              <w:bottom w:val="single" w:sz="4" w:space="0" w:color="000000"/>
              <w:right w:val="single" w:sz="4" w:space="0" w:color="auto"/>
            </w:tcBorders>
            <w:vAlign w:val="center"/>
            <w:hideMark/>
          </w:tcPr>
          <w:p w:rsidR="00B43CDB" w:rsidRPr="00272803" w:rsidRDefault="00272803" w:rsidP="00B43CDB">
            <w:pPr>
              <w:widowControl/>
              <w:autoSpaceDE/>
              <w:autoSpaceDN/>
              <w:rPr>
                <w:bCs/>
                <w:color w:val="000000"/>
                <w:lang w:eastAsia="ru-RU"/>
              </w:rPr>
            </w:pPr>
            <w:r w:rsidRPr="00272803">
              <w:t>Козырек:</w:t>
            </w:r>
          </w:p>
        </w:tc>
        <w:tc>
          <w:tcPr>
            <w:tcW w:w="2495" w:type="dxa"/>
            <w:gridSpan w:val="2"/>
            <w:tcBorders>
              <w:top w:val="nil"/>
              <w:left w:val="nil"/>
              <w:bottom w:val="nil"/>
              <w:right w:val="nil"/>
            </w:tcBorders>
            <w:shd w:val="clear" w:color="auto" w:fill="auto"/>
            <w:vAlign w:val="center"/>
            <w:hideMark/>
          </w:tcPr>
          <w:p w:rsidR="00B43CDB" w:rsidRPr="00B43CDB" w:rsidRDefault="00B43CDB" w:rsidP="00B43CDB">
            <w:pPr>
              <w:widowControl/>
              <w:autoSpaceDE/>
              <w:autoSpaceDN/>
              <w:rPr>
                <w:iCs/>
                <w:color w:val="000000"/>
                <w:sz w:val="24"/>
                <w:szCs w:val="24"/>
                <w:lang w:eastAsia="ru-RU"/>
              </w:rPr>
            </w:pPr>
            <w:r w:rsidRPr="00B43CDB">
              <w:rPr>
                <w:iCs/>
                <w:color w:val="000000"/>
                <w:sz w:val="24"/>
                <w:szCs w:val="24"/>
                <w:lang w:eastAsia="ru-RU"/>
              </w:rPr>
              <w:t> </w:t>
            </w:r>
          </w:p>
        </w:tc>
        <w:tc>
          <w:tcPr>
            <w:tcW w:w="617" w:type="dxa"/>
            <w:tcBorders>
              <w:top w:val="nil"/>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5" w:type="dxa"/>
            <w:vMerge w:val="restart"/>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411" w:type="dxa"/>
            <w:vMerge w:val="restart"/>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289" w:type="dxa"/>
            <w:vMerge w:val="restart"/>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420" w:type="dxa"/>
            <w:vMerge w:val="restart"/>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r>
      <w:tr w:rsidR="00B43CDB" w:rsidRPr="00B43CDB" w:rsidTr="00C60DCB">
        <w:trPr>
          <w:trHeight w:val="189"/>
        </w:trPr>
        <w:tc>
          <w:tcPr>
            <w:tcW w:w="1699" w:type="dxa"/>
            <w:vMerge/>
            <w:tcBorders>
              <w:top w:val="single" w:sz="4" w:space="0" w:color="auto"/>
              <w:left w:val="single" w:sz="4" w:space="0" w:color="auto"/>
              <w:bottom w:val="single" w:sz="4" w:space="0" w:color="000000"/>
              <w:right w:val="single" w:sz="4" w:space="0" w:color="auto"/>
            </w:tcBorders>
            <w:vAlign w:val="center"/>
            <w:hideMark/>
          </w:tcPr>
          <w:p w:rsidR="00B43CDB" w:rsidRPr="00B43CDB" w:rsidRDefault="00B43CDB" w:rsidP="00B43CDB">
            <w:pPr>
              <w:widowControl/>
              <w:autoSpaceDE/>
              <w:autoSpaceDN/>
              <w:rPr>
                <w:bCs/>
                <w:color w:val="000000"/>
                <w:sz w:val="24"/>
                <w:szCs w:val="24"/>
                <w:lang w:eastAsia="ru-RU"/>
              </w:rPr>
            </w:pPr>
          </w:p>
        </w:tc>
        <w:tc>
          <w:tcPr>
            <w:tcW w:w="2495" w:type="dxa"/>
            <w:gridSpan w:val="2"/>
            <w:tcBorders>
              <w:top w:val="nil"/>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xml:space="preserve">элемент изменяется </w:t>
            </w:r>
            <w:r w:rsidRPr="00B43CDB">
              <w:rPr>
                <w:iCs/>
                <w:color w:val="000000"/>
                <w:sz w:val="24"/>
                <w:szCs w:val="24"/>
                <w:lang w:eastAsia="ru-RU"/>
              </w:rPr>
              <w:t>(да)</w:t>
            </w:r>
          </w:p>
        </w:tc>
        <w:tc>
          <w:tcPr>
            <w:tcW w:w="617" w:type="dxa"/>
            <w:tcBorders>
              <w:top w:val="nil"/>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5" w:type="dxa"/>
            <w:vMerge/>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411" w:type="dxa"/>
            <w:vMerge/>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289" w:type="dxa"/>
            <w:vMerge/>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420" w:type="dxa"/>
            <w:vMerge/>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r>
      <w:tr w:rsidR="00B43CDB" w:rsidRPr="00B43CDB" w:rsidTr="00C60DCB">
        <w:trPr>
          <w:trHeight w:val="482"/>
        </w:trPr>
        <w:tc>
          <w:tcPr>
            <w:tcW w:w="1699" w:type="dxa"/>
            <w:vMerge/>
            <w:tcBorders>
              <w:top w:val="single" w:sz="4" w:space="0" w:color="auto"/>
              <w:left w:val="single" w:sz="4" w:space="0" w:color="auto"/>
              <w:bottom w:val="single" w:sz="4" w:space="0" w:color="000000"/>
              <w:right w:val="single" w:sz="4" w:space="0" w:color="auto"/>
            </w:tcBorders>
            <w:vAlign w:val="center"/>
            <w:hideMark/>
          </w:tcPr>
          <w:p w:rsidR="00B43CDB" w:rsidRPr="00B43CDB" w:rsidRDefault="00B43CDB" w:rsidP="00B43CDB">
            <w:pPr>
              <w:widowControl/>
              <w:autoSpaceDE/>
              <w:autoSpaceDN/>
              <w:rPr>
                <w:bCs/>
                <w:color w:val="000000"/>
                <w:sz w:val="24"/>
                <w:szCs w:val="24"/>
                <w:lang w:eastAsia="ru-RU"/>
              </w:rPr>
            </w:pPr>
          </w:p>
        </w:tc>
        <w:tc>
          <w:tcPr>
            <w:tcW w:w="2495" w:type="dxa"/>
            <w:gridSpan w:val="2"/>
            <w:tcBorders>
              <w:top w:val="nil"/>
              <w:left w:val="nil"/>
              <w:bottom w:val="single" w:sz="8" w:space="0" w:color="FFFFFF"/>
              <w:right w:val="nil"/>
            </w:tcBorders>
            <w:shd w:val="clear" w:color="auto" w:fill="auto"/>
            <w:vAlign w:val="center"/>
            <w:hideMark/>
          </w:tcPr>
          <w:p w:rsidR="00B43CDB" w:rsidRPr="00B43CDB" w:rsidRDefault="00B43CDB" w:rsidP="00272803">
            <w:pPr>
              <w:widowControl/>
              <w:autoSpaceDE/>
              <w:autoSpaceDN/>
              <w:ind w:right="-160"/>
              <w:rPr>
                <w:iCs/>
                <w:color w:val="000000"/>
                <w:sz w:val="24"/>
                <w:szCs w:val="24"/>
                <w:lang w:eastAsia="ru-RU"/>
              </w:rPr>
            </w:pPr>
            <w:r w:rsidRPr="00B43CDB">
              <w:rPr>
                <w:iCs/>
                <w:color w:val="000000"/>
                <w:sz w:val="24"/>
                <w:szCs w:val="24"/>
                <w:lang w:eastAsia="ru-RU"/>
              </w:rPr>
              <w:t>при выборе «да» в п. 6 элемент возможно удалить, изменить</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5" w:type="dxa"/>
            <w:tcBorders>
              <w:top w:val="nil"/>
              <w:left w:val="nil"/>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11" w:type="dxa"/>
            <w:tcBorders>
              <w:top w:val="nil"/>
              <w:left w:val="nil"/>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9" w:type="dxa"/>
            <w:tcBorders>
              <w:top w:val="nil"/>
              <w:left w:val="nil"/>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20" w:type="dxa"/>
            <w:vMerge/>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r>
      <w:tr w:rsidR="00B43CDB" w:rsidRPr="00B43CDB" w:rsidTr="00C60DCB">
        <w:trPr>
          <w:trHeight w:val="315"/>
        </w:trPr>
        <w:tc>
          <w:tcPr>
            <w:tcW w:w="1699" w:type="dxa"/>
            <w:vMerge w:val="restart"/>
            <w:tcBorders>
              <w:top w:val="single" w:sz="4" w:space="0" w:color="auto"/>
            </w:tcBorders>
            <w:vAlign w:val="center"/>
          </w:tcPr>
          <w:p w:rsidR="00B43CDB" w:rsidRPr="00B43CDB" w:rsidRDefault="00B43CDB" w:rsidP="00B43CDB">
            <w:pPr>
              <w:widowControl/>
              <w:autoSpaceDE/>
              <w:autoSpaceDN/>
              <w:rPr>
                <w:bCs/>
                <w:color w:val="000000"/>
                <w:sz w:val="24"/>
                <w:szCs w:val="24"/>
                <w:lang w:eastAsia="ru-RU"/>
              </w:rPr>
            </w:pPr>
            <w:r w:rsidRPr="00B43CDB">
              <w:rPr>
                <w:color w:val="000000"/>
                <w:sz w:val="24"/>
                <w:szCs w:val="24"/>
                <w:lang w:eastAsia="ru-RU"/>
              </w:rPr>
              <w:t> </w:t>
            </w:r>
          </w:p>
        </w:tc>
        <w:tc>
          <w:tcPr>
            <w:tcW w:w="4387" w:type="dxa"/>
            <w:gridSpan w:val="4"/>
            <w:tcBorders>
              <w:top w:val="nil"/>
              <w:left w:val="nil"/>
              <w:bottom w:val="single" w:sz="8" w:space="0" w:color="FFFFFF"/>
              <w:right w:val="single" w:sz="8" w:space="0" w:color="FFFFFF"/>
            </w:tcBorders>
            <w:shd w:val="clear" w:color="auto" w:fill="auto"/>
            <w:vAlign w:val="center"/>
          </w:tcPr>
          <w:p w:rsidR="00B43CDB" w:rsidRPr="00B43CDB" w:rsidRDefault="00B43CDB" w:rsidP="00B43CDB">
            <w:pPr>
              <w:widowControl/>
              <w:autoSpaceDE/>
              <w:autoSpaceDN/>
              <w:rPr>
                <w:color w:val="000000"/>
                <w:sz w:val="24"/>
                <w:szCs w:val="24"/>
                <w:lang w:eastAsia="ru-RU"/>
              </w:rPr>
            </w:pPr>
          </w:p>
        </w:tc>
        <w:tc>
          <w:tcPr>
            <w:tcW w:w="1411" w:type="dxa"/>
            <w:tcBorders>
              <w:top w:val="nil"/>
              <w:left w:val="nil"/>
              <w:bottom w:val="single" w:sz="8" w:space="0" w:color="FFFFFF"/>
              <w:right w:val="single" w:sz="8" w:space="0" w:color="FFFFFF"/>
            </w:tcBorders>
            <w:shd w:val="clear" w:color="auto" w:fill="auto"/>
            <w:vAlign w:val="center"/>
          </w:tcPr>
          <w:p w:rsidR="00B43CDB" w:rsidRPr="00B43CDB" w:rsidRDefault="00B43CDB" w:rsidP="00B43CDB">
            <w:pPr>
              <w:widowControl/>
              <w:autoSpaceDE/>
              <w:autoSpaceDN/>
              <w:rPr>
                <w:color w:val="000000"/>
                <w:sz w:val="24"/>
                <w:szCs w:val="24"/>
                <w:lang w:eastAsia="ru-RU"/>
              </w:rPr>
            </w:pPr>
          </w:p>
        </w:tc>
        <w:tc>
          <w:tcPr>
            <w:tcW w:w="1289" w:type="dxa"/>
            <w:tcBorders>
              <w:top w:val="nil"/>
              <w:left w:val="nil"/>
              <w:bottom w:val="single" w:sz="8" w:space="0" w:color="FFFFFF"/>
              <w:right w:val="single" w:sz="8" w:space="0" w:color="FFFFFF"/>
            </w:tcBorders>
            <w:shd w:val="clear" w:color="auto" w:fill="auto"/>
            <w:vAlign w:val="center"/>
          </w:tcPr>
          <w:p w:rsidR="00B43CDB" w:rsidRPr="00B43CDB" w:rsidRDefault="00B43CDB" w:rsidP="00B43CDB">
            <w:pPr>
              <w:widowControl/>
              <w:autoSpaceDE/>
              <w:autoSpaceDN/>
              <w:rPr>
                <w:color w:val="000000"/>
                <w:sz w:val="24"/>
                <w:szCs w:val="24"/>
                <w:lang w:eastAsia="ru-RU"/>
              </w:rPr>
            </w:pPr>
          </w:p>
        </w:tc>
        <w:tc>
          <w:tcPr>
            <w:tcW w:w="1420" w:type="dxa"/>
            <w:tcBorders>
              <w:top w:val="nil"/>
              <w:left w:val="single" w:sz="8" w:space="0" w:color="FFFFFF"/>
              <w:bottom w:val="single" w:sz="8" w:space="0" w:color="FFFFFF"/>
              <w:right w:val="single" w:sz="8" w:space="0" w:color="FFFFFF"/>
            </w:tcBorders>
            <w:vAlign w:val="center"/>
          </w:tcPr>
          <w:p w:rsidR="00B43CDB" w:rsidRPr="00B43CDB" w:rsidRDefault="00B43CDB" w:rsidP="00B43CDB">
            <w:pPr>
              <w:widowControl/>
              <w:autoSpaceDE/>
              <w:autoSpaceDN/>
              <w:rPr>
                <w:color w:val="000000"/>
                <w:sz w:val="24"/>
                <w:szCs w:val="24"/>
                <w:lang w:eastAsia="ru-RU"/>
              </w:rPr>
            </w:pPr>
          </w:p>
        </w:tc>
      </w:tr>
      <w:tr w:rsidR="00B43CDB" w:rsidRPr="00B43CDB" w:rsidTr="00C60DCB">
        <w:trPr>
          <w:trHeight w:val="315"/>
        </w:trPr>
        <w:tc>
          <w:tcPr>
            <w:tcW w:w="1699" w:type="dxa"/>
            <w:vMerge/>
            <w:tcBorders>
              <w:bottom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p>
        </w:tc>
        <w:tc>
          <w:tcPr>
            <w:tcW w:w="1680" w:type="dxa"/>
            <w:tcBorders>
              <w:top w:val="nil"/>
              <w:left w:val="nil"/>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32" w:type="dxa"/>
            <w:gridSpan w:val="2"/>
            <w:tcBorders>
              <w:top w:val="single" w:sz="8" w:space="0" w:color="FFFFFF"/>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5" w:type="dxa"/>
            <w:tcBorders>
              <w:top w:val="nil"/>
              <w:left w:val="nil"/>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11" w:type="dxa"/>
            <w:tcBorders>
              <w:top w:val="nil"/>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9" w:type="dxa"/>
            <w:tcBorders>
              <w:top w:val="nil"/>
              <w:left w:val="nil"/>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20" w:type="dxa"/>
            <w:tcBorders>
              <w:top w:val="nil"/>
              <w:left w:val="nil"/>
              <w:bottom w:val="single" w:sz="4" w:space="0" w:color="auto"/>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C60DCB">
        <w:trPr>
          <w:trHeight w:val="623"/>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B43CDB" w:rsidRPr="00DA5341" w:rsidRDefault="00B43CDB" w:rsidP="00B43CDB">
            <w:pPr>
              <w:widowControl/>
              <w:autoSpaceDE/>
              <w:autoSpaceDN/>
              <w:rPr>
                <w:color w:val="000000"/>
                <w:lang w:eastAsia="ru-RU"/>
              </w:rPr>
            </w:pPr>
            <w:r w:rsidRPr="00DA5341">
              <w:rPr>
                <w:color w:val="000000"/>
                <w:lang w:eastAsia="ru-RU"/>
              </w:rPr>
              <w:t>фасад 1:</w:t>
            </w:r>
          </w:p>
        </w:tc>
        <w:tc>
          <w:tcPr>
            <w:tcW w:w="1680" w:type="dxa"/>
            <w:tcBorders>
              <w:top w:val="nil"/>
              <w:left w:val="nil"/>
              <w:bottom w:val="single" w:sz="8" w:space="0" w:color="FFFFFF"/>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материал 1:</w:t>
            </w:r>
          </w:p>
        </w:tc>
        <w:tc>
          <w:tcPr>
            <w:tcW w:w="143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5" w:type="dxa"/>
            <w:tcBorders>
              <w:top w:val="nil"/>
              <w:left w:val="nil"/>
              <w:bottom w:val="single" w:sz="8" w:space="0" w:color="FFFFFF"/>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цвет 1:</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9" w:type="dxa"/>
            <w:tcBorders>
              <w:top w:val="nil"/>
              <w:left w:val="nil"/>
              <w:bottom w:val="single" w:sz="8" w:space="0" w:color="FFFFFF"/>
              <w:right w:val="nil"/>
            </w:tcBorders>
            <w:shd w:val="clear" w:color="auto" w:fill="auto"/>
            <w:vAlign w:val="center"/>
            <w:hideMark/>
          </w:tcPr>
          <w:p w:rsidR="00B43CDB" w:rsidRPr="00B43CDB" w:rsidRDefault="004C2600" w:rsidP="004C2600">
            <w:pPr>
              <w:widowControl/>
              <w:autoSpaceDE/>
              <w:autoSpaceDN/>
              <w:ind w:right="-111"/>
              <w:rPr>
                <w:color w:val="000000"/>
                <w:sz w:val="24"/>
                <w:szCs w:val="24"/>
                <w:lang w:eastAsia="ru-RU"/>
              </w:rPr>
            </w:pPr>
            <w:r w:rsidRPr="00B43CDB">
              <w:rPr>
                <w:color w:val="000000"/>
                <w:sz w:val="24"/>
                <w:szCs w:val="24"/>
                <w:lang w:eastAsia="ru-RU"/>
              </w:rPr>
              <w:t>текстура</w:t>
            </w:r>
            <w:r>
              <w:rPr>
                <w:color w:val="000000"/>
                <w:sz w:val="24"/>
                <w:szCs w:val="24"/>
                <w:lang w:eastAsia="ru-RU"/>
              </w:rPr>
              <w:t xml:space="preserve"> </w:t>
            </w:r>
            <w:r w:rsidR="00B43CDB" w:rsidRPr="00B43CDB">
              <w:rPr>
                <w:color w:val="000000"/>
                <w:sz w:val="24"/>
                <w:szCs w:val="24"/>
                <w:lang w:eastAsia="ru-RU"/>
              </w:rPr>
              <w:t>1:</w:t>
            </w:r>
          </w:p>
        </w:tc>
        <w:tc>
          <w:tcPr>
            <w:tcW w:w="1420" w:type="dxa"/>
            <w:tcBorders>
              <w:top w:val="nil"/>
              <w:left w:val="single" w:sz="4" w:space="0" w:color="auto"/>
              <w:bottom w:val="single" w:sz="4" w:space="0" w:color="000000" w:themeColor="text1"/>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DA5341">
        <w:trPr>
          <w:trHeight w:val="315"/>
        </w:trPr>
        <w:tc>
          <w:tcPr>
            <w:tcW w:w="1699" w:type="dxa"/>
            <w:vMerge w:val="restart"/>
            <w:tcBorders>
              <w:top w:val="nil"/>
            </w:tcBorders>
            <w:shd w:val="clear" w:color="auto" w:fill="auto"/>
            <w:vAlign w:val="center"/>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8507" w:type="dxa"/>
            <w:gridSpan w:val="7"/>
            <w:tcBorders>
              <w:top w:val="nil"/>
              <w:left w:val="nil"/>
              <w:bottom w:val="single" w:sz="8" w:space="0" w:color="FFFFFF"/>
            </w:tcBorders>
            <w:shd w:val="clear" w:color="auto" w:fill="auto"/>
            <w:vAlign w:val="center"/>
          </w:tcPr>
          <w:p w:rsidR="00B43CDB" w:rsidRPr="00B43CDB" w:rsidRDefault="00B43CDB" w:rsidP="00B43CDB">
            <w:pPr>
              <w:widowControl/>
              <w:autoSpaceDE/>
              <w:autoSpaceDN/>
              <w:rPr>
                <w:color w:val="000000"/>
                <w:sz w:val="24"/>
                <w:szCs w:val="24"/>
                <w:lang w:eastAsia="ru-RU"/>
              </w:rPr>
            </w:pPr>
          </w:p>
        </w:tc>
      </w:tr>
      <w:tr w:rsidR="00B43CDB" w:rsidRPr="00B43CDB" w:rsidTr="00C60DCB">
        <w:trPr>
          <w:trHeight w:val="109"/>
        </w:trPr>
        <w:tc>
          <w:tcPr>
            <w:tcW w:w="1699" w:type="dxa"/>
            <w:vMerge/>
            <w:tcBorders>
              <w:bottom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p>
        </w:tc>
        <w:tc>
          <w:tcPr>
            <w:tcW w:w="3112" w:type="dxa"/>
            <w:gridSpan w:val="3"/>
            <w:tcBorders>
              <w:top w:val="nil"/>
              <w:left w:val="nil"/>
              <w:bottom w:val="nil"/>
              <w:right w:val="nil"/>
            </w:tcBorders>
            <w:shd w:val="clear" w:color="auto" w:fill="auto"/>
            <w:vAlign w:val="center"/>
            <w:hideMark/>
          </w:tcPr>
          <w:p w:rsidR="00B43CDB" w:rsidRPr="00E7257F" w:rsidRDefault="00B43CDB" w:rsidP="00B43CDB">
            <w:pPr>
              <w:widowControl/>
              <w:autoSpaceDE/>
              <w:autoSpaceDN/>
              <w:rPr>
                <w:color w:val="000000"/>
                <w:sz w:val="14"/>
                <w:szCs w:val="24"/>
                <w:lang w:eastAsia="ru-RU"/>
              </w:rPr>
            </w:pPr>
          </w:p>
        </w:tc>
        <w:tc>
          <w:tcPr>
            <w:tcW w:w="1275" w:type="dxa"/>
            <w:tcBorders>
              <w:top w:val="nil"/>
              <w:left w:val="single" w:sz="8" w:space="0" w:color="FFFFFF"/>
              <w:bottom w:val="nil"/>
              <w:right w:val="single" w:sz="8" w:space="0" w:color="FFFFFF"/>
            </w:tcBorders>
            <w:shd w:val="clear" w:color="auto" w:fill="auto"/>
            <w:vAlign w:val="center"/>
            <w:hideMark/>
          </w:tcPr>
          <w:p w:rsidR="00B43CDB" w:rsidRPr="00E7257F" w:rsidRDefault="00B43CDB" w:rsidP="00B43CDB">
            <w:pPr>
              <w:widowControl/>
              <w:autoSpaceDE/>
              <w:autoSpaceDN/>
              <w:rPr>
                <w:color w:val="000000"/>
                <w:sz w:val="14"/>
                <w:szCs w:val="24"/>
                <w:lang w:eastAsia="ru-RU"/>
              </w:rPr>
            </w:pPr>
            <w:r w:rsidRPr="00E7257F">
              <w:rPr>
                <w:color w:val="000000"/>
                <w:sz w:val="14"/>
                <w:szCs w:val="24"/>
                <w:lang w:eastAsia="ru-RU"/>
              </w:rPr>
              <w:t> </w:t>
            </w:r>
          </w:p>
        </w:tc>
        <w:tc>
          <w:tcPr>
            <w:tcW w:w="1411" w:type="dxa"/>
            <w:tcBorders>
              <w:top w:val="nil"/>
              <w:left w:val="nil"/>
              <w:bottom w:val="nil"/>
              <w:right w:val="single" w:sz="8" w:space="0" w:color="FFFFFF"/>
            </w:tcBorders>
            <w:shd w:val="clear" w:color="auto" w:fill="auto"/>
            <w:vAlign w:val="center"/>
            <w:hideMark/>
          </w:tcPr>
          <w:p w:rsidR="00B43CDB" w:rsidRPr="00E7257F" w:rsidRDefault="00B43CDB" w:rsidP="00B43CDB">
            <w:pPr>
              <w:widowControl/>
              <w:autoSpaceDE/>
              <w:autoSpaceDN/>
              <w:rPr>
                <w:color w:val="000000"/>
                <w:sz w:val="14"/>
                <w:szCs w:val="24"/>
                <w:lang w:eastAsia="ru-RU"/>
              </w:rPr>
            </w:pPr>
            <w:r w:rsidRPr="00E7257F">
              <w:rPr>
                <w:color w:val="000000"/>
                <w:sz w:val="14"/>
                <w:szCs w:val="24"/>
                <w:lang w:eastAsia="ru-RU"/>
              </w:rPr>
              <w:t> </w:t>
            </w:r>
          </w:p>
        </w:tc>
        <w:tc>
          <w:tcPr>
            <w:tcW w:w="1289" w:type="dxa"/>
            <w:tcBorders>
              <w:top w:val="nil"/>
              <w:left w:val="nil"/>
              <w:bottom w:val="nil"/>
              <w:right w:val="single" w:sz="8" w:space="0" w:color="FFFFFF"/>
            </w:tcBorders>
            <w:shd w:val="clear" w:color="auto" w:fill="auto"/>
            <w:vAlign w:val="center"/>
            <w:hideMark/>
          </w:tcPr>
          <w:p w:rsidR="00B43CDB" w:rsidRPr="00E7257F" w:rsidRDefault="00B43CDB" w:rsidP="00B43CDB">
            <w:pPr>
              <w:widowControl/>
              <w:autoSpaceDE/>
              <w:autoSpaceDN/>
              <w:rPr>
                <w:color w:val="000000"/>
                <w:sz w:val="14"/>
                <w:szCs w:val="24"/>
                <w:lang w:eastAsia="ru-RU"/>
              </w:rPr>
            </w:pPr>
            <w:r w:rsidRPr="00E7257F">
              <w:rPr>
                <w:color w:val="000000"/>
                <w:sz w:val="14"/>
                <w:szCs w:val="24"/>
                <w:lang w:eastAsia="ru-RU"/>
              </w:rPr>
              <w:t> </w:t>
            </w:r>
          </w:p>
        </w:tc>
        <w:tc>
          <w:tcPr>
            <w:tcW w:w="1420" w:type="dxa"/>
            <w:tcBorders>
              <w:top w:val="single" w:sz="4" w:space="0" w:color="auto"/>
              <w:left w:val="nil"/>
              <w:bottom w:val="nil"/>
            </w:tcBorders>
            <w:shd w:val="clear" w:color="auto" w:fill="auto"/>
            <w:vAlign w:val="center"/>
            <w:hideMark/>
          </w:tcPr>
          <w:p w:rsidR="00B43CDB" w:rsidRPr="00E7257F" w:rsidRDefault="00B43CDB" w:rsidP="00B43CDB">
            <w:pPr>
              <w:widowControl/>
              <w:autoSpaceDE/>
              <w:autoSpaceDN/>
              <w:rPr>
                <w:color w:val="000000"/>
                <w:sz w:val="14"/>
                <w:szCs w:val="24"/>
                <w:lang w:eastAsia="ru-RU"/>
              </w:rPr>
            </w:pPr>
            <w:r w:rsidRPr="00E7257F">
              <w:rPr>
                <w:color w:val="000000"/>
                <w:sz w:val="14"/>
                <w:szCs w:val="24"/>
                <w:lang w:eastAsia="ru-RU"/>
              </w:rPr>
              <w:t> </w:t>
            </w:r>
          </w:p>
        </w:tc>
      </w:tr>
      <w:tr w:rsidR="00B43CDB" w:rsidRPr="00B43CDB" w:rsidTr="00C60DCB">
        <w:trPr>
          <w:trHeight w:val="444"/>
        </w:trPr>
        <w:tc>
          <w:tcPr>
            <w:tcW w:w="1699" w:type="dxa"/>
            <w:tcBorders>
              <w:top w:val="nil"/>
              <w:left w:val="single" w:sz="8" w:space="0" w:color="FFFFFF"/>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680" w:type="dxa"/>
            <w:tcBorders>
              <w:top w:val="nil"/>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добавить материал +</w:t>
            </w:r>
          </w:p>
        </w:tc>
        <w:tc>
          <w:tcPr>
            <w:tcW w:w="143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5" w:type="dxa"/>
            <w:tcBorders>
              <w:top w:val="nil"/>
              <w:left w:val="nil"/>
              <w:bottom w:val="single" w:sz="8" w:space="0" w:color="FFFFFF"/>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добавить цвет +</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9" w:type="dxa"/>
            <w:tcBorders>
              <w:top w:val="single" w:sz="8" w:space="0" w:color="FFFFFF"/>
              <w:left w:val="nil"/>
              <w:bottom w:val="single" w:sz="8" w:space="0" w:color="FFFFFF"/>
              <w:right w:val="single" w:sz="4" w:space="0" w:color="auto"/>
            </w:tcBorders>
            <w:shd w:val="clear" w:color="auto" w:fill="auto"/>
            <w:vAlign w:val="center"/>
            <w:hideMark/>
          </w:tcPr>
          <w:p w:rsidR="00B43CDB" w:rsidRPr="00B43CDB" w:rsidRDefault="00B43CDB" w:rsidP="00272803">
            <w:pPr>
              <w:widowControl/>
              <w:autoSpaceDE/>
              <w:autoSpaceDN/>
              <w:rPr>
                <w:color w:val="000000"/>
                <w:sz w:val="24"/>
                <w:szCs w:val="24"/>
                <w:lang w:eastAsia="ru-RU"/>
              </w:rPr>
            </w:pPr>
            <w:r w:rsidRPr="00B43CDB">
              <w:rPr>
                <w:color w:val="000000"/>
                <w:sz w:val="24"/>
                <w:szCs w:val="24"/>
                <w:lang w:eastAsia="ru-RU"/>
              </w:rPr>
              <w:t>добавить текстуру+</w:t>
            </w:r>
          </w:p>
        </w:tc>
        <w:tc>
          <w:tcPr>
            <w:tcW w:w="1420" w:type="dxa"/>
            <w:tcBorders>
              <w:top w:val="single" w:sz="4" w:space="0" w:color="auto"/>
              <w:left w:val="nil"/>
              <w:bottom w:val="single" w:sz="4" w:space="0" w:color="auto"/>
              <w:right w:val="single" w:sz="4" w:space="0" w:color="000000" w:themeColor="text1"/>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C60DCB">
        <w:trPr>
          <w:trHeight w:val="409"/>
        </w:trPr>
        <w:tc>
          <w:tcPr>
            <w:tcW w:w="1699" w:type="dxa"/>
            <w:tcBorders>
              <w:top w:val="nil"/>
              <w:left w:val="single" w:sz="8" w:space="0" w:color="FFFFFF"/>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680" w:type="dxa"/>
            <w:tcBorders>
              <w:top w:val="nil"/>
              <w:left w:val="nil"/>
              <w:bottom w:val="nil"/>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убрать материал -</w:t>
            </w:r>
          </w:p>
        </w:tc>
        <w:tc>
          <w:tcPr>
            <w:tcW w:w="1432" w:type="dxa"/>
            <w:gridSpan w:val="2"/>
            <w:tcBorders>
              <w:top w:val="single" w:sz="4" w:space="0" w:color="auto"/>
              <w:left w:val="nil"/>
              <w:bottom w:val="single" w:sz="4" w:space="0" w:color="auto"/>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5" w:type="dxa"/>
            <w:tcBorders>
              <w:top w:val="nil"/>
              <w:left w:val="single" w:sz="4" w:space="0" w:color="auto"/>
              <w:bottom w:val="single" w:sz="8" w:space="0" w:color="FFFFFF"/>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убрать цвет -</w:t>
            </w:r>
          </w:p>
        </w:tc>
        <w:tc>
          <w:tcPr>
            <w:tcW w:w="1411" w:type="dxa"/>
            <w:tcBorders>
              <w:top w:val="nil"/>
              <w:left w:val="single" w:sz="4" w:space="0" w:color="auto"/>
              <w:bottom w:val="single" w:sz="4" w:space="0" w:color="auto"/>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9" w:type="dxa"/>
            <w:tcBorders>
              <w:top w:val="nil"/>
              <w:left w:val="single" w:sz="4" w:space="0" w:color="auto"/>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убрать текстуру -</w:t>
            </w:r>
          </w:p>
        </w:tc>
        <w:tc>
          <w:tcPr>
            <w:tcW w:w="1420" w:type="dxa"/>
            <w:tcBorders>
              <w:top w:val="nil"/>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C60D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2"/>
          <w:gridAfter w:val="2"/>
          <w:wBefore w:w="3379" w:type="dxa"/>
          <w:wAfter w:w="2709" w:type="dxa"/>
          <w:trHeight w:val="543"/>
        </w:trPr>
        <w:tc>
          <w:tcPr>
            <w:tcW w:w="1432" w:type="dxa"/>
            <w:gridSpan w:val="2"/>
          </w:tcPr>
          <w:p w:rsidR="00B43CDB" w:rsidRPr="00B43CDB" w:rsidRDefault="00B43CDB" w:rsidP="00B43CDB">
            <w:pPr>
              <w:pStyle w:val="a3"/>
              <w:rPr>
                <w:sz w:val="24"/>
                <w:szCs w:val="24"/>
              </w:rPr>
            </w:pPr>
          </w:p>
        </w:tc>
        <w:tc>
          <w:tcPr>
            <w:tcW w:w="1275" w:type="dxa"/>
            <w:tcBorders>
              <w:top w:val="nil"/>
              <w:bottom w:val="nil"/>
            </w:tcBorders>
            <w:shd w:val="clear" w:color="auto" w:fill="auto"/>
          </w:tcPr>
          <w:p w:rsidR="00B43CDB" w:rsidRPr="00B43CDB" w:rsidRDefault="00B43CDB" w:rsidP="00B43CDB">
            <w:pPr>
              <w:rPr>
                <w:sz w:val="24"/>
                <w:szCs w:val="24"/>
              </w:rPr>
            </w:pPr>
          </w:p>
        </w:tc>
        <w:tc>
          <w:tcPr>
            <w:tcW w:w="1411" w:type="dxa"/>
            <w:shd w:val="clear" w:color="auto" w:fill="auto"/>
          </w:tcPr>
          <w:p w:rsidR="00B43CDB" w:rsidRPr="00B43CDB" w:rsidRDefault="00B43CDB" w:rsidP="00B43CDB">
            <w:pPr>
              <w:rPr>
                <w:sz w:val="24"/>
                <w:szCs w:val="24"/>
              </w:rPr>
            </w:pPr>
          </w:p>
        </w:tc>
      </w:tr>
    </w:tbl>
    <w:p w:rsidR="00B43CDB" w:rsidRPr="00B43CDB" w:rsidRDefault="00B43CDB" w:rsidP="00B43CDB">
      <w:pPr>
        <w:rPr>
          <w:sz w:val="24"/>
          <w:szCs w:val="24"/>
        </w:rPr>
      </w:pPr>
    </w:p>
    <w:p w:rsidR="00B43CDB" w:rsidRPr="00B43CDB" w:rsidRDefault="00B43CDB" w:rsidP="00B43CDB">
      <w:pPr>
        <w:rPr>
          <w:sz w:val="24"/>
          <w:szCs w:val="24"/>
        </w:rPr>
      </w:pPr>
    </w:p>
    <w:tbl>
      <w:tblPr>
        <w:tblW w:w="10348" w:type="dxa"/>
        <w:tblInd w:w="-152" w:type="dxa"/>
        <w:tblLayout w:type="fixed"/>
        <w:tblLook w:val="04A0" w:firstRow="1" w:lastRow="0" w:firstColumn="1" w:lastColumn="0" w:noHBand="0" w:noVBand="1"/>
      </w:tblPr>
      <w:tblGrid>
        <w:gridCol w:w="134"/>
        <w:gridCol w:w="1701"/>
        <w:gridCol w:w="1555"/>
        <w:gridCol w:w="142"/>
        <w:gridCol w:w="831"/>
        <w:gridCol w:w="591"/>
        <w:gridCol w:w="1284"/>
        <w:gridCol w:w="1339"/>
        <w:gridCol w:w="78"/>
        <w:gridCol w:w="1210"/>
        <w:gridCol w:w="66"/>
        <w:gridCol w:w="1417"/>
      </w:tblGrid>
      <w:tr w:rsidR="00B43CDB" w:rsidRPr="00B43CDB" w:rsidTr="00F32E9C">
        <w:trPr>
          <w:trHeight w:val="300"/>
        </w:trPr>
        <w:tc>
          <w:tcPr>
            <w:tcW w:w="3390" w:type="dxa"/>
            <w:gridSpan w:val="3"/>
            <w:tcBorders>
              <w:top w:val="nil"/>
              <w:left w:val="single" w:sz="8" w:space="0" w:color="FFFFFF"/>
              <w:bottom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xml:space="preserve">дублировать внешний вид </w:t>
            </w:r>
            <w:r w:rsidRPr="00B43CDB">
              <w:rPr>
                <w:iCs/>
                <w:color w:val="000000"/>
                <w:sz w:val="24"/>
                <w:szCs w:val="24"/>
                <w:lang w:eastAsia="ru-RU"/>
              </w:rPr>
              <w:t>(да)</w:t>
            </w:r>
          </w:p>
        </w:tc>
        <w:tc>
          <w:tcPr>
            <w:tcW w:w="973" w:type="dxa"/>
            <w:gridSpan w:val="2"/>
            <w:vMerge w:val="restart"/>
            <w:tcBorders>
              <w:left w:val="nil"/>
              <w:right w:val="single" w:sz="4" w:space="0" w:color="000000" w:themeColor="text1"/>
            </w:tcBorders>
            <w:vAlign w:val="center"/>
            <w:hideMark/>
          </w:tcPr>
          <w:p w:rsidR="00B43CDB" w:rsidRPr="00B43CDB" w:rsidRDefault="00B43CDB" w:rsidP="00B43CDB">
            <w:pPr>
              <w:widowControl/>
              <w:autoSpaceDE/>
              <w:autoSpaceDN/>
              <w:rPr>
                <w:color w:val="000000"/>
                <w:sz w:val="24"/>
                <w:szCs w:val="24"/>
                <w:lang w:eastAsia="ru-RU"/>
              </w:rPr>
            </w:pPr>
          </w:p>
        </w:tc>
        <w:tc>
          <w:tcPr>
            <w:tcW w:w="591" w:type="dxa"/>
            <w:vMerge w:val="restart"/>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vAlign w:val="center"/>
            <w:hideMark/>
          </w:tcPr>
          <w:p w:rsidR="00B43CDB" w:rsidRPr="00B43CDB" w:rsidRDefault="00B43CDB" w:rsidP="00B43CDB">
            <w:pPr>
              <w:widowControl/>
              <w:autoSpaceDE/>
              <w:autoSpaceDN/>
              <w:rPr>
                <w:color w:val="000000"/>
                <w:sz w:val="24"/>
                <w:szCs w:val="24"/>
                <w:lang w:eastAsia="ru-RU"/>
              </w:rPr>
            </w:pPr>
          </w:p>
        </w:tc>
        <w:tc>
          <w:tcPr>
            <w:tcW w:w="1284" w:type="dxa"/>
            <w:vMerge w:val="restart"/>
            <w:tcBorders>
              <w:top w:val="nil"/>
              <w:left w:val="single" w:sz="4" w:space="0" w:color="000000" w:themeColor="text1"/>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339" w:type="dxa"/>
            <w:vMerge w:val="restart"/>
            <w:tcBorders>
              <w:top w:val="nil"/>
              <w:left w:val="single" w:sz="8" w:space="0" w:color="FFFFFF"/>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8" w:type="dxa"/>
            <w:gridSpan w:val="2"/>
            <w:vMerge w:val="restart"/>
            <w:tcBorders>
              <w:top w:val="nil"/>
              <w:left w:val="single" w:sz="8" w:space="0" w:color="FFFFFF"/>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83" w:type="dxa"/>
            <w:gridSpan w:val="2"/>
            <w:vMerge w:val="restart"/>
            <w:tcBorders>
              <w:top w:val="nil"/>
              <w:left w:val="single" w:sz="8" w:space="0" w:color="FFFFFF"/>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F32E9C">
        <w:trPr>
          <w:trHeight w:val="133"/>
        </w:trPr>
        <w:tc>
          <w:tcPr>
            <w:tcW w:w="3390" w:type="dxa"/>
            <w:gridSpan w:val="3"/>
            <w:tcBorders>
              <w:top w:val="nil"/>
              <w:left w:val="single" w:sz="8" w:space="0" w:color="FFFFFF"/>
              <w:bottom w:val="nil"/>
            </w:tcBorders>
            <w:shd w:val="clear" w:color="auto" w:fill="auto"/>
            <w:vAlign w:val="center"/>
            <w:hideMark/>
          </w:tcPr>
          <w:p w:rsidR="00B43CDB" w:rsidRPr="00B43CDB" w:rsidRDefault="00B43CDB" w:rsidP="00B43CDB">
            <w:pPr>
              <w:widowControl/>
              <w:autoSpaceDE/>
              <w:autoSpaceDN/>
              <w:rPr>
                <w:iCs/>
                <w:color w:val="000000"/>
                <w:sz w:val="24"/>
                <w:szCs w:val="24"/>
                <w:lang w:eastAsia="ru-RU"/>
              </w:rPr>
            </w:pPr>
            <w:r w:rsidRPr="00B43CDB">
              <w:rPr>
                <w:iCs/>
                <w:color w:val="000000"/>
                <w:sz w:val="24"/>
                <w:szCs w:val="24"/>
                <w:lang w:eastAsia="ru-RU"/>
              </w:rPr>
              <w:t>при выборе «да» внешний вид дублируется на следующий фасад</w:t>
            </w:r>
          </w:p>
        </w:tc>
        <w:tc>
          <w:tcPr>
            <w:tcW w:w="973" w:type="dxa"/>
            <w:gridSpan w:val="2"/>
            <w:vMerge/>
            <w:tcBorders>
              <w:left w:val="nil"/>
              <w:right w:val="single" w:sz="4" w:space="0" w:color="000000" w:themeColor="text1"/>
            </w:tcBorders>
            <w:vAlign w:val="center"/>
            <w:hideMark/>
          </w:tcPr>
          <w:p w:rsidR="00B43CDB" w:rsidRPr="00B43CDB" w:rsidRDefault="00B43CDB" w:rsidP="00B43CDB">
            <w:pPr>
              <w:widowControl/>
              <w:autoSpaceDE/>
              <w:autoSpaceDN/>
              <w:rPr>
                <w:color w:val="000000"/>
                <w:sz w:val="24"/>
                <w:szCs w:val="24"/>
                <w:lang w:eastAsia="ru-RU"/>
              </w:rPr>
            </w:pPr>
          </w:p>
        </w:tc>
        <w:tc>
          <w:tcPr>
            <w:tcW w:w="5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3CDB" w:rsidRPr="00B43CDB" w:rsidRDefault="00B43CDB" w:rsidP="00B43CDB">
            <w:pPr>
              <w:widowControl/>
              <w:autoSpaceDE/>
              <w:autoSpaceDN/>
              <w:rPr>
                <w:color w:val="000000"/>
                <w:sz w:val="24"/>
                <w:szCs w:val="24"/>
                <w:lang w:eastAsia="ru-RU"/>
              </w:rPr>
            </w:pPr>
          </w:p>
        </w:tc>
        <w:tc>
          <w:tcPr>
            <w:tcW w:w="1284" w:type="dxa"/>
            <w:vMerge/>
            <w:tcBorders>
              <w:top w:val="nil"/>
              <w:left w:val="single" w:sz="4" w:space="0" w:color="000000" w:themeColor="text1"/>
              <w:bottom w:val="nil"/>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339" w:type="dxa"/>
            <w:vMerge/>
            <w:tcBorders>
              <w:top w:val="nil"/>
              <w:left w:val="single" w:sz="8" w:space="0" w:color="FFFFFF"/>
              <w:bottom w:val="nil"/>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288" w:type="dxa"/>
            <w:gridSpan w:val="2"/>
            <w:vMerge/>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483" w:type="dxa"/>
            <w:gridSpan w:val="2"/>
            <w:vMerge/>
            <w:tcBorders>
              <w:top w:val="nil"/>
              <w:left w:val="single" w:sz="8" w:space="0" w:color="FFFFFF"/>
              <w:bottom w:val="nil"/>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r>
      <w:tr w:rsidR="00B43CDB" w:rsidRPr="00B43CDB" w:rsidTr="00F32E9C">
        <w:trPr>
          <w:gridBefore w:val="1"/>
          <w:wBefore w:w="134" w:type="dxa"/>
          <w:trHeight w:val="83"/>
        </w:trPr>
        <w:tc>
          <w:tcPr>
            <w:tcW w:w="1701" w:type="dxa"/>
            <w:tcBorders>
              <w:top w:val="nil"/>
              <w:left w:val="single" w:sz="8" w:space="0" w:color="FFFFFF"/>
              <w:bottom w:val="nil"/>
              <w:right w:val="single" w:sz="8" w:space="0" w:color="FFFFFF"/>
            </w:tcBorders>
            <w:shd w:val="clear" w:color="auto" w:fill="auto"/>
            <w:vAlign w:val="center"/>
            <w:hideMark/>
          </w:tcPr>
          <w:p w:rsidR="00E7257F" w:rsidRDefault="00E7257F" w:rsidP="00B43CDB">
            <w:pPr>
              <w:widowControl/>
              <w:autoSpaceDE/>
              <w:autoSpaceDN/>
              <w:rPr>
                <w:color w:val="000000"/>
                <w:sz w:val="24"/>
                <w:szCs w:val="24"/>
                <w:lang w:eastAsia="ru-RU"/>
              </w:rPr>
            </w:pPr>
          </w:p>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697" w:type="dxa"/>
            <w:gridSpan w:val="2"/>
            <w:tcBorders>
              <w:top w:val="nil"/>
              <w:left w:val="nil"/>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22" w:type="dxa"/>
            <w:gridSpan w:val="2"/>
            <w:tcBorders>
              <w:top w:val="nil"/>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4" w:type="dxa"/>
            <w:vMerge/>
            <w:tcBorders>
              <w:top w:val="single" w:sz="8" w:space="0" w:color="FFFFFF"/>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417" w:type="dxa"/>
            <w:gridSpan w:val="2"/>
            <w:tcBorders>
              <w:top w:val="single" w:sz="8" w:space="0" w:color="FFFFFF"/>
              <w:left w:val="single" w:sz="8" w:space="0" w:color="FFFFFF"/>
              <w:bottom w:val="nil"/>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276" w:type="dxa"/>
            <w:gridSpan w:val="2"/>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417" w:type="dxa"/>
            <w:tcBorders>
              <w:top w:val="nil"/>
              <w:left w:val="single" w:sz="8" w:space="0" w:color="FFFFFF"/>
              <w:bottom w:val="nil"/>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r>
      <w:tr w:rsidR="00B43CDB" w:rsidRPr="00B43CDB" w:rsidTr="00F32E9C">
        <w:trPr>
          <w:gridBefore w:val="1"/>
          <w:wBefore w:w="134" w:type="dxa"/>
          <w:trHeight w:val="514"/>
        </w:trPr>
        <w:tc>
          <w:tcPr>
            <w:tcW w:w="1701" w:type="dxa"/>
            <w:tcBorders>
              <w:top w:val="single" w:sz="4" w:space="0" w:color="auto"/>
              <w:left w:val="single" w:sz="4" w:space="0" w:color="000000" w:themeColor="text1"/>
              <w:bottom w:val="nil"/>
              <w:right w:val="nil"/>
            </w:tcBorders>
            <w:shd w:val="clear" w:color="auto" w:fill="auto"/>
            <w:vAlign w:val="center"/>
            <w:hideMark/>
          </w:tcPr>
          <w:p w:rsidR="00B43CDB" w:rsidRPr="00DA5341" w:rsidRDefault="00B43CDB" w:rsidP="00B43CDB">
            <w:pPr>
              <w:widowControl/>
              <w:autoSpaceDE/>
              <w:autoSpaceDN/>
              <w:rPr>
                <w:color w:val="000000"/>
                <w:lang w:eastAsia="ru-RU"/>
              </w:rPr>
            </w:pPr>
            <w:r w:rsidRPr="00DA5341">
              <w:rPr>
                <w:color w:val="000000"/>
                <w:lang w:eastAsia="ru-RU"/>
              </w:rPr>
              <w:t>фасад n:</w:t>
            </w:r>
          </w:p>
        </w:tc>
        <w:tc>
          <w:tcPr>
            <w:tcW w:w="1697" w:type="dxa"/>
            <w:gridSpan w:val="2"/>
            <w:tcBorders>
              <w:top w:val="nil"/>
              <w:left w:val="single" w:sz="4" w:space="0" w:color="auto"/>
              <w:bottom w:val="single" w:sz="8" w:space="0" w:color="FFFFFF"/>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материал 1:</w:t>
            </w:r>
          </w:p>
        </w:tc>
        <w:tc>
          <w:tcPr>
            <w:tcW w:w="142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4" w:type="dxa"/>
            <w:tcBorders>
              <w:top w:val="nil"/>
              <w:left w:val="nil"/>
              <w:bottom w:val="nil"/>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цвет 1:</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6" w:type="dxa"/>
            <w:gridSpan w:val="2"/>
            <w:tcBorders>
              <w:top w:val="nil"/>
              <w:left w:val="nil"/>
              <w:bottom w:val="nil"/>
              <w:right w:val="single" w:sz="4" w:space="0" w:color="auto"/>
            </w:tcBorders>
            <w:shd w:val="clear" w:color="auto" w:fill="auto"/>
            <w:vAlign w:val="center"/>
            <w:hideMark/>
          </w:tcPr>
          <w:p w:rsidR="00B43CDB" w:rsidRPr="00B43CDB" w:rsidRDefault="002D5F6F" w:rsidP="002D5F6F">
            <w:pPr>
              <w:widowControl/>
              <w:autoSpaceDE/>
              <w:autoSpaceDN/>
              <w:ind w:left="-108" w:right="-108"/>
              <w:rPr>
                <w:color w:val="000000"/>
                <w:sz w:val="24"/>
                <w:szCs w:val="24"/>
                <w:lang w:eastAsia="ru-RU"/>
              </w:rPr>
            </w:pPr>
            <w:r>
              <w:rPr>
                <w:color w:val="000000"/>
                <w:sz w:val="24"/>
                <w:szCs w:val="24"/>
                <w:lang w:eastAsia="ru-RU"/>
              </w:rPr>
              <w:t xml:space="preserve">  </w:t>
            </w:r>
            <w:r w:rsidR="004C2600" w:rsidRPr="00B43CDB">
              <w:rPr>
                <w:color w:val="000000"/>
                <w:sz w:val="24"/>
                <w:szCs w:val="24"/>
                <w:lang w:eastAsia="ru-RU"/>
              </w:rPr>
              <w:t>текстура</w:t>
            </w:r>
            <w:r w:rsidR="004C2600">
              <w:rPr>
                <w:color w:val="000000"/>
                <w:sz w:val="24"/>
                <w:szCs w:val="24"/>
                <w:lang w:eastAsia="ru-RU"/>
              </w:rPr>
              <w:t xml:space="preserve"> </w:t>
            </w:r>
            <w:r w:rsidR="00B43CDB" w:rsidRPr="00B43CDB">
              <w:rPr>
                <w:color w:val="000000"/>
                <w:sz w:val="24"/>
                <w:szCs w:val="24"/>
                <w:lang w:eastAsia="ru-RU"/>
              </w:rPr>
              <w:t>1:</w:t>
            </w:r>
          </w:p>
        </w:tc>
        <w:tc>
          <w:tcPr>
            <w:tcW w:w="1417" w:type="dxa"/>
            <w:tcBorders>
              <w:top w:val="single" w:sz="4" w:space="0" w:color="auto"/>
              <w:left w:val="nil"/>
              <w:bottom w:val="single" w:sz="4" w:space="0" w:color="auto"/>
              <w:right w:val="single" w:sz="4" w:space="0" w:color="000000" w:themeColor="text1"/>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F32E9C">
        <w:trPr>
          <w:gridBefore w:val="1"/>
          <w:wBefore w:w="134" w:type="dxa"/>
          <w:trHeight w:val="300"/>
        </w:trPr>
        <w:tc>
          <w:tcPr>
            <w:tcW w:w="1701" w:type="dxa"/>
            <w:vMerge w:val="restart"/>
            <w:tcBorders>
              <w:top w:val="single" w:sz="4" w:space="0" w:color="auto"/>
              <w:left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iCs/>
                <w:color w:val="000000"/>
                <w:sz w:val="24"/>
                <w:szCs w:val="24"/>
                <w:lang w:eastAsia="ru-RU"/>
              </w:rPr>
            </w:pPr>
            <w:r w:rsidRPr="00B43CDB">
              <w:rPr>
                <w:iCs/>
                <w:color w:val="000000"/>
                <w:sz w:val="24"/>
                <w:szCs w:val="24"/>
                <w:lang w:eastAsia="ru-RU"/>
              </w:rPr>
              <w:t> </w:t>
            </w:r>
          </w:p>
        </w:tc>
        <w:tc>
          <w:tcPr>
            <w:tcW w:w="1697" w:type="dxa"/>
            <w:gridSpan w:val="2"/>
            <w:tcBorders>
              <w:top w:val="nil"/>
              <w:left w:val="nil"/>
              <w:bottom w:val="nil"/>
              <w:right w:val="nil"/>
            </w:tcBorders>
            <w:shd w:val="clear" w:color="auto" w:fill="auto"/>
            <w:vAlign w:val="center"/>
            <w:hideMark/>
          </w:tcPr>
          <w:p w:rsidR="00B43CDB" w:rsidRPr="00B43CDB" w:rsidRDefault="00B43CDB" w:rsidP="00B43CDB">
            <w:pPr>
              <w:widowControl/>
              <w:autoSpaceDE/>
              <w:autoSpaceDN/>
              <w:rPr>
                <w:iCs/>
                <w:color w:val="000000"/>
                <w:sz w:val="24"/>
                <w:szCs w:val="24"/>
                <w:lang w:eastAsia="ru-RU"/>
              </w:rPr>
            </w:pPr>
          </w:p>
        </w:tc>
        <w:tc>
          <w:tcPr>
            <w:tcW w:w="831" w:type="dxa"/>
            <w:tcBorders>
              <w:top w:val="nil"/>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591" w:type="dxa"/>
            <w:tcBorders>
              <w:top w:val="nil"/>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4" w:type="dxa"/>
            <w:tcBorders>
              <w:top w:val="nil"/>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p>
        </w:tc>
        <w:tc>
          <w:tcPr>
            <w:tcW w:w="1417" w:type="dxa"/>
            <w:gridSpan w:val="2"/>
            <w:tcBorders>
              <w:top w:val="nil"/>
              <w:left w:val="nil"/>
              <w:bottom w:val="nil"/>
              <w:right w:val="nil"/>
            </w:tcBorders>
            <w:shd w:val="clear" w:color="auto" w:fill="auto"/>
            <w:vAlign w:val="center"/>
            <w:hideMark/>
          </w:tcPr>
          <w:p w:rsidR="00B43CDB" w:rsidRPr="00B43CDB" w:rsidRDefault="00B43CDB" w:rsidP="00B43CDB">
            <w:pPr>
              <w:widowControl/>
              <w:autoSpaceDE/>
              <w:autoSpaceDN/>
              <w:rPr>
                <w:sz w:val="24"/>
                <w:szCs w:val="24"/>
                <w:lang w:eastAsia="ru-RU"/>
              </w:rPr>
            </w:pPr>
          </w:p>
        </w:tc>
        <w:tc>
          <w:tcPr>
            <w:tcW w:w="1276" w:type="dxa"/>
            <w:gridSpan w:val="2"/>
            <w:tcBorders>
              <w:top w:val="nil"/>
              <w:left w:val="nil"/>
              <w:bottom w:val="nil"/>
              <w:right w:val="nil"/>
            </w:tcBorders>
            <w:shd w:val="clear" w:color="auto" w:fill="auto"/>
            <w:vAlign w:val="center"/>
            <w:hideMark/>
          </w:tcPr>
          <w:p w:rsidR="00B43CDB" w:rsidRPr="00B43CDB" w:rsidRDefault="00B43CDB" w:rsidP="00B43CDB">
            <w:pPr>
              <w:widowControl/>
              <w:autoSpaceDE/>
              <w:autoSpaceDN/>
              <w:rPr>
                <w:sz w:val="24"/>
                <w:szCs w:val="24"/>
                <w:lang w:eastAsia="ru-RU"/>
              </w:rPr>
            </w:pPr>
          </w:p>
        </w:tc>
        <w:tc>
          <w:tcPr>
            <w:tcW w:w="1417" w:type="dxa"/>
            <w:tcBorders>
              <w:top w:val="nil"/>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F32E9C">
        <w:trPr>
          <w:gridBefore w:val="1"/>
          <w:wBefore w:w="134" w:type="dxa"/>
          <w:trHeight w:val="97"/>
        </w:trPr>
        <w:tc>
          <w:tcPr>
            <w:tcW w:w="1701" w:type="dxa"/>
            <w:vMerge/>
            <w:tcBorders>
              <w:left w:val="single" w:sz="8" w:space="0" w:color="FFFFFF"/>
              <w:bottom w:val="nil"/>
              <w:right w:val="single" w:sz="8" w:space="0" w:color="FFFFFF"/>
            </w:tcBorders>
            <w:shd w:val="clear" w:color="auto" w:fill="auto"/>
            <w:vAlign w:val="center"/>
          </w:tcPr>
          <w:p w:rsidR="00B43CDB" w:rsidRPr="00B43CDB" w:rsidRDefault="00B43CDB" w:rsidP="00B43CDB">
            <w:pPr>
              <w:widowControl/>
              <w:autoSpaceDE/>
              <w:autoSpaceDN/>
              <w:rPr>
                <w:iCs/>
                <w:color w:val="000000"/>
                <w:sz w:val="24"/>
                <w:szCs w:val="24"/>
                <w:lang w:eastAsia="ru-RU"/>
              </w:rPr>
            </w:pPr>
          </w:p>
        </w:tc>
        <w:tc>
          <w:tcPr>
            <w:tcW w:w="1697" w:type="dxa"/>
            <w:gridSpan w:val="2"/>
            <w:tcBorders>
              <w:top w:val="nil"/>
              <w:left w:val="nil"/>
              <w:bottom w:val="nil"/>
              <w:right w:val="nil"/>
            </w:tcBorders>
            <w:shd w:val="clear" w:color="auto" w:fill="auto"/>
            <w:vAlign w:val="center"/>
          </w:tcPr>
          <w:p w:rsidR="00B43CDB" w:rsidRPr="00B43CDB" w:rsidRDefault="00B43CDB" w:rsidP="00B43CDB">
            <w:pPr>
              <w:widowControl/>
              <w:autoSpaceDE/>
              <w:autoSpaceDN/>
              <w:rPr>
                <w:iCs/>
                <w:color w:val="000000"/>
                <w:sz w:val="24"/>
                <w:szCs w:val="24"/>
                <w:lang w:eastAsia="ru-RU"/>
              </w:rPr>
            </w:pPr>
          </w:p>
        </w:tc>
        <w:tc>
          <w:tcPr>
            <w:tcW w:w="831" w:type="dxa"/>
            <w:tcBorders>
              <w:top w:val="nil"/>
              <w:left w:val="nil"/>
              <w:bottom w:val="nil"/>
              <w:right w:val="nil"/>
            </w:tcBorders>
            <w:shd w:val="clear" w:color="auto" w:fill="auto"/>
            <w:vAlign w:val="center"/>
          </w:tcPr>
          <w:p w:rsidR="00B43CDB" w:rsidRPr="00B43CDB" w:rsidRDefault="00B43CDB" w:rsidP="00B43CDB">
            <w:pPr>
              <w:widowControl/>
              <w:autoSpaceDE/>
              <w:autoSpaceDN/>
              <w:rPr>
                <w:color w:val="000000"/>
                <w:sz w:val="24"/>
                <w:szCs w:val="24"/>
                <w:lang w:eastAsia="ru-RU"/>
              </w:rPr>
            </w:pPr>
          </w:p>
        </w:tc>
        <w:tc>
          <w:tcPr>
            <w:tcW w:w="591" w:type="dxa"/>
            <w:tcBorders>
              <w:top w:val="nil"/>
              <w:left w:val="nil"/>
              <w:bottom w:val="nil"/>
              <w:right w:val="nil"/>
            </w:tcBorders>
            <w:shd w:val="clear" w:color="auto" w:fill="auto"/>
            <w:vAlign w:val="center"/>
          </w:tcPr>
          <w:p w:rsidR="00B43CDB" w:rsidRPr="00B43CDB" w:rsidRDefault="00B43CDB" w:rsidP="00B43CDB">
            <w:pPr>
              <w:widowControl/>
              <w:autoSpaceDE/>
              <w:autoSpaceDN/>
              <w:rPr>
                <w:color w:val="000000"/>
                <w:sz w:val="24"/>
                <w:szCs w:val="24"/>
                <w:lang w:eastAsia="ru-RU"/>
              </w:rPr>
            </w:pPr>
          </w:p>
        </w:tc>
        <w:tc>
          <w:tcPr>
            <w:tcW w:w="1284" w:type="dxa"/>
            <w:tcBorders>
              <w:top w:val="nil"/>
              <w:left w:val="nil"/>
              <w:bottom w:val="nil"/>
              <w:right w:val="nil"/>
            </w:tcBorders>
            <w:shd w:val="clear" w:color="auto" w:fill="auto"/>
            <w:vAlign w:val="center"/>
          </w:tcPr>
          <w:p w:rsidR="00B43CDB" w:rsidRPr="00B43CDB" w:rsidRDefault="00B43CDB" w:rsidP="00B43CDB">
            <w:pPr>
              <w:widowControl/>
              <w:autoSpaceDE/>
              <w:autoSpaceDN/>
              <w:rPr>
                <w:color w:val="000000"/>
                <w:sz w:val="24"/>
                <w:szCs w:val="24"/>
                <w:lang w:eastAsia="ru-RU"/>
              </w:rPr>
            </w:pPr>
          </w:p>
        </w:tc>
        <w:tc>
          <w:tcPr>
            <w:tcW w:w="1417" w:type="dxa"/>
            <w:gridSpan w:val="2"/>
            <w:tcBorders>
              <w:top w:val="nil"/>
              <w:left w:val="nil"/>
              <w:bottom w:val="nil"/>
              <w:right w:val="nil"/>
            </w:tcBorders>
            <w:shd w:val="clear" w:color="auto" w:fill="auto"/>
            <w:vAlign w:val="center"/>
          </w:tcPr>
          <w:p w:rsidR="00B43CDB" w:rsidRPr="00B43CDB" w:rsidRDefault="00B43CDB" w:rsidP="00B43CDB">
            <w:pPr>
              <w:widowControl/>
              <w:autoSpaceDE/>
              <w:autoSpaceDN/>
              <w:rPr>
                <w:sz w:val="24"/>
                <w:szCs w:val="24"/>
                <w:lang w:eastAsia="ru-RU"/>
              </w:rPr>
            </w:pPr>
          </w:p>
        </w:tc>
        <w:tc>
          <w:tcPr>
            <w:tcW w:w="1276" w:type="dxa"/>
            <w:gridSpan w:val="2"/>
            <w:tcBorders>
              <w:top w:val="nil"/>
              <w:left w:val="nil"/>
              <w:bottom w:val="nil"/>
              <w:right w:val="nil"/>
            </w:tcBorders>
            <w:shd w:val="clear" w:color="auto" w:fill="auto"/>
            <w:vAlign w:val="center"/>
          </w:tcPr>
          <w:p w:rsidR="00B43CDB" w:rsidRPr="00B43CDB" w:rsidRDefault="00B43CDB" w:rsidP="00B43CDB">
            <w:pPr>
              <w:widowControl/>
              <w:autoSpaceDE/>
              <w:autoSpaceDN/>
              <w:rPr>
                <w:sz w:val="24"/>
                <w:szCs w:val="24"/>
                <w:lang w:eastAsia="ru-RU"/>
              </w:rPr>
            </w:pPr>
          </w:p>
        </w:tc>
        <w:tc>
          <w:tcPr>
            <w:tcW w:w="1417" w:type="dxa"/>
            <w:tcBorders>
              <w:top w:val="nil"/>
              <w:left w:val="nil"/>
              <w:bottom w:val="nil"/>
              <w:right w:val="single" w:sz="8" w:space="0" w:color="FFFFFF"/>
            </w:tcBorders>
            <w:shd w:val="clear" w:color="auto" w:fill="auto"/>
            <w:vAlign w:val="center"/>
          </w:tcPr>
          <w:p w:rsidR="00B43CDB" w:rsidRPr="00B43CDB" w:rsidRDefault="00B43CDB" w:rsidP="00B43CDB">
            <w:pPr>
              <w:widowControl/>
              <w:autoSpaceDE/>
              <w:autoSpaceDN/>
              <w:rPr>
                <w:color w:val="000000"/>
                <w:sz w:val="24"/>
                <w:szCs w:val="24"/>
                <w:lang w:eastAsia="ru-RU"/>
              </w:rPr>
            </w:pPr>
          </w:p>
        </w:tc>
      </w:tr>
      <w:tr w:rsidR="00B43CDB" w:rsidRPr="00B43CDB" w:rsidTr="00F32E9C">
        <w:trPr>
          <w:gridBefore w:val="1"/>
          <w:wBefore w:w="134" w:type="dxa"/>
          <w:trHeight w:val="499"/>
        </w:trPr>
        <w:tc>
          <w:tcPr>
            <w:tcW w:w="1701" w:type="dxa"/>
            <w:tcBorders>
              <w:top w:val="nil"/>
              <w:left w:val="single" w:sz="8" w:space="0" w:color="FFFFFF"/>
              <w:bottom w:val="nil"/>
              <w:right w:val="single" w:sz="8" w:space="0" w:color="FFFFFF"/>
            </w:tcBorders>
            <w:shd w:val="clear" w:color="auto" w:fill="auto"/>
            <w:vAlign w:val="center"/>
            <w:hideMark/>
          </w:tcPr>
          <w:p w:rsidR="00B43CDB" w:rsidRPr="00B43CDB" w:rsidRDefault="00B43CDB" w:rsidP="00B43CDB">
            <w:pPr>
              <w:widowControl/>
              <w:autoSpaceDE/>
              <w:autoSpaceDN/>
              <w:rPr>
                <w:iCs/>
                <w:color w:val="000000"/>
                <w:sz w:val="24"/>
                <w:szCs w:val="24"/>
                <w:lang w:eastAsia="ru-RU"/>
              </w:rPr>
            </w:pPr>
            <w:r w:rsidRPr="00B43CDB">
              <w:rPr>
                <w:iCs/>
                <w:color w:val="000000"/>
                <w:sz w:val="24"/>
                <w:szCs w:val="24"/>
                <w:lang w:eastAsia="ru-RU"/>
              </w:rPr>
              <w:t> </w:t>
            </w:r>
          </w:p>
        </w:tc>
        <w:tc>
          <w:tcPr>
            <w:tcW w:w="1697" w:type="dxa"/>
            <w:gridSpan w:val="2"/>
            <w:tcBorders>
              <w:top w:val="nil"/>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добавить материал +</w:t>
            </w:r>
          </w:p>
        </w:tc>
        <w:tc>
          <w:tcPr>
            <w:tcW w:w="142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43CDB" w:rsidRPr="00B43CDB" w:rsidRDefault="00B43CDB" w:rsidP="00B43CDB">
            <w:pPr>
              <w:widowControl/>
              <w:autoSpaceDE/>
              <w:autoSpaceDN/>
              <w:jc w:val="center"/>
              <w:rPr>
                <w:color w:val="000000"/>
                <w:sz w:val="24"/>
                <w:szCs w:val="24"/>
                <w:lang w:eastAsia="ru-RU"/>
              </w:rPr>
            </w:pPr>
            <w:r w:rsidRPr="00B43CDB">
              <w:rPr>
                <w:color w:val="000000"/>
                <w:sz w:val="24"/>
                <w:szCs w:val="24"/>
                <w:lang w:eastAsia="ru-RU"/>
              </w:rPr>
              <w:t> </w:t>
            </w:r>
          </w:p>
        </w:tc>
        <w:tc>
          <w:tcPr>
            <w:tcW w:w="1284" w:type="dxa"/>
            <w:tcBorders>
              <w:top w:val="nil"/>
              <w:left w:val="nil"/>
              <w:bottom w:val="single" w:sz="8" w:space="0" w:color="FFFFFF"/>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добавить цвет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6" w:type="dxa"/>
            <w:gridSpan w:val="2"/>
            <w:tcBorders>
              <w:top w:val="nil"/>
              <w:left w:val="nil"/>
              <w:bottom w:val="single" w:sz="8" w:space="0" w:color="FFFFFF"/>
              <w:right w:val="nil"/>
            </w:tcBorders>
            <w:shd w:val="clear" w:color="auto" w:fill="auto"/>
            <w:vAlign w:val="center"/>
            <w:hideMark/>
          </w:tcPr>
          <w:p w:rsidR="00B43CDB" w:rsidRPr="00B43CDB" w:rsidRDefault="00B43CDB" w:rsidP="00DA5341">
            <w:pPr>
              <w:widowControl/>
              <w:autoSpaceDE/>
              <w:autoSpaceDN/>
              <w:rPr>
                <w:color w:val="000000"/>
                <w:sz w:val="24"/>
                <w:szCs w:val="24"/>
                <w:lang w:eastAsia="ru-RU"/>
              </w:rPr>
            </w:pPr>
            <w:r w:rsidRPr="00B43CDB">
              <w:rPr>
                <w:color w:val="000000"/>
                <w:sz w:val="24"/>
                <w:szCs w:val="24"/>
                <w:lang w:eastAsia="ru-RU"/>
              </w:rPr>
              <w:t>добавить текстуру+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F32E9C">
        <w:trPr>
          <w:gridBefore w:val="1"/>
          <w:wBefore w:w="134" w:type="dxa"/>
          <w:trHeight w:val="446"/>
        </w:trPr>
        <w:tc>
          <w:tcPr>
            <w:tcW w:w="1701" w:type="dxa"/>
            <w:tcBorders>
              <w:top w:val="nil"/>
              <w:left w:val="single" w:sz="8" w:space="0" w:color="FFFFFF"/>
              <w:bottom w:val="nil"/>
              <w:right w:val="single" w:sz="8" w:space="0" w:color="FFFFFF"/>
            </w:tcBorders>
            <w:shd w:val="clear" w:color="auto" w:fill="auto"/>
            <w:vAlign w:val="center"/>
            <w:hideMark/>
          </w:tcPr>
          <w:p w:rsidR="00B43CDB" w:rsidRPr="00B43CDB" w:rsidRDefault="00B43CDB" w:rsidP="00B43CDB">
            <w:pPr>
              <w:widowControl/>
              <w:autoSpaceDE/>
              <w:autoSpaceDN/>
              <w:rPr>
                <w:iCs/>
                <w:color w:val="000000"/>
                <w:sz w:val="24"/>
                <w:szCs w:val="24"/>
                <w:lang w:eastAsia="ru-RU"/>
              </w:rPr>
            </w:pPr>
            <w:r w:rsidRPr="00B43CDB">
              <w:rPr>
                <w:iCs/>
                <w:color w:val="000000"/>
                <w:sz w:val="24"/>
                <w:szCs w:val="24"/>
                <w:lang w:eastAsia="ru-RU"/>
              </w:rPr>
              <w:t> </w:t>
            </w:r>
          </w:p>
        </w:tc>
        <w:tc>
          <w:tcPr>
            <w:tcW w:w="1697" w:type="dxa"/>
            <w:gridSpan w:val="2"/>
            <w:tcBorders>
              <w:top w:val="nil"/>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убрать материал -</w:t>
            </w:r>
          </w:p>
        </w:tc>
        <w:tc>
          <w:tcPr>
            <w:tcW w:w="1422" w:type="dxa"/>
            <w:gridSpan w:val="2"/>
            <w:tcBorders>
              <w:top w:val="single" w:sz="4" w:space="0" w:color="auto"/>
              <w:left w:val="single" w:sz="4" w:space="0" w:color="auto"/>
              <w:bottom w:val="single" w:sz="4" w:space="0" w:color="auto"/>
              <w:right w:val="nil"/>
            </w:tcBorders>
            <w:shd w:val="clear" w:color="auto" w:fill="auto"/>
            <w:vAlign w:val="center"/>
            <w:hideMark/>
          </w:tcPr>
          <w:p w:rsidR="00B43CDB" w:rsidRPr="00B43CDB" w:rsidRDefault="00B43CDB" w:rsidP="00B43CDB">
            <w:pPr>
              <w:widowControl/>
              <w:autoSpaceDE/>
              <w:autoSpaceDN/>
              <w:jc w:val="center"/>
              <w:rPr>
                <w:color w:val="000000"/>
                <w:sz w:val="24"/>
                <w:szCs w:val="24"/>
                <w:lang w:eastAsia="ru-RU"/>
              </w:rPr>
            </w:pPr>
            <w:r w:rsidRPr="00B43CDB">
              <w:rPr>
                <w:color w:val="000000"/>
                <w:sz w:val="24"/>
                <w:szCs w:val="24"/>
                <w:lang w:eastAsia="ru-RU"/>
              </w:rPr>
              <w:t> </w:t>
            </w:r>
          </w:p>
        </w:tc>
        <w:tc>
          <w:tcPr>
            <w:tcW w:w="1284" w:type="dxa"/>
            <w:tcBorders>
              <w:top w:val="nil"/>
              <w:left w:val="single" w:sz="4" w:space="0" w:color="auto"/>
              <w:bottom w:val="single" w:sz="8" w:space="0" w:color="FFFFFF"/>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убрать цвет -</w:t>
            </w:r>
          </w:p>
        </w:tc>
        <w:tc>
          <w:tcPr>
            <w:tcW w:w="1417" w:type="dxa"/>
            <w:gridSpan w:val="2"/>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6" w:type="dxa"/>
            <w:gridSpan w:val="2"/>
            <w:tcBorders>
              <w:top w:val="nil"/>
              <w:left w:val="nil"/>
              <w:bottom w:val="single" w:sz="8" w:space="0" w:color="FFFFFF"/>
              <w:right w:val="single" w:sz="8" w:space="0" w:color="FFFFFF"/>
            </w:tcBorders>
            <w:shd w:val="clear" w:color="auto" w:fill="auto"/>
            <w:vAlign w:val="center"/>
            <w:hideMark/>
          </w:tcPr>
          <w:p w:rsidR="00B43CDB" w:rsidRPr="00B43CDB" w:rsidRDefault="00B43CDB" w:rsidP="00DA5341">
            <w:pPr>
              <w:widowControl/>
              <w:autoSpaceDE/>
              <w:autoSpaceDN/>
              <w:rPr>
                <w:color w:val="000000"/>
                <w:sz w:val="24"/>
                <w:szCs w:val="24"/>
                <w:lang w:eastAsia="ru-RU"/>
              </w:rPr>
            </w:pPr>
            <w:r w:rsidRPr="00B43CDB">
              <w:rPr>
                <w:color w:val="000000"/>
                <w:sz w:val="24"/>
                <w:szCs w:val="24"/>
                <w:lang w:eastAsia="ru-RU"/>
              </w:rPr>
              <w:t>убрать текстуру-</w:t>
            </w:r>
          </w:p>
        </w:tc>
        <w:tc>
          <w:tcPr>
            <w:tcW w:w="1417" w:type="dxa"/>
            <w:tcBorders>
              <w:top w:val="single" w:sz="4" w:space="0" w:color="auto"/>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F32E9C">
        <w:trPr>
          <w:gridBefore w:val="1"/>
          <w:wBefore w:w="134" w:type="dxa"/>
          <w:trHeight w:val="466"/>
        </w:trPr>
        <w:tc>
          <w:tcPr>
            <w:tcW w:w="1701" w:type="dxa"/>
            <w:tcBorders>
              <w:top w:val="nil"/>
              <w:left w:val="single" w:sz="8" w:space="0" w:color="FFFFFF"/>
              <w:bottom w:val="nil"/>
              <w:right w:val="single" w:sz="8" w:space="0" w:color="FFFFFF"/>
            </w:tcBorders>
            <w:shd w:val="clear" w:color="auto" w:fill="auto"/>
            <w:vAlign w:val="center"/>
            <w:hideMark/>
          </w:tcPr>
          <w:p w:rsidR="00B43CDB" w:rsidRPr="00B43CDB" w:rsidRDefault="00B43CDB" w:rsidP="00B43CDB">
            <w:pPr>
              <w:widowControl/>
              <w:autoSpaceDE/>
              <w:autoSpaceDN/>
              <w:rPr>
                <w:iCs/>
                <w:color w:val="000000"/>
                <w:sz w:val="24"/>
                <w:szCs w:val="24"/>
                <w:lang w:eastAsia="ru-RU"/>
              </w:rPr>
            </w:pPr>
            <w:r w:rsidRPr="00B43CDB">
              <w:rPr>
                <w:iCs/>
                <w:color w:val="000000"/>
                <w:sz w:val="24"/>
                <w:szCs w:val="24"/>
                <w:lang w:eastAsia="ru-RU"/>
              </w:rPr>
              <w:t> </w:t>
            </w:r>
          </w:p>
        </w:tc>
        <w:tc>
          <w:tcPr>
            <w:tcW w:w="1697" w:type="dxa"/>
            <w:gridSpan w:val="2"/>
            <w:tcBorders>
              <w:top w:val="nil"/>
              <w:left w:val="nil"/>
              <w:bottom w:val="nil"/>
              <w:right w:val="nil"/>
            </w:tcBorders>
            <w:shd w:val="clear" w:color="auto" w:fill="auto"/>
            <w:vAlign w:val="center"/>
            <w:hideMark/>
          </w:tcPr>
          <w:p w:rsidR="00B43CDB" w:rsidRPr="00B43CDB" w:rsidRDefault="00B43CDB" w:rsidP="00B43CDB">
            <w:pPr>
              <w:widowControl/>
              <w:autoSpaceDE/>
              <w:autoSpaceDN/>
              <w:rPr>
                <w:iCs/>
                <w:color w:val="000000"/>
                <w:sz w:val="24"/>
                <w:szCs w:val="24"/>
                <w:lang w:eastAsia="ru-RU"/>
              </w:rPr>
            </w:pP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p w:rsidR="00B43CDB" w:rsidRPr="00B43CDB" w:rsidRDefault="00B43CDB" w:rsidP="00B43CDB">
            <w:pPr>
              <w:widowControl/>
              <w:autoSpaceDE/>
              <w:autoSpaceDN/>
              <w:jc w:val="center"/>
              <w:rPr>
                <w:color w:val="000000"/>
                <w:sz w:val="24"/>
                <w:szCs w:val="24"/>
                <w:lang w:eastAsia="ru-RU"/>
              </w:rPr>
            </w:pPr>
            <w:r w:rsidRPr="00B43CDB">
              <w:rPr>
                <w:color w:val="000000"/>
                <w:sz w:val="24"/>
                <w:szCs w:val="24"/>
                <w:lang w:eastAsia="ru-RU"/>
              </w:rPr>
              <w:t> </w:t>
            </w:r>
          </w:p>
        </w:tc>
        <w:tc>
          <w:tcPr>
            <w:tcW w:w="1284" w:type="dxa"/>
            <w:tcBorders>
              <w:top w:val="nil"/>
              <w:left w:val="nil"/>
              <w:bottom w:val="nil"/>
              <w:right w:val="nil"/>
            </w:tcBorders>
            <w:shd w:val="clear" w:color="auto" w:fill="auto"/>
            <w:vAlign w:val="center"/>
            <w:hideMark/>
          </w:tcPr>
          <w:p w:rsidR="00B43CDB" w:rsidRPr="00B43CDB" w:rsidRDefault="00B43CDB" w:rsidP="00B43CDB">
            <w:pPr>
              <w:widowControl/>
              <w:autoSpaceDE/>
              <w:autoSpaceDN/>
              <w:jc w:val="center"/>
              <w:rPr>
                <w:color w:val="000000"/>
                <w:sz w:val="24"/>
                <w:szCs w:val="24"/>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6" w:type="dxa"/>
            <w:gridSpan w:val="2"/>
            <w:tcBorders>
              <w:top w:val="nil"/>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17" w:type="dxa"/>
            <w:tcBorders>
              <w:top w:val="nil"/>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p>
        </w:tc>
      </w:tr>
      <w:tr w:rsidR="00301F11" w:rsidRPr="00B43CDB" w:rsidTr="00F32E9C">
        <w:trPr>
          <w:gridBefore w:val="1"/>
          <w:wBefore w:w="134" w:type="dxa"/>
          <w:trHeight w:val="466"/>
        </w:trPr>
        <w:tc>
          <w:tcPr>
            <w:tcW w:w="1701" w:type="dxa"/>
            <w:tcBorders>
              <w:top w:val="nil"/>
              <w:left w:val="single" w:sz="8" w:space="0" w:color="FFFFFF"/>
              <w:bottom w:val="nil"/>
              <w:right w:val="single" w:sz="8" w:space="0" w:color="FFFFFF"/>
            </w:tcBorders>
            <w:shd w:val="clear" w:color="auto" w:fill="auto"/>
            <w:vAlign w:val="center"/>
          </w:tcPr>
          <w:p w:rsidR="00301F11" w:rsidRPr="00B43CDB" w:rsidRDefault="00301F11" w:rsidP="00B43CDB">
            <w:pPr>
              <w:widowControl/>
              <w:autoSpaceDE/>
              <w:autoSpaceDN/>
              <w:rPr>
                <w:iCs/>
                <w:color w:val="000000"/>
                <w:sz w:val="24"/>
                <w:szCs w:val="24"/>
                <w:lang w:eastAsia="ru-RU"/>
              </w:rPr>
            </w:pPr>
          </w:p>
        </w:tc>
        <w:tc>
          <w:tcPr>
            <w:tcW w:w="1697" w:type="dxa"/>
            <w:gridSpan w:val="2"/>
            <w:tcBorders>
              <w:top w:val="nil"/>
              <w:left w:val="nil"/>
              <w:bottom w:val="nil"/>
              <w:right w:val="single" w:sz="4" w:space="0" w:color="FFFFFF" w:themeColor="background1"/>
            </w:tcBorders>
            <w:shd w:val="clear" w:color="auto" w:fill="auto"/>
            <w:vAlign w:val="center"/>
          </w:tcPr>
          <w:p w:rsidR="00301F11" w:rsidRPr="00B43CDB" w:rsidRDefault="00301F11" w:rsidP="00B43CDB">
            <w:pPr>
              <w:widowControl/>
              <w:autoSpaceDE/>
              <w:autoSpaceDN/>
              <w:rPr>
                <w:iCs/>
                <w:color w:val="000000"/>
                <w:sz w:val="24"/>
                <w:szCs w:val="24"/>
                <w:lang w:eastAsia="ru-RU"/>
              </w:rPr>
            </w:pPr>
          </w:p>
        </w:tc>
        <w:tc>
          <w:tcPr>
            <w:tcW w:w="1422"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01F11" w:rsidRPr="00B43CDB" w:rsidRDefault="00301F11" w:rsidP="00B43CDB">
            <w:pPr>
              <w:widowControl/>
              <w:autoSpaceDE/>
              <w:autoSpaceDN/>
              <w:rPr>
                <w:color w:val="000000"/>
                <w:sz w:val="24"/>
                <w:szCs w:val="24"/>
                <w:lang w:eastAsia="ru-RU"/>
              </w:rPr>
            </w:pPr>
          </w:p>
        </w:tc>
        <w:tc>
          <w:tcPr>
            <w:tcW w:w="1284" w:type="dxa"/>
            <w:tcBorders>
              <w:top w:val="nil"/>
              <w:left w:val="single" w:sz="4" w:space="0" w:color="FFFFFF" w:themeColor="background1"/>
              <w:bottom w:val="nil"/>
              <w:right w:val="single" w:sz="4" w:space="0" w:color="FFFFFF" w:themeColor="background1"/>
            </w:tcBorders>
            <w:shd w:val="clear" w:color="auto" w:fill="auto"/>
            <w:vAlign w:val="center"/>
          </w:tcPr>
          <w:p w:rsidR="00301F11" w:rsidRPr="00B43CDB" w:rsidRDefault="00301F11" w:rsidP="00B43CDB">
            <w:pPr>
              <w:widowControl/>
              <w:autoSpaceDE/>
              <w:autoSpaceDN/>
              <w:jc w:val="center"/>
              <w:rPr>
                <w:color w:val="000000"/>
                <w:sz w:val="24"/>
                <w:szCs w:val="24"/>
                <w:lang w:eastAsia="ru-RU"/>
              </w:rPr>
            </w:pPr>
          </w:p>
        </w:tc>
        <w:tc>
          <w:tcPr>
            <w:tcW w:w="1417"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01F11" w:rsidRPr="00B43CDB" w:rsidRDefault="00301F11" w:rsidP="00B43CDB">
            <w:pPr>
              <w:widowControl/>
              <w:autoSpaceDE/>
              <w:autoSpaceDN/>
              <w:rPr>
                <w:color w:val="000000"/>
                <w:sz w:val="24"/>
                <w:szCs w:val="24"/>
                <w:lang w:eastAsia="ru-RU"/>
              </w:rPr>
            </w:pPr>
          </w:p>
        </w:tc>
        <w:tc>
          <w:tcPr>
            <w:tcW w:w="1276" w:type="dxa"/>
            <w:gridSpan w:val="2"/>
            <w:tcBorders>
              <w:top w:val="nil"/>
              <w:left w:val="single" w:sz="4" w:space="0" w:color="FFFFFF" w:themeColor="background1"/>
              <w:bottom w:val="nil"/>
              <w:right w:val="nil"/>
            </w:tcBorders>
            <w:shd w:val="clear" w:color="auto" w:fill="auto"/>
            <w:vAlign w:val="center"/>
          </w:tcPr>
          <w:p w:rsidR="00301F11" w:rsidRPr="00B43CDB" w:rsidRDefault="00301F11" w:rsidP="00B43CDB">
            <w:pPr>
              <w:widowControl/>
              <w:autoSpaceDE/>
              <w:autoSpaceDN/>
              <w:rPr>
                <w:color w:val="000000"/>
                <w:sz w:val="24"/>
                <w:szCs w:val="24"/>
                <w:lang w:eastAsia="ru-RU"/>
              </w:rPr>
            </w:pPr>
          </w:p>
        </w:tc>
        <w:tc>
          <w:tcPr>
            <w:tcW w:w="1417" w:type="dxa"/>
            <w:tcBorders>
              <w:top w:val="nil"/>
              <w:left w:val="nil"/>
              <w:bottom w:val="nil"/>
              <w:right w:val="nil"/>
            </w:tcBorders>
            <w:shd w:val="clear" w:color="auto" w:fill="auto"/>
            <w:vAlign w:val="center"/>
          </w:tcPr>
          <w:p w:rsidR="00301F11" w:rsidRPr="00B43CDB" w:rsidRDefault="00301F11" w:rsidP="00B43CDB">
            <w:pPr>
              <w:widowControl/>
              <w:autoSpaceDE/>
              <w:autoSpaceDN/>
              <w:rPr>
                <w:color w:val="000000"/>
                <w:sz w:val="24"/>
                <w:szCs w:val="24"/>
                <w:lang w:eastAsia="ru-RU"/>
              </w:rPr>
            </w:pPr>
          </w:p>
        </w:tc>
      </w:tr>
      <w:tr w:rsidR="00B43CDB" w:rsidRPr="00B43CDB" w:rsidTr="00F32E9C">
        <w:trPr>
          <w:gridBefore w:val="1"/>
          <w:wBefore w:w="134" w:type="dxa"/>
          <w:trHeight w:val="71"/>
        </w:trPr>
        <w:tc>
          <w:tcPr>
            <w:tcW w:w="1701" w:type="dxa"/>
            <w:vMerge w:val="restart"/>
            <w:tcBorders>
              <w:top w:val="single" w:sz="4" w:space="0" w:color="auto"/>
              <w:left w:val="single" w:sz="4" w:space="0" w:color="auto"/>
              <w:bottom w:val="single" w:sz="4" w:space="0" w:color="000000"/>
              <w:right w:val="single" w:sz="4" w:space="0" w:color="auto"/>
            </w:tcBorders>
            <w:vAlign w:val="center"/>
            <w:hideMark/>
          </w:tcPr>
          <w:p w:rsidR="00B43CDB" w:rsidRPr="00DA5341" w:rsidRDefault="00DA5341" w:rsidP="00B43CDB">
            <w:pPr>
              <w:widowControl/>
              <w:autoSpaceDE/>
              <w:autoSpaceDN/>
              <w:rPr>
                <w:bCs/>
                <w:color w:val="000000"/>
                <w:lang w:eastAsia="ru-RU"/>
              </w:rPr>
            </w:pPr>
            <w:r w:rsidRPr="00DA5341">
              <w:rPr>
                <w:bCs/>
                <w:color w:val="000000"/>
                <w:lang w:eastAsia="ru-RU"/>
              </w:rPr>
              <w:t>Кровля:</w:t>
            </w:r>
          </w:p>
        </w:tc>
        <w:tc>
          <w:tcPr>
            <w:tcW w:w="2528" w:type="dxa"/>
            <w:gridSpan w:val="3"/>
            <w:tcBorders>
              <w:top w:val="single" w:sz="4" w:space="0" w:color="FFFFFF" w:themeColor="background1"/>
              <w:left w:val="nil"/>
              <w:bottom w:val="nil"/>
              <w:right w:val="nil"/>
            </w:tcBorders>
            <w:shd w:val="clear" w:color="auto" w:fill="auto"/>
            <w:vAlign w:val="center"/>
            <w:hideMark/>
          </w:tcPr>
          <w:p w:rsidR="00B43CDB" w:rsidRPr="00B43CDB" w:rsidRDefault="00B43CDB" w:rsidP="00B43CDB">
            <w:pPr>
              <w:widowControl/>
              <w:autoSpaceDE/>
              <w:autoSpaceDN/>
              <w:rPr>
                <w:iCs/>
                <w:color w:val="000000"/>
                <w:sz w:val="24"/>
                <w:szCs w:val="24"/>
                <w:lang w:eastAsia="ru-RU"/>
              </w:rPr>
            </w:pPr>
            <w:r w:rsidRPr="00B43CDB">
              <w:rPr>
                <w:iCs/>
                <w:color w:val="000000"/>
                <w:sz w:val="24"/>
                <w:szCs w:val="24"/>
                <w:lang w:eastAsia="ru-RU"/>
              </w:rPr>
              <w:t> </w:t>
            </w:r>
          </w:p>
        </w:tc>
        <w:tc>
          <w:tcPr>
            <w:tcW w:w="591" w:type="dxa"/>
            <w:tcBorders>
              <w:top w:val="single" w:sz="4" w:space="0" w:color="FFFFFF" w:themeColor="background1"/>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4" w:type="dxa"/>
            <w:vMerge w:val="restart"/>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417" w:type="dxa"/>
            <w:gridSpan w:val="2"/>
            <w:vMerge w:val="restart"/>
            <w:tcBorders>
              <w:top w:val="single" w:sz="4" w:space="0" w:color="FFFFFF" w:themeColor="background1"/>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276" w:type="dxa"/>
            <w:gridSpan w:val="2"/>
            <w:vMerge w:val="restart"/>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417" w:type="dxa"/>
            <w:vMerge w:val="restart"/>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r>
      <w:tr w:rsidR="00B43CDB" w:rsidRPr="00B43CDB" w:rsidTr="00F32E9C">
        <w:trPr>
          <w:gridBefore w:val="1"/>
          <w:wBefore w:w="134" w:type="dxa"/>
          <w:trHeight w:val="189"/>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B43CDB" w:rsidRPr="00B43CDB" w:rsidRDefault="00B43CDB" w:rsidP="00B43CDB">
            <w:pPr>
              <w:widowControl/>
              <w:autoSpaceDE/>
              <w:autoSpaceDN/>
              <w:rPr>
                <w:bCs/>
                <w:color w:val="000000"/>
                <w:sz w:val="24"/>
                <w:szCs w:val="24"/>
                <w:lang w:eastAsia="ru-RU"/>
              </w:rPr>
            </w:pPr>
          </w:p>
        </w:tc>
        <w:tc>
          <w:tcPr>
            <w:tcW w:w="2528" w:type="dxa"/>
            <w:gridSpan w:val="3"/>
            <w:tcBorders>
              <w:top w:val="nil"/>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xml:space="preserve">элемент изменяется </w:t>
            </w:r>
            <w:r w:rsidRPr="00B43CDB">
              <w:rPr>
                <w:iCs/>
                <w:color w:val="000000"/>
                <w:sz w:val="24"/>
                <w:szCs w:val="24"/>
                <w:lang w:eastAsia="ru-RU"/>
              </w:rPr>
              <w:t>(да)</w:t>
            </w:r>
          </w:p>
        </w:tc>
        <w:tc>
          <w:tcPr>
            <w:tcW w:w="591" w:type="dxa"/>
            <w:tcBorders>
              <w:top w:val="nil"/>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4" w:type="dxa"/>
            <w:vMerge/>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417" w:type="dxa"/>
            <w:gridSpan w:val="2"/>
            <w:vMerge/>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276" w:type="dxa"/>
            <w:gridSpan w:val="2"/>
            <w:vMerge/>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c>
          <w:tcPr>
            <w:tcW w:w="1417" w:type="dxa"/>
            <w:vMerge/>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r>
      <w:tr w:rsidR="00B43CDB" w:rsidRPr="00B43CDB" w:rsidTr="00F32E9C">
        <w:trPr>
          <w:gridBefore w:val="1"/>
          <w:wBefore w:w="134" w:type="dxa"/>
          <w:trHeight w:val="482"/>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B43CDB" w:rsidRPr="00B43CDB" w:rsidRDefault="00B43CDB" w:rsidP="00B43CDB">
            <w:pPr>
              <w:widowControl/>
              <w:autoSpaceDE/>
              <w:autoSpaceDN/>
              <w:rPr>
                <w:bCs/>
                <w:color w:val="000000"/>
                <w:sz w:val="24"/>
                <w:szCs w:val="24"/>
                <w:lang w:eastAsia="ru-RU"/>
              </w:rPr>
            </w:pPr>
          </w:p>
        </w:tc>
        <w:tc>
          <w:tcPr>
            <w:tcW w:w="2528" w:type="dxa"/>
            <w:gridSpan w:val="3"/>
            <w:tcBorders>
              <w:top w:val="nil"/>
              <w:left w:val="nil"/>
              <w:bottom w:val="single" w:sz="8" w:space="0" w:color="FFFFFF"/>
              <w:right w:val="nil"/>
            </w:tcBorders>
            <w:shd w:val="clear" w:color="auto" w:fill="auto"/>
            <w:vAlign w:val="center"/>
            <w:hideMark/>
          </w:tcPr>
          <w:p w:rsidR="00B43CDB" w:rsidRPr="00B43CDB" w:rsidRDefault="00B43CDB" w:rsidP="00B43CDB">
            <w:pPr>
              <w:widowControl/>
              <w:autoSpaceDE/>
              <w:autoSpaceDN/>
              <w:rPr>
                <w:iCs/>
                <w:color w:val="000000"/>
                <w:sz w:val="24"/>
                <w:szCs w:val="24"/>
                <w:lang w:eastAsia="ru-RU"/>
              </w:rPr>
            </w:pPr>
            <w:r w:rsidRPr="00B43CDB">
              <w:rPr>
                <w:iCs/>
                <w:color w:val="000000"/>
                <w:sz w:val="24"/>
                <w:szCs w:val="24"/>
                <w:lang w:eastAsia="ru-RU"/>
              </w:rPr>
              <w:t>при выборе «да» в п. 6 элемент возможно удалить, изменить</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4" w:type="dxa"/>
            <w:tcBorders>
              <w:top w:val="nil"/>
              <w:left w:val="nil"/>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17" w:type="dxa"/>
            <w:gridSpan w:val="2"/>
            <w:tcBorders>
              <w:top w:val="nil"/>
              <w:left w:val="nil"/>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6" w:type="dxa"/>
            <w:gridSpan w:val="2"/>
            <w:tcBorders>
              <w:top w:val="nil"/>
              <w:left w:val="nil"/>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17" w:type="dxa"/>
            <w:vMerge/>
            <w:tcBorders>
              <w:top w:val="nil"/>
              <w:left w:val="single" w:sz="8" w:space="0" w:color="FFFFFF"/>
              <w:bottom w:val="single" w:sz="8" w:space="0" w:color="FFFFFF"/>
              <w:right w:val="single" w:sz="8" w:space="0" w:color="FFFFFF"/>
            </w:tcBorders>
            <w:vAlign w:val="center"/>
            <w:hideMark/>
          </w:tcPr>
          <w:p w:rsidR="00B43CDB" w:rsidRPr="00B43CDB" w:rsidRDefault="00B43CDB" w:rsidP="00B43CDB">
            <w:pPr>
              <w:widowControl/>
              <w:autoSpaceDE/>
              <w:autoSpaceDN/>
              <w:rPr>
                <w:color w:val="000000"/>
                <w:sz w:val="24"/>
                <w:szCs w:val="24"/>
                <w:lang w:eastAsia="ru-RU"/>
              </w:rPr>
            </w:pPr>
          </w:p>
        </w:tc>
      </w:tr>
      <w:tr w:rsidR="00B43CDB" w:rsidRPr="00B43CDB" w:rsidTr="00F32E9C">
        <w:trPr>
          <w:gridBefore w:val="1"/>
          <w:wBefore w:w="134" w:type="dxa"/>
          <w:trHeight w:val="315"/>
        </w:trPr>
        <w:tc>
          <w:tcPr>
            <w:tcW w:w="1701" w:type="dxa"/>
            <w:vMerge w:val="restart"/>
            <w:tcBorders>
              <w:top w:val="single" w:sz="4" w:space="0" w:color="auto"/>
            </w:tcBorders>
            <w:vAlign w:val="center"/>
          </w:tcPr>
          <w:p w:rsidR="00B43CDB" w:rsidRPr="00B43CDB" w:rsidRDefault="00B43CDB" w:rsidP="00B43CDB">
            <w:pPr>
              <w:widowControl/>
              <w:autoSpaceDE/>
              <w:autoSpaceDN/>
              <w:rPr>
                <w:bCs/>
                <w:color w:val="000000"/>
                <w:sz w:val="24"/>
                <w:szCs w:val="24"/>
                <w:lang w:eastAsia="ru-RU"/>
              </w:rPr>
            </w:pPr>
            <w:r w:rsidRPr="00B43CDB">
              <w:rPr>
                <w:color w:val="000000"/>
                <w:sz w:val="24"/>
                <w:szCs w:val="24"/>
                <w:lang w:eastAsia="ru-RU"/>
              </w:rPr>
              <w:t> </w:t>
            </w:r>
          </w:p>
          <w:p w:rsidR="00B43CDB" w:rsidRPr="00B43CDB" w:rsidRDefault="00B43CDB" w:rsidP="00B43CDB">
            <w:pPr>
              <w:widowControl/>
              <w:autoSpaceDE/>
              <w:autoSpaceDN/>
              <w:rPr>
                <w:bCs/>
                <w:color w:val="000000"/>
                <w:sz w:val="24"/>
                <w:szCs w:val="24"/>
                <w:lang w:eastAsia="ru-RU"/>
              </w:rPr>
            </w:pPr>
            <w:r w:rsidRPr="00B43CDB">
              <w:rPr>
                <w:color w:val="000000"/>
                <w:sz w:val="24"/>
                <w:szCs w:val="24"/>
                <w:lang w:eastAsia="ru-RU"/>
              </w:rPr>
              <w:t> </w:t>
            </w:r>
          </w:p>
        </w:tc>
        <w:tc>
          <w:tcPr>
            <w:tcW w:w="4403" w:type="dxa"/>
            <w:gridSpan w:val="5"/>
            <w:tcBorders>
              <w:top w:val="nil"/>
              <w:left w:val="nil"/>
              <w:bottom w:val="single" w:sz="8" w:space="0" w:color="FFFFFF"/>
              <w:right w:val="single" w:sz="8" w:space="0" w:color="FFFFFF"/>
            </w:tcBorders>
            <w:shd w:val="clear" w:color="auto" w:fill="auto"/>
            <w:vAlign w:val="center"/>
          </w:tcPr>
          <w:p w:rsidR="00B43CDB" w:rsidRPr="00B43CDB" w:rsidRDefault="00B43CDB" w:rsidP="00B43CDB">
            <w:pPr>
              <w:widowControl/>
              <w:autoSpaceDE/>
              <w:autoSpaceDN/>
              <w:rPr>
                <w:color w:val="000000"/>
                <w:sz w:val="24"/>
                <w:szCs w:val="24"/>
                <w:lang w:eastAsia="ru-RU"/>
              </w:rPr>
            </w:pPr>
          </w:p>
        </w:tc>
        <w:tc>
          <w:tcPr>
            <w:tcW w:w="1417" w:type="dxa"/>
            <w:gridSpan w:val="2"/>
            <w:tcBorders>
              <w:top w:val="nil"/>
              <w:left w:val="nil"/>
              <w:bottom w:val="single" w:sz="8" w:space="0" w:color="FFFFFF"/>
              <w:right w:val="single" w:sz="8" w:space="0" w:color="FFFFFF"/>
            </w:tcBorders>
            <w:shd w:val="clear" w:color="auto" w:fill="auto"/>
            <w:vAlign w:val="center"/>
          </w:tcPr>
          <w:p w:rsidR="00B43CDB" w:rsidRPr="00B43CDB" w:rsidRDefault="00B43CDB" w:rsidP="00B43CDB">
            <w:pPr>
              <w:widowControl/>
              <w:autoSpaceDE/>
              <w:autoSpaceDN/>
              <w:rPr>
                <w:color w:val="000000"/>
                <w:sz w:val="24"/>
                <w:szCs w:val="24"/>
                <w:lang w:eastAsia="ru-RU"/>
              </w:rPr>
            </w:pPr>
          </w:p>
        </w:tc>
        <w:tc>
          <w:tcPr>
            <w:tcW w:w="1276" w:type="dxa"/>
            <w:gridSpan w:val="2"/>
            <w:tcBorders>
              <w:top w:val="nil"/>
              <w:left w:val="nil"/>
              <w:bottom w:val="single" w:sz="8" w:space="0" w:color="FFFFFF"/>
              <w:right w:val="single" w:sz="8" w:space="0" w:color="FFFFFF"/>
            </w:tcBorders>
            <w:shd w:val="clear" w:color="auto" w:fill="auto"/>
            <w:vAlign w:val="center"/>
          </w:tcPr>
          <w:p w:rsidR="00B43CDB" w:rsidRPr="00B43CDB" w:rsidRDefault="00B43CDB" w:rsidP="00B43CDB">
            <w:pPr>
              <w:widowControl/>
              <w:autoSpaceDE/>
              <w:autoSpaceDN/>
              <w:rPr>
                <w:color w:val="000000"/>
                <w:sz w:val="24"/>
                <w:szCs w:val="24"/>
                <w:lang w:eastAsia="ru-RU"/>
              </w:rPr>
            </w:pPr>
          </w:p>
        </w:tc>
        <w:tc>
          <w:tcPr>
            <w:tcW w:w="1417" w:type="dxa"/>
            <w:tcBorders>
              <w:top w:val="nil"/>
              <w:left w:val="single" w:sz="8" w:space="0" w:color="FFFFFF"/>
              <w:bottom w:val="single" w:sz="8" w:space="0" w:color="FFFFFF"/>
              <w:right w:val="single" w:sz="8" w:space="0" w:color="FFFFFF"/>
            </w:tcBorders>
            <w:vAlign w:val="center"/>
          </w:tcPr>
          <w:p w:rsidR="00B43CDB" w:rsidRPr="00B43CDB" w:rsidRDefault="00B43CDB" w:rsidP="00B43CDB">
            <w:pPr>
              <w:widowControl/>
              <w:autoSpaceDE/>
              <w:autoSpaceDN/>
              <w:rPr>
                <w:color w:val="000000"/>
                <w:sz w:val="24"/>
                <w:szCs w:val="24"/>
                <w:lang w:eastAsia="ru-RU"/>
              </w:rPr>
            </w:pPr>
          </w:p>
        </w:tc>
      </w:tr>
      <w:tr w:rsidR="00B43CDB" w:rsidRPr="00B43CDB" w:rsidTr="00F32E9C">
        <w:trPr>
          <w:gridBefore w:val="1"/>
          <w:wBefore w:w="134" w:type="dxa"/>
          <w:trHeight w:val="315"/>
        </w:trPr>
        <w:tc>
          <w:tcPr>
            <w:tcW w:w="1701" w:type="dxa"/>
            <w:vMerge/>
            <w:shd w:val="clear" w:color="auto" w:fill="auto"/>
            <w:vAlign w:val="center"/>
            <w:hideMark/>
          </w:tcPr>
          <w:p w:rsidR="00B43CDB" w:rsidRPr="00B43CDB" w:rsidRDefault="00B43CDB" w:rsidP="00B43CDB">
            <w:pPr>
              <w:widowControl/>
              <w:autoSpaceDE/>
              <w:autoSpaceDN/>
              <w:rPr>
                <w:color w:val="000000"/>
                <w:sz w:val="24"/>
                <w:szCs w:val="24"/>
                <w:lang w:eastAsia="ru-RU"/>
              </w:rPr>
            </w:pPr>
          </w:p>
        </w:tc>
        <w:tc>
          <w:tcPr>
            <w:tcW w:w="1697" w:type="dxa"/>
            <w:gridSpan w:val="2"/>
            <w:tcBorders>
              <w:top w:val="nil"/>
              <w:left w:val="nil"/>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22" w:type="dxa"/>
            <w:gridSpan w:val="2"/>
            <w:tcBorders>
              <w:top w:val="single" w:sz="8" w:space="0" w:color="FFFFFF"/>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4" w:type="dxa"/>
            <w:tcBorders>
              <w:top w:val="nil"/>
              <w:left w:val="nil"/>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17" w:type="dxa"/>
            <w:gridSpan w:val="2"/>
            <w:tcBorders>
              <w:top w:val="nil"/>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6" w:type="dxa"/>
            <w:gridSpan w:val="2"/>
            <w:tcBorders>
              <w:top w:val="nil"/>
              <w:left w:val="nil"/>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17" w:type="dxa"/>
            <w:tcBorders>
              <w:top w:val="nil"/>
              <w:left w:val="nil"/>
              <w:bottom w:val="single" w:sz="4" w:space="0" w:color="auto"/>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236A58">
        <w:trPr>
          <w:gridBefore w:val="1"/>
          <w:wBefore w:w="134" w:type="dxa"/>
          <w:trHeight w:val="670"/>
        </w:trPr>
        <w:tc>
          <w:tcPr>
            <w:tcW w:w="1701" w:type="dxa"/>
            <w:vMerge/>
            <w:shd w:val="clear" w:color="auto" w:fill="auto"/>
            <w:vAlign w:val="center"/>
            <w:hideMark/>
          </w:tcPr>
          <w:p w:rsidR="00B43CDB" w:rsidRPr="00B43CDB" w:rsidRDefault="00B43CDB" w:rsidP="00B43CDB">
            <w:pPr>
              <w:widowControl/>
              <w:autoSpaceDE/>
              <w:autoSpaceDN/>
              <w:rPr>
                <w:color w:val="000000"/>
                <w:sz w:val="24"/>
                <w:szCs w:val="24"/>
                <w:lang w:eastAsia="ru-RU"/>
              </w:rPr>
            </w:pPr>
          </w:p>
        </w:tc>
        <w:tc>
          <w:tcPr>
            <w:tcW w:w="1697" w:type="dxa"/>
            <w:gridSpan w:val="2"/>
            <w:tcBorders>
              <w:top w:val="nil"/>
              <w:bottom w:val="single" w:sz="8" w:space="0" w:color="FFFFFF"/>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материал 1:</w:t>
            </w:r>
          </w:p>
        </w:tc>
        <w:tc>
          <w:tcPr>
            <w:tcW w:w="142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4" w:type="dxa"/>
            <w:tcBorders>
              <w:top w:val="nil"/>
              <w:left w:val="nil"/>
              <w:bottom w:val="single" w:sz="8" w:space="0" w:color="FFFFFF"/>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цвет 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6" w:type="dxa"/>
            <w:gridSpan w:val="2"/>
            <w:tcBorders>
              <w:top w:val="nil"/>
              <w:left w:val="nil"/>
              <w:bottom w:val="single" w:sz="8" w:space="0" w:color="FFFFFF"/>
              <w:right w:val="nil"/>
            </w:tcBorders>
            <w:shd w:val="clear" w:color="auto" w:fill="auto"/>
            <w:vAlign w:val="center"/>
            <w:hideMark/>
          </w:tcPr>
          <w:p w:rsidR="00B43CDB" w:rsidRPr="00B43CDB" w:rsidRDefault="004C2600" w:rsidP="004C2600">
            <w:pPr>
              <w:widowControl/>
              <w:autoSpaceDE/>
              <w:autoSpaceDN/>
              <w:ind w:right="-108"/>
              <w:rPr>
                <w:color w:val="000000"/>
                <w:sz w:val="24"/>
                <w:szCs w:val="24"/>
                <w:lang w:eastAsia="ru-RU"/>
              </w:rPr>
            </w:pPr>
            <w:r w:rsidRPr="00B43CDB">
              <w:rPr>
                <w:color w:val="000000"/>
                <w:sz w:val="24"/>
                <w:szCs w:val="24"/>
                <w:lang w:eastAsia="ru-RU"/>
              </w:rPr>
              <w:t>текстура</w:t>
            </w:r>
            <w:r>
              <w:rPr>
                <w:color w:val="000000"/>
                <w:sz w:val="24"/>
                <w:szCs w:val="24"/>
                <w:lang w:eastAsia="ru-RU"/>
              </w:rPr>
              <w:t xml:space="preserve"> </w:t>
            </w:r>
            <w:r w:rsidR="00B43CDB" w:rsidRPr="00B43CDB">
              <w:rPr>
                <w:color w:val="000000"/>
                <w:sz w:val="24"/>
                <w:szCs w:val="24"/>
                <w:lang w:eastAsia="ru-RU"/>
              </w:rPr>
              <w:t>1:</w:t>
            </w:r>
          </w:p>
        </w:tc>
        <w:tc>
          <w:tcPr>
            <w:tcW w:w="1417" w:type="dxa"/>
            <w:tcBorders>
              <w:top w:val="nil"/>
              <w:left w:val="single" w:sz="4" w:space="0" w:color="auto"/>
              <w:bottom w:val="single" w:sz="4" w:space="0" w:color="000000" w:themeColor="text1"/>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236A58">
        <w:trPr>
          <w:gridBefore w:val="1"/>
          <w:wBefore w:w="134" w:type="dxa"/>
          <w:trHeight w:val="127"/>
        </w:trPr>
        <w:tc>
          <w:tcPr>
            <w:tcW w:w="1701" w:type="dxa"/>
            <w:vMerge/>
            <w:shd w:val="clear" w:color="auto" w:fill="auto"/>
            <w:vAlign w:val="center"/>
          </w:tcPr>
          <w:p w:rsidR="00B43CDB" w:rsidRPr="00B43CDB" w:rsidRDefault="00B43CDB" w:rsidP="00B43CDB">
            <w:pPr>
              <w:widowControl/>
              <w:autoSpaceDE/>
              <w:autoSpaceDN/>
              <w:rPr>
                <w:color w:val="000000"/>
                <w:sz w:val="24"/>
                <w:szCs w:val="24"/>
                <w:lang w:eastAsia="ru-RU"/>
              </w:rPr>
            </w:pPr>
          </w:p>
        </w:tc>
        <w:tc>
          <w:tcPr>
            <w:tcW w:w="8513" w:type="dxa"/>
            <w:gridSpan w:val="10"/>
            <w:tcBorders>
              <w:top w:val="nil"/>
              <w:left w:val="nil"/>
              <w:bottom w:val="single" w:sz="8" w:space="0" w:color="FFFFFF"/>
            </w:tcBorders>
            <w:shd w:val="clear" w:color="auto" w:fill="auto"/>
            <w:vAlign w:val="center"/>
          </w:tcPr>
          <w:p w:rsidR="00B43CDB" w:rsidRPr="00B43CDB" w:rsidRDefault="00B43CDB" w:rsidP="00B43CDB">
            <w:pPr>
              <w:widowControl/>
              <w:autoSpaceDE/>
              <w:autoSpaceDN/>
              <w:rPr>
                <w:color w:val="000000"/>
                <w:sz w:val="24"/>
                <w:szCs w:val="24"/>
                <w:lang w:eastAsia="ru-RU"/>
              </w:rPr>
            </w:pPr>
          </w:p>
        </w:tc>
      </w:tr>
      <w:tr w:rsidR="00B43CDB" w:rsidRPr="00B43CDB" w:rsidTr="00F32E9C">
        <w:trPr>
          <w:gridBefore w:val="1"/>
          <w:wBefore w:w="134" w:type="dxa"/>
          <w:trHeight w:val="109"/>
        </w:trPr>
        <w:tc>
          <w:tcPr>
            <w:tcW w:w="1701" w:type="dxa"/>
            <w:vMerge/>
            <w:tcBorders>
              <w:bottom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p>
        </w:tc>
        <w:tc>
          <w:tcPr>
            <w:tcW w:w="3119" w:type="dxa"/>
            <w:gridSpan w:val="4"/>
            <w:tcBorders>
              <w:top w:val="nil"/>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4" w:type="dxa"/>
            <w:tcBorders>
              <w:top w:val="nil"/>
              <w:left w:val="single" w:sz="8" w:space="0" w:color="FFFFFF"/>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17" w:type="dxa"/>
            <w:gridSpan w:val="2"/>
            <w:tcBorders>
              <w:top w:val="nil"/>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6" w:type="dxa"/>
            <w:gridSpan w:val="2"/>
            <w:tcBorders>
              <w:top w:val="nil"/>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417" w:type="dxa"/>
            <w:tcBorders>
              <w:top w:val="single" w:sz="4" w:space="0" w:color="auto"/>
              <w:left w:val="nil"/>
              <w:bottom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F32E9C">
        <w:trPr>
          <w:gridBefore w:val="1"/>
          <w:wBefore w:w="134" w:type="dxa"/>
          <w:trHeight w:val="444"/>
        </w:trPr>
        <w:tc>
          <w:tcPr>
            <w:tcW w:w="1701" w:type="dxa"/>
            <w:tcBorders>
              <w:top w:val="nil"/>
              <w:left w:val="single" w:sz="8" w:space="0" w:color="FFFFFF"/>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697" w:type="dxa"/>
            <w:gridSpan w:val="2"/>
            <w:tcBorders>
              <w:top w:val="nil"/>
              <w:left w:val="nil"/>
              <w:bottom w:val="nil"/>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добавить материал +</w:t>
            </w:r>
          </w:p>
        </w:tc>
        <w:tc>
          <w:tcPr>
            <w:tcW w:w="142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4" w:type="dxa"/>
            <w:tcBorders>
              <w:top w:val="nil"/>
              <w:left w:val="nil"/>
              <w:bottom w:val="single" w:sz="8" w:space="0" w:color="FFFFFF"/>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добавить цвет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6" w:type="dxa"/>
            <w:gridSpan w:val="2"/>
            <w:tcBorders>
              <w:top w:val="single" w:sz="8" w:space="0" w:color="FFFFFF"/>
              <w:left w:val="nil"/>
              <w:bottom w:val="single" w:sz="8" w:space="0" w:color="FFFFFF"/>
              <w:right w:val="single" w:sz="4" w:space="0" w:color="auto"/>
            </w:tcBorders>
            <w:shd w:val="clear" w:color="auto" w:fill="auto"/>
            <w:vAlign w:val="center"/>
            <w:hideMark/>
          </w:tcPr>
          <w:p w:rsidR="00B43CDB" w:rsidRPr="00B43CDB" w:rsidRDefault="00301F11" w:rsidP="00B43CDB">
            <w:pPr>
              <w:widowControl/>
              <w:autoSpaceDE/>
              <w:autoSpaceDN/>
              <w:rPr>
                <w:color w:val="000000"/>
                <w:sz w:val="24"/>
                <w:szCs w:val="24"/>
                <w:lang w:eastAsia="ru-RU"/>
              </w:rPr>
            </w:pPr>
            <w:r>
              <w:rPr>
                <w:color w:val="000000"/>
                <w:sz w:val="24"/>
                <w:szCs w:val="24"/>
                <w:lang w:eastAsia="ru-RU"/>
              </w:rPr>
              <w:t>добавить текстуру</w:t>
            </w:r>
            <w:r w:rsidR="00B43CDB" w:rsidRPr="00B43CDB">
              <w:rPr>
                <w:color w:val="000000"/>
                <w:sz w:val="24"/>
                <w:szCs w:val="24"/>
                <w:lang w:eastAsia="ru-RU"/>
              </w:rPr>
              <w:t>+</w:t>
            </w:r>
          </w:p>
        </w:tc>
        <w:tc>
          <w:tcPr>
            <w:tcW w:w="1417" w:type="dxa"/>
            <w:tcBorders>
              <w:top w:val="single" w:sz="4" w:space="0" w:color="auto"/>
              <w:left w:val="nil"/>
              <w:bottom w:val="single" w:sz="4" w:space="0" w:color="auto"/>
              <w:right w:val="single" w:sz="4" w:space="0" w:color="000000" w:themeColor="text1"/>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F32E9C">
        <w:trPr>
          <w:gridBefore w:val="1"/>
          <w:wBefore w:w="134" w:type="dxa"/>
          <w:trHeight w:val="409"/>
        </w:trPr>
        <w:tc>
          <w:tcPr>
            <w:tcW w:w="1701" w:type="dxa"/>
            <w:tcBorders>
              <w:top w:val="nil"/>
              <w:left w:val="single" w:sz="8" w:space="0" w:color="FFFFFF"/>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697" w:type="dxa"/>
            <w:gridSpan w:val="2"/>
            <w:tcBorders>
              <w:top w:val="nil"/>
              <w:left w:val="nil"/>
              <w:bottom w:val="nil"/>
              <w:right w:val="single" w:sz="4" w:space="0" w:color="auto"/>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убрать материал -</w:t>
            </w:r>
          </w:p>
        </w:tc>
        <w:tc>
          <w:tcPr>
            <w:tcW w:w="1422" w:type="dxa"/>
            <w:gridSpan w:val="2"/>
            <w:tcBorders>
              <w:top w:val="single" w:sz="4" w:space="0" w:color="auto"/>
              <w:left w:val="nil"/>
              <w:bottom w:val="single" w:sz="4" w:space="0" w:color="auto"/>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84" w:type="dxa"/>
            <w:tcBorders>
              <w:top w:val="nil"/>
              <w:left w:val="single" w:sz="4" w:space="0" w:color="auto"/>
              <w:bottom w:val="single" w:sz="8" w:space="0" w:color="FFFFFF"/>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убрать цвет -</w:t>
            </w:r>
          </w:p>
        </w:tc>
        <w:tc>
          <w:tcPr>
            <w:tcW w:w="1417" w:type="dxa"/>
            <w:gridSpan w:val="2"/>
            <w:tcBorders>
              <w:top w:val="nil"/>
              <w:left w:val="single" w:sz="4" w:space="0" w:color="auto"/>
              <w:bottom w:val="single" w:sz="4" w:space="0" w:color="auto"/>
              <w:right w:val="nil"/>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c>
          <w:tcPr>
            <w:tcW w:w="1276" w:type="dxa"/>
            <w:gridSpan w:val="2"/>
            <w:tcBorders>
              <w:top w:val="nil"/>
              <w:left w:val="single" w:sz="4" w:space="0" w:color="auto"/>
              <w:bottom w:val="single" w:sz="8" w:space="0" w:color="FFFFFF"/>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убрать текстуру -</w:t>
            </w:r>
          </w:p>
        </w:tc>
        <w:tc>
          <w:tcPr>
            <w:tcW w:w="1417" w:type="dxa"/>
            <w:tcBorders>
              <w:top w:val="nil"/>
              <w:left w:val="nil"/>
              <w:bottom w:val="nil"/>
              <w:right w:val="single" w:sz="8" w:space="0" w:color="FFFFFF"/>
            </w:tcBorders>
            <w:shd w:val="clear" w:color="auto" w:fill="auto"/>
            <w:vAlign w:val="center"/>
            <w:hideMark/>
          </w:tcPr>
          <w:p w:rsidR="00B43CDB" w:rsidRPr="00B43CDB" w:rsidRDefault="00B43CDB" w:rsidP="00B43CDB">
            <w:pPr>
              <w:widowControl/>
              <w:autoSpaceDE/>
              <w:autoSpaceDN/>
              <w:rPr>
                <w:color w:val="000000"/>
                <w:sz w:val="24"/>
                <w:szCs w:val="24"/>
                <w:lang w:eastAsia="ru-RU"/>
              </w:rPr>
            </w:pPr>
            <w:r w:rsidRPr="00B43CDB">
              <w:rPr>
                <w:color w:val="000000"/>
                <w:sz w:val="24"/>
                <w:szCs w:val="24"/>
                <w:lang w:eastAsia="ru-RU"/>
              </w:rPr>
              <w:t> </w:t>
            </w:r>
          </w:p>
        </w:tc>
      </w:tr>
      <w:tr w:rsidR="00B43CDB" w:rsidRPr="00B43CDB" w:rsidTr="00F32E9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4"/>
          <w:gridAfter w:val="3"/>
          <w:wBefore w:w="3532" w:type="dxa"/>
          <w:wAfter w:w="2693" w:type="dxa"/>
          <w:trHeight w:val="601"/>
        </w:trPr>
        <w:tc>
          <w:tcPr>
            <w:tcW w:w="1422" w:type="dxa"/>
            <w:gridSpan w:val="2"/>
          </w:tcPr>
          <w:p w:rsidR="00B43CDB" w:rsidRPr="00B43CDB" w:rsidRDefault="00B43CDB" w:rsidP="00B43CDB">
            <w:pPr>
              <w:pStyle w:val="a3"/>
              <w:rPr>
                <w:sz w:val="24"/>
                <w:szCs w:val="24"/>
              </w:rPr>
            </w:pPr>
          </w:p>
        </w:tc>
        <w:tc>
          <w:tcPr>
            <w:tcW w:w="1284" w:type="dxa"/>
            <w:tcBorders>
              <w:top w:val="nil"/>
              <w:bottom w:val="nil"/>
            </w:tcBorders>
            <w:shd w:val="clear" w:color="auto" w:fill="auto"/>
          </w:tcPr>
          <w:p w:rsidR="00B43CDB" w:rsidRPr="00B43CDB" w:rsidRDefault="00B43CDB" w:rsidP="00B43CDB">
            <w:pPr>
              <w:rPr>
                <w:sz w:val="24"/>
                <w:szCs w:val="24"/>
              </w:rPr>
            </w:pPr>
          </w:p>
        </w:tc>
        <w:tc>
          <w:tcPr>
            <w:tcW w:w="1417" w:type="dxa"/>
            <w:gridSpan w:val="2"/>
            <w:shd w:val="clear" w:color="auto" w:fill="auto"/>
          </w:tcPr>
          <w:p w:rsidR="00B43CDB" w:rsidRPr="00B43CDB" w:rsidRDefault="00B43CDB" w:rsidP="00B43CDB">
            <w:pPr>
              <w:rPr>
                <w:sz w:val="24"/>
                <w:szCs w:val="24"/>
              </w:rPr>
            </w:pPr>
          </w:p>
        </w:tc>
      </w:tr>
    </w:tbl>
    <w:p w:rsidR="00301F11" w:rsidRDefault="00301F11" w:rsidP="00B43CDB">
      <w:pPr>
        <w:pStyle w:val="TableParagraph"/>
        <w:ind w:right="8362"/>
        <w:jc w:val="both"/>
        <w:rPr>
          <w:spacing w:val="-2"/>
          <w:sz w:val="24"/>
          <w:szCs w:val="24"/>
        </w:rPr>
      </w:pPr>
    </w:p>
    <w:p w:rsidR="00301F11" w:rsidRPr="00E90D8E" w:rsidRDefault="00301F11" w:rsidP="00E90D8E">
      <w:pPr>
        <w:tabs>
          <w:tab w:val="left" w:pos="667"/>
        </w:tabs>
        <w:rPr>
          <w:sz w:val="24"/>
          <w:szCs w:val="24"/>
        </w:rPr>
      </w:pPr>
      <w:r w:rsidRPr="00E90D8E">
        <w:rPr>
          <w:sz w:val="24"/>
          <w:szCs w:val="24"/>
        </w:rPr>
        <w:t>6. Внешний</w:t>
      </w:r>
      <w:r w:rsidRPr="00E90D8E">
        <w:rPr>
          <w:spacing w:val="-5"/>
          <w:sz w:val="24"/>
          <w:szCs w:val="24"/>
        </w:rPr>
        <w:t xml:space="preserve"> </w:t>
      </w:r>
      <w:r w:rsidRPr="00E90D8E">
        <w:rPr>
          <w:sz w:val="24"/>
          <w:szCs w:val="24"/>
        </w:rPr>
        <w:t>вид</w:t>
      </w:r>
      <w:r w:rsidRPr="00E90D8E">
        <w:rPr>
          <w:spacing w:val="-5"/>
          <w:sz w:val="24"/>
          <w:szCs w:val="24"/>
        </w:rPr>
        <w:t xml:space="preserve"> </w:t>
      </w:r>
      <w:r w:rsidRPr="00E90D8E">
        <w:rPr>
          <w:sz w:val="24"/>
          <w:szCs w:val="24"/>
        </w:rPr>
        <w:t>объекта</w:t>
      </w:r>
      <w:r w:rsidRPr="00E90D8E">
        <w:rPr>
          <w:spacing w:val="-2"/>
          <w:sz w:val="24"/>
          <w:szCs w:val="24"/>
        </w:rPr>
        <w:t xml:space="preserve"> </w:t>
      </w:r>
      <w:r w:rsidRPr="00E90D8E">
        <w:rPr>
          <w:sz w:val="24"/>
          <w:szCs w:val="24"/>
        </w:rPr>
        <w:t>(планируемый</w:t>
      </w:r>
      <w:r w:rsidRPr="00E90D8E">
        <w:rPr>
          <w:spacing w:val="-5"/>
          <w:sz w:val="24"/>
          <w:szCs w:val="24"/>
        </w:rPr>
        <w:t xml:space="preserve"> </w:t>
      </w:r>
      <w:r w:rsidRPr="00E90D8E">
        <w:rPr>
          <w:sz w:val="24"/>
          <w:szCs w:val="24"/>
        </w:rPr>
        <w:t>к</w:t>
      </w:r>
      <w:r w:rsidRPr="00E90D8E">
        <w:rPr>
          <w:spacing w:val="-5"/>
          <w:sz w:val="24"/>
          <w:szCs w:val="24"/>
        </w:rPr>
        <w:t xml:space="preserve"> </w:t>
      </w:r>
      <w:r w:rsidRPr="00E90D8E">
        <w:rPr>
          <w:sz w:val="24"/>
          <w:szCs w:val="24"/>
        </w:rPr>
        <w:t>указанию</w:t>
      </w:r>
      <w:r w:rsidRPr="00E90D8E">
        <w:rPr>
          <w:spacing w:val="-5"/>
          <w:sz w:val="24"/>
          <w:szCs w:val="24"/>
        </w:rPr>
        <w:t xml:space="preserve"> </w:t>
      </w:r>
      <w:r w:rsidRPr="00E90D8E">
        <w:rPr>
          <w:sz w:val="24"/>
          <w:szCs w:val="24"/>
        </w:rPr>
        <w:t>в</w:t>
      </w:r>
      <w:r w:rsidRPr="00E90D8E">
        <w:rPr>
          <w:spacing w:val="-4"/>
          <w:sz w:val="24"/>
          <w:szCs w:val="24"/>
        </w:rPr>
        <w:t xml:space="preserve"> </w:t>
      </w:r>
      <w:r w:rsidRPr="00E90D8E">
        <w:rPr>
          <w:sz w:val="24"/>
          <w:szCs w:val="24"/>
        </w:rPr>
        <w:t>Колористическом</w:t>
      </w:r>
      <w:r w:rsidRPr="00E90D8E">
        <w:rPr>
          <w:spacing w:val="-3"/>
          <w:sz w:val="24"/>
          <w:szCs w:val="24"/>
        </w:rPr>
        <w:t xml:space="preserve"> </w:t>
      </w:r>
      <w:proofErr w:type="gramStart"/>
      <w:r w:rsidRPr="00E90D8E">
        <w:rPr>
          <w:spacing w:val="-2"/>
          <w:sz w:val="24"/>
          <w:szCs w:val="24"/>
        </w:rPr>
        <w:t>паспорте)*</w:t>
      </w:r>
      <w:proofErr w:type="gramEnd"/>
      <w:r w:rsidRPr="00E90D8E">
        <w:rPr>
          <w:spacing w:val="-2"/>
          <w:sz w:val="24"/>
          <w:szCs w:val="24"/>
        </w:rPr>
        <w:t>:</w:t>
      </w:r>
    </w:p>
    <w:p w:rsidR="00301F11" w:rsidRPr="00E90D8E" w:rsidRDefault="00301F11" w:rsidP="00E90D8E">
      <w:pPr>
        <w:pStyle w:val="a3"/>
        <w:rPr>
          <w:sz w:val="24"/>
          <w:szCs w:val="24"/>
        </w:rPr>
      </w:pPr>
    </w:p>
    <w:p w:rsidR="00301F11" w:rsidRPr="00C60DCB" w:rsidRDefault="00301F11" w:rsidP="00E90D8E">
      <w:pPr>
        <w:jc w:val="both"/>
        <w:rPr>
          <w:sz w:val="24"/>
          <w:szCs w:val="24"/>
        </w:rPr>
      </w:pPr>
      <w:r w:rsidRPr="00C60DCB">
        <w:rPr>
          <w:sz w:val="24"/>
          <w:szCs w:val="24"/>
        </w:rPr>
        <w:t>Количество фасадов отображается автоматически для вида объекта «нежилое помещение в первых нежилых этажах</w:t>
      </w:r>
      <w:r w:rsidRPr="00C60DCB">
        <w:rPr>
          <w:spacing w:val="13"/>
          <w:sz w:val="24"/>
          <w:szCs w:val="24"/>
        </w:rPr>
        <w:t xml:space="preserve"> </w:t>
      </w:r>
      <w:r w:rsidRPr="00C60DCB">
        <w:rPr>
          <w:sz w:val="24"/>
          <w:szCs w:val="24"/>
        </w:rPr>
        <w:t>многоквартирного дома» по значению поля «Количество фасадов</w:t>
      </w:r>
      <w:r w:rsidRPr="00C60DCB">
        <w:rPr>
          <w:spacing w:val="40"/>
          <w:sz w:val="24"/>
          <w:szCs w:val="24"/>
        </w:rPr>
        <w:t xml:space="preserve"> </w:t>
      </w:r>
      <w:r w:rsidRPr="00C60DCB">
        <w:rPr>
          <w:sz w:val="24"/>
          <w:szCs w:val="24"/>
        </w:rPr>
        <w:t>нежилого помещения в первых нежилых этажах многоквартирного дома», для иных видов объектов</w:t>
      </w:r>
      <w:r w:rsidR="00E90D8E" w:rsidRPr="00C60DCB">
        <w:rPr>
          <w:sz w:val="24"/>
          <w:szCs w:val="24"/>
        </w:rPr>
        <w:br/>
      </w:r>
      <w:r w:rsidRPr="00C60DCB">
        <w:rPr>
          <w:sz w:val="24"/>
          <w:szCs w:val="24"/>
        </w:rPr>
        <w:t>по значению поля «Количество фасадов объекта».</w:t>
      </w:r>
    </w:p>
    <w:p w:rsidR="00301F11" w:rsidRPr="00C60DCB" w:rsidRDefault="00301F11" w:rsidP="00E90D8E">
      <w:pPr>
        <w:jc w:val="both"/>
        <w:rPr>
          <w:spacing w:val="40"/>
          <w:sz w:val="24"/>
          <w:szCs w:val="24"/>
        </w:rPr>
      </w:pPr>
      <w:r w:rsidRPr="00C60DCB">
        <w:rPr>
          <w:sz w:val="24"/>
          <w:szCs w:val="24"/>
        </w:rPr>
        <w:t>Элементы фасада, для которых в поле «элемент изменяется» выбрано значение «да» могут быть удалены или изменены.</w:t>
      </w:r>
      <w:r w:rsidRPr="00C60DCB">
        <w:rPr>
          <w:spacing w:val="40"/>
          <w:sz w:val="24"/>
          <w:szCs w:val="24"/>
        </w:rPr>
        <w:t xml:space="preserve"> </w:t>
      </w:r>
    </w:p>
    <w:p w:rsidR="00301F11" w:rsidRPr="00C60DCB" w:rsidRDefault="00301F11" w:rsidP="00E90D8E">
      <w:pPr>
        <w:jc w:val="both"/>
        <w:rPr>
          <w:spacing w:val="40"/>
          <w:sz w:val="24"/>
          <w:szCs w:val="24"/>
        </w:rPr>
      </w:pPr>
      <w:r w:rsidRPr="00C60DCB">
        <w:rPr>
          <w:sz w:val="24"/>
          <w:szCs w:val="24"/>
        </w:rPr>
        <w:t>Элементы</w:t>
      </w:r>
      <w:r w:rsidRPr="00C60DCB">
        <w:rPr>
          <w:spacing w:val="-3"/>
          <w:sz w:val="24"/>
          <w:szCs w:val="24"/>
        </w:rPr>
        <w:t xml:space="preserve"> </w:t>
      </w:r>
      <w:r w:rsidRPr="00C60DCB">
        <w:rPr>
          <w:sz w:val="24"/>
          <w:szCs w:val="24"/>
        </w:rPr>
        <w:t>фасада,</w:t>
      </w:r>
      <w:r w:rsidRPr="00C60DCB">
        <w:rPr>
          <w:spacing w:val="-3"/>
          <w:sz w:val="24"/>
          <w:szCs w:val="24"/>
        </w:rPr>
        <w:t xml:space="preserve"> </w:t>
      </w:r>
      <w:r w:rsidRPr="00C60DCB">
        <w:rPr>
          <w:sz w:val="24"/>
          <w:szCs w:val="24"/>
        </w:rPr>
        <w:t>для</w:t>
      </w:r>
      <w:r w:rsidRPr="00C60DCB">
        <w:rPr>
          <w:spacing w:val="-1"/>
          <w:sz w:val="24"/>
          <w:szCs w:val="24"/>
        </w:rPr>
        <w:t xml:space="preserve"> </w:t>
      </w:r>
      <w:r w:rsidRPr="00C60DCB">
        <w:rPr>
          <w:sz w:val="24"/>
          <w:szCs w:val="24"/>
        </w:rPr>
        <w:t>которых</w:t>
      </w:r>
      <w:r w:rsidRPr="00C60DCB">
        <w:rPr>
          <w:spacing w:val="-3"/>
          <w:sz w:val="24"/>
          <w:szCs w:val="24"/>
        </w:rPr>
        <w:t xml:space="preserve"> </w:t>
      </w:r>
      <w:r w:rsidRPr="00C60DCB">
        <w:rPr>
          <w:sz w:val="24"/>
          <w:szCs w:val="24"/>
        </w:rPr>
        <w:t>в</w:t>
      </w:r>
      <w:r w:rsidRPr="00C60DCB">
        <w:rPr>
          <w:spacing w:val="-4"/>
          <w:sz w:val="24"/>
          <w:szCs w:val="24"/>
        </w:rPr>
        <w:t xml:space="preserve"> </w:t>
      </w:r>
      <w:r w:rsidRPr="00C60DCB">
        <w:rPr>
          <w:sz w:val="24"/>
          <w:szCs w:val="24"/>
        </w:rPr>
        <w:t>поле</w:t>
      </w:r>
      <w:r w:rsidRPr="00C60DCB">
        <w:rPr>
          <w:spacing w:val="-3"/>
          <w:sz w:val="24"/>
          <w:szCs w:val="24"/>
        </w:rPr>
        <w:t xml:space="preserve"> </w:t>
      </w:r>
      <w:r w:rsidRPr="00C60DCB">
        <w:rPr>
          <w:sz w:val="24"/>
          <w:szCs w:val="24"/>
        </w:rPr>
        <w:t>«элемент</w:t>
      </w:r>
      <w:r w:rsidRPr="00C60DCB">
        <w:rPr>
          <w:spacing w:val="-4"/>
          <w:sz w:val="24"/>
          <w:szCs w:val="24"/>
        </w:rPr>
        <w:t xml:space="preserve"> </w:t>
      </w:r>
      <w:r w:rsidRPr="00C60DCB">
        <w:rPr>
          <w:sz w:val="24"/>
          <w:szCs w:val="24"/>
        </w:rPr>
        <w:t>изменяется»</w:t>
      </w:r>
      <w:r w:rsidRPr="00C60DCB">
        <w:rPr>
          <w:spacing w:val="-3"/>
          <w:sz w:val="24"/>
          <w:szCs w:val="24"/>
        </w:rPr>
        <w:t xml:space="preserve"> </w:t>
      </w:r>
      <w:r w:rsidRPr="00C60DCB">
        <w:rPr>
          <w:sz w:val="24"/>
          <w:szCs w:val="24"/>
        </w:rPr>
        <w:t>выбрано</w:t>
      </w:r>
      <w:r w:rsidRPr="00C60DCB">
        <w:rPr>
          <w:spacing w:val="-3"/>
          <w:sz w:val="24"/>
          <w:szCs w:val="24"/>
        </w:rPr>
        <w:t xml:space="preserve"> </w:t>
      </w:r>
      <w:r w:rsidRPr="00C60DCB">
        <w:rPr>
          <w:sz w:val="24"/>
          <w:szCs w:val="24"/>
        </w:rPr>
        <w:t>значение</w:t>
      </w:r>
      <w:r w:rsidRPr="00C60DCB">
        <w:rPr>
          <w:spacing w:val="-3"/>
          <w:sz w:val="24"/>
          <w:szCs w:val="24"/>
        </w:rPr>
        <w:t xml:space="preserve"> </w:t>
      </w:r>
      <w:r w:rsidRPr="00C60DCB">
        <w:rPr>
          <w:sz w:val="24"/>
          <w:szCs w:val="24"/>
        </w:rPr>
        <w:t>«нет»</w:t>
      </w:r>
      <w:r w:rsidRPr="00C60DCB">
        <w:rPr>
          <w:spacing w:val="-3"/>
          <w:sz w:val="24"/>
          <w:szCs w:val="24"/>
        </w:rPr>
        <w:t xml:space="preserve"> </w:t>
      </w:r>
      <w:r w:rsidRPr="00C60DCB">
        <w:rPr>
          <w:sz w:val="24"/>
          <w:szCs w:val="24"/>
        </w:rPr>
        <w:t>автоматически</w:t>
      </w:r>
      <w:r w:rsidRPr="00C60DCB">
        <w:rPr>
          <w:spacing w:val="-3"/>
          <w:sz w:val="24"/>
          <w:szCs w:val="24"/>
        </w:rPr>
        <w:t xml:space="preserve"> </w:t>
      </w:r>
      <w:r w:rsidRPr="00C60DCB">
        <w:rPr>
          <w:sz w:val="24"/>
          <w:szCs w:val="24"/>
        </w:rPr>
        <w:t>не</w:t>
      </w:r>
      <w:r w:rsidRPr="00C60DCB">
        <w:rPr>
          <w:spacing w:val="-3"/>
          <w:sz w:val="24"/>
          <w:szCs w:val="24"/>
        </w:rPr>
        <w:t xml:space="preserve"> </w:t>
      </w:r>
      <w:r w:rsidRPr="00C60DCB">
        <w:rPr>
          <w:sz w:val="24"/>
          <w:szCs w:val="24"/>
        </w:rPr>
        <w:t>подлежат</w:t>
      </w:r>
      <w:r w:rsidRPr="00C60DCB">
        <w:rPr>
          <w:spacing w:val="-4"/>
          <w:sz w:val="24"/>
          <w:szCs w:val="24"/>
        </w:rPr>
        <w:t xml:space="preserve"> </w:t>
      </w:r>
      <w:r w:rsidRPr="00C60DCB">
        <w:rPr>
          <w:sz w:val="24"/>
          <w:szCs w:val="24"/>
        </w:rPr>
        <w:t>изменению.</w:t>
      </w:r>
      <w:r w:rsidRPr="00C60DCB">
        <w:rPr>
          <w:spacing w:val="40"/>
          <w:sz w:val="24"/>
          <w:szCs w:val="24"/>
        </w:rPr>
        <w:t xml:space="preserve"> </w:t>
      </w:r>
    </w:p>
    <w:p w:rsidR="00301F11" w:rsidRPr="00C60DCB" w:rsidRDefault="00301F11" w:rsidP="00E90D8E">
      <w:pPr>
        <w:jc w:val="both"/>
        <w:rPr>
          <w:sz w:val="24"/>
          <w:szCs w:val="24"/>
        </w:rPr>
      </w:pPr>
      <w:r w:rsidRPr="00C60DCB">
        <w:rPr>
          <w:sz w:val="24"/>
          <w:szCs w:val="24"/>
        </w:rPr>
        <w:t>Выбор материалов, цвета, текстур выполняется по типовым значениям.</w:t>
      </w:r>
    </w:p>
    <w:p w:rsidR="00301F11" w:rsidRPr="00E90D8E" w:rsidRDefault="00301F11" w:rsidP="00E90D8E">
      <w:pPr>
        <w:jc w:val="both"/>
        <w:rPr>
          <w:sz w:val="24"/>
          <w:szCs w:val="24"/>
        </w:rPr>
      </w:pPr>
      <w:r w:rsidRPr="00C60DCB">
        <w:rPr>
          <w:sz w:val="24"/>
          <w:szCs w:val="24"/>
        </w:rPr>
        <w:t>Обращаем</w:t>
      </w:r>
      <w:r w:rsidRPr="00C60DCB">
        <w:rPr>
          <w:spacing w:val="19"/>
          <w:sz w:val="24"/>
          <w:szCs w:val="24"/>
        </w:rPr>
        <w:t xml:space="preserve"> </w:t>
      </w:r>
      <w:r w:rsidRPr="00C60DCB">
        <w:rPr>
          <w:sz w:val="24"/>
          <w:szCs w:val="24"/>
        </w:rPr>
        <w:t>Ваше</w:t>
      </w:r>
      <w:r w:rsidRPr="00C60DCB">
        <w:rPr>
          <w:spacing w:val="18"/>
          <w:sz w:val="24"/>
          <w:szCs w:val="24"/>
        </w:rPr>
        <w:t xml:space="preserve"> </w:t>
      </w:r>
      <w:r w:rsidRPr="00C60DCB">
        <w:rPr>
          <w:sz w:val="24"/>
          <w:szCs w:val="24"/>
        </w:rPr>
        <w:t>внимание</w:t>
      </w:r>
      <w:r w:rsidRPr="00C60DCB">
        <w:rPr>
          <w:spacing w:val="18"/>
          <w:sz w:val="24"/>
          <w:szCs w:val="24"/>
        </w:rPr>
        <w:t xml:space="preserve"> </w:t>
      </w:r>
      <w:r w:rsidRPr="00C60DCB">
        <w:rPr>
          <w:sz w:val="24"/>
          <w:szCs w:val="24"/>
        </w:rPr>
        <w:t>на</w:t>
      </w:r>
      <w:r w:rsidRPr="00C60DCB">
        <w:rPr>
          <w:spacing w:val="17"/>
          <w:sz w:val="24"/>
          <w:szCs w:val="24"/>
        </w:rPr>
        <w:t xml:space="preserve"> </w:t>
      </w:r>
      <w:r w:rsidRPr="00C60DCB">
        <w:rPr>
          <w:sz w:val="24"/>
          <w:szCs w:val="24"/>
        </w:rPr>
        <w:t>то,</w:t>
      </w:r>
      <w:r w:rsidRPr="00C60DCB">
        <w:rPr>
          <w:spacing w:val="19"/>
          <w:sz w:val="24"/>
          <w:szCs w:val="24"/>
        </w:rPr>
        <w:t xml:space="preserve"> </w:t>
      </w:r>
      <w:r w:rsidRPr="00C60DCB">
        <w:rPr>
          <w:sz w:val="24"/>
          <w:szCs w:val="24"/>
        </w:rPr>
        <w:t>что</w:t>
      </w:r>
      <w:r w:rsidRPr="00C60DCB">
        <w:rPr>
          <w:spacing w:val="19"/>
          <w:sz w:val="24"/>
          <w:szCs w:val="24"/>
        </w:rPr>
        <w:t xml:space="preserve"> </w:t>
      </w:r>
      <w:r w:rsidRPr="00C60DCB">
        <w:rPr>
          <w:sz w:val="24"/>
          <w:szCs w:val="24"/>
        </w:rPr>
        <w:t>указанное</w:t>
      </w:r>
      <w:r w:rsidRPr="00C60DCB">
        <w:rPr>
          <w:spacing w:val="20"/>
          <w:sz w:val="24"/>
          <w:szCs w:val="24"/>
        </w:rPr>
        <w:t xml:space="preserve"> </w:t>
      </w:r>
      <w:r w:rsidRPr="00C60DCB">
        <w:rPr>
          <w:sz w:val="24"/>
          <w:szCs w:val="24"/>
        </w:rPr>
        <w:t>в</w:t>
      </w:r>
      <w:r w:rsidRPr="00C60DCB">
        <w:rPr>
          <w:spacing w:val="17"/>
          <w:sz w:val="24"/>
          <w:szCs w:val="24"/>
        </w:rPr>
        <w:t xml:space="preserve"> </w:t>
      </w:r>
      <w:r w:rsidRPr="00C60DCB">
        <w:rPr>
          <w:sz w:val="24"/>
          <w:szCs w:val="24"/>
        </w:rPr>
        <w:t>пункте</w:t>
      </w:r>
      <w:r w:rsidRPr="00C60DCB">
        <w:rPr>
          <w:spacing w:val="18"/>
          <w:sz w:val="24"/>
          <w:szCs w:val="24"/>
        </w:rPr>
        <w:t xml:space="preserve"> </w:t>
      </w:r>
      <w:r w:rsidRPr="00C60DCB">
        <w:rPr>
          <w:sz w:val="24"/>
          <w:szCs w:val="24"/>
        </w:rPr>
        <w:t>6</w:t>
      </w:r>
      <w:r w:rsidRPr="00C60DCB">
        <w:rPr>
          <w:spacing w:val="19"/>
          <w:sz w:val="24"/>
          <w:szCs w:val="24"/>
        </w:rPr>
        <w:t xml:space="preserve"> </w:t>
      </w:r>
      <w:r w:rsidRPr="00C60DCB">
        <w:rPr>
          <w:sz w:val="24"/>
          <w:szCs w:val="24"/>
        </w:rPr>
        <w:t>описание</w:t>
      </w:r>
      <w:r w:rsidRPr="00C60DCB">
        <w:rPr>
          <w:spacing w:val="18"/>
          <w:sz w:val="24"/>
          <w:szCs w:val="24"/>
        </w:rPr>
        <w:t xml:space="preserve"> </w:t>
      </w:r>
      <w:r w:rsidRPr="00C60DCB">
        <w:rPr>
          <w:sz w:val="24"/>
          <w:szCs w:val="24"/>
        </w:rPr>
        <w:t>внешнего</w:t>
      </w:r>
      <w:r w:rsidRPr="00C60DCB">
        <w:rPr>
          <w:spacing w:val="19"/>
          <w:sz w:val="24"/>
          <w:szCs w:val="24"/>
        </w:rPr>
        <w:t xml:space="preserve"> </w:t>
      </w:r>
      <w:r w:rsidRPr="00C60DCB">
        <w:rPr>
          <w:sz w:val="24"/>
          <w:szCs w:val="24"/>
        </w:rPr>
        <w:t>вида</w:t>
      </w:r>
      <w:r w:rsidRPr="00C60DCB">
        <w:rPr>
          <w:spacing w:val="19"/>
          <w:sz w:val="24"/>
          <w:szCs w:val="24"/>
        </w:rPr>
        <w:t xml:space="preserve"> </w:t>
      </w:r>
      <w:proofErr w:type="gramStart"/>
      <w:r w:rsidR="00572363" w:rsidRPr="00C60DCB">
        <w:rPr>
          <w:sz w:val="24"/>
          <w:szCs w:val="24"/>
        </w:rPr>
        <w:t>объекта,</w:t>
      </w:r>
      <w:r w:rsidR="00572363">
        <w:rPr>
          <w:spacing w:val="19"/>
          <w:sz w:val="24"/>
          <w:szCs w:val="24"/>
        </w:rPr>
        <w:br/>
      </w:r>
      <w:r w:rsidR="00572363" w:rsidRPr="00C60DCB">
        <w:rPr>
          <w:spacing w:val="19"/>
          <w:sz w:val="24"/>
          <w:szCs w:val="24"/>
        </w:rPr>
        <w:t>не</w:t>
      </w:r>
      <w:proofErr w:type="gramEnd"/>
      <w:r w:rsidRPr="00C60DCB">
        <w:rPr>
          <w:spacing w:val="18"/>
          <w:sz w:val="24"/>
          <w:szCs w:val="24"/>
        </w:rPr>
        <w:t xml:space="preserve"> </w:t>
      </w:r>
      <w:r w:rsidRPr="00C60DCB">
        <w:rPr>
          <w:sz w:val="24"/>
          <w:szCs w:val="24"/>
        </w:rPr>
        <w:t>должно</w:t>
      </w:r>
      <w:r w:rsidRPr="00E90D8E">
        <w:rPr>
          <w:spacing w:val="19"/>
          <w:sz w:val="24"/>
          <w:szCs w:val="24"/>
        </w:rPr>
        <w:t xml:space="preserve"> </w:t>
      </w:r>
      <w:r w:rsidRPr="00E90D8E">
        <w:rPr>
          <w:sz w:val="24"/>
          <w:szCs w:val="24"/>
        </w:rPr>
        <w:t>иметь</w:t>
      </w:r>
      <w:r w:rsidRPr="00E90D8E">
        <w:rPr>
          <w:spacing w:val="19"/>
          <w:sz w:val="24"/>
          <w:szCs w:val="24"/>
        </w:rPr>
        <w:t xml:space="preserve"> </w:t>
      </w:r>
      <w:r w:rsidRPr="00E90D8E">
        <w:rPr>
          <w:sz w:val="24"/>
          <w:szCs w:val="24"/>
        </w:rPr>
        <w:t>противоречий</w:t>
      </w:r>
      <w:r w:rsidRPr="00E90D8E">
        <w:rPr>
          <w:spacing w:val="19"/>
          <w:sz w:val="24"/>
          <w:szCs w:val="24"/>
        </w:rPr>
        <w:t xml:space="preserve"> </w:t>
      </w:r>
      <w:r w:rsidRPr="00E90D8E">
        <w:rPr>
          <w:sz w:val="24"/>
          <w:szCs w:val="24"/>
        </w:rPr>
        <w:t>с</w:t>
      </w:r>
      <w:r w:rsidRPr="00E90D8E">
        <w:rPr>
          <w:spacing w:val="18"/>
          <w:sz w:val="24"/>
          <w:szCs w:val="24"/>
        </w:rPr>
        <w:t xml:space="preserve"> </w:t>
      </w:r>
      <w:r w:rsidRPr="00E90D8E">
        <w:rPr>
          <w:sz w:val="24"/>
          <w:szCs w:val="24"/>
        </w:rPr>
        <w:t>внешним</w:t>
      </w:r>
      <w:r w:rsidRPr="00E90D8E">
        <w:rPr>
          <w:spacing w:val="17"/>
          <w:sz w:val="24"/>
          <w:szCs w:val="24"/>
        </w:rPr>
        <w:t xml:space="preserve"> </w:t>
      </w:r>
      <w:r w:rsidRPr="00E90D8E">
        <w:rPr>
          <w:sz w:val="24"/>
          <w:szCs w:val="24"/>
        </w:rPr>
        <w:t>видом</w:t>
      </w:r>
      <w:r w:rsidRPr="00E90D8E">
        <w:rPr>
          <w:spacing w:val="21"/>
          <w:sz w:val="24"/>
          <w:szCs w:val="24"/>
        </w:rPr>
        <w:t xml:space="preserve"> </w:t>
      </w:r>
      <w:r w:rsidRPr="00E90D8E">
        <w:rPr>
          <w:sz w:val="24"/>
          <w:szCs w:val="24"/>
        </w:rPr>
        <w:t>объекта,</w:t>
      </w:r>
      <w:r w:rsidRPr="00E90D8E">
        <w:rPr>
          <w:spacing w:val="19"/>
          <w:sz w:val="24"/>
          <w:szCs w:val="24"/>
        </w:rPr>
        <w:t xml:space="preserve"> </w:t>
      </w:r>
      <w:r w:rsidRPr="00E90D8E">
        <w:rPr>
          <w:sz w:val="24"/>
          <w:szCs w:val="24"/>
        </w:rPr>
        <w:t>одобренным</w:t>
      </w:r>
      <w:r w:rsidRPr="00E90D8E">
        <w:rPr>
          <w:spacing w:val="19"/>
          <w:sz w:val="24"/>
          <w:szCs w:val="24"/>
        </w:rPr>
        <w:t xml:space="preserve"> </w:t>
      </w:r>
      <w:r w:rsidRPr="00E90D8E">
        <w:rPr>
          <w:sz w:val="24"/>
          <w:szCs w:val="24"/>
        </w:rPr>
        <w:t>по</w:t>
      </w:r>
      <w:r w:rsidRPr="00E90D8E">
        <w:rPr>
          <w:spacing w:val="17"/>
          <w:sz w:val="24"/>
          <w:szCs w:val="24"/>
        </w:rPr>
        <w:t xml:space="preserve"> </w:t>
      </w:r>
      <w:r w:rsidRPr="00E90D8E">
        <w:rPr>
          <w:sz w:val="24"/>
          <w:szCs w:val="24"/>
        </w:rPr>
        <w:t>результатам</w:t>
      </w:r>
      <w:r w:rsidRPr="00E90D8E">
        <w:rPr>
          <w:spacing w:val="40"/>
          <w:sz w:val="24"/>
          <w:szCs w:val="24"/>
        </w:rPr>
        <w:t xml:space="preserve"> </w:t>
      </w:r>
      <w:r w:rsidRPr="00E90D8E">
        <w:rPr>
          <w:sz w:val="24"/>
          <w:szCs w:val="24"/>
        </w:rPr>
        <w:t>общественного обсуждения на заседании муниципальной общественной комиссии.</w:t>
      </w:r>
    </w:p>
    <w:p w:rsidR="00301F11" w:rsidRPr="00E90D8E" w:rsidRDefault="00301F11" w:rsidP="00E90D8E">
      <w:pPr>
        <w:jc w:val="both"/>
        <w:rPr>
          <w:sz w:val="24"/>
          <w:szCs w:val="24"/>
        </w:rPr>
      </w:pPr>
    </w:p>
    <w:p w:rsidR="00301F11" w:rsidRPr="00E90D8E" w:rsidRDefault="00301F11" w:rsidP="00E90D8E">
      <w:pPr>
        <w:jc w:val="both"/>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701"/>
        <w:gridCol w:w="1418"/>
        <w:gridCol w:w="5385"/>
      </w:tblGrid>
      <w:tr w:rsidR="00301F11" w:rsidRPr="00E90D8E" w:rsidTr="00E90D8E">
        <w:trPr>
          <w:trHeight w:val="243"/>
        </w:trPr>
        <w:tc>
          <w:tcPr>
            <w:tcW w:w="1701" w:type="dxa"/>
            <w:vMerge w:val="restart"/>
          </w:tcPr>
          <w:p w:rsidR="00301F11" w:rsidRPr="00E90D8E" w:rsidRDefault="00301F11" w:rsidP="000A120D">
            <w:pPr>
              <w:spacing w:before="600"/>
            </w:pPr>
            <w:r w:rsidRPr="00E90D8E">
              <w:t>Отделка</w:t>
            </w:r>
            <w:r w:rsidRPr="00E90D8E">
              <w:rPr>
                <w:spacing w:val="-4"/>
              </w:rPr>
              <w:t xml:space="preserve"> </w:t>
            </w:r>
            <w:r w:rsidRPr="00E90D8E">
              <w:rPr>
                <w:spacing w:val="-2"/>
              </w:rPr>
              <w:t>стен:</w:t>
            </w:r>
          </w:p>
        </w:tc>
        <w:tc>
          <w:tcPr>
            <w:tcW w:w="1701" w:type="dxa"/>
            <w:tcBorders>
              <w:top w:val="single" w:sz="4" w:space="0" w:color="FFFFFF" w:themeColor="background1"/>
              <w:bottom w:val="single" w:sz="4" w:space="0" w:color="FFFFFF" w:themeColor="background1"/>
            </w:tcBorders>
          </w:tcPr>
          <w:p w:rsidR="00301F11" w:rsidRPr="00E90D8E" w:rsidRDefault="00301F11" w:rsidP="00E90D8E"/>
          <w:p w:rsidR="00301F11" w:rsidRPr="00E90D8E" w:rsidRDefault="00301F11" w:rsidP="00E90D8E"/>
        </w:tc>
        <w:tc>
          <w:tcPr>
            <w:tcW w:w="1418" w:type="dxa"/>
          </w:tcPr>
          <w:p w:rsidR="00301F11" w:rsidRPr="00E90D8E" w:rsidRDefault="00301F11" w:rsidP="00E90D8E">
            <w:r w:rsidRPr="00E90D8E">
              <w:t>не</w:t>
            </w:r>
            <w:r w:rsidRPr="00E90D8E">
              <w:rPr>
                <w:spacing w:val="-1"/>
              </w:rPr>
              <w:t xml:space="preserve"> </w:t>
            </w:r>
            <w:r w:rsidRPr="00E90D8E">
              <w:rPr>
                <w:spacing w:val="-2"/>
              </w:rPr>
              <w:t>изменяется</w:t>
            </w:r>
          </w:p>
        </w:tc>
        <w:tc>
          <w:tcPr>
            <w:tcW w:w="5385" w:type="dxa"/>
            <w:tcBorders>
              <w:top w:val="single" w:sz="4" w:space="0" w:color="FFFFFF" w:themeColor="background1"/>
              <w:bottom w:val="single" w:sz="4" w:space="0" w:color="FFFFFF" w:themeColor="background1"/>
              <w:right w:val="nil"/>
            </w:tcBorders>
          </w:tcPr>
          <w:p w:rsidR="00301F11" w:rsidRPr="00E90D8E" w:rsidRDefault="00301F11" w:rsidP="00E90D8E">
            <w:pPr>
              <w:rPr>
                <w:sz w:val="24"/>
                <w:szCs w:val="24"/>
              </w:rPr>
            </w:pPr>
          </w:p>
          <w:p w:rsidR="00301F11" w:rsidRPr="00E90D8E" w:rsidRDefault="00301F11" w:rsidP="00E90D8E">
            <w:pPr>
              <w:rPr>
                <w:sz w:val="24"/>
                <w:szCs w:val="24"/>
              </w:rPr>
            </w:pPr>
          </w:p>
        </w:tc>
      </w:tr>
      <w:tr w:rsidR="00301F11" w:rsidRPr="00E90D8E" w:rsidTr="00E90D8E">
        <w:trPr>
          <w:trHeight w:val="468"/>
        </w:trPr>
        <w:tc>
          <w:tcPr>
            <w:tcW w:w="1701" w:type="dxa"/>
            <w:vMerge/>
          </w:tcPr>
          <w:p w:rsidR="00301F11" w:rsidRPr="00E90D8E" w:rsidRDefault="00301F11" w:rsidP="00E90D8E">
            <w:pPr>
              <w:pStyle w:val="a3"/>
              <w:ind w:left="-25"/>
              <w:rPr>
                <w:sz w:val="24"/>
                <w:szCs w:val="24"/>
              </w:rPr>
            </w:pPr>
          </w:p>
        </w:tc>
        <w:tc>
          <w:tcPr>
            <w:tcW w:w="1701" w:type="dxa"/>
            <w:tcBorders>
              <w:top w:val="single" w:sz="4" w:space="0" w:color="FFFFFF" w:themeColor="background1"/>
              <w:bottom w:val="single" w:sz="4" w:space="0" w:color="FFFFFF" w:themeColor="background1"/>
              <w:right w:val="single" w:sz="4" w:space="0" w:color="FFFFFF" w:themeColor="background1"/>
            </w:tcBorders>
          </w:tcPr>
          <w:p w:rsidR="00301F11" w:rsidRPr="00E90D8E" w:rsidRDefault="00301F11" w:rsidP="00C60DCB">
            <w:pPr>
              <w:ind w:left="-249" w:hanging="160"/>
              <w:jc w:val="center"/>
              <w:rPr>
                <w:sz w:val="24"/>
                <w:szCs w:val="24"/>
              </w:rPr>
            </w:pPr>
            <w:r w:rsidRPr="00E90D8E">
              <w:rPr>
                <w:spacing w:val="-2"/>
                <w:sz w:val="24"/>
                <w:szCs w:val="24"/>
              </w:rPr>
              <w:t>элемент:</w:t>
            </w:r>
          </w:p>
          <w:p w:rsidR="00301F11" w:rsidRPr="00E90D8E" w:rsidRDefault="00301F11" w:rsidP="000A120D">
            <w:pPr>
              <w:ind w:left="-18" w:hanging="142"/>
              <w:jc w:val="center"/>
              <w:rPr>
                <w:sz w:val="24"/>
                <w:szCs w:val="24"/>
              </w:rPr>
            </w:pPr>
            <w:r w:rsidRPr="00E90D8E">
              <w:rPr>
                <w:sz w:val="24"/>
                <w:szCs w:val="24"/>
              </w:rPr>
              <w:t>авт.</w:t>
            </w:r>
            <w:r w:rsidRPr="00E90D8E">
              <w:rPr>
                <w:spacing w:val="-4"/>
                <w:sz w:val="24"/>
                <w:szCs w:val="24"/>
              </w:rPr>
              <w:t xml:space="preserve"> </w:t>
            </w:r>
            <w:r w:rsidRPr="00E90D8E">
              <w:rPr>
                <w:sz w:val="24"/>
                <w:szCs w:val="24"/>
              </w:rPr>
              <w:t>по</w:t>
            </w:r>
            <w:r w:rsidRPr="00E90D8E">
              <w:rPr>
                <w:spacing w:val="-1"/>
                <w:sz w:val="24"/>
                <w:szCs w:val="24"/>
              </w:rPr>
              <w:t xml:space="preserve"> </w:t>
            </w:r>
            <w:r w:rsidRPr="00E90D8E">
              <w:rPr>
                <w:sz w:val="24"/>
                <w:szCs w:val="24"/>
              </w:rPr>
              <w:t xml:space="preserve">п. </w:t>
            </w:r>
            <w:r w:rsidRPr="00E90D8E">
              <w:rPr>
                <w:spacing w:val="-10"/>
                <w:sz w:val="24"/>
                <w:szCs w:val="24"/>
              </w:rPr>
              <w:t>6</w:t>
            </w:r>
          </w:p>
        </w:tc>
        <w:tc>
          <w:tcPr>
            <w:tcW w:w="6803" w:type="dxa"/>
            <w:gridSpan w:val="2"/>
            <w:tcBorders>
              <w:top w:val="nil"/>
              <w:left w:val="single" w:sz="4" w:space="0" w:color="FFFFFF" w:themeColor="background1"/>
              <w:bottom w:val="nil"/>
              <w:right w:val="nil"/>
            </w:tcBorders>
          </w:tcPr>
          <w:p w:rsidR="00301F11" w:rsidRPr="00E90D8E" w:rsidRDefault="00301F11" w:rsidP="00E90D8E">
            <w:pPr>
              <w:rPr>
                <w:sz w:val="24"/>
                <w:szCs w:val="24"/>
              </w:rPr>
            </w:pPr>
            <w:r w:rsidRPr="00E90D8E">
              <w:rPr>
                <w:spacing w:val="-5"/>
                <w:sz w:val="24"/>
                <w:szCs w:val="24"/>
              </w:rPr>
              <w:t>или</w:t>
            </w:r>
          </w:p>
          <w:p w:rsidR="00301F11" w:rsidRPr="00E90D8E" w:rsidRDefault="00301F11" w:rsidP="00E90D8E">
            <w:pPr>
              <w:pStyle w:val="a3"/>
              <w:rPr>
                <w:sz w:val="24"/>
                <w:szCs w:val="24"/>
              </w:rPr>
            </w:pPr>
          </w:p>
        </w:tc>
      </w:tr>
      <w:tr w:rsidR="00301F11" w:rsidRPr="00E90D8E" w:rsidTr="000A120D">
        <w:trPr>
          <w:trHeight w:val="209"/>
        </w:trPr>
        <w:tc>
          <w:tcPr>
            <w:tcW w:w="1701" w:type="dxa"/>
            <w:vMerge/>
            <w:tcBorders>
              <w:bottom w:val="single" w:sz="4" w:space="0" w:color="auto"/>
            </w:tcBorders>
          </w:tcPr>
          <w:p w:rsidR="00301F11" w:rsidRPr="00E90D8E" w:rsidRDefault="00301F11" w:rsidP="00E90D8E">
            <w:pPr>
              <w:pStyle w:val="a3"/>
              <w:ind w:left="-25"/>
              <w:rPr>
                <w:sz w:val="24"/>
                <w:szCs w:val="24"/>
              </w:rPr>
            </w:pPr>
          </w:p>
        </w:tc>
        <w:tc>
          <w:tcPr>
            <w:tcW w:w="1701" w:type="dxa"/>
            <w:tcBorders>
              <w:top w:val="single" w:sz="4" w:space="0" w:color="FFFFFF" w:themeColor="background1"/>
              <w:bottom w:val="single" w:sz="4" w:space="0" w:color="FFFFFF" w:themeColor="background1"/>
            </w:tcBorders>
          </w:tcPr>
          <w:p w:rsidR="00301F11" w:rsidRPr="00E90D8E" w:rsidRDefault="00301F11" w:rsidP="00E90D8E">
            <w:pPr>
              <w:pStyle w:val="a3"/>
              <w:rPr>
                <w:sz w:val="24"/>
                <w:szCs w:val="24"/>
              </w:rPr>
            </w:pPr>
          </w:p>
        </w:tc>
        <w:tc>
          <w:tcPr>
            <w:tcW w:w="1418" w:type="dxa"/>
          </w:tcPr>
          <w:p w:rsidR="00301F11" w:rsidRPr="00E90D8E" w:rsidRDefault="00301F11" w:rsidP="00E90D8E">
            <w:r w:rsidRPr="00E90D8E">
              <w:rPr>
                <w:spacing w:val="-2"/>
              </w:rPr>
              <w:t>изменяется</w:t>
            </w:r>
          </w:p>
          <w:p w:rsidR="00301F11" w:rsidRPr="00E90D8E" w:rsidRDefault="00301F11" w:rsidP="00E90D8E">
            <w:pPr>
              <w:pStyle w:val="a3"/>
              <w:rPr>
                <w:sz w:val="24"/>
                <w:szCs w:val="24"/>
              </w:rPr>
            </w:pPr>
          </w:p>
        </w:tc>
        <w:tc>
          <w:tcPr>
            <w:tcW w:w="5385" w:type="dxa"/>
            <w:tcBorders>
              <w:top w:val="single" w:sz="4" w:space="0" w:color="FFFFFF" w:themeColor="background1"/>
              <w:bottom w:val="single" w:sz="4" w:space="0" w:color="FFFFFF" w:themeColor="background1"/>
              <w:right w:val="nil"/>
            </w:tcBorders>
          </w:tcPr>
          <w:p w:rsidR="00301F11" w:rsidRPr="00E90D8E" w:rsidRDefault="00301F11" w:rsidP="00E90D8E">
            <w:pPr>
              <w:rPr>
                <w:sz w:val="24"/>
                <w:szCs w:val="24"/>
              </w:rPr>
            </w:pPr>
          </w:p>
          <w:p w:rsidR="00301F11" w:rsidRPr="00E90D8E" w:rsidRDefault="00301F11" w:rsidP="00E90D8E">
            <w:pPr>
              <w:pStyle w:val="a3"/>
              <w:rPr>
                <w:sz w:val="24"/>
                <w:szCs w:val="24"/>
              </w:rPr>
            </w:pPr>
          </w:p>
        </w:tc>
      </w:tr>
    </w:tbl>
    <w:p w:rsidR="00301F11" w:rsidRPr="00E90D8E" w:rsidRDefault="00301F11" w:rsidP="00E90D8E">
      <w:pPr>
        <w:pStyle w:val="a3"/>
        <w:rPr>
          <w:sz w:val="24"/>
          <w:szCs w:val="24"/>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
        <w:gridCol w:w="1696"/>
        <w:gridCol w:w="572"/>
        <w:gridCol w:w="1127"/>
        <w:gridCol w:w="1425"/>
        <w:gridCol w:w="1276"/>
        <w:gridCol w:w="1417"/>
        <w:gridCol w:w="1276"/>
        <w:gridCol w:w="299"/>
        <w:gridCol w:w="1118"/>
      </w:tblGrid>
      <w:tr w:rsidR="00301F11" w:rsidRPr="00E90D8E" w:rsidTr="003151C5">
        <w:trPr>
          <w:gridAfter w:val="7"/>
          <w:wAfter w:w="7938" w:type="dxa"/>
          <w:trHeight w:val="393"/>
        </w:trPr>
        <w:tc>
          <w:tcPr>
            <w:tcW w:w="1838" w:type="dxa"/>
            <w:gridSpan w:val="2"/>
            <w:tcBorders>
              <w:top w:val="single" w:sz="4" w:space="0" w:color="FFFFFF" w:themeColor="background1"/>
              <w:left w:val="single" w:sz="4" w:space="0" w:color="FFFFFF" w:themeColor="background1"/>
              <w:bottom w:val="single" w:sz="4" w:space="0" w:color="FFFFFF" w:themeColor="background1"/>
            </w:tcBorders>
          </w:tcPr>
          <w:p w:rsidR="00301F11" w:rsidRPr="00E90D8E" w:rsidRDefault="00301F11" w:rsidP="00E90D8E">
            <w:pPr>
              <w:pStyle w:val="TableParagraph"/>
              <w:rPr>
                <w:sz w:val="24"/>
                <w:szCs w:val="24"/>
              </w:rPr>
            </w:pPr>
            <w:r w:rsidRPr="00E90D8E">
              <w:rPr>
                <w:sz w:val="24"/>
                <w:szCs w:val="24"/>
              </w:rPr>
              <w:t>удалить</w:t>
            </w:r>
            <w:r w:rsidRPr="00E90D8E">
              <w:rPr>
                <w:spacing w:val="-5"/>
                <w:sz w:val="24"/>
                <w:szCs w:val="24"/>
              </w:rPr>
              <w:t xml:space="preserve"> </w:t>
            </w:r>
            <w:r w:rsidRPr="00E90D8E">
              <w:rPr>
                <w:sz w:val="24"/>
                <w:szCs w:val="24"/>
              </w:rPr>
              <w:t>с</w:t>
            </w:r>
            <w:r w:rsidRPr="00E90D8E">
              <w:rPr>
                <w:spacing w:val="-2"/>
                <w:sz w:val="24"/>
                <w:szCs w:val="24"/>
              </w:rPr>
              <w:t xml:space="preserve"> </w:t>
            </w:r>
            <w:r w:rsidRPr="00E90D8E">
              <w:rPr>
                <w:sz w:val="24"/>
                <w:szCs w:val="24"/>
              </w:rPr>
              <w:t>фасада</w:t>
            </w:r>
            <w:r w:rsidRPr="00E90D8E">
              <w:rPr>
                <w:spacing w:val="-3"/>
                <w:sz w:val="24"/>
                <w:szCs w:val="24"/>
              </w:rPr>
              <w:t xml:space="preserve"> </w:t>
            </w:r>
            <w:r w:rsidRPr="00E90D8E">
              <w:rPr>
                <w:sz w:val="24"/>
                <w:szCs w:val="24"/>
              </w:rPr>
              <w:t>1</w:t>
            </w:r>
            <w:r w:rsidRPr="00E90D8E">
              <w:rPr>
                <w:spacing w:val="-2"/>
                <w:sz w:val="24"/>
                <w:szCs w:val="24"/>
              </w:rPr>
              <w:t xml:space="preserve"> </w:t>
            </w:r>
            <w:r w:rsidRPr="00E90D8E">
              <w:rPr>
                <w:spacing w:val="-4"/>
                <w:sz w:val="24"/>
                <w:szCs w:val="24"/>
              </w:rPr>
              <w:t>(да)</w:t>
            </w:r>
          </w:p>
          <w:p w:rsidR="00301F11" w:rsidRPr="00E90D8E" w:rsidRDefault="00301F11" w:rsidP="00E90D8E">
            <w:pPr>
              <w:pStyle w:val="a3"/>
              <w:rPr>
                <w:sz w:val="24"/>
                <w:szCs w:val="24"/>
              </w:rPr>
            </w:pPr>
          </w:p>
          <w:p w:rsidR="00301F11" w:rsidRPr="00E90D8E" w:rsidRDefault="00301F11" w:rsidP="00C60DCB">
            <w:pPr>
              <w:pStyle w:val="a3"/>
              <w:ind w:right="-102"/>
              <w:jc w:val="both"/>
              <w:rPr>
                <w:sz w:val="24"/>
                <w:szCs w:val="24"/>
              </w:rPr>
            </w:pPr>
            <w:r w:rsidRPr="00E90D8E">
              <w:rPr>
                <w:sz w:val="24"/>
                <w:szCs w:val="24"/>
              </w:rPr>
              <w:t>при</w:t>
            </w:r>
            <w:r w:rsidRPr="00E90D8E">
              <w:rPr>
                <w:spacing w:val="-2"/>
                <w:sz w:val="24"/>
                <w:szCs w:val="24"/>
              </w:rPr>
              <w:t xml:space="preserve"> </w:t>
            </w:r>
            <w:r w:rsidRPr="00E90D8E">
              <w:rPr>
                <w:sz w:val="24"/>
                <w:szCs w:val="24"/>
              </w:rPr>
              <w:t>выборе</w:t>
            </w:r>
            <w:r w:rsidRPr="00E90D8E">
              <w:rPr>
                <w:spacing w:val="-2"/>
                <w:sz w:val="24"/>
                <w:szCs w:val="24"/>
              </w:rPr>
              <w:t xml:space="preserve"> </w:t>
            </w:r>
            <w:r w:rsidRPr="00E90D8E">
              <w:rPr>
                <w:sz w:val="24"/>
                <w:szCs w:val="24"/>
              </w:rPr>
              <w:t>«да»</w:t>
            </w:r>
            <w:r w:rsidRPr="00E90D8E">
              <w:rPr>
                <w:spacing w:val="-2"/>
                <w:sz w:val="24"/>
                <w:szCs w:val="24"/>
              </w:rPr>
              <w:t xml:space="preserve"> </w:t>
            </w:r>
            <w:r w:rsidRPr="00E90D8E">
              <w:rPr>
                <w:sz w:val="24"/>
                <w:szCs w:val="24"/>
              </w:rPr>
              <w:t>поля</w:t>
            </w:r>
            <w:r w:rsidRPr="00E90D8E">
              <w:rPr>
                <w:spacing w:val="-1"/>
                <w:sz w:val="24"/>
                <w:szCs w:val="24"/>
              </w:rPr>
              <w:t xml:space="preserve"> </w:t>
            </w:r>
            <w:r w:rsidRPr="00E90D8E">
              <w:rPr>
                <w:spacing w:val="-2"/>
                <w:sz w:val="24"/>
                <w:szCs w:val="24"/>
              </w:rPr>
              <w:t>удалятся</w:t>
            </w:r>
          </w:p>
        </w:tc>
        <w:tc>
          <w:tcPr>
            <w:tcW w:w="572" w:type="dxa"/>
            <w:shd w:val="clear" w:color="auto" w:fill="auto"/>
          </w:tcPr>
          <w:p w:rsidR="00301F11" w:rsidRPr="00E90D8E" w:rsidRDefault="00301F11" w:rsidP="00E90D8E">
            <w:pPr>
              <w:rPr>
                <w:sz w:val="24"/>
                <w:szCs w:val="24"/>
              </w:rPr>
            </w:pPr>
          </w:p>
        </w:tc>
      </w:tr>
      <w:tr w:rsidR="00F32E9C" w:rsidRPr="00E90D8E" w:rsidTr="00236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42" w:type="dxa"/>
          <w:trHeight w:val="556"/>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48532D" w:rsidRDefault="00301F11" w:rsidP="00E90D8E">
            <w:pPr>
              <w:widowControl/>
              <w:autoSpaceDE/>
              <w:autoSpaceDN/>
              <w:rPr>
                <w:color w:val="000000"/>
                <w:lang w:eastAsia="ru-RU"/>
              </w:rPr>
            </w:pPr>
            <w:r w:rsidRPr="0048532D">
              <w:rPr>
                <w:color w:val="000000"/>
                <w:lang w:eastAsia="ru-RU"/>
              </w:rPr>
              <w:lastRenderedPageBreak/>
              <w:t>фасад 1:</w:t>
            </w:r>
          </w:p>
        </w:tc>
        <w:tc>
          <w:tcPr>
            <w:tcW w:w="1699" w:type="dxa"/>
            <w:gridSpan w:val="2"/>
            <w:tcBorders>
              <w:top w:val="nil"/>
              <w:left w:val="nil"/>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материал 1:</w:t>
            </w:r>
          </w:p>
        </w:tc>
        <w:tc>
          <w:tcPr>
            <w:tcW w:w="142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76" w:type="dxa"/>
            <w:tcBorders>
              <w:top w:val="nil"/>
              <w:left w:val="nil"/>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цвет 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76" w:type="dxa"/>
            <w:tcBorders>
              <w:top w:val="nil"/>
              <w:left w:val="nil"/>
              <w:bottom w:val="single" w:sz="8" w:space="0" w:color="FFFFFF"/>
              <w:right w:val="nil"/>
            </w:tcBorders>
            <w:shd w:val="clear" w:color="auto" w:fill="auto"/>
            <w:vAlign w:val="center"/>
            <w:hideMark/>
          </w:tcPr>
          <w:p w:rsidR="00301F11" w:rsidRPr="00E90D8E" w:rsidRDefault="004C2600" w:rsidP="004C2600">
            <w:pPr>
              <w:widowControl/>
              <w:autoSpaceDE/>
              <w:autoSpaceDN/>
              <w:ind w:right="-108"/>
              <w:rPr>
                <w:color w:val="000000"/>
                <w:sz w:val="24"/>
                <w:szCs w:val="24"/>
                <w:lang w:eastAsia="ru-RU"/>
              </w:rPr>
            </w:pPr>
            <w:r w:rsidRPr="00E90D8E">
              <w:rPr>
                <w:color w:val="000000"/>
                <w:sz w:val="24"/>
                <w:szCs w:val="24"/>
                <w:lang w:eastAsia="ru-RU"/>
              </w:rPr>
              <w:t>текстура</w:t>
            </w:r>
            <w:r>
              <w:rPr>
                <w:color w:val="000000"/>
                <w:sz w:val="24"/>
                <w:szCs w:val="24"/>
                <w:lang w:eastAsia="ru-RU"/>
              </w:rPr>
              <w:t xml:space="preserve"> </w:t>
            </w:r>
            <w:r w:rsidR="00301F11" w:rsidRPr="00E90D8E">
              <w:rPr>
                <w:color w:val="000000"/>
                <w:sz w:val="24"/>
                <w:szCs w:val="24"/>
                <w:lang w:eastAsia="ru-RU"/>
              </w:rPr>
              <w:t>1:</w:t>
            </w:r>
          </w:p>
        </w:tc>
        <w:tc>
          <w:tcPr>
            <w:tcW w:w="1417" w:type="dxa"/>
            <w:gridSpan w:val="2"/>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F32E9C" w:rsidRPr="00E90D8E" w:rsidTr="003151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42" w:type="dxa"/>
          <w:trHeight w:val="315"/>
        </w:trPr>
        <w:tc>
          <w:tcPr>
            <w:tcW w:w="1696" w:type="dxa"/>
            <w:vMerge w:val="restart"/>
            <w:tcBorders>
              <w:top w:val="nil"/>
              <w:right w:val="single" w:sz="4" w:space="0" w:color="FFFFFF" w:themeColor="background1"/>
            </w:tcBorders>
            <w:shd w:val="clear" w:color="auto" w:fill="auto"/>
            <w:vAlign w:val="center"/>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699" w:type="dxa"/>
            <w:gridSpan w:val="2"/>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sz w:val="24"/>
                <w:szCs w:val="24"/>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425"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276"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417"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276"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417" w:type="dxa"/>
            <w:gridSpan w:val="2"/>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r>
      <w:tr w:rsidR="00F32E9C" w:rsidRPr="00E90D8E" w:rsidTr="003151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42" w:type="dxa"/>
          <w:trHeight w:val="93"/>
        </w:trPr>
        <w:tc>
          <w:tcPr>
            <w:tcW w:w="1696" w:type="dxa"/>
            <w:vMerge/>
            <w:tcBorders>
              <w:bottom w:val="nil"/>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p>
        </w:tc>
        <w:tc>
          <w:tcPr>
            <w:tcW w:w="1699" w:type="dxa"/>
            <w:gridSpan w:val="2"/>
            <w:tcBorders>
              <w:top w:val="nil"/>
              <w:left w:val="single" w:sz="4" w:space="0" w:color="FFFFFF" w:themeColor="background1"/>
              <w:bottom w:val="nil"/>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425" w:type="dxa"/>
            <w:tcBorders>
              <w:top w:val="nil"/>
              <w:left w:val="single" w:sz="4" w:space="0" w:color="FFFFFF" w:themeColor="background1"/>
              <w:bottom w:val="nil"/>
              <w:right w:val="single" w:sz="4" w:space="0" w:color="FFFFFF" w:themeColor="background1"/>
            </w:tcBorders>
            <w:shd w:val="clear" w:color="auto" w:fill="auto"/>
            <w:vAlign w:val="center"/>
          </w:tcPr>
          <w:p w:rsidR="00301F11" w:rsidRPr="00E90D8E" w:rsidRDefault="00301F11" w:rsidP="00E90D8E">
            <w:pPr>
              <w:widowControl/>
              <w:autoSpaceDE/>
              <w:autoSpaceDN/>
              <w:rPr>
                <w:color w:val="000000"/>
                <w:sz w:val="24"/>
                <w:szCs w:val="24"/>
                <w:lang w:eastAsia="ru-RU"/>
              </w:rPr>
            </w:pPr>
          </w:p>
        </w:tc>
        <w:tc>
          <w:tcPr>
            <w:tcW w:w="1276"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417" w:type="dxa"/>
            <w:tcBorders>
              <w:top w:val="nil"/>
              <w:left w:val="single" w:sz="4" w:space="0" w:color="FFFFFF" w:themeColor="background1"/>
              <w:bottom w:val="nil"/>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76" w:type="dxa"/>
            <w:tcBorders>
              <w:top w:val="nil"/>
              <w:left w:val="single" w:sz="4" w:space="0" w:color="FFFFFF" w:themeColor="background1"/>
              <w:bottom w:val="nil"/>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299" w:type="dxa"/>
            <w:tcBorders>
              <w:top w:val="nil"/>
              <w:left w:val="single" w:sz="4" w:space="0" w:color="FFFFFF" w:themeColor="background1"/>
              <w:bottom w:val="nil"/>
              <w:right w:val="single" w:sz="8" w:space="0" w:color="FFFFFF"/>
            </w:tcBorders>
            <w:shd w:val="clear" w:color="auto" w:fill="auto"/>
            <w:vAlign w:val="center"/>
          </w:tcPr>
          <w:p w:rsidR="00301F11" w:rsidRPr="00E90D8E" w:rsidRDefault="00301F11" w:rsidP="00E90D8E">
            <w:pPr>
              <w:widowControl/>
              <w:autoSpaceDE/>
              <w:autoSpaceDN/>
              <w:rPr>
                <w:color w:val="000000"/>
                <w:sz w:val="24"/>
                <w:szCs w:val="24"/>
                <w:lang w:eastAsia="ru-RU"/>
              </w:rPr>
            </w:pPr>
          </w:p>
        </w:tc>
        <w:tc>
          <w:tcPr>
            <w:tcW w:w="1118" w:type="dxa"/>
            <w:tcBorders>
              <w:top w:val="single" w:sz="4" w:space="0" w:color="auto"/>
              <w:left w:val="nil"/>
              <w:bottom w:val="nil"/>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F32E9C" w:rsidRPr="00E90D8E" w:rsidTr="003151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42" w:type="dxa"/>
          <w:trHeight w:val="409"/>
        </w:trPr>
        <w:tc>
          <w:tcPr>
            <w:tcW w:w="1696" w:type="dxa"/>
            <w:tcBorders>
              <w:top w:val="nil"/>
              <w:left w:val="single" w:sz="8" w:space="0" w:color="FFFFFF"/>
              <w:bottom w:val="nil"/>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699" w:type="dxa"/>
            <w:gridSpan w:val="2"/>
            <w:tcBorders>
              <w:top w:val="nil"/>
              <w:left w:val="single" w:sz="4" w:space="0" w:color="FFFFFF" w:themeColor="background1"/>
              <w:bottom w:val="nil"/>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добавить материал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76" w:type="dxa"/>
            <w:tcBorders>
              <w:top w:val="single" w:sz="4" w:space="0" w:color="FFFFFF" w:themeColor="background1"/>
              <w:left w:val="single" w:sz="4" w:space="0" w:color="auto"/>
              <w:bottom w:val="single" w:sz="8" w:space="0" w:color="FFFFFF"/>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добавить цвет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76" w:type="dxa"/>
            <w:tcBorders>
              <w:top w:val="single" w:sz="8" w:space="0" w:color="FFFFFF"/>
              <w:left w:val="nil"/>
              <w:bottom w:val="single" w:sz="8" w:space="0" w:color="FFFFFF"/>
              <w:right w:val="single" w:sz="4" w:space="0" w:color="auto"/>
            </w:tcBorders>
            <w:shd w:val="clear" w:color="auto" w:fill="auto"/>
            <w:vAlign w:val="center"/>
            <w:hideMark/>
          </w:tcPr>
          <w:p w:rsidR="00301F11" w:rsidRPr="00E90D8E" w:rsidRDefault="00301F11" w:rsidP="00015D01">
            <w:pPr>
              <w:widowControl/>
              <w:autoSpaceDE/>
              <w:autoSpaceDN/>
              <w:rPr>
                <w:color w:val="000000"/>
                <w:sz w:val="24"/>
                <w:szCs w:val="24"/>
                <w:lang w:eastAsia="ru-RU"/>
              </w:rPr>
            </w:pPr>
            <w:r w:rsidRPr="00E90D8E">
              <w:rPr>
                <w:color w:val="000000"/>
                <w:sz w:val="24"/>
                <w:szCs w:val="24"/>
                <w:lang w:eastAsia="ru-RU"/>
              </w:rPr>
              <w:t>добавить текстуру</w:t>
            </w:r>
            <w:r w:rsidR="00015D01">
              <w:rPr>
                <w:color w:val="000000"/>
                <w:sz w:val="24"/>
                <w:szCs w:val="24"/>
                <w:lang w:eastAsia="ru-RU"/>
              </w:rPr>
              <w:t>+</w:t>
            </w:r>
          </w:p>
        </w:tc>
        <w:tc>
          <w:tcPr>
            <w:tcW w:w="1417"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F32E9C" w:rsidRPr="00E90D8E" w:rsidTr="003151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42" w:type="dxa"/>
          <w:trHeight w:val="409"/>
        </w:trPr>
        <w:tc>
          <w:tcPr>
            <w:tcW w:w="1696" w:type="dxa"/>
            <w:tcBorders>
              <w:top w:val="nil"/>
              <w:left w:val="single" w:sz="8" w:space="0" w:color="FFFFFF"/>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699" w:type="dxa"/>
            <w:gridSpan w:val="2"/>
            <w:tcBorders>
              <w:top w:val="nil"/>
              <w:left w:val="nil"/>
              <w:bottom w:val="nil"/>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материал -</w:t>
            </w:r>
          </w:p>
        </w:tc>
        <w:tc>
          <w:tcPr>
            <w:tcW w:w="1425" w:type="dxa"/>
            <w:tcBorders>
              <w:top w:val="single" w:sz="4" w:space="0" w:color="auto"/>
              <w:left w:val="nil"/>
              <w:bottom w:val="single" w:sz="4" w:space="0" w:color="auto"/>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76" w:type="dxa"/>
            <w:tcBorders>
              <w:top w:val="nil"/>
              <w:left w:val="single" w:sz="4" w:space="0" w:color="auto"/>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цвет -</w:t>
            </w:r>
          </w:p>
        </w:tc>
        <w:tc>
          <w:tcPr>
            <w:tcW w:w="1417" w:type="dxa"/>
            <w:tcBorders>
              <w:top w:val="nil"/>
              <w:left w:val="single" w:sz="4" w:space="0" w:color="auto"/>
              <w:bottom w:val="single" w:sz="4" w:space="0" w:color="auto"/>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76" w:type="dxa"/>
            <w:tcBorders>
              <w:top w:val="nil"/>
              <w:left w:val="single" w:sz="4" w:space="0" w:color="auto"/>
              <w:bottom w:val="single" w:sz="8" w:space="0" w:color="FFFFFF"/>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текстуру -</w:t>
            </w:r>
          </w:p>
        </w:tc>
        <w:tc>
          <w:tcPr>
            <w:tcW w:w="1417" w:type="dxa"/>
            <w:gridSpan w:val="2"/>
            <w:tcBorders>
              <w:top w:val="nil"/>
              <w:left w:val="nil"/>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3151C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4"/>
          <w:gridAfter w:val="3"/>
          <w:wBefore w:w="3537" w:type="dxa"/>
          <w:wAfter w:w="2693" w:type="dxa"/>
          <w:trHeight w:val="530"/>
        </w:trPr>
        <w:tc>
          <w:tcPr>
            <w:tcW w:w="1425" w:type="dxa"/>
          </w:tcPr>
          <w:p w:rsidR="00301F11" w:rsidRPr="00E90D8E" w:rsidRDefault="00301F11" w:rsidP="00E90D8E">
            <w:pPr>
              <w:pStyle w:val="a3"/>
              <w:rPr>
                <w:sz w:val="24"/>
                <w:szCs w:val="24"/>
              </w:rPr>
            </w:pPr>
          </w:p>
        </w:tc>
        <w:tc>
          <w:tcPr>
            <w:tcW w:w="1276" w:type="dxa"/>
            <w:tcBorders>
              <w:top w:val="nil"/>
              <w:bottom w:val="nil"/>
            </w:tcBorders>
            <w:shd w:val="clear" w:color="auto" w:fill="auto"/>
          </w:tcPr>
          <w:p w:rsidR="00301F11" w:rsidRPr="00E90D8E" w:rsidRDefault="00301F11" w:rsidP="00E90D8E">
            <w:pPr>
              <w:rPr>
                <w:sz w:val="24"/>
                <w:szCs w:val="24"/>
              </w:rPr>
            </w:pPr>
          </w:p>
        </w:tc>
        <w:tc>
          <w:tcPr>
            <w:tcW w:w="1417" w:type="dxa"/>
            <w:shd w:val="clear" w:color="auto" w:fill="auto"/>
          </w:tcPr>
          <w:p w:rsidR="00301F11" w:rsidRPr="00E90D8E" w:rsidRDefault="00301F11" w:rsidP="00E90D8E">
            <w:pPr>
              <w:rPr>
                <w:sz w:val="24"/>
                <w:szCs w:val="24"/>
              </w:rPr>
            </w:pPr>
          </w:p>
        </w:tc>
      </w:tr>
    </w:tbl>
    <w:p w:rsidR="00301F11" w:rsidRPr="00E90D8E" w:rsidRDefault="00301F11" w:rsidP="00E90D8E">
      <w:pPr>
        <w:rPr>
          <w:sz w:val="24"/>
          <w:szCs w:val="24"/>
        </w:rPr>
      </w:pPr>
    </w:p>
    <w:p w:rsidR="00301F11" w:rsidRPr="00E90D8E" w:rsidRDefault="00301F11" w:rsidP="00E90D8E">
      <w:pPr>
        <w:pStyle w:val="a3"/>
        <w:rPr>
          <w:sz w:val="24"/>
          <w:szCs w:val="24"/>
        </w:rPr>
      </w:pPr>
    </w:p>
    <w:tbl>
      <w:tblPr>
        <w:tblW w:w="7102" w:type="dxa"/>
        <w:tblInd w:w="-10" w:type="dxa"/>
        <w:tblLook w:val="04A0" w:firstRow="1" w:lastRow="0" w:firstColumn="1" w:lastColumn="0" w:noHBand="0" w:noVBand="1"/>
      </w:tblPr>
      <w:tblGrid>
        <w:gridCol w:w="3284"/>
        <w:gridCol w:w="969"/>
        <w:gridCol w:w="567"/>
        <w:gridCol w:w="2282"/>
      </w:tblGrid>
      <w:tr w:rsidR="00301F11" w:rsidRPr="00E90D8E" w:rsidTr="003151C5">
        <w:trPr>
          <w:trHeight w:val="300"/>
        </w:trPr>
        <w:tc>
          <w:tcPr>
            <w:tcW w:w="3284" w:type="dxa"/>
            <w:tcBorders>
              <w:top w:val="nil"/>
              <w:left w:val="single" w:sz="8" w:space="0" w:color="FFFFFF"/>
              <w:bottom w:val="nil"/>
            </w:tcBorders>
            <w:shd w:val="clear" w:color="auto" w:fill="auto"/>
            <w:vAlign w:val="center"/>
            <w:hideMark/>
          </w:tcPr>
          <w:p w:rsidR="00301F11" w:rsidRPr="00E90D8E" w:rsidRDefault="00301F11" w:rsidP="00AE6D28">
            <w:pPr>
              <w:widowControl/>
              <w:autoSpaceDE/>
              <w:autoSpaceDN/>
              <w:ind w:left="-108" w:right="10"/>
              <w:rPr>
                <w:color w:val="000000"/>
                <w:sz w:val="24"/>
                <w:szCs w:val="24"/>
                <w:lang w:eastAsia="ru-RU"/>
              </w:rPr>
            </w:pPr>
            <w:r w:rsidRPr="00E90D8E">
              <w:rPr>
                <w:color w:val="000000"/>
                <w:sz w:val="24"/>
                <w:szCs w:val="24"/>
                <w:lang w:eastAsia="ru-RU"/>
              </w:rPr>
              <w:t xml:space="preserve">дублировать внешний вид </w:t>
            </w:r>
            <w:r w:rsidRPr="00E90D8E">
              <w:rPr>
                <w:iCs/>
                <w:color w:val="000000"/>
                <w:sz w:val="24"/>
                <w:szCs w:val="24"/>
                <w:lang w:eastAsia="ru-RU"/>
              </w:rPr>
              <w:t>(да)</w:t>
            </w:r>
          </w:p>
        </w:tc>
        <w:tc>
          <w:tcPr>
            <w:tcW w:w="969" w:type="dxa"/>
            <w:vMerge w:val="restart"/>
            <w:tcBorders>
              <w:left w:val="nil"/>
              <w:right w:val="single" w:sz="4" w:space="0" w:color="000000" w:themeColor="text1"/>
            </w:tcBorders>
            <w:vAlign w:val="center"/>
            <w:hideMark/>
          </w:tcPr>
          <w:p w:rsidR="00301F11" w:rsidRPr="00E90D8E" w:rsidRDefault="00301F11" w:rsidP="00E90D8E">
            <w:pPr>
              <w:widowControl/>
              <w:autoSpaceDE/>
              <w:autoSpaceDN/>
              <w:rPr>
                <w:color w:val="000000"/>
                <w:sz w:val="24"/>
                <w:szCs w:val="24"/>
                <w:lang w:eastAsia="ru-RU"/>
              </w:rPr>
            </w:pPr>
          </w:p>
        </w:tc>
        <w:tc>
          <w:tcPr>
            <w:tcW w:w="567" w:type="dxa"/>
            <w:vMerge w:val="restart"/>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vAlign w:val="center"/>
            <w:hideMark/>
          </w:tcPr>
          <w:p w:rsidR="00301F11" w:rsidRPr="00E90D8E" w:rsidRDefault="00301F11" w:rsidP="00E90D8E">
            <w:pPr>
              <w:widowControl/>
              <w:autoSpaceDE/>
              <w:autoSpaceDN/>
              <w:rPr>
                <w:color w:val="000000"/>
                <w:sz w:val="24"/>
                <w:szCs w:val="24"/>
                <w:lang w:eastAsia="ru-RU"/>
              </w:rPr>
            </w:pPr>
          </w:p>
        </w:tc>
        <w:tc>
          <w:tcPr>
            <w:tcW w:w="2282" w:type="dxa"/>
            <w:vMerge w:val="restart"/>
            <w:tcBorders>
              <w:top w:val="nil"/>
              <w:left w:val="single" w:sz="4" w:space="0" w:color="000000" w:themeColor="text1"/>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236A58">
        <w:trPr>
          <w:trHeight w:val="1243"/>
        </w:trPr>
        <w:tc>
          <w:tcPr>
            <w:tcW w:w="3284" w:type="dxa"/>
            <w:tcBorders>
              <w:top w:val="nil"/>
              <w:left w:val="single" w:sz="8" w:space="0" w:color="FFFFFF"/>
              <w:bottom w:val="nil"/>
            </w:tcBorders>
            <w:shd w:val="clear" w:color="auto" w:fill="auto"/>
            <w:vAlign w:val="center"/>
            <w:hideMark/>
          </w:tcPr>
          <w:p w:rsidR="00301F11" w:rsidRPr="00E90D8E" w:rsidRDefault="00301F11" w:rsidP="00AE6D28">
            <w:pPr>
              <w:pStyle w:val="TableParagraph"/>
              <w:ind w:left="-108" w:right="10"/>
              <w:rPr>
                <w:sz w:val="24"/>
                <w:szCs w:val="24"/>
              </w:rPr>
            </w:pPr>
            <w:r w:rsidRPr="00E90D8E">
              <w:rPr>
                <w:sz w:val="24"/>
                <w:szCs w:val="24"/>
              </w:rPr>
              <w:t>возможно</w:t>
            </w:r>
            <w:r w:rsidRPr="00E90D8E">
              <w:rPr>
                <w:spacing w:val="-4"/>
                <w:sz w:val="24"/>
                <w:szCs w:val="24"/>
              </w:rPr>
              <w:t xml:space="preserve"> </w:t>
            </w:r>
            <w:r w:rsidRPr="00E90D8E">
              <w:rPr>
                <w:sz w:val="24"/>
                <w:szCs w:val="24"/>
              </w:rPr>
              <w:t>выбрать</w:t>
            </w:r>
            <w:r w:rsidRPr="00E90D8E">
              <w:rPr>
                <w:spacing w:val="-3"/>
                <w:sz w:val="24"/>
                <w:szCs w:val="24"/>
              </w:rPr>
              <w:t xml:space="preserve"> </w:t>
            </w:r>
            <w:r w:rsidRPr="00E90D8E">
              <w:rPr>
                <w:sz w:val="24"/>
                <w:szCs w:val="24"/>
              </w:rPr>
              <w:t>только</w:t>
            </w:r>
            <w:r w:rsidRPr="00E90D8E">
              <w:rPr>
                <w:spacing w:val="-2"/>
                <w:sz w:val="24"/>
                <w:szCs w:val="24"/>
              </w:rPr>
              <w:t xml:space="preserve"> </w:t>
            </w:r>
            <w:r w:rsidRPr="00E90D8E">
              <w:rPr>
                <w:sz w:val="24"/>
                <w:szCs w:val="24"/>
              </w:rPr>
              <w:t>при</w:t>
            </w:r>
            <w:r w:rsidRPr="00E90D8E">
              <w:rPr>
                <w:spacing w:val="-3"/>
                <w:sz w:val="24"/>
                <w:szCs w:val="24"/>
              </w:rPr>
              <w:t xml:space="preserve"> </w:t>
            </w:r>
            <w:r w:rsidRPr="00E90D8E">
              <w:rPr>
                <w:spacing w:val="-2"/>
                <w:sz w:val="24"/>
                <w:szCs w:val="24"/>
              </w:rPr>
              <w:t>изменении:</w:t>
            </w:r>
          </w:p>
          <w:p w:rsidR="00301F11" w:rsidRPr="00E90D8E" w:rsidRDefault="00301F11" w:rsidP="00AE6D28">
            <w:pPr>
              <w:widowControl/>
              <w:autoSpaceDE/>
              <w:autoSpaceDN/>
              <w:ind w:left="-108" w:right="-250"/>
              <w:rPr>
                <w:iCs/>
                <w:color w:val="000000"/>
                <w:sz w:val="24"/>
                <w:szCs w:val="24"/>
                <w:lang w:eastAsia="ru-RU"/>
              </w:rPr>
            </w:pPr>
            <w:r w:rsidRPr="00E90D8E">
              <w:rPr>
                <w:sz w:val="24"/>
                <w:szCs w:val="24"/>
              </w:rPr>
              <w:t>при</w:t>
            </w:r>
            <w:r w:rsidRPr="00E90D8E">
              <w:rPr>
                <w:spacing w:val="-4"/>
                <w:sz w:val="24"/>
                <w:szCs w:val="24"/>
              </w:rPr>
              <w:t xml:space="preserve"> </w:t>
            </w:r>
            <w:r w:rsidRPr="00E90D8E">
              <w:rPr>
                <w:sz w:val="24"/>
                <w:szCs w:val="24"/>
              </w:rPr>
              <w:t>нажатии</w:t>
            </w:r>
            <w:r w:rsidRPr="00E90D8E">
              <w:rPr>
                <w:spacing w:val="-3"/>
                <w:sz w:val="24"/>
                <w:szCs w:val="24"/>
              </w:rPr>
              <w:t xml:space="preserve"> </w:t>
            </w:r>
            <w:r w:rsidRPr="00E90D8E">
              <w:rPr>
                <w:sz w:val="24"/>
                <w:szCs w:val="24"/>
              </w:rPr>
              <w:t>«да»</w:t>
            </w:r>
            <w:r w:rsidRPr="00E90D8E">
              <w:rPr>
                <w:spacing w:val="-3"/>
                <w:sz w:val="24"/>
                <w:szCs w:val="24"/>
              </w:rPr>
              <w:t xml:space="preserve"> </w:t>
            </w:r>
            <w:r w:rsidRPr="00E90D8E">
              <w:rPr>
                <w:sz w:val="24"/>
                <w:szCs w:val="24"/>
              </w:rPr>
              <w:t>внешний</w:t>
            </w:r>
            <w:r w:rsidRPr="00E90D8E">
              <w:rPr>
                <w:spacing w:val="-4"/>
                <w:sz w:val="24"/>
                <w:szCs w:val="24"/>
              </w:rPr>
              <w:t xml:space="preserve"> </w:t>
            </w:r>
            <w:r w:rsidRPr="00E90D8E">
              <w:rPr>
                <w:sz w:val="24"/>
                <w:szCs w:val="24"/>
              </w:rPr>
              <w:t>вид</w:t>
            </w:r>
            <w:r w:rsidRPr="00E90D8E">
              <w:rPr>
                <w:spacing w:val="-4"/>
                <w:sz w:val="24"/>
                <w:szCs w:val="24"/>
              </w:rPr>
              <w:t xml:space="preserve"> </w:t>
            </w:r>
            <w:r w:rsidRPr="00E90D8E">
              <w:rPr>
                <w:sz w:val="24"/>
                <w:szCs w:val="24"/>
              </w:rPr>
              <w:t>дублируется</w:t>
            </w:r>
            <w:r w:rsidRPr="00E90D8E">
              <w:rPr>
                <w:spacing w:val="-1"/>
                <w:sz w:val="24"/>
                <w:szCs w:val="24"/>
              </w:rPr>
              <w:t xml:space="preserve"> </w:t>
            </w:r>
            <w:r w:rsidRPr="00E90D8E">
              <w:rPr>
                <w:sz w:val="24"/>
                <w:szCs w:val="24"/>
              </w:rPr>
              <w:t>на</w:t>
            </w:r>
            <w:r w:rsidRPr="00E90D8E">
              <w:rPr>
                <w:spacing w:val="-3"/>
                <w:sz w:val="24"/>
                <w:szCs w:val="24"/>
              </w:rPr>
              <w:t xml:space="preserve"> </w:t>
            </w:r>
            <w:r w:rsidRPr="00E90D8E">
              <w:rPr>
                <w:sz w:val="24"/>
                <w:szCs w:val="24"/>
              </w:rPr>
              <w:t>следующий</w:t>
            </w:r>
            <w:r w:rsidRPr="00E90D8E">
              <w:rPr>
                <w:spacing w:val="-3"/>
                <w:sz w:val="24"/>
                <w:szCs w:val="24"/>
              </w:rPr>
              <w:t xml:space="preserve"> </w:t>
            </w:r>
            <w:r w:rsidRPr="00E90D8E">
              <w:rPr>
                <w:spacing w:val="-2"/>
                <w:sz w:val="24"/>
                <w:szCs w:val="24"/>
              </w:rPr>
              <w:t>фасад</w:t>
            </w:r>
          </w:p>
        </w:tc>
        <w:tc>
          <w:tcPr>
            <w:tcW w:w="969" w:type="dxa"/>
            <w:vMerge/>
            <w:tcBorders>
              <w:left w:val="nil"/>
              <w:right w:val="single" w:sz="4" w:space="0" w:color="000000" w:themeColor="text1"/>
            </w:tcBorders>
            <w:vAlign w:val="center"/>
            <w:hideMark/>
          </w:tcPr>
          <w:p w:rsidR="00301F11" w:rsidRPr="00E90D8E" w:rsidRDefault="00301F11" w:rsidP="00E90D8E">
            <w:pPr>
              <w:widowControl/>
              <w:autoSpaceDE/>
              <w:autoSpaceDN/>
              <w:rPr>
                <w:color w:val="000000"/>
                <w:sz w:val="24"/>
                <w:szCs w:val="24"/>
                <w:lang w:eastAsia="ru-RU"/>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1F11" w:rsidRPr="00E90D8E" w:rsidRDefault="00301F11" w:rsidP="00E90D8E">
            <w:pPr>
              <w:widowControl/>
              <w:autoSpaceDE/>
              <w:autoSpaceDN/>
              <w:rPr>
                <w:color w:val="000000"/>
                <w:sz w:val="24"/>
                <w:szCs w:val="24"/>
                <w:lang w:eastAsia="ru-RU"/>
              </w:rPr>
            </w:pPr>
          </w:p>
        </w:tc>
        <w:tc>
          <w:tcPr>
            <w:tcW w:w="2282" w:type="dxa"/>
            <w:vMerge/>
            <w:tcBorders>
              <w:top w:val="nil"/>
              <w:left w:val="single" w:sz="4" w:space="0" w:color="000000" w:themeColor="text1"/>
              <w:bottom w:val="nil"/>
              <w:right w:val="single" w:sz="8" w:space="0" w:color="FFFFFF"/>
            </w:tcBorders>
            <w:vAlign w:val="center"/>
            <w:hideMark/>
          </w:tcPr>
          <w:p w:rsidR="00301F11" w:rsidRPr="00E90D8E" w:rsidRDefault="00301F11" w:rsidP="00E90D8E">
            <w:pPr>
              <w:widowControl/>
              <w:autoSpaceDE/>
              <w:autoSpaceDN/>
              <w:rPr>
                <w:color w:val="000000"/>
                <w:sz w:val="24"/>
                <w:szCs w:val="24"/>
                <w:lang w:eastAsia="ru-RU"/>
              </w:rPr>
            </w:pPr>
          </w:p>
        </w:tc>
      </w:tr>
    </w:tbl>
    <w:p w:rsidR="00301F11" w:rsidRPr="00E90D8E" w:rsidRDefault="00301F11" w:rsidP="00E90D8E">
      <w:pPr>
        <w:pStyle w:val="a3"/>
        <w:rPr>
          <w:sz w:val="24"/>
          <w:szCs w:val="24"/>
        </w:rPr>
      </w:pPr>
    </w:p>
    <w:p w:rsidR="00301F11" w:rsidRPr="00E90D8E" w:rsidRDefault="00301F11" w:rsidP="00E90D8E">
      <w:pPr>
        <w:pStyle w:val="a3"/>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567"/>
      </w:tblGrid>
      <w:tr w:rsidR="0048532D" w:rsidRPr="00E90D8E" w:rsidTr="003151C5">
        <w:trPr>
          <w:trHeight w:val="1540"/>
        </w:trPr>
        <w:tc>
          <w:tcPr>
            <w:tcW w:w="1730" w:type="dxa"/>
            <w:vMerge w:val="restart"/>
            <w:tcBorders>
              <w:top w:val="single" w:sz="4" w:space="0" w:color="FFFFFF" w:themeColor="background1"/>
              <w:left w:val="single" w:sz="4" w:space="0" w:color="FFFFFF" w:themeColor="background1"/>
              <w:right w:val="single" w:sz="4" w:space="0" w:color="auto"/>
            </w:tcBorders>
          </w:tcPr>
          <w:p w:rsidR="0048532D" w:rsidRPr="00E90D8E" w:rsidRDefault="0048532D" w:rsidP="003151C5">
            <w:pPr>
              <w:pStyle w:val="TableParagraph"/>
              <w:ind w:left="-79"/>
              <w:rPr>
                <w:sz w:val="24"/>
                <w:szCs w:val="24"/>
              </w:rPr>
            </w:pPr>
            <w:r w:rsidRPr="00E90D8E">
              <w:rPr>
                <w:sz w:val="24"/>
                <w:szCs w:val="24"/>
              </w:rPr>
              <w:t>удалить</w:t>
            </w:r>
            <w:r w:rsidRPr="00E90D8E">
              <w:rPr>
                <w:spacing w:val="-5"/>
                <w:sz w:val="24"/>
                <w:szCs w:val="24"/>
              </w:rPr>
              <w:t xml:space="preserve"> </w:t>
            </w:r>
            <w:r w:rsidRPr="00E90D8E">
              <w:rPr>
                <w:sz w:val="24"/>
                <w:szCs w:val="24"/>
              </w:rPr>
              <w:t>с</w:t>
            </w:r>
            <w:r w:rsidRPr="00E90D8E">
              <w:rPr>
                <w:spacing w:val="-2"/>
                <w:sz w:val="24"/>
                <w:szCs w:val="24"/>
              </w:rPr>
              <w:t xml:space="preserve"> </w:t>
            </w:r>
            <w:r w:rsidRPr="00E90D8E">
              <w:rPr>
                <w:sz w:val="24"/>
                <w:szCs w:val="24"/>
              </w:rPr>
              <w:t>фасада</w:t>
            </w:r>
            <w:r w:rsidRPr="00E90D8E">
              <w:rPr>
                <w:spacing w:val="-3"/>
                <w:sz w:val="24"/>
                <w:szCs w:val="24"/>
              </w:rPr>
              <w:t xml:space="preserve"> </w:t>
            </w:r>
            <w:r w:rsidRPr="00E90D8E">
              <w:rPr>
                <w:spacing w:val="-5"/>
                <w:sz w:val="24"/>
                <w:szCs w:val="24"/>
              </w:rPr>
              <w:t>n</w:t>
            </w:r>
            <w:r w:rsidRPr="00E90D8E">
              <w:rPr>
                <w:spacing w:val="-2"/>
                <w:sz w:val="24"/>
                <w:szCs w:val="24"/>
              </w:rPr>
              <w:t xml:space="preserve"> </w:t>
            </w:r>
            <w:r w:rsidRPr="00E90D8E">
              <w:rPr>
                <w:spacing w:val="-4"/>
                <w:sz w:val="24"/>
                <w:szCs w:val="24"/>
              </w:rPr>
              <w:t>(да)</w:t>
            </w:r>
          </w:p>
          <w:p w:rsidR="0048532D" w:rsidRPr="00E90D8E" w:rsidRDefault="0048532D" w:rsidP="003151C5">
            <w:pPr>
              <w:pStyle w:val="a3"/>
              <w:ind w:left="-79"/>
              <w:rPr>
                <w:sz w:val="24"/>
                <w:szCs w:val="24"/>
              </w:rPr>
            </w:pPr>
          </w:p>
          <w:p w:rsidR="0048532D" w:rsidRPr="00E90D8E" w:rsidRDefault="0048532D" w:rsidP="003151C5">
            <w:pPr>
              <w:pStyle w:val="a3"/>
              <w:ind w:left="-79" w:right="-102" w:firstLine="30"/>
              <w:rPr>
                <w:sz w:val="24"/>
                <w:szCs w:val="24"/>
              </w:rPr>
            </w:pPr>
            <w:r w:rsidRPr="00E90D8E">
              <w:rPr>
                <w:sz w:val="24"/>
                <w:szCs w:val="24"/>
              </w:rPr>
              <w:t>при</w:t>
            </w:r>
            <w:r w:rsidRPr="00E90D8E">
              <w:rPr>
                <w:spacing w:val="-2"/>
                <w:sz w:val="24"/>
                <w:szCs w:val="24"/>
              </w:rPr>
              <w:t xml:space="preserve"> </w:t>
            </w:r>
            <w:r w:rsidRPr="00E90D8E">
              <w:rPr>
                <w:sz w:val="24"/>
                <w:szCs w:val="24"/>
              </w:rPr>
              <w:t>выборе</w:t>
            </w:r>
            <w:r w:rsidRPr="00E90D8E">
              <w:rPr>
                <w:spacing w:val="-2"/>
                <w:sz w:val="24"/>
                <w:szCs w:val="24"/>
              </w:rPr>
              <w:t xml:space="preserve"> </w:t>
            </w:r>
            <w:r w:rsidRPr="00E90D8E">
              <w:rPr>
                <w:sz w:val="24"/>
                <w:szCs w:val="24"/>
              </w:rPr>
              <w:t>«да»</w:t>
            </w:r>
            <w:r w:rsidRPr="00E90D8E">
              <w:rPr>
                <w:spacing w:val="-2"/>
                <w:sz w:val="24"/>
                <w:szCs w:val="24"/>
              </w:rPr>
              <w:t xml:space="preserve"> </w:t>
            </w:r>
            <w:r w:rsidRPr="00E90D8E">
              <w:rPr>
                <w:sz w:val="24"/>
                <w:szCs w:val="24"/>
              </w:rPr>
              <w:t>поля</w:t>
            </w:r>
            <w:r w:rsidRPr="00E90D8E">
              <w:rPr>
                <w:spacing w:val="-1"/>
                <w:sz w:val="24"/>
                <w:szCs w:val="24"/>
              </w:rPr>
              <w:t xml:space="preserve"> </w:t>
            </w:r>
            <w:r w:rsidRPr="00E90D8E">
              <w:rPr>
                <w:spacing w:val="-2"/>
                <w:sz w:val="24"/>
                <w:szCs w:val="24"/>
              </w:rPr>
              <w:t>удалятся</w:t>
            </w:r>
          </w:p>
          <w:p w:rsidR="0048532D" w:rsidRPr="00E90D8E" w:rsidRDefault="0048532D" w:rsidP="00E90D8E">
            <w:pPr>
              <w:pStyle w:val="a3"/>
              <w:jc w:val="center"/>
              <w:rPr>
                <w:sz w:val="24"/>
                <w:szCs w:val="24"/>
              </w:rPr>
            </w:pPr>
          </w:p>
        </w:tc>
        <w:tc>
          <w:tcPr>
            <w:tcW w:w="567" w:type="dxa"/>
            <w:tcBorders>
              <w:left w:val="single" w:sz="4" w:space="0" w:color="auto"/>
            </w:tcBorders>
            <w:shd w:val="clear" w:color="auto" w:fill="auto"/>
          </w:tcPr>
          <w:p w:rsidR="0048532D" w:rsidRPr="00E90D8E" w:rsidRDefault="0048532D" w:rsidP="00E90D8E">
            <w:pPr>
              <w:rPr>
                <w:sz w:val="24"/>
                <w:szCs w:val="24"/>
              </w:rPr>
            </w:pPr>
          </w:p>
        </w:tc>
      </w:tr>
      <w:tr w:rsidR="0048532D" w:rsidRPr="00E90D8E" w:rsidTr="003151C5">
        <w:trPr>
          <w:trHeight w:val="375"/>
        </w:trPr>
        <w:tc>
          <w:tcPr>
            <w:tcW w:w="1730" w:type="dxa"/>
            <w:vMerge/>
            <w:tcBorders>
              <w:left w:val="single" w:sz="4" w:space="0" w:color="FFFFFF" w:themeColor="background1"/>
              <w:bottom w:val="single" w:sz="4" w:space="0" w:color="FFFFFF" w:themeColor="background1"/>
              <w:right w:val="nil"/>
            </w:tcBorders>
          </w:tcPr>
          <w:p w:rsidR="0048532D" w:rsidRPr="00E90D8E" w:rsidRDefault="0048532D" w:rsidP="00E90D8E">
            <w:pPr>
              <w:pStyle w:val="TableParagraph"/>
              <w:rPr>
                <w:sz w:val="24"/>
                <w:szCs w:val="24"/>
              </w:rPr>
            </w:pPr>
          </w:p>
        </w:tc>
        <w:tc>
          <w:tcPr>
            <w:tcW w:w="567" w:type="dxa"/>
            <w:tcBorders>
              <w:left w:val="nil"/>
              <w:bottom w:val="nil"/>
              <w:right w:val="nil"/>
            </w:tcBorders>
            <w:shd w:val="clear" w:color="auto" w:fill="auto"/>
          </w:tcPr>
          <w:p w:rsidR="0048532D" w:rsidRPr="00E90D8E" w:rsidRDefault="0048532D" w:rsidP="00E90D8E">
            <w:pPr>
              <w:rPr>
                <w:sz w:val="24"/>
                <w:szCs w:val="24"/>
              </w:rPr>
            </w:pPr>
          </w:p>
        </w:tc>
      </w:tr>
    </w:tbl>
    <w:p w:rsidR="00301F11" w:rsidRPr="00E90D8E" w:rsidRDefault="00301F11" w:rsidP="00E90D8E">
      <w:pPr>
        <w:pStyle w:val="a3"/>
        <w:rPr>
          <w:sz w:val="24"/>
          <w:szCs w:val="24"/>
        </w:rPr>
      </w:pPr>
    </w:p>
    <w:tbl>
      <w:tblPr>
        <w:tblW w:w="10206" w:type="dxa"/>
        <w:tblInd w:w="-5" w:type="dxa"/>
        <w:tblLook w:val="04A0" w:firstRow="1" w:lastRow="0" w:firstColumn="1" w:lastColumn="0" w:noHBand="0" w:noVBand="1"/>
      </w:tblPr>
      <w:tblGrid>
        <w:gridCol w:w="1701"/>
        <w:gridCol w:w="1701"/>
        <w:gridCol w:w="1367"/>
        <w:gridCol w:w="12"/>
        <w:gridCol w:w="1290"/>
        <w:gridCol w:w="1433"/>
        <w:gridCol w:w="1300"/>
        <w:gridCol w:w="1402"/>
      </w:tblGrid>
      <w:tr w:rsidR="00301F11" w:rsidRPr="00E90D8E" w:rsidTr="003151C5">
        <w:trPr>
          <w:trHeight w:val="623"/>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3151C5" w:rsidRDefault="00301F11" w:rsidP="00E90D8E">
            <w:pPr>
              <w:widowControl/>
              <w:autoSpaceDE/>
              <w:autoSpaceDN/>
              <w:rPr>
                <w:color w:val="000000"/>
                <w:lang w:eastAsia="ru-RU"/>
              </w:rPr>
            </w:pPr>
            <w:r w:rsidRPr="003151C5">
              <w:t>фасад</w:t>
            </w:r>
            <w:r w:rsidRPr="003151C5">
              <w:rPr>
                <w:spacing w:val="-3"/>
              </w:rPr>
              <w:t xml:space="preserve"> </w:t>
            </w:r>
            <w:r w:rsidRPr="003151C5">
              <w:rPr>
                <w:spacing w:val="-5"/>
              </w:rPr>
              <w:t>n</w:t>
            </w:r>
            <w:r w:rsidRPr="003151C5">
              <w:rPr>
                <w:color w:val="000000"/>
                <w:lang w:eastAsia="ru-RU"/>
              </w:rPr>
              <w:t>:</w:t>
            </w:r>
          </w:p>
        </w:tc>
        <w:tc>
          <w:tcPr>
            <w:tcW w:w="1701" w:type="dxa"/>
            <w:tcBorders>
              <w:top w:val="nil"/>
              <w:left w:val="nil"/>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материал 1:</w:t>
            </w:r>
          </w:p>
        </w:tc>
        <w:tc>
          <w:tcPr>
            <w:tcW w:w="137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90" w:type="dxa"/>
            <w:tcBorders>
              <w:top w:val="nil"/>
              <w:left w:val="nil"/>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цвет 1:</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00" w:type="dxa"/>
            <w:tcBorders>
              <w:top w:val="nil"/>
              <w:left w:val="nil"/>
              <w:bottom w:val="single" w:sz="8" w:space="0" w:color="FFFFFF"/>
              <w:right w:val="nil"/>
            </w:tcBorders>
            <w:shd w:val="clear" w:color="auto" w:fill="auto"/>
            <w:vAlign w:val="center"/>
            <w:hideMark/>
          </w:tcPr>
          <w:p w:rsidR="00301F11" w:rsidRPr="00E90D8E" w:rsidRDefault="002031F9" w:rsidP="002031F9">
            <w:pPr>
              <w:widowControl/>
              <w:autoSpaceDE/>
              <w:autoSpaceDN/>
              <w:ind w:left="-99" w:right="-93"/>
              <w:rPr>
                <w:color w:val="000000"/>
                <w:sz w:val="24"/>
                <w:szCs w:val="24"/>
                <w:lang w:eastAsia="ru-RU"/>
              </w:rPr>
            </w:pPr>
            <w:r>
              <w:rPr>
                <w:color w:val="000000"/>
                <w:sz w:val="24"/>
                <w:szCs w:val="24"/>
                <w:lang w:eastAsia="ru-RU"/>
              </w:rPr>
              <w:t xml:space="preserve"> </w:t>
            </w:r>
            <w:r w:rsidR="003151C5">
              <w:rPr>
                <w:color w:val="000000"/>
                <w:sz w:val="24"/>
                <w:szCs w:val="24"/>
                <w:lang w:eastAsia="ru-RU"/>
              </w:rPr>
              <w:t>текстура</w:t>
            </w:r>
            <w:r>
              <w:rPr>
                <w:color w:val="000000"/>
                <w:sz w:val="24"/>
                <w:szCs w:val="24"/>
                <w:lang w:eastAsia="ru-RU"/>
              </w:rPr>
              <w:t xml:space="preserve"> </w:t>
            </w:r>
            <w:r w:rsidR="00301F11" w:rsidRPr="00E90D8E">
              <w:rPr>
                <w:color w:val="000000"/>
                <w:sz w:val="24"/>
                <w:szCs w:val="24"/>
                <w:lang w:eastAsia="ru-RU"/>
              </w:rPr>
              <w:t>1:</w:t>
            </w:r>
          </w:p>
        </w:tc>
        <w:tc>
          <w:tcPr>
            <w:tcW w:w="1402" w:type="dxa"/>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3151C5">
        <w:trPr>
          <w:trHeight w:val="315"/>
        </w:trPr>
        <w:tc>
          <w:tcPr>
            <w:tcW w:w="1701" w:type="dxa"/>
            <w:tcBorders>
              <w:top w:val="nil"/>
              <w:right w:val="single" w:sz="4" w:space="0" w:color="FFFFFF" w:themeColor="background1"/>
            </w:tcBorders>
            <w:shd w:val="clear" w:color="auto" w:fill="auto"/>
            <w:vAlign w:val="center"/>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701"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sz w:val="24"/>
                <w:szCs w:val="24"/>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367"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302" w:type="dxa"/>
            <w:gridSpan w:val="2"/>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433"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300"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402"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r>
      <w:tr w:rsidR="00301F11" w:rsidRPr="00E90D8E" w:rsidTr="003151C5">
        <w:trPr>
          <w:trHeight w:val="409"/>
        </w:trPr>
        <w:tc>
          <w:tcPr>
            <w:tcW w:w="1701" w:type="dxa"/>
            <w:tcBorders>
              <w:top w:val="nil"/>
              <w:left w:val="single" w:sz="8" w:space="0" w:color="FFFFFF"/>
              <w:bottom w:val="nil"/>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701" w:type="dxa"/>
            <w:tcBorders>
              <w:top w:val="nil"/>
              <w:left w:val="single" w:sz="4" w:space="0" w:color="FFFFFF" w:themeColor="background1"/>
              <w:bottom w:val="nil"/>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добавить материал +</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90" w:type="dxa"/>
            <w:tcBorders>
              <w:top w:val="single" w:sz="4" w:space="0" w:color="FFFFFF" w:themeColor="background1"/>
              <w:left w:val="single" w:sz="4" w:space="0" w:color="auto"/>
              <w:bottom w:val="single" w:sz="8" w:space="0" w:color="FFFFFF"/>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добавить цвет +</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00" w:type="dxa"/>
            <w:tcBorders>
              <w:top w:val="single" w:sz="8" w:space="0" w:color="FFFFFF"/>
              <w:left w:val="nil"/>
              <w:bottom w:val="single" w:sz="8" w:space="0" w:color="FFFFFF"/>
              <w:right w:val="single" w:sz="4" w:space="0" w:color="auto"/>
            </w:tcBorders>
            <w:shd w:val="clear" w:color="auto" w:fill="auto"/>
            <w:vAlign w:val="center"/>
            <w:hideMark/>
          </w:tcPr>
          <w:p w:rsidR="00301F11" w:rsidRPr="00E90D8E" w:rsidRDefault="003151C5" w:rsidP="00E90D8E">
            <w:pPr>
              <w:widowControl/>
              <w:autoSpaceDE/>
              <w:autoSpaceDN/>
              <w:rPr>
                <w:color w:val="000000"/>
                <w:sz w:val="24"/>
                <w:szCs w:val="24"/>
                <w:lang w:eastAsia="ru-RU"/>
              </w:rPr>
            </w:pPr>
            <w:r>
              <w:rPr>
                <w:color w:val="000000"/>
                <w:sz w:val="24"/>
                <w:szCs w:val="24"/>
                <w:lang w:eastAsia="ru-RU"/>
              </w:rPr>
              <w:t>добавить текстуру</w:t>
            </w:r>
            <w:r w:rsidR="00301F11" w:rsidRPr="00E90D8E">
              <w:rPr>
                <w:color w:val="000000"/>
                <w:sz w:val="24"/>
                <w:szCs w:val="24"/>
                <w:lang w:eastAsia="ru-RU"/>
              </w:rPr>
              <w:t>+</w:t>
            </w:r>
          </w:p>
        </w:tc>
        <w:tc>
          <w:tcPr>
            <w:tcW w:w="1402" w:type="dxa"/>
            <w:tcBorders>
              <w:top w:val="single" w:sz="4" w:space="0" w:color="auto"/>
              <w:left w:val="nil"/>
              <w:bottom w:val="single" w:sz="4" w:space="0" w:color="auto"/>
              <w:right w:val="single" w:sz="4" w:space="0" w:color="000000" w:themeColor="text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3151C5">
        <w:trPr>
          <w:trHeight w:val="409"/>
        </w:trPr>
        <w:tc>
          <w:tcPr>
            <w:tcW w:w="1701" w:type="dxa"/>
            <w:tcBorders>
              <w:top w:val="nil"/>
              <w:left w:val="single" w:sz="8" w:space="0" w:color="FFFFFF"/>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701" w:type="dxa"/>
            <w:tcBorders>
              <w:top w:val="nil"/>
              <w:left w:val="nil"/>
              <w:bottom w:val="nil"/>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материал -</w:t>
            </w:r>
          </w:p>
        </w:tc>
        <w:tc>
          <w:tcPr>
            <w:tcW w:w="1379" w:type="dxa"/>
            <w:gridSpan w:val="2"/>
            <w:tcBorders>
              <w:top w:val="single" w:sz="4" w:space="0" w:color="auto"/>
              <w:left w:val="nil"/>
              <w:bottom w:val="single" w:sz="4" w:space="0" w:color="auto"/>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90" w:type="dxa"/>
            <w:tcBorders>
              <w:top w:val="nil"/>
              <w:left w:val="single" w:sz="4" w:space="0" w:color="auto"/>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цвет -</w:t>
            </w:r>
          </w:p>
        </w:tc>
        <w:tc>
          <w:tcPr>
            <w:tcW w:w="1433" w:type="dxa"/>
            <w:tcBorders>
              <w:top w:val="nil"/>
              <w:left w:val="single" w:sz="4" w:space="0" w:color="auto"/>
              <w:bottom w:val="single" w:sz="4" w:space="0" w:color="auto"/>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00" w:type="dxa"/>
            <w:tcBorders>
              <w:top w:val="nil"/>
              <w:left w:val="single" w:sz="4" w:space="0" w:color="auto"/>
              <w:bottom w:val="single" w:sz="8" w:space="0" w:color="FFFFFF"/>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текстуру -</w:t>
            </w:r>
          </w:p>
        </w:tc>
        <w:tc>
          <w:tcPr>
            <w:tcW w:w="1402" w:type="dxa"/>
            <w:tcBorders>
              <w:top w:val="nil"/>
              <w:left w:val="nil"/>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3151C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2"/>
          <w:gridAfter w:val="2"/>
          <w:wBefore w:w="3402" w:type="dxa"/>
          <w:wAfter w:w="2702" w:type="dxa"/>
          <w:trHeight w:val="524"/>
        </w:trPr>
        <w:tc>
          <w:tcPr>
            <w:tcW w:w="1379" w:type="dxa"/>
            <w:gridSpan w:val="2"/>
          </w:tcPr>
          <w:p w:rsidR="00301F11" w:rsidRPr="00E90D8E" w:rsidRDefault="00301F11" w:rsidP="00E90D8E">
            <w:pPr>
              <w:pStyle w:val="a3"/>
              <w:rPr>
                <w:sz w:val="24"/>
                <w:szCs w:val="24"/>
              </w:rPr>
            </w:pPr>
          </w:p>
        </w:tc>
        <w:tc>
          <w:tcPr>
            <w:tcW w:w="1290" w:type="dxa"/>
            <w:tcBorders>
              <w:top w:val="nil"/>
              <w:bottom w:val="nil"/>
            </w:tcBorders>
            <w:shd w:val="clear" w:color="auto" w:fill="auto"/>
          </w:tcPr>
          <w:p w:rsidR="00301F11" w:rsidRPr="00E90D8E" w:rsidRDefault="00301F11" w:rsidP="00E90D8E">
            <w:pPr>
              <w:rPr>
                <w:sz w:val="24"/>
                <w:szCs w:val="24"/>
              </w:rPr>
            </w:pPr>
          </w:p>
        </w:tc>
        <w:tc>
          <w:tcPr>
            <w:tcW w:w="1433" w:type="dxa"/>
            <w:shd w:val="clear" w:color="auto" w:fill="auto"/>
          </w:tcPr>
          <w:p w:rsidR="00301F11" w:rsidRPr="00E90D8E" w:rsidRDefault="00301F11" w:rsidP="00E90D8E">
            <w:pPr>
              <w:rPr>
                <w:sz w:val="24"/>
                <w:szCs w:val="24"/>
              </w:rPr>
            </w:pPr>
          </w:p>
        </w:tc>
      </w:tr>
    </w:tbl>
    <w:p w:rsidR="00301F11" w:rsidRPr="00E90D8E" w:rsidRDefault="00301F11" w:rsidP="00E90D8E">
      <w:pPr>
        <w:rPr>
          <w:sz w:val="24"/>
          <w:szCs w:val="24"/>
        </w:rPr>
      </w:pPr>
    </w:p>
    <w:p w:rsidR="00301F11" w:rsidRPr="00E90D8E" w:rsidRDefault="00301F11" w:rsidP="00E90D8E">
      <w:pPr>
        <w:pStyle w:val="a3"/>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701"/>
        <w:gridCol w:w="1418"/>
        <w:gridCol w:w="5385"/>
      </w:tblGrid>
      <w:tr w:rsidR="00301F11" w:rsidRPr="00E90D8E" w:rsidTr="003151C5">
        <w:trPr>
          <w:trHeight w:val="243"/>
        </w:trPr>
        <w:tc>
          <w:tcPr>
            <w:tcW w:w="1701" w:type="dxa"/>
            <w:vMerge w:val="restart"/>
          </w:tcPr>
          <w:p w:rsidR="00301F11" w:rsidRPr="000756CB" w:rsidRDefault="00301F11" w:rsidP="003151C5">
            <w:pPr>
              <w:spacing w:before="480"/>
              <w:ind w:left="-23"/>
              <w:jc w:val="both"/>
            </w:pPr>
            <w:r w:rsidRPr="000756CB">
              <w:t>Отделка</w:t>
            </w:r>
            <w:r w:rsidRPr="000756CB">
              <w:rPr>
                <w:spacing w:val="-4"/>
              </w:rPr>
              <w:t xml:space="preserve"> </w:t>
            </w:r>
            <w:r w:rsidRPr="000756CB">
              <w:rPr>
                <w:spacing w:val="-2"/>
              </w:rPr>
              <w:t>пилонов:</w:t>
            </w:r>
          </w:p>
        </w:tc>
        <w:tc>
          <w:tcPr>
            <w:tcW w:w="1701" w:type="dxa"/>
            <w:tcBorders>
              <w:top w:val="single" w:sz="4" w:space="0" w:color="FFFFFF" w:themeColor="background1"/>
              <w:bottom w:val="single" w:sz="4" w:space="0" w:color="FFFFFF" w:themeColor="background1"/>
            </w:tcBorders>
          </w:tcPr>
          <w:p w:rsidR="00301F11" w:rsidRPr="00E90D8E" w:rsidRDefault="00301F11" w:rsidP="00E90D8E">
            <w:pPr>
              <w:rPr>
                <w:sz w:val="24"/>
                <w:szCs w:val="24"/>
              </w:rPr>
            </w:pPr>
          </w:p>
          <w:p w:rsidR="00301F11" w:rsidRPr="00E90D8E" w:rsidRDefault="00301F11" w:rsidP="00E90D8E">
            <w:pPr>
              <w:rPr>
                <w:sz w:val="24"/>
                <w:szCs w:val="24"/>
              </w:rPr>
            </w:pPr>
          </w:p>
        </w:tc>
        <w:tc>
          <w:tcPr>
            <w:tcW w:w="1418" w:type="dxa"/>
          </w:tcPr>
          <w:p w:rsidR="00301F11" w:rsidRPr="00E90D8E" w:rsidRDefault="00301F11" w:rsidP="003151C5">
            <w:pPr>
              <w:jc w:val="both"/>
              <w:rPr>
                <w:sz w:val="24"/>
                <w:szCs w:val="24"/>
              </w:rPr>
            </w:pPr>
            <w:r w:rsidRPr="00E90D8E">
              <w:rPr>
                <w:sz w:val="24"/>
                <w:szCs w:val="24"/>
              </w:rPr>
              <w:t>не</w:t>
            </w:r>
            <w:r w:rsidRPr="00E90D8E">
              <w:rPr>
                <w:spacing w:val="-1"/>
                <w:sz w:val="24"/>
                <w:szCs w:val="24"/>
              </w:rPr>
              <w:t xml:space="preserve"> </w:t>
            </w:r>
            <w:r w:rsidRPr="00E90D8E">
              <w:rPr>
                <w:spacing w:val="-2"/>
                <w:sz w:val="24"/>
                <w:szCs w:val="24"/>
              </w:rPr>
              <w:t>изменяется</w:t>
            </w:r>
          </w:p>
        </w:tc>
        <w:tc>
          <w:tcPr>
            <w:tcW w:w="5385" w:type="dxa"/>
            <w:tcBorders>
              <w:top w:val="single" w:sz="4" w:space="0" w:color="FFFFFF" w:themeColor="background1"/>
              <w:bottom w:val="single" w:sz="4" w:space="0" w:color="FFFFFF" w:themeColor="background1"/>
              <w:right w:val="nil"/>
            </w:tcBorders>
          </w:tcPr>
          <w:p w:rsidR="00301F11" w:rsidRPr="00E90D8E" w:rsidRDefault="00301F11" w:rsidP="00E90D8E">
            <w:pPr>
              <w:rPr>
                <w:sz w:val="24"/>
                <w:szCs w:val="24"/>
              </w:rPr>
            </w:pPr>
          </w:p>
          <w:p w:rsidR="00301F11" w:rsidRPr="00E90D8E" w:rsidRDefault="00301F11" w:rsidP="00E90D8E">
            <w:pPr>
              <w:rPr>
                <w:sz w:val="24"/>
                <w:szCs w:val="24"/>
              </w:rPr>
            </w:pPr>
          </w:p>
        </w:tc>
      </w:tr>
      <w:tr w:rsidR="00301F11" w:rsidRPr="00E90D8E" w:rsidTr="003151C5">
        <w:trPr>
          <w:trHeight w:val="468"/>
        </w:trPr>
        <w:tc>
          <w:tcPr>
            <w:tcW w:w="1701" w:type="dxa"/>
            <w:vMerge/>
          </w:tcPr>
          <w:p w:rsidR="00301F11" w:rsidRPr="00E90D8E" w:rsidRDefault="00301F11" w:rsidP="00E90D8E">
            <w:pPr>
              <w:pStyle w:val="a3"/>
              <w:ind w:left="-25"/>
              <w:rPr>
                <w:sz w:val="24"/>
                <w:szCs w:val="24"/>
              </w:rPr>
            </w:pPr>
          </w:p>
        </w:tc>
        <w:tc>
          <w:tcPr>
            <w:tcW w:w="1701" w:type="dxa"/>
            <w:tcBorders>
              <w:top w:val="single" w:sz="4" w:space="0" w:color="FFFFFF" w:themeColor="background1"/>
              <w:bottom w:val="single" w:sz="4" w:space="0" w:color="FFFFFF" w:themeColor="background1"/>
              <w:right w:val="single" w:sz="4" w:space="0" w:color="FFFFFF" w:themeColor="background1"/>
            </w:tcBorders>
          </w:tcPr>
          <w:p w:rsidR="00301F11" w:rsidRPr="00E90D8E" w:rsidRDefault="00301F11" w:rsidP="000756CB">
            <w:pPr>
              <w:ind w:firstLine="34"/>
              <w:rPr>
                <w:sz w:val="24"/>
                <w:szCs w:val="24"/>
              </w:rPr>
            </w:pPr>
            <w:r w:rsidRPr="00E90D8E">
              <w:rPr>
                <w:spacing w:val="-2"/>
                <w:sz w:val="24"/>
                <w:szCs w:val="24"/>
              </w:rPr>
              <w:t>элемент:</w:t>
            </w:r>
          </w:p>
          <w:p w:rsidR="00301F11" w:rsidRPr="00E90D8E" w:rsidRDefault="00301F11" w:rsidP="000756CB">
            <w:pPr>
              <w:ind w:left="-18" w:firstLine="52"/>
              <w:rPr>
                <w:sz w:val="24"/>
                <w:szCs w:val="24"/>
              </w:rPr>
            </w:pPr>
            <w:r w:rsidRPr="00E90D8E">
              <w:rPr>
                <w:sz w:val="24"/>
                <w:szCs w:val="24"/>
              </w:rPr>
              <w:t>авт.</w:t>
            </w:r>
            <w:r w:rsidRPr="00E90D8E">
              <w:rPr>
                <w:spacing w:val="-4"/>
                <w:sz w:val="24"/>
                <w:szCs w:val="24"/>
              </w:rPr>
              <w:t xml:space="preserve"> </w:t>
            </w:r>
            <w:r w:rsidRPr="00E90D8E">
              <w:rPr>
                <w:sz w:val="24"/>
                <w:szCs w:val="24"/>
              </w:rPr>
              <w:t>по</w:t>
            </w:r>
            <w:r w:rsidRPr="00E90D8E">
              <w:rPr>
                <w:spacing w:val="-1"/>
                <w:sz w:val="24"/>
                <w:szCs w:val="24"/>
              </w:rPr>
              <w:t xml:space="preserve"> </w:t>
            </w:r>
            <w:r w:rsidRPr="00E90D8E">
              <w:rPr>
                <w:sz w:val="24"/>
                <w:szCs w:val="24"/>
              </w:rPr>
              <w:t xml:space="preserve">п. </w:t>
            </w:r>
            <w:r w:rsidRPr="00E90D8E">
              <w:rPr>
                <w:spacing w:val="-10"/>
                <w:sz w:val="24"/>
                <w:szCs w:val="24"/>
              </w:rPr>
              <w:t>6</w:t>
            </w:r>
          </w:p>
        </w:tc>
        <w:tc>
          <w:tcPr>
            <w:tcW w:w="6803" w:type="dxa"/>
            <w:gridSpan w:val="2"/>
            <w:tcBorders>
              <w:top w:val="nil"/>
              <w:left w:val="single" w:sz="4" w:space="0" w:color="FFFFFF" w:themeColor="background1"/>
              <w:bottom w:val="nil"/>
              <w:right w:val="nil"/>
            </w:tcBorders>
          </w:tcPr>
          <w:p w:rsidR="00301F11" w:rsidRPr="00E90D8E" w:rsidRDefault="00301F11" w:rsidP="003151C5">
            <w:pPr>
              <w:rPr>
                <w:sz w:val="24"/>
                <w:szCs w:val="24"/>
              </w:rPr>
            </w:pPr>
            <w:r w:rsidRPr="00E90D8E">
              <w:rPr>
                <w:spacing w:val="-5"/>
                <w:sz w:val="24"/>
                <w:szCs w:val="24"/>
              </w:rPr>
              <w:t>или</w:t>
            </w:r>
          </w:p>
        </w:tc>
      </w:tr>
      <w:tr w:rsidR="00301F11" w:rsidRPr="00E90D8E" w:rsidTr="003151C5">
        <w:trPr>
          <w:trHeight w:val="410"/>
        </w:trPr>
        <w:tc>
          <w:tcPr>
            <w:tcW w:w="1701" w:type="dxa"/>
            <w:vMerge/>
            <w:tcBorders>
              <w:bottom w:val="single" w:sz="4" w:space="0" w:color="auto"/>
            </w:tcBorders>
          </w:tcPr>
          <w:p w:rsidR="00301F11" w:rsidRPr="00E90D8E" w:rsidRDefault="00301F11" w:rsidP="00E90D8E">
            <w:pPr>
              <w:pStyle w:val="a3"/>
              <w:ind w:left="-25"/>
              <w:rPr>
                <w:sz w:val="24"/>
                <w:szCs w:val="24"/>
              </w:rPr>
            </w:pPr>
          </w:p>
        </w:tc>
        <w:tc>
          <w:tcPr>
            <w:tcW w:w="1701" w:type="dxa"/>
            <w:tcBorders>
              <w:top w:val="single" w:sz="4" w:space="0" w:color="FFFFFF" w:themeColor="background1"/>
              <w:bottom w:val="single" w:sz="4" w:space="0" w:color="FFFFFF" w:themeColor="background1"/>
            </w:tcBorders>
          </w:tcPr>
          <w:p w:rsidR="00301F11" w:rsidRPr="00E90D8E" w:rsidRDefault="00301F11" w:rsidP="00E90D8E">
            <w:pPr>
              <w:rPr>
                <w:sz w:val="24"/>
                <w:szCs w:val="24"/>
              </w:rPr>
            </w:pPr>
          </w:p>
          <w:p w:rsidR="00301F11" w:rsidRPr="00E90D8E" w:rsidRDefault="00301F11" w:rsidP="00E90D8E">
            <w:pPr>
              <w:pStyle w:val="a3"/>
              <w:rPr>
                <w:sz w:val="24"/>
                <w:szCs w:val="24"/>
              </w:rPr>
            </w:pPr>
          </w:p>
        </w:tc>
        <w:tc>
          <w:tcPr>
            <w:tcW w:w="1418" w:type="dxa"/>
          </w:tcPr>
          <w:p w:rsidR="00301F11" w:rsidRPr="00E90D8E" w:rsidRDefault="00301F11" w:rsidP="00E90D8E">
            <w:pPr>
              <w:rPr>
                <w:sz w:val="24"/>
                <w:szCs w:val="24"/>
              </w:rPr>
            </w:pPr>
            <w:r w:rsidRPr="00E90D8E">
              <w:rPr>
                <w:spacing w:val="-2"/>
                <w:sz w:val="24"/>
                <w:szCs w:val="24"/>
              </w:rPr>
              <w:t>изменяется</w:t>
            </w:r>
          </w:p>
          <w:p w:rsidR="00301F11" w:rsidRPr="00E90D8E" w:rsidRDefault="00301F11" w:rsidP="00E90D8E">
            <w:pPr>
              <w:pStyle w:val="a3"/>
              <w:rPr>
                <w:sz w:val="24"/>
                <w:szCs w:val="24"/>
              </w:rPr>
            </w:pPr>
          </w:p>
        </w:tc>
        <w:tc>
          <w:tcPr>
            <w:tcW w:w="5385" w:type="dxa"/>
            <w:tcBorders>
              <w:top w:val="single" w:sz="4" w:space="0" w:color="FFFFFF" w:themeColor="background1"/>
              <w:bottom w:val="single" w:sz="4" w:space="0" w:color="FFFFFF" w:themeColor="background1"/>
              <w:right w:val="nil"/>
            </w:tcBorders>
          </w:tcPr>
          <w:p w:rsidR="00301F11" w:rsidRPr="00E90D8E" w:rsidRDefault="00301F11" w:rsidP="00E90D8E">
            <w:pPr>
              <w:rPr>
                <w:sz w:val="24"/>
                <w:szCs w:val="24"/>
              </w:rPr>
            </w:pPr>
          </w:p>
          <w:p w:rsidR="00301F11" w:rsidRPr="00E90D8E" w:rsidRDefault="00301F11" w:rsidP="00E90D8E">
            <w:pPr>
              <w:pStyle w:val="a3"/>
              <w:rPr>
                <w:sz w:val="24"/>
                <w:szCs w:val="24"/>
              </w:rPr>
            </w:pPr>
          </w:p>
        </w:tc>
      </w:tr>
    </w:tbl>
    <w:p w:rsidR="00301F11" w:rsidRPr="00E90D8E" w:rsidRDefault="00301F11" w:rsidP="00E90D8E">
      <w:pPr>
        <w:pStyle w:val="a3"/>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567"/>
      </w:tblGrid>
      <w:tr w:rsidR="00301F11" w:rsidRPr="00E90D8E" w:rsidTr="003151C5">
        <w:trPr>
          <w:trHeight w:val="393"/>
        </w:trPr>
        <w:tc>
          <w:tcPr>
            <w:tcW w:w="1730" w:type="dxa"/>
            <w:tcBorders>
              <w:top w:val="single" w:sz="4" w:space="0" w:color="FFFFFF" w:themeColor="background1"/>
              <w:left w:val="single" w:sz="4" w:space="0" w:color="FFFFFF" w:themeColor="background1"/>
              <w:bottom w:val="single" w:sz="4" w:space="0" w:color="FFFFFF" w:themeColor="background1"/>
            </w:tcBorders>
          </w:tcPr>
          <w:p w:rsidR="00301F11" w:rsidRPr="00E90D8E" w:rsidRDefault="00301F11" w:rsidP="00E90D8E">
            <w:pPr>
              <w:pStyle w:val="TableParagraph"/>
              <w:rPr>
                <w:sz w:val="24"/>
                <w:szCs w:val="24"/>
              </w:rPr>
            </w:pPr>
            <w:r w:rsidRPr="00E90D8E">
              <w:rPr>
                <w:sz w:val="24"/>
                <w:szCs w:val="24"/>
              </w:rPr>
              <w:lastRenderedPageBreak/>
              <w:t>удалить</w:t>
            </w:r>
            <w:r w:rsidRPr="00E90D8E">
              <w:rPr>
                <w:spacing w:val="-5"/>
                <w:sz w:val="24"/>
                <w:szCs w:val="24"/>
              </w:rPr>
              <w:t xml:space="preserve"> </w:t>
            </w:r>
            <w:r w:rsidRPr="00E90D8E">
              <w:rPr>
                <w:sz w:val="24"/>
                <w:szCs w:val="24"/>
              </w:rPr>
              <w:t>с</w:t>
            </w:r>
            <w:r w:rsidRPr="00E90D8E">
              <w:rPr>
                <w:spacing w:val="-2"/>
                <w:sz w:val="24"/>
                <w:szCs w:val="24"/>
              </w:rPr>
              <w:t xml:space="preserve"> </w:t>
            </w:r>
            <w:r w:rsidRPr="00E90D8E">
              <w:rPr>
                <w:sz w:val="24"/>
                <w:szCs w:val="24"/>
              </w:rPr>
              <w:t>фасада</w:t>
            </w:r>
            <w:r w:rsidRPr="00E90D8E">
              <w:rPr>
                <w:spacing w:val="-3"/>
                <w:sz w:val="24"/>
                <w:szCs w:val="24"/>
              </w:rPr>
              <w:t xml:space="preserve"> </w:t>
            </w:r>
            <w:r w:rsidRPr="00E90D8E">
              <w:rPr>
                <w:sz w:val="24"/>
                <w:szCs w:val="24"/>
              </w:rPr>
              <w:t>1</w:t>
            </w:r>
            <w:r w:rsidRPr="00E90D8E">
              <w:rPr>
                <w:spacing w:val="-2"/>
                <w:sz w:val="24"/>
                <w:szCs w:val="24"/>
              </w:rPr>
              <w:t xml:space="preserve"> </w:t>
            </w:r>
            <w:r w:rsidRPr="00E90D8E">
              <w:rPr>
                <w:spacing w:val="-4"/>
                <w:sz w:val="24"/>
                <w:szCs w:val="24"/>
              </w:rPr>
              <w:t>(да)</w:t>
            </w:r>
          </w:p>
          <w:p w:rsidR="00301F11" w:rsidRPr="00E90D8E" w:rsidRDefault="00301F11" w:rsidP="00E90D8E">
            <w:pPr>
              <w:pStyle w:val="a3"/>
              <w:rPr>
                <w:sz w:val="24"/>
                <w:szCs w:val="24"/>
              </w:rPr>
            </w:pPr>
          </w:p>
          <w:p w:rsidR="00301F11" w:rsidRPr="00E90D8E" w:rsidRDefault="00301F11" w:rsidP="000756CB">
            <w:pPr>
              <w:pStyle w:val="a3"/>
              <w:ind w:right="-102"/>
              <w:rPr>
                <w:sz w:val="24"/>
                <w:szCs w:val="24"/>
              </w:rPr>
            </w:pPr>
            <w:r w:rsidRPr="00E90D8E">
              <w:rPr>
                <w:sz w:val="24"/>
                <w:szCs w:val="24"/>
              </w:rPr>
              <w:t>при</w:t>
            </w:r>
            <w:r w:rsidRPr="00E90D8E">
              <w:rPr>
                <w:spacing w:val="-2"/>
                <w:sz w:val="24"/>
                <w:szCs w:val="24"/>
              </w:rPr>
              <w:t xml:space="preserve"> </w:t>
            </w:r>
            <w:r w:rsidRPr="00E90D8E">
              <w:rPr>
                <w:sz w:val="24"/>
                <w:szCs w:val="24"/>
              </w:rPr>
              <w:t>выборе</w:t>
            </w:r>
            <w:r w:rsidRPr="00E90D8E">
              <w:rPr>
                <w:spacing w:val="-2"/>
                <w:sz w:val="24"/>
                <w:szCs w:val="24"/>
              </w:rPr>
              <w:t xml:space="preserve"> </w:t>
            </w:r>
            <w:r w:rsidRPr="00E90D8E">
              <w:rPr>
                <w:sz w:val="24"/>
                <w:szCs w:val="24"/>
              </w:rPr>
              <w:t>«да»</w:t>
            </w:r>
            <w:r w:rsidRPr="00E90D8E">
              <w:rPr>
                <w:spacing w:val="-2"/>
                <w:sz w:val="24"/>
                <w:szCs w:val="24"/>
              </w:rPr>
              <w:t xml:space="preserve"> </w:t>
            </w:r>
            <w:r w:rsidRPr="00E90D8E">
              <w:rPr>
                <w:sz w:val="24"/>
                <w:szCs w:val="24"/>
              </w:rPr>
              <w:t>поля</w:t>
            </w:r>
            <w:r w:rsidRPr="00E90D8E">
              <w:rPr>
                <w:spacing w:val="-1"/>
                <w:sz w:val="24"/>
                <w:szCs w:val="24"/>
              </w:rPr>
              <w:t xml:space="preserve"> </w:t>
            </w:r>
            <w:r w:rsidRPr="00E90D8E">
              <w:rPr>
                <w:spacing w:val="-2"/>
                <w:sz w:val="24"/>
                <w:szCs w:val="24"/>
              </w:rPr>
              <w:t>удалятся</w:t>
            </w:r>
          </w:p>
        </w:tc>
        <w:tc>
          <w:tcPr>
            <w:tcW w:w="567" w:type="dxa"/>
            <w:shd w:val="clear" w:color="auto" w:fill="auto"/>
          </w:tcPr>
          <w:p w:rsidR="00301F11" w:rsidRPr="00E90D8E" w:rsidRDefault="00301F11" w:rsidP="00E90D8E">
            <w:pPr>
              <w:rPr>
                <w:sz w:val="24"/>
                <w:szCs w:val="24"/>
              </w:rPr>
            </w:pPr>
          </w:p>
        </w:tc>
      </w:tr>
    </w:tbl>
    <w:p w:rsidR="00301F11" w:rsidRDefault="00301F11" w:rsidP="00E90D8E">
      <w:pPr>
        <w:pStyle w:val="a3"/>
        <w:rPr>
          <w:sz w:val="24"/>
          <w:szCs w:val="24"/>
        </w:rPr>
      </w:pPr>
    </w:p>
    <w:p w:rsidR="000756CB" w:rsidRPr="00E90D8E" w:rsidRDefault="000756CB" w:rsidP="00E90D8E">
      <w:pPr>
        <w:pStyle w:val="a3"/>
        <w:rPr>
          <w:sz w:val="24"/>
          <w:szCs w:val="24"/>
        </w:rPr>
      </w:pPr>
    </w:p>
    <w:tbl>
      <w:tblPr>
        <w:tblW w:w="10206" w:type="dxa"/>
        <w:tblInd w:w="-5" w:type="dxa"/>
        <w:tblLook w:val="04A0" w:firstRow="1" w:lastRow="0" w:firstColumn="1" w:lastColumn="0" w:noHBand="0" w:noVBand="1"/>
      </w:tblPr>
      <w:tblGrid>
        <w:gridCol w:w="1696"/>
        <w:gridCol w:w="1699"/>
        <w:gridCol w:w="1378"/>
        <w:gridCol w:w="1300"/>
        <w:gridCol w:w="1432"/>
        <w:gridCol w:w="1300"/>
        <w:gridCol w:w="1401"/>
      </w:tblGrid>
      <w:tr w:rsidR="00301F11" w:rsidRPr="00E90D8E" w:rsidTr="000756CB">
        <w:trPr>
          <w:trHeight w:val="587"/>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0756CB" w:rsidRDefault="00301F11" w:rsidP="00E90D8E">
            <w:pPr>
              <w:widowControl/>
              <w:autoSpaceDE/>
              <w:autoSpaceDN/>
              <w:rPr>
                <w:color w:val="000000"/>
                <w:lang w:eastAsia="ru-RU"/>
              </w:rPr>
            </w:pPr>
            <w:r w:rsidRPr="000756CB">
              <w:rPr>
                <w:color w:val="000000"/>
                <w:lang w:eastAsia="ru-RU"/>
              </w:rPr>
              <w:t>фасад 1:</w:t>
            </w:r>
          </w:p>
        </w:tc>
        <w:tc>
          <w:tcPr>
            <w:tcW w:w="1699" w:type="dxa"/>
            <w:tcBorders>
              <w:top w:val="nil"/>
              <w:left w:val="nil"/>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материал 1:</w:t>
            </w:r>
          </w:p>
        </w:tc>
        <w:tc>
          <w:tcPr>
            <w:tcW w:w="137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00" w:type="dxa"/>
            <w:tcBorders>
              <w:top w:val="nil"/>
              <w:left w:val="nil"/>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цвет 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00" w:type="dxa"/>
            <w:tcBorders>
              <w:top w:val="nil"/>
              <w:left w:val="nil"/>
              <w:bottom w:val="single" w:sz="8" w:space="0" w:color="FFFFFF"/>
              <w:right w:val="nil"/>
            </w:tcBorders>
            <w:shd w:val="clear" w:color="auto" w:fill="auto"/>
            <w:vAlign w:val="center"/>
            <w:hideMark/>
          </w:tcPr>
          <w:p w:rsidR="00301F11" w:rsidRPr="00E90D8E" w:rsidRDefault="002031F9" w:rsidP="002031F9">
            <w:pPr>
              <w:widowControl/>
              <w:autoSpaceDE/>
              <w:autoSpaceDN/>
              <w:ind w:left="-100" w:right="-92"/>
              <w:rPr>
                <w:color w:val="000000"/>
                <w:sz w:val="24"/>
                <w:szCs w:val="24"/>
                <w:lang w:eastAsia="ru-RU"/>
              </w:rPr>
            </w:pPr>
            <w:r>
              <w:rPr>
                <w:color w:val="000000"/>
                <w:sz w:val="24"/>
                <w:szCs w:val="24"/>
                <w:lang w:eastAsia="ru-RU"/>
              </w:rPr>
              <w:t xml:space="preserve"> </w:t>
            </w:r>
            <w:r w:rsidRPr="00E90D8E">
              <w:rPr>
                <w:color w:val="000000"/>
                <w:sz w:val="24"/>
                <w:szCs w:val="24"/>
                <w:lang w:eastAsia="ru-RU"/>
              </w:rPr>
              <w:t>текстура</w:t>
            </w:r>
            <w:r>
              <w:rPr>
                <w:color w:val="000000"/>
                <w:sz w:val="24"/>
                <w:szCs w:val="24"/>
                <w:lang w:eastAsia="ru-RU"/>
              </w:rPr>
              <w:t xml:space="preserve"> </w:t>
            </w:r>
            <w:r w:rsidR="00301F11" w:rsidRPr="00E90D8E">
              <w:rPr>
                <w:color w:val="000000"/>
                <w:sz w:val="24"/>
                <w:szCs w:val="24"/>
                <w:lang w:eastAsia="ru-RU"/>
              </w:rPr>
              <w:t>1:</w:t>
            </w:r>
          </w:p>
        </w:tc>
        <w:tc>
          <w:tcPr>
            <w:tcW w:w="1401" w:type="dxa"/>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B656E6">
        <w:trPr>
          <w:trHeight w:val="542"/>
        </w:trPr>
        <w:tc>
          <w:tcPr>
            <w:tcW w:w="1696" w:type="dxa"/>
            <w:tcBorders>
              <w:top w:val="nil"/>
              <w:right w:val="single" w:sz="4" w:space="0" w:color="FFFFFF" w:themeColor="background1"/>
            </w:tcBorders>
            <w:shd w:val="clear" w:color="auto" w:fill="auto"/>
            <w:vAlign w:val="center"/>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699"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sz w:val="24"/>
                <w:szCs w:val="24"/>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378"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300"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432"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300"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401"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r>
      <w:tr w:rsidR="00301F11" w:rsidRPr="00E90D8E" w:rsidTr="000756CB">
        <w:trPr>
          <w:trHeight w:val="409"/>
        </w:trPr>
        <w:tc>
          <w:tcPr>
            <w:tcW w:w="1696" w:type="dxa"/>
            <w:tcBorders>
              <w:top w:val="nil"/>
              <w:left w:val="single" w:sz="8" w:space="0" w:color="FFFFFF"/>
              <w:bottom w:val="nil"/>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699" w:type="dxa"/>
            <w:tcBorders>
              <w:top w:val="nil"/>
              <w:left w:val="single" w:sz="4" w:space="0" w:color="FFFFFF" w:themeColor="background1"/>
              <w:bottom w:val="nil"/>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добавить материал +</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00" w:type="dxa"/>
            <w:tcBorders>
              <w:top w:val="single" w:sz="4" w:space="0" w:color="FFFFFF" w:themeColor="background1"/>
              <w:left w:val="single" w:sz="4" w:space="0" w:color="auto"/>
              <w:bottom w:val="single" w:sz="8" w:space="0" w:color="FFFFFF"/>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добавить цвет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00" w:type="dxa"/>
            <w:tcBorders>
              <w:top w:val="single" w:sz="8" w:space="0" w:color="FFFFFF"/>
              <w:left w:val="nil"/>
              <w:bottom w:val="single" w:sz="8" w:space="0" w:color="FFFFFF"/>
              <w:right w:val="single" w:sz="4" w:space="0" w:color="auto"/>
            </w:tcBorders>
            <w:shd w:val="clear" w:color="auto" w:fill="auto"/>
            <w:vAlign w:val="center"/>
            <w:hideMark/>
          </w:tcPr>
          <w:p w:rsidR="00301F11" w:rsidRPr="00E90D8E" w:rsidRDefault="00301F11" w:rsidP="000756CB">
            <w:pPr>
              <w:widowControl/>
              <w:autoSpaceDE/>
              <w:autoSpaceDN/>
              <w:rPr>
                <w:color w:val="000000"/>
                <w:sz w:val="24"/>
                <w:szCs w:val="24"/>
                <w:lang w:eastAsia="ru-RU"/>
              </w:rPr>
            </w:pPr>
            <w:r w:rsidRPr="00E90D8E">
              <w:rPr>
                <w:color w:val="000000"/>
                <w:sz w:val="24"/>
                <w:szCs w:val="24"/>
                <w:lang w:eastAsia="ru-RU"/>
              </w:rPr>
              <w:t>добавить текстуру+</w:t>
            </w:r>
          </w:p>
        </w:tc>
        <w:tc>
          <w:tcPr>
            <w:tcW w:w="1401" w:type="dxa"/>
            <w:tcBorders>
              <w:top w:val="single" w:sz="4" w:space="0" w:color="auto"/>
              <w:left w:val="nil"/>
              <w:bottom w:val="single" w:sz="4" w:space="0" w:color="auto"/>
              <w:right w:val="single" w:sz="4" w:space="0" w:color="000000" w:themeColor="text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0756CB">
        <w:trPr>
          <w:trHeight w:val="409"/>
        </w:trPr>
        <w:tc>
          <w:tcPr>
            <w:tcW w:w="1696" w:type="dxa"/>
            <w:tcBorders>
              <w:top w:val="nil"/>
              <w:left w:val="single" w:sz="8" w:space="0" w:color="FFFFFF"/>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699" w:type="dxa"/>
            <w:tcBorders>
              <w:top w:val="nil"/>
              <w:left w:val="nil"/>
              <w:bottom w:val="nil"/>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материал -</w:t>
            </w:r>
          </w:p>
        </w:tc>
        <w:tc>
          <w:tcPr>
            <w:tcW w:w="1378" w:type="dxa"/>
            <w:tcBorders>
              <w:top w:val="single" w:sz="4" w:space="0" w:color="auto"/>
              <w:left w:val="nil"/>
              <w:bottom w:val="single" w:sz="4" w:space="0" w:color="auto"/>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00" w:type="dxa"/>
            <w:tcBorders>
              <w:top w:val="nil"/>
              <w:left w:val="single" w:sz="4" w:space="0" w:color="auto"/>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цвет -</w:t>
            </w:r>
          </w:p>
        </w:tc>
        <w:tc>
          <w:tcPr>
            <w:tcW w:w="1432" w:type="dxa"/>
            <w:tcBorders>
              <w:top w:val="nil"/>
              <w:left w:val="single" w:sz="4" w:space="0" w:color="auto"/>
              <w:bottom w:val="single" w:sz="4" w:space="0" w:color="auto"/>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00" w:type="dxa"/>
            <w:tcBorders>
              <w:top w:val="nil"/>
              <w:left w:val="single" w:sz="4" w:space="0" w:color="auto"/>
              <w:bottom w:val="single" w:sz="8" w:space="0" w:color="FFFFFF"/>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текстуру -</w:t>
            </w:r>
          </w:p>
        </w:tc>
        <w:tc>
          <w:tcPr>
            <w:tcW w:w="1401" w:type="dxa"/>
            <w:tcBorders>
              <w:top w:val="nil"/>
              <w:left w:val="nil"/>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0756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2"/>
          <w:gridAfter w:val="2"/>
          <w:wBefore w:w="3395" w:type="dxa"/>
          <w:wAfter w:w="2701" w:type="dxa"/>
          <w:trHeight w:val="543"/>
        </w:trPr>
        <w:tc>
          <w:tcPr>
            <w:tcW w:w="1378" w:type="dxa"/>
          </w:tcPr>
          <w:p w:rsidR="00301F11" w:rsidRPr="00E90D8E" w:rsidRDefault="00301F11" w:rsidP="00E90D8E">
            <w:pPr>
              <w:pStyle w:val="a3"/>
              <w:rPr>
                <w:sz w:val="24"/>
                <w:szCs w:val="24"/>
              </w:rPr>
            </w:pPr>
          </w:p>
        </w:tc>
        <w:tc>
          <w:tcPr>
            <w:tcW w:w="1300" w:type="dxa"/>
            <w:tcBorders>
              <w:top w:val="nil"/>
              <w:bottom w:val="nil"/>
            </w:tcBorders>
            <w:shd w:val="clear" w:color="auto" w:fill="auto"/>
          </w:tcPr>
          <w:p w:rsidR="00301F11" w:rsidRPr="00E90D8E" w:rsidRDefault="00301F11" w:rsidP="00E90D8E">
            <w:pPr>
              <w:rPr>
                <w:sz w:val="24"/>
                <w:szCs w:val="24"/>
              </w:rPr>
            </w:pPr>
          </w:p>
        </w:tc>
        <w:tc>
          <w:tcPr>
            <w:tcW w:w="1432" w:type="dxa"/>
            <w:shd w:val="clear" w:color="auto" w:fill="auto"/>
          </w:tcPr>
          <w:p w:rsidR="00301F11" w:rsidRPr="00E90D8E" w:rsidRDefault="00301F11" w:rsidP="00E90D8E">
            <w:pPr>
              <w:rPr>
                <w:sz w:val="24"/>
                <w:szCs w:val="24"/>
              </w:rPr>
            </w:pPr>
          </w:p>
        </w:tc>
      </w:tr>
    </w:tbl>
    <w:p w:rsidR="00301F11" w:rsidRPr="00E90D8E" w:rsidRDefault="00301F11" w:rsidP="00E90D8E">
      <w:pPr>
        <w:rPr>
          <w:sz w:val="24"/>
          <w:szCs w:val="24"/>
        </w:rPr>
      </w:pPr>
    </w:p>
    <w:p w:rsidR="00301F11" w:rsidRPr="00E90D8E" w:rsidRDefault="00301F11" w:rsidP="00E90D8E">
      <w:pPr>
        <w:pStyle w:val="a3"/>
        <w:rPr>
          <w:sz w:val="24"/>
          <w:szCs w:val="24"/>
        </w:rPr>
      </w:pPr>
    </w:p>
    <w:tbl>
      <w:tblPr>
        <w:tblW w:w="6795" w:type="dxa"/>
        <w:tblInd w:w="-10" w:type="dxa"/>
        <w:tblLook w:val="04A0" w:firstRow="1" w:lastRow="0" w:firstColumn="1" w:lastColumn="0" w:noHBand="0" w:noVBand="1"/>
      </w:tblPr>
      <w:tblGrid>
        <w:gridCol w:w="3284"/>
        <w:gridCol w:w="969"/>
        <w:gridCol w:w="567"/>
        <w:gridCol w:w="1975"/>
      </w:tblGrid>
      <w:tr w:rsidR="00301F11" w:rsidRPr="00E90D8E" w:rsidTr="00B656E6">
        <w:trPr>
          <w:trHeight w:val="300"/>
        </w:trPr>
        <w:tc>
          <w:tcPr>
            <w:tcW w:w="3284" w:type="dxa"/>
            <w:tcBorders>
              <w:top w:val="nil"/>
              <w:left w:val="single" w:sz="8" w:space="0" w:color="FFFFFF"/>
              <w:bottom w:val="nil"/>
            </w:tcBorders>
            <w:shd w:val="clear" w:color="auto" w:fill="auto"/>
            <w:vAlign w:val="center"/>
            <w:hideMark/>
          </w:tcPr>
          <w:p w:rsidR="00301F11" w:rsidRPr="00E90D8E" w:rsidRDefault="00301F11" w:rsidP="00E90D8E">
            <w:pPr>
              <w:widowControl/>
              <w:autoSpaceDE/>
              <w:autoSpaceDN/>
              <w:ind w:left="-108"/>
              <w:rPr>
                <w:color w:val="000000"/>
                <w:sz w:val="24"/>
                <w:szCs w:val="24"/>
                <w:lang w:eastAsia="ru-RU"/>
              </w:rPr>
            </w:pPr>
            <w:r w:rsidRPr="00E90D8E">
              <w:rPr>
                <w:color w:val="000000"/>
                <w:sz w:val="24"/>
                <w:szCs w:val="24"/>
                <w:lang w:eastAsia="ru-RU"/>
              </w:rPr>
              <w:t xml:space="preserve">дублировать внешний вид </w:t>
            </w:r>
            <w:r w:rsidRPr="00E90D8E">
              <w:rPr>
                <w:iCs/>
                <w:color w:val="000000"/>
                <w:sz w:val="24"/>
                <w:szCs w:val="24"/>
                <w:lang w:eastAsia="ru-RU"/>
              </w:rPr>
              <w:t>(да)</w:t>
            </w:r>
          </w:p>
        </w:tc>
        <w:tc>
          <w:tcPr>
            <w:tcW w:w="969" w:type="dxa"/>
            <w:vMerge w:val="restart"/>
            <w:tcBorders>
              <w:left w:val="nil"/>
              <w:right w:val="single" w:sz="4" w:space="0" w:color="000000" w:themeColor="text1"/>
            </w:tcBorders>
            <w:vAlign w:val="center"/>
            <w:hideMark/>
          </w:tcPr>
          <w:p w:rsidR="00301F11" w:rsidRPr="00E90D8E" w:rsidRDefault="00301F11" w:rsidP="00E90D8E">
            <w:pPr>
              <w:widowControl/>
              <w:autoSpaceDE/>
              <w:autoSpaceDN/>
              <w:rPr>
                <w:color w:val="000000"/>
                <w:sz w:val="24"/>
                <w:szCs w:val="24"/>
                <w:lang w:eastAsia="ru-RU"/>
              </w:rPr>
            </w:pPr>
          </w:p>
        </w:tc>
        <w:tc>
          <w:tcPr>
            <w:tcW w:w="567" w:type="dxa"/>
            <w:vMerge w:val="restart"/>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vAlign w:val="center"/>
            <w:hideMark/>
          </w:tcPr>
          <w:p w:rsidR="00301F11" w:rsidRPr="00E90D8E" w:rsidRDefault="00301F11" w:rsidP="00E90D8E">
            <w:pPr>
              <w:widowControl/>
              <w:autoSpaceDE/>
              <w:autoSpaceDN/>
              <w:rPr>
                <w:color w:val="000000"/>
                <w:sz w:val="24"/>
                <w:szCs w:val="24"/>
                <w:lang w:eastAsia="ru-RU"/>
              </w:rPr>
            </w:pPr>
          </w:p>
        </w:tc>
        <w:tc>
          <w:tcPr>
            <w:tcW w:w="1975" w:type="dxa"/>
            <w:vMerge w:val="restart"/>
            <w:tcBorders>
              <w:top w:val="nil"/>
              <w:left w:val="single" w:sz="4" w:space="0" w:color="000000" w:themeColor="text1"/>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B656E6">
        <w:trPr>
          <w:trHeight w:val="105"/>
        </w:trPr>
        <w:tc>
          <w:tcPr>
            <w:tcW w:w="3284" w:type="dxa"/>
            <w:tcBorders>
              <w:top w:val="nil"/>
              <w:left w:val="single" w:sz="8" w:space="0" w:color="FFFFFF"/>
              <w:bottom w:val="nil"/>
            </w:tcBorders>
            <w:shd w:val="clear" w:color="auto" w:fill="auto"/>
            <w:vAlign w:val="center"/>
            <w:hideMark/>
          </w:tcPr>
          <w:p w:rsidR="00301F11" w:rsidRPr="00E90D8E" w:rsidRDefault="00301F11" w:rsidP="00E90D8E">
            <w:pPr>
              <w:pStyle w:val="TableParagraph"/>
              <w:ind w:left="-108"/>
              <w:rPr>
                <w:sz w:val="24"/>
                <w:szCs w:val="24"/>
              </w:rPr>
            </w:pPr>
            <w:r w:rsidRPr="00E90D8E">
              <w:rPr>
                <w:sz w:val="24"/>
                <w:szCs w:val="24"/>
              </w:rPr>
              <w:t>возможно</w:t>
            </w:r>
            <w:r w:rsidRPr="00E90D8E">
              <w:rPr>
                <w:spacing w:val="-4"/>
                <w:sz w:val="24"/>
                <w:szCs w:val="24"/>
              </w:rPr>
              <w:t xml:space="preserve"> </w:t>
            </w:r>
            <w:r w:rsidRPr="00E90D8E">
              <w:rPr>
                <w:sz w:val="24"/>
                <w:szCs w:val="24"/>
              </w:rPr>
              <w:t>выбрать</w:t>
            </w:r>
            <w:r w:rsidRPr="00E90D8E">
              <w:rPr>
                <w:spacing w:val="-3"/>
                <w:sz w:val="24"/>
                <w:szCs w:val="24"/>
              </w:rPr>
              <w:t xml:space="preserve"> </w:t>
            </w:r>
            <w:r w:rsidRPr="00E90D8E">
              <w:rPr>
                <w:sz w:val="24"/>
                <w:szCs w:val="24"/>
              </w:rPr>
              <w:t>только</w:t>
            </w:r>
            <w:r w:rsidRPr="00E90D8E">
              <w:rPr>
                <w:spacing w:val="-2"/>
                <w:sz w:val="24"/>
                <w:szCs w:val="24"/>
              </w:rPr>
              <w:t xml:space="preserve"> </w:t>
            </w:r>
            <w:r w:rsidRPr="00E90D8E">
              <w:rPr>
                <w:sz w:val="24"/>
                <w:szCs w:val="24"/>
              </w:rPr>
              <w:t>при</w:t>
            </w:r>
            <w:r w:rsidRPr="00E90D8E">
              <w:rPr>
                <w:spacing w:val="-3"/>
                <w:sz w:val="24"/>
                <w:szCs w:val="24"/>
              </w:rPr>
              <w:t xml:space="preserve"> </w:t>
            </w:r>
            <w:r w:rsidRPr="00E90D8E">
              <w:rPr>
                <w:spacing w:val="-2"/>
                <w:sz w:val="24"/>
                <w:szCs w:val="24"/>
              </w:rPr>
              <w:t>изменении:</w:t>
            </w:r>
          </w:p>
          <w:p w:rsidR="00301F11" w:rsidRPr="00E90D8E" w:rsidRDefault="00301F11" w:rsidP="00E90D8E">
            <w:pPr>
              <w:widowControl/>
              <w:autoSpaceDE/>
              <w:autoSpaceDN/>
              <w:ind w:left="-108"/>
              <w:rPr>
                <w:iCs/>
                <w:color w:val="000000"/>
                <w:sz w:val="24"/>
                <w:szCs w:val="24"/>
                <w:lang w:eastAsia="ru-RU"/>
              </w:rPr>
            </w:pPr>
            <w:r w:rsidRPr="00E90D8E">
              <w:rPr>
                <w:sz w:val="24"/>
                <w:szCs w:val="24"/>
              </w:rPr>
              <w:t>при</w:t>
            </w:r>
            <w:r w:rsidRPr="00E90D8E">
              <w:rPr>
                <w:spacing w:val="-4"/>
                <w:sz w:val="24"/>
                <w:szCs w:val="24"/>
              </w:rPr>
              <w:t xml:space="preserve"> </w:t>
            </w:r>
            <w:r w:rsidRPr="00E90D8E">
              <w:rPr>
                <w:sz w:val="24"/>
                <w:szCs w:val="24"/>
              </w:rPr>
              <w:t>нажатии</w:t>
            </w:r>
            <w:r w:rsidRPr="00E90D8E">
              <w:rPr>
                <w:spacing w:val="-3"/>
                <w:sz w:val="24"/>
                <w:szCs w:val="24"/>
              </w:rPr>
              <w:t xml:space="preserve"> </w:t>
            </w:r>
            <w:r w:rsidRPr="00E90D8E">
              <w:rPr>
                <w:sz w:val="24"/>
                <w:szCs w:val="24"/>
              </w:rPr>
              <w:t>«да»</w:t>
            </w:r>
            <w:r w:rsidRPr="00E90D8E">
              <w:rPr>
                <w:spacing w:val="-3"/>
                <w:sz w:val="24"/>
                <w:szCs w:val="24"/>
              </w:rPr>
              <w:t xml:space="preserve"> </w:t>
            </w:r>
            <w:r w:rsidRPr="00E90D8E">
              <w:rPr>
                <w:sz w:val="24"/>
                <w:szCs w:val="24"/>
              </w:rPr>
              <w:t>внешний</w:t>
            </w:r>
            <w:r w:rsidRPr="00E90D8E">
              <w:rPr>
                <w:spacing w:val="-4"/>
                <w:sz w:val="24"/>
                <w:szCs w:val="24"/>
              </w:rPr>
              <w:t xml:space="preserve"> </w:t>
            </w:r>
            <w:r w:rsidRPr="00E90D8E">
              <w:rPr>
                <w:sz w:val="24"/>
                <w:szCs w:val="24"/>
              </w:rPr>
              <w:t>вид</w:t>
            </w:r>
            <w:r w:rsidRPr="00E90D8E">
              <w:rPr>
                <w:spacing w:val="-4"/>
                <w:sz w:val="24"/>
                <w:szCs w:val="24"/>
              </w:rPr>
              <w:t xml:space="preserve"> </w:t>
            </w:r>
            <w:r w:rsidRPr="00E90D8E">
              <w:rPr>
                <w:sz w:val="24"/>
                <w:szCs w:val="24"/>
              </w:rPr>
              <w:t>дублируется</w:t>
            </w:r>
            <w:r w:rsidRPr="00E90D8E">
              <w:rPr>
                <w:spacing w:val="-1"/>
                <w:sz w:val="24"/>
                <w:szCs w:val="24"/>
              </w:rPr>
              <w:t xml:space="preserve"> </w:t>
            </w:r>
            <w:r w:rsidRPr="00E90D8E">
              <w:rPr>
                <w:sz w:val="24"/>
                <w:szCs w:val="24"/>
              </w:rPr>
              <w:t>на</w:t>
            </w:r>
            <w:r w:rsidRPr="00E90D8E">
              <w:rPr>
                <w:spacing w:val="-3"/>
                <w:sz w:val="24"/>
                <w:szCs w:val="24"/>
              </w:rPr>
              <w:t xml:space="preserve"> </w:t>
            </w:r>
            <w:r w:rsidRPr="00E90D8E">
              <w:rPr>
                <w:sz w:val="24"/>
                <w:szCs w:val="24"/>
              </w:rPr>
              <w:t>следующий</w:t>
            </w:r>
            <w:r w:rsidRPr="00E90D8E">
              <w:rPr>
                <w:spacing w:val="-3"/>
                <w:sz w:val="24"/>
                <w:szCs w:val="24"/>
              </w:rPr>
              <w:t xml:space="preserve"> </w:t>
            </w:r>
            <w:r w:rsidRPr="00E90D8E">
              <w:rPr>
                <w:spacing w:val="-2"/>
                <w:sz w:val="24"/>
                <w:szCs w:val="24"/>
              </w:rPr>
              <w:t>фасад</w:t>
            </w:r>
          </w:p>
        </w:tc>
        <w:tc>
          <w:tcPr>
            <w:tcW w:w="969" w:type="dxa"/>
            <w:vMerge/>
            <w:tcBorders>
              <w:left w:val="nil"/>
              <w:right w:val="single" w:sz="4" w:space="0" w:color="000000" w:themeColor="text1"/>
            </w:tcBorders>
            <w:vAlign w:val="center"/>
            <w:hideMark/>
          </w:tcPr>
          <w:p w:rsidR="00301F11" w:rsidRPr="00E90D8E" w:rsidRDefault="00301F11" w:rsidP="00E90D8E">
            <w:pPr>
              <w:widowControl/>
              <w:autoSpaceDE/>
              <w:autoSpaceDN/>
              <w:rPr>
                <w:color w:val="000000"/>
                <w:sz w:val="24"/>
                <w:szCs w:val="24"/>
                <w:lang w:eastAsia="ru-RU"/>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1F11" w:rsidRPr="00E90D8E" w:rsidRDefault="00301F11" w:rsidP="00E90D8E">
            <w:pPr>
              <w:widowControl/>
              <w:autoSpaceDE/>
              <w:autoSpaceDN/>
              <w:rPr>
                <w:color w:val="000000"/>
                <w:sz w:val="24"/>
                <w:szCs w:val="24"/>
                <w:lang w:eastAsia="ru-RU"/>
              </w:rPr>
            </w:pPr>
          </w:p>
        </w:tc>
        <w:tc>
          <w:tcPr>
            <w:tcW w:w="1975" w:type="dxa"/>
            <w:vMerge/>
            <w:tcBorders>
              <w:top w:val="nil"/>
              <w:left w:val="single" w:sz="4" w:space="0" w:color="000000" w:themeColor="text1"/>
              <w:bottom w:val="nil"/>
              <w:right w:val="single" w:sz="8" w:space="0" w:color="FFFFFF"/>
            </w:tcBorders>
            <w:vAlign w:val="center"/>
            <w:hideMark/>
          </w:tcPr>
          <w:p w:rsidR="00301F11" w:rsidRPr="00E90D8E" w:rsidRDefault="00301F11" w:rsidP="00E90D8E">
            <w:pPr>
              <w:widowControl/>
              <w:autoSpaceDE/>
              <w:autoSpaceDN/>
              <w:rPr>
                <w:color w:val="000000"/>
                <w:sz w:val="24"/>
                <w:szCs w:val="24"/>
                <w:lang w:eastAsia="ru-RU"/>
              </w:rPr>
            </w:pPr>
          </w:p>
        </w:tc>
      </w:tr>
    </w:tbl>
    <w:p w:rsidR="00301F11" w:rsidRPr="00E90D8E" w:rsidRDefault="00301F11" w:rsidP="00E90D8E">
      <w:pPr>
        <w:pStyle w:val="a3"/>
        <w:rPr>
          <w:sz w:val="24"/>
          <w:szCs w:val="24"/>
        </w:rPr>
      </w:pPr>
    </w:p>
    <w:p w:rsidR="00301F11" w:rsidRPr="00E90D8E" w:rsidRDefault="00301F11" w:rsidP="00E90D8E">
      <w:pPr>
        <w:pStyle w:val="a3"/>
        <w:rPr>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567"/>
      </w:tblGrid>
      <w:tr w:rsidR="00301F11" w:rsidRPr="00E90D8E" w:rsidTr="00B656E6">
        <w:trPr>
          <w:trHeight w:val="393"/>
        </w:trPr>
        <w:tc>
          <w:tcPr>
            <w:tcW w:w="1843" w:type="dxa"/>
            <w:tcBorders>
              <w:top w:val="single" w:sz="4" w:space="0" w:color="FFFFFF" w:themeColor="background1"/>
              <w:left w:val="single" w:sz="4" w:space="0" w:color="FFFFFF" w:themeColor="background1"/>
              <w:bottom w:val="single" w:sz="4" w:space="0" w:color="FFFFFF" w:themeColor="background1"/>
            </w:tcBorders>
          </w:tcPr>
          <w:p w:rsidR="00301F11" w:rsidRPr="00E90D8E" w:rsidRDefault="00301F11" w:rsidP="00E90D8E">
            <w:pPr>
              <w:pStyle w:val="TableParagraph"/>
              <w:rPr>
                <w:sz w:val="24"/>
                <w:szCs w:val="24"/>
              </w:rPr>
            </w:pPr>
            <w:r w:rsidRPr="00E90D8E">
              <w:rPr>
                <w:sz w:val="24"/>
                <w:szCs w:val="24"/>
              </w:rPr>
              <w:t>удалить</w:t>
            </w:r>
            <w:r w:rsidRPr="00E90D8E">
              <w:rPr>
                <w:spacing w:val="-5"/>
                <w:sz w:val="24"/>
                <w:szCs w:val="24"/>
              </w:rPr>
              <w:t xml:space="preserve"> </w:t>
            </w:r>
            <w:r w:rsidRPr="00E90D8E">
              <w:rPr>
                <w:sz w:val="24"/>
                <w:szCs w:val="24"/>
              </w:rPr>
              <w:t>с</w:t>
            </w:r>
            <w:r w:rsidRPr="00E90D8E">
              <w:rPr>
                <w:spacing w:val="-2"/>
                <w:sz w:val="24"/>
                <w:szCs w:val="24"/>
              </w:rPr>
              <w:t xml:space="preserve"> </w:t>
            </w:r>
            <w:r w:rsidRPr="00E90D8E">
              <w:rPr>
                <w:sz w:val="24"/>
                <w:szCs w:val="24"/>
              </w:rPr>
              <w:t>фасада</w:t>
            </w:r>
            <w:r w:rsidRPr="00E90D8E">
              <w:rPr>
                <w:spacing w:val="-3"/>
                <w:sz w:val="24"/>
                <w:szCs w:val="24"/>
              </w:rPr>
              <w:t xml:space="preserve"> </w:t>
            </w:r>
            <w:r w:rsidRPr="00E90D8E">
              <w:rPr>
                <w:spacing w:val="-5"/>
                <w:sz w:val="24"/>
                <w:szCs w:val="24"/>
              </w:rPr>
              <w:t>n</w:t>
            </w:r>
            <w:r w:rsidRPr="00E90D8E">
              <w:rPr>
                <w:spacing w:val="-2"/>
                <w:sz w:val="24"/>
                <w:szCs w:val="24"/>
              </w:rPr>
              <w:t xml:space="preserve"> </w:t>
            </w:r>
            <w:r w:rsidRPr="00E90D8E">
              <w:rPr>
                <w:spacing w:val="-4"/>
                <w:sz w:val="24"/>
                <w:szCs w:val="24"/>
              </w:rPr>
              <w:t>(да)</w:t>
            </w:r>
          </w:p>
          <w:p w:rsidR="00301F11" w:rsidRPr="00E90D8E" w:rsidRDefault="00301F11" w:rsidP="00E90D8E">
            <w:pPr>
              <w:pStyle w:val="a3"/>
              <w:rPr>
                <w:sz w:val="24"/>
                <w:szCs w:val="24"/>
              </w:rPr>
            </w:pPr>
          </w:p>
          <w:p w:rsidR="00301F11" w:rsidRPr="00E90D8E" w:rsidRDefault="00301F11" w:rsidP="000756CB">
            <w:pPr>
              <w:pStyle w:val="a3"/>
              <w:ind w:right="-102" w:firstLine="30"/>
              <w:rPr>
                <w:sz w:val="24"/>
                <w:szCs w:val="24"/>
              </w:rPr>
            </w:pPr>
            <w:r w:rsidRPr="00E90D8E">
              <w:rPr>
                <w:sz w:val="24"/>
                <w:szCs w:val="24"/>
              </w:rPr>
              <w:t>при</w:t>
            </w:r>
            <w:r w:rsidRPr="00E90D8E">
              <w:rPr>
                <w:spacing w:val="-2"/>
                <w:sz w:val="24"/>
                <w:szCs w:val="24"/>
              </w:rPr>
              <w:t xml:space="preserve"> </w:t>
            </w:r>
            <w:r w:rsidRPr="00E90D8E">
              <w:rPr>
                <w:sz w:val="24"/>
                <w:szCs w:val="24"/>
              </w:rPr>
              <w:t>выборе</w:t>
            </w:r>
            <w:r w:rsidRPr="00E90D8E">
              <w:rPr>
                <w:spacing w:val="-2"/>
                <w:sz w:val="24"/>
                <w:szCs w:val="24"/>
              </w:rPr>
              <w:t xml:space="preserve"> </w:t>
            </w:r>
            <w:r w:rsidRPr="00E90D8E">
              <w:rPr>
                <w:sz w:val="24"/>
                <w:szCs w:val="24"/>
              </w:rPr>
              <w:t>«да»</w:t>
            </w:r>
            <w:r w:rsidRPr="00E90D8E">
              <w:rPr>
                <w:spacing w:val="-2"/>
                <w:sz w:val="24"/>
                <w:szCs w:val="24"/>
              </w:rPr>
              <w:t xml:space="preserve"> </w:t>
            </w:r>
            <w:r w:rsidRPr="00E90D8E">
              <w:rPr>
                <w:sz w:val="24"/>
                <w:szCs w:val="24"/>
              </w:rPr>
              <w:t>поля</w:t>
            </w:r>
            <w:r w:rsidRPr="00E90D8E">
              <w:rPr>
                <w:spacing w:val="-1"/>
                <w:sz w:val="24"/>
                <w:szCs w:val="24"/>
              </w:rPr>
              <w:t xml:space="preserve"> </w:t>
            </w:r>
            <w:r w:rsidRPr="00E90D8E">
              <w:rPr>
                <w:spacing w:val="-2"/>
                <w:sz w:val="24"/>
                <w:szCs w:val="24"/>
              </w:rPr>
              <w:t>удалятся</w:t>
            </w:r>
          </w:p>
        </w:tc>
        <w:tc>
          <w:tcPr>
            <w:tcW w:w="567" w:type="dxa"/>
            <w:shd w:val="clear" w:color="auto" w:fill="auto"/>
          </w:tcPr>
          <w:p w:rsidR="00301F11" w:rsidRPr="00E90D8E" w:rsidRDefault="00301F11" w:rsidP="00E90D8E">
            <w:pPr>
              <w:rPr>
                <w:sz w:val="24"/>
                <w:szCs w:val="24"/>
              </w:rPr>
            </w:pPr>
          </w:p>
        </w:tc>
      </w:tr>
    </w:tbl>
    <w:p w:rsidR="00301F11" w:rsidRDefault="00301F11" w:rsidP="00E90D8E">
      <w:pPr>
        <w:pStyle w:val="a3"/>
        <w:rPr>
          <w:sz w:val="24"/>
          <w:szCs w:val="24"/>
        </w:rPr>
      </w:pPr>
    </w:p>
    <w:p w:rsidR="000756CB" w:rsidRPr="00E90D8E" w:rsidRDefault="000756CB" w:rsidP="00E90D8E">
      <w:pPr>
        <w:pStyle w:val="a3"/>
        <w:rPr>
          <w:sz w:val="24"/>
          <w:szCs w:val="24"/>
        </w:rPr>
      </w:pPr>
    </w:p>
    <w:tbl>
      <w:tblPr>
        <w:tblW w:w="10206" w:type="dxa"/>
        <w:tblInd w:w="-5" w:type="dxa"/>
        <w:tblLook w:val="04A0" w:firstRow="1" w:lastRow="0" w:firstColumn="1" w:lastColumn="0" w:noHBand="0" w:noVBand="1"/>
      </w:tblPr>
      <w:tblGrid>
        <w:gridCol w:w="1701"/>
        <w:gridCol w:w="1701"/>
        <w:gridCol w:w="1367"/>
        <w:gridCol w:w="12"/>
        <w:gridCol w:w="1290"/>
        <w:gridCol w:w="1433"/>
        <w:gridCol w:w="1300"/>
        <w:gridCol w:w="1402"/>
      </w:tblGrid>
      <w:tr w:rsidR="00301F11" w:rsidRPr="00E90D8E" w:rsidTr="00B656E6">
        <w:trPr>
          <w:trHeight w:val="601"/>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0756CB" w:rsidRDefault="00301F11" w:rsidP="00E90D8E">
            <w:pPr>
              <w:widowControl/>
              <w:autoSpaceDE/>
              <w:autoSpaceDN/>
              <w:rPr>
                <w:color w:val="000000"/>
                <w:lang w:eastAsia="ru-RU"/>
              </w:rPr>
            </w:pPr>
            <w:r w:rsidRPr="000756CB">
              <w:t>фасад</w:t>
            </w:r>
            <w:r w:rsidRPr="000756CB">
              <w:rPr>
                <w:spacing w:val="-3"/>
              </w:rPr>
              <w:t xml:space="preserve"> </w:t>
            </w:r>
            <w:r w:rsidRPr="000756CB">
              <w:rPr>
                <w:spacing w:val="-5"/>
              </w:rPr>
              <w:t>n</w:t>
            </w:r>
            <w:r w:rsidRPr="000756CB">
              <w:rPr>
                <w:color w:val="000000"/>
                <w:lang w:eastAsia="ru-RU"/>
              </w:rPr>
              <w:t>:</w:t>
            </w:r>
          </w:p>
        </w:tc>
        <w:tc>
          <w:tcPr>
            <w:tcW w:w="1701" w:type="dxa"/>
            <w:tcBorders>
              <w:top w:val="nil"/>
              <w:left w:val="nil"/>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материал 1:</w:t>
            </w:r>
          </w:p>
        </w:tc>
        <w:tc>
          <w:tcPr>
            <w:tcW w:w="137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90" w:type="dxa"/>
            <w:tcBorders>
              <w:top w:val="nil"/>
              <w:left w:val="nil"/>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цвет 1:</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00" w:type="dxa"/>
            <w:tcBorders>
              <w:top w:val="nil"/>
              <w:left w:val="nil"/>
              <w:bottom w:val="single" w:sz="8" w:space="0" w:color="FFFFFF"/>
              <w:right w:val="nil"/>
            </w:tcBorders>
            <w:shd w:val="clear" w:color="auto" w:fill="auto"/>
            <w:vAlign w:val="center"/>
            <w:hideMark/>
          </w:tcPr>
          <w:p w:rsidR="00301F11" w:rsidRPr="00E90D8E" w:rsidRDefault="002031F9" w:rsidP="002031F9">
            <w:pPr>
              <w:widowControl/>
              <w:autoSpaceDE/>
              <w:autoSpaceDN/>
              <w:ind w:right="-93"/>
              <w:rPr>
                <w:color w:val="000000"/>
                <w:sz w:val="24"/>
                <w:szCs w:val="24"/>
                <w:lang w:eastAsia="ru-RU"/>
              </w:rPr>
            </w:pPr>
            <w:r w:rsidRPr="00E90D8E">
              <w:rPr>
                <w:color w:val="000000"/>
                <w:sz w:val="24"/>
                <w:szCs w:val="24"/>
                <w:lang w:eastAsia="ru-RU"/>
              </w:rPr>
              <w:t>текстура</w:t>
            </w:r>
            <w:r>
              <w:rPr>
                <w:color w:val="000000"/>
                <w:sz w:val="24"/>
                <w:szCs w:val="24"/>
                <w:lang w:eastAsia="ru-RU"/>
              </w:rPr>
              <w:t xml:space="preserve"> </w:t>
            </w:r>
            <w:r w:rsidRPr="00E90D8E">
              <w:rPr>
                <w:color w:val="000000"/>
                <w:sz w:val="24"/>
                <w:szCs w:val="24"/>
                <w:lang w:eastAsia="ru-RU"/>
              </w:rPr>
              <w:t>1</w:t>
            </w:r>
            <w:r w:rsidR="00301F11" w:rsidRPr="00E90D8E">
              <w:rPr>
                <w:color w:val="000000"/>
                <w:sz w:val="24"/>
                <w:szCs w:val="24"/>
                <w:lang w:eastAsia="ru-RU"/>
              </w:rPr>
              <w:t>:</w:t>
            </w:r>
          </w:p>
        </w:tc>
        <w:tc>
          <w:tcPr>
            <w:tcW w:w="1402" w:type="dxa"/>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B656E6">
        <w:trPr>
          <w:trHeight w:val="315"/>
        </w:trPr>
        <w:tc>
          <w:tcPr>
            <w:tcW w:w="1701" w:type="dxa"/>
            <w:tcBorders>
              <w:top w:val="nil"/>
              <w:right w:val="single" w:sz="4" w:space="0" w:color="FFFFFF" w:themeColor="background1"/>
            </w:tcBorders>
            <w:shd w:val="clear" w:color="auto" w:fill="auto"/>
            <w:vAlign w:val="center"/>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701"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sz w:val="24"/>
                <w:szCs w:val="24"/>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367"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rsidR="00301F11" w:rsidRPr="00E90D8E" w:rsidRDefault="00301F11" w:rsidP="00B656E6">
            <w:pPr>
              <w:ind w:left="-108"/>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302" w:type="dxa"/>
            <w:gridSpan w:val="2"/>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433"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300"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402"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r>
      <w:tr w:rsidR="00301F11" w:rsidRPr="00E90D8E" w:rsidTr="00B656E6">
        <w:trPr>
          <w:trHeight w:val="409"/>
        </w:trPr>
        <w:tc>
          <w:tcPr>
            <w:tcW w:w="1701" w:type="dxa"/>
            <w:tcBorders>
              <w:top w:val="nil"/>
              <w:left w:val="single" w:sz="8" w:space="0" w:color="FFFFFF"/>
              <w:bottom w:val="nil"/>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701" w:type="dxa"/>
            <w:tcBorders>
              <w:top w:val="nil"/>
              <w:left w:val="single" w:sz="4" w:space="0" w:color="FFFFFF" w:themeColor="background1"/>
              <w:bottom w:val="nil"/>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добавить материал +</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90" w:type="dxa"/>
            <w:tcBorders>
              <w:top w:val="single" w:sz="4" w:space="0" w:color="FFFFFF" w:themeColor="background1"/>
              <w:left w:val="single" w:sz="4" w:space="0" w:color="auto"/>
              <w:bottom w:val="single" w:sz="8" w:space="0" w:color="FFFFFF"/>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добавить цвет +</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00" w:type="dxa"/>
            <w:tcBorders>
              <w:top w:val="single" w:sz="8" w:space="0" w:color="FFFFFF"/>
              <w:left w:val="nil"/>
              <w:bottom w:val="single" w:sz="8" w:space="0" w:color="FFFFFF"/>
              <w:right w:val="single" w:sz="4" w:space="0" w:color="auto"/>
            </w:tcBorders>
            <w:shd w:val="clear" w:color="auto" w:fill="auto"/>
            <w:vAlign w:val="center"/>
            <w:hideMark/>
          </w:tcPr>
          <w:p w:rsidR="00301F11" w:rsidRPr="00E90D8E" w:rsidRDefault="00301F11" w:rsidP="000756CB">
            <w:pPr>
              <w:widowControl/>
              <w:autoSpaceDE/>
              <w:autoSpaceDN/>
              <w:rPr>
                <w:color w:val="000000"/>
                <w:sz w:val="24"/>
                <w:szCs w:val="24"/>
                <w:lang w:eastAsia="ru-RU"/>
              </w:rPr>
            </w:pPr>
            <w:r w:rsidRPr="00E90D8E">
              <w:rPr>
                <w:color w:val="000000"/>
                <w:sz w:val="24"/>
                <w:szCs w:val="24"/>
                <w:lang w:eastAsia="ru-RU"/>
              </w:rPr>
              <w:t>добавить текстуру+</w:t>
            </w:r>
          </w:p>
        </w:tc>
        <w:tc>
          <w:tcPr>
            <w:tcW w:w="1402" w:type="dxa"/>
            <w:tcBorders>
              <w:top w:val="single" w:sz="4" w:space="0" w:color="auto"/>
              <w:left w:val="nil"/>
              <w:bottom w:val="single" w:sz="4" w:space="0" w:color="auto"/>
              <w:right w:val="single" w:sz="4" w:space="0" w:color="000000" w:themeColor="text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B656E6">
        <w:trPr>
          <w:trHeight w:val="409"/>
        </w:trPr>
        <w:tc>
          <w:tcPr>
            <w:tcW w:w="1701" w:type="dxa"/>
            <w:tcBorders>
              <w:top w:val="nil"/>
              <w:left w:val="single" w:sz="8" w:space="0" w:color="FFFFFF"/>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701" w:type="dxa"/>
            <w:tcBorders>
              <w:top w:val="nil"/>
              <w:left w:val="nil"/>
              <w:bottom w:val="nil"/>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материал -</w:t>
            </w:r>
          </w:p>
        </w:tc>
        <w:tc>
          <w:tcPr>
            <w:tcW w:w="1379" w:type="dxa"/>
            <w:gridSpan w:val="2"/>
            <w:tcBorders>
              <w:top w:val="single" w:sz="4" w:space="0" w:color="auto"/>
              <w:left w:val="nil"/>
              <w:bottom w:val="single" w:sz="4" w:space="0" w:color="auto"/>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90" w:type="dxa"/>
            <w:tcBorders>
              <w:top w:val="nil"/>
              <w:left w:val="single" w:sz="4" w:space="0" w:color="auto"/>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цвет -</w:t>
            </w:r>
          </w:p>
        </w:tc>
        <w:tc>
          <w:tcPr>
            <w:tcW w:w="1433" w:type="dxa"/>
            <w:tcBorders>
              <w:top w:val="nil"/>
              <w:left w:val="single" w:sz="4" w:space="0" w:color="auto"/>
              <w:bottom w:val="single" w:sz="4" w:space="0" w:color="auto"/>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00" w:type="dxa"/>
            <w:tcBorders>
              <w:top w:val="nil"/>
              <w:left w:val="single" w:sz="4" w:space="0" w:color="auto"/>
              <w:bottom w:val="single" w:sz="8" w:space="0" w:color="FFFFFF"/>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текстуру -</w:t>
            </w:r>
          </w:p>
        </w:tc>
        <w:tc>
          <w:tcPr>
            <w:tcW w:w="1402" w:type="dxa"/>
            <w:tcBorders>
              <w:top w:val="nil"/>
              <w:left w:val="nil"/>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0756C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2"/>
          <w:gridAfter w:val="2"/>
          <w:wBefore w:w="3402" w:type="dxa"/>
          <w:wAfter w:w="2702" w:type="dxa"/>
          <w:trHeight w:val="543"/>
        </w:trPr>
        <w:tc>
          <w:tcPr>
            <w:tcW w:w="1379" w:type="dxa"/>
            <w:gridSpan w:val="2"/>
          </w:tcPr>
          <w:p w:rsidR="00301F11" w:rsidRPr="00E90D8E" w:rsidRDefault="00301F11" w:rsidP="00E90D8E">
            <w:pPr>
              <w:pStyle w:val="a3"/>
              <w:rPr>
                <w:sz w:val="24"/>
                <w:szCs w:val="24"/>
              </w:rPr>
            </w:pPr>
          </w:p>
        </w:tc>
        <w:tc>
          <w:tcPr>
            <w:tcW w:w="1290" w:type="dxa"/>
            <w:tcBorders>
              <w:top w:val="nil"/>
              <w:bottom w:val="nil"/>
            </w:tcBorders>
            <w:shd w:val="clear" w:color="auto" w:fill="auto"/>
          </w:tcPr>
          <w:p w:rsidR="00301F11" w:rsidRPr="00E90D8E" w:rsidRDefault="00301F11" w:rsidP="00E90D8E">
            <w:pPr>
              <w:rPr>
                <w:sz w:val="24"/>
                <w:szCs w:val="24"/>
              </w:rPr>
            </w:pPr>
          </w:p>
        </w:tc>
        <w:tc>
          <w:tcPr>
            <w:tcW w:w="1433" w:type="dxa"/>
            <w:shd w:val="clear" w:color="auto" w:fill="auto"/>
          </w:tcPr>
          <w:p w:rsidR="00301F11" w:rsidRPr="00E90D8E" w:rsidRDefault="00301F11" w:rsidP="00E90D8E">
            <w:pPr>
              <w:rPr>
                <w:sz w:val="24"/>
                <w:szCs w:val="24"/>
              </w:rPr>
            </w:pPr>
          </w:p>
        </w:tc>
      </w:tr>
    </w:tbl>
    <w:p w:rsidR="00301F11" w:rsidRPr="00E90D8E" w:rsidRDefault="00301F11" w:rsidP="00E90D8E">
      <w:pPr>
        <w:rPr>
          <w:sz w:val="24"/>
          <w:szCs w:val="24"/>
        </w:rPr>
      </w:pPr>
    </w:p>
    <w:p w:rsidR="00301F11" w:rsidRPr="00E90D8E" w:rsidRDefault="00301F11" w:rsidP="00E90D8E">
      <w:pPr>
        <w:rPr>
          <w:sz w:val="24"/>
          <w:szCs w:val="24"/>
        </w:rPr>
      </w:pPr>
    </w:p>
    <w:p w:rsidR="00301F11" w:rsidRPr="00E90D8E" w:rsidRDefault="00301F11" w:rsidP="00E90D8E">
      <w:pPr>
        <w:pStyle w:val="a3"/>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701"/>
        <w:gridCol w:w="1418"/>
        <w:gridCol w:w="5385"/>
      </w:tblGrid>
      <w:tr w:rsidR="00301F11" w:rsidRPr="00E90D8E" w:rsidTr="000756CB">
        <w:trPr>
          <w:trHeight w:val="243"/>
        </w:trPr>
        <w:tc>
          <w:tcPr>
            <w:tcW w:w="1701" w:type="dxa"/>
            <w:vMerge w:val="restart"/>
          </w:tcPr>
          <w:p w:rsidR="00301F11" w:rsidRPr="00E90D8E" w:rsidRDefault="00301F11" w:rsidP="00B656E6">
            <w:pPr>
              <w:spacing w:before="480"/>
              <w:ind w:left="-23"/>
              <w:rPr>
                <w:sz w:val="24"/>
                <w:szCs w:val="24"/>
              </w:rPr>
            </w:pPr>
            <w:r w:rsidRPr="00B656E6">
              <w:lastRenderedPageBreak/>
              <w:t>Рамы,</w:t>
            </w:r>
            <w:r w:rsidRPr="00B656E6">
              <w:rPr>
                <w:spacing w:val="-11"/>
              </w:rPr>
              <w:t xml:space="preserve"> </w:t>
            </w:r>
            <w:r w:rsidR="000756CB" w:rsidRPr="00B656E6">
              <w:t>импосты, створки окон</w:t>
            </w:r>
            <w:r w:rsidR="000756CB">
              <w:rPr>
                <w:sz w:val="24"/>
                <w:szCs w:val="24"/>
              </w:rPr>
              <w:t>:</w:t>
            </w:r>
          </w:p>
          <w:p w:rsidR="00301F11" w:rsidRPr="00E90D8E" w:rsidRDefault="00301F11" w:rsidP="00E90D8E">
            <w:pPr>
              <w:pStyle w:val="a3"/>
              <w:ind w:left="-25"/>
              <w:rPr>
                <w:sz w:val="24"/>
                <w:szCs w:val="24"/>
              </w:rPr>
            </w:pPr>
          </w:p>
        </w:tc>
        <w:tc>
          <w:tcPr>
            <w:tcW w:w="1701" w:type="dxa"/>
            <w:tcBorders>
              <w:top w:val="single" w:sz="4" w:space="0" w:color="FFFFFF" w:themeColor="background1"/>
              <w:bottom w:val="single" w:sz="4" w:space="0" w:color="FFFFFF" w:themeColor="background1"/>
            </w:tcBorders>
          </w:tcPr>
          <w:p w:rsidR="00301F11" w:rsidRPr="00E90D8E" w:rsidRDefault="00301F11" w:rsidP="00E90D8E">
            <w:pPr>
              <w:rPr>
                <w:sz w:val="24"/>
                <w:szCs w:val="24"/>
              </w:rPr>
            </w:pPr>
          </w:p>
          <w:p w:rsidR="00301F11" w:rsidRPr="00E90D8E" w:rsidRDefault="00301F11" w:rsidP="00E90D8E">
            <w:pPr>
              <w:rPr>
                <w:sz w:val="24"/>
                <w:szCs w:val="24"/>
              </w:rPr>
            </w:pPr>
          </w:p>
        </w:tc>
        <w:tc>
          <w:tcPr>
            <w:tcW w:w="1418" w:type="dxa"/>
          </w:tcPr>
          <w:p w:rsidR="00301F11" w:rsidRPr="00B656E6" w:rsidRDefault="00301F11" w:rsidP="00E90D8E">
            <w:r w:rsidRPr="00B656E6">
              <w:t>не</w:t>
            </w:r>
            <w:r w:rsidRPr="00B656E6">
              <w:rPr>
                <w:spacing w:val="-1"/>
              </w:rPr>
              <w:t xml:space="preserve"> </w:t>
            </w:r>
            <w:r w:rsidRPr="00B656E6">
              <w:rPr>
                <w:spacing w:val="-2"/>
              </w:rPr>
              <w:t>изменяется</w:t>
            </w:r>
          </w:p>
        </w:tc>
        <w:tc>
          <w:tcPr>
            <w:tcW w:w="5385" w:type="dxa"/>
            <w:tcBorders>
              <w:top w:val="single" w:sz="4" w:space="0" w:color="FFFFFF" w:themeColor="background1"/>
              <w:bottom w:val="single" w:sz="4" w:space="0" w:color="FFFFFF" w:themeColor="background1"/>
              <w:right w:val="nil"/>
            </w:tcBorders>
          </w:tcPr>
          <w:p w:rsidR="00301F11" w:rsidRPr="00E90D8E" w:rsidRDefault="00301F11" w:rsidP="00E90D8E">
            <w:pPr>
              <w:rPr>
                <w:sz w:val="24"/>
                <w:szCs w:val="24"/>
              </w:rPr>
            </w:pPr>
          </w:p>
          <w:p w:rsidR="00301F11" w:rsidRPr="00E90D8E" w:rsidRDefault="00301F11" w:rsidP="00E90D8E">
            <w:pPr>
              <w:rPr>
                <w:sz w:val="24"/>
                <w:szCs w:val="24"/>
              </w:rPr>
            </w:pPr>
          </w:p>
        </w:tc>
      </w:tr>
      <w:tr w:rsidR="00301F11" w:rsidRPr="00E90D8E" w:rsidTr="000756CB">
        <w:trPr>
          <w:trHeight w:val="468"/>
        </w:trPr>
        <w:tc>
          <w:tcPr>
            <w:tcW w:w="1701" w:type="dxa"/>
            <w:vMerge/>
          </w:tcPr>
          <w:p w:rsidR="00301F11" w:rsidRPr="00E90D8E" w:rsidRDefault="00301F11" w:rsidP="00E90D8E">
            <w:pPr>
              <w:pStyle w:val="a3"/>
              <w:ind w:left="-25"/>
              <w:rPr>
                <w:sz w:val="24"/>
                <w:szCs w:val="24"/>
              </w:rPr>
            </w:pPr>
          </w:p>
        </w:tc>
        <w:tc>
          <w:tcPr>
            <w:tcW w:w="1701" w:type="dxa"/>
            <w:tcBorders>
              <w:top w:val="single" w:sz="4" w:space="0" w:color="FFFFFF" w:themeColor="background1"/>
              <w:bottom w:val="single" w:sz="4" w:space="0" w:color="FFFFFF" w:themeColor="background1"/>
              <w:right w:val="single" w:sz="4" w:space="0" w:color="FFFFFF" w:themeColor="background1"/>
            </w:tcBorders>
          </w:tcPr>
          <w:p w:rsidR="00301F11" w:rsidRPr="00E90D8E" w:rsidRDefault="00301F11" w:rsidP="000756CB">
            <w:pPr>
              <w:ind w:firstLine="176"/>
              <w:jc w:val="both"/>
              <w:rPr>
                <w:sz w:val="24"/>
                <w:szCs w:val="24"/>
              </w:rPr>
            </w:pPr>
            <w:r w:rsidRPr="00E90D8E">
              <w:rPr>
                <w:spacing w:val="-2"/>
                <w:sz w:val="24"/>
                <w:szCs w:val="24"/>
              </w:rPr>
              <w:t>элемент:</w:t>
            </w:r>
          </w:p>
          <w:p w:rsidR="00301F11" w:rsidRPr="00E90D8E" w:rsidRDefault="00301F11" w:rsidP="000756CB">
            <w:pPr>
              <w:ind w:left="-18" w:firstLine="176"/>
              <w:jc w:val="both"/>
              <w:rPr>
                <w:sz w:val="24"/>
                <w:szCs w:val="24"/>
              </w:rPr>
            </w:pPr>
            <w:r w:rsidRPr="00E90D8E">
              <w:rPr>
                <w:sz w:val="24"/>
                <w:szCs w:val="24"/>
              </w:rPr>
              <w:t>авт.</w:t>
            </w:r>
            <w:r w:rsidRPr="00E90D8E">
              <w:rPr>
                <w:spacing w:val="-4"/>
                <w:sz w:val="24"/>
                <w:szCs w:val="24"/>
              </w:rPr>
              <w:t xml:space="preserve"> </w:t>
            </w:r>
            <w:r w:rsidRPr="00E90D8E">
              <w:rPr>
                <w:sz w:val="24"/>
                <w:szCs w:val="24"/>
              </w:rPr>
              <w:t>по</w:t>
            </w:r>
            <w:r w:rsidRPr="00E90D8E">
              <w:rPr>
                <w:spacing w:val="-1"/>
                <w:sz w:val="24"/>
                <w:szCs w:val="24"/>
              </w:rPr>
              <w:t xml:space="preserve"> </w:t>
            </w:r>
            <w:r w:rsidRPr="00E90D8E">
              <w:rPr>
                <w:sz w:val="24"/>
                <w:szCs w:val="24"/>
              </w:rPr>
              <w:t xml:space="preserve">п. </w:t>
            </w:r>
            <w:r w:rsidRPr="00E90D8E">
              <w:rPr>
                <w:spacing w:val="-10"/>
                <w:sz w:val="24"/>
                <w:szCs w:val="24"/>
              </w:rPr>
              <w:t>6</w:t>
            </w:r>
          </w:p>
        </w:tc>
        <w:tc>
          <w:tcPr>
            <w:tcW w:w="6803" w:type="dxa"/>
            <w:gridSpan w:val="2"/>
            <w:tcBorders>
              <w:top w:val="nil"/>
              <w:left w:val="single" w:sz="4" w:space="0" w:color="FFFFFF" w:themeColor="background1"/>
              <w:bottom w:val="nil"/>
              <w:right w:val="nil"/>
            </w:tcBorders>
          </w:tcPr>
          <w:p w:rsidR="00301F11" w:rsidRPr="00E90D8E" w:rsidRDefault="00301F11" w:rsidP="00E90D8E">
            <w:pPr>
              <w:rPr>
                <w:sz w:val="24"/>
                <w:szCs w:val="24"/>
              </w:rPr>
            </w:pPr>
            <w:r w:rsidRPr="00E90D8E">
              <w:rPr>
                <w:spacing w:val="-5"/>
                <w:sz w:val="24"/>
                <w:szCs w:val="24"/>
              </w:rPr>
              <w:t>или</w:t>
            </w:r>
          </w:p>
          <w:p w:rsidR="00301F11" w:rsidRPr="00E90D8E" w:rsidRDefault="00301F11" w:rsidP="00E90D8E">
            <w:pPr>
              <w:pStyle w:val="a3"/>
              <w:rPr>
                <w:sz w:val="24"/>
                <w:szCs w:val="24"/>
              </w:rPr>
            </w:pPr>
          </w:p>
        </w:tc>
      </w:tr>
      <w:tr w:rsidR="00301F11" w:rsidRPr="00E90D8E" w:rsidTr="000756CB">
        <w:trPr>
          <w:trHeight w:val="153"/>
        </w:trPr>
        <w:tc>
          <w:tcPr>
            <w:tcW w:w="1701" w:type="dxa"/>
            <w:vMerge/>
            <w:tcBorders>
              <w:bottom w:val="single" w:sz="4" w:space="0" w:color="auto"/>
            </w:tcBorders>
          </w:tcPr>
          <w:p w:rsidR="00301F11" w:rsidRPr="00E90D8E" w:rsidRDefault="00301F11" w:rsidP="00E90D8E">
            <w:pPr>
              <w:pStyle w:val="a3"/>
              <w:ind w:left="-25"/>
              <w:rPr>
                <w:sz w:val="24"/>
                <w:szCs w:val="24"/>
              </w:rPr>
            </w:pPr>
          </w:p>
        </w:tc>
        <w:tc>
          <w:tcPr>
            <w:tcW w:w="1701" w:type="dxa"/>
            <w:tcBorders>
              <w:top w:val="single" w:sz="4" w:space="0" w:color="FFFFFF" w:themeColor="background1"/>
              <w:bottom w:val="single" w:sz="4" w:space="0" w:color="FFFFFF" w:themeColor="background1"/>
            </w:tcBorders>
          </w:tcPr>
          <w:p w:rsidR="00301F11" w:rsidRPr="00E90D8E" w:rsidRDefault="00301F11" w:rsidP="00E90D8E">
            <w:pPr>
              <w:pStyle w:val="a3"/>
              <w:rPr>
                <w:sz w:val="24"/>
                <w:szCs w:val="24"/>
              </w:rPr>
            </w:pPr>
          </w:p>
        </w:tc>
        <w:tc>
          <w:tcPr>
            <w:tcW w:w="1418" w:type="dxa"/>
          </w:tcPr>
          <w:p w:rsidR="00301F11" w:rsidRPr="00543260" w:rsidRDefault="00301F11" w:rsidP="00E90D8E">
            <w:pPr>
              <w:rPr>
                <w:szCs w:val="24"/>
              </w:rPr>
            </w:pPr>
            <w:r w:rsidRPr="00543260">
              <w:rPr>
                <w:spacing w:val="-2"/>
                <w:szCs w:val="24"/>
              </w:rPr>
              <w:t>изменяется</w:t>
            </w:r>
          </w:p>
          <w:p w:rsidR="00301F11" w:rsidRPr="00E90D8E" w:rsidRDefault="00301F11" w:rsidP="00E90D8E">
            <w:pPr>
              <w:pStyle w:val="a3"/>
              <w:rPr>
                <w:sz w:val="24"/>
                <w:szCs w:val="24"/>
              </w:rPr>
            </w:pPr>
          </w:p>
        </w:tc>
        <w:tc>
          <w:tcPr>
            <w:tcW w:w="5385" w:type="dxa"/>
            <w:tcBorders>
              <w:top w:val="single" w:sz="4" w:space="0" w:color="FFFFFF" w:themeColor="background1"/>
              <w:bottom w:val="single" w:sz="4" w:space="0" w:color="FFFFFF" w:themeColor="background1"/>
              <w:right w:val="nil"/>
            </w:tcBorders>
          </w:tcPr>
          <w:p w:rsidR="00301F11" w:rsidRPr="00E90D8E" w:rsidRDefault="00301F11" w:rsidP="00E90D8E">
            <w:pPr>
              <w:rPr>
                <w:sz w:val="24"/>
                <w:szCs w:val="24"/>
              </w:rPr>
            </w:pPr>
          </w:p>
          <w:p w:rsidR="00301F11" w:rsidRPr="00E90D8E" w:rsidRDefault="00301F11" w:rsidP="00E90D8E">
            <w:pPr>
              <w:pStyle w:val="a3"/>
              <w:rPr>
                <w:sz w:val="24"/>
                <w:szCs w:val="24"/>
              </w:rPr>
            </w:pPr>
          </w:p>
        </w:tc>
      </w:tr>
    </w:tbl>
    <w:p w:rsidR="00301F11" w:rsidRDefault="00301F11" w:rsidP="00E90D8E">
      <w:pPr>
        <w:pStyle w:val="a3"/>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567"/>
      </w:tblGrid>
      <w:tr w:rsidR="00301F11" w:rsidRPr="00E90D8E" w:rsidTr="000756CB">
        <w:trPr>
          <w:trHeight w:val="393"/>
        </w:trPr>
        <w:tc>
          <w:tcPr>
            <w:tcW w:w="1730" w:type="dxa"/>
            <w:tcBorders>
              <w:top w:val="single" w:sz="4" w:space="0" w:color="FFFFFF" w:themeColor="background1"/>
              <w:left w:val="single" w:sz="4" w:space="0" w:color="FFFFFF" w:themeColor="background1"/>
              <w:bottom w:val="single" w:sz="4" w:space="0" w:color="FFFFFF" w:themeColor="background1"/>
            </w:tcBorders>
          </w:tcPr>
          <w:p w:rsidR="00301F11" w:rsidRPr="00E90D8E" w:rsidRDefault="00301F11" w:rsidP="00E90D8E">
            <w:pPr>
              <w:pStyle w:val="TableParagraph"/>
              <w:rPr>
                <w:sz w:val="24"/>
                <w:szCs w:val="24"/>
              </w:rPr>
            </w:pPr>
            <w:r w:rsidRPr="00E90D8E">
              <w:rPr>
                <w:sz w:val="24"/>
                <w:szCs w:val="24"/>
              </w:rPr>
              <w:t>удалить</w:t>
            </w:r>
            <w:r w:rsidRPr="00E90D8E">
              <w:rPr>
                <w:spacing w:val="-5"/>
                <w:sz w:val="24"/>
                <w:szCs w:val="24"/>
              </w:rPr>
              <w:t xml:space="preserve"> </w:t>
            </w:r>
            <w:r w:rsidRPr="00E90D8E">
              <w:rPr>
                <w:sz w:val="24"/>
                <w:szCs w:val="24"/>
              </w:rPr>
              <w:t>с</w:t>
            </w:r>
            <w:r w:rsidRPr="00E90D8E">
              <w:rPr>
                <w:spacing w:val="-2"/>
                <w:sz w:val="24"/>
                <w:szCs w:val="24"/>
              </w:rPr>
              <w:t xml:space="preserve"> </w:t>
            </w:r>
            <w:r w:rsidRPr="00E90D8E">
              <w:rPr>
                <w:sz w:val="24"/>
                <w:szCs w:val="24"/>
              </w:rPr>
              <w:t>фасада</w:t>
            </w:r>
            <w:r w:rsidRPr="00E90D8E">
              <w:rPr>
                <w:spacing w:val="-3"/>
                <w:sz w:val="24"/>
                <w:szCs w:val="24"/>
              </w:rPr>
              <w:t xml:space="preserve"> </w:t>
            </w:r>
            <w:r w:rsidRPr="00E90D8E">
              <w:rPr>
                <w:sz w:val="24"/>
                <w:szCs w:val="24"/>
              </w:rPr>
              <w:t>1</w:t>
            </w:r>
            <w:r w:rsidRPr="00E90D8E">
              <w:rPr>
                <w:spacing w:val="-2"/>
                <w:sz w:val="24"/>
                <w:szCs w:val="24"/>
              </w:rPr>
              <w:t xml:space="preserve"> </w:t>
            </w:r>
            <w:r w:rsidRPr="00E90D8E">
              <w:rPr>
                <w:spacing w:val="-4"/>
                <w:sz w:val="24"/>
                <w:szCs w:val="24"/>
              </w:rPr>
              <w:t>(да)</w:t>
            </w:r>
          </w:p>
          <w:p w:rsidR="00301F11" w:rsidRPr="00E90D8E" w:rsidRDefault="00301F11" w:rsidP="00E90D8E">
            <w:pPr>
              <w:pStyle w:val="a3"/>
              <w:rPr>
                <w:sz w:val="24"/>
                <w:szCs w:val="24"/>
              </w:rPr>
            </w:pPr>
          </w:p>
          <w:p w:rsidR="00301F11" w:rsidRPr="00E90D8E" w:rsidRDefault="00301F11" w:rsidP="000756CB">
            <w:pPr>
              <w:pStyle w:val="a3"/>
              <w:ind w:right="-102" w:firstLine="30"/>
              <w:rPr>
                <w:sz w:val="24"/>
                <w:szCs w:val="24"/>
              </w:rPr>
            </w:pPr>
            <w:r w:rsidRPr="00E90D8E">
              <w:rPr>
                <w:sz w:val="24"/>
                <w:szCs w:val="24"/>
              </w:rPr>
              <w:t>при</w:t>
            </w:r>
            <w:r w:rsidRPr="00E90D8E">
              <w:rPr>
                <w:spacing w:val="-2"/>
                <w:sz w:val="24"/>
                <w:szCs w:val="24"/>
              </w:rPr>
              <w:t xml:space="preserve"> </w:t>
            </w:r>
            <w:r w:rsidRPr="00E90D8E">
              <w:rPr>
                <w:sz w:val="24"/>
                <w:szCs w:val="24"/>
              </w:rPr>
              <w:t>выборе</w:t>
            </w:r>
            <w:r w:rsidRPr="00E90D8E">
              <w:rPr>
                <w:spacing w:val="-2"/>
                <w:sz w:val="24"/>
                <w:szCs w:val="24"/>
              </w:rPr>
              <w:t xml:space="preserve"> </w:t>
            </w:r>
            <w:r w:rsidRPr="00E90D8E">
              <w:rPr>
                <w:sz w:val="24"/>
                <w:szCs w:val="24"/>
              </w:rPr>
              <w:t>«да»</w:t>
            </w:r>
            <w:r w:rsidRPr="00E90D8E">
              <w:rPr>
                <w:spacing w:val="-2"/>
                <w:sz w:val="24"/>
                <w:szCs w:val="24"/>
              </w:rPr>
              <w:t xml:space="preserve"> </w:t>
            </w:r>
            <w:r w:rsidRPr="00E90D8E">
              <w:rPr>
                <w:sz w:val="24"/>
                <w:szCs w:val="24"/>
              </w:rPr>
              <w:t>поля</w:t>
            </w:r>
            <w:r w:rsidRPr="00E90D8E">
              <w:rPr>
                <w:spacing w:val="-1"/>
                <w:sz w:val="24"/>
                <w:szCs w:val="24"/>
              </w:rPr>
              <w:t xml:space="preserve"> </w:t>
            </w:r>
            <w:r w:rsidRPr="00E90D8E">
              <w:rPr>
                <w:spacing w:val="-2"/>
                <w:sz w:val="24"/>
                <w:szCs w:val="24"/>
              </w:rPr>
              <w:t>удалятся</w:t>
            </w:r>
          </w:p>
        </w:tc>
        <w:tc>
          <w:tcPr>
            <w:tcW w:w="567" w:type="dxa"/>
            <w:shd w:val="clear" w:color="auto" w:fill="auto"/>
          </w:tcPr>
          <w:p w:rsidR="00301F11" w:rsidRPr="00E90D8E" w:rsidRDefault="00301F11" w:rsidP="00E90D8E">
            <w:pPr>
              <w:rPr>
                <w:sz w:val="24"/>
                <w:szCs w:val="24"/>
              </w:rPr>
            </w:pPr>
          </w:p>
        </w:tc>
      </w:tr>
    </w:tbl>
    <w:p w:rsidR="00301F11" w:rsidRDefault="00301F11" w:rsidP="00E90D8E">
      <w:pPr>
        <w:pStyle w:val="a3"/>
        <w:rPr>
          <w:sz w:val="24"/>
          <w:szCs w:val="24"/>
        </w:rPr>
      </w:pPr>
    </w:p>
    <w:p w:rsidR="000756CB" w:rsidRPr="00E90D8E" w:rsidRDefault="000756CB" w:rsidP="00E90D8E">
      <w:pPr>
        <w:pStyle w:val="a3"/>
        <w:rPr>
          <w:sz w:val="24"/>
          <w:szCs w:val="24"/>
        </w:rPr>
      </w:pPr>
    </w:p>
    <w:tbl>
      <w:tblPr>
        <w:tblW w:w="10206" w:type="dxa"/>
        <w:tblInd w:w="-5" w:type="dxa"/>
        <w:tblLook w:val="04A0" w:firstRow="1" w:lastRow="0" w:firstColumn="1" w:lastColumn="0" w:noHBand="0" w:noVBand="1"/>
      </w:tblPr>
      <w:tblGrid>
        <w:gridCol w:w="1701"/>
        <w:gridCol w:w="1701"/>
        <w:gridCol w:w="1367"/>
        <w:gridCol w:w="12"/>
        <w:gridCol w:w="1290"/>
        <w:gridCol w:w="1433"/>
        <w:gridCol w:w="1300"/>
        <w:gridCol w:w="1402"/>
      </w:tblGrid>
      <w:tr w:rsidR="00301F11" w:rsidRPr="00E90D8E" w:rsidTr="00A55E30">
        <w:trPr>
          <w:trHeight w:val="619"/>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543260">
              <w:rPr>
                <w:color w:val="000000"/>
                <w:szCs w:val="24"/>
                <w:lang w:eastAsia="ru-RU"/>
              </w:rPr>
              <w:t>фасад 1:</w:t>
            </w:r>
          </w:p>
        </w:tc>
        <w:tc>
          <w:tcPr>
            <w:tcW w:w="1701" w:type="dxa"/>
            <w:tcBorders>
              <w:top w:val="nil"/>
              <w:left w:val="nil"/>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материал 1:</w:t>
            </w:r>
          </w:p>
        </w:tc>
        <w:tc>
          <w:tcPr>
            <w:tcW w:w="137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90" w:type="dxa"/>
            <w:tcBorders>
              <w:top w:val="nil"/>
              <w:left w:val="nil"/>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цвет 1:</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00" w:type="dxa"/>
            <w:tcBorders>
              <w:top w:val="nil"/>
              <w:left w:val="nil"/>
              <w:bottom w:val="single" w:sz="8" w:space="0" w:color="FFFFFF"/>
              <w:right w:val="nil"/>
            </w:tcBorders>
            <w:shd w:val="clear" w:color="auto" w:fill="auto"/>
            <w:vAlign w:val="center"/>
            <w:hideMark/>
          </w:tcPr>
          <w:p w:rsidR="00301F11" w:rsidRPr="00E90D8E" w:rsidRDefault="002031F9" w:rsidP="002031F9">
            <w:pPr>
              <w:widowControl/>
              <w:autoSpaceDE/>
              <w:autoSpaceDN/>
              <w:ind w:left="-99" w:right="-93"/>
              <w:rPr>
                <w:color w:val="000000"/>
                <w:sz w:val="24"/>
                <w:szCs w:val="24"/>
                <w:lang w:eastAsia="ru-RU"/>
              </w:rPr>
            </w:pPr>
            <w:r>
              <w:rPr>
                <w:color w:val="000000"/>
                <w:sz w:val="24"/>
                <w:szCs w:val="24"/>
                <w:lang w:eastAsia="ru-RU"/>
              </w:rPr>
              <w:t xml:space="preserve"> </w:t>
            </w:r>
            <w:r w:rsidRPr="00E90D8E">
              <w:rPr>
                <w:color w:val="000000"/>
                <w:sz w:val="24"/>
                <w:szCs w:val="24"/>
                <w:lang w:eastAsia="ru-RU"/>
              </w:rPr>
              <w:t>текстура</w:t>
            </w:r>
            <w:r>
              <w:rPr>
                <w:color w:val="000000"/>
                <w:sz w:val="24"/>
                <w:szCs w:val="24"/>
                <w:lang w:eastAsia="ru-RU"/>
              </w:rPr>
              <w:t xml:space="preserve"> </w:t>
            </w:r>
            <w:r w:rsidR="00301F11" w:rsidRPr="00E90D8E">
              <w:rPr>
                <w:color w:val="000000"/>
                <w:sz w:val="24"/>
                <w:szCs w:val="24"/>
                <w:lang w:eastAsia="ru-RU"/>
              </w:rPr>
              <w:t>1:</w:t>
            </w:r>
          </w:p>
        </w:tc>
        <w:tc>
          <w:tcPr>
            <w:tcW w:w="1402" w:type="dxa"/>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A55E30">
        <w:trPr>
          <w:trHeight w:val="315"/>
        </w:trPr>
        <w:tc>
          <w:tcPr>
            <w:tcW w:w="1701" w:type="dxa"/>
            <w:tcBorders>
              <w:top w:val="nil"/>
              <w:right w:val="single" w:sz="4" w:space="0" w:color="FFFFFF" w:themeColor="background1"/>
            </w:tcBorders>
            <w:shd w:val="clear" w:color="auto" w:fill="auto"/>
            <w:vAlign w:val="center"/>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701"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sz w:val="24"/>
                <w:szCs w:val="24"/>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367"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302" w:type="dxa"/>
            <w:gridSpan w:val="2"/>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433"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300"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402"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r>
      <w:tr w:rsidR="00301F11" w:rsidRPr="00E90D8E" w:rsidTr="00A55E30">
        <w:trPr>
          <w:trHeight w:val="409"/>
        </w:trPr>
        <w:tc>
          <w:tcPr>
            <w:tcW w:w="1701" w:type="dxa"/>
            <w:tcBorders>
              <w:top w:val="nil"/>
              <w:left w:val="single" w:sz="8" w:space="0" w:color="FFFFFF"/>
              <w:bottom w:val="nil"/>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701" w:type="dxa"/>
            <w:tcBorders>
              <w:top w:val="nil"/>
              <w:left w:val="single" w:sz="4" w:space="0" w:color="FFFFFF" w:themeColor="background1"/>
              <w:bottom w:val="nil"/>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добавить материал +</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90" w:type="dxa"/>
            <w:tcBorders>
              <w:top w:val="single" w:sz="4" w:space="0" w:color="FFFFFF" w:themeColor="background1"/>
              <w:left w:val="single" w:sz="4" w:space="0" w:color="auto"/>
              <w:bottom w:val="single" w:sz="8" w:space="0" w:color="FFFFFF"/>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добавить цвет +</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00" w:type="dxa"/>
            <w:tcBorders>
              <w:top w:val="single" w:sz="8" w:space="0" w:color="FFFFFF"/>
              <w:left w:val="nil"/>
              <w:bottom w:val="single" w:sz="8" w:space="0" w:color="FFFFFF"/>
              <w:right w:val="single" w:sz="4" w:space="0" w:color="auto"/>
            </w:tcBorders>
            <w:shd w:val="clear" w:color="auto" w:fill="auto"/>
            <w:vAlign w:val="center"/>
            <w:hideMark/>
          </w:tcPr>
          <w:p w:rsidR="00301F11" w:rsidRPr="00E90D8E" w:rsidRDefault="00301F11" w:rsidP="00D64D3B">
            <w:pPr>
              <w:widowControl/>
              <w:autoSpaceDE/>
              <w:autoSpaceDN/>
              <w:rPr>
                <w:color w:val="000000"/>
                <w:sz w:val="24"/>
                <w:szCs w:val="24"/>
                <w:lang w:eastAsia="ru-RU"/>
              </w:rPr>
            </w:pPr>
            <w:r w:rsidRPr="00E90D8E">
              <w:rPr>
                <w:color w:val="000000"/>
                <w:sz w:val="24"/>
                <w:szCs w:val="24"/>
                <w:lang w:eastAsia="ru-RU"/>
              </w:rPr>
              <w:t>добавить текстуру+</w:t>
            </w:r>
          </w:p>
        </w:tc>
        <w:tc>
          <w:tcPr>
            <w:tcW w:w="1402" w:type="dxa"/>
            <w:tcBorders>
              <w:top w:val="single" w:sz="4" w:space="0" w:color="auto"/>
              <w:left w:val="nil"/>
              <w:bottom w:val="single" w:sz="4" w:space="0" w:color="auto"/>
              <w:right w:val="single" w:sz="4" w:space="0" w:color="000000" w:themeColor="text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A55E30">
        <w:trPr>
          <w:trHeight w:val="409"/>
        </w:trPr>
        <w:tc>
          <w:tcPr>
            <w:tcW w:w="1701" w:type="dxa"/>
            <w:tcBorders>
              <w:top w:val="nil"/>
              <w:left w:val="single" w:sz="8" w:space="0" w:color="FFFFFF"/>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701" w:type="dxa"/>
            <w:tcBorders>
              <w:top w:val="nil"/>
              <w:left w:val="nil"/>
              <w:bottom w:val="nil"/>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материал -</w:t>
            </w:r>
          </w:p>
        </w:tc>
        <w:tc>
          <w:tcPr>
            <w:tcW w:w="1379" w:type="dxa"/>
            <w:gridSpan w:val="2"/>
            <w:tcBorders>
              <w:top w:val="single" w:sz="4" w:space="0" w:color="auto"/>
              <w:left w:val="nil"/>
              <w:bottom w:val="single" w:sz="4" w:space="0" w:color="auto"/>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90" w:type="dxa"/>
            <w:tcBorders>
              <w:top w:val="nil"/>
              <w:left w:val="single" w:sz="4" w:space="0" w:color="auto"/>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цвет -</w:t>
            </w:r>
          </w:p>
        </w:tc>
        <w:tc>
          <w:tcPr>
            <w:tcW w:w="1433" w:type="dxa"/>
            <w:tcBorders>
              <w:top w:val="nil"/>
              <w:left w:val="single" w:sz="4" w:space="0" w:color="auto"/>
              <w:bottom w:val="single" w:sz="4" w:space="0" w:color="auto"/>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00" w:type="dxa"/>
            <w:tcBorders>
              <w:top w:val="nil"/>
              <w:left w:val="single" w:sz="4" w:space="0" w:color="auto"/>
              <w:bottom w:val="single" w:sz="8" w:space="0" w:color="FFFFFF"/>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текстуру -</w:t>
            </w:r>
          </w:p>
        </w:tc>
        <w:tc>
          <w:tcPr>
            <w:tcW w:w="1402" w:type="dxa"/>
            <w:tcBorders>
              <w:top w:val="nil"/>
              <w:left w:val="nil"/>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A55E3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2"/>
          <w:gridAfter w:val="2"/>
          <w:wBefore w:w="3402" w:type="dxa"/>
          <w:wAfter w:w="2702" w:type="dxa"/>
          <w:trHeight w:val="533"/>
        </w:trPr>
        <w:tc>
          <w:tcPr>
            <w:tcW w:w="1379" w:type="dxa"/>
            <w:gridSpan w:val="2"/>
          </w:tcPr>
          <w:p w:rsidR="00301F11" w:rsidRPr="00E90D8E" w:rsidRDefault="00301F11" w:rsidP="00E90D8E">
            <w:pPr>
              <w:pStyle w:val="a3"/>
              <w:rPr>
                <w:sz w:val="24"/>
                <w:szCs w:val="24"/>
              </w:rPr>
            </w:pPr>
          </w:p>
        </w:tc>
        <w:tc>
          <w:tcPr>
            <w:tcW w:w="1290" w:type="dxa"/>
            <w:tcBorders>
              <w:top w:val="nil"/>
              <w:bottom w:val="nil"/>
            </w:tcBorders>
            <w:shd w:val="clear" w:color="auto" w:fill="auto"/>
          </w:tcPr>
          <w:p w:rsidR="00301F11" w:rsidRPr="00E90D8E" w:rsidRDefault="00301F11" w:rsidP="00E90D8E">
            <w:pPr>
              <w:rPr>
                <w:sz w:val="24"/>
                <w:szCs w:val="24"/>
              </w:rPr>
            </w:pPr>
          </w:p>
        </w:tc>
        <w:tc>
          <w:tcPr>
            <w:tcW w:w="1433" w:type="dxa"/>
            <w:shd w:val="clear" w:color="auto" w:fill="auto"/>
          </w:tcPr>
          <w:p w:rsidR="00301F11" w:rsidRPr="00E90D8E" w:rsidRDefault="00301F11" w:rsidP="00E90D8E">
            <w:pPr>
              <w:rPr>
                <w:sz w:val="24"/>
                <w:szCs w:val="24"/>
              </w:rPr>
            </w:pPr>
          </w:p>
        </w:tc>
      </w:tr>
    </w:tbl>
    <w:p w:rsidR="00301F11" w:rsidRPr="00E90D8E" w:rsidRDefault="00301F11" w:rsidP="00E90D8E">
      <w:pPr>
        <w:rPr>
          <w:sz w:val="24"/>
          <w:szCs w:val="24"/>
        </w:rPr>
      </w:pPr>
    </w:p>
    <w:p w:rsidR="00301F11" w:rsidRPr="00E90D8E" w:rsidRDefault="00301F11" w:rsidP="00E90D8E">
      <w:pPr>
        <w:pStyle w:val="a3"/>
        <w:rPr>
          <w:sz w:val="24"/>
          <w:szCs w:val="24"/>
        </w:rPr>
      </w:pPr>
    </w:p>
    <w:tbl>
      <w:tblPr>
        <w:tblW w:w="7102" w:type="dxa"/>
        <w:tblInd w:w="-10" w:type="dxa"/>
        <w:tblLook w:val="04A0" w:firstRow="1" w:lastRow="0" w:firstColumn="1" w:lastColumn="0" w:noHBand="0" w:noVBand="1"/>
      </w:tblPr>
      <w:tblGrid>
        <w:gridCol w:w="3284"/>
        <w:gridCol w:w="969"/>
        <w:gridCol w:w="567"/>
        <w:gridCol w:w="2282"/>
      </w:tblGrid>
      <w:tr w:rsidR="00301F11" w:rsidRPr="00E90D8E" w:rsidTr="00B656E6">
        <w:trPr>
          <w:trHeight w:val="300"/>
        </w:trPr>
        <w:tc>
          <w:tcPr>
            <w:tcW w:w="3284" w:type="dxa"/>
            <w:tcBorders>
              <w:top w:val="nil"/>
              <w:left w:val="single" w:sz="8" w:space="0" w:color="FFFFFF"/>
              <w:bottom w:val="nil"/>
            </w:tcBorders>
            <w:shd w:val="clear" w:color="auto" w:fill="auto"/>
            <w:vAlign w:val="center"/>
            <w:hideMark/>
          </w:tcPr>
          <w:p w:rsidR="00301F11" w:rsidRPr="00E90D8E" w:rsidRDefault="00301F11" w:rsidP="00E90D8E">
            <w:pPr>
              <w:widowControl/>
              <w:autoSpaceDE/>
              <w:autoSpaceDN/>
              <w:ind w:left="-108"/>
              <w:rPr>
                <w:color w:val="000000"/>
                <w:sz w:val="24"/>
                <w:szCs w:val="24"/>
                <w:lang w:eastAsia="ru-RU"/>
              </w:rPr>
            </w:pPr>
            <w:r w:rsidRPr="00E90D8E">
              <w:rPr>
                <w:color w:val="000000"/>
                <w:sz w:val="24"/>
                <w:szCs w:val="24"/>
                <w:lang w:eastAsia="ru-RU"/>
              </w:rPr>
              <w:t xml:space="preserve">дублировать внешний вид </w:t>
            </w:r>
            <w:r w:rsidRPr="00E90D8E">
              <w:rPr>
                <w:iCs/>
                <w:color w:val="000000"/>
                <w:sz w:val="24"/>
                <w:szCs w:val="24"/>
                <w:lang w:eastAsia="ru-RU"/>
              </w:rPr>
              <w:t>(да)</w:t>
            </w:r>
          </w:p>
        </w:tc>
        <w:tc>
          <w:tcPr>
            <w:tcW w:w="969" w:type="dxa"/>
            <w:vMerge w:val="restart"/>
            <w:tcBorders>
              <w:left w:val="nil"/>
              <w:right w:val="single" w:sz="4" w:space="0" w:color="000000" w:themeColor="text1"/>
            </w:tcBorders>
            <w:vAlign w:val="center"/>
            <w:hideMark/>
          </w:tcPr>
          <w:p w:rsidR="00301F11" w:rsidRPr="00E90D8E" w:rsidRDefault="00301F11" w:rsidP="00E90D8E">
            <w:pPr>
              <w:widowControl/>
              <w:autoSpaceDE/>
              <w:autoSpaceDN/>
              <w:rPr>
                <w:color w:val="000000"/>
                <w:sz w:val="24"/>
                <w:szCs w:val="24"/>
                <w:lang w:eastAsia="ru-RU"/>
              </w:rPr>
            </w:pPr>
          </w:p>
        </w:tc>
        <w:tc>
          <w:tcPr>
            <w:tcW w:w="567" w:type="dxa"/>
            <w:vMerge w:val="restart"/>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vAlign w:val="center"/>
            <w:hideMark/>
          </w:tcPr>
          <w:p w:rsidR="00301F11" w:rsidRPr="00E90D8E" w:rsidRDefault="00301F11" w:rsidP="00E90D8E">
            <w:pPr>
              <w:widowControl/>
              <w:autoSpaceDE/>
              <w:autoSpaceDN/>
              <w:rPr>
                <w:color w:val="000000"/>
                <w:sz w:val="24"/>
                <w:szCs w:val="24"/>
                <w:lang w:eastAsia="ru-RU"/>
              </w:rPr>
            </w:pPr>
          </w:p>
        </w:tc>
        <w:tc>
          <w:tcPr>
            <w:tcW w:w="2282" w:type="dxa"/>
            <w:vMerge w:val="restart"/>
            <w:tcBorders>
              <w:top w:val="nil"/>
              <w:left w:val="single" w:sz="4" w:space="0" w:color="000000" w:themeColor="text1"/>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B656E6">
        <w:trPr>
          <w:trHeight w:val="49"/>
        </w:trPr>
        <w:tc>
          <w:tcPr>
            <w:tcW w:w="3284" w:type="dxa"/>
            <w:tcBorders>
              <w:top w:val="nil"/>
              <w:left w:val="single" w:sz="8" w:space="0" w:color="FFFFFF"/>
              <w:bottom w:val="nil"/>
            </w:tcBorders>
            <w:shd w:val="clear" w:color="auto" w:fill="auto"/>
            <w:vAlign w:val="center"/>
            <w:hideMark/>
          </w:tcPr>
          <w:p w:rsidR="00301F11" w:rsidRPr="00E90D8E" w:rsidRDefault="00301F11" w:rsidP="00E90D8E">
            <w:pPr>
              <w:pStyle w:val="TableParagraph"/>
              <w:ind w:left="-108"/>
              <w:rPr>
                <w:sz w:val="24"/>
                <w:szCs w:val="24"/>
              </w:rPr>
            </w:pPr>
            <w:r w:rsidRPr="00E90D8E">
              <w:rPr>
                <w:sz w:val="24"/>
                <w:szCs w:val="24"/>
              </w:rPr>
              <w:t>возможно</w:t>
            </w:r>
            <w:r w:rsidRPr="00E90D8E">
              <w:rPr>
                <w:spacing w:val="-4"/>
                <w:sz w:val="24"/>
                <w:szCs w:val="24"/>
              </w:rPr>
              <w:t xml:space="preserve"> </w:t>
            </w:r>
            <w:r w:rsidRPr="00E90D8E">
              <w:rPr>
                <w:sz w:val="24"/>
                <w:szCs w:val="24"/>
              </w:rPr>
              <w:t>выбрать</w:t>
            </w:r>
            <w:r w:rsidRPr="00E90D8E">
              <w:rPr>
                <w:spacing w:val="-3"/>
                <w:sz w:val="24"/>
                <w:szCs w:val="24"/>
              </w:rPr>
              <w:t xml:space="preserve"> </w:t>
            </w:r>
            <w:r w:rsidRPr="00E90D8E">
              <w:rPr>
                <w:sz w:val="24"/>
                <w:szCs w:val="24"/>
              </w:rPr>
              <w:t>только</w:t>
            </w:r>
            <w:r w:rsidRPr="00E90D8E">
              <w:rPr>
                <w:spacing w:val="-2"/>
                <w:sz w:val="24"/>
                <w:szCs w:val="24"/>
              </w:rPr>
              <w:t xml:space="preserve"> </w:t>
            </w:r>
            <w:r w:rsidRPr="00E90D8E">
              <w:rPr>
                <w:sz w:val="24"/>
                <w:szCs w:val="24"/>
              </w:rPr>
              <w:t>при</w:t>
            </w:r>
            <w:r w:rsidRPr="00E90D8E">
              <w:rPr>
                <w:spacing w:val="-3"/>
                <w:sz w:val="24"/>
                <w:szCs w:val="24"/>
              </w:rPr>
              <w:t xml:space="preserve"> </w:t>
            </w:r>
            <w:r w:rsidRPr="00E90D8E">
              <w:rPr>
                <w:spacing w:val="-2"/>
                <w:sz w:val="24"/>
                <w:szCs w:val="24"/>
              </w:rPr>
              <w:t>изменении:</w:t>
            </w:r>
          </w:p>
          <w:p w:rsidR="00301F11" w:rsidRPr="00E90D8E" w:rsidRDefault="00301F11" w:rsidP="00E90D8E">
            <w:pPr>
              <w:widowControl/>
              <w:autoSpaceDE/>
              <w:autoSpaceDN/>
              <w:ind w:left="-108"/>
              <w:rPr>
                <w:iCs/>
                <w:color w:val="000000"/>
                <w:sz w:val="24"/>
                <w:szCs w:val="24"/>
                <w:lang w:eastAsia="ru-RU"/>
              </w:rPr>
            </w:pPr>
            <w:r w:rsidRPr="00E90D8E">
              <w:rPr>
                <w:sz w:val="24"/>
                <w:szCs w:val="24"/>
              </w:rPr>
              <w:t>при</w:t>
            </w:r>
            <w:r w:rsidRPr="00E90D8E">
              <w:rPr>
                <w:spacing w:val="-4"/>
                <w:sz w:val="24"/>
                <w:szCs w:val="24"/>
              </w:rPr>
              <w:t xml:space="preserve"> </w:t>
            </w:r>
            <w:r w:rsidRPr="00E90D8E">
              <w:rPr>
                <w:sz w:val="24"/>
                <w:szCs w:val="24"/>
              </w:rPr>
              <w:t>нажатии</w:t>
            </w:r>
            <w:r w:rsidRPr="00E90D8E">
              <w:rPr>
                <w:spacing w:val="-3"/>
                <w:sz w:val="24"/>
                <w:szCs w:val="24"/>
              </w:rPr>
              <w:t xml:space="preserve"> </w:t>
            </w:r>
            <w:r w:rsidRPr="00E90D8E">
              <w:rPr>
                <w:sz w:val="24"/>
                <w:szCs w:val="24"/>
              </w:rPr>
              <w:t>«да»</w:t>
            </w:r>
            <w:r w:rsidRPr="00E90D8E">
              <w:rPr>
                <w:spacing w:val="-3"/>
                <w:sz w:val="24"/>
                <w:szCs w:val="24"/>
              </w:rPr>
              <w:t xml:space="preserve"> </w:t>
            </w:r>
            <w:r w:rsidRPr="00E90D8E">
              <w:rPr>
                <w:sz w:val="24"/>
                <w:szCs w:val="24"/>
              </w:rPr>
              <w:t>внешний</w:t>
            </w:r>
            <w:r w:rsidRPr="00E90D8E">
              <w:rPr>
                <w:spacing w:val="-4"/>
                <w:sz w:val="24"/>
                <w:szCs w:val="24"/>
              </w:rPr>
              <w:t xml:space="preserve"> </w:t>
            </w:r>
            <w:r w:rsidRPr="00E90D8E">
              <w:rPr>
                <w:sz w:val="24"/>
                <w:szCs w:val="24"/>
              </w:rPr>
              <w:t>вид</w:t>
            </w:r>
            <w:r w:rsidRPr="00E90D8E">
              <w:rPr>
                <w:spacing w:val="-4"/>
                <w:sz w:val="24"/>
                <w:szCs w:val="24"/>
              </w:rPr>
              <w:t xml:space="preserve"> </w:t>
            </w:r>
            <w:r w:rsidRPr="00E90D8E">
              <w:rPr>
                <w:sz w:val="24"/>
                <w:szCs w:val="24"/>
              </w:rPr>
              <w:t>дублируется</w:t>
            </w:r>
            <w:r w:rsidRPr="00E90D8E">
              <w:rPr>
                <w:spacing w:val="-1"/>
                <w:sz w:val="24"/>
                <w:szCs w:val="24"/>
              </w:rPr>
              <w:t xml:space="preserve"> </w:t>
            </w:r>
            <w:r w:rsidRPr="00E90D8E">
              <w:rPr>
                <w:sz w:val="24"/>
                <w:szCs w:val="24"/>
              </w:rPr>
              <w:t>на</w:t>
            </w:r>
            <w:r w:rsidRPr="00E90D8E">
              <w:rPr>
                <w:spacing w:val="-3"/>
                <w:sz w:val="24"/>
                <w:szCs w:val="24"/>
              </w:rPr>
              <w:t xml:space="preserve"> </w:t>
            </w:r>
            <w:r w:rsidRPr="00E90D8E">
              <w:rPr>
                <w:sz w:val="24"/>
                <w:szCs w:val="24"/>
              </w:rPr>
              <w:t>следующий</w:t>
            </w:r>
            <w:r w:rsidRPr="00E90D8E">
              <w:rPr>
                <w:spacing w:val="-3"/>
                <w:sz w:val="24"/>
                <w:szCs w:val="24"/>
              </w:rPr>
              <w:t xml:space="preserve"> </w:t>
            </w:r>
            <w:r w:rsidRPr="00E90D8E">
              <w:rPr>
                <w:spacing w:val="-2"/>
                <w:sz w:val="24"/>
                <w:szCs w:val="24"/>
              </w:rPr>
              <w:t>фасад</w:t>
            </w:r>
          </w:p>
        </w:tc>
        <w:tc>
          <w:tcPr>
            <w:tcW w:w="969" w:type="dxa"/>
            <w:vMerge/>
            <w:tcBorders>
              <w:left w:val="nil"/>
              <w:right w:val="single" w:sz="4" w:space="0" w:color="000000" w:themeColor="text1"/>
            </w:tcBorders>
            <w:vAlign w:val="center"/>
            <w:hideMark/>
          </w:tcPr>
          <w:p w:rsidR="00301F11" w:rsidRPr="00E90D8E" w:rsidRDefault="00301F11" w:rsidP="00E90D8E">
            <w:pPr>
              <w:widowControl/>
              <w:autoSpaceDE/>
              <w:autoSpaceDN/>
              <w:rPr>
                <w:color w:val="000000"/>
                <w:sz w:val="24"/>
                <w:szCs w:val="24"/>
                <w:lang w:eastAsia="ru-RU"/>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1F11" w:rsidRPr="00E90D8E" w:rsidRDefault="00301F11" w:rsidP="00E90D8E">
            <w:pPr>
              <w:widowControl/>
              <w:autoSpaceDE/>
              <w:autoSpaceDN/>
              <w:rPr>
                <w:color w:val="000000"/>
                <w:sz w:val="24"/>
                <w:szCs w:val="24"/>
                <w:lang w:eastAsia="ru-RU"/>
              </w:rPr>
            </w:pPr>
          </w:p>
        </w:tc>
        <w:tc>
          <w:tcPr>
            <w:tcW w:w="2282" w:type="dxa"/>
            <w:vMerge/>
            <w:tcBorders>
              <w:top w:val="nil"/>
              <w:left w:val="single" w:sz="4" w:space="0" w:color="000000" w:themeColor="text1"/>
              <w:bottom w:val="nil"/>
              <w:right w:val="single" w:sz="8" w:space="0" w:color="FFFFFF"/>
            </w:tcBorders>
            <w:vAlign w:val="center"/>
            <w:hideMark/>
          </w:tcPr>
          <w:p w:rsidR="00301F11" w:rsidRPr="00E90D8E" w:rsidRDefault="00301F11" w:rsidP="00E90D8E">
            <w:pPr>
              <w:widowControl/>
              <w:autoSpaceDE/>
              <w:autoSpaceDN/>
              <w:rPr>
                <w:color w:val="000000"/>
                <w:sz w:val="24"/>
                <w:szCs w:val="24"/>
                <w:lang w:eastAsia="ru-RU"/>
              </w:rPr>
            </w:pPr>
          </w:p>
        </w:tc>
      </w:tr>
    </w:tbl>
    <w:p w:rsidR="00301F11" w:rsidRPr="00E90D8E" w:rsidRDefault="00301F11" w:rsidP="00E90D8E">
      <w:pPr>
        <w:pStyle w:val="a3"/>
        <w:rPr>
          <w:sz w:val="24"/>
          <w:szCs w:val="24"/>
        </w:rPr>
      </w:pPr>
    </w:p>
    <w:p w:rsidR="00301F11" w:rsidRPr="00E90D8E" w:rsidRDefault="00301F11" w:rsidP="00E90D8E">
      <w:pPr>
        <w:pStyle w:val="a3"/>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567"/>
      </w:tblGrid>
      <w:tr w:rsidR="00301F11" w:rsidRPr="00E90D8E" w:rsidTr="00B656E6">
        <w:trPr>
          <w:trHeight w:val="393"/>
        </w:trPr>
        <w:tc>
          <w:tcPr>
            <w:tcW w:w="1730" w:type="dxa"/>
            <w:tcBorders>
              <w:top w:val="single" w:sz="4" w:space="0" w:color="FFFFFF" w:themeColor="background1"/>
              <w:left w:val="single" w:sz="4" w:space="0" w:color="FFFFFF" w:themeColor="background1"/>
              <w:bottom w:val="single" w:sz="4" w:space="0" w:color="FFFFFF" w:themeColor="background1"/>
            </w:tcBorders>
          </w:tcPr>
          <w:p w:rsidR="00301F11" w:rsidRPr="00E90D8E" w:rsidRDefault="00301F11" w:rsidP="00223820">
            <w:pPr>
              <w:pStyle w:val="TableParagraph"/>
              <w:ind w:left="-79"/>
              <w:rPr>
                <w:sz w:val="24"/>
                <w:szCs w:val="24"/>
              </w:rPr>
            </w:pPr>
            <w:r w:rsidRPr="00E90D8E">
              <w:rPr>
                <w:sz w:val="24"/>
                <w:szCs w:val="24"/>
              </w:rPr>
              <w:t>удалить</w:t>
            </w:r>
            <w:r w:rsidRPr="00E90D8E">
              <w:rPr>
                <w:spacing w:val="-5"/>
                <w:sz w:val="24"/>
                <w:szCs w:val="24"/>
              </w:rPr>
              <w:t xml:space="preserve"> </w:t>
            </w:r>
            <w:r w:rsidRPr="00E90D8E">
              <w:rPr>
                <w:sz w:val="24"/>
                <w:szCs w:val="24"/>
              </w:rPr>
              <w:t>с</w:t>
            </w:r>
            <w:r w:rsidRPr="00E90D8E">
              <w:rPr>
                <w:spacing w:val="-2"/>
                <w:sz w:val="24"/>
                <w:szCs w:val="24"/>
              </w:rPr>
              <w:t xml:space="preserve"> </w:t>
            </w:r>
            <w:r w:rsidRPr="00E90D8E">
              <w:rPr>
                <w:sz w:val="24"/>
                <w:szCs w:val="24"/>
              </w:rPr>
              <w:t>фасада</w:t>
            </w:r>
            <w:r w:rsidRPr="00E90D8E">
              <w:rPr>
                <w:spacing w:val="-3"/>
                <w:sz w:val="24"/>
                <w:szCs w:val="24"/>
              </w:rPr>
              <w:t xml:space="preserve"> </w:t>
            </w:r>
            <w:r w:rsidRPr="00E90D8E">
              <w:rPr>
                <w:spacing w:val="-5"/>
                <w:sz w:val="24"/>
                <w:szCs w:val="24"/>
              </w:rPr>
              <w:t>n</w:t>
            </w:r>
            <w:r w:rsidRPr="00E90D8E">
              <w:rPr>
                <w:spacing w:val="-2"/>
                <w:sz w:val="24"/>
                <w:szCs w:val="24"/>
              </w:rPr>
              <w:t xml:space="preserve"> </w:t>
            </w:r>
            <w:r w:rsidRPr="00E90D8E">
              <w:rPr>
                <w:spacing w:val="-4"/>
                <w:sz w:val="24"/>
                <w:szCs w:val="24"/>
              </w:rPr>
              <w:t>(да)</w:t>
            </w:r>
          </w:p>
          <w:p w:rsidR="00B656E6" w:rsidRPr="00E90D8E" w:rsidRDefault="00B656E6" w:rsidP="00E90D8E">
            <w:pPr>
              <w:pStyle w:val="a3"/>
              <w:rPr>
                <w:sz w:val="24"/>
                <w:szCs w:val="24"/>
              </w:rPr>
            </w:pPr>
          </w:p>
          <w:p w:rsidR="00301F11" w:rsidRPr="00E90D8E" w:rsidRDefault="00301F11" w:rsidP="00223820">
            <w:pPr>
              <w:pStyle w:val="a3"/>
              <w:ind w:left="-79" w:right="-102"/>
              <w:rPr>
                <w:sz w:val="24"/>
                <w:szCs w:val="24"/>
              </w:rPr>
            </w:pPr>
            <w:r w:rsidRPr="00E90D8E">
              <w:rPr>
                <w:sz w:val="24"/>
                <w:szCs w:val="24"/>
              </w:rPr>
              <w:t>при</w:t>
            </w:r>
            <w:r w:rsidRPr="00E90D8E">
              <w:rPr>
                <w:spacing w:val="-2"/>
                <w:sz w:val="24"/>
                <w:szCs w:val="24"/>
              </w:rPr>
              <w:t xml:space="preserve"> </w:t>
            </w:r>
            <w:r w:rsidRPr="00E90D8E">
              <w:rPr>
                <w:sz w:val="24"/>
                <w:szCs w:val="24"/>
              </w:rPr>
              <w:t>выборе</w:t>
            </w:r>
            <w:r w:rsidRPr="00E90D8E">
              <w:rPr>
                <w:spacing w:val="-2"/>
                <w:sz w:val="24"/>
                <w:szCs w:val="24"/>
              </w:rPr>
              <w:t xml:space="preserve"> </w:t>
            </w:r>
            <w:r w:rsidRPr="00E90D8E">
              <w:rPr>
                <w:sz w:val="24"/>
                <w:szCs w:val="24"/>
              </w:rPr>
              <w:t>«да»</w:t>
            </w:r>
            <w:r w:rsidRPr="00E90D8E">
              <w:rPr>
                <w:spacing w:val="-2"/>
                <w:sz w:val="24"/>
                <w:szCs w:val="24"/>
              </w:rPr>
              <w:t xml:space="preserve"> </w:t>
            </w:r>
            <w:r w:rsidRPr="00E90D8E">
              <w:rPr>
                <w:sz w:val="24"/>
                <w:szCs w:val="24"/>
              </w:rPr>
              <w:t>поля</w:t>
            </w:r>
            <w:r w:rsidRPr="00E90D8E">
              <w:rPr>
                <w:spacing w:val="-1"/>
                <w:sz w:val="24"/>
                <w:szCs w:val="24"/>
              </w:rPr>
              <w:t xml:space="preserve"> </w:t>
            </w:r>
            <w:r w:rsidRPr="00E90D8E">
              <w:rPr>
                <w:spacing w:val="-2"/>
                <w:sz w:val="24"/>
                <w:szCs w:val="24"/>
              </w:rPr>
              <w:t>удалятся</w:t>
            </w:r>
          </w:p>
        </w:tc>
        <w:tc>
          <w:tcPr>
            <w:tcW w:w="567" w:type="dxa"/>
            <w:shd w:val="clear" w:color="auto" w:fill="auto"/>
          </w:tcPr>
          <w:p w:rsidR="00301F11" w:rsidRPr="00E90D8E" w:rsidRDefault="00301F11" w:rsidP="00E90D8E">
            <w:pPr>
              <w:rPr>
                <w:sz w:val="24"/>
                <w:szCs w:val="24"/>
              </w:rPr>
            </w:pPr>
          </w:p>
        </w:tc>
      </w:tr>
    </w:tbl>
    <w:p w:rsidR="00301F11" w:rsidRDefault="00B656E6" w:rsidP="00E90D8E">
      <w:pPr>
        <w:pStyle w:val="a3"/>
        <w:rPr>
          <w:sz w:val="24"/>
          <w:szCs w:val="24"/>
        </w:rPr>
      </w:pPr>
      <w:r>
        <w:rPr>
          <w:sz w:val="24"/>
          <w:szCs w:val="24"/>
        </w:rPr>
        <w:t xml:space="preserve">  </w:t>
      </w:r>
    </w:p>
    <w:p w:rsidR="00B656E6" w:rsidRPr="00E90D8E" w:rsidRDefault="00B656E6" w:rsidP="00E90D8E">
      <w:pPr>
        <w:pStyle w:val="a3"/>
        <w:rPr>
          <w:sz w:val="24"/>
          <w:szCs w:val="24"/>
        </w:rPr>
      </w:pPr>
    </w:p>
    <w:tbl>
      <w:tblPr>
        <w:tblW w:w="10206" w:type="dxa"/>
        <w:tblInd w:w="-5" w:type="dxa"/>
        <w:tblLook w:val="04A0" w:firstRow="1" w:lastRow="0" w:firstColumn="1" w:lastColumn="0" w:noHBand="0" w:noVBand="1"/>
      </w:tblPr>
      <w:tblGrid>
        <w:gridCol w:w="1701"/>
        <w:gridCol w:w="1701"/>
        <w:gridCol w:w="1367"/>
        <w:gridCol w:w="12"/>
        <w:gridCol w:w="1290"/>
        <w:gridCol w:w="1433"/>
        <w:gridCol w:w="1300"/>
        <w:gridCol w:w="1402"/>
      </w:tblGrid>
      <w:tr w:rsidR="00301F11" w:rsidRPr="00E90D8E" w:rsidTr="00A55E30">
        <w:trPr>
          <w:trHeight w:val="623"/>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sz w:val="24"/>
                <w:szCs w:val="24"/>
              </w:rPr>
              <w:t>фасад</w:t>
            </w:r>
            <w:r w:rsidRPr="00E90D8E">
              <w:rPr>
                <w:spacing w:val="-3"/>
                <w:sz w:val="24"/>
                <w:szCs w:val="24"/>
              </w:rPr>
              <w:t xml:space="preserve"> </w:t>
            </w:r>
            <w:r w:rsidRPr="00E90D8E">
              <w:rPr>
                <w:spacing w:val="-5"/>
                <w:sz w:val="24"/>
                <w:szCs w:val="24"/>
              </w:rPr>
              <w:t>n</w:t>
            </w:r>
            <w:r w:rsidRPr="00E90D8E">
              <w:rPr>
                <w:color w:val="000000"/>
                <w:sz w:val="24"/>
                <w:szCs w:val="24"/>
                <w:lang w:eastAsia="ru-RU"/>
              </w:rPr>
              <w:t>:</w:t>
            </w:r>
          </w:p>
        </w:tc>
        <w:tc>
          <w:tcPr>
            <w:tcW w:w="1701" w:type="dxa"/>
            <w:tcBorders>
              <w:top w:val="nil"/>
              <w:left w:val="nil"/>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материал 1:</w:t>
            </w:r>
          </w:p>
        </w:tc>
        <w:tc>
          <w:tcPr>
            <w:tcW w:w="137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90" w:type="dxa"/>
            <w:tcBorders>
              <w:top w:val="nil"/>
              <w:left w:val="nil"/>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цвет 1:</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00" w:type="dxa"/>
            <w:tcBorders>
              <w:top w:val="nil"/>
              <w:left w:val="nil"/>
              <w:bottom w:val="single" w:sz="8" w:space="0" w:color="FFFFFF"/>
              <w:right w:val="nil"/>
            </w:tcBorders>
            <w:shd w:val="clear" w:color="auto" w:fill="auto"/>
            <w:vAlign w:val="center"/>
            <w:hideMark/>
          </w:tcPr>
          <w:p w:rsidR="00301F11" w:rsidRPr="00E90D8E" w:rsidRDefault="002031F9" w:rsidP="002031F9">
            <w:pPr>
              <w:widowControl/>
              <w:autoSpaceDE/>
              <w:autoSpaceDN/>
              <w:ind w:left="-99" w:right="-93"/>
              <w:rPr>
                <w:color w:val="000000"/>
                <w:sz w:val="24"/>
                <w:szCs w:val="24"/>
                <w:lang w:eastAsia="ru-RU"/>
              </w:rPr>
            </w:pPr>
            <w:r>
              <w:rPr>
                <w:color w:val="000000"/>
                <w:sz w:val="24"/>
                <w:szCs w:val="24"/>
                <w:lang w:eastAsia="ru-RU"/>
              </w:rPr>
              <w:t xml:space="preserve"> текстура </w:t>
            </w:r>
            <w:r w:rsidR="00301F11" w:rsidRPr="00E90D8E">
              <w:rPr>
                <w:color w:val="000000"/>
                <w:sz w:val="24"/>
                <w:szCs w:val="24"/>
                <w:lang w:eastAsia="ru-RU"/>
              </w:rPr>
              <w:t>1:</w:t>
            </w:r>
          </w:p>
        </w:tc>
        <w:tc>
          <w:tcPr>
            <w:tcW w:w="1402" w:type="dxa"/>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A55E30">
        <w:trPr>
          <w:trHeight w:val="315"/>
        </w:trPr>
        <w:tc>
          <w:tcPr>
            <w:tcW w:w="1701" w:type="dxa"/>
            <w:tcBorders>
              <w:top w:val="nil"/>
              <w:right w:val="single" w:sz="4" w:space="0" w:color="FFFFFF" w:themeColor="background1"/>
            </w:tcBorders>
            <w:shd w:val="clear" w:color="auto" w:fill="auto"/>
            <w:vAlign w:val="center"/>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701"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sz w:val="24"/>
                <w:szCs w:val="24"/>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367" w:type="dxa"/>
            <w:tcBorders>
              <w:top w:val="nil"/>
              <w:left w:val="single" w:sz="4" w:space="0" w:color="FFFFFF" w:themeColor="background1"/>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302" w:type="dxa"/>
            <w:gridSpan w:val="2"/>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433" w:type="dxa"/>
            <w:tcBorders>
              <w:top w:val="nil"/>
              <w:left w:val="single" w:sz="4" w:space="0" w:color="FFFFFF" w:themeColor="background1"/>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300"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402" w:type="dxa"/>
            <w:tcBorders>
              <w:top w:val="nil"/>
              <w:left w:val="single" w:sz="4" w:space="0" w:color="FFFFFF" w:themeColor="background1"/>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r>
      <w:tr w:rsidR="00301F11" w:rsidRPr="00E90D8E" w:rsidTr="00A55E30">
        <w:trPr>
          <w:trHeight w:val="409"/>
        </w:trPr>
        <w:tc>
          <w:tcPr>
            <w:tcW w:w="1701" w:type="dxa"/>
            <w:tcBorders>
              <w:top w:val="nil"/>
              <w:left w:val="single" w:sz="8" w:space="0" w:color="FFFFFF"/>
              <w:bottom w:val="nil"/>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lastRenderedPageBreak/>
              <w:t> </w:t>
            </w:r>
          </w:p>
        </w:tc>
        <w:tc>
          <w:tcPr>
            <w:tcW w:w="1701" w:type="dxa"/>
            <w:tcBorders>
              <w:top w:val="nil"/>
              <w:left w:val="single" w:sz="4" w:space="0" w:color="FFFFFF" w:themeColor="background1"/>
              <w:bottom w:val="nil"/>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добавить материал +</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90" w:type="dxa"/>
            <w:tcBorders>
              <w:top w:val="single" w:sz="4" w:space="0" w:color="FFFFFF" w:themeColor="background1"/>
              <w:left w:val="single" w:sz="4" w:space="0" w:color="auto"/>
              <w:bottom w:val="single" w:sz="8" w:space="0" w:color="FFFFFF"/>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добавить цвет +</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00" w:type="dxa"/>
            <w:tcBorders>
              <w:top w:val="single" w:sz="8" w:space="0" w:color="FFFFFF"/>
              <w:left w:val="nil"/>
              <w:bottom w:val="single" w:sz="8" w:space="0" w:color="FFFFFF"/>
              <w:right w:val="single" w:sz="4" w:space="0" w:color="auto"/>
            </w:tcBorders>
            <w:shd w:val="clear" w:color="auto" w:fill="auto"/>
            <w:vAlign w:val="center"/>
            <w:hideMark/>
          </w:tcPr>
          <w:p w:rsidR="00301F11" w:rsidRPr="00E90D8E" w:rsidRDefault="00301F11" w:rsidP="00B656E6">
            <w:pPr>
              <w:widowControl/>
              <w:autoSpaceDE/>
              <w:autoSpaceDN/>
              <w:rPr>
                <w:color w:val="000000"/>
                <w:sz w:val="24"/>
                <w:szCs w:val="24"/>
                <w:lang w:eastAsia="ru-RU"/>
              </w:rPr>
            </w:pPr>
            <w:r w:rsidRPr="00E90D8E">
              <w:rPr>
                <w:color w:val="000000"/>
                <w:sz w:val="24"/>
                <w:szCs w:val="24"/>
                <w:lang w:eastAsia="ru-RU"/>
              </w:rPr>
              <w:t>добавить текстуру+</w:t>
            </w:r>
          </w:p>
        </w:tc>
        <w:tc>
          <w:tcPr>
            <w:tcW w:w="1402" w:type="dxa"/>
            <w:tcBorders>
              <w:top w:val="single" w:sz="4" w:space="0" w:color="auto"/>
              <w:left w:val="nil"/>
              <w:bottom w:val="single" w:sz="4" w:space="0" w:color="auto"/>
              <w:right w:val="single" w:sz="4" w:space="0" w:color="000000" w:themeColor="text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A55E30">
        <w:trPr>
          <w:trHeight w:val="409"/>
        </w:trPr>
        <w:tc>
          <w:tcPr>
            <w:tcW w:w="1701" w:type="dxa"/>
            <w:tcBorders>
              <w:top w:val="nil"/>
              <w:left w:val="single" w:sz="8" w:space="0" w:color="FFFFFF"/>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701" w:type="dxa"/>
            <w:tcBorders>
              <w:top w:val="nil"/>
              <w:left w:val="nil"/>
              <w:bottom w:val="nil"/>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материал -</w:t>
            </w:r>
          </w:p>
        </w:tc>
        <w:tc>
          <w:tcPr>
            <w:tcW w:w="1379" w:type="dxa"/>
            <w:gridSpan w:val="2"/>
            <w:tcBorders>
              <w:top w:val="single" w:sz="4" w:space="0" w:color="auto"/>
              <w:left w:val="nil"/>
              <w:bottom w:val="single" w:sz="4" w:space="0" w:color="auto"/>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90" w:type="dxa"/>
            <w:tcBorders>
              <w:top w:val="nil"/>
              <w:left w:val="single" w:sz="4" w:space="0" w:color="auto"/>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цвет -</w:t>
            </w:r>
          </w:p>
        </w:tc>
        <w:tc>
          <w:tcPr>
            <w:tcW w:w="1433" w:type="dxa"/>
            <w:tcBorders>
              <w:top w:val="single" w:sz="4" w:space="0" w:color="auto"/>
              <w:left w:val="single" w:sz="4" w:space="0" w:color="auto"/>
              <w:bottom w:val="single" w:sz="4" w:space="0" w:color="auto"/>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00" w:type="dxa"/>
            <w:tcBorders>
              <w:top w:val="nil"/>
              <w:left w:val="single" w:sz="4" w:space="0" w:color="auto"/>
              <w:bottom w:val="single" w:sz="8" w:space="0" w:color="FFFFFF"/>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текстуру -</w:t>
            </w:r>
          </w:p>
        </w:tc>
        <w:tc>
          <w:tcPr>
            <w:tcW w:w="1402" w:type="dxa"/>
            <w:tcBorders>
              <w:top w:val="nil"/>
              <w:left w:val="nil"/>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A55E3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2"/>
          <w:gridAfter w:val="2"/>
          <w:wBefore w:w="3402" w:type="dxa"/>
          <w:wAfter w:w="2702" w:type="dxa"/>
          <w:trHeight w:val="534"/>
        </w:trPr>
        <w:tc>
          <w:tcPr>
            <w:tcW w:w="1379" w:type="dxa"/>
            <w:gridSpan w:val="2"/>
          </w:tcPr>
          <w:p w:rsidR="00301F11" w:rsidRPr="00E90D8E" w:rsidRDefault="00301F11" w:rsidP="00E90D8E">
            <w:pPr>
              <w:pStyle w:val="a3"/>
              <w:rPr>
                <w:sz w:val="24"/>
                <w:szCs w:val="24"/>
              </w:rPr>
            </w:pPr>
          </w:p>
        </w:tc>
        <w:tc>
          <w:tcPr>
            <w:tcW w:w="1290" w:type="dxa"/>
            <w:tcBorders>
              <w:top w:val="nil"/>
              <w:bottom w:val="nil"/>
            </w:tcBorders>
            <w:shd w:val="clear" w:color="auto" w:fill="auto"/>
          </w:tcPr>
          <w:p w:rsidR="00301F11" w:rsidRPr="00E90D8E" w:rsidRDefault="00301F11" w:rsidP="00E90D8E">
            <w:pPr>
              <w:rPr>
                <w:sz w:val="24"/>
                <w:szCs w:val="24"/>
              </w:rPr>
            </w:pPr>
          </w:p>
        </w:tc>
        <w:tc>
          <w:tcPr>
            <w:tcW w:w="1433" w:type="dxa"/>
            <w:shd w:val="clear" w:color="auto" w:fill="auto"/>
          </w:tcPr>
          <w:p w:rsidR="00301F11" w:rsidRPr="00E90D8E" w:rsidRDefault="00301F11" w:rsidP="00E90D8E">
            <w:pPr>
              <w:rPr>
                <w:sz w:val="24"/>
                <w:szCs w:val="24"/>
              </w:rPr>
            </w:pPr>
          </w:p>
        </w:tc>
      </w:tr>
    </w:tbl>
    <w:p w:rsidR="00301F11" w:rsidRPr="00E90D8E" w:rsidRDefault="00301F11" w:rsidP="00E90D8E">
      <w:pPr>
        <w:pStyle w:val="a3"/>
        <w:rPr>
          <w:sz w:val="24"/>
          <w:szCs w:val="24"/>
        </w:rPr>
      </w:pPr>
    </w:p>
    <w:p w:rsidR="00301F11" w:rsidRPr="00E90D8E" w:rsidRDefault="00301F11" w:rsidP="00E90D8E">
      <w:pPr>
        <w:pStyle w:val="a3"/>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643"/>
        <w:gridCol w:w="1476"/>
        <w:gridCol w:w="5385"/>
      </w:tblGrid>
      <w:tr w:rsidR="00301F11" w:rsidRPr="00E90D8E" w:rsidTr="00062438">
        <w:trPr>
          <w:trHeight w:val="243"/>
        </w:trPr>
        <w:tc>
          <w:tcPr>
            <w:tcW w:w="1701" w:type="dxa"/>
            <w:vMerge w:val="restart"/>
          </w:tcPr>
          <w:p w:rsidR="00301F11" w:rsidRPr="00A55E30" w:rsidRDefault="00301F11" w:rsidP="00223820">
            <w:pPr>
              <w:spacing w:before="480"/>
              <w:ind w:left="-23"/>
              <w:jc w:val="both"/>
            </w:pPr>
            <w:r w:rsidRPr="00A55E30">
              <w:t>Остекление</w:t>
            </w:r>
            <w:r w:rsidRPr="00A55E30">
              <w:rPr>
                <w:spacing w:val="-6"/>
              </w:rPr>
              <w:t xml:space="preserve"> </w:t>
            </w:r>
            <w:r w:rsidRPr="00A55E30">
              <w:rPr>
                <w:spacing w:val="-2"/>
              </w:rPr>
              <w:t>окон:</w:t>
            </w:r>
          </w:p>
        </w:tc>
        <w:tc>
          <w:tcPr>
            <w:tcW w:w="1643" w:type="dxa"/>
            <w:tcBorders>
              <w:top w:val="single" w:sz="4" w:space="0" w:color="FFFFFF" w:themeColor="background1"/>
              <w:bottom w:val="single" w:sz="4" w:space="0" w:color="FFFFFF" w:themeColor="background1"/>
            </w:tcBorders>
          </w:tcPr>
          <w:p w:rsidR="00301F11" w:rsidRPr="00E90D8E" w:rsidRDefault="00301F11" w:rsidP="00E90D8E">
            <w:pPr>
              <w:rPr>
                <w:sz w:val="24"/>
                <w:szCs w:val="24"/>
              </w:rPr>
            </w:pPr>
          </w:p>
          <w:p w:rsidR="00301F11" w:rsidRPr="00E90D8E" w:rsidRDefault="00301F11" w:rsidP="00E90D8E">
            <w:pPr>
              <w:rPr>
                <w:sz w:val="24"/>
                <w:szCs w:val="24"/>
              </w:rPr>
            </w:pPr>
          </w:p>
        </w:tc>
        <w:tc>
          <w:tcPr>
            <w:tcW w:w="1476" w:type="dxa"/>
          </w:tcPr>
          <w:p w:rsidR="00301F11" w:rsidRPr="00A55E30" w:rsidRDefault="00301F11" w:rsidP="00E90D8E">
            <w:r w:rsidRPr="00A55E30">
              <w:t>не</w:t>
            </w:r>
            <w:r w:rsidRPr="00A55E30">
              <w:rPr>
                <w:spacing w:val="-1"/>
              </w:rPr>
              <w:t xml:space="preserve"> </w:t>
            </w:r>
            <w:r w:rsidRPr="00A55E30">
              <w:rPr>
                <w:spacing w:val="-2"/>
              </w:rPr>
              <w:t>изменяется</w:t>
            </w:r>
          </w:p>
        </w:tc>
        <w:tc>
          <w:tcPr>
            <w:tcW w:w="5385" w:type="dxa"/>
            <w:tcBorders>
              <w:top w:val="single" w:sz="4" w:space="0" w:color="FFFFFF" w:themeColor="background1"/>
              <w:bottom w:val="single" w:sz="4" w:space="0" w:color="FFFFFF" w:themeColor="background1"/>
              <w:right w:val="nil"/>
            </w:tcBorders>
          </w:tcPr>
          <w:p w:rsidR="00301F11" w:rsidRPr="00E90D8E" w:rsidRDefault="00301F11" w:rsidP="00E90D8E">
            <w:pPr>
              <w:rPr>
                <w:sz w:val="24"/>
                <w:szCs w:val="24"/>
              </w:rPr>
            </w:pPr>
          </w:p>
          <w:p w:rsidR="00301F11" w:rsidRPr="00E90D8E" w:rsidRDefault="00301F11" w:rsidP="00E90D8E">
            <w:pPr>
              <w:rPr>
                <w:sz w:val="24"/>
                <w:szCs w:val="24"/>
              </w:rPr>
            </w:pPr>
          </w:p>
        </w:tc>
      </w:tr>
      <w:tr w:rsidR="00301F11" w:rsidRPr="00E90D8E" w:rsidTr="00062438">
        <w:trPr>
          <w:trHeight w:val="468"/>
        </w:trPr>
        <w:tc>
          <w:tcPr>
            <w:tcW w:w="1701" w:type="dxa"/>
            <w:vMerge/>
          </w:tcPr>
          <w:p w:rsidR="00301F11" w:rsidRPr="00E90D8E" w:rsidRDefault="00301F11" w:rsidP="00E90D8E">
            <w:pPr>
              <w:pStyle w:val="a3"/>
              <w:ind w:left="-25"/>
              <w:rPr>
                <w:sz w:val="24"/>
                <w:szCs w:val="24"/>
              </w:rPr>
            </w:pPr>
          </w:p>
        </w:tc>
        <w:tc>
          <w:tcPr>
            <w:tcW w:w="1643" w:type="dxa"/>
            <w:tcBorders>
              <w:top w:val="single" w:sz="4" w:space="0" w:color="FFFFFF" w:themeColor="background1"/>
              <w:bottom w:val="single" w:sz="4" w:space="0" w:color="FFFFFF" w:themeColor="background1"/>
              <w:right w:val="single" w:sz="4" w:space="0" w:color="FFFFFF" w:themeColor="background1"/>
            </w:tcBorders>
          </w:tcPr>
          <w:p w:rsidR="00301F11" w:rsidRPr="00E90D8E" w:rsidRDefault="00301F11" w:rsidP="00543260">
            <w:pPr>
              <w:ind w:hanging="391"/>
              <w:jc w:val="center"/>
              <w:rPr>
                <w:sz w:val="24"/>
                <w:szCs w:val="24"/>
              </w:rPr>
            </w:pPr>
            <w:r w:rsidRPr="00E90D8E">
              <w:rPr>
                <w:spacing w:val="-2"/>
                <w:sz w:val="24"/>
                <w:szCs w:val="24"/>
              </w:rPr>
              <w:t>элемент:</w:t>
            </w:r>
          </w:p>
          <w:p w:rsidR="00301F11" w:rsidRPr="00E90D8E" w:rsidRDefault="00301F11" w:rsidP="00223820">
            <w:pPr>
              <w:ind w:left="-18" w:hanging="142"/>
              <w:jc w:val="center"/>
              <w:rPr>
                <w:sz w:val="24"/>
                <w:szCs w:val="24"/>
              </w:rPr>
            </w:pPr>
            <w:r w:rsidRPr="00E90D8E">
              <w:rPr>
                <w:sz w:val="24"/>
                <w:szCs w:val="24"/>
              </w:rPr>
              <w:t>авт.</w:t>
            </w:r>
            <w:r w:rsidRPr="00E90D8E">
              <w:rPr>
                <w:spacing w:val="-4"/>
                <w:sz w:val="24"/>
                <w:szCs w:val="24"/>
              </w:rPr>
              <w:t xml:space="preserve"> </w:t>
            </w:r>
            <w:r w:rsidRPr="00E90D8E">
              <w:rPr>
                <w:sz w:val="24"/>
                <w:szCs w:val="24"/>
              </w:rPr>
              <w:t>по</w:t>
            </w:r>
            <w:r w:rsidRPr="00E90D8E">
              <w:rPr>
                <w:spacing w:val="-1"/>
                <w:sz w:val="24"/>
                <w:szCs w:val="24"/>
              </w:rPr>
              <w:t xml:space="preserve"> </w:t>
            </w:r>
            <w:r w:rsidRPr="00E90D8E">
              <w:rPr>
                <w:sz w:val="24"/>
                <w:szCs w:val="24"/>
              </w:rPr>
              <w:t xml:space="preserve">п. </w:t>
            </w:r>
            <w:r w:rsidRPr="00E90D8E">
              <w:rPr>
                <w:spacing w:val="-10"/>
                <w:sz w:val="24"/>
                <w:szCs w:val="24"/>
              </w:rPr>
              <w:t>6</w:t>
            </w:r>
          </w:p>
        </w:tc>
        <w:tc>
          <w:tcPr>
            <w:tcW w:w="6861" w:type="dxa"/>
            <w:gridSpan w:val="2"/>
            <w:tcBorders>
              <w:top w:val="nil"/>
              <w:left w:val="single" w:sz="4" w:space="0" w:color="FFFFFF" w:themeColor="background1"/>
              <w:bottom w:val="nil"/>
              <w:right w:val="nil"/>
            </w:tcBorders>
          </w:tcPr>
          <w:p w:rsidR="00301F11" w:rsidRPr="00E90D8E" w:rsidRDefault="00301F11" w:rsidP="00E90D8E">
            <w:pPr>
              <w:rPr>
                <w:sz w:val="24"/>
                <w:szCs w:val="24"/>
              </w:rPr>
            </w:pPr>
            <w:r w:rsidRPr="00E90D8E">
              <w:rPr>
                <w:spacing w:val="-5"/>
                <w:sz w:val="24"/>
                <w:szCs w:val="24"/>
              </w:rPr>
              <w:t>или</w:t>
            </w:r>
          </w:p>
          <w:p w:rsidR="00301F11" w:rsidRPr="00E90D8E" w:rsidRDefault="00301F11" w:rsidP="00E90D8E">
            <w:pPr>
              <w:pStyle w:val="a3"/>
              <w:rPr>
                <w:sz w:val="24"/>
                <w:szCs w:val="24"/>
              </w:rPr>
            </w:pPr>
          </w:p>
        </w:tc>
      </w:tr>
      <w:tr w:rsidR="00301F11" w:rsidRPr="00E90D8E" w:rsidTr="00062438">
        <w:trPr>
          <w:trHeight w:val="330"/>
        </w:trPr>
        <w:tc>
          <w:tcPr>
            <w:tcW w:w="1701" w:type="dxa"/>
            <w:vMerge/>
            <w:tcBorders>
              <w:bottom w:val="single" w:sz="4" w:space="0" w:color="auto"/>
            </w:tcBorders>
          </w:tcPr>
          <w:p w:rsidR="00301F11" w:rsidRPr="00E90D8E" w:rsidRDefault="00301F11" w:rsidP="00E90D8E">
            <w:pPr>
              <w:pStyle w:val="a3"/>
              <w:ind w:left="-25"/>
              <w:rPr>
                <w:sz w:val="24"/>
                <w:szCs w:val="24"/>
              </w:rPr>
            </w:pPr>
          </w:p>
        </w:tc>
        <w:tc>
          <w:tcPr>
            <w:tcW w:w="1643" w:type="dxa"/>
            <w:tcBorders>
              <w:top w:val="single" w:sz="4" w:space="0" w:color="FFFFFF" w:themeColor="background1"/>
              <w:bottom w:val="single" w:sz="4" w:space="0" w:color="FFFFFF" w:themeColor="background1"/>
            </w:tcBorders>
          </w:tcPr>
          <w:p w:rsidR="00301F11" w:rsidRPr="00E90D8E" w:rsidRDefault="00301F11" w:rsidP="00E90D8E">
            <w:pPr>
              <w:pStyle w:val="a3"/>
              <w:rPr>
                <w:sz w:val="24"/>
                <w:szCs w:val="24"/>
              </w:rPr>
            </w:pPr>
          </w:p>
        </w:tc>
        <w:tc>
          <w:tcPr>
            <w:tcW w:w="1476" w:type="dxa"/>
          </w:tcPr>
          <w:p w:rsidR="00301F11" w:rsidRPr="00A55E30" w:rsidRDefault="00301F11" w:rsidP="00E90D8E">
            <w:r w:rsidRPr="00A55E30">
              <w:rPr>
                <w:spacing w:val="-2"/>
              </w:rPr>
              <w:t>изменяется</w:t>
            </w:r>
          </w:p>
          <w:p w:rsidR="00301F11" w:rsidRPr="00A55E30" w:rsidRDefault="00301F11" w:rsidP="00E90D8E">
            <w:pPr>
              <w:pStyle w:val="a3"/>
              <w:rPr>
                <w:sz w:val="22"/>
                <w:szCs w:val="22"/>
              </w:rPr>
            </w:pPr>
          </w:p>
        </w:tc>
        <w:tc>
          <w:tcPr>
            <w:tcW w:w="5385" w:type="dxa"/>
            <w:tcBorders>
              <w:top w:val="single" w:sz="4" w:space="0" w:color="FFFFFF" w:themeColor="background1"/>
              <w:bottom w:val="single" w:sz="4" w:space="0" w:color="FFFFFF" w:themeColor="background1"/>
              <w:right w:val="nil"/>
            </w:tcBorders>
          </w:tcPr>
          <w:p w:rsidR="00301F11" w:rsidRPr="00E90D8E" w:rsidRDefault="00301F11" w:rsidP="00E90D8E">
            <w:pPr>
              <w:rPr>
                <w:sz w:val="24"/>
                <w:szCs w:val="24"/>
              </w:rPr>
            </w:pPr>
          </w:p>
          <w:p w:rsidR="00301F11" w:rsidRPr="00E90D8E" w:rsidRDefault="00301F11" w:rsidP="00E90D8E">
            <w:pPr>
              <w:pStyle w:val="a3"/>
              <w:rPr>
                <w:sz w:val="24"/>
                <w:szCs w:val="24"/>
              </w:rPr>
            </w:pPr>
          </w:p>
        </w:tc>
      </w:tr>
    </w:tbl>
    <w:p w:rsidR="00301F11" w:rsidRPr="00E90D8E" w:rsidRDefault="00301F11" w:rsidP="00E90D8E">
      <w:pPr>
        <w:pStyle w:val="a3"/>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567"/>
      </w:tblGrid>
      <w:tr w:rsidR="00301F11" w:rsidRPr="00E90D8E" w:rsidTr="00A55E30">
        <w:trPr>
          <w:trHeight w:val="393"/>
        </w:trPr>
        <w:tc>
          <w:tcPr>
            <w:tcW w:w="1730" w:type="dxa"/>
            <w:tcBorders>
              <w:top w:val="single" w:sz="4" w:space="0" w:color="FFFFFF" w:themeColor="background1"/>
              <w:left w:val="single" w:sz="4" w:space="0" w:color="FFFFFF" w:themeColor="background1"/>
              <w:bottom w:val="single" w:sz="4" w:space="0" w:color="FFFFFF" w:themeColor="background1"/>
            </w:tcBorders>
          </w:tcPr>
          <w:p w:rsidR="00301F11" w:rsidRPr="00E90D8E" w:rsidRDefault="00301F11" w:rsidP="00A55E30">
            <w:pPr>
              <w:pStyle w:val="TableParagraph"/>
              <w:ind w:left="-79"/>
              <w:rPr>
                <w:sz w:val="24"/>
                <w:szCs w:val="24"/>
              </w:rPr>
            </w:pPr>
            <w:r w:rsidRPr="00E90D8E">
              <w:rPr>
                <w:sz w:val="24"/>
                <w:szCs w:val="24"/>
              </w:rPr>
              <w:t>удалить</w:t>
            </w:r>
            <w:r w:rsidRPr="00E90D8E">
              <w:rPr>
                <w:spacing w:val="-5"/>
                <w:sz w:val="24"/>
                <w:szCs w:val="24"/>
              </w:rPr>
              <w:t xml:space="preserve"> </w:t>
            </w:r>
            <w:r w:rsidRPr="00E90D8E">
              <w:rPr>
                <w:sz w:val="24"/>
                <w:szCs w:val="24"/>
              </w:rPr>
              <w:t>с</w:t>
            </w:r>
            <w:r w:rsidRPr="00E90D8E">
              <w:rPr>
                <w:spacing w:val="-2"/>
                <w:sz w:val="24"/>
                <w:szCs w:val="24"/>
              </w:rPr>
              <w:t xml:space="preserve"> </w:t>
            </w:r>
            <w:r w:rsidRPr="00E90D8E">
              <w:rPr>
                <w:sz w:val="24"/>
                <w:szCs w:val="24"/>
              </w:rPr>
              <w:t>фасада</w:t>
            </w:r>
            <w:r w:rsidRPr="00E90D8E">
              <w:rPr>
                <w:spacing w:val="-3"/>
                <w:sz w:val="24"/>
                <w:szCs w:val="24"/>
              </w:rPr>
              <w:t xml:space="preserve"> </w:t>
            </w:r>
            <w:r w:rsidRPr="00E90D8E">
              <w:rPr>
                <w:sz w:val="24"/>
                <w:szCs w:val="24"/>
              </w:rPr>
              <w:t>1</w:t>
            </w:r>
            <w:r w:rsidRPr="00E90D8E">
              <w:rPr>
                <w:spacing w:val="-2"/>
                <w:sz w:val="24"/>
                <w:szCs w:val="24"/>
              </w:rPr>
              <w:t xml:space="preserve"> </w:t>
            </w:r>
            <w:r w:rsidRPr="00E90D8E">
              <w:rPr>
                <w:spacing w:val="-4"/>
                <w:sz w:val="24"/>
                <w:szCs w:val="24"/>
              </w:rPr>
              <w:t>(да)</w:t>
            </w:r>
          </w:p>
          <w:p w:rsidR="00301F11" w:rsidRPr="00E90D8E" w:rsidRDefault="00301F11" w:rsidP="00A55E30">
            <w:pPr>
              <w:pStyle w:val="a3"/>
              <w:ind w:left="-79"/>
              <w:rPr>
                <w:sz w:val="24"/>
                <w:szCs w:val="24"/>
              </w:rPr>
            </w:pPr>
          </w:p>
          <w:p w:rsidR="00301F11" w:rsidRPr="00E90D8E" w:rsidRDefault="00301F11" w:rsidP="00A55E30">
            <w:pPr>
              <w:pStyle w:val="a3"/>
              <w:ind w:left="-79" w:right="-102" w:firstLine="30"/>
              <w:rPr>
                <w:sz w:val="24"/>
                <w:szCs w:val="24"/>
              </w:rPr>
            </w:pPr>
            <w:r w:rsidRPr="00E90D8E">
              <w:rPr>
                <w:sz w:val="24"/>
                <w:szCs w:val="24"/>
              </w:rPr>
              <w:t>при</w:t>
            </w:r>
            <w:r w:rsidRPr="00E90D8E">
              <w:rPr>
                <w:spacing w:val="-2"/>
                <w:sz w:val="24"/>
                <w:szCs w:val="24"/>
              </w:rPr>
              <w:t xml:space="preserve"> </w:t>
            </w:r>
            <w:r w:rsidRPr="00E90D8E">
              <w:rPr>
                <w:sz w:val="24"/>
                <w:szCs w:val="24"/>
              </w:rPr>
              <w:t>выборе</w:t>
            </w:r>
            <w:r w:rsidRPr="00E90D8E">
              <w:rPr>
                <w:spacing w:val="-2"/>
                <w:sz w:val="24"/>
                <w:szCs w:val="24"/>
              </w:rPr>
              <w:t xml:space="preserve"> </w:t>
            </w:r>
            <w:r w:rsidRPr="00E90D8E">
              <w:rPr>
                <w:sz w:val="24"/>
                <w:szCs w:val="24"/>
              </w:rPr>
              <w:t>«да»</w:t>
            </w:r>
            <w:r w:rsidRPr="00E90D8E">
              <w:rPr>
                <w:spacing w:val="-2"/>
                <w:sz w:val="24"/>
                <w:szCs w:val="24"/>
              </w:rPr>
              <w:t xml:space="preserve"> </w:t>
            </w:r>
            <w:r w:rsidRPr="00E90D8E">
              <w:rPr>
                <w:sz w:val="24"/>
                <w:szCs w:val="24"/>
              </w:rPr>
              <w:t>поля</w:t>
            </w:r>
            <w:r w:rsidRPr="00E90D8E">
              <w:rPr>
                <w:spacing w:val="-1"/>
                <w:sz w:val="24"/>
                <w:szCs w:val="24"/>
              </w:rPr>
              <w:t xml:space="preserve"> </w:t>
            </w:r>
            <w:r w:rsidRPr="00E90D8E">
              <w:rPr>
                <w:spacing w:val="-2"/>
                <w:sz w:val="24"/>
                <w:szCs w:val="24"/>
              </w:rPr>
              <w:t>удалятся</w:t>
            </w:r>
          </w:p>
        </w:tc>
        <w:tc>
          <w:tcPr>
            <w:tcW w:w="567" w:type="dxa"/>
            <w:shd w:val="clear" w:color="auto" w:fill="auto"/>
          </w:tcPr>
          <w:p w:rsidR="00301F11" w:rsidRPr="00E90D8E" w:rsidRDefault="00301F11" w:rsidP="00E90D8E">
            <w:pPr>
              <w:rPr>
                <w:sz w:val="24"/>
                <w:szCs w:val="24"/>
              </w:rPr>
            </w:pPr>
          </w:p>
        </w:tc>
      </w:tr>
    </w:tbl>
    <w:p w:rsidR="00301F11" w:rsidRDefault="00301F11" w:rsidP="00E90D8E">
      <w:pPr>
        <w:pStyle w:val="a3"/>
        <w:rPr>
          <w:sz w:val="24"/>
          <w:szCs w:val="24"/>
        </w:rPr>
      </w:pPr>
    </w:p>
    <w:p w:rsidR="00A55E30" w:rsidRPr="00E90D8E" w:rsidRDefault="00A55E30" w:rsidP="00E90D8E">
      <w:pPr>
        <w:pStyle w:val="a3"/>
        <w:rPr>
          <w:sz w:val="24"/>
          <w:szCs w:val="24"/>
        </w:rPr>
      </w:pPr>
    </w:p>
    <w:tbl>
      <w:tblPr>
        <w:tblW w:w="10206" w:type="dxa"/>
        <w:tblInd w:w="-5" w:type="dxa"/>
        <w:tblLayout w:type="fixed"/>
        <w:tblLook w:val="04A0" w:firstRow="1" w:lastRow="0" w:firstColumn="1" w:lastColumn="0" w:noHBand="0" w:noVBand="1"/>
      </w:tblPr>
      <w:tblGrid>
        <w:gridCol w:w="1701"/>
        <w:gridCol w:w="1701"/>
        <w:gridCol w:w="1418"/>
        <w:gridCol w:w="1276"/>
        <w:gridCol w:w="1417"/>
        <w:gridCol w:w="1276"/>
        <w:gridCol w:w="1417"/>
      </w:tblGrid>
      <w:tr w:rsidR="00301F11" w:rsidRPr="00E90D8E" w:rsidTr="002031F9">
        <w:trPr>
          <w:trHeight w:val="618"/>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A55E30" w:rsidRDefault="00301F11" w:rsidP="00E90D8E">
            <w:pPr>
              <w:widowControl/>
              <w:autoSpaceDE/>
              <w:autoSpaceDN/>
              <w:rPr>
                <w:color w:val="000000"/>
                <w:lang w:eastAsia="ru-RU"/>
              </w:rPr>
            </w:pPr>
            <w:r w:rsidRPr="00A55E30">
              <w:rPr>
                <w:color w:val="000000"/>
                <w:lang w:eastAsia="ru-RU"/>
              </w:rPr>
              <w:t>фасад 1:</w:t>
            </w:r>
          </w:p>
        </w:tc>
        <w:tc>
          <w:tcPr>
            <w:tcW w:w="1701" w:type="dxa"/>
            <w:tcBorders>
              <w:top w:val="nil"/>
              <w:left w:val="nil"/>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материал 1:</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76" w:type="dxa"/>
            <w:tcBorders>
              <w:top w:val="nil"/>
              <w:left w:val="nil"/>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цвет 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76" w:type="dxa"/>
            <w:tcBorders>
              <w:top w:val="nil"/>
              <w:left w:val="nil"/>
              <w:bottom w:val="single" w:sz="8" w:space="0" w:color="FFFFFF"/>
              <w:right w:val="nil"/>
            </w:tcBorders>
            <w:shd w:val="clear" w:color="auto" w:fill="auto"/>
            <w:vAlign w:val="center"/>
            <w:hideMark/>
          </w:tcPr>
          <w:p w:rsidR="00301F11" w:rsidRPr="00E90D8E" w:rsidRDefault="002031F9" w:rsidP="002031F9">
            <w:pPr>
              <w:widowControl/>
              <w:autoSpaceDE/>
              <w:autoSpaceDN/>
              <w:ind w:left="-108" w:right="-108"/>
              <w:rPr>
                <w:color w:val="000000"/>
                <w:sz w:val="24"/>
                <w:szCs w:val="24"/>
                <w:lang w:eastAsia="ru-RU"/>
              </w:rPr>
            </w:pPr>
            <w:r>
              <w:rPr>
                <w:color w:val="000000"/>
                <w:sz w:val="24"/>
                <w:szCs w:val="24"/>
                <w:lang w:eastAsia="ru-RU"/>
              </w:rPr>
              <w:t xml:space="preserve"> </w:t>
            </w:r>
            <w:r w:rsidR="00301F11" w:rsidRPr="00E90D8E">
              <w:rPr>
                <w:color w:val="000000"/>
                <w:sz w:val="24"/>
                <w:szCs w:val="24"/>
                <w:lang w:eastAsia="ru-RU"/>
              </w:rPr>
              <w:t>текстура 1:</w:t>
            </w:r>
          </w:p>
        </w:tc>
        <w:tc>
          <w:tcPr>
            <w:tcW w:w="1417" w:type="dxa"/>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113859">
        <w:trPr>
          <w:trHeight w:val="315"/>
        </w:trPr>
        <w:tc>
          <w:tcPr>
            <w:tcW w:w="1701" w:type="dxa"/>
            <w:tcBorders>
              <w:top w:val="nil"/>
              <w:right w:val="single" w:sz="4" w:space="0" w:color="FFFFFF" w:themeColor="background1"/>
            </w:tcBorders>
            <w:shd w:val="clear" w:color="auto" w:fill="auto"/>
            <w:vAlign w:val="center"/>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701"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sz w:val="24"/>
                <w:szCs w:val="24"/>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418"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276"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417"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276"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417"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r>
      <w:tr w:rsidR="00301F11" w:rsidRPr="00E90D8E" w:rsidTr="00113859">
        <w:trPr>
          <w:trHeight w:val="409"/>
        </w:trPr>
        <w:tc>
          <w:tcPr>
            <w:tcW w:w="1701" w:type="dxa"/>
            <w:tcBorders>
              <w:top w:val="nil"/>
              <w:left w:val="single" w:sz="8" w:space="0" w:color="FFFFFF"/>
              <w:bottom w:val="nil"/>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701" w:type="dxa"/>
            <w:tcBorders>
              <w:top w:val="nil"/>
              <w:left w:val="single" w:sz="4" w:space="0" w:color="FFFFFF" w:themeColor="background1"/>
              <w:bottom w:val="nil"/>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добавить материал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76" w:type="dxa"/>
            <w:tcBorders>
              <w:top w:val="single" w:sz="4" w:space="0" w:color="FFFFFF" w:themeColor="background1"/>
              <w:left w:val="single" w:sz="4" w:space="0" w:color="auto"/>
              <w:bottom w:val="single" w:sz="8" w:space="0" w:color="FFFFFF"/>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добавить цвет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76" w:type="dxa"/>
            <w:tcBorders>
              <w:top w:val="single" w:sz="8" w:space="0" w:color="FFFFFF"/>
              <w:left w:val="nil"/>
              <w:bottom w:val="single" w:sz="8" w:space="0" w:color="FFFFFF"/>
              <w:right w:val="single" w:sz="4" w:space="0" w:color="auto"/>
            </w:tcBorders>
            <w:shd w:val="clear" w:color="auto" w:fill="auto"/>
            <w:vAlign w:val="center"/>
            <w:hideMark/>
          </w:tcPr>
          <w:p w:rsidR="00301F11" w:rsidRPr="00E90D8E" w:rsidRDefault="002031F9" w:rsidP="00E90D8E">
            <w:pPr>
              <w:widowControl/>
              <w:autoSpaceDE/>
              <w:autoSpaceDN/>
              <w:rPr>
                <w:color w:val="000000"/>
                <w:sz w:val="24"/>
                <w:szCs w:val="24"/>
                <w:lang w:eastAsia="ru-RU"/>
              </w:rPr>
            </w:pPr>
            <w:r>
              <w:rPr>
                <w:color w:val="000000"/>
                <w:sz w:val="24"/>
                <w:szCs w:val="24"/>
                <w:lang w:eastAsia="ru-RU"/>
              </w:rPr>
              <w:t>добавить текстуру</w:t>
            </w:r>
            <w:r w:rsidR="00301F11" w:rsidRPr="00E90D8E">
              <w:rPr>
                <w:color w:val="000000"/>
                <w:sz w:val="24"/>
                <w:szCs w:val="24"/>
                <w:lang w:eastAsia="ru-RU"/>
              </w:rPr>
              <w:t>+</w:t>
            </w:r>
          </w:p>
        </w:tc>
        <w:tc>
          <w:tcPr>
            <w:tcW w:w="1417" w:type="dxa"/>
            <w:tcBorders>
              <w:top w:val="single" w:sz="4" w:space="0" w:color="auto"/>
              <w:left w:val="nil"/>
              <w:bottom w:val="single" w:sz="4" w:space="0" w:color="auto"/>
              <w:right w:val="single" w:sz="4" w:space="0" w:color="000000" w:themeColor="text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113859">
        <w:trPr>
          <w:trHeight w:val="409"/>
        </w:trPr>
        <w:tc>
          <w:tcPr>
            <w:tcW w:w="1701" w:type="dxa"/>
            <w:tcBorders>
              <w:top w:val="nil"/>
              <w:left w:val="single" w:sz="8" w:space="0" w:color="FFFFFF"/>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701" w:type="dxa"/>
            <w:tcBorders>
              <w:top w:val="nil"/>
              <w:left w:val="nil"/>
              <w:bottom w:val="nil"/>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материал -</w:t>
            </w:r>
          </w:p>
        </w:tc>
        <w:tc>
          <w:tcPr>
            <w:tcW w:w="1418" w:type="dxa"/>
            <w:tcBorders>
              <w:top w:val="single" w:sz="4" w:space="0" w:color="auto"/>
              <w:left w:val="nil"/>
              <w:bottom w:val="single" w:sz="4" w:space="0" w:color="auto"/>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76" w:type="dxa"/>
            <w:tcBorders>
              <w:top w:val="nil"/>
              <w:left w:val="single" w:sz="4" w:space="0" w:color="auto"/>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цвет -</w:t>
            </w:r>
          </w:p>
        </w:tc>
        <w:tc>
          <w:tcPr>
            <w:tcW w:w="1417" w:type="dxa"/>
            <w:tcBorders>
              <w:top w:val="nil"/>
              <w:left w:val="single" w:sz="4" w:space="0" w:color="auto"/>
              <w:bottom w:val="single" w:sz="4" w:space="0" w:color="auto"/>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76" w:type="dxa"/>
            <w:tcBorders>
              <w:top w:val="nil"/>
              <w:left w:val="single" w:sz="4" w:space="0" w:color="auto"/>
              <w:bottom w:val="single" w:sz="8" w:space="0" w:color="FFFFFF"/>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текстуру -</w:t>
            </w:r>
          </w:p>
        </w:tc>
        <w:tc>
          <w:tcPr>
            <w:tcW w:w="1417" w:type="dxa"/>
            <w:tcBorders>
              <w:top w:val="nil"/>
              <w:left w:val="nil"/>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54326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2"/>
          <w:gridAfter w:val="2"/>
          <w:wBefore w:w="3402" w:type="dxa"/>
          <w:wAfter w:w="2693" w:type="dxa"/>
          <w:trHeight w:val="536"/>
        </w:trPr>
        <w:tc>
          <w:tcPr>
            <w:tcW w:w="1418" w:type="dxa"/>
          </w:tcPr>
          <w:p w:rsidR="00301F11" w:rsidRPr="00E90D8E" w:rsidRDefault="00301F11" w:rsidP="00E90D8E">
            <w:pPr>
              <w:pStyle w:val="a3"/>
              <w:rPr>
                <w:sz w:val="24"/>
                <w:szCs w:val="24"/>
              </w:rPr>
            </w:pPr>
          </w:p>
        </w:tc>
        <w:tc>
          <w:tcPr>
            <w:tcW w:w="1276" w:type="dxa"/>
            <w:tcBorders>
              <w:top w:val="nil"/>
              <w:bottom w:val="single" w:sz="4" w:space="0" w:color="FFFFFF" w:themeColor="background1"/>
            </w:tcBorders>
            <w:shd w:val="clear" w:color="auto" w:fill="auto"/>
          </w:tcPr>
          <w:p w:rsidR="00301F11" w:rsidRPr="00E90D8E" w:rsidRDefault="00301F11" w:rsidP="00E90D8E">
            <w:pPr>
              <w:rPr>
                <w:sz w:val="24"/>
                <w:szCs w:val="24"/>
              </w:rPr>
            </w:pPr>
          </w:p>
        </w:tc>
        <w:tc>
          <w:tcPr>
            <w:tcW w:w="1417" w:type="dxa"/>
            <w:shd w:val="clear" w:color="auto" w:fill="auto"/>
          </w:tcPr>
          <w:p w:rsidR="00301F11" w:rsidRPr="00E90D8E" w:rsidRDefault="00301F11" w:rsidP="00E90D8E">
            <w:pPr>
              <w:rPr>
                <w:sz w:val="24"/>
                <w:szCs w:val="24"/>
              </w:rPr>
            </w:pPr>
          </w:p>
        </w:tc>
      </w:tr>
      <w:tr w:rsidR="00301F11" w:rsidRPr="00E90D8E" w:rsidTr="001138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3"/>
          <w:wBefore w:w="4820" w:type="dxa"/>
          <w:trHeight w:val="399"/>
        </w:trPr>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301F11" w:rsidRPr="00E90D8E" w:rsidRDefault="00301F11" w:rsidP="00E90D8E">
            <w:pPr>
              <w:pStyle w:val="TableParagraph"/>
              <w:rPr>
                <w:spacing w:val="-2"/>
                <w:sz w:val="24"/>
                <w:szCs w:val="24"/>
              </w:rPr>
            </w:pPr>
          </w:p>
        </w:tc>
        <w:tc>
          <w:tcPr>
            <w:tcW w:w="1417" w:type="dxa"/>
            <w:tcBorders>
              <w:left w:val="single" w:sz="4" w:space="0" w:color="FFFFFF" w:themeColor="background1"/>
              <w:right w:val="single" w:sz="4" w:space="0" w:color="FFFFFF" w:themeColor="background1"/>
            </w:tcBorders>
          </w:tcPr>
          <w:p w:rsidR="00301F11" w:rsidRPr="00E90D8E" w:rsidRDefault="00301F11" w:rsidP="00E90D8E">
            <w:pPr>
              <w:rPr>
                <w:sz w:val="24"/>
                <w:szCs w:val="24"/>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301F11" w:rsidRPr="00E90D8E" w:rsidRDefault="00301F11" w:rsidP="00E90D8E">
            <w:pPr>
              <w:pStyle w:val="TableParagraph"/>
              <w:rPr>
                <w:spacing w:val="-2"/>
                <w:sz w:val="24"/>
                <w:szCs w:val="24"/>
              </w:rPr>
            </w:pP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auto"/>
          </w:tcPr>
          <w:p w:rsidR="00301F11" w:rsidRPr="00E90D8E" w:rsidRDefault="00301F11" w:rsidP="00E90D8E">
            <w:pPr>
              <w:rPr>
                <w:sz w:val="24"/>
                <w:szCs w:val="24"/>
              </w:rPr>
            </w:pPr>
          </w:p>
        </w:tc>
      </w:tr>
      <w:tr w:rsidR="00301F11" w:rsidRPr="00E90D8E" w:rsidTr="001138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3"/>
          <w:wBefore w:w="4820" w:type="dxa"/>
          <w:trHeight w:val="500"/>
        </w:trPr>
        <w:tc>
          <w:tcPr>
            <w:tcW w:w="1276"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301F11" w:rsidRPr="00E90D8E" w:rsidRDefault="00301F11" w:rsidP="002031F9">
            <w:pPr>
              <w:pStyle w:val="TableParagraph"/>
              <w:ind w:left="-108"/>
              <w:rPr>
                <w:sz w:val="24"/>
                <w:szCs w:val="24"/>
              </w:rPr>
            </w:pPr>
            <w:r w:rsidRPr="00E90D8E">
              <w:rPr>
                <w:spacing w:val="-2"/>
                <w:sz w:val="24"/>
                <w:szCs w:val="24"/>
              </w:rPr>
              <w:t>тонировка:(да/нет)</w:t>
            </w:r>
          </w:p>
        </w:tc>
        <w:tc>
          <w:tcPr>
            <w:tcW w:w="1417" w:type="dxa"/>
          </w:tcPr>
          <w:p w:rsidR="00301F11" w:rsidRPr="00E90D8E" w:rsidRDefault="00301F11" w:rsidP="00E90D8E">
            <w:pPr>
              <w:rPr>
                <w:sz w:val="24"/>
                <w:szCs w:val="24"/>
              </w:rPr>
            </w:pPr>
          </w:p>
          <w:p w:rsidR="00301F11" w:rsidRPr="00E90D8E" w:rsidRDefault="00301F11" w:rsidP="00E90D8E">
            <w:pPr>
              <w:pStyle w:val="a3"/>
              <w:rPr>
                <w:sz w:val="24"/>
                <w:szCs w:val="24"/>
              </w:rPr>
            </w:pPr>
          </w:p>
        </w:tc>
        <w:tc>
          <w:tcPr>
            <w:tcW w:w="1276" w:type="dxa"/>
            <w:tcBorders>
              <w:top w:val="single" w:sz="4" w:space="0" w:color="FFFFFF" w:themeColor="background1"/>
              <w:bottom w:val="single" w:sz="4" w:space="0" w:color="FFFFFF" w:themeColor="background1"/>
            </w:tcBorders>
            <w:shd w:val="clear" w:color="auto" w:fill="auto"/>
          </w:tcPr>
          <w:p w:rsidR="00301F11" w:rsidRPr="00E90D8E" w:rsidRDefault="00301F11" w:rsidP="00A55E30">
            <w:pPr>
              <w:pStyle w:val="TableParagraph"/>
              <w:rPr>
                <w:sz w:val="24"/>
                <w:szCs w:val="24"/>
              </w:rPr>
            </w:pPr>
            <w:r w:rsidRPr="00E90D8E">
              <w:rPr>
                <w:spacing w:val="-2"/>
                <w:sz w:val="24"/>
                <w:szCs w:val="24"/>
              </w:rPr>
              <w:t>Прозрачность:</w:t>
            </w:r>
            <w:r w:rsidRPr="00E90D8E">
              <w:rPr>
                <w:spacing w:val="-5"/>
                <w:sz w:val="24"/>
                <w:szCs w:val="24"/>
              </w:rPr>
              <w:t>(%)</w:t>
            </w:r>
          </w:p>
        </w:tc>
        <w:tc>
          <w:tcPr>
            <w:tcW w:w="1417" w:type="dxa"/>
            <w:shd w:val="clear" w:color="auto" w:fill="auto"/>
          </w:tcPr>
          <w:p w:rsidR="00301F11" w:rsidRPr="00E90D8E" w:rsidRDefault="00301F11" w:rsidP="00E90D8E">
            <w:pPr>
              <w:rPr>
                <w:sz w:val="24"/>
                <w:szCs w:val="24"/>
              </w:rPr>
            </w:pPr>
          </w:p>
        </w:tc>
      </w:tr>
    </w:tbl>
    <w:p w:rsidR="00301F11" w:rsidRPr="00E90D8E" w:rsidRDefault="00301F11" w:rsidP="00E90D8E">
      <w:pPr>
        <w:pStyle w:val="a3"/>
        <w:rPr>
          <w:sz w:val="24"/>
          <w:szCs w:val="24"/>
        </w:rPr>
      </w:pPr>
    </w:p>
    <w:tbl>
      <w:tblPr>
        <w:tblW w:w="7244" w:type="dxa"/>
        <w:tblInd w:w="-10" w:type="dxa"/>
        <w:tblLook w:val="04A0" w:firstRow="1" w:lastRow="0" w:firstColumn="1" w:lastColumn="0" w:noHBand="0" w:noVBand="1"/>
      </w:tblPr>
      <w:tblGrid>
        <w:gridCol w:w="3426"/>
        <w:gridCol w:w="827"/>
        <w:gridCol w:w="567"/>
        <w:gridCol w:w="2424"/>
      </w:tblGrid>
      <w:tr w:rsidR="00301F11" w:rsidRPr="00E90D8E" w:rsidTr="00A55E30">
        <w:trPr>
          <w:trHeight w:val="300"/>
        </w:trPr>
        <w:tc>
          <w:tcPr>
            <w:tcW w:w="3426" w:type="dxa"/>
            <w:tcBorders>
              <w:top w:val="nil"/>
              <w:left w:val="single" w:sz="8" w:space="0" w:color="FFFFFF"/>
              <w:bottom w:val="nil"/>
            </w:tcBorders>
            <w:shd w:val="clear" w:color="auto" w:fill="auto"/>
            <w:vAlign w:val="center"/>
            <w:hideMark/>
          </w:tcPr>
          <w:p w:rsidR="00301F11" w:rsidRPr="00E90D8E" w:rsidRDefault="00301F11" w:rsidP="00E90D8E">
            <w:pPr>
              <w:widowControl/>
              <w:autoSpaceDE/>
              <w:autoSpaceDN/>
              <w:ind w:left="-108"/>
              <w:rPr>
                <w:color w:val="000000"/>
                <w:sz w:val="24"/>
                <w:szCs w:val="24"/>
                <w:lang w:eastAsia="ru-RU"/>
              </w:rPr>
            </w:pPr>
            <w:r w:rsidRPr="00E90D8E">
              <w:rPr>
                <w:color w:val="000000"/>
                <w:sz w:val="24"/>
                <w:szCs w:val="24"/>
                <w:lang w:eastAsia="ru-RU"/>
              </w:rPr>
              <w:t xml:space="preserve">дублировать внешний вид </w:t>
            </w:r>
            <w:r w:rsidRPr="00E90D8E">
              <w:rPr>
                <w:iCs/>
                <w:color w:val="000000"/>
                <w:sz w:val="24"/>
                <w:szCs w:val="24"/>
                <w:lang w:eastAsia="ru-RU"/>
              </w:rPr>
              <w:t>(да)</w:t>
            </w:r>
          </w:p>
        </w:tc>
        <w:tc>
          <w:tcPr>
            <w:tcW w:w="827" w:type="dxa"/>
            <w:vMerge w:val="restart"/>
            <w:tcBorders>
              <w:left w:val="nil"/>
              <w:right w:val="single" w:sz="4" w:space="0" w:color="000000" w:themeColor="text1"/>
            </w:tcBorders>
            <w:vAlign w:val="center"/>
            <w:hideMark/>
          </w:tcPr>
          <w:p w:rsidR="00301F11" w:rsidRPr="00E90D8E" w:rsidRDefault="00301F11" w:rsidP="00E90D8E">
            <w:pPr>
              <w:widowControl/>
              <w:autoSpaceDE/>
              <w:autoSpaceDN/>
              <w:rPr>
                <w:color w:val="000000"/>
                <w:sz w:val="24"/>
                <w:szCs w:val="24"/>
                <w:lang w:eastAsia="ru-RU"/>
              </w:rPr>
            </w:pPr>
          </w:p>
        </w:tc>
        <w:tc>
          <w:tcPr>
            <w:tcW w:w="567" w:type="dxa"/>
            <w:vMerge w:val="restart"/>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vAlign w:val="center"/>
            <w:hideMark/>
          </w:tcPr>
          <w:p w:rsidR="00301F11" w:rsidRPr="00E90D8E" w:rsidRDefault="00301F11" w:rsidP="00E90D8E">
            <w:pPr>
              <w:widowControl/>
              <w:autoSpaceDE/>
              <w:autoSpaceDN/>
              <w:rPr>
                <w:color w:val="000000"/>
                <w:sz w:val="24"/>
                <w:szCs w:val="24"/>
                <w:lang w:eastAsia="ru-RU"/>
              </w:rPr>
            </w:pPr>
          </w:p>
        </w:tc>
        <w:tc>
          <w:tcPr>
            <w:tcW w:w="2424" w:type="dxa"/>
            <w:vMerge w:val="restart"/>
            <w:tcBorders>
              <w:top w:val="nil"/>
              <w:left w:val="single" w:sz="4" w:space="0" w:color="000000" w:themeColor="text1"/>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A55E30">
        <w:trPr>
          <w:trHeight w:val="49"/>
        </w:trPr>
        <w:tc>
          <w:tcPr>
            <w:tcW w:w="3426" w:type="dxa"/>
            <w:tcBorders>
              <w:top w:val="nil"/>
              <w:left w:val="single" w:sz="8" w:space="0" w:color="FFFFFF"/>
              <w:bottom w:val="nil"/>
            </w:tcBorders>
            <w:shd w:val="clear" w:color="auto" w:fill="auto"/>
            <w:vAlign w:val="center"/>
            <w:hideMark/>
          </w:tcPr>
          <w:p w:rsidR="00301F11" w:rsidRPr="00E90D8E" w:rsidRDefault="00301F11" w:rsidP="00E90D8E">
            <w:pPr>
              <w:pStyle w:val="TableParagraph"/>
              <w:ind w:left="-108"/>
              <w:rPr>
                <w:sz w:val="24"/>
                <w:szCs w:val="24"/>
              </w:rPr>
            </w:pPr>
            <w:r w:rsidRPr="00E90D8E">
              <w:rPr>
                <w:sz w:val="24"/>
                <w:szCs w:val="24"/>
              </w:rPr>
              <w:t>возможно</w:t>
            </w:r>
            <w:r w:rsidRPr="00E90D8E">
              <w:rPr>
                <w:spacing w:val="-4"/>
                <w:sz w:val="24"/>
                <w:szCs w:val="24"/>
              </w:rPr>
              <w:t xml:space="preserve"> </w:t>
            </w:r>
            <w:r w:rsidRPr="00E90D8E">
              <w:rPr>
                <w:sz w:val="24"/>
                <w:szCs w:val="24"/>
              </w:rPr>
              <w:t>выбрать</w:t>
            </w:r>
            <w:r w:rsidRPr="00E90D8E">
              <w:rPr>
                <w:spacing w:val="-3"/>
                <w:sz w:val="24"/>
                <w:szCs w:val="24"/>
              </w:rPr>
              <w:t xml:space="preserve"> </w:t>
            </w:r>
            <w:r w:rsidRPr="00E90D8E">
              <w:rPr>
                <w:sz w:val="24"/>
                <w:szCs w:val="24"/>
              </w:rPr>
              <w:t>только</w:t>
            </w:r>
            <w:r w:rsidRPr="00E90D8E">
              <w:rPr>
                <w:spacing w:val="-2"/>
                <w:sz w:val="24"/>
                <w:szCs w:val="24"/>
              </w:rPr>
              <w:t xml:space="preserve"> </w:t>
            </w:r>
            <w:r w:rsidRPr="00E90D8E">
              <w:rPr>
                <w:sz w:val="24"/>
                <w:szCs w:val="24"/>
              </w:rPr>
              <w:t>при</w:t>
            </w:r>
            <w:r w:rsidRPr="00E90D8E">
              <w:rPr>
                <w:spacing w:val="-3"/>
                <w:sz w:val="24"/>
                <w:szCs w:val="24"/>
              </w:rPr>
              <w:t xml:space="preserve"> </w:t>
            </w:r>
            <w:r w:rsidRPr="00E90D8E">
              <w:rPr>
                <w:spacing w:val="-2"/>
                <w:sz w:val="24"/>
                <w:szCs w:val="24"/>
              </w:rPr>
              <w:t>изменении:</w:t>
            </w:r>
          </w:p>
          <w:p w:rsidR="00301F11" w:rsidRPr="00E90D8E" w:rsidRDefault="00301F11" w:rsidP="00E90D8E">
            <w:pPr>
              <w:widowControl/>
              <w:autoSpaceDE/>
              <w:autoSpaceDN/>
              <w:ind w:left="-108"/>
              <w:rPr>
                <w:iCs/>
                <w:color w:val="000000"/>
                <w:sz w:val="24"/>
                <w:szCs w:val="24"/>
                <w:lang w:eastAsia="ru-RU"/>
              </w:rPr>
            </w:pPr>
            <w:r w:rsidRPr="00E90D8E">
              <w:rPr>
                <w:sz w:val="24"/>
                <w:szCs w:val="24"/>
              </w:rPr>
              <w:t>при</w:t>
            </w:r>
            <w:r w:rsidRPr="00E90D8E">
              <w:rPr>
                <w:spacing w:val="-4"/>
                <w:sz w:val="24"/>
                <w:szCs w:val="24"/>
              </w:rPr>
              <w:t xml:space="preserve"> </w:t>
            </w:r>
            <w:r w:rsidRPr="00E90D8E">
              <w:rPr>
                <w:sz w:val="24"/>
                <w:szCs w:val="24"/>
              </w:rPr>
              <w:t>нажатии</w:t>
            </w:r>
            <w:r w:rsidRPr="00E90D8E">
              <w:rPr>
                <w:spacing w:val="-3"/>
                <w:sz w:val="24"/>
                <w:szCs w:val="24"/>
              </w:rPr>
              <w:t xml:space="preserve"> </w:t>
            </w:r>
            <w:r w:rsidRPr="00E90D8E">
              <w:rPr>
                <w:sz w:val="24"/>
                <w:szCs w:val="24"/>
              </w:rPr>
              <w:t>«да»</w:t>
            </w:r>
            <w:r w:rsidRPr="00E90D8E">
              <w:rPr>
                <w:spacing w:val="-3"/>
                <w:sz w:val="24"/>
                <w:szCs w:val="24"/>
              </w:rPr>
              <w:t xml:space="preserve"> </w:t>
            </w:r>
            <w:r w:rsidRPr="00E90D8E">
              <w:rPr>
                <w:sz w:val="24"/>
                <w:szCs w:val="24"/>
              </w:rPr>
              <w:t>внешний</w:t>
            </w:r>
            <w:r w:rsidRPr="00E90D8E">
              <w:rPr>
                <w:spacing w:val="-4"/>
                <w:sz w:val="24"/>
                <w:szCs w:val="24"/>
              </w:rPr>
              <w:t xml:space="preserve"> </w:t>
            </w:r>
            <w:r w:rsidRPr="00E90D8E">
              <w:rPr>
                <w:sz w:val="24"/>
                <w:szCs w:val="24"/>
              </w:rPr>
              <w:t>вид</w:t>
            </w:r>
            <w:r w:rsidRPr="00E90D8E">
              <w:rPr>
                <w:spacing w:val="-4"/>
                <w:sz w:val="24"/>
                <w:szCs w:val="24"/>
              </w:rPr>
              <w:t xml:space="preserve"> </w:t>
            </w:r>
            <w:r w:rsidRPr="00E90D8E">
              <w:rPr>
                <w:sz w:val="24"/>
                <w:szCs w:val="24"/>
              </w:rPr>
              <w:t>дублируется</w:t>
            </w:r>
            <w:r w:rsidRPr="00E90D8E">
              <w:rPr>
                <w:spacing w:val="-1"/>
                <w:sz w:val="24"/>
                <w:szCs w:val="24"/>
              </w:rPr>
              <w:t xml:space="preserve"> </w:t>
            </w:r>
            <w:r w:rsidRPr="00E90D8E">
              <w:rPr>
                <w:sz w:val="24"/>
                <w:szCs w:val="24"/>
              </w:rPr>
              <w:t>на</w:t>
            </w:r>
            <w:r w:rsidRPr="00E90D8E">
              <w:rPr>
                <w:spacing w:val="-3"/>
                <w:sz w:val="24"/>
                <w:szCs w:val="24"/>
              </w:rPr>
              <w:t xml:space="preserve"> </w:t>
            </w:r>
            <w:r w:rsidRPr="00E90D8E">
              <w:rPr>
                <w:sz w:val="24"/>
                <w:szCs w:val="24"/>
              </w:rPr>
              <w:t>следующий</w:t>
            </w:r>
            <w:r w:rsidRPr="00E90D8E">
              <w:rPr>
                <w:spacing w:val="-3"/>
                <w:sz w:val="24"/>
                <w:szCs w:val="24"/>
              </w:rPr>
              <w:t xml:space="preserve"> </w:t>
            </w:r>
            <w:r w:rsidRPr="00E90D8E">
              <w:rPr>
                <w:spacing w:val="-2"/>
                <w:sz w:val="24"/>
                <w:szCs w:val="24"/>
              </w:rPr>
              <w:t>фасад</w:t>
            </w:r>
          </w:p>
        </w:tc>
        <w:tc>
          <w:tcPr>
            <w:tcW w:w="827" w:type="dxa"/>
            <w:vMerge/>
            <w:tcBorders>
              <w:left w:val="nil"/>
              <w:right w:val="single" w:sz="4" w:space="0" w:color="000000" w:themeColor="text1"/>
            </w:tcBorders>
            <w:vAlign w:val="center"/>
            <w:hideMark/>
          </w:tcPr>
          <w:p w:rsidR="00301F11" w:rsidRPr="00E90D8E" w:rsidRDefault="00301F11" w:rsidP="00E90D8E">
            <w:pPr>
              <w:widowControl/>
              <w:autoSpaceDE/>
              <w:autoSpaceDN/>
              <w:rPr>
                <w:color w:val="000000"/>
                <w:sz w:val="24"/>
                <w:szCs w:val="24"/>
                <w:lang w:eastAsia="ru-RU"/>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1F11" w:rsidRPr="00E90D8E" w:rsidRDefault="00301F11" w:rsidP="00E90D8E">
            <w:pPr>
              <w:widowControl/>
              <w:autoSpaceDE/>
              <w:autoSpaceDN/>
              <w:rPr>
                <w:color w:val="000000"/>
                <w:sz w:val="24"/>
                <w:szCs w:val="24"/>
                <w:lang w:eastAsia="ru-RU"/>
              </w:rPr>
            </w:pPr>
          </w:p>
        </w:tc>
        <w:tc>
          <w:tcPr>
            <w:tcW w:w="2424" w:type="dxa"/>
            <w:vMerge/>
            <w:tcBorders>
              <w:top w:val="nil"/>
              <w:left w:val="single" w:sz="4" w:space="0" w:color="000000" w:themeColor="text1"/>
              <w:bottom w:val="nil"/>
              <w:right w:val="single" w:sz="8" w:space="0" w:color="FFFFFF"/>
            </w:tcBorders>
            <w:vAlign w:val="center"/>
            <w:hideMark/>
          </w:tcPr>
          <w:p w:rsidR="00301F11" w:rsidRPr="00E90D8E" w:rsidRDefault="00301F11" w:rsidP="00E90D8E">
            <w:pPr>
              <w:widowControl/>
              <w:autoSpaceDE/>
              <w:autoSpaceDN/>
              <w:rPr>
                <w:color w:val="000000"/>
                <w:sz w:val="24"/>
                <w:szCs w:val="24"/>
                <w:lang w:eastAsia="ru-RU"/>
              </w:rPr>
            </w:pPr>
          </w:p>
        </w:tc>
      </w:tr>
    </w:tbl>
    <w:p w:rsidR="00301F11" w:rsidRPr="00E90D8E" w:rsidRDefault="00301F11" w:rsidP="00E90D8E">
      <w:pPr>
        <w:pStyle w:val="a3"/>
        <w:rPr>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567"/>
      </w:tblGrid>
      <w:tr w:rsidR="00301F11" w:rsidRPr="00E90D8E" w:rsidTr="00A55E30">
        <w:trPr>
          <w:trHeight w:val="393"/>
        </w:trPr>
        <w:tc>
          <w:tcPr>
            <w:tcW w:w="1843" w:type="dxa"/>
            <w:tcBorders>
              <w:top w:val="single" w:sz="4" w:space="0" w:color="FFFFFF" w:themeColor="background1"/>
              <w:left w:val="single" w:sz="4" w:space="0" w:color="FFFFFF" w:themeColor="background1"/>
              <w:bottom w:val="single" w:sz="4" w:space="0" w:color="FFFFFF" w:themeColor="background1"/>
            </w:tcBorders>
          </w:tcPr>
          <w:p w:rsidR="00301F11" w:rsidRPr="00E90D8E" w:rsidRDefault="00301F11" w:rsidP="00E90D8E">
            <w:pPr>
              <w:pStyle w:val="TableParagraph"/>
              <w:rPr>
                <w:sz w:val="24"/>
                <w:szCs w:val="24"/>
              </w:rPr>
            </w:pPr>
            <w:r w:rsidRPr="00E90D8E">
              <w:rPr>
                <w:sz w:val="24"/>
                <w:szCs w:val="24"/>
              </w:rPr>
              <w:t>удалить</w:t>
            </w:r>
            <w:r w:rsidRPr="00E90D8E">
              <w:rPr>
                <w:spacing w:val="-5"/>
                <w:sz w:val="24"/>
                <w:szCs w:val="24"/>
              </w:rPr>
              <w:t xml:space="preserve"> </w:t>
            </w:r>
            <w:r w:rsidRPr="00E90D8E">
              <w:rPr>
                <w:sz w:val="24"/>
                <w:szCs w:val="24"/>
              </w:rPr>
              <w:t>с</w:t>
            </w:r>
            <w:r w:rsidRPr="00E90D8E">
              <w:rPr>
                <w:spacing w:val="-2"/>
                <w:sz w:val="24"/>
                <w:szCs w:val="24"/>
              </w:rPr>
              <w:t xml:space="preserve"> </w:t>
            </w:r>
            <w:r w:rsidRPr="00E90D8E">
              <w:rPr>
                <w:sz w:val="24"/>
                <w:szCs w:val="24"/>
              </w:rPr>
              <w:t>фасада</w:t>
            </w:r>
            <w:r w:rsidRPr="00E90D8E">
              <w:rPr>
                <w:spacing w:val="-3"/>
                <w:sz w:val="24"/>
                <w:szCs w:val="24"/>
              </w:rPr>
              <w:t xml:space="preserve"> </w:t>
            </w:r>
            <w:r w:rsidRPr="00E90D8E">
              <w:rPr>
                <w:spacing w:val="-5"/>
                <w:sz w:val="24"/>
                <w:szCs w:val="24"/>
              </w:rPr>
              <w:t>n</w:t>
            </w:r>
            <w:r w:rsidRPr="00E90D8E">
              <w:rPr>
                <w:spacing w:val="-2"/>
                <w:sz w:val="24"/>
                <w:szCs w:val="24"/>
              </w:rPr>
              <w:t xml:space="preserve"> </w:t>
            </w:r>
            <w:r w:rsidRPr="00E90D8E">
              <w:rPr>
                <w:spacing w:val="-4"/>
                <w:sz w:val="24"/>
                <w:szCs w:val="24"/>
              </w:rPr>
              <w:t>(да)</w:t>
            </w:r>
          </w:p>
          <w:p w:rsidR="00301F11" w:rsidRPr="00E90D8E" w:rsidRDefault="00301F11" w:rsidP="00E90D8E">
            <w:pPr>
              <w:pStyle w:val="a3"/>
              <w:rPr>
                <w:sz w:val="24"/>
                <w:szCs w:val="24"/>
              </w:rPr>
            </w:pPr>
          </w:p>
          <w:p w:rsidR="00301F11" w:rsidRPr="00E90D8E" w:rsidRDefault="00301F11" w:rsidP="00BA41B4">
            <w:pPr>
              <w:pStyle w:val="a3"/>
              <w:ind w:right="-102" w:firstLine="30"/>
              <w:rPr>
                <w:sz w:val="24"/>
                <w:szCs w:val="24"/>
              </w:rPr>
            </w:pPr>
            <w:r w:rsidRPr="00E90D8E">
              <w:rPr>
                <w:sz w:val="24"/>
                <w:szCs w:val="24"/>
              </w:rPr>
              <w:t>при</w:t>
            </w:r>
            <w:r w:rsidRPr="00E90D8E">
              <w:rPr>
                <w:spacing w:val="-2"/>
                <w:sz w:val="24"/>
                <w:szCs w:val="24"/>
              </w:rPr>
              <w:t xml:space="preserve"> </w:t>
            </w:r>
            <w:r w:rsidRPr="00E90D8E">
              <w:rPr>
                <w:sz w:val="24"/>
                <w:szCs w:val="24"/>
              </w:rPr>
              <w:t>выборе</w:t>
            </w:r>
            <w:r w:rsidRPr="00E90D8E">
              <w:rPr>
                <w:spacing w:val="-2"/>
                <w:sz w:val="24"/>
                <w:szCs w:val="24"/>
              </w:rPr>
              <w:t xml:space="preserve"> </w:t>
            </w:r>
            <w:r w:rsidRPr="00E90D8E">
              <w:rPr>
                <w:sz w:val="24"/>
                <w:szCs w:val="24"/>
              </w:rPr>
              <w:lastRenderedPageBreak/>
              <w:t>«да»</w:t>
            </w:r>
            <w:r w:rsidRPr="00E90D8E">
              <w:rPr>
                <w:spacing w:val="-2"/>
                <w:sz w:val="24"/>
                <w:szCs w:val="24"/>
              </w:rPr>
              <w:t xml:space="preserve"> </w:t>
            </w:r>
            <w:r w:rsidRPr="00E90D8E">
              <w:rPr>
                <w:sz w:val="24"/>
                <w:szCs w:val="24"/>
              </w:rPr>
              <w:t>поля</w:t>
            </w:r>
            <w:r w:rsidRPr="00E90D8E">
              <w:rPr>
                <w:spacing w:val="-1"/>
                <w:sz w:val="24"/>
                <w:szCs w:val="24"/>
              </w:rPr>
              <w:t xml:space="preserve"> </w:t>
            </w:r>
            <w:r w:rsidRPr="00E90D8E">
              <w:rPr>
                <w:spacing w:val="-2"/>
                <w:sz w:val="24"/>
                <w:szCs w:val="24"/>
              </w:rPr>
              <w:t>удалятся</w:t>
            </w:r>
          </w:p>
        </w:tc>
        <w:tc>
          <w:tcPr>
            <w:tcW w:w="567" w:type="dxa"/>
            <w:shd w:val="clear" w:color="auto" w:fill="auto"/>
          </w:tcPr>
          <w:p w:rsidR="00301F11" w:rsidRPr="00E90D8E" w:rsidRDefault="00301F11" w:rsidP="00E90D8E">
            <w:pPr>
              <w:rPr>
                <w:sz w:val="24"/>
                <w:szCs w:val="24"/>
              </w:rPr>
            </w:pPr>
          </w:p>
        </w:tc>
      </w:tr>
    </w:tbl>
    <w:p w:rsidR="00301F11" w:rsidRPr="00E90D8E" w:rsidRDefault="00301F11" w:rsidP="00E90D8E">
      <w:pPr>
        <w:pStyle w:val="a3"/>
        <w:rPr>
          <w:sz w:val="24"/>
          <w:szCs w:val="24"/>
        </w:rPr>
      </w:pPr>
    </w:p>
    <w:tbl>
      <w:tblPr>
        <w:tblW w:w="10206" w:type="dxa"/>
        <w:tblInd w:w="-5" w:type="dxa"/>
        <w:tblLayout w:type="fixed"/>
        <w:tblLook w:val="04A0" w:firstRow="1" w:lastRow="0" w:firstColumn="1" w:lastColumn="0" w:noHBand="0" w:noVBand="1"/>
      </w:tblPr>
      <w:tblGrid>
        <w:gridCol w:w="1552"/>
        <w:gridCol w:w="149"/>
        <w:gridCol w:w="1701"/>
        <w:gridCol w:w="49"/>
        <w:gridCol w:w="1350"/>
        <w:gridCol w:w="19"/>
        <w:gridCol w:w="1276"/>
        <w:gridCol w:w="1417"/>
        <w:gridCol w:w="1276"/>
        <w:gridCol w:w="1417"/>
      </w:tblGrid>
      <w:tr w:rsidR="00BA41B4" w:rsidRPr="00E90D8E" w:rsidTr="00087E27">
        <w:trPr>
          <w:trHeight w:val="58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sz w:val="24"/>
                <w:szCs w:val="24"/>
              </w:rPr>
              <w:t>фасад</w:t>
            </w:r>
            <w:r w:rsidRPr="00E90D8E">
              <w:rPr>
                <w:spacing w:val="-3"/>
                <w:sz w:val="24"/>
                <w:szCs w:val="24"/>
              </w:rPr>
              <w:t xml:space="preserve"> </w:t>
            </w:r>
            <w:r w:rsidRPr="00E90D8E">
              <w:rPr>
                <w:spacing w:val="-5"/>
                <w:sz w:val="24"/>
                <w:szCs w:val="24"/>
              </w:rPr>
              <w:t>n</w:t>
            </w:r>
            <w:r w:rsidRPr="00E90D8E">
              <w:rPr>
                <w:color w:val="000000"/>
                <w:sz w:val="24"/>
                <w:szCs w:val="24"/>
                <w:lang w:eastAsia="ru-RU"/>
              </w:rPr>
              <w:t>:</w:t>
            </w:r>
          </w:p>
        </w:tc>
        <w:tc>
          <w:tcPr>
            <w:tcW w:w="1750" w:type="dxa"/>
            <w:gridSpan w:val="2"/>
            <w:tcBorders>
              <w:top w:val="nil"/>
              <w:left w:val="nil"/>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материал 1:</w:t>
            </w:r>
          </w:p>
        </w:tc>
        <w:tc>
          <w:tcPr>
            <w:tcW w:w="135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95" w:type="dxa"/>
            <w:gridSpan w:val="2"/>
            <w:tcBorders>
              <w:top w:val="nil"/>
              <w:left w:val="nil"/>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цвет 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76" w:type="dxa"/>
            <w:tcBorders>
              <w:top w:val="nil"/>
              <w:left w:val="nil"/>
              <w:bottom w:val="single" w:sz="8" w:space="0" w:color="FFFFFF"/>
              <w:right w:val="nil"/>
            </w:tcBorders>
            <w:shd w:val="clear" w:color="auto" w:fill="auto"/>
            <w:vAlign w:val="center"/>
            <w:hideMark/>
          </w:tcPr>
          <w:p w:rsidR="00301F11" w:rsidRPr="00E90D8E" w:rsidRDefault="002031F9" w:rsidP="002031F9">
            <w:pPr>
              <w:widowControl/>
              <w:autoSpaceDE/>
              <w:autoSpaceDN/>
              <w:ind w:left="-108" w:right="-108"/>
              <w:rPr>
                <w:color w:val="000000"/>
                <w:sz w:val="24"/>
                <w:szCs w:val="24"/>
                <w:lang w:eastAsia="ru-RU"/>
              </w:rPr>
            </w:pPr>
            <w:r>
              <w:rPr>
                <w:color w:val="000000"/>
                <w:sz w:val="24"/>
                <w:szCs w:val="24"/>
                <w:lang w:eastAsia="ru-RU"/>
              </w:rPr>
              <w:t xml:space="preserve">  текстура </w:t>
            </w:r>
            <w:r w:rsidR="00301F11" w:rsidRPr="00E90D8E">
              <w:rPr>
                <w:color w:val="000000"/>
                <w:sz w:val="24"/>
                <w:szCs w:val="24"/>
                <w:lang w:eastAsia="ru-RU"/>
              </w:rPr>
              <w:t>1:</w:t>
            </w:r>
          </w:p>
        </w:tc>
        <w:tc>
          <w:tcPr>
            <w:tcW w:w="1417" w:type="dxa"/>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BA41B4" w:rsidRPr="00E90D8E" w:rsidTr="00087E27">
        <w:trPr>
          <w:trHeight w:val="315"/>
        </w:trPr>
        <w:tc>
          <w:tcPr>
            <w:tcW w:w="1552" w:type="dxa"/>
            <w:tcBorders>
              <w:top w:val="nil"/>
              <w:right w:val="single" w:sz="4" w:space="0" w:color="FFFFFF" w:themeColor="background1"/>
            </w:tcBorders>
            <w:shd w:val="clear" w:color="auto" w:fill="auto"/>
            <w:vAlign w:val="center"/>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850" w:type="dxa"/>
            <w:gridSpan w:val="2"/>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BA41B4">
            <w:pPr>
              <w:ind w:left="183" w:right="33"/>
              <w:rPr>
                <w:sz w:val="24"/>
                <w:szCs w:val="24"/>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418" w:type="dxa"/>
            <w:gridSpan w:val="3"/>
            <w:tcBorders>
              <w:top w:val="nil"/>
              <w:left w:val="single" w:sz="4" w:space="0" w:color="FFFFFF" w:themeColor="background1"/>
              <w:bottom w:val="single" w:sz="4" w:space="0" w:color="auto"/>
              <w:right w:val="single" w:sz="4" w:space="0" w:color="FFFFFF" w:themeColor="background1"/>
            </w:tcBorders>
            <w:shd w:val="clear" w:color="auto" w:fill="auto"/>
            <w:vAlign w:val="center"/>
          </w:tcPr>
          <w:p w:rsidR="00301F11" w:rsidRPr="00E90D8E" w:rsidRDefault="00301F11" w:rsidP="00BA41B4">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276"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543260">
            <w:pPr>
              <w:ind w:right="-108"/>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417"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rsidR="00301F11" w:rsidRPr="00E90D8E" w:rsidRDefault="00301F11" w:rsidP="00BA41B4">
            <w:pPr>
              <w:ind w:left="-7"/>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276"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543260">
            <w:pPr>
              <w:ind w:right="-108"/>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417"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BA41B4">
            <w:pPr>
              <w:widowControl/>
              <w:autoSpaceDE/>
              <w:autoSpaceDN/>
              <w:ind w:right="74"/>
              <w:rPr>
                <w:color w:val="000000"/>
                <w:sz w:val="24"/>
                <w:szCs w:val="24"/>
                <w:lang w:eastAsia="ru-RU"/>
              </w:rPr>
            </w:pPr>
          </w:p>
        </w:tc>
      </w:tr>
      <w:tr w:rsidR="00BA41B4" w:rsidRPr="00E90D8E" w:rsidTr="00087E27">
        <w:trPr>
          <w:trHeight w:val="409"/>
        </w:trPr>
        <w:tc>
          <w:tcPr>
            <w:tcW w:w="1552" w:type="dxa"/>
            <w:tcBorders>
              <w:top w:val="nil"/>
              <w:left w:val="single" w:sz="8" w:space="0" w:color="FFFFFF"/>
              <w:bottom w:val="nil"/>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850" w:type="dxa"/>
            <w:gridSpan w:val="2"/>
            <w:tcBorders>
              <w:top w:val="nil"/>
              <w:left w:val="single" w:sz="4" w:space="0" w:color="FFFFFF" w:themeColor="background1"/>
              <w:bottom w:val="nil"/>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добавить материал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76" w:type="dxa"/>
            <w:tcBorders>
              <w:top w:val="single" w:sz="4" w:space="0" w:color="FFFFFF" w:themeColor="background1"/>
              <w:left w:val="single" w:sz="4" w:space="0" w:color="auto"/>
              <w:bottom w:val="single" w:sz="8" w:space="0" w:color="FFFFFF"/>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добавить цвет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76" w:type="dxa"/>
            <w:tcBorders>
              <w:top w:val="single" w:sz="8" w:space="0" w:color="FFFFFF"/>
              <w:left w:val="nil"/>
              <w:bottom w:val="single" w:sz="8" w:space="0" w:color="FFFFFF"/>
              <w:right w:val="single" w:sz="4" w:space="0" w:color="auto"/>
            </w:tcBorders>
            <w:shd w:val="clear" w:color="auto" w:fill="auto"/>
            <w:vAlign w:val="center"/>
            <w:hideMark/>
          </w:tcPr>
          <w:p w:rsidR="00301F11" w:rsidRPr="00E90D8E" w:rsidRDefault="00BA41B4" w:rsidP="00E90D8E">
            <w:pPr>
              <w:widowControl/>
              <w:autoSpaceDE/>
              <w:autoSpaceDN/>
              <w:rPr>
                <w:color w:val="000000"/>
                <w:sz w:val="24"/>
                <w:szCs w:val="24"/>
                <w:lang w:eastAsia="ru-RU"/>
              </w:rPr>
            </w:pPr>
            <w:r>
              <w:rPr>
                <w:color w:val="000000"/>
                <w:sz w:val="24"/>
                <w:szCs w:val="24"/>
                <w:lang w:eastAsia="ru-RU"/>
              </w:rPr>
              <w:t>добавить текстуру</w:t>
            </w:r>
            <w:r w:rsidR="00301F11" w:rsidRPr="00E90D8E">
              <w:rPr>
                <w:color w:val="000000"/>
                <w:sz w:val="24"/>
                <w:szCs w:val="24"/>
                <w:lang w:eastAsia="ru-RU"/>
              </w:rPr>
              <w:t>+</w:t>
            </w:r>
          </w:p>
        </w:tc>
        <w:tc>
          <w:tcPr>
            <w:tcW w:w="1417" w:type="dxa"/>
            <w:tcBorders>
              <w:top w:val="single" w:sz="4" w:space="0" w:color="auto"/>
              <w:left w:val="nil"/>
              <w:bottom w:val="single" w:sz="4" w:space="0" w:color="auto"/>
              <w:right w:val="single" w:sz="4" w:space="0" w:color="000000" w:themeColor="text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BA41B4" w:rsidRPr="00E90D8E" w:rsidTr="00087E27">
        <w:trPr>
          <w:trHeight w:val="409"/>
        </w:trPr>
        <w:tc>
          <w:tcPr>
            <w:tcW w:w="1552" w:type="dxa"/>
            <w:tcBorders>
              <w:top w:val="nil"/>
              <w:left w:val="single" w:sz="8" w:space="0" w:color="FFFFFF"/>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850" w:type="dxa"/>
            <w:gridSpan w:val="2"/>
            <w:tcBorders>
              <w:top w:val="nil"/>
              <w:left w:val="nil"/>
              <w:bottom w:val="nil"/>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материал -</w:t>
            </w:r>
          </w:p>
        </w:tc>
        <w:tc>
          <w:tcPr>
            <w:tcW w:w="1418" w:type="dxa"/>
            <w:gridSpan w:val="3"/>
            <w:tcBorders>
              <w:top w:val="single" w:sz="4" w:space="0" w:color="auto"/>
              <w:left w:val="nil"/>
              <w:bottom w:val="single" w:sz="4" w:space="0" w:color="auto"/>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76" w:type="dxa"/>
            <w:tcBorders>
              <w:top w:val="nil"/>
              <w:left w:val="single" w:sz="4" w:space="0" w:color="auto"/>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цвет -</w:t>
            </w:r>
          </w:p>
        </w:tc>
        <w:tc>
          <w:tcPr>
            <w:tcW w:w="1417" w:type="dxa"/>
            <w:tcBorders>
              <w:top w:val="nil"/>
              <w:left w:val="single" w:sz="4" w:space="0" w:color="auto"/>
              <w:bottom w:val="single" w:sz="4" w:space="0" w:color="auto"/>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76" w:type="dxa"/>
            <w:tcBorders>
              <w:top w:val="nil"/>
              <w:left w:val="single" w:sz="4" w:space="0" w:color="auto"/>
              <w:bottom w:val="single" w:sz="8" w:space="0" w:color="FFFFFF"/>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текстуру -</w:t>
            </w:r>
          </w:p>
        </w:tc>
        <w:tc>
          <w:tcPr>
            <w:tcW w:w="1417" w:type="dxa"/>
            <w:tcBorders>
              <w:top w:val="nil"/>
              <w:left w:val="nil"/>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087E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3"/>
          <w:gridAfter w:val="2"/>
          <w:wBefore w:w="3402" w:type="dxa"/>
          <w:wAfter w:w="2693" w:type="dxa"/>
          <w:trHeight w:val="515"/>
        </w:trPr>
        <w:tc>
          <w:tcPr>
            <w:tcW w:w="1418" w:type="dxa"/>
            <w:gridSpan w:val="3"/>
          </w:tcPr>
          <w:p w:rsidR="00301F11" w:rsidRPr="00E90D8E" w:rsidRDefault="00301F11" w:rsidP="00E90D8E">
            <w:pPr>
              <w:pStyle w:val="a3"/>
              <w:rPr>
                <w:sz w:val="24"/>
                <w:szCs w:val="24"/>
              </w:rPr>
            </w:pPr>
          </w:p>
        </w:tc>
        <w:tc>
          <w:tcPr>
            <w:tcW w:w="1276" w:type="dxa"/>
            <w:tcBorders>
              <w:top w:val="nil"/>
              <w:bottom w:val="nil"/>
            </w:tcBorders>
            <w:shd w:val="clear" w:color="auto" w:fill="auto"/>
          </w:tcPr>
          <w:p w:rsidR="00301F11" w:rsidRPr="00E90D8E" w:rsidRDefault="00301F11" w:rsidP="00E90D8E">
            <w:pPr>
              <w:rPr>
                <w:sz w:val="24"/>
                <w:szCs w:val="24"/>
              </w:rPr>
            </w:pPr>
          </w:p>
        </w:tc>
        <w:tc>
          <w:tcPr>
            <w:tcW w:w="1417" w:type="dxa"/>
            <w:shd w:val="clear" w:color="auto" w:fill="auto"/>
          </w:tcPr>
          <w:p w:rsidR="00301F11" w:rsidRPr="00E90D8E" w:rsidRDefault="00301F11" w:rsidP="00E90D8E">
            <w:pPr>
              <w:rPr>
                <w:sz w:val="24"/>
                <w:szCs w:val="24"/>
              </w:rPr>
            </w:pPr>
          </w:p>
        </w:tc>
      </w:tr>
      <w:tr w:rsidR="00301F11" w:rsidRPr="00E90D8E" w:rsidTr="00087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6"/>
          <w:wBefore w:w="4820" w:type="dxa"/>
          <w:trHeight w:val="314"/>
        </w:trPr>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301F11" w:rsidRPr="00E90D8E" w:rsidRDefault="00301F11" w:rsidP="00E90D8E">
            <w:pPr>
              <w:pStyle w:val="TableParagraph"/>
              <w:rPr>
                <w:spacing w:val="-2"/>
                <w:sz w:val="24"/>
                <w:szCs w:val="24"/>
              </w:rPr>
            </w:pPr>
          </w:p>
        </w:tc>
        <w:tc>
          <w:tcPr>
            <w:tcW w:w="1417" w:type="dxa"/>
            <w:tcBorders>
              <w:left w:val="single" w:sz="4" w:space="0" w:color="FFFFFF" w:themeColor="background1"/>
              <w:right w:val="single" w:sz="4" w:space="0" w:color="FFFFFF" w:themeColor="background1"/>
            </w:tcBorders>
          </w:tcPr>
          <w:p w:rsidR="00301F11" w:rsidRPr="00E90D8E" w:rsidRDefault="00301F11" w:rsidP="00E90D8E">
            <w:pPr>
              <w:rPr>
                <w:sz w:val="24"/>
                <w:szCs w:val="24"/>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301F11" w:rsidRPr="00E90D8E" w:rsidRDefault="00301F11" w:rsidP="00E90D8E">
            <w:pPr>
              <w:pStyle w:val="TableParagraph"/>
              <w:rPr>
                <w:spacing w:val="-2"/>
                <w:sz w:val="24"/>
                <w:szCs w:val="24"/>
              </w:rPr>
            </w:pP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auto"/>
          </w:tcPr>
          <w:p w:rsidR="00301F11" w:rsidRPr="00E90D8E" w:rsidRDefault="00301F11" w:rsidP="00E90D8E">
            <w:pPr>
              <w:rPr>
                <w:sz w:val="24"/>
                <w:szCs w:val="24"/>
              </w:rPr>
            </w:pPr>
          </w:p>
        </w:tc>
      </w:tr>
      <w:tr w:rsidR="00301F11" w:rsidRPr="00E90D8E" w:rsidTr="00087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6"/>
          <w:wBefore w:w="4820" w:type="dxa"/>
          <w:trHeight w:val="405"/>
        </w:trPr>
        <w:tc>
          <w:tcPr>
            <w:tcW w:w="1276"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301F11" w:rsidRPr="00E90D8E" w:rsidRDefault="00301F11" w:rsidP="00087E27">
            <w:pPr>
              <w:pStyle w:val="TableParagraph"/>
              <w:rPr>
                <w:sz w:val="24"/>
                <w:szCs w:val="24"/>
              </w:rPr>
            </w:pPr>
            <w:r w:rsidRPr="00E90D8E">
              <w:rPr>
                <w:spacing w:val="-2"/>
                <w:sz w:val="24"/>
                <w:szCs w:val="24"/>
              </w:rPr>
              <w:t>тонировка:(да/нет)</w:t>
            </w:r>
          </w:p>
        </w:tc>
        <w:tc>
          <w:tcPr>
            <w:tcW w:w="1417" w:type="dxa"/>
          </w:tcPr>
          <w:p w:rsidR="00301F11" w:rsidRPr="00E90D8E" w:rsidRDefault="00301F11" w:rsidP="00E90D8E">
            <w:pPr>
              <w:rPr>
                <w:sz w:val="24"/>
                <w:szCs w:val="24"/>
              </w:rPr>
            </w:pPr>
          </w:p>
          <w:p w:rsidR="00301F11" w:rsidRPr="00E90D8E" w:rsidRDefault="00301F11" w:rsidP="00E90D8E">
            <w:pPr>
              <w:pStyle w:val="a3"/>
              <w:rPr>
                <w:sz w:val="24"/>
                <w:szCs w:val="24"/>
              </w:rPr>
            </w:pPr>
          </w:p>
        </w:tc>
        <w:tc>
          <w:tcPr>
            <w:tcW w:w="1276" w:type="dxa"/>
            <w:tcBorders>
              <w:top w:val="single" w:sz="4" w:space="0" w:color="FFFFFF" w:themeColor="background1"/>
              <w:bottom w:val="single" w:sz="4" w:space="0" w:color="FFFFFF" w:themeColor="background1"/>
            </w:tcBorders>
            <w:shd w:val="clear" w:color="auto" w:fill="auto"/>
          </w:tcPr>
          <w:p w:rsidR="00301F11" w:rsidRPr="00E90D8E" w:rsidRDefault="00301F11" w:rsidP="00087E27">
            <w:pPr>
              <w:pStyle w:val="TableParagraph"/>
              <w:rPr>
                <w:sz w:val="24"/>
                <w:szCs w:val="24"/>
              </w:rPr>
            </w:pPr>
            <w:r w:rsidRPr="00E90D8E">
              <w:rPr>
                <w:spacing w:val="-2"/>
                <w:sz w:val="24"/>
                <w:szCs w:val="24"/>
              </w:rPr>
              <w:t>Прозрачность:</w:t>
            </w:r>
            <w:r w:rsidRPr="00E90D8E">
              <w:rPr>
                <w:spacing w:val="-5"/>
                <w:sz w:val="24"/>
                <w:szCs w:val="24"/>
              </w:rPr>
              <w:t>(%)</w:t>
            </w:r>
          </w:p>
        </w:tc>
        <w:tc>
          <w:tcPr>
            <w:tcW w:w="1417" w:type="dxa"/>
            <w:shd w:val="clear" w:color="auto" w:fill="auto"/>
          </w:tcPr>
          <w:p w:rsidR="00301F11" w:rsidRPr="00E90D8E" w:rsidRDefault="00301F11" w:rsidP="00E90D8E">
            <w:pPr>
              <w:rPr>
                <w:sz w:val="24"/>
                <w:szCs w:val="24"/>
              </w:rPr>
            </w:pPr>
          </w:p>
        </w:tc>
      </w:tr>
    </w:tbl>
    <w:p w:rsidR="00301F11" w:rsidRPr="00E90D8E" w:rsidRDefault="00301F11" w:rsidP="00E90D8E">
      <w:pPr>
        <w:pStyle w:val="a3"/>
        <w:rPr>
          <w:sz w:val="24"/>
          <w:szCs w:val="24"/>
        </w:rPr>
      </w:pPr>
    </w:p>
    <w:p w:rsidR="00301F11" w:rsidRPr="00E90D8E" w:rsidRDefault="00301F11" w:rsidP="00E90D8E">
      <w:pPr>
        <w:pStyle w:val="a3"/>
        <w:rPr>
          <w:sz w:val="24"/>
          <w:szCs w:val="24"/>
        </w:rPr>
      </w:pPr>
    </w:p>
    <w:p w:rsidR="00301F11" w:rsidRPr="00E90D8E" w:rsidRDefault="00301F11" w:rsidP="00E90D8E">
      <w:pPr>
        <w:pStyle w:val="a3"/>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701"/>
        <w:gridCol w:w="1418"/>
        <w:gridCol w:w="5385"/>
      </w:tblGrid>
      <w:tr w:rsidR="00301F11" w:rsidRPr="00E90D8E" w:rsidTr="00113859">
        <w:trPr>
          <w:trHeight w:val="243"/>
        </w:trPr>
        <w:tc>
          <w:tcPr>
            <w:tcW w:w="1701" w:type="dxa"/>
            <w:vMerge w:val="restart"/>
          </w:tcPr>
          <w:p w:rsidR="00301F11" w:rsidRPr="00E90D8E" w:rsidRDefault="00301F11" w:rsidP="00087E27">
            <w:pPr>
              <w:spacing w:before="480"/>
              <w:ind w:left="-23"/>
              <w:jc w:val="both"/>
              <w:rPr>
                <w:sz w:val="24"/>
                <w:szCs w:val="24"/>
              </w:rPr>
            </w:pPr>
            <w:r w:rsidRPr="00113859">
              <w:t>Дверная</w:t>
            </w:r>
            <w:r w:rsidRPr="00113859">
              <w:rPr>
                <w:spacing w:val="-5"/>
              </w:rPr>
              <w:t xml:space="preserve"> </w:t>
            </w:r>
            <w:r w:rsidRPr="00113859">
              <w:rPr>
                <w:spacing w:val="-2"/>
              </w:rPr>
              <w:t>коробка</w:t>
            </w:r>
            <w:r w:rsidRPr="00E90D8E">
              <w:rPr>
                <w:spacing w:val="-2"/>
                <w:sz w:val="24"/>
                <w:szCs w:val="24"/>
              </w:rPr>
              <w:t>:</w:t>
            </w:r>
          </w:p>
        </w:tc>
        <w:tc>
          <w:tcPr>
            <w:tcW w:w="1701" w:type="dxa"/>
            <w:tcBorders>
              <w:top w:val="single" w:sz="4" w:space="0" w:color="FFFFFF" w:themeColor="background1"/>
              <w:bottom w:val="single" w:sz="4" w:space="0" w:color="FFFFFF" w:themeColor="background1"/>
            </w:tcBorders>
          </w:tcPr>
          <w:p w:rsidR="00301F11" w:rsidRPr="00E90D8E" w:rsidRDefault="00301F11" w:rsidP="00E90D8E">
            <w:pPr>
              <w:rPr>
                <w:sz w:val="24"/>
                <w:szCs w:val="24"/>
              </w:rPr>
            </w:pPr>
          </w:p>
          <w:p w:rsidR="00301F11" w:rsidRPr="00E90D8E" w:rsidRDefault="00301F11" w:rsidP="00E90D8E">
            <w:pPr>
              <w:rPr>
                <w:sz w:val="24"/>
                <w:szCs w:val="24"/>
              </w:rPr>
            </w:pPr>
          </w:p>
        </w:tc>
        <w:tc>
          <w:tcPr>
            <w:tcW w:w="1418" w:type="dxa"/>
          </w:tcPr>
          <w:p w:rsidR="00301F11" w:rsidRPr="00113859" w:rsidRDefault="00301F11" w:rsidP="00E90D8E">
            <w:r w:rsidRPr="00113859">
              <w:t>не</w:t>
            </w:r>
            <w:r w:rsidRPr="00113859">
              <w:rPr>
                <w:spacing w:val="-1"/>
              </w:rPr>
              <w:t xml:space="preserve"> </w:t>
            </w:r>
            <w:r w:rsidRPr="00113859">
              <w:rPr>
                <w:spacing w:val="-2"/>
              </w:rPr>
              <w:t>изменяется</w:t>
            </w:r>
          </w:p>
        </w:tc>
        <w:tc>
          <w:tcPr>
            <w:tcW w:w="5385" w:type="dxa"/>
            <w:tcBorders>
              <w:top w:val="single" w:sz="4" w:space="0" w:color="FFFFFF" w:themeColor="background1"/>
              <w:bottom w:val="single" w:sz="4" w:space="0" w:color="FFFFFF" w:themeColor="background1"/>
              <w:right w:val="nil"/>
            </w:tcBorders>
          </w:tcPr>
          <w:p w:rsidR="00301F11" w:rsidRPr="00E90D8E" w:rsidRDefault="00301F11" w:rsidP="00E90D8E">
            <w:pPr>
              <w:rPr>
                <w:sz w:val="24"/>
                <w:szCs w:val="24"/>
              </w:rPr>
            </w:pPr>
          </w:p>
          <w:p w:rsidR="00301F11" w:rsidRPr="00E90D8E" w:rsidRDefault="00301F11" w:rsidP="00E90D8E">
            <w:pPr>
              <w:rPr>
                <w:sz w:val="24"/>
                <w:szCs w:val="24"/>
              </w:rPr>
            </w:pPr>
          </w:p>
        </w:tc>
      </w:tr>
      <w:tr w:rsidR="00301F11" w:rsidRPr="00E90D8E" w:rsidTr="00113859">
        <w:trPr>
          <w:trHeight w:val="468"/>
        </w:trPr>
        <w:tc>
          <w:tcPr>
            <w:tcW w:w="1701" w:type="dxa"/>
            <w:vMerge/>
          </w:tcPr>
          <w:p w:rsidR="00301F11" w:rsidRPr="00E90D8E" w:rsidRDefault="00301F11" w:rsidP="00E90D8E">
            <w:pPr>
              <w:pStyle w:val="a3"/>
              <w:ind w:left="-25"/>
              <w:rPr>
                <w:sz w:val="24"/>
                <w:szCs w:val="24"/>
              </w:rPr>
            </w:pPr>
          </w:p>
        </w:tc>
        <w:tc>
          <w:tcPr>
            <w:tcW w:w="1701" w:type="dxa"/>
            <w:tcBorders>
              <w:top w:val="single" w:sz="4" w:space="0" w:color="FFFFFF" w:themeColor="background1"/>
              <w:bottom w:val="single" w:sz="4" w:space="0" w:color="FFFFFF" w:themeColor="background1"/>
              <w:right w:val="single" w:sz="4" w:space="0" w:color="FFFFFF" w:themeColor="background1"/>
            </w:tcBorders>
          </w:tcPr>
          <w:p w:rsidR="00301F11" w:rsidRPr="00E90D8E" w:rsidRDefault="00301F11" w:rsidP="00113859">
            <w:pPr>
              <w:ind w:left="34" w:firstLine="34"/>
              <w:jc w:val="both"/>
              <w:rPr>
                <w:sz w:val="24"/>
                <w:szCs w:val="24"/>
              </w:rPr>
            </w:pPr>
            <w:r w:rsidRPr="00E90D8E">
              <w:rPr>
                <w:spacing w:val="-2"/>
                <w:sz w:val="24"/>
                <w:szCs w:val="24"/>
              </w:rPr>
              <w:t>элемент:</w:t>
            </w:r>
          </w:p>
          <w:p w:rsidR="00301F11" w:rsidRPr="00E90D8E" w:rsidRDefault="00301F11" w:rsidP="00113859">
            <w:pPr>
              <w:ind w:left="34" w:hanging="283"/>
              <w:jc w:val="center"/>
              <w:rPr>
                <w:sz w:val="24"/>
                <w:szCs w:val="24"/>
              </w:rPr>
            </w:pPr>
            <w:r w:rsidRPr="00E90D8E">
              <w:rPr>
                <w:sz w:val="24"/>
                <w:szCs w:val="24"/>
              </w:rPr>
              <w:t>авт.</w:t>
            </w:r>
            <w:r w:rsidRPr="00E90D8E">
              <w:rPr>
                <w:spacing w:val="-4"/>
                <w:sz w:val="24"/>
                <w:szCs w:val="24"/>
              </w:rPr>
              <w:t xml:space="preserve"> </w:t>
            </w:r>
            <w:r w:rsidRPr="00E90D8E">
              <w:rPr>
                <w:sz w:val="24"/>
                <w:szCs w:val="24"/>
              </w:rPr>
              <w:t>по</w:t>
            </w:r>
            <w:r w:rsidRPr="00E90D8E">
              <w:rPr>
                <w:spacing w:val="-1"/>
                <w:sz w:val="24"/>
                <w:szCs w:val="24"/>
              </w:rPr>
              <w:t xml:space="preserve"> </w:t>
            </w:r>
            <w:r w:rsidRPr="00E90D8E">
              <w:rPr>
                <w:sz w:val="24"/>
                <w:szCs w:val="24"/>
              </w:rPr>
              <w:t xml:space="preserve">п. </w:t>
            </w:r>
            <w:r w:rsidRPr="00E90D8E">
              <w:rPr>
                <w:spacing w:val="-10"/>
                <w:sz w:val="24"/>
                <w:szCs w:val="24"/>
              </w:rPr>
              <w:t>6</w:t>
            </w:r>
          </w:p>
        </w:tc>
        <w:tc>
          <w:tcPr>
            <w:tcW w:w="6803" w:type="dxa"/>
            <w:gridSpan w:val="2"/>
            <w:tcBorders>
              <w:top w:val="nil"/>
              <w:left w:val="single" w:sz="4" w:space="0" w:color="FFFFFF" w:themeColor="background1"/>
              <w:bottom w:val="nil"/>
              <w:right w:val="nil"/>
            </w:tcBorders>
          </w:tcPr>
          <w:p w:rsidR="00301F11" w:rsidRPr="00E90D8E" w:rsidRDefault="00301F11" w:rsidP="00087E27">
            <w:pPr>
              <w:rPr>
                <w:sz w:val="24"/>
                <w:szCs w:val="24"/>
              </w:rPr>
            </w:pPr>
            <w:r w:rsidRPr="00E90D8E">
              <w:rPr>
                <w:spacing w:val="-5"/>
                <w:sz w:val="24"/>
                <w:szCs w:val="24"/>
              </w:rPr>
              <w:t>или</w:t>
            </w:r>
          </w:p>
        </w:tc>
      </w:tr>
      <w:tr w:rsidR="00301F11" w:rsidRPr="00E90D8E" w:rsidTr="00113859">
        <w:trPr>
          <w:trHeight w:val="348"/>
        </w:trPr>
        <w:tc>
          <w:tcPr>
            <w:tcW w:w="1701" w:type="dxa"/>
            <w:vMerge/>
            <w:tcBorders>
              <w:bottom w:val="single" w:sz="4" w:space="0" w:color="auto"/>
            </w:tcBorders>
          </w:tcPr>
          <w:p w:rsidR="00301F11" w:rsidRPr="00E90D8E" w:rsidRDefault="00301F11" w:rsidP="00E90D8E">
            <w:pPr>
              <w:pStyle w:val="a3"/>
              <w:ind w:left="-25"/>
              <w:rPr>
                <w:sz w:val="24"/>
                <w:szCs w:val="24"/>
              </w:rPr>
            </w:pPr>
          </w:p>
        </w:tc>
        <w:tc>
          <w:tcPr>
            <w:tcW w:w="1701" w:type="dxa"/>
            <w:tcBorders>
              <w:top w:val="single" w:sz="4" w:space="0" w:color="FFFFFF" w:themeColor="background1"/>
              <w:bottom w:val="single" w:sz="4" w:space="0" w:color="FFFFFF" w:themeColor="background1"/>
            </w:tcBorders>
          </w:tcPr>
          <w:p w:rsidR="00301F11" w:rsidRPr="00E90D8E" w:rsidRDefault="00301F11" w:rsidP="00E90D8E">
            <w:pPr>
              <w:pStyle w:val="a3"/>
              <w:rPr>
                <w:sz w:val="24"/>
                <w:szCs w:val="24"/>
              </w:rPr>
            </w:pPr>
          </w:p>
        </w:tc>
        <w:tc>
          <w:tcPr>
            <w:tcW w:w="1418" w:type="dxa"/>
          </w:tcPr>
          <w:p w:rsidR="00301F11" w:rsidRPr="00113859" w:rsidRDefault="00301F11" w:rsidP="00E90D8E">
            <w:r w:rsidRPr="00113859">
              <w:rPr>
                <w:spacing w:val="-2"/>
              </w:rPr>
              <w:t>изменяется</w:t>
            </w:r>
          </w:p>
          <w:p w:rsidR="00301F11" w:rsidRPr="00113859" w:rsidRDefault="00301F11" w:rsidP="00113859">
            <w:pPr>
              <w:pStyle w:val="a3"/>
              <w:jc w:val="center"/>
              <w:rPr>
                <w:sz w:val="22"/>
                <w:szCs w:val="22"/>
              </w:rPr>
            </w:pPr>
          </w:p>
        </w:tc>
        <w:tc>
          <w:tcPr>
            <w:tcW w:w="5385" w:type="dxa"/>
            <w:tcBorders>
              <w:top w:val="single" w:sz="4" w:space="0" w:color="FFFFFF" w:themeColor="background1"/>
              <w:bottom w:val="single" w:sz="4" w:space="0" w:color="FFFFFF" w:themeColor="background1"/>
              <w:right w:val="nil"/>
            </w:tcBorders>
          </w:tcPr>
          <w:p w:rsidR="00301F11" w:rsidRPr="00E90D8E" w:rsidRDefault="00301F11" w:rsidP="00E90D8E">
            <w:pPr>
              <w:rPr>
                <w:sz w:val="24"/>
                <w:szCs w:val="24"/>
              </w:rPr>
            </w:pPr>
          </w:p>
          <w:p w:rsidR="00301F11" w:rsidRPr="00E90D8E" w:rsidRDefault="00301F11" w:rsidP="00E90D8E">
            <w:pPr>
              <w:pStyle w:val="a3"/>
              <w:rPr>
                <w:sz w:val="24"/>
                <w:szCs w:val="24"/>
              </w:rPr>
            </w:pPr>
          </w:p>
        </w:tc>
      </w:tr>
    </w:tbl>
    <w:p w:rsidR="00301F11" w:rsidRDefault="00301F11" w:rsidP="00E90D8E">
      <w:pPr>
        <w:pStyle w:val="a3"/>
        <w:rPr>
          <w:sz w:val="24"/>
          <w:szCs w:val="24"/>
        </w:rPr>
      </w:pPr>
    </w:p>
    <w:p w:rsidR="00113859" w:rsidRPr="00E90D8E" w:rsidRDefault="00113859" w:rsidP="00E90D8E">
      <w:pPr>
        <w:pStyle w:val="a3"/>
        <w:rPr>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567"/>
      </w:tblGrid>
      <w:tr w:rsidR="00301F11" w:rsidRPr="00E90D8E" w:rsidTr="00113859">
        <w:trPr>
          <w:trHeight w:val="393"/>
        </w:trPr>
        <w:tc>
          <w:tcPr>
            <w:tcW w:w="1843" w:type="dxa"/>
            <w:tcBorders>
              <w:top w:val="single" w:sz="4" w:space="0" w:color="FFFFFF" w:themeColor="background1"/>
              <w:left w:val="single" w:sz="4" w:space="0" w:color="FFFFFF" w:themeColor="background1"/>
              <w:bottom w:val="single" w:sz="4" w:space="0" w:color="FFFFFF" w:themeColor="background1"/>
            </w:tcBorders>
          </w:tcPr>
          <w:p w:rsidR="00301F11" w:rsidRPr="00E90D8E" w:rsidRDefault="00301F11" w:rsidP="00E90D8E">
            <w:pPr>
              <w:pStyle w:val="TableParagraph"/>
              <w:rPr>
                <w:sz w:val="24"/>
                <w:szCs w:val="24"/>
              </w:rPr>
            </w:pPr>
            <w:r w:rsidRPr="00E90D8E">
              <w:rPr>
                <w:sz w:val="24"/>
                <w:szCs w:val="24"/>
              </w:rPr>
              <w:t>удалить</w:t>
            </w:r>
            <w:r w:rsidRPr="00E90D8E">
              <w:rPr>
                <w:spacing w:val="-5"/>
                <w:sz w:val="24"/>
                <w:szCs w:val="24"/>
              </w:rPr>
              <w:t xml:space="preserve"> </w:t>
            </w:r>
            <w:r w:rsidRPr="00E90D8E">
              <w:rPr>
                <w:sz w:val="24"/>
                <w:szCs w:val="24"/>
              </w:rPr>
              <w:t>с</w:t>
            </w:r>
            <w:r w:rsidRPr="00E90D8E">
              <w:rPr>
                <w:spacing w:val="-2"/>
                <w:sz w:val="24"/>
                <w:szCs w:val="24"/>
              </w:rPr>
              <w:t xml:space="preserve"> </w:t>
            </w:r>
            <w:r w:rsidRPr="00E90D8E">
              <w:rPr>
                <w:sz w:val="24"/>
                <w:szCs w:val="24"/>
              </w:rPr>
              <w:t>фасада</w:t>
            </w:r>
            <w:r w:rsidRPr="00E90D8E">
              <w:rPr>
                <w:spacing w:val="-3"/>
                <w:sz w:val="24"/>
                <w:szCs w:val="24"/>
              </w:rPr>
              <w:t xml:space="preserve"> </w:t>
            </w:r>
            <w:r w:rsidRPr="00E90D8E">
              <w:rPr>
                <w:sz w:val="24"/>
                <w:szCs w:val="24"/>
              </w:rPr>
              <w:t>1</w:t>
            </w:r>
            <w:r w:rsidRPr="00E90D8E">
              <w:rPr>
                <w:spacing w:val="-2"/>
                <w:sz w:val="24"/>
                <w:szCs w:val="24"/>
              </w:rPr>
              <w:t xml:space="preserve"> </w:t>
            </w:r>
            <w:r w:rsidRPr="00E90D8E">
              <w:rPr>
                <w:spacing w:val="-4"/>
                <w:sz w:val="24"/>
                <w:szCs w:val="24"/>
              </w:rPr>
              <w:t>(да)</w:t>
            </w:r>
          </w:p>
          <w:p w:rsidR="00301F11" w:rsidRPr="00E90D8E" w:rsidRDefault="00301F11" w:rsidP="00E90D8E">
            <w:pPr>
              <w:pStyle w:val="a3"/>
              <w:rPr>
                <w:sz w:val="24"/>
                <w:szCs w:val="24"/>
              </w:rPr>
            </w:pPr>
          </w:p>
          <w:p w:rsidR="00301F11" w:rsidRPr="00E90D8E" w:rsidRDefault="00301F11" w:rsidP="00113859">
            <w:pPr>
              <w:pStyle w:val="a3"/>
              <w:ind w:right="-102" w:firstLine="30"/>
              <w:rPr>
                <w:sz w:val="24"/>
                <w:szCs w:val="24"/>
              </w:rPr>
            </w:pPr>
            <w:r w:rsidRPr="00E90D8E">
              <w:rPr>
                <w:sz w:val="24"/>
                <w:szCs w:val="24"/>
              </w:rPr>
              <w:t>при</w:t>
            </w:r>
            <w:r w:rsidRPr="00E90D8E">
              <w:rPr>
                <w:spacing w:val="-2"/>
                <w:sz w:val="24"/>
                <w:szCs w:val="24"/>
              </w:rPr>
              <w:t xml:space="preserve"> </w:t>
            </w:r>
            <w:r w:rsidRPr="00E90D8E">
              <w:rPr>
                <w:sz w:val="24"/>
                <w:szCs w:val="24"/>
              </w:rPr>
              <w:t>выборе</w:t>
            </w:r>
            <w:r w:rsidRPr="00E90D8E">
              <w:rPr>
                <w:spacing w:val="-2"/>
                <w:sz w:val="24"/>
                <w:szCs w:val="24"/>
              </w:rPr>
              <w:t xml:space="preserve"> </w:t>
            </w:r>
            <w:r w:rsidRPr="00E90D8E">
              <w:rPr>
                <w:sz w:val="24"/>
                <w:szCs w:val="24"/>
              </w:rPr>
              <w:t>«да»</w:t>
            </w:r>
            <w:r w:rsidRPr="00E90D8E">
              <w:rPr>
                <w:spacing w:val="-2"/>
                <w:sz w:val="24"/>
                <w:szCs w:val="24"/>
              </w:rPr>
              <w:t xml:space="preserve"> </w:t>
            </w:r>
            <w:r w:rsidRPr="00E90D8E">
              <w:rPr>
                <w:sz w:val="24"/>
                <w:szCs w:val="24"/>
              </w:rPr>
              <w:t>поля</w:t>
            </w:r>
            <w:r w:rsidRPr="00E90D8E">
              <w:rPr>
                <w:spacing w:val="-1"/>
                <w:sz w:val="24"/>
                <w:szCs w:val="24"/>
              </w:rPr>
              <w:t xml:space="preserve"> </w:t>
            </w:r>
            <w:r w:rsidRPr="00E90D8E">
              <w:rPr>
                <w:spacing w:val="-2"/>
                <w:sz w:val="24"/>
                <w:szCs w:val="24"/>
              </w:rPr>
              <w:t>удалятся</w:t>
            </w:r>
          </w:p>
        </w:tc>
        <w:tc>
          <w:tcPr>
            <w:tcW w:w="567" w:type="dxa"/>
            <w:shd w:val="clear" w:color="auto" w:fill="auto"/>
          </w:tcPr>
          <w:p w:rsidR="00301F11" w:rsidRPr="00E90D8E" w:rsidRDefault="00301F11" w:rsidP="00E90D8E">
            <w:pPr>
              <w:rPr>
                <w:sz w:val="24"/>
                <w:szCs w:val="24"/>
              </w:rPr>
            </w:pPr>
          </w:p>
        </w:tc>
      </w:tr>
    </w:tbl>
    <w:p w:rsidR="00301F11" w:rsidRDefault="00301F11" w:rsidP="00E90D8E">
      <w:pPr>
        <w:pStyle w:val="a3"/>
        <w:rPr>
          <w:sz w:val="24"/>
          <w:szCs w:val="24"/>
        </w:rPr>
      </w:pPr>
    </w:p>
    <w:p w:rsidR="00113859" w:rsidRPr="00E90D8E" w:rsidRDefault="00113859" w:rsidP="00E90D8E">
      <w:pPr>
        <w:pStyle w:val="a3"/>
        <w:rPr>
          <w:sz w:val="24"/>
          <w:szCs w:val="24"/>
        </w:rPr>
      </w:pPr>
    </w:p>
    <w:tbl>
      <w:tblPr>
        <w:tblW w:w="10206" w:type="dxa"/>
        <w:tblInd w:w="-5" w:type="dxa"/>
        <w:tblLook w:val="04A0" w:firstRow="1" w:lastRow="0" w:firstColumn="1" w:lastColumn="0" w:noHBand="0" w:noVBand="1"/>
      </w:tblPr>
      <w:tblGrid>
        <w:gridCol w:w="1701"/>
        <w:gridCol w:w="1701"/>
        <w:gridCol w:w="1367"/>
        <w:gridCol w:w="12"/>
        <w:gridCol w:w="1290"/>
        <w:gridCol w:w="1433"/>
        <w:gridCol w:w="1300"/>
        <w:gridCol w:w="236"/>
        <w:gridCol w:w="1166"/>
      </w:tblGrid>
      <w:tr w:rsidR="00301F11" w:rsidRPr="00E90D8E" w:rsidTr="00113859">
        <w:trPr>
          <w:trHeight w:val="44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фасад 1:</w:t>
            </w:r>
          </w:p>
        </w:tc>
        <w:tc>
          <w:tcPr>
            <w:tcW w:w="1701" w:type="dxa"/>
            <w:tcBorders>
              <w:top w:val="nil"/>
              <w:left w:val="nil"/>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материал 1:</w:t>
            </w:r>
          </w:p>
        </w:tc>
        <w:tc>
          <w:tcPr>
            <w:tcW w:w="137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90" w:type="dxa"/>
            <w:tcBorders>
              <w:top w:val="nil"/>
              <w:left w:val="nil"/>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цвет 1:</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00" w:type="dxa"/>
            <w:tcBorders>
              <w:top w:val="nil"/>
              <w:left w:val="nil"/>
              <w:bottom w:val="single" w:sz="8" w:space="0" w:color="FFFFFF"/>
              <w:right w:val="nil"/>
            </w:tcBorders>
            <w:shd w:val="clear" w:color="auto" w:fill="auto"/>
            <w:vAlign w:val="center"/>
            <w:hideMark/>
          </w:tcPr>
          <w:p w:rsidR="00301F11" w:rsidRPr="00E90D8E" w:rsidRDefault="004C2600" w:rsidP="004C2600">
            <w:pPr>
              <w:widowControl/>
              <w:autoSpaceDE/>
              <w:autoSpaceDN/>
              <w:ind w:right="-93"/>
              <w:rPr>
                <w:color w:val="000000"/>
                <w:sz w:val="24"/>
                <w:szCs w:val="24"/>
                <w:lang w:eastAsia="ru-RU"/>
              </w:rPr>
            </w:pPr>
            <w:r w:rsidRPr="00E90D8E">
              <w:rPr>
                <w:color w:val="000000"/>
                <w:sz w:val="24"/>
                <w:szCs w:val="24"/>
                <w:lang w:eastAsia="ru-RU"/>
              </w:rPr>
              <w:t>текстура</w:t>
            </w:r>
            <w:r>
              <w:rPr>
                <w:color w:val="000000"/>
                <w:sz w:val="24"/>
                <w:szCs w:val="24"/>
                <w:lang w:eastAsia="ru-RU"/>
              </w:rPr>
              <w:t xml:space="preserve"> </w:t>
            </w:r>
            <w:r w:rsidR="00301F11" w:rsidRPr="00E90D8E">
              <w:rPr>
                <w:color w:val="000000"/>
                <w:sz w:val="24"/>
                <w:szCs w:val="24"/>
                <w:lang w:eastAsia="ru-RU"/>
              </w:rPr>
              <w:t>1:</w:t>
            </w:r>
          </w:p>
        </w:tc>
        <w:tc>
          <w:tcPr>
            <w:tcW w:w="1402" w:type="dxa"/>
            <w:gridSpan w:val="2"/>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113859">
        <w:trPr>
          <w:trHeight w:val="315"/>
        </w:trPr>
        <w:tc>
          <w:tcPr>
            <w:tcW w:w="1701" w:type="dxa"/>
            <w:vMerge w:val="restart"/>
            <w:tcBorders>
              <w:top w:val="nil"/>
              <w:right w:val="single" w:sz="4" w:space="0" w:color="FFFFFF" w:themeColor="background1"/>
            </w:tcBorders>
            <w:shd w:val="clear" w:color="auto" w:fill="auto"/>
            <w:vAlign w:val="center"/>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701"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sz w:val="24"/>
                <w:szCs w:val="24"/>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367"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302" w:type="dxa"/>
            <w:gridSpan w:val="2"/>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433"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300"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402" w:type="dxa"/>
            <w:gridSpan w:val="2"/>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r>
      <w:tr w:rsidR="00301F11" w:rsidRPr="00E90D8E" w:rsidTr="00113859">
        <w:trPr>
          <w:trHeight w:val="93"/>
        </w:trPr>
        <w:tc>
          <w:tcPr>
            <w:tcW w:w="1701" w:type="dxa"/>
            <w:vMerge/>
            <w:tcBorders>
              <w:bottom w:val="nil"/>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p>
        </w:tc>
        <w:tc>
          <w:tcPr>
            <w:tcW w:w="1701" w:type="dxa"/>
            <w:tcBorders>
              <w:top w:val="nil"/>
              <w:left w:val="single" w:sz="4" w:space="0" w:color="FFFFFF" w:themeColor="background1"/>
              <w:bottom w:val="nil"/>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79" w:type="dxa"/>
            <w:gridSpan w:val="2"/>
            <w:tcBorders>
              <w:top w:val="nil"/>
              <w:left w:val="single" w:sz="4" w:space="0" w:color="FFFFFF" w:themeColor="background1"/>
              <w:bottom w:val="nil"/>
              <w:right w:val="single" w:sz="4" w:space="0" w:color="FFFFFF" w:themeColor="background1"/>
            </w:tcBorders>
            <w:shd w:val="clear" w:color="auto" w:fill="auto"/>
            <w:vAlign w:val="center"/>
          </w:tcPr>
          <w:p w:rsidR="00301F11" w:rsidRPr="00E90D8E" w:rsidRDefault="00301F11" w:rsidP="00E90D8E">
            <w:pPr>
              <w:widowControl/>
              <w:autoSpaceDE/>
              <w:autoSpaceDN/>
              <w:rPr>
                <w:color w:val="000000"/>
                <w:sz w:val="24"/>
                <w:szCs w:val="24"/>
                <w:lang w:eastAsia="ru-RU"/>
              </w:rPr>
            </w:pPr>
          </w:p>
        </w:tc>
        <w:tc>
          <w:tcPr>
            <w:tcW w:w="1290"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433" w:type="dxa"/>
            <w:tcBorders>
              <w:top w:val="nil"/>
              <w:left w:val="single" w:sz="4" w:space="0" w:color="FFFFFF" w:themeColor="background1"/>
              <w:bottom w:val="nil"/>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00" w:type="dxa"/>
            <w:tcBorders>
              <w:top w:val="nil"/>
              <w:left w:val="single" w:sz="4" w:space="0" w:color="FFFFFF" w:themeColor="background1"/>
              <w:bottom w:val="nil"/>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236" w:type="dxa"/>
            <w:tcBorders>
              <w:top w:val="nil"/>
              <w:left w:val="single" w:sz="4" w:space="0" w:color="FFFFFF" w:themeColor="background1"/>
              <w:bottom w:val="nil"/>
              <w:right w:val="single" w:sz="8" w:space="0" w:color="FFFFFF"/>
            </w:tcBorders>
            <w:shd w:val="clear" w:color="auto" w:fill="auto"/>
            <w:vAlign w:val="center"/>
          </w:tcPr>
          <w:p w:rsidR="00301F11" w:rsidRPr="00E90D8E" w:rsidRDefault="00301F11" w:rsidP="00E90D8E">
            <w:pPr>
              <w:widowControl/>
              <w:autoSpaceDE/>
              <w:autoSpaceDN/>
              <w:rPr>
                <w:color w:val="000000"/>
                <w:sz w:val="24"/>
                <w:szCs w:val="24"/>
                <w:lang w:eastAsia="ru-RU"/>
              </w:rPr>
            </w:pPr>
          </w:p>
        </w:tc>
        <w:tc>
          <w:tcPr>
            <w:tcW w:w="1166" w:type="dxa"/>
            <w:tcBorders>
              <w:top w:val="single" w:sz="4" w:space="0" w:color="auto"/>
              <w:left w:val="nil"/>
              <w:bottom w:val="nil"/>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113859">
        <w:trPr>
          <w:trHeight w:val="409"/>
        </w:trPr>
        <w:tc>
          <w:tcPr>
            <w:tcW w:w="1701" w:type="dxa"/>
            <w:tcBorders>
              <w:top w:val="nil"/>
              <w:left w:val="single" w:sz="8" w:space="0" w:color="FFFFFF"/>
              <w:bottom w:val="nil"/>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701" w:type="dxa"/>
            <w:tcBorders>
              <w:top w:val="nil"/>
              <w:left w:val="single" w:sz="4" w:space="0" w:color="FFFFFF" w:themeColor="background1"/>
              <w:bottom w:val="nil"/>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добавить материал +</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90" w:type="dxa"/>
            <w:tcBorders>
              <w:top w:val="single" w:sz="4" w:space="0" w:color="FFFFFF" w:themeColor="background1"/>
              <w:left w:val="single" w:sz="4" w:space="0" w:color="auto"/>
              <w:bottom w:val="single" w:sz="8" w:space="0" w:color="FFFFFF"/>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добавить цвет +</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00" w:type="dxa"/>
            <w:tcBorders>
              <w:top w:val="single" w:sz="8" w:space="0" w:color="FFFFFF"/>
              <w:left w:val="nil"/>
              <w:bottom w:val="single" w:sz="8" w:space="0" w:color="FFFFFF"/>
              <w:right w:val="single" w:sz="4" w:space="0" w:color="auto"/>
            </w:tcBorders>
            <w:shd w:val="clear" w:color="auto" w:fill="auto"/>
            <w:vAlign w:val="center"/>
            <w:hideMark/>
          </w:tcPr>
          <w:p w:rsidR="00301F11" w:rsidRPr="00E90D8E" w:rsidRDefault="00113859" w:rsidP="00E90D8E">
            <w:pPr>
              <w:widowControl/>
              <w:autoSpaceDE/>
              <w:autoSpaceDN/>
              <w:rPr>
                <w:color w:val="000000"/>
                <w:sz w:val="24"/>
                <w:szCs w:val="24"/>
                <w:lang w:eastAsia="ru-RU"/>
              </w:rPr>
            </w:pPr>
            <w:r>
              <w:rPr>
                <w:color w:val="000000"/>
                <w:sz w:val="24"/>
                <w:szCs w:val="24"/>
                <w:lang w:eastAsia="ru-RU"/>
              </w:rPr>
              <w:t>добавить текстуру</w:t>
            </w:r>
            <w:r w:rsidR="00301F11" w:rsidRPr="00E90D8E">
              <w:rPr>
                <w:color w:val="000000"/>
                <w:sz w:val="24"/>
                <w:szCs w:val="24"/>
                <w:lang w:eastAsia="ru-RU"/>
              </w:rPr>
              <w:t>+</w:t>
            </w:r>
          </w:p>
        </w:tc>
        <w:tc>
          <w:tcPr>
            <w:tcW w:w="1402"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113859">
        <w:trPr>
          <w:trHeight w:val="409"/>
        </w:trPr>
        <w:tc>
          <w:tcPr>
            <w:tcW w:w="1701" w:type="dxa"/>
            <w:tcBorders>
              <w:top w:val="nil"/>
              <w:left w:val="single" w:sz="8" w:space="0" w:color="FFFFFF"/>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701" w:type="dxa"/>
            <w:tcBorders>
              <w:top w:val="nil"/>
              <w:left w:val="nil"/>
              <w:bottom w:val="nil"/>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материал -</w:t>
            </w:r>
          </w:p>
        </w:tc>
        <w:tc>
          <w:tcPr>
            <w:tcW w:w="1379" w:type="dxa"/>
            <w:gridSpan w:val="2"/>
            <w:tcBorders>
              <w:top w:val="single" w:sz="4" w:space="0" w:color="auto"/>
              <w:left w:val="nil"/>
              <w:bottom w:val="single" w:sz="4" w:space="0" w:color="auto"/>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90" w:type="dxa"/>
            <w:tcBorders>
              <w:top w:val="nil"/>
              <w:left w:val="single" w:sz="4" w:space="0" w:color="auto"/>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цвет -</w:t>
            </w:r>
          </w:p>
        </w:tc>
        <w:tc>
          <w:tcPr>
            <w:tcW w:w="1433" w:type="dxa"/>
            <w:tcBorders>
              <w:top w:val="nil"/>
              <w:left w:val="single" w:sz="4" w:space="0" w:color="auto"/>
              <w:bottom w:val="single" w:sz="4" w:space="0" w:color="auto"/>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00" w:type="dxa"/>
            <w:tcBorders>
              <w:top w:val="nil"/>
              <w:left w:val="single" w:sz="4" w:space="0" w:color="auto"/>
              <w:bottom w:val="single" w:sz="8" w:space="0" w:color="FFFFFF"/>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текстуру -</w:t>
            </w:r>
          </w:p>
        </w:tc>
        <w:tc>
          <w:tcPr>
            <w:tcW w:w="1402" w:type="dxa"/>
            <w:gridSpan w:val="2"/>
            <w:tcBorders>
              <w:top w:val="nil"/>
              <w:left w:val="nil"/>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11385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2"/>
          <w:gridAfter w:val="3"/>
          <w:wBefore w:w="3402" w:type="dxa"/>
          <w:wAfter w:w="2702" w:type="dxa"/>
          <w:trHeight w:val="515"/>
        </w:trPr>
        <w:tc>
          <w:tcPr>
            <w:tcW w:w="1379" w:type="dxa"/>
            <w:gridSpan w:val="2"/>
          </w:tcPr>
          <w:p w:rsidR="00301F11" w:rsidRPr="00E90D8E" w:rsidRDefault="00301F11" w:rsidP="00E90D8E">
            <w:pPr>
              <w:pStyle w:val="a3"/>
              <w:rPr>
                <w:sz w:val="24"/>
                <w:szCs w:val="24"/>
              </w:rPr>
            </w:pPr>
          </w:p>
        </w:tc>
        <w:tc>
          <w:tcPr>
            <w:tcW w:w="1290" w:type="dxa"/>
            <w:tcBorders>
              <w:top w:val="nil"/>
              <w:bottom w:val="nil"/>
            </w:tcBorders>
            <w:shd w:val="clear" w:color="auto" w:fill="auto"/>
          </w:tcPr>
          <w:p w:rsidR="00301F11" w:rsidRPr="00E90D8E" w:rsidRDefault="00301F11" w:rsidP="00E90D8E">
            <w:pPr>
              <w:rPr>
                <w:sz w:val="24"/>
                <w:szCs w:val="24"/>
              </w:rPr>
            </w:pPr>
          </w:p>
        </w:tc>
        <w:tc>
          <w:tcPr>
            <w:tcW w:w="1433" w:type="dxa"/>
            <w:shd w:val="clear" w:color="auto" w:fill="auto"/>
          </w:tcPr>
          <w:p w:rsidR="00301F11" w:rsidRPr="00E90D8E" w:rsidRDefault="00301F11" w:rsidP="00E90D8E">
            <w:pPr>
              <w:rPr>
                <w:sz w:val="24"/>
                <w:szCs w:val="24"/>
              </w:rPr>
            </w:pPr>
          </w:p>
        </w:tc>
      </w:tr>
    </w:tbl>
    <w:p w:rsidR="00301F11" w:rsidRPr="00E90D8E" w:rsidRDefault="00301F11" w:rsidP="00E90D8E">
      <w:pPr>
        <w:rPr>
          <w:sz w:val="24"/>
          <w:szCs w:val="24"/>
        </w:rPr>
      </w:pPr>
    </w:p>
    <w:p w:rsidR="00301F11" w:rsidRPr="00E90D8E" w:rsidRDefault="00301F11" w:rsidP="00E90D8E">
      <w:pPr>
        <w:pStyle w:val="a3"/>
        <w:rPr>
          <w:sz w:val="24"/>
          <w:szCs w:val="24"/>
        </w:rPr>
      </w:pPr>
    </w:p>
    <w:tbl>
      <w:tblPr>
        <w:tblW w:w="6795" w:type="dxa"/>
        <w:tblInd w:w="-10" w:type="dxa"/>
        <w:tblLook w:val="04A0" w:firstRow="1" w:lastRow="0" w:firstColumn="1" w:lastColumn="0" w:noHBand="0" w:noVBand="1"/>
      </w:tblPr>
      <w:tblGrid>
        <w:gridCol w:w="2977"/>
        <w:gridCol w:w="1276"/>
        <w:gridCol w:w="567"/>
        <w:gridCol w:w="1975"/>
      </w:tblGrid>
      <w:tr w:rsidR="00301F11" w:rsidRPr="00E90D8E" w:rsidTr="00062438">
        <w:trPr>
          <w:trHeight w:val="300"/>
        </w:trPr>
        <w:tc>
          <w:tcPr>
            <w:tcW w:w="2977" w:type="dxa"/>
            <w:tcBorders>
              <w:top w:val="nil"/>
              <w:left w:val="single" w:sz="8" w:space="0" w:color="FFFFFF"/>
              <w:bottom w:val="nil"/>
            </w:tcBorders>
            <w:shd w:val="clear" w:color="auto" w:fill="auto"/>
            <w:vAlign w:val="center"/>
            <w:hideMark/>
          </w:tcPr>
          <w:p w:rsidR="00301F11" w:rsidRPr="00E90D8E" w:rsidRDefault="00301F11" w:rsidP="00E90D8E">
            <w:pPr>
              <w:widowControl/>
              <w:autoSpaceDE/>
              <w:autoSpaceDN/>
              <w:ind w:left="-108"/>
              <w:rPr>
                <w:color w:val="000000"/>
                <w:sz w:val="24"/>
                <w:szCs w:val="24"/>
                <w:lang w:eastAsia="ru-RU"/>
              </w:rPr>
            </w:pPr>
            <w:r w:rsidRPr="00E90D8E">
              <w:rPr>
                <w:color w:val="000000"/>
                <w:sz w:val="24"/>
                <w:szCs w:val="24"/>
                <w:lang w:eastAsia="ru-RU"/>
              </w:rPr>
              <w:lastRenderedPageBreak/>
              <w:t xml:space="preserve">дублировать внешний вид </w:t>
            </w:r>
            <w:r w:rsidRPr="00E90D8E">
              <w:rPr>
                <w:iCs/>
                <w:color w:val="000000"/>
                <w:sz w:val="24"/>
                <w:szCs w:val="24"/>
                <w:lang w:eastAsia="ru-RU"/>
              </w:rPr>
              <w:t>(да)</w:t>
            </w:r>
          </w:p>
        </w:tc>
        <w:tc>
          <w:tcPr>
            <w:tcW w:w="1276" w:type="dxa"/>
            <w:vMerge w:val="restart"/>
            <w:tcBorders>
              <w:left w:val="nil"/>
              <w:right w:val="single" w:sz="4" w:space="0" w:color="000000" w:themeColor="text1"/>
            </w:tcBorders>
            <w:vAlign w:val="center"/>
            <w:hideMark/>
          </w:tcPr>
          <w:p w:rsidR="00301F11" w:rsidRPr="00E90D8E" w:rsidRDefault="00301F11" w:rsidP="00E90D8E">
            <w:pPr>
              <w:widowControl/>
              <w:autoSpaceDE/>
              <w:autoSpaceDN/>
              <w:rPr>
                <w:color w:val="000000"/>
                <w:sz w:val="24"/>
                <w:szCs w:val="24"/>
                <w:lang w:eastAsia="ru-RU"/>
              </w:rPr>
            </w:pPr>
          </w:p>
        </w:tc>
        <w:tc>
          <w:tcPr>
            <w:tcW w:w="567" w:type="dxa"/>
            <w:vMerge w:val="restart"/>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vAlign w:val="center"/>
            <w:hideMark/>
          </w:tcPr>
          <w:p w:rsidR="00301F11" w:rsidRPr="00E90D8E" w:rsidRDefault="00301F11" w:rsidP="00E90D8E">
            <w:pPr>
              <w:widowControl/>
              <w:autoSpaceDE/>
              <w:autoSpaceDN/>
              <w:rPr>
                <w:color w:val="000000"/>
                <w:sz w:val="24"/>
                <w:szCs w:val="24"/>
                <w:lang w:eastAsia="ru-RU"/>
              </w:rPr>
            </w:pPr>
          </w:p>
        </w:tc>
        <w:tc>
          <w:tcPr>
            <w:tcW w:w="1975" w:type="dxa"/>
            <w:vMerge w:val="restart"/>
            <w:tcBorders>
              <w:top w:val="nil"/>
              <w:left w:val="single" w:sz="4" w:space="0" w:color="000000" w:themeColor="text1"/>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062438">
        <w:trPr>
          <w:trHeight w:val="49"/>
        </w:trPr>
        <w:tc>
          <w:tcPr>
            <w:tcW w:w="2977" w:type="dxa"/>
            <w:tcBorders>
              <w:top w:val="nil"/>
              <w:left w:val="single" w:sz="8" w:space="0" w:color="FFFFFF"/>
              <w:bottom w:val="nil"/>
            </w:tcBorders>
            <w:shd w:val="clear" w:color="auto" w:fill="auto"/>
            <w:vAlign w:val="center"/>
            <w:hideMark/>
          </w:tcPr>
          <w:p w:rsidR="00301F11" w:rsidRPr="00E90D8E" w:rsidRDefault="00301F11" w:rsidP="00E90D8E">
            <w:pPr>
              <w:pStyle w:val="TableParagraph"/>
              <w:ind w:left="-108"/>
              <w:rPr>
                <w:sz w:val="24"/>
                <w:szCs w:val="24"/>
              </w:rPr>
            </w:pPr>
            <w:r w:rsidRPr="00E90D8E">
              <w:rPr>
                <w:sz w:val="24"/>
                <w:szCs w:val="24"/>
              </w:rPr>
              <w:t>возможно</w:t>
            </w:r>
            <w:r w:rsidRPr="00E90D8E">
              <w:rPr>
                <w:spacing w:val="-4"/>
                <w:sz w:val="24"/>
                <w:szCs w:val="24"/>
              </w:rPr>
              <w:t xml:space="preserve"> </w:t>
            </w:r>
            <w:r w:rsidRPr="00E90D8E">
              <w:rPr>
                <w:sz w:val="24"/>
                <w:szCs w:val="24"/>
              </w:rPr>
              <w:t>выбрать</w:t>
            </w:r>
            <w:r w:rsidRPr="00E90D8E">
              <w:rPr>
                <w:spacing w:val="-3"/>
                <w:sz w:val="24"/>
                <w:szCs w:val="24"/>
              </w:rPr>
              <w:t xml:space="preserve"> </w:t>
            </w:r>
            <w:r w:rsidRPr="00E90D8E">
              <w:rPr>
                <w:sz w:val="24"/>
                <w:szCs w:val="24"/>
              </w:rPr>
              <w:t>только</w:t>
            </w:r>
            <w:r w:rsidRPr="00E90D8E">
              <w:rPr>
                <w:spacing w:val="-2"/>
                <w:sz w:val="24"/>
                <w:szCs w:val="24"/>
              </w:rPr>
              <w:t xml:space="preserve"> </w:t>
            </w:r>
            <w:r w:rsidRPr="00E90D8E">
              <w:rPr>
                <w:sz w:val="24"/>
                <w:szCs w:val="24"/>
              </w:rPr>
              <w:t>при</w:t>
            </w:r>
            <w:r w:rsidRPr="00E90D8E">
              <w:rPr>
                <w:spacing w:val="-3"/>
                <w:sz w:val="24"/>
                <w:szCs w:val="24"/>
              </w:rPr>
              <w:t xml:space="preserve"> </w:t>
            </w:r>
            <w:r w:rsidRPr="00E90D8E">
              <w:rPr>
                <w:spacing w:val="-2"/>
                <w:sz w:val="24"/>
                <w:szCs w:val="24"/>
              </w:rPr>
              <w:t>изменении:</w:t>
            </w:r>
          </w:p>
          <w:p w:rsidR="00301F11" w:rsidRPr="00E90D8E" w:rsidRDefault="00301F11" w:rsidP="00113859">
            <w:pPr>
              <w:widowControl/>
              <w:autoSpaceDE/>
              <w:autoSpaceDN/>
              <w:ind w:left="-108" w:right="10"/>
              <w:rPr>
                <w:iCs/>
                <w:color w:val="000000"/>
                <w:sz w:val="24"/>
                <w:szCs w:val="24"/>
                <w:lang w:eastAsia="ru-RU"/>
              </w:rPr>
            </w:pPr>
            <w:r w:rsidRPr="00E90D8E">
              <w:rPr>
                <w:sz w:val="24"/>
                <w:szCs w:val="24"/>
              </w:rPr>
              <w:t>при</w:t>
            </w:r>
            <w:r w:rsidRPr="00E90D8E">
              <w:rPr>
                <w:spacing w:val="-4"/>
                <w:sz w:val="24"/>
                <w:szCs w:val="24"/>
              </w:rPr>
              <w:t xml:space="preserve"> </w:t>
            </w:r>
            <w:r w:rsidRPr="00E90D8E">
              <w:rPr>
                <w:sz w:val="24"/>
                <w:szCs w:val="24"/>
              </w:rPr>
              <w:t>нажатии</w:t>
            </w:r>
            <w:r w:rsidRPr="00E90D8E">
              <w:rPr>
                <w:spacing w:val="-3"/>
                <w:sz w:val="24"/>
                <w:szCs w:val="24"/>
              </w:rPr>
              <w:t xml:space="preserve"> </w:t>
            </w:r>
            <w:r w:rsidRPr="00E90D8E">
              <w:rPr>
                <w:sz w:val="24"/>
                <w:szCs w:val="24"/>
              </w:rPr>
              <w:t>«да»</w:t>
            </w:r>
            <w:r w:rsidRPr="00E90D8E">
              <w:rPr>
                <w:spacing w:val="-3"/>
                <w:sz w:val="24"/>
                <w:szCs w:val="24"/>
              </w:rPr>
              <w:t xml:space="preserve"> </w:t>
            </w:r>
            <w:r w:rsidRPr="00E90D8E">
              <w:rPr>
                <w:sz w:val="24"/>
                <w:szCs w:val="24"/>
              </w:rPr>
              <w:t>внешний</w:t>
            </w:r>
            <w:r w:rsidRPr="00E90D8E">
              <w:rPr>
                <w:spacing w:val="-4"/>
                <w:sz w:val="24"/>
                <w:szCs w:val="24"/>
              </w:rPr>
              <w:t xml:space="preserve"> </w:t>
            </w:r>
            <w:r w:rsidRPr="00E90D8E">
              <w:rPr>
                <w:sz w:val="24"/>
                <w:szCs w:val="24"/>
              </w:rPr>
              <w:t>вид</w:t>
            </w:r>
            <w:r w:rsidRPr="00E90D8E">
              <w:rPr>
                <w:spacing w:val="-4"/>
                <w:sz w:val="24"/>
                <w:szCs w:val="24"/>
              </w:rPr>
              <w:t xml:space="preserve"> </w:t>
            </w:r>
            <w:r w:rsidRPr="00E90D8E">
              <w:rPr>
                <w:sz w:val="24"/>
                <w:szCs w:val="24"/>
              </w:rPr>
              <w:t>дублируется</w:t>
            </w:r>
            <w:r w:rsidRPr="00E90D8E">
              <w:rPr>
                <w:spacing w:val="-1"/>
                <w:sz w:val="24"/>
                <w:szCs w:val="24"/>
              </w:rPr>
              <w:t xml:space="preserve"> </w:t>
            </w:r>
            <w:r w:rsidRPr="00E90D8E">
              <w:rPr>
                <w:sz w:val="24"/>
                <w:szCs w:val="24"/>
              </w:rPr>
              <w:t>на</w:t>
            </w:r>
            <w:r w:rsidRPr="00E90D8E">
              <w:rPr>
                <w:spacing w:val="-3"/>
                <w:sz w:val="24"/>
                <w:szCs w:val="24"/>
              </w:rPr>
              <w:t xml:space="preserve"> </w:t>
            </w:r>
            <w:r w:rsidRPr="00E90D8E">
              <w:rPr>
                <w:sz w:val="24"/>
                <w:szCs w:val="24"/>
              </w:rPr>
              <w:t>следующий</w:t>
            </w:r>
            <w:r w:rsidRPr="00E90D8E">
              <w:rPr>
                <w:spacing w:val="-3"/>
                <w:sz w:val="24"/>
                <w:szCs w:val="24"/>
              </w:rPr>
              <w:t xml:space="preserve"> </w:t>
            </w:r>
            <w:r w:rsidRPr="00E90D8E">
              <w:rPr>
                <w:spacing w:val="-2"/>
                <w:sz w:val="24"/>
                <w:szCs w:val="24"/>
              </w:rPr>
              <w:t>фасад</w:t>
            </w:r>
          </w:p>
        </w:tc>
        <w:tc>
          <w:tcPr>
            <w:tcW w:w="1276" w:type="dxa"/>
            <w:vMerge/>
            <w:tcBorders>
              <w:left w:val="nil"/>
              <w:right w:val="single" w:sz="4" w:space="0" w:color="000000" w:themeColor="text1"/>
            </w:tcBorders>
            <w:vAlign w:val="center"/>
            <w:hideMark/>
          </w:tcPr>
          <w:p w:rsidR="00301F11" w:rsidRPr="00E90D8E" w:rsidRDefault="00301F11" w:rsidP="00E90D8E">
            <w:pPr>
              <w:widowControl/>
              <w:autoSpaceDE/>
              <w:autoSpaceDN/>
              <w:rPr>
                <w:color w:val="000000"/>
                <w:sz w:val="24"/>
                <w:szCs w:val="24"/>
                <w:lang w:eastAsia="ru-RU"/>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1F11" w:rsidRPr="00E90D8E" w:rsidRDefault="00301F11" w:rsidP="00E90D8E">
            <w:pPr>
              <w:widowControl/>
              <w:autoSpaceDE/>
              <w:autoSpaceDN/>
              <w:rPr>
                <w:color w:val="000000"/>
                <w:sz w:val="24"/>
                <w:szCs w:val="24"/>
                <w:lang w:eastAsia="ru-RU"/>
              </w:rPr>
            </w:pPr>
          </w:p>
        </w:tc>
        <w:tc>
          <w:tcPr>
            <w:tcW w:w="1975" w:type="dxa"/>
            <w:vMerge/>
            <w:tcBorders>
              <w:top w:val="nil"/>
              <w:left w:val="single" w:sz="4" w:space="0" w:color="000000" w:themeColor="text1"/>
              <w:bottom w:val="nil"/>
              <w:right w:val="single" w:sz="8" w:space="0" w:color="FFFFFF"/>
            </w:tcBorders>
            <w:vAlign w:val="center"/>
            <w:hideMark/>
          </w:tcPr>
          <w:p w:rsidR="00301F11" w:rsidRPr="00E90D8E" w:rsidRDefault="00301F11" w:rsidP="00E90D8E">
            <w:pPr>
              <w:widowControl/>
              <w:autoSpaceDE/>
              <w:autoSpaceDN/>
              <w:rPr>
                <w:color w:val="000000"/>
                <w:sz w:val="24"/>
                <w:szCs w:val="24"/>
                <w:lang w:eastAsia="ru-RU"/>
              </w:rPr>
            </w:pPr>
          </w:p>
        </w:tc>
      </w:tr>
    </w:tbl>
    <w:p w:rsidR="00301F11" w:rsidRPr="00E90D8E" w:rsidRDefault="00301F11" w:rsidP="00E90D8E">
      <w:pPr>
        <w:pStyle w:val="a3"/>
        <w:rPr>
          <w:sz w:val="24"/>
          <w:szCs w:val="24"/>
        </w:rPr>
      </w:pPr>
    </w:p>
    <w:p w:rsidR="00301F11" w:rsidRPr="00E90D8E" w:rsidRDefault="00301F11" w:rsidP="00E90D8E">
      <w:pPr>
        <w:pStyle w:val="a3"/>
        <w:rPr>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567"/>
      </w:tblGrid>
      <w:tr w:rsidR="00301F11" w:rsidRPr="00E90D8E" w:rsidTr="002D245F">
        <w:trPr>
          <w:trHeight w:val="393"/>
        </w:trPr>
        <w:tc>
          <w:tcPr>
            <w:tcW w:w="1843" w:type="dxa"/>
            <w:tcBorders>
              <w:top w:val="single" w:sz="4" w:space="0" w:color="FFFFFF" w:themeColor="background1"/>
              <w:left w:val="single" w:sz="4" w:space="0" w:color="FFFFFF" w:themeColor="background1"/>
              <w:bottom w:val="single" w:sz="4" w:space="0" w:color="FFFFFF" w:themeColor="background1"/>
            </w:tcBorders>
          </w:tcPr>
          <w:p w:rsidR="00301F11" w:rsidRPr="00E90D8E" w:rsidRDefault="00301F11" w:rsidP="00113859">
            <w:pPr>
              <w:pStyle w:val="TableParagraph"/>
              <w:rPr>
                <w:sz w:val="24"/>
                <w:szCs w:val="24"/>
              </w:rPr>
            </w:pPr>
            <w:r w:rsidRPr="00E90D8E">
              <w:rPr>
                <w:sz w:val="24"/>
                <w:szCs w:val="24"/>
              </w:rPr>
              <w:t>удалить</w:t>
            </w:r>
            <w:r w:rsidRPr="00E90D8E">
              <w:rPr>
                <w:spacing w:val="-5"/>
                <w:sz w:val="24"/>
                <w:szCs w:val="24"/>
              </w:rPr>
              <w:t xml:space="preserve"> </w:t>
            </w:r>
            <w:r w:rsidRPr="00E90D8E">
              <w:rPr>
                <w:sz w:val="24"/>
                <w:szCs w:val="24"/>
              </w:rPr>
              <w:t>с</w:t>
            </w:r>
            <w:r w:rsidRPr="00E90D8E">
              <w:rPr>
                <w:spacing w:val="-2"/>
                <w:sz w:val="24"/>
                <w:szCs w:val="24"/>
              </w:rPr>
              <w:t xml:space="preserve"> </w:t>
            </w:r>
            <w:r w:rsidRPr="00E90D8E">
              <w:rPr>
                <w:sz w:val="24"/>
                <w:szCs w:val="24"/>
              </w:rPr>
              <w:t>фасада</w:t>
            </w:r>
            <w:r w:rsidRPr="00E90D8E">
              <w:rPr>
                <w:spacing w:val="-3"/>
                <w:sz w:val="24"/>
                <w:szCs w:val="24"/>
              </w:rPr>
              <w:t xml:space="preserve"> </w:t>
            </w:r>
            <w:r w:rsidRPr="00E90D8E">
              <w:rPr>
                <w:spacing w:val="-5"/>
                <w:sz w:val="24"/>
                <w:szCs w:val="24"/>
              </w:rPr>
              <w:t>n</w:t>
            </w:r>
            <w:r w:rsidRPr="00E90D8E">
              <w:rPr>
                <w:spacing w:val="-2"/>
                <w:sz w:val="24"/>
                <w:szCs w:val="24"/>
              </w:rPr>
              <w:t xml:space="preserve"> </w:t>
            </w:r>
            <w:r w:rsidRPr="00E90D8E">
              <w:rPr>
                <w:spacing w:val="-4"/>
                <w:sz w:val="24"/>
                <w:szCs w:val="24"/>
              </w:rPr>
              <w:t>(да)</w:t>
            </w:r>
          </w:p>
          <w:p w:rsidR="00301F11" w:rsidRPr="00E90D8E" w:rsidRDefault="00301F11" w:rsidP="00113859">
            <w:pPr>
              <w:pStyle w:val="a3"/>
              <w:rPr>
                <w:sz w:val="24"/>
                <w:szCs w:val="24"/>
              </w:rPr>
            </w:pPr>
          </w:p>
          <w:p w:rsidR="00301F11" w:rsidRPr="00E90D8E" w:rsidRDefault="00301F11" w:rsidP="00113859">
            <w:pPr>
              <w:pStyle w:val="a3"/>
              <w:ind w:right="-102" w:firstLine="30"/>
              <w:rPr>
                <w:sz w:val="24"/>
                <w:szCs w:val="24"/>
              </w:rPr>
            </w:pPr>
            <w:r w:rsidRPr="00E90D8E">
              <w:rPr>
                <w:sz w:val="24"/>
                <w:szCs w:val="24"/>
              </w:rPr>
              <w:t>при</w:t>
            </w:r>
            <w:r w:rsidRPr="00E90D8E">
              <w:rPr>
                <w:spacing w:val="-2"/>
                <w:sz w:val="24"/>
                <w:szCs w:val="24"/>
              </w:rPr>
              <w:t xml:space="preserve"> </w:t>
            </w:r>
            <w:r w:rsidRPr="00E90D8E">
              <w:rPr>
                <w:sz w:val="24"/>
                <w:szCs w:val="24"/>
              </w:rPr>
              <w:t>выборе</w:t>
            </w:r>
            <w:r w:rsidRPr="00E90D8E">
              <w:rPr>
                <w:spacing w:val="-2"/>
                <w:sz w:val="24"/>
                <w:szCs w:val="24"/>
              </w:rPr>
              <w:t xml:space="preserve"> </w:t>
            </w:r>
            <w:r w:rsidRPr="00E90D8E">
              <w:rPr>
                <w:sz w:val="24"/>
                <w:szCs w:val="24"/>
              </w:rPr>
              <w:t>«да»</w:t>
            </w:r>
            <w:r w:rsidRPr="00E90D8E">
              <w:rPr>
                <w:spacing w:val="-2"/>
                <w:sz w:val="24"/>
                <w:szCs w:val="24"/>
              </w:rPr>
              <w:t xml:space="preserve"> </w:t>
            </w:r>
            <w:r w:rsidRPr="00E90D8E">
              <w:rPr>
                <w:sz w:val="24"/>
                <w:szCs w:val="24"/>
              </w:rPr>
              <w:t>поля</w:t>
            </w:r>
            <w:r w:rsidRPr="00E90D8E">
              <w:rPr>
                <w:spacing w:val="-1"/>
                <w:sz w:val="24"/>
                <w:szCs w:val="24"/>
              </w:rPr>
              <w:t xml:space="preserve"> </w:t>
            </w:r>
            <w:r w:rsidRPr="00E90D8E">
              <w:rPr>
                <w:spacing w:val="-2"/>
                <w:sz w:val="24"/>
                <w:szCs w:val="24"/>
              </w:rPr>
              <w:t>удалятся</w:t>
            </w:r>
          </w:p>
        </w:tc>
        <w:tc>
          <w:tcPr>
            <w:tcW w:w="567" w:type="dxa"/>
            <w:shd w:val="clear" w:color="auto" w:fill="auto"/>
          </w:tcPr>
          <w:p w:rsidR="00301F11" w:rsidRPr="00E90D8E" w:rsidRDefault="00301F11" w:rsidP="00E90D8E">
            <w:pPr>
              <w:rPr>
                <w:sz w:val="24"/>
                <w:szCs w:val="24"/>
              </w:rPr>
            </w:pPr>
          </w:p>
        </w:tc>
      </w:tr>
    </w:tbl>
    <w:p w:rsidR="00301F11" w:rsidRPr="00E90D8E" w:rsidRDefault="00301F11" w:rsidP="00E90D8E">
      <w:pPr>
        <w:pStyle w:val="a3"/>
        <w:rPr>
          <w:sz w:val="24"/>
          <w:szCs w:val="24"/>
        </w:rPr>
      </w:pPr>
    </w:p>
    <w:tbl>
      <w:tblPr>
        <w:tblW w:w="10206" w:type="dxa"/>
        <w:tblInd w:w="-5" w:type="dxa"/>
        <w:tblLook w:val="04A0" w:firstRow="1" w:lastRow="0" w:firstColumn="1" w:lastColumn="0" w:noHBand="0" w:noVBand="1"/>
      </w:tblPr>
      <w:tblGrid>
        <w:gridCol w:w="1701"/>
        <w:gridCol w:w="1701"/>
        <w:gridCol w:w="1367"/>
        <w:gridCol w:w="12"/>
        <w:gridCol w:w="1290"/>
        <w:gridCol w:w="1433"/>
        <w:gridCol w:w="1300"/>
        <w:gridCol w:w="1402"/>
      </w:tblGrid>
      <w:tr w:rsidR="00301F11" w:rsidRPr="00E90D8E" w:rsidTr="002D245F">
        <w:trPr>
          <w:trHeight w:val="621"/>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sz w:val="24"/>
                <w:szCs w:val="24"/>
              </w:rPr>
              <w:t>фасад</w:t>
            </w:r>
            <w:r w:rsidRPr="00E90D8E">
              <w:rPr>
                <w:spacing w:val="-3"/>
                <w:sz w:val="24"/>
                <w:szCs w:val="24"/>
              </w:rPr>
              <w:t xml:space="preserve"> </w:t>
            </w:r>
            <w:r w:rsidRPr="00E90D8E">
              <w:rPr>
                <w:spacing w:val="-5"/>
                <w:sz w:val="24"/>
                <w:szCs w:val="24"/>
              </w:rPr>
              <w:t>n</w:t>
            </w:r>
            <w:r w:rsidRPr="00E90D8E">
              <w:rPr>
                <w:color w:val="000000"/>
                <w:sz w:val="24"/>
                <w:szCs w:val="24"/>
                <w:lang w:eastAsia="ru-RU"/>
              </w:rPr>
              <w:t>:</w:t>
            </w:r>
          </w:p>
        </w:tc>
        <w:tc>
          <w:tcPr>
            <w:tcW w:w="1701" w:type="dxa"/>
            <w:tcBorders>
              <w:top w:val="nil"/>
              <w:left w:val="nil"/>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материал 1:</w:t>
            </w:r>
          </w:p>
        </w:tc>
        <w:tc>
          <w:tcPr>
            <w:tcW w:w="137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90" w:type="dxa"/>
            <w:tcBorders>
              <w:top w:val="nil"/>
              <w:left w:val="nil"/>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цвет 1:</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00" w:type="dxa"/>
            <w:tcBorders>
              <w:top w:val="nil"/>
              <w:left w:val="nil"/>
              <w:bottom w:val="single" w:sz="8" w:space="0" w:color="FFFFFF"/>
              <w:right w:val="nil"/>
            </w:tcBorders>
            <w:shd w:val="clear" w:color="auto" w:fill="auto"/>
            <w:vAlign w:val="center"/>
            <w:hideMark/>
          </w:tcPr>
          <w:p w:rsidR="00301F11" w:rsidRPr="00E90D8E" w:rsidRDefault="004C2600" w:rsidP="004C2600">
            <w:pPr>
              <w:widowControl/>
              <w:autoSpaceDE/>
              <w:autoSpaceDN/>
              <w:ind w:right="-93"/>
              <w:rPr>
                <w:color w:val="000000"/>
                <w:sz w:val="24"/>
                <w:szCs w:val="24"/>
                <w:lang w:eastAsia="ru-RU"/>
              </w:rPr>
            </w:pPr>
            <w:r w:rsidRPr="00E90D8E">
              <w:rPr>
                <w:color w:val="000000"/>
                <w:sz w:val="24"/>
                <w:szCs w:val="24"/>
                <w:lang w:eastAsia="ru-RU"/>
              </w:rPr>
              <w:t>текстура</w:t>
            </w:r>
            <w:r>
              <w:rPr>
                <w:color w:val="000000"/>
                <w:sz w:val="24"/>
                <w:szCs w:val="24"/>
                <w:lang w:eastAsia="ru-RU"/>
              </w:rPr>
              <w:t xml:space="preserve"> 1</w:t>
            </w:r>
            <w:r w:rsidR="00301F11" w:rsidRPr="00E90D8E">
              <w:rPr>
                <w:color w:val="000000"/>
                <w:sz w:val="24"/>
                <w:szCs w:val="24"/>
                <w:lang w:eastAsia="ru-RU"/>
              </w:rPr>
              <w:t>:</w:t>
            </w:r>
          </w:p>
        </w:tc>
        <w:tc>
          <w:tcPr>
            <w:tcW w:w="1402" w:type="dxa"/>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2D245F">
        <w:trPr>
          <w:trHeight w:val="315"/>
        </w:trPr>
        <w:tc>
          <w:tcPr>
            <w:tcW w:w="1701" w:type="dxa"/>
            <w:tcBorders>
              <w:top w:val="nil"/>
              <w:right w:val="single" w:sz="4" w:space="0" w:color="FFFFFF" w:themeColor="background1"/>
            </w:tcBorders>
            <w:shd w:val="clear" w:color="auto" w:fill="auto"/>
            <w:vAlign w:val="center"/>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701"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sz w:val="24"/>
                <w:szCs w:val="24"/>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367"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302" w:type="dxa"/>
            <w:gridSpan w:val="2"/>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433"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300"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402"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r>
      <w:tr w:rsidR="00301F11" w:rsidRPr="00E90D8E" w:rsidTr="002D245F">
        <w:trPr>
          <w:trHeight w:val="409"/>
        </w:trPr>
        <w:tc>
          <w:tcPr>
            <w:tcW w:w="1701" w:type="dxa"/>
            <w:tcBorders>
              <w:top w:val="nil"/>
              <w:left w:val="single" w:sz="8" w:space="0" w:color="FFFFFF"/>
              <w:bottom w:val="nil"/>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701" w:type="dxa"/>
            <w:tcBorders>
              <w:top w:val="nil"/>
              <w:left w:val="single" w:sz="4" w:space="0" w:color="FFFFFF" w:themeColor="background1"/>
              <w:bottom w:val="nil"/>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добавить материал +</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90" w:type="dxa"/>
            <w:tcBorders>
              <w:top w:val="single" w:sz="4" w:space="0" w:color="FFFFFF" w:themeColor="background1"/>
              <w:left w:val="single" w:sz="4" w:space="0" w:color="auto"/>
              <w:bottom w:val="single" w:sz="8" w:space="0" w:color="FFFFFF"/>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добавить цвет +</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00" w:type="dxa"/>
            <w:tcBorders>
              <w:top w:val="single" w:sz="8" w:space="0" w:color="FFFFFF"/>
              <w:left w:val="nil"/>
              <w:bottom w:val="single" w:sz="8" w:space="0" w:color="FFFFFF"/>
              <w:right w:val="single" w:sz="4" w:space="0" w:color="auto"/>
            </w:tcBorders>
            <w:shd w:val="clear" w:color="auto" w:fill="auto"/>
            <w:vAlign w:val="center"/>
            <w:hideMark/>
          </w:tcPr>
          <w:p w:rsidR="00301F11" w:rsidRPr="00E90D8E" w:rsidRDefault="002D245F" w:rsidP="00E90D8E">
            <w:pPr>
              <w:widowControl/>
              <w:autoSpaceDE/>
              <w:autoSpaceDN/>
              <w:rPr>
                <w:color w:val="000000"/>
                <w:sz w:val="24"/>
                <w:szCs w:val="24"/>
                <w:lang w:eastAsia="ru-RU"/>
              </w:rPr>
            </w:pPr>
            <w:r>
              <w:rPr>
                <w:color w:val="000000"/>
                <w:sz w:val="24"/>
                <w:szCs w:val="24"/>
                <w:lang w:eastAsia="ru-RU"/>
              </w:rPr>
              <w:t>добавить текстуру</w:t>
            </w:r>
            <w:r w:rsidR="00301F11" w:rsidRPr="00E90D8E">
              <w:rPr>
                <w:color w:val="000000"/>
                <w:sz w:val="24"/>
                <w:szCs w:val="24"/>
                <w:lang w:eastAsia="ru-RU"/>
              </w:rPr>
              <w:t>+</w:t>
            </w:r>
          </w:p>
        </w:tc>
        <w:tc>
          <w:tcPr>
            <w:tcW w:w="1402" w:type="dxa"/>
            <w:tcBorders>
              <w:top w:val="single" w:sz="4" w:space="0" w:color="auto"/>
              <w:left w:val="nil"/>
              <w:bottom w:val="single" w:sz="4" w:space="0" w:color="auto"/>
              <w:right w:val="single" w:sz="4" w:space="0" w:color="000000" w:themeColor="text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2D245F">
        <w:trPr>
          <w:trHeight w:val="409"/>
        </w:trPr>
        <w:tc>
          <w:tcPr>
            <w:tcW w:w="1701" w:type="dxa"/>
            <w:tcBorders>
              <w:top w:val="nil"/>
              <w:left w:val="single" w:sz="8" w:space="0" w:color="FFFFFF"/>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701" w:type="dxa"/>
            <w:tcBorders>
              <w:top w:val="nil"/>
              <w:left w:val="nil"/>
              <w:bottom w:val="nil"/>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материал -</w:t>
            </w:r>
          </w:p>
        </w:tc>
        <w:tc>
          <w:tcPr>
            <w:tcW w:w="1379" w:type="dxa"/>
            <w:gridSpan w:val="2"/>
            <w:tcBorders>
              <w:top w:val="single" w:sz="4" w:space="0" w:color="auto"/>
              <w:left w:val="nil"/>
              <w:bottom w:val="single" w:sz="4" w:space="0" w:color="auto"/>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90" w:type="dxa"/>
            <w:tcBorders>
              <w:top w:val="nil"/>
              <w:left w:val="single" w:sz="4" w:space="0" w:color="auto"/>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цвет -</w:t>
            </w:r>
          </w:p>
        </w:tc>
        <w:tc>
          <w:tcPr>
            <w:tcW w:w="1433" w:type="dxa"/>
            <w:tcBorders>
              <w:top w:val="nil"/>
              <w:left w:val="single" w:sz="4" w:space="0" w:color="auto"/>
              <w:bottom w:val="single" w:sz="4" w:space="0" w:color="auto"/>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00" w:type="dxa"/>
            <w:tcBorders>
              <w:top w:val="nil"/>
              <w:left w:val="single" w:sz="4" w:space="0" w:color="auto"/>
              <w:bottom w:val="single" w:sz="8" w:space="0" w:color="FFFFFF"/>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текстуру -</w:t>
            </w:r>
          </w:p>
        </w:tc>
        <w:tc>
          <w:tcPr>
            <w:tcW w:w="1402" w:type="dxa"/>
            <w:tcBorders>
              <w:top w:val="nil"/>
              <w:left w:val="nil"/>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2D245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2"/>
          <w:gridAfter w:val="2"/>
          <w:wBefore w:w="3402" w:type="dxa"/>
          <w:wAfter w:w="2702" w:type="dxa"/>
          <w:trHeight w:val="575"/>
        </w:trPr>
        <w:tc>
          <w:tcPr>
            <w:tcW w:w="1379" w:type="dxa"/>
            <w:gridSpan w:val="2"/>
          </w:tcPr>
          <w:p w:rsidR="00301F11" w:rsidRPr="00E90D8E" w:rsidRDefault="00301F11" w:rsidP="00E90D8E">
            <w:pPr>
              <w:pStyle w:val="a3"/>
              <w:rPr>
                <w:sz w:val="24"/>
                <w:szCs w:val="24"/>
              </w:rPr>
            </w:pPr>
          </w:p>
        </w:tc>
        <w:tc>
          <w:tcPr>
            <w:tcW w:w="1290" w:type="dxa"/>
            <w:tcBorders>
              <w:top w:val="nil"/>
              <w:bottom w:val="nil"/>
            </w:tcBorders>
            <w:shd w:val="clear" w:color="auto" w:fill="auto"/>
          </w:tcPr>
          <w:p w:rsidR="00301F11" w:rsidRPr="00E90D8E" w:rsidRDefault="00301F11" w:rsidP="00E90D8E">
            <w:pPr>
              <w:rPr>
                <w:sz w:val="24"/>
                <w:szCs w:val="24"/>
              </w:rPr>
            </w:pPr>
          </w:p>
        </w:tc>
        <w:tc>
          <w:tcPr>
            <w:tcW w:w="1433" w:type="dxa"/>
            <w:shd w:val="clear" w:color="auto" w:fill="auto"/>
          </w:tcPr>
          <w:p w:rsidR="00301F11" w:rsidRPr="00E90D8E" w:rsidRDefault="00301F11" w:rsidP="00E90D8E">
            <w:pPr>
              <w:rPr>
                <w:sz w:val="24"/>
                <w:szCs w:val="24"/>
              </w:rPr>
            </w:pPr>
          </w:p>
        </w:tc>
      </w:tr>
    </w:tbl>
    <w:p w:rsidR="00301F11" w:rsidRPr="00E90D8E" w:rsidRDefault="00301F11" w:rsidP="00E90D8E">
      <w:pPr>
        <w:rPr>
          <w:sz w:val="24"/>
          <w:szCs w:val="24"/>
        </w:rPr>
      </w:pPr>
    </w:p>
    <w:p w:rsidR="00301F11" w:rsidRPr="00E90D8E" w:rsidRDefault="00301F11" w:rsidP="00E90D8E">
      <w:pPr>
        <w:pStyle w:val="a3"/>
        <w:rPr>
          <w:sz w:val="24"/>
          <w:szCs w:val="24"/>
        </w:rPr>
      </w:pPr>
    </w:p>
    <w:p w:rsidR="00301F11" w:rsidRPr="00E90D8E" w:rsidRDefault="00301F11" w:rsidP="00E90D8E">
      <w:pPr>
        <w:pStyle w:val="a3"/>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701"/>
        <w:gridCol w:w="1418"/>
        <w:gridCol w:w="5385"/>
      </w:tblGrid>
      <w:tr w:rsidR="00301F11" w:rsidRPr="00E90D8E" w:rsidTr="002D245F">
        <w:trPr>
          <w:trHeight w:val="243"/>
        </w:trPr>
        <w:tc>
          <w:tcPr>
            <w:tcW w:w="1701" w:type="dxa"/>
            <w:vMerge w:val="restart"/>
          </w:tcPr>
          <w:p w:rsidR="00301F11" w:rsidRPr="002D245F" w:rsidRDefault="00301F11" w:rsidP="002D245F">
            <w:pPr>
              <w:spacing w:before="480"/>
              <w:ind w:left="-23" w:right="-108"/>
            </w:pPr>
            <w:r w:rsidRPr="002D245F">
              <w:t>Дверное</w:t>
            </w:r>
            <w:r w:rsidRPr="002D245F">
              <w:rPr>
                <w:spacing w:val="-5"/>
              </w:rPr>
              <w:t xml:space="preserve"> </w:t>
            </w:r>
            <w:r w:rsidRPr="002D245F">
              <w:rPr>
                <w:spacing w:val="-2"/>
              </w:rPr>
              <w:t>полотно:</w:t>
            </w:r>
          </w:p>
        </w:tc>
        <w:tc>
          <w:tcPr>
            <w:tcW w:w="1701" w:type="dxa"/>
            <w:tcBorders>
              <w:top w:val="single" w:sz="4" w:space="0" w:color="FFFFFF" w:themeColor="background1"/>
              <w:bottom w:val="single" w:sz="4" w:space="0" w:color="FFFFFF" w:themeColor="background1"/>
            </w:tcBorders>
          </w:tcPr>
          <w:p w:rsidR="00301F11" w:rsidRPr="00E90D8E" w:rsidRDefault="00301F11" w:rsidP="00E90D8E">
            <w:pPr>
              <w:rPr>
                <w:sz w:val="24"/>
                <w:szCs w:val="24"/>
              </w:rPr>
            </w:pPr>
          </w:p>
          <w:p w:rsidR="00301F11" w:rsidRPr="00E90D8E" w:rsidRDefault="00301F11" w:rsidP="00E90D8E">
            <w:pPr>
              <w:rPr>
                <w:sz w:val="24"/>
                <w:szCs w:val="24"/>
              </w:rPr>
            </w:pPr>
          </w:p>
        </w:tc>
        <w:tc>
          <w:tcPr>
            <w:tcW w:w="1418" w:type="dxa"/>
          </w:tcPr>
          <w:p w:rsidR="00301F11" w:rsidRPr="002D245F" w:rsidRDefault="00301F11" w:rsidP="002D245F">
            <w:r w:rsidRPr="002D245F">
              <w:t>не</w:t>
            </w:r>
            <w:r w:rsidRPr="002D245F">
              <w:rPr>
                <w:spacing w:val="-1"/>
              </w:rPr>
              <w:t xml:space="preserve"> </w:t>
            </w:r>
            <w:r w:rsidRPr="002D245F">
              <w:rPr>
                <w:spacing w:val="-2"/>
              </w:rPr>
              <w:t>изменяется</w:t>
            </w:r>
          </w:p>
        </w:tc>
        <w:tc>
          <w:tcPr>
            <w:tcW w:w="5385" w:type="dxa"/>
            <w:tcBorders>
              <w:top w:val="single" w:sz="4" w:space="0" w:color="FFFFFF" w:themeColor="background1"/>
              <w:bottom w:val="single" w:sz="4" w:space="0" w:color="FFFFFF" w:themeColor="background1"/>
              <w:right w:val="nil"/>
            </w:tcBorders>
          </w:tcPr>
          <w:p w:rsidR="00301F11" w:rsidRPr="00E90D8E" w:rsidRDefault="00301F11" w:rsidP="00E90D8E">
            <w:pPr>
              <w:rPr>
                <w:sz w:val="24"/>
                <w:szCs w:val="24"/>
              </w:rPr>
            </w:pPr>
          </w:p>
          <w:p w:rsidR="00301F11" w:rsidRPr="00E90D8E" w:rsidRDefault="00301F11" w:rsidP="00E90D8E">
            <w:pPr>
              <w:rPr>
                <w:sz w:val="24"/>
                <w:szCs w:val="24"/>
              </w:rPr>
            </w:pPr>
          </w:p>
        </w:tc>
      </w:tr>
      <w:tr w:rsidR="00301F11" w:rsidRPr="00E90D8E" w:rsidTr="002D245F">
        <w:trPr>
          <w:trHeight w:val="468"/>
        </w:trPr>
        <w:tc>
          <w:tcPr>
            <w:tcW w:w="1701" w:type="dxa"/>
            <w:vMerge/>
          </w:tcPr>
          <w:p w:rsidR="00301F11" w:rsidRPr="00E90D8E" w:rsidRDefault="00301F11" w:rsidP="00E90D8E">
            <w:pPr>
              <w:pStyle w:val="a3"/>
              <w:ind w:left="-25"/>
              <w:rPr>
                <w:sz w:val="24"/>
                <w:szCs w:val="24"/>
              </w:rPr>
            </w:pPr>
          </w:p>
        </w:tc>
        <w:tc>
          <w:tcPr>
            <w:tcW w:w="1701" w:type="dxa"/>
            <w:tcBorders>
              <w:top w:val="single" w:sz="4" w:space="0" w:color="FFFFFF" w:themeColor="background1"/>
              <w:bottom w:val="single" w:sz="4" w:space="0" w:color="FFFFFF" w:themeColor="background1"/>
              <w:right w:val="single" w:sz="4" w:space="0" w:color="FFFFFF" w:themeColor="background1"/>
            </w:tcBorders>
          </w:tcPr>
          <w:p w:rsidR="00301F11" w:rsidRPr="00E90D8E" w:rsidRDefault="00301F11" w:rsidP="002D245F">
            <w:pPr>
              <w:ind w:hanging="391"/>
              <w:jc w:val="center"/>
              <w:rPr>
                <w:sz w:val="24"/>
                <w:szCs w:val="24"/>
              </w:rPr>
            </w:pPr>
            <w:r w:rsidRPr="00E90D8E">
              <w:rPr>
                <w:spacing w:val="-2"/>
                <w:sz w:val="24"/>
                <w:szCs w:val="24"/>
              </w:rPr>
              <w:t>элемент:</w:t>
            </w:r>
          </w:p>
          <w:p w:rsidR="00301F11" w:rsidRPr="00E90D8E" w:rsidRDefault="00301F11" w:rsidP="002D245F">
            <w:pPr>
              <w:ind w:left="-18" w:hanging="142"/>
              <w:jc w:val="center"/>
              <w:rPr>
                <w:sz w:val="24"/>
                <w:szCs w:val="24"/>
              </w:rPr>
            </w:pPr>
            <w:r w:rsidRPr="00E90D8E">
              <w:rPr>
                <w:sz w:val="24"/>
                <w:szCs w:val="24"/>
              </w:rPr>
              <w:t>авт.</w:t>
            </w:r>
            <w:r w:rsidRPr="00E90D8E">
              <w:rPr>
                <w:spacing w:val="-4"/>
                <w:sz w:val="24"/>
                <w:szCs w:val="24"/>
              </w:rPr>
              <w:t xml:space="preserve"> </w:t>
            </w:r>
            <w:r w:rsidRPr="00E90D8E">
              <w:rPr>
                <w:sz w:val="24"/>
                <w:szCs w:val="24"/>
              </w:rPr>
              <w:t>по</w:t>
            </w:r>
            <w:r w:rsidRPr="00E90D8E">
              <w:rPr>
                <w:spacing w:val="-1"/>
                <w:sz w:val="24"/>
                <w:szCs w:val="24"/>
              </w:rPr>
              <w:t xml:space="preserve"> </w:t>
            </w:r>
            <w:r w:rsidRPr="00E90D8E">
              <w:rPr>
                <w:sz w:val="24"/>
                <w:szCs w:val="24"/>
              </w:rPr>
              <w:t xml:space="preserve">п. </w:t>
            </w:r>
            <w:r w:rsidRPr="00E90D8E">
              <w:rPr>
                <w:spacing w:val="-10"/>
                <w:sz w:val="24"/>
                <w:szCs w:val="24"/>
              </w:rPr>
              <w:t>6</w:t>
            </w:r>
          </w:p>
        </w:tc>
        <w:tc>
          <w:tcPr>
            <w:tcW w:w="6803" w:type="dxa"/>
            <w:gridSpan w:val="2"/>
            <w:tcBorders>
              <w:top w:val="nil"/>
              <w:left w:val="single" w:sz="4" w:space="0" w:color="FFFFFF" w:themeColor="background1"/>
              <w:bottom w:val="nil"/>
              <w:right w:val="nil"/>
            </w:tcBorders>
          </w:tcPr>
          <w:p w:rsidR="00301F11" w:rsidRPr="00E90D8E" w:rsidRDefault="00301F11" w:rsidP="002D245F">
            <w:pPr>
              <w:rPr>
                <w:sz w:val="24"/>
                <w:szCs w:val="24"/>
              </w:rPr>
            </w:pPr>
            <w:r w:rsidRPr="00E90D8E">
              <w:rPr>
                <w:spacing w:val="-5"/>
                <w:sz w:val="24"/>
                <w:szCs w:val="24"/>
              </w:rPr>
              <w:t>или</w:t>
            </w:r>
          </w:p>
        </w:tc>
      </w:tr>
      <w:tr w:rsidR="00301F11" w:rsidRPr="00E90D8E" w:rsidTr="002D245F">
        <w:trPr>
          <w:trHeight w:val="255"/>
        </w:trPr>
        <w:tc>
          <w:tcPr>
            <w:tcW w:w="1701" w:type="dxa"/>
            <w:vMerge/>
            <w:tcBorders>
              <w:bottom w:val="single" w:sz="4" w:space="0" w:color="auto"/>
            </w:tcBorders>
          </w:tcPr>
          <w:p w:rsidR="00301F11" w:rsidRPr="00E90D8E" w:rsidRDefault="00301F11" w:rsidP="00E90D8E">
            <w:pPr>
              <w:pStyle w:val="a3"/>
              <w:ind w:left="-25"/>
              <w:rPr>
                <w:sz w:val="24"/>
                <w:szCs w:val="24"/>
              </w:rPr>
            </w:pPr>
          </w:p>
        </w:tc>
        <w:tc>
          <w:tcPr>
            <w:tcW w:w="1701" w:type="dxa"/>
            <w:tcBorders>
              <w:top w:val="single" w:sz="4" w:space="0" w:color="FFFFFF" w:themeColor="background1"/>
              <w:bottom w:val="single" w:sz="4" w:space="0" w:color="FFFFFF" w:themeColor="background1"/>
            </w:tcBorders>
          </w:tcPr>
          <w:p w:rsidR="00301F11" w:rsidRPr="00E90D8E" w:rsidRDefault="00301F11" w:rsidP="00E90D8E">
            <w:pPr>
              <w:pStyle w:val="a3"/>
              <w:rPr>
                <w:sz w:val="24"/>
                <w:szCs w:val="24"/>
              </w:rPr>
            </w:pPr>
          </w:p>
        </w:tc>
        <w:tc>
          <w:tcPr>
            <w:tcW w:w="1418" w:type="dxa"/>
          </w:tcPr>
          <w:p w:rsidR="00301F11" w:rsidRPr="002D245F" w:rsidRDefault="00301F11" w:rsidP="00E90D8E">
            <w:r w:rsidRPr="002D245F">
              <w:rPr>
                <w:spacing w:val="-2"/>
              </w:rPr>
              <w:t>изменяется</w:t>
            </w:r>
          </w:p>
          <w:p w:rsidR="00301F11" w:rsidRPr="00E90D8E" w:rsidRDefault="00301F11" w:rsidP="00E90D8E">
            <w:pPr>
              <w:pStyle w:val="a3"/>
              <w:rPr>
                <w:sz w:val="24"/>
                <w:szCs w:val="24"/>
              </w:rPr>
            </w:pPr>
          </w:p>
        </w:tc>
        <w:tc>
          <w:tcPr>
            <w:tcW w:w="5385" w:type="dxa"/>
            <w:tcBorders>
              <w:top w:val="single" w:sz="4" w:space="0" w:color="FFFFFF" w:themeColor="background1"/>
              <w:bottom w:val="single" w:sz="4" w:space="0" w:color="FFFFFF" w:themeColor="background1"/>
              <w:right w:val="nil"/>
            </w:tcBorders>
          </w:tcPr>
          <w:p w:rsidR="00301F11" w:rsidRPr="00E90D8E" w:rsidRDefault="00301F11" w:rsidP="00E90D8E">
            <w:pPr>
              <w:rPr>
                <w:sz w:val="24"/>
                <w:szCs w:val="24"/>
              </w:rPr>
            </w:pPr>
          </w:p>
          <w:p w:rsidR="00301F11" w:rsidRPr="00E90D8E" w:rsidRDefault="00301F11" w:rsidP="00E90D8E">
            <w:pPr>
              <w:pStyle w:val="a3"/>
              <w:rPr>
                <w:sz w:val="24"/>
                <w:szCs w:val="24"/>
              </w:rPr>
            </w:pPr>
          </w:p>
        </w:tc>
      </w:tr>
    </w:tbl>
    <w:p w:rsidR="00301F11" w:rsidRPr="00E90D8E" w:rsidRDefault="00301F11" w:rsidP="00E90D8E">
      <w:pPr>
        <w:pStyle w:val="a3"/>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567"/>
      </w:tblGrid>
      <w:tr w:rsidR="00301F11" w:rsidRPr="00E90D8E" w:rsidTr="00062438">
        <w:trPr>
          <w:trHeight w:val="393"/>
        </w:trPr>
        <w:tc>
          <w:tcPr>
            <w:tcW w:w="1730" w:type="dxa"/>
            <w:tcBorders>
              <w:top w:val="single" w:sz="4" w:space="0" w:color="FFFFFF" w:themeColor="background1"/>
              <w:left w:val="single" w:sz="4" w:space="0" w:color="FFFFFF" w:themeColor="background1"/>
              <w:bottom w:val="single" w:sz="4" w:space="0" w:color="FFFFFF" w:themeColor="background1"/>
            </w:tcBorders>
          </w:tcPr>
          <w:p w:rsidR="00301F11" w:rsidRPr="00E90D8E" w:rsidRDefault="00301F11" w:rsidP="00E90D8E">
            <w:pPr>
              <w:pStyle w:val="TableParagraph"/>
              <w:rPr>
                <w:sz w:val="24"/>
                <w:szCs w:val="24"/>
              </w:rPr>
            </w:pPr>
            <w:r w:rsidRPr="00E90D8E">
              <w:rPr>
                <w:sz w:val="24"/>
                <w:szCs w:val="24"/>
              </w:rPr>
              <w:t>удалить</w:t>
            </w:r>
            <w:r w:rsidRPr="00E90D8E">
              <w:rPr>
                <w:spacing w:val="-5"/>
                <w:sz w:val="24"/>
                <w:szCs w:val="24"/>
              </w:rPr>
              <w:t xml:space="preserve"> </w:t>
            </w:r>
            <w:r w:rsidRPr="00E90D8E">
              <w:rPr>
                <w:sz w:val="24"/>
                <w:szCs w:val="24"/>
              </w:rPr>
              <w:t>с</w:t>
            </w:r>
            <w:r w:rsidRPr="00E90D8E">
              <w:rPr>
                <w:spacing w:val="-2"/>
                <w:sz w:val="24"/>
                <w:szCs w:val="24"/>
              </w:rPr>
              <w:t xml:space="preserve"> </w:t>
            </w:r>
            <w:r w:rsidRPr="00E90D8E">
              <w:rPr>
                <w:sz w:val="24"/>
                <w:szCs w:val="24"/>
              </w:rPr>
              <w:t>фасада</w:t>
            </w:r>
            <w:r w:rsidRPr="00E90D8E">
              <w:rPr>
                <w:spacing w:val="-3"/>
                <w:sz w:val="24"/>
                <w:szCs w:val="24"/>
              </w:rPr>
              <w:t xml:space="preserve"> </w:t>
            </w:r>
            <w:r w:rsidRPr="00E90D8E">
              <w:rPr>
                <w:sz w:val="24"/>
                <w:szCs w:val="24"/>
              </w:rPr>
              <w:t>1</w:t>
            </w:r>
            <w:r w:rsidRPr="00E90D8E">
              <w:rPr>
                <w:spacing w:val="-2"/>
                <w:sz w:val="24"/>
                <w:szCs w:val="24"/>
              </w:rPr>
              <w:t xml:space="preserve"> </w:t>
            </w:r>
            <w:r w:rsidRPr="00E90D8E">
              <w:rPr>
                <w:spacing w:val="-4"/>
                <w:sz w:val="24"/>
                <w:szCs w:val="24"/>
              </w:rPr>
              <w:t>(да)</w:t>
            </w:r>
          </w:p>
          <w:p w:rsidR="00301F11" w:rsidRPr="00E90D8E" w:rsidRDefault="00301F11" w:rsidP="00E90D8E">
            <w:pPr>
              <w:pStyle w:val="a3"/>
              <w:rPr>
                <w:sz w:val="24"/>
                <w:szCs w:val="24"/>
              </w:rPr>
            </w:pPr>
          </w:p>
          <w:p w:rsidR="00301F11" w:rsidRPr="00E90D8E" w:rsidRDefault="00301F11" w:rsidP="002D245F">
            <w:pPr>
              <w:pStyle w:val="a3"/>
              <w:ind w:right="-102" w:firstLine="30"/>
              <w:rPr>
                <w:sz w:val="24"/>
                <w:szCs w:val="24"/>
              </w:rPr>
            </w:pPr>
            <w:r w:rsidRPr="00E90D8E">
              <w:rPr>
                <w:sz w:val="24"/>
                <w:szCs w:val="24"/>
              </w:rPr>
              <w:t>при</w:t>
            </w:r>
            <w:r w:rsidRPr="00E90D8E">
              <w:rPr>
                <w:spacing w:val="-2"/>
                <w:sz w:val="24"/>
                <w:szCs w:val="24"/>
              </w:rPr>
              <w:t xml:space="preserve"> </w:t>
            </w:r>
            <w:r w:rsidRPr="00E90D8E">
              <w:rPr>
                <w:sz w:val="24"/>
                <w:szCs w:val="24"/>
              </w:rPr>
              <w:t>выборе</w:t>
            </w:r>
            <w:r w:rsidRPr="00E90D8E">
              <w:rPr>
                <w:spacing w:val="-2"/>
                <w:sz w:val="24"/>
                <w:szCs w:val="24"/>
              </w:rPr>
              <w:t xml:space="preserve"> </w:t>
            </w:r>
            <w:r w:rsidRPr="00E90D8E">
              <w:rPr>
                <w:sz w:val="24"/>
                <w:szCs w:val="24"/>
              </w:rPr>
              <w:t>«да»</w:t>
            </w:r>
            <w:r w:rsidRPr="00E90D8E">
              <w:rPr>
                <w:spacing w:val="-2"/>
                <w:sz w:val="24"/>
                <w:szCs w:val="24"/>
              </w:rPr>
              <w:t xml:space="preserve"> </w:t>
            </w:r>
            <w:r w:rsidRPr="00E90D8E">
              <w:rPr>
                <w:sz w:val="24"/>
                <w:szCs w:val="24"/>
              </w:rPr>
              <w:t>поля</w:t>
            </w:r>
            <w:r w:rsidRPr="00E90D8E">
              <w:rPr>
                <w:spacing w:val="-1"/>
                <w:sz w:val="24"/>
                <w:szCs w:val="24"/>
              </w:rPr>
              <w:t xml:space="preserve"> </w:t>
            </w:r>
            <w:r w:rsidRPr="00E90D8E">
              <w:rPr>
                <w:spacing w:val="-2"/>
                <w:sz w:val="24"/>
                <w:szCs w:val="24"/>
              </w:rPr>
              <w:t>удалятся</w:t>
            </w:r>
          </w:p>
          <w:p w:rsidR="00301F11" w:rsidRPr="00E90D8E" w:rsidRDefault="00301F11" w:rsidP="00E90D8E">
            <w:pPr>
              <w:pStyle w:val="a3"/>
              <w:jc w:val="center"/>
              <w:rPr>
                <w:sz w:val="24"/>
                <w:szCs w:val="24"/>
              </w:rPr>
            </w:pPr>
          </w:p>
        </w:tc>
        <w:tc>
          <w:tcPr>
            <w:tcW w:w="567" w:type="dxa"/>
            <w:shd w:val="clear" w:color="auto" w:fill="auto"/>
          </w:tcPr>
          <w:p w:rsidR="00301F11" w:rsidRPr="00E90D8E" w:rsidRDefault="00301F11" w:rsidP="00E90D8E">
            <w:pPr>
              <w:rPr>
                <w:sz w:val="24"/>
                <w:szCs w:val="24"/>
              </w:rPr>
            </w:pPr>
          </w:p>
        </w:tc>
      </w:tr>
    </w:tbl>
    <w:p w:rsidR="00301F11" w:rsidRPr="00E90D8E" w:rsidRDefault="00301F11" w:rsidP="00E90D8E">
      <w:pPr>
        <w:pStyle w:val="a3"/>
        <w:rPr>
          <w:sz w:val="24"/>
          <w:szCs w:val="24"/>
        </w:rPr>
      </w:pPr>
    </w:p>
    <w:tbl>
      <w:tblPr>
        <w:tblW w:w="10206" w:type="dxa"/>
        <w:tblInd w:w="-5" w:type="dxa"/>
        <w:tblLook w:val="04A0" w:firstRow="1" w:lastRow="0" w:firstColumn="1" w:lastColumn="0" w:noHBand="0" w:noVBand="1"/>
      </w:tblPr>
      <w:tblGrid>
        <w:gridCol w:w="1701"/>
        <w:gridCol w:w="1701"/>
        <w:gridCol w:w="1367"/>
        <w:gridCol w:w="12"/>
        <w:gridCol w:w="1290"/>
        <w:gridCol w:w="1433"/>
        <w:gridCol w:w="1300"/>
        <w:gridCol w:w="236"/>
        <w:gridCol w:w="1166"/>
      </w:tblGrid>
      <w:tr w:rsidR="00301F11" w:rsidRPr="00E90D8E" w:rsidTr="002D245F">
        <w:trPr>
          <w:trHeight w:val="58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2D245F">
              <w:rPr>
                <w:color w:val="000000"/>
                <w:lang w:eastAsia="ru-RU"/>
              </w:rPr>
              <w:t>фасад 1</w:t>
            </w:r>
            <w:r w:rsidRPr="00E90D8E">
              <w:rPr>
                <w:color w:val="000000"/>
                <w:sz w:val="24"/>
                <w:szCs w:val="24"/>
                <w:lang w:eastAsia="ru-RU"/>
              </w:rPr>
              <w:t>:</w:t>
            </w:r>
          </w:p>
        </w:tc>
        <w:tc>
          <w:tcPr>
            <w:tcW w:w="1701" w:type="dxa"/>
            <w:tcBorders>
              <w:top w:val="nil"/>
              <w:left w:val="nil"/>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материал 1:</w:t>
            </w:r>
          </w:p>
        </w:tc>
        <w:tc>
          <w:tcPr>
            <w:tcW w:w="137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90" w:type="dxa"/>
            <w:tcBorders>
              <w:top w:val="nil"/>
              <w:left w:val="nil"/>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цвет 1:</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00" w:type="dxa"/>
            <w:tcBorders>
              <w:top w:val="nil"/>
              <w:left w:val="nil"/>
              <w:bottom w:val="single" w:sz="8" w:space="0" w:color="FFFFFF"/>
              <w:right w:val="nil"/>
            </w:tcBorders>
            <w:shd w:val="clear" w:color="auto" w:fill="auto"/>
            <w:vAlign w:val="center"/>
            <w:hideMark/>
          </w:tcPr>
          <w:p w:rsidR="00301F11" w:rsidRPr="00E90D8E" w:rsidRDefault="002031F9" w:rsidP="002031F9">
            <w:pPr>
              <w:widowControl/>
              <w:autoSpaceDE/>
              <w:autoSpaceDN/>
              <w:ind w:left="-99" w:right="-93"/>
              <w:rPr>
                <w:color w:val="000000"/>
                <w:sz w:val="24"/>
                <w:szCs w:val="24"/>
                <w:lang w:eastAsia="ru-RU"/>
              </w:rPr>
            </w:pPr>
            <w:r>
              <w:rPr>
                <w:color w:val="000000"/>
                <w:sz w:val="24"/>
                <w:szCs w:val="24"/>
                <w:lang w:eastAsia="ru-RU"/>
              </w:rPr>
              <w:t xml:space="preserve"> текстура </w:t>
            </w:r>
            <w:r w:rsidR="00301F11" w:rsidRPr="00E90D8E">
              <w:rPr>
                <w:color w:val="000000"/>
                <w:sz w:val="24"/>
                <w:szCs w:val="24"/>
                <w:lang w:eastAsia="ru-RU"/>
              </w:rPr>
              <w:t>1:</w:t>
            </w:r>
          </w:p>
        </w:tc>
        <w:tc>
          <w:tcPr>
            <w:tcW w:w="1402" w:type="dxa"/>
            <w:gridSpan w:val="2"/>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2D245F">
        <w:trPr>
          <w:trHeight w:val="315"/>
        </w:trPr>
        <w:tc>
          <w:tcPr>
            <w:tcW w:w="1701" w:type="dxa"/>
            <w:vMerge w:val="restart"/>
            <w:tcBorders>
              <w:top w:val="nil"/>
              <w:right w:val="single" w:sz="4" w:space="0" w:color="FFFFFF" w:themeColor="background1"/>
            </w:tcBorders>
            <w:shd w:val="clear" w:color="auto" w:fill="auto"/>
            <w:vAlign w:val="center"/>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701"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sz w:val="24"/>
                <w:szCs w:val="24"/>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367"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302" w:type="dxa"/>
            <w:gridSpan w:val="2"/>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433"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300"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402" w:type="dxa"/>
            <w:gridSpan w:val="2"/>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r>
      <w:tr w:rsidR="00301F11" w:rsidRPr="00E90D8E" w:rsidTr="002D245F">
        <w:trPr>
          <w:trHeight w:val="93"/>
        </w:trPr>
        <w:tc>
          <w:tcPr>
            <w:tcW w:w="1701" w:type="dxa"/>
            <w:vMerge/>
            <w:tcBorders>
              <w:bottom w:val="nil"/>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p>
        </w:tc>
        <w:tc>
          <w:tcPr>
            <w:tcW w:w="1701" w:type="dxa"/>
            <w:tcBorders>
              <w:top w:val="nil"/>
              <w:left w:val="single" w:sz="4" w:space="0" w:color="FFFFFF" w:themeColor="background1"/>
              <w:bottom w:val="nil"/>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79" w:type="dxa"/>
            <w:gridSpan w:val="2"/>
            <w:tcBorders>
              <w:top w:val="nil"/>
              <w:left w:val="single" w:sz="4" w:space="0" w:color="FFFFFF" w:themeColor="background1"/>
              <w:bottom w:val="nil"/>
              <w:right w:val="single" w:sz="4" w:space="0" w:color="FFFFFF" w:themeColor="background1"/>
            </w:tcBorders>
            <w:shd w:val="clear" w:color="auto" w:fill="auto"/>
            <w:vAlign w:val="center"/>
          </w:tcPr>
          <w:p w:rsidR="00301F11" w:rsidRPr="00E90D8E" w:rsidRDefault="00301F11" w:rsidP="00E90D8E">
            <w:pPr>
              <w:widowControl/>
              <w:autoSpaceDE/>
              <w:autoSpaceDN/>
              <w:rPr>
                <w:color w:val="000000"/>
                <w:sz w:val="24"/>
                <w:szCs w:val="24"/>
                <w:lang w:eastAsia="ru-RU"/>
              </w:rPr>
            </w:pPr>
          </w:p>
        </w:tc>
        <w:tc>
          <w:tcPr>
            <w:tcW w:w="1290"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433" w:type="dxa"/>
            <w:tcBorders>
              <w:top w:val="nil"/>
              <w:left w:val="single" w:sz="4" w:space="0" w:color="FFFFFF" w:themeColor="background1"/>
              <w:bottom w:val="nil"/>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00" w:type="dxa"/>
            <w:tcBorders>
              <w:top w:val="nil"/>
              <w:left w:val="single" w:sz="4" w:space="0" w:color="FFFFFF" w:themeColor="background1"/>
              <w:bottom w:val="nil"/>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236" w:type="dxa"/>
            <w:tcBorders>
              <w:top w:val="nil"/>
              <w:left w:val="single" w:sz="4" w:space="0" w:color="FFFFFF" w:themeColor="background1"/>
              <w:bottom w:val="nil"/>
              <w:right w:val="single" w:sz="8" w:space="0" w:color="FFFFFF"/>
            </w:tcBorders>
            <w:shd w:val="clear" w:color="auto" w:fill="auto"/>
            <w:vAlign w:val="center"/>
          </w:tcPr>
          <w:p w:rsidR="00301F11" w:rsidRPr="00E90D8E" w:rsidRDefault="00301F11" w:rsidP="00E90D8E">
            <w:pPr>
              <w:widowControl/>
              <w:autoSpaceDE/>
              <w:autoSpaceDN/>
              <w:rPr>
                <w:color w:val="000000"/>
                <w:sz w:val="24"/>
                <w:szCs w:val="24"/>
                <w:lang w:eastAsia="ru-RU"/>
              </w:rPr>
            </w:pPr>
          </w:p>
        </w:tc>
        <w:tc>
          <w:tcPr>
            <w:tcW w:w="1166" w:type="dxa"/>
            <w:tcBorders>
              <w:top w:val="single" w:sz="4" w:space="0" w:color="auto"/>
              <w:left w:val="nil"/>
              <w:bottom w:val="nil"/>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2D245F">
        <w:trPr>
          <w:trHeight w:val="409"/>
        </w:trPr>
        <w:tc>
          <w:tcPr>
            <w:tcW w:w="1701" w:type="dxa"/>
            <w:tcBorders>
              <w:top w:val="nil"/>
              <w:left w:val="single" w:sz="8" w:space="0" w:color="FFFFFF"/>
              <w:bottom w:val="nil"/>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lastRenderedPageBreak/>
              <w:t> </w:t>
            </w:r>
          </w:p>
        </w:tc>
        <w:tc>
          <w:tcPr>
            <w:tcW w:w="1701" w:type="dxa"/>
            <w:tcBorders>
              <w:top w:val="nil"/>
              <w:left w:val="single" w:sz="4" w:space="0" w:color="FFFFFF" w:themeColor="background1"/>
              <w:bottom w:val="nil"/>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добавить материал +</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90" w:type="dxa"/>
            <w:tcBorders>
              <w:top w:val="single" w:sz="4" w:space="0" w:color="FFFFFF" w:themeColor="background1"/>
              <w:left w:val="single" w:sz="4" w:space="0" w:color="auto"/>
              <w:bottom w:val="single" w:sz="8" w:space="0" w:color="FFFFFF"/>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добавить цвет +</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00" w:type="dxa"/>
            <w:tcBorders>
              <w:top w:val="single" w:sz="8" w:space="0" w:color="FFFFFF"/>
              <w:left w:val="nil"/>
              <w:bottom w:val="single" w:sz="8" w:space="0" w:color="FFFFFF"/>
              <w:right w:val="single" w:sz="4" w:space="0" w:color="auto"/>
            </w:tcBorders>
            <w:shd w:val="clear" w:color="auto" w:fill="auto"/>
            <w:vAlign w:val="center"/>
            <w:hideMark/>
          </w:tcPr>
          <w:p w:rsidR="00301F11" w:rsidRPr="00E90D8E" w:rsidRDefault="002D245F" w:rsidP="00E90D8E">
            <w:pPr>
              <w:widowControl/>
              <w:autoSpaceDE/>
              <w:autoSpaceDN/>
              <w:rPr>
                <w:color w:val="000000"/>
                <w:sz w:val="24"/>
                <w:szCs w:val="24"/>
                <w:lang w:eastAsia="ru-RU"/>
              </w:rPr>
            </w:pPr>
            <w:r>
              <w:rPr>
                <w:color w:val="000000"/>
                <w:sz w:val="24"/>
                <w:szCs w:val="24"/>
                <w:lang w:eastAsia="ru-RU"/>
              </w:rPr>
              <w:t>добавить текстуру</w:t>
            </w:r>
            <w:r w:rsidR="00301F11" w:rsidRPr="00E90D8E">
              <w:rPr>
                <w:color w:val="000000"/>
                <w:sz w:val="24"/>
                <w:szCs w:val="24"/>
                <w:lang w:eastAsia="ru-RU"/>
              </w:rPr>
              <w:t>+</w:t>
            </w:r>
          </w:p>
        </w:tc>
        <w:tc>
          <w:tcPr>
            <w:tcW w:w="1402"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2D245F">
        <w:trPr>
          <w:trHeight w:val="409"/>
        </w:trPr>
        <w:tc>
          <w:tcPr>
            <w:tcW w:w="1701" w:type="dxa"/>
            <w:tcBorders>
              <w:top w:val="nil"/>
              <w:left w:val="single" w:sz="8" w:space="0" w:color="FFFFFF"/>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701" w:type="dxa"/>
            <w:tcBorders>
              <w:top w:val="nil"/>
              <w:left w:val="nil"/>
              <w:bottom w:val="nil"/>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материал -</w:t>
            </w:r>
          </w:p>
        </w:tc>
        <w:tc>
          <w:tcPr>
            <w:tcW w:w="1379" w:type="dxa"/>
            <w:gridSpan w:val="2"/>
            <w:tcBorders>
              <w:top w:val="single" w:sz="4" w:space="0" w:color="auto"/>
              <w:left w:val="nil"/>
              <w:bottom w:val="single" w:sz="4" w:space="0" w:color="auto"/>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90" w:type="dxa"/>
            <w:tcBorders>
              <w:top w:val="nil"/>
              <w:left w:val="single" w:sz="4" w:space="0" w:color="auto"/>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цвет -</w:t>
            </w:r>
          </w:p>
        </w:tc>
        <w:tc>
          <w:tcPr>
            <w:tcW w:w="1433" w:type="dxa"/>
            <w:tcBorders>
              <w:top w:val="single" w:sz="4" w:space="0" w:color="auto"/>
              <w:left w:val="single" w:sz="4" w:space="0" w:color="auto"/>
              <w:bottom w:val="single" w:sz="4" w:space="0" w:color="auto"/>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00" w:type="dxa"/>
            <w:tcBorders>
              <w:top w:val="nil"/>
              <w:left w:val="single" w:sz="4" w:space="0" w:color="auto"/>
              <w:bottom w:val="single" w:sz="8" w:space="0" w:color="FFFFFF"/>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текстуру -</w:t>
            </w:r>
          </w:p>
        </w:tc>
        <w:tc>
          <w:tcPr>
            <w:tcW w:w="1402" w:type="dxa"/>
            <w:gridSpan w:val="2"/>
            <w:tcBorders>
              <w:top w:val="nil"/>
              <w:left w:val="nil"/>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2D245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2"/>
          <w:gridAfter w:val="3"/>
          <w:wBefore w:w="3402" w:type="dxa"/>
          <w:wAfter w:w="2702" w:type="dxa"/>
          <w:trHeight w:val="541"/>
        </w:trPr>
        <w:tc>
          <w:tcPr>
            <w:tcW w:w="1379" w:type="dxa"/>
            <w:gridSpan w:val="2"/>
          </w:tcPr>
          <w:p w:rsidR="00301F11" w:rsidRPr="00E90D8E" w:rsidRDefault="00301F11" w:rsidP="00E90D8E">
            <w:pPr>
              <w:pStyle w:val="a3"/>
              <w:rPr>
                <w:sz w:val="24"/>
                <w:szCs w:val="24"/>
              </w:rPr>
            </w:pPr>
          </w:p>
        </w:tc>
        <w:tc>
          <w:tcPr>
            <w:tcW w:w="1290" w:type="dxa"/>
            <w:tcBorders>
              <w:top w:val="nil"/>
              <w:bottom w:val="nil"/>
            </w:tcBorders>
            <w:shd w:val="clear" w:color="auto" w:fill="auto"/>
          </w:tcPr>
          <w:p w:rsidR="00301F11" w:rsidRPr="00E90D8E" w:rsidRDefault="00301F11" w:rsidP="00E90D8E">
            <w:pPr>
              <w:rPr>
                <w:sz w:val="24"/>
                <w:szCs w:val="24"/>
              </w:rPr>
            </w:pPr>
          </w:p>
        </w:tc>
        <w:tc>
          <w:tcPr>
            <w:tcW w:w="1433" w:type="dxa"/>
            <w:shd w:val="clear" w:color="auto" w:fill="auto"/>
          </w:tcPr>
          <w:p w:rsidR="00301F11" w:rsidRPr="00E90D8E" w:rsidRDefault="00301F11" w:rsidP="00E90D8E">
            <w:pPr>
              <w:rPr>
                <w:sz w:val="24"/>
                <w:szCs w:val="24"/>
              </w:rPr>
            </w:pPr>
          </w:p>
        </w:tc>
      </w:tr>
    </w:tbl>
    <w:p w:rsidR="00301F11" w:rsidRPr="00E90D8E" w:rsidRDefault="00301F11" w:rsidP="00E90D8E">
      <w:pPr>
        <w:rPr>
          <w:sz w:val="24"/>
          <w:szCs w:val="24"/>
        </w:rPr>
      </w:pPr>
    </w:p>
    <w:p w:rsidR="00301F11" w:rsidRPr="00E90D8E" w:rsidRDefault="00301F11" w:rsidP="00E90D8E">
      <w:pPr>
        <w:pStyle w:val="a3"/>
        <w:rPr>
          <w:sz w:val="24"/>
          <w:szCs w:val="24"/>
        </w:rPr>
      </w:pPr>
    </w:p>
    <w:tbl>
      <w:tblPr>
        <w:tblW w:w="7079" w:type="dxa"/>
        <w:tblInd w:w="-10" w:type="dxa"/>
        <w:tblLook w:val="04A0" w:firstRow="1" w:lastRow="0" w:firstColumn="1" w:lastColumn="0" w:noHBand="0" w:noVBand="1"/>
      </w:tblPr>
      <w:tblGrid>
        <w:gridCol w:w="3261"/>
        <w:gridCol w:w="992"/>
        <w:gridCol w:w="567"/>
        <w:gridCol w:w="2259"/>
      </w:tblGrid>
      <w:tr w:rsidR="00301F11" w:rsidRPr="00E90D8E" w:rsidTr="002D245F">
        <w:trPr>
          <w:trHeight w:val="300"/>
        </w:trPr>
        <w:tc>
          <w:tcPr>
            <w:tcW w:w="3261" w:type="dxa"/>
            <w:tcBorders>
              <w:top w:val="nil"/>
              <w:left w:val="single" w:sz="8" w:space="0" w:color="FFFFFF"/>
              <w:bottom w:val="nil"/>
            </w:tcBorders>
            <w:shd w:val="clear" w:color="auto" w:fill="auto"/>
            <w:vAlign w:val="center"/>
            <w:hideMark/>
          </w:tcPr>
          <w:p w:rsidR="00301F11" w:rsidRPr="00E90D8E" w:rsidRDefault="00301F11" w:rsidP="002D245F">
            <w:pPr>
              <w:widowControl/>
              <w:autoSpaceDE/>
              <w:autoSpaceDN/>
              <w:ind w:left="-108" w:right="-533"/>
              <w:rPr>
                <w:color w:val="000000"/>
                <w:sz w:val="24"/>
                <w:szCs w:val="24"/>
                <w:lang w:eastAsia="ru-RU"/>
              </w:rPr>
            </w:pPr>
            <w:r w:rsidRPr="00E90D8E">
              <w:rPr>
                <w:color w:val="000000"/>
                <w:sz w:val="24"/>
                <w:szCs w:val="24"/>
                <w:lang w:eastAsia="ru-RU"/>
              </w:rPr>
              <w:t xml:space="preserve">дублировать внешний вид </w:t>
            </w:r>
            <w:r w:rsidRPr="00E90D8E">
              <w:rPr>
                <w:iCs/>
                <w:color w:val="000000"/>
                <w:sz w:val="24"/>
                <w:szCs w:val="24"/>
                <w:lang w:eastAsia="ru-RU"/>
              </w:rPr>
              <w:t>(да)</w:t>
            </w:r>
          </w:p>
        </w:tc>
        <w:tc>
          <w:tcPr>
            <w:tcW w:w="992" w:type="dxa"/>
            <w:vMerge w:val="restart"/>
            <w:tcBorders>
              <w:left w:val="nil"/>
              <w:right w:val="single" w:sz="4" w:space="0" w:color="000000" w:themeColor="text1"/>
            </w:tcBorders>
            <w:vAlign w:val="center"/>
            <w:hideMark/>
          </w:tcPr>
          <w:p w:rsidR="00301F11" w:rsidRPr="00E90D8E" w:rsidRDefault="00301F11" w:rsidP="00E90D8E">
            <w:pPr>
              <w:widowControl/>
              <w:autoSpaceDE/>
              <w:autoSpaceDN/>
              <w:rPr>
                <w:color w:val="000000"/>
                <w:sz w:val="24"/>
                <w:szCs w:val="24"/>
                <w:lang w:eastAsia="ru-RU"/>
              </w:rPr>
            </w:pPr>
          </w:p>
        </w:tc>
        <w:tc>
          <w:tcPr>
            <w:tcW w:w="567" w:type="dxa"/>
            <w:vMerge w:val="restart"/>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vAlign w:val="center"/>
            <w:hideMark/>
          </w:tcPr>
          <w:p w:rsidR="00301F11" w:rsidRPr="00E90D8E" w:rsidRDefault="00301F11" w:rsidP="00E90D8E">
            <w:pPr>
              <w:widowControl/>
              <w:autoSpaceDE/>
              <w:autoSpaceDN/>
              <w:rPr>
                <w:color w:val="000000"/>
                <w:sz w:val="24"/>
                <w:szCs w:val="24"/>
                <w:lang w:eastAsia="ru-RU"/>
              </w:rPr>
            </w:pPr>
          </w:p>
        </w:tc>
        <w:tc>
          <w:tcPr>
            <w:tcW w:w="2259" w:type="dxa"/>
            <w:vMerge w:val="restart"/>
            <w:tcBorders>
              <w:top w:val="nil"/>
              <w:left w:val="single" w:sz="4" w:space="0" w:color="000000" w:themeColor="text1"/>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2D245F">
        <w:trPr>
          <w:trHeight w:val="49"/>
        </w:trPr>
        <w:tc>
          <w:tcPr>
            <w:tcW w:w="3261" w:type="dxa"/>
            <w:tcBorders>
              <w:top w:val="nil"/>
              <w:left w:val="single" w:sz="8" w:space="0" w:color="FFFFFF"/>
              <w:bottom w:val="nil"/>
            </w:tcBorders>
            <w:shd w:val="clear" w:color="auto" w:fill="auto"/>
            <w:vAlign w:val="center"/>
            <w:hideMark/>
          </w:tcPr>
          <w:p w:rsidR="00301F11" w:rsidRPr="00E90D8E" w:rsidRDefault="00301F11" w:rsidP="00E90D8E">
            <w:pPr>
              <w:pStyle w:val="TableParagraph"/>
              <w:ind w:left="-108"/>
              <w:rPr>
                <w:sz w:val="24"/>
                <w:szCs w:val="24"/>
              </w:rPr>
            </w:pPr>
            <w:r w:rsidRPr="00E90D8E">
              <w:rPr>
                <w:sz w:val="24"/>
                <w:szCs w:val="24"/>
              </w:rPr>
              <w:t>возможно</w:t>
            </w:r>
            <w:r w:rsidRPr="00E90D8E">
              <w:rPr>
                <w:spacing w:val="-4"/>
                <w:sz w:val="24"/>
                <w:szCs w:val="24"/>
              </w:rPr>
              <w:t xml:space="preserve"> </w:t>
            </w:r>
            <w:r w:rsidRPr="00E90D8E">
              <w:rPr>
                <w:sz w:val="24"/>
                <w:szCs w:val="24"/>
              </w:rPr>
              <w:t>выбрать</w:t>
            </w:r>
            <w:r w:rsidRPr="00E90D8E">
              <w:rPr>
                <w:spacing w:val="-3"/>
                <w:sz w:val="24"/>
                <w:szCs w:val="24"/>
              </w:rPr>
              <w:t xml:space="preserve"> </w:t>
            </w:r>
            <w:r w:rsidRPr="00E90D8E">
              <w:rPr>
                <w:sz w:val="24"/>
                <w:szCs w:val="24"/>
              </w:rPr>
              <w:t>только</w:t>
            </w:r>
            <w:r w:rsidRPr="00E90D8E">
              <w:rPr>
                <w:spacing w:val="-2"/>
                <w:sz w:val="24"/>
                <w:szCs w:val="24"/>
              </w:rPr>
              <w:t xml:space="preserve"> </w:t>
            </w:r>
            <w:r w:rsidRPr="00E90D8E">
              <w:rPr>
                <w:sz w:val="24"/>
                <w:szCs w:val="24"/>
              </w:rPr>
              <w:t>при</w:t>
            </w:r>
            <w:r w:rsidRPr="00E90D8E">
              <w:rPr>
                <w:spacing w:val="-3"/>
                <w:sz w:val="24"/>
                <w:szCs w:val="24"/>
              </w:rPr>
              <w:t xml:space="preserve"> </w:t>
            </w:r>
            <w:r w:rsidRPr="00E90D8E">
              <w:rPr>
                <w:spacing w:val="-2"/>
                <w:sz w:val="24"/>
                <w:szCs w:val="24"/>
              </w:rPr>
              <w:t>изменении:</w:t>
            </w:r>
          </w:p>
          <w:p w:rsidR="00301F11" w:rsidRPr="00E90D8E" w:rsidRDefault="00301F11" w:rsidP="00E90D8E">
            <w:pPr>
              <w:widowControl/>
              <w:autoSpaceDE/>
              <w:autoSpaceDN/>
              <w:ind w:left="-108"/>
              <w:rPr>
                <w:iCs/>
                <w:color w:val="000000"/>
                <w:sz w:val="24"/>
                <w:szCs w:val="24"/>
                <w:lang w:eastAsia="ru-RU"/>
              </w:rPr>
            </w:pPr>
            <w:r w:rsidRPr="00E90D8E">
              <w:rPr>
                <w:sz w:val="24"/>
                <w:szCs w:val="24"/>
              </w:rPr>
              <w:t>при</w:t>
            </w:r>
            <w:r w:rsidRPr="00E90D8E">
              <w:rPr>
                <w:spacing w:val="-4"/>
                <w:sz w:val="24"/>
                <w:szCs w:val="24"/>
              </w:rPr>
              <w:t xml:space="preserve"> </w:t>
            </w:r>
            <w:r w:rsidRPr="00E90D8E">
              <w:rPr>
                <w:sz w:val="24"/>
                <w:szCs w:val="24"/>
              </w:rPr>
              <w:t>нажатии</w:t>
            </w:r>
            <w:r w:rsidRPr="00E90D8E">
              <w:rPr>
                <w:spacing w:val="-3"/>
                <w:sz w:val="24"/>
                <w:szCs w:val="24"/>
              </w:rPr>
              <w:t xml:space="preserve"> </w:t>
            </w:r>
            <w:r w:rsidRPr="00E90D8E">
              <w:rPr>
                <w:sz w:val="24"/>
                <w:szCs w:val="24"/>
              </w:rPr>
              <w:t>«да»</w:t>
            </w:r>
            <w:r w:rsidRPr="00E90D8E">
              <w:rPr>
                <w:spacing w:val="-3"/>
                <w:sz w:val="24"/>
                <w:szCs w:val="24"/>
              </w:rPr>
              <w:t xml:space="preserve"> </w:t>
            </w:r>
            <w:r w:rsidRPr="00E90D8E">
              <w:rPr>
                <w:sz w:val="24"/>
                <w:szCs w:val="24"/>
              </w:rPr>
              <w:t>внешний</w:t>
            </w:r>
            <w:r w:rsidRPr="00E90D8E">
              <w:rPr>
                <w:spacing w:val="-4"/>
                <w:sz w:val="24"/>
                <w:szCs w:val="24"/>
              </w:rPr>
              <w:t xml:space="preserve"> </w:t>
            </w:r>
            <w:r w:rsidRPr="00E90D8E">
              <w:rPr>
                <w:sz w:val="24"/>
                <w:szCs w:val="24"/>
              </w:rPr>
              <w:t>вид</w:t>
            </w:r>
            <w:r w:rsidRPr="00E90D8E">
              <w:rPr>
                <w:spacing w:val="-4"/>
                <w:sz w:val="24"/>
                <w:szCs w:val="24"/>
              </w:rPr>
              <w:t xml:space="preserve"> </w:t>
            </w:r>
            <w:r w:rsidRPr="00E90D8E">
              <w:rPr>
                <w:sz w:val="24"/>
                <w:szCs w:val="24"/>
              </w:rPr>
              <w:t>дублируется</w:t>
            </w:r>
            <w:r w:rsidRPr="00E90D8E">
              <w:rPr>
                <w:spacing w:val="-1"/>
                <w:sz w:val="24"/>
                <w:szCs w:val="24"/>
              </w:rPr>
              <w:t xml:space="preserve"> </w:t>
            </w:r>
            <w:r w:rsidRPr="00E90D8E">
              <w:rPr>
                <w:sz w:val="24"/>
                <w:szCs w:val="24"/>
              </w:rPr>
              <w:t>на</w:t>
            </w:r>
            <w:r w:rsidRPr="00E90D8E">
              <w:rPr>
                <w:spacing w:val="-3"/>
                <w:sz w:val="24"/>
                <w:szCs w:val="24"/>
              </w:rPr>
              <w:t xml:space="preserve"> </w:t>
            </w:r>
            <w:r w:rsidRPr="00E90D8E">
              <w:rPr>
                <w:sz w:val="24"/>
                <w:szCs w:val="24"/>
              </w:rPr>
              <w:t>следующий</w:t>
            </w:r>
            <w:r w:rsidRPr="00E90D8E">
              <w:rPr>
                <w:spacing w:val="-3"/>
                <w:sz w:val="24"/>
                <w:szCs w:val="24"/>
              </w:rPr>
              <w:t xml:space="preserve"> </w:t>
            </w:r>
            <w:r w:rsidRPr="00E90D8E">
              <w:rPr>
                <w:spacing w:val="-2"/>
                <w:sz w:val="24"/>
                <w:szCs w:val="24"/>
              </w:rPr>
              <w:t>фасад</w:t>
            </w:r>
          </w:p>
        </w:tc>
        <w:tc>
          <w:tcPr>
            <w:tcW w:w="992" w:type="dxa"/>
            <w:vMerge/>
            <w:tcBorders>
              <w:left w:val="nil"/>
              <w:right w:val="single" w:sz="4" w:space="0" w:color="000000" w:themeColor="text1"/>
            </w:tcBorders>
            <w:vAlign w:val="center"/>
            <w:hideMark/>
          </w:tcPr>
          <w:p w:rsidR="00301F11" w:rsidRPr="00E90D8E" w:rsidRDefault="00301F11" w:rsidP="00E90D8E">
            <w:pPr>
              <w:widowControl/>
              <w:autoSpaceDE/>
              <w:autoSpaceDN/>
              <w:rPr>
                <w:color w:val="000000"/>
                <w:sz w:val="24"/>
                <w:szCs w:val="24"/>
                <w:lang w:eastAsia="ru-RU"/>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1F11" w:rsidRPr="00E90D8E" w:rsidRDefault="00301F11" w:rsidP="00E90D8E">
            <w:pPr>
              <w:widowControl/>
              <w:autoSpaceDE/>
              <w:autoSpaceDN/>
              <w:rPr>
                <w:color w:val="000000"/>
                <w:sz w:val="24"/>
                <w:szCs w:val="24"/>
                <w:lang w:eastAsia="ru-RU"/>
              </w:rPr>
            </w:pPr>
          </w:p>
        </w:tc>
        <w:tc>
          <w:tcPr>
            <w:tcW w:w="2259" w:type="dxa"/>
            <w:vMerge/>
            <w:tcBorders>
              <w:top w:val="nil"/>
              <w:left w:val="single" w:sz="4" w:space="0" w:color="000000" w:themeColor="text1"/>
              <w:bottom w:val="nil"/>
              <w:right w:val="single" w:sz="8" w:space="0" w:color="FFFFFF"/>
            </w:tcBorders>
            <w:vAlign w:val="center"/>
            <w:hideMark/>
          </w:tcPr>
          <w:p w:rsidR="00301F11" w:rsidRPr="00E90D8E" w:rsidRDefault="00301F11" w:rsidP="00E90D8E">
            <w:pPr>
              <w:widowControl/>
              <w:autoSpaceDE/>
              <w:autoSpaceDN/>
              <w:rPr>
                <w:color w:val="000000"/>
                <w:sz w:val="24"/>
                <w:szCs w:val="24"/>
                <w:lang w:eastAsia="ru-RU"/>
              </w:rPr>
            </w:pPr>
          </w:p>
        </w:tc>
      </w:tr>
    </w:tbl>
    <w:p w:rsidR="00301F11" w:rsidRPr="00E90D8E" w:rsidRDefault="00301F11" w:rsidP="00E90D8E">
      <w:pPr>
        <w:pStyle w:val="a3"/>
        <w:rPr>
          <w:sz w:val="24"/>
          <w:szCs w:val="24"/>
        </w:rPr>
      </w:pPr>
    </w:p>
    <w:p w:rsidR="00301F11" w:rsidRPr="00E90D8E" w:rsidRDefault="00301F11" w:rsidP="00E90D8E">
      <w:pPr>
        <w:pStyle w:val="a3"/>
        <w:rPr>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567"/>
      </w:tblGrid>
      <w:tr w:rsidR="00301F11" w:rsidRPr="00E90D8E" w:rsidTr="002D245F">
        <w:trPr>
          <w:trHeight w:val="393"/>
        </w:trPr>
        <w:tc>
          <w:tcPr>
            <w:tcW w:w="1843" w:type="dxa"/>
            <w:tcBorders>
              <w:top w:val="single" w:sz="4" w:space="0" w:color="FFFFFF" w:themeColor="background1"/>
              <w:left w:val="single" w:sz="4" w:space="0" w:color="FFFFFF" w:themeColor="background1"/>
              <w:bottom w:val="single" w:sz="4" w:space="0" w:color="FFFFFF" w:themeColor="background1"/>
            </w:tcBorders>
          </w:tcPr>
          <w:p w:rsidR="00301F11" w:rsidRPr="00E90D8E" w:rsidRDefault="00301F11" w:rsidP="00E90D8E">
            <w:pPr>
              <w:pStyle w:val="TableParagraph"/>
              <w:rPr>
                <w:sz w:val="24"/>
                <w:szCs w:val="24"/>
              </w:rPr>
            </w:pPr>
            <w:r w:rsidRPr="00E90D8E">
              <w:rPr>
                <w:sz w:val="24"/>
                <w:szCs w:val="24"/>
              </w:rPr>
              <w:t>удалить</w:t>
            </w:r>
            <w:r w:rsidRPr="00E90D8E">
              <w:rPr>
                <w:spacing w:val="-5"/>
                <w:sz w:val="24"/>
                <w:szCs w:val="24"/>
              </w:rPr>
              <w:t xml:space="preserve"> </w:t>
            </w:r>
            <w:r w:rsidRPr="00E90D8E">
              <w:rPr>
                <w:sz w:val="24"/>
                <w:szCs w:val="24"/>
              </w:rPr>
              <w:t>с</w:t>
            </w:r>
            <w:r w:rsidRPr="00E90D8E">
              <w:rPr>
                <w:spacing w:val="-2"/>
                <w:sz w:val="24"/>
                <w:szCs w:val="24"/>
              </w:rPr>
              <w:t xml:space="preserve"> </w:t>
            </w:r>
            <w:r w:rsidRPr="00E90D8E">
              <w:rPr>
                <w:sz w:val="24"/>
                <w:szCs w:val="24"/>
              </w:rPr>
              <w:t>фасада</w:t>
            </w:r>
            <w:r w:rsidRPr="00E90D8E">
              <w:rPr>
                <w:spacing w:val="-3"/>
                <w:sz w:val="24"/>
                <w:szCs w:val="24"/>
              </w:rPr>
              <w:t xml:space="preserve"> </w:t>
            </w:r>
            <w:r w:rsidRPr="00E90D8E">
              <w:rPr>
                <w:spacing w:val="-5"/>
                <w:sz w:val="24"/>
                <w:szCs w:val="24"/>
              </w:rPr>
              <w:t>n</w:t>
            </w:r>
            <w:r w:rsidRPr="00E90D8E">
              <w:rPr>
                <w:spacing w:val="-2"/>
                <w:sz w:val="24"/>
                <w:szCs w:val="24"/>
              </w:rPr>
              <w:t xml:space="preserve"> </w:t>
            </w:r>
            <w:r w:rsidRPr="00E90D8E">
              <w:rPr>
                <w:spacing w:val="-4"/>
                <w:sz w:val="24"/>
                <w:szCs w:val="24"/>
              </w:rPr>
              <w:t>(да)</w:t>
            </w:r>
          </w:p>
          <w:p w:rsidR="00301F11" w:rsidRPr="00E90D8E" w:rsidRDefault="00301F11" w:rsidP="00E90D8E">
            <w:pPr>
              <w:pStyle w:val="a3"/>
              <w:rPr>
                <w:sz w:val="24"/>
                <w:szCs w:val="24"/>
              </w:rPr>
            </w:pPr>
          </w:p>
          <w:p w:rsidR="00301F11" w:rsidRPr="00E90D8E" w:rsidRDefault="00301F11" w:rsidP="002D245F">
            <w:pPr>
              <w:pStyle w:val="a3"/>
              <w:ind w:right="-102"/>
              <w:rPr>
                <w:sz w:val="24"/>
                <w:szCs w:val="24"/>
              </w:rPr>
            </w:pPr>
            <w:r w:rsidRPr="00E90D8E">
              <w:rPr>
                <w:sz w:val="24"/>
                <w:szCs w:val="24"/>
              </w:rPr>
              <w:t>при</w:t>
            </w:r>
            <w:r w:rsidRPr="00E90D8E">
              <w:rPr>
                <w:spacing w:val="-2"/>
                <w:sz w:val="24"/>
                <w:szCs w:val="24"/>
              </w:rPr>
              <w:t xml:space="preserve"> </w:t>
            </w:r>
            <w:r w:rsidRPr="00E90D8E">
              <w:rPr>
                <w:sz w:val="24"/>
                <w:szCs w:val="24"/>
              </w:rPr>
              <w:t>выборе</w:t>
            </w:r>
            <w:r w:rsidRPr="00E90D8E">
              <w:rPr>
                <w:spacing w:val="-2"/>
                <w:sz w:val="24"/>
                <w:szCs w:val="24"/>
              </w:rPr>
              <w:t xml:space="preserve"> </w:t>
            </w:r>
            <w:r w:rsidRPr="00E90D8E">
              <w:rPr>
                <w:sz w:val="24"/>
                <w:szCs w:val="24"/>
              </w:rPr>
              <w:t>«да»</w:t>
            </w:r>
            <w:r w:rsidRPr="00E90D8E">
              <w:rPr>
                <w:spacing w:val="-2"/>
                <w:sz w:val="24"/>
                <w:szCs w:val="24"/>
              </w:rPr>
              <w:t xml:space="preserve"> </w:t>
            </w:r>
            <w:r w:rsidRPr="00E90D8E">
              <w:rPr>
                <w:sz w:val="24"/>
                <w:szCs w:val="24"/>
              </w:rPr>
              <w:t>поля</w:t>
            </w:r>
            <w:r w:rsidRPr="00E90D8E">
              <w:rPr>
                <w:spacing w:val="-1"/>
                <w:sz w:val="24"/>
                <w:szCs w:val="24"/>
              </w:rPr>
              <w:t xml:space="preserve"> </w:t>
            </w:r>
            <w:r w:rsidRPr="00E90D8E">
              <w:rPr>
                <w:spacing w:val="-2"/>
                <w:sz w:val="24"/>
                <w:szCs w:val="24"/>
              </w:rPr>
              <w:t>удалятся</w:t>
            </w:r>
          </w:p>
        </w:tc>
        <w:tc>
          <w:tcPr>
            <w:tcW w:w="567" w:type="dxa"/>
            <w:shd w:val="clear" w:color="auto" w:fill="auto"/>
          </w:tcPr>
          <w:p w:rsidR="00301F11" w:rsidRPr="00E90D8E" w:rsidRDefault="00301F11" w:rsidP="00E90D8E">
            <w:pPr>
              <w:rPr>
                <w:sz w:val="24"/>
                <w:szCs w:val="24"/>
              </w:rPr>
            </w:pPr>
          </w:p>
        </w:tc>
      </w:tr>
    </w:tbl>
    <w:p w:rsidR="00301F11" w:rsidRDefault="00301F11" w:rsidP="00E90D8E">
      <w:pPr>
        <w:pStyle w:val="a3"/>
        <w:rPr>
          <w:sz w:val="24"/>
          <w:szCs w:val="24"/>
        </w:rPr>
      </w:pPr>
    </w:p>
    <w:p w:rsidR="002D245F" w:rsidRPr="00E90D8E" w:rsidRDefault="002D245F" w:rsidP="00E90D8E">
      <w:pPr>
        <w:pStyle w:val="a3"/>
        <w:rPr>
          <w:sz w:val="24"/>
          <w:szCs w:val="24"/>
        </w:rPr>
      </w:pPr>
    </w:p>
    <w:tbl>
      <w:tblPr>
        <w:tblW w:w="10206" w:type="dxa"/>
        <w:tblInd w:w="-5" w:type="dxa"/>
        <w:tblLook w:val="04A0" w:firstRow="1" w:lastRow="0" w:firstColumn="1" w:lastColumn="0" w:noHBand="0" w:noVBand="1"/>
      </w:tblPr>
      <w:tblGrid>
        <w:gridCol w:w="1701"/>
        <w:gridCol w:w="1701"/>
        <w:gridCol w:w="1367"/>
        <w:gridCol w:w="12"/>
        <w:gridCol w:w="1290"/>
        <w:gridCol w:w="1433"/>
        <w:gridCol w:w="1300"/>
        <w:gridCol w:w="1402"/>
      </w:tblGrid>
      <w:tr w:rsidR="00301F11" w:rsidRPr="00E90D8E" w:rsidTr="00703539">
        <w:trPr>
          <w:trHeight w:val="44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sz w:val="24"/>
                <w:szCs w:val="24"/>
              </w:rPr>
              <w:t>фасад</w:t>
            </w:r>
            <w:r w:rsidRPr="00E90D8E">
              <w:rPr>
                <w:spacing w:val="-3"/>
                <w:sz w:val="24"/>
                <w:szCs w:val="24"/>
              </w:rPr>
              <w:t xml:space="preserve"> </w:t>
            </w:r>
            <w:r w:rsidRPr="00E90D8E">
              <w:rPr>
                <w:spacing w:val="-5"/>
                <w:sz w:val="24"/>
                <w:szCs w:val="24"/>
              </w:rPr>
              <w:t>n</w:t>
            </w:r>
            <w:r w:rsidRPr="00E90D8E">
              <w:rPr>
                <w:color w:val="000000"/>
                <w:sz w:val="24"/>
                <w:szCs w:val="24"/>
                <w:lang w:eastAsia="ru-RU"/>
              </w:rPr>
              <w:t>:</w:t>
            </w:r>
          </w:p>
        </w:tc>
        <w:tc>
          <w:tcPr>
            <w:tcW w:w="1701" w:type="dxa"/>
            <w:tcBorders>
              <w:top w:val="nil"/>
              <w:left w:val="nil"/>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материал 1:</w:t>
            </w:r>
          </w:p>
        </w:tc>
        <w:tc>
          <w:tcPr>
            <w:tcW w:w="137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90" w:type="dxa"/>
            <w:tcBorders>
              <w:top w:val="nil"/>
              <w:left w:val="nil"/>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цвет 1:</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00" w:type="dxa"/>
            <w:tcBorders>
              <w:top w:val="nil"/>
              <w:left w:val="nil"/>
              <w:bottom w:val="single" w:sz="8" w:space="0" w:color="FFFFFF"/>
              <w:right w:val="nil"/>
            </w:tcBorders>
            <w:shd w:val="clear" w:color="auto" w:fill="auto"/>
            <w:vAlign w:val="center"/>
            <w:hideMark/>
          </w:tcPr>
          <w:p w:rsidR="00301F11" w:rsidRPr="00E90D8E" w:rsidRDefault="002031F9" w:rsidP="002031F9">
            <w:pPr>
              <w:widowControl/>
              <w:autoSpaceDE/>
              <w:autoSpaceDN/>
              <w:ind w:left="-99" w:right="-93"/>
              <w:rPr>
                <w:color w:val="000000"/>
                <w:sz w:val="24"/>
                <w:szCs w:val="24"/>
                <w:lang w:eastAsia="ru-RU"/>
              </w:rPr>
            </w:pPr>
            <w:r>
              <w:rPr>
                <w:color w:val="000000"/>
                <w:sz w:val="24"/>
                <w:szCs w:val="24"/>
                <w:lang w:eastAsia="ru-RU"/>
              </w:rPr>
              <w:t xml:space="preserve"> </w:t>
            </w:r>
            <w:r w:rsidR="00301F11" w:rsidRPr="00E90D8E">
              <w:rPr>
                <w:color w:val="000000"/>
                <w:sz w:val="24"/>
                <w:szCs w:val="24"/>
                <w:lang w:eastAsia="ru-RU"/>
              </w:rPr>
              <w:t>текстура 1:</w:t>
            </w:r>
          </w:p>
        </w:tc>
        <w:tc>
          <w:tcPr>
            <w:tcW w:w="1402" w:type="dxa"/>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703539">
        <w:trPr>
          <w:trHeight w:val="315"/>
        </w:trPr>
        <w:tc>
          <w:tcPr>
            <w:tcW w:w="1701" w:type="dxa"/>
            <w:tcBorders>
              <w:top w:val="nil"/>
              <w:right w:val="single" w:sz="4" w:space="0" w:color="FFFFFF" w:themeColor="background1"/>
            </w:tcBorders>
            <w:shd w:val="clear" w:color="auto" w:fill="auto"/>
            <w:vAlign w:val="center"/>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701"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sz w:val="24"/>
                <w:szCs w:val="24"/>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367"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302" w:type="dxa"/>
            <w:gridSpan w:val="2"/>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433"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300"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402"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r>
      <w:tr w:rsidR="00301F11" w:rsidRPr="00E90D8E" w:rsidTr="00703539">
        <w:trPr>
          <w:trHeight w:val="409"/>
        </w:trPr>
        <w:tc>
          <w:tcPr>
            <w:tcW w:w="1701" w:type="dxa"/>
            <w:tcBorders>
              <w:top w:val="nil"/>
              <w:left w:val="single" w:sz="8" w:space="0" w:color="FFFFFF"/>
              <w:bottom w:val="nil"/>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701" w:type="dxa"/>
            <w:tcBorders>
              <w:top w:val="nil"/>
              <w:left w:val="single" w:sz="4" w:space="0" w:color="FFFFFF" w:themeColor="background1"/>
              <w:bottom w:val="nil"/>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добавить материал +</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90" w:type="dxa"/>
            <w:tcBorders>
              <w:top w:val="single" w:sz="4" w:space="0" w:color="FFFFFF" w:themeColor="background1"/>
              <w:left w:val="single" w:sz="4" w:space="0" w:color="auto"/>
              <w:bottom w:val="single" w:sz="8" w:space="0" w:color="FFFFFF"/>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добавить цвет +</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00" w:type="dxa"/>
            <w:tcBorders>
              <w:top w:val="single" w:sz="8" w:space="0" w:color="FFFFFF"/>
              <w:left w:val="nil"/>
              <w:bottom w:val="single" w:sz="8" w:space="0" w:color="FFFFFF"/>
              <w:right w:val="single" w:sz="4" w:space="0" w:color="auto"/>
            </w:tcBorders>
            <w:shd w:val="clear" w:color="auto" w:fill="auto"/>
            <w:vAlign w:val="center"/>
            <w:hideMark/>
          </w:tcPr>
          <w:p w:rsidR="00301F11" w:rsidRPr="00E90D8E" w:rsidRDefault="00703539" w:rsidP="00E90D8E">
            <w:pPr>
              <w:widowControl/>
              <w:autoSpaceDE/>
              <w:autoSpaceDN/>
              <w:rPr>
                <w:color w:val="000000"/>
                <w:sz w:val="24"/>
                <w:szCs w:val="24"/>
                <w:lang w:eastAsia="ru-RU"/>
              </w:rPr>
            </w:pPr>
            <w:r>
              <w:rPr>
                <w:color w:val="000000"/>
                <w:sz w:val="24"/>
                <w:szCs w:val="24"/>
                <w:lang w:eastAsia="ru-RU"/>
              </w:rPr>
              <w:t>добавить текстуру</w:t>
            </w:r>
            <w:r w:rsidR="00301F11" w:rsidRPr="00E90D8E">
              <w:rPr>
                <w:color w:val="000000"/>
                <w:sz w:val="24"/>
                <w:szCs w:val="24"/>
                <w:lang w:eastAsia="ru-RU"/>
              </w:rPr>
              <w:t>+</w:t>
            </w:r>
          </w:p>
        </w:tc>
        <w:tc>
          <w:tcPr>
            <w:tcW w:w="1402" w:type="dxa"/>
            <w:tcBorders>
              <w:top w:val="single" w:sz="4" w:space="0" w:color="auto"/>
              <w:left w:val="nil"/>
              <w:bottom w:val="single" w:sz="4" w:space="0" w:color="auto"/>
              <w:right w:val="single" w:sz="4" w:space="0" w:color="000000" w:themeColor="text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703539">
        <w:trPr>
          <w:trHeight w:val="409"/>
        </w:trPr>
        <w:tc>
          <w:tcPr>
            <w:tcW w:w="1701" w:type="dxa"/>
            <w:tcBorders>
              <w:top w:val="nil"/>
              <w:left w:val="single" w:sz="8" w:space="0" w:color="FFFFFF"/>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701" w:type="dxa"/>
            <w:tcBorders>
              <w:top w:val="nil"/>
              <w:left w:val="nil"/>
              <w:bottom w:val="nil"/>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материал -</w:t>
            </w:r>
          </w:p>
        </w:tc>
        <w:tc>
          <w:tcPr>
            <w:tcW w:w="1379" w:type="dxa"/>
            <w:gridSpan w:val="2"/>
            <w:tcBorders>
              <w:top w:val="single" w:sz="4" w:space="0" w:color="auto"/>
              <w:left w:val="nil"/>
              <w:bottom w:val="single" w:sz="4" w:space="0" w:color="auto"/>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90" w:type="dxa"/>
            <w:tcBorders>
              <w:top w:val="nil"/>
              <w:left w:val="single" w:sz="4" w:space="0" w:color="auto"/>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цвет -</w:t>
            </w:r>
          </w:p>
        </w:tc>
        <w:tc>
          <w:tcPr>
            <w:tcW w:w="1433" w:type="dxa"/>
            <w:tcBorders>
              <w:top w:val="nil"/>
              <w:left w:val="single" w:sz="4" w:space="0" w:color="auto"/>
              <w:bottom w:val="single" w:sz="4" w:space="0" w:color="auto"/>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00" w:type="dxa"/>
            <w:tcBorders>
              <w:top w:val="nil"/>
              <w:left w:val="single" w:sz="4" w:space="0" w:color="auto"/>
              <w:bottom w:val="single" w:sz="8" w:space="0" w:color="FFFFFF"/>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текстуру -</w:t>
            </w:r>
          </w:p>
        </w:tc>
        <w:tc>
          <w:tcPr>
            <w:tcW w:w="1402" w:type="dxa"/>
            <w:tcBorders>
              <w:top w:val="nil"/>
              <w:left w:val="nil"/>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7035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2"/>
          <w:gridAfter w:val="2"/>
          <w:wBefore w:w="3402" w:type="dxa"/>
          <w:wAfter w:w="2702" w:type="dxa"/>
          <w:trHeight w:val="595"/>
        </w:trPr>
        <w:tc>
          <w:tcPr>
            <w:tcW w:w="1379" w:type="dxa"/>
            <w:gridSpan w:val="2"/>
          </w:tcPr>
          <w:p w:rsidR="00301F11" w:rsidRPr="00E90D8E" w:rsidRDefault="00301F11" w:rsidP="00E90D8E">
            <w:pPr>
              <w:pStyle w:val="a3"/>
              <w:rPr>
                <w:sz w:val="24"/>
                <w:szCs w:val="24"/>
              </w:rPr>
            </w:pPr>
          </w:p>
        </w:tc>
        <w:tc>
          <w:tcPr>
            <w:tcW w:w="1290" w:type="dxa"/>
            <w:tcBorders>
              <w:top w:val="nil"/>
              <w:bottom w:val="nil"/>
            </w:tcBorders>
            <w:shd w:val="clear" w:color="auto" w:fill="auto"/>
          </w:tcPr>
          <w:p w:rsidR="00301F11" w:rsidRPr="00E90D8E" w:rsidRDefault="00301F11" w:rsidP="00E90D8E">
            <w:pPr>
              <w:rPr>
                <w:sz w:val="24"/>
                <w:szCs w:val="24"/>
              </w:rPr>
            </w:pPr>
          </w:p>
        </w:tc>
        <w:tc>
          <w:tcPr>
            <w:tcW w:w="1433" w:type="dxa"/>
            <w:shd w:val="clear" w:color="auto" w:fill="auto"/>
          </w:tcPr>
          <w:p w:rsidR="00301F11" w:rsidRPr="00E90D8E" w:rsidRDefault="00301F11" w:rsidP="00E90D8E">
            <w:pPr>
              <w:rPr>
                <w:sz w:val="24"/>
                <w:szCs w:val="24"/>
              </w:rPr>
            </w:pPr>
          </w:p>
        </w:tc>
      </w:tr>
    </w:tbl>
    <w:p w:rsidR="00301F11" w:rsidRPr="00E90D8E" w:rsidRDefault="00301F11" w:rsidP="00E90D8E">
      <w:pPr>
        <w:pStyle w:val="a3"/>
        <w:rPr>
          <w:sz w:val="24"/>
          <w:szCs w:val="24"/>
        </w:rPr>
      </w:pPr>
    </w:p>
    <w:p w:rsidR="00301F11" w:rsidRPr="00E90D8E" w:rsidRDefault="00301F11" w:rsidP="00E90D8E">
      <w:pPr>
        <w:pStyle w:val="a3"/>
        <w:rPr>
          <w:sz w:val="24"/>
          <w:szCs w:val="24"/>
        </w:rPr>
      </w:pPr>
    </w:p>
    <w:p w:rsidR="00301F11" w:rsidRPr="00E90D8E" w:rsidRDefault="00301F11" w:rsidP="00E90D8E">
      <w:pPr>
        <w:pStyle w:val="a3"/>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701"/>
        <w:gridCol w:w="1418"/>
        <w:gridCol w:w="5385"/>
      </w:tblGrid>
      <w:tr w:rsidR="00301F11" w:rsidRPr="00E90D8E" w:rsidTr="00703539">
        <w:trPr>
          <w:trHeight w:val="243"/>
        </w:trPr>
        <w:tc>
          <w:tcPr>
            <w:tcW w:w="1701" w:type="dxa"/>
            <w:vMerge w:val="restart"/>
          </w:tcPr>
          <w:p w:rsidR="00301F11" w:rsidRPr="00E90D8E" w:rsidRDefault="00301F11" w:rsidP="00703539">
            <w:pPr>
              <w:pStyle w:val="a3"/>
              <w:spacing w:before="480"/>
              <w:ind w:left="-23"/>
              <w:rPr>
                <w:sz w:val="24"/>
                <w:szCs w:val="24"/>
              </w:rPr>
            </w:pPr>
            <w:r w:rsidRPr="00E90D8E">
              <w:rPr>
                <w:spacing w:val="-2"/>
                <w:sz w:val="24"/>
                <w:szCs w:val="24"/>
              </w:rPr>
              <w:t>Козырек:</w:t>
            </w:r>
          </w:p>
          <w:p w:rsidR="00301F11" w:rsidRPr="00E90D8E" w:rsidRDefault="00301F11" w:rsidP="00703539">
            <w:pPr>
              <w:pStyle w:val="a3"/>
              <w:spacing w:before="480"/>
              <w:ind w:left="-23"/>
              <w:rPr>
                <w:sz w:val="24"/>
                <w:szCs w:val="24"/>
              </w:rPr>
            </w:pPr>
          </w:p>
        </w:tc>
        <w:tc>
          <w:tcPr>
            <w:tcW w:w="1701" w:type="dxa"/>
            <w:tcBorders>
              <w:top w:val="single" w:sz="4" w:space="0" w:color="FFFFFF" w:themeColor="background1"/>
              <w:bottom w:val="single" w:sz="4" w:space="0" w:color="FFFFFF" w:themeColor="background1"/>
            </w:tcBorders>
          </w:tcPr>
          <w:p w:rsidR="00301F11" w:rsidRPr="00E90D8E" w:rsidRDefault="00301F11" w:rsidP="00E90D8E">
            <w:pPr>
              <w:rPr>
                <w:sz w:val="24"/>
                <w:szCs w:val="24"/>
              </w:rPr>
            </w:pPr>
          </w:p>
          <w:p w:rsidR="00301F11" w:rsidRPr="00E90D8E" w:rsidRDefault="00301F11" w:rsidP="00E90D8E">
            <w:pPr>
              <w:rPr>
                <w:sz w:val="24"/>
                <w:szCs w:val="24"/>
              </w:rPr>
            </w:pPr>
          </w:p>
        </w:tc>
        <w:tc>
          <w:tcPr>
            <w:tcW w:w="1418" w:type="dxa"/>
          </w:tcPr>
          <w:p w:rsidR="00301F11" w:rsidRPr="00E90D8E" w:rsidRDefault="00301F11" w:rsidP="00E90D8E">
            <w:pPr>
              <w:rPr>
                <w:sz w:val="24"/>
                <w:szCs w:val="24"/>
              </w:rPr>
            </w:pPr>
            <w:r w:rsidRPr="00E90D8E">
              <w:rPr>
                <w:sz w:val="24"/>
                <w:szCs w:val="24"/>
              </w:rPr>
              <w:t>не</w:t>
            </w:r>
            <w:r w:rsidRPr="00E90D8E">
              <w:rPr>
                <w:spacing w:val="-1"/>
                <w:sz w:val="24"/>
                <w:szCs w:val="24"/>
              </w:rPr>
              <w:t xml:space="preserve"> </w:t>
            </w:r>
            <w:r w:rsidRPr="00E90D8E">
              <w:rPr>
                <w:spacing w:val="-2"/>
                <w:sz w:val="24"/>
                <w:szCs w:val="24"/>
              </w:rPr>
              <w:t>изменяется</w:t>
            </w:r>
          </w:p>
        </w:tc>
        <w:tc>
          <w:tcPr>
            <w:tcW w:w="5385" w:type="dxa"/>
            <w:tcBorders>
              <w:top w:val="single" w:sz="4" w:space="0" w:color="FFFFFF" w:themeColor="background1"/>
              <w:bottom w:val="single" w:sz="4" w:space="0" w:color="FFFFFF" w:themeColor="background1"/>
              <w:right w:val="nil"/>
            </w:tcBorders>
          </w:tcPr>
          <w:p w:rsidR="00301F11" w:rsidRPr="00E90D8E" w:rsidRDefault="00301F11" w:rsidP="00E90D8E">
            <w:pPr>
              <w:rPr>
                <w:sz w:val="24"/>
                <w:szCs w:val="24"/>
              </w:rPr>
            </w:pPr>
          </w:p>
          <w:p w:rsidR="00301F11" w:rsidRPr="00E90D8E" w:rsidRDefault="00301F11" w:rsidP="00E90D8E">
            <w:pPr>
              <w:rPr>
                <w:sz w:val="24"/>
                <w:szCs w:val="24"/>
              </w:rPr>
            </w:pPr>
          </w:p>
        </w:tc>
      </w:tr>
      <w:tr w:rsidR="00301F11" w:rsidRPr="00E90D8E" w:rsidTr="00703539">
        <w:trPr>
          <w:trHeight w:val="468"/>
        </w:trPr>
        <w:tc>
          <w:tcPr>
            <w:tcW w:w="1701" w:type="dxa"/>
            <w:vMerge/>
          </w:tcPr>
          <w:p w:rsidR="00301F11" w:rsidRPr="00E90D8E" w:rsidRDefault="00301F11" w:rsidP="00E90D8E">
            <w:pPr>
              <w:pStyle w:val="a3"/>
              <w:ind w:left="-25"/>
              <w:rPr>
                <w:sz w:val="24"/>
                <w:szCs w:val="24"/>
              </w:rPr>
            </w:pPr>
          </w:p>
        </w:tc>
        <w:tc>
          <w:tcPr>
            <w:tcW w:w="1701" w:type="dxa"/>
            <w:tcBorders>
              <w:top w:val="single" w:sz="4" w:space="0" w:color="FFFFFF" w:themeColor="background1"/>
              <w:bottom w:val="single" w:sz="4" w:space="0" w:color="FFFFFF" w:themeColor="background1"/>
              <w:right w:val="single" w:sz="4" w:space="0" w:color="FFFFFF" w:themeColor="background1"/>
            </w:tcBorders>
          </w:tcPr>
          <w:p w:rsidR="00301F11" w:rsidRPr="00E90D8E" w:rsidRDefault="00301F11" w:rsidP="00703539">
            <w:pPr>
              <w:ind w:hanging="391"/>
              <w:jc w:val="center"/>
              <w:rPr>
                <w:sz w:val="24"/>
                <w:szCs w:val="24"/>
              </w:rPr>
            </w:pPr>
            <w:r w:rsidRPr="00E90D8E">
              <w:rPr>
                <w:spacing w:val="-2"/>
                <w:sz w:val="24"/>
                <w:szCs w:val="24"/>
              </w:rPr>
              <w:t>элемент:</w:t>
            </w:r>
          </w:p>
          <w:p w:rsidR="00301F11" w:rsidRPr="00E90D8E" w:rsidRDefault="00301F11" w:rsidP="00703539">
            <w:pPr>
              <w:ind w:left="-18" w:hanging="142"/>
              <w:jc w:val="center"/>
              <w:rPr>
                <w:sz w:val="24"/>
                <w:szCs w:val="24"/>
              </w:rPr>
            </w:pPr>
            <w:r w:rsidRPr="00E90D8E">
              <w:rPr>
                <w:sz w:val="24"/>
                <w:szCs w:val="24"/>
              </w:rPr>
              <w:t>авт.</w:t>
            </w:r>
            <w:r w:rsidRPr="00E90D8E">
              <w:rPr>
                <w:spacing w:val="-4"/>
                <w:sz w:val="24"/>
                <w:szCs w:val="24"/>
              </w:rPr>
              <w:t xml:space="preserve"> </w:t>
            </w:r>
            <w:r w:rsidRPr="00E90D8E">
              <w:rPr>
                <w:sz w:val="24"/>
                <w:szCs w:val="24"/>
              </w:rPr>
              <w:t>по</w:t>
            </w:r>
            <w:r w:rsidRPr="00E90D8E">
              <w:rPr>
                <w:spacing w:val="-1"/>
                <w:sz w:val="24"/>
                <w:szCs w:val="24"/>
              </w:rPr>
              <w:t xml:space="preserve"> </w:t>
            </w:r>
            <w:r w:rsidRPr="00E90D8E">
              <w:rPr>
                <w:sz w:val="24"/>
                <w:szCs w:val="24"/>
              </w:rPr>
              <w:t xml:space="preserve">п. </w:t>
            </w:r>
            <w:r w:rsidRPr="00E90D8E">
              <w:rPr>
                <w:spacing w:val="-10"/>
                <w:sz w:val="24"/>
                <w:szCs w:val="24"/>
              </w:rPr>
              <w:t>6</w:t>
            </w:r>
          </w:p>
        </w:tc>
        <w:tc>
          <w:tcPr>
            <w:tcW w:w="6803" w:type="dxa"/>
            <w:gridSpan w:val="2"/>
            <w:tcBorders>
              <w:top w:val="nil"/>
              <w:left w:val="single" w:sz="4" w:space="0" w:color="FFFFFF" w:themeColor="background1"/>
              <w:bottom w:val="nil"/>
              <w:right w:val="nil"/>
            </w:tcBorders>
          </w:tcPr>
          <w:p w:rsidR="00301F11" w:rsidRPr="00E90D8E" w:rsidRDefault="00301F11" w:rsidP="00703539">
            <w:pPr>
              <w:rPr>
                <w:sz w:val="24"/>
                <w:szCs w:val="24"/>
              </w:rPr>
            </w:pPr>
            <w:r w:rsidRPr="00E90D8E">
              <w:rPr>
                <w:spacing w:val="-5"/>
                <w:sz w:val="24"/>
                <w:szCs w:val="24"/>
              </w:rPr>
              <w:t>или</w:t>
            </w:r>
          </w:p>
        </w:tc>
      </w:tr>
      <w:tr w:rsidR="00301F11" w:rsidRPr="00E90D8E" w:rsidTr="00703539">
        <w:trPr>
          <w:trHeight w:val="505"/>
        </w:trPr>
        <w:tc>
          <w:tcPr>
            <w:tcW w:w="1701" w:type="dxa"/>
            <w:vMerge/>
            <w:tcBorders>
              <w:bottom w:val="single" w:sz="4" w:space="0" w:color="auto"/>
            </w:tcBorders>
          </w:tcPr>
          <w:p w:rsidR="00301F11" w:rsidRPr="00E90D8E" w:rsidRDefault="00301F11" w:rsidP="00E90D8E">
            <w:pPr>
              <w:pStyle w:val="a3"/>
              <w:ind w:left="-25"/>
              <w:rPr>
                <w:sz w:val="24"/>
                <w:szCs w:val="24"/>
              </w:rPr>
            </w:pPr>
          </w:p>
        </w:tc>
        <w:tc>
          <w:tcPr>
            <w:tcW w:w="1701" w:type="dxa"/>
            <w:tcBorders>
              <w:top w:val="single" w:sz="4" w:space="0" w:color="FFFFFF" w:themeColor="background1"/>
              <w:bottom w:val="single" w:sz="4" w:space="0" w:color="FFFFFF" w:themeColor="background1"/>
            </w:tcBorders>
          </w:tcPr>
          <w:p w:rsidR="00301F11" w:rsidRPr="00E90D8E" w:rsidRDefault="00301F11" w:rsidP="00E90D8E">
            <w:pPr>
              <w:pStyle w:val="a3"/>
              <w:rPr>
                <w:sz w:val="24"/>
                <w:szCs w:val="24"/>
              </w:rPr>
            </w:pPr>
          </w:p>
        </w:tc>
        <w:tc>
          <w:tcPr>
            <w:tcW w:w="1418" w:type="dxa"/>
          </w:tcPr>
          <w:p w:rsidR="00301F11" w:rsidRPr="00E90D8E" w:rsidRDefault="00301F11" w:rsidP="00E90D8E">
            <w:pPr>
              <w:rPr>
                <w:sz w:val="24"/>
                <w:szCs w:val="24"/>
              </w:rPr>
            </w:pPr>
            <w:r w:rsidRPr="00E90D8E">
              <w:rPr>
                <w:spacing w:val="-2"/>
                <w:sz w:val="24"/>
                <w:szCs w:val="24"/>
              </w:rPr>
              <w:t>изменяется</w:t>
            </w:r>
          </w:p>
          <w:p w:rsidR="00301F11" w:rsidRPr="00E90D8E" w:rsidRDefault="00301F11" w:rsidP="00E90D8E">
            <w:pPr>
              <w:pStyle w:val="a3"/>
              <w:rPr>
                <w:sz w:val="24"/>
                <w:szCs w:val="24"/>
              </w:rPr>
            </w:pPr>
          </w:p>
        </w:tc>
        <w:tc>
          <w:tcPr>
            <w:tcW w:w="5385" w:type="dxa"/>
            <w:tcBorders>
              <w:top w:val="single" w:sz="4" w:space="0" w:color="FFFFFF" w:themeColor="background1"/>
              <w:bottom w:val="single" w:sz="4" w:space="0" w:color="FFFFFF" w:themeColor="background1"/>
              <w:right w:val="nil"/>
            </w:tcBorders>
          </w:tcPr>
          <w:p w:rsidR="00301F11" w:rsidRPr="00E90D8E" w:rsidRDefault="00301F11" w:rsidP="00E90D8E">
            <w:pPr>
              <w:rPr>
                <w:sz w:val="24"/>
                <w:szCs w:val="24"/>
              </w:rPr>
            </w:pPr>
          </w:p>
          <w:p w:rsidR="00301F11" w:rsidRPr="00E90D8E" w:rsidRDefault="00301F11" w:rsidP="00E90D8E">
            <w:pPr>
              <w:pStyle w:val="a3"/>
              <w:rPr>
                <w:sz w:val="24"/>
                <w:szCs w:val="24"/>
              </w:rPr>
            </w:pPr>
          </w:p>
        </w:tc>
      </w:tr>
    </w:tbl>
    <w:p w:rsidR="00301F11" w:rsidRPr="00E90D8E" w:rsidRDefault="00301F11" w:rsidP="00E90D8E">
      <w:pPr>
        <w:pStyle w:val="a3"/>
        <w:rPr>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567"/>
      </w:tblGrid>
      <w:tr w:rsidR="00301F11" w:rsidRPr="00E90D8E" w:rsidTr="00703539">
        <w:trPr>
          <w:trHeight w:val="393"/>
        </w:trPr>
        <w:tc>
          <w:tcPr>
            <w:tcW w:w="1843" w:type="dxa"/>
            <w:tcBorders>
              <w:top w:val="single" w:sz="4" w:space="0" w:color="FFFFFF" w:themeColor="background1"/>
              <w:left w:val="single" w:sz="4" w:space="0" w:color="FFFFFF" w:themeColor="background1"/>
              <w:bottom w:val="single" w:sz="4" w:space="0" w:color="FFFFFF" w:themeColor="background1"/>
            </w:tcBorders>
          </w:tcPr>
          <w:p w:rsidR="00301F11" w:rsidRPr="00E90D8E" w:rsidRDefault="00301F11" w:rsidP="00E90D8E">
            <w:pPr>
              <w:pStyle w:val="TableParagraph"/>
              <w:rPr>
                <w:sz w:val="24"/>
                <w:szCs w:val="24"/>
              </w:rPr>
            </w:pPr>
            <w:r w:rsidRPr="00E90D8E">
              <w:rPr>
                <w:sz w:val="24"/>
                <w:szCs w:val="24"/>
              </w:rPr>
              <w:t>удалить</w:t>
            </w:r>
            <w:r w:rsidRPr="00E90D8E">
              <w:rPr>
                <w:spacing w:val="-5"/>
                <w:sz w:val="24"/>
                <w:szCs w:val="24"/>
              </w:rPr>
              <w:t xml:space="preserve"> </w:t>
            </w:r>
            <w:r w:rsidRPr="00E90D8E">
              <w:rPr>
                <w:sz w:val="24"/>
                <w:szCs w:val="24"/>
              </w:rPr>
              <w:t>с</w:t>
            </w:r>
            <w:r w:rsidRPr="00E90D8E">
              <w:rPr>
                <w:spacing w:val="-2"/>
                <w:sz w:val="24"/>
                <w:szCs w:val="24"/>
              </w:rPr>
              <w:t xml:space="preserve"> </w:t>
            </w:r>
            <w:r w:rsidRPr="00E90D8E">
              <w:rPr>
                <w:sz w:val="24"/>
                <w:szCs w:val="24"/>
              </w:rPr>
              <w:t>фасада</w:t>
            </w:r>
            <w:r w:rsidRPr="00E90D8E">
              <w:rPr>
                <w:spacing w:val="-3"/>
                <w:sz w:val="24"/>
                <w:szCs w:val="24"/>
              </w:rPr>
              <w:t xml:space="preserve"> </w:t>
            </w:r>
            <w:r w:rsidRPr="00E90D8E">
              <w:rPr>
                <w:sz w:val="24"/>
                <w:szCs w:val="24"/>
              </w:rPr>
              <w:t>1</w:t>
            </w:r>
            <w:r w:rsidRPr="00E90D8E">
              <w:rPr>
                <w:spacing w:val="-2"/>
                <w:sz w:val="24"/>
                <w:szCs w:val="24"/>
              </w:rPr>
              <w:t xml:space="preserve"> </w:t>
            </w:r>
            <w:r w:rsidRPr="00E90D8E">
              <w:rPr>
                <w:spacing w:val="-4"/>
                <w:sz w:val="24"/>
                <w:szCs w:val="24"/>
              </w:rPr>
              <w:t>(да)</w:t>
            </w:r>
          </w:p>
          <w:p w:rsidR="00301F11" w:rsidRPr="00E90D8E" w:rsidRDefault="00301F11" w:rsidP="00E90D8E">
            <w:pPr>
              <w:pStyle w:val="a3"/>
              <w:rPr>
                <w:sz w:val="24"/>
                <w:szCs w:val="24"/>
              </w:rPr>
            </w:pPr>
          </w:p>
          <w:p w:rsidR="00301F11" w:rsidRPr="00E90D8E" w:rsidRDefault="00301F11" w:rsidP="00703539">
            <w:pPr>
              <w:pStyle w:val="a3"/>
              <w:ind w:right="-102" w:firstLine="30"/>
              <w:rPr>
                <w:sz w:val="24"/>
                <w:szCs w:val="24"/>
              </w:rPr>
            </w:pPr>
            <w:r w:rsidRPr="00E90D8E">
              <w:rPr>
                <w:sz w:val="24"/>
                <w:szCs w:val="24"/>
              </w:rPr>
              <w:t>при</w:t>
            </w:r>
            <w:r w:rsidRPr="00E90D8E">
              <w:rPr>
                <w:spacing w:val="-2"/>
                <w:sz w:val="24"/>
                <w:szCs w:val="24"/>
              </w:rPr>
              <w:t xml:space="preserve"> </w:t>
            </w:r>
            <w:r w:rsidRPr="00E90D8E">
              <w:rPr>
                <w:sz w:val="24"/>
                <w:szCs w:val="24"/>
              </w:rPr>
              <w:t>выборе</w:t>
            </w:r>
            <w:r w:rsidRPr="00E90D8E">
              <w:rPr>
                <w:spacing w:val="-2"/>
                <w:sz w:val="24"/>
                <w:szCs w:val="24"/>
              </w:rPr>
              <w:t xml:space="preserve"> </w:t>
            </w:r>
            <w:r w:rsidRPr="00E90D8E">
              <w:rPr>
                <w:sz w:val="24"/>
                <w:szCs w:val="24"/>
              </w:rPr>
              <w:t>«да»</w:t>
            </w:r>
            <w:r w:rsidRPr="00E90D8E">
              <w:rPr>
                <w:spacing w:val="-2"/>
                <w:sz w:val="24"/>
                <w:szCs w:val="24"/>
              </w:rPr>
              <w:t xml:space="preserve"> </w:t>
            </w:r>
            <w:r w:rsidRPr="00E90D8E">
              <w:rPr>
                <w:sz w:val="24"/>
                <w:szCs w:val="24"/>
              </w:rPr>
              <w:t>поля</w:t>
            </w:r>
            <w:r w:rsidRPr="00E90D8E">
              <w:rPr>
                <w:spacing w:val="-1"/>
                <w:sz w:val="24"/>
                <w:szCs w:val="24"/>
              </w:rPr>
              <w:t xml:space="preserve"> </w:t>
            </w:r>
            <w:r w:rsidRPr="00E90D8E">
              <w:rPr>
                <w:spacing w:val="-2"/>
                <w:sz w:val="24"/>
                <w:szCs w:val="24"/>
              </w:rPr>
              <w:t>удалятся</w:t>
            </w:r>
          </w:p>
        </w:tc>
        <w:tc>
          <w:tcPr>
            <w:tcW w:w="567" w:type="dxa"/>
            <w:shd w:val="clear" w:color="auto" w:fill="auto"/>
          </w:tcPr>
          <w:p w:rsidR="00301F11" w:rsidRPr="00E90D8E" w:rsidRDefault="00301F11" w:rsidP="00E90D8E">
            <w:pPr>
              <w:rPr>
                <w:sz w:val="24"/>
                <w:szCs w:val="24"/>
              </w:rPr>
            </w:pPr>
          </w:p>
        </w:tc>
      </w:tr>
    </w:tbl>
    <w:p w:rsidR="00301F11" w:rsidRDefault="00301F11" w:rsidP="00E90D8E">
      <w:pPr>
        <w:pStyle w:val="a3"/>
        <w:rPr>
          <w:sz w:val="24"/>
          <w:szCs w:val="24"/>
        </w:rPr>
      </w:pPr>
    </w:p>
    <w:p w:rsidR="00703539" w:rsidRPr="00E90D8E" w:rsidRDefault="00703539" w:rsidP="00E90D8E">
      <w:pPr>
        <w:pStyle w:val="a3"/>
        <w:rPr>
          <w:sz w:val="24"/>
          <w:szCs w:val="24"/>
        </w:rPr>
      </w:pPr>
    </w:p>
    <w:tbl>
      <w:tblPr>
        <w:tblW w:w="10206" w:type="dxa"/>
        <w:tblInd w:w="-5" w:type="dxa"/>
        <w:tblLook w:val="04A0" w:firstRow="1" w:lastRow="0" w:firstColumn="1" w:lastColumn="0" w:noHBand="0" w:noVBand="1"/>
      </w:tblPr>
      <w:tblGrid>
        <w:gridCol w:w="1701"/>
        <w:gridCol w:w="1701"/>
        <w:gridCol w:w="1367"/>
        <w:gridCol w:w="12"/>
        <w:gridCol w:w="1290"/>
        <w:gridCol w:w="1433"/>
        <w:gridCol w:w="1300"/>
        <w:gridCol w:w="236"/>
        <w:gridCol w:w="1166"/>
      </w:tblGrid>
      <w:tr w:rsidR="00301F11" w:rsidRPr="00E90D8E" w:rsidTr="002031F9">
        <w:trPr>
          <w:trHeight w:val="573"/>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фасад 1:</w:t>
            </w:r>
          </w:p>
        </w:tc>
        <w:tc>
          <w:tcPr>
            <w:tcW w:w="1701" w:type="dxa"/>
            <w:tcBorders>
              <w:top w:val="nil"/>
              <w:left w:val="nil"/>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материал 1:</w:t>
            </w:r>
          </w:p>
        </w:tc>
        <w:tc>
          <w:tcPr>
            <w:tcW w:w="137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90" w:type="dxa"/>
            <w:tcBorders>
              <w:top w:val="nil"/>
              <w:left w:val="nil"/>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цвет 1:</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00" w:type="dxa"/>
            <w:tcBorders>
              <w:top w:val="nil"/>
              <w:left w:val="nil"/>
              <w:bottom w:val="single" w:sz="8" w:space="0" w:color="FFFFFF"/>
              <w:right w:val="nil"/>
            </w:tcBorders>
            <w:shd w:val="clear" w:color="auto" w:fill="auto"/>
            <w:vAlign w:val="center"/>
            <w:hideMark/>
          </w:tcPr>
          <w:p w:rsidR="00301F11" w:rsidRPr="00E90D8E" w:rsidRDefault="002031F9" w:rsidP="002031F9">
            <w:pPr>
              <w:widowControl/>
              <w:autoSpaceDE/>
              <w:autoSpaceDN/>
              <w:ind w:left="-99" w:right="-93"/>
              <w:rPr>
                <w:color w:val="000000"/>
                <w:sz w:val="24"/>
                <w:szCs w:val="24"/>
                <w:lang w:eastAsia="ru-RU"/>
              </w:rPr>
            </w:pPr>
            <w:r>
              <w:rPr>
                <w:color w:val="000000"/>
                <w:sz w:val="24"/>
                <w:szCs w:val="24"/>
                <w:lang w:eastAsia="ru-RU"/>
              </w:rPr>
              <w:t xml:space="preserve"> </w:t>
            </w:r>
            <w:r w:rsidRPr="00E90D8E">
              <w:rPr>
                <w:color w:val="000000"/>
                <w:sz w:val="24"/>
                <w:szCs w:val="24"/>
                <w:lang w:eastAsia="ru-RU"/>
              </w:rPr>
              <w:t xml:space="preserve">текстура </w:t>
            </w:r>
            <w:r w:rsidR="00301F11" w:rsidRPr="00E90D8E">
              <w:rPr>
                <w:color w:val="000000"/>
                <w:sz w:val="24"/>
                <w:szCs w:val="24"/>
                <w:lang w:eastAsia="ru-RU"/>
              </w:rPr>
              <w:t>1:</w:t>
            </w:r>
          </w:p>
        </w:tc>
        <w:tc>
          <w:tcPr>
            <w:tcW w:w="1402" w:type="dxa"/>
            <w:gridSpan w:val="2"/>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7F5BFB">
        <w:trPr>
          <w:trHeight w:val="315"/>
        </w:trPr>
        <w:tc>
          <w:tcPr>
            <w:tcW w:w="1701" w:type="dxa"/>
            <w:vMerge w:val="restart"/>
            <w:tcBorders>
              <w:top w:val="nil"/>
              <w:right w:val="single" w:sz="4" w:space="0" w:color="FFFFFF" w:themeColor="background1"/>
            </w:tcBorders>
            <w:shd w:val="clear" w:color="auto" w:fill="auto"/>
            <w:vAlign w:val="center"/>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701"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sz w:val="24"/>
                <w:szCs w:val="24"/>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367"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302" w:type="dxa"/>
            <w:gridSpan w:val="2"/>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433"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300"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402" w:type="dxa"/>
            <w:gridSpan w:val="2"/>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r>
      <w:tr w:rsidR="00301F11" w:rsidRPr="00E90D8E" w:rsidTr="007F5BFB">
        <w:trPr>
          <w:trHeight w:val="93"/>
        </w:trPr>
        <w:tc>
          <w:tcPr>
            <w:tcW w:w="1701" w:type="dxa"/>
            <w:vMerge/>
            <w:tcBorders>
              <w:bottom w:val="nil"/>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p>
        </w:tc>
        <w:tc>
          <w:tcPr>
            <w:tcW w:w="1701" w:type="dxa"/>
            <w:tcBorders>
              <w:top w:val="nil"/>
              <w:left w:val="single" w:sz="4" w:space="0" w:color="FFFFFF" w:themeColor="background1"/>
              <w:bottom w:val="nil"/>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79" w:type="dxa"/>
            <w:gridSpan w:val="2"/>
            <w:tcBorders>
              <w:top w:val="nil"/>
              <w:left w:val="single" w:sz="4" w:space="0" w:color="FFFFFF" w:themeColor="background1"/>
              <w:bottom w:val="nil"/>
              <w:right w:val="single" w:sz="4" w:space="0" w:color="FFFFFF" w:themeColor="background1"/>
            </w:tcBorders>
            <w:shd w:val="clear" w:color="auto" w:fill="auto"/>
            <w:vAlign w:val="center"/>
          </w:tcPr>
          <w:p w:rsidR="00301F11" w:rsidRPr="00E90D8E" w:rsidRDefault="00301F11" w:rsidP="00E90D8E">
            <w:pPr>
              <w:widowControl/>
              <w:autoSpaceDE/>
              <w:autoSpaceDN/>
              <w:rPr>
                <w:color w:val="000000"/>
                <w:sz w:val="24"/>
                <w:szCs w:val="24"/>
                <w:lang w:eastAsia="ru-RU"/>
              </w:rPr>
            </w:pPr>
          </w:p>
        </w:tc>
        <w:tc>
          <w:tcPr>
            <w:tcW w:w="1290"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433" w:type="dxa"/>
            <w:tcBorders>
              <w:top w:val="nil"/>
              <w:left w:val="single" w:sz="4" w:space="0" w:color="FFFFFF" w:themeColor="background1"/>
              <w:bottom w:val="nil"/>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00" w:type="dxa"/>
            <w:tcBorders>
              <w:top w:val="nil"/>
              <w:left w:val="single" w:sz="4" w:space="0" w:color="FFFFFF" w:themeColor="background1"/>
              <w:bottom w:val="nil"/>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236" w:type="dxa"/>
            <w:tcBorders>
              <w:top w:val="nil"/>
              <w:left w:val="single" w:sz="4" w:space="0" w:color="FFFFFF" w:themeColor="background1"/>
              <w:bottom w:val="nil"/>
              <w:right w:val="single" w:sz="8" w:space="0" w:color="FFFFFF"/>
            </w:tcBorders>
            <w:shd w:val="clear" w:color="auto" w:fill="auto"/>
            <w:vAlign w:val="center"/>
          </w:tcPr>
          <w:p w:rsidR="00301F11" w:rsidRPr="00E90D8E" w:rsidRDefault="00301F11" w:rsidP="00E90D8E">
            <w:pPr>
              <w:widowControl/>
              <w:autoSpaceDE/>
              <w:autoSpaceDN/>
              <w:rPr>
                <w:color w:val="000000"/>
                <w:sz w:val="24"/>
                <w:szCs w:val="24"/>
                <w:lang w:eastAsia="ru-RU"/>
              </w:rPr>
            </w:pPr>
          </w:p>
        </w:tc>
        <w:tc>
          <w:tcPr>
            <w:tcW w:w="1166" w:type="dxa"/>
            <w:tcBorders>
              <w:top w:val="single" w:sz="4" w:space="0" w:color="auto"/>
              <w:left w:val="nil"/>
              <w:bottom w:val="nil"/>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7F5BFB">
        <w:trPr>
          <w:trHeight w:val="409"/>
        </w:trPr>
        <w:tc>
          <w:tcPr>
            <w:tcW w:w="1701" w:type="dxa"/>
            <w:tcBorders>
              <w:top w:val="nil"/>
              <w:left w:val="single" w:sz="8" w:space="0" w:color="FFFFFF"/>
              <w:bottom w:val="nil"/>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701" w:type="dxa"/>
            <w:tcBorders>
              <w:top w:val="nil"/>
              <w:left w:val="single" w:sz="4" w:space="0" w:color="FFFFFF" w:themeColor="background1"/>
              <w:bottom w:val="nil"/>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добавить материал +</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90" w:type="dxa"/>
            <w:tcBorders>
              <w:top w:val="single" w:sz="4" w:space="0" w:color="FFFFFF" w:themeColor="background1"/>
              <w:left w:val="single" w:sz="4" w:space="0" w:color="auto"/>
              <w:bottom w:val="single" w:sz="8" w:space="0" w:color="FFFFFF"/>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добавить цвет +</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00" w:type="dxa"/>
            <w:tcBorders>
              <w:top w:val="single" w:sz="8" w:space="0" w:color="FFFFFF"/>
              <w:left w:val="nil"/>
              <w:bottom w:val="single" w:sz="8" w:space="0" w:color="FFFFFF"/>
              <w:right w:val="single" w:sz="4" w:space="0" w:color="auto"/>
            </w:tcBorders>
            <w:shd w:val="clear" w:color="auto" w:fill="auto"/>
            <w:vAlign w:val="center"/>
            <w:hideMark/>
          </w:tcPr>
          <w:p w:rsidR="00301F11" w:rsidRPr="00E90D8E" w:rsidRDefault="00301F11" w:rsidP="007F5BFB">
            <w:pPr>
              <w:widowControl/>
              <w:autoSpaceDE/>
              <w:autoSpaceDN/>
              <w:rPr>
                <w:color w:val="000000"/>
                <w:sz w:val="24"/>
                <w:szCs w:val="24"/>
                <w:lang w:eastAsia="ru-RU"/>
              </w:rPr>
            </w:pPr>
            <w:r w:rsidRPr="00E90D8E">
              <w:rPr>
                <w:color w:val="000000"/>
                <w:sz w:val="24"/>
                <w:szCs w:val="24"/>
                <w:lang w:eastAsia="ru-RU"/>
              </w:rPr>
              <w:t>добавить текстуру+</w:t>
            </w:r>
          </w:p>
        </w:tc>
        <w:tc>
          <w:tcPr>
            <w:tcW w:w="1402"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7F5BFB">
        <w:trPr>
          <w:trHeight w:val="409"/>
        </w:trPr>
        <w:tc>
          <w:tcPr>
            <w:tcW w:w="1701" w:type="dxa"/>
            <w:tcBorders>
              <w:top w:val="nil"/>
              <w:left w:val="single" w:sz="8" w:space="0" w:color="FFFFFF"/>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701" w:type="dxa"/>
            <w:tcBorders>
              <w:top w:val="nil"/>
              <w:left w:val="nil"/>
              <w:bottom w:val="nil"/>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материал -</w:t>
            </w:r>
          </w:p>
        </w:tc>
        <w:tc>
          <w:tcPr>
            <w:tcW w:w="1379" w:type="dxa"/>
            <w:gridSpan w:val="2"/>
            <w:tcBorders>
              <w:top w:val="single" w:sz="4" w:space="0" w:color="auto"/>
              <w:left w:val="nil"/>
              <w:bottom w:val="single" w:sz="4" w:space="0" w:color="auto"/>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90" w:type="dxa"/>
            <w:tcBorders>
              <w:top w:val="nil"/>
              <w:left w:val="single" w:sz="4" w:space="0" w:color="auto"/>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цвет -</w:t>
            </w:r>
          </w:p>
        </w:tc>
        <w:tc>
          <w:tcPr>
            <w:tcW w:w="1433" w:type="dxa"/>
            <w:tcBorders>
              <w:top w:val="nil"/>
              <w:left w:val="single" w:sz="4" w:space="0" w:color="auto"/>
              <w:bottom w:val="single" w:sz="4" w:space="0" w:color="auto"/>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00" w:type="dxa"/>
            <w:tcBorders>
              <w:top w:val="nil"/>
              <w:left w:val="single" w:sz="4" w:space="0" w:color="auto"/>
              <w:bottom w:val="single" w:sz="8" w:space="0" w:color="FFFFFF"/>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текстуру -</w:t>
            </w:r>
          </w:p>
        </w:tc>
        <w:tc>
          <w:tcPr>
            <w:tcW w:w="1402" w:type="dxa"/>
            <w:gridSpan w:val="2"/>
            <w:tcBorders>
              <w:top w:val="nil"/>
              <w:left w:val="nil"/>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7F5BF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2"/>
          <w:gridAfter w:val="3"/>
          <w:wBefore w:w="3402" w:type="dxa"/>
          <w:wAfter w:w="2702" w:type="dxa"/>
          <w:trHeight w:val="530"/>
        </w:trPr>
        <w:tc>
          <w:tcPr>
            <w:tcW w:w="1379" w:type="dxa"/>
            <w:gridSpan w:val="2"/>
          </w:tcPr>
          <w:p w:rsidR="00301F11" w:rsidRPr="00E90D8E" w:rsidRDefault="00301F11" w:rsidP="00E90D8E">
            <w:pPr>
              <w:pStyle w:val="a3"/>
              <w:rPr>
                <w:sz w:val="24"/>
                <w:szCs w:val="24"/>
              </w:rPr>
            </w:pPr>
          </w:p>
        </w:tc>
        <w:tc>
          <w:tcPr>
            <w:tcW w:w="1290" w:type="dxa"/>
            <w:tcBorders>
              <w:top w:val="nil"/>
              <w:bottom w:val="nil"/>
            </w:tcBorders>
            <w:shd w:val="clear" w:color="auto" w:fill="auto"/>
          </w:tcPr>
          <w:p w:rsidR="00301F11" w:rsidRPr="00E90D8E" w:rsidRDefault="00301F11" w:rsidP="00E90D8E">
            <w:pPr>
              <w:rPr>
                <w:sz w:val="24"/>
                <w:szCs w:val="24"/>
              </w:rPr>
            </w:pPr>
          </w:p>
        </w:tc>
        <w:tc>
          <w:tcPr>
            <w:tcW w:w="1433" w:type="dxa"/>
            <w:shd w:val="clear" w:color="auto" w:fill="auto"/>
          </w:tcPr>
          <w:p w:rsidR="00301F11" w:rsidRPr="00E90D8E" w:rsidRDefault="00301F11" w:rsidP="00E90D8E">
            <w:pPr>
              <w:rPr>
                <w:sz w:val="24"/>
                <w:szCs w:val="24"/>
              </w:rPr>
            </w:pPr>
          </w:p>
        </w:tc>
      </w:tr>
    </w:tbl>
    <w:p w:rsidR="00301F11" w:rsidRPr="00E90D8E" w:rsidRDefault="00301F11" w:rsidP="00E90D8E">
      <w:pPr>
        <w:rPr>
          <w:sz w:val="24"/>
          <w:szCs w:val="24"/>
        </w:rPr>
      </w:pPr>
    </w:p>
    <w:p w:rsidR="00301F11" w:rsidRPr="00E90D8E" w:rsidRDefault="00301F11" w:rsidP="00E90D8E">
      <w:pPr>
        <w:pStyle w:val="a3"/>
        <w:rPr>
          <w:sz w:val="24"/>
          <w:szCs w:val="24"/>
        </w:rPr>
      </w:pPr>
    </w:p>
    <w:tbl>
      <w:tblPr>
        <w:tblW w:w="7079" w:type="dxa"/>
        <w:tblInd w:w="-10" w:type="dxa"/>
        <w:tblLook w:val="04A0" w:firstRow="1" w:lastRow="0" w:firstColumn="1" w:lastColumn="0" w:noHBand="0" w:noVBand="1"/>
      </w:tblPr>
      <w:tblGrid>
        <w:gridCol w:w="3261"/>
        <w:gridCol w:w="992"/>
        <w:gridCol w:w="567"/>
        <w:gridCol w:w="2259"/>
      </w:tblGrid>
      <w:tr w:rsidR="00301F11" w:rsidRPr="00E90D8E" w:rsidTr="007F5BFB">
        <w:trPr>
          <w:trHeight w:val="300"/>
        </w:trPr>
        <w:tc>
          <w:tcPr>
            <w:tcW w:w="3261" w:type="dxa"/>
            <w:tcBorders>
              <w:top w:val="nil"/>
              <w:left w:val="single" w:sz="8" w:space="0" w:color="FFFFFF"/>
              <w:bottom w:val="nil"/>
            </w:tcBorders>
            <w:shd w:val="clear" w:color="auto" w:fill="auto"/>
            <w:vAlign w:val="center"/>
            <w:hideMark/>
          </w:tcPr>
          <w:p w:rsidR="00301F11" w:rsidRPr="00E90D8E" w:rsidRDefault="00301F11" w:rsidP="007F5BFB">
            <w:pPr>
              <w:widowControl/>
              <w:autoSpaceDE/>
              <w:autoSpaceDN/>
              <w:ind w:left="-108" w:right="-108"/>
              <w:rPr>
                <w:color w:val="000000"/>
                <w:sz w:val="24"/>
                <w:szCs w:val="24"/>
                <w:lang w:eastAsia="ru-RU"/>
              </w:rPr>
            </w:pPr>
            <w:r w:rsidRPr="00E90D8E">
              <w:rPr>
                <w:color w:val="000000"/>
                <w:sz w:val="24"/>
                <w:szCs w:val="24"/>
                <w:lang w:eastAsia="ru-RU"/>
              </w:rPr>
              <w:t xml:space="preserve">дублировать внешний вид </w:t>
            </w:r>
            <w:r w:rsidRPr="00E90D8E">
              <w:rPr>
                <w:iCs/>
                <w:color w:val="000000"/>
                <w:sz w:val="24"/>
                <w:szCs w:val="24"/>
                <w:lang w:eastAsia="ru-RU"/>
              </w:rPr>
              <w:t>(да)</w:t>
            </w:r>
          </w:p>
        </w:tc>
        <w:tc>
          <w:tcPr>
            <w:tcW w:w="992" w:type="dxa"/>
            <w:vMerge w:val="restart"/>
            <w:tcBorders>
              <w:left w:val="nil"/>
              <w:right w:val="single" w:sz="4" w:space="0" w:color="000000" w:themeColor="text1"/>
            </w:tcBorders>
            <w:vAlign w:val="center"/>
            <w:hideMark/>
          </w:tcPr>
          <w:p w:rsidR="00301F11" w:rsidRPr="00E90D8E" w:rsidRDefault="00301F11" w:rsidP="00E90D8E">
            <w:pPr>
              <w:widowControl/>
              <w:autoSpaceDE/>
              <w:autoSpaceDN/>
              <w:rPr>
                <w:color w:val="000000"/>
                <w:sz w:val="24"/>
                <w:szCs w:val="24"/>
                <w:lang w:eastAsia="ru-RU"/>
              </w:rPr>
            </w:pPr>
          </w:p>
        </w:tc>
        <w:tc>
          <w:tcPr>
            <w:tcW w:w="567" w:type="dxa"/>
            <w:vMerge w:val="restart"/>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vAlign w:val="center"/>
            <w:hideMark/>
          </w:tcPr>
          <w:p w:rsidR="00301F11" w:rsidRPr="00E90D8E" w:rsidRDefault="00301F11" w:rsidP="00E90D8E">
            <w:pPr>
              <w:widowControl/>
              <w:autoSpaceDE/>
              <w:autoSpaceDN/>
              <w:rPr>
                <w:color w:val="000000"/>
                <w:sz w:val="24"/>
                <w:szCs w:val="24"/>
                <w:lang w:eastAsia="ru-RU"/>
              </w:rPr>
            </w:pPr>
          </w:p>
        </w:tc>
        <w:tc>
          <w:tcPr>
            <w:tcW w:w="2259" w:type="dxa"/>
            <w:vMerge w:val="restart"/>
            <w:tcBorders>
              <w:top w:val="nil"/>
              <w:left w:val="single" w:sz="4" w:space="0" w:color="000000" w:themeColor="text1"/>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7F5BFB">
        <w:trPr>
          <w:trHeight w:val="49"/>
        </w:trPr>
        <w:tc>
          <w:tcPr>
            <w:tcW w:w="3261" w:type="dxa"/>
            <w:tcBorders>
              <w:top w:val="nil"/>
              <w:left w:val="single" w:sz="8" w:space="0" w:color="FFFFFF"/>
              <w:bottom w:val="nil"/>
            </w:tcBorders>
            <w:shd w:val="clear" w:color="auto" w:fill="auto"/>
            <w:vAlign w:val="center"/>
            <w:hideMark/>
          </w:tcPr>
          <w:p w:rsidR="00301F11" w:rsidRPr="00E90D8E" w:rsidRDefault="00301F11" w:rsidP="00E90D8E">
            <w:pPr>
              <w:pStyle w:val="TableParagraph"/>
              <w:ind w:left="-108"/>
              <w:rPr>
                <w:sz w:val="24"/>
                <w:szCs w:val="24"/>
              </w:rPr>
            </w:pPr>
            <w:r w:rsidRPr="00E90D8E">
              <w:rPr>
                <w:sz w:val="24"/>
                <w:szCs w:val="24"/>
              </w:rPr>
              <w:t>возможно</w:t>
            </w:r>
            <w:r w:rsidRPr="00E90D8E">
              <w:rPr>
                <w:spacing w:val="-4"/>
                <w:sz w:val="24"/>
                <w:szCs w:val="24"/>
              </w:rPr>
              <w:t xml:space="preserve"> </w:t>
            </w:r>
            <w:r w:rsidRPr="00E90D8E">
              <w:rPr>
                <w:sz w:val="24"/>
                <w:szCs w:val="24"/>
              </w:rPr>
              <w:t>выбрать</w:t>
            </w:r>
            <w:r w:rsidRPr="00E90D8E">
              <w:rPr>
                <w:spacing w:val="-3"/>
                <w:sz w:val="24"/>
                <w:szCs w:val="24"/>
              </w:rPr>
              <w:t xml:space="preserve"> </w:t>
            </w:r>
            <w:r w:rsidRPr="00E90D8E">
              <w:rPr>
                <w:sz w:val="24"/>
                <w:szCs w:val="24"/>
              </w:rPr>
              <w:t>только</w:t>
            </w:r>
            <w:r w:rsidRPr="00E90D8E">
              <w:rPr>
                <w:spacing w:val="-2"/>
                <w:sz w:val="24"/>
                <w:szCs w:val="24"/>
              </w:rPr>
              <w:t xml:space="preserve"> </w:t>
            </w:r>
            <w:r w:rsidRPr="00E90D8E">
              <w:rPr>
                <w:sz w:val="24"/>
                <w:szCs w:val="24"/>
              </w:rPr>
              <w:t>при</w:t>
            </w:r>
            <w:r w:rsidRPr="00E90D8E">
              <w:rPr>
                <w:spacing w:val="-3"/>
                <w:sz w:val="24"/>
                <w:szCs w:val="24"/>
              </w:rPr>
              <w:t xml:space="preserve"> </w:t>
            </w:r>
            <w:r w:rsidRPr="00E90D8E">
              <w:rPr>
                <w:spacing w:val="-2"/>
                <w:sz w:val="24"/>
                <w:szCs w:val="24"/>
              </w:rPr>
              <w:t>изменении:</w:t>
            </w:r>
          </w:p>
          <w:p w:rsidR="00301F11" w:rsidRPr="00E90D8E" w:rsidRDefault="00301F11" w:rsidP="00E90D8E">
            <w:pPr>
              <w:widowControl/>
              <w:autoSpaceDE/>
              <w:autoSpaceDN/>
              <w:ind w:left="-108"/>
              <w:rPr>
                <w:iCs/>
                <w:color w:val="000000"/>
                <w:sz w:val="24"/>
                <w:szCs w:val="24"/>
                <w:lang w:eastAsia="ru-RU"/>
              </w:rPr>
            </w:pPr>
            <w:r w:rsidRPr="00E90D8E">
              <w:rPr>
                <w:sz w:val="24"/>
                <w:szCs w:val="24"/>
              </w:rPr>
              <w:t>при</w:t>
            </w:r>
            <w:r w:rsidRPr="00E90D8E">
              <w:rPr>
                <w:spacing w:val="-4"/>
                <w:sz w:val="24"/>
                <w:szCs w:val="24"/>
              </w:rPr>
              <w:t xml:space="preserve"> </w:t>
            </w:r>
            <w:r w:rsidRPr="00E90D8E">
              <w:rPr>
                <w:sz w:val="24"/>
                <w:szCs w:val="24"/>
              </w:rPr>
              <w:t>нажатии</w:t>
            </w:r>
            <w:r w:rsidRPr="00E90D8E">
              <w:rPr>
                <w:spacing w:val="-3"/>
                <w:sz w:val="24"/>
                <w:szCs w:val="24"/>
              </w:rPr>
              <w:t xml:space="preserve"> </w:t>
            </w:r>
            <w:r w:rsidRPr="00E90D8E">
              <w:rPr>
                <w:sz w:val="24"/>
                <w:szCs w:val="24"/>
              </w:rPr>
              <w:t>«да»</w:t>
            </w:r>
            <w:r w:rsidRPr="00E90D8E">
              <w:rPr>
                <w:spacing w:val="-3"/>
                <w:sz w:val="24"/>
                <w:szCs w:val="24"/>
              </w:rPr>
              <w:t xml:space="preserve"> </w:t>
            </w:r>
            <w:r w:rsidRPr="00E90D8E">
              <w:rPr>
                <w:sz w:val="24"/>
                <w:szCs w:val="24"/>
              </w:rPr>
              <w:t>внешний</w:t>
            </w:r>
            <w:r w:rsidRPr="00E90D8E">
              <w:rPr>
                <w:spacing w:val="-4"/>
                <w:sz w:val="24"/>
                <w:szCs w:val="24"/>
              </w:rPr>
              <w:t xml:space="preserve"> </w:t>
            </w:r>
            <w:r w:rsidRPr="00E90D8E">
              <w:rPr>
                <w:sz w:val="24"/>
                <w:szCs w:val="24"/>
              </w:rPr>
              <w:t>вид</w:t>
            </w:r>
            <w:r w:rsidRPr="00E90D8E">
              <w:rPr>
                <w:spacing w:val="-4"/>
                <w:sz w:val="24"/>
                <w:szCs w:val="24"/>
              </w:rPr>
              <w:t xml:space="preserve"> </w:t>
            </w:r>
            <w:r w:rsidRPr="00E90D8E">
              <w:rPr>
                <w:sz w:val="24"/>
                <w:szCs w:val="24"/>
              </w:rPr>
              <w:t>дублируется</w:t>
            </w:r>
            <w:r w:rsidRPr="00E90D8E">
              <w:rPr>
                <w:spacing w:val="-1"/>
                <w:sz w:val="24"/>
                <w:szCs w:val="24"/>
              </w:rPr>
              <w:t xml:space="preserve"> </w:t>
            </w:r>
            <w:r w:rsidRPr="00E90D8E">
              <w:rPr>
                <w:sz w:val="24"/>
                <w:szCs w:val="24"/>
              </w:rPr>
              <w:t>на</w:t>
            </w:r>
            <w:r w:rsidRPr="00E90D8E">
              <w:rPr>
                <w:spacing w:val="-3"/>
                <w:sz w:val="24"/>
                <w:szCs w:val="24"/>
              </w:rPr>
              <w:t xml:space="preserve"> </w:t>
            </w:r>
            <w:r w:rsidRPr="00E90D8E">
              <w:rPr>
                <w:sz w:val="24"/>
                <w:szCs w:val="24"/>
              </w:rPr>
              <w:t>следующий</w:t>
            </w:r>
            <w:r w:rsidRPr="00E90D8E">
              <w:rPr>
                <w:spacing w:val="-3"/>
                <w:sz w:val="24"/>
                <w:szCs w:val="24"/>
              </w:rPr>
              <w:t xml:space="preserve"> </w:t>
            </w:r>
            <w:r w:rsidRPr="00E90D8E">
              <w:rPr>
                <w:spacing w:val="-2"/>
                <w:sz w:val="24"/>
                <w:szCs w:val="24"/>
              </w:rPr>
              <w:t>фасад</w:t>
            </w:r>
          </w:p>
        </w:tc>
        <w:tc>
          <w:tcPr>
            <w:tcW w:w="992" w:type="dxa"/>
            <w:vMerge/>
            <w:tcBorders>
              <w:left w:val="nil"/>
              <w:right w:val="single" w:sz="4" w:space="0" w:color="000000" w:themeColor="text1"/>
            </w:tcBorders>
            <w:vAlign w:val="center"/>
            <w:hideMark/>
          </w:tcPr>
          <w:p w:rsidR="00301F11" w:rsidRPr="00E90D8E" w:rsidRDefault="00301F11" w:rsidP="00E90D8E">
            <w:pPr>
              <w:widowControl/>
              <w:autoSpaceDE/>
              <w:autoSpaceDN/>
              <w:rPr>
                <w:color w:val="000000"/>
                <w:sz w:val="24"/>
                <w:szCs w:val="24"/>
                <w:lang w:eastAsia="ru-RU"/>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1F11" w:rsidRPr="00E90D8E" w:rsidRDefault="00301F11" w:rsidP="00E90D8E">
            <w:pPr>
              <w:widowControl/>
              <w:autoSpaceDE/>
              <w:autoSpaceDN/>
              <w:rPr>
                <w:color w:val="000000"/>
                <w:sz w:val="24"/>
                <w:szCs w:val="24"/>
                <w:lang w:eastAsia="ru-RU"/>
              </w:rPr>
            </w:pPr>
          </w:p>
        </w:tc>
        <w:tc>
          <w:tcPr>
            <w:tcW w:w="2259" w:type="dxa"/>
            <w:vMerge/>
            <w:tcBorders>
              <w:top w:val="nil"/>
              <w:left w:val="single" w:sz="4" w:space="0" w:color="000000" w:themeColor="text1"/>
              <w:bottom w:val="nil"/>
              <w:right w:val="single" w:sz="8" w:space="0" w:color="FFFFFF"/>
            </w:tcBorders>
            <w:vAlign w:val="center"/>
            <w:hideMark/>
          </w:tcPr>
          <w:p w:rsidR="00301F11" w:rsidRPr="00E90D8E" w:rsidRDefault="00301F11" w:rsidP="00E90D8E">
            <w:pPr>
              <w:widowControl/>
              <w:autoSpaceDE/>
              <w:autoSpaceDN/>
              <w:rPr>
                <w:color w:val="000000"/>
                <w:sz w:val="24"/>
                <w:szCs w:val="24"/>
                <w:lang w:eastAsia="ru-RU"/>
              </w:rPr>
            </w:pPr>
          </w:p>
        </w:tc>
      </w:tr>
    </w:tbl>
    <w:p w:rsidR="00301F11" w:rsidRDefault="00301F11" w:rsidP="00E90D8E">
      <w:pPr>
        <w:pStyle w:val="a3"/>
        <w:rPr>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567"/>
      </w:tblGrid>
      <w:tr w:rsidR="00301F11" w:rsidRPr="00E90D8E" w:rsidTr="007F5BFB">
        <w:trPr>
          <w:trHeight w:val="393"/>
        </w:trPr>
        <w:tc>
          <w:tcPr>
            <w:tcW w:w="1843" w:type="dxa"/>
            <w:tcBorders>
              <w:top w:val="single" w:sz="4" w:space="0" w:color="FFFFFF" w:themeColor="background1"/>
              <w:left w:val="single" w:sz="4" w:space="0" w:color="FFFFFF" w:themeColor="background1"/>
              <w:bottom w:val="single" w:sz="4" w:space="0" w:color="FFFFFF" w:themeColor="background1"/>
            </w:tcBorders>
          </w:tcPr>
          <w:p w:rsidR="00301F11" w:rsidRPr="00E90D8E" w:rsidRDefault="00301F11" w:rsidP="00E90D8E">
            <w:pPr>
              <w:pStyle w:val="TableParagraph"/>
              <w:rPr>
                <w:sz w:val="24"/>
                <w:szCs w:val="24"/>
              </w:rPr>
            </w:pPr>
            <w:r w:rsidRPr="00E90D8E">
              <w:rPr>
                <w:sz w:val="24"/>
                <w:szCs w:val="24"/>
              </w:rPr>
              <w:t>удалить</w:t>
            </w:r>
            <w:r w:rsidRPr="00E90D8E">
              <w:rPr>
                <w:spacing w:val="-5"/>
                <w:sz w:val="24"/>
                <w:szCs w:val="24"/>
              </w:rPr>
              <w:t xml:space="preserve"> </w:t>
            </w:r>
            <w:r w:rsidRPr="00E90D8E">
              <w:rPr>
                <w:sz w:val="24"/>
                <w:szCs w:val="24"/>
              </w:rPr>
              <w:t>с</w:t>
            </w:r>
            <w:r w:rsidRPr="00E90D8E">
              <w:rPr>
                <w:spacing w:val="-2"/>
                <w:sz w:val="24"/>
                <w:szCs w:val="24"/>
              </w:rPr>
              <w:t xml:space="preserve"> </w:t>
            </w:r>
            <w:r w:rsidRPr="00E90D8E">
              <w:rPr>
                <w:sz w:val="24"/>
                <w:szCs w:val="24"/>
              </w:rPr>
              <w:t>фасада</w:t>
            </w:r>
            <w:r w:rsidRPr="00E90D8E">
              <w:rPr>
                <w:spacing w:val="-3"/>
                <w:sz w:val="24"/>
                <w:szCs w:val="24"/>
              </w:rPr>
              <w:t xml:space="preserve"> </w:t>
            </w:r>
            <w:r w:rsidRPr="00E90D8E">
              <w:rPr>
                <w:spacing w:val="-5"/>
                <w:sz w:val="24"/>
                <w:szCs w:val="24"/>
              </w:rPr>
              <w:t>n</w:t>
            </w:r>
            <w:r w:rsidRPr="00E90D8E">
              <w:rPr>
                <w:spacing w:val="-2"/>
                <w:sz w:val="24"/>
                <w:szCs w:val="24"/>
              </w:rPr>
              <w:t xml:space="preserve"> </w:t>
            </w:r>
            <w:r w:rsidRPr="00E90D8E">
              <w:rPr>
                <w:spacing w:val="-4"/>
                <w:sz w:val="24"/>
                <w:szCs w:val="24"/>
              </w:rPr>
              <w:t>(да)</w:t>
            </w:r>
          </w:p>
          <w:p w:rsidR="00301F11" w:rsidRPr="00E90D8E" w:rsidRDefault="00301F11" w:rsidP="00E90D8E">
            <w:pPr>
              <w:pStyle w:val="a3"/>
              <w:rPr>
                <w:sz w:val="24"/>
                <w:szCs w:val="24"/>
              </w:rPr>
            </w:pPr>
          </w:p>
          <w:p w:rsidR="00301F11" w:rsidRPr="00E90D8E" w:rsidRDefault="00301F11" w:rsidP="007F5BFB">
            <w:pPr>
              <w:pStyle w:val="a3"/>
              <w:ind w:right="-102" w:firstLine="30"/>
              <w:jc w:val="both"/>
              <w:rPr>
                <w:sz w:val="24"/>
                <w:szCs w:val="24"/>
              </w:rPr>
            </w:pPr>
            <w:r w:rsidRPr="00E90D8E">
              <w:rPr>
                <w:sz w:val="24"/>
                <w:szCs w:val="24"/>
              </w:rPr>
              <w:t>при</w:t>
            </w:r>
            <w:r w:rsidRPr="00E90D8E">
              <w:rPr>
                <w:spacing w:val="-2"/>
                <w:sz w:val="24"/>
                <w:szCs w:val="24"/>
              </w:rPr>
              <w:t xml:space="preserve"> </w:t>
            </w:r>
            <w:r w:rsidRPr="00E90D8E">
              <w:rPr>
                <w:sz w:val="24"/>
                <w:szCs w:val="24"/>
              </w:rPr>
              <w:t>выборе</w:t>
            </w:r>
            <w:r w:rsidRPr="00E90D8E">
              <w:rPr>
                <w:spacing w:val="-2"/>
                <w:sz w:val="24"/>
                <w:szCs w:val="24"/>
              </w:rPr>
              <w:t xml:space="preserve"> </w:t>
            </w:r>
            <w:r w:rsidRPr="00E90D8E">
              <w:rPr>
                <w:sz w:val="24"/>
                <w:szCs w:val="24"/>
              </w:rPr>
              <w:t>«да»</w:t>
            </w:r>
            <w:r w:rsidRPr="00E90D8E">
              <w:rPr>
                <w:spacing w:val="-2"/>
                <w:sz w:val="24"/>
                <w:szCs w:val="24"/>
              </w:rPr>
              <w:t xml:space="preserve"> </w:t>
            </w:r>
            <w:r w:rsidRPr="00E90D8E">
              <w:rPr>
                <w:sz w:val="24"/>
                <w:szCs w:val="24"/>
              </w:rPr>
              <w:t>поля</w:t>
            </w:r>
            <w:r w:rsidRPr="00E90D8E">
              <w:rPr>
                <w:spacing w:val="-1"/>
                <w:sz w:val="24"/>
                <w:szCs w:val="24"/>
              </w:rPr>
              <w:t xml:space="preserve"> </w:t>
            </w:r>
            <w:r w:rsidRPr="00E90D8E">
              <w:rPr>
                <w:spacing w:val="-2"/>
                <w:sz w:val="24"/>
                <w:szCs w:val="24"/>
              </w:rPr>
              <w:t>удалятся</w:t>
            </w:r>
          </w:p>
        </w:tc>
        <w:tc>
          <w:tcPr>
            <w:tcW w:w="567" w:type="dxa"/>
            <w:shd w:val="clear" w:color="auto" w:fill="auto"/>
          </w:tcPr>
          <w:p w:rsidR="00301F11" w:rsidRPr="00E90D8E" w:rsidRDefault="00301F11" w:rsidP="00E90D8E">
            <w:pPr>
              <w:rPr>
                <w:sz w:val="24"/>
                <w:szCs w:val="24"/>
              </w:rPr>
            </w:pPr>
          </w:p>
        </w:tc>
      </w:tr>
    </w:tbl>
    <w:p w:rsidR="00301F11" w:rsidRDefault="00301F11" w:rsidP="00E90D8E">
      <w:pPr>
        <w:pStyle w:val="a3"/>
        <w:rPr>
          <w:sz w:val="24"/>
          <w:szCs w:val="24"/>
        </w:rPr>
      </w:pPr>
    </w:p>
    <w:p w:rsidR="007F5BFB" w:rsidRPr="00E90D8E" w:rsidRDefault="007F5BFB" w:rsidP="00E90D8E">
      <w:pPr>
        <w:pStyle w:val="a3"/>
        <w:rPr>
          <w:sz w:val="24"/>
          <w:szCs w:val="24"/>
        </w:rPr>
      </w:pPr>
    </w:p>
    <w:tbl>
      <w:tblPr>
        <w:tblW w:w="10206" w:type="dxa"/>
        <w:tblInd w:w="-5" w:type="dxa"/>
        <w:tblLook w:val="04A0" w:firstRow="1" w:lastRow="0" w:firstColumn="1" w:lastColumn="0" w:noHBand="0" w:noVBand="1"/>
      </w:tblPr>
      <w:tblGrid>
        <w:gridCol w:w="1701"/>
        <w:gridCol w:w="1701"/>
        <w:gridCol w:w="1367"/>
        <w:gridCol w:w="12"/>
        <w:gridCol w:w="1290"/>
        <w:gridCol w:w="1433"/>
        <w:gridCol w:w="1300"/>
        <w:gridCol w:w="1402"/>
      </w:tblGrid>
      <w:tr w:rsidR="00301F11" w:rsidRPr="00E90D8E" w:rsidTr="007F5BFB">
        <w:trPr>
          <w:trHeight w:val="601"/>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sz w:val="24"/>
                <w:szCs w:val="24"/>
              </w:rPr>
              <w:t>фасад</w:t>
            </w:r>
            <w:r w:rsidRPr="00E90D8E">
              <w:rPr>
                <w:spacing w:val="-3"/>
                <w:sz w:val="24"/>
                <w:szCs w:val="24"/>
              </w:rPr>
              <w:t xml:space="preserve"> </w:t>
            </w:r>
            <w:r w:rsidRPr="00E90D8E">
              <w:rPr>
                <w:spacing w:val="-5"/>
                <w:sz w:val="24"/>
                <w:szCs w:val="24"/>
              </w:rPr>
              <w:t>n</w:t>
            </w:r>
            <w:r w:rsidRPr="00E90D8E">
              <w:rPr>
                <w:color w:val="000000"/>
                <w:sz w:val="24"/>
                <w:szCs w:val="24"/>
                <w:lang w:eastAsia="ru-RU"/>
              </w:rPr>
              <w:t>:</w:t>
            </w:r>
          </w:p>
        </w:tc>
        <w:tc>
          <w:tcPr>
            <w:tcW w:w="1701" w:type="dxa"/>
            <w:tcBorders>
              <w:top w:val="nil"/>
              <w:left w:val="nil"/>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материал 1:</w:t>
            </w:r>
          </w:p>
        </w:tc>
        <w:tc>
          <w:tcPr>
            <w:tcW w:w="137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90" w:type="dxa"/>
            <w:tcBorders>
              <w:top w:val="nil"/>
              <w:left w:val="nil"/>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цвет 1:</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00" w:type="dxa"/>
            <w:tcBorders>
              <w:top w:val="nil"/>
              <w:left w:val="nil"/>
              <w:bottom w:val="single" w:sz="8" w:space="0" w:color="FFFFFF"/>
              <w:right w:val="nil"/>
            </w:tcBorders>
            <w:shd w:val="clear" w:color="auto" w:fill="auto"/>
            <w:vAlign w:val="center"/>
            <w:hideMark/>
          </w:tcPr>
          <w:p w:rsidR="00301F11" w:rsidRPr="00E90D8E" w:rsidRDefault="002031F9" w:rsidP="002031F9">
            <w:pPr>
              <w:widowControl/>
              <w:autoSpaceDE/>
              <w:autoSpaceDN/>
              <w:ind w:right="-93"/>
              <w:rPr>
                <w:color w:val="000000"/>
                <w:sz w:val="24"/>
                <w:szCs w:val="24"/>
                <w:lang w:eastAsia="ru-RU"/>
              </w:rPr>
            </w:pPr>
            <w:r>
              <w:rPr>
                <w:color w:val="000000"/>
                <w:sz w:val="24"/>
                <w:szCs w:val="24"/>
                <w:lang w:eastAsia="ru-RU"/>
              </w:rPr>
              <w:t xml:space="preserve">текстура </w:t>
            </w:r>
            <w:r w:rsidR="00301F11" w:rsidRPr="00E90D8E">
              <w:rPr>
                <w:color w:val="000000"/>
                <w:sz w:val="24"/>
                <w:szCs w:val="24"/>
                <w:lang w:eastAsia="ru-RU"/>
              </w:rPr>
              <w:t>1:</w:t>
            </w:r>
          </w:p>
        </w:tc>
        <w:tc>
          <w:tcPr>
            <w:tcW w:w="1402" w:type="dxa"/>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7F5BFB">
        <w:trPr>
          <w:trHeight w:val="315"/>
        </w:trPr>
        <w:tc>
          <w:tcPr>
            <w:tcW w:w="1701" w:type="dxa"/>
            <w:tcBorders>
              <w:top w:val="nil"/>
              <w:right w:val="single" w:sz="4" w:space="0" w:color="FFFFFF" w:themeColor="background1"/>
            </w:tcBorders>
            <w:shd w:val="clear" w:color="auto" w:fill="auto"/>
            <w:vAlign w:val="center"/>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701"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sz w:val="24"/>
                <w:szCs w:val="24"/>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367"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302" w:type="dxa"/>
            <w:gridSpan w:val="2"/>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433"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300"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402"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r>
      <w:tr w:rsidR="00301F11" w:rsidRPr="00E90D8E" w:rsidTr="007F5BFB">
        <w:trPr>
          <w:trHeight w:val="409"/>
        </w:trPr>
        <w:tc>
          <w:tcPr>
            <w:tcW w:w="1701" w:type="dxa"/>
            <w:tcBorders>
              <w:top w:val="nil"/>
              <w:left w:val="single" w:sz="8" w:space="0" w:color="FFFFFF"/>
              <w:bottom w:val="nil"/>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701" w:type="dxa"/>
            <w:tcBorders>
              <w:top w:val="nil"/>
              <w:left w:val="single" w:sz="4" w:space="0" w:color="FFFFFF" w:themeColor="background1"/>
              <w:bottom w:val="nil"/>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добавить материал +</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90" w:type="dxa"/>
            <w:tcBorders>
              <w:top w:val="single" w:sz="4" w:space="0" w:color="FFFFFF" w:themeColor="background1"/>
              <w:left w:val="single" w:sz="4" w:space="0" w:color="auto"/>
              <w:bottom w:val="single" w:sz="8" w:space="0" w:color="FFFFFF"/>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добавить цвет +</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00" w:type="dxa"/>
            <w:tcBorders>
              <w:top w:val="single" w:sz="8" w:space="0" w:color="FFFFFF"/>
              <w:left w:val="nil"/>
              <w:bottom w:val="single" w:sz="8" w:space="0" w:color="FFFFFF"/>
              <w:right w:val="single" w:sz="4" w:space="0" w:color="auto"/>
            </w:tcBorders>
            <w:shd w:val="clear" w:color="auto" w:fill="auto"/>
            <w:vAlign w:val="center"/>
            <w:hideMark/>
          </w:tcPr>
          <w:p w:rsidR="00301F11" w:rsidRPr="00E90D8E" w:rsidRDefault="007F5BFB" w:rsidP="00E90D8E">
            <w:pPr>
              <w:widowControl/>
              <w:autoSpaceDE/>
              <w:autoSpaceDN/>
              <w:rPr>
                <w:color w:val="000000"/>
                <w:sz w:val="24"/>
                <w:szCs w:val="24"/>
                <w:lang w:eastAsia="ru-RU"/>
              </w:rPr>
            </w:pPr>
            <w:r>
              <w:rPr>
                <w:color w:val="000000"/>
                <w:sz w:val="24"/>
                <w:szCs w:val="24"/>
                <w:lang w:eastAsia="ru-RU"/>
              </w:rPr>
              <w:t>добавить текстуру</w:t>
            </w:r>
            <w:r w:rsidR="00301F11" w:rsidRPr="00E90D8E">
              <w:rPr>
                <w:color w:val="000000"/>
                <w:sz w:val="24"/>
                <w:szCs w:val="24"/>
                <w:lang w:eastAsia="ru-RU"/>
              </w:rPr>
              <w:t>+</w:t>
            </w:r>
          </w:p>
        </w:tc>
        <w:tc>
          <w:tcPr>
            <w:tcW w:w="1402" w:type="dxa"/>
            <w:tcBorders>
              <w:top w:val="single" w:sz="4" w:space="0" w:color="auto"/>
              <w:left w:val="nil"/>
              <w:bottom w:val="single" w:sz="4" w:space="0" w:color="auto"/>
              <w:right w:val="single" w:sz="4" w:space="0" w:color="000000" w:themeColor="text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7F5BFB">
        <w:trPr>
          <w:trHeight w:val="409"/>
        </w:trPr>
        <w:tc>
          <w:tcPr>
            <w:tcW w:w="1701" w:type="dxa"/>
            <w:tcBorders>
              <w:top w:val="nil"/>
              <w:left w:val="single" w:sz="8" w:space="0" w:color="FFFFFF"/>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701" w:type="dxa"/>
            <w:tcBorders>
              <w:top w:val="nil"/>
              <w:left w:val="nil"/>
              <w:bottom w:val="nil"/>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материал -</w:t>
            </w:r>
          </w:p>
        </w:tc>
        <w:tc>
          <w:tcPr>
            <w:tcW w:w="1379" w:type="dxa"/>
            <w:gridSpan w:val="2"/>
            <w:tcBorders>
              <w:top w:val="single" w:sz="4" w:space="0" w:color="auto"/>
              <w:left w:val="nil"/>
              <w:bottom w:val="single" w:sz="4" w:space="0" w:color="auto"/>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90" w:type="dxa"/>
            <w:tcBorders>
              <w:top w:val="nil"/>
              <w:left w:val="single" w:sz="4" w:space="0" w:color="auto"/>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цвет -</w:t>
            </w:r>
          </w:p>
        </w:tc>
        <w:tc>
          <w:tcPr>
            <w:tcW w:w="1433" w:type="dxa"/>
            <w:tcBorders>
              <w:top w:val="nil"/>
              <w:left w:val="single" w:sz="4" w:space="0" w:color="auto"/>
              <w:bottom w:val="single" w:sz="4" w:space="0" w:color="auto"/>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00" w:type="dxa"/>
            <w:tcBorders>
              <w:top w:val="nil"/>
              <w:left w:val="single" w:sz="4" w:space="0" w:color="auto"/>
              <w:bottom w:val="single" w:sz="8" w:space="0" w:color="FFFFFF"/>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текстуру -</w:t>
            </w:r>
          </w:p>
        </w:tc>
        <w:tc>
          <w:tcPr>
            <w:tcW w:w="1402" w:type="dxa"/>
            <w:tcBorders>
              <w:top w:val="nil"/>
              <w:left w:val="nil"/>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7F5BF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2"/>
          <w:gridAfter w:val="2"/>
          <w:wBefore w:w="3402" w:type="dxa"/>
          <w:wAfter w:w="2702" w:type="dxa"/>
          <w:trHeight w:val="543"/>
        </w:trPr>
        <w:tc>
          <w:tcPr>
            <w:tcW w:w="1379" w:type="dxa"/>
            <w:gridSpan w:val="2"/>
          </w:tcPr>
          <w:p w:rsidR="00301F11" w:rsidRPr="00E90D8E" w:rsidRDefault="00301F11" w:rsidP="00E90D8E">
            <w:pPr>
              <w:pStyle w:val="a3"/>
              <w:rPr>
                <w:sz w:val="24"/>
                <w:szCs w:val="24"/>
              </w:rPr>
            </w:pPr>
          </w:p>
        </w:tc>
        <w:tc>
          <w:tcPr>
            <w:tcW w:w="1290" w:type="dxa"/>
            <w:tcBorders>
              <w:top w:val="nil"/>
              <w:bottom w:val="nil"/>
            </w:tcBorders>
            <w:shd w:val="clear" w:color="auto" w:fill="auto"/>
          </w:tcPr>
          <w:p w:rsidR="00301F11" w:rsidRPr="00E90D8E" w:rsidRDefault="00301F11" w:rsidP="00E90D8E">
            <w:pPr>
              <w:rPr>
                <w:sz w:val="24"/>
                <w:szCs w:val="24"/>
              </w:rPr>
            </w:pPr>
          </w:p>
        </w:tc>
        <w:tc>
          <w:tcPr>
            <w:tcW w:w="1433" w:type="dxa"/>
            <w:shd w:val="clear" w:color="auto" w:fill="auto"/>
          </w:tcPr>
          <w:p w:rsidR="00301F11" w:rsidRPr="00E90D8E" w:rsidRDefault="00301F11" w:rsidP="00E90D8E">
            <w:pPr>
              <w:rPr>
                <w:sz w:val="24"/>
                <w:szCs w:val="24"/>
              </w:rPr>
            </w:pPr>
          </w:p>
        </w:tc>
      </w:tr>
    </w:tbl>
    <w:p w:rsidR="00301F11" w:rsidRPr="00E90D8E" w:rsidRDefault="00301F11" w:rsidP="00E90D8E">
      <w:pPr>
        <w:pStyle w:val="a3"/>
        <w:rPr>
          <w:sz w:val="24"/>
          <w:szCs w:val="24"/>
        </w:rPr>
      </w:pPr>
    </w:p>
    <w:p w:rsidR="00301F11" w:rsidRPr="00E90D8E" w:rsidRDefault="00301F11" w:rsidP="00E90D8E">
      <w:pPr>
        <w:pStyle w:val="a3"/>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701"/>
        <w:gridCol w:w="1345"/>
        <w:gridCol w:w="5458"/>
      </w:tblGrid>
      <w:tr w:rsidR="00301F11" w:rsidRPr="00E90D8E" w:rsidTr="007F5BFB">
        <w:trPr>
          <w:trHeight w:val="243"/>
        </w:trPr>
        <w:tc>
          <w:tcPr>
            <w:tcW w:w="1701" w:type="dxa"/>
            <w:vMerge w:val="restart"/>
          </w:tcPr>
          <w:p w:rsidR="00301F11" w:rsidRPr="00F81276" w:rsidRDefault="00301F11" w:rsidP="007F5BFB">
            <w:pPr>
              <w:pStyle w:val="a3"/>
              <w:spacing w:before="600"/>
              <w:ind w:left="-23"/>
              <w:rPr>
                <w:sz w:val="22"/>
                <w:szCs w:val="22"/>
              </w:rPr>
            </w:pPr>
            <w:r w:rsidRPr="00F81276">
              <w:rPr>
                <w:spacing w:val="-2"/>
                <w:sz w:val="22"/>
                <w:szCs w:val="22"/>
              </w:rPr>
              <w:t>Кровля:</w:t>
            </w:r>
          </w:p>
        </w:tc>
        <w:tc>
          <w:tcPr>
            <w:tcW w:w="1701" w:type="dxa"/>
            <w:tcBorders>
              <w:top w:val="single" w:sz="4" w:space="0" w:color="FFFFFF" w:themeColor="background1"/>
              <w:bottom w:val="single" w:sz="4" w:space="0" w:color="FFFFFF" w:themeColor="background1"/>
            </w:tcBorders>
          </w:tcPr>
          <w:p w:rsidR="00301F11" w:rsidRPr="00E90D8E" w:rsidRDefault="00301F11" w:rsidP="00E90D8E">
            <w:pPr>
              <w:rPr>
                <w:sz w:val="24"/>
                <w:szCs w:val="24"/>
              </w:rPr>
            </w:pPr>
          </w:p>
          <w:p w:rsidR="00301F11" w:rsidRPr="00E90D8E" w:rsidRDefault="00301F11" w:rsidP="00E90D8E">
            <w:pPr>
              <w:rPr>
                <w:sz w:val="24"/>
                <w:szCs w:val="24"/>
              </w:rPr>
            </w:pPr>
          </w:p>
        </w:tc>
        <w:tc>
          <w:tcPr>
            <w:tcW w:w="1345" w:type="dxa"/>
          </w:tcPr>
          <w:p w:rsidR="00301F11" w:rsidRPr="00F81276" w:rsidRDefault="00301F11" w:rsidP="00E90D8E">
            <w:r w:rsidRPr="00F81276">
              <w:t>не</w:t>
            </w:r>
            <w:r w:rsidRPr="00F81276">
              <w:rPr>
                <w:spacing w:val="-1"/>
              </w:rPr>
              <w:t xml:space="preserve"> </w:t>
            </w:r>
            <w:r w:rsidRPr="00F81276">
              <w:rPr>
                <w:spacing w:val="-2"/>
              </w:rPr>
              <w:t>изменяется</w:t>
            </w:r>
          </w:p>
        </w:tc>
        <w:tc>
          <w:tcPr>
            <w:tcW w:w="5458" w:type="dxa"/>
            <w:tcBorders>
              <w:top w:val="single" w:sz="4" w:space="0" w:color="FFFFFF" w:themeColor="background1"/>
              <w:bottom w:val="single" w:sz="4" w:space="0" w:color="FFFFFF" w:themeColor="background1"/>
              <w:right w:val="nil"/>
            </w:tcBorders>
          </w:tcPr>
          <w:p w:rsidR="00301F11" w:rsidRPr="00E90D8E" w:rsidRDefault="00301F11" w:rsidP="00E90D8E">
            <w:pPr>
              <w:rPr>
                <w:sz w:val="24"/>
                <w:szCs w:val="24"/>
              </w:rPr>
            </w:pPr>
          </w:p>
          <w:p w:rsidR="00301F11" w:rsidRPr="00E90D8E" w:rsidRDefault="00301F11" w:rsidP="00E90D8E">
            <w:pPr>
              <w:rPr>
                <w:sz w:val="24"/>
                <w:szCs w:val="24"/>
              </w:rPr>
            </w:pPr>
          </w:p>
        </w:tc>
      </w:tr>
      <w:tr w:rsidR="00301F11" w:rsidRPr="00E90D8E" w:rsidTr="007F5BFB">
        <w:trPr>
          <w:trHeight w:val="468"/>
        </w:trPr>
        <w:tc>
          <w:tcPr>
            <w:tcW w:w="1701" w:type="dxa"/>
            <w:vMerge/>
          </w:tcPr>
          <w:p w:rsidR="00301F11" w:rsidRPr="00E90D8E" w:rsidRDefault="00301F11" w:rsidP="00E90D8E">
            <w:pPr>
              <w:pStyle w:val="a3"/>
              <w:ind w:left="-25"/>
              <w:rPr>
                <w:sz w:val="24"/>
                <w:szCs w:val="24"/>
              </w:rPr>
            </w:pPr>
          </w:p>
        </w:tc>
        <w:tc>
          <w:tcPr>
            <w:tcW w:w="1701" w:type="dxa"/>
            <w:tcBorders>
              <w:top w:val="single" w:sz="4" w:space="0" w:color="FFFFFF" w:themeColor="background1"/>
              <w:bottom w:val="single" w:sz="4" w:space="0" w:color="FFFFFF" w:themeColor="background1"/>
              <w:right w:val="single" w:sz="4" w:space="0" w:color="FFFFFF" w:themeColor="background1"/>
            </w:tcBorders>
          </w:tcPr>
          <w:p w:rsidR="00301F11" w:rsidRPr="00E90D8E" w:rsidRDefault="00301F11" w:rsidP="007F5BFB">
            <w:pPr>
              <w:ind w:hanging="391"/>
              <w:jc w:val="center"/>
              <w:rPr>
                <w:sz w:val="24"/>
                <w:szCs w:val="24"/>
              </w:rPr>
            </w:pPr>
            <w:r w:rsidRPr="00E90D8E">
              <w:rPr>
                <w:spacing w:val="-2"/>
                <w:sz w:val="24"/>
                <w:szCs w:val="24"/>
              </w:rPr>
              <w:t>элемент:</w:t>
            </w:r>
          </w:p>
          <w:p w:rsidR="00301F11" w:rsidRPr="00E90D8E" w:rsidRDefault="00301F11" w:rsidP="007F5BFB">
            <w:pPr>
              <w:ind w:left="-18" w:hanging="142"/>
              <w:jc w:val="center"/>
              <w:rPr>
                <w:sz w:val="24"/>
                <w:szCs w:val="24"/>
              </w:rPr>
            </w:pPr>
            <w:r w:rsidRPr="00E90D8E">
              <w:rPr>
                <w:sz w:val="24"/>
                <w:szCs w:val="24"/>
              </w:rPr>
              <w:t>авт.</w:t>
            </w:r>
            <w:r w:rsidRPr="00E90D8E">
              <w:rPr>
                <w:spacing w:val="-4"/>
                <w:sz w:val="24"/>
                <w:szCs w:val="24"/>
              </w:rPr>
              <w:t xml:space="preserve"> </w:t>
            </w:r>
            <w:r w:rsidRPr="00E90D8E">
              <w:rPr>
                <w:sz w:val="24"/>
                <w:szCs w:val="24"/>
              </w:rPr>
              <w:t>по</w:t>
            </w:r>
            <w:r w:rsidRPr="00E90D8E">
              <w:rPr>
                <w:spacing w:val="-1"/>
                <w:sz w:val="24"/>
                <w:szCs w:val="24"/>
              </w:rPr>
              <w:t xml:space="preserve"> </w:t>
            </w:r>
            <w:r w:rsidRPr="00E90D8E">
              <w:rPr>
                <w:sz w:val="24"/>
                <w:szCs w:val="24"/>
              </w:rPr>
              <w:t xml:space="preserve">п. </w:t>
            </w:r>
            <w:r w:rsidRPr="00E90D8E">
              <w:rPr>
                <w:spacing w:val="-10"/>
                <w:sz w:val="24"/>
                <w:szCs w:val="24"/>
              </w:rPr>
              <w:t>6</w:t>
            </w:r>
          </w:p>
        </w:tc>
        <w:tc>
          <w:tcPr>
            <w:tcW w:w="6803" w:type="dxa"/>
            <w:gridSpan w:val="2"/>
            <w:tcBorders>
              <w:top w:val="nil"/>
              <w:left w:val="single" w:sz="4" w:space="0" w:color="FFFFFF" w:themeColor="background1"/>
              <w:bottom w:val="nil"/>
              <w:right w:val="nil"/>
            </w:tcBorders>
          </w:tcPr>
          <w:p w:rsidR="00301F11" w:rsidRPr="00E90D8E" w:rsidRDefault="00301F11" w:rsidP="00E90D8E">
            <w:pPr>
              <w:rPr>
                <w:sz w:val="24"/>
                <w:szCs w:val="24"/>
              </w:rPr>
            </w:pPr>
            <w:r w:rsidRPr="00E90D8E">
              <w:rPr>
                <w:spacing w:val="-5"/>
                <w:sz w:val="24"/>
                <w:szCs w:val="24"/>
              </w:rPr>
              <w:t>или</w:t>
            </w:r>
          </w:p>
          <w:p w:rsidR="00301F11" w:rsidRPr="00E90D8E" w:rsidRDefault="00301F11" w:rsidP="00E90D8E">
            <w:pPr>
              <w:pStyle w:val="a3"/>
              <w:rPr>
                <w:sz w:val="24"/>
                <w:szCs w:val="24"/>
              </w:rPr>
            </w:pPr>
          </w:p>
        </w:tc>
      </w:tr>
      <w:tr w:rsidR="00301F11" w:rsidRPr="00E90D8E" w:rsidTr="007F5BFB">
        <w:trPr>
          <w:trHeight w:val="505"/>
        </w:trPr>
        <w:tc>
          <w:tcPr>
            <w:tcW w:w="1701" w:type="dxa"/>
            <w:vMerge/>
            <w:tcBorders>
              <w:bottom w:val="single" w:sz="4" w:space="0" w:color="auto"/>
            </w:tcBorders>
          </w:tcPr>
          <w:p w:rsidR="00301F11" w:rsidRPr="00E90D8E" w:rsidRDefault="00301F11" w:rsidP="00E90D8E">
            <w:pPr>
              <w:pStyle w:val="a3"/>
              <w:ind w:left="-25"/>
              <w:rPr>
                <w:sz w:val="24"/>
                <w:szCs w:val="24"/>
              </w:rPr>
            </w:pPr>
          </w:p>
        </w:tc>
        <w:tc>
          <w:tcPr>
            <w:tcW w:w="1701" w:type="dxa"/>
            <w:tcBorders>
              <w:top w:val="single" w:sz="4" w:space="0" w:color="FFFFFF" w:themeColor="background1"/>
              <w:bottom w:val="single" w:sz="4" w:space="0" w:color="FFFFFF" w:themeColor="background1"/>
            </w:tcBorders>
          </w:tcPr>
          <w:p w:rsidR="00301F11" w:rsidRPr="00E90D8E" w:rsidRDefault="00301F11" w:rsidP="00E90D8E">
            <w:pPr>
              <w:pStyle w:val="a3"/>
              <w:rPr>
                <w:sz w:val="24"/>
                <w:szCs w:val="24"/>
              </w:rPr>
            </w:pPr>
          </w:p>
        </w:tc>
        <w:tc>
          <w:tcPr>
            <w:tcW w:w="1345" w:type="dxa"/>
          </w:tcPr>
          <w:p w:rsidR="00301F11" w:rsidRPr="00F81276" w:rsidRDefault="00301F11" w:rsidP="00E90D8E">
            <w:r w:rsidRPr="00F81276">
              <w:rPr>
                <w:spacing w:val="-2"/>
              </w:rPr>
              <w:t>изменяется</w:t>
            </w:r>
          </w:p>
          <w:p w:rsidR="00301F11" w:rsidRPr="00E90D8E" w:rsidRDefault="00301F11" w:rsidP="00E90D8E">
            <w:pPr>
              <w:pStyle w:val="a3"/>
              <w:rPr>
                <w:sz w:val="24"/>
                <w:szCs w:val="24"/>
              </w:rPr>
            </w:pPr>
          </w:p>
        </w:tc>
        <w:tc>
          <w:tcPr>
            <w:tcW w:w="5458" w:type="dxa"/>
            <w:tcBorders>
              <w:top w:val="single" w:sz="4" w:space="0" w:color="FFFFFF" w:themeColor="background1"/>
              <w:bottom w:val="single" w:sz="4" w:space="0" w:color="FFFFFF" w:themeColor="background1"/>
              <w:right w:val="nil"/>
            </w:tcBorders>
          </w:tcPr>
          <w:p w:rsidR="00301F11" w:rsidRPr="00E90D8E" w:rsidRDefault="00301F11" w:rsidP="00E90D8E">
            <w:pPr>
              <w:rPr>
                <w:sz w:val="24"/>
                <w:szCs w:val="24"/>
              </w:rPr>
            </w:pPr>
          </w:p>
          <w:p w:rsidR="00301F11" w:rsidRPr="00E90D8E" w:rsidRDefault="00301F11" w:rsidP="00E90D8E">
            <w:pPr>
              <w:pStyle w:val="a3"/>
              <w:rPr>
                <w:sz w:val="24"/>
                <w:szCs w:val="24"/>
              </w:rPr>
            </w:pPr>
          </w:p>
        </w:tc>
      </w:tr>
    </w:tbl>
    <w:p w:rsidR="00301F11" w:rsidRPr="00E90D8E" w:rsidRDefault="00301F11" w:rsidP="00E90D8E">
      <w:pPr>
        <w:pStyle w:val="a3"/>
        <w:rPr>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567"/>
      </w:tblGrid>
      <w:tr w:rsidR="00301F11" w:rsidRPr="00E90D8E" w:rsidTr="00F81276">
        <w:trPr>
          <w:trHeight w:val="393"/>
        </w:trPr>
        <w:tc>
          <w:tcPr>
            <w:tcW w:w="1843" w:type="dxa"/>
            <w:tcBorders>
              <w:top w:val="single" w:sz="4" w:space="0" w:color="FFFFFF" w:themeColor="background1"/>
              <w:left w:val="single" w:sz="4" w:space="0" w:color="FFFFFF" w:themeColor="background1"/>
              <w:bottom w:val="single" w:sz="4" w:space="0" w:color="FFFFFF" w:themeColor="background1"/>
            </w:tcBorders>
          </w:tcPr>
          <w:p w:rsidR="00301F11" w:rsidRPr="00E90D8E" w:rsidRDefault="00301F11" w:rsidP="00F81276">
            <w:pPr>
              <w:pStyle w:val="TableParagraph"/>
              <w:ind w:left="34"/>
              <w:rPr>
                <w:sz w:val="24"/>
                <w:szCs w:val="24"/>
              </w:rPr>
            </w:pPr>
            <w:r w:rsidRPr="00E90D8E">
              <w:rPr>
                <w:sz w:val="24"/>
                <w:szCs w:val="24"/>
              </w:rPr>
              <w:t>удалить</w:t>
            </w:r>
            <w:r w:rsidRPr="00E90D8E">
              <w:rPr>
                <w:spacing w:val="-2"/>
                <w:sz w:val="24"/>
                <w:szCs w:val="24"/>
              </w:rPr>
              <w:t xml:space="preserve"> </w:t>
            </w:r>
            <w:r w:rsidRPr="00E90D8E">
              <w:rPr>
                <w:spacing w:val="-4"/>
                <w:sz w:val="24"/>
                <w:szCs w:val="24"/>
              </w:rPr>
              <w:t>(да)</w:t>
            </w:r>
          </w:p>
          <w:p w:rsidR="00301F11" w:rsidRPr="00E90D8E" w:rsidRDefault="00301F11" w:rsidP="00E90D8E">
            <w:pPr>
              <w:pStyle w:val="a3"/>
              <w:rPr>
                <w:sz w:val="24"/>
                <w:szCs w:val="24"/>
              </w:rPr>
            </w:pPr>
          </w:p>
          <w:p w:rsidR="00301F11" w:rsidRPr="00E90D8E" w:rsidRDefault="00301F11" w:rsidP="00E90D8E">
            <w:pPr>
              <w:pStyle w:val="a3"/>
              <w:rPr>
                <w:sz w:val="24"/>
                <w:szCs w:val="24"/>
              </w:rPr>
            </w:pPr>
          </w:p>
          <w:p w:rsidR="00301F11" w:rsidRPr="00E90D8E" w:rsidRDefault="00301F11" w:rsidP="00F81276">
            <w:pPr>
              <w:pStyle w:val="a3"/>
              <w:ind w:right="-102" w:firstLine="30"/>
              <w:rPr>
                <w:sz w:val="24"/>
                <w:szCs w:val="24"/>
              </w:rPr>
            </w:pPr>
            <w:r w:rsidRPr="00E90D8E">
              <w:rPr>
                <w:sz w:val="24"/>
                <w:szCs w:val="24"/>
              </w:rPr>
              <w:t>при</w:t>
            </w:r>
            <w:r w:rsidRPr="00E90D8E">
              <w:rPr>
                <w:spacing w:val="-2"/>
                <w:sz w:val="24"/>
                <w:szCs w:val="24"/>
              </w:rPr>
              <w:t xml:space="preserve"> </w:t>
            </w:r>
            <w:r w:rsidRPr="00E90D8E">
              <w:rPr>
                <w:sz w:val="24"/>
                <w:szCs w:val="24"/>
              </w:rPr>
              <w:t>выборе</w:t>
            </w:r>
            <w:r w:rsidRPr="00E90D8E">
              <w:rPr>
                <w:spacing w:val="-2"/>
                <w:sz w:val="24"/>
                <w:szCs w:val="24"/>
              </w:rPr>
              <w:t xml:space="preserve"> </w:t>
            </w:r>
            <w:r w:rsidRPr="00E90D8E">
              <w:rPr>
                <w:sz w:val="24"/>
                <w:szCs w:val="24"/>
              </w:rPr>
              <w:t>«да»</w:t>
            </w:r>
            <w:r w:rsidRPr="00E90D8E">
              <w:rPr>
                <w:spacing w:val="-2"/>
                <w:sz w:val="24"/>
                <w:szCs w:val="24"/>
              </w:rPr>
              <w:t xml:space="preserve"> </w:t>
            </w:r>
            <w:r w:rsidRPr="00E90D8E">
              <w:rPr>
                <w:sz w:val="24"/>
                <w:szCs w:val="24"/>
              </w:rPr>
              <w:t>поля</w:t>
            </w:r>
            <w:r w:rsidRPr="00E90D8E">
              <w:rPr>
                <w:spacing w:val="-1"/>
                <w:sz w:val="24"/>
                <w:szCs w:val="24"/>
              </w:rPr>
              <w:t xml:space="preserve"> </w:t>
            </w:r>
            <w:r w:rsidRPr="00E90D8E">
              <w:rPr>
                <w:spacing w:val="-2"/>
                <w:sz w:val="24"/>
                <w:szCs w:val="24"/>
              </w:rPr>
              <w:t>удалятся</w:t>
            </w:r>
          </w:p>
        </w:tc>
        <w:tc>
          <w:tcPr>
            <w:tcW w:w="567" w:type="dxa"/>
            <w:shd w:val="clear" w:color="auto" w:fill="auto"/>
          </w:tcPr>
          <w:p w:rsidR="00301F11" w:rsidRPr="00E90D8E" w:rsidRDefault="00301F11" w:rsidP="00E90D8E">
            <w:pPr>
              <w:rPr>
                <w:sz w:val="24"/>
                <w:szCs w:val="24"/>
              </w:rPr>
            </w:pPr>
          </w:p>
        </w:tc>
      </w:tr>
    </w:tbl>
    <w:p w:rsidR="00301F11" w:rsidRDefault="00301F11" w:rsidP="00E90D8E">
      <w:pPr>
        <w:pStyle w:val="a3"/>
        <w:rPr>
          <w:sz w:val="24"/>
          <w:szCs w:val="24"/>
        </w:rPr>
      </w:pPr>
    </w:p>
    <w:p w:rsidR="00F81276" w:rsidRPr="00E90D8E" w:rsidRDefault="00F81276" w:rsidP="00E90D8E">
      <w:pPr>
        <w:pStyle w:val="a3"/>
        <w:rPr>
          <w:sz w:val="24"/>
          <w:szCs w:val="24"/>
        </w:rPr>
      </w:pPr>
    </w:p>
    <w:tbl>
      <w:tblPr>
        <w:tblW w:w="10206" w:type="dxa"/>
        <w:tblInd w:w="-5" w:type="dxa"/>
        <w:tblLook w:val="04A0" w:firstRow="1" w:lastRow="0" w:firstColumn="1" w:lastColumn="0" w:noHBand="0" w:noVBand="1"/>
      </w:tblPr>
      <w:tblGrid>
        <w:gridCol w:w="1701"/>
        <w:gridCol w:w="1701"/>
        <w:gridCol w:w="1367"/>
        <w:gridCol w:w="12"/>
        <w:gridCol w:w="1290"/>
        <w:gridCol w:w="1433"/>
        <w:gridCol w:w="1300"/>
        <w:gridCol w:w="1402"/>
      </w:tblGrid>
      <w:tr w:rsidR="00301F11" w:rsidRPr="00E90D8E" w:rsidTr="002031F9">
        <w:trPr>
          <w:trHeight w:val="59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F81276" w:rsidRDefault="00301F11" w:rsidP="00E90D8E">
            <w:pPr>
              <w:widowControl/>
              <w:autoSpaceDE/>
              <w:autoSpaceDN/>
              <w:rPr>
                <w:color w:val="000000"/>
                <w:lang w:eastAsia="ru-RU"/>
              </w:rPr>
            </w:pPr>
            <w:r w:rsidRPr="00F81276">
              <w:rPr>
                <w:color w:val="000000"/>
                <w:lang w:eastAsia="ru-RU"/>
              </w:rPr>
              <w:t>фасад 1:</w:t>
            </w:r>
          </w:p>
        </w:tc>
        <w:tc>
          <w:tcPr>
            <w:tcW w:w="1701" w:type="dxa"/>
            <w:tcBorders>
              <w:top w:val="nil"/>
              <w:left w:val="nil"/>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материал 1:</w:t>
            </w:r>
          </w:p>
        </w:tc>
        <w:tc>
          <w:tcPr>
            <w:tcW w:w="137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90" w:type="dxa"/>
            <w:tcBorders>
              <w:top w:val="nil"/>
              <w:left w:val="nil"/>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цвет 1:</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00" w:type="dxa"/>
            <w:tcBorders>
              <w:top w:val="nil"/>
              <w:left w:val="nil"/>
              <w:bottom w:val="single" w:sz="8" w:space="0" w:color="FFFFFF"/>
              <w:right w:val="nil"/>
            </w:tcBorders>
            <w:shd w:val="clear" w:color="auto" w:fill="auto"/>
            <w:vAlign w:val="center"/>
            <w:hideMark/>
          </w:tcPr>
          <w:p w:rsidR="00301F11" w:rsidRPr="00E90D8E" w:rsidRDefault="002031F9" w:rsidP="002031F9">
            <w:pPr>
              <w:widowControl/>
              <w:autoSpaceDE/>
              <w:autoSpaceDN/>
              <w:ind w:right="-93"/>
              <w:rPr>
                <w:color w:val="000000"/>
                <w:sz w:val="24"/>
                <w:szCs w:val="24"/>
                <w:lang w:eastAsia="ru-RU"/>
              </w:rPr>
            </w:pPr>
            <w:r w:rsidRPr="00E90D8E">
              <w:rPr>
                <w:color w:val="000000"/>
                <w:sz w:val="24"/>
                <w:szCs w:val="24"/>
                <w:lang w:eastAsia="ru-RU"/>
              </w:rPr>
              <w:t>текстура</w:t>
            </w:r>
            <w:r>
              <w:rPr>
                <w:color w:val="000000"/>
                <w:sz w:val="24"/>
                <w:szCs w:val="24"/>
                <w:lang w:eastAsia="ru-RU"/>
              </w:rPr>
              <w:t xml:space="preserve"> </w:t>
            </w:r>
            <w:r w:rsidR="00301F11" w:rsidRPr="00E90D8E">
              <w:rPr>
                <w:color w:val="000000"/>
                <w:sz w:val="24"/>
                <w:szCs w:val="24"/>
                <w:lang w:eastAsia="ru-RU"/>
              </w:rPr>
              <w:t>1:</w:t>
            </w:r>
          </w:p>
        </w:tc>
        <w:tc>
          <w:tcPr>
            <w:tcW w:w="1402" w:type="dxa"/>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F81276">
        <w:trPr>
          <w:trHeight w:val="315"/>
        </w:trPr>
        <w:tc>
          <w:tcPr>
            <w:tcW w:w="1701" w:type="dxa"/>
            <w:tcBorders>
              <w:top w:val="nil"/>
              <w:right w:val="single" w:sz="4" w:space="0" w:color="FFFFFF" w:themeColor="background1"/>
            </w:tcBorders>
            <w:shd w:val="clear" w:color="auto" w:fill="auto"/>
            <w:vAlign w:val="center"/>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701"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sz w:val="24"/>
                <w:szCs w:val="24"/>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367"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302" w:type="dxa"/>
            <w:gridSpan w:val="2"/>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433"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300"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c>
          <w:tcPr>
            <w:tcW w:w="1402"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rsidR="00301F11" w:rsidRPr="00E90D8E" w:rsidRDefault="00301F11" w:rsidP="00E90D8E">
            <w:pPr>
              <w:rPr>
                <w:color w:val="000000"/>
                <w:sz w:val="24"/>
                <w:szCs w:val="24"/>
                <w:lang w:eastAsia="ru-RU"/>
              </w:rPr>
            </w:pPr>
            <w:r w:rsidRPr="00E90D8E">
              <w:rPr>
                <w:sz w:val="24"/>
                <w:szCs w:val="24"/>
              </w:rPr>
              <w:t>при</w:t>
            </w:r>
            <w:r w:rsidRPr="00E90D8E">
              <w:rPr>
                <w:spacing w:val="-2"/>
                <w:sz w:val="24"/>
                <w:szCs w:val="24"/>
              </w:rPr>
              <w:t xml:space="preserve"> изменении</w:t>
            </w:r>
          </w:p>
          <w:p w:rsidR="00301F11" w:rsidRPr="00E90D8E" w:rsidRDefault="00301F11" w:rsidP="00E90D8E">
            <w:pPr>
              <w:widowControl/>
              <w:autoSpaceDE/>
              <w:autoSpaceDN/>
              <w:rPr>
                <w:color w:val="000000"/>
                <w:sz w:val="24"/>
                <w:szCs w:val="24"/>
                <w:lang w:eastAsia="ru-RU"/>
              </w:rPr>
            </w:pPr>
          </w:p>
        </w:tc>
      </w:tr>
      <w:tr w:rsidR="00301F11" w:rsidRPr="00E90D8E" w:rsidTr="00F81276">
        <w:trPr>
          <w:trHeight w:val="409"/>
        </w:trPr>
        <w:tc>
          <w:tcPr>
            <w:tcW w:w="1701" w:type="dxa"/>
            <w:tcBorders>
              <w:top w:val="nil"/>
              <w:left w:val="single" w:sz="8" w:space="0" w:color="FFFFFF"/>
              <w:bottom w:val="nil"/>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701" w:type="dxa"/>
            <w:tcBorders>
              <w:top w:val="nil"/>
              <w:left w:val="single" w:sz="4" w:space="0" w:color="FFFFFF" w:themeColor="background1"/>
              <w:bottom w:val="nil"/>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добавить материал +</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90" w:type="dxa"/>
            <w:tcBorders>
              <w:top w:val="single" w:sz="4" w:space="0" w:color="FFFFFF" w:themeColor="background1"/>
              <w:left w:val="single" w:sz="4" w:space="0" w:color="auto"/>
              <w:bottom w:val="single" w:sz="8" w:space="0" w:color="FFFFFF"/>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добавить цвет +</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00" w:type="dxa"/>
            <w:tcBorders>
              <w:top w:val="single" w:sz="8" w:space="0" w:color="FFFFFF"/>
              <w:left w:val="nil"/>
              <w:bottom w:val="single" w:sz="8" w:space="0" w:color="FFFFFF"/>
              <w:right w:val="single" w:sz="4" w:space="0" w:color="auto"/>
            </w:tcBorders>
            <w:shd w:val="clear" w:color="auto" w:fill="auto"/>
            <w:vAlign w:val="center"/>
            <w:hideMark/>
          </w:tcPr>
          <w:p w:rsidR="00301F11" w:rsidRPr="00E90D8E" w:rsidRDefault="00F81276" w:rsidP="00E90D8E">
            <w:pPr>
              <w:widowControl/>
              <w:autoSpaceDE/>
              <w:autoSpaceDN/>
              <w:rPr>
                <w:color w:val="000000"/>
                <w:sz w:val="24"/>
                <w:szCs w:val="24"/>
                <w:lang w:eastAsia="ru-RU"/>
              </w:rPr>
            </w:pPr>
            <w:r>
              <w:rPr>
                <w:color w:val="000000"/>
                <w:sz w:val="24"/>
                <w:szCs w:val="24"/>
                <w:lang w:eastAsia="ru-RU"/>
              </w:rPr>
              <w:t>добавить текстуру</w:t>
            </w:r>
            <w:r w:rsidR="00301F11" w:rsidRPr="00E90D8E">
              <w:rPr>
                <w:color w:val="000000"/>
                <w:sz w:val="24"/>
                <w:szCs w:val="24"/>
                <w:lang w:eastAsia="ru-RU"/>
              </w:rPr>
              <w:t>+</w:t>
            </w:r>
          </w:p>
        </w:tc>
        <w:tc>
          <w:tcPr>
            <w:tcW w:w="1402" w:type="dxa"/>
            <w:tcBorders>
              <w:top w:val="single" w:sz="4" w:space="0" w:color="auto"/>
              <w:left w:val="nil"/>
              <w:bottom w:val="single" w:sz="4" w:space="0" w:color="auto"/>
              <w:right w:val="single" w:sz="4" w:space="0" w:color="000000" w:themeColor="text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F81276">
        <w:trPr>
          <w:trHeight w:val="409"/>
        </w:trPr>
        <w:tc>
          <w:tcPr>
            <w:tcW w:w="1701" w:type="dxa"/>
            <w:tcBorders>
              <w:top w:val="nil"/>
              <w:left w:val="single" w:sz="8" w:space="0" w:color="FFFFFF"/>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701" w:type="dxa"/>
            <w:tcBorders>
              <w:top w:val="nil"/>
              <w:left w:val="nil"/>
              <w:bottom w:val="nil"/>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материал -</w:t>
            </w:r>
          </w:p>
        </w:tc>
        <w:tc>
          <w:tcPr>
            <w:tcW w:w="1379" w:type="dxa"/>
            <w:gridSpan w:val="2"/>
            <w:tcBorders>
              <w:top w:val="single" w:sz="4" w:space="0" w:color="auto"/>
              <w:left w:val="nil"/>
              <w:bottom w:val="single" w:sz="4" w:space="0" w:color="auto"/>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90" w:type="dxa"/>
            <w:tcBorders>
              <w:top w:val="nil"/>
              <w:left w:val="single" w:sz="4" w:space="0" w:color="auto"/>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цвет -</w:t>
            </w:r>
          </w:p>
        </w:tc>
        <w:tc>
          <w:tcPr>
            <w:tcW w:w="1433" w:type="dxa"/>
            <w:tcBorders>
              <w:top w:val="nil"/>
              <w:left w:val="single" w:sz="4" w:space="0" w:color="auto"/>
              <w:bottom w:val="single" w:sz="4" w:space="0" w:color="auto"/>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300" w:type="dxa"/>
            <w:tcBorders>
              <w:top w:val="nil"/>
              <w:left w:val="single" w:sz="4" w:space="0" w:color="auto"/>
              <w:bottom w:val="single" w:sz="8" w:space="0" w:color="FFFFFF"/>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текстуру -</w:t>
            </w:r>
          </w:p>
        </w:tc>
        <w:tc>
          <w:tcPr>
            <w:tcW w:w="1402" w:type="dxa"/>
            <w:tcBorders>
              <w:top w:val="nil"/>
              <w:left w:val="nil"/>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F8127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2"/>
          <w:gridAfter w:val="2"/>
          <w:wBefore w:w="3402" w:type="dxa"/>
          <w:wAfter w:w="2702" w:type="dxa"/>
          <w:trHeight w:val="546"/>
        </w:trPr>
        <w:tc>
          <w:tcPr>
            <w:tcW w:w="1379" w:type="dxa"/>
            <w:gridSpan w:val="2"/>
          </w:tcPr>
          <w:p w:rsidR="00301F11" w:rsidRPr="00E90D8E" w:rsidRDefault="00301F11" w:rsidP="00E90D8E">
            <w:pPr>
              <w:pStyle w:val="a3"/>
              <w:rPr>
                <w:sz w:val="24"/>
                <w:szCs w:val="24"/>
              </w:rPr>
            </w:pPr>
          </w:p>
        </w:tc>
        <w:tc>
          <w:tcPr>
            <w:tcW w:w="1290" w:type="dxa"/>
            <w:tcBorders>
              <w:top w:val="nil"/>
              <w:bottom w:val="nil"/>
            </w:tcBorders>
            <w:shd w:val="clear" w:color="auto" w:fill="auto"/>
          </w:tcPr>
          <w:p w:rsidR="00301F11" w:rsidRPr="00E90D8E" w:rsidRDefault="00301F11" w:rsidP="00E90D8E">
            <w:pPr>
              <w:rPr>
                <w:sz w:val="24"/>
                <w:szCs w:val="24"/>
              </w:rPr>
            </w:pPr>
          </w:p>
        </w:tc>
        <w:tc>
          <w:tcPr>
            <w:tcW w:w="1433" w:type="dxa"/>
            <w:shd w:val="clear" w:color="auto" w:fill="auto"/>
          </w:tcPr>
          <w:p w:rsidR="00301F11" w:rsidRPr="00E90D8E" w:rsidRDefault="00301F11" w:rsidP="00E90D8E">
            <w:pPr>
              <w:rPr>
                <w:sz w:val="24"/>
                <w:szCs w:val="24"/>
              </w:rPr>
            </w:pPr>
          </w:p>
        </w:tc>
      </w:tr>
    </w:tbl>
    <w:p w:rsidR="00301F11" w:rsidRPr="00E90D8E" w:rsidRDefault="00301F11" w:rsidP="00E90D8E">
      <w:pPr>
        <w:pStyle w:val="a3"/>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637"/>
        <w:gridCol w:w="1672"/>
        <w:gridCol w:w="5195"/>
      </w:tblGrid>
      <w:tr w:rsidR="00301F11" w:rsidRPr="00E90D8E" w:rsidTr="00F81276">
        <w:trPr>
          <w:trHeight w:val="243"/>
        </w:trPr>
        <w:tc>
          <w:tcPr>
            <w:tcW w:w="1701" w:type="dxa"/>
            <w:vMerge w:val="restart"/>
          </w:tcPr>
          <w:p w:rsidR="00301F11" w:rsidRPr="005C17E4" w:rsidRDefault="00301F11" w:rsidP="00F81276">
            <w:pPr>
              <w:pStyle w:val="a3"/>
              <w:spacing w:before="480"/>
              <w:ind w:left="-23"/>
              <w:rPr>
                <w:sz w:val="22"/>
                <w:szCs w:val="22"/>
              </w:rPr>
            </w:pPr>
            <w:r w:rsidRPr="005C17E4">
              <w:rPr>
                <w:sz w:val="22"/>
                <w:szCs w:val="22"/>
              </w:rPr>
              <w:t>Новые</w:t>
            </w:r>
            <w:r w:rsidRPr="005C17E4">
              <w:rPr>
                <w:spacing w:val="-11"/>
                <w:sz w:val="22"/>
                <w:szCs w:val="22"/>
              </w:rPr>
              <w:t xml:space="preserve"> </w:t>
            </w:r>
            <w:r w:rsidRPr="005C17E4">
              <w:rPr>
                <w:sz w:val="22"/>
                <w:szCs w:val="22"/>
              </w:rPr>
              <w:t xml:space="preserve">элементы </w:t>
            </w:r>
            <w:r w:rsidRPr="005C17E4">
              <w:rPr>
                <w:spacing w:val="-2"/>
                <w:sz w:val="22"/>
                <w:szCs w:val="22"/>
              </w:rPr>
              <w:t>фасада:</w:t>
            </w:r>
          </w:p>
        </w:tc>
        <w:tc>
          <w:tcPr>
            <w:tcW w:w="1637" w:type="dxa"/>
            <w:tcBorders>
              <w:top w:val="single" w:sz="4" w:space="0" w:color="FFFFFF" w:themeColor="background1"/>
              <w:bottom w:val="single" w:sz="4" w:space="0" w:color="FFFFFF" w:themeColor="background1"/>
              <w:right w:val="single" w:sz="4" w:space="0" w:color="FFFFFF" w:themeColor="background1"/>
            </w:tcBorders>
          </w:tcPr>
          <w:p w:rsidR="00301F11" w:rsidRPr="00E90D8E" w:rsidRDefault="00301F11" w:rsidP="00E90D8E">
            <w:pPr>
              <w:rPr>
                <w:sz w:val="24"/>
                <w:szCs w:val="24"/>
              </w:rPr>
            </w:pPr>
          </w:p>
        </w:tc>
        <w:tc>
          <w:tcPr>
            <w:tcW w:w="16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01F11" w:rsidRPr="00E90D8E" w:rsidRDefault="00301F11" w:rsidP="00E90D8E">
            <w:pPr>
              <w:rPr>
                <w:sz w:val="24"/>
                <w:szCs w:val="24"/>
              </w:rPr>
            </w:pPr>
          </w:p>
        </w:tc>
        <w:tc>
          <w:tcPr>
            <w:tcW w:w="5195" w:type="dxa"/>
            <w:tcBorders>
              <w:top w:val="single" w:sz="4" w:space="0" w:color="FFFFFF" w:themeColor="background1"/>
              <w:left w:val="single" w:sz="4" w:space="0" w:color="FFFFFF" w:themeColor="background1"/>
              <w:bottom w:val="single" w:sz="4" w:space="0" w:color="FFFFFF" w:themeColor="background1"/>
              <w:right w:val="nil"/>
            </w:tcBorders>
          </w:tcPr>
          <w:p w:rsidR="00301F11" w:rsidRPr="00E90D8E" w:rsidRDefault="00301F11" w:rsidP="00E90D8E">
            <w:pPr>
              <w:rPr>
                <w:sz w:val="24"/>
                <w:szCs w:val="24"/>
              </w:rPr>
            </w:pPr>
          </w:p>
          <w:p w:rsidR="00301F11" w:rsidRPr="00E90D8E" w:rsidRDefault="00301F11" w:rsidP="00E90D8E">
            <w:pPr>
              <w:rPr>
                <w:sz w:val="24"/>
                <w:szCs w:val="24"/>
              </w:rPr>
            </w:pPr>
          </w:p>
        </w:tc>
      </w:tr>
      <w:tr w:rsidR="00301F11" w:rsidRPr="00E90D8E" w:rsidTr="00F81276">
        <w:trPr>
          <w:trHeight w:val="468"/>
        </w:trPr>
        <w:tc>
          <w:tcPr>
            <w:tcW w:w="1701" w:type="dxa"/>
            <w:vMerge/>
          </w:tcPr>
          <w:p w:rsidR="00301F11" w:rsidRPr="00E90D8E" w:rsidRDefault="00301F11" w:rsidP="00E90D8E">
            <w:pPr>
              <w:pStyle w:val="a3"/>
              <w:ind w:left="-25"/>
              <w:rPr>
                <w:sz w:val="24"/>
                <w:szCs w:val="24"/>
              </w:rPr>
            </w:pPr>
          </w:p>
        </w:tc>
        <w:tc>
          <w:tcPr>
            <w:tcW w:w="1637" w:type="dxa"/>
            <w:tcBorders>
              <w:top w:val="single" w:sz="4" w:space="0" w:color="FFFFFF" w:themeColor="background1"/>
              <w:bottom w:val="single" w:sz="4" w:space="0" w:color="FFFFFF" w:themeColor="background1"/>
              <w:right w:val="single" w:sz="4" w:space="0" w:color="FFFFFF" w:themeColor="background1"/>
            </w:tcBorders>
          </w:tcPr>
          <w:p w:rsidR="00301F11" w:rsidRPr="00E90D8E" w:rsidRDefault="00301F11" w:rsidP="00E90D8E">
            <w:pPr>
              <w:pStyle w:val="a3"/>
              <w:rPr>
                <w:sz w:val="24"/>
                <w:szCs w:val="24"/>
              </w:rPr>
            </w:pPr>
          </w:p>
        </w:tc>
        <w:tc>
          <w:tcPr>
            <w:tcW w:w="6867" w:type="dxa"/>
            <w:gridSpan w:val="2"/>
            <w:tcBorders>
              <w:top w:val="nil"/>
              <w:left w:val="single" w:sz="4" w:space="0" w:color="FFFFFF" w:themeColor="background1"/>
              <w:bottom w:val="nil"/>
              <w:right w:val="nil"/>
            </w:tcBorders>
          </w:tcPr>
          <w:p w:rsidR="00301F11" w:rsidRPr="00E90D8E" w:rsidRDefault="00301F11" w:rsidP="00E90D8E">
            <w:pPr>
              <w:pStyle w:val="a3"/>
              <w:rPr>
                <w:sz w:val="24"/>
                <w:szCs w:val="24"/>
              </w:rPr>
            </w:pPr>
          </w:p>
        </w:tc>
      </w:tr>
      <w:tr w:rsidR="00301F11" w:rsidRPr="00E90D8E" w:rsidTr="00F81276">
        <w:trPr>
          <w:trHeight w:val="650"/>
        </w:trPr>
        <w:tc>
          <w:tcPr>
            <w:tcW w:w="1701" w:type="dxa"/>
            <w:vMerge/>
            <w:tcBorders>
              <w:bottom w:val="single" w:sz="4" w:space="0" w:color="auto"/>
            </w:tcBorders>
          </w:tcPr>
          <w:p w:rsidR="00301F11" w:rsidRPr="00E90D8E" w:rsidRDefault="00301F11" w:rsidP="00E90D8E">
            <w:pPr>
              <w:pStyle w:val="a3"/>
              <w:ind w:left="-25"/>
              <w:rPr>
                <w:sz w:val="24"/>
                <w:szCs w:val="24"/>
              </w:rPr>
            </w:pPr>
          </w:p>
        </w:tc>
        <w:tc>
          <w:tcPr>
            <w:tcW w:w="1637" w:type="dxa"/>
            <w:tcBorders>
              <w:top w:val="single" w:sz="4" w:space="0" w:color="FFFFFF" w:themeColor="background1"/>
              <w:bottom w:val="single" w:sz="4" w:space="0" w:color="FFFFFF" w:themeColor="background1"/>
              <w:right w:val="single" w:sz="4" w:space="0" w:color="FFFFFF" w:themeColor="background1"/>
            </w:tcBorders>
          </w:tcPr>
          <w:p w:rsidR="00301F11" w:rsidRPr="00E90D8E" w:rsidRDefault="00301F11" w:rsidP="00E90D8E">
            <w:pPr>
              <w:rPr>
                <w:sz w:val="24"/>
                <w:szCs w:val="24"/>
              </w:rPr>
            </w:pPr>
          </w:p>
          <w:p w:rsidR="00301F11" w:rsidRPr="00E90D8E" w:rsidRDefault="00301F11" w:rsidP="00E90D8E">
            <w:pPr>
              <w:pStyle w:val="a3"/>
              <w:rPr>
                <w:sz w:val="24"/>
                <w:szCs w:val="24"/>
              </w:rPr>
            </w:pPr>
          </w:p>
        </w:tc>
        <w:tc>
          <w:tcPr>
            <w:tcW w:w="16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01F11" w:rsidRPr="00E90D8E" w:rsidRDefault="00301F11" w:rsidP="00E90D8E">
            <w:pPr>
              <w:pStyle w:val="a3"/>
              <w:rPr>
                <w:sz w:val="24"/>
                <w:szCs w:val="24"/>
              </w:rPr>
            </w:pPr>
          </w:p>
        </w:tc>
        <w:tc>
          <w:tcPr>
            <w:tcW w:w="5195" w:type="dxa"/>
            <w:tcBorders>
              <w:top w:val="single" w:sz="4" w:space="0" w:color="FFFFFF" w:themeColor="background1"/>
              <w:left w:val="single" w:sz="4" w:space="0" w:color="FFFFFF" w:themeColor="background1"/>
              <w:bottom w:val="single" w:sz="4" w:space="0" w:color="FFFFFF" w:themeColor="background1"/>
              <w:right w:val="nil"/>
            </w:tcBorders>
          </w:tcPr>
          <w:p w:rsidR="00301F11" w:rsidRPr="00E90D8E" w:rsidRDefault="00301F11" w:rsidP="00E90D8E">
            <w:pPr>
              <w:rPr>
                <w:sz w:val="24"/>
                <w:szCs w:val="24"/>
              </w:rPr>
            </w:pPr>
          </w:p>
          <w:p w:rsidR="00301F11" w:rsidRPr="00E90D8E" w:rsidRDefault="00301F11" w:rsidP="00E90D8E">
            <w:pPr>
              <w:pStyle w:val="a3"/>
              <w:rPr>
                <w:sz w:val="24"/>
                <w:szCs w:val="24"/>
              </w:rPr>
            </w:pPr>
          </w:p>
        </w:tc>
      </w:tr>
    </w:tbl>
    <w:p w:rsidR="00301F11" w:rsidRPr="00E90D8E" w:rsidRDefault="00301F11" w:rsidP="00E90D8E">
      <w:pPr>
        <w:pStyle w:val="a3"/>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567"/>
      </w:tblGrid>
      <w:tr w:rsidR="00301F11" w:rsidRPr="00E90D8E" w:rsidTr="00F81276">
        <w:trPr>
          <w:trHeight w:val="506"/>
        </w:trPr>
        <w:tc>
          <w:tcPr>
            <w:tcW w:w="1730" w:type="dxa"/>
            <w:tcBorders>
              <w:top w:val="single" w:sz="4" w:space="0" w:color="FFFFFF" w:themeColor="background1"/>
              <w:left w:val="single" w:sz="4" w:space="0" w:color="FFFFFF" w:themeColor="background1"/>
              <w:bottom w:val="single" w:sz="4" w:space="0" w:color="FFFFFF" w:themeColor="background1"/>
            </w:tcBorders>
          </w:tcPr>
          <w:p w:rsidR="00301F11" w:rsidRPr="00E90D8E" w:rsidRDefault="00301F11" w:rsidP="00F81276">
            <w:pPr>
              <w:pStyle w:val="TableParagraph"/>
              <w:ind w:left="-79"/>
              <w:rPr>
                <w:sz w:val="24"/>
                <w:szCs w:val="24"/>
              </w:rPr>
            </w:pPr>
            <w:r w:rsidRPr="00E90D8E">
              <w:rPr>
                <w:sz w:val="24"/>
                <w:szCs w:val="24"/>
              </w:rPr>
              <w:t>добавить</w:t>
            </w:r>
            <w:r w:rsidRPr="00E90D8E">
              <w:rPr>
                <w:spacing w:val="-2"/>
                <w:sz w:val="24"/>
                <w:szCs w:val="24"/>
              </w:rPr>
              <w:t xml:space="preserve"> </w:t>
            </w:r>
            <w:r w:rsidRPr="00E90D8E">
              <w:rPr>
                <w:spacing w:val="-4"/>
                <w:sz w:val="24"/>
                <w:szCs w:val="24"/>
              </w:rPr>
              <w:t>(да)</w:t>
            </w:r>
          </w:p>
          <w:p w:rsidR="00301F11" w:rsidRPr="00E90D8E" w:rsidRDefault="00301F11" w:rsidP="00F81276">
            <w:pPr>
              <w:pStyle w:val="a3"/>
              <w:ind w:right="-102"/>
              <w:jc w:val="both"/>
              <w:rPr>
                <w:sz w:val="24"/>
                <w:szCs w:val="24"/>
              </w:rPr>
            </w:pPr>
          </w:p>
        </w:tc>
        <w:tc>
          <w:tcPr>
            <w:tcW w:w="567" w:type="dxa"/>
            <w:shd w:val="clear" w:color="auto" w:fill="auto"/>
          </w:tcPr>
          <w:p w:rsidR="00301F11" w:rsidRPr="00E90D8E" w:rsidRDefault="00301F11" w:rsidP="00E90D8E">
            <w:pPr>
              <w:rPr>
                <w:sz w:val="24"/>
                <w:szCs w:val="24"/>
              </w:rPr>
            </w:pPr>
          </w:p>
        </w:tc>
      </w:tr>
    </w:tbl>
    <w:p w:rsidR="00F81276" w:rsidRDefault="00F81276" w:rsidP="00E90D8E">
      <w:pPr>
        <w:jc w:val="both"/>
        <w:rPr>
          <w:sz w:val="24"/>
          <w:szCs w:val="24"/>
        </w:rPr>
      </w:pPr>
    </w:p>
    <w:p w:rsidR="00301F11" w:rsidRPr="00E90D8E" w:rsidRDefault="00301F11" w:rsidP="00E90D8E">
      <w:pPr>
        <w:jc w:val="both"/>
        <w:rPr>
          <w:sz w:val="24"/>
          <w:szCs w:val="24"/>
        </w:rPr>
      </w:pPr>
      <w:r w:rsidRPr="00E90D8E">
        <w:rPr>
          <w:sz w:val="24"/>
          <w:szCs w:val="24"/>
        </w:rPr>
        <w:t>При</w:t>
      </w:r>
      <w:r w:rsidRPr="00E90D8E">
        <w:rPr>
          <w:spacing w:val="-5"/>
          <w:sz w:val="24"/>
          <w:szCs w:val="24"/>
        </w:rPr>
        <w:t xml:space="preserve"> </w:t>
      </w:r>
      <w:r w:rsidRPr="00E90D8E">
        <w:rPr>
          <w:sz w:val="24"/>
          <w:szCs w:val="24"/>
        </w:rPr>
        <w:t>выборе</w:t>
      </w:r>
      <w:r w:rsidRPr="00E90D8E">
        <w:rPr>
          <w:spacing w:val="-4"/>
          <w:sz w:val="24"/>
          <w:szCs w:val="24"/>
        </w:rPr>
        <w:t xml:space="preserve"> </w:t>
      </w:r>
      <w:r w:rsidRPr="00E90D8E">
        <w:rPr>
          <w:sz w:val="24"/>
          <w:szCs w:val="24"/>
        </w:rPr>
        <w:t>«да»</w:t>
      </w:r>
      <w:r w:rsidRPr="00E90D8E">
        <w:rPr>
          <w:spacing w:val="-2"/>
          <w:sz w:val="24"/>
          <w:szCs w:val="24"/>
        </w:rPr>
        <w:t xml:space="preserve"> </w:t>
      </w:r>
      <w:r w:rsidRPr="00E90D8E">
        <w:rPr>
          <w:sz w:val="24"/>
          <w:szCs w:val="24"/>
        </w:rPr>
        <w:t>выбор</w:t>
      </w:r>
      <w:r w:rsidRPr="00E90D8E">
        <w:rPr>
          <w:spacing w:val="-4"/>
          <w:sz w:val="24"/>
          <w:szCs w:val="24"/>
        </w:rPr>
        <w:t xml:space="preserve"> </w:t>
      </w:r>
      <w:r w:rsidRPr="00E90D8E">
        <w:rPr>
          <w:sz w:val="24"/>
          <w:szCs w:val="24"/>
        </w:rPr>
        <w:t>новых</w:t>
      </w:r>
      <w:r w:rsidRPr="00E90D8E">
        <w:rPr>
          <w:spacing w:val="-3"/>
          <w:sz w:val="24"/>
          <w:szCs w:val="24"/>
        </w:rPr>
        <w:t xml:space="preserve"> </w:t>
      </w:r>
      <w:r w:rsidRPr="00E90D8E">
        <w:rPr>
          <w:sz w:val="24"/>
          <w:szCs w:val="24"/>
        </w:rPr>
        <w:t>элементов</w:t>
      </w:r>
      <w:r w:rsidRPr="00E90D8E">
        <w:rPr>
          <w:spacing w:val="-5"/>
          <w:sz w:val="24"/>
          <w:szCs w:val="24"/>
        </w:rPr>
        <w:t xml:space="preserve"> </w:t>
      </w:r>
      <w:r w:rsidRPr="00E90D8E">
        <w:rPr>
          <w:sz w:val="24"/>
          <w:szCs w:val="24"/>
        </w:rPr>
        <w:t>фасада</w:t>
      </w:r>
      <w:r w:rsidRPr="00E90D8E">
        <w:rPr>
          <w:spacing w:val="-2"/>
          <w:sz w:val="24"/>
          <w:szCs w:val="24"/>
        </w:rPr>
        <w:t xml:space="preserve"> </w:t>
      </w:r>
      <w:r w:rsidRPr="00E90D8E">
        <w:rPr>
          <w:sz w:val="24"/>
          <w:szCs w:val="24"/>
        </w:rPr>
        <w:t>производится</w:t>
      </w:r>
      <w:r w:rsidRPr="00E90D8E">
        <w:rPr>
          <w:spacing w:val="-4"/>
          <w:sz w:val="24"/>
          <w:szCs w:val="24"/>
        </w:rPr>
        <w:t xml:space="preserve"> </w:t>
      </w:r>
      <w:r w:rsidRPr="00E90D8E">
        <w:rPr>
          <w:sz w:val="24"/>
          <w:szCs w:val="24"/>
        </w:rPr>
        <w:t>для</w:t>
      </w:r>
      <w:r w:rsidRPr="00E90D8E">
        <w:rPr>
          <w:spacing w:val="-2"/>
          <w:sz w:val="24"/>
          <w:szCs w:val="24"/>
        </w:rPr>
        <w:t xml:space="preserve"> </w:t>
      </w:r>
      <w:r w:rsidRPr="00E90D8E">
        <w:rPr>
          <w:sz w:val="24"/>
          <w:szCs w:val="24"/>
        </w:rPr>
        <w:t>каждого</w:t>
      </w:r>
      <w:r w:rsidRPr="00E90D8E">
        <w:rPr>
          <w:spacing w:val="-3"/>
          <w:sz w:val="24"/>
          <w:szCs w:val="24"/>
        </w:rPr>
        <w:t xml:space="preserve"> </w:t>
      </w:r>
      <w:r w:rsidRPr="00E90D8E">
        <w:rPr>
          <w:sz w:val="24"/>
          <w:szCs w:val="24"/>
        </w:rPr>
        <w:t>фасада</w:t>
      </w:r>
      <w:r w:rsidRPr="00E90D8E">
        <w:rPr>
          <w:spacing w:val="-4"/>
          <w:sz w:val="24"/>
          <w:szCs w:val="24"/>
        </w:rPr>
        <w:t xml:space="preserve"> </w:t>
      </w:r>
      <w:r w:rsidRPr="00E90D8E">
        <w:rPr>
          <w:sz w:val="24"/>
          <w:szCs w:val="24"/>
        </w:rPr>
        <w:t>из</w:t>
      </w:r>
      <w:r w:rsidRPr="00E90D8E">
        <w:rPr>
          <w:spacing w:val="-4"/>
          <w:sz w:val="24"/>
          <w:szCs w:val="24"/>
        </w:rPr>
        <w:t xml:space="preserve"> </w:t>
      </w:r>
      <w:r w:rsidRPr="00E90D8E">
        <w:rPr>
          <w:sz w:val="24"/>
          <w:szCs w:val="24"/>
        </w:rPr>
        <w:t>типовых</w:t>
      </w:r>
      <w:r w:rsidRPr="00E90D8E">
        <w:rPr>
          <w:spacing w:val="-3"/>
          <w:sz w:val="24"/>
          <w:szCs w:val="24"/>
        </w:rPr>
        <w:t xml:space="preserve"> </w:t>
      </w:r>
      <w:r w:rsidRPr="00E90D8E">
        <w:rPr>
          <w:spacing w:val="-2"/>
          <w:sz w:val="24"/>
          <w:szCs w:val="24"/>
        </w:rPr>
        <w:t>значений.</w:t>
      </w:r>
    </w:p>
    <w:p w:rsidR="00301F11" w:rsidRPr="00E90D8E" w:rsidRDefault="00301F11" w:rsidP="00F81276">
      <w:pPr>
        <w:ind w:right="-1"/>
        <w:jc w:val="both"/>
        <w:rPr>
          <w:sz w:val="24"/>
          <w:szCs w:val="24"/>
        </w:rPr>
      </w:pPr>
      <w:r w:rsidRPr="00E90D8E">
        <w:rPr>
          <w:sz w:val="24"/>
          <w:szCs w:val="24"/>
        </w:rPr>
        <w:t>Обращаем внимание: новые элементы на фасадах должны быть выполнены без изменения параметров объекта капитального строительства, его частей (высоты, количества этажей, площади, объема), в том числе</w:t>
      </w:r>
      <w:r w:rsidRPr="00E90D8E">
        <w:rPr>
          <w:spacing w:val="40"/>
          <w:sz w:val="24"/>
          <w:szCs w:val="24"/>
        </w:rPr>
        <w:t xml:space="preserve"> </w:t>
      </w:r>
      <w:r w:rsidRPr="00E90D8E">
        <w:rPr>
          <w:sz w:val="24"/>
          <w:szCs w:val="24"/>
        </w:rPr>
        <w:t>надстройки, перестройки, расширения объекта капитального строительства, а также замены и (или) восстановления несущих строительных конструкций объекта капитального строительства, относимых в соответствии</w:t>
      </w:r>
      <w:r w:rsidRPr="00E90D8E">
        <w:rPr>
          <w:spacing w:val="40"/>
          <w:sz w:val="24"/>
          <w:szCs w:val="24"/>
        </w:rPr>
        <w:t xml:space="preserve"> </w:t>
      </w:r>
      <w:r w:rsidRPr="00E90D8E">
        <w:rPr>
          <w:sz w:val="24"/>
          <w:szCs w:val="24"/>
        </w:rPr>
        <w:t>с Градостроительным кодексом Российской Федерации к реконструкции объекта капитального строительства.</w:t>
      </w:r>
    </w:p>
    <w:p w:rsidR="00301F11" w:rsidRPr="00E90D8E" w:rsidRDefault="00301F11" w:rsidP="00E90D8E">
      <w:pPr>
        <w:pStyle w:val="a3"/>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645"/>
        <w:gridCol w:w="1670"/>
        <w:gridCol w:w="5189"/>
      </w:tblGrid>
      <w:tr w:rsidR="00301F11" w:rsidRPr="00E90D8E" w:rsidTr="00F81276">
        <w:trPr>
          <w:trHeight w:val="243"/>
        </w:trPr>
        <w:tc>
          <w:tcPr>
            <w:tcW w:w="1701" w:type="dxa"/>
            <w:vMerge w:val="restart"/>
          </w:tcPr>
          <w:p w:rsidR="00301F11" w:rsidRPr="005C17E4" w:rsidRDefault="00301F11" w:rsidP="00F81276">
            <w:pPr>
              <w:spacing w:before="480"/>
            </w:pPr>
            <w:r w:rsidRPr="005C17E4">
              <w:t>Площадка</w:t>
            </w:r>
            <w:r w:rsidRPr="005C17E4">
              <w:rPr>
                <w:spacing w:val="-4"/>
              </w:rPr>
              <w:t xml:space="preserve"> </w:t>
            </w:r>
            <w:r w:rsidRPr="005C17E4">
              <w:rPr>
                <w:spacing w:val="-2"/>
              </w:rPr>
              <w:t>входная:</w:t>
            </w:r>
          </w:p>
        </w:tc>
        <w:tc>
          <w:tcPr>
            <w:tcW w:w="1645" w:type="dxa"/>
            <w:tcBorders>
              <w:top w:val="single" w:sz="4" w:space="0" w:color="FFFFFF" w:themeColor="background1"/>
              <w:bottom w:val="single" w:sz="4" w:space="0" w:color="FFFFFF" w:themeColor="background1"/>
              <w:right w:val="single" w:sz="4" w:space="0" w:color="FFFFFF" w:themeColor="background1"/>
            </w:tcBorders>
          </w:tcPr>
          <w:p w:rsidR="00301F11" w:rsidRPr="00E90D8E" w:rsidRDefault="00301F11" w:rsidP="00E90D8E">
            <w:pPr>
              <w:rPr>
                <w:sz w:val="24"/>
                <w:szCs w:val="24"/>
              </w:rPr>
            </w:pPr>
          </w:p>
          <w:p w:rsidR="00301F11" w:rsidRPr="00E90D8E" w:rsidRDefault="00301F11" w:rsidP="00E90D8E">
            <w:pPr>
              <w:rPr>
                <w:sz w:val="24"/>
                <w:szCs w:val="24"/>
              </w:rPr>
            </w:pPr>
          </w:p>
        </w:tc>
        <w:tc>
          <w:tcPr>
            <w:tcW w:w="16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01F11" w:rsidRPr="00E90D8E" w:rsidRDefault="00301F11" w:rsidP="00E90D8E">
            <w:pPr>
              <w:rPr>
                <w:sz w:val="24"/>
                <w:szCs w:val="24"/>
              </w:rPr>
            </w:pPr>
          </w:p>
          <w:p w:rsidR="00301F11" w:rsidRPr="00E90D8E" w:rsidRDefault="00301F11" w:rsidP="00E90D8E">
            <w:pPr>
              <w:rPr>
                <w:sz w:val="24"/>
                <w:szCs w:val="24"/>
              </w:rPr>
            </w:pPr>
          </w:p>
        </w:tc>
        <w:tc>
          <w:tcPr>
            <w:tcW w:w="5189" w:type="dxa"/>
            <w:tcBorders>
              <w:top w:val="single" w:sz="4" w:space="0" w:color="FFFFFF" w:themeColor="background1"/>
              <w:left w:val="single" w:sz="4" w:space="0" w:color="FFFFFF" w:themeColor="background1"/>
              <w:bottom w:val="single" w:sz="4" w:space="0" w:color="FFFFFF" w:themeColor="background1"/>
              <w:right w:val="nil"/>
            </w:tcBorders>
          </w:tcPr>
          <w:p w:rsidR="00301F11" w:rsidRPr="00E90D8E" w:rsidRDefault="00301F11" w:rsidP="00E90D8E">
            <w:pPr>
              <w:rPr>
                <w:sz w:val="24"/>
                <w:szCs w:val="24"/>
              </w:rPr>
            </w:pPr>
          </w:p>
          <w:p w:rsidR="00301F11" w:rsidRPr="00E90D8E" w:rsidRDefault="00301F11" w:rsidP="00E90D8E">
            <w:pPr>
              <w:rPr>
                <w:sz w:val="24"/>
                <w:szCs w:val="24"/>
              </w:rPr>
            </w:pPr>
          </w:p>
        </w:tc>
      </w:tr>
      <w:tr w:rsidR="00301F11" w:rsidRPr="00E90D8E" w:rsidTr="00F81276">
        <w:trPr>
          <w:trHeight w:val="468"/>
        </w:trPr>
        <w:tc>
          <w:tcPr>
            <w:tcW w:w="1701" w:type="dxa"/>
            <w:vMerge/>
          </w:tcPr>
          <w:p w:rsidR="00301F11" w:rsidRPr="00E90D8E" w:rsidRDefault="00301F11" w:rsidP="00E90D8E">
            <w:pPr>
              <w:pStyle w:val="a3"/>
              <w:ind w:left="-25"/>
              <w:rPr>
                <w:sz w:val="24"/>
                <w:szCs w:val="24"/>
              </w:rPr>
            </w:pPr>
          </w:p>
        </w:tc>
        <w:tc>
          <w:tcPr>
            <w:tcW w:w="1645" w:type="dxa"/>
            <w:tcBorders>
              <w:top w:val="single" w:sz="4" w:space="0" w:color="FFFFFF" w:themeColor="background1"/>
              <w:bottom w:val="single" w:sz="4" w:space="0" w:color="FFFFFF" w:themeColor="background1"/>
              <w:right w:val="single" w:sz="4" w:space="0" w:color="FFFFFF" w:themeColor="background1"/>
            </w:tcBorders>
          </w:tcPr>
          <w:p w:rsidR="00301F11" w:rsidRPr="00E90D8E" w:rsidRDefault="00301F11" w:rsidP="004C2600">
            <w:pPr>
              <w:ind w:left="-533" w:right="-590" w:hanging="18"/>
              <w:jc w:val="center"/>
              <w:rPr>
                <w:sz w:val="24"/>
                <w:szCs w:val="24"/>
              </w:rPr>
            </w:pPr>
            <w:r w:rsidRPr="00E90D8E">
              <w:rPr>
                <w:spacing w:val="-2"/>
                <w:sz w:val="24"/>
                <w:szCs w:val="24"/>
              </w:rPr>
              <w:t>новый элемент:</w:t>
            </w:r>
          </w:p>
          <w:p w:rsidR="00301F11" w:rsidRPr="00E90D8E" w:rsidRDefault="00301F11" w:rsidP="00E90D8E">
            <w:pPr>
              <w:ind w:left="-18" w:hanging="142"/>
              <w:jc w:val="center"/>
              <w:rPr>
                <w:sz w:val="24"/>
                <w:szCs w:val="24"/>
              </w:rPr>
            </w:pPr>
          </w:p>
        </w:tc>
        <w:tc>
          <w:tcPr>
            <w:tcW w:w="6859" w:type="dxa"/>
            <w:gridSpan w:val="2"/>
            <w:tcBorders>
              <w:top w:val="nil"/>
              <w:left w:val="single" w:sz="4" w:space="0" w:color="FFFFFF" w:themeColor="background1"/>
              <w:bottom w:val="nil"/>
              <w:right w:val="nil"/>
            </w:tcBorders>
          </w:tcPr>
          <w:p w:rsidR="00301F11" w:rsidRPr="00E90D8E" w:rsidRDefault="00301F11" w:rsidP="00E90D8E">
            <w:pPr>
              <w:rPr>
                <w:sz w:val="24"/>
                <w:szCs w:val="24"/>
              </w:rPr>
            </w:pPr>
          </w:p>
          <w:p w:rsidR="00301F11" w:rsidRPr="00E90D8E" w:rsidRDefault="00301F11" w:rsidP="00E90D8E">
            <w:pPr>
              <w:pStyle w:val="a3"/>
              <w:rPr>
                <w:sz w:val="24"/>
                <w:szCs w:val="24"/>
              </w:rPr>
            </w:pPr>
          </w:p>
        </w:tc>
      </w:tr>
      <w:tr w:rsidR="00301F11" w:rsidRPr="00E90D8E" w:rsidTr="00F81276">
        <w:trPr>
          <w:trHeight w:val="501"/>
        </w:trPr>
        <w:tc>
          <w:tcPr>
            <w:tcW w:w="1701" w:type="dxa"/>
            <w:vMerge/>
            <w:tcBorders>
              <w:bottom w:val="single" w:sz="4" w:space="0" w:color="auto"/>
            </w:tcBorders>
          </w:tcPr>
          <w:p w:rsidR="00301F11" w:rsidRPr="00E90D8E" w:rsidRDefault="00301F11" w:rsidP="00E90D8E">
            <w:pPr>
              <w:pStyle w:val="a3"/>
              <w:ind w:left="-25"/>
              <w:rPr>
                <w:sz w:val="24"/>
                <w:szCs w:val="24"/>
              </w:rPr>
            </w:pPr>
          </w:p>
        </w:tc>
        <w:tc>
          <w:tcPr>
            <w:tcW w:w="1645" w:type="dxa"/>
            <w:tcBorders>
              <w:top w:val="single" w:sz="4" w:space="0" w:color="FFFFFF" w:themeColor="background1"/>
              <w:bottom w:val="single" w:sz="4" w:space="0" w:color="FFFFFF" w:themeColor="background1"/>
              <w:right w:val="single" w:sz="4" w:space="0" w:color="FFFFFF" w:themeColor="background1"/>
            </w:tcBorders>
          </w:tcPr>
          <w:p w:rsidR="00301F11" w:rsidRPr="00E90D8E" w:rsidRDefault="00301F11" w:rsidP="00E90D8E">
            <w:pPr>
              <w:rPr>
                <w:sz w:val="24"/>
                <w:szCs w:val="24"/>
              </w:rPr>
            </w:pPr>
          </w:p>
          <w:p w:rsidR="00301F11" w:rsidRPr="00E90D8E" w:rsidRDefault="00301F11" w:rsidP="00E90D8E">
            <w:pPr>
              <w:pStyle w:val="a3"/>
              <w:rPr>
                <w:sz w:val="24"/>
                <w:szCs w:val="24"/>
              </w:rPr>
            </w:pPr>
          </w:p>
        </w:tc>
        <w:tc>
          <w:tcPr>
            <w:tcW w:w="16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01F11" w:rsidRPr="00E90D8E" w:rsidRDefault="00301F11" w:rsidP="00E90D8E">
            <w:pPr>
              <w:rPr>
                <w:sz w:val="24"/>
                <w:szCs w:val="24"/>
              </w:rPr>
            </w:pPr>
          </w:p>
        </w:tc>
        <w:tc>
          <w:tcPr>
            <w:tcW w:w="5189" w:type="dxa"/>
            <w:tcBorders>
              <w:top w:val="single" w:sz="4" w:space="0" w:color="FFFFFF" w:themeColor="background1"/>
              <w:left w:val="single" w:sz="4" w:space="0" w:color="FFFFFF" w:themeColor="background1"/>
              <w:bottom w:val="single" w:sz="4" w:space="0" w:color="FFFFFF" w:themeColor="background1"/>
              <w:right w:val="nil"/>
            </w:tcBorders>
          </w:tcPr>
          <w:p w:rsidR="00301F11" w:rsidRPr="00E90D8E" w:rsidRDefault="00301F11" w:rsidP="00E90D8E">
            <w:pPr>
              <w:rPr>
                <w:sz w:val="24"/>
                <w:szCs w:val="24"/>
              </w:rPr>
            </w:pPr>
          </w:p>
          <w:p w:rsidR="00301F11" w:rsidRPr="00E90D8E" w:rsidRDefault="00301F11" w:rsidP="00E90D8E">
            <w:pPr>
              <w:pStyle w:val="a3"/>
              <w:rPr>
                <w:sz w:val="24"/>
                <w:szCs w:val="24"/>
              </w:rPr>
            </w:pPr>
          </w:p>
        </w:tc>
      </w:tr>
    </w:tbl>
    <w:p w:rsidR="00301F11" w:rsidRPr="00E90D8E" w:rsidRDefault="00301F11" w:rsidP="00E90D8E">
      <w:pPr>
        <w:pStyle w:val="a3"/>
        <w:rPr>
          <w:sz w:val="24"/>
          <w:szCs w:val="24"/>
        </w:rPr>
      </w:pPr>
    </w:p>
    <w:p w:rsidR="00301F11" w:rsidRPr="00E90D8E" w:rsidRDefault="00301F11" w:rsidP="00E90D8E">
      <w:pPr>
        <w:pStyle w:val="a3"/>
        <w:rPr>
          <w:sz w:val="24"/>
          <w:szCs w:val="24"/>
        </w:rPr>
      </w:pPr>
    </w:p>
    <w:tbl>
      <w:tblPr>
        <w:tblW w:w="10206" w:type="dxa"/>
        <w:tblInd w:w="-5" w:type="dxa"/>
        <w:tblLook w:val="04A0" w:firstRow="1" w:lastRow="0" w:firstColumn="1" w:lastColumn="0" w:noHBand="0" w:noVBand="1"/>
      </w:tblPr>
      <w:tblGrid>
        <w:gridCol w:w="1701"/>
        <w:gridCol w:w="1669"/>
        <w:gridCol w:w="1450"/>
        <w:gridCol w:w="1276"/>
        <w:gridCol w:w="1417"/>
        <w:gridCol w:w="1254"/>
        <w:gridCol w:w="1439"/>
      </w:tblGrid>
      <w:tr w:rsidR="00301F11" w:rsidRPr="00E90D8E" w:rsidTr="00543260">
        <w:trPr>
          <w:trHeight w:val="494"/>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5C17E4" w:rsidRDefault="00301F11" w:rsidP="00E90D8E">
            <w:pPr>
              <w:widowControl/>
              <w:autoSpaceDE/>
              <w:autoSpaceDN/>
              <w:rPr>
                <w:color w:val="000000"/>
                <w:lang w:eastAsia="ru-RU"/>
              </w:rPr>
            </w:pPr>
            <w:r w:rsidRPr="005C17E4">
              <w:rPr>
                <w:color w:val="000000"/>
                <w:lang w:eastAsia="ru-RU"/>
              </w:rPr>
              <w:t>фасад 1:</w:t>
            </w:r>
          </w:p>
        </w:tc>
        <w:tc>
          <w:tcPr>
            <w:tcW w:w="1669" w:type="dxa"/>
            <w:tcBorders>
              <w:top w:val="nil"/>
              <w:left w:val="nil"/>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материал 1:</w:t>
            </w:r>
          </w:p>
        </w:tc>
        <w:tc>
          <w:tcPr>
            <w:tcW w:w="145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76" w:type="dxa"/>
            <w:tcBorders>
              <w:top w:val="nil"/>
              <w:left w:val="nil"/>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цвет 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54" w:type="dxa"/>
            <w:tcBorders>
              <w:top w:val="nil"/>
              <w:left w:val="nil"/>
              <w:bottom w:val="single" w:sz="8" w:space="0" w:color="FFFFFF"/>
              <w:right w:val="nil"/>
            </w:tcBorders>
            <w:shd w:val="clear" w:color="auto" w:fill="auto"/>
            <w:vAlign w:val="center"/>
            <w:hideMark/>
          </w:tcPr>
          <w:p w:rsidR="00301F11" w:rsidRPr="00E90D8E" w:rsidRDefault="00301F11" w:rsidP="004C2600">
            <w:pPr>
              <w:widowControl/>
              <w:autoSpaceDE/>
              <w:autoSpaceDN/>
              <w:ind w:right="-130"/>
              <w:rPr>
                <w:color w:val="000000"/>
                <w:sz w:val="24"/>
                <w:szCs w:val="24"/>
                <w:lang w:eastAsia="ru-RU"/>
              </w:rPr>
            </w:pPr>
            <w:r w:rsidRPr="00E90D8E">
              <w:rPr>
                <w:color w:val="000000"/>
                <w:sz w:val="24"/>
                <w:szCs w:val="24"/>
                <w:lang w:eastAsia="ru-RU"/>
              </w:rPr>
              <w:t>текстура 1:</w:t>
            </w:r>
          </w:p>
        </w:tc>
        <w:tc>
          <w:tcPr>
            <w:tcW w:w="1439" w:type="dxa"/>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F81276" w:rsidRPr="00E90D8E" w:rsidTr="005C17E4">
        <w:trPr>
          <w:trHeight w:val="442"/>
        </w:trPr>
        <w:tc>
          <w:tcPr>
            <w:tcW w:w="1701"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81276" w:rsidRPr="00E90D8E" w:rsidRDefault="00F81276" w:rsidP="00E90D8E">
            <w:pPr>
              <w:widowControl/>
              <w:autoSpaceDE/>
              <w:autoSpaceDN/>
              <w:rPr>
                <w:color w:val="000000"/>
                <w:sz w:val="24"/>
                <w:szCs w:val="24"/>
                <w:lang w:eastAsia="ru-RU"/>
              </w:rPr>
            </w:pPr>
          </w:p>
        </w:tc>
        <w:tc>
          <w:tcPr>
            <w:tcW w:w="1669"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F81276" w:rsidRPr="00E90D8E" w:rsidRDefault="00F81276" w:rsidP="00E90D8E">
            <w:pPr>
              <w:widowControl/>
              <w:autoSpaceDE/>
              <w:autoSpaceDN/>
              <w:rPr>
                <w:color w:val="000000"/>
                <w:sz w:val="24"/>
                <w:szCs w:val="24"/>
                <w:lang w:eastAsia="ru-RU"/>
              </w:rPr>
            </w:pPr>
          </w:p>
        </w:tc>
        <w:tc>
          <w:tcPr>
            <w:tcW w:w="145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F81276" w:rsidRPr="00E90D8E" w:rsidRDefault="00F81276" w:rsidP="00E90D8E">
            <w:pPr>
              <w:widowControl/>
              <w:autoSpaceDE/>
              <w:autoSpaceDN/>
              <w:rPr>
                <w:color w:val="000000"/>
                <w:sz w:val="24"/>
                <w:szCs w:val="24"/>
                <w:lang w:eastAsia="ru-RU"/>
              </w:rPr>
            </w:pPr>
          </w:p>
        </w:tc>
        <w:tc>
          <w:tcPr>
            <w:tcW w:w="1276"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F81276" w:rsidRPr="00E90D8E" w:rsidRDefault="00F81276" w:rsidP="00E90D8E">
            <w:pPr>
              <w:widowControl/>
              <w:autoSpaceDE/>
              <w:autoSpaceDN/>
              <w:rPr>
                <w:color w:val="000000"/>
                <w:sz w:val="24"/>
                <w:szCs w:val="24"/>
                <w:lang w:eastAsia="ru-RU"/>
              </w:rPr>
            </w:pPr>
          </w:p>
        </w:tc>
        <w:tc>
          <w:tcPr>
            <w:tcW w:w="141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F81276" w:rsidRPr="00E90D8E" w:rsidRDefault="00F81276" w:rsidP="00E90D8E">
            <w:pPr>
              <w:widowControl/>
              <w:autoSpaceDE/>
              <w:autoSpaceDN/>
              <w:rPr>
                <w:color w:val="000000"/>
                <w:sz w:val="24"/>
                <w:szCs w:val="24"/>
                <w:lang w:eastAsia="ru-RU"/>
              </w:rPr>
            </w:pPr>
          </w:p>
        </w:tc>
        <w:tc>
          <w:tcPr>
            <w:tcW w:w="1254"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F81276" w:rsidRPr="00E90D8E" w:rsidRDefault="00F81276" w:rsidP="00E90D8E">
            <w:pPr>
              <w:widowControl/>
              <w:autoSpaceDE/>
              <w:autoSpaceDN/>
              <w:rPr>
                <w:color w:val="000000"/>
                <w:sz w:val="24"/>
                <w:szCs w:val="24"/>
                <w:lang w:eastAsia="ru-RU"/>
              </w:rPr>
            </w:pPr>
          </w:p>
        </w:tc>
        <w:tc>
          <w:tcPr>
            <w:tcW w:w="1439" w:type="dxa"/>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auto"/>
            <w:vAlign w:val="center"/>
          </w:tcPr>
          <w:p w:rsidR="00F81276" w:rsidRPr="00E90D8E" w:rsidRDefault="00F81276" w:rsidP="00E90D8E">
            <w:pPr>
              <w:widowControl/>
              <w:autoSpaceDE/>
              <w:autoSpaceDN/>
              <w:rPr>
                <w:color w:val="000000"/>
                <w:sz w:val="24"/>
                <w:szCs w:val="24"/>
                <w:lang w:eastAsia="ru-RU"/>
              </w:rPr>
            </w:pPr>
          </w:p>
        </w:tc>
      </w:tr>
      <w:tr w:rsidR="00301F11" w:rsidRPr="00E90D8E" w:rsidTr="005C17E4">
        <w:trPr>
          <w:trHeight w:val="409"/>
        </w:trPr>
        <w:tc>
          <w:tcPr>
            <w:tcW w:w="1701" w:type="dxa"/>
            <w:tcBorders>
              <w:top w:val="single" w:sz="4" w:space="0" w:color="FFFFFF" w:themeColor="background1"/>
              <w:left w:val="single" w:sz="8" w:space="0" w:color="FFFFFF"/>
              <w:bottom w:val="nil"/>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669" w:type="dxa"/>
            <w:tcBorders>
              <w:top w:val="nil"/>
              <w:left w:val="single" w:sz="4" w:space="0" w:color="FFFFFF" w:themeColor="background1"/>
              <w:bottom w:val="nil"/>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добавить материал +</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76" w:type="dxa"/>
            <w:tcBorders>
              <w:top w:val="single" w:sz="4" w:space="0" w:color="FFFFFF" w:themeColor="background1"/>
              <w:left w:val="single" w:sz="4" w:space="0" w:color="auto"/>
              <w:bottom w:val="single" w:sz="8" w:space="0" w:color="FFFFFF"/>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добавить цвет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54" w:type="dxa"/>
            <w:tcBorders>
              <w:top w:val="single" w:sz="8" w:space="0" w:color="FFFFFF"/>
              <w:left w:val="nil"/>
              <w:bottom w:val="single" w:sz="8" w:space="0" w:color="FFFFFF"/>
              <w:right w:val="single" w:sz="4" w:space="0" w:color="auto"/>
            </w:tcBorders>
            <w:shd w:val="clear" w:color="auto" w:fill="auto"/>
            <w:vAlign w:val="center"/>
            <w:hideMark/>
          </w:tcPr>
          <w:p w:rsidR="00301F11" w:rsidRPr="00E90D8E" w:rsidRDefault="00F81276" w:rsidP="00E90D8E">
            <w:pPr>
              <w:widowControl/>
              <w:autoSpaceDE/>
              <w:autoSpaceDN/>
              <w:rPr>
                <w:color w:val="000000"/>
                <w:sz w:val="24"/>
                <w:szCs w:val="24"/>
                <w:lang w:eastAsia="ru-RU"/>
              </w:rPr>
            </w:pPr>
            <w:r>
              <w:rPr>
                <w:color w:val="000000"/>
                <w:sz w:val="24"/>
                <w:szCs w:val="24"/>
                <w:lang w:eastAsia="ru-RU"/>
              </w:rPr>
              <w:t>добавить текстуру</w:t>
            </w:r>
            <w:r w:rsidR="00301F11" w:rsidRPr="00E90D8E">
              <w:rPr>
                <w:color w:val="000000"/>
                <w:sz w:val="24"/>
                <w:szCs w:val="24"/>
                <w:lang w:eastAsia="ru-RU"/>
              </w:rPr>
              <w:t>+</w:t>
            </w:r>
          </w:p>
        </w:tc>
        <w:tc>
          <w:tcPr>
            <w:tcW w:w="1439" w:type="dxa"/>
            <w:tcBorders>
              <w:top w:val="single" w:sz="4" w:space="0" w:color="auto"/>
              <w:left w:val="nil"/>
              <w:bottom w:val="single" w:sz="4" w:space="0" w:color="auto"/>
              <w:right w:val="single" w:sz="4" w:space="0" w:color="000000" w:themeColor="text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5C17E4">
        <w:trPr>
          <w:trHeight w:val="409"/>
        </w:trPr>
        <w:tc>
          <w:tcPr>
            <w:tcW w:w="1701" w:type="dxa"/>
            <w:tcBorders>
              <w:top w:val="nil"/>
              <w:left w:val="single" w:sz="8" w:space="0" w:color="FFFFFF"/>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lastRenderedPageBreak/>
              <w:t> </w:t>
            </w:r>
          </w:p>
        </w:tc>
        <w:tc>
          <w:tcPr>
            <w:tcW w:w="1669" w:type="dxa"/>
            <w:tcBorders>
              <w:top w:val="nil"/>
              <w:left w:val="nil"/>
              <w:bottom w:val="nil"/>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материал -</w:t>
            </w:r>
          </w:p>
        </w:tc>
        <w:tc>
          <w:tcPr>
            <w:tcW w:w="1450" w:type="dxa"/>
            <w:tcBorders>
              <w:top w:val="single" w:sz="4" w:space="0" w:color="auto"/>
              <w:left w:val="nil"/>
              <w:bottom w:val="single" w:sz="4" w:space="0" w:color="auto"/>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76" w:type="dxa"/>
            <w:tcBorders>
              <w:top w:val="nil"/>
              <w:left w:val="single" w:sz="4" w:space="0" w:color="auto"/>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цвет -</w:t>
            </w:r>
          </w:p>
        </w:tc>
        <w:tc>
          <w:tcPr>
            <w:tcW w:w="1417" w:type="dxa"/>
            <w:tcBorders>
              <w:top w:val="single" w:sz="4" w:space="0" w:color="auto"/>
              <w:left w:val="single" w:sz="4" w:space="0" w:color="auto"/>
              <w:bottom w:val="single" w:sz="4" w:space="0" w:color="auto"/>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54" w:type="dxa"/>
            <w:tcBorders>
              <w:top w:val="nil"/>
              <w:left w:val="single" w:sz="4" w:space="0" w:color="auto"/>
              <w:bottom w:val="single" w:sz="8" w:space="0" w:color="FFFFFF"/>
              <w:right w:val="single" w:sz="8" w:space="0" w:color="FFFFFF"/>
            </w:tcBorders>
            <w:shd w:val="clear" w:color="auto" w:fill="auto"/>
            <w:vAlign w:val="center"/>
            <w:hideMark/>
          </w:tcPr>
          <w:p w:rsidR="00301F11" w:rsidRPr="00E90D8E" w:rsidRDefault="00301F11" w:rsidP="005C17E4">
            <w:pPr>
              <w:widowControl/>
              <w:autoSpaceDE/>
              <w:autoSpaceDN/>
              <w:rPr>
                <w:color w:val="000000"/>
                <w:sz w:val="24"/>
                <w:szCs w:val="24"/>
                <w:lang w:eastAsia="ru-RU"/>
              </w:rPr>
            </w:pPr>
            <w:r w:rsidRPr="00E90D8E">
              <w:rPr>
                <w:color w:val="000000"/>
                <w:sz w:val="24"/>
                <w:szCs w:val="24"/>
                <w:lang w:eastAsia="ru-RU"/>
              </w:rPr>
              <w:t>убрать текстуру-</w:t>
            </w:r>
          </w:p>
        </w:tc>
        <w:tc>
          <w:tcPr>
            <w:tcW w:w="1439" w:type="dxa"/>
            <w:tcBorders>
              <w:top w:val="nil"/>
              <w:left w:val="nil"/>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5C17E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2"/>
          <w:gridAfter w:val="2"/>
          <w:wBefore w:w="3370" w:type="dxa"/>
          <w:wAfter w:w="2693" w:type="dxa"/>
          <w:trHeight w:val="541"/>
        </w:trPr>
        <w:tc>
          <w:tcPr>
            <w:tcW w:w="1450" w:type="dxa"/>
          </w:tcPr>
          <w:p w:rsidR="00301F11" w:rsidRPr="00E90D8E" w:rsidRDefault="00301F11" w:rsidP="00E90D8E">
            <w:pPr>
              <w:pStyle w:val="a3"/>
              <w:rPr>
                <w:sz w:val="24"/>
                <w:szCs w:val="24"/>
              </w:rPr>
            </w:pPr>
          </w:p>
        </w:tc>
        <w:tc>
          <w:tcPr>
            <w:tcW w:w="1276" w:type="dxa"/>
            <w:tcBorders>
              <w:top w:val="nil"/>
              <w:bottom w:val="nil"/>
            </w:tcBorders>
            <w:shd w:val="clear" w:color="auto" w:fill="auto"/>
          </w:tcPr>
          <w:p w:rsidR="00301F11" w:rsidRPr="00E90D8E" w:rsidRDefault="00301F11" w:rsidP="00E90D8E">
            <w:pPr>
              <w:rPr>
                <w:sz w:val="24"/>
                <w:szCs w:val="24"/>
              </w:rPr>
            </w:pPr>
          </w:p>
        </w:tc>
        <w:tc>
          <w:tcPr>
            <w:tcW w:w="1417" w:type="dxa"/>
            <w:shd w:val="clear" w:color="auto" w:fill="auto"/>
          </w:tcPr>
          <w:p w:rsidR="00301F11" w:rsidRPr="00E90D8E" w:rsidRDefault="00301F11" w:rsidP="00E90D8E">
            <w:pPr>
              <w:rPr>
                <w:sz w:val="24"/>
                <w:szCs w:val="24"/>
              </w:rPr>
            </w:pPr>
          </w:p>
        </w:tc>
      </w:tr>
    </w:tbl>
    <w:p w:rsidR="00301F11" w:rsidRPr="00E90D8E" w:rsidRDefault="00301F11" w:rsidP="00E90D8E">
      <w:pPr>
        <w:pStyle w:val="a3"/>
        <w:rPr>
          <w:sz w:val="24"/>
          <w:szCs w:val="24"/>
        </w:rPr>
      </w:pPr>
    </w:p>
    <w:p w:rsidR="00301F11" w:rsidRPr="00E90D8E" w:rsidRDefault="00301F11" w:rsidP="00E90D8E">
      <w:pPr>
        <w:pStyle w:val="a3"/>
        <w:rPr>
          <w:sz w:val="24"/>
          <w:szCs w:val="24"/>
        </w:rPr>
      </w:pPr>
    </w:p>
    <w:tbl>
      <w:tblPr>
        <w:tblW w:w="7102" w:type="dxa"/>
        <w:tblInd w:w="-10" w:type="dxa"/>
        <w:tblLook w:val="04A0" w:firstRow="1" w:lastRow="0" w:firstColumn="1" w:lastColumn="0" w:noHBand="0" w:noVBand="1"/>
      </w:tblPr>
      <w:tblGrid>
        <w:gridCol w:w="3284"/>
        <w:gridCol w:w="969"/>
        <w:gridCol w:w="567"/>
        <w:gridCol w:w="2282"/>
      </w:tblGrid>
      <w:tr w:rsidR="00301F11" w:rsidRPr="00E90D8E" w:rsidTr="005C17E4">
        <w:trPr>
          <w:trHeight w:val="300"/>
        </w:trPr>
        <w:tc>
          <w:tcPr>
            <w:tcW w:w="3284" w:type="dxa"/>
            <w:tcBorders>
              <w:top w:val="nil"/>
              <w:left w:val="single" w:sz="8" w:space="0" w:color="FFFFFF"/>
              <w:bottom w:val="nil"/>
            </w:tcBorders>
            <w:shd w:val="clear" w:color="auto" w:fill="auto"/>
            <w:vAlign w:val="center"/>
            <w:hideMark/>
          </w:tcPr>
          <w:p w:rsidR="00301F11" w:rsidRPr="00E90D8E" w:rsidRDefault="00301F11" w:rsidP="00543260">
            <w:pPr>
              <w:widowControl/>
              <w:autoSpaceDE/>
              <w:autoSpaceDN/>
              <w:ind w:right="-226"/>
              <w:rPr>
                <w:color w:val="000000"/>
                <w:sz w:val="24"/>
                <w:szCs w:val="24"/>
                <w:lang w:eastAsia="ru-RU"/>
              </w:rPr>
            </w:pPr>
            <w:r w:rsidRPr="00E90D8E">
              <w:rPr>
                <w:color w:val="000000"/>
                <w:sz w:val="24"/>
                <w:szCs w:val="24"/>
                <w:lang w:eastAsia="ru-RU"/>
              </w:rPr>
              <w:t xml:space="preserve">дублировать внешний вид </w:t>
            </w:r>
            <w:r w:rsidRPr="00E90D8E">
              <w:rPr>
                <w:iCs/>
                <w:color w:val="000000"/>
                <w:sz w:val="24"/>
                <w:szCs w:val="24"/>
                <w:lang w:eastAsia="ru-RU"/>
              </w:rPr>
              <w:t>(да)</w:t>
            </w:r>
          </w:p>
        </w:tc>
        <w:tc>
          <w:tcPr>
            <w:tcW w:w="969" w:type="dxa"/>
            <w:vMerge w:val="restart"/>
            <w:tcBorders>
              <w:left w:val="nil"/>
              <w:right w:val="single" w:sz="4" w:space="0" w:color="000000" w:themeColor="text1"/>
            </w:tcBorders>
            <w:vAlign w:val="center"/>
            <w:hideMark/>
          </w:tcPr>
          <w:p w:rsidR="00301F11" w:rsidRPr="00E90D8E" w:rsidRDefault="00301F11" w:rsidP="00E90D8E">
            <w:pPr>
              <w:widowControl/>
              <w:autoSpaceDE/>
              <w:autoSpaceDN/>
              <w:rPr>
                <w:color w:val="000000"/>
                <w:sz w:val="24"/>
                <w:szCs w:val="24"/>
                <w:lang w:eastAsia="ru-RU"/>
              </w:rPr>
            </w:pPr>
          </w:p>
        </w:tc>
        <w:tc>
          <w:tcPr>
            <w:tcW w:w="567" w:type="dxa"/>
            <w:vMerge w:val="restart"/>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vAlign w:val="center"/>
            <w:hideMark/>
          </w:tcPr>
          <w:p w:rsidR="00301F11" w:rsidRPr="00E90D8E" w:rsidRDefault="00301F11" w:rsidP="00E90D8E">
            <w:pPr>
              <w:widowControl/>
              <w:autoSpaceDE/>
              <w:autoSpaceDN/>
              <w:rPr>
                <w:color w:val="000000"/>
                <w:sz w:val="24"/>
                <w:szCs w:val="24"/>
                <w:lang w:eastAsia="ru-RU"/>
              </w:rPr>
            </w:pPr>
          </w:p>
        </w:tc>
        <w:tc>
          <w:tcPr>
            <w:tcW w:w="2282" w:type="dxa"/>
            <w:vMerge w:val="restart"/>
            <w:tcBorders>
              <w:top w:val="nil"/>
              <w:left w:val="single" w:sz="4" w:space="0" w:color="000000" w:themeColor="text1"/>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5C17E4">
        <w:trPr>
          <w:trHeight w:val="683"/>
        </w:trPr>
        <w:tc>
          <w:tcPr>
            <w:tcW w:w="3284" w:type="dxa"/>
            <w:tcBorders>
              <w:top w:val="nil"/>
              <w:left w:val="single" w:sz="8" w:space="0" w:color="FFFFFF"/>
              <w:bottom w:val="nil"/>
            </w:tcBorders>
            <w:shd w:val="clear" w:color="auto" w:fill="auto"/>
            <w:vAlign w:val="center"/>
            <w:hideMark/>
          </w:tcPr>
          <w:p w:rsidR="00301F11" w:rsidRPr="00E90D8E" w:rsidRDefault="00301F11" w:rsidP="00543260">
            <w:pPr>
              <w:widowControl/>
              <w:tabs>
                <w:tab w:val="left" w:pos="3068"/>
              </w:tabs>
              <w:autoSpaceDE/>
              <w:autoSpaceDN/>
              <w:ind w:firstLine="34"/>
              <w:rPr>
                <w:iCs/>
                <w:color w:val="000000"/>
                <w:sz w:val="24"/>
                <w:szCs w:val="24"/>
                <w:lang w:eastAsia="ru-RU"/>
              </w:rPr>
            </w:pPr>
            <w:r w:rsidRPr="00E90D8E">
              <w:rPr>
                <w:sz w:val="24"/>
                <w:szCs w:val="24"/>
              </w:rPr>
              <w:t>при</w:t>
            </w:r>
            <w:r w:rsidRPr="00E90D8E">
              <w:rPr>
                <w:spacing w:val="-4"/>
                <w:sz w:val="24"/>
                <w:szCs w:val="24"/>
              </w:rPr>
              <w:t xml:space="preserve"> выборе</w:t>
            </w:r>
            <w:r w:rsidRPr="00E90D8E">
              <w:rPr>
                <w:spacing w:val="-3"/>
                <w:sz w:val="24"/>
                <w:szCs w:val="24"/>
              </w:rPr>
              <w:t xml:space="preserve"> </w:t>
            </w:r>
            <w:r w:rsidRPr="00E90D8E">
              <w:rPr>
                <w:sz w:val="24"/>
                <w:szCs w:val="24"/>
              </w:rPr>
              <w:t>«да»</w:t>
            </w:r>
            <w:r w:rsidRPr="00E90D8E">
              <w:rPr>
                <w:spacing w:val="-3"/>
                <w:sz w:val="24"/>
                <w:szCs w:val="24"/>
              </w:rPr>
              <w:t xml:space="preserve"> </w:t>
            </w:r>
            <w:r w:rsidRPr="00E90D8E">
              <w:rPr>
                <w:sz w:val="24"/>
                <w:szCs w:val="24"/>
              </w:rPr>
              <w:t>внешний</w:t>
            </w:r>
            <w:r w:rsidRPr="00E90D8E">
              <w:rPr>
                <w:spacing w:val="-4"/>
                <w:sz w:val="24"/>
                <w:szCs w:val="24"/>
              </w:rPr>
              <w:t xml:space="preserve"> </w:t>
            </w:r>
            <w:r w:rsidRPr="00E90D8E">
              <w:rPr>
                <w:sz w:val="24"/>
                <w:szCs w:val="24"/>
              </w:rPr>
              <w:t>вид</w:t>
            </w:r>
            <w:r w:rsidRPr="00E90D8E">
              <w:rPr>
                <w:spacing w:val="-4"/>
                <w:sz w:val="24"/>
                <w:szCs w:val="24"/>
              </w:rPr>
              <w:t xml:space="preserve"> </w:t>
            </w:r>
            <w:r w:rsidRPr="00E90D8E">
              <w:rPr>
                <w:sz w:val="24"/>
                <w:szCs w:val="24"/>
              </w:rPr>
              <w:t>дублируется</w:t>
            </w:r>
            <w:r w:rsidRPr="00E90D8E">
              <w:rPr>
                <w:spacing w:val="-1"/>
                <w:sz w:val="24"/>
                <w:szCs w:val="24"/>
              </w:rPr>
              <w:t xml:space="preserve"> </w:t>
            </w:r>
            <w:r w:rsidRPr="00E90D8E">
              <w:rPr>
                <w:sz w:val="24"/>
                <w:szCs w:val="24"/>
              </w:rPr>
              <w:t>на</w:t>
            </w:r>
            <w:r w:rsidRPr="00E90D8E">
              <w:rPr>
                <w:spacing w:val="-3"/>
                <w:sz w:val="24"/>
                <w:szCs w:val="24"/>
              </w:rPr>
              <w:t xml:space="preserve"> </w:t>
            </w:r>
            <w:r w:rsidRPr="00E90D8E">
              <w:rPr>
                <w:sz w:val="24"/>
                <w:szCs w:val="24"/>
              </w:rPr>
              <w:t>следующий</w:t>
            </w:r>
            <w:r w:rsidRPr="00E90D8E">
              <w:rPr>
                <w:spacing w:val="-3"/>
                <w:sz w:val="24"/>
                <w:szCs w:val="24"/>
              </w:rPr>
              <w:t xml:space="preserve"> </w:t>
            </w:r>
            <w:r w:rsidRPr="00E90D8E">
              <w:rPr>
                <w:spacing w:val="-2"/>
                <w:sz w:val="24"/>
                <w:szCs w:val="24"/>
              </w:rPr>
              <w:t>фасад</w:t>
            </w:r>
          </w:p>
        </w:tc>
        <w:tc>
          <w:tcPr>
            <w:tcW w:w="969" w:type="dxa"/>
            <w:vMerge/>
            <w:tcBorders>
              <w:left w:val="nil"/>
              <w:right w:val="single" w:sz="4" w:space="0" w:color="000000" w:themeColor="text1"/>
            </w:tcBorders>
            <w:vAlign w:val="center"/>
            <w:hideMark/>
          </w:tcPr>
          <w:p w:rsidR="00301F11" w:rsidRPr="00E90D8E" w:rsidRDefault="00301F11" w:rsidP="00E90D8E">
            <w:pPr>
              <w:widowControl/>
              <w:autoSpaceDE/>
              <w:autoSpaceDN/>
              <w:rPr>
                <w:color w:val="000000"/>
                <w:sz w:val="24"/>
                <w:szCs w:val="24"/>
                <w:lang w:eastAsia="ru-RU"/>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1F11" w:rsidRPr="00E90D8E" w:rsidRDefault="00301F11" w:rsidP="00E90D8E">
            <w:pPr>
              <w:widowControl/>
              <w:autoSpaceDE/>
              <w:autoSpaceDN/>
              <w:rPr>
                <w:color w:val="000000"/>
                <w:sz w:val="24"/>
                <w:szCs w:val="24"/>
                <w:lang w:eastAsia="ru-RU"/>
              </w:rPr>
            </w:pPr>
          </w:p>
        </w:tc>
        <w:tc>
          <w:tcPr>
            <w:tcW w:w="2282" w:type="dxa"/>
            <w:vMerge/>
            <w:tcBorders>
              <w:top w:val="nil"/>
              <w:left w:val="single" w:sz="4" w:space="0" w:color="000000" w:themeColor="text1"/>
              <w:bottom w:val="nil"/>
              <w:right w:val="single" w:sz="8" w:space="0" w:color="FFFFFF"/>
            </w:tcBorders>
            <w:vAlign w:val="center"/>
            <w:hideMark/>
          </w:tcPr>
          <w:p w:rsidR="00301F11" w:rsidRPr="00E90D8E" w:rsidRDefault="00301F11" w:rsidP="00E90D8E">
            <w:pPr>
              <w:widowControl/>
              <w:autoSpaceDE/>
              <w:autoSpaceDN/>
              <w:rPr>
                <w:color w:val="000000"/>
                <w:sz w:val="24"/>
                <w:szCs w:val="24"/>
                <w:lang w:eastAsia="ru-RU"/>
              </w:rPr>
            </w:pPr>
          </w:p>
        </w:tc>
      </w:tr>
    </w:tbl>
    <w:p w:rsidR="00301F11" w:rsidRPr="00E90D8E" w:rsidRDefault="00301F11" w:rsidP="00E90D8E">
      <w:pPr>
        <w:pStyle w:val="a3"/>
        <w:rPr>
          <w:sz w:val="24"/>
          <w:szCs w:val="24"/>
        </w:rPr>
      </w:pPr>
    </w:p>
    <w:p w:rsidR="00301F11" w:rsidRPr="00E90D8E" w:rsidRDefault="00301F11" w:rsidP="00E90D8E">
      <w:pPr>
        <w:pStyle w:val="a3"/>
        <w:rPr>
          <w:sz w:val="24"/>
          <w:szCs w:val="24"/>
        </w:rPr>
      </w:pPr>
    </w:p>
    <w:tbl>
      <w:tblPr>
        <w:tblW w:w="10206" w:type="dxa"/>
        <w:tblInd w:w="-5" w:type="dxa"/>
        <w:tblLayout w:type="fixed"/>
        <w:tblLook w:val="04A0" w:firstRow="1" w:lastRow="0" w:firstColumn="1" w:lastColumn="0" w:noHBand="0" w:noVBand="1"/>
      </w:tblPr>
      <w:tblGrid>
        <w:gridCol w:w="1701"/>
        <w:gridCol w:w="1669"/>
        <w:gridCol w:w="1450"/>
        <w:gridCol w:w="1276"/>
        <w:gridCol w:w="1417"/>
        <w:gridCol w:w="1254"/>
        <w:gridCol w:w="1439"/>
      </w:tblGrid>
      <w:tr w:rsidR="00301F11" w:rsidRPr="00E90D8E" w:rsidTr="005C17E4">
        <w:trPr>
          <w:trHeight w:val="44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5C17E4" w:rsidRDefault="00301F11" w:rsidP="00E90D8E">
            <w:r w:rsidRPr="005C17E4">
              <w:t>фасад</w:t>
            </w:r>
            <w:r w:rsidRPr="005C17E4">
              <w:rPr>
                <w:spacing w:val="-3"/>
              </w:rPr>
              <w:t xml:space="preserve"> </w:t>
            </w:r>
            <w:r w:rsidRPr="005C17E4">
              <w:rPr>
                <w:spacing w:val="-5"/>
              </w:rPr>
              <w:t>n:</w:t>
            </w:r>
          </w:p>
        </w:tc>
        <w:tc>
          <w:tcPr>
            <w:tcW w:w="1669" w:type="dxa"/>
            <w:tcBorders>
              <w:top w:val="nil"/>
              <w:left w:val="nil"/>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материал 1:</w:t>
            </w:r>
          </w:p>
        </w:tc>
        <w:tc>
          <w:tcPr>
            <w:tcW w:w="145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76" w:type="dxa"/>
            <w:tcBorders>
              <w:top w:val="nil"/>
              <w:left w:val="nil"/>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цвет 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54" w:type="dxa"/>
            <w:tcBorders>
              <w:top w:val="nil"/>
              <w:left w:val="nil"/>
              <w:bottom w:val="single" w:sz="8" w:space="0" w:color="FFFFFF"/>
              <w:right w:val="nil"/>
            </w:tcBorders>
            <w:shd w:val="clear" w:color="auto" w:fill="auto"/>
            <w:vAlign w:val="center"/>
            <w:hideMark/>
          </w:tcPr>
          <w:p w:rsidR="00301F11" w:rsidRPr="00E90D8E" w:rsidRDefault="00301F11" w:rsidP="004C2600">
            <w:pPr>
              <w:widowControl/>
              <w:autoSpaceDE/>
              <w:autoSpaceDN/>
              <w:ind w:right="-130"/>
              <w:rPr>
                <w:color w:val="000000"/>
                <w:sz w:val="24"/>
                <w:szCs w:val="24"/>
                <w:lang w:eastAsia="ru-RU"/>
              </w:rPr>
            </w:pPr>
            <w:r w:rsidRPr="00E90D8E">
              <w:rPr>
                <w:color w:val="000000"/>
                <w:sz w:val="24"/>
                <w:szCs w:val="24"/>
                <w:lang w:eastAsia="ru-RU"/>
              </w:rPr>
              <w:t>текстура 1:</w:t>
            </w:r>
          </w:p>
        </w:tc>
        <w:tc>
          <w:tcPr>
            <w:tcW w:w="1439" w:type="dxa"/>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5C17E4">
        <w:trPr>
          <w:trHeight w:val="442"/>
        </w:trPr>
        <w:tc>
          <w:tcPr>
            <w:tcW w:w="1701"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01F11" w:rsidRPr="00E90D8E" w:rsidRDefault="00301F11" w:rsidP="00E90D8E">
            <w:pPr>
              <w:rPr>
                <w:sz w:val="24"/>
                <w:szCs w:val="24"/>
              </w:rPr>
            </w:pPr>
          </w:p>
        </w:tc>
        <w:tc>
          <w:tcPr>
            <w:tcW w:w="1669"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widowControl/>
              <w:autoSpaceDE/>
              <w:autoSpaceDN/>
              <w:rPr>
                <w:color w:val="000000"/>
                <w:sz w:val="24"/>
                <w:szCs w:val="24"/>
                <w:lang w:eastAsia="ru-RU"/>
              </w:rPr>
            </w:pPr>
          </w:p>
        </w:tc>
        <w:tc>
          <w:tcPr>
            <w:tcW w:w="145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301F11" w:rsidRPr="00E90D8E" w:rsidRDefault="00301F11" w:rsidP="00E90D8E">
            <w:pPr>
              <w:widowControl/>
              <w:autoSpaceDE/>
              <w:autoSpaceDN/>
              <w:rPr>
                <w:color w:val="000000"/>
                <w:sz w:val="24"/>
                <w:szCs w:val="24"/>
                <w:lang w:eastAsia="ru-RU"/>
              </w:rPr>
            </w:pPr>
          </w:p>
        </w:tc>
        <w:tc>
          <w:tcPr>
            <w:tcW w:w="1276"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widowControl/>
              <w:autoSpaceDE/>
              <w:autoSpaceDN/>
              <w:rPr>
                <w:color w:val="000000"/>
                <w:sz w:val="24"/>
                <w:szCs w:val="24"/>
                <w:lang w:eastAsia="ru-RU"/>
              </w:rPr>
            </w:pPr>
          </w:p>
        </w:tc>
        <w:tc>
          <w:tcPr>
            <w:tcW w:w="141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301F11" w:rsidRPr="00E90D8E" w:rsidRDefault="00301F11" w:rsidP="00E90D8E">
            <w:pPr>
              <w:widowControl/>
              <w:autoSpaceDE/>
              <w:autoSpaceDN/>
              <w:rPr>
                <w:color w:val="000000"/>
                <w:sz w:val="24"/>
                <w:szCs w:val="24"/>
                <w:lang w:eastAsia="ru-RU"/>
              </w:rPr>
            </w:pPr>
          </w:p>
        </w:tc>
        <w:tc>
          <w:tcPr>
            <w:tcW w:w="1254"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widowControl/>
              <w:autoSpaceDE/>
              <w:autoSpaceDN/>
              <w:rPr>
                <w:color w:val="000000"/>
                <w:sz w:val="24"/>
                <w:szCs w:val="24"/>
                <w:lang w:eastAsia="ru-RU"/>
              </w:rPr>
            </w:pPr>
          </w:p>
        </w:tc>
        <w:tc>
          <w:tcPr>
            <w:tcW w:w="1439" w:type="dxa"/>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auto"/>
            <w:vAlign w:val="center"/>
          </w:tcPr>
          <w:p w:rsidR="00301F11" w:rsidRPr="00E90D8E" w:rsidRDefault="00301F11" w:rsidP="00E90D8E">
            <w:pPr>
              <w:widowControl/>
              <w:autoSpaceDE/>
              <w:autoSpaceDN/>
              <w:rPr>
                <w:color w:val="000000"/>
                <w:sz w:val="24"/>
                <w:szCs w:val="24"/>
                <w:lang w:eastAsia="ru-RU"/>
              </w:rPr>
            </w:pPr>
          </w:p>
        </w:tc>
      </w:tr>
      <w:tr w:rsidR="00301F11" w:rsidRPr="00E90D8E" w:rsidTr="005C17E4">
        <w:trPr>
          <w:trHeight w:val="409"/>
        </w:trPr>
        <w:tc>
          <w:tcPr>
            <w:tcW w:w="1701" w:type="dxa"/>
            <w:tcBorders>
              <w:top w:val="single" w:sz="4" w:space="0" w:color="FFFFFF" w:themeColor="background1"/>
              <w:left w:val="single" w:sz="8" w:space="0" w:color="FFFFFF"/>
              <w:bottom w:val="nil"/>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669" w:type="dxa"/>
            <w:tcBorders>
              <w:top w:val="nil"/>
              <w:left w:val="single" w:sz="4" w:space="0" w:color="FFFFFF" w:themeColor="background1"/>
              <w:bottom w:val="nil"/>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добавить материал +</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76" w:type="dxa"/>
            <w:tcBorders>
              <w:top w:val="single" w:sz="4" w:space="0" w:color="FFFFFF" w:themeColor="background1"/>
              <w:left w:val="single" w:sz="4" w:space="0" w:color="auto"/>
              <w:bottom w:val="single" w:sz="8" w:space="0" w:color="FFFFFF"/>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добавить цвет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54" w:type="dxa"/>
            <w:tcBorders>
              <w:top w:val="single" w:sz="8" w:space="0" w:color="FFFFFF"/>
              <w:left w:val="nil"/>
              <w:bottom w:val="single" w:sz="8" w:space="0" w:color="FFFFFF"/>
              <w:right w:val="single" w:sz="4" w:space="0" w:color="auto"/>
            </w:tcBorders>
            <w:shd w:val="clear" w:color="auto" w:fill="auto"/>
            <w:vAlign w:val="center"/>
            <w:hideMark/>
          </w:tcPr>
          <w:p w:rsidR="00301F11" w:rsidRPr="00E90D8E" w:rsidRDefault="00301F11" w:rsidP="005C17E4">
            <w:pPr>
              <w:widowControl/>
              <w:autoSpaceDE/>
              <w:autoSpaceDN/>
              <w:rPr>
                <w:color w:val="000000"/>
                <w:sz w:val="24"/>
                <w:szCs w:val="24"/>
                <w:lang w:eastAsia="ru-RU"/>
              </w:rPr>
            </w:pPr>
            <w:r w:rsidRPr="00E90D8E">
              <w:rPr>
                <w:color w:val="000000"/>
                <w:sz w:val="24"/>
                <w:szCs w:val="24"/>
                <w:lang w:eastAsia="ru-RU"/>
              </w:rPr>
              <w:t>добавить текстуру+</w:t>
            </w:r>
          </w:p>
        </w:tc>
        <w:tc>
          <w:tcPr>
            <w:tcW w:w="1439" w:type="dxa"/>
            <w:tcBorders>
              <w:top w:val="single" w:sz="4" w:space="0" w:color="auto"/>
              <w:left w:val="nil"/>
              <w:bottom w:val="single" w:sz="4" w:space="0" w:color="auto"/>
              <w:right w:val="single" w:sz="4" w:space="0" w:color="000000" w:themeColor="text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5C17E4">
        <w:trPr>
          <w:trHeight w:val="409"/>
        </w:trPr>
        <w:tc>
          <w:tcPr>
            <w:tcW w:w="1701" w:type="dxa"/>
            <w:tcBorders>
              <w:top w:val="nil"/>
              <w:left w:val="single" w:sz="8" w:space="0" w:color="FFFFFF"/>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669" w:type="dxa"/>
            <w:tcBorders>
              <w:top w:val="nil"/>
              <w:left w:val="nil"/>
              <w:bottom w:val="nil"/>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материал -</w:t>
            </w:r>
          </w:p>
        </w:tc>
        <w:tc>
          <w:tcPr>
            <w:tcW w:w="1450" w:type="dxa"/>
            <w:tcBorders>
              <w:top w:val="single" w:sz="4" w:space="0" w:color="auto"/>
              <w:left w:val="nil"/>
              <w:bottom w:val="single" w:sz="4" w:space="0" w:color="auto"/>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76" w:type="dxa"/>
            <w:tcBorders>
              <w:top w:val="nil"/>
              <w:left w:val="single" w:sz="4" w:space="0" w:color="auto"/>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цвет -</w:t>
            </w:r>
          </w:p>
        </w:tc>
        <w:tc>
          <w:tcPr>
            <w:tcW w:w="1417" w:type="dxa"/>
            <w:tcBorders>
              <w:top w:val="nil"/>
              <w:left w:val="single" w:sz="4" w:space="0" w:color="auto"/>
              <w:bottom w:val="single" w:sz="4" w:space="0" w:color="auto"/>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54" w:type="dxa"/>
            <w:tcBorders>
              <w:top w:val="nil"/>
              <w:left w:val="single" w:sz="4" w:space="0" w:color="auto"/>
              <w:bottom w:val="single" w:sz="8" w:space="0" w:color="FFFFFF"/>
              <w:right w:val="single" w:sz="8" w:space="0" w:color="FFFFFF"/>
            </w:tcBorders>
            <w:shd w:val="clear" w:color="auto" w:fill="auto"/>
            <w:vAlign w:val="center"/>
            <w:hideMark/>
          </w:tcPr>
          <w:p w:rsidR="00301F11" w:rsidRPr="00E90D8E" w:rsidRDefault="00301F11" w:rsidP="005C17E4">
            <w:pPr>
              <w:widowControl/>
              <w:autoSpaceDE/>
              <w:autoSpaceDN/>
              <w:rPr>
                <w:color w:val="000000"/>
                <w:sz w:val="24"/>
                <w:szCs w:val="24"/>
                <w:lang w:eastAsia="ru-RU"/>
              </w:rPr>
            </w:pPr>
            <w:r w:rsidRPr="00E90D8E">
              <w:rPr>
                <w:color w:val="000000"/>
                <w:sz w:val="24"/>
                <w:szCs w:val="24"/>
                <w:lang w:eastAsia="ru-RU"/>
              </w:rPr>
              <w:t>убрать текстуру-</w:t>
            </w:r>
          </w:p>
        </w:tc>
        <w:tc>
          <w:tcPr>
            <w:tcW w:w="1439" w:type="dxa"/>
            <w:tcBorders>
              <w:top w:val="nil"/>
              <w:left w:val="nil"/>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5C17E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2"/>
          <w:gridAfter w:val="2"/>
          <w:wBefore w:w="3370" w:type="dxa"/>
          <w:wAfter w:w="2693" w:type="dxa"/>
          <w:trHeight w:val="525"/>
        </w:trPr>
        <w:tc>
          <w:tcPr>
            <w:tcW w:w="1450" w:type="dxa"/>
          </w:tcPr>
          <w:p w:rsidR="00301F11" w:rsidRPr="00E90D8E" w:rsidRDefault="00301F11" w:rsidP="00E90D8E">
            <w:pPr>
              <w:pStyle w:val="a3"/>
              <w:rPr>
                <w:sz w:val="24"/>
                <w:szCs w:val="24"/>
              </w:rPr>
            </w:pPr>
          </w:p>
        </w:tc>
        <w:tc>
          <w:tcPr>
            <w:tcW w:w="1276" w:type="dxa"/>
            <w:tcBorders>
              <w:top w:val="nil"/>
              <w:bottom w:val="nil"/>
            </w:tcBorders>
            <w:shd w:val="clear" w:color="auto" w:fill="auto"/>
          </w:tcPr>
          <w:p w:rsidR="00301F11" w:rsidRPr="00E90D8E" w:rsidRDefault="00301F11" w:rsidP="00E90D8E">
            <w:pPr>
              <w:rPr>
                <w:sz w:val="24"/>
                <w:szCs w:val="24"/>
              </w:rPr>
            </w:pPr>
          </w:p>
        </w:tc>
        <w:tc>
          <w:tcPr>
            <w:tcW w:w="1417" w:type="dxa"/>
            <w:shd w:val="clear" w:color="auto" w:fill="auto"/>
          </w:tcPr>
          <w:p w:rsidR="00301F11" w:rsidRPr="00E90D8E" w:rsidRDefault="00301F11" w:rsidP="00E90D8E">
            <w:pPr>
              <w:rPr>
                <w:sz w:val="24"/>
                <w:szCs w:val="24"/>
              </w:rPr>
            </w:pPr>
          </w:p>
        </w:tc>
      </w:tr>
    </w:tbl>
    <w:p w:rsidR="00301F11" w:rsidRPr="00E90D8E" w:rsidRDefault="00301F11" w:rsidP="00E90D8E">
      <w:pPr>
        <w:pStyle w:val="a3"/>
        <w:rPr>
          <w:sz w:val="24"/>
          <w:szCs w:val="24"/>
        </w:rPr>
      </w:pPr>
    </w:p>
    <w:p w:rsidR="00301F11" w:rsidRPr="00E90D8E" w:rsidRDefault="00301F11" w:rsidP="00E90D8E">
      <w:pPr>
        <w:pStyle w:val="a3"/>
        <w:rPr>
          <w:sz w:val="24"/>
          <w:szCs w:val="24"/>
        </w:rPr>
      </w:pPr>
    </w:p>
    <w:p w:rsidR="00301F11" w:rsidRPr="00E90D8E" w:rsidRDefault="00301F11" w:rsidP="00E90D8E">
      <w:pPr>
        <w:pStyle w:val="a3"/>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646"/>
        <w:gridCol w:w="1670"/>
        <w:gridCol w:w="5188"/>
      </w:tblGrid>
      <w:tr w:rsidR="00301F11" w:rsidRPr="00E90D8E" w:rsidTr="005C17E4">
        <w:trPr>
          <w:trHeight w:val="243"/>
        </w:trPr>
        <w:tc>
          <w:tcPr>
            <w:tcW w:w="1701" w:type="dxa"/>
            <w:vMerge w:val="restart"/>
          </w:tcPr>
          <w:p w:rsidR="00301F11" w:rsidRPr="005C17E4" w:rsidRDefault="00301F11" w:rsidP="005C17E4">
            <w:pPr>
              <w:spacing w:before="600"/>
            </w:pPr>
            <w:r w:rsidRPr="005C17E4">
              <w:t>Наличники</w:t>
            </w:r>
            <w:r w:rsidRPr="005C17E4">
              <w:rPr>
                <w:spacing w:val="-5"/>
              </w:rPr>
              <w:t xml:space="preserve"> </w:t>
            </w:r>
            <w:r w:rsidRPr="005C17E4">
              <w:rPr>
                <w:spacing w:val="-4"/>
              </w:rPr>
              <w:t>окон:</w:t>
            </w:r>
          </w:p>
          <w:p w:rsidR="00301F11" w:rsidRPr="00E90D8E" w:rsidRDefault="00301F11" w:rsidP="00E90D8E">
            <w:pPr>
              <w:pStyle w:val="a3"/>
              <w:ind w:left="-25"/>
              <w:rPr>
                <w:sz w:val="24"/>
                <w:szCs w:val="24"/>
              </w:rPr>
            </w:pPr>
          </w:p>
        </w:tc>
        <w:tc>
          <w:tcPr>
            <w:tcW w:w="1646" w:type="dxa"/>
            <w:tcBorders>
              <w:top w:val="single" w:sz="4" w:space="0" w:color="FFFFFF" w:themeColor="background1"/>
              <w:bottom w:val="single" w:sz="4" w:space="0" w:color="FFFFFF" w:themeColor="background1"/>
              <w:right w:val="single" w:sz="4" w:space="0" w:color="FFFFFF" w:themeColor="background1"/>
            </w:tcBorders>
          </w:tcPr>
          <w:p w:rsidR="00301F11" w:rsidRPr="00E90D8E" w:rsidRDefault="00301F11" w:rsidP="00E90D8E">
            <w:pPr>
              <w:rPr>
                <w:sz w:val="24"/>
                <w:szCs w:val="24"/>
              </w:rPr>
            </w:pPr>
          </w:p>
          <w:p w:rsidR="00301F11" w:rsidRPr="00E90D8E" w:rsidRDefault="00301F11" w:rsidP="00E90D8E">
            <w:pPr>
              <w:rPr>
                <w:sz w:val="24"/>
                <w:szCs w:val="24"/>
              </w:rPr>
            </w:pPr>
          </w:p>
        </w:tc>
        <w:tc>
          <w:tcPr>
            <w:tcW w:w="16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01F11" w:rsidRPr="00E90D8E" w:rsidRDefault="00301F11" w:rsidP="00E90D8E">
            <w:pPr>
              <w:rPr>
                <w:sz w:val="24"/>
                <w:szCs w:val="24"/>
              </w:rPr>
            </w:pPr>
          </w:p>
          <w:p w:rsidR="00301F11" w:rsidRPr="00E90D8E" w:rsidRDefault="00301F11" w:rsidP="00E90D8E">
            <w:pPr>
              <w:rPr>
                <w:sz w:val="24"/>
                <w:szCs w:val="24"/>
              </w:rPr>
            </w:pPr>
          </w:p>
        </w:tc>
        <w:tc>
          <w:tcPr>
            <w:tcW w:w="5188" w:type="dxa"/>
            <w:tcBorders>
              <w:top w:val="single" w:sz="4" w:space="0" w:color="FFFFFF" w:themeColor="background1"/>
              <w:left w:val="single" w:sz="4" w:space="0" w:color="FFFFFF" w:themeColor="background1"/>
              <w:bottom w:val="single" w:sz="4" w:space="0" w:color="FFFFFF" w:themeColor="background1"/>
              <w:right w:val="nil"/>
            </w:tcBorders>
          </w:tcPr>
          <w:p w:rsidR="00301F11" w:rsidRPr="00E90D8E" w:rsidRDefault="00301F11" w:rsidP="00E90D8E">
            <w:pPr>
              <w:rPr>
                <w:sz w:val="24"/>
                <w:szCs w:val="24"/>
              </w:rPr>
            </w:pPr>
          </w:p>
          <w:p w:rsidR="00301F11" w:rsidRPr="00E90D8E" w:rsidRDefault="00301F11" w:rsidP="00E90D8E">
            <w:pPr>
              <w:rPr>
                <w:sz w:val="24"/>
                <w:szCs w:val="24"/>
              </w:rPr>
            </w:pPr>
          </w:p>
        </w:tc>
      </w:tr>
      <w:tr w:rsidR="00301F11" w:rsidRPr="00E90D8E" w:rsidTr="005C17E4">
        <w:trPr>
          <w:trHeight w:val="468"/>
        </w:trPr>
        <w:tc>
          <w:tcPr>
            <w:tcW w:w="1701" w:type="dxa"/>
            <w:vMerge/>
          </w:tcPr>
          <w:p w:rsidR="00301F11" w:rsidRPr="00E90D8E" w:rsidRDefault="00301F11" w:rsidP="00E90D8E">
            <w:pPr>
              <w:pStyle w:val="a3"/>
              <w:ind w:left="-25"/>
              <w:rPr>
                <w:sz w:val="24"/>
                <w:szCs w:val="24"/>
              </w:rPr>
            </w:pPr>
          </w:p>
        </w:tc>
        <w:tc>
          <w:tcPr>
            <w:tcW w:w="1646" w:type="dxa"/>
            <w:tcBorders>
              <w:top w:val="single" w:sz="4" w:space="0" w:color="FFFFFF" w:themeColor="background1"/>
              <w:bottom w:val="single" w:sz="4" w:space="0" w:color="FFFFFF" w:themeColor="background1"/>
              <w:right w:val="single" w:sz="4" w:space="0" w:color="FFFFFF" w:themeColor="background1"/>
            </w:tcBorders>
          </w:tcPr>
          <w:p w:rsidR="00301F11" w:rsidRPr="00E90D8E" w:rsidRDefault="00301F11" w:rsidP="002031F9">
            <w:pPr>
              <w:ind w:left="-108" w:right="-589" w:hanging="391"/>
              <w:jc w:val="center"/>
              <w:rPr>
                <w:sz w:val="24"/>
                <w:szCs w:val="24"/>
              </w:rPr>
            </w:pPr>
            <w:r w:rsidRPr="00E90D8E">
              <w:rPr>
                <w:spacing w:val="-2"/>
                <w:sz w:val="24"/>
                <w:szCs w:val="24"/>
              </w:rPr>
              <w:t>новый элемент:</w:t>
            </w:r>
          </w:p>
          <w:p w:rsidR="00301F11" w:rsidRPr="00E90D8E" w:rsidRDefault="00301F11" w:rsidP="00E90D8E">
            <w:pPr>
              <w:ind w:left="-18" w:hanging="142"/>
              <w:jc w:val="center"/>
              <w:rPr>
                <w:sz w:val="24"/>
                <w:szCs w:val="24"/>
              </w:rPr>
            </w:pPr>
          </w:p>
        </w:tc>
        <w:tc>
          <w:tcPr>
            <w:tcW w:w="6858" w:type="dxa"/>
            <w:gridSpan w:val="2"/>
            <w:tcBorders>
              <w:top w:val="nil"/>
              <w:left w:val="single" w:sz="4" w:space="0" w:color="FFFFFF" w:themeColor="background1"/>
              <w:bottom w:val="nil"/>
              <w:right w:val="nil"/>
            </w:tcBorders>
          </w:tcPr>
          <w:p w:rsidR="00301F11" w:rsidRPr="00E90D8E" w:rsidRDefault="00301F11" w:rsidP="00E90D8E">
            <w:pPr>
              <w:rPr>
                <w:sz w:val="24"/>
                <w:szCs w:val="24"/>
              </w:rPr>
            </w:pPr>
          </w:p>
          <w:p w:rsidR="00301F11" w:rsidRPr="00E90D8E" w:rsidRDefault="00301F11" w:rsidP="00E90D8E">
            <w:pPr>
              <w:pStyle w:val="a3"/>
              <w:rPr>
                <w:sz w:val="24"/>
                <w:szCs w:val="24"/>
              </w:rPr>
            </w:pPr>
          </w:p>
        </w:tc>
      </w:tr>
      <w:tr w:rsidR="00301F11" w:rsidRPr="00E90D8E" w:rsidTr="005C17E4">
        <w:trPr>
          <w:trHeight w:val="277"/>
        </w:trPr>
        <w:tc>
          <w:tcPr>
            <w:tcW w:w="1701" w:type="dxa"/>
            <w:vMerge/>
            <w:tcBorders>
              <w:bottom w:val="single" w:sz="4" w:space="0" w:color="auto"/>
            </w:tcBorders>
          </w:tcPr>
          <w:p w:rsidR="00301F11" w:rsidRPr="00E90D8E" w:rsidRDefault="00301F11" w:rsidP="00E90D8E">
            <w:pPr>
              <w:pStyle w:val="a3"/>
              <w:ind w:left="-25"/>
              <w:rPr>
                <w:sz w:val="24"/>
                <w:szCs w:val="24"/>
              </w:rPr>
            </w:pPr>
          </w:p>
        </w:tc>
        <w:tc>
          <w:tcPr>
            <w:tcW w:w="1646" w:type="dxa"/>
            <w:tcBorders>
              <w:top w:val="single" w:sz="4" w:space="0" w:color="FFFFFF" w:themeColor="background1"/>
              <w:bottom w:val="single" w:sz="4" w:space="0" w:color="FFFFFF" w:themeColor="background1"/>
              <w:right w:val="single" w:sz="4" w:space="0" w:color="FFFFFF" w:themeColor="background1"/>
            </w:tcBorders>
          </w:tcPr>
          <w:p w:rsidR="00301F11" w:rsidRPr="00E90D8E" w:rsidRDefault="00301F11" w:rsidP="00E90D8E">
            <w:pPr>
              <w:rPr>
                <w:sz w:val="24"/>
                <w:szCs w:val="24"/>
              </w:rPr>
            </w:pPr>
          </w:p>
          <w:p w:rsidR="00301F11" w:rsidRPr="00E90D8E" w:rsidRDefault="00301F11" w:rsidP="00E90D8E">
            <w:pPr>
              <w:pStyle w:val="a3"/>
              <w:rPr>
                <w:sz w:val="24"/>
                <w:szCs w:val="24"/>
              </w:rPr>
            </w:pPr>
          </w:p>
        </w:tc>
        <w:tc>
          <w:tcPr>
            <w:tcW w:w="16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01F11" w:rsidRPr="00E90D8E" w:rsidRDefault="00301F11" w:rsidP="00E90D8E">
            <w:pPr>
              <w:rPr>
                <w:sz w:val="24"/>
                <w:szCs w:val="24"/>
              </w:rPr>
            </w:pPr>
          </w:p>
        </w:tc>
        <w:tc>
          <w:tcPr>
            <w:tcW w:w="5188" w:type="dxa"/>
            <w:tcBorders>
              <w:top w:val="single" w:sz="4" w:space="0" w:color="FFFFFF" w:themeColor="background1"/>
              <w:left w:val="single" w:sz="4" w:space="0" w:color="FFFFFF" w:themeColor="background1"/>
              <w:bottom w:val="single" w:sz="4" w:space="0" w:color="FFFFFF" w:themeColor="background1"/>
              <w:right w:val="nil"/>
            </w:tcBorders>
          </w:tcPr>
          <w:p w:rsidR="00301F11" w:rsidRPr="00E90D8E" w:rsidRDefault="00301F11" w:rsidP="00E90D8E">
            <w:pPr>
              <w:rPr>
                <w:sz w:val="24"/>
                <w:szCs w:val="24"/>
              </w:rPr>
            </w:pPr>
          </w:p>
          <w:p w:rsidR="00301F11" w:rsidRPr="00E90D8E" w:rsidRDefault="00301F11" w:rsidP="00E90D8E">
            <w:pPr>
              <w:pStyle w:val="a3"/>
              <w:rPr>
                <w:sz w:val="24"/>
                <w:szCs w:val="24"/>
              </w:rPr>
            </w:pPr>
          </w:p>
        </w:tc>
      </w:tr>
    </w:tbl>
    <w:p w:rsidR="00301F11" w:rsidRPr="00E90D8E" w:rsidRDefault="00301F11" w:rsidP="00E90D8E">
      <w:pPr>
        <w:pStyle w:val="a3"/>
        <w:rPr>
          <w:sz w:val="24"/>
          <w:szCs w:val="24"/>
        </w:rPr>
      </w:pPr>
    </w:p>
    <w:p w:rsidR="00301F11" w:rsidRPr="00E90D8E" w:rsidRDefault="00301F11" w:rsidP="00E90D8E">
      <w:pPr>
        <w:pStyle w:val="a3"/>
        <w:rPr>
          <w:sz w:val="24"/>
          <w:szCs w:val="24"/>
        </w:rPr>
      </w:pPr>
    </w:p>
    <w:tbl>
      <w:tblPr>
        <w:tblW w:w="10206" w:type="dxa"/>
        <w:tblInd w:w="-5" w:type="dxa"/>
        <w:tblLook w:val="04A0" w:firstRow="1" w:lastRow="0" w:firstColumn="1" w:lastColumn="0" w:noHBand="0" w:noVBand="1"/>
      </w:tblPr>
      <w:tblGrid>
        <w:gridCol w:w="1701"/>
        <w:gridCol w:w="1669"/>
        <w:gridCol w:w="1450"/>
        <w:gridCol w:w="1276"/>
        <w:gridCol w:w="1417"/>
        <w:gridCol w:w="1254"/>
        <w:gridCol w:w="1439"/>
      </w:tblGrid>
      <w:tr w:rsidR="00301F11" w:rsidRPr="00E90D8E" w:rsidTr="005C17E4">
        <w:trPr>
          <w:trHeight w:val="573"/>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5C17E4" w:rsidRDefault="00301F11" w:rsidP="00E90D8E">
            <w:pPr>
              <w:widowControl/>
              <w:autoSpaceDE/>
              <w:autoSpaceDN/>
              <w:rPr>
                <w:color w:val="000000"/>
                <w:lang w:eastAsia="ru-RU"/>
              </w:rPr>
            </w:pPr>
            <w:r w:rsidRPr="005C17E4">
              <w:rPr>
                <w:color w:val="000000"/>
                <w:lang w:eastAsia="ru-RU"/>
              </w:rPr>
              <w:t>фасад 1:</w:t>
            </w:r>
          </w:p>
        </w:tc>
        <w:tc>
          <w:tcPr>
            <w:tcW w:w="1669" w:type="dxa"/>
            <w:tcBorders>
              <w:top w:val="nil"/>
              <w:left w:val="nil"/>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материал 1:</w:t>
            </w:r>
          </w:p>
        </w:tc>
        <w:tc>
          <w:tcPr>
            <w:tcW w:w="145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76" w:type="dxa"/>
            <w:tcBorders>
              <w:top w:val="nil"/>
              <w:left w:val="nil"/>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цвет 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54" w:type="dxa"/>
            <w:tcBorders>
              <w:top w:val="nil"/>
              <w:left w:val="nil"/>
              <w:bottom w:val="single" w:sz="8" w:space="0" w:color="FFFFFF"/>
              <w:right w:val="nil"/>
            </w:tcBorders>
            <w:shd w:val="clear" w:color="auto" w:fill="auto"/>
            <w:vAlign w:val="center"/>
            <w:hideMark/>
          </w:tcPr>
          <w:p w:rsidR="00301F11" w:rsidRPr="00E90D8E" w:rsidRDefault="002031F9" w:rsidP="002031F9">
            <w:pPr>
              <w:widowControl/>
              <w:autoSpaceDE/>
              <w:autoSpaceDN/>
              <w:ind w:left="-81" w:right="-130"/>
              <w:rPr>
                <w:color w:val="000000"/>
                <w:sz w:val="24"/>
                <w:szCs w:val="24"/>
                <w:lang w:eastAsia="ru-RU"/>
              </w:rPr>
            </w:pPr>
            <w:r>
              <w:rPr>
                <w:color w:val="000000"/>
                <w:sz w:val="24"/>
                <w:szCs w:val="24"/>
                <w:lang w:eastAsia="ru-RU"/>
              </w:rPr>
              <w:t xml:space="preserve"> </w:t>
            </w:r>
            <w:r w:rsidRPr="00E90D8E">
              <w:rPr>
                <w:color w:val="000000"/>
                <w:sz w:val="24"/>
                <w:szCs w:val="24"/>
                <w:lang w:eastAsia="ru-RU"/>
              </w:rPr>
              <w:t>текстура</w:t>
            </w:r>
            <w:r>
              <w:rPr>
                <w:color w:val="000000"/>
                <w:sz w:val="24"/>
                <w:szCs w:val="24"/>
                <w:lang w:eastAsia="ru-RU"/>
              </w:rPr>
              <w:t xml:space="preserve"> </w:t>
            </w:r>
            <w:r w:rsidR="00301F11" w:rsidRPr="00E90D8E">
              <w:rPr>
                <w:color w:val="000000"/>
                <w:sz w:val="24"/>
                <w:szCs w:val="24"/>
                <w:lang w:eastAsia="ru-RU"/>
              </w:rPr>
              <w:t>1:</w:t>
            </w:r>
          </w:p>
        </w:tc>
        <w:tc>
          <w:tcPr>
            <w:tcW w:w="1439" w:type="dxa"/>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5C17E4">
        <w:trPr>
          <w:trHeight w:val="384"/>
        </w:trPr>
        <w:tc>
          <w:tcPr>
            <w:tcW w:w="1701"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01F11" w:rsidRPr="00E90D8E" w:rsidRDefault="00301F11" w:rsidP="00E90D8E">
            <w:pPr>
              <w:widowControl/>
              <w:autoSpaceDE/>
              <w:autoSpaceDN/>
              <w:rPr>
                <w:color w:val="000000"/>
                <w:sz w:val="24"/>
                <w:szCs w:val="24"/>
                <w:lang w:eastAsia="ru-RU"/>
              </w:rPr>
            </w:pPr>
          </w:p>
        </w:tc>
        <w:tc>
          <w:tcPr>
            <w:tcW w:w="1669"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widowControl/>
              <w:autoSpaceDE/>
              <w:autoSpaceDN/>
              <w:rPr>
                <w:color w:val="000000"/>
                <w:sz w:val="24"/>
                <w:szCs w:val="24"/>
                <w:lang w:eastAsia="ru-RU"/>
              </w:rPr>
            </w:pPr>
          </w:p>
        </w:tc>
        <w:tc>
          <w:tcPr>
            <w:tcW w:w="145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301F11" w:rsidRPr="00E90D8E" w:rsidRDefault="00301F11" w:rsidP="00E90D8E">
            <w:pPr>
              <w:widowControl/>
              <w:autoSpaceDE/>
              <w:autoSpaceDN/>
              <w:rPr>
                <w:color w:val="000000"/>
                <w:sz w:val="24"/>
                <w:szCs w:val="24"/>
                <w:lang w:eastAsia="ru-RU"/>
              </w:rPr>
            </w:pPr>
          </w:p>
        </w:tc>
        <w:tc>
          <w:tcPr>
            <w:tcW w:w="1276"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widowControl/>
              <w:autoSpaceDE/>
              <w:autoSpaceDN/>
              <w:rPr>
                <w:color w:val="000000"/>
                <w:sz w:val="24"/>
                <w:szCs w:val="24"/>
                <w:lang w:eastAsia="ru-RU"/>
              </w:rPr>
            </w:pPr>
          </w:p>
        </w:tc>
        <w:tc>
          <w:tcPr>
            <w:tcW w:w="141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301F11" w:rsidRPr="00E90D8E" w:rsidRDefault="00301F11" w:rsidP="00E90D8E">
            <w:pPr>
              <w:widowControl/>
              <w:autoSpaceDE/>
              <w:autoSpaceDN/>
              <w:rPr>
                <w:color w:val="000000"/>
                <w:sz w:val="24"/>
                <w:szCs w:val="24"/>
                <w:lang w:eastAsia="ru-RU"/>
              </w:rPr>
            </w:pPr>
          </w:p>
        </w:tc>
        <w:tc>
          <w:tcPr>
            <w:tcW w:w="1254"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widowControl/>
              <w:autoSpaceDE/>
              <w:autoSpaceDN/>
              <w:rPr>
                <w:color w:val="000000"/>
                <w:sz w:val="24"/>
                <w:szCs w:val="24"/>
                <w:lang w:eastAsia="ru-RU"/>
              </w:rPr>
            </w:pPr>
          </w:p>
        </w:tc>
        <w:tc>
          <w:tcPr>
            <w:tcW w:w="1439" w:type="dxa"/>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auto"/>
            <w:vAlign w:val="center"/>
          </w:tcPr>
          <w:p w:rsidR="00301F11" w:rsidRPr="00E90D8E" w:rsidRDefault="00301F11" w:rsidP="00E90D8E">
            <w:pPr>
              <w:widowControl/>
              <w:autoSpaceDE/>
              <w:autoSpaceDN/>
              <w:rPr>
                <w:color w:val="000000"/>
                <w:sz w:val="24"/>
                <w:szCs w:val="24"/>
                <w:lang w:eastAsia="ru-RU"/>
              </w:rPr>
            </w:pPr>
          </w:p>
        </w:tc>
      </w:tr>
      <w:tr w:rsidR="00301F11" w:rsidRPr="00E90D8E" w:rsidTr="005C17E4">
        <w:trPr>
          <w:trHeight w:val="409"/>
        </w:trPr>
        <w:tc>
          <w:tcPr>
            <w:tcW w:w="1701" w:type="dxa"/>
            <w:tcBorders>
              <w:top w:val="single" w:sz="4" w:space="0" w:color="FFFFFF" w:themeColor="background1"/>
              <w:left w:val="single" w:sz="8" w:space="0" w:color="FFFFFF"/>
              <w:bottom w:val="nil"/>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669" w:type="dxa"/>
            <w:tcBorders>
              <w:top w:val="nil"/>
              <w:left w:val="single" w:sz="4" w:space="0" w:color="FFFFFF" w:themeColor="background1"/>
              <w:bottom w:val="nil"/>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добавить материал +</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76" w:type="dxa"/>
            <w:tcBorders>
              <w:top w:val="single" w:sz="4" w:space="0" w:color="FFFFFF" w:themeColor="background1"/>
              <w:left w:val="single" w:sz="4" w:space="0" w:color="auto"/>
              <w:bottom w:val="single" w:sz="8" w:space="0" w:color="FFFFFF"/>
              <w:right w:val="single" w:sz="4" w:space="0" w:color="000000" w:themeColor="text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добавить цвет +</w:t>
            </w:r>
          </w:p>
        </w:tc>
        <w:tc>
          <w:tcPr>
            <w:tcW w:w="1417" w:type="dxa"/>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54" w:type="dxa"/>
            <w:tcBorders>
              <w:top w:val="single" w:sz="8" w:space="0" w:color="FFFFFF"/>
              <w:left w:val="nil"/>
              <w:bottom w:val="single" w:sz="8" w:space="0" w:color="FFFFFF"/>
              <w:right w:val="single" w:sz="4" w:space="0" w:color="auto"/>
            </w:tcBorders>
            <w:shd w:val="clear" w:color="auto" w:fill="auto"/>
            <w:vAlign w:val="center"/>
            <w:hideMark/>
          </w:tcPr>
          <w:p w:rsidR="00301F11" w:rsidRPr="00E90D8E" w:rsidRDefault="00C22068" w:rsidP="00C22068">
            <w:pPr>
              <w:widowControl/>
              <w:autoSpaceDE/>
              <w:autoSpaceDN/>
              <w:ind w:right="-130" w:hanging="108"/>
              <w:rPr>
                <w:color w:val="000000"/>
                <w:sz w:val="24"/>
                <w:szCs w:val="24"/>
                <w:lang w:eastAsia="ru-RU"/>
              </w:rPr>
            </w:pPr>
            <w:r>
              <w:rPr>
                <w:color w:val="000000"/>
                <w:sz w:val="24"/>
                <w:szCs w:val="24"/>
                <w:lang w:eastAsia="ru-RU"/>
              </w:rPr>
              <w:t xml:space="preserve"> </w:t>
            </w:r>
            <w:r w:rsidR="00301F11" w:rsidRPr="00E90D8E">
              <w:rPr>
                <w:color w:val="000000"/>
                <w:sz w:val="24"/>
                <w:szCs w:val="24"/>
                <w:lang w:eastAsia="ru-RU"/>
              </w:rPr>
              <w:t xml:space="preserve">добавить </w:t>
            </w:r>
            <w:r>
              <w:rPr>
                <w:color w:val="000000"/>
                <w:sz w:val="24"/>
                <w:szCs w:val="24"/>
                <w:lang w:eastAsia="ru-RU"/>
              </w:rPr>
              <w:t xml:space="preserve">  </w:t>
            </w:r>
            <w:r w:rsidR="00301F11" w:rsidRPr="00E90D8E">
              <w:rPr>
                <w:color w:val="000000"/>
                <w:sz w:val="24"/>
                <w:szCs w:val="24"/>
                <w:lang w:eastAsia="ru-RU"/>
              </w:rPr>
              <w:t>текстуру</w:t>
            </w:r>
            <w:r>
              <w:rPr>
                <w:color w:val="000000"/>
                <w:sz w:val="24"/>
                <w:szCs w:val="24"/>
                <w:lang w:eastAsia="ru-RU"/>
              </w:rPr>
              <w:t xml:space="preserve"> </w:t>
            </w:r>
            <w:r w:rsidR="00301F11" w:rsidRPr="00E90D8E">
              <w:rPr>
                <w:color w:val="000000"/>
                <w:sz w:val="24"/>
                <w:szCs w:val="24"/>
                <w:lang w:eastAsia="ru-RU"/>
              </w:rPr>
              <w:t>+</w:t>
            </w:r>
          </w:p>
        </w:tc>
        <w:tc>
          <w:tcPr>
            <w:tcW w:w="1439" w:type="dxa"/>
            <w:tcBorders>
              <w:top w:val="single" w:sz="4" w:space="0" w:color="auto"/>
              <w:left w:val="nil"/>
              <w:bottom w:val="single" w:sz="4" w:space="0" w:color="auto"/>
              <w:right w:val="single" w:sz="4" w:space="0" w:color="000000" w:themeColor="text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5C17E4">
        <w:trPr>
          <w:trHeight w:val="409"/>
        </w:trPr>
        <w:tc>
          <w:tcPr>
            <w:tcW w:w="1701" w:type="dxa"/>
            <w:tcBorders>
              <w:top w:val="nil"/>
              <w:left w:val="single" w:sz="8" w:space="0" w:color="FFFFFF"/>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669" w:type="dxa"/>
            <w:tcBorders>
              <w:top w:val="nil"/>
              <w:left w:val="nil"/>
              <w:bottom w:val="nil"/>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материал -</w:t>
            </w:r>
          </w:p>
        </w:tc>
        <w:tc>
          <w:tcPr>
            <w:tcW w:w="1450" w:type="dxa"/>
            <w:tcBorders>
              <w:top w:val="single" w:sz="4" w:space="0" w:color="auto"/>
              <w:left w:val="nil"/>
              <w:bottom w:val="single" w:sz="4" w:space="0" w:color="auto"/>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76" w:type="dxa"/>
            <w:tcBorders>
              <w:top w:val="nil"/>
              <w:left w:val="single" w:sz="4" w:space="0" w:color="auto"/>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цвет -</w:t>
            </w:r>
          </w:p>
        </w:tc>
        <w:tc>
          <w:tcPr>
            <w:tcW w:w="1417" w:type="dxa"/>
            <w:tcBorders>
              <w:top w:val="nil"/>
              <w:left w:val="single" w:sz="4" w:space="0" w:color="auto"/>
              <w:bottom w:val="single" w:sz="4" w:space="0" w:color="auto"/>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54" w:type="dxa"/>
            <w:tcBorders>
              <w:top w:val="nil"/>
              <w:left w:val="single" w:sz="4" w:space="0" w:color="auto"/>
              <w:bottom w:val="single" w:sz="8" w:space="0" w:color="FFFFFF"/>
              <w:right w:val="single" w:sz="8" w:space="0" w:color="FFFFFF"/>
            </w:tcBorders>
            <w:shd w:val="clear" w:color="auto" w:fill="auto"/>
            <w:vAlign w:val="center"/>
            <w:hideMark/>
          </w:tcPr>
          <w:p w:rsidR="00301F11" w:rsidRPr="00E90D8E" w:rsidRDefault="002031F9" w:rsidP="00E90D8E">
            <w:pPr>
              <w:widowControl/>
              <w:autoSpaceDE/>
              <w:autoSpaceDN/>
              <w:rPr>
                <w:color w:val="000000"/>
                <w:sz w:val="24"/>
                <w:szCs w:val="24"/>
                <w:lang w:eastAsia="ru-RU"/>
              </w:rPr>
            </w:pPr>
            <w:r>
              <w:rPr>
                <w:color w:val="000000"/>
                <w:sz w:val="24"/>
                <w:szCs w:val="24"/>
                <w:lang w:eastAsia="ru-RU"/>
              </w:rPr>
              <w:t>убрать текстуру</w:t>
            </w:r>
            <w:r w:rsidR="00301F11" w:rsidRPr="00E90D8E">
              <w:rPr>
                <w:color w:val="000000"/>
                <w:sz w:val="24"/>
                <w:szCs w:val="24"/>
                <w:lang w:eastAsia="ru-RU"/>
              </w:rPr>
              <w:t>-</w:t>
            </w:r>
          </w:p>
        </w:tc>
        <w:tc>
          <w:tcPr>
            <w:tcW w:w="1439" w:type="dxa"/>
            <w:tcBorders>
              <w:top w:val="nil"/>
              <w:left w:val="nil"/>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5C17E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2"/>
          <w:gridAfter w:val="2"/>
          <w:wBefore w:w="3370" w:type="dxa"/>
          <w:wAfter w:w="2693" w:type="dxa"/>
          <w:trHeight w:val="549"/>
        </w:trPr>
        <w:tc>
          <w:tcPr>
            <w:tcW w:w="1450" w:type="dxa"/>
          </w:tcPr>
          <w:p w:rsidR="00301F11" w:rsidRPr="00E90D8E" w:rsidRDefault="00301F11" w:rsidP="00E90D8E">
            <w:pPr>
              <w:pStyle w:val="a3"/>
              <w:rPr>
                <w:sz w:val="24"/>
                <w:szCs w:val="24"/>
              </w:rPr>
            </w:pPr>
          </w:p>
        </w:tc>
        <w:tc>
          <w:tcPr>
            <w:tcW w:w="1276" w:type="dxa"/>
            <w:tcBorders>
              <w:top w:val="nil"/>
              <w:bottom w:val="nil"/>
            </w:tcBorders>
            <w:shd w:val="clear" w:color="auto" w:fill="auto"/>
          </w:tcPr>
          <w:p w:rsidR="00301F11" w:rsidRPr="00E90D8E" w:rsidRDefault="00301F11" w:rsidP="00E90D8E">
            <w:pPr>
              <w:rPr>
                <w:sz w:val="24"/>
                <w:szCs w:val="24"/>
              </w:rPr>
            </w:pPr>
          </w:p>
        </w:tc>
        <w:tc>
          <w:tcPr>
            <w:tcW w:w="1417" w:type="dxa"/>
            <w:shd w:val="clear" w:color="auto" w:fill="auto"/>
          </w:tcPr>
          <w:p w:rsidR="00301F11" w:rsidRPr="00E90D8E" w:rsidRDefault="00301F11" w:rsidP="00E90D8E">
            <w:pPr>
              <w:rPr>
                <w:sz w:val="24"/>
                <w:szCs w:val="24"/>
              </w:rPr>
            </w:pPr>
          </w:p>
        </w:tc>
      </w:tr>
    </w:tbl>
    <w:p w:rsidR="00301F11" w:rsidRPr="00E90D8E" w:rsidRDefault="00301F11" w:rsidP="00E90D8E">
      <w:pPr>
        <w:pStyle w:val="a3"/>
        <w:rPr>
          <w:sz w:val="24"/>
          <w:szCs w:val="24"/>
        </w:rPr>
      </w:pPr>
    </w:p>
    <w:p w:rsidR="00301F11" w:rsidRPr="00E90D8E" w:rsidRDefault="00301F11" w:rsidP="00E90D8E">
      <w:pPr>
        <w:pStyle w:val="a3"/>
        <w:rPr>
          <w:sz w:val="24"/>
          <w:szCs w:val="24"/>
        </w:rPr>
      </w:pPr>
    </w:p>
    <w:tbl>
      <w:tblPr>
        <w:tblW w:w="6913" w:type="dxa"/>
        <w:tblInd w:w="-10" w:type="dxa"/>
        <w:tblLook w:val="04A0" w:firstRow="1" w:lastRow="0" w:firstColumn="1" w:lastColumn="0" w:noHBand="0" w:noVBand="1"/>
      </w:tblPr>
      <w:tblGrid>
        <w:gridCol w:w="3095"/>
        <w:gridCol w:w="1134"/>
        <w:gridCol w:w="591"/>
        <w:gridCol w:w="2093"/>
      </w:tblGrid>
      <w:tr w:rsidR="00301F11" w:rsidRPr="00E90D8E" w:rsidTr="005C17E4">
        <w:trPr>
          <w:trHeight w:val="300"/>
        </w:trPr>
        <w:tc>
          <w:tcPr>
            <w:tcW w:w="3095" w:type="dxa"/>
            <w:tcBorders>
              <w:top w:val="nil"/>
              <w:left w:val="single" w:sz="8" w:space="0" w:color="FFFFFF"/>
              <w:bottom w:val="nil"/>
            </w:tcBorders>
            <w:shd w:val="clear" w:color="auto" w:fill="auto"/>
            <w:vAlign w:val="center"/>
            <w:hideMark/>
          </w:tcPr>
          <w:p w:rsidR="00301F11" w:rsidRPr="00E90D8E" w:rsidRDefault="00301F11" w:rsidP="00E90D8E">
            <w:pPr>
              <w:widowControl/>
              <w:autoSpaceDE/>
              <w:autoSpaceDN/>
              <w:ind w:left="-108"/>
              <w:rPr>
                <w:color w:val="000000"/>
                <w:sz w:val="24"/>
                <w:szCs w:val="24"/>
                <w:lang w:eastAsia="ru-RU"/>
              </w:rPr>
            </w:pPr>
            <w:r w:rsidRPr="00E90D8E">
              <w:rPr>
                <w:color w:val="000000"/>
                <w:sz w:val="24"/>
                <w:szCs w:val="24"/>
                <w:lang w:eastAsia="ru-RU"/>
              </w:rPr>
              <w:t xml:space="preserve">дублировать внешний вид </w:t>
            </w:r>
            <w:r w:rsidRPr="00E90D8E">
              <w:rPr>
                <w:iCs/>
                <w:color w:val="000000"/>
                <w:sz w:val="24"/>
                <w:szCs w:val="24"/>
                <w:lang w:eastAsia="ru-RU"/>
              </w:rPr>
              <w:t>(да)</w:t>
            </w:r>
          </w:p>
        </w:tc>
        <w:tc>
          <w:tcPr>
            <w:tcW w:w="1134" w:type="dxa"/>
            <w:vMerge w:val="restart"/>
            <w:tcBorders>
              <w:left w:val="nil"/>
              <w:right w:val="single" w:sz="4" w:space="0" w:color="000000" w:themeColor="text1"/>
            </w:tcBorders>
            <w:vAlign w:val="center"/>
            <w:hideMark/>
          </w:tcPr>
          <w:p w:rsidR="00301F11" w:rsidRPr="00E90D8E" w:rsidRDefault="00301F11" w:rsidP="00E90D8E">
            <w:pPr>
              <w:widowControl/>
              <w:autoSpaceDE/>
              <w:autoSpaceDN/>
              <w:rPr>
                <w:color w:val="000000"/>
                <w:sz w:val="24"/>
                <w:szCs w:val="24"/>
                <w:lang w:eastAsia="ru-RU"/>
              </w:rPr>
            </w:pPr>
          </w:p>
        </w:tc>
        <w:tc>
          <w:tcPr>
            <w:tcW w:w="591" w:type="dxa"/>
            <w:vMerge w:val="restart"/>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vAlign w:val="center"/>
            <w:hideMark/>
          </w:tcPr>
          <w:p w:rsidR="00301F11" w:rsidRPr="00E90D8E" w:rsidRDefault="00301F11" w:rsidP="00E90D8E">
            <w:pPr>
              <w:widowControl/>
              <w:autoSpaceDE/>
              <w:autoSpaceDN/>
              <w:rPr>
                <w:color w:val="000000"/>
                <w:sz w:val="24"/>
                <w:szCs w:val="24"/>
                <w:lang w:eastAsia="ru-RU"/>
              </w:rPr>
            </w:pPr>
          </w:p>
        </w:tc>
        <w:tc>
          <w:tcPr>
            <w:tcW w:w="2093" w:type="dxa"/>
            <w:vMerge w:val="restart"/>
            <w:tcBorders>
              <w:top w:val="nil"/>
              <w:left w:val="single" w:sz="4" w:space="0" w:color="000000" w:themeColor="text1"/>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5C17E4">
        <w:trPr>
          <w:trHeight w:val="49"/>
        </w:trPr>
        <w:tc>
          <w:tcPr>
            <w:tcW w:w="3095" w:type="dxa"/>
            <w:tcBorders>
              <w:top w:val="nil"/>
              <w:left w:val="single" w:sz="8" w:space="0" w:color="FFFFFF"/>
              <w:bottom w:val="nil"/>
            </w:tcBorders>
            <w:shd w:val="clear" w:color="auto" w:fill="auto"/>
            <w:vAlign w:val="center"/>
            <w:hideMark/>
          </w:tcPr>
          <w:p w:rsidR="00301F11" w:rsidRPr="00E90D8E" w:rsidRDefault="00301F11" w:rsidP="00E90D8E">
            <w:pPr>
              <w:widowControl/>
              <w:autoSpaceDE/>
              <w:autoSpaceDN/>
              <w:ind w:left="-108"/>
              <w:rPr>
                <w:iCs/>
                <w:color w:val="000000"/>
                <w:sz w:val="24"/>
                <w:szCs w:val="24"/>
                <w:lang w:eastAsia="ru-RU"/>
              </w:rPr>
            </w:pPr>
            <w:r w:rsidRPr="00E90D8E">
              <w:rPr>
                <w:sz w:val="24"/>
                <w:szCs w:val="24"/>
              </w:rPr>
              <w:t>при</w:t>
            </w:r>
            <w:r w:rsidRPr="00E90D8E">
              <w:rPr>
                <w:spacing w:val="-4"/>
                <w:sz w:val="24"/>
                <w:szCs w:val="24"/>
              </w:rPr>
              <w:t xml:space="preserve"> выборе</w:t>
            </w:r>
            <w:r w:rsidRPr="00E90D8E">
              <w:rPr>
                <w:spacing w:val="-3"/>
                <w:sz w:val="24"/>
                <w:szCs w:val="24"/>
              </w:rPr>
              <w:t xml:space="preserve"> </w:t>
            </w:r>
            <w:r w:rsidRPr="00E90D8E">
              <w:rPr>
                <w:sz w:val="24"/>
                <w:szCs w:val="24"/>
              </w:rPr>
              <w:t>«да»</w:t>
            </w:r>
            <w:r w:rsidRPr="00E90D8E">
              <w:rPr>
                <w:spacing w:val="-3"/>
                <w:sz w:val="24"/>
                <w:szCs w:val="24"/>
              </w:rPr>
              <w:t xml:space="preserve"> </w:t>
            </w:r>
            <w:r w:rsidRPr="00E90D8E">
              <w:rPr>
                <w:sz w:val="24"/>
                <w:szCs w:val="24"/>
              </w:rPr>
              <w:t>внешний</w:t>
            </w:r>
            <w:r w:rsidRPr="00E90D8E">
              <w:rPr>
                <w:spacing w:val="-4"/>
                <w:sz w:val="24"/>
                <w:szCs w:val="24"/>
              </w:rPr>
              <w:t xml:space="preserve"> </w:t>
            </w:r>
            <w:r w:rsidRPr="00E90D8E">
              <w:rPr>
                <w:sz w:val="24"/>
                <w:szCs w:val="24"/>
              </w:rPr>
              <w:t>вид</w:t>
            </w:r>
            <w:r w:rsidRPr="00E90D8E">
              <w:rPr>
                <w:spacing w:val="-4"/>
                <w:sz w:val="24"/>
                <w:szCs w:val="24"/>
              </w:rPr>
              <w:t xml:space="preserve"> </w:t>
            </w:r>
            <w:r w:rsidRPr="00E90D8E">
              <w:rPr>
                <w:sz w:val="24"/>
                <w:szCs w:val="24"/>
              </w:rPr>
              <w:t>дублируется</w:t>
            </w:r>
            <w:r w:rsidRPr="00E90D8E">
              <w:rPr>
                <w:spacing w:val="-1"/>
                <w:sz w:val="24"/>
                <w:szCs w:val="24"/>
              </w:rPr>
              <w:t xml:space="preserve"> </w:t>
            </w:r>
            <w:r w:rsidRPr="00E90D8E">
              <w:rPr>
                <w:sz w:val="24"/>
                <w:szCs w:val="24"/>
              </w:rPr>
              <w:t>на</w:t>
            </w:r>
            <w:r w:rsidRPr="00E90D8E">
              <w:rPr>
                <w:spacing w:val="-3"/>
                <w:sz w:val="24"/>
                <w:szCs w:val="24"/>
              </w:rPr>
              <w:t xml:space="preserve"> </w:t>
            </w:r>
            <w:r w:rsidRPr="00E90D8E">
              <w:rPr>
                <w:sz w:val="24"/>
                <w:szCs w:val="24"/>
              </w:rPr>
              <w:t>следующий</w:t>
            </w:r>
            <w:r w:rsidRPr="00E90D8E">
              <w:rPr>
                <w:spacing w:val="-3"/>
                <w:sz w:val="24"/>
                <w:szCs w:val="24"/>
              </w:rPr>
              <w:t xml:space="preserve"> </w:t>
            </w:r>
            <w:r w:rsidRPr="00E90D8E">
              <w:rPr>
                <w:spacing w:val="-2"/>
                <w:sz w:val="24"/>
                <w:szCs w:val="24"/>
              </w:rPr>
              <w:t>фасад</w:t>
            </w:r>
          </w:p>
        </w:tc>
        <w:tc>
          <w:tcPr>
            <w:tcW w:w="1134" w:type="dxa"/>
            <w:vMerge/>
            <w:tcBorders>
              <w:left w:val="nil"/>
              <w:right w:val="single" w:sz="4" w:space="0" w:color="000000" w:themeColor="text1"/>
            </w:tcBorders>
            <w:vAlign w:val="center"/>
            <w:hideMark/>
          </w:tcPr>
          <w:p w:rsidR="00301F11" w:rsidRPr="00E90D8E" w:rsidRDefault="00301F11" w:rsidP="00E90D8E">
            <w:pPr>
              <w:widowControl/>
              <w:autoSpaceDE/>
              <w:autoSpaceDN/>
              <w:rPr>
                <w:color w:val="000000"/>
                <w:sz w:val="24"/>
                <w:szCs w:val="24"/>
                <w:lang w:eastAsia="ru-RU"/>
              </w:rPr>
            </w:pPr>
          </w:p>
        </w:tc>
        <w:tc>
          <w:tcPr>
            <w:tcW w:w="5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1F11" w:rsidRPr="00E90D8E" w:rsidRDefault="00301F11" w:rsidP="00E90D8E">
            <w:pPr>
              <w:widowControl/>
              <w:autoSpaceDE/>
              <w:autoSpaceDN/>
              <w:rPr>
                <w:color w:val="000000"/>
                <w:sz w:val="24"/>
                <w:szCs w:val="24"/>
                <w:lang w:eastAsia="ru-RU"/>
              </w:rPr>
            </w:pPr>
          </w:p>
        </w:tc>
        <w:tc>
          <w:tcPr>
            <w:tcW w:w="2093" w:type="dxa"/>
            <w:vMerge/>
            <w:tcBorders>
              <w:top w:val="nil"/>
              <w:left w:val="single" w:sz="4" w:space="0" w:color="000000" w:themeColor="text1"/>
              <w:bottom w:val="nil"/>
              <w:right w:val="single" w:sz="8" w:space="0" w:color="FFFFFF"/>
            </w:tcBorders>
            <w:vAlign w:val="center"/>
            <w:hideMark/>
          </w:tcPr>
          <w:p w:rsidR="00301F11" w:rsidRPr="00E90D8E" w:rsidRDefault="00301F11" w:rsidP="00E90D8E">
            <w:pPr>
              <w:widowControl/>
              <w:autoSpaceDE/>
              <w:autoSpaceDN/>
              <w:rPr>
                <w:color w:val="000000"/>
                <w:sz w:val="24"/>
                <w:szCs w:val="24"/>
                <w:lang w:eastAsia="ru-RU"/>
              </w:rPr>
            </w:pPr>
          </w:p>
        </w:tc>
      </w:tr>
    </w:tbl>
    <w:p w:rsidR="00301F11" w:rsidRPr="00E90D8E" w:rsidRDefault="00301F11" w:rsidP="00E90D8E">
      <w:pPr>
        <w:pStyle w:val="a3"/>
        <w:rPr>
          <w:sz w:val="24"/>
          <w:szCs w:val="24"/>
        </w:rPr>
      </w:pPr>
    </w:p>
    <w:p w:rsidR="00301F11" w:rsidRPr="00E90D8E" w:rsidRDefault="00301F11" w:rsidP="00E90D8E">
      <w:pPr>
        <w:pStyle w:val="a3"/>
        <w:rPr>
          <w:sz w:val="24"/>
          <w:szCs w:val="24"/>
        </w:rPr>
      </w:pPr>
    </w:p>
    <w:tbl>
      <w:tblPr>
        <w:tblW w:w="10206" w:type="dxa"/>
        <w:tblInd w:w="-5" w:type="dxa"/>
        <w:tblLook w:val="04A0" w:firstRow="1" w:lastRow="0" w:firstColumn="1" w:lastColumn="0" w:noHBand="0" w:noVBand="1"/>
      </w:tblPr>
      <w:tblGrid>
        <w:gridCol w:w="1701"/>
        <w:gridCol w:w="1644"/>
        <w:gridCol w:w="1475"/>
        <w:gridCol w:w="1276"/>
        <w:gridCol w:w="1417"/>
        <w:gridCol w:w="1280"/>
        <w:gridCol w:w="1413"/>
      </w:tblGrid>
      <w:tr w:rsidR="00301F11" w:rsidRPr="00E90D8E" w:rsidTr="00543260">
        <w:trPr>
          <w:trHeight w:val="55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7F4253" w:rsidRDefault="00301F11" w:rsidP="00E90D8E">
            <w:r w:rsidRPr="007F4253">
              <w:lastRenderedPageBreak/>
              <w:t>фасад</w:t>
            </w:r>
            <w:r w:rsidRPr="007F4253">
              <w:rPr>
                <w:spacing w:val="-3"/>
              </w:rPr>
              <w:t xml:space="preserve"> </w:t>
            </w:r>
            <w:r w:rsidRPr="007F4253">
              <w:rPr>
                <w:spacing w:val="-5"/>
              </w:rPr>
              <w:t>n:</w:t>
            </w:r>
          </w:p>
        </w:tc>
        <w:tc>
          <w:tcPr>
            <w:tcW w:w="1644" w:type="dxa"/>
            <w:tcBorders>
              <w:top w:val="nil"/>
              <w:left w:val="nil"/>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материал 1:</w:t>
            </w:r>
          </w:p>
        </w:tc>
        <w:tc>
          <w:tcPr>
            <w:tcW w:w="147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76" w:type="dxa"/>
            <w:tcBorders>
              <w:top w:val="nil"/>
              <w:left w:val="nil"/>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цвет 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80" w:type="dxa"/>
            <w:tcBorders>
              <w:top w:val="nil"/>
              <w:left w:val="nil"/>
              <w:bottom w:val="single" w:sz="8" w:space="0" w:color="FFFFFF"/>
              <w:right w:val="nil"/>
            </w:tcBorders>
            <w:shd w:val="clear" w:color="auto" w:fill="auto"/>
            <w:vAlign w:val="center"/>
            <w:hideMark/>
          </w:tcPr>
          <w:p w:rsidR="00301F11" w:rsidRPr="00E90D8E" w:rsidRDefault="00C22068" w:rsidP="00C22068">
            <w:pPr>
              <w:widowControl/>
              <w:autoSpaceDE/>
              <w:autoSpaceDN/>
              <w:ind w:left="-108" w:right="-246"/>
              <w:rPr>
                <w:color w:val="000000"/>
                <w:sz w:val="24"/>
                <w:szCs w:val="24"/>
                <w:lang w:eastAsia="ru-RU"/>
              </w:rPr>
            </w:pPr>
            <w:r>
              <w:rPr>
                <w:color w:val="000000"/>
                <w:sz w:val="24"/>
                <w:szCs w:val="24"/>
                <w:lang w:eastAsia="ru-RU"/>
              </w:rPr>
              <w:t xml:space="preserve"> </w:t>
            </w:r>
            <w:r w:rsidR="00301F11" w:rsidRPr="00E90D8E">
              <w:rPr>
                <w:color w:val="000000"/>
                <w:sz w:val="24"/>
                <w:szCs w:val="24"/>
                <w:lang w:eastAsia="ru-RU"/>
              </w:rPr>
              <w:t>текстура 1:</w:t>
            </w:r>
          </w:p>
        </w:tc>
        <w:tc>
          <w:tcPr>
            <w:tcW w:w="1413" w:type="dxa"/>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451F69">
        <w:trPr>
          <w:trHeight w:val="320"/>
        </w:trPr>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01F11" w:rsidRPr="00E90D8E" w:rsidRDefault="00301F11" w:rsidP="00E90D8E">
            <w:pPr>
              <w:rPr>
                <w:sz w:val="24"/>
                <w:szCs w:val="24"/>
              </w:rPr>
            </w:pPr>
          </w:p>
        </w:tc>
        <w:tc>
          <w:tcPr>
            <w:tcW w:w="1644" w:type="dxa"/>
            <w:tcBorders>
              <w:top w:val="single" w:sz="4" w:space="0" w:color="FFFFFF" w:themeColor="background1"/>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widowControl/>
              <w:autoSpaceDE/>
              <w:autoSpaceDN/>
              <w:rPr>
                <w:color w:val="000000"/>
                <w:sz w:val="24"/>
                <w:szCs w:val="24"/>
                <w:lang w:eastAsia="ru-RU"/>
              </w:rPr>
            </w:pPr>
          </w:p>
          <w:p w:rsidR="00301F11" w:rsidRPr="00E90D8E" w:rsidRDefault="00301F11" w:rsidP="00E90D8E">
            <w:pPr>
              <w:widowControl/>
              <w:autoSpaceDE/>
              <w:autoSpaceDN/>
              <w:rPr>
                <w:color w:val="000000"/>
                <w:sz w:val="24"/>
                <w:szCs w:val="24"/>
                <w:lang w:eastAsia="ru-RU"/>
              </w:rPr>
            </w:pPr>
          </w:p>
        </w:tc>
        <w:tc>
          <w:tcPr>
            <w:tcW w:w="147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301F11" w:rsidRPr="00E90D8E" w:rsidRDefault="00301F11" w:rsidP="00E90D8E">
            <w:pPr>
              <w:widowControl/>
              <w:autoSpaceDE/>
              <w:autoSpaceDN/>
              <w:rPr>
                <w:color w:val="000000"/>
                <w:sz w:val="24"/>
                <w:szCs w:val="24"/>
                <w:lang w:eastAsia="ru-RU"/>
              </w:rPr>
            </w:pPr>
          </w:p>
        </w:tc>
        <w:tc>
          <w:tcPr>
            <w:tcW w:w="1276"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widowControl/>
              <w:autoSpaceDE/>
              <w:autoSpaceDN/>
              <w:rPr>
                <w:color w:val="000000"/>
                <w:sz w:val="24"/>
                <w:szCs w:val="24"/>
                <w:lang w:eastAsia="ru-RU"/>
              </w:rPr>
            </w:pPr>
          </w:p>
        </w:tc>
        <w:tc>
          <w:tcPr>
            <w:tcW w:w="141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301F11" w:rsidRPr="00E90D8E" w:rsidRDefault="00301F11" w:rsidP="00E90D8E">
            <w:pPr>
              <w:widowControl/>
              <w:autoSpaceDE/>
              <w:autoSpaceDN/>
              <w:rPr>
                <w:color w:val="000000"/>
                <w:sz w:val="24"/>
                <w:szCs w:val="24"/>
                <w:lang w:eastAsia="ru-RU"/>
              </w:rPr>
            </w:pPr>
          </w:p>
        </w:tc>
        <w:tc>
          <w:tcPr>
            <w:tcW w:w="1280" w:type="dxa"/>
            <w:tcBorders>
              <w:top w:val="nil"/>
              <w:left w:val="single" w:sz="4" w:space="0" w:color="FFFFFF" w:themeColor="background1"/>
              <w:bottom w:val="single" w:sz="8" w:space="0" w:color="FFFFFF"/>
              <w:right w:val="single" w:sz="4" w:space="0" w:color="FFFFFF" w:themeColor="background1"/>
            </w:tcBorders>
            <w:shd w:val="clear" w:color="auto" w:fill="auto"/>
            <w:vAlign w:val="center"/>
          </w:tcPr>
          <w:p w:rsidR="00301F11" w:rsidRPr="00E90D8E" w:rsidRDefault="00301F11" w:rsidP="00E90D8E">
            <w:pPr>
              <w:widowControl/>
              <w:autoSpaceDE/>
              <w:autoSpaceDN/>
              <w:rPr>
                <w:color w:val="000000"/>
                <w:sz w:val="24"/>
                <w:szCs w:val="24"/>
                <w:lang w:eastAsia="ru-RU"/>
              </w:rPr>
            </w:pPr>
          </w:p>
        </w:tc>
        <w:tc>
          <w:tcPr>
            <w:tcW w:w="1413" w:type="dxa"/>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auto"/>
            <w:vAlign w:val="center"/>
          </w:tcPr>
          <w:p w:rsidR="00301F11" w:rsidRPr="00E90D8E" w:rsidRDefault="00301F11" w:rsidP="00E90D8E">
            <w:pPr>
              <w:widowControl/>
              <w:autoSpaceDE/>
              <w:autoSpaceDN/>
              <w:rPr>
                <w:color w:val="000000"/>
                <w:sz w:val="24"/>
                <w:szCs w:val="24"/>
                <w:lang w:eastAsia="ru-RU"/>
              </w:rPr>
            </w:pPr>
          </w:p>
        </w:tc>
      </w:tr>
      <w:tr w:rsidR="00301F11" w:rsidRPr="00E90D8E" w:rsidTr="00451F69">
        <w:trPr>
          <w:trHeight w:val="409"/>
        </w:trPr>
        <w:tc>
          <w:tcPr>
            <w:tcW w:w="1701" w:type="dxa"/>
            <w:tcBorders>
              <w:top w:val="single" w:sz="4" w:space="0" w:color="FFFFFF" w:themeColor="background1"/>
              <w:left w:val="single" w:sz="8" w:space="0" w:color="FFFFFF"/>
              <w:bottom w:val="nil"/>
              <w:right w:val="single" w:sz="4" w:space="0" w:color="FFFFFF" w:themeColor="background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644" w:type="dxa"/>
            <w:tcBorders>
              <w:top w:val="nil"/>
              <w:left w:val="single" w:sz="4" w:space="0" w:color="FFFFFF" w:themeColor="background1"/>
              <w:bottom w:val="nil"/>
              <w:right w:val="nil"/>
            </w:tcBorders>
            <w:shd w:val="clear" w:color="auto" w:fill="auto"/>
            <w:vAlign w:val="center"/>
            <w:hideMark/>
          </w:tcPr>
          <w:p w:rsidR="00301F11" w:rsidRPr="00E90D8E" w:rsidRDefault="005C17E4" w:rsidP="00E90D8E">
            <w:pPr>
              <w:widowControl/>
              <w:autoSpaceDE/>
              <w:autoSpaceDN/>
              <w:rPr>
                <w:color w:val="000000"/>
                <w:sz w:val="24"/>
                <w:szCs w:val="24"/>
                <w:lang w:eastAsia="ru-RU"/>
              </w:rPr>
            </w:pPr>
            <w:r>
              <w:rPr>
                <w:color w:val="000000"/>
                <w:sz w:val="24"/>
                <w:szCs w:val="24"/>
                <w:lang w:eastAsia="ru-RU"/>
              </w:rPr>
              <w:t>добавить материал</w:t>
            </w:r>
            <w:r w:rsidR="00301F11" w:rsidRPr="00E90D8E">
              <w:rPr>
                <w:color w:val="000000"/>
                <w:sz w:val="24"/>
                <w:szCs w:val="24"/>
                <w:lang w:eastAsia="ru-RU"/>
              </w:rPr>
              <w:t>+</w:t>
            </w: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76" w:type="dxa"/>
            <w:tcBorders>
              <w:top w:val="single" w:sz="4" w:space="0" w:color="FFFFFF" w:themeColor="background1"/>
              <w:left w:val="single" w:sz="4" w:space="0" w:color="auto"/>
              <w:bottom w:val="single" w:sz="8" w:space="0" w:color="FFFFFF"/>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добавить цвет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80" w:type="dxa"/>
            <w:tcBorders>
              <w:top w:val="single" w:sz="8" w:space="0" w:color="FFFFFF"/>
              <w:left w:val="nil"/>
              <w:bottom w:val="single" w:sz="8" w:space="0" w:color="FFFFFF"/>
              <w:right w:val="single" w:sz="4" w:space="0" w:color="auto"/>
            </w:tcBorders>
            <w:shd w:val="clear" w:color="auto" w:fill="auto"/>
            <w:vAlign w:val="center"/>
            <w:hideMark/>
          </w:tcPr>
          <w:p w:rsidR="00301F11" w:rsidRPr="00E90D8E" w:rsidRDefault="00301F11" w:rsidP="005C17E4">
            <w:pPr>
              <w:widowControl/>
              <w:autoSpaceDE/>
              <w:autoSpaceDN/>
              <w:rPr>
                <w:color w:val="000000"/>
                <w:sz w:val="24"/>
                <w:szCs w:val="24"/>
                <w:lang w:eastAsia="ru-RU"/>
              </w:rPr>
            </w:pPr>
            <w:r w:rsidRPr="00E90D8E">
              <w:rPr>
                <w:color w:val="000000"/>
                <w:sz w:val="24"/>
                <w:szCs w:val="24"/>
                <w:lang w:eastAsia="ru-RU"/>
              </w:rPr>
              <w:t>добавить текстуру+</w:t>
            </w:r>
          </w:p>
        </w:tc>
        <w:tc>
          <w:tcPr>
            <w:tcW w:w="1413" w:type="dxa"/>
            <w:tcBorders>
              <w:top w:val="single" w:sz="4" w:space="0" w:color="auto"/>
              <w:left w:val="nil"/>
              <w:bottom w:val="single" w:sz="4" w:space="0" w:color="auto"/>
              <w:right w:val="single" w:sz="4" w:space="0" w:color="000000" w:themeColor="text1"/>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451F69">
        <w:trPr>
          <w:trHeight w:val="409"/>
        </w:trPr>
        <w:tc>
          <w:tcPr>
            <w:tcW w:w="1701" w:type="dxa"/>
            <w:tcBorders>
              <w:top w:val="nil"/>
              <w:left w:val="single" w:sz="8" w:space="0" w:color="FFFFFF"/>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644" w:type="dxa"/>
            <w:tcBorders>
              <w:top w:val="nil"/>
              <w:left w:val="nil"/>
              <w:bottom w:val="nil"/>
              <w:right w:val="single" w:sz="4" w:space="0" w:color="auto"/>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материал -</w:t>
            </w:r>
          </w:p>
        </w:tc>
        <w:tc>
          <w:tcPr>
            <w:tcW w:w="1475" w:type="dxa"/>
            <w:tcBorders>
              <w:top w:val="single" w:sz="4" w:space="0" w:color="auto"/>
              <w:left w:val="nil"/>
              <w:bottom w:val="single" w:sz="4" w:space="0" w:color="auto"/>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76" w:type="dxa"/>
            <w:tcBorders>
              <w:top w:val="nil"/>
              <w:left w:val="single" w:sz="4" w:space="0" w:color="auto"/>
              <w:bottom w:val="single" w:sz="8" w:space="0" w:color="FFFFFF"/>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убрать цвет -</w:t>
            </w:r>
          </w:p>
        </w:tc>
        <w:tc>
          <w:tcPr>
            <w:tcW w:w="1417" w:type="dxa"/>
            <w:tcBorders>
              <w:top w:val="nil"/>
              <w:left w:val="single" w:sz="4" w:space="0" w:color="auto"/>
              <w:bottom w:val="single" w:sz="4" w:space="0" w:color="auto"/>
              <w:right w:val="nil"/>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c>
          <w:tcPr>
            <w:tcW w:w="1280" w:type="dxa"/>
            <w:tcBorders>
              <w:top w:val="nil"/>
              <w:left w:val="single" w:sz="4" w:space="0" w:color="auto"/>
              <w:bottom w:val="single" w:sz="8" w:space="0" w:color="FFFFFF"/>
              <w:right w:val="single" w:sz="8" w:space="0" w:color="FFFFFF"/>
            </w:tcBorders>
            <w:shd w:val="clear" w:color="auto" w:fill="auto"/>
            <w:vAlign w:val="center"/>
            <w:hideMark/>
          </w:tcPr>
          <w:p w:rsidR="00301F11" w:rsidRPr="00E90D8E" w:rsidRDefault="00301F11" w:rsidP="005C17E4">
            <w:pPr>
              <w:widowControl/>
              <w:autoSpaceDE/>
              <w:autoSpaceDN/>
              <w:rPr>
                <w:color w:val="000000"/>
                <w:sz w:val="24"/>
                <w:szCs w:val="24"/>
                <w:lang w:eastAsia="ru-RU"/>
              </w:rPr>
            </w:pPr>
            <w:r w:rsidRPr="00E90D8E">
              <w:rPr>
                <w:color w:val="000000"/>
                <w:sz w:val="24"/>
                <w:szCs w:val="24"/>
                <w:lang w:eastAsia="ru-RU"/>
              </w:rPr>
              <w:t>убрать текстуру-</w:t>
            </w:r>
          </w:p>
        </w:tc>
        <w:tc>
          <w:tcPr>
            <w:tcW w:w="1413" w:type="dxa"/>
            <w:tcBorders>
              <w:top w:val="nil"/>
              <w:left w:val="nil"/>
              <w:bottom w:val="nil"/>
              <w:right w:val="single" w:sz="8" w:space="0" w:color="FFFFFF"/>
            </w:tcBorders>
            <w:shd w:val="clear" w:color="auto" w:fill="auto"/>
            <w:vAlign w:val="center"/>
            <w:hideMark/>
          </w:tcPr>
          <w:p w:rsidR="00301F11" w:rsidRPr="00E90D8E" w:rsidRDefault="00301F11" w:rsidP="00E90D8E">
            <w:pPr>
              <w:widowControl/>
              <w:autoSpaceDE/>
              <w:autoSpaceDN/>
              <w:rPr>
                <w:color w:val="000000"/>
                <w:sz w:val="24"/>
                <w:szCs w:val="24"/>
                <w:lang w:eastAsia="ru-RU"/>
              </w:rPr>
            </w:pPr>
            <w:r w:rsidRPr="00E90D8E">
              <w:rPr>
                <w:color w:val="000000"/>
                <w:sz w:val="24"/>
                <w:szCs w:val="24"/>
                <w:lang w:eastAsia="ru-RU"/>
              </w:rPr>
              <w:t> </w:t>
            </w:r>
          </w:p>
        </w:tc>
      </w:tr>
      <w:tr w:rsidR="00301F11" w:rsidRPr="00E90D8E" w:rsidTr="00451F6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2"/>
          <w:gridAfter w:val="2"/>
          <w:wBefore w:w="3345" w:type="dxa"/>
          <w:wAfter w:w="2693" w:type="dxa"/>
          <w:trHeight w:val="536"/>
        </w:trPr>
        <w:tc>
          <w:tcPr>
            <w:tcW w:w="1475" w:type="dxa"/>
          </w:tcPr>
          <w:p w:rsidR="00301F11" w:rsidRPr="00E90D8E" w:rsidRDefault="00301F11" w:rsidP="00E90D8E">
            <w:pPr>
              <w:pStyle w:val="a3"/>
              <w:rPr>
                <w:sz w:val="24"/>
                <w:szCs w:val="24"/>
              </w:rPr>
            </w:pPr>
          </w:p>
        </w:tc>
        <w:tc>
          <w:tcPr>
            <w:tcW w:w="1276" w:type="dxa"/>
            <w:tcBorders>
              <w:top w:val="nil"/>
              <w:bottom w:val="nil"/>
            </w:tcBorders>
            <w:shd w:val="clear" w:color="auto" w:fill="auto"/>
          </w:tcPr>
          <w:p w:rsidR="00301F11" w:rsidRPr="00E90D8E" w:rsidRDefault="00301F11" w:rsidP="00E90D8E">
            <w:pPr>
              <w:rPr>
                <w:sz w:val="24"/>
                <w:szCs w:val="24"/>
              </w:rPr>
            </w:pPr>
          </w:p>
        </w:tc>
        <w:tc>
          <w:tcPr>
            <w:tcW w:w="1417" w:type="dxa"/>
            <w:shd w:val="clear" w:color="auto" w:fill="auto"/>
          </w:tcPr>
          <w:p w:rsidR="00301F11" w:rsidRPr="00E90D8E" w:rsidRDefault="00301F11" w:rsidP="00E90D8E">
            <w:pPr>
              <w:rPr>
                <w:sz w:val="24"/>
                <w:szCs w:val="24"/>
              </w:rPr>
            </w:pPr>
          </w:p>
        </w:tc>
      </w:tr>
    </w:tbl>
    <w:p w:rsidR="00301F11" w:rsidRDefault="00301F11" w:rsidP="00B43CDB">
      <w:pPr>
        <w:pStyle w:val="TableParagraph"/>
        <w:ind w:right="8362"/>
        <w:jc w:val="both"/>
        <w:rPr>
          <w:spacing w:val="-2"/>
          <w:sz w:val="24"/>
          <w:szCs w:val="24"/>
        </w:rPr>
      </w:pPr>
    </w:p>
    <w:p w:rsidR="007F4253" w:rsidRPr="007F4253" w:rsidRDefault="007F4253" w:rsidP="007F4253">
      <w:pPr>
        <w:pStyle w:val="TableParagraph"/>
        <w:jc w:val="both"/>
        <w:rPr>
          <w:sz w:val="24"/>
          <w:szCs w:val="24"/>
        </w:rPr>
      </w:pPr>
      <w:r w:rsidRPr="007F4253">
        <w:rPr>
          <w:sz w:val="24"/>
          <w:szCs w:val="24"/>
        </w:rPr>
        <w:t>7. Внешний вид изображения на внешней поверхности</w:t>
      </w:r>
      <w:r w:rsidRPr="007F4253">
        <w:rPr>
          <w:spacing w:val="34"/>
          <w:sz w:val="24"/>
          <w:szCs w:val="24"/>
        </w:rPr>
        <w:t xml:space="preserve"> </w:t>
      </w:r>
      <w:r w:rsidRPr="007F4253">
        <w:rPr>
          <w:sz w:val="24"/>
          <w:szCs w:val="24"/>
        </w:rPr>
        <w:t>объекта (планируемый к указанию в Колористическом</w:t>
      </w:r>
      <w:r w:rsidRPr="007F4253">
        <w:rPr>
          <w:spacing w:val="40"/>
          <w:sz w:val="24"/>
          <w:szCs w:val="24"/>
        </w:rPr>
        <w:t xml:space="preserve"> </w:t>
      </w:r>
      <w:r w:rsidRPr="007F4253">
        <w:rPr>
          <w:spacing w:val="-2"/>
          <w:sz w:val="24"/>
          <w:szCs w:val="24"/>
        </w:rPr>
        <w:t>паспорте):</w:t>
      </w:r>
    </w:p>
    <w:p w:rsidR="007F4253" w:rsidRPr="007F4253" w:rsidRDefault="007F4253" w:rsidP="007F4253">
      <w:pPr>
        <w:pStyle w:val="TableParagraph"/>
        <w:jc w:val="both"/>
        <w:rPr>
          <w:sz w:val="24"/>
          <w:szCs w:val="24"/>
        </w:rPr>
      </w:pPr>
      <w:r w:rsidRPr="007F4253">
        <w:rPr>
          <w:sz w:val="24"/>
          <w:szCs w:val="24"/>
        </w:rPr>
        <w:t>Пункт</w:t>
      </w:r>
      <w:r w:rsidRPr="007F4253">
        <w:rPr>
          <w:spacing w:val="-1"/>
          <w:sz w:val="24"/>
          <w:szCs w:val="24"/>
        </w:rPr>
        <w:t xml:space="preserve"> </w:t>
      </w:r>
      <w:r w:rsidRPr="007F4253">
        <w:rPr>
          <w:sz w:val="24"/>
          <w:szCs w:val="24"/>
        </w:rPr>
        <w:t>7 доступен и</w:t>
      </w:r>
      <w:r w:rsidRPr="007F4253">
        <w:rPr>
          <w:spacing w:val="-1"/>
          <w:sz w:val="24"/>
          <w:szCs w:val="24"/>
        </w:rPr>
        <w:t xml:space="preserve"> </w:t>
      </w:r>
      <w:r w:rsidRPr="007F4253">
        <w:rPr>
          <w:sz w:val="24"/>
          <w:szCs w:val="24"/>
        </w:rPr>
        <w:t>обязателен для заполнения только после указания в</w:t>
      </w:r>
      <w:r w:rsidRPr="007F4253">
        <w:rPr>
          <w:spacing w:val="-1"/>
          <w:sz w:val="24"/>
          <w:szCs w:val="24"/>
        </w:rPr>
        <w:t xml:space="preserve"> </w:t>
      </w:r>
      <w:r w:rsidRPr="007F4253">
        <w:rPr>
          <w:sz w:val="24"/>
          <w:szCs w:val="24"/>
        </w:rPr>
        <w:t>пункте «Вид работ» одного из типовых значений: «реконструктивные работы, изображения на</w:t>
      </w:r>
      <w:r w:rsidRPr="007F4253">
        <w:rPr>
          <w:spacing w:val="-1"/>
          <w:sz w:val="24"/>
          <w:szCs w:val="24"/>
        </w:rPr>
        <w:t xml:space="preserve"> </w:t>
      </w:r>
      <w:r w:rsidRPr="007F4253">
        <w:rPr>
          <w:sz w:val="24"/>
          <w:szCs w:val="24"/>
        </w:rPr>
        <w:t>внешних поверхностях</w:t>
      </w:r>
      <w:r w:rsidRPr="007F4253">
        <w:rPr>
          <w:spacing w:val="40"/>
          <w:sz w:val="24"/>
          <w:szCs w:val="24"/>
        </w:rPr>
        <w:t xml:space="preserve"> </w:t>
      </w:r>
      <w:r w:rsidRPr="007F4253">
        <w:rPr>
          <w:sz w:val="24"/>
          <w:szCs w:val="24"/>
        </w:rPr>
        <w:t>объекта/капитальный ремонт», «изображения на внешних поверхностях объекта».</w:t>
      </w:r>
    </w:p>
    <w:p w:rsidR="007F4253" w:rsidRPr="007F4253" w:rsidRDefault="007F4253" w:rsidP="007F4253">
      <w:pPr>
        <w:pStyle w:val="TableParagraph"/>
        <w:jc w:val="both"/>
        <w:rPr>
          <w:sz w:val="24"/>
          <w:szCs w:val="24"/>
        </w:rPr>
      </w:pPr>
      <w:r w:rsidRPr="007F4253">
        <w:rPr>
          <w:sz w:val="24"/>
          <w:szCs w:val="24"/>
        </w:rPr>
        <w:t>Обращаем внимание на то, что поля «тематика», «цвет», «способ нанесения» не должны иметь противоречий с изображением, одобренным по результатам общественного обсуждения</w:t>
      </w:r>
      <w:r w:rsidRPr="007F4253">
        <w:rPr>
          <w:sz w:val="24"/>
          <w:szCs w:val="24"/>
        </w:rPr>
        <w:br/>
        <w:t>на</w:t>
      </w:r>
      <w:r w:rsidRPr="007F4253">
        <w:rPr>
          <w:spacing w:val="40"/>
          <w:sz w:val="24"/>
          <w:szCs w:val="24"/>
        </w:rPr>
        <w:t xml:space="preserve"> </w:t>
      </w:r>
      <w:r w:rsidRPr="007F4253">
        <w:rPr>
          <w:sz w:val="24"/>
          <w:szCs w:val="24"/>
        </w:rPr>
        <w:t>заседании муниципальной общественной комиссии по формированию современной городской среды.</w:t>
      </w:r>
    </w:p>
    <w:p w:rsidR="007F4253" w:rsidRPr="007F4253" w:rsidRDefault="007F4253" w:rsidP="007F4253">
      <w:pPr>
        <w:pStyle w:val="TableParagraph"/>
        <w:rPr>
          <w:sz w:val="24"/>
          <w:szCs w:val="24"/>
        </w:rPr>
      </w:pPr>
    </w:p>
    <w:p w:rsidR="007F4253" w:rsidRPr="007F4253" w:rsidRDefault="007F4253" w:rsidP="007F4253">
      <w:pPr>
        <w:pStyle w:val="TableParagraph"/>
        <w:rPr>
          <w:sz w:val="24"/>
          <w:szCs w:val="24"/>
        </w:rPr>
      </w:pPr>
      <w:r w:rsidRPr="007F4253">
        <w:rPr>
          <w:sz w:val="24"/>
          <w:szCs w:val="24"/>
        </w:rPr>
        <w:t>При</w:t>
      </w:r>
      <w:r w:rsidRPr="007F4253">
        <w:rPr>
          <w:spacing w:val="-5"/>
          <w:sz w:val="24"/>
          <w:szCs w:val="24"/>
        </w:rPr>
        <w:t xml:space="preserve"> </w:t>
      </w:r>
      <w:r w:rsidRPr="007F4253">
        <w:rPr>
          <w:sz w:val="24"/>
          <w:szCs w:val="24"/>
        </w:rPr>
        <w:t>заполнении</w:t>
      </w:r>
      <w:r w:rsidRPr="007F4253">
        <w:rPr>
          <w:spacing w:val="-4"/>
          <w:sz w:val="24"/>
          <w:szCs w:val="24"/>
        </w:rPr>
        <w:t xml:space="preserve"> </w:t>
      </w:r>
      <w:r w:rsidRPr="007F4253">
        <w:rPr>
          <w:sz w:val="24"/>
          <w:szCs w:val="24"/>
        </w:rPr>
        <w:t>поля</w:t>
      </w:r>
      <w:r w:rsidRPr="007F4253">
        <w:rPr>
          <w:spacing w:val="-3"/>
          <w:sz w:val="24"/>
          <w:szCs w:val="24"/>
        </w:rPr>
        <w:t xml:space="preserve"> </w:t>
      </w:r>
      <w:r w:rsidRPr="007F4253">
        <w:rPr>
          <w:sz w:val="24"/>
          <w:szCs w:val="24"/>
        </w:rPr>
        <w:t>«способ</w:t>
      </w:r>
      <w:r w:rsidRPr="007F4253">
        <w:rPr>
          <w:spacing w:val="-3"/>
          <w:sz w:val="24"/>
          <w:szCs w:val="24"/>
        </w:rPr>
        <w:t xml:space="preserve"> </w:t>
      </w:r>
      <w:r w:rsidRPr="007F4253">
        <w:rPr>
          <w:sz w:val="24"/>
          <w:szCs w:val="24"/>
        </w:rPr>
        <w:t>нанесения»</w:t>
      </w:r>
      <w:r w:rsidRPr="007F4253">
        <w:rPr>
          <w:spacing w:val="-3"/>
          <w:sz w:val="24"/>
          <w:szCs w:val="24"/>
        </w:rPr>
        <w:t xml:space="preserve"> </w:t>
      </w:r>
      <w:r w:rsidRPr="007F4253">
        <w:rPr>
          <w:sz w:val="24"/>
          <w:szCs w:val="24"/>
        </w:rPr>
        <w:t>для</w:t>
      </w:r>
      <w:r w:rsidRPr="007F4253">
        <w:rPr>
          <w:spacing w:val="-3"/>
          <w:sz w:val="24"/>
          <w:szCs w:val="24"/>
        </w:rPr>
        <w:t xml:space="preserve"> </w:t>
      </w:r>
      <w:r w:rsidRPr="007F4253">
        <w:rPr>
          <w:sz w:val="24"/>
          <w:szCs w:val="24"/>
        </w:rPr>
        <w:t>элементов</w:t>
      </w:r>
      <w:r w:rsidRPr="007F4253">
        <w:rPr>
          <w:spacing w:val="-4"/>
          <w:sz w:val="24"/>
          <w:szCs w:val="24"/>
        </w:rPr>
        <w:t xml:space="preserve"> </w:t>
      </w:r>
      <w:r w:rsidRPr="007F4253">
        <w:rPr>
          <w:sz w:val="24"/>
          <w:szCs w:val="24"/>
        </w:rPr>
        <w:t>фасада</w:t>
      </w:r>
      <w:r w:rsidRPr="007F4253">
        <w:rPr>
          <w:spacing w:val="-3"/>
          <w:sz w:val="24"/>
          <w:szCs w:val="24"/>
        </w:rPr>
        <w:t xml:space="preserve"> </w:t>
      </w:r>
      <w:r w:rsidRPr="007F4253">
        <w:rPr>
          <w:sz w:val="24"/>
          <w:szCs w:val="24"/>
        </w:rPr>
        <w:t>выбор</w:t>
      </w:r>
      <w:r w:rsidRPr="007F4253">
        <w:rPr>
          <w:spacing w:val="-3"/>
          <w:sz w:val="24"/>
          <w:szCs w:val="24"/>
        </w:rPr>
        <w:t xml:space="preserve"> </w:t>
      </w:r>
      <w:r w:rsidRPr="007F4253">
        <w:rPr>
          <w:sz w:val="24"/>
          <w:szCs w:val="24"/>
        </w:rPr>
        <w:t>производится</w:t>
      </w:r>
      <w:r w:rsidRPr="007F4253">
        <w:rPr>
          <w:spacing w:val="-2"/>
          <w:sz w:val="24"/>
          <w:szCs w:val="24"/>
        </w:rPr>
        <w:t xml:space="preserve"> </w:t>
      </w:r>
      <w:r w:rsidRPr="007F4253">
        <w:rPr>
          <w:sz w:val="24"/>
          <w:szCs w:val="24"/>
        </w:rPr>
        <w:t>по</w:t>
      </w:r>
      <w:r w:rsidRPr="007F4253">
        <w:rPr>
          <w:spacing w:val="-3"/>
          <w:sz w:val="24"/>
          <w:szCs w:val="24"/>
        </w:rPr>
        <w:t xml:space="preserve"> </w:t>
      </w:r>
      <w:r w:rsidRPr="007F4253">
        <w:rPr>
          <w:sz w:val="24"/>
          <w:szCs w:val="24"/>
        </w:rPr>
        <w:t>типовым</w:t>
      </w:r>
      <w:r w:rsidRPr="007F4253">
        <w:rPr>
          <w:spacing w:val="-3"/>
          <w:sz w:val="24"/>
          <w:szCs w:val="24"/>
        </w:rPr>
        <w:t xml:space="preserve"> </w:t>
      </w:r>
      <w:r w:rsidRPr="007F4253">
        <w:rPr>
          <w:spacing w:val="-2"/>
          <w:sz w:val="24"/>
          <w:szCs w:val="24"/>
        </w:rPr>
        <w:t>значениям:</w:t>
      </w:r>
    </w:p>
    <w:p w:rsidR="007F4253" w:rsidRPr="007F4253" w:rsidRDefault="007F4253" w:rsidP="007F4253">
      <w:pPr>
        <w:pStyle w:val="TableParagraph"/>
        <w:ind w:right="7795"/>
        <w:rPr>
          <w:sz w:val="24"/>
          <w:szCs w:val="24"/>
        </w:rPr>
      </w:pPr>
      <w:r w:rsidRPr="007F4253">
        <w:rPr>
          <w:sz w:val="24"/>
          <w:szCs w:val="24"/>
        </w:rPr>
        <w:t>от</w:t>
      </w:r>
      <w:r w:rsidRPr="007F4253">
        <w:rPr>
          <w:spacing w:val="-7"/>
          <w:sz w:val="24"/>
          <w:szCs w:val="24"/>
        </w:rPr>
        <w:t xml:space="preserve"> </w:t>
      </w:r>
      <w:r w:rsidRPr="007F4253">
        <w:rPr>
          <w:sz w:val="24"/>
          <w:szCs w:val="24"/>
        </w:rPr>
        <w:t>руки</w:t>
      </w:r>
      <w:r w:rsidRPr="007F4253">
        <w:rPr>
          <w:spacing w:val="-6"/>
          <w:sz w:val="24"/>
          <w:szCs w:val="24"/>
        </w:rPr>
        <w:t xml:space="preserve"> </w:t>
      </w:r>
      <w:r w:rsidRPr="007F4253">
        <w:rPr>
          <w:sz w:val="24"/>
          <w:szCs w:val="24"/>
        </w:rPr>
        <w:t>баллончиком</w:t>
      </w:r>
      <w:r w:rsidRPr="007F4253">
        <w:rPr>
          <w:spacing w:val="40"/>
          <w:sz w:val="24"/>
          <w:szCs w:val="24"/>
        </w:rPr>
        <w:t xml:space="preserve"> </w:t>
      </w:r>
      <w:r w:rsidRPr="007F4253">
        <w:rPr>
          <w:sz w:val="24"/>
          <w:szCs w:val="24"/>
        </w:rPr>
        <w:t>от руки кистью</w:t>
      </w:r>
    </w:p>
    <w:p w:rsidR="007F4253" w:rsidRPr="007F4253" w:rsidRDefault="007F4253" w:rsidP="00062438">
      <w:pPr>
        <w:pStyle w:val="TableParagraph"/>
        <w:ind w:right="7229"/>
        <w:rPr>
          <w:sz w:val="24"/>
          <w:szCs w:val="24"/>
        </w:rPr>
      </w:pPr>
      <w:r w:rsidRPr="007F4253">
        <w:rPr>
          <w:sz w:val="24"/>
          <w:szCs w:val="24"/>
        </w:rPr>
        <w:t>по</w:t>
      </w:r>
      <w:r w:rsidRPr="007F4253">
        <w:rPr>
          <w:spacing w:val="-7"/>
          <w:sz w:val="24"/>
          <w:szCs w:val="24"/>
        </w:rPr>
        <w:t xml:space="preserve"> </w:t>
      </w:r>
      <w:r w:rsidRPr="007F4253">
        <w:rPr>
          <w:sz w:val="24"/>
          <w:szCs w:val="24"/>
        </w:rPr>
        <w:t>трафарету</w:t>
      </w:r>
      <w:r w:rsidRPr="007F4253">
        <w:rPr>
          <w:spacing w:val="-6"/>
          <w:sz w:val="24"/>
          <w:szCs w:val="24"/>
        </w:rPr>
        <w:t xml:space="preserve"> </w:t>
      </w:r>
      <w:r w:rsidRPr="007F4253">
        <w:rPr>
          <w:sz w:val="24"/>
          <w:szCs w:val="24"/>
        </w:rPr>
        <w:t>баллончиком</w:t>
      </w:r>
      <w:r w:rsidRPr="007F4253">
        <w:rPr>
          <w:spacing w:val="40"/>
          <w:sz w:val="24"/>
          <w:szCs w:val="24"/>
        </w:rPr>
        <w:t xml:space="preserve"> </w:t>
      </w:r>
      <w:r w:rsidRPr="007F4253">
        <w:rPr>
          <w:sz w:val="24"/>
          <w:szCs w:val="24"/>
        </w:rPr>
        <w:t>по трафарету кистью</w:t>
      </w:r>
    </w:p>
    <w:p w:rsidR="007F4253" w:rsidRPr="007F4253" w:rsidRDefault="007F4253" w:rsidP="007F4253">
      <w:pPr>
        <w:pStyle w:val="TableParagraph"/>
        <w:rPr>
          <w:sz w:val="24"/>
          <w:szCs w:val="24"/>
        </w:rPr>
      </w:pPr>
      <w:r w:rsidRPr="007F4253">
        <w:rPr>
          <w:spacing w:val="-2"/>
          <w:sz w:val="24"/>
          <w:szCs w:val="24"/>
        </w:rPr>
        <w:t>приклейка</w:t>
      </w:r>
      <w:r w:rsidRPr="007F4253">
        <w:rPr>
          <w:spacing w:val="11"/>
          <w:sz w:val="24"/>
          <w:szCs w:val="24"/>
        </w:rPr>
        <w:t xml:space="preserve"> </w:t>
      </w:r>
      <w:r w:rsidRPr="007F4253">
        <w:rPr>
          <w:spacing w:val="-2"/>
          <w:sz w:val="24"/>
          <w:szCs w:val="24"/>
        </w:rPr>
        <w:t>готового</w:t>
      </w:r>
      <w:r w:rsidRPr="007F4253">
        <w:rPr>
          <w:spacing w:val="10"/>
          <w:sz w:val="24"/>
          <w:szCs w:val="24"/>
        </w:rPr>
        <w:t xml:space="preserve"> </w:t>
      </w:r>
      <w:r w:rsidRPr="007F4253">
        <w:rPr>
          <w:spacing w:val="-2"/>
          <w:sz w:val="24"/>
          <w:szCs w:val="24"/>
        </w:rPr>
        <w:t>изображения</w:t>
      </w:r>
    </w:p>
    <w:p w:rsidR="007F4253" w:rsidRDefault="007F4253" w:rsidP="007F4253">
      <w:pPr>
        <w:pStyle w:val="a3"/>
        <w:rPr>
          <w:spacing w:val="-2"/>
          <w:sz w:val="24"/>
          <w:szCs w:val="24"/>
        </w:rPr>
      </w:pPr>
      <w:r w:rsidRPr="007F4253">
        <w:rPr>
          <w:sz w:val="24"/>
          <w:szCs w:val="24"/>
        </w:rPr>
        <w:t>иной</w:t>
      </w:r>
      <w:r w:rsidRPr="007F4253">
        <w:rPr>
          <w:spacing w:val="-5"/>
          <w:sz w:val="24"/>
          <w:szCs w:val="24"/>
        </w:rPr>
        <w:t xml:space="preserve"> </w:t>
      </w:r>
      <w:r w:rsidRPr="007F4253">
        <w:rPr>
          <w:sz w:val="24"/>
          <w:szCs w:val="24"/>
        </w:rPr>
        <w:t>способ</w:t>
      </w:r>
      <w:r w:rsidRPr="007F4253">
        <w:rPr>
          <w:spacing w:val="-4"/>
          <w:sz w:val="24"/>
          <w:szCs w:val="24"/>
        </w:rPr>
        <w:t xml:space="preserve"> </w:t>
      </w:r>
      <w:r w:rsidRPr="007F4253">
        <w:rPr>
          <w:sz w:val="24"/>
          <w:szCs w:val="24"/>
        </w:rPr>
        <w:t>(при</w:t>
      </w:r>
      <w:r w:rsidRPr="007F4253">
        <w:rPr>
          <w:spacing w:val="-4"/>
          <w:sz w:val="24"/>
          <w:szCs w:val="24"/>
        </w:rPr>
        <w:t xml:space="preserve"> </w:t>
      </w:r>
      <w:r w:rsidRPr="007F4253">
        <w:rPr>
          <w:sz w:val="24"/>
          <w:szCs w:val="24"/>
        </w:rPr>
        <w:t>выборе</w:t>
      </w:r>
      <w:r w:rsidRPr="007F4253">
        <w:rPr>
          <w:spacing w:val="-4"/>
          <w:sz w:val="24"/>
          <w:szCs w:val="24"/>
        </w:rPr>
        <w:t xml:space="preserve"> </w:t>
      </w:r>
      <w:r w:rsidRPr="007F4253">
        <w:rPr>
          <w:sz w:val="24"/>
          <w:szCs w:val="24"/>
        </w:rPr>
        <w:t>«иной</w:t>
      </w:r>
      <w:r w:rsidRPr="007F4253">
        <w:rPr>
          <w:spacing w:val="-4"/>
          <w:sz w:val="24"/>
          <w:szCs w:val="24"/>
        </w:rPr>
        <w:t xml:space="preserve"> </w:t>
      </w:r>
      <w:r w:rsidRPr="007F4253">
        <w:rPr>
          <w:sz w:val="24"/>
          <w:szCs w:val="24"/>
        </w:rPr>
        <w:t>способ»</w:t>
      </w:r>
      <w:r w:rsidRPr="007F4253">
        <w:rPr>
          <w:spacing w:val="-3"/>
          <w:sz w:val="24"/>
          <w:szCs w:val="24"/>
        </w:rPr>
        <w:t xml:space="preserve"> </w:t>
      </w:r>
      <w:r w:rsidRPr="007F4253">
        <w:rPr>
          <w:sz w:val="24"/>
          <w:szCs w:val="24"/>
        </w:rPr>
        <w:t>вручную</w:t>
      </w:r>
      <w:r w:rsidRPr="007F4253">
        <w:rPr>
          <w:spacing w:val="-4"/>
          <w:sz w:val="24"/>
          <w:szCs w:val="24"/>
        </w:rPr>
        <w:t xml:space="preserve"> </w:t>
      </w:r>
      <w:r w:rsidRPr="007F4253">
        <w:rPr>
          <w:sz w:val="24"/>
          <w:szCs w:val="24"/>
        </w:rPr>
        <w:t>указывается</w:t>
      </w:r>
      <w:r w:rsidRPr="007F4253">
        <w:rPr>
          <w:spacing w:val="-4"/>
          <w:sz w:val="24"/>
          <w:szCs w:val="24"/>
        </w:rPr>
        <w:t xml:space="preserve"> </w:t>
      </w:r>
      <w:r w:rsidRPr="007F4253">
        <w:rPr>
          <w:sz w:val="24"/>
          <w:szCs w:val="24"/>
        </w:rPr>
        <w:t>способ</w:t>
      </w:r>
      <w:r w:rsidRPr="007F4253">
        <w:rPr>
          <w:spacing w:val="-3"/>
          <w:sz w:val="24"/>
          <w:szCs w:val="24"/>
        </w:rPr>
        <w:t xml:space="preserve"> </w:t>
      </w:r>
      <w:r w:rsidRPr="007F4253">
        <w:rPr>
          <w:spacing w:val="-2"/>
          <w:sz w:val="24"/>
          <w:szCs w:val="24"/>
        </w:rPr>
        <w:t>нанесения).</w:t>
      </w:r>
    </w:p>
    <w:p w:rsidR="00062438" w:rsidRPr="007F4253" w:rsidRDefault="00062438" w:rsidP="007F4253">
      <w:pPr>
        <w:pStyle w:val="a3"/>
        <w:rPr>
          <w:sz w:val="24"/>
          <w:szCs w:val="24"/>
        </w:rPr>
      </w:pPr>
    </w:p>
    <w:tbl>
      <w:tblPr>
        <w:tblStyle w:val="TableNormal"/>
        <w:tblW w:w="10200" w:type="dxa"/>
        <w:tblInd w:w="3"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1E0" w:firstRow="1" w:lastRow="1" w:firstColumn="1" w:lastColumn="1" w:noHBand="0" w:noVBand="0"/>
      </w:tblPr>
      <w:tblGrid>
        <w:gridCol w:w="10200"/>
      </w:tblGrid>
      <w:tr w:rsidR="007F4253" w:rsidRPr="007F4253" w:rsidTr="00850124">
        <w:trPr>
          <w:trHeight w:val="1565"/>
        </w:trPr>
        <w:tc>
          <w:tcPr>
            <w:tcW w:w="10200" w:type="dxa"/>
            <w:tcBorders>
              <w:top w:val="nil"/>
              <w:bottom w:val="nil"/>
              <w:right w:val="nil"/>
            </w:tcBorders>
          </w:tcPr>
          <w:tbl>
            <w:tblPr>
              <w:tblW w:w="10195" w:type="dxa"/>
              <w:tblLayout w:type="fixed"/>
              <w:tblLook w:val="04A0" w:firstRow="1" w:lastRow="0" w:firstColumn="1" w:lastColumn="0" w:noHBand="0" w:noVBand="1"/>
            </w:tblPr>
            <w:tblGrid>
              <w:gridCol w:w="4384"/>
              <w:gridCol w:w="5811"/>
            </w:tblGrid>
            <w:tr w:rsidR="007F4253" w:rsidRPr="007F4253" w:rsidTr="006A4291">
              <w:trPr>
                <w:trHeight w:val="577"/>
              </w:trPr>
              <w:tc>
                <w:tcPr>
                  <w:tcW w:w="4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253" w:rsidRPr="007F4253" w:rsidRDefault="007F4253" w:rsidP="007F4253">
                  <w:pPr>
                    <w:widowControl/>
                    <w:autoSpaceDE/>
                    <w:autoSpaceDN/>
                    <w:spacing w:line="360" w:lineRule="auto"/>
                    <w:rPr>
                      <w:bCs/>
                      <w:color w:val="000000"/>
                      <w:lang w:eastAsia="ru-RU"/>
                    </w:rPr>
                  </w:pPr>
                  <w:r w:rsidRPr="007F4253">
                    <w:rPr>
                      <w:bCs/>
                      <w:color w:val="000000"/>
                      <w:lang w:eastAsia="ru-RU"/>
                    </w:rPr>
                    <w:t>Изображение 1:</w:t>
                  </w:r>
                </w:p>
              </w:tc>
              <w:tc>
                <w:tcPr>
                  <w:tcW w:w="5811" w:type="dxa"/>
                  <w:tcBorders>
                    <w:top w:val="single" w:sz="4" w:space="0" w:color="auto"/>
                    <w:left w:val="single" w:sz="4" w:space="0" w:color="auto"/>
                    <w:bottom w:val="single" w:sz="4" w:space="0" w:color="auto"/>
                    <w:right w:val="single" w:sz="4" w:space="0" w:color="auto"/>
                  </w:tcBorders>
                </w:tcPr>
                <w:p w:rsidR="007F4253" w:rsidRPr="007F4253" w:rsidRDefault="007F4253" w:rsidP="007F4253">
                  <w:pPr>
                    <w:widowControl/>
                    <w:autoSpaceDE/>
                    <w:autoSpaceDN/>
                    <w:rPr>
                      <w:bCs/>
                      <w:color w:val="000000"/>
                      <w:sz w:val="24"/>
                      <w:szCs w:val="24"/>
                      <w:lang w:eastAsia="ru-RU"/>
                    </w:rPr>
                  </w:pPr>
                </w:p>
              </w:tc>
            </w:tr>
            <w:tr w:rsidR="007F4253" w:rsidRPr="007F4253" w:rsidTr="006A4291">
              <w:trPr>
                <w:trHeight w:val="315"/>
              </w:trPr>
              <w:tc>
                <w:tcPr>
                  <w:tcW w:w="4384" w:type="dxa"/>
                  <w:tcBorders>
                    <w:top w:val="single" w:sz="4" w:space="0" w:color="auto"/>
                    <w:left w:val="nil"/>
                    <w:bottom w:val="single" w:sz="4" w:space="0" w:color="auto"/>
                    <w:right w:val="nil"/>
                  </w:tcBorders>
                  <w:shd w:val="clear" w:color="auto" w:fill="auto"/>
                  <w:noWrap/>
                  <w:vAlign w:val="bottom"/>
                  <w:hideMark/>
                </w:tcPr>
                <w:p w:rsidR="007F4253" w:rsidRPr="007F4253" w:rsidRDefault="007F4253" w:rsidP="007F4253">
                  <w:pPr>
                    <w:widowControl/>
                    <w:autoSpaceDE/>
                    <w:autoSpaceDN/>
                    <w:rPr>
                      <w:bCs/>
                      <w:color w:val="000000"/>
                      <w:sz w:val="24"/>
                      <w:szCs w:val="24"/>
                      <w:lang w:eastAsia="ru-RU"/>
                    </w:rPr>
                  </w:pPr>
                </w:p>
              </w:tc>
              <w:tc>
                <w:tcPr>
                  <w:tcW w:w="5811" w:type="dxa"/>
                  <w:tcBorders>
                    <w:top w:val="single" w:sz="4" w:space="0" w:color="auto"/>
                    <w:left w:val="nil"/>
                    <w:bottom w:val="single" w:sz="4" w:space="0" w:color="auto"/>
                    <w:right w:val="nil"/>
                  </w:tcBorders>
                </w:tcPr>
                <w:p w:rsidR="007F4253" w:rsidRPr="007F4253" w:rsidRDefault="007F4253" w:rsidP="007F4253">
                  <w:pPr>
                    <w:widowControl/>
                    <w:autoSpaceDE/>
                    <w:autoSpaceDN/>
                    <w:rPr>
                      <w:bCs/>
                      <w:color w:val="000000"/>
                      <w:sz w:val="24"/>
                      <w:szCs w:val="24"/>
                      <w:lang w:eastAsia="ru-RU"/>
                    </w:rPr>
                  </w:pPr>
                </w:p>
              </w:tc>
            </w:tr>
            <w:tr w:rsidR="007F4253" w:rsidRPr="007F4253" w:rsidTr="006A4291">
              <w:trPr>
                <w:trHeight w:val="519"/>
              </w:trPr>
              <w:tc>
                <w:tcPr>
                  <w:tcW w:w="4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253" w:rsidRPr="007F4253" w:rsidRDefault="007F4253" w:rsidP="007F4253">
                  <w:pPr>
                    <w:widowControl/>
                    <w:autoSpaceDE/>
                    <w:autoSpaceDN/>
                    <w:spacing w:line="360" w:lineRule="auto"/>
                    <w:rPr>
                      <w:color w:val="000000"/>
                      <w:lang w:eastAsia="ru-RU"/>
                    </w:rPr>
                  </w:pPr>
                  <w:r w:rsidRPr="007F4253">
                    <w:rPr>
                      <w:color w:val="000000"/>
                      <w:lang w:eastAsia="ru-RU"/>
                    </w:rPr>
                    <w:t>фасад 1</w:t>
                  </w:r>
                </w:p>
              </w:tc>
              <w:tc>
                <w:tcPr>
                  <w:tcW w:w="5811" w:type="dxa"/>
                  <w:tcBorders>
                    <w:top w:val="single" w:sz="4" w:space="0" w:color="auto"/>
                    <w:left w:val="single" w:sz="4" w:space="0" w:color="auto"/>
                    <w:bottom w:val="single" w:sz="4" w:space="0" w:color="auto"/>
                    <w:right w:val="single" w:sz="4" w:space="0" w:color="auto"/>
                  </w:tcBorders>
                </w:tcPr>
                <w:p w:rsidR="007F4253" w:rsidRPr="007F4253" w:rsidRDefault="007F4253" w:rsidP="007F4253">
                  <w:pPr>
                    <w:widowControl/>
                    <w:autoSpaceDE/>
                    <w:autoSpaceDN/>
                    <w:rPr>
                      <w:color w:val="000000"/>
                      <w:sz w:val="24"/>
                      <w:szCs w:val="24"/>
                      <w:lang w:eastAsia="ru-RU"/>
                    </w:rPr>
                  </w:pPr>
                </w:p>
              </w:tc>
            </w:tr>
          </w:tbl>
          <w:p w:rsidR="007F4253" w:rsidRDefault="007F4253" w:rsidP="007F4253">
            <w:pPr>
              <w:pStyle w:val="TableParagraph"/>
              <w:ind w:left="112"/>
              <w:rPr>
                <w:sz w:val="24"/>
                <w:szCs w:val="24"/>
              </w:rPr>
            </w:pPr>
          </w:p>
          <w:p w:rsidR="00850124" w:rsidRPr="007F4253" w:rsidRDefault="00850124" w:rsidP="00062438">
            <w:pPr>
              <w:pStyle w:val="TableParagraph"/>
              <w:rPr>
                <w:sz w:val="24"/>
                <w:szCs w:val="24"/>
              </w:rPr>
            </w:pPr>
          </w:p>
        </w:tc>
      </w:tr>
    </w:tbl>
    <w:tbl>
      <w:tblPr>
        <w:tblW w:w="10206" w:type="dxa"/>
        <w:tblLook w:val="04A0" w:firstRow="1" w:lastRow="0" w:firstColumn="1" w:lastColumn="0" w:noHBand="0" w:noVBand="1"/>
      </w:tblPr>
      <w:tblGrid>
        <w:gridCol w:w="1276"/>
        <w:gridCol w:w="1701"/>
        <w:gridCol w:w="1843"/>
        <w:gridCol w:w="1701"/>
        <w:gridCol w:w="1984"/>
        <w:gridCol w:w="1701"/>
      </w:tblGrid>
      <w:tr w:rsidR="003A3B57" w:rsidRPr="003A3B57" w:rsidTr="00850124">
        <w:trPr>
          <w:trHeight w:val="408"/>
        </w:trPr>
        <w:tc>
          <w:tcPr>
            <w:tcW w:w="1276" w:type="dxa"/>
            <w:tcBorders>
              <w:top w:val="nil"/>
              <w:left w:val="nil"/>
              <w:bottom w:val="nil"/>
              <w:right w:val="nil"/>
            </w:tcBorders>
            <w:shd w:val="clear" w:color="auto" w:fill="auto"/>
            <w:noWrap/>
            <w:vAlign w:val="bottom"/>
            <w:hideMark/>
          </w:tcPr>
          <w:p w:rsidR="003A3B57" w:rsidRPr="003A3B57" w:rsidRDefault="003A3B57" w:rsidP="00543260">
            <w:pPr>
              <w:widowControl/>
              <w:autoSpaceDE/>
              <w:autoSpaceDN/>
              <w:spacing w:after="120"/>
              <w:ind w:left="-108"/>
              <w:rPr>
                <w:color w:val="000000"/>
                <w:lang w:eastAsia="ru-RU"/>
              </w:rPr>
            </w:pPr>
            <w:r w:rsidRPr="003A3B57">
              <w:rPr>
                <w:color w:val="000000"/>
                <w:lang w:eastAsia="ru-RU"/>
              </w:rPr>
              <w:t>тематика</w:t>
            </w:r>
          </w:p>
        </w:tc>
        <w:tc>
          <w:tcPr>
            <w:tcW w:w="1701" w:type="dxa"/>
            <w:tcBorders>
              <w:top w:val="single" w:sz="4" w:space="0" w:color="auto"/>
              <w:left w:val="nil"/>
              <w:bottom w:val="single" w:sz="4" w:space="0" w:color="auto"/>
              <w:right w:val="nil"/>
            </w:tcBorders>
            <w:shd w:val="clear" w:color="auto" w:fill="auto"/>
            <w:noWrap/>
            <w:vAlign w:val="bottom"/>
            <w:hideMark/>
          </w:tcPr>
          <w:p w:rsidR="003A3B57" w:rsidRPr="003A3B57" w:rsidRDefault="003A3B57" w:rsidP="00850124">
            <w:pPr>
              <w:widowControl/>
              <w:autoSpaceDE/>
              <w:autoSpaceDN/>
              <w:spacing w:after="120"/>
              <w:rPr>
                <w:color w:val="000000"/>
                <w:lang w:eastAsia="ru-RU"/>
              </w:rPr>
            </w:pPr>
          </w:p>
        </w:tc>
        <w:tc>
          <w:tcPr>
            <w:tcW w:w="1843" w:type="dxa"/>
            <w:tcBorders>
              <w:top w:val="nil"/>
              <w:left w:val="nil"/>
              <w:bottom w:val="nil"/>
              <w:right w:val="nil"/>
            </w:tcBorders>
            <w:shd w:val="clear" w:color="auto" w:fill="auto"/>
            <w:noWrap/>
            <w:vAlign w:val="bottom"/>
            <w:hideMark/>
          </w:tcPr>
          <w:p w:rsidR="003A3B57" w:rsidRPr="003A3B57" w:rsidRDefault="003A3B57" w:rsidP="00850124">
            <w:pPr>
              <w:widowControl/>
              <w:autoSpaceDE/>
              <w:autoSpaceDN/>
              <w:spacing w:after="120"/>
              <w:rPr>
                <w:color w:val="000000"/>
                <w:lang w:eastAsia="ru-RU"/>
              </w:rPr>
            </w:pPr>
            <w:r w:rsidRPr="003A3B57">
              <w:rPr>
                <w:color w:val="000000"/>
                <w:lang w:eastAsia="ru-RU"/>
              </w:rPr>
              <w:t>цвет 1:</w:t>
            </w:r>
          </w:p>
        </w:tc>
        <w:tc>
          <w:tcPr>
            <w:tcW w:w="1701" w:type="dxa"/>
            <w:tcBorders>
              <w:top w:val="single" w:sz="4" w:space="0" w:color="auto"/>
              <w:left w:val="nil"/>
              <w:bottom w:val="single" w:sz="4" w:space="0" w:color="auto"/>
              <w:right w:val="nil"/>
            </w:tcBorders>
            <w:shd w:val="clear" w:color="auto" w:fill="auto"/>
            <w:noWrap/>
            <w:vAlign w:val="bottom"/>
            <w:hideMark/>
          </w:tcPr>
          <w:p w:rsidR="003A3B57" w:rsidRPr="003A3B57" w:rsidRDefault="003A3B57" w:rsidP="00850124">
            <w:pPr>
              <w:widowControl/>
              <w:autoSpaceDE/>
              <w:autoSpaceDN/>
              <w:spacing w:after="120"/>
              <w:rPr>
                <w:color w:val="000000"/>
                <w:lang w:eastAsia="ru-RU"/>
              </w:rPr>
            </w:pPr>
          </w:p>
        </w:tc>
        <w:tc>
          <w:tcPr>
            <w:tcW w:w="1984" w:type="dxa"/>
            <w:tcBorders>
              <w:top w:val="nil"/>
              <w:left w:val="nil"/>
              <w:bottom w:val="nil"/>
              <w:right w:val="nil"/>
            </w:tcBorders>
            <w:shd w:val="clear" w:color="auto" w:fill="auto"/>
            <w:noWrap/>
            <w:vAlign w:val="bottom"/>
            <w:hideMark/>
          </w:tcPr>
          <w:p w:rsidR="003A3B57" w:rsidRPr="003A3B57" w:rsidRDefault="003A3B57" w:rsidP="00850124">
            <w:pPr>
              <w:widowControl/>
              <w:autoSpaceDE/>
              <w:autoSpaceDN/>
              <w:spacing w:after="120"/>
              <w:rPr>
                <w:color w:val="000000"/>
                <w:lang w:eastAsia="ru-RU"/>
              </w:rPr>
            </w:pPr>
            <w:r w:rsidRPr="003A3B57">
              <w:rPr>
                <w:color w:val="000000"/>
                <w:lang w:eastAsia="ru-RU"/>
              </w:rPr>
              <w:t>способ нанесения:</w:t>
            </w:r>
          </w:p>
        </w:tc>
        <w:tc>
          <w:tcPr>
            <w:tcW w:w="1701" w:type="dxa"/>
            <w:tcBorders>
              <w:top w:val="single" w:sz="4" w:space="0" w:color="auto"/>
              <w:left w:val="nil"/>
              <w:bottom w:val="single" w:sz="4" w:space="0" w:color="auto"/>
              <w:right w:val="nil"/>
            </w:tcBorders>
            <w:shd w:val="clear" w:color="auto" w:fill="auto"/>
            <w:noWrap/>
            <w:vAlign w:val="bottom"/>
            <w:hideMark/>
          </w:tcPr>
          <w:p w:rsidR="003A3B57" w:rsidRPr="003A3B57" w:rsidRDefault="003A3B57" w:rsidP="00850124">
            <w:pPr>
              <w:widowControl/>
              <w:autoSpaceDE/>
              <w:autoSpaceDN/>
              <w:spacing w:after="120"/>
              <w:rPr>
                <w:color w:val="000000"/>
                <w:lang w:eastAsia="ru-RU"/>
              </w:rPr>
            </w:pPr>
          </w:p>
        </w:tc>
      </w:tr>
      <w:tr w:rsidR="003A3B57" w:rsidRPr="003A3B57" w:rsidTr="00850124">
        <w:trPr>
          <w:trHeight w:val="413"/>
        </w:trPr>
        <w:tc>
          <w:tcPr>
            <w:tcW w:w="1276" w:type="dxa"/>
            <w:tcBorders>
              <w:top w:val="nil"/>
              <w:left w:val="nil"/>
              <w:bottom w:val="single" w:sz="4" w:space="0" w:color="auto"/>
              <w:right w:val="nil"/>
            </w:tcBorders>
            <w:shd w:val="clear" w:color="auto" w:fill="auto"/>
            <w:noWrap/>
            <w:vAlign w:val="bottom"/>
            <w:hideMark/>
          </w:tcPr>
          <w:p w:rsidR="003A3B57" w:rsidRPr="003A3B57" w:rsidRDefault="003A3B57" w:rsidP="00850124">
            <w:pPr>
              <w:widowControl/>
              <w:autoSpaceDE/>
              <w:autoSpaceDN/>
              <w:spacing w:after="120"/>
              <w:rPr>
                <w:lang w:eastAsia="ru-RU"/>
              </w:rPr>
            </w:pPr>
          </w:p>
        </w:tc>
        <w:tc>
          <w:tcPr>
            <w:tcW w:w="1701" w:type="dxa"/>
            <w:tcBorders>
              <w:top w:val="single" w:sz="4" w:space="0" w:color="auto"/>
              <w:left w:val="nil"/>
              <w:bottom w:val="single" w:sz="4" w:space="0" w:color="auto"/>
              <w:right w:val="nil"/>
            </w:tcBorders>
            <w:shd w:val="clear" w:color="auto" w:fill="auto"/>
            <w:noWrap/>
            <w:vAlign w:val="bottom"/>
            <w:hideMark/>
          </w:tcPr>
          <w:p w:rsidR="003A3B57" w:rsidRPr="003A3B57" w:rsidRDefault="003A3B57" w:rsidP="00850124">
            <w:pPr>
              <w:widowControl/>
              <w:autoSpaceDE/>
              <w:autoSpaceDN/>
              <w:spacing w:after="120"/>
              <w:rPr>
                <w:lang w:eastAsia="ru-RU"/>
              </w:rPr>
            </w:pPr>
          </w:p>
        </w:tc>
        <w:tc>
          <w:tcPr>
            <w:tcW w:w="1843" w:type="dxa"/>
            <w:tcBorders>
              <w:top w:val="nil"/>
              <w:left w:val="nil"/>
              <w:bottom w:val="nil"/>
              <w:right w:val="nil"/>
            </w:tcBorders>
            <w:shd w:val="clear" w:color="auto" w:fill="auto"/>
            <w:noWrap/>
            <w:vAlign w:val="center"/>
            <w:hideMark/>
          </w:tcPr>
          <w:p w:rsidR="003A3B57" w:rsidRPr="003A3B57" w:rsidRDefault="003A3B57" w:rsidP="00850124">
            <w:pPr>
              <w:widowControl/>
              <w:autoSpaceDE/>
              <w:autoSpaceDN/>
              <w:spacing w:after="120"/>
              <w:rPr>
                <w:color w:val="000000"/>
                <w:lang w:eastAsia="ru-RU"/>
              </w:rPr>
            </w:pPr>
            <w:r w:rsidRPr="003A3B57">
              <w:rPr>
                <w:color w:val="000000"/>
                <w:lang w:eastAsia="ru-RU"/>
              </w:rPr>
              <w:t>добавить цвет +</w:t>
            </w:r>
          </w:p>
        </w:tc>
        <w:tc>
          <w:tcPr>
            <w:tcW w:w="1701" w:type="dxa"/>
            <w:tcBorders>
              <w:top w:val="single" w:sz="4" w:space="0" w:color="auto"/>
              <w:left w:val="nil"/>
              <w:bottom w:val="single" w:sz="4" w:space="0" w:color="auto"/>
              <w:right w:val="nil"/>
            </w:tcBorders>
            <w:shd w:val="clear" w:color="auto" w:fill="auto"/>
            <w:noWrap/>
            <w:vAlign w:val="bottom"/>
            <w:hideMark/>
          </w:tcPr>
          <w:p w:rsidR="003A3B57" w:rsidRPr="003A3B57" w:rsidRDefault="003A3B57" w:rsidP="00850124">
            <w:pPr>
              <w:widowControl/>
              <w:autoSpaceDE/>
              <w:autoSpaceDN/>
              <w:spacing w:after="120"/>
              <w:rPr>
                <w:color w:val="000000"/>
                <w:lang w:eastAsia="ru-RU"/>
              </w:rPr>
            </w:pPr>
          </w:p>
        </w:tc>
        <w:tc>
          <w:tcPr>
            <w:tcW w:w="1984" w:type="dxa"/>
            <w:tcBorders>
              <w:top w:val="nil"/>
              <w:left w:val="nil"/>
              <w:bottom w:val="nil"/>
              <w:right w:val="nil"/>
            </w:tcBorders>
            <w:shd w:val="clear" w:color="auto" w:fill="auto"/>
            <w:noWrap/>
            <w:vAlign w:val="bottom"/>
            <w:hideMark/>
          </w:tcPr>
          <w:p w:rsidR="003A3B57" w:rsidRPr="003A3B57" w:rsidRDefault="003A3B57" w:rsidP="00850124">
            <w:pPr>
              <w:widowControl/>
              <w:autoSpaceDE/>
              <w:autoSpaceDN/>
              <w:spacing w:after="120"/>
              <w:rPr>
                <w:color w:val="000000"/>
                <w:lang w:eastAsia="ru-RU"/>
              </w:rPr>
            </w:pPr>
            <w:r w:rsidRPr="003A3B57">
              <w:rPr>
                <w:color w:val="000000"/>
                <w:lang w:eastAsia="ru-RU"/>
              </w:rPr>
              <w:t>добавить способ +</w:t>
            </w:r>
          </w:p>
        </w:tc>
        <w:tc>
          <w:tcPr>
            <w:tcW w:w="1701" w:type="dxa"/>
            <w:tcBorders>
              <w:top w:val="single" w:sz="4" w:space="0" w:color="auto"/>
              <w:left w:val="nil"/>
              <w:bottom w:val="single" w:sz="4" w:space="0" w:color="auto"/>
              <w:right w:val="nil"/>
            </w:tcBorders>
            <w:shd w:val="clear" w:color="auto" w:fill="auto"/>
            <w:noWrap/>
            <w:vAlign w:val="bottom"/>
            <w:hideMark/>
          </w:tcPr>
          <w:p w:rsidR="003A3B57" w:rsidRPr="003A3B57" w:rsidRDefault="003A3B57" w:rsidP="00850124">
            <w:pPr>
              <w:widowControl/>
              <w:autoSpaceDE/>
              <w:autoSpaceDN/>
              <w:spacing w:after="120"/>
              <w:rPr>
                <w:color w:val="000000"/>
                <w:lang w:eastAsia="ru-RU"/>
              </w:rPr>
            </w:pPr>
          </w:p>
        </w:tc>
      </w:tr>
      <w:tr w:rsidR="003A3B57" w:rsidRPr="003A3B57" w:rsidTr="00850124">
        <w:trPr>
          <w:trHeight w:val="419"/>
        </w:trPr>
        <w:tc>
          <w:tcPr>
            <w:tcW w:w="1276" w:type="dxa"/>
            <w:tcBorders>
              <w:top w:val="single" w:sz="4" w:space="0" w:color="auto"/>
              <w:left w:val="nil"/>
              <w:bottom w:val="single" w:sz="4" w:space="0" w:color="auto"/>
              <w:right w:val="nil"/>
            </w:tcBorders>
            <w:shd w:val="clear" w:color="auto" w:fill="auto"/>
            <w:noWrap/>
            <w:vAlign w:val="bottom"/>
            <w:hideMark/>
          </w:tcPr>
          <w:p w:rsidR="003A3B57" w:rsidRPr="003A3B57" w:rsidRDefault="003A3B57" w:rsidP="00850124">
            <w:pPr>
              <w:widowControl/>
              <w:autoSpaceDE/>
              <w:autoSpaceDN/>
              <w:spacing w:after="120"/>
              <w:rPr>
                <w:lang w:eastAsia="ru-RU"/>
              </w:rPr>
            </w:pPr>
          </w:p>
        </w:tc>
        <w:tc>
          <w:tcPr>
            <w:tcW w:w="1701" w:type="dxa"/>
            <w:tcBorders>
              <w:top w:val="single" w:sz="4" w:space="0" w:color="auto"/>
              <w:left w:val="nil"/>
              <w:bottom w:val="single" w:sz="4" w:space="0" w:color="auto"/>
              <w:right w:val="nil"/>
            </w:tcBorders>
            <w:shd w:val="clear" w:color="auto" w:fill="auto"/>
            <w:noWrap/>
            <w:vAlign w:val="bottom"/>
            <w:hideMark/>
          </w:tcPr>
          <w:p w:rsidR="003A3B57" w:rsidRPr="003A3B57" w:rsidRDefault="003A3B57" w:rsidP="00850124">
            <w:pPr>
              <w:widowControl/>
              <w:autoSpaceDE/>
              <w:autoSpaceDN/>
              <w:spacing w:after="120"/>
              <w:rPr>
                <w:lang w:eastAsia="ru-RU"/>
              </w:rPr>
            </w:pPr>
          </w:p>
        </w:tc>
        <w:tc>
          <w:tcPr>
            <w:tcW w:w="1843" w:type="dxa"/>
            <w:tcBorders>
              <w:top w:val="nil"/>
              <w:left w:val="nil"/>
              <w:bottom w:val="nil"/>
              <w:right w:val="nil"/>
            </w:tcBorders>
            <w:shd w:val="clear" w:color="auto" w:fill="auto"/>
            <w:noWrap/>
            <w:vAlign w:val="bottom"/>
            <w:hideMark/>
          </w:tcPr>
          <w:p w:rsidR="003A3B57" w:rsidRPr="003A3B57" w:rsidRDefault="003A3B57" w:rsidP="00850124">
            <w:pPr>
              <w:widowControl/>
              <w:autoSpaceDE/>
              <w:autoSpaceDN/>
              <w:spacing w:after="120"/>
              <w:rPr>
                <w:color w:val="000000"/>
                <w:lang w:eastAsia="ru-RU"/>
              </w:rPr>
            </w:pPr>
            <w:r w:rsidRPr="003A3B57">
              <w:rPr>
                <w:color w:val="000000"/>
                <w:lang w:eastAsia="ru-RU"/>
              </w:rPr>
              <w:t>убрать цвет -</w:t>
            </w:r>
          </w:p>
        </w:tc>
        <w:tc>
          <w:tcPr>
            <w:tcW w:w="1701" w:type="dxa"/>
            <w:tcBorders>
              <w:top w:val="single" w:sz="4" w:space="0" w:color="auto"/>
              <w:left w:val="nil"/>
              <w:bottom w:val="single" w:sz="4" w:space="0" w:color="auto"/>
              <w:right w:val="nil"/>
            </w:tcBorders>
            <w:shd w:val="clear" w:color="auto" w:fill="auto"/>
            <w:noWrap/>
            <w:vAlign w:val="bottom"/>
            <w:hideMark/>
          </w:tcPr>
          <w:p w:rsidR="003A3B57" w:rsidRPr="003A3B57" w:rsidRDefault="003A3B57" w:rsidP="00850124">
            <w:pPr>
              <w:widowControl/>
              <w:autoSpaceDE/>
              <w:autoSpaceDN/>
              <w:spacing w:after="120"/>
              <w:rPr>
                <w:color w:val="000000"/>
                <w:lang w:eastAsia="ru-RU"/>
              </w:rPr>
            </w:pPr>
          </w:p>
        </w:tc>
        <w:tc>
          <w:tcPr>
            <w:tcW w:w="1984" w:type="dxa"/>
            <w:tcBorders>
              <w:top w:val="nil"/>
              <w:left w:val="nil"/>
              <w:bottom w:val="nil"/>
              <w:right w:val="nil"/>
            </w:tcBorders>
            <w:shd w:val="clear" w:color="auto" w:fill="auto"/>
            <w:noWrap/>
            <w:vAlign w:val="bottom"/>
            <w:hideMark/>
          </w:tcPr>
          <w:p w:rsidR="003A3B57" w:rsidRPr="003A3B57" w:rsidRDefault="003A3B57" w:rsidP="00850124">
            <w:pPr>
              <w:widowControl/>
              <w:autoSpaceDE/>
              <w:autoSpaceDN/>
              <w:spacing w:after="120"/>
              <w:rPr>
                <w:color w:val="000000"/>
                <w:lang w:eastAsia="ru-RU"/>
              </w:rPr>
            </w:pPr>
            <w:r w:rsidRPr="003A3B57">
              <w:rPr>
                <w:color w:val="000000"/>
                <w:lang w:eastAsia="ru-RU"/>
              </w:rPr>
              <w:t xml:space="preserve">убрать способ </w:t>
            </w:r>
            <w:r w:rsidR="00850124">
              <w:rPr>
                <w:color w:val="000000"/>
                <w:lang w:eastAsia="ru-RU"/>
              </w:rPr>
              <w:t>-</w:t>
            </w:r>
          </w:p>
        </w:tc>
        <w:tc>
          <w:tcPr>
            <w:tcW w:w="1701" w:type="dxa"/>
            <w:tcBorders>
              <w:top w:val="single" w:sz="4" w:space="0" w:color="auto"/>
              <w:left w:val="nil"/>
              <w:bottom w:val="single" w:sz="4" w:space="0" w:color="auto"/>
              <w:right w:val="nil"/>
            </w:tcBorders>
            <w:shd w:val="clear" w:color="auto" w:fill="auto"/>
            <w:noWrap/>
            <w:vAlign w:val="bottom"/>
            <w:hideMark/>
          </w:tcPr>
          <w:p w:rsidR="003A3B57" w:rsidRPr="003A3B57" w:rsidRDefault="003A3B57" w:rsidP="00850124">
            <w:pPr>
              <w:widowControl/>
              <w:autoSpaceDE/>
              <w:autoSpaceDN/>
              <w:spacing w:after="120"/>
              <w:rPr>
                <w:color w:val="000000"/>
                <w:lang w:eastAsia="ru-RU"/>
              </w:rPr>
            </w:pPr>
          </w:p>
        </w:tc>
      </w:tr>
    </w:tbl>
    <w:p w:rsidR="00850124" w:rsidRPr="007F4253" w:rsidRDefault="00850124" w:rsidP="007F4253">
      <w:pPr>
        <w:pStyle w:val="a3"/>
        <w:rPr>
          <w:sz w:val="24"/>
          <w:szCs w:val="24"/>
        </w:rPr>
      </w:pPr>
    </w:p>
    <w:p w:rsidR="007F4253" w:rsidRPr="007F4253" w:rsidRDefault="007F4253" w:rsidP="007F4253">
      <w:pPr>
        <w:jc w:val="both"/>
        <w:rPr>
          <w:sz w:val="24"/>
          <w:szCs w:val="24"/>
        </w:rPr>
      </w:pPr>
      <w:r w:rsidRPr="007F4253">
        <w:rPr>
          <w:noProof/>
          <w:sz w:val="24"/>
          <w:szCs w:val="24"/>
          <w:lang w:eastAsia="ru-RU"/>
        </w:rPr>
        <mc:AlternateContent>
          <mc:Choice Requires="wps">
            <w:drawing>
              <wp:anchor distT="0" distB="0" distL="0" distR="0" simplePos="0" relativeHeight="251697152" behindDoc="0" locked="0" layoutInCell="1" allowOverlap="1" wp14:anchorId="05E74E07" wp14:editId="15A90F34">
                <wp:simplePos x="0" y="0"/>
                <wp:positionH relativeFrom="page">
                  <wp:posOffset>3329940</wp:posOffset>
                </wp:positionH>
                <wp:positionV relativeFrom="paragraph">
                  <wp:posOffset>380377</wp:posOffset>
                </wp:positionV>
                <wp:extent cx="1270" cy="30480"/>
                <wp:effectExtent l="0" t="0" r="0" b="0"/>
                <wp:wrapNone/>
                <wp:docPr id="1409" name="Graphic 1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0480"/>
                        </a:xfrm>
                        <a:custGeom>
                          <a:avLst/>
                          <a:gdLst/>
                          <a:ahLst/>
                          <a:cxnLst/>
                          <a:rect l="l" t="t" r="r" b="b"/>
                          <a:pathLst>
                            <a:path h="30480">
                              <a:moveTo>
                                <a:pt x="0" y="0"/>
                              </a:moveTo>
                              <a:lnTo>
                                <a:pt x="0" y="30479"/>
                              </a:lnTo>
                            </a:path>
                          </a:pathLst>
                        </a:custGeom>
                        <a:ln w="6350">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7B96A8AE" id="Graphic 1408" o:spid="_x0000_s1026" style="position:absolute;margin-left:262.2pt;margin-top:29.95pt;width:.1pt;height:2.4pt;z-index:251697152;visibility:visible;mso-wrap-style:square;mso-wrap-distance-left:0;mso-wrap-distance-top:0;mso-wrap-distance-right:0;mso-wrap-distance-bottom:0;mso-position-horizontal:absolute;mso-position-horizontal-relative:page;mso-position-vertical:absolute;mso-position-vertical-relative:text;v-text-anchor:top" coordsize="1270,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9cBIgIAAH8EAAAOAAAAZHJzL2Uyb0RvYy54bWyslEtv2zAMgO8D9h8E3Rc7ademRpxiaJBi&#10;QNEVaIadFVmOjcmSRiqx8+9HyY++bsN8ECiS4uuTvLrtGs1OCrC2JufzWcqZMtIWtTnk/Odu+2XJ&#10;GXphCqGtUTk/K+S368+fVq3L1MJWVhcKGAUxmLUu55X3LksSlJVqBM6sU4aMpYVGeNrCISlAtBS9&#10;0ckiTa+S1kLhwEqFSNpNb+TrGL8slfQ/yhKVZzrnVJuPK8R1H9ZkvRLZAYSrajmUIf6hikbUhpJO&#10;oTbCC3aE+kOoppZg0ZZ+Jm2T2LKspYo9UDfz9F03z5VwKvZCw0E3jQn/X1j5eHoCVhfE7jK94cyI&#10;hijdDwMh3TKMqHWYkeeze4LQJLoHK38jGZI3lrDBwacroQm+1CLr4rzP07xV55kk5XxxTUwkGS7S&#10;y2WEkYhsPCmP6O+VjVHE6QF9z6oYJVGNkuzMKAIRD6x1ZO05I9bAGbHe96yd8OFcKC2IrBqTB01j&#10;T2pno82/q5oKe7Fq89GLWri+CTnIs7eTEFJEzZSWlK8b04a1Ob+6+JrG64NW18W21jrUgHDY32lg&#10;J0ENbeM3xH/j5gD9RmDV+0XTVMZAqIcS8OxtcSbgLQHOOf45ClCc6e+GrlR4HqMAo7AfBfD6zsZH&#10;FMdDOXfdLwGOhfQ598T00Y4XVmQjsDCDyTecNPbb0duyDjTj7ekrGjZ0y+O4hhcZntHrffR6+W+s&#10;/wIAAP//AwBQSwMEFAAGAAgAAAAhAIKbEHHeAAAACQEAAA8AAABkcnMvZG93bnJldi54bWxMj01P&#10;wzAMhu9I/IfISNxYytR1rDSdYIgDFyTaiV2zxjSFxqmabC3/HnOCmz8evX5cbGfXizOOofOk4HaR&#10;gEBqvOmoVbCvn2/uQISoyejeEyr4xgDb8vKi0LnxE73huYqt4BAKuVZgYxxyKUNj0emw8AMS7z78&#10;6HTkdmylGfXE4a6XyyTJpNMd8QWrB9xZbL6qk1Pwvq8PLz3KdVV/vlZ291gfptWTUtdX88M9iIhz&#10;/IPhV5/VoWSnoz+RCaJXsFqmKaNcbDYgGOBBBuKoIEvXIMtC/v+g/AEAAP//AwBQSwECLQAUAAYA&#10;CAAAACEAtoM4kv4AAADhAQAAEwAAAAAAAAAAAAAAAAAAAAAAW0NvbnRlbnRfVHlwZXNdLnhtbFBL&#10;AQItABQABgAIAAAAIQA4/SH/1gAAAJQBAAALAAAAAAAAAAAAAAAAAC8BAABfcmVscy8ucmVsc1BL&#10;AQItABQABgAIAAAAIQDyD9cBIgIAAH8EAAAOAAAAAAAAAAAAAAAAAC4CAABkcnMvZTJvRG9jLnht&#10;bFBLAQItABQABgAIAAAAIQCCmxBx3gAAAAkBAAAPAAAAAAAAAAAAAAAAAHwEAABkcnMvZG93bnJl&#10;di54bWxQSwUGAAAAAAQABADzAAAAhwUAAAAA&#10;" path="m,l,30479e" filled="f" strokecolor="white" strokeweight=".5pt">
                <v:path arrowok="t"/>
                <w10:wrap anchorx="page"/>
              </v:shape>
            </w:pict>
          </mc:Fallback>
        </mc:AlternateContent>
      </w:r>
      <w:r w:rsidRPr="007F4253">
        <w:rPr>
          <w:noProof/>
          <w:sz w:val="24"/>
          <w:szCs w:val="24"/>
          <w:lang w:eastAsia="ru-RU"/>
        </w:rPr>
        <mc:AlternateContent>
          <mc:Choice Requires="wps">
            <w:drawing>
              <wp:anchor distT="0" distB="0" distL="0" distR="0" simplePos="0" relativeHeight="251698176" behindDoc="0" locked="0" layoutInCell="1" allowOverlap="1" wp14:anchorId="11B8FB43" wp14:editId="008BE3C1">
                <wp:simplePos x="0" y="0"/>
                <wp:positionH relativeFrom="page">
                  <wp:posOffset>4378959</wp:posOffset>
                </wp:positionH>
                <wp:positionV relativeFrom="paragraph">
                  <wp:posOffset>380377</wp:posOffset>
                </wp:positionV>
                <wp:extent cx="1270" cy="30480"/>
                <wp:effectExtent l="0" t="0" r="0" b="0"/>
                <wp:wrapNone/>
                <wp:docPr id="1410" name="Graphic 1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0480"/>
                        </a:xfrm>
                        <a:custGeom>
                          <a:avLst/>
                          <a:gdLst/>
                          <a:ahLst/>
                          <a:cxnLst/>
                          <a:rect l="l" t="t" r="r" b="b"/>
                          <a:pathLst>
                            <a:path h="30480">
                              <a:moveTo>
                                <a:pt x="0" y="0"/>
                              </a:moveTo>
                              <a:lnTo>
                                <a:pt x="0" y="30479"/>
                              </a:lnTo>
                            </a:path>
                          </a:pathLst>
                        </a:custGeom>
                        <a:ln w="6350">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5E772AAB" id="Graphic 1409" o:spid="_x0000_s1026" style="position:absolute;margin-left:344.8pt;margin-top:29.95pt;width:.1pt;height:2.4pt;z-index:251698176;visibility:visible;mso-wrap-style:square;mso-wrap-distance-left:0;mso-wrap-distance-top:0;mso-wrap-distance-right:0;mso-wrap-distance-bottom:0;mso-position-horizontal:absolute;mso-position-horizontal-relative:page;mso-position-vertical:absolute;mso-position-vertical-relative:text;v-text-anchor:top" coordsize="1270,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7A1JgIAAH8EAAAOAAAAZHJzL2Uyb0RvYy54bWysVE1v2zAMvQ/YfxB0X2ynWdsZcYqhQYoB&#10;RVegKXZWZDk2JksaqcTOvx8l2+nXbZgPAiVSJN97lJc3favZUQE21hQ8m6WcKSNt2Zh9wZ+3my/X&#10;nKEXphTaGlXwk0J+s/r8adm5XM1tbXWpgFESg3nnCl577/IkQVmrVuDMOmXIWVlohact7JMSREfZ&#10;W53M0/Qy6SyUDqxUiHS6Hpx8FfNXlZL+Z1Wh8kwXnHrzcYW47sKarJYi34NwdSPHNsQ/dNGKxlDR&#10;c6q18IIdoPmQqm0kWLSVn0nbJraqGqkiBkKTpe/QPNXCqYiFyEF3pgn/X1r5cHwE1pSk3SIjgoxo&#10;SaW7kZBskX4LFHUOc4p8co8QQKK7t/I3kiN54wkbHGP6CtoQSxBZH/k+nflWvWeSDrP5FZWU5LhI&#10;F9dRjETk0015QH+nbMwijvfoB63KyRL1ZMneTCaQ4kFrHbX2nJHWwBlpvRu0dsKHe6G1YLJ6Kh5O&#10;WntUWxt9/l3X1NiLV5uPUQThKpJFkYOfjFCCWBqMWJbs18C0YV3BLy++pnF80Oqm3DRahx4Q9rtb&#10;DewoCNAmfgEDZXgT5gD9WmA9xEXXGKbNqNAgSpBnZ8sTCd6RwAXHPwcBijP9w9BIhecxGTAZu8kA&#10;r29tfESRHqq57X8JcCyUL7gnTR/sNLAinwQL0M+x4aax3w/eVk1QM07P0NG4oSmPAMcXGZ7R632M&#10;evlvrP4CAAD//wMAUEsDBBQABgAIAAAAIQDz+ykt3gAAAAkBAAAPAAAAZHJzL2Rvd25yZXYueG1s&#10;TI9BT8MwDIXvSPyHyEjcWApi3VqaTjDEgQsS7cSuWWPaQuJUTbaWf485jZvt9/T8vWIzOytOOIbe&#10;k4LbRQICqfGmp1bBrn65WYMIUZPR1hMq+MEAm/LyotC58RO946mKreAQCrlW0MU45FKGpkOnw8IP&#10;SKx9+tHpyOvYSjPqicOdlXdJkkqne+IPnR5w22HzXR2dgo9dvX+1KFdV/fVWddunej8tn5W6vpof&#10;H0BEnOPZDH/4jA4lMx38kUwQVkG6zlK2KlhmGQg28IG7HHi4X4EsC/m/QfkLAAD//wMAUEsBAi0A&#10;FAAGAAgAAAAhALaDOJL+AAAA4QEAABMAAAAAAAAAAAAAAAAAAAAAAFtDb250ZW50X1R5cGVzXS54&#10;bWxQSwECLQAUAAYACAAAACEAOP0h/9YAAACUAQAACwAAAAAAAAAAAAAAAAAvAQAAX3JlbHMvLnJl&#10;bHNQSwECLQAUAAYACAAAACEABWewNSYCAAB/BAAADgAAAAAAAAAAAAAAAAAuAgAAZHJzL2Uyb0Rv&#10;Yy54bWxQSwECLQAUAAYACAAAACEA8/spLd4AAAAJAQAADwAAAAAAAAAAAAAAAACABAAAZHJzL2Rv&#10;d25yZXYueG1sUEsFBgAAAAAEAAQA8wAAAIsFAAAAAA==&#10;" path="m,l,30479e" filled="f" strokecolor="white" strokeweight=".5pt">
                <v:path arrowok="t"/>
                <w10:wrap anchorx="page"/>
              </v:shape>
            </w:pict>
          </mc:Fallback>
        </mc:AlternateContent>
      </w:r>
      <w:r w:rsidRPr="007F4253">
        <w:rPr>
          <w:noProof/>
          <w:sz w:val="24"/>
          <w:szCs w:val="24"/>
          <w:lang w:eastAsia="ru-RU"/>
        </w:rPr>
        <mc:AlternateContent>
          <mc:Choice Requires="wps">
            <w:drawing>
              <wp:anchor distT="0" distB="0" distL="0" distR="0" simplePos="0" relativeHeight="251699200" behindDoc="0" locked="0" layoutInCell="1" allowOverlap="1" wp14:anchorId="11AD0F40" wp14:editId="372EBD34">
                <wp:simplePos x="0" y="0"/>
                <wp:positionH relativeFrom="page">
                  <wp:posOffset>5113020</wp:posOffset>
                </wp:positionH>
                <wp:positionV relativeFrom="paragraph">
                  <wp:posOffset>380377</wp:posOffset>
                </wp:positionV>
                <wp:extent cx="1270" cy="30480"/>
                <wp:effectExtent l="0" t="0" r="0" b="0"/>
                <wp:wrapNone/>
                <wp:docPr id="1411" name="Graphic 1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0480"/>
                        </a:xfrm>
                        <a:custGeom>
                          <a:avLst/>
                          <a:gdLst/>
                          <a:ahLst/>
                          <a:cxnLst/>
                          <a:rect l="l" t="t" r="r" b="b"/>
                          <a:pathLst>
                            <a:path h="30480">
                              <a:moveTo>
                                <a:pt x="0" y="0"/>
                              </a:moveTo>
                              <a:lnTo>
                                <a:pt x="0" y="30479"/>
                              </a:lnTo>
                            </a:path>
                          </a:pathLst>
                        </a:custGeom>
                        <a:ln w="6350">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623329D6" id="Graphic 1410" o:spid="_x0000_s1026" style="position:absolute;margin-left:402.6pt;margin-top:29.95pt;width:.1pt;height:2.4pt;z-index:251699200;visibility:visible;mso-wrap-style:square;mso-wrap-distance-left:0;mso-wrap-distance-top:0;mso-wrap-distance-right:0;mso-wrap-distance-bottom:0;mso-position-horizontal:absolute;mso-position-horizontal-relative:page;mso-position-vertical:absolute;mso-position-vertical-relative:text;v-text-anchor:top" coordsize="1270,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OCzIQIAAH8EAAAOAAAAZHJzL2Uyb0RvYy54bWysVMlu2zAQvRfoPxC815KdNEkFy0ERw0GB&#10;IA0QBz3TFGUJpTgsh7bkv++QWrLdguhAzMZZ3htqed01mh2VwxpMzuezlDNlJBS12ef8abv5dsUZ&#10;emEKocGonJ8U8uvV1y/L1mZqARXoQjlGSQxmrc155b3NkgRlpRqBM7DKkLME1whPqtsnhRMtZW90&#10;skjTi6QFV1gHUiGSdd07+SrmL0sl/e+yROWZzjn15uPp4rkLZ7JaimzvhK1qObQhPtBFI2pDRadU&#10;a+EFO7j6Xaqmlg4QSj+T0CRQlrVUcQaaZp6+meaxElbFWQgctBNM+Hlp5f3xwbG6IO7O53POjGiI&#10;pdsBELJFiFqLGUU+2gcXhkR7B/IvEnbJK09QcIjpSteEWBqRdRHv04S36jyTZJwvLokTSY6z9Pwq&#10;VkpENt6UB/S3CmIWcbxD33NVjJKoRkl2ZhQdMR641pFrzxlx7Tgjrnc911b4cC+0FkRWjcWDpYGj&#10;2kL0+TddU2PPXm3eR9EIlz9CDYrs/SSEEtEylSXjy8G0YW3OL86+p3F9EHRdbGqtQw/o9rsb7dhR&#10;0ECb+A35X4VZh34tsOrjomtqY2CoJyXQs4PiRIS3RHDO8d9BOMWZ/mVopcLzGAU3CrtRcF7fQHxE&#10;ER6que3+CGdZKJ9zT5zew7iwIhsJCxhMseGmgZ8HD2Ud2Izb03c0KLTlEa7hRYZn9FKPUc//jdV/&#10;AAAA//8DAFBLAwQUAAYACAAAACEAQGoU1N8AAAAJAQAADwAAAGRycy9kb3ducmV2LnhtbEyPTU/D&#10;MAyG70j8h8hI3FjKtO6jNJ1giAMXJNqJXbPWNIXEqZpsLf8ecxpH249eP2++nZwVZxxC50nB/SwB&#10;gVT7pqNWwb56uVuDCFFTo60nVPCDAbbF9VWus8aP9I7nMraCQyhkWoGJsc+kDLVBp8PM90h8+/SD&#10;05HHoZXNoEcOd1bOk2Qpne6IPxjd485g/V2enIKPfXV4tShXZfX1VprdU3UY02elbm+mxwcQEad4&#10;geFPn9WhYKejP1EThFWwTtI5owrSzQYEA7xYgDgqWC5WIItc/m9Q/AIAAP//AwBQSwECLQAUAAYA&#10;CAAAACEAtoM4kv4AAADhAQAAEwAAAAAAAAAAAAAAAAAAAAAAW0NvbnRlbnRfVHlwZXNdLnhtbFBL&#10;AQItABQABgAIAAAAIQA4/SH/1gAAAJQBAAALAAAAAAAAAAAAAAAAAC8BAABfcmVscy8ucmVsc1BL&#10;AQItABQABgAIAAAAIQDFyOCzIQIAAH8EAAAOAAAAAAAAAAAAAAAAAC4CAABkcnMvZTJvRG9jLnht&#10;bFBLAQItABQABgAIAAAAIQBAahTU3wAAAAkBAAAPAAAAAAAAAAAAAAAAAHsEAABkcnMvZG93bnJl&#10;di54bWxQSwUGAAAAAAQABADzAAAAhwUAAAAA&#10;" path="m,l,30479e" filled="f" strokecolor="white" strokeweight=".5pt">
                <v:path arrowok="t"/>
                <w10:wrap anchorx="page"/>
              </v:shape>
            </w:pict>
          </mc:Fallback>
        </mc:AlternateContent>
      </w:r>
      <w:r w:rsidRPr="007F4253">
        <w:rPr>
          <w:noProof/>
          <w:sz w:val="24"/>
          <w:szCs w:val="24"/>
          <w:lang w:eastAsia="ru-RU"/>
        </w:rPr>
        <mc:AlternateContent>
          <mc:Choice Requires="wps">
            <w:drawing>
              <wp:anchor distT="0" distB="0" distL="0" distR="0" simplePos="0" relativeHeight="251700224" behindDoc="0" locked="0" layoutInCell="1" allowOverlap="1" wp14:anchorId="171D46A7" wp14:editId="592C2CDD">
                <wp:simplePos x="0" y="0"/>
                <wp:positionH relativeFrom="page">
                  <wp:posOffset>5661659</wp:posOffset>
                </wp:positionH>
                <wp:positionV relativeFrom="paragraph">
                  <wp:posOffset>380377</wp:posOffset>
                </wp:positionV>
                <wp:extent cx="1270" cy="30480"/>
                <wp:effectExtent l="0" t="0" r="0" b="0"/>
                <wp:wrapNone/>
                <wp:docPr id="1412" name="Graphic 1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0480"/>
                        </a:xfrm>
                        <a:custGeom>
                          <a:avLst/>
                          <a:gdLst/>
                          <a:ahLst/>
                          <a:cxnLst/>
                          <a:rect l="l" t="t" r="r" b="b"/>
                          <a:pathLst>
                            <a:path h="30480">
                              <a:moveTo>
                                <a:pt x="0" y="0"/>
                              </a:moveTo>
                              <a:lnTo>
                                <a:pt x="0" y="30479"/>
                              </a:lnTo>
                            </a:path>
                          </a:pathLst>
                        </a:custGeom>
                        <a:ln w="6350">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44936FFF" id="Graphic 1411" o:spid="_x0000_s1026" style="position:absolute;margin-left:445.8pt;margin-top:29.95pt;width:.1pt;height:2.4pt;z-index:251700224;visibility:visible;mso-wrap-style:square;mso-wrap-distance-left:0;mso-wrap-distance-top:0;mso-wrap-distance-right:0;mso-wrap-distance-bottom:0;mso-position-horizontal:absolute;mso-position-horizontal-relative:page;mso-position-vertical:absolute;mso-position-vertical-relative:text;v-text-anchor:top" coordsize="1270,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nnJIgIAAH8EAAAOAAAAZHJzL2Uyb0RvYy54bWyslEtv2zAMgO8D9h8E3Rc7add2RpxiaJBi&#10;QNEVaIqdFVmOjcmiJiqx8+9HyY++bkV9ECiS4uuTvLzuGs2OymENJufzWcqZMhKK2uxz/rTdfLvi&#10;DL0whdBgVM5PCvn16uuXZWsztYAKdKEcoyAGs9bmvPLeZkmCslKNwBlYZchYgmuEp63bJ4UTLUVv&#10;dLJI04ukBVdYB1IhknbdG/kqxi9LJf3vskTlmc451ebj6uK6C2uyWops74StajmUIT5QRSNqQ0mn&#10;UGvhBTu4+l2oppYOEEo/k9AkUJa1VLEH6maevunmsRJWxV5oOGinMeHnhZX3xwfH6oLYnc8XnBnR&#10;EKXbYSCkm4cRtRYz8ny0Dy40ifYO5F8kQ/LKEjY4+HSla4Ivtci6OO/TNG/VeSZJOV9cEhNJhrP0&#10;/CrCSEQ2npQH9LcKYhRxvEPfsypGSVSjJDszio6IB9Y6svacEWvHGbHe9ayt8OFcKC2IrBqTB00D&#10;R7WFaPNvqqbCnq3avPeiFi5/hBzk2dtJCCmiZkpLypeNacPanF+cfU/j9UHQdbGptQ41oNvvbrRj&#10;R0ENbeI3xH/lZh36tcCq94umqYyBUA8l4NlBcSLgLQHOOf47CKc4078MXanwPEbBjcJuFJzXNxAf&#10;URwP5dx2f4SzLKTPuSem9zBeWJGNwMIMJt9w0sDPg4eyDjTj7ekrGjZ0y+O4hhcZntHLffR6/m+s&#10;/gMAAP//AwBQSwMEFAAGAAgAAAAhAI8+18DeAAAACQEAAA8AAABkcnMvZG93bnJldi54bWxMj8FO&#10;wzAMhu9IvENkJG4sHWLdWppOMMSBCxLtxK5ZY9pC4lRNtpa3x5zgaPvT7+8vtrOz4oxj6D0pWC4S&#10;EEiNNz21Cvb1880GRIiajLaeUME3BtiWlxeFzo2f6A3PVWwFh1DItYIuxiGXMjQdOh0WfkDi24cf&#10;nY48jq00o5443Fl5mySpdLon/tDpAXcdNl/VySl439eHF4tyXdWfr1W3e6wP0+pJqeur+eEeRMQ5&#10;/sHwq8/qULLT0Z/IBGEVbLJlyqiCVZaBYIAX3OWoIL1bgywL+b9B+QMAAP//AwBQSwECLQAUAAYA&#10;CAAAACEAtoM4kv4AAADhAQAAEwAAAAAAAAAAAAAAAAAAAAAAW0NvbnRlbnRfVHlwZXNdLnhtbFBL&#10;AQItABQABgAIAAAAIQA4/SH/1gAAAJQBAAALAAAAAAAAAAAAAAAAAC8BAABfcmVscy8ucmVsc1BL&#10;AQItABQABgAIAAAAIQBdbnnJIgIAAH8EAAAOAAAAAAAAAAAAAAAAAC4CAABkcnMvZTJvRG9jLnht&#10;bFBLAQItABQABgAIAAAAIQCPPtfA3gAAAAkBAAAPAAAAAAAAAAAAAAAAAHwEAABkcnMvZG93bnJl&#10;di54bWxQSwUGAAAAAAQABADzAAAAhwUAAAAA&#10;" path="m,l,30479e" filled="f" strokecolor="white" strokeweight=".5pt">
                <v:path arrowok="t"/>
                <w10:wrap anchorx="page"/>
              </v:shape>
            </w:pict>
          </mc:Fallback>
        </mc:AlternateContent>
      </w:r>
      <w:r w:rsidRPr="007F4253">
        <w:rPr>
          <w:noProof/>
          <w:sz w:val="24"/>
          <w:szCs w:val="24"/>
          <w:lang w:eastAsia="ru-RU"/>
        </w:rPr>
        <mc:AlternateContent>
          <mc:Choice Requires="wps">
            <w:drawing>
              <wp:anchor distT="0" distB="0" distL="0" distR="0" simplePos="0" relativeHeight="251701248" behindDoc="0" locked="0" layoutInCell="1" allowOverlap="1" wp14:anchorId="0EC1FCF8" wp14:editId="43127209">
                <wp:simplePos x="0" y="0"/>
                <wp:positionH relativeFrom="page">
                  <wp:posOffset>6973569</wp:posOffset>
                </wp:positionH>
                <wp:positionV relativeFrom="paragraph">
                  <wp:posOffset>-6972</wp:posOffset>
                </wp:positionV>
                <wp:extent cx="1270" cy="417830"/>
                <wp:effectExtent l="0" t="0" r="0" b="0"/>
                <wp:wrapNone/>
                <wp:docPr id="1413" name="Graphic 1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17830"/>
                        </a:xfrm>
                        <a:custGeom>
                          <a:avLst/>
                          <a:gdLst/>
                          <a:ahLst/>
                          <a:cxnLst/>
                          <a:rect l="l" t="t" r="r" b="b"/>
                          <a:pathLst>
                            <a:path h="417830">
                              <a:moveTo>
                                <a:pt x="0" y="0"/>
                              </a:moveTo>
                              <a:lnTo>
                                <a:pt x="0" y="417829"/>
                              </a:lnTo>
                            </a:path>
                          </a:pathLst>
                        </a:custGeom>
                        <a:ln w="6350">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3046E875" id="Graphic 1412" o:spid="_x0000_s1026" style="position:absolute;margin-left:549.1pt;margin-top:-.55pt;width:.1pt;height:32.9pt;z-index:251701248;visibility:visible;mso-wrap-style:square;mso-wrap-distance-left:0;mso-wrap-distance-top:0;mso-wrap-distance-right:0;mso-wrap-distance-bottom:0;mso-position-horizontal:absolute;mso-position-horizontal-relative:page;mso-position-vertical:absolute;mso-position-vertical-relative:text;v-text-anchor:top" coordsize="1270,417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SxIgIAAIIEAAAOAAAAZHJzL2Uyb0RvYy54bWysVMlu2zAQvRfoPxC815LtNEkFy0ERw0GB&#10;IA0QBz3TFGUJpUh2hrbkv++QWrLdiupAzPI42xtqddM1mp0UYG1NzuezlDNlpC1qc8j582775Zoz&#10;9MIUQlujcn5WyG/Wnz+tWpepha2sLhQwCmIwa13OK+9dliQoK9UInFmnDDlLC43wpMIhKUC0FL3R&#10;ySJNL5PWQuHASoVI1k3v5OsYvyyV9D/LEpVnOudUm48nxHMfzmS9EtkBhKtqOZQh/qGKRtSGkk6h&#10;NsILdoT6Q6imlmDRln4mbZPYsqylij1QN/P0XTdPlXAq9kLDQTeNCf9fWPlwegRWF8TdxXzJmREN&#10;sXQ3DIRsizCi1mFGyCf3CKFJdPdW/kZyJG88QcEB05XQBCy1yLo47/M0b9V5Jsk4X1wRJ5IcF/Or&#10;62VkIxHZeFUe0d8pG8OI0z36nqxilEQ1SrIzowhEeSBbR7I9Z0Q2cEZk73uynfDhXqgtiKyasgdT&#10;Y09qZ6PTv6ubKnvxavMRFZpYfAtZCNoDSAhJomVKTMbXrWnD2pxfLr+mcYPQ6rrY1lqHIhAO+1sN&#10;7CSopW38hvhvYA7QbwRWPS66pjIGknpeAkN7W5yJ85Y4zjn+OQpQnOkfhrYqvJBRgFHYjwJ4fWvj&#10;O4rzoZy77pcAx0L6nHui9cGOOyuykbIwgwkbbhr7/ehtWQc+4wL1FQ0KLXoc1/Aow0t6rUfUy69j&#10;/RcAAP//AwBQSwMEFAAGAAgAAAAhADC4z/reAAAACwEAAA8AAABkcnMvZG93bnJldi54bWxMj8tO&#10;wzAQRfdI/IM1SOxaO1HVljROhUAIxI6CxNaNp0lKPI5ipw35eqYrurwzR/eRb0fXihP2ofGkIZkr&#10;EEiltw1VGr4+X2ZrECEasqb1hBp+McC2uL3JTWb9mT7wtIuVYBMKmdFQx9hlUoayRmfC3HdI/Dv4&#10;3pnIsq+k7c2ZzV0rU6WW0pmGOKE2HT7VWP7sBse5b6vnKX4H+d4chtfUxkm546T1/d34uAERcYz/&#10;MFzqc3UouNPeD2SDaFmrh3XKrIZZkoC4EHxZgNhrWC5WIItcXm8o/gAAAP//AwBQSwECLQAUAAYA&#10;CAAAACEAtoM4kv4AAADhAQAAEwAAAAAAAAAAAAAAAAAAAAAAW0NvbnRlbnRfVHlwZXNdLnhtbFBL&#10;AQItABQABgAIAAAAIQA4/SH/1gAAAJQBAAALAAAAAAAAAAAAAAAAAC8BAABfcmVscy8ucmVsc1BL&#10;AQItABQABgAIAAAAIQBFXrSxIgIAAIIEAAAOAAAAAAAAAAAAAAAAAC4CAABkcnMvZTJvRG9jLnht&#10;bFBLAQItABQABgAIAAAAIQAwuM/63gAAAAsBAAAPAAAAAAAAAAAAAAAAAHwEAABkcnMvZG93bnJl&#10;di54bWxQSwUGAAAAAAQABADzAAAAhwUAAAAA&#10;" path="m,l,417829e" filled="f" strokecolor="white" strokeweight=".5pt">
                <v:path arrowok="t"/>
                <w10:wrap anchorx="page"/>
              </v:shape>
            </w:pict>
          </mc:Fallback>
        </mc:AlternateContent>
      </w:r>
      <w:r w:rsidRPr="007F4253">
        <w:rPr>
          <w:sz w:val="24"/>
          <w:szCs w:val="24"/>
        </w:rPr>
        <w:t>8. Результаты</w:t>
      </w:r>
      <w:r w:rsidRPr="007F4253">
        <w:rPr>
          <w:spacing w:val="80"/>
          <w:sz w:val="24"/>
          <w:szCs w:val="24"/>
        </w:rPr>
        <w:t xml:space="preserve"> </w:t>
      </w:r>
      <w:r w:rsidRPr="007F4253">
        <w:rPr>
          <w:sz w:val="24"/>
          <w:szCs w:val="24"/>
        </w:rPr>
        <w:t>общественного</w:t>
      </w:r>
      <w:r w:rsidRPr="007F4253">
        <w:rPr>
          <w:spacing w:val="80"/>
          <w:sz w:val="24"/>
          <w:szCs w:val="24"/>
        </w:rPr>
        <w:t xml:space="preserve"> </w:t>
      </w:r>
      <w:r w:rsidRPr="007F4253">
        <w:rPr>
          <w:sz w:val="24"/>
          <w:szCs w:val="24"/>
        </w:rPr>
        <w:t>обсуждения</w:t>
      </w:r>
      <w:r w:rsidRPr="007F4253">
        <w:rPr>
          <w:spacing w:val="80"/>
          <w:sz w:val="24"/>
          <w:szCs w:val="24"/>
        </w:rPr>
        <w:t xml:space="preserve"> </w:t>
      </w:r>
      <w:r w:rsidRPr="007F4253">
        <w:rPr>
          <w:sz w:val="24"/>
          <w:szCs w:val="24"/>
        </w:rPr>
        <w:t>на</w:t>
      </w:r>
      <w:r w:rsidRPr="007F4253">
        <w:rPr>
          <w:spacing w:val="80"/>
          <w:sz w:val="24"/>
          <w:szCs w:val="24"/>
        </w:rPr>
        <w:t xml:space="preserve"> </w:t>
      </w:r>
      <w:r w:rsidRPr="007F4253">
        <w:rPr>
          <w:sz w:val="24"/>
          <w:szCs w:val="24"/>
        </w:rPr>
        <w:t>заседании</w:t>
      </w:r>
      <w:r w:rsidRPr="007F4253">
        <w:rPr>
          <w:spacing w:val="80"/>
          <w:sz w:val="24"/>
          <w:szCs w:val="24"/>
        </w:rPr>
        <w:t xml:space="preserve"> </w:t>
      </w:r>
      <w:r w:rsidRPr="007F4253">
        <w:rPr>
          <w:sz w:val="24"/>
          <w:szCs w:val="24"/>
        </w:rPr>
        <w:t>муниципальной</w:t>
      </w:r>
      <w:r w:rsidRPr="007F4253">
        <w:rPr>
          <w:spacing w:val="80"/>
          <w:sz w:val="24"/>
          <w:szCs w:val="24"/>
        </w:rPr>
        <w:t xml:space="preserve"> </w:t>
      </w:r>
      <w:r w:rsidRPr="007F4253">
        <w:rPr>
          <w:sz w:val="24"/>
          <w:szCs w:val="24"/>
        </w:rPr>
        <w:t>общественной</w:t>
      </w:r>
      <w:r w:rsidRPr="007F4253">
        <w:rPr>
          <w:spacing w:val="80"/>
          <w:sz w:val="24"/>
          <w:szCs w:val="24"/>
        </w:rPr>
        <w:t xml:space="preserve"> </w:t>
      </w:r>
      <w:r w:rsidRPr="007F4253">
        <w:rPr>
          <w:sz w:val="24"/>
          <w:szCs w:val="24"/>
        </w:rPr>
        <w:t>комиссии</w:t>
      </w:r>
      <w:r w:rsidR="00451F69">
        <w:rPr>
          <w:sz w:val="24"/>
          <w:szCs w:val="24"/>
        </w:rPr>
        <w:t xml:space="preserve"> </w:t>
      </w:r>
      <w:r w:rsidRPr="007F4253">
        <w:rPr>
          <w:sz w:val="24"/>
          <w:szCs w:val="24"/>
        </w:rPr>
        <w:t>по формированию современной городской среды*:</w:t>
      </w:r>
    </w:p>
    <w:p w:rsidR="007F4253" w:rsidRPr="007F4253" w:rsidRDefault="007F4253" w:rsidP="007F4253">
      <w:pPr>
        <w:pStyle w:val="a3"/>
        <w:rPr>
          <w:sz w:val="24"/>
          <w:szCs w:val="24"/>
        </w:rPr>
      </w:pPr>
    </w:p>
    <w:tbl>
      <w:tblPr>
        <w:tblStyle w:val="TableNormal"/>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5811"/>
      </w:tblGrid>
      <w:tr w:rsidR="007F4253" w:rsidRPr="007F4253" w:rsidTr="00062438">
        <w:trPr>
          <w:trHeight w:val="874"/>
        </w:trPr>
        <w:tc>
          <w:tcPr>
            <w:tcW w:w="4395" w:type="dxa"/>
            <w:vMerge w:val="restart"/>
            <w:tcBorders>
              <w:top w:val="single" w:sz="4" w:space="0" w:color="FFFFFF" w:themeColor="background1"/>
              <w:left w:val="nil"/>
              <w:right w:val="single" w:sz="4" w:space="0" w:color="000000" w:themeColor="text1"/>
            </w:tcBorders>
          </w:tcPr>
          <w:p w:rsidR="007F4253" w:rsidRDefault="007F4253" w:rsidP="00A0649D">
            <w:pPr>
              <w:pStyle w:val="TableParagraph"/>
              <w:ind w:right="142"/>
              <w:jc w:val="both"/>
              <w:rPr>
                <w:sz w:val="24"/>
                <w:szCs w:val="24"/>
                <w:lang w:val="ru-RU"/>
              </w:rPr>
            </w:pPr>
            <w:r w:rsidRPr="007F4253">
              <w:rPr>
                <w:sz w:val="24"/>
                <w:szCs w:val="24"/>
                <w:lang w:val="ru-RU"/>
              </w:rPr>
              <w:t>Решение</w:t>
            </w:r>
            <w:r w:rsidRPr="007F4253">
              <w:rPr>
                <w:spacing w:val="-11"/>
                <w:sz w:val="24"/>
                <w:szCs w:val="24"/>
                <w:lang w:val="ru-RU"/>
              </w:rPr>
              <w:t xml:space="preserve"> </w:t>
            </w:r>
            <w:r w:rsidRPr="007F4253">
              <w:rPr>
                <w:sz w:val="24"/>
                <w:szCs w:val="24"/>
                <w:lang w:val="ru-RU"/>
              </w:rPr>
              <w:t>об</w:t>
            </w:r>
            <w:r w:rsidRPr="007F4253">
              <w:rPr>
                <w:spacing w:val="-12"/>
                <w:sz w:val="24"/>
                <w:szCs w:val="24"/>
                <w:lang w:val="ru-RU"/>
              </w:rPr>
              <w:t xml:space="preserve"> </w:t>
            </w:r>
            <w:r w:rsidRPr="007F4253">
              <w:rPr>
                <w:sz w:val="24"/>
                <w:szCs w:val="24"/>
                <w:lang w:val="ru-RU"/>
              </w:rPr>
              <w:t>одобрении</w:t>
            </w:r>
            <w:r w:rsidRPr="007F4253">
              <w:rPr>
                <w:spacing w:val="-12"/>
                <w:sz w:val="24"/>
                <w:szCs w:val="24"/>
                <w:lang w:val="ru-RU"/>
              </w:rPr>
              <w:t xml:space="preserve"> </w:t>
            </w:r>
            <w:r w:rsidRPr="007F4253">
              <w:rPr>
                <w:sz w:val="24"/>
                <w:szCs w:val="24"/>
                <w:lang w:val="ru-RU"/>
              </w:rPr>
              <w:t>внешнего вида объекта*:</w:t>
            </w:r>
          </w:p>
          <w:p w:rsidR="006A4291" w:rsidRPr="007F4253" w:rsidRDefault="006A4291" w:rsidP="00A0649D">
            <w:pPr>
              <w:pStyle w:val="TableParagraph"/>
              <w:ind w:right="142"/>
              <w:jc w:val="both"/>
              <w:rPr>
                <w:sz w:val="24"/>
                <w:szCs w:val="24"/>
                <w:lang w:val="ru-RU"/>
              </w:rPr>
            </w:pPr>
          </w:p>
          <w:p w:rsidR="007F4253" w:rsidRPr="00451F69" w:rsidRDefault="007F4253" w:rsidP="00A0649D">
            <w:pPr>
              <w:pStyle w:val="TableParagraph"/>
              <w:ind w:right="142"/>
              <w:jc w:val="both"/>
              <w:rPr>
                <w:sz w:val="24"/>
                <w:szCs w:val="24"/>
                <w:lang w:val="ru-RU"/>
              </w:rPr>
            </w:pPr>
            <w:r w:rsidRPr="007F4253">
              <w:rPr>
                <w:sz w:val="24"/>
                <w:szCs w:val="24"/>
                <w:lang w:val="ru-RU"/>
              </w:rPr>
              <w:t>Решение об одобрении изображения</w:t>
            </w:r>
            <w:r w:rsidRPr="007F4253">
              <w:rPr>
                <w:spacing w:val="-10"/>
                <w:sz w:val="24"/>
                <w:szCs w:val="24"/>
                <w:lang w:val="ru-RU"/>
              </w:rPr>
              <w:t xml:space="preserve"> </w:t>
            </w:r>
            <w:r w:rsidRPr="007F4253">
              <w:rPr>
                <w:sz w:val="24"/>
                <w:szCs w:val="24"/>
                <w:lang w:val="ru-RU"/>
              </w:rPr>
              <w:t>(изображений)</w:t>
            </w:r>
            <w:r w:rsidRPr="007F4253">
              <w:rPr>
                <w:spacing w:val="-7"/>
                <w:sz w:val="24"/>
                <w:szCs w:val="24"/>
                <w:lang w:val="ru-RU"/>
              </w:rPr>
              <w:t xml:space="preserve"> </w:t>
            </w:r>
            <w:r w:rsidRPr="007F4253">
              <w:rPr>
                <w:spacing w:val="-5"/>
                <w:sz w:val="24"/>
                <w:szCs w:val="24"/>
                <w:lang w:val="ru-RU"/>
              </w:rPr>
              <w:t>на</w:t>
            </w:r>
            <w:r w:rsidR="006A4291">
              <w:rPr>
                <w:spacing w:val="-5"/>
                <w:sz w:val="24"/>
                <w:szCs w:val="24"/>
                <w:lang w:val="ru-RU"/>
              </w:rPr>
              <w:t xml:space="preserve"> </w:t>
            </w:r>
            <w:r w:rsidRPr="006A4291">
              <w:rPr>
                <w:sz w:val="24"/>
                <w:szCs w:val="24"/>
                <w:lang w:val="ru-RU"/>
              </w:rPr>
              <w:t>внешней</w:t>
            </w:r>
            <w:r w:rsidRPr="006A4291">
              <w:rPr>
                <w:spacing w:val="-6"/>
                <w:sz w:val="24"/>
                <w:szCs w:val="24"/>
                <w:lang w:val="ru-RU"/>
              </w:rPr>
              <w:t xml:space="preserve"> </w:t>
            </w:r>
            <w:r w:rsidRPr="006A4291">
              <w:rPr>
                <w:sz w:val="24"/>
                <w:szCs w:val="24"/>
                <w:lang w:val="ru-RU"/>
              </w:rPr>
              <w:t>поверхности</w:t>
            </w:r>
            <w:r w:rsidRPr="006A4291">
              <w:rPr>
                <w:spacing w:val="-6"/>
                <w:sz w:val="24"/>
                <w:szCs w:val="24"/>
                <w:lang w:val="ru-RU"/>
              </w:rPr>
              <w:t xml:space="preserve"> </w:t>
            </w:r>
            <w:r w:rsidRPr="006A4291">
              <w:rPr>
                <w:spacing w:val="-2"/>
                <w:sz w:val="24"/>
                <w:szCs w:val="24"/>
                <w:lang w:val="ru-RU"/>
              </w:rPr>
              <w:t>объекта:</w:t>
            </w:r>
          </w:p>
        </w:tc>
        <w:tc>
          <w:tcPr>
            <w:tcW w:w="5811" w:type="dxa"/>
            <w:tcBorders>
              <w:left w:val="single" w:sz="4" w:space="0" w:color="000000" w:themeColor="text1"/>
            </w:tcBorders>
          </w:tcPr>
          <w:p w:rsidR="007F4253" w:rsidRPr="00850124" w:rsidRDefault="007F4253" w:rsidP="007F4253">
            <w:pPr>
              <w:pStyle w:val="TableParagraph"/>
              <w:tabs>
                <w:tab w:val="left" w:pos="2236"/>
                <w:tab w:val="left" w:pos="2994"/>
              </w:tabs>
              <w:ind w:left="112"/>
              <w:rPr>
                <w:u w:val="single"/>
                <w:lang w:val="ru-RU"/>
              </w:rPr>
            </w:pPr>
            <w:r w:rsidRPr="00850124">
              <w:rPr>
                <w:lang w:val="ru-RU"/>
              </w:rPr>
              <w:t>Протокол</w:t>
            </w:r>
            <w:r w:rsidRPr="00850124">
              <w:rPr>
                <w:spacing w:val="-8"/>
                <w:lang w:val="ru-RU"/>
              </w:rPr>
              <w:t xml:space="preserve"> </w:t>
            </w:r>
            <w:r w:rsidRPr="00850124">
              <w:rPr>
                <w:lang w:val="ru-RU"/>
              </w:rPr>
              <w:t>заседания</w:t>
            </w:r>
            <w:r w:rsidRPr="00850124">
              <w:rPr>
                <w:spacing w:val="-3"/>
                <w:lang w:val="ru-RU"/>
              </w:rPr>
              <w:t xml:space="preserve"> </w:t>
            </w:r>
            <w:r w:rsidRPr="00850124">
              <w:rPr>
                <w:spacing w:val="-5"/>
                <w:lang w:val="ru-RU"/>
              </w:rPr>
              <w:t>от</w:t>
            </w:r>
            <w:r w:rsidR="00850124">
              <w:rPr>
                <w:spacing w:val="-5"/>
                <w:lang w:val="ru-RU"/>
              </w:rPr>
              <w:t xml:space="preserve"> </w:t>
            </w:r>
            <w:r w:rsidRPr="00850124">
              <w:rPr>
                <w:u w:val="single"/>
                <w:lang w:val="ru-RU"/>
              </w:rPr>
              <w:tab/>
            </w:r>
            <w:r w:rsidR="00850124" w:rsidRPr="00850124">
              <w:rPr>
                <w:lang w:val="ru-RU"/>
              </w:rPr>
              <w:t>№</w:t>
            </w:r>
            <w:r w:rsidR="00850124">
              <w:rPr>
                <w:lang w:val="ru-RU"/>
              </w:rPr>
              <w:t xml:space="preserve"> </w:t>
            </w:r>
            <w:r w:rsidRPr="00850124">
              <w:rPr>
                <w:u w:val="single"/>
                <w:lang w:val="ru-RU"/>
              </w:rPr>
              <w:tab/>
            </w:r>
            <w:r w:rsidR="00850124" w:rsidRPr="00850124">
              <w:rPr>
                <w:u w:val="single"/>
                <w:lang w:val="ru-RU"/>
              </w:rPr>
              <w:t xml:space="preserve"> </w:t>
            </w:r>
            <w:r w:rsidR="00850124" w:rsidRPr="00850124">
              <w:rPr>
                <w:u w:val="single"/>
                <w:lang w:val="ru-RU"/>
              </w:rPr>
              <w:tab/>
              <w:t xml:space="preserve"> </w:t>
            </w:r>
          </w:p>
          <w:p w:rsidR="007F4253" w:rsidRPr="00850124" w:rsidRDefault="007F4253" w:rsidP="007F4253">
            <w:pPr>
              <w:pStyle w:val="TableParagraph"/>
              <w:ind w:left="112"/>
              <w:rPr>
                <w:lang w:val="ru-RU"/>
              </w:rPr>
            </w:pPr>
            <w:r w:rsidRPr="00850124">
              <w:rPr>
                <w:noProof/>
                <w:lang w:eastAsia="ru-RU"/>
              </w:rPr>
              <mc:AlternateContent>
                <mc:Choice Requires="wpg">
                  <w:drawing>
                    <wp:anchor distT="0" distB="0" distL="0" distR="0" simplePos="0" relativeHeight="251702272" behindDoc="1" locked="0" layoutInCell="1" allowOverlap="1" wp14:anchorId="35ADA919" wp14:editId="623CF826">
                      <wp:simplePos x="0" y="0"/>
                      <wp:positionH relativeFrom="column">
                        <wp:posOffset>963294</wp:posOffset>
                      </wp:positionH>
                      <wp:positionV relativeFrom="paragraph">
                        <wp:posOffset>296996</wp:posOffset>
                      </wp:positionV>
                      <wp:extent cx="6350" cy="30480"/>
                      <wp:effectExtent l="0" t="0" r="0" b="0"/>
                      <wp:wrapNone/>
                      <wp:docPr id="1414" name="Group 1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30480"/>
                                <a:chOff x="0" y="0"/>
                                <a:chExt cx="6350" cy="30480"/>
                              </a:xfrm>
                            </wpg:grpSpPr>
                            <wps:wsp>
                              <wps:cNvPr id="1415" name="Graphic 1414"/>
                              <wps:cNvSpPr/>
                              <wps:spPr>
                                <a:xfrm>
                                  <a:off x="3175" y="0"/>
                                  <a:ext cx="1270" cy="30480"/>
                                </a:xfrm>
                                <a:custGeom>
                                  <a:avLst/>
                                  <a:gdLst/>
                                  <a:ahLst/>
                                  <a:cxnLst/>
                                  <a:rect l="l" t="t" r="r" b="b"/>
                                  <a:pathLst>
                                    <a:path h="30480">
                                      <a:moveTo>
                                        <a:pt x="0" y="0"/>
                                      </a:moveTo>
                                      <a:lnTo>
                                        <a:pt x="0" y="30479"/>
                                      </a:lnTo>
                                    </a:path>
                                  </a:pathLst>
                                </a:custGeom>
                                <a:ln w="635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75626037" id="Group 1413" o:spid="_x0000_s1026" style="position:absolute;margin-left:75.85pt;margin-top:23.4pt;width:.5pt;height:2.4pt;z-index:-251614208;mso-wrap-distance-left:0;mso-wrap-distance-right:0" coordsize="6350,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mAcQIAALQFAAAOAAAAZHJzL2Uyb0RvYy54bWykVFlv2zAMfh+w/yDofXWuHjPqFEO7BAOK&#10;tkA77FmR5QOTJY1S4vTfj6KPtAn20vnBIEWKx/dRvL7ZN5rtFPjamoxPzyacKSNtXpsy4z9fVl+u&#10;OPNBmFxoa1TGX5XnN8vPn65bl6qZrazOFTAMYnzauoxXIbg0SbysVCP8mXXKoLGw0IiAKpRJDqLF&#10;6I1OZpPJRdJayB1YqbzH07vOyJcUvyiUDI9F4VVgOuNYW6A/0H8T/8nyWqQlCFfVsi9DfKCKRtQG&#10;k46h7kQQbAv1SaimlmC9LcKZtE1ii6KWinrAbqaTo27WYLeOeinTtnQjTAjtEU4fDisfdk/A6hy5&#10;W0wXnBnRIEuUmOHJPALUujJFvzW4Z/cEXZco3lv526M5ObZHvTw47wto4iVslu0J+dcRebUPTOLh&#10;xfwc2ZFomE8WVz0tskLuTq7I6vu/LyUi7dJRUWMRrcPp8gcA/f8B+FwJp4gXH4E5AHh+ALCbKAKV&#10;ICTPiF+v+R7KI3Tm00sMcgrQdHZ5DNDYq0jl1oe1sgSz2N37gElwFvNBEtUgyb0ZRMDHEZ+FpmcR&#10;OMNnAZzhs9h0z8KJEO/FUFFk1cBOPGnsTr1YsoUjjrCwg1WbUy/k+PJrzIGenR2FmIJOxrR4+LYx&#10;bVjbT0pM662u81WtNSlQbm41sJ3Ahlb09fHfuTnw4U74qvMj01gGDbJPO17iwGxs/orUtrgcMu7/&#10;bAUozvQPg8MTN8kgwCBsBgGCvrW0bwgezPmy/yXAsZg+4wGH/sEOMyTSgbCIwegbbxr7bRtsUUc2&#10;cZ6HinoF55kkWg0ovds9b3XyOizb5V8AAAD//wMAUEsDBBQABgAIAAAAIQCGhF8z3wAAAAkBAAAP&#10;AAAAZHJzL2Rvd25yZXYueG1sTI9BS8NAEIXvgv9hGcGb3aSaWGI2pRT1VARbQXqbZqdJaHY3ZLdJ&#10;+u+dnuzxvfl4816+nEwrBup946yCeBaBIFs63dhKwc/u42kBwge0GltnScGFPCyL+7scM+1G+03D&#10;NlSCQ6zPUEEdQpdJ6cuaDPqZ68jy7eh6g4FlX0nd48jhppXzKEqlwcbyhxo7WtdUnrZno+BzxHH1&#10;HL8Pm9Nxfdnvkq/fTUxKPT5MqzcQgabwD8O1PleHgjsd3NlqL1rWSfzKqIKXlCdcgWTOxkFBEqcg&#10;i1zeLij+AAAA//8DAFBLAQItABQABgAIAAAAIQC2gziS/gAAAOEBAAATAAAAAAAAAAAAAAAAAAAA&#10;AABbQ29udGVudF9UeXBlc10ueG1sUEsBAi0AFAAGAAgAAAAhADj9If/WAAAAlAEAAAsAAAAAAAAA&#10;AAAAAAAALwEAAF9yZWxzLy5yZWxzUEsBAi0AFAAGAAgAAAAhAKc0qYBxAgAAtAUAAA4AAAAAAAAA&#10;AAAAAAAALgIAAGRycy9lMm9Eb2MueG1sUEsBAi0AFAAGAAgAAAAhAIaEXzPfAAAACQEAAA8AAAAA&#10;AAAAAAAAAAAAywQAAGRycy9kb3ducmV2LnhtbFBLBQYAAAAABAAEAPMAAADXBQAAAAA=&#10;">
                      <v:shape id="Graphic 1414" o:spid="_x0000_s1027" style="position:absolute;left:3175;width:1270;height:30480;visibility:visible;mso-wrap-style:square;v-text-anchor:top" coordsize="1270,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PjZcMA&#10;AADdAAAADwAAAGRycy9kb3ducmV2LnhtbERPTWvCQBC9F/wPywje6sZSq0RXsZZCvRRMRK9DdsxG&#10;s7Mhu5r033eFQm/zeJ+zXPe2FndqfeVYwWScgCAunK64VHDIP5/nIHxA1lg7JgU/5GG9GjwtMdWu&#10;4z3ds1CKGMI+RQUmhCaV0heGLPqxa4gjd3atxRBhW0rdYhfDbS1fkuRNWqw4NhhsaGuouGY3q+B4&#10;yE+7muQsyy/fmdm+56du+qHUaNhvFiAC9eFf/Of+0nH+62QKj2/iC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PjZcMAAADdAAAADwAAAAAAAAAAAAAAAACYAgAAZHJzL2Rv&#10;d25yZXYueG1sUEsFBgAAAAAEAAQA9QAAAIgDAAAAAA==&#10;" path="m,l,30479e" filled="f" strokecolor="white" strokeweight=".5pt">
                        <v:path arrowok="t"/>
                      </v:shape>
                    </v:group>
                  </w:pict>
                </mc:Fallback>
              </mc:AlternateContent>
            </w:r>
            <w:r w:rsidRPr="00850124">
              <w:rPr>
                <w:noProof/>
                <w:lang w:eastAsia="ru-RU"/>
              </w:rPr>
              <mc:AlternateContent>
                <mc:Choice Requires="wpg">
                  <w:drawing>
                    <wp:anchor distT="0" distB="0" distL="0" distR="0" simplePos="0" relativeHeight="251703296" behindDoc="1" locked="0" layoutInCell="1" allowOverlap="1" wp14:anchorId="5808C25D" wp14:editId="63154D96">
                      <wp:simplePos x="0" y="0"/>
                      <wp:positionH relativeFrom="column">
                        <wp:posOffset>2012314</wp:posOffset>
                      </wp:positionH>
                      <wp:positionV relativeFrom="paragraph">
                        <wp:posOffset>296996</wp:posOffset>
                      </wp:positionV>
                      <wp:extent cx="6350" cy="30480"/>
                      <wp:effectExtent l="0" t="0" r="0" b="0"/>
                      <wp:wrapNone/>
                      <wp:docPr id="1416" name="Group 1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30480"/>
                                <a:chOff x="0" y="0"/>
                                <a:chExt cx="6350" cy="30480"/>
                              </a:xfrm>
                            </wpg:grpSpPr>
                            <wps:wsp>
                              <wps:cNvPr id="1417" name="Graphic 1416"/>
                              <wps:cNvSpPr/>
                              <wps:spPr>
                                <a:xfrm>
                                  <a:off x="3175" y="0"/>
                                  <a:ext cx="1270" cy="30480"/>
                                </a:xfrm>
                                <a:custGeom>
                                  <a:avLst/>
                                  <a:gdLst/>
                                  <a:ahLst/>
                                  <a:cxnLst/>
                                  <a:rect l="l" t="t" r="r" b="b"/>
                                  <a:pathLst>
                                    <a:path h="30480">
                                      <a:moveTo>
                                        <a:pt x="0" y="0"/>
                                      </a:moveTo>
                                      <a:lnTo>
                                        <a:pt x="0" y="30479"/>
                                      </a:lnTo>
                                    </a:path>
                                  </a:pathLst>
                                </a:custGeom>
                                <a:ln w="635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27F32138" id="Group 1415" o:spid="_x0000_s1026" style="position:absolute;margin-left:158.45pt;margin-top:23.4pt;width:.5pt;height:2.4pt;z-index:-251613184;mso-wrap-distance-left:0;mso-wrap-distance-right:0" coordsize="6350,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hkjcgIAALQFAAAOAAAAZHJzL2Uyb0RvYy54bWykVEtv2zAMvg/YfxB0X5z0kXRGnWJol2BA&#10;0RZoh50VWX5gsqRRSpz++1H0I22CXTofDFKk+Pg+itc3+0aznQJfW5Px2WTKmTLS5rUpM/7zZfXl&#10;ijMfhMmFtkZl/FV5frP8/Om6dak6s5XVuQKGQYxPW5fxKgSXJomXlWqEn1inDBoLC40IqEKZ5CBa&#10;jN7o5Gw6nSethdyBlcp7PL3rjHxJ8YtCyfBYFF4FpjOOtQX6A/038Z8sr0VagnBVLfsyxAeqaERt&#10;MOkY6k4EwbZQn4RqagnW2yJMpG0SWxS1VNQDdjObHnWzBrt11EuZtqUbYUJoj3D6cFj5sHsCVufI&#10;3cVszpkRDbJEiRmeXEaAWlem6LcG9+yeoOsSxXsrf3s0J8f2qJcH530BTbyEzbI9If86Iq/2gUk8&#10;nJ9fIjsSDefTi6ueFlkhdydXZPX935cSkXbpqKixiNbhdPkDgP7/AHyuhFPEi4/AHABcHADsJopA&#10;JQjJM+LXa76H8gid89nikrNTgGZni2OAxl5FKrc+rJUlmMXu3gdMgrOYD5KoBknuzSACPo74LDQ9&#10;i8AZPgvgDJ/FpnsWToR4L4aKIqsGduJJY3fqxZItHHGEhR2s2px6IceLrzEHenZ2FGIKOhnT4uHb&#10;xrRhbT8pMa23us5XtdakQLm51cB2Ahta0dfHf+fmwIc74avOj0xjGTTIPu14iQOzsfkrUtvicsi4&#10;/7MVoDjTPwwOT9wkgwCDsBkECPrW0r4heDDny/6XAMdi+owHHPoHO8yQSAfCIgajb7xp7LdtsEUd&#10;2cR5HirqFZxnkmg1oPRu97zVyeuwbJd/AQAA//8DAFBLAwQUAAYACAAAACEA310sOeAAAAAJAQAA&#10;DwAAAGRycy9kb3ducmV2LnhtbEyPwU7DMAyG70i8Q2QkbiwNZWWUptM0AadpEhvSxM1rvbZak1RN&#10;1nZvjznB0fan39+fLSfTioF63zirQc0iEGQLVza20vC1f39YgPABbYmts6ThSh6W+e1NhmnpRvtJ&#10;wy5UgkOsT1FDHUKXSumLmgz6mevI8u3keoOBx76SZY8jh5tWPkZRIg02lj/U2NG6puK8uxgNHyOO&#10;q1i9DZvzaX393s+3h40ire/vptUriEBT+IPhV5/VIWeno7vY0otWQ6ySF0Y1PCVcgYFYPfPiqGGu&#10;EpB5Jv83yH8AAAD//wMAUEsBAi0AFAAGAAgAAAAhALaDOJL+AAAA4QEAABMAAAAAAAAAAAAAAAAA&#10;AAAAAFtDb250ZW50X1R5cGVzXS54bWxQSwECLQAUAAYACAAAACEAOP0h/9YAAACUAQAACwAAAAAA&#10;AAAAAAAAAAAvAQAAX3JlbHMvLnJlbHNQSwECLQAUAAYACAAAACEANC4ZI3ICAAC0BQAADgAAAAAA&#10;AAAAAAAAAAAuAgAAZHJzL2Uyb0RvYy54bWxQSwECLQAUAAYACAAAACEA310sOeAAAAAJAQAADwAA&#10;AAAAAAAAAAAAAADMBAAAZHJzL2Rvd25yZXYueG1sUEsFBgAAAAAEAAQA8wAAANkFAAAAAA==&#10;">
                      <v:shape id="Graphic 1416" o:spid="_x0000_s1027" style="position:absolute;left:3175;width:1270;height:30480;visibility:visible;mso-wrap-style:square;v-text-anchor:top" coordsize="1270,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3YicQA&#10;AADdAAAADwAAAGRycy9kb3ducmV2LnhtbERPTWvCQBC9F/wPyxR6qxulakldRS2Feik0CfU6ZMds&#10;bHY2ZLcm/nu3IHibx/uc5XqwjThT52vHCibjBARx6XTNlYIi/3h+BeEDssbGMSm4kIf1avSwxFS7&#10;nr/pnIVKxBD2KSowIbSplL40ZNGPXUscuaPrLIYIu0rqDvsYbhs5TZK5tFhzbDDY0s5Q+Zv9WQU/&#10;RX7YNyQXWX76ysxumx/62btST4/D5g1EoCHcxTf3p47zXyYL+P8mni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d2InEAAAA3QAAAA8AAAAAAAAAAAAAAAAAmAIAAGRycy9k&#10;b3ducmV2LnhtbFBLBQYAAAAABAAEAPUAAACJAwAAAAA=&#10;" path="m,l,30479e" filled="f" strokecolor="white" strokeweight=".5pt">
                        <v:path arrowok="t"/>
                      </v:shape>
                    </v:group>
                  </w:pict>
                </mc:Fallback>
              </mc:AlternateContent>
            </w:r>
            <w:r w:rsidRPr="00850124">
              <w:rPr>
                <w:noProof/>
                <w:lang w:eastAsia="ru-RU"/>
              </w:rPr>
              <mc:AlternateContent>
                <mc:Choice Requires="wpg">
                  <w:drawing>
                    <wp:anchor distT="0" distB="0" distL="0" distR="0" simplePos="0" relativeHeight="251704320" behindDoc="1" locked="0" layoutInCell="1" allowOverlap="1" wp14:anchorId="434E7199" wp14:editId="3368C8F5">
                      <wp:simplePos x="0" y="0"/>
                      <wp:positionH relativeFrom="column">
                        <wp:posOffset>2746375</wp:posOffset>
                      </wp:positionH>
                      <wp:positionV relativeFrom="paragraph">
                        <wp:posOffset>296996</wp:posOffset>
                      </wp:positionV>
                      <wp:extent cx="6350" cy="30480"/>
                      <wp:effectExtent l="0" t="0" r="0" b="0"/>
                      <wp:wrapNone/>
                      <wp:docPr id="1418" name="Group 1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30480"/>
                                <a:chOff x="0" y="0"/>
                                <a:chExt cx="6350" cy="30480"/>
                              </a:xfrm>
                            </wpg:grpSpPr>
                            <wps:wsp>
                              <wps:cNvPr id="1419" name="Graphic 1418"/>
                              <wps:cNvSpPr/>
                              <wps:spPr>
                                <a:xfrm>
                                  <a:off x="3175" y="0"/>
                                  <a:ext cx="1270" cy="30480"/>
                                </a:xfrm>
                                <a:custGeom>
                                  <a:avLst/>
                                  <a:gdLst/>
                                  <a:ahLst/>
                                  <a:cxnLst/>
                                  <a:rect l="l" t="t" r="r" b="b"/>
                                  <a:pathLst>
                                    <a:path h="30480">
                                      <a:moveTo>
                                        <a:pt x="0" y="0"/>
                                      </a:moveTo>
                                      <a:lnTo>
                                        <a:pt x="0" y="30479"/>
                                      </a:lnTo>
                                    </a:path>
                                  </a:pathLst>
                                </a:custGeom>
                                <a:ln w="635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2EE3789B" id="Group 1417" o:spid="_x0000_s1026" style="position:absolute;margin-left:216.25pt;margin-top:23.4pt;width:.5pt;height:2.4pt;z-index:-251612160;mso-wrap-distance-left:0;mso-wrap-distance-right:0" coordsize="6350,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86IcQIAALQFAAAOAAAAZHJzL2Uyb0RvYy54bWykVEtv2zAMvg/YfxB0X530ldaIUwztEgwo&#10;ugLNsLMiyw9MljRKidN/P4p+pE2wS+eDQYoUH99HcX63bzTbKfC1NRmfnk04U0bavDZlxn+ul19u&#10;OPNBmFxoa1TGX5Xnd4vPn+atS9W5razOFTAMYnzauoxXIbg0SbysVCP8mXXKoLGw0IiAKpRJDqLF&#10;6I1OzieT66S1kDuwUnmPpw+dkS8oflEoGX4UhVeB6YxjbYH+QP9N/CeLuUhLEK6qZV+G+EAVjagN&#10;Jh1DPYgg2Bbqk1BNLcF6W4QzaZvEFkUtFfWA3UwnR92swG4d9VKmbelGmBDaI5w+HFY+7Z6B1Tly&#10;dzlFroxokCVKzPBkFgFqXZmi3wrci3uGrksUH6387dGcHNujXh6c9wU08RI2y/aE/OuIvNoHJvHw&#10;+uIK2ZFouJhc3vS0yAq5O7kiq2//vpSItEtHRY1FtA6nyx8A9P8H4EslnCJefATmAODtAcBuoghU&#10;gpA8I3695nsoj9C5mM6uODsFaHo+OwZo7FWkcuvDSlmCWewefcAkOIv5IIlqkOTeDCLg44jPQtOz&#10;CJzhswDO8FlsumfhRIj3YqgosmpgJ540dqfWlmzhiCMs7GDV5tQLOZ7dxhzo2dlRiCnoZEyLh28b&#10;04a1/aTEtN7qOl/WWpMC5eZeA9sJbGhJXx//nZsDHx6Erzo/Mo1l0CD7tOMlDszG5q9IbYvLIeP+&#10;z1aA4kx/Nzg8cZMMAgzCZhAg6HtL+4bgwZzr/S8BjsX0GQ849E92mCGRDoRFDEbfeNPYr9tgizqy&#10;ifM8VNQrOM8k0WpA6d3ueauT12HZLv4CAAD//wMAUEsDBBQABgAIAAAAIQBigcMU4AAAAAkBAAAP&#10;AAAAZHJzL2Rvd25yZXYueG1sTI9BS8NAEIXvgv9hGcGb3aRpgsRsSinqqQi2gnjbZqdJaHY2ZLdJ&#10;+u8dT/Y2M+/x5nvFeradGHHwrSMF8SICgVQ501Kt4Ovw9vQMwgdNRneOUMEVPazL+7tC58ZN9Inj&#10;PtSCQ8jnWkETQp9L6asGrfYL1yOxdnKD1YHXoZZm0BOH204uoyiTVrfEHxrd47bB6ry/WAXvk542&#10;Sfw67s6n7fXnkH5872JU6vFh3ryACDiHfzP84TM6lMx0dBcyXnQKVskyZSsPGVdgwypJ+HBUkMYZ&#10;yLKQtw3KXwAAAP//AwBQSwECLQAUAAYACAAAACEAtoM4kv4AAADhAQAAEwAAAAAAAAAAAAAAAAAA&#10;AAAAW0NvbnRlbnRfVHlwZXNdLnhtbFBLAQItABQABgAIAAAAIQA4/SH/1gAAAJQBAAALAAAAAAAA&#10;AAAAAAAAAC8BAABfcmVscy8ucmVsc1BLAQItABQABgAIAAAAIQDwb86IcQIAALQFAAAOAAAAAAAA&#10;AAAAAAAAAC4CAABkcnMvZTJvRG9jLnhtbFBLAQItABQABgAIAAAAIQBigcMU4AAAAAkBAAAPAAAA&#10;AAAAAAAAAAAAAMsEAABkcnMvZG93bnJldi54bWxQSwUGAAAAAAQABADzAAAA2AUAAAAA&#10;">
                      <v:shape id="Graphic 1418" o:spid="_x0000_s1027" style="position:absolute;left:3175;width:1270;height:30480;visibility:visible;mso-wrap-style:square;v-text-anchor:top" coordsize="1270,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7pYMQA&#10;AADdAAAADwAAAGRycy9kb3ducmV2LnhtbERPTWvCQBC9C/6HZYTedGOptkZXsRahvQhNpF6H7DSb&#10;mp0N2a1J/31XELzN433OatPbWlyo9ZVjBdNJAoK4cLriUsEx349fQPiArLF2TAr+yMNmPRysMNWu&#10;40+6ZKEUMYR9igpMCE0qpS8MWfQT1xBH7tu1FkOEbSl1i10Mt7V8TJK5tFhxbDDY0M5Qcc5+rYKv&#10;Y376qEk+Z/nPITO71/zUzd6Uehj12yWIQH24i2/udx3nP00XcP0mni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O6WDEAAAA3QAAAA8AAAAAAAAAAAAAAAAAmAIAAGRycy9k&#10;b3ducmV2LnhtbFBLBQYAAAAABAAEAPUAAACJAwAAAAA=&#10;" path="m,l,30479e" filled="f" strokecolor="white" strokeweight=".5pt">
                        <v:path arrowok="t"/>
                      </v:shape>
                    </v:group>
                  </w:pict>
                </mc:Fallback>
              </mc:AlternateContent>
            </w:r>
            <w:r w:rsidRPr="00850124">
              <w:rPr>
                <w:noProof/>
                <w:lang w:eastAsia="ru-RU"/>
              </w:rPr>
              <mc:AlternateContent>
                <mc:Choice Requires="wpg">
                  <w:drawing>
                    <wp:anchor distT="0" distB="0" distL="0" distR="0" simplePos="0" relativeHeight="251705344" behindDoc="1" locked="0" layoutInCell="1" allowOverlap="1" wp14:anchorId="55F238B1" wp14:editId="4875C866">
                      <wp:simplePos x="0" y="0"/>
                      <wp:positionH relativeFrom="column">
                        <wp:posOffset>3295015</wp:posOffset>
                      </wp:positionH>
                      <wp:positionV relativeFrom="paragraph">
                        <wp:posOffset>296996</wp:posOffset>
                      </wp:positionV>
                      <wp:extent cx="6350" cy="30480"/>
                      <wp:effectExtent l="0" t="0" r="0" b="0"/>
                      <wp:wrapNone/>
                      <wp:docPr id="1420" name="Group 1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30480"/>
                                <a:chOff x="0" y="0"/>
                                <a:chExt cx="6350" cy="30480"/>
                              </a:xfrm>
                            </wpg:grpSpPr>
                            <wps:wsp>
                              <wps:cNvPr id="1421" name="Graphic 1420"/>
                              <wps:cNvSpPr/>
                              <wps:spPr>
                                <a:xfrm>
                                  <a:off x="3175" y="0"/>
                                  <a:ext cx="1270" cy="30480"/>
                                </a:xfrm>
                                <a:custGeom>
                                  <a:avLst/>
                                  <a:gdLst/>
                                  <a:ahLst/>
                                  <a:cxnLst/>
                                  <a:rect l="l" t="t" r="r" b="b"/>
                                  <a:pathLst>
                                    <a:path h="30480">
                                      <a:moveTo>
                                        <a:pt x="0" y="0"/>
                                      </a:moveTo>
                                      <a:lnTo>
                                        <a:pt x="0" y="30479"/>
                                      </a:lnTo>
                                    </a:path>
                                  </a:pathLst>
                                </a:custGeom>
                                <a:ln w="635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6D2B67D1" id="Group 1419" o:spid="_x0000_s1026" style="position:absolute;margin-left:259.45pt;margin-top:23.4pt;width:.5pt;height:2.4pt;z-index:-251611136;mso-wrap-distance-left:0;mso-wrap-distance-right:0" coordsize="6350,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tndQIAALQFAAAOAAAAZHJzL2Uyb0RvYy54bWykVMlu2zAQvRfoPxC817KctULkoIiboECQ&#10;BEiKnmmKWlCKZIe05fx9hyPJTmT0kuogPHKGs7x55NX1rtVsq8A31uQ8nc05U0baojFVzn++3H65&#10;5MwHYQqhrVE5f1WeXy8/f7rqXKYWtra6UMAwiPFZ53Jeh+CyJPGyVq3wM+uUQWNpoRUBl1AlBYgO&#10;o7c6Wczn50lnoXBgpfIed1e9kS8pflkqGR7L0qvAdM6xtkB/oP86/pPllcgqEK5u5FCG+EAVrWgM&#10;Jt2HWokg2Aaao1BtI8F6W4aZtG1iy7KRinrAbtL5pJs7sBtHvVRZV7k9TUjthKcPh5UP2ydgTYGz&#10;O10gQUa0OCVKzNLT9GskqHNVhn534J7dE/RdIry38rdHczK1x3V1cN6V0MZD2CzbEfOve+bVLjCJ&#10;m+cnZ5hcouFkfno5jEXWOLujI7L+/u9Dicj6dFTUvojOobr8gUD/fwQ+18IpmouPxBwITA8E9ooi&#10;UolC8oz8DSs/UDlh5yS9OOPsmKB0cTElaN+ryOTGhztliWaxvfcBk6AWixGJekRyZ0YIeDnitdB0&#10;LQJneC2AM7wW6/5aOBHiuRgqQlaP04k7rd2qF0u2MJkRFnawanPshTO+IGWhZ29HEFOgmHpAaRG/&#10;bUwb1g1KiWm91U1x22hNC6jWNxrYVmBDt/TFHjDCOzcHPqyEr3s/Mg1u2pCQfdbPJQpmbYtXHG2H&#10;j0PO/Z+NAMWZ/mFQPPElGQGMYD0CCPrG0ntD9GDOl90vAY7F9DkPKPoHO2pIZOPAYut733jS2G+b&#10;YMsmThP1PFY0LFDPhOhpQPTu7Xm7Jq/DY7v8CwAA//8DAFBLAwQUAAYACAAAACEA22Bqd+AAAAAJ&#10;AQAADwAAAGRycy9kb3ducmV2LnhtbEyPQUvDQBCF74L/YRnBm91ETWjTbEop6qkItoL0ts1Ok9Ds&#10;bMhuk/TfOz3pbWbe48338tVkWzFg7xtHCuJZBAKpdKahSsH3/v1pDsIHTUa3jlDBFT2sivu7XGfG&#10;jfSFwy5UgkPIZ1pBHUKXSenLGq32M9chsXZyvdWB176Sptcjh9tWPkdRKq1uiD/UusNNjeV5d7EK&#10;PkY9rl/it2F7Pm2uh33y+bONUanHh2m9BBFwCn9muOEzOhTMdHQXMl60CpJ4vmCrgteUK7AhiRd8&#10;ON6GFGSRy/8Nil8AAAD//wMAUEsBAi0AFAAGAAgAAAAhALaDOJL+AAAA4QEAABMAAAAAAAAAAAAA&#10;AAAAAAAAAFtDb250ZW50X1R5cGVzXS54bWxQSwECLQAUAAYACAAAACEAOP0h/9YAAACUAQAACwAA&#10;AAAAAAAAAAAAAAAvAQAAX3JlbHMvLnJlbHNQSwECLQAUAAYACAAAACEAtuVrZ3UCAAC0BQAADgAA&#10;AAAAAAAAAAAAAAAuAgAAZHJzL2Uyb0RvYy54bWxQSwECLQAUAAYACAAAACEA22Bqd+AAAAAJAQAA&#10;DwAAAAAAAAAAAAAAAADPBAAAZHJzL2Rvd25yZXYueG1sUEsFBgAAAAAEAAQA8wAAANwFAAAAAA==&#10;">
                      <v:shape id="Graphic 1420" o:spid="_x0000_s1027" style="position:absolute;left:3175;width:1270;height:30480;visibility:visible;mso-wrap-style:square;v-text-anchor:top" coordsize="1270,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Qv28MA&#10;AADdAAAADwAAAGRycy9kb3ducmV2LnhtbERPTWvCQBC9C/6HZQq96UaptqSuYi0FvQgmUq9DdszG&#10;ZmdDdmvSf98VBG/zeJ+zWPW2FldqfeVYwWScgCAunK64VHDMv0ZvIHxA1lg7JgV/5GG1HA4WmGrX&#10;8YGuWShFDGGfogITQpNK6QtDFv3YNcSRO7vWYoiwLaVusYvhtpbTJJlLixXHBoMNbQwVP9mvVfB9&#10;zE+7muRrll/2mdl85Kdu9qnU81O/fgcRqA8P8d291XH+y3QCt2/iC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1Qv28MAAADdAAAADwAAAAAAAAAAAAAAAACYAgAAZHJzL2Rv&#10;d25yZXYueG1sUEsFBgAAAAAEAAQA9QAAAIgDAAAAAA==&#10;" path="m,l,30479e" filled="f" strokecolor="white" strokeweight=".5pt">
                        <v:path arrowok="t"/>
                      </v:shape>
                    </v:group>
                  </w:pict>
                </mc:Fallback>
              </mc:AlternateContent>
            </w:r>
            <w:r w:rsidRPr="00850124">
              <w:rPr>
                <w:lang w:val="ru-RU"/>
              </w:rPr>
              <w:t>РЕШЕНИЕ:</w:t>
            </w:r>
            <w:r w:rsidRPr="00850124">
              <w:rPr>
                <w:spacing w:val="-5"/>
                <w:lang w:val="ru-RU"/>
              </w:rPr>
              <w:t xml:space="preserve"> </w:t>
            </w:r>
            <w:r w:rsidRPr="00850124">
              <w:rPr>
                <w:lang w:val="ru-RU"/>
              </w:rPr>
              <w:t>внешний</w:t>
            </w:r>
            <w:r w:rsidRPr="00850124">
              <w:rPr>
                <w:spacing w:val="-2"/>
                <w:lang w:val="ru-RU"/>
              </w:rPr>
              <w:t xml:space="preserve"> </w:t>
            </w:r>
            <w:r w:rsidRPr="00850124">
              <w:rPr>
                <w:lang w:val="ru-RU"/>
              </w:rPr>
              <w:t>вид</w:t>
            </w:r>
            <w:r w:rsidRPr="00850124">
              <w:rPr>
                <w:spacing w:val="-4"/>
                <w:lang w:val="ru-RU"/>
              </w:rPr>
              <w:t xml:space="preserve"> </w:t>
            </w:r>
            <w:r w:rsidRPr="00850124">
              <w:rPr>
                <w:lang w:val="ru-RU"/>
              </w:rPr>
              <w:t>объекта</w:t>
            </w:r>
            <w:r w:rsidRPr="00850124">
              <w:rPr>
                <w:spacing w:val="-3"/>
                <w:lang w:val="ru-RU"/>
              </w:rPr>
              <w:t xml:space="preserve"> </w:t>
            </w:r>
            <w:r w:rsidRPr="00850124">
              <w:rPr>
                <w:spacing w:val="-2"/>
                <w:lang w:val="ru-RU"/>
              </w:rPr>
              <w:t>одобрен</w:t>
            </w:r>
          </w:p>
        </w:tc>
      </w:tr>
      <w:tr w:rsidR="007F4253" w:rsidRPr="007F4253" w:rsidTr="00A0649D">
        <w:trPr>
          <w:trHeight w:val="703"/>
        </w:trPr>
        <w:tc>
          <w:tcPr>
            <w:tcW w:w="4395" w:type="dxa"/>
            <w:vMerge/>
            <w:tcBorders>
              <w:top w:val="nil"/>
              <w:left w:val="nil"/>
              <w:bottom w:val="single" w:sz="4" w:space="0" w:color="FFFFFF" w:themeColor="background1"/>
              <w:right w:val="single" w:sz="4" w:space="0" w:color="000000" w:themeColor="text1"/>
            </w:tcBorders>
          </w:tcPr>
          <w:p w:rsidR="007F4253" w:rsidRPr="007F4253" w:rsidRDefault="007F4253" w:rsidP="00A0649D">
            <w:pPr>
              <w:ind w:right="142"/>
              <w:jc w:val="both"/>
              <w:rPr>
                <w:sz w:val="24"/>
                <w:szCs w:val="24"/>
                <w:lang w:val="ru-RU"/>
              </w:rPr>
            </w:pPr>
          </w:p>
        </w:tc>
        <w:tc>
          <w:tcPr>
            <w:tcW w:w="5811" w:type="dxa"/>
            <w:tcBorders>
              <w:left w:val="single" w:sz="4" w:space="0" w:color="000000" w:themeColor="text1"/>
              <w:bottom w:val="single" w:sz="2" w:space="0" w:color="000000"/>
            </w:tcBorders>
          </w:tcPr>
          <w:p w:rsidR="007F4253" w:rsidRPr="00850124" w:rsidRDefault="007F4253" w:rsidP="007F4253">
            <w:pPr>
              <w:pStyle w:val="TableParagraph"/>
              <w:tabs>
                <w:tab w:val="left" w:pos="2236"/>
                <w:tab w:val="left" w:pos="2994"/>
              </w:tabs>
              <w:ind w:left="112"/>
              <w:rPr>
                <w:u w:val="single"/>
                <w:lang w:val="ru-RU"/>
              </w:rPr>
            </w:pPr>
            <w:r w:rsidRPr="00850124">
              <w:rPr>
                <w:lang w:val="ru-RU"/>
              </w:rPr>
              <w:t>Протокол</w:t>
            </w:r>
            <w:r w:rsidRPr="00850124">
              <w:rPr>
                <w:spacing w:val="-8"/>
                <w:lang w:val="ru-RU"/>
              </w:rPr>
              <w:t xml:space="preserve"> </w:t>
            </w:r>
            <w:r w:rsidRPr="00850124">
              <w:rPr>
                <w:lang w:val="ru-RU"/>
              </w:rPr>
              <w:t>заседания</w:t>
            </w:r>
            <w:r w:rsidRPr="00850124">
              <w:rPr>
                <w:spacing w:val="-3"/>
                <w:lang w:val="ru-RU"/>
              </w:rPr>
              <w:t xml:space="preserve"> </w:t>
            </w:r>
            <w:r w:rsidRPr="00850124">
              <w:rPr>
                <w:spacing w:val="-5"/>
                <w:lang w:val="ru-RU"/>
              </w:rPr>
              <w:t>от</w:t>
            </w:r>
            <w:r w:rsidR="00850124">
              <w:rPr>
                <w:spacing w:val="-5"/>
                <w:lang w:val="ru-RU"/>
              </w:rPr>
              <w:t xml:space="preserve"> </w:t>
            </w:r>
            <w:r w:rsidRPr="00850124">
              <w:rPr>
                <w:u w:val="single"/>
                <w:lang w:val="ru-RU"/>
              </w:rPr>
              <w:tab/>
            </w:r>
            <w:r w:rsidRPr="00850124">
              <w:rPr>
                <w:lang w:val="ru-RU"/>
              </w:rPr>
              <w:t xml:space="preserve">№ </w:t>
            </w:r>
            <w:r w:rsidRPr="00850124">
              <w:rPr>
                <w:u w:val="single"/>
                <w:lang w:val="ru-RU"/>
              </w:rPr>
              <w:tab/>
            </w:r>
            <w:r w:rsidR="00850124" w:rsidRPr="00850124">
              <w:rPr>
                <w:u w:val="single"/>
                <w:lang w:val="ru-RU"/>
              </w:rPr>
              <w:tab/>
            </w:r>
          </w:p>
          <w:p w:rsidR="007F4253" w:rsidRPr="00850124" w:rsidRDefault="007F4253" w:rsidP="007F4253">
            <w:pPr>
              <w:pStyle w:val="TableParagraph"/>
              <w:ind w:left="112"/>
              <w:rPr>
                <w:lang w:val="ru-RU"/>
              </w:rPr>
            </w:pPr>
            <w:r w:rsidRPr="00850124">
              <w:rPr>
                <w:lang w:val="ru-RU"/>
              </w:rPr>
              <w:t>РЕШЕНИЕ:</w:t>
            </w:r>
            <w:r w:rsidRPr="00850124">
              <w:rPr>
                <w:spacing w:val="-6"/>
                <w:lang w:val="ru-RU"/>
              </w:rPr>
              <w:t xml:space="preserve"> </w:t>
            </w:r>
            <w:r w:rsidRPr="00850124">
              <w:rPr>
                <w:lang w:val="ru-RU"/>
              </w:rPr>
              <w:t>изображения</w:t>
            </w:r>
            <w:r w:rsidRPr="00850124">
              <w:rPr>
                <w:spacing w:val="-5"/>
                <w:lang w:val="ru-RU"/>
              </w:rPr>
              <w:t xml:space="preserve"> </w:t>
            </w:r>
            <w:r w:rsidRPr="00850124">
              <w:rPr>
                <w:spacing w:val="-2"/>
                <w:lang w:val="ru-RU"/>
              </w:rPr>
              <w:t>одобрены</w:t>
            </w:r>
          </w:p>
        </w:tc>
      </w:tr>
      <w:tr w:rsidR="007F4253" w:rsidRPr="007F4253" w:rsidTr="00062438">
        <w:trPr>
          <w:trHeight w:val="971"/>
        </w:trPr>
        <w:tc>
          <w:tcPr>
            <w:tcW w:w="4395" w:type="dxa"/>
            <w:tcBorders>
              <w:top w:val="single" w:sz="4" w:space="0" w:color="FFFFFF" w:themeColor="background1"/>
              <w:left w:val="single" w:sz="2" w:space="0" w:color="FFFFFF"/>
              <w:bottom w:val="nil"/>
              <w:right w:val="single" w:sz="2" w:space="0" w:color="FFFFFF"/>
            </w:tcBorders>
          </w:tcPr>
          <w:p w:rsidR="007F4253" w:rsidRPr="007F4253" w:rsidRDefault="007F4253" w:rsidP="00A0649D">
            <w:pPr>
              <w:pStyle w:val="TableParagraph"/>
              <w:ind w:right="142"/>
              <w:jc w:val="both"/>
              <w:rPr>
                <w:sz w:val="24"/>
                <w:szCs w:val="24"/>
                <w:lang w:val="ru-RU"/>
              </w:rPr>
            </w:pPr>
            <w:r w:rsidRPr="007F4253">
              <w:rPr>
                <w:sz w:val="24"/>
                <w:szCs w:val="24"/>
                <w:lang w:val="ru-RU"/>
              </w:rPr>
              <w:lastRenderedPageBreak/>
              <w:t>Пункт 7 доступен (обязателен) для заполнения</w:t>
            </w:r>
            <w:r w:rsidRPr="007F4253">
              <w:rPr>
                <w:spacing w:val="40"/>
                <w:sz w:val="24"/>
                <w:szCs w:val="24"/>
                <w:lang w:val="ru-RU"/>
              </w:rPr>
              <w:t xml:space="preserve"> </w:t>
            </w:r>
            <w:r w:rsidRPr="007F4253">
              <w:rPr>
                <w:sz w:val="24"/>
                <w:szCs w:val="24"/>
                <w:lang w:val="ru-RU"/>
              </w:rPr>
              <w:t>только после указания в пункте «Вид работ» одного</w:t>
            </w:r>
            <w:r w:rsidRPr="007F4253">
              <w:rPr>
                <w:spacing w:val="40"/>
                <w:sz w:val="24"/>
                <w:szCs w:val="24"/>
                <w:lang w:val="ru-RU"/>
              </w:rPr>
              <w:t xml:space="preserve"> </w:t>
            </w:r>
            <w:r w:rsidRPr="007F4253">
              <w:rPr>
                <w:sz w:val="24"/>
                <w:szCs w:val="24"/>
                <w:lang w:val="ru-RU"/>
              </w:rPr>
              <w:t>из типовых значений: «реконструктивные работы,</w:t>
            </w:r>
            <w:r w:rsidRPr="007F4253">
              <w:rPr>
                <w:spacing w:val="40"/>
                <w:sz w:val="24"/>
                <w:szCs w:val="24"/>
                <w:lang w:val="ru-RU"/>
              </w:rPr>
              <w:t xml:space="preserve"> </w:t>
            </w:r>
            <w:r w:rsidRPr="007F4253">
              <w:rPr>
                <w:sz w:val="24"/>
                <w:szCs w:val="24"/>
                <w:lang w:val="ru-RU"/>
              </w:rPr>
              <w:t>изображения на внешних поверхностях</w:t>
            </w:r>
            <w:r w:rsidRPr="007F4253">
              <w:rPr>
                <w:spacing w:val="40"/>
                <w:sz w:val="24"/>
                <w:szCs w:val="24"/>
                <w:lang w:val="ru-RU"/>
              </w:rPr>
              <w:t xml:space="preserve"> </w:t>
            </w:r>
            <w:r w:rsidRPr="007F4253">
              <w:rPr>
                <w:sz w:val="24"/>
                <w:szCs w:val="24"/>
                <w:lang w:val="ru-RU"/>
              </w:rPr>
              <w:t>объекта/капитальный ремонт», «изображения на</w:t>
            </w:r>
            <w:r w:rsidRPr="007F4253">
              <w:rPr>
                <w:spacing w:val="40"/>
                <w:sz w:val="24"/>
                <w:szCs w:val="24"/>
                <w:lang w:val="ru-RU"/>
              </w:rPr>
              <w:t xml:space="preserve"> </w:t>
            </w:r>
            <w:r w:rsidRPr="007F4253">
              <w:rPr>
                <w:sz w:val="24"/>
                <w:szCs w:val="24"/>
                <w:lang w:val="ru-RU"/>
              </w:rPr>
              <w:t>внешних поверхностях объекта».</w:t>
            </w:r>
          </w:p>
        </w:tc>
        <w:tc>
          <w:tcPr>
            <w:tcW w:w="5811" w:type="dxa"/>
            <w:tcBorders>
              <w:top w:val="single" w:sz="4" w:space="0" w:color="FFFFFF" w:themeColor="background1"/>
              <w:left w:val="single" w:sz="2" w:space="0" w:color="FFFFFF"/>
              <w:bottom w:val="nil"/>
              <w:right w:val="single" w:sz="2" w:space="0" w:color="FFFFFF"/>
            </w:tcBorders>
          </w:tcPr>
          <w:p w:rsidR="007F4253" w:rsidRPr="007F4253" w:rsidRDefault="007F4253" w:rsidP="007F4253">
            <w:pPr>
              <w:pStyle w:val="TableParagraph"/>
              <w:rPr>
                <w:sz w:val="24"/>
                <w:szCs w:val="24"/>
                <w:lang w:val="ru-RU"/>
              </w:rPr>
            </w:pPr>
          </w:p>
        </w:tc>
      </w:tr>
    </w:tbl>
    <w:p w:rsidR="007F4253" w:rsidRPr="007F4253" w:rsidRDefault="007F4253" w:rsidP="007F4253">
      <w:pPr>
        <w:pStyle w:val="a3"/>
        <w:rPr>
          <w:sz w:val="24"/>
          <w:szCs w:val="24"/>
        </w:rPr>
      </w:pPr>
    </w:p>
    <w:tbl>
      <w:tblPr>
        <w:tblpPr w:leftFromText="180" w:rightFromText="180" w:vertAnchor="text" w:tblpX="9339"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tblGrid>
      <w:tr w:rsidR="007F4253" w:rsidRPr="007F4253" w:rsidTr="00062438">
        <w:trPr>
          <w:trHeight w:val="536"/>
        </w:trPr>
        <w:tc>
          <w:tcPr>
            <w:tcW w:w="846" w:type="dxa"/>
          </w:tcPr>
          <w:p w:rsidR="007F4253" w:rsidRPr="007F4253" w:rsidRDefault="007F4253" w:rsidP="00062438">
            <w:pPr>
              <w:ind w:right="850"/>
              <w:jc w:val="both"/>
              <w:rPr>
                <w:sz w:val="24"/>
                <w:szCs w:val="24"/>
              </w:rPr>
            </w:pPr>
          </w:p>
        </w:tc>
      </w:tr>
    </w:tbl>
    <w:p w:rsidR="007F4253" w:rsidRPr="00451F69" w:rsidRDefault="007F4253" w:rsidP="007F4253">
      <w:pPr>
        <w:ind w:right="850"/>
        <w:jc w:val="both"/>
        <w:rPr>
          <w:sz w:val="24"/>
          <w:szCs w:val="24"/>
        </w:rPr>
      </w:pPr>
      <w:r w:rsidRPr="00451F69">
        <w:rPr>
          <w:sz w:val="24"/>
          <w:szCs w:val="24"/>
        </w:rPr>
        <w:t>9. Срок</w:t>
      </w:r>
      <w:r w:rsidRPr="00451F69">
        <w:rPr>
          <w:spacing w:val="40"/>
          <w:sz w:val="24"/>
          <w:szCs w:val="24"/>
        </w:rPr>
        <w:t xml:space="preserve"> </w:t>
      </w:r>
      <w:r w:rsidRPr="00451F69">
        <w:rPr>
          <w:sz w:val="24"/>
          <w:szCs w:val="24"/>
        </w:rPr>
        <w:t>завершения</w:t>
      </w:r>
      <w:r w:rsidRPr="00451F69">
        <w:rPr>
          <w:spacing w:val="40"/>
          <w:sz w:val="24"/>
          <w:szCs w:val="24"/>
        </w:rPr>
        <w:t xml:space="preserve"> </w:t>
      </w:r>
      <w:r w:rsidRPr="00451F69">
        <w:rPr>
          <w:sz w:val="24"/>
          <w:szCs w:val="24"/>
        </w:rPr>
        <w:t>работ</w:t>
      </w:r>
      <w:r w:rsidRPr="00451F69">
        <w:rPr>
          <w:spacing w:val="40"/>
          <w:sz w:val="24"/>
          <w:szCs w:val="24"/>
        </w:rPr>
        <w:t xml:space="preserve"> </w:t>
      </w:r>
      <w:r w:rsidRPr="00451F69">
        <w:rPr>
          <w:sz w:val="24"/>
          <w:szCs w:val="24"/>
        </w:rPr>
        <w:t>по</w:t>
      </w:r>
      <w:r w:rsidRPr="00451F69">
        <w:rPr>
          <w:spacing w:val="40"/>
          <w:sz w:val="24"/>
          <w:szCs w:val="24"/>
        </w:rPr>
        <w:t xml:space="preserve"> </w:t>
      </w:r>
      <w:r w:rsidRPr="00451F69">
        <w:rPr>
          <w:sz w:val="24"/>
          <w:szCs w:val="24"/>
        </w:rPr>
        <w:t>изменению</w:t>
      </w:r>
      <w:r w:rsidRPr="00451F69">
        <w:rPr>
          <w:spacing w:val="40"/>
          <w:sz w:val="24"/>
          <w:szCs w:val="24"/>
        </w:rPr>
        <w:t xml:space="preserve"> </w:t>
      </w:r>
      <w:r w:rsidRPr="00451F69">
        <w:rPr>
          <w:sz w:val="24"/>
          <w:szCs w:val="24"/>
        </w:rPr>
        <w:t>внешнего</w:t>
      </w:r>
      <w:r w:rsidRPr="00451F69">
        <w:rPr>
          <w:spacing w:val="40"/>
          <w:sz w:val="24"/>
          <w:szCs w:val="24"/>
        </w:rPr>
        <w:t xml:space="preserve"> </w:t>
      </w:r>
      <w:r w:rsidRPr="00451F69">
        <w:rPr>
          <w:sz w:val="24"/>
          <w:szCs w:val="24"/>
        </w:rPr>
        <w:t>вида</w:t>
      </w:r>
      <w:r w:rsidRPr="00451F69">
        <w:rPr>
          <w:spacing w:val="40"/>
          <w:sz w:val="24"/>
          <w:szCs w:val="24"/>
        </w:rPr>
        <w:t xml:space="preserve"> </w:t>
      </w:r>
      <w:r w:rsidRPr="00451F69">
        <w:rPr>
          <w:sz w:val="24"/>
          <w:szCs w:val="24"/>
        </w:rPr>
        <w:t>и</w:t>
      </w:r>
      <w:r w:rsidRPr="00451F69">
        <w:rPr>
          <w:spacing w:val="40"/>
          <w:sz w:val="24"/>
          <w:szCs w:val="24"/>
        </w:rPr>
        <w:t xml:space="preserve"> </w:t>
      </w:r>
      <w:r w:rsidRPr="00451F69">
        <w:rPr>
          <w:sz w:val="24"/>
          <w:szCs w:val="24"/>
        </w:rPr>
        <w:t>приведения</w:t>
      </w:r>
      <w:r w:rsidRPr="00451F69">
        <w:rPr>
          <w:spacing w:val="40"/>
          <w:sz w:val="24"/>
          <w:szCs w:val="24"/>
        </w:rPr>
        <w:t xml:space="preserve"> </w:t>
      </w:r>
      <w:r w:rsidRPr="00451F69">
        <w:rPr>
          <w:sz w:val="24"/>
          <w:szCs w:val="24"/>
        </w:rPr>
        <w:t>внешнего</w:t>
      </w:r>
      <w:r w:rsidRPr="00451F69">
        <w:rPr>
          <w:spacing w:val="40"/>
          <w:sz w:val="24"/>
          <w:szCs w:val="24"/>
        </w:rPr>
        <w:t xml:space="preserve"> </w:t>
      </w:r>
      <w:r w:rsidRPr="00451F69">
        <w:rPr>
          <w:sz w:val="24"/>
          <w:szCs w:val="24"/>
        </w:rPr>
        <w:t>вида</w:t>
      </w:r>
      <w:r w:rsidRPr="00451F69">
        <w:rPr>
          <w:spacing w:val="40"/>
          <w:sz w:val="24"/>
          <w:szCs w:val="24"/>
        </w:rPr>
        <w:t xml:space="preserve"> </w:t>
      </w:r>
      <w:r w:rsidRPr="00451F69">
        <w:rPr>
          <w:sz w:val="24"/>
          <w:szCs w:val="24"/>
        </w:rPr>
        <w:t>объекта капитального строительства в соответствие с внешним видом, указанным паспорте (квартал, год)</w:t>
      </w:r>
      <w:r w:rsidRPr="00451F69">
        <w:rPr>
          <w:spacing w:val="20"/>
          <w:sz w:val="24"/>
          <w:szCs w:val="24"/>
        </w:rPr>
        <w:t xml:space="preserve"> </w:t>
      </w:r>
      <w:r w:rsidRPr="00451F69">
        <w:rPr>
          <w:sz w:val="24"/>
          <w:szCs w:val="24"/>
        </w:rPr>
        <w:t>*:</w:t>
      </w:r>
    </w:p>
    <w:p w:rsidR="007F4253" w:rsidRPr="007F4253" w:rsidRDefault="007F4253" w:rsidP="00062438">
      <w:pPr>
        <w:jc w:val="both"/>
        <w:rPr>
          <w:sz w:val="24"/>
          <w:szCs w:val="24"/>
        </w:rPr>
      </w:pPr>
      <w:r w:rsidRPr="00451F69">
        <w:rPr>
          <w:sz w:val="24"/>
          <w:szCs w:val="24"/>
        </w:rPr>
        <w:t>Обращаем</w:t>
      </w:r>
      <w:r w:rsidRPr="00451F69">
        <w:rPr>
          <w:spacing w:val="23"/>
          <w:sz w:val="24"/>
          <w:szCs w:val="24"/>
        </w:rPr>
        <w:t xml:space="preserve"> </w:t>
      </w:r>
      <w:r w:rsidRPr="00451F69">
        <w:rPr>
          <w:sz w:val="24"/>
          <w:szCs w:val="24"/>
        </w:rPr>
        <w:t>Ваше</w:t>
      </w:r>
      <w:r w:rsidRPr="007F4253">
        <w:rPr>
          <w:spacing w:val="22"/>
          <w:sz w:val="24"/>
          <w:szCs w:val="24"/>
        </w:rPr>
        <w:t xml:space="preserve"> </w:t>
      </w:r>
      <w:r w:rsidRPr="007F4253">
        <w:rPr>
          <w:sz w:val="24"/>
          <w:szCs w:val="24"/>
        </w:rPr>
        <w:t>внимание</w:t>
      </w:r>
      <w:r w:rsidRPr="007F4253">
        <w:rPr>
          <w:spacing w:val="22"/>
          <w:sz w:val="24"/>
          <w:szCs w:val="24"/>
        </w:rPr>
        <w:t xml:space="preserve"> </w:t>
      </w:r>
      <w:r w:rsidRPr="007F4253">
        <w:rPr>
          <w:sz w:val="24"/>
          <w:szCs w:val="24"/>
        </w:rPr>
        <w:t>на</w:t>
      </w:r>
      <w:r w:rsidRPr="007F4253">
        <w:rPr>
          <w:spacing w:val="21"/>
          <w:sz w:val="24"/>
          <w:szCs w:val="24"/>
        </w:rPr>
        <w:t xml:space="preserve"> </w:t>
      </w:r>
      <w:r w:rsidRPr="007F4253">
        <w:rPr>
          <w:sz w:val="24"/>
          <w:szCs w:val="24"/>
        </w:rPr>
        <w:t>то,</w:t>
      </w:r>
      <w:r w:rsidRPr="007F4253">
        <w:rPr>
          <w:spacing w:val="23"/>
          <w:sz w:val="24"/>
          <w:szCs w:val="24"/>
        </w:rPr>
        <w:t xml:space="preserve"> </w:t>
      </w:r>
      <w:r w:rsidRPr="007F4253">
        <w:rPr>
          <w:sz w:val="24"/>
          <w:szCs w:val="24"/>
        </w:rPr>
        <w:t>что</w:t>
      </w:r>
      <w:r w:rsidRPr="007F4253">
        <w:rPr>
          <w:spacing w:val="21"/>
          <w:sz w:val="24"/>
          <w:szCs w:val="24"/>
        </w:rPr>
        <w:t xml:space="preserve"> </w:t>
      </w:r>
      <w:r w:rsidRPr="007F4253">
        <w:rPr>
          <w:sz w:val="24"/>
          <w:szCs w:val="24"/>
        </w:rPr>
        <w:t>указываемый</w:t>
      </w:r>
      <w:r w:rsidRPr="007F4253">
        <w:rPr>
          <w:spacing w:val="21"/>
          <w:sz w:val="24"/>
          <w:szCs w:val="24"/>
        </w:rPr>
        <w:t xml:space="preserve"> </w:t>
      </w:r>
      <w:r w:rsidRPr="007F4253">
        <w:rPr>
          <w:sz w:val="24"/>
          <w:szCs w:val="24"/>
        </w:rPr>
        <w:t>Вами</w:t>
      </w:r>
      <w:r w:rsidRPr="007F4253">
        <w:rPr>
          <w:spacing w:val="21"/>
          <w:sz w:val="24"/>
          <w:szCs w:val="24"/>
        </w:rPr>
        <w:t xml:space="preserve"> </w:t>
      </w:r>
      <w:r w:rsidRPr="007F4253">
        <w:rPr>
          <w:sz w:val="24"/>
          <w:szCs w:val="24"/>
        </w:rPr>
        <w:t>в</w:t>
      </w:r>
      <w:r w:rsidRPr="007F4253">
        <w:rPr>
          <w:spacing w:val="21"/>
          <w:sz w:val="24"/>
          <w:szCs w:val="24"/>
        </w:rPr>
        <w:t xml:space="preserve"> </w:t>
      </w:r>
      <w:r w:rsidRPr="007F4253">
        <w:rPr>
          <w:sz w:val="24"/>
          <w:szCs w:val="24"/>
        </w:rPr>
        <w:t>настоящем</w:t>
      </w:r>
      <w:r w:rsidRPr="007F4253">
        <w:rPr>
          <w:spacing w:val="21"/>
          <w:sz w:val="24"/>
          <w:szCs w:val="24"/>
        </w:rPr>
        <w:t xml:space="preserve"> </w:t>
      </w:r>
      <w:r w:rsidRPr="007F4253">
        <w:rPr>
          <w:sz w:val="24"/>
          <w:szCs w:val="24"/>
        </w:rPr>
        <w:t>пункте</w:t>
      </w:r>
      <w:r w:rsidRPr="007F4253">
        <w:rPr>
          <w:spacing w:val="22"/>
          <w:sz w:val="24"/>
          <w:szCs w:val="24"/>
        </w:rPr>
        <w:t xml:space="preserve"> </w:t>
      </w:r>
      <w:r w:rsidRPr="007F4253">
        <w:rPr>
          <w:sz w:val="24"/>
          <w:szCs w:val="24"/>
        </w:rPr>
        <w:t>срок</w:t>
      </w:r>
      <w:r w:rsidRPr="007F4253">
        <w:rPr>
          <w:spacing w:val="21"/>
          <w:sz w:val="24"/>
          <w:szCs w:val="24"/>
        </w:rPr>
        <w:t xml:space="preserve"> </w:t>
      </w:r>
      <w:r w:rsidRPr="007F4253">
        <w:rPr>
          <w:sz w:val="24"/>
          <w:szCs w:val="24"/>
        </w:rPr>
        <w:t>будет</w:t>
      </w:r>
      <w:r w:rsidRPr="007F4253">
        <w:rPr>
          <w:spacing w:val="23"/>
          <w:sz w:val="24"/>
          <w:szCs w:val="24"/>
        </w:rPr>
        <w:t xml:space="preserve"> </w:t>
      </w:r>
      <w:r w:rsidRPr="007F4253">
        <w:rPr>
          <w:sz w:val="24"/>
          <w:szCs w:val="24"/>
        </w:rPr>
        <w:t>отображен</w:t>
      </w:r>
      <w:r w:rsidRPr="007F4253">
        <w:rPr>
          <w:spacing w:val="22"/>
          <w:sz w:val="24"/>
          <w:szCs w:val="24"/>
        </w:rPr>
        <w:t xml:space="preserve"> </w:t>
      </w:r>
      <w:r w:rsidRPr="007F4253">
        <w:rPr>
          <w:sz w:val="24"/>
          <w:szCs w:val="24"/>
        </w:rPr>
        <w:t>в</w:t>
      </w:r>
      <w:r w:rsidRPr="007F4253">
        <w:rPr>
          <w:spacing w:val="21"/>
          <w:sz w:val="24"/>
          <w:szCs w:val="24"/>
        </w:rPr>
        <w:t xml:space="preserve"> </w:t>
      </w:r>
      <w:r w:rsidRPr="007F4253">
        <w:rPr>
          <w:sz w:val="24"/>
          <w:szCs w:val="24"/>
        </w:rPr>
        <w:t>Колористическом</w:t>
      </w:r>
      <w:r w:rsidRPr="007F4253">
        <w:rPr>
          <w:spacing w:val="23"/>
          <w:sz w:val="24"/>
          <w:szCs w:val="24"/>
        </w:rPr>
        <w:t xml:space="preserve"> </w:t>
      </w:r>
      <w:r w:rsidRPr="007F4253">
        <w:rPr>
          <w:sz w:val="24"/>
          <w:szCs w:val="24"/>
        </w:rPr>
        <w:t>паспорте</w:t>
      </w:r>
      <w:r w:rsidRPr="007F4253">
        <w:rPr>
          <w:spacing w:val="22"/>
          <w:sz w:val="24"/>
          <w:szCs w:val="24"/>
        </w:rPr>
        <w:t xml:space="preserve"> </w:t>
      </w:r>
      <w:r w:rsidRPr="007F4253">
        <w:rPr>
          <w:sz w:val="24"/>
          <w:szCs w:val="24"/>
        </w:rPr>
        <w:t>в</w:t>
      </w:r>
      <w:r w:rsidRPr="007F4253">
        <w:rPr>
          <w:spacing w:val="21"/>
          <w:sz w:val="24"/>
          <w:szCs w:val="24"/>
        </w:rPr>
        <w:t xml:space="preserve"> </w:t>
      </w:r>
      <w:r w:rsidRPr="007F4253">
        <w:rPr>
          <w:sz w:val="24"/>
          <w:szCs w:val="24"/>
        </w:rPr>
        <w:t>поле</w:t>
      </w:r>
      <w:r w:rsidRPr="007F4253">
        <w:rPr>
          <w:spacing w:val="22"/>
          <w:sz w:val="24"/>
          <w:szCs w:val="24"/>
        </w:rPr>
        <w:t xml:space="preserve"> </w:t>
      </w:r>
      <w:r w:rsidRPr="007F4253">
        <w:rPr>
          <w:sz w:val="24"/>
          <w:szCs w:val="24"/>
        </w:rPr>
        <w:t>«Срок</w:t>
      </w:r>
      <w:r w:rsidRPr="007F4253">
        <w:rPr>
          <w:spacing w:val="21"/>
          <w:sz w:val="24"/>
          <w:szCs w:val="24"/>
        </w:rPr>
        <w:t xml:space="preserve"> </w:t>
      </w:r>
      <w:r w:rsidRPr="007F4253">
        <w:rPr>
          <w:sz w:val="24"/>
          <w:szCs w:val="24"/>
        </w:rPr>
        <w:t>приведения</w:t>
      </w:r>
      <w:r w:rsidRPr="007F4253">
        <w:rPr>
          <w:spacing w:val="22"/>
          <w:sz w:val="24"/>
          <w:szCs w:val="24"/>
        </w:rPr>
        <w:t xml:space="preserve"> </w:t>
      </w:r>
      <w:r w:rsidRPr="007F4253">
        <w:rPr>
          <w:sz w:val="24"/>
          <w:szCs w:val="24"/>
        </w:rPr>
        <w:t>внешнего</w:t>
      </w:r>
      <w:r w:rsidRPr="007F4253">
        <w:rPr>
          <w:spacing w:val="21"/>
          <w:sz w:val="24"/>
          <w:szCs w:val="24"/>
        </w:rPr>
        <w:t xml:space="preserve"> </w:t>
      </w:r>
      <w:r w:rsidRPr="007F4253">
        <w:rPr>
          <w:sz w:val="24"/>
          <w:szCs w:val="24"/>
        </w:rPr>
        <w:t>вида</w:t>
      </w:r>
      <w:r w:rsidRPr="007F4253">
        <w:rPr>
          <w:spacing w:val="23"/>
          <w:sz w:val="24"/>
          <w:szCs w:val="24"/>
        </w:rPr>
        <w:t xml:space="preserve"> </w:t>
      </w:r>
      <w:r w:rsidRPr="007F4253">
        <w:rPr>
          <w:sz w:val="24"/>
          <w:szCs w:val="24"/>
        </w:rPr>
        <w:t>объекта</w:t>
      </w:r>
      <w:r w:rsidRPr="007F4253">
        <w:rPr>
          <w:spacing w:val="40"/>
          <w:sz w:val="24"/>
          <w:szCs w:val="24"/>
        </w:rPr>
        <w:t xml:space="preserve"> </w:t>
      </w:r>
      <w:r w:rsidRPr="007F4253">
        <w:rPr>
          <w:sz w:val="24"/>
          <w:szCs w:val="24"/>
        </w:rPr>
        <w:t>капитального строительства в соответствие с внешним видом, указанным в Колористическом паспорте».</w:t>
      </w:r>
    </w:p>
    <w:p w:rsidR="007F4253" w:rsidRPr="007F4253" w:rsidRDefault="007F4253" w:rsidP="007F4253">
      <w:pPr>
        <w:ind w:right="570"/>
        <w:rPr>
          <w:sz w:val="24"/>
          <w:szCs w:val="24"/>
        </w:rPr>
      </w:pPr>
    </w:p>
    <w:p w:rsidR="007F4253" w:rsidRPr="007F4253" w:rsidRDefault="007F4253" w:rsidP="007F4253">
      <w:pPr>
        <w:tabs>
          <w:tab w:val="left" w:pos="648"/>
        </w:tabs>
        <w:rPr>
          <w:sz w:val="24"/>
          <w:szCs w:val="24"/>
        </w:rPr>
      </w:pPr>
      <w:r w:rsidRPr="007F4253">
        <w:rPr>
          <w:spacing w:val="-2"/>
          <w:sz w:val="24"/>
          <w:szCs w:val="24"/>
        </w:rPr>
        <w:t>10. Подтверждение*:</w:t>
      </w:r>
    </w:p>
    <w:p w:rsidR="007F4253" w:rsidRPr="007F4253" w:rsidRDefault="007F4253" w:rsidP="007F4253">
      <w:pPr>
        <w:ind w:right="570"/>
        <w:rPr>
          <w:sz w:val="24"/>
          <w:szCs w:val="24"/>
        </w:rPr>
      </w:pPr>
    </w:p>
    <w:tbl>
      <w:tblPr>
        <w:tblW w:w="10206" w:type="dxa"/>
        <w:tblLook w:val="04A0" w:firstRow="1" w:lastRow="0" w:firstColumn="1" w:lastColumn="0" w:noHBand="0" w:noVBand="1"/>
      </w:tblPr>
      <w:tblGrid>
        <w:gridCol w:w="9356"/>
        <w:gridCol w:w="850"/>
      </w:tblGrid>
      <w:tr w:rsidR="007F4253" w:rsidRPr="007F4253" w:rsidTr="005D3253">
        <w:trPr>
          <w:trHeight w:val="173"/>
        </w:trPr>
        <w:tc>
          <w:tcPr>
            <w:tcW w:w="9356" w:type="dxa"/>
            <w:tcBorders>
              <w:top w:val="nil"/>
              <w:left w:val="nil"/>
              <w:bottom w:val="nil"/>
              <w:right w:val="nil"/>
            </w:tcBorders>
            <w:shd w:val="clear" w:color="auto" w:fill="auto"/>
            <w:noWrap/>
            <w:vAlign w:val="center"/>
            <w:hideMark/>
          </w:tcPr>
          <w:p w:rsidR="007F4253" w:rsidRPr="007F4253" w:rsidRDefault="007F4253" w:rsidP="007F4253">
            <w:pPr>
              <w:widowControl/>
              <w:autoSpaceDE/>
              <w:autoSpaceDN/>
              <w:ind w:left="-108"/>
              <w:rPr>
                <w:color w:val="000000"/>
                <w:sz w:val="24"/>
                <w:szCs w:val="24"/>
                <w:lang w:eastAsia="ru-RU"/>
              </w:rPr>
            </w:pPr>
            <w:r w:rsidRPr="007F4253">
              <w:rPr>
                <w:color w:val="000000"/>
                <w:sz w:val="24"/>
                <w:szCs w:val="24"/>
                <w:lang w:eastAsia="ru-RU"/>
              </w:rPr>
              <w:t>Запрос оформлен в соответствии с требованиями Регламента</w:t>
            </w:r>
            <w:r w:rsidRPr="007F4253">
              <w:rPr>
                <w:bCs/>
                <w:color w:val="000000"/>
                <w:sz w:val="24"/>
                <w:szCs w:val="24"/>
                <w:lang w:eastAsia="ru-RU"/>
              </w:rPr>
              <w:t>*</w:t>
            </w:r>
            <w:r w:rsidRPr="007F4253">
              <w:rPr>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253" w:rsidRPr="007F4253" w:rsidRDefault="007F4253" w:rsidP="007F4253">
            <w:pPr>
              <w:widowControl/>
              <w:autoSpaceDE/>
              <w:autoSpaceDN/>
              <w:rPr>
                <w:rFonts w:ascii="Calibri" w:hAnsi="Calibri"/>
                <w:color w:val="000000"/>
                <w:sz w:val="24"/>
                <w:szCs w:val="24"/>
                <w:lang w:eastAsia="ru-RU"/>
              </w:rPr>
            </w:pPr>
            <w:r w:rsidRPr="007F4253">
              <w:rPr>
                <w:rFonts w:ascii="Calibri" w:hAnsi="Calibri"/>
                <w:color w:val="000000"/>
                <w:sz w:val="24"/>
                <w:szCs w:val="24"/>
                <w:lang w:eastAsia="ru-RU"/>
              </w:rPr>
              <w:t> </w:t>
            </w:r>
          </w:p>
        </w:tc>
      </w:tr>
      <w:tr w:rsidR="007F4253" w:rsidRPr="007F4253" w:rsidTr="005D3253">
        <w:trPr>
          <w:trHeight w:val="177"/>
        </w:trPr>
        <w:tc>
          <w:tcPr>
            <w:tcW w:w="9356" w:type="dxa"/>
            <w:tcBorders>
              <w:top w:val="nil"/>
              <w:left w:val="nil"/>
              <w:bottom w:val="nil"/>
              <w:right w:val="nil"/>
            </w:tcBorders>
            <w:shd w:val="clear" w:color="auto" w:fill="auto"/>
            <w:noWrap/>
            <w:vAlign w:val="center"/>
            <w:hideMark/>
          </w:tcPr>
          <w:p w:rsidR="007F4253" w:rsidRPr="007F4253" w:rsidRDefault="007F4253" w:rsidP="007F4253">
            <w:pPr>
              <w:widowControl/>
              <w:autoSpaceDE/>
              <w:autoSpaceDN/>
              <w:ind w:left="-108"/>
              <w:rPr>
                <w:iCs/>
                <w:color w:val="000000"/>
                <w:sz w:val="24"/>
                <w:szCs w:val="24"/>
                <w:lang w:eastAsia="ru-RU"/>
              </w:rPr>
            </w:pPr>
            <w:r w:rsidRPr="007F4253">
              <w:rPr>
                <w:iCs/>
                <w:color w:val="000000"/>
                <w:sz w:val="24"/>
                <w:szCs w:val="24"/>
                <w:lang w:eastAsia="ru-RU"/>
              </w:rPr>
              <w:t xml:space="preserve">Дальнейшее оформление </w:t>
            </w:r>
            <w:r w:rsidR="004C2600" w:rsidRPr="007F4253">
              <w:rPr>
                <w:iCs/>
                <w:color w:val="000000"/>
                <w:sz w:val="24"/>
                <w:szCs w:val="24"/>
                <w:lang w:eastAsia="ru-RU"/>
              </w:rPr>
              <w:t xml:space="preserve">запроса </w:t>
            </w:r>
            <w:r w:rsidRPr="007F4253">
              <w:rPr>
                <w:iCs/>
                <w:color w:val="000000"/>
                <w:sz w:val="24"/>
                <w:szCs w:val="24"/>
                <w:lang w:eastAsia="ru-RU"/>
              </w:rPr>
              <w:t>возможно только при указании в поле «да».</w:t>
            </w:r>
          </w:p>
          <w:p w:rsidR="007F4253" w:rsidRPr="007F4253" w:rsidRDefault="007F4253" w:rsidP="00451F69">
            <w:pPr>
              <w:widowControl/>
              <w:autoSpaceDE/>
              <w:autoSpaceDN/>
              <w:rPr>
                <w:iCs/>
                <w:color w:val="000000"/>
                <w:sz w:val="24"/>
                <w:szCs w:val="24"/>
                <w:lang w:eastAsia="ru-RU"/>
              </w:rPr>
            </w:pPr>
          </w:p>
        </w:tc>
        <w:tc>
          <w:tcPr>
            <w:tcW w:w="850" w:type="dxa"/>
            <w:tcBorders>
              <w:top w:val="nil"/>
              <w:left w:val="nil"/>
              <w:bottom w:val="nil"/>
              <w:right w:val="nil"/>
            </w:tcBorders>
            <w:shd w:val="clear" w:color="auto" w:fill="auto"/>
            <w:noWrap/>
            <w:vAlign w:val="bottom"/>
            <w:hideMark/>
          </w:tcPr>
          <w:p w:rsidR="007F4253" w:rsidRPr="007F4253" w:rsidRDefault="007F4253" w:rsidP="007F4253">
            <w:pPr>
              <w:widowControl/>
              <w:autoSpaceDE/>
              <w:autoSpaceDN/>
              <w:rPr>
                <w:iCs/>
                <w:color w:val="000000"/>
                <w:sz w:val="24"/>
                <w:szCs w:val="24"/>
                <w:lang w:eastAsia="ru-RU"/>
              </w:rPr>
            </w:pPr>
          </w:p>
        </w:tc>
      </w:tr>
      <w:tr w:rsidR="007F4253" w:rsidRPr="007F4253" w:rsidTr="005D3253">
        <w:trPr>
          <w:trHeight w:val="406"/>
        </w:trPr>
        <w:tc>
          <w:tcPr>
            <w:tcW w:w="9356" w:type="dxa"/>
            <w:tcBorders>
              <w:top w:val="nil"/>
              <w:left w:val="nil"/>
              <w:bottom w:val="nil"/>
              <w:right w:val="nil"/>
            </w:tcBorders>
            <w:shd w:val="clear" w:color="auto" w:fill="auto"/>
            <w:noWrap/>
            <w:vAlign w:val="center"/>
            <w:hideMark/>
          </w:tcPr>
          <w:p w:rsidR="007F4253" w:rsidRPr="007F4253" w:rsidRDefault="007F4253" w:rsidP="007F4253">
            <w:pPr>
              <w:widowControl/>
              <w:autoSpaceDE/>
              <w:autoSpaceDN/>
              <w:ind w:left="-108"/>
              <w:jc w:val="both"/>
              <w:rPr>
                <w:color w:val="000000"/>
                <w:sz w:val="24"/>
                <w:szCs w:val="24"/>
                <w:lang w:eastAsia="ru-RU"/>
              </w:rPr>
            </w:pPr>
            <w:r w:rsidRPr="007F4253">
              <w:rPr>
                <w:color w:val="000000"/>
                <w:sz w:val="24"/>
                <w:szCs w:val="24"/>
                <w:lang w:eastAsia="ru-RU"/>
              </w:rPr>
              <w:t xml:space="preserve">Запрос оформлен для предоставления Услуги «Согласование проектных решений по отделке фасадов (паспортов колористических решений фасадов) зданий, строений, сооружений, </w:t>
            </w:r>
            <w:proofErr w:type="gramStart"/>
            <w:r w:rsidRPr="007F4253">
              <w:rPr>
                <w:color w:val="000000"/>
                <w:sz w:val="24"/>
                <w:szCs w:val="24"/>
                <w:lang w:eastAsia="ru-RU"/>
              </w:rPr>
              <w:t>ограждений»</w:t>
            </w:r>
            <w:r w:rsidRPr="007F4253">
              <w:rPr>
                <w:bCs/>
                <w:color w:val="000000"/>
                <w:sz w:val="24"/>
                <w:szCs w:val="24"/>
                <w:lang w:eastAsia="ru-RU"/>
              </w:rPr>
              <w:t>*</w:t>
            </w:r>
            <w:proofErr w:type="gramEnd"/>
            <w:r w:rsidRPr="007F4253">
              <w:rPr>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253" w:rsidRPr="007F4253" w:rsidRDefault="007F4253" w:rsidP="007F4253">
            <w:pPr>
              <w:widowControl/>
              <w:autoSpaceDE/>
              <w:autoSpaceDN/>
              <w:rPr>
                <w:rFonts w:ascii="Calibri" w:hAnsi="Calibri"/>
                <w:color w:val="000000"/>
                <w:sz w:val="24"/>
                <w:szCs w:val="24"/>
                <w:lang w:eastAsia="ru-RU"/>
              </w:rPr>
            </w:pPr>
            <w:r w:rsidRPr="007F4253">
              <w:rPr>
                <w:rFonts w:ascii="Calibri" w:hAnsi="Calibri"/>
                <w:color w:val="000000"/>
                <w:sz w:val="24"/>
                <w:szCs w:val="24"/>
                <w:lang w:eastAsia="ru-RU"/>
              </w:rPr>
              <w:t> </w:t>
            </w:r>
          </w:p>
        </w:tc>
      </w:tr>
      <w:tr w:rsidR="007F4253" w:rsidRPr="007F4253" w:rsidTr="005D3253">
        <w:trPr>
          <w:trHeight w:val="147"/>
        </w:trPr>
        <w:tc>
          <w:tcPr>
            <w:tcW w:w="9356" w:type="dxa"/>
            <w:tcBorders>
              <w:top w:val="nil"/>
              <w:left w:val="nil"/>
              <w:bottom w:val="nil"/>
              <w:right w:val="nil"/>
            </w:tcBorders>
            <w:shd w:val="clear" w:color="auto" w:fill="auto"/>
            <w:noWrap/>
            <w:vAlign w:val="center"/>
            <w:hideMark/>
          </w:tcPr>
          <w:p w:rsidR="007F4253" w:rsidRPr="007F4253" w:rsidRDefault="007F4253" w:rsidP="007F4253">
            <w:pPr>
              <w:widowControl/>
              <w:autoSpaceDE/>
              <w:autoSpaceDN/>
              <w:ind w:left="-108"/>
              <w:rPr>
                <w:iCs/>
                <w:color w:val="000000"/>
                <w:sz w:val="24"/>
                <w:szCs w:val="24"/>
                <w:lang w:eastAsia="ru-RU"/>
              </w:rPr>
            </w:pPr>
            <w:r w:rsidRPr="007F4253">
              <w:rPr>
                <w:iCs/>
                <w:color w:val="000000"/>
                <w:sz w:val="24"/>
                <w:szCs w:val="24"/>
                <w:lang w:eastAsia="ru-RU"/>
              </w:rPr>
              <w:t>Дальнейшее оформление запроса возможно только при указании в поле «да».</w:t>
            </w:r>
          </w:p>
          <w:p w:rsidR="007F4253" w:rsidRPr="007F4253" w:rsidRDefault="007F4253" w:rsidP="007F4253">
            <w:pPr>
              <w:widowControl/>
              <w:autoSpaceDE/>
              <w:autoSpaceDN/>
              <w:ind w:left="-108"/>
              <w:rPr>
                <w:iCs/>
                <w:color w:val="000000"/>
                <w:sz w:val="24"/>
                <w:szCs w:val="24"/>
                <w:lang w:eastAsia="ru-RU"/>
              </w:rPr>
            </w:pPr>
          </w:p>
        </w:tc>
        <w:tc>
          <w:tcPr>
            <w:tcW w:w="850" w:type="dxa"/>
            <w:tcBorders>
              <w:top w:val="nil"/>
              <w:left w:val="nil"/>
              <w:bottom w:val="nil"/>
              <w:right w:val="nil"/>
            </w:tcBorders>
            <w:shd w:val="clear" w:color="auto" w:fill="auto"/>
            <w:noWrap/>
            <w:vAlign w:val="bottom"/>
            <w:hideMark/>
          </w:tcPr>
          <w:p w:rsidR="007F4253" w:rsidRPr="007F4253" w:rsidRDefault="007F4253" w:rsidP="007F4253">
            <w:pPr>
              <w:widowControl/>
              <w:autoSpaceDE/>
              <w:autoSpaceDN/>
              <w:rPr>
                <w:iCs/>
                <w:color w:val="000000"/>
                <w:sz w:val="24"/>
                <w:szCs w:val="24"/>
                <w:lang w:eastAsia="ru-RU"/>
              </w:rPr>
            </w:pPr>
          </w:p>
        </w:tc>
      </w:tr>
      <w:tr w:rsidR="007F4253" w:rsidRPr="007F4253" w:rsidTr="005D3253">
        <w:trPr>
          <w:trHeight w:val="273"/>
        </w:trPr>
        <w:tc>
          <w:tcPr>
            <w:tcW w:w="9356" w:type="dxa"/>
            <w:tcBorders>
              <w:top w:val="nil"/>
              <w:left w:val="nil"/>
              <w:bottom w:val="nil"/>
              <w:right w:val="nil"/>
            </w:tcBorders>
            <w:shd w:val="clear" w:color="auto" w:fill="auto"/>
            <w:vAlign w:val="center"/>
            <w:hideMark/>
          </w:tcPr>
          <w:p w:rsidR="007F4253" w:rsidRPr="007F4253" w:rsidRDefault="007F4253" w:rsidP="007F4253">
            <w:pPr>
              <w:widowControl/>
              <w:autoSpaceDE/>
              <w:autoSpaceDN/>
              <w:ind w:left="-108"/>
              <w:rPr>
                <w:color w:val="000000"/>
                <w:sz w:val="24"/>
                <w:szCs w:val="24"/>
                <w:lang w:eastAsia="ru-RU"/>
              </w:rPr>
            </w:pPr>
            <w:r w:rsidRPr="007F4253">
              <w:rPr>
                <w:color w:val="000000"/>
                <w:sz w:val="24"/>
                <w:szCs w:val="24"/>
                <w:lang w:eastAsia="ru-RU"/>
              </w:rPr>
              <w:t xml:space="preserve">В запросе указаны реквизиты документа, удостоверяющего личность заявителя (представителя </w:t>
            </w:r>
            <w:proofErr w:type="gramStart"/>
            <w:r w:rsidRPr="007F4253">
              <w:rPr>
                <w:color w:val="000000"/>
                <w:sz w:val="24"/>
                <w:szCs w:val="24"/>
                <w:lang w:eastAsia="ru-RU"/>
              </w:rPr>
              <w:t>заявителя)</w:t>
            </w:r>
            <w:r w:rsidRPr="007F4253">
              <w:rPr>
                <w:bCs/>
                <w:color w:val="000000"/>
                <w:sz w:val="24"/>
                <w:szCs w:val="24"/>
                <w:lang w:eastAsia="ru-RU"/>
              </w:rPr>
              <w:t>*</w:t>
            </w:r>
            <w:proofErr w:type="gramEnd"/>
            <w:r w:rsidRPr="007F4253">
              <w:rPr>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253" w:rsidRPr="007F4253" w:rsidRDefault="007F4253" w:rsidP="007F4253">
            <w:pPr>
              <w:widowControl/>
              <w:autoSpaceDE/>
              <w:autoSpaceDN/>
              <w:rPr>
                <w:rFonts w:ascii="Calibri" w:hAnsi="Calibri"/>
                <w:color w:val="000000"/>
                <w:sz w:val="24"/>
                <w:szCs w:val="24"/>
                <w:lang w:eastAsia="ru-RU"/>
              </w:rPr>
            </w:pPr>
            <w:r w:rsidRPr="007F4253">
              <w:rPr>
                <w:rFonts w:ascii="Calibri" w:hAnsi="Calibri"/>
                <w:color w:val="000000"/>
                <w:sz w:val="24"/>
                <w:szCs w:val="24"/>
                <w:lang w:eastAsia="ru-RU"/>
              </w:rPr>
              <w:t> </w:t>
            </w:r>
          </w:p>
        </w:tc>
      </w:tr>
      <w:tr w:rsidR="007F4253" w:rsidRPr="007F4253" w:rsidTr="005D3253">
        <w:trPr>
          <w:trHeight w:val="77"/>
        </w:trPr>
        <w:tc>
          <w:tcPr>
            <w:tcW w:w="9356" w:type="dxa"/>
            <w:tcBorders>
              <w:top w:val="nil"/>
              <w:left w:val="nil"/>
              <w:bottom w:val="nil"/>
              <w:right w:val="nil"/>
            </w:tcBorders>
            <w:shd w:val="clear" w:color="auto" w:fill="auto"/>
            <w:noWrap/>
            <w:vAlign w:val="center"/>
            <w:hideMark/>
          </w:tcPr>
          <w:p w:rsidR="007F4253" w:rsidRPr="007F4253" w:rsidRDefault="007F4253" w:rsidP="007F4253">
            <w:pPr>
              <w:widowControl/>
              <w:autoSpaceDE/>
              <w:autoSpaceDN/>
              <w:ind w:left="-108"/>
              <w:rPr>
                <w:iCs/>
                <w:color w:val="000000"/>
                <w:sz w:val="24"/>
                <w:szCs w:val="24"/>
                <w:lang w:eastAsia="ru-RU"/>
              </w:rPr>
            </w:pPr>
            <w:r w:rsidRPr="007F4253">
              <w:rPr>
                <w:iCs/>
                <w:color w:val="000000"/>
                <w:sz w:val="24"/>
                <w:szCs w:val="24"/>
                <w:lang w:eastAsia="ru-RU"/>
              </w:rPr>
              <w:t>Дальнейшее оформление запроса возможно только при указании в поле «да».</w:t>
            </w:r>
          </w:p>
          <w:p w:rsidR="007F4253" w:rsidRPr="007F4253" w:rsidRDefault="007F4253" w:rsidP="007F4253">
            <w:pPr>
              <w:widowControl/>
              <w:autoSpaceDE/>
              <w:autoSpaceDN/>
              <w:rPr>
                <w:iCs/>
                <w:color w:val="000000"/>
                <w:sz w:val="24"/>
                <w:szCs w:val="24"/>
                <w:lang w:eastAsia="ru-RU"/>
              </w:rPr>
            </w:pPr>
          </w:p>
        </w:tc>
        <w:tc>
          <w:tcPr>
            <w:tcW w:w="850" w:type="dxa"/>
            <w:tcBorders>
              <w:top w:val="nil"/>
              <w:left w:val="nil"/>
              <w:bottom w:val="nil"/>
              <w:right w:val="nil"/>
            </w:tcBorders>
            <w:shd w:val="clear" w:color="auto" w:fill="auto"/>
            <w:noWrap/>
            <w:vAlign w:val="bottom"/>
            <w:hideMark/>
          </w:tcPr>
          <w:p w:rsidR="007F4253" w:rsidRPr="007F4253" w:rsidRDefault="007F4253" w:rsidP="007F4253">
            <w:pPr>
              <w:widowControl/>
              <w:autoSpaceDE/>
              <w:autoSpaceDN/>
              <w:rPr>
                <w:iCs/>
                <w:color w:val="000000"/>
                <w:sz w:val="24"/>
                <w:szCs w:val="24"/>
                <w:lang w:eastAsia="ru-RU"/>
              </w:rPr>
            </w:pPr>
          </w:p>
        </w:tc>
      </w:tr>
      <w:tr w:rsidR="007F4253" w:rsidRPr="007F4253" w:rsidTr="005D3253">
        <w:trPr>
          <w:trHeight w:val="406"/>
        </w:trPr>
        <w:tc>
          <w:tcPr>
            <w:tcW w:w="9356" w:type="dxa"/>
            <w:tcBorders>
              <w:top w:val="nil"/>
              <w:left w:val="nil"/>
              <w:bottom w:val="nil"/>
              <w:right w:val="nil"/>
            </w:tcBorders>
            <w:shd w:val="clear" w:color="auto" w:fill="auto"/>
            <w:noWrap/>
            <w:vAlign w:val="center"/>
            <w:hideMark/>
          </w:tcPr>
          <w:p w:rsidR="007F4253" w:rsidRPr="007F4253" w:rsidRDefault="007F4253" w:rsidP="007F4253">
            <w:pPr>
              <w:widowControl/>
              <w:autoSpaceDE/>
              <w:autoSpaceDN/>
              <w:ind w:left="-108"/>
              <w:jc w:val="both"/>
              <w:rPr>
                <w:color w:val="000000"/>
                <w:sz w:val="24"/>
                <w:szCs w:val="24"/>
                <w:lang w:eastAsia="ru-RU"/>
              </w:rPr>
            </w:pPr>
            <w:r w:rsidRPr="007F4253">
              <w:rPr>
                <w:color w:val="000000"/>
                <w:sz w:val="24"/>
                <w:szCs w:val="24"/>
                <w:lang w:eastAsia="ru-RU"/>
              </w:rPr>
              <w:t>В запросе указан документ, удостоверяющий личность заявителя (представителя заявителя), не утративший силу на дату подачи запроса</w:t>
            </w:r>
            <w:r w:rsidRPr="007F4253">
              <w:rPr>
                <w:bCs/>
                <w:color w:val="000000"/>
                <w:sz w:val="24"/>
                <w:szCs w:val="24"/>
                <w:lang w:eastAsia="ru-RU"/>
              </w:rPr>
              <w:t>*</w:t>
            </w:r>
            <w:r w:rsidRPr="007F4253">
              <w:rPr>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253" w:rsidRPr="007F4253" w:rsidRDefault="007F4253" w:rsidP="007F4253">
            <w:pPr>
              <w:widowControl/>
              <w:autoSpaceDE/>
              <w:autoSpaceDN/>
              <w:rPr>
                <w:rFonts w:ascii="Calibri" w:hAnsi="Calibri"/>
                <w:color w:val="000000"/>
                <w:sz w:val="24"/>
                <w:szCs w:val="24"/>
                <w:lang w:eastAsia="ru-RU"/>
              </w:rPr>
            </w:pPr>
            <w:r w:rsidRPr="007F4253">
              <w:rPr>
                <w:rFonts w:ascii="Calibri" w:hAnsi="Calibri"/>
                <w:color w:val="000000"/>
                <w:sz w:val="24"/>
                <w:szCs w:val="24"/>
                <w:lang w:eastAsia="ru-RU"/>
              </w:rPr>
              <w:t> </w:t>
            </w:r>
          </w:p>
        </w:tc>
      </w:tr>
      <w:tr w:rsidR="007F4253" w:rsidRPr="007F4253" w:rsidTr="005D3253">
        <w:trPr>
          <w:trHeight w:val="77"/>
        </w:trPr>
        <w:tc>
          <w:tcPr>
            <w:tcW w:w="9356" w:type="dxa"/>
            <w:tcBorders>
              <w:top w:val="nil"/>
              <w:left w:val="nil"/>
              <w:bottom w:val="nil"/>
              <w:right w:val="nil"/>
            </w:tcBorders>
            <w:shd w:val="clear" w:color="auto" w:fill="auto"/>
            <w:noWrap/>
            <w:vAlign w:val="center"/>
            <w:hideMark/>
          </w:tcPr>
          <w:p w:rsidR="007F4253" w:rsidRPr="007F4253" w:rsidRDefault="007F4253" w:rsidP="007F4253">
            <w:pPr>
              <w:widowControl/>
              <w:autoSpaceDE/>
              <w:autoSpaceDN/>
              <w:ind w:left="-108"/>
              <w:rPr>
                <w:iCs/>
                <w:color w:val="000000"/>
                <w:sz w:val="24"/>
                <w:szCs w:val="24"/>
                <w:lang w:eastAsia="ru-RU"/>
              </w:rPr>
            </w:pPr>
            <w:r w:rsidRPr="007F4253">
              <w:rPr>
                <w:iCs/>
                <w:color w:val="000000"/>
                <w:sz w:val="24"/>
                <w:szCs w:val="24"/>
                <w:lang w:eastAsia="ru-RU"/>
              </w:rPr>
              <w:t>Дальнейшее оформление запроса возможно только при указании в поле «да».</w:t>
            </w:r>
          </w:p>
          <w:p w:rsidR="007F4253" w:rsidRPr="007F4253" w:rsidRDefault="007F4253" w:rsidP="007F4253">
            <w:pPr>
              <w:widowControl/>
              <w:autoSpaceDE/>
              <w:autoSpaceDN/>
              <w:ind w:left="-108"/>
              <w:rPr>
                <w:iCs/>
                <w:color w:val="000000"/>
                <w:sz w:val="24"/>
                <w:szCs w:val="24"/>
                <w:lang w:eastAsia="ru-RU"/>
              </w:rPr>
            </w:pPr>
          </w:p>
        </w:tc>
        <w:tc>
          <w:tcPr>
            <w:tcW w:w="850" w:type="dxa"/>
            <w:tcBorders>
              <w:top w:val="nil"/>
              <w:left w:val="nil"/>
              <w:bottom w:val="nil"/>
              <w:right w:val="nil"/>
            </w:tcBorders>
            <w:shd w:val="clear" w:color="auto" w:fill="auto"/>
            <w:noWrap/>
            <w:vAlign w:val="bottom"/>
            <w:hideMark/>
          </w:tcPr>
          <w:p w:rsidR="007F4253" w:rsidRPr="007F4253" w:rsidRDefault="007F4253" w:rsidP="007F4253">
            <w:pPr>
              <w:widowControl/>
              <w:autoSpaceDE/>
              <w:autoSpaceDN/>
              <w:rPr>
                <w:iCs/>
                <w:color w:val="000000"/>
                <w:sz w:val="24"/>
                <w:szCs w:val="24"/>
                <w:lang w:eastAsia="ru-RU"/>
              </w:rPr>
            </w:pPr>
          </w:p>
        </w:tc>
      </w:tr>
      <w:tr w:rsidR="007F4253" w:rsidRPr="007F4253" w:rsidTr="005D3253">
        <w:trPr>
          <w:trHeight w:val="273"/>
        </w:trPr>
        <w:tc>
          <w:tcPr>
            <w:tcW w:w="9356" w:type="dxa"/>
            <w:tcBorders>
              <w:top w:val="nil"/>
              <w:left w:val="nil"/>
              <w:bottom w:val="nil"/>
              <w:right w:val="nil"/>
            </w:tcBorders>
            <w:shd w:val="clear" w:color="auto" w:fill="auto"/>
            <w:noWrap/>
            <w:vAlign w:val="center"/>
            <w:hideMark/>
          </w:tcPr>
          <w:p w:rsidR="007F4253" w:rsidRPr="007F4253" w:rsidRDefault="007F4253" w:rsidP="007F4253">
            <w:pPr>
              <w:widowControl/>
              <w:autoSpaceDE/>
              <w:autoSpaceDN/>
              <w:ind w:left="-108"/>
              <w:rPr>
                <w:color w:val="000000"/>
                <w:sz w:val="24"/>
                <w:szCs w:val="24"/>
                <w:lang w:eastAsia="ru-RU"/>
              </w:rPr>
            </w:pPr>
            <w:r w:rsidRPr="007F4253">
              <w:rPr>
                <w:color w:val="000000"/>
                <w:sz w:val="24"/>
                <w:szCs w:val="24"/>
                <w:lang w:eastAsia="ru-RU"/>
              </w:rPr>
              <w:t>Запрос заполнен в отношении одного объекта капитального строительства</w:t>
            </w:r>
            <w:r w:rsidRPr="007F4253">
              <w:rPr>
                <w:bCs/>
                <w:color w:val="000000"/>
                <w:sz w:val="24"/>
                <w:szCs w:val="24"/>
                <w:lang w:eastAsia="ru-RU"/>
              </w:rPr>
              <w:t>*</w:t>
            </w:r>
            <w:r w:rsidRPr="007F4253">
              <w:rPr>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253" w:rsidRPr="007F4253" w:rsidRDefault="007F4253" w:rsidP="007F4253">
            <w:pPr>
              <w:widowControl/>
              <w:autoSpaceDE/>
              <w:autoSpaceDN/>
              <w:rPr>
                <w:rFonts w:ascii="Calibri" w:hAnsi="Calibri"/>
                <w:color w:val="000000"/>
                <w:sz w:val="24"/>
                <w:szCs w:val="24"/>
                <w:lang w:eastAsia="ru-RU"/>
              </w:rPr>
            </w:pPr>
            <w:r w:rsidRPr="007F4253">
              <w:rPr>
                <w:rFonts w:ascii="Calibri" w:hAnsi="Calibri"/>
                <w:color w:val="000000"/>
                <w:sz w:val="24"/>
                <w:szCs w:val="24"/>
                <w:lang w:eastAsia="ru-RU"/>
              </w:rPr>
              <w:t> </w:t>
            </w:r>
          </w:p>
        </w:tc>
      </w:tr>
      <w:tr w:rsidR="007F4253" w:rsidRPr="007F4253" w:rsidTr="005D3253">
        <w:trPr>
          <w:trHeight w:val="77"/>
        </w:trPr>
        <w:tc>
          <w:tcPr>
            <w:tcW w:w="9356" w:type="dxa"/>
            <w:tcBorders>
              <w:top w:val="nil"/>
              <w:left w:val="nil"/>
              <w:bottom w:val="nil"/>
              <w:right w:val="nil"/>
            </w:tcBorders>
            <w:shd w:val="clear" w:color="auto" w:fill="auto"/>
            <w:noWrap/>
            <w:vAlign w:val="center"/>
            <w:hideMark/>
          </w:tcPr>
          <w:p w:rsidR="007F4253" w:rsidRPr="007F4253" w:rsidRDefault="007F4253" w:rsidP="007F4253">
            <w:pPr>
              <w:widowControl/>
              <w:autoSpaceDE/>
              <w:autoSpaceDN/>
              <w:ind w:left="-108"/>
              <w:rPr>
                <w:iCs/>
                <w:color w:val="000000"/>
                <w:sz w:val="24"/>
                <w:szCs w:val="24"/>
                <w:lang w:eastAsia="ru-RU"/>
              </w:rPr>
            </w:pPr>
            <w:r w:rsidRPr="007F4253">
              <w:rPr>
                <w:iCs/>
                <w:color w:val="000000"/>
                <w:sz w:val="24"/>
                <w:szCs w:val="24"/>
                <w:lang w:eastAsia="ru-RU"/>
              </w:rPr>
              <w:t>Дальнейшее оформление запроса возможно только при указании в поле «да».</w:t>
            </w:r>
          </w:p>
          <w:p w:rsidR="007F4253" w:rsidRPr="007F4253" w:rsidRDefault="007F4253" w:rsidP="007F4253">
            <w:pPr>
              <w:widowControl/>
              <w:autoSpaceDE/>
              <w:autoSpaceDN/>
              <w:ind w:left="-108"/>
              <w:rPr>
                <w:iCs/>
                <w:color w:val="000000"/>
                <w:sz w:val="24"/>
                <w:szCs w:val="24"/>
                <w:lang w:eastAsia="ru-RU"/>
              </w:rPr>
            </w:pPr>
          </w:p>
        </w:tc>
        <w:tc>
          <w:tcPr>
            <w:tcW w:w="850" w:type="dxa"/>
            <w:tcBorders>
              <w:top w:val="nil"/>
              <w:left w:val="nil"/>
              <w:bottom w:val="nil"/>
              <w:right w:val="nil"/>
            </w:tcBorders>
            <w:shd w:val="clear" w:color="auto" w:fill="auto"/>
            <w:noWrap/>
            <w:vAlign w:val="bottom"/>
            <w:hideMark/>
          </w:tcPr>
          <w:p w:rsidR="007F4253" w:rsidRPr="007F4253" w:rsidRDefault="007F4253" w:rsidP="007F4253">
            <w:pPr>
              <w:widowControl/>
              <w:autoSpaceDE/>
              <w:autoSpaceDN/>
              <w:rPr>
                <w:iCs/>
                <w:color w:val="000000"/>
                <w:sz w:val="24"/>
                <w:szCs w:val="24"/>
                <w:lang w:eastAsia="ru-RU"/>
              </w:rPr>
            </w:pPr>
          </w:p>
        </w:tc>
      </w:tr>
      <w:tr w:rsidR="007F4253" w:rsidRPr="007F4253" w:rsidTr="005D3253">
        <w:trPr>
          <w:trHeight w:val="818"/>
        </w:trPr>
        <w:tc>
          <w:tcPr>
            <w:tcW w:w="9356" w:type="dxa"/>
            <w:tcBorders>
              <w:top w:val="nil"/>
              <w:left w:val="nil"/>
              <w:bottom w:val="nil"/>
              <w:right w:val="nil"/>
            </w:tcBorders>
            <w:shd w:val="clear" w:color="auto" w:fill="auto"/>
            <w:noWrap/>
            <w:vAlign w:val="center"/>
            <w:hideMark/>
          </w:tcPr>
          <w:p w:rsidR="007F4253" w:rsidRPr="007F4253" w:rsidRDefault="007F4253" w:rsidP="007F4253">
            <w:pPr>
              <w:widowControl/>
              <w:autoSpaceDE/>
              <w:autoSpaceDN/>
              <w:ind w:left="-108"/>
              <w:jc w:val="both"/>
              <w:rPr>
                <w:color w:val="000000"/>
                <w:sz w:val="24"/>
                <w:szCs w:val="24"/>
                <w:lang w:eastAsia="ru-RU"/>
              </w:rPr>
            </w:pPr>
            <w:r w:rsidRPr="007F4253">
              <w:rPr>
                <w:color w:val="000000"/>
                <w:sz w:val="24"/>
                <w:szCs w:val="24"/>
                <w:lang w:eastAsia="ru-RU"/>
              </w:rP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отказа в приеме документов, необходимых для предоставления Услуги</w:t>
            </w:r>
            <w:r w:rsidRPr="007F4253">
              <w:rPr>
                <w:bCs/>
                <w:color w:val="000000"/>
                <w:sz w:val="24"/>
                <w:szCs w:val="24"/>
                <w:lang w:eastAsia="ru-RU"/>
              </w:rPr>
              <w:t>*</w:t>
            </w:r>
            <w:r w:rsidRPr="007F4253">
              <w:rPr>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253" w:rsidRPr="007F4253" w:rsidRDefault="007F4253" w:rsidP="007F4253">
            <w:pPr>
              <w:widowControl/>
              <w:autoSpaceDE/>
              <w:autoSpaceDN/>
              <w:rPr>
                <w:rFonts w:ascii="Calibri" w:hAnsi="Calibri"/>
                <w:color w:val="000000"/>
                <w:sz w:val="24"/>
                <w:szCs w:val="24"/>
                <w:lang w:eastAsia="ru-RU"/>
              </w:rPr>
            </w:pPr>
            <w:r w:rsidRPr="007F4253">
              <w:rPr>
                <w:rFonts w:ascii="Calibri" w:hAnsi="Calibri"/>
                <w:color w:val="000000"/>
                <w:sz w:val="24"/>
                <w:szCs w:val="24"/>
                <w:lang w:eastAsia="ru-RU"/>
              </w:rPr>
              <w:t> </w:t>
            </w:r>
          </w:p>
        </w:tc>
      </w:tr>
      <w:tr w:rsidR="007F4253" w:rsidRPr="007F4253" w:rsidTr="005D3253">
        <w:trPr>
          <w:trHeight w:val="77"/>
        </w:trPr>
        <w:tc>
          <w:tcPr>
            <w:tcW w:w="9356" w:type="dxa"/>
            <w:tcBorders>
              <w:top w:val="nil"/>
              <w:left w:val="nil"/>
              <w:bottom w:val="nil"/>
              <w:right w:val="nil"/>
            </w:tcBorders>
            <w:shd w:val="clear" w:color="auto" w:fill="auto"/>
            <w:noWrap/>
            <w:vAlign w:val="center"/>
            <w:hideMark/>
          </w:tcPr>
          <w:p w:rsidR="007F4253" w:rsidRPr="007F4253" w:rsidRDefault="007F4253" w:rsidP="007F4253">
            <w:pPr>
              <w:widowControl/>
              <w:autoSpaceDE/>
              <w:autoSpaceDN/>
              <w:ind w:left="-108"/>
              <w:rPr>
                <w:iCs/>
                <w:color w:val="000000"/>
                <w:sz w:val="24"/>
                <w:szCs w:val="24"/>
                <w:lang w:eastAsia="ru-RU"/>
              </w:rPr>
            </w:pPr>
            <w:r w:rsidRPr="007F4253">
              <w:rPr>
                <w:iCs/>
                <w:color w:val="000000"/>
                <w:sz w:val="24"/>
                <w:szCs w:val="24"/>
                <w:lang w:eastAsia="ru-RU"/>
              </w:rPr>
              <w:t>Дальнейшее оформление запроса возможно только при указании в поле «да».</w:t>
            </w:r>
          </w:p>
          <w:p w:rsidR="007F4253" w:rsidRPr="007F4253" w:rsidRDefault="007F4253" w:rsidP="007F4253">
            <w:pPr>
              <w:widowControl/>
              <w:autoSpaceDE/>
              <w:autoSpaceDN/>
              <w:ind w:left="-108"/>
              <w:rPr>
                <w:iCs/>
                <w:color w:val="000000"/>
                <w:sz w:val="24"/>
                <w:szCs w:val="24"/>
                <w:lang w:eastAsia="ru-RU"/>
              </w:rPr>
            </w:pPr>
          </w:p>
        </w:tc>
        <w:tc>
          <w:tcPr>
            <w:tcW w:w="850" w:type="dxa"/>
            <w:tcBorders>
              <w:top w:val="nil"/>
              <w:left w:val="nil"/>
              <w:bottom w:val="nil"/>
              <w:right w:val="nil"/>
            </w:tcBorders>
            <w:shd w:val="clear" w:color="auto" w:fill="auto"/>
            <w:noWrap/>
            <w:vAlign w:val="bottom"/>
            <w:hideMark/>
          </w:tcPr>
          <w:p w:rsidR="007F4253" w:rsidRPr="007F4253" w:rsidRDefault="007F4253" w:rsidP="007F4253">
            <w:pPr>
              <w:widowControl/>
              <w:autoSpaceDE/>
              <w:autoSpaceDN/>
              <w:rPr>
                <w:iCs/>
                <w:color w:val="000000"/>
                <w:sz w:val="24"/>
                <w:szCs w:val="24"/>
                <w:lang w:eastAsia="ru-RU"/>
              </w:rPr>
            </w:pPr>
          </w:p>
        </w:tc>
      </w:tr>
      <w:tr w:rsidR="007F4253" w:rsidRPr="007F4253" w:rsidTr="005D3253">
        <w:trPr>
          <w:trHeight w:val="406"/>
        </w:trPr>
        <w:tc>
          <w:tcPr>
            <w:tcW w:w="9356" w:type="dxa"/>
            <w:tcBorders>
              <w:top w:val="nil"/>
              <w:left w:val="nil"/>
              <w:bottom w:val="nil"/>
              <w:right w:val="nil"/>
            </w:tcBorders>
            <w:shd w:val="clear" w:color="auto" w:fill="auto"/>
            <w:noWrap/>
            <w:vAlign w:val="center"/>
            <w:hideMark/>
          </w:tcPr>
          <w:p w:rsidR="007F4253" w:rsidRPr="007F4253" w:rsidRDefault="007F4253" w:rsidP="007F4253">
            <w:pPr>
              <w:widowControl/>
              <w:autoSpaceDE/>
              <w:autoSpaceDN/>
              <w:ind w:left="-108"/>
              <w:jc w:val="both"/>
              <w:rPr>
                <w:color w:val="000000"/>
                <w:sz w:val="24"/>
                <w:szCs w:val="24"/>
                <w:lang w:eastAsia="ru-RU"/>
              </w:rPr>
            </w:pPr>
            <w:r w:rsidRPr="007F4253">
              <w:rPr>
                <w:color w:val="000000"/>
                <w:sz w:val="24"/>
                <w:szCs w:val="24"/>
                <w:lang w:eastAsia="ru-RU"/>
              </w:rPr>
              <w:t>Поля запроса содержат информацию для указания в Колористическом паспорте, в том числе о сроке завершения работ по изменению внешнего вида, соответствующую намерениям заявителя</w:t>
            </w:r>
            <w:r w:rsidRPr="007F4253">
              <w:rPr>
                <w:bCs/>
                <w:color w:val="000000"/>
                <w:sz w:val="24"/>
                <w:szCs w:val="24"/>
                <w:lang w:eastAsia="ru-RU"/>
              </w:rPr>
              <w:t>*</w:t>
            </w:r>
            <w:r w:rsidRPr="007F4253">
              <w:rPr>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253" w:rsidRPr="007F4253" w:rsidRDefault="007F4253" w:rsidP="007F4253">
            <w:pPr>
              <w:widowControl/>
              <w:autoSpaceDE/>
              <w:autoSpaceDN/>
              <w:rPr>
                <w:rFonts w:ascii="Calibri" w:hAnsi="Calibri"/>
                <w:color w:val="000000"/>
                <w:sz w:val="24"/>
                <w:szCs w:val="24"/>
                <w:lang w:eastAsia="ru-RU"/>
              </w:rPr>
            </w:pPr>
            <w:r w:rsidRPr="007F4253">
              <w:rPr>
                <w:rFonts w:ascii="Calibri" w:hAnsi="Calibri"/>
                <w:color w:val="000000"/>
                <w:sz w:val="24"/>
                <w:szCs w:val="24"/>
                <w:lang w:eastAsia="ru-RU"/>
              </w:rPr>
              <w:t> </w:t>
            </w:r>
          </w:p>
        </w:tc>
      </w:tr>
      <w:tr w:rsidR="007F4253" w:rsidRPr="007F4253" w:rsidTr="005D3253">
        <w:trPr>
          <w:trHeight w:val="77"/>
        </w:trPr>
        <w:tc>
          <w:tcPr>
            <w:tcW w:w="9356" w:type="dxa"/>
            <w:tcBorders>
              <w:top w:val="nil"/>
              <w:left w:val="nil"/>
              <w:bottom w:val="nil"/>
              <w:right w:val="nil"/>
            </w:tcBorders>
            <w:shd w:val="clear" w:color="auto" w:fill="auto"/>
            <w:noWrap/>
            <w:vAlign w:val="center"/>
            <w:hideMark/>
          </w:tcPr>
          <w:p w:rsidR="007F4253" w:rsidRPr="007F4253" w:rsidRDefault="007F4253" w:rsidP="007F4253">
            <w:pPr>
              <w:widowControl/>
              <w:autoSpaceDE/>
              <w:autoSpaceDN/>
              <w:ind w:left="-108"/>
              <w:rPr>
                <w:iCs/>
                <w:color w:val="000000"/>
                <w:sz w:val="24"/>
                <w:szCs w:val="24"/>
                <w:lang w:eastAsia="ru-RU"/>
              </w:rPr>
            </w:pPr>
            <w:r w:rsidRPr="007F4253">
              <w:rPr>
                <w:iCs/>
                <w:color w:val="000000"/>
                <w:sz w:val="24"/>
                <w:szCs w:val="24"/>
                <w:lang w:eastAsia="ru-RU"/>
              </w:rPr>
              <w:t>Дальнейшее оформление запроса возможно только при указании в поле «да».</w:t>
            </w:r>
          </w:p>
          <w:p w:rsidR="007F4253" w:rsidRPr="007F4253" w:rsidRDefault="007F4253" w:rsidP="007F4253">
            <w:pPr>
              <w:widowControl/>
              <w:autoSpaceDE/>
              <w:autoSpaceDN/>
              <w:ind w:left="-108"/>
              <w:rPr>
                <w:iCs/>
                <w:color w:val="000000"/>
                <w:sz w:val="24"/>
                <w:szCs w:val="24"/>
                <w:lang w:eastAsia="ru-RU"/>
              </w:rPr>
            </w:pPr>
          </w:p>
        </w:tc>
        <w:tc>
          <w:tcPr>
            <w:tcW w:w="850" w:type="dxa"/>
            <w:tcBorders>
              <w:top w:val="nil"/>
              <w:left w:val="nil"/>
              <w:bottom w:val="nil"/>
              <w:right w:val="nil"/>
            </w:tcBorders>
            <w:shd w:val="clear" w:color="auto" w:fill="auto"/>
            <w:noWrap/>
            <w:vAlign w:val="bottom"/>
            <w:hideMark/>
          </w:tcPr>
          <w:p w:rsidR="007F4253" w:rsidRPr="007F4253" w:rsidRDefault="007F4253" w:rsidP="007F4253">
            <w:pPr>
              <w:widowControl/>
              <w:autoSpaceDE/>
              <w:autoSpaceDN/>
              <w:rPr>
                <w:iCs/>
                <w:color w:val="000000"/>
                <w:sz w:val="24"/>
                <w:szCs w:val="24"/>
                <w:lang w:eastAsia="ru-RU"/>
              </w:rPr>
            </w:pPr>
          </w:p>
        </w:tc>
      </w:tr>
      <w:tr w:rsidR="007F4253" w:rsidRPr="007F4253" w:rsidTr="005D3253">
        <w:trPr>
          <w:trHeight w:val="144"/>
        </w:trPr>
        <w:tc>
          <w:tcPr>
            <w:tcW w:w="9356" w:type="dxa"/>
            <w:tcBorders>
              <w:top w:val="nil"/>
              <w:left w:val="nil"/>
              <w:bottom w:val="nil"/>
              <w:right w:val="nil"/>
            </w:tcBorders>
            <w:shd w:val="clear" w:color="auto" w:fill="auto"/>
            <w:noWrap/>
            <w:vAlign w:val="center"/>
            <w:hideMark/>
          </w:tcPr>
          <w:p w:rsidR="007F4253" w:rsidRPr="007F4253" w:rsidRDefault="007F4253" w:rsidP="007F4253">
            <w:pPr>
              <w:widowControl/>
              <w:autoSpaceDE/>
              <w:autoSpaceDN/>
              <w:ind w:left="-108"/>
              <w:rPr>
                <w:color w:val="000000"/>
                <w:sz w:val="24"/>
                <w:szCs w:val="24"/>
                <w:lang w:eastAsia="ru-RU"/>
              </w:rPr>
            </w:pPr>
            <w:r w:rsidRPr="007F4253">
              <w:rPr>
                <w:color w:val="000000"/>
                <w:sz w:val="24"/>
                <w:szCs w:val="24"/>
                <w:lang w:eastAsia="ru-RU"/>
              </w:rPr>
              <w:lastRenderedPageBreak/>
              <w:t>В запросе фамилия, имя и отчество (при наличии) указаны без сокращений</w:t>
            </w:r>
            <w:r w:rsidRPr="007F4253">
              <w:rPr>
                <w:bCs/>
                <w:color w:val="000000"/>
                <w:sz w:val="24"/>
                <w:szCs w:val="24"/>
                <w:lang w:eastAsia="ru-RU"/>
              </w:rPr>
              <w:t>*</w:t>
            </w:r>
            <w:r w:rsidRPr="007F4253">
              <w:rPr>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253" w:rsidRPr="007F4253" w:rsidRDefault="007F4253" w:rsidP="007F4253">
            <w:pPr>
              <w:widowControl/>
              <w:autoSpaceDE/>
              <w:autoSpaceDN/>
              <w:rPr>
                <w:rFonts w:ascii="Calibri" w:hAnsi="Calibri"/>
                <w:color w:val="000000"/>
                <w:sz w:val="24"/>
                <w:szCs w:val="24"/>
                <w:lang w:eastAsia="ru-RU"/>
              </w:rPr>
            </w:pPr>
            <w:r w:rsidRPr="007F4253">
              <w:rPr>
                <w:rFonts w:ascii="Calibri" w:hAnsi="Calibri"/>
                <w:color w:val="000000"/>
                <w:sz w:val="24"/>
                <w:szCs w:val="24"/>
                <w:lang w:eastAsia="ru-RU"/>
              </w:rPr>
              <w:t> </w:t>
            </w:r>
          </w:p>
        </w:tc>
      </w:tr>
      <w:tr w:rsidR="007F4253" w:rsidRPr="007F4253" w:rsidTr="005D3253">
        <w:trPr>
          <w:trHeight w:val="77"/>
        </w:trPr>
        <w:tc>
          <w:tcPr>
            <w:tcW w:w="9356" w:type="dxa"/>
            <w:tcBorders>
              <w:top w:val="nil"/>
              <w:left w:val="nil"/>
              <w:bottom w:val="nil"/>
              <w:right w:val="nil"/>
            </w:tcBorders>
            <w:shd w:val="clear" w:color="auto" w:fill="auto"/>
            <w:noWrap/>
            <w:vAlign w:val="center"/>
            <w:hideMark/>
          </w:tcPr>
          <w:p w:rsidR="007F4253" w:rsidRPr="007F4253" w:rsidRDefault="007F4253" w:rsidP="007F4253">
            <w:pPr>
              <w:widowControl/>
              <w:autoSpaceDE/>
              <w:autoSpaceDN/>
              <w:ind w:left="-108"/>
              <w:rPr>
                <w:iCs/>
                <w:color w:val="000000"/>
                <w:sz w:val="24"/>
                <w:szCs w:val="24"/>
                <w:lang w:eastAsia="ru-RU"/>
              </w:rPr>
            </w:pPr>
            <w:r w:rsidRPr="007F4253">
              <w:rPr>
                <w:iCs/>
                <w:color w:val="000000"/>
                <w:sz w:val="24"/>
                <w:szCs w:val="24"/>
                <w:lang w:eastAsia="ru-RU"/>
              </w:rPr>
              <w:t>Дальнейшее оформление запроса возможно только при указании в поле «да».</w:t>
            </w:r>
          </w:p>
          <w:p w:rsidR="007F4253" w:rsidRPr="007F4253" w:rsidRDefault="007F4253" w:rsidP="007F4253">
            <w:pPr>
              <w:widowControl/>
              <w:autoSpaceDE/>
              <w:autoSpaceDN/>
              <w:ind w:left="-108"/>
              <w:rPr>
                <w:iCs/>
                <w:color w:val="000000"/>
                <w:sz w:val="24"/>
                <w:szCs w:val="24"/>
                <w:lang w:eastAsia="ru-RU"/>
              </w:rPr>
            </w:pPr>
          </w:p>
        </w:tc>
        <w:tc>
          <w:tcPr>
            <w:tcW w:w="850" w:type="dxa"/>
            <w:tcBorders>
              <w:top w:val="nil"/>
              <w:left w:val="nil"/>
              <w:bottom w:val="nil"/>
              <w:right w:val="nil"/>
            </w:tcBorders>
            <w:shd w:val="clear" w:color="auto" w:fill="auto"/>
            <w:noWrap/>
            <w:vAlign w:val="bottom"/>
            <w:hideMark/>
          </w:tcPr>
          <w:p w:rsidR="007F4253" w:rsidRPr="007F4253" w:rsidRDefault="007F4253" w:rsidP="007F4253">
            <w:pPr>
              <w:widowControl/>
              <w:autoSpaceDE/>
              <w:autoSpaceDN/>
              <w:rPr>
                <w:iCs/>
                <w:color w:val="000000"/>
                <w:sz w:val="24"/>
                <w:szCs w:val="24"/>
                <w:lang w:eastAsia="ru-RU"/>
              </w:rPr>
            </w:pPr>
          </w:p>
        </w:tc>
      </w:tr>
      <w:tr w:rsidR="007F4253" w:rsidRPr="007F4253" w:rsidTr="005D3253">
        <w:trPr>
          <w:trHeight w:val="272"/>
        </w:trPr>
        <w:tc>
          <w:tcPr>
            <w:tcW w:w="9356" w:type="dxa"/>
            <w:tcBorders>
              <w:top w:val="nil"/>
              <w:left w:val="nil"/>
              <w:bottom w:val="nil"/>
              <w:right w:val="nil"/>
            </w:tcBorders>
            <w:shd w:val="clear" w:color="auto" w:fill="auto"/>
            <w:noWrap/>
            <w:vAlign w:val="center"/>
            <w:hideMark/>
          </w:tcPr>
          <w:p w:rsidR="007F4253" w:rsidRPr="007F4253" w:rsidRDefault="007F4253" w:rsidP="007F4253">
            <w:pPr>
              <w:widowControl/>
              <w:autoSpaceDE/>
              <w:autoSpaceDN/>
              <w:ind w:left="-108"/>
              <w:jc w:val="both"/>
              <w:rPr>
                <w:color w:val="000000"/>
                <w:sz w:val="24"/>
                <w:szCs w:val="24"/>
                <w:lang w:eastAsia="ru-RU"/>
              </w:rPr>
            </w:pPr>
            <w:r w:rsidRPr="007F4253">
              <w:rPr>
                <w:color w:val="000000"/>
                <w:sz w:val="24"/>
                <w:szCs w:val="24"/>
                <w:lang w:eastAsia="ru-RU"/>
              </w:rPr>
              <w:t>В запросе наименование организации (фирменное название) и организационно-правовая форма указываются без сокращений</w:t>
            </w:r>
            <w:r w:rsidRPr="007F4253">
              <w:rPr>
                <w:bCs/>
                <w:color w:val="000000"/>
                <w:sz w:val="24"/>
                <w:szCs w:val="24"/>
                <w:lang w:eastAsia="ru-RU"/>
              </w:rPr>
              <w:t>*</w:t>
            </w:r>
            <w:r w:rsidRPr="007F4253">
              <w:rPr>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253" w:rsidRPr="007F4253" w:rsidRDefault="007F4253" w:rsidP="007F4253">
            <w:pPr>
              <w:widowControl/>
              <w:autoSpaceDE/>
              <w:autoSpaceDN/>
              <w:rPr>
                <w:rFonts w:ascii="Calibri" w:hAnsi="Calibri"/>
                <w:color w:val="000000"/>
                <w:sz w:val="24"/>
                <w:szCs w:val="24"/>
                <w:lang w:eastAsia="ru-RU"/>
              </w:rPr>
            </w:pPr>
            <w:r w:rsidRPr="007F4253">
              <w:rPr>
                <w:rFonts w:ascii="Calibri" w:hAnsi="Calibri"/>
                <w:color w:val="000000"/>
                <w:sz w:val="24"/>
                <w:szCs w:val="24"/>
                <w:lang w:eastAsia="ru-RU"/>
              </w:rPr>
              <w:t> </w:t>
            </w:r>
          </w:p>
        </w:tc>
      </w:tr>
      <w:tr w:rsidR="007F4253" w:rsidRPr="007F4253" w:rsidTr="005D3253">
        <w:trPr>
          <w:trHeight w:val="77"/>
        </w:trPr>
        <w:tc>
          <w:tcPr>
            <w:tcW w:w="9356" w:type="dxa"/>
            <w:tcBorders>
              <w:top w:val="nil"/>
              <w:left w:val="nil"/>
              <w:bottom w:val="nil"/>
              <w:right w:val="nil"/>
            </w:tcBorders>
            <w:shd w:val="clear" w:color="auto" w:fill="auto"/>
            <w:vAlign w:val="center"/>
            <w:hideMark/>
          </w:tcPr>
          <w:p w:rsidR="007F4253" w:rsidRPr="007F4253" w:rsidRDefault="007F4253" w:rsidP="007F4253">
            <w:pPr>
              <w:widowControl/>
              <w:autoSpaceDE/>
              <w:autoSpaceDN/>
              <w:ind w:left="-108"/>
              <w:rPr>
                <w:iCs/>
                <w:color w:val="000000"/>
                <w:sz w:val="24"/>
                <w:szCs w:val="24"/>
                <w:lang w:eastAsia="ru-RU"/>
              </w:rPr>
            </w:pPr>
            <w:r w:rsidRPr="007F4253">
              <w:rPr>
                <w:iCs/>
                <w:color w:val="000000"/>
                <w:sz w:val="24"/>
                <w:szCs w:val="24"/>
                <w:lang w:eastAsia="ru-RU"/>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p w:rsidR="007F4253" w:rsidRPr="007F4253" w:rsidRDefault="007F4253" w:rsidP="007F4253">
            <w:pPr>
              <w:widowControl/>
              <w:autoSpaceDE/>
              <w:autoSpaceDN/>
              <w:ind w:left="-108"/>
              <w:rPr>
                <w:iCs/>
                <w:color w:val="000000"/>
                <w:sz w:val="24"/>
                <w:szCs w:val="24"/>
                <w:lang w:eastAsia="ru-RU"/>
              </w:rPr>
            </w:pPr>
          </w:p>
        </w:tc>
        <w:tc>
          <w:tcPr>
            <w:tcW w:w="850" w:type="dxa"/>
            <w:tcBorders>
              <w:top w:val="nil"/>
              <w:left w:val="nil"/>
              <w:bottom w:val="nil"/>
              <w:right w:val="nil"/>
            </w:tcBorders>
            <w:shd w:val="clear" w:color="auto" w:fill="auto"/>
            <w:noWrap/>
            <w:vAlign w:val="bottom"/>
            <w:hideMark/>
          </w:tcPr>
          <w:p w:rsidR="007F4253" w:rsidRPr="007F4253" w:rsidRDefault="007F4253" w:rsidP="007F4253">
            <w:pPr>
              <w:widowControl/>
              <w:autoSpaceDE/>
              <w:autoSpaceDN/>
              <w:rPr>
                <w:iCs/>
                <w:color w:val="000000"/>
                <w:sz w:val="24"/>
                <w:szCs w:val="24"/>
                <w:lang w:eastAsia="ru-RU"/>
              </w:rPr>
            </w:pPr>
          </w:p>
        </w:tc>
      </w:tr>
      <w:tr w:rsidR="007F4253" w:rsidRPr="007F4253" w:rsidTr="005D3253">
        <w:trPr>
          <w:trHeight w:val="437"/>
        </w:trPr>
        <w:tc>
          <w:tcPr>
            <w:tcW w:w="9356" w:type="dxa"/>
            <w:tcBorders>
              <w:top w:val="nil"/>
              <w:left w:val="nil"/>
              <w:bottom w:val="nil"/>
              <w:right w:val="nil"/>
            </w:tcBorders>
            <w:shd w:val="clear" w:color="auto" w:fill="auto"/>
            <w:noWrap/>
            <w:vAlign w:val="center"/>
            <w:hideMark/>
          </w:tcPr>
          <w:p w:rsidR="007F4253" w:rsidRPr="007F4253" w:rsidRDefault="007F4253" w:rsidP="007F4253">
            <w:pPr>
              <w:widowControl/>
              <w:autoSpaceDE/>
              <w:autoSpaceDN/>
              <w:ind w:left="-108"/>
              <w:jc w:val="both"/>
              <w:rPr>
                <w:color w:val="000000"/>
                <w:sz w:val="24"/>
                <w:szCs w:val="24"/>
                <w:lang w:eastAsia="ru-RU"/>
              </w:rPr>
            </w:pPr>
            <w:r w:rsidRPr="007F4253">
              <w:rPr>
                <w:color w:val="000000"/>
                <w:sz w:val="24"/>
                <w:szCs w:val="24"/>
                <w:lang w:eastAsia="ru-RU"/>
              </w:rPr>
              <w:t>В запросе указан номер телефона, по которому сотрудники Администрации, выполняющие административные действия, составляющие административные процедуры, могут проинформировать заявителя (представителя заявителя) о выполнении указанных действий</w:t>
            </w:r>
            <w:r w:rsidRPr="007F4253">
              <w:rPr>
                <w:bCs/>
                <w:color w:val="000000"/>
                <w:sz w:val="24"/>
                <w:szCs w:val="24"/>
                <w:lang w:eastAsia="ru-RU"/>
              </w:rPr>
              <w:t>*</w:t>
            </w:r>
            <w:r w:rsidRPr="007F4253">
              <w:rPr>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253" w:rsidRPr="007F4253" w:rsidRDefault="007F4253" w:rsidP="007F4253">
            <w:pPr>
              <w:widowControl/>
              <w:autoSpaceDE/>
              <w:autoSpaceDN/>
              <w:rPr>
                <w:rFonts w:ascii="Calibri" w:hAnsi="Calibri"/>
                <w:color w:val="000000"/>
                <w:sz w:val="24"/>
                <w:szCs w:val="24"/>
                <w:lang w:eastAsia="ru-RU"/>
              </w:rPr>
            </w:pPr>
            <w:r w:rsidRPr="007F4253">
              <w:rPr>
                <w:rFonts w:ascii="Calibri" w:hAnsi="Calibri"/>
                <w:color w:val="000000"/>
                <w:sz w:val="24"/>
                <w:szCs w:val="24"/>
                <w:lang w:eastAsia="ru-RU"/>
              </w:rPr>
              <w:t> </w:t>
            </w:r>
          </w:p>
        </w:tc>
      </w:tr>
      <w:tr w:rsidR="007F4253" w:rsidRPr="007F4253" w:rsidTr="005D3253">
        <w:trPr>
          <w:trHeight w:val="77"/>
        </w:trPr>
        <w:tc>
          <w:tcPr>
            <w:tcW w:w="9356" w:type="dxa"/>
            <w:tcBorders>
              <w:top w:val="nil"/>
              <w:left w:val="nil"/>
              <w:bottom w:val="nil"/>
              <w:right w:val="nil"/>
            </w:tcBorders>
            <w:shd w:val="clear" w:color="auto" w:fill="auto"/>
            <w:noWrap/>
            <w:vAlign w:val="center"/>
            <w:hideMark/>
          </w:tcPr>
          <w:p w:rsidR="007F4253" w:rsidRPr="007F4253" w:rsidRDefault="007F4253" w:rsidP="007F4253">
            <w:pPr>
              <w:widowControl/>
              <w:autoSpaceDE/>
              <w:autoSpaceDN/>
              <w:ind w:left="-108"/>
              <w:rPr>
                <w:iCs/>
                <w:color w:val="000000"/>
                <w:sz w:val="24"/>
                <w:szCs w:val="24"/>
                <w:lang w:eastAsia="ru-RU"/>
              </w:rPr>
            </w:pPr>
            <w:r w:rsidRPr="007F4253">
              <w:rPr>
                <w:iCs/>
                <w:color w:val="000000"/>
                <w:sz w:val="24"/>
                <w:szCs w:val="24"/>
                <w:lang w:eastAsia="ru-RU"/>
              </w:rPr>
              <w:t>Дальнейшее оформление запроса возможно только при указании в поле «да».</w:t>
            </w:r>
          </w:p>
          <w:p w:rsidR="007F4253" w:rsidRPr="007F4253" w:rsidRDefault="007F4253" w:rsidP="007F4253">
            <w:pPr>
              <w:widowControl/>
              <w:autoSpaceDE/>
              <w:autoSpaceDN/>
              <w:ind w:left="-108"/>
              <w:rPr>
                <w:iCs/>
                <w:color w:val="000000"/>
                <w:sz w:val="24"/>
                <w:szCs w:val="24"/>
                <w:lang w:eastAsia="ru-RU"/>
              </w:rPr>
            </w:pPr>
          </w:p>
        </w:tc>
        <w:tc>
          <w:tcPr>
            <w:tcW w:w="850" w:type="dxa"/>
            <w:tcBorders>
              <w:top w:val="nil"/>
              <w:left w:val="nil"/>
              <w:bottom w:val="nil"/>
              <w:right w:val="nil"/>
            </w:tcBorders>
            <w:shd w:val="clear" w:color="auto" w:fill="auto"/>
            <w:noWrap/>
            <w:vAlign w:val="bottom"/>
            <w:hideMark/>
          </w:tcPr>
          <w:p w:rsidR="007F4253" w:rsidRPr="007F4253" w:rsidRDefault="007F4253" w:rsidP="007F4253">
            <w:pPr>
              <w:widowControl/>
              <w:autoSpaceDE/>
              <w:autoSpaceDN/>
              <w:rPr>
                <w:iCs/>
                <w:color w:val="000000"/>
                <w:sz w:val="24"/>
                <w:szCs w:val="24"/>
                <w:lang w:eastAsia="ru-RU"/>
              </w:rPr>
            </w:pPr>
          </w:p>
        </w:tc>
      </w:tr>
      <w:tr w:rsidR="007F4253" w:rsidRPr="007F4253" w:rsidTr="005D3253">
        <w:trPr>
          <w:trHeight w:val="546"/>
        </w:trPr>
        <w:tc>
          <w:tcPr>
            <w:tcW w:w="9356" w:type="dxa"/>
            <w:tcBorders>
              <w:top w:val="nil"/>
              <w:left w:val="nil"/>
              <w:bottom w:val="nil"/>
              <w:right w:val="nil"/>
            </w:tcBorders>
            <w:shd w:val="clear" w:color="auto" w:fill="auto"/>
            <w:noWrap/>
            <w:vAlign w:val="center"/>
            <w:hideMark/>
          </w:tcPr>
          <w:p w:rsidR="007F4253" w:rsidRPr="007F4253" w:rsidRDefault="007F4253" w:rsidP="007F4253">
            <w:pPr>
              <w:widowControl/>
              <w:autoSpaceDE/>
              <w:autoSpaceDN/>
              <w:ind w:left="-108"/>
              <w:jc w:val="both"/>
              <w:rPr>
                <w:color w:val="000000"/>
                <w:sz w:val="24"/>
                <w:szCs w:val="24"/>
                <w:lang w:eastAsia="ru-RU"/>
              </w:rPr>
            </w:pPr>
            <w:r w:rsidRPr="007F4253">
              <w:rPr>
                <w:color w:val="000000"/>
                <w:sz w:val="24"/>
                <w:szCs w:val="24"/>
                <w:lang w:eastAsia="ru-RU"/>
              </w:rPr>
              <w:t>В запросе указан адрес электронной почты, по которому сотрудники Администрации, выполняющие административные действия, составляющие административные процедуры, могут проинформировать заявителя (представителя заявителя) о выполнении указанных действий</w:t>
            </w:r>
            <w:r w:rsidRPr="007F4253">
              <w:rPr>
                <w:bCs/>
                <w:color w:val="000000"/>
                <w:sz w:val="24"/>
                <w:szCs w:val="24"/>
                <w:lang w:eastAsia="ru-RU"/>
              </w:rPr>
              <w:t>*</w:t>
            </w:r>
            <w:r w:rsidRPr="007F4253">
              <w:rPr>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253" w:rsidRPr="007F4253" w:rsidRDefault="007F4253" w:rsidP="007F4253">
            <w:pPr>
              <w:widowControl/>
              <w:autoSpaceDE/>
              <w:autoSpaceDN/>
              <w:rPr>
                <w:rFonts w:ascii="Calibri" w:hAnsi="Calibri"/>
                <w:color w:val="000000"/>
                <w:sz w:val="24"/>
                <w:szCs w:val="24"/>
                <w:lang w:eastAsia="ru-RU"/>
              </w:rPr>
            </w:pPr>
            <w:r w:rsidRPr="007F4253">
              <w:rPr>
                <w:rFonts w:ascii="Calibri" w:hAnsi="Calibri"/>
                <w:color w:val="000000"/>
                <w:sz w:val="24"/>
                <w:szCs w:val="24"/>
                <w:lang w:eastAsia="ru-RU"/>
              </w:rPr>
              <w:t> </w:t>
            </w:r>
          </w:p>
        </w:tc>
      </w:tr>
      <w:tr w:rsidR="007F4253" w:rsidRPr="007F4253" w:rsidTr="005D3253">
        <w:trPr>
          <w:trHeight w:val="64"/>
        </w:trPr>
        <w:tc>
          <w:tcPr>
            <w:tcW w:w="9356" w:type="dxa"/>
            <w:tcBorders>
              <w:top w:val="nil"/>
              <w:left w:val="nil"/>
              <w:bottom w:val="nil"/>
              <w:right w:val="nil"/>
            </w:tcBorders>
            <w:shd w:val="clear" w:color="auto" w:fill="auto"/>
            <w:noWrap/>
            <w:vAlign w:val="center"/>
            <w:hideMark/>
          </w:tcPr>
          <w:p w:rsidR="007F4253" w:rsidRPr="007F4253" w:rsidRDefault="007F4253" w:rsidP="007F4253">
            <w:pPr>
              <w:widowControl/>
              <w:autoSpaceDE/>
              <w:autoSpaceDN/>
              <w:ind w:left="-108"/>
              <w:rPr>
                <w:iCs/>
                <w:color w:val="000000"/>
                <w:sz w:val="24"/>
                <w:szCs w:val="24"/>
                <w:lang w:eastAsia="ru-RU"/>
              </w:rPr>
            </w:pPr>
            <w:r w:rsidRPr="007F4253">
              <w:rPr>
                <w:iCs/>
                <w:color w:val="000000"/>
                <w:sz w:val="24"/>
                <w:szCs w:val="24"/>
                <w:lang w:eastAsia="ru-RU"/>
              </w:rPr>
              <w:t>Дальнейшее оформление запроса возможно только при указании в поле «да».</w:t>
            </w:r>
          </w:p>
          <w:p w:rsidR="007F4253" w:rsidRPr="007F4253" w:rsidRDefault="007F4253" w:rsidP="007F4253">
            <w:pPr>
              <w:widowControl/>
              <w:autoSpaceDE/>
              <w:autoSpaceDN/>
              <w:ind w:left="-108"/>
              <w:rPr>
                <w:iCs/>
                <w:color w:val="000000"/>
                <w:sz w:val="24"/>
                <w:szCs w:val="24"/>
                <w:lang w:eastAsia="ru-RU"/>
              </w:rPr>
            </w:pPr>
          </w:p>
        </w:tc>
        <w:tc>
          <w:tcPr>
            <w:tcW w:w="850" w:type="dxa"/>
            <w:tcBorders>
              <w:top w:val="nil"/>
              <w:left w:val="nil"/>
              <w:bottom w:val="nil"/>
              <w:right w:val="nil"/>
            </w:tcBorders>
            <w:shd w:val="clear" w:color="auto" w:fill="auto"/>
            <w:noWrap/>
            <w:vAlign w:val="bottom"/>
            <w:hideMark/>
          </w:tcPr>
          <w:p w:rsidR="007F4253" w:rsidRPr="007F4253" w:rsidRDefault="007F4253" w:rsidP="007F4253">
            <w:pPr>
              <w:widowControl/>
              <w:autoSpaceDE/>
              <w:autoSpaceDN/>
              <w:ind w:firstLineChars="100" w:firstLine="240"/>
              <w:rPr>
                <w:iCs/>
                <w:color w:val="000000"/>
                <w:sz w:val="24"/>
                <w:szCs w:val="24"/>
                <w:lang w:eastAsia="ru-RU"/>
              </w:rPr>
            </w:pPr>
          </w:p>
        </w:tc>
      </w:tr>
      <w:tr w:rsidR="007F4253" w:rsidRPr="007F4253" w:rsidTr="005D3253">
        <w:trPr>
          <w:trHeight w:val="216"/>
        </w:trPr>
        <w:tc>
          <w:tcPr>
            <w:tcW w:w="9356" w:type="dxa"/>
            <w:tcBorders>
              <w:top w:val="nil"/>
              <w:left w:val="nil"/>
              <w:bottom w:val="nil"/>
              <w:right w:val="nil"/>
            </w:tcBorders>
            <w:shd w:val="clear" w:color="auto" w:fill="auto"/>
            <w:noWrap/>
            <w:vAlign w:val="center"/>
            <w:hideMark/>
          </w:tcPr>
          <w:p w:rsidR="007F4253" w:rsidRPr="007F4253" w:rsidRDefault="007F4253" w:rsidP="007F4253">
            <w:pPr>
              <w:widowControl/>
              <w:autoSpaceDE/>
              <w:autoSpaceDN/>
              <w:ind w:left="-108"/>
              <w:jc w:val="both"/>
              <w:rPr>
                <w:color w:val="000000"/>
                <w:sz w:val="24"/>
                <w:szCs w:val="24"/>
                <w:lang w:eastAsia="ru-RU"/>
              </w:rPr>
            </w:pPr>
            <w:r w:rsidRPr="007F4253">
              <w:rPr>
                <w:color w:val="000000"/>
                <w:sz w:val="24"/>
                <w:szCs w:val="24"/>
                <w:lang w:eastAsia="ru-RU"/>
              </w:rPr>
              <w:t>В запросе указан кадастровый номер, присвоенный органом регистрации прав, внесенный в Единый государственный реестр недвижимости для объекта капитального строительства, в отношении которого оформлен запрос</w:t>
            </w:r>
            <w:r w:rsidRPr="007F4253">
              <w:rPr>
                <w:bCs/>
                <w:color w:val="000000"/>
                <w:sz w:val="24"/>
                <w:szCs w:val="24"/>
                <w:lang w:eastAsia="ru-RU"/>
              </w:rPr>
              <w:t>*</w:t>
            </w:r>
            <w:r w:rsidRPr="007F4253">
              <w:rPr>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253" w:rsidRPr="007F4253" w:rsidRDefault="007F4253" w:rsidP="007F4253">
            <w:pPr>
              <w:widowControl/>
              <w:autoSpaceDE/>
              <w:autoSpaceDN/>
              <w:rPr>
                <w:rFonts w:ascii="Calibri" w:hAnsi="Calibri"/>
                <w:color w:val="000000"/>
                <w:sz w:val="24"/>
                <w:szCs w:val="24"/>
                <w:lang w:eastAsia="ru-RU"/>
              </w:rPr>
            </w:pPr>
            <w:r w:rsidRPr="007F4253">
              <w:rPr>
                <w:rFonts w:ascii="Calibri" w:hAnsi="Calibri"/>
                <w:color w:val="000000"/>
                <w:sz w:val="24"/>
                <w:szCs w:val="24"/>
                <w:lang w:eastAsia="ru-RU"/>
              </w:rPr>
              <w:t> </w:t>
            </w:r>
          </w:p>
        </w:tc>
      </w:tr>
      <w:tr w:rsidR="007F4253" w:rsidRPr="007F4253" w:rsidTr="005D3253">
        <w:trPr>
          <w:trHeight w:val="147"/>
        </w:trPr>
        <w:tc>
          <w:tcPr>
            <w:tcW w:w="9356" w:type="dxa"/>
            <w:tcBorders>
              <w:top w:val="nil"/>
              <w:left w:val="nil"/>
              <w:bottom w:val="nil"/>
              <w:right w:val="nil"/>
            </w:tcBorders>
            <w:shd w:val="clear" w:color="auto" w:fill="auto"/>
            <w:noWrap/>
            <w:vAlign w:val="center"/>
            <w:hideMark/>
          </w:tcPr>
          <w:p w:rsidR="007F4253" w:rsidRPr="007F4253" w:rsidRDefault="007F4253" w:rsidP="007F4253">
            <w:pPr>
              <w:widowControl/>
              <w:autoSpaceDE/>
              <w:autoSpaceDN/>
              <w:ind w:left="-108"/>
              <w:rPr>
                <w:iCs/>
                <w:color w:val="000000"/>
                <w:sz w:val="24"/>
                <w:szCs w:val="24"/>
                <w:lang w:eastAsia="ru-RU"/>
              </w:rPr>
            </w:pPr>
            <w:r w:rsidRPr="007F4253">
              <w:rPr>
                <w:iCs/>
                <w:color w:val="000000"/>
                <w:sz w:val="24"/>
                <w:szCs w:val="24"/>
                <w:lang w:eastAsia="ru-RU"/>
              </w:rPr>
              <w:t>Дальнейшее оформление запроса возможно только при указании в поле «да».</w:t>
            </w:r>
          </w:p>
          <w:p w:rsidR="007F4253" w:rsidRPr="007F4253" w:rsidRDefault="007F4253" w:rsidP="007F4253">
            <w:pPr>
              <w:widowControl/>
              <w:autoSpaceDE/>
              <w:autoSpaceDN/>
              <w:ind w:left="-108"/>
              <w:rPr>
                <w:iCs/>
                <w:color w:val="000000"/>
                <w:sz w:val="24"/>
                <w:szCs w:val="24"/>
                <w:lang w:eastAsia="ru-RU"/>
              </w:rPr>
            </w:pPr>
          </w:p>
        </w:tc>
        <w:tc>
          <w:tcPr>
            <w:tcW w:w="850" w:type="dxa"/>
            <w:tcBorders>
              <w:top w:val="nil"/>
              <w:left w:val="nil"/>
              <w:bottom w:val="nil"/>
              <w:right w:val="nil"/>
            </w:tcBorders>
            <w:shd w:val="clear" w:color="auto" w:fill="auto"/>
            <w:noWrap/>
            <w:vAlign w:val="bottom"/>
            <w:hideMark/>
          </w:tcPr>
          <w:p w:rsidR="007F4253" w:rsidRPr="007F4253" w:rsidRDefault="007F4253" w:rsidP="007F4253">
            <w:pPr>
              <w:widowControl/>
              <w:autoSpaceDE/>
              <w:autoSpaceDN/>
              <w:ind w:firstLineChars="100" w:firstLine="240"/>
              <w:rPr>
                <w:iCs/>
                <w:color w:val="000000"/>
                <w:sz w:val="24"/>
                <w:szCs w:val="24"/>
                <w:lang w:eastAsia="ru-RU"/>
              </w:rPr>
            </w:pPr>
          </w:p>
        </w:tc>
      </w:tr>
      <w:tr w:rsidR="007F4253" w:rsidRPr="007F4253" w:rsidTr="005D3253">
        <w:trPr>
          <w:trHeight w:val="224"/>
        </w:trPr>
        <w:tc>
          <w:tcPr>
            <w:tcW w:w="9356" w:type="dxa"/>
            <w:tcBorders>
              <w:top w:val="nil"/>
              <w:left w:val="nil"/>
              <w:bottom w:val="nil"/>
              <w:right w:val="nil"/>
            </w:tcBorders>
            <w:shd w:val="clear" w:color="auto" w:fill="auto"/>
            <w:noWrap/>
            <w:vAlign w:val="center"/>
            <w:hideMark/>
          </w:tcPr>
          <w:p w:rsidR="007F4253" w:rsidRPr="007F4253" w:rsidRDefault="007F4253" w:rsidP="007F4253">
            <w:pPr>
              <w:widowControl/>
              <w:autoSpaceDE/>
              <w:autoSpaceDN/>
              <w:ind w:left="-108"/>
              <w:jc w:val="both"/>
              <w:rPr>
                <w:color w:val="000000"/>
                <w:sz w:val="24"/>
                <w:szCs w:val="24"/>
                <w:lang w:eastAsia="ru-RU"/>
              </w:rPr>
            </w:pPr>
            <w:r w:rsidRPr="007F4253">
              <w:rPr>
                <w:color w:val="000000"/>
                <w:sz w:val="24"/>
                <w:szCs w:val="24"/>
                <w:lang w:eastAsia="ru-RU"/>
              </w:rPr>
              <w:t>Адрес объекта капитального строительства</w:t>
            </w:r>
            <w:r w:rsidR="00543260">
              <w:rPr>
                <w:color w:val="000000"/>
                <w:sz w:val="24"/>
                <w:szCs w:val="24"/>
                <w:lang w:eastAsia="ru-RU"/>
              </w:rPr>
              <w:t>, указанный в запросе, присвоен</w:t>
            </w:r>
            <w:r w:rsidR="00543260">
              <w:rPr>
                <w:color w:val="000000"/>
                <w:sz w:val="24"/>
                <w:szCs w:val="24"/>
                <w:lang w:eastAsia="ru-RU"/>
              </w:rPr>
              <w:br/>
            </w:r>
            <w:r w:rsidRPr="007F4253">
              <w:rPr>
                <w:color w:val="000000"/>
                <w:sz w:val="24"/>
                <w:szCs w:val="24"/>
                <w:lang w:eastAsia="ru-RU"/>
              </w:rPr>
              <w:t xml:space="preserve">(не аннулирован) на территории </w:t>
            </w:r>
            <w:r w:rsidRPr="007F4253">
              <w:rPr>
                <w:iCs/>
                <w:color w:val="000000"/>
                <w:sz w:val="24"/>
                <w:szCs w:val="24"/>
                <w:lang w:eastAsia="ru-RU"/>
              </w:rPr>
              <w:t>указать наименование муниципального образования</w:t>
            </w:r>
            <w:r w:rsidRPr="007F4253">
              <w:rPr>
                <w:bCs/>
                <w:color w:val="000000"/>
                <w:sz w:val="24"/>
                <w:szCs w:val="24"/>
                <w:lang w:eastAsia="ru-RU"/>
              </w:rPr>
              <w:t>*</w:t>
            </w:r>
            <w:r w:rsidRPr="007F4253">
              <w:rPr>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253" w:rsidRPr="007F4253" w:rsidRDefault="007F4253" w:rsidP="007F4253">
            <w:pPr>
              <w:widowControl/>
              <w:autoSpaceDE/>
              <w:autoSpaceDN/>
              <w:rPr>
                <w:rFonts w:ascii="Calibri" w:hAnsi="Calibri"/>
                <w:color w:val="000000"/>
                <w:sz w:val="24"/>
                <w:szCs w:val="24"/>
                <w:lang w:eastAsia="ru-RU"/>
              </w:rPr>
            </w:pPr>
            <w:r w:rsidRPr="007F4253">
              <w:rPr>
                <w:rFonts w:ascii="Calibri" w:hAnsi="Calibri"/>
                <w:color w:val="000000"/>
                <w:sz w:val="24"/>
                <w:szCs w:val="24"/>
                <w:lang w:eastAsia="ru-RU"/>
              </w:rPr>
              <w:t> </w:t>
            </w:r>
          </w:p>
        </w:tc>
      </w:tr>
      <w:tr w:rsidR="007F4253" w:rsidRPr="007F4253" w:rsidTr="005D3253">
        <w:trPr>
          <w:trHeight w:val="113"/>
        </w:trPr>
        <w:tc>
          <w:tcPr>
            <w:tcW w:w="9356" w:type="dxa"/>
            <w:tcBorders>
              <w:top w:val="nil"/>
              <w:left w:val="nil"/>
              <w:bottom w:val="nil"/>
              <w:right w:val="nil"/>
            </w:tcBorders>
            <w:shd w:val="clear" w:color="auto" w:fill="auto"/>
            <w:noWrap/>
            <w:vAlign w:val="center"/>
            <w:hideMark/>
          </w:tcPr>
          <w:p w:rsidR="007F4253" w:rsidRPr="007F4253" w:rsidRDefault="007F4253" w:rsidP="007F4253">
            <w:pPr>
              <w:widowControl/>
              <w:autoSpaceDE/>
              <w:autoSpaceDN/>
              <w:ind w:left="-108"/>
              <w:rPr>
                <w:iCs/>
                <w:color w:val="000000"/>
                <w:sz w:val="24"/>
                <w:szCs w:val="24"/>
                <w:lang w:eastAsia="ru-RU"/>
              </w:rPr>
            </w:pPr>
            <w:r w:rsidRPr="007F4253">
              <w:rPr>
                <w:iCs/>
                <w:color w:val="000000"/>
                <w:sz w:val="24"/>
                <w:szCs w:val="24"/>
                <w:lang w:eastAsia="ru-RU"/>
              </w:rPr>
              <w:t>Дальнейшее оформление запроса возможно только при указании в поле «да».</w:t>
            </w:r>
          </w:p>
          <w:p w:rsidR="007F4253" w:rsidRPr="007F4253" w:rsidRDefault="007F4253" w:rsidP="007F4253">
            <w:pPr>
              <w:widowControl/>
              <w:autoSpaceDE/>
              <w:autoSpaceDN/>
              <w:ind w:left="-108"/>
              <w:rPr>
                <w:iCs/>
                <w:color w:val="000000"/>
                <w:sz w:val="24"/>
                <w:szCs w:val="24"/>
                <w:lang w:eastAsia="ru-RU"/>
              </w:rPr>
            </w:pPr>
          </w:p>
        </w:tc>
        <w:tc>
          <w:tcPr>
            <w:tcW w:w="850" w:type="dxa"/>
            <w:tcBorders>
              <w:top w:val="nil"/>
              <w:left w:val="nil"/>
              <w:bottom w:val="nil"/>
              <w:right w:val="nil"/>
            </w:tcBorders>
            <w:shd w:val="clear" w:color="auto" w:fill="auto"/>
            <w:noWrap/>
            <w:vAlign w:val="bottom"/>
            <w:hideMark/>
          </w:tcPr>
          <w:p w:rsidR="007F4253" w:rsidRPr="007F4253" w:rsidRDefault="007F4253" w:rsidP="007F4253">
            <w:pPr>
              <w:widowControl/>
              <w:autoSpaceDE/>
              <w:autoSpaceDN/>
              <w:ind w:firstLineChars="100" w:firstLine="240"/>
              <w:rPr>
                <w:iCs/>
                <w:color w:val="000000"/>
                <w:sz w:val="24"/>
                <w:szCs w:val="24"/>
                <w:lang w:eastAsia="ru-RU"/>
              </w:rPr>
            </w:pPr>
          </w:p>
        </w:tc>
      </w:tr>
      <w:tr w:rsidR="007F4253" w:rsidRPr="007F4253" w:rsidTr="005D3253">
        <w:trPr>
          <w:trHeight w:val="808"/>
        </w:trPr>
        <w:tc>
          <w:tcPr>
            <w:tcW w:w="9356" w:type="dxa"/>
            <w:tcBorders>
              <w:top w:val="nil"/>
              <w:left w:val="nil"/>
              <w:bottom w:val="nil"/>
              <w:right w:val="nil"/>
            </w:tcBorders>
            <w:shd w:val="clear" w:color="auto" w:fill="auto"/>
            <w:noWrap/>
            <w:vAlign w:val="center"/>
            <w:hideMark/>
          </w:tcPr>
          <w:p w:rsidR="007F4253" w:rsidRPr="007F4253" w:rsidRDefault="007F4253" w:rsidP="007F4253">
            <w:pPr>
              <w:widowControl/>
              <w:autoSpaceDE/>
              <w:autoSpaceDN/>
              <w:ind w:left="-108"/>
              <w:jc w:val="both"/>
              <w:rPr>
                <w:color w:val="000000"/>
                <w:sz w:val="24"/>
                <w:szCs w:val="24"/>
                <w:lang w:eastAsia="ru-RU"/>
              </w:rPr>
            </w:pPr>
            <w:r w:rsidRPr="007F4253">
              <w:rPr>
                <w:color w:val="000000"/>
                <w:sz w:val="24"/>
                <w:szCs w:val="24"/>
                <w:lang w:eastAsia="ru-RU"/>
              </w:rPr>
              <w:t>В запросе указана достоверная информация о результатах общественного обсуждения на заседании муниципальной общественной комиссии по формированию современной городской среды, о реквизитах протокола заседания, соответствующих утвержденному протоколу заседания муниципальной общественной комиссии по формированию современной городской среды</w:t>
            </w:r>
            <w:r w:rsidRPr="007F4253">
              <w:rPr>
                <w:bCs/>
                <w:color w:val="000000"/>
                <w:sz w:val="24"/>
                <w:szCs w:val="24"/>
                <w:lang w:eastAsia="ru-RU"/>
              </w:rPr>
              <w:t>*</w:t>
            </w:r>
            <w:r w:rsidRPr="007F4253">
              <w:rPr>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253" w:rsidRPr="007F4253" w:rsidRDefault="007F4253" w:rsidP="007F4253">
            <w:pPr>
              <w:widowControl/>
              <w:autoSpaceDE/>
              <w:autoSpaceDN/>
              <w:rPr>
                <w:rFonts w:ascii="Calibri" w:hAnsi="Calibri"/>
                <w:color w:val="000000"/>
                <w:sz w:val="24"/>
                <w:szCs w:val="24"/>
                <w:lang w:eastAsia="ru-RU"/>
              </w:rPr>
            </w:pPr>
            <w:r w:rsidRPr="007F4253">
              <w:rPr>
                <w:rFonts w:ascii="Calibri" w:hAnsi="Calibri"/>
                <w:color w:val="000000"/>
                <w:sz w:val="24"/>
                <w:szCs w:val="24"/>
                <w:lang w:eastAsia="ru-RU"/>
              </w:rPr>
              <w:t> </w:t>
            </w:r>
          </w:p>
        </w:tc>
      </w:tr>
      <w:tr w:rsidR="007F4253" w:rsidRPr="007F4253" w:rsidTr="005D3253">
        <w:trPr>
          <w:trHeight w:val="145"/>
        </w:trPr>
        <w:tc>
          <w:tcPr>
            <w:tcW w:w="9356" w:type="dxa"/>
            <w:tcBorders>
              <w:top w:val="nil"/>
              <w:left w:val="nil"/>
              <w:bottom w:val="nil"/>
              <w:right w:val="nil"/>
            </w:tcBorders>
            <w:shd w:val="clear" w:color="auto" w:fill="auto"/>
            <w:noWrap/>
            <w:vAlign w:val="bottom"/>
            <w:hideMark/>
          </w:tcPr>
          <w:p w:rsidR="007F4253" w:rsidRPr="007F4253" w:rsidRDefault="007F4253" w:rsidP="007F4253">
            <w:pPr>
              <w:widowControl/>
              <w:autoSpaceDE/>
              <w:autoSpaceDN/>
              <w:ind w:left="-108"/>
              <w:rPr>
                <w:iCs/>
                <w:color w:val="000000"/>
                <w:sz w:val="24"/>
                <w:szCs w:val="24"/>
                <w:lang w:eastAsia="ru-RU"/>
              </w:rPr>
            </w:pPr>
            <w:r w:rsidRPr="007F4253">
              <w:rPr>
                <w:iCs/>
                <w:color w:val="000000"/>
                <w:sz w:val="24"/>
                <w:szCs w:val="24"/>
                <w:lang w:eastAsia="ru-RU"/>
              </w:rPr>
              <w:t>Дальнейшее оформление запроса возможно только при указании в поле «да</w:t>
            </w:r>
            <w:r w:rsidR="00C80EB8">
              <w:rPr>
                <w:iCs/>
                <w:color w:val="000000"/>
                <w:sz w:val="24"/>
                <w:szCs w:val="24"/>
                <w:lang w:eastAsia="ru-RU"/>
              </w:rPr>
              <w:t>»</w:t>
            </w:r>
            <w:r w:rsidRPr="007F4253">
              <w:rPr>
                <w:iCs/>
                <w:color w:val="000000"/>
                <w:sz w:val="24"/>
                <w:szCs w:val="24"/>
                <w:lang w:eastAsia="ru-RU"/>
              </w:rPr>
              <w:t>.</w:t>
            </w:r>
          </w:p>
        </w:tc>
        <w:tc>
          <w:tcPr>
            <w:tcW w:w="850" w:type="dxa"/>
            <w:tcBorders>
              <w:top w:val="nil"/>
              <w:left w:val="nil"/>
              <w:bottom w:val="nil"/>
              <w:right w:val="nil"/>
            </w:tcBorders>
            <w:shd w:val="clear" w:color="auto" w:fill="auto"/>
            <w:noWrap/>
            <w:vAlign w:val="bottom"/>
            <w:hideMark/>
          </w:tcPr>
          <w:p w:rsidR="007F4253" w:rsidRPr="007F4253" w:rsidRDefault="007F4253" w:rsidP="007F4253">
            <w:pPr>
              <w:widowControl/>
              <w:autoSpaceDE/>
              <w:autoSpaceDN/>
              <w:rPr>
                <w:iCs/>
                <w:color w:val="000000"/>
                <w:sz w:val="24"/>
                <w:szCs w:val="24"/>
                <w:lang w:eastAsia="ru-RU"/>
              </w:rPr>
            </w:pPr>
          </w:p>
        </w:tc>
      </w:tr>
    </w:tbl>
    <w:p w:rsidR="00FC2B03" w:rsidRDefault="00FC2B03" w:rsidP="00FC2B03">
      <w:pPr>
        <w:pStyle w:val="a3"/>
        <w:ind w:left="5812"/>
        <w:rPr>
          <w:sz w:val="24"/>
          <w:szCs w:val="24"/>
        </w:rPr>
      </w:pPr>
    </w:p>
    <w:p w:rsidR="00FC2B03" w:rsidRPr="00FC2B03" w:rsidRDefault="00FC2B03" w:rsidP="00FC2B03"/>
    <w:p w:rsidR="00FC2B03" w:rsidRPr="00FC2B03" w:rsidRDefault="00FC2B03" w:rsidP="00FC2B03"/>
    <w:p w:rsidR="00FC2B03" w:rsidRPr="00FC2B03" w:rsidRDefault="00FC2B03" w:rsidP="00FC2B03"/>
    <w:p w:rsidR="00FC2B03" w:rsidRPr="00FC2B03" w:rsidRDefault="00FC2B03" w:rsidP="00FC2B03"/>
    <w:p w:rsidR="00FC2B03" w:rsidRPr="00FC2B03" w:rsidRDefault="00FC2B03" w:rsidP="00FC2B03"/>
    <w:p w:rsidR="00FC2B03" w:rsidRDefault="00FC2B03" w:rsidP="00FC2B03">
      <w:pPr>
        <w:pStyle w:val="a3"/>
        <w:ind w:left="5812"/>
      </w:pPr>
    </w:p>
    <w:p w:rsidR="00FC2B03" w:rsidRDefault="00FC2B03" w:rsidP="00FC2B03">
      <w:pPr>
        <w:pStyle w:val="a3"/>
        <w:ind w:left="5812"/>
      </w:pPr>
    </w:p>
    <w:p w:rsidR="00FC2B03" w:rsidRPr="00FC2B03" w:rsidRDefault="007F4253" w:rsidP="00FC2B03">
      <w:pPr>
        <w:pStyle w:val="a3"/>
        <w:ind w:left="5812"/>
        <w:rPr>
          <w:sz w:val="24"/>
          <w:szCs w:val="24"/>
        </w:rPr>
      </w:pPr>
      <w:r w:rsidRPr="00FC2B03">
        <w:br w:type="page"/>
      </w:r>
      <w:r w:rsidR="00FC2B03" w:rsidRPr="00FC2B03">
        <w:rPr>
          <w:sz w:val="24"/>
          <w:szCs w:val="24"/>
        </w:rPr>
        <w:lastRenderedPageBreak/>
        <w:t xml:space="preserve">Приложение </w:t>
      </w:r>
      <w:r w:rsidR="00FC2B03" w:rsidRPr="00FC2B03">
        <w:rPr>
          <w:spacing w:val="-10"/>
          <w:sz w:val="24"/>
          <w:szCs w:val="24"/>
        </w:rPr>
        <w:t>9</w:t>
      </w:r>
    </w:p>
    <w:p w:rsidR="00FC2B03" w:rsidRPr="00FC2B03" w:rsidRDefault="00FC2B03" w:rsidP="00FC2B03">
      <w:pPr>
        <w:pStyle w:val="a3"/>
        <w:ind w:left="5812"/>
        <w:rPr>
          <w:spacing w:val="-6"/>
          <w:sz w:val="24"/>
          <w:szCs w:val="24"/>
        </w:rPr>
      </w:pPr>
      <w:r w:rsidRPr="00FC2B03">
        <w:rPr>
          <w:sz w:val="24"/>
          <w:szCs w:val="24"/>
        </w:rPr>
        <w:t>к</w:t>
      </w:r>
      <w:r w:rsidRPr="00FC2B03">
        <w:rPr>
          <w:spacing w:val="-12"/>
          <w:sz w:val="24"/>
          <w:szCs w:val="24"/>
        </w:rPr>
        <w:t xml:space="preserve"> </w:t>
      </w:r>
      <w:r w:rsidR="004C2600" w:rsidRPr="00FC2B03">
        <w:rPr>
          <w:sz w:val="24"/>
          <w:szCs w:val="24"/>
        </w:rPr>
        <w:t xml:space="preserve">Регламенту </w:t>
      </w:r>
    </w:p>
    <w:p w:rsidR="00FC2B03" w:rsidRPr="00FC2B03" w:rsidRDefault="00FC2B03" w:rsidP="00FC2B03">
      <w:pPr>
        <w:pStyle w:val="a3"/>
        <w:ind w:left="5387"/>
        <w:rPr>
          <w:sz w:val="24"/>
          <w:szCs w:val="24"/>
        </w:rPr>
      </w:pPr>
    </w:p>
    <w:p w:rsidR="00FC2B03" w:rsidRPr="00FC2B03" w:rsidRDefault="00FC2B03" w:rsidP="00FC2B03">
      <w:pPr>
        <w:jc w:val="both"/>
        <w:rPr>
          <w:sz w:val="24"/>
          <w:szCs w:val="24"/>
        </w:rPr>
      </w:pPr>
      <w:r w:rsidRPr="00FC2B03">
        <w:rPr>
          <w:spacing w:val="-2"/>
          <w:sz w:val="24"/>
          <w:szCs w:val="24"/>
        </w:rPr>
        <w:t>Форма</w:t>
      </w:r>
      <w:r w:rsidRPr="00FC2B03">
        <w:rPr>
          <w:sz w:val="24"/>
          <w:szCs w:val="24"/>
        </w:rPr>
        <w:t xml:space="preserve"> </w:t>
      </w:r>
      <w:r w:rsidRPr="00FC2B03">
        <w:rPr>
          <w:spacing w:val="-2"/>
          <w:sz w:val="24"/>
          <w:szCs w:val="24"/>
        </w:rPr>
        <w:t xml:space="preserve">(примерная) </w:t>
      </w:r>
      <w:r w:rsidR="004C2600" w:rsidRPr="00FC2B03">
        <w:rPr>
          <w:spacing w:val="-2"/>
          <w:sz w:val="24"/>
          <w:szCs w:val="24"/>
        </w:rPr>
        <w:t>запроса</w:t>
      </w:r>
      <w:r w:rsidR="004C2600" w:rsidRPr="00FC2B03">
        <w:rPr>
          <w:sz w:val="24"/>
          <w:szCs w:val="24"/>
        </w:rPr>
        <w:t xml:space="preserve"> </w:t>
      </w:r>
      <w:r w:rsidRPr="00FC2B03">
        <w:rPr>
          <w:spacing w:val="-10"/>
          <w:sz w:val="24"/>
          <w:szCs w:val="24"/>
        </w:rPr>
        <w:t>о</w:t>
      </w:r>
      <w:r w:rsidRPr="00FC2B03">
        <w:rPr>
          <w:sz w:val="24"/>
          <w:szCs w:val="24"/>
        </w:rPr>
        <w:t xml:space="preserve"> </w:t>
      </w:r>
      <w:r w:rsidRPr="00FC2B03">
        <w:rPr>
          <w:spacing w:val="-2"/>
          <w:sz w:val="24"/>
          <w:szCs w:val="24"/>
        </w:rPr>
        <w:t>предоставлении</w:t>
      </w:r>
      <w:r w:rsidRPr="00FC2B03">
        <w:rPr>
          <w:sz w:val="24"/>
          <w:szCs w:val="24"/>
        </w:rPr>
        <w:t xml:space="preserve"> </w:t>
      </w:r>
      <w:r w:rsidRPr="00FC2B03">
        <w:rPr>
          <w:spacing w:val="-2"/>
          <w:sz w:val="24"/>
          <w:szCs w:val="24"/>
        </w:rPr>
        <w:t>Услуги,</w:t>
      </w:r>
      <w:r w:rsidRPr="00FC2B03">
        <w:rPr>
          <w:sz w:val="24"/>
          <w:szCs w:val="24"/>
        </w:rPr>
        <w:t xml:space="preserve"> </w:t>
      </w:r>
      <w:r w:rsidRPr="00FC2B03">
        <w:rPr>
          <w:spacing w:val="-2"/>
          <w:sz w:val="24"/>
          <w:szCs w:val="24"/>
        </w:rPr>
        <w:t>заполняемая</w:t>
      </w:r>
      <w:r w:rsidRPr="00FC2B03">
        <w:rPr>
          <w:sz w:val="24"/>
          <w:szCs w:val="24"/>
        </w:rPr>
        <w:t xml:space="preserve"> </w:t>
      </w:r>
      <w:r w:rsidRPr="00FC2B03">
        <w:rPr>
          <w:spacing w:val="-5"/>
          <w:sz w:val="24"/>
          <w:szCs w:val="24"/>
        </w:rPr>
        <w:t>для</w:t>
      </w:r>
      <w:r w:rsidR="00E54EA2">
        <w:rPr>
          <w:spacing w:val="-5"/>
          <w:sz w:val="24"/>
          <w:szCs w:val="24"/>
        </w:rPr>
        <w:t xml:space="preserve"> </w:t>
      </w:r>
      <w:r w:rsidRPr="00FC2B03">
        <w:rPr>
          <w:sz w:val="24"/>
          <w:szCs w:val="24"/>
        </w:rPr>
        <w:t>некапитального</w:t>
      </w:r>
      <w:r w:rsidRPr="00FC2B03">
        <w:rPr>
          <w:spacing w:val="-8"/>
          <w:sz w:val="24"/>
          <w:szCs w:val="24"/>
        </w:rPr>
        <w:t xml:space="preserve"> </w:t>
      </w:r>
      <w:r w:rsidRPr="00FC2B03">
        <w:rPr>
          <w:sz w:val="24"/>
          <w:szCs w:val="24"/>
        </w:rPr>
        <w:t>строения</w:t>
      </w:r>
      <w:r w:rsidRPr="00FC2B03">
        <w:rPr>
          <w:spacing w:val="-7"/>
          <w:sz w:val="24"/>
          <w:szCs w:val="24"/>
        </w:rPr>
        <w:t xml:space="preserve"> </w:t>
      </w:r>
      <w:r w:rsidRPr="00FC2B03">
        <w:rPr>
          <w:spacing w:val="-2"/>
          <w:sz w:val="24"/>
          <w:szCs w:val="24"/>
        </w:rPr>
        <w:t>(сооружения):</w:t>
      </w:r>
    </w:p>
    <w:p w:rsidR="00FC2B03" w:rsidRPr="00FC2B03" w:rsidRDefault="00FC2B03" w:rsidP="00FC2B03">
      <w:pPr>
        <w:jc w:val="both"/>
        <w:rPr>
          <w:sz w:val="24"/>
          <w:szCs w:val="24"/>
        </w:rPr>
      </w:pPr>
      <w:r w:rsidRPr="00FC2B03">
        <w:rPr>
          <w:sz w:val="24"/>
          <w:szCs w:val="24"/>
        </w:rPr>
        <w:t>Примечание:</w:t>
      </w:r>
      <w:r w:rsidRPr="00FC2B03">
        <w:rPr>
          <w:spacing w:val="-3"/>
          <w:sz w:val="24"/>
          <w:szCs w:val="24"/>
        </w:rPr>
        <w:t xml:space="preserve"> </w:t>
      </w:r>
      <w:r w:rsidRPr="00FC2B03">
        <w:rPr>
          <w:sz w:val="24"/>
          <w:szCs w:val="24"/>
        </w:rPr>
        <w:t>*</w:t>
      </w:r>
      <w:r w:rsidRPr="00FC2B03">
        <w:rPr>
          <w:spacing w:val="-3"/>
          <w:sz w:val="24"/>
          <w:szCs w:val="24"/>
        </w:rPr>
        <w:t xml:space="preserve"> </w:t>
      </w:r>
      <w:r w:rsidRPr="00FC2B03">
        <w:rPr>
          <w:sz w:val="24"/>
          <w:szCs w:val="24"/>
        </w:rPr>
        <w:t>-</w:t>
      </w:r>
      <w:r w:rsidRPr="00FC2B03">
        <w:rPr>
          <w:spacing w:val="-3"/>
          <w:sz w:val="24"/>
          <w:szCs w:val="24"/>
        </w:rPr>
        <w:t xml:space="preserve"> </w:t>
      </w:r>
      <w:r w:rsidRPr="00FC2B03">
        <w:rPr>
          <w:sz w:val="24"/>
          <w:szCs w:val="24"/>
        </w:rPr>
        <w:t>обязательные</w:t>
      </w:r>
      <w:r w:rsidRPr="00FC2B03">
        <w:rPr>
          <w:spacing w:val="-2"/>
          <w:sz w:val="24"/>
          <w:szCs w:val="24"/>
        </w:rPr>
        <w:t xml:space="preserve"> </w:t>
      </w:r>
      <w:r w:rsidRPr="00FC2B03">
        <w:rPr>
          <w:sz w:val="24"/>
          <w:szCs w:val="24"/>
        </w:rPr>
        <w:t>для</w:t>
      </w:r>
      <w:r w:rsidRPr="00FC2B03">
        <w:rPr>
          <w:spacing w:val="-3"/>
          <w:sz w:val="24"/>
          <w:szCs w:val="24"/>
        </w:rPr>
        <w:t xml:space="preserve"> </w:t>
      </w:r>
      <w:r w:rsidRPr="00FC2B03">
        <w:rPr>
          <w:sz w:val="24"/>
          <w:szCs w:val="24"/>
        </w:rPr>
        <w:t>заполнения</w:t>
      </w:r>
      <w:r w:rsidRPr="00FC2B03">
        <w:rPr>
          <w:spacing w:val="-3"/>
          <w:sz w:val="24"/>
          <w:szCs w:val="24"/>
        </w:rPr>
        <w:t xml:space="preserve"> </w:t>
      </w:r>
      <w:r w:rsidRPr="00FC2B03">
        <w:rPr>
          <w:sz w:val="24"/>
          <w:szCs w:val="24"/>
        </w:rPr>
        <w:t>поля</w:t>
      </w:r>
      <w:r w:rsidRPr="00FC2B03">
        <w:rPr>
          <w:spacing w:val="-2"/>
          <w:sz w:val="24"/>
          <w:szCs w:val="24"/>
        </w:rPr>
        <w:t xml:space="preserve"> </w:t>
      </w:r>
      <w:r w:rsidR="004C2600" w:rsidRPr="00FC2B03">
        <w:rPr>
          <w:spacing w:val="-2"/>
          <w:sz w:val="24"/>
          <w:szCs w:val="24"/>
        </w:rPr>
        <w:t>запроса</w:t>
      </w:r>
    </w:p>
    <w:p w:rsidR="00FC2B03" w:rsidRDefault="00FC2B03" w:rsidP="00FC2B03">
      <w:pPr>
        <w:jc w:val="both"/>
        <w:rPr>
          <w:spacing w:val="-2"/>
          <w:sz w:val="24"/>
          <w:szCs w:val="24"/>
        </w:rPr>
      </w:pPr>
      <w:r w:rsidRPr="00FC2B03">
        <w:rPr>
          <w:sz w:val="24"/>
          <w:szCs w:val="24"/>
        </w:rPr>
        <w:t>Подтверждение необходимости запроса о предоставлении Услуги «Согласование проектных решений</w:t>
      </w:r>
      <w:r w:rsidR="001373AF">
        <w:rPr>
          <w:sz w:val="24"/>
          <w:szCs w:val="24"/>
        </w:rPr>
        <w:t xml:space="preserve"> </w:t>
      </w:r>
      <w:r w:rsidRPr="00FC2B03">
        <w:rPr>
          <w:sz w:val="24"/>
          <w:szCs w:val="24"/>
        </w:rPr>
        <w:t>по отделке фасадов (паспортов колористических решений фасадов) зданий, строений, сооружений,</w:t>
      </w:r>
      <w:r w:rsidRPr="00FC2B03">
        <w:rPr>
          <w:spacing w:val="40"/>
          <w:sz w:val="24"/>
          <w:szCs w:val="24"/>
        </w:rPr>
        <w:t xml:space="preserve"> </w:t>
      </w:r>
      <w:r w:rsidR="00E54EA2">
        <w:rPr>
          <w:spacing w:val="-2"/>
          <w:sz w:val="24"/>
          <w:szCs w:val="24"/>
        </w:rPr>
        <w:t>ограждений»</w:t>
      </w:r>
    </w:p>
    <w:p w:rsidR="00E54EA2" w:rsidRPr="00FC2B03" w:rsidRDefault="00E54EA2" w:rsidP="00FC2B03">
      <w:pPr>
        <w:jc w:val="both"/>
        <w:rPr>
          <w:sz w:val="24"/>
          <w:szCs w:val="24"/>
        </w:rPr>
      </w:pPr>
    </w:p>
    <w:tbl>
      <w:tblPr>
        <w:tblW w:w="10348" w:type="dxa"/>
        <w:tblInd w:w="-142" w:type="dxa"/>
        <w:tblLook w:val="04A0" w:firstRow="1" w:lastRow="0" w:firstColumn="1" w:lastColumn="0" w:noHBand="0" w:noVBand="1"/>
      </w:tblPr>
      <w:tblGrid>
        <w:gridCol w:w="142"/>
        <w:gridCol w:w="9214"/>
        <w:gridCol w:w="142"/>
        <w:gridCol w:w="708"/>
        <w:gridCol w:w="142"/>
      </w:tblGrid>
      <w:tr w:rsidR="00FC2B03" w:rsidRPr="00FC2B03" w:rsidTr="00E54EA2">
        <w:trPr>
          <w:gridBefore w:val="1"/>
          <w:wBefore w:w="142" w:type="dxa"/>
          <w:trHeight w:val="653"/>
        </w:trPr>
        <w:tc>
          <w:tcPr>
            <w:tcW w:w="9356" w:type="dxa"/>
            <w:gridSpan w:val="2"/>
            <w:tcBorders>
              <w:top w:val="nil"/>
              <w:left w:val="nil"/>
              <w:bottom w:val="nil"/>
              <w:right w:val="nil"/>
            </w:tcBorders>
            <w:shd w:val="clear" w:color="auto" w:fill="auto"/>
            <w:noWrap/>
            <w:vAlign w:val="center"/>
            <w:hideMark/>
          </w:tcPr>
          <w:p w:rsidR="00FC2B03" w:rsidRPr="00FC2B03" w:rsidRDefault="00FC2B03" w:rsidP="00FC2B03">
            <w:pPr>
              <w:widowControl/>
              <w:autoSpaceDE/>
              <w:autoSpaceDN/>
              <w:ind w:left="-108"/>
              <w:jc w:val="both"/>
              <w:rPr>
                <w:color w:val="000000"/>
                <w:sz w:val="24"/>
                <w:szCs w:val="24"/>
                <w:lang w:eastAsia="ru-RU"/>
              </w:rPr>
            </w:pPr>
            <w:r w:rsidRPr="00FC2B03">
              <w:rPr>
                <w:color w:val="000000"/>
                <w:sz w:val="24"/>
                <w:szCs w:val="24"/>
                <w:lang w:eastAsia="ru-RU"/>
              </w:rPr>
              <w:t>Запрос оформляется на некапитальное строение (сооружение) - строение (сооружение),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строения (сооружений)</w:t>
            </w:r>
            <w:r w:rsidRPr="00FC2B03">
              <w:rPr>
                <w:bCs/>
                <w:color w:val="000000"/>
                <w:sz w:val="24"/>
                <w:szCs w:val="24"/>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2B03" w:rsidRPr="00FC2B03" w:rsidRDefault="00FC2B03" w:rsidP="00FC2B03">
            <w:pPr>
              <w:widowControl/>
              <w:autoSpaceDE/>
              <w:autoSpaceDN/>
              <w:rPr>
                <w:rFonts w:ascii="Calibri" w:hAnsi="Calibri"/>
                <w:color w:val="000000"/>
                <w:sz w:val="24"/>
                <w:szCs w:val="24"/>
                <w:lang w:eastAsia="ru-RU"/>
              </w:rPr>
            </w:pPr>
            <w:r w:rsidRPr="00FC2B03">
              <w:rPr>
                <w:rFonts w:ascii="Calibri" w:hAnsi="Calibri"/>
                <w:color w:val="000000"/>
                <w:sz w:val="24"/>
                <w:szCs w:val="24"/>
                <w:lang w:eastAsia="ru-RU"/>
              </w:rPr>
              <w:t> </w:t>
            </w:r>
          </w:p>
        </w:tc>
      </w:tr>
      <w:tr w:rsidR="00FC2B03" w:rsidRPr="00FC2B03" w:rsidTr="00E54EA2">
        <w:trPr>
          <w:gridBefore w:val="1"/>
          <w:wBefore w:w="142" w:type="dxa"/>
          <w:trHeight w:val="99"/>
        </w:trPr>
        <w:tc>
          <w:tcPr>
            <w:tcW w:w="9356" w:type="dxa"/>
            <w:gridSpan w:val="2"/>
            <w:tcBorders>
              <w:top w:val="nil"/>
              <w:left w:val="nil"/>
              <w:bottom w:val="nil"/>
              <w:right w:val="nil"/>
            </w:tcBorders>
            <w:shd w:val="clear" w:color="auto" w:fill="auto"/>
            <w:noWrap/>
            <w:vAlign w:val="center"/>
            <w:hideMark/>
          </w:tcPr>
          <w:p w:rsidR="00FC2B03" w:rsidRPr="00FC2B03" w:rsidRDefault="00FC2B03" w:rsidP="00FC2B03">
            <w:pPr>
              <w:widowControl/>
              <w:autoSpaceDE/>
              <w:autoSpaceDN/>
              <w:ind w:left="-108"/>
              <w:rPr>
                <w:iCs/>
                <w:color w:val="000000"/>
                <w:sz w:val="24"/>
                <w:szCs w:val="24"/>
                <w:lang w:eastAsia="ru-RU"/>
              </w:rPr>
            </w:pPr>
            <w:r w:rsidRPr="00FC2B03">
              <w:rPr>
                <w:iCs/>
                <w:color w:val="000000"/>
                <w:sz w:val="24"/>
                <w:szCs w:val="24"/>
                <w:lang w:eastAsia="ru-RU"/>
              </w:rPr>
              <w:t>Дальнейшее оформление запроса возможно только при указании в поле «да».</w:t>
            </w:r>
          </w:p>
          <w:p w:rsidR="00FC2B03" w:rsidRPr="00FC2B03" w:rsidRDefault="00FC2B03" w:rsidP="00FC2B03">
            <w:pPr>
              <w:widowControl/>
              <w:autoSpaceDE/>
              <w:autoSpaceDN/>
              <w:ind w:left="-108"/>
              <w:rPr>
                <w:iCs/>
                <w:color w:val="000000"/>
                <w:sz w:val="24"/>
                <w:szCs w:val="24"/>
                <w:lang w:eastAsia="ru-RU"/>
              </w:rPr>
            </w:pPr>
          </w:p>
        </w:tc>
        <w:tc>
          <w:tcPr>
            <w:tcW w:w="850" w:type="dxa"/>
            <w:gridSpan w:val="2"/>
            <w:tcBorders>
              <w:top w:val="nil"/>
              <w:left w:val="nil"/>
              <w:bottom w:val="nil"/>
              <w:right w:val="nil"/>
            </w:tcBorders>
            <w:shd w:val="clear" w:color="auto" w:fill="auto"/>
            <w:noWrap/>
            <w:vAlign w:val="bottom"/>
            <w:hideMark/>
          </w:tcPr>
          <w:p w:rsidR="00FC2B03" w:rsidRPr="00FC2B03" w:rsidRDefault="00FC2B03" w:rsidP="00FC2B03">
            <w:pPr>
              <w:widowControl/>
              <w:autoSpaceDE/>
              <w:autoSpaceDN/>
              <w:ind w:firstLineChars="100" w:firstLine="240"/>
              <w:rPr>
                <w:iCs/>
                <w:color w:val="000000"/>
                <w:sz w:val="24"/>
                <w:szCs w:val="24"/>
                <w:lang w:eastAsia="ru-RU"/>
              </w:rPr>
            </w:pPr>
          </w:p>
        </w:tc>
      </w:tr>
      <w:tr w:rsidR="00FC2B03" w:rsidRPr="00FC2B03" w:rsidTr="00E54EA2">
        <w:trPr>
          <w:gridBefore w:val="1"/>
          <w:wBefore w:w="142" w:type="dxa"/>
          <w:trHeight w:val="131"/>
        </w:trPr>
        <w:tc>
          <w:tcPr>
            <w:tcW w:w="9356" w:type="dxa"/>
            <w:gridSpan w:val="2"/>
            <w:tcBorders>
              <w:top w:val="nil"/>
              <w:left w:val="nil"/>
              <w:bottom w:val="nil"/>
              <w:right w:val="nil"/>
            </w:tcBorders>
            <w:shd w:val="clear" w:color="auto" w:fill="auto"/>
            <w:noWrap/>
            <w:vAlign w:val="center"/>
            <w:hideMark/>
          </w:tcPr>
          <w:p w:rsidR="00FC2B03" w:rsidRPr="00FC2B03" w:rsidRDefault="00FC2B03" w:rsidP="00FC2B03">
            <w:pPr>
              <w:widowControl/>
              <w:autoSpaceDE/>
              <w:autoSpaceDN/>
              <w:ind w:left="-108"/>
              <w:jc w:val="both"/>
              <w:rPr>
                <w:color w:val="000000"/>
                <w:sz w:val="24"/>
                <w:szCs w:val="24"/>
                <w:lang w:eastAsia="ru-RU"/>
              </w:rPr>
            </w:pPr>
            <w:r w:rsidRPr="00FC2B03">
              <w:rPr>
                <w:color w:val="000000"/>
                <w:sz w:val="24"/>
                <w:szCs w:val="24"/>
                <w:lang w:eastAsia="ru-RU"/>
              </w:rPr>
              <w:t>Запрос оформляется на некапитальное строение (сооружение) - элемент благоустройства</w:t>
            </w:r>
            <w:r w:rsidRPr="00FC2B03">
              <w:rPr>
                <w:bCs/>
                <w:color w:val="000000"/>
                <w:sz w:val="24"/>
                <w:szCs w:val="24"/>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2B03" w:rsidRPr="00FC2B03" w:rsidRDefault="00FC2B03" w:rsidP="00FC2B03">
            <w:pPr>
              <w:widowControl/>
              <w:autoSpaceDE/>
              <w:autoSpaceDN/>
              <w:rPr>
                <w:rFonts w:ascii="Calibri" w:hAnsi="Calibri"/>
                <w:color w:val="000000"/>
                <w:sz w:val="24"/>
                <w:szCs w:val="24"/>
                <w:lang w:eastAsia="ru-RU"/>
              </w:rPr>
            </w:pPr>
            <w:r w:rsidRPr="00FC2B03">
              <w:rPr>
                <w:rFonts w:ascii="Calibri" w:hAnsi="Calibri"/>
                <w:color w:val="000000"/>
                <w:sz w:val="24"/>
                <w:szCs w:val="24"/>
                <w:lang w:eastAsia="ru-RU"/>
              </w:rPr>
              <w:t> </w:t>
            </w:r>
          </w:p>
        </w:tc>
      </w:tr>
      <w:tr w:rsidR="00FC2B03" w:rsidRPr="00FC2B03" w:rsidTr="00E54EA2">
        <w:trPr>
          <w:gridBefore w:val="1"/>
          <w:wBefore w:w="142" w:type="dxa"/>
          <w:trHeight w:val="121"/>
        </w:trPr>
        <w:tc>
          <w:tcPr>
            <w:tcW w:w="9356" w:type="dxa"/>
            <w:gridSpan w:val="2"/>
            <w:tcBorders>
              <w:top w:val="nil"/>
              <w:left w:val="nil"/>
              <w:bottom w:val="nil"/>
              <w:right w:val="nil"/>
            </w:tcBorders>
            <w:shd w:val="clear" w:color="auto" w:fill="auto"/>
            <w:noWrap/>
            <w:vAlign w:val="center"/>
            <w:hideMark/>
          </w:tcPr>
          <w:p w:rsidR="00FC2B03" w:rsidRPr="00FC2B03" w:rsidRDefault="00FC2B03" w:rsidP="00FC2B03">
            <w:pPr>
              <w:widowControl/>
              <w:autoSpaceDE/>
              <w:autoSpaceDN/>
              <w:ind w:left="-108"/>
              <w:rPr>
                <w:iCs/>
                <w:color w:val="000000"/>
                <w:sz w:val="24"/>
                <w:szCs w:val="24"/>
                <w:lang w:eastAsia="ru-RU"/>
              </w:rPr>
            </w:pPr>
            <w:r w:rsidRPr="00FC2B03">
              <w:rPr>
                <w:iCs/>
                <w:color w:val="000000"/>
                <w:sz w:val="24"/>
                <w:szCs w:val="24"/>
                <w:lang w:eastAsia="ru-RU"/>
              </w:rPr>
              <w:t>Дальнейшее оформление запроса возможно только при указании в поле «да».</w:t>
            </w:r>
          </w:p>
          <w:p w:rsidR="00FC2B03" w:rsidRPr="00FC2B03" w:rsidRDefault="00FC2B03" w:rsidP="00FC2B03">
            <w:pPr>
              <w:widowControl/>
              <w:autoSpaceDE/>
              <w:autoSpaceDN/>
              <w:ind w:left="-108"/>
              <w:rPr>
                <w:iCs/>
                <w:color w:val="000000"/>
                <w:sz w:val="24"/>
                <w:szCs w:val="24"/>
                <w:lang w:eastAsia="ru-RU"/>
              </w:rPr>
            </w:pPr>
          </w:p>
        </w:tc>
        <w:tc>
          <w:tcPr>
            <w:tcW w:w="850" w:type="dxa"/>
            <w:gridSpan w:val="2"/>
            <w:tcBorders>
              <w:top w:val="nil"/>
              <w:left w:val="nil"/>
              <w:bottom w:val="nil"/>
              <w:right w:val="nil"/>
            </w:tcBorders>
            <w:shd w:val="clear" w:color="auto" w:fill="auto"/>
            <w:noWrap/>
            <w:vAlign w:val="bottom"/>
            <w:hideMark/>
          </w:tcPr>
          <w:p w:rsidR="00FC2B03" w:rsidRPr="00FC2B03" w:rsidRDefault="00FC2B03" w:rsidP="00FC2B03">
            <w:pPr>
              <w:widowControl/>
              <w:autoSpaceDE/>
              <w:autoSpaceDN/>
              <w:ind w:firstLineChars="100" w:firstLine="240"/>
              <w:rPr>
                <w:iCs/>
                <w:color w:val="000000"/>
                <w:sz w:val="24"/>
                <w:szCs w:val="24"/>
                <w:lang w:eastAsia="ru-RU"/>
              </w:rPr>
            </w:pPr>
          </w:p>
        </w:tc>
      </w:tr>
      <w:tr w:rsidR="00FC2B03" w:rsidRPr="00FC2B03" w:rsidTr="00E54EA2">
        <w:trPr>
          <w:gridBefore w:val="1"/>
          <w:wBefore w:w="142" w:type="dxa"/>
          <w:trHeight w:val="562"/>
        </w:trPr>
        <w:tc>
          <w:tcPr>
            <w:tcW w:w="9356" w:type="dxa"/>
            <w:gridSpan w:val="2"/>
            <w:tcBorders>
              <w:top w:val="nil"/>
              <w:left w:val="nil"/>
              <w:bottom w:val="nil"/>
              <w:right w:val="nil"/>
            </w:tcBorders>
            <w:shd w:val="clear" w:color="auto" w:fill="auto"/>
            <w:noWrap/>
            <w:vAlign w:val="center"/>
            <w:hideMark/>
          </w:tcPr>
          <w:p w:rsidR="00FC2B03" w:rsidRPr="00FC2B03" w:rsidRDefault="00FC2B03" w:rsidP="001373AF">
            <w:pPr>
              <w:widowControl/>
              <w:autoSpaceDE/>
              <w:autoSpaceDN/>
              <w:ind w:left="-108"/>
              <w:jc w:val="both"/>
              <w:rPr>
                <w:color w:val="000000"/>
                <w:sz w:val="24"/>
                <w:szCs w:val="24"/>
                <w:lang w:eastAsia="ru-RU"/>
              </w:rPr>
            </w:pPr>
            <w:r w:rsidRPr="00FC2B03">
              <w:rPr>
                <w:color w:val="000000"/>
                <w:sz w:val="24"/>
                <w:szCs w:val="24"/>
                <w:lang w:eastAsia="ru-RU"/>
              </w:rPr>
              <w:t>Строение (сооружение) не является объектом к</w:t>
            </w:r>
            <w:r w:rsidR="00543260">
              <w:rPr>
                <w:color w:val="000000"/>
                <w:sz w:val="24"/>
                <w:szCs w:val="24"/>
                <w:lang w:eastAsia="ru-RU"/>
              </w:rPr>
              <w:t>ультурного наследия, требования</w:t>
            </w:r>
            <w:r w:rsidR="00543260">
              <w:rPr>
                <w:color w:val="000000"/>
                <w:sz w:val="24"/>
                <w:szCs w:val="24"/>
                <w:lang w:eastAsia="ru-RU"/>
              </w:rPr>
              <w:br/>
            </w:r>
            <w:r w:rsidRPr="00FC2B03">
              <w:rPr>
                <w:color w:val="000000"/>
                <w:sz w:val="24"/>
                <w:szCs w:val="24"/>
                <w:lang w:eastAsia="ru-RU"/>
              </w:rPr>
              <w:t>к содержанию, сохранению</w:t>
            </w:r>
            <w:r w:rsidR="001373AF">
              <w:rPr>
                <w:color w:val="000000"/>
                <w:sz w:val="24"/>
                <w:szCs w:val="24"/>
                <w:lang w:eastAsia="ru-RU"/>
              </w:rPr>
              <w:t xml:space="preserve"> </w:t>
            </w:r>
            <w:r w:rsidRPr="00FC2B03">
              <w:rPr>
                <w:color w:val="000000"/>
                <w:sz w:val="24"/>
                <w:szCs w:val="24"/>
                <w:lang w:eastAsia="ru-RU"/>
              </w:rPr>
              <w:t xml:space="preserve">и использованию которого установлены Федеральным законом от 25.06.2002 № 73-ФЗ «Об объектах культурного наследия (памятниках истории и культуры) народов Российской </w:t>
            </w:r>
            <w:proofErr w:type="gramStart"/>
            <w:r w:rsidRPr="00FC2B03">
              <w:rPr>
                <w:color w:val="000000"/>
                <w:sz w:val="24"/>
                <w:szCs w:val="24"/>
                <w:lang w:eastAsia="ru-RU"/>
              </w:rPr>
              <w:t>Федерации»*</w:t>
            </w:r>
            <w:proofErr w:type="gramEnd"/>
            <w:r w:rsidRPr="00FC2B03">
              <w:rPr>
                <w:color w:val="000000"/>
                <w:sz w:val="24"/>
                <w:szCs w:val="24"/>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2B03" w:rsidRPr="00FC2B03" w:rsidRDefault="00FC2B03" w:rsidP="00FC2B03">
            <w:pPr>
              <w:widowControl/>
              <w:autoSpaceDE/>
              <w:autoSpaceDN/>
              <w:rPr>
                <w:rFonts w:ascii="Calibri" w:hAnsi="Calibri"/>
                <w:color w:val="000000"/>
                <w:sz w:val="24"/>
                <w:szCs w:val="24"/>
                <w:lang w:eastAsia="ru-RU"/>
              </w:rPr>
            </w:pPr>
            <w:r w:rsidRPr="00FC2B03">
              <w:rPr>
                <w:rFonts w:ascii="Calibri" w:hAnsi="Calibri"/>
                <w:color w:val="000000"/>
                <w:sz w:val="24"/>
                <w:szCs w:val="24"/>
                <w:lang w:eastAsia="ru-RU"/>
              </w:rPr>
              <w:t> </w:t>
            </w:r>
          </w:p>
        </w:tc>
      </w:tr>
      <w:tr w:rsidR="00FC2B03" w:rsidRPr="00FC2B03" w:rsidTr="00E54EA2">
        <w:trPr>
          <w:gridBefore w:val="1"/>
          <w:wBefore w:w="142" w:type="dxa"/>
          <w:trHeight w:val="77"/>
        </w:trPr>
        <w:tc>
          <w:tcPr>
            <w:tcW w:w="9356" w:type="dxa"/>
            <w:gridSpan w:val="2"/>
            <w:tcBorders>
              <w:top w:val="nil"/>
              <w:left w:val="nil"/>
              <w:bottom w:val="nil"/>
              <w:right w:val="nil"/>
            </w:tcBorders>
            <w:shd w:val="clear" w:color="auto" w:fill="auto"/>
            <w:noWrap/>
            <w:vAlign w:val="center"/>
            <w:hideMark/>
          </w:tcPr>
          <w:p w:rsidR="00FC2B03" w:rsidRPr="00FC2B03" w:rsidRDefault="00FC2B03" w:rsidP="00FC2B03">
            <w:pPr>
              <w:widowControl/>
              <w:autoSpaceDE/>
              <w:autoSpaceDN/>
              <w:ind w:left="-108"/>
              <w:rPr>
                <w:iCs/>
                <w:color w:val="000000"/>
                <w:sz w:val="24"/>
                <w:szCs w:val="24"/>
                <w:lang w:eastAsia="ru-RU"/>
              </w:rPr>
            </w:pPr>
            <w:r w:rsidRPr="00FC2B03">
              <w:rPr>
                <w:iCs/>
                <w:color w:val="000000"/>
                <w:sz w:val="24"/>
                <w:szCs w:val="24"/>
                <w:lang w:eastAsia="ru-RU"/>
              </w:rPr>
              <w:t>Дальнейшее оформление запроса возможно только при указании в поле «да».</w:t>
            </w:r>
          </w:p>
          <w:p w:rsidR="00FC2B03" w:rsidRPr="00FC2B03" w:rsidRDefault="00FC2B03" w:rsidP="00FC2B03">
            <w:pPr>
              <w:widowControl/>
              <w:autoSpaceDE/>
              <w:autoSpaceDN/>
              <w:ind w:left="-108"/>
              <w:rPr>
                <w:iCs/>
                <w:color w:val="000000"/>
                <w:sz w:val="24"/>
                <w:szCs w:val="24"/>
                <w:lang w:eastAsia="ru-RU"/>
              </w:rPr>
            </w:pPr>
          </w:p>
        </w:tc>
        <w:tc>
          <w:tcPr>
            <w:tcW w:w="850" w:type="dxa"/>
            <w:gridSpan w:val="2"/>
            <w:tcBorders>
              <w:top w:val="nil"/>
              <w:left w:val="nil"/>
              <w:bottom w:val="nil"/>
              <w:right w:val="nil"/>
            </w:tcBorders>
            <w:shd w:val="clear" w:color="auto" w:fill="auto"/>
            <w:noWrap/>
            <w:vAlign w:val="bottom"/>
            <w:hideMark/>
          </w:tcPr>
          <w:p w:rsidR="00FC2B03" w:rsidRPr="00FC2B03" w:rsidRDefault="00FC2B03" w:rsidP="00FC2B03">
            <w:pPr>
              <w:widowControl/>
              <w:autoSpaceDE/>
              <w:autoSpaceDN/>
              <w:ind w:firstLineChars="100" w:firstLine="240"/>
              <w:rPr>
                <w:iCs/>
                <w:color w:val="000000"/>
                <w:sz w:val="24"/>
                <w:szCs w:val="24"/>
                <w:lang w:eastAsia="ru-RU"/>
              </w:rPr>
            </w:pPr>
          </w:p>
        </w:tc>
      </w:tr>
      <w:tr w:rsidR="00FC2B03" w:rsidRPr="00FC2B03" w:rsidTr="00E54EA2">
        <w:trPr>
          <w:gridBefore w:val="1"/>
          <w:wBefore w:w="142" w:type="dxa"/>
          <w:trHeight w:val="204"/>
        </w:trPr>
        <w:tc>
          <w:tcPr>
            <w:tcW w:w="9356" w:type="dxa"/>
            <w:gridSpan w:val="2"/>
            <w:tcBorders>
              <w:top w:val="nil"/>
              <w:left w:val="nil"/>
              <w:bottom w:val="nil"/>
              <w:right w:val="nil"/>
            </w:tcBorders>
            <w:shd w:val="clear" w:color="auto" w:fill="auto"/>
            <w:noWrap/>
            <w:vAlign w:val="center"/>
            <w:hideMark/>
          </w:tcPr>
          <w:p w:rsidR="00FC2B03" w:rsidRPr="00FC2B03" w:rsidRDefault="00FC2B03" w:rsidP="00FC2B03">
            <w:pPr>
              <w:widowControl/>
              <w:autoSpaceDE/>
              <w:autoSpaceDN/>
              <w:ind w:left="-108"/>
              <w:jc w:val="both"/>
              <w:rPr>
                <w:color w:val="000000"/>
                <w:sz w:val="24"/>
                <w:szCs w:val="24"/>
                <w:lang w:eastAsia="ru-RU"/>
              </w:rPr>
            </w:pPr>
            <w:r w:rsidRPr="00FC2B03">
              <w:rPr>
                <w:color w:val="000000"/>
                <w:sz w:val="24"/>
                <w:szCs w:val="24"/>
                <w:lang w:eastAsia="ru-RU"/>
              </w:rPr>
              <w:t>Строение (сооружение) не является объектом обороны</w:t>
            </w:r>
            <w:r w:rsidR="00543260">
              <w:rPr>
                <w:color w:val="000000"/>
                <w:sz w:val="24"/>
                <w:szCs w:val="24"/>
                <w:lang w:eastAsia="ru-RU"/>
              </w:rPr>
              <w:t>, обеспечения вооруженных сил</w:t>
            </w:r>
            <w:r w:rsidR="00543260">
              <w:rPr>
                <w:color w:val="000000"/>
                <w:sz w:val="24"/>
                <w:szCs w:val="24"/>
                <w:lang w:eastAsia="ru-RU"/>
              </w:rPr>
              <w:br/>
            </w:r>
            <w:r w:rsidRPr="00FC2B03">
              <w:rPr>
                <w:color w:val="000000"/>
                <w:sz w:val="24"/>
                <w:szCs w:val="24"/>
                <w:lang w:eastAsia="ru-RU"/>
              </w:rPr>
              <w:t>и сопутствующей инфраструктуры, размещаемых (используемых) для обеспечения деятельности указанных объектов*:</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2B03" w:rsidRPr="00FC2B03" w:rsidRDefault="00FC2B03" w:rsidP="00FC2B03">
            <w:pPr>
              <w:widowControl/>
              <w:autoSpaceDE/>
              <w:autoSpaceDN/>
              <w:rPr>
                <w:rFonts w:ascii="Calibri" w:hAnsi="Calibri"/>
                <w:color w:val="000000"/>
                <w:sz w:val="24"/>
                <w:szCs w:val="24"/>
                <w:lang w:eastAsia="ru-RU"/>
              </w:rPr>
            </w:pPr>
            <w:r w:rsidRPr="00FC2B03">
              <w:rPr>
                <w:rFonts w:ascii="Calibri" w:hAnsi="Calibri"/>
                <w:color w:val="000000"/>
                <w:sz w:val="24"/>
                <w:szCs w:val="24"/>
                <w:lang w:eastAsia="ru-RU"/>
              </w:rPr>
              <w:t> </w:t>
            </w:r>
          </w:p>
        </w:tc>
      </w:tr>
      <w:tr w:rsidR="00FC2B03" w:rsidRPr="00FC2B03" w:rsidTr="00E54EA2">
        <w:trPr>
          <w:gridBefore w:val="1"/>
          <w:wBefore w:w="142" w:type="dxa"/>
          <w:trHeight w:val="77"/>
        </w:trPr>
        <w:tc>
          <w:tcPr>
            <w:tcW w:w="9356" w:type="dxa"/>
            <w:gridSpan w:val="2"/>
            <w:tcBorders>
              <w:top w:val="nil"/>
              <w:left w:val="nil"/>
              <w:bottom w:val="nil"/>
              <w:right w:val="nil"/>
            </w:tcBorders>
            <w:shd w:val="clear" w:color="auto" w:fill="auto"/>
            <w:noWrap/>
            <w:vAlign w:val="center"/>
            <w:hideMark/>
          </w:tcPr>
          <w:p w:rsidR="00FC2B03" w:rsidRPr="00FC2B03" w:rsidRDefault="00FC2B03" w:rsidP="00FC2B03">
            <w:pPr>
              <w:widowControl/>
              <w:autoSpaceDE/>
              <w:autoSpaceDN/>
              <w:ind w:left="-108"/>
              <w:rPr>
                <w:iCs/>
                <w:color w:val="000000"/>
                <w:sz w:val="24"/>
                <w:szCs w:val="24"/>
                <w:lang w:eastAsia="ru-RU"/>
              </w:rPr>
            </w:pPr>
            <w:r w:rsidRPr="00FC2B03">
              <w:rPr>
                <w:iCs/>
                <w:color w:val="000000"/>
                <w:sz w:val="24"/>
                <w:szCs w:val="24"/>
                <w:lang w:eastAsia="ru-RU"/>
              </w:rPr>
              <w:t>Дальнейшее оформление запроса возможно только при указании в поле «да».</w:t>
            </w:r>
          </w:p>
          <w:p w:rsidR="00FC2B03" w:rsidRPr="00FC2B03" w:rsidRDefault="00FC2B03" w:rsidP="00FC2B03">
            <w:pPr>
              <w:widowControl/>
              <w:autoSpaceDE/>
              <w:autoSpaceDN/>
              <w:ind w:left="-108"/>
              <w:rPr>
                <w:iCs/>
                <w:color w:val="000000"/>
                <w:sz w:val="24"/>
                <w:szCs w:val="24"/>
                <w:lang w:eastAsia="ru-RU"/>
              </w:rPr>
            </w:pPr>
          </w:p>
        </w:tc>
        <w:tc>
          <w:tcPr>
            <w:tcW w:w="850" w:type="dxa"/>
            <w:gridSpan w:val="2"/>
            <w:tcBorders>
              <w:top w:val="nil"/>
              <w:left w:val="nil"/>
              <w:bottom w:val="nil"/>
              <w:right w:val="nil"/>
            </w:tcBorders>
            <w:shd w:val="clear" w:color="auto" w:fill="auto"/>
            <w:noWrap/>
            <w:vAlign w:val="bottom"/>
            <w:hideMark/>
          </w:tcPr>
          <w:p w:rsidR="00FC2B03" w:rsidRPr="00FC2B03" w:rsidRDefault="00FC2B03" w:rsidP="00FC2B03">
            <w:pPr>
              <w:widowControl/>
              <w:autoSpaceDE/>
              <w:autoSpaceDN/>
              <w:ind w:firstLineChars="100" w:firstLine="240"/>
              <w:rPr>
                <w:iCs/>
                <w:color w:val="000000"/>
                <w:sz w:val="24"/>
                <w:szCs w:val="24"/>
                <w:lang w:eastAsia="ru-RU"/>
              </w:rPr>
            </w:pPr>
          </w:p>
        </w:tc>
      </w:tr>
      <w:tr w:rsidR="00FC2B03" w:rsidRPr="00FC2B03" w:rsidTr="00E54EA2">
        <w:trPr>
          <w:gridBefore w:val="1"/>
          <w:wBefore w:w="142" w:type="dxa"/>
          <w:trHeight w:val="624"/>
        </w:trPr>
        <w:tc>
          <w:tcPr>
            <w:tcW w:w="9356" w:type="dxa"/>
            <w:gridSpan w:val="2"/>
            <w:tcBorders>
              <w:top w:val="nil"/>
              <w:left w:val="nil"/>
              <w:bottom w:val="nil"/>
              <w:right w:val="nil"/>
            </w:tcBorders>
            <w:shd w:val="clear" w:color="auto" w:fill="auto"/>
            <w:noWrap/>
            <w:vAlign w:val="center"/>
            <w:hideMark/>
          </w:tcPr>
          <w:p w:rsidR="00FC2B03" w:rsidRPr="00FC2B03" w:rsidRDefault="00FC2B03" w:rsidP="00FC2B03">
            <w:pPr>
              <w:widowControl/>
              <w:autoSpaceDE/>
              <w:autoSpaceDN/>
              <w:ind w:left="-108"/>
              <w:jc w:val="both"/>
              <w:rPr>
                <w:color w:val="000000"/>
                <w:sz w:val="24"/>
                <w:szCs w:val="24"/>
                <w:lang w:eastAsia="ru-RU"/>
              </w:rPr>
            </w:pPr>
            <w:r w:rsidRPr="00FC2B03">
              <w:rPr>
                <w:color w:val="000000"/>
                <w:sz w:val="24"/>
                <w:szCs w:val="24"/>
                <w:lang w:eastAsia="ru-RU"/>
              </w:rPr>
              <w:t>Строение (сооружение) не является объектом электросетевого хозяйства, линией электропередачи, линией (сооружением) связи (в том числе антенно-мачтовым и линейно-кабельным), трубопроводом, автомобильной дорогой*:</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2B03" w:rsidRPr="00FC2B03" w:rsidRDefault="00FC2B03" w:rsidP="00FC2B03">
            <w:pPr>
              <w:widowControl/>
              <w:autoSpaceDE/>
              <w:autoSpaceDN/>
              <w:rPr>
                <w:rFonts w:ascii="Calibri" w:hAnsi="Calibri"/>
                <w:color w:val="000000"/>
                <w:sz w:val="24"/>
                <w:szCs w:val="24"/>
                <w:lang w:eastAsia="ru-RU"/>
              </w:rPr>
            </w:pPr>
            <w:r w:rsidRPr="00FC2B03">
              <w:rPr>
                <w:rFonts w:ascii="Calibri" w:hAnsi="Calibri"/>
                <w:color w:val="000000"/>
                <w:sz w:val="24"/>
                <w:szCs w:val="24"/>
                <w:lang w:eastAsia="ru-RU"/>
              </w:rPr>
              <w:t> </w:t>
            </w:r>
          </w:p>
        </w:tc>
      </w:tr>
      <w:tr w:rsidR="00FC2B03" w:rsidRPr="00FC2B03" w:rsidTr="00E54EA2">
        <w:trPr>
          <w:gridBefore w:val="1"/>
          <w:wBefore w:w="142" w:type="dxa"/>
          <w:trHeight w:val="77"/>
        </w:trPr>
        <w:tc>
          <w:tcPr>
            <w:tcW w:w="9356" w:type="dxa"/>
            <w:gridSpan w:val="2"/>
            <w:tcBorders>
              <w:top w:val="nil"/>
              <w:left w:val="nil"/>
              <w:bottom w:val="nil"/>
              <w:right w:val="nil"/>
            </w:tcBorders>
            <w:shd w:val="clear" w:color="auto" w:fill="auto"/>
            <w:noWrap/>
            <w:vAlign w:val="center"/>
            <w:hideMark/>
          </w:tcPr>
          <w:p w:rsidR="00FC2B03" w:rsidRPr="00FC2B03" w:rsidRDefault="00FC2B03" w:rsidP="00FC2B03">
            <w:pPr>
              <w:widowControl/>
              <w:autoSpaceDE/>
              <w:autoSpaceDN/>
              <w:ind w:left="-108"/>
              <w:rPr>
                <w:iCs/>
                <w:color w:val="000000"/>
                <w:sz w:val="24"/>
                <w:szCs w:val="24"/>
                <w:lang w:eastAsia="ru-RU"/>
              </w:rPr>
            </w:pPr>
            <w:r w:rsidRPr="00FC2B03">
              <w:rPr>
                <w:iCs/>
                <w:color w:val="000000"/>
                <w:sz w:val="24"/>
                <w:szCs w:val="24"/>
                <w:lang w:eastAsia="ru-RU"/>
              </w:rPr>
              <w:t>Дальнейшее оформление запроса возможно только при указании в поле «да».</w:t>
            </w:r>
          </w:p>
          <w:p w:rsidR="00FC2B03" w:rsidRPr="00FC2B03" w:rsidRDefault="00FC2B03" w:rsidP="00FC2B03">
            <w:pPr>
              <w:widowControl/>
              <w:autoSpaceDE/>
              <w:autoSpaceDN/>
              <w:ind w:left="-108"/>
              <w:rPr>
                <w:iCs/>
                <w:color w:val="000000"/>
                <w:sz w:val="24"/>
                <w:szCs w:val="24"/>
                <w:lang w:eastAsia="ru-RU"/>
              </w:rPr>
            </w:pPr>
          </w:p>
        </w:tc>
        <w:tc>
          <w:tcPr>
            <w:tcW w:w="850" w:type="dxa"/>
            <w:gridSpan w:val="2"/>
            <w:tcBorders>
              <w:top w:val="nil"/>
              <w:left w:val="nil"/>
              <w:bottom w:val="nil"/>
              <w:right w:val="nil"/>
            </w:tcBorders>
            <w:shd w:val="clear" w:color="auto" w:fill="auto"/>
            <w:noWrap/>
            <w:vAlign w:val="bottom"/>
            <w:hideMark/>
          </w:tcPr>
          <w:p w:rsidR="00FC2B03" w:rsidRPr="00FC2B03" w:rsidRDefault="00FC2B03" w:rsidP="00FC2B03">
            <w:pPr>
              <w:widowControl/>
              <w:autoSpaceDE/>
              <w:autoSpaceDN/>
              <w:ind w:firstLineChars="100" w:firstLine="240"/>
              <w:rPr>
                <w:iCs/>
                <w:color w:val="000000"/>
                <w:sz w:val="24"/>
                <w:szCs w:val="24"/>
                <w:lang w:eastAsia="ru-RU"/>
              </w:rPr>
            </w:pPr>
          </w:p>
        </w:tc>
      </w:tr>
      <w:tr w:rsidR="00FC2B03" w:rsidRPr="00FC2B03" w:rsidTr="00E54EA2">
        <w:trPr>
          <w:gridBefore w:val="1"/>
          <w:wBefore w:w="142" w:type="dxa"/>
          <w:trHeight w:val="550"/>
        </w:trPr>
        <w:tc>
          <w:tcPr>
            <w:tcW w:w="9356" w:type="dxa"/>
            <w:gridSpan w:val="2"/>
            <w:tcBorders>
              <w:top w:val="nil"/>
              <w:left w:val="nil"/>
              <w:bottom w:val="nil"/>
              <w:right w:val="nil"/>
            </w:tcBorders>
            <w:shd w:val="clear" w:color="auto" w:fill="auto"/>
            <w:noWrap/>
            <w:vAlign w:val="center"/>
            <w:hideMark/>
          </w:tcPr>
          <w:p w:rsidR="00FC2B03" w:rsidRPr="00FC2B03" w:rsidRDefault="00FC2B03" w:rsidP="00E54EA2">
            <w:pPr>
              <w:widowControl/>
              <w:autoSpaceDE/>
              <w:autoSpaceDN/>
              <w:ind w:left="-108"/>
              <w:jc w:val="both"/>
              <w:rPr>
                <w:color w:val="000000"/>
                <w:sz w:val="24"/>
                <w:szCs w:val="24"/>
                <w:lang w:eastAsia="ru-RU"/>
              </w:rPr>
            </w:pPr>
            <w:r w:rsidRPr="00FC2B03">
              <w:rPr>
                <w:color w:val="000000"/>
                <w:sz w:val="24"/>
                <w:szCs w:val="24"/>
                <w:lang w:eastAsia="ru-RU"/>
              </w:rPr>
              <w:t>Строение (сооружение) не является нестационарным строением, сооружением, размещаемым по результатам проведения аукциона на право размещения нестационарных торговых объектов на территории городского округа</w:t>
            </w:r>
            <w:r w:rsidR="00E54EA2">
              <w:rPr>
                <w:color w:val="000000"/>
                <w:sz w:val="24"/>
                <w:szCs w:val="24"/>
                <w:lang w:eastAsia="ru-RU"/>
              </w:rPr>
              <w:t xml:space="preserve"> </w:t>
            </w:r>
            <w:r w:rsidRPr="00FC2B03">
              <w:rPr>
                <w:color w:val="000000"/>
                <w:sz w:val="24"/>
                <w:szCs w:val="24"/>
                <w:lang w:eastAsia="ru-RU"/>
              </w:rPr>
              <w:t>в соответствии с утвержденными типовыми решениями:</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2B03" w:rsidRPr="00FC2B03" w:rsidRDefault="00FC2B03" w:rsidP="00FC2B03">
            <w:pPr>
              <w:widowControl/>
              <w:autoSpaceDE/>
              <w:autoSpaceDN/>
              <w:rPr>
                <w:rFonts w:ascii="Calibri" w:hAnsi="Calibri"/>
                <w:color w:val="000000"/>
                <w:sz w:val="24"/>
                <w:szCs w:val="24"/>
                <w:lang w:eastAsia="ru-RU"/>
              </w:rPr>
            </w:pPr>
            <w:r w:rsidRPr="00FC2B03">
              <w:rPr>
                <w:rFonts w:ascii="Calibri" w:hAnsi="Calibri"/>
                <w:color w:val="000000"/>
                <w:sz w:val="24"/>
                <w:szCs w:val="24"/>
                <w:lang w:eastAsia="ru-RU"/>
              </w:rPr>
              <w:t> </w:t>
            </w:r>
          </w:p>
        </w:tc>
      </w:tr>
      <w:tr w:rsidR="00FC2B03" w:rsidRPr="00FC2B03" w:rsidTr="00E54EA2">
        <w:trPr>
          <w:gridAfter w:val="1"/>
          <w:wAfter w:w="142" w:type="dxa"/>
          <w:trHeight w:val="77"/>
        </w:trPr>
        <w:tc>
          <w:tcPr>
            <w:tcW w:w="9356" w:type="dxa"/>
            <w:gridSpan w:val="2"/>
            <w:tcBorders>
              <w:top w:val="nil"/>
              <w:left w:val="nil"/>
              <w:bottom w:val="nil"/>
              <w:right w:val="nil"/>
            </w:tcBorders>
            <w:shd w:val="clear" w:color="auto" w:fill="auto"/>
            <w:noWrap/>
            <w:vAlign w:val="center"/>
            <w:hideMark/>
          </w:tcPr>
          <w:p w:rsidR="00FC2B03" w:rsidRPr="00FC2B03" w:rsidRDefault="00FC2B03" w:rsidP="00E54EA2">
            <w:pPr>
              <w:widowControl/>
              <w:autoSpaceDE/>
              <w:autoSpaceDN/>
              <w:ind w:left="34"/>
              <w:jc w:val="both"/>
              <w:rPr>
                <w:iCs/>
                <w:color w:val="000000"/>
                <w:sz w:val="24"/>
                <w:szCs w:val="24"/>
                <w:lang w:eastAsia="ru-RU"/>
              </w:rPr>
            </w:pPr>
            <w:r w:rsidRPr="00FC2B03">
              <w:rPr>
                <w:iCs/>
                <w:color w:val="000000"/>
                <w:sz w:val="24"/>
                <w:szCs w:val="24"/>
                <w:lang w:eastAsia="ru-RU"/>
              </w:rPr>
              <w:t>Дальнейшее оформление запроса возможно только при указании в поле «да».</w:t>
            </w:r>
          </w:p>
        </w:tc>
        <w:tc>
          <w:tcPr>
            <w:tcW w:w="850" w:type="dxa"/>
            <w:gridSpan w:val="2"/>
            <w:tcBorders>
              <w:top w:val="nil"/>
              <w:left w:val="nil"/>
              <w:bottom w:val="nil"/>
              <w:right w:val="nil"/>
            </w:tcBorders>
            <w:shd w:val="clear" w:color="auto" w:fill="auto"/>
            <w:noWrap/>
            <w:vAlign w:val="bottom"/>
            <w:hideMark/>
          </w:tcPr>
          <w:p w:rsidR="00FC2B03" w:rsidRPr="00FC2B03" w:rsidRDefault="00FC2B03" w:rsidP="00FC2B03">
            <w:pPr>
              <w:widowControl/>
              <w:autoSpaceDE/>
              <w:autoSpaceDN/>
              <w:ind w:firstLineChars="100" w:firstLine="240"/>
              <w:rPr>
                <w:iCs/>
                <w:color w:val="000000"/>
                <w:sz w:val="24"/>
                <w:szCs w:val="24"/>
                <w:lang w:eastAsia="ru-RU"/>
              </w:rPr>
            </w:pPr>
          </w:p>
        </w:tc>
      </w:tr>
    </w:tbl>
    <w:p w:rsidR="00E54EA2" w:rsidRDefault="00E54EA2" w:rsidP="00E54EA2">
      <w:pPr>
        <w:spacing w:line="276" w:lineRule="auto"/>
        <w:rPr>
          <w:b/>
          <w:sz w:val="20"/>
        </w:rPr>
      </w:pPr>
    </w:p>
    <w:p w:rsidR="00E54EA2" w:rsidRPr="006139D9" w:rsidRDefault="00543260" w:rsidP="006139D9">
      <w:pPr>
        <w:ind w:right="5670"/>
        <w:jc w:val="both"/>
        <w:rPr>
          <w:sz w:val="24"/>
          <w:szCs w:val="24"/>
        </w:rPr>
      </w:pPr>
      <w:r>
        <w:rPr>
          <w:noProof/>
          <w:sz w:val="24"/>
          <w:szCs w:val="24"/>
          <w:lang w:eastAsia="ru-RU"/>
        </w:rPr>
        <mc:AlternateContent>
          <mc:Choice Requires="wps">
            <w:drawing>
              <wp:anchor distT="0" distB="0" distL="114300" distR="114300" simplePos="0" relativeHeight="251708416" behindDoc="0" locked="0" layoutInCell="1" allowOverlap="1">
                <wp:simplePos x="0" y="0"/>
                <wp:positionH relativeFrom="column">
                  <wp:posOffset>5021491</wp:posOffset>
                </wp:positionH>
                <wp:positionV relativeFrom="paragraph">
                  <wp:posOffset>57947</wp:posOffset>
                </wp:positionV>
                <wp:extent cx="1796681" cy="254635"/>
                <wp:effectExtent l="0" t="0" r="13335" b="12065"/>
                <wp:wrapNone/>
                <wp:docPr id="8" name="Надпись 8"/>
                <wp:cNvGraphicFramePr/>
                <a:graphic xmlns:a="http://schemas.openxmlformats.org/drawingml/2006/main">
                  <a:graphicData uri="http://schemas.microsoft.com/office/word/2010/wordprocessingShape">
                    <wps:wsp>
                      <wps:cNvSpPr txBox="1"/>
                      <wps:spPr>
                        <a:xfrm>
                          <a:off x="0" y="0"/>
                          <a:ext cx="1796681" cy="2546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8151B" w:rsidRPr="00543260" w:rsidRDefault="00C8151B">
                            <w:pPr>
                              <w:rPr>
                                <w:sz w:val="24"/>
                              </w:rPr>
                            </w:pPr>
                            <w:r w:rsidRPr="00543260">
                              <w:rPr>
                                <w:sz w:val="24"/>
                              </w:rPr>
                              <w:t>Московской области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8" o:spid="_x0000_s1033" type="#_x0000_t202" style="position:absolute;left:0;text-align:left;margin-left:395.4pt;margin-top:4.55pt;width:141.45pt;height:20.0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aiqwIAAL8FAAAOAAAAZHJzL2Uyb0RvYy54bWysVD1u2zAU3gv0DgT3RrbrOIkROXAdpCgQ&#10;JEGTIjNNkbZQio8laUvulr1X6B06dOjWKzg36iMl2U7qJUUXieT73t/3fk7PqkKRpbAuB53S7kGH&#10;EqE5ZLmepfTT3cWbY0qcZzpjCrRI6Uo4ejZ6/eq0NEPRgzmoTFiCRrQblialc+/NMEkcn4uCuQMw&#10;QqNQgi2Yx6udJZllJVovVNLrdAZJCTYzFrhwDl/PayEdRftSCu6vpXTCE5VSjM3Hr43fafgmo1M2&#10;nFlm5jlvwmD/EEXBco1ON6bOmWdkYfO/TBU5t+BA+gMORQJS5lzEHDCbbudZNrdzZkTMBclxZkOT&#10;+39m+dXyxpI8SykWSrMCS7T+vv6x/rn+vf71+PD4jRwHjkrjhgi9NQj21TuosNbtu8PHkHolbRH+&#10;mBRBObK92jAsKk94UDo6GQyOu5RwlPUO+4O3h8FMstU21vn3AgoSDim1WMFILFteOl9DW0hw5kDl&#10;2UWuVLyErhETZcmSYb2VjzGi8ScopUmZUvTciYafyGLfbS1MZ3ssoD2lgzsR+6sJKzBUMxFPfqVE&#10;wCj9UUjkNxKyJ0bGudCbOCM6oCRm9BLFBr+N6iXKdR6oET2D9hvlItdga5aeUpt9bomRNR5ruJN3&#10;OPpqWsXGOmobZQrZCvvHQj2FzvCLHIt8yZy/YRbHDlsGV4m/xo9UgEWC5kTJHOzXfe8Bj9OAUkpK&#10;HOOUui8LZgUl6oPGOTnp9vth7uOlf3jUw4vdlUx3JXpRTAA7BxsUo4vHgPeqPUoLxT1unHHwiiKm&#10;OfpOqW+PE18vF9xYXIzHEYSTbpi/1LeGB9OB5dDCd9U9s6bpc48TcgXtwLPhs3avsUFTw3jhQeZx&#10;FgLPNasN/7gl4jQ1Gy2sod17RG337ugPAAAA//8DAFBLAwQUAAYACAAAACEAKZzoWd8AAAAJAQAA&#10;DwAAAGRycy9kb3ducmV2LnhtbEyPQUvDQBSE74L/YXmCN7vbNpgm5qUERQQVxLYXb9vsMwlm34bs&#10;tk3/vduTHocZZr4p1pPtxZFG3zlGmM8UCOLamY4bhN32+W4FwgfNRveOCeFMHtbl9VWhc+NO/EnH&#10;TWhELGGfa4Q2hCGX0tctWe1nbiCO3rcbrQ5Rjo00oz7FctvLhVL30uqO40KrB3psqf7ZHCzCa/Kl&#10;n5bhjc6Bp4+qelkNiX9HvL2ZqgcQgabwF4YLfkSHMjLt3YGNFz1CmqmIHhCyOYiLr9JlCmKPkGQL&#10;kGUh/z8ofwEAAP//AwBQSwECLQAUAAYACAAAACEAtoM4kv4AAADhAQAAEwAAAAAAAAAAAAAAAAAA&#10;AAAAW0NvbnRlbnRfVHlwZXNdLnhtbFBLAQItABQABgAIAAAAIQA4/SH/1gAAAJQBAAALAAAAAAAA&#10;AAAAAAAAAC8BAABfcmVscy8ucmVsc1BLAQItABQABgAIAAAAIQBX3LaiqwIAAL8FAAAOAAAAAAAA&#10;AAAAAAAAAC4CAABkcnMvZTJvRG9jLnhtbFBLAQItABQABgAIAAAAIQApnOhZ3wAAAAkBAAAPAAAA&#10;AAAAAAAAAAAAAAUFAABkcnMvZG93bnJldi54bWxQSwUGAAAAAAQABADzAAAAEQYAAAAA&#10;" fillcolor="white [3201]" strokecolor="white [3212]" strokeweight=".5pt">
                <v:textbox>
                  <w:txbxContent>
                    <w:p w:rsidR="00C8151B" w:rsidRPr="00543260" w:rsidRDefault="00C8151B">
                      <w:pPr>
                        <w:rPr>
                          <w:sz w:val="24"/>
                        </w:rPr>
                      </w:pPr>
                      <w:r w:rsidRPr="00543260">
                        <w:rPr>
                          <w:sz w:val="24"/>
                        </w:rPr>
                        <w:t>Московской области</w:t>
                      </w:r>
                    </w:p>
                  </w:txbxContent>
                </v:textbox>
              </v:shape>
            </w:pict>
          </mc:Fallback>
        </mc:AlternateContent>
      </w:r>
      <w:r w:rsidRPr="006139D9">
        <w:rPr>
          <w:noProof/>
          <w:sz w:val="24"/>
          <w:szCs w:val="24"/>
          <w:lang w:eastAsia="ru-RU"/>
        </w:rPr>
        <mc:AlternateContent>
          <mc:Choice Requires="wps">
            <w:drawing>
              <wp:anchor distT="0" distB="0" distL="114300" distR="114300" simplePos="0" relativeHeight="251707392" behindDoc="0" locked="0" layoutInCell="1" allowOverlap="1" wp14:anchorId="6376C82C" wp14:editId="5EEA2570">
                <wp:simplePos x="0" y="0"/>
                <wp:positionH relativeFrom="column">
                  <wp:posOffset>2916245</wp:posOffset>
                </wp:positionH>
                <wp:positionV relativeFrom="paragraph">
                  <wp:posOffset>57947</wp:posOffset>
                </wp:positionV>
                <wp:extent cx="1967023" cy="254635"/>
                <wp:effectExtent l="0" t="0" r="14605" b="12065"/>
                <wp:wrapNone/>
                <wp:docPr id="45" name="Прямоугольник 45"/>
                <wp:cNvGraphicFramePr/>
                <a:graphic xmlns:a="http://schemas.openxmlformats.org/drawingml/2006/main">
                  <a:graphicData uri="http://schemas.microsoft.com/office/word/2010/wordprocessingShape">
                    <wps:wsp>
                      <wps:cNvSpPr/>
                      <wps:spPr>
                        <a:xfrm>
                          <a:off x="0" y="0"/>
                          <a:ext cx="1967023" cy="2546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0A7AAE" id="Прямоугольник 45" o:spid="_x0000_s1026" style="position:absolute;margin-left:229.65pt;margin-top:4.55pt;width:154.9pt;height:20.0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tQdwgIAAKAFAAAOAAAAZHJzL2Uyb0RvYy54bWysVM1u2zAMvg/YOwi6r7bTpF2DOkXQosOA&#10;og3WDj2rstwYkEVNUuJkpwG7Dtgj7CF2GfbTZ3DeaJT8k6ArdhjmgyyK5EfxE8njk1UpyVIYW4BK&#10;abIXUyIUh6xQ9yl9e3P+4iUl1jGVMQlKpHQtLD2ZPH92XOmxGMAcZCYMQRBlx5VO6dw5PY4iy+ei&#10;ZHYPtFCozMGUzKFo7qPMsArRSxkN4vggqsBk2gAX1uLpWaOkk4Cf54K7qzy3whGZUrybC6sJ651f&#10;o8kxG98bpucFb6/B/uEWJSsUBu2hzphjZGGKP6DKghuwkLs9DmUEeV5wEXLAbJL4UTbXc6ZFyAXJ&#10;sbqnyf4/WH65nBlSZCkdjihRrMQ3qr9sPmw+1z/rh83H+mv9UP/YfKp/1d/q7wSNkLFK2zE6XuuZ&#10;aSWLW5/+Kjel/2NiZBVYXvcsi5UjHA+To4PDeLBPCUfdYDQ82A+g0dZbG+teCSiJ36TU4CsGctny&#10;wjqMiKadiQ+m4LyQMrykVKRKKSLGwcGCLDKv9GahpsSpNGTJsBrcKvG5INaOFUpS4aHPsMkp7Nxa&#10;Cg8h1RuRI1uYxaAJ4Ot0i8k4F8oljWrOMtGEGsX4dcE6jxA6AHrkHC/ZY7cAnWUD0mE3d27tvasI&#10;Zd47t5n/zbn3CJFBud65LBSYpzKTmFUbubHvSGqo8SzdQbbGWjLQNJnV/LzA97tg1s2Ywa7C/sNJ&#10;4a5wySXgO0G7o2QO5v1T594eix21lFTYpSm17xbMCErka4VtcJQMh76tgzAcHQ5QMLuau12NWpSn&#10;gE+f4EzSPGy9vZPdNjdQ3uJAmfqoqGKKY+yUcmc64dQ10wNHEhfTaTDDVtbMXahrzT24Z9XX583q&#10;lhndFrHD8r+ErqPZ+FEtN7beU8F04SAvQqFveW35xjEQCqcdWX7O7MrBajtYJ78BAAD//wMAUEsD&#10;BBQABgAIAAAAIQASPHM72wAAAAgBAAAPAAAAZHJzL2Rvd25yZXYueG1sTI/BTsMwDIbvSLxD5Enc&#10;WLoOylqaTmgSFzitTJyzxmurNU7VpFt4e7wT3Gx9v35/LrfRDuKCk+8dKVgtExBIjTM9tQoOX++P&#10;GxA+aDJ6cIQKftDDtrq/K3Vh3JX2eKlDK7iEfKEVdCGMhZS+6dBqv3QjErOTm6wOvE6tNJO+crkd&#10;ZJokmbS6J77Q6RF3HTbnerYKvjd70x7iR20/1/PulGbexuCVeljEt1cQAWP4C8NNn9WhYqejm8l4&#10;MSh4es7XHFWQr0Awf8luw5FBnoKsSvn/geoXAAD//wMAUEsBAi0AFAAGAAgAAAAhALaDOJL+AAAA&#10;4QEAABMAAAAAAAAAAAAAAAAAAAAAAFtDb250ZW50X1R5cGVzXS54bWxQSwECLQAUAAYACAAAACEA&#10;OP0h/9YAAACUAQAACwAAAAAAAAAAAAAAAAAvAQAAX3JlbHMvLnJlbHNQSwECLQAUAAYACAAAACEA&#10;3EbUHcICAACgBQAADgAAAAAAAAAAAAAAAAAuAgAAZHJzL2Uyb0RvYy54bWxQSwECLQAUAAYACAAA&#10;ACEAEjxzO9sAAAAIAQAADwAAAAAAAAAAAAAAAAAcBQAAZHJzL2Rvd25yZXYueG1sUEsFBgAAAAAE&#10;AAQA8wAAACQGAAAAAA==&#10;" filled="f" strokecolor="black [3213]" strokeweight=".5pt"/>
            </w:pict>
          </mc:Fallback>
        </mc:AlternateContent>
      </w:r>
      <w:r w:rsidR="00E54EA2" w:rsidRPr="006139D9">
        <w:rPr>
          <w:sz w:val="24"/>
          <w:szCs w:val="24"/>
        </w:rPr>
        <w:t>Администрация</w:t>
      </w:r>
      <w:r w:rsidR="00E54EA2" w:rsidRPr="006139D9">
        <w:rPr>
          <w:spacing w:val="-9"/>
          <w:sz w:val="24"/>
          <w:szCs w:val="24"/>
        </w:rPr>
        <w:t xml:space="preserve"> </w:t>
      </w:r>
      <w:r w:rsidR="00E54EA2" w:rsidRPr="006139D9">
        <w:rPr>
          <w:sz w:val="24"/>
          <w:szCs w:val="24"/>
        </w:rPr>
        <w:t>городского</w:t>
      </w:r>
      <w:r w:rsidR="00E54EA2" w:rsidRPr="006139D9">
        <w:rPr>
          <w:spacing w:val="-7"/>
          <w:sz w:val="24"/>
          <w:szCs w:val="24"/>
        </w:rPr>
        <w:t xml:space="preserve"> </w:t>
      </w:r>
      <w:r w:rsidR="00E54EA2" w:rsidRPr="006139D9">
        <w:rPr>
          <w:spacing w:val="-2"/>
          <w:sz w:val="24"/>
          <w:szCs w:val="24"/>
        </w:rPr>
        <w:t>округа*:</w:t>
      </w:r>
    </w:p>
    <w:p w:rsidR="00E54EA2" w:rsidRPr="006139D9" w:rsidRDefault="00E54EA2" w:rsidP="006139D9">
      <w:pPr>
        <w:ind w:right="5670"/>
        <w:jc w:val="both"/>
        <w:rPr>
          <w:sz w:val="24"/>
          <w:szCs w:val="24"/>
        </w:rPr>
      </w:pPr>
      <w:r w:rsidRPr="006139D9">
        <w:rPr>
          <w:sz w:val="24"/>
          <w:szCs w:val="24"/>
        </w:rPr>
        <w:t>Выбор</w:t>
      </w:r>
      <w:r w:rsidRPr="006139D9">
        <w:rPr>
          <w:spacing w:val="-3"/>
          <w:sz w:val="24"/>
          <w:szCs w:val="24"/>
        </w:rPr>
        <w:t xml:space="preserve"> </w:t>
      </w:r>
      <w:r w:rsidRPr="006139D9">
        <w:rPr>
          <w:sz w:val="24"/>
          <w:szCs w:val="24"/>
        </w:rPr>
        <w:t>из</w:t>
      </w:r>
      <w:r w:rsidRPr="006139D9">
        <w:rPr>
          <w:spacing w:val="-3"/>
          <w:sz w:val="24"/>
          <w:szCs w:val="24"/>
        </w:rPr>
        <w:t xml:space="preserve"> </w:t>
      </w:r>
      <w:r w:rsidRPr="006139D9">
        <w:rPr>
          <w:sz w:val="24"/>
          <w:szCs w:val="24"/>
        </w:rPr>
        <w:t>типовых</w:t>
      </w:r>
      <w:r w:rsidRPr="006139D9">
        <w:rPr>
          <w:spacing w:val="-3"/>
          <w:sz w:val="24"/>
          <w:szCs w:val="24"/>
        </w:rPr>
        <w:t xml:space="preserve"> </w:t>
      </w:r>
      <w:r w:rsidRPr="006139D9">
        <w:rPr>
          <w:sz w:val="24"/>
          <w:szCs w:val="24"/>
        </w:rPr>
        <w:t>значений</w:t>
      </w:r>
      <w:r w:rsidRPr="006139D9">
        <w:rPr>
          <w:spacing w:val="-3"/>
          <w:sz w:val="24"/>
          <w:szCs w:val="24"/>
        </w:rPr>
        <w:t xml:space="preserve"> </w:t>
      </w:r>
      <w:r w:rsidRPr="006139D9">
        <w:rPr>
          <w:sz w:val="24"/>
          <w:szCs w:val="24"/>
        </w:rPr>
        <w:t>(перечень</w:t>
      </w:r>
      <w:r w:rsidRPr="006139D9">
        <w:rPr>
          <w:spacing w:val="-3"/>
          <w:sz w:val="24"/>
          <w:szCs w:val="24"/>
        </w:rPr>
        <w:t xml:space="preserve"> </w:t>
      </w:r>
      <w:r w:rsidR="006139D9">
        <w:rPr>
          <w:spacing w:val="-3"/>
          <w:sz w:val="24"/>
          <w:szCs w:val="24"/>
        </w:rPr>
        <w:t xml:space="preserve">            </w:t>
      </w:r>
      <w:r w:rsidRPr="006139D9">
        <w:rPr>
          <w:sz w:val="24"/>
          <w:szCs w:val="24"/>
        </w:rPr>
        <w:t>муниципальных</w:t>
      </w:r>
      <w:r w:rsidRPr="006139D9">
        <w:rPr>
          <w:spacing w:val="-3"/>
          <w:sz w:val="24"/>
          <w:szCs w:val="24"/>
        </w:rPr>
        <w:t xml:space="preserve"> </w:t>
      </w:r>
      <w:r w:rsidRPr="006139D9">
        <w:rPr>
          <w:spacing w:val="-2"/>
          <w:sz w:val="24"/>
          <w:szCs w:val="24"/>
        </w:rPr>
        <w:t>образований).</w:t>
      </w:r>
    </w:p>
    <w:p w:rsidR="00E54EA2" w:rsidRPr="006139D9" w:rsidRDefault="00E54EA2" w:rsidP="006139D9">
      <w:pPr>
        <w:pStyle w:val="a3"/>
        <w:ind w:right="5670"/>
        <w:jc w:val="both"/>
        <w:rPr>
          <w:sz w:val="24"/>
          <w:szCs w:val="24"/>
        </w:rPr>
      </w:pPr>
    </w:p>
    <w:p w:rsidR="00E54EA2" w:rsidRPr="006139D9" w:rsidRDefault="00E54EA2" w:rsidP="006139D9">
      <w:pPr>
        <w:ind w:right="5670"/>
        <w:jc w:val="both"/>
        <w:rPr>
          <w:sz w:val="24"/>
          <w:szCs w:val="24"/>
        </w:rPr>
      </w:pPr>
      <w:r w:rsidRPr="006139D9">
        <w:rPr>
          <w:sz w:val="24"/>
          <w:szCs w:val="24"/>
        </w:rPr>
        <w:t>Информация</w:t>
      </w:r>
      <w:r w:rsidRPr="006139D9">
        <w:rPr>
          <w:spacing w:val="-7"/>
          <w:sz w:val="24"/>
          <w:szCs w:val="24"/>
        </w:rPr>
        <w:t xml:space="preserve"> </w:t>
      </w:r>
      <w:r w:rsidRPr="006139D9">
        <w:rPr>
          <w:sz w:val="24"/>
          <w:szCs w:val="24"/>
        </w:rPr>
        <w:t>о</w:t>
      </w:r>
      <w:r w:rsidRPr="006139D9">
        <w:rPr>
          <w:spacing w:val="-5"/>
          <w:sz w:val="24"/>
          <w:szCs w:val="24"/>
        </w:rPr>
        <w:t xml:space="preserve"> </w:t>
      </w:r>
      <w:r w:rsidRPr="006139D9">
        <w:rPr>
          <w:sz w:val="24"/>
          <w:szCs w:val="24"/>
        </w:rPr>
        <w:t>лице,</w:t>
      </w:r>
      <w:r w:rsidRPr="006139D9">
        <w:rPr>
          <w:spacing w:val="-4"/>
          <w:sz w:val="24"/>
          <w:szCs w:val="24"/>
        </w:rPr>
        <w:t xml:space="preserve"> </w:t>
      </w:r>
      <w:r w:rsidRPr="006139D9">
        <w:rPr>
          <w:sz w:val="24"/>
          <w:szCs w:val="24"/>
        </w:rPr>
        <w:t>заполняющем</w:t>
      </w:r>
      <w:r w:rsidRPr="006139D9">
        <w:rPr>
          <w:spacing w:val="-2"/>
          <w:sz w:val="24"/>
          <w:szCs w:val="24"/>
        </w:rPr>
        <w:t xml:space="preserve"> запрос*:</w:t>
      </w:r>
    </w:p>
    <w:p w:rsidR="00E54EA2" w:rsidRPr="006139D9" w:rsidRDefault="00E54EA2" w:rsidP="006139D9">
      <w:pPr>
        <w:ind w:right="5670"/>
        <w:jc w:val="both"/>
        <w:rPr>
          <w:sz w:val="24"/>
          <w:szCs w:val="24"/>
        </w:rPr>
      </w:pPr>
      <w:r w:rsidRPr="006139D9">
        <w:rPr>
          <w:sz w:val="24"/>
          <w:szCs w:val="24"/>
        </w:rPr>
        <w:t>Выбор</w:t>
      </w:r>
      <w:r w:rsidRPr="006139D9">
        <w:rPr>
          <w:spacing w:val="-3"/>
          <w:sz w:val="24"/>
          <w:szCs w:val="24"/>
        </w:rPr>
        <w:t xml:space="preserve"> </w:t>
      </w:r>
      <w:r w:rsidRPr="006139D9">
        <w:rPr>
          <w:sz w:val="24"/>
          <w:szCs w:val="24"/>
        </w:rPr>
        <w:t>из</w:t>
      </w:r>
      <w:r w:rsidRPr="006139D9">
        <w:rPr>
          <w:spacing w:val="-2"/>
          <w:sz w:val="24"/>
          <w:szCs w:val="24"/>
        </w:rPr>
        <w:t xml:space="preserve"> </w:t>
      </w:r>
      <w:r w:rsidRPr="006139D9">
        <w:rPr>
          <w:sz w:val="24"/>
          <w:szCs w:val="24"/>
        </w:rPr>
        <w:t>типовых</w:t>
      </w:r>
      <w:r w:rsidRPr="006139D9">
        <w:rPr>
          <w:spacing w:val="-2"/>
          <w:sz w:val="24"/>
          <w:szCs w:val="24"/>
        </w:rPr>
        <w:t xml:space="preserve"> значений:</w:t>
      </w:r>
    </w:p>
    <w:p w:rsidR="00E54EA2" w:rsidRPr="006139D9" w:rsidRDefault="00E54EA2" w:rsidP="006139D9">
      <w:pPr>
        <w:ind w:right="5670"/>
        <w:jc w:val="both"/>
        <w:rPr>
          <w:sz w:val="24"/>
          <w:szCs w:val="24"/>
        </w:rPr>
      </w:pPr>
      <w:r w:rsidRPr="006139D9">
        <w:rPr>
          <w:sz w:val="24"/>
          <w:szCs w:val="24"/>
        </w:rPr>
        <w:t>лицо,</w:t>
      </w:r>
      <w:r w:rsidRPr="006139D9">
        <w:rPr>
          <w:spacing w:val="11"/>
          <w:sz w:val="24"/>
          <w:szCs w:val="24"/>
        </w:rPr>
        <w:t xml:space="preserve"> </w:t>
      </w:r>
      <w:r w:rsidRPr="006139D9">
        <w:rPr>
          <w:sz w:val="24"/>
          <w:szCs w:val="24"/>
        </w:rPr>
        <w:t>являющееся</w:t>
      </w:r>
      <w:r w:rsidRPr="006139D9">
        <w:rPr>
          <w:spacing w:val="12"/>
          <w:sz w:val="24"/>
          <w:szCs w:val="24"/>
        </w:rPr>
        <w:t xml:space="preserve"> </w:t>
      </w:r>
      <w:r w:rsidRPr="006139D9">
        <w:rPr>
          <w:sz w:val="24"/>
          <w:szCs w:val="24"/>
        </w:rPr>
        <w:t>правообладателем</w:t>
      </w:r>
      <w:r w:rsidRPr="006139D9">
        <w:rPr>
          <w:spacing w:val="10"/>
          <w:sz w:val="24"/>
          <w:szCs w:val="24"/>
        </w:rPr>
        <w:t xml:space="preserve"> </w:t>
      </w:r>
      <w:r w:rsidRPr="006139D9">
        <w:rPr>
          <w:sz w:val="24"/>
          <w:szCs w:val="24"/>
        </w:rPr>
        <w:t>земельного</w:t>
      </w:r>
      <w:r w:rsidRPr="006139D9">
        <w:rPr>
          <w:spacing w:val="10"/>
          <w:sz w:val="24"/>
          <w:szCs w:val="24"/>
        </w:rPr>
        <w:t xml:space="preserve"> </w:t>
      </w:r>
      <w:r w:rsidRPr="006139D9">
        <w:rPr>
          <w:sz w:val="24"/>
          <w:szCs w:val="24"/>
        </w:rPr>
        <w:t>участка,</w:t>
      </w:r>
      <w:r w:rsidRPr="006139D9">
        <w:rPr>
          <w:spacing w:val="9"/>
          <w:sz w:val="24"/>
          <w:szCs w:val="24"/>
        </w:rPr>
        <w:t xml:space="preserve"> </w:t>
      </w:r>
      <w:r w:rsidRPr="006139D9">
        <w:rPr>
          <w:sz w:val="24"/>
          <w:szCs w:val="24"/>
        </w:rPr>
        <w:t>на</w:t>
      </w:r>
      <w:r w:rsidRPr="006139D9">
        <w:rPr>
          <w:spacing w:val="10"/>
          <w:sz w:val="24"/>
          <w:szCs w:val="24"/>
        </w:rPr>
        <w:t xml:space="preserve"> </w:t>
      </w:r>
      <w:r w:rsidRPr="006139D9">
        <w:rPr>
          <w:sz w:val="24"/>
          <w:szCs w:val="24"/>
        </w:rPr>
        <w:t>котором</w:t>
      </w:r>
      <w:r w:rsidRPr="006139D9">
        <w:rPr>
          <w:spacing w:val="10"/>
          <w:sz w:val="24"/>
          <w:szCs w:val="24"/>
        </w:rPr>
        <w:t xml:space="preserve"> </w:t>
      </w:r>
      <w:r w:rsidRPr="006139D9">
        <w:rPr>
          <w:sz w:val="24"/>
          <w:szCs w:val="24"/>
        </w:rPr>
        <w:t>планируется</w:t>
      </w:r>
      <w:r w:rsidRPr="006139D9">
        <w:rPr>
          <w:spacing w:val="12"/>
          <w:sz w:val="24"/>
          <w:szCs w:val="24"/>
        </w:rPr>
        <w:t xml:space="preserve"> </w:t>
      </w:r>
      <w:r w:rsidRPr="006139D9">
        <w:rPr>
          <w:sz w:val="24"/>
          <w:szCs w:val="24"/>
        </w:rPr>
        <w:t>размещение</w:t>
      </w:r>
      <w:r w:rsidRPr="006139D9">
        <w:rPr>
          <w:spacing w:val="40"/>
          <w:sz w:val="24"/>
          <w:szCs w:val="24"/>
        </w:rPr>
        <w:t xml:space="preserve"> </w:t>
      </w:r>
      <w:r w:rsidRPr="006139D9">
        <w:rPr>
          <w:sz w:val="24"/>
          <w:szCs w:val="24"/>
        </w:rPr>
        <w:t>некапитального строения (сооружения) (заявитель)</w:t>
      </w:r>
    </w:p>
    <w:p w:rsidR="00E54EA2" w:rsidRPr="006139D9" w:rsidRDefault="00E54EA2" w:rsidP="006139D9">
      <w:pPr>
        <w:ind w:right="5670"/>
        <w:rPr>
          <w:sz w:val="24"/>
          <w:szCs w:val="24"/>
        </w:rPr>
      </w:pPr>
      <w:r w:rsidRPr="006139D9">
        <w:rPr>
          <w:spacing w:val="-5"/>
          <w:sz w:val="24"/>
          <w:szCs w:val="24"/>
        </w:rPr>
        <w:lastRenderedPageBreak/>
        <w:t>или</w:t>
      </w:r>
    </w:p>
    <w:p w:rsidR="00E54EA2" w:rsidRPr="006139D9" w:rsidRDefault="00E54EA2" w:rsidP="006139D9">
      <w:pPr>
        <w:ind w:right="5670"/>
        <w:jc w:val="both"/>
        <w:rPr>
          <w:sz w:val="24"/>
          <w:szCs w:val="24"/>
        </w:rPr>
      </w:pPr>
      <w:r w:rsidRPr="006139D9">
        <w:rPr>
          <w:sz w:val="24"/>
          <w:szCs w:val="24"/>
        </w:rPr>
        <w:t>лицо, которому выдано разрешение на размещение в порядке, установленном постановлением</w:t>
      </w:r>
      <w:r w:rsidRPr="006139D9">
        <w:rPr>
          <w:spacing w:val="40"/>
          <w:sz w:val="24"/>
          <w:szCs w:val="24"/>
        </w:rPr>
        <w:t xml:space="preserve"> </w:t>
      </w:r>
      <w:r w:rsidRPr="006139D9">
        <w:rPr>
          <w:sz w:val="24"/>
          <w:szCs w:val="24"/>
        </w:rPr>
        <w:t>Правительства Московской области от 08.04.2015 № 229/13 «Об утверждении Порядка и</w:t>
      </w:r>
      <w:r w:rsidRPr="006139D9">
        <w:rPr>
          <w:spacing w:val="40"/>
          <w:sz w:val="24"/>
          <w:szCs w:val="24"/>
        </w:rPr>
        <w:t xml:space="preserve"> </w:t>
      </w:r>
      <w:r w:rsidRPr="006139D9">
        <w:rPr>
          <w:sz w:val="24"/>
          <w:szCs w:val="24"/>
        </w:rPr>
        <w:t>условий размещения на территории Московской области объектов, которые могут быть</w:t>
      </w:r>
      <w:r w:rsidRPr="006139D9">
        <w:rPr>
          <w:spacing w:val="40"/>
          <w:sz w:val="24"/>
          <w:szCs w:val="24"/>
        </w:rPr>
        <w:t xml:space="preserve"> </w:t>
      </w:r>
      <w:r w:rsidRPr="006139D9">
        <w:rPr>
          <w:sz w:val="24"/>
          <w:szCs w:val="24"/>
        </w:rPr>
        <w:t>размещены на землях или земельных участках, находящихся в государственной, муниципальной</w:t>
      </w:r>
      <w:r w:rsidRPr="006139D9">
        <w:rPr>
          <w:spacing w:val="40"/>
          <w:sz w:val="24"/>
          <w:szCs w:val="24"/>
        </w:rPr>
        <w:t xml:space="preserve"> </w:t>
      </w:r>
      <w:r w:rsidRPr="006139D9">
        <w:rPr>
          <w:sz w:val="24"/>
          <w:szCs w:val="24"/>
        </w:rPr>
        <w:t>собственности или государственная собственность на которые не разграничена, без</w:t>
      </w:r>
      <w:r w:rsidRPr="006139D9">
        <w:rPr>
          <w:spacing w:val="40"/>
          <w:sz w:val="24"/>
          <w:szCs w:val="24"/>
        </w:rPr>
        <w:t xml:space="preserve"> </w:t>
      </w:r>
      <w:r w:rsidRPr="006139D9">
        <w:rPr>
          <w:sz w:val="24"/>
          <w:szCs w:val="24"/>
        </w:rPr>
        <w:t>предоставления земельных участков и установления сервитутов, публичного сервитута»</w:t>
      </w:r>
      <w:r w:rsidRPr="006139D9">
        <w:rPr>
          <w:spacing w:val="40"/>
          <w:sz w:val="24"/>
          <w:szCs w:val="24"/>
        </w:rPr>
        <w:t xml:space="preserve"> </w:t>
      </w:r>
      <w:r w:rsidRPr="006139D9">
        <w:rPr>
          <w:spacing w:val="-2"/>
          <w:sz w:val="24"/>
          <w:szCs w:val="24"/>
        </w:rPr>
        <w:t>(заявитель)</w:t>
      </w:r>
    </w:p>
    <w:p w:rsidR="00E54EA2" w:rsidRPr="006139D9" w:rsidRDefault="00E54EA2" w:rsidP="006139D9">
      <w:pPr>
        <w:ind w:right="5670"/>
        <w:jc w:val="both"/>
        <w:rPr>
          <w:sz w:val="24"/>
          <w:szCs w:val="24"/>
        </w:rPr>
      </w:pPr>
      <w:r w:rsidRPr="006139D9">
        <w:rPr>
          <w:spacing w:val="-5"/>
          <w:sz w:val="24"/>
          <w:szCs w:val="24"/>
        </w:rPr>
        <w:t>или</w:t>
      </w:r>
    </w:p>
    <w:p w:rsidR="00E54EA2" w:rsidRDefault="00E54EA2" w:rsidP="006139D9">
      <w:pPr>
        <w:ind w:right="5670"/>
        <w:jc w:val="both"/>
        <w:rPr>
          <w:sz w:val="24"/>
          <w:szCs w:val="24"/>
        </w:rPr>
      </w:pPr>
      <w:r w:rsidRPr="006139D9">
        <w:rPr>
          <w:spacing w:val="-2"/>
          <w:sz w:val="24"/>
          <w:szCs w:val="24"/>
        </w:rPr>
        <w:t>лицо,</w:t>
      </w:r>
      <w:r w:rsidRPr="006139D9">
        <w:rPr>
          <w:spacing w:val="14"/>
          <w:sz w:val="24"/>
          <w:szCs w:val="24"/>
        </w:rPr>
        <w:t xml:space="preserve"> </w:t>
      </w:r>
      <w:r w:rsidRPr="006139D9">
        <w:rPr>
          <w:spacing w:val="-2"/>
          <w:sz w:val="24"/>
          <w:szCs w:val="24"/>
        </w:rPr>
        <w:t>являющееся</w:t>
      </w:r>
      <w:r w:rsidRPr="006139D9">
        <w:rPr>
          <w:spacing w:val="16"/>
          <w:sz w:val="24"/>
          <w:szCs w:val="24"/>
        </w:rPr>
        <w:t xml:space="preserve"> </w:t>
      </w:r>
      <w:r w:rsidRPr="006139D9">
        <w:rPr>
          <w:spacing w:val="-2"/>
          <w:sz w:val="24"/>
          <w:szCs w:val="24"/>
        </w:rPr>
        <w:t>представителем</w:t>
      </w:r>
      <w:r w:rsidRPr="006139D9">
        <w:rPr>
          <w:spacing w:val="14"/>
          <w:sz w:val="24"/>
          <w:szCs w:val="24"/>
        </w:rPr>
        <w:t xml:space="preserve"> </w:t>
      </w:r>
      <w:r w:rsidRPr="006139D9">
        <w:rPr>
          <w:spacing w:val="-2"/>
          <w:sz w:val="24"/>
          <w:szCs w:val="24"/>
        </w:rPr>
        <w:t>заявителя</w:t>
      </w:r>
      <w:r w:rsidRPr="006139D9">
        <w:rPr>
          <w:spacing w:val="13"/>
          <w:sz w:val="24"/>
          <w:szCs w:val="24"/>
        </w:rPr>
        <w:t xml:space="preserve"> </w:t>
      </w:r>
      <w:r w:rsidRPr="006139D9">
        <w:rPr>
          <w:spacing w:val="-2"/>
          <w:sz w:val="24"/>
          <w:szCs w:val="24"/>
        </w:rPr>
        <w:t>(представитель</w:t>
      </w:r>
      <w:r w:rsidRPr="006139D9">
        <w:rPr>
          <w:spacing w:val="15"/>
          <w:sz w:val="24"/>
          <w:szCs w:val="24"/>
        </w:rPr>
        <w:t xml:space="preserve"> </w:t>
      </w:r>
      <w:r w:rsidRPr="006139D9">
        <w:rPr>
          <w:spacing w:val="-2"/>
          <w:sz w:val="24"/>
          <w:szCs w:val="24"/>
        </w:rPr>
        <w:t>заявителя).</w:t>
      </w:r>
    </w:p>
    <w:p w:rsidR="006139D9" w:rsidRDefault="006139D9" w:rsidP="006139D9">
      <w:pPr>
        <w:rPr>
          <w:sz w:val="24"/>
          <w:szCs w:val="24"/>
        </w:rPr>
      </w:pPr>
    </w:p>
    <w:p w:rsidR="006139D9" w:rsidRPr="006139D9" w:rsidRDefault="006139D9" w:rsidP="00BA38B0">
      <w:pPr>
        <w:ind w:right="5670"/>
        <w:jc w:val="both"/>
        <w:rPr>
          <w:sz w:val="24"/>
          <w:szCs w:val="24"/>
        </w:rPr>
      </w:pPr>
      <w:r w:rsidRPr="006139D9">
        <w:rPr>
          <w:sz w:val="24"/>
          <w:szCs w:val="24"/>
        </w:rPr>
        <w:t>Представитель</w:t>
      </w:r>
      <w:r w:rsidRPr="006139D9">
        <w:rPr>
          <w:spacing w:val="-8"/>
          <w:sz w:val="24"/>
          <w:szCs w:val="24"/>
        </w:rPr>
        <w:t xml:space="preserve"> </w:t>
      </w:r>
      <w:r w:rsidRPr="006139D9">
        <w:rPr>
          <w:spacing w:val="-2"/>
          <w:sz w:val="24"/>
          <w:szCs w:val="24"/>
        </w:rPr>
        <w:t>заявителя*:</w:t>
      </w:r>
    </w:p>
    <w:p w:rsidR="006139D9" w:rsidRPr="006139D9" w:rsidRDefault="006139D9" w:rsidP="00BA38B0">
      <w:pPr>
        <w:tabs>
          <w:tab w:val="left" w:pos="709"/>
        </w:tabs>
        <w:spacing w:before="34"/>
        <w:ind w:right="5670"/>
        <w:jc w:val="both"/>
        <w:rPr>
          <w:sz w:val="24"/>
          <w:szCs w:val="24"/>
        </w:rPr>
      </w:pPr>
      <w:r w:rsidRPr="006139D9">
        <w:rPr>
          <w:sz w:val="24"/>
          <w:szCs w:val="24"/>
        </w:rPr>
        <w:t>Поле</w:t>
      </w:r>
      <w:r w:rsidRPr="006139D9">
        <w:rPr>
          <w:spacing w:val="16"/>
          <w:sz w:val="24"/>
          <w:szCs w:val="24"/>
        </w:rPr>
        <w:t xml:space="preserve"> </w:t>
      </w:r>
      <w:r w:rsidRPr="006139D9">
        <w:rPr>
          <w:sz w:val="24"/>
          <w:szCs w:val="24"/>
        </w:rPr>
        <w:t>отображается</w:t>
      </w:r>
      <w:r w:rsidRPr="006139D9">
        <w:rPr>
          <w:spacing w:val="14"/>
          <w:sz w:val="24"/>
          <w:szCs w:val="24"/>
        </w:rPr>
        <w:t xml:space="preserve"> </w:t>
      </w:r>
      <w:r w:rsidRPr="006139D9">
        <w:rPr>
          <w:sz w:val="24"/>
          <w:szCs w:val="24"/>
        </w:rPr>
        <w:t>(обязательно</w:t>
      </w:r>
      <w:r w:rsidRPr="006139D9">
        <w:rPr>
          <w:spacing w:val="17"/>
          <w:sz w:val="24"/>
          <w:szCs w:val="24"/>
        </w:rPr>
        <w:t xml:space="preserve"> </w:t>
      </w:r>
      <w:r w:rsidRPr="006139D9">
        <w:rPr>
          <w:sz w:val="24"/>
          <w:szCs w:val="24"/>
        </w:rPr>
        <w:t>для</w:t>
      </w:r>
      <w:r w:rsidRPr="006139D9">
        <w:rPr>
          <w:spacing w:val="15"/>
          <w:sz w:val="24"/>
          <w:szCs w:val="24"/>
        </w:rPr>
        <w:t xml:space="preserve"> </w:t>
      </w:r>
      <w:r w:rsidRPr="006139D9">
        <w:rPr>
          <w:sz w:val="24"/>
          <w:szCs w:val="24"/>
        </w:rPr>
        <w:t>заполнения)</w:t>
      </w:r>
      <w:r w:rsidRPr="006139D9">
        <w:rPr>
          <w:spacing w:val="20"/>
          <w:sz w:val="24"/>
          <w:szCs w:val="24"/>
        </w:rPr>
        <w:t xml:space="preserve"> </w:t>
      </w:r>
      <w:r w:rsidRPr="006139D9">
        <w:rPr>
          <w:sz w:val="24"/>
          <w:szCs w:val="24"/>
        </w:rPr>
        <w:t>при</w:t>
      </w:r>
      <w:r w:rsidRPr="006139D9">
        <w:rPr>
          <w:spacing w:val="15"/>
          <w:sz w:val="24"/>
          <w:szCs w:val="24"/>
        </w:rPr>
        <w:t xml:space="preserve"> </w:t>
      </w:r>
      <w:r w:rsidRPr="006139D9">
        <w:rPr>
          <w:sz w:val="24"/>
          <w:szCs w:val="24"/>
        </w:rPr>
        <w:t>выборе</w:t>
      </w:r>
      <w:r w:rsidRPr="006139D9">
        <w:rPr>
          <w:spacing w:val="16"/>
          <w:sz w:val="24"/>
          <w:szCs w:val="24"/>
        </w:rPr>
        <w:t xml:space="preserve"> </w:t>
      </w:r>
      <w:r w:rsidRPr="006139D9">
        <w:rPr>
          <w:sz w:val="24"/>
          <w:szCs w:val="24"/>
        </w:rPr>
        <w:t>«Представитель</w:t>
      </w:r>
      <w:r w:rsidRPr="006139D9">
        <w:rPr>
          <w:spacing w:val="40"/>
          <w:sz w:val="24"/>
          <w:szCs w:val="24"/>
        </w:rPr>
        <w:t xml:space="preserve"> </w:t>
      </w:r>
      <w:r w:rsidRPr="006139D9">
        <w:rPr>
          <w:sz w:val="24"/>
          <w:szCs w:val="24"/>
        </w:rPr>
        <w:t>заявителя» в поле «Информация о лице, заполняющем запрос».</w:t>
      </w:r>
    </w:p>
    <w:p w:rsidR="006139D9" w:rsidRPr="006139D9" w:rsidRDefault="006139D9" w:rsidP="006139D9">
      <w:pPr>
        <w:pStyle w:val="a3"/>
        <w:rPr>
          <w:sz w:val="24"/>
          <w:szCs w:val="24"/>
        </w:rPr>
      </w:pPr>
    </w:p>
    <w:tbl>
      <w:tblPr>
        <w:tblW w:w="10206" w:type="dxa"/>
        <w:tblInd w:w="-5" w:type="dxa"/>
        <w:tblLook w:val="04A0" w:firstRow="1" w:lastRow="0" w:firstColumn="1" w:lastColumn="0" w:noHBand="0" w:noVBand="1"/>
      </w:tblPr>
      <w:tblGrid>
        <w:gridCol w:w="4820"/>
        <w:gridCol w:w="657"/>
        <w:gridCol w:w="15"/>
        <w:gridCol w:w="1879"/>
        <w:gridCol w:w="866"/>
        <w:gridCol w:w="510"/>
        <w:gridCol w:w="1459"/>
      </w:tblGrid>
      <w:tr w:rsidR="006139D9" w:rsidRPr="006139D9" w:rsidTr="0064650F">
        <w:trPr>
          <w:trHeight w:val="300"/>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6139D9" w:rsidRPr="006139D9" w:rsidRDefault="006139D9" w:rsidP="006139D9">
            <w:pPr>
              <w:widowControl/>
              <w:autoSpaceDE/>
              <w:autoSpaceDN/>
              <w:ind w:left="-108"/>
              <w:rPr>
                <w:color w:val="000000"/>
                <w:sz w:val="24"/>
                <w:szCs w:val="24"/>
                <w:lang w:eastAsia="ru-RU"/>
              </w:rPr>
            </w:pPr>
            <w:r w:rsidRPr="006139D9">
              <w:rPr>
                <w:color w:val="000000"/>
                <w:spacing w:val="-2"/>
                <w:sz w:val="24"/>
                <w:szCs w:val="24"/>
                <w:lang w:eastAsia="ru-RU"/>
              </w:rPr>
              <w:t>Фамилия*:</w:t>
            </w:r>
          </w:p>
        </w:tc>
        <w:tc>
          <w:tcPr>
            <w:tcW w:w="538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9D9" w:rsidRPr="006139D9" w:rsidRDefault="006139D9" w:rsidP="006139D9">
            <w:pPr>
              <w:widowControl/>
              <w:autoSpaceDE/>
              <w:autoSpaceDN/>
              <w:rPr>
                <w:rFonts w:ascii="Calibri" w:hAnsi="Calibri"/>
                <w:color w:val="000000"/>
                <w:sz w:val="24"/>
                <w:szCs w:val="24"/>
                <w:lang w:eastAsia="ru-RU"/>
              </w:rPr>
            </w:pPr>
            <w:r w:rsidRPr="006139D9">
              <w:rPr>
                <w:rFonts w:ascii="Calibri" w:hAnsi="Calibri"/>
                <w:color w:val="000000"/>
                <w:sz w:val="24"/>
                <w:szCs w:val="24"/>
                <w:lang w:eastAsia="ru-RU"/>
              </w:rPr>
              <w:t> </w:t>
            </w:r>
          </w:p>
        </w:tc>
      </w:tr>
      <w:tr w:rsidR="006139D9" w:rsidRPr="006139D9" w:rsidTr="0064650F">
        <w:trPr>
          <w:trHeight w:val="77"/>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6139D9" w:rsidRPr="006139D9" w:rsidRDefault="006139D9" w:rsidP="006139D9">
            <w:pPr>
              <w:widowControl/>
              <w:autoSpaceDE/>
              <w:autoSpaceDN/>
              <w:ind w:left="-108"/>
              <w:rPr>
                <w:rFonts w:ascii="Calibri" w:hAnsi="Calibri"/>
                <w:color w:val="000000"/>
                <w:sz w:val="24"/>
                <w:szCs w:val="24"/>
                <w:lang w:eastAsia="ru-RU"/>
              </w:rPr>
            </w:pPr>
          </w:p>
        </w:tc>
        <w:tc>
          <w:tcPr>
            <w:tcW w:w="5386" w:type="dxa"/>
            <w:gridSpan w:val="6"/>
            <w:tcBorders>
              <w:top w:val="nil"/>
              <w:left w:val="nil"/>
              <w:bottom w:val="nil"/>
              <w:right w:val="nil"/>
            </w:tcBorders>
            <w:shd w:val="clear" w:color="auto" w:fill="auto"/>
            <w:noWrap/>
            <w:vAlign w:val="bottom"/>
            <w:hideMark/>
          </w:tcPr>
          <w:p w:rsidR="006139D9" w:rsidRPr="006139D9" w:rsidRDefault="006139D9" w:rsidP="006139D9">
            <w:pPr>
              <w:widowControl/>
              <w:autoSpaceDE/>
              <w:autoSpaceDN/>
              <w:ind w:firstLineChars="200" w:firstLine="480"/>
              <w:rPr>
                <w:sz w:val="24"/>
                <w:szCs w:val="24"/>
                <w:lang w:eastAsia="ru-RU"/>
              </w:rPr>
            </w:pPr>
          </w:p>
        </w:tc>
      </w:tr>
      <w:tr w:rsidR="006139D9" w:rsidRPr="006139D9" w:rsidTr="0064650F">
        <w:trPr>
          <w:trHeight w:val="300"/>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6139D9" w:rsidRPr="006139D9" w:rsidRDefault="006139D9" w:rsidP="006139D9">
            <w:pPr>
              <w:widowControl/>
              <w:autoSpaceDE/>
              <w:autoSpaceDN/>
              <w:ind w:left="-108"/>
              <w:rPr>
                <w:color w:val="000000"/>
                <w:sz w:val="24"/>
                <w:szCs w:val="24"/>
                <w:lang w:eastAsia="ru-RU"/>
              </w:rPr>
            </w:pPr>
            <w:r w:rsidRPr="006139D9">
              <w:rPr>
                <w:color w:val="000000"/>
                <w:spacing w:val="-2"/>
                <w:sz w:val="24"/>
                <w:szCs w:val="24"/>
                <w:lang w:eastAsia="ru-RU"/>
              </w:rPr>
              <w:t>Имя*:</w:t>
            </w:r>
          </w:p>
        </w:tc>
        <w:tc>
          <w:tcPr>
            <w:tcW w:w="538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9D9" w:rsidRPr="006139D9" w:rsidRDefault="006139D9" w:rsidP="006139D9">
            <w:pPr>
              <w:widowControl/>
              <w:autoSpaceDE/>
              <w:autoSpaceDN/>
              <w:rPr>
                <w:rFonts w:ascii="Calibri" w:hAnsi="Calibri"/>
                <w:color w:val="000000"/>
                <w:sz w:val="24"/>
                <w:szCs w:val="24"/>
                <w:lang w:eastAsia="ru-RU"/>
              </w:rPr>
            </w:pPr>
            <w:r w:rsidRPr="006139D9">
              <w:rPr>
                <w:rFonts w:ascii="Calibri" w:hAnsi="Calibri"/>
                <w:color w:val="000000"/>
                <w:sz w:val="24"/>
                <w:szCs w:val="24"/>
                <w:lang w:eastAsia="ru-RU"/>
              </w:rPr>
              <w:t> </w:t>
            </w:r>
          </w:p>
        </w:tc>
      </w:tr>
      <w:tr w:rsidR="006139D9" w:rsidRPr="006139D9" w:rsidTr="0064650F">
        <w:trPr>
          <w:trHeight w:val="84"/>
        </w:trPr>
        <w:tc>
          <w:tcPr>
            <w:tcW w:w="48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6139D9" w:rsidRPr="006139D9" w:rsidRDefault="006139D9" w:rsidP="006139D9">
            <w:pPr>
              <w:widowControl/>
              <w:autoSpaceDE/>
              <w:autoSpaceDN/>
              <w:ind w:left="-108"/>
              <w:rPr>
                <w:rFonts w:ascii="Calibri" w:hAnsi="Calibri"/>
                <w:color w:val="000000"/>
                <w:sz w:val="24"/>
                <w:szCs w:val="24"/>
                <w:lang w:eastAsia="ru-RU"/>
              </w:rPr>
            </w:pPr>
          </w:p>
        </w:tc>
        <w:tc>
          <w:tcPr>
            <w:tcW w:w="5386" w:type="dxa"/>
            <w:gridSpan w:val="6"/>
            <w:tcBorders>
              <w:top w:val="nil"/>
              <w:left w:val="single" w:sz="4" w:space="0" w:color="FFFFFF" w:themeColor="background1"/>
              <w:bottom w:val="nil"/>
              <w:right w:val="nil"/>
            </w:tcBorders>
            <w:shd w:val="clear" w:color="auto" w:fill="auto"/>
            <w:noWrap/>
            <w:vAlign w:val="bottom"/>
            <w:hideMark/>
          </w:tcPr>
          <w:p w:rsidR="006139D9" w:rsidRPr="006139D9" w:rsidRDefault="006139D9" w:rsidP="006139D9">
            <w:pPr>
              <w:widowControl/>
              <w:autoSpaceDE/>
              <w:autoSpaceDN/>
              <w:ind w:firstLineChars="200" w:firstLine="480"/>
              <w:rPr>
                <w:sz w:val="24"/>
                <w:szCs w:val="24"/>
                <w:lang w:eastAsia="ru-RU"/>
              </w:rPr>
            </w:pPr>
          </w:p>
        </w:tc>
      </w:tr>
      <w:tr w:rsidR="006139D9" w:rsidRPr="006139D9" w:rsidTr="0064650F">
        <w:trPr>
          <w:trHeight w:val="300"/>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6139D9" w:rsidRPr="006139D9" w:rsidRDefault="006139D9" w:rsidP="006139D9">
            <w:pPr>
              <w:widowControl/>
              <w:autoSpaceDE/>
              <w:autoSpaceDN/>
              <w:ind w:left="-108"/>
              <w:rPr>
                <w:color w:val="000000"/>
                <w:sz w:val="24"/>
                <w:szCs w:val="24"/>
                <w:lang w:eastAsia="ru-RU"/>
              </w:rPr>
            </w:pPr>
            <w:r w:rsidRPr="006139D9">
              <w:rPr>
                <w:color w:val="000000"/>
                <w:sz w:val="24"/>
                <w:szCs w:val="24"/>
                <w:lang w:eastAsia="ru-RU"/>
              </w:rPr>
              <w:t>Отчество (при наличии):</w:t>
            </w:r>
          </w:p>
        </w:tc>
        <w:tc>
          <w:tcPr>
            <w:tcW w:w="538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9D9" w:rsidRPr="006139D9" w:rsidRDefault="006139D9" w:rsidP="006139D9">
            <w:pPr>
              <w:widowControl/>
              <w:autoSpaceDE/>
              <w:autoSpaceDN/>
              <w:rPr>
                <w:rFonts w:ascii="Calibri" w:hAnsi="Calibri"/>
                <w:color w:val="000000"/>
                <w:sz w:val="24"/>
                <w:szCs w:val="24"/>
                <w:lang w:eastAsia="ru-RU"/>
              </w:rPr>
            </w:pPr>
            <w:r w:rsidRPr="006139D9">
              <w:rPr>
                <w:rFonts w:ascii="Calibri" w:hAnsi="Calibri"/>
                <w:color w:val="000000"/>
                <w:sz w:val="24"/>
                <w:szCs w:val="24"/>
                <w:lang w:eastAsia="ru-RU"/>
              </w:rPr>
              <w:t> </w:t>
            </w:r>
          </w:p>
        </w:tc>
      </w:tr>
      <w:tr w:rsidR="006139D9" w:rsidRPr="006139D9" w:rsidTr="0064650F">
        <w:trPr>
          <w:trHeight w:val="104"/>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6139D9" w:rsidRPr="006139D9" w:rsidRDefault="006139D9" w:rsidP="006139D9">
            <w:pPr>
              <w:widowControl/>
              <w:autoSpaceDE/>
              <w:autoSpaceDN/>
              <w:ind w:left="-108"/>
              <w:rPr>
                <w:rFonts w:ascii="Calibri" w:hAnsi="Calibri"/>
                <w:color w:val="000000"/>
                <w:sz w:val="24"/>
                <w:szCs w:val="24"/>
                <w:lang w:eastAsia="ru-RU"/>
              </w:rPr>
            </w:pPr>
          </w:p>
        </w:tc>
        <w:tc>
          <w:tcPr>
            <w:tcW w:w="5386" w:type="dxa"/>
            <w:gridSpan w:val="6"/>
            <w:tcBorders>
              <w:top w:val="nil"/>
              <w:left w:val="nil"/>
              <w:bottom w:val="nil"/>
              <w:right w:val="single" w:sz="4" w:space="0" w:color="FFFFFF" w:themeColor="background1"/>
            </w:tcBorders>
            <w:shd w:val="clear" w:color="auto" w:fill="auto"/>
            <w:noWrap/>
            <w:vAlign w:val="bottom"/>
            <w:hideMark/>
          </w:tcPr>
          <w:p w:rsidR="006139D9" w:rsidRPr="006139D9" w:rsidRDefault="006139D9" w:rsidP="006139D9">
            <w:pPr>
              <w:widowControl/>
              <w:autoSpaceDE/>
              <w:autoSpaceDN/>
              <w:ind w:firstLineChars="200" w:firstLine="480"/>
              <w:rPr>
                <w:sz w:val="24"/>
                <w:szCs w:val="24"/>
                <w:lang w:eastAsia="ru-RU"/>
              </w:rPr>
            </w:pPr>
          </w:p>
        </w:tc>
      </w:tr>
      <w:tr w:rsidR="006139D9" w:rsidRPr="006139D9" w:rsidTr="0064650F">
        <w:trPr>
          <w:trHeight w:val="300"/>
        </w:trPr>
        <w:tc>
          <w:tcPr>
            <w:tcW w:w="4820" w:type="dxa"/>
            <w:vMerge w:val="restart"/>
            <w:tcBorders>
              <w:top w:val="single" w:sz="4" w:space="0" w:color="FFFFFF" w:themeColor="background1"/>
              <w:left w:val="single" w:sz="4" w:space="0" w:color="FFFFFF" w:themeColor="background1"/>
              <w:right w:val="nil"/>
            </w:tcBorders>
            <w:shd w:val="clear" w:color="auto" w:fill="auto"/>
            <w:noWrap/>
            <w:vAlign w:val="center"/>
            <w:hideMark/>
          </w:tcPr>
          <w:p w:rsidR="006139D9" w:rsidRPr="006139D9" w:rsidRDefault="006139D9" w:rsidP="006139D9">
            <w:pPr>
              <w:widowControl/>
              <w:autoSpaceDE/>
              <w:autoSpaceDN/>
              <w:ind w:left="-108"/>
              <w:rPr>
                <w:color w:val="000000"/>
                <w:sz w:val="24"/>
                <w:szCs w:val="24"/>
                <w:lang w:eastAsia="ru-RU"/>
              </w:rPr>
            </w:pPr>
            <w:r w:rsidRPr="006139D9">
              <w:rPr>
                <w:color w:val="000000"/>
                <w:sz w:val="24"/>
                <w:szCs w:val="24"/>
                <w:lang w:eastAsia="ru-RU"/>
              </w:rPr>
              <w:t>Вид документа, удостоверяющего личность*:</w:t>
            </w:r>
          </w:p>
        </w:tc>
        <w:tc>
          <w:tcPr>
            <w:tcW w:w="538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9D9" w:rsidRPr="006139D9" w:rsidRDefault="006139D9" w:rsidP="006139D9">
            <w:pPr>
              <w:widowControl/>
              <w:autoSpaceDE/>
              <w:autoSpaceDN/>
              <w:rPr>
                <w:rFonts w:ascii="Calibri" w:hAnsi="Calibri"/>
                <w:color w:val="000000"/>
                <w:sz w:val="24"/>
                <w:szCs w:val="24"/>
                <w:lang w:eastAsia="ru-RU"/>
              </w:rPr>
            </w:pPr>
            <w:r w:rsidRPr="006139D9">
              <w:rPr>
                <w:rFonts w:ascii="Calibri" w:hAnsi="Calibri"/>
                <w:color w:val="000000"/>
                <w:sz w:val="24"/>
                <w:szCs w:val="24"/>
                <w:lang w:eastAsia="ru-RU"/>
              </w:rPr>
              <w:t> </w:t>
            </w:r>
          </w:p>
        </w:tc>
      </w:tr>
      <w:tr w:rsidR="006139D9" w:rsidRPr="006139D9" w:rsidTr="0064650F">
        <w:trPr>
          <w:trHeight w:val="97"/>
        </w:trPr>
        <w:tc>
          <w:tcPr>
            <w:tcW w:w="4820" w:type="dxa"/>
            <w:vMerge/>
            <w:tcBorders>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6139D9" w:rsidRPr="006139D9" w:rsidRDefault="006139D9" w:rsidP="006139D9">
            <w:pPr>
              <w:widowControl/>
              <w:autoSpaceDE/>
              <w:autoSpaceDN/>
              <w:ind w:left="-108"/>
              <w:rPr>
                <w:rFonts w:ascii="Calibri" w:hAnsi="Calibri"/>
                <w:color w:val="000000"/>
                <w:sz w:val="24"/>
                <w:szCs w:val="24"/>
                <w:lang w:eastAsia="ru-RU"/>
              </w:rPr>
            </w:pPr>
          </w:p>
        </w:tc>
        <w:tc>
          <w:tcPr>
            <w:tcW w:w="5386" w:type="dxa"/>
            <w:gridSpan w:val="6"/>
            <w:tcBorders>
              <w:top w:val="single" w:sz="4" w:space="0" w:color="FFFFFF" w:themeColor="background1"/>
              <w:left w:val="single" w:sz="4" w:space="0" w:color="FFFFFF" w:themeColor="background1"/>
              <w:bottom w:val="nil"/>
            </w:tcBorders>
            <w:shd w:val="clear" w:color="auto" w:fill="auto"/>
            <w:noWrap/>
            <w:vAlign w:val="bottom"/>
            <w:hideMark/>
          </w:tcPr>
          <w:p w:rsidR="006139D9" w:rsidRPr="006139D9" w:rsidRDefault="006139D9" w:rsidP="006139D9">
            <w:pPr>
              <w:widowControl/>
              <w:autoSpaceDE/>
              <w:autoSpaceDN/>
              <w:rPr>
                <w:sz w:val="24"/>
                <w:szCs w:val="24"/>
                <w:lang w:eastAsia="ru-RU"/>
              </w:rPr>
            </w:pPr>
          </w:p>
        </w:tc>
      </w:tr>
      <w:tr w:rsidR="006139D9" w:rsidRPr="006139D9" w:rsidTr="00BA0366">
        <w:trPr>
          <w:trHeight w:val="300"/>
        </w:trPr>
        <w:tc>
          <w:tcPr>
            <w:tcW w:w="48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6139D9" w:rsidRPr="006139D9" w:rsidRDefault="006139D9" w:rsidP="006139D9">
            <w:pPr>
              <w:widowControl/>
              <w:autoSpaceDE/>
              <w:autoSpaceDN/>
              <w:ind w:left="-108"/>
              <w:rPr>
                <w:color w:val="000000"/>
                <w:sz w:val="24"/>
                <w:szCs w:val="24"/>
                <w:lang w:eastAsia="ru-RU"/>
              </w:rPr>
            </w:pPr>
            <w:r w:rsidRPr="006139D9">
              <w:rPr>
                <w:color w:val="000000"/>
                <w:sz w:val="24"/>
                <w:szCs w:val="24"/>
                <w:lang w:eastAsia="ru-RU"/>
              </w:rPr>
              <w:t>Реквизиты документа, удостоверяющего личность*:</w:t>
            </w:r>
          </w:p>
        </w:tc>
        <w:tc>
          <w:tcPr>
            <w:tcW w:w="65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vAlign w:val="bottom"/>
            <w:hideMark/>
          </w:tcPr>
          <w:p w:rsidR="006139D9" w:rsidRPr="006139D9" w:rsidRDefault="006139D9" w:rsidP="006139D9">
            <w:pPr>
              <w:widowControl/>
              <w:autoSpaceDE/>
              <w:autoSpaceDN/>
              <w:spacing w:after="100" w:afterAutospacing="1"/>
              <w:rPr>
                <w:color w:val="000000"/>
                <w:sz w:val="24"/>
                <w:szCs w:val="24"/>
                <w:lang w:eastAsia="ru-RU"/>
              </w:rPr>
            </w:pPr>
            <w:r w:rsidRPr="006139D9">
              <w:rPr>
                <w:color w:val="000000"/>
                <w:sz w:val="24"/>
                <w:szCs w:val="24"/>
                <w:lang w:eastAsia="ru-RU"/>
              </w:rPr>
              <w:t>дата</w:t>
            </w:r>
          </w:p>
        </w:tc>
        <w:tc>
          <w:tcPr>
            <w:tcW w:w="27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139D9" w:rsidRPr="006139D9" w:rsidRDefault="006139D9" w:rsidP="006139D9">
            <w:pPr>
              <w:widowControl/>
              <w:autoSpaceDE/>
              <w:autoSpaceDN/>
              <w:rPr>
                <w:rFonts w:ascii="Calibri" w:hAnsi="Calibri"/>
                <w:color w:val="000000"/>
                <w:sz w:val="24"/>
                <w:szCs w:val="24"/>
                <w:lang w:eastAsia="ru-RU"/>
              </w:rPr>
            </w:pPr>
          </w:p>
        </w:tc>
        <w:tc>
          <w:tcPr>
            <w:tcW w:w="51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bottom"/>
          </w:tcPr>
          <w:p w:rsidR="006139D9" w:rsidRPr="006139D9" w:rsidRDefault="006139D9" w:rsidP="006139D9">
            <w:pPr>
              <w:widowControl/>
              <w:autoSpaceDE/>
              <w:autoSpaceDN/>
              <w:rPr>
                <w:color w:val="000000"/>
                <w:sz w:val="24"/>
                <w:szCs w:val="24"/>
                <w:lang w:eastAsia="ru-RU"/>
              </w:rPr>
            </w:pPr>
            <w:r w:rsidRPr="006139D9">
              <w:rPr>
                <w:color w:val="000000"/>
                <w:sz w:val="24"/>
                <w:szCs w:val="24"/>
                <w:lang w:eastAsia="ru-RU"/>
              </w:rPr>
              <w:t>№</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bottom"/>
          </w:tcPr>
          <w:p w:rsidR="006139D9" w:rsidRPr="006139D9" w:rsidRDefault="006139D9" w:rsidP="006139D9">
            <w:pPr>
              <w:widowControl/>
              <w:autoSpaceDE/>
              <w:autoSpaceDN/>
              <w:rPr>
                <w:rFonts w:ascii="Calibri" w:hAnsi="Calibri"/>
                <w:color w:val="000000"/>
                <w:sz w:val="24"/>
                <w:szCs w:val="24"/>
                <w:lang w:eastAsia="ru-RU"/>
              </w:rPr>
            </w:pPr>
          </w:p>
        </w:tc>
      </w:tr>
      <w:tr w:rsidR="006139D9" w:rsidRPr="006139D9" w:rsidTr="0064650F">
        <w:trPr>
          <w:trHeight w:val="118"/>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6139D9" w:rsidRPr="006139D9" w:rsidRDefault="006139D9" w:rsidP="006139D9">
            <w:pPr>
              <w:widowControl/>
              <w:autoSpaceDE/>
              <w:autoSpaceDN/>
              <w:ind w:left="-108"/>
              <w:rPr>
                <w:rFonts w:ascii="Calibri" w:hAnsi="Calibri"/>
                <w:color w:val="000000"/>
                <w:sz w:val="24"/>
                <w:szCs w:val="24"/>
                <w:lang w:eastAsia="ru-RU"/>
              </w:rPr>
            </w:pPr>
          </w:p>
        </w:tc>
        <w:tc>
          <w:tcPr>
            <w:tcW w:w="5386" w:type="dxa"/>
            <w:gridSpan w:val="6"/>
            <w:tcBorders>
              <w:top w:val="nil"/>
              <w:left w:val="nil"/>
              <w:bottom w:val="nil"/>
              <w:right w:val="nil"/>
            </w:tcBorders>
            <w:shd w:val="clear" w:color="auto" w:fill="auto"/>
            <w:noWrap/>
            <w:vAlign w:val="bottom"/>
            <w:hideMark/>
          </w:tcPr>
          <w:p w:rsidR="006139D9" w:rsidRPr="006139D9" w:rsidRDefault="006139D9" w:rsidP="006139D9">
            <w:pPr>
              <w:widowControl/>
              <w:autoSpaceDE/>
              <w:autoSpaceDN/>
              <w:ind w:firstLineChars="200" w:firstLine="480"/>
              <w:rPr>
                <w:sz w:val="24"/>
                <w:szCs w:val="24"/>
                <w:lang w:eastAsia="ru-RU"/>
              </w:rPr>
            </w:pPr>
          </w:p>
        </w:tc>
      </w:tr>
      <w:tr w:rsidR="006139D9" w:rsidRPr="006139D9" w:rsidTr="0064650F">
        <w:trPr>
          <w:trHeight w:val="345"/>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6139D9" w:rsidRPr="006139D9" w:rsidRDefault="006139D9" w:rsidP="006139D9">
            <w:pPr>
              <w:widowControl/>
              <w:autoSpaceDE/>
              <w:autoSpaceDN/>
              <w:ind w:left="-108"/>
              <w:rPr>
                <w:color w:val="000000"/>
                <w:sz w:val="24"/>
                <w:szCs w:val="24"/>
                <w:lang w:eastAsia="ru-RU"/>
              </w:rPr>
            </w:pPr>
            <w:r w:rsidRPr="006139D9">
              <w:rPr>
                <w:color w:val="000000"/>
                <w:sz w:val="24"/>
                <w:szCs w:val="24"/>
                <w:lang w:eastAsia="ru-RU"/>
              </w:rPr>
              <w:t>Контактный телефон*:</w:t>
            </w:r>
          </w:p>
        </w:tc>
        <w:tc>
          <w:tcPr>
            <w:tcW w:w="538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9D9" w:rsidRPr="006139D9" w:rsidRDefault="006139D9" w:rsidP="006139D9">
            <w:pPr>
              <w:widowControl/>
              <w:autoSpaceDE/>
              <w:autoSpaceDN/>
              <w:rPr>
                <w:rFonts w:ascii="Calibri" w:hAnsi="Calibri"/>
                <w:color w:val="000000"/>
                <w:sz w:val="24"/>
                <w:szCs w:val="24"/>
                <w:lang w:eastAsia="ru-RU"/>
              </w:rPr>
            </w:pPr>
            <w:r w:rsidRPr="006139D9">
              <w:rPr>
                <w:rFonts w:ascii="Calibri" w:hAnsi="Calibri"/>
                <w:color w:val="000000"/>
                <w:sz w:val="24"/>
                <w:szCs w:val="24"/>
                <w:lang w:eastAsia="ru-RU"/>
              </w:rPr>
              <w:t> </w:t>
            </w:r>
          </w:p>
        </w:tc>
      </w:tr>
      <w:tr w:rsidR="006139D9" w:rsidRPr="006139D9" w:rsidTr="0064650F">
        <w:trPr>
          <w:trHeight w:val="196"/>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6139D9" w:rsidRPr="006139D9" w:rsidRDefault="006139D9" w:rsidP="006139D9">
            <w:pPr>
              <w:widowControl/>
              <w:autoSpaceDE/>
              <w:autoSpaceDN/>
              <w:ind w:left="-108"/>
              <w:rPr>
                <w:rFonts w:ascii="Calibri" w:hAnsi="Calibri"/>
                <w:color w:val="000000"/>
                <w:sz w:val="24"/>
                <w:szCs w:val="24"/>
                <w:lang w:eastAsia="ru-RU"/>
              </w:rPr>
            </w:pPr>
          </w:p>
        </w:tc>
        <w:tc>
          <w:tcPr>
            <w:tcW w:w="5386" w:type="dxa"/>
            <w:gridSpan w:val="6"/>
            <w:tcBorders>
              <w:top w:val="nil"/>
              <w:left w:val="nil"/>
              <w:bottom w:val="nil"/>
              <w:right w:val="nil"/>
            </w:tcBorders>
            <w:shd w:val="clear" w:color="auto" w:fill="auto"/>
            <w:noWrap/>
            <w:vAlign w:val="bottom"/>
            <w:hideMark/>
          </w:tcPr>
          <w:p w:rsidR="006139D9" w:rsidRPr="006139D9" w:rsidRDefault="006139D9" w:rsidP="006139D9">
            <w:pPr>
              <w:widowControl/>
              <w:autoSpaceDE/>
              <w:autoSpaceDN/>
              <w:ind w:firstLineChars="200" w:firstLine="480"/>
              <w:rPr>
                <w:sz w:val="24"/>
                <w:szCs w:val="24"/>
                <w:lang w:eastAsia="ru-RU"/>
              </w:rPr>
            </w:pPr>
          </w:p>
        </w:tc>
      </w:tr>
      <w:tr w:rsidR="006139D9" w:rsidRPr="006139D9" w:rsidTr="0064650F">
        <w:trPr>
          <w:trHeight w:val="300"/>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6139D9" w:rsidRPr="006139D9" w:rsidRDefault="006139D9" w:rsidP="006139D9">
            <w:pPr>
              <w:widowControl/>
              <w:autoSpaceDE/>
              <w:autoSpaceDN/>
              <w:ind w:left="-108"/>
              <w:rPr>
                <w:color w:val="000000"/>
                <w:sz w:val="24"/>
                <w:szCs w:val="24"/>
                <w:lang w:eastAsia="ru-RU"/>
              </w:rPr>
            </w:pPr>
            <w:r w:rsidRPr="006139D9">
              <w:rPr>
                <w:color w:val="000000"/>
                <w:sz w:val="24"/>
                <w:szCs w:val="24"/>
                <w:lang w:eastAsia="ru-RU"/>
              </w:rPr>
              <w:t>Адрес электронной почты*:</w:t>
            </w:r>
          </w:p>
        </w:tc>
        <w:tc>
          <w:tcPr>
            <w:tcW w:w="538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9D9" w:rsidRPr="006139D9" w:rsidRDefault="006139D9" w:rsidP="006139D9">
            <w:pPr>
              <w:widowControl/>
              <w:autoSpaceDE/>
              <w:autoSpaceDN/>
              <w:rPr>
                <w:rFonts w:ascii="Calibri" w:hAnsi="Calibri"/>
                <w:color w:val="000000"/>
                <w:sz w:val="24"/>
                <w:szCs w:val="24"/>
                <w:lang w:eastAsia="ru-RU"/>
              </w:rPr>
            </w:pPr>
            <w:r w:rsidRPr="006139D9">
              <w:rPr>
                <w:rFonts w:ascii="Calibri" w:hAnsi="Calibri"/>
                <w:color w:val="000000"/>
                <w:sz w:val="24"/>
                <w:szCs w:val="24"/>
                <w:lang w:eastAsia="ru-RU"/>
              </w:rPr>
              <w:t> </w:t>
            </w:r>
          </w:p>
        </w:tc>
      </w:tr>
      <w:tr w:rsidR="006139D9" w:rsidRPr="006139D9" w:rsidTr="0064650F">
        <w:trPr>
          <w:trHeight w:val="188"/>
        </w:trPr>
        <w:tc>
          <w:tcPr>
            <w:tcW w:w="48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6139D9" w:rsidRPr="006139D9" w:rsidRDefault="006139D9" w:rsidP="006139D9">
            <w:pPr>
              <w:widowControl/>
              <w:autoSpaceDE/>
              <w:autoSpaceDN/>
              <w:ind w:left="-108"/>
              <w:rPr>
                <w:rFonts w:ascii="Calibri" w:hAnsi="Calibri"/>
                <w:color w:val="000000"/>
                <w:sz w:val="24"/>
                <w:szCs w:val="24"/>
                <w:lang w:eastAsia="ru-RU"/>
              </w:rPr>
            </w:pPr>
          </w:p>
        </w:tc>
        <w:tc>
          <w:tcPr>
            <w:tcW w:w="5386" w:type="dxa"/>
            <w:gridSpan w:val="6"/>
            <w:tcBorders>
              <w:top w:val="nil"/>
              <w:left w:val="single" w:sz="4" w:space="0" w:color="FFFFFF" w:themeColor="background1"/>
              <w:bottom w:val="nil"/>
              <w:right w:val="nil"/>
            </w:tcBorders>
            <w:shd w:val="clear" w:color="auto" w:fill="auto"/>
            <w:noWrap/>
            <w:vAlign w:val="bottom"/>
            <w:hideMark/>
          </w:tcPr>
          <w:p w:rsidR="006139D9" w:rsidRPr="006139D9" w:rsidRDefault="006139D9" w:rsidP="006139D9">
            <w:pPr>
              <w:widowControl/>
              <w:autoSpaceDE/>
              <w:autoSpaceDN/>
              <w:ind w:firstLineChars="200" w:firstLine="480"/>
              <w:rPr>
                <w:sz w:val="24"/>
                <w:szCs w:val="24"/>
                <w:lang w:eastAsia="ru-RU"/>
              </w:rPr>
            </w:pPr>
          </w:p>
        </w:tc>
      </w:tr>
      <w:tr w:rsidR="006139D9" w:rsidRPr="006139D9" w:rsidTr="00BA0366">
        <w:trPr>
          <w:trHeight w:val="480"/>
        </w:trPr>
        <w:tc>
          <w:tcPr>
            <w:tcW w:w="48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6139D9" w:rsidRPr="006139D9" w:rsidRDefault="006139D9" w:rsidP="006139D9">
            <w:pPr>
              <w:widowControl/>
              <w:autoSpaceDE/>
              <w:autoSpaceDN/>
              <w:ind w:left="-108"/>
              <w:rPr>
                <w:color w:val="000000"/>
                <w:sz w:val="24"/>
                <w:szCs w:val="24"/>
                <w:lang w:eastAsia="ru-RU"/>
              </w:rPr>
            </w:pPr>
            <w:r w:rsidRPr="006139D9">
              <w:rPr>
                <w:color w:val="000000"/>
                <w:sz w:val="24"/>
                <w:szCs w:val="24"/>
                <w:lang w:eastAsia="ru-RU"/>
              </w:rPr>
              <w:t>Реквизиты документа, удостоверяющего полномочия представителя заявителя*:</w:t>
            </w:r>
          </w:p>
        </w:tc>
        <w:tc>
          <w:tcPr>
            <w:tcW w:w="672"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vAlign w:val="bottom"/>
            <w:hideMark/>
          </w:tcPr>
          <w:p w:rsidR="006139D9" w:rsidRPr="006139D9" w:rsidRDefault="006139D9" w:rsidP="006139D9">
            <w:pPr>
              <w:widowControl/>
              <w:autoSpaceDE/>
              <w:autoSpaceDN/>
              <w:spacing w:after="360"/>
              <w:rPr>
                <w:rFonts w:ascii="Calibri" w:hAnsi="Calibri"/>
                <w:color w:val="000000"/>
                <w:sz w:val="24"/>
                <w:szCs w:val="24"/>
                <w:lang w:eastAsia="ru-RU"/>
              </w:rPr>
            </w:pPr>
            <w:r w:rsidRPr="006139D9">
              <w:rPr>
                <w:color w:val="000000"/>
                <w:sz w:val="24"/>
                <w:szCs w:val="24"/>
                <w:lang w:eastAsia="ru-RU"/>
              </w:rPr>
              <w:t>дата</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bottom"/>
          </w:tcPr>
          <w:p w:rsidR="006139D9" w:rsidRPr="006139D9" w:rsidRDefault="006139D9" w:rsidP="006139D9">
            <w:pPr>
              <w:widowControl/>
              <w:autoSpaceDE/>
              <w:autoSpaceDN/>
              <w:rPr>
                <w:rFonts w:ascii="Calibri" w:hAnsi="Calibri"/>
                <w:color w:val="000000"/>
                <w:sz w:val="24"/>
                <w:szCs w:val="24"/>
                <w:lang w:eastAsia="ru-RU"/>
              </w:rPr>
            </w:pPr>
          </w:p>
        </w:tc>
        <w:tc>
          <w:tcPr>
            <w:tcW w:w="866"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bottom"/>
          </w:tcPr>
          <w:p w:rsidR="006139D9" w:rsidRPr="006139D9" w:rsidRDefault="006139D9" w:rsidP="006139D9">
            <w:pPr>
              <w:widowControl/>
              <w:autoSpaceDE/>
              <w:autoSpaceDN/>
              <w:spacing w:after="360"/>
              <w:rPr>
                <w:rFonts w:ascii="Calibri" w:hAnsi="Calibri"/>
                <w:color w:val="000000"/>
                <w:sz w:val="24"/>
                <w:szCs w:val="24"/>
                <w:lang w:eastAsia="ru-RU"/>
              </w:rPr>
            </w:pPr>
            <w:r w:rsidRPr="006139D9">
              <w:rPr>
                <w:color w:val="000000"/>
                <w:sz w:val="24"/>
                <w:szCs w:val="24"/>
                <w:lang w:eastAsia="ru-RU"/>
              </w:rPr>
              <w:t>№</w:t>
            </w:r>
          </w:p>
        </w:tc>
        <w:tc>
          <w:tcPr>
            <w:tcW w:w="19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139D9" w:rsidRPr="006139D9" w:rsidRDefault="006139D9" w:rsidP="006139D9">
            <w:pPr>
              <w:widowControl/>
              <w:autoSpaceDE/>
              <w:autoSpaceDN/>
              <w:rPr>
                <w:rFonts w:ascii="Calibri" w:hAnsi="Calibri"/>
                <w:color w:val="000000"/>
                <w:sz w:val="24"/>
                <w:szCs w:val="24"/>
                <w:lang w:eastAsia="ru-RU"/>
              </w:rPr>
            </w:pPr>
          </w:p>
        </w:tc>
      </w:tr>
    </w:tbl>
    <w:p w:rsidR="006139D9" w:rsidRPr="006139D9" w:rsidRDefault="006139D9" w:rsidP="006139D9">
      <w:pPr>
        <w:pStyle w:val="a3"/>
        <w:spacing w:before="84"/>
        <w:rPr>
          <w:sz w:val="24"/>
          <w:szCs w:val="24"/>
        </w:rPr>
      </w:pPr>
    </w:p>
    <w:p w:rsidR="006139D9" w:rsidRPr="006139D9" w:rsidRDefault="006139D9" w:rsidP="006139D9">
      <w:pPr>
        <w:rPr>
          <w:spacing w:val="-2"/>
          <w:sz w:val="24"/>
          <w:szCs w:val="24"/>
        </w:rPr>
      </w:pPr>
      <w:r w:rsidRPr="006139D9">
        <w:rPr>
          <w:sz w:val="24"/>
          <w:szCs w:val="24"/>
        </w:rPr>
        <w:t>Заявитель</w:t>
      </w:r>
      <w:r w:rsidRPr="006139D9">
        <w:rPr>
          <w:spacing w:val="-3"/>
          <w:sz w:val="24"/>
          <w:szCs w:val="24"/>
        </w:rPr>
        <w:t xml:space="preserve"> </w:t>
      </w:r>
      <w:r w:rsidRPr="006139D9">
        <w:rPr>
          <w:sz w:val="24"/>
          <w:szCs w:val="24"/>
        </w:rPr>
        <w:t>(для</w:t>
      </w:r>
      <w:r w:rsidRPr="006139D9">
        <w:rPr>
          <w:spacing w:val="-4"/>
          <w:sz w:val="24"/>
          <w:szCs w:val="24"/>
        </w:rPr>
        <w:t xml:space="preserve"> </w:t>
      </w:r>
      <w:r w:rsidRPr="006139D9">
        <w:rPr>
          <w:sz w:val="24"/>
          <w:szCs w:val="24"/>
        </w:rPr>
        <w:t>юридических</w:t>
      </w:r>
      <w:r w:rsidRPr="006139D9">
        <w:rPr>
          <w:spacing w:val="-3"/>
          <w:sz w:val="24"/>
          <w:szCs w:val="24"/>
        </w:rPr>
        <w:t xml:space="preserve"> </w:t>
      </w:r>
      <w:r w:rsidRPr="006139D9">
        <w:rPr>
          <w:sz w:val="24"/>
          <w:szCs w:val="24"/>
        </w:rPr>
        <w:t>лиц</w:t>
      </w:r>
      <w:r w:rsidRPr="006139D9">
        <w:rPr>
          <w:spacing w:val="-3"/>
          <w:sz w:val="24"/>
          <w:szCs w:val="24"/>
        </w:rPr>
        <w:t xml:space="preserve"> </w:t>
      </w:r>
      <w:r w:rsidRPr="006139D9">
        <w:rPr>
          <w:sz w:val="24"/>
          <w:szCs w:val="24"/>
        </w:rPr>
        <w:t>и</w:t>
      </w:r>
      <w:r w:rsidRPr="006139D9">
        <w:rPr>
          <w:spacing w:val="-4"/>
          <w:sz w:val="24"/>
          <w:szCs w:val="24"/>
        </w:rPr>
        <w:t xml:space="preserve"> </w:t>
      </w:r>
      <w:r w:rsidRPr="006139D9">
        <w:rPr>
          <w:spacing w:val="-2"/>
          <w:sz w:val="24"/>
          <w:szCs w:val="24"/>
        </w:rPr>
        <w:t>индивидуаль</w:t>
      </w:r>
      <w:r w:rsidRPr="006139D9">
        <w:rPr>
          <w:sz w:val="24"/>
          <w:szCs w:val="24"/>
        </w:rPr>
        <w:t xml:space="preserve">ных </w:t>
      </w:r>
      <w:proofErr w:type="gramStart"/>
      <w:r w:rsidRPr="006139D9">
        <w:rPr>
          <w:spacing w:val="-2"/>
          <w:sz w:val="24"/>
          <w:szCs w:val="24"/>
        </w:rPr>
        <w:t>предпринимателей)*</w:t>
      </w:r>
      <w:proofErr w:type="gramEnd"/>
      <w:r w:rsidRPr="006139D9">
        <w:rPr>
          <w:spacing w:val="-2"/>
          <w:sz w:val="24"/>
          <w:szCs w:val="24"/>
        </w:rPr>
        <w:t>:</w:t>
      </w:r>
    </w:p>
    <w:p w:rsidR="006139D9" w:rsidRPr="006139D9" w:rsidRDefault="006139D9" w:rsidP="00543260">
      <w:pPr>
        <w:jc w:val="both"/>
        <w:rPr>
          <w:sz w:val="24"/>
          <w:szCs w:val="24"/>
        </w:rPr>
      </w:pPr>
      <w:r w:rsidRPr="006139D9">
        <w:rPr>
          <w:sz w:val="24"/>
          <w:szCs w:val="24"/>
        </w:rPr>
        <w:t>Перед</w:t>
      </w:r>
      <w:r w:rsidRPr="006139D9">
        <w:rPr>
          <w:spacing w:val="-5"/>
          <w:sz w:val="24"/>
          <w:szCs w:val="24"/>
        </w:rPr>
        <w:t xml:space="preserve"> </w:t>
      </w:r>
      <w:r w:rsidRPr="006139D9">
        <w:rPr>
          <w:sz w:val="24"/>
          <w:szCs w:val="24"/>
        </w:rPr>
        <w:t>заполнением</w:t>
      </w:r>
      <w:r w:rsidRPr="006139D9">
        <w:rPr>
          <w:spacing w:val="-5"/>
          <w:sz w:val="24"/>
          <w:szCs w:val="24"/>
        </w:rPr>
        <w:t xml:space="preserve"> </w:t>
      </w:r>
      <w:r w:rsidRPr="006139D9">
        <w:rPr>
          <w:sz w:val="24"/>
          <w:szCs w:val="24"/>
        </w:rPr>
        <w:t>рекомендуется</w:t>
      </w:r>
      <w:r w:rsidRPr="006139D9">
        <w:rPr>
          <w:spacing w:val="-3"/>
          <w:sz w:val="24"/>
          <w:szCs w:val="24"/>
        </w:rPr>
        <w:t xml:space="preserve"> </w:t>
      </w:r>
      <w:r w:rsidRPr="006139D9">
        <w:rPr>
          <w:sz w:val="24"/>
          <w:szCs w:val="24"/>
        </w:rPr>
        <w:t>ознакомиться</w:t>
      </w:r>
      <w:r w:rsidRPr="006139D9">
        <w:rPr>
          <w:spacing w:val="-5"/>
          <w:sz w:val="24"/>
          <w:szCs w:val="24"/>
        </w:rPr>
        <w:t xml:space="preserve"> </w:t>
      </w:r>
      <w:r w:rsidRPr="006139D9">
        <w:rPr>
          <w:sz w:val="24"/>
          <w:szCs w:val="24"/>
        </w:rPr>
        <w:t>с</w:t>
      </w:r>
      <w:r w:rsidRPr="006139D9">
        <w:rPr>
          <w:spacing w:val="-5"/>
          <w:sz w:val="24"/>
          <w:szCs w:val="24"/>
        </w:rPr>
        <w:t xml:space="preserve"> </w:t>
      </w:r>
      <w:r w:rsidRPr="006139D9">
        <w:rPr>
          <w:sz w:val="24"/>
          <w:szCs w:val="24"/>
        </w:rPr>
        <w:t>техническими</w:t>
      </w:r>
      <w:r w:rsidRPr="006139D9">
        <w:rPr>
          <w:spacing w:val="-4"/>
          <w:sz w:val="24"/>
          <w:szCs w:val="24"/>
        </w:rPr>
        <w:t xml:space="preserve"> </w:t>
      </w:r>
      <w:r w:rsidRPr="006139D9">
        <w:rPr>
          <w:sz w:val="24"/>
          <w:szCs w:val="24"/>
        </w:rPr>
        <w:t>требованиями</w:t>
      </w:r>
      <w:r w:rsidRPr="006139D9">
        <w:rPr>
          <w:spacing w:val="-5"/>
          <w:sz w:val="24"/>
          <w:szCs w:val="24"/>
        </w:rPr>
        <w:t xml:space="preserve"> </w:t>
      </w:r>
      <w:r w:rsidRPr="006139D9">
        <w:rPr>
          <w:sz w:val="24"/>
          <w:szCs w:val="24"/>
        </w:rPr>
        <w:t>к</w:t>
      </w:r>
      <w:r w:rsidRPr="006139D9">
        <w:rPr>
          <w:spacing w:val="-5"/>
          <w:sz w:val="24"/>
          <w:szCs w:val="24"/>
        </w:rPr>
        <w:t xml:space="preserve"> </w:t>
      </w:r>
      <w:r w:rsidRPr="006139D9">
        <w:rPr>
          <w:sz w:val="24"/>
          <w:szCs w:val="24"/>
        </w:rPr>
        <w:t>заполнению</w:t>
      </w:r>
      <w:r w:rsidRPr="006139D9">
        <w:rPr>
          <w:spacing w:val="-4"/>
          <w:sz w:val="24"/>
          <w:szCs w:val="24"/>
        </w:rPr>
        <w:t xml:space="preserve"> </w:t>
      </w:r>
      <w:r w:rsidRPr="006139D9">
        <w:rPr>
          <w:spacing w:val="-2"/>
          <w:sz w:val="24"/>
          <w:szCs w:val="24"/>
        </w:rPr>
        <w:t>запро</w:t>
      </w:r>
      <w:r w:rsidR="00BA38B0">
        <w:rPr>
          <w:spacing w:val="-2"/>
          <w:sz w:val="24"/>
          <w:szCs w:val="24"/>
        </w:rPr>
        <w:t>с</w:t>
      </w:r>
      <w:r w:rsidRPr="006139D9">
        <w:rPr>
          <w:sz w:val="24"/>
          <w:szCs w:val="24"/>
        </w:rPr>
        <w:t>а,</w:t>
      </w:r>
      <w:r w:rsidRPr="006139D9">
        <w:rPr>
          <w:spacing w:val="-6"/>
          <w:sz w:val="24"/>
          <w:szCs w:val="24"/>
        </w:rPr>
        <w:t xml:space="preserve"> </w:t>
      </w:r>
      <w:r w:rsidRPr="006139D9">
        <w:rPr>
          <w:sz w:val="24"/>
          <w:szCs w:val="24"/>
        </w:rPr>
        <w:t>установленными</w:t>
      </w:r>
      <w:r w:rsidRPr="006139D9">
        <w:rPr>
          <w:spacing w:val="-5"/>
          <w:sz w:val="24"/>
          <w:szCs w:val="24"/>
        </w:rPr>
        <w:t xml:space="preserve"> </w:t>
      </w:r>
      <w:r w:rsidR="004C2600" w:rsidRPr="006139D9">
        <w:rPr>
          <w:spacing w:val="-2"/>
          <w:sz w:val="24"/>
          <w:szCs w:val="24"/>
        </w:rPr>
        <w:t>Регламентом</w:t>
      </w:r>
      <w:r w:rsidRPr="006139D9">
        <w:rPr>
          <w:spacing w:val="-2"/>
          <w:sz w:val="24"/>
          <w:szCs w:val="24"/>
        </w:rPr>
        <w:t>.</w:t>
      </w:r>
    </w:p>
    <w:p w:rsidR="006139D9" w:rsidRPr="006139D9" w:rsidRDefault="006139D9" w:rsidP="006139D9">
      <w:pPr>
        <w:rPr>
          <w:spacing w:val="-2"/>
          <w:sz w:val="24"/>
          <w:szCs w:val="24"/>
        </w:rPr>
      </w:pPr>
    </w:p>
    <w:tbl>
      <w:tblPr>
        <w:tblW w:w="10773" w:type="dxa"/>
        <w:tblInd w:w="-572" w:type="dxa"/>
        <w:tblLook w:val="04A0" w:firstRow="1" w:lastRow="0" w:firstColumn="1" w:lastColumn="0" w:noHBand="0" w:noVBand="1"/>
      </w:tblPr>
      <w:tblGrid>
        <w:gridCol w:w="171"/>
        <w:gridCol w:w="65"/>
        <w:gridCol w:w="5151"/>
        <w:gridCol w:w="711"/>
        <w:gridCol w:w="1840"/>
        <w:gridCol w:w="851"/>
        <w:gridCol w:w="1984"/>
      </w:tblGrid>
      <w:tr w:rsidR="006139D9" w:rsidRPr="006139D9" w:rsidTr="0064650F">
        <w:trPr>
          <w:gridBefore w:val="1"/>
          <w:wBefore w:w="171" w:type="dxa"/>
          <w:trHeight w:val="403"/>
        </w:trPr>
        <w:tc>
          <w:tcPr>
            <w:tcW w:w="5216" w:type="dxa"/>
            <w:gridSpan w:val="2"/>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hideMark/>
          </w:tcPr>
          <w:p w:rsidR="006139D9" w:rsidRPr="006139D9" w:rsidRDefault="006139D9" w:rsidP="00BA38B0">
            <w:pPr>
              <w:widowControl/>
              <w:autoSpaceDE/>
              <w:autoSpaceDN/>
              <w:ind w:left="288"/>
              <w:rPr>
                <w:color w:val="000000"/>
                <w:sz w:val="24"/>
                <w:szCs w:val="24"/>
                <w:lang w:eastAsia="ru-RU"/>
              </w:rPr>
            </w:pPr>
            <w:r w:rsidRPr="006139D9">
              <w:rPr>
                <w:color w:val="000000"/>
                <w:sz w:val="24"/>
                <w:szCs w:val="24"/>
                <w:lang w:eastAsia="ru-RU"/>
              </w:rPr>
              <w:t>Наименование организационно-правовой формы*:</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9D9" w:rsidRPr="006139D9" w:rsidRDefault="006139D9" w:rsidP="006139D9">
            <w:pPr>
              <w:widowControl/>
              <w:autoSpaceDE/>
              <w:autoSpaceDN/>
              <w:ind w:left="-250" w:firstLine="142"/>
              <w:rPr>
                <w:rFonts w:ascii="Calibri" w:hAnsi="Calibri"/>
                <w:color w:val="000000"/>
                <w:sz w:val="24"/>
                <w:szCs w:val="24"/>
                <w:lang w:eastAsia="ru-RU"/>
              </w:rPr>
            </w:pPr>
            <w:r w:rsidRPr="006139D9">
              <w:rPr>
                <w:rFonts w:ascii="Calibri" w:hAnsi="Calibri"/>
                <w:color w:val="000000"/>
                <w:sz w:val="24"/>
                <w:szCs w:val="24"/>
                <w:lang w:eastAsia="ru-RU"/>
              </w:rPr>
              <w:t> </w:t>
            </w:r>
          </w:p>
        </w:tc>
      </w:tr>
      <w:tr w:rsidR="006139D9" w:rsidRPr="006139D9" w:rsidTr="0064650F">
        <w:trPr>
          <w:gridBefore w:val="1"/>
          <w:wBefore w:w="171" w:type="dxa"/>
          <w:trHeight w:val="77"/>
        </w:trPr>
        <w:tc>
          <w:tcPr>
            <w:tcW w:w="521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6139D9" w:rsidRPr="006139D9" w:rsidRDefault="006139D9" w:rsidP="00BA38B0">
            <w:pPr>
              <w:widowControl/>
              <w:autoSpaceDE/>
              <w:autoSpaceDN/>
              <w:ind w:left="288"/>
              <w:rPr>
                <w:rFonts w:ascii="Calibri" w:hAnsi="Calibri"/>
                <w:color w:val="000000"/>
                <w:sz w:val="24"/>
                <w:szCs w:val="24"/>
                <w:lang w:eastAsia="ru-RU"/>
              </w:rPr>
            </w:pPr>
          </w:p>
        </w:tc>
        <w:tc>
          <w:tcPr>
            <w:tcW w:w="5386" w:type="dxa"/>
            <w:gridSpan w:val="4"/>
            <w:tcBorders>
              <w:top w:val="nil"/>
              <w:left w:val="single" w:sz="4" w:space="0" w:color="FFFFFF" w:themeColor="background1"/>
              <w:bottom w:val="nil"/>
              <w:right w:val="single" w:sz="4" w:space="0" w:color="FFFFFF" w:themeColor="background1"/>
            </w:tcBorders>
            <w:shd w:val="clear" w:color="auto" w:fill="auto"/>
            <w:noWrap/>
            <w:vAlign w:val="bottom"/>
            <w:hideMark/>
          </w:tcPr>
          <w:p w:rsidR="006139D9" w:rsidRPr="006139D9" w:rsidRDefault="006139D9" w:rsidP="006139D9">
            <w:pPr>
              <w:widowControl/>
              <w:autoSpaceDE/>
              <w:autoSpaceDN/>
              <w:ind w:firstLineChars="200" w:firstLine="480"/>
              <w:rPr>
                <w:sz w:val="24"/>
                <w:szCs w:val="24"/>
                <w:lang w:eastAsia="ru-RU"/>
              </w:rPr>
            </w:pPr>
          </w:p>
        </w:tc>
      </w:tr>
      <w:tr w:rsidR="006139D9" w:rsidRPr="006139D9" w:rsidTr="0064650F">
        <w:trPr>
          <w:gridBefore w:val="1"/>
          <w:wBefore w:w="171" w:type="dxa"/>
          <w:trHeight w:val="368"/>
        </w:trPr>
        <w:tc>
          <w:tcPr>
            <w:tcW w:w="5216" w:type="dxa"/>
            <w:gridSpan w:val="2"/>
            <w:tcBorders>
              <w:top w:val="single" w:sz="4" w:space="0" w:color="FFFFFF" w:themeColor="background1"/>
              <w:left w:val="single" w:sz="4" w:space="0" w:color="FFFFFF" w:themeColor="background1"/>
              <w:bottom w:val="nil"/>
              <w:right w:val="nil"/>
            </w:tcBorders>
            <w:shd w:val="clear" w:color="auto" w:fill="auto"/>
            <w:noWrap/>
            <w:vAlign w:val="center"/>
            <w:hideMark/>
          </w:tcPr>
          <w:p w:rsidR="006139D9" w:rsidRPr="006139D9" w:rsidRDefault="006139D9" w:rsidP="00BA38B0">
            <w:pPr>
              <w:widowControl/>
              <w:autoSpaceDE/>
              <w:autoSpaceDN/>
              <w:ind w:left="288"/>
              <w:rPr>
                <w:color w:val="000000"/>
                <w:sz w:val="24"/>
                <w:szCs w:val="24"/>
                <w:lang w:eastAsia="ru-RU"/>
              </w:rPr>
            </w:pPr>
            <w:r w:rsidRPr="006139D9">
              <w:rPr>
                <w:color w:val="000000"/>
                <w:sz w:val="24"/>
                <w:szCs w:val="24"/>
                <w:lang w:eastAsia="ru-RU"/>
              </w:rPr>
              <w:t>Наименование организации*:</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9D9" w:rsidRPr="006139D9" w:rsidRDefault="006139D9" w:rsidP="006139D9">
            <w:pPr>
              <w:widowControl/>
              <w:autoSpaceDE/>
              <w:autoSpaceDN/>
              <w:rPr>
                <w:rFonts w:ascii="Calibri" w:hAnsi="Calibri"/>
                <w:color w:val="000000"/>
                <w:sz w:val="24"/>
                <w:szCs w:val="24"/>
                <w:lang w:eastAsia="ru-RU"/>
              </w:rPr>
            </w:pPr>
            <w:r w:rsidRPr="006139D9">
              <w:rPr>
                <w:rFonts w:ascii="Calibri" w:hAnsi="Calibri"/>
                <w:color w:val="000000"/>
                <w:sz w:val="24"/>
                <w:szCs w:val="24"/>
                <w:lang w:eastAsia="ru-RU"/>
              </w:rPr>
              <w:t> </w:t>
            </w:r>
          </w:p>
        </w:tc>
      </w:tr>
      <w:tr w:rsidR="006139D9" w:rsidRPr="006139D9" w:rsidTr="0064650F">
        <w:trPr>
          <w:gridBefore w:val="1"/>
          <w:wBefore w:w="171" w:type="dxa"/>
          <w:trHeight w:val="77"/>
        </w:trPr>
        <w:tc>
          <w:tcPr>
            <w:tcW w:w="521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rsidR="006139D9" w:rsidRPr="006139D9" w:rsidRDefault="006139D9" w:rsidP="006139D9">
            <w:pPr>
              <w:widowControl/>
              <w:autoSpaceDE/>
              <w:autoSpaceDN/>
              <w:ind w:left="-108"/>
              <w:rPr>
                <w:color w:val="000000"/>
                <w:sz w:val="24"/>
                <w:szCs w:val="24"/>
                <w:lang w:eastAsia="ru-RU"/>
              </w:rPr>
            </w:pPr>
          </w:p>
        </w:tc>
        <w:tc>
          <w:tcPr>
            <w:tcW w:w="5386"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bottom"/>
          </w:tcPr>
          <w:p w:rsidR="006139D9" w:rsidRPr="006139D9" w:rsidRDefault="006139D9" w:rsidP="006139D9">
            <w:pPr>
              <w:widowControl/>
              <w:autoSpaceDE/>
              <w:autoSpaceDN/>
              <w:rPr>
                <w:rFonts w:ascii="Calibri" w:hAnsi="Calibri"/>
                <w:color w:val="000000"/>
                <w:sz w:val="24"/>
                <w:szCs w:val="24"/>
                <w:lang w:eastAsia="ru-RU"/>
              </w:rPr>
            </w:pPr>
          </w:p>
        </w:tc>
      </w:tr>
      <w:tr w:rsidR="006139D9" w:rsidRPr="006139D9" w:rsidTr="00BA38B0">
        <w:trPr>
          <w:trHeight w:val="300"/>
        </w:trPr>
        <w:tc>
          <w:tcPr>
            <w:tcW w:w="2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rsidR="006139D9" w:rsidRPr="006139D9" w:rsidRDefault="006139D9" w:rsidP="006139D9">
            <w:pPr>
              <w:widowControl/>
              <w:autoSpaceDE/>
              <w:autoSpaceDN/>
              <w:ind w:left="-108"/>
              <w:rPr>
                <w:color w:val="000000"/>
                <w:sz w:val="24"/>
                <w:szCs w:val="24"/>
                <w:lang w:eastAsia="ru-RU"/>
              </w:rPr>
            </w:pPr>
          </w:p>
        </w:tc>
        <w:tc>
          <w:tcPr>
            <w:tcW w:w="10537" w:type="dxa"/>
            <w:gridSpan w:val="5"/>
            <w:tcBorders>
              <w:left w:val="single" w:sz="4" w:space="0" w:color="FFFFFF" w:themeColor="background1"/>
              <w:bottom w:val="single" w:sz="4" w:space="0" w:color="FFFFFF" w:themeColor="background1"/>
              <w:right w:val="single" w:sz="4" w:space="0" w:color="FFFFFF" w:themeColor="background1"/>
            </w:tcBorders>
            <w:shd w:val="clear" w:color="auto" w:fill="auto"/>
            <w:noWrap/>
            <w:vAlign w:val="bottom"/>
          </w:tcPr>
          <w:p w:rsidR="006139D9" w:rsidRPr="006139D9" w:rsidRDefault="006139D9" w:rsidP="00BA38B0">
            <w:pPr>
              <w:widowControl/>
              <w:autoSpaceDE/>
              <w:autoSpaceDN/>
              <w:ind w:left="365" w:hanging="142"/>
              <w:rPr>
                <w:rFonts w:ascii="Calibri" w:hAnsi="Calibri"/>
                <w:color w:val="000000"/>
                <w:sz w:val="24"/>
                <w:szCs w:val="24"/>
                <w:lang w:eastAsia="ru-RU"/>
              </w:rPr>
            </w:pPr>
            <w:r w:rsidRPr="006139D9">
              <w:rPr>
                <w:color w:val="000000"/>
                <w:sz w:val="24"/>
                <w:szCs w:val="24"/>
                <w:lang w:eastAsia="ru-RU"/>
              </w:rPr>
              <w:t xml:space="preserve">Информация о руководителе юридического лица (индивидуальном </w:t>
            </w:r>
            <w:proofErr w:type="gramStart"/>
            <w:r w:rsidRPr="006139D9">
              <w:rPr>
                <w:color w:val="000000"/>
                <w:sz w:val="24"/>
                <w:szCs w:val="24"/>
                <w:lang w:eastAsia="ru-RU"/>
              </w:rPr>
              <w:t>предпринимателе)*</w:t>
            </w:r>
            <w:proofErr w:type="gramEnd"/>
            <w:r w:rsidRPr="006139D9">
              <w:rPr>
                <w:color w:val="000000"/>
                <w:sz w:val="24"/>
                <w:szCs w:val="24"/>
                <w:lang w:eastAsia="ru-RU"/>
              </w:rPr>
              <w:t>:</w:t>
            </w:r>
          </w:p>
        </w:tc>
      </w:tr>
      <w:tr w:rsidR="006139D9" w:rsidRPr="006139D9" w:rsidTr="0064650F">
        <w:trPr>
          <w:gridBefore w:val="1"/>
          <w:wBefore w:w="171" w:type="dxa"/>
          <w:trHeight w:val="96"/>
        </w:trPr>
        <w:tc>
          <w:tcPr>
            <w:tcW w:w="521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6139D9" w:rsidRPr="006139D9" w:rsidRDefault="006139D9" w:rsidP="005D3253">
            <w:pPr>
              <w:widowControl/>
              <w:autoSpaceDE/>
              <w:autoSpaceDN/>
              <w:rPr>
                <w:rFonts w:ascii="Calibri" w:hAnsi="Calibri"/>
                <w:color w:val="000000"/>
                <w:sz w:val="24"/>
                <w:szCs w:val="24"/>
                <w:lang w:eastAsia="ru-RU"/>
              </w:rPr>
            </w:pPr>
          </w:p>
        </w:tc>
        <w:tc>
          <w:tcPr>
            <w:tcW w:w="5386"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6139D9" w:rsidRPr="006139D9" w:rsidRDefault="006139D9" w:rsidP="006139D9">
            <w:pPr>
              <w:widowControl/>
              <w:autoSpaceDE/>
              <w:autoSpaceDN/>
              <w:ind w:firstLineChars="200" w:firstLine="480"/>
              <w:rPr>
                <w:sz w:val="24"/>
                <w:szCs w:val="24"/>
                <w:lang w:eastAsia="ru-RU"/>
              </w:rPr>
            </w:pPr>
          </w:p>
        </w:tc>
      </w:tr>
      <w:tr w:rsidR="006139D9" w:rsidRPr="006139D9" w:rsidTr="0064650F">
        <w:trPr>
          <w:gridBefore w:val="1"/>
          <w:wBefore w:w="171" w:type="dxa"/>
          <w:trHeight w:val="77"/>
        </w:trPr>
        <w:tc>
          <w:tcPr>
            <w:tcW w:w="521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6139D9" w:rsidRPr="006139D9" w:rsidRDefault="006139D9" w:rsidP="005D3253">
            <w:pPr>
              <w:widowControl/>
              <w:autoSpaceDE/>
              <w:autoSpaceDN/>
              <w:rPr>
                <w:rFonts w:ascii="Calibri" w:hAnsi="Calibri"/>
                <w:color w:val="000000"/>
                <w:sz w:val="24"/>
                <w:szCs w:val="24"/>
                <w:lang w:eastAsia="ru-RU"/>
              </w:rPr>
            </w:pPr>
          </w:p>
        </w:tc>
        <w:tc>
          <w:tcPr>
            <w:tcW w:w="5386" w:type="dxa"/>
            <w:gridSpan w:val="4"/>
            <w:tcBorders>
              <w:top w:val="single" w:sz="4" w:space="0" w:color="FFFFFF" w:themeColor="background1"/>
              <w:left w:val="single" w:sz="4" w:space="0" w:color="FFFFFF" w:themeColor="background1"/>
              <w:bottom w:val="nil"/>
              <w:right w:val="single" w:sz="4" w:space="0" w:color="FFFFFF" w:themeColor="background1"/>
            </w:tcBorders>
            <w:shd w:val="clear" w:color="auto" w:fill="auto"/>
            <w:noWrap/>
            <w:vAlign w:val="bottom"/>
            <w:hideMark/>
          </w:tcPr>
          <w:p w:rsidR="006139D9" w:rsidRPr="006139D9" w:rsidRDefault="006139D9" w:rsidP="006139D9">
            <w:pPr>
              <w:widowControl/>
              <w:autoSpaceDE/>
              <w:autoSpaceDN/>
              <w:ind w:firstLineChars="200" w:firstLine="480"/>
              <w:rPr>
                <w:sz w:val="24"/>
                <w:szCs w:val="24"/>
                <w:lang w:eastAsia="ru-RU"/>
              </w:rPr>
            </w:pPr>
          </w:p>
        </w:tc>
      </w:tr>
      <w:tr w:rsidR="006139D9" w:rsidRPr="006139D9" w:rsidTr="0064650F">
        <w:trPr>
          <w:gridBefore w:val="1"/>
          <w:wBefore w:w="171" w:type="dxa"/>
          <w:trHeight w:val="300"/>
        </w:trPr>
        <w:tc>
          <w:tcPr>
            <w:tcW w:w="5216" w:type="dxa"/>
            <w:gridSpan w:val="2"/>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hideMark/>
          </w:tcPr>
          <w:p w:rsidR="006139D9" w:rsidRPr="006139D9" w:rsidRDefault="006139D9" w:rsidP="00BA38B0">
            <w:pPr>
              <w:widowControl/>
              <w:autoSpaceDE/>
              <w:autoSpaceDN/>
              <w:ind w:left="288"/>
              <w:rPr>
                <w:color w:val="000000"/>
                <w:sz w:val="24"/>
                <w:szCs w:val="24"/>
                <w:lang w:eastAsia="ru-RU"/>
              </w:rPr>
            </w:pPr>
            <w:r w:rsidRPr="006139D9">
              <w:rPr>
                <w:color w:val="000000"/>
                <w:sz w:val="24"/>
                <w:szCs w:val="24"/>
                <w:lang w:eastAsia="ru-RU"/>
              </w:rPr>
              <w:t>Фамилия*:</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9D9" w:rsidRPr="006139D9" w:rsidRDefault="006139D9" w:rsidP="006139D9">
            <w:pPr>
              <w:widowControl/>
              <w:autoSpaceDE/>
              <w:autoSpaceDN/>
              <w:rPr>
                <w:rFonts w:ascii="Calibri" w:hAnsi="Calibri"/>
                <w:color w:val="000000"/>
                <w:sz w:val="24"/>
                <w:szCs w:val="24"/>
                <w:lang w:eastAsia="ru-RU"/>
              </w:rPr>
            </w:pPr>
            <w:r w:rsidRPr="006139D9">
              <w:rPr>
                <w:rFonts w:ascii="Calibri" w:hAnsi="Calibri"/>
                <w:color w:val="000000"/>
                <w:sz w:val="24"/>
                <w:szCs w:val="24"/>
                <w:lang w:eastAsia="ru-RU"/>
              </w:rPr>
              <w:t> </w:t>
            </w:r>
          </w:p>
        </w:tc>
      </w:tr>
      <w:tr w:rsidR="006139D9" w:rsidRPr="006139D9" w:rsidTr="0064650F">
        <w:trPr>
          <w:gridBefore w:val="1"/>
          <w:wBefore w:w="171" w:type="dxa"/>
          <w:trHeight w:val="70"/>
        </w:trPr>
        <w:tc>
          <w:tcPr>
            <w:tcW w:w="521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6139D9" w:rsidRPr="006139D9" w:rsidRDefault="006139D9" w:rsidP="00BA38B0">
            <w:pPr>
              <w:widowControl/>
              <w:autoSpaceDE/>
              <w:autoSpaceDN/>
              <w:ind w:left="288"/>
              <w:rPr>
                <w:rFonts w:ascii="Calibri" w:hAnsi="Calibri"/>
                <w:color w:val="000000"/>
                <w:sz w:val="24"/>
                <w:szCs w:val="24"/>
                <w:lang w:eastAsia="ru-RU"/>
              </w:rPr>
            </w:pPr>
          </w:p>
        </w:tc>
        <w:tc>
          <w:tcPr>
            <w:tcW w:w="5386" w:type="dxa"/>
            <w:gridSpan w:val="4"/>
            <w:tcBorders>
              <w:top w:val="nil"/>
              <w:left w:val="single" w:sz="4" w:space="0" w:color="FFFFFF" w:themeColor="background1"/>
              <w:bottom w:val="nil"/>
              <w:right w:val="single" w:sz="4" w:space="0" w:color="FFFFFF" w:themeColor="background1"/>
            </w:tcBorders>
            <w:shd w:val="clear" w:color="auto" w:fill="auto"/>
            <w:noWrap/>
            <w:vAlign w:val="bottom"/>
            <w:hideMark/>
          </w:tcPr>
          <w:p w:rsidR="006139D9" w:rsidRPr="006139D9" w:rsidRDefault="006139D9" w:rsidP="006139D9">
            <w:pPr>
              <w:widowControl/>
              <w:autoSpaceDE/>
              <w:autoSpaceDN/>
              <w:ind w:firstLineChars="200" w:firstLine="480"/>
              <w:rPr>
                <w:sz w:val="24"/>
                <w:szCs w:val="24"/>
                <w:lang w:eastAsia="ru-RU"/>
              </w:rPr>
            </w:pPr>
          </w:p>
        </w:tc>
      </w:tr>
      <w:tr w:rsidR="006139D9" w:rsidRPr="006139D9" w:rsidTr="0064650F">
        <w:trPr>
          <w:gridBefore w:val="1"/>
          <w:wBefore w:w="171" w:type="dxa"/>
          <w:trHeight w:val="300"/>
        </w:trPr>
        <w:tc>
          <w:tcPr>
            <w:tcW w:w="5216" w:type="dxa"/>
            <w:gridSpan w:val="2"/>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6139D9" w:rsidRPr="006139D9" w:rsidRDefault="006139D9" w:rsidP="00BA38B0">
            <w:pPr>
              <w:widowControl/>
              <w:autoSpaceDE/>
              <w:autoSpaceDN/>
              <w:ind w:left="288"/>
              <w:rPr>
                <w:color w:val="000000"/>
                <w:sz w:val="24"/>
                <w:szCs w:val="24"/>
                <w:lang w:eastAsia="ru-RU"/>
              </w:rPr>
            </w:pPr>
            <w:r w:rsidRPr="006139D9">
              <w:rPr>
                <w:color w:val="000000"/>
                <w:spacing w:val="-2"/>
                <w:sz w:val="24"/>
                <w:szCs w:val="24"/>
                <w:lang w:eastAsia="ru-RU"/>
              </w:rPr>
              <w:t>Имя*:</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9D9" w:rsidRPr="006139D9" w:rsidRDefault="006139D9" w:rsidP="006139D9">
            <w:pPr>
              <w:widowControl/>
              <w:autoSpaceDE/>
              <w:autoSpaceDN/>
              <w:rPr>
                <w:rFonts w:ascii="Calibri" w:hAnsi="Calibri"/>
                <w:color w:val="000000"/>
                <w:sz w:val="24"/>
                <w:szCs w:val="24"/>
                <w:lang w:eastAsia="ru-RU"/>
              </w:rPr>
            </w:pPr>
            <w:r w:rsidRPr="006139D9">
              <w:rPr>
                <w:rFonts w:ascii="Calibri" w:hAnsi="Calibri"/>
                <w:color w:val="000000"/>
                <w:sz w:val="24"/>
                <w:szCs w:val="24"/>
                <w:lang w:eastAsia="ru-RU"/>
              </w:rPr>
              <w:t> </w:t>
            </w:r>
          </w:p>
        </w:tc>
      </w:tr>
      <w:tr w:rsidR="006139D9" w:rsidRPr="006139D9" w:rsidTr="0064650F">
        <w:trPr>
          <w:gridBefore w:val="1"/>
          <w:wBefore w:w="171" w:type="dxa"/>
          <w:trHeight w:val="70"/>
        </w:trPr>
        <w:tc>
          <w:tcPr>
            <w:tcW w:w="521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6139D9" w:rsidRPr="006139D9" w:rsidRDefault="006139D9" w:rsidP="00BA38B0">
            <w:pPr>
              <w:widowControl/>
              <w:autoSpaceDE/>
              <w:autoSpaceDN/>
              <w:ind w:left="288"/>
              <w:rPr>
                <w:rFonts w:ascii="Calibri" w:hAnsi="Calibri"/>
                <w:color w:val="000000"/>
                <w:sz w:val="24"/>
                <w:szCs w:val="24"/>
                <w:lang w:eastAsia="ru-RU"/>
              </w:rPr>
            </w:pPr>
          </w:p>
        </w:tc>
        <w:tc>
          <w:tcPr>
            <w:tcW w:w="5386" w:type="dxa"/>
            <w:gridSpan w:val="4"/>
            <w:tcBorders>
              <w:top w:val="nil"/>
              <w:left w:val="single" w:sz="4" w:space="0" w:color="FFFFFF" w:themeColor="background1"/>
              <w:bottom w:val="nil"/>
              <w:right w:val="single" w:sz="4" w:space="0" w:color="FFFFFF" w:themeColor="background1"/>
            </w:tcBorders>
            <w:shd w:val="clear" w:color="auto" w:fill="auto"/>
            <w:noWrap/>
            <w:vAlign w:val="bottom"/>
            <w:hideMark/>
          </w:tcPr>
          <w:p w:rsidR="006139D9" w:rsidRPr="006139D9" w:rsidRDefault="006139D9" w:rsidP="006139D9">
            <w:pPr>
              <w:widowControl/>
              <w:autoSpaceDE/>
              <w:autoSpaceDN/>
              <w:ind w:firstLineChars="200" w:firstLine="480"/>
              <w:rPr>
                <w:sz w:val="24"/>
                <w:szCs w:val="24"/>
                <w:lang w:eastAsia="ru-RU"/>
              </w:rPr>
            </w:pPr>
          </w:p>
        </w:tc>
      </w:tr>
      <w:tr w:rsidR="006139D9" w:rsidRPr="006139D9" w:rsidTr="0064650F">
        <w:trPr>
          <w:gridBefore w:val="1"/>
          <w:wBefore w:w="171" w:type="dxa"/>
          <w:trHeight w:val="300"/>
        </w:trPr>
        <w:tc>
          <w:tcPr>
            <w:tcW w:w="5216" w:type="dxa"/>
            <w:gridSpan w:val="2"/>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6139D9" w:rsidRPr="006139D9" w:rsidRDefault="006139D9" w:rsidP="00BA38B0">
            <w:pPr>
              <w:widowControl/>
              <w:autoSpaceDE/>
              <w:autoSpaceDN/>
              <w:ind w:left="288"/>
              <w:rPr>
                <w:color w:val="000000"/>
                <w:sz w:val="24"/>
                <w:szCs w:val="24"/>
                <w:lang w:eastAsia="ru-RU"/>
              </w:rPr>
            </w:pPr>
            <w:r w:rsidRPr="006139D9">
              <w:rPr>
                <w:color w:val="000000"/>
                <w:sz w:val="24"/>
                <w:szCs w:val="24"/>
                <w:lang w:eastAsia="ru-RU"/>
              </w:rPr>
              <w:t>Отчество (при наличии):</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9D9" w:rsidRPr="006139D9" w:rsidRDefault="006139D9" w:rsidP="006139D9">
            <w:pPr>
              <w:widowControl/>
              <w:autoSpaceDE/>
              <w:autoSpaceDN/>
              <w:rPr>
                <w:rFonts w:ascii="Calibri" w:hAnsi="Calibri"/>
                <w:color w:val="000000"/>
                <w:sz w:val="24"/>
                <w:szCs w:val="24"/>
                <w:lang w:eastAsia="ru-RU"/>
              </w:rPr>
            </w:pPr>
            <w:r w:rsidRPr="006139D9">
              <w:rPr>
                <w:rFonts w:ascii="Calibri" w:hAnsi="Calibri"/>
                <w:color w:val="000000"/>
                <w:sz w:val="24"/>
                <w:szCs w:val="24"/>
                <w:lang w:eastAsia="ru-RU"/>
              </w:rPr>
              <w:t> </w:t>
            </w:r>
          </w:p>
        </w:tc>
      </w:tr>
      <w:tr w:rsidR="006139D9" w:rsidRPr="006139D9" w:rsidTr="0064650F">
        <w:trPr>
          <w:gridBefore w:val="1"/>
          <w:wBefore w:w="171" w:type="dxa"/>
          <w:trHeight w:val="70"/>
        </w:trPr>
        <w:tc>
          <w:tcPr>
            <w:tcW w:w="5216"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center"/>
            <w:hideMark/>
          </w:tcPr>
          <w:p w:rsidR="006139D9" w:rsidRPr="006139D9" w:rsidRDefault="006139D9" w:rsidP="00BA38B0">
            <w:pPr>
              <w:widowControl/>
              <w:autoSpaceDE/>
              <w:autoSpaceDN/>
              <w:ind w:left="288"/>
              <w:rPr>
                <w:rFonts w:ascii="Calibri" w:hAnsi="Calibri"/>
                <w:color w:val="000000"/>
                <w:sz w:val="24"/>
                <w:szCs w:val="24"/>
                <w:lang w:eastAsia="ru-RU"/>
              </w:rPr>
            </w:pPr>
          </w:p>
        </w:tc>
        <w:tc>
          <w:tcPr>
            <w:tcW w:w="5386" w:type="dxa"/>
            <w:gridSpan w:val="4"/>
            <w:tcBorders>
              <w:top w:val="nil"/>
              <w:left w:val="single" w:sz="4" w:space="0" w:color="FFFFFF" w:themeColor="background1"/>
              <w:bottom w:val="nil"/>
              <w:right w:val="single" w:sz="4" w:space="0" w:color="FFFFFF" w:themeColor="background1"/>
            </w:tcBorders>
            <w:shd w:val="clear" w:color="auto" w:fill="auto"/>
            <w:noWrap/>
            <w:vAlign w:val="bottom"/>
            <w:hideMark/>
          </w:tcPr>
          <w:p w:rsidR="006139D9" w:rsidRPr="006139D9" w:rsidRDefault="006139D9" w:rsidP="006139D9">
            <w:pPr>
              <w:widowControl/>
              <w:autoSpaceDE/>
              <w:autoSpaceDN/>
              <w:ind w:firstLineChars="200" w:firstLine="480"/>
              <w:rPr>
                <w:sz w:val="24"/>
                <w:szCs w:val="24"/>
                <w:lang w:eastAsia="ru-RU"/>
              </w:rPr>
            </w:pPr>
          </w:p>
        </w:tc>
      </w:tr>
      <w:tr w:rsidR="006139D9" w:rsidRPr="006139D9" w:rsidTr="0064650F">
        <w:trPr>
          <w:gridBefore w:val="1"/>
          <w:wBefore w:w="171" w:type="dxa"/>
          <w:trHeight w:val="300"/>
        </w:trPr>
        <w:tc>
          <w:tcPr>
            <w:tcW w:w="5216" w:type="dxa"/>
            <w:gridSpan w:val="2"/>
            <w:tcBorders>
              <w:top w:val="single" w:sz="4" w:space="0" w:color="FFFFFF" w:themeColor="background1"/>
              <w:left w:val="nil"/>
              <w:bottom w:val="single" w:sz="4" w:space="0" w:color="FFFFFF" w:themeColor="background1"/>
              <w:right w:val="nil"/>
            </w:tcBorders>
            <w:shd w:val="clear" w:color="auto" w:fill="auto"/>
            <w:noWrap/>
            <w:vAlign w:val="center"/>
            <w:hideMark/>
          </w:tcPr>
          <w:p w:rsidR="006139D9" w:rsidRPr="006139D9" w:rsidRDefault="006139D9" w:rsidP="00BA38B0">
            <w:pPr>
              <w:widowControl/>
              <w:autoSpaceDE/>
              <w:autoSpaceDN/>
              <w:ind w:left="288"/>
              <w:rPr>
                <w:color w:val="000000"/>
                <w:sz w:val="24"/>
                <w:szCs w:val="24"/>
                <w:lang w:eastAsia="ru-RU"/>
              </w:rPr>
            </w:pPr>
            <w:r w:rsidRPr="006139D9">
              <w:rPr>
                <w:color w:val="000000"/>
                <w:sz w:val="24"/>
                <w:szCs w:val="24"/>
                <w:lang w:eastAsia="ru-RU"/>
              </w:rPr>
              <w:t>Вид документа, удостоверяющего личность*:</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9D9" w:rsidRPr="006139D9" w:rsidRDefault="006139D9" w:rsidP="006139D9">
            <w:pPr>
              <w:widowControl/>
              <w:autoSpaceDE/>
              <w:autoSpaceDN/>
              <w:rPr>
                <w:rFonts w:ascii="Calibri" w:hAnsi="Calibri"/>
                <w:color w:val="000000"/>
                <w:sz w:val="24"/>
                <w:szCs w:val="24"/>
                <w:lang w:eastAsia="ru-RU"/>
              </w:rPr>
            </w:pPr>
            <w:r w:rsidRPr="006139D9">
              <w:rPr>
                <w:rFonts w:ascii="Calibri" w:hAnsi="Calibri"/>
                <w:color w:val="000000"/>
                <w:sz w:val="24"/>
                <w:szCs w:val="24"/>
                <w:lang w:eastAsia="ru-RU"/>
              </w:rPr>
              <w:t> </w:t>
            </w:r>
          </w:p>
        </w:tc>
      </w:tr>
      <w:tr w:rsidR="006139D9" w:rsidRPr="006139D9" w:rsidTr="0064650F">
        <w:trPr>
          <w:gridBefore w:val="1"/>
          <w:wBefore w:w="171" w:type="dxa"/>
          <w:trHeight w:val="70"/>
        </w:trPr>
        <w:tc>
          <w:tcPr>
            <w:tcW w:w="5216"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center"/>
            <w:hideMark/>
          </w:tcPr>
          <w:p w:rsidR="006139D9" w:rsidRPr="006139D9" w:rsidRDefault="006139D9" w:rsidP="00BA38B0">
            <w:pPr>
              <w:widowControl/>
              <w:autoSpaceDE/>
              <w:autoSpaceDN/>
              <w:ind w:left="288"/>
              <w:rPr>
                <w:rFonts w:ascii="Calibri" w:hAnsi="Calibri"/>
                <w:color w:val="000000"/>
                <w:sz w:val="24"/>
                <w:szCs w:val="24"/>
                <w:lang w:eastAsia="ru-RU"/>
              </w:rPr>
            </w:pPr>
          </w:p>
        </w:tc>
        <w:tc>
          <w:tcPr>
            <w:tcW w:w="5386" w:type="dxa"/>
            <w:gridSpan w:val="4"/>
            <w:tcBorders>
              <w:top w:val="nil"/>
              <w:left w:val="single" w:sz="4" w:space="0" w:color="FFFFFF" w:themeColor="background1"/>
              <w:bottom w:val="nil"/>
              <w:right w:val="single" w:sz="4" w:space="0" w:color="FFFFFF" w:themeColor="background1"/>
            </w:tcBorders>
            <w:shd w:val="clear" w:color="auto" w:fill="auto"/>
            <w:noWrap/>
            <w:vAlign w:val="bottom"/>
            <w:hideMark/>
          </w:tcPr>
          <w:p w:rsidR="006139D9" w:rsidRPr="006139D9" w:rsidRDefault="006139D9" w:rsidP="006139D9">
            <w:pPr>
              <w:widowControl/>
              <w:autoSpaceDE/>
              <w:autoSpaceDN/>
              <w:rPr>
                <w:sz w:val="24"/>
                <w:szCs w:val="24"/>
                <w:lang w:eastAsia="ru-RU"/>
              </w:rPr>
            </w:pPr>
          </w:p>
        </w:tc>
      </w:tr>
      <w:tr w:rsidR="006139D9" w:rsidRPr="006139D9" w:rsidTr="00BA0366">
        <w:trPr>
          <w:gridBefore w:val="1"/>
          <w:wBefore w:w="171" w:type="dxa"/>
          <w:trHeight w:val="480"/>
        </w:trPr>
        <w:tc>
          <w:tcPr>
            <w:tcW w:w="5216"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rsidR="006139D9" w:rsidRPr="006139D9" w:rsidRDefault="006139D9" w:rsidP="00BA38B0">
            <w:pPr>
              <w:widowControl/>
              <w:autoSpaceDE/>
              <w:autoSpaceDN/>
              <w:ind w:left="288"/>
              <w:rPr>
                <w:color w:val="000000"/>
                <w:sz w:val="24"/>
                <w:szCs w:val="24"/>
                <w:lang w:eastAsia="ru-RU"/>
              </w:rPr>
            </w:pPr>
            <w:r w:rsidRPr="006139D9">
              <w:rPr>
                <w:color w:val="000000"/>
                <w:sz w:val="24"/>
                <w:szCs w:val="24"/>
                <w:lang w:eastAsia="ru-RU"/>
              </w:rPr>
              <w:t>Реквизиты документа, удостоверяющего личность*:</w:t>
            </w:r>
          </w:p>
        </w:tc>
        <w:tc>
          <w:tcPr>
            <w:tcW w:w="71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vAlign w:val="bottom"/>
            <w:hideMark/>
          </w:tcPr>
          <w:p w:rsidR="006139D9" w:rsidRPr="006139D9" w:rsidRDefault="006139D9" w:rsidP="006139D9">
            <w:pPr>
              <w:widowControl/>
              <w:autoSpaceDE/>
              <w:autoSpaceDN/>
              <w:spacing w:after="240"/>
              <w:rPr>
                <w:rFonts w:ascii="Calibri" w:hAnsi="Calibri"/>
                <w:color w:val="000000"/>
                <w:sz w:val="24"/>
                <w:szCs w:val="24"/>
                <w:lang w:eastAsia="ru-RU"/>
              </w:rPr>
            </w:pPr>
            <w:r w:rsidRPr="006139D9">
              <w:rPr>
                <w:color w:val="000000"/>
                <w:sz w:val="24"/>
                <w:szCs w:val="24"/>
                <w:lang w:eastAsia="ru-RU"/>
              </w:rPr>
              <w:t>дата</w:t>
            </w:r>
            <w:r w:rsidRPr="006139D9">
              <w:rPr>
                <w:rFonts w:ascii="Calibri" w:hAnsi="Calibri"/>
                <w:color w:val="000000"/>
                <w:sz w:val="24"/>
                <w:szCs w:val="24"/>
                <w:lang w:eastAsia="ru-RU"/>
              </w:rPr>
              <w:t> </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6139D9" w:rsidRPr="006139D9" w:rsidRDefault="006139D9" w:rsidP="006139D9">
            <w:pPr>
              <w:widowControl/>
              <w:autoSpaceDE/>
              <w:autoSpaceDN/>
              <w:rPr>
                <w:rFonts w:ascii="Calibri" w:hAnsi="Calibri"/>
                <w:color w:val="000000"/>
                <w:sz w:val="24"/>
                <w:szCs w:val="24"/>
                <w:lang w:eastAsia="ru-RU"/>
              </w:rPr>
            </w:pPr>
          </w:p>
        </w:tc>
        <w:tc>
          <w:tcPr>
            <w:tcW w:w="85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bottom"/>
          </w:tcPr>
          <w:p w:rsidR="006139D9" w:rsidRPr="006139D9" w:rsidRDefault="00BA0366" w:rsidP="006139D9">
            <w:pPr>
              <w:widowControl/>
              <w:autoSpaceDE/>
              <w:autoSpaceDN/>
              <w:spacing w:after="240"/>
              <w:rPr>
                <w:rFonts w:ascii="Calibri" w:hAnsi="Calibri"/>
                <w:color w:val="000000"/>
                <w:sz w:val="24"/>
                <w:szCs w:val="24"/>
                <w:lang w:eastAsia="ru-RU"/>
              </w:rPr>
            </w:pPr>
            <w:r>
              <w:rPr>
                <w:color w:val="000000"/>
                <w:sz w:val="24"/>
                <w:szCs w:val="24"/>
                <w:lang w:eastAsia="ru-RU"/>
              </w:rPr>
              <w:t xml:space="preserve">   </w:t>
            </w:r>
            <w:r w:rsidR="006139D9" w:rsidRPr="006139D9">
              <w:rPr>
                <w:color w:val="000000"/>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6139D9" w:rsidRPr="006139D9" w:rsidRDefault="006139D9" w:rsidP="006139D9">
            <w:pPr>
              <w:widowControl/>
              <w:autoSpaceDE/>
              <w:autoSpaceDN/>
              <w:rPr>
                <w:rFonts w:ascii="Calibri" w:hAnsi="Calibri"/>
                <w:color w:val="000000"/>
                <w:sz w:val="24"/>
                <w:szCs w:val="24"/>
                <w:lang w:eastAsia="ru-RU"/>
              </w:rPr>
            </w:pPr>
          </w:p>
        </w:tc>
      </w:tr>
      <w:tr w:rsidR="006139D9" w:rsidRPr="006139D9" w:rsidTr="0064650F">
        <w:trPr>
          <w:gridBefore w:val="1"/>
          <w:wBefore w:w="171" w:type="dxa"/>
          <w:trHeight w:val="70"/>
        </w:trPr>
        <w:tc>
          <w:tcPr>
            <w:tcW w:w="5216"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center"/>
            <w:hideMark/>
          </w:tcPr>
          <w:p w:rsidR="006139D9" w:rsidRPr="006139D9" w:rsidRDefault="006139D9" w:rsidP="00BA38B0">
            <w:pPr>
              <w:widowControl/>
              <w:autoSpaceDE/>
              <w:autoSpaceDN/>
              <w:ind w:left="288"/>
              <w:rPr>
                <w:rFonts w:ascii="Calibri" w:hAnsi="Calibri"/>
                <w:color w:val="000000"/>
                <w:sz w:val="24"/>
                <w:szCs w:val="24"/>
                <w:lang w:eastAsia="ru-RU"/>
              </w:rPr>
            </w:pPr>
          </w:p>
        </w:tc>
        <w:tc>
          <w:tcPr>
            <w:tcW w:w="5386" w:type="dxa"/>
            <w:gridSpan w:val="4"/>
            <w:tcBorders>
              <w:top w:val="nil"/>
              <w:left w:val="single" w:sz="4" w:space="0" w:color="FFFFFF" w:themeColor="background1"/>
              <w:bottom w:val="nil"/>
              <w:right w:val="single" w:sz="4" w:space="0" w:color="FFFFFF" w:themeColor="background1"/>
            </w:tcBorders>
            <w:shd w:val="clear" w:color="auto" w:fill="auto"/>
            <w:noWrap/>
            <w:vAlign w:val="bottom"/>
            <w:hideMark/>
          </w:tcPr>
          <w:p w:rsidR="006139D9" w:rsidRPr="006139D9" w:rsidRDefault="006139D9" w:rsidP="006139D9">
            <w:pPr>
              <w:widowControl/>
              <w:autoSpaceDE/>
              <w:autoSpaceDN/>
              <w:ind w:firstLineChars="200" w:firstLine="480"/>
              <w:rPr>
                <w:sz w:val="24"/>
                <w:szCs w:val="24"/>
                <w:lang w:eastAsia="ru-RU"/>
              </w:rPr>
            </w:pPr>
          </w:p>
        </w:tc>
      </w:tr>
      <w:tr w:rsidR="006139D9" w:rsidRPr="006139D9" w:rsidTr="0064650F">
        <w:trPr>
          <w:gridBefore w:val="1"/>
          <w:wBefore w:w="171" w:type="dxa"/>
          <w:trHeight w:val="300"/>
        </w:trPr>
        <w:tc>
          <w:tcPr>
            <w:tcW w:w="5216" w:type="dxa"/>
            <w:gridSpan w:val="2"/>
            <w:tcBorders>
              <w:top w:val="single" w:sz="4" w:space="0" w:color="FFFFFF" w:themeColor="background1"/>
              <w:left w:val="nil"/>
              <w:bottom w:val="single" w:sz="4" w:space="0" w:color="FFFFFF" w:themeColor="background1"/>
              <w:right w:val="nil"/>
            </w:tcBorders>
            <w:shd w:val="clear" w:color="auto" w:fill="auto"/>
            <w:noWrap/>
            <w:vAlign w:val="center"/>
            <w:hideMark/>
          </w:tcPr>
          <w:p w:rsidR="006139D9" w:rsidRPr="006139D9" w:rsidRDefault="006139D9" w:rsidP="00BA38B0">
            <w:pPr>
              <w:widowControl/>
              <w:autoSpaceDE/>
              <w:autoSpaceDN/>
              <w:ind w:left="288"/>
              <w:rPr>
                <w:color w:val="000000"/>
                <w:sz w:val="24"/>
                <w:szCs w:val="24"/>
                <w:lang w:eastAsia="ru-RU"/>
              </w:rPr>
            </w:pPr>
            <w:r w:rsidRPr="006139D9">
              <w:rPr>
                <w:color w:val="000000"/>
                <w:sz w:val="24"/>
                <w:szCs w:val="24"/>
                <w:lang w:eastAsia="ru-RU"/>
              </w:rPr>
              <w:t>Контактный телефон*:</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9D9" w:rsidRPr="006139D9" w:rsidRDefault="006139D9" w:rsidP="006139D9">
            <w:pPr>
              <w:widowControl/>
              <w:autoSpaceDE/>
              <w:autoSpaceDN/>
              <w:rPr>
                <w:rFonts w:ascii="Calibri" w:hAnsi="Calibri"/>
                <w:color w:val="000000"/>
                <w:sz w:val="24"/>
                <w:szCs w:val="24"/>
                <w:lang w:eastAsia="ru-RU"/>
              </w:rPr>
            </w:pPr>
            <w:r w:rsidRPr="006139D9">
              <w:rPr>
                <w:rFonts w:ascii="Calibri" w:hAnsi="Calibri"/>
                <w:color w:val="000000"/>
                <w:sz w:val="24"/>
                <w:szCs w:val="24"/>
                <w:lang w:eastAsia="ru-RU"/>
              </w:rPr>
              <w:t> </w:t>
            </w:r>
          </w:p>
        </w:tc>
      </w:tr>
      <w:tr w:rsidR="006139D9" w:rsidRPr="006139D9" w:rsidTr="0064650F">
        <w:trPr>
          <w:gridBefore w:val="1"/>
          <w:wBefore w:w="171" w:type="dxa"/>
          <w:trHeight w:val="70"/>
        </w:trPr>
        <w:tc>
          <w:tcPr>
            <w:tcW w:w="5216"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center"/>
            <w:hideMark/>
          </w:tcPr>
          <w:p w:rsidR="006139D9" w:rsidRPr="006139D9" w:rsidRDefault="006139D9" w:rsidP="00BA38B0">
            <w:pPr>
              <w:widowControl/>
              <w:autoSpaceDE/>
              <w:autoSpaceDN/>
              <w:ind w:left="288"/>
              <w:rPr>
                <w:rFonts w:ascii="Calibri" w:hAnsi="Calibri"/>
                <w:color w:val="000000"/>
                <w:sz w:val="24"/>
                <w:szCs w:val="24"/>
                <w:lang w:eastAsia="ru-RU"/>
              </w:rPr>
            </w:pPr>
          </w:p>
        </w:tc>
        <w:tc>
          <w:tcPr>
            <w:tcW w:w="5386" w:type="dxa"/>
            <w:gridSpan w:val="4"/>
            <w:tcBorders>
              <w:top w:val="nil"/>
              <w:left w:val="single" w:sz="4" w:space="0" w:color="FFFFFF" w:themeColor="background1"/>
              <w:bottom w:val="nil"/>
              <w:right w:val="single" w:sz="4" w:space="0" w:color="FFFFFF" w:themeColor="background1"/>
            </w:tcBorders>
            <w:shd w:val="clear" w:color="auto" w:fill="auto"/>
            <w:noWrap/>
            <w:vAlign w:val="bottom"/>
            <w:hideMark/>
          </w:tcPr>
          <w:p w:rsidR="006139D9" w:rsidRPr="006139D9" w:rsidRDefault="006139D9" w:rsidP="006139D9">
            <w:pPr>
              <w:widowControl/>
              <w:autoSpaceDE/>
              <w:autoSpaceDN/>
              <w:ind w:firstLineChars="200" w:firstLine="480"/>
              <w:rPr>
                <w:sz w:val="24"/>
                <w:szCs w:val="24"/>
                <w:lang w:eastAsia="ru-RU"/>
              </w:rPr>
            </w:pPr>
          </w:p>
        </w:tc>
      </w:tr>
      <w:tr w:rsidR="006139D9" w:rsidRPr="006139D9" w:rsidTr="0064650F">
        <w:trPr>
          <w:gridBefore w:val="1"/>
          <w:wBefore w:w="171" w:type="dxa"/>
          <w:trHeight w:val="300"/>
        </w:trPr>
        <w:tc>
          <w:tcPr>
            <w:tcW w:w="5216" w:type="dxa"/>
            <w:gridSpan w:val="2"/>
            <w:tcBorders>
              <w:top w:val="single" w:sz="4" w:space="0" w:color="FFFFFF" w:themeColor="background1"/>
              <w:left w:val="nil"/>
              <w:bottom w:val="single" w:sz="4" w:space="0" w:color="FFFFFF" w:themeColor="background1"/>
              <w:right w:val="nil"/>
            </w:tcBorders>
            <w:shd w:val="clear" w:color="auto" w:fill="auto"/>
            <w:noWrap/>
            <w:vAlign w:val="center"/>
            <w:hideMark/>
          </w:tcPr>
          <w:p w:rsidR="006139D9" w:rsidRPr="006139D9" w:rsidRDefault="006139D9" w:rsidP="00BA38B0">
            <w:pPr>
              <w:widowControl/>
              <w:autoSpaceDE/>
              <w:autoSpaceDN/>
              <w:ind w:left="288"/>
              <w:rPr>
                <w:color w:val="000000"/>
                <w:sz w:val="24"/>
                <w:szCs w:val="24"/>
                <w:lang w:eastAsia="ru-RU"/>
              </w:rPr>
            </w:pPr>
            <w:r w:rsidRPr="006139D9">
              <w:rPr>
                <w:color w:val="000000"/>
                <w:sz w:val="24"/>
                <w:szCs w:val="24"/>
                <w:lang w:eastAsia="ru-RU"/>
              </w:rPr>
              <w:t>Адрес электронной почты*:</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9D9" w:rsidRPr="006139D9" w:rsidRDefault="006139D9" w:rsidP="006139D9">
            <w:pPr>
              <w:widowControl/>
              <w:autoSpaceDE/>
              <w:autoSpaceDN/>
              <w:rPr>
                <w:rFonts w:ascii="Calibri" w:hAnsi="Calibri"/>
                <w:color w:val="000000"/>
                <w:sz w:val="24"/>
                <w:szCs w:val="24"/>
                <w:lang w:eastAsia="ru-RU"/>
              </w:rPr>
            </w:pPr>
            <w:r w:rsidRPr="006139D9">
              <w:rPr>
                <w:rFonts w:ascii="Calibri" w:hAnsi="Calibri"/>
                <w:color w:val="000000"/>
                <w:sz w:val="24"/>
                <w:szCs w:val="24"/>
                <w:lang w:eastAsia="ru-RU"/>
              </w:rPr>
              <w:t> </w:t>
            </w:r>
          </w:p>
        </w:tc>
      </w:tr>
      <w:tr w:rsidR="006139D9" w:rsidRPr="006139D9" w:rsidTr="0064650F">
        <w:trPr>
          <w:gridBefore w:val="1"/>
          <w:wBefore w:w="171" w:type="dxa"/>
          <w:trHeight w:val="70"/>
        </w:trPr>
        <w:tc>
          <w:tcPr>
            <w:tcW w:w="5216"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center"/>
            <w:hideMark/>
          </w:tcPr>
          <w:p w:rsidR="006139D9" w:rsidRPr="006139D9" w:rsidRDefault="006139D9" w:rsidP="00BA38B0">
            <w:pPr>
              <w:widowControl/>
              <w:autoSpaceDE/>
              <w:autoSpaceDN/>
              <w:ind w:left="288"/>
              <w:rPr>
                <w:rFonts w:ascii="Calibri" w:hAnsi="Calibri"/>
                <w:color w:val="000000"/>
                <w:sz w:val="24"/>
                <w:szCs w:val="24"/>
                <w:lang w:eastAsia="ru-RU"/>
              </w:rPr>
            </w:pPr>
          </w:p>
        </w:tc>
        <w:tc>
          <w:tcPr>
            <w:tcW w:w="5386" w:type="dxa"/>
            <w:gridSpan w:val="4"/>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6139D9" w:rsidRPr="006139D9" w:rsidRDefault="006139D9" w:rsidP="006139D9">
            <w:pPr>
              <w:widowControl/>
              <w:autoSpaceDE/>
              <w:autoSpaceDN/>
              <w:ind w:firstLineChars="200" w:firstLine="480"/>
              <w:rPr>
                <w:sz w:val="24"/>
                <w:szCs w:val="24"/>
                <w:lang w:eastAsia="ru-RU"/>
              </w:rPr>
            </w:pPr>
          </w:p>
        </w:tc>
      </w:tr>
      <w:tr w:rsidR="006139D9" w:rsidRPr="006139D9" w:rsidTr="0064650F">
        <w:trPr>
          <w:gridBefore w:val="1"/>
          <w:wBefore w:w="171" w:type="dxa"/>
          <w:trHeight w:val="300"/>
        </w:trPr>
        <w:tc>
          <w:tcPr>
            <w:tcW w:w="5216"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rsidR="006139D9" w:rsidRPr="006139D9" w:rsidRDefault="006139D9" w:rsidP="00BA38B0">
            <w:pPr>
              <w:widowControl/>
              <w:autoSpaceDE/>
              <w:autoSpaceDN/>
              <w:ind w:left="288"/>
              <w:rPr>
                <w:bCs/>
                <w:color w:val="000000"/>
                <w:sz w:val="24"/>
                <w:szCs w:val="24"/>
                <w:lang w:eastAsia="ru-RU"/>
              </w:rPr>
            </w:pPr>
          </w:p>
          <w:p w:rsidR="006139D9" w:rsidRPr="006139D9" w:rsidRDefault="006139D9" w:rsidP="00BA38B0">
            <w:pPr>
              <w:widowControl/>
              <w:autoSpaceDE/>
              <w:autoSpaceDN/>
              <w:ind w:left="288"/>
              <w:rPr>
                <w:bCs/>
                <w:color w:val="000000"/>
                <w:sz w:val="24"/>
                <w:szCs w:val="24"/>
                <w:lang w:eastAsia="ru-RU"/>
              </w:rPr>
            </w:pPr>
          </w:p>
          <w:p w:rsidR="006139D9" w:rsidRPr="006139D9" w:rsidRDefault="006139D9" w:rsidP="00BA38B0">
            <w:pPr>
              <w:widowControl/>
              <w:autoSpaceDE/>
              <w:autoSpaceDN/>
              <w:ind w:left="288"/>
              <w:rPr>
                <w:bCs/>
                <w:color w:val="000000"/>
                <w:sz w:val="24"/>
                <w:szCs w:val="24"/>
                <w:lang w:eastAsia="ru-RU"/>
              </w:rPr>
            </w:pPr>
            <w:r w:rsidRPr="006139D9">
              <w:rPr>
                <w:bCs/>
                <w:color w:val="000000"/>
                <w:sz w:val="24"/>
                <w:szCs w:val="24"/>
                <w:lang w:eastAsia="ru-RU"/>
              </w:rPr>
              <w:t xml:space="preserve">Заявитель (для физических </w:t>
            </w:r>
            <w:proofErr w:type="gramStart"/>
            <w:r w:rsidRPr="006139D9">
              <w:rPr>
                <w:bCs/>
                <w:color w:val="000000"/>
                <w:sz w:val="24"/>
                <w:szCs w:val="24"/>
                <w:lang w:eastAsia="ru-RU"/>
              </w:rPr>
              <w:t>лиц)*</w:t>
            </w:r>
            <w:proofErr w:type="gramEnd"/>
            <w:r w:rsidRPr="006139D9">
              <w:rPr>
                <w:bCs/>
                <w:color w:val="000000"/>
                <w:sz w:val="24"/>
                <w:szCs w:val="24"/>
                <w:lang w:eastAsia="ru-RU"/>
              </w:rPr>
              <w:t>:</w:t>
            </w:r>
          </w:p>
          <w:p w:rsidR="006139D9" w:rsidRPr="006139D9" w:rsidRDefault="006139D9" w:rsidP="004C2600">
            <w:pPr>
              <w:widowControl/>
              <w:tabs>
                <w:tab w:val="left" w:pos="3690"/>
              </w:tabs>
              <w:autoSpaceDE/>
              <w:autoSpaceDN/>
              <w:ind w:left="288" w:right="-3085"/>
              <w:rPr>
                <w:bCs/>
                <w:color w:val="000000"/>
                <w:sz w:val="24"/>
                <w:szCs w:val="24"/>
                <w:lang w:eastAsia="ru-RU"/>
              </w:rPr>
            </w:pPr>
            <w:r w:rsidRPr="006139D9">
              <w:rPr>
                <w:sz w:val="24"/>
                <w:szCs w:val="24"/>
              </w:rPr>
              <w:t>Перед</w:t>
            </w:r>
            <w:r w:rsidRPr="006139D9">
              <w:rPr>
                <w:spacing w:val="-8"/>
                <w:sz w:val="24"/>
                <w:szCs w:val="24"/>
              </w:rPr>
              <w:t xml:space="preserve"> </w:t>
            </w:r>
            <w:r w:rsidRPr="006139D9">
              <w:rPr>
                <w:sz w:val="24"/>
                <w:szCs w:val="24"/>
              </w:rPr>
              <w:t>заполнением</w:t>
            </w:r>
            <w:r w:rsidRPr="006139D9">
              <w:rPr>
                <w:spacing w:val="-5"/>
                <w:sz w:val="24"/>
                <w:szCs w:val="24"/>
              </w:rPr>
              <w:t xml:space="preserve"> </w:t>
            </w:r>
            <w:r w:rsidRPr="006139D9">
              <w:rPr>
                <w:sz w:val="24"/>
                <w:szCs w:val="24"/>
              </w:rPr>
              <w:t>рекомендуется</w:t>
            </w:r>
            <w:r w:rsidRPr="006139D9">
              <w:rPr>
                <w:spacing w:val="-4"/>
                <w:sz w:val="24"/>
                <w:szCs w:val="24"/>
              </w:rPr>
              <w:t xml:space="preserve"> </w:t>
            </w:r>
            <w:r w:rsidR="004C2600">
              <w:rPr>
                <w:spacing w:val="-4"/>
                <w:sz w:val="24"/>
                <w:szCs w:val="24"/>
              </w:rPr>
              <w:br/>
            </w:r>
            <w:r w:rsidRPr="006139D9">
              <w:rPr>
                <w:sz w:val="24"/>
                <w:szCs w:val="24"/>
              </w:rPr>
              <w:t>ознакомиться</w:t>
            </w:r>
            <w:r w:rsidRPr="006139D9">
              <w:rPr>
                <w:spacing w:val="-5"/>
                <w:sz w:val="24"/>
                <w:szCs w:val="24"/>
              </w:rPr>
              <w:t xml:space="preserve"> </w:t>
            </w:r>
            <w:r w:rsidRPr="006139D9">
              <w:rPr>
                <w:sz w:val="24"/>
                <w:szCs w:val="24"/>
              </w:rPr>
              <w:t>с</w:t>
            </w:r>
            <w:r w:rsidRPr="006139D9">
              <w:rPr>
                <w:spacing w:val="-5"/>
                <w:sz w:val="24"/>
                <w:szCs w:val="24"/>
              </w:rPr>
              <w:t xml:space="preserve"> </w:t>
            </w:r>
            <w:r w:rsidRPr="006139D9">
              <w:rPr>
                <w:sz w:val="24"/>
                <w:szCs w:val="24"/>
              </w:rPr>
              <w:t>техническими</w:t>
            </w:r>
            <w:r w:rsidRPr="006139D9">
              <w:rPr>
                <w:spacing w:val="-5"/>
                <w:sz w:val="24"/>
                <w:szCs w:val="24"/>
              </w:rPr>
              <w:t xml:space="preserve"> </w:t>
            </w:r>
            <w:r w:rsidRPr="006139D9">
              <w:rPr>
                <w:sz w:val="24"/>
                <w:szCs w:val="24"/>
              </w:rPr>
              <w:t>требованиями</w:t>
            </w:r>
            <w:r w:rsidRPr="006139D9">
              <w:rPr>
                <w:spacing w:val="-6"/>
                <w:sz w:val="24"/>
                <w:szCs w:val="24"/>
              </w:rPr>
              <w:t xml:space="preserve"> </w:t>
            </w:r>
            <w:r w:rsidR="004C2600">
              <w:rPr>
                <w:spacing w:val="-6"/>
                <w:sz w:val="24"/>
                <w:szCs w:val="24"/>
              </w:rPr>
              <w:br/>
            </w:r>
            <w:r w:rsidRPr="006139D9">
              <w:rPr>
                <w:sz w:val="24"/>
                <w:szCs w:val="24"/>
              </w:rPr>
              <w:t>к</w:t>
            </w:r>
            <w:r w:rsidRPr="006139D9">
              <w:rPr>
                <w:spacing w:val="-5"/>
                <w:sz w:val="24"/>
                <w:szCs w:val="24"/>
              </w:rPr>
              <w:t xml:space="preserve"> </w:t>
            </w:r>
            <w:r w:rsidRPr="006139D9">
              <w:rPr>
                <w:sz w:val="24"/>
                <w:szCs w:val="24"/>
              </w:rPr>
              <w:t>заполнению</w:t>
            </w:r>
            <w:r w:rsidRPr="006139D9">
              <w:rPr>
                <w:spacing w:val="-5"/>
                <w:sz w:val="24"/>
                <w:szCs w:val="24"/>
              </w:rPr>
              <w:t xml:space="preserve"> </w:t>
            </w:r>
            <w:r w:rsidRPr="006139D9">
              <w:rPr>
                <w:sz w:val="24"/>
                <w:szCs w:val="24"/>
              </w:rPr>
              <w:t>запроса,</w:t>
            </w:r>
            <w:r w:rsidRPr="006139D9">
              <w:rPr>
                <w:spacing w:val="-6"/>
                <w:sz w:val="24"/>
                <w:szCs w:val="24"/>
              </w:rPr>
              <w:t xml:space="preserve"> </w:t>
            </w:r>
            <w:r w:rsidRPr="006139D9">
              <w:rPr>
                <w:sz w:val="24"/>
                <w:szCs w:val="24"/>
              </w:rPr>
              <w:t>установленными</w:t>
            </w:r>
            <w:r w:rsidRPr="006139D9">
              <w:rPr>
                <w:spacing w:val="-6"/>
                <w:sz w:val="24"/>
                <w:szCs w:val="24"/>
              </w:rPr>
              <w:t xml:space="preserve"> </w:t>
            </w:r>
            <w:r w:rsidR="004C2600">
              <w:rPr>
                <w:spacing w:val="-6"/>
                <w:sz w:val="24"/>
                <w:szCs w:val="24"/>
              </w:rPr>
              <w:br/>
            </w:r>
            <w:r w:rsidR="004C2600" w:rsidRPr="006139D9">
              <w:rPr>
                <w:spacing w:val="-2"/>
                <w:sz w:val="24"/>
                <w:szCs w:val="24"/>
              </w:rPr>
              <w:t>Регламентом</w:t>
            </w:r>
          </w:p>
        </w:tc>
        <w:tc>
          <w:tcPr>
            <w:tcW w:w="5386"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6139D9" w:rsidRPr="006139D9" w:rsidRDefault="006139D9" w:rsidP="006139D9">
            <w:pPr>
              <w:widowControl/>
              <w:autoSpaceDE/>
              <w:autoSpaceDN/>
              <w:rPr>
                <w:rFonts w:ascii="Calibri" w:hAnsi="Calibri"/>
                <w:color w:val="000000"/>
                <w:sz w:val="24"/>
                <w:szCs w:val="24"/>
                <w:lang w:eastAsia="ru-RU"/>
              </w:rPr>
            </w:pPr>
            <w:r w:rsidRPr="006139D9">
              <w:rPr>
                <w:rFonts w:ascii="Calibri" w:hAnsi="Calibri"/>
                <w:color w:val="000000"/>
                <w:sz w:val="24"/>
                <w:szCs w:val="24"/>
                <w:lang w:eastAsia="ru-RU"/>
              </w:rPr>
              <w:t> </w:t>
            </w:r>
          </w:p>
        </w:tc>
      </w:tr>
      <w:tr w:rsidR="006139D9" w:rsidRPr="006139D9" w:rsidTr="0064650F">
        <w:trPr>
          <w:gridBefore w:val="1"/>
          <w:wBefore w:w="171" w:type="dxa"/>
          <w:trHeight w:val="300"/>
        </w:trPr>
        <w:tc>
          <w:tcPr>
            <w:tcW w:w="5216"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rsidR="006139D9" w:rsidRPr="006139D9" w:rsidRDefault="006139D9" w:rsidP="00BA38B0">
            <w:pPr>
              <w:widowControl/>
              <w:autoSpaceDE/>
              <w:autoSpaceDN/>
              <w:ind w:left="288"/>
              <w:rPr>
                <w:rFonts w:ascii="Calibri" w:hAnsi="Calibri"/>
                <w:color w:val="000000"/>
                <w:sz w:val="24"/>
                <w:szCs w:val="24"/>
                <w:lang w:eastAsia="ru-RU"/>
              </w:rPr>
            </w:pPr>
          </w:p>
        </w:tc>
        <w:tc>
          <w:tcPr>
            <w:tcW w:w="5386" w:type="dxa"/>
            <w:gridSpan w:val="4"/>
            <w:tcBorders>
              <w:top w:val="single" w:sz="4" w:space="0" w:color="FFFFFF" w:themeColor="background1"/>
              <w:left w:val="single" w:sz="4" w:space="0" w:color="FFFFFF" w:themeColor="background1"/>
              <w:bottom w:val="nil"/>
              <w:right w:val="single" w:sz="4" w:space="0" w:color="FFFFFF" w:themeColor="background1"/>
            </w:tcBorders>
            <w:shd w:val="clear" w:color="auto" w:fill="auto"/>
            <w:noWrap/>
            <w:vAlign w:val="bottom"/>
            <w:hideMark/>
          </w:tcPr>
          <w:p w:rsidR="006139D9" w:rsidRPr="006139D9" w:rsidRDefault="006139D9" w:rsidP="006139D9">
            <w:pPr>
              <w:widowControl/>
              <w:autoSpaceDE/>
              <w:autoSpaceDN/>
              <w:rPr>
                <w:sz w:val="24"/>
                <w:szCs w:val="24"/>
                <w:lang w:eastAsia="ru-RU"/>
              </w:rPr>
            </w:pPr>
          </w:p>
        </w:tc>
      </w:tr>
      <w:tr w:rsidR="006139D9" w:rsidRPr="006139D9" w:rsidTr="0064650F">
        <w:trPr>
          <w:gridBefore w:val="1"/>
          <w:wBefore w:w="171" w:type="dxa"/>
          <w:trHeight w:val="300"/>
        </w:trPr>
        <w:tc>
          <w:tcPr>
            <w:tcW w:w="5216" w:type="dxa"/>
            <w:gridSpan w:val="2"/>
            <w:tcBorders>
              <w:top w:val="single" w:sz="4" w:space="0" w:color="FFFFFF" w:themeColor="background1"/>
              <w:left w:val="nil"/>
              <w:bottom w:val="single" w:sz="4" w:space="0" w:color="FFFFFF" w:themeColor="background1"/>
              <w:right w:val="nil"/>
            </w:tcBorders>
            <w:shd w:val="clear" w:color="auto" w:fill="auto"/>
            <w:noWrap/>
            <w:vAlign w:val="center"/>
            <w:hideMark/>
          </w:tcPr>
          <w:p w:rsidR="006139D9" w:rsidRPr="006139D9" w:rsidRDefault="006139D9" w:rsidP="00BA38B0">
            <w:pPr>
              <w:widowControl/>
              <w:autoSpaceDE/>
              <w:autoSpaceDN/>
              <w:ind w:left="288"/>
              <w:rPr>
                <w:color w:val="000000"/>
                <w:sz w:val="24"/>
                <w:szCs w:val="24"/>
                <w:lang w:eastAsia="ru-RU"/>
              </w:rPr>
            </w:pPr>
            <w:r w:rsidRPr="006139D9">
              <w:rPr>
                <w:color w:val="000000"/>
                <w:spacing w:val="-2"/>
                <w:sz w:val="24"/>
                <w:szCs w:val="24"/>
                <w:lang w:eastAsia="ru-RU"/>
              </w:rPr>
              <w:t>Фамилия*:</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9D9" w:rsidRPr="006139D9" w:rsidRDefault="006139D9" w:rsidP="006139D9">
            <w:pPr>
              <w:widowControl/>
              <w:autoSpaceDE/>
              <w:autoSpaceDN/>
              <w:rPr>
                <w:rFonts w:ascii="Calibri" w:hAnsi="Calibri"/>
                <w:color w:val="000000"/>
                <w:sz w:val="24"/>
                <w:szCs w:val="24"/>
                <w:lang w:eastAsia="ru-RU"/>
              </w:rPr>
            </w:pPr>
            <w:r w:rsidRPr="006139D9">
              <w:rPr>
                <w:rFonts w:ascii="Calibri" w:hAnsi="Calibri"/>
                <w:color w:val="000000"/>
                <w:sz w:val="24"/>
                <w:szCs w:val="24"/>
                <w:lang w:eastAsia="ru-RU"/>
              </w:rPr>
              <w:t> </w:t>
            </w:r>
          </w:p>
        </w:tc>
      </w:tr>
      <w:tr w:rsidR="006139D9" w:rsidRPr="006139D9" w:rsidTr="0064650F">
        <w:trPr>
          <w:gridBefore w:val="1"/>
          <w:wBefore w:w="171" w:type="dxa"/>
          <w:trHeight w:val="70"/>
        </w:trPr>
        <w:tc>
          <w:tcPr>
            <w:tcW w:w="5216" w:type="dxa"/>
            <w:gridSpan w:val="2"/>
            <w:tcBorders>
              <w:top w:val="single" w:sz="4" w:space="0" w:color="FFFFFF" w:themeColor="background1"/>
              <w:left w:val="nil"/>
              <w:bottom w:val="nil"/>
              <w:right w:val="single" w:sz="4" w:space="0" w:color="FFFFFF" w:themeColor="background1"/>
            </w:tcBorders>
            <w:shd w:val="clear" w:color="auto" w:fill="auto"/>
            <w:noWrap/>
            <w:vAlign w:val="center"/>
            <w:hideMark/>
          </w:tcPr>
          <w:p w:rsidR="006139D9" w:rsidRPr="006139D9" w:rsidRDefault="006139D9" w:rsidP="00BA38B0">
            <w:pPr>
              <w:widowControl/>
              <w:autoSpaceDE/>
              <w:autoSpaceDN/>
              <w:ind w:left="288"/>
              <w:rPr>
                <w:rFonts w:ascii="Calibri" w:hAnsi="Calibri"/>
                <w:color w:val="000000"/>
                <w:sz w:val="24"/>
                <w:szCs w:val="24"/>
                <w:lang w:eastAsia="ru-RU"/>
              </w:rPr>
            </w:pPr>
          </w:p>
        </w:tc>
        <w:tc>
          <w:tcPr>
            <w:tcW w:w="5386" w:type="dxa"/>
            <w:gridSpan w:val="4"/>
            <w:tcBorders>
              <w:top w:val="single" w:sz="4" w:space="0" w:color="auto"/>
              <w:left w:val="single" w:sz="4" w:space="0" w:color="FFFFFF" w:themeColor="background1"/>
              <w:bottom w:val="nil"/>
              <w:right w:val="nil"/>
            </w:tcBorders>
            <w:shd w:val="clear" w:color="auto" w:fill="auto"/>
            <w:noWrap/>
            <w:vAlign w:val="bottom"/>
            <w:hideMark/>
          </w:tcPr>
          <w:p w:rsidR="006139D9" w:rsidRPr="006139D9" w:rsidRDefault="006139D9" w:rsidP="006139D9">
            <w:pPr>
              <w:widowControl/>
              <w:autoSpaceDE/>
              <w:autoSpaceDN/>
              <w:ind w:firstLineChars="200" w:firstLine="480"/>
              <w:rPr>
                <w:sz w:val="24"/>
                <w:szCs w:val="24"/>
                <w:lang w:eastAsia="ru-RU"/>
              </w:rPr>
            </w:pPr>
          </w:p>
        </w:tc>
      </w:tr>
      <w:tr w:rsidR="006139D9" w:rsidRPr="006139D9" w:rsidTr="0064650F">
        <w:trPr>
          <w:gridBefore w:val="1"/>
          <w:wBefore w:w="171" w:type="dxa"/>
          <w:trHeight w:val="300"/>
        </w:trPr>
        <w:tc>
          <w:tcPr>
            <w:tcW w:w="5216" w:type="dxa"/>
            <w:gridSpan w:val="2"/>
            <w:tcBorders>
              <w:top w:val="nil"/>
              <w:left w:val="nil"/>
              <w:bottom w:val="nil"/>
              <w:right w:val="single" w:sz="4" w:space="0" w:color="auto"/>
            </w:tcBorders>
            <w:shd w:val="clear" w:color="auto" w:fill="auto"/>
            <w:noWrap/>
            <w:vAlign w:val="center"/>
            <w:hideMark/>
          </w:tcPr>
          <w:p w:rsidR="006139D9" w:rsidRPr="006139D9" w:rsidRDefault="006139D9" w:rsidP="00BA38B0">
            <w:pPr>
              <w:widowControl/>
              <w:autoSpaceDE/>
              <w:autoSpaceDN/>
              <w:ind w:left="288"/>
              <w:rPr>
                <w:color w:val="000000"/>
                <w:sz w:val="24"/>
                <w:szCs w:val="24"/>
                <w:lang w:eastAsia="ru-RU"/>
              </w:rPr>
            </w:pPr>
            <w:r w:rsidRPr="006139D9">
              <w:rPr>
                <w:color w:val="000000"/>
                <w:spacing w:val="-2"/>
                <w:sz w:val="24"/>
                <w:szCs w:val="24"/>
                <w:lang w:eastAsia="ru-RU"/>
              </w:rPr>
              <w:t>Имя*:</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9D9" w:rsidRPr="006139D9" w:rsidRDefault="006139D9" w:rsidP="006139D9">
            <w:pPr>
              <w:widowControl/>
              <w:autoSpaceDE/>
              <w:autoSpaceDN/>
              <w:rPr>
                <w:rFonts w:ascii="Calibri" w:hAnsi="Calibri"/>
                <w:color w:val="000000"/>
                <w:sz w:val="24"/>
                <w:szCs w:val="24"/>
                <w:lang w:eastAsia="ru-RU"/>
              </w:rPr>
            </w:pPr>
            <w:r w:rsidRPr="006139D9">
              <w:rPr>
                <w:rFonts w:ascii="Calibri" w:hAnsi="Calibri"/>
                <w:color w:val="000000"/>
                <w:sz w:val="24"/>
                <w:szCs w:val="24"/>
                <w:lang w:eastAsia="ru-RU"/>
              </w:rPr>
              <w:t> </w:t>
            </w:r>
          </w:p>
        </w:tc>
      </w:tr>
      <w:tr w:rsidR="006139D9" w:rsidRPr="006139D9" w:rsidTr="0064650F">
        <w:trPr>
          <w:gridBefore w:val="1"/>
          <w:wBefore w:w="171" w:type="dxa"/>
          <w:trHeight w:val="70"/>
        </w:trPr>
        <w:tc>
          <w:tcPr>
            <w:tcW w:w="5216" w:type="dxa"/>
            <w:gridSpan w:val="2"/>
            <w:tcBorders>
              <w:top w:val="nil"/>
              <w:left w:val="nil"/>
              <w:bottom w:val="nil"/>
              <w:right w:val="nil"/>
            </w:tcBorders>
            <w:shd w:val="clear" w:color="auto" w:fill="auto"/>
            <w:noWrap/>
            <w:vAlign w:val="center"/>
            <w:hideMark/>
          </w:tcPr>
          <w:p w:rsidR="006139D9" w:rsidRPr="006139D9" w:rsidRDefault="006139D9" w:rsidP="00BA38B0">
            <w:pPr>
              <w:widowControl/>
              <w:autoSpaceDE/>
              <w:autoSpaceDN/>
              <w:ind w:left="288"/>
              <w:rPr>
                <w:rFonts w:ascii="Calibri" w:hAnsi="Calibri"/>
                <w:color w:val="000000"/>
                <w:sz w:val="24"/>
                <w:szCs w:val="24"/>
                <w:lang w:eastAsia="ru-RU"/>
              </w:rPr>
            </w:pPr>
          </w:p>
        </w:tc>
        <w:tc>
          <w:tcPr>
            <w:tcW w:w="5386" w:type="dxa"/>
            <w:gridSpan w:val="4"/>
            <w:tcBorders>
              <w:top w:val="nil"/>
              <w:left w:val="nil"/>
              <w:bottom w:val="nil"/>
              <w:right w:val="nil"/>
            </w:tcBorders>
            <w:shd w:val="clear" w:color="auto" w:fill="auto"/>
            <w:noWrap/>
            <w:vAlign w:val="bottom"/>
            <w:hideMark/>
          </w:tcPr>
          <w:p w:rsidR="006139D9" w:rsidRPr="006139D9" w:rsidRDefault="006139D9" w:rsidP="006139D9">
            <w:pPr>
              <w:widowControl/>
              <w:autoSpaceDE/>
              <w:autoSpaceDN/>
              <w:ind w:firstLineChars="200" w:firstLine="480"/>
              <w:rPr>
                <w:sz w:val="24"/>
                <w:szCs w:val="24"/>
                <w:lang w:eastAsia="ru-RU"/>
              </w:rPr>
            </w:pPr>
          </w:p>
        </w:tc>
      </w:tr>
      <w:tr w:rsidR="006139D9" w:rsidRPr="006139D9" w:rsidTr="0064650F">
        <w:trPr>
          <w:gridBefore w:val="1"/>
          <w:wBefore w:w="171" w:type="dxa"/>
          <w:trHeight w:val="300"/>
        </w:trPr>
        <w:tc>
          <w:tcPr>
            <w:tcW w:w="5216" w:type="dxa"/>
            <w:gridSpan w:val="2"/>
            <w:tcBorders>
              <w:top w:val="nil"/>
              <w:left w:val="nil"/>
              <w:bottom w:val="nil"/>
              <w:right w:val="nil"/>
            </w:tcBorders>
            <w:shd w:val="clear" w:color="auto" w:fill="auto"/>
            <w:noWrap/>
            <w:vAlign w:val="center"/>
            <w:hideMark/>
          </w:tcPr>
          <w:p w:rsidR="006139D9" w:rsidRPr="006139D9" w:rsidRDefault="006139D9" w:rsidP="00BA38B0">
            <w:pPr>
              <w:widowControl/>
              <w:autoSpaceDE/>
              <w:autoSpaceDN/>
              <w:ind w:left="288"/>
              <w:rPr>
                <w:color w:val="000000"/>
                <w:sz w:val="24"/>
                <w:szCs w:val="24"/>
                <w:lang w:eastAsia="ru-RU"/>
              </w:rPr>
            </w:pPr>
            <w:r w:rsidRPr="006139D9">
              <w:rPr>
                <w:color w:val="000000"/>
                <w:sz w:val="24"/>
                <w:szCs w:val="24"/>
                <w:lang w:eastAsia="ru-RU"/>
              </w:rPr>
              <w:t>Отчество (при наличии):</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9D9" w:rsidRPr="006139D9" w:rsidRDefault="006139D9" w:rsidP="006139D9">
            <w:pPr>
              <w:widowControl/>
              <w:autoSpaceDE/>
              <w:autoSpaceDN/>
              <w:rPr>
                <w:rFonts w:ascii="Calibri" w:hAnsi="Calibri"/>
                <w:color w:val="000000"/>
                <w:sz w:val="24"/>
                <w:szCs w:val="24"/>
                <w:lang w:eastAsia="ru-RU"/>
              </w:rPr>
            </w:pPr>
            <w:r w:rsidRPr="006139D9">
              <w:rPr>
                <w:rFonts w:ascii="Calibri" w:hAnsi="Calibri"/>
                <w:color w:val="000000"/>
                <w:sz w:val="24"/>
                <w:szCs w:val="24"/>
                <w:lang w:eastAsia="ru-RU"/>
              </w:rPr>
              <w:t> </w:t>
            </w:r>
          </w:p>
        </w:tc>
      </w:tr>
      <w:tr w:rsidR="006139D9" w:rsidRPr="006139D9" w:rsidTr="0064650F">
        <w:trPr>
          <w:gridBefore w:val="1"/>
          <w:wBefore w:w="171" w:type="dxa"/>
          <w:trHeight w:val="70"/>
        </w:trPr>
        <w:tc>
          <w:tcPr>
            <w:tcW w:w="5216" w:type="dxa"/>
            <w:gridSpan w:val="2"/>
            <w:tcBorders>
              <w:top w:val="nil"/>
              <w:left w:val="nil"/>
              <w:bottom w:val="nil"/>
              <w:right w:val="nil"/>
            </w:tcBorders>
            <w:shd w:val="clear" w:color="auto" w:fill="auto"/>
            <w:noWrap/>
            <w:vAlign w:val="center"/>
            <w:hideMark/>
          </w:tcPr>
          <w:p w:rsidR="006139D9" w:rsidRPr="006139D9" w:rsidRDefault="006139D9" w:rsidP="00BA38B0">
            <w:pPr>
              <w:widowControl/>
              <w:autoSpaceDE/>
              <w:autoSpaceDN/>
              <w:ind w:left="288"/>
              <w:rPr>
                <w:rFonts w:ascii="Calibri" w:hAnsi="Calibri"/>
                <w:color w:val="000000"/>
                <w:sz w:val="24"/>
                <w:szCs w:val="24"/>
                <w:lang w:eastAsia="ru-RU"/>
              </w:rPr>
            </w:pPr>
          </w:p>
        </w:tc>
        <w:tc>
          <w:tcPr>
            <w:tcW w:w="5386" w:type="dxa"/>
            <w:gridSpan w:val="4"/>
            <w:tcBorders>
              <w:top w:val="nil"/>
              <w:left w:val="nil"/>
              <w:bottom w:val="nil"/>
              <w:right w:val="nil"/>
            </w:tcBorders>
            <w:shd w:val="clear" w:color="auto" w:fill="auto"/>
            <w:noWrap/>
            <w:vAlign w:val="bottom"/>
            <w:hideMark/>
          </w:tcPr>
          <w:p w:rsidR="006139D9" w:rsidRPr="006139D9" w:rsidRDefault="006139D9" w:rsidP="006139D9">
            <w:pPr>
              <w:widowControl/>
              <w:autoSpaceDE/>
              <w:autoSpaceDN/>
              <w:ind w:firstLineChars="200" w:firstLine="480"/>
              <w:rPr>
                <w:sz w:val="24"/>
                <w:szCs w:val="24"/>
                <w:lang w:eastAsia="ru-RU"/>
              </w:rPr>
            </w:pPr>
          </w:p>
        </w:tc>
      </w:tr>
      <w:tr w:rsidR="006139D9" w:rsidRPr="006139D9" w:rsidTr="0064650F">
        <w:trPr>
          <w:gridBefore w:val="1"/>
          <w:wBefore w:w="171" w:type="dxa"/>
          <w:trHeight w:val="300"/>
        </w:trPr>
        <w:tc>
          <w:tcPr>
            <w:tcW w:w="5216" w:type="dxa"/>
            <w:gridSpan w:val="2"/>
            <w:tcBorders>
              <w:top w:val="nil"/>
              <w:left w:val="nil"/>
              <w:bottom w:val="nil"/>
              <w:right w:val="nil"/>
            </w:tcBorders>
            <w:shd w:val="clear" w:color="auto" w:fill="auto"/>
            <w:noWrap/>
            <w:vAlign w:val="center"/>
            <w:hideMark/>
          </w:tcPr>
          <w:p w:rsidR="006139D9" w:rsidRPr="006139D9" w:rsidRDefault="006139D9" w:rsidP="00BA38B0">
            <w:pPr>
              <w:widowControl/>
              <w:autoSpaceDE/>
              <w:autoSpaceDN/>
              <w:ind w:left="288"/>
              <w:rPr>
                <w:color w:val="000000"/>
                <w:sz w:val="24"/>
                <w:szCs w:val="24"/>
                <w:lang w:eastAsia="ru-RU"/>
              </w:rPr>
            </w:pPr>
            <w:r w:rsidRPr="006139D9">
              <w:rPr>
                <w:color w:val="000000"/>
                <w:sz w:val="24"/>
                <w:szCs w:val="24"/>
                <w:lang w:eastAsia="ru-RU"/>
              </w:rPr>
              <w:t>Вид документа, удостоверяющего личность*:</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9D9" w:rsidRPr="006139D9" w:rsidRDefault="006139D9" w:rsidP="006139D9">
            <w:pPr>
              <w:widowControl/>
              <w:autoSpaceDE/>
              <w:autoSpaceDN/>
              <w:rPr>
                <w:rFonts w:ascii="Calibri" w:hAnsi="Calibri"/>
                <w:color w:val="000000"/>
                <w:sz w:val="24"/>
                <w:szCs w:val="24"/>
                <w:lang w:eastAsia="ru-RU"/>
              </w:rPr>
            </w:pPr>
            <w:r w:rsidRPr="006139D9">
              <w:rPr>
                <w:rFonts w:ascii="Calibri" w:hAnsi="Calibri"/>
                <w:color w:val="000000"/>
                <w:sz w:val="24"/>
                <w:szCs w:val="24"/>
                <w:lang w:eastAsia="ru-RU"/>
              </w:rPr>
              <w:t> </w:t>
            </w:r>
          </w:p>
        </w:tc>
      </w:tr>
      <w:tr w:rsidR="006139D9" w:rsidRPr="006139D9" w:rsidTr="0064650F">
        <w:trPr>
          <w:gridBefore w:val="1"/>
          <w:wBefore w:w="171" w:type="dxa"/>
          <w:trHeight w:val="70"/>
        </w:trPr>
        <w:tc>
          <w:tcPr>
            <w:tcW w:w="5216" w:type="dxa"/>
            <w:gridSpan w:val="2"/>
            <w:tcBorders>
              <w:top w:val="nil"/>
              <w:left w:val="nil"/>
              <w:bottom w:val="nil"/>
              <w:right w:val="nil"/>
            </w:tcBorders>
            <w:shd w:val="clear" w:color="auto" w:fill="auto"/>
            <w:noWrap/>
            <w:vAlign w:val="center"/>
            <w:hideMark/>
          </w:tcPr>
          <w:p w:rsidR="006139D9" w:rsidRPr="006139D9" w:rsidRDefault="006139D9" w:rsidP="00BA38B0">
            <w:pPr>
              <w:widowControl/>
              <w:tabs>
                <w:tab w:val="left" w:pos="1482"/>
              </w:tabs>
              <w:autoSpaceDE/>
              <w:autoSpaceDN/>
              <w:ind w:left="288"/>
              <w:rPr>
                <w:rFonts w:ascii="Calibri" w:hAnsi="Calibri"/>
                <w:color w:val="000000"/>
                <w:sz w:val="24"/>
                <w:szCs w:val="24"/>
                <w:lang w:eastAsia="ru-RU"/>
              </w:rPr>
            </w:pPr>
          </w:p>
        </w:tc>
        <w:tc>
          <w:tcPr>
            <w:tcW w:w="5386" w:type="dxa"/>
            <w:gridSpan w:val="4"/>
            <w:tcBorders>
              <w:top w:val="nil"/>
              <w:left w:val="nil"/>
              <w:bottom w:val="nil"/>
              <w:right w:val="nil"/>
            </w:tcBorders>
            <w:shd w:val="clear" w:color="auto" w:fill="auto"/>
            <w:noWrap/>
            <w:vAlign w:val="bottom"/>
            <w:hideMark/>
          </w:tcPr>
          <w:p w:rsidR="006139D9" w:rsidRPr="006139D9" w:rsidRDefault="006139D9" w:rsidP="006139D9">
            <w:pPr>
              <w:widowControl/>
              <w:tabs>
                <w:tab w:val="left" w:pos="1482"/>
              </w:tabs>
              <w:autoSpaceDE/>
              <w:autoSpaceDN/>
              <w:rPr>
                <w:sz w:val="24"/>
                <w:szCs w:val="24"/>
                <w:lang w:eastAsia="ru-RU"/>
              </w:rPr>
            </w:pPr>
          </w:p>
        </w:tc>
      </w:tr>
      <w:tr w:rsidR="006139D9" w:rsidRPr="006139D9" w:rsidTr="00BA0366">
        <w:trPr>
          <w:gridBefore w:val="1"/>
          <w:wBefore w:w="171" w:type="dxa"/>
          <w:trHeight w:val="286"/>
        </w:trPr>
        <w:tc>
          <w:tcPr>
            <w:tcW w:w="5216" w:type="dxa"/>
            <w:gridSpan w:val="2"/>
            <w:tcBorders>
              <w:top w:val="nil"/>
              <w:left w:val="nil"/>
              <w:bottom w:val="nil"/>
              <w:right w:val="single" w:sz="4" w:space="0" w:color="FFFFFF" w:themeColor="background1"/>
            </w:tcBorders>
            <w:shd w:val="clear" w:color="auto" w:fill="auto"/>
            <w:vAlign w:val="center"/>
            <w:hideMark/>
          </w:tcPr>
          <w:p w:rsidR="006139D9" w:rsidRPr="006139D9" w:rsidRDefault="006139D9" w:rsidP="00BA38B0">
            <w:pPr>
              <w:widowControl/>
              <w:autoSpaceDE/>
              <w:autoSpaceDN/>
              <w:ind w:left="288"/>
              <w:rPr>
                <w:color w:val="000000"/>
                <w:sz w:val="24"/>
                <w:szCs w:val="24"/>
                <w:lang w:eastAsia="ru-RU"/>
              </w:rPr>
            </w:pPr>
            <w:r w:rsidRPr="006139D9">
              <w:rPr>
                <w:color w:val="000000"/>
                <w:sz w:val="24"/>
                <w:szCs w:val="24"/>
                <w:lang w:eastAsia="ru-RU"/>
              </w:rPr>
              <w:t>Реквизиты документа, удостоверяющего личность*:</w:t>
            </w:r>
          </w:p>
        </w:tc>
        <w:tc>
          <w:tcPr>
            <w:tcW w:w="71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vAlign w:val="bottom"/>
            <w:hideMark/>
          </w:tcPr>
          <w:p w:rsidR="006139D9" w:rsidRPr="006139D9" w:rsidRDefault="006139D9" w:rsidP="006139D9">
            <w:pPr>
              <w:widowControl/>
              <w:autoSpaceDE/>
              <w:autoSpaceDN/>
              <w:spacing w:after="240"/>
              <w:ind w:left="-30"/>
              <w:rPr>
                <w:color w:val="000000"/>
                <w:sz w:val="24"/>
                <w:szCs w:val="24"/>
                <w:lang w:eastAsia="ru-RU"/>
              </w:rPr>
            </w:pPr>
            <w:r w:rsidRPr="006139D9">
              <w:rPr>
                <w:color w:val="000000"/>
                <w:sz w:val="24"/>
                <w:szCs w:val="24"/>
                <w:lang w:eastAsia="ru-RU"/>
              </w:rPr>
              <w:t>дата</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6139D9" w:rsidRPr="006139D9" w:rsidRDefault="006139D9" w:rsidP="006139D9">
            <w:pPr>
              <w:widowControl/>
              <w:autoSpaceDE/>
              <w:autoSpaceDN/>
              <w:rPr>
                <w:rFonts w:ascii="Calibri" w:hAnsi="Calibri"/>
                <w:color w:val="000000"/>
                <w:sz w:val="24"/>
                <w:szCs w:val="24"/>
                <w:lang w:eastAsia="ru-RU"/>
              </w:rPr>
            </w:pPr>
          </w:p>
        </w:tc>
        <w:tc>
          <w:tcPr>
            <w:tcW w:w="85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bottom"/>
          </w:tcPr>
          <w:p w:rsidR="006139D9" w:rsidRPr="006139D9" w:rsidRDefault="00062438" w:rsidP="00062438">
            <w:pPr>
              <w:widowControl/>
              <w:autoSpaceDE/>
              <w:autoSpaceDN/>
              <w:spacing w:after="240"/>
              <w:ind w:left="-11"/>
              <w:rPr>
                <w:rFonts w:ascii="Calibri" w:hAnsi="Calibri"/>
                <w:color w:val="000000"/>
                <w:sz w:val="24"/>
                <w:szCs w:val="24"/>
                <w:lang w:eastAsia="ru-RU"/>
              </w:rPr>
            </w:pPr>
            <w:r>
              <w:rPr>
                <w:color w:val="000000"/>
                <w:sz w:val="24"/>
                <w:szCs w:val="24"/>
                <w:lang w:eastAsia="ru-RU"/>
              </w:rPr>
              <w:t xml:space="preserve">   </w:t>
            </w:r>
            <w:r w:rsidR="006139D9" w:rsidRPr="006139D9">
              <w:rPr>
                <w:color w:val="000000"/>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6139D9" w:rsidRPr="006139D9" w:rsidRDefault="006139D9" w:rsidP="006139D9">
            <w:pPr>
              <w:widowControl/>
              <w:autoSpaceDE/>
              <w:autoSpaceDN/>
              <w:rPr>
                <w:rFonts w:ascii="Calibri" w:hAnsi="Calibri"/>
                <w:color w:val="000000"/>
                <w:sz w:val="24"/>
                <w:szCs w:val="24"/>
                <w:lang w:eastAsia="ru-RU"/>
              </w:rPr>
            </w:pPr>
          </w:p>
        </w:tc>
      </w:tr>
      <w:tr w:rsidR="006139D9" w:rsidRPr="006139D9" w:rsidTr="0064650F">
        <w:trPr>
          <w:gridBefore w:val="1"/>
          <w:wBefore w:w="171" w:type="dxa"/>
          <w:trHeight w:val="70"/>
        </w:trPr>
        <w:tc>
          <w:tcPr>
            <w:tcW w:w="5216" w:type="dxa"/>
            <w:gridSpan w:val="2"/>
            <w:tcBorders>
              <w:top w:val="nil"/>
              <w:left w:val="nil"/>
              <w:bottom w:val="nil"/>
              <w:right w:val="nil"/>
            </w:tcBorders>
            <w:shd w:val="clear" w:color="auto" w:fill="auto"/>
            <w:noWrap/>
            <w:vAlign w:val="center"/>
            <w:hideMark/>
          </w:tcPr>
          <w:p w:rsidR="006139D9" w:rsidRPr="006139D9" w:rsidRDefault="006139D9" w:rsidP="00BA38B0">
            <w:pPr>
              <w:widowControl/>
              <w:autoSpaceDE/>
              <w:autoSpaceDN/>
              <w:ind w:left="288"/>
              <w:rPr>
                <w:rFonts w:ascii="Calibri" w:hAnsi="Calibri"/>
                <w:color w:val="000000"/>
                <w:sz w:val="24"/>
                <w:szCs w:val="24"/>
                <w:lang w:eastAsia="ru-RU"/>
              </w:rPr>
            </w:pPr>
          </w:p>
        </w:tc>
        <w:tc>
          <w:tcPr>
            <w:tcW w:w="5386" w:type="dxa"/>
            <w:gridSpan w:val="4"/>
            <w:tcBorders>
              <w:top w:val="nil"/>
              <w:left w:val="nil"/>
              <w:bottom w:val="nil"/>
              <w:right w:val="nil"/>
            </w:tcBorders>
            <w:shd w:val="clear" w:color="auto" w:fill="auto"/>
            <w:noWrap/>
            <w:vAlign w:val="bottom"/>
            <w:hideMark/>
          </w:tcPr>
          <w:p w:rsidR="006139D9" w:rsidRPr="006139D9" w:rsidRDefault="006139D9" w:rsidP="006139D9">
            <w:pPr>
              <w:widowControl/>
              <w:autoSpaceDE/>
              <w:autoSpaceDN/>
              <w:ind w:firstLineChars="200" w:firstLine="480"/>
              <w:rPr>
                <w:sz w:val="24"/>
                <w:szCs w:val="24"/>
                <w:lang w:eastAsia="ru-RU"/>
              </w:rPr>
            </w:pPr>
          </w:p>
        </w:tc>
      </w:tr>
      <w:tr w:rsidR="006139D9" w:rsidRPr="006139D9" w:rsidTr="0064650F">
        <w:trPr>
          <w:gridBefore w:val="1"/>
          <w:wBefore w:w="171" w:type="dxa"/>
          <w:trHeight w:val="300"/>
        </w:trPr>
        <w:tc>
          <w:tcPr>
            <w:tcW w:w="5216" w:type="dxa"/>
            <w:gridSpan w:val="2"/>
            <w:tcBorders>
              <w:top w:val="nil"/>
              <w:left w:val="nil"/>
              <w:bottom w:val="nil"/>
              <w:right w:val="nil"/>
            </w:tcBorders>
            <w:shd w:val="clear" w:color="auto" w:fill="auto"/>
            <w:noWrap/>
            <w:vAlign w:val="center"/>
            <w:hideMark/>
          </w:tcPr>
          <w:p w:rsidR="006139D9" w:rsidRPr="006139D9" w:rsidRDefault="006139D9" w:rsidP="00BA38B0">
            <w:pPr>
              <w:widowControl/>
              <w:autoSpaceDE/>
              <w:autoSpaceDN/>
              <w:ind w:left="288"/>
              <w:rPr>
                <w:color w:val="000000"/>
                <w:sz w:val="24"/>
                <w:szCs w:val="24"/>
                <w:lang w:eastAsia="ru-RU"/>
              </w:rPr>
            </w:pPr>
            <w:r w:rsidRPr="006139D9">
              <w:rPr>
                <w:color w:val="000000"/>
                <w:sz w:val="24"/>
                <w:szCs w:val="24"/>
                <w:lang w:eastAsia="ru-RU"/>
              </w:rPr>
              <w:t>Контактный телефон*:</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9D9" w:rsidRPr="006139D9" w:rsidRDefault="006139D9" w:rsidP="006139D9">
            <w:pPr>
              <w:widowControl/>
              <w:autoSpaceDE/>
              <w:autoSpaceDN/>
              <w:rPr>
                <w:rFonts w:ascii="Calibri" w:hAnsi="Calibri"/>
                <w:color w:val="000000"/>
                <w:sz w:val="24"/>
                <w:szCs w:val="24"/>
                <w:lang w:eastAsia="ru-RU"/>
              </w:rPr>
            </w:pPr>
            <w:r w:rsidRPr="006139D9">
              <w:rPr>
                <w:rFonts w:ascii="Calibri" w:hAnsi="Calibri"/>
                <w:color w:val="000000"/>
                <w:sz w:val="24"/>
                <w:szCs w:val="24"/>
                <w:lang w:eastAsia="ru-RU"/>
              </w:rPr>
              <w:t> </w:t>
            </w:r>
          </w:p>
        </w:tc>
      </w:tr>
      <w:tr w:rsidR="006139D9" w:rsidRPr="006139D9" w:rsidTr="0064650F">
        <w:trPr>
          <w:gridBefore w:val="1"/>
          <w:wBefore w:w="171" w:type="dxa"/>
          <w:trHeight w:val="70"/>
        </w:trPr>
        <w:tc>
          <w:tcPr>
            <w:tcW w:w="5216" w:type="dxa"/>
            <w:gridSpan w:val="2"/>
            <w:tcBorders>
              <w:top w:val="nil"/>
              <w:left w:val="nil"/>
              <w:bottom w:val="nil"/>
              <w:right w:val="nil"/>
            </w:tcBorders>
            <w:shd w:val="clear" w:color="auto" w:fill="auto"/>
            <w:noWrap/>
            <w:vAlign w:val="center"/>
            <w:hideMark/>
          </w:tcPr>
          <w:p w:rsidR="006139D9" w:rsidRPr="006139D9" w:rsidRDefault="006139D9" w:rsidP="00BA38B0">
            <w:pPr>
              <w:widowControl/>
              <w:autoSpaceDE/>
              <w:autoSpaceDN/>
              <w:ind w:left="288"/>
              <w:rPr>
                <w:rFonts w:ascii="Calibri" w:hAnsi="Calibri"/>
                <w:color w:val="000000"/>
                <w:sz w:val="24"/>
                <w:szCs w:val="24"/>
                <w:lang w:eastAsia="ru-RU"/>
              </w:rPr>
            </w:pPr>
          </w:p>
        </w:tc>
        <w:tc>
          <w:tcPr>
            <w:tcW w:w="5386" w:type="dxa"/>
            <w:gridSpan w:val="4"/>
            <w:tcBorders>
              <w:top w:val="nil"/>
              <w:left w:val="nil"/>
              <w:bottom w:val="nil"/>
              <w:right w:val="nil"/>
            </w:tcBorders>
            <w:shd w:val="clear" w:color="auto" w:fill="auto"/>
            <w:noWrap/>
            <w:vAlign w:val="bottom"/>
            <w:hideMark/>
          </w:tcPr>
          <w:p w:rsidR="006139D9" w:rsidRPr="006139D9" w:rsidRDefault="006139D9" w:rsidP="006139D9">
            <w:pPr>
              <w:widowControl/>
              <w:autoSpaceDE/>
              <w:autoSpaceDN/>
              <w:ind w:firstLineChars="200" w:firstLine="480"/>
              <w:rPr>
                <w:sz w:val="24"/>
                <w:szCs w:val="24"/>
                <w:lang w:eastAsia="ru-RU"/>
              </w:rPr>
            </w:pPr>
          </w:p>
        </w:tc>
      </w:tr>
      <w:tr w:rsidR="006139D9" w:rsidRPr="006139D9" w:rsidTr="0064650F">
        <w:trPr>
          <w:gridBefore w:val="1"/>
          <w:wBefore w:w="171" w:type="dxa"/>
          <w:trHeight w:val="300"/>
        </w:trPr>
        <w:tc>
          <w:tcPr>
            <w:tcW w:w="5216" w:type="dxa"/>
            <w:gridSpan w:val="2"/>
            <w:tcBorders>
              <w:top w:val="nil"/>
              <w:left w:val="nil"/>
              <w:bottom w:val="nil"/>
              <w:right w:val="nil"/>
            </w:tcBorders>
            <w:shd w:val="clear" w:color="auto" w:fill="auto"/>
            <w:noWrap/>
            <w:vAlign w:val="center"/>
            <w:hideMark/>
          </w:tcPr>
          <w:p w:rsidR="006139D9" w:rsidRPr="006139D9" w:rsidRDefault="006139D9" w:rsidP="00BA38B0">
            <w:pPr>
              <w:widowControl/>
              <w:autoSpaceDE/>
              <w:autoSpaceDN/>
              <w:ind w:left="288"/>
              <w:rPr>
                <w:color w:val="000000"/>
                <w:sz w:val="24"/>
                <w:szCs w:val="24"/>
                <w:lang w:eastAsia="ru-RU"/>
              </w:rPr>
            </w:pPr>
            <w:r w:rsidRPr="006139D9">
              <w:rPr>
                <w:color w:val="000000"/>
                <w:sz w:val="24"/>
                <w:szCs w:val="24"/>
                <w:lang w:eastAsia="ru-RU"/>
              </w:rPr>
              <w:t>Адрес электронной почты*:</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9D9" w:rsidRPr="006139D9" w:rsidRDefault="006139D9" w:rsidP="006139D9">
            <w:pPr>
              <w:widowControl/>
              <w:autoSpaceDE/>
              <w:autoSpaceDN/>
              <w:rPr>
                <w:rFonts w:ascii="Calibri" w:hAnsi="Calibri"/>
                <w:color w:val="000000"/>
                <w:sz w:val="24"/>
                <w:szCs w:val="24"/>
                <w:lang w:eastAsia="ru-RU"/>
              </w:rPr>
            </w:pPr>
            <w:r w:rsidRPr="006139D9">
              <w:rPr>
                <w:rFonts w:ascii="Calibri" w:hAnsi="Calibri"/>
                <w:color w:val="000000"/>
                <w:sz w:val="24"/>
                <w:szCs w:val="24"/>
                <w:lang w:eastAsia="ru-RU"/>
              </w:rPr>
              <w:t> </w:t>
            </w:r>
          </w:p>
        </w:tc>
      </w:tr>
    </w:tbl>
    <w:p w:rsidR="006139D9" w:rsidRPr="006139D9" w:rsidRDefault="006139D9" w:rsidP="006139D9">
      <w:pPr>
        <w:pStyle w:val="a3"/>
        <w:spacing w:before="56"/>
        <w:rPr>
          <w:sz w:val="24"/>
          <w:szCs w:val="24"/>
        </w:rPr>
      </w:pPr>
    </w:p>
    <w:p w:rsidR="006139D9" w:rsidRPr="006139D9" w:rsidRDefault="006139D9" w:rsidP="006139D9">
      <w:pPr>
        <w:pStyle w:val="a3"/>
        <w:rPr>
          <w:sz w:val="24"/>
          <w:szCs w:val="24"/>
        </w:rPr>
      </w:pPr>
    </w:p>
    <w:p w:rsidR="006139D9" w:rsidRPr="006139D9" w:rsidRDefault="006139D9" w:rsidP="006139D9">
      <w:pPr>
        <w:rPr>
          <w:sz w:val="24"/>
          <w:szCs w:val="24"/>
        </w:rPr>
        <w:sectPr w:rsidR="006139D9" w:rsidRPr="006139D9" w:rsidSect="00A76082">
          <w:pgSz w:w="11910" w:h="16840"/>
          <w:pgMar w:top="1135" w:right="570" w:bottom="1135" w:left="1134" w:header="709" w:footer="709" w:gutter="0"/>
          <w:pgNumType w:start="98"/>
          <w:cols w:space="720"/>
          <w:docGrid w:linePitch="299"/>
        </w:sectPr>
      </w:pPr>
    </w:p>
    <w:p w:rsidR="006139D9" w:rsidRPr="006139D9" w:rsidRDefault="006139D9" w:rsidP="006139D9">
      <w:pPr>
        <w:pStyle w:val="TableParagraph"/>
        <w:ind w:left="204"/>
        <w:jc w:val="center"/>
        <w:rPr>
          <w:sz w:val="24"/>
          <w:szCs w:val="24"/>
        </w:rPr>
      </w:pPr>
      <w:r w:rsidRPr="006139D9">
        <w:rPr>
          <w:spacing w:val="-2"/>
          <w:sz w:val="24"/>
          <w:szCs w:val="24"/>
        </w:rPr>
        <w:lastRenderedPageBreak/>
        <w:t>ЗАПРОС</w:t>
      </w:r>
    </w:p>
    <w:p w:rsidR="006139D9" w:rsidRPr="006139D9" w:rsidRDefault="006139D9" w:rsidP="006139D9">
      <w:pPr>
        <w:pStyle w:val="TableParagraph"/>
        <w:ind w:firstLine="709"/>
        <w:jc w:val="both"/>
        <w:rPr>
          <w:spacing w:val="-2"/>
          <w:sz w:val="24"/>
          <w:szCs w:val="24"/>
        </w:rPr>
      </w:pPr>
      <w:r w:rsidRPr="006139D9">
        <w:rPr>
          <w:sz w:val="24"/>
          <w:szCs w:val="24"/>
        </w:rPr>
        <w:t>Прошу предоставить Услугу «Согласование</w:t>
      </w:r>
      <w:r w:rsidRPr="006139D9">
        <w:rPr>
          <w:spacing w:val="-1"/>
          <w:sz w:val="24"/>
          <w:szCs w:val="24"/>
        </w:rPr>
        <w:t xml:space="preserve"> </w:t>
      </w:r>
      <w:r w:rsidRPr="006139D9">
        <w:rPr>
          <w:sz w:val="24"/>
          <w:szCs w:val="24"/>
        </w:rPr>
        <w:t>проектных</w:t>
      </w:r>
      <w:r w:rsidRPr="006139D9">
        <w:rPr>
          <w:spacing w:val="-1"/>
          <w:sz w:val="24"/>
          <w:szCs w:val="24"/>
        </w:rPr>
        <w:t xml:space="preserve"> </w:t>
      </w:r>
      <w:r w:rsidRPr="006139D9">
        <w:rPr>
          <w:sz w:val="24"/>
          <w:szCs w:val="24"/>
        </w:rPr>
        <w:t>решений</w:t>
      </w:r>
      <w:r w:rsidRPr="006139D9">
        <w:rPr>
          <w:spacing w:val="-2"/>
          <w:sz w:val="24"/>
          <w:szCs w:val="24"/>
        </w:rPr>
        <w:t xml:space="preserve"> </w:t>
      </w:r>
      <w:r w:rsidRPr="006139D9">
        <w:rPr>
          <w:sz w:val="24"/>
          <w:szCs w:val="24"/>
        </w:rPr>
        <w:t>по</w:t>
      </w:r>
      <w:r w:rsidRPr="006139D9">
        <w:rPr>
          <w:spacing w:val="-3"/>
          <w:sz w:val="24"/>
          <w:szCs w:val="24"/>
        </w:rPr>
        <w:t xml:space="preserve"> </w:t>
      </w:r>
      <w:r w:rsidRPr="006139D9">
        <w:rPr>
          <w:sz w:val="24"/>
          <w:szCs w:val="24"/>
        </w:rPr>
        <w:t>отделке</w:t>
      </w:r>
      <w:r w:rsidRPr="006139D9">
        <w:rPr>
          <w:spacing w:val="-2"/>
          <w:sz w:val="24"/>
          <w:szCs w:val="24"/>
        </w:rPr>
        <w:t xml:space="preserve"> </w:t>
      </w:r>
      <w:r w:rsidRPr="006139D9">
        <w:rPr>
          <w:sz w:val="24"/>
          <w:szCs w:val="24"/>
        </w:rPr>
        <w:t xml:space="preserve">фасадов </w:t>
      </w:r>
      <w:r w:rsidRPr="006139D9">
        <w:rPr>
          <w:spacing w:val="-2"/>
          <w:sz w:val="24"/>
          <w:szCs w:val="24"/>
        </w:rPr>
        <w:t xml:space="preserve">(паспортов колористических </w:t>
      </w:r>
      <w:r w:rsidRPr="006139D9">
        <w:rPr>
          <w:spacing w:val="-4"/>
          <w:sz w:val="24"/>
          <w:szCs w:val="24"/>
        </w:rPr>
        <w:t>реше</w:t>
      </w:r>
      <w:r w:rsidRPr="006139D9">
        <w:rPr>
          <w:spacing w:val="-5"/>
          <w:sz w:val="24"/>
          <w:szCs w:val="24"/>
        </w:rPr>
        <w:t>ний</w:t>
      </w:r>
      <w:r w:rsidRPr="006139D9">
        <w:rPr>
          <w:sz w:val="24"/>
          <w:szCs w:val="24"/>
        </w:rPr>
        <w:t xml:space="preserve"> </w:t>
      </w:r>
      <w:r w:rsidRPr="006139D9">
        <w:rPr>
          <w:spacing w:val="-2"/>
          <w:sz w:val="24"/>
          <w:szCs w:val="24"/>
        </w:rPr>
        <w:t>фасадов)</w:t>
      </w:r>
      <w:r w:rsidRPr="006139D9">
        <w:rPr>
          <w:sz w:val="24"/>
          <w:szCs w:val="24"/>
        </w:rPr>
        <w:t xml:space="preserve"> </w:t>
      </w:r>
      <w:r w:rsidRPr="006139D9">
        <w:rPr>
          <w:spacing w:val="-2"/>
          <w:sz w:val="24"/>
          <w:szCs w:val="24"/>
        </w:rPr>
        <w:t>зданий,</w:t>
      </w:r>
      <w:r w:rsidRPr="006139D9">
        <w:rPr>
          <w:sz w:val="24"/>
          <w:szCs w:val="24"/>
        </w:rPr>
        <w:t xml:space="preserve"> </w:t>
      </w:r>
      <w:r w:rsidRPr="006139D9">
        <w:rPr>
          <w:spacing w:val="-2"/>
          <w:sz w:val="24"/>
          <w:szCs w:val="24"/>
        </w:rPr>
        <w:t>строений,</w:t>
      </w:r>
      <w:r w:rsidRPr="006139D9">
        <w:rPr>
          <w:sz w:val="24"/>
          <w:szCs w:val="24"/>
        </w:rPr>
        <w:t xml:space="preserve"> </w:t>
      </w:r>
      <w:r w:rsidRPr="006139D9">
        <w:rPr>
          <w:spacing w:val="-2"/>
          <w:sz w:val="24"/>
          <w:szCs w:val="24"/>
        </w:rPr>
        <w:t>сооружений,</w:t>
      </w:r>
      <w:r w:rsidR="00BA38B0">
        <w:rPr>
          <w:spacing w:val="-2"/>
          <w:sz w:val="24"/>
          <w:szCs w:val="24"/>
        </w:rPr>
        <w:t xml:space="preserve"> </w:t>
      </w:r>
      <w:r w:rsidRPr="006139D9">
        <w:rPr>
          <w:spacing w:val="-2"/>
          <w:sz w:val="24"/>
          <w:szCs w:val="24"/>
        </w:rPr>
        <w:t>ограждений»</w:t>
      </w:r>
      <w:r w:rsidRPr="006139D9">
        <w:rPr>
          <w:sz w:val="24"/>
          <w:szCs w:val="24"/>
        </w:rPr>
        <w:t xml:space="preserve"> </w:t>
      </w:r>
      <w:r w:rsidRPr="006139D9">
        <w:rPr>
          <w:spacing w:val="-10"/>
          <w:sz w:val="24"/>
          <w:szCs w:val="24"/>
        </w:rPr>
        <w:t>с</w:t>
      </w:r>
      <w:r w:rsidRPr="006139D9">
        <w:rPr>
          <w:sz w:val="24"/>
          <w:szCs w:val="24"/>
        </w:rPr>
        <w:t xml:space="preserve"> </w:t>
      </w:r>
      <w:r w:rsidRPr="006139D9">
        <w:rPr>
          <w:spacing w:val="-2"/>
          <w:sz w:val="24"/>
          <w:szCs w:val="24"/>
        </w:rPr>
        <w:t>оформлением</w:t>
      </w:r>
      <w:r w:rsidRPr="006139D9">
        <w:rPr>
          <w:sz w:val="24"/>
          <w:szCs w:val="24"/>
        </w:rPr>
        <w:t xml:space="preserve"> п</w:t>
      </w:r>
      <w:r w:rsidRPr="006139D9">
        <w:rPr>
          <w:spacing w:val="-2"/>
          <w:sz w:val="24"/>
          <w:szCs w:val="24"/>
        </w:rPr>
        <w:t>аспорта</w:t>
      </w:r>
      <w:r w:rsidRPr="006139D9">
        <w:rPr>
          <w:sz w:val="24"/>
          <w:szCs w:val="24"/>
        </w:rPr>
        <w:t xml:space="preserve"> </w:t>
      </w:r>
      <w:r w:rsidRPr="006139D9">
        <w:rPr>
          <w:spacing w:val="-2"/>
          <w:sz w:val="24"/>
          <w:szCs w:val="24"/>
        </w:rPr>
        <w:t>колористического</w:t>
      </w:r>
      <w:r w:rsidRPr="006139D9">
        <w:rPr>
          <w:sz w:val="24"/>
          <w:szCs w:val="24"/>
        </w:rPr>
        <w:t xml:space="preserve"> </w:t>
      </w:r>
      <w:r w:rsidRPr="006139D9">
        <w:rPr>
          <w:spacing w:val="-2"/>
          <w:sz w:val="24"/>
          <w:szCs w:val="24"/>
        </w:rPr>
        <w:t>решения</w:t>
      </w:r>
      <w:r w:rsidRPr="006139D9">
        <w:rPr>
          <w:sz w:val="24"/>
          <w:szCs w:val="24"/>
        </w:rPr>
        <w:t xml:space="preserve"> </w:t>
      </w:r>
      <w:r w:rsidRPr="006139D9">
        <w:rPr>
          <w:spacing w:val="-2"/>
          <w:sz w:val="24"/>
          <w:szCs w:val="24"/>
        </w:rPr>
        <w:t>фасадов</w:t>
      </w:r>
      <w:r w:rsidR="00BA38B0">
        <w:rPr>
          <w:spacing w:val="-2"/>
          <w:sz w:val="24"/>
          <w:szCs w:val="24"/>
        </w:rPr>
        <w:t xml:space="preserve"> </w:t>
      </w:r>
      <w:r w:rsidRPr="006139D9">
        <w:rPr>
          <w:sz w:val="24"/>
          <w:szCs w:val="24"/>
        </w:rPr>
        <w:t>некапитального</w:t>
      </w:r>
      <w:r w:rsidRPr="006139D9">
        <w:rPr>
          <w:spacing w:val="-9"/>
          <w:sz w:val="24"/>
          <w:szCs w:val="24"/>
        </w:rPr>
        <w:t xml:space="preserve"> </w:t>
      </w:r>
      <w:r w:rsidRPr="006139D9">
        <w:rPr>
          <w:sz w:val="24"/>
          <w:szCs w:val="24"/>
        </w:rPr>
        <w:t>строения</w:t>
      </w:r>
      <w:r w:rsidRPr="006139D9">
        <w:rPr>
          <w:spacing w:val="-7"/>
          <w:sz w:val="24"/>
          <w:szCs w:val="24"/>
        </w:rPr>
        <w:t xml:space="preserve"> </w:t>
      </w:r>
      <w:r w:rsidRPr="006139D9">
        <w:rPr>
          <w:spacing w:val="-2"/>
          <w:sz w:val="24"/>
          <w:szCs w:val="24"/>
        </w:rPr>
        <w:t xml:space="preserve">(сооружения). </w:t>
      </w:r>
    </w:p>
    <w:p w:rsidR="006139D9" w:rsidRPr="006139D9" w:rsidRDefault="006139D9" w:rsidP="006139D9">
      <w:pPr>
        <w:pStyle w:val="TableParagraph"/>
        <w:ind w:firstLine="709"/>
        <w:jc w:val="both"/>
        <w:rPr>
          <w:spacing w:val="-2"/>
          <w:sz w:val="24"/>
          <w:szCs w:val="24"/>
        </w:rPr>
      </w:pPr>
    </w:p>
    <w:p w:rsidR="006139D9" w:rsidRPr="006139D9" w:rsidRDefault="006139D9" w:rsidP="006139D9">
      <w:pPr>
        <w:pStyle w:val="TableParagraph"/>
        <w:jc w:val="both"/>
        <w:rPr>
          <w:spacing w:val="-2"/>
          <w:sz w:val="24"/>
          <w:szCs w:val="24"/>
        </w:rPr>
      </w:pPr>
      <w:r w:rsidRPr="006139D9">
        <w:rPr>
          <w:sz w:val="24"/>
          <w:szCs w:val="24"/>
        </w:rPr>
        <w:t>Информация</w:t>
      </w:r>
      <w:r w:rsidRPr="006139D9">
        <w:rPr>
          <w:spacing w:val="-4"/>
          <w:sz w:val="24"/>
          <w:szCs w:val="24"/>
        </w:rPr>
        <w:t xml:space="preserve"> </w:t>
      </w:r>
      <w:r w:rsidRPr="006139D9">
        <w:rPr>
          <w:sz w:val="24"/>
          <w:szCs w:val="24"/>
        </w:rPr>
        <w:t>о</w:t>
      </w:r>
      <w:r w:rsidRPr="006139D9">
        <w:rPr>
          <w:spacing w:val="-6"/>
          <w:sz w:val="24"/>
          <w:szCs w:val="24"/>
        </w:rPr>
        <w:t xml:space="preserve"> </w:t>
      </w:r>
      <w:r w:rsidRPr="006139D9">
        <w:rPr>
          <w:sz w:val="24"/>
          <w:szCs w:val="24"/>
        </w:rPr>
        <w:t>внешнем</w:t>
      </w:r>
      <w:r w:rsidRPr="006139D9">
        <w:rPr>
          <w:spacing w:val="-4"/>
          <w:sz w:val="24"/>
          <w:szCs w:val="24"/>
        </w:rPr>
        <w:t xml:space="preserve"> </w:t>
      </w:r>
      <w:r w:rsidRPr="006139D9">
        <w:rPr>
          <w:sz w:val="24"/>
          <w:szCs w:val="24"/>
        </w:rPr>
        <w:t>виде</w:t>
      </w:r>
      <w:r w:rsidRPr="006139D9">
        <w:rPr>
          <w:spacing w:val="-4"/>
          <w:sz w:val="24"/>
          <w:szCs w:val="24"/>
        </w:rPr>
        <w:t xml:space="preserve"> </w:t>
      </w:r>
      <w:r w:rsidRPr="006139D9">
        <w:rPr>
          <w:sz w:val="24"/>
          <w:szCs w:val="24"/>
        </w:rPr>
        <w:t>некапитального</w:t>
      </w:r>
      <w:r w:rsidRPr="006139D9">
        <w:rPr>
          <w:spacing w:val="-2"/>
          <w:sz w:val="24"/>
          <w:szCs w:val="24"/>
        </w:rPr>
        <w:t xml:space="preserve"> </w:t>
      </w:r>
      <w:r w:rsidRPr="006139D9">
        <w:rPr>
          <w:sz w:val="24"/>
          <w:szCs w:val="24"/>
        </w:rPr>
        <w:t>строения</w:t>
      </w:r>
      <w:r w:rsidRPr="006139D9">
        <w:rPr>
          <w:spacing w:val="-3"/>
          <w:sz w:val="24"/>
          <w:szCs w:val="24"/>
        </w:rPr>
        <w:t xml:space="preserve"> </w:t>
      </w:r>
      <w:r w:rsidRPr="006139D9">
        <w:rPr>
          <w:spacing w:val="-2"/>
          <w:sz w:val="24"/>
          <w:szCs w:val="24"/>
        </w:rPr>
        <w:t>(сооружения)*:</w:t>
      </w:r>
    </w:p>
    <w:p w:rsidR="006139D9" w:rsidRPr="006139D9" w:rsidRDefault="006139D9" w:rsidP="006139D9">
      <w:pPr>
        <w:pStyle w:val="TableParagraph"/>
        <w:jc w:val="both"/>
        <w:rPr>
          <w:spacing w:val="-2"/>
          <w:sz w:val="24"/>
          <w:szCs w:val="24"/>
        </w:rPr>
      </w:pPr>
    </w:p>
    <w:p w:rsidR="006139D9" w:rsidRPr="006139D9" w:rsidRDefault="006139D9" w:rsidP="006139D9">
      <w:pPr>
        <w:rPr>
          <w:sz w:val="24"/>
          <w:szCs w:val="24"/>
        </w:rPr>
      </w:pPr>
      <w:r w:rsidRPr="006139D9">
        <w:rPr>
          <w:spacing w:val="-2"/>
          <w:sz w:val="24"/>
          <w:szCs w:val="24"/>
        </w:rPr>
        <w:t>1. Общие сведения*:</w:t>
      </w:r>
    </w:p>
    <w:tbl>
      <w:tblPr>
        <w:tblW w:w="10240" w:type="dxa"/>
        <w:tblInd w:w="-34" w:type="dxa"/>
        <w:tblLook w:val="04A0" w:firstRow="1" w:lastRow="0" w:firstColumn="1" w:lastColumn="0" w:noHBand="0" w:noVBand="1"/>
      </w:tblPr>
      <w:tblGrid>
        <w:gridCol w:w="4854"/>
        <w:gridCol w:w="5386"/>
      </w:tblGrid>
      <w:tr w:rsidR="006139D9" w:rsidRPr="006139D9" w:rsidTr="0064650F">
        <w:trPr>
          <w:trHeight w:val="465"/>
        </w:trPr>
        <w:tc>
          <w:tcPr>
            <w:tcW w:w="4854" w:type="dxa"/>
            <w:tcBorders>
              <w:top w:val="nil"/>
              <w:left w:val="nil"/>
              <w:bottom w:val="nil"/>
              <w:right w:val="nil"/>
            </w:tcBorders>
            <w:shd w:val="clear" w:color="auto" w:fill="auto"/>
            <w:noWrap/>
            <w:vAlign w:val="bottom"/>
            <w:hideMark/>
          </w:tcPr>
          <w:p w:rsidR="006139D9" w:rsidRPr="006139D9" w:rsidRDefault="006139D9" w:rsidP="007D7571">
            <w:pPr>
              <w:widowControl/>
              <w:autoSpaceDE/>
              <w:autoSpaceDN/>
              <w:ind w:left="-74"/>
              <w:rPr>
                <w:color w:val="000000"/>
                <w:sz w:val="24"/>
                <w:szCs w:val="24"/>
                <w:lang w:eastAsia="ru-RU"/>
              </w:rPr>
            </w:pPr>
            <w:r w:rsidRPr="006139D9">
              <w:rPr>
                <w:color w:val="000000"/>
                <w:sz w:val="24"/>
                <w:szCs w:val="24"/>
                <w:lang w:eastAsia="ru-RU"/>
              </w:rPr>
              <w:t>Вид работ*:</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9D9" w:rsidRPr="006139D9" w:rsidRDefault="006139D9" w:rsidP="006139D9">
            <w:pPr>
              <w:widowControl/>
              <w:autoSpaceDE/>
              <w:autoSpaceDN/>
              <w:rPr>
                <w:rFonts w:ascii="Calibri" w:hAnsi="Calibri"/>
                <w:color w:val="000000"/>
                <w:sz w:val="24"/>
                <w:szCs w:val="24"/>
                <w:lang w:eastAsia="ru-RU"/>
              </w:rPr>
            </w:pPr>
            <w:r w:rsidRPr="006139D9">
              <w:rPr>
                <w:rFonts w:ascii="Calibri" w:hAnsi="Calibri"/>
                <w:color w:val="000000"/>
                <w:sz w:val="24"/>
                <w:szCs w:val="24"/>
                <w:lang w:eastAsia="ru-RU"/>
              </w:rPr>
              <w:t> </w:t>
            </w:r>
          </w:p>
        </w:tc>
      </w:tr>
      <w:tr w:rsidR="006139D9" w:rsidRPr="006139D9" w:rsidTr="0064650F">
        <w:trPr>
          <w:trHeight w:val="303"/>
        </w:trPr>
        <w:tc>
          <w:tcPr>
            <w:tcW w:w="4854" w:type="dxa"/>
            <w:tcBorders>
              <w:top w:val="nil"/>
              <w:left w:val="nil"/>
              <w:bottom w:val="nil"/>
              <w:right w:val="nil"/>
            </w:tcBorders>
            <w:shd w:val="clear" w:color="auto" w:fill="auto"/>
            <w:noWrap/>
            <w:vAlign w:val="center"/>
            <w:hideMark/>
          </w:tcPr>
          <w:p w:rsidR="006139D9" w:rsidRPr="006139D9" w:rsidRDefault="006139D9" w:rsidP="007D7571">
            <w:pPr>
              <w:widowControl/>
              <w:autoSpaceDE/>
              <w:autoSpaceDN/>
              <w:spacing w:before="240"/>
              <w:ind w:left="-74"/>
              <w:rPr>
                <w:iCs/>
                <w:color w:val="000000"/>
                <w:sz w:val="24"/>
                <w:szCs w:val="24"/>
                <w:lang w:eastAsia="ru-RU"/>
              </w:rPr>
            </w:pPr>
            <w:r w:rsidRPr="006139D9">
              <w:rPr>
                <w:iCs/>
                <w:color w:val="000000"/>
                <w:sz w:val="24"/>
                <w:szCs w:val="24"/>
                <w:lang w:eastAsia="ru-RU"/>
              </w:rPr>
              <w:t>Выбор из типовых значений:</w:t>
            </w:r>
          </w:p>
        </w:tc>
        <w:tc>
          <w:tcPr>
            <w:tcW w:w="5386" w:type="dxa"/>
            <w:tcBorders>
              <w:top w:val="nil"/>
              <w:left w:val="nil"/>
              <w:bottom w:val="nil"/>
              <w:right w:val="nil"/>
            </w:tcBorders>
            <w:shd w:val="clear" w:color="auto" w:fill="auto"/>
            <w:noWrap/>
            <w:vAlign w:val="bottom"/>
            <w:hideMark/>
          </w:tcPr>
          <w:p w:rsidR="006139D9" w:rsidRPr="006139D9" w:rsidRDefault="006139D9" w:rsidP="006139D9">
            <w:pPr>
              <w:widowControl/>
              <w:autoSpaceDE/>
              <w:autoSpaceDN/>
              <w:ind w:firstLineChars="200" w:firstLine="480"/>
              <w:rPr>
                <w:iCs/>
                <w:color w:val="000000"/>
                <w:sz w:val="24"/>
                <w:szCs w:val="24"/>
                <w:lang w:eastAsia="ru-RU"/>
              </w:rPr>
            </w:pPr>
          </w:p>
        </w:tc>
      </w:tr>
      <w:tr w:rsidR="006139D9" w:rsidRPr="006139D9" w:rsidTr="0064650F">
        <w:trPr>
          <w:trHeight w:val="729"/>
        </w:trPr>
        <w:tc>
          <w:tcPr>
            <w:tcW w:w="4854" w:type="dxa"/>
            <w:tcBorders>
              <w:top w:val="nil"/>
              <w:left w:val="nil"/>
              <w:bottom w:val="nil"/>
              <w:right w:val="nil"/>
            </w:tcBorders>
            <w:shd w:val="clear" w:color="auto" w:fill="auto"/>
            <w:vAlign w:val="center"/>
            <w:hideMark/>
          </w:tcPr>
          <w:p w:rsidR="006139D9" w:rsidRPr="006139D9" w:rsidRDefault="006139D9" w:rsidP="007D7571">
            <w:pPr>
              <w:widowControl/>
              <w:autoSpaceDE/>
              <w:autoSpaceDN/>
              <w:ind w:left="-74"/>
              <w:rPr>
                <w:iCs/>
                <w:color w:val="000000"/>
                <w:sz w:val="24"/>
                <w:szCs w:val="24"/>
                <w:lang w:eastAsia="ru-RU"/>
              </w:rPr>
            </w:pPr>
            <w:r w:rsidRPr="006139D9">
              <w:rPr>
                <w:iCs/>
                <w:color w:val="000000"/>
                <w:sz w:val="24"/>
                <w:szCs w:val="24"/>
                <w:lang w:eastAsia="ru-RU"/>
              </w:rPr>
              <w:t>установка (новое размещение) некапитального строения (сооружения)</w:t>
            </w:r>
          </w:p>
          <w:p w:rsidR="006139D9" w:rsidRPr="006139D9" w:rsidRDefault="006139D9" w:rsidP="007D7571">
            <w:pPr>
              <w:widowControl/>
              <w:autoSpaceDE/>
              <w:autoSpaceDN/>
              <w:ind w:left="-74"/>
              <w:rPr>
                <w:iCs/>
                <w:color w:val="000000"/>
                <w:sz w:val="24"/>
                <w:szCs w:val="24"/>
                <w:lang w:eastAsia="ru-RU"/>
              </w:rPr>
            </w:pPr>
            <w:r w:rsidRPr="006139D9">
              <w:rPr>
                <w:iCs/>
                <w:color w:val="000000"/>
                <w:sz w:val="24"/>
                <w:szCs w:val="24"/>
                <w:lang w:eastAsia="ru-RU"/>
              </w:rPr>
              <w:t>или</w:t>
            </w:r>
          </w:p>
          <w:p w:rsidR="006139D9" w:rsidRPr="006139D9" w:rsidRDefault="006139D9" w:rsidP="007D7571">
            <w:pPr>
              <w:widowControl/>
              <w:autoSpaceDE/>
              <w:autoSpaceDN/>
              <w:ind w:left="-74"/>
              <w:rPr>
                <w:iCs/>
                <w:color w:val="000000"/>
                <w:sz w:val="24"/>
                <w:szCs w:val="24"/>
                <w:lang w:eastAsia="ru-RU"/>
              </w:rPr>
            </w:pPr>
            <w:r w:rsidRPr="006139D9">
              <w:rPr>
                <w:iCs/>
                <w:color w:val="000000"/>
                <w:sz w:val="24"/>
                <w:szCs w:val="24"/>
                <w:lang w:eastAsia="ru-RU"/>
              </w:rPr>
              <w:t>изменение внешнего вида существующего некапитального строения (сооружения)</w:t>
            </w:r>
          </w:p>
          <w:p w:rsidR="006139D9" w:rsidRPr="006139D9" w:rsidRDefault="006139D9" w:rsidP="007D7571">
            <w:pPr>
              <w:widowControl/>
              <w:autoSpaceDE/>
              <w:autoSpaceDN/>
              <w:ind w:left="-74"/>
              <w:rPr>
                <w:iCs/>
                <w:color w:val="000000"/>
                <w:sz w:val="24"/>
                <w:szCs w:val="24"/>
                <w:lang w:eastAsia="ru-RU"/>
              </w:rPr>
            </w:pPr>
            <w:r w:rsidRPr="006139D9">
              <w:rPr>
                <w:iCs/>
                <w:color w:val="000000"/>
                <w:sz w:val="24"/>
                <w:szCs w:val="24"/>
                <w:lang w:eastAsia="ru-RU"/>
              </w:rPr>
              <w:t>и (или)</w:t>
            </w:r>
          </w:p>
          <w:p w:rsidR="006139D9" w:rsidRPr="006139D9" w:rsidRDefault="006139D9" w:rsidP="007D7571">
            <w:pPr>
              <w:widowControl/>
              <w:autoSpaceDE/>
              <w:autoSpaceDN/>
              <w:ind w:left="-74"/>
              <w:rPr>
                <w:iCs/>
                <w:color w:val="000000"/>
                <w:sz w:val="24"/>
                <w:szCs w:val="24"/>
                <w:lang w:eastAsia="ru-RU"/>
              </w:rPr>
            </w:pPr>
            <w:r w:rsidRPr="006139D9">
              <w:rPr>
                <w:iCs/>
                <w:color w:val="000000"/>
                <w:sz w:val="24"/>
                <w:szCs w:val="24"/>
                <w:lang w:eastAsia="ru-RU"/>
              </w:rPr>
              <w:t>изображения на внешних поверхностях некапитального строения (сооружения</w:t>
            </w:r>
            <w:proofErr w:type="gramStart"/>
            <w:r w:rsidRPr="006139D9">
              <w:rPr>
                <w:iCs/>
                <w:color w:val="000000"/>
                <w:sz w:val="24"/>
                <w:szCs w:val="24"/>
                <w:lang w:eastAsia="ru-RU"/>
              </w:rPr>
              <w:t>)..</w:t>
            </w:r>
            <w:proofErr w:type="gramEnd"/>
          </w:p>
        </w:tc>
        <w:tc>
          <w:tcPr>
            <w:tcW w:w="5386" w:type="dxa"/>
            <w:tcBorders>
              <w:top w:val="nil"/>
              <w:left w:val="nil"/>
              <w:bottom w:val="nil"/>
              <w:right w:val="nil"/>
            </w:tcBorders>
            <w:shd w:val="clear" w:color="auto" w:fill="auto"/>
            <w:noWrap/>
            <w:vAlign w:val="bottom"/>
            <w:hideMark/>
          </w:tcPr>
          <w:p w:rsidR="006139D9" w:rsidRPr="006139D9" w:rsidRDefault="006139D9" w:rsidP="006139D9">
            <w:pPr>
              <w:widowControl/>
              <w:autoSpaceDE/>
              <w:autoSpaceDN/>
              <w:rPr>
                <w:iCs/>
                <w:color w:val="000000"/>
                <w:sz w:val="24"/>
                <w:szCs w:val="24"/>
                <w:lang w:eastAsia="ru-RU"/>
              </w:rPr>
            </w:pPr>
          </w:p>
        </w:tc>
      </w:tr>
      <w:tr w:rsidR="006139D9" w:rsidRPr="006139D9" w:rsidTr="0064650F">
        <w:trPr>
          <w:trHeight w:val="537"/>
        </w:trPr>
        <w:tc>
          <w:tcPr>
            <w:tcW w:w="4854" w:type="dxa"/>
            <w:tcBorders>
              <w:top w:val="nil"/>
              <w:left w:val="nil"/>
              <w:bottom w:val="nil"/>
              <w:right w:val="nil"/>
            </w:tcBorders>
            <w:shd w:val="clear" w:color="auto" w:fill="auto"/>
            <w:noWrap/>
            <w:vAlign w:val="bottom"/>
            <w:hideMark/>
          </w:tcPr>
          <w:p w:rsidR="006139D9" w:rsidRPr="006139D9" w:rsidRDefault="006139D9" w:rsidP="007D7571">
            <w:pPr>
              <w:widowControl/>
              <w:autoSpaceDE/>
              <w:autoSpaceDN/>
              <w:ind w:left="-74"/>
              <w:rPr>
                <w:color w:val="000000"/>
                <w:sz w:val="24"/>
                <w:szCs w:val="24"/>
                <w:lang w:eastAsia="ru-RU"/>
              </w:rPr>
            </w:pPr>
            <w:r w:rsidRPr="006139D9">
              <w:rPr>
                <w:color w:val="000000"/>
                <w:sz w:val="24"/>
                <w:szCs w:val="24"/>
                <w:lang w:eastAsia="ru-RU"/>
              </w:rPr>
              <w:t xml:space="preserve">Вид </w:t>
            </w:r>
            <w:r w:rsidRPr="006139D9">
              <w:rPr>
                <w:sz w:val="24"/>
                <w:szCs w:val="24"/>
              </w:rPr>
              <w:t>некапитального</w:t>
            </w:r>
            <w:r w:rsidRPr="006139D9">
              <w:rPr>
                <w:spacing w:val="-6"/>
                <w:sz w:val="24"/>
                <w:szCs w:val="24"/>
              </w:rPr>
              <w:t xml:space="preserve"> </w:t>
            </w:r>
            <w:r w:rsidRPr="006139D9">
              <w:rPr>
                <w:sz w:val="24"/>
                <w:szCs w:val="24"/>
              </w:rPr>
              <w:t>строения</w:t>
            </w:r>
            <w:r w:rsidRPr="006139D9">
              <w:rPr>
                <w:spacing w:val="-5"/>
                <w:sz w:val="24"/>
                <w:szCs w:val="24"/>
              </w:rPr>
              <w:t xml:space="preserve"> </w:t>
            </w:r>
            <w:r w:rsidRPr="006139D9">
              <w:rPr>
                <w:spacing w:val="-2"/>
                <w:sz w:val="24"/>
                <w:szCs w:val="24"/>
              </w:rPr>
              <w:t>(сооружения)</w:t>
            </w:r>
            <w:r w:rsidRPr="006139D9">
              <w:rPr>
                <w:color w:val="000000"/>
                <w:sz w:val="24"/>
                <w:szCs w:val="24"/>
                <w:lang w:eastAsia="ru-RU"/>
              </w:rPr>
              <w:t>*:</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9D9" w:rsidRPr="006139D9" w:rsidRDefault="006139D9" w:rsidP="006139D9">
            <w:pPr>
              <w:widowControl/>
              <w:autoSpaceDE/>
              <w:autoSpaceDN/>
              <w:rPr>
                <w:rFonts w:ascii="Calibri" w:hAnsi="Calibri"/>
                <w:color w:val="000000"/>
                <w:sz w:val="24"/>
                <w:szCs w:val="24"/>
                <w:lang w:eastAsia="ru-RU"/>
              </w:rPr>
            </w:pPr>
            <w:r w:rsidRPr="006139D9">
              <w:rPr>
                <w:rFonts w:ascii="Calibri" w:hAnsi="Calibri"/>
                <w:color w:val="000000"/>
                <w:sz w:val="24"/>
                <w:szCs w:val="24"/>
                <w:lang w:eastAsia="ru-RU"/>
              </w:rPr>
              <w:t> </w:t>
            </w:r>
          </w:p>
        </w:tc>
      </w:tr>
      <w:tr w:rsidR="006139D9" w:rsidRPr="006139D9" w:rsidTr="0064650F">
        <w:trPr>
          <w:trHeight w:val="300"/>
        </w:trPr>
        <w:tc>
          <w:tcPr>
            <w:tcW w:w="4854" w:type="dxa"/>
            <w:tcBorders>
              <w:top w:val="nil"/>
              <w:left w:val="nil"/>
              <w:bottom w:val="nil"/>
              <w:right w:val="nil"/>
            </w:tcBorders>
            <w:shd w:val="clear" w:color="auto" w:fill="auto"/>
            <w:noWrap/>
            <w:vAlign w:val="center"/>
            <w:hideMark/>
          </w:tcPr>
          <w:p w:rsidR="006139D9" w:rsidRPr="006139D9" w:rsidRDefault="006139D9" w:rsidP="007D7571">
            <w:pPr>
              <w:widowControl/>
              <w:autoSpaceDE/>
              <w:autoSpaceDN/>
              <w:spacing w:before="120"/>
              <w:ind w:left="-74"/>
              <w:rPr>
                <w:iCs/>
                <w:color w:val="000000"/>
                <w:sz w:val="24"/>
                <w:szCs w:val="24"/>
                <w:lang w:eastAsia="ru-RU"/>
              </w:rPr>
            </w:pPr>
            <w:r w:rsidRPr="006139D9">
              <w:rPr>
                <w:iCs/>
                <w:color w:val="000000"/>
                <w:sz w:val="24"/>
                <w:szCs w:val="24"/>
                <w:lang w:eastAsia="ru-RU"/>
              </w:rPr>
              <w:t>Выбор из типовых значений:</w:t>
            </w:r>
          </w:p>
        </w:tc>
        <w:tc>
          <w:tcPr>
            <w:tcW w:w="5386" w:type="dxa"/>
            <w:tcBorders>
              <w:top w:val="nil"/>
              <w:left w:val="nil"/>
              <w:bottom w:val="nil"/>
              <w:right w:val="nil"/>
            </w:tcBorders>
            <w:shd w:val="clear" w:color="auto" w:fill="auto"/>
            <w:noWrap/>
            <w:vAlign w:val="bottom"/>
            <w:hideMark/>
          </w:tcPr>
          <w:p w:rsidR="006139D9" w:rsidRPr="006139D9" w:rsidRDefault="006139D9" w:rsidP="006139D9">
            <w:pPr>
              <w:widowControl/>
              <w:autoSpaceDE/>
              <w:autoSpaceDN/>
              <w:ind w:firstLineChars="200" w:firstLine="480"/>
              <w:rPr>
                <w:iCs/>
                <w:color w:val="000000"/>
                <w:sz w:val="24"/>
                <w:szCs w:val="24"/>
                <w:lang w:eastAsia="ru-RU"/>
              </w:rPr>
            </w:pPr>
          </w:p>
        </w:tc>
      </w:tr>
      <w:tr w:rsidR="006139D9" w:rsidRPr="006139D9" w:rsidTr="0064650F">
        <w:trPr>
          <w:trHeight w:val="1667"/>
        </w:trPr>
        <w:tc>
          <w:tcPr>
            <w:tcW w:w="4854" w:type="dxa"/>
            <w:tcBorders>
              <w:top w:val="nil"/>
              <w:left w:val="nil"/>
              <w:bottom w:val="nil"/>
              <w:right w:val="nil"/>
            </w:tcBorders>
            <w:shd w:val="clear" w:color="auto" w:fill="auto"/>
            <w:vAlign w:val="center"/>
            <w:hideMark/>
          </w:tcPr>
          <w:p w:rsidR="006139D9" w:rsidRPr="006139D9" w:rsidRDefault="006139D9" w:rsidP="007D7571">
            <w:pPr>
              <w:ind w:left="-74"/>
              <w:jc w:val="both"/>
              <w:rPr>
                <w:iCs/>
                <w:color w:val="000000"/>
                <w:sz w:val="24"/>
                <w:szCs w:val="24"/>
              </w:rPr>
            </w:pPr>
            <w:r w:rsidRPr="006139D9">
              <w:rPr>
                <w:iCs/>
                <w:color w:val="000000"/>
                <w:sz w:val="24"/>
                <w:szCs w:val="24"/>
              </w:rPr>
              <w:t>некапитальное строение (сооружение)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 с дополнительным выбором из типовых значений: пункт проката инвентаря, или общественный туалет нестационарного типа, или нестационарное строение (сооружение), или временное сооружение для отдыха сезонного гостиничного комплекса (кемпинга), или теневой навес, аэрарий, солярий, кабинка для переодевания, душевая кабинка, медицинский пункт первой помощи</w:t>
            </w:r>
          </w:p>
          <w:p w:rsidR="006139D9" w:rsidRPr="006139D9" w:rsidRDefault="006139D9" w:rsidP="007D7571">
            <w:pPr>
              <w:ind w:left="-74"/>
              <w:jc w:val="both"/>
              <w:rPr>
                <w:iCs/>
                <w:color w:val="000000"/>
                <w:sz w:val="24"/>
                <w:szCs w:val="24"/>
              </w:rPr>
            </w:pPr>
            <w:r w:rsidRPr="006139D9">
              <w:rPr>
                <w:iCs/>
                <w:color w:val="000000"/>
                <w:sz w:val="24"/>
                <w:szCs w:val="24"/>
              </w:rPr>
              <w:t xml:space="preserve">или </w:t>
            </w:r>
          </w:p>
          <w:p w:rsidR="006139D9" w:rsidRPr="006139D9" w:rsidRDefault="006139D9" w:rsidP="007D7571">
            <w:pPr>
              <w:ind w:left="-74"/>
              <w:jc w:val="both"/>
              <w:rPr>
                <w:iCs/>
                <w:color w:val="000000"/>
                <w:sz w:val="24"/>
                <w:szCs w:val="24"/>
              </w:rPr>
            </w:pPr>
            <w:r w:rsidRPr="006139D9">
              <w:rPr>
                <w:iCs/>
                <w:color w:val="000000"/>
                <w:sz w:val="24"/>
                <w:szCs w:val="24"/>
              </w:rPr>
              <w:t xml:space="preserve">навес </w:t>
            </w:r>
          </w:p>
          <w:p w:rsidR="006139D9" w:rsidRPr="006139D9" w:rsidRDefault="006139D9" w:rsidP="007D7571">
            <w:pPr>
              <w:ind w:left="-74"/>
              <w:jc w:val="both"/>
              <w:rPr>
                <w:iCs/>
                <w:color w:val="000000"/>
                <w:sz w:val="24"/>
                <w:szCs w:val="24"/>
              </w:rPr>
            </w:pPr>
            <w:r w:rsidRPr="006139D9">
              <w:rPr>
                <w:iCs/>
                <w:color w:val="000000"/>
                <w:sz w:val="24"/>
                <w:szCs w:val="24"/>
              </w:rPr>
              <w:t>или</w:t>
            </w:r>
          </w:p>
          <w:p w:rsidR="006139D9" w:rsidRPr="006139D9" w:rsidRDefault="006139D9" w:rsidP="007D7571">
            <w:pPr>
              <w:ind w:left="-74"/>
              <w:jc w:val="both"/>
              <w:rPr>
                <w:iCs/>
                <w:color w:val="000000"/>
                <w:sz w:val="24"/>
                <w:szCs w:val="24"/>
              </w:rPr>
            </w:pPr>
            <w:r w:rsidRPr="006139D9">
              <w:rPr>
                <w:iCs/>
                <w:color w:val="000000"/>
                <w:sz w:val="24"/>
                <w:szCs w:val="24"/>
              </w:rPr>
              <w:t xml:space="preserve">пункт проката инвентаря </w:t>
            </w:r>
          </w:p>
          <w:p w:rsidR="006139D9" w:rsidRPr="006139D9" w:rsidRDefault="006139D9" w:rsidP="007D7571">
            <w:pPr>
              <w:ind w:left="-74"/>
              <w:jc w:val="both"/>
              <w:rPr>
                <w:iCs/>
                <w:color w:val="000000"/>
                <w:sz w:val="24"/>
                <w:szCs w:val="24"/>
              </w:rPr>
            </w:pPr>
            <w:r w:rsidRPr="006139D9">
              <w:rPr>
                <w:iCs/>
                <w:color w:val="000000"/>
                <w:sz w:val="24"/>
                <w:szCs w:val="24"/>
              </w:rPr>
              <w:t xml:space="preserve">или </w:t>
            </w:r>
          </w:p>
          <w:p w:rsidR="006139D9" w:rsidRPr="006139D9" w:rsidRDefault="006139D9" w:rsidP="007D7571">
            <w:pPr>
              <w:ind w:left="-74"/>
              <w:jc w:val="both"/>
              <w:rPr>
                <w:iCs/>
                <w:color w:val="000000"/>
                <w:sz w:val="24"/>
                <w:szCs w:val="24"/>
              </w:rPr>
            </w:pPr>
            <w:r w:rsidRPr="006139D9">
              <w:rPr>
                <w:iCs/>
                <w:color w:val="000000"/>
                <w:sz w:val="24"/>
                <w:szCs w:val="24"/>
              </w:rPr>
              <w:t xml:space="preserve">общественный туалет нестационарного типа </w:t>
            </w:r>
          </w:p>
          <w:p w:rsidR="006139D9" w:rsidRPr="006139D9" w:rsidRDefault="006139D9" w:rsidP="007D7571">
            <w:pPr>
              <w:ind w:left="-74"/>
              <w:jc w:val="both"/>
              <w:rPr>
                <w:iCs/>
                <w:color w:val="000000"/>
                <w:sz w:val="24"/>
                <w:szCs w:val="24"/>
              </w:rPr>
            </w:pPr>
            <w:r w:rsidRPr="006139D9">
              <w:rPr>
                <w:iCs/>
                <w:color w:val="000000"/>
                <w:sz w:val="24"/>
                <w:szCs w:val="24"/>
              </w:rPr>
              <w:t xml:space="preserve">или </w:t>
            </w:r>
          </w:p>
          <w:p w:rsidR="006139D9" w:rsidRPr="006139D9" w:rsidRDefault="006139D9" w:rsidP="007D7571">
            <w:pPr>
              <w:ind w:left="-74"/>
              <w:jc w:val="both"/>
              <w:rPr>
                <w:iCs/>
                <w:color w:val="000000"/>
                <w:sz w:val="24"/>
                <w:szCs w:val="24"/>
              </w:rPr>
            </w:pPr>
            <w:r w:rsidRPr="006139D9">
              <w:rPr>
                <w:iCs/>
                <w:color w:val="000000"/>
                <w:sz w:val="24"/>
                <w:szCs w:val="24"/>
              </w:rPr>
              <w:t xml:space="preserve">нестационарное строение (сооружение) </w:t>
            </w:r>
          </w:p>
          <w:p w:rsidR="006139D9" w:rsidRPr="006139D9" w:rsidRDefault="006139D9" w:rsidP="007D7571">
            <w:pPr>
              <w:ind w:left="-74"/>
              <w:jc w:val="both"/>
              <w:rPr>
                <w:iCs/>
                <w:color w:val="000000"/>
                <w:sz w:val="24"/>
                <w:szCs w:val="24"/>
              </w:rPr>
            </w:pPr>
            <w:r w:rsidRPr="006139D9">
              <w:rPr>
                <w:iCs/>
                <w:color w:val="000000"/>
                <w:sz w:val="24"/>
                <w:szCs w:val="24"/>
              </w:rPr>
              <w:t xml:space="preserve">или </w:t>
            </w:r>
          </w:p>
          <w:p w:rsidR="006139D9" w:rsidRPr="006139D9" w:rsidRDefault="006139D9" w:rsidP="007D7571">
            <w:pPr>
              <w:ind w:left="-74"/>
              <w:jc w:val="both"/>
              <w:rPr>
                <w:iCs/>
                <w:color w:val="000000"/>
                <w:sz w:val="24"/>
                <w:szCs w:val="24"/>
              </w:rPr>
            </w:pPr>
            <w:r w:rsidRPr="006139D9">
              <w:rPr>
                <w:iCs/>
                <w:color w:val="000000"/>
                <w:sz w:val="24"/>
                <w:szCs w:val="24"/>
              </w:rPr>
              <w:t>временное сооружение для отдыха сезонного гостиничного комплекса (кемпинга).</w:t>
            </w:r>
          </w:p>
        </w:tc>
        <w:tc>
          <w:tcPr>
            <w:tcW w:w="5386" w:type="dxa"/>
            <w:tcBorders>
              <w:top w:val="nil"/>
              <w:left w:val="nil"/>
              <w:bottom w:val="nil"/>
              <w:right w:val="nil"/>
            </w:tcBorders>
            <w:shd w:val="clear" w:color="auto" w:fill="auto"/>
            <w:noWrap/>
            <w:vAlign w:val="bottom"/>
            <w:hideMark/>
          </w:tcPr>
          <w:p w:rsidR="006139D9" w:rsidRPr="006139D9" w:rsidRDefault="006139D9" w:rsidP="006139D9">
            <w:pPr>
              <w:widowControl/>
              <w:autoSpaceDE/>
              <w:autoSpaceDN/>
              <w:ind w:firstLineChars="200" w:firstLine="480"/>
              <w:rPr>
                <w:iCs/>
                <w:color w:val="000000"/>
                <w:sz w:val="24"/>
                <w:szCs w:val="24"/>
                <w:lang w:eastAsia="ru-RU"/>
              </w:rPr>
            </w:pPr>
          </w:p>
        </w:tc>
      </w:tr>
      <w:tr w:rsidR="006139D9" w:rsidRPr="006139D9" w:rsidTr="0064650F">
        <w:trPr>
          <w:trHeight w:val="106"/>
        </w:trPr>
        <w:tc>
          <w:tcPr>
            <w:tcW w:w="4854" w:type="dxa"/>
            <w:tcBorders>
              <w:top w:val="nil"/>
              <w:left w:val="nil"/>
              <w:bottom w:val="nil"/>
              <w:right w:val="nil"/>
            </w:tcBorders>
            <w:shd w:val="clear" w:color="auto" w:fill="auto"/>
            <w:noWrap/>
            <w:vAlign w:val="center"/>
            <w:hideMark/>
          </w:tcPr>
          <w:p w:rsidR="006139D9" w:rsidRPr="006139D9" w:rsidRDefault="006139D9" w:rsidP="005D3253">
            <w:pPr>
              <w:widowControl/>
              <w:autoSpaceDE/>
              <w:autoSpaceDN/>
              <w:rPr>
                <w:sz w:val="24"/>
                <w:szCs w:val="24"/>
                <w:lang w:eastAsia="ru-RU"/>
              </w:rPr>
            </w:pPr>
          </w:p>
        </w:tc>
        <w:tc>
          <w:tcPr>
            <w:tcW w:w="5386" w:type="dxa"/>
            <w:tcBorders>
              <w:top w:val="nil"/>
              <w:left w:val="nil"/>
              <w:bottom w:val="nil"/>
              <w:right w:val="nil"/>
            </w:tcBorders>
            <w:shd w:val="clear" w:color="auto" w:fill="auto"/>
            <w:noWrap/>
            <w:vAlign w:val="bottom"/>
            <w:hideMark/>
          </w:tcPr>
          <w:p w:rsidR="006139D9" w:rsidRPr="006139D9" w:rsidRDefault="006139D9" w:rsidP="006139D9">
            <w:pPr>
              <w:widowControl/>
              <w:autoSpaceDE/>
              <w:autoSpaceDN/>
              <w:ind w:firstLineChars="200" w:firstLine="480"/>
              <w:rPr>
                <w:sz w:val="24"/>
                <w:szCs w:val="24"/>
                <w:lang w:eastAsia="ru-RU"/>
              </w:rPr>
            </w:pPr>
          </w:p>
        </w:tc>
      </w:tr>
      <w:tr w:rsidR="006139D9" w:rsidRPr="006139D9" w:rsidTr="0064650F">
        <w:trPr>
          <w:trHeight w:val="920"/>
        </w:trPr>
        <w:tc>
          <w:tcPr>
            <w:tcW w:w="4854" w:type="dxa"/>
            <w:tcBorders>
              <w:top w:val="nil"/>
              <w:left w:val="nil"/>
              <w:bottom w:val="nil"/>
              <w:right w:val="nil"/>
            </w:tcBorders>
            <w:shd w:val="clear" w:color="auto" w:fill="auto"/>
            <w:vAlign w:val="bottom"/>
            <w:hideMark/>
          </w:tcPr>
          <w:p w:rsidR="006139D9" w:rsidRPr="006139D9" w:rsidRDefault="006139D9" w:rsidP="007D7571">
            <w:pPr>
              <w:widowControl/>
              <w:autoSpaceDE/>
              <w:autoSpaceDN/>
              <w:ind w:left="-74" w:right="34"/>
              <w:jc w:val="both"/>
              <w:rPr>
                <w:color w:val="000000"/>
                <w:sz w:val="24"/>
                <w:szCs w:val="24"/>
                <w:lang w:eastAsia="ru-RU"/>
              </w:rPr>
            </w:pPr>
            <w:r w:rsidRPr="006139D9">
              <w:rPr>
                <w:color w:val="000000"/>
                <w:sz w:val="24"/>
                <w:szCs w:val="24"/>
                <w:lang w:eastAsia="ru-RU"/>
              </w:rPr>
              <w:lastRenderedPageBreak/>
              <w:t xml:space="preserve">Информация о значимости территории, на которой </w:t>
            </w:r>
            <w:r w:rsidRPr="006139D9">
              <w:rPr>
                <w:sz w:val="24"/>
                <w:szCs w:val="24"/>
              </w:rPr>
              <w:t>располагается некапитальное строение (сооружение) для архитектурно-художественного облика городского округа*:</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9D9" w:rsidRPr="006139D9" w:rsidRDefault="006139D9" w:rsidP="006139D9">
            <w:pPr>
              <w:widowControl/>
              <w:autoSpaceDE/>
              <w:autoSpaceDN/>
              <w:rPr>
                <w:rFonts w:ascii="Calibri" w:hAnsi="Calibri"/>
                <w:color w:val="000000"/>
                <w:sz w:val="24"/>
                <w:szCs w:val="24"/>
                <w:lang w:eastAsia="ru-RU"/>
              </w:rPr>
            </w:pPr>
            <w:r w:rsidRPr="006139D9">
              <w:rPr>
                <w:rFonts w:ascii="Calibri" w:hAnsi="Calibri"/>
                <w:color w:val="000000"/>
                <w:sz w:val="24"/>
                <w:szCs w:val="24"/>
                <w:lang w:eastAsia="ru-RU"/>
              </w:rPr>
              <w:t> </w:t>
            </w:r>
          </w:p>
        </w:tc>
      </w:tr>
      <w:tr w:rsidR="006139D9" w:rsidRPr="006139D9" w:rsidTr="0064650F">
        <w:trPr>
          <w:trHeight w:val="234"/>
        </w:trPr>
        <w:tc>
          <w:tcPr>
            <w:tcW w:w="4854" w:type="dxa"/>
            <w:tcBorders>
              <w:top w:val="nil"/>
              <w:left w:val="nil"/>
              <w:bottom w:val="nil"/>
              <w:right w:val="nil"/>
            </w:tcBorders>
            <w:shd w:val="clear" w:color="auto" w:fill="auto"/>
            <w:noWrap/>
            <w:vAlign w:val="center"/>
            <w:hideMark/>
          </w:tcPr>
          <w:p w:rsidR="006139D9" w:rsidRPr="006139D9" w:rsidRDefault="006139D9" w:rsidP="007D7571">
            <w:pPr>
              <w:widowControl/>
              <w:autoSpaceDE/>
              <w:autoSpaceDN/>
              <w:spacing w:before="120"/>
              <w:ind w:left="-74"/>
              <w:jc w:val="both"/>
              <w:rPr>
                <w:iCs/>
                <w:color w:val="000000"/>
                <w:sz w:val="24"/>
                <w:szCs w:val="24"/>
                <w:lang w:eastAsia="ru-RU"/>
              </w:rPr>
            </w:pPr>
            <w:r w:rsidRPr="006139D9">
              <w:rPr>
                <w:iCs/>
                <w:color w:val="000000"/>
                <w:sz w:val="24"/>
                <w:szCs w:val="24"/>
                <w:lang w:eastAsia="ru-RU"/>
              </w:rPr>
              <w:t>Выбор из типовых значений:</w:t>
            </w:r>
          </w:p>
        </w:tc>
        <w:tc>
          <w:tcPr>
            <w:tcW w:w="5386" w:type="dxa"/>
            <w:tcBorders>
              <w:top w:val="nil"/>
              <w:left w:val="nil"/>
              <w:bottom w:val="nil"/>
              <w:right w:val="nil"/>
            </w:tcBorders>
            <w:shd w:val="clear" w:color="auto" w:fill="auto"/>
            <w:noWrap/>
            <w:vAlign w:val="bottom"/>
            <w:hideMark/>
          </w:tcPr>
          <w:p w:rsidR="006139D9" w:rsidRPr="006139D9" w:rsidRDefault="006139D9" w:rsidP="006139D9">
            <w:pPr>
              <w:widowControl/>
              <w:autoSpaceDE/>
              <w:autoSpaceDN/>
              <w:jc w:val="both"/>
              <w:rPr>
                <w:iCs/>
                <w:color w:val="000000"/>
                <w:sz w:val="24"/>
                <w:szCs w:val="24"/>
                <w:lang w:eastAsia="ru-RU"/>
              </w:rPr>
            </w:pPr>
          </w:p>
        </w:tc>
      </w:tr>
      <w:tr w:rsidR="006139D9" w:rsidRPr="006139D9" w:rsidTr="0064650F">
        <w:trPr>
          <w:trHeight w:val="87"/>
        </w:trPr>
        <w:tc>
          <w:tcPr>
            <w:tcW w:w="4854" w:type="dxa"/>
            <w:tcBorders>
              <w:top w:val="nil"/>
              <w:left w:val="nil"/>
              <w:bottom w:val="nil"/>
              <w:right w:val="nil"/>
            </w:tcBorders>
            <w:shd w:val="clear" w:color="auto" w:fill="auto"/>
            <w:vAlign w:val="center"/>
            <w:hideMark/>
          </w:tcPr>
          <w:p w:rsidR="006139D9" w:rsidRPr="006139D9" w:rsidRDefault="006139D9" w:rsidP="007D7571">
            <w:pPr>
              <w:ind w:left="-74"/>
              <w:jc w:val="both"/>
              <w:rPr>
                <w:iCs/>
                <w:color w:val="000000"/>
                <w:sz w:val="24"/>
                <w:szCs w:val="24"/>
              </w:rPr>
            </w:pPr>
            <w:r w:rsidRPr="006139D9">
              <w:rPr>
                <w:iCs/>
                <w:color w:val="000000"/>
                <w:sz w:val="24"/>
                <w:szCs w:val="24"/>
              </w:rPr>
              <w:t>территория, на которой располагается некапитальное строение (сооружение), расположена вдоль общественной территории</w:t>
            </w:r>
            <w:proofErr w:type="gramStart"/>
            <w:r w:rsidRPr="006139D9">
              <w:rPr>
                <w:iCs/>
                <w:color w:val="000000"/>
                <w:sz w:val="24"/>
                <w:szCs w:val="24"/>
              </w:rPr>
              <w:t>/«</w:t>
            </w:r>
            <w:proofErr w:type="spellStart"/>
            <w:proofErr w:type="gramEnd"/>
            <w:r w:rsidRPr="006139D9">
              <w:rPr>
                <w:iCs/>
                <w:color w:val="000000"/>
                <w:sz w:val="24"/>
                <w:szCs w:val="24"/>
              </w:rPr>
              <w:t>вылетной</w:t>
            </w:r>
            <w:proofErr w:type="spellEnd"/>
            <w:r w:rsidRPr="006139D9">
              <w:rPr>
                <w:iCs/>
                <w:color w:val="000000"/>
                <w:sz w:val="24"/>
                <w:szCs w:val="24"/>
              </w:rPr>
              <w:t>» магистрали/иных улиц и дорог общего пользования/иных территорий общего пользования</w:t>
            </w:r>
          </w:p>
          <w:p w:rsidR="006139D9" w:rsidRPr="006139D9" w:rsidRDefault="006139D9" w:rsidP="007D7571">
            <w:pPr>
              <w:ind w:left="-74"/>
              <w:jc w:val="both"/>
              <w:rPr>
                <w:iCs/>
                <w:color w:val="000000"/>
                <w:sz w:val="24"/>
                <w:szCs w:val="24"/>
              </w:rPr>
            </w:pPr>
            <w:r w:rsidRPr="006139D9">
              <w:rPr>
                <w:iCs/>
                <w:color w:val="000000"/>
                <w:sz w:val="24"/>
                <w:szCs w:val="24"/>
              </w:rPr>
              <w:t>и (или)</w:t>
            </w:r>
          </w:p>
          <w:p w:rsidR="006139D9" w:rsidRPr="006139D9" w:rsidRDefault="006139D9" w:rsidP="007D7571">
            <w:pPr>
              <w:ind w:left="-74"/>
              <w:jc w:val="both"/>
              <w:rPr>
                <w:iCs/>
                <w:color w:val="000000"/>
                <w:sz w:val="24"/>
                <w:szCs w:val="24"/>
              </w:rPr>
            </w:pPr>
            <w:r w:rsidRPr="006139D9">
              <w:rPr>
                <w:iCs/>
                <w:color w:val="000000"/>
                <w:sz w:val="24"/>
                <w:szCs w:val="24"/>
              </w:rPr>
              <w:t>территория, на которой располагается некапитальное строение (сооружение), расположена вдоль водного объекта общего пользования</w:t>
            </w:r>
          </w:p>
          <w:p w:rsidR="006139D9" w:rsidRPr="006139D9" w:rsidRDefault="006139D9" w:rsidP="007D7571">
            <w:pPr>
              <w:ind w:left="-74"/>
              <w:jc w:val="both"/>
              <w:rPr>
                <w:iCs/>
                <w:color w:val="000000"/>
                <w:sz w:val="24"/>
                <w:szCs w:val="24"/>
              </w:rPr>
            </w:pPr>
            <w:r w:rsidRPr="006139D9">
              <w:rPr>
                <w:iCs/>
                <w:color w:val="000000"/>
                <w:sz w:val="24"/>
                <w:szCs w:val="24"/>
              </w:rPr>
              <w:t>и (или)</w:t>
            </w:r>
          </w:p>
          <w:p w:rsidR="006139D9" w:rsidRPr="006139D9" w:rsidRDefault="006139D9" w:rsidP="007D7571">
            <w:pPr>
              <w:ind w:left="-74"/>
              <w:jc w:val="both"/>
              <w:rPr>
                <w:iCs/>
                <w:color w:val="000000"/>
                <w:sz w:val="24"/>
                <w:szCs w:val="24"/>
              </w:rPr>
            </w:pPr>
            <w:r w:rsidRPr="006139D9">
              <w:rPr>
                <w:iCs/>
                <w:color w:val="000000"/>
                <w:sz w:val="24"/>
                <w:szCs w:val="24"/>
              </w:rPr>
              <w:t>территория, на которой располагается некапитальное строение (сооружение), расположена вдоль территории объекта культурного наследия с исторически связанными с ним территориями</w:t>
            </w:r>
          </w:p>
          <w:p w:rsidR="006139D9" w:rsidRPr="006139D9" w:rsidRDefault="006139D9" w:rsidP="007D7571">
            <w:pPr>
              <w:ind w:left="-74"/>
              <w:jc w:val="both"/>
              <w:rPr>
                <w:iCs/>
                <w:color w:val="000000"/>
                <w:sz w:val="24"/>
                <w:szCs w:val="24"/>
              </w:rPr>
            </w:pPr>
            <w:r w:rsidRPr="006139D9">
              <w:rPr>
                <w:iCs/>
                <w:color w:val="000000"/>
                <w:sz w:val="24"/>
                <w:szCs w:val="24"/>
              </w:rPr>
              <w:t>и (или)</w:t>
            </w:r>
          </w:p>
          <w:p w:rsidR="006139D9" w:rsidRPr="006139D9" w:rsidRDefault="006139D9" w:rsidP="007D7571">
            <w:pPr>
              <w:ind w:left="-74"/>
              <w:jc w:val="both"/>
              <w:rPr>
                <w:iCs/>
                <w:color w:val="000000"/>
                <w:sz w:val="24"/>
                <w:szCs w:val="24"/>
              </w:rPr>
            </w:pPr>
            <w:r w:rsidRPr="006139D9">
              <w:rPr>
                <w:iCs/>
                <w:color w:val="000000"/>
                <w:sz w:val="24"/>
                <w:szCs w:val="24"/>
              </w:rPr>
              <w:t xml:space="preserve">территория, на которой располагается некапитальное строение (сооружение), расположена вдоль территории объекта социальной инфраструктуры </w:t>
            </w:r>
          </w:p>
          <w:p w:rsidR="006139D9" w:rsidRPr="006139D9" w:rsidRDefault="006139D9" w:rsidP="007D7571">
            <w:pPr>
              <w:ind w:left="-74"/>
              <w:jc w:val="both"/>
              <w:rPr>
                <w:iCs/>
                <w:color w:val="000000"/>
                <w:sz w:val="24"/>
                <w:szCs w:val="24"/>
              </w:rPr>
            </w:pPr>
            <w:r w:rsidRPr="006139D9">
              <w:rPr>
                <w:iCs/>
                <w:color w:val="000000"/>
                <w:sz w:val="24"/>
                <w:szCs w:val="24"/>
              </w:rPr>
              <w:t>и (или)</w:t>
            </w:r>
          </w:p>
          <w:p w:rsidR="006139D9" w:rsidRPr="006139D9" w:rsidRDefault="006139D9" w:rsidP="007D7571">
            <w:pPr>
              <w:ind w:left="-74"/>
              <w:jc w:val="both"/>
              <w:rPr>
                <w:iCs/>
                <w:color w:val="000000"/>
                <w:sz w:val="24"/>
                <w:szCs w:val="24"/>
              </w:rPr>
            </w:pPr>
            <w:r w:rsidRPr="006139D9">
              <w:rPr>
                <w:iCs/>
                <w:color w:val="000000"/>
                <w:sz w:val="24"/>
                <w:szCs w:val="24"/>
              </w:rPr>
              <w:t>территория, на которой располагается некапитальное строение (сооружение), расположена вдоль территории объекта религиозного использования</w:t>
            </w:r>
          </w:p>
          <w:p w:rsidR="006139D9" w:rsidRPr="006139D9" w:rsidRDefault="006139D9" w:rsidP="007D7571">
            <w:pPr>
              <w:ind w:left="-74"/>
              <w:jc w:val="both"/>
              <w:rPr>
                <w:iCs/>
                <w:color w:val="000000"/>
                <w:sz w:val="24"/>
                <w:szCs w:val="24"/>
              </w:rPr>
            </w:pPr>
            <w:r w:rsidRPr="006139D9">
              <w:rPr>
                <w:iCs/>
                <w:color w:val="000000"/>
                <w:sz w:val="24"/>
                <w:szCs w:val="24"/>
              </w:rPr>
              <w:t>и (или)</w:t>
            </w:r>
          </w:p>
          <w:p w:rsidR="006139D9" w:rsidRPr="006139D9" w:rsidRDefault="006139D9" w:rsidP="007D7571">
            <w:pPr>
              <w:ind w:left="-74"/>
              <w:jc w:val="both"/>
              <w:rPr>
                <w:iCs/>
                <w:color w:val="000000"/>
                <w:sz w:val="24"/>
                <w:szCs w:val="24"/>
              </w:rPr>
            </w:pPr>
            <w:r w:rsidRPr="006139D9">
              <w:rPr>
                <w:iCs/>
                <w:color w:val="000000"/>
                <w:sz w:val="24"/>
                <w:szCs w:val="24"/>
              </w:rPr>
              <w:t xml:space="preserve">территория, на которой располагается некапитальное строение (сооружение), расположена вдоль 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 </w:t>
            </w:r>
          </w:p>
          <w:p w:rsidR="006139D9" w:rsidRPr="006139D9" w:rsidRDefault="006139D9" w:rsidP="007D7571">
            <w:pPr>
              <w:ind w:left="-74"/>
              <w:jc w:val="both"/>
              <w:rPr>
                <w:iCs/>
                <w:color w:val="000000"/>
                <w:sz w:val="24"/>
                <w:szCs w:val="24"/>
              </w:rPr>
            </w:pPr>
            <w:r w:rsidRPr="006139D9">
              <w:rPr>
                <w:iCs/>
                <w:color w:val="000000"/>
                <w:sz w:val="24"/>
                <w:szCs w:val="24"/>
              </w:rPr>
              <w:t>и (или)</w:t>
            </w:r>
          </w:p>
          <w:p w:rsidR="006139D9" w:rsidRPr="006139D9" w:rsidRDefault="006139D9" w:rsidP="005D3253">
            <w:pPr>
              <w:ind w:left="-74"/>
              <w:jc w:val="both"/>
              <w:rPr>
                <w:iCs/>
                <w:color w:val="000000"/>
                <w:sz w:val="24"/>
                <w:szCs w:val="24"/>
              </w:rPr>
            </w:pPr>
            <w:r w:rsidRPr="006139D9">
              <w:rPr>
                <w:iCs/>
                <w:color w:val="000000"/>
                <w:sz w:val="24"/>
                <w:szCs w:val="24"/>
              </w:rPr>
              <w:t xml:space="preserve">территория, на которой располагается некапитальное строение (сооружение), расположена вдоль территорий въездных групп, мемориальных комплексов, </w:t>
            </w:r>
            <w:proofErr w:type="spellStart"/>
            <w:r w:rsidRPr="006139D9">
              <w:rPr>
                <w:iCs/>
                <w:color w:val="000000"/>
                <w:sz w:val="24"/>
                <w:szCs w:val="24"/>
              </w:rPr>
              <w:t>скульптурно</w:t>
            </w:r>
            <w:proofErr w:type="spellEnd"/>
            <w:r w:rsidRPr="006139D9">
              <w:rPr>
                <w:iCs/>
                <w:color w:val="000000"/>
                <w:sz w:val="24"/>
                <w:szCs w:val="24"/>
              </w:rPr>
              <w:t>-архитектурных композиций, монументально-декоративный композиций.</w:t>
            </w:r>
          </w:p>
        </w:tc>
        <w:tc>
          <w:tcPr>
            <w:tcW w:w="5386" w:type="dxa"/>
            <w:tcBorders>
              <w:top w:val="nil"/>
              <w:left w:val="nil"/>
              <w:bottom w:val="nil"/>
              <w:right w:val="nil"/>
            </w:tcBorders>
            <w:shd w:val="clear" w:color="auto" w:fill="auto"/>
            <w:noWrap/>
            <w:vAlign w:val="bottom"/>
            <w:hideMark/>
          </w:tcPr>
          <w:p w:rsidR="006139D9" w:rsidRPr="006139D9" w:rsidRDefault="006139D9" w:rsidP="006139D9">
            <w:pPr>
              <w:widowControl/>
              <w:autoSpaceDE/>
              <w:autoSpaceDN/>
              <w:ind w:firstLineChars="200" w:firstLine="480"/>
              <w:rPr>
                <w:iCs/>
                <w:color w:val="000000"/>
                <w:sz w:val="24"/>
                <w:szCs w:val="24"/>
                <w:lang w:eastAsia="ru-RU"/>
              </w:rPr>
            </w:pPr>
          </w:p>
        </w:tc>
      </w:tr>
      <w:tr w:rsidR="006139D9" w:rsidRPr="006139D9" w:rsidTr="0064650F">
        <w:trPr>
          <w:trHeight w:val="457"/>
        </w:trPr>
        <w:tc>
          <w:tcPr>
            <w:tcW w:w="4854" w:type="dxa"/>
            <w:tcBorders>
              <w:top w:val="nil"/>
              <w:left w:val="nil"/>
              <w:bottom w:val="nil"/>
              <w:right w:val="nil"/>
            </w:tcBorders>
            <w:shd w:val="clear" w:color="auto" w:fill="auto"/>
            <w:noWrap/>
            <w:vAlign w:val="center"/>
            <w:hideMark/>
          </w:tcPr>
          <w:p w:rsidR="006139D9" w:rsidRPr="006139D9" w:rsidRDefault="006139D9" w:rsidP="007D7571">
            <w:pPr>
              <w:widowControl/>
              <w:autoSpaceDE/>
              <w:autoSpaceDN/>
              <w:ind w:left="-74"/>
              <w:jc w:val="both"/>
              <w:rPr>
                <w:color w:val="000000"/>
                <w:sz w:val="24"/>
                <w:szCs w:val="24"/>
                <w:lang w:eastAsia="ru-RU"/>
              </w:rPr>
            </w:pPr>
            <w:r w:rsidRPr="006139D9">
              <w:rPr>
                <w:color w:val="000000"/>
                <w:sz w:val="24"/>
                <w:szCs w:val="24"/>
                <w:lang w:eastAsia="ru-RU"/>
              </w:rPr>
              <w:lastRenderedPageBreak/>
              <w:t xml:space="preserve">Количество фасадов </w:t>
            </w:r>
            <w:r w:rsidRPr="006139D9">
              <w:rPr>
                <w:sz w:val="24"/>
                <w:szCs w:val="24"/>
              </w:rPr>
              <w:t xml:space="preserve">некапитального строения </w:t>
            </w:r>
            <w:r w:rsidRPr="006139D9">
              <w:rPr>
                <w:spacing w:val="-2"/>
                <w:sz w:val="24"/>
                <w:szCs w:val="24"/>
              </w:rPr>
              <w:t>(сооружения)</w:t>
            </w:r>
            <w:r w:rsidRPr="006139D9">
              <w:rPr>
                <w:color w:val="000000"/>
                <w:sz w:val="24"/>
                <w:szCs w:val="24"/>
                <w:lang w:eastAsia="ru-RU"/>
              </w:rPr>
              <w:t>*:</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9D9" w:rsidRPr="006139D9" w:rsidRDefault="006139D9" w:rsidP="006139D9">
            <w:pPr>
              <w:widowControl/>
              <w:autoSpaceDE/>
              <w:autoSpaceDN/>
              <w:rPr>
                <w:rFonts w:ascii="Calibri" w:hAnsi="Calibri"/>
                <w:color w:val="000000"/>
                <w:sz w:val="24"/>
                <w:szCs w:val="24"/>
                <w:lang w:eastAsia="ru-RU"/>
              </w:rPr>
            </w:pPr>
            <w:r w:rsidRPr="006139D9">
              <w:rPr>
                <w:rFonts w:ascii="Calibri" w:hAnsi="Calibri"/>
                <w:color w:val="000000"/>
                <w:sz w:val="24"/>
                <w:szCs w:val="24"/>
                <w:lang w:eastAsia="ru-RU"/>
              </w:rPr>
              <w:t> </w:t>
            </w:r>
          </w:p>
        </w:tc>
      </w:tr>
      <w:tr w:rsidR="006139D9" w:rsidRPr="006139D9" w:rsidTr="0064650F">
        <w:trPr>
          <w:trHeight w:val="698"/>
        </w:trPr>
        <w:tc>
          <w:tcPr>
            <w:tcW w:w="4854" w:type="dxa"/>
            <w:tcBorders>
              <w:top w:val="nil"/>
              <w:left w:val="nil"/>
              <w:bottom w:val="nil"/>
              <w:right w:val="nil"/>
            </w:tcBorders>
            <w:shd w:val="clear" w:color="auto" w:fill="auto"/>
            <w:noWrap/>
            <w:vAlign w:val="center"/>
            <w:hideMark/>
          </w:tcPr>
          <w:p w:rsidR="006139D9" w:rsidRPr="006139D9" w:rsidRDefault="006139D9" w:rsidP="007D7571">
            <w:pPr>
              <w:widowControl/>
              <w:autoSpaceDE/>
              <w:autoSpaceDN/>
              <w:ind w:left="-74"/>
              <w:jc w:val="both"/>
              <w:rPr>
                <w:iCs/>
                <w:color w:val="000000"/>
                <w:sz w:val="24"/>
                <w:szCs w:val="24"/>
                <w:lang w:eastAsia="ru-RU"/>
              </w:rPr>
            </w:pPr>
            <w:r w:rsidRPr="006139D9">
              <w:rPr>
                <w:iCs/>
                <w:color w:val="000000"/>
                <w:sz w:val="24"/>
                <w:szCs w:val="24"/>
                <w:lang w:eastAsia="ru-RU"/>
              </w:rPr>
              <w:t>Выбор из типовых значений (цифр): 1, 2, 3, 4… n</w:t>
            </w:r>
          </w:p>
          <w:p w:rsidR="006139D9" w:rsidRPr="006139D9" w:rsidRDefault="006139D9" w:rsidP="007D7571">
            <w:pPr>
              <w:widowControl/>
              <w:autoSpaceDE/>
              <w:autoSpaceDN/>
              <w:ind w:left="-74"/>
              <w:jc w:val="both"/>
              <w:rPr>
                <w:iCs/>
                <w:color w:val="000000"/>
                <w:sz w:val="24"/>
                <w:szCs w:val="24"/>
                <w:lang w:eastAsia="ru-RU"/>
              </w:rPr>
            </w:pPr>
            <w:r w:rsidRPr="006139D9">
              <w:rPr>
                <w:iCs/>
                <w:color w:val="000000"/>
                <w:sz w:val="24"/>
                <w:szCs w:val="24"/>
                <w:lang w:eastAsia="ru-RU"/>
              </w:rPr>
              <w:t xml:space="preserve">Обращаем внимание: в пункте 5 Запроса будет автоматически указано для заполнения количество фасадов в соответствии с полем «Количество фасадов </w:t>
            </w:r>
            <w:r w:rsidRPr="006139D9">
              <w:rPr>
                <w:sz w:val="24"/>
                <w:szCs w:val="24"/>
              </w:rPr>
              <w:t>некапитального строения</w:t>
            </w:r>
            <w:r w:rsidRPr="006139D9">
              <w:rPr>
                <w:spacing w:val="40"/>
                <w:sz w:val="24"/>
                <w:szCs w:val="24"/>
              </w:rPr>
              <w:t xml:space="preserve"> </w:t>
            </w:r>
            <w:r w:rsidRPr="006139D9">
              <w:rPr>
                <w:spacing w:val="-2"/>
                <w:sz w:val="24"/>
                <w:szCs w:val="24"/>
              </w:rPr>
              <w:t>(сооружения)».</w:t>
            </w:r>
          </w:p>
        </w:tc>
        <w:tc>
          <w:tcPr>
            <w:tcW w:w="5386" w:type="dxa"/>
            <w:tcBorders>
              <w:top w:val="nil"/>
              <w:left w:val="nil"/>
              <w:bottom w:val="nil"/>
              <w:right w:val="nil"/>
            </w:tcBorders>
            <w:shd w:val="clear" w:color="auto" w:fill="auto"/>
            <w:noWrap/>
            <w:vAlign w:val="bottom"/>
            <w:hideMark/>
          </w:tcPr>
          <w:p w:rsidR="006139D9" w:rsidRPr="006139D9" w:rsidRDefault="006139D9" w:rsidP="006139D9">
            <w:pPr>
              <w:widowControl/>
              <w:autoSpaceDE/>
              <w:autoSpaceDN/>
              <w:jc w:val="both"/>
              <w:rPr>
                <w:iCs/>
                <w:color w:val="000000"/>
                <w:sz w:val="24"/>
                <w:szCs w:val="24"/>
                <w:lang w:eastAsia="ru-RU"/>
              </w:rPr>
            </w:pPr>
          </w:p>
        </w:tc>
      </w:tr>
    </w:tbl>
    <w:p w:rsidR="006139D9" w:rsidRPr="006139D9" w:rsidRDefault="006139D9" w:rsidP="006139D9">
      <w:pPr>
        <w:pStyle w:val="a3"/>
        <w:rPr>
          <w:sz w:val="24"/>
          <w:szCs w:val="24"/>
        </w:rPr>
      </w:pPr>
      <w:r w:rsidRPr="006139D9">
        <w:rPr>
          <w:noProof/>
          <w:sz w:val="24"/>
          <w:szCs w:val="24"/>
          <w:lang w:eastAsia="ru-RU"/>
        </w:rPr>
        <mc:AlternateContent>
          <mc:Choice Requires="wps">
            <w:drawing>
              <wp:anchor distT="0" distB="0" distL="114300" distR="114300" simplePos="0" relativeHeight="251710464" behindDoc="1" locked="0" layoutInCell="1" allowOverlap="1" wp14:anchorId="3878B2D9" wp14:editId="09720168">
                <wp:simplePos x="0" y="0"/>
                <wp:positionH relativeFrom="column">
                  <wp:posOffset>5914626</wp:posOffset>
                </wp:positionH>
                <wp:positionV relativeFrom="paragraph">
                  <wp:posOffset>145356</wp:posOffset>
                </wp:positionV>
                <wp:extent cx="584791" cy="425273"/>
                <wp:effectExtent l="0" t="0" r="25400" b="13335"/>
                <wp:wrapNone/>
                <wp:docPr id="42" name="Прямоугольник 42"/>
                <wp:cNvGraphicFramePr/>
                <a:graphic xmlns:a="http://schemas.openxmlformats.org/drawingml/2006/main">
                  <a:graphicData uri="http://schemas.microsoft.com/office/word/2010/wordprocessingShape">
                    <wps:wsp>
                      <wps:cNvSpPr/>
                      <wps:spPr>
                        <a:xfrm>
                          <a:off x="0" y="0"/>
                          <a:ext cx="584791" cy="425273"/>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151B" w:rsidRPr="007D7571" w:rsidRDefault="00C8151B" w:rsidP="007D7571">
                            <w:pPr>
                              <w:jc w:val="center"/>
                              <w:rPr>
                                <w:color w:val="000000" w:themeColor="text1"/>
                              </w:rPr>
                            </w:pPr>
                            <w:r>
                              <w:rPr>
                                <w:color w:val="000000" w:themeColor="text1"/>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8B2D9" id="Прямоугольник 42" o:spid="_x0000_s1034" style="position:absolute;margin-left:465.7pt;margin-top:11.45pt;width:46.05pt;height:3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uY6zwIAANkFAAAOAAAAZHJzL2Uyb0RvYy54bWysVM1u2zAMvg/YOwi6r07cpD9BnSJo0WFA&#10;0RZrh54VWYoNyJImKbGz04BdC+wR9hC7DPvpMzhvNEr+SdsVOwzLQRFN8iP5ieTRcVUItGLG5kom&#10;eLgzwIhJqtJcLhL87ubs1QFG1hGZEqEkS/CaWXw8ffniqNQTFqtMiZQZBCDSTkqd4Mw5PYkiSzNW&#10;ELujNJOg5MoUxIFoFlFqSAnohYjiwWAvKpVJtVGUWQtfTxslngZ8zhl1l5xb5pBIMOTmwmnCOfdn&#10;ND0ik4UhOstpmwb5hywKkksI2kOdEkfQ0uR/QBU5Ncoq7naoKiLFeU5ZqAGqGQ6eVHOdEc1CLUCO&#10;1T1N9v/B0ovVlUF5muBRjJEkBbxR/WXzcfO5/lnfbz7VX+v7+sfmrv5Vf6u/IzACxkptJ+B4ra9M&#10;K1m4+vIrbgr/D4WhKrC87llmlUMUPo4PRvuHQ4woqEbxON7f9ZjR1lkb614zVSB/SbCBRwzcktW5&#10;dY1pZ+JjWSXy9CwXIgi+cdiJMGhF4Mnni2EL/shKSFQmeG93PAjAj3Sh9bYIrnoGAZIVEnL2RDSl&#10;h5tbC+aTEPIt40AqFBs3AR5nRShl0g0bVUZS1iQ7HsCvS7fzCMwEQI/MocweuwXoLBuQDrvhqbX3&#10;rixMQ+/cVv43594jRFbS9c5FLpV5rjIBVbWRG/uOpIYaz5Kr5lVouANv6b/MVbqGJjSqmU6r6VkO&#10;L39OrLsiBsYRBhdWjLuEgwsFL6faG0aZMh+e++7tYUpAi1EJ451g+35JDMNIvJEwP4fD0cjvgyCM&#10;xvsxCOahZv5QI5fFiYJ2gq6F7MLV2zvRXblRxS1sopmPCioiKcROMHWmE05cs3Zgl1E2mwUz2AGa&#10;uHN5rakH9zz7zr6pbonRbfs7mJsL1a0CMnkyBY2t95RqtnSK52FEtry2LwD7I7RSu+v8gnooB6vt&#10;Rp7+BgAA//8DAFBLAwQUAAYACAAAACEAeYXkaeIAAAAKAQAADwAAAGRycy9kb3ducmV2LnhtbEyP&#10;QU/CQBCF7yb+h82YeJMtBQmtnRI1MR7UBKiE69Id24bubO0uUP31LCc9Tt6X977JFoNpxZF611hG&#10;GI8iEMSl1Q1XCJ/Fy90chPOKtWotE8IPOVjk11eZSrU98YqOa1+JUMIuVQi1910qpStrMsqNbEcc&#10;si/bG+XD2VdS9+oUyk0r4yiaSaMaDgu16ui5pnK/PhgEvyy+p3sbzTZvT8vX4n2rf1f+A/H2Znh8&#10;AOFp8H8wXPSDOuTBaWcPrJ1oEZLJeBpQhDhOQFyAKJ7cg9ghzJMEZJ7J/y/kZwAAAP//AwBQSwEC&#10;LQAUAAYACAAAACEAtoM4kv4AAADhAQAAEwAAAAAAAAAAAAAAAAAAAAAAW0NvbnRlbnRfVHlwZXNd&#10;LnhtbFBLAQItABQABgAIAAAAIQA4/SH/1gAAAJQBAAALAAAAAAAAAAAAAAAAAC8BAABfcmVscy8u&#10;cmVsc1BLAQItABQABgAIAAAAIQDVzuY6zwIAANkFAAAOAAAAAAAAAAAAAAAAAC4CAABkcnMvZTJv&#10;RG9jLnhtbFBLAQItABQABgAIAAAAIQB5heRp4gAAAAoBAAAPAAAAAAAAAAAAAAAAACkFAABkcnMv&#10;ZG93bnJldi54bWxQSwUGAAAAAAQABADzAAAAOAYAAAAA&#10;" fillcolor="white [3212]" strokecolor="black [3213]" strokeweight=".5pt">
                <v:textbox>
                  <w:txbxContent>
                    <w:p w:rsidR="00C8151B" w:rsidRPr="007D7571" w:rsidRDefault="00C8151B" w:rsidP="007D7571">
                      <w:pPr>
                        <w:jc w:val="center"/>
                        <w:rPr>
                          <w:color w:val="000000" w:themeColor="text1"/>
                        </w:rPr>
                      </w:pPr>
                      <w:r>
                        <w:rPr>
                          <w:color w:val="000000" w:themeColor="text1"/>
                        </w:rPr>
                        <w:t>да</w:t>
                      </w:r>
                    </w:p>
                  </w:txbxContent>
                </v:textbox>
              </v:rect>
            </w:pict>
          </mc:Fallback>
        </mc:AlternateContent>
      </w:r>
    </w:p>
    <w:p w:rsidR="006139D9" w:rsidRPr="006139D9" w:rsidRDefault="006139D9" w:rsidP="007D7571">
      <w:pPr>
        <w:ind w:right="992"/>
        <w:jc w:val="both"/>
        <w:rPr>
          <w:sz w:val="24"/>
          <w:szCs w:val="24"/>
        </w:rPr>
      </w:pPr>
      <w:r w:rsidRPr="006139D9">
        <w:rPr>
          <w:sz w:val="24"/>
          <w:szCs w:val="24"/>
        </w:rPr>
        <w:t>При</w:t>
      </w:r>
      <w:r w:rsidRPr="006139D9">
        <w:rPr>
          <w:spacing w:val="21"/>
          <w:sz w:val="24"/>
          <w:szCs w:val="24"/>
        </w:rPr>
        <w:t xml:space="preserve"> </w:t>
      </w:r>
      <w:r w:rsidRPr="006139D9">
        <w:rPr>
          <w:sz w:val="24"/>
          <w:szCs w:val="24"/>
        </w:rPr>
        <w:t>планируемых</w:t>
      </w:r>
      <w:r w:rsidRPr="006139D9">
        <w:rPr>
          <w:spacing w:val="25"/>
          <w:sz w:val="24"/>
          <w:szCs w:val="24"/>
        </w:rPr>
        <w:t xml:space="preserve"> </w:t>
      </w:r>
      <w:r w:rsidRPr="006139D9">
        <w:rPr>
          <w:sz w:val="24"/>
          <w:szCs w:val="24"/>
        </w:rPr>
        <w:t>работах</w:t>
      </w:r>
      <w:r w:rsidRPr="006139D9">
        <w:rPr>
          <w:spacing w:val="22"/>
          <w:sz w:val="24"/>
          <w:szCs w:val="24"/>
        </w:rPr>
        <w:t xml:space="preserve"> </w:t>
      </w:r>
      <w:r w:rsidRPr="006139D9">
        <w:rPr>
          <w:sz w:val="24"/>
          <w:szCs w:val="24"/>
        </w:rPr>
        <w:t>и</w:t>
      </w:r>
      <w:r w:rsidRPr="006139D9">
        <w:rPr>
          <w:spacing w:val="23"/>
          <w:sz w:val="24"/>
          <w:szCs w:val="24"/>
        </w:rPr>
        <w:t xml:space="preserve"> </w:t>
      </w:r>
      <w:r w:rsidRPr="006139D9">
        <w:rPr>
          <w:sz w:val="24"/>
          <w:szCs w:val="24"/>
        </w:rPr>
        <w:t>последующем</w:t>
      </w:r>
      <w:r w:rsidRPr="006139D9">
        <w:rPr>
          <w:spacing w:val="25"/>
          <w:sz w:val="24"/>
          <w:szCs w:val="24"/>
        </w:rPr>
        <w:t xml:space="preserve"> </w:t>
      </w:r>
      <w:r w:rsidRPr="006139D9">
        <w:rPr>
          <w:sz w:val="24"/>
          <w:szCs w:val="24"/>
        </w:rPr>
        <w:t>содержании</w:t>
      </w:r>
      <w:r w:rsidRPr="006139D9">
        <w:rPr>
          <w:spacing w:val="34"/>
          <w:sz w:val="24"/>
          <w:szCs w:val="24"/>
        </w:rPr>
        <w:t xml:space="preserve"> </w:t>
      </w:r>
      <w:r w:rsidRPr="006139D9">
        <w:rPr>
          <w:sz w:val="24"/>
          <w:szCs w:val="24"/>
        </w:rPr>
        <w:t>внешних</w:t>
      </w:r>
      <w:r w:rsidRPr="006139D9">
        <w:rPr>
          <w:spacing w:val="18"/>
          <w:sz w:val="24"/>
          <w:szCs w:val="24"/>
        </w:rPr>
        <w:t xml:space="preserve"> </w:t>
      </w:r>
      <w:r w:rsidRPr="006139D9">
        <w:rPr>
          <w:sz w:val="24"/>
          <w:szCs w:val="24"/>
        </w:rPr>
        <w:t>поверхностей</w:t>
      </w:r>
      <w:r w:rsidRPr="006139D9">
        <w:rPr>
          <w:spacing w:val="20"/>
          <w:sz w:val="24"/>
          <w:szCs w:val="24"/>
        </w:rPr>
        <w:t xml:space="preserve"> не</w:t>
      </w:r>
      <w:r w:rsidR="007D7571">
        <w:rPr>
          <w:sz w:val="24"/>
          <w:szCs w:val="24"/>
        </w:rPr>
        <w:t>капитального с</w:t>
      </w:r>
      <w:r w:rsidRPr="006139D9">
        <w:rPr>
          <w:sz w:val="24"/>
          <w:szCs w:val="24"/>
        </w:rPr>
        <w:t>троения (сооружения) будут</w:t>
      </w:r>
      <w:r w:rsidRPr="006139D9">
        <w:rPr>
          <w:spacing w:val="-3"/>
          <w:sz w:val="24"/>
          <w:szCs w:val="24"/>
        </w:rPr>
        <w:t xml:space="preserve"> </w:t>
      </w:r>
      <w:r w:rsidRPr="006139D9">
        <w:rPr>
          <w:sz w:val="24"/>
          <w:szCs w:val="24"/>
        </w:rPr>
        <w:t>соблюдаться</w:t>
      </w:r>
      <w:r w:rsidRPr="006139D9">
        <w:rPr>
          <w:spacing w:val="-2"/>
          <w:sz w:val="24"/>
          <w:szCs w:val="24"/>
        </w:rPr>
        <w:t xml:space="preserve"> </w:t>
      </w:r>
      <w:r w:rsidRPr="006139D9">
        <w:rPr>
          <w:sz w:val="24"/>
          <w:szCs w:val="24"/>
        </w:rPr>
        <w:t>требования Правил</w:t>
      </w:r>
      <w:r w:rsidRPr="006139D9">
        <w:rPr>
          <w:spacing w:val="2"/>
          <w:sz w:val="24"/>
          <w:szCs w:val="24"/>
        </w:rPr>
        <w:t xml:space="preserve"> </w:t>
      </w:r>
      <w:r w:rsidRPr="006139D9">
        <w:rPr>
          <w:spacing w:val="-2"/>
          <w:sz w:val="24"/>
          <w:szCs w:val="24"/>
        </w:rPr>
        <w:t>благоустройства:</w:t>
      </w:r>
    </w:p>
    <w:p w:rsidR="006139D9" w:rsidRPr="006139D9" w:rsidRDefault="006139D9" w:rsidP="006139D9">
      <w:pPr>
        <w:spacing w:before="67"/>
        <w:jc w:val="both"/>
        <w:rPr>
          <w:sz w:val="24"/>
          <w:szCs w:val="24"/>
        </w:rPr>
      </w:pPr>
      <w:r w:rsidRPr="006139D9">
        <w:rPr>
          <w:sz w:val="24"/>
          <w:szCs w:val="24"/>
        </w:rPr>
        <w:t>В</w:t>
      </w:r>
      <w:r w:rsidRPr="006139D9">
        <w:rPr>
          <w:spacing w:val="-3"/>
          <w:sz w:val="24"/>
          <w:szCs w:val="24"/>
        </w:rPr>
        <w:t xml:space="preserve"> </w:t>
      </w:r>
      <w:r w:rsidRPr="006139D9">
        <w:rPr>
          <w:sz w:val="24"/>
          <w:szCs w:val="24"/>
        </w:rPr>
        <w:t>поле</w:t>
      </w:r>
      <w:r w:rsidRPr="006139D9">
        <w:rPr>
          <w:spacing w:val="-3"/>
          <w:sz w:val="24"/>
          <w:szCs w:val="24"/>
        </w:rPr>
        <w:t xml:space="preserve"> </w:t>
      </w:r>
      <w:r w:rsidRPr="006139D9">
        <w:rPr>
          <w:sz w:val="24"/>
          <w:szCs w:val="24"/>
        </w:rPr>
        <w:t>ответ</w:t>
      </w:r>
      <w:r w:rsidRPr="006139D9">
        <w:rPr>
          <w:spacing w:val="-4"/>
          <w:sz w:val="24"/>
          <w:szCs w:val="24"/>
        </w:rPr>
        <w:t xml:space="preserve"> </w:t>
      </w:r>
      <w:r w:rsidRPr="006139D9">
        <w:rPr>
          <w:sz w:val="24"/>
          <w:szCs w:val="24"/>
        </w:rPr>
        <w:t>«да»</w:t>
      </w:r>
      <w:r w:rsidRPr="006139D9">
        <w:rPr>
          <w:spacing w:val="-2"/>
          <w:sz w:val="24"/>
          <w:szCs w:val="24"/>
        </w:rPr>
        <w:t xml:space="preserve"> </w:t>
      </w:r>
      <w:r w:rsidRPr="006139D9">
        <w:rPr>
          <w:sz w:val="24"/>
          <w:szCs w:val="24"/>
        </w:rPr>
        <w:t>устанавливается</w:t>
      </w:r>
      <w:r w:rsidRPr="006139D9">
        <w:rPr>
          <w:spacing w:val="-3"/>
          <w:sz w:val="24"/>
          <w:szCs w:val="24"/>
        </w:rPr>
        <w:t xml:space="preserve"> </w:t>
      </w:r>
      <w:r w:rsidRPr="006139D9">
        <w:rPr>
          <w:spacing w:val="-2"/>
          <w:sz w:val="24"/>
          <w:szCs w:val="24"/>
        </w:rPr>
        <w:t>автоматически.</w:t>
      </w:r>
    </w:p>
    <w:p w:rsidR="006139D9" w:rsidRPr="006139D9" w:rsidRDefault="006139D9" w:rsidP="006139D9">
      <w:pPr>
        <w:rPr>
          <w:sz w:val="24"/>
          <w:szCs w:val="24"/>
        </w:rPr>
      </w:pPr>
    </w:p>
    <w:tbl>
      <w:tblPr>
        <w:tblW w:w="10240" w:type="dxa"/>
        <w:tblInd w:w="-34" w:type="dxa"/>
        <w:tblLook w:val="04A0" w:firstRow="1" w:lastRow="0" w:firstColumn="1" w:lastColumn="0" w:noHBand="0" w:noVBand="1"/>
      </w:tblPr>
      <w:tblGrid>
        <w:gridCol w:w="4854"/>
        <w:gridCol w:w="5386"/>
      </w:tblGrid>
      <w:tr w:rsidR="006139D9" w:rsidRPr="006139D9" w:rsidTr="00062438">
        <w:trPr>
          <w:trHeight w:val="465"/>
        </w:trPr>
        <w:tc>
          <w:tcPr>
            <w:tcW w:w="4854" w:type="dxa"/>
            <w:tcBorders>
              <w:top w:val="nil"/>
              <w:left w:val="nil"/>
              <w:bottom w:val="nil"/>
              <w:right w:val="nil"/>
            </w:tcBorders>
            <w:shd w:val="clear" w:color="auto" w:fill="auto"/>
            <w:noWrap/>
            <w:vAlign w:val="bottom"/>
            <w:hideMark/>
          </w:tcPr>
          <w:p w:rsidR="006139D9" w:rsidRPr="006139D9" w:rsidRDefault="005D3253" w:rsidP="00567AF2">
            <w:pPr>
              <w:ind w:left="-74" w:right="601"/>
              <w:jc w:val="both"/>
              <w:rPr>
                <w:bCs/>
                <w:color w:val="000000"/>
                <w:sz w:val="24"/>
                <w:szCs w:val="24"/>
              </w:rPr>
            </w:pPr>
            <w:r>
              <w:rPr>
                <w:bCs/>
                <w:color w:val="000000"/>
                <w:sz w:val="24"/>
                <w:szCs w:val="24"/>
              </w:rPr>
              <w:t xml:space="preserve">2. </w:t>
            </w:r>
            <w:r w:rsidR="006139D9" w:rsidRPr="006139D9">
              <w:rPr>
                <w:bCs/>
                <w:color w:val="000000"/>
                <w:sz w:val="24"/>
                <w:szCs w:val="24"/>
              </w:rPr>
              <w:t>Наименование некапитального строения (сооружения)*:</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9D9" w:rsidRPr="006139D9" w:rsidRDefault="006139D9" w:rsidP="006139D9">
            <w:pPr>
              <w:widowControl/>
              <w:autoSpaceDE/>
              <w:autoSpaceDN/>
              <w:rPr>
                <w:rFonts w:ascii="Calibri" w:hAnsi="Calibri"/>
                <w:color w:val="000000"/>
                <w:sz w:val="24"/>
                <w:szCs w:val="24"/>
                <w:lang w:eastAsia="ru-RU"/>
              </w:rPr>
            </w:pPr>
            <w:r w:rsidRPr="006139D9">
              <w:rPr>
                <w:rFonts w:ascii="Calibri" w:hAnsi="Calibri"/>
                <w:color w:val="000000"/>
                <w:sz w:val="24"/>
                <w:szCs w:val="24"/>
                <w:lang w:eastAsia="ru-RU"/>
              </w:rPr>
              <w:t> </w:t>
            </w:r>
          </w:p>
        </w:tc>
      </w:tr>
      <w:tr w:rsidR="006139D9" w:rsidRPr="006139D9" w:rsidTr="00062438">
        <w:trPr>
          <w:trHeight w:val="155"/>
        </w:trPr>
        <w:tc>
          <w:tcPr>
            <w:tcW w:w="4854" w:type="dxa"/>
            <w:tcBorders>
              <w:top w:val="nil"/>
              <w:left w:val="nil"/>
              <w:bottom w:val="nil"/>
              <w:right w:val="nil"/>
            </w:tcBorders>
            <w:shd w:val="clear" w:color="auto" w:fill="auto"/>
            <w:noWrap/>
            <w:vAlign w:val="center"/>
            <w:hideMark/>
          </w:tcPr>
          <w:p w:rsidR="006139D9" w:rsidRPr="00C7515E" w:rsidRDefault="006139D9" w:rsidP="006139D9">
            <w:pPr>
              <w:widowControl/>
              <w:autoSpaceDE/>
              <w:autoSpaceDN/>
              <w:spacing w:before="240"/>
              <w:jc w:val="both"/>
              <w:rPr>
                <w:iCs/>
                <w:color w:val="000000"/>
                <w:sz w:val="2"/>
                <w:szCs w:val="24"/>
                <w:lang w:eastAsia="ru-RU"/>
              </w:rPr>
            </w:pPr>
          </w:p>
        </w:tc>
        <w:tc>
          <w:tcPr>
            <w:tcW w:w="5386" w:type="dxa"/>
            <w:tcBorders>
              <w:top w:val="nil"/>
              <w:left w:val="nil"/>
              <w:bottom w:val="nil"/>
              <w:right w:val="nil"/>
            </w:tcBorders>
            <w:shd w:val="clear" w:color="auto" w:fill="auto"/>
            <w:noWrap/>
            <w:vAlign w:val="bottom"/>
            <w:hideMark/>
          </w:tcPr>
          <w:p w:rsidR="006139D9" w:rsidRPr="00C7515E" w:rsidRDefault="006139D9" w:rsidP="006139D9">
            <w:pPr>
              <w:widowControl/>
              <w:autoSpaceDE/>
              <w:autoSpaceDN/>
              <w:ind w:firstLineChars="200" w:firstLine="40"/>
              <w:rPr>
                <w:iCs/>
                <w:color w:val="000000"/>
                <w:sz w:val="2"/>
                <w:szCs w:val="24"/>
                <w:lang w:eastAsia="ru-RU"/>
              </w:rPr>
            </w:pPr>
          </w:p>
        </w:tc>
      </w:tr>
      <w:tr w:rsidR="006139D9" w:rsidRPr="006139D9" w:rsidTr="00062438">
        <w:trPr>
          <w:trHeight w:val="537"/>
        </w:trPr>
        <w:tc>
          <w:tcPr>
            <w:tcW w:w="4854" w:type="dxa"/>
            <w:tcBorders>
              <w:top w:val="nil"/>
              <w:left w:val="nil"/>
              <w:bottom w:val="nil"/>
              <w:right w:val="nil"/>
            </w:tcBorders>
            <w:shd w:val="clear" w:color="auto" w:fill="auto"/>
            <w:noWrap/>
            <w:vAlign w:val="bottom"/>
            <w:hideMark/>
          </w:tcPr>
          <w:p w:rsidR="006139D9" w:rsidRPr="006139D9" w:rsidRDefault="006139D9" w:rsidP="00567AF2">
            <w:pPr>
              <w:ind w:left="-74"/>
              <w:jc w:val="both"/>
              <w:rPr>
                <w:bCs/>
                <w:color w:val="000000"/>
                <w:sz w:val="24"/>
                <w:szCs w:val="24"/>
              </w:rPr>
            </w:pPr>
            <w:r w:rsidRPr="006139D9">
              <w:rPr>
                <w:bCs/>
                <w:color w:val="000000"/>
                <w:sz w:val="24"/>
                <w:szCs w:val="24"/>
              </w:rPr>
              <w:t>3. Адресный ориентир некапитального строения (сооружения)*:</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9D9" w:rsidRPr="006139D9" w:rsidRDefault="006139D9" w:rsidP="006139D9">
            <w:pPr>
              <w:widowControl/>
              <w:autoSpaceDE/>
              <w:autoSpaceDN/>
              <w:rPr>
                <w:rFonts w:ascii="Calibri" w:hAnsi="Calibri"/>
                <w:color w:val="000000"/>
                <w:sz w:val="24"/>
                <w:szCs w:val="24"/>
                <w:lang w:eastAsia="ru-RU"/>
              </w:rPr>
            </w:pPr>
            <w:r w:rsidRPr="006139D9">
              <w:rPr>
                <w:rFonts w:ascii="Calibri" w:hAnsi="Calibri"/>
                <w:color w:val="000000"/>
                <w:sz w:val="24"/>
                <w:szCs w:val="24"/>
                <w:lang w:eastAsia="ru-RU"/>
              </w:rPr>
              <w:t> </w:t>
            </w:r>
          </w:p>
        </w:tc>
      </w:tr>
    </w:tbl>
    <w:p w:rsidR="006139D9" w:rsidRPr="006139D9" w:rsidRDefault="006139D9" w:rsidP="006139D9">
      <w:pPr>
        <w:pStyle w:val="TableParagraph"/>
        <w:jc w:val="both"/>
        <w:rPr>
          <w:spacing w:val="-2"/>
          <w:sz w:val="24"/>
          <w:szCs w:val="24"/>
        </w:rPr>
      </w:pPr>
    </w:p>
    <w:tbl>
      <w:tblPr>
        <w:tblW w:w="10606" w:type="dxa"/>
        <w:tblInd w:w="-34" w:type="dxa"/>
        <w:tblLook w:val="04A0" w:firstRow="1" w:lastRow="0" w:firstColumn="1" w:lastColumn="0" w:noHBand="0" w:noVBand="1"/>
      </w:tblPr>
      <w:tblGrid>
        <w:gridCol w:w="2267"/>
        <w:gridCol w:w="2587"/>
        <w:gridCol w:w="236"/>
        <w:gridCol w:w="319"/>
        <w:gridCol w:w="79"/>
        <w:gridCol w:w="1917"/>
        <w:gridCol w:w="2835"/>
        <w:gridCol w:w="130"/>
        <w:gridCol w:w="236"/>
      </w:tblGrid>
      <w:tr w:rsidR="00AC4B4D" w:rsidRPr="006139D9" w:rsidTr="00543260">
        <w:trPr>
          <w:gridAfter w:val="2"/>
          <w:wAfter w:w="366" w:type="dxa"/>
          <w:trHeight w:val="566"/>
        </w:trPr>
        <w:tc>
          <w:tcPr>
            <w:tcW w:w="2267" w:type="dxa"/>
            <w:tcBorders>
              <w:top w:val="nil"/>
              <w:left w:val="nil"/>
              <w:bottom w:val="nil"/>
              <w:right w:val="nil"/>
            </w:tcBorders>
            <w:shd w:val="clear" w:color="auto" w:fill="auto"/>
            <w:vAlign w:val="center"/>
            <w:hideMark/>
          </w:tcPr>
          <w:p w:rsidR="006139D9" w:rsidRPr="006139D9" w:rsidRDefault="006139D9" w:rsidP="00567AF2">
            <w:pPr>
              <w:widowControl/>
              <w:autoSpaceDE/>
              <w:autoSpaceDN/>
              <w:ind w:left="-74"/>
              <w:rPr>
                <w:color w:val="000000"/>
                <w:sz w:val="24"/>
                <w:szCs w:val="24"/>
                <w:lang w:eastAsia="ru-RU"/>
              </w:rPr>
            </w:pPr>
            <w:r w:rsidRPr="006139D9">
              <w:rPr>
                <w:color w:val="000000"/>
                <w:sz w:val="24"/>
                <w:szCs w:val="24"/>
                <w:lang w:eastAsia="ru-RU"/>
              </w:rPr>
              <w:t>Кадастровый номер земельного участка*:</w:t>
            </w:r>
          </w:p>
        </w:tc>
        <w:tc>
          <w:tcPr>
            <w:tcW w:w="25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9D9" w:rsidRPr="006139D9" w:rsidRDefault="006139D9" w:rsidP="006139D9">
            <w:pPr>
              <w:widowControl/>
              <w:autoSpaceDE/>
              <w:autoSpaceDN/>
              <w:rPr>
                <w:rFonts w:ascii="Calibri" w:hAnsi="Calibri"/>
                <w:color w:val="000000"/>
                <w:sz w:val="24"/>
                <w:szCs w:val="24"/>
                <w:lang w:eastAsia="ru-RU"/>
              </w:rPr>
            </w:pPr>
          </w:p>
        </w:tc>
        <w:tc>
          <w:tcPr>
            <w:tcW w:w="634" w:type="dxa"/>
            <w:gridSpan w:val="3"/>
            <w:tcBorders>
              <w:top w:val="nil"/>
              <w:left w:val="nil"/>
              <w:bottom w:val="nil"/>
              <w:right w:val="nil"/>
            </w:tcBorders>
            <w:shd w:val="clear" w:color="auto" w:fill="auto"/>
            <w:noWrap/>
            <w:vAlign w:val="center"/>
            <w:hideMark/>
          </w:tcPr>
          <w:p w:rsidR="006139D9" w:rsidRPr="006139D9" w:rsidRDefault="006139D9" w:rsidP="00025A70">
            <w:pPr>
              <w:widowControl/>
              <w:autoSpaceDE/>
              <w:autoSpaceDN/>
              <w:rPr>
                <w:color w:val="000000"/>
                <w:sz w:val="24"/>
                <w:szCs w:val="24"/>
                <w:lang w:eastAsia="ru-RU"/>
              </w:rPr>
            </w:pPr>
            <w:r w:rsidRPr="006139D9">
              <w:rPr>
                <w:color w:val="000000"/>
                <w:spacing w:val="-5"/>
                <w:sz w:val="24"/>
                <w:szCs w:val="24"/>
                <w:lang w:eastAsia="ru-RU"/>
              </w:rPr>
              <w:t>или</w:t>
            </w:r>
          </w:p>
        </w:tc>
        <w:tc>
          <w:tcPr>
            <w:tcW w:w="1917" w:type="dxa"/>
            <w:tcBorders>
              <w:top w:val="nil"/>
              <w:left w:val="nil"/>
              <w:bottom w:val="nil"/>
              <w:right w:val="nil"/>
            </w:tcBorders>
            <w:shd w:val="clear" w:color="auto" w:fill="auto"/>
            <w:noWrap/>
            <w:vAlign w:val="center"/>
            <w:hideMark/>
          </w:tcPr>
          <w:p w:rsidR="006139D9" w:rsidRPr="006139D9" w:rsidRDefault="00543260" w:rsidP="006139D9">
            <w:pPr>
              <w:widowControl/>
              <w:autoSpaceDE/>
              <w:autoSpaceDN/>
              <w:spacing w:after="240"/>
              <w:jc w:val="both"/>
              <w:rPr>
                <w:color w:val="000000"/>
                <w:sz w:val="24"/>
                <w:szCs w:val="24"/>
                <w:lang w:eastAsia="ru-RU"/>
              </w:rPr>
            </w:pPr>
            <w:r w:rsidRPr="006139D9">
              <w:rPr>
                <w:color w:val="000000"/>
                <w:sz w:val="24"/>
                <w:szCs w:val="24"/>
                <w:lang w:eastAsia="ru-RU"/>
              </w:rPr>
              <w:t xml:space="preserve">Разрешение </w:t>
            </w:r>
            <w:r w:rsidR="006139D9" w:rsidRPr="006139D9">
              <w:rPr>
                <w:color w:val="000000"/>
                <w:sz w:val="24"/>
                <w:szCs w:val="24"/>
                <w:lang w:eastAsia="ru-RU"/>
              </w:rPr>
              <w:t>на размещение*</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9D9" w:rsidRPr="006139D9" w:rsidRDefault="006139D9" w:rsidP="006139D9">
            <w:pPr>
              <w:widowControl/>
              <w:autoSpaceDE/>
              <w:autoSpaceDN/>
              <w:rPr>
                <w:rFonts w:ascii="Calibri" w:hAnsi="Calibri"/>
                <w:color w:val="000000"/>
                <w:sz w:val="24"/>
                <w:szCs w:val="24"/>
                <w:lang w:eastAsia="ru-RU"/>
              </w:rPr>
            </w:pPr>
            <w:r w:rsidRPr="006139D9">
              <w:rPr>
                <w:rFonts w:ascii="Calibri" w:hAnsi="Calibri"/>
                <w:color w:val="000000"/>
                <w:sz w:val="24"/>
                <w:szCs w:val="24"/>
                <w:lang w:eastAsia="ru-RU"/>
              </w:rPr>
              <w:t> </w:t>
            </w:r>
          </w:p>
        </w:tc>
      </w:tr>
      <w:tr w:rsidR="00C7515E" w:rsidRPr="006139D9" w:rsidTr="00025A70">
        <w:trPr>
          <w:trHeight w:val="1127"/>
        </w:trPr>
        <w:tc>
          <w:tcPr>
            <w:tcW w:w="4854" w:type="dxa"/>
            <w:gridSpan w:val="2"/>
            <w:tcBorders>
              <w:top w:val="nil"/>
              <w:left w:val="nil"/>
              <w:bottom w:val="nil"/>
              <w:right w:val="nil"/>
            </w:tcBorders>
            <w:shd w:val="clear" w:color="auto" w:fill="auto"/>
            <w:noWrap/>
            <w:vAlign w:val="center"/>
            <w:hideMark/>
          </w:tcPr>
          <w:p w:rsidR="006139D9" w:rsidRPr="006139D9" w:rsidRDefault="006139D9" w:rsidP="00C7515E">
            <w:pPr>
              <w:widowControl/>
              <w:autoSpaceDE/>
              <w:autoSpaceDN/>
              <w:spacing w:after="3000"/>
              <w:ind w:left="-74" w:right="-108"/>
              <w:jc w:val="both"/>
              <w:rPr>
                <w:iCs/>
                <w:color w:val="000000"/>
                <w:sz w:val="24"/>
                <w:szCs w:val="24"/>
                <w:lang w:eastAsia="ru-RU"/>
              </w:rPr>
            </w:pPr>
            <w:r w:rsidRPr="006139D9">
              <w:rPr>
                <w:iCs/>
                <w:color w:val="000000"/>
                <w:sz w:val="24"/>
                <w:szCs w:val="24"/>
                <w:lang w:eastAsia="ru-RU"/>
              </w:rPr>
              <w:t>Поле отображается (обязательно для заполнения) при указании в поле</w:t>
            </w:r>
            <w:r w:rsidR="00567AF2">
              <w:rPr>
                <w:iCs/>
                <w:color w:val="000000"/>
                <w:sz w:val="24"/>
                <w:szCs w:val="24"/>
                <w:lang w:eastAsia="ru-RU"/>
              </w:rPr>
              <w:t xml:space="preserve"> </w:t>
            </w:r>
            <w:r w:rsidRPr="006139D9">
              <w:rPr>
                <w:iCs/>
                <w:color w:val="000000"/>
                <w:sz w:val="24"/>
                <w:szCs w:val="24"/>
                <w:lang w:eastAsia="ru-RU"/>
              </w:rPr>
              <w:t>«Заявитель» «лицо, являющиеся правообладателем земельного участка, на котором планируется размещение некапитального строения (сооружения)».</w:t>
            </w:r>
          </w:p>
        </w:tc>
        <w:tc>
          <w:tcPr>
            <w:tcW w:w="236" w:type="dxa"/>
            <w:tcBorders>
              <w:top w:val="nil"/>
              <w:left w:val="nil"/>
              <w:bottom w:val="nil"/>
              <w:right w:val="nil"/>
            </w:tcBorders>
            <w:shd w:val="clear" w:color="auto" w:fill="auto"/>
            <w:noWrap/>
            <w:vAlign w:val="bottom"/>
            <w:hideMark/>
          </w:tcPr>
          <w:p w:rsidR="006139D9" w:rsidRPr="006139D9" w:rsidRDefault="006139D9" w:rsidP="006139D9">
            <w:pPr>
              <w:widowControl/>
              <w:autoSpaceDE/>
              <w:autoSpaceDN/>
              <w:jc w:val="both"/>
              <w:rPr>
                <w:iCs/>
                <w:color w:val="000000"/>
                <w:sz w:val="24"/>
                <w:szCs w:val="24"/>
                <w:lang w:eastAsia="ru-RU"/>
              </w:rPr>
            </w:pPr>
          </w:p>
        </w:tc>
        <w:tc>
          <w:tcPr>
            <w:tcW w:w="319" w:type="dxa"/>
            <w:tcBorders>
              <w:top w:val="nil"/>
              <w:left w:val="nil"/>
              <w:bottom w:val="nil"/>
              <w:right w:val="nil"/>
            </w:tcBorders>
            <w:shd w:val="clear" w:color="auto" w:fill="auto"/>
            <w:noWrap/>
            <w:vAlign w:val="bottom"/>
            <w:hideMark/>
          </w:tcPr>
          <w:p w:rsidR="006139D9" w:rsidRPr="006139D9" w:rsidRDefault="006139D9" w:rsidP="006139D9">
            <w:pPr>
              <w:widowControl/>
              <w:autoSpaceDE/>
              <w:autoSpaceDN/>
              <w:rPr>
                <w:sz w:val="24"/>
                <w:szCs w:val="24"/>
                <w:lang w:eastAsia="ru-RU"/>
              </w:rPr>
            </w:pPr>
          </w:p>
        </w:tc>
        <w:tc>
          <w:tcPr>
            <w:tcW w:w="4961" w:type="dxa"/>
            <w:gridSpan w:val="4"/>
            <w:tcBorders>
              <w:top w:val="nil"/>
              <w:left w:val="nil"/>
              <w:bottom w:val="nil"/>
              <w:right w:val="nil"/>
            </w:tcBorders>
            <w:shd w:val="clear" w:color="auto" w:fill="auto"/>
            <w:noWrap/>
            <w:vAlign w:val="center"/>
            <w:hideMark/>
          </w:tcPr>
          <w:p w:rsidR="00567AF2" w:rsidRPr="006139D9" w:rsidRDefault="006139D9" w:rsidP="00025A70">
            <w:pPr>
              <w:widowControl/>
              <w:autoSpaceDE/>
              <w:autoSpaceDN/>
              <w:ind w:right="22"/>
              <w:jc w:val="both"/>
              <w:rPr>
                <w:iCs/>
                <w:color w:val="000000"/>
                <w:sz w:val="24"/>
                <w:szCs w:val="24"/>
                <w:lang w:eastAsia="ru-RU"/>
              </w:rPr>
            </w:pPr>
            <w:r w:rsidRPr="006139D9">
              <w:rPr>
                <w:iCs/>
                <w:color w:val="000000"/>
                <w:sz w:val="24"/>
                <w:szCs w:val="24"/>
                <w:lang w:eastAsia="ru-RU"/>
              </w:rPr>
              <w:t>Поле отображается (обязательно для заполнения) при указании в поле «Заявитель» «лицо, которому выдано разрешение на размещение в 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w:t>
            </w:r>
            <w:r w:rsidR="00B340D9">
              <w:rPr>
                <w:iCs/>
                <w:color w:val="000000"/>
                <w:sz w:val="24"/>
                <w:szCs w:val="24"/>
                <w:lang w:eastAsia="ru-RU"/>
              </w:rPr>
              <w:t xml:space="preserve"> </w:t>
            </w:r>
            <w:r w:rsidRPr="006139D9">
              <w:rPr>
                <w:iCs/>
                <w:color w:val="000000"/>
                <w:sz w:val="24"/>
                <w:szCs w:val="24"/>
                <w:lang w:eastAsia="ru-RU"/>
              </w:rPr>
              <w:t>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236" w:type="dxa"/>
            <w:tcBorders>
              <w:top w:val="nil"/>
              <w:left w:val="nil"/>
              <w:bottom w:val="nil"/>
              <w:right w:val="nil"/>
            </w:tcBorders>
            <w:shd w:val="clear" w:color="auto" w:fill="auto"/>
            <w:noWrap/>
            <w:vAlign w:val="bottom"/>
            <w:hideMark/>
          </w:tcPr>
          <w:p w:rsidR="006139D9" w:rsidRPr="006139D9" w:rsidRDefault="006139D9" w:rsidP="006139D9">
            <w:pPr>
              <w:widowControl/>
              <w:autoSpaceDE/>
              <w:autoSpaceDN/>
              <w:jc w:val="both"/>
              <w:rPr>
                <w:iCs/>
                <w:color w:val="000000"/>
                <w:sz w:val="24"/>
                <w:szCs w:val="24"/>
                <w:lang w:eastAsia="ru-RU"/>
              </w:rPr>
            </w:pPr>
          </w:p>
        </w:tc>
      </w:tr>
    </w:tbl>
    <w:p w:rsidR="006139D9" w:rsidRPr="006139D9" w:rsidRDefault="006139D9" w:rsidP="006139D9">
      <w:pPr>
        <w:pStyle w:val="TableParagraph"/>
        <w:jc w:val="both"/>
        <w:rPr>
          <w:spacing w:val="-2"/>
          <w:sz w:val="24"/>
          <w:szCs w:val="24"/>
        </w:rPr>
      </w:pPr>
    </w:p>
    <w:tbl>
      <w:tblPr>
        <w:tblW w:w="10206" w:type="dxa"/>
        <w:tblLook w:val="04A0" w:firstRow="1" w:lastRow="0" w:firstColumn="1" w:lastColumn="0" w:noHBand="0" w:noVBand="1"/>
      </w:tblPr>
      <w:tblGrid>
        <w:gridCol w:w="4820"/>
        <w:gridCol w:w="5386"/>
      </w:tblGrid>
      <w:tr w:rsidR="006139D9" w:rsidRPr="006139D9" w:rsidTr="00AC4B4D">
        <w:trPr>
          <w:trHeight w:val="417"/>
        </w:trPr>
        <w:tc>
          <w:tcPr>
            <w:tcW w:w="4820" w:type="dxa"/>
            <w:tcBorders>
              <w:top w:val="nil"/>
              <w:left w:val="nil"/>
              <w:bottom w:val="nil"/>
              <w:right w:val="nil"/>
            </w:tcBorders>
            <w:shd w:val="clear" w:color="auto" w:fill="auto"/>
            <w:vAlign w:val="center"/>
            <w:hideMark/>
          </w:tcPr>
          <w:p w:rsidR="006139D9" w:rsidRPr="006139D9" w:rsidRDefault="006139D9" w:rsidP="006139D9">
            <w:pPr>
              <w:widowControl/>
              <w:autoSpaceDE/>
              <w:autoSpaceDN/>
              <w:ind w:left="-108"/>
              <w:rPr>
                <w:iCs/>
                <w:color w:val="000000"/>
                <w:sz w:val="24"/>
                <w:szCs w:val="24"/>
                <w:lang w:eastAsia="ru-RU"/>
              </w:rPr>
            </w:pPr>
            <w:r w:rsidRPr="006139D9">
              <w:rPr>
                <w:color w:val="000000"/>
                <w:sz w:val="24"/>
                <w:szCs w:val="24"/>
                <w:lang w:eastAsia="ru-RU"/>
              </w:rPr>
              <w:t>Регион:</w:t>
            </w:r>
            <w:r w:rsidRPr="006139D9">
              <w:rPr>
                <w:iCs/>
                <w:color w:val="000000"/>
                <w:sz w:val="24"/>
                <w:szCs w:val="24"/>
                <w:lang w:eastAsia="ru-RU"/>
              </w:rPr>
              <w:t xml:space="preserve"> </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9D9" w:rsidRPr="00C7515E" w:rsidRDefault="006139D9" w:rsidP="006139D9">
            <w:pPr>
              <w:widowControl/>
              <w:autoSpaceDE/>
              <w:autoSpaceDN/>
              <w:spacing w:after="120"/>
              <w:rPr>
                <w:color w:val="000000"/>
                <w:lang w:eastAsia="ru-RU"/>
              </w:rPr>
            </w:pPr>
            <w:r w:rsidRPr="00C7515E">
              <w:rPr>
                <w:color w:val="000000"/>
                <w:lang w:eastAsia="ru-RU"/>
              </w:rPr>
              <w:t>Московская область </w:t>
            </w:r>
          </w:p>
        </w:tc>
      </w:tr>
      <w:tr w:rsidR="006139D9" w:rsidRPr="006139D9" w:rsidTr="00AC4B4D">
        <w:trPr>
          <w:trHeight w:val="92"/>
        </w:trPr>
        <w:tc>
          <w:tcPr>
            <w:tcW w:w="4820" w:type="dxa"/>
            <w:tcBorders>
              <w:top w:val="nil"/>
              <w:left w:val="nil"/>
              <w:bottom w:val="nil"/>
              <w:right w:val="nil"/>
            </w:tcBorders>
            <w:shd w:val="clear" w:color="auto" w:fill="auto"/>
            <w:noWrap/>
            <w:vAlign w:val="center"/>
          </w:tcPr>
          <w:p w:rsidR="006139D9" w:rsidRPr="006139D9" w:rsidRDefault="006139D9" w:rsidP="006139D9">
            <w:pPr>
              <w:widowControl/>
              <w:autoSpaceDE/>
              <w:autoSpaceDN/>
              <w:ind w:left="-108"/>
              <w:rPr>
                <w:iCs/>
                <w:color w:val="000000"/>
                <w:sz w:val="24"/>
                <w:szCs w:val="24"/>
                <w:lang w:eastAsia="ru-RU"/>
              </w:rPr>
            </w:pPr>
            <w:r w:rsidRPr="006139D9">
              <w:rPr>
                <w:iCs/>
                <w:color w:val="000000"/>
                <w:sz w:val="24"/>
                <w:szCs w:val="24"/>
                <w:lang w:eastAsia="ru-RU"/>
              </w:rPr>
              <w:t>В поле ответ «Московская область» устанавливается автоматически</w:t>
            </w:r>
          </w:p>
        </w:tc>
        <w:tc>
          <w:tcPr>
            <w:tcW w:w="5386" w:type="dxa"/>
            <w:tcBorders>
              <w:top w:val="nil"/>
              <w:left w:val="nil"/>
              <w:bottom w:val="nil"/>
              <w:right w:val="nil"/>
            </w:tcBorders>
            <w:shd w:val="clear" w:color="auto" w:fill="auto"/>
            <w:noWrap/>
            <w:vAlign w:val="bottom"/>
          </w:tcPr>
          <w:p w:rsidR="006139D9" w:rsidRPr="006139D9" w:rsidRDefault="006139D9" w:rsidP="006139D9">
            <w:pPr>
              <w:widowControl/>
              <w:autoSpaceDE/>
              <w:autoSpaceDN/>
              <w:rPr>
                <w:sz w:val="24"/>
                <w:szCs w:val="24"/>
                <w:lang w:eastAsia="ru-RU"/>
              </w:rPr>
            </w:pPr>
          </w:p>
        </w:tc>
      </w:tr>
      <w:tr w:rsidR="006139D9" w:rsidRPr="006139D9" w:rsidTr="009C7AF1">
        <w:trPr>
          <w:trHeight w:val="87"/>
        </w:trPr>
        <w:tc>
          <w:tcPr>
            <w:tcW w:w="4820" w:type="dxa"/>
            <w:tcBorders>
              <w:top w:val="nil"/>
              <w:left w:val="nil"/>
              <w:bottom w:val="nil"/>
              <w:right w:val="nil"/>
            </w:tcBorders>
            <w:shd w:val="clear" w:color="auto" w:fill="auto"/>
            <w:noWrap/>
            <w:vAlign w:val="center"/>
            <w:hideMark/>
          </w:tcPr>
          <w:p w:rsidR="006139D9" w:rsidRPr="009C7AF1" w:rsidRDefault="006139D9" w:rsidP="006139D9">
            <w:pPr>
              <w:widowControl/>
              <w:autoSpaceDE/>
              <w:autoSpaceDN/>
              <w:ind w:left="-108"/>
              <w:rPr>
                <w:sz w:val="20"/>
                <w:szCs w:val="24"/>
                <w:lang w:eastAsia="ru-RU"/>
              </w:rPr>
            </w:pPr>
          </w:p>
        </w:tc>
        <w:tc>
          <w:tcPr>
            <w:tcW w:w="5386" w:type="dxa"/>
            <w:tcBorders>
              <w:top w:val="nil"/>
              <w:left w:val="nil"/>
              <w:bottom w:val="nil"/>
              <w:right w:val="nil"/>
            </w:tcBorders>
            <w:shd w:val="clear" w:color="auto" w:fill="auto"/>
            <w:noWrap/>
            <w:vAlign w:val="bottom"/>
            <w:hideMark/>
          </w:tcPr>
          <w:p w:rsidR="006139D9" w:rsidRPr="006139D9" w:rsidRDefault="006139D9" w:rsidP="006139D9">
            <w:pPr>
              <w:widowControl/>
              <w:autoSpaceDE/>
              <w:autoSpaceDN/>
              <w:rPr>
                <w:sz w:val="24"/>
                <w:szCs w:val="24"/>
                <w:lang w:eastAsia="ru-RU"/>
              </w:rPr>
            </w:pPr>
          </w:p>
        </w:tc>
      </w:tr>
      <w:tr w:rsidR="006139D9" w:rsidRPr="006139D9" w:rsidTr="00AC4B4D">
        <w:trPr>
          <w:trHeight w:val="416"/>
        </w:trPr>
        <w:tc>
          <w:tcPr>
            <w:tcW w:w="4820" w:type="dxa"/>
            <w:tcBorders>
              <w:top w:val="nil"/>
              <w:left w:val="nil"/>
              <w:bottom w:val="nil"/>
              <w:right w:val="nil"/>
            </w:tcBorders>
            <w:shd w:val="clear" w:color="auto" w:fill="auto"/>
            <w:vAlign w:val="center"/>
            <w:hideMark/>
          </w:tcPr>
          <w:p w:rsidR="006139D9" w:rsidRPr="006139D9" w:rsidRDefault="006139D9" w:rsidP="006139D9">
            <w:pPr>
              <w:widowControl/>
              <w:autoSpaceDE/>
              <w:autoSpaceDN/>
              <w:spacing w:after="120"/>
              <w:ind w:left="-108"/>
              <w:rPr>
                <w:color w:val="000000"/>
                <w:sz w:val="24"/>
                <w:szCs w:val="24"/>
                <w:lang w:eastAsia="ru-RU"/>
              </w:rPr>
            </w:pPr>
            <w:r w:rsidRPr="006139D9">
              <w:rPr>
                <w:color w:val="000000"/>
                <w:sz w:val="24"/>
                <w:szCs w:val="24"/>
                <w:lang w:eastAsia="ru-RU"/>
              </w:rPr>
              <w:t>Городской округ*:</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9D9" w:rsidRPr="00C7515E" w:rsidRDefault="006139D9" w:rsidP="00C7515E">
            <w:pPr>
              <w:widowControl/>
              <w:autoSpaceDE/>
              <w:autoSpaceDN/>
              <w:spacing w:line="276" w:lineRule="auto"/>
              <w:rPr>
                <w:color w:val="000000"/>
                <w:lang w:eastAsia="ru-RU"/>
              </w:rPr>
            </w:pPr>
            <w:r w:rsidRPr="006139D9">
              <w:rPr>
                <w:rFonts w:ascii="Calibri" w:hAnsi="Calibri"/>
                <w:color w:val="000000"/>
                <w:sz w:val="24"/>
                <w:szCs w:val="24"/>
                <w:lang w:eastAsia="ru-RU"/>
              </w:rPr>
              <w:t> </w:t>
            </w:r>
            <w:r w:rsidR="00C7515E" w:rsidRPr="00C7515E">
              <w:rPr>
                <w:color w:val="000000"/>
                <w:lang w:eastAsia="ru-RU"/>
              </w:rPr>
              <w:t>Воскресенск</w:t>
            </w:r>
          </w:p>
        </w:tc>
      </w:tr>
      <w:tr w:rsidR="006139D9" w:rsidRPr="006139D9" w:rsidTr="00AC4B4D">
        <w:trPr>
          <w:trHeight w:val="179"/>
        </w:trPr>
        <w:tc>
          <w:tcPr>
            <w:tcW w:w="4820" w:type="dxa"/>
            <w:tcBorders>
              <w:top w:val="nil"/>
              <w:left w:val="nil"/>
              <w:bottom w:val="nil"/>
              <w:right w:val="nil"/>
            </w:tcBorders>
            <w:shd w:val="clear" w:color="auto" w:fill="auto"/>
            <w:noWrap/>
            <w:vAlign w:val="center"/>
          </w:tcPr>
          <w:p w:rsidR="006139D9" w:rsidRPr="006139D9" w:rsidRDefault="006139D9" w:rsidP="006139D9">
            <w:pPr>
              <w:widowControl/>
              <w:autoSpaceDE/>
              <w:autoSpaceDN/>
              <w:ind w:left="-108"/>
              <w:rPr>
                <w:color w:val="000000"/>
                <w:sz w:val="24"/>
                <w:szCs w:val="24"/>
                <w:lang w:eastAsia="ru-RU"/>
              </w:rPr>
            </w:pPr>
            <w:r w:rsidRPr="006139D9">
              <w:rPr>
                <w:color w:val="000000"/>
                <w:sz w:val="24"/>
                <w:szCs w:val="24"/>
                <w:lang w:eastAsia="ru-RU"/>
              </w:rPr>
              <w:t>В поле ответ устанавливается автоматически по муниципальному образованию, выбранному в поле «Администрация городского округа»</w:t>
            </w:r>
          </w:p>
          <w:p w:rsidR="006139D9" w:rsidRPr="006139D9" w:rsidRDefault="006139D9" w:rsidP="006139D9">
            <w:pPr>
              <w:widowControl/>
              <w:autoSpaceDE/>
              <w:autoSpaceDN/>
              <w:ind w:left="-108"/>
              <w:rPr>
                <w:color w:val="000000"/>
                <w:sz w:val="24"/>
                <w:szCs w:val="24"/>
                <w:lang w:eastAsia="ru-RU"/>
              </w:rPr>
            </w:pPr>
          </w:p>
        </w:tc>
        <w:tc>
          <w:tcPr>
            <w:tcW w:w="5386" w:type="dxa"/>
            <w:tcBorders>
              <w:top w:val="nil"/>
              <w:left w:val="nil"/>
              <w:bottom w:val="nil"/>
              <w:right w:val="nil"/>
            </w:tcBorders>
            <w:shd w:val="clear" w:color="auto" w:fill="auto"/>
            <w:noWrap/>
            <w:vAlign w:val="bottom"/>
          </w:tcPr>
          <w:p w:rsidR="006139D9" w:rsidRPr="006139D9" w:rsidRDefault="006139D9" w:rsidP="006139D9">
            <w:pPr>
              <w:widowControl/>
              <w:autoSpaceDE/>
              <w:autoSpaceDN/>
              <w:rPr>
                <w:sz w:val="24"/>
                <w:szCs w:val="24"/>
                <w:lang w:eastAsia="ru-RU"/>
              </w:rPr>
            </w:pPr>
          </w:p>
        </w:tc>
      </w:tr>
      <w:tr w:rsidR="006139D9" w:rsidRPr="006139D9" w:rsidTr="00481E06">
        <w:trPr>
          <w:trHeight w:val="414"/>
        </w:trPr>
        <w:tc>
          <w:tcPr>
            <w:tcW w:w="4820" w:type="dxa"/>
            <w:tcBorders>
              <w:top w:val="nil"/>
              <w:left w:val="nil"/>
              <w:bottom w:val="nil"/>
              <w:right w:val="nil"/>
            </w:tcBorders>
            <w:shd w:val="clear" w:color="auto" w:fill="auto"/>
            <w:vAlign w:val="center"/>
            <w:hideMark/>
          </w:tcPr>
          <w:p w:rsidR="006139D9" w:rsidRPr="006139D9" w:rsidRDefault="006139D9" w:rsidP="006139D9">
            <w:pPr>
              <w:widowControl/>
              <w:autoSpaceDE/>
              <w:autoSpaceDN/>
              <w:ind w:left="-108"/>
              <w:rPr>
                <w:color w:val="000000"/>
                <w:sz w:val="24"/>
                <w:szCs w:val="24"/>
                <w:lang w:eastAsia="ru-RU"/>
              </w:rPr>
            </w:pPr>
            <w:r w:rsidRPr="006139D9">
              <w:rPr>
                <w:color w:val="000000"/>
                <w:sz w:val="24"/>
                <w:szCs w:val="24"/>
                <w:lang w:eastAsia="ru-RU"/>
              </w:rPr>
              <w:lastRenderedPageBreak/>
              <w:t xml:space="preserve">Местоположение </w:t>
            </w:r>
            <w:r w:rsidRPr="006139D9">
              <w:rPr>
                <w:sz w:val="24"/>
                <w:szCs w:val="24"/>
              </w:rPr>
              <w:t>некапитального строения, сооружения в городском округе*:</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9D9" w:rsidRPr="006139D9" w:rsidRDefault="006139D9" w:rsidP="006139D9">
            <w:pPr>
              <w:widowControl/>
              <w:autoSpaceDE/>
              <w:autoSpaceDN/>
              <w:rPr>
                <w:rFonts w:ascii="Calibri" w:hAnsi="Calibri"/>
                <w:color w:val="000000"/>
                <w:sz w:val="24"/>
                <w:szCs w:val="24"/>
                <w:lang w:eastAsia="ru-RU"/>
              </w:rPr>
            </w:pPr>
            <w:r w:rsidRPr="006139D9">
              <w:rPr>
                <w:rFonts w:ascii="Calibri" w:hAnsi="Calibri"/>
                <w:color w:val="000000"/>
                <w:sz w:val="24"/>
                <w:szCs w:val="24"/>
                <w:lang w:eastAsia="ru-RU"/>
              </w:rPr>
              <w:t> </w:t>
            </w:r>
          </w:p>
        </w:tc>
      </w:tr>
      <w:tr w:rsidR="006139D9" w:rsidRPr="006139D9" w:rsidTr="00AC4B4D">
        <w:trPr>
          <w:trHeight w:val="264"/>
        </w:trPr>
        <w:tc>
          <w:tcPr>
            <w:tcW w:w="4820" w:type="dxa"/>
            <w:tcBorders>
              <w:top w:val="nil"/>
              <w:left w:val="nil"/>
              <w:bottom w:val="nil"/>
              <w:right w:val="nil"/>
            </w:tcBorders>
            <w:shd w:val="clear" w:color="auto" w:fill="auto"/>
            <w:noWrap/>
            <w:vAlign w:val="center"/>
            <w:hideMark/>
          </w:tcPr>
          <w:p w:rsidR="006139D9" w:rsidRPr="006139D9" w:rsidRDefault="006139D9" w:rsidP="006139D9">
            <w:pPr>
              <w:widowControl/>
              <w:autoSpaceDE/>
              <w:autoSpaceDN/>
              <w:spacing w:before="120"/>
              <w:ind w:left="-108"/>
              <w:rPr>
                <w:iCs/>
                <w:color w:val="000000"/>
                <w:sz w:val="24"/>
                <w:szCs w:val="24"/>
                <w:lang w:eastAsia="ru-RU"/>
              </w:rPr>
            </w:pPr>
            <w:r w:rsidRPr="006139D9">
              <w:rPr>
                <w:iCs/>
                <w:color w:val="000000"/>
                <w:sz w:val="24"/>
                <w:szCs w:val="24"/>
                <w:lang w:eastAsia="ru-RU"/>
              </w:rPr>
              <w:t>Выбор из типовых значений:</w:t>
            </w:r>
          </w:p>
        </w:tc>
        <w:tc>
          <w:tcPr>
            <w:tcW w:w="5386" w:type="dxa"/>
            <w:tcBorders>
              <w:top w:val="nil"/>
              <w:left w:val="nil"/>
              <w:bottom w:val="nil"/>
              <w:right w:val="nil"/>
            </w:tcBorders>
            <w:shd w:val="clear" w:color="auto" w:fill="auto"/>
            <w:noWrap/>
            <w:vAlign w:val="bottom"/>
            <w:hideMark/>
          </w:tcPr>
          <w:p w:rsidR="006139D9" w:rsidRPr="006139D9" w:rsidRDefault="006139D9" w:rsidP="006139D9">
            <w:pPr>
              <w:widowControl/>
              <w:autoSpaceDE/>
              <w:autoSpaceDN/>
              <w:rPr>
                <w:iCs/>
                <w:color w:val="000000"/>
                <w:sz w:val="24"/>
                <w:szCs w:val="24"/>
                <w:lang w:eastAsia="ru-RU"/>
              </w:rPr>
            </w:pPr>
          </w:p>
        </w:tc>
      </w:tr>
      <w:tr w:rsidR="006139D9" w:rsidRPr="006139D9" w:rsidTr="009C7AF1">
        <w:trPr>
          <w:trHeight w:val="1800"/>
        </w:trPr>
        <w:tc>
          <w:tcPr>
            <w:tcW w:w="4820" w:type="dxa"/>
            <w:tcBorders>
              <w:top w:val="nil"/>
              <w:left w:val="nil"/>
              <w:bottom w:val="nil"/>
              <w:right w:val="nil"/>
            </w:tcBorders>
            <w:shd w:val="clear" w:color="auto" w:fill="auto"/>
            <w:vAlign w:val="center"/>
            <w:hideMark/>
          </w:tcPr>
          <w:p w:rsidR="006139D9" w:rsidRPr="006139D9" w:rsidRDefault="00092EDB" w:rsidP="00E16652">
            <w:pPr>
              <w:widowControl/>
              <w:autoSpaceDE/>
              <w:autoSpaceDN/>
              <w:ind w:left="-108"/>
              <w:jc w:val="both"/>
              <w:rPr>
                <w:iCs/>
                <w:color w:val="000000"/>
                <w:sz w:val="24"/>
                <w:szCs w:val="24"/>
                <w:lang w:eastAsia="ru-RU"/>
              </w:rPr>
            </w:pPr>
            <w:r>
              <w:rPr>
                <w:iCs/>
                <w:color w:val="000000"/>
                <w:sz w:val="24"/>
                <w:szCs w:val="24"/>
                <w:lang w:eastAsia="ru-RU"/>
              </w:rPr>
              <w:t>Район, микрорайон, квартал</w:t>
            </w:r>
            <w:r w:rsidR="00E16652">
              <w:rPr>
                <w:iCs/>
                <w:color w:val="000000"/>
                <w:sz w:val="24"/>
                <w:szCs w:val="24"/>
                <w:lang w:eastAsia="ru-RU"/>
              </w:rPr>
              <w:t xml:space="preserve"> </w:t>
            </w:r>
            <w:r w:rsidR="006139D9" w:rsidRPr="006139D9">
              <w:rPr>
                <w:iCs/>
                <w:color w:val="000000"/>
                <w:sz w:val="24"/>
                <w:szCs w:val="24"/>
                <w:lang w:eastAsia="ru-RU"/>
              </w:rPr>
              <w:t>с застройкой пр</w:t>
            </w:r>
            <w:r>
              <w:rPr>
                <w:iCs/>
                <w:color w:val="000000"/>
                <w:sz w:val="24"/>
                <w:szCs w:val="24"/>
                <w:lang w:eastAsia="ru-RU"/>
              </w:rPr>
              <w:t>еимущественно</w:t>
            </w:r>
            <w:r w:rsidR="00E16652">
              <w:rPr>
                <w:iCs/>
                <w:color w:val="000000"/>
                <w:sz w:val="24"/>
                <w:szCs w:val="24"/>
                <w:lang w:eastAsia="ru-RU"/>
              </w:rPr>
              <w:t xml:space="preserve"> </w:t>
            </w:r>
            <w:r w:rsidR="006139D9" w:rsidRPr="006139D9">
              <w:rPr>
                <w:iCs/>
                <w:color w:val="000000"/>
                <w:sz w:val="24"/>
                <w:szCs w:val="24"/>
                <w:lang w:eastAsia="ru-RU"/>
              </w:rPr>
              <w:t>до середины ХХ в.</w:t>
            </w:r>
          </w:p>
          <w:p w:rsidR="006139D9" w:rsidRPr="006139D9" w:rsidRDefault="006139D9" w:rsidP="00E16652">
            <w:pPr>
              <w:widowControl/>
              <w:autoSpaceDE/>
              <w:autoSpaceDN/>
              <w:ind w:left="-108"/>
              <w:jc w:val="both"/>
              <w:rPr>
                <w:iCs/>
                <w:color w:val="000000"/>
                <w:sz w:val="24"/>
                <w:szCs w:val="24"/>
                <w:lang w:eastAsia="ru-RU"/>
              </w:rPr>
            </w:pPr>
            <w:r w:rsidRPr="006139D9">
              <w:rPr>
                <w:iCs/>
                <w:color w:val="000000"/>
                <w:sz w:val="24"/>
                <w:szCs w:val="24"/>
                <w:lang w:eastAsia="ru-RU"/>
              </w:rPr>
              <w:t xml:space="preserve">или </w:t>
            </w:r>
          </w:p>
          <w:p w:rsidR="006139D9" w:rsidRPr="006139D9" w:rsidRDefault="006139D9" w:rsidP="00E16652">
            <w:pPr>
              <w:widowControl/>
              <w:autoSpaceDE/>
              <w:autoSpaceDN/>
              <w:ind w:left="-108"/>
              <w:jc w:val="both"/>
              <w:rPr>
                <w:iCs/>
                <w:color w:val="000000"/>
                <w:sz w:val="24"/>
                <w:szCs w:val="24"/>
                <w:lang w:eastAsia="ru-RU"/>
              </w:rPr>
            </w:pPr>
            <w:r w:rsidRPr="006139D9">
              <w:rPr>
                <w:iCs/>
                <w:color w:val="000000"/>
                <w:sz w:val="24"/>
                <w:szCs w:val="24"/>
                <w:lang w:eastAsia="ru-RU"/>
              </w:rPr>
              <w:t>Территория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p w:rsidR="006139D9" w:rsidRPr="006139D9" w:rsidRDefault="006139D9" w:rsidP="00E16652">
            <w:pPr>
              <w:widowControl/>
              <w:autoSpaceDE/>
              <w:autoSpaceDN/>
              <w:ind w:left="-108"/>
              <w:jc w:val="both"/>
              <w:rPr>
                <w:iCs/>
                <w:color w:val="000000"/>
                <w:sz w:val="24"/>
                <w:szCs w:val="24"/>
                <w:lang w:eastAsia="ru-RU"/>
              </w:rPr>
            </w:pPr>
            <w:r w:rsidRPr="006139D9">
              <w:rPr>
                <w:iCs/>
                <w:color w:val="000000"/>
                <w:sz w:val="24"/>
                <w:szCs w:val="24"/>
                <w:lang w:eastAsia="ru-RU"/>
              </w:rPr>
              <w:t>или</w:t>
            </w:r>
          </w:p>
          <w:p w:rsidR="006139D9" w:rsidRPr="006139D9" w:rsidRDefault="006139D9" w:rsidP="00E16652">
            <w:pPr>
              <w:widowControl/>
              <w:autoSpaceDE/>
              <w:autoSpaceDN/>
              <w:ind w:left="-108"/>
              <w:jc w:val="both"/>
              <w:rPr>
                <w:iCs/>
                <w:color w:val="000000"/>
                <w:sz w:val="24"/>
                <w:szCs w:val="24"/>
                <w:lang w:eastAsia="ru-RU"/>
              </w:rPr>
            </w:pPr>
            <w:r w:rsidRPr="006139D9">
              <w:rPr>
                <w:iCs/>
                <w:color w:val="000000"/>
                <w:sz w:val="24"/>
                <w:szCs w:val="24"/>
                <w:lang w:eastAsia="ru-RU"/>
              </w:rPr>
              <w:t xml:space="preserve">Район, микрорайон, квартал с застройкой преимущественно малоэтажными многоквартирными жилыми домами, блокированными жилыми домами, </w:t>
            </w:r>
            <w:proofErr w:type="spellStart"/>
            <w:r w:rsidRPr="006139D9">
              <w:rPr>
                <w:iCs/>
                <w:color w:val="000000"/>
                <w:sz w:val="24"/>
                <w:szCs w:val="24"/>
                <w:lang w:eastAsia="ru-RU"/>
              </w:rPr>
              <w:t>среднеэтажными</w:t>
            </w:r>
            <w:proofErr w:type="spellEnd"/>
            <w:r w:rsidRPr="006139D9">
              <w:rPr>
                <w:iCs/>
                <w:color w:val="000000"/>
                <w:sz w:val="24"/>
                <w:szCs w:val="24"/>
                <w:lang w:eastAsia="ru-RU"/>
              </w:rPr>
              <w:t xml:space="preserve"> жилыми домами </w:t>
            </w:r>
          </w:p>
          <w:p w:rsidR="006139D9" w:rsidRPr="006139D9" w:rsidRDefault="006139D9" w:rsidP="00E16652">
            <w:pPr>
              <w:widowControl/>
              <w:autoSpaceDE/>
              <w:autoSpaceDN/>
              <w:ind w:left="-108"/>
              <w:jc w:val="both"/>
              <w:rPr>
                <w:iCs/>
                <w:color w:val="000000"/>
                <w:sz w:val="24"/>
                <w:szCs w:val="24"/>
                <w:lang w:eastAsia="ru-RU"/>
              </w:rPr>
            </w:pPr>
            <w:r w:rsidRPr="006139D9">
              <w:rPr>
                <w:iCs/>
                <w:color w:val="000000"/>
                <w:sz w:val="24"/>
                <w:szCs w:val="24"/>
                <w:lang w:eastAsia="ru-RU"/>
              </w:rPr>
              <w:t>или</w:t>
            </w:r>
          </w:p>
          <w:p w:rsidR="006139D9" w:rsidRPr="006139D9" w:rsidRDefault="006139D9" w:rsidP="00E16652">
            <w:pPr>
              <w:widowControl/>
              <w:autoSpaceDE/>
              <w:autoSpaceDN/>
              <w:ind w:left="-108"/>
              <w:jc w:val="both"/>
              <w:rPr>
                <w:iCs/>
                <w:color w:val="000000"/>
                <w:sz w:val="24"/>
                <w:szCs w:val="24"/>
                <w:lang w:eastAsia="ru-RU"/>
              </w:rPr>
            </w:pPr>
            <w:r w:rsidRPr="006139D9">
              <w:rPr>
                <w:iCs/>
                <w:color w:val="000000"/>
                <w:sz w:val="24"/>
                <w:szCs w:val="24"/>
                <w:lang w:eastAsia="ru-RU"/>
              </w:rPr>
              <w:t>Район, микрорайон, квартал с застройкой преимущественно многоквартирными многоэтажными жилыми домами</w:t>
            </w:r>
          </w:p>
          <w:p w:rsidR="006139D9" w:rsidRPr="006139D9" w:rsidRDefault="006139D9" w:rsidP="00E16652">
            <w:pPr>
              <w:widowControl/>
              <w:autoSpaceDE/>
              <w:autoSpaceDN/>
              <w:ind w:left="-108"/>
              <w:jc w:val="both"/>
              <w:rPr>
                <w:iCs/>
                <w:color w:val="000000"/>
                <w:sz w:val="24"/>
                <w:szCs w:val="24"/>
                <w:lang w:eastAsia="ru-RU"/>
              </w:rPr>
            </w:pPr>
            <w:r w:rsidRPr="006139D9">
              <w:rPr>
                <w:iCs/>
                <w:color w:val="000000"/>
                <w:sz w:val="24"/>
                <w:szCs w:val="24"/>
                <w:lang w:eastAsia="ru-RU"/>
              </w:rPr>
              <w:t>или</w:t>
            </w:r>
          </w:p>
          <w:p w:rsidR="006139D9" w:rsidRPr="006139D9" w:rsidRDefault="006139D9" w:rsidP="00E16652">
            <w:pPr>
              <w:widowControl/>
              <w:autoSpaceDE/>
              <w:autoSpaceDN/>
              <w:ind w:left="-108"/>
              <w:jc w:val="both"/>
              <w:rPr>
                <w:iCs/>
                <w:color w:val="000000"/>
                <w:sz w:val="24"/>
                <w:szCs w:val="24"/>
                <w:lang w:eastAsia="ru-RU"/>
              </w:rPr>
            </w:pPr>
            <w:r w:rsidRPr="006139D9">
              <w:rPr>
                <w:iCs/>
                <w:color w:val="000000"/>
                <w:sz w:val="24"/>
                <w:szCs w:val="24"/>
                <w:lang w:eastAsia="ru-RU"/>
              </w:rPr>
              <w:t>Элемент планировочной структуры, не являющийся районом, микрорайоном, кварталом, территорией ведения гражданами садоводства или огородничества для собственных нужд, индивидуальной жилой застройкой, блокированной жилой застройкой.</w:t>
            </w:r>
          </w:p>
        </w:tc>
        <w:tc>
          <w:tcPr>
            <w:tcW w:w="5386" w:type="dxa"/>
            <w:tcBorders>
              <w:top w:val="nil"/>
              <w:left w:val="nil"/>
              <w:bottom w:val="nil"/>
              <w:right w:val="nil"/>
            </w:tcBorders>
            <w:shd w:val="clear" w:color="auto" w:fill="auto"/>
            <w:noWrap/>
            <w:vAlign w:val="bottom"/>
            <w:hideMark/>
          </w:tcPr>
          <w:p w:rsidR="006139D9" w:rsidRPr="006139D9" w:rsidRDefault="006139D9" w:rsidP="006139D9">
            <w:pPr>
              <w:widowControl/>
              <w:autoSpaceDE/>
              <w:autoSpaceDN/>
              <w:rPr>
                <w:iCs/>
                <w:color w:val="000000"/>
                <w:sz w:val="24"/>
                <w:szCs w:val="24"/>
                <w:lang w:eastAsia="ru-RU"/>
              </w:rPr>
            </w:pPr>
          </w:p>
        </w:tc>
      </w:tr>
      <w:tr w:rsidR="006139D9" w:rsidRPr="006139D9" w:rsidTr="00481E06">
        <w:trPr>
          <w:trHeight w:val="610"/>
        </w:trPr>
        <w:tc>
          <w:tcPr>
            <w:tcW w:w="4820" w:type="dxa"/>
            <w:tcBorders>
              <w:top w:val="nil"/>
              <w:left w:val="nil"/>
              <w:bottom w:val="nil"/>
              <w:right w:val="nil"/>
            </w:tcBorders>
            <w:shd w:val="clear" w:color="auto" w:fill="auto"/>
            <w:noWrap/>
            <w:vAlign w:val="center"/>
            <w:hideMark/>
          </w:tcPr>
          <w:p w:rsidR="006139D9" w:rsidRPr="006139D9" w:rsidRDefault="006139D9" w:rsidP="00092EDB">
            <w:pPr>
              <w:widowControl/>
              <w:autoSpaceDE/>
              <w:autoSpaceDN/>
              <w:spacing w:before="120"/>
              <w:ind w:left="-74"/>
              <w:rPr>
                <w:color w:val="000000"/>
                <w:sz w:val="24"/>
                <w:szCs w:val="24"/>
                <w:lang w:eastAsia="ru-RU"/>
              </w:rPr>
            </w:pPr>
            <w:r w:rsidRPr="006139D9">
              <w:rPr>
                <w:color w:val="000000"/>
                <w:sz w:val="24"/>
                <w:szCs w:val="24"/>
                <w:lang w:eastAsia="ru-RU"/>
              </w:rPr>
              <w:t xml:space="preserve">Населенный пункт </w:t>
            </w:r>
            <w:r w:rsidRPr="006139D9">
              <w:rPr>
                <w:iCs/>
                <w:color w:val="000000"/>
                <w:sz w:val="24"/>
                <w:szCs w:val="24"/>
                <w:lang w:eastAsia="ru-RU"/>
              </w:rPr>
              <w:t>(при наличии):</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9D9" w:rsidRPr="006139D9" w:rsidRDefault="006139D9" w:rsidP="006139D9">
            <w:pPr>
              <w:widowControl/>
              <w:autoSpaceDE/>
              <w:autoSpaceDN/>
              <w:rPr>
                <w:rFonts w:ascii="Calibri" w:hAnsi="Calibri"/>
                <w:color w:val="000000"/>
                <w:sz w:val="24"/>
                <w:szCs w:val="24"/>
                <w:lang w:eastAsia="ru-RU"/>
              </w:rPr>
            </w:pPr>
          </w:p>
        </w:tc>
      </w:tr>
      <w:tr w:rsidR="006139D9" w:rsidRPr="006139D9" w:rsidTr="00E16652">
        <w:trPr>
          <w:trHeight w:val="70"/>
        </w:trPr>
        <w:tc>
          <w:tcPr>
            <w:tcW w:w="4820" w:type="dxa"/>
            <w:tcBorders>
              <w:top w:val="nil"/>
              <w:left w:val="nil"/>
              <w:bottom w:val="nil"/>
              <w:right w:val="nil"/>
            </w:tcBorders>
            <w:shd w:val="clear" w:color="auto" w:fill="auto"/>
            <w:noWrap/>
            <w:vAlign w:val="center"/>
            <w:hideMark/>
          </w:tcPr>
          <w:p w:rsidR="006139D9" w:rsidRPr="006139D9" w:rsidRDefault="006139D9" w:rsidP="00092EDB">
            <w:pPr>
              <w:widowControl/>
              <w:autoSpaceDE/>
              <w:autoSpaceDN/>
              <w:ind w:left="-74"/>
              <w:rPr>
                <w:sz w:val="24"/>
                <w:szCs w:val="24"/>
                <w:lang w:eastAsia="ru-RU"/>
              </w:rPr>
            </w:pPr>
          </w:p>
        </w:tc>
        <w:tc>
          <w:tcPr>
            <w:tcW w:w="5386" w:type="dxa"/>
            <w:tcBorders>
              <w:top w:val="nil"/>
              <w:left w:val="nil"/>
              <w:bottom w:val="nil"/>
              <w:right w:val="nil"/>
            </w:tcBorders>
            <w:shd w:val="clear" w:color="auto" w:fill="auto"/>
            <w:noWrap/>
            <w:vAlign w:val="bottom"/>
            <w:hideMark/>
          </w:tcPr>
          <w:p w:rsidR="006139D9" w:rsidRPr="006139D9" w:rsidRDefault="006139D9" w:rsidP="006139D9">
            <w:pPr>
              <w:widowControl/>
              <w:autoSpaceDE/>
              <w:autoSpaceDN/>
              <w:ind w:firstLineChars="200" w:firstLine="480"/>
              <w:rPr>
                <w:sz w:val="24"/>
                <w:szCs w:val="24"/>
                <w:lang w:eastAsia="ru-RU"/>
              </w:rPr>
            </w:pPr>
          </w:p>
        </w:tc>
      </w:tr>
      <w:tr w:rsidR="006139D9" w:rsidRPr="006139D9" w:rsidTr="00E16652">
        <w:trPr>
          <w:trHeight w:val="985"/>
        </w:trPr>
        <w:tc>
          <w:tcPr>
            <w:tcW w:w="4820" w:type="dxa"/>
            <w:tcBorders>
              <w:top w:val="nil"/>
              <w:left w:val="nil"/>
              <w:bottom w:val="nil"/>
              <w:right w:val="nil"/>
            </w:tcBorders>
            <w:shd w:val="clear" w:color="auto" w:fill="auto"/>
            <w:noWrap/>
            <w:vAlign w:val="center"/>
            <w:hideMark/>
          </w:tcPr>
          <w:p w:rsidR="006139D9" w:rsidRPr="006139D9" w:rsidRDefault="006139D9" w:rsidP="00092EDB">
            <w:pPr>
              <w:widowControl/>
              <w:autoSpaceDE/>
              <w:autoSpaceDN/>
              <w:ind w:left="-74"/>
              <w:jc w:val="both"/>
              <w:rPr>
                <w:color w:val="000000"/>
                <w:sz w:val="24"/>
                <w:szCs w:val="24"/>
                <w:lang w:eastAsia="ru-RU"/>
              </w:rPr>
            </w:pPr>
            <w:r w:rsidRPr="006139D9">
              <w:rPr>
                <w:color w:val="000000"/>
                <w:sz w:val="24"/>
                <w:szCs w:val="24"/>
                <w:lang w:eastAsia="ru-RU"/>
              </w:rPr>
              <w:t>Элемент улично-дорожной сети - улица, проспект, переулок, проезд, набережная, площадь, бульвар, тупик, съезд, шоссе, аллея и иное</w:t>
            </w:r>
            <w:r w:rsidRPr="006139D9">
              <w:rPr>
                <w:bCs/>
                <w:color w:val="000000"/>
                <w:sz w:val="24"/>
                <w:szCs w:val="24"/>
                <w:lang w:eastAsia="ru-RU"/>
              </w:rPr>
              <w:t>*:</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9D9" w:rsidRPr="006139D9" w:rsidRDefault="006139D9" w:rsidP="006139D9">
            <w:pPr>
              <w:widowControl/>
              <w:autoSpaceDE/>
              <w:autoSpaceDN/>
              <w:rPr>
                <w:rFonts w:ascii="Calibri" w:hAnsi="Calibri"/>
                <w:color w:val="000000"/>
                <w:sz w:val="24"/>
                <w:szCs w:val="24"/>
                <w:lang w:eastAsia="ru-RU"/>
              </w:rPr>
            </w:pPr>
            <w:r w:rsidRPr="006139D9">
              <w:rPr>
                <w:rFonts w:ascii="Calibri" w:hAnsi="Calibri"/>
                <w:color w:val="000000"/>
                <w:sz w:val="24"/>
                <w:szCs w:val="24"/>
                <w:lang w:eastAsia="ru-RU"/>
              </w:rPr>
              <w:t> </w:t>
            </w:r>
          </w:p>
        </w:tc>
      </w:tr>
      <w:tr w:rsidR="006139D9" w:rsidRPr="006139D9" w:rsidTr="009C7AF1">
        <w:trPr>
          <w:trHeight w:val="391"/>
        </w:trPr>
        <w:tc>
          <w:tcPr>
            <w:tcW w:w="4820" w:type="dxa"/>
            <w:tcBorders>
              <w:top w:val="nil"/>
              <w:left w:val="nil"/>
              <w:bottom w:val="nil"/>
              <w:right w:val="nil"/>
            </w:tcBorders>
            <w:shd w:val="clear" w:color="auto" w:fill="auto"/>
            <w:noWrap/>
            <w:vAlign w:val="center"/>
            <w:hideMark/>
          </w:tcPr>
          <w:p w:rsidR="006139D9" w:rsidRPr="006139D9" w:rsidRDefault="006139D9" w:rsidP="00092EDB">
            <w:pPr>
              <w:widowControl/>
              <w:autoSpaceDE/>
              <w:autoSpaceDN/>
              <w:ind w:left="-74"/>
              <w:jc w:val="both"/>
              <w:rPr>
                <w:iCs/>
                <w:color w:val="000000"/>
                <w:sz w:val="24"/>
                <w:szCs w:val="24"/>
                <w:lang w:eastAsia="ru-RU"/>
              </w:rPr>
            </w:pPr>
            <w:r w:rsidRPr="006139D9">
              <w:rPr>
                <w:iCs/>
                <w:color w:val="000000"/>
                <w:sz w:val="24"/>
                <w:szCs w:val="24"/>
                <w:lang w:eastAsia="ru-RU"/>
              </w:rPr>
              <w:t>Обращаем внимание: наименование улицы, проспекта, переулка, проезда, набережной, площади, бульвара, тупика, съезда, шоссе, аллеи, иного элемента улично-дорожной сети указать в соответствии с присвоенным адресом.</w:t>
            </w:r>
          </w:p>
        </w:tc>
        <w:tc>
          <w:tcPr>
            <w:tcW w:w="5386" w:type="dxa"/>
            <w:tcBorders>
              <w:top w:val="nil"/>
              <w:left w:val="nil"/>
              <w:bottom w:val="nil"/>
              <w:right w:val="nil"/>
            </w:tcBorders>
            <w:shd w:val="clear" w:color="auto" w:fill="auto"/>
            <w:noWrap/>
            <w:vAlign w:val="bottom"/>
            <w:hideMark/>
          </w:tcPr>
          <w:p w:rsidR="006139D9" w:rsidRPr="006139D9" w:rsidRDefault="006139D9" w:rsidP="006139D9">
            <w:pPr>
              <w:widowControl/>
              <w:autoSpaceDE/>
              <w:autoSpaceDN/>
              <w:jc w:val="both"/>
              <w:rPr>
                <w:iCs/>
                <w:color w:val="000000"/>
                <w:sz w:val="24"/>
                <w:szCs w:val="24"/>
                <w:lang w:eastAsia="ru-RU"/>
              </w:rPr>
            </w:pPr>
          </w:p>
        </w:tc>
      </w:tr>
    </w:tbl>
    <w:p w:rsidR="006139D9" w:rsidRPr="006139D9" w:rsidRDefault="006139D9" w:rsidP="006139D9">
      <w:pPr>
        <w:pStyle w:val="TableParagraph"/>
        <w:jc w:val="both"/>
        <w:rPr>
          <w:spacing w:val="-2"/>
          <w:sz w:val="24"/>
          <w:szCs w:val="24"/>
        </w:rPr>
      </w:pPr>
    </w:p>
    <w:p w:rsidR="006139D9" w:rsidRPr="006139D9" w:rsidRDefault="006139D9" w:rsidP="006139D9">
      <w:pPr>
        <w:pStyle w:val="TableParagraph"/>
        <w:jc w:val="both"/>
        <w:rPr>
          <w:spacing w:val="-2"/>
          <w:sz w:val="24"/>
          <w:szCs w:val="24"/>
        </w:rPr>
      </w:pPr>
      <w:r w:rsidRPr="006139D9">
        <w:rPr>
          <w:spacing w:val="-2"/>
          <w:sz w:val="24"/>
          <w:szCs w:val="24"/>
        </w:rPr>
        <w:t>4. Основные параметры некапитального строения (сооружения)*:</w:t>
      </w:r>
    </w:p>
    <w:p w:rsidR="00E16652" w:rsidRPr="006139D9" w:rsidRDefault="00E16652" w:rsidP="006139D9">
      <w:pPr>
        <w:pStyle w:val="TableParagraph"/>
        <w:jc w:val="both"/>
        <w:rPr>
          <w:spacing w:val="-2"/>
          <w:sz w:val="24"/>
          <w:szCs w:val="24"/>
        </w:rPr>
      </w:pPr>
    </w:p>
    <w:tbl>
      <w:tblPr>
        <w:tblW w:w="10206" w:type="dxa"/>
        <w:tblLook w:val="04A0" w:firstRow="1" w:lastRow="0" w:firstColumn="1" w:lastColumn="0" w:noHBand="0" w:noVBand="1"/>
      </w:tblPr>
      <w:tblGrid>
        <w:gridCol w:w="1843"/>
        <w:gridCol w:w="709"/>
        <w:gridCol w:w="2126"/>
        <w:gridCol w:w="709"/>
        <w:gridCol w:w="4144"/>
        <w:gridCol w:w="675"/>
      </w:tblGrid>
      <w:tr w:rsidR="009C7AF1" w:rsidRPr="006139D9" w:rsidTr="00481E06">
        <w:trPr>
          <w:trHeight w:val="1281"/>
        </w:trPr>
        <w:tc>
          <w:tcPr>
            <w:tcW w:w="1843" w:type="dxa"/>
            <w:tcBorders>
              <w:top w:val="nil"/>
              <w:left w:val="nil"/>
              <w:bottom w:val="nil"/>
              <w:right w:val="nil"/>
            </w:tcBorders>
            <w:shd w:val="clear" w:color="auto" w:fill="auto"/>
            <w:hideMark/>
          </w:tcPr>
          <w:p w:rsidR="00092EDB" w:rsidRDefault="006139D9" w:rsidP="00092EDB">
            <w:pPr>
              <w:widowControl/>
              <w:autoSpaceDE/>
              <w:autoSpaceDN/>
              <w:ind w:left="-108" w:right="34"/>
              <w:jc w:val="both"/>
              <w:rPr>
                <w:color w:val="000000"/>
                <w:sz w:val="24"/>
                <w:szCs w:val="24"/>
                <w:lang w:eastAsia="ru-RU"/>
              </w:rPr>
            </w:pPr>
            <w:r w:rsidRPr="006139D9">
              <w:rPr>
                <w:color w:val="000000"/>
                <w:sz w:val="24"/>
                <w:szCs w:val="24"/>
                <w:lang w:eastAsia="ru-RU"/>
              </w:rPr>
              <w:t>Наличие помещений*</w:t>
            </w:r>
          </w:p>
          <w:p w:rsidR="006139D9" w:rsidRPr="006139D9" w:rsidRDefault="006139D9" w:rsidP="00092EDB">
            <w:pPr>
              <w:widowControl/>
              <w:autoSpaceDE/>
              <w:autoSpaceDN/>
              <w:ind w:left="-108" w:right="601"/>
              <w:jc w:val="both"/>
              <w:rPr>
                <w:color w:val="000000"/>
                <w:sz w:val="24"/>
                <w:szCs w:val="24"/>
                <w:lang w:eastAsia="ru-RU"/>
              </w:rPr>
            </w:pPr>
            <w:r w:rsidRPr="006139D9">
              <w:rPr>
                <w:color w:val="000000"/>
                <w:sz w:val="24"/>
                <w:szCs w:val="24"/>
                <w:lang w:eastAsia="ru-RU"/>
              </w:rPr>
              <w:t xml:space="preserve">Выбор из типовых значений: </w:t>
            </w:r>
          </w:p>
          <w:p w:rsidR="006139D9" w:rsidRPr="006139D9" w:rsidRDefault="006139D9" w:rsidP="00092EDB">
            <w:pPr>
              <w:widowControl/>
              <w:autoSpaceDE/>
              <w:autoSpaceDN/>
              <w:ind w:left="-108"/>
              <w:jc w:val="both"/>
              <w:rPr>
                <w:color w:val="000000"/>
                <w:sz w:val="24"/>
                <w:szCs w:val="24"/>
                <w:lang w:eastAsia="ru-RU"/>
              </w:rPr>
            </w:pPr>
            <w:r w:rsidRPr="006139D9">
              <w:rPr>
                <w:color w:val="000000"/>
                <w:sz w:val="24"/>
                <w:szCs w:val="24"/>
                <w:lang w:eastAsia="ru-RU"/>
              </w:rPr>
              <w:t>да</w:t>
            </w:r>
            <w:r w:rsidRPr="006139D9">
              <w:rPr>
                <w:color w:val="000000"/>
                <w:sz w:val="24"/>
                <w:szCs w:val="24"/>
                <w:lang w:eastAsia="ru-RU"/>
              </w:rPr>
              <w:br/>
              <w:t xml:space="preserve">или </w:t>
            </w:r>
          </w:p>
          <w:p w:rsidR="00481E06" w:rsidRDefault="00481E06" w:rsidP="00092EDB">
            <w:pPr>
              <w:widowControl/>
              <w:autoSpaceDE/>
              <w:autoSpaceDN/>
              <w:ind w:left="-108"/>
              <w:jc w:val="both"/>
              <w:rPr>
                <w:color w:val="000000"/>
                <w:sz w:val="24"/>
                <w:szCs w:val="24"/>
                <w:lang w:eastAsia="ru-RU"/>
              </w:rPr>
            </w:pPr>
          </w:p>
          <w:p w:rsidR="006139D9" w:rsidRPr="006139D9" w:rsidRDefault="006139D9" w:rsidP="00092EDB">
            <w:pPr>
              <w:widowControl/>
              <w:autoSpaceDE/>
              <w:autoSpaceDN/>
              <w:ind w:left="-108"/>
              <w:jc w:val="both"/>
              <w:rPr>
                <w:color w:val="000000"/>
                <w:sz w:val="24"/>
                <w:szCs w:val="24"/>
                <w:lang w:eastAsia="ru-RU"/>
              </w:rPr>
            </w:pPr>
            <w:r w:rsidRPr="006139D9">
              <w:rPr>
                <w:color w:val="000000"/>
                <w:sz w:val="24"/>
                <w:szCs w:val="24"/>
                <w:lang w:eastAsia="ru-RU"/>
              </w:rPr>
              <w:lastRenderedPageBreak/>
              <w:t>нет</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9D9" w:rsidRPr="006139D9" w:rsidRDefault="006139D9" w:rsidP="006139D9">
            <w:pPr>
              <w:widowControl/>
              <w:autoSpaceDE/>
              <w:autoSpaceDN/>
              <w:rPr>
                <w:rFonts w:ascii="Calibri" w:hAnsi="Calibri"/>
                <w:color w:val="000000"/>
                <w:sz w:val="24"/>
                <w:szCs w:val="24"/>
                <w:lang w:eastAsia="ru-RU"/>
              </w:rPr>
            </w:pPr>
            <w:r w:rsidRPr="006139D9">
              <w:rPr>
                <w:rFonts w:ascii="Calibri" w:hAnsi="Calibri"/>
                <w:color w:val="000000"/>
                <w:sz w:val="24"/>
                <w:szCs w:val="24"/>
                <w:lang w:eastAsia="ru-RU"/>
              </w:rPr>
              <w:lastRenderedPageBreak/>
              <w:t> </w:t>
            </w:r>
          </w:p>
        </w:tc>
        <w:tc>
          <w:tcPr>
            <w:tcW w:w="2126" w:type="dxa"/>
            <w:tcBorders>
              <w:top w:val="nil"/>
              <w:left w:val="nil"/>
              <w:bottom w:val="nil"/>
              <w:right w:val="nil"/>
            </w:tcBorders>
            <w:shd w:val="clear" w:color="auto" w:fill="auto"/>
            <w:hideMark/>
          </w:tcPr>
          <w:p w:rsidR="006139D9" w:rsidRPr="006139D9" w:rsidRDefault="006139D9" w:rsidP="006139D9">
            <w:pPr>
              <w:widowControl/>
              <w:autoSpaceDE/>
              <w:autoSpaceDN/>
              <w:rPr>
                <w:color w:val="000000"/>
                <w:sz w:val="24"/>
                <w:szCs w:val="24"/>
                <w:lang w:eastAsia="ru-RU"/>
              </w:rPr>
            </w:pPr>
            <w:r w:rsidRPr="006139D9">
              <w:rPr>
                <w:color w:val="000000"/>
                <w:sz w:val="24"/>
                <w:szCs w:val="24"/>
                <w:lang w:eastAsia="ru-RU"/>
              </w:rPr>
              <w:t>Наличие помещений</w:t>
            </w:r>
            <w:r w:rsidRPr="006139D9">
              <w:rPr>
                <w:color w:val="000000"/>
                <w:sz w:val="24"/>
                <w:szCs w:val="24"/>
                <w:lang w:eastAsia="ru-RU"/>
              </w:rPr>
              <w:br/>
              <w:t xml:space="preserve">для посетителей*: Выбор из типовых значений: </w:t>
            </w:r>
          </w:p>
          <w:p w:rsidR="006139D9" w:rsidRPr="006139D9" w:rsidRDefault="006139D9" w:rsidP="006139D9">
            <w:pPr>
              <w:widowControl/>
              <w:autoSpaceDE/>
              <w:autoSpaceDN/>
              <w:rPr>
                <w:color w:val="000000"/>
                <w:sz w:val="24"/>
                <w:szCs w:val="24"/>
                <w:lang w:eastAsia="ru-RU"/>
              </w:rPr>
            </w:pPr>
            <w:r w:rsidRPr="006139D9">
              <w:rPr>
                <w:color w:val="000000"/>
                <w:sz w:val="24"/>
                <w:szCs w:val="24"/>
                <w:lang w:eastAsia="ru-RU"/>
              </w:rPr>
              <w:t>Да</w:t>
            </w:r>
          </w:p>
          <w:p w:rsidR="006139D9" w:rsidRPr="006139D9" w:rsidRDefault="006139D9" w:rsidP="006139D9">
            <w:pPr>
              <w:widowControl/>
              <w:autoSpaceDE/>
              <w:autoSpaceDN/>
              <w:rPr>
                <w:color w:val="000000"/>
                <w:sz w:val="24"/>
                <w:szCs w:val="24"/>
                <w:lang w:eastAsia="ru-RU"/>
              </w:rPr>
            </w:pPr>
            <w:r w:rsidRPr="006139D9">
              <w:rPr>
                <w:color w:val="000000"/>
                <w:sz w:val="24"/>
                <w:szCs w:val="24"/>
                <w:lang w:eastAsia="ru-RU"/>
              </w:rPr>
              <w:t>Или</w:t>
            </w:r>
          </w:p>
          <w:p w:rsidR="00481E06" w:rsidRDefault="00481E06" w:rsidP="006139D9">
            <w:pPr>
              <w:widowControl/>
              <w:autoSpaceDE/>
              <w:autoSpaceDN/>
              <w:rPr>
                <w:color w:val="000000"/>
                <w:sz w:val="24"/>
                <w:szCs w:val="24"/>
                <w:lang w:eastAsia="ru-RU"/>
              </w:rPr>
            </w:pPr>
          </w:p>
          <w:p w:rsidR="006139D9" w:rsidRPr="006139D9" w:rsidRDefault="006139D9" w:rsidP="006139D9">
            <w:pPr>
              <w:widowControl/>
              <w:autoSpaceDE/>
              <w:autoSpaceDN/>
              <w:rPr>
                <w:color w:val="000000"/>
                <w:sz w:val="24"/>
                <w:szCs w:val="24"/>
                <w:lang w:eastAsia="ru-RU"/>
              </w:rPr>
            </w:pPr>
            <w:r w:rsidRPr="006139D9">
              <w:rPr>
                <w:color w:val="000000"/>
                <w:sz w:val="24"/>
                <w:szCs w:val="24"/>
                <w:lang w:eastAsia="ru-RU"/>
              </w:rPr>
              <w:lastRenderedPageBreak/>
              <w:t>нет</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9D9" w:rsidRPr="006139D9" w:rsidRDefault="006139D9" w:rsidP="006139D9">
            <w:pPr>
              <w:widowControl/>
              <w:autoSpaceDE/>
              <w:autoSpaceDN/>
              <w:rPr>
                <w:rFonts w:ascii="Calibri" w:hAnsi="Calibri"/>
                <w:color w:val="000000"/>
                <w:sz w:val="24"/>
                <w:szCs w:val="24"/>
                <w:lang w:eastAsia="ru-RU"/>
              </w:rPr>
            </w:pPr>
            <w:r w:rsidRPr="006139D9">
              <w:rPr>
                <w:rFonts w:ascii="Calibri" w:hAnsi="Calibri"/>
                <w:color w:val="000000"/>
                <w:sz w:val="24"/>
                <w:szCs w:val="24"/>
                <w:lang w:eastAsia="ru-RU"/>
              </w:rPr>
              <w:lastRenderedPageBreak/>
              <w:t> </w:t>
            </w:r>
          </w:p>
        </w:tc>
        <w:tc>
          <w:tcPr>
            <w:tcW w:w="4144" w:type="dxa"/>
            <w:tcBorders>
              <w:top w:val="nil"/>
              <w:left w:val="nil"/>
              <w:bottom w:val="nil"/>
              <w:right w:val="nil"/>
            </w:tcBorders>
            <w:shd w:val="clear" w:color="auto" w:fill="auto"/>
            <w:hideMark/>
          </w:tcPr>
          <w:p w:rsidR="00E16652" w:rsidRDefault="006139D9" w:rsidP="00E16652">
            <w:pPr>
              <w:widowControl/>
              <w:autoSpaceDE/>
              <w:autoSpaceDN/>
              <w:jc w:val="both"/>
              <w:rPr>
                <w:color w:val="000000"/>
                <w:sz w:val="24"/>
                <w:szCs w:val="24"/>
                <w:lang w:eastAsia="ru-RU"/>
              </w:rPr>
            </w:pPr>
            <w:r w:rsidRPr="006139D9">
              <w:rPr>
                <w:color w:val="000000"/>
                <w:sz w:val="24"/>
                <w:szCs w:val="24"/>
                <w:lang w:eastAsia="ru-RU"/>
              </w:rPr>
              <w:t>Не</w:t>
            </w:r>
            <w:r w:rsidR="00092EDB">
              <w:rPr>
                <w:color w:val="000000"/>
                <w:sz w:val="24"/>
                <w:szCs w:val="24"/>
                <w:lang w:eastAsia="ru-RU"/>
              </w:rPr>
              <w:t xml:space="preserve"> имеет прочной связи с </w:t>
            </w:r>
            <w:r w:rsidR="00E16652">
              <w:rPr>
                <w:color w:val="000000"/>
                <w:sz w:val="24"/>
                <w:szCs w:val="24"/>
                <w:lang w:eastAsia="ru-RU"/>
              </w:rPr>
              <w:t>землей</w:t>
            </w:r>
            <w:r w:rsidR="00E16652">
              <w:rPr>
                <w:color w:val="000000"/>
                <w:sz w:val="24"/>
                <w:szCs w:val="24"/>
                <w:lang w:eastAsia="ru-RU"/>
              </w:rPr>
              <w:br/>
            </w:r>
            <w:r w:rsidR="00E16652" w:rsidRPr="006139D9">
              <w:rPr>
                <w:color w:val="000000"/>
                <w:sz w:val="24"/>
                <w:szCs w:val="24"/>
                <w:lang w:eastAsia="ru-RU"/>
              </w:rPr>
              <w:t>и конструктивные</w:t>
            </w:r>
            <w:r w:rsidRPr="006139D9">
              <w:rPr>
                <w:color w:val="000000"/>
                <w:sz w:val="24"/>
                <w:szCs w:val="24"/>
                <w:lang w:eastAsia="ru-RU"/>
              </w:rPr>
              <w:t xml:space="preserve"> характеристики позволяют осуществить перемещение и (или) демонтаж и последующую сборку без несоразмерного ущерба назначению и без изменения основных </w:t>
            </w:r>
            <w:r w:rsidR="00E16652">
              <w:rPr>
                <w:color w:val="000000"/>
                <w:sz w:val="24"/>
                <w:szCs w:val="24"/>
                <w:lang w:eastAsia="ru-RU"/>
              </w:rPr>
              <w:t xml:space="preserve">   </w:t>
            </w:r>
            <w:r w:rsidRPr="006139D9">
              <w:rPr>
                <w:color w:val="000000"/>
                <w:sz w:val="24"/>
                <w:szCs w:val="24"/>
                <w:lang w:eastAsia="ru-RU"/>
              </w:rPr>
              <w:t xml:space="preserve">характеристик </w:t>
            </w:r>
            <w:r w:rsidR="00E16652">
              <w:rPr>
                <w:color w:val="000000"/>
                <w:sz w:val="24"/>
                <w:szCs w:val="24"/>
                <w:lang w:eastAsia="ru-RU"/>
              </w:rPr>
              <w:t xml:space="preserve">   </w:t>
            </w:r>
            <w:r w:rsidRPr="006139D9">
              <w:rPr>
                <w:color w:val="000000"/>
                <w:sz w:val="24"/>
                <w:szCs w:val="24"/>
                <w:lang w:eastAsia="ru-RU"/>
              </w:rPr>
              <w:t xml:space="preserve">строения </w:t>
            </w:r>
          </w:p>
          <w:p w:rsidR="00481E06" w:rsidRDefault="00481E06" w:rsidP="00092EDB">
            <w:pPr>
              <w:widowControl/>
              <w:autoSpaceDE/>
              <w:autoSpaceDN/>
              <w:jc w:val="both"/>
              <w:rPr>
                <w:color w:val="000000"/>
                <w:sz w:val="24"/>
                <w:szCs w:val="24"/>
                <w:lang w:eastAsia="ru-RU"/>
              </w:rPr>
            </w:pPr>
          </w:p>
          <w:p w:rsidR="006139D9" w:rsidRPr="006139D9" w:rsidRDefault="006139D9" w:rsidP="00092EDB">
            <w:pPr>
              <w:widowControl/>
              <w:autoSpaceDE/>
              <w:autoSpaceDN/>
              <w:jc w:val="both"/>
              <w:rPr>
                <w:rFonts w:ascii="Calibri" w:hAnsi="Calibri"/>
                <w:color w:val="000000"/>
                <w:sz w:val="24"/>
                <w:szCs w:val="24"/>
                <w:lang w:eastAsia="ru-RU"/>
              </w:rPr>
            </w:pPr>
            <w:r w:rsidRPr="006139D9">
              <w:rPr>
                <w:color w:val="000000"/>
                <w:sz w:val="24"/>
                <w:szCs w:val="24"/>
                <w:lang w:eastAsia="ru-RU"/>
              </w:rPr>
              <w:lastRenderedPageBreak/>
              <w:t>(сооружения)</w:t>
            </w:r>
          </w:p>
        </w:tc>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9D9" w:rsidRPr="006139D9" w:rsidRDefault="006139D9" w:rsidP="006139D9">
            <w:pPr>
              <w:widowControl/>
              <w:autoSpaceDE/>
              <w:autoSpaceDN/>
              <w:rPr>
                <w:rFonts w:ascii="Calibri" w:hAnsi="Calibri"/>
                <w:color w:val="000000"/>
                <w:sz w:val="24"/>
                <w:szCs w:val="24"/>
                <w:lang w:eastAsia="ru-RU"/>
              </w:rPr>
            </w:pPr>
            <w:r w:rsidRPr="006139D9">
              <w:rPr>
                <w:rFonts w:ascii="Calibri" w:hAnsi="Calibri"/>
                <w:color w:val="000000"/>
                <w:sz w:val="24"/>
                <w:szCs w:val="24"/>
                <w:lang w:eastAsia="ru-RU"/>
              </w:rPr>
              <w:lastRenderedPageBreak/>
              <w:t> </w:t>
            </w:r>
          </w:p>
        </w:tc>
      </w:tr>
    </w:tbl>
    <w:p w:rsidR="00E54EA2" w:rsidRPr="00FC2B03" w:rsidRDefault="00E54EA2" w:rsidP="00FC2B03">
      <w:pPr>
        <w:pStyle w:val="a3"/>
        <w:rPr>
          <w:sz w:val="24"/>
          <w:szCs w:val="24"/>
        </w:rPr>
        <w:sectPr w:rsidR="00E54EA2" w:rsidRPr="00FC2B03" w:rsidSect="00FC2B03">
          <w:headerReference w:type="default" r:id="rId18"/>
          <w:pgSz w:w="11910" w:h="16840"/>
          <w:pgMar w:top="1135" w:right="570" w:bottom="1135" w:left="1134" w:header="709" w:footer="709" w:gutter="0"/>
          <w:cols w:space="720"/>
          <w:docGrid w:linePitch="299"/>
        </w:sectPr>
      </w:pPr>
    </w:p>
    <w:p w:rsidR="009C7AF1" w:rsidRPr="009C7AF1" w:rsidRDefault="009C7AF1" w:rsidP="009C7AF1">
      <w:pPr>
        <w:jc w:val="both"/>
        <w:rPr>
          <w:sz w:val="24"/>
          <w:szCs w:val="24"/>
        </w:rPr>
      </w:pPr>
      <w:r w:rsidRPr="009C7AF1">
        <w:rPr>
          <w:spacing w:val="-2"/>
          <w:sz w:val="24"/>
          <w:szCs w:val="24"/>
        </w:rPr>
        <w:t xml:space="preserve">5. </w:t>
      </w:r>
      <w:r w:rsidRPr="009C7AF1">
        <w:rPr>
          <w:sz w:val="24"/>
          <w:szCs w:val="24"/>
        </w:rPr>
        <w:t>Внешний</w:t>
      </w:r>
      <w:r w:rsidRPr="009C7AF1">
        <w:rPr>
          <w:spacing w:val="75"/>
          <w:sz w:val="24"/>
          <w:szCs w:val="24"/>
        </w:rPr>
        <w:t xml:space="preserve"> </w:t>
      </w:r>
      <w:r w:rsidRPr="009C7AF1">
        <w:rPr>
          <w:sz w:val="24"/>
          <w:szCs w:val="24"/>
        </w:rPr>
        <w:t>вид</w:t>
      </w:r>
      <w:r w:rsidRPr="009C7AF1">
        <w:rPr>
          <w:spacing w:val="75"/>
          <w:sz w:val="24"/>
          <w:szCs w:val="24"/>
        </w:rPr>
        <w:t xml:space="preserve"> </w:t>
      </w:r>
      <w:r w:rsidRPr="009C7AF1">
        <w:rPr>
          <w:sz w:val="24"/>
          <w:szCs w:val="24"/>
        </w:rPr>
        <w:t>некапитального</w:t>
      </w:r>
      <w:r w:rsidRPr="009C7AF1">
        <w:rPr>
          <w:spacing w:val="76"/>
          <w:sz w:val="24"/>
          <w:szCs w:val="24"/>
        </w:rPr>
        <w:t xml:space="preserve"> </w:t>
      </w:r>
      <w:r w:rsidRPr="009C7AF1">
        <w:rPr>
          <w:sz w:val="24"/>
          <w:szCs w:val="24"/>
        </w:rPr>
        <w:t>строения</w:t>
      </w:r>
      <w:r w:rsidRPr="009C7AF1">
        <w:rPr>
          <w:spacing w:val="74"/>
          <w:sz w:val="24"/>
          <w:szCs w:val="24"/>
        </w:rPr>
        <w:t xml:space="preserve"> </w:t>
      </w:r>
      <w:r w:rsidRPr="009C7AF1">
        <w:rPr>
          <w:sz w:val="24"/>
          <w:szCs w:val="24"/>
        </w:rPr>
        <w:t>(сооружения)</w:t>
      </w:r>
      <w:r w:rsidRPr="009C7AF1">
        <w:rPr>
          <w:spacing w:val="80"/>
          <w:sz w:val="24"/>
          <w:szCs w:val="24"/>
        </w:rPr>
        <w:t xml:space="preserve"> </w:t>
      </w:r>
      <w:r w:rsidRPr="009C7AF1">
        <w:rPr>
          <w:sz w:val="24"/>
          <w:szCs w:val="24"/>
        </w:rPr>
        <w:t>планируемый</w:t>
      </w:r>
      <w:r w:rsidRPr="009C7AF1">
        <w:rPr>
          <w:spacing w:val="75"/>
          <w:sz w:val="24"/>
          <w:szCs w:val="24"/>
        </w:rPr>
        <w:t xml:space="preserve"> </w:t>
      </w:r>
      <w:r w:rsidRPr="009C7AF1">
        <w:rPr>
          <w:sz w:val="24"/>
          <w:szCs w:val="24"/>
        </w:rPr>
        <w:t>к</w:t>
      </w:r>
      <w:r w:rsidRPr="009C7AF1">
        <w:rPr>
          <w:spacing w:val="75"/>
          <w:sz w:val="24"/>
          <w:szCs w:val="24"/>
        </w:rPr>
        <w:t xml:space="preserve"> </w:t>
      </w:r>
      <w:r w:rsidRPr="009C7AF1">
        <w:rPr>
          <w:sz w:val="24"/>
          <w:szCs w:val="24"/>
        </w:rPr>
        <w:t>указанию</w:t>
      </w:r>
      <w:r w:rsidR="00E16652">
        <w:rPr>
          <w:spacing w:val="75"/>
          <w:sz w:val="24"/>
          <w:szCs w:val="24"/>
        </w:rPr>
        <w:br/>
      </w:r>
      <w:r w:rsidRPr="009C7AF1">
        <w:rPr>
          <w:sz w:val="24"/>
          <w:szCs w:val="24"/>
        </w:rPr>
        <w:t>в</w:t>
      </w:r>
      <w:r w:rsidRPr="009C7AF1">
        <w:rPr>
          <w:spacing w:val="74"/>
          <w:sz w:val="24"/>
          <w:szCs w:val="24"/>
        </w:rPr>
        <w:t xml:space="preserve"> </w:t>
      </w:r>
      <w:r w:rsidRPr="009C7AF1">
        <w:rPr>
          <w:sz w:val="24"/>
          <w:szCs w:val="24"/>
        </w:rPr>
        <w:t xml:space="preserve">Колористическом </w:t>
      </w:r>
      <w:proofErr w:type="gramStart"/>
      <w:r w:rsidRPr="009C7AF1">
        <w:rPr>
          <w:spacing w:val="-2"/>
          <w:sz w:val="24"/>
          <w:szCs w:val="24"/>
        </w:rPr>
        <w:t>паспорте)*</w:t>
      </w:r>
      <w:proofErr w:type="gramEnd"/>
      <w:r w:rsidRPr="009C7AF1">
        <w:rPr>
          <w:spacing w:val="-2"/>
          <w:sz w:val="24"/>
          <w:szCs w:val="24"/>
        </w:rPr>
        <w:t>:</w:t>
      </w:r>
    </w:p>
    <w:p w:rsidR="009C7AF1" w:rsidRPr="009C7AF1" w:rsidRDefault="009C7AF1" w:rsidP="009C7AF1">
      <w:pPr>
        <w:jc w:val="both"/>
        <w:rPr>
          <w:spacing w:val="40"/>
          <w:sz w:val="24"/>
          <w:szCs w:val="24"/>
        </w:rPr>
      </w:pPr>
      <w:r w:rsidRPr="009C7AF1">
        <w:rPr>
          <w:sz w:val="24"/>
          <w:szCs w:val="24"/>
        </w:rPr>
        <w:t>Количество</w:t>
      </w:r>
      <w:r w:rsidRPr="009C7AF1">
        <w:rPr>
          <w:spacing w:val="-4"/>
          <w:sz w:val="24"/>
          <w:szCs w:val="24"/>
        </w:rPr>
        <w:t xml:space="preserve"> </w:t>
      </w:r>
      <w:r w:rsidRPr="009C7AF1">
        <w:rPr>
          <w:sz w:val="24"/>
          <w:szCs w:val="24"/>
        </w:rPr>
        <w:t>фасадов</w:t>
      </w:r>
      <w:r w:rsidRPr="009C7AF1">
        <w:rPr>
          <w:spacing w:val="-3"/>
          <w:sz w:val="24"/>
          <w:szCs w:val="24"/>
        </w:rPr>
        <w:t xml:space="preserve"> </w:t>
      </w:r>
      <w:r w:rsidRPr="009C7AF1">
        <w:rPr>
          <w:sz w:val="24"/>
          <w:szCs w:val="24"/>
        </w:rPr>
        <w:t>отображается</w:t>
      </w:r>
      <w:r w:rsidRPr="009C7AF1">
        <w:rPr>
          <w:spacing w:val="-4"/>
          <w:sz w:val="24"/>
          <w:szCs w:val="24"/>
        </w:rPr>
        <w:t xml:space="preserve"> </w:t>
      </w:r>
      <w:r w:rsidRPr="009C7AF1">
        <w:rPr>
          <w:sz w:val="24"/>
          <w:szCs w:val="24"/>
        </w:rPr>
        <w:t>автоматически</w:t>
      </w:r>
      <w:r w:rsidRPr="009C7AF1">
        <w:rPr>
          <w:spacing w:val="-4"/>
          <w:sz w:val="24"/>
          <w:szCs w:val="24"/>
        </w:rPr>
        <w:t xml:space="preserve"> </w:t>
      </w:r>
      <w:r w:rsidRPr="009C7AF1">
        <w:rPr>
          <w:sz w:val="24"/>
          <w:szCs w:val="24"/>
        </w:rPr>
        <w:t>по</w:t>
      </w:r>
      <w:r w:rsidRPr="009C7AF1">
        <w:rPr>
          <w:spacing w:val="-4"/>
          <w:sz w:val="24"/>
          <w:szCs w:val="24"/>
        </w:rPr>
        <w:t xml:space="preserve"> </w:t>
      </w:r>
      <w:r w:rsidRPr="009C7AF1">
        <w:rPr>
          <w:sz w:val="24"/>
          <w:szCs w:val="24"/>
        </w:rPr>
        <w:t>значению</w:t>
      </w:r>
      <w:r w:rsidRPr="009C7AF1">
        <w:rPr>
          <w:spacing w:val="-5"/>
          <w:sz w:val="24"/>
          <w:szCs w:val="24"/>
        </w:rPr>
        <w:t xml:space="preserve"> </w:t>
      </w:r>
      <w:r w:rsidRPr="009C7AF1">
        <w:rPr>
          <w:sz w:val="24"/>
          <w:szCs w:val="24"/>
        </w:rPr>
        <w:t>поля</w:t>
      </w:r>
      <w:r w:rsidRPr="009C7AF1">
        <w:rPr>
          <w:spacing w:val="-4"/>
          <w:sz w:val="24"/>
          <w:szCs w:val="24"/>
        </w:rPr>
        <w:t xml:space="preserve"> </w:t>
      </w:r>
      <w:r w:rsidRPr="009C7AF1">
        <w:rPr>
          <w:sz w:val="24"/>
          <w:szCs w:val="24"/>
        </w:rPr>
        <w:t>«Количество</w:t>
      </w:r>
      <w:r w:rsidRPr="009C7AF1">
        <w:rPr>
          <w:spacing w:val="-3"/>
          <w:sz w:val="24"/>
          <w:szCs w:val="24"/>
        </w:rPr>
        <w:t xml:space="preserve"> </w:t>
      </w:r>
      <w:r w:rsidRPr="009C7AF1">
        <w:rPr>
          <w:sz w:val="24"/>
          <w:szCs w:val="24"/>
        </w:rPr>
        <w:t>фасадов</w:t>
      </w:r>
      <w:r w:rsidRPr="009C7AF1">
        <w:rPr>
          <w:spacing w:val="-5"/>
          <w:sz w:val="24"/>
          <w:szCs w:val="24"/>
        </w:rPr>
        <w:t xml:space="preserve"> </w:t>
      </w:r>
      <w:r w:rsidRPr="009C7AF1">
        <w:rPr>
          <w:sz w:val="24"/>
          <w:szCs w:val="24"/>
        </w:rPr>
        <w:t>некапитального</w:t>
      </w:r>
      <w:r w:rsidRPr="009C7AF1">
        <w:rPr>
          <w:spacing w:val="-3"/>
          <w:sz w:val="24"/>
          <w:szCs w:val="24"/>
        </w:rPr>
        <w:t xml:space="preserve"> </w:t>
      </w:r>
      <w:r w:rsidRPr="009C7AF1">
        <w:rPr>
          <w:sz w:val="24"/>
          <w:szCs w:val="24"/>
        </w:rPr>
        <w:t>строения</w:t>
      </w:r>
      <w:r w:rsidRPr="009C7AF1">
        <w:rPr>
          <w:spacing w:val="-4"/>
          <w:sz w:val="24"/>
          <w:szCs w:val="24"/>
        </w:rPr>
        <w:t xml:space="preserve"> </w:t>
      </w:r>
      <w:r w:rsidRPr="009C7AF1">
        <w:rPr>
          <w:sz w:val="24"/>
          <w:szCs w:val="24"/>
        </w:rPr>
        <w:t>(сооружения)».</w:t>
      </w:r>
      <w:r w:rsidRPr="009C7AF1">
        <w:rPr>
          <w:spacing w:val="40"/>
          <w:sz w:val="24"/>
          <w:szCs w:val="24"/>
        </w:rPr>
        <w:t xml:space="preserve"> </w:t>
      </w:r>
    </w:p>
    <w:p w:rsidR="009C7AF1" w:rsidRPr="009C7AF1" w:rsidRDefault="009C7AF1" w:rsidP="009C7AF1">
      <w:pPr>
        <w:jc w:val="both"/>
        <w:rPr>
          <w:sz w:val="24"/>
          <w:szCs w:val="24"/>
        </w:rPr>
      </w:pPr>
      <w:r w:rsidRPr="009C7AF1">
        <w:rPr>
          <w:sz w:val="24"/>
          <w:szCs w:val="24"/>
        </w:rPr>
        <w:t>Выбор элементов фасада производится для каждого фасада из типовых значений:</w:t>
      </w:r>
    </w:p>
    <w:p w:rsidR="009C7AF1" w:rsidRPr="009C7AF1" w:rsidRDefault="009C7AF1" w:rsidP="00891D9E">
      <w:pPr>
        <w:widowControl/>
        <w:autoSpaceDE/>
        <w:autoSpaceDN/>
        <w:ind w:right="8221"/>
        <w:rPr>
          <w:iCs/>
          <w:color w:val="000000"/>
          <w:sz w:val="24"/>
          <w:szCs w:val="24"/>
          <w:lang w:eastAsia="ru-RU"/>
        </w:rPr>
      </w:pPr>
      <w:r w:rsidRPr="009C7AF1">
        <w:rPr>
          <w:iCs/>
          <w:color w:val="000000"/>
          <w:sz w:val="24"/>
          <w:szCs w:val="24"/>
          <w:lang w:eastAsia="ru-RU"/>
        </w:rPr>
        <w:t>отделка стены отделка опор карнизы</w:t>
      </w:r>
    </w:p>
    <w:p w:rsidR="009C7AF1" w:rsidRPr="009C7AF1" w:rsidRDefault="009C7AF1" w:rsidP="00891D9E">
      <w:pPr>
        <w:widowControl/>
        <w:autoSpaceDE/>
        <w:autoSpaceDN/>
        <w:ind w:right="6945"/>
        <w:rPr>
          <w:iCs/>
          <w:color w:val="000000"/>
          <w:sz w:val="24"/>
          <w:szCs w:val="24"/>
          <w:lang w:eastAsia="ru-RU"/>
        </w:rPr>
      </w:pPr>
      <w:r w:rsidRPr="009C7AF1">
        <w:rPr>
          <w:iCs/>
          <w:color w:val="000000"/>
          <w:sz w:val="24"/>
          <w:szCs w:val="24"/>
          <w:lang w:eastAsia="ru-RU"/>
        </w:rPr>
        <w:t>рамы, импосты, створки окон подоконники</w:t>
      </w:r>
    </w:p>
    <w:p w:rsidR="009C7AF1" w:rsidRPr="009C7AF1" w:rsidRDefault="009C7AF1" w:rsidP="009C7AF1">
      <w:pPr>
        <w:widowControl/>
        <w:autoSpaceDE/>
        <w:autoSpaceDN/>
        <w:ind w:right="8505"/>
        <w:rPr>
          <w:iCs/>
          <w:color w:val="000000"/>
          <w:sz w:val="24"/>
          <w:szCs w:val="24"/>
          <w:lang w:eastAsia="ru-RU"/>
        </w:rPr>
      </w:pPr>
      <w:r w:rsidRPr="009C7AF1">
        <w:rPr>
          <w:iCs/>
          <w:color w:val="000000"/>
          <w:sz w:val="24"/>
          <w:szCs w:val="24"/>
          <w:lang w:eastAsia="ru-RU"/>
        </w:rPr>
        <w:t xml:space="preserve">откосы окон </w:t>
      </w:r>
    </w:p>
    <w:p w:rsidR="009C7AF1" w:rsidRPr="009C7AF1" w:rsidRDefault="009C7AF1" w:rsidP="009C7AF1">
      <w:pPr>
        <w:widowControl/>
        <w:autoSpaceDE/>
        <w:autoSpaceDN/>
        <w:ind w:right="8505"/>
        <w:rPr>
          <w:iCs/>
          <w:color w:val="000000"/>
          <w:sz w:val="24"/>
          <w:szCs w:val="24"/>
          <w:lang w:eastAsia="ru-RU"/>
        </w:rPr>
      </w:pPr>
      <w:r w:rsidRPr="009C7AF1">
        <w:rPr>
          <w:iCs/>
          <w:color w:val="000000"/>
          <w:sz w:val="24"/>
          <w:szCs w:val="24"/>
          <w:lang w:eastAsia="ru-RU"/>
        </w:rPr>
        <w:t xml:space="preserve">остекление окон </w:t>
      </w:r>
    </w:p>
    <w:p w:rsidR="009C7AF1" w:rsidRPr="009C7AF1" w:rsidRDefault="009C7AF1" w:rsidP="00891D9E">
      <w:pPr>
        <w:widowControl/>
        <w:autoSpaceDE/>
        <w:autoSpaceDN/>
        <w:ind w:right="8079"/>
        <w:rPr>
          <w:iCs/>
          <w:color w:val="000000"/>
          <w:sz w:val="24"/>
          <w:szCs w:val="24"/>
          <w:lang w:eastAsia="ru-RU"/>
        </w:rPr>
      </w:pPr>
      <w:r w:rsidRPr="009C7AF1">
        <w:rPr>
          <w:iCs/>
          <w:color w:val="000000"/>
          <w:sz w:val="24"/>
          <w:szCs w:val="24"/>
          <w:lang w:eastAsia="ru-RU"/>
        </w:rPr>
        <w:t xml:space="preserve">наличники на окнах </w:t>
      </w:r>
    </w:p>
    <w:p w:rsidR="009C7AF1" w:rsidRPr="009C7AF1" w:rsidRDefault="009C7AF1" w:rsidP="009C7AF1">
      <w:pPr>
        <w:widowControl/>
        <w:autoSpaceDE/>
        <w:autoSpaceDN/>
        <w:ind w:right="8505"/>
        <w:rPr>
          <w:iCs/>
          <w:color w:val="000000"/>
          <w:sz w:val="24"/>
          <w:szCs w:val="24"/>
          <w:lang w:eastAsia="ru-RU"/>
        </w:rPr>
      </w:pPr>
      <w:r w:rsidRPr="009C7AF1">
        <w:rPr>
          <w:iCs/>
          <w:color w:val="000000"/>
          <w:sz w:val="24"/>
          <w:szCs w:val="24"/>
          <w:lang w:eastAsia="ru-RU"/>
        </w:rPr>
        <w:t xml:space="preserve">дверная коробка </w:t>
      </w:r>
    </w:p>
    <w:p w:rsidR="009C7AF1" w:rsidRPr="009C7AF1" w:rsidRDefault="009C7AF1" w:rsidP="00891D9E">
      <w:pPr>
        <w:widowControl/>
        <w:autoSpaceDE/>
        <w:autoSpaceDN/>
        <w:ind w:right="8079"/>
        <w:rPr>
          <w:iCs/>
          <w:color w:val="000000"/>
          <w:sz w:val="24"/>
          <w:szCs w:val="24"/>
          <w:lang w:eastAsia="ru-RU"/>
        </w:rPr>
      </w:pPr>
      <w:r w:rsidRPr="009C7AF1">
        <w:rPr>
          <w:iCs/>
          <w:color w:val="000000"/>
          <w:sz w:val="24"/>
          <w:szCs w:val="24"/>
          <w:lang w:eastAsia="ru-RU"/>
        </w:rPr>
        <w:t>дверное полотно</w:t>
      </w:r>
    </w:p>
    <w:p w:rsidR="009C7AF1" w:rsidRPr="009C7AF1" w:rsidRDefault="009C7AF1" w:rsidP="00891D9E">
      <w:pPr>
        <w:widowControl/>
        <w:autoSpaceDE/>
        <w:autoSpaceDN/>
        <w:ind w:right="5953"/>
        <w:rPr>
          <w:iCs/>
          <w:color w:val="000000"/>
          <w:sz w:val="24"/>
          <w:szCs w:val="24"/>
          <w:lang w:eastAsia="ru-RU"/>
        </w:rPr>
      </w:pPr>
      <w:r w:rsidRPr="009C7AF1">
        <w:rPr>
          <w:iCs/>
          <w:color w:val="000000"/>
          <w:sz w:val="24"/>
          <w:szCs w:val="24"/>
          <w:lang w:eastAsia="ru-RU"/>
        </w:rPr>
        <w:t>витражные (витринные) конструкции оконные ставни</w:t>
      </w:r>
    </w:p>
    <w:p w:rsidR="009C7AF1" w:rsidRPr="009C7AF1" w:rsidRDefault="009C7AF1" w:rsidP="009C7AF1">
      <w:pPr>
        <w:widowControl/>
        <w:autoSpaceDE/>
        <w:autoSpaceDN/>
        <w:ind w:right="8079"/>
        <w:rPr>
          <w:iCs/>
          <w:color w:val="000000"/>
          <w:sz w:val="24"/>
          <w:szCs w:val="24"/>
          <w:lang w:eastAsia="ru-RU"/>
        </w:rPr>
      </w:pPr>
      <w:r w:rsidRPr="009C7AF1">
        <w:rPr>
          <w:iCs/>
          <w:color w:val="000000"/>
          <w:sz w:val="24"/>
          <w:szCs w:val="24"/>
          <w:lang w:eastAsia="ru-RU"/>
        </w:rPr>
        <w:t>терраса</w:t>
      </w:r>
    </w:p>
    <w:p w:rsidR="009C7AF1" w:rsidRPr="009C7AF1" w:rsidRDefault="009C7AF1" w:rsidP="009C7AF1">
      <w:pPr>
        <w:widowControl/>
        <w:autoSpaceDE/>
        <w:autoSpaceDN/>
        <w:ind w:right="8079"/>
        <w:rPr>
          <w:iCs/>
          <w:color w:val="000000"/>
          <w:sz w:val="24"/>
          <w:szCs w:val="24"/>
          <w:lang w:eastAsia="ru-RU"/>
        </w:rPr>
      </w:pPr>
      <w:r w:rsidRPr="009C7AF1">
        <w:rPr>
          <w:iCs/>
          <w:color w:val="000000"/>
          <w:sz w:val="24"/>
          <w:szCs w:val="24"/>
          <w:lang w:eastAsia="ru-RU"/>
        </w:rPr>
        <w:t>веранда</w:t>
      </w:r>
    </w:p>
    <w:p w:rsidR="009C7AF1" w:rsidRPr="009C7AF1" w:rsidRDefault="009C7AF1" w:rsidP="009C7AF1">
      <w:pPr>
        <w:widowControl/>
        <w:autoSpaceDE/>
        <w:autoSpaceDN/>
        <w:ind w:right="8079"/>
        <w:rPr>
          <w:iCs/>
          <w:color w:val="000000"/>
          <w:sz w:val="24"/>
          <w:szCs w:val="24"/>
          <w:lang w:eastAsia="ru-RU"/>
        </w:rPr>
      </w:pPr>
      <w:r w:rsidRPr="009C7AF1">
        <w:rPr>
          <w:iCs/>
          <w:color w:val="000000"/>
          <w:sz w:val="24"/>
          <w:szCs w:val="24"/>
          <w:lang w:eastAsia="ru-RU"/>
        </w:rPr>
        <w:t>кровля</w:t>
      </w:r>
    </w:p>
    <w:p w:rsidR="009C7AF1" w:rsidRPr="009C7AF1" w:rsidRDefault="009C7AF1" w:rsidP="009C7AF1">
      <w:pPr>
        <w:widowControl/>
        <w:autoSpaceDE/>
        <w:autoSpaceDN/>
        <w:ind w:right="8079"/>
        <w:rPr>
          <w:iCs/>
          <w:color w:val="000000"/>
          <w:sz w:val="24"/>
          <w:szCs w:val="24"/>
          <w:lang w:eastAsia="ru-RU"/>
        </w:rPr>
      </w:pPr>
      <w:r w:rsidRPr="009C7AF1">
        <w:rPr>
          <w:iCs/>
          <w:color w:val="000000"/>
          <w:sz w:val="24"/>
          <w:szCs w:val="24"/>
          <w:lang w:eastAsia="ru-RU"/>
        </w:rPr>
        <w:t xml:space="preserve">ограждение кровли </w:t>
      </w:r>
    </w:p>
    <w:p w:rsidR="009C7AF1" w:rsidRPr="009C7AF1" w:rsidRDefault="009C7AF1" w:rsidP="00891D9E">
      <w:pPr>
        <w:widowControl/>
        <w:autoSpaceDE/>
        <w:autoSpaceDN/>
        <w:ind w:right="7512"/>
        <w:rPr>
          <w:iCs/>
          <w:color w:val="000000"/>
          <w:sz w:val="24"/>
          <w:szCs w:val="24"/>
          <w:lang w:eastAsia="ru-RU"/>
        </w:rPr>
      </w:pPr>
      <w:r w:rsidRPr="009C7AF1">
        <w:rPr>
          <w:iCs/>
          <w:color w:val="000000"/>
          <w:sz w:val="24"/>
          <w:szCs w:val="24"/>
          <w:lang w:eastAsia="ru-RU"/>
        </w:rPr>
        <w:t xml:space="preserve">подшивка свесов кровли </w:t>
      </w:r>
    </w:p>
    <w:p w:rsidR="009C7AF1" w:rsidRPr="009C7AF1" w:rsidRDefault="009C7AF1" w:rsidP="009C7AF1">
      <w:pPr>
        <w:widowControl/>
        <w:autoSpaceDE/>
        <w:autoSpaceDN/>
        <w:ind w:right="8079"/>
        <w:rPr>
          <w:iCs/>
          <w:color w:val="000000"/>
          <w:sz w:val="24"/>
          <w:szCs w:val="24"/>
          <w:lang w:eastAsia="ru-RU"/>
        </w:rPr>
      </w:pPr>
      <w:r w:rsidRPr="009C7AF1">
        <w:rPr>
          <w:iCs/>
          <w:color w:val="000000"/>
          <w:sz w:val="24"/>
          <w:szCs w:val="24"/>
          <w:lang w:eastAsia="ru-RU"/>
        </w:rPr>
        <w:t xml:space="preserve">трубы водостока </w:t>
      </w:r>
    </w:p>
    <w:p w:rsidR="009C7AF1" w:rsidRPr="009C7AF1" w:rsidRDefault="009C7AF1" w:rsidP="009C7AF1">
      <w:pPr>
        <w:widowControl/>
        <w:autoSpaceDE/>
        <w:autoSpaceDN/>
        <w:ind w:right="8079"/>
        <w:rPr>
          <w:iCs/>
          <w:color w:val="000000"/>
          <w:sz w:val="24"/>
          <w:szCs w:val="24"/>
          <w:lang w:eastAsia="ru-RU"/>
        </w:rPr>
      </w:pPr>
      <w:r w:rsidRPr="009C7AF1">
        <w:rPr>
          <w:iCs/>
          <w:color w:val="000000"/>
          <w:sz w:val="24"/>
          <w:szCs w:val="24"/>
          <w:lang w:eastAsia="ru-RU"/>
        </w:rPr>
        <w:t xml:space="preserve">площадка входная </w:t>
      </w:r>
    </w:p>
    <w:p w:rsidR="009C7AF1" w:rsidRPr="009C7AF1" w:rsidRDefault="009C7AF1" w:rsidP="009C7AF1">
      <w:pPr>
        <w:widowControl/>
        <w:autoSpaceDE/>
        <w:autoSpaceDN/>
        <w:ind w:right="8079"/>
        <w:rPr>
          <w:iCs/>
          <w:color w:val="000000"/>
          <w:sz w:val="24"/>
          <w:szCs w:val="24"/>
          <w:lang w:eastAsia="ru-RU"/>
        </w:rPr>
      </w:pPr>
      <w:r w:rsidRPr="009C7AF1">
        <w:rPr>
          <w:iCs/>
          <w:color w:val="000000"/>
          <w:sz w:val="24"/>
          <w:szCs w:val="24"/>
          <w:lang w:eastAsia="ru-RU"/>
        </w:rPr>
        <w:t xml:space="preserve">входная лестница </w:t>
      </w:r>
    </w:p>
    <w:p w:rsidR="009C7AF1" w:rsidRPr="009C7AF1" w:rsidRDefault="009C7AF1" w:rsidP="009C7AF1">
      <w:pPr>
        <w:widowControl/>
        <w:autoSpaceDE/>
        <w:autoSpaceDN/>
        <w:ind w:right="8079"/>
        <w:rPr>
          <w:iCs/>
          <w:color w:val="000000"/>
          <w:sz w:val="24"/>
          <w:szCs w:val="24"/>
          <w:lang w:eastAsia="ru-RU"/>
        </w:rPr>
      </w:pPr>
      <w:r w:rsidRPr="009C7AF1">
        <w:rPr>
          <w:iCs/>
          <w:color w:val="000000"/>
          <w:sz w:val="24"/>
          <w:szCs w:val="24"/>
          <w:lang w:eastAsia="ru-RU"/>
        </w:rPr>
        <w:t xml:space="preserve">входной пандус </w:t>
      </w:r>
    </w:p>
    <w:p w:rsidR="009C7AF1" w:rsidRPr="009C7AF1" w:rsidRDefault="009C7AF1" w:rsidP="00891D9E">
      <w:pPr>
        <w:widowControl/>
        <w:autoSpaceDE/>
        <w:autoSpaceDN/>
        <w:ind w:right="7654"/>
        <w:rPr>
          <w:iCs/>
          <w:color w:val="000000"/>
          <w:sz w:val="24"/>
          <w:szCs w:val="24"/>
          <w:lang w:eastAsia="ru-RU"/>
        </w:rPr>
      </w:pPr>
      <w:r w:rsidRPr="009C7AF1">
        <w:rPr>
          <w:iCs/>
          <w:color w:val="000000"/>
          <w:sz w:val="24"/>
          <w:szCs w:val="24"/>
          <w:lang w:eastAsia="ru-RU"/>
        </w:rPr>
        <w:t xml:space="preserve">ограждение площадки </w:t>
      </w:r>
    </w:p>
    <w:p w:rsidR="009C7AF1" w:rsidRPr="009C7AF1" w:rsidRDefault="009C7AF1" w:rsidP="00891D9E">
      <w:pPr>
        <w:widowControl/>
        <w:autoSpaceDE/>
        <w:autoSpaceDN/>
        <w:ind w:right="7654"/>
        <w:rPr>
          <w:iCs/>
          <w:color w:val="000000"/>
          <w:sz w:val="24"/>
          <w:szCs w:val="24"/>
          <w:lang w:eastAsia="ru-RU"/>
        </w:rPr>
      </w:pPr>
      <w:r w:rsidRPr="009C7AF1">
        <w:rPr>
          <w:iCs/>
          <w:color w:val="000000"/>
          <w:sz w:val="24"/>
          <w:szCs w:val="24"/>
          <w:lang w:eastAsia="ru-RU"/>
        </w:rPr>
        <w:t xml:space="preserve">ограждение лестницы </w:t>
      </w:r>
    </w:p>
    <w:p w:rsidR="009C7AF1" w:rsidRPr="009C7AF1" w:rsidRDefault="009C7AF1" w:rsidP="009C7AF1">
      <w:pPr>
        <w:widowControl/>
        <w:autoSpaceDE/>
        <w:autoSpaceDN/>
        <w:ind w:right="8079"/>
        <w:rPr>
          <w:iCs/>
          <w:color w:val="000000"/>
          <w:sz w:val="24"/>
          <w:szCs w:val="24"/>
          <w:lang w:eastAsia="ru-RU"/>
        </w:rPr>
      </w:pPr>
      <w:r w:rsidRPr="009C7AF1">
        <w:rPr>
          <w:iCs/>
          <w:color w:val="000000"/>
          <w:sz w:val="24"/>
          <w:szCs w:val="24"/>
          <w:lang w:eastAsia="ru-RU"/>
        </w:rPr>
        <w:t xml:space="preserve">ограждение пандуса </w:t>
      </w:r>
    </w:p>
    <w:p w:rsidR="009C7AF1" w:rsidRPr="009C7AF1" w:rsidRDefault="009C7AF1" w:rsidP="009C7AF1">
      <w:pPr>
        <w:widowControl/>
        <w:autoSpaceDE/>
        <w:autoSpaceDN/>
        <w:ind w:right="8079"/>
        <w:rPr>
          <w:iCs/>
          <w:color w:val="000000"/>
          <w:sz w:val="24"/>
          <w:szCs w:val="24"/>
          <w:lang w:eastAsia="ru-RU"/>
        </w:rPr>
      </w:pPr>
      <w:r w:rsidRPr="009C7AF1">
        <w:rPr>
          <w:iCs/>
          <w:color w:val="000000"/>
          <w:sz w:val="24"/>
          <w:szCs w:val="24"/>
          <w:lang w:eastAsia="ru-RU"/>
        </w:rPr>
        <w:t>козырек (навес)</w:t>
      </w:r>
    </w:p>
    <w:p w:rsidR="009C7AF1" w:rsidRPr="009C7AF1" w:rsidRDefault="009C7AF1" w:rsidP="009C7AF1">
      <w:pPr>
        <w:widowControl/>
        <w:autoSpaceDE/>
        <w:autoSpaceDN/>
        <w:ind w:right="8079"/>
        <w:rPr>
          <w:iCs/>
          <w:color w:val="000000"/>
          <w:sz w:val="24"/>
          <w:szCs w:val="24"/>
          <w:lang w:eastAsia="ru-RU"/>
        </w:rPr>
      </w:pPr>
      <w:proofErr w:type="spellStart"/>
      <w:r w:rsidRPr="009C7AF1">
        <w:rPr>
          <w:iCs/>
          <w:color w:val="000000"/>
          <w:sz w:val="24"/>
          <w:szCs w:val="24"/>
          <w:lang w:eastAsia="ru-RU"/>
        </w:rPr>
        <w:t>пергола</w:t>
      </w:r>
      <w:proofErr w:type="spellEnd"/>
      <w:r w:rsidRPr="009C7AF1">
        <w:rPr>
          <w:iCs/>
          <w:color w:val="000000"/>
          <w:sz w:val="24"/>
          <w:szCs w:val="24"/>
          <w:lang w:eastAsia="ru-RU"/>
        </w:rPr>
        <w:t xml:space="preserve"> </w:t>
      </w:r>
    </w:p>
    <w:p w:rsidR="009C7AF1" w:rsidRPr="009C7AF1" w:rsidRDefault="009C7AF1" w:rsidP="009C7AF1">
      <w:pPr>
        <w:widowControl/>
        <w:autoSpaceDE/>
        <w:autoSpaceDN/>
        <w:ind w:right="8079"/>
        <w:rPr>
          <w:iCs/>
          <w:color w:val="000000"/>
          <w:sz w:val="24"/>
          <w:szCs w:val="24"/>
          <w:lang w:eastAsia="ru-RU"/>
        </w:rPr>
      </w:pPr>
      <w:r w:rsidRPr="009C7AF1">
        <w:rPr>
          <w:iCs/>
          <w:color w:val="000000"/>
          <w:sz w:val="24"/>
          <w:szCs w:val="24"/>
          <w:lang w:eastAsia="ru-RU"/>
        </w:rPr>
        <w:t>маркизы</w:t>
      </w:r>
    </w:p>
    <w:p w:rsidR="009C7AF1" w:rsidRPr="009C7AF1" w:rsidRDefault="009C7AF1" w:rsidP="00891D9E">
      <w:pPr>
        <w:widowControl/>
        <w:autoSpaceDE/>
        <w:autoSpaceDN/>
        <w:ind w:right="5811"/>
        <w:rPr>
          <w:iCs/>
          <w:color w:val="000000"/>
          <w:sz w:val="24"/>
          <w:szCs w:val="24"/>
          <w:lang w:eastAsia="ru-RU"/>
        </w:rPr>
      </w:pPr>
      <w:r w:rsidRPr="009C7AF1">
        <w:rPr>
          <w:iCs/>
          <w:color w:val="000000"/>
          <w:sz w:val="24"/>
          <w:szCs w:val="24"/>
          <w:lang w:eastAsia="ru-RU"/>
        </w:rPr>
        <w:t xml:space="preserve">декоративные экраны для кондиционеров </w:t>
      </w:r>
    </w:p>
    <w:p w:rsidR="009C7AF1" w:rsidRPr="009C7AF1" w:rsidRDefault="009C7AF1" w:rsidP="009C7AF1">
      <w:pPr>
        <w:widowControl/>
        <w:autoSpaceDE/>
        <w:autoSpaceDN/>
        <w:ind w:right="8079"/>
        <w:rPr>
          <w:iCs/>
          <w:color w:val="000000"/>
          <w:sz w:val="24"/>
          <w:szCs w:val="24"/>
          <w:lang w:eastAsia="ru-RU"/>
        </w:rPr>
      </w:pPr>
      <w:r w:rsidRPr="009C7AF1">
        <w:rPr>
          <w:iCs/>
          <w:color w:val="000000"/>
          <w:sz w:val="24"/>
          <w:szCs w:val="24"/>
          <w:lang w:eastAsia="ru-RU"/>
        </w:rPr>
        <w:t>скульптуры</w:t>
      </w:r>
    </w:p>
    <w:p w:rsidR="009C7AF1" w:rsidRPr="009C7AF1" w:rsidRDefault="009C7AF1" w:rsidP="00891D9E">
      <w:pPr>
        <w:widowControl/>
        <w:autoSpaceDE/>
        <w:autoSpaceDN/>
        <w:ind w:right="7512"/>
        <w:rPr>
          <w:iCs/>
          <w:color w:val="000000"/>
          <w:sz w:val="24"/>
          <w:szCs w:val="24"/>
          <w:lang w:eastAsia="ru-RU"/>
        </w:rPr>
      </w:pPr>
      <w:r w:rsidRPr="009C7AF1">
        <w:rPr>
          <w:iCs/>
          <w:color w:val="000000"/>
          <w:sz w:val="24"/>
          <w:szCs w:val="24"/>
          <w:lang w:eastAsia="ru-RU"/>
        </w:rPr>
        <w:t xml:space="preserve">декоративные </w:t>
      </w:r>
      <w:proofErr w:type="spellStart"/>
      <w:r w:rsidRPr="009C7AF1">
        <w:rPr>
          <w:iCs/>
          <w:color w:val="000000"/>
          <w:sz w:val="24"/>
          <w:szCs w:val="24"/>
          <w:lang w:eastAsia="ru-RU"/>
        </w:rPr>
        <w:t>молдинги</w:t>
      </w:r>
      <w:proofErr w:type="spellEnd"/>
      <w:r w:rsidRPr="009C7AF1">
        <w:rPr>
          <w:iCs/>
          <w:color w:val="000000"/>
          <w:sz w:val="24"/>
          <w:szCs w:val="24"/>
          <w:lang w:eastAsia="ru-RU"/>
        </w:rPr>
        <w:t xml:space="preserve"> </w:t>
      </w:r>
    </w:p>
    <w:p w:rsidR="009C7AF1" w:rsidRPr="009C7AF1" w:rsidRDefault="009C7AF1" w:rsidP="009C7AF1">
      <w:pPr>
        <w:widowControl/>
        <w:autoSpaceDE/>
        <w:autoSpaceDN/>
        <w:ind w:right="8079"/>
        <w:rPr>
          <w:iCs/>
          <w:color w:val="000000"/>
          <w:sz w:val="24"/>
          <w:szCs w:val="24"/>
          <w:lang w:eastAsia="ru-RU"/>
        </w:rPr>
      </w:pPr>
      <w:r w:rsidRPr="009C7AF1">
        <w:rPr>
          <w:iCs/>
          <w:color w:val="000000"/>
          <w:sz w:val="24"/>
          <w:szCs w:val="24"/>
          <w:lang w:eastAsia="ru-RU"/>
        </w:rPr>
        <w:t xml:space="preserve">декоративные узоры </w:t>
      </w:r>
    </w:p>
    <w:p w:rsidR="009C7AF1" w:rsidRPr="009C7AF1" w:rsidRDefault="009C7AF1" w:rsidP="00891D9E">
      <w:pPr>
        <w:widowControl/>
        <w:autoSpaceDE/>
        <w:autoSpaceDN/>
        <w:ind w:right="7371"/>
        <w:rPr>
          <w:iCs/>
          <w:color w:val="000000"/>
          <w:sz w:val="24"/>
          <w:szCs w:val="24"/>
          <w:lang w:eastAsia="ru-RU"/>
        </w:rPr>
      </w:pPr>
      <w:r w:rsidRPr="009C7AF1">
        <w:rPr>
          <w:iCs/>
          <w:color w:val="000000"/>
          <w:sz w:val="24"/>
          <w:szCs w:val="24"/>
          <w:lang w:eastAsia="ru-RU"/>
        </w:rPr>
        <w:t xml:space="preserve">декоративные наличники </w:t>
      </w:r>
    </w:p>
    <w:p w:rsidR="009C7AF1" w:rsidRPr="009C7AF1" w:rsidRDefault="009C7AF1" w:rsidP="00891D9E">
      <w:pPr>
        <w:widowControl/>
        <w:autoSpaceDE/>
        <w:autoSpaceDN/>
        <w:ind w:right="7512"/>
        <w:rPr>
          <w:iCs/>
          <w:color w:val="000000"/>
          <w:sz w:val="24"/>
          <w:szCs w:val="24"/>
          <w:lang w:eastAsia="ru-RU"/>
        </w:rPr>
      </w:pPr>
      <w:r w:rsidRPr="009C7AF1">
        <w:rPr>
          <w:iCs/>
          <w:color w:val="000000"/>
          <w:sz w:val="24"/>
          <w:szCs w:val="24"/>
          <w:lang w:eastAsia="ru-RU"/>
        </w:rPr>
        <w:t>декоративные розетки</w:t>
      </w:r>
    </w:p>
    <w:p w:rsidR="009C7AF1" w:rsidRPr="009C7AF1" w:rsidRDefault="009C7AF1" w:rsidP="008C64B5">
      <w:pPr>
        <w:widowControl/>
        <w:autoSpaceDE/>
        <w:autoSpaceDN/>
        <w:ind w:right="7512"/>
        <w:rPr>
          <w:iCs/>
          <w:color w:val="000000"/>
          <w:sz w:val="24"/>
          <w:szCs w:val="24"/>
          <w:lang w:eastAsia="ru-RU"/>
        </w:rPr>
      </w:pPr>
      <w:r w:rsidRPr="009C7AF1">
        <w:rPr>
          <w:iCs/>
          <w:color w:val="000000"/>
          <w:sz w:val="24"/>
          <w:szCs w:val="24"/>
          <w:lang w:eastAsia="ru-RU"/>
        </w:rPr>
        <w:t xml:space="preserve">деревянный резной декор </w:t>
      </w:r>
    </w:p>
    <w:p w:rsidR="009C7AF1" w:rsidRPr="009C7AF1" w:rsidRDefault="009C7AF1" w:rsidP="009C7AF1">
      <w:pPr>
        <w:widowControl/>
        <w:autoSpaceDE/>
        <w:autoSpaceDN/>
        <w:ind w:right="8079"/>
        <w:rPr>
          <w:iCs/>
          <w:color w:val="000000"/>
          <w:sz w:val="24"/>
          <w:szCs w:val="24"/>
          <w:lang w:eastAsia="ru-RU"/>
        </w:rPr>
      </w:pPr>
      <w:r w:rsidRPr="009C7AF1">
        <w:rPr>
          <w:iCs/>
          <w:color w:val="000000"/>
          <w:sz w:val="24"/>
          <w:szCs w:val="24"/>
          <w:lang w:eastAsia="ru-RU"/>
        </w:rPr>
        <w:t>флюгер</w:t>
      </w:r>
    </w:p>
    <w:p w:rsidR="009C7AF1" w:rsidRPr="009C7AF1" w:rsidRDefault="009C7AF1" w:rsidP="008C64B5">
      <w:pPr>
        <w:jc w:val="both"/>
        <w:rPr>
          <w:sz w:val="24"/>
          <w:szCs w:val="24"/>
        </w:rPr>
      </w:pPr>
      <w:r w:rsidRPr="009C7AF1">
        <w:rPr>
          <w:sz w:val="24"/>
          <w:szCs w:val="24"/>
        </w:rPr>
        <w:t>изображения</w:t>
      </w:r>
      <w:r w:rsidRPr="009C7AF1">
        <w:rPr>
          <w:spacing w:val="-3"/>
          <w:sz w:val="24"/>
          <w:szCs w:val="24"/>
        </w:rPr>
        <w:t xml:space="preserve"> </w:t>
      </w:r>
      <w:r w:rsidRPr="009C7AF1">
        <w:rPr>
          <w:sz w:val="24"/>
          <w:szCs w:val="24"/>
        </w:rPr>
        <w:t>на</w:t>
      </w:r>
      <w:r w:rsidRPr="009C7AF1">
        <w:rPr>
          <w:spacing w:val="-4"/>
          <w:sz w:val="24"/>
          <w:szCs w:val="24"/>
        </w:rPr>
        <w:t xml:space="preserve"> </w:t>
      </w:r>
      <w:r w:rsidRPr="009C7AF1">
        <w:rPr>
          <w:sz w:val="24"/>
          <w:szCs w:val="24"/>
        </w:rPr>
        <w:t>внешних</w:t>
      </w:r>
      <w:r w:rsidRPr="009C7AF1">
        <w:rPr>
          <w:spacing w:val="-3"/>
          <w:sz w:val="24"/>
          <w:szCs w:val="24"/>
        </w:rPr>
        <w:t xml:space="preserve"> </w:t>
      </w:r>
      <w:r w:rsidRPr="009C7AF1">
        <w:rPr>
          <w:sz w:val="24"/>
          <w:szCs w:val="24"/>
        </w:rPr>
        <w:t>поверхностях</w:t>
      </w:r>
      <w:r w:rsidRPr="009C7AF1">
        <w:rPr>
          <w:spacing w:val="-3"/>
          <w:sz w:val="24"/>
          <w:szCs w:val="24"/>
        </w:rPr>
        <w:t xml:space="preserve"> </w:t>
      </w:r>
      <w:r w:rsidRPr="009C7AF1">
        <w:rPr>
          <w:sz w:val="24"/>
          <w:szCs w:val="24"/>
        </w:rPr>
        <w:t>некапитального</w:t>
      </w:r>
      <w:r w:rsidRPr="009C7AF1">
        <w:rPr>
          <w:spacing w:val="-3"/>
          <w:sz w:val="24"/>
          <w:szCs w:val="24"/>
        </w:rPr>
        <w:t xml:space="preserve"> </w:t>
      </w:r>
      <w:r w:rsidRPr="009C7AF1">
        <w:rPr>
          <w:sz w:val="24"/>
          <w:szCs w:val="24"/>
        </w:rPr>
        <w:t>строения</w:t>
      </w:r>
      <w:r w:rsidRPr="009C7AF1">
        <w:rPr>
          <w:spacing w:val="-3"/>
          <w:sz w:val="24"/>
          <w:szCs w:val="24"/>
        </w:rPr>
        <w:t xml:space="preserve"> </w:t>
      </w:r>
      <w:r w:rsidRPr="009C7AF1">
        <w:rPr>
          <w:sz w:val="24"/>
          <w:szCs w:val="24"/>
        </w:rPr>
        <w:t>(сооружения)</w:t>
      </w:r>
      <w:r w:rsidRPr="009C7AF1">
        <w:rPr>
          <w:spacing w:val="-2"/>
          <w:sz w:val="24"/>
          <w:szCs w:val="24"/>
        </w:rPr>
        <w:t xml:space="preserve"> </w:t>
      </w:r>
      <w:r w:rsidRPr="009C7AF1">
        <w:rPr>
          <w:sz w:val="24"/>
          <w:szCs w:val="24"/>
        </w:rPr>
        <w:t>(только</w:t>
      </w:r>
      <w:r w:rsidRPr="009C7AF1">
        <w:rPr>
          <w:spacing w:val="-3"/>
          <w:sz w:val="24"/>
          <w:szCs w:val="24"/>
        </w:rPr>
        <w:t xml:space="preserve"> </w:t>
      </w:r>
      <w:r w:rsidRPr="009C7AF1">
        <w:rPr>
          <w:sz w:val="24"/>
          <w:szCs w:val="24"/>
        </w:rPr>
        <w:t>при</w:t>
      </w:r>
      <w:r w:rsidRPr="009C7AF1">
        <w:rPr>
          <w:spacing w:val="-3"/>
          <w:sz w:val="24"/>
          <w:szCs w:val="24"/>
        </w:rPr>
        <w:t xml:space="preserve"> </w:t>
      </w:r>
      <w:r w:rsidRPr="009C7AF1">
        <w:rPr>
          <w:sz w:val="24"/>
          <w:szCs w:val="24"/>
        </w:rPr>
        <w:t>указании</w:t>
      </w:r>
      <w:r w:rsidRPr="009C7AF1">
        <w:rPr>
          <w:spacing w:val="-3"/>
          <w:sz w:val="24"/>
          <w:szCs w:val="24"/>
        </w:rPr>
        <w:t xml:space="preserve"> </w:t>
      </w:r>
      <w:r w:rsidRPr="009C7AF1">
        <w:rPr>
          <w:sz w:val="24"/>
          <w:szCs w:val="24"/>
        </w:rPr>
        <w:t>в</w:t>
      </w:r>
      <w:r w:rsidRPr="009C7AF1">
        <w:rPr>
          <w:spacing w:val="-4"/>
          <w:sz w:val="24"/>
          <w:szCs w:val="24"/>
        </w:rPr>
        <w:t xml:space="preserve"> </w:t>
      </w:r>
      <w:r w:rsidRPr="009C7AF1">
        <w:rPr>
          <w:sz w:val="24"/>
          <w:szCs w:val="24"/>
        </w:rPr>
        <w:t>поле</w:t>
      </w:r>
      <w:r w:rsidRPr="009C7AF1">
        <w:rPr>
          <w:spacing w:val="-3"/>
          <w:sz w:val="24"/>
          <w:szCs w:val="24"/>
        </w:rPr>
        <w:t xml:space="preserve"> </w:t>
      </w:r>
      <w:r w:rsidRPr="009C7AF1">
        <w:rPr>
          <w:sz w:val="24"/>
          <w:szCs w:val="24"/>
        </w:rPr>
        <w:t>«Вид</w:t>
      </w:r>
      <w:r w:rsidRPr="009C7AF1">
        <w:rPr>
          <w:spacing w:val="-3"/>
          <w:sz w:val="24"/>
          <w:szCs w:val="24"/>
        </w:rPr>
        <w:t xml:space="preserve"> </w:t>
      </w:r>
      <w:r w:rsidRPr="009C7AF1">
        <w:rPr>
          <w:sz w:val="24"/>
          <w:szCs w:val="24"/>
        </w:rPr>
        <w:t>работ»</w:t>
      </w:r>
      <w:r w:rsidRPr="009C7AF1">
        <w:rPr>
          <w:spacing w:val="-3"/>
          <w:sz w:val="24"/>
          <w:szCs w:val="24"/>
        </w:rPr>
        <w:t xml:space="preserve"> </w:t>
      </w:r>
      <w:r w:rsidRPr="009C7AF1">
        <w:rPr>
          <w:sz w:val="24"/>
          <w:szCs w:val="24"/>
        </w:rPr>
        <w:t>изображения</w:t>
      </w:r>
      <w:r w:rsidRPr="009C7AF1">
        <w:rPr>
          <w:spacing w:val="-3"/>
          <w:sz w:val="24"/>
          <w:szCs w:val="24"/>
        </w:rPr>
        <w:t xml:space="preserve"> </w:t>
      </w:r>
      <w:r w:rsidRPr="009C7AF1">
        <w:rPr>
          <w:sz w:val="24"/>
          <w:szCs w:val="24"/>
        </w:rPr>
        <w:t>на</w:t>
      </w:r>
      <w:r w:rsidRPr="009C7AF1">
        <w:rPr>
          <w:spacing w:val="-4"/>
          <w:sz w:val="24"/>
          <w:szCs w:val="24"/>
        </w:rPr>
        <w:t xml:space="preserve"> </w:t>
      </w:r>
      <w:r w:rsidRPr="009C7AF1">
        <w:rPr>
          <w:sz w:val="24"/>
          <w:szCs w:val="24"/>
        </w:rPr>
        <w:t>внешних</w:t>
      </w:r>
      <w:r w:rsidRPr="009C7AF1">
        <w:rPr>
          <w:spacing w:val="-3"/>
          <w:sz w:val="24"/>
          <w:szCs w:val="24"/>
        </w:rPr>
        <w:t xml:space="preserve"> </w:t>
      </w:r>
      <w:r w:rsidRPr="009C7AF1">
        <w:rPr>
          <w:sz w:val="24"/>
          <w:szCs w:val="24"/>
        </w:rPr>
        <w:t>поверхностях</w:t>
      </w:r>
      <w:r w:rsidRPr="009C7AF1">
        <w:rPr>
          <w:spacing w:val="-3"/>
          <w:sz w:val="24"/>
          <w:szCs w:val="24"/>
        </w:rPr>
        <w:t xml:space="preserve"> </w:t>
      </w:r>
      <w:r w:rsidRPr="009C7AF1">
        <w:rPr>
          <w:sz w:val="24"/>
          <w:szCs w:val="24"/>
        </w:rPr>
        <w:t>некапитального</w:t>
      </w:r>
      <w:r w:rsidRPr="009C7AF1">
        <w:rPr>
          <w:spacing w:val="-3"/>
          <w:sz w:val="24"/>
          <w:szCs w:val="24"/>
        </w:rPr>
        <w:t xml:space="preserve"> </w:t>
      </w:r>
      <w:r w:rsidRPr="009C7AF1">
        <w:rPr>
          <w:sz w:val="24"/>
          <w:szCs w:val="24"/>
        </w:rPr>
        <w:t>строения</w:t>
      </w:r>
      <w:r w:rsidRPr="009C7AF1">
        <w:rPr>
          <w:spacing w:val="-3"/>
          <w:sz w:val="24"/>
          <w:szCs w:val="24"/>
        </w:rPr>
        <w:t xml:space="preserve"> </w:t>
      </w:r>
      <w:r w:rsidRPr="009C7AF1">
        <w:rPr>
          <w:sz w:val="24"/>
          <w:szCs w:val="24"/>
        </w:rPr>
        <w:t>(сооружения))</w:t>
      </w:r>
      <w:r w:rsidR="008C64B5">
        <w:rPr>
          <w:sz w:val="24"/>
          <w:szCs w:val="24"/>
        </w:rPr>
        <w:t xml:space="preserve"> </w:t>
      </w:r>
      <w:r w:rsidRPr="009C7AF1">
        <w:rPr>
          <w:sz w:val="24"/>
          <w:szCs w:val="24"/>
        </w:rPr>
        <w:t>иные элементы (при выборе «иные элементы» вручную указывается наименование элемента).</w:t>
      </w:r>
    </w:p>
    <w:p w:rsidR="00481E06" w:rsidRDefault="009C7AF1" w:rsidP="008C64B5">
      <w:pPr>
        <w:jc w:val="both"/>
        <w:rPr>
          <w:sz w:val="24"/>
          <w:szCs w:val="24"/>
        </w:rPr>
      </w:pPr>
      <w:r w:rsidRPr="009C7AF1">
        <w:rPr>
          <w:sz w:val="24"/>
          <w:szCs w:val="24"/>
        </w:rPr>
        <w:t>Обращаем</w:t>
      </w:r>
      <w:r w:rsidRPr="009C7AF1">
        <w:rPr>
          <w:spacing w:val="-6"/>
          <w:sz w:val="24"/>
          <w:szCs w:val="24"/>
        </w:rPr>
        <w:t xml:space="preserve"> </w:t>
      </w:r>
      <w:r w:rsidRPr="009C7AF1">
        <w:rPr>
          <w:sz w:val="24"/>
          <w:szCs w:val="24"/>
        </w:rPr>
        <w:t>внимание:</w:t>
      </w:r>
      <w:r w:rsidRPr="009C7AF1">
        <w:rPr>
          <w:spacing w:val="-3"/>
          <w:sz w:val="24"/>
          <w:szCs w:val="24"/>
        </w:rPr>
        <w:t xml:space="preserve"> </w:t>
      </w:r>
      <w:r w:rsidRPr="009C7AF1">
        <w:rPr>
          <w:sz w:val="24"/>
          <w:szCs w:val="24"/>
        </w:rPr>
        <w:t>рекламные</w:t>
      </w:r>
      <w:r w:rsidRPr="009C7AF1">
        <w:rPr>
          <w:spacing w:val="-4"/>
          <w:sz w:val="24"/>
          <w:szCs w:val="24"/>
        </w:rPr>
        <w:t xml:space="preserve"> </w:t>
      </w:r>
      <w:r w:rsidRPr="009C7AF1">
        <w:rPr>
          <w:sz w:val="24"/>
          <w:szCs w:val="24"/>
        </w:rPr>
        <w:t>конструкции,</w:t>
      </w:r>
      <w:r w:rsidRPr="009C7AF1">
        <w:rPr>
          <w:spacing w:val="-2"/>
          <w:sz w:val="24"/>
          <w:szCs w:val="24"/>
        </w:rPr>
        <w:t xml:space="preserve"> </w:t>
      </w:r>
      <w:r w:rsidRPr="009C7AF1">
        <w:rPr>
          <w:sz w:val="24"/>
          <w:szCs w:val="24"/>
        </w:rPr>
        <w:t>домовые</w:t>
      </w:r>
      <w:r w:rsidRPr="009C7AF1">
        <w:rPr>
          <w:spacing w:val="-6"/>
          <w:sz w:val="24"/>
          <w:szCs w:val="24"/>
        </w:rPr>
        <w:t xml:space="preserve"> </w:t>
      </w:r>
      <w:r w:rsidRPr="009C7AF1">
        <w:rPr>
          <w:sz w:val="24"/>
          <w:szCs w:val="24"/>
        </w:rPr>
        <w:t>знаки,</w:t>
      </w:r>
      <w:r w:rsidRPr="009C7AF1">
        <w:rPr>
          <w:spacing w:val="-4"/>
          <w:sz w:val="24"/>
          <w:szCs w:val="24"/>
        </w:rPr>
        <w:t xml:space="preserve"> </w:t>
      </w:r>
      <w:r w:rsidRPr="009C7AF1">
        <w:rPr>
          <w:sz w:val="24"/>
          <w:szCs w:val="24"/>
        </w:rPr>
        <w:t>сезонные</w:t>
      </w:r>
      <w:r w:rsidRPr="009C7AF1">
        <w:rPr>
          <w:spacing w:val="-5"/>
          <w:sz w:val="24"/>
          <w:szCs w:val="24"/>
        </w:rPr>
        <w:t xml:space="preserve"> </w:t>
      </w:r>
      <w:r w:rsidRPr="009C7AF1">
        <w:rPr>
          <w:sz w:val="24"/>
          <w:szCs w:val="24"/>
        </w:rPr>
        <w:t>(летние)</w:t>
      </w:r>
      <w:r w:rsidRPr="009C7AF1">
        <w:rPr>
          <w:spacing w:val="-5"/>
          <w:sz w:val="24"/>
          <w:szCs w:val="24"/>
        </w:rPr>
        <w:t xml:space="preserve"> </w:t>
      </w:r>
      <w:r w:rsidRPr="009C7AF1">
        <w:rPr>
          <w:sz w:val="24"/>
          <w:szCs w:val="24"/>
        </w:rPr>
        <w:t>кафе,</w:t>
      </w:r>
      <w:r w:rsidRPr="009C7AF1">
        <w:rPr>
          <w:spacing w:val="-2"/>
          <w:sz w:val="24"/>
          <w:szCs w:val="24"/>
        </w:rPr>
        <w:t xml:space="preserve"> </w:t>
      </w:r>
      <w:r w:rsidRPr="009C7AF1">
        <w:rPr>
          <w:sz w:val="24"/>
          <w:szCs w:val="24"/>
        </w:rPr>
        <w:t>средства</w:t>
      </w:r>
      <w:r w:rsidR="00481E06">
        <w:rPr>
          <w:sz w:val="24"/>
          <w:szCs w:val="24"/>
        </w:rPr>
        <w:br/>
      </w:r>
    </w:p>
    <w:p w:rsidR="009C7AF1" w:rsidRPr="00481E06" w:rsidRDefault="009C7AF1" w:rsidP="008C64B5">
      <w:pPr>
        <w:jc w:val="both"/>
        <w:rPr>
          <w:spacing w:val="-4"/>
          <w:sz w:val="24"/>
          <w:szCs w:val="24"/>
        </w:rPr>
      </w:pPr>
      <w:r w:rsidRPr="009C7AF1">
        <w:rPr>
          <w:sz w:val="24"/>
          <w:szCs w:val="24"/>
        </w:rPr>
        <w:lastRenderedPageBreak/>
        <w:t>информации</w:t>
      </w:r>
      <w:r w:rsidRPr="009C7AF1">
        <w:rPr>
          <w:spacing w:val="-3"/>
          <w:sz w:val="24"/>
          <w:szCs w:val="24"/>
        </w:rPr>
        <w:t xml:space="preserve"> </w:t>
      </w:r>
      <w:r w:rsidRPr="009C7AF1">
        <w:rPr>
          <w:sz w:val="24"/>
          <w:szCs w:val="24"/>
        </w:rPr>
        <w:t>в</w:t>
      </w:r>
      <w:r w:rsidRPr="009C7AF1">
        <w:rPr>
          <w:spacing w:val="-5"/>
          <w:sz w:val="24"/>
          <w:szCs w:val="24"/>
        </w:rPr>
        <w:t xml:space="preserve"> </w:t>
      </w:r>
      <w:r w:rsidRPr="009C7AF1">
        <w:rPr>
          <w:sz w:val="24"/>
          <w:szCs w:val="24"/>
        </w:rPr>
        <w:t>элементы</w:t>
      </w:r>
      <w:r w:rsidRPr="009C7AF1">
        <w:rPr>
          <w:spacing w:val="-2"/>
          <w:sz w:val="24"/>
          <w:szCs w:val="24"/>
        </w:rPr>
        <w:t xml:space="preserve"> </w:t>
      </w:r>
      <w:r w:rsidRPr="009C7AF1">
        <w:rPr>
          <w:sz w:val="24"/>
          <w:szCs w:val="24"/>
        </w:rPr>
        <w:t>фасада</w:t>
      </w:r>
      <w:r w:rsidRPr="009C7AF1">
        <w:rPr>
          <w:spacing w:val="-4"/>
          <w:sz w:val="24"/>
          <w:szCs w:val="24"/>
        </w:rPr>
        <w:t xml:space="preserve"> </w:t>
      </w:r>
      <w:r w:rsidRPr="009C7AF1">
        <w:rPr>
          <w:sz w:val="24"/>
          <w:szCs w:val="24"/>
        </w:rPr>
        <w:t>не</w:t>
      </w:r>
      <w:r w:rsidRPr="009C7AF1">
        <w:rPr>
          <w:spacing w:val="-3"/>
          <w:sz w:val="24"/>
          <w:szCs w:val="24"/>
        </w:rPr>
        <w:t xml:space="preserve"> </w:t>
      </w:r>
      <w:r w:rsidRPr="009C7AF1">
        <w:rPr>
          <w:spacing w:val="-2"/>
          <w:sz w:val="24"/>
          <w:szCs w:val="24"/>
        </w:rPr>
        <w:t>включаются.</w:t>
      </w:r>
    </w:p>
    <w:p w:rsidR="009C7AF1" w:rsidRPr="009C7AF1" w:rsidRDefault="009C7AF1" w:rsidP="008C64B5">
      <w:pPr>
        <w:jc w:val="both"/>
        <w:rPr>
          <w:sz w:val="24"/>
          <w:szCs w:val="24"/>
        </w:rPr>
      </w:pPr>
      <w:r w:rsidRPr="009C7AF1">
        <w:rPr>
          <w:sz w:val="24"/>
          <w:szCs w:val="24"/>
        </w:rPr>
        <w:t>При</w:t>
      </w:r>
      <w:r w:rsidRPr="009C7AF1">
        <w:rPr>
          <w:spacing w:val="-4"/>
          <w:sz w:val="24"/>
          <w:szCs w:val="24"/>
        </w:rPr>
        <w:t xml:space="preserve"> </w:t>
      </w:r>
      <w:r w:rsidRPr="009C7AF1">
        <w:rPr>
          <w:sz w:val="24"/>
          <w:szCs w:val="24"/>
        </w:rPr>
        <w:t>заполнении</w:t>
      </w:r>
      <w:r w:rsidRPr="009C7AF1">
        <w:rPr>
          <w:spacing w:val="-3"/>
          <w:sz w:val="24"/>
          <w:szCs w:val="24"/>
        </w:rPr>
        <w:t xml:space="preserve"> </w:t>
      </w:r>
      <w:r w:rsidRPr="009C7AF1">
        <w:rPr>
          <w:sz w:val="24"/>
          <w:szCs w:val="24"/>
        </w:rPr>
        <w:t>поля</w:t>
      </w:r>
      <w:r w:rsidRPr="009C7AF1">
        <w:rPr>
          <w:spacing w:val="-3"/>
          <w:sz w:val="24"/>
          <w:szCs w:val="24"/>
        </w:rPr>
        <w:t xml:space="preserve"> </w:t>
      </w:r>
      <w:r w:rsidRPr="009C7AF1">
        <w:rPr>
          <w:sz w:val="24"/>
          <w:szCs w:val="24"/>
        </w:rPr>
        <w:t>«материал»</w:t>
      </w:r>
      <w:r w:rsidRPr="009C7AF1">
        <w:rPr>
          <w:spacing w:val="-3"/>
          <w:sz w:val="24"/>
          <w:szCs w:val="24"/>
        </w:rPr>
        <w:t xml:space="preserve"> </w:t>
      </w:r>
      <w:r w:rsidRPr="009C7AF1">
        <w:rPr>
          <w:sz w:val="24"/>
          <w:szCs w:val="24"/>
        </w:rPr>
        <w:t>для</w:t>
      </w:r>
      <w:r w:rsidRPr="009C7AF1">
        <w:rPr>
          <w:spacing w:val="-2"/>
          <w:sz w:val="24"/>
          <w:szCs w:val="24"/>
        </w:rPr>
        <w:t xml:space="preserve"> </w:t>
      </w:r>
      <w:r w:rsidRPr="009C7AF1">
        <w:rPr>
          <w:sz w:val="24"/>
          <w:szCs w:val="24"/>
        </w:rPr>
        <w:t>элементов</w:t>
      </w:r>
      <w:r w:rsidRPr="009C7AF1">
        <w:rPr>
          <w:spacing w:val="-4"/>
          <w:sz w:val="24"/>
          <w:szCs w:val="24"/>
        </w:rPr>
        <w:t xml:space="preserve"> </w:t>
      </w:r>
      <w:r w:rsidRPr="009C7AF1">
        <w:rPr>
          <w:sz w:val="24"/>
          <w:szCs w:val="24"/>
        </w:rPr>
        <w:t>фасада</w:t>
      </w:r>
      <w:r w:rsidRPr="009C7AF1">
        <w:rPr>
          <w:spacing w:val="-2"/>
          <w:sz w:val="24"/>
          <w:szCs w:val="24"/>
        </w:rPr>
        <w:t xml:space="preserve"> </w:t>
      </w:r>
      <w:r w:rsidRPr="009C7AF1">
        <w:rPr>
          <w:sz w:val="24"/>
          <w:szCs w:val="24"/>
        </w:rPr>
        <w:t>выбор</w:t>
      </w:r>
      <w:r w:rsidRPr="009C7AF1">
        <w:rPr>
          <w:spacing w:val="-3"/>
          <w:sz w:val="24"/>
          <w:szCs w:val="24"/>
        </w:rPr>
        <w:t xml:space="preserve"> </w:t>
      </w:r>
      <w:r w:rsidRPr="009C7AF1">
        <w:rPr>
          <w:sz w:val="24"/>
          <w:szCs w:val="24"/>
        </w:rPr>
        <w:t>производится</w:t>
      </w:r>
      <w:r w:rsidRPr="009C7AF1">
        <w:rPr>
          <w:spacing w:val="-3"/>
          <w:sz w:val="24"/>
          <w:szCs w:val="24"/>
        </w:rPr>
        <w:t xml:space="preserve"> </w:t>
      </w:r>
      <w:r w:rsidRPr="009C7AF1">
        <w:rPr>
          <w:sz w:val="24"/>
          <w:szCs w:val="24"/>
        </w:rPr>
        <w:t>по</w:t>
      </w:r>
      <w:r w:rsidRPr="009C7AF1">
        <w:rPr>
          <w:spacing w:val="-3"/>
          <w:sz w:val="24"/>
          <w:szCs w:val="24"/>
        </w:rPr>
        <w:t xml:space="preserve"> </w:t>
      </w:r>
      <w:r w:rsidRPr="009C7AF1">
        <w:rPr>
          <w:sz w:val="24"/>
          <w:szCs w:val="24"/>
        </w:rPr>
        <w:t>типовым</w:t>
      </w:r>
      <w:r w:rsidRPr="009C7AF1">
        <w:rPr>
          <w:spacing w:val="-2"/>
          <w:sz w:val="24"/>
          <w:szCs w:val="24"/>
        </w:rPr>
        <w:t xml:space="preserve"> значениям:</w:t>
      </w:r>
    </w:p>
    <w:tbl>
      <w:tblPr>
        <w:tblW w:w="10347" w:type="dxa"/>
        <w:tblLayout w:type="fixed"/>
        <w:tblLook w:val="04A0" w:firstRow="1" w:lastRow="0" w:firstColumn="1" w:lastColumn="0" w:noHBand="0" w:noVBand="1"/>
      </w:tblPr>
      <w:tblGrid>
        <w:gridCol w:w="3294"/>
        <w:gridCol w:w="250"/>
        <w:gridCol w:w="34"/>
        <w:gridCol w:w="3226"/>
        <w:gridCol w:w="142"/>
        <w:gridCol w:w="175"/>
        <w:gridCol w:w="250"/>
        <w:gridCol w:w="2835"/>
        <w:gridCol w:w="141"/>
      </w:tblGrid>
      <w:tr w:rsidR="009C7AF1" w:rsidRPr="009C7AF1" w:rsidTr="008C0698">
        <w:trPr>
          <w:trHeight w:val="291"/>
        </w:trPr>
        <w:tc>
          <w:tcPr>
            <w:tcW w:w="3294" w:type="dxa"/>
            <w:tcBorders>
              <w:top w:val="nil"/>
              <w:left w:val="nil"/>
              <w:bottom w:val="nil"/>
              <w:right w:val="nil"/>
            </w:tcBorders>
            <w:shd w:val="clear" w:color="auto" w:fill="auto"/>
            <w:vAlign w:val="center"/>
            <w:hideMark/>
          </w:tcPr>
          <w:p w:rsidR="009C7AF1" w:rsidRPr="009C7AF1" w:rsidRDefault="009C7AF1" w:rsidP="009C7AF1">
            <w:pPr>
              <w:widowControl/>
              <w:autoSpaceDE/>
              <w:autoSpaceDN/>
              <w:ind w:leftChars="-49" w:left="-108"/>
              <w:rPr>
                <w:iCs/>
                <w:color w:val="000000"/>
                <w:sz w:val="24"/>
                <w:szCs w:val="24"/>
                <w:lang w:eastAsia="ru-RU"/>
              </w:rPr>
            </w:pPr>
          </w:p>
          <w:p w:rsidR="009C7AF1" w:rsidRPr="009C7AF1" w:rsidRDefault="009C7AF1" w:rsidP="00E556FB">
            <w:pPr>
              <w:widowControl/>
              <w:autoSpaceDE/>
              <w:autoSpaceDN/>
              <w:ind w:leftChars="-49" w:left="-108" w:right="317"/>
              <w:jc w:val="both"/>
              <w:rPr>
                <w:iCs/>
                <w:color w:val="000000"/>
                <w:sz w:val="24"/>
                <w:szCs w:val="24"/>
                <w:lang w:eastAsia="ru-RU"/>
              </w:rPr>
            </w:pPr>
            <w:r w:rsidRPr="009C7AF1">
              <w:rPr>
                <w:iCs/>
                <w:color w:val="000000"/>
                <w:sz w:val="24"/>
                <w:szCs w:val="24"/>
                <w:lang w:eastAsia="ru-RU"/>
              </w:rPr>
              <w:t>Материалы с окраской (штукатуркой, полимерным покрытием) наружной поверхности:</w:t>
            </w:r>
          </w:p>
        </w:tc>
        <w:tc>
          <w:tcPr>
            <w:tcW w:w="3510" w:type="dxa"/>
            <w:gridSpan w:val="3"/>
            <w:tcBorders>
              <w:top w:val="nil"/>
              <w:left w:val="nil"/>
              <w:bottom w:val="nil"/>
              <w:right w:val="nil"/>
            </w:tcBorders>
            <w:shd w:val="clear" w:color="auto" w:fill="auto"/>
            <w:vAlign w:val="center"/>
            <w:hideMark/>
          </w:tcPr>
          <w:p w:rsidR="009C7AF1" w:rsidRPr="009C7AF1" w:rsidRDefault="009C7AF1" w:rsidP="00C22068">
            <w:pPr>
              <w:widowControl/>
              <w:autoSpaceDE/>
              <w:autoSpaceDN/>
              <w:ind w:leftChars="64" w:left="141"/>
              <w:jc w:val="both"/>
              <w:rPr>
                <w:iCs/>
                <w:color w:val="000000"/>
                <w:sz w:val="24"/>
                <w:szCs w:val="24"/>
                <w:lang w:eastAsia="ru-RU"/>
              </w:rPr>
            </w:pPr>
            <w:r w:rsidRPr="009C7AF1">
              <w:rPr>
                <w:iCs/>
                <w:color w:val="000000"/>
                <w:sz w:val="24"/>
                <w:szCs w:val="24"/>
                <w:lang w:eastAsia="ru-RU"/>
              </w:rPr>
              <w:t>Материалы с сохранением естественной (природной) поверхности (цвета):</w:t>
            </w:r>
          </w:p>
        </w:tc>
        <w:tc>
          <w:tcPr>
            <w:tcW w:w="3543" w:type="dxa"/>
            <w:gridSpan w:val="5"/>
            <w:tcBorders>
              <w:top w:val="nil"/>
              <w:left w:val="nil"/>
              <w:bottom w:val="nil"/>
              <w:right w:val="nil"/>
            </w:tcBorders>
            <w:shd w:val="clear" w:color="auto" w:fill="auto"/>
            <w:vAlign w:val="center"/>
            <w:hideMark/>
          </w:tcPr>
          <w:p w:rsidR="009C7AF1" w:rsidRPr="009C7AF1" w:rsidRDefault="009C7AF1" w:rsidP="00C22068">
            <w:pPr>
              <w:widowControl/>
              <w:autoSpaceDE/>
              <w:autoSpaceDN/>
              <w:ind w:left="601"/>
              <w:rPr>
                <w:iCs/>
                <w:color w:val="000000"/>
                <w:sz w:val="24"/>
                <w:szCs w:val="24"/>
                <w:lang w:eastAsia="ru-RU"/>
              </w:rPr>
            </w:pPr>
            <w:r w:rsidRPr="009C7AF1">
              <w:rPr>
                <w:iCs/>
                <w:color w:val="000000"/>
                <w:sz w:val="24"/>
                <w:szCs w:val="24"/>
                <w:lang w:eastAsia="ru-RU"/>
              </w:rPr>
              <w:t>Материалы с имитацией естественной (природной) поверхности (цвета):</w:t>
            </w:r>
          </w:p>
        </w:tc>
      </w:tr>
      <w:tr w:rsidR="009C7AF1" w:rsidRPr="009C7AF1" w:rsidTr="008C0698">
        <w:trPr>
          <w:gridAfter w:val="1"/>
          <w:wAfter w:w="141" w:type="dxa"/>
          <w:trHeight w:val="95"/>
        </w:trPr>
        <w:tc>
          <w:tcPr>
            <w:tcW w:w="3578" w:type="dxa"/>
            <w:gridSpan w:val="3"/>
            <w:tcBorders>
              <w:top w:val="nil"/>
              <w:left w:val="nil"/>
              <w:bottom w:val="nil"/>
              <w:right w:val="nil"/>
            </w:tcBorders>
            <w:shd w:val="clear" w:color="auto" w:fill="auto"/>
            <w:vAlign w:val="center"/>
            <w:hideMark/>
          </w:tcPr>
          <w:p w:rsidR="009C7AF1" w:rsidRPr="009C7AF1" w:rsidRDefault="009C7AF1" w:rsidP="009C7AF1">
            <w:pPr>
              <w:widowControl/>
              <w:autoSpaceDE/>
              <w:autoSpaceDN/>
              <w:ind w:left="-108" w:right="166"/>
              <w:rPr>
                <w:iCs/>
                <w:color w:val="000000"/>
                <w:spacing w:val="-2"/>
                <w:sz w:val="24"/>
                <w:szCs w:val="24"/>
                <w:lang w:eastAsia="ru-RU"/>
              </w:rPr>
            </w:pPr>
            <w:proofErr w:type="spellStart"/>
            <w:r w:rsidRPr="009C7AF1">
              <w:rPr>
                <w:iCs/>
                <w:color w:val="000000"/>
                <w:spacing w:val="-2"/>
                <w:sz w:val="24"/>
                <w:szCs w:val="24"/>
                <w:lang w:eastAsia="ru-RU"/>
              </w:rPr>
              <w:t>фиброцементные</w:t>
            </w:r>
            <w:proofErr w:type="spellEnd"/>
            <w:r w:rsidRPr="009C7AF1">
              <w:rPr>
                <w:iCs/>
                <w:color w:val="000000"/>
                <w:spacing w:val="-2"/>
                <w:sz w:val="24"/>
                <w:szCs w:val="24"/>
                <w:lang w:eastAsia="ru-RU"/>
              </w:rPr>
              <w:t xml:space="preserve"> панели</w:t>
            </w:r>
          </w:p>
          <w:p w:rsidR="009C7AF1" w:rsidRPr="009C7AF1" w:rsidRDefault="009C7AF1" w:rsidP="009C7AF1">
            <w:pPr>
              <w:widowControl/>
              <w:autoSpaceDE/>
              <w:autoSpaceDN/>
              <w:ind w:left="-108" w:right="166"/>
              <w:rPr>
                <w:iCs/>
                <w:color w:val="000000"/>
                <w:spacing w:val="-2"/>
                <w:sz w:val="24"/>
                <w:szCs w:val="24"/>
                <w:lang w:eastAsia="ru-RU"/>
              </w:rPr>
            </w:pPr>
            <w:r w:rsidRPr="009C7AF1">
              <w:rPr>
                <w:iCs/>
                <w:color w:val="000000"/>
                <w:spacing w:val="-2"/>
                <w:sz w:val="24"/>
                <w:szCs w:val="24"/>
                <w:lang w:eastAsia="ru-RU"/>
              </w:rPr>
              <w:t>полимерные панели</w:t>
            </w:r>
          </w:p>
          <w:p w:rsidR="009C7AF1" w:rsidRPr="009C7AF1" w:rsidRDefault="009C7AF1" w:rsidP="009C7AF1">
            <w:pPr>
              <w:widowControl/>
              <w:autoSpaceDE/>
              <w:autoSpaceDN/>
              <w:ind w:left="-108" w:right="166"/>
              <w:rPr>
                <w:iCs/>
                <w:color w:val="000000"/>
                <w:spacing w:val="-2"/>
                <w:sz w:val="24"/>
                <w:szCs w:val="24"/>
                <w:lang w:eastAsia="ru-RU"/>
              </w:rPr>
            </w:pPr>
            <w:r w:rsidRPr="009C7AF1">
              <w:rPr>
                <w:iCs/>
                <w:color w:val="000000"/>
                <w:spacing w:val="-2"/>
                <w:sz w:val="24"/>
                <w:szCs w:val="24"/>
                <w:lang w:eastAsia="ru-RU"/>
              </w:rPr>
              <w:t>композитные панели</w:t>
            </w:r>
          </w:p>
          <w:p w:rsidR="009C7AF1" w:rsidRPr="009C7AF1" w:rsidRDefault="009C7AF1" w:rsidP="009C7AF1">
            <w:pPr>
              <w:widowControl/>
              <w:autoSpaceDE/>
              <w:autoSpaceDN/>
              <w:ind w:left="-108" w:right="166"/>
              <w:rPr>
                <w:iCs/>
                <w:color w:val="000000"/>
                <w:spacing w:val="-2"/>
                <w:sz w:val="24"/>
                <w:szCs w:val="24"/>
                <w:lang w:eastAsia="ru-RU"/>
              </w:rPr>
            </w:pPr>
            <w:r w:rsidRPr="009C7AF1">
              <w:rPr>
                <w:iCs/>
                <w:color w:val="000000"/>
                <w:spacing w:val="-2"/>
                <w:sz w:val="24"/>
                <w:szCs w:val="24"/>
                <w:lang w:eastAsia="ru-RU"/>
              </w:rPr>
              <w:t>стальные панели</w:t>
            </w:r>
          </w:p>
          <w:p w:rsidR="009C7AF1" w:rsidRPr="009C7AF1" w:rsidRDefault="009C7AF1" w:rsidP="009C7AF1">
            <w:pPr>
              <w:widowControl/>
              <w:autoSpaceDE/>
              <w:autoSpaceDN/>
              <w:ind w:left="-108" w:right="166"/>
              <w:rPr>
                <w:iCs/>
                <w:color w:val="000000"/>
                <w:spacing w:val="-2"/>
                <w:sz w:val="24"/>
                <w:szCs w:val="24"/>
                <w:lang w:eastAsia="ru-RU"/>
              </w:rPr>
            </w:pPr>
            <w:r w:rsidRPr="009C7AF1">
              <w:rPr>
                <w:iCs/>
                <w:color w:val="000000"/>
                <w:spacing w:val="-2"/>
                <w:sz w:val="24"/>
                <w:szCs w:val="24"/>
                <w:lang w:eastAsia="ru-RU"/>
              </w:rPr>
              <w:t>металлокерамические панели</w:t>
            </w:r>
          </w:p>
          <w:p w:rsidR="009C7AF1" w:rsidRPr="009C7AF1" w:rsidRDefault="009C7AF1" w:rsidP="009C7AF1">
            <w:pPr>
              <w:widowControl/>
              <w:autoSpaceDE/>
              <w:autoSpaceDN/>
              <w:ind w:left="-108" w:right="166"/>
              <w:rPr>
                <w:iCs/>
                <w:color w:val="000000"/>
                <w:spacing w:val="-2"/>
                <w:sz w:val="24"/>
                <w:szCs w:val="24"/>
                <w:lang w:eastAsia="ru-RU"/>
              </w:rPr>
            </w:pPr>
            <w:r w:rsidRPr="009C7AF1">
              <w:rPr>
                <w:iCs/>
                <w:color w:val="000000"/>
                <w:spacing w:val="-2"/>
                <w:sz w:val="24"/>
                <w:szCs w:val="24"/>
                <w:lang w:eastAsia="ru-RU"/>
              </w:rPr>
              <w:t>сэндвич-панели</w:t>
            </w:r>
          </w:p>
          <w:p w:rsidR="009C7AF1" w:rsidRPr="009C7AF1" w:rsidRDefault="009C7AF1" w:rsidP="009C7AF1">
            <w:pPr>
              <w:widowControl/>
              <w:autoSpaceDE/>
              <w:autoSpaceDN/>
              <w:ind w:left="-108" w:right="166"/>
              <w:rPr>
                <w:iCs/>
                <w:color w:val="000000"/>
                <w:spacing w:val="-2"/>
                <w:sz w:val="24"/>
                <w:szCs w:val="24"/>
                <w:lang w:eastAsia="ru-RU"/>
              </w:rPr>
            </w:pPr>
            <w:r w:rsidRPr="009C7AF1">
              <w:rPr>
                <w:iCs/>
                <w:color w:val="000000"/>
                <w:spacing w:val="-2"/>
                <w:sz w:val="24"/>
                <w:szCs w:val="24"/>
                <w:lang w:eastAsia="ru-RU"/>
              </w:rPr>
              <w:t>HPL-панели</w:t>
            </w:r>
          </w:p>
          <w:p w:rsidR="009C7AF1" w:rsidRPr="009C7AF1" w:rsidRDefault="009C7AF1" w:rsidP="009C7AF1">
            <w:pPr>
              <w:widowControl/>
              <w:autoSpaceDE/>
              <w:autoSpaceDN/>
              <w:ind w:left="-108" w:right="166"/>
              <w:rPr>
                <w:iCs/>
                <w:color w:val="000000"/>
                <w:spacing w:val="-4"/>
                <w:sz w:val="24"/>
                <w:szCs w:val="24"/>
                <w:lang w:eastAsia="ru-RU"/>
              </w:rPr>
            </w:pPr>
            <w:r w:rsidRPr="009C7AF1">
              <w:rPr>
                <w:iCs/>
                <w:color w:val="000000"/>
                <w:spacing w:val="-4"/>
                <w:sz w:val="24"/>
                <w:szCs w:val="24"/>
                <w:lang w:eastAsia="ru-RU"/>
              </w:rPr>
              <w:t>ПВХ</w:t>
            </w:r>
          </w:p>
          <w:p w:rsidR="009C7AF1" w:rsidRPr="009C7AF1" w:rsidRDefault="009C7AF1" w:rsidP="009C7AF1">
            <w:pPr>
              <w:widowControl/>
              <w:autoSpaceDE/>
              <w:autoSpaceDN/>
              <w:ind w:left="-108" w:right="166"/>
              <w:rPr>
                <w:iCs/>
                <w:color w:val="000000"/>
                <w:spacing w:val="-2"/>
                <w:sz w:val="24"/>
                <w:szCs w:val="24"/>
                <w:lang w:eastAsia="ru-RU"/>
              </w:rPr>
            </w:pPr>
            <w:r w:rsidRPr="009C7AF1">
              <w:rPr>
                <w:iCs/>
                <w:color w:val="000000"/>
                <w:spacing w:val="-2"/>
                <w:sz w:val="24"/>
                <w:szCs w:val="24"/>
                <w:lang w:eastAsia="ru-RU"/>
              </w:rPr>
              <w:t>штукатурка</w:t>
            </w:r>
          </w:p>
          <w:p w:rsidR="009C7AF1" w:rsidRPr="009C7AF1" w:rsidRDefault="009C7AF1" w:rsidP="009C7AF1">
            <w:pPr>
              <w:widowControl/>
              <w:autoSpaceDE/>
              <w:autoSpaceDN/>
              <w:ind w:left="-108" w:right="166"/>
              <w:rPr>
                <w:iCs/>
                <w:color w:val="000000"/>
                <w:spacing w:val="-2"/>
                <w:sz w:val="24"/>
                <w:szCs w:val="24"/>
                <w:lang w:eastAsia="ru-RU"/>
              </w:rPr>
            </w:pPr>
            <w:proofErr w:type="spellStart"/>
            <w:r w:rsidRPr="009C7AF1">
              <w:rPr>
                <w:iCs/>
                <w:color w:val="000000"/>
                <w:spacing w:val="-2"/>
                <w:sz w:val="24"/>
                <w:szCs w:val="24"/>
                <w:lang w:eastAsia="ru-RU"/>
              </w:rPr>
              <w:t>фиброцемент</w:t>
            </w:r>
            <w:proofErr w:type="spellEnd"/>
          </w:p>
          <w:p w:rsidR="009C7AF1" w:rsidRPr="009C7AF1" w:rsidRDefault="009C7AF1" w:rsidP="009C7AF1">
            <w:pPr>
              <w:widowControl/>
              <w:autoSpaceDE/>
              <w:autoSpaceDN/>
              <w:ind w:left="-108" w:right="166"/>
              <w:rPr>
                <w:iCs/>
                <w:color w:val="000000"/>
                <w:spacing w:val="-2"/>
                <w:sz w:val="24"/>
                <w:szCs w:val="24"/>
                <w:lang w:eastAsia="ru-RU"/>
              </w:rPr>
            </w:pPr>
            <w:proofErr w:type="spellStart"/>
            <w:r w:rsidRPr="009C7AF1">
              <w:rPr>
                <w:iCs/>
                <w:color w:val="000000"/>
                <w:spacing w:val="-2"/>
                <w:sz w:val="24"/>
                <w:szCs w:val="24"/>
                <w:lang w:eastAsia="ru-RU"/>
              </w:rPr>
              <w:t>керамогранит</w:t>
            </w:r>
            <w:proofErr w:type="spellEnd"/>
            <w:r w:rsidRPr="009C7AF1">
              <w:rPr>
                <w:iCs/>
                <w:color w:val="000000"/>
                <w:spacing w:val="-2"/>
                <w:sz w:val="24"/>
                <w:szCs w:val="24"/>
                <w:lang w:eastAsia="ru-RU"/>
              </w:rPr>
              <w:t xml:space="preserve"> </w:t>
            </w:r>
          </w:p>
          <w:p w:rsidR="009C7AF1" w:rsidRPr="009C7AF1" w:rsidRDefault="009C7AF1" w:rsidP="009C7AF1">
            <w:pPr>
              <w:widowControl/>
              <w:autoSpaceDE/>
              <w:autoSpaceDN/>
              <w:ind w:left="-108" w:right="166"/>
              <w:rPr>
                <w:iCs/>
                <w:color w:val="000000"/>
                <w:spacing w:val="-2"/>
                <w:sz w:val="24"/>
                <w:szCs w:val="24"/>
                <w:lang w:eastAsia="ru-RU"/>
              </w:rPr>
            </w:pPr>
            <w:proofErr w:type="spellStart"/>
            <w:r w:rsidRPr="009C7AF1">
              <w:rPr>
                <w:iCs/>
                <w:color w:val="000000"/>
                <w:spacing w:val="-2"/>
                <w:sz w:val="24"/>
                <w:szCs w:val="24"/>
                <w:lang w:eastAsia="ru-RU"/>
              </w:rPr>
              <w:t>пенополиуретан</w:t>
            </w:r>
            <w:proofErr w:type="spellEnd"/>
            <w:r w:rsidRPr="009C7AF1">
              <w:rPr>
                <w:iCs/>
                <w:color w:val="000000"/>
                <w:spacing w:val="-2"/>
                <w:sz w:val="24"/>
                <w:szCs w:val="24"/>
                <w:lang w:eastAsia="ru-RU"/>
              </w:rPr>
              <w:t xml:space="preserve"> </w:t>
            </w:r>
          </w:p>
          <w:p w:rsidR="009C7AF1" w:rsidRPr="009C7AF1" w:rsidRDefault="009C7AF1" w:rsidP="009C7AF1">
            <w:pPr>
              <w:widowControl/>
              <w:autoSpaceDE/>
              <w:autoSpaceDN/>
              <w:ind w:left="-108" w:right="166"/>
              <w:rPr>
                <w:iCs/>
                <w:color w:val="000000"/>
                <w:spacing w:val="-2"/>
                <w:sz w:val="24"/>
                <w:szCs w:val="24"/>
                <w:lang w:eastAsia="ru-RU"/>
              </w:rPr>
            </w:pPr>
            <w:r w:rsidRPr="009C7AF1">
              <w:rPr>
                <w:iCs/>
                <w:color w:val="000000"/>
                <w:spacing w:val="-2"/>
                <w:sz w:val="24"/>
                <w:szCs w:val="24"/>
                <w:lang w:eastAsia="ru-RU"/>
              </w:rPr>
              <w:t xml:space="preserve">металлический </w:t>
            </w:r>
            <w:proofErr w:type="spellStart"/>
            <w:r w:rsidRPr="009C7AF1">
              <w:rPr>
                <w:iCs/>
                <w:color w:val="000000"/>
                <w:spacing w:val="-2"/>
                <w:sz w:val="24"/>
                <w:szCs w:val="24"/>
                <w:lang w:eastAsia="ru-RU"/>
              </w:rPr>
              <w:t>сайдинг</w:t>
            </w:r>
            <w:proofErr w:type="spellEnd"/>
            <w:r w:rsidRPr="009C7AF1">
              <w:rPr>
                <w:iCs/>
                <w:color w:val="000000"/>
                <w:spacing w:val="-2"/>
                <w:sz w:val="24"/>
                <w:szCs w:val="24"/>
                <w:lang w:eastAsia="ru-RU"/>
              </w:rPr>
              <w:t xml:space="preserve"> </w:t>
            </w:r>
          </w:p>
          <w:p w:rsidR="009C7AF1" w:rsidRPr="009C7AF1" w:rsidRDefault="009C7AF1" w:rsidP="009C7AF1">
            <w:pPr>
              <w:widowControl/>
              <w:autoSpaceDE/>
              <w:autoSpaceDN/>
              <w:ind w:left="-108" w:right="166"/>
              <w:rPr>
                <w:iCs/>
                <w:color w:val="000000"/>
                <w:spacing w:val="-2"/>
                <w:sz w:val="24"/>
                <w:szCs w:val="24"/>
                <w:lang w:eastAsia="ru-RU"/>
              </w:rPr>
            </w:pPr>
            <w:proofErr w:type="spellStart"/>
            <w:r w:rsidRPr="009C7AF1">
              <w:rPr>
                <w:iCs/>
                <w:color w:val="000000"/>
                <w:spacing w:val="-2"/>
                <w:sz w:val="24"/>
                <w:szCs w:val="24"/>
                <w:lang w:eastAsia="ru-RU"/>
              </w:rPr>
              <w:t>фиброцементный</w:t>
            </w:r>
            <w:proofErr w:type="spellEnd"/>
            <w:r w:rsidRPr="009C7AF1">
              <w:rPr>
                <w:iCs/>
                <w:color w:val="000000"/>
                <w:spacing w:val="-2"/>
                <w:sz w:val="24"/>
                <w:szCs w:val="24"/>
                <w:lang w:eastAsia="ru-RU"/>
              </w:rPr>
              <w:t xml:space="preserve"> </w:t>
            </w:r>
            <w:proofErr w:type="spellStart"/>
            <w:r w:rsidRPr="009C7AF1">
              <w:rPr>
                <w:iCs/>
                <w:color w:val="000000"/>
                <w:spacing w:val="-2"/>
                <w:sz w:val="24"/>
                <w:szCs w:val="24"/>
                <w:lang w:eastAsia="ru-RU"/>
              </w:rPr>
              <w:t>сайдинг</w:t>
            </w:r>
            <w:proofErr w:type="spellEnd"/>
            <w:r w:rsidRPr="009C7AF1">
              <w:rPr>
                <w:iCs/>
                <w:color w:val="000000"/>
                <w:spacing w:val="-2"/>
                <w:sz w:val="24"/>
                <w:szCs w:val="24"/>
                <w:lang w:eastAsia="ru-RU"/>
              </w:rPr>
              <w:t xml:space="preserve"> </w:t>
            </w:r>
          </w:p>
          <w:p w:rsidR="009C7AF1" w:rsidRPr="009C7AF1" w:rsidRDefault="009C7AF1" w:rsidP="009C7AF1">
            <w:pPr>
              <w:widowControl/>
              <w:autoSpaceDE/>
              <w:autoSpaceDN/>
              <w:ind w:left="-108" w:right="166"/>
              <w:rPr>
                <w:iCs/>
                <w:color w:val="000000"/>
                <w:spacing w:val="-2"/>
                <w:sz w:val="24"/>
                <w:szCs w:val="24"/>
                <w:lang w:eastAsia="ru-RU"/>
              </w:rPr>
            </w:pPr>
            <w:r w:rsidRPr="009C7AF1">
              <w:rPr>
                <w:iCs/>
                <w:color w:val="000000"/>
                <w:spacing w:val="-2"/>
                <w:sz w:val="24"/>
                <w:szCs w:val="24"/>
                <w:lang w:eastAsia="ru-RU"/>
              </w:rPr>
              <w:t xml:space="preserve">керамический </w:t>
            </w:r>
            <w:proofErr w:type="spellStart"/>
            <w:r w:rsidRPr="009C7AF1">
              <w:rPr>
                <w:iCs/>
                <w:color w:val="000000"/>
                <w:spacing w:val="-2"/>
                <w:sz w:val="24"/>
                <w:szCs w:val="24"/>
                <w:lang w:eastAsia="ru-RU"/>
              </w:rPr>
              <w:t>сайдинг</w:t>
            </w:r>
            <w:proofErr w:type="spellEnd"/>
            <w:r w:rsidRPr="009C7AF1">
              <w:rPr>
                <w:iCs/>
                <w:color w:val="000000"/>
                <w:spacing w:val="-2"/>
                <w:sz w:val="24"/>
                <w:szCs w:val="24"/>
                <w:lang w:eastAsia="ru-RU"/>
              </w:rPr>
              <w:t xml:space="preserve"> </w:t>
            </w:r>
          </w:p>
          <w:p w:rsidR="009C7AF1" w:rsidRPr="009C7AF1" w:rsidRDefault="009C7AF1" w:rsidP="009C7AF1">
            <w:pPr>
              <w:widowControl/>
              <w:autoSpaceDE/>
              <w:autoSpaceDN/>
              <w:ind w:left="-108" w:right="166"/>
              <w:rPr>
                <w:iCs/>
                <w:color w:val="000000"/>
                <w:spacing w:val="-2"/>
                <w:sz w:val="24"/>
                <w:szCs w:val="24"/>
                <w:lang w:eastAsia="ru-RU"/>
              </w:rPr>
            </w:pPr>
            <w:r w:rsidRPr="009C7AF1">
              <w:rPr>
                <w:iCs/>
                <w:color w:val="000000"/>
                <w:spacing w:val="-2"/>
                <w:sz w:val="24"/>
                <w:szCs w:val="24"/>
                <w:lang w:eastAsia="ru-RU"/>
              </w:rPr>
              <w:t xml:space="preserve">виниловый </w:t>
            </w:r>
            <w:proofErr w:type="spellStart"/>
            <w:r w:rsidRPr="009C7AF1">
              <w:rPr>
                <w:iCs/>
                <w:color w:val="000000"/>
                <w:spacing w:val="-2"/>
                <w:sz w:val="24"/>
                <w:szCs w:val="24"/>
                <w:lang w:eastAsia="ru-RU"/>
              </w:rPr>
              <w:t>сайдинг</w:t>
            </w:r>
            <w:proofErr w:type="spellEnd"/>
            <w:r w:rsidRPr="009C7AF1">
              <w:rPr>
                <w:iCs/>
                <w:color w:val="000000"/>
                <w:spacing w:val="-2"/>
                <w:sz w:val="24"/>
                <w:szCs w:val="24"/>
                <w:lang w:eastAsia="ru-RU"/>
              </w:rPr>
              <w:t xml:space="preserve"> </w:t>
            </w:r>
          </w:p>
          <w:p w:rsidR="009C7AF1" w:rsidRPr="009C7AF1" w:rsidRDefault="009C7AF1" w:rsidP="009C7AF1">
            <w:pPr>
              <w:widowControl/>
              <w:autoSpaceDE/>
              <w:autoSpaceDN/>
              <w:ind w:left="-108" w:right="166"/>
              <w:rPr>
                <w:iCs/>
                <w:color w:val="000000"/>
                <w:spacing w:val="-2"/>
                <w:sz w:val="24"/>
                <w:szCs w:val="24"/>
                <w:lang w:eastAsia="ru-RU"/>
              </w:rPr>
            </w:pPr>
            <w:r w:rsidRPr="009C7AF1">
              <w:rPr>
                <w:iCs/>
                <w:color w:val="000000"/>
                <w:spacing w:val="-2"/>
                <w:sz w:val="24"/>
                <w:szCs w:val="24"/>
                <w:lang w:eastAsia="ru-RU"/>
              </w:rPr>
              <w:t xml:space="preserve">дерево </w:t>
            </w:r>
          </w:p>
          <w:p w:rsidR="009C7AF1" w:rsidRPr="009C7AF1" w:rsidRDefault="009C7AF1" w:rsidP="009C7AF1">
            <w:pPr>
              <w:widowControl/>
              <w:autoSpaceDE/>
              <w:autoSpaceDN/>
              <w:ind w:left="-108" w:right="166"/>
              <w:rPr>
                <w:iCs/>
                <w:color w:val="000000"/>
                <w:sz w:val="24"/>
                <w:szCs w:val="24"/>
                <w:lang w:eastAsia="ru-RU"/>
              </w:rPr>
            </w:pPr>
            <w:r w:rsidRPr="009C7AF1">
              <w:rPr>
                <w:iCs/>
                <w:color w:val="000000"/>
                <w:sz w:val="24"/>
                <w:szCs w:val="24"/>
                <w:lang w:eastAsia="ru-RU"/>
              </w:rPr>
              <w:t xml:space="preserve">деревянный </w:t>
            </w:r>
            <w:proofErr w:type="spellStart"/>
            <w:r w:rsidRPr="009C7AF1">
              <w:rPr>
                <w:iCs/>
                <w:color w:val="000000"/>
                <w:sz w:val="24"/>
                <w:szCs w:val="24"/>
                <w:lang w:eastAsia="ru-RU"/>
              </w:rPr>
              <w:t>планкен</w:t>
            </w:r>
            <w:proofErr w:type="spellEnd"/>
            <w:r w:rsidRPr="009C7AF1">
              <w:rPr>
                <w:iCs/>
                <w:color w:val="000000"/>
                <w:sz w:val="24"/>
                <w:szCs w:val="24"/>
                <w:lang w:eastAsia="ru-RU"/>
              </w:rPr>
              <w:t xml:space="preserve"> </w:t>
            </w:r>
          </w:p>
          <w:p w:rsidR="009C7AF1" w:rsidRPr="009C7AF1" w:rsidRDefault="009C7AF1" w:rsidP="009C7AF1">
            <w:pPr>
              <w:widowControl/>
              <w:autoSpaceDE/>
              <w:autoSpaceDN/>
              <w:ind w:left="-108" w:right="166"/>
              <w:rPr>
                <w:iCs/>
                <w:color w:val="000000"/>
                <w:sz w:val="24"/>
                <w:szCs w:val="24"/>
                <w:lang w:eastAsia="ru-RU"/>
              </w:rPr>
            </w:pPr>
            <w:r w:rsidRPr="009C7AF1">
              <w:rPr>
                <w:iCs/>
                <w:color w:val="000000"/>
                <w:sz w:val="24"/>
                <w:szCs w:val="24"/>
                <w:lang w:eastAsia="ru-RU"/>
              </w:rPr>
              <w:t xml:space="preserve">деревянная </w:t>
            </w:r>
            <w:proofErr w:type="spellStart"/>
            <w:r w:rsidRPr="009C7AF1">
              <w:rPr>
                <w:iCs/>
                <w:color w:val="000000"/>
                <w:sz w:val="24"/>
                <w:szCs w:val="24"/>
                <w:lang w:eastAsia="ru-RU"/>
              </w:rPr>
              <w:t>вагонка</w:t>
            </w:r>
            <w:proofErr w:type="spellEnd"/>
            <w:r w:rsidRPr="009C7AF1">
              <w:rPr>
                <w:iCs/>
                <w:color w:val="000000"/>
                <w:sz w:val="24"/>
                <w:szCs w:val="24"/>
                <w:lang w:eastAsia="ru-RU"/>
              </w:rPr>
              <w:t xml:space="preserve"> </w:t>
            </w:r>
          </w:p>
          <w:p w:rsidR="009C7AF1" w:rsidRPr="009C7AF1" w:rsidRDefault="009C7AF1" w:rsidP="009C7AF1">
            <w:pPr>
              <w:widowControl/>
              <w:autoSpaceDE/>
              <w:autoSpaceDN/>
              <w:ind w:left="-108" w:right="166"/>
              <w:rPr>
                <w:iCs/>
                <w:color w:val="000000"/>
                <w:sz w:val="24"/>
                <w:szCs w:val="24"/>
                <w:lang w:eastAsia="ru-RU"/>
              </w:rPr>
            </w:pPr>
            <w:r w:rsidRPr="009C7AF1">
              <w:rPr>
                <w:iCs/>
                <w:color w:val="000000"/>
                <w:sz w:val="24"/>
                <w:szCs w:val="24"/>
                <w:lang w:eastAsia="ru-RU"/>
              </w:rPr>
              <w:t xml:space="preserve">деревянные рейки </w:t>
            </w:r>
          </w:p>
          <w:p w:rsidR="009C7AF1" w:rsidRPr="009C7AF1" w:rsidRDefault="009C7AF1" w:rsidP="009C7AF1">
            <w:pPr>
              <w:widowControl/>
              <w:autoSpaceDE/>
              <w:autoSpaceDN/>
              <w:ind w:left="-108" w:right="166"/>
              <w:rPr>
                <w:iCs/>
                <w:color w:val="000000"/>
                <w:sz w:val="24"/>
                <w:szCs w:val="24"/>
                <w:lang w:eastAsia="ru-RU"/>
              </w:rPr>
            </w:pPr>
            <w:r w:rsidRPr="009C7AF1">
              <w:rPr>
                <w:iCs/>
                <w:color w:val="000000"/>
                <w:sz w:val="24"/>
                <w:szCs w:val="24"/>
                <w:lang w:eastAsia="ru-RU"/>
              </w:rPr>
              <w:t xml:space="preserve">деревянные бревна (сруб) </w:t>
            </w:r>
          </w:p>
          <w:p w:rsidR="009C7AF1" w:rsidRPr="009C7AF1" w:rsidRDefault="009C7AF1" w:rsidP="009C7AF1">
            <w:pPr>
              <w:widowControl/>
              <w:autoSpaceDE/>
              <w:autoSpaceDN/>
              <w:ind w:left="-108" w:right="166"/>
              <w:rPr>
                <w:iCs/>
                <w:color w:val="000000"/>
                <w:sz w:val="24"/>
                <w:szCs w:val="24"/>
                <w:lang w:eastAsia="ru-RU"/>
              </w:rPr>
            </w:pPr>
            <w:r w:rsidRPr="009C7AF1">
              <w:rPr>
                <w:iCs/>
                <w:color w:val="000000"/>
                <w:sz w:val="24"/>
                <w:szCs w:val="24"/>
                <w:lang w:eastAsia="ru-RU"/>
              </w:rPr>
              <w:t>деревянный блок-</w:t>
            </w:r>
            <w:proofErr w:type="spellStart"/>
            <w:r w:rsidRPr="009C7AF1">
              <w:rPr>
                <w:iCs/>
                <w:color w:val="000000"/>
                <w:sz w:val="24"/>
                <w:szCs w:val="24"/>
                <w:lang w:eastAsia="ru-RU"/>
              </w:rPr>
              <w:t>хаус</w:t>
            </w:r>
            <w:proofErr w:type="spellEnd"/>
            <w:r w:rsidRPr="009C7AF1">
              <w:rPr>
                <w:iCs/>
                <w:color w:val="000000"/>
                <w:sz w:val="24"/>
                <w:szCs w:val="24"/>
                <w:lang w:eastAsia="ru-RU"/>
              </w:rPr>
              <w:t xml:space="preserve"> </w:t>
            </w:r>
          </w:p>
          <w:p w:rsidR="009C7AF1" w:rsidRPr="009C7AF1" w:rsidRDefault="009C7AF1" w:rsidP="009C7AF1">
            <w:pPr>
              <w:widowControl/>
              <w:autoSpaceDE/>
              <w:autoSpaceDN/>
              <w:ind w:left="-108" w:right="166"/>
              <w:rPr>
                <w:iCs/>
                <w:color w:val="000000"/>
                <w:sz w:val="24"/>
                <w:szCs w:val="24"/>
                <w:lang w:eastAsia="ru-RU"/>
              </w:rPr>
            </w:pPr>
            <w:r w:rsidRPr="009C7AF1">
              <w:rPr>
                <w:iCs/>
                <w:color w:val="000000"/>
                <w:sz w:val="24"/>
                <w:szCs w:val="24"/>
                <w:lang w:eastAsia="ru-RU"/>
              </w:rPr>
              <w:t xml:space="preserve">деревянная доска </w:t>
            </w:r>
          </w:p>
          <w:p w:rsidR="009C7AF1" w:rsidRPr="009C7AF1" w:rsidRDefault="009C7AF1" w:rsidP="009C7AF1">
            <w:pPr>
              <w:widowControl/>
              <w:autoSpaceDE/>
              <w:autoSpaceDN/>
              <w:ind w:left="-108" w:right="166"/>
              <w:rPr>
                <w:iCs/>
                <w:color w:val="000000"/>
                <w:sz w:val="24"/>
                <w:szCs w:val="24"/>
                <w:lang w:eastAsia="ru-RU"/>
              </w:rPr>
            </w:pPr>
            <w:r w:rsidRPr="009C7AF1">
              <w:rPr>
                <w:iCs/>
                <w:color w:val="000000"/>
                <w:sz w:val="24"/>
                <w:szCs w:val="24"/>
                <w:lang w:eastAsia="ru-RU"/>
              </w:rPr>
              <w:t>алюминий</w:t>
            </w:r>
          </w:p>
          <w:p w:rsidR="009C7AF1" w:rsidRPr="009C7AF1" w:rsidRDefault="009C7AF1" w:rsidP="009C7AF1">
            <w:pPr>
              <w:widowControl/>
              <w:autoSpaceDE/>
              <w:autoSpaceDN/>
              <w:ind w:left="-108" w:right="166"/>
              <w:rPr>
                <w:iCs/>
                <w:color w:val="000000"/>
                <w:spacing w:val="-2"/>
                <w:sz w:val="24"/>
                <w:szCs w:val="24"/>
                <w:lang w:eastAsia="ru-RU"/>
              </w:rPr>
            </w:pPr>
            <w:r w:rsidRPr="009C7AF1">
              <w:rPr>
                <w:iCs/>
                <w:color w:val="000000"/>
                <w:spacing w:val="-2"/>
                <w:sz w:val="24"/>
                <w:szCs w:val="24"/>
                <w:lang w:eastAsia="ru-RU"/>
              </w:rPr>
              <w:t>сталь</w:t>
            </w:r>
          </w:p>
          <w:p w:rsidR="009C7AF1" w:rsidRPr="009C7AF1" w:rsidRDefault="009C7AF1" w:rsidP="009C7AF1">
            <w:pPr>
              <w:widowControl/>
              <w:autoSpaceDE/>
              <w:autoSpaceDN/>
              <w:ind w:left="-108" w:right="166"/>
              <w:rPr>
                <w:iCs/>
                <w:color w:val="000000"/>
                <w:spacing w:val="-2"/>
                <w:sz w:val="24"/>
                <w:szCs w:val="24"/>
                <w:lang w:eastAsia="ru-RU"/>
              </w:rPr>
            </w:pPr>
            <w:r w:rsidRPr="009C7AF1">
              <w:rPr>
                <w:iCs/>
                <w:color w:val="000000"/>
                <w:spacing w:val="-2"/>
                <w:sz w:val="24"/>
                <w:szCs w:val="24"/>
                <w:lang w:eastAsia="ru-RU"/>
              </w:rPr>
              <w:t>фанера</w:t>
            </w:r>
          </w:p>
          <w:p w:rsidR="009C7AF1" w:rsidRPr="009C7AF1" w:rsidRDefault="009C7AF1" w:rsidP="009C7AF1">
            <w:pPr>
              <w:widowControl/>
              <w:autoSpaceDE/>
              <w:autoSpaceDN/>
              <w:ind w:left="-108" w:right="166"/>
              <w:rPr>
                <w:iCs/>
                <w:color w:val="000000"/>
                <w:sz w:val="24"/>
                <w:szCs w:val="24"/>
                <w:lang w:eastAsia="ru-RU"/>
              </w:rPr>
            </w:pPr>
            <w:r w:rsidRPr="009C7AF1">
              <w:rPr>
                <w:iCs/>
                <w:color w:val="000000"/>
                <w:sz w:val="24"/>
                <w:szCs w:val="24"/>
                <w:lang w:eastAsia="ru-RU"/>
              </w:rPr>
              <w:t>ткань для маркиз</w:t>
            </w:r>
          </w:p>
          <w:p w:rsidR="009C7AF1" w:rsidRPr="009C7AF1" w:rsidRDefault="009C7AF1" w:rsidP="009C7AF1">
            <w:pPr>
              <w:widowControl/>
              <w:autoSpaceDE/>
              <w:autoSpaceDN/>
              <w:ind w:left="-108" w:right="166"/>
              <w:rPr>
                <w:iCs/>
                <w:color w:val="000000"/>
                <w:sz w:val="24"/>
                <w:szCs w:val="24"/>
                <w:lang w:eastAsia="ru-RU"/>
              </w:rPr>
            </w:pPr>
            <w:proofErr w:type="spellStart"/>
            <w:r w:rsidRPr="009C7AF1">
              <w:rPr>
                <w:iCs/>
                <w:color w:val="000000"/>
                <w:sz w:val="24"/>
                <w:szCs w:val="24"/>
                <w:lang w:eastAsia="ru-RU"/>
              </w:rPr>
              <w:t>термодревесина</w:t>
            </w:r>
            <w:proofErr w:type="spellEnd"/>
          </w:p>
          <w:p w:rsidR="009C7AF1" w:rsidRPr="009C7AF1" w:rsidRDefault="009C7AF1" w:rsidP="009C7AF1">
            <w:pPr>
              <w:widowControl/>
              <w:autoSpaceDE/>
              <w:autoSpaceDN/>
              <w:ind w:left="-108" w:right="166"/>
              <w:rPr>
                <w:iCs/>
                <w:color w:val="000000"/>
                <w:spacing w:val="-2"/>
                <w:sz w:val="24"/>
                <w:szCs w:val="24"/>
                <w:lang w:eastAsia="ru-RU"/>
              </w:rPr>
            </w:pPr>
            <w:r w:rsidRPr="009C7AF1">
              <w:rPr>
                <w:iCs/>
                <w:color w:val="000000"/>
                <w:spacing w:val="-2"/>
                <w:sz w:val="24"/>
                <w:szCs w:val="24"/>
                <w:lang w:eastAsia="ru-RU"/>
              </w:rPr>
              <w:t>древесно-полимерный композит</w:t>
            </w:r>
          </w:p>
          <w:p w:rsidR="009C7AF1" w:rsidRPr="009C7AF1" w:rsidRDefault="009C7AF1" w:rsidP="009C7AF1">
            <w:pPr>
              <w:widowControl/>
              <w:autoSpaceDE/>
              <w:autoSpaceDN/>
              <w:ind w:left="-108" w:right="166"/>
              <w:rPr>
                <w:iCs/>
                <w:color w:val="000000"/>
                <w:sz w:val="24"/>
                <w:szCs w:val="24"/>
                <w:lang w:eastAsia="ru-RU"/>
              </w:rPr>
            </w:pPr>
            <w:r w:rsidRPr="009C7AF1">
              <w:rPr>
                <w:iCs/>
                <w:color w:val="000000"/>
                <w:sz w:val="24"/>
                <w:szCs w:val="24"/>
                <w:lang w:eastAsia="ru-RU"/>
              </w:rPr>
              <w:t>профилир</w:t>
            </w:r>
            <w:r w:rsidR="008C64B5">
              <w:rPr>
                <w:iCs/>
                <w:color w:val="000000"/>
                <w:sz w:val="24"/>
                <w:szCs w:val="24"/>
                <w:lang w:eastAsia="ru-RU"/>
              </w:rPr>
              <w:t>ованный настил</w:t>
            </w:r>
            <w:r w:rsidR="008C64B5">
              <w:rPr>
                <w:iCs/>
                <w:color w:val="000000"/>
                <w:sz w:val="24"/>
                <w:szCs w:val="24"/>
                <w:lang w:eastAsia="ru-RU"/>
              </w:rPr>
              <w:br/>
            </w:r>
            <w:r w:rsidRPr="009C7AF1">
              <w:rPr>
                <w:iCs/>
                <w:color w:val="000000"/>
                <w:sz w:val="24"/>
                <w:szCs w:val="24"/>
                <w:lang w:eastAsia="ru-RU"/>
              </w:rPr>
              <w:t>для стен поэлементной сборки (C8-10)</w:t>
            </w:r>
          </w:p>
          <w:p w:rsidR="009C7AF1" w:rsidRPr="009C7AF1" w:rsidRDefault="008C64B5" w:rsidP="009C7AF1">
            <w:pPr>
              <w:widowControl/>
              <w:autoSpaceDE/>
              <w:autoSpaceDN/>
              <w:ind w:left="-108" w:right="166"/>
              <w:rPr>
                <w:iCs/>
                <w:color w:val="000000"/>
                <w:sz w:val="24"/>
                <w:szCs w:val="24"/>
                <w:lang w:eastAsia="ru-RU"/>
              </w:rPr>
            </w:pPr>
            <w:r>
              <w:rPr>
                <w:iCs/>
                <w:color w:val="000000"/>
                <w:sz w:val="24"/>
                <w:szCs w:val="24"/>
                <w:lang w:eastAsia="ru-RU"/>
              </w:rPr>
              <w:t>профилированный настил</w:t>
            </w:r>
            <w:r>
              <w:rPr>
                <w:iCs/>
                <w:color w:val="000000"/>
                <w:sz w:val="24"/>
                <w:szCs w:val="24"/>
                <w:lang w:eastAsia="ru-RU"/>
              </w:rPr>
              <w:br/>
            </w:r>
            <w:r w:rsidR="009C7AF1" w:rsidRPr="009C7AF1">
              <w:rPr>
                <w:iCs/>
                <w:color w:val="000000"/>
                <w:sz w:val="24"/>
                <w:szCs w:val="24"/>
                <w:lang w:eastAsia="ru-RU"/>
              </w:rPr>
              <w:t>для кровли (H57-114)</w:t>
            </w:r>
          </w:p>
          <w:p w:rsidR="009C7AF1" w:rsidRPr="009C7AF1" w:rsidRDefault="008C64B5" w:rsidP="009C7AF1">
            <w:pPr>
              <w:widowControl/>
              <w:autoSpaceDE/>
              <w:autoSpaceDN/>
              <w:ind w:left="-108" w:right="166"/>
              <w:rPr>
                <w:iCs/>
                <w:color w:val="000000"/>
                <w:sz w:val="24"/>
                <w:szCs w:val="24"/>
                <w:lang w:eastAsia="ru-RU"/>
              </w:rPr>
            </w:pPr>
            <w:r>
              <w:rPr>
                <w:iCs/>
                <w:color w:val="000000"/>
                <w:sz w:val="24"/>
                <w:szCs w:val="24"/>
                <w:lang w:eastAsia="ru-RU"/>
              </w:rPr>
              <w:t>профилированный настил</w:t>
            </w:r>
            <w:r>
              <w:rPr>
                <w:iCs/>
                <w:color w:val="000000"/>
                <w:sz w:val="24"/>
                <w:szCs w:val="24"/>
                <w:lang w:eastAsia="ru-RU"/>
              </w:rPr>
              <w:br/>
            </w:r>
            <w:r w:rsidR="009C7AF1" w:rsidRPr="009C7AF1">
              <w:rPr>
                <w:iCs/>
                <w:color w:val="000000"/>
                <w:sz w:val="24"/>
                <w:szCs w:val="24"/>
                <w:lang w:eastAsia="ru-RU"/>
              </w:rPr>
              <w:t>для кровли (C8-10)</w:t>
            </w:r>
          </w:p>
          <w:p w:rsidR="009C7AF1" w:rsidRPr="009C7AF1" w:rsidRDefault="009C7AF1" w:rsidP="009C7AF1">
            <w:pPr>
              <w:widowControl/>
              <w:autoSpaceDE/>
              <w:autoSpaceDN/>
              <w:ind w:left="-108" w:right="166"/>
              <w:rPr>
                <w:iCs/>
                <w:color w:val="000000"/>
                <w:spacing w:val="-2"/>
                <w:sz w:val="24"/>
                <w:szCs w:val="24"/>
                <w:lang w:eastAsia="ru-RU"/>
              </w:rPr>
            </w:pPr>
            <w:proofErr w:type="spellStart"/>
            <w:r w:rsidRPr="009C7AF1">
              <w:rPr>
                <w:iCs/>
                <w:color w:val="000000"/>
                <w:sz w:val="24"/>
                <w:szCs w:val="24"/>
                <w:lang w:eastAsia="ru-RU"/>
              </w:rPr>
              <w:t>фальцевая</w:t>
            </w:r>
            <w:proofErr w:type="spellEnd"/>
            <w:r w:rsidRPr="009C7AF1">
              <w:rPr>
                <w:iCs/>
                <w:color w:val="000000"/>
                <w:sz w:val="24"/>
                <w:szCs w:val="24"/>
                <w:lang w:eastAsia="ru-RU"/>
              </w:rPr>
              <w:t xml:space="preserve"> кровля</w:t>
            </w:r>
          </w:p>
          <w:p w:rsidR="009C7AF1" w:rsidRPr="009C7AF1" w:rsidRDefault="009C7AF1" w:rsidP="009C7AF1">
            <w:pPr>
              <w:widowControl/>
              <w:autoSpaceDE/>
              <w:autoSpaceDN/>
              <w:ind w:left="-108" w:right="166"/>
              <w:rPr>
                <w:iCs/>
                <w:color w:val="000000"/>
                <w:sz w:val="24"/>
                <w:szCs w:val="24"/>
                <w:lang w:eastAsia="ru-RU"/>
              </w:rPr>
            </w:pPr>
            <w:r w:rsidRPr="009C7AF1">
              <w:rPr>
                <w:iCs/>
                <w:color w:val="000000"/>
                <w:sz w:val="24"/>
                <w:szCs w:val="24"/>
                <w:lang w:eastAsia="ru-RU"/>
              </w:rPr>
              <w:t xml:space="preserve">стекло прозрачное </w:t>
            </w:r>
          </w:p>
          <w:p w:rsidR="009C7AF1" w:rsidRPr="009C7AF1" w:rsidRDefault="009C7AF1" w:rsidP="009C7AF1">
            <w:pPr>
              <w:widowControl/>
              <w:autoSpaceDE/>
              <w:autoSpaceDN/>
              <w:ind w:left="-108" w:right="166"/>
              <w:rPr>
                <w:iCs/>
                <w:color w:val="000000"/>
                <w:sz w:val="24"/>
                <w:szCs w:val="24"/>
                <w:lang w:eastAsia="ru-RU"/>
              </w:rPr>
            </w:pPr>
            <w:r w:rsidRPr="009C7AF1">
              <w:rPr>
                <w:iCs/>
                <w:color w:val="000000"/>
                <w:sz w:val="24"/>
                <w:szCs w:val="24"/>
                <w:lang w:eastAsia="ru-RU"/>
              </w:rPr>
              <w:t xml:space="preserve">витражное стекло </w:t>
            </w:r>
          </w:p>
          <w:p w:rsidR="009C7AF1" w:rsidRPr="009C7AF1" w:rsidRDefault="009C7AF1" w:rsidP="009C7AF1">
            <w:pPr>
              <w:widowControl/>
              <w:autoSpaceDE/>
              <w:autoSpaceDN/>
              <w:ind w:left="-108" w:right="166"/>
              <w:rPr>
                <w:iCs/>
                <w:color w:val="000000"/>
                <w:sz w:val="24"/>
                <w:szCs w:val="24"/>
                <w:lang w:eastAsia="ru-RU"/>
              </w:rPr>
            </w:pPr>
            <w:r w:rsidRPr="009C7AF1">
              <w:rPr>
                <w:iCs/>
                <w:color w:val="000000"/>
                <w:sz w:val="24"/>
                <w:szCs w:val="24"/>
                <w:lang w:eastAsia="ru-RU"/>
              </w:rPr>
              <w:t xml:space="preserve">стекло матовое </w:t>
            </w:r>
          </w:p>
          <w:p w:rsidR="009C7AF1" w:rsidRPr="009C7AF1" w:rsidRDefault="009C7AF1" w:rsidP="009C7AF1">
            <w:pPr>
              <w:widowControl/>
              <w:autoSpaceDE/>
              <w:autoSpaceDN/>
              <w:ind w:left="-108" w:right="166"/>
              <w:rPr>
                <w:iCs/>
                <w:color w:val="000000"/>
                <w:sz w:val="24"/>
                <w:szCs w:val="24"/>
                <w:lang w:eastAsia="ru-RU"/>
              </w:rPr>
            </w:pPr>
            <w:r w:rsidRPr="009C7AF1">
              <w:rPr>
                <w:iCs/>
                <w:color w:val="000000"/>
                <w:sz w:val="24"/>
                <w:szCs w:val="24"/>
                <w:lang w:eastAsia="ru-RU"/>
              </w:rPr>
              <w:t xml:space="preserve">стеклоблоки </w:t>
            </w:r>
          </w:p>
          <w:p w:rsidR="009C7AF1" w:rsidRPr="009C7AF1" w:rsidRDefault="009C7AF1" w:rsidP="00E556FB">
            <w:pPr>
              <w:widowControl/>
              <w:autoSpaceDE/>
              <w:autoSpaceDN/>
              <w:ind w:left="-108" w:right="-108"/>
              <w:rPr>
                <w:iCs/>
                <w:color w:val="000000"/>
                <w:sz w:val="24"/>
                <w:szCs w:val="24"/>
                <w:lang w:eastAsia="ru-RU"/>
              </w:rPr>
            </w:pPr>
            <w:r w:rsidRPr="009C7AF1">
              <w:rPr>
                <w:iCs/>
                <w:color w:val="000000"/>
                <w:sz w:val="24"/>
                <w:szCs w:val="24"/>
                <w:lang w:eastAsia="ru-RU"/>
              </w:rPr>
              <w:t xml:space="preserve">литой (монолитный) поликарбонат </w:t>
            </w:r>
          </w:p>
          <w:p w:rsidR="009C7AF1" w:rsidRPr="009C7AF1" w:rsidRDefault="009C7AF1" w:rsidP="00A454F6">
            <w:pPr>
              <w:widowControl/>
              <w:autoSpaceDE/>
              <w:autoSpaceDN/>
              <w:ind w:left="-108" w:right="317"/>
              <w:rPr>
                <w:iCs/>
                <w:color w:val="000000"/>
                <w:sz w:val="24"/>
                <w:szCs w:val="24"/>
                <w:lang w:eastAsia="ru-RU"/>
              </w:rPr>
            </w:pPr>
            <w:r w:rsidRPr="009C7AF1">
              <w:rPr>
                <w:iCs/>
                <w:color w:val="000000"/>
                <w:sz w:val="24"/>
                <w:szCs w:val="24"/>
                <w:lang w:eastAsia="ru-RU"/>
              </w:rPr>
              <w:t>акриловое стекло</w:t>
            </w:r>
          </w:p>
          <w:p w:rsidR="009C7AF1" w:rsidRPr="009C7AF1" w:rsidRDefault="009C7AF1" w:rsidP="009C7AF1">
            <w:pPr>
              <w:widowControl/>
              <w:autoSpaceDE/>
              <w:autoSpaceDN/>
              <w:ind w:left="-108" w:right="166"/>
              <w:rPr>
                <w:iCs/>
                <w:color w:val="000000"/>
                <w:spacing w:val="-2"/>
                <w:sz w:val="24"/>
                <w:szCs w:val="24"/>
                <w:lang w:eastAsia="ru-RU"/>
              </w:rPr>
            </w:pPr>
            <w:r w:rsidRPr="009C7AF1">
              <w:rPr>
                <w:iCs/>
                <w:color w:val="000000"/>
                <w:spacing w:val="-2"/>
                <w:sz w:val="24"/>
                <w:szCs w:val="24"/>
                <w:lang w:eastAsia="ru-RU"/>
              </w:rPr>
              <w:t xml:space="preserve">плексиглас </w:t>
            </w:r>
          </w:p>
          <w:p w:rsidR="009C7AF1" w:rsidRPr="009C7AF1" w:rsidRDefault="009C7AF1" w:rsidP="009C7AF1">
            <w:pPr>
              <w:widowControl/>
              <w:autoSpaceDE/>
              <w:autoSpaceDN/>
              <w:ind w:left="-108" w:right="166"/>
              <w:rPr>
                <w:iCs/>
                <w:color w:val="000000"/>
                <w:sz w:val="24"/>
                <w:szCs w:val="24"/>
                <w:lang w:eastAsia="ru-RU"/>
              </w:rPr>
            </w:pPr>
            <w:r w:rsidRPr="009C7AF1">
              <w:rPr>
                <w:iCs/>
                <w:color w:val="000000"/>
                <w:spacing w:val="-2"/>
                <w:sz w:val="24"/>
                <w:szCs w:val="24"/>
                <w:lang w:eastAsia="ru-RU"/>
              </w:rPr>
              <w:lastRenderedPageBreak/>
              <w:t>армированный полиэстер</w:t>
            </w:r>
            <w:r w:rsidRPr="009C7AF1">
              <w:rPr>
                <w:iCs/>
                <w:color w:val="000000"/>
                <w:sz w:val="24"/>
                <w:szCs w:val="24"/>
                <w:lang w:eastAsia="ru-RU"/>
              </w:rPr>
              <w:t xml:space="preserve"> </w:t>
            </w:r>
          </w:p>
          <w:p w:rsidR="009C7AF1" w:rsidRPr="009C7AF1" w:rsidRDefault="009C7AF1" w:rsidP="009C7AF1">
            <w:pPr>
              <w:widowControl/>
              <w:autoSpaceDE/>
              <w:autoSpaceDN/>
              <w:ind w:left="-108" w:right="166"/>
              <w:rPr>
                <w:iCs/>
                <w:color w:val="000000"/>
                <w:sz w:val="24"/>
                <w:szCs w:val="24"/>
                <w:lang w:eastAsia="ru-RU"/>
              </w:rPr>
            </w:pPr>
            <w:r w:rsidRPr="009C7AF1">
              <w:rPr>
                <w:iCs/>
                <w:color w:val="000000"/>
                <w:sz w:val="24"/>
                <w:szCs w:val="24"/>
                <w:lang w:eastAsia="ru-RU"/>
              </w:rPr>
              <w:t>иной материал (при выборе значения «иной материал» наименование материала указывается вручную)</w:t>
            </w:r>
          </w:p>
          <w:p w:rsidR="009C7AF1" w:rsidRDefault="009C7AF1" w:rsidP="009C7AF1">
            <w:pPr>
              <w:widowControl/>
              <w:autoSpaceDE/>
              <w:autoSpaceDN/>
              <w:ind w:right="166"/>
              <w:rPr>
                <w:iCs/>
                <w:color w:val="000000"/>
                <w:sz w:val="24"/>
                <w:szCs w:val="24"/>
                <w:lang w:eastAsia="ru-RU"/>
              </w:rPr>
            </w:pPr>
          </w:p>
          <w:p w:rsidR="008C0698" w:rsidRPr="009C7AF1" w:rsidRDefault="008C0698" w:rsidP="009C7AF1">
            <w:pPr>
              <w:widowControl/>
              <w:autoSpaceDE/>
              <w:autoSpaceDN/>
              <w:ind w:right="166"/>
              <w:rPr>
                <w:iCs/>
                <w:color w:val="000000"/>
                <w:sz w:val="24"/>
                <w:szCs w:val="24"/>
                <w:lang w:eastAsia="ru-RU"/>
              </w:rPr>
            </w:pPr>
          </w:p>
        </w:tc>
        <w:tc>
          <w:tcPr>
            <w:tcW w:w="3793" w:type="dxa"/>
            <w:gridSpan w:val="4"/>
            <w:tcBorders>
              <w:top w:val="nil"/>
              <w:left w:val="nil"/>
              <w:bottom w:val="nil"/>
              <w:right w:val="nil"/>
            </w:tcBorders>
            <w:shd w:val="clear" w:color="auto" w:fill="auto"/>
            <w:vAlign w:val="center"/>
            <w:hideMark/>
          </w:tcPr>
          <w:p w:rsidR="009C7AF1" w:rsidRPr="009C7AF1" w:rsidRDefault="009C7AF1" w:rsidP="00E556FB">
            <w:pPr>
              <w:widowControl/>
              <w:autoSpaceDE/>
              <w:autoSpaceDN/>
              <w:ind w:left="-108" w:right="-250"/>
              <w:rPr>
                <w:iCs/>
                <w:color w:val="000000"/>
                <w:sz w:val="24"/>
                <w:szCs w:val="24"/>
                <w:lang w:eastAsia="ru-RU"/>
              </w:rPr>
            </w:pPr>
            <w:r w:rsidRPr="009C7AF1">
              <w:rPr>
                <w:iCs/>
                <w:color w:val="000000"/>
                <w:sz w:val="24"/>
                <w:szCs w:val="24"/>
                <w:lang w:eastAsia="ru-RU"/>
              </w:rPr>
              <w:lastRenderedPageBreak/>
              <w:t xml:space="preserve">омедненный алюминий (сплав) </w:t>
            </w:r>
          </w:p>
          <w:p w:rsidR="009C7AF1" w:rsidRPr="009C7AF1" w:rsidRDefault="009C7AF1" w:rsidP="00E556FB">
            <w:pPr>
              <w:widowControl/>
              <w:autoSpaceDE/>
              <w:autoSpaceDN/>
              <w:ind w:left="-108"/>
              <w:rPr>
                <w:iCs/>
                <w:color w:val="000000"/>
                <w:sz w:val="24"/>
                <w:szCs w:val="24"/>
                <w:lang w:eastAsia="ru-RU"/>
              </w:rPr>
            </w:pPr>
            <w:r w:rsidRPr="009C7AF1">
              <w:rPr>
                <w:iCs/>
                <w:color w:val="000000"/>
                <w:sz w:val="24"/>
                <w:szCs w:val="24"/>
                <w:lang w:eastAsia="ru-RU"/>
              </w:rPr>
              <w:t xml:space="preserve">бронза (сплав) желтая </w:t>
            </w:r>
          </w:p>
          <w:p w:rsidR="009C7AF1" w:rsidRPr="009C7AF1" w:rsidRDefault="009C7AF1" w:rsidP="00E556FB">
            <w:pPr>
              <w:widowControl/>
              <w:autoSpaceDE/>
              <w:autoSpaceDN/>
              <w:ind w:left="-108"/>
              <w:rPr>
                <w:iCs/>
                <w:color w:val="000000"/>
                <w:sz w:val="24"/>
                <w:szCs w:val="24"/>
                <w:lang w:eastAsia="ru-RU"/>
              </w:rPr>
            </w:pPr>
            <w:r w:rsidRPr="009C7AF1">
              <w:rPr>
                <w:iCs/>
                <w:color w:val="000000"/>
                <w:sz w:val="24"/>
                <w:szCs w:val="24"/>
                <w:lang w:eastAsia="ru-RU"/>
              </w:rPr>
              <w:t xml:space="preserve">бронза (сплав) красная </w:t>
            </w:r>
          </w:p>
          <w:p w:rsidR="009C7AF1" w:rsidRPr="009C7AF1" w:rsidRDefault="009C7AF1" w:rsidP="00E556FB">
            <w:pPr>
              <w:widowControl/>
              <w:autoSpaceDE/>
              <w:autoSpaceDN/>
              <w:ind w:left="-108"/>
              <w:rPr>
                <w:iCs/>
                <w:color w:val="000000"/>
                <w:sz w:val="24"/>
                <w:szCs w:val="24"/>
                <w:lang w:eastAsia="ru-RU"/>
              </w:rPr>
            </w:pPr>
            <w:r w:rsidRPr="009C7AF1">
              <w:rPr>
                <w:iCs/>
                <w:color w:val="000000"/>
                <w:sz w:val="24"/>
                <w:szCs w:val="24"/>
                <w:lang w:eastAsia="ru-RU"/>
              </w:rPr>
              <w:t xml:space="preserve">бронза (сплав) золотистая </w:t>
            </w:r>
          </w:p>
          <w:p w:rsidR="009C7AF1" w:rsidRPr="009C7AF1" w:rsidRDefault="009C7AF1" w:rsidP="00E556FB">
            <w:pPr>
              <w:widowControl/>
              <w:autoSpaceDE/>
              <w:autoSpaceDN/>
              <w:ind w:left="-108"/>
              <w:rPr>
                <w:iCs/>
                <w:color w:val="000000"/>
                <w:sz w:val="24"/>
                <w:szCs w:val="24"/>
                <w:lang w:eastAsia="ru-RU"/>
              </w:rPr>
            </w:pPr>
            <w:r w:rsidRPr="009C7AF1">
              <w:rPr>
                <w:iCs/>
                <w:color w:val="000000"/>
                <w:sz w:val="24"/>
                <w:szCs w:val="24"/>
                <w:lang w:eastAsia="ru-RU"/>
              </w:rPr>
              <w:t xml:space="preserve">латунь (сплав) золотистая </w:t>
            </w:r>
          </w:p>
          <w:p w:rsidR="009C7AF1" w:rsidRPr="009C7AF1" w:rsidRDefault="009C7AF1" w:rsidP="007665B2">
            <w:pPr>
              <w:widowControl/>
              <w:autoSpaceDE/>
              <w:autoSpaceDN/>
              <w:ind w:left="-108" w:right="-250"/>
              <w:rPr>
                <w:iCs/>
                <w:color w:val="000000"/>
                <w:sz w:val="24"/>
                <w:szCs w:val="24"/>
                <w:lang w:eastAsia="ru-RU"/>
              </w:rPr>
            </w:pPr>
            <w:r w:rsidRPr="009C7AF1">
              <w:rPr>
                <w:iCs/>
                <w:color w:val="000000"/>
                <w:sz w:val="24"/>
                <w:szCs w:val="24"/>
                <w:lang w:eastAsia="ru-RU"/>
              </w:rPr>
              <w:t>латунь (сплав) красновато-</w:t>
            </w:r>
            <w:r w:rsidR="008C0698">
              <w:rPr>
                <w:iCs/>
                <w:color w:val="000000"/>
                <w:sz w:val="24"/>
                <w:szCs w:val="24"/>
                <w:lang w:eastAsia="ru-RU"/>
              </w:rPr>
              <w:br/>
            </w:r>
            <w:r w:rsidRPr="009C7AF1">
              <w:rPr>
                <w:iCs/>
                <w:color w:val="000000"/>
                <w:sz w:val="24"/>
                <w:szCs w:val="24"/>
                <w:lang w:eastAsia="ru-RU"/>
              </w:rPr>
              <w:t xml:space="preserve">золотистая </w:t>
            </w:r>
          </w:p>
          <w:p w:rsidR="009C7AF1" w:rsidRPr="009C7AF1" w:rsidRDefault="009C7AF1" w:rsidP="00E556FB">
            <w:pPr>
              <w:widowControl/>
              <w:autoSpaceDE/>
              <w:autoSpaceDN/>
              <w:ind w:left="-108"/>
              <w:rPr>
                <w:iCs/>
                <w:color w:val="000000"/>
                <w:sz w:val="24"/>
                <w:szCs w:val="24"/>
                <w:lang w:eastAsia="ru-RU"/>
              </w:rPr>
            </w:pPr>
            <w:r w:rsidRPr="009C7AF1">
              <w:rPr>
                <w:iCs/>
                <w:color w:val="000000"/>
                <w:sz w:val="24"/>
                <w:szCs w:val="24"/>
                <w:lang w:eastAsia="ru-RU"/>
              </w:rPr>
              <w:t xml:space="preserve">медь (сплав) с патиной </w:t>
            </w:r>
          </w:p>
          <w:p w:rsidR="009C7AF1" w:rsidRPr="009C7AF1" w:rsidRDefault="009C7AF1" w:rsidP="00E556FB">
            <w:pPr>
              <w:widowControl/>
              <w:autoSpaceDE/>
              <w:autoSpaceDN/>
              <w:ind w:left="-108"/>
              <w:rPr>
                <w:iCs/>
                <w:color w:val="000000"/>
                <w:sz w:val="24"/>
                <w:szCs w:val="24"/>
                <w:lang w:eastAsia="ru-RU"/>
              </w:rPr>
            </w:pPr>
            <w:r w:rsidRPr="009C7AF1">
              <w:rPr>
                <w:iCs/>
                <w:color w:val="000000"/>
                <w:sz w:val="24"/>
                <w:szCs w:val="24"/>
                <w:lang w:eastAsia="ru-RU"/>
              </w:rPr>
              <w:t xml:space="preserve">сусальное золото </w:t>
            </w:r>
          </w:p>
          <w:p w:rsidR="009C7AF1" w:rsidRPr="009C7AF1" w:rsidRDefault="009C7AF1" w:rsidP="00E556FB">
            <w:pPr>
              <w:widowControl/>
              <w:autoSpaceDE/>
              <w:autoSpaceDN/>
              <w:ind w:left="-108"/>
              <w:rPr>
                <w:iCs/>
                <w:color w:val="000000"/>
                <w:sz w:val="24"/>
                <w:szCs w:val="24"/>
                <w:lang w:eastAsia="ru-RU"/>
              </w:rPr>
            </w:pPr>
            <w:r w:rsidRPr="009C7AF1">
              <w:rPr>
                <w:iCs/>
                <w:color w:val="000000"/>
                <w:sz w:val="24"/>
                <w:szCs w:val="24"/>
                <w:lang w:eastAsia="ru-RU"/>
              </w:rPr>
              <w:t xml:space="preserve">чугун (сплав) серый </w:t>
            </w:r>
          </w:p>
          <w:p w:rsidR="009C7AF1" w:rsidRPr="009C7AF1" w:rsidRDefault="009C7AF1" w:rsidP="00E556FB">
            <w:pPr>
              <w:widowControl/>
              <w:autoSpaceDE/>
              <w:autoSpaceDN/>
              <w:ind w:left="-108"/>
              <w:rPr>
                <w:iCs/>
                <w:color w:val="000000"/>
                <w:sz w:val="24"/>
                <w:szCs w:val="24"/>
                <w:lang w:eastAsia="ru-RU"/>
              </w:rPr>
            </w:pPr>
            <w:r w:rsidRPr="009C7AF1">
              <w:rPr>
                <w:iCs/>
                <w:color w:val="000000"/>
                <w:sz w:val="24"/>
                <w:szCs w:val="24"/>
                <w:lang w:eastAsia="ru-RU"/>
              </w:rPr>
              <w:t>чугун (сплав) черный</w:t>
            </w:r>
          </w:p>
          <w:p w:rsidR="009C7AF1" w:rsidRPr="009C7AF1" w:rsidRDefault="009C7AF1" w:rsidP="00E556FB">
            <w:pPr>
              <w:widowControl/>
              <w:autoSpaceDE/>
              <w:autoSpaceDN/>
              <w:ind w:left="-108"/>
              <w:rPr>
                <w:iCs/>
                <w:color w:val="000000"/>
                <w:sz w:val="24"/>
                <w:szCs w:val="24"/>
                <w:lang w:eastAsia="ru-RU"/>
              </w:rPr>
            </w:pPr>
            <w:r w:rsidRPr="009C7AF1">
              <w:rPr>
                <w:iCs/>
                <w:color w:val="000000"/>
                <w:sz w:val="24"/>
                <w:szCs w:val="24"/>
                <w:lang w:eastAsia="ru-RU"/>
              </w:rPr>
              <w:t xml:space="preserve">деревянный </w:t>
            </w:r>
            <w:proofErr w:type="spellStart"/>
            <w:r w:rsidRPr="009C7AF1">
              <w:rPr>
                <w:iCs/>
                <w:color w:val="000000"/>
                <w:sz w:val="24"/>
                <w:szCs w:val="24"/>
                <w:lang w:eastAsia="ru-RU"/>
              </w:rPr>
              <w:t>планкен</w:t>
            </w:r>
            <w:proofErr w:type="spellEnd"/>
            <w:r w:rsidRPr="009C7AF1">
              <w:rPr>
                <w:iCs/>
                <w:color w:val="000000"/>
                <w:sz w:val="24"/>
                <w:szCs w:val="24"/>
                <w:lang w:eastAsia="ru-RU"/>
              </w:rPr>
              <w:t xml:space="preserve"> из лиственницы </w:t>
            </w:r>
          </w:p>
          <w:p w:rsidR="009C7AF1" w:rsidRPr="009C7AF1" w:rsidRDefault="009C7AF1" w:rsidP="00E556FB">
            <w:pPr>
              <w:widowControl/>
              <w:autoSpaceDE/>
              <w:autoSpaceDN/>
              <w:ind w:left="-108"/>
              <w:rPr>
                <w:iCs/>
                <w:color w:val="000000"/>
                <w:sz w:val="24"/>
                <w:szCs w:val="24"/>
                <w:lang w:eastAsia="ru-RU"/>
              </w:rPr>
            </w:pPr>
            <w:r w:rsidRPr="009C7AF1">
              <w:rPr>
                <w:iCs/>
                <w:color w:val="000000"/>
                <w:sz w:val="24"/>
                <w:szCs w:val="24"/>
                <w:lang w:eastAsia="ru-RU"/>
              </w:rPr>
              <w:t xml:space="preserve">деревянный </w:t>
            </w:r>
            <w:proofErr w:type="spellStart"/>
            <w:r w:rsidRPr="009C7AF1">
              <w:rPr>
                <w:iCs/>
                <w:color w:val="000000"/>
                <w:sz w:val="24"/>
                <w:szCs w:val="24"/>
                <w:lang w:eastAsia="ru-RU"/>
              </w:rPr>
              <w:t>планкен</w:t>
            </w:r>
            <w:proofErr w:type="spellEnd"/>
            <w:r w:rsidRPr="009C7AF1">
              <w:rPr>
                <w:iCs/>
                <w:color w:val="000000"/>
                <w:sz w:val="24"/>
                <w:szCs w:val="24"/>
                <w:lang w:eastAsia="ru-RU"/>
              </w:rPr>
              <w:t xml:space="preserve"> из дуба </w:t>
            </w:r>
          </w:p>
          <w:p w:rsidR="009C7AF1" w:rsidRPr="009C7AF1" w:rsidRDefault="009C7AF1" w:rsidP="00E556FB">
            <w:pPr>
              <w:widowControl/>
              <w:autoSpaceDE/>
              <w:autoSpaceDN/>
              <w:ind w:left="-108"/>
              <w:rPr>
                <w:iCs/>
                <w:color w:val="000000"/>
                <w:sz w:val="24"/>
                <w:szCs w:val="24"/>
                <w:lang w:eastAsia="ru-RU"/>
              </w:rPr>
            </w:pPr>
            <w:r w:rsidRPr="009C7AF1">
              <w:rPr>
                <w:iCs/>
                <w:color w:val="000000"/>
                <w:sz w:val="24"/>
                <w:szCs w:val="24"/>
                <w:lang w:eastAsia="ru-RU"/>
              </w:rPr>
              <w:t xml:space="preserve">деревянный </w:t>
            </w:r>
            <w:proofErr w:type="spellStart"/>
            <w:r w:rsidRPr="009C7AF1">
              <w:rPr>
                <w:iCs/>
                <w:color w:val="000000"/>
                <w:sz w:val="24"/>
                <w:szCs w:val="24"/>
                <w:lang w:eastAsia="ru-RU"/>
              </w:rPr>
              <w:t>планкен</w:t>
            </w:r>
            <w:proofErr w:type="spellEnd"/>
            <w:r w:rsidRPr="009C7AF1">
              <w:rPr>
                <w:iCs/>
                <w:color w:val="000000"/>
                <w:sz w:val="24"/>
                <w:szCs w:val="24"/>
                <w:lang w:eastAsia="ru-RU"/>
              </w:rPr>
              <w:t xml:space="preserve"> из сосны </w:t>
            </w:r>
          </w:p>
          <w:p w:rsidR="009C7AF1" w:rsidRPr="009C7AF1" w:rsidRDefault="009C7AF1" w:rsidP="00E556FB">
            <w:pPr>
              <w:widowControl/>
              <w:autoSpaceDE/>
              <w:autoSpaceDN/>
              <w:ind w:left="-108"/>
              <w:rPr>
                <w:iCs/>
                <w:color w:val="000000"/>
                <w:sz w:val="24"/>
                <w:szCs w:val="24"/>
                <w:lang w:eastAsia="ru-RU"/>
              </w:rPr>
            </w:pPr>
            <w:r w:rsidRPr="009C7AF1">
              <w:rPr>
                <w:iCs/>
                <w:color w:val="000000"/>
                <w:sz w:val="24"/>
                <w:szCs w:val="24"/>
                <w:lang w:eastAsia="ru-RU"/>
              </w:rPr>
              <w:t xml:space="preserve">деревянная </w:t>
            </w:r>
            <w:proofErr w:type="spellStart"/>
            <w:r w:rsidRPr="009C7AF1">
              <w:rPr>
                <w:iCs/>
                <w:color w:val="000000"/>
                <w:sz w:val="24"/>
                <w:szCs w:val="24"/>
                <w:lang w:eastAsia="ru-RU"/>
              </w:rPr>
              <w:t>вагонка</w:t>
            </w:r>
            <w:proofErr w:type="spellEnd"/>
            <w:r w:rsidRPr="009C7AF1">
              <w:rPr>
                <w:iCs/>
                <w:color w:val="000000"/>
                <w:sz w:val="24"/>
                <w:szCs w:val="24"/>
                <w:lang w:eastAsia="ru-RU"/>
              </w:rPr>
              <w:t xml:space="preserve"> из лиственницы </w:t>
            </w:r>
          </w:p>
          <w:p w:rsidR="009C7AF1" w:rsidRPr="009C7AF1" w:rsidRDefault="009C7AF1" w:rsidP="00E556FB">
            <w:pPr>
              <w:widowControl/>
              <w:autoSpaceDE/>
              <w:autoSpaceDN/>
              <w:ind w:left="-108"/>
              <w:rPr>
                <w:iCs/>
                <w:color w:val="000000"/>
                <w:sz w:val="24"/>
                <w:szCs w:val="24"/>
                <w:lang w:eastAsia="ru-RU"/>
              </w:rPr>
            </w:pPr>
            <w:r w:rsidRPr="009C7AF1">
              <w:rPr>
                <w:iCs/>
                <w:color w:val="000000"/>
                <w:sz w:val="24"/>
                <w:szCs w:val="24"/>
                <w:lang w:eastAsia="ru-RU"/>
              </w:rPr>
              <w:t xml:space="preserve">деревянная </w:t>
            </w:r>
            <w:proofErr w:type="spellStart"/>
            <w:r w:rsidRPr="009C7AF1">
              <w:rPr>
                <w:iCs/>
                <w:color w:val="000000"/>
                <w:sz w:val="24"/>
                <w:szCs w:val="24"/>
                <w:lang w:eastAsia="ru-RU"/>
              </w:rPr>
              <w:t>вагонка</w:t>
            </w:r>
            <w:proofErr w:type="spellEnd"/>
            <w:r w:rsidRPr="009C7AF1">
              <w:rPr>
                <w:iCs/>
                <w:color w:val="000000"/>
                <w:sz w:val="24"/>
                <w:szCs w:val="24"/>
                <w:lang w:eastAsia="ru-RU"/>
              </w:rPr>
              <w:t xml:space="preserve"> из сосны </w:t>
            </w:r>
          </w:p>
          <w:p w:rsidR="009C7AF1" w:rsidRPr="009C7AF1" w:rsidRDefault="009C7AF1" w:rsidP="00E556FB">
            <w:pPr>
              <w:widowControl/>
              <w:autoSpaceDE/>
              <w:autoSpaceDN/>
              <w:ind w:left="-108"/>
              <w:rPr>
                <w:iCs/>
                <w:color w:val="000000"/>
                <w:sz w:val="24"/>
                <w:szCs w:val="24"/>
                <w:lang w:eastAsia="ru-RU"/>
              </w:rPr>
            </w:pPr>
            <w:r w:rsidRPr="009C7AF1">
              <w:rPr>
                <w:iCs/>
                <w:color w:val="000000"/>
                <w:sz w:val="24"/>
                <w:szCs w:val="24"/>
                <w:lang w:eastAsia="ru-RU"/>
              </w:rPr>
              <w:t xml:space="preserve">деревянная </w:t>
            </w:r>
            <w:proofErr w:type="spellStart"/>
            <w:r w:rsidRPr="009C7AF1">
              <w:rPr>
                <w:iCs/>
                <w:color w:val="000000"/>
                <w:sz w:val="24"/>
                <w:szCs w:val="24"/>
                <w:lang w:eastAsia="ru-RU"/>
              </w:rPr>
              <w:t>вагонка</w:t>
            </w:r>
            <w:proofErr w:type="spellEnd"/>
            <w:r w:rsidRPr="009C7AF1">
              <w:rPr>
                <w:iCs/>
                <w:color w:val="000000"/>
                <w:sz w:val="24"/>
                <w:szCs w:val="24"/>
                <w:lang w:eastAsia="ru-RU"/>
              </w:rPr>
              <w:t xml:space="preserve"> из дуба </w:t>
            </w:r>
          </w:p>
          <w:p w:rsidR="009C7AF1" w:rsidRPr="009C7AF1" w:rsidRDefault="009C7AF1" w:rsidP="00E556FB">
            <w:pPr>
              <w:widowControl/>
              <w:autoSpaceDE/>
              <w:autoSpaceDN/>
              <w:ind w:left="-108"/>
              <w:rPr>
                <w:iCs/>
                <w:color w:val="000000"/>
                <w:sz w:val="24"/>
                <w:szCs w:val="24"/>
                <w:lang w:eastAsia="ru-RU"/>
              </w:rPr>
            </w:pPr>
            <w:r w:rsidRPr="009C7AF1">
              <w:rPr>
                <w:iCs/>
                <w:color w:val="000000"/>
                <w:sz w:val="24"/>
                <w:szCs w:val="24"/>
                <w:lang w:eastAsia="ru-RU"/>
              </w:rPr>
              <w:t xml:space="preserve">деревянная </w:t>
            </w:r>
            <w:proofErr w:type="spellStart"/>
            <w:r w:rsidRPr="009C7AF1">
              <w:rPr>
                <w:iCs/>
                <w:color w:val="000000"/>
                <w:sz w:val="24"/>
                <w:szCs w:val="24"/>
                <w:lang w:eastAsia="ru-RU"/>
              </w:rPr>
              <w:t>вагонка</w:t>
            </w:r>
            <w:proofErr w:type="spellEnd"/>
            <w:r w:rsidRPr="009C7AF1">
              <w:rPr>
                <w:iCs/>
                <w:color w:val="000000"/>
                <w:sz w:val="24"/>
                <w:szCs w:val="24"/>
                <w:lang w:eastAsia="ru-RU"/>
              </w:rPr>
              <w:t xml:space="preserve"> из ольхи </w:t>
            </w:r>
          </w:p>
          <w:p w:rsidR="009C7AF1" w:rsidRPr="009C7AF1" w:rsidRDefault="009C7AF1" w:rsidP="00E556FB">
            <w:pPr>
              <w:widowControl/>
              <w:autoSpaceDE/>
              <w:autoSpaceDN/>
              <w:ind w:left="-108"/>
              <w:rPr>
                <w:iCs/>
                <w:color w:val="000000"/>
                <w:sz w:val="24"/>
                <w:szCs w:val="24"/>
                <w:lang w:eastAsia="ru-RU"/>
              </w:rPr>
            </w:pPr>
            <w:r w:rsidRPr="009C7AF1">
              <w:rPr>
                <w:iCs/>
                <w:color w:val="000000"/>
                <w:sz w:val="24"/>
                <w:szCs w:val="24"/>
                <w:lang w:eastAsia="ru-RU"/>
              </w:rPr>
              <w:t xml:space="preserve">деревянный обычный брус из сосны </w:t>
            </w:r>
          </w:p>
          <w:p w:rsidR="009C7AF1" w:rsidRPr="009C7AF1" w:rsidRDefault="009C7AF1" w:rsidP="00E556FB">
            <w:pPr>
              <w:widowControl/>
              <w:autoSpaceDE/>
              <w:autoSpaceDN/>
              <w:ind w:left="-108"/>
              <w:rPr>
                <w:iCs/>
                <w:color w:val="000000"/>
                <w:sz w:val="24"/>
                <w:szCs w:val="24"/>
                <w:lang w:eastAsia="ru-RU"/>
              </w:rPr>
            </w:pPr>
            <w:r w:rsidRPr="009C7AF1">
              <w:rPr>
                <w:iCs/>
                <w:color w:val="000000"/>
                <w:sz w:val="24"/>
                <w:szCs w:val="24"/>
                <w:lang w:eastAsia="ru-RU"/>
              </w:rPr>
              <w:t xml:space="preserve">деревянный обычный брус из ели </w:t>
            </w:r>
          </w:p>
          <w:p w:rsidR="009C7AF1" w:rsidRPr="009C7AF1" w:rsidRDefault="009C7AF1" w:rsidP="00E556FB">
            <w:pPr>
              <w:widowControl/>
              <w:autoSpaceDE/>
              <w:autoSpaceDN/>
              <w:ind w:left="-108"/>
              <w:rPr>
                <w:iCs/>
                <w:color w:val="000000"/>
                <w:sz w:val="24"/>
                <w:szCs w:val="24"/>
                <w:lang w:eastAsia="ru-RU"/>
              </w:rPr>
            </w:pPr>
            <w:r w:rsidRPr="009C7AF1">
              <w:rPr>
                <w:iCs/>
                <w:color w:val="000000"/>
                <w:sz w:val="24"/>
                <w:szCs w:val="24"/>
                <w:lang w:eastAsia="ru-RU"/>
              </w:rPr>
              <w:t xml:space="preserve">деревянный обычный брус из лиственницы </w:t>
            </w:r>
          </w:p>
          <w:p w:rsidR="009C7AF1" w:rsidRPr="009C7AF1" w:rsidRDefault="009C7AF1" w:rsidP="00E556FB">
            <w:pPr>
              <w:widowControl/>
              <w:autoSpaceDE/>
              <w:autoSpaceDN/>
              <w:ind w:left="-108"/>
              <w:rPr>
                <w:iCs/>
                <w:color w:val="000000"/>
                <w:sz w:val="24"/>
                <w:szCs w:val="24"/>
                <w:lang w:eastAsia="ru-RU"/>
              </w:rPr>
            </w:pPr>
            <w:r w:rsidRPr="009C7AF1">
              <w:rPr>
                <w:iCs/>
                <w:color w:val="000000"/>
                <w:sz w:val="24"/>
                <w:szCs w:val="24"/>
                <w:lang w:eastAsia="ru-RU"/>
              </w:rPr>
              <w:t xml:space="preserve">деревянный </w:t>
            </w:r>
            <w:proofErr w:type="spellStart"/>
            <w:r w:rsidRPr="009C7AF1">
              <w:rPr>
                <w:iCs/>
                <w:color w:val="000000"/>
                <w:sz w:val="24"/>
                <w:szCs w:val="24"/>
                <w:lang w:eastAsia="ru-RU"/>
              </w:rPr>
              <w:t>оцилиндрованный</w:t>
            </w:r>
            <w:proofErr w:type="spellEnd"/>
            <w:r w:rsidRPr="009C7AF1">
              <w:rPr>
                <w:iCs/>
                <w:color w:val="000000"/>
                <w:sz w:val="24"/>
                <w:szCs w:val="24"/>
                <w:lang w:eastAsia="ru-RU"/>
              </w:rPr>
              <w:t xml:space="preserve"> брус из сосны </w:t>
            </w:r>
          </w:p>
          <w:p w:rsidR="009C7AF1" w:rsidRPr="009C7AF1" w:rsidRDefault="009C7AF1" w:rsidP="00E556FB">
            <w:pPr>
              <w:widowControl/>
              <w:autoSpaceDE/>
              <w:autoSpaceDN/>
              <w:ind w:left="-108"/>
              <w:rPr>
                <w:iCs/>
                <w:color w:val="000000"/>
                <w:sz w:val="24"/>
                <w:szCs w:val="24"/>
                <w:lang w:eastAsia="ru-RU"/>
              </w:rPr>
            </w:pPr>
            <w:r w:rsidRPr="009C7AF1">
              <w:rPr>
                <w:iCs/>
                <w:color w:val="000000"/>
                <w:sz w:val="24"/>
                <w:szCs w:val="24"/>
                <w:lang w:eastAsia="ru-RU"/>
              </w:rPr>
              <w:t xml:space="preserve">деревянный </w:t>
            </w:r>
            <w:proofErr w:type="spellStart"/>
            <w:r w:rsidRPr="009C7AF1">
              <w:rPr>
                <w:iCs/>
                <w:color w:val="000000"/>
                <w:sz w:val="24"/>
                <w:szCs w:val="24"/>
                <w:lang w:eastAsia="ru-RU"/>
              </w:rPr>
              <w:t>оцилиндрованный</w:t>
            </w:r>
            <w:proofErr w:type="spellEnd"/>
            <w:r w:rsidRPr="009C7AF1">
              <w:rPr>
                <w:iCs/>
                <w:color w:val="000000"/>
                <w:sz w:val="24"/>
                <w:szCs w:val="24"/>
                <w:lang w:eastAsia="ru-RU"/>
              </w:rPr>
              <w:t xml:space="preserve"> брус из ели </w:t>
            </w:r>
          </w:p>
          <w:p w:rsidR="009C7AF1" w:rsidRPr="009C7AF1" w:rsidRDefault="009C7AF1" w:rsidP="00E556FB">
            <w:pPr>
              <w:widowControl/>
              <w:autoSpaceDE/>
              <w:autoSpaceDN/>
              <w:ind w:left="-108"/>
              <w:rPr>
                <w:iCs/>
                <w:color w:val="000000"/>
                <w:sz w:val="24"/>
                <w:szCs w:val="24"/>
                <w:lang w:eastAsia="ru-RU"/>
              </w:rPr>
            </w:pPr>
            <w:r w:rsidRPr="009C7AF1">
              <w:rPr>
                <w:iCs/>
                <w:color w:val="000000"/>
                <w:sz w:val="24"/>
                <w:szCs w:val="24"/>
                <w:lang w:eastAsia="ru-RU"/>
              </w:rPr>
              <w:t xml:space="preserve">деревянный </w:t>
            </w:r>
            <w:proofErr w:type="spellStart"/>
            <w:r w:rsidRPr="009C7AF1">
              <w:rPr>
                <w:iCs/>
                <w:color w:val="000000"/>
                <w:sz w:val="24"/>
                <w:szCs w:val="24"/>
                <w:lang w:eastAsia="ru-RU"/>
              </w:rPr>
              <w:t>оцилиндрованный</w:t>
            </w:r>
            <w:proofErr w:type="spellEnd"/>
            <w:r w:rsidRPr="009C7AF1">
              <w:rPr>
                <w:iCs/>
                <w:color w:val="000000"/>
                <w:sz w:val="24"/>
                <w:szCs w:val="24"/>
                <w:lang w:eastAsia="ru-RU"/>
              </w:rPr>
              <w:t xml:space="preserve"> брус из лиственницы </w:t>
            </w:r>
          </w:p>
          <w:p w:rsidR="009C7AF1" w:rsidRPr="009C7AF1" w:rsidRDefault="009C7AF1" w:rsidP="00E556FB">
            <w:pPr>
              <w:widowControl/>
              <w:autoSpaceDE/>
              <w:autoSpaceDN/>
              <w:ind w:left="-108"/>
              <w:rPr>
                <w:iCs/>
                <w:color w:val="000000"/>
                <w:sz w:val="24"/>
                <w:szCs w:val="24"/>
                <w:lang w:eastAsia="ru-RU"/>
              </w:rPr>
            </w:pPr>
            <w:proofErr w:type="spellStart"/>
            <w:r w:rsidRPr="009C7AF1">
              <w:rPr>
                <w:iCs/>
                <w:color w:val="000000"/>
                <w:sz w:val="24"/>
                <w:szCs w:val="24"/>
                <w:lang w:eastAsia="ru-RU"/>
              </w:rPr>
              <w:t>фальцевая</w:t>
            </w:r>
            <w:proofErr w:type="spellEnd"/>
            <w:r w:rsidRPr="009C7AF1">
              <w:rPr>
                <w:iCs/>
                <w:color w:val="000000"/>
                <w:sz w:val="24"/>
                <w:szCs w:val="24"/>
                <w:lang w:eastAsia="ru-RU"/>
              </w:rPr>
              <w:t xml:space="preserve"> кровля алюминиевая </w:t>
            </w:r>
          </w:p>
          <w:p w:rsidR="009C7AF1" w:rsidRPr="009C7AF1" w:rsidRDefault="009C7AF1" w:rsidP="00E556FB">
            <w:pPr>
              <w:widowControl/>
              <w:autoSpaceDE/>
              <w:autoSpaceDN/>
              <w:ind w:left="-108"/>
              <w:rPr>
                <w:iCs/>
                <w:color w:val="000000"/>
                <w:sz w:val="24"/>
                <w:szCs w:val="24"/>
                <w:lang w:eastAsia="ru-RU"/>
              </w:rPr>
            </w:pPr>
            <w:proofErr w:type="spellStart"/>
            <w:r w:rsidRPr="009C7AF1">
              <w:rPr>
                <w:iCs/>
                <w:color w:val="000000"/>
                <w:sz w:val="24"/>
                <w:szCs w:val="24"/>
                <w:lang w:eastAsia="ru-RU"/>
              </w:rPr>
              <w:t>фальцевая</w:t>
            </w:r>
            <w:proofErr w:type="spellEnd"/>
            <w:r w:rsidRPr="009C7AF1">
              <w:rPr>
                <w:iCs/>
                <w:color w:val="000000"/>
                <w:sz w:val="24"/>
                <w:szCs w:val="24"/>
                <w:lang w:eastAsia="ru-RU"/>
              </w:rPr>
              <w:t xml:space="preserve"> кровля цинково-титановая </w:t>
            </w:r>
          </w:p>
          <w:p w:rsidR="009C7AF1" w:rsidRPr="009C7AF1" w:rsidRDefault="009C7AF1" w:rsidP="00E556FB">
            <w:pPr>
              <w:widowControl/>
              <w:autoSpaceDE/>
              <w:autoSpaceDN/>
              <w:ind w:left="-108"/>
              <w:rPr>
                <w:iCs/>
                <w:color w:val="000000"/>
                <w:sz w:val="24"/>
                <w:szCs w:val="24"/>
                <w:lang w:eastAsia="ru-RU"/>
              </w:rPr>
            </w:pPr>
            <w:proofErr w:type="spellStart"/>
            <w:r w:rsidRPr="009C7AF1">
              <w:rPr>
                <w:iCs/>
                <w:color w:val="000000"/>
                <w:sz w:val="24"/>
                <w:szCs w:val="24"/>
                <w:lang w:eastAsia="ru-RU"/>
              </w:rPr>
              <w:t>фальцевая</w:t>
            </w:r>
            <w:proofErr w:type="spellEnd"/>
            <w:r w:rsidRPr="009C7AF1">
              <w:rPr>
                <w:iCs/>
                <w:color w:val="000000"/>
                <w:sz w:val="24"/>
                <w:szCs w:val="24"/>
                <w:lang w:eastAsia="ru-RU"/>
              </w:rPr>
              <w:t xml:space="preserve"> кровля медная с патиной </w:t>
            </w:r>
          </w:p>
          <w:p w:rsidR="009C7AF1" w:rsidRPr="009C7AF1" w:rsidRDefault="009C7AF1" w:rsidP="00E556FB">
            <w:pPr>
              <w:widowControl/>
              <w:autoSpaceDE/>
              <w:autoSpaceDN/>
              <w:ind w:left="-108"/>
              <w:rPr>
                <w:iCs/>
                <w:color w:val="000000"/>
                <w:sz w:val="24"/>
                <w:szCs w:val="24"/>
                <w:lang w:eastAsia="ru-RU"/>
              </w:rPr>
            </w:pPr>
            <w:proofErr w:type="spellStart"/>
            <w:r w:rsidRPr="009C7AF1">
              <w:rPr>
                <w:iCs/>
                <w:color w:val="000000"/>
                <w:sz w:val="24"/>
                <w:szCs w:val="24"/>
                <w:lang w:eastAsia="ru-RU"/>
              </w:rPr>
              <w:t>фальцевая</w:t>
            </w:r>
            <w:proofErr w:type="spellEnd"/>
            <w:r w:rsidRPr="009C7AF1">
              <w:rPr>
                <w:iCs/>
                <w:color w:val="000000"/>
                <w:sz w:val="24"/>
                <w:szCs w:val="24"/>
                <w:lang w:eastAsia="ru-RU"/>
              </w:rPr>
              <w:t xml:space="preserve"> кровля медная </w:t>
            </w:r>
          </w:p>
          <w:p w:rsidR="009C7AF1" w:rsidRPr="009C7AF1" w:rsidRDefault="009C7AF1" w:rsidP="00E556FB">
            <w:pPr>
              <w:widowControl/>
              <w:autoSpaceDE/>
              <w:autoSpaceDN/>
              <w:ind w:left="-108"/>
              <w:rPr>
                <w:iCs/>
                <w:color w:val="000000"/>
                <w:sz w:val="24"/>
                <w:szCs w:val="24"/>
                <w:lang w:eastAsia="ru-RU"/>
              </w:rPr>
            </w:pPr>
            <w:r w:rsidRPr="009C7AF1">
              <w:rPr>
                <w:iCs/>
                <w:color w:val="000000"/>
                <w:sz w:val="24"/>
                <w:szCs w:val="24"/>
                <w:lang w:eastAsia="ru-RU"/>
              </w:rPr>
              <w:t xml:space="preserve">сланцевая кровля серая </w:t>
            </w:r>
          </w:p>
          <w:p w:rsidR="009C7AF1" w:rsidRPr="009C7AF1" w:rsidRDefault="009C7AF1" w:rsidP="00E556FB">
            <w:pPr>
              <w:widowControl/>
              <w:autoSpaceDE/>
              <w:autoSpaceDN/>
              <w:ind w:left="-108"/>
              <w:rPr>
                <w:iCs/>
                <w:color w:val="000000"/>
                <w:sz w:val="24"/>
                <w:szCs w:val="24"/>
                <w:lang w:eastAsia="ru-RU"/>
              </w:rPr>
            </w:pPr>
            <w:r w:rsidRPr="009C7AF1">
              <w:rPr>
                <w:iCs/>
                <w:color w:val="000000"/>
                <w:sz w:val="24"/>
                <w:szCs w:val="24"/>
                <w:lang w:eastAsia="ru-RU"/>
              </w:rPr>
              <w:t xml:space="preserve">сланцевая кровля </w:t>
            </w:r>
            <w:proofErr w:type="spellStart"/>
            <w:r w:rsidRPr="009C7AF1">
              <w:rPr>
                <w:iCs/>
                <w:color w:val="000000"/>
                <w:sz w:val="24"/>
                <w:szCs w:val="24"/>
                <w:lang w:eastAsia="ru-RU"/>
              </w:rPr>
              <w:t>мультиколор</w:t>
            </w:r>
            <w:proofErr w:type="spellEnd"/>
            <w:r w:rsidRPr="009C7AF1">
              <w:rPr>
                <w:iCs/>
                <w:color w:val="000000"/>
                <w:sz w:val="24"/>
                <w:szCs w:val="24"/>
                <w:lang w:eastAsia="ru-RU"/>
              </w:rPr>
              <w:t xml:space="preserve"> </w:t>
            </w:r>
          </w:p>
          <w:p w:rsidR="009C7AF1" w:rsidRPr="009C7AF1" w:rsidRDefault="009C7AF1" w:rsidP="007665B2">
            <w:pPr>
              <w:widowControl/>
              <w:autoSpaceDE/>
              <w:autoSpaceDN/>
              <w:ind w:left="-108"/>
              <w:rPr>
                <w:iCs/>
                <w:color w:val="000000"/>
                <w:sz w:val="24"/>
                <w:szCs w:val="24"/>
                <w:lang w:eastAsia="ru-RU"/>
              </w:rPr>
            </w:pPr>
            <w:r w:rsidRPr="009C7AF1">
              <w:rPr>
                <w:iCs/>
                <w:color w:val="000000"/>
                <w:sz w:val="24"/>
                <w:szCs w:val="24"/>
                <w:lang w:eastAsia="ru-RU"/>
              </w:rPr>
              <w:t xml:space="preserve">керамическая черепица красная </w:t>
            </w:r>
          </w:p>
          <w:p w:rsidR="009C7AF1" w:rsidRPr="009C7AF1" w:rsidRDefault="009C7AF1" w:rsidP="007665B2">
            <w:pPr>
              <w:widowControl/>
              <w:autoSpaceDE/>
              <w:autoSpaceDN/>
              <w:ind w:left="-108"/>
              <w:rPr>
                <w:iCs/>
                <w:color w:val="000000"/>
                <w:sz w:val="24"/>
                <w:szCs w:val="24"/>
                <w:lang w:eastAsia="ru-RU"/>
              </w:rPr>
            </w:pPr>
            <w:r w:rsidRPr="009C7AF1">
              <w:rPr>
                <w:iCs/>
                <w:color w:val="000000"/>
                <w:sz w:val="24"/>
                <w:szCs w:val="24"/>
                <w:lang w:eastAsia="ru-RU"/>
              </w:rPr>
              <w:t xml:space="preserve">стекло прозрачное бесцветное </w:t>
            </w:r>
          </w:p>
          <w:p w:rsidR="009C7AF1" w:rsidRPr="009C7AF1" w:rsidRDefault="009C7AF1" w:rsidP="007665B2">
            <w:pPr>
              <w:widowControl/>
              <w:autoSpaceDE/>
              <w:autoSpaceDN/>
              <w:ind w:left="-108"/>
              <w:rPr>
                <w:iCs/>
                <w:color w:val="000000"/>
                <w:sz w:val="24"/>
                <w:szCs w:val="24"/>
                <w:lang w:eastAsia="ru-RU"/>
              </w:rPr>
            </w:pPr>
            <w:r w:rsidRPr="009C7AF1">
              <w:rPr>
                <w:iCs/>
                <w:color w:val="000000"/>
                <w:sz w:val="24"/>
                <w:szCs w:val="24"/>
                <w:lang w:eastAsia="ru-RU"/>
              </w:rPr>
              <w:t xml:space="preserve">стеклоблоки бесцветные </w:t>
            </w:r>
          </w:p>
          <w:p w:rsidR="009C7AF1" w:rsidRPr="009C7AF1" w:rsidRDefault="009C7AF1" w:rsidP="007665B2">
            <w:pPr>
              <w:widowControl/>
              <w:autoSpaceDE/>
              <w:autoSpaceDN/>
              <w:ind w:left="-108"/>
              <w:rPr>
                <w:iCs/>
                <w:color w:val="000000"/>
                <w:sz w:val="24"/>
                <w:szCs w:val="24"/>
                <w:lang w:eastAsia="ru-RU"/>
              </w:rPr>
            </w:pPr>
            <w:r w:rsidRPr="009C7AF1">
              <w:rPr>
                <w:iCs/>
                <w:color w:val="000000"/>
                <w:sz w:val="24"/>
                <w:szCs w:val="24"/>
                <w:lang w:eastAsia="ru-RU"/>
              </w:rPr>
              <w:t xml:space="preserve">литой (монолитный) поликарбонат бесцветный </w:t>
            </w:r>
          </w:p>
          <w:p w:rsidR="009C7AF1" w:rsidRPr="009C7AF1" w:rsidRDefault="009C7AF1" w:rsidP="007665B2">
            <w:pPr>
              <w:widowControl/>
              <w:autoSpaceDE/>
              <w:autoSpaceDN/>
              <w:ind w:left="-108"/>
              <w:rPr>
                <w:iCs/>
                <w:color w:val="000000"/>
                <w:sz w:val="24"/>
                <w:szCs w:val="24"/>
                <w:lang w:eastAsia="ru-RU"/>
              </w:rPr>
            </w:pPr>
            <w:r w:rsidRPr="009C7AF1">
              <w:rPr>
                <w:iCs/>
                <w:color w:val="000000"/>
                <w:sz w:val="24"/>
                <w:szCs w:val="24"/>
                <w:lang w:eastAsia="ru-RU"/>
              </w:rPr>
              <w:t xml:space="preserve">акриловое стекло бесцветное </w:t>
            </w:r>
          </w:p>
          <w:p w:rsidR="007665B2" w:rsidRPr="009C7AF1" w:rsidRDefault="009C7AF1" w:rsidP="007665B2">
            <w:pPr>
              <w:widowControl/>
              <w:autoSpaceDE/>
              <w:autoSpaceDN/>
              <w:ind w:left="-108"/>
              <w:rPr>
                <w:iCs/>
                <w:color w:val="000000"/>
                <w:sz w:val="24"/>
                <w:szCs w:val="24"/>
                <w:lang w:eastAsia="ru-RU"/>
              </w:rPr>
            </w:pPr>
            <w:r w:rsidRPr="009C7AF1">
              <w:rPr>
                <w:iCs/>
                <w:color w:val="000000"/>
                <w:sz w:val="24"/>
                <w:szCs w:val="24"/>
                <w:lang w:eastAsia="ru-RU"/>
              </w:rPr>
              <w:t xml:space="preserve">плексиглас бесцветный </w:t>
            </w:r>
          </w:p>
          <w:p w:rsidR="009C7AF1" w:rsidRPr="009C7AF1" w:rsidRDefault="009C7AF1" w:rsidP="008C0698">
            <w:pPr>
              <w:widowControl/>
              <w:autoSpaceDE/>
              <w:autoSpaceDN/>
              <w:ind w:left="-108" w:right="-391"/>
              <w:rPr>
                <w:iCs/>
                <w:color w:val="000000"/>
                <w:sz w:val="24"/>
                <w:szCs w:val="24"/>
                <w:lang w:eastAsia="ru-RU"/>
              </w:rPr>
            </w:pPr>
            <w:r w:rsidRPr="009C7AF1">
              <w:rPr>
                <w:iCs/>
                <w:color w:val="000000"/>
                <w:sz w:val="24"/>
                <w:szCs w:val="24"/>
                <w:lang w:eastAsia="ru-RU"/>
              </w:rPr>
              <w:lastRenderedPageBreak/>
              <w:t xml:space="preserve">армированный полиэстер </w:t>
            </w:r>
            <w:r w:rsidR="008C0698">
              <w:rPr>
                <w:iCs/>
                <w:color w:val="000000"/>
                <w:sz w:val="24"/>
                <w:szCs w:val="24"/>
                <w:lang w:eastAsia="ru-RU"/>
              </w:rPr>
              <w:br/>
            </w:r>
            <w:r w:rsidRPr="009C7AF1">
              <w:rPr>
                <w:iCs/>
                <w:color w:val="000000"/>
                <w:sz w:val="24"/>
                <w:szCs w:val="24"/>
                <w:lang w:eastAsia="ru-RU"/>
              </w:rPr>
              <w:t xml:space="preserve">бесцветный </w:t>
            </w:r>
          </w:p>
          <w:p w:rsidR="009C7AF1" w:rsidRPr="009C7AF1" w:rsidRDefault="009C7AF1" w:rsidP="007665B2">
            <w:pPr>
              <w:widowControl/>
              <w:autoSpaceDE/>
              <w:autoSpaceDN/>
              <w:ind w:left="-108"/>
              <w:rPr>
                <w:iCs/>
                <w:color w:val="000000"/>
                <w:sz w:val="24"/>
                <w:szCs w:val="24"/>
                <w:lang w:eastAsia="ru-RU"/>
              </w:rPr>
            </w:pPr>
            <w:r w:rsidRPr="009C7AF1">
              <w:rPr>
                <w:iCs/>
                <w:color w:val="000000"/>
                <w:sz w:val="24"/>
                <w:szCs w:val="24"/>
                <w:lang w:eastAsia="ru-RU"/>
              </w:rPr>
              <w:t>иной материал (при выборе значения «иной материал» наименование материала указывается вручную с цветом поверхности)</w:t>
            </w:r>
          </w:p>
        </w:tc>
        <w:tc>
          <w:tcPr>
            <w:tcW w:w="2835" w:type="dxa"/>
            <w:tcBorders>
              <w:top w:val="nil"/>
              <w:left w:val="nil"/>
              <w:bottom w:val="nil"/>
              <w:right w:val="nil"/>
            </w:tcBorders>
            <w:shd w:val="clear" w:color="auto" w:fill="auto"/>
            <w:vAlign w:val="center"/>
            <w:hideMark/>
          </w:tcPr>
          <w:p w:rsidR="009C7AF1" w:rsidRPr="009C7AF1" w:rsidRDefault="009C7AF1" w:rsidP="00A454F6">
            <w:pPr>
              <w:widowControl/>
              <w:autoSpaceDE/>
              <w:autoSpaceDN/>
              <w:ind w:left="34"/>
              <w:rPr>
                <w:iCs/>
                <w:color w:val="000000"/>
                <w:sz w:val="24"/>
                <w:szCs w:val="24"/>
                <w:lang w:eastAsia="ru-RU"/>
              </w:rPr>
            </w:pPr>
            <w:proofErr w:type="spellStart"/>
            <w:r w:rsidRPr="009C7AF1">
              <w:rPr>
                <w:iCs/>
                <w:color w:val="000000"/>
                <w:sz w:val="24"/>
                <w:szCs w:val="24"/>
                <w:lang w:eastAsia="ru-RU"/>
              </w:rPr>
              <w:lastRenderedPageBreak/>
              <w:t>фиброцементные</w:t>
            </w:r>
            <w:proofErr w:type="spellEnd"/>
            <w:r w:rsidRPr="009C7AF1">
              <w:rPr>
                <w:iCs/>
                <w:color w:val="000000"/>
                <w:sz w:val="24"/>
                <w:szCs w:val="24"/>
                <w:lang w:eastAsia="ru-RU"/>
              </w:rPr>
              <w:t xml:space="preserve"> панели</w:t>
            </w:r>
          </w:p>
          <w:p w:rsidR="009C7AF1" w:rsidRPr="009C7AF1" w:rsidRDefault="009C7AF1" w:rsidP="00A454F6">
            <w:pPr>
              <w:widowControl/>
              <w:autoSpaceDE/>
              <w:autoSpaceDN/>
              <w:ind w:leftChars="15" w:left="33"/>
              <w:rPr>
                <w:iCs/>
                <w:color w:val="000000"/>
                <w:sz w:val="24"/>
                <w:szCs w:val="24"/>
                <w:lang w:eastAsia="ru-RU"/>
              </w:rPr>
            </w:pPr>
            <w:r w:rsidRPr="009C7AF1">
              <w:rPr>
                <w:iCs/>
                <w:color w:val="000000"/>
                <w:sz w:val="24"/>
                <w:szCs w:val="24"/>
                <w:lang w:eastAsia="ru-RU"/>
              </w:rPr>
              <w:t>полимерные панели</w:t>
            </w:r>
          </w:p>
          <w:p w:rsidR="009C7AF1" w:rsidRPr="009C7AF1" w:rsidRDefault="009C7AF1" w:rsidP="00A454F6">
            <w:pPr>
              <w:widowControl/>
              <w:autoSpaceDE/>
              <w:autoSpaceDN/>
              <w:ind w:leftChars="15" w:left="33"/>
              <w:rPr>
                <w:iCs/>
                <w:color w:val="000000"/>
                <w:sz w:val="24"/>
                <w:szCs w:val="24"/>
                <w:lang w:eastAsia="ru-RU"/>
              </w:rPr>
            </w:pPr>
            <w:r w:rsidRPr="009C7AF1">
              <w:rPr>
                <w:iCs/>
                <w:color w:val="000000"/>
                <w:sz w:val="24"/>
                <w:szCs w:val="24"/>
                <w:lang w:eastAsia="ru-RU"/>
              </w:rPr>
              <w:t>композитные панели</w:t>
            </w:r>
          </w:p>
          <w:p w:rsidR="009C7AF1" w:rsidRPr="009C7AF1" w:rsidRDefault="009C7AF1" w:rsidP="00A454F6">
            <w:pPr>
              <w:widowControl/>
              <w:autoSpaceDE/>
              <w:autoSpaceDN/>
              <w:ind w:leftChars="14" w:left="32" w:hanging="1"/>
              <w:rPr>
                <w:iCs/>
                <w:color w:val="000000"/>
                <w:sz w:val="24"/>
                <w:szCs w:val="24"/>
                <w:lang w:eastAsia="ru-RU"/>
              </w:rPr>
            </w:pPr>
            <w:r w:rsidRPr="009C7AF1">
              <w:rPr>
                <w:iCs/>
                <w:color w:val="000000"/>
                <w:sz w:val="24"/>
                <w:szCs w:val="24"/>
                <w:lang w:eastAsia="ru-RU"/>
              </w:rPr>
              <w:t>стальные панели</w:t>
            </w:r>
          </w:p>
          <w:p w:rsidR="009C7AF1" w:rsidRPr="009C7AF1" w:rsidRDefault="00A454F6" w:rsidP="00A454F6">
            <w:pPr>
              <w:widowControl/>
              <w:autoSpaceDE/>
              <w:autoSpaceDN/>
              <w:ind w:leftChars="14" w:left="33" w:hangingChars="1" w:hanging="2"/>
              <w:rPr>
                <w:iCs/>
                <w:color w:val="000000"/>
                <w:sz w:val="24"/>
                <w:szCs w:val="24"/>
                <w:lang w:eastAsia="ru-RU"/>
              </w:rPr>
            </w:pPr>
            <w:r>
              <w:rPr>
                <w:iCs/>
                <w:color w:val="000000"/>
                <w:sz w:val="24"/>
                <w:szCs w:val="24"/>
                <w:lang w:eastAsia="ru-RU"/>
              </w:rPr>
              <w:t>сэндвич-панели</w:t>
            </w:r>
          </w:p>
          <w:p w:rsidR="009C7AF1" w:rsidRPr="009C7AF1" w:rsidRDefault="009C7AF1" w:rsidP="008C0698">
            <w:pPr>
              <w:widowControl/>
              <w:autoSpaceDE/>
              <w:autoSpaceDN/>
              <w:ind w:leftChars="14" w:left="33" w:right="175" w:hangingChars="1" w:hanging="2"/>
              <w:rPr>
                <w:iCs/>
                <w:color w:val="000000"/>
                <w:spacing w:val="-2"/>
                <w:sz w:val="24"/>
                <w:szCs w:val="24"/>
                <w:lang w:eastAsia="ru-RU"/>
              </w:rPr>
            </w:pPr>
            <w:r w:rsidRPr="009C7AF1">
              <w:rPr>
                <w:iCs/>
                <w:color w:val="000000"/>
                <w:spacing w:val="-2"/>
                <w:sz w:val="24"/>
                <w:szCs w:val="24"/>
                <w:lang w:eastAsia="ru-RU"/>
              </w:rPr>
              <w:t xml:space="preserve">HPL-панели </w:t>
            </w:r>
          </w:p>
          <w:p w:rsidR="009C7AF1" w:rsidRPr="009C7AF1" w:rsidRDefault="009C7AF1" w:rsidP="00A454F6">
            <w:pPr>
              <w:widowControl/>
              <w:autoSpaceDE/>
              <w:autoSpaceDN/>
              <w:ind w:leftChars="15" w:left="33"/>
              <w:rPr>
                <w:iCs/>
                <w:color w:val="000000"/>
                <w:spacing w:val="-2"/>
                <w:sz w:val="24"/>
                <w:szCs w:val="24"/>
                <w:lang w:eastAsia="ru-RU"/>
              </w:rPr>
            </w:pPr>
            <w:r w:rsidRPr="009C7AF1">
              <w:rPr>
                <w:iCs/>
                <w:color w:val="000000"/>
                <w:spacing w:val="-2"/>
                <w:sz w:val="24"/>
                <w:szCs w:val="24"/>
                <w:lang w:eastAsia="ru-RU"/>
              </w:rPr>
              <w:t xml:space="preserve">бетон </w:t>
            </w:r>
          </w:p>
          <w:p w:rsidR="009C7AF1" w:rsidRPr="009C7AF1" w:rsidRDefault="009C7AF1" w:rsidP="00A454F6">
            <w:pPr>
              <w:widowControl/>
              <w:autoSpaceDE/>
              <w:autoSpaceDN/>
              <w:ind w:left="34"/>
              <w:rPr>
                <w:iCs/>
                <w:color w:val="000000"/>
                <w:spacing w:val="-2"/>
                <w:sz w:val="24"/>
                <w:szCs w:val="24"/>
                <w:lang w:eastAsia="ru-RU"/>
              </w:rPr>
            </w:pPr>
            <w:proofErr w:type="spellStart"/>
            <w:r w:rsidRPr="009C7AF1">
              <w:rPr>
                <w:iCs/>
                <w:color w:val="000000"/>
                <w:spacing w:val="-2"/>
                <w:sz w:val="24"/>
                <w:szCs w:val="24"/>
                <w:lang w:eastAsia="ru-RU"/>
              </w:rPr>
              <w:t>фиброцемент</w:t>
            </w:r>
            <w:proofErr w:type="spellEnd"/>
            <w:r w:rsidRPr="009C7AF1">
              <w:rPr>
                <w:iCs/>
                <w:color w:val="000000"/>
                <w:spacing w:val="-2"/>
                <w:sz w:val="24"/>
                <w:szCs w:val="24"/>
                <w:lang w:eastAsia="ru-RU"/>
              </w:rPr>
              <w:t xml:space="preserve"> </w:t>
            </w:r>
          </w:p>
          <w:p w:rsidR="009C7AF1" w:rsidRPr="009C7AF1" w:rsidRDefault="009C7AF1" w:rsidP="00A454F6">
            <w:pPr>
              <w:widowControl/>
              <w:autoSpaceDE/>
              <w:autoSpaceDN/>
              <w:ind w:leftChars="15" w:left="33"/>
              <w:rPr>
                <w:iCs/>
                <w:color w:val="000000"/>
                <w:spacing w:val="-2"/>
                <w:sz w:val="24"/>
                <w:szCs w:val="24"/>
                <w:lang w:eastAsia="ru-RU"/>
              </w:rPr>
            </w:pPr>
            <w:proofErr w:type="spellStart"/>
            <w:r w:rsidRPr="009C7AF1">
              <w:rPr>
                <w:iCs/>
                <w:color w:val="000000"/>
                <w:spacing w:val="-2"/>
                <w:sz w:val="24"/>
                <w:szCs w:val="24"/>
                <w:lang w:eastAsia="ru-RU"/>
              </w:rPr>
              <w:t>керамогранит</w:t>
            </w:r>
            <w:proofErr w:type="spellEnd"/>
            <w:r w:rsidRPr="009C7AF1">
              <w:rPr>
                <w:iCs/>
                <w:color w:val="000000"/>
                <w:spacing w:val="-2"/>
                <w:sz w:val="24"/>
                <w:szCs w:val="24"/>
                <w:lang w:eastAsia="ru-RU"/>
              </w:rPr>
              <w:t xml:space="preserve"> </w:t>
            </w:r>
          </w:p>
          <w:p w:rsidR="009C7AF1" w:rsidRPr="009C7AF1" w:rsidRDefault="009C7AF1" w:rsidP="00A454F6">
            <w:pPr>
              <w:widowControl/>
              <w:autoSpaceDE/>
              <w:autoSpaceDN/>
              <w:ind w:leftChars="15" w:left="33"/>
              <w:rPr>
                <w:iCs/>
                <w:color w:val="000000"/>
                <w:spacing w:val="-2"/>
                <w:sz w:val="24"/>
                <w:szCs w:val="24"/>
                <w:lang w:eastAsia="ru-RU"/>
              </w:rPr>
            </w:pPr>
            <w:proofErr w:type="spellStart"/>
            <w:r w:rsidRPr="009C7AF1">
              <w:rPr>
                <w:iCs/>
                <w:color w:val="000000"/>
                <w:spacing w:val="-2"/>
                <w:sz w:val="24"/>
                <w:szCs w:val="24"/>
                <w:lang w:eastAsia="ru-RU"/>
              </w:rPr>
              <w:t>пенополиуретан</w:t>
            </w:r>
            <w:proofErr w:type="spellEnd"/>
          </w:p>
          <w:p w:rsidR="009C7AF1" w:rsidRPr="009C7AF1" w:rsidRDefault="009C7AF1" w:rsidP="00A454F6">
            <w:pPr>
              <w:widowControl/>
              <w:autoSpaceDE/>
              <w:autoSpaceDN/>
              <w:ind w:leftChars="14" w:left="33" w:hangingChars="1" w:hanging="2"/>
              <w:rPr>
                <w:iCs/>
                <w:color w:val="000000"/>
                <w:sz w:val="24"/>
                <w:szCs w:val="24"/>
                <w:lang w:eastAsia="ru-RU"/>
              </w:rPr>
            </w:pPr>
            <w:r w:rsidRPr="009C7AF1">
              <w:rPr>
                <w:iCs/>
                <w:color w:val="000000"/>
                <w:sz w:val="24"/>
                <w:szCs w:val="24"/>
                <w:lang w:eastAsia="ru-RU"/>
              </w:rPr>
              <w:t xml:space="preserve">металлический </w:t>
            </w:r>
            <w:proofErr w:type="spellStart"/>
            <w:r w:rsidRPr="009C7AF1">
              <w:rPr>
                <w:iCs/>
                <w:color w:val="000000"/>
                <w:sz w:val="24"/>
                <w:szCs w:val="24"/>
                <w:lang w:eastAsia="ru-RU"/>
              </w:rPr>
              <w:t>сайдинг</w:t>
            </w:r>
            <w:proofErr w:type="spellEnd"/>
          </w:p>
          <w:p w:rsidR="009C7AF1" w:rsidRPr="009C7AF1" w:rsidRDefault="009C7AF1" w:rsidP="00A454F6">
            <w:pPr>
              <w:widowControl/>
              <w:autoSpaceDE/>
              <w:autoSpaceDN/>
              <w:ind w:leftChars="15" w:left="33"/>
              <w:rPr>
                <w:iCs/>
                <w:color w:val="000000"/>
                <w:sz w:val="24"/>
                <w:szCs w:val="24"/>
                <w:lang w:eastAsia="ru-RU"/>
              </w:rPr>
            </w:pPr>
            <w:proofErr w:type="spellStart"/>
            <w:r w:rsidRPr="009C7AF1">
              <w:rPr>
                <w:iCs/>
                <w:color w:val="000000"/>
                <w:sz w:val="24"/>
                <w:szCs w:val="24"/>
                <w:lang w:eastAsia="ru-RU"/>
              </w:rPr>
              <w:t>фиброцементный</w:t>
            </w:r>
            <w:proofErr w:type="spellEnd"/>
            <w:r w:rsidRPr="009C7AF1">
              <w:rPr>
                <w:iCs/>
                <w:color w:val="000000"/>
                <w:sz w:val="24"/>
                <w:szCs w:val="24"/>
                <w:lang w:eastAsia="ru-RU"/>
              </w:rPr>
              <w:t xml:space="preserve"> </w:t>
            </w:r>
            <w:proofErr w:type="spellStart"/>
            <w:r w:rsidRPr="009C7AF1">
              <w:rPr>
                <w:iCs/>
                <w:color w:val="000000"/>
                <w:sz w:val="24"/>
                <w:szCs w:val="24"/>
                <w:lang w:eastAsia="ru-RU"/>
              </w:rPr>
              <w:t>сайдинг</w:t>
            </w:r>
            <w:proofErr w:type="spellEnd"/>
            <w:r w:rsidRPr="009C7AF1">
              <w:rPr>
                <w:iCs/>
                <w:color w:val="000000"/>
                <w:sz w:val="24"/>
                <w:szCs w:val="24"/>
                <w:lang w:eastAsia="ru-RU"/>
              </w:rPr>
              <w:t xml:space="preserve"> </w:t>
            </w:r>
          </w:p>
          <w:p w:rsidR="009C7AF1" w:rsidRPr="009C7AF1" w:rsidRDefault="009C7AF1" w:rsidP="00A454F6">
            <w:pPr>
              <w:widowControl/>
              <w:autoSpaceDE/>
              <w:autoSpaceDN/>
              <w:ind w:leftChars="14" w:left="33" w:hangingChars="1" w:hanging="2"/>
              <w:rPr>
                <w:iCs/>
                <w:color w:val="000000"/>
                <w:sz w:val="24"/>
                <w:szCs w:val="24"/>
                <w:lang w:eastAsia="ru-RU"/>
              </w:rPr>
            </w:pPr>
            <w:r w:rsidRPr="009C7AF1">
              <w:rPr>
                <w:iCs/>
                <w:color w:val="000000"/>
                <w:sz w:val="24"/>
                <w:szCs w:val="24"/>
                <w:lang w:eastAsia="ru-RU"/>
              </w:rPr>
              <w:t xml:space="preserve">керамический </w:t>
            </w:r>
            <w:proofErr w:type="spellStart"/>
            <w:r w:rsidRPr="009C7AF1">
              <w:rPr>
                <w:iCs/>
                <w:color w:val="000000"/>
                <w:sz w:val="24"/>
                <w:szCs w:val="24"/>
                <w:lang w:eastAsia="ru-RU"/>
              </w:rPr>
              <w:t>сайдинг</w:t>
            </w:r>
            <w:proofErr w:type="spellEnd"/>
            <w:r w:rsidRPr="009C7AF1">
              <w:rPr>
                <w:iCs/>
                <w:color w:val="000000"/>
                <w:sz w:val="24"/>
                <w:szCs w:val="24"/>
                <w:lang w:eastAsia="ru-RU"/>
              </w:rPr>
              <w:t xml:space="preserve"> </w:t>
            </w:r>
          </w:p>
          <w:p w:rsidR="009C7AF1" w:rsidRPr="009C7AF1" w:rsidRDefault="009C7AF1" w:rsidP="00A454F6">
            <w:pPr>
              <w:widowControl/>
              <w:autoSpaceDE/>
              <w:autoSpaceDN/>
              <w:ind w:leftChars="15" w:left="33"/>
              <w:rPr>
                <w:iCs/>
                <w:color w:val="000000"/>
                <w:spacing w:val="-2"/>
                <w:sz w:val="24"/>
                <w:szCs w:val="24"/>
                <w:lang w:eastAsia="ru-RU"/>
              </w:rPr>
            </w:pPr>
            <w:r w:rsidRPr="009C7AF1">
              <w:rPr>
                <w:iCs/>
                <w:color w:val="000000"/>
                <w:sz w:val="24"/>
                <w:szCs w:val="24"/>
                <w:lang w:eastAsia="ru-RU"/>
              </w:rPr>
              <w:t xml:space="preserve">виниловый </w:t>
            </w:r>
            <w:proofErr w:type="spellStart"/>
            <w:r w:rsidRPr="009C7AF1">
              <w:rPr>
                <w:iCs/>
                <w:color w:val="000000"/>
                <w:sz w:val="24"/>
                <w:szCs w:val="24"/>
                <w:lang w:eastAsia="ru-RU"/>
              </w:rPr>
              <w:t>сайдинг</w:t>
            </w:r>
            <w:proofErr w:type="spellEnd"/>
            <w:r w:rsidRPr="009C7AF1">
              <w:rPr>
                <w:iCs/>
                <w:color w:val="000000"/>
                <w:spacing w:val="-2"/>
                <w:sz w:val="24"/>
                <w:szCs w:val="24"/>
                <w:lang w:eastAsia="ru-RU"/>
              </w:rPr>
              <w:t xml:space="preserve"> </w:t>
            </w:r>
          </w:p>
          <w:p w:rsidR="009C7AF1" w:rsidRPr="009C7AF1" w:rsidRDefault="009C7AF1" w:rsidP="00C83FAC">
            <w:pPr>
              <w:widowControl/>
              <w:autoSpaceDE/>
              <w:autoSpaceDN/>
              <w:ind w:leftChars="15" w:left="33"/>
              <w:rPr>
                <w:iCs/>
                <w:color w:val="000000"/>
                <w:spacing w:val="-2"/>
                <w:sz w:val="24"/>
                <w:szCs w:val="24"/>
                <w:lang w:eastAsia="ru-RU"/>
              </w:rPr>
            </w:pPr>
            <w:r w:rsidRPr="009C7AF1">
              <w:rPr>
                <w:iCs/>
                <w:color w:val="000000"/>
                <w:spacing w:val="-2"/>
                <w:sz w:val="24"/>
                <w:szCs w:val="24"/>
                <w:lang w:eastAsia="ru-RU"/>
              </w:rPr>
              <w:t>древесно-полимерный композит</w:t>
            </w:r>
          </w:p>
          <w:p w:rsidR="009C7AF1" w:rsidRPr="009C7AF1" w:rsidRDefault="009C7AF1" w:rsidP="009C7AF1">
            <w:pPr>
              <w:widowControl/>
              <w:autoSpaceDE/>
              <w:autoSpaceDN/>
              <w:ind w:leftChars="-43" w:left="241" w:hangingChars="141" w:hanging="336"/>
              <w:rPr>
                <w:iCs/>
                <w:color w:val="000000"/>
                <w:spacing w:val="-2"/>
                <w:sz w:val="24"/>
                <w:szCs w:val="24"/>
                <w:lang w:eastAsia="ru-RU"/>
              </w:rPr>
            </w:pPr>
          </w:p>
          <w:p w:rsidR="009C7AF1" w:rsidRPr="009C7AF1" w:rsidRDefault="009C7AF1" w:rsidP="009C7AF1">
            <w:pPr>
              <w:widowControl/>
              <w:autoSpaceDE/>
              <w:autoSpaceDN/>
              <w:ind w:leftChars="-43" w:left="241" w:hangingChars="141" w:hanging="336"/>
              <w:rPr>
                <w:iCs/>
                <w:color w:val="000000"/>
                <w:spacing w:val="-2"/>
                <w:sz w:val="24"/>
                <w:szCs w:val="24"/>
                <w:lang w:eastAsia="ru-RU"/>
              </w:rPr>
            </w:pPr>
          </w:p>
          <w:p w:rsidR="009C7AF1" w:rsidRDefault="009C7AF1" w:rsidP="009C7AF1">
            <w:pPr>
              <w:widowControl/>
              <w:autoSpaceDE/>
              <w:autoSpaceDN/>
              <w:ind w:leftChars="-43" w:left="241" w:hangingChars="141" w:hanging="336"/>
              <w:rPr>
                <w:iCs/>
                <w:color w:val="000000"/>
                <w:spacing w:val="-2"/>
                <w:sz w:val="24"/>
                <w:szCs w:val="24"/>
                <w:lang w:eastAsia="ru-RU"/>
              </w:rPr>
            </w:pPr>
          </w:p>
          <w:p w:rsidR="00C83FAC" w:rsidRDefault="00C83FAC" w:rsidP="009C7AF1">
            <w:pPr>
              <w:widowControl/>
              <w:autoSpaceDE/>
              <w:autoSpaceDN/>
              <w:ind w:leftChars="-43" w:left="241" w:hangingChars="141" w:hanging="336"/>
              <w:rPr>
                <w:iCs/>
                <w:color w:val="000000"/>
                <w:spacing w:val="-2"/>
                <w:sz w:val="24"/>
                <w:szCs w:val="24"/>
                <w:lang w:eastAsia="ru-RU"/>
              </w:rPr>
            </w:pPr>
          </w:p>
          <w:p w:rsidR="00C83FAC" w:rsidRDefault="00C83FAC" w:rsidP="009C7AF1">
            <w:pPr>
              <w:widowControl/>
              <w:autoSpaceDE/>
              <w:autoSpaceDN/>
              <w:ind w:leftChars="-43" w:left="241" w:hangingChars="141" w:hanging="336"/>
              <w:rPr>
                <w:iCs/>
                <w:color w:val="000000"/>
                <w:spacing w:val="-2"/>
                <w:sz w:val="24"/>
                <w:szCs w:val="24"/>
                <w:lang w:eastAsia="ru-RU"/>
              </w:rPr>
            </w:pPr>
          </w:p>
          <w:p w:rsidR="00C83FAC" w:rsidRDefault="00C83FAC" w:rsidP="009C7AF1">
            <w:pPr>
              <w:widowControl/>
              <w:autoSpaceDE/>
              <w:autoSpaceDN/>
              <w:ind w:leftChars="-43" w:left="241" w:hangingChars="141" w:hanging="336"/>
              <w:rPr>
                <w:iCs/>
                <w:color w:val="000000"/>
                <w:spacing w:val="-2"/>
                <w:sz w:val="24"/>
                <w:szCs w:val="24"/>
                <w:lang w:eastAsia="ru-RU"/>
              </w:rPr>
            </w:pPr>
          </w:p>
          <w:p w:rsidR="00C83FAC" w:rsidRDefault="00C83FAC" w:rsidP="009C7AF1">
            <w:pPr>
              <w:widowControl/>
              <w:autoSpaceDE/>
              <w:autoSpaceDN/>
              <w:ind w:leftChars="-43" w:left="241" w:hangingChars="141" w:hanging="336"/>
              <w:rPr>
                <w:iCs/>
                <w:color w:val="000000"/>
                <w:spacing w:val="-2"/>
                <w:sz w:val="24"/>
                <w:szCs w:val="24"/>
                <w:lang w:eastAsia="ru-RU"/>
              </w:rPr>
            </w:pPr>
          </w:p>
          <w:p w:rsidR="00C83FAC" w:rsidRDefault="00C83FAC" w:rsidP="009C7AF1">
            <w:pPr>
              <w:widowControl/>
              <w:autoSpaceDE/>
              <w:autoSpaceDN/>
              <w:ind w:leftChars="-43" w:left="241" w:hangingChars="141" w:hanging="336"/>
              <w:rPr>
                <w:iCs/>
                <w:color w:val="000000"/>
                <w:spacing w:val="-2"/>
                <w:sz w:val="24"/>
                <w:szCs w:val="24"/>
                <w:lang w:eastAsia="ru-RU"/>
              </w:rPr>
            </w:pPr>
          </w:p>
          <w:p w:rsidR="00C83FAC" w:rsidRDefault="00C83FAC" w:rsidP="009C7AF1">
            <w:pPr>
              <w:widowControl/>
              <w:autoSpaceDE/>
              <w:autoSpaceDN/>
              <w:ind w:leftChars="-43" w:left="241" w:hangingChars="141" w:hanging="336"/>
              <w:rPr>
                <w:iCs/>
                <w:color w:val="000000"/>
                <w:spacing w:val="-2"/>
                <w:sz w:val="24"/>
                <w:szCs w:val="24"/>
                <w:lang w:eastAsia="ru-RU"/>
              </w:rPr>
            </w:pPr>
          </w:p>
          <w:p w:rsidR="00C83FAC" w:rsidRDefault="00C83FAC" w:rsidP="009C7AF1">
            <w:pPr>
              <w:widowControl/>
              <w:autoSpaceDE/>
              <w:autoSpaceDN/>
              <w:ind w:leftChars="-43" w:left="241" w:hangingChars="141" w:hanging="336"/>
              <w:rPr>
                <w:iCs/>
                <w:color w:val="000000"/>
                <w:spacing w:val="-2"/>
                <w:sz w:val="24"/>
                <w:szCs w:val="24"/>
                <w:lang w:eastAsia="ru-RU"/>
              </w:rPr>
            </w:pPr>
          </w:p>
          <w:p w:rsidR="00C83FAC" w:rsidRPr="009C7AF1" w:rsidRDefault="00C83FAC" w:rsidP="009C7AF1">
            <w:pPr>
              <w:widowControl/>
              <w:autoSpaceDE/>
              <w:autoSpaceDN/>
              <w:ind w:leftChars="-43" w:left="241" w:hangingChars="141" w:hanging="336"/>
              <w:rPr>
                <w:iCs/>
                <w:color w:val="000000"/>
                <w:spacing w:val="-2"/>
                <w:sz w:val="24"/>
                <w:szCs w:val="24"/>
                <w:lang w:eastAsia="ru-RU"/>
              </w:rPr>
            </w:pPr>
          </w:p>
          <w:p w:rsidR="009C7AF1" w:rsidRPr="009C7AF1" w:rsidRDefault="009C7AF1" w:rsidP="009C7AF1">
            <w:pPr>
              <w:widowControl/>
              <w:autoSpaceDE/>
              <w:autoSpaceDN/>
              <w:ind w:leftChars="-43" w:left="241" w:hangingChars="141" w:hanging="336"/>
              <w:rPr>
                <w:iCs/>
                <w:color w:val="000000"/>
                <w:spacing w:val="-2"/>
                <w:sz w:val="24"/>
                <w:szCs w:val="24"/>
                <w:lang w:eastAsia="ru-RU"/>
              </w:rPr>
            </w:pPr>
          </w:p>
          <w:p w:rsidR="009C7AF1" w:rsidRPr="009C7AF1" w:rsidRDefault="009C7AF1" w:rsidP="009C7AF1">
            <w:pPr>
              <w:widowControl/>
              <w:autoSpaceDE/>
              <w:autoSpaceDN/>
              <w:ind w:leftChars="-43" w:left="241" w:hangingChars="141" w:hanging="336"/>
              <w:rPr>
                <w:iCs/>
                <w:color w:val="000000"/>
                <w:spacing w:val="-2"/>
                <w:sz w:val="24"/>
                <w:szCs w:val="24"/>
                <w:lang w:eastAsia="ru-RU"/>
              </w:rPr>
            </w:pPr>
          </w:p>
          <w:p w:rsidR="009C7AF1" w:rsidRPr="009C7AF1" w:rsidRDefault="009C7AF1" w:rsidP="009C7AF1">
            <w:pPr>
              <w:widowControl/>
              <w:autoSpaceDE/>
              <w:autoSpaceDN/>
              <w:ind w:leftChars="-43" w:left="241" w:hangingChars="141" w:hanging="336"/>
              <w:rPr>
                <w:iCs/>
                <w:color w:val="000000"/>
                <w:spacing w:val="-2"/>
                <w:sz w:val="24"/>
                <w:szCs w:val="24"/>
                <w:lang w:eastAsia="ru-RU"/>
              </w:rPr>
            </w:pPr>
          </w:p>
          <w:p w:rsidR="009C7AF1" w:rsidRPr="009C7AF1" w:rsidRDefault="009C7AF1" w:rsidP="009C7AF1">
            <w:pPr>
              <w:widowControl/>
              <w:autoSpaceDE/>
              <w:autoSpaceDN/>
              <w:ind w:leftChars="-43" w:left="241" w:hangingChars="141" w:hanging="336"/>
              <w:rPr>
                <w:iCs/>
                <w:color w:val="000000"/>
                <w:spacing w:val="-2"/>
                <w:sz w:val="24"/>
                <w:szCs w:val="24"/>
                <w:lang w:eastAsia="ru-RU"/>
              </w:rPr>
            </w:pPr>
          </w:p>
          <w:p w:rsidR="009C7AF1" w:rsidRPr="009C7AF1" w:rsidRDefault="009C7AF1" w:rsidP="009C7AF1">
            <w:pPr>
              <w:widowControl/>
              <w:autoSpaceDE/>
              <w:autoSpaceDN/>
              <w:ind w:leftChars="-43" w:left="241" w:hangingChars="141" w:hanging="336"/>
              <w:rPr>
                <w:iCs/>
                <w:color w:val="000000"/>
                <w:spacing w:val="-2"/>
                <w:sz w:val="24"/>
                <w:szCs w:val="24"/>
                <w:lang w:eastAsia="ru-RU"/>
              </w:rPr>
            </w:pPr>
          </w:p>
          <w:p w:rsidR="009C7AF1" w:rsidRPr="009C7AF1" w:rsidRDefault="009C7AF1" w:rsidP="009C7AF1">
            <w:pPr>
              <w:widowControl/>
              <w:autoSpaceDE/>
              <w:autoSpaceDN/>
              <w:ind w:leftChars="-43" w:left="241" w:hangingChars="141" w:hanging="336"/>
              <w:rPr>
                <w:iCs/>
                <w:color w:val="000000"/>
                <w:spacing w:val="-2"/>
                <w:sz w:val="24"/>
                <w:szCs w:val="24"/>
                <w:lang w:eastAsia="ru-RU"/>
              </w:rPr>
            </w:pPr>
          </w:p>
          <w:p w:rsidR="009C7AF1" w:rsidRPr="009C7AF1" w:rsidRDefault="009C7AF1" w:rsidP="009C7AF1">
            <w:pPr>
              <w:widowControl/>
              <w:autoSpaceDE/>
              <w:autoSpaceDN/>
              <w:ind w:leftChars="-43" w:left="241" w:hangingChars="141" w:hanging="336"/>
              <w:rPr>
                <w:iCs/>
                <w:color w:val="000000"/>
                <w:spacing w:val="-2"/>
                <w:sz w:val="24"/>
                <w:szCs w:val="24"/>
                <w:lang w:eastAsia="ru-RU"/>
              </w:rPr>
            </w:pPr>
          </w:p>
          <w:p w:rsidR="009C7AF1" w:rsidRPr="009C7AF1" w:rsidRDefault="009C7AF1" w:rsidP="009C7AF1">
            <w:pPr>
              <w:widowControl/>
              <w:autoSpaceDE/>
              <w:autoSpaceDN/>
              <w:ind w:leftChars="-43" w:left="241" w:hangingChars="141" w:hanging="336"/>
              <w:rPr>
                <w:iCs/>
                <w:color w:val="000000"/>
                <w:spacing w:val="-2"/>
                <w:sz w:val="24"/>
                <w:szCs w:val="24"/>
                <w:lang w:eastAsia="ru-RU"/>
              </w:rPr>
            </w:pPr>
          </w:p>
          <w:p w:rsidR="009C7AF1" w:rsidRPr="009C7AF1" w:rsidRDefault="009C7AF1" w:rsidP="009C7AF1">
            <w:pPr>
              <w:widowControl/>
              <w:autoSpaceDE/>
              <w:autoSpaceDN/>
              <w:ind w:leftChars="-43" w:left="241" w:hangingChars="141" w:hanging="336"/>
              <w:rPr>
                <w:iCs/>
                <w:color w:val="000000"/>
                <w:spacing w:val="-2"/>
                <w:sz w:val="24"/>
                <w:szCs w:val="24"/>
                <w:lang w:eastAsia="ru-RU"/>
              </w:rPr>
            </w:pPr>
          </w:p>
          <w:p w:rsidR="009C7AF1" w:rsidRPr="009C7AF1" w:rsidRDefault="009C7AF1" w:rsidP="009C7AF1">
            <w:pPr>
              <w:widowControl/>
              <w:autoSpaceDE/>
              <w:autoSpaceDN/>
              <w:ind w:leftChars="-43" w:left="241" w:hangingChars="141" w:hanging="336"/>
              <w:rPr>
                <w:iCs/>
                <w:color w:val="000000"/>
                <w:spacing w:val="-2"/>
                <w:sz w:val="24"/>
                <w:szCs w:val="24"/>
                <w:lang w:eastAsia="ru-RU"/>
              </w:rPr>
            </w:pPr>
          </w:p>
          <w:p w:rsidR="009C7AF1" w:rsidRPr="009C7AF1" w:rsidRDefault="009C7AF1" w:rsidP="009C7AF1">
            <w:pPr>
              <w:widowControl/>
              <w:autoSpaceDE/>
              <w:autoSpaceDN/>
              <w:ind w:leftChars="-43" w:left="241" w:hangingChars="141" w:hanging="336"/>
              <w:rPr>
                <w:iCs/>
                <w:color w:val="000000"/>
                <w:spacing w:val="-2"/>
                <w:sz w:val="24"/>
                <w:szCs w:val="24"/>
                <w:lang w:eastAsia="ru-RU"/>
              </w:rPr>
            </w:pPr>
          </w:p>
          <w:p w:rsidR="009C7AF1" w:rsidRPr="009C7AF1" w:rsidRDefault="009C7AF1" w:rsidP="009C7AF1">
            <w:pPr>
              <w:widowControl/>
              <w:autoSpaceDE/>
              <w:autoSpaceDN/>
              <w:ind w:leftChars="-43" w:left="241" w:hangingChars="141" w:hanging="336"/>
              <w:rPr>
                <w:iCs/>
                <w:color w:val="000000"/>
                <w:spacing w:val="-2"/>
                <w:sz w:val="24"/>
                <w:szCs w:val="24"/>
                <w:lang w:eastAsia="ru-RU"/>
              </w:rPr>
            </w:pPr>
          </w:p>
          <w:p w:rsidR="009C7AF1" w:rsidRPr="009C7AF1" w:rsidRDefault="009C7AF1" w:rsidP="009C7AF1">
            <w:pPr>
              <w:widowControl/>
              <w:autoSpaceDE/>
              <w:autoSpaceDN/>
              <w:ind w:leftChars="-43" w:left="241" w:hangingChars="141" w:hanging="336"/>
              <w:rPr>
                <w:iCs/>
                <w:color w:val="000000"/>
                <w:spacing w:val="-2"/>
                <w:sz w:val="24"/>
                <w:szCs w:val="24"/>
                <w:lang w:eastAsia="ru-RU"/>
              </w:rPr>
            </w:pPr>
          </w:p>
          <w:p w:rsidR="009C7AF1" w:rsidRPr="009C7AF1" w:rsidRDefault="009C7AF1" w:rsidP="009C7AF1">
            <w:pPr>
              <w:widowControl/>
              <w:autoSpaceDE/>
              <w:autoSpaceDN/>
              <w:ind w:leftChars="-43" w:left="241" w:hangingChars="141" w:hanging="336"/>
              <w:rPr>
                <w:iCs/>
                <w:color w:val="000000"/>
                <w:spacing w:val="-2"/>
                <w:sz w:val="24"/>
                <w:szCs w:val="24"/>
                <w:lang w:eastAsia="ru-RU"/>
              </w:rPr>
            </w:pPr>
          </w:p>
          <w:p w:rsidR="009C7AF1" w:rsidRPr="009C7AF1" w:rsidRDefault="009C7AF1" w:rsidP="009C7AF1">
            <w:pPr>
              <w:widowControl/>
              <w:autoSpaceDE/>
              <w:autoSpaceDN/>
              <w:ind w:leftChars="-43" w:left="241" w:hangingChars="141" w:hanging="336"/>
              <w:rPr>
                <w:iCs/>
                <w:color w:val="000000"/>
                <w:spacing w:val="-2"/>
                <w:sz w:val="24"/>
                <w:szCs w:val="24"/>
                <w:lang w:eastAsia="ru-RU"/>
              </w:rPr>
            </w:pPr>
          </w:p>
          <w:p w:rsidR="009C7AF1" w:rsidRPr="009C7AF1" w:rsidRDefault="009C7AF1" w:rsidP="009C7AF1">
            <w:pPr>
              <w:widowControl/>
              <w:autoSpaceDE/>
              <w:autoSpaceDN/>
              <w:ind w:leftChars="-43" w:left="241" w:hangingChars="141" w:hanging="336"/>
              <w:rPr>
                <w:iCs/>
                <w:color w:val="000000"/>
                <w:spacing w:val="-2"/>
                <w:sz w:val="24"/>
                <w:szCs w:val="24"/>
                <w:lang w:eastAsia="ru-RU"/>
              </w:rPr>
            </w:pPr>
          </w:p>
          <w:p w:rsidR="009C7AF1" w:rsidRPr="009C7AF1" w:rsidRDefault="009C7AF1" w:rsidP="009C7AF1">
            <w:pPr>
              <w:widowControl/>
              <w:autoSpaceDE/>
              <w:autoSpaceDN/>
              <w:ind w:leftChars="-43" w:left="241" w:hangingChars="141" w:hanging="336"/>
              <w:rPr>
                <w:iCs/>
                <w:color w:val="000000"/>
                <w:spacing w:val="-2"/>
                <w:sz w:val="24"/>
                <w:szCs w:val="24"/>
                <w:lang w:eastAsia="ru-RU"/>
              </w:rPr>
            </w:pPr>
          </w:p>
          <w:p w:rsidR="009C7AF1" w:rsidRPr="009C7AF1" w:rsidRDefault="009C7AF1" w:rsidP="009C7AF1">
            <w:pPr>
              <w:widowControl/>
              <w:autoSpaceDE/>
              <w:autoSpaceDN/>
              <w:ind w:leftChars="-43" w:left="241" w:hangingChars="141" w:hanging="336"/>
              <w:rPr>
                <w:iCs/>
                <w:color w:val="000000"/>
                <w:spacing w:val="-2"/>
                <w:sz w:val="24"/>
                <w:szCs w:val="24"/>
                <w:lang w:eastAsia="ru-RU"/>
              </w:rPr>
            </w:pPr>
          </w:p>
          <w:p w:rsidR="009C7AF1" w:rsidRPr="009C7AF1" w:rsidRDefault="009C7AF1" w:rsidP="009C7AF1">
            <w:pPr>
              <w:widowControl/>
              <w:autoSpaceDE/>
              <w:autoSpaceDN/>
              <w:ind w:leftChars="-43" w:left="241" w:hangingChars="141" w:hanging="336"/>
              <w:rPr>
                <w:iCs/>
                <w:color w:val="000000"/>
                <w:spacing w:val="-2"/>
                <w:sz w:val="24"/>
                <w:szCs w:val="24"/>
                <w:lang w:eastAsia="ru-RU"/>
              </w:rPr>
            </w:pPr>
          </w:p>
          <w:p w:rsidR="009C7AF1" w:rsidRPr="009C7AF1" w:rsidRDefault="009C7AF1" w:rsidP="009C7AF1">
            <w:pPr>
              <w:widowControl/>
              <w:autoSpaceDE/>
              <w:autoSpaceDN/>
              <w:ind w:leftChars="-43" w:left="241" w:hangingChars="141" w:hanging="336"/>
              <w:rPr>
                <w:iCs/>
                <w:color w:val="000000"/>
                <w:spacing w:val="-2"/>
                <w:sz w:val="24"/>
                <w:szCs w:val="24"/>
                <w:lang w:eastAsia="ru-RU"/>
              </w:rPr>
            </w:pPr>
          </w:p>
          <w:p w:rsidR="009C7AF1" w:rsidRPr="009C7AF1" w:rsidRDefault="009C7AF1" w:rsidP="009C7AF1">
            <w:pPr>
              <w:widowControl/>
              <w:autoSpaceDE/>
              <w:autoSpaceDN/>
              <w:ind w:leftChars="-43" w:left="241" w:hangingChars="141" w:hanging="336"/>
              <w:rPr>
                <w:iCs/>
                <w:color w:val="000000"/>
                <w:spacing w:val="-2"/>
                <w:sz w:val="24"/>
                <w:szCs w:val="24"/>
                <w:lang w:eastAsia="ru-RU"/>
              </w:rPr>
            </w:pPr>
          </w:p>
          <w:p w:rsidR="009C7AF1" w:rsidRPr="009C7AF1" w:rsidRDefault="009C7AF1" w:rsidP="009C7AF1">
            <w:pPr>
              <w:widowControl/>
              <w:autoSpaceDE/>
              <w:autoSpaceDN/>
              <w:ind w:leftChars="-43" w:left="241" w:hangingChars="141" w:hanging="336"/>
              <w:rPr>
                <w:iCs/>
                <w:color w:val="000000"/>
                <w:spacing w:val="-2"/>
                <w:sz w:val="24"/>
                <w:szCs w:val="24"/>
                <w:lang w:eastAsia="ru-RU"/>
              </w:rPr>
            </w:pPr>
          </w:p>
          <w:p w:rsidR="009C7AF1" w:rsidRDefault="009C7AF1" w:rsidP="009C7AF1">
            <w:pPr>
              <w:widowControl/>
              <w:autoSpaceDE/>
              <w:autoSpaceDN/>
              <w:rPr>
                <w:iCs/>
                <w:color w:val="000000"/>
                <w:spacing w:val="-2"/>
                <w:sz w:val="24"/>
                <w:szCs w:val="24"/>
                <w:lang w:eastAsia="ru-RU"/>
              </w:rPr>
            </w:pPr>
          </w:p>
          <w:p w:rsidR="008C0698" w:rsidRDefault="008C0698" w:rsidP="009C7AF1">
            <w:pPr>
              <w:widowControl/>
              <w:autoSpaceDE/>
              <w:autoSpaceDN/>
              <w:rPr>
                <w:iCs/>
                <w:color w:val="000000"/>
                <w:spacing w:val="-2"/>
                <w:sz w:val="24"/>
                <w:szCs w:val="24"/>
                <w:lang w:eastAsia="ru-RU"/>
              </w:rPr>
            </w:pPr>
          </w:p>
          <w:p w:rsidR="008C0698" w:rsidRPr="009C7AF1" w:rsidRDefault="008C0698" w:rsidP="009C7AF1">
            <w:pPr>
              <w:widowControl/>
              <w:autoSpaceDE/>
              <w:autoSpaceDN/>
              <w:rPr>
                <w:iCs/>
                <w:color w:val="000000"/>
                <w:sz w:val="24"/>
                <w:szCs w:val="24"/>
                <w:lang w:eastAsia="ru-RU"/>
              </w:rPr>
            </w:pPr>
          </w:p>
        </w:tc>
      </w:tr>
      <w:tr w:rsidR="009C7AF1" w:rsidRPr="009C7AF1" w:rsidTr="008C0698">
        <w:trPr>
          <w:gridAfter w:val="1"/>
          <w:wAfter w:w="141" w:type="dxa"/>
          <w:trHeight w:val="537"/>
        </w:trPr>
        <w:tc>
          <w:tcPr>
            <w:tcW w:w="3544" w:type="dxa"/>
            <w:gridSpan w:val="2"/>
            <w:tcBorders>
              <w:top w:val="nil"/>
              <w:left w:val="nil"/>
              <w:bottom w:val="nil"/>
              <w:right w:val="nil"/>
            </w:tcBorders>
            <w:shd w:val="clear" w:color="auto" w:fill="auto"/>
            <w:hideMark/>
          </w:tcPr>
          <w:p w:rsidR="009C7AF1" w:rsidRPr="009C7AF1" w:rsidRDefault="009C7AF1" w:rsidP="008C0698">
            <w:pPr>
              <w:widowControl/>
              <w:autoSpaceDE/>
              <w:autoSpaceDN/>
              <w:ind w:left="-108" w:right="317"/>
              <w:jc w:val="both"/>
              <w:rPr>
                <w:iCs/>
                <w:color w:val="000000"/>
                <w:sz w:val="24"/>
                <w:szCs w:val="24"/>
                <w:lang w:eastAsia="ru-RU"/>
              </w:rPr>
            </w:pPr>
            <w:r w:rsidRPr="009C7AF1">
              <w:rPr>
                <w:iCs/>
                <w:color w:val="000000"/>
                <w:sz w:val="24"/>
                <w:szCs w:val="24"/>
                <w:lang w:eastAsia="ru-RU"/>
              </w:rPr>
              <w:lastRenderedPageBreak/>
              <w:t>При выборе в поле «материал» значений «Материалы</w:t>
            </w:r>
            <w:r w:rsidRPr="009C7AF1">
              <w:rPr>
                <w:iCs/>
                <w:color w:val="000000"/>
                <w:sz w:val="24"/>
                <w:szCs w:val="24"/>
                <w:lang w:eastAsia="ru-RU"/>
              </w:rPr>
              <w:br/>
              <w:t>с окраской (штукатуркой, полимерным покрытием) наружной поверхности» обязательно для заполнения поле «цвет» по таблицам цветовой палитры «RAL»:</w:t>
            </w:r>
          </w:p>
        </w:tc>
        <w:tc>
          <w:tcPr>
            <w:tcW w:w="3402" w:type="dxa"/>
            <w:gridSpan w:val="3"/>
            <w:tcBorders>
              <w:top w:val="nil"/>
              <w:left w:val="nil"/>
              <w:bottom w:val="nil"/>
              <w:right w:val="nil"/>
            </w:tcBorders>
            <w:shd w:val="clear" w:color="auto" w:fill="auto"/>
            <w:noWrap/>
            <w:hideMark/>
          </w:tcPr>
          <w:p w:rsidR="009C7AF1" w:rsidRPr="009C7AF1" w:rsidRDefault="009C7AF1" w:rsidP="00A454F6">
            <w:pPr>
              <w:widowControl/>
              <w:autoSpaceDE/>
              <w:autoSpaceDN/>
              <w:ind w:left="-74" w:right="34"/>
              <w:jc w:val="both"/>
              <w:rPr>
                <w:iCs/>
                <w:color w:val="000000"/>
                <w:sz w:val="24"/>
                <w:szCs w:val="24"/>
                <w:lang w:eastAsia="ru-RU"/>
              </w:rPr>
            </w:pPr>
            <w:r w:rsidRPr="009C7AF1">
              <w:rPr>
                <w:iCs/>
                <w:color w:val="000000"/>
                <w:sz w:val="24"/>
                <w:szCs w:val="24"/>
                <w:lang w:eastAsia="ru-RU"/>
              </w:rPr>
              <w:t>При выборе в поле «материал» значений «Материалы с сохранением естественной (природной) поверхности (цвета)» в поле «цвет» указывается автоматически «природный»</w:t>
            </w:r>
          </w:p>
        </w:tc>
        <w:tc>
          <w:tcPr>
            <w:tcW w:w="3260" w:type="dxa"/>
            <w:gridSpan w:val="3"/>
            <w:tcBorders>
              <w:top w:val="nil"/>
              <w:left w:val="nil"/>
              <w:bottom w:val="nil"/>
              <w:right w:val="nil"/>
            </w:tcBorders>
            <w:shd w:val="clear" w:color="auto" w:fill="auto"/>
            <w:hideMark/>
          </w:tcPr>
          <w:p w:rsidR="009C7AF1" w:rsidRPr="009C7AF1" w:rsidRDefault="009C7AF1" w:rsidP="009F07D7">
            <w:pPr>
              <w:widowControl/>
              <w:autoSpaceDE/>
              <w:autoSpaceDN/>
              <w:ind w:left="176"/>
              <w:jc w:val="both"/>
              <w:rPr>
                <w:iCs/>
                <w:color w:val="000000"/>
                <w:sz w:val="24"/>
                <w:szCs w:val="24"/>
                <w:lang w:eastAsia="ru-RU"/>
              </w:rPr>
            </w:pPr>
            <w:r w:rsidRPr="009C7AF1">
              <w:rPr>
                <w:iCs/>
                <w:color w:val="000000"/>
                <w:sz w:val="24"/>
                <w:szCs w:val="24"/>
                <w:lang w:eastAsia="ru-RU"/>
              </w:rPr>
              <w:t xml:space="preserve">При выборе в поле «материал» значений «Материалы </w:t>
            </w:r>
            <w:r w:rsidRPr="009C7AF1">
              <w:rPr>
                <w:iCs/>
                <w:color w:val="000000"/>
                <w:sz w:val="24"/>
                <w:szCs w:val="24"/>
                <w:lang w:eastAsia="ru-RU"/>
              </w:rPr>
              <w:br/>
              <w:t>с имитацией естественной (природной) поверхности (цвета)» обязательно для заполнения поле «цвет»:</w:t>
            </w:r>
          </w:p>
        </w:tc>
      </w:tr>
      <w:tr w:rsidR="009C7AF1" w:rsidRPr="009C7AF1" w:rsidTr="008C0698">
        <w:trPr>
          <w:gridAfter w:val="1"/>
          <w:wAfter w:w="141" w:type="dxa"/>
          <w:trHeight w:val="537"/>
        </w:trPr>
        <w:tc>
          <w:tcPr>
            <w:tcW w:w="3544" w:type="dxa"/>
            <w:gridSpan w:val="2"/>
            <w:tcBorders>
              <w:top w:val="nil"/>
              <w:left w:val="nil"/>
              <w:bottom w:val="nil"/>
              <w:right w:val="nil"/>
            </w:tcBorders>
            <w:shd w:val="clear" w:color="auto" w:fill="auto"/>
          </w:tcPr>
          <w:p w:rsidR="009C7AF1" w:rsidRPr="009C7AF1" w:rsidRDefault="009C7AF1" w:rsidP="009C7AF1">
            <w:pPr>
              <w:widowControl/>
              <w:autoSpaceDE/>
              <w:autoSpaceDN/>
              <w:ind w:left="-108"/>
              <w:rPr>
                <w:iCs/>
                <w:color w:val="000000"/>
                <w:sz w:val="24"/>
                <w:szCs w:val="24"/>
                <w:lang w:eastAsia="ru-RU"/>
              </w:rPr>
            </w:pP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желтый RAL 1000 «зелено-бежевый»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желтый RAL 1001 «бежевый»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желтый RAL 1002 «песочно-желтый»</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желтый RAL 1003 «сигнальный желтый»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желтый RAL 1004 «желто-золотой»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желтый RAL 1005 «медово-желтый»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желтый RAL 1006 «кукурузно-желтый»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желтый RAL 1007 «</w:t>
            </w:r>
            <w:proofErr w:type="spellStart"/>
            <w:r w:rsidRPr="009C7AF1">
              <w:rPr>
                <w:iCs/>
                <w:color w:val="000000"/>
                <w:sz w:val="24"/>
                <w:szCs w:val="24"/>
                <w:lang w:eastAsia="ru-RU"/>
              </w:rPr>
              <w:t>нарциссово</w:t>
            </w:r>
            <w:proofErr w:type="spellEnd"/>
            <w:r w:rsidRPr="009C7AF1">
              <w:rPr>
                <w:iCs/>
                <w:color w:val="000000"/>
                <w:sz w:val="24"/>
                <w:szCs w:val="24"/>
                <w:lang w:eastAsia="ru-RU"/>
              </w:rPr>
              <w:t xml:space="preserve">-желтый»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желтый RAL 1011 «коричнево-бежевый»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желтый RAL 1012 «лимонно-желтый»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желтый RAL 1013 «жемчужно-белый»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желтый RAL 1014 «слоновая кость»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желтый RAL 1015 «светлая слоновая кость»</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желтый RAL 1016 «желтая сера»</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желтый RAL 1017 «</w:t>
            </w:r>
            <w:proofErr w:type="spellStart"/>
            <w:r w:rsidRPr="009C7AF1">
              <w:rPr>
                <w:iCs/>
                <w:color w:val="000000"/>
                <w:sz w:val="24"/>
                <w:szCs w:val="24"/>
                <w:lang w:eastAsia="ru-RU"/>
              </w:rPr>
              <w:t>шафраново</w:t>
            </w:r>
            <w:proofErr w:type="spellEnd"/>
            <w:r w:rsidRPr="009C7AF1">
              <w:rPr>
                <w:iCs/>
                <w:color w:val="000000"/>
                <w:sz w:val="24"/>
                <w:szCs w:val="24"/>
                <w:lang w:eastAsia="ru-RU"/>
              </w:rPr>
              <w:t xml:space="preserve">-желтый»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желтый RAL 1018 «цинково-желтый»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желтый RAL 1019 «серо-бежевый»</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желтый RAL 1020 «оливково-желтый»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lastRenderedPageBreak/>
              <w:t>желтый RAL 1021 «</w:t>
            </w:r>
            <w:proofErr w:type="spellStart"/>
            <w:r w:rsidRPr="009C7AF1">
              <w:rPr>
                <w:iCs/>
                <w:color w:val="000000"/>
                <w:sz w:val="24"/>
                <w:szCs w:val="24"/>
                <w:lang w:eastAsia="ru-RU"/>
              </w:rPr>
              <w:t>рапсово</w:t>
            </w:r>
            <w:proofErr w:type="spellEnd"/>
            <w:r w:rsidRPr="009C7AF1">
              <w:rPr>
                <w:iCs/>
                <w:color w:val="000000"/>
                <w:sz w:val="24"/>
                <w:szCs w:val="24"/>
                <w:lang w:eastAsia="ru-RU"/>
              </w:rPr>
              <w:t xml:space="preserve">-желтый»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желтый RAL 1023 «транспортно-желтый»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желтый RAL 1024 «охра желтая»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желтый RAL 1027 «карри желтый»</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желтый RAL 1028 «</w:t>
            </w:r>
            <w:proofErr w:type="spellStart"/>
            <w:r w:rsidRPr="009C7AF1">
              <w:rPr>
                <w:iCs/>
                <w:color w:val="000000"/>
                <w:sz w:val="24"/>
                <w:szCs w:val="24"/>
                <w:lang w:eastAsia="ru-RU"/>
              </w:rPr>
              <w:t>дынно</w:t>
            </w:r>
            <w:proofErr w:type="spellEnd"/>
            <w:r w:rsidRPr="009C7AF1">
              <w:rPr>
                <w:iCs/>
                <w:color w:val="000000"/>
                <w:sz w:val="24"/>
                <w:szCs w:val="24"/>
                <w:lang w:eastAsia="ru-RU"/>
              </w:rPr>
              <w:t xml:space="preserve">-желтый»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желтый RAL 1032 «желтый ракитник»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желтый RAL 1033 «</w:t>
            </w:r>
            <w:proofErr w:type="spellStart"/>
            <w:r w:rsidRPr="009C7AF1">
              <w:rPr>
                <w:iCs/>
                <w:color w:val="000000"/>
                <w:sz w:val="24"/>
                <w:szCs w:val="24"/>
                <w:lang w:eastAsia="ru-RU"/>
              </w:rPr>
              <w:t>георгиново</w:t>
            </w:r>
            <w:proofErr w:type="spellEnd"/>
            <w:r w:rsidRPr="009C7AF1">
              <w:rPr>
                <w:iCs/>
                <w:color w:val="000000"/>
                <w:sz w:val="24"/>
                <w:szCs w:val="24"/>
                <w:lang w:eastAsia="ru-RU"/>
              </w:rPr>
              <w:t xml:space="preserve">-желтый»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желтый RAL 1034 «пастельно желтый»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желтый RAL 1035 «перламутрово-бежевый»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желтый RAL 1037 «желто-золотой»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оранжевый RAL 2000 «желто-оранжевый»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оранжевый RAL 2001 «желто-оранжевый»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оранжевый RAL 2002 «алый»</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оранжевый RAL 2003 «пастельно-оранжевый»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оранжевый RAL 2004 «желто-оранжевый»</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оранжевый RAL 2008 «ярко-красно-оранжевый»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оранжевый RAL 2009 «транспортный оранжевый»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оранжевый RAL 2010 «сигнальный оранжевый»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оранжевый RAL 2011 «насыщенный оранжевый»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оранжевый RAL 2012 «лососево-оранжевый»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оранжевый RAL 2013 «перламутрово-оранжевый»</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красный RAL 3000 «огненно-красный»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красный RAL 3001 «сигнальный красный»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красный RAL 3002 «карминно-красный»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красный RAL 3003 «рубиново-красный»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красный RAL 3004 «пурпурно-красный»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красный RAL 3005 «винно-красный»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lastRenderedPageBreak/>
              <w:t xml:space="preserve">красный RAL 3007 «черно-красный»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красный RAL 3009 «оксид-красный»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красный RAL 3011 «коричнево-красный»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красный RAL 3012 «бежево-красный»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красный RAL 3013 «томатно-красный»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красный RAL 3014 «розовый антик»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красный RAL 3015 «светло-розовый»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красный RAL 3016 «кораллово-красный»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красный RAL 3017 «розовый»</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красный RAL 3018 «клубнично-красный»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красный RAL 3020 «транспортный красный»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красный RAL 3022 «лососево-красный»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красный RAL 3027 «малиново-красный»</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красный RAL 3028 «красный»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красный RAL 3031 «</w:t>
            </w:r>
            <w:proofErr w:type="spellStart"/>
            <w:r w:rsidRPr="009C7AF1">
              <w:rPr>
                <w:iCs/>
                <w:color w:val="000000"/>
                <w:sz w:val="24"/>
                <w:szCs w:val="24"/>
                <w:lang w:eastAsia="ru-RU"/>
              </w:rPr>
              <w:t>ориент</w:t>
            </w:r>
            <w:proofErr w:type="spellEnd"/>
            <w:r w:rsidRPr="009C7AF1">
              <w:rPr>
                <w:iCs/>
                <w:color w:val="000000"/>
                <w:sz w:val="24"/>
                <w:szCs w:val="24"/>
                <w:lang w:eastAsia="ru-RU"/>
              </w:rPr>
              <w:t xml:space="preserve"> красный»</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красный RAL 3032 «перламутрово-рубиновый»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красный RAL 3033 «перламутрово-розовый»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фиолетовый RAL 4001 «красно-сиреневый»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фиолетовый RAL 4002 «красно-фиолетовый»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фиолетовый RAL 4003 «</w:t>
            </w:r>
            <w:proofErr w:type="spellStart"/>
            <w:r w:rsidRPr="009C7AF1">
              <w:rPr>
                <w:iCs/>
                <w:color w:val="000000"/>
                <w:sz w:val="24"/>
                <w:szCs w:val="24"/>
                <w:lang w:eastAsia="ru-RU"/>
              </w:rPr>
              <w:t>вересково</w:t>
            </w:r>
            <w:proofErr w:type="spellEnd"/>
            <w:r w:rsidRPr="009C7AF1">
              <w:rPr>
                <w:iCs/>
                <w:color w:val="000000"/>
                <w:sz w:val="24"/>
                <w:szCs w:val="24"/>
                <w:lang w:eastAsia="ru-RU"/>
              </w:rPr>
              <w:t xml:space="preserve">-фиолетовый»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фиолетовый RAL 4004 «бордово-фиолетовый»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фиолетовый RAL 4005 «сине-сиреневый»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фиолетовый RAL 4006 «транспортный пурпурный»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фиолетовый RAL 4007 «пурпурно-фиолетовый»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фиолетовый RAL 4008 «сигнальный фиолетовый»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фиолетовый RAL 4009 «пастельно-фиолетовый»</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фиолетовый RAL 4010 «</w:t>
            </w:r>
            <w:proofErr w:type="spellStart"/>
            <w:r w:rsidRPr="009C7AF1">
              <w:rPr>
                <w:iCs/>
                <w:color w:val="000000"/>
                <w:sz w:val="24"/>
                <w:szCs w:val="24"/>
                <w:lang w:eastAsia="ru-RU"/>
              </w:rPr>
              <w:t>телемагента</w:t>
            </w:r>
            <w:proofErr w:type="spellEnd"/>
            <w:r w:rsidRPr="009C7AF1">
              <w:rPr>
                <w:iCs/>
                <w:color w:val="000000"/>
                <w:sz w:val="24"/>
                <w:szCs w:val="24"/>
                <w:lang w:eastAsia="ru-RU"/>
              </w:rPr>
              <w:t>»</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lastRenderedPageBreak/>
              <w:t xml:space="preserve">фиолетовый RAL 4011 «перламутрово-фиолетовый»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фиолетовый RAL 4012 «перламутрово-ежевичный»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синий RAL 5000 «фиолетово-синий»</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синий RAL 5001 «зелено-синий»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синий RAL 5002 «</w:t>
            </w:r>
            <w:proofErr w:type="spellStart"/>
            <w:r w:rsidRPr="009C7AF1">
              <w:rPr>
                <w:iCs/>
                <w:color w:val="000000"/>
                <w:sz w:val="24"/>
                <w:szCs w:val="24"/>
                <w:lang w:eastAsia="ru-RU"/>
              </w:rPr>
              <w:t>ультрамариново</w:t>
            </w:r>
            <w:proofErr w:type="spellEnd"/>
            <w:r w:rsidRPr="009C7AF1">
              <w:rPr>
                <w:iCs/>
                <w:color w:val="000000"/>
                <w:sz w:val="24"/>
                <w:szCs w:val="24"/>
                <w:lang w:eastAsia="ru-RU"/>
              </w:rPr>
              <w:t xml:space="preserve">-синий»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синий RAL 5003 «сапфирово-синий»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синий RAL 5004 «черно-синий»</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синий RAL 5005 «сигнально-синий»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синий RAL 5007 «</w:t>
            </w:r>
            <w:proofErr w:type="spellStart"/>
            <w:r w:rsidRPr="009C7AF1">
              <w:rPr>
                <w:iCs/>
                <w:color w:val="000000"/>
                <w:sz w:val="24"/>
                <w:szCs w:val="24"/>
                <w:lang w:eastAsia="ru-RU"/>
              </w:rPr>
              <w:t>бриллиантово</w:t>
            </w:r>
            <w:proofErr w:type="spellEnd"/>
            <w:r w:rsidRPr="009C7AF1">
              <w:rPr>
                <w:iCs/>
                <w:color w:val="000000"/>
                <w:sz w:val="24"/>
                <w:szCs w:val="24"/>
                <w:lang w:eastAsia="ru-RU"/>
              </w:rPr>
              <w:t xml:space="preserve">-синий»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синий RAL 5008 «серо-синий»</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синий RAL 5009 «лазурно-синий»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синий RAL 5010 «</w:t>
            </w:r>
            <w:proofErr w:type="spellStart"/>
            <w:r w:rsidRPr="009C7AF1">
              <w:rPr>
                <w:iCs/>
                <w:color w:val="000000"/>
                <w:sz w:val="24"/>
                <w:szCs w:val="24"/>
                <w:lang w:eastAsia="ru-RU"/>
              </w:rPr>
              <w:t>горечавкаво</w:t>
            </w:r>
            <w:proofErr w:type="spellEnd"/>
            <w:r w:rsidRPr="009C7AF1">
              <w:rPr>
                <w:iCs/>
                <w:color w:val="000000"/>
                <w:sz w:val="24"/>
                <w:szCs w:val="24"/>
                <w:lang w:eastAsia="ru-RU"/>
              </w:rPr>
              <w:t xml:space="preserve">-синий»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синий RAL 5011 «стально-синий»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синий RAL 5012 «голубой»</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синий RAL 5013 «</w:t>
            </w:r>
            <w:proofErr w:type="spellStart"/>
            <w:r w:rsidRPr="009C7AF1">
              <w:rPr>
                <w:iCs/>
                <w:color w:val="000000"/>
                <w:sz w:val="24"/>
                <w:szCs w:val="24"/>
                <w:lang w:eastAsia="ru-RU"/>
              </w:rPr>
              <w:t>кобальтово</w:t>
            </w:r>
            <w:proofErr w:type="spellEnd"/>
            <w:r w:rsidRPr="009C7AF1">
              <w:rPr>
                <w:iCs/>
                <w:color w:val="000000"/>
                <w:sz w:val="24"/>
                <w:szCs w:val="24"/>
                <w:lang w:eastAsia="ru-RU"/>
              </w:rPr>
              <w:t xml:space="preserve">-синий»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синий RAL 5014 «</w:t>
            </w:r>
            <w:proofErr w:type="spellStart"/>
            <w:r w:rsidRPr="009C7AF1">
              <w:rPr>
                <w:iCs/>
                <w:color w:val="000000"/>
                <w:sz w:val="24"/>
                <w:szCs w:val="24"/>
                <w:lang w:eastAsia="ru-RU"/>
              </w:rPr>
              <w:t>голубино</w:t>
            </w:r>
            <w:proofErr w:type="spellEnd"/>
            <w:r w:rsidRPr="009C7AF1">
              <w:rPr>
                <w:iCs/>
                <w:color w:val="000000"/>
                <w:sz w:val="24"/>
                <w:szCs w:val="24"/>
                <w:lang w:eastAsia="ru-RU"/>
              </w:rPr>
              <w:t xml:space="preserve">-синий»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синий RAL 5015 «небесно-синий»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синий RAL 5017 «транспортный синий»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синий RAL 5018 «бирюзово-синий»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синий RAL 5019 «</w:t>
            </w:r>
            <w:proofErr w:type="spellStart"/>
            <w:r w:rsidRPr="009C7AF1">
              <w:rPr>
                <w:iCs/>
                <w:color w:val="000000"/>
                <w:sz w:val="24"/>
                <w:szCs w:val="24"/>
                <w:lang w:eastAsia="ru-RU"/>
              </w:rPr>
              <w:t>капри</w:t>
            </w:r>
            <w:proofErr w:type="spellEnd"/>
            <w:r w:rsidRPr="009C7AF1">
              <w:rPr>
                <w:iCs/>
                <w:color w:val="000000"/>
                <w:sz w:val="24"/>
                <w:szCs w:val="24"/>
                <w:lang w:eastAsia="ru-RU"/>
              </w:rPr>
              <w:t xml:space="preserve"> синий»</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синий RAL 5020 «океанская синь»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синий RAL 5021 «водная синь»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синий RAL 5022 «ночной синий»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синий RAL 5023 «отдаленно синий»</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синий RAL 5024 «пастельно-синий»</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синий RAL 5025 «перламутрово-</w:t>
            </w:r>
            <w:proofErr w:type="spellStart"/>
            <w:r w:rsidRPr="009C7AF1">
              <w:rPr>
                <w:iCs/>
                <w:color w:val="000000"/>
                <w:sz w:val="24"/>
                <w:szCs w:val="24"/>
                <w:lang w:eastAsia="ru-RU"/>
              </w:rPr>
              <w:t>горечавкаво</w:t>
            </w:r>
            <w:proofErr w:type="spellEnd"/>
            <w:r w:rsidRPr="009C7AF1">
              <w:rPr>
                <w:iCs/>
                <w:color w:val="000000"/>
                <w:sz w:val="24"/>
                <w:szCs w:val="24"/>
                <w:lang w:eastAsia="ru-RU"/>
              </w:rPr>
              <w:t xml:space="preserve">-синий»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синий RAL 5026 «перламутровый ночной синий»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зеленый RAL 6000 «</w:t>
            </w:r>
            <w:proofErr w:type="spellStart"/>
            <w:r w:rsidRPr="009C7AF1">
              <w:rPr>
                <w:iCs/>
                <w:color w:val="000000"/>
                <w:sz w:val="24"/>
                <w:szCs w:val="24"/>
                <w:lang w:eastAsia="ru-RU"/>
              </w:rPr>
              <w:t>патиново</w:t>
            </w:r>
            <w:proofErr w:type="spellEnd"/>
            <w:r w:rsidRPr="009C7AF1">
              <w:rPr>
                <w:iCs/>
                <w:color w:val="000000"/>
                <w:sz w:val="24"/>
                <w:szCs w:val="24"/>
                <w:lang w:eastAsia="ru-RU"/>
              </w:rPr>
              <w:t>-зеленый»</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зеленый RAL 6001 «изумрудно-зеленый»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lastRenderedPageBreak/>
              <w:t xml:space="preserve">зеленый RAL 6002 «лиственно-зеленый»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зеленый RAL 6003 «оливково-зеленый»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зеленый RAL 6004 «сине-зеленый»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зеленый RAL 6005 «зеленый мох»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зеленый RAL 6006 «серо-оливковый»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зеленый RAL 6007 «бутылочно-зеленый»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зеленый RAL 6008 «коричнево-зеленый»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зеленый RAL 6009 «пихтовый зеленый»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зеленый RAL 6010 «травяной зеленый»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зеленый RAL 6011 «</w:t>
            </w:r>
            <w:proofErr w:type="spellStart"/>
            <w:r w:rsidRPr="009C7AF1">
              <w:rPr>
                <w:iCs/>
                <w:color w:val="000000"/>
                <w:sz w:val="24"/>
                <w:szCs w:val="24"/>
                <w:lang w:eastAsia="ru-RU"/>
              </w:rPr>
              <w:t>резедово</w:t>
            </w:r>
            <w:proofErr w:type="spellEnd"/>
            <w:r w:rsidRPr="009C7AF1">
              <w:rPr>
                <w:iCs/>
                <w:color w:val="000000"/>
                <w:sz w:val="24"/>
                <w:szCs w:val="24"/>
                <w:lang w:eastAsia="ru-RU"/>
              </w:rPr>
              <w:t xml:space="preserve">-зеленый»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зеленый RAL 6012 «черно-зеленый»</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зеленый RAL 6013 «тростниково-зеленый»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зеленый RAL 6014 «желто-оливковый»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зеленый RAL 6015 «черно-оливковый»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зеленый RAL 6016 «бирюзово-зеленый»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зеленый RAL 6017 «майский зеленый»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зеленый RAL 6018 «желто-зеленый»</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 зеленый RAL 6019 «бело-зеленый»</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зеленый RAL 6020 «хромовый зеленый»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зеленый RAL 6021 «бледно-зеленый»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зеленый RAL 6022 «коричнево-оливковый»</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 зеленый RAL 6024 «транспортный зеленый»</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зеленый RAL 6025 «папоротниково-зеленый»</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 зеленый RAL 6025 «папоротниково-зеленый»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зеленый RAL 6026 «опаловый зеленый»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зеленый RAL 6027 «светло-зеленый»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lastRenderedPageBreak/>
              <w:t xml:space="preserve">зеленый RAL 6028 «сосновый зеленый»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зеленый RAL 6029 «мятно-зеленый»</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зеленый RAL 6032 «сигнальный зеленый»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зеленый RAL 6033 «мятно-бирюзовый»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зеленый RAL 6034 «пастельно-бирюзовый»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зеленый RAL 6035 «перламутрово-зеленый»</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зеленый RAL 6036 «перламутровый опаловый зеленый»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зеленый RAL 6037 «зеленый»</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серый RAL 7000 «серая белка»</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серый RAL 7001 «серебристо-серый»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серый RAL 7002 «оливково-серый»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серый RAL 7003 «серый мох»</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серый RAL 7004 «сигнальный серый»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серый RAL 7005 «</w:t>
            </w:r>
            <w:proofErr w:type="spellStart"/>
            <w:r w:rsidRPr="009C7AF1">
              <w:rPr>
                <w:iCs/>
                <w:color w:val="000000"/>
                <w:sz w:val="24"/>
                <w:szCs w:val="24"/>
                <w:lang w:eastAsia="ru-RU"/>
              </w:rPr>
              <w:t>мышино</w:t>
            </w:r>
            <w:proofErr w:type="spellEnd"/>
            <w:r w:rsidRPr="009C7AF1">
              <w:rPr>
                <w:iCs/>
                <w:color w:val="000000"/>
                <w:sz w:val="24"/>
                <w:szCs w:val="24"/>
                <w:lang w:eastAsia="ru-RU"/>
              </w:rPr>
              <w:t xml:space="preserve">-серый»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серый RAL 7006 «бежево-серый»</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серый RAL 7008 «серое хаки»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серый RAL 7009 «зелено-серый»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серый RAL 7010 «</w:t>
            </w:r>
            <w:proofErr w:type="spellStart"/>
            <w:r w:rsidRPr="009C7AF1">
              <w:rPr>
                <w:iCs/>
                <w:color w:val="000000"/>
                <w:sz w:val="24"/>
                <w:szCs w:val="24"/>
                <w:lang w:eastAsia="ru-RU"/>
              </w:rPr>
              <w:t>брезентово</w:t>
            </w:r>
            <w:proofErr w:type="spellEnd"/>
            <w:r w:rsidRPr="009C7AF1">
              <w:rPr>
                <w:iCs/>
                <w:color w:val="000000"/>
                <w:sz w:val="24"/>
                <w:szCs w:val="24"/>
                <w:lang w:eastAsia="ru-RU"/>
              </w:rPr>
              <w:t xml:space="preserve">-серый»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серый RAL 7011 «железно-серый»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серый RAL 7012 «</w:t>
            </w:r>
            <w:proofErr w:type="spellStart"/>
            <w:r w:rsidRPr="009C7AF1">
              <w:rPr>
                <w:iCs/>
                <w:color w:val="000000"/>
                <w:sz w:val="24"/>
                <w:szCs w:val="24"/>
                <w:lang w:eastAsia="ru-RU"/>
              </w:rPr>
              <w:t>базальтово</w:t>
            </w:r>
            <w:proofErr w:type="spellEnd"/>
            <w:r w:rsidRPr="009C7AF1">
              <w:rPr>
                <w:iCs/>
                <w:color w:val="000000"/>
                <w:sz w:val="24"/>
                <w:szCs w:val="24"/>
                <w:lang w:eastAsia="ru-RU"/>
              </w:rPr>
              <w:t xml:space="preserve">-серый»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серый RAL 7013 «коричнево-серый»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серый RAL 7015 «сланцево-серый»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серый RAL 7016 «</w:t>
            </w:r>
            <w:proofErr w:type="spellStart"/>
            <w:r w:rsidRPr="009C7AF1">
              <w:rPr>
                <w:iCs/>
                <w:color w:val="000000"/>
                <w:sz w:val="24"/>
                <w:szCs w:val="24"/>
                <w:lang w:eastAsia="ru-RU"/>
              </w:rPr>
              <w:t>антрацитово</w:t>
            </w:r>
            <w:proofErr w:type="spellEnd"/>
            <w:r w:rsidRPr="009C7AF1">
              <w:rPr>
                <w:iCs/>
                <w:color w:val="000000"/>
                <w:sz w:val="24"/>
                <w:szCs w:val="24"/>
                <w:lang w:eastAsia="ru-RU"/>
              </w:rPr>
              <w:t xml:space="preserve">-серый»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серый RAL 7021 «черно-серый»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серый RAL 7022 «серая умбра»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серый RAL 7023 «серый бетон»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серый RAL 7024 «графитовый серый»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серый RAL 7026 «</w:t>
            </w:r>
            <w:proofErr w:type="spellStart"/>
            <w:r w:rsidRPr="009C7AF1">
              <w:rPr>
                <w:iCs/>
                <w:color w:val="000000"/>
                <w:sz w:val="24"/>
                <w:szCs w:val="24"/>
                <w:lang w:eastAsia="ru-RU"/>
              </w:rPr>
              <w:t>гранитово</w:t>
            </w:r>
            <w:proofErr w:type="spellEnd"/>
            <w:r w:rsidRPr="009C7AF1">
              <w:rPr>
                <w:iCs/>
                <w:color w:val="000000"/>
                <w:sz w:val="24"/>
                <w:szCs w:val="24"/>
                <w:lang w:eastAsia="ru-RU"/>
              </w:rPr>
              <w:t xml:space="preserve">-серый»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серый RAL 7030 «каменно-серый»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серый RAL 7031 «сине-серый»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lastRenderedPageBreak/>
              <w:t xml:space="preserve">серый RAL 7032 «галечный серый»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серый RAL 7033 «цементно-серый»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серый RAL 7034 «желто-серый»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серый RAL 7035 «светло-серый»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серый RAL 7036 «платиново-серый»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серый RAL 7037 «пыльно-серый»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серый RAL 7038 «агатовый серый»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серый RAL 7039 «кварцевый серый»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серый RAL 7040 «серое окно»</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серый RAL 7032 «галечный серый»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серый RAL 7033 «цементно-серый»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серый RAL 7034 «желто-серый»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серый RAL 7035 «светло-серый»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серый RAL 7036 «платиново-серый»</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серый RAL 7037 «пыльно-серый»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серый RAL 7038 «агатовый серый»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серый RAL 7039 «кварцевый серый»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серый RAL 7040 «серое окно»</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серый RAL 7042 «транспортный серый А»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серый RAL 7043 «транспортный серый Б»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серый RAL 7044 «серый шелк»</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серый RAL 7045 «</w:t>
            </w:r>
            <w:proofErr w:type="spellStart"/>
            <w:r w:rsidRPr="009C7AF1">
              <w:rPr>
                <w:iCs/>
                <w:color w:val="000000"/>
                <w:sz w:val="24"/>
                <w:szCs w:val="24"/>
                <w:lang w:eastAsia="ru-RU"/>
              </w:rPr>
              <w:t>телегрей</w:t>
            </w:r>
            <w:proofErr w:type="spellEnd"/>
            <w:r w:rsidRPr="009C7AF1">
              <w:rPr>
                <w:iCs/>
                <w:color w:val="000000"/>
                <w:sz w:val="24"/>
                <w:szCs w:val="24"/>
                <w:lang w:eastAsia="ru-RU"/>
              </w:rPr>
              <w:t xml:space="preserve"> 1»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серый RAL 7046 «</w:t>
            </w:r>
            <w:proofErr w:type="spellStart"/>
            <w:r w:rsidRPr="009C7AF1">
              <w:rPr>
                <w:iCs/>
                <w:color w:val="000000"/>
                <w:sz w:val="24"/>
                <w:szCs w:val="24"/>
                <w:lang w:eastAsia="ru-RU"/>
              </w:rPr>
              <w:t>телегрей</w:t>
            </w:r>
            <w:proofErr w:type="spellEnd"/>
            <w:r w:rsidRPr="009C7AF1">
              <w:rPr>
                <w:iCs/>
                <w:color w:val="000000"/>
                <w:sz w:val="24"/>
                <w:szCs w:val="24"/>
                <w:lang w:eastAsia="ru-RU"/>
              </w:rPr>
              <w:t xml:space="preserve"> 2»</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серый RAL 7047 «</w:t>
            </w:r>
            <w:proofErr w:type="spellStart"/>
            <w:r w:rsidRPr="009C7AF1">
              <w:rPr>
                <w:iCs/>
                <w:color w:val="000000"/>
                <w:sz w:val="24"/>
                <w:szCs w:val="24"/>
                <w:lang w:eastAsia="ru-RU"/>
              </w:rPr>
              <w:t>телегрей</w:t>
            </w:r>
            <w:proofErr w:type="spellEnd"/>
            <w:r w:rsidRPr="009C7AF1">
              <w:rPr>
                <w:iCs/>
                <w:color w:val="000000"/>
                <w:sz w:val="24"/>
                <w:szCs w:val="24"/>
                <w:lang w:eastAsia="ru-RU"/>
              </w:rPr>
              <w:t xml:space="preserve"> 4»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серый RAL 7048 «перламутровый </w:t>
            </w:r>
            <w:proofErr w:type="spellStart"/>
            <w:r w:rsidRPr="009C7AF1">
              <w:rPr>
                <w:iCs/>
                <w:color w:val="000000"/>
                <w:sz w:val="24"/>
                <w:szCs w:val="24"/>
                <w:lang w:eastAsia="ru-RU"/>
              </w:rPr>
              <w:t>мышино</w:t>
            </w:r>
            <w:proofErr w:type="spellEnd"/>
            <w:r w:rsidRPr="009C7AF1">
              <w:rPr>
                <w:iCs/>
                <w:color w:val="000000"/>
                <w:sz w:val="24"/>
                <w:szCs w:val="24"/>
                <w:lang w:eastAsia="ru-RU"/>
              </w:rPr>
              <w:t xml:space="preserve">-серый»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серый RAL 9002 «светло-серый»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серый RAL 9006 «бело-алюминиевый»</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серый RAL 9007 «темно-алюминиевый»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серый RAL 9022 «перламутровый светло-серый»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серый RAL 9023 «перламутровый темно-серый»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коричневый RAL 8000 «зелено-коричневый»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lastRenderedPageBreak/>
              <w:t xml:space="preserve">коричневый RAL 8001 «охра коричневая»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коричневый RAL 8002 «сигнальный коричневый»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коричневый RAL 8003 «глиняный коричневый»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коричневый RAL 8004 «медно-коричневый»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коричневый RAL 8007 «олень коричневый»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коричневый RAL 8008 «оливково-коричневый»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коричневый RAL 8011 «орехово-коричневый»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коричневый RAL 8012 «красно-коричневый»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коричневый RAL 8014 «сепия коричневый»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коричневый RAL 8015 «каштаново-коричневый»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коричневый RAL 8016 «махаон коричневый»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коричневый RAL 8017 «шоколадно-коричневый»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коричневый RAL 8019 «серо-коричневый»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коричневый RAL 8022 «черно-коричневый»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коричневый RAL 8023 «оранжево-коричневый»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коричневый RAL 8024 «бежево-коричневый»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коричневый RAL 8025 «бледно-коричневый»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коричневый RAL 8028 «терракотовый»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коричневый RAL 8029 «перламутровый медный»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черный RAL 9004 «сигнальный черный»</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черный RAL 9005 «черный янтарь»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черный RAL 9011 «</w:t>
            </w:r>
            <w:proofErr w:type="spellStart"/>
            <w:r w:rsidRPr="009C7AF1">
              <w:rPr>
                <w:iCs/>
                <w:color w:val="000000"/>
                <w:sz w:val="24"/>
                <w:szCs w:val="24"/>
                <w:lang w:eastAsia="ru-RU"/>
              </w:rPr>
              <w:t>графитно</w:t>
            </w:r>
            <w:proofErr w:type="spellEnd"/>
            <w:r w:rsidRPr="009C7AF1">
              <w:rPr>
                <w:iCs/>
                <w:color w:val="000000"/>
                <w:sz w:val="24"/>
                <w:szCs w:val="24"/>
                <w:lang w:eastAsia="ru-RU"/>
              </w:rPr>
              <w:t>-черный»</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черный RAL 9017 «транспортный черный»</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белый RAL 9001 «кремово-белый»</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белый RAL 9003 «сигнальный белый»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белый RAL 9010 «белый»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lastRenderedPageBreak/>
              <w:t xml:space="preserve">белый RAL 9016 «транспортный белый»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белый RAL 9018 «</w:t>
            </w:r>
            <w:proofErr w:type="spellStart"/>
            <w:r w:rsidRPr="009C7AF1">
              <w:rPr>
                <w:iCs/>
                <w:color w:val="000000"/>
                <w:sz w:val="24"/>
                <w:szCs w:val="24"/>
                <w:lang w:eastAsia="ru-RU"/>
              </w:rPr>
              <w:t>папирусно</w:t>
            </w:r>
            <w:proofErr w:type="spellEnd"/>
            <w:r w:rsidRPr="009C7AF1">
              <w:rPr>
                <w:iCs/>
                <w:color w:val="000000"/>
                <w:sz w:val="24"/>
                <w:szCs w:val="24"/>
                <w:lang w:eastAsia="ru-RU"/>
              </w:rPr>
              <w:t xml:space="preserve">-белый»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или</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желтый «RAL </w:t>
            </w:r>
            <w:proofErr w:type="spellStart"/>
            <w:r w:rsidRPr="009C7AF1">
              <w:rPr>
                <w:iCs/>
                <w:color w:val="000000"/>
                <w:sz w:val="24"/>
                <w:szCs w:val="24"/>
                <w:lang w:eastAsia="ru-RU"/>
              </w:rPr>
              <w:t>Design</w:t>
            </w:r>
            <w:proofErr w:type="spellEnd"/>
            <w:r w:rsidRPr="009C7AF1">
              <w:rPr>
                <w:iCs/>
                <w:color w:val="000000"/>
                <w:sz w:val="24"/>
                <w:szCs w:val="24"/>
                <w:lang w:eastAsia="ru-RU"/>
              </w:rPr>
              <w:t xml:space="preserve">» с указанием вручную семизначной нумерации оранжевый «RAL </w:t>
            </w:r>
            <w:proofErr w:type="spellStart"/>
            <w:r w:rsidRPr="009C7AF1">
              <w:rPr>
                <w:iCs/>
                <w:color w:val="000000"/>
                <w:sz w:val="24"/>
                <w:szCs w:val="24"/>
                <w:lang w:eastAsia="ru-RU"/>
              </w:rPr>
              <w:t>Design</w:t>
            </w:r>
            <w:proofErr w:type="spellEnd"/>
            <w:r w:rsidRPr="009C7AF1">
              <w:rPr>
                <w:iCs/>
                <w:color w:val="000000"/>
                <w:sz w:val="24"/>
                <w:szCs w:val="24"/>
                <w:lang w:eastAsia="ru-RU"/>
              </w:rPr>
              <w:t xml:space="preserve">» с указанием вручную семизначной нумерации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красный «RAL </w:t>
            </w:r>
            <w:proofErr w:type="spellStart"/>
            <w:r w:rsidRPr="009C7AF1">
              <w:rPr>
                <w:iCs/>
                <w:color w:val="000000"/>
                <w:sz w:val="24"/>
                <w:szCs w:val="24"/>
                <w:lang w:eastAsia="ru-RU"/>
              </w:rPr>
              <w:t>Design</w:t>
            </w:r>
            <w:proofErr w:type="spellEnd"/>
            <w:r w:rsidRPr="009C7AF1">
              <w:rPr>
                <w:iCs/>
                <w:color w:val="000000"/>
                <w:sz w:val="24"/>
                <w:szCs w:val="24"/>
                <w:lang w:eastAsia="ru-RU"/>
              </w:rPr>
              <w:t xml:space="preserve">» с указанием вручную семизначной нумерации фиолетовый «RAL </w:t>
            </w:r>
            <w:proofErr w:type="spellStart"/>
            <w:r w:rsidRPr="009C7AF1">
              <w:rPr>
                <w:iCs/>
                <w:color w:val="000000"/>
                <w:sz w:val="24"/>
                <w:szCs w:val="24"/>
                <w:lang w:eastAsia="ru-RU"/>
              </w:rPr>
              <w:t>Design</w:t>
            </w:r>
            <w:proofErr w:type="spellEnd"/>
            <w:r w:rsidRPr="009C7AF1">
              <w:rPr>
                <w:iCs/>
                <w:color w:val="000000"/>
                <w:sz w:val="24"/>
                <w:szCs w:val="24"/>
                <w:lang w:eastAsia="ru-RU"/>
              </w:rPr>
              <w:t xml:space="preserve">» с указанием вручную семизначной нумерации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синий «RAL </w:t>
            </w:r>
            <w:proofErr w:type="spellStart"/>
            <w:r w:rsidRPr="009C7AF1">
              <w:rPr>
                <w:iCs/>
                <w:color w:val="000000"/>
                <w:sz w:val="24"/>
                <w:szCs w:val="24"/>
                <w:lang w:eastAsia="ru-RU"/>
              </w:rPr>
              <w:t>Design</w:t>
            </w:r>
            <w:proofErr w:type="spellEnd"/>
            <w:r w:rsidRPr="009C7AF1">
              <w:rPr>
                <w:iCs/>
                <w:color w:val="000000"/>
                <w:sz w:val="24"/>
                <w:szCs w:val="24"/>
                <w:lang w:eastAsia="ru-RU"/>
              </w:rPr>
              <w:t xml:space="preserve">» с указанием вручную семизначной нумерации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зеленый «RAL </w:t>
            </w:r>
            <w:proofErr w:type="spellStart"/>
            <w:r w:rsidRPr="009C7AF1">
              <w:rPr>
                <w:iCs/>
                <w:color w:val="000000"/>
                <w:sz w:val="24"/>
                <w:szCs w:val="24"/>
                <w:lang w:eastAsia="ru-RU"/>
              </w:rPr>
              <w:t>Design</w:t>
            </w:r>
            <w:proofErr w:type="spellEnd"/>
            <w:r w:rsidRPr="009C7AF1">
              <w:rPr>
                <w:iCs/>
                <w:color w:val="000000"/>
                <w:sz w:val="24"/>
                <w:szCs w:val="24"/>
                <w:lang w:eastAsia="ru-RU"/>
              </w:rPr>
              <w:t xml:space="preserve">» с указанием вручную семизначной нумерации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серый «RAL </w:t>
            </w:r>
            <w:proofErr w:type="spellStart"/>
            <w:r w:rsidRPr="009C7AF1">
              <w:rPr>
                <w:iCs/>
                <w:color w:val="000000"/>
                <w:sz w:val="24"/>
                <w:szCs w:val="24"/>
                <w:lang w:eastAsia="ru-RU"/>
              </w:rPr>
              <w:t>Design</w:t>
            </w:r>
            <w:proofErr w:type="spellEnd"/>
            <w:r w:rsidRPr="009C7AF1">
              <w:rPr>
                <w:iCs/>
                <w:color w:val="000000"/>
                <w:sz w:val="24"/>
                <w:szCs w:val="24"/>
                <w:lang w:eastAsia="ru-RU"/>
              </w:rPr>
              <w:t xml:space="preserve">» с указанием вручную семизначной нумерации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коричневый «RAL </w:t>
            </w:r>
            <w:proofErr w:type="spellStart"/>
            <w:r w:rsidRPr="009C7AF1">
              <w:rPr>
                <w:iCs/>
                <w:color w:val="000000"/>
                <w:sz w:val="24"/>
                <w:szCs w:val="24"/>
                <w:lang w:eastAsia="ru-RU"/>
              </w:rPr>
              <w:t>Design</w:t>
            </w:r>
            <w:proofErr w:type="spellEnd"/>
            <w:r w:rsidRPr="009C7AF1">
              <w:rPr>
                <w:iCs/>
                <w:color w:val="000000"/>
                <w:sz w:val="24"/>
                <w:szCs w:val="24"/>
                <w:lang w:eastAsia="ru-RU"/>
              </w:rPr>
              <w:t xml:space="preserve">» с указанием вручную семизначной нумерации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или</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желтый «RAL </w:t>
            </w:r>
            <w:proofErr w:type="spellStart"/>
            <w:r w:rsidRPr="009C7AF1">
              <w:rPr>
                <w:iCs/>
                <w:color w:val="000000"/>
                <w:sz w:val="24"/>
                <w:szCs w:val="24"/>
                <w:lang w:eastAsia="ru-RU"/>
              </w:rPr>
              <w:t>Effect</w:t>
            </w:r>
            <w:proofErr w:type="spellEnd"/>
            <w:r w:rsidRPr="009C7AF1">
              <w:rPr>
                <w:iCs/>
                <w:color w:val="000000"/>
                <w:sz w:val="24"/>
                <w:szCs w:val="24"/>
                <w:lang w:eastAsia="ru-RU"/>
              </w:rPr>
              <w:t xml:space="preserve">» с указанием вручную четырехзначной нумерации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оранжевый «RAL </w:t>
            </w:r>
            <w:proofErr w:type="spellStart"/>
            <w:r w:rsidRPr="009C7AF1">
              <w:rPr>
                <w:iCs/>
                <w:color w:val="000000"/>
                <w:sz w:val="24"/>
                <w:szCs w:val="24"/>
                <w:lang w:eastAsia="ru-RU"/>
              </w:rPr>
              <w:t>Effect</w:t>
            </w:r>
            <w:proofErr w:type="spellEnd"/>
            <w:r w:rsidRPr="009C7AF1">
              <w:rPr>
                <w:iCs/>
                <w:color w:val="000000"/>
                <w:sz w:val="24"/>
                <w:szCs w:val="24"/>
                <w:lang w:eastAsia="ru-RU"/>
              </w:rPr>
              <w:t xml:space="preserve">» с указанием вручную четырехзначной нумерации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красный «RAL </w:t>
            </w:r>
            <w:proofErr w:type="spellStart"/>
            <w:r w:rsidRPr="009C7AF1">
              <w:rPr>
                <w:iCs/>
                <w:color w:val="000000"/>
                <w:sz w:val="24"/>
                <w:szCs w:val="24"/>
                <w:lang w:eastAsia="ru-RU"/>
              </w:rPr>
              <w:t>Effect</w:t>
            </w:r>
            <w:proofErr w:type="spellEnd"/>
            <w:r w:rsidRPr="009C7AF1">
              <w:rPr>
                <w:iCs/>
                <w:color w:val="000000"/>
                <w:sz w:val="24"/>
                <w:szCs w:val="24"/>
                <w:lang w:eastAsia="ru-RU"/>
              </w:rPr>
              <w:t xml:space="preserve">» с указанием вручную четырехзначной нумерации фиолетовый «RAL </w:t>
            </w:r>
            <w:proofErr w:type="spellStart"/>
            <w:r w:rsidRPr="009C7AF1">
              <w:rPr>
                <w:iCs/>
                <w:color w:val="000000"/>
                <w:sz w:val="24"/>
                <w:szCs w:val="24"/>
                <w:lang w:eastAsia="ru-RU"/>
              </w:rPr>
              <w:t>Effect</w:t>
            </w:r>
            <w:proofErr w:type="spellEnd"/>
            <w:r w:rsidRPr="009C7AF1">
              <w:rPr>
                <w:iCs/>
                <w:color w:val="000000"/>
                <w:sz w:val="24"/>
                <w:szCs w:val="24"/>
                <w:lang w:eastAsia="ru-RU"/>
              </w:rPr>
              <w:t xml:space="preserve">» с указанием вручную четырехзначной нумерации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зеленый «RAL </w:t>
            </w:r>
            <w:proofErr w:type="spellStart"/>
            <w:r w:rsidRPr="009C7AF1">
              <w:rPr>
                <w:iCs/>
                <w:color w:val="000000"/>
                <w:sz w:val="24"/>
                <w:szCs w:val="24"/>
                <w:lang w:eastAsia="ru-RU"/>
              </w:rPr>
              <w:t>Effect</w:t>
            </w:r>
            <w:proofErr w:type="spellEnd"/>
            <w:r w:rsidRPr="009C7AF1">
              <w:rPr>
                <w:iCs/>
                <w:color w:val="000000"/>
                <w:sz w:val="24"/>
                <w:szCs w:val="24"/>
                <w:lang w:eastAsia="ru-RU"/>
              </w:rPr>
              <w:t xml:space="preserve">» с указанием вручную четырехзначной нумерации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серый «RAL </w:t>
            </w:r>
            <w:proofErr w:type="spellStart"/>
            <w:r w:rsidRPr="009C7AF1">
              <w:rPr>
                <w:iCs/>
                <w:color w:val="000000"/>
                <w:sz w:val="24"/>
                <w:szCs w:val="24"/>
                <w:lang w:eastAsia="ru-RU"/>
              </w:rPr>
              <w:t>Effect</w:t>
            </w:r>
            <w:proofErr w:type="spellEnd"/>
            <w:r w:rsidRPr="009C7AF1">
              <w:rPr>
                <w:iCs/>
                <w:color w:val="000000"/>
                <w:sz w:val="24"/>
                <w:szCs w:val="24"/>
                <w:lang w:eastAsia="ru-RU"/>
              </w:rPr>
              <w:t xml:space="preserve">» с указанием вручную четырехзначной нумерации коричневый «RAL </w:t>
            </w:r>
            <w:proofErr w:type="spellStart"/>
            <w:r w:rsidRPr="009C7AF1">
              <w:rPr>
                <w:iCs/>
                <w:color w:val="000000"/>
                <w:sz w:val="24"/>
                <w:szCs w:val="24"/>
                <w:lang w:eastAsia="ru-RU"/>
              </w:rPr>
              <w:t>Effect</w:t>
            </w:r>
            <w:proofErr w:type="spellEnd"/>
            <w:r w:rsidRPr="009C7AF1">
              <w:rPr>
                <w:iCs/>
                <w:color w:val="000000"/>
                <w:sz w:val="24"/>
                <w:szCs w:val="24"/>
                <w:lang w:eastAsia="ru-RU"/>
              </w:rPr>
              <w:t xml:space="preserve">» с указанием вручную четырехзначной нумерации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t xml:space="preserve">черный «RAL </w:t>
            </w:r>
            <w:proofErr w:type="spellStart"/>
            <w:r w:rsidRPr="009C7AF1">
              <w:rPr>
                <w:iCs/>
                <w:color w:val="000000"/>
                <w:sz w:val="24"/>
                <w:szCs w:val="24"/>
                <w:lang w:eastAsia="ru-RU"/>
              </w:rPr>
              <w:t>Effect</w:t>
            </w:r>
            <w:proofErr w:type="spellEnd"/>
            <w:r w:rsidRPr="009C7AF1">
              <w:rPr>
                <w:iCs/>
                <w:color w:val="000000"/>
                <w:sz w:val="24"/>
                <w:szCs w:val="24"/>
                <w:lang w:eastAsia="ru-RU"/>
              </w:rPr>
              <w:t xml:space="preserve">» с указанием вручную четырехзначной нумерации </w:t>
            </w:r>
          </w:p>
          <w:p w:rsidR="009C7AF1" w:rsidRPr="009C7AF1" w:rsidRDefault="009C7AF1" w:rsidP="00A454F6">
            <w:pPr>
              <w:widowControl/>
              <w:autoSpaceDE/>
              <w:autoSpaceDN/>
              <w:ind w:left="-108"/>
              <w:rPr>
                <w:iCs/>
                <w:color w:val="000000"/>
                <w:sz w:val="24"/>
                <w:szCs w:val="24"/>
                <w:lang w:eastAsia="ru-RU"/>
              </w:rPr>
            </w:pPr>
            <w:r w:rsidRPr="009C7AF1">
              <w:rPr>
                <w:iCs/>
                <w:color w:val="000000"/>
                <w:sz w:val="24"/>
                <w:szCs w:val="24"/>
                <w:lang w:eastAsia="ru-RU"/>
              </w:rPr>
              <w:lastRenderedPageBreak/>
              <w:t xml:space="preserve">белый «RAL </w:t>
            </w:r>
            <w:proofErr w:type="spellStart"/>
            <w:r w:rsidRPr="009C7AF1">
              <w:rPr>
                <w:iCs/>
                <w:color w:val="000000"/>
                <w:sz w:val="24"/>
                <w:szCs w:val="24"/>
                <w:lang w:eastAsia="ru-RU"/>
              </w:rPr>
              <w:t>Effect</w:t>
            </w:r>
            <w:proofErr w:type="spellEnd"/>
            <w:r w:rsidRPr="009C7AF1">
              <w:rPr>
                <w:iCs/>
                <w:color w:val="000000"/>
                <w:sz w:val="24"/>
                <w:szCs w:val="24"/>
                <w:lang w:eastAsia="ru-RU"/>
              </w:rPr>
              <w:t>» с указанием вручную четырехзначной нумерации</w:t>
            </w:r>
          </w:p>
          <w:p w:rsidR="009C7AF1" w:rsidRPr="009C7AF1" w:rsidRDefault="009C7AF1" w:rsidP="009C7AF1">
            <w:pPr>
              <w:widowControl/>
              <w:autoSpaceDE/>
              <w:autoSpaceDN/>
              <w:jc w:val="both"/>
              <w:rPr>
                <w:iCs/>
                <w:color w:val="000000"/>
                <w:sz w:val="24"/>
                <w:szCs w:val="24"/>
                <w:lang w:eastAsia="ru-RU"/>
              </w:rPr>
            </w:pPr>
          </w:p>
        </w:tc>
        <w:tc>
          <w:tcPr>
            <w:tcW w:w="3577" w:type="dxa"/>
            <w:gridSpan w:val="4"/>
            <w:tcBorders>
              <w:top w:val="nil"/>
              <w:left w:val="nil"/>
              <w:bottom w:val="nil"/>
              <w:right w:val="nil"/>
            </w:tcBorders>
            <w:shd w:val="clear" w:color="auto" w:fill="auto"/>
            <w:noWrap/>
          </w:tcPr>
          <w:p w:rsidR="009C7AF1" w:rsidRPr="009C7AF1" w:rsidRDefault="009C7AF1" w:rsidP="009C7AF1">
            <w:pPr>
              <w:widowControl/>
              <w:autoSpaceDE/>
              <w:autoSpaceDN/>
              <w:ind w:left="317"/>
              <w:jc w:val="both"/>
              <w:rPr>
                <w:iCs/>
                <w:color w:val="000000"/>
                <w:sz w:val="24"/>
                <w:szCs w:val="24"/>
                <w:lang w:eastAsia="ru-RU"/>
              </w:rPr>
            </w:pPr>
          </w:p>
        </w:tc>
        <w:tc>
          <w:tcPr>
            <w:tcW w:w="3085" w:type="dxa"/>
            <w:gridSpan w:val="2"/>
            <w:tcBorders>
              <w:top w:val="nil"/>
              <w:left w:val="nil"/>
              <w:bottom w:val="nil"/>
              <w:right w:val="nil"/>
            </w:tcBorders>
            <w:shd w:val="clear" w:color="auto" w:fill="auto"/>
          </w:tcPr>
          <w:p w:rsidR="009C7AF1" w:rsidRPr="009C7AF1" w:rsidRDefault="009C7AF1" w:rsidP="009C7AF1">
            <w:pPr>
              <w:widowControl/>
              <w:autoSpaceDE/>
              <w:autoSpaceDN/>
              <w:jc w:val="both"/>
              <w:rPr>
                <w:iCs/>
                <w:color w:val="000000"/>
                <w:sz w:val="24"/>
                <w:szCs w:val="24"/>
                <w:lang w:eastAsia="ru-RU"/>
              </w:rPr>
            </w:pPr>
          </w:p>
          <w:p w:rsidR="009C7AF1" w:rsidRPr="009C7AF1" w:rsidRDefault="009C7AF1" w:rsidP="009C7AF1">
            <w:pPr>
              <w:widowControl/>
              <w:autoSpaceDE/>
              <w:autoSpaceDN/>
              <w:rPr>
                <w:iCs/>
                <w:color w:val="000000"/>
                <w:sz w:val="24"/>
                <w:szCs w:val="24"/>
                <w:lang w:eastAsia="ru-RU"/>
              </w:rPr>
            </w:pPr>
            <w:r w:rsidRPr="009C7AF1">
              <w:rPr>
                <w:iCs/>
                <w:color w:val="000000"/>
                <w:sz w:val="24"/>
                <w:szCs w:val="24"/>
                <w:lang w:eastAsia="ru-RU"/>
              </w:rPr>
              <w:t xml:space="preserve">имитация кирпича (плитки) красная </w:t>
            </w:r>
          </w:p>
          <w:p w:rsidR="009C7AF1" w:rsidRPr="009C7AF1" w:rsidRDefault="009C7AF1" w:rsidP="009C7AF1">
            <w:pPr>
              <w:widowControl/>
              <w:autoSpaceDE/>
              <w:autoSpaceDN/>
              <w:rPr>
                <w:iCs/>
                <w:color w:val="000000"/>
                <w:sz w:val="24"/>
                <w:szCs w:val="24"/>
                <w:lang w:eastAsia="ru-RU"/>
              </w:rPr>
            </w:pPr>
            <w:r w:rsidRPr="009C7AF1">
              <w:rPr>
                <w:iCs/>
                <w:color w:val="000000"/>
                <w:sz w:val="24"/>
                <w:szCs w:val="24"/>
                <w:lang w:eastAsia="ru-RU"/>
              </w:rPr>
              <w:t xml:space="preserve">имитация кирпича (плитки) белая </w:t>
            </w:r>
          </w:p>
          <w:p w:rsidR="009C7AF1" w:rsidRPr="009C7AF1" w:rsidRDefault="009C7AF1" w:rsidP="009C7AF1">
            <w:pPr>
              <w:widowControl/>
              <w:autoSpaceDE/>
              <w:autoSpaceDN/>
              <w:rPr>
                <w:iCs/>
                <w:color w:val="000000"/>
                <w:sz w:val="24"/>
                <w:szCs w:val="24"/>
                <w:lang w:eastAsia="ru-RU"/>
              </w:rPr>
            </w:pPr>
            <w:r w:rsidRPr="009C7AF1">
              <w:rPr>
                <w:iCs/>
                <w:color w:val="000000"/>
                <w:sz w:val="24"/>
                <w:szCs w:val="24"/>
                <w:lang w:eastAsia="ru-RU"/>
              </w:rPr>
              <w:t xml:space="preserve">имитация кирпича (плитки) серая </w:t>
            </w:r>
          </w:p>
          <w:p w:rsidR="009C7AF1" w:rsidRPr="009C7AF1" w:rsidRDefault="009C7AF1" w:rsidP="009C7AF1">
            <w:pPr>
              <w:widowControl/>
              <w:autoSpaceDE/>
              <w:autoSpaceDN/>
              <w:rPr>
                <w:iCs/>
                <w:color w:val="000000"/>
                <w:sz w:val="24"/>
                <w:szCs w:val="24"/>
                <w:lang w:eastAsia="ru-RU"/>
              </w:rPr>
            </w:pPr>
            <w:r w:rsidRPr="009C7AF1">
              <w:rPr>
                <w:iCs/>
                <w:color w:val="000000"/>
                <w:sz w:val="24"/>
                <w:szCs w:val="24"/>
                <w:lang w:eastAsia="ru-RU"/>
              </w:rPr>
              <w:t xml:space="preserve">имитация кирпича (плитки) шоколадная </w:t>
            </w:r>
          </w:p>
          <w:p w:rsidR="009C7AF1" w:rsidRPr="009C7AF1" w:rsidRDefault="009C7AF1" w:rsidP="009C7AF1">
            <w:pPr>
              <w:widowControl/>
              <w:autoSpaceDE/>
              <w:autoSpaceDN/>
              <w:rPr>
                <w:iCs/>
                <w:color w:val="000000"/>
                <w:sz w:val="24"/>
                <w:szCs w:val="24"/>
                <w:lang w:eastAsia="ru-RU"/>
              </w:rPr>
            </w:pPr>
            <w:r w:rsidRPr="009C7AF1">
              <w:rPr>
                <w:iCs/>
                <w:color w:val="000000"/>
                <w:sz w:val="24"/>
                <w:szCs w:val="24"/>
                <w:lang w:eastAsia="ru-RU"/>
              </w:rPr>
              <w:t xml:space="preserve">имитация кирпича (плитки) </w:t>
            </w:r>
            <w:proofErr w:type="spellStart"/>
            <w:r w:rsidRPr="009C7AF1">
              <w:rPr>
                <w:iCs/>
                <w:color w:val="000000"/>
                <w:sz w:val="24"/>
                <w:szCs w:val="24"/>
                <w:lang w:eastAsia="ru-RU"/>
              </w:rPr>
              <w:t>мультиколор</w:t>
            </w:r>
            <w:proofErr w:type="spellEnd"/>
            <w:r w:rsidRPr="009C7AF1">
              <w:rPr>
                <w:iCs/>
                <w:color w:val="000000"/>
                <w:sz w:val="24"/>
                <w:szCs w:val="24"/>
                <w:lang w:eastAsia="ru-RU"/>
              </w:rPr>
              <w:t xml:space="preserve"> </w:t>
            </w:r>
          </w:p>
          <w:p w:rsidR="009C7AF1" w:rsidRPr="009C7AF1" w:rsidRDefault="009C7AF1" w:rsidP="009C7AF1">
            <w:pPr>
              <w:widowControl/>
              <w:autoSpaceDE/>
              <w:autoSpaceDN/>
              <w:rPr>
                <w:iCs/>
                <w:color w:val="000000"/>
                <w:sz w:val="24"/>
                <w:szCs w:val="24"/>
                <w:lang w:eastAsia="ru-RU"/>
              </w:rPr>
            </w:pPr>
            <w:r w:rsidRPr="009C7AF1">
              <w:rPr>
                <w:iCs/>
                <w:color w:val="000000"/>
                <w:sz w:val="24"/>
                <w:szCs w:val="24"/>
                <w:lang w:eastAsia="ru-RU"/>
              </w:rPr>
              <w:t xml:space="preserve">имитация алюминия </w:t>
            </w:r>
          </w:p>
          <w:p w:rsidR="009C7AF1" w:rsidRPr="009C7AF1" w:rsidRDefault="009C7AF1" w:rsidP="009C7AF1">
            <w:pPr>
              <w:widowControl/>
              <w:autoSpaceDE/>
              <w:autoSpaceDN/>
              <w:rPr>
                <w:iCs/>
                <w:color w:val="000000"/>
                <w:sz w:val="24"/>
                <w:szCs w:val="24"/>
                <w:lang w:eastAsia="ru-RU"/>
              </w:rPr>
            </w:pPr>
            <w:r w:rsidRPr="009C7AF1">
              <w:rPr>
                <w:iCs/>
                <w:color w:val="000000"/>
                <w:sz w:val="24"/>
                <w:szCs w:val="24"/>
                <w:lang w:eastAsia="ru-RU"/>
              </w:rPr>
              <w:t xml:space="preserve">имитация бронзы </w:t>
            </w:r>
          </w:p>
          <w:p w:rsidR="009C7AF1" w:rsidRPr="009C7AF1" w:rsidRDefault="009C7AF1" w:rsidP="009C7AF1">
            <w:pPr>
              <w:widowControl/>
              <w:autoSpaceDE/>
              <w:autoSpaceDN/>
              <w:rPr>
                <w:iCs/>
                <w:color w:val="000000"/>
                <w:sz w:val="24"/>
                <w:szCs w:val="24"/>
                <w:lang w:eastAsia="ru-RU"/>
              </w:rPr>
            </w:pPr>
            <w:r w:rsidRPr="009C7AF1">
              <w:rPr>
                <w:iCs/>
                <w:color w:val="000000"/>
                <w:sz w:val="24"/>
                <w:szCs w:val="24"/>
                <w:lang w:eastAsia="ru-RU"/>
              </w:rPr>
              <w:t xml:space="preserve">имитация латуни </w:t>
            </w:r>
          </w:p>
          <w:p w:rsidR="009C7AF1" w:rsidRPr="009C7AF1" w:rsidRDefault="009C7AF1" w:rsidP="009C7AF1">
            <w:pPr>
              <w:widowControl/>
              <w:autoSpaceDE/>
              <w:autoSpaceDN/>
              <w:rPr>
                <w:iCs/>
                <w:color w:val="000000"/>
                <w:sz w:val="24"/>
                <w:szCs w:val="24"/>
                <w:lang w:eastAsia="ru-RU"/>
              </w:rPr>
            </w:pPr>
            <w:r w:rsidRPr="009C7AF1">
              <w:rPr>
                <w:iCs/>
                <w:color w:val="000000"/>
                <w:sz w:val="24"/>
                <w:szCs w:val="24"/>
                <w:lang w:eastAsia="ru-RU"/>
              </w:rPr>
              <w:t>имитация меди</w:t>
            </w:r>
          </w:p>
          <w:p w:rsidR="009C7AF1" w:rsidRPr="009C7AF1" w:rsidRDefault="009C7AF1" w:rsidP="009C7AF1">
            <w:pPr>
              <w:widowControl/>
              <w:autoSpaceDE/>
              <w:autoSpaceDN/>
              <w:rPr>
                <w:iCs/>
                <w:color w:val="000000"/>
                <w:sz w:val="24"/>
                <w:szCs w:val="24"/>
                <w:lang w:eastAsia="ru-RU"/>
              </w:rPr>
            </w:pPr>
            <w:r w:rsidRPr="009C7AF1">
              <w:rPr>
                <w:iCs/>
                <w:color w:val="000000"/>
                <w:sz w:val="24"/>
                <w:szCs w:val="24"/>
                <w:lang w:eastAsia="ru-RU"/>
              </w:rPr>
              <w:t xml:space="preserve">имитация меди с патиной </w:t>
            </w:r>
          </w:p>
          <w:p w:rsidR="009C7AF1" w:rsidRPr="009C7AF1" w:rsidRDefault="009C7AF1" w:rsidP="009C7AF1">
            <w:pPr>
              <w:widowControl/>
              <w:autoSpaceDE/>
              <w:autoSpaceDN/>
              <w:rPr>
                <w:iCs/>
                <w:color w:val="000000"/>
                <w:sz w:val="24"/>
                <w:szCs w:val="24"/>
                <w:lang w:eastAsia="ru-RU"/>
              </w:rPr>
            </w:pPr>
            <w:r w:rsidRPr="009C7AF1">
              <w:rPr>
                <w:iCs/>
                <w:color w:val="000000"/>
                <w:sz w:val="24"/>
                <w:szCs w:val="24"/>
                <w:lang w:eastAsia="ru-RU"/>
              </w:rPr>
              <w:t xml:space="preserve">имитация лиственничного </w:t>
            </w:r>
            <w:proofErr w:type="spellStart"/>
            <w:r w:rsidRPr="009C7AF1">
              <w:rPr>
                <w:iCs/>
                <w:color w:val="000000"/>
                <w:sz w:val="24"/>
                <w:szCs w:val="24"/>
                <w:lang w:eastAsia="ru-RU"/>
              </w:rPr>
              <w:t>планкена</w:t>
            </w:r>
            <w:proofErr w:type="spellEnd"/>
          </w:p>
          <w:p w:rsidR="009C7AF1" w:rsidRPr="009C7AF1" w:rsidRDefault="009C7AF1" w:rsidP="009C7AF1">
            <w:pPr>
              <w:widowControl/>
              <w:autoSpaceDE/>
              <w:autoSpaceDN/>
              <w:rPr>
                <w:iCs/>
                <w:color w:val="000000"/>
                <w:sz w:val="24"/>
                <w:szCs w:val="24"/>
                <w:lang w:eastAsia="ru-RU"/>
              </w:rPr>
            </w:pPr>
            <w:r w:rsidRPr="009C7AF1">
              <w:rPr>
                <w:iCs/>
                <w:color w:val="000000"/>
                <w:sz w:val="24"/>
                <w:szCs w:val="24"/>
                <w:lang w:eastAsia="ru-RU"/>
              </w:rPr>
              <w:t xml:space="preserve">имитация дубового </w:t>
            </w:r>
            <w:proofErr w:type="spellStart"/>
            <w:r w:rsidRPr="009C7AF1">
              <w:rPr>
                <w:iCs/>
                <w:color w:val="000000"/>
                <w:sz w:val="24"/>
                <w:szCs w:val="24"/>
                <w:lang w:eastAsia="ru-RU"/>
              </w:rPr>
              <w:t>планкена</w:t>
            </w:r>
            <w:proofErr w:type="spellEnd"/>
            <w:r w:rsidRPr="009C7AF1">
              <w:rPr>
                <w:iCs/>
                <w:color w:val="000000"/>
                <w:sz w:val="24"/>
                <w:szCs w:val="24"/>
                <w:lang w:eastAsia="ru-RU"/>
              </w:rPr>
              <w:t xml:space="preserve"> </w:t>
            </w:r>
          </w:p>
          <w:p w:rsidR="009C7AF1" w:rsidRPr="009C7AF1" w:rsidRDefault="009C7AF1" w:rsidP="009C7AF1">
            <w:pPr>
              <w:widowControl/>
              <w:autoSpaceDE/>
              <w:autoSpaceDN/>
              <w:rPr>
                <w:iCs/>
                <w:color w:val="000000"/>
                <w:sz w:val="24"/>
                <w:szCs w:val="24"/>
                <w:lang w:eastAsia="ru-RU"/>
              </w:rPr>
            </w:pPr>
            <w:r w:rsidRPr="009C7AF1">
              <w:rPr>
                <w:iCs/>
                <w:color w:val="000000"/>
                <w:sz w:val="24"/>
                <w:szCs w:val="24"/>
                <w:lang w:eastAsia="ru-RU"/>
              </w:rPr>
              <w:t xml:space="preserve">имитация соснового </w:t>
            </w:r>
            <w:proofErr w:type="spellStart"/>
            <w:r w:rsidRPr="009C7AF1">
              <w:rPr>
                <w:iCs/>
                <w:color w:val="000000"/>
                <w:sz w:val="24"/>
                <w:szCs w:val="24"/>
                <w:lang w:eastAsia="ru-RU"/>
              </w:rPr>
              <w:t>планкена</w:t>
            </w:r>
            <w:proofErr w:type="spellEnd"/>
            <w:r w:rsidRPr="009C7AF1">
              <w:rPr>
                <w:iCs/>
                <w:color w:val="000000"/>
                <w:sz w:val="24"/>
                <w:szCs w:val="24"/>
                <w:lang w:eastAsia="ru-RU"/>
              </w:rPr>
              <w:t xml:space="preserve"> </w:t>
            </w:r>
          </w:p>
          <w:p w:rsidR="009C7AF1" w:rsidRPr="009C7AF1" w:rsidRDefault="009C7AF1" w:rsidP="009C7AF1">
            <w:pPr>
              <w:widowControl/>
              <w:autoSpaceDE/>
              <w:autoSpaceDN/>
              <w:rPr>
                <w:iCs/>
                <w:color w:val="000000"/>
                <w:sz w:val="24"/>
                <w:szCs w:val="24"/>
                <w:lang w:eastAsia="ru-RU"/>
              </w:rPr>
            </w:pPr>
            <w:r w:rsidRPr="009C7AF1">
              <w:rPr>
                <w:iCs/>
                <w:color w:val="000000"/>
                <w:sz w:val="24"/>
                <w:szCs w:val="24"/>
                <w:lang w:eastAsia="ru-RU"/>
              </w:rPr>
              <w:t xml:space="preserve">имитация </w:t>
            </w:r>
            <w:proofErr w:type="spellStart"/>
            <w:r w:rsidRPr="009C7AF1">
              <w:rPr>
                <w:iCs/>
                <w:color w:val="000000"/>
                <w:sz w:val="24"/>
                <w:szCs w:val="24"/>
                <w:lang w:eastAsia="ru-RU"/>
              </w:rPr>
              <w:t>вагонки</w:t>
            </w:r>
            <w:proofErr w:type="spellEnd"/>
            <w:r w:rsidRPr="009C7AF1">
              <w:rPr>
                <w:iCs/>
                <w:color w:val="000000"/>
                <w:sz w:val="24"/>
                <w:szCs w:val="24"/>
                <w:lang w:eastAsia="ru-RU"/>
              </w:rPr>
              <w:t xml:space="preserve"> из сосны </w:t>
            </w:r>
          </w:p>
          <w:p w:rsidR="009C7AF1" w:rsidRPr="009C7AF1" w:rsidRDefault="009C7AF1" w:rsidP="009C7AF1">
            <w:pPr>
              <w:widowControl/>
              <w:autoSpaceDE/>
              <w:autoSpaceDN/>
              <w:rPr>
                <w:iCs/>
                <w:color w:val="000000"/>
                <w:sz w:val="24"/>
                <w:szCs w:val="24"/>
                <w:lang w:eastAsia="ru-RU"/>
              </w:rPr>
            </w:pPr>
            <w:r w:rsidRPr="009C7AF1">
              <w:rPr>
                <w:iCs/>
                <w:color w:val="000000"/>
                <w:sz w:val="24"/>
                <w:szCs w:val="24"/>
                <w:lang w:eastAsia="ru-RU"/>
              </w:rPr>
              <w:t xml:space="preserve">имитация </w:t>
            </w:r>
            <w:proofErr w:type="spellStart"/>
            <w:r w:rsidRPr="009C7AF1">
              <w:rPr>
                <w:iCs/>
                <w:color w:val="000000"/>
                <w:sz w:val="24"/>
                <w:szCs w:val="24"/>
                <w:lang w:eastAsia="ru-RU"/>
              </w:rPr>
              <w:t>вагонки</w:t>
            </w:r>
            <w:proofErr w:type="spellEnd"/>
            <w:r w:rsidRPr="009C7AF1">
              <w:rPr>
                <w:iCs/>
                <w:color w:val="000000"/>
                <w:sz w:val="24"/>
                <w:szCs w:val="24"/>
                <w:lang w:eastAsia="ru-RU"/>
              </w:rPr>
              <w:t xml:space="preserve"> из лиственницы </w:t>
            </w:r>
          </w:p>
          <w:p w:rsidR="009C7AF1" w:rsidRPr="009C7AF1" w:rsidRDefault="009C7AF1" w:rsidP="009C7AF1">
            <w:pPr>
              <w:widowControl/>
              <w:autoSpaceDE/>
              <w:autoSpaceDN/>
              <w:rPr>
                <w:iCs/>
                <w:color w:val="000000"/>
                <w:sz w:val="24"/>
                <w:szCs w:val="24"/>
                <w:lang w:eastAsia="ru-RU"/>
              </w:rPr>
            </w:pPr>
            <w:r w:rsidRPr="009C7AF1">
              <w:rPr>
                <w:iCs/>
                <w:color w:val="000000"/>
                <w:sz w:val="24"/>
                <w:szCs w:val="24"/>
                <w:lang w:eastAsia="ru-RU"/>
              </w:rPr>
              <w:t xml:space="preserve">имитация </w:t>
            </w:r>
            <w:proofErr w:type="spellStart"/>
            <w:r w:rsidRPr="009C7AF1">
              <w:rPr>
                <w:iCs/>
                <w:color w:val="000000"/>
                <w:sz w:val="24"/>
                <w:szCs w:val="24"/>
                <w:lang w:eastAsia="ru-RU"/>
              </w:rPr>
              <w:t>вагонки</w:t>
            </w:r>
            <w:proofErr w:type="spellEnd"/>
            <w:r w:rsidRPr="009C7AF1">
              <w:rPr>
                <w:iCs/>
                <w:color w:val="000000"/>
                <w:sz w:val="24"/>
                <w:szCs w:val="24"/>
                <w:lang w:eastAsia="ru-RU"/>
              </w:rPr>
              <w:t xml:space="preserve"> из дуба</w:t>
            </w:r>
          </w:p>
          <w:p w:rsidR="009C7AF1" w:rsidRPr="009C7AF1" w:rsidRDefault="009C7AF1" w:rsidP="009C7AF1">
            <w:pPr>
              <w:widowControl/>
              <w:autoSpaceDE/>
              <w:autoSpaceDN/>
              <w:rPr>
                <w:iCs/>
                <w:color w:val="000000"/>
                <w:sz w:val="24"/>
                <w:szCs w:val="24"/>
                <w:lang w:eastAsia="ru-RU"/>
              </w:rPr>
            </w:pPr>
            <w:r w:rsidRPr="009C7AF1">
              <w:rPr>
                <w:iCs/>
                <w:color w:val="000000"/>
                <w:sz w:val="24"/>
                <w:szCs w:val="24"/>
                <w:lang w:eastAsia="ru-RU"/>
              </w:rPr>
              <w:t xml:space="preserve">имитация </w:t>
            </w:r>
            <w:proofErr w:type="spellStart"/>
            <w:r w:rsidRPr="009C7AF1">
              <w:rPr>
                <w:iCs/>
                <w:color w:val="000000"/>
                <w:sz w:val="24"/>
                <w:szCs w:val="24"/>
                <w:lang w:eastAsia="ru-RU"/>
              </w:rPr>
              <w:t>вагонки</w:t>
            </w:r>
            <w:proofErr w:type="spellEnd"/>
            <w:r w:rsidRPr="009C7AF1">
              <w:rPr>
                <w:iCs/>
                <w:color w:val="000000"/>
                <w:sz w:val="24"/>
                <w:szCs w:val="24"/>
                <w:lang w:eastAsia="ru-RU"/>
              </w:rPr>
              <w:t xml:space="preserve"> из ольхи </w:t>
            </w:r>
          </w:p>
          <w:p w:rsidR="009C7AF1" w:rsidRPr="009C7AF1" w:rsidRDefault="009C7AF1" w:rsidP="009C7AF1">
            <w:pPr>
              <w:widowControl/>
              <w:autoSpaceDE/>
              <w:autoSpaceDN/>
              <w:rPr>
                <w:iCs/>
                <w:color w:val="000000"/>
                <w:sz w:val="24"/>
                <w:szCs w:val="24"/>
                <w:lang w:eastAsia="ru-RU"/>
              </w:rPr>
            </w:pPr>
            <w:r w:rsidRPr="009C7AF1">
              <w:rPr>
                <w:iCs/>
                <w:color w:val="000000"/>
                <w:sz w:val="24"/>
                <w:szCs w:val="24"/>
                <w:lang w:eastAsia="ru-RU"/>
              </w:rPr>
              <w:t xml:space="preserve">имитация доски из сосны </w:t>
            </w:r>
          </w:p>
          <w:p w:rsidR="009C7AF1" w:rsidRPr="009C7AF1" w:rsidRDefault="009C7AF1" w:rsidP="00A454F6">
            <w:pPr>
              <w:widowControl/>
              <w:autoSpaceDE/>
              <w:autoSpaceDN/>
              <w:ind w:right="141"/>
              <w:rPr>
                <w:iCs/>
                <w:color w:val="000000"/>
                <w:sz w:val="24"/>
                <w:szCs w:val="24"/>
                <w:lang w:eastAsia="ru-RU"/>
              </w:rPr>
            </w:pPr>
            <w:r w:rsidRPr="009C7AF1">
              <w:rPr>
                <w:iCs/>
                <w:color w:val="000000"/>
                <w:sz w:val="24"/>
                <w:szCs w:val="24"/>
                <w:lang w:eastAsia="ru-RU"/>
              </w:rPr>
              <w:t xml:space="preserve">имитация доски из лиственницы </w:t>
            </w:r>
          </w:p>
          <w:p w:rsidR="009C7AF1" w:rsidRPr="009C7AF1" w:rsidRDefault="009C7AF1" w:rsidP="009C7AF1">
            <w:pPr>
              <w:widowControl/>
              <w:autoSpaceDE/>
              <w:autoSpaceDN/>
              <w:rPr>
                <w:iCs/>
                <w:color w:val="000000"/>
                <w:sz w:val="24"/>
                <w:szCs w:val="24"/>
                <w:lang w:eastAsia="ru-RU"/>
              </w:rPr>
            </w:pPr>
            <w:r w:rsidRPr="009C7AF1">
              <w:rPr>
                <w:iCs/>
                <w:color w:val="000000"/>
                <w:sz w:val="24"/>
                <w:szCs w:val="24"/>
                <w:lang w:eastAsia="ru-RU"/>
              </w:rPr>
              <w:t>имитация доски из дуба</w:t>
            </w:r>
          </w:p>
          <w:p w:rsidR="009C7AF1" w:rsidRPr="009C7AF1" w:rsidRDefault="009C7AF1" w:rsidP="009C7AF1">
            <w:pPr>
              <w:widowControl/>
              <w:autoSpaceDE/>
              <w:autoSpaceDN/>
              <w:rPr>
                <w:iCs/>
                <w:color w:val="000000"/>
                <w:sz w:val="24"/>
                <w:szCs w:val="24"/>
                <w:lang w:eastAsia="ru-RU"/>
              </w:rPr>
            </w:pPr>
            <w:r w:rsidRPr="009C7AF1">
              <w:rPr>
                <w:iCs/>
                <w:color w:val="000000"/>
                <w:sz w:val="24"/>
                <w:szCs w:val="24"/>
                <w:lang w:eastAsia="ru-RU"/>
              </w:rPr>
              <w:t>имитация доски из ольхи</w:t>
            </w:r>
          </w:p>
          <w:p w:rsidR="009C7AF1" w:rsidRPr="009C7AF1" w:rsidRDefault="009C7AF1" w:rsidP="009C7AF1">
            <w:pPr>
              <w:widowControl/>
              <w:autoSpaceDE/>
              <w:autoSpaceDN/>
              <w:rPr>
                <w:iCs/>
                <w:color w:val="000000"/>
                <w:sz w:val="24"/>
                <w:szCs w:val="24"/>
                <w:lang w:eastAsia="ru-RU"/>
              </w:rPr>
            </w:pPr>
            <w:r w:rsidRPr="009C7AF1">
              <w:rPr>
                <w:iCs/>
                <w:color w:val="000000"/>
                <w:sz w:val="24"/>
                <w:szCs w:val="24"/>
                <w:lang w:eastAsia="ru-RU"/>
              </w:rPr>
              <w:t xml:space="preserve">имитация </w:t>
            </w:r>
            <w:proofErr w:type="spellStart"/>
            <w:r w:rsidRPr="009C7AF1">
              <w:rPr>
                <w:iCs/>
                <w:color w:val="000000"/>
                <w:sz w:val="24"/>
                <w:szCs w:val="24"/>
                <w:lang w:eastAsia="ru-RU"/>
              </w:rPr>
              <w:t>оцилиндрованного</w:t>
            </w:r>
            <w:proofErr w:type="spellEnd"/>
            <w:r w:rsidRPr="009C7AF1">
              <w:rPr>
                <w:iCs/>
                <w:color w:val="000000"/>
                <w:sz w:val="24"/>
                <w:szCs w:val="24"/>
                <w:lang w:eastAsia="ru-RU"/>
              </w:rPr>
              <w:t xml:space="preserve"> бруса из сосны </w:t>
            </w:r>
          </w:p>
          <w:p w:rsidR="009C7AF1" w:rsidRPr="009C7AF1" w:rsidRDefault="009C7AF1" w:rsidP="009C7AF1">
            <w:pPr>
              <w:widowControl/>
              <w:autoSpaceDE/>
              <w:autoSpaceDN/>
              <w:rPr>
                <w:iCs/>
                <w:color w:val="000000"/>
                <w:sz w:val="24"/>
                <w:szCs w:val="24"/>
                <w:lang w:eastAsia="ru-RU"/>
              </w:rPr>
            </w:pPr>
            <w:r w:rsidRPr="009C7AF1">
              <w:rPr>
                <w:iCs/>
                <w:color w:val="000000"/>
                <w:sz w:val="24"/>
                <w:szCs w:val="24"/>
                <w:lang w:eastAsia="ru-RU"/>
              </w:rPr>
              <w:lastRenderedPageBreak/>
              <w:t xml:space="preserve">имитация </w:t>
            </w:r>
            <w:proofErr w:type="spellStart"/>
            <w:r w:rsidRPr="009C7AF1">
              <w:rPr>
                <w:iCs/>
                <w:color w:val="000000"/>
                <w:sz w:val="24"/>
                <w:szCs w:val="24"/>
                <w:lang w:eastAsia="ru-RU"/>
              </w:rPr>
              <w:t>оцилиндрованного</w:t>
            </w:r>
            <w:proofErr w:type="spellEnd"/>
            <w:r w:rsidRPr="009C7AF1">
              <w:rPr>
                <w:iCs/>
                <w:color w:val="000000"/>
                <w:sz w:val="24"/>
                <w:szCs w:val="24"/>
                <w:lang w:eastAsia="ru-RU"/>
              </w:rPr>
              <w:t xml:space="preserve"> бруса из ели </w:t>
            </w:r>
          </w:p>
          <w:p w:rsidR="009C7AF1" w:rsidRPr="009C7AF1" w:rsidRDefault="009C7AF1" w:rsidP="009C7AF1">
            <w:pPr>
              <w:widowControl/>
              <w:autoSpaceDE/>
              <w:autoSpaceDN/>
              <w:rPr>
                <w:iCs/>
                <w:color w:val="000000"/>
                <w:sz w:val="24"/>
                <w:szCs w:val="24"/>
                <w:lang w:eastAsia="ru-RU"/>
              </w:rPr>
            </w:pPr>
            <w:r w:rsidRPr="009C7AF1">
              <w:rPr>
                <w:iCs/>
                <w:color w:val="000000"/>
                <w:sz w:val="24"/>
                <w:szCs w:val="24"/>
                <w:lang w:eastAsia="ru-RU"/>
              </w:rPr>
              <w:t xml:space="preserve">имитация </w:t>
            </w:r>
            <w:proofErr w:type="spellStart"/>
            <w:r w:rsidRPr="009C7AF1">
              <w:rPr>
                <w:iCs/>
                <w:color w:val="000000"/>
                <w:sz w:val="24"/>
                <w:szCs w:val="24"/>
                <w:lang w:eastAsia="ru-RU"/>
              </w:rPr>
              <w:t>оцилиндрованного</w:t>
            </w:r>
            <w:proofErr w:type="spellEnd"/>
            <w:r w:rsidRPr="009C7AF1">
              <w:rPr>
                <w:iCs/>
                <w:color w:val="000000"/>
                <w:sz w:val="24"/>
                <w:szCs w:val="24"/>
                <w:lang w:eastAsia="ru-RU"/>
              </w:rPr>
              <w:t xml:space="preserve"> бруса из лиственницы </w:t>
            </w:r>
          </w:p>
          <w:p w:rsidR="009C7AF1" w:rsidRPr="009C7AF1" w:rsidRDefault="009C7AF1" w:rsidP="009C7AF1">
            <w:pPr>
              <w:widowControl/>
              <w:autoSpaceDE/>
              <w:autoSpaceDN/>
              <w:rPr>
                <w:iCs/>
                <w:color w:val="000000"/>
                <w:sz w:val="24"/>
                <w:szCs w:val="24"/>
                <w:lang w:eastAsia="ru-RU"/>
              </w:rPr>
            </w:pPr>
            <w:r w:rsidRPr="009C7AF1">
              <w:rPr>
                <w:iCs/>
                <w:color w:val="000000"/>
                <w:sz w:val="24"/>
                <w:szCs w:val="24"/>
                <w:lang w:eastAsia="ru-RU"/>
              </w:rPr>
              <w:t>или</w:t>
            </w:r>
          </w:p>
          <w:p w:rsidR="009C7AF1" w:rsidRPr="009C7AF1" w:rsidRDefault="009C7AF1" w:rsidP="00A454F6">
            <w:pPr>
              <w:widowControl/>
              <w:autoSpaceDE/>
              <w:autoSpaceDN/>
              <w:ind w:right="283"/>
              <w:jc w:val="both"/>
              <w:rPr>
                <w:iCs/>
                <w:color w:val="000000"/>
                <w:sz w:val="24"/>
                <w:szCs w:val="24"/>
                <w:lang w:eastAsia="ru-RU"/>
              </w:rPr>
            </w:pPr>
            <w:r w:rsidRPr="009C7AF1">
              <w:rPr>
                <w:iCs/>
                <w:color w:val="000000"/>
                <w:sz w:val="24"/>
                <w:szCs w:val="24"/>
                <w:lang w:eastAsia="ru-RU"/>
              </w:rPr>
              <w:t>имитация с указанием названия имитируемого натурального материала</w:t>
            </w:r>
          </w:p>
        </w:tc>
      </w:tr>
    </w:tbl>
    <w:p w:rsidR="009C7AF1" w:rsidRPr="009C7AF1" w:rsidRDefault="009C7AF1" w:rsidP="009C7AF1">
      <w:pPr>
        <w:rPr>
          <w:spacing w:val="-2"/>
          <w:sz w:val="24"/>
          <w:szCs w:val="24"/>
        </w:rPr>
      </w:pPr>
      <w:r w:rsidRPr="009C7AF1">
        <w:rPr>
          <w:sz w:val="24"/>
          <w:szCs w:val="24"/>
        </w:rPr>
        <w:lastRenderedPageBreak/>
        <w:t>При</w:t>
      </w:r>
      <w:r w:rsidRPr="009C7AF1">
        <w:rPr>
          <w:spacing w:val="-3"/>
          <w:sz w:val="24"/>
          <w:szCs w:val="24"/>
        </w:rPr>
        <w:t xml:space="preserve"> </w:t>
      </w:r>
      <w:r w:rsidRPr="009C7AF1">
        <w:rPr>
          <w:sz w:val="24"/>
          <w:szCs w:val="24"/>
        </w:rPr>
        <w:t>заполнении</w:t>
      </w:r>
      <w:r w:rsidRPr="009C7AF1">
        <w:rPr>
          <w:spacing w:val="-3"/>
          <w:sz w:val="24"/>
          <w:szCs w:val="24"/>
        </w:rPr>
        <w:t xml:space="preserve"> </w:t>
      </w:r>
      <w:r w:rsidRPr="009C7AF1">
        <w:rPr>
          <w:sz w:val="24"/>
          <w:szCs w:val="24"/>
        </w:rPr>
        <w:t>поля</w:t>
      </w:r>
      <w:r w:rsidRPr="009C7AF1">
        <w:rPr>
          <w:spacing w:val="-3"/>
          <w:sz w:val="24"/>
          <w:szCs w:val="24"/>
        </w:rPr>
        <w:t xml:space="preserve"> </w:t>
      </w:r>
      <w:r w:rsidRPr="009C7AF1">
        <w:rPr>
          <w:sz w:val="24"/>
          <w:szCs w:val="24"/>
        </w:rPr>
        <w:t>«текстура»</w:t>
      </w:r>
      <w:r w:rsidRPr="009C7AF1">
        <w:rPr>
          <w:spacing w:val="-3"/>
          <w:sz w:val="24"/>
          <w:szCs w:val="24"/>
        </w:rPr>
        <w:t xml:space="preserve"> </w:t>
      </w:r>
      <w:r w:rsidRPr="009C7AF1">
        <w:rPr>
          <w:sz w:val="24"/>
          <w:szCs w:val="24"/>
        </w:rPr>
        <w:t>элемента</w:t>
      </w:r>
      <w:r w:rsidRPr="009C7AF1">
        <w:rPr>
          <w:spacing w:val="-3"/>
          <w:sz w:val="24"/>
          <w:szCs w:val="24"/>
        </w:rPr>
        <w:t xml:space="preserve"> </w:t>
      </w:r>
      <w:r w:rsidRPr="009C7AF1">
        <w:rPr>
          <w:sz w:val="24"/>
          <w:szCs w:val="24"/>
        </w:rPr>
        <w:t>фасада</w:t>
      </w:r>
      <w:r w:rsidRPr="009C7AF1">
        <w:rPr>
          <w:spacing w:val="-3"/>
          <w:sz w:val="24"/>
          <w:szCs w:val="24"/>
        </w:rPr>
        <w:t xml:space="preserve"> </w:t>
      </w:r>
      <w:r w:rsidRPr="009C7AF1">
        <w:rPr>
          <w:sz w:val="24"/>
          <w:szCs w:val="24"/>
        </w:rPr>
        <w:t>выбор</w:t>
      </w:r>
      <w:r w:rsidRPr="009C7AF1">
        <w:rPr>
          <w:spacing w:val="-3"/>
          <w:sz w:val="24"/>
          <w:szCs w:val="24"/>
        </w:rPr>
        <w:t xml:space="preserve"> </w:t>
      </w:r>
      <w:r w:rsidRPr="009C7AF1">
        <w:rPr>
          <w:sz w:val="24"/>
          <w:szCs w:val="24"/>
        </w:rPr>
        <w:t>производится</w:t>
      </w:r>
      <w:r w:rsidRPr="009C7AF1">
        <w:rPr>
          <w:spacing w:val="-1"/>
          <w:sz w:val="24"/>
          <w:szCs w:val="24"/>
        </w:rPr>
        <w:t xml:space="preserve"> </w:t>
      </w:r>
      <w:r w:rsidRPr="009C7AF1">
        <w:rPr>
          <w:sz w:val="24"/>
          <w:szCs w:val="24"/>
        </w:rPr>
        <w:t>по</w:t>
      </w:r>
      <w:r w:rsidRPr="009C7AF1">
        <w:rPr>
          <w:spacing w:val="-4"/>
          <w:sz w:val="24"/>
          <w:szCs w:val="24"/>
        </w:rPr>
        <w:t xml:space="preserve"> </w:t>
      </w:r>
      <w:r w:rsidRPr="009C7AF1">
        <w:rPr>
          <w:sz w:val="24"/>
          <w:szCs w:val="24"/>
        </w:rPr>
        <w:t>типовым</w:t>
      </w:r>
      <w:r w:rsidRPr="009C7AF1">
        <w:rPr>
          <w:spacing w:val="-3"/>
          <w:sz w:val="24"/>
          <w:szCs w:val="24"/>
        </w:rPr>
        <w:t xml:space="preserve"> </w:t>
      </w:r>
      <w:r w:rsidRPr="009C7AF1">
        <w:rPr>
          <w:spacing w:val="-2"/>
          <w:sz w:val="24"/>
          <w:szCs w:val="24"/>
        </w:rPr>
        <w:t>значениям: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5"/>
      </w:tblGrid>
      <w:tr w:rsidR="009C7AF1" w:rsidRPr="009C7AF1" w:rsidTr="008C0698">
        <w:trPr>
          <w:trHeight w:val="839"/>
        </w:trPr>
        <w:tc>
          <w:tcPr>
            <w:tcW w:w="10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C7AF1" w:rsidRPr="009C7AF1" w:rsidRDefault="009C7AF1" w:rsidP="009C7AF1">
            <w:pPr>
              <w:ind w:left="-101" w:right="6662"/>
              <w:rPr>
                <w:spacing w:val="40"/>
                <w:sz w:val="24"/>
                <w:szCs w:val="24"/>
              </w:rPr>
            </w:pPr>
            <w:r w:rsidRPr="009C7AF1">
              <w:rPr>
                <w:sz w:val="24"/>
                <w:szCs w:val="24"/>
              </w:rPr>
              <w:t>короед</w:t>
            </w:r>
            <w:r w:rsidRPr="009C7AF1">
              <w:rPr>
                <w:spacing w:val="-7"/>
                <w:sz w:val="24"/>
                <w:szCs w:val="24"/>
              </w:rPr>
              <w:t xml:space="preserve"> (</w:t>
            </w:r>
            <w:r w:rsidRPr="009C7AF1">
              <w:rPr>
                <w:sz w:val="24"/>
                <w:szCs w:val="24"/>
              </w:rPr>
              <w:t>штукатурка)</w:t>
            </w:r>
            <w:r w:rsidRPr="009C7AF1">
              <w:rPr>
                <w:spacing w:val="40"/>
                <w:sz w:val="24"/>
                <w:szCs w:val="24"/>
              </w:rPr>
              <w:t xml:space="preserve"> </w:t>
            </w:r>
          </w:p>
          <w:p w:rsidR="009C7AF1" w:rsidRPr="009C7AF1" w:rsidRDefault="009C7AF1" w:rsidP="009C7AF1">
            <w:pPr>
              <w:ind w:left="-101" w:right="6662"/>
              <w:rPr>
                <w:spacing w:val="40"/>
                <w:sz w:val="24"/>
                <w:szCs w:val="24"/>
              </w:rPr>
            </w:pPr>
            <w:r w:rsidRPr="009C7AF1">
              <w:rPr>
                <w:sz w:val="24"/>
                <w:szCs w:val="24"/>
              </w:rPr>
              <w:t>борозды</w:t>
            </w:r>
            <w:r w:rsidRPr="009C7AF1">
              <w:rPr>
                <w:spacing w:val="-7"/>
                <w:sz w:val="24"/>
                <w:szCs w:val="24"/>
              </w:rPr>
              <w:t xml:space="preserve"> </w:t>
            </w:r>
            <w:r w:rsidRPr="009C7AF1">
              <w:rPr>
                <w:sz w:val="24"/>
                <w:szCs w:val="24"/>
              </w:rPr>
              <w:t>(штукатурка)</w:t>
            </w:r>
            <w:r w:rsidRPr="009C7AF1">
              <w:rPr>
                <w:spacing w:val="40"/>
                <w:sz w:val="24"/>
                <w:szCs w:val="24"/>
              </w:rPr>
              <w:t xml:space="preserve"> </w:t>
            </w:r>
          </w:p>
          <w:p w:rsidR="009C7AF1" w:rsidRPr="009C7AF1" w:rsidRDefault="009C7AF1" w:rsidP="009C7AF1">
            <w:pPr>
              <w:ind w:left="-101" w:right="6662"/>
              <w:rPr>
                <w:spacing w:val="40"/>
                <w:sz w:val="24"/>
                <w:szCs w:val="24"/>
              </w:rPr>
            </w:pPr>
            <w:r w:rsidRPr="009C7AF1">
              <w:rPr>
                <w:spacing w:val="-2"/>
                <w:sz w:val="24"/>
                <w:szCs w:val="24"/>
              </w:rPr>
              <w:t>структурная</w:t>
            </w:r>
            <w:r w:rsidRPr="009C7AF1">
              <w:rPr>
                <w:spacing w:val="-5"/>
                <w:sz w:val="24"/>
                <w:szCs w:val="24"/>
              </w:rPr>
              <w:t xml:space="preserve"> </w:t>
            </w:r>
            <w:r w:rsidRPr="009C7AF1">
              <w:rPr>
                <w:spacing w:val="-2"/>
                <w:sz w:val="24"/>
                <w:szCs w:val="24"/>
              </w:rPr>
              <w:t>(штукатурка)</w:t>
            </w:r>
            <w:r w:rsidRPr="009C7AF1">
              <w:rPr>
                <w:spacing w:val="40"/>
                <w:sz w:val="24"/>
                <w:szCs w:val="24"/>
              </w:rPr>
              <w:t xml:space="preserve"> </w:t>
            </w:r>
          </w:p>
          <w:p w:rsidR="009C7AF1" w:rsidRPr="009C7AF1" w:rsidRDefault="009C7AF1" w:rsidP="009C7AF1">
            <w:pPr>
              <w:ind w:left="-101" w:right="6662"/>
              <w:rPr>
                <w:spacing w:val="40"/>
                <w:sz w:val="24"/>
                <w:szCs w:val="24"/>
              </w:rPr>
            </w:pPr>
            <w:r w:rsidRPr="009C7AF1">
              <w:rPr>
                <w:sz w:val="24"/>
                <w:szCs w:val="24"/>
              </w:rPr>
              <w:t>венецианская</w:t>
            </w:r>
            <w:r w:rsidRPr="009C7AF1">
              <w:rPr>
                <w:spacing w:val="-7"/>
                <w:sz w:val="24"/>
                <w:szCs w:val="24"/>
              </w:rPr>
              <w:t xml:space="preserve"> </w:t>
            </w:r>
            <w:r w:rsidRPr="009C7AF1">
              <w:rPr>
                <w:sz w:val="24"/>
                <w:szCs w:val="24"/>
              </w:rPr>
              <w:t>(штукатурка)</w:t>
            </w:r>
            <w:r w:rsidRPr="009C7AF1">
              <w:rPr>
                <w:spacing w:val="40"/>
                <w:sz w:val="24"/>
                <w:szCs w:val="24"/>
              </w:rPr>
              <w:t xml:space="preserve"> </w:t>
            </w:r>
          </w:p>
          <w:p w:rsidR="009C7AF1" w:rsidRPr="009C7AF1" w:rsidRDefault="009C7AF1" w:rsidP="009C7AF1">
            <w:pPr>
              <w:ind w:left="-101" w:right="6662"/>
              <w:rPr>
                <w:spacing w:val="40"/>
                <w:sz w:val="24"/>
                <w:szCs w:val="24"/>
              </w:rPr>
            </w:pPr>
            <w:proofErr w:type="spellStart"/>
            <w:r w:rsidRPr="009C7AF1">
              <w:rPr>
                <w:sz w:val="24"/>
                <w:szCs w:val="24"/>
              </w:rPr>
              <w:t>флоковая</w:t>
            </w:r>
            <w:proofErr w:type="spellEnd"/>
            <w:r w:rsidRPr="009C7AF1">
              <w:rPr>
                <w:spacing w:val="-7"/>
                <w:sz w:val="24"/>
                <w:szCs w:val="24"/>
              </w:rPr>
              <w:t xml:space="preserve"> </w:t>
            </w:r>
            <w:r w:rsidRPr="009C7AF1">
              <w:rPr>
                <w:sz w:val="24"/>
                <w:szCs w:val="24"/>
              </w:rPr>
              <w:t>(штукатурка)</w:t>
            </w:r>
            <w:r w:rsidRPr="009C7AF1">
              <w:rPr>
                <w:spacing w:val="40"/>
                <w:sz w:val="24"/>
                <w:szCs w:val="24"/>
              </w:rPr>
              <w:t xml:space="preserve"> </w:t>
            </w:r>
          </w:p>
          <w:p w:rsidR="009C7AF1" w:rsidRPr="009C7AF1" w:rsidRDefault="009C7AF1" w:rsidP="009C7AF1">
            <w:pPr>
              <w:ind w:left="-101" w:right="6662"/>
              <w:rPr>
                <w:spacing w:val="40"/>
                <w:sz w:val="24"/>
                <w:szCs w:val="24"/>
              </w:rPr>
            </w:pPr>
            <w:r w:rsidRPr="009C7AF1">
              <w:rPr>
                <w:sz w:val="24"/>
                <w:szCs w:val="24"/>
              </w:rPr>
              <w:t>повторяющиеся</w:t>
            </w:r>
            <w:r w:rsidRPr="009C7AF1">
              <w:rPr>
                <w:spacing w:val="-7"/>
                <w:sz w:val="24"/>
                <w:szCs w:val="24"/>
              </w:rPr>
              <w:t xml:space="preserve"> </w:t>
            </w:r>
            <w:r w:rsidRPr="009C7AF1">
              <w:rPr>
                <w:sz w:val="24"/>
                <w:szCs w:val="24"/>
              </w:rPr>
              <w:t>узоры</w:t>
            </w:r>
            <w:r w:rsidRPr="009C7AF1">
              <w:rPr>
                <w:spacing w:val="40"/>
                <w:sz w:val="24"/>
                <w:szCs w:val="24"/>
              </w:rPr>
              <w:t xml:space="preserve"> </w:t>
            </w:r>
          </w:p>
          <w:p w:rsidR="009C7AF1" w:rsidRPr="009C7AF1" w:rsidRDefault="009C7AF1" w:rsidP="009C7AF1">
            <w:pPr>
              <w:ind w:left="-101" w:right="6662"/>
              <w:rPr>
                <w:spacing w:val="-2"/>
                <w:sz w:val="24"/>
                <w:szCs w:val="24"/>
              </w:rPr>
            </w:pPr>
            <w:r w:rsidRPr="009C7AF1">
              <w:rPr>
                <w:spacing w:val="-2"/>
                <w:sz w:val="24"/>
                <w:szCs w:val="24"/>
              </w:rPr>
              <w:t>рельефная</w:t>
            </w:r>
          </w:p>
          <w:p w:rsidR="009C7AF1" w:rsidRPr="009C7AF1" w:rsidRDefault="009C7AF1" w:rsidP="009C7AF1">
            <w:pPr>
              <w:ind w:left="-101" w:right="6662"/>
              <w:rPr>
                <w:spacing w:val="40"/>
                <w:sz w:val="24"/>
                <w:szCs w:val="24"/>
              </w:rPr>
            </w:pPr>
            <w:r w:rsidRPr="009C7AF1">
              <w:rPr>
                <w:spacing w:val="-2"/>
                <w:sz w:val="24"/>
                <w:szCs w:val="24"/>
              </w:rPr>
              <w:t>полированная</w:t>
            </w:r>
            <w:r w:rsidRPr="009C7AF1">
              <w:rPr>
                <w:spacing w:val="40"/>
                <w:sz w:val="24"/>
                <w:szCs w:val="24"/>
              </w:rPr>
              <w:t xml:space="preserve"> </w:t>
            </w:r>
          </w:p>
          <w:p w:rsidR="009C7AF1" w:rsidRPr="009C7AF1" w:rsidRDefault="009C7AF1" w:rsidP="009C7AF1">
            <w:pPr>
              <w:ind w:left="-101" w:right="6662"/>
              <w:rPr>
                <w:spacing w:val="40"/>
                <w:sz w:val="24"/>
                <w:szCs w:val="24"/>
              </w:rPr>
            </w:pPr>
            <w:r w:rsidRPr="009C7AF1">
              <w:rPr>
                <w:spacing w:val="-2"/>
                <w:sz w:val="24"/>
                <w:szCs w:val="24"/>
              </w:rPr>
              <w:t>шлифованная</w:t>
            </w:r>
            <w:r w:rsidRPr="009C7AF1">
              <w:rPr>
                <w:spacing w:val="40"/>
                <w:sz w:val="24"/>
                <w:szCs w:val="24"/>
              </w:rPr>
              <w:t xml:space="preserve"> </w:t>
            </w:r>
          </w:p>
          <w:p w:rsidR="009C7AF1" w:rsidRPr="009C7AF1" w:rsidRDefault="009C7AF1" w:rsidP="009C7AF1">
            <w:pPr>
              <w:ind w:left="-101" w:right="6662"/>
              <w:rPr>
                <w:spacing w:val="40"/>
                <w:sz w:val="24"/>
                <w:szCs w:val="24"/>
              </w:rPr>
            </w:pPr>
            <w:r w:rsidRPr="009C7AF1">
              <w:rPr>
                <w:spacing w:val="-2"/>
                <w:sz w:val="24"/>
                <w:szCs w:val="24"/>
              </w:rPr>
              <w:t>пиленая</w:t>
            </w:r>
            <w:r w:rsidRPr="009C7AF1">
              <w:rPr>
                <w:spacing w:val="40"/>
                <w:sz w:val="24"/>
                <w:szCs w:val="24"/>
              </w:rPr>
              <w:t xml:space="preserve"> </w:t>
            </w:r>
          </w:p>
          <w:p w:rsidR="009C7AF1" w:rsidRPr="009C7AF1" w:rsidRDefault="009C7AF1" w:rsidP="009C7AF1">
            <w:pPr>
              <w:ind w:left="-101" w:right="6662"/>
              <w:rPr>
                <w:spacing w:val="40"/>
                <w:sz w:val="24"/>
                <w:szCs w:val="24"/>
              </w:rPr>
            </w:pPr>
            <w:r w:rsidRPr="009C7AF1">
              <w:rPr>
                <w:spacing w:val="-2"/>
                <w:sz w:val="24"/>
                <w:szCs w:val="24"/>
              </w:rPr>
              <w:t>молотковая(чеканная)</w:t>
            </w:r>
            <w:r w:rsidRPr="009C7AF1">
              <w:rPr>
                <w:spacing w:val="40"/>
                <w:sz w:val="24"/>
                <w:szCs w:val="24"/>
              </w:rPr>
              <w:t xml:space="preserve"> </w:t>
            </w:r>
          </w:p>
          <w:p w:rsidR="009C7AF1" w:rsidRPr="009C7AF1" w:rsidRDefault="009C7AF1" w:rsidP="009C7AF1">
            <w:pPr>
              <w:ind w:left="-101" w:right="6662"/>
              <w:rPr>
                <w:spacing w:val="-2"/>
                <w:sz w:val="24"/>
                <w:szCs w:val="24"/>
              </w:rPr>
            </w:pPr>
            <w:r w:rsidRPr="009C7AF1">
              <w:rPr>
                <w:spacing w:val="-2"/>
                <w:sz w:val="24"/>
                <w:szCs w:val="24"/>
              </w:rPr>
              <w:t>глянцевая</w:t>
            </w:r>
          </w:p>
          <w:p w:rsidR="009C7AF1" w:rsidRPr="009C7AF1" w:rsidRDefault="009C7AF1" w:rsidP="009C7AF1">
            <w:pPr>
              <w:ind w:left="-101" w:right="6662"/>
              <w:rPr>
                <w:spacing w:val="40"/>
                <w:sz w:val="24"/>
                <w:szCs w:val="24"/>
              </w:rPr>
            </w:pPr>
            <w:r w:rsidRPr="009C7AF1">
              <w:rPr>
                <w:sz w:val="24"/>
                <w:szCs w:val="24"/>
              </w:rPr>
              <w:t>гладкая</w:t>
            </w:r>
            <w:r w:rsidRPr="009C7AF1">
              <w:rPr>
                <w:spacing w:val="-7"/>
                <w:sz w:val="24"/>
                <w:szCs w:val="24"/>
              </w:rPr>
              <w:t xml:space="preserve"> </w:t>
            </w:r>
            <w:r w:rsidRPr="009C7AF1">
              <w:rPr>
                <w:sz w:val="24"/>
                <w:szCs w:val="24"/>
              </w:rPr>
              <w:t>матовая</w:t>
            </w:r>
            <w:r w:rsidRPr="009C7AF1">
              <w:rPr>
                <w:spacing w:val="40"/>
                <w:sz w:val="24"/>
                <w:szCs w:val="24"/>
              </w:rPr>
              <w:t xml:space="preserve"> </w:t>
            </w:r>
          </w:p>
          <w:p w:rsidR="009C7AF1" w:rsidRPr="009C7AF1" w:rsidRDefault="009C7AF1" w:rsidP="009C7AF1">
            <w:pPr>
              <w:ind w:left="-101" w:right="6662"/>
              <w:rPr>
                <w:spacing w:val="40"/>
                <w:sz w:val="24"/>
                <w:szCs w:val="24"/>
              </w:rPr>
            </w:pPr>
            <w:r w:rsidRPr="009C7AF1">
              <w:rPr>
                <w:sz w:val="24"/>
                <w:szCs w:val="24"/>
              </w:rPr>
              <w:t>гладкая</w:t>
            </w:r>
            <w:r w:rsidRPr="009C7AF1">
              <w:rPr>
                <w:spacing w:val="-7"/>
                <w:sz w:val="24"/>
                <w:szCs w:val="24"/>
              </w:rPr>
              <w:t xml:space="preserve"> </w:t>
            </w:r>
            <w:r w:rsidRPr="009C7AF1">
              <w:rPr>
                <w:sz w:val="24"/>
                <w:szCs w:val="24"/>
              </w:rPr>
              <w:t>полуматовая</w:t>
            </w:r>
            <w:r w:rsidRPr="009C7AF1">
              <w:rPr>
                <w:spacing w:val="40"/>
                <w:sz w:val="24"/>
                <w:szCs w:val="24"/>
              </w:rPr>
              <w:t xml:space="preserve"> </w:t>
            </w:r>
          </w:p>
          <w:p w:rsidR="009C7AF1" w:rsidRPr="009C7AF1" w:rsidRDefault="009C7AF1" w:rsidP="009C7AF1">
            <w:pPr>
              <w:ind w:left="-101" w:right="6662"/>
              <w:rPr>
                <w:sz w:val="24"/>
                <w:szCs w:val="24"/>
              </w:rPr>
            </w:pPr>
            <w:r w:rsidRPr="009C7AF1">
              <w:rPr>
                <w:spacing w:val="-4"/>
                <w:sz w:val="24"/>
                <w:szCs w:val="24"/>
              </w:rPr>
              <w:t>или</w:t>
            </w:r>
          </w:p>
          <w:p w:rsidR="009C7AF1" w:rsidRPr="009C7AF1" w:rsidRDefault="009C7AF1" w:rsidP="009C7AF1">
            <w:pPr>
              <w:ind w:left="-101" w:right="6662"/>
              <w:rPr>
                <w:sz w:val="24"/>
                <w:szCs w:val="24"/>
              </w:rPr>
            </w:pPr>
            <w:r w:rsidRPr="009C7AF1">
              <w:rPr>
                <w:sz w:val="24"/>
                <w:szCs w:val="24"/>
              </w:rPr>
              <w:t>иная</w:t>
            </w:r>
            <w:r w:rsidRPr="009C7AF1">
              <w:rPr>
                <w:spacing w:val="-5"/>
                <w:sz w:val="24"/>
                <w:szCs w:val="24"/>
              </w:rPr>
              <w:t xml:space="preserve"> </w:t>
            </w:r>
            <w:r w:rsidRPr="009C7AF1">
              <w:rPr>
                <w:sz w:val="24"/>
                <w:szCs w:val="24"/>
              </w:rPr>
              <w:t>текстура</w:t>
            </w:r>
            <w:r w:rsidRPr="009C7AF1">
              <w:rPr>
                <w:spacing w:val="-4"/>
                <w:sz w:val="24"/>
                <w:szCs w:val="24"/>
              </w:rPr>
              <w:t xml:space="preserve"> </w:t>
            </w:r>
            <w:r w:rsidRPr="009C7AF1">
              <w:rPr>
                <w:sz w:val="24"/>
                <w:szCs w:val="24"/>
              </w:rPr>
              <w:t>(указанием</w:t>
            </w:r>
            <w:r w:rsidRPr="009C7AF1">
              <w:rPr>
                <w:spacing w:val="-5"/>
                <w:sz w:val="24"/>
                <w:szCs w:val="24"/>
              </w:rPr>
              <w:t xml:space="preserve"> </w:t>
            </w:r>
            <w:r w:rsidRPr="009C7AF1">
              <w:rPr>
                <w:sz w:val="24"/>
                <w:szCs w:val="24"/>
              </w:rPr>
              <w:t>названия</w:t>
            </w:r>
            <w:r w:rsidRPr="009C7AF1">
              <w:rPr>
                <w:spacing w:val="-4"/>
                <w:sz w:val="24"/>
                <w:szCs w:val="24"/>
              </w:rPr>
              <w:t xml:space="preserve"> </w:t>
            </w:r>
            <w:r w:rsidRPr="009C7AF1">
              <w:rPr>
                <w:spacing w:val="-2"/>
                <w:sz w:val="24"/>
                <w:szCs w:val="24"/>
              </w:rPr>
              <w:t>вручную)</w:t>
            </w:r>
          </w:p>
        </w:tc>
      </w:tr>
    </w:tbl>
    <w:p w:rsidR="00165276" w:rsidRDefault="00165276" w:rsidP="009C7AF1">
      <w:pPr>
        <w:rPr>
          <w:spacing w:val="-2"/>
          <w:sz w:val="24"/>
          <w:szCs w:val="24"/>
        </w:rPr>
      </w:pPr>
    </w:p>
    <w:p w:rsidR="00165276" w:rsidRDefault="00165276">
      <w:pPr>
        <w:widowControl/>
        <w:autoSpaceDE/>
        <w:autoSpaceDN/>
        <w:spacing w:after="160" w:line="259" w:lineRule="auto"/>
        <w:rPr>
          <w:spacing w:val="-2"/>
          <w:sz w:val="24"/>
          <w:szCs w:val="24"/>
        </w:rPr>
      </w:pPr>
      <w:r>
        <w:rPr>
          <w:spacing w:val="-2"/>
          <w:sz w:val="24"/>
          <w:szCs w:val="24"/>
        </w:rPr>
        <w:br w:type="page"/>
      </w:r>
    </w:p>
    <w:tbl>
      <w:tblPr>
        <w:tblW w:w="10206" w:type="dxa"/>
        <w:tblInd w:w="-5" w:type="dxa"/>
        <w:tblLook w:val="04A0" w:firstRow="1" w:lastRow="0" w:firstColumn="1" w:lastColumn="0" w:noHBand="0" w:noVBand="1"/>
      </w:tblPr>
      <w:tblGrid>
        <w:gridCol w:w="1701"/>
        <w:gridCol w:w="1692"/>
        <w:gridCol w:w="831"/>
        <w:gridCol w:w="596"/>
        <w:gridCol w:w="1276"/>
        <w:gridCol w:w="1417"/>
        <w:gridCol w:w="1254"/>
        <w:gridCol w:w="1439"/>
      </w:tblGrid>
      <w:tr w:rsidR="00165276" w:rsidRPr="00165276" w:rsidTr="00165276">
        <w:trPr>
          <w:trHeight w:val="300"/>
        </w:trPr>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5276" w:rsidRPr="002078EB" w:rsidRDefault="00165276" w:rsidP="00165276">
            <w:pPr>
              <w:widowControl/>
              <w:autoSpaceDE/>
              <w:autoSpaceDN/>
              <w:jc w:val="center"/>
              <w:rPr>
                <w:bCs/>
                <w:color w:val="000000"/>
                <w:lang w:eastAsia="ru-RU"/>
              </w:rPr>
            </w:pPr>
            <w:r w:rsidRPr="002078EB">
              <w:rPr>
                <w:bCs/>
                <w:color w:val="000000"/>
                <w:lang w:eastAsia="ru-RU"/>
              </w:rPr>
              <w:lastRenderedPageBreak/>
              <w:t>Отделка стен</w:t>
            </w:r>
            <w:r w:rsidRPr="002078EB">
              <w:rPr>
                <w:color w:val="000000"/>
                <w:lang w:eastAsia="ru-RU"/>
              </w:rPr>
              <w:t>:</w:t>
            </w:r>
          </w:p>
        </w:tc>
        <w:tc>
          <w:tcPr>
            <w:tcW w:w="2523"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596" w:type="dxa"/>
            <w:vMerge w:val="restart"/>
            <w:tcBorders>
              <w:top w:val="nil"/>
              <w:lef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vMerge w:val="restart"/>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vMerge w:val="restart"/>
            <w:tcBorders>
              <w:top w:val="nil"/>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54" w:type="dxa"/>
            <w:vMerge w:val="restart"/>
            <w:tcBorders>
              <w:top w:val="nil"/>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39" w:type="dxa"/>
            <w:vMerge w:val="restart"/>
            <w:tcBorders>
              <w:top w:val="nil"/>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165276">
        <w:trPr>
          <w:trHeight w:val="300"/>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165276" w:rsidRPr="00165276" w:rsidRDefault="00165276" w:rsidP="00165276">
            <w:pPr>
              <w:widowControl/>
              <w:autoSpaceDE/>
              <w:autoSpaceDN/>
              <w:rPr>
                <w:bCs/>
                <w:color w:val="000000"/>
                <w:sz w:val="24"/>
                <w:szCs w:val="24"/>
                <w:lang w:eastAsia="ru-RU"/>
              </w:rPr>
            </w:pPr>
          </w:p>
        </w:tc>
        <w:tc>
          <w:tcPr>
            <w:tcW w:w="2523"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596" w:type="dxa"/>
            <w:vMerge/>
            <w:tcBorders>
              <w:left w:val="nil"/>
            </w:tcBorders>
            <w:vAlign w:val="center"/>
            <w:hideMark/>
          </w:tcPr>
          <w:p w:rsidR="00165276" w:rsidRPr="00165276" w:rsidRDefault="00165276" w:rsidP="00165276">
            <w:pPr>
              <w:widowControl/>
              <w:autoSpaceDE/>
              <w:autoSpaceDN/>
              <w:rPr>
                <w:color w:val="000000"/>
                <w:sz w:val="24"/>
                <w:szCs w:val="24"/>
                <w:lang w:eastAsia="ru-RU"/>
              </w:rPr>
            </w:pPr>
          </w:p>
        </w:tc>
        <w:tc>
          <w:tcPr>
            <w:tcW w:w="1276" w:type="dxa"/>
            <w:vMerge/>
            <w:tcBorders>
              <w:top w:val="nil"/>
              <w:left w:val="nil"/>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17"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254"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39"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165276">
        <w:trPr>
          <w:trHeight w:val="300"/>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165276" w:rsidRPr="00165276" w:rsidRDefault="00165276" w:rsidP="00165276">
            <w:pPr>
              <w:widowControl/>
              <w:autoSpaceDE/>
              <w:autoSpaceDN/>
              <w:rPr>
                <w:bCs/>
                <w:color w:val="000000"/>
                <w:sz w:val="24"/>
                <w:szCs w:val="24"/>
                <w:lang w:eastAsia="ru-RU"/>
              </w:rPr>
            </w:pPr>
          </w:p>
        </w:tc>
        <w:tc>
          <w:tcPr>
            <w:tcW w:w="2523"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sz w:val="24"/>
                <w:szCs w:val="24"/>
                <w:lang w:eastAsia="ru-RU"/>
              </w:rPr>
            </w:pPr>
          </w:p>
        </w:tc>
        <w:tc>
          <w:tcPr>
            <w:tcW w:w="596" w:type="dxa"/>
            <w:vMerge/>
            <w:tcBorders>
              <w:left w:val="nil"/>
            </w:tcBorders>
            <w:vAlign w:val="center"/>
            <w:hideMark/>
          </w:tcPr>
          <w:p w:rsidR="00165276" w:rsidRPr="00165276" w:rsidRDefault="00165276" w:rsidP="00165276">
            <w:pPr>
              <w:widowControl/>
              <w:autoSpaceDE/>
              <w:autoSpaceDN/>
              <w:rPr>
                <w:color w:val="000000"/>
                <w:sz w:val="24"/>
                <w:szCs w:val="24"/>
                <w:lang w:eastAsia="ru-RU"/>
              </w:rPr>
            </w:pPr>
          </w:p>
        </w:tc>
        <w:tc>
          <w:tcPr>
            <w:tcW w:w="1276" w:type="dxa"/>
            <w:vMerge/>
            <w:tcBorders>
              <w:top w:val="nil"/>
              <w:left w:val="nil"/>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17"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254"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39"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165276">
        <w:trPr>
          <w:trHeight w:val="60"/>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165276" w:rsidRPr="00165276" w:rsidRDefault="00165276" w:rsidP="00165276">
            <w:pPr>
              <w:widowControl/>
              <w:autoSpaceDE/>
              <w:autoSpaceDN/>
              <w:rPr>
                <w:bCs/>
                <w:color w:val="000000"/>
                <w:sz w:val="24"/>
                <w:szCs w:val="24"/>
                <w:lang w:eastAsia="ru-RU"/>
              </w:rPr>
            </w:pPr>
          </w:p>
        </w:tc>
        <w:tc>
          <w:tcPr>
            <w:tcW w:w="2523" w:type="dxa"/>
            <w:gridSpan w:val="2"/>
            <w:tcBorders>
              <w:top w:val="nil"/>
              <w:left w:val="nil"/>
              <w:bottom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596" w:type="dxa"/>
            <w:vMerge/>
            <w:tcBorders>
              <w:left w:val="nil"/>
            </w:tcBorders>
            <w:vAlign w:val="center"/>
            <w:hideMark/>
          </w:tcPr>
          <w:p w:rsidR="00165276" w:rsidRPr="00165276" w:rsidRDefault="00165276" w:rsidP="00165276">
            <w:pPr>
              <w:widowControl/>
              <w:autoSpaceDE/>
              <w:autoSpaceDN/>
              <w:rPr>
                <w:color w:val="000000"/>
                <w:sz w:val="24"/>
                <w:szCs w:val="24"/>
                <w:lang w:eastAsia="ru-RU"/>
              </w:rPr>
            </w:pPr>
          </w:p>
        </w:tc>
        <w:tc>
          <w:tcPr>
            <w:tcW w:w="1276" w:type="dxa"/>
            <w:vMerge/>
            <w:tcBorders>
              <w:top w:val="nil"/>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17"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254"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39"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165276">
        <w:trPr>
          <w:trHeight w:val="315"/>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165276" w:rsidRPr="00165276" w:rsidRDefault="00165276" w:rsidP="00165276">
            <w:pPr>
              <w:widowControl/>
              <w:autoSpaceDE/>
              <w:autoSpaceDN/>
              <w:rPr>
                <w:bCs/>
                <w:color w:val="000000"/>
                <w:sz w:val="24"/>
                <w:szCs w:val="24"/>
                <w:lang w:eastAsia="ru-RU"/>
              </w:rPr>
            </w:pPr>
          </w:p>
        </w:tc>
        <w:tc>
          <w:tcPr>
            <w:tcW w:w="2523" w:type="dxa"/>
            <w:gridSpan w:val="2"/>
            <w:tcBorders>
              <w:top w:val="nil"/>
              <w:left w:val="nil"/>
            </w:tcBorders>
            <w:shd w:val="clear" w:color="auto" w:fill="auto"/>
            <w:vAlign w:val="center"/>
          </w:tcPr>
          <w:p w:rsidR="00165276" w:rsidRPr="00165276" w:rsidRDefault="00165276" w:rsidP="00165276">
            <w:pPr>
              <w:widowControl/>
              <w:autoSpaceDE/>
              <w:autoSpaceDN/>
              <w:rPr>
                <w:iCs/>
                <w:color w:val="000000"/>
                <w:sz w:val="24"/>
                <w:szCs w:val="24"/>
                <w:lang w:eastAsia="ru-RU"/>
              </w:rPr>
            </w:pPr>
          </w:p>
        </w:tc>
        <w:tc>
          <w:tcPr>
            <w:tcW w:w="596" w:type="dxa"/>
            <w:vMerge/>
            <w:tcBorders>
              <w:lef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1276" w:type="dxa"/>
            <w:vMerge w:val="restart"/>
            <w:tcBorders>
              <w:top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54"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39"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165276">
        <w:trPr>
          <w:trHeight w:val="315"/>
        </w:trPr>
        <w:tc>
          <w:tcPr>
            <w:tcW w:w="1701" w:type="dxa"/>
            <w:tcBorders>
              <w:top w:val="nil"/>
              <w:left w:val="single" w:sz="8" w:space="0" w:color="FFFFFF"/>
              <w:bottom w:val="nil"/>
              <w:right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692" w:type="dxa"/>
            <w:tcBorders>
              <w:left w:val="nil"/>
              <w:bottom w:val="single" w:sz="8" w:space="0" w:color="FFFFFF"/>
              <w:right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427" w:type="dxa"/>
            <w:gridSpan w:val="2"/>
            <w:vMerge w:val="restart"/>
            <w:tcBorders>
              <w:left w:val="nil"/>
            </w:tcBorders>
            <w:shd w:val="clear" w:color="auto" w:fill="auto"/>
            <w:vAlign w:val="center"/>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vMerge/>
            <w:tcBorders>
              <w:left w:val="nil"/>
              <w:bottom w:val="single" w:sz="8" w:space="0" w:color="FFFFFF"/>
              <w:right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417" w:type="dxa"/>
            <w:vMerge w:val="restart"/>
            <w:tcBorders>
              <w:top w:val="nil"/>
              <w:left w:val="nil"/>
              <w:right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54" w:type="dxa"/>
            <w:tcBorders>
              <w:top w:val="nil"/>
              <w:left w:val="nil"/>
              <w:bottom w:val="single" w:sz="8" w:space="0" w:color="FFFFFF"/>
              <w:right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439" w:type="dxa"/>
            <w:vMerge w:val="restart"/>
            <w:tcBorders>
              <w:top w:val="nil"/>
              <w:left w:val="nil"/>
              <w:right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165276">
        <w:trPr>
          <w:trHeight w:val="160"/>
        </w:trPr>
        <w:tc>
          <w:tcPr>
            <w:tcW w:w="1701" w:type="dxa"/>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692" w:type="dxa"/>
            <w:tcBorders>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27" w:type="dxa"/>
            <w:gridSpan w:val="2"/>
            <w:vMerge/>
            <w:tcBorders>
              <w:left w:val="nil"/>
              <w:bottom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1276" w:type="dxa"/>
            <w:vMerge/>
            <w:tcBorders>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1417" w:type="dxa"/>
            <w:vMerge/>
            <w:tcBorders>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1254"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39" w:type="dxa"/>
            <w:vMerge/>
            <w:tcBorders>
              <w:left w:val="nil"/>
              <w:bottom w:val="single" w:sz="4" w:space="0" w:color="auto"/>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165276">
        <w:trPr>
          <w:trHeight w:val="53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276" w:rsidRPr="002078EB" w:rsidRDefault="00165276" w:rsidP="00165276">
            <w:pPr>
              <w:widowControl/>
              <w:autoSpaceDE/>
              <w:autoSpaceDN/>
              <w:rPr>
                <w:color w:val="000000"/>
                <w:lang w:eastAsia="ru-RU"/>
              </w:rPr>
            </w:pPr>
            <w:r w:rsidRPr="002078EB">
              <w:rPr>
                <w:color w:val="000000"/>
                <w:lang w:eastAsia="ru-RU"/>
              </w:rPr>
              <w:t>фасад 1:</w:t>
            </w:r>
          </w:p>
        </w:tc>
        <w:tc>
          <w:tcPr>
            <w:tcW w:w="1692" w:type="dxa"/>
            <w:tcBorders>
              <w:top w:val="nil"/>
              <w:left w:val="nil"/>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материал 1:</w:t>
            </w:r>
          </w:p>
        </w:tc>
        <w:tc>
          <w:tcPr>
            <w:tcW w:w="1427" w:type="dxa"/>
            <w:gridSpan w:val="2"/>
            <w:tcBorders>
              <w:top w:val="single" w:sz="4" w:space="0" w:color="auto"/>
              <w:left w:val="single" w:sz="4" w:space="0" w:color="auto"/>
              <w:bottom w:val="single" w:sz="4" w:space="0" w:color="auto"/>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single" w:sz="4" w:space="0" w:color="auto"/>
              <w:bottom w:val="single" w:sz="8" w:space="0" w:color="FFFFFF"/>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цвет 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54" w:type="dxa"/>
            <w:tcBorders>
              <w:top w:val="nil"/>
              <w:left w:val="nil"/>
              <w:bottom w:val="single" w:sz="8" w:space="0" w:color="FFFFFF"/>
              <w:right w:val="single" w:sz="4" w:space="0" w:color="auto"/>
            </w:tcBorders>
            <w:shd w:val="clear" w:color="auto" w:fill="auto"/>
            <w:vAlign w:val="center"/>
            <w:hideMark/>
          </w:tcPr>
          <w:p w:rsidR="00165276" w:rsidRPr="00165276" w:rsidRDefault="00C22068" w:rsidP="00C22068">
            <w:pPr>
              <w:widowControl/>
              <w:autoSpaceDE/>
              <w:autoSpaceDN/>
              <w:ind w:right="-130"/>
              <w:rPr>
                <w:color w:val="000000"/>
                <w:sz w:val="24"/>
                <w:szCs w:val="24"/>
                <w:lang w:eastAsia="ru-RU"/>
              </w:rPr>
            </w:pPr>
            <w:r>
              <w:rPr>
                <w:color w:val="000000"/>
                <w:sz w:val="24"/>
                <w:szCs w:val="24"/>
                <w:lang w:eastAsia="ru-RU"/>
              </w:rPr>
              <w:t xml:space="preserve">текстура </w:t>
            </w:r>
            <w:r w:rsidR="00165276" w:rsidRPr="00165276">
              <w:rPr>
                <w:color w:val="000000"/>
                <w:sz w:val="24"/>
                <w:szCs w:val="24"/>
                <w:lang w:eastAsia="ru-RU"/>
              </w:rPr>
              <w:t>1:</w:t>
            </w:r>
          </w:p>
        </w:tc>
        <w:tc>
          <w:tcPr>
            <w:tcW w:w="1439" w:type="dxa"/>
            <w:tcBorders>
              <w:top w:val="nil"/>
              <w:left w:val="nil"/>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165276">
        <w:trPr>
          <w:trHeight w:val="315"/>
        </w:trPr>
        <w:tc>
          <w:tcPr>
            <w:tcW w:w="1701" w:type="dxa"/>
            <w:vMerge w:val="restart"/>
            <w:tcBorders>
              <w:top w:val="nil"/>
              <w:left w:val="single" w:sz="8" w:space="0" w:color="FFFFFF"/>
              <w:right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692" w:type="dxa"/>
            <w:vMerge w:val="restart"/>
            <w:tcBorders>
              <w:top w:val="nil"/>
              <w:left w:val="nil"/>
              <w:right w:val="nil"/>
            </w:tcBorders>
            <w:shd w:val="clear" w:color="auto" w:fill="auto"/>
            <w:vAlign w:val="center"/>
          </w:tcPr>
          <w:p w:rsidR="00165276" w:rsidRPr="00165276" w:rsidRDefault="00165276" w:rsidP="005031F6">
            <w:pPr>
              <w:widowControl/>
              <w:autoSpaceDE/>
              <w:autoSpaceDN/>
              <w:spacing w:before="480"/>
              <w:rPr>
                <w:color w:val="000000"/>
                <w:sz w:val="24"/>
                <w:szCs w:val="24"/>
                <w:lang w:eastAsia="ru-RU"/>
              </w:rPr>
            </w:pPr>
            <w:r w:rsidRPr="00165276">
              <w:rPr>
                <w:color w:val="000000"/>
                <w:sz w:val="24"/>
                <w:szCs w:val="24"/>
                <w:lang w:eastAsia="ru-RU"/>
              </w:rPr>
              <w:t>добавить материал +</w:t>
            </w:r>
          </w:p>
        </w:tc>
        <w:tc>
          <w:tcPr>
            <w:tcW w:w="1427" w:type="dxa"/>
            <w:gridSpan w:val="2"/>
            <w:vMerge w:val="restart"/>
            <w:tcBorders>
              <w:top w:val="single" w:sz="4" w:space="0" w:color="auto"/>
              <w:left w:val="nil"/>
              <w:right w:val="nil"/>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276" w:type="dxa"/>
            <w:vMerge w:val="restart"/>
            <w:tcBorders>
              <w:top w:val="nil"/>
              <w:left w:val="single" w:sz="8" w:space="0" w:color="FFFFFF"/>
              <w:right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tcBorders>
              <w:top w:val="nil"/>
              <w:left w:val="nil"/>
              <w:bottom w:val="nil"/>
              <w:right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254" w:type="dxa"/>
            <w:tcBorders>
              <w:top w:val="nil"/>
              <w:left w:val="nil"/>
              <w:bottom w:val="nil"/>
              <w:right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439" w:type="dxa"/>
            <w:tcBorders>
              <w:top w:val="nil"/>
              <w:left w:val="nil"/>
              <w:bottom w:val="nil"/>
              <w:right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p>
        </w:tc>
      </w:tr>
      <w:tr w:rsidR="00165276" w:rsidRPr="00165276" w:rsidTr="00165276">
        <w:trPr>
          <w:trHeight w:val="97"/>
        </w:trPr>
        <w:tc>
          <w:tcPr>
            <w:tcW w:w="1701" w:type="dxa"/>
            <w:vMerge/>
            <w:tcBorders>
              <w:left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1692" w:type="dxa"/>
            <w:vMerge/>
            <w:tcBorders>
              <w:left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1427" w:type="dxa"/>
            <w:gridSpan w:val="2"/>
            <w:vMerge/>
            <w:tcBorders>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1276" w:type="dxa"/>
            <w:vMerge/>
            <w:tcBorders>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1417"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54"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39"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165276">
        <w:trPr>
          <w:trHeight w:val="478"/>
        </w:trPr>
        <w:tc>
          <w:tcPr>
            <w:tcW w:w="1701" w:type="dxa"/>
            <w:vMerge/>
            <w:tcBorders>
              <w:left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692" w:type="dxa"/>
            <w:vMerge/>
            <w:tcBorders>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1427" w:type="dxa"/>
            <w:gridSpan w:val="2"/>
            <w:tcBorders>
              <w:top w:val="single" w:sz="4" w:space="0" w:color="auto"/>
              <w:left w:val="single" w:sz="4" w:space="0" w:color="auto"/>
              <w:bottom w:val="single" w:sz="4" w:space="0" w:color="auto"/>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single" w:sz="8" w:space="0" w:color="FFFFFF"/>
              <w:left w:val="single" w:sz="4" w:space="0" w:color="auto"/>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добавить цвет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54" w:type="dxa"/>
            <w:tcBorders>
              <w:top w:val="nil"/>
              <w:left w:val="nil"/>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добавить текстуру+</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165276">
        <w:trPr>
          <w:trHeight w:val="542"/>
        </w:trPr>
        <w:tc>
          <w:tcPr>
            <w:tcW w:w="1701" w:type="dxa"/>
            <w:vMerge/>
            <w:tcBorders>
              <w:left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692" w:type="dxa"/>
            <w:tcBorders>
              <w:top w:val="nil"/>
              <w:left w:val="nil"/>
              <w:bottom w:val="nil"/>
              <w:right w:val="single" w:sz="4" w:space="0" w:color="auto"/>
            </w:tcBorders>
            <w:shd w:val="clear" w:color="auto" w:fill="auto"/>
            <w:vAlign w:val="center"/>
            <w:hideMark/>
          </w:tcPr>
          <w:p w:rsidR="00165276" w:rsidRPr="00165276" w:rsidRDefault="00165276" w:rsidP="00165276">
            <w:pPr>
              <w:widowControl/>
              <w:autoSpaceDE/>
              <w:autoSpaceDN/>
              <w:ind w:hanging="74"/>
              <w:rPr>
                <w:iCs/>
                <w:color w:val="000000"/>
                <w:sz w:val="24"/>
                <w:szCs w:val="24"/>
                <w:lang w:eastAsia="ru-RU"/>
              </w:rPr>
            </w:pPr>
            <w:r w:rsidRPr="00165276">
              <w:rPr>
                <w:iCs/>
                <w:color w:val="000000"/>
                <w:sz w:val="24"/>
                <w:szCs w:val="24"/>
                <w:lang w:eastAsia="ru-RU"/>
              </w:rPr>
              <w:t> </w:t>
            </w:r>
            <w:r w:rsidRPr="00165276">
              <w:rPr>
                <w:color w:val="000000"/>
                <w:sz w:val="24"/>
                <w:szCs w:val="24"/>
                <w:lang w:eastAsia="ru-RU"/>
              </w:rPr>
              <w:t>убрать материал -</w:t>
            </w:r>
          </w:p>
        </w:tc>
        <w:tc>
          <w:tcPr>
            <w:tcW w:w="1427"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p>
        </w:tc>
        <w:tc>
          <w:tcPr>
            <w:tcW w:w="1276" w:type="dxa"/>
            <w:tcBorders>
              <w:top w:val="nil"/>
              <w:left w:val="single" w:sz="4" w:space="0" w:color="auto"/>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убрать цвет -</w:t>
            </w:r>
          </w:p>
        </w:tc>
        <w:tc>
          <w:tcPr>
            <w:tcW w:w="1417" w:type="dxa"/>
            <w:tcBorders>
              <w:top w:val="nil"/>
              <w:left w:val="single" w:sz="4" w:space="0" w:color="auto"/>
              <w:bottom w:val="single" w:sz="4" w:space="0" w:color="auto"/>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54" w:type="dxa"/>
            <w:tcBorders>
              <w:top w:val="nil"/>
              <w:left w:val="single" w:sz="4" w:space="0" w:color="auto"/>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xml:space="preserve">убрать текстуру </w:t>
            </w:r>
          </w:p>
        </w:tc>
        <w:tc>
          <w:tcPr>
            <w:tcW w:w="1439" w:type="dxa"/>
            <w:vMerge w:val="restart"/>
            <w:tcBorders>
              <w:top w:val="nil"/>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165276">
        <w:trPr>
          <w:trHeight w:val="536"/>
        </w:trPr>
        <w:tc>
          <w:tcPr>
            <w:tcW w:w="1701" w:type="dxa"/>
            <w:vMerge/>
            <w:tcBorders>
              <w:left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692"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1427" w:type="dxa"/>
            <w:gridSpan w:val="2"/>
            <w:tcBorders>
              <w:top w:val="single" w:sz="4" w:space="0" w:color="auto"/>
              <w:left w:val="single" w:sz="4" w:space="0" w:color="auto"/>
              <w:bottom w:val="single" w:sz="4" w:space="0" w:color="auto"/>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single" w:sz="4" w:space="0" w:color="auto"/>
              <w:bottom w:val="single" w:sz="8" w:space="0" w:color="FFFFFF"/>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tcBorders>
              <w:top w:val="nil"/>
              <w:left w:val="nil"/>
              <w:bottom w:val="single" w:sz="4" w:space="0" w:color="auto"/>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54" w:type="dxa"/>
            <w:tcBorders>
              <w:top w:val="nil"/>
              <w:left w:val="single" w:sz="4" w:space="0" w:color="auto"/>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39"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5031F6">
        <w:trPr>
          <w:trHeight w:val="315"/>
        </w:trPr>
        <w:tc>
          <w:tcPr>
            <w:tcW w:w="1701" w:type="dxa"/>
            <w:vMerge/>
            <w:tcBorders>
              <w:left w:val="single" w:sz="8" w:space="0" w:color="FFFFFF"/>
              <w:bottom w:val="nil"/>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692"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831" w:type="dxa"/>
            <w:vMerge w:val="restart"/>
            <w:tcBorders>
              <w:top w:val="nil"/>
              <w:lef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596" w:type="dxa"/>
            <w:vMerge w:val="restart"/>
            <w:tcBorders>
              <w:top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54"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39"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5031F6">
        <w:trPr>
          <w:trHeight w:val="315"/>
        </w:trPr>
        <w:tc>
          <w:tcPr>
            <w:tcW w:w="1701" w:type="dxa"/>
            <w:tcBorders>
              <w:top w:val="nil"/>
              <w:left w:val="single" w:sz="8" w:space="0" w:color="FFFFFF"/>
              <w:bottom w:val="nil"/>
              <w:right w:val="single" w:sz="8" w:space="0" w:color="FFFFFF"/>
            </w:tcBorders>
            <w:vAlign w:val="center"/>
          </w:tcPr>
          <w:p w:rsidR="00165276" w:rsidRPr="00165276" w:rsidRDefault="00165276" w:rsidP="00165276">
            <w:pPr>
              <w:widowControl/>
              <w:autoSpaceDE/>
              <w:autoSpaceDN/>
              <w:rPr>
                <w:color w:val="000000"/>
                <w:sz w:val="24"/>
                <w:szCs w:val="24"/>
                <w:lang w:eastAsia="ru-RU"/>
              </w:rPr>
            </w:pPr>
          </w:p>
        </w:tc>
        <w:tc>
          <w:tcPr>
            <w:tcW w:w="1692" w:type="dxa"/>
            <w:tcBorders>
              <w:top w:val="nil"/>
              <w:left w:val="nil"/>
              <w:bottom w:val="nil"/>
              <w:right w:val="nil"/>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831" w:type="dxa"/>
            <w:vMerge/>
            <w:tcBorders>
              <w:left w:val="nil"/>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596" w:type="dxa"/>
            <w:vMerge/>
            <w:tcBorders>
              <w:bottom w:val="single" w:sz="4" w:space="0" w:color="000000" w:themeColor="text1"/>
              <w:right w:val="nil"/>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276" w:type="dxa"/>
            <w:tcBorders>
              <w:top w:val="nil"/>
              <w:left w:val="nil"/>
              <w:bottom w:val="single" w:sz="8" w:space="0" w:color="FFFFFF"/>
              <w:right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417" w:type="dxa"/>
            <w:tcBorders>
              <w:top w:val="nil"/>
              <w:left w:val="nil"/>
              <w:bottom w:val="single" w:sz="8" w:space="0" w:color="FFFFFF"/>
              <w:right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254" w:type="dxa"/>
            <w:tcBorders>
              <w:top w:val="nil"/>
              <w:left w:val="nil"/>
              <w:bottom w:val="single" w:sz="8" w:space="0" w:color="FFFFFF"/>
              <w:right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439" w:type="dxa"/>
            <w:tcBorders>
              <w:top w:val="nil"/>
              <w:left w:val="nil"/>
              <w:bottom w:val="single" w:sz="8" w:space="0" w:color="FFFFFF"/>
              <w:right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p>
        </w:tc>
      </w:tr>
      <w:tr w:rsidR="00165276" w:rsidRPr="00165276" w:rsidTr="005031F6">
        <w:trPr>
          <w:trHeight w:val="300"/>
        </w:trPr>
        <w:tc>
          <w:tcPr>
            <w:tcW w:w="3393" w:type="dxa"/>
            <w:gridSpan w:val="2"/>
            <w:tcBorders>
              <w:top w:val="nil"/>
              <w:left w:val="single" w:sz="8" w:space="0" w:color="FFFFFF"/>
              <w:bottom w:val="nil"/>
            </w:tcBorders>
            <w:shd w:val="clear" w:color="auto" w:fill="auto"/>
            <w:vAlign w:val="center"/>
            <w:hideMark/>
          </w:tcPr>
          <w:p w:rsidR="00165276" w:rsidRPr="00165276" w:rsidRDefault="00165276" w:rsidP="002A4BB4">
            <w:pPr>
              <w:widowControl/>
              <w:autoSpaceDE/>
              <w:autoSpaceDN/>
              <w:ind w:left="-108"/>
              <w:rPr>
                <w:color w:val="000000"/>
                <w:sz w:val="24"/>
                <w:szCs w:val="24"/>
                <w:lang w:eastAsia="ru-RU"/>
              </w:rPr>
            </w:pPr>
            <w:r w:rsidRPr="00165276">
              <w:rPr>
                <w:color w:val="000000"/>
                <w:sz w:val="24"/>
                <w:szCs w:val="24"/>
                <w:lang w:eastAsia="ru-RU"/>
              </w:rPr>
              <w:t xml:space="preserve">дублировать внешний вид </w:t>
            </w:r>
            <w:r w:rsidRPr="00165276">
              <w:rPr>
                <w:iCs/>
                <w:color w:val="000000"/>
                <w:sz w:val="24"/>
                <w:szCs w:val="24"/>
                <w:lang w:eastAsia="ru-RU"/>
              </w:rPr>
              <w:t>(да)</w:t>
            </w:r>
          </w:p>
        </w:tc>
        <w:tc>
          <w:tcPr>
            <w:tcW w:w="831" w:type="dxa"/>
            <w:vMerge/>
            <w:tcBorders>
              <w:left w:val="nil"/>
              <w:right w:val="single" w:sz="4" w:space="0" w:color="auto"/>
            </w:tcBorders>
            <w:vAlign w:val="center"/>
            <w:hideMark/>
          </w:tcPr>
          <w:p w:rsidR="00165276" w:rsidRPr="00165276" w:rsidRDefault="00165276" w:rsidP="00165276">
            <w:pPr>
              <w:widowControl/>
              <w:autoSpaceDE/>
              <w:autoSpaceDN/>
              <w:rPr>
                <w:color w:val="000000"/>
                <w:sz w:val="24"/>
                <w:szCs w:val="24"/>
                <w:lang w:eastAsia="ru-RU"/>
              </w:rPr>
            </w:pPr>
          </w:p>
        </w:tc>
        <w:tc>
          <w:tcPr>
            <w:tcW w:w="596" w:type="dxa"/>
            <w:vMerge w:val="restart"/>
            <w:tcBorders>
              <w:top w:val="single" w:sz="4" w:space="0" w:color="000000" w:themeColor="text1"/>
              <w:left w:val="single" w:sz="4" w:space="0" w:color="auto"/>
              <w:bottom w:val="single" w:sz="4" w:space="0" w:color="000000"/>
              <w:right w:val="single" w:sz="4" w:space="0" w:color="000000" w:themeColor="text1"/>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1276" w:type="dxa"/>
            <w:vMerge w:val="restart"/>
            <w:tcBorders>
              <w:top w:val="nil"/>
              <w:left w:val="single" w:sz="4" w:space="0" w:color="000000" w:themeColor="text1"/>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vMerge w:val="restart"/>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54" w:type="dxa"/>
            <w:vMerge w:val="restart"/>
            <w:tcBorders>
              <w:top w:val="nil"/>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39" w:type="dxa"/>
            <w:vMerge w:val="restart"/>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5031F6">
        <w:trPr>
          <w:trHeight w:val="133"/>
        </w:trPr>
        <w:tc>
          <w:tcPr>
            <w:tcW w:w="3393" w:type="dxa"/>
            <w:gridSpan w:val="2"/>
            <w:tcBorders>
              <w:top w:val="nil"/>
              <w:left w:val="single" w:sz="8" w:space="0" w:color="FFFFFF"/>
              <w:bottom w:val="nil"/>
            </w:tcBorders>
            <w:shd w:val="clear" w:color="auto" w:fill="auto"/>
            <w:vAlign w:val="center"/>
            <w:hideMark/>
          </w:tcPr>
          <w:p w:rsidR="00165276" w:rsidRPr="00165276" w:rsidRDefault="00165276" w:rsidP="002A4BB4">
            <w:pPr>
              <w:widowControl/>
              <w:autoSpaceDE/>
              <w:autoSpaceDN/>
              <w:ind w:left="-108"/>
              <w:rPr>
                <w:iCs/>
                <w:color w:val="000000"/>
                <w:sz w:val="24"/>
                <w:szCs w:val="24"/>
                <w:lang w:eastAsia="ru-RU"/>
              </w:rPr>
            </w:pPr>
            <w:r w:rsidRPr="00165276">
              <w:rPr>
                <w:iCs/>
                <w:color w:val="000000"/>
                <w:sz w:val="24"/>
                <w:szCs w:val="24"/>
                <w:lang w:eastAsia="ru-RU"/>
              </w:rPr>
              <w:t>при выборе «да» внешний вид дублируется на следующий фасад</w:t>
            </w:r>
          </w:p>
        </w:tc>
        <w:tc>
          <w:tcPr>
            <w:tcW w:w="831" w:type="dxa"/>
            <w:vMerge/>
            <w:tcBorders>
              <w:left w:val="nil"/>
              <w:right w:val="single" w:sz="4" w:space="0" w:color="auto"/>
            </w:tcBorders>
            <w:vAlign w:val="center"/>
            <w:hideMark/>
          </w:tcPr>
          <w:p w:rsidR="00165276" w:rsidRPr="00165276" w:rsidRDefault="00165276" w:rsidP="00165276">
            <w:pPr>
              <w:widowControl/>
              <w:autoSpaceDE/>
              <w:autoSpaceDN/>
              <w:rPr>
                <w:color w:val="000000"/>
                <w:sz w:val="24"/>
                <w:szCs w:val="24"/>
                <w:lang w:eastAsia="ru-RU"/>
              </w:rPr>
            </w:pPr>
          </w:p>
        </w:tc>
        <w:tc>
          <w:tcPr>
            <w:tcW w:w="596"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hideMark/>
          </w:tcPr>
          <w:p w:rsidR="00165276" w:rsidRPr="00165276" w:rsidRDefault="00165276" w:rsidP="00165276">
            <w:pPr>
              <w:widowControl/>
              <w:autoSpaceDE/>
              <w:autoSpaceDN/>
              <w:rPr>
                <w:color w:val="000000"/>
                <w:sz w:val="24"/>
                <w:szCs w:val="24"/>
                <w:lang w:eastAsia="ru-RU"/>
              </w:rPr>
            </w:pPr>
          </w:p>
        </w:tc>
        <w:tc>
          <w:tcPr>
            <w:tcW w:w="1276" w:type="dxa"/>
            <w:vMerge/>
            <w:tcBorders>
              <w:top w:val="nil"/>
              <w:left w:val="single" w:sz="4" w:space="0" w:color="000000" w:themeColor="text1"/>
              <w:bottom w:val="nil"/>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17" w:type="dxa"/>
            <w:vMerge/>
            <w:tcBorders>
              <w:top w:val="nil"/>
              <w:left w:val="single" w:sz="8" w:space="0" w:color="FFFFFF"/>
              <w:bottom w:val="nil"/>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254"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39" w:type="dxa"/>
            <w:vMerge/>
            <w:tcBorders>
              <w:top w:val="nil"/>
              <w:left w:val="single" w:sz="8" w:space="0" w:color="FFFFFF"/>
              <w:bottom w:val="nil"/>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165276">
        <w:trPr>
          <w:trHeight w:val="300"/>
        </w:trPr>
        <w:tc>
          <w:tcPr>
            <w:tcW w:w="1701" w:type="dxa"/>
            <w:tcBorders>
              <w:top w:val="nil"/>
              <w:left w:val="nil"/>
              <w:bottom w:val="nil"/>
              <w:right w:val="nil"/>
            </w:tcBorders>
            <w:shd w:val="clear" w:color="auto" w:fill="auto"/>
            <w:noWrap/>
            <w:vAlign w:val="bottom"/>
            <w:hideMark/>
          </w:tcPr>
          <w:p w:rsidR="00165276" w:rsidRPr="00165276" w:rsidRDefault="00165276" w:rsidP="00165276">
            <w:pPr>
              <w:widowControl/>
              <w:autoSpaceDE/>
              <w:autoSpaceDN/>
              <w:rPr>
                <w:iCs/>
                <w:color w:val="000000"/>
                <w:sz w:val="24"/>
                <w:szCs w:val="24"/>
                <w:lang w:eastAsia="ru-RU"/>
              </w:rPr>
            </w:pPr>
          </w:p>
        </w:tc>
        <w:tc>
          <w:tcPr>
            <w:tcW w:w="3119" w:type="dxa"/>
            <w:gridSpan w:val="3"/>
            <w:tcBorders>
              <w:top w:val="nil"/>
              <w:left w:val="nil"/>
              <w:bottom w:val="nil"/>
              <w:right w:val="single" w:sz="4" w:space="0" w:color="000000" w:themeColor="text1"/>
            </w:tcBorders>
            <w:shd w:val="clear" w:color="auto" w:fill="auto"/>
            <w:noWrap/>
            <w:vAlign w:val="bottom"/>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vMerge w:val="restart"/>
            <w:tcBorders>
              <w:top w:val="single" w:sz="8" w:space="0" w:color="FFFFFF"/>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vMerge w:val="restart"/>
            <w:tcBorders>
              <w:top w:val="single" w:sz="8" w:space="0" w:color="FFFFFF"/>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54"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39" w:type="dxa"/>
            <w:vMerge/>
            <w:tcBorders>
              <w:top w:val="nil"/>
              <w:left w:val="single" w:sz="8" w:space="0" w:color="FFFFFF"/>
              <w:bottom w:val="nil"/>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165276">
        <w:trPr>
          <w:trHeight w:val="83"/>
        </w:trPr>
        <w:tc>
          <w:tcPr>
            <w:tcW w:w="1701" w:type="dxa"/>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692"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27" w:type="dxa"/>
            <w:gridSpan w:val="2"/>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vMerge/>
            <w:tcBorders>
              <w:top w:val="single" w:sz="8" w:space="0" w:color="FFFFFF"/>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17" w:type="dxa"/>
            <w:vMerge/>
            <w:tcBorders>
              <w:top w:val="single" w:sz="8" w:space="0" w:color="FFFFFF"/>
              <w:left w:val="single" w:sz="8" w:space="0" w:color="FFFFFF"/>
              <w:bottom w:val="nil"/>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254"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39" w:type="dxa"/>
            <w:vMerge/>
            <w:tcBorders>
              <w:top w:val="nil"/>
              <w:left w:val="single" w:sz="8" w:space="0" w:color="FFFFFF"/>
              <w:bottom w:val="nil"/>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165276">
        <w:trPr>
          <w:trHeight w:val="598"/>
        </w:trPr>
        <w:tc>
          <w:tcPr>
            <w:tcW w:w="1701" w:type="dxa"/>
            <w:tcBorders>
              <w:top w:val="single" w:sz="4" w:space="0" w:color="auto"/>
              <w:left w:val="single" w:sz="4" w:space="0" w:color="000000" w:themeColor="text1"/>
              <w:bottom w:val="nil"/>
              <w:right w:val="nil"/>
            </w:tcBorders>
            <w:shd w:val="clear" w:color="auto" w:fill="auto"/>
            <w:vAlign w:val="center"/>
            <w:hideMark/>
          </w:tcPr>
          <w:p w:rsidR="00165276" w:rsidRPr="002078EB" w:rsidRDefault="00165276" w:rsidP="00165276">
            <w:pPr>
              <w:widowControl/>
              <w:autoSpaceDE/>
              <w:autoSpaceDN/>
              <w:rPr>
                <w:color w:val="000000"/>
                <w:lang w:eastAsia="ru-RU"/>
              </w:rPr>
            </w:pPr>
            <w:r w:rsidRPr="002078EB">
              <w:rPr>
                <w:color w:val="000000"/>
                <w:lang w:eastAsia="ru-RU"/>
              </w:rPr>
              <w:t>фасад n:</w:t>
            </w:r>
          </w:p>
        </w:tc>
        <w:tc>
          <w:tcPr>
            <w:tcW w:w="1692" w:type="dxa"/>
            <w:tcBorders>
              <w:top w:val="nil"/>
              <w:left w:val="single" w:sz="4" w:space="0" w:color="auto"/>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материал 1:</w:t>
            </w: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nil"/>
              <w:bottom w:val="nil"/>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цвет 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54" w:type="dxa"/>
            <w:tcBorders>
              <w:top w:val="nil"/>
              <w:left w:val="nil"/>
              <w:bottom w:val="nil"/>
              <w:right w:val="single" w:sz="4" w:space="0" w:color="auto"/>
            </w:tcBorders>
            <w:shd w:val="clear" w:color="auto" w:fill="auto"/>
            <w:vAlign w:val="center"/>
            <w:hideMark/>
          </w:tcPr>
          <w:p w:rsidR="00165276" w:rsidRPr="00165276" w:rsidRDefault="00C22068" w:rsidP="00C22068">
            <w:pPr>
              <w:widowControl/>
              <w:autoSpaceDE/>
              <w:autoSpaceDN/>
              <w:ind w:left="-108" w:right="-130"/>
              <w:rPr>
                <w:color w:val="000000"/>
                <w:sz w:val="24"/>
                <w:szCs w:val="24"/>
                <w:lang w:eastAsia="ru-RU"/>
              </w:rPr>
            </w:pPr>
            <w:r>
              <w:rPr>
                <w:color w:val="000000"/>
                <w:sz w:val="24"/>
                <w:szCs w:val="24"/>
                <w:lang w:eastAsia="ru-RU"/>
              </w:rPr>
              <w:t xml:space="preserve"> </w:t>
            </w:r>
            <w:r w:rsidR="00165276" w:rsidRPr="00165276">
              <w:rPr>
                <w:color w:val="000000"/>
                <w:sz w:val="24"/>
                <w:szCs w:val="24"/>
                <w:lang w:eastAsia="ru-RU"/>
              </w:rPr>
              <w:t>текстура 1:</w:t>
            </w:r>
          </w:p>
        </w:tc>
        <w:tc>
          <w:tcPr>
            <w:tcW w:w="1439" w:type="dxa"/>
            <w:tcBorders>
              <w:top w:val="single" w:sz="4" w:space="0" w:color="auto"/>
              <w:left w:val="nil"/>
              <w:bottom w:val="single" w:sz="4" w:space="0" w:color="auto"/>
              <w:right w:val="single" w:sz="4" w:space="0" w:color="000000" w:themeColor="text1"/>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165276">
        <w:trPr>
          <w:trHeight w:val="300"/>
        </w:trPr>
        <w:tc>
          <w:tcPr>
            <w:tcW w:w="1701" w:type="dxa"/>
            <w:vMerge w:val="restart"/>
            <w:tcBorders>
              <w:top w:val="single" w:sz="4" w:space="0" w:color="auto"/>
              <w:left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1692"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p>
        </w:tc>
        <w:tc>
          <w:tcPr>
            <w:tcW w:w="831"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596"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1417"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sz w:val="24"/>
                <w:szCs w:val="24"/>
                <w:lang w:eastAsia="ru-RU"/>
              </w:rPr>
            </w:pPr>
          </w:p>
        </w:tc>
        <w:tc>
          <w:tcPr>
            <w:tcW w:w="1254"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sz w:val="24"/>
                <w:szCs w:val="24"/>
                <w:lang w:eastAsia="ru-RU"/>
              </w:rPr>
            </w:pPr>
          </w:p>
        </w:tc>
        <w:tc>
          <w:tcPr>
            <w:tcW w:w="1439"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165276">
        <w:trPr>
          <w:trHeight w:val="97"/>
        </w:trPr>
        <w:tc>
          <w:tcPr>
            <w:tcW w:w="1701" w:type="dxa"/>
            <w:vMerge/>
            <w:tcBorders>
              <w:left w:val="single" w:sz="8" w:space="0" w:color="FFFFFF"/>
              <w:bottom w:val="nil"/>
              <w:right w:val="single" w:sz="8" w:space="0" w:color="FFFFFF"/>
            </w:tcBorders>
            <w:shd w:val="clear" w:color="auto" w:fill="auto"/>
            <w:vAlign w:val="center"/>
          </w:tcPr>
          <w:p w:rsidR="00165276" w:rsidRPr="00165276" w:rsidRDefault="00165276" w:rsidP="00165276">
            <w:pPr>
              <w:widowControl/>
              <w:autoSpaceDE/>
              <w:autoSpaceDN/>
              <w:rPr>
                <w:iCs/>
                <w:color w:val="000000"/>
                <w:sz w:val="24"/>
                <w:szCs w:val="24"/>
                <w:lang w:eastAsia="ru-RU"/>
              </w:rPr>
            </w:pPr>
          </w:p>
        </w:tc>
        <w:tc>
          <w:tcPr>
            <w:tcW w:w="1692" w:type="dxa"/>
            <w:tcBorders>
              <w:top w:val="nil"/>
              <w:left w:val="nil"/>
              <w:bottom w:val="nil"/>
              <w:right w:val="nil"/>
            </w:tcBorders>
            <w:shd w:val="clear" w:color="auto" w:fill="auto"/>
            <w:vAlign w:val="center"/>
          </w:tcPr>
          <w:p w:rsidR="00165276" w:rsidRPr="00165276" w:rsidRDefault="00165276" w:rsidP="00165276">
            <w:pPr>
              <w:widowControl/>
              <w:autoSpaceDE/>
              <w:autoSpaceDN/>
              <w:rPr>
                <w:iCs/>
                <w:color w:val="000000"/>
                <w:sz w:val="24"/>
                <w:szCs w:val="24"/>
                <w:lang w:eastAsia="ru-RU"/>
              </w:rPr>
            </w:pPr>
          </w:p>
        </w:tc>
        <w:tc>
          <w:tcPr>
            <w:tcW w:w="831" w:type="dxa"/>
            <w:tcBorders>
              <w:top w:val="nil"/>
              <w:left w:val="nil"/>
              <w:bottom w:val="nil"/>
              <w:right w:val="nil"/>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596" w:type="dxa"/>
            <w:tcBorders>
              <w:top w:val="nil"/>
              <w:left w:val="nil"/>
              <w:bottom w:val="nil"/>
              <w:right w:val="nil"/>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276" w:type="dxa"/>
            <w:tcBorders>
              <w:top w:val="nil"/>
              <w:left w:val="nil"/>
              <w:bottom w:val="nil"/>
              <w:right w:val="nil"/>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417" w:type="dxa"/>
            <w:tcBorders>
              <w:top w:val="nil"/>
              <w:left w:val="nil"/>
              <w:bottom w:val="nil"/>
              <w:right w:val="nil"/>
            </w:tcBorders>
            <w:shd w:val="clear" w:color="auto" w:fill="auto"/>
            <w:vAlign w:val="center"/>
          </w:tcPr>
          <w:p w:rsidR="00165276" w:rsidRPr="00165276" w:rsidRDefault="00165276" w:rsidP="00165276">
            <w:pPr>
              <w:widowControl/>
              <w:autoSpaceDE/>
              <w:autoSpaceDN/>
              <w:rPr>
                <w:sz w:val="24"/>
                <w:szCs w:val="24"/>
                <w:lang w:eastAsia="ru-RU"/>
              </w:rPr>
            </w:pPr>
          </w:p>
        </w:tc>
        <w:tc>
          <w:tcPr>
            <w:tcW w:w="1254" w:type="dxa"/>
            <w:tcBorders>
              <w:top w:val="nil"/>
              <w:left w:val="nil"/>
              <w:bottom w:val="nil"/>
              <w:right w:val="nil"/>
            </w:tcBorders>
            <w:shd w:val="clear" w:color="auto" w:fill="auto"/>
            <w:vAlign w:val="center"/>
          </w:tcPr>
          <w:p w:rsidR="00165276" w:rsidRPr="00165276" w:rsidRDefault="00165276" w:rsidP="00165276">
            <w:pPr>
              <w:widowControl/>
              <w:autoSpaceDE/>
              <w:autoSpaceDN/>
              <w:rPr>
                <w:sz w:val="24"/>
                <w:szCs w:val="24"/>
                <w:lang w:eastAsia="ru-RU"/>
              </w:rPr>
            </w:pPr>
          </w:p>
        </w:tc>
        <w:tc>
          <w:tcPr>
            <w:tcW w:w="1439" w:type="dxa"/>
            <w:tcBorders>
              <w:top w:val="nil"/>
              <w:left w:val="nil"/>
              <w:bottom w:val="nil"/>
              <w:right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p>
        </w:tc>
      </w:tr>
      <w:tr w:rsidR="00165276" w:rsidRPr="00165276" w:rsidTr="00165276">
        <w:trPr>
          <w:trHeight w:val="499"/>
        </w:trPr>
        <w:tc>
          <w:tcPr>
            <w:tcW w:w="1701" w:type="dxa"/>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1692"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добавить материал +</w:t>
            </w: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65276" w:rsidRPr="00165276" w:rsidRDefault="00165276" w:rsidP="00165276">
            <w:pPr>
              <w:widowControl/>
              <w:autoSpaceDE/>
              <w:autoSpaceDN/>
              <w:jc w:val="center"/>
              <w:rPr>
                <w:color w:val="000000"/>
                <w:sz w:val="24"/>
                <w:szCs w:val="24"/>
                <w:lang w:eastAsia="ru-RU"/>
              </w:rPr>
            </w:pPr>
            <w:r w:rsidRPr="00165276">
              <w:rPr>
                <w:color w:val="000000"/>
                <w:sz w:val="24"/>
                <w:szCs w:val="24"/>
                <w:lang w:eastAsia="ru-RU"/>
              </w:rPr>
              <w:t> </w:t>
            </w:r>
          </w:p>
        </w:tc>
        <w:tc>
          <w:tcPr>
            <w:tcW w:w="1276" w:type="dxa"/>
            <w:tcBorders>
              <w:top w:val="nil"/>
              <w:left w:val="nil"/>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добавить цвет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54" w:type="dxa"/>
            <w:tcBorders>
              <w:top w:val="nil"/>
              <w:left w:val="nil"/>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добавить текстуру+</w:t>
            </w:r>
          </w:p>
        </w:tc>
        <w:tc>
          <w:tcPr>
            <w:tcW w:w="1439" w:type="dxa"/>
            <w:tcBorders>
              <w:top w:val="single" w:sz="4" w:space="0" w:color="auto"/>
              <w:left w:val="single" w:sz="4" w:space="0" w:color="auto"/>
              <w:bottom w:val="nil"/>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165276">
        <w:trPr>
          <w:trHeight w:val="446"/>
        </w:trPr>
        <w:tc>
          <w:tcPr>
            <w:tcW w:w="1701" w:type="dxa"/>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1692"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убрать материал -</w:t>
            </w:r>
          </w:p>
        </w:tc>
        <w:tc>
          <w:tcPr>
            <w:tcW w:w="1427" w:type="dxa"/>
            <w:gridSpan w:val="2"/>
            <w:tcBorders>
              <w:top w:val="single" w:sz="4" w:space="0" w:color="auto"/>
              <w:left w:val="single" w:sz="4" w:space="0" w:color="auto"/>
              <w:bottom w:val="single" w:sz="4" w:space="0" w:color="auto"/>
              <w:right w:val="nil"/>
            </w:tcBorders>
            <w:shd w:val="clear" w:color="auto" w:fill="auto"/>
            <w:vAlign w:val="center"/>
            <w:hideMark/>
          </w:tcPr>
          <w:p w:rsidR="00165276" w:rsidRPr="00165276" w:rsidRDefault="00165276" w:rsidP="00165276">
            <w:pPr>
              <w:widowControl/>
              <w:autoSpaceDE/>
              <w:autoSpaceDN/>
              <w:jc w:val="center"/>
              <w:rPr>
                <w:color w:val="000000"/>
                <w:sz w:val="24"/>
                <w:szCs w:val="24"/>
                <w:lang w:eastAsia="ru-RU"/>
              </w:rPr>
            </w:pPr>
            <w:r w:rsidRPr="00165276">
              <w:rPr>
                <w:color w:val="000000"/>
                <w:sz w:val="24"/>
                <w:szCs w:val="24"/>
                <w:lang w:eastAsia="ru-RU"/>
              </w:rPr>
              <w:t> </w:t>
            </w:r>
          </w:p>
        </w:tc>
        <w:tc>
          <w:tcPr>
            <w:tcW w:w="1276" w:type="dxa"/>
            <w:tcBorders>
              <w:top w:val="nil"/>
              <w:left w:val="single" w:sz="4" w:space="0" w:color="auto"/>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убрать цвет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54"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убрать текстуру-</w:t>
            </w:r>
          </w:p>
        </w:tc>
        <w:tc>
          <w:tcPr>
            <w:tcW w:w="1439" w:type="dxa"/>
            <w:tcBorders>
              <w:top w:val="single" w:sz="4" w:space="0" w:color="auto"/>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165276">
        <w:trPr>
          <w:trHeight w:val="466"/>
        </w:trPr>
        <w:tc>
          <w:tcPr>
            <w:tcW w:w="1701" w:type="dxa"/>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1692"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p>
        </w:tc>
        <w:tc>
          <w:tcPr>
            <w:tcW w:w="1427" w:type="dxa"/>
            <w:gridSpan w:val="2"/>
            <w:tcBorders>
              <w:top w:val="nil"/>
              <w:left w:val="single" w:sz="4" w:space="0" w:color="auto"/>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p w:rsidR="00165276" w:rsidRPr="00165276" w:rsidRDefault="00165276" w:rsidP="00165276">
            <w:pPr>
              <w:widowControl/>
              <w:autoSpaceDE/>
              <w:autoSpaceDN/>
              <w:jc w:val="center"/>
              <w:rPr>
                <w:color w:val="000000"/>
                <w:sz w:val="24"/>
                <w:szCs w:val="24"/>
                <w:lang w:eastAsia="ru-RU"/>
              </w:rPr>
            </w:pPr>
            <w:r w:rsidRPr="00165276">
              <w:rPr>
                <w:color w:val="000000"/>
                <w:sz w:val="24"/>
                <w:szCs w:val="24"/>
                <w:lang w:eastAsia="ru-RU"/>
              </w:rPr>
              <w:t> </w:t>
            </w:r>
          </w:p>
        </w:tc>
        <w:tc>
          <w:tcPr>
            <w:tcW w:w="1276" w:type="dxa"/>
            <w:tcBorders>
              <w:top w:val="nil"/>
              <w:left w:val="nil"/>
              <w:bottom w:val="nil"/>
              <w:right w:val="nil"/>
            </w:tcBorders>
            <w:shd w:val="clear" w:color="auto" w:fill="auto"/>
            <w:vAlign w:val="center"/>
            <w:hideMark/>
          </w:tcPr>
          <w:p w:rsidR="00165276" w:rsidRPr="00165276" w:rsidRDefault="00165276" w:rsidP="00165276">
            <w:pPr>
              <w:widowControl/>
              <w:autoSpaceDE/>
              <w:autoSpaceDN/>
              <w:jc w:val="center"/>
              <w:rPr>
                <w:color w:val="000000"/>
                <w:sz w:val="24"/>
                <w:szCs w:val="24"/>
                <w:lang w:eastAsia="ru-RU"/>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54"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39"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165276">
        <w:trPr>
          <w:trHeight w:val="300"/>
        </w:trPr>
        <w:tc>
          <w:tcPr>
            <w:tcW w:w="1701" w:type="dxa"/>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p>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1692"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p>
        </w:tc>
        <w:tc>
          <w:tcPr>
            <w:tcW w:w="831"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sz w:val="24"/>
                <w:szCs w:val="24"/>
                <w:lang w:eastAsia="ru-RU"/>
              </w:rPr>
            </w:pPr>
          </w:p>
        </w:tc>
        <w:tc>
          <w:tcPr>
            <w:tcW w:w="596"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sz w:val="24"/>
                <w:szCs w:val="24"/>
                <w:lang w:eastAsia="ru-RU"/>
              </w:rPr>
            </w:pPr>
          </w:p>
        </w:tc>
        <w:tc>
          <w:tcPr>
            <w:tcW w:w="1276"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sz w:val="24"/>
                <w:szCs w:val="24"/>
                <w:lang w:eastAsia="ru-RU"/>
              </w:rPr>
            </w:pPr>
          </w:p>
        </w:tc>
        <w:tc>
          <w:tcPr>
            <w:tcW w:w="1417"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sz w:val="24"/>
                <w:szCs w:val="24"/>
                <w:lang w:eastAsia="ru-RU"/>
              </w:rPr>
            </w:pPr>
          </w:p>
        </w:tc>
        <w:tc>
          <w:tcPr>
            <w:tcW w:w="1254"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sz w:val="24"/>
                <w:szCs w:val="24"/>
                <w:lang w:eastAsia="ru-RU"/>
              </w:rPr>
            </w:pPr>
          </w:p>
        </w:tc>
        <w:tc>
          <w:tcPr>
            <w:tcW w:w="1439"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165276">
        <w:trPr>
          <w:trHeight w:val="300"/>
        </w:trPr>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5276" w:rsidRPr="002078EB" w:rsidRDefault="00165276" w:rsidP="00165276">
            <w:pPr>
              <w:widowControl/>
              <w:autoSpaceDE/>
              <w:autoSpaceDN/>
              <w:rPr>
                <w:bCs/>
                <w:color w:val="000000"/>
                <w:lang w:eastAsia="ru-RU"/>
              </w:rPr>
            </w:pPr>
            <w:r w:rsidRPr="002078EB">
              <w:rPr>
                <w:bCs/>
                <w:color w:val="000000"/>
                <w:lang w:eastAsia="ru-RU"/>
              </w:rPr>
              <w:t>Рамы, импосты, створки окон</w:t>
            </w:r>
            <w:r w:rsidRPr="002078EB">
              <w:rPr>
                <w:color w:val="000000"/>
                <w:lang w:eastAsia="ru-RU"/>
              </w:rPr>
              <w:t>:</w:t>
            </w:r>
          </w:p>
        </w:tc>
        <w:tc>
          <w:tcPr>
            <w:tcW w:w="2523"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596"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vMerge w:val="restart"/>
            <w:tcBorders>
              <w:top w:val="nil"/>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vMerge w:val="restart"/>
            <w:tcBorders>
              <w:top w:val="nil"/>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54" w:type="dxa"/>
            <w:vMerge w:val="restart"/>
            <w:tcBorders>
              <w:top w:val="nil"/>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39" w:type="dxa"/>
            <w:vMerge w:val="restart"/>
            <w:tcBorders>
              <w:top w:val="nil"/>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165276">
        <w:trPr>
          <w:trHeight w:val="300"/>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165276" w:rsidRPr="002078EB" w:rsidRDefault="00165276" w:rsidP="00165276">
            <w:pPr>
              <w:widowControl/>
              <w:autoSpaceDE/>
              <w:autoSpaceDN/>
              <w:rPr>
                <w:bCs/>
                <w:color w:val="000000"/>
                <w:lang w:eastAsia="ru-RU"/>
              </w:rPr>
            </w:pPr>
          </w:p>
        </w:tc>
        <w:tc>
          <w:tcPr>
            <w:tcW w:w="2523"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596"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17"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254"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39"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165276">
        <w:trPr>
          <w:trHeight w:val="71"/>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165276" w:rsidRPr="002078EB" w:rsidRDefault="00165276" w:rsidP="00165276">
            <w:pPr>
              <w:widowControl/>
              <w:autoSpaceDE/>
              <w:autoSpaceDN/>
              <w:rPr>
                <w:bCs/>
                <w:color w:val="000000"/>
                <w:lang w:eastAsia="ru-RU"/>
              </w:rPr>
            </w:pPr>
          </w:p>
        </w:tc>
        <w:tc>
          <w:tcPr>
            <w:tcW w:w="2523"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596"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17"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254"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39"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165276">
        <w:trPr>
          <w:trHeight w:val="189"/>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165276" w:rsidRPr="002078EB" w:rsidRDefault="00165276" w:rsidP="00165276">
            <w:pPr>
              <w:widowControl/>
              <w:autoSpaceDE/>
              <w:autoSpaceDN/>
              <w:rPr>
                <w:bCs/>
                <w:color w:val="000000"/>
                <w:lang w:eastAsia="ru-RU"/>
              </w:rPr>
            </w:pPr>
          </w:p>
        </w:tc>
        <w:tc>
          <w:tcPr>
            <w:tcW w:w="2523"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596" w:type="dxa"/>
            <w:vMerge w:val="restart"/>
            <w:tcBorders>
              <w:top w:val="nil"/>
              <w:left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17"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254"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39"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165276">
        <w:trPr>
          <w:trHeight w:val="312"/>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165276" w:rsidRPr="002078EB" w:rsidRDefault="00165276" w:rsidP="00165276">
            <w:pPr>
              <w:widowControl/>
              <w:autoSpaceDE/>
              <w:autoSpaceDN/>
              <w:rPr>
                <w:bCs/>
                <w:color w:val="000000"/>
                <w:lang w:eastAsia="ru-RU"/>
              </w:rPr>
            </w:pPr>
          </w:p>
        </w:tc>
        <w:tc>
          <w:tcPr>
            <w:tcW w:w="2523" w:type="dxa"/>
            <w:gridSpan w:val="2"/>
            <w:tcBorders>
              <w:top w:val="nil"/>
              <w:left w:val="nil"/>
              <w:bottom w:val="single" w:sz="8" w:space="0" w:color="FFFFFF"/>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p>
        </w:tc>
        <w:tc>
          <w:tcPr>
            <w:tcW w:w="596" w:type="dxa"/>
            <w:vMerge/>
            <w:tcBorders>
              <w:left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1276" w:type="dxa"/>
            <w:tcBorders>
              <w:top w:val="nil"/>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54"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39"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165276">
        <w:trPr>
          <w:trHeight w:val="315"/>
        </w:trPr>
        <w:tc>
          <w:tcPr>
            <w:tcW w:w="1701" w:type="dxa"/>
            <w:vMerge w:val="restart"/>
            <w:tcBorders>
              <w:top w:val="single" w:sz="4" w:space="0" w:color="auto"/>
            </w:tcBorders>
            <w:vAlign w:val="center"/>
          </w:tcPr>
          <w:p w:rsidR="00165276" w:rsidRPr="002078EB" w:rsidRDefault="00165276" w:rsidP="00165276">
            <w:pPr>
              <w:widowControl/>
              <w:autoSpaceDE/>
              <w:autoSpaceDN/>
              <w:rPr>
                <w:bCs/>
                <w:color w:val="000000"/>
                <w:lang w:eastAsia="ru-RU"/>
              </w:rPr>
            </w:pPr>
            <w:r w:rsidRPr="002078EB">
              <w:rPr>
                <w:color w:val="000000"/>
                <w:lang w:eastAsia="ru-RU"/>
              </w:rPr>
              <w:t> </w:t>
            </w:r>
          </w:p>
        </w:tc>
        <w:tc>
          <w:tcPr>
            <w:tcW w:w="4395" w:type="dxa"/>
            <w:gridSpan w:val="4"/>
            <w:tcBorders>
              <w:top w:val="nil"/>
              <w:left w:val="nil"/>
              <w:bottom w:val="single" w:sz="8" w:space="0" w:color="FFFFFF"/>
              <w:right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417" w:type="dxa"/>
            <w:tcBorders>
              <w:top w:val="nil"/>
              <w:left w:val="nil"/>
              <w:bottom w:val="single" w:sz="8" w:space="0" w:color="FFFFFF"/>
              <w:right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254" w:type="dxa"/>
            <w:tcBorders>
              <w:top w:val="nil"/>
              <w:left w:val="nil"/>
              <w:bottom w:val="single" w:sz="8" w:space="0" w:color="FFFFFF"/>
              <w:right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439" w:type="dxa"/>
            <w:tcBorders>
              <w:top w:val="nil"/>
              <w:left w:val="single" w:sz="8" w:space="0" w:color="FFFFFF"/>
              <w:bottom w:val="single" w:sz="8" w:space="0" w:color="FFFFFF"/>
              <w:right w:val="single" w:sz="8" w:space="0" w:color="FFFFFF"/>
            </w:tcBorders>
            <w:vAlign w:val="center"/>
          </w:tcPr>
          <w:p w:rsidR="00165276" w:rsidRPr="00165276" w:rsidRDefault="00165276" w:rsidP="00165276">
            <w:pPr>
              <w:widowControl/>
              <w:autoSpaceDE/>
              <w:autoSpaceDN/>
              <w:rPr>
                <w:color w:val="000000"/>
                <w:sz w:val="24"/>
                <w:szCs w:val="24"/>
                <w:lang w:eastAsia="ru-RU"/>
              </w:rPr>
            </w:pPr>
          </w:p>
        </w:tc>
      </w:tr>
      <w:tr w:rsidR="00165276" w:rsidRPr="00165276" w:rsidTr="00165276">
        <w:trPr>
          <w:trHeight w:val="54"/>
        </w:trPr>
        <w:tc>
          <w:tcPr>
            <w:tcW w:w="1701" w:type="dxa"/>
            <w:vMerge/>
            <w:tcBorders>
              <w:bottom w:val="single" w:sz="4" w:space="0" w:color="auto"/>
            </w:tcBorders>
            <w:shd w:val="clear" w:color="auto" w:fill="auto"/>
            <w:vAlign w:val="center"/>
            <w:hideMark/>
          </w:tcPr>
          <w:p w:rsidR="00165276" w:rsidRPr="002078EB" w:rsidRDefault="00165276" w:rsidP="00165276">
            <w:pPr>
              <w:widowControl/>
              <w:autoSpaceDE/>
              <w:autoSpaceDN/>
              <w:rPr>
                <w:color w:val="000000"/>
                <w:lang w:eastAsia="ru-RU"/>
              </w:rPr>
            </w:pPr>
          </w:p>
        </w:tc>
        <w:tc>
          <w:tcPr>
            <w:tcW w:w="1692"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27" w:type="dxa"/>
            <w:gridSpan w:val="2"/>
            <w:tcBorders>
              <w:top w:val="single" w:sz="8" w:space="0" w:color="FFFFFF"/>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54"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39" w:type="dxa"/>
            <w:tcBorders>
              <w:top w:val="nil"/>
              <w:left w:val="nil"/>
              <w:bottom w:val="single" w:sz="4" w:space="0" w:color="auto"/>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5031F6">
        <w:trPr>
          <w:trHeight w:val="64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165276" w:rsidRPr="002078EB" w:rsidRDefault="00165276" w:rsidP="00165276">
            <w:pPr>
              <w:widowControl/>
              <w:autoSpaceDE/>
              <w:autoSpaceDN/>
              <w:rPr>
                <w:color w:val="000000"/>
                <w:lang w:eastAsia="ru-RU"/>
              </w:rPr>
            </w:pPr>
            <w:r w:rsidRPr="002078EB">
              <w:rPr>
                <w:color w:val="000000"/>
                <w:lang w:eastAsia="ru-RU"/>
              </w:rPr>
              <w:t>фасад 1:</w:t>
            </w:r>
          </w:p>
        </w:tc>
        <w:tc>
          <w:tcPr>
            <w:tcW w:w="1692" w:type="dxa"/>
            <w:tcBorders>
              <w:top w:val="nil"/>
              <w:left w:val="nil"/>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материал 1:</w:t>
            </w: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nil"/>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цвет 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54" w:type="dxa"/>
            <w:tcBorders>
              <w:top w:val="nil"/>
              <w:left w:val="nil"/>
              <w:bottom w:val="single" w:sz="8" w:space="0" w:color="FFFFFF"/>
              <w:right w:val="nil"/>
            </w:tcBorders>
            <w:shd w:val="clear" w:color="auto" w:fill="auto"/>
            <w:vAlign w:val="center"/>
            <w:hideMark/>
          </w:tcPr>
          <w:p w:rsidR="00165276" w:rsidRPr="00165276" w:rsidRDefault="00C22068" w:rsidP="00C22068">
            <w:pPr>
              <w:widowControl/>
              <w:autoSpaceDE/>
              <w:autoSpaceDN/>
              <w:ind w:left="-108" w:right="-130"/>
              <w:rPr>
                <w:color w:val="000000"/>
                <w:sz w:val="24"/>
                <w:szCs w:val="24"/>
                <w:lang w:eastAsia="ru-RU"/>
              </w:rPr>
            </w:pPr>
            <w:r>
              <w:rPr>
                <w:color w:val="000000"/>
                <w:sz w:val="24"/>
                <w:szCs w:val="24"/>
                <w:lang w:eastAsia="ru-RU"/>
              </w:rPr>
              <w:t xml:space="preserve"> </w:t>
            </w:r>
            <w:r w:rsidR="00165276" w:rsidRPr="00165276">
              <w:rPr>
                <w:color w:val="000000"/>
                <w:sz w:val="24"/>
                <w:szCs w:val="24"/>
                <w:lang w:eastAsia="ru-RU"/>
              </w:rPr>
              <w:t>текстура 1:</w:t>
            </w:r>
          </w:p>
        </w:tc>
        <w:tc>
          <w:tcPr>
            <w:tcW w:w="1439" w:type="dxa"/>
            <w:tcBorders>
              <w:top w:val="nil"/>
              <w:left w:val="single" w:sz="4" w:space="0" w:color="auto"/>
              <w:bottom w:val="single" w:sz="4" w:space="0" w:color="000000" w:themeColor="text1"/>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165276">
        <w:trPr>
          <w:trHeight w:val="315"/>
        </w:trPr>
        <w:tc>
          <w:tcPr>
            <w:tcW w:w="1701" w:type="dxa"/>
            <w:vMerge w:val="restart"/>
            <w:tcBorders>
              <w:top w:val="nil"/>
            </w:tcBorders>
            <w:shd w:val="clear" w:color="auto" w:fill="auto"/>
            <w:vAlign w:val="center"/>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8505" w:type="dxa"/>
            <w:gridSpan w:val="7"/>
            <w:tcBorders>
              <w:top w:val="nil"/>
              <w:left w:val="nil"/>
              <w:bottom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p>
        </w:tc>
      </w:tr>
      <w:tr w:rsidR="00165276" w:rsidRPr="00165276" w:rsidTr="005031F6">
        <w:trPr>
          <w:trHeight w:val="67"/>
        </w:trPr>
        <w:tc>
          <w:tcPr>
            <w:tcW w:w="1701" w:type="dxa"/>
            <w:vMerge/>
            <w:tcBorders>
              <w:bottom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3119" w:type="dxa"/>
            <w:gridSpan w:val="3"/>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1276" w:type="dxa"/>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54"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39" w:type="dxa"/>
            <w:tcBorders>
              <w:top w:val="single" w:sz="4" w:space="0" w:color="auto"/>
              <w:left w:val="nil"/>
              <w:bottom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165276">
        <w:trPr>
          <w:trHeight w:val="444"/>
        </w:trPr>
        <w:tc>
          <w:tcPr>
            <w:tcW w:w="1701" w:type="dxa"/>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lastRenderedPageBreak/>
              <w:t> </w:t>
            </w:r>
          </w:p>
        </w:tc>
        <w:tc>
          <w:tcPr>
            <w:tcW w:w="1692"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добавить материал +</w:t>
            </w: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nil"/>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добавить цвет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54" w:type="dxa"/>
            <w:tcBorders>
              <w:top w:val="single" w:sz="8" w:space="0" w:color="FFFFFF"/>
              <w:left w:val="nil"/>
              <w:bottom w:val="single" w:sz="8" w:space="0" w:color="FFFFFF"/>
              <w:right w:val="single" w:sz="4" w:space="0" w:color="auto"/>
            </w:tcBorders>
            <w:shd w:val="clear" w:color="auto" w:fill="auto"/>
            <w:vAlign w:val="center"/>
            <w:hideMark/>
          </w:tcPr>
          <w:p w:rsidR="00165276" w:rsidRPr="00165276" w:rsidRDefault="00165276" w:rsidP="005031F6">
            <w:pPr>
              <w:widowControl/>
              <w:autoSpaceDE/>
              <w:autoSpaceDN/>
              <w:rPr>
                <w:color w:val="000000"/>
                <w:sz w:val="24"/>
                <w:szCs w:val="24"/>
                <w:lang w:eastAsia="ru-RU"/>
              </w:rPr>
            </w:pPr>
            <w:r w:rsidRPr="00165276">
              <w:rPr>
                <w:color w:val="000000"/>
                <w:sz w:val="24"/>
                <w:szCs w:val="24"/>
                <w:lang w:eastAsia="ru-RU"/>
              </w:rPr>
              <w:t>добавить текстуру+</w:t>
            </w:r>
          </w:p>
        </w:tc>
        <w:tc>
          <w:tcPr>
            <w:tcW w:w="1439" w:type="dxa"/>
            <w:tcBorders>
              <w:top w:val="single" w:sz="4" w:space="0" w:color="auto"/>
              <w:left w:val="nil"/>
              <w:bottom w:val="single" w:sz="4" w:space="0" w:color="auto"/>
              <w:right w:val="single" w:sz="4" w:space="0" w:color="000000" w:themeColor="text1"/>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165276">
        <w:trPr>
          <w:trHeight w:val="409"/>
        </w:trPr>
        <w:tc>
          <w:tcPr>
            <w:tcW w:w="1701" w:type="dxa"/>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692" w:type="dxa"/>
            <w:tcBorders>
              <w:top w:val="nil"/>
              <w:left w:val="nil"/>
              <w:bottom w:val="nil"/>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убрать материал -</w:t>
            </w:r>
          </w:p>
        </w:tc>
        <w:tc>
          <w:tcPr>
            <w:tcW w:w="1427" w:type="dxa"/>
            <w:gridSpan w:val="2"/>
            <w:tcBorders>
              <w:top w:val="single" w:sz="4" w:space="0" w:color="auto"/>
              <w:left w:val="nil"/>
              <w:bottom w:val="single" w:sz="4" w:space="0" w:color="auto"/>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single" w:sz="4" w:space="0" w:color="auto"/>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убрать цвет -</w:t>
            </w:r>
          </w:p>
        </w:tc>
        <w:tc>
          <w:tcPr>
            <w:tcW w:w="1417" w:type="dxa"/>
            <w:tcBorders>
              <w:top w:val="nil"/>
              <w:left w:val="single" w:sz="4" w:space="0" w:color="auto"/>
              <w:bottom w:val="single" w:sz="4" w:space="0" w:color="auto"/>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54" w:type="dxa"/>
            <w:tcBorders>
              <w:top w:val="nil"/>
              <w:left w:val="single" w:sz="4" w:space="0" w:color="auto"/>
              <w:bottom w:val="single" w:sz="8" w:space="0" w:color="FFFFFF"/>
              <w:right w:val="single" w:sz="8" w:space="0" w:color="FFFFFF"/>
            </w:tcBorders>
            <w:shd w:val="clear" w:color="auto" w:fill="auto"/>
            <w:vAlign w:val="center"/>
            <w:hideMark/>
          </w:tcPr>
          <w:p w:rsidR="00165276" w:rsidRPr="00165276" w:rsidRDefault="00165276" w:rsidP="005031F6">
            <w:pPr>
              <w:widowControl/>
              <w:autoSpaceDE/>
              <w:autoSpaceDN/>
              <w:rPr>
                <w:color w:val="000000"/>
                <w:sz w:val="24"/>
                <w:szCs w:val="24"/>
                <w:lang w:eastAsia="ru-RU"/>
              </w:rPr>
            </w:pPr>
            <w:r w:rsidRPr="00165276">
              <w:rPr>
                <w:color w:val="000000"/>
                <w:sz w:val="24"/>
                <w:szCs w:val="24"/>
                <w:lang w:eastAsia="ru-RU"/>
              </w:rPr>
              <w:t>убрать текстуру-</w:t>
            </w:r>
          </w:p>
        </w:tc>
        <w:tc>
          <w:tcPr>
            <w:tcW w:w="1439"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5031F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2"/>
          <w:gridAfter w:val="2"/>
          <w:wBefore w:w="3393" w:type="dxa"/>
          <w:wAfter w:w="2693" w:type="dxa"/>
          <w:trHeight w:val="534"/>
        </w:trPr>
        <w:tc>
          <w:tcPr>
            <w:tcW w:w="1427" w:type="dxa"/>
            <w:gridSpan w:val="2"/>
          </w:tcPr>
          <w:p w:rsidR="00165276" w:rsidRPr="00165276" w:rsidRDefault="00165276" w:rsidP="00165276">
            <w:pPr>
              <w:pStyle w:val="a3"/>
              <w:spacing w:before="3"/>
              <w:rPr>
                <w:sz w:val="24"/>
                <w:szCs w:val="24"/>
              </w:rPr>
            </w:pPr>
          </w:p>
        </w:tc>
        <w:tc>
          <w:tcPr>
            <w:tcW w:w="1276" w:type="dxa"/>
            <w:tcBorders>
              <w:top w:val="nil"/>
              <w:bottom w:val="nil"/>
            </w:tcBorders>
            <w:shd w:val="clear" w:color="auto" w:fill="auto"/>
          </w:tcPr>
          <w:p w:rsidR="00165276" w:rsidRPr="00165276" w:rsidRDefault="00165276" w:rsidP="00165276">
            <w:pPr>
              <w:rPr>
                <w:sz w:val="24"/>
                <w:szCs w:val="24"/>
              </w:rPr>
            </w:pPr>
          </w:p>
        </w:tc>
        <w:tc>
          <w:tcPr>
            <w:tcW w:w="1417" w:type="dxa"/>
            <w:shd w:val="clear" w:color="auto" w:fill="auto"/>
          </w:tcPr>
          <w:p w:rsidR="00165276" w:rsidRPr="00165276" w:rsidRDefault="00165276" w:rsidP="00165276">
            <w:pPr>
              <w:rPr>
                <w:sz w:val="24"/>
                <w:szCs w:val="24"/>
              </w:rPr>
            </w:pPr>
          </w:p>
        </w:tc>
      </w:tr>
    </w:tbl>
    <w:p w:rsidR="00165276" w:rsidRPr="00165276" w:rsidRDefault="00165276" w:rsidP="00165276">
      <w:pPr>
        <w:rPr>
          <w:sz w:val="24"/>
          <w:szCs w:val="24"/>
        </w:rPr>
      </w:pPr>
    </w:p>
    <w:p w:rsidR="00165276" w:rsidRPr="00165276" w:rsidRDefault="00165276" w:rsidP="00165276">
      <w:pPr>
        <w:rPr>
          <w:sz w:val="24"/>
          <w:szCs w:val="24"/>
        </w:rPr>
      </w:pPr>
    </w:p>
    <w:tbl>
      <w:tblPr>
        <w:tblW w:w="10348" w:type="dxa"/>
        <w:tblInd w:w="-152" w:type="dxa"/>
        <w:tblLook w:val="04A0" w:firstRow="1" w:lastRow="0" w:firstColumn="1" w:lastColumn="0" w:noHBand="0" w:noVBand="1"/>
      </w:tblPr>
      <w:tblGrid>
        <w:gridCol w:w="142"/>
        <w:gridCol w:w="1701"/>
        <w:gridCol w:w="1536"/>
        <w:gridCol w:w="142"/>
        <w:gridCol w:w="681"/>
        <w:gridCol w:w="142"/>
        <w:gridCol w:w="476"/>
        <w:gridCol w:w="142"/>
        <w:gridCol w:w="1134"/>
        <w:gridCol w:w="142"/>
        <w:gridCol w:w="1275"/>
        <w:gridCol w:w="142"/>
        <w:gridCol w:w="1128"/>
        <w:gridCol w:w="142"/>
        <w:gridCol w:w="1281"/>
        <w:gridCol w:w="142"/>
      </w:tblGrid>
      <w:tr w:rsidR="00165276" w:rsidRPr="00165276" w:rsidTr="005031F6">
        <w:trPr>
          <w:gridAfter w:val="1"/>
          <w:wAfter w:w="142" w:type="dxa"/>
          <w:trHeight w:val="300"/>
        </w:trPr>
        <w:tc>
          <w:tcPr>
            <w:tcW w:w="3379" w:type="dxa"/>
            <w:gridSpan w:val="3"/>
            <w:tcBorders>
              <w:top w:val="nil"/>
              <w:left w:val="single" w:sz="8" w:space="0" w:color="FFFFFF"/>
              <w:bottom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xml:space="preserve">дублировать внешний вид </w:t>
            </w:r>
            <w:r w:rsidRPr="00165276">
              <w:rPr>
                <w:iCs/>
                <w:color w:val="000000"/>
                <w:sz w:val="24"/>
                <w:szCs w:val="24"/>
                <w:lang w:eastAsia="ru-RU"/>
              </w:rPr>
              <w:t>(да)</w:t>
            </w:r>
          </w:p>
        </w:tc>
        <w:tc>
          <w:tcPr>
            <w:tcW w:w="823" w:type="dxa"/>
            <w:gridSpan w:val="2"/>
            <w:vMerge w:val="restart"/>
            <w:tcBorders>
              <w:left w:val="nil"/>
              <w:right w:val="single" w:sz="4" w:space="0" w:color="000000" w:themeColor="text1"/>
            </w:tcBorders>
            <w:vAlign w:val="center"/>
            <w:hideMark/>
          </w:tcPr>
          <w:p w:rsidR="00165276" w:rsidRPr="00165276" w:rsidRDefault="00165276" w:rsidP="00165276">
            <w:pPr>
              <w:widowControl/>
              <w:autoSpaceDE/>
              <w:autoSpaceDN/>
              <w:rPr>
                <w:color w:val="000000"/>
                <w:sz w:val="24"/>
                <w:szCs w:val="24"/>
                <w:lang w:eastAsia="ru-RU"/>
              </w:rPr>
            </w:pPr>
          </w:p>
        </w:tc>
        <w:tc>
          <w:tcPr>
            <w:tcW w:w="618" w:type="dxa"/>
            <w:gridSpan w:val="2"/>
            <w:vMerge w:val="restart"/>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1276" w:type="dxa"/>
            <w:gridSpan w:val="2"/>
            <w:vMerge w:val="restart"/>
            <w:tcBorders>
              <w:top w:val="nil"/>
              <w:left w:val="single" w:sz="4" w:space="0" w:color="000000" w:themeColor="text1"/>
              <w:bottom w:val="nil"/>
              <w:right w:val="single" w:sz="4" w:space="0" w:color="FFFFFF" w:themeColor="background1"/>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gridSpan w:val="2"/>
            <w:vMerge w:val="restart"/>
            <w:tcBorders>
              <w:top w:val="nil"/>
              <w:left w:val="single" w:sz="4" w:space="0" w:color="FFFFFF" w:themeColor="background1"/>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0" w:type="dxa"/>
            <w:gridSpan w:val="2"/>
            <w:vMerge w:val="restart"/>
            <w:tcBorders>
              <w:top w:val="nil"/>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23" w:type="dxa"/>
            <w:gridSpan w:val="2"/>
            <w:vMerge w:val="restart"/>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5031F6">
        <w:trPr>
          <w:gridAfter w:val="1"/>
          <w:wAfter w:w="142" w:type="dxa"/>
          <w:trHeight w:val="133"/>
        </w:trPr>
        <w:tc>
          <w:tcPr>
            <w:tcW w:w="3379" w:type="dxa"/>
            <w:gridSpan w:val="3"/>
            <w:tcBorders>
              <w:top w:val="nil"/>
              <w:left w:val="single" w:sz="8" w:space="0" w:color="FFFFFF"/>
              <w:bottom w:val="nil"/>
            </w:tcBorders>
            <w:shd w:val="clear" w:color="auto" w:fill="auto"/>
            <w:vAlign w:val="center"/>
            <w:hideMark/>
          </w:tcPr>
          <w:p w:rsidR="005031F6" w:rsidRDefault="00165276" w:rsidP="00165276">
            <w:pPr>
              <w:widowControl/>
              <w:autoSpaceDE/>
              <w:autoSpaceDN/>
              <w:rPr>
                <w:iCs/>
                <w:color w:val="000000"/>
                <w:sz w:val="24"/>
                <w:szCs w:val="24"/>
                <w:lang w:eastAsia="ru-RU"/>
              </w:rPr>
            </w:pPr>
            <w:r w:rsidRPr="00165276">
              <w:rPr>
                <w:iCs/>
                <w:color w:val="000000"/>
                <w:sz w:val="24"/>
                <w:szCs w:val="24"/>
                <w:lang w:eastAsia="ru-RU"/>
              </w:rPr>
              <w:t xml:space="preserve">при выборе «да» внешний вид дублируется на следующий </w:t>
            </w:r>
          </w:p>
          <w:p w:rsidR="005031F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фасад</w:t>
            </w:r>
          </w:p>
        </w:tc>
        <w:tc>
          <w:tcPr>
            <w:tcW w:w="823" w:type="dxa"/>
            <w:gridSpan w:val="2"/>
            <w:vMerge/>
            <w:tcBorders>
              <w:left w:val="nil"/>
              <w:right w:val="single" w:sz="4" w:space="0" w:color="000000" w:themeColor="text1"/>
            </w:tcBorders>
            <w:vAlign w:val="center"/>
            <w:hideMark/>
          </w:tcPr>
          <w:p w:rsidR="00165276" w:rsidRPr="00165276" w:rsidRDefault="00165276" w:rsidP="00165276">
            <w:pPr>
              <w:widowControl/>
              <w:autoSpaceDE/>
              <w:autoSpaceDN/>
              <w:rPr>
                <w:color w:val="000000"/>
                <w:sz w:val="24"/>
                <w:szCs w:val="24"/>
                <w:lang w:eastAsia="ru-RU"/>
              </w:rPr>
            </w:pPr>
          </w:p>
        </w:tc>
        <w:tc>
          <w:tcPr>
            <w:tcW w:w="61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5276" w:rsidRPr="00165276" w:rsidRDefault="00165276" w:rsidP="00165276">
            <w:pPr>
              <w:widowControl/>
              <w:autoSpaceDE/>
              <w:autoSpaceDN/>
              <w:rPr>
                <w:color w:val="000000"/>
                <w:sz w:val="24"/>
                <w:szCs w:val="24"/>
                <w:lang w:eastAsia="ru-RU"/>
              </w:rPr>
            </w:pPr>
          </w:p>
        </w:tc>
        <w:tc>
          <w:tcPr>
            <w:tcW w:w="1276" w:type="dxa"/>
            <w:gridSpan w:val="2"/>
            <w:vMerge/>
            <w:tcBorders>
              <w:top w:val="nil"/>
              <w:left w:val="single" w:sz="4" w:space="0" w:color="000000" w:themeColor="text1"/>
              <w:bottom w:val="single" w:sz="4" w:space="0" w:color="FFFFFF" w:themeColor="background1"/>
              <w:right w:val="single" w:sz="4" w:space="0" w:color="FFFFFF" w:themeColor="background1"/>
            </w:tcBorders>
            <w:vAlign w:val="center"/>
            <w:hideMark/>
          </w:tcPr>
          <w:p w:rsidR="00165276" w:rsidRPr="00165276" w:rsidRDefault="00165276" w:rsidP="00165276">
            <w:pPr>
              <w:widowControl/>
              <w:autoSpaceDE/>
              <w:autoSpaceDN/>
              <w:rPr>
                <w:color w:val="000000"/>
                <w:sz w:val="24"/>
                <w:szCs w:val="24"/>
                <w:lang w:eastAsia="ru-RU"/>
              </w:rPr>
            </w:pPr>
          </w:p>
        </w:tc>
        <w:tc>
          <w:tcPr>
            <w:tcW w:w="1417" w:type="dxa"/>
            <w:gridSpan w:val="2"/>
            <w:vMerge/>
            <w:tcBorders>
              <w:top w:val="nil"/>
              <w:left w:val="single" w:sz="4" w:space="0" w:color="FFFFFF" w:themeColor="background1"/>
              <w:bottom w:val="nil"/>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270" w:type="dxa"/>
            <w:gridSpan w:val="2"/>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23" w:type="dxa"/>
            <w:gridSpan w:val="2"/>
            <w:vMerge/>
            <w:tcBorders>
              <w:top w:val="nil"/>
              <w:left w:val="single" w:sz="8" w:space="0" w:color="FFFFFF"/>
              <w:bottom w:val="nil"/>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5031F6" w:rsidRPr="00165276" w:rsidTr="005031F6">
        <w:trPr>
          <w:gridBefore w:val="1"/>
          <w:wBefore w:w="142" w:type="dxa"/>
          <w:trHeight w:val="133"/>
        </w:trPr>
        <w:tc>
          <w:tcPr>
            <w:tcW w:w="3379" w:type="dxa"/>
            <w:gridSpan w:val="3"/>
            <w:tcBorders>
              <w:top w:val="nil"/>
              <w:left w:val="single" w:sz="8" w:space="0" w:color="FFFFFF"/>
              <w:bottom w:val="nil"/>
            </w:tcBorders>
            <w:shd w:val="clear" w:color="auto" w:fill="FFFFFF" w:themeFill="background1"/>
            <w:vAlign w:val="center"/>
          </w:tcPr>
          <w:p w:rsidR="005031F6" w:rsidRDefault="005031F6" w:rsidP="00165276">
            <w:pPr>
              <w:widowControl/>
              <w:autoSpaceDE/>
              <w:autoSpaceDN/>
              <w:rPr>
                <w:iCs/>
                <w:color w:val="000000"/>
                <w:sz w:val="24"/>
                <w:szCs w:val="24"/>
                <w:lang w:eastAsia="ru-RU"/>
              </w:rPr>
            </w:pPr>
          </w:p>
          <w:p w:rsidR="002A4BB4" w:rsidRPr="00165276" w:rsidRDefault="002A4BB4" w:rsidP="00165276">
            <w:pPr>
              <w:widowControl/>
              <w:autoSpaceDE/>
              <w:autoSpaceDN/>
              <w:rPr>
                <w:iCs/>
                <w:color w:val="000000"/>
                <w:sz w:val="24"/>
                <w:szCs w:val="24"/>
                <w:lang w:eastAsia="ru-RU"/>
              </w:rPr>
            </w:pPr>
          </w:p>
        </w:tc>
        <w:tc>
          <w:tcPr>
            <w:tcW w:w="823" w:type="dxa"/>
            <w:gridSpan w:val="2"/>
            <w:tcBorders>
              <w:left w:val="nil"/>
              <w:right w:val="single" w:sz="4" w:space="0" w:color="FFFFFF" w:themeColor="background1"/>
            </w:tcBorders>
            <w:shd w:val="clear" w:color="auto" w:fill="FFFFFF" w:themeFill="background1"/>
            <w:vAlign w:val="center"/>
          </w:tcPr>
          <w:p w:rsidR="005031F6" w:rsidRPr="00165276" w:rsidRDefault="005031F6" w:rsidP="00165276">
            <w:pPr>
              <w:widowControl/>
              <w:autoSpaceDE/>
              <w:autoSpaceDN/>
              <w:rPr>
                <w:color w:val="000000"/>
                <w:sz w:val="24"/>
                <w:szCs w:val="24"/>
                <w:lang w:eastAsia="ru-RU"/>
              </w:rPr>
            </w:pPr>
          </w:p>
        </w:tc>
        <w:tc>
          <w:tcPr>
            <w:tcW w:w="618"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5031F6" w:rsidRPr="00165276" w:rsidRDefault="005031F6" w:rsidP="00165276">
            <w:pPr>
              <w:widowControl/>
              <w:autoSpaceDE/>
              <w:autoSpaceDN/>
              <w:rPr>
                <w:color w:val="000000"/>
                <w:sz w:val="24"/>
                <w:szCs w:val="24"/>
                <w:lang w:eastAsia="ru-RU"/>
              </w:rPr>
            </w:pPr>
          </w:p>
        </w:tc>
        <w:tc>
          <w:tcPr>
            <w:tcW w:w="1276" w:type="dxa"/>
            <w:gridSpan w:val="2"/>
            <w:tcBorders>
              <w:top w:val="nil"/>
              <w:left w:val="single" w:sz="4" w:space="0" w:color="FFFFFF" w:themeColor="background1"/>
              <w:bottom w:val="nil"/>
              <w:right w:val="single" w:sz="8" w:space="0" w:color="FFFFFF"/>
            </w:tcBorders>
            <w:shd w:val="clear" w:color="auto" w:fill="FFFFFF" w:themeFill="background1"/>
            <w:vAlign w:val="center"/>
          </w:tcPr>
          <w:p w:rsidR="005031F6" w:rsidRPr="00165276" w:rsidRDefault="005031F6" w:rsidP="00165276">
            <w:pPr>
              <w:widowControl/>
              <w:autoSpaceDE/>
              <w:autoSpaceDN/>
              <w:rPr>
                <w:color w:val="000000"/>
                <w:sz w:val="24"/>
                <w:szCs w:val="24"/>
                <w:lang w:eastAsia="ru-RU"/>
              </w:rPr>
            </w:pPr>
          </w:p>
        </w:tc>
        <w:tc>
          <w:tcPr>
            <w:tcW w:w="1417" w:type="dxa"/>
            <w:gridSpan w:val="2"/>
            <w:tcBorders>
              <w:top w:val="nil"/>
              <w:left w:val="single" w:sz="8" w:space="0" w:color="FFFFFF"/>
              <w:bottom w:val="nil"/>
              <w:right w:val="single" w:sz="8" w:space="0" w:color="FFFFFF"/>
            </w:tcBorders>
            <w:shd w:val="clear" w:color="auto" w:fill="FFFFFF" w:themeFill="background1"/>
            <w:vAlign w:val="center"/>
          </w:tcPr>
          <w:p w:rsidR="005031F6" w:rsidRPr="00165276" w:rsidRDefault="005031F6" w:rsidP="00165276">
            <w:pPr>
              <w:widowControl/>
              <w:autoSpaceDE/>
              <w:autoSpaceDN/>
              <w:rPr>
                <w:color w:val="000000"/>
                <w:sz w:val="24"/>
                <w:szCs w:val="24"/>
                <w:lang w:eastAsia="ru-RU"/>
              </w:rPr>
            </w:pPr>
          </w:p>
        </w:tc>
        <w:tc>
          <w:tcPr>
            <w:tcW w:w="1270" w:type="dxa"/>
            <w:gridSpan w:val="2"/>
            <w:tcBorders>
              <w:top w:val="nil"/>
              <w:left w:val="single" w:sz="8" w:space="0" w:color="FFFFFF"/>
              <w:bottom w:val="single" w:sz="8" w:space="0" w:color="FFFFFF"/>
              <w:right w:val="single" w:sz="8" w:space="0" w:color="FFFFFF"/>
            </w:tcBorders>
            <w:shd w:val="clear" w:color="auto" w:fill="FFFFFF" w:themeFill="background1"/>
            <w:vAlign w:val="center"/>
          </w:tcPr>
          <w:p w:rsidR="005031F6" w:rsidRPr="00165276" w:rsidRDefault="005031F6" w:rsidP="00165276">
            <w:pPr>
              <w:widowControl/>
              <w:autoSpaceDE/>
              <w:autoSpaceDN/>
              <w:rPr>
                <w:color w:val="000000"/>
                <w:sz w:val="24"/>
                <w:szCs w:val="24"/>
                <w:lang w:eastAsia="ru-RU"/>
              </w:rPr>
            </w:pPr>
          </w:p>
        </w:tc>
        <w:tc>
          <w:tcPr>
            <w:tcW w:w="1423" w:type="dxa"/>
            <w:gridSpan w:val="2"/>
            <w:tcBorders>
              <w:top w:val="nil"/>
              <w:left w:val="single" w:sz="8" w:space="0" w:color="FFFFFF"/>
              <w:bottom w:val="nil"/>
              <w:right w:val="single" w:sz="8" w:space="0" w:color="FFFFFF"/>
            </w:tcBorders>
            <w:shd w:val="clear" w:color="auto" w:fill="FFFFFF" w:themeFill="background1"/>
            <w:vAlign w:val="center"/>
          </w:tcPr>
          <w:p w:rsidR="005031F6" w:rsidRPr="00165276" w:rsidRDefault="005031F6" w:rsidP="00165276">
            <w:pPr>
              <w:widowControl/>
              <w:autoSpaceDE/>
              <w:autoSpaceDN/>
              <w:rPr>
                <w:color w:val="000000"/>
                <w:sz w:val="24"/>
                <w:szCs w:val="24"/>
                <w:lang w:eastAsia="ru-RU"/>
              </w:rPr>
            </w:pPr>
          </w:p>
        </w:tc>
      </w:tr>
      <w:tr w:rsidR="00165276" w:rsidRPr="00165276" w:rsidTr="005031F6">
        <w:trPr>
          <w:gridBefore w:val="1"/>
          <w:wBefore w:w="142" w:type="dxa"/>
          <w:trHeight w:val="598"/>
        </w:trPr>
        <w:tc>
          <w:tcPr>
            <w:tcW w:w="1701" w:type="dxa"/>
            <w:tcBorders>
              <w:top w:val="single" w:sz="4" w:space="0" w:color="auto"/>
              <w:left w:val="single" w:sz="4" w:space="0" w:color="000000" w:themeColor="text1"/>
              <w:bottom w:val="nil"/>
              <w:right w:val="nil"/>
            </w:tcBorders>
            <w:shd w:val="clear" w:color="auto" w:fill="auto"/>
            <w:vAlign w:val="center"/>
            <w:hideMark/>
          </w:tcPr>
          <w:p w:rsidR="00165276" w:rsidRPr="002078EB" w:rsidRDefault="00165276" w:rsidP="00165276">
            <w:pPr>
              <w:widowControl/>
              <w:autoSpaceDE/>
              <w:autoSpaceDN/>
              <w:rPr>
                <w:color w:val="000000"/>
                <w:lang w:eastAsia="ru-RU"/>
              </w:rPr>
            </w:pPr>
            <w:r w:rsidRPr="002078EB">
              <w:rPr>
                <w:color w:val="000000"/>
                <w:lang w:eastAsia="ru-RU"/>
              </w:rPr>
              <w:t>фасад n:</w:t>
            </w:r>
          </w:p>
        </w:tc>
        <w:tc>
          <w:tcPr>
            <w:tcW w:w="1678" w:type="dxa"/>
            <w:gridSpan w:val="2"/>
            <w:tcBorders>
              <w:top w:val="nil"/>
              <w:left w:val="single" w:sz="4" w:space="0" w:color="auto"/>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материал 1:</w:t>
            </w:r>
          </w:p>
        </w:tc>
        <w:tc>
          <w:tcPr>
            <w:tcW w:w="144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gridSpan w:val="2"/>
            <w:tcBorders>
              <w:top w:val="nil"/>
              <w:left w:val="nil"/>
              <w:bottom w:val="nil"/>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цвет 1:</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0" w:type="dxa"/>
            <w:gridSpan w:val="2"/>
            <w:tcBorders>
              <w:top w:val="nil"/>
              <w:left w:val="nil"/>
              <w:bottom w:val="nil"/>
              <w:right w:val="single" w:sz="4" w:space="0" w:color="auto"/>
            </w:tcBorders>
            <w:shd w:val="clear" w:color="auto" w:fill="auto"/>
            <w:vAlign w:val="center"/>
            <w:hideMark/>
          </w:tcPr>
          <w:p w:rsidR="00165276" w:rsidRPr="00165276" w:rsidRDefault="00C22068" w:rsidP="00C22068">
            <w:pPr>
              <w:widowControl/>
              <w:autoSpaceDE/>
              <w:autoSpaceDN/>
              <w:ind w:right="-114"/>
              <w:rPr>
                <w:color w:val="000000"/>
                <w:sz w:val="24"/>
                <w:szCs w:val="24"/>
                <w:lang w:eastAsia="ru-RU"/>
              </w:rPr>
            </w:pPr>
            <w:r w:rsidRPr="00165276">
              <w:rPr>
                <w:color w:val="000000"/>
                <w:sz w:val="24"/>
                <w:szCs w:val="24"/>
                <w:lang w:eastAsia="ru-RU"/>
              </w:rPr>
              <w:t>текстура</w:t>
            </w:r>
            <w:r>
              <w:rPr>
                <w:color w:val="000000"/>
                <w:sz w:val="24"/>
                <w:szCs w:val="24"/>
                <w:lang w:eastAsia="ru-RU"/>
              </w:rPr>
              <w:t xml:space="preserve"> </w:t>
            </w:r>
            <w:r w:rsidR="00165276" w:rsidRPr="00165276">
              <w:rPr>
                <w:color w:val="000000"/>
                <w:sz w:val="24"/>
                <w:szCs w:val="24"/>
                <w:lang w:eastAsia="ru-RU"/>
              </w:rPr>
              <w:t>1:</w:t>
            </w:r>
          </w:p>
        </w:tc>
        <w:tc>
          <w:tcPr>
            <w:tcW w:w="1423"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5031F6">
        <w:trPr>
          <w:gridBefore w:val="1"/>
          <w:wBefore w:w="142" w:type="dxa"/>
          <w:trHeight w:val="300"/>
        </w:trPr>
        <w:tc>
          <w:tcPr>
            <w:tcW w:w="1701" w:type="dxa"/>
            <w:vMerge w:val="restart"/>
            <w:tcBorders>
              <w:top w:val="single" w:sz="4" w:space="0" w:color="auto"/>
              <w:left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1678"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p>
        </w:tc>
        <w:tc>
          <w:tcPr>
            <w:tcW w:w="823"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618"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1417"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sz w:val="24"/>
                <w:szCs w:val="24"/>
                <w:lang w:eastAsia="ru-RU"/>
              </w:rPr>
            </w:pPr>
          </w:p>
        </w:tc>
        <w:tc>
          <w:tcPr>
            <w:tcW w:w="1270"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sz w:val="24"/>
                <w:szCs w:val="24"/>
                <w:lang w:eastAsia="ru-RU"/>
              </w:rPr>
            </w:pPr>
          </w:p>
        </w:tc>
        <w:tc>
          <w:tcPr>
            <w:tcW w:w="1423" w:type="dxa"/>
            <w:gridSpan w:val="2"/>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5031F6">
        <w:trPr>
          <w:gridBefore w:val="1"/>
          <w:wBefore w:w="142" w:type="dxa"/>
          <w:trHeight w:val="97"/>
        </w:trPr>
        <w:tc>
          <w:tcPr>
            <w:tcW w:w="1701" w:type="dxa"/>
            <w:vMerge/>
            <w:tcBorders>
              <w:left w:val="single" w:sz="8" w:space="0" w:color="FFFFFF"/>
              <w:bottom w:val="nil"/>
              <w:right w:val="single" w:sz="8" w:space="0" w:color="FFFFFF"/>
            </w:tcBorders>
            <w:shd w:val="clear" w:color="auto" w:fill="auto"/>
            <w:vAlign w:val="center"/>
          </w:tcPr>
          <w:p w:rsidR="00165276" w:rsidRPr="00165276" w:rsidRDefault="00165276" w:rsidP="00165276">
            <w:pPr>
              <w:widowControl/>
              <w:autoSpaceDE/>
              <w:autoSpaceDN/>
              <w:rPr>
                <w:iCs/>
                <w:color w:val="000000"/>
                <w:sz w:val="24"/>
                <w:szCs w:val="24"/>
                <w:lang w:eastAsia="ru-RU"/>
              </w:rPr>
            </w:pPr>
          </w:p>
        </w:tc>
        <w:tc>
          <w:tcPr>
            <w:tcW w:w="1678" w:type="dxa"/>
            <w:gridSpan w:val="2"/>
            <w:tcBorders>
              <w:top w:val="nil"/>
              <w:left w:val="nil"/>
              <w:bottom w:val="nil"/>
              <w:right w:val="nil"/>
            </w:tcBorders>
            <w:shd w:val="clear" w:color="auto" w:fill="auto"/>
            <w:vAlign w:val="center"/>
          </w:tcPr>
          <w:p w:rsidR="00165276" w:rsidRPr="00165276" w:rsidRDefault="00165276" w:rsidP="00165276">
            <w:pPr>
              <w:widowControl/>
              <w:autoSpaceDE/>
              <w:autoSpaceDN/>
              <w:rPr>
                <w:iCs/>
                <w:color w:val="000000"/>
                <w:sz w:val="24"/>
                <w:szCs w:val="24"/>
                <w:lang w:eastAsia="ru-RU"/>
              </w:rPr>
            </w:pPr>
          </w:p>
        </w:tc>
        <w:tc>
          <w:tcPr>
            <w:tcW w:w="823" w:type="dxa"/>
            <w:gridSpan w:val="2"/>
            <w:tcBorders>
              <w:top w:val="nil"/>
              <w:left w:val="nil"/>
              <w:bottom w:val="nil"/>
              <w:right w:val="nil"/>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618" w:type="dxa"/>
            <w:gridSpan w:val="2"/>
            <w:tcBorders>
              <w:top w:val="nil"/>
              <w:left w:val="nil"/>
              <w:bottom w:val="nil"/>
              <w:right w:val="nil"/>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276" w:type="dxa"/>
            <w:gridSpan w:val="2"/>
            <w:tcBorders>
              <w:top w:val="nil"/>
              <w:left w:val="nil"/>
              <w:bottom w:val="nil"/>
              <w:right w:val="nil"/>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417" w:type="dxa"/>
            <w:gridSpan w:val="2"/>
            <w:tcBorders>
              <w:top w:val="nil"/>
              <w:left w:val="nil"/>
              <w:bottom w:val="nil"/>
              <w:right w:val="nil"/>
            </w:tcBorders>
            <w:shd w:val="clear" w:color="auto" w:fill="auto"/>
            <w:vAlign w:val="center"/>
          </w:tcPr>
          <w:p w:rsidR="00165276" w:rsidRPr="00165276" w:rsidRDefault="00165276" w:rsidP="00165276">
            <w:pPr>
              <w:widowControl/>
              <w:autoSpaceDE/>
              <w:autoSpaceDN/>
              <w:rPr>
                <w:sz w:val="24"/>
                <w:szCs w:val="24"/>
                <w:lang w:eastAsia="ru-RU"/>
              </w:rPr>
            </w:pPr>
          </w:p>
        </w:tc>
        <w:tc>
          <w:tcPr>
            <w:tcW w:w="1270" w:type="dxa"/>
            <w:gridSpan w:val="2"/>
            <w:tcBorders>
              <w:top w:val="nil"/>
              <w:left w:val="nil"/>
              <w:bottom w:val="nil"/>
              <w:right w:val="nil"/>
            </w:tcBorders>
            <w:shd w:val="clear" w:color="auto" w:fill="auto"/>
            <w:vAlign w:val="center"/>
          </w:tcPr>
          <w:p w:rsidR="00165276" w:rsidRPr="00165276" w:rsidRDefault="00165276" w:rsidP="00165276">
            <w:pPr>
              <w:widowControl/>
              <w:autoSpaceDE/>
              <w:autoSpaceDN/>
              <w:rPr>
                <w:sz w:val="24"/>
                <w:szCs w:val="24"/>
                <w:lang w:eastAsia="ru-RU"/>
              </w:rPr>
            </w:pPr>
          </w:p>
        </w:tc>
        <w:tc>
          <w:tcPr>
            <w:tcW w:w="1423" w:type="dxa"/>
            <w:gridSpan w:val="2"/>
            <w:tcBorders>
              <w:top w:val="nil"/>
              <w:left w:val="nil"/>
              <w:bottom w:val="nil"/>
              <w:right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p>
        </w:tc>
      </w:tr>
      <w:tr w:rsidR="00165276" w:rsidRPr="00165276" w:rsidTr="005031F6">
        <w:trPr>
          <w:gridBefore w:val="1"/>
          <w:wBefore w:w="142" w:type="dxa"/>
          <w:trHeight w:val="499"/>
        </w:trPr>
        <w:tc>
          <w:tcPr>
            <w:tcW w:w="1701" w:type="dxa"/>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1678"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добавить материал +</w:t>
            </w:r>
          </w:p>
        </w:tc>
        <w:tc>
          <w:tcPr>
            <w:tcW w:w="144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165276" w:rsidRPr="00165276" w:rsidRDefault="00165276" w:rsidP="00165276">
            <w:pPr>
              <w:widowControl/>
              <w:autoSpaceDE/>
              <w:autoSpaceDN/>
              <w:jc w:val="center"/>
              <w:rPr>
                <w:color w:val="000000"/>
                <w:sz w:val="24"/>
                <w:szCs w:val="24"/>
                <w:lang w:eastAsia="ru-RU"/>
              </w:rPr>
            </w:pPr>
            <w:r w:rsidRPr="00165276">
              <w:rPr>
                <w:color w:val="000000"/>
                <w:sz w:val="24"/>
                <w:szCs w:val="24"/>
                <w:lang w:eastAsia="ru-RU"/>
              </w:rPr>
              <w:t> </w:t>
            </w:r>
          </w:p>
        </w:tc>
        <w:tc>
          <w:tcPr>
            <w:tcW w:w="1276" w:type="dxa"/>
            <w:gridSpan w:val="2"/>
            <w:tcBorders>
              <w:top w:val="nil"/>
              <w:left w:val="nil"/>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добавить цвет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0" w:type="dxa"/>
            <w:gridSpan w:val="2"/>
            <w:tcBorders>
              <w:top w:val="nil"/>
              <w:left w:val="nil"/>
              <w:bottom w:val="single" w:sz="8" w:space="0" w:color="FFFFFF"/>
              <w:right w:val="nil"/>
            </w:tcBorders>
            <w:shd w:val="clear" w:color="auto" w:fill="auto"/>
            <w:vAlign w:val="center"/>
            <w:hideMark/>
          </w:tcPr>
          <w:p w:rsidR="00165276" w:rsidRPr="00165276" w:rsidRDefault="00165276" w:rsidP="005031F6">
            <w:pPr>
              <w:widowControl/>
              <w:autoSpaceDE/>
              <w:autoSpaceDN/>
              <w:rPr>
                <w:color w:val="000000"/>
                <w:sz w:val="24"/>
                <w:szCs w:val="24"/>
                <w:lang w:eastAsia="ru-RU"/>
              </w:rPr>
            </w:pPr>
            <w:r w:rsidRPr="00165276">
              <w:rPr>
                <w:color w:val="000000"/>
                <w:sz w:val="24"/>
                <w:szCs w:val="24"/>
                <w:lang w:eastAsia="ru-RU"/>
              </w:rPr>
              <w:t>добавить текстуру+</w:t>
            </w:r>
          </w:p>
        </w:tc>
        <w:tc>
          <w:tcPr>
            <w:tcW w:w="1423" w:type="dxa"/>
            <w:gridSpan w:val="2"/>
            <w:tcBorders>
              <w:top w:val="single" w:sz="4" w:space="0" w:color="auto"/>
              <w:left w:val="single" w:sz="4" w:space="0" w:color="auto"/>
              <w:bottom w:val="nil"/>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5031F6">
        <w:trPr>
          <w:gridBefore w:val="1"/>
          <w:wBefore w:w="142" w:type="dxa"/>
          <w:trHeight w:val="446"/>
        </w:trPr>
        <w:tc>
          <w:tcPr>
            <w:tcW w:w="1701" w:type="dxa"/>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1678"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убрать материал -</w:t>
            </w:r>
          </w:p>
        </w:tc>
        <w:tc>
          <w:tcPr>
            <w:tcW w:w="1441" w:type="dxa"/>
            <w:gridSpan w:val="4"/>
            <w:tcBorders>
              <w:top w:val="single" w:sz="4" w:space="0" w:color="auto"/>
              <w:left w:val="single" w:sz="4" w:space="0" w:color="auto"/>
              <w:bottom w:val="single" w:sz="4" w:space="0" w:color="auto"/>
              <w:right w:val="nil"/>
            </w:tcBorders>
            <w:shd w:val="clear" w:color="auto" w:fill="auto"/>
            <w:vAlign w:val="center"/>
            <w:hideMark/>
          </w:tcPr>
          <w:p w:rsidR="00165276" w:rsidRPr="00165276" w:rsidRDefault="00165276" w:rsidP="00165276">
            <w:pPr>
              <w:widowControl/>
              <w:autoSpaceDE/>
              <w:autoSpaceDN/>
              <w:jc w:val="center"/>
              <w:rPr>
                <w:color w:val="000000"/>
                <w:sz w:val="24"/>
                <w:szCs w:val="24"/>
                <w:lang w:eastAsia="ru-RU"/>
              </w:rPr>
            </w:pPr>
            <w:r w:rsidRPr="00165276">
              <w:rPr>
                <w:color w:val="000000"/>
                <w:sz w:val="24"/>
                <w:szCs w:val="24"/>
                <w:lang w:eastAsia="ru-RU"/>
              </w:rPr>
              <w:t> </w:t>
            </w:r>
          </w:p>
        </w:tc>
        <w:tc>
          <w:tcPr>
            <w:tcW w:w="1276" w:type="dxa"/>
            <w:gridSpan w:val="2"/>
            <w:tcBorders>
              <w:top w:val="nil"/>
              <w:left w:val="single" w:sz="4" w:space="0" w:color="auto"/>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убрать цвет -</w:t>
            </w:r>
          </w:p>
        </w:tc>
        <w:tc>
          <w:tcPr>
            <w:tcW w:w="1417" w:type="dxa"/>
            <w:gridSpan w:val="2"/>
            <w:tcBorders>
              <w:top w:val="nil"/>
              <w:left w:val="single" w:sz="4" w:space="0" w:color="auto"/>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0" w:type="dxa"/>
            <w:gridSpan w:val="2"/>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убрать текстуру -</w:t>
            </w:r>
          </w:p>
        </w:tc>
        <w:tc>
          <w:tcPr>
            <w:tcW w:w="1423" w:type="dxa"/>
            <w:gridSpan w:val="2"/>
            <w:tcBorders>
              <w:top w:val="single" w:sz="4" w:space="0" w:color="auto"/>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5031F6">
        <w:trPr>
          <w:gridBefore w:val="1"/>
          <w:wBefore w:w="142" w:type="dxa"/>
          <w:trHeight w:val="466"/>
        </w:trPr>
        <w:tc>
          <w:tcPr>
            <w:tcW w:w="1701" w:type="dxa"/>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1678"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p>
        </w:tc>
        <w:tc>
          <w:tcPr>
            <w:tcW w:w="1441" w:type="dxa"/>
            <w:gridSpan w:val="4"/>
            <w:tcBorders>
              <w:top w:val="nil"/>
              <w:left w:val="single" w:sz="4" w:space="0" w:color="auto"/>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p w:rsidR="00165276" w:rsidRPr="00165276" w:rsidRDefault="00165276" w:rsidP="00165276">
            <w:pPr>
              <w:widowControl/>
              <w:autoSpaceDE/>
              <w:autoSpaceDN/>
              <w:jc w:val="center"/>
              <w:rPr>
                <w:color w:val="000000"/>
                <w:sz w:val="24"/>
                <w:szCs w:val="24"/>
                <w:lang w:eastAsia="ru-RU"/>
              </w:rPr>
            </w:pPr>
            <w:r w:rsidRPr="00165276">
              <w:rPr>
                <w:color w:val="000000"/>
                <w:sz w:val="24"/>
                <w:szCs w:val="24"/>
                <w:lang w:eastAsia="ru-RU"/>
              </w:rPr>
              <w:t> </w:t>
            </w:r>
          </w:p>
        </w:tc>
        <w:tc>
          <w:tcPr>
            <w:tcW w:w="1276"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jc w:val="center"/>
              <w:rPr>
                <w:color w:val="000000"/>
                <w:sz w:val="24"/>
                <w:szCs w:val="24"/>
                <w:lang w:eastAsia="ru-RU"/>
              </w:rPr>
            </w:pPr>
          </w:p>
        </w:tc>
        <w:tc>
          <w:tcPr>
            <w:tcW w:w="1417" w:type="dxa"/>
            <w:gridSpan w:val="2"/>
            <w:tcBorders>
              <w:top w:val="nil"/>
              <w:left w:val="single" w:sz="4" w:space="0" w:color="auto"/>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0"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23"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5031F6">
        <w:trPr>
          <w:gridBefore w:val="1"/>
          <w:wBefore w:w="142" w:type="dxa"/>
          <w:trHeight w:val="300"/>
        </w:trPr>
        <w:tc>
          <w:tcPr>
            <w:tcW w:w="1701" w:type="dxa"/>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1678"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p>
        </w:tc>
        <w:tc>
          <w:tcPr>
            <w:tcW w:w="823"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sz w:val="24"/>
                <w:szCs w:val="24"/>
                <w:lang w:eastAsia="ru-RU"/>
              </w:rPr>
            </w:pPr>
          </w:p>
        </w:tc>
        <w:tc>
          <w:tcPr>
            <w:tcW w:w="618"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sz w:val="24"/>
                <w:szCs w:val="24"/>
                <w:lang w:eastAsia="ru-RU"/>
              </w:rPr>
            </w:pPr>
          </w:p>
        </w:tc>
        <w:tc>
          <w:tcPr>
            <w:tcW w:w="1276"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sz w:val="24"/>
                <w:szCs w:val="24"/>
                <w:lang w:eastAsia="ru-RU"/>
              </w:rPr>
            </w:pPr>
          </w:p>
        </w:tc>
        <w:tc>
          <w:tcPr>
            <w:tcW w:w="1417"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sz w:val="24"/>
                <w:szCs w:val="24"/>
                <w:lang w:eastAsia="ru-RU"/>
              </w:rPr>
            </w:pPr>
          </w:p>
        </w:tc>
        <w:tc>
          <w:tcPr>
            <w:tcW w:w="1270"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sz w:val="24"/>
                <w:szCs w:val="24"/>
                <w:lang w:eastAsia="ru-RU"/>
              </w:rPr>
            </w:pPr>
          </w:p>
        </w:tc>
        <w:tc>
          <w:tcPr>
            <w:tcW w:w="1423" w:type="dxa"/>
            <w:gridSpan w:val="2"/>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bl>
    <w:p w:rsidR="00165276" w:rsidRPr="00165276" w:rsidRDefault="00165276" w:rsidP="00165276">
      <w:pPr>
        <w:rPr>
          <w:sz w:val="24"/>
          <w:szCs w:val="24"/>
        </w:rPr>
      </w:pPr>
    </w:p>
    <w:tbl>
      <w:tblPr>
        <w:tblW w:w="10206" w:type="dxa"/>
        <w:tblInd w:w="-5" w:type="dxa"/>
        <w:tblLayout w:type="fixed"/>
        <w:tblLook w:val="04A0" w:firstRow="1" w:lastRow="0" w:firstColumn="1" w:lastColumn="0" w:noHBand="0" w:noVBand="1"/>
      </w:tblPr>
      <w:tblGrid>
        <w:gridCol w:w="1701"/>
        <w:gridCol w:w="1680"/>
        <w:gridCol w:w="818"/>
        <w:gridCol w:w="621"/>
        <w:gridCol w:w="1276"/>
        <w:gridCol w:w="1417"/>
        <w:gridCol w:w="1276"/>
        <w:gridCol w:w="1417"/>
      </w:tblGrid>
      <w:tr w:rsidR="00165276" w:rsidRPr="00165276" w:rsidTr="00341CC6">
        <w:trPr>
          <w:trHeight w:val="300"/>
        </w:trPr>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5276" w:rsidRPr="002078EB" w:rsidRDefault="00165276" w:rsidP="002078EB">
            <w:pPr>
              <w:widowControl/>
              <w:autoSpaceDE/>
              <w:autoSpaceDN/>
              <w:rPr>
                <w:bCs/>
                <w:color w:val="000000"/>
                <w:lang w:eastAsia="ru-RU"/>
              </w:rPr>
            </w:pPr>
            <w:r w:rsidRPr="002078EB">
              <w:rPr>
                <w:bCs/>
                <w:color w:val="000000"/>
                <w:lang w:eastAsia="ru-RU"/>
              </w:rPr>
              <w:t>Остекление окон</w:t>
            </w:r>
            <w:r w:rsidRPr="002078EB">
              <w:rPr>
                <w:color w:val="000000"/>
                <w:lang w:eastAsia="ru-RU"/>
              </w:rPr>
              <w:t>:</w:t>
            </w:r>
          </w:p>
        </w:tc>
        <w:tc>
          <w:tcPr>
            <w:tcW w:w="2498"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621"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vMerge w:val="restart"/>
            <w:tcBorders>
              <w:top w:val="nil"/>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vMerge w:val="restart"/>
            <w:tcBorders>
              <w:top w:val="nil"/>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vMerge w:val="restart"/>
            <w:tcBorders>
              <w:top w:val="nil"/>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vMerge w:val="restart"/>
            <w:tcBorders>
              <w:top w:val="nil"/>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341CC6">
        <w:trPr>
          <w:trHeight w:val="71"/>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165276" w:rsidRPr="00165276" w:rsidRDefault="00165276" w:rsidP="00165276">
            <w:pPr>
              <w:widowControl/>
              <w:autoSpaceDE/>
              <w:autoSpaceDN/>
              <w:rPr>
                <w:bCs/>
                <w:color w:val="000000"/>
                <w:sz w:val="24"/>
                <w:szCs w:val="24"/>
                <w:lang w:eastAsia="ru-RU"/>
              </w:rPr>
            </w:pPr>
          </w:p>
        </w:tc>
        <w:tc>
          <w:tcPr>
            <w:tcW w:w="2498"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621"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17"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276"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17"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341CC6">
        <w:trPr>
          <w:trHeight w:val="189"/>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165276" w:rsidRPr="00165276" w:rsidRDefault="00165276" w:rsidP="00165276">
            <w:pPr>
              <w:widowControl/>
              <w:autoSpaceDE/>
              <w:autoSpaceDN/>
              <w:rPr>
                <w:bCs/>
                <w:color w:val="000000"/>
                <w:sz w:val="24"/>
                <w:szCs w:val="24"/>
                <w:lang w:eastAsia="ru-RU"/>
              </w:rPr>
            </w:pPr>
          </w:p>
        </w:tc>
        <w:tc>
          <w:tcPr>
            <w:tcW w:w="2498"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621"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17"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276"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17"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341CC6">
        <w:trPr>
          <w:trHeight w:val="665"/>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165276" w:rsidRPr="00165276" w:rsidRDefault="00165276" w:rsidP="00165276">
            <w:pPr>
              <w:widowControl/>
              <w:autoSpaceDE/>
              <w:autoSpaceDN/>
              <w:rPr>
                <w:bCs/>
                <w:color w:val="000000"/>
                <w:sz w:val="24"/>
                <w:szCs w:val="24"/>
                <w:lang w:eastAsia="ru-RU"/>
              </w:rPr>
            </w:pPr>
          </w:p>
        </w:tc>
        <w:tc>
          <w:tcPr>
            <w:tcW w:w="4395" w:type="dxa"/>
            <w:gridSpan w:val="4"/>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341CC6">
        <w:trPr>
          <w:trHeight w:val="315"/>
        </w:trPr>
        <w:tc>
          <w:tcPr>
            <w:tcW w:w="1701" w:type="dxa"/>
            <w:vMerge w:val="restart"/>
            <w:tcBorders>
              <w:top w:val="single" w:sz="4" w:space="0" w:color="auto"/>
            </w:tcBorders>
            <w:vAlign w:val="center"/>
          </w:tcPr>
          <w:p w:rsidR="00165276" w:rsidRPr="00165276" w:rsidRDefault="00165276" w:rsidP="00165276">
            <w:pPr>
              <w:widowControl/>
              <w:autoSpaceDE/>
              <w:autoSpaceDN/>
              <w:rPr>
                <w:bCs/>
                <w:color w:val="000000"/>
                <w:sz w:val="24"/>
                <w:szCs w:val="24"/>
                <w:lang w:eastAsia="ru-RU"/>
              </w:rPr>
            </w:pPr>
            <w:r w:rsidRPr="00165276">
              <w:rPr>
                <w:color w:val="000000"/>
                <w:sz w:val="24"/>
                <w:szCs w:val="24"/>
                <w:lang w:eastAsia="ru-RU"/>
              </w:rPr>
              <w:t> </w:t>
            </w:r>
          </w:p>
        </w:tc>
        <w:tc>
          <w:tcPr>
            <w:tcW w:w="4395" w:type="dxa"/>
            <w:gridSpan w:val="4"/>
            <w:tcBorders>
              <w:top w:val="nil"/>
              <w:left w:val="nil"/>
              <w:bottom w:val="single" w:sz="8" w:space="0" w:color="FFFFFF"/>
              <w:right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417" w:type="dxa"/>
            <w:tcBorders>
              <w:top w:val="nil"/>
              <w:left w:val="nil"/>
              <w:bottom w:val="single" w:sz="8" w:space="0" w:color="FFFFFF"/>
              <w:right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276" w:type="dxa"/>
            <w:tcBorders>
              <w:top w:val="nil"/>
              <w:left w:val="nil"/>
              <w:bottom w:val="single" w:sz="8" w:space="0" w:color="FFFFFF"/>
              <w:right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417" w:type="dxa"/>
            <w:tcBorders>
              <w:top w:val="nil"/>
              <w:left w:val="single" w:sz="8" w:space="0" w:color="FFFFFF"/>
              <w:bottom w:val="single" w:sz="8" w:space="0" w:color="FFFFFF"/>
              <w:right w:val="single" w:sz="8" w:space="0" w:color="FFFFFF"/>
            </w:tcBorders>
            <w:vAlign w:val="center"/>
          </w:tcPr>
          <w:p w:rsidR="00165276" w:rsidRPr="00165276" w:rsidRDefault="00165276" w:rsidP="00165276">
            <w:pPr>
              <w:widowControl/>
              <w:autoSpaceDE/>
              <w:autoSpaceDN/>
              <w:rPr>
                <w:color w:val="000000"/>
                <w:sz w:val="24"/>
                <w:szCs w:val="24"/>
                <w:lang w:eastAsia="ru-RU"/>
              </w:rPr>
            </w:pPr>
          </w:p>
        </w:tc>
      </w:tr>
      <w:tr w:rsidR="00165276" w:rsidRPr="00165276" w:rsidTr="00341CC6">
        <w:trPr>
          <w:trHeight w:val="233"/>
        </w:trPr>
        <w:tc>
          <w:tcPr>
            <w:tcW w:w="1701" w:type="dxa"/>
            <w:vMerge/>
            <w:tcBorders>
              <w:bottom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1680"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39" w:type="dxa"/>
            <w:gridSpan w:val="2"/>
            <w:tcBorders>
              <w:top w:val="single" w:sz="8" w:space="0" w:color="FFFFFF"/>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tcBorders>
              <w:top w:val="nil"/>
              <w:left w:val="nil"/>
              <w:bottom w:val="single" w:sz="4" w:space="0" w:color="auto"/>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2078EB">
        <w:trPr>
          <w:trHeight w:val="627"/>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165276" w:rsidRPr="002078EB" w:rsidRDefault="00165276" w:rsidP="00165276">
            <w:pPr>
              <w:widowControl/>
              <w:autoSpaceDE/>
              <w:autoSpaceDN/>
              <w:rPr>
                <w:color w:val="000000"/>
                <w:lang w:eastAsia="ru-RU"/>
              </w:rPr>
            </w:pPr>
            <w:r w:rsidRPr="002078EB">
              <w:rPr>
                <w:color w:val="000000"/>
                <w:lang w:eastAsia="ru-RU"/>
              </w:rPr>
              <w:t>фасад 1:</w:t>
            </w:r>
          </w:p>
        </w:tc>
        <w:tc>
          <w:tcPr>
            <w:tcW w:w="1680" w:type="dxa"/>
            <w:tcBorders>
              <w:top w:val="nil"/>
              <w:left w:val="nil"/>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материал 1:</w:t>
            </w:r>
          </w:p>
        </w:tc>
        <w:tc>
          <w:tcPr>
            <w:tcW w:w="143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nil"/>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цвет 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nil"/>
              <w:bottom w:val="single" w:sz="8" w:space="0" w:color="FFFFFF"/>
              <w:right w:val="nil"/>
            </w:tcBorders>
            <w:shd w:val="clear" w:color="auto" w:fill="auto"/>
            <w:vAlign w:val="center"/>
            <w:hideMark/>
          </w:tcPr>
          <w:p w:rsidR="00165276" w:rsidRPr="00165276" w:rsidRDefault="00C22068" w:rsidP="00C22068">
            <w:pPr>
              <w:widowControl/>
              <w:autoSpaceDE/>
              <w:autoSpaceDN/>
              <w:ind w:right="-108"/>
              <w:rPr>
                <w:color w:val="000000"/>
                <w:sz w:val="24"/>
                <w:szCs w:val="24"/>
                <w:lang w:eastAsia="ru-RU"/>
              </w:rPr>
            </w:pPr>
            <w:r>
              <w:rPr>
                <w:color w:val="000000"/>
                <w:sz w:val="24"/>
                <w:szCs w:val="24"/>
                <w:lang w:eastAsia="ru-RU"/>
              </w:rPr>
              <w:t xml:space="preserve">текстура </w:t>
            </w:r>
            <w:r w:rsidR="00165276" w:rsidRPr="00165276">
              <w:rPr>
                <w:color w:val="000000"/>
                <w:sz w:val="24"/>
                <w:szCs w:val="24"/>
                <w:lang w:eastAsia="ru-RU"/>
              </w:rPr>
              <w:t>1:</w:t>
            </w:r>
          </w:p>
        </w:tc>
        <w:tc>
          <w:tcPr>
            <w:tcW w:w="1417" w:type="dxa"/>
            <w:tcBorders>
              <w:top w:val="nil"/>
              <w:left w:val="single" w:sz="4" w:space="0" w:color="auto"/>
              <w:bottom w:val="single" w:sz="4" w:space="0" w:color="000000" w:themeColor="text1"/>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341CC6">
        <w:trPr>
          <w:trHeight w:val="315"/>
        </w:trPr>
        <w:tc>
          <w:tcPr>
            <w:tcW w:w="1701" w:type="dxa"/>
            <w:vMerge w:val="restart"/>
            <w:tcBorders>
              <w:top w:val="nil"/>
            </w:tcBorders>
            <w:shd w:val="clear" w:color="auto" w:fill="auto"/>
            <w:vAlign w:val="center"/>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8505" w:type="dxa"/>
            <w:gridSpan w:val="7"/>
            <w:tcBorders>
              <w:top w:val="nil"/>
              <w:left w:val="nil"/>
              <w:bottom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p>
        </w:tc>
      </w:tr>
      <w:tr w:rsidR="00165276" w:rsidRPr="00165276" w:rsidTr="00341CC6">
        <w:trPr>
          <w:trHeight w:val="315"/>
        </w:trPr>
        <w:tc>
          <w:tcPr>
            <w:tcW w:w="1701" w:type="dxa"/>
            <w:vMerge/>
            <w:tcBorders>
              <w:bottom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3119" w:type="dxa"/>
            <w:gridSpan w:val="3"/>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1276" w:type="dxa"/>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tcBorders>
              <w:top w:val="single" w:sz="4" w:space="0" w:color="auto"/>
              <w:left w:val="nil"/>
              <w:bottom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341CC6">
        <w:trPr>
          <w:trHeight w:val="444"/>
        </w:trPr>
        <w:tc>
          <w:tcPr>
            <w:tcW w:w="1701" w:type="dxa"/>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680"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добавить материал +</w:t>
            </w:r>
          </w:p>
        </w:tc>
        <w:tc>
          <w:tcPr>
            <w:tcW w:w="143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nil"/>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добавить цвет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single" w:sz="8" w:space="0" w:color="FFFFFF"/>
              <w:left w:val="nil"/>
              <w:bottom w:val="single" w:sz="8" w:space="0" w:color="FFFFFF"/>
              <w:right w:val="single" w:sz="4" w:space="0" w:color="auto"/>
            </w:tcBorders>
            <w:shd w:val="clear" w:color="auto" w:fill="auto"/>
            <w:vAlign w:val="center"/>
            <w:hideMark/>
          </w:tcPr>
          <w:p w:rsidR="00165276" w:rsidRPr="00165276" w:rsidRDefault="00165276" w:rsidP="00341CC6">
            <w:pPr>
              <w:widowControl/>
              <w:autoSpaceDE/>
              <w:autoSpaceDN/>
              <w:rPr>
                <w:color w:val="000000"/>
                <w:sz w:val="24"/>
                <w:szCs w:val="24"/>
                <w:lang w:eastAsia="ru-RU"/>
              </w:rPr>
            </w:pPr>
            <w:r w:rsidRPr="00165276">
              <w:rPr>
                <w:color w:val="000000"/>
                <w:sz w:val="24"/>
                <w:szCs w:val="24"/>
                <w:lang w:eastAsia="ru-RU"/>
              </w:rPr>
              <w:t>добавить текстуру+</w:t>
            </w:r>
          </w:p>
        </w:tc>
        <w:tc>
          <w:tcPr>
            <w:tcW w:w="1417" w:type="dxa"/>
            <w:tcBorders>
              <w:top w:val="single" w:sz="4" w:space="0" w:color="auto"/>
              <w:left w:val="nil"/>
              <w:bottom w:val="single" w:sz="4" w:space="0" w:color="auto"/>
              <w:right w:val="single" w:sz="4" w:space="0" w:color="000000" w:themeColor="text1"/>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341CC6">
        <w:trPr>
          <w:trHeight w:val="409"/>
        </w:trPr>
        <w:tc>
          <w:tcPr>
            <w:tcW w:w="1701" w:type="dxa"/>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680" w:type="dxa"/>
            <w:tcBorders>
              <w:top w:val="nil"/>
              <w:left w:val="nil"/>
              <w:bottom w:val="nil"/>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убрать материал -</w:t>
            </w:r>
          </w:p>
        </w:tc>
        <w:tc>
          <w:tcPr>
            <w:tcW w:w="1439" w:type="dxa"/>
            <w:gridSpan w:val="2"/>
            <w:tcBorders>
              <w:top w:val="single" w:sz="4" w:space="0" w:color="auto"/>
              <w:left w:val="nil"/>
              <w:bottom w:val="single" w:sz="4" w:space="0" w:color="auto"/>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single" w:sz="4" w:space="0" w:color="auto"/>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убрать цвет -</w:t>
            </w:r>
          </w:p>
        </w:tc>
        <w:tc>
          <w:tcPr>
            <w:tcW w:w="1417" w:type="dxa"/>
            <w:tcBorders>
              <w:top w:val="nil"/>
              <w:left w:val="single" w:sz="4" w:space="0" w:color="auto"/>
              <w:bottom w:val="single" w:sz="4" w:space="0" w:color="auto"/>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single" w:sz="4" w:space="0" w:color="auto"/>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убрать текстуру -</w:t>
            </w:r>
          </w:p>
        </w:tc>
        <w:tc>
          <w:tcPr>
            <w:tcW w:w="1417"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2078E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2"/>
          <w:gridAfter w:val="2"/>
          <w:wBefore w:w="3381" w:type="dxa"/>
          <w:wAfter w:w="2693" w:type="dxa"/>
          <w:trHeight w:val="551"/>
        </w:trPr>
        <w:tc>
          <w:tcPr>
            <w:tcW w:w="1439" w:type="dxa"/>
            <w:gridSpan w:val="2"/>
          </w:tcPr>
          <w:p w:rsidR="00165276" w:rsidRPr="00165276" w:rsidRDefault="00165276" w:rsidP="00165276">
            <w:pPr>
              <w:pStyle w:val="a3"/>
              <w:spacing w:before="3"/>
              <w:rPr>
                <w:sz w:val="24"/>
                <w:szCs w:val="24"/>
              </w:rPr>
            </w:pPr>
          </w:p>
        </w:tc>
        <w:tc>
          <w:tcPr>
            <w:tcW w:w="1276" w:type="dxa"/>
            <w:tcBorders>
              <w:top w:val="nil"/>
              <w:bottom w:val="nil"/>
            </w:tcBorders>
            <w:shd w:val="clear" w:color="auto" w:fill="auto"/>
          </w:tcPr>
          <w:p w:rsidR="00165276" w:rsidRPr="00165276" w:rsidRDefault="00165276" w:rsidP="00165276">
            <w:pPr>
              <w:rPr>
                <w:sz w:val="24"/>
                <w:szCs w:val="24"/>
              </w:rPr>
            </w:pPr>
          </w:p>
        </w:tc>
        <w:tc>
          <w:tcPr>
            <w:tcW w:w="1417" w:type="dxa"/>
            <w:shd w:val="clear" w:color="auto" w:fill="auto"/>
          </w:tcPr>
          <w:p w:rsidR="00165276" w:rsidRPr="00165276" w:rsidRDefault="00165276" w:rsidP="00165276">
            <w:pPr>
              <w:rPr>
                <w:sz w:val="24"/>
                <w:szCs w:val="24"/>
              </w:rPr>
            </w:pPr>
          </w:p>
        </w:tc>
      </w:tr>
    </w:tbl>
    <w:p w:rsidR="00165276" w:rsidRPr="00165276" w:rsidRDefault="00165276" w:rsidP="00165276">
      <w:pPr>
        <w:rPr>
          <w:sz w:val="24"/>
          <w:szCs w:val="24"/>
        </w:rPr>
      </w:pPr>
    </w:p>
    <w:p w:rsidR="00165276" w:rsidRPr="00165276" w:rsidRDefault="00165276" w:rsidP="00165276">
      <w:pPr>
        <w:rPr>
          <w:sz w:val="24"/>
          <w:szCs w:val="24"/>
        </w:rPr>
      </w:pPr>
    </w:p>
    <w:tbl>
      <w:tblPr>
        <w:tblW w:w="0" w:type="auto"/>
        <w:tblInd w:w="19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107"/>
        <w:gridCol w:w="1380"/>
        <w:gridCol w:w="1313"/>
        <w:gridCol w:w="1412"/>
      </w:tblGrid>
      <w:tr w:rsidR="00165276" w:rsidRPr="00165276" w:rsidTr="002078EB">
        <w:trPr>
          <w:trHeight w:val="402"/>
        </w:trPr>
        <w:tc>
          <w:tcPr>
            <w:tcW w:w="4107" w:type="dxa"/>
            <w:tcBorders>
              <w:top w:val="nil"/>
              <w:left w:val="nil"/>
              <w:bottom w:val="nil"/>
            </w:tcBorders>
            <w:shd w:val="clear" w:color="auto" w:fill="auto"/>
          </w:tcPr>
          <w:p w:rsidR="00165276" w:rsidRPr="00165276" w:rsidRDefault="00165276" w:rsidP="002078EB">
            <w:pPr>
              <w:pStyle w:val="TableParagraph"/>
              <w:ind w:left="2723"/>
              <w:rPr>
                <w:sz w:val="24"/>
                <w:szCs w:val="24"/>
              </w:rPr>
            </w:pPr>
            <w:r w:rsidRPr="00165276">
              <w:rPr>
                <w:spacing w:val="-2"/>
                <w:sz w:val="24"/>
                <w:szCs w:val="24"/>
              </w:rPr>
              <w:t>тонировка:(да/нет)</w:t>
            </w:r>
          </w:p>
        </w:tc>
        <w:tc>
          <w:tcPr>
            <w:tcW w:w="1380" w:type="dxa"/>
          </w:tcPr>
          <w:p w:rsidR="00165276" w:rsidRPr="00165276" w:rsidRDefault="00165276" w:rsidP="00165276">
            <w:pPr>
              <w:rPr>
                <w:sz w:val="24"/>
                <w:szCs w:val="24"/>
              </w:rPr>
            </w:pPr>
          </w:p>
          <w:p w:rsidR="00165276" w:rsidRPr="00165276" w:rsidRDefault="00165276" w:rsidP="00165276">
            <w:pPr>
              <w:rPr>
                <w:sz w:val="24"/>
                <w:szCs w:val="24"/>
              </w:rPr>
            </w:pPr>
          </w:p>
        </w:tc>
        <w:tc>
          <w:tcPr>
            <w:tcW w:w="1313" w:type="dxa"/>
            <w:tcBorders>
              <w:top w:val="nil"/>
              <w:bottom w:val="nil"/>
            </w:tcBorders>
            <w:shd w:val="clear" w:color="auto" w:fill="auto"/>
          </w:tcPr>
          <w:p w:rsidR="00165276" w:rsidRPr="00165276" w:rsidRDefault="00165276" w:rsidP="002078EB">
            <w:pPr>
              <w:pStyle w:val="TableParagraph"/>
              <w:ind w:left="-9"/>
              <w:rPr>
                <w:sz w:val="24"/>
                <w:szCs w:val="24"/>
              </w:rPr>
            </w:pPr>
            <w:r w:rsidRPr="00165276">
              <w:rPr>
                <w:spacing w:val="-2"/>
                <w:sz w:val="24"/>
                <w:szCs w:val="24"/>
              </w:rPr>
              <w:t>Прозрачность:</w:t>
            </w:r>
            <w:r w:rsidR="002078EB">
              <w:rPr>
                <w:spacing w:val="-2"/>
                <w:sz w:val="24"/>
                <w:szCs w:val="24"/>
              </w:rPr>
              <w:t xml:space="preserve"> </w:t>
            </w:r>
            <w:r w:rsidRPr="00165276">
              <w:rPr>
                <w:spacing w:val="-5"/>
                <w:sz w:val="24"/>
                <w:szCs w:val="24"/>
              </w:rPr>
              <w:t>(%)</w:t>
            </w:r>
          </w:p>
        </w:tc>
        <w:tc>
          <w:tcPr>
            <w:tcW w:w="1412" w:type="dxa"/>
            <w:shd w:val="clear" w:color="auto" w:fill="auto"/>
          </w:tcPr>
          <w:p w:rsidR="00165276" w:rsidRPr="00165276" w:rsidRDefault="00165276" w:rsidP="00165276">
            <w:pPr>
              <w:rPr>
                <w:sz w:val="24"/>
                <w:szCs w:val="24"/>
              </w:rPr>
            </w:pPr>
          </w:p>
        </w:tc>
      </w:tr>
    </w:tbl>
    <w:p w:rsidR="00165276" w:rsidRPr="00165276" w:rsidRDefault="00165276" w:rsidP="00165276">
      <w:pPr>
        <w:rPr>
          <w:sz w:val="24"/>
          <w:szCs w:val="24"/>
        </w:rPr>
      </w:pPr>
    </w:p>
    <w:p w:rsidR="00165276" w:rsidRPr="00165276" w:rsidRDefault="00165276" w:rsidP="00165276">
      <w:pPr>
        <w:rPr>
          <w:sz w:val="24"/>
          <w:szCs w:val="24"/>
        </w:rPr>
      </w:pPr>
    </w:p>
    <w:p w:rsidR="00165276" w:rsidRPr="00165276" w:rsidRDefault="00165276" w:rsidP="00165276">
      <w:pPr>
        <w:rPr>
          <w:sz w:val="24"/>
          <w:szCs w:val="24"/>
        </w:rPr>
      </w:pPr>
    </w:p>
    <w:tbl>
      <w:tblPr>
        <w:tblW w:w="10206" w:type="dxa"/>
        <w:tblInd w:w="-10" w:type="dxa"/>
        <w:tblLayout w:type="fixed"/>
        <w:tblLook w:val="04A0" w:firstRow="1" w:lastRow="0" w:firstColumn="1" w:lastColumn="0" w:noHBand="0" w:noVBand="1"/>
      </w:tblPr>
      <w:tblGrid>
        <w:gridCol w:w="1701"/>
        <w:gridCol w:w="1701"/>
        <w:gridCol w:w="851"/>
        <w:gridCol w:w="567"/>
        <w:gridCol w:w="1276"/>
        <w:gridCol w:w="1408"/>
        <w:gridCol w:w="1285"/>
        <w:gridCol w:w="1417"/>
      </w:tblGrid>
      <w:tr w:rsidR="00165276" w:rsidRPr="00165276" w:rsidTr="002078EB">
        <w:trPr>
          <w:trHeight w:val="300"/>
        </w:trPr>
        <w:tc>
          <w:tcPr>
            <w:tcW w:w="3402" w:type="dxa"/>
            <w:gridSpan w:val="2"/>
            <w:tcBorders>
              <w:top w:val="nil"/>
              <w:left w:val="single" w:sz="8" w:space="0" w:color="FFFFFF"/>
              <w:bottom w:val="nil"/>
            </w:tcBorders>
            <w:shd w:val="clear" w:color="auto" w:fill="auto"/>
            <w:vAlign w:val="center"/>
            <w:hideMark/>
          </w:tcPr>
          <w:p w:rsidR="00165276" w:rsidRPr="00165276" w:rsidRDefault="00165276" w:rsidP="00931577">
            <w:pPr>
              <w:widowControl/>
              <w:autoSpaceDE/>
              <w:autoSpaceDN/>
              <w:rPr>
                <w:color w:val="000000"/>
                <w:sz w:val="24"/>
                <w:szCs w:val="24"/>
                <w:lang w:eastAsia="ru-RU"/>
              </w:rPr>
            </w:pPr>
            <w:r w:rsidRPr="00165276">
              <w:rPr>
                <w:color w:val="000000"/>
                <w:sz w:val="24"/>
                <w:szCs w:val="24"/>
                <w:lang w:eastAsia="ru-RU"/>
              </w:rPr>
              <w:t xml:space="preserve">дублировать внешний вид </w:t>
            </w:r>
            <w:r w:rsidRPr="00165276">
              <w:rPr>
                <w:iCs/>
                <w:color w:val="000000"/>
                <w:sz w:val="24"/>
                <w:szCs w:val="24"/>
                <w:lang w:eastAsia="ru-RU"/>
              </w:rPr>
              <w:t>(да)</w:t>
            </w:r>
          </w:p>
        </w:tc>
        <w:tc>
          <w:tcPr>
            <w:tcW w:w="851" w:type="dxa"/>
            <w:vMerge w:val="restart"/>
            <w:tcBorders>
              <w:left w:val="nil"/>
              <w:right w:val="single" w:sz="4" w:space="0" w:color="000000" w:themeColor="text1"/>
            </w:tcBorders>
            <w:vAlign w:val="center"/>
            <w:hideMark/>
          </w:tcPr>
          <w:p w:rsidR="00165276" w:rsidRPr="00165276" w:rsidRDefault="00165276" w:rsidP="00165276">
            <w:pPr>
              <w:widowControl/>
              <w:autoSpaceDE/>
              <w:autoSpaceDN/>
              <w:rPr>
                <w:color w:val="000000"/>
                <w:sz w:val="24"/>
                <w:szCs w:val="24"/>
                <w:lang w:eastAsia="ru-RU"/>
              </w:rPr>
            </w:pPr>
          </w:p>
        </w:tc>
        <w:tc>
          <w:tcPr>
            <w:tcW w:w="567" w:type="dxa"/>
            <w:vMerge w:val="restart"/>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1276" w:type="dxa"/>
            <w:vMerge w:val="restart"/>
            <w:tcBorders>
              <w:top w:val="nil"/>
              <w:left w:val="single" w:sz="4" w:space="0" w:color="000000" w:themeColor="text1"/>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08" w:type="dxa"/>
            <w:vMerge w:val="restart"/>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85" w:type="dxa"/>
            <w:vMerge w:val="restart"/>
            <w:tcBorders>
              <w:top w:val="nil"/>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vMerge w:val="restart"/>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2078EB">
        <w:trPr>
          <w:trHeight w:val="133"/>
        </w:trPr>
        <w:tc>
          <w:tcPr>
            <w:tcW w:w="3402" w:type="dxa"/>
            <w:gridSpan w:val="2"/>
            <w:tcBorders>
              <w:top w:val="nil"/>
              <w:left w:val="single" w:sz="8" w:space="0" w:color="FFFFFF"/>
              <w:bottom w:val="nil"/>
            </w:tcBorders>
            <w:shd w:val="clear" w:color="auto" w:fill="auto"/>
            <w:vAlign w:val="center"/>
            <w:hideMark/>
          </w:tcPr>
          <w:p w:rsidR="00165276" w:rsidRPr="00165276" w:rsidRDefault="00165276" w:rsidP="00931577">
            <w:pPr>
              <w:widowControl/>
              <w:autoSpaceDE/>
              <w:autoSpaceDN/>
              <w:rPr>
                <w:iCs/>
                <w:color w:val="000000"/>
                <w:sz w:val="24"/>
                <w:szCs w:val="24"/>
                <w:lang w:eastAsia="ru-RU"/>
              </w:rPr>
            </w:pPr>
            <w:r w:rsidRPr="00165276">
              <w:rPr>
                <w:iCs/>
                <w:color w:val="000000"/>
                <w:sz w:val="24"/>
                <w:szCs w:val="24"/>
                <w:lang w:eastAsia="ru-RU"/>
              </w:rPr>
              <w:t>при выборе «да» внешний вид дублируется на следующий фасад</w:t>
            </w:r>
          </w:p>
        </w:tc>
        <w:tc>
          <w:tcPr>
            <w:tcW w:w="851" w:type="dxa"/>
            <w:vMerge/>
            <w:tcBorders>
              <w:left w:val="nil"/>
              <w:right w:val="single" w:sz="4" w:space="0" w:color="000000" w:themeColor="text1"/>
            </w:tcBorders>
            <w:vAlign w:val="center"/>
            <w:hideMark/>
          </w:tcPr>
          <w:p w:rsidR="00165276" w:rsidRPr="00165276" w:rsidRDefault="00165276" w:rsidP="00165276">
            <w:pPr>
              <w:widowControl/>
              <w:autoSpaceDE/>
              <w:autoSpaceDN/>
              <w:rPr>
                <w:color w:val="000000"/>
                <w:sz w:val="24"/>
                <w:szCs w:val="24"/>
                <w:lang w:eastAsia="ru-RU"/>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5276" w:rsidRPr="00165276" w:rsidRDefault="00165276" w:rsidP="00165276">
            <w:pPr>
              <w:widowControl/>
              <w:autoSpaceDE/>
              <w:autoSpaceDN/>
              <w:rPr>
                <w:color w:val="000000"/>
                <w:sz w:val="24"/>
                <w:szCs w:val="24"/>
                <w:lang w:eastAsia="ru-RU"/>
              </w:rPr>
            </w:pPr>
          </w:p>
        </w:tc>
        <w:tc>
          <w:tcPr>
            <w:tcW w:w="1276" w:type="dxa"/>
            <w:vMerge/>
            <w:tcBorders>
              <w:top w:val="nil"/>
              <w:left w:val="single" w:sz="4" w:space="0" w:color="000000" w:themeColor="text1"/>
              <w:bottom w:val="nil"/>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08" w:type="dxa"/>
            <w:vMerge/>
            <w:tcBorders>
              <w:top w:val="nil"/>
              <w:left w:val="single" w:sz="8" w:space="0" w:color="FFFFFF"/>
              <w:bottom w:val="nil"/>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285"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17" w:type="dxa"/>
            <w:vMerge/>
            <w:tcBorders>
              <w:top w:val="nil"/>
              <w:left w:val="single" w:sz="8" w:space="0" w:color="FFFFFF"/>
              <w:bottom w:val="nil"/>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2078EB">
        <w:trPr>
          <w:trHeight w:val="300"/>
        </w:trPr>
        <w:tc>
          <w:tcPr>
            <w:tcW w:w="1701" w:type="dxa"/>
            <w:tcBorders>
              <w:top w:val="nil"/>
              <w:left w:val="nil"/>
              <w:bottom w:val="nil"/>
              <w:right w:val="nil"/>
            </w:tcBorders>
            <w:shd w:val="clear" w:color="auto" w:fill="auto"/>
            <w:noWrap/>
            <w:vAlign w:val="bottom"/>
            <w:hideMark/>
          </w:tcPr>
          <w:p w:rsidR="00165276" w:rsidRPr="00165276" w:rsidRDefault="00165276" w:rsidP="00165276">
            <w:pPr>
              <w:widowControl/>
              <w:autoSpaceDE/>
              <w:autoSpaceDN/>
              <w:rPr>
                <w:iCs/>
                <w:color w:val="000000"/>
                <w:sz w:val="24"/>
                <w:szCs w:val="24"/>
                <w:lang w:eastAsia="ru-RU"/>
              </w:rPr>
            </w:pPr>
          </w:p>
          <w:p w:rsidR="00165276" w:rsidRPr="00165276" w:rsidRDefault="00165276" w:rsidP="00165276">
            <w:pPr>
              <w:widowControl/>
              <w:autoSpaceDE/>
              <w:autoSpaceDN/>
              <w:rPr>
                <w:iCs/>
                <w:color w:val="000000"/>
                <w:sz w:val="24"/>
                <w:szCs w:val="24"/>
                <w:lang w:eastAsia="ru-RU"/>
              </w:rPr>
            </w:pPr>
          </w:p>
          <w:p w:rsidR="00165276" w:rsidRPr="00165276" w:rsidRDefault="00165276" w:rsidP="00165276">
            <w:pPr>
              <w:widowControl/>
              <w:autoSpaceDE/>
              <w:autoSpaceDN/>
              <w:rPr>
                <w:iCs/>
                <w:color w:val="000000"/>
                <w:sz w:val="24"/>
                <w:szCs w:val="24"/>
                <w:lang w:eastAsia="ru-RU"/>
              </w:rPr>
            </w:pPr>
          </w:p>
        </w:tc>
        <w:tc>
          <w:tcPr>
            <w:tcW w:w="3119" w:type="dxa"/>
            <w:gridSpan w:val="3"/>
            <w:tcBorders>
              <w:top w:val="nil"/>
              <w:left w:val="nil"/>
              <w:bottom w:val="nil"/>
              <w:right w:val="single" w:sz="4" w:space="0" w:color="000000" w:themeColor="text1"/>
            </w:tcBorders>
            <w:shd w:val="clear" w:color="auto" w:fill="auto"/>
            <w:noWrap/>
            <w:vAlign w:val="bottom"/>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vMerge w:val="restart"/>
            <w:tcBorders>
              <w:top w:val="single" w:sz="8" w:space="0" w:color="FFFFFF"/>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08" w:type="dxa"/>
            <w:vMerge w:val="restart"/>
            <w:tcBorders>
              <w:top w:val="single" w:sz="8" w:space="0" w:color="FFFFFF"/>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85"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17" w:type="dxa"/>
            <w:vMerge/>
            <w:tcBorders>
              <w:top w:val="nil"/>
              <w:left w:val="single" w:sz="8" w:space="0" w:color="FFFFFF"/>
              <w:bottom w:val="nil"/>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2078EB">
        <w:trPr>
          <w:trHeight w:val="83"/>
        </w:trPr>
        <w:tc>
          <w:tcPr>
            <w:tcW w:w="1701" w:type="dxa"/>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701"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8" w:type="dxa"/>
            <w:gridSpan w:val="2"/>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vMerge/>
            <w:tcBorders>
              <w:top w:val="single" w:sz="8" w:space="0" w:color="FFFFFF"/>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08" w:type="dxa"/>
            <w:vMerge/>
            <w:tcBorders>
              <w:top w:val="single" w:sz="8" w:space="0" w:color="FFFFFF"/>
              <w:left w:val="single" w:sz="8" w:space="0" w:color="FFFFFF"/>
              <w:bottom w:val="nil"/>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285"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17" w:type="dxa"/>
            <w:vMerge/>
            <w:tcBorders>
              <w:top w:val="nil"/>
              <w:left w:val="single" w:sz="8" w:space="0" w:color="FFFFFF"/>
              <w:bottom w:val="nil"/>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2078EB">
        <w:trPr>
          <w:trHeight w:val="598"/>
        </w:trPr>
        <w:tc>
          <w:tcPr>
            <w:tcW w:w="1701" w:type="dxa"/>
            <w:tcBorders>
              <w:top w:val="single" w:sz="4" w:space="0" w:color="auto"/>
              <w:left w:val="single" w:sz="4" w:space="0" w:color="000000" w:themeColor="text1"/>
              <w:bottom w:val="nil"/>
              <w:right w:val="nil"/>
            </w:tcBorders>
            <w:shd w:val="clear" w:color="auto" w:fill="auto"/>
            <w:vAlign w:val="center"/>
            <w:hideMark/>
          </w:tcPr>
          <w:p w:rsidR="00165276" w:rsidRPr="002078EB" w:rsidRDefault="00165276" w:rsidP="00165276">
            <w:pPr>
              <w:widowControl/>
              <w:autoSpaceDE/>
              <w:autoSpaceDN/>
              <w:rPr>
                <w:color w:val="000000"/>
                <w:lang w:eastAsia="ru-RU"/>
              </w:rPr>
            </w:pPr>
            <w:r w:rsidRPr="002078EB">
              <w:rPr>
                <w:color w:val="000000"/>
                <w:lang w:eastAsia="ru-RU"/>
              </w:rPr>
              <w:t>фасад n:</w:t>
            </w:r>
          </w:p>
        </w:tc>
        <w:tc>
          <w:tcPr>
            <w:tcW w:w="1701" w:type="dxa"/>
            <w:tcBorders>
              <w:top w:val="nil"/>
              <w:left w:val="single" w:sz="4" w:space="0" w:color="auto"/>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материал 1:</w:t>
            </w:r>
          </w:p>
        </w:tc>
        <w:tc>
          <w:tcPr>
            <w:tcW w:w="141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nil"/>
              <w:bottom w:val="nil"/>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цвет 1:</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85" w:type="dxa"/>
            <w:tcBorders>
              <w:top w:val="nil"/>
              <w:left w:val="nil"/>
              <w:bottom w:val="nil"/>
              <w:right w:val="single" w:sz="4" w:space="0" w:color="auto"/>
            </w:tcBorders>
            <w:shd w:val="clear" w:color="auto" w:fill="auto"/>
            <w:vAlign w:val="center"/>
            <w:hideMark/>
          </w:tcPr>
          <w:p w:rsidR="00165276" w:rsidRPr="00165276" w:rsidRDefault="00165276" w:rsidP="00C22068">
            <w:pPr>
              <w:widowControl/>
              <w:autoSpaceDE/>
              <w:autoSpaceDN/>
              <w:ind w:right="-108"/>
              <w:rPr>
                <w:color w:val="000000"/>
                <w:sz w:val="24"/>
                <w:szCs w:val="24"/>
                <w:lang w:eastAsia="ru-RU"/>
              </w:rPr>
            </w:pPr>
            <w:r w:rsidRPr="00165276">
              <w:rPr>
                <w:color w:val="000000"/>
                <w:sz w:val="24"/>
                <w:szCs w:val="24"/>
                <w:lang w:eastAsia="ru-RU"/>
              </w:rPr>
              <w:t>текстура 1:</w:t>
            </w:r>
          </w:p>
        </w:tc>
        <w:tc>
          <w:tcPr>
            <w:tcW w:w="1417" w:type="dxa"/>
            <w:tcBorders>
              <w:top w:val="single" w:sz="4" w:space="0" w:color="auto"/>
              <w:left w:val="nil"/>
              <w:bottom w:val="single" w:sz="4" w:space="0" w:color="auto"/>
              <w:right w:val="single" w:sz="4" w:space="0" w:color="000000" w:themeColor="text1"/>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2078EB">
        <w:trPr>
          <w:trHeight w:val="300"/>
        </w:trPr>
        <w:tc>
          <w:tcPr>
            <w:tcW w:w="1701" w:type="dxa"/>
            <w:vMerge w:val="restart"/>
            <w:tcBorders>
              <w:top w:val="single" w:sz="4" w:space="0" w:color="auto"/>
              <w:left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1701"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p>
        </w:tc>
        <w:tc>
          <w:tcPr>
            <w:tcW w:w="851"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567"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1408"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sz w:val="24"/>
                <w:szCs w:val="24"/>
                <w:lang w:eastAsia="ru-RU"/>
              </w:rPr>
            </w:pPr>
          </w:p>
        </w:tc>
        <w:tc>
          <w:tcPr>
            <w:tcW w:w="1285"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sz w:val="24"/>
                <w:szCs w:val="24"/>
                <w:lang w:eastAsia="ru-RU"/>
              </w:rPr>
            </w:pPr>
          </w:p>
        </w:tc>
        <w:tc>
          <w:tcPr>
            <w:tcW w:w="1417"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2078EB">
        <w:trPr>
          <w:trHeight w:val="97"/>
        </w:trPr>
        <w:tc>
          <w:tcPr>
            <w:tcW w:w="1701" w:type="dxa"/>
            <w:vMerge/>
            <w:tcBorders>
              <w:left w:val="single" w:sz="8" w:space="0" w:color="FFFFFF"/>
              <w:bottom w:val="nil"/>
              <w:right w:val="single" w:sz="8" w:space="0" w:color="FFFFFF"/>
            </w:tcBorders>
            <w:shd w:val="clear" w:color="auto" w:fill="auto"/>
            <w:vAlign w:val="center"/>
          </w:tcPr>
          <w:p w:rsidR="00165276" w:rsidRPr="00165276" w:rsidRDefault="00165276" w:rsidP="00165276">
            <w:pPr>
              <w:widowControl/>
              <w:autoSpaceDE/>
              <w:autoSpaceDN/>
              <w:rPr>
                <w:iCs/>
                <w:color w:val="000000"/>
                <w:sz w:val="24"/>
                <w:szCs w:val="24"/>
                <w:lang w:eastAsia="ru-RU"/>
              </w:rPr>
            </w:pPr>
          </w:p>
        </w:tc>
        <w:tc>
          <w:tcPr>
            <w:tcW w:w="1701" w:type="dxa"/>
            <w:tcBorders>
              <w:top w:val="nil"/>
              <w:left w:val="nil"/>
              <w:bottom w:val="nil"/>
              <w:right w:val="nil"/>
            </w:tcBorders>
            <w:shd w:val="clear" w:color="auto" w:fill="auto"/>
            <w:vAlign w:val="center"/>
          </w:tcPr>
          <w:p w:rsidR="00165276" w:rsidRPr="00165276" w:rsidRDefault="00165276" w:rsidP="00165276">
            <w:pPr>
              <w:widowControl/>
              <w:autoSpaceDE/>
              <w:autoSpaceDN/>
              <w:rPr>
                <w:iCs/>
                <w:color w:val="000000"/>
                <w:sz w:val="24"/>
                <w:szCs w:val="24"/>
                <w:lang w:eastAsia="ru-RU"/>
              </w:rPr>
            </w:pPr>
          </w:p>
        </w:tc>
        <w:tc>
          <w:tcPr>
            <w:tcW w:w="851" w:type="dxa"/>
            <w:tcBorders>
              <w:top w:val="nil"/>
              <w:left w:val="nil"/>
              <w:bottom w:val="nil"/>
              <w:right w:val="nil"/>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567" w:type="dxa"/>
            <w:tcBorders>
              <w:top w:val="nil"/>
              <w:left w:val="nil"/>
              <w:bottom w:val="nil"/>
              <w:right w:val="nil"/>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276" w:type="dxa"/>
            <w:tcBorders>
              <w:top w:val="nil"/>
              <w:left w:val="nil"/>
              <w:bottom w:val="nil"/>
              <w:right w:val="nil"/>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408" w:type="dxa"/>
            <w:tcBorders>
              <w:top w:val="nil"/>
              <w:left w:val="nil"/>
              <w:bottom w:val="nil"/>
              <w:right w:val="nil"/>
            </w:tcBorders>
            <w:shd w:val="clear" w:color="auto" w:fill="auto"/>
            <w:vAlign w:val="center"/>
          </w:tcPr>
          <w:p w:rsidR="00165276" w:rsidRPr="00165276" w:rsidRDefault="00165276" w:rsidP="00165276">
            <w:pPr>
              <w:widowControl/>
              <w:autoSpaceDE/>
              <w:autoSpaceDN/>
              <w:rPr>
                <w:sz w:val="24"/>
                <w:szCs w:val="24"/>
                <w:lang w:eastAsia="ru-RU"/>
              </w:rPr>
            </w:pPr>
          </w:p>
        </w:tc>
        <w:tc>
          <w:tcPr>
            <w:tcW w:w="1285" w:type="dxa"/>
            <w:tcBorders>
              <w:top w:val="nil"/>
              <w:left w:val="nil"/>
              <w:bottom w:val="nil"/>
              <w:right w:val="nil"/>
            </w:tcBorders>
            <w:shd w:val="clear" w:color="auto" w:fill="auto"/>
            <w:vAlign w:val="center"/>
          </w:tcPr>
          <w:p w:rsidR="00165276" w:rsidRPr="00165276" w:rsidRDefault="00165276" w:rsidP="00165276">
            <w:pPr>
              <w:widowControl/>
              <w:autoSpaceDE/>
              <w:autoSpaceDN/>
              <w:rPr>
                <w:sz w:val="24"/>
                <w:szCs w:val="24"/>
                <w:lang w:eastAsia="ru-RU"/>
              </w:rPr>
            </w:pPr>
          </w:p>
        </w:tc>
        <w:tc>
          <w:tcPr>
            <w:tcW w:w="1417" w:type="dxa"/>
            <w:tcBorders>
              <w:top w:val="nil"/>
              <w:left w:val="nil"/>
              <w:bottom w:val="nil"/>
              <w:right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p>
        </w:tc>
      </w:tr>
      <w:tr w:rsidR="00165276" w:rsidRPr="00165276" w:rsidTr="002078EB">
        <w:trPr>
          <w:trHeight w:val="499"/>
        </w:trPr>
        <w:tc>
          <w:tcPr>
            <w:tcW w:w="1701" w:type="dxa"/>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1701"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добавить материал +</w:t>
            </w:r>
          </w:p>
        </w:tc>
        <w:tc>
          <w:tcPr>
            <w:tcW w:w="141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65276" w:rsidRPr="00165276" w:rsidRDefault="00165276" w:rsidP="00165276">
            <w:pPr>
              <w:widowControl/>
              <w:autoSpaceDE/>
              <w:autoSpaceDN/>
              <w:jc w:val="center"/>
              <w:rPr>
                <w:color w:val="000000"/>
                <w:sz w:val="24"/>
                <w:szCs w:val="24"/>
                <w:lang w:eastAsia="ru-RU"/>
              </w:rPr>
            </w:pPr>
            <w:r w:rsidRPr="00165276">
              <w:rPr>
                <w:color w:val="000000"/>
                <w:sz w:val="24"/>
                <w:szCs w:val="24"/>
                <w:lang w:eastAsia="ru-RU"/>
              </w:rPr>
              <w:t> </w:t>
            </w:r>
          </w:p>
        </w:tc>
        <w:tc>
          <w:tcPr>
            <w:tcW w:w="1276" w:type="dxa"/>
            <w:tcBorders>
              <w:top w:val="nil"/>
              <w:left w:val="nil"/>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добавить цвет +</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85" w:type="dxa"/>
            <w:tcBorders>
              <w:top w:val="nil"/>
              <w:left w:val="nil"/>
              <w:bottom w:val="single" w:sz="8" w:space="0" w:color="FFFFFF"/>
              <w:right w:val="nil"/>
            </w:tcBorders>
            <w:shd w:val="clear" w:color="auto" w:fill="auto"/>
            <w:vAlign w:val="center"/>
            <w:hideMark/>
          </w:tcPr>
          <w:p w:rsidR="00165276" w:rsidRPr="00165276" w:rsidRDefault="002078EB" w:rsidP="00165276">
            <w:pPr>
              <w:widowControl/>
              <w:autoSpaceDE/>
              <w:autoSpaceDN/>
              <w:rPr>
                <w:color w:val="000000"/>
                <w:sz w:val="24"/>
                <w:szCs w:val="24"/>
                <w:lang w:eastAsia="ru-RU"/>
              </w:rPr>
            </w:pPr>
            <w:r>
              <w:rPr>
                <w:color w:val="000000"/>
                <w:sz w:val="24"/>
                <w:szCs w:val="24"/>
                <w:lang w:eastAsia="ru-RU"/>
              </w:rPr>
              <w:t>добавить текстуру</w:t>
            </w:r>
            <w:r w:rsidR="00165276" w:rsidRPr="00165276">
              <w:rPr>
                <w:color w:val="000000"/>
                <w:sz w:val="24"/>
                <w:szCs w:val="24"/>
                <w:lang w:eastAsia="ru-RU"/>
              </w:rPr>
              <w:t>+</w:t>
            </w:r>
          </w:p>
        </w:tc>
        <w:tc>
          <w:tcPr>
            <w:tcW w:w="1417" w:type="dxa"/>
            <w:tcBorders>
              <w:top w:val="single" w:sz="4" w:space="0" w:color="auto"/>
              <w:left w:val="single" w:sz="4" w:space="0" w:color="auto"/>
              <w:bottom w:val="nil"/>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2078EB">
        <w:trPr>
          <w:trHeight w:val="446"/>
        </w:trPr>
        <w:tc>
          <w:tcPr>
            <w:tcW w:w="1701" w:type="dxa"/>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1701"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убрать материал -</w:t>
            </w:r>
          </w:p>
        </w:tc>
        <w:tc>
          <w:tcPr>
            <w:tcW w:w="1418" w:type="dxa"/>
            <w:gridSpan w:val="2"/>
            <w:tcBorders>
              <w:top w:val="single" w:sz="4" w:space="0" w:color="auto"/>
              <w:left w:val="single" w:sz="4" w:space="0" w:color="auto"/>
              <w:bottom w:val="single" w:sz="4" w:space="0" w:color="auto"/>
              <w:right w:val="nil"/>
            </w:tcBorders>
            <w:shd w:val="clear" w:color="auto" w:fill="auto"/>
            <w:vAlign w:val="center"/>
            <w:hideMark/>
          </w:tcPr>
          <w:p w:rsidR="00165276" w:rsidRPr="00165276" w:rsidRDefault="00165276" w:rsidP="00165276">
            <w:pPr>
              <w:widowControl/>
              <w:autoSpaceDE/>
              <w:autoSpaceDN/>
              <w:jc w:val="center"/>
              <w:rPr>
                <w:color w:val="000000"/>
                <w:sz w:val="24"/>
                <w:szCs w:val="24"/>
                <w:lang w:eastAsia="ru-RU"/>
              </w:rPr>
            </w:pPr>
            <w:r w:rsidRPr="00165276">
              <w:rPr>
                <w:color w:val="000000"/>
                <w:sz w:val="24"/>
                <w:szCs w:val="24"/>
                <w:lang w:eastAsia="ru-RU"/>
              </w:rPr>
              <w:t> </w:t>
            </w:r>
          </w:p>
        </w:tc>
        <w:tc>
          <w:tcPr>
            <w:tcW w:w="1276" w:type="dxa"/>
            <w:tcBorders>
              <w:top w:val="nil"/>
              <w:left w:val="single" w:sz="4" w:space="0" w:color="auto"/>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убрать цвет -</w:t>
            </w:r>
          </w:p>
        </w:tc>
        <w:tc>
          <w:tcPr>
            <w:tcW w:w="1408" w:type="dxa"/>
            <w:tcBorders>
              <w:top w:val="nil"/>
              <w:left w:val="single" w:sz="4" w:space="0" w:color="auto"/>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85"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убрать текстуру -</w:t>
            </w:r>
          </w:p>
        </w:tc>
        <w:tc>
          <w:tcPr>
            <w:tcW w:w="1417" w:type="dxa"/>
            <w:tcBorders>
              <w:top w:val="single" w:sz="4" w:space="0" w:color="auto"/>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2078EB">
        <w:trPr>
          <w:trHeight w:val="466"/>
        </w:trPr>
        <w:tc>
          <w:tcPr>
            <w:tcW w:w="1701" w:type="dxa"/>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1701"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p>
        </w:tc>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p w:rsidR="00165276" w:rsidRPr="00165276" w:rsidRDefault="00165276" w:rsidP="00165276">
            <w:pPr>
              <w:widowControl/>
              <w:autoSpaceDE/>
              <w:autoSpaceDN/>
              <w:jc w:val="center"/>
              <w:rPr>
                <w:color w:val="000000"/>
                <w:sz w:val="24"/>
                <w:szCs w:val="24"/>
                <w:lang w:eastAsia="ru-RU"/>
              </w:rPr>
            </w:pPr>
            <w:r w:rsidRPr="00165276">
              <w:rPr>
                <w:color w:val="000000"/>
                <w:sz w:val="24"/>
                <w:szCs w:val="24"/>
                <w:lang w:eastAsia="ru-RU"/>
              </w:rPr>
              <w:t> </w:t>
            </w:r>
          </w:p>
        </w:tc>
        <w:tc>
          <w:tcPr>
            <w:tcW w:w="1276" w:type="dxa"/>
            <w:tcBorders>
              <w:top w:val="nil"/>
              <w:left w:val="nil"/>
              <w:bottom w:val="nil"/>
              <w:right w:val="nil"/>
            </w:tcBorders>
            <w:shd w:val="clear" w:color="auto" w:fill="auto"/>
            <w:vAlign w:val="center"/>
            <w:hideMark/>
          </w:tcPr>
          <w:p w:rsidR="00165276" w:rsidRPr="00165276" w:rsidRDefault="00165276" w:rsidP="00165276">
            <w:pPr>
              <w:widowControl/>
              <w:autoSpaceDE/>
              <w:autoSpaceDN/>
              <w:jc w:val="center"/>
              <w:rPr>
                <w:color w:val="000000"/>
                <w:sz w:val="24"/>
                <w:szCs w:val="24"/>
                <w:lang w:eastAsia="ru-RU"/>
              </w:rPr>
            </w:pPr>
          </w:p>
        </w:tc>
        <w:tc>
          <w:tcPr>
            <w:tcW w:w="1408" w:type="dxa"/>
            <w:tcBorders>
              <w:top w:val="nil"/>
              <w:left w:val="single" w:sz="4" w:space="0" w:color="auto"/>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85"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2078EB">
        <w:trPr>
          <w:trHeight w:val="466"/>
        </w:trPr>
        <w:tc>
          <w:tcPr>
            <w:tcW w:w="1701" w:type="dxa"/>
            <w:tcBorders>
              <w:top w:val="nil"/>
              <w:left w:val="single" w:sz="8" w:space="0" w:color="FFFFFF"/>
              <w:bottom w:val="nil"/>
              <w:right w:val="single" w:sz="8" w:space="0" w:color="FFFFFF"/>
            </w:tcBorders>
            <w:shd w:val="clear" w:color="auto" w:fill="auto"/>
            <w:vAlign w:val="center"/>
          </w:tcPr>
          <w:p w:rsidR="00165276" w:rsidRPr="00165276" w:rsidRDefault="00165276" w:rsidP="00165276">
            <w:pPr>
              <w:widowControl/>
              <w:autoSpaceDE/>
              <w:autoSpaceDN/>
              <w:rPr>
                <w:iCs/>
                <w:color w:val="000000"/>
                <w:sz w:val="24"/>
                <w:szCs w:val="24"/>
                <w:lang w:eastAsia="ru-RU"/>
              </w:rPr>
            </w:pPr>
          </w:p>
        </w:tc>
        <w:tc>
          <w:tcPr>
            <w:tcW w:w="7088" w:type="dxa"/>
            <w:gridSpan w:val="6"/>
            <w:tcBorders>
              <w:top w:val="nil"/>
              <w:left w:val="nil"/>
              <w:bottom w:val="nil"/>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417" w:type="dxa"/>
            <w:tcBorders>
              <w:top w:val="nil"/>
              <w:left w:val="nil"/>
              <w:bottom w:val="single" w:sz="4" w:space="0" w:color="000000" w:themeColor="text1"/>
              <w:right w:val="nil"/>
            </w:tcBorders>
            <w:shd w:val="clear" w:color="auto" w:fill="auto"/>
            <w:vAlign w:val="center"/>
          </w:tcPr>
          <w:p w:rsidR="00165276" w:rsidRPr="00165276" w:rsidRDefault="00165276" w:rsidP="00165276">
            <w:pPr>
              <w:widowControl/>
              <w:autoSpaceDE/>
              <w:autoSpaceDN/>
              <w:rPr>
                <w:color w:val="000000"/>
                <w:sz w:val="24"/>
                <w:szCs w:val="24"/>
                <w:lang w:eastAsia="ru-RU"/>
              </w:rPr>
            </w:pPr>
          </w:p>
        </w:tc>
      </w:tr>
      <w:tr w:rsidR="00165276" w:rsidRPr="00165276" w:rsidTr="002078EB">
        <w:trPr>
          <w:trHeight w:val="466"/>
        </w:trPr>
        <w:tc>
          <w:tcPr>
            <w:tcW w:w="1701" w:type="dxa"/>
            <w:tcBorders>
              <w:top w:val="nil"/>
              <w:left w:val="single" w:sz="8" w:space="0" w:color="FFFFFF"/>
              <w:bottom w:val="nil"/>
              <w:right w:val="single" w:sz="8" w:space="0" w:color="FFFFFF"/>
            </w:tcBorders>
            <w:shd w:val="clear" w:color="auto" w:fill="auto"/>
            <w:vAlign w:val="center"/>
          </w:tcPr>
          <w:p w:rsidR="00165276" w:rsidRPr="00165276" w:rsidRDefault="00165276" w:rsidP="00165276">
            <w:pPr>
              <w:widowControl/>
              <w:autoSpaceDE/>
              <w:autoSpaceDN/>
              <w:rPr>
                <w:iCs/>
                <w:color w:val="000000"/>
                <w:sz w:val="24"/>
                <w:szCs w:val="24"/>
                <w:lang w:eastAsia="ru-RU"/>
              </w:rPr>
            </w:pPr>
          </w:p>
        </w:tc>
        <w:tc>
          <w:tcPr>
            <w:tcW w:w="4395" w:type="dxa"/>
            <w:gridSpan w:val="4"/>
            <w:tcBorders>
              <w:top w:val="nil"/>
              <w:left w:val="nil"/>
              <w:bottom w:val="nil"/>
              <w:right w:val="single" w:sz="4" w:space="0" w:color="auto"/>
            </w:tcBorders>
            <w:shd w:val="clear" w:color="auto" w:fill="auto"/>
            <w:vAlign w:val="center"/>
          </w:tcPr>
          <w:p w:rsidR="00165276" w:rsidRPr="00165276" w:rsidRDefault="00165276" w:rsidP="002078EB">
            <w:pPr>
              <w:pStyle w:val="TableParagraph"/>
              <w:ind w:left="3011"/>
              <w:rPr>
                <w:sz w:val="24"/>
                <w:szCs w:val="24"/>
              </w:rPr>
            </w:pPr>
            <w:r w:rsidRPr="00165276">
              <w:rPr>
                <w:spacing w:val="-2"/>
                <w:sz w:val="24"/>
                <w:szCs w:val="24"/>
              </w:rPr>
              <w:t>тонировка:</w:t>
            </w:r>
          </w:p>
          <w:p w:rsidR="00165276" w:rsidRPr="00165276" w:rsidRDefault="00165276" w:rsidP="00165276">
            <w:pPr>
              <w:widowControl/>
              <w:autoSpaceDE/>
              <w:autoSpaceDN/>
              <w:ind w:firstLine="2650"/>
              <w:jc w:val="center"/>
              <w:rPr>
                <w:color w:val="000000"/>
                <w:sz w:val="24"/>
                <w:szCs w:val="24"/>
                <w:lang w:eastAsia="ru-RU"/>
              </w:rPr>
            </w:pPr>
            <w:r w:rsidRPr="00165276">
              <w:rPr>
                <w:spacing w:val="-2"/>
                <w:sz w:val="24"/>
                <w:szCs w:val="24"/>
              </w:rPr>
              <w:t>(да/нет)</w:t>
            </w:r>
          </w:p>
        </w:tc>
        <w:tc>
          <w:tcPr>
            <w:tcW w:w="1408" w:type="dxa"/>
            <w:tcBorders>
              <w:top w:val="single" w:sz="4" w:space="0" w:color="000000" w:themeColor="text1"/>
              <w:left w:val="single" w:sz="4" w:space="0" w:color="auto"/>
              <w:bottom w:val="single" w:sz="4" w:space="0" w:color="auto"/>
              <w:right w:val="single" w:sz="4" w:space="0" w:color="auto"/>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285" w:type="dxa"/>
            <w:tcBorders>
              <w:top w:val="nil"/>
              <w:left w:val="nil"/>
              <w:bottom w:val="nil"/>
              <w:right w:val="single" w:sz="4" w:space="0" w:color="000000" w:themeColor="text1"/>
            </w:tcBorders>
            <w:shd w:val="clear" w:color="auto" w:fill="auto"/>
            <w:vAlign w:val="center"/>
          </w:tcPr>
          <w:p w:rsidR="00165276" w:rsidRPr="00165276" w:rsidRDefault="00165276" w:rsidP="002078EB">
            <w:pPr>
              <w:pStyle w:val="TableParagraph"/>
              <w:ind w:left="53"/>
              <w:rPr>
                <w:color w:val="000000"/>
                <w:sz w:val="24"/>
                <w:szCs w:val="24"/>
                <w:lang w:eastAsia="ru-RU"/>
              </w:rPr>
            </w:pPr>
            <w:proofErr w:type="gramStart"/>
            <w:r w:rsidRPr="00165276">
              <w:rPr>
                <w:spacing w:val="-2"/>
                <w:sz w:val="24"/>
                <w:szCs w:val="24"/>
              </w:rPr>
              <w:t>прозрачность:</w:t>
            </w:r>
            <w:r w:rsidRPr="00165276">
              <w:rPr>
                <w:spacing w:val="-5"/>
                <w:sz w:val="24"/>
                <w:szCs w:val="24"/>
              </w:rPr>
              <w:t xml:space="preserve">  (</w:t>
            </w:r>
            <w:proofErr w:type="gramEnd"/>
            <w:r w:rsidRPr="00165276">
              <w:rPr>
                <w:spacing w:val="-5"/>
                <w:sz w:val="24"/>
                <w:szCs w:val="24"/>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65276" w:rsidRPr="00165276" w:rsidRDefault="00165276" w:rsidP="00165276">
            <w:pPr>
              <w:widowControl/>
              <w:autoSpaceDE/>
              <w:autoSpaceDN/>
              <w:rPr>
                <w:color w:val="000000"/>
                <w:sz w:val="24"/>
                <w:szCs w:val="24"/>
                <w:lang w:eastAsia="ru-RU"/>
              </w:rPr>
            </w:pPr>
          </w:p>
        </w:tc>
      </w:tr>
      <w:tr w:rsidR="00165276" w:rsidRPr="00165276" w:rsidTr="002078EB">
        <w:trPr>
          <w:trHeight w:val="300"/>
        </w:trPr>
        <w:tc>
          <w:tcPr>
            <w:tcW w:w="1701" w:type="dxa"/>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1701"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p>
        </w:tc>
        <w:tc>
          <w:tcPr>
            <w:tcW w:w="851"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sz w:val="24"/>
                <w:szCs w:val="24"/>
                <w:lang w:eastAsia="ru-RU"/>
              </w:rPr>
            </w:pPr>
          </w:p>
        </w:tc>
        <w:tc>
          <w:tcPr>
            <w:tcW w:w="567"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sz w:val="24"/>
                <w:szCs w:val="24"/>
                <w:lang w:eastAsia="ru-RU"/>
              </w:rPr>
            </w:pPr>
          </w:p>
        </w:tc>
        <w:tc>
          <w:tcPr>
            <w:tcW w:w="1276"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sz w:val="24"/>
                <w:szCs w:val="24"/>
                <w:lang w:eastAsia="ru-RU"/>
              </w:rPr>
            </w:pPr>
          </w:p>
        </w:tc>
        <w:tc>
          <w:tcPr>
            <w:tcW w:w="1408"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sz w:val="24"/>
                <w:szCs w:val="24"/>
                <w:lang w:eastAsia="ru-RU"/>
              </w:rPr>
            </w:pPr>
          </w:p>
        </w:tc>
        <w:tc>
          <w:tcPr>
            <w:tcW w:w="1285"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sz w:val="24"/>
                <w:szCs w:val="24"/>
                <w:lang w:eastAsia="ru-RU"/>
              </w:rPr>
            </w:pPr>
          </w:p>
        </w:tc>
        <w:tc>
          <w:tcPr>
            <w:tcW w:w="1417" w:type="dxa"/>
            <w:tcBorders>
              <w:top w:val="single" w:sz="4" w:space="0" w:color="000000" w:themeColor="text1"/>
              <w:left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2078EB">
        <w:trPr>
          <w:trHeight w:val="300"/>
        </w:trPr>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5276" w:rsidRPr="002078EB" w:rsidRDefault="00165276" w:rsidP="002078EB">
            <w:pPr>
              <w:widowControl/>
              <w:autoSpaceDE/>
              <w:autoSpaceDN/>
              <w:rPr>
                <w:bCs/>
                <w:color w:val="000000"/>
                <w:lang w:eastAsia="ru-RU"/>
              </w:rPr>
            </w:pPr>
            <w:r w:rsidRPr="002078EB">
              <w:rPr>
                <w:bCs/>
                <w:color w:val="000000"/>
                <w:lang w:eastAsia="ru-RU"/>
              </w:rPr>
              <w:t>Откосы окон</w:t>
            </w:r>
            <w:r w:rsidRPr="002078EB">
              <w:rPr>
                <w:color w:val="000000"/>
                <w:lang w:eastAsia="ru-RU"/>
              </w:rPr>
              <w:t>:</w:t>
            </w:r>
          </w:p>
        </w:tc>
        <w:tc>
          <w:tcPr>
            <w:tcW w:w="2552"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567"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vMerge w:val="restart"/>
            <w:tcBorders>
              <w:top w:val="nil"/>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08" w:type="dxa"/>
            <w:vMerge w:val="restart"/>
            <w:tcBorders>
              <w:top w:val="nil"/>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85" w:type="dxa"/>
            <w:vMerge w:val="restart"/>
            <w:tcBorders>
              <w:top w:val="nil"/>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vMerge w:val="restart"/>
            <w:tcBorders>
              <w:top w:val="nil"/>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2078EB">
        <w:trPr>
          <w:trHeight w:val="71"/>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165276" w:rsidRPr="00165276" w:rsidRDefault="00165276" w:rsidP="00165276">
            <w:pPr>
              <w:widowControl/>
              <w:autoSpaceDE/>
              <w:autoSpaceDN/>
              <w:rPr>
                <w:bCs/>
                <w:color w:val="000000"/>
                <w:sz w:val="24"/>
                <w:szCs w:val="24"/>
                <w:lang w:eastAsia="ru-RU"/>
              </w:rPr>
            </w:pPr>
          </w:p>
        </w:tc>
        <w:tc>
          <w:tcPr>
            <w:tcW w:w="2552"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567"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08"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285"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17"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2078EB">
        <w:trPr>
          <w:trHeight w:val="189"/>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165276" w:rsidRPr="00165276" w:rsidRDefault="00165276" w:rsidP="00165276">
            <w:pPr>
              <w:widowControl/>
              <w:autoSpaceDE/>
              <w:autoSpaceDN/>
              <w:rPr>
                <w:bCs/>
                <w:color w:val="000000"/>
                <w:sz w:val="24"/>
                <w:szCs w:val="24"/>
                <w:lang w:eastAsia="ru-RU"/>
              </w:rPr>
            </w:pPr>
          </w:p>
        </w:tc>
        <w:tc>
          <w:tcPr>
            <w:tcW w:w="2552"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567"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08"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285"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17"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2078EB">
        <w:trPr>
          <w:trHeight w:val="376"/>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165276" w:rsidRPr="00165276" w:rsidRDefault="00165276" w:rsidP="00165276">
            <w:pPr>
              <w:widowControl/>
              <w:autoSpaceDE/>
              <w:autoSpaceDN/>
              <w:rPr>
                <w:bCs/>
                <w:color w:val="000000"/>
                <w:sz w:val="24"/>
                <w:szCs w:val="24"/>
                <w:lang w:eastAsia="ru-RU"/>
              </w:rPr>
            </w:pPr>
          </w:p>
        </w:tc>
        <w:tc>
          <w:tcPr>
            <w:tcW w:w="4395" w:type="dxa"/>
            <w:gridSpan w:val="4"/>
            <w:tcBorders>
              <w:top w:val="nil"/>
              <w:left w:val="nil"/>
              <w:bottom w:val="single" w:sz="8" w:space="0" w:color="FFFFFF"/>
              <w:right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08"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85"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2078EB">
        <w:trPr>
          <w:trHeight w:val="315"/>
        </w:trPr>
        <w:tc>
          <w:tcPr>
            <w:tcW w:w="1701" w:type="dxa"/>
            <w:vMerge w:val="restart"/>
            <w:tcBorders>
              <w:top w:val="single" w:sz="4" w:space="0" w:color="auto"/>
            </w:tcBorders>
            <w:vAlign w:val="center"/>
          </w:tcPr>
          <w:p w:rsidR="00165276" w:rsidRPr="00165276" w:rsidRDefault="00165276" w:rsidP="00165276">
            <w:pPr>
              <w:widowControl/>
              <w:autoSpaceDE/>
              <w:autoSpaceDN/>
              <w:rPr>
                <w:bCs/>
                <w:color w:val="000000"/>
                <w:sz w:val="24"/>
                <w:szCs w:val="24"/>
                <w:lang w:eastAsia="ru-RU"/>
              </w:rPr>
            </w:pPr>
            <w:r w:rsidRPr="00165276">
              <w:rPr>
                <w:color w:val="000000"/>
                <w:sz w:val="24"/>
                <w:szCs w:val="24"/>
                <w:lang w:eastAsia="ru-RU"/>
              </w:rPr>
              <w:t> </w:t>
            </w:r>
          </w:p>
        </w:tc>
        <w:tc>
          <w:tcPr>
            <w:tcW w:w="4395" w:type="dxa"/>
            <w:gridSpan w:val="4"/>
            <w:tcBorders>
              <w:top w:val="nil"/>
              <w:left w:val="nil"/>
              <w:bottom w:val="single" w:sz="8" w:space="0" w:color="FFFFFF"/>
              <w:right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408" w:type="dxa"/>
            <w:tcBorders>
              <w:top w:val="nil"/>
              <w:left w:val="nil"/>
              <w:bottom w:val="single" w:sz="8" w:space="0" w:color="FFFFFF"/>
              <w:right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285" w:type="dxa"/>
            <w:tcBorders>
              <w:top w:val="nil"/>
              <w:left w:val="nil"/>
              <w:bottom w:val="single" w:sz="8" w:space="0" w:color="FFFFFF"/>
              <w:right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417" w:type="dxa"/>
            <w:tcBorders>
              <w:top w:val="nil"/>
              <w:left w:val="single" w:sz="8" w:space="0" w:color="FFFFFF"/>
              <w:bottom w:val="single" w:sz="8" w:space="0" w:color="FFFFFF"/>
              <w:right w:val="single" w:sz="8" w:space="0" w:color="FFFFFF"/>
            </w:tcBorders>
            <w:vAlign w:val="center"/>
          </w:tcPr>
          <w:p w:rsidR="00165276" w:rsidRPr="00165276" w:rsidRDefault="00165276" w:rsidP="00165276">
            <w:pPr>
              <w:widowControl/>
              <w:autoSpaceDE/>
              <w:autoSpaceDN/>
              <w:rPr>
                <w:color w:val="000000"/>
                <w:sz w:val="24"/>
                <w:szCs w:val="24"/>
                <w:lang w:eastAsia="ru-RU"/>
              </w:rPr>
            </w:pPr>
          </w:p>
        </w:tc>
      </w:tr>
      <w:tr w:rsidR="00165276" w:rsidRPr="00165276" w:rsidTr="002078EB">
        <w:trPr>
          <w:trHeight w:val="104"/>
        </w:trPr>
        <w:tc>
          <w:tcPr>
            <w:tcW w:w="1701" w:type="dxa"/>
            <w:vMerge/>
            <w:tcBorders>
              <w:bottom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1701"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8" w:type="dxa"/>
            <w:gridSpan w:val="2"/>
            <w:tcBorders>
              <w:top w:val="single" w:sz="8" w:space="0" w:color="FFFFFF"/>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08"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85"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tcBorders>
              <w:top w:val="nil"/>
              <w:left w:val="nil"/>
              <w:bottom w:val="single" w:sz="4" w:space="0" w:color="auto"/>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9F07D7">
        <w:trPr>
          <w:trHeight w:val="531"/>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165276" w:rsidRPr="002078EB" w:rsidRDefault="00165276" w:rsidP="00165276">
            <w:pPr>
              <w:widowControl/>
              <w:autoSpaceDE/>
              <w:autoSpaceDN/>
              <w:rPr>
                <w:color w:val="000000"/>
                <w:lang w:eastAsia="ru-RU"/>
              </w:rPr>
            </w:pPr>
            <w:r w:rsidRPr="002078EB">
              <w:rPr>
                <w:color w:val="000000"/>
                <w:lang w:eastAsia="ru-RU"/>
              </w:rPr>
              <w:t>фасад 1:</w:t>
            </w:r>
          </w:p>
        </w:tc>
        <w:tc>
          <w:tcPr>
            <w:tcW w:w="1701" w:type="dxa"/>
            <w:tcBorders>
              <w:top w:val="nil"/>
              <w:left w:val="nil"/>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материал 1:</w:t>
            </w:r>
          </w:p>
        </w:tc>
        <w:tc>
          <w:tcPr>
            <w:tcW w:w="141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nil"/>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цвет 1:</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85" w:type="dxa"/>
            <w:tcBorders>
              <w:top w:val="nil"/>
              <w:left w:val="nil"/>
              <w:bottom w:val="single" w:sz="8" w:space="0" w:color="FFFFFF"/>
              <w:right w:val="nil"/>
            </w:tcBorders>
            <w:shd w:val="clear" w:color="auto" w:fill="auto"/>
            <w:vAlign w:val="center"/>
            <w:hideMark/>
          </w:tcPr>
          <w:p w:rsidR="00165276" w:rsidRPr="00165276" w:rsidRDefault="00165276" w:rsidP="00E813C7">
            <w:pPr>
              <w:widowControl/>
              <w:autoSpaceDE/>
              <w:autoSpaceDN/>
              <w:ind w:right="-108"/>
              <w:rPr>
                <w:color w:val="000000"/>
                <w:sz w:val="24"/>
                <w:szCs w:val="24"/>
                <w:lang w:eastAsia="ru-RU"/>
              </w:rPr>
            </w:pPr>
            <w:r w:rsidRPr="00165276">
              <w:rPr>
                <w:color w:val="000000"/>
                <w:sz w:val="24"/>
                <w:szCs w:val="24"/>
                <w:lang w:eastAsia="ru-RU"/>
              </w:rPr>
              <w:t>текстура 1:</w:t>
            </w:r>
          </w:p>
        </w:tc>
        <w:tc>
          <w:tcPr>
            <w:tcW w:w="1417" w:type="dxa"/>
            <w:tcBorders>
              <w:top w:val="nil"/>
              <w:left w:val="single" w:sz="4" w:space="0" w:color="auto"/>
              <w:bottom w:val="single" w:sz="4" w:space="0" w:color="000000" w:themeColor="text1"/>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2078EB">
        <w:trPr>
          <w:trHeight w:val="367"/>
        </w:trPr>
        <w:tc>
          <w:tcPr>
            <w:tcW w:w="1701" w:type="dxa"/>
            <w:tcBorders>
              <w:top w:val="nil"/>
            </w:tcBorders>
            <w:shd w:val="clear" w:color="auto" w:fill="auto"/>
            <w:vAlign w:val="center"/>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8505" w:type="dxa"/>
            <w:gridSpan w:val="7"/>
            <w:tcBorders>
              <w:top w:val="nil"/>
              <w:left w:val="nil"/>
            </w:tcBorders>
            <w:shd w:val="clear" w:color="auto" w:fill="auto"/>
            <w:vAlign w:val="center"/>
          </w:tcPr>
          <w:p w:rsidR="00165276" w:rsidRDefault="00165276" w:rsidP="00165276">
            <w:pPr>
              <w:widowControl/>
              <w:autoSpaceDE/>
              <w:autoSpaceDN/>
              <w:rPr>
                <w:color w:val="000000"/>
                <w:sz w:val="24"/>
                <w:szCs w:val="24"/>
                <w:lang w:eastAsia="ru-RU"/>
              </w:rPr>
            </w:pPr>
          </w:p>
          <w:p w:rsidR="002078EB" w:rsidRPr="00165276" w:rsidRDefault="002078EB" w:rsidP="00165276">
            <w:pPr>
              <w:widowControl/>
              <w:autoSpaceDE/>
              <w:autoSpaceDN/>
              <w:rPr>
                <w:color w:val="000000"/>
                <w:sz w:val="24"/>
                <w:szCs w:val="24"/>
                <w:lang w:eastAsia="ru-RU"/>
              </w:rPr>
            </w:pPr>
          </w:p>
        </w:tc>
      </w:tr>
      <w:tr w:rsidR="00165276" w:rsidRPr="00165276" w:rsidTr="002078EB">
        <w:trPr>
          <w:trHeight w:val="444"/>
        </w:trPr>
        <w:tc>
          <w:tcPr>
            <w:tcW w:w="1701" w:type="dxa"/>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701"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добавить материал +</w:t>
            </w:r>
          </w:p>
        </w:tc>
        <w:tc>
          <w:tcPr>
            <w:tcW w:w="141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nil"/>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добавить цвет +</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85" w:type="dxa"/>
            <w:tcBorders>
              <w:top w:val="single" w:sz="8" w:space="0" w:color="FFFFFF"/>
              <w:left w:val="nil"/>
              <w:bottom w:val="single" w:sz="8" w:space="0" w:color="FFFFFF"/>
              <w:right w:val="single" w:sz="4" w:space="0" w:color="auto"/>
            </w:tcBorders>
            <w:shd w:val="clear" w:color="auto" w:fill="auto"/>
            <w:vAlign w:val="center"/>
            <w:hideMark/>
          </w:tcPr>
          <w:p w:rsidR="00165276" w:rsidRPr="00165276" w:rsidRDefault="00165276" w:rsidP="002078EB">
            <w:pPr>
              <w:widowControl/>
              <w:autoSpaceDE/>
              <w:autoSpaceDN/>
              <w:rPr>
                <w:color w:val="000000"/>
                <w:sz w:val="24"/>
                <w:szCs w:val="24"/>
                <w:lang w:eastAsia="ru-RU"/>
              </w:rPr>
            </w:pPr>
            <w:r w:rsidRPr="00165276">
              <w:rPr>
                <w:color w:val="000000"/>
                <w:sz w:val="24"/>
                <w:szCs w:val="24"/>
                <w:lang w:eastAsia="ru-RU"/>
              </w:rPr>
              <w:t>добавить текстуру+</w:t>
            </w:r>
          </w:p>
        </w:tc>
        <w:tc>
          <w:tcPr>
            <w:tcW w:w="1417" w:type="dxa"/>
            <w:tcBorders>
              <w:top w:val="single" w:sz="4" w:space="0" w:color="auto"/>
              <w:left w:val="nil"/>
              <w:bottom w:val="single" w:sz="4" w:space="0" w:color="auto"/>
              <w:right w:val="single" w:sz="4" w:space="0" w:color="000000" w:themeColor="text1"/>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2078EB">
        <w:trPr>
          <w:trHeight w:val="409"/>
        </w:trPr>
        <w:tc>
          <w:tcPr>
            <w:tcW w:w="1701" w:type="dxa"/>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701" w:type="dxa"/>
            <w:tcBorders>
              <w:top w:val="nil"/>
              <w:left w:val="nil"/>
              <w:bottom w:val="nil"/>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убрать материал -</w:t>
            </w:r>
          </w:p>
        </w:tc>
        <w:tc>
          <w:tcPr>
            <w:tcW w:w="1418" w:type="dxa"/>
            <w:gridSpan w:val="2"/>
            <w:tcBorders>
              <w:top w:val="single" w:sz="4" w:space="0" w:color="auto"/>
              <w:left w:val="nil"/>
              <w:bottom w:val="single" w:sz="4" w:space="0" w:color="auto"/>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single" w:sz="4" w:space="0" w:color="auto"/>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убрать цвет -</w:t>
            </w:r>
          </w:p>
        </w:tc>
        <w:tc>
          <w:tcPr>
            <w:tcW w:w="1408" w:type="dxa"/>
            <w:tcBorders>
              <w:top w:val="nil"/>
              <w:left w:val="single" w:sz="4" w:space="0" w:color="auto"/>
              <w:bottom w:val="single" w:sz="4" w:space="0" w:color="auto"/>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85" w:type="dxa"/>
            <w:tcBorders>
              <w:top w:val="nil"/>
              <w:left w:val="single" w:sz="4" w:space="0" w:color="auto"/>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убрать текстуру -</w:t>
            </w:r>
          </w:p>
        </w:tc>
        <w:tc>
          <w:tcPr>
            <w:tcW w:w="1417"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2078E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2"/>
          <w:gridAfter w:val="2"/>
          <w:wBefore w:w="3402" w:type="dxa"/>
          <w:wAfter w:w="2702" w:type="dxa"/>
          <w:trHeight w:val="625"/>
        </w:trPr>
        <w:tc>
          <w:tcPr>
            <w:tcW w:w="1418" w:type="dxa"/>
            <w:gridSpan w:val="2"/>
          </w:tcPr>
          <w:p w:rsidR="00165276" w:rsidRPr="00165276" w:rsidRDefault="00165276" w:rsidP="00165276">
            <w:pPr>
              <w:pStyle w:val="a3"/>
              <w:spacing w:before="3"/>
              <w:rPr>
                <w:sz w:val="24"/>
                <w:szCs w:val="24"/>
              </w:rPr>
            </w:pPr>
          </w:p>
        </w:tc>
        <w:tc>
          <w:tcPr>
            <w:tcW w:w="1276" w:type="dxa"/>
            <w:tcBorders>
              <w:top w:val="nil"/>
              <w:bottom w:val="nil"/>
            </w:tcBorders>
            <w:shd w:val="clear" w:color="auto" w:fill="auto"/>
          </w:tcPr>
          <w:p w:rsidR="00165276" w:rsidRPr="00165276" w:rsidRDefault="00165276" w:rsidP="00165276">
            <w:pPr>
              <w:rPr>
                <w:sz w:val="24"/>
                <w:szCs w:val="24"/>
              </w:rPr>
            </w:pPr>
          </w:p>
        </w:tc>
        <w:tc>
          <w:tcPr>
            <w:tcW w:w="1408" w:type="dxa"/>
            <w:shd w:val="clear" w:color="auto" w:fill="auto"/>
          </w:tcPr>
          <w:p w:rsidR="00165276" w:rsidRPr="00165276" w:rsidRDefault="00165276" w:rsidP="00165276">
            <w:pPr>
              <w:rPr>
                <w:sz w:val="24"/>
                <w:szCs w:val="24"/>
              </w:rPr>
            </w:pPr>
          </w:p>
        </w:tc>
      </w:tr>
    </w:tbl>
    <w:p w:rsidR="00165276" w:rsidRPr="00165276" w:rsidRDefault="00165276" w:rsidP="00165276">
      <w:pPr>
        <w:rPr>
          <w:sz w:val="24"/>
          <w:szCs w:val="24"/>
        </w:rPr>
      </w:pPr>
    </w:p>
    <w:p w:rsidR="00165276" w:rsidRPr="00165276" w:rsidRDefault="00165276" w:rsidP="00165276">
      <w:pPr>
        <w:rPr>
          <w:sz w:val="24"/>
          <w:szCs w:val="24"/>
        </w:rPr>
      </w:pPr>
    </w:p>
    <w:p w:rsidR="00165276" w:rsidRPr="00165276" w:rsidRDefault="00165276" w:rsidP="00165276">
      <w:pPr>
        <w:rPr>
          <w:sz w:val="24"/>
          <w:szCs w:val="24"/>
        </w:rPr>
      </w:pPr>
    </w:p>
    <w:tbl>
      <w:tblPr>
        <w:tblW w:w="10206" w:type="dxa"/>
        <w:tblInd w:w="-10" w:type="dxa"/>
        <w:tblLook w:val="04A0" w:firstRow="1" w:lastRow="0" w:firstColumn="1" w:lastColumn="0" w:noHBand="0" w:noVBand="1"/>
      </w:tblPr>
      <w:tblGrid>
        <w:gridCol w:w="1701"/>
        <w:gridCol w:w="1579"/>
        <w:gridCol w:w="118"/>
        <w:gridCol w:w="831"/>
        <w:gridCol w:w="591"/>
        <w:gridCol w:w="1158"/>
        <w:gridCol w:w="118"/>
        <w:gridCol w:w="1299"/>
        <w:gridCol w:w="118"/>
        <w:gridCol w:w="1217"/>
        <w:gridCol w:w="118"/>
        <w:gridCol w:w="1240"/>
        <w:gridCol w:w="118"/>
      </w:tblGrid>
      <w:tr w:rsidR="00165276" w:rsidRPr="00165276" w:rsidTr="002078EB">
        <w:trPr>
          <w:gridAfter w:val="1"/>
          <w:wAfter w:w="118" w:type="dxa"/>
          <w:trHeight w:val="300"/>
        </w:trPr>
        <w:tc>
          <w:tcPr>
            <w:tcW w:w="3280" w:type="dxa"/>
            <w:gridSpan w:val="2"/>
            <w:tcBorders>
              <w:top w:val="nil"/>
              <w:left w:val="single" w:sz="8" w:space="0" w:color="FFFFFF"/>
              <w:bottom w:val="nil"/>
            </w:tcBorders>
            <w:shd w:val="clear" w:color="auto" w:fill="auto"/>
            <w:vAlign w:val="center"/>
            <w:hideMark/>
          </w:tcPr>
          <w:p w:rsidR="00165276" w:rsidRPr="00165276" w:rsidRDefault="00165276" w:rsidP="00931577">
            <w:pPr>
              <w:widowControl/>
              <w:autoSpaceDE/>
              <w:autoSpaceDN/>
              <w:ind w:right="-112"/>
              <w:jc w:val="both"/>
              <w:rPr>
                <w:color w:val="000000"/>
                <w:sz w:val="24"/>
                <w:szCs w:val="24"/>
                <w:lang w:eastAsia="ru-RU"/>
              </w:rPr>
            </w:pPr>
            <w:r w:rsidRPr="00165276">
              <w:rPr>
                <w:color w:val="000000"/>
                <w:sz w:val="24"/>
                <w:szCs w:val="24"/>
                <w:lang w:eastAsia="ru-RU"/>
              </w:rPr>
              <w:t xml:space="preserve">дублировать внешний вид </w:t>
            </w:r>
            <w:r w:rsidRPr="00165276">
              <w:rPr>
                <w:iCs/>
                <w:color w:val="000000"/>
                <w:sz w:val="24"/>
                <w:szCs w:val="24"/>
                <w:lang w:eastAsia="ru-RU"/>
              </w:rPr>
              <w:t>(да)</w:t>
            </w:r>
          </w:p>
        </w:tc>
        <w:tc>
          <w:tcPr>
            <w:tcW w:w="949" w:type="dxa"/>
            <w:gridSpan w:val="2"/>
            <w:vMerge w:val="restart"/>
            <w:tcBorders>
              <w:left w:val="nil"/>
              <w:right w:val="single" w:sz="4" w:space="0" w:color="000000" w:themeColor="text1"/>
            </w:tcBorders>
            <w:vAlign w:val="center"/>
            <w:hideMark/>
          </w:tcPr>
          <w:p w:rsidR="00165276" w:rsidRPr="00165276" w:rsidRDefault="00165276" w:rsidP="00165276">
            <w:pPr>
              <w:widowControl/>
              <w:autoSpaceDE/>
              <w:autoSpaceDN/>
              <w:rPr>
                <w:color w:val="000000"/>
                <w:sz w:val="24"/>
                <w:szCs w:val="24"/>
                <w:lang w:eastAsia="ru-RU"/>
              </w:rPr>
            </w:pPr>
          </w:p>
        </w:tc>
        <w:tc>
          <w:tcPr>
            <w:tcW w:w="591" w:type="dxa"/>
            <w:vMerge w:val="restart"/>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1158" w:type="dxa"/>
            <w:vMerge w:val="restart"/>
            <w:tcBorders>
              <w:top w:val="nil"/>
              <w:left w:val="single" w:sz="4" w:space="0" w:color="000000" w:themeColor="text1"/>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gridSpan w:val="2"/>
            <w:vMerge w:val="restart"/>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335" w:type="dxa"/>
            <w:gridSpan w:val="2"/>
            <w:vMerge w:val="restart"/>
            <w:tcBorders>
              <w:top w:val="nil"/>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358" w:type="dxa"/>
            <w:gridSpan w:val="2"/>
            <w:vMerge w:val="restart"/>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2078EB">
        <w:trPr>
          <w:gridAfter w:val="1"/>
          <w:wAfter w:w="118" w:type="dxa"/>
          <w:trHeight w:val="133"/>
        </w:trPr>
        <w:tc>
          <w:tcPr>
            <w:tcW w:w="3280" w:type="dxa"/>
            <w:gridSpan w:val="2"/>
            <w:tcBorders>
              <w:top w:val="nil"/>
              <w:left w:val="single" w:sz="8" w:space="0" w:color="FFFFFF"/>
              <w:bottom w:val="nil"/>
            </w:tcBorders>
            <w:shd w:val="clear" w:color="auto" w:fill="auto"/>
            <w:vAlign w:val="center"/>
            <w:hideMark/>
          </w:tcPr>
          <w:p w:rsidR="00165276" w:rsidRPr="00165276" w:rsidRDefault="00165276" w:rsidP="00931577">
            <w:pPr>
              <w:widowControl/>
              <w:autoSpaceDE/>
              <w:autoSpaceDN/>
              <w:jc w:val="both"/>
              <w:rPr>
                <w:iCs/>
                <w:color w:val="000000"/>
                <w:sz w:val="24"/>
                <w:szCs w:val="24"/>
                <w:lang w:eastAsia="ru-RU"/>
              </w:rPr>
            </w:pPr>
            <w:r w:rsidRPr="00165276">
              <w:rPr>
                <w:iCs/>
                <w:color w:val="000000"/>
                <w:sz w:val="24"/>
                <w:szCs w:val="24"/>
                <w:lang w:eastAsia="ru-RU"/>
              </w:rPr>
              <w:t>при выборе «да» внешний вид дублируется на следующий фасад</w:t>
            </w:r>
          </w:p>
        </w:tc>
        <w:tc>
          <w:tcPr>
            <w:tcW w:w="949" w:type="dxa"/>
            <w:gridSpan w:val="2"/>
            <w:vMerge/>
            <w:tcBorders>
              <w:left w:val="nil"/>
              <w:right w:val="single" w:sz="4" w:space="0" w:color="000000" w:themeColor="text1"/>
            </w:tcBorders>
            <w:vAlign w:val="center"/>
            <w:hideMark/>
          </w:tcPr>
          <w:p w:rsidR="00165276" w:rsidRPr="00165276" w:rsidRDefault="00165276" w:rsidP="00165276">
            <w:pPr>
              <w:widowControl/>
              <w:autoSpaceDE/>
              <w:autoSpaceDN/>
              <w:rPr>
                <w:color w:val="000000"/>
                <w:sz w:val="24"/>
                <w:szCs w:val="24"/>
                <w:lang w:eastAsia="ru-RU"/>
              </w:rPr>
            </w:pPr>
          </w:p>
        </w:tc>
        <w:tc>
          <w:tcPr>
            <w:tcW w:w="5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5276" w:rsidRPr="00165276" w:rsidRDefault="00165276" w:rsidP="00165276">
            <w:pPr>
              <w:widowControl/>
              <w:autoSpaceDE/>
              <w:autoSpaceDN/>
              <w:rPr>
                <w:color w:val="000000"/>
                <w:sz w:val="24"/>
                <w:szCs w:val="24"/>
                <w:lang w:eastAsia="ru-RU"/>
              </w:rPr>
            </w:pPr>
          </w:p>
        </w:tc>
        <w:tc>
          <w:tcPr>
            <w:tcW w:w="1158" w:type="dxa"/>
            <w:vMerge/>
            <w:tcBorders>
              <w:top w:val="nil"/>
              <w:left w:val="single" w:sz="4" w:space="0" w:color="000000" w:themeColor="text1"/>
              <w:bottom w:val="nil"/>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17" w:type="dxa"/>
            <w:gridSpan w:val="2"/>
            <w:vMerge/>
            <w:tcBorders>
              <w:top w:val="nil"/>
              <w:left w:val="single" w:sz="8" w:space="0" w:color="FFFFFF"/>
              <w:bottom w:val="nil"/>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335" w:type="dxa"/>
            <w:gridSpan w:val="2"/>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358" w:type="dxa"/>
            <w:gridSpan w:val="2"/>
            <w:vMerge/>
            <w:tcBorders>
              <w:top w:val="nil"/>
              <w:left w:val="single" w:sz="8" w:space="0" w:color="FFFFFF"/>
              <w:bottom w:val="nil"/>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2078EB">
        <w:trPr>
          <w:trHeight w:val="239"/>
        </w:trPr>
        <w:tc>
          <w:tcPr>
            <w:tcW w:w="1701" w:type="dxa"/>
            <w:tcBorders>
              <w:top w:val="nil"/>
              <w:left w:val="nil"/>
              <w:bottom w:val="nil"/>
              <w:right w:val="nil"/>
            </w:tcBorders>
            <w:shd w:val="clear" w:color="auto" w:fill="auto"/>
            <w:noWrap/>
            <w:vAlign w:val="bottom"/>
            <w:hideMark/>
          </w:tcPr>
          <w:p w:rsidR="00165276" w:rsidRPr="00165276" w:rsidRDefault="00165276" w:rsidP="00165276">
            <w:pPr>
              <w:widowControl/>
              <w:autoSpaceDE/>
              <w:autoSpaceDN/>
              <w:rPr>
                <w:iCs/>
                <w:color w:val="000000"/>
                <w:sz w:val="24"/>
                <w:szCs w:val="24"/>
                <w:lang w:eastAsia="ru-RU"/>
              </w:rPr>
            </w:pPr>
          </w:p>
        </w:tc>
        <w:tc>
          <w:tcPr>
            <w:tcW w:w="3119" w:type="dxa"/>
            <w:gridSpan w:val="4"/>
            <w:tcBorders>
              <w:top w:val="nil"/>
              <w:left w:val="nil"/>
              <w:bottom w:val="nil"/>
              <w:right w:val="single" w:sz="4" w:space="0" w:color="000000" w:themeColor="text1"/>
            </w:tcBorders>
            <w:shd w:val="clear" w:color="auto" w:fill="auto"/>
            <w:noWrap/>
            <w:vAlign w:val="bottom"/>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gridSpan w:val="2"/>
            <w:tcBorders>
              <w:top w:val="single" w:sz="8" w:space="0" w:color="FFFFFF"/>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gridSpan w:val="2"/>
            <w:tcBorders>
              <w:top w:val="single" w:sz="8" w:space="0" w:color="FFFFFF"/>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335" w:type="dxa"/>
            <w:gridSpan w:val="2"/>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358" w:type="dxa"/>
            <w:gridSpan w:val="2"/>
            <w:tcBorders>
              <w:top w:val="nil"/>
              <w:left w:val="single" w:sz="8" w:space="0" w:color="FFFFFF"/>
              <w:bottom w:val="nil"/>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2078EB">
        <w:trPr>
          <w:trHeight w:val="598"/>
        </w:trPr>
        <w:tc>
          <w:tcPr>
            <w:tcW w:w="1701" w:type="dxa"/>
            <w:tcBorders>
              <w:top w:val="single" w:sz="4" w:space="0" w:color="auto"/>
              <w:left w:val="single" w:sz="4" w:space="0" w:color="000000" w:themeColor="text1"/>
              <w:bottom w:val="nil"/>
              <w:right w:val="nil"/>
            </w:tcBorders>
            <w:shd w:val="clear" w:color="auto" w:fill="auto"/>
            <w:vAlign w:val="center"/>
            <w:hideMark/>
          </w:tcPr>
          <w:p w:rsidR="00165276" w:rsidRPr="002078EB" w:rsidRDefault="00165276" w:rsidP="00165276">
            <w:pPr>
              <w:widowControl/>
              <w:autoSpaceDE/>
              <w:autoSpaceDN/>
              <w:rPr>
                <w:color w:val="000000"/>
                <w:lang w:eastAsia="ru-RU"/>
              </w:rPr>
            </w:pPr>
            <w:r w:rsidRPr="002078EB">
              <w:rPr>
                <w:color w:val="000000"/>
                <w:lang w:eastAsia="ru-RU"/>
              </w:rPr>
              <w:lastRenderedPageBreak/>
              <w:t>фасад n:</w:t>
            </w:r>
          </w:p>
        </w:tc>
        <w:tc>
          <w:tcPr>
            <w:tcW w:w="1697" w:type="dxa"/>
            <w:gridSpan w:val="2"/>
            <w:tcBorders>
              <w:top w:val="nil"/>
              <w:left w:val="single" w:sz="4" w:space="0" w:color="auto"/>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материал 1:</w:t>
            </w:r>
          </w:p>
        </w:tc>
        <w:tc>
          <w:tcPr>
            <w:tcW w:w="142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gridSpan w:val="2"/>
            <w:tcBorders>
              <w:top w:val="nil"/>
              <w:left w:val="nil"/>
              <w:bottom w:val="nil"/>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цвет 1:</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335" w:type="dxa"/>
            <w:gridSpan w:val="2"/>
            <w:tcBorders>
              <w:top w:val="nil"/>
              <w:left w:val="nil"/>
              <w:bottom w:val="nil"/>
              <w:right w:val="single" w:sz="4" w:space="0" w:color="auto"/>
            </w:tcBorders>
            <w:shd w:val="clear" w:color="auto" w:fill="auto"/>
            <w:vAlign w:val="center"/>
            <w:hideMark/>
          </w:tcPr>
          <w:p w:rsidR="00165276" w:rsidRPr="00165276" w:rsidRDefault="00C22068" w:rsidP="00C22068">
            <w:pPr>
              <w:widowControl/>
              <w:autoSpaceDE/>
              <w:autoSpaceDN/>
              <w:ind w:right="-191"/>
              <w:rPr>
                <w:color w:val="000000"/>
                <w:sz w:val="24"/>
                <w:szCs w:val="24"/>
                <w:lang w:eastAsia="ru-RU"/>
              </w:rPr>
            </w:pPr>
            <w:r>
              <w:rPr>
                <w:color w:val="000000"/>
                <w:sz w:val="24"/>
                <w:szCs w:val="24"/>
                <w:lang w:eastAsia="ru-RU"/>
              </w:rPr>
              <w:t xml:space="preserve">текстура </w:t>
            </w:r>
            <w:r w:rsidR="00165276" w:rsidRPr="00165276">
              <w:rPr>
                <w:color w:val="000000"/>
                <w:sz w:val="24"/>
                <w:szCs w:val="24"/>
                <w:lang w:eastAsia="ru-RU"/>
              </w:rPr>
              <w:t>1:</w:t>
            </w:r>
          </w:p>
        </w:tc>
        <w:tc>
          <w:tcPr>
            <w:tcW w:w="1358"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2078EB">
        <w:trPr>
          <w:trHeight w:val="300"/>
        </w:trPr>
        <w:tc>
          <w:tcPr>
            <w:tcW w:w="1701" w:type="dxa"/>
            <w:vMerge w:val="restart"/>
            <w:tcBorders>
              <w:top w:val="single" w:sz="4" w:space="0" w:color="auto"/>
              <w:left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1697"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p>
        </w:tc>
        <w:tc>
          <w:tcPr>
            <w:tcW w:w="831"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591"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1417"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sz w:val="24"/>
                <w:szCs w:val="24"/>
                <w:lang w:eastAsia="ru-RU"/>
              </w:rPr>
            </w:pPr>
          </w:p>
        </w:tc>
        <w:tc>
          <w:tcPr>
            <w:tcW w:w="1335"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sz w:val="24"/>
                <w:szCs w:val="24"/>
                <w:lang w:eastAsia="ru-RU"/>
              </w:rPr>
            </w:pPr>
          </w:p>
        </w:tc>
        <w:tc>
          <w:tcPr>
            <w:tcW w:w="1358" w:type="dxa"/>
            <w:gridSpan w:val="2"/>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2078EB">
        <w:trPr>
          <w:trHeight w:val="97"/>
        </w:trPr>
        <w:tc>
          <w:tcPr>
            <w:tcW w:w="1701" w:type="dxa"/>
            <w:vMerge/>
            <w:tcBorders>
              <w:left w:val="single" w:sz="8" w:space="0" w:color="FFFFFF"/>
              <w:bottom w:val="nil"/>
              <w:right w:val="single" w:sz="8" w:space="0" w:color="FFFFFF"/>
            </w:tcBorders>
            <w:shd w:val="clear" w:color="auto" w:fill="auto"/>
            <w:vAlign w:val="center"/>
          </w:tcPr>
          <w:p w:rsidR="00165276" w:rsidRPr="00165276" w:rsidRDefault="00165276" w:rsidP="00165276">
            <w:pPr>
              <w:widowControl/>
              <w:autoSpaceDE/>
              <w:autoSpaceDN/>
              <w:rPr>
                <w:iCs/>
                <w:color w:val="000000"/>
                <w:sz w:val="24"/>
                <w:szCs w:val="24"/>
                <w:lang w:eastAsia="ru-RU"/>
              </w:rPr>
            </w:pPr>
          </w:p>
        </w:tc>
        <w:tc>
          <w:tcPr>
            <w:tcW w:w="1697" w:type="dxa"/>
            <w:gridSpan w:val="2"/>
            <w:tcBorders>
              <w:top w:val="nil"/>
              <w:left w:val="nil"/>
              <w:bottom w:val="nil"/>
              <w:right w:val="nil"/>
            </w:tcBorders>
            <w:shd w:val="clear" w:color="auto" w:fill="auto"/>
            <w:vAlign w:val="center"/>
          </w:tcPr>
          <w:p w:rsidR="00165276" w:rsidRPr="00165276" w:rsidRDefault="00165276" w:rsidP="00165276">
            <w:pPr>
              <w:widowControl/>
              <w:autoSpaceDE/>
              <w:autoSpaceDN/>
              <w:rPr>
                <w:iCs/>
                <w:color w:val="000000"/>
                <w:sz w:val="24"/>
                <w:szCs w:val="24"/>
                <w:lang w:eastAsia="ru-RU"/>
              </w:rPr>
            </w:pPr>
          </w:p>
        </w:tc>
        <w:tc>
          <w:tcPr>
            <w:tcW w:w="831" w:type="dxa"/>
            <w:tcBorders>
              <w:top w:val="nil"/>
              <w:left w:val="nil"/>
              <w:bottom w:val="nil"/>
              <w:right w:val="nil"/>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591" w:type="dxa"/>
            <w:tcBorders>
              <w:top w:val="nil"/>
              <w:left w:val="nil"/>
              <w:bottom w:val="nil"/>
              <w:right w:val="nil"/>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276" w:type="dxa"/>
            <w:gridSpan w:val="2"/>
            <w:tcBorders>
              <w:top w:val="nil"/>
              <w:left w:val="nil"/>
              <w:bottom w:val="nil"/>
              <w:right w:val="nil"/>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417" w:type="dxa"/>
            <w:gridSpan w:val="2"/>
            <w:tcBorders>
              <w:top w:val="nil"/>
              <w:left w:val="nil"/>
              <w:bottom w:val="nil"/>
              <w:right w:val="nil"/>
            </w:tcBorders>
            <w:shd w:val="clear" w:color="auto" w:fill="auto"/>
            <w:vAlign w:val="center"/>
          </w:tcPr>
          <w:p w:rsidR="00165276" w:rsidRPr="00165276" w:rsidRDefault="00165276" w:rsidP="00165276">
            <w:pPr>
              <w:widowControl/>
              <w:autoSpaceDE/>
              <w:autoSpaceDN/>
              <w:rPr>
                <w:sz w:val="24"/>
                <w:szCs w:val="24"/>
                <w:lang w:eastAsia="ru-RU"/>
              </w:rPr>
            </w:pPr>
          </w:p>
        </w:tc>
        <w:tc>
          <w:tcPr>
            <w:tcW w:w="1335" w:type="dxa"/>
            <w:gridSpan w:val="2"/>
            <w:tcBorders>
              <w:top w:val="nil"/>
              <w:left w:val="nil"/>
              <w:bottom w:val="nil"/>
              <w:right w:val="nil"/>
            </w:tcBorders>
            <w:shd w:val="clear" w:color="auto" w:fill="auto"/>
            <w:vAlign w:val="center"/>
          </w:tcPr>
          <w:p w:rsidR="00165276" w:rsidRPr="00165276" w:rsidRDefault="00165276" w:rsidP="00165276">
            <w:pPr>
              <w:widowControl/>
              <w:autoSpaceDE/>
              <w:autoSpaceDN/>
              <w:rPr>
                <w:sz w:val="24"/>
                <w:szCs w:val="24"/>
                <w:lang w:eastAsia="ru-RU"/>
              </w:rPr>
            </w:pPr>
          </w:p>
        </w:tc>
        <w:tc>
          <w:tcPr>
            <w:tcW w:w="1358" w:type="dxa"/>
            <w:gridSpan w:val="2"/>
            <w:tcBorders>
              <w:top w:val="nil"/>
              <w:left w:val="nil"/>
              <w:bottom w:val="nil"/>
              <w:right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p>
        </w:tc>
      </w:tr>
      <w:tr w:rsidR="00165276" w:rsidRPr="00165276" w:rsidTr="002078EB">
        <w:trPr>
          <w:trHeight w:val="499"/>
        </w:trPr>
        <w:tc>
          <w:tcPr>
            <w:tcW w:w="1701" w:type="dxa"/>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1697"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добавить материал +</w:t>
            </w:r>
          </w:p>
        </w:tc>
        <w:tc>
          <w:tcPr>
            <w:tcW w:w="142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65276" w:rsidRPr="00165276" w:rsidRDefault="00165276" w:rsidP="00165276">
            <w:pPr>
              <w:widowControl/>
              <w:autoSpaceDE/>
              <w:autoSpaceDN/>
              <w:jc w:val="center"/>
              <w:rPr>
                <w:color w:val="000000"/>
                <w:sz w:val="24"/>
                <w:szCs w:val="24"/>
                <w:lang w:eastAsia="ru-RU"/>
              </w:rPr>
            </w:pPr>
            <w:r w:rsidRPr="00165276">
              <w:rPr>
                <w:color w:val="000000"/>
                <w:sz w:val="24"/>
                <w:szCs w:val="24"/>
                <w:lang w:eastAsia="ru-RU"/>
              </w:rPr>
              <w:t> </w:t>
            </w:r>
          </w:p>
        </w:tc>
        <w:tc>
          <w:tcPr>
            <w:tcW w:w="1276" w:type="dxa"/>
            <w:gridSpan w:val="2"/>
            <w:tcBorders>
              <w:top w:val="nil"/>
              <w:left w:val="nil"/>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добавить цвет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335" w:type="dxa"/>
            <w:gridSpan w:val="2"/>
            <w:tcBorders>
              <w:top w:val="nil"/>
              <w:left w:val="nil"/>
              <w:bottom w:val="single" w:sz="8" w:space="0" w:color="FFFFFF"/>
              <w:right w:val="nil"/>
            </w:tcBorders>
            <w:shd w:val="clear" w:color="auto" w:fill="auto"/>
            <w:vAlign w:val="center"/>
            <w:hideMark/>
          </w:tcPr>
          <w:p w:rsidR="00165276" w:rsidRPr="00165276" w:rsidRDefault="00165276" w:rsidP="002078EB">
            <w:pPr>
              <w:widowControl/>
              <w:autoSpaceDE/>
              <w:autoSpaceDN/>
              <w:rPr>
                <w:color w:val="000000"/>
                <w:sz w:val="24"/>
                <w:szCs w:val="24"/>
                <w:lang w:eastAsia="ru-RU"/>
              </w:rPr>
            </w:pPr>
            <w:r w:rsidRPr="00165276">
              <w:rPr>
                <w:color w:val="000000"/>
                <w:sz w:val="24"/>
                <w:szCs w:val="24"/>
                <w:lang w:eastAsia="ru-RU"/>
              </w:rPr>
              <w:t>добавить текстуру+</w:t>
            </w:r>
          </w:p>
        </w:tc>
        <w:tc>
          <w:tcPr>
            <w:tcW w:w="1358" w:type="dxa"/>
            <w:gridSpan w:val="2"/>
            <w:tcBorders>
              <w:top w:val="single" w:sz="4" w:space="0" w:color="auto"/>
              <w:left w:val="single" w:sz="4" w:space="0" w:color="auto"/>
              <w:bottom w:val="nil"/>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2078EB">
        <w:trPr>
          <w:trHeight w:val="551"/>
        </w:trPr>
        <w:tc>
          <w:tcPr>
            <w:tcW w:w="1701" w:type="dxa"/>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1697"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убрать материал -</w:t>
            </w:r>
          </w:p>
        </w:tc>
        <w:tc>
          <w:tcPr>
            <w:tcW w:w="1422" w:type="dxa"/>
            <w:gridSpan w:val="2"/>
            <w:tcBorders>
              <w:top w:val="single" w:sz="4" w:space="0" w:color="auto"/>
              <w:left w:val="single" w:sz="4" w:space="0" w:color="auto"/>
              <w:bottom w:val="single" w:sz="4" w:space="0" w:color="auto"/>
              <w:right w:val="nil"/>
            </w:tcBorders>
            <w:shd w:val="clear" w:color="auto" w:fill="auto"/>
            <w:vAlign w:val="center"/>
            <w:hideMark/>
          </w:tcPr>
          <w:p w:rsidR="00165276" w:rsidRPr="00165276" w:rsidRDefault="00165276" w:rsidP="00165276">
            <w:pPr>
              <w:widowControl/>
              <w:autoSpaceDE/>
              <w:autoSpaceDN/>
              <w:jc w:val="center"/>
              <w:rPr>
                <w:color w:val="000000"/>
                <w:sz w:val="24"/>
                <w:szCs w:val="24"/>
                <w:lang w:eastAsia="ru-RU"/>
              </w:rPr>
            </w:pPr>
            <w:r w:rsidRPr="00165276">
              <w:rPr>
                <w:color w:val="000000"/>
                <w:sz w:val="24"/>
                <w:szCs w:val="24"/>
                <w:lang w:eastAsia="ru-RU"/>
              </w:rPr>
              <w:t> </w:t>
            </w:r>
          </w:p>
        </w:tc>
        <w:tc>
          <w:tcPr>
            <w:tcW w:w="1276" w:type="dxa"/>
            <w:gridSpan w:val="2"/>
            <w:tcBorders>
              <w:top w:val="nil"/>
              <w:left w:val="single" w:sz="4" w:space="0" w:color="auto"/>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убрать цвет -</w:t>
            </w:r>
          </w:p>
        </w:tc>
        <w:tc>
          <w:tcPr>
            <w:tcW w:w="1417" w:type="dxa"/>
            <w:gridSpan w:val="2"/>
            <w:tcBorders>
              <w:top w:val="nil"/>
              <w:left w:val="single" w:sz="4" w:space="0" w:color="auto"/>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335" w:type="dxa"/>
            <w:gridSpan w:val="2"/>
            <w:tcBorders>
              <w:top w:val="nil"/>
              <w:left w:val="nil"/>
              <w:bottom w:val="single" w:sz="8" w:space="0" w:color="FFFFFF"/>
              <w:right w:val="single" w:sz="8" w:space="0" w:color="FFFFFF"/>
            </w:tcBorders>
            <w:shd w:val="clear" w:color="auto" w:fill="auto"/>
            <w:vAlign w:val="center"/>
            <w:hideMark/>
          </w:tcPr>
          <w:p w:rsidR="00165276" w:rsidRPr="00165276" w:rsidRDefault="00165276" w:rsidP="002078EB">
            <w:pPr>
              <w:widowControl/>
              <w:autoSpaceDE/>
              <w:autoSpaceDN/>
              <w:rPr>
                <w:color w:val="000000"/>
                <w:sz w:val="24"/>
                <w:szCs w:val="24"/>
                <w:lang w:eastAsia="ru-RU"/>
              </w:rPr>
            </w:pPr>
            <w:r w:rsidRPr="00165276">
              <w:rPr>
                <w:color w:val="000000"/>
                <w:sz w:val="24"/>
                <w:szCs w:val="24"/>
                <w:lang w:eastAsia="ru-RU"/>
              </w:rPr>
              <w:t>убрать текстуру-</w:t>
            </w:r>
          </w:p>
        </w:tc>
        <w:tc>
          <w:tcPr>
            <w:tcW w:w="1358" w:type="dxa"/>
            <w:gridSpan w:val="2"/>
            <w:tcBorders>
              <w:top w:val="single" w:sz="4" w:space="0" w:color="auto"/>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2078EB">
        <w:trPr>
          <w:trHeight w:val="466"/>
        </w:trPr>
        <w:tc>
          <w:tcPr>
            <w:tcW w:w="1701" w:type="dxa"/>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1697"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p>
        </w:tc>
        <w:tc>
          <w:tcPr>
            <w:tcW w:w="1422" w:type="dxa"/>
            <w:gridSpan w:val="2"/>
            <w:tcBorders>
              <w:top w:val="nil"/>
              <w:left w:val="single" w:sz="4" w:space="0" w:color="auto"/>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p w:rsidR="00165276" w:rsidRPr="00165276" w:rsidRDefault="00165276" w:rsidP="00165276">
            <w:pPr>
              <w:widowControl/>
              <w:autoSpaceDE/>
              <w:autoSpaceDN/>
              <w:jc w:val="center"/>
              <w:rPr>
                <w:color w:val="000000"/>
                <w:sz w:val="24"/>
                <w:szCs w:val="24"/>
                <w:lang w:eastAsia="ru-RU"/>
              </w:rPr>
            </w:pPr>
            <w:r w:rsidRPr="00165276">
              <w:rPr>
                <w:color w:val="000000"/>
                <w:sz w:val="24"/>
                <w:szCs w:val="24"/>
                <w:lang w:eastAsia="ru-RU"/>
              </w:rPr>
              <w:t> </w:t>
            </w:r>
          </w:p>
        </w:tc>
        <w:tc>
          <w:tcPr>
            <w:tcW w:w="1276"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jc w:val="center"/>
              <w:rPr>
                <w:color w:val="000000"/>
                <w:sz w:val="24"/>
                <w:szCs w:val="24"/>
                <w:lang w:eastAsia="ru-RU"/>
              </w:rPr>
            </w:pPr>
          </w:p>
        </w:tc>
        <w:tc>
          <w:tcPr>
            <w:tcW w:w="1417" w:type="dxa"/>
            <w:gridSpan w:val="2"/>
            <w:tcBorders>
              <w:top w:val="nil"/>
              <w:left w:val="single" w:sz="4" w:space="0" w:color="auto"/>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335"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358"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2078EB">
        <w:trPr>
          <w:trHeight w:val="300"/>
        </w:trPr>
        <w:tc>
          <w:tcPr>
            <w:tcW w:w="1701" w:type="dxa"/>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1697"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p>
        </w:tc>
        <w:tc>
          <w:tcPr>
            <w:tcW w:w="831"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sz w:val="24"/>
                <w:szCs w:val="24"/>
                <w:lang w:eastAsia="ru-RU"/>
              </w:rPr>
            </w:pPr>
          </w:p>
        </w:tc>
        <w:tc>
          <w:tcPr>
            <w:tcW w:w="591"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sz w:val="24"/>
                <w:szCs w:val="24"/>
                <w:lang w:eastAsia="ru-RU"/>
              </w:rPr>
            </w:pPr>
          </w:p>
        </w:tc>
        <w:tc>
          <w:tcPr>
            <w:tcW w:w="1276"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sz w:val="24"/>
                <w:szCs w:val="24"/>
                <w:lang w:eastAsia="ru-RU"/>
              </w:rPr>
            </w:pPr>
          </w:p>
        </w:tc>
        <w:tc>
          <w:tcPr>
            <w:tcW w:w="1417"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sz w:val="24"/>
                <w:szCs w:val="24"/>
                <w:lang w:eastAsia="ru-RU"/>
              </w:rPr>
            </w:pPr>
          </w:p>
        </w:tc>
        <w:tc>
          <w:tcPr>
            <w:tcW w:w="1335"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sz w:val="24"/>
                <w:szCs w:val="24"/>
                <w:lang w:eastAsia="ru-RU"/>
              </w:rPr>
            </w:pPr>
          </w:p>
        </w:tc>
        <w:tc>
          <w:tcPr>
            <w:tcW w:w="1358" w:type="dxa"/>
            <w:gridSpan w:val="2"/>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bl>
    <w:p w:rsidR="00165276" w:rsidRPr="00165276" w:rsidRDefault="00165276" w:rsidP="00165276">
      <w:pPr>
        <w:pStyle w:val="a3"/>
        <w:spacing w:before="3"/>
        <w:rPr>
          <w:sz w:val="24"/>
          <w:szCs w:val="24"/>
        </w:rPr>
      </w:pPr>
    </w:p>
    <w:tbl>
      <w:tblPr>
        <w:tblW w:w="10206" w:type="dxa"/>
        <w:tblInd w:w="-5" w:type="dxa"/>
        <w:tblLayout w:type="fixed"/>
        <w:tblLook w:val="04A0" w:firstRow="1" w:lastRow="0" w:firstColumn="1" w:lastColumn="0" w:noHBand="0" w:noVBand="1"/>
      </w:tblPr>
      <w:tblGrid>
        <w:gridCol w:w="1701"/>
        <w:gridCol w:w="1677"/>
        <w:gridCol w:w="819"/>
        <w:gridCol w:w="623"/>
        <w:gridCol w:w="1276"/>
        <w:gridCol w:w="1417"/>
        <w:gridCol w:w="1276"/>
        <w:gridCol w:w="1417"/>
      </w:tblGrid>
      <w:tr w:rsidR="00165276" w:rsidRPr="00165276" w:rsidTr="006B7F1A">
        <w:trPr>
          <w:trHeight w:val="300"/>
        </w:trPr>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5276" w:rsidRPr="00075D92" w:rsidRDefault="00165276" w:rsidP="002078EB">
            <w:pPr>
              <w:widowControl/>
              <w:autoSpaceDE/>
              <w:autoSpaceDN/>
              <w:rPr>
                <w:bCs/>
                <w:color w:val="000000"/>
                <w:lang w:eastAsia="ru-RU"/>
              </w:rPr>
            </w:pPr>
            <w:r w:rsidRPr="00075D92">
              <w:t>Дверная</w:t>
            </w:r>
            <w:r w:rsidRPr="00075D92">
              <w:rPr>
                <w:spacing w:val="-5"/>
              </w:rPr>
              <w:t xml:space="preserve"> </w:t>
            </w:r>
            <w:r w:rsidRPr="00075D92">
              <w:rPr>
                <w:spacing w:val="-2"/>
              </w:rPr>
              <w:t>коробка:</w:t>
            </w:r>
          </w:p>
        </w:tc>
        <w:tc>
          <w:tcPr>
            <w:tcW w:w="2496"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623"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vMerge w:val="restart"/>
            <w:tcBorders>
              <w:top w:val="nil"/>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vMerge w:val="restart"/>
            <w:tcBorders>
              <w:top w:val="nil"/>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vMerge w:val="restart"/>
            <w:tcBorders>
              <w:top w:val="nil"/>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vMerge w:val="restart"/>
            <w:tcBorders>
              <w:top w:val="nil"/>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6B7F1A">
        <w:trPr>
          <w:trHeight w:val="300"/>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165276" w:rsidRPr="00075D92" w:rsidRDefault="00165276" w:rsidP="00165276">
            <w:pPr>
              <w:widowControl/>
              <w:autoSpaceDE/>
              <w:autoSpaceDN/>
              <w:rPr>
                <w:bCs/>
                <w:color w:val="000000"/>
                <w:lang w:eastAsia="ru-RU"/>
              </w:rPr>
            </w:pPr>
          </w:p>
        </w:tc>
        <w:tc>
          <w:tcPr>
            <w:tcW w:w="2496"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623"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17"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276"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17"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6B7F1A">
        <w:trPr>
          <w:trHeight w:val="71"/>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165276" w:rsidRPr="00075D92" w:rsidRDefault="00165276" w:rsidP="00165276">
            <w:pPr>
              <w:widowControl/>
              <w:autoSpaceDE/>
              <w:autoSpaceDN/>
              <w:rPr>
                <w:bCs/>
                <w:color w:val="000000"/>
                <w:lang w:eastAsia="ru-RU"/>
              </w:rPr>
            </w:pPr>
          </w:p>
        </w:tc>
        <w:tc>
          <w:tcPr>
            <w:tcW w:w="2496"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623"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17"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276"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17"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6B7F1A">
        <w:trPr>
          <w:trHeight w:val="189"/>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165276" w:rsidRPr="00075D92" w:rsidRDefault="00165276" w:rsidP="00165276">
            <w:pPr>
              <w:widowControl/>
              <w:autoSpaceDE/>
              <w:autoSpaceDN/>
              <w:rPr>
                <w:bCs/>
                <w:color w:val="000000"/>
                <w:lang w:eastAsia="ru-RU"/>
              </w:rPr>
            </w:pPr>
          </w:p>
        </w:tc>
        <w:tc>
          <w:tcPr>
            <w:tcW w:w="2496"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623" w:type="dxa"/>
            <w:vMerge w:val="restart"/>
            <w:tcBorders>
              <w:top w:val="nil"/>
              <w:left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17"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276"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17"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6B7F1A">
        <w:trPr>
          <w:trHeight w:val="382"/>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165276" w:rsidRPr="00075D92" w:rsidRDefault="00165276" w:rsidP="00165276">
            <w:pPr>
              <w:widowControl/>
              <w:autoSpaceDE/>
              <w:autoSpaceDN/>
              <w:rPr>
                <w:bCs/>
                <w:color w:val="000000"/>
                <w:lang w:eastAsia="ru-RU"/>
              </w:rPr>
            </w:pPr>
          </w:p>
        </w:tc>
        <w:tc>
          <w:tcPr>
            <w:tcW w:w="2496" w:type="dxa"/>
            <w:gridSpan w:val="2"/>
            <w:tcBorders>
              <w:top w:val="nil"/>
              <w:left w:val="nil"/>
              <w:bottom w:val="single" w:sz="8" w:space="0" w:color="FFFFFF"/>
            </w:tcBorders>
            <w:shd w:val="clear" w:color="auto" w:fill="auto"/>
            <w:vAlign w:val="center"/>
          </w:tcPr>
          <w:p w:rsidR="00165276" w:rsidRPr="00165276" w:rsidRDefault="00165276" w:rsidP="00165276">
            <w:pPr>
              <w:widowControl/>
              <w:autoSpaceDE/>
              <w:autoSpaceDN/>
              <w:rPr>
                <w:iCs/>
                <w:color w:val="000000"/>
                <w:sz w:val="24"/>
                <w:szCs w:val="24"/>
                <w:lang w:eastAsia="ru-RU"/>
              </w:rPr>
            </w:pPr>
          </w:p>
        </w:tc>
        <w:tc>
          <w:tcPr>
            <w:tcW w:w="623" w:type="dxa"/>
            <w:vMerge/>
            <w:tcBorders>
              <w:left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1276" w:type="dxa"/>
            <w:tcBorders>
              <w:top w:val="nil"/>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6B7F1A">
        <w:trPr>
          <w:trHeight w:val="315"/>
        </w:trPr>
        <w:tc>
          <w:tcPr>
            <w:tcW w:w="1701" w:type="dxa"/>
            <w:vMerge w:val="restart"/>
            <w:tcBorders>
              <w:top w:val="single" w:sz="4" w:space="0" w:color="auto"/>
            </w:tcBorders>
            <w:vAlign w:val="center"/>
          </w:tcPr>
          <w:p w:rsidR="00165276" w:rsidRPr="00075D92" w:rsidRDefault="00165276" w:rsidP="00165276">
            <w:pPr>
              <w:widowControl/>
              <w:autoSpaceDE/>
              <w:autoSpaceDN/>
              <w:rPr>
                <w:bCs/>
                <w:color w:val="000000"/>
                <w:lang w:eastAsia="ru-RU"/>
              </w:rPr>
            </w:pPr>
            <w:r w:rsidRPr="00075D92">
              <w:rPr>
                <w:color w:val="000000"/>
                <w:lang w:eastAsia="ru-RU"/>
              </w:rPr>
              <w:t> </w:t>
            </w:r>
          </w:p>
        </w:tc>
        <w:tc>
          <w:tcPr>
            <w:tcW w:w="4395" w:type="dxa"/>
            <w:gridSpan w:val="4"/>
            <w:tcBorders>
              <w:top w:val="nil"/>
              <w:left w:val="nil"/>
              <w:bottom w:val="single" w:sz="8" w:space="0" w:color="FFFFFF"/>
              <w:right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417" w:type="dxa"/>
            <w:tcBorders>
              <w:top w:val="nil"/>
              <w:left w:val="nil"/>
              <w:bottom w:val="single" w:sz="8" w:space="0" w:color="FFFFFF"/>
              <w:right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276" w:type="dxa"/>
            <w:tcBorders>
              <w:top w:val="nil"/>
              <w:left w:val="nil"/>
              <w:bottom w:val="single" w:sz="8" w:space="0" w:color="FFFFFF"/>
              <w:right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417" w:type="dxa"/>
            <w:tcBorders>
              <w:top w:val="nil"/>
              <w:left w:val="single" w:sz="8" w:space="0" w:color="FFFFFF"/>
              <w:bottom w:val="single" w:sz="8" w:space="0" w:color="FFFFFF"/>
              <w:right w:val="single" w:sz="8" w:space="0" w:color="FFFFFF"/>
            </w:tcBorders>
            <w:vAlign w:val="center"/>
          </w:tcPr>
          <w:p w:rsidR="00165276" w:rsidRPr="00165276" w:rsidRDefault="00165276" w:rsidP="00165276">
            <w:pPr>
              <w:widowControl/>
              <w:autoSpaceDE/>
              <w:autoSpaceDN/>
              <w:rPr>
                <w:color w:val="000000"/>
                <w:sz w:val="24"/>
                <w:szCs w:val="24"/>
                <w:lang w:eastAsia="ru-RU"/>
              </w:rPr>
            </w:pPr>
          </w:p>
        </w:tc>
      </w:tr>
      <w:tr w:rsidR="00165276" w:rsidRPr="00165276" w:rsidTr="006B7F1A">
        <w:trPr>
          <w:trHeight w:val="315"/>
        </w:trPr>
        <w:tc>
          <w:tcPr>
            <w:tcW w:w="1701" w:type="dxa"/>
            <w:vMerge/>
            <w:tcBorders>
              <w:bottom w:val="single" w:sz="4" w:space="0" w:color="auto"/>
            </w:tcBorders>
            <w:shd w:val="clear" w:color="auto" w:fill="auto"/>
            <w:vAlign w:val="center"/>
            <w:hideMark/>
          </w:tcPr>
          <w:p w:rsidR="00165276" w:rsidRPr="00075D92" w:rsidRDefault="00165276" w:rsidP="00165276">
            <w:pPr>
              <w:widowControl/>
              <w:autoSpaceDE/>
              <w:autoSpaceDN/>
              <w:rPr>
                <w:color w:val="000000"/>
                <w:lang w:eastAsia="ru-RU"/>
              </w:rPr>
            </w:pPr>
          </w:p>
        </w:tc>
        <w:tc>
          <w:tcPr>
            <w:tcW w:w="1677"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42" w:type="dxa"/>
            <w:gridSpan w:val="2"/>
            <w:tcBorders>
              <w:top w:val="single" w:sz="8" w:space="0" w:color="FFFFFF"/>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tcBorders>
              <w:top w:val="nil"/>
              <w:left w:val="nil"/>
              <w:bottom w:val="single" w:sz="4" w:space="0" w:color="auto"/>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6B7F1A">
        <w:trPr>
          <w:trHeight w:val="597"/>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165276" w:rsidRPr="00075D92" w:rsidRDefault="00165276" w:rsidP="00165276">
            <w:pPr>
              <w:widowControl/>
              <w:autoSpaceDE/>
              <w:autoSpaceDN/>
              <w:rPr>
                <w:color w:val="000000"/>
                <w:lang w:eastAsia="ru-RU"/>
              </w:rPr>
            </w:pPr>
            <w:r w:rsidRPr="00075D92">
              <w:rPr>
                <w:color w:val="000000"/>
                <w:lang w:eastAsia="ru-RU"/>
              </w:rPr>
              <w:t>фасад 1:</w:t>
            </w:r>
          </w:p>
        </w:tc>
        <w:tc>
          <w:tcPr>
            <w:tcW w:w="1677" w:type="dxa"/>
            <w:tcBorders>
              <w:top w:val="nil"/>
              <w:left w:val="nil"/>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материал 1:</w:t>
            </w:r>
          </w:p>
        </w:tc>
        <w:tc>
          <w:tcPr>
            <w:tcW w:w="144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nil"/>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цвет 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nil"/>
              <w:bottom w:val="single" w:sz="8" w:space="0" w:color="FFFFFF"/>
              <w:right w:val="nil"/>
            </w:tcBorders>
            <w:shd w:val="clear" w:color="auto" w:fill="auto"/>
            <w:vAlign w:val="center"/>
            <w:hideMark/>
          </w:tcPr>
          <w:p w:rsidR="00165276" w:rsidRPr="00165276" w:rsidRDefault="00165276" w:rsidP="00C22068">
            <w:pPr>
              <w:widowControl/>
              <w:autoSpaceDE/>
              <w:autoSpaceDN/>
              <w:ind w:right="-108"/>
              <w:rPr>
                <w:color w:val="000000"/>
                <w:sz w:val="24"/>
                <w:szCs w:val="24"/>
                <w:lang w:eastAsia="ru-RU"/>
              </w:rPr>
            </w:pPr>
            <w:r w:rsidRPr="00165276">
              <w:rPr>
                <w:color w:val="000000"/>
                <w:sz w:val="24"/>
                <w:szCs w:val="24"/>
                <w:lang w:eastAsia="ru-RU"/>
              </w:rPr>
              <w:t>текстура 1:</w:t>
            </w:r>
          </w:p>
        </w:tc>
        <w:tc>
          <w:tcPr>
            <w:tcW w:w="1417" w:type="dxa"/>
            <w:tcBorders>
              <w:top w:val="nil"/>
              <w:left w:val="single" w:sz="4" w:space="0" w:color="auto"/>
              <w:bottom w:val="single" w:sz="4" w:space="0" w:color="000000" w:themeColor="text1"/>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6B7F1A">
        <w:trPr>
          <w:trHeight w:val="315"/>
        </w:trPr>
        <w:tc>
          <w:tcPr>
            <w:tcW w:w="1701" w:type="dxa"/>
            <w:vMerge w:val="restart"/>
            <w:tcBorders>
              <w:top w:val="nil"/>
            </w:tcBorders>
            <w:shd w:val="clear" w:color="auto" w:fill="auto"/>
            <w:vAlign w:val="center"/>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8505" w:type="dxa"/>
            <w:gridSpan w:val="7"/>
            <w:tcBorders>
              <w:top w:val="nil"/>
              <w:left w:val="nil"/>
              <w:bottom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p>
        </w:tc>
      </w:tr>
      <w:tr w:rsidR="00165276" w:rsidRPr="00165276" w:rsidTr="006B7F1A">
        <w:trPr>
          <w:trHeight w:val="67"/>
        </w:trPr>
        <w:tc>
          <w:tcPr>
            <w:tcW w:w="1701" w:type="dxa"/>
            <w:vMerge/>
            <w:tcBorders>
              <w:bottom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3119" w:type="dxa"/>
            <w:gridSpan w:val="3"/>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tcBorders>
              <w:top w:val="single" w:sz="4" w:space="0" w:color="auto"/>
              <w:left w:val="nil"/>
              <w:bottom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6B7F1A">
        <w:trPr>
          <w:trHeight w:val="444"/>
        </w:trPr>
        <w:tc>
          <w:tcPr>
            <w:tcW w:w="1701" w:type="dxa"/>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677"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добавить материал +</w:t>
            </w:r>
          </w:p>
        </w:tc>
        <w:tc>
          <w:tcPr>
            <w:tcW w:w="144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nil"/>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добавить цвет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single" w:sz="8" w:space="0" w:color="FFFFFF"/>
              <w:left w:val="nil"/>
              <w:bottom w:val="single" w:sz="8" w:space="0" w:color="FFFFFF"/>
              <w:right w:val="single" w:sz="4" w:space="0" w:color="auto"/>
            </w:tcBorders>
            <w:shd w:val="clear" w:color="auto" w:fill="auto"/>
            <w:vAlign w:val="center"/>
            <w:hideMark/>
          </w:tcPr>
          <w:p w:rsidR="00165276" w:rsidRPr="00165276" w:rsidRDefault="00165276" w:rsidP="002078EB">
            <w:pPr>
              <w:widowControl/>
              <w:autoSpaceDE/>
              <w:autoSpaceDN/>
              <w:rPr>
                <w:color w:val="000000"/>
                <w:sz w:val="24"/>
                <w:szCs w:val="24"/>
                <w:lang w:eastAsia="ru-RU"/>
              </w:rPr>
            </w:pPr>
            <w:r w:rsidRPr="00165276">
              <w:rPr>
                <w:color w:val="000000"/>
                <w:sz w:val="24"/>
                <w:szCs w:val="24"/>
                <w:lang w:eastAsia="ru-RU"/>
              </w:rPr>
              <w:t>добавить текстуру+</w:t>
            </w:r>
          </w:p>
        </w:tc>
        <w:tc>
          <w:tcPr>
            <w:tcW w:w="1417" w:type="dxa"/>
            <w:tcBorders>
              <w:top w:val="single" w:sz="4" w:space="0" w:color="auto"/>
              <w:left w:val="nil"/>
              <w:bottom w:val="single" w:sz="4" w:space="0" w:color="auto"/>
              <w:right w:val="single" w:sz="4" w:space="0" w:color="000000" w:themeColor="text1"/>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6B7F1A">
        <w:trPr>
          <w:trHeight w:val="409"/>
        </w:trPr>
        <w:tc>
          <w:tcPr>
            <w:tcW w:w="1701" w:type="dxa"/>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677" w:type="dxa"/>
            <w:tcBorders>
              <w:top w:val="nil"/>
              <w:left w:val="nil"/>
              <w:bottom w:val="nil"/>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убрать материал -</w:t>
            </w:r>
          </w:p>
        </w:tc>
        <w:tc>
          <w:tcPr>
            <w:tcW w:w="1442" w:type="dxa"/>
            <w:gridSpan w:val="2"/>
            <w:tcBorders>
              <w:top w:val="single" w:sz="4" w:space="0" w:color="auto"/>
              <w:left w:val="nil"/>
              <w:bottom w:val="single" w:sz="4" w:space="0" w:color="auto"/>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single" w:sz="4" w:space="0" w:color="auto"/>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убрать цвет -</w:t>
            </w:r>
          </w:p>
        </w:tc>
        <w:tc>
          <w:tcPr>
            <w:tcW w:w="1417" w:type="dxa"/>
            <w:tcBorders>
              <w:top w:val="nil"/>
              <w:left w:val="single" w:sz="4" w:space="0" w:color="auto"/>
              <w:bottom w:val="single" w:sz="4" w:space="0" w:color="auto"/>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single" w:sz="4" w:space="0" w:color="auto"/>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убрать текстуру -</w:t>
            </w:r>
          </w:p>
        </w:tc>
        <w:tc>
          <w:tcPr>
            <w:tcW w:w="1417"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6B7F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2"/>
          <w:gridAfter w:val="2"/>
          <w:wBefore w:w="3378" w:type="dxa"/>
          <w:wAfter w:w="2693" w:type="dxa"/>
          <w:trHeight w:val="621"/>
        </w:trPr>
        <w:tc>
          <w:tcPr>
            <w:tcW w:w="1442" w:type="dxa"/>
            <w:gridSpan w:val="2"/>
          </w:tcPr>
          <w:p w:rsidR="00165276" w:rsidRPr="00165276" w:rsidRDefault="00165276" w:rsidP="00165276">
            <w:pPr>
              <w:pStyle w:val="a3"/>
              <w:spacing w:before="3"/>
              <w:rPr>
                <w:sz w:val="24"/>
                <w:szCs w:val="24"/>
              </w:rPr>
            </w:pPr>
          </w:p>
        </w:tc>
        <w:tc>
          <w:tcPr>
            <w:tcW w:w="1276" w:type="dxa"/>
            <w:tcBorders>
              <w:top w:val="nil"/>
              <w:bottom w:val="nil"/>
            </w:tcBorders>
            <w:shd w:val="clear" w:color="auto" w:fill="auto"/>
          </w:tcPr>
          <w:p w:rsidR="00165276" w:rsidRPr="00165276" w:rsidRDefault="00165276" w:rsidP="00165276">
            <w:pPr>
              <w:rPr>
                <w:sz w:val="24"/>
                <w:szCs w:val="24"/>
              </w:rPr>
            </w:pPr>
          </w:p>
        </w:tc>
        <w:tc>
          <w:tcPr>
            <w:tcW w:w="1417" w:type="dxa"/>
            <w:shd w:val="clear" w:color="auto" w:fill="auto"/>
          </w:tcPr>
          <w:p w:rsidR="00165276" w:rsidRPr="00165276" w:rsidRDefault="00165276" w:rsidP="00165276">
            <w:pPr>
              <w:rPr>
                <w:sz w:val="24"/>
                <w:szCs w:val="24"/>
              </w:rPr>
            </w:pPr>
          </w:p>
        </w:tc>
      </w:tr>
    </w:tbl>
    <w:p w:rsidR="00165276" w:rsidRPr="00165276" w:rsidRDefault="00165276" w:rsidP="00165276">
      <w:pPr>
        <w:rPr>
          <w:sz w:val="24"/>
          <w:szCs w:val="24"/>
        </w:rPr>
      </w:pPr>
    </w:p>
    <w:p w:rsidR="00165276" w:rsidRPr="00165276" w:rsidRDefault="00165276" w:rsidP="00165276">
      <w:pPr>
        <w:rPr>
          <w:sz w:val="24"/>
          <w:szCs w:val="24"/>
        </w:rPr>
      </w:pPr>
    </w:p>
    <w:tbl>
      <w:tblPr>
        <w:tblpPr w:leftFromText="180" w:rightFromText="180" w:vertAnchor="text" w:tblpX="108" w:tblpY="1"/>
        <w:tblOverlap w:val="never"/>
        <w:tblW w:w="10088" w:type="dxa"/>
        <w:tblLook w:val="04A0" w:firstRow="1" w:lastRow="0" w:firstColumn="1" w:lastColumn="0" w:noHBand="0" w:noVBand="1"/>
      </w:tblPr>
      <w:tblGrid>
        <w:gridCol w:w="1550"/>
        <w:gridCol w:w="1730"/>
        <w:gridCol w:w="831"/>
        <w:gridCol w:w="557"/>
        <w:gridCol w:w="1276"/>
        <w:gridCol w:w="1417"/>
        <w:gridCol w:w="1389"/>
        <w:gridCol w:w="1338"/>
      </w:tblGrid>
      <w:tr w:rsidR="00165276" w:rsidRPr="00165276" w:rsidTr="00025A70">
        <w:trPr>
          <w:trHeight w:val="300"/>
        </w:trPr>
        <w:tc>
          <w:tcPr>
            <w:tcW w:w="3280" w:type="dxa"/>
            <w:gridSpan w:val="2"/>
            <w:tcBorders>
              <w:top w:val="nil"/>
              <w:left w:val="single" w:sz="8" w:space="0" w:color="FFFFFF"/>
              <w:bottom w:val="nil"/>
            </w:tcBorders>
            <w:shd w:val="clear" w:color="auto" w:fill="auto"/>
            <w:vAlign w:val="center"/>
            <w:hideMark/>
          </w:tcPr>
          <w:p w:rsidR="00165276" w:rsidRPr="00165276" w:rsidRDefault="00165276" w:rsidP="00075D92">
            <w:pPr>
              <w:widowControl/>
              <w:autoSpaceDE/>
              <w:autoSpaceDN/>
              <w:ind w:left="-84"/>
              <w:rPr>
                <w:color w:val="000000"/>
                <w:sz w:val="24"/>
                <w:szCs w:val="24"/>
                <w:lang w:eastAsia="ru-RU"/>
              </w:rPr>
            </w:pPr>
            <w:r w:rsidRPr="00165276">
              <w:rPr>
                <w:color w:val="000000"/>
                <w:sz w:val="24"/>
                <w:szCs w:val="24"/>
                <w:lang w:eastAsia="ru-RU"/>
              </w:rPr>
              <w:t xml:space="preserve">дублировать внешний вид </w:t>
            </w:r>
            <w:r w:rsidRPr="00165276">
              <w:rPr>
                <w:iCs/>
                <w:color w:val="000000"/>
                <w:sz w:val="24"/>
                <w:szCs w:val="24"/>
                <w:lang w:eastAsia="ru-RU"/>
              </w:rPr>
              <w:t>(да)</w:t>
            </w:r>
          </w:p>
        </w:tc>
        <w:tc>
          <w:tcPr>
            <w:tcW w:w="831" w:type="dxa"/>
            <w:vMerge w:val="restart"/>
            <w:tcBorders>
              <w:left w:val="nil"/>
              <w:right w:val="single" w:sz="4" w:space="0" w:color="000000" w:themeColor="text1"/>
            </w:tcBorders>
            <w:vAlign w:val="center"/>
            <w:hideMark/>
          </w:tcPr>
          <w:p w:rsidR="00165276" w:rsidRPr="00165276" w:rsidRDefault="00165276" w:rsidP="00075D92">
            <w:pPr>
              <w:widowControl/>
              <w:autoSpaceDE/>
              <w:autoSpaceDN/>
              <w:rPr>
                <w:color w:val="000000"/>
                <w:sz w:val="24"/>
                <w:szCs w:val="24"/>
                <w:lang w:eastAsia="ru-RU"/>
              </w:rPr>
            </w:pPr>
          </w:p>
        </w:tc>
        <w:tc>
          <w:tcPr>
            <w:tcW w:w="557" w:type="dxa"/>
            <w:vMerge w:val="restart"/>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vAlign w:val="center"/>
            <w:hideMark/>
          </w:tcPr>
          <w:p w:rsidR="00165276" w:rsidRPr="00165276" w:rsidRDefault="00165276" w:rsidP="00075D92">
            <w:pPr>
              <w:widowControl/>
              <w:autoSpaceDE/>
              <w:autoSpaceDN/>
              <w:rPr>
                <w:color w:val="000000"/>
                <w:sz w:val="24"/>
                <w:szCs w:val="24"/>
                <w:lang w:eastAsia="ru-RU"/>
              </w:rPr>
            </w:pPr>
          </w:p>
        </w:tc>
        <w:tc>
          <w:tcPr>
            <w:tcW w:w="1276" w:type="dxa"/>
            <w:vMerge w:val="restart"/>
            <w:tcBorders>
              <w:top w:val="nil"/>
              <w:left w:val="single" w:sz="4" w:space="0" w:color="000000" w:themeColor="text1"/>
              <w:bottom w:val="nil"/>
              <w:right w:val="single" w:sz="8" w:space="0" w:color="FFFFFF"/>
            </w:tcBorders>
            <w:shd w:val="clear" w:color="auto" w:fill="auto"/>
            <w:vAlign w:val="center"/>
            <w:hideMark/>
          </w:tcPr>
          <w:p w:rsidR="00165276" w:rsidRPr="00165276" w:rsidRDefault="00165276" w:rsidP="00075D92">
            <w:pPr>
              <w:widowControl/>
              <w:autoSpaceDE/>
              <w:autoSpaceDN/>
              <w:rPr>
                <w:color w:val="000000"/>
                <w:sz w:val="24"/>
                <w:szCs w:val="24"/>
                <w:lang w:eastAsia="ru-RU"/>
              </w:rPr>
            </w:pPr>
            <w:r w:rsidRPr="00165276">
              <w:rPr>
                <w:color w:val="000000"/>
                <w:sz w:val="24"/>
                <w:szCs w:val="24"/>
                <w:lang w:eastAsia="ru-RU"/>
              </w:rPr>
              <w:t> </w:t>
            </w:r>
          </w:p>
        </w:tc>
        <w:tc>
          <w:tcPr>
            <w:tcW w:w="1417" w:type="dxa"/>
            <w:vMerge w:val="restart"/>
            <w:tcBorders>
              <w:top w:val="nil"/>
              <w:left w:val="single" w:sz="8" w:space="0" w:color="FFFFFF"/>
              <w:bottom w:val="nil"/>
              <w:right w:val="single" w:sz="8" w:space="0" w:color="FFFFFF"/>
            </w:tcBorders>
            <w:shd w:val="clear" w:color="auto" w:fill="auto"/>
            <w:vAlign w:val="center"/>
            <w:hideMark/>
          </w:tcPr>
          <w:p w:rsidR="00165276" w:rsidRPr="00165276" w:rsidRDefault="00165276" w:rsidP="00075D92">
            <w:pPr>
              <w:widowControl/>
              <w:autoSpaceDE/>
              <w:autoSpaceDN/>
              <w:rPr>
                <w:color w:val="000000"/>
                <w:sz w:val="24"/>
                <w:szCs w:val="24"/>
                <w:lang w:eastAsia="ru-RU"/>
              </w:rPr>
            </w:pPr>
            <w:r w:rsidRPr="00165276">
              <w:rPr>
                <w:color w:val="000000"/>
                <w:sz w:val="24"/>
                <w:szCs w:val="24"/>
                <w:lang w:eastAsia="ru-RU"/>
              </w:rPr>
              <w:t> </w:t>
            </w:r>
          </w:p>
        </w:tc>
        <w:tc>
          <w:tcPr>
            <w:tcW w:w="1389" w:type="dxa"/>
            <w:vMerge w:val="restart"/>
            <w:tcBorders>
              <w:top w:val="nil"/>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075D92">
            <w:pPr>
              <w:widowControl/>
              <w:autoSpaceDE/>
              <w:autoSpaceDN/>
              <w:rPr>
                <w:color w:val="000000"/>
                <w:sz w:val="24"/>
                <w:szCs w:val="24"/>
                <w:lang w:eastAsia="ru-RU"/>
              </w:rPr>
            </w:pPr>
            <w:r w:rsidRPr="00165276">
              <w:rPr>
                <w:color w:val="000000"/>
                <w:sz w:val="24"/>
                <w:szCs w:val="24"/>
                <w:lang w:eastAsia="ru-RU"/>
              </w:rPr>
              <w:t> </w:t>
            </w:r>
          </w:p>
        </w:tc>
        <w:tc>
          <w:tcPr>
            <w:tcW w:w="1338" w:type="dxa"/>
            <w:vMerge w:val="restart"/>
            <w:tcBorders>
              <w:top w:val="nil"/>
              <w:left w:val="single" w:sz="8" w:space="0" w:color="FFFFFF"/>
              <w:bottom w:val="nil"/>
              <w:right w:val="single" w:sz="8" w:space="0" w:color="FFFFFF"/>
            </w:tcBorders>
            <w:shd w:val="clear" w:color="auto" w:fill="auto"/>
            <w:vAlign w:val="center"/>
            <w:hideMark/>
          </w:tcPr>
          <w:p w:rsidR="00165276" w:rsidRPr="00165276" w:rsidRDefault="00165276" w:rsidP="00075D92">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025A70">
        <w:trPr>
          <w:trHeight w:val="133"/>
        </w:trPr>
        <w:tc>
          <w:tcPr>
            <w:tcW w:w="3280" w:type="dxa"/>
            <w:gridSpan w:val="2"/>
            <w:tcBorders>
              <w:top w:val="nil"/>
              <w:left w:val="single" w:sz="8" w:space="0" w:color="FFFFFF"/>
              <w:bottom w:val="nil"/>
            </w:tcBorders>
            <w:shd w:val="clear" w:color="auto" w:fill="auto"/>
            <w:vAlign w:val="center"/>
            <w:hideMark/>
          </w:tcPr>
          <w:p w:rsidR="00165276" w:rsidRPr="00165276" w:rsidRDefault="00165276" w:rsidP="00075D92">
            <w:pPr>
              <w:widowControl/>
              <w:autoSpaceDE/>
              <w:autoSpaceDN/>
              <w:ind w:left="-84"/>
              <w:rPr>
                <w:iCs/>
                <w:color w:val="000000"/>
                <w:sz w:val="24"/>
                <w:szCs w:val="24"/>
                <w:lang w:eastAsia="ru-RU"/>
              </w:rPr>
            </w:pPr>
            <w:r w:rsidRPr="00165276">
              <w:rPr>
                <w:iCs/>
                <w:color w:val="000000"/>
                <w:sz w:val="24"/>
                <w:szCs w:val="24"/>
                <w:lang w:eastAsia="ru-RU"/>
              </w:rPr>
              <w:t>при выборе «да» внешний вид дублируется на следующий фасад</w:t>
            </w:r>
          </w:p>
        </w:tc>
        <w:tc>
          <w:tcPr>
            <w:tcW w:w="831" w:type="dxa"/>
            <w:vMerge/>
            <w:tcBorders>
              <w:left w:val="nil"/>
              <w:right w:val="single" w:sz="4" w:space="0" w:color="000000" w:themeColor="text1"/>
            </w:tcBorders>
            <w:vAlign w:val="center"/>
            <w:hideMark/>
          </w:tcPr>
          <w:p w:rsidR="00165276" w:rsidRPr="00165276" w:rsidRDefault="00165276" w:rsidP="00075D92">
            <w:pPr>
              <w:widowControl/>
              <w:autoSpaceDE/>
              <w:autoSpaceDN/>
              <w:rPr>
                <w:color w:val="000000"/>
                <w:sz w:val="24"/>
                <w:szCs w:val="24"/>
                <w:lang w:eastAsia="ru-RU"/>
              </w:rPr>
            </w:pPr>
          </w:p>
        </w:tc>
        <w:tc>
          <w:tcPr>
            <w:tcW w:w="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5276" w:rsidRPr="00165276" w:rsidRDefault="00165276" w:rsidP="00075D92">
            <w:pPr>
              <w:widowControl/>
              <w:autoSpaceDE/>
              <w:autoSpaceDN/>
              <w:rPr>
                <w:color w:val="000000"/>
                <w:sz w:val="24"/>
                <w:szCs w:val="24"/>
                <w:lang w:eastAsia="ru-RU"/>
              </w:rPr>
            </w:pPr>
          </w:p>
        </w:tc>
        <w:tc>
          <w:tcPr>
            <w:tcW w:w="1276" w:type="dxa"/>
            <w:vMerge/>
            <w:tcBorders>
              <w:top w:val="nil"/>
              <w:left w:val="single" w:sz="4" w:space="0" w:color="000000" w:themeColor="text1"/>
              <w:bottom w:val="nil"/>
              <w:right w:val="single" w:sz="8" w:space="0" w:color="FFFFFF"/>
            </w:tcBorders>
            <w:vAlign w:val="center"/>
            <w:hideMark/>
          </w:tcPr>
          <w:p w:rsidR="00165276" w:rsidRPr="00165276" w:rsidRDefault="00165276" w:rsidP="00075D92">
            <w:pPr>
              <w:widowControl/>
              <w:autoSpaceDE/>
              <w:autoSpaceDN/>
              <w:rPr>
                <w:color w:val="000000"/>
                <w:sz w:val="24"/>
                <w:szCs w:val="24"/>
                <w:lang w:eastAsia="ru-RU"/>
              </w:rPr>
            </w:pPr>
          </w:p>
        </w:tc>
        <w:tc>
          <w:tcPr>
            <w:tcW w:w="1417" w:type="dxa"/>
            <w:vMerge/>
            <w:tcBorders>
              <w:top w:val="nil"/>
              <w:left w:val="single" w:sz="8" w:space="0" w:color="FFFFFF"/>
              <w:bottom w:val="nil"/>
              <w:right w:val="single" w:sz="8" w:space="0" w:color="FFFFFF"/>
            </w:tcBorders>
            <w:vAlign w:val="center"/>
            <w:hideMark/>
          </w:tcPr>
          <w:p w:rsidR="00165276" w:rsidRPr="00165276" w:rsidRDefault="00165276" w:rsidP="00075D92">
            <w:pPr>
              <w:widowControl/>
              <w:autoSpaceDE/>
              <w:autoSpaceDN/>
              <w:rPr>
                <w:color w:val="000000"/>
                <w:sz w:val="24"/>
                <w:szCs w:val="24"/>
                <w:lang w:eastAsia="ru-RU"/>
              </w:rPr>
            </w:pPr>
          </w:p>
        </w:tc>
        <w:tc>
          <w:tcPr>
            <w:tcW w:w="1389"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075D92">
            <w:pPr>
              <w:widowControl/>
              <w:autoSpaceDE/>
              <w:autoSpaceDN/>
              <w:rPr>
                <w:color w:val="000000"/>
                <w:sz w:val="24"/>
                <w:szCs w:val="24"/>
                <w:lang w:eastAsia="ru-RU"/>
              </w:rPr>
            </w:pPr>
          </w:p>
        </w:tc>
        <w:tc>
          <w:tcPr>
            <w:tcW w:w="1338" w:type="dxa"/>
            <w:vMerge/>
            <w:tcBorders>
              <w:top w:val="nil"/>
              <w:left w:val="single" w:sz="8" w:space="0" w:color="FFFFFF"/>
              <w:bottom w:val="nil"/>
              <w:right w:val="single" w:sz="8" w:space="0" w:color="FFFFFF"/>
            </w:tcBorders>
            <w:vAlign w:val="center"/>
            <w:hideMark/>
          </w:tcPr>
          <w:p w:rsidR="00165276" w:rsidRPr="00165276" w:rsidRDefault="00165276" w:rsidP="00075D92">
            <w:pPr>
              <w:widowControl/>
              <w:autoSpaceDE/>
              <w:autoSpaceDN/>
              <w:rPr>
                <w:color w:val="000000"/>
                <w:sz w:val="24"/>
                <w:szCs w:val="24"/>
                <w:lang w:eastAsia="ru-RU"/>
              </w:rPr>
            </w:pPr>
          </w:p>
        </w:tc>
      </w:tr>
      <w:tr w:rsidR="00165276" w:rsidRPr="00165276" w:rsidTr="00097B56">
        <w:trPr>
          <w:trHeight w:val="83"/>
        </w:trPr>
        <w:tc>
          <w:tcPr>
            <w:tcW w:w="1550" w:type="dxa"/>
            <w:tcBorders>
              <w:top w:val="nil"/>
              <w:left w:val="single" w:sz="8" w:space="0" w:color="FFFFFF"/>
              <w:bottom w:val="nil"/>
              <w:right w:val="single" w:sz="8" w:space="0" w:color="FFFFFF"/>
            </w:tcBorders>
            <w:shd w:val="clear" w:color="auto" w:fill="auto"/>
            <w:vAlign w:val="center"/>
            <w:hideMark/>
          </w:tcPr>
          <w:p w:rsidR="00075D92" w:rsidRDefault="00075D92" w:rsidP="00075D92">
            <w:pPr>
              <w:widowControl/>
              <w:autoSpaceDE/>
              <w:autoSpaceDN/>
              <w:rPr>
                <w:color w:val="000000"/>
                <w:sz w:val="24"/>
                <w:szCs w:val="24"/>
                <w:lang w:eastAsia="ru-RU"/>
              </w:rPr>
            </w:pPr>
          </w:p>
          <w:p w:rsidR="00165276" w:rsidRPr="00165276" w:rsidRDefault="00165276" w:rsidP="00075D92">
            <w:pPr>
              <w:widowControl/>
              <w:autoSpaceDE/>
              <w:autoSpaceDN/>
              <w:rPr>
                <w:color w:val="000000"/>
                <w:sz w:val="24"/>
                <w:szCs w:val="24"/>
                <w:lang w:eastAsia="ru-RU"/>
              </w:rPr>
            </w:pPr>
            <w:r w:rsidRPr="00165276">
              <w:rPr>
                <w:color w:val="000000"/>
                <w:sz w:val="24"/>
                <w:szCs w:val="24"/>
                <w:lang w:eastAsia="ru-RU"/>
              </w:rPr>
              <w:t> </w:t>
            </w:r>
          </w:p>
        </w:tc>
        <w:tc>
          <w:tcPr>
            <w:tcW w:w="1730"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075D92">
            <w:pPr>
              <w:widowControl/>
              <w:autoSpaceDE/>
              <w:autoSpaceDN/>
              <w:rPr>
                <w:color w:val="000000"/>
                <w:sz w:val="24"/>
                <w:szCs w:val="24"/>
                <w:lang w:eastAsia="ru-RU"/>
              </w:rPr>
            </w:pPr>
            <w:r w:rsidRPr="00165276">
              <w:rPr>
                <w:color w:val="000000"/>
                <w:sz w:val="24"/>
                <w:szCs w:val="24"/>
                <w:lang w:eastAsia="ru-RU"/>
              </w:rPr>
              <w:t> </w:t>
            </w:r>
          </w:p>
        </w:tc>
        <w:tc>
          <w:tcPr>
            <w:tcW w:w="1388" w:type="dxa"/>
            <w:gridSpan w:val="2"/>
            <w:tcBorders>
              <w:top w:val="nil"/>
              <w:left w:val="nil"/>
              <w:bottom w:val="nil"/>
              <w:right w:val="single" w:sz="8" w:space="0" w:color="FFFFFF"/>
            </w:tcBorders>
            <w:shd w:val="clear" w:color="auto" w:fill="auto"/>
            <w:vAlign w:val="center"/>
            <w:hideMark/>
          </w:tcPr>
          <w:p w:rsidR="00165276" w:rsidRPr="00165276" w:rsidRDefault="00165276" w:rsidP="00075D92">
            <w:pPr>
              <w:widowControl/>
              <w:autoSpaceDE/>
              <w:autoSpaceDN/>
              <w:rPr>
                <w:color w:val="000000"/>
                <w:sz w:val="24"/>
                <w:szCs w:val="24"/>
                <w:lang w:eastAsia="ru-RU"/>
              </w:rPr>
            </w:pPr>
            <w:r w:rsidRPr="00165276">
              <w:rPr>
                <w:color w:val="000000"/>
                <w:sz w:val="24"/>
                <w:szCs w:val="24"/>
                <w:lang w:eastAsia="ru-RU"/>
              </w:rPr>
              <w:t> </w:t>
            </w:r>
          </w:p>
        </w:tc>
        <w:tc>
          <w:tcPr>
            <w:tcW w:w="1276" w:type="dxa"/>
            <w:vMerge/>
            <w:tcBorders>
              <w:top w:val="single" w:sz="8" w:space="0" w:color="FFFFFF"/>
              <w:left w:val="single" w:sz="8" w:space="0" w:color="FFFFFF"/>
              <w:bottom w:val="single" w:sz="8" w:space="0" w:color="FFFFFF"/>
              <w:right w:val="single" w:sz="8" w:space="0" w:color="FFFFFF"/>
            </w:tcBorders>
            <w:vAlign w:val="center"/>
            <w:hideMark/>
          </w:tcPr>
          <w:p w:rsidR="00165276" w:rsidRPr="00165276" w:rsidRDefault="00165276" w:rsidP="00075D92">
            <w:pPr>
              <w:widowControl/>
              <w:autoSpaceDE/>
              <w:autoSpaceDN/>
              <w:rPr>
                <w:color w:val="000000"/>
                <w:sz w:val="24"/>
                <w:szCs w:val="24"/>
                <w:lang w:eastAsia="ru-RU"/>
              </w:rPr>
            </w:pPr>
          </w:p>
        </w:tc>
        <w:tc>
          <w:tcPr>
            <w:tcW w:w="1417" w:type="dxa"/>
            <w:vMerge/>
            <w:tcBorders>
              <w:top w:val="single" w:sz="8" w:space="0" w:color="FFFFFF"/>
              <w:left w:val="single" w:sz="8" w:space="0" w:color="FFFFFF"/>
              <w:bottom w:val="nil"/>
              <w:right w:val="single" w:sz="8" w:space="0" w:color="FFFFFF"/>
            </w:tcBorders>
            <w:vAlign w:val="center"/>
            <w:hideMark/>
          </w:tcPr>
          <w:p w:rsidR="00165276" w:rsidRPr="00165276" w:rsidRDefault="00165276" w:rsidP="00075D92">
            <w:pPr>
              <w:widowControl/>
              <w:autoSpaceDE/>
              <w:autoSpaceDN/>
              <w:rPr>
                <w:color w:val="000000"/>
                <w:sz w:val="24"/>
                <w:szCs w:val="24"/>
                <w:lang w:eastAsia="ru-RU"/>
              </w:rPr>
            </w:pPr>
          </w:p>
        </w:tc>
        <w:tc>
          <w:tcPr>
            <w:tcW w:w="1389"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075D92">
            <w:pPr>
              <w:widowControl/>
              <w:autoSpaceDE/>
              <w:autoSpaceDN/>
              <w:rPr>
                <w:color w:val="000000"/>
                <w:sz w:val="24"/>
                <w:szCs w:val="24"/>
                <w:lang w:eastAsia="ru-RU"/>
              </w:rPr>
            </w:pPr>
          </w:p>
        </w:tc>
        <w:tc>
          <w:tcPr>
            <w:tcW w:w="1338" w:type="dxa"/>
            <w:vMerge/>
            <w:tcBorders>
              <w:top w:val="nil"/>
              <w:left w:val="single" w:sz="8" w:space="0" w:color="FFFFFF"/>
              <w:bottom w:val="nil"/>
              <w:right w:val="single" w:sz="8" w:space="0" w:color="FFFFFF"/>
            </w:tcBorders>
            <w:vAlign w:val="center"/>
            <w:hideMark/>
          </w:tcPr>
          <w:p w:rsidR="00165276" w:rsidRPr="00165276" w:rsidRDefault="00165276" w:rsidP="00075D92">
            <w:pPr>
              <w:widowControl/>
              <w:autoSpaceDE/>
              <w:autoSpaceDN/>
              <w:rPr>
                <w:color w:val="000000"/>
                <w:sz w:val="24"/>
                <w:szCs w:val="24"/>
                <w:lang w:eastAsia="ru-RU"/>
              </w:rPr>
            </w:pPr>
          </w:p>
        </w:tc>
      </w:tr>
      <w:tr w:rsidR="00165276" w:rsidRPr="00165276" w:rsidTr="00097B56">
        <w:trPr>
          <w:trHeight w:val="657"/>
        </w:trPr>
        <w:tc>
          <w:tcPr>
            <w:tcW w:w="1550" w:type="dxa"/>
            <w:tcBorders>
              <w:top w:val="single" w:sz="4" w:space="0" w:color="auto"/>
              <w:left w:val="single" w:sz="4" w:space="0" w:color="000000" w:themeColor="text1"/>
              <w:bottom w:val="nil"/>
              <w:right w:val="nil"/>
            </w:tcBorders>
            <w:shd w:val="clear" w:color="auto" w:fill="auto"/>
            <w:vAlign w:val="center"/>
            <w:hideMark/>
          </w:tcPr>
          <w:p w:rsidR="00165276" w:rsidRPr="00075D92" w:rsidRDefault="00165276" w:rsidP="00075D92">
            <w:pPr>
              <w:widowControl/>
              <w:autoSpaceDE/>
              <w:autoSpaceDN/>
              <w:rPr>
                <w:color w:val="000000"/>
                <w:lang w:eastAsia="ru-RU"/>
              </w:rPr>
            </w:pPr>
            <w:r w:rsidRPr="00075D92">
              <w:rPr>
                <w:color w:val="000000"/>
                <w:lang w:eastAsia="ru-RU"/>
              </w:rPr>
              <w:t>фасад n:</w:t>
            </w:r>
          </w:p>
        </w:tc>
        <w:tc>
          <w:tcPr>
            <w:tcW w:w="1730" w:type="dxa"/>
            <w:tcBorders>
              <w:top w:val="nil"/>
              <w:left w:val="single" w:sz="4" w:space="0" w:color="auto"/>
              <w:bottom w:val="single" w:sz="8" w:space="0" w:color="FFFFFF"/>
              <w:right w:val="nil"/>
            </w:tcBorders>
            <w:shd w:val="clear" w:color="auto" w:fill="auto"/>
            <w:vAlign w:val="center"/>
            <w:hideMark/>
          </w:tcPr>
          <w:p w:rsidR="00165276" w:rsidRPr="00165276" w:rsidRDefault="00165276" w:rsidP="00075D92">
            <w:pPr>
              <w:widowControl/>
              <w:autoSpaceDE/>
              <w:autoSpaceDN/>
              <w:rPr>
                <w:color w:val="000000"/>
                <w:sz w:val="24"/>
                <w:szCs w:val="24"/>
                <w:lang w:eastAsia="ru-RU"/>
              </w:rPr>
            </w:pPr>
            <w:r w:rsidRPr="00165276">
              <w:rPr>
                <w:color w:val="000000"/>
                <w:sz w:val="24"/>
                <w:szCs w:val="24"/>
                <w:lang w:eastAsia="ru-RU"/>
              </w:rPr>
              <w:t>материал 1:</w:t>
            </w:r>
          </w:p>
        </w:tc>
        <w:tc>
          <w:tcPr>
            <w:tcW w:w="138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65276" w:rsidRPr="00165276" w:rsidRDefault="00165276" w:rsidP="00075D92">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nil"/>
              <w:bottom w:val="nil"/>
              <w:right w:val="single" w:sz="4" w:space="0" w:color="auto"/>
            </w:tcBorders>
            <w:shd w:val="clear" w:color="auto" w:fill="auto"/>
            <w:vAlign w:val="center"/>
            <w:hideMark/>
          </w:tcPr>
          <w:p w:rsidR="00165276" w:rsidRPr="00165276" w:rsidRDefault="00165276" w:rsidP="00075D92">
            <w:pPr>
              <w:widowControl/>
              <w:autoSpaceDE/>
              <w:autoSpaceDN/>
              <w:rPr>
                <w:color w:val="000000"/>
                <w:sz w:val="24"/>
                <w:szCs w:val="24"/>
                <w:lang w:eastAsia="ru-RU"/>
              </w:rPr>
            </w:pPr>
            <w:r w:rsidRPr="00165276">
              <w:rPr>
                <w:color w:val="000000"/>
                <w:sz w:val="24"/>
                <w:szCs w:val="24"/>
                <w:lang w:eastAsia="ru-RU"/>
              </w:rPr>
              <w:t>цвет 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65276" w:rsidRPr="00165276" w:rsidRDefault="00165276" w:rsidP="00075D92">
            <w:pPr>
              <w:widowControl/>
              <w:autoSpaceDE/>
              <w:autoSpaceDN/>
              <w:rPr>
                <w:color w:val="000000"/>
                <w:sz w:val="24"/>
                <w:szCs w:val="24"/>
                <w:lang w:eastAsia="ru-RU"/>
              </w:rPr>
            </w:pPr>
            <w:r w:rsidRPr="00165276">
              <w:rPr>
                <w:color w:val="000000"/>
                <w:sz w:val="24"/>
                <w:szCs w:val="24"/>
                <w:lang w:eastAsia="ru-RU"/>
              </w:rPr>
              <w:t> </w:t>
            </w:r>
          </w:p>
        </w:tc>
        <w:tc>
          <w:tcPr>
            <w:tcW w:w="1389" w:type="dxa"/>
            <w:tcBorders>
              <w:top w:val="nil"/>
              <w:left w:val="nil"/>
              <w:bottom w:val="nil"/>
              <w:right w:val="single" w:sz="4" w:space="0" w:color="auto"/>
            </w:tcBorders>
            <w:shd w:val="clear" w:color="auto" w:fill="auto"/>
            <w:vAlign w:val="center"/>
            <w:hideMark/>
          </w:tcPr>
          <w:p w:rsidR="00165276" w:rsidRPr="00165276" w:rsidRDefault="00C22068" w:rsidP="00C22068">
            <w:pPr>
              <w:widowControl/>
              <w:autoSpaceDE/>
              <w:autoSpaceDN/>
              <w:ind w:right="-137"/>
              <w:rPr>
                <w:color w:val="000000"/>
                <w:sz w:val="24"/>
                <w:szCs w:val="24"/>
                <w:lang w:eastAsia="ru-RU"/>
              </w:rPr>
            </w:pPr>
            <w:r w:rsidRPr="00165276">
              <w:rPr>
                <w:color w:val="000000"/>
                <w:sz w:val="24"/>
                <w:szCs w:val="24"/>
                <w:lang w:eastAsia="ru-RU"/>
              </w:rPr>
              <w:t>текстура</w:t>
            </w:r>
            <w:r>
              <w:rPr>
                <w:color w:val="000000"/>
                <w:sz w:val="24"/>
                <w:szCs w:val="24"/>
                <w:lang w:eastAsia="ru-RU"/>
              </w:rPr>
              <w:t xml:space="preserve"> </w:t>
            </w:r>
            <w:r w:rsidR="00165276" w:rsidRPr="00165276">
              <w:rPr>
                <w:color w:val="000000"/>
                <w:sz w:val="24"/>
                <w:szCs w:val="24"/>
                <w:lang w:eastAsia="ru-RU"/>
              </w:rPr>
              <w:t>1:</w:t>
            </w:r>
          </w:p>
        </w:tc>
        <w:tc>
          <w:tcPr>
            <w:tcW w:w="1338" w:type="dxa"/>
            <w:tcBorders>
              <w:top w:val="single" w:sz="4" w:space="0" w:color="auto"/>
              <w:left w:val="nil"/>
              <w:bottom w:val="single" w:sz="4" w:space="0" w:color="auto"/>
              <w:right w:val="single" w:sz="4" w:space="0" w:color="000000" w:themeColor="text1"/>
            </w:tcBorders>
            <w:shd w:val="clear" w:color="auto" w:fill="auto"/>
            <w:vAlign w:val="center"/>
            <w:hideMark/>
          </w:tcPr>
          <w:p w:rsidR="00165276" w:rsidRPr="00165276" w:rsidRDefault="00165276" w:rsidP="00075D92">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097B56">
        <w:trPr>
          <w:trHeight w:val="121"/>
        </w:trPr>
        <w:tc>
          <w:tcPr>
            <w:tcW w:w="1550" w:type="dxa"/>
            <w:vMerge w:val="restart"/>
            <w:tcBorders>
              <w:top w:val="single" w:sz="4" w:space="0" w:color="auto"/>
              <w:left w:val="single" w:sz="8" w:space="0" w:color="FFFFFF"/>
              <w:right w:val="single" w:sz="8" w:space="0" w:color="FFFFFF"/>
            </w:tcBorders>
            <w:shd w:val="clear" w:color="auto" w:fill="auto"/>
            <w:vAlign w:val="center"/>
            <w:hideMark/>
          </w:tcPr>
          <w:p w:rsidR="00165276" w:rsidRPr="00165276" w:rsidRDefault="00165276" w:rsidP="00075D92">
            <w:pPr>
              <w:widowControl/>
              <w:autoSpaceDE/>
              <w:autoSpaceDN/>
              <w:rPr>
                <w:iCs/>
                <w:color w:val="000000"/>
                <w:sz w:val="24"/>
                <w:szCs w:val="24"/>
                <w:lang w:eastAsia="ru-RU"/>
              </w:rPr>
            </w:pPr>
            <w:r w:rsidRPr="00165276">
              <w:rPr>
                <w:iCs/>
                <w:color w:val="000000"/>
                <w:sz w:val="24"/>
                <w:szCs w:val="24"/>
                <w:lang w:eastAsia="ru-RU"/>
              </w:rPr>
              <w:t> </w:t>
            </w:r>
          </w:p>
        </w:tc>
        <w:tc>
          <w:tcPr>
            <w:tcW w:w="1730" w:type="dxa"/>
            <w:tcBorders>
              <w:top w:val="nil"/>
              <w:left w:val="nil"/>
              <w:bottom w:val="nil"/>
              <w:right w:val="nil"/>
            </w:tcBorders>
            <w:shd w:val="clear" w:color="auto" w:fill="auto"/>
            <w:vAlign w:val="center"/>
            <w:hideMark/>
          </w:tcPr>
          <w:p w:rsidR="00165276" w:rsidRPr="00165276" w:rsidRDefault="00165276" w:rsidP="00075D92">
            <w:pPr>
              <w:widowControl/>
              <w:autoSpaceDE/>
              <w:autoSpaceDN/>
              <w:rPr>
                <w:iCs/>
                <w:color w:val="000000"/>
                <w:sz w:val="24"/>
                <w:szCs w:val="24"/>
                <w:lang w:eastAsia="ru-RU"/>
              </w:rPr>
            </w:pPr>
          </w:p>
        </w:tc>
        <w:tc>
          <w:tcPr>
            <w:tcW w:w="831" w:type="dxa"/>
            <w:tcBorders>
              <w:top w:val="nil"/>
              <w:left w:val="nil"/>
              <w:bottom w:val="nil"/>
              <w:right w:val="nil"/>
            </w:tcBorders>
            <w:shd w:val="clear" w:color="auto" w:fill="auto"/>
            <w:vAlign w:val="center"/>
            <w:hideMark/>
          </w:tcPr>
          <w:p w:rsidR="00165276" w:rsidRPr="00165276" w:rsidRDefault="00165276" w:rsidP="00075D92">
            <w:pPr>
              <w:widowControl/>
              <w:autoSpaceDE/>
              <w:autoSpaceDN/>
              <w:rPr>
                <w:color w:val="000000"/>
                <w:sz w:val="24"/>
                <w:szCs w:val="24"/>
                <w:lang w:eastAsia="ru-RU"/>
              </w:rPr>
            </w:pPr>
            <w:r w:rsidRPr="00165276">
              <w:rPr>
                <w:color w:val="000000"/>
                <w:sz w:val="24"/>
                <w:szCs w:val="24"/>
                <w:lang w:eastAsia="ru-RU"/>
              </w:rPr>
              <w:t> </w:t>
            </w:r>
          </w:p>
        </w:tc>
        <w:tc>
          <w:tcPr>
            <w:tcW w:w="557" w:type="dxa"/>
            <w:tcBorders>
              <w:top w:val="nil"/>
              <w:left w:val="nil"/>
              <w:bottom w:val="nil"/>
              <w:right w:val="nil"/>
            </w:tcBorders>
            <w:shd w:val="clear" w:color="auto" w:fill="auto"/>
            <w:vAlign w:val="center"/>
            <w:hideMark/>
          </w:tcPr>
          <w:p w:rsidR="00165276" w:rsidRPr="00165276" w:rsidRDefault="00165276" w:rsidP="00075D92">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nil"/>
              <w:bottom w:val="nil"/>
              <w:right w:val="nil"/>
            </w:tcBorders>
            <w:shd w:val="clear" w:color="auto" w:fill="auto"/>
            <w:vAlign w:val="center"/>
            <w:hideMark/>
          </w:tcPr>
          <w:p w:rsidR="00165276" w:rsidRPr="00165276" w:rsidRDefault="00165276" w:rsidP="00075D92">
            <w:pPr>
              <w:widowControl/>
              <w:autoSpaceDE/>
              <w:autoSpaceDN/>
              <w:rPr>
                <w:color w:val="000000"/>
                <w:sz w:val="24"/>
                <w:szCs w:val="24"/>
                <w:lang w:eastAsia="ru-RU"/>
              </w:rPr>
            </w:pPr>
          </w:p>
        </w:tc>
        <w:tc>
          <w:tcPr>
            <w:tcW w:w="1417" w:type="dxa"/>
            <w:tcBorders>
              <w:top w:val="nil"/>
              <w:left w:val="nil"/>
              <w:bottom w:val="nil"/>
              <w:right w:val="nil"/>
            </w:tcBorders>
            <w:shd w:val="clear" w:color="auto" w:fill="auto"/>
            <w:vAlign w:val="center"/>
            <w:hideMark/>
          </w:tcPr>
          <w:p w:rsidR="00165276" w:rsidRPr="00165276" w:rsidRDefault="00165276" w:rsidP="00075D92">
            <w:pPr>
              <w:widowControl/>
              <w:autoSpaceDE/>
              <w:autoSpaceDN/>
              <w:rPr>
                <w:sz w:val="24"/>
                <w:szCs w:val="24"/>
                <w:lang w:eastAsia="ru-RU"/>
              </w:rPr>
            </w:pPr>
          </w:p>
        </w:tc>
        <w:tc>
          <w:tcPr>
            <w:tcW w:w="1389" w:type="dxa"/>
            <w:tcBorders>
              <w:top w:val="nil"/>
              <w:left w:val="nil"/>
              <w:bottom w:val="nil"/>
              <w:right w:val="nil"/>
            </w:tcBorders>
            <w:shd w:val="clear" w:color="auto" w:fill="auto"/>
            <w:vAlign w:val="center"/>
            <w:hideMark/>
          </w:tcPr>
          <w:p w:rsidR="00165276" w:rsidRPr="00165276" w:rsidRDefault="00165276" w:rsidP="00075D92">
            <w:pPr>
              <w:widowControl/>
              <w:autoSpaceDE/>
              <w:autoSpaceDN/>
              <w:rPr>
                <w:sz w:val="24"/>
                <w:szCs w:val="24"/>
                <w:lang w:eastAsia="ru-RU"/>
              </w:rPr>
            </w:pPr>
          </w:p>
        </w:tc>
        <w:tc>
          <w:tcPr>
            <w:tcW w:w="1338" w:type="dxa"/>
            <w:tcBorders>
              <w:top w:val="nil"/>
              <w:left w:val="nil"/>
              <w:bottom w:val="nil"/>
              <w:right w:val="single" w:sz="8" w:space="0" w:color="FFFFFF"/>
            </w:tcBorders>
            <w:shd w:val="clear" w:color="auto" w:fill="auto"/>
            <w:vAlign w:val="center"/>
            <w:hideMark/>
          </w:tcPr>
          <w:p w:rsidR="00165276" w:rsidRPr="00165276" w:rsidRDefault="00165276" w:rsidP="00075D92">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097B56">
        <w:trPr>
          <w:trHeight w:val="97"/>
        </w:trPr>
        <w:tc>
          <w:tcPr>
            <w:tcW w:w="1550" w:type="dxa"/>
            <w:vMerge/>
            <w:tcBorders>
              <w:left w:val="single" w:sz="8" w:space="0" w:color="FFFFFF"/>
              <w:bottom w:val="nil"/>
              <w:right w:val="single" w:sz="8" w:space="0" w:color="FFFFFF"/>
            </w:tcBorders>
            <w:shd w:val="clear" w:color="auto" w:fill="auto"/>
            <w:vAlign w:val="center"/>
          </w:tcPr>
          <w:p w:rsidR="00165276" w:rsidRPr="00165276" w:rsidRDefault="00165276" w:rsidP="00075D92">
            <w:pPr>
              <w:widowControl/>
              <w:autoSpaceDE/>
              <w:autoSpaceDN/>
              <w:rPr>
                <w:iCs/>
                <w:color w:val="000000"/>
                <w:sz w:val="24"/>
                <w:szCs w:val="24"/>
                <w:lang w:eastAsia="ru-RU"/>
              </w:rPr>
            </w:pPr>
          </w:p>
        </w:tc>
        <w:tc>
          <w:tcPr>
            <w:tcW w:w="1730" w:type="dxa"/>
            <w:tcBorders>
              <w:top w:val="nil"/>
              <w:left w:val="nil"/>
              <w:bottom w:val="nil"/>
              <w:right w:val="nil"/>
            </w:tcBorders>
            <w:shd w:val="clear" w:color="auto" w:fill="auto"/>
            <w:vAlign w:val="center"/>
          </w:tcPr>
          <w:p w:rsidR="00165276" w:rsidRPr="00165276" w:rsidRDefault="00165276" w:rsidP="00075D92">
            <w:pPr>
              <w:widowControl/>
              <w:autoSpaceDE/>
              <w:autoSpaceDN/>
              <w:rPr>
                <w:iCs/>
                <w:color w:val="000000"/>
                <w:sz w:val="24"/>
                <w:szCs w:val="24"/>
                <w:lang w:eastAsia="ru-RU"/>
              </w:rPr>
            </w:pPr>
          </w:p>
        </w:tc>
        <w:tc>
          <w:tcPr>
            <w:tcW w:w="831" w:type="dxa"/>
            <w:tcBorders>
              <w:top w:val="nil"/>
              <w:left w:val="nil"/>
              <w:bottom w:val="nil"/>
              <w:right w:val="nil"/>
            </w:tcBorders>
            <w:shd w:val="clear" w:color="auto" w:fill="auto"/>
            <w:vAlign w:val="center"/>
          </w:tcPr>
          <w:p w:rsidR="00165276" w:rsidRPr="00165276" w:rsidRDefault="00165276" w:rsidP="00075D92">
            <w:pPr>
              <w:widowControl/>
              <w:autoSpaceDE/>
              <w:autoSpaceDN/>
              <w:rPr>
                <w:color w:val="000000"/>
                <w:sz w:val="24"/>
                <w:szCs w:val="24"/>
                <w:lang w:eastAsia="ru-RU"/>
              </w:rPr>
            </w:pPr>
          </w:p>
        </w:tc>
        <w:tc>
          <w:tcPr>
            <w:tcW w:w="557" w:type="dxa"/>
            <w:tcBorders>
              <w:top w:val="nil"/>
              <w:left w:val="nil"/>
              <w:bottom w:val="nil"/>
              <w:right w:val="nil"/>
            </w:tcBorders>
            <w:shd w:val="clear" w:color="auto" w:fill="auto"/>
            <w:vAlign w:val="center"/>
          </w:tcPr>
          <w:p w:rsidR="00165276" w:rsidRPr="00165276" w:rsidRDefault="00165276" w:rsidP="00075D92">
            <w:pPr>
              <w:widowControl/>
              <w:autoSpaceDE/>
              <w:autoSpaceDN/>
              <w:rPr>
                <w:color w:val="000000"/>
                <w:sz w:val="24"/>
                <w:szCs w:val="24"/>
                <w:lang w:eastAsia="ru-RU"/>
              </w:rPr>
            </w:pPr>
          </w:p>
        </w:tc>
        <w:tc>
          <w:tcPr>
            <w:tcW w:w="1276" w:type="dxa"/>
            <w:tcBorders>
              <w:top w:val="nil"/>
              <w:left w:val="nil"/>
              <w:bottom w:val="nil"/>
              <w:right w:val="nil"/>
            </w:tcBorders>
            <w:shd w:val="clear" w:color="auto" w:fill="auto"/>
            <w:vAlign w:val="center"/>
          </w:tcPr>
          <w:p w:rsidR="00165276" w:rsidRPr="00165276" w:rsidRDefault="00165276" w:rsidP="00075D92">
            <w:pPr>
              <w:widowControl/>
              <w:autoSpaceDE/>
              <w:autoSpaceDN/>
              <w:rPr>
                <w:color w:val="000000"/>
                <w:sz w:val="24"/>
                <w:szCs w:val="24"/>
                <w:lang w:eastAsia="ru-RU"/>
              </w:rPr>
            </w:pPr>
          </w:p>
        </w:tc>
        <w:tc>
          <w:tcPr>
            <w:tcW w:w="1417" w:type="dxa"/>
            <w:tcBorders>
              <w:top w:val="nil"/>
              <w:left w:val="nil"/>
              <w:bottom w:val="nil"/>
              <w:right w:val="nil"/>
            </w:tcBorders>
            <w:shd w:val="clear" w:color="auto" w:fill="auto"/>
            <w:vAlign w:val="center"/>
          </w:tcPr>
          <w:p w:rsidR="00165276" w:rsidRPr="00165276" w:rsidRDefault="00165276" w:rsidP="00075D92">
            <w:pPr>
              <w:widowControl/>
              <w:autoSpaceDE/>
              <w:autoSpaceDN/>
              <w:rPr>
                <w:sz w:val="24"/>
                <w:szCs w:val="24"/>
                <w:lang w:eastAsia="ru-RU"/>
              </w:rPr>
            </w:pPr>
          </w:p>
        </w:tc>
        <w:tc>
          <w:tcPr>
            <w:tcW w:w="1389" w:type="dxa"/>
            <w:tcBorders>
              <w:top w:val="nil"/>
              <w:left w:val="nil"/>
              <w:bottom w:val="nil"/>
              <w:right w:val="nil"/>
            </w:tcBorders>
            <w:shd w:val="clear" w:color="auto" w:fill="auto"/>
            <w:vAlign w:val="center"/>
          </w:tcPr>
          <w:p w:rsidR="00165276" w:rsidRPr="00165276" w:rsidRDefault="00165276" w:rsidP="00075D92">
            <w:pPr>
              <w:widowControl/>
              <w:autoSpaceDE/>
              <w:autoSpaceDN/>
              <w:rPr>
                <w:sz w:val="24"/>
                <w:szCs w:val="24"/>
                <w:lang w:eastAsia="ru-RU"/>
              </w:rPr>
            </w:pPr>
          </w:p>
        </w:tc>
        <w:tc>
          <w:tcPr>
            <w:tcW w:w="1338" w:type="dxa"/>
            <w:tcBorders>
              <w:top w:val="nil"/>
              <w:left w:val="nil"/>
              <w:bottom w:val="nil"/>
              <w:right w:val="single" w:sz="8" w:space="0" w:color="FFFFFF"/>
            </w:tcBorders>
            <w:shd w:val="clear" w:color="auto" w:fill="auto"/>
            <w:vAlign w:val="center"/>
          </w:tcPr>
          <w:p w:rsidR="00165276" w:rsidRPr="00165276" w:rsidRDefault="00165276" w:rsidP="00075D92">
            <w:pPr>
              <w:widowControl/>
              <w:autoSpaceDE/>
              <w:autoSpaceDN/>
              <w:rPr>
                <w:color w:val="000000"/>
                <w:sz w:val="24"/>
                <w:szCs w:val="24"/>
                <w:lang w:eastAsia="ru-RU"/>
              </w:rPr>
            </w:pPr>
          </w:p>
        </w:tc>
      </w:tr>
      <w:tr w:rsidR="00075D92" w:rsidRPr="00165276" w:rsidTr="00097B56">
        <w:trPr>
          <w:trHeight w:val="552"/>
        </w:trPr>
        <w:tc>
          <w:tcPr>
            <w:tcW w:w="1550" w:type="dxa"/>
            <w:tcBorders>
              <w:top w:val="nil"/>
              <w:left w:val="single" w:sz="8" w:space="0" w:color="FFFFFF"/>
              <w:right w:val="single" w:sz="8" w:space="0" w:color="FFFFFF"/>
            </w:tcBorders>
            <w:shd w:val="clear" w:color="auto" w:fill="auto"/>
            <w:vAlign w:val="center"/>
            <w:hideMark/>
          </w:tcPr>
          <w:p w:rsidR="00075D92" w:rsidRPr="00165276" w:rsidRDefault="00075D92" w:rsidP="00075D92">
            <w:pPr>
              <w:widowControl/>
              <w:autoSpaceDE/>
              <w:autoSpaceDN/>
              <w:rPr>
                <w:iCs/>
                <w:color w:val="000000"/>
                <w:sz w:val="24"/>
                <w:szCs w:val="24"/>
                <w:lang w:eastAsia="ru-RU"/>
              </w:rPr>
            </w:pPr>
            <w:r w:rsidRPr="00165276">
              <w:rPr>
                <w:iCs/>
                <w:color w:val="000000"/>
                <w:sz w:val="24"/>
                <w:szCs w:val="24"/>
                <w:lang w:eastAsia="ru-RU"/>
              </w:rPr>
              <w:t> </w:t>
            </w:r>
          </w:p>
        </w:tc>
        <w:tc>
          <w:tcPr>
            <w:tcW w:w="1730" w:type="dxa"/>
            <w:tcBorders>
              <w:top w:val="nil"/>
              <w:left w:val="nil"/>
              <w:right w:val="nil"/>
            </w:tcBorders>
            <w:shd w:val="clear" w:color="auto" w:fill="auto"/>
            <w:vAlign w:val="center"/>
            <w:hideMark/>
          </w:tcPr>
          <w:p w:rsidR="00075D92" w:rsidRPr="00165276" w:rsidRDefault="00075D92" w:rsidP="00075D92">
            <w:pPr>
              <w:widowControl/>
              <w:autoSpaceDE/>
              <w:autoSpaceDN/>
              <w:rPr>
                <w:color w:val="000000"/>
                <w:sz w:val="24"/>
                <w:szCs w:val="24"/>
                <w:lang w:eastAsia="ru-RU"/>
              </w:rPr>
            </w:pPr>
            <w:r w:rsidRPr="00165276">
              <w:rPr>
                <w:color w:val="000000"/>
                <w:sz w:val="24"/>
                <w:szCs w:val="24"/>
                <w:lang w:eastAsia="ru-RU"/>
              </w:rPr>
              <w:t>добавить материал +</w:t>
            </w:r>
          </w:p>
        </w:tc>
        <w:tc>
          <w:tcPr>
            <w:tcW w:w="1388" w:type="dxa"/>
            <w:gridSpan w:val="2"/>
            <w:tcBorders>
              <w:top w:val="single" w:sz="4" w:space="0" w:color="auto"/>
              <w:left w:val="single" w:sz="4" w:space="0" w:color="auto"/>
              <w:right w:val="single" w:sz="4" w:space="0" w:color="000000"/>
            </w:tcBorders>
            <w:shd w:val="clear" w:color="auto" w:fill="auto"/>
            <w:vAlign w:val="center"/>
            <w:hideMark/>
          </w:tcPr>
          <w:p w:rsidR="00075D92" w:rsidRPr="00165276" w:rsidRDefault="00075D92" w:rsidP="00075D92">
            <w:pPr>
              <w:widowControl/>
              <w:autoSpaceDE/>
              <w:autoSpaceDN/>
              <w:jc w:val="center"/>
              <w:rPr>
                <w:color w:val="000000"/>
                <w:sz w:val="24"/>
                <w:szCs w:val="24"/>
                <w:lang w:eastAsia="ru-RU"/>
              </w:rPr>
            </w:pPr>
            <w:r w:rsidRPr="00165276">
              <w:rPr>
                <w:color w:val="000000"/>
                <w:sz w:val="24"/>
                <w:szCs w:val="24"/>
                <w:lang w:eastAsia="ru-RU"/>
              </w:rPr>
              <w:t> </w:t>
            </w:r>
          </w:p>
        </w:tc>
        <w:tc>
          <w:tcPr>
            <w:tcW w:w="1276" w:type="dxa"/>
            <w:tcBorders>
              <w:top w:val="nil"/>
              <w:left w:val="nil"/>
              <w:right w:val="nil"/>
            </w:tcBorders>
            <w:shd w:val="clear" w:color="auto" w:fill="auto"/>
            <w:vAlign w:val="center"/>
            <w:hideMark/>
          </w:tcPr>
          <w:p w:rsidR="00075D92" w:rsidRPr="00165276" w:rsidRDefault="00075D92" w:rsidP="00075D92">
            <w:pPr>
              <w:widowControl/>
              <w:autoSpaceDE/>
              <w:autoSpaceDN/>
              <w:rPr>
                <w:color w:val="000000"/>
                <w:sz w:val="24"/>
                <w:szCs w:val="24"/>
                <w:lang w:eastAsia="ru-RU"/>
              </w:rPr>
            </w:pPr>
            <w:r w:rsidRPr="00165276">
              <w:rPr>
                <w:color w:val="000000"/>
                <w:sz w:val="24"/>
                <w:szCs w:val="24"/>
                <w:lang w:eastAsia="ru-RU"/>
              </w:rPr>
              <w:t>добавить цвет +</w:t>
            </w:r>
          </w:p>
        </w:tc>
        <w:tc>
          <w:tcPr>
            <w:tcW w:w="1417" w:type="dxa"/>
            <w:tcBorders>
              <w:top w:val="single" w:sz="4" w:space="0" w:color="auto"/>
              <w:left w:val="single" w:sz="4" w:space="0" w:color="auto"/>
              <w:right w:val="single" w:sz="4" w:space="0" w:color="auto"/>
            </w:tcBorders>
            <w:shd w:val="clear" w:color="auto" w:fill="auto"/>
            <w:vAlign w:val="center"/>
            <w:hideMark/>
          </w:tcPr>
          <w:p w:rsidR="00075D92" w:rsidRPr="00165276" w:rsidRDefault="00075D92" w:rsidP="00075D92">
            <w:pPr>
              <w:widowControl/>
              <w:autoSpaceDE/>
              <w:autoSpaceDN/>
              <w:rPr>
                <w:color w:val="000000"/>
                <w:sz w:val="24"/>
                <w:szCs w:val="24"/>
                <w:lang w:eastAsia="ru-RU"/>
              </w:rPr>
            </w:pPr>
            <w:r w:rsidRPr="00165276">
              <w:rPr>
                <w:color w:val="000000"/>
                <w:sz w:val="24"/>
                <w:szCs w:val="24"/>
                <w:lang w:eastAsia="ru-RU"/>
              </w:rPr>
              <w:t> </w:t>
            </w:r>
          </w:p>
        </w:tc>
        <w:tc>
          <w:tcPr>
            <w:tcW w:w="1389" w:type="dxa"/>
            <w:tcBorders>
              <w:top w:val="nil"/>
              <w:left w:val="nil"/>
              <w:right w:val="nil"/>
            </w:tcBorders>
            <w:shd w:val="clear" w:color="auto" w:fill="auto"/>
            <w:vAlign w:val="center"/>
            <w:hideMark/>
          </w:tcPr>
          <w:p w:rsidR="00075D92" w:rsidRPr="00165276" w:rsidRDefault="00075D92" w:rsidP="00075D92">
            <w:pPr>
              <w:widowControl/>
              <w:autoSpaceDE/>
              <w:autoSpaceDN/>
              <w:rPr>
                <w:color w:val="000000"/>
                <w:sz w:val="24"/>
                <w:szCs w:val="24"/>
                <w:lang w:eastAsia="ru-RU"/>
              </w:rPr>
            </w:pPr>
            <w:r w:rsidRPr="00165276">
              <w:rPr>
                <w:color w:val="000000"/>
                <w:sz w:val="24"/>
                <w:szCs w:val="24"/>
                <w:lang w:eastAsia="ru-RU"/>
              </w:rPr>
              <w:t>добавить текстуру+</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D92" w:rsidRPr="00165276" w:rsidRDefault="00075D92" w:rsidP="00075D92">
            <w:pPr>
              <w:widowControl/>
              <w:autoSpaceDE/>
              <w:autoSpaceDN/>
              <w:rPr>
                <w:color w:val="000000"/>
                <w:sz w:val="24"/>
                <w:szCs w:val="24"/>
                <w:lang w:eastAsia="ru-RU"/>
              </w:rPr>
            </w:pPr>
            <w:r w:rsidRPr="00165276">
              <w:rPr>
                <w:color w:val="000000"/>
                <w:sz w:val="24"/>
                <w:szCs w:val="24"/>
                <w:lang w:eastAsia="ru-RU"/>
              </w:rPr>
              <w:t> </w:t>
            </w:r>
          </w:p>
        </w:tc>
      </w:tr>
      <w:tr w:rsidR="00075D92" w:rsidRPr="00165276" w:rsidTr="00097B56">
        <w:trPr>
          <w:trHeight w:val="446"/>
        </w:trPr>
        <w:tc>
          <w:tcPr>
            <w:tcW w:w="1550" w:type="dxa"/>
            <w:tcBorders>
              <w:top w:val="nil"/>
              <w:left w:val="single" w:sz="8" w:space="0" w:color="FFFFFF"/>
              <w:bottom w:val="nil"/>
              <w:right w:val="single" w:sz="8" w:space="0" w:color="FFFFFF"/>
            </w:tcBorders>
            <w:shd w:val="clear" w:color="auto" w:fill="auto"/>
            <w:vAlign w:val="center"/>
            <w:hideMark/>
          </w:tcPr>
          <w:p w:rsidR="00075D92" w:rsidRPr="00165276" w:rsidRDefault="00075D92" w:rsidP="00075D92">
            <w:pPr>
              <w:widowControl/>
              <w:autoSpaceDE/>
              <w:autoSpaceDN/>
              <w:rPr>
                <w:iCs/>
                <w:color w:val="000000"/>
                <w:sz w:val="24"/>
                <w:szCs w:val="24"/>
                <w:lang w:eastAsia="ru-RU"/>
              </w:rPr>
            </w:pPr>
            <w:r w:rsidRPr="00165276">
              <w:rPr>
                <w:iCs/>
                <w:color w:val="000000"/>
                <w:sz w:val="24"/>
                <w:szCs w:val="24"/>
                <w:lang w:eastAsia="ru-RU"/>
              </w:rPr>
              <w:t> </w:t>
            </w:r>
          </w:p>
        </w:tc>
        <w:tc>
          <w:tcPr>
            <w:tcW w:w="1730" w:type="dxa"/>
            <w:tcBorders>
              <w:top w:val="nil"/>
              <w:left w:val="nil"/>
              <w:bottom w:val="nil"/>
              <w:right w:val="nil"/>
            </w:tcBorders>
            <w:shd w:val="clear" w:color="auto" w:fill="auto"/>
            <w:vAlign w:val="center"/>
            <w:hideMark/>
          </w:tcPr>
          <w:p w:rsidR="00075D92" w:rsidRPr="00165276" w:rsidRDefault="00075D92" w:rsidP="00075D92">
            <w:pPr>
              <w:widowControl/>
              <w:autoSpaceDE/>
              <w:autoSpaceDN/>
              <w:rPr>
                <w:color w:val="000000"/>
                <w:sz w:val="24"/>
                <w:szCs w:val="24"/>
                <w:lang w:eastAsia="ru-RU"/>
              </w:rPr>
            </w:pPr>
            <w:r w:rsidRPr="00165276">
              <w:rPr>
                <w:color w:val="000000"/>
                <w:sz w:val="24"/>
                <w:szCs w:val="24"/>
                <w:lang w:eastAsia="ru-RU"/>
              </w:rPr>
              <w:t>убрать материал -</w:t>
            </w:r>
          </w:p>
        </w:tc>
        <w:tc>
          <w:tcPr>
            <w:tcW w:w="1388" w:type="dxa"/>
            <w:gridSpan w:val="2"/>
            <w:tcBorders>
              <w:top w:val="single" w:sz="4" w:space="0" w:color="auto"/>
              <w:left w:val="single" w:sz="4" w:space="0" w:color="auto"/>
              <w:bottom w:val="single" w:sz="4" w:space="0" w:color="auto"/>
              <w:right w:val="nil"/>
            </w:tcBorders>
            <w:shd w:val="clear" w:color="auto" w:fill="auto"/>
            <w:vAlign w:val="center"/>
            <w:hideMark/>
          </w:tcPr>
          <w:p w:rsidR="00075D92" w:rsidRPr="00165276" w:rsidRDefault="00075D92" w:rsidP="00075D92">
            <w:pPr>
              <w:widowControl/>
              <w:autoSpaceDE/>
              <w:autoSpaceDN/>
              <w:jc w:val="center"/>
              <w:rPr>
                <w:color w:val="000000"/>
                <w:sz w:val="24"/>
                <w:szCs w:val="24"/>
                <w:lang w:eastAsia="ru-RU"/>
              </w:rPr>
            </w:pPr>
            <w:r w:rsidRPr="00165276">
              <w:rPr>
                <w:color w:val="000000"/>
                <w:sz w:val="24"/>
                <w:szCs w:val="24"/>
                <w:lang w:eastAsia="ru-RU"/>
              </w:rPr>
              <w:t> </w:t>
            </w:r>
          </w:p>
        </w:tc>
        <w:tc>
          <w:tcPr>
            <w:tcW w:w="1276" w:type="dxa"/>
            <w:tcBorders>
              <w:top w:val="nil"/>
              <w:left w:val="single" w:sz="4" w:space="0" w:color="auto"/>
              <w:bottom w:val="single" w:sz="8" w:space="0" w:color="FFFFFF"/>
              <w:right w:val="nil"/>
            </w:tcBorders>
            <w:shd w:val="clear" w:color="auto" w:fill="auto"/>
            <w:vAlign w:val="center"/>
            <w:hideMark/>
          </w:tcPr>
          <w:p w:rsidR="00075D92" w:rsidRPr="00165276" w:rsidRDefault="00075D92" w:rsidP="00075D92">
            <w:pPr>
              <w:widowControl/>
              <w:autoSpaceDE/>
              <w:autoSpaceDN/>
              <w:rPr>
                <w:color w:val="000000"/>
                <w:sz w:val="24"/>
                <w:szCs w:val="24"/>
                <w:lang w:eastAsia="ru-RU"/>
              </w:rPr>
            </w:pPr>
            <w:r w:rsidRPr="00165276">
              <w:rPr>
                <w:color w:val="000000"/>
                <w:sz w:val="24"/>
                <w:szCs w:val="24"/>
                <w:lang w:eastAsia="ru-RU"/>
              </w:rPr>
              <w:t>убрать цвет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D92" w:rsidRPr="00165276" w:rsidRDefault="00075D92" w:rsidP="00075D92">
            <w:pPr>
              <w:widowControl/>
              <w:autoSpaceDE/>
              <w:autoSpaceDN/>
              <w:rPr>
                <w:color w:val="000000"/>
                <w:sz w:val="24"/>
                <w:szCs w:val="24"/>
                <w:lang w:eastAsia="ru-RU"/>
              </w:rPr>
            </w:pPr>
            <w:r w:rsidRPr="00165276">
              <w:rPr>
                <w:color w:val="000000"/>
                <w:sz w:val="24"/>
                <w:szCs w:val="24"/>
                <w:lang w:eastAsia="ru-RU"/>
              </w:rPr>
              <w:t> </w:t>
            </w:r>
          </w:p>
        </w:tc>
        <w:tc>
          <w:tcPr>
            <w:tcW w:w="1389" w:type="dxa"/>
            <w:tcBorders>
              <w:top w:val="nil"/>
              <w:left w:val="nil"/>
              <w:bottom w:val="single" w:sz="8" w:space="0" w:color="FFFFFF"/>
              <w:right w:val="single" w:sz="8" w:space="0" w:color="FFFFFF"/>
            </w:tcBorders>
            <w:shd w:val="clear" w:color="auto" w:fill="auto"/>
            <w:vAlign w:val="center"/>
            <w:hideMark/>
          </w:tcPr>
          <w:p w:rsidR="00075D92" w:rsidRPr="00165276" w:rsidRDefault="00075D92" w:rsidP="00075D92">
            <w:pPr>
              <w:widowControl/>
              <w:autoSpaceDE/>
              <w:autoSpaceDN/>
              <w:rPr>
                <w:color w:val="000000"/>
                <w:sz w:val="24"/>
                <w:szCs w:val="24"/>
                <w:lang w:eastAsia="ru-RU"/>
              </w:rPr>
            </w:pPr>
            <w:r w:rsidRPr="00165276">
              <w:rPr>
                <w:color w:val="000000"/>
                <w:sz w:val="24"/>
                <w:szCs w:val="24"/>
                <w:lang w:eastAsia="ru-RU"/>
              </w:rPr>
              <w:t>убрать текстуру -</w:t>
            </w:r>
          </w:p>
        </w:tc>
        <w:tc>
          <w:tcPr>
            <w:tcW w:w="1338" w:type="dxa"/>
            <w:vMerge w:val="restart"/>
            <w:tcBorders>
              <w:left w:val="nil"/>
              <w:right w:val="nil"/>
            </w:tcBorders>
            <w:shd w:val="clear" w:color="auto" w:fill="auto"/>
            <w:vAlign w:val="center"/>
            <w:hideMark/>
          </w:tcPr>
          <w:p w:rsidR="00075D92" w:rsidRPr="00165276" w:rsidRDefault="00075D92" w:rsidP="00075D92">
            <w:pPr>
              <w:widowControl/>
              <w:autoSpaceDE/>
              <w:autoSpaceDN/>
              <w:rPr>
                <w:color w:val="000000"/>
                <w:sz w:val="24"/>
                <w:szCs w:val="24"/>
                <w:lang w:eastAsia="ru-RU"/>
              </w:rPr>
            </w:pPr>
            <w:r w:rsidRPr="00165276">
              <w:rPr>
                <w:color w:val="000000"/>
                <w:sz w:val="24"/>
                <w:szCs w:val="24"/>
                <w:lang w:eastAsia="ru-RU"/>
              </w:rPr>
              <w:t> </w:t>
            </w:r>
          </w:p>
        </w:tc>
      </w:tr>
      <w:tr w:rsidR="00075D92" w:rsidRPr="00165276" w:rsidTr="00097B56">
        <w:trPr>
          <w:trHeight w:val="554"/>
        </w:trPr>
        <w:tc>
          <w:tcPr>
            <w:tcW w:w="1550" w:type="dxa"/>
            <w:tcBorders>
              <w:top w:val="nil"/>
              <w:left w:val="single" w:sz="8" w:space="0" w:color="FFFFFF"/>
              <w:bottom w:val="nil"/>
              <w:right w:val="single" w:sz="8" w:space="0" w:color="FFFFFF"/>
            </w:tcBorders>
            <w:shd w:val="clear" w:color="auto" w:fill="auto"/>
            <w:vAlign w:val="center"/>
            <w:hideMark/>
          </w:tcPr>
          <w:p w:rsidR="00075D92" w:rsidRPr="00165276" w:rsidRDefault="00075D92" w:rsidP="00075D92">
            <w:pPr>
              <w:widowControl/>
              <w:autoSpaceDE/>
              <w:autoSpaceDN/>
              <w:rPr>
                <w:iCs/>
                <w:color w:val="000000"/>
                <w:sz w:val="24"/>
                <w:szCs w:val="24"/>
                <w:lang w:eastAsia="ru-RU"/>
              </w:rPr>
            </w:pPr>
            <w:r w:rsidRPr="00165276">
              <w:rPr>
                <w:iCs/>
                <w:color w:val="000000"/>
                <w:sz w:val="24"/>
                <w:szCs w:val="24"/>
                <w:lang w:eastAsia="ru-RU"/>
              </w:rPr>
              <w:t> </w:t>
            </w:r>
          </w:p>
        </w:tc>
        <w:tc>
          <w:tcPr>
            <w:tcW w:w="1730" w:type="dxa"/>
            <w:tcBorders>
              <w:top w:val="nil"/>
              <w:left w:val="nil"/>
              <w:bottom w:val="nil"/>
              <w:right w:val="nil"/>
            </w:tcBorders>
            <w:shd w:val="clear" w:color="auto" w:fill="auto"/>
            <w:vAlign w:val="center"/>
            <w:hideMark/>
          </w:tcPr>
          <w:p w:rsidR="00075D92" w:rsidRPr="00165276" w:rsidRDefault="00075D92" w:rsidP="00075D92">
            <w:pPr>
              <w:widowControl/>
              <w:autoSpaceDE/>
              <w:autoSpaceDN/>
              <w:rPr>
                <w:iCs/>
                <w:color w:val="000000"/>
                <w:sz w:val="24"/>
                <w:szCs w:val="24"/>
                <w:lang w:eastAsia="ru-RU"/>
              </w:rPr>
            </w:pPr>
          </w:p>
        </w:tc>
        <w:tc>
          <w:tcPr>
            <w:tcW w:w="13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5D92" w:rsidRPr="00165276" w:rsidRDefault="00075D92" w:rsidP="00075D92">
            <w:pPr>
              <w:widowControl/>
              <w:autoSpaceDE/>
              <w:autoSpaceDN/>
              <w:rPr>
                <w:color w:val="000000"/>
                <w:sz w:val="24"/>
                <w:szCs w:val="24"/>
                <w:lang w:eastAsia="ru-RU"/>
              </w:rPr>
            </w:pPr>
            <w:r w:rsidRPr="00165276">
              <w:rPr>
                <w:color w:val="000000"/>
                <w:sz w:val="24"/>
                <w:szCs w:val="24"/>
                <w:lang w:eastAsia="ru-RU"/>
              </w:rPr>
              <w:t> </w:t>
            </w:r>
          </w:p>
          <w:p w:rsidR="00075D92" w:rsidRPr="00165276" w:rsidRDefault="00075D92" w:rsidP="00075D92">
            <w:pPr>
              <w:widowControl/>
              <w:autoSpaceDE/>
              <w:autoSpaceDN/>
              <w:jc w:val="center"/>
              <w:rPr>
                <w:color w:val="000000"/>
                <w:sz w:val="24"/>
                <w:szCs w:val="24"/>
                <w:lang w:eastAsia="ru-RU"/>
              </w:rPr>
            </w:pPr>
            <w:r w:rsidRPr="00165276">
              <w:rPr>
                <w:color w:val="000000"/>
                <w:sz w:val="24"/>
                <w:szCs w:val="24"/>
                <w:lang w:eastAsia="ru-RU"/>
              </w:rPr>
              <w:t> </w:t>
            </w:r>
          </w:p>
        </w:tc>
        <w:tc>
          <w:tcPr>
            <w:tcW w:w="1276" w:type="dxa"/>
            <w:tcBorders>
              <w:top w:val="nil"/>
              <w:left w:val="nil"/>
              <w:bottom w:val="nil"/>
              <w:right w:val="nil"/>
            </w:tcBorders>
            <w:shd w:val="clear" w:color="auto" w:fill="auto"/>
            <w:vAlign w:val="center"/>
            <w:hideMark/>
          </w:tcPr>
          <w:p w:rsidR="00075D92" w:rsidRPr="00165276" w:rsidRDefault="00075D92" w:rsidP="00075D92">
            <w:pPr>
              <w:widowControl/>
              <w:autoSpaceDE/>
              <w:autoSpaceDN/>
              <w:jc w:val="center"/>
              <w:rPr>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D92" w:rsidRPr="00165276" w:rsidRDefault="00075D92" w:rsidP="00075D92">
            <w:pPr>
              <w:widowControl/>
              <w:autoSpaceDE/>
              <w:autoSpaceDN/>
              <w:rPr>
                <w:color w:val="000000"/>
                <w:sz w:val="24"/>
                <w:szCs w:val="24"/>
                <w:lang w:eastAsia="ru-RU"/>
              </w:rPr>
            </w:pPr>
            <w:r w:rsidRPr="00165276">
              <w:rPr>
                <w:color w:val="000000"/>
                <w:sz w:val="24"/>
                <w:szCs w:val="24"/>
                <w:lang w:eastAsia="ru-RU"/>
              </w:rPr>
              <w:t> </w:t>
            </w:r>
          </w:p>
        </w:tc>
        <w:tc>
          <w:tcPr>
            <w:tcW w:w="1389" w:type="dxa"/>
            <w:tcBorders>
              <w:top w:val="nil"/>
              <w:left w:val="nil"/>
              <w:bottom w:val="nil"/>
              <w:right w:val="nil"/>
            </w:tcBorders>
            <w:shd w:val="clear" w:color="auto" w:fill="auto"/>
            <w:vAlign w:val="center"/>
            <w:hideMark/>
          </w:tcPr>
          <w:p w:rsidR="00075D92" w:rsidRPr="00165276" w:rsidRDefault="00075D92" w:rsidP="00075D92">
            <w:pPr>
              <w:widowControl/>
              <w:autoSpaceDE/>
              <w:autoSpaceDN/>
              <w:rPr>
                <w:color w:val="000000"/>
                <w:sz w:val="24"/>
                <w:szCs w:val="24"/>
                <w:lang w:eastAsia="ru-RU"/>
              </w:rPr>
            </w:pPr>
            <w:r w:rsidRPr="00165276">
              <w:rPr>
                <w:color w:val="000000"/>
                <w:sz w:val="24"/>
                <w:szCs w:val="24"/>
                <w:lang w:eastAsia="ru-RU"/>
              </w:rPr>
              <w:t> </w:t>
            </w:r>
          </w:p>
        </w:tc>
        <w:tc>
          <w:tcPr>
            <w:tcW w:w="1338" w:type="dxa"/>
            <w:vMerge/>
            <w:tcBorders>
              <w:left w:val="nil"/>
              <w:bottom w:val="nil"/>
              <w:right w:val="nil"/>
            </w:tcBorders>
            <w:shd w:val="clear" w:color="auto" w:fill="auto"/>
            <w:vAlign w:val="center"/>
            <w:hideMark/>
          </w:tcPr>
          <w:p w:rsidR="00075D92" w:rsidRPr="00165276" w:rsidRDefault="00075D92" w:rsidP="00075D92">
            <w:pPr>
              <w:widowControl/>
              <w:autoSpaceDE/>
              <w:autoSpaceDN/>
              <w:rPr>
                <w:color w:val="000000"/>
                <w:sz w:val="24"/>
                <w:szCs w:val="24"/>
                <w:lang w:eastAsia="ru-RU"/>
              </w:rPr>
            </w:pPr>
          </w:p>
        </w:tc>
      </w:tr>
    </w:tbl>
    <w:tbl>
      <w:tblPr>
        <w:tblW w:w="10206" w:type="dxa"/>
        <w:tblInd w:w="-5" w:type="dxa"/>
        <w:tblLayout w:type="fixed"/>
        <w:tblLook w:val="04A0" w:firstRow="1" w:lastRow="0" w:firstColumn="1" w:lastColumn="0" w:noHBand="0" w:noVBand="1"/>
      </w:tblPr>
      <w:tblGrid>
        <w:gridCol w:w="1701"/>
        <w:gridCol w:w="1677"/>
        <w:gridCol w:w="819"/>
        <w:gridCol w:w="623"/>
        <w:gridCol w:w="1276"/>
        <w:gridCol w:w="1417"/>
        <w:gridCol w:w="1265"/>
        <w:gridCol w:w="1428"/>
      </w:tblGrid>
      <w:tr w:rsidR="00165276" w:rsidRPr="00165276" w:rsidTr="00075D92">
        <w:trPr>
          <w:trHeight w:val="300"/>
        </w:trPr>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5276" w:rsidRPr="00075D92" w:rsidRDefault="00165276" w:rsidP="00075D92">
            <w:pPr>
              <w:widowControl/>
              <w:autoSpaceDE/>
              <w:autoSpaceDN/>
              <w:rPr>
                <w:bCs/>
                <w:color w:val="000000"/>
                <w:lang w:eastAsia="ru-RU"/>
              </w:rPr>
            </w:pPr>
            <w:r w:rsidRPr="00075D92">
              <w:lastRenderedPageBreak/>
              <w:t>Дверное</w:t>
            </w:r>
            <w:r w:rsidRPr="00075D92">
              <w:rPr>
                <w:spacing w:val="-7"/>
              </w:rPr>
              <w:t xml:space="preserve"> </w:t>
            </w:r>
            <w:r w:rsidRPr="00075D92">
              <w:rPr>
                <w:spacing w:val="-2"/>
              </w:rPr>
              <w:t>полотно:</w:t>
            </w:r>
          </w:p>
        </w:tc>
        <w:tc>
          <w:tcPr>
            <w:tcW w:w="2496"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623"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vMerge w:val="restart"/>
            <w:tcBorders>
              <w:top w:val="nil"/>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vMerge w:val="restart"/>
            <w:tcBorders>
              <w:top w:val="nil"/>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65" w:type="dxa"/>
            <w:vMerge w:val="restart"/>
            <w:tcBorders>
              <w:top w:val="nil"/>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28" w:type="dxa"/>
            <w:vMerge w:val="restart"/>
            <w:tcBorders>
              <w:top w:val="nil"/>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075D92">
        <w:trPr>
          <w:trHeight w:val="300"/>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165276" w:rsidRPr="00165276" w:rsidRDefault="00165276" w:rsidP="00165276">
            <w:pPr>
              <w:widowControl/>
              <w:autoSpaceDE/>
              <w:autoSpaceDN/>
              <w:rPr>
                <w:bCs/>
                <w:color w:val="000000"/>
                <w:sz w:val="24"/>
                <w:szCs w:val="24"/>
                <w:lang w:eastAsia="ru-RU"/>
              </w:rPr>
            </w:pPr>
          </w:p>
        </w:tc>
        <w:tc>
          <w:tcPr>
            <w:tcW w:w="2496"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623"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17"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265"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28"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075D92">
        <w:trPr>
          <w:trHeight w:val="71"/>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165276" w:rsidRPr="00165276" w:rsidRDefault="00165276" w:rsidP="00165276">
            <w:pPr>
              <w:widowControl/>
              <w:autoSpaceDE/>
              <w:autoSpaceDN/>
              <w:rPr>
                <w:bCs/>
                <w:color w:val="000000"/>
                <w:sz w:val="24"/>
                <w:szCs w:val="24"/>
                <w:lang w:eastAsia="ru-RU"/>
              </w:rPr>
            </w:pPr>
          </w:p>
        </w:tc>
        <w:tc>
          <w:tcPr>
            <w:tcW w:w="2496"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623"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17"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265"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28"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075D92">
        <w:trPr>
          <w:trHeight w:val="189"/>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165276" w:rsidRPr="00165276" w:rsidRDefault="00165276" w:rsidP="00165276">
            <w:pPr>
              <w:widowControl/>
              <w:autoSpaceDE/>
              <w:autoSpaceDN/>
              <w:rPr>
                <w:bCs/>
                <w:color w:val="000000"/>
                <w:sz w:val="24"/>
                <w:szCs w:val="24"/>
                <w:lang w:eastAsia="ru-RU"/>
              </w:rPr>
            </w:pPr>
          </w:p>
        </w:tc>
        <w:tc>
          <w:tcPr>
            <w:tcW w:w="2496" w:type="dxa"/>
            <w:gridSpan w:val="2"/>
            <w:tcBorders>
              <w:top w:val="nil"/>
              <w:left w:val="nil"/>
              <w:bottom w:val="nil"/>
              <w:right w:val="nil"/>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623" w:type="dxa"/>
            <w:vMerge w:val="restart"/>
            <w:tcBorders>
              <w:top w:val="nil"/>
              <w:left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17"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265"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28"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075D92">
        <w:trPr>
          <w:trHeight w:val="319"/>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165276" w:rsidRPr="00165276" w:rsidRDefault="00165276" w:rsidP="00165276">
            <w:pPr>
              <w:widowControl/>
              <w:autoSpaceDE/>
              <w:autoSpaceDN/>
              <w:rPr>
                <w:bCs/>
                <w:color w:val="000000"/>
                <w:sz w:val="24"/>
                <w:szCs w:val="24"/>
                <w:lang w:eastAsia="ru-RU"/>
              </w:rPr>
            </w:pPr>
          </w:p>
        </w:tc>
        <w:tc>
          <w:tcPr>
            <w:tcW w:w="2496" w:type="dxa"/>
            <w:gridSpan w:val="2"/>
            <w:tcBorders>
              <w:top w:val="nil"/>
              <w:left w:val="nil"/>
              <w:bottom w:val="single" w:sz="8" w:space="0" w:color="FFFFFF"/>
            </w:tcBorders>
            <w:shd w:val="clear" w:color="auto" w:fill="auto"/>
            <w:vAlign w:val="center"/>
          </w:tcPr>
          <w:p w:rsidR="00165276" w:rsidRPr="00165276" w:rsidRDefault="00165276" w:rsidP="00165276">
            <w:pPr>
              <w:widowControl/>
              <w:autoSpaceDE/>
              <w:autoSpaceDN/>
              <w:rPr>
                <w:iCs/>
                <w:color w:val="000000"/>
                <w:sz w:val="24"/>
                <w:szCs w:val="24"/>
                <w:lang w:eastAsia="ru-RU"/>
              </w:rPr>
            </w:pPr>
          </w:p>
        </w:tc>
        <w:tc>
          <w:tcPr>
            <w:tcW w:w="623" w:type="dxa"/>
            <w:vMerge/>
            <w:tcBorders>
              <w:left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1276" w:type="dxa"/>
            <w:tcBorders>
              <w:top w:val="nil"/>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65"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28"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075D92">
        <w:trPr>
          <w:trHeight w:val="315"/>
        </w:trPr>
        <w:tc>
          <w:tcPr>
            <w:tcW w:w="1701" w:type="dxa"/>
            <w:vMerge w:val="restart"/>
            <w:tcBorders>
              <w:top w:val="single" w:sz="4" w:space="0" w:color="auto"/>
            </w:tcBorders>
            <w:vAlign w:val="center"/>
          </w:tcPr>
          <w:p w:rsidR="00165276" w:rsidRPr="00165276" w:rsidRDefault="00165276" w:rsidP="00165276">
            <w:pPr>
              <w:widowControl/>
              <w:autoSpaceDE/>
              <w:autoSpaceDN/>
              <w:rPr>
                <w:bCs/>
                <w:color w:val="000000"/>
                <w:sz w:val="24"/>
                <w:szCs w:val="24"/>
                <w:lang w:eastAsia="ru-RU"/>
              </w:rPr>
            </w:pPr>
            <w:r w:rsidRPr="00165276">
              <w:rPr>
                <w:color w:val="000000"/>
                <w:sz w:val="24"/>
                <w:szCs w:val="24"/>
                <w:lang w:eastAsia="ru-RU"/>
              </w:rPr>
              <w:t> </w:t>
            </w:r>
          </w:p>
        </w:tc>
        <w:tc>
          <w:tcPr>
            <w:tcW w:w="4395" w:type="dxa"/>
            <w:gridSpan w:val="4"/>
            <w:tcBorders>
              <w:top w:val="nil"/>
              <w:left w:val="nil"/>
              <w:bottom w:val="single" w:sz="8" w:space="0" w:color="FFFFFF"/>
              <w:right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417" w:type="dxa"/>
            <w:tcBorders>
              <w:top w:val="nil"/>
              <w:left w:val="nil"/>
              <w:bottom w:val="single" w:sz="8" w:space="0" w:color="FFFFFF"/>
              <w:right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265" w:type="dxa"/>
            <w:tcBorders>
              <w:top w:val="nil"/>
              <w:left w:val="nil"/>
              <w:bottom w:val="single" w:sz="8" w:space="0" w:color="FFFFFF"/>
              <w:right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428" w:type="dxa"/>
            <w:tcBorders>
              <w:top w:val="nil"/>
              <w:left w:val="single" w:sz="8" w:space="0" w:color="FFFFFF"/>
              <w:bottom w:val="single" w:sz="8" w:space="0" w:color="FFFFFF"/>
              <w:right w:val="single" w:sz="8" w:space="0" w:color="FFFFFF"/>
            </w:tcBorders>
            <w:vAlign w:val="center"/>
          </w:tcPr>
          <w:p w:rsidR="00165276" w:rsidRPr="00165276" w:rsidRDefault="00165276" w:rsidP="00165276">
            <w:pPr>
              <w:widowControl/>
              <w:autoSpaceDE/>
              <w:autoSpaceDN/>
              <w:rPr>
                <w:color w:val="000000"/>
                <w:sz w:val="24"/>
                <w:szCs w:val="24"/>
                <w:lang w:eastAsia="ru-RU"/>
              </w:rPr>
            </w:pPr>
          </w:p>
        </w:tc>
      </w:tr>
      <w:tr w:rsidR="00165276" w:rsidRPr="00165276" w:rsidTr="00075D92">
        <w:trPr>
          <w:trHeight w:val="216"/>
        </w:trPr>
        <w:tc>
          <w:tcPr>
            <w:tcW w:w="1701" w:type="dxa"/>
            <w:vMerge/>
            <w:tcBorders>
              <w:bottom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1677"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42" w:type="dxa"/>
            <w:gridSpan w:val="2"/>
            <w:tcBorders>
              <w:top w:val="single" w:sz="8" w:space="0" w:color="FFFFFF"/>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65"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28" w:type="dxa"/>
            <w:tcBorders>
              <w:top w:val="nil"/>
              <w:left w:val="nil"/>
              <w:bottom w:val="single" w:sz="4" w:space="0" w:color="auto"/>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075D92">
        <w:trPr>
          <w:trHeight w:val="516"/>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165276" w:rsidRPr="00075D92" w:rsidRDefault="00165276" w:rsidP="00165276">
            <w:pPr>
              <w:widowControl/>
              <w:autoSpaceDE/>
              <w:autoSpaceDN/>
              <w:rPr>
                <w:color w:val="000000"/>
                <w:lang w:eastAsia="ru-RU"/>
              </w:rPr>
            </w:pPr>
            <w:r w:rsidRPr="00075D92">
              <w:rPr>
                <w:color w:val="000000"/>
                <w:lang w:eastAsia="ru-RU"/>
              </w:rPr>
              <w:t>фасад 1:</w:t>
            </w:r>
          </w:p>
        </w:tc>
        <w:tc>
          <w:tcPr>
            <w:tcW w:w="1677" w:type="dxa"/>
            <w:tcBorders>
              <w:top w:val="nil"/>
              <w:left w:val="nil"/>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материал 1:</w:t>
            </w:r>
          </w:p>
        </w:tc>
        <w:tc>
          <w:tcPr>
            <w:tcW w:w="144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nil"/>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цвет 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65" w:type="dxa"/>
            <w:tcBorders>
              <w:top w:val="nil"/>
              <w:left w:val="nil"/>
              <w:bottom w:val="single" w:sz="8" w:space="0" w:color="FFFFFF"/>
              <w:right w:val="nil"/>
            </w:tcBorders>
            <w:shd w:val="clear" w:color="auto" w:fill="auto"/>
            <w:vAlign w:val="center"/>
            <w:hideMark/>
          </w:tcPr>
          <w:p w:rsidR="00165276" w:rsidRPr="00165276" w:rsidRDefault="00165276" w:rsidP="00C22068">
            <w:pPr>
              <w:widowControl/>
              <w:autoSpaceDE/>
              <w:autoSpaceDN/>
              <w:ind w:right="-119"/>
              <w:rPr>
                <w:color w:val="000000"/>
                <w:sz w:val="24"/>
                <w:szCs w:val="24"/>
                <w:lang w:eastAsia="ru-RU"/>
              </w:rPr>
            </w:pPr>
            <w:r w:rsidRPr="00165276">
              <w:rPr>
                <w:color w:val="000000"/>
                <w:sz w:val="24"/>
                <w:szCs w:val="24"/>
                <w:lang w:eastAsia="ru-RU"/>
              </w:rPr>
              <w:t>текстура 1:</w:t>
            </w:r>
          </w:p>
        </w:tc>
        <w:tc>
          <w:tcPr>
            <w:tcW w:w="1428" w:type="dxa"/>
            <w:tcBorders>
              <w:top w:val="nil"/>
              <w:left w:val="single" w:sz="4" w:space="0" w:color="auto"/>
              <w:bottom w:val="single" w:sz="4" w:space="0" w:color="000000" w:themeColor="text1"/>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075D92">
        <w:trPr>
          <w:trHeight w:val="315"/>
        </w:trPr>
        <w:tc>
          <w:tcPr>
            <w:tcW w:w="1701" w:type="dxa"/>
            <w:vMerge w:val="restart"/>
            <w:tcBorders>
              <w:top w:val="nil"/>
            </w:tcBorders>
            <w:shd w:val="clear" w:color="auto" w:fill="auto"/>
            <w:vAlign w:val="center"/>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8505" w:type="dxa"/>
            <w:gridSpan w:val="7"/>
            <w:tcBorders>
              <w:top w:val="nil"/>
              <w:left w:val="nil"/>
            </w:tcBorders>
            <w:shd w:val="clear" w:color="auto" w:fill="auto"/>
            <w:vAlign w:val="center"/>
          </w:tcPr>
          <w:p w:rsidR="00165276" w:rsidRPr="00165276" w:rsidRDefault="00165276" w:rsidP="00165276">
            <w:pPr>
              <w:widowControl/>
              <w:autoSpaceDE/>
              <w:autoSpaceDN/>
              <w:rPr>
                <w:color w:val="000000"/>
                <w:sz w:val="24"/>
                <w:szCs w:val="24"/>
                <w:lang w:eastAsia="ru-RU"/>
              </w:rPr>
            </w:pPr>
          </w:p>
          <w:p w:rsidR="00165276" w:rsidRPr="00165276" w:rsidRDefault="00165276" w:rsidP="00165276">
            <w:pPr>
              <w:widowControl/>
              <w:autoSpaceDE/>
              <w:autoSpaceDN/>
              <w:rPr>
                <w:color w:val="000000"/>
                <w:sz w:val="24"/>
                <w:szCs w:val="24"/>
                <w:lang w:eastAsia="ru-RU"/>
              </w:rPr>
            </w:pPr>
          </w:p>
        </w:tc>
      </w:tr>
      <w:tr w:rsidR="00165276" w:rsidRPr="00165276" w:rsidTr="00075D92">
        <w:trPr>
          <w:trHeight w:val="498"/>
        </w:trPr>
        <w:tc>
          <w:tcPr>
            <w:tcW w:w="1701" w:type="dxa"/>
            <w:vMerge/>
            <w:tcBorders>
              <w:bottom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1677" w:type="dxa"/>
            <w:tcBorders>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добавить материал +</w:t>
            </w:r>
          </w:p>
        </w:tc>
        <w:tc>
          <w:tcPr>
            <w:tcW w:w="144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left w:val="nil"/>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добавить цвет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65" w:type="dxa"/>
            <w:tcBorders>
              <w:left w:val="nil"/>
              <w:bottom w:val="single" w:sz="8" w:space="0" w:color="FFFFFF"/>
              <w:right w:val="single" w:sz="4" w:space="0" w:color="auto"/>
            </w:tcBorders>
            <w:shd w:val="clear" w:color="auto" w:fill="auto"/>
            <w:vAlign w:val="center"/>
            <w:hideMark/>
          </w:tcPr>
          <w:p w:rsidR="00165276" w:rsidRPr="00165276" w:rsidRDefault="00165276" w:rsidP="00075D92">
            <w:pPr>
              <w:widowControl/>
              <w:autoSpaceDE/>
              <w:autoSpaceDN/>
              <w:rPr>
                <w:color w:val="000000"/>
                <w:sz w:val="24"/>
                <w:szCs w:val="24"/>
                <w:lang w:eastAsia="ru-RU"/>
              </w:rPr>
            </w:pPr>
            <w:r w:rsidRPr="00165276">
              <w:rPr>
                <w:color w:val="000000"/>
                <w:sz w:val="24"/>
                <w:szCs w:val="24"/>
                <w:lang w:eastAsia="ru-RU"/>
              </w:rPr>
              <w:t>добавить текстуру+</w:t>
            </w:r>
          </w:p>
        </w:tc>
        <w:tc>
          <w:tcPr>
            <w:tcW w:w="1428" w:type="dxa"/>
            <w:tcBorders>
              <w:top w:val="single" w:sz="4" w:space="0" w:color="auto"/>
              <w:left w:val="nil"/>
              <w:bottom w:val="single" w:sz="4" w:space="0" w:color="auto"/>
              <w:right w:val="single" w:sz="4" w:space="0" w:color="000000" w:themeColor="text1"/>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075D92">
        <w:trPr>
          <w:trHeight w:val="409"/>
        </w:trPr>
        <w:tc>
          <w:tcPr>
            <w:tcW w:w="1701" w:type="dxa"/>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677" w:type="dxa"/>
            <w:tcBorders>
              <w:top w:val="nil"/>
              <w:left w:val="nil"/>
              <w:bottom w:val="nil"/>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убрать материал -</w:t>
            </w:r>
          </w:p>
        </w:tc>
        <w:tc>
          <w:tcPr>
            <w:tcW w:w="1442" w:type="dxa"/>
            <w:gridSpan w:val="2"/>
            <w:tcBorders>
              <w:top w:val="single" w:sz="4" w:space="0" w:color="auto"/>
              <w:left w:val="nil"/>
              <w:bottom w:val="single" w:sz="4" w:space="0" w:color="auto"/>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single" w:sz="4" w:space="0" w:color="auto"/>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убрать цвет -</w:t>
            </w:r>
          </w:p>
        </w:tc>
        <w:tc>
          <w:tcPr>
            <w:tcW w:w="1417" w:type="dxa"/>
            <w:tcBorders>
              <w:top w:val="single" w:sz="4" w:space="0" w:color="auto"/>
              <w:left w:val="single" w:sz="4" w:space="0" w:color="auto"/>
              <w:bottom w:val="single" w:sz="4" w:space="0" w:color="auto"/>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65" w:type="dxa"/>
            <w:tcBorders>
              <w:top w:val="nil"/>
              <w:left w:val="single" w:sz="4" w:space="0" w:color="auto"/>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убрать текстуру -</w:t>
            </w:r>
          </w:p>
        </w:tc>
        <w:tc>
          <w:tcPr>
            <w:tcW w:w="1428"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075D9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2"/>
          <w:gridAfter w:val="2"/>
          <w:wBefore w:w="3378" w:type="dxa"/>
          <w:wAfter w:w="2693" w:type="dxa"/>
          <w:trHeight w:val="483"/>
        </w:trPr>
        <w:tc>
          <w:tcPr>
            <w:tcW w:w="1442" w:type="dxa"/>
            <w:gridSpan w:val="2"/>
          </w:tcPr>
          <w:p w:rsidR="00165276" w:rsidRPr="00165276" w:rsidRDefault="00165276" w:rsidP="00165276">
            <w:pPr>
              <w:pStyle w:val="a3"/>
              <w:spacing w:before="3"/>
              <w:rPr>
                <w:sz w:val="24"/>
                <w:szCs w:val="24"/>
              </w:rPr>
            </w:pPr>
          </w:p>
        </w:tc>
        <w:tc>
          <w:tcPr>
            <w:tcW w:w="1276" w:type="dxa"/>
            <w:tcBorders>
              <w:top w:val="nil"/>
              <w:bottom w:val="nil"/>
            </w:tcBorders>
            <w:shd w:val="clear" w:color="auto" w:fill="auto"/>
          </w:tcPr>
          <w:p w:rsidR="00165276" w:rsidRPr="00165276" w:rsidRDefault="00165276" w:rsidP="00165276">
            <w:pPr>
              <w:rPr>
                <w:sz w:val="24"/>
                <w:szCs w:val="24"/>
              </w:rPr>
            </w:pPr>
          </w:p>
        </w:tc>
        <w:tc>
          <w:tcPr>
            <w:tcW w:w="1417" w:type="dxa"/>
            <w:shd w:val="clear" w:color="auto" w:fill="auto"/>
          </w:tcPr>
          <w:p w:rsidR="00165276" w:rsidRPr="00165276" w:rsidRDefault="00165276" w:rsidP="00165276">
            <w:pPr>
              <w:rPr>
                <w:sz w:val="24"/>
                <w:szCs w:val="24"/>
              </w:rPr>
            </w:pPr>
          </w:p>
        </w:tc>
      </w:tr>
    </w:tbl>
    <w:p w:rsidR="00165276" w:rsidRPr="00165276" w:rsidRDefault="00165276" w:rsidP="00165276">
      <w:pPr>
        <w:rPr>
          <w:sz w:val="24"/>
          <w:szCs w:val="24"/>
        </w:rPr>
      </w:pPr>
    </w:p>
    <w:p w:rsidR="00165276" w:rsidRPr="00165276" w:rsidRDefault="00165276" w:rsidP="00165276">
      <w:pPr>
        <w:rPr>
          <w:sz w:val="24"/>
          <w:szCs w:val="24"/>
        </w:rPr>
      </w:pPr>
    </w:p>
    <w:tbl>
      <w:tblPr>
        <w:tblW w:w="10206" w:type="dxa"/>
        <w:tblInd w:w="-10" w:type="dxa"/>
        <w:tblLayout w:type="fixed"/>
        <w:tblLook w:val="04A0" w:firstRow="1" w:lastRow="0" w:firstColumn="1" w:lastColumn="0" w:noHBand="0" w:noVBand="1"/>
      </w:tblPr>
      <w:tblGrid>
        <w:gridCol w:w="1699"/>
        <w:gridCol w:w="1569"/>
        <w:gridCol w:w="134"/>
        <w:gridCol w:w="790"/>
        <w:gridCol w:w="25"/>
        <w:gridCol w:w="591"/>
        <w:gridCol w:w="11"/>
        <w:gridCol w:w="1277"/>
        <w:gridCol w:w="1367"/>
        <w:gridCol w:w="49"/>
        <w:gridCol w:w="1211"/>
        <w:gridCol w:w="66"/>
        <w:gridCol w:w="1302"/>
        <w:gridCol w:w="115"/>
      </w:tblGrid>
      <w:tr w:rsidR="00165276" w:rsidRPr="00165276" w:rsidTr="00097B56">
        <w:trPr>
          <w:gridAfter w:val="1"/>
          <w:wAfter w:w="115" w:type="dxa"/>
          <w:trHeight w:val="300"/>
        </w:trPr>
        <w:tc>
          <w:tcPr>
            <w:tcW w:w="3268" w:type="dxa"/>
            <w:gridSpan w:val="2"/>
            <w:tcBorders>
              <w:top w:val="nil"/>
              <w:left w:val="single" w:sz="8" w:space="0" w:color="FFFFFF"/>
              <w:bottom w:val="nil"/>
            </w:tcBorders>
            <w:shd w:val="clear" w:color="auto" w:fill="auto"/>
            <w:vAlign w:val="center"/>
            <w:hideMark/>
          </w:tcPr>
          <w:p w:rsidR="00165276" w:rsidRPr="00165276" w:rsidRDefault="00165276" w:rsidP="00931577">
            <w:pPr>
              <w:widowControl/>
              <w:autoSpaceDE/>
              <w:autoSpaceDN/>
              <w:ind w:right="-242"/>
              <w:rPr>
                <w:color w:val="000000"/>
                <w:sz w:val="24"/>
                <w:szCs w:val="24"/>
                <w:lang w:eastAsia="ru-RU"/>
              </w:rPr>
            </w:pPr>
            <w:r w:rsidRPr="00165276">
              <w:rPr>
                <w:color w:val="000000"/>
                <w:sz w:val="24"/>
                <w:szCs w:val="24"/>
                <w:lang w:eastAsia="ru-RU"/>
              </w:rPr>
              <w:t xml:space="preserve">дублировать внешний вид </w:t>
            </w:r>
            <w:r w:rsidRPr="00165276">
              <w:rPr>
                <w:iCs/>
                <w:color w:val="000000"/>
                <w:sz w:val="24"/>
                <w:szCs w:val="24"/>
                <w:lang w:eastAsia="ru-RU"/>
              </w:rPr>
              <w:t>(да)</w:t>
            </w:r>
          </w:p>
        </w:tc>
        <w:tc>
          <w:tcPr>
            <w:tcW w:w="949" w:type="dxa"/>
            <w:gridSpan w:val="3"/>
            <w:vMerge w:val="restart"/>
            <w:tcBorders>
              <w:left w:val="nil"/>
              <w:right w:val="single" w:sz="4" w:space="0" w:color="000000" w:themeColor="text1"/>
            </w:tcBorders>
            <w:vAlign w:val="center"/>
            <w:hideMark/>
          </w:tcPr>
          <w:p w:rsidR="00165276" w:rsidRPr="00165276" w:rsidRDefault="00165276" w:rsidP="00165276">
            <w:pPr>
              <w:widowControl/>
              <w:autoSpaceDE/>
              <w:autoSpaceDN/>
              <w:rPr>
                <w:color w:val="000000"/>
                <w:sz w:val="24"/>
                <w:szCs w:val="24"/>
                <w:lang w:eastAsia="ru-RU"/>
              </w:rPr>
            </w:pPr>
          </w:p>
        </w:tc>
        <w:tc>
          <w:tcPr>
            <w:tcW w:w="591" w:type="dxa"/>
            <w:vMerge w:val="restart"/>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1288" w:type="dxa"/>
            <w:gridSpan w:val="2"/>
            <w:vMerge w:val="restart"/>
            <w:tcBorders>
              <w:top w:val="nil"/>
              <w:left w:val="single" w:sz="4" w:space="0" w:color="000000" w:themeColor="text1"/>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367" w:type="dxa"/>
            <w:vMerge w:val="restart"/>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60" w:type="dxa"/>
            <w:gridSpan w:val="2"/>
            <w:vMerge w:val="restart"/>
            <w:tcBorders>
              <w:top w:val="nil"/>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368" w:type="dxa"/>
            <w:gridSpan w:val="2"/>
            <w:vMerge w:val="restart"/>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097B56">
        <w:trPr>
          <w:gridAfter w:val="1"/>
          <w:wAfter w:w="115" w:type="dxa"/>
          <w:trHeight w:val="133"/>
        </w:trPr>
        <w:tc>
          <w:tcPr>
            <w:tcW w:w="3268" w:type="dxa"/>
            <w:gridSpan w:val="2"/>
            <w:tcBorders>
              <w:top w:val="nil"/>
              <w:left w:val="single" w:sz="8" w:space="0" w:color="FFFFFF"/>
              <w:bottom w:val="nil"/>
            </w:tcBorders>
            <w:shd w:val="clear" w:color="auto" w:fill="auto"/>
            <w:vAlign w:val="center"/>
            <w:hideMark/>
          </w:tcPr>
          <w:p w:rsidR="00165276" w:rsidRPr="00165276" w:rsidRDefault="00165276" w:rsidP="00931577">
            <w:pPr>
              <w:widowControl/>
              <w:autoSpaceDE/>
              <w:autoSpaceDN/>
              <w:jc w:val="both"/>
              <w:rPr>
                <w:iCs/>
                <w:color w:val="000000"/>
                <w:sz w:val="24"/>
                <w:szCs w:val="24"/>
                <w:lang w:eastAsia="ru-RU"/>
              </w:rPr>
            </w:pPr>
            <w:r w:rsidRPr="00165276">
              <w:rPr>
                <w:iCs/>
                <w:color w:val="000000"/>
                <w:sz w:val="24"/>
                <w:szCs w:val="24"/>
                <w:lang w:eastAsia="ru-RU"/>
              </w:rPr>
              <w:t>при выборе «да» внешний вид дублируется на следующий фасад</w:t>
            </w:r>
          </w:p>
        </w:tc>
        <w:tc>
          <w:tcPr>
            <w:tcW w:w="949" w:type="dxa"/>
            <w:gridSpan w:val="3"/>
            <w:vMerge/>
            <w:tcBorders>
              <w:left w:val="nil"/>
              <w:right w:val="single" w:sz="4" w:space="0" w:color="000000" w:themeColor="text1"/>
            </w:tcBorders>
            <w:vAlign w:val="center"/>
            <w:hideMark/>
          </w:tcPr>
          <w:p w:rsidR="00165276" w:rsidRPr="00165276" w:rsidRDefault="00165276" w:rsidP="00165276">
            <w:pPr>
              <w:widowControl/>
              <w:autoSpaceDE/>
              <w:autoSpaceDN/>
              <w:rPr>
                <w:color w:val="000000"/>
                <w:sz w:val="24"/>
                <w:szCs w:val="24"/>
                <w:lang w:eastAsia="ru-RU"/>
              </w:rPr>
            </w:pPr>
          </w:p>
        </w:tc>
        <w:tc>
          <w:tcPr>
            <w:tcW w:w="5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5276" w:rsidRPr="00165276" w:rsidRDefault="00165276" w:rsidP="00165276">
            <w:pPr>
              <w:widowControl/>
              <w:autoSpaceDE/>
              <w:autoSpaceDN/>
              <w:rPr>
                <w:color w:val="000000"/>
                <w:sz w:val="24"/>
                <w:szCs w:val="24"/>
                <w:lang w:eastAsia="ru-RU"/>
              </w:rPr>
            </w:pPr>
          </w:p>
        </w:tc>
        <w:tc>
          <w:tcPr>
            <w:tcW w:w="1288" w:type="dxa"/>
            <w:gridSpan w:val="2"/>
            <w:vMerge/>
            <w:tcBorders>
              <w:top w:val="nil"/>
              <w:left w:val="single" w:sz="4" w:space="0" w:color="000000" w:themeColor="text1"/>
              <w:bottom w:val="nil"/>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367" w:type="dxa"/>
            <w:vMerge/>
            <w:tcBorders>
              <w:top w:val="nil"/>
              <w:left w:val="single" w:sz="8" w:space="0" w:color="FFFFFF"/>
              <w:bottom w:val="nil"/>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260" w:type="dxa"/>
            <w:gridSpan w:val="2"/>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368" w:type="dxa"/>
            <w:gridSpan w:val="2"/>
            <w:vMerge/>
            <w:tcBorders>
              <w:top w:val="nil"/>
              <w:left w:val="single" w:sz="8" w:space="0" w:color="FFFFFF"/>
              <w:bottom w:val="nil"/>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097B56">
        <w:trPr>
          <w:trHeight w:val="239"/>
        </w:trPr>
        <w:tc>
          <w:tcPr>
            <w:tcW w:w="1699" w:type="dxa"/>
            <w:tcBorders>
              <w:top w:val="nil"/>
              <w:left w:val="nil"/>
              <w:bottom w:val="nil"/>
              <w:right w:val="nil"/>
            </w:tcBorders>
            <w:shd w:val="clear" w:color="auto" w:fill="auto"/>
            <w:noWrap/>
            <w:vAlign w:val="bottom"/>
            <w:hideMark/>
          </w:tcPr>
          <w:p w:rsidR="00165276" w:rsidRPr="00165276" w:rsidRDefault="00165276" w:rsidP="00165276">
            <w:pPr>
              <w:widowControl/>
              <w:autoSpaceDE/>
              <w:autoSpaceDN/>
              <w:rPr>
                <w:iCs/>
                <w:color w:val="000000"/>
                <w:sz w:val="24"/>
                <w:szCs w:val="24"/>
                <w:lang w:eastAsia="ru-RU"/>
              </w:rPr>
            </w:pPr>
          </w:p>
          <w:p w:rsidR="00165276" w:rsidRPr="00165276" w:rsidRDefault="00165276" w:rsidP="00165276">
            <w:pPr>
              <w:widowControl/>
              <w:autoSpaceDE/>
              <w:autoSpaceDN/>
              <w:rPr>
                <w:iCs/>
                <w:color w:val="000000"/>
                <w:sz w:val="24"/>
                <w:szCs w:val="24"/>
                <w:lang w:eastAsia="ru-RU"/>
              </w:rPr>
            </w:pPr>
          </w:p>
        </w:tc>
        <w:tc>
          <w:tcPr>
            <w:tcW w:w="3120" w:type="dxa"/>
            <w:gridSpan w:val="6"/>
            <w:tcBorders>
              <w:top w:val="nil"/>
              <w:left w:val="nil"/>
              <w:bottom w:val="nil"/>
              <w:right w:val="single" w:sz="4" w:space="0" w:color="000000" w:themeColor="text1"/>
            </w:tcBorders>
            <w:shd w:val="clear" w:color="auto" w:fill="auto"/>
            <w:noWrap/>
            <w:vAlign w:val="bottom"/>
            <w:hideMark/>
          </w:tcPr>
          <w:p w:rsidR="00165276" w:rsidRPr="00165276" w:rsidRDefault="00165276" w:rsidP="00165276">
            <w:pPr>
              <w:widowControl/>
              <w:autoSpaceDE/>
              <w:autoSpaceDN/>
              <w:rPr>
                <w:color w:val="000000"/>
                <w:sz w:val="24"/>
                <w:szCs w:val="24"/>
                <w:lang w:eastAsia="ru-RU"/>
              </w:rPr>
            </w:pPr>
          </w:p>
        </w:tc>
        <w:tc>
          <w:tcPr>
            <w:tcW w:w="1277" w:type="dxa"/>
            <w:tcBorders>
              <w:top w:val="single" w:sz="8" w:space="0" w:color="FFFFFF"/>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6" w:type="dxa"/>
            <w:gridSpan w:val="2"/>
            <w:tcBorders>
              <w:top w:val="single" w:sz="8" w:space="0" w:color="FFFFFF"/>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7" w:type="dxa"/>
            <w:gridSpan w:val="2"/>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17" w:type="dxa"/>
            <w:gridSpan w:val="2"/>
            <w:tcBorders>
              <w:top w:val="nil"/>
              <w:left w:val="single" w:sz="8" w:space="0" w:color="FFFFFF"/>
              <w:bottom w:val="nil"/>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097B56">
        <w:trPr>
          <w:trHeight w:val="598"/>
        </w:trPr>
        <w:tc>
          <w:tcPr>
            <w:tcW w:w="1699" w:type="dxa"/>
            <w:tcBorders>
              <w:top w:val="single" w:sz="4" w:space="0" w:color="auto"/>
              <w:left w:val="single" w:sz="4" w:space="0" w:color="000000" w:themeColor="text1"/>
              <w:bottom w:val="nil"/>
              <w:right w:val="nil"/>
            </w:tcBorders>
            <w:shd w:val="clear" w:color="auto" w:fill="auto"/>
            <w:vAlign w:val="center"/>
            <w:hideMark/>
          </w:tcPr>
          <w:p w:rsidR="00165276" w:rsidRPr="00075D92" w:rsidRDefault="00165276" w:rsidP="00165276">
            <w:pPr>
              <w:widowControl/>
              <w:autoSpaceDE/>
              <w:autoSpaceDN/>
              <w:rPr>
                <w:color w:val="000000"/>
                <w:lang w:eastAsia="ru-RU"/>
              </w:rPr>
            </w:pPr>
            <w:r w:rsidRPr="00075D92">
              <w:rPr>
                <w:color w:val="000000"/>
                <w:lang w:eastAsia="ru-RU"/>
              </w:rPr>
              <w:t>фасад n:</w:t>
            </w:r>
          </w:p>
        </w:tc>
        <w:tc>
          <w:tcPr>
            <w:tcW w:w="1703" w:type="dxa"/>
            <w:gridSpan w:val="2"/>
            <w:tcBorders>
              <w:top w:val="nil"/>
              <w:left w:val="single" w:sz="4" w:space="0" w:color="auto"/>
              <w:bottom w:val="single" w:sz="8" w:space="0" w:color="FFFFFF"/>
              <w:right w:val="nil"/>
            </w:tcBorders>
            <w:shd w:val="clear" w:color="auto" w:fill="auto"/>
            <w:vAlign w:val="center"/>
            <w:hideMark/>
          </w:tcPr>
          <w:p w:rsidR="00165276" w:rsidRPr="00165276" w:rsidRDefault="00DC25A4" w:rsidP="00DC25A4">
            <w:pPr>
              <w:widowControl/>
              <w:autoSpaceDE/>
              <w:autoSpaceDN/>
              <w:rPr>
                <w:color w:val="000000"/>
                <w:sz w:val="24"/>
                <w:szCs w:val="24"/>
                <w:lang w:eastAsia="ru-RU"/>
              </w:rPr>
            </w:pPr>
            <w:r w:rsidRPr="00165276">
              <w:rPr>
                <w:color w:val="000000"/>
                <w:sz w:val="24"/>
                <w:szCs w:val="24"/>
                <w:lang w:eastAsia="ru-RU"/>
              </w:rPr>
              <w:t>материал</w:t>
            </w:r>
            <w:r>
              <w:rPr>
                <w:color w:val="000000"/>
                <w:sz w:val="24"/>
                <w:szCs w:val="24"/>
                <w:lang w:eastAsia="ru-RU"/>
              </w:rPr>
              <w:t xml:space="preserve"> </w:t>
            </w:r>
            <w:r w:rsidR="00165276" w:rsidRPr="00165276">
              <w:rPr>
                <w:color w:val="000000"/>
                <w:sz w:val="24"/>
                <w:szCs w:val="24"/>
                <w:lang w:eastAsia="ru-RU"/>
              </w:rPr>
              <w:t>1:</w:t>
            </w:r>
          </w:p>
        </w:tc>
        <w:tc>
          <w:tcPr>
            <w:tcW w:w="141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7" w:type="dxa"/>
            <w:tcBorders>
              <w:top w:val="nil"/>
              <w:left w:val="nil"/>
              <w:bottom w:val="nil"/>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цвет 1:</w:t>
            </w:r>
          </w:p>
        </w:tc>
        <w:tc>
          <w:tcPr>
            <w:tcW w:w="1416" w:type="dxa"/>
            <w:gridSpan w:val="2"/>
            <w:tcBorders>
              <w:top w:val="single" w:sz="4" w:space="0" w:color="auto"/>
              <w:left w:val="nil"/>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7" w:type="dxa"/>
            <w:gridSpan w:val="2"/>
            <w:tcBorders>
              <w:top w:val="nil"/>
              <w:left w:val="nil"/>
              <w:bottom w:val="nil"/>
              <w:right w:val="single" w:sz="4" w:space="0" w:color="auto"/>
            </w:tcBorders>
            <w:shd w:val="clear" w:color="auto" w:fill="auto"/>
            <w:vAlign w:val="center"/>
            <w:hideMark/>
          </w:tcPr>
          <w:p w:rsidR="00165276" w:rsidRPr="00165276" w:rsidRDefault="00C22068" w:rsidP="00C22068">
            <w:pPr>
              <w:widowControl/>
              <w:autoSpaceDE/>
              <w:autoSpaceDN/>
              <w:ind w:right="-108"/>
              <w:rPr>
                <w:color w:val="000000"/>
                <w:sz w:val="24"/>
                <w:szCs w:val="24"/>
                <w:lang w:eastAsia="ru-RU"/>
              </w:rPr>
            </w:pPr>
            <w:r w:rsidRPr="00165276">
              <w:rPr>
                <w:color w:val="000000"/>
                <w:sz w:val="24"/>
                <w:szCs w:val="24"/>
                <w:lang w:eastAsia="ru-RU"/>
              </w:rPr>
              <w:t>текстура</w:t>
            </w:r>
            <w:r>
              <w:rPr>
                <w:color w:val="000000"/>
                <w:sz w:val="24"/>
                <w:szCs w:val="24"/>
                <w:lang w:eastAsia="ru-RU"/>
              </w:rPr>
              <w:t xml:space="preserve"> </w:t>
            </w:r>
            <w:r w:rsidR="00165276" w:rsidRPr="00165276">
              <w:rPr>
                <w:color w:val="000000"/>
                <w:sz w:val="24"/>
                <w:szCs w:val="24"/>
                <w:lang w:eastAsia="ru-RU"/>
              </w:rPr>
              <w:t>1:</w:t>
            </w:r>
          </w:p>
        </w:tc>
        <w:tc>
          <w:tcPr>
            <w:tcW w:w="1417"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097B56">
        <w:trPr>
          <w:trHeight w:val="300"/>
        </w:trPr>
        <w:tc>
          <w:tcPr>
            <w:tcW w:w="1699" w:type="dxa"/>
            <w:vMerge w:val="restart"/>
            <w:tcBorders>
              <w:top w:val="single" w:sz="4" w:space="0" w:color="auto"/>
              <w:left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1703"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p>
        </w:tc>
        <w:tc>
          <w:tcPr>
            <w:tcW w:w="815"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602"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7"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1416"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sz w:val="24"/>
                <w:szCs w:val="24"/>
                <w:lang w:eastAsia="ru-RU"/>
              </w:rPr>
            </w:pPr>
          </w:p>
        </w:tc>
        <w:tc>
          <w:tcPr>
            <w:tcW w:w="1277"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sz w:val="24"/>
                <w:szCs w:val="24"/>
                <w:lang w:eastAsia="ru-RU"/>
              </w:rPr>
            </w:pPr>
          </w:p>
        </w:tc>
        <w:tc>
          <w:tcPr>
            <w:tcW w:w="1417" w:type="dxa"/>
            <w:gridSpan w:val="2"/>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097B56">
        <w:trPr>
          <w:trHeight w:val="97"/>
        </w:trPr>
        <w:tc>
          <w:tcPr>
            <w:tcW w:w="1699" w:type="dxa"/>
            <w:vMerge/>
            <w:tcBorders>
              <w:left w:val="single" w:sz="8" w:space="0" w:color="FFFFFF"/>
              <w:bottom w:val="nil"/>
              <w:right w:val="single" w:sz="8" w:space="0" w:color="FFFFFF"/>
            </w:tcBorders>
            <w:shd w:val="clear" w:color="auto" w:fill="auto"/>
            <w:vAlign w:val="center"/>
          </w:tcPr>
          <w:p w:rsidR="00165276" w:rsidRPr="00165276" w:rsidRDefault="00165276" w:rsidP="00165276">
            <w:pPr>
              <w:widowControl/>
              <w:autoSpaceDE/>
              <w:autoSpaceDN/>
              <w:rPr>
                <w:iCs/>
                <w:color w:val="000000"/>
                <w:sz w:val="24"/>
                <w:szCs w:val="24"/>
                <w:lang w:eastAsia="ru-RU"/>
              </w:rPr>
            </w:pPr>
          </w:p>
        </w:tc>
        <w:tc>
          <w:tcPr>
            <w:tcW w:w="1703" w:type="dxa"/>
            <w:gridSpan w:val="2"/>
            <w:tcBorders>
              <w:top w:val="nil"/>
              <w:left w:val="nil"/>
              <w:bottom w:val="nil"/>
              <w:right w:val="nil"/>
            </w:tcBorders>
            <w:shd w:val="clear" w:color="auto" w:fill="auto"/>
            <w:vAlign w:val="center"/>
          </w:tcPr>
          <w:p w:rsidR="00165276" w:rsidRPr="00165276" w:rsidRDefault="00165276" w:rsidP="00165276">
            <w:pPr>
              <w:widowControl/>
              <w:autoSpaceDE/>
              <w:autoSpaceDN/>
              <w:rPr>
                <w:iCs/>
                <w:color w:val="000000"/>
                <w:sz w:val="24"/>
                <w:szCs w:val="24"/>
                <w:lang w:eastAsia="ru-RU"/>
              </w:rPr>
            </w:pPr>
          </w:p>
        </w:tc>
        <w:tc>
          <w:tcPr>
            <w:tcW w:w="815" w:type="dxa"/>
            <w:gridSpan w:val="2"/>
            <w:tcBorders>
              <w:top w:val="nil"/>
              <w:left w:val="nil"/>
              <w:bottom w:val="nil"/>
              <w:right w:val="nil"/>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602" w:type="dxa"/>
            <w:gridSpan w:val="2"/>
            <w:tcBorders>
              <w:top w:val="nil"/>
              <w:left w:val="nil"/>
              <w:bottom w:val="nil"/>
              <w:right w:val="nil"/>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277" w:type="dxa"/>
            <w:tcBorders>
              <w:top w:val="nil"/>
              <w:left w:val="nil"/>
              <w:bottom w:val="nil"/>
              <w:right w:val="nil"/>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416" w:type="dxa"/>
            <w:gridSpan w:val="2"/>
            <w:tcBorders>
              <w:top w:val="nil"/>
              <w:left w:val="nil"/>
              <w:bottom w:val="nil"/>
              <w:right w:val="nil"/>
            </w:tcBorders>
            <w:shd w:val="clear" w:color="auto" w:fill="auto"/>
            <w:vAlign w:val="center"/>
          </w:tcPr>
          <w:p w:rsidR="00165276" w:rsidRPr="00165276" w:rsidRDefault="00165276" w:rsidP="00165276">
            <w:pPr>
              <w:widowControl/>
              <w:autoSpaceDE/>
              <w:autoSpaceDN/>
              <w:rPr>
                <w:sz w:val="24"/>
                <w:szCs w:val="24"/>
                <w:lang w:eastAsia="ru-RU"/>
              </w:rPr>
            </w:pPr>
          </w:p>
        </w:tc>
        <w:tc>
          <w:tcPr>
            <w:tcW w:w="1277" w:type="dxa"/>
            <w:gridSpan w:val="2"/>
            <w:tcBorders>
              <w:top w:val="nil"/>
              <w:left w:val="nil"/>
              <w:bottom w:val="nil"/>
              <w:right w:val="nil"/>
            </w:tcBorders>
            <w:shd w:val="clear" w:color="auto" w:fill="auto"/>
            <w:vAlign w:val="center"/>
          </w:tcPr>
          <w:p w:rsidR="00165276" w:rsidRPr="00165276" w:rsidRDefault="00165276" w:rsidP="00165276">
            <w:pPr>
              <w:widowControl/>
              <w:autoSpaceDE/>
              <w:autoSpaceDN/>
              <w:rPr>
                <w:sz w:val="24"/>
                <w:szCs w:val="24"/>
                <w:lang w:eastAsia="ru-RU"/>
              </w:rPr>
            </w:pPr>
          </w:p>
        </w:tc>
        <w:tc>
          <w:tcPr>
            <w:tcW w:w="1417" w:type="dxa"/>
            <w:gridSpan w:val="2"/>
            <w:tcBorders>
              <w:top w:val="nil"/>
              <w:left w:val="nil"/>
              <w:bottom w:val="nil"/>
              <w:right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p>
        </w:tc>
      </w:tr>
      <w:tr w:rsidR="00165276" w:rsidRPr="00165276" w:rsidTr="00097B56">
        <w:trPr>
          <w:trHeight w:val="499"/>
        </w:trPr>
        <w:tc>
          <w:tcPr>
            <w:tcW w:w="1699" w:type="dxa"/>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1703"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добавить материал +</w:t>
            </w:r>
          </w:p>
        </w:tc>
        <w:tc>
          <w:tcPr>
            <w:tcW w:w="141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165276" w:rsidRPr="00165276" w:rsidRDefault="00165276" w:rsidP="00165276">
            <w:pPr>
              <w:widowControl/>
              <w:autoSpaceDE/>
              <w:autoSpaceDN/>
              <w:jc w:val="center"/>
              <w:rPr>
                <w:color w:val="000000"/>
                <w:sz w:val="24"/>
                <w:szCs w:val="24"/>
                <w:lang w:eastAsia="ru-RU"/>
              </w:rPr>
            </w:pPr>
            <w:r w:rsidRPr="00165276">
              <w:rPr>
                <w:color w:val="000000"/>
                <w:sz w:val="24"/>
                <w:szCs w:val="24"/>
                <w:lang w:eastAsia="ru-RU"/>
              </w:rPr>
              <w:t> </w:t>
            </w:r>
          </w:p>
        </w:tc>
        <w:tc>
          <w:tcPr>
            <w:tcW w:w="1277" w:type="dxa"/>
            <w:tcBorders>
              <w:top w:val="nil"/>
              <w:left w:val="nil"/>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добавить цвет +</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7" w:type="dxa"/>
            <w:gridSpan w:val="2"/>
            <w:tcBorders>
              <w:top w:val="nil"/>
              <w:left w:val="nil"/>
              <w:bottom w:val="single" w:sz="8" w:space="0" w:color="FFFFFF"/>
              <w:right w:val="nil"/>
            </w:tcBorders>
            <w:shd w:val="clear" w:color="auto" w:fill="auto"/>
            <w:vAlign w:val="center"/>
            <w:hideMark/>
          </w:tcPr>
          <w:p w:rsidR="00165276" w:rsidRPr="00165276" w:rsidRDefault="00165276" w:rsidP="00DC25A4">
            <w:pPr>
              <w:widowControl/>
              <w:autoSpaceDE/>
              <w:autoSpaceDN/>
              <w:rPr>
                <w:color w:val="000000"/>
                <w:sz w:val="24"/>
                <w:szCs w:val="24"/>
                <w:lang w:eastAsia="ru-RU"/>
              </w:rPr>
            </w:pPr>
            <w:r w:rsidRPr="00165276">
              <w:rPr>
                <w:color w:val="000000"/>
                <w:sz w:val="24"/>
                <w:szCs w:val="24"/>
                <w:lang w:eastAsia="ru-RU"/>
              </w:rPr>
              <w:t>добавить текстуру+</w:t>
            </w:r>
          </w:p>
        </w:tc>
        <w:tc>
          <w:tcPr>
            <w:tcW w:w="1417" w:type="dxa"/>
            <w:gridSpan w:val="2"/>
            <w:tcBorders>
              <w:top w:val="single" w:sz="4" w:space="0" w:color="auto"/>
              <w:left w:val="single" w:sz="4" w:space="0" w:color="auto"/>
              <w:bottom w:val="nil"/>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097B56">
        <w:trPr>
          <w:trHeight w:val="446"/>
        </w:trPr>
        <w:tc>
          <w:tcPr>
            <w:tcW w:w="1699" w:type="dxa"/>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1703"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убрать материал -</w:t>
            </w:r>
          </w:p>
        </w:tc>
        <w:tc>
          <w:tcPr>
            <w:tcW w:w="1417" w:type="dxa"/>
            <w:gridSpan w:val="4"/>
            <w:tcBorders>
              <w:top w:val="single" w:sz="4" w:space="0" w:color="auto"/>
              <w:left w:val="single" w:sz="4" w:space="0" w:color="auto"/>
              <w:bottom w:val="single" w:sz="4" w:space="0" w:color="auto"/>
              <w:right w:val="nil"/>
            </w:tcBorders>
            <w:shd w:val="clear" w:color="auto" w:fill="auto"/>
            <w:vAlign w:val="center"/>
            <w:hideMark/>
          </w:tcPr>
          <w:p w:rsidR="00165276" w:rsidRPr="00165276" w:rsidRDefault="00165276" w:rsidP="00165276">
            <w:pPr>
              <w:widowControl/>
              <w:autoSpaceDE/>
              <w:autoSpaceDN/>
              <w:jc w:val="center"/>
              <w:rPr>
                <w:color w:val="000000"/>
                <w:sz w:val="24"/>
                <w:szCs w:val="24"/>
                <w:lang w:eastAsia="ru-RU"/>
              </w:rPr>
            </w:pPr>
            <w:r w:rsidRPr="00165276">
              <w:rPr>
                <w:color w:val="000000"/>
                <w:sz w:val="24"/>
                <w:szCs w:val="24"/>
                <w:lang w:eastAsia="ru-RU"/>
              </w:rPr>
              <w:t> </w:t>
            </w:r>
          </w:p>
        </w:tc>
        <w:tc>
          <w:tcPr>
            <w:tcW w:w="1277" w:type="dxa"/>
            <w:tcBorders>
              <w:top w:val="nil"/>
              <w:left w:val="single" w:sz="4" w:space="0" w:color="auto"/>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убрать цвет -</w:t>
            </w:r>
          </w:p>
        </w:tc>
        <w:tc>
          <w:tcPr>
            <w:tcW w:w="1416" w:type="dxa"/>
            <w:gridSpan w:val="2"/>
            <w:tcBorders>
              <w:top w:val="nil"/>
              <w:left w:val="single" w:sz="4" w:space="0" w:color="auto"/>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7" w:type="dxa"/>
            <w:gridSpan w:val="2"/>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убрать текстуру -</w:t>
            </w:r>
          </w:p>
        </w:tc>
        <w:tc>
          <w:tcPr>
            <w:tcW w:w="1417" w:type="dxa"/>
            <w:gridSpan w:val="2"/>
            <w:tcBorders>
              <w:top w:val="single" w:sz="4" w:space="0" w:color="auto"/>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097B56">
        <w:trPr>
          <w:trHeight w:val="466"/>
        </w:trPr>
        <w:tc>
          <w:tcPr>
            <w:tcW w:w="1699" w:type="dxa"/>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1703"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p>
        </w:tc>
        <w:tc>
          <w:tcPr>
            <w:tcW w:w="1417" w:type="dxa"/>
            <w:gridSpan w:val="4"/>
            <w:tcBorders>
              <w:top w:val="nil"/>
              <w:left w:val="single" w:sz="4" w:space="0" w:color="auto"/>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p w:rsidR="00165276" w:rsidRPr="00165276" w:rsidRDefault="00165276" w:rsidP="00165276">
            <w:pPr>
              <w:widowControl/>
              <w:autoSpaceDE/>
              <w:autoSpaceDN/>
              <w:jc w:val="center"/>
              <w:rPr>
                <w:color w:val="000000"/>
                <w:sz w:val="24"/>
                <w:szCs w:val="24"/>
                <w:lang w:eastAsia="ru-RU"/>
              </w:rPr>
            </w:pPr>
            <w:r w:rsidRPr="00165276">
              <w:rPr>
                <w:color w:val="000000"/>
                <w:sz w:val="24"/>
                <w:szCs w:val="24"/>
                <w:lang w:eastAsia="ru-RU"/>
              </w:rPr>
              <w:t> </w:t>
            </w:r>
          </w:p>
        </w:tc>
        <w:tc>
          <w:tcPr>
            <w:tcW w:w="1277" w:type="dxa"/>
            <w:tcBorders>
              <w:top w:val="nil"/>
              <w:left w:val="nil"/>
              <w:bottom w:val="nil"/>
              <w:right w:val="nil"/>
            </w:tcBorders>
            <w:shd w:val="clear" w:color="auto" w:fill="auto"/>
            <w:vAlign w:val="center"/>
            <w:hideMark/>
          </w:tcPr>
          <w:p w:rsidR="00165276" w:rsidRPr="00165276" w:rsidRDefault="00165276" w:rsidP="00165276">
            <w:pPr>
              <w:widowControl/>
              <w:autoSpaceDE/>
              <w:autoSpaceDN/>
              <w:jc w:val="center"/>
              <w:rPr>
                <w:color w:val="000000"/>
                <w:sz w:val="24"/>
                <w:szCs w:val="24"/>
                <w:lang w:eastAsia="ru-RU"/>
              </w:rPr>
            </w:pPr>
          </w:p>
        </w:tc>
        <w:tc>
          <w:tcPr>
            <w:tcW w:w="1416" w:type="dxa"/>
            <w:gridSpan w:val="2"/>
            <w:tcBorders>
              <w:top w:val="nil"/>
              <w:left w:val="single" w:sz="4" w:space="0" w:color="auto"/>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7"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097B56">
        <w:trPr>
          <w:trHeight w:val="300"/>
        </w:trPr>
        <w:tc>
          <w:tcPr>
            <w:tcW w:w="1699" w:type="dxa"/>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1703"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p>
        </w:tc>
        <w:tc>
          <w:tcPr>
            <w:tcW w:w="815"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sz w:val="24"/>
                <w:szCs w:val="24"/>
                <w:lang w:eastAsia="ru-RU"/>
              </w:rPr>
            </w:pPr>
          </w:p>
        </w:tc>
        <w:tc>
          <w:tcPr>
            <w:tcW w:w="602"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sz w:val="24"/>
                <w:szCs w:val="24"/>
                <w:lang w:eastAsia="ru-RU"/>
              </w:rPr>
            </w:pPr>
          </w:p>
        </w:tc>
        <w:tc>
          <w:tcPr>
            <w:tcW w:w="1277"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sz w:val="24"/>
                <w:szCs w:val="24"/>
                <w:lang w:eastAsia="ru-RU"/>
              </w:rPr>
            </w:pPr>
          </w:p>
        </w:tc>
        <w:tc>
          <w:tcPr>
            <w:tcW w:w="1416"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sz w:val="24"/>
                <w:szCs w:val="24"/>
                <w:lang w:eastAsia="ru-RU"/>
              </w:rPr>
            </w:pPr>
          </w:p>
        </w:tc>
        <w:tc>
          <w:tcPr>
            <w:tcW w:w="1277"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sz w:val="24"/>
                <w:szCs w:val="24"/>
                <w:lang w:eastAsia="ru-RU"/>
              </w:rPr>
            </w:pPr>
          </w:p>
        </w:tc>
        <w:tc>
          <w:tcPr>
            <w:tcW w:w="1417" w:type="dxa"/>
            <w:gridSpan w:val="2"/>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097B56">
        <w:trPr>
          <w:trHeight w:val="300"/>
        </w:trPr>
        <w:tc>
          <w:tcPr>
            <w:tcW w:w="1699"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165276" w:rsidRPr="00097B56" w:rsidRDefault="00165276" w:rsidP="00097B56">
            <w:pPr>
              <w:widowControl/>
              <w:autoSpaceDE/>
              <w:autoSpaceDN/>
              <w:rPr>
                <w:bCs/>
                <w:color w:val="000000"/>
                <w:lang w:eastAsia="ru-RU"/>
              </w:rPr>
            </w:pPr>
            <w:r w:rsidRPr="00097B56">
              <w:t>Козырек:</w:t>
            </w:r>
          </w:p>
        </w:tc>
        <w:tc>
          <w:tcPr>
            <w:tcW w:w="2493" w:type="dxa"/>
            <w:gridSpan w:val="3"/>
            <w:tcBorders>
              <w:top w:val="nil"/>
              <w:left w:val="nil"/>
              <w:bottom w:val="nil"/>
              <w:right w:val="nil"/>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627" w:type="dxa"/>
            <w:gridSpan w:val="3"/>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7" w:type="dxa"/>
            <w:vMerge w:val="restart"/>
            <w:tcBorders>
              <w:top w:val="nil"/>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6" w:type="dxa"/>
            <w:gridSpan w:val="2"/>
            <w:vMerge w:val="restart"/>
            <w:tcBorders>
              <w:top w:val="nil"/>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7" w:type="dxa"/>
            <w:gridSpan w:val="2"/>
            <w:vMerge w:val="restart"/>
            <w:tcBorders>
              <w:top w:val="nil"/>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gridSpan w:val="2"/>
            <w:vMerge w:val="restart"/>
            <w:tcBorders>
              <w:top w:val="nil"/>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097B56">
        <w:trPr>
          <w:trHeight w:val="300"/>
        </w:trPr>
        <w:tc>
          <w:tcPr>
            <w:tcW w:w="1699"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165276" w:rsidRPr="00165276" w:rsidRDefault="00165276" w:rsidP="00165276">
            <w:pPr>
              <w:widowControl/>
              <w:autoSpaceDE/>
              <w:autoSpaceDN/>
              <w:rPr>
                <w:bCs/>
                <w:color w:val="000000"/>
                <w:sz w:val="24"/>
                <w:szCs w:val="24"/>
                <w:lang w:eastAsia="ru-RU"/>
              </w:rPr>
            </w:pPr>
          </w:p>
        </w:tc>
        <w:tc>
          <w:tcPr>
            <w:tcW w:w="2493" w:type="dxa"/>
            <w:gridSpan w:val="3"/>
            <w:tcBorders>
              <w:top w:val="nil"/>
              <w:left w:val="nil"/>
              <w:bottom w:val="nil"/>
              <w:right w:val="nil"/>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627" w:type="dxa"/>
            <w:gridSpan w:val="3"/>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7"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16" w:type="dxa"/>
            <w:gridSpan w:val="2"/>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277" w:type="dxa"/>
            <w:gridSpan w:val="2"/>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17" w:type="dxa"/>
            <w:gridSpan w:val="2"/>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097B56">
        <w:trPr>
          <w:trHeight w:val="71"/>
        </w:trPr>
        <w:tc>
          <w:tcPr>
            <w:tcW w:w="1699"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165276" w:rsidRPr="00165276" w:rsidRDefault="00165276" w:rsidP="00165276">
            <w:pPr>
              <w:widowControl/>
              <w:autoSpaceDE/>
              <w:autoSpaceDN/>
              <w:rPr>
                <w:bCs/>
                <w:color w:val="000000"/>
                <w:sz w:val="24"/>
                <w:szCs w:val="24"/>
                <w:lang w:eastAsia="ru-RU"/>
              </w:rPr>
            </w:pPr>
          </w:p>
        </w:tc>
        <w:tc>
          <w:tcPr>
            <w:tcW w:w="2493" w:type="dxa"/>
            <w:gridSpan w:val="3"/>
            <w:tcBorders>
              <w:top w:val="nil"/>
              <w:left w:val="nil"/>
              <w:bottom w:val="single" w:sz="4" w:space="0" w:color="FFFFFF" w:themeColor="background1"/>
              <w:right w:val="nil"/>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627" w:type="dxa"/>
            <w:gridSpan w:val="3"/>
            <w:tcBorders>
              <w:top w:val="nil"/>
              <w:left w:val="nil"/>
              <w:bottom w:val="single" w:sz="4" w:space="0" w:color="FFFFFF" w:themeColor="background1"/>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7"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16" w:type="dxa"/>
            <w:gridSpan w:val="2"/>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277" w:type="dxa"/>
            <w:gridSpan w:val="2"/>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17" w:type="dxa"/>
            <w:gridSpan w:val="2"/>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097B56">
        <w:trPr>
          <w:trHeight w:val="615"/>
        </w:trPr>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65276" w:rsidRPr="00165276" w:rsidRDefault="00165276" w:rsidP="00165276">
            <w:pPr>
              <w:widowControl/>
              <w:autoSpaceDE/>
              <w:autoSpaceDN/>
              <w:rPr>
                <w:bCs/>
                <w:color w:val="000000"/>
                <w:sz w:val="24"/>
                <w:szCs w:val="24"/>
                <w:lang w:eastAsia="ru-RU"/>
              </w:rPr>
            </w:pPr>
          </w:p>
        </w:tc>
        <w:tc>
          <w:tcPr>
            <w:tcW w:w="2493" w:type="dxa"/>
            <w:gridSpan w:val="3"/>
            <w:tcBorders>
              <w:left w:val="nil"/>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p>
        </w:tc>
        <w:tc>
          <w:tcPr>
            <w:tcW w:w="627" w:type="dxa"/>
            <w:gridSpan w:val="3"/>
            <w:tcBorders>
              <w:top w:val="single" w:sz="4" w:space="0" w:color="FFFFFF" w:themeColor="background1"/>
              <w:left w:val="nil"/>
              <w:right w:val="single" w:sz="4" w:space="0" w:color="FFFFFF" w:themeColor="background1"/>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1277" w:type="dxa"/>
            <w:tcBorders>
              <w:top w:val="single" w:sz="4" w:space="0" w:color="FFFFFF" w:themeColor="background1"/>
              <w:left w:val="single" w:sz="4" w:space="0" w:color="FFFFFF" w:themeColor="background1"/>
              <w:bottom w:val="single" w:sz="4" w:space="0" w:color="FFFFFF" w:themeColor="background1"/>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6" w:type="dxa"/>
            <w:gridSpan w:val="2"/>
            <w:tcBorders>
              <w:top w:val="nil"/>
              <w:left w:val="nil"/>
              <w:bottom w:val="single" w:sz="4" w:space="0" w:color="FFFFFF" w:themeColor="background1"/>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7" w:type="dxa"/>
            <w:gridSpan w:val="2"/>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gridSpan w:val="2"/>
            <w:vMerge/>
            <w:tcBorders>
              <w:top w:val="nil"/>
              <w:left w:val="single" w:sz="8" w:space="0" w:color="FFFFFF"/>
              <w:bottom w:val="single" w:sz="4" w:space="0" w:color="FFFFFF" w:themeColor="background1"/>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097B56" w:rsidRPr="00165276" w:rsidTr="00097B56">
        <w:trPr>
          <w:gridBefore w:val="7"/>
          <w:wBefore w:w="4819" w:type="dxa"/>
          <w:trHeight w:val="547"/>
        </w:trPr>
        <w:tc>
          <w:tcPr>
            <w:tcW w:w="2693" w:type="dxa"/>
            <w:gridSpan w:val="3"/>
            <w:tcBorders>
              <w:top w:val="single" w:sz="4" w:space="0" w:color="FFFFFF" w:themeColor="background1"/>
              <w:left w:val="nil"/>
              <w:right w:val="single" w:sz="4" w:space="0" w:color="FFFFFF" w:themeColor="background1"/>
            </w:tcBorders>
            <w:shd w:val="clear" w:color="auto" w:fill="auto"/>
            <w:vAlign w:val="center"/>
            <w:hideMark/>
          </w:tcPr>
          <w:p w:rsidR="00097B56" w:rsidRPr="00165276" w:rsidRDefault="00097B56" w:rsidP="00165276">
            <w:pPr>
              <w:widowControl/>
              <w:autoSpaceDE/>
              <w:autoSpaceDN/>
              <w:rPr>
                <w:color w:val="000000"/>
                <w:sz w:val="24"/>
                <w:szCs w:val="24"/>
                <w:lang w:eastAsia="ru-RU"/>
              </w:rPr>
            </w:pPr>
          </w:p>
        </w:tc>
        <w:tc>
          <w:tcPr>
            <w:tcW w:w="1277" w:type="dxa"/>
            <w:gridSpan w:val="2"/>
            <w:tcBorders>
              <w:top w:val="nil"/>
              <w:left w:val="single" w:sz="4" w:space="0" w:color="FFFFFF" w:themeColor="background1"/>
              <w:bottom w:val="single" w:sz="8" w:space="0" w:color="FFFFFF"/>
              <w:right w:val="single" w:sz="4" w:space="0" w:color="FFFFFF" w:themeColor="background1"/>
            </w:tcBorders>
            <w:shd w:val="clear" w:color="auto" w:fill="auto"/>
            <w:vAlign w:val="center"/>
            <w:hideMark/>
          </w:tcPr>
          <w:p w:rsidR="00097B56" w:rsidRPr="00165276" w:rsidRDefault="00097B56" w:rsidP="00165276">
            <w:pPr>
              <w:widowControl/>
              <w:autoSpaceDE/>
              <w:autoSpaceDN/>
              <w:rPr>
                <w:color w:val="000000"/>
                <w:sz w:val="24"/>
                <w:szCs w:val="24"/>
                <w:lang w:eastAsia="ru-RU"/>
              </w:rPr>
            </w:pPr>
          </w:p>
        </w:tc>
        <w:tc>
          <w:tcPr>
            <w:tcW w:w="1417"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center"/>
            <w:hideMark/>
          </w:tcPr>
          <w:p w:rsidR="00097B56" w:rsidRPr="00165276" w:rsidRDefault="00097B56" w:rsidP="00165276">
            <w:pPr>
              <w:widowControl/>
              <w:autoSpaceDE/>
              <w:autoSpaceDN/>
              <w:rPr>
                <w:color w:val="000000"/>
                <w:sz w:val="24"/>
                <w:szCs w:val="24"/>
                <w:lang w:eastAsia="ru-RU"/>
              </w:rPr>
            </w:pPr>
            <w:r w:rsidRPr="00165276">
              <w:rPr>
                <w:color w:val="000000"/>
                <w:sz w:val="24"/>
                <w:szCs w:val="24"/>
                <w:lang w:eastAsia="ru-RU"/>
              </w:rPr>
              <w:t> </w:t>
            </w:r>
          </w:p>
        </w:tc>
      </w:tr>
      <w:tr w:rsidR="00097B56" w:rsidRPr="00165276" w:rsidTr="00E4666A">
        <w:trPr>
          <w:trHeight w:val="569"/>
        </w:trPr>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097B56" w:rsidRPr="00097B56" w:rsidRDefault="00097B56" w:rsidP="00DC25A4">
            <w:pPr>
              <w:widowControl/>
              <w:autoSpaceDE/>
              <w:autoSpaceDN/>
              <w:rPr>
                <w:color w:val="000000"/>
                <w:lang w:eastAsia="ru-RU"/>
              </w:rPr>
            </w:pPr>
            <w:r w:rsidRPr="00097B56">
              <w:rPr>
                <w:color w:val="000000"/>
                <w:lang w:eastAsia="ru-RU"/>
              </w:rPr>
              <w:t>фасад 1:</w:t>
            </w:r>
          </w:p>
          <w:p w:rsidR="00097B56" w:rsidRPr="00097B56" w:rsidRDefault="00097B56" w:rsidP="00DC25A4">
            <w:pPr>
              <w:rPr>
                <w:color w:val="000000"/>
                <w:lang w:eastAsia="ru-RU"/>
              </w:rPr>
            </w:pPr>
            <w:r w:rsidRPr="00165276">
              <w:rPr>
                <w:color w:val="000000"/>
                <w:sz w:val="24"/>
                <w:szCs w:val="24"/>
                <w:lang w:eastAsia="ru-RU"/>
              </w:rPr>
              <w:t> </w:t>
            </w:r>
          </w:p>
        </w:tc>
        <w:tc>
          <w:tcPr>
            <w:tcW w:w="1703" w:type="dxa"/>
            <w:gridSpan w:val="2"/>
            <w:tcBorders>
              <w:top w:val="nil"/>
              <w:left w:val="nil"/>
              <w:right w:val="nil"/>
            </w:tcBorders>
            <w:shd w:val="clear" w:color="auto" w:fill="auto"/>
            <w:vAlign w:val="center"/>
          </w:tcPr>
          <w:p w:rsidR="00097B56" w:rsidRPr="00165276" w:rsidRDefault="00097B56" w:rsidP="00DC25A4">
            <w:pPr>
              <w:widowControl/>
              <w:autoSpaceDE/>
              <w:autoSpaceDN/>
              <w:rPr>
                <w:color w:val="000000"/>
                <w:sz w:val="24"/>
                <w:szCs w:val="24"/>
                <w:lang w:eastAsia="ru-RU"/>
              </w:rPr>
            </w:pPr>
            <w:r w:rsidRPr="00165276">
              <w:rPr>
                <w:color w:val="000000"/>
                <w:sz w:val="24"/>
                <w:szCs w:val="24"/>
                <w:lang w:eastAsia="ru-RU"/>
              </w:rPr>
              <w:t>материал 1:</w:t>
            </w:r>
          </w:p>
        </w:tc>
        <w:tc>
          <w:tcPr>
            <w:tcW w:w="1417"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097B56" w:rsidRPr="00165276" w:rsidRDefault="00097B56" w:rsidP="00DC25A4">
            <w:pPr>
              <w:widowControl/>
              <w:autoSpaceDE/>
              <w:autoSpaceDN/>
              <w:rPr>
                <w:color w:val="000000"/>
                <w:sz w:val="24"/>
                <w:szCs w:val="24"/>
                <w:lang w:eastAsia="ru-RU"/>
              </w:rPr>
            </w:pPr>
          </w:p>
        </w:tc>
        <w:tc>
          <w:tcPr>
            <w:tcW w:w="1277" w:type="dxa"/>
            <w:tcBorders>
              <w:top w:val="nil"/>
              <w:left w:val="nil"/>
              <w:right w:val="nil"/>
            </w:tcBorders>
            <w:shd w:val="clear" w:color="auto" w:fill="auto"/>
            <w:vAlign w:val="center"/>
          </w:tcPr>
          <w:p w:rsidR="00097B56" w:rsidRPr="00165276" w:rsidRDefault="00097B56" w:rsidP="00DC25A4">
            <w:pPr>
              <w:widowControl/>
              <w:autoSpaceDE/>
              <w:autoSpaceDN/>
              <w:rPr>
                <w:color w:val="000000"/>
                <w:sz w:val="24"/>
                <w:szCs w:val="24"/>
                <w:lang w:eastAsia="ru-RU"/>
              </w:rPr>
            </w:pPr>
            <w:r w:rsidRPr="00165276">
              <w:rPr>
                <w:color w:val="000000"/>
                <w:sz w:val="24"/>
                <w:szCs w:val="24"/>
                <w:lang w:eastAsia="ru-RU"/>
              </w:rPr>
              <w:t>цвет 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7B56" w:rsidRPr="00165276" w:rsidRDefault="00097B56" w:rsidP="00DC25A4">
            <w:pPr>
              <w:widowControl/>
              <w:autoSpaceDE/>
              <w:autoSpaceDN/>
              <w:rPr>
                <w:color w:val="000000"/>
                <w:sz w:val="24"/>
                <w:szCs w:val="24"/>
                <w:lang w:eastAsia="ru-RU"/>
              </w:rPr>
            </w:pPr>
          </w:p>
        </w:tc>
        <w:tc>
          <w:tcPr>
            <w:tcW w:w="1277" w:type="dxa"/>
            <w:gridSpan w:val="2"/>
            <w:tcBorders>
              <w:top w:val="nil"/>
              <w:left w:val="single" w:sz="4" w:space="0" w:color="auto"/>
              <w:right w:val="nil"/>
            </w:tcBorders>
            <w:shd w:val="clear" w:color="auto" w:fill="auto"/>
            <w:vAlign w:val="center"/>
          </w:tcPr>
          <w:p w:rsidR="00097B56" w:rsidRPr="00165276" w:rsidRDefault="00C22068" w:rsidP="00C22068">
            <w:pPr>
              <w:widowControl/>
              <w:autoSpaceDE/>
              <w:autoSpaceDN/>
              <w:ind w:right="-108"/>
              <w:rPr>
                <w:color w:val="000000"/>
                <w:sz w:val="24"/>
                <w:szCs w:val="24"/>
                <w:lang w:eastAsia="ru-RU"/>
              </w:rPr>
            </w:pPr>
            <w:r>
              <w:rPr>
                <w:color w:val="000000"/>
                <w:sz w:val="24"/>
                <w:szCs w:val="24"/>
                <w:lang w:eastAsia="ru-RU"/>
              </w:rPr>
              <w:t xml:space="preserve">текстура </w:t>
            </w:r>
            <w:r w:rsidR="00097B56" w:rsidRPr="00165276">
              <w:rPr>
                <w:color w:val="000000"/>
                <w:sz w:val="24"/>
                <w:szCs w:val="24"/>
                <w:lang w:eastAsia="ru-RU"/>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7B56" w:rsidRPr="00165276" w:rsidRDefault="00097B56" w:rsidP="00DC25A4">
            <w:pPr>
              <w:widowControl/>
              <w:autoSpaceDE/>
              <w:autoSpaceDN/>
              <w:rPr>
                <w:color w:val="000000"/>
                <w:sz w:val="24"/>
                <w:szCs w:val="24"/>
                <w:lang w:eastAsia="ru-RU"/>
              </w:rPr>
            </w:pPr>
          </w:p>
        </w:tc>
      </w:tr>
      <w:tr w:rsidR="00C22068" w:rsidRPr="00165276" w:rsidTr="00C22068">
        <w:trPr>
          <w:trHeight w:val="569"/>
        </w:trPr>
        <w:tc>
          <w:tcPr>
            <w:tcW w:w="1699"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22068" w:rsidRPr="00097B56" w:rsidRDefault="00C22068" w:rsidP="00DC25A4">
            <w:pPr>
              <w:widowControl/>
              <w:autoSpaceDE/>
              <w:autoSpaceDN/>
              <w:rPr>
                <w:color w:val="000000"/>
                <w:lang w:eastAsia="ru-RU"/>
              </w:rPr>
            </w:pPr>
          </w:p>
        </w:tc>
        <w:tc>
          <w:tcPr>
            <w:tcW w:w="1703" w:type="dxa"/>
            <w:gridSpan w:val="2"/>
            <w:tcBorders>
              <w:top w:val="nil"/>
              <w:left w:val="single" w:sz="4" w:space="0" w:color="FFFFFF" w:themeColor="background1"/>
              <w:right w:val="single" w:sz="4" w:space="0" w:color="FFFFFF" w:themeColor="background1"/>
            </w:tcBorders>
            <w:shd w:val="clear" w:color="auto" w:fill="auto"/>
            <w:vAlign w:val="center"/>
          </w:tcPr>
          <w:p w:rsidR="00C22068" w:rsidRPr="00165276" w:rsidRDefault="00C22068" w:rsidP="00DC25A4">
            <w:pPr>
              <w:widowControl/>
              <w:autoSpaceDE/>
              <w:autoSpaceDN/>
              <w:rPr>
                <w:color w:val="000000"/>
                <w:sz w:val="24"/>
                <w:szCs w:val="24"/>
                <w:lang w:eastAsia="ru-RU"/>
              </w:rPr>
            </w:pPr>
          </w:p>
        </w:tc>
        <w:tc>
          <w:tcPr>
            <w:tcW w:w="1417"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C22068" w:rsidRPr="00165276" w:rsidRDefault="00C22068" w:rsidP="00DC25A4">
            <w:pPr>
              <w:widowControl/>
              <w:autoSpaceDE/>
              <w:autoSpaceDN/>
              <w:rPr>
                <w:color w:val="000000"/>
                <w:sz w:val="24"/>
                <w:szCs w:val="24"/>
                <w:lang w:eastAsia="ru-RU"/>
              </w:rPr>
            </w:pPr>
          </w:p>
        </w:tc>
        <w:tc>
          <w:tcPr>
            <w:tcW w:w="1277" w:type="dxa"/>
            <w:tcBorders>
              <w:top w:val="nil"/>
              <w:left w:val="single" w:sz="4" w:space="0" w:color="FFFFFF" w:themeColor="background1"/>
              <w:right w:val="single" w:sz="4" w:space="0" w:color="FFFFFF" w:themeColor="background1"/>
            </w:tcBorders>
            <w:shd w:val="clear" w:color="auto" w:fill="auto"/>
            <w:vAlign w:val="center"/>
          </w:tcPr>
          <w:p w:rsidR="00C22068" w:rsidRPr="00165276" w:rsidRDefault="00C22068" w:rsidP="00DC25A4">
            <w:pPr>
              <w:widowControl/>
              <w:autoSpaceDE/>
              <w:autoSpaceDN/>
              <w:rPr>
                <w:color w:val="000000"/>
                <w:sz w:val="24"/>
                <w:szCs w:val="24"/>
                <w:lang w:eastAsia="ru-RU"/>
              </w:rPr>
            </w:pPr>
          </w:p>
        </w:tc>
        <w:tc>
          <w:tcPr>
            <w:tcW w:w="1416"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C22068" w:rsidRPr="00165276" w:rsidRDefault="00C22068" w:rsidP="00DC25A4">
            <w:pPr>
              <w:widowControl/>
              <w:autoSpaceDE/>
              <w:autoSpaceDN/>
              <w:rPr>
                <w:color w:val="000000"/>
                <w:sz w:val="24"/>
                <w:szCs w:val="24"/>
                <w:lang w:eastAsia="ru-RU"/>
              </w:rPr>
            </w:pPr>
          </w:p>
        </w:tc>
        <w:tc>
          <w:tcPr>
            <w:tcW w:w="1277" w:type="dxa"/>
            <w:gridSpan w:val="2"/>
            <w:tcBorders>
              <w:top w:val="nil"/>
              <w:left w:val="single" w:sz="4" w:space="0" w:color="FFFFFF" w:themeColor="background1"/>
              <w:right w:val="single" w:sz="4" w:space="0" w:color="FFFFFF" w:themeColor="background1"/>
            </w:tcBorders>
            <w:shd w:val="clear" w:color="auto" w:fill="auto"/>
            <w:vAlign w:val="center"/>
          </w:tcPr>
          <w:p w:rsidR="00C22068" w:rsidRDefault="00C22068" w:rsidP="00C22068">
            <w:pPr>
              <w:widowControl/>
              <w:autoSpaceDE/>
              <w:autoSpaceDN/>
              <w:ind w:right="-108"/>
              <w:rPr>
                <w:color w:val="000000"/>
                <w:sz w:val="24"/>
                <w:szCs w:val="24"/>
                <w:lang w:eastAsia="ru-RU"/>
              </w:rPr>
            </w:pPr>
          </w:p>
        </w:tc>
        <w:tc>
          <w:tcPr>
            <w:tcW w:w="1417"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C22068" w:rsidRPr="00165276" w:rsidRDefault="00C22068" w:rsidP="00DC25A4">
            <w:pPr>
              <w:widowControl/>
              <w:autoSpaceDE/>
              <w:autoSpaceDN/>
              <w:rPr>
                <w:color w:val="000000"/>
                <w:sz w:val="24"/>
                <w:szCs w:val="24"/>
                <w:lang w:eastAsia="ru-RU"/>
              </w:rPr>
            </w:pPr>
          </w:p>
        </w:tc>
      </w:tr>
      <w:tr w:rsidR="00DC25A4" w:rsidRPr="00165276" w:rsidTr="00C22068">
        <w:trPr>
          <w:trHeight w:val="444"/>
        </w:trPr>
        <w:tc>
          <w:tcPr>
            <w:tcW w:w="1699" w:type="dxa"/>
            <w:tcBorders>
              <w:top w:val="single" w:sz="4" w:space="0" w:color="FFFFFF" w:themeColor="background1"/>
              <w:left w:val="single" w:sz="8" w:space="0" w:color="FFFFFF"/>
              <w:bottom w:val="nil"/>
              <w:right w:val="single" w:sz="8" w:space="0" w:color="FFFFFF"/>
            </w:tcBorders>
            <w:shd w:val="clear" w:color="auto" w:fill="auto"/>
            <w:vAlign w:val="center"/>
            <w:hideMark/>
          </w:tcPr>
          <w:p w:rsidR="00DC25A4" w:rsidRPr="00165276" w:rsidRDefault="00DC25A4" w:rsidP="00DC25A4">
            <w:pPr>
              <w:widowControl/>
              <w:autoSpaceDE/>
              <w:autoSpaceDN/>
              <w:rPr>
                <w:color w:val="000000"/>
                <w:sz w:val="24"/>
                <w:szCs w:val="24"/>
                <w:lang w:eastAsia="ru-RU"/>
              </w:rPr>
            </w:pPr>
            <w:r w:rsidRPr="00165276">
              <w:rPr>
                <w:color w:val="000000"/>
                <w:sz w:val="24"/>
                <w:szCs w:val="24"/>
                <w:lang w:eastAsia="ru-RU"/>
              </w:rPr>
              <w:t> </w:t>
            </w:r>
          </w:p>
        </w:tc>
        <w:tc>
          <w:tcPr>
            <w:tcW w:w="1703" w:type="dxa"/>
            <w:gridSpan w:val="2"/>
            <w:tcBorders>
              <w:top w:val="nil"/>
              <w:left w:val="nil"/>
              <w:bottom w:val="nil"/>
              <w:right w:val="nil"/>
            </w:tcBorders>
            <w:shd w:val="clear" w:color="auto" w:fill="auto"/>
            <w:vAlign w:val="center"/>
            <w:hideMark/>
          </w:tcPr>
          <w:p w:rsidR="00DC25A4" w:rsidRPr="00165276" w:rsidRDefault="00DC25A4" w:rsidP="00DC25A4">
            <w:pPr>
              <w:widowControl/>
              <w:autoSpaceDE/>
              <w:autoSpaceDN/>
              <w:rPr>
                <w:color w:val="000000"/>
                <w:sz w:val="24"/>
                <w:szCs w:val="24"/>
                <w:lang w:eastAsia="ru-RU"/>
              </w:rPr>
            </w:pPr>
            <w:r w:rsidRPr="00165276">
              <w:rPr>
                <w:color w:val="000000"/>
                <w:sz w:val="24"/>
                <w:szCs w:val="24"/>
                <w:lang w:eastAsia="ru-RU"/>
              </w:rPr>
              <w:t>добавить материал +</w:t>
            </w:r>
          </w:p>
        </w:tc>
        <w:tc>
          <w:tcPr>
            <w:tcW w:w="141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DC25A4" w:rsidRPr="00165276" w:rsidRDefault="00DC25A4" w:rsidP="00DC25A4">
            <w:pPr>
              <w:widowControl/>
              <w:autoSpaceDE/>
              <w:autoSpaceDN/>
              <w:rPr>
                <w:color w:val="000000"/>
                <w:sz w:val="24"/>
                <w:szCs w:val="24"/>
                <w:lang w:eastAsia="ru-RU"/>
              </w:rPr>
            </w:pPr>
            <w:r w:rsidRPr="00165276">
              <w:rPr>
                <w:color w:val="000000"/>
                <w:sz w:val="24"/>
                <w:szCs w:val="24"/>
                <w:lang w:eastAsia="ru-RU"/>
              </w:rPr>
              <w:t> </w:t>
            </w:r>
          </w:p>
        </w:tc>
        <w:tc>
          <w:tcPr>
            <w:tcW w:w="1277" w:type="dxa"/>
            <w:tcBorders>
              <w:top w:val="nil"/>
              <w:left w:val="nil"/>
              <w:bottom w:val="single" w:sz="8" w:space="0" w:color="FFFFFF"/>
              <w:right w:val="nil"/>
            </w:tcBorders>
            <w:shd w:val="clear" w:color="auto" w:fill="auto"/>
            <w:vAlign w:val="center"/>
            <w:hideMark/>
          </w:tcPr>
          <w:p w:rsidR="00DC25A4" w:rsidRPr="00165276" w:rsidRDefault="00DC25A4" w:rsidP="00DC25A4">
            <w:pPr>
              <w:widowControl/>
              <w:autoSpaceDE/>
              <w:autoSpaceDN/>
              <w:rPr>
                <w:color w:val="000000"/>
                <w:sz w:val="24"/>
                <w:szCs w:val="24"/>
                <w:lang w:eastAsia="ru-RU"/>
              </w:rPr>
            </w:pPr>
            <w:r w:rsidRPr="00165276">
              <w:rPr>
                <w:color w:val="000000"/>
                <w:sz w:val="24"/>
                <w:szCs w:val="24"/>
                <w:lang w:eastAsia="ru-RU"/>
              </w:rPr>
              <w:t>добавить цвет +</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25A4" w:rsidRPr="00165276" w:rsidRDefault="00DC25A4" w:rsidP="00DC25A4">
            <w:pPr>
              <w:widowControl/>
              <w:autoSpaceDE/>
              <w:autoSpaceDN/>
              <w:rPr>
                <w:color w:val="000000"/>
                <w:sz w:val="24"/>
                <w:szCs w:val="24"/>
                <w:lang w:eastAsia="ru-RU"/>
              </w:rPr>
            </w:pPr>
            <w:r w:rsidRPr="00165276">
              <w:rPr>
                <w:color w:val="000000"/>
                <w:sz w:val="24"/>
                <w:szCs w:val="24"/>
                <w:lang w:eastAsia="ru-RU"/>
              </w:rPr>
              <w:t> </w:t>
            </w:r>
          </w:p>
        </w:tc>
        <w:tc>
          <w:tcPr>
            <w:tcW w:w="1277" w:type="dxa"/>
            <w:gridSpan w:val="2"/>
            <w:tcBorders>
              <w:left w:val="nil"/>
              <w:bottom w:val="single" w:sz="8" w:space="0" w:color="FFFFFF"/>
              <w:right w:val="single" w:sz="4" w:space="0" w:color="auto"/>
            </w:tcBorders>
            <w:shd w:val="clear" w:color="auto" w:fill="auto"/>
            <w:vAlign w:val="center"/>
            <w:hideMark/>
          </w:tcPr>
          <w:p w:rsidR="00DC25A4" w:rsidRPr="00165276" w:rsidRDefault="00097B56" w:rsidP="00DC25A4">
            <w:pPr>
              <w:widowControl/>
              <w:autoSpaceDE/>
              <w:autoSpaceDN/>
              <w:rPr>
                <w:color w:val="000000"/>
                <w:sz w:val="24"/>
                <w:szCs w:val="24"/>
                <w:lang w:eastAsia="ru-RU"/>
              </w:rPr>
            </w:pPr>
            <w:r>
              <w:rPr>
                <w:color w:val="000000"/>
                <w:sz w:val="24"/>
                <w:szCs w:val="24"/>
                <w:lang w:eastAsia="ru-RU"/>
              </w:rPr>
              <w:t>добавить текстуру</w:t>
            </w:r>
            <w:r w:rsidR="00DC25A4" w:rsidRPr="00165276">
              <w:rPr>
                <w:color w:val="000000"/>
                <w:sz w:val="24"/>
                <w:szCs w:val="24"/>
                <w:lang w:eastAsia="ru-RU"/>
              </w:rPr>
              <w:t>+</w:t>
            </w:r>
          </w:p>
        </w:tc>
        <w:tc>
          <w:tcPr>
            <w:tcW w:w="1417"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rsidR="00DC25A4" w:rsidRPr="00165276" w:rsidRDefault="00DC25A4" w:rsidP="00DC25A4">
            <w:pPr>
              <w:widowControl/>
              <w:autoSpaceDE/>
              <w:autoSpaceDN/>
              <w:rPr>
                <w:color w:val="000000"/>
                <w:sz w:val="24"/>
                <w:szCs w:val="24"/>
                <w:lang w:eastAsia="ru-RU"/>
              </w:rPr>
            </w:pPr>
            <w:r w:rsidRPr="00165276">
              <w:rPr>
                <w:color w:val="000000"/>
                <w:sz w:val="24"/>
                <w:szCs w:val="24"/>
                <w:lang w:eastAsia="ru-RU"/>
              </w:rPr>
              <w:t> </w:t>
            </w:r>
          </w:p>
        </w:tc>
      </w:tr>
      <w:tr w:rsidR="00DC25A4" w:rsidRPr="00165276" w:rsidTr="00C22068">
        <w:trPr>
          <w:trHeight w:val="409"/>
        </w:trPr>
        <w:tc>
          <w:tcPr>
            <w:tcW w:w="1699" w:type="dxa"/>
            <w:tcBorders>
              <w:top w:val="nil"/>
              <w:left w:val="single" w:sz="8" w:space="0" w:color="FFFFFF"/>
              <w:bottom w:val="nil"/>
              <w:right w:val="single" w:sz="8" w:space="0" w:color="FFFFFF"/>
            </w:tcBorders>
            <w:shd w:val="clear" w:color="auto" w:fill="auto"/>
            <w:vAlign w:val="center"/>
            <w:hideMark/>
          </w:tcPr>
          <w:p w:rsidR="00DC25A4" w:rsidRPr="00165276" w:rsidRDefault="00DC25A4" w:rsidP="00DC25A4">
            <w:pPr>
              <w:widowControl/>
              <w:autoSpaceDE/>
              <w:autoSpaceDN/>
              <w:rPr>
                <w:color w:val="000000"/>
                <w:sz w:val="24"/>
                <w:szCs w:val="24"/>
                <w:lang w:eastAsia="ru-RU"/>
              </w:rPr>
            </w:pPr>
            <w:r w:rsidRPr="00165276">
              <w:rPr>
                <w:color w:val="000000"/>
                <w:sz w:val="24"/>
                <w:szCs w:val="24"/>
                <w:lang w:eastAsia="ru-RU"/>
              </w:rPr>
              <w:lastRenderedPageBreak/>
              <w:t> </w:t>
            </w:r>
          </w:p>
        </w:tc>
        <w:tc>
          <w:tcPr>
            <w:tcW w:w="1703" w:type="dxa"/>
            <w:gridSpan w:val="2"/>
            <w:tcBorders>
              <w:top w:val="nil"/>
              <w:left w:val="nil"/>
              <w:bottom w:val="nil"/>
              <w:right w:val="single" w:sz="4" w:space="0" w:color="auto"/>
            </w:tcBorders>
            <w:shd w:val="clear" w:color="auto" w:fill="auto"/>
            <w:vAlign w:val="center"/>
            <w:hideMark/>
          </w:tcPr>
          <w:p w:rsidR="00DC25A4" w:rsidRPr="00165276" w:rsidRDefault="00DC25A4" w:rsidP="00DC25A4">
            <w:pPr>
              <w:widowControl/>
              <w:autoSpaceDE/>
              <w:autoSpaceDN/>
              <w:rPr>
                <w:color w:val="000000"/>
                <w:sz w:val="24"/>
                <w:szCs w:val="24"/>
                <w:lang w:eastAsia="ru-RU"/>
              </w:rPr>
            </w:pPr>
            <w:r w:rsidRPr="00165276">
              <w:rPr>
                <w:color w:val="000000"/>
                <w:sz w:val="24"/>
                <w:szCs w:val="24"/>
                <w:lang w:eastAsia="ru-RU"/>
              </w:rPr>
              <w:t>убрать материал -</w:t>
            </w:r>
          </w:p>
        </w:tc>
        <w:tc>
          <w:tcPr>
            <w:tcW w:w="1417" w:type="dxa"/>
            <w:gridSpan w:val="4"/>
            <w:tcBorders>
              <w:top w:val="single" w:sz="4" w:space="0" w:color="auto"/>
              <w:left w:val="nil"/>
              <w:bottom w:val="single" w:sz="4" w:space="0" w:color="auto"/>
              <w:right w:val="nil"/>
            </w:tcBorders>
            <w:shd w:val="clear" w:color="auto" w:fill="auto"/>
            <w:vAlign w:val="center"/>
            <w:hideMark/>
          </w:tcPr>
          <w:p w:rsidR="00DC25A4" w:rsidRPr="00165276" w:rsidRDefault="00DC25A4" w:rsidP="00DC25A4">
            <w:pPr>
              <w:widowControl/>
              <w:autoSpaceDE/>
              <w:autoSpaceDN/>
              <w:rPr>
                <w:color w:val="000000"/>
                <w:sz w:val="24"/>
                <w:szCs w:val="24"/>
                <w:lang w:eastAsia="ru-RU"/>
              </w:rPr>
            </w:pPr>
            <w:r w:rsidRPr="00165276">
              <w:rPr>
                <w:color w:val="000000"/>
                <w:sz w:val="24"/>
                <w:szCs w:val="24"/>
                <w:lang w:eastAsia="ru-RU"/>
              </w:rPr>
              <w:t> </w:t>
            </w:r>
          </w:p>
        </w:tc>
        <w:tc>
          <w:tcPr>
            <w:tcW w:w="1277" w:type="dxa"/>
            <w:tcBorders>
              <w:top w:val="nil"/>
              <w:left w:val="single" w:sz="4" w:space="0" w:color="auto"/>
              <w:bottom w:val="single" w:sz="8" w:space="0" w:color="FFFFFF"/>
              <w:right w:val="nil"/>
            </w:tcBorders>
            <w:shd w:val="clear" w:color="auto" w:fill="auto"/>
            <w:vAlign w:val="center"/>
            <w:hideMark/>
          </w:tcPr>
          <w:p w:rsidR="00DC25A4" w:rsidRPr="00165276" w:rsidRDefault="00DC25A4" w:rsidP="00DC25A4">
            <w:pPr>
              <w:widowControl/>
              <w:autoSpaceDE/>
              <w:autoSpaceDN/>
              <w:rPr>
                <w:color w:val="000000"/>
                <w:sz w:val="24"/>
                <w:szCs w:val="24"/>
                <w:lang w:eastAsia="ru-RU"/>
              </w:rPr>
            </w:pPr>
            <w:r w:rsidRPr="00165276">
              <w:rPr>
                <w:color w:val="000000"/>
                <w:sz w:val="24"/>
                <w:szCs w:val="24"/>
                <w:lang w:eastAsia="ru-RU"/>
              </w:rPr>
              <w:t>убрать цвет -</w:t>
            </w:r>
          </w:p>
        </w:tc>
        <w:tc>
          <w:tcPr>
            <w:tcW w:w="1416" w:type="dxa"/>
            <w:gridSpan w:val="2"/>
            <w:tcBorders>
              <w:top w:val="single" w:sz="4" w:space="0" w:color="auto"/>
              <w:left w:val="single" w:sz="4" w:space="0" w:color="auto"/>
              <w:bottom w:val="single" w:sz="4" w:space="0" w:color="auto"/>
              <w:right w:val="nil"/>
            </w:tcBorders>
            <w:shd w:val="clear" w:color="auto" w:fill="auto"/>
            <w:vAlign w:val="center"/>
            <w:hideMark/>
          </w:tcPr>
          <w:p w:rsidR="00DC25A4" w:rsidRPr="00165276" w:rsidRDefault="00DC25A4" w:rsidP="00DC25A4">
            <w:pPr>
              <w:widowControl/>
              <w:autoSpaceDE/>
              <w:autoSpaceDN/>
              <w:rPr>
                <w:color w:val="000000"/>
                <w:sz w:val="24"/>
                <w:szCs w:val="24"/>
                <w:lang w:eastAsia="ru-RU"/>
              </w:rPr>
            </w:pPr>
            <w:r w:rsidRPr="00165276">
              <w:rPr>
                <w:color w:val="000000"/>
                <w:sz w:val="24"/>
                <w:szCs w:val="24"/>
                <w:lang w:eastAsia="ru-RU"/>
              </w:rPr>
              <w:t> </w:t>
            </w:r>
          </w:p>
        </w:tc>
        <w:tc>
          <w:tcPr>
            <w:tcW w:w="1277" w:type="dxa"/>
            <w:gridSpan w:val="2"/>
            <w:tcBorders>
              <w:top w:val="nil"/>
              <w:left w:val="single" w:sz="4" w:space="0" w:color="auto"/>
              <w:bottom w:val="single" w:sz="8" w:space="0" w:color="FFFFFF"/>
              <w:right w:val="single" w:sz="8" w:space="0" w:color="FFFFFF"/>
            </w:tcBorders>
            <w:shd w:val="clear" w:color="auto" w:fill="auto"/>
            <w:vAlign w:val="center"/>
            <w:hideMark/>
          </w:tcPr>
          <w:p w:rsidR="00DC25A4" w:rsidRPr="00165276" w:rsidRDefault="00DC25A4" w:rsidP="00DC25A4">
            <w:pPr>
              <w:widowControl/>
              <w:autoSpaceDE/>
              <w:autoSpaceDN/>
              <w:rPr>
                <w:color w:val="000000"/>
                <w:sz w:val="24"/>
                <w:szCs w:val="24"/>
                <w:lang w:eastAsia="ru-RU"/>
              </w:rPr>
            </w:pPr>
            <w:r w:rsidRPr="00165276">
              <w:rPr>
                <w:color w:val="000000"/>
                <w:sz w:val="24"/>
                <w:szCs w:val="24"/>
                <w:lang w:eastAsia="ru-RU"/>
              </w:rPr>
              <w:t>убрать текстуру -</w:t>
            </w:r>
          </w:p>
        </w:tc>
        <w:tc>
          <w:tcPr>
            <w:tcW w:w="1417" w:type="dxa"/>
            <w:gridSpan w:val="2"/>
            <w:tcBorders>
              <w:top w:val="nil"/>
              <w:left w:val="nil"/>
              <w:bottom w:val="nil"/>
              <w:right w:val="single" w:sz="8" w:space="0" w:color="FFFFFF"/>
            </w:tcBorders>
            <w:shd w:val="clear" w:color="auto" w:fill="auto"/>
            <w:vAlign w:val="center"/>
            <w:hideMark/>
          </w:tcPr>
          <w:p w:rsidR="00DC25A4" w:rsidRPr="00165276" w:rsidRDefault="00DC25A4" w:rsidP="00DC25A4">
            <w:pPr>
              <w:widowControl/>
              <w:autoSpaceDE/>
              <w:autoSpaceDN/>
              <w:rPr>
                <w:color w:val="000000"/>
                <w:sz w:val="24"/>
                <w:szCs w:val="24"/>
                <w:lang w:eastAsia="ru-RU"/>
              </w:rPr>
            </w:pPr>
            <w:r w:rsidRPr="00165276">
              <w:rPr>
                <w:color w:val="000000"/>
                <w:sz w:val="24"/>
                <w:szCs w:val="24"/>
                <w:lang w:eastAsia="ru-RU"/>
              </w:rPr>
              <w:t> </w:t>
            </w:r>
          </w:p>
        </w:tc>
      </w:tr>
      <w:tr w:rsidR="00DC25A4" w:rsidRPr="00165276" w:rsidTr="00097B5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3"/>
          <w:gridAfter w:val="4"/>
          <w:wBefore w:w="3402" w:type="dxa"/>
          <w:wAfter w:w="2694" w:type="dxa"/>
          <w:trHeight w:val="503"/>
        </w:trPr>
        <w:tc>
          <w:tcPr>
            <w:tcW w:w="1417" w:type="dxa"/>
            <w:gridSpan w:val="4"/>
          </w:tcPr>
          <w:p w:rsidR="00DC25A4" w:rsidRPr="00165276" w:rsidRDefault="00DC25A4" w:rsidP="00DC25A4">
            <w:pPr>
              <w:pStyle w:val="a3"/>
              <w:spacing w:before="3"/>
              <w:rPr>
                <w:sz w:val="24"/>
                <w:szCs w:val="24"/>
              </w:rPr>
            </w:pPr>
          </w:p>
        </w:tc>
        <w:tc>
          <w:tcPr>
            <w:tcW w:w="1277" w:type="dxa"/>
            <w:tcBorders>
              <w:top w:val="nil"/>
              <w:bottom w:val="nil"/>
            </w:tcBorders>
            <w:shd w:val="clear" w:color="auto" w:fill="auto"/>
          </w:tcPr>
          <w:p w:rsidR="00DC25A4" w:rsidRPr="00165276" w:rsidRDefault="00DC25A4" w:rsidP="00DC25A4">
            <w:pPr>
              <w:rPr>
                <w:sz w:val="24"/>
                <w:szCs w:val="24"/>
              </w:rPr>
            </w:pPr>
          </w:p>
        </w:tc>
        <w:tc>
          <w:tcPr>
            <w:tcW w:w="1416" w:type="dxa"/>
            <w:gridSpan w:val="2"/>
            <w:shd w:val="clear" w:color="auto" w:fill="auto"/>
          </w:tcPr>
          <w:p w:rsidR="00DC25A4" w:rsidRPr="00165276" w:rsidRDefault="00DC25A4" w:rsidP="00DC25A4">
            <w:pPr>
              <w:rPr>
                <w:sz w:val="24"/>
                <w:szCs w:val="24"/>
              </w:rPr>
            </w:pPr>
          </w:p>
        </w:tc>
      </w:tr>
    </w:tbl>
    <w:p w:rsidR="00165276" w:rsidRPr="00165276" w:rsidRDefault="00165276" w:rsidP="00165276">
      <w:pPr>
        <w:rPr>
          <w:sz w:val="24"/>
          <w:szCs w:val="24"/>
        </w:rPr>
      </w:pPr>
    </w:p>
    <w:p w:rsidR="00165276" w:rsidRPr="00165276" w:rsidRDefault="00165276" w:rsidP="00165276">
      <w:pPr>
        <w:rPr>
          <w:sz w:val="24"/>
          <w:szCs w:val="24"/>
        </w:rPr>
      </w:pPr>
    </w:p>
    <w:tbl>
      <w:tblPr>
        <w:tblW w:w="10206" w:type="dxa"/>
        <w:tblInd w:w="-10" w:type="dxa"/>
        <w:tblLayout w:type="fixed"/>
        <w:tblLook w:val="04A0" w:firstRow="1" w:lastRow="0" w:firstColumn="1" w:lastColumn="0" w:noHBand="0" w:noVBand="1"/>
      </w:tblPr>
      <w:tblGrid>
        <w:gridCol w:w="1701"/>
        <w:gridCol w:w="1697"/>
        <w:gridCol w:w="831"/>
        <w:gridCol w:w="591"/>
        <w:gridCol w:w="1276"/>
        <w:gridCol w:w="1417"/>
        <w:gridCol w:w="1288"/>
        <w:gridCol w:w="1405"/>
      </w:tblGrid>
      <w:tr w:rsidR="00165276" w:rsidRPr="00165276" w:rsidTr="00E4666A">
        <w:trPr>
          <w:trHeight w:val="300"/>
        </w:trPr>
        <w:tc>
          <w:tcPr>
            <w:tcW w:w="3398" w:type="dxa"/>
            <w:gridSpan w:val="2"/>
            <w:tcBorders>
              <w:top w:val="nil"/>
              <w:left w:val="single" w:sz="8" w:space="0" w:color="FFFFFF"/>
              <w:bottom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xml:space="preserve">дублировать внешний вид </w:t>
            </w:r>
            <w:r w:rsidRPr="00165276">
              <w:rPr>
                <w:iCs/>
                <w:color w:val="000000"/>
                <w:sz w:val="24"/>
                <w:szCs w:val="24"/>
                <w:lang w:eastAsia="ru-RU"/>
              </w:rPr>
              <w:t>(да)</w:t>
            </w:r>
          </w:p>
        </w:tc>
        <w:tc>
          <w:tcPr>
            <w:tcW w:w="831" w:type="dxa"/>
            <w:vMerge w:val="restart"/>
            <w:tcBorders>
              <w:left w:val="nil"/>
              <w:right w:val="single" w:sz="4" w:space="0" w:color="000000" w:themeColor="text1"/>
            </w:tcBorders>
            <w:vAlign w:val="center"/>
            <w:hideMark/>
          </w:tcPr>
          <w:p w:rsidR="00165276" w:rsidRPr="00165276" w:rsidRDefault="00165276" w:rsidP="00165276">
            <w:pPr>
              <w:widowControl/>
              <w:autoSpaceDE/>
              <w:autoSpaceDN/>
              <w:rPr>
                <w:color w:val="000000"/>
                <w:sz w:val="24"/>
                <w:szCs w:val="24"/>
                <w:lang w:eastAsia="ru-RU"/>
              </w:rPr>
            </w:pPr>
          </w:p>
        </w:tc>
        <w:tc>
          <w:tcPr>
            <w:tcW w:w="591" w:type="dxa"/>
            <w:vMerge w:val="restart"/>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1276" w:type="dxa"/>
            <w:vMerge w:val="restart"/>
            <w:tcBorders>
              <w:top w:val="nil"/>
              <w:left w:val="single" w:sz="4" w:space="0" w:color="000000" w:themeColor="text1"/>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vMerge w:val="restart"/>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88" w:type="dxa"/>
            <w:vMerge w:val="restart"/>
            <w:tcBorders>
              <w:top w:val="nil"/>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05" w:type="dxa"/>
            <w:vMerge w:val="restart"/>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E4666A">
        <w:trPr>
          <w:trHeight w:val="133"/>
        </w:trPr>
        <w:tc>
          <w:tcPr>
            <w:tcW w:w="3398" w:type="dxa"/>
            <w:gridSpan w:val="2"/>
            <w:tcBorders>
              <w:top w:val="nil"/>
              <w:left w:val="single" w:sz="8" w:space="0" w:color="FFFFFF"/>
              <w:bottom w:val="nil"/>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при выборе «да» внешний вид дублируется на следующий фасад</w:t>
            </w:r>
          </w:p>
        </w:tc>
        <w:tc>
          <w:tcPr>
            <w:tcW w:w="831" w:type="dxa"/>
            <w:vMerge/>
            <w:tcBorders>
              <w:left w:val="nil"/>
              <w:right w:val="single" w:sz="4" w:space="0" w:color="000000" w:themeColor="text1"/>
            </w:tcBorders>
            <w:vAlign w:val="center"/>
            <w:hideMark/>
          </w:tcPr>
          <w:p w:rsidR="00165276" w:rsidRPr="00165276" w:rsidRDefault="00165276" w:rsidP="00165276">
            <w:pPr>
              <w:widowControl/>
              <w:autoSpaceDE/>
              <w:autoSpaceDN/>
              <w:rPr>
                <w:color w:val="000000"/>
                <w:sz w:val="24"/>
                <w:szCs w:val="24"/>
                <w:lang w:eastAsia="ru-RU"/>
              </w:rPr>
            </w:pPr>
          </w:p>
        </w:tc>
        <w:tc>
          <w:tcPr>
            <w:tcW w:w="5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5276" w:rsidRPr="00165276" w:rsidRDefault="00165276" w:rsidP="00165276">
            <w:pPr>
              <w:widowControl/>
              <w:autoSpaceDE/>
              <w:autoSpaceDN/>
              <w:rPr>
                <w:color w:val="000000"/>
                <w:sz w:val="24"/>
                <w:szCs w:val="24"/>
                <w:lang w:eastAsia="ru-RU"/>
              </w:rPr>
            </w:pPr>
          </w:p>
        </w:tc>
        <w:tc>
          <w:tcPr>
            <w:tcW w:w="1276" w:type="dxa"/>
            <w:vMerge/>
            <w:tcBorders>
              <w:top w:val="nil"/>
              <w:left w:val="single" w:sz="4" w:space="0" w:color="000000" w:themeColor="text1"/>
              <w:bottom w:val="nil"/>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17" w:type="dxa"/>
            <w:vMerge/>
            <w:tcBorders>
              <w:top w:val="nil"/>
              <w:left w:val="single" w:sz="8" w:space="0" w:color="FFFFFF"/>
              <w:bottom w:val="nil"/>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288"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05" w:type="dxa"/>
            <w:vMerge/>
            <w:tcBorders>
              <w:top w:val="nil"/>
              <w:left w:val="single" w:sz="8" w:space="0" w:color="FFFFFF"/>
              <w:bottom w:val="nil"/>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E4666A">
        <w:trPr>
          <w:trHeight w:val="239"/>
        </w:trPr>
        <w:tc>
          <w:tcPr>
            <w:tcW w:w="1701" w:type="dxa"/>
            <w:tcBorders>
              <w:top w:val="nil"/>
              <w:left w:val="nil"/>
              <w:bottom w:val="nil"/>
              <w:right w:val="nil"/>
            </w:tcBorders>
            <w:shd w:val="clear" w:color="auto" w:fill="auto"/>
            <w:noWrap/>
            <w:vAlign w:val="bottom"/>
            <w:hideMark/>
          </w:tcPr>
          <w:p w:rsidR="00165276" w:rsidRPr="00165276" w:rsidRDefault="00165276" w:rsidP="00165276">
            <w:pPr>
              <w:widowControl/>
              <w:autoSpaceDE/>
              <w:autoSpaceDN/>
              <w:rPr>
                <w:iCs/>
                <w:color w:val="000000"/>
                <w:sz w:val="24"/>
                <w:szCs w:val="24"/>
                <w:lang w:eastAsia="ru-RU"/>
              </w:rPr>
            </w:pPr>
          </w:p>
          <w:p w:rsidR="00165276" w:rsidRPr="00165276" w:rsidRDefault="00165276" w:rsidP="00165276">
            <w:pPr>
              <w:widowControl/>
              <w:autoSpaceDE/>
              <w:autoSpaceDN/>
              <w:rPr>
                <w:iCs/>
                <w:color w:val="000000"/>
                <w:sz w:val="24"/>
                <w:szCs w:val="24"/>
                <w:lang w:eastAsia="ru-RU"/>
              </w:rPr>
            </w:pPr>
          </w:p>
        </w:tc>
        <w:tc>
          <w:tcPr>
            <w:tcW w:w="3119" w:type="dxa"/>
            <w:gridSpan w:val="3"/>
            <w:tcBorders>
              <w:top w:val="nil"/>
              <w:left w:val="nil"/>
              <w:bottom w:val="nil"/>
              <w:right w:val="single" w:sz="4" w:space="0" w:color="000000" w:themeColor="text1"/>
            </w:tcBorders>
            <w:shd w:val="clear" w:color="auto" w:fill="auto"/>
            <w:noWrap/>
            <w:vAlign w:val="bottom"/>
            <w:hideMark/>
          </w:tcPr>
          <w:p w:rsidR="00165276" w:rsidRPr="00165276" w:rsidRDefault="00165276" w:rsidP="00165276">
            <w:pPr>
              <w:widowControl/>
              <w:autoSpaceDE/>
              <w:autoSpaceDN/>
              <w:rPr>
                <w:color w:val="000000"/>
                <w:sz w:val="24"/>
                <w:szCs w:val="24"/>
                <w:lang w:eastAsia="ru-RU"/>
              </w:rPr>
            </w:pPr>
          </w:p>
        </w:tc>
        <w:tc>
          <w:tcPr>
            <w:tcW w:w="1276" w:type="dxa"/>
            <w:vMerge w:val="restart"/>
            <w:tcBorders>
              <w:top w:val="single" w:sz="8" w:space="0" w:color="FFFFFF"/>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vMerge w:val="restart"/>
            <w:tcBorders>
              <w:top w:val="single" w:sz="8" w:space="0" w:color="FFFFFF"/>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88"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05" w:type="dxa"/>
            <w:vMerge/>
            <w:tcBorders>
              <w:top w:val="nil"/>
              <w:left w:val="single" w:sz="8" w:space="0" w:color="FFFFFF"/>
              <w:bottom w:val="nil"/>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E4666A">
        <w:trPr>
          <w:trHeight w:val="83"/>
        </w:trPr>
        <w:tc>
          <w:tcPr>
            <w:tcW w:w="1701" w:type="dxa"/>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697"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22" w:type="dxa"/>
            <w:gridSpan w:val="2"/>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vMerge/>
            <w:tcBorders>
              <w:top w:val="single" w:sz="8" w:space="0" w:color="FFFFFF"/>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17" w:type="dxa"/>
            <w:vMerge/>
            <w:tcBorders>
              <w:top w:val="single" w:sz="8" w:space="0" w:color="FFFFFF"/>
              <w:left w:val="single" w:sz="8" w:space="0" w:color="FFFFFF"/>
              <w:bottom w:val="nil"/>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288"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05" w:type="dxa"/>
            <w:vMerge/>
            <w:tcBorders>
              <w:top w:val="nil"/>
              <w:left w:val="single" w:sz="8" w:space="0" w:color="FFFFFF"/>
              <w:bottom w:val="nil"/>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E4666A">
        <w:trPr>
          <w:trHeight w:val="514"/>
        </w:trPr>
        <w:tc>
          <w:tcPr>
            <w:tcW w:w="1701" w:type="dxa"/>
            <w:tcBorders>
              <w:top w:val="single" w:sz="4" w:space="0" w:color="auto"/>
              <w:left w:val="single" w:sz="4" w:space="0" w:color="000000" w:themeColor="text1"/>
              <w:bottom w:val="nil"/>
              <w:right w:val="nil"/>
            </w:tcBorders>
            <w:shd w:val="clear" w:color="auto" w:fill="auto"/>
            <w:vAlign w:val="center"/>
            <w:hideMark/>
          </w:tcPr>
          <w:p w:rsidR="00165276" w:rsidRPr="00E4666A" w:rsidRDefault="00165276" w:rsidP="00165276">
            <w:pPr>
              <w:widowControl/>
              <w:autoSpaceDE/>
              <w:autoSpaceDN/>
              <w:rPr>
                <w:color w:val="000000"/>
                <w:lang w:eastAsia="ru-RU"/>
              </w:rPr>
            </w:pPr>
            <w:r w:rsidRPr="00E4666A">
              <w:rPr>
                <w:color w:val="000000"/>
                <w:lang w:eastAsia="ru-RU"/>
              </w:rPr>
              <w:t>фасад n:</w:t>
            </w:r>
          </w:p>
        </w:tc>
        <w:tc>
          <w:tcPr>
            <w:tcW w:w="1697" w:type="dxa"/>
            <w:tcBorders>
              <w:top w:val="nil"/>
              <w:left w:val="single" w:sz="4" w:space="0" w:color="auto"/>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материал 1:</w:t>
            </w:r>
          </w:p>
        </w:tc>
        <w:tc>
          <w:tcPr>
            <w:tcW w:w="142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nil"/>
              <w:bottom w:val="nil"/>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цвет 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88" w:type="dxa"/>
            <w:tcBorders>
              <w:top w:val="nil"/>
              <w:left w:val="nil"/>
              <w:bottom w:val="nil"/>
              <w:right w:val="single" w:sz="4" w:space="0" w:color="auto"/>
            </w:tcBorders>
            <w:shd w:val="clear" w:color="auto" w:fill="auto"/>
            <w:vAlign w:val="center"/>
            <w:hideMark/>
          </w:tcPr>
          <w:p w:rsidR="00165276" w:rsidRPr="00165276" w:rsidRDefault="00165276" w:rsidP="00C22068">
            <w:pPr>
              <w:widowControl/>
              <w:autoSpaceDE/>
              <w:autoSpaceDN/>
              <w:ind w:right="-96"/>
              <w:rPr>
                <w:color w:val="000000"/>
                <w:sz w:val="24"/>
                <w:szCs w:val="24"/>
                <w:lang w:eastAsia="ru-RU"/>
              </w:rPr>
            </w:pPr>
            <w:r w:rsidRPr="00165276">
              <w:rPr>
                <w:color w:val="000000"/>
                <w:sz w:val="24"/>
                <w:szCs w:val="24"/>
                <w:lang w:eastAsia="ru-RU"/>
              </w:rPr>
              <w:t>текстура 1:</w:t>
            </w:r>
          </w:p>
        </w:tc>
        <w:tc>
          <w:tcPr>
            <w:tcW w:w="1405" w:type="dxa"/>
            <w:tcBorders>
              <w:top w:val="single" w:sz="4" w:space="0" w:color="auto"/>
              <w:left w:val="nil"/>
              <w:bottom w:val="single" w:sz="4" w:space="0" w:color="auto"/>
              <w:right w:val="single" w:sz="4" w:space="0" w:color="000000" w:themeColor="text1"/>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E4666A">
        <w:trPr>
          <w:trHeight w:val="300"/>
        </w:trPr>
        <w:tc>
          <w:tcPr>
            <w:tcW w:w="1701" w:type="dxa"/>
            <w:vMerge w:val="restart"/>
            <w:tcBorders>
              <w:top w:val="single" w:sz="4" w:space="0" w:color="auto"/>
              <w:left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1697"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p>
        </w:tc>
        <w:tc>
          <w:tcPr>
            <w:tcW w:w="831"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591"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1417"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sz w:val="24"/>
                <w:szCs w:val="24"/>
                <w:lang w:eastAsia="ru-RU"/>
              </w:rPr>
            </w:pPr>
          </w:p>
        </w:tc>
        <w:tc>
          <w:tcPr>
            <w:tcW w:w="1288"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sz w:val="24"/>
                <w:szCs w:val="24"/>
                <w:lang w:eastAsia="ru-RU"/>
              </w:rPr>
            </w:pPr>
          </w:p>
        </w:tc>
        <w:tc>
          <w:tcPr>
            <w:tcW w:w="1405"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E4666A">
        <w:trPr>
          <w:trHeight w:val="97"/>
        </w:trPr>
        <w:tc>
          <w:tcPr>
            <w:tcW w:w="1701" w:type="dxa"/>
            <w:vMerge/>
            <w:tcBorders>
              <w:left w:val="single" w:sz="8" w:space="0" w:color="FFFFFF"/>
              <w:bottom w:val="nil"/>
              <w:right w:val="single" w:sz="8" w:space="0" w:color="FFFFFF"/>
            </w:tcBorders>
            <w:shd w:val="clear" w:color="auto" w:fill="auto"/>
            <w:vAlign w:val="center"/>
          </w:tcPr>
          <w:p w:rsidR="00165276" w:rsidRPr="00165276" w:rsidRDefault="00165276" w:rsidP="00165276">
            <w:pPr>
              <w:widowControl/>
              <w:autoSpaceDE/>
              <w:autoSpaceDN/>
              <w:rPr>
                <w:iCs/>
                <w:color w:val="000000"/>
                <w:sz w:val="24"/>
                <w:szCs w:val="24"/>
                <w:lang w:eastAsia="ru-RU"/>
              </w:rPr>
            </w:pPr>
          </w:p>
        </w:tc>
        <w:tc>
          <w:tcPr>
            <w:tcW w:w="1697" w:type="dxa"/>
            <w:tcBorders>
              <w:top w:val="nil"/>
              <w:left w:val="nil"/>
              <w:bottom w:val="nil"/>
              <w:right w:val="nil"/>
            </w:tcBorders>
            <w:shd w:val="clear" w:color="auto" w:fill="auto"/>
            <w:vAlign w:val="center"/>
          </w:tcPr>
          <w:p w:rsidR="00165276" w:rsidRPr="00165276" w:rsidRDefault="00165276" w:rsidP="00165276">
            <w:pPr>
              <w:widowControl/>
              <w:autoSpaceDE/>
              <w:autoSpaceDN/>
              <w:rPr>
                <w:iCs/>
                <w:color w:val="000000"/>
                <w:sz w:val="24"/>
                <w:szCs w:val="24"/>
                <w:lang w:eastAsia="ru-RU"/>
              </w:rPr>
            </w:pPr>
          </w:p>
        </w:tc>
        <w:tc>
          <w:tcPr>
            <w:tcW w:w="831" w:type="dxa"/>
            <w:tcBorders>
              <w:top w:val="nil"/>
              <w:left w:val="nil"/>
              <w:bottom w:val="nil"/>
              <w:right w:val="nil"/>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591" w:type="dxa"/>
            <w:tcBorders>
              <w:top w:val="nil"/>
              <w:left w:val="nil"/>
              <w:bottom w:val="nil"/>
              <w:right w:val="nil"/>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276" w:type="dxa"/>
            <w:tcBorders>
              <w:top w:val="nil"/>
              <w:left w:val="nil"/>
              <w:bottom w:val="nil"/>
              <w:right w:val="nil"/>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417" w:type="dxa"/>
            <w:tcBorders>
              <w:top w:val="nil"/>
              <w:left w:val="nil"/>
              <w:bottom w:val="nil"/>
              <w:right w:val="nil"/>
            </w:tcBorders>
            <w:shd w:val="clear" w:color="auto" w:fill="auto"/>
            <w:vAlign w:val="center"/>
          </w:tcPr>
          <w:p w:rsidR="00165276" w:rsidRPr="00165276" w:rsidRDefault="00165276" w:rsidP="00165276">
            <w:pPr>
              <w:widowControl/>
              <w:autoSpaceDE/>
              <w:autoSpaceDN/>
              <w:rPr>
                <w:sz w:val="24"/>
                <w:szCs w:val="24"/>
                <w:lang w:eastAsia="ru-RU"/>
              </w:rPr>
            </w:pPr>
          </w:p>
        </w:tc>
        <w:tc>
          <w:tcPr>
            <w:tcW w:w="1288" w:type="dxa"/>
            <w:tcBorders>
              <w:top w:val="nil"/>
              <w:left w:val="nil"/>
              <w:bottom w:val="nil"/>
              <w:right w:val="nil"/>
            </w:tcBorders>
            <w:shd w:val="clear" w:color="auto" w:fill="auto"/>
            <w:vAlign w:val="center"/>
          </w:tcPr>
          <w:p w:rsidR="00165276" w:rsidRPr="00165276" w:rsidRDefault="00165276" w:rsidP="00165276">
            <w:pPr>
              <w:widowControl/>
              <w:autoSpaceDE/>
              <w:autoSpaceDN/>
              <w:rPr>
                <w:sz w:val="24"/>
                <w:szCs w:val="24"/>
                <w:lang w:eastAsia="ru-RU"/>
              </w:rPr>
            </w:pPr>
          </w:p>
        </w:tc>
        <w:tc>
          <w:tcPr>
            <w:tcW w:w="1405" w:type="dxa"/>
            <w:tcBorders>
              <w:top w:val="nil"/>
              <w:left w:val="nil"/>
              <w:bottom w:val="nil"/>
              <w:right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p>
        </w:tc>
      </w:tr>
      <w:tr w:rsidR="00165276" w:rsidRPr="00165276" w:rsidTr="00E4666A">
        <w:trPr>
          <w:trHeight w:val="499"/>
        </w:trPr>
        <w:tc>
          <w:tcPr>
            <w:tcW w:w="1701" w:type="dxa"/>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1697"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добавить материал +</w:t>
            </w:r>
          </w:p>
        </w:tc>
        <w:tc>
          <w:tcPr>
            <w:tcW w:w="142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65276" w:rsidRPr="00165276" w:rsidRDefault="00165276" w:rsidP="00165276">
            <w:pPr>
              <w:widowControl/>
              <w:autoSpaceDE/>
              <w:autoSpaceDN/>
              <w:jc w:val="center"/>
              <w:rPr>
                <w:color w:val="000000"/>
                <w:sz w:val="24"/>
                <w:szCs w:val="24"/>
                <w:lang w:eastAsia="ru-RU"/>
              </w:rPr>
            </w:pPr>
            <w:r w:rsidRPr="00165276">
              <w:rPr>
                <w:color w:val="000000"/>
                <w:sz w:val="24"/>
                <w:szCs w:val="24"/>
                <w:lang w:eastAsia="ru-RU"/>
              </w:rPr>
              <w:t> </w:t>
            </w:r>
          </w:p>
        </w:tc>
        <w:tc>
          <w:tcPr>
            <w:tcW w:w="1276" w:type="dxa"/>
            <w:tcBorders>
              <w:top w:val="nil"/>
              <w:left w:val="nil"/>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добавить цвет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88" w:type="dxa"/>
            <w:tcBorders>
              <w:top w:val="nil"/>
              <w:left w:val="nil"/>
              <w:bottom w:val="single" w:sz="8" w:space="0" w:color="FFFFFF"/>
              <w:right w:val="nil"/>
            </w:tcBorders>
            <w:shd w:val="clear" w:color="auto" w:fill="auto"/>
            <w:vAlign w:val="center"/>
            <w:hideMark/>
          </w:tcPr>
          <w:p w:rsidR="00165276" w:rsidRPr="00165276" w:rsidRDefault="00165276" w:rsidP="00E4666A">
            <w:pPr>
              <w:widowControl/>
              <w:autoSpaceDE/>
              <w:autoSpaceDN/>
              <w:rPr>
                <w:color w:val="000000"/>
                <w:sz w:val="24"/>
                <w:szCs w:val="24"/>
                <w:lang w:eastAsia="ru-RU"/>
              </w:rPr>
            </w:pPr>
            <w:r w:rsidRPr="00165276">
              <w:rPr>
                <w:color w:val="000000"/>
                <w:sz w:val="24"/>
                <w:szCs w:val="24"/>
                <w:lang w:eastAsia="ru-RU"/>
              </w:rPr>
              <w:t>добавить текстуру+</w:t>
            </w:r>
          </w:p>
        </w:tc>
        <w:tc>
          <w:tcPr>
            <w:tcW w:w="1405" w:type="dxa"/>
            <w:tcBorders>
              <w:top w:val="single" w:sz="4" w:space="0" w:color="auto"/>
              <w:left w:val="single" w:sz="4" w:space="0" w:color="auto"/>
              <w:bottom w:val="nil"/>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E4666A">
        <w:trPr>
          <w:trHeight w:val="446"/>
        </w:trPr>
        <w:tc>
          <w:tcPr>
            <w:tcW w:w="1701" w:type="dxa"/>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1697"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убрать материал -</w:t>
            </w:r>
          </w:p>
        </w:tc>
        <w:tc>
          <w:tcPr>
            <w:tcW w:w="1422" w:type="dxa"/>
            <w:gridSpan w:val="2"/>
            <w:tcBorders>
              <w:top w:val="single" w:sz="4" w:space="0" w:color="auto"/>
              <w:left w:val="single" w:sz="4" w:space="0" w:color="auto"/>
              <w:bottom w:val="single" w:sz="4" w:space="0" w:color="auto"/>
              <w:right w:val="nil"/>
            </w:tcBorders>
            <w:shd w:val="clear" w:color="auto" w:fill="auto"/>
            <w:vAlign w:val="center"/>
            <w:hideMark/>
          </w:tcPr>
          <w:p w:rsidR="00165276" w:rsidRPr="00165276" w:rsidRDefault="00165276" w:rsidP="00165276">
            <w:pPr>
              <w:widowControl/>
              <w:autoSpaceDE/>
              <w:autoSpaceDN/>
              <w:jc w:val="center"/>
              <w:rPr>
                <w:color w:val="000000"/>
                <w:sz w:val="24"/>
                <w:szCs w:val="24"/>
                <w:lang w:eastAsia="ru-RU"/>
              </w:rPr>
            </w:pPr>
            <w:r w:rsidRPr="00165276">
              <w:rPr>
                <w:color w:val="000000"/>
                <w:sz w:val="24"/>
                <w:szCs w:val="24"/>
                <w:lang w:eastAsia="ru-RU"/>
              </w:rPr>
              <w:t> </w:t>
            </w:r>
          </w:p>
        </w:tc>
        <w:tc>
          <w:tcPr>
            <w:tcW w:w="1276" w:type="dxa"/>
            <w:tcBorders>
              <w:top w:val="nil"/>
              <w:left w:val="single" w:sz="4" w:space="0" w:color="auto"/>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убрать цвет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88"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убрать текстуру -</w:t>
            </w:r>
          </w:p>
        </w:tc>
        <w:tc>
          <w:tcPr>
            <w:tcW w:w="1405" w:type="dxa"/>
            <w:tcBorders>
              <w:top w:val="single" w:sz="4" w:space="0" w:color="auto"/>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E4666A">
        <w:trPr>
          <w:trHeight w:val="466"/>
        </w:trPr>
        <w:tc>
          <w:tcPr>
            <w:tcW w:w="1701" w:type="dxa"/>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1697"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p>
        </w:tc>
        <w:tc>
          <w:tcPr>
            <w:tcW w:w="1422" w:type="dxa"/>
            <w:gridSpan w:val="2"/>
            <w:tcBorders>
              <w:top w:val="nil"/>
              <w:left w:val="single" w:sz="4" w:space="0" w:color="auto"/>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p w:rsidR="00165276" w:rsidRPr="00165276" w:rsidRDefault="00165276" w:rsidP="00165276">
            <w:pPr>
              <w:widowControl/>
              <w:autoSpaceDE/>
              <w:autoSpaceDN/>
              <w:jc w:val="center"/>
              <w:rPr>
                <w:color w:val="000000"/>
                <w:sz w:val="24"/>
                <w:szCs w:val="24"/>
                <w:lang w:eastAsia="ru-RU"/>
              </w:rPr>
            </w:pPr>
            <w:r w:rsidRPr="00165276">
              <w:rPr>
                <w:color w:val="000000"/>
                <w:sz w:val="24"/>
                <w:szCs w:val="24"/>
                <w:lang w:eastAsia="ru-RU"/>
              </w:rPr>
              <w:t> </w:t>
            </w:r>
          </w:p>
        </w:tc>
        <w:tc>
          <w:tcPr>
            <w:tcW w:w="1276" w:type="dxa"/>
            <w:tcBorders>
              <w:top w:val="nil"/>
              <w:left w:val="nil"/>
              <w:bottom w:val="nil"/>
              <w:right w:val="nil"/>
            </w:tcBorders>
            <w:shd w:val="clear" w:color="auto" w:fill="auto"/>
            <w:vAlign w:val="center"/>
            <w:hideMark/>
          </w:tcPr>
          <w:p w:rsidR="00165276" w:rsidRPr="00165276" w:rsidRDefault="00165276" w:rsidP="00165276">
            <w:pPr>
              <w:widowControl/>
              <w:autoSpaceDE/>
              <w:autoSpaceDN/>
              <w:jc w:val="center"/>
              <w:rPr>
                <w:color w:val="000000"/>
                <w:sz w:val="24"/>
                <w:szCs w:val="24"/>
                <w:lang w:eastAsia="ru-RU"/>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88"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05"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E4666A">
        <w:trPr>
          <w:gridAfter w:val="7"/>
          <w:wAfter w:w="8505" w:type="dxa"/>
          <w:trHeight w:val="466"/>
        </w:trPr>
        <w:tc>
          <w:tcPr>
            <w:tcW w:w="1701" w:type="dxa"/>
            <w:tcBorders>
              <w:top w:val="nil"/>
              <w:left w:val="single" w:sz="8" w:space="0" w:color="FFFFFF"/>
              <w:bottom w:val="nil"/>
              <w:right w:val="single" w:sz="8" w:space="0" w:color="FFFFFF"/>
            </w:tcBorders>
            <w:shd w:val="clear" w:color="auto" w:fill="auto"/>
            <w:vAlign w:val="center"/>
          </w:tcPr>
          <w:p w:rsidR="00165276" w:rsidRPr="00165276" w:rsidRDefault="00165276" w:rsidP="00165276">
            <w:pPr>
              <w:widowControl/>
              <w:autoSpaceDE/>
              <w:autoSpaceDN/>
              <w:rPr>
                <w:iCs/>
                <w:color w:val="000000"/>
                <w:sz w:val="24"/>
                <w:szCs w:val="24"/>
                <w:lang w:eastAsia="ru-RU"/>
              </w:rPr>
            </w:pPr>
          </w:p>
        </w:tc>
      </w:tr>
      <w:tr w:rsidR="00165276" w:rsidRPr="00165276" w:rsidTr="00E4666A">
        <w:trPr>
          <w:trHeight w:val="300"/>
        </w:trPr>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5276" w:rsidRPr="00E4666A" w:rsidRDefault="00165276" w:rsidP="00E4666A">
            <w:pPr>
              <w:widowControl/>
              <w:autoSpaceDE/>
              <w:autoSpaceDN/>
              <w:rPr>
                <w:bCs/>
                <w:color w:val="000000"/>
                <w:lang w:eastAsia="ru-RU"/>
              </w:rPr>
            </w:pPr>
            <w:r w:rsidRPr="00E4666A">
              <w:rPr>
                <w:spacing w:val="-2"/>
              </w:rPr>
              <w:t>Кровля:</w:t>
            </w:r>
          </w:p>
        </w:tc>
        <w:tc>
          <w:tcPr>
            <w:tcW w:w="2528"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591"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vMerge w:val="restart"/>
            <w:tcBorders>
              <w:top w:val="nil"/>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vMerge w:val="restart"/>
            <w:tcBorders>
              <w:top w:val="nil"/>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88" w:type="dxa"/>
            <w:vMerge w:val="restart"/>
            <w:tcBorders>
              <w:top w:val="nil"/>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05" w:type="dxa"/>
            <w:vMerge w:val="restart"/>
            <w:tcBorders>
              <w:top w:val="nil"/>
              <w:left w:val="single" w:sz="8" w:space="0" w:color="FFFFFF"/>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E4666A">
        <w:trPr>
          <w:trHeight w:val="71"/>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165276" w:rsidRPr="00165276" w:rsidRDefault="00165276" w:rsidP="00165276">
            <w:pPr>
              <w:widowControl/>
              <w:autoSpaceDE/>
              <w:autoSpaceDN/>
              <w:rPr>
                <w:bCs/>
                <w:color w:val="000000"/>
                <w:sz w:val="24"/>
                <w:szCs w:val="24"/>
                <w:lang w:eastAsia="ru-RU"/>
              </w:rPr>
            </w:pPr>
          </w:p>
        </w:tc>
        <w:tc>
          <w:tcPr>
            <w:tcW w:w="2528" w:type="dxa"/>
            <w:gridSpan w:val="2"/>
            <w:tcBorders>
              <w:top w:val="nil"/>
              <w:left w:val="nil"/>
              <w:bottom w:val="nil"/>
              <w:right w:val="nil"/>
            </w:tcBorders>
            <w:shd w:val="clear" w:color="auto" w:fill="auto"/>
            <w:vAlign w:val="center"/>
            <w:hideMark/>
          </w:tcPr>
          <w:p w:rsidR="00165276" w:rsidRPr="00165276" w:rsidRDefault="00165276" w:rsidP="00165276">
            <w:pPr>
              <w:widowControl/>
              <w:autoSpaceDE/>
              <w:autoSpaceDN/>
              <w:rPr>
                <w:iCs/>
                <w:color w:val="000000"/>
                <w:sz w:val="24"/>
                <w:szCs w:val="24"/>
                <w:lang w:eastAsia="ru-RU"/>
              </w:rPr>
            </w:pPr>
            <w:r w:rsidRPr="00165276">
              <w:rPr>
                <w:iCs/>
                <w:color w:val="000000"/>
                <w:sz w:val="24"/>
                <w:szCs w:val="24"/>
                <w:lang w:eastAsia="ru-RU"/>
              </w:rPr>
              <w:t> </w:t>
            </w:r>
          </w:p>
        </w:tc>
        <w:tc>
          <w:tcPr>
            <w:tcW w:w="591"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17"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288"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05"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E4666A">
        <w:trPr>
          <w:trHeight w:val="189"/>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165276" w:rsidRPr="00165276" w:rsidRDefault="00165276" w:rsidP="00165276">
            <w:pPr>
              <w:widowControl/>
              <w:autoSpaceDE/>
              <w:autoSpaceDN/>
              <w:rPr>
                <w:bCs/>
                <w:color w:val="000000"/>
                <w:sz w:val="24"/>
                <w:szCs w:val="24"/>
                <w:lang w:eastAsia="ru-RU"/>
              </w:rPr>
            </w:pPr>
          </w:p>
        </w:tc>
        <w:tc>
          <w:tcPr>
            <w:tcW w:w="2528" w:type="dxa"/>
            <w:gridSpan w:val="2"/>
            <w:tcBorders>
              <w:top w:val="nil"/>
              <w:left w:val="nil"/>
              <w:bottom w:val="nil"/>
              <w:right w:val="nil"/>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591"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17"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288"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c>
          <w:tcPr>
            <w:tcW w:w="1405"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E4666A">
        <w:trPr>
          <w:trHeight w:val="716"/>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165276" w:rsidRPr="00165276" w:rsidRDefault="00165276" w:rsidP="00165276">
            <w:pPr>
              <w:widowControl/>
              <w:autoSpaceDE/>
              <w:autoSpaceDN/>
              <w:rPr>
                <w:bCs/>
                <w:color w:val="000000"/>
                <w:sz w:val="24"/>
                <w:szCs w:val="24"/>
                <w:lang w:eastAsia="ru-RU"/>
              </w:rPr>
            </w:pPr>
          </w:p>
        </w:tc>
        <w:tc>
          <w:tcPr>
            <w:tcW w:w="4395" w:type="dxa"/>
            <w:gridSpan w:val="4"/>
            <w:tcBorders>
              <w:top w:val="nil"/>
              <w:left w:val="nil"/>
              <w:bottom w:val="single" w:sz="8" w:space="0" w:color="FFFFFF"/>
              <w:right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88"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05" w:type="dxa"/>
            <w:vMerge/>
            <w:tcBorders>
              <w:top w:val="nil"/>
              <w:left w:val="single" w:sz="8" w:space="0" w:color="FFFFFF"/>
              <w:bottom w:val="single" w:sz="8" w:space="0" w:color="FFFFFF"/>
              <w:right w:val="single" w:sz="8" w:space="0" w:color="FFFFFF"/>
            </w:tcBorders>
            <w:vAlign w:val="center"/>
            <w:hideMark/>
          </w:tcPr>
          <w:p w:rsidR="00165276" w:rsidRPr="00165276" w:rsidRDefault="00165276" w:rsidP="00165276">
            <w:pPr>
              <w:widowControl/>
              <w:autoSpaceDE/>
              <w:autoSpaceDN/>
              <w:rPr>
                <w:color w:val="000000"/>
                <w:sz w:val="24"/>
                <w:szCs w:val="24"/>
                <w:lang w:eastAsia="ru-RU"/>
              </w:rPr>
            </w:pPr>
          </w:p>
        </w:tc>
      </w:tr>
      <w:tr w:rsidR="00165276" w:rsidRPr="00165276" w:rsidTr="00E4666A">
        <w:trPr>
          <w:trHeight w:val="315"/>
        </w:trPr>
        <w:tc>
          <w:tcPr>
            <w:tcW w:w="1701" w:type="dxa"/>
            <w:vMerge w:val="restart"/>
            <w:tcBorders>
              <w:top w:val="single" w:sz="4" w:space="0" w:color="auto"/>
            </w:tcBorders>
            <w:vAlign w:val="center"/>
          </w:tcPr>
          <w:p w:rsidR="00165276" w:rsidRPr="00165276" w:rsidRDefault="00165276" w:rsidP="00165276">
            <w:pPr>
              <w:widowControl/>
              <w:autoSpaceDE/>
              <w:autoSpaceDN/>
              <w:rPr>
                <w:bCs/>
                <w:color w:val="000000"/>
                <w:sz w:val="24"/>
                <w:szCs w:val="24"/>
                <w:lang w:eastAsia="ru-RU"/>
              </w:rPr>
            </w:pPr>
          </w:p>
          <w:p w:rsidR="00165276" w:rsidRPr="00165276" w:rsidRDefault="00165276" w:rsidP="00165276">
            <w:pPr>
              <w:widowControl/>
              <w:autoSpaceDE/>
              <w:autoSpaceDN/>
              <w:rPr>
                <w:bCs/>
                <w:color w:val="000000"/>
                <w:sz w:val="24"/>
                <w:szCs w:val="24"/>
                <w:lang w:eastAsia="ru-RU"/>
              </w:rPr>
            </w:pPr>
            <w:r w:rsidRPr="00165276">
              <w:rPr>
                <w:color w:val="000000"/>
                <w:sz w:val="24"/>
                <w:szCs w:val="24"/>
                <w:lang w:eastAsia="ru-RU"/>
              </w:rPr>
              <w:t> </w:t>
            </w:r>
          </w:p>
        </w:tc>
        <w:tc>
          <w:tcPr>
            <w:tcW w:w="4395" w:type="dxa"/>
            <w:gridSpan w:val="4"/>
            <w:tcBorders>
              <w:top w:val="nil"/>
              <w:left w:val="nil"/>
              <w:bottom w:val="single" w:sz="8" w:space="0" w:color="FFFFFF"/>
              <w:right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417" w:type="dxa"/>
            <w:tcBorders>
              <w:top w:val="nil"/>
              <w:left w:val="nil"/>
              <w:bottom w:val="single" w:sz="8" w:space="0" w:color="FFFFFF"/>
              <w:right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288" w:type="dxa"/>
            <w:tcBorders>
              <w:top w:val="nil"/>
              <w:left w:val="nil"/>
              <w:bottom w:val="single" w:sz="8" w:space="0" w:color="FFFFFF"/>
              <w:right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1405" w:type="dxa"/>
            <w:tcBorders>
              <w:top w:val="nil"/>
              <w:left w:val="single" w:sz="8" w:space="0" w:color="FFFFFF"/>
              <w:bottom w:val="single" w:sz="8" w:space="0" w:color="FFFFFF"/>
              <w:right w:val="single" w:sz="8" w:space="0" w:color="FFFFFF"/>
            </w:tcBorders>
            <w:vAlign w:val="center"/>
          </w:tcPr>
          <w:p w:rsidR="00165276" w:rsidRPr="00165276" w:rsidRDefault="00165276" w:rsidP="00165276">
            <w:pPr>
              <w:widowControl/>
              <w:autoSpaceDE/>
              <w:autoSpaceDN/>
              <w:rPr>
                <w:color w:val="000000"/>
                <w:sz w:val="24"/>
                <w:szCs w:val="24"/>
                <w:lang w:eastAsia="ru-RU"/>
              </w:rPr>
            </w:pPr>
          </w:p>
        </w:tc>
      </w:tr>
      <w:tr w:rsidR="00165276" w:rsidRPr="00165276" w:rsidTr="00025A70">
        <w:trPr>
          <w:trHeight w:val="67"/>
        </w:trPr>
        <w:tc>
          <w:tcPr>
            <w:tcW w:w="1701" w:type="dxa"/>
            <w:vMerge/>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1697"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1422" w:type="dxa"/>
            <w:gridSpan w:val="2"/>
            <w:tcBorders>
              <w:top w:val="single" w:sz="8" w:space="0" w:color="FFFFFF"/>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1276"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17"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88" w:type="dxa"/>
            <w:tcBorders>
              <w:top w:val="nil"/>
              <w:left w:val="nil"/>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05" w:type="dxa"/>
            <w:tcBorders>
              <w:top w:val="nil"/>
              <w:left w:val="nil"/>
              <w:bottom w:val="single" w:sz="4" w:space="0" w:color="auto"/>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C22068">
        <w:trPr>
          <w:trHeight w:val="507"/>
        </w:trPr>
        <w:tc>
          <w:tcPr>
            <w:tcW w:w="1701" w:type="dxa"/>
            <w:vMerge/>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1697" w:type="dxa"/>
            <w:tcBorders>
              <w:top w:val="nil"/>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материал 1:</w:t>
            </w:r>
          </w:p>
        </w:tc>
        <w:tc>
          <w:tcPr>
            <w:tcW w:w="142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nil"/>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цвет 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88" w:type="dxa"/>
            <w:tcBorders>
              <w:top w:val="nil"/>
              <w:left w:val="nil"/>
              <w:bottom w:val="single" w:sz="8" w:space="0" w:color="FFFFFF"/>
              <w:right w:val="nil"/>
            </w:tcBorders>
            <w:shd w:val="clear" w:color="auto" w:fill="auto"/>
            <w:vAlign w:val="center"/>
            <w:hideMark/>
          </w:tcPr>
          <w:p w:rsidR="00165276" w:rsidRPr="00165276" w:rsidRDefault="00165276" w:rsidP="00C22068">
            <w:pPr>
              <w:widowControl/>
              <w:autoSpaceDE/>
              <w:autoSpaceDN/>
              <w:ind w:right="-96"/>
              <w:rPr>
                <w:color w:val="000000"/>
                <w:sz w:val="24"/>
                <w:szCs w:val="24"/>
                <w:lang w:eastAsia="ru-RU"/>
              </w:rPr>
            </w:pPr>
            <w:r w:rsidRPr="00165276">
              <w:rPr>
                <w:color w:val="000000"/>
                <w:sz w:val="24"/>
                <w:szCs w:val="24"/>
                <w:lang w:eastAsia="ru-RU"/>
              </w:rPr>
              <w:t>текстура 1:</w:t>
            </w:r>
          </w:p>
        </w:tc>
        <w:tc>
          <w:tcPr>
            <w:tcW w:w="1405" w:type="dxa"/>
            <w:tcBorders>
              <w:top w:val="nil"/>
              <w:left w:val="single" w:sz="4" w:space="0" w:color="auto"/>
              <w:bottom w:val="single" w:sz="4" w:space="0" w:color="000000" w:themeColor="text1"/>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E4666A">
        <w:trPr>
          <w:trHeight w:val="152"/>
        </w:trPr>
        <w:tc>
          <w:tcPr>
            <w:tcW w:w="1701" w:type="dxa"/>
            <w:vMerge/>
            <w:shd w:val="clear" w:color="auto" w:fill="auto"/>
            <w:vAlign w:val="center"/>
          </w:tcPr>
          <w:p w:rsidR="00165276" w:rsidRPr="00165276" w:rsidRDefault="00165276" w:rsidP="00165276">
            <w:pPr>
              <w:widowControl/>
              <w:autoSpaceDE/>
              <w:autoSpaceDN/>
              <w:rPr>
                <w:color w:val="000000"/>
                <w:sz w:val="24"/>
                <w:szCs w:val="24"/>
                <w:lang w:eastAsia="ru-RU"/>
              </w:rPr>
            </w:pPr>
          </w:p>
        </w:tc>
        <w:tc>
          <w:tcPr>
            <w:tcW w:w="8505" w:type="dxa"/>
            <w:gridSpan w:val="7"/>
            <w:tcBorders>
              <w:top w:val="nil"/>
              <w:left w:val="nil"/>
              <w:bottom w:val="single" w:sz="8" w:space="0" w:color="FFFFFF"/>
            </w:tcBorders>
            <w:shd w:val="clear" w:color="auto" w:fill="auto"/>
            <w:vAlign w:val="center"/>
          </w:tcPr>
          <w:p w:rsidR="00165276" w:rsidRPr="00165276" w:rsidRDefault="00165276" w:rsidP="00165276">
            <w:pPr>
              <w:widowControl/>
              <w:autoSpaceDE/>
              <w:autoSpaceDN/>
              <w:rPr>
                <w:color w:val="000000"/>
                <w:sz w:val="24"/>
                <w:szCs w:val="24"/>
                <w:lang w:eastAsia="ru-RU"/>
              </w:rPr>
            </w:pPr>
          </w:p>
        </w:tc>
      </w:tr>
      <w:tr w:rsidR="00165276" w:rsidRPr="00165276" w:rsidTr="00E4666A">
        <w:trPr>
          <w:trHeight w:val="109"/>
        </w:trPr>
        <w:tc>
          <w:tcPr>
            <w:tcW w:w="1701" w:type="dxa"/>
            <w:vMerge/>
            <w:tcBorders>
              <w:bottom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3119" w:type="dxa"/>
            <w:gridSpan w:val="3"/>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1276" w:type="dxa"/>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p>
        </w:tc>
        <w:tc>
          <w:tcPr>
            <w:tcW w:w="1417"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88"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405" w:type="dxa"/>
            <w:tcBorders>
              <w:top w:val="single" w:sz="4" w:space="0" w:color="auto"/>
              <w:left w:val="nil"/>
              <w:bottom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E4666A">
        <w:trPr>
          <w:trHeight w:val="444"/>
        </w:trPr>
        <w:tc>
          <w:tcPr>
            <w:tcW w:w="1701" w:type="dxa"/>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697" w:type="dxa"/>
            <w:tcBorders>
              <w:top w:val="nil"/>
              <w:left w:val="nil"/>
              <w:bottom w:val="nil"/>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добавить материал +</w:t>
            </w:r>
          </w:p>
        </w:tc>
        <w:tc>
          <w:tcPr>
            <w:tcW w:w="142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nil"/>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добавить цвет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88" w:type="dxa"/>
            <w:tcBorders>
              <w:top w:val="single" w:sz="8" w:space="0" w:color="FFFFFF"/>
              <w:left w:val="nil"/>
              <w:bottom w:val="single" w:sz="8" w:space="0" w:color="FFFFFF"/>
              <w:right w:val="single" w:sz="4" w:space="0" w:color="auto"/>
            </w:tcBorders>
            <w:shd w:val="clear" w:color="auto" w:fill="auto"/>
            <w:vAlign w:val="center"/>
            <w:hideMark/>
          </w:tcPr>
          <w:p w:rsidR="00165276" w:rsidRPr="00165276" w:rsidRDefault="00165276" w:rsidP="00E4666A">
            <w:pPr>
              <w:widowControl/>
              <w:autoSpaceDE/>
              <w:autoSpaceDN/>
              <w:rPr>
                <w:color w:val="000000"/>
                <w:sz w:val="24"/>
                <w:szCs w:val="24"/>
                <w:lang w:eastAsia="ru-RU"/>
              </w:rPr>
            </w:pPr>
            <w:r w:rsidRPr="00165276">
              <w:rPr>
                <w:color w:val="000000"/>
                <w:sz w:val="24"/>
                <w:szCs w:val="24"/>
                <w:lang w:eastAsia="ru-RU"/>
              </w:rPr>
              <w:t>добавить текстуру+</w:t>
            </w:r>
          </w:p>
        </w:tc>
        <w:tc>
          <w:tcPr>
            <w:tcW w:w="1405" w:type="dxa"/>
            <w:tcBorders>
              <w:top w:val="single" w:sz="4" w:space="0" w:color="auto"/>
              <w:left w:val="nil"/>
              <w:bottom w:val="single" w:sz="4" w:space="0" w:color="auto"/>
              <w:right w:val="single" w:sz="4" w:space="0" w:color="000000" w:themeColor="text1"/>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E4666A">
        <w:trPr>
          <w:trHeight w:val="409"/>
        </w:trPr>
        <w:tc>
          <w:tcPr>
            <w:tcW w:w="1701" w:type="dxa"/>
            <w:tcBorders>
              <w:top w:val="nil"/>
              <w:left w:val="single" w:sz="8" w:space="0" w:color="FFFFFF"/>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697" w:type="dxa"/>
            <w:tcBorders>
              <w:top w:val="nil"/>
              <w:left w:val="nil"/>
              <w:bottom w:val="nil"/>
              <w:right w:val="single" w:sz="4" w:space="0" w:color="auto"/>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убрать материал -</w:t>
            </w:r>
          </w:p>
        </w:tc>
        <w:tc>
          <w:tcPr>
            <w:tcW w:w="1422" w:type="dxa"/>
            <w:gridSpan w:val="2"/>
            <w:tcBorders>
              <w:top w:val="single" w:sz="4" w:space="0" w:color="auto"/>
              <w:left w:val="nil"/>
              <w:bottom w:val="single" w:sz="4" w:space="0" w:color="auto"/>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76" w:type="dxa"/>
            <w:tcBorders>
              <w:top w:val="nil"/>
              <w:left w:val="single" w:sz="4" w:space="0" w:color="auto"/>
              <w:bottom w:val="single" w:sz="8" w:space="0" w:color="FFFFFF"/>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убрать цвет -</w:t>
            </w:r>
          </w:p>
        </w:tc>
        <w:tc>
          <w:tcPr>
            <w:tcW w:w="1417" w:type="dxa"/>
            <w:tcBorders>
              <w:top w:val="nil"/>
              <w:left w:val="single" w:sz="4" w:space="0" w:color="auto"/>
              <w:bottom w:val="single" w:sz="4" w:space="0" w:color="auto"/>
              <w:right w:val="nil"/>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c>
          <w:tcPr>
            <w:tcW w:w="1288" w:type="dxa"/>
            <w:tcBorders>
              <w:top w:val="nil"/>
              <w:left w:val="single" w:sz="4" w:space="0" w:color="auto"/>
              <w:bottom w:val="single" w:sz="8" w:space="0" w:color="FFFFFF"/>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убрать текстуру -</w:t>
            </w:r>
          </w:p>
        </w:tc>
        <w:tc>
          <w:tcPr>
            <w:tcW w:w="1405" w:type="dxa"/>
            <w:tcBorders>
              <w:top w:val="nil"/>
              <w:left w:val="nil"/>
              <w:bottom w:val="nil"/>
              <w:right w:val="single" w:sz="8" w:space="0" w:color="FFFFFF"/>
            </w:tcBorders>
            <w:shd w:val="clear" w:color="auto" w:fill="auto"/>
            <w:vAlign w:val="center"/>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 </w:t>
            </w:r>
          </w:p>
        </w:tc>
      </w:tr>
      <w:tr w:rsidR="00165276" w:rsidRPr="00165276" w:rsidTr="00E4666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2"/>
          <w:gridAfter w:val="2"/>
          <w:wBefore w:w="3398" w:type="dxa"/>
          <w:wAfter w:w="2693" w:type="dxa"/>
          <w:trHeight w:val="493"/>
        </w:trPr>
        <w:tc>
          <w:tcPr>
            <w:tcW w:w="1422" w:type="dxa"/>
            <w:gridSpan w:val="2"/>
          </w:tcPr>
          <w:p w:rsidR="00165276" w:rsidRPr="00165276" w:rsidRDefault="00165276" w:rsidP="00165276">
            <w:pPr>
              <w:pStyle w:val="a3"/>
              <w:spacing w:before="3"/>
              <w:rPr>
                <w:sz w:val="24"/>
                <w:szCs w:val="24"/>
              </w:rPr>
            </w:pPr>
          </w:p>
        </w:tc>
        <w:tc>
          <w:tcPr>
            <w:tcW w:w="1276" w:type="dxa"/>
            <w:tcBorders>
              <w:top w:val="nil"/>
              <w:bottom w:val="nil"/>
            </w:tcBorders>
            <w:shd w:val="clear" w:color="auto" w:fill="auto"/>
          </w:tcPr>
          <w:p w:rsidR="00165276" w:rsidRPr="00165276" w:rsidRDefault="00165276" w:rsidP="00165276">
            <w:pPr>
              <w:rPr>
                <w:sz w:val="24"/>
                <w:szCs w:val="24"/>
              </w:rPr>
            </w:pPr>
          </w:p>
        </w:tc>
        <w:tc>
          <w:tcPr>
            <w:tcW w:w="1417" w:type="dxa"/>
            <w:shd w:val="clear" w:color="auto" w:fill="auto"/>
          </w:tcPr>
          <w:p w:rsidR="00165276" w:rsidRPr="00165276" w:rsidRDefault="00165276" w:rsidP="00165276">
            <w:pPr>
              <w:rPr>
                <w:sz w:val="24"/>
                <w:szCs w:val="24"/>
              </w:rPr>
            </w:pPr>
          </w:p>
        </w:tc>
      </w:tr>
    </w:tbl>
    <w:p w:rsidR="00165276" w:rsidRPr="00165276" w:rsidRDefault="00165276" w:rsidP="00165276">
      <w:pPr>
        <w:rPr>
          <w:sz w:val="24"/>
          <w:szCs w:val="24"/>
        </w:rPr>
      </w:pPr>
    </w:p>
    <w:p w:rsidR="00165276" w:rsidRPr="00165276" w:rsidRDefault="00165276" w:rsidP="00165276">
      <w:pPr>
        <w:rPr>
          <w:sz w:val="24"/>
          <w:szCs w:val="24"/>
        </w:rPr>
      </w:pPr>
    </w:p>
    <w:p w:rsidR="00165276" w:rsidRPr="00165276" w:rsidRDefault="00165276" w:rsidP="00165276">
      <w:pPr>
        <w:pStyle w:val="TableParagraph"/>
        <w:ind w:right="101"/>
        <w:jc w:val="both"/>
        <w:rPr>
          <w:sz w:val="24"/>
          <w:szCs w:val="24"/>
        </w:rPr>
      </w:pPr>
      <w:r w:rsidRPr="00165276">
        <w:rPr>
          <w:sz w:val="24"/>
          <w:szCs w:val="24"/>
        </w:rPr>
        <w:t>6.</w:t>
      </w:r>
      <w:r w:rsidRPr="00165276">
        <w:rPr>
          <w:spacing w:val="80"/>
          <w:sz w:val="24"/>
          <w:szCs w:val="24"/>
        </w:rPr>
        <w:t xml:space="preserve"> </w:t>
      </w:r>
      <w:r w:rsidRPr="00165276">
        <w:rPr>
          <w:sz w:val="24"/>
          <w:szCs w:val="24"/>
        </w:rPr>
        <w:t>Внешний вид изображения на внешней поверхности</w:t>
      </w:r>
      <w:r w:rsidRPr="00165276">
        <w:rPr>
          <w:spacing w:val="20"/>
          <w:sz w:val="24"/>
          <w:szCs w:val="24"/>
        </w:rPr>
        <w:t xml:space="preserve"> </w:t>
      </w:r>
      <w:r w:rsidRPr="00165276">
        <w:rPr>
          <w:sz w:val="24"/>
          <w:szCs w:val="24"/>
        </w:rPr>
        <w:t>некапитального строения (сооружения) планируемый</w:t>
      </w:r>
      <w:r w:rsidRPr="00165276">
        <w:rPr>
          <w:spacing w:val="40"/>
          <w:sz w:val="24"/>
          <w:szCs w:val="24"/>
        </w:rPr>
        <w:t xml:space="preserve"> </w:t>
      </w:r>
      <w:r w:rsidRPr="00165276">
        <w:rPr>
          <w:sz w:val="24"/>
          <w:szCs w:val="24"/>
        </w:rPr>
        <w:t>к указанию в Колористическом паспорте):</w:t>
      </w:r>
    </w:p>
    <w:p w:rsidR="00165276" w:rsidRDefault="00165276" w:rsidP="00E4666A">
      <w:pPr>
        <w:pStyle w:val="TableParagraph"/>
        <w:spacing w:before="51"/>
        <w:jc w:val="both"/>
        <w:rPr>
          <w:sz w:val="24"/>
          <w:szCs w:val="24"/>
        </w:rPr>
      </w:pPr>
      <w:r w:rsidRPr="00165276">
        <w:rPr>
          <w:sz w:val="24"/>
          <w:szCs w:val="24"/>
        </w:rPr>
        <w:t>Пункт</w:t>
      </w:r>
      <w:r w:rsidRPr="00165276">
        <w:rPr>
          <w:spacing w:val="25"/>
          <w:sz w:val="24"/>
          <w:szCs w:val="24"/>
        </w:rPr>
        <w:t xml:space="preserve"> </w:t>
      </w:r>
      <w:r w:rsidRPr="00165276">
        <w:rPr>
          <w:sz w:val="24"/>
          <w:szCs w:val="24"/>
        </w:rPr>
        <w:t>6</w:t>
      </w:r>
      <w:r w:rsidRPr="00165276">
        <w:rPr>
          <w:spacing w:val="27"/>
          <w:sz w:val="24"/>
          <w:szCs w:val="24"/>
        </w:rPr>
        <w:t xml:space="preserve"> </w:t>
      </w:r>
      <w:r w:rsidRPr="00165276">
        <w:rPr>
          <w:sz w:val="24"/>
          <w:szCs w:val="24"/>
        </w:rPr>
        <w:t>доступен</w:t>
      </w:r>
      <w:r w:rsidRPr="00165276">
        <w:rPr>
          <w:spacing w:val="28"/>
          <w:sz w:val="24"/>
          <w:szCs w:val="24"/>
        </w:rPr>
        <w:t xml:space="preserve"> </w:t>
      </w:r>
      <w:r w:rsidRPr="00165276">
        <w:rPr>
          <w:sz w:val="24"/>
          <w:szCs w:val="24"/>
        </w:rPr>
        <w:t>и</w:t>
      </w:r>
      <w:r w:rsidRPr="00165276">
        <w:rPr>
          <w:spacing w:val="25"/>
          <w:sz w:val="24"/>
          <w:szCs w:val="24"/>
        </w:rPr>
        <w:t xml:space="preserve"> </w:t>
      </w:r>
      <w:r w:rsidRPr="00165276">
        <w:rPr>
          <w:sz w:val="24"/>
          <w:szCs w:val="24"/>
        </w:rPr>
        <w:t>обязателен</w:t>
      </w:r>
      <w:r w:rsidRPr="00165276">
        <w:rPr>
          <w:spacing w:val="28"/>
          <w:sz w:val="24"/>
          <w:szCs w:val="24"/>
        </w:rPr>
        <w:t xml:space="preserve"> </w:t>
      </w:r>
      <w:r w:rsidRPr="00165276">
        <w:rPr>
          <w:sz w:val="24"/>
          <w:szCs w:val="24"/>
        </w:rPr>
        <w:t>для</w:t>
      </w:r>
      <w:r w:rsidRPr="00165276">
        <w:rPr>
          <w:spacing w:val="27"/>
          <w:sz w:val="24"/>
          <w:szCs w:val="24"/>
        </w:rPr>
        <w:t xml:space="preserve"> </w:t>
      </w:r>
      <w:r w:rsidRPr="00165276">
        <w:rPr>
          <w:sz w:val="24"/>
          <w:szCs w:val="24"/>
        </w:rPr>
        <w:t>заполнения</w:t>
      </w:r>
      <w:r w:rsidRPr="00165276">
        <w:rPr>
          <w:spacing w:val="25"/>
          <w:sz w:val="24"/>
          <w:szCs w:val="24"/>
        </w:rPr>
        <w:t xml:space="preserve"> </w:t>
      </w:r>
      <w:r w:rsidRPr="00165276">
        <w:rPr>
          <w:sz w:val="24"/>
          <w:szCs w:val="24"/>
        </w:rPr>
        <w:t>только</w:t>
      </w:r>
      <w:r w:rsidRPr="00165276">
        <w:rPr>
          <w:spacing w:val="27"/>
          <w:sz w:val="24"/>
          <w:szCs w:val="24"/>
        </w:rPr>
        <w:t xml:space="preserve"> </w:t>
      </w:r>
      <w:r w:rsidRPr="00165276">
        <w:rPr>
          <w:sz w:val="24"/>
          <w:szCs w:val="24"/>
        </w:rPr>
        <w:t>после</w:t>
      </w:r>
      <w:r w:rsidRPr="00165276">
        <w:rPr>
          <w:spacing w:val="26"/>
          <w:sz w:val="24"/>
          <w:szCs w:val="24"/>
        </w:rPr>
        <w:t xml:space="preserve"> </w:t>
      </w:r>
      <w:r w:rsidRPr="00165276">
        <w:rPr>
          <w:sz w:val="24"/>
          <w:szCs w:val="24"/>
        </w:rPr>
        <w:t>указания</w:t>
      </w:r>
      <w:r w:rsidRPr="00165276">
        <w:rPr>
          <w:spacing w:val="27"/>
          <w:sz w:val="24"/>
          <w:szCs w:val="24"/>
        </w:rPr>
        <w:t xml:space="preserve"> </w:t>
      </w:r>
      <w:r w:rsidRPr="00165276">
        <w:rPr>
          <w:sz w:val="24"/>
          <w:szCs w:val="24"/>
        </w:rPr>
        <w:t>в</w:t>
      </w:r>
      <w:r w:rsidRPr="00165276">
        <w:rPr>
          <w:spacing w:val="25"/>
          <w:sz w:val="24"/>
          <w:szCs w:val="24"/>
        </w:rPr>
        <w:t xml:space="preserve"> </w:t>
      </w:r>
      <w:r w:rsidRPr="00165276">
        <w:rPr>
          <w:sz w:val="24"/>
          <w:szCs w:val="24"/>
        </w:rPr>
        <w:t>пункте</w:t>
      </w:r>
      <w:r w:rsidRPr="00165276">
        <w:rPr>
          <w:spacing w:val="26"/>
          <w:sz w:val="24"/>
          <w:szCs w:val="24"/>
        </w:rPr>
        <w:t xml:space="preserve"> </w:t>
      </w:r>
      <w:r w:rsidRPr="00165276">
        <w:rPr>
          <w:sz w:val="24"/>
          <w:szCs w:val="24"/>
        </w:rPr>
        <w:t>«Вид</w:t>
      </w:r>
      <w:r w:rsidRPr="00165276">
        <w:rPr>
          <w:spacing w:val="27"/>
          <w:sz w:val="24"/>
          <w:szCs w:val="24"/>
        </w:rPr>
        <w:t xml:space="preserve"> </w:t>
      </w:r>
      <w:r w:rsidRPr="00165276">
        <w:rPr>
          <w:sz w:val="24"/>
          <w:szCs w:val="24"/>
        </w:rPr>
        <w:t>работ»</w:t>
      </w:r>
      <w:r w:rsidRPr="00165276">
        <w:rPr>
          <w:spacing w:val="27"/>
          <w:sz w:val="24"/>
          <w:szCs w:val="24"/>
        </w:rPr>
        <w:t xml:space="preserve"> </w:t>
      </w:r>
      <w:r w:rsidRPr="00165276">
        <w:rPr>
          <w:sz w:val="24"/>
          <w:szCs w:val="24"/>
        </w:rPr>
        <w:t>одного</w:t>
      </w:r>
      <w:r w:rsidRPr="00165276">
        <w:rPr>
          <w:spacing w:val="27"/>
          <w:sz w:val="24"/>
          <w:szCs w:val="24"/>
        </w:rPr>
        <w:t xml:space="preserve"> </w:t>
      </w:r>
      <w:r w:rsidRPr="00165276">
        <w:rPr>
          <w:sz w:val="24"/>
          <w:szCs w:val="24"/>
        </w:rPr>
        <w:t>из</w:t>
      </w:r>
      <w:r w:rsidRPr="00165276">
        <w:rPr>
          <w:spacing w:val="26"/>
          <w:sz w:val="24"/>
          <w:szCs w:val="24"/>
        </w:rPr>
        <w:t xml:space="preserve"> </w:t>
      </w:r>
      <w:r w:rsidRPr="00165276">
        <w:rPr>
          <w:sz w:val="24"/>
          <w:szCs w:val="24"/>
        </w:rPr>
        <w:t>типовых</w:t>
      </w:r>
      <w:r w:rsidRPr="00165276">
        <w:rPr>
          <w:spacing w:val="26"/>
          <w:sz w:val="24"/>
          <w:szCs w:val="24"/>
        </w:rPr>
        <w:t xml:space="preserve"> </w:t>
      </w:r>
      <w:r w:rsidRPr="00165276">
        <w:rPr>
          <w:sz w:val="24"/>
          <w:szCs w:val="24"/>
        </w:rPr>
        <w:t>значений:</w:t>
      </w:r>
      <w:r w:rsidRPr="00165276">
        <w:rPr>
          <w:spacing w:val="27"/>
          <w:sz w:val="24"/>
          <w:szCs w:val="24"/>
        </w:rPr>
        <w:t xml:space="preserve"> </w:t>
      </w:r>
      <w:r w:rsidRPr="00165276">
        <w:rPr>
          <w:sz w:val="24"/>
          <w:szCs w:val="24"/>
        </w:rPr>
        <w:t>«установка</w:t>
      </w:r>
      <w:r w:rsidRPr="00165276">
        <w:rPr>
          <w:spacing w:val="27"/>
          <w:sz w:val="24"/>
          <w:szCs w:val="24"/>
        </w:rPr>
        <w:t xml:space="preserve"> </w:t>
      </w:r>
      <w:r w:rsidRPr="00165276">
        <w:rPr>
          <w:sz w:val="24"/>
          <w:szCs w:val="24"/>
        </w:rPr>
        <w:t>(новое</w:t>
      </w:r>
      <w:r w:rsidRPr="00165276">
        <w:rPr>
          <w:spacing w:val="28"/>
          <w:sz w:val="24"/>
          <w:szCs w:val="24"/>
        </w:rPr>
        <w:t xml:space="preserve"> </w:t>
      </w:r>
      <w:r w:rsidRPr="00165276">
        <w:rPr>
          <w:sz w:val="24"/>
          <w:szCs w:val="24"/>
        </w:rPr>
        <w:t>размещение)</w:t>
      </w:r>
      <w:r w:rsidRPr="00165276">
        <w:rPr>
          <w:spacing w:val="25"/>
          <w:sz w:val="24"/>
          <w:szCs w:val="24"/>
        </w:rPr>
        <w:t xml:space="preserve"> </w:t>
      </w:r>
      <w:r w:rsidRPr="00165276">
        <w:rPr>
          <w:sz w:val="24"/>
          <w:szCs w:val="24"/>
        </w:rPr>
        <w:t>некапитального</w:t>
      </w:r>
      <w:r w:rsidRPr="00165276">
        <w:rPr>
          <w:spacing w:val="27"/>
          <w:sz w:val="24"/>
          <w:szCs w:val="24"/>
        </w:rPr>
        <w:t xml:space="preserve"> </w:t>
      </w:r>
      <w:r w:rsidRPr="00165276">
        <w:rPr>
          <w:sz w:val="24"/>
          <w:szCs w:val="24"/>
        </w:rPr>
        <w:t>строения</w:t>
      </w:r>
      <w:r w:rsidRPr="00165276">
        <w:rPr>
          <w:spacing w:val="40"/>
          <w:sz w:val="24"/>
          <w:szCs w:val="24"/>
        </w:rPr>
        <w:t xml:space="preserve"> </w:t>
      </w:r>
      <w:r w:rsidRPr="00165276">
        <w:rPr>
          <w:sz w:val="24"/>
          <w:szCs w:val="24"/>
        </w:rPr>
        <w:t xml:space="preserve">(сооружения) или изменение внешнего вида существующего некапитального строения (сооружения) и (или) изображения на внешних поверхностях некапитального строения </w:t>
      </w:r>
      <w:r w:rsidRPr="00165276">
        <w:rPr>
          <w:sz w:val="24"/>
          <w:szCs w:val="24"/>
        </w:rPr>
        <w:lastRenderedPageBreak/>
        <w:t>(сооружения)». Обращаем внимание на то, что поля «темати</w:t>
      </w:r>
      <w:r w:rsidR="009F07D7">
        <w:rPr>
          <w:sz w:val="24"/>
          <w:szCs w:val="24"/>
        </w:rPr>
        <w:t xml:space="preserve">ка», «цвет», «способ </w:t>
      </w:r>
      <w:proofErr w:type="gramStart"/>
      <w:r w:rsidR="009F07D7">
        <w:rPr>
          <w:sz w:val="24"/>
          <w:szCs w:val="24"/>
        </w:rPr>
        <w:t>нанесения»</w:t>
      </w:r>
      <w:r w:rsidR="009F07D7">
        <w:rPr>
          <w:sz w:val="24"/>
          <w:szCs w:val="24"/>
        </w:rPr>
        <w:br/>
      </w:r>
      <w:r w:rsidRPr="00165276">
        <w:rPr>
          <w:sz w:val="24"/>
          <w:szCs w:val="24"/>
        </w:rPr>
        <w:t>не</w:t>
      </w:r>
      <w:proofErr w:type="gramEnd"/>
      <w:r w:rsidRPr="00165276">
        <w:rPr>
          <w:sz w:val="24"/>
          <w:szCs w:val="24"/>
        </w:rPr>
        <w:t xml:space="preserve"> должны иметь противоречий с изображением, одобренным по результатам общественного обсуждения</w:t>
      </w:r>
      <w:r w:rsidR="00E4666A">
        <w:rPr>
          <w:sz w:val="24"/>
          <w:szCs w:val="24"/>
        </w:rPr>
        <w:t xml:space="preserve"> </w:t>
      </w:r>
      <w:r w:rsidRPr="00165276">
        <w:rPr>
          <w:sz w:val="24"/>
          <w:szCs w:val="24"/>
        </w:rPr>
        <w:t>на</w:t>
      </w:r>
      <w:r w:rsidRPr="00165276">
        <w:rPr>
          <w:spacing w:val="40"/>
          <w:sz w:val="24"/>
          <w:szCs w:val="24"/>
        </w:rPr>
        <w:t xml:space="preserve"> </w:t>
      </w:r>
      <w:r w:rsidRPr="00165276">
        <w:rPr>
          <w:sz w:val="24"/>
          <w:szCs w:val="24"/>
        </w:rPr>
        <w:t>заседании муниципальной общественной комиссии по формировани</w:t>
      </w:r>
      <w:r w:rsidR="00E4666A">
        <w:rPr>
          <w:sz w:val="24"/>
          <w:szCs w:val="24"/>
        </w:rPr>
        <w:t xml:space="preserve">ю современной городской среды. </w:t>
      </w:r>
    </w:p>
    <w:p w:rsidR="00E4666A" w:rsidRPr="00165276" w:rsidRDefault="00E4666A" w:rsidP="00E4666A">
      <w:pPr>
        <w:pStyle w:val="TableParagraph"/>
        <w:spacing w:before="51"/>
        <w:jc w:val="both"/>
        <w:rPr>
          <w:sz w:val="24"/>
          <w:szCs w:val="24"/>
        </w:rPr>
      </w:pPr>
    </w:p>
    <w:p w:rsidR="00165276" w:rsidRPr="00165276" w:rsidRDefault="00165276" w:rsidP="00165276">
      <w:pPr>
        <w:pStyle w:val="TableParagraph"/>
        <w:spacing w:before="51"/>
        <w:jc w:val="both"/>
        <w:rPr>
          <w:sz w:val="24"/>
          <w:szCs w:val="24"/>
        </w:rPr>
      </w:pPr>
      <w:r w:rsidRPr="00165276">
        <w:rPr>
          <w:sz w:val="24"/>
          <w:szCs w:val="24"/>
        </w:rPr>
        <w:t>При</w:t>
      </w:r>
      <w:r w:rsidRPr="00165276">
        <w:rPr>
          <w:spacing w:val="-5"/>
          <w:sz w:val="24"/>
          <w:szCs w:val="24"/>
        </w:rPr>
        <w:t xml:space="preserve"> </w:t>
      </w:r>
      <w:r w:rsidRPr="00165276">
        <w:rPr>
          <w:sz w:val="24"/>
          <w:szCs w:val="24"/>
        </w:rPr>
        <w:t>заполнении</w:t>
      </w:r>
      <w:r w:rsidRPr="00165276">
        <w:rPr>
          <w:spacing w:val="-4"/>
          <w:sz w:val="24"/>
          <w:szCs w:val="24"/>
        </w:rPr>
        <w:t xml:space="preserve"> </w:t>
      </w:r>
      <w:r w:rsidRPr="00165276">
        <w:rPr>
          <w:sz w:val="24"/>
          <w:szCs w:val="24"/>
        </w:rPr>
        <w:t>поля</w:t>
      </w:r>
      <w:r w:rsidRPr="00165276">
        <w:rPr>
          <w:spacing w:val="-3"/>
          <w:sz w:val="24"/>
          <w:szCs w:val="24"/>
        </w:rPr>
        <w:t xml:space="preserve"> </w:t>
      </w:r>
      <w:r w:rsidRPr="00165276">
        <w:rPr>
          <w:sz w:val="24"/>
          <w:szCs w:val="24"/>
        </w:rPr>
        <w:t>«способ</w:t>
      </w:r>
      <w:r w:rsidRPr="00165276">
        <w:rPr>
          <w:spacing w:val="-3"/>
          <w:sz w:val="24"/>
          <w:szCs w:val="24"/>
        </w:rPr>
        <w:t xml:space="preserve"> </w:t>
      </w:r>
      <w:r w:rsidRPr="00165276">
        <w:rPr>
          <w:sz w:val="24"/>
          <w:szCs w:val="24"/>
        </w:rPr>
        <w:t>нанесения»</w:t>
      </w:r>
      <w:r w:rsidRPr="00165276">
        <w:rPr>
          <w:spacing w:val="-3"/>
          <w:sz w:val="24"/>
          <w:szCs w:val="24"/>
        </w:rPr>
        <w:t xml:space="preserve"> </w:t>
      </w:r>
      <w:r w:rsidRPr="00165276">
        <w:rPr>
          <w:sz w:val="24"/>
          <w:szCs w:val="24"/>
        </w:rPr>
        <w:t>для</w:t>
      </w:r>
      <w:r w:rsidRPr="00165276">
        <w:rPr>
          <w:spacing w:val="-3"/>
          <w:sz w:val="24"/>
          <w:szCs w:val="24"/>
        </w:rPr>
        <w:t xml:space="preserve"> </w:t>
      </w:r>
      <w:r w:rsidRPr="00165276">
        <w:rPr>
          <w:sz w:val="24"/>
          <w:szCs w:val="24"/>
        </w:rPr>
        <w:t>элементов</w:t>
      </w:r>
      <w:r w:rsidRPr="00165276">
        <w:rPr>
          <w:spacing w:val="-4"/>
          <w:sz w:val="24"/>
          <w:szCs w:val="24"/>
        </w:rPr>
        <w:t xml:space="preserve"> </w:t>
      </w:r>
      <w:r w:rsidRPr="00165276">
        <w:rPr>
          <w:sz w:val="24"/>
          <w:szCs w:val="24"/>
        </w:rPr>
        <w:t>фасада</w:t>
      </w:r>
      <w:r w:rsidRPr="00165276">
        <w:rPr>
          <w:spacing w:val="-3"/>
          <w:sz w:val="24"/>
          <w:szCs w:val="24"/>
        </w:rPr>
        <w:t xml:space="preserve"> </w:t>
      </w:r>
      <w:r w:rsidRPr="00165276">
        <w:rPr>
          <w:sz w:val="24"/>
          <w:szCs w:val="24"/>
        </w:rPr>
        <w:t>выбор</w:t>
      </w:r>
      <w:r w:rsidRPr="00165276">
        <w:rPr>
          <w:spacing w:val="-3"/>
          <w:sz w:val="24"/>
          <w:szCs w:val="24"/>
        </w:rPr>
        <w:t xml:space="preserve"> </w:t>
      </w:r>
      <w:r w:rsidRPr="00165276">
        <w:rPr>
          <w:sz w:val="24"/>
          <w:szCs w:val="24"/>
        </w:rPr>
        <w:t>производится</w:t>
      </w:r>
      <w:r w:rsidRPr="00165276">
        <w:rPr>
          <w:spacing w:val="-2"/>
          <w:sz w:val="24"/>
          <w:szCs w:val="24"/>
        </w:rPr>
        <w:t xml:space="preserve"> </w:t>
      </w:r>
      <w:r w:rsidRPr="00165276">
        <w:rPr>
          <w:sz w:val="24"/>
          <w:szCs w:val="24"/>
        </w:rPr>
        <w:t>по</w:t>
      </w:r>
      <w:r w:rsidRPr="00165276">
        <w:rPr>
          <w:spacing w:val="-3"/>
          <w:sz w:val="24"/>
          <w:szCs w:val="24"/>
        </w:rPr>
        <w:t xml:space="preserve"> </w:t>
      </w:r>
      <w:r w:rsidRPr="00165276">
        <w:rPr>
          <w:sz w:val="24"/>
          <w:szCs w:val="24"/>
        </w:rPr>
        <w:t>типовым</w:t>
      </w:r>
      <w:r w:rsidRPr="00165276">
        <w:rPr>
          <w:spacing w:val="-3"/>
          <w:sz w:val="24"/>
          <w:szCs w:val="24"/>
        </w:rPr>
        <w:t xml:space="preserve"> </w:t>
      </w:r>
      <w:r w:rsidRPr="00165276">
        <w:rPr>
          <w:spacing w:val="-2"/>
          <w:sz w:val="24"/>
          <w:szCs w:val="24"/>
        </w:rPr>
        <w:t>значениям:</w:t>
      </w:r>
    </w:p>
    <w:p w:rsidR="00165276" w:rsidRPr="00165276" w:rsidRDefault="00165276" w:rsidP="00E4666A">
      <w:pPr>
        <w:spacing w:before="21"/>
        <w:ind w:right="7796"/>
        <w:rPr>
          <w:sz w:val="24"/>
          <w:szCs w:val="24"/>
        </w:rPr>
      </w:pPr>
      <w:r w:rsidRPr="00165276">
        <w:rPr>
          <w:sz w:val="24"/>
          <w:szCs w:val="24"/>
        </w:rPr>
        <w:t>от</w:t>
      </w:r>
      <w:r w:rsidRPr="00165276">
        <w:rPr>
          <w:spacing w:val="-7"/>
          <w:sz w:val="24"/>
          <w:szCs w:val="24"/>
        </w:rPr>
        <w:t xml:space="preserve"> </w:t>
      </w:r>
      <w:r w:rsidRPr="00165276">
        <w:rPr>
          <w:sz w:val="24"/>
          <w:szCs w:val="24"/>
        </w:rPr>
        <w:t>руки</w:t>
      </w:r>
      <w:r w:rsidRPr="00165276">
        <w:rPr>
          <w:spacing w:val="-6"/>
          <w:sz w:val="24"/>
          <w:szCs w:val="24"/>
        </w:rPr>
        <w:t xml:space="preserve"> </w:t>
      </w:r>
      <w:r w:rsidRPr="00165276">
        <w:rPr>
          <w:sz w:val="24"/>
          <w:szCs w:val="24"/>
        </w:rPr>
        <w:t>баллончиком</w:t>
      </w:r>
      <w:r w:rsidRPr="00165276">
        <w:rPr>
          <w:spacing w:val="40"/>
          <w:sz w:val="24"/>
          <w:szCs w:val="24"/>
        </w:rPr>
        <w:t xml:space="preserve"> </w:t>
      </w:r>
      <w:r w:rsidRPr="00165276">
        <w:rPr>
          <w:sz w:val="24"/>
          <w:szCs w:val="24"/>
        </w:rPr>
        <w:t>от руки кистью</w:t>
      </w:r>
    </w:p>
    <w:p w:rsidR="00165276" w:rsidRPr="00165276" w:rsidRDefault="00165276" w:rsidP="00E4666A">
      <w:pPr>
        <w:ind w:right="7371"/>
        <w:rPr>
          <w:sz w:val="24"/>
          <w:szCs w:val="24"/>
        </w:rPr>
      </w:pPr>
      <w:r w:rsidRPr="00165276">
        <w:rPr>
          <w:sz w:val="24"/>
          <w:szCs w:val="24"/>
        </w:rPr>
        <w:t>по</w:t>
      </w:r>
      <w:r w:rsidRPr="00165276">
        <w:rPr>
          <w:spacing w:val="-7"/>
          <w:sz w:val="24"/>
          <w:szCs w:val="24"/>
        </w:rPr>
        <w:t xml:space="preserve"> </w:t>
      </w:r>
      <w:r w:rsidRPr="00165276">
        <w:rPr>
          <w:sz w:val="24"/>
          <w:szCs w:val="24"/>
        </w:rPr>
        <w:t>трафарету</w:t>
      </w:r>
      <w:r w:rsidRPr="00165276">
        <w:rPr>
          <w:spacing w:val="-6"/>
          <w:sz w:val="24"/>
          <w:szCs w:val="24"/>
        </w:rPr>
        <w:t xml:space="preserve"> </w:t>
      </w:r>
      <w:r w:rsidRPr="00165276">
        <w:rPr>
          <w:sz w:val="24"/>
          <w:szCs w:val="24"/>
        </w:rPr>
        <w:t>баллончиком</w:t>
      </w:r>
      <w:r w:rsidRPr="00165276">
        <w:rPr>
          <w:spacing w:val="40"/>
          <w:sz w:val="24"/>
          <w:szCs w:val="24"/>
        </w:rPr>
        <w:t xml:space="preserve"> </w:t>
      </w:r>
      <w:r w:rsidRPr="00165276">
        <w:rPr>
          <w:sz w:val="24"/>
          <w:szCs w:val="24"/>
        </w:rPr>
        <w:t>по трафарету кистью</w:t>
      </w:r>
    </w:p>
    <w:p w:rsidR="00165276" w:rsidRPr="00165276" w:rsidRDefault="00165276" w:rsidP="00165276">
      <w:pPr>
        <w:rPr>
          <w:sz w:val="24"/>
          <w:szCs w:val="24"/>
        </w:rPr>
      </w:pPr>
      <w:r w:rsidRPr="00165276">
        <w:rPr>
          <w:spacing w:val="-2"/>
          <w:sz w:val="24"/>
          <w:szCs w:val="24"/>
        </w:rPr>
        <w:t>приклейка</w:t>
      </w:r>
      <w:r w:rsidRPr="00165276">
        <w:rPr>
          <w:spacing w:val="11"/>
          <w:sz w:val="24"/>
          <w:szCs w:val="24"/>
        </w:rPr>
        <w:t xml:space="preserve"> </w:t>
      </w:r>
      <w:r w:rsidRPr="00165276">
        <w:rPr>
          <w:spacing w:val="-2"/>
          <w:sz w:val="24"/>
          <w:szCs w:val="24"/>
        </w:rPr>
        <w:t>готового</w:t>
      </w:r>
      <w:r w:rsidRPr="00165276">
        <w:rPr>
          <w:spacing w:val="10"/>
          <w:sz w:val="24"/>
          <w:szCs w:val="24"/>
        </w:rPr>
        <w:t xml:space="preserve"> </w:t>
      </w:r>
      <w:r w:rsidRPr="00165276">
        <w:rPr>
          <w:spacing w:val="-2"/>
          <w:sz w:val="24"/>
          <w:szCs w:val="24"/>
        </w:rPr>
        <w:t>изображения</w:t>
      </w:r>
    </w:p>
    <w:p w:rsidR="00165276" w:rsidRPr="00165276" w:rsidRDefault="00165276" w:rsidP="00165276">
      <w:pPr>
        <w:jc w:val="both"/>
        <w:rPr>
          <w:sz w:val="24"/>
          <w:szCs w:val="24"/>
        </w:rPr>
      </w:pPr>
      <w:r w:rsidRPr="00165276">
        <w:rPr>
          <w:sz w:val="24"/>
          <w:szCs w:val="24"/>
        </w:rPr>
        <w:t>иной</w:t>
      </w:r>
      <w:r w:rsidRPr="00165276">
        <w:rPr>
          <w:spacing w:val="-5"/>
          <w:sz w:val="24"/>
          <w:szCs w:val="24"/>
        </w:rPr>
        <w:t xml:space="preserve"> </w:t>
      </w:r>
      <w:r w:rsidRPr="00165276">
        <w:rPr>
          <w:sz w:val="24"/>
          <w:szCs w:val="24"/>
        </w:rPr>
        <w:t>способ</w:t>
      </w:r>
      <w:r w:rsidRPr="00165276">
        <w:rPr>
          <w:spacing w:val="-4"/>
          <w:sz w:val="24"/>
          <w:szCs w:val="24"/>
        </w:rPr>
        <w:t xml:space="preserve"> </w:t>
      </w:r>
      <w:r w:rsidRPr="00165276">
        <w:rPr>
          <w:sz w:val="24"/>
          <w:szCs w:val="24"/>
        </w:rPr>
        <w:t>(при</w:t>
      </w:r>
      <w:r w:rsidRPr="00165276">
        <w:rPr>
          <w:spacing w:val="-4"/>
          <w:sz w:val="24"/>
          <w:szCs w:val="24"/>
        </w:rPr>
        <w:t xml:space="preserve"> </w:t>
      </w:r>
      <w:r w:rsidRPr="00165276">
        <w:rPr>
          <w:sz w:val="24"/>
          <w:szCs w:val="24"/>
        </w:rPr>
        <w:t>выборе</w:t>
      </w:r>
      <w:r w:rsidRPr="00165276">
        <w:rPr>
          <w:spacing w:val="-4"/>
          <w:sz w:val="24"/>
          <w:szCs w:val="24"/>
        </w:rPr>
        <w:t xml:space="preserve"> </w:t>
      </w:r>
      <w:r w:rsidRPr="00165276">
        <w:rPr>
          <w:sz w:val="24"/>
          <w:szCs w:val="24"/>
        </w:rPr>
        <w:t>«иной</w:t>
      </w:r>
      <w:r w:rsidRPr="00165276">
        <w:rPr>
          <w:spacing w:val="-4"/>
          <w:sz w:val="24"/>
          <w:szCs w:val="24"/>
        </w:rPr>
        <w:t xml:space="preserve"> </w:t>
      </w:r>
      <w:r w:rsidRPr="00165276">
        <w:rPr>
          <w:sz w:val="24"/>
          <w:szCs w:val="24"/>
        </w:rPr>
        <w:t>способ»</w:t>
      </w:r>
      <w:r w:rsidRPr="00165276">
        <w:rPr>
          <w:spacing w:val="-3"/>
          <w:sz w:val="24"/>
          <w:szCs w:val="24"/>
        </w:rPr>
        <w:t xml:space="preserve"> </w:t>
      </w:r>
      <w:r w:rsidRPr="00165276">
        <w:rPr>
          <w:sz w:val="24"/>
          <w:szCs w:val="24"/>
        </w:rPr>
        <w:t>вручную</w:t>
      </w:r>
      <w:r w:rsidRPr="00165276">
        <w:rPr>
          <w:spacing w:val="-4"/>
          <w:sz w:val="24"/>
          <w:szCs w:val="24"/>
        </w:rPr>
        <w:t xml:space="preserve"> </w:t>
      </w:r>
      <w:r w:rsidRPr="00165276">
        <w:rPr>
          <w:sz w:val="24"/>
          <w:szCs w:val="24"/>
        </w:rPr>
        <w:t>указывается</w:t>
      </w:r>
      <w:r w:rsidRPr="00165276">
        <w:rPr>
          <w:spacing w:val="-4"/>
          <w:sz w:val="24"/>
          <w:szCs w:val="24"/>
        </w:rPr>
        <w:t xml:space="preserve"> </w:t>
      </w:r>
      <w:r w:rsidRPr="00165276">
        <w:rPr>
          <w:sz w:val="24"/>
          <w:szCs w:val="24"/>
        </w:rPr>
        <w:t>способ</w:t>
      </w:r>
      <w:r w:rsidRPr="00165276">
        <w:rPr>
          <w:spacing w:val="-3"/>
          <w:sz w:val="24"/>
          <w:szCs w:val="24"/>
        </w:rPr>
        <w:t xml:space="preserve"> </w:t>
      </w:r>
      <w:r w:rsidRPr="00165276">
        <w:rPr>
          <w:spacing w:val="-2"/>
          <w:sz w:val="24"/>
          <w:szCs w:val="24"/>
        </w:rPr>
        <w:t>нанесения).</w:t>
      </w:r>
    </w:p>
    <w:p w:rsidR="00165276" w:rsidRDefault="00165276" w:rsidP="00165276">
      <w:pPr>
        <w:rPr>
          <w:sz w:val="24"/>
          <w:szCs w:val="24"/>
        </w:rPr>
      </w:pPr>
    </w:p>
    <w:p w:rsidR="00E4666A" w:rsidRPr="00165276" w:rsidRDefault="00E4666A" w:rsidP="00165276">
      <w:pPr>
        <w:rPr>
          <w:sz w:val="24"/>
          <w:szCs w:val="24"/>
        </w:rPr>
        <w:sectPr w:rsidR="00E4666A" w:rsidRPr="00165276" w:rsidSect="00165276">
          <w:type w:val="continuous"/>
          <w:pgSz w:w="11910" w:h="16840"/>
          <w:pgMar w:top="1134" w:right="570" w:bottom="1135" w:left="1134" w:header="709" w:footer="709" w:gutter="0"/>
          <w:cols w:space="720"/>
          <w:docGrid w:linePitch="299"/>
        </w:sectPr>
      </w:pPr>
    </w:p>
    <w:tbl>
      <w:tblPr>
        <w:tblStyle w:val="TableNormal"/>
        <w:tblW w:w="10268" w:type="dxa"/>
        <w:tblInd w:w="3"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1E0" w:firstRow="1" w:lastRow="1" w:firstColumn="1" w:lastColumn="1" w:noHBand="0" w:noVBand="0"/>
      </w:tblPr>
      <w:tblGrid>
        <w:gridCol w:w="10268"/>
      </w:tblGrid>
      <w:tr w:rsidR="00165276" w:rsidRPr="00165276" w:rsidTr="00165276">
        <w:trPr>
          <w:trHeight w:val="2512"/>
        </w:trPr>
        <w:tc>
          <w:tcPr>
            <w:tcW w:w="10268" w:type="dxa"/>
            <w:tcBorders>
              <w:top w:val="nil"/>
              <w:bottom w:val="nil"/>
              <w:right w:val="nil"/>
            </w:tcBorders>
          </w:tcPr>
          <w:tbl>
            <w:tblPr>
              <w:tblW w:w="10194" w:type="dxa"/>
              <w:tblLayout w:type="fixed"/>
              <w:tblLook w:val="04A0" w:firstRow="1" w:lastRow="0" w:firstColumn="1" w:lastColumn="0" w:noHBand="0" w:noVBand="1"/>
            </w:tblPr>
            <w:tblGrid>
              <w:gridCol w:w="1123"/>
              <w:gridCol w:w="1276"/>
              <w:gridCol w:w="425"/>
              <w:gridCol w:w="1701"/>
              <w:gridCol w:w="142"/>
              <w:gridCol w:w="767"/>
              <w:gridCol w:w="933"/>
              <w:gridCol w:w="1985"/>
              <w:gridCol w:w="1842"/>
            </w:tblGrid>
            <w:tr w:rsidR="00165276" w:rsidRPr="00165276" w:rsidTr="00275FFE">
              <w:trPr>
                <w:gridAfter w:val="3"/>
                <w:wAfter w:w="4760" w:type="dxa"/>
                <w:trHeight w:val="495"/>
              </w:trPr>
              <w:tc>
                <w:tcPr>
                  <w:tcW w:w="28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E4666A" w:rsidRDefault="00165276" w:rsidP="00165276">
                  <w:pPr>
                    <w:widowControl/>
                    <w:autoSpaceDE/>
                    <w:autoSpaceDN/>
                    <w:spacing w:after="360"/>
                    <w:rPr>
                      <w:bCs/>
                      <w:color w:val="000000"/>
                      <w:lang w:eastAsia="ru-RU"/>
                    </w:rPr>
                  </w:pPr>
                  <w:r w:rsidRPr="00E4666A">
                    <w:rPr>
                      <w:bCs/>
                      <w:color w:val="000000"/>
                      <w:lang w:eastAsia="ru-RU"/>
                    </w:rPr>
                    <w:t>Изображение 1:</w:t>
                  </w:r>
                </w:p>
              </w:tc>
              <w:tc>
                <w:tcPr>
                  <w:tcW w:w="2610" w:type="dxa"/>
                  <w:gridSpan w:val="3"/>
                  <w:tcBorders>
                    <w:top w:val="nil"/>
                    <w:left w:val="single" w:sz="4" w:space="0" w:color="auto"/>
                    <w:bottom w:val="single" w:sz="4" w:space="0" w:color="FFFFFF" w:themeColor="background1"/>
                    <w:right w:val="single" w:sz="4" w:space="0" w:color="FFFFFF" w:themeColor="background1"/>
                  </w:tcBorders>
                </w:tcPr>
                <w:p w:rsidR="00165276" w:rsidRPr="00165276" w:rsidRDefault="00165276" w:rsidP="00165276">
                  <w:pPr>
                    <w:widowControl/>
                    <w:autoSpaceDE/>
                    <w:autoSpaceDN/>
                    <w:spacing w:after="360"/>
                    <w:rPr>
                      <w:bCs/>
                      <w:color w:val="000000"/>
                      <w:sz w:val="24"/>
                      <w:szCs w:val="24"/>
                      <w:lang w:eastAsia="ru-RU"/>
                    </w:rPr>
                  </w:pPr>
                </w:p>
              </w:tc>
            </w:tr>
            <w:tr w:rsidR="00165276" w:rsidRPr="00165276" w:rsidTr="00275FFE">
              <w:trPr>
                <w:gridAfter w:val="3"/>
                <w:wAfter w:w="4760" w:type="dxa"/>
                <w:trHeight w:val="315"/>
              </w:trPr>
              <w:tc>
                <w:tcPr>
                  <w:tcW w:w="2824" w:type="dxa"/>
                  <w:gridSpan w:val="3"/>
                  <w:tcBorders>
                    <w:top w:val="single" w:sz="4" w:space="0" w:color="auto"/>
                    <w:left w:val="nil"/>
                    <w:bottom w:val="single" w:sz="4" w:space="0" w:color="auto"/>
                    <w:right w:val="nil"/>
                  </w:tcBorders>
                  <w:shd w:val="clear" w:color="auto" w:fill="auto"/>
                  <w:noWrap/>
                  <w:vAlign w:val="bottom"/>
                  <w:hideMark/>
                </w:tcPr>
                <w:p w:rsidR="00165276" w:rsidRPr="00E4666A" w:rsidRDefault="00165276" w:rsidP="00165276">
                  <w:pPr>
                    <w:widowControl/>
                    <w:autoSpaceDE/>
                    <w:autoSpaceDN/>
                    <w:rPr>
                      <w:bCs/>
                      <w:color w:val="000000"/>
                      <w:lang w:eastAsia="ru-RU"/>
                    </w:rPr>
                  </w:pPr>
                </w:p>
              </w:tc>
              <w:tc>
                <w:tcPr>
                  <w:tcW w:w="2610" w:type="dxa"/>
                  <w:gridSpan w:val="3"/>
                  <w:tcBorders>
                    <w:top w:val="single" w:sz="4" w:space="0" w:color="FFFFFF" w:themeColor="background1"/>
                    <w:left w:val="nil"/>
                    <w:bottom w:val="single" w:sz="4" w:space="0" w:color="FFFFFF" w:themeColor="background1"/>
                    <w:right w:val="nil"/>
                  </w:tcBorders>
                </w:tcPr>
                <w:p w:rsidR="00165276" w:rsidRPr="00165276" w:rsidRDefault="00165276" w:rsidP="00165276">
                  <w:pPr>
                    <w:widowControl/>
                    <w:autoSpaceDE/>
                    <w:autoSpaceDN/>
                    <w:rPr>
                      <w:bCs/>
                      <w:color w:val="000000"/>
                      <w:sz w:val="24"/>
                      <w:szCs w:val="24"/>
                      <w:lang w:eastAsia="ru-RU"/>
                    </w:rPr>
                  </w:pPr>
                </w:p>
              </w:tc>
            </w:tr>
            <w:tr w:rsidR="00165276" w:rsidRPr="00165276" w:rsidTr="00275FFE">
              <w:trPr>
                <w:gridAfter w:val="3"/>
                <w:wAfter w:w="4760" w:type="dxa"/>
                <w:trHeight w:val="507"/>
              </w:trPr>
              <w:tc>
                <w:tcPr>
                  <w:tcW w:w="28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E4666A" w:rsidRDefault="00165276" w:rsidP="00165276">
                  <w:pPr>
                    <w:widowControl/>
                    <w:autoSpaceDE/>
                    <w:autoSpaceDN/>
                    <w:spacing w:after="360"/>
                    <w:rPr>
                      <w:color w:val="000000"/>
                      <w:lang w:eastAsia="ru-RU"/>
                    </w:rPr>
                  </w:pPr>
                  <w:r w:rsidRPr="00E4666A">
                    <w:rPr>
                      <w:color w:val="000000"/>
                      <w:lang w:eastAsia="ru-RU"/>
                    </w:rPr>
                    <w:t>фасад 1</w:t>
                  </w:r>
                </w:p>
              </w:tc>
              <w:tc>
                <w:tcPr>
                  <w:tcW w:w="2610" w:type="dxa"/>
                  <w:gridSpan w:val="3"/>
                  <w:tcBorders>
                    <w:top w:val="single" w:sz="4" w:space="0" w:color="FFFFFF" w:themeColor="background1"/>
                    <w:left w:val="single" w:sz="4" w:space="0" w:color="auto"/>
                    <w:right w:val="single" w:sz="4" w:space="0" w:color="FFFFFF" w:themeColor="background1"/>
                  </w:tcBorders>
                </w:tcPr>
                <w:p w:rsidR="00165276" w:rsidRPr="00165276" w:rsidRDefault="00165276" w:rsidP="00165276">
                  <w:pPr>
                    <w:widowControl/>
                    <w:autoSpaceDE/>
                    <w:autoSpaceDN/>
                    <w:spacing w:after="360"/>
                    <w:rPr>
                      <w:color w:val="000000"/>
                      <w:sz w:val="24"/>
                      <w:szCs w:val="24"/>
                      <w:lang w:eastAsia="ru-RU"/>
                    </w:rPr>
                  </w:pPr>
                </w:p>
              </w:tc>
            </w:tr>
            <w:tr w:rsidR="00165276" w:rsidRPr="00165276" w:rsidTr="00275FFE">
              <w:trPr>
                <w:gridAfter w:val="1"/>
                <w:wAfter w:w="1842" w:type="dxa"/>
                <w:trHeight w:val="315"/>
              </w:trPr>
              <w:tc>
                <w:tcPr>
                  <w:tcW w:w="1123" w:type="dxa"/>
                  <w:tcBorders>
                    <w:top w:val="nil"/>
                    <w:left w:val="nil"/>
                    <w:bottom w:val="nil"/>
                    <w:right w:val="nil"/>
                  </w:tcBorders>
                  <w:shd w:val="clear" w:color="auto" w:fill="auto"/>
                  <w:noWrap/>
                  <w:vAlign w:val="bottom"/>
                </w:tcPr>
                <w:p w:rsidR="00165276" w:rsidRPr="00165276" w:rsidRDefault="00165276" w:rsidP="00165276">
                  <w:pPr>
                    <w:widowControl/>
                    <w:autoSpaceDE/>
                    <w:autoSpaceDN/>
                    <w:rPr>
                      <w:color w:val="000000"/>
                      <w:sz w:val="24"/>
                      <w:szCs w:val="24"/>
                      <w:lang w:eastAsia="ru-RU"/>
                    </w:rPr>
                  </w:pPr>
                </w:p>
              </w:tc>
              <w:tc>
                <w:tcPr>
                  <w:tcW w:w="1276" w:type="dxa"/>
                  <w:tcBorders>
                    <w:top w:val="nil"/>
                    <w:left w:val="nil"/>
                    <w:bottom w:val="single" w:sz="4" w:space="0" w:color="auto"/>
                    <w:right w:val="nil"/>
                  </w:tcBorders>
                  <w:shd w:val="clear" w:color="auto" w:fill="auto"/>
                  <w:noWrap/>
                  <w:vAlign w:val="bottom"/>
                </w:tcPr>
                <w:p w:rsidR="00165276" w:rsidRPr="00165276" w:rsidRDefault="00165276" w:rsidP="00165276">
                  <w:pPr>
                    <w:widowControl/>
                    <w:autoSpaceDE/>
                    <w:autoSpaceDN/>
                    <w:rPr>
                      <w:color w:val="000000"/>
                      <w:sz w:val="24"/>
                      <w:szCs w:val="24"/>
                      <w:lang w:eastAsia="ru-RU"/>
                    </w:rPr>
                  </w:pPr>
                </w:p>
              </w:tc>
              <w:tc>
                <w:tcPr>
                  <w:tcW w:w="425" w:type="dxa"/>
                  <w:tcBorders>
                    <w:top w:val="nil"/>
                    <w:left w:val="nil"/>
                    <w:bottom w:val="single" w:sz="4" w:space="0" w:color="auto"/>
                    <w:right w:val="nil"/>
                  </w:tcBorders>
                  <w:shd w:val="clear" w:color="auto" w:fill="auto"/>
                  <w:noWrap/>
                  <w:vAlign w:val="bottom"/>
                </w:tcPr>
                <w:p w:rsidR="00165276" w:rsidRPr="00165276" w:rsidRDefault="00165276" w:rsidP="00165276">
                  <w:pPr>
                    <w:widowControl/>
                    <w:autoSpaceDE/>
                    <w:autoSpaceDN/>
                    <w:rPr>
                      <w:color w:val="000000"/>
                      <w:sz w:val="24"/>
                      <w:szCs w:val="24"/>
                      <w:lang w:eastAsia="ru-RU"/>
                    </w:rPr>
                  </w:pPr>
                </w:p>
              </w:tc>
              <w:tc>
                <w:tcPr>
                  <w:tcW w:w="1701" w:type="dxa"/>
                  <w:tcBorders>
                    <w:left w:val="nil"/>
                    <w:bottom w:val="single" w:sz="4" w:space="0" w:color="FFFFFF" w:themeColor="background1"/>
                    <w:right w:val="nil"/>
                  </w:tcBorders>
                  <w:shd w:val="clear" w:color="auto" w:fill="auto"/>
                  <w:noWrap/>
                  <w:vAlign w:val="bottom"/>
                </w:tcPr>
                <w:p w:rsidR="00165276" w:rsidRPr="00165276" w:rsidRDefault="00165276" w:rsidP="00165276">
                  <w:pPr>
                    <w:widowControl/>
                    <w:autoSpaceDE/>
                    <w:autoSpaceDN/>
                    <w:rPr>
                      <w:color w:val="000000"/>
                      <w:sz w:val="24"/>
                      <w:szCs w:val="24"/>
                      <w:lang w:eastAsia="ru-RU"/>
                    </w:rPr>
                  </w:pPr>
                </w:p>
              </w:tc>
              <w:tc>
                <w:tcPr>
                  <w:tcW w:w="1842" w:type="dxa"/>
                  <w:gridSpan w:val="3"/>
                  <w:tcBorders>
                    <w:top w:val="nil"/>
                    <w:left w:val="nil"/>
                    <w:bottom w:val="nil"/>
                    <w:right w:val="nil"/>
                  </w:tcBorders>
                  <w:shd w:val="clear" w:color="auto" w:fill="auto"/>
                  <w:noWrap/>
                  <w:vAlign w:val="bottom"/>
                </w:tcPr>
                <w:p w:rsidR="00165276" w:rsidRPr="00165276" w:rsidRDefault="00165276" w:rsidP="00165276">
                  <w:pPr>
                    <w:widowControl/>
                    <w:autoSpaceDE/>
                    <w:autoSpaceDN/>
                    <w:rPr>
                      <w:color w:val="000000"/>
                      <w:sz w:val="24"/>
                      <w:szCs w:val="24"/>
                      <w:lang w:eastAsia="ru-RU"/>
                    </w:rPr>
                  </w:pPr>
                </w:p>
              </w:tc>
              <w:tc>
                <w:tcPr>
                  <w:tcW w:w="1985" w:type="dxa"/>
                  <w:tcBorders>
                    <w:top w:val="nil"/>
                    <w:left w:val="nil"/>
                    <w:bottom w:val="single" w:sz="4" w:space="0" w:color="FFFFFF" w:themeColor="background1"/>
                    <w:right w:val="nil"/>
                  </w:tcBorders>
                </w:tcPr>
                <w:p w:rsidR="00165276" w:rsidRPr="00165276" w:rsidRDefault="00165276" w:rsidP="00165276">
                  <w:pPr>
                    <w:widowControl/>
                    <w:autoSpaceDE/>
                    <w:autoSpaceDN/>
                    <w:rPr>
                      <w:color w:val="000000"/>
                      <w:sz w:val="24"/>
                      <w:szCs w:val="24"/>
                      <w:lang w:eastAsia="ru-RU"/>
                    </w:rPr>
                  </w:pPr>
                </w:p>
              </w:tc>
            </w:tr>
            <w:tr w:rsidR="00165276" w:rsidRPr="00165276" w:rsidTr="00275FFE">
              <w:trPr>
                <w:trHeight w:val="315"/>
              </w:trPr>
              <w:tc>
                <w:tcPr>
                  <w:tcW w:w="1123" w:type="dxa"/>
                  <w:tcBorders>
                    <w:top w:val="nil"/>
                    <w:left w:val="nil"/>
                    <w:bottom w:val="single" w:sz="4" w:space="0" w:color="auto"/>
                    <w:right w:val="nil"/>
                  </w:tcBorders>
                  <w:shd w:val="clear" w:color="auto" w:fill="auto"/>
                  <w:noWrap/>
                  <w:vAlign w:val="bottom"/>
                  <w:hideMark/>
                </w:tcPr>
                <w:p w:rsidR="00165276" w:rsidRPr="00E4666A" w:rsidRDefault="00165276" w:rsidP="009F07D7">
                  <w:pPr>
                    <w:widowControl/>
                    <w:autoSpaceDE/>
                    <w:autoSpaceDN/>
                    <w:spacing w:after="120"/>
                    <w:rPr>
                      <w:color w:val="000000"/>
                      <w:lang w:eastAsia="ru-RU"/>
                    </w:rPr>
                  </w:pPr>
                  <w:r w:rsidRPr="00E4666A">
                    <w:rPr>
                      <w:color w:val="000000"/>
                      <w:lang w:eastAsia="ru-RU"/>
                    </w:rPr>
                    <w:t>тематика</w:t>
                  </w:r>
                </w:p>
              </w:tc>
              <w:tc>
                <w:tcPr>
                  <w:tcW w:w="1701" w:type="dxa"/>
                  <w:gridSpan w:val="2"/>
                  <w:tcBorders>
                    <w:top w:val="single" w:sz="4" w:space="0" w:color="auto"/>
                    <w:left w:val="nil"/>
                    <w:bottom w:val="single" w:sz="4" w:space="0" w:color="auto"/>
                    <w:right w:val="nil"/>
                  </w:tcBorders>
                  <w:shd w:val="clear" w:color="auto" w:fill="auto"/>
                  <w:noWrap/>
                  <w:vAlign w:val="bottom"/>
                  <w:hideMark/>
                </w:tcPr>
                <w:p w:rsidR="00165276" w:rsidRPr="00165276" w:rsidRDefault="00165276" w:rsidP="00165276">
                  <w:pPr>
                    <w:widowControl/>
                    <w:autoSpaceDE/>
                    <w:autoSpaceDN/>
                    <w:spacing w:after="120"/>
                    <w:rPr>
                      <w:color w:val="000000"/>
                      <w:sz w:val="24"/>
                      <w:szCs w:val="24"/>
                      <w:lang w:eastAsia="ru-RU"/>
                    </w:rPr>
                  </w:pPr>
                </w:p>
              </w:tc>
              <w:tc>
                <w:tcPr>
                  <w:tcW w:w="1843" w:type="dxa"/>
                  <w:gridSpan w:val="2"/>
                  <w:tcBorders>
                    <w:top w:val="single" w:sz="4" w:space="0" w:color="FFFFFF" w:themeColor="background1"/>
                    <w:left w:val="nil"/>
                    <w:bottom w:val="nil"/>
                    <w:right w:val="nil"/>
                  </w:tcBorders>
                  <w:shd w:val="clear" w:color="auto" w:fill="auto"/>
                  <w:noWrap/>
                  <w:vAlign w:val="bottom"/>
                  <w:hideMark/>
                </w:tcPr>
                <w:p w:rsidR="00165276" w:rsidRPr="00E4666A" w:rsidRDefault="00165276" w:rsidP="00165276">
                  <w:pPr>
                    <w:widowControl/>
                    <w:autoSpaceDE/>
                    <w:autoSpaceDN/>
                    <w:spacing w:after="120"/>
                    <w:rPr>
                      <w:color w:val="000000"/>
                      <w:lang w:eastAsia="ru-RU"/>
                    </w:rPr>
                  </w:pPr>
                  <w:r w:rsidRPr="00E4666A">
                    <w:rPr>
                      <w:color w:val="000000"/>
                      <w:lang w:eastAsia="ru-RU"/>
                    </w:rPr>
                    <w:t>цвет 1:</w:t>
                  </w:r>
                </w:p>
              </w:tc>
              <w:tc>
                <w:tcPr>
                  <w:tcW w:w="1700" w:type="dxa"/>
                  <w:gridSpan w:val="2"/>
                  <w:tcBorders>
                    <w:top w:val="single" w:sz="4" w:space="0" w:color="auto"/>
                    <w:left w:val="nil"/>
                    <w:bottom w:val="single" w:sz="4" w:space="0" w:color="auto"/>
                    <w:right w:val="nil"/>
                  </w:tcBorders>
                  <w:shd w:val="clear" w:color="auto" w:fill="auto"/>
                  <w:noWrap/>
                  <w:vAlign w:val="bottom"/>
                  <w:hideMark/>
                </w:tcPr>
                <w:p w:rsidR="00165276" w:rsidRPr="00165276" w:rsidRDefault="00165276" w:rsidP="00165276">
                  <w:pPr>
                    <w:widowControl/>
                    <w:autoSpaceDE/>
                    <w:autoSpaceDN/>
                    <w:spacing w:after="120"/>
                    <w:rPr>
                      <w:color w:val="000000"/>
                      <w:sz w:val="24"/>
                      <w:szCs w:val="24"/>
                      <w:lang w:eastAsia="ru-RU"/>
                    </w:rPr>
                  </w:pPr>
                </w:p>
              </w:tc>
              <w:tc>
                <w:tcPr>
                  <w:tcW w:w="1985" w:type="dxa"/>
                  <w:tcBorders>
                    <w:top w:val="single" w:sz="4" w:space="0" w:color="FFFFFF" w:themeColor="background1"/>
                    <w:left w:val="nil"/>
                    <w:bottom w:val="nil"/>
                    <w:right w:val="nil"/>
                  </w:tcBorders>
                  <w:shd w:val="clear" w:color="auto" w:fill="auto"/>
                  <w:noWrap/>
                  <w:vAlign w:val="bottom"/>
                  <w:hideMark/>
                </w:tcPr>
                <w:p w:rsidR="00165276" w:rsidRPr="00E4666A" w:rsidRDefault="00165276" w:rsidP="00165276">
                  <w:pPr>
                    <w:widowControl/>
                    <w:autoSpaceDE/>
                    <w:autoSpaceDN/>
                    <w:spacing w:after="120"/>
                    <w:rPr>
                      <w:color w:val="000000"/>
                      <w:lang w:eastAsia="ru-RU"/>
                    </w:rPr>
                  </w:pPr>
                  <w:r w:rsidRPr="00E4666A">
                    <w:rPr>
                      <w:color w:val="000000"/>
                      <w:lang w:eastAsia="ru-RU"/>
                    </w:rPr>
                    <w:t>способ нанесения:</w:t>
                  </w:r>
                </w:p>
              </w:tc>
              <w:tc>
                <w:tcPr>
                  <w:tcW w:w="1842" w:type="dxa"/>
                  <w:tcBorders>
                    <w:top w:val="single" w:sz="4" w:space="0" w:color="auto"/>
                    <w:left w:val="nil"/>
                    <w:bottom w:val="single" w:sz="4" w:space="0" w:color="auto"/>
                    <w:right w:val="nil"/>
                  </w:tcBorders>
                </w:tcPr>
                <w:p w:rsidR="00165276" w:rsidRPr="00165276" w:rsidRDefault="00165276" w:rsidP="00275FFE">
                  <w:pPr>
                    <w:widowControl/>
                    <w:autoSpaceDE/>
                    <w:autoSpaceDN/>
                    <w:ind w:right="458"/>
                    <w:rPr>
                      <w:color w:val="000000"/>
                      <w:sz w:val="24"/>
                      <w:szCs w:val="24"/>
                      <w:lang w:eastAsia="ru-RU"/>
                    </w:rPr>
                  </w:pPr>
                </w:p>
              </w:tc>
            </w:tr>
            <w:tr w:rsidR="00165276" w:rsidRPr="00165276" w:rsidTr="00275FFE">
              <w:trPr>
                <w:trHeight w:val="315"/>
              </w:trPr>
              <w:tc>
                <w:tcPr>
                  <w:tcW w:w="1123" w:type="dxa"/>
                  <w:tcBorders>
                    <w:top w:val="single" w:sz="4" w:space="0" w:color="auto"/>
                    <w:left w:val="nil"/>
                    <w:bottom w:val="single" w:sz="4" w:space="0" w:color="auto"/>
                    <w:right w:val="nil"/>
                  </w:tcBorders>
                  <w:shd w:val="clear" w:color="auto" w:fill="auto"/>
                  <w:noWrap/>
                  <w:vAlign w:val="bottom"/>
                  <w:hideMark/>
                </w:tcPr>
                <w:p w:rsidR="00165276" w:rsidRPr="00165276" w:rsidRDefault="00165276" w:rsidP="00165276">
                  <w:pPr>
                    <w:widowControl/>
                    <w:autoSpaceDE/>
                    <w:autoSpaceDN/>
                    <w:rPr>
                      <w:color w:val="000000"/>
                      <w:sz w:val="24"/>
                      <w:szCs w:val="24"/>
                      <w:lang w:eastAsia="ru-RU"/>
                    </w:rPr>
                  </w:pPr>
                </w:p>
              </w:tc>
              <w:tc>
                <w:tcPr>
                  <w:tcW w:w="1701" w:type="dxa"/>
                  <w:gridSpan w:val="2"/>
                  <w:tcBorders>
                    <w:top w:val="single" w:sz="4" w:space="0" w:color="auto"/>
                    <w:left w:val="nil"/>
                    <w:bottom w:val="single" w:sz="4" w:space="0" w:color="auto"/>
                    <w:right w:val="nil"/>
                  </w:tcBorders>
                  <w:shd w:val="clear" w:color="auto" w:fill="auto"/>
                  <w:noWrap/>
                  <w:vAlign w:val="bottom"/>
                  <w:hideMark/>
                </w:tcPr>
                <w:p w:rsidR="00165276" w:rsidRPr="00165276" w:rsidRDefault="00165276" w:rsidP="00165276">
                  <w:pPr>
                    <w:widowControl/>
                    <w:autoSpaceDE/>
                    <w:autoSpaceDN/>
                    <w:rPr>
                      <w:sz w:val="24"/>
                      <w:szCs w:val="24"/>
                      <w:lang w:eastAsia="ru-RU"/>
                    </w:rPr>
                  </w:pPr>
                </w:p>
              </w:tc>
              <w:tc>
                <w:tcPr>
                  <w:tcW w:w="1843" w:type="dxa"/>
                  <w:gridSpan w:val="2"/>
                  <w:tcBorders>
                    <w:top w:val="nil"/>
                    <w:left w:val="nil"/>
                    <w:bottom w:val="nil"/>
                    <w:right w:val="nil"/>
                  </w:tcBorders>
                  <w:shd w:val="clear" w:color="auto" w:fill="auto"/>
                  <w:noWrap/>
                  <w:vAlign w:val="center"/>
                  <w:hideMark/>
                </w:tcPr>
                <w:p w:rsidR="00165276" w:rsidRPr="00E4666A" w:rsidRDefault="00165276" w:rsidP="00165276">
                  <w:pPr>
                    <w:widowControl/>
                    <w:autoSpaceDE/>
                    <w:autoSpaceDN/>
                    <w:rPr>
                      <w:color w:val="000000"/>
                      <w:lang w:eastAsia="ru-RU"/>
                    </w:rPr>
                  </w:pPr>
                  <w:r w:rsidRPr="00E4666A">
                    <w:rPr>
                      <w:color w:val="000000"/>
                      <w:lang w:eastAsia="ru-RU"/>
                    </w:rPr>
                    <w:t>добавить цвет +</w:t>
                  </w:r>
                </w:p>
              </w:tc>
              <w:tc>
                <w:tcPr>
                  <w:tcW w:w="1700" w:type="dxa"/>
                  <w:gridSpan w:val="2"/>
                  <w:tcBorders>
                    <w:top w:val="single" w:sz="4" w:space="0" w:color="auto"/>
                    <w:left w:val="nil"/>
                    <w:bottom w:val="single" w:sz="4" w:space="0" w:color="auto"/>
                    <w:right w:val="nil"/>
                  </w:tcBorders>
                  <w:shd w:val="clear" w:color="auto" w:fill="auto"/>
                  <w:noWrap/>
                  <w:vAlign w:val="bottom"/>
                  <w:hideMark/>
                </w:tcPr>
                <w:p w:rsidR="00165276" w:rsidRPr="00165276" w:rsidRDefault="00165276" w:rsidP="00165276">
                  <w:pPr>
                    <w:widowControl/>
                    <w:autoSpaceDE/>
                    <w:autoSpaceDN/>
                    <w:rPr>
                      <w:color w:val="000000"/>
                      <w:sz w:val="24"/>
                      <w:szCs w:val="24"/>
                      <w:lang w:eastAsia="ru-RU"/>
                    </w:rPr>
                  </w:pPr>
                </w:p>
              </w:tc>
              <w:tc>
                <w:tcPr>
                  <w:tcW w:w="1985" w:type="dxa"/>
                  <w:tcBorders>
                    <w:top w:val="nil"/>
                    <w:left w:val="nil"/>
                    <w:bottom w:val="nil"/>
                    <w:right w:val="nil"/>
                  </w:tcBorders>
                  <w:shd w:val="clear" w:color="auto" w:fill="auto"/>
                  <w:noWrap/>
                  <w:vAlign w:val="bottom"/>
                  <w:hideMark/>
                </w:tcPr>
                <w:p w:rsidR="00165276" w:rsidRPr="00E4666A" w:rsidRDefault="00165276" w:rsidP="00165276">
                  <w:pPr>
                    <w:widowControl/>
                    <w:autoSpaceDE/>
                    <w:autoSpaceDN/>
                    <w:spacing w:after="120"/>
                    <w:rPr>
                      <w:color w:val="000000"/>
                      <w:lang w:eastAsia="ru-RU"/>
                    </w:rPr>
                  </w:pPr>
                  <w:r w:rsidRPr="00E4666A">
                    <w:rPr>
                      <w:color w:val="000000"/>
                      <w:lang w:eastAsia="ru-RU"/>
                    </w:rPr>
                    <w:t>добавить способ +</w:t>
                  </w:r>
                </w:p>
              </w:tc>
              <w:tc>
                <w:tcPr>
                  <w:tcW w:w="1842" w:type="dxa"/>
                  <w:tcBorders>
                    <w:top w:val="single" w:sz="4" w:space="0" w:color="auto"/>
                    <w:left w:val="nil"/>
                    <w:bottom w:val="single" w:sz="4" w:space="0" w:color="auto"/>
                    <w:right w:val="nil"/>
                  </w:tcBorders>
                </w:tcPr>
                <w:p w:rsidR="00165276" w:rsidRPr="00165276" w:rsidRDefault="00165276" w:rsidP="00165276">
                  <w:pPr>
                    <w:widowControl/>
                    <w:autoSpaceDE/>
                    <w:autoSpaceDN/>
                    <w:rPr>
                      <w:color w:val="000000"/>
                      <w:sz w:val="24"/>
                      <w:szCs w:val="24"/>
                      <w:lang w:eastAsia="ru-RU"/>
                    </w:rPr>
                  </w:pPr>
                </w:p>
              </w:tc>
            </w:tr>
            <w:tr w:rsidR="00165276" w:rsidRPr="00165276" w:rsidTr="00275FFE">
              <w:trPr>
                <w:trHeight w:val="315"/>
              </w:trPr>
              <w:tc>
                <w:tcPr>
                  <w:tcW w:w="1123" w:type="dxa"/>
                  <w:tcBorders>
                    <w:top w:val="single" w:sz="4" w:space="0" w:color="auto"/>
                    <w:left w:val="nil"/>
                    <w:bottom w:val="single" w:sz="4" w:space="0" w:color="auto"/>
                    <w:right w:val="nil"/>
                  </w:tcBorders>
                  <w:shd w:val="clear" w:color="auto" w:fill="auto"/>
                  <w:noWrap/>
                  <w:vAlign w:val="bottom"/>
                  <w:hideMark/>
                </w:tcPr>
                <w:p w:rsidR="00165276" w:rsidRPr="00165276" w:rsidRDefault="00165276" w:rsidP="00165276">
                  <w:pPr>
                    <w:widowControl/>
                    <w:autoSpaceDE/>
                    <w:autoSpaceDN/>
                    <w:rPr>
                      <w:color w:val="000000"/>
                      <w:sz w:val="24"/>
                      <w:szCs w:val="24"/>
                      <w:lang w:eastAsia="ru-RU"/>
                    </w:rPr>
                  </w:pPr>
                </w:p>
              </w:tc>
              <w:tc>
                <w:tcPr>
                  <w:tcW w:w="1701" w:type="dxa"/>
                  <w:gridSpan w:val="2"/>
                  <w:tcBorders>
                    <w:top w:val="single" w:sz="4" w:space="0" w:color="auto"/>
                    <w:left w:val="nil"/>
                    <w:bottom w:val="single" w:sz="4" w:space="0" w:color="auto"/>
                    <w:right w:val="nil"/>
                  </w:tcBorders>
                  <w:shd w:val="clear" w:color="auto" w:fill="auto"/>
                  <w:noWrap/>
                  <w:vAlign w:val="bottom"/>
                  <w:hideMark/>
                </w:tcPr>
                <w:p w:rsidR="00165276" w:rsidRPr="00165276" w:rsidRDefault="00165276" w:rsidP="00165276">
                  <w:pPr>
                    <w:widowControl/>
                    <w:autoSpaceDE/>
                    <w:autoSpaceDN/>
                    <w:rPr>
                      <w:sz w:val="24"/>
                      <w:szCs w:val="24"/>
                      <w:lang w:eastAsia="ru-RU"/>
                    </w:rPr>
                  </w:pPr>
                </w:p>
              </w:tc>
              <w:tc>
                <w:tcPr>
                  <w:tcW w:w="1843" w:type="dxa"/>
                  <w:gridSpan w:val="2"/>
                  <w:tcBorders>
                    <w:top w:val="nil"/>
                    <w:left w:val="nil"/>
                    <w:bottom w:val="nil"/>
                    <w:right w:val="nil"/>
                  </w:tcBorders>
                  <w:shd w:val="clear" w:color="auto" w:fill="auto"/>
                  <w:noWrap/>
                  <w:vAlign w:val="bottom"/>
                  <w:hideMark/>
                </w:tcPr>
                <w:p w:rsidR="00165276" w:rsidRPr="00E4666A" w:rsidRDefault="00165276" w:rsidP="00165276">
                  <w:pPr>
                    <w:widowControl/>
                    <w:autoSpaceDE/>
                    <w:autoSpaceDN/>
                    <w:spacing w:after="120"/>
                    <w:rPr>
                      <w:color w:val="000000"/>
                      <w:lang w:eastAsia="ru-RU"/>
                    </w:rPr>
                  </w:pPr>
                  <w:r w:rsidRPr="00E4666A">
                    <w:rPr>
                      <w:color w:val="000000"/>
                      <w:lang w:eastAsia="ru-RU"/>
                    </w:rPr>
                    <w:t>убрать цвет -</w:t>
                  </w:r>
                </w:p>
              </w:tc>
              <w:tc>
                <w:tcPr>
                  <w:tcW w:w="1700" w:type="dxa"/>
                  <w:gridSpan w:val="2"/>
                  <w:tcBorders>
                    <w:top w:val="single" w:sz="4" w:space="0" w:color="auto"/>
                    <w:left w:val="nil"/>
                    <w:bottom w:val="single" w:sz="4" w:space="0" w:color="auto"/>
                    <w:right w:val="nil"/>
                  </w:tcBorders>
                  <w:shd w:val="clear" w:color="auto" w:fill="auto"/>
                  <w:noWrap/>
                  <w:vAlign w:val="bottom"/>
                  <w:hideMark/>
                </w:tcPr>
                <w:p w:rsidR="00165276" w:rsidRPr="00165276" w:rsidRDefault="00165276" w:rsidP="00165276">
                  <w:pPr>
                    <w:widowControl/>
                    <w:autoSpaceDE/>
                    <w:autoSpaceDN/>
                    <w:rPr>
                      <w:color w:val="000000"/>
                      <w:sz w:val="24"/>
                      <w:szCs w:val="24"/>
                      <w:lang w:eastAsia="ru-RU"/>
                    </w:rPr>
                  </w:pPr>
                </w:p>
              </w:tc>
              <w:tc>
                <w:tcPr>
                  <w:tcW w:w="1985" w:type="dxa"/>
                  <w:tcBorders>
                    <w:top w:val="nil"/>
                    <w:left w:val="nil"/>
                    <w:bottom w:val="nil"/>
                    <w:right w:val="nil"/>
                  </w:tcBorders>
                  <w:shd w:val="clear" w:color="auto" w:fill="auto"/>
                  <w:noWrap/>
                  <w:vAlign w:val="bottom"/>
                  <w:hideMark/>
                </w:tcPr>
                <w:p w:rsidR="00165276" w:rsidRPr="00E4666A" w:rsidRDefault="00165276" w:rsidP="00165276">
                  <w:pPr>
                    <w:widowControl/>
                    <w:autoSpaceDE/>
                    <w:autoSpaceDN/>
                    <w:spacing w:after="120"/>
                    <w:rPr>
                      <w:color w:val="000000"/>
                      <w:lang w:eastAsia="ru-RU"/>
                    </w:rPr>
                  </w:pPr>
                  <w:r w:rsidRPr="00E4666A">
                    <w:rPr>
                      <w:color w:val="000000"/>
                      <w:lang w:eastAsia="ru-RU"/>
                    </w:rPr>
                    <w:t xml:space="preserve">убрать способ </w:t>
                  </w:r>
                </w:p>
              </w:tc>
              <w:tc>
                <w:tcPr>
                  <w:tcW w:w="1842" w:type="dxa"/>
                  <w:tcBorders>
                    <w:top w:val="single" w:sz="4" w:space="0" w:color="auto"/>
                    <w:left w:val="nil"/>
                    <w:bottom w:val="single" w:sz="4" w:space="0" w:color="auto"/>
                    <w:right w:val="nil"/>
                  </w:tcBorders>
                </w:tcPr>
                <w:p w:rsidR="00165276" w:rsidRPr="00165276" w:rsidRDefault="00165276" w:rsidP="00165276">
                  <w:pPr>
                    <w:widowControl/>
                    <w:autoSpaceDE/>
                    <w:autoSpaceDN/>
                    <w:rPr>
                      <w:color w:val="000000"/>
                      <w:sz w:val="24"/>
                      <w:szCs w:val="24"/>
                      <w:lang w:eastAsia="ru-RU"/>
                    </w:rPr>
                  </w:pPr>
                </w:p>
              </w:tc>
            </w:tr>
          </w:tbl>
          <w:p w:rsidR="00165276" w:rsidRPr="00165276" w:rsidRDefault="00165276" w:rsidP="00165276">
            <w:pPr>
              <w:pStyle w:val="TableParagraph"/>
              <w:spacing w:before="17"/>
              <w:ind w:left="112"/>
              <w:rPr>
                <w:sz w:val="24"/>
                <w:szCs w:val="24"/>
              </w:rPr>
            </w:pPr>
          </w:p>
        </w:tc>
      </w:tr>
    </w:tbl>
    <w:p w:rsidR="00165276" w:rsidRPr="00165276" w:rsidRDefault="00165276" w:rsidP="00165276">
      <w:pPr>
        <w:pStyle w:val="a3"/>
        <w:rPr>
          <w:sz w:val="24"/>
          <w:szCs w:val="24"/>
        </w:rPr>
      </w:pPr>
    </w:p>
    <w:p w:rsidR="00165276" w:rsidRPr="00165276" w:rsidRDefault="00165276" w:rsidP="00165276">
      <w:pPr>
        <w:pStyle w:val="a3"/>
        <w:rPr>
          <w:sz w:val="24"/>
          <w:szCs w:val="24"/>
        </w:rPr>
      </w:pPr>
    </w:p>
    <w:p w:rsidR="00165276" w:rsidRPr="00165276" w:rsidRDefault="00165276" w:rsidP="00165276">
      <w:pPr>
        <w:jc w:val="both"/>
        <w:rPr>
          <w:sz w:val="24"/>
          <w:szCs w:val="24"/>
        </w:rPr>
      </w:pPr>
      <w:r w:rsidRPr="00165276">
        <w:rPr>
          <w:noProof/>
          <w:sz w:val="24"/>
          <w:szCs w:val="24"/>
          <w:lang w:eastAsia="ru-RU"/>
        </w:rPr>
        <mc:AlternateContent>
          <mc:Choice Requires="wps">
            <w:drawing>
              <wp:anchor distT="0" distB="0" distL="0" distR="0" simplePos="0" relativeHeight="251719680" behindDoc="0" locked="0" layoutInCell="1" allowOverlap="1" wp14:anchorId="5068BB62" wp14:editId="5CE978D0">
                <wp:simplePos x="0" y="0"/>
                <wp:positionH relativeFrom="page">
                  <wp:posOffset>3329940</wp:posOffset>
                </wp:positionH>
                <wp:positionV relativeFrom="paragraph">
                  <wp:posOffset>380377</wp:posOffset>
                </wp:positionV>
                <wp:extent cx="1270" cy="30480"/>
                <wp:effectExtent l="0" t="0" r="0" b="0"/>
                <wp:wrapNone/>
                <wp:docPr id="46" name="Graphic 1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0480"/>
                        </a:xfrm>
                        <a:custGeom>
                          <a:avLst/>
                          <a:gdLst/>
                          <a:ahLst/>
                          <a:cxnLst/>
                          <a:rect l="l" t="t" r="r" b="b"/>
                          <a:pathLst>
                            <a:path h="30480">
                              <a:moveTo>
                                <a:pt x="0" y="0"/>
                              </a:moveTo>
                              <a:lnTo>
                                <a:pt x="0" y="30479"/>
                              </a:lnTo>
                            </a:path>
                          </a:pathLst>
                        </a:custGeom>
                        <a:ln w="6350">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54031701" id="Graphic 1408" o:spid="_x0000_s1026" style="position:absolute;margin-left:262.2pt;margin-top:29.95pt;width:.1pt;height:2.4pt;z-index:251719680;visibility:visible;mso-wrap-style:square;mso-wrap-distance-left:0;mso-wrap-distance-top:0;mso-wrap-distance-right:0;mso-wrap-distance-bottom:0;mso-position-horizontal:absolute;mso-position-horizontal-relative:page;mso-position-vertical:absolute;mso-position-vertical-relative:text;v-text-anchor:top" coordsize="1270,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PIQIAAH0EAAAOAAAAZHJzL2Uyb0RvYy54bWysVMlu2zAQvRfoPxC815Id13EFy0ERw0GB&#10;IA0QBz3TFGUJpUh2hrbsv++QWrLdiupAzPI42xtqdXNuNDspwNqanE8nKWfKSFvU5pDz5932y5Iz&#10;9MIUQlujcn5RyG/Wnz+tWpepma2sLhQwCmIwa13OK+9dliQoK9UInFinDDlLC43wpMIhKUC0FL3R&#10;ySxNF0lroXBgpUIk66Zz8nWMX5ZK+p9licoznXOqzccT4rkPZ7JeiewAwlW17MsQ/1BFI2pDScdQ&#10;G+EFO0L9IVRTS7BoSz+RtklsWdZSxR6om2n6rpunSjgVe6HhoBvHhP8vrHw4PQKri5zPF5wZ0RBH&#10;d/04pvN0GQbUOswI9+QeIbSI7t7K30iO5I0nKNhjziU0AUsNsnOc9mWctjp7Jsk4nV0TI5IcV+l8&#10;GalIRDbclEf0d8rGKOJ0j75jqhgkUQ2SPJtBBOI7MK0j054zYho4I6b3HdNO+HAvlBZEVg3Jg6Wx&#10;J7Wz0effVU2FvXi1+YiiFq6/hRyE7PwkhBTRMqYl4+vGtGFtzhdXX9O4PGh1XWxrrUMNCIf9rQZ2&#10;EtTQNn59/DcwB+g3AqsOF11jGT1DHSmBnr0tLkR3SwTnHP8cBSjO9A9DCxUexyDAIOwHAby+tfEJ&#10;xfFQzt35lwDHQvqce+L0wQ7rKrKBsDCDERtuGvv96G1ZBzbj9nQV9QrteBxX/x7DI3qtR9TLX2P9&#10;FwAA//8DAFBLAwQUAAYACAAAACEAgpsQcd4AAAAJAQAADwAAAGRycy9kb3ducmV2LnhtbEyPTU/D&#10;MAyG70j8h8hI3FjK1HWsNJ1giAMXJNqJXbPGNIXGqZpsLf8ec4KbPx69flxsZ9eLM46h86TgdpGA&#10;QGq86ahVsK+fb+5AhKjJ6N4TKvjGANvy8qLQufETveG5iq3gEAq5VmBjHHIpQ2PR6bDwAxLvPvzo&#10;dOR2bKUZ9cThrpfLJMmk0x3xBasH3FlsvqqTU/C+rw8vPcp1VX++Vnb3WB+m1ZNS11fzwz2IiHP8&#10;g+FXn9WhZKejP5EJolewWqYpo1xsNiAY4EEG4qggS9cgy0L+/6D8AQAA//8DAFBLAQItABQABgAI&#10;AAAAIQC2gziS/gAAAOEBAAATAAAAAAAAAAAAAAAAAAAAAABbQ29udGVudF9UeXBlc10ueG1sUEsB&#10;Ai0AFAAGAAgAAAAhADj9If/WAAAAlAEAAAsAAAAAAAAAAAAAAAAALwEAAF9yZWxzLy5yZWxzUEsB&#10;Ai0AFAAGAAgAAAAhACD9Kc8hAgAAfQQAAA4AAAAAAAAAAAAAAAAALgIAAGRycy9lMm9Eb2MueG1s&#10;UEsBAi0AFAAGAAgAAAAhAIKbEHHeAAAACQEAAA8AAAAAAAAAAAAAAAAAewQAAGRycy9kb3ducmV2&#10;LnhtbFBLBQYAAAAABAAEAPMAAACGBQAAAAA=&#10;" path="m,l,30479e" filled="f" strokecolor="white" strokeweight=".5pt">
                <v:path arrowok="t"/>
                <w10:wrap anchorx="page"/>
              </v:shape>
            </w:pict>
          </mc:Fallback>
        </mc:AlternateContent>
      </w:r>
      <w:r w:rsidRPr="00165276">
        <w:rPr>
          <w:noProof/>
          <w:sz w:val="24"/>
          <w:szCs w:val="24"/>
          <w:lang w:eastAsia="ru-RU"/>
        </w:rPr>
        <mc:AlternateContent>
          <mc:Choice Requires="wps">
            <w:drawing>
              <wp:anchor distT="0" distB="0" distL="0" distR="0" simplePos="0" relativeHeight="251720704" behindDoc="0" locked="0" layoutInCell="1" allowOverlap="1" wp14:anchorId="03CCB814" wp14:editId="5FBE9C0C">
                <wp:simplePos x="0" y="0"/>
                <wp:positionH relativeFrom="page">
                  <wp:posOffset>4378959</wp:posOffset>
                </wp:positionH>
                <wp:positionV relativeFrom="paragraph">
                  <wp:posOffset>380377</wp:posOffset>
                </wp:positionV>
                <wp:extent cx="1270" cy="30480"/>
                <wp:effectExtent l="0" t="0" r="0" b="0"/>
                <wp:wrapNone/>
                <wp:docPr id="48" name="Graphic 1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0480"/>
                        </a:xfrm>
                        <a:custGeom>
                          <a:avLst/>
                          <a:gdLst/>
                          <a:ahLst/>
                          <a:cxnLst/>
                          <a:rect l="l" t="t" r="r" b="b"/>
                          <a:pathLst>
                            <a:path h="30480">
                              <a:moveTo>
                                <a:pt x="0" y="0"/>
                              </a:moveTo>
                              <a:lnTo>
                                <a:pt x="0" y="30479"/>
                              </a:lnTo>
                            </a:path>
                          </a:pathLst>
                        </a:custGeom>
                        <a:ln w="6350">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2D3DB8F2" id="Graphic 1409" o:spid="_x0000_s1026" style="position:absolute;margin-left:344.8pt;margin-top:29.95pt;width:.1pt;height:2.4pt;z-index:251720704;visibility:visible;mso-wrap-style:square;mso-wrap-distance-left:0;mso-wrap-distance-top:0;mso-wrap-distance-right:0;mso-wrap-distance-bottom:0;mso-position-horizontal:absolute;mso-position-horizontal-relative:page;mso-position-vertical:absolute;mso-position-vertical-relative:text;v-text-anchor:top" coordsize="1270,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sMJQIAAH0EAAAOAAAAZHJzL2Uyb0RvYy54bWysVE1v2zAMvQ/YfxB0X+ykWdsZcYqhQYoB&#10;RVegKXaWZTk2JouaqMTOvx8l2+nXbZgPAiU+kXx8lFc3favZUTlswOR8Pks5U0ZC2Zh9zp932y/X&#10;nKEXphQajMr5SSG/WX/+tOpsphZQgy6VYxTEYNbZnNfe2yxJUNaqFTgDqww5K3Ct8LR1+6R0oqPo&#10;rU4WaXqZdOBK60AqRDrdDE6+jvGrSkn/s6pQeaZzTrX5uLq4FmFN1iuR7Z2wdSPHMsQ/VNGKxlDS&#10;c6iN8IIdXPMhVNtIBwiVn0loE6iqRqrIgdjM03dsnmphVeRCzUF7bhP+v7Dy4fjoWFPmfElKGdGS&#10;RndjO+bL9FtoUGcxI9yTfXSBItp7kL+RHMkbT9jgiOkr1wYsEWR97Pbp3G3VeybpcL64IkUkOS7S&#10;5XWUIhHZdFMe0N8piFHE8R79oFQ5WaKeLNmbyXSkd1BaR6U9Z6S044yULgalrfDhXigtmKyekoeT&#10;Fo5qB9Hn31VNhb14tfmIIgpXsVmEHPxkhBTUpcGIacl+TUwb1uX88uJrGocHQTflttE61IBuX9xq&#10;x46CCG3jFzhQhDcw69BvBNYDLrpGmDajQoMoQZ4CyhPJ3ZHAOcc/B+EUZ/qHoYEKj2My3GQUk+G8&#10;voX4hGJ7KOeu/yWcZSF9zj1p+gDTuIpsEixQP2PDTQPfDx6qJqgZp2eoaNzQjEeC43sMj+j1PqJe&#10;/hrrvwAAAP//AwBQSwMEFAAGAAgAAAAhAPP7KS3eAAAACQEAAA8AAABkcnMvZG93bnJldi54bWxM&#10;j0FPwzAMhe9I/IfISNxYCmLdWppOMMSBCxLtxK5ZY9pC4lRNtpZ/jzmNm+339Py9YjM7K044ht6T&#10;gttFAgKp8aanVsGufrlZgwhRk9HWEyr4wQCb8vKi0LnxE73jqYqt4BAKuVbQxTjkUoamQ6fDwg9I&#10;rH360enI69hKM+qJw52Vd0mSSqd74g+dHnDbYfNdHZ2Cj129f7UoV1X99VZ126d6Py2flbq+mh8f&#10;QESc49kMf/iMDiUzHfyRTBBWQbrOUrYqWGYZCDbwgbsceLhfgSwL+b9B+QsAAP//AwBQSwECLQAU&#10;AAYACAAAACEAtoM4kv4AAADhAQAAEwAAAAAAAAAAAAAAAAAAAAAAW0NvbnRlbnRfVHlwZXNdLnht&#10;bFBLAQItABQABgAIAAAAIQA4/SH/1gAAAJQBAAALAAAAAAAAAAAAAAAAAC8BAABfcmVscy8ucmVs&#10;c1BLAQItABQABgAIAAAAIQCaRKsMJQIAAH0EAAAOAAAAAAAAAAAAAAAAAC4CAABkcnMvZTJvRG9j&#10;LnhtbFBLAQItABQABgAIAAAAIQDz+ykt3gAAAAkBAAAPAAAAAAAAAAAAAAAAAH8EAABkcnMvZG93&#10;bnJldi54bWxQSwUGAAAAAAQABADzAAAAigUAAAAA&#10;" path="m,l,30479e" filled="f" strokecolor="white" strokeweight=".5pt">
                <v:path arrowok="t"/>
                <w10:wrap anchorx="page"/>
              </v:shape>
            </w:pict>
          </mc:Fallback>
        </mc:AlternateContent>
      </w:r>
      <w:r w:rsidRPr="00165276">
        <w:rPr>
          <w:noProof/>
          <w:sz w:val="24"/>
          <w:szCs w:val="24"/>
          <w:lang w:eastAsia="ru-RU"/>
        </w:rPr>
        <mc:AlternateContent>
          <mc:Choice Requires="wps">
            <w:drawing>
              <wp:anchor distT="0" distB="0" distL="0" distR="0" simplePos="0" relativeHeight="251721728" behindDoc="0" locked="0" layoutInCell="1" allowOverlap="1" wp14:anchorId="2E756ED3" wp14:editId="6A294ECB">
                <wp:simplePos x="0" y="0"/>
                <wp:positionH relativeFrom="page">
                  <wp:posOffset>5113020</wp:posOffset>
                </wp:positionH>
                <wp:positionV relativeFrom="paragraph">
                  <wp:posOffset>380377</wp:posOffset>
                </wp:positionV>
                <wp:extent cx="1270" cy="30480"/>
                <wp:effectExtent l="0" t="0" r="0" b="0"/>
                <wp:wrapNone/>
                <wp:docPr id="49" name="Graphic 1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0480"/>
                        </a:xfrm>
                        <a:custGeom>
                          <a:avLst/>
                          <a:gdLst/>
                          <a:ahLst/>
                          <a:cxnLst/>
                          <a:rect l="l" t="t" r="r" b="b"/>
                          <a:pathLst>
                            <a:path h="30480">
                              <a:moveTo>
                                <a:pt x="0" y="0"/>
                              </a:moveTo>
                              <a:lnTo>
                                <a:pt x="0" y="30479"/>
                              </a:lnTo>
                            </a:path>
                          </a:pathLst>
                        </a:custGeom>
                        <a:ln w="6350">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08825D48" id="Graphic 1410" o:spid="_x0000_s1026" style="position:absolute;margin-left:402.6pt;margin-top:29.95pt;width:.1pt;height:2.4pt;z-index:251721728;visibility:visible;mso-wrap-style:square;mso-wrap-distance-left:0;mso-wrap-distance-top:0;mso-wrap-distance-right:0;mso-wrap-distance-bottom:0;mso-position-horizontal:absolute;mso-position-horizontal-relative:page;mso-position-vertical:absolute;mso-position-vertical-relative:text;v-text-anchor:top" coordsize="1270,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uKIAIAAH0EAAAOAAAAZHJzL2Uyb0RvYy54bWysVMlu2zAQvRfoPxC815IdN4tgOShiOCgQ&#10;pAHiomeaoiyhFIfl0Jb89x1SS7ZbUR2I2TjLe0OtbrtGs5NyWIPJ+XyWcqaMhKI2h5z/3G2/XHOG&#10;XphCaDAq52eF/Hb9+dOqtZlaQAW6UI5REoNZa3NeeW+zJEFZqUbgDKwy5CzBNcKT6g5J4URL2Rud&#10;LNL0MmnBFdaBVIhk3fROvo75y1JJ/6MsUXmmc069+Xi6eO7DmaxXIjs4YataDm2If+iiEbWholOq&#10;jfCCHV39IVVTSwcIpZ9JaBIoy1qqOANNM0/fTfNcCaviLAQO2gkm/H9p5ePpybG6yPnyhjMjGuLo&#10;foBjvpxHgFqLGcU92ycXRkT7API3EnLJG09QcIjpSteEWBqQdRHt84S26jyTZJwvrogRSY6LdHkd&#10;KyUiG2/KI/p7BTGLOD2g75kqRklUoyQ7M4qO+A5M68i054yYdpwR0/ueaSt8uBdaCyKrxuLB0sBJ&#10;7SD6/LuuqbEXrzYfo2iEq5tQgyJ7PwmhRLRMZcn4ejBtWJvzy4uvaVweBF0X21rr0AO6w/5OO3YS&#10;NNA2fkP+N2HWod8IrPq46JraGBjqSQn07KE4E90tEZxz/HMUTnGmvxtaqPA4RsGNwn4UnNd3EJ9Q&#10;hIdq7rpfwlkWyufcE6ePMK6ryEbCAgZTbLhp4NvRQ1kHNuP29B0NCu14hGt4j+ERvdZj1MtfY/0X&#10;AAD//wMAUEsDBBQABgAIAAAAIQBAahTU3wAAAAkBAAAPAAAAZHJzL2Rvd25yZXYueG1sTI9NT8Mw&#10;DIbvSPyHyEjcWMq07qM0nWCIAxck2olds9Y0hcSpmmwt/x5zGkfbj14/b76dnBVnHELnScH9LAGB&#10;VPumo1bBvnq5W4MIUVOjrSdU8IMBtsX1Va6zxo/0jucytoJDKGRagYmxz6QMtUGnw8z3SHz79IPT&#10;kcehlc2gRw53Vs6TZCmd7og/GN3jzmD9XZ6cgo99dXi1KFdl9fVWmt1TdRjTZ6Vub6bHBxARp3iB&#10;4U+f1aFgp6M/UROEVbBO0jmjCtLNBgQDvFiAOCpYLlYgi1z+b1D8AgAA//8DAFBLAQItABQABgAI&#10;AAAAIQC2gziS/gAAAOEBAAATAAAAAAAAAAAAAAAAAAAAAABbQ29udGVudF9UeXBlc10ueG1sUEsB&#10;Ai0AFAAGAAgAAAAhADj9If/WAAAAlAEAAAsAAAAAAAAAAAAAAAAALwEAAF9yZWxzLy5yZWxzUEsB&#10;Ai0AFAAGAAgAAAAhAFrr+4ogAgAAfQQAAA4AAAAAAAAAAAAAAAAALgIAAGRycy9lMm9Eb2MueG1s&#10;UEsBAi0AFAAGAAgAAAAhAEBqFNTfAAAACQEAAA8AAAAAAAAAAAAAAAAAegQAAGRycy9kb3ducmV2&#10;LnhtbFBLBQYAAAAABAAEAPMAAACGBQAAAAA=&#10;" path="m,l,30479e" filled="f" strokecolor="white" strokeweight=".5pt">
                <v:path arrowok="t"/>
                <w10:wrap anchorx="page"/>
              </v:shape>
            </w:pict>
          </mc:Fallback>
        </mc:AlternateContent>
      </w:r>
      <w:r w:rsidRPr="00165276">
        <w:rPr>
          <w:noProof/>
          <w:sz w:val="24"/>
          <w:szCs w:val="24"/>
          <w:lang w:eastAsia="ru-RU"/>
        </w:rPr>
        <mc:AlternateContent>
          <mc:Choice Requires="wps">
            <w:drawing>
              <wp:anchor distT="0" distB="0" distL="0" distR="0" simplePos="0" relativeHeight="251722752" behindDoc="0" locked="0" layoutInCell="1" allowOverlap="1" wp14:anchorId="4DC0C026" wp14:editId="76985C0D">
                <wp:simplePos x="0" y="0"/>
                <wp:positionH relativeFrom="page">
                  <wp:posOffset>5661659</wp:posOffset>
                </wp:positionH>
                <wp:positionV relativeFrom="paragraph">
                  <wp:posOffset>380377</wp:posOffset>
                </wp:positionV>
                <wp:extent cx="1270" cy="30480"/>
                <wp:effectExtent l="0" t="0" r="0" b="0"/>
                <wp:wrapNone/>
                <wp:docPr id="50" name="Graphic 1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0480"/>
                        </a:xfrm>
                        <a:custGeom>
                          <a:avLst/>
                          <a:gdLst/>
                          <a:ahLst/>
                          <a:cxnLst/>
                          <a:rect l="l" t="t" r="r" b="b"/>
                          <a:pathLst>
                            <a:path h="30480">
                              <a:moveTo>
                                <a:pt x="0" y="0"/>
                              </a:moveTo>
                              <a:lnTo>
                                <a:pt x="0" y="30479"/>
                              </a:lnTo>
                            </a:path>
                          </a:pathLst>
                        </a:custGeom>
                        <a:ln w="6350">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755E9344" id="Graphic 1411" o:spid="_x0000_s1026" style="position:absolute;margin-left:445.8pt;margin-top:29.95pt;width:.1pt;height:2.4pt;z-index:251722752;visibility:visible;mso-wrap-style:square;mso-wrap-distance-left:0;mso-wrap-distance-top:0;mso-wrap-distance-right:0;mso-wrap-distance-bottom:0;mso-position-horizontal:absolute;mso-position-horizontal-relative:page;mso-position-vertical:absolute;mso-position-vertical-relative:text;v-text-anchor:top" coordsize="1270,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5y+HwIAAH0EAAAOAAAAZHJzL2Uyb0RvYy54bWysVMlu2zAQvRfoPxC817KcNEkFy0ERw0GB&#10;IA0QBz3TFGUJpTjskLbkv++QWrLdguhAzMZZ3uNoed01mh0VuhpMztPZnDNlJBS12ef8abv5dsWZ&#10;88IUQoNROT8px69XX78sW5upBVSgC4WMkhiXtTbnlfc2SxInK9UINwOrDDlLwEZ4UnGfFChayt7o&#10;ZDGfXyQtYGERpHKOrOveyVcxf1kq6X+XpVOe6ZxTbz6eGM9dOJPVUmR7FLaq5dCG+EAXjagNFZ1S&#10;rYUX7ID1u1RNLREclH4moUmgLGup4gw0TTp/M81jJayKsxA4zk4wuc9LK++PD8jqIuffCR4jGuLo&#10;doAjPU/TAFBrXUZxj/YBw4jO3oH868iRvPIExQ0xXYlNiKUBWRfRPk1oq84zScZ0cUklJTnO5udX&#10;kYpEZONNeXD+VkHMIo53zvdMFaMkqlGSnRlFJL4D0zoy7TkjppEzYnrXM22FD/dCa0Fk1Vg8WBo4&#10;qi1En3/TNTX27NXmfRSNcPkj1KDI3k9CKBEtU1kyvhxMG9bm/OKMsA9lHei62NRaRwX3uxuN7Cho&#10;oE38hvyvwiw6vxau6uOia2pjYKgnJdCzg+JEdLdEcM7dv4NAxZn+ZehBheUYBRyF3Sig1zcQVyjC&#10;QzW33R+BloXyOffE6T2Mz1VkI2EBgyk23DTw8+ChrAOb8fX0HQ0KvfEI17CPYYle6jHq+a+x+g8A&#10;AP//AwBQSwMEFAAGAAgAAAAhAI8+18DeAAAACQEAAA8AAABkcnMvZG93bnJldi54bWxMj8FOwzAM&#10;hu9IvENkJG4sHWLdWppOMMSBCxLtxK5ZY9pC4lRNtpa3x5zgaPvT7+8vtrOz4oxj6D0pWC4SEEiN&#10;Nz21Cvb1880GRIiajLaeUME3BtiWlxeFzo2f6A3PVWwFh1DItYIuxiGXMjQdOh0WfkDi24cfnY48&#10;jq00o5443Fl5mySpdLon/tDpAXcdNl/VySl439eHF4tyXdWfr1W3e6wP0+pJqeur+eEeRMQ5/sHw&#10;q8/qULLT0Z/IBGEVbLJlyqiCVZaBYIAX3OWoIL1bgywL+b9B+QMAAP//AwBQSwECLQAUAAYACAAA&#10;ACEAtoM4kv4AAADhAQAAEwAAAAAAAAAAAAAAAAAAAAAAW0NvbnRlbnRfVHlwZXNdLnhtbFBLAQIt&#10;ABQABgAIAAAAIQA4/SH/1gAAAJQBAAALAAAAAAAAAAAAAAAAAC8BAABfcmVscy8ucmVsc1BLAQIt&#10;ABQABgAIAAAAIQCtg5y+HwIAAH0EAAAOAAAAAAAAAAAAAAAAAC4CAABkcnMvZTJvRG9jLnhtbFBL&#10;AQItABQABgAIAAAAIQCPPtfA3gAAAAkBAAAPAAAAAAAAAAAAAAAAAHkEAABkcnMvZG93bnJldi54&#10;bWxQSwUGAAAAAAQABADzAAAAhAUAAAAA&#10;" path="m,l,30479e" filled="f" strokecolor="white" strokeweight=".5pt">
                <v:path arrowok="t"/>
                <w10:wrap anchorx="page"/>
              </v:shape>
            </w:pict>
          </mc:Fallback>
        </mc:AlternateContent>
      </w:r>
      <w:r w:rsidRPr="00165276">
        <w:rPr>
          <w:noProof/>
          <w:sz w:val="24"/>
          <w:szCs w:val="24"/>
          <w:lang w:eastAsia="ru-RU"/>
        </w:rPr>
        <mc:AlternateContent>
          <mc:Choice Requires="wps">
            <w:drawing>
              <wp:anchor distT="0" distB="0" distL="0" distR="0" simplePos="0" relativeHeight="251723776" behindDoc="0" locked="0" layoutInCell="1" allowOverlap="1" wp14:anchorId="4E104E4A" wp14:editId="6298588E">
                <wp:simplePos x="0" y="0"/>
                <wp:positionH relativeFrom="page">
                  <wp:posOffset>6973569</wp:posOffset>
                </wp:positionH>
                <wp:positionV relativeFrom="paragraph">
                  <wp:posOffset>-6972</wp:posOffset>
                </wp:positionV>
                <wp:extent cx="1270" cy="417830"/>
                <wp:effectExtent l="0" t="0" r="0" b="0"/>
                <wp:wrapNone/>
                <wp:docPr id="51" name="Graphic 1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17830"/>
                        </a:xfrm>
                        <a:custGeom>
                          <a:avLst/>
                          <a:gdLst/>
                          <a:ahLst/>
                          <a:cxnLst/>
                          <a:rect l="l" t="t" r="r" b="b"/>
                          <a:pathLst>
                            <a:path h="417830">
                              <a:moveTo>
                                <a:pt x="0" y="0"/>
                              </a:moveTo>
                              <a:lnTo>
                                <a:pt x="0" y="417829"/>
                              </a:lnTo>
                            </a:path>
                          </a:pathLst>
                        </a:custGeom>
                        <a:ln w="6350">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5B69642A" id="Graphic 1412" o:spid="_x0000_s1026" style="position:absolute;margin-left:549.1pt;margin-top:-.55pt;width:.1pt;height:32.9pt;z-index:251723776;visibility:visible;mso-wrap-style:square;mso-wrap-distance-left:0;mso-wrap-distance-top:0;mso-wrap-distance-right:0;mso-wrap-distance-bottom:0;mso-position-horizontal:absolute;mso-position-horizontal-relative:page;mso-position-vertical:absolute;mso-position-vertical-relative:text;v-text-anchor:top" coordsize="1270,417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sA/IQIAAIAEAAAOAAAAZHJzL2Uyb0RvYy54bWysVMlu2zAQvRfoPxC817KctYLloIjhoECQ&#10;BoiLnmmKsoRQHHZIW/Lfd0gt2W5FdCBmeZztDbW86RrNjgpdDSbn6WzOmTISitrsc/57u/l2zZnz&#10;whRCg1E5PynHb1Zfvyxbm6kFVKALhYyCGJe1NueV9zZLEicr1Qg3A6sMOUvARnhScZ8UKFqK3uhk&#10;MZ9fJi1gYRGkco6s697JVzF+WSrpf5WlU57pnFNtPp4Yz104k9VSZHsUtqrlUIb4jyoaURtKOoVa&#10;Cy/YAesPoZpaIjgo/UxCk0BZ1lLFHqibdP6um6dKWBV7oeE4O43JfV5Y+XB8RFYXOb9IOTOiIY7u&#10;hnGk5+kiDKi1LiPck33E0KKz9yCfHTmSN56guAHTldgELDXIujjt0zRt1XkmyZgurogRSY7z9Or6&#10;LHKRiGy8Kg/O3ymIYcTx3vmeqmKURDVKsjOjiER4oFpHqj1nRDVyRlTveqqt8OFeqC2IrJqyB1MD&#10;R7WF6PTv6qbKXrzafESFJhbfQxaC9gASQpJomRKT8XVr2rA255dnF/O4Pw50XWxqrUMRDve7W43s&#10;KKilTfyG+G9gFp1fC1f1uOiayhhI6nkJDO2gOBHjLXGcc/f3IFBxpn8a2qnwPkYBR2E3Cuj1LcRX&#10;FOdDObfdH4GWhfQ590TrA4wbK7KRsjCDCRtuGvhx8FDWgc+4QH1Fg0JrHsc1PMnwjl7rEfXy41j9&#10;AwAA//8DAFBLAwQUAAYACAAAACEAMLjP+t4AAAALAQAADwAAAGRycy9kb3ducmV2LnhtbEyPy07D&#10;MBBF90j8gzVI7Fo7UdWWNE6FQAjEjoLE1o2nSUo8jmKnDfl6piu6vDNH95FvR9eKE/ah8aQhmSsQ&#10;SKW3DVUavj5fZmsQIRqypvWEGn4xwLa4vclNZv2ZPvC0i5VgEwqZ0VDH2GVShrJGZ8Lcd0j8O/je&#10;mciyr6TtzZnNXStTpZbSmYY4oTYdPtVY/uwGx7lvq+cpfgf53hyG19TGSbnjpPX93fi4ARFxjP8w&#10;XOpzdSi4094PZINoWauHdcqshlmSgLgQfFmA2GtYLlYgi1xebyj+AAAA//8DAFBLAQItABQABgAI&#10;AAAAIQC2gziS/gAAAOEBAAATAAAAAAAAAAAAAAAAAAAAAABbQ29udGVudF9UeXBlc10ueG1sUEsB&#10;Ai0AFAAGAAgAAAAhADj9If/WAAAAlAEAAAsAAAAAAAAAAAAAAAAALwEAAF9yZWxzLy5yZWxzUEsB&#10;Ai0AFAAGAAgAAAAhALS2wD8hAgAAgAQAAA4AAAAAAAAAAAAAAAAALgIAAGRycy9lMm9Eb2MueG1s&#10;UEsBAi0AFAAGAAgAAAAhADC4z/reAAAACwEAAA8AAAAAAAAAAAAAAAAAewQAAGRycy9kb3ducmV2&#10;LnhtbFBLBQYAAAAABAAEAPMAAACGBQAAAAA=&#10;" path="m,l,417829e" filled="f" strokecolor="white" strokeweight=".5pt">
                <v:path arrowok="t"/>
                <w10:wrap anchorx="page"/>
              </v:shape>
            </w:pict>
          </mc:Fallback>
        </mc:AlternateContent>
      </w:r>
      <w:r w:rsidRPr="00165276">
        <w:rPr>
          <w:sz w:val="24"/>
          <w:szCs w:val="24"/>
        </w:rPr>
        <w:t>7. Результаты</w:t>
      </w:r>
      <w:r w:rsidRPr="00165276">
        <w:rPr>
          <w:spacing w:val="80"/>
          <w:sz w:val="24"/>
          <w:szCs w:val="24"/>
        </w:rPr>
        <w:t xml:space="preserve"> </w:t>
      </w:r>
      <w:r w:rsidRPr="00165276">
        <w:rPr>
          <w:sz w:val="24"/>
          <w:szCs w:val="24"/>
        </w:rPr>
        <w:t>общественного</w:t>
      </w:r>
      <w:r w:rsidRPr="00165276">
        <w:rPr>
          <w:spacing w:val="80"/>
          <w:sz w:val="24"/>
          <w:szCs w:val="24"/>
        </w:rPr>
        <w:t xml:space="preserve"> </w:t>
      </w:r>
      <w:r w:rsidRPr="00165276">
        <w:rPr>
          <w:sz w:val="24"/>
          <w:szCs w:val="24"/>
        </w:rPr>
        <w:t>обсуждения</w:t>
      </w:r>
      <w:r w:rsidRPr="00165276">
        <w:rPr>
          <w:spacing w:val="80"/>
          <w:sz w:val="24"/>
          <w:szCs w:val="24"/>
        </w:rPr>
        <w:t xml:space="preserve"> </w:t>
      </w:r>
      <w:r w:rsidRPr="00165276">
        <w:rPr>
          <w:sz w:val="24"/>
          <w:szCs w:val="24"/>
        </w:rPr>
        <w:t>на</w:t>
      </w:r>
      <w:r w:rsidRPr="00165276">
        <w:rPr>
          <w:spacing w:val="80"/>
          <w:sz w:val="24"/>
          <w:szCs w:val="24"/>
        </w:rPr>
        <w:t xml:space="preserve"> </w:t>
      </w:r>
      <w:r w:rsidRPr="00165276">
        <w:rPr>
          <w:sz w:val="24"/>
          <w:szCs w:val="24"/>
        </w:rPr>
        <w:t>заседании</w:t>
      </w:r>
      <w:r w:rsidRPr="00165276">
        <w:rPr>
          <w:spacing w:val="80"/>
          <w:sz w:val="24"/>
          <w:szCs w:val="24"/>
        </w:rPr>
        <w:t xml:space="preserve"> </w:t>
      </w:r>
      <w:r w:rsidRPr="00165276">
        <w:rPr>
          <w:sz w:val="24"/>
          <w:szCs w:val="24"/>
        </w:rPr>
        <w:t>муниципальной</w:t>
      </w:r>
      <w:r w:rsidRPr="00165276">
        <w:rPr>
          <w:spacing w:val="80"/>
          <w:sz w:val="24"/>
          <w:szCs w:val="24"/>
        </w:rPr>
        <w:t xml:space="preserve"> </w:t>
      </w:r>
      <w:r w:rsidRPr="00165276">
        <w:rPr>
          <w:sz w:val="24"/>
          <w:szCs w:val="24"/>
        </w:rPr>
        <w:t>общественной</w:t>
      </w:r>
      <w:r w:rsidRPr="00165276">
        <w:rPr>
          <w:spacing w:val="80"/>
          <w:sz w:val="24"/>
          <w:szCs w:val="24"/>
        </w:rPr>
        <w:t xml:space="preserve"> </w:t>
      </w:r>
      <w:r w:rsidRPr="00165276">
        <w:rPr>
          <w:sz w:val="24"/>
          <w:szCs w:val="24"/>
        </w:rPr>
        <w:t>комиссии</w:t>
      </w:r>
      <w:r w:rsidR="00275FFE">
        <w:rPr>
          <w:sz w:val="24"/>
          <w:szCs w:val="24"/>
        </w:rPr>
        <w:t xml:space="preserve"> </w:t>
      </w:r>
      <w:r w:rsidRPr="00165276">
        <w:rPr>
          <w:sz w:val="24"/>
          <w:szCs w:val="24"/>
        </w:rPr>
        <w:t>по формированию современной городской среды*:</w:t>
      </w:r>
    </w:p>
    <w:p w:rsidR="00025A70" w:rsidRPr="00165276" w:rsidRDefault="00025A70" w:rsidP="00165276">
      <w:pPr>
        <w:pStyle w:val="a3"/>
        <w:spacing w:before="4"/>
        <w:rPr>
          <w:sz w:val="24"/>
          <w:szCs w:val="24"/>
        </w:rPr>
      </w:pPr>
    </w:p>
    <w:tbl>
      <w:tblPr>
        <w:tblStyle w:val="TableNormal"/>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5811"/>
      </w:tblGrid>
      <w:tr w:rsidR="00165276" w:rsidRPr="00165276" w:rsidTr="00025A70">
        <w:trPr>
          <w:trHeight w:val="1023"/>
        </w:trPr>
        <w:tc>
          <w:tcPr>
            <w:tcW w:w="4395" w:type="dxa"/>
            <w:vMerge w:val="restart"/>
            <w:tcBorders>
              <w:top w:val="nil"/>
              <w:left w:val="nil"/>
              <w:right w:val="single" w:sz="4" w:space="0" w:color="000000" w:themeColor="text1"/>
            </w:tcBorders>
          </w:tcPr>
          <w:p w:rsidR="00275FFE" w:rsidRDefault="00165276" w:rsidP="00275FFE">
            <w:pPr>
              <w:pStyle w:val="TableParagraph"/>
              <w:spacing w:before="1"/>
              <w:rPr>
                <w:sz w:val="24"/>
                <w:szCs w:val="24"/>
                <w:lang w:val="ru-RU"/>
              </w:rPr>
            </w:pPr>
            <w:r w:rsidRPr="00165276">
              <w:rPr>
                <w:sz w:val="24"/>
                <w:szCs w:val="24"/>
                <w:lang w:val="ru-RU"/>
              </w:rPr>
              <w:t>Решение</w:t>
            </w:r>
            <w:r w:rsidRPr="00165276">
              <w:rPr>
                <w:spacing w:val="-11"/>
                <w:sz w:val="24"/>
                <w:szCs w:val="24"/>
                <w:lang w:val="ru-RU"/>
              </w:rPr>
              <w:t xml:space="preserve"> </w:t>
            </w:r>
            <w:r w:rsidRPr="00165276">
              <w:rPr>
                <w:sz w:val="24"/>
                <w:szCs w:val="24"/>
                <w:lang w:val="ru-RU"/>
              </w:rPr>
              <w:t>об</w:t>
            </w:r>
            <w:r w:rsidRPr="00165276">
              <w:rPr>
                <w:spacing w:val="-12"/>
                <w:sz w:val="24"/>
                <w:szCs w:val="24"/>
                <w:lang w:val="ru-RU"/>
              </w:rPr>
              <w:t xml:space="preserve"> </w:t>
            </w:r>
            <w:r w:rsidRPr="00165276">
              <w:rPr>
                <w:sz w:val="24"/>
                <w:szCs w:val="24"/>
                <w:lang w:val="ru-RU"/>
              </w:rPr>
              <w:t>одобрении</w:t>
            </w:r>
            <w:r w:rsidRPr="00165276">
              <w:rPr>
                <w:spacing w:val="-12"/>
                <w:sz w:val="24"/>
                <w:szCs w:val="24"/>
                <w:lang w:val="ru-RU"/>
              </w:rPr>
              <w:t xml:space="preserve"> </w:t>
            </w:r>
            <w:r w:rsidRPr="00165276">
              <w:rPr>
                <w:sz w:val="24"/>
                <w:szCs w:val="24"/>
                <w:lang w:val="ru-RU"/>
              </w:rPr>
              <w:t>внешнего вида некапитального строения (сооружения)</w:t>
            </w:r>
          </w:p>
          <w:p w:rsidR="00275FFE" w:rsidRPr="00275FFE" w:rsidRDefault="00165276" w:rsidP="00275FFE">
            <w:pPr>
              <w:pStyle w:val="TableParagraph"/>
              <w:spacing w:before="183"/>
              <w:rPr>
                <w:spacing w:val="-6"/>
                <w:sz w:val="24"/>
                <w:szCs w:val="24"/>
                <w:lang w:val="ru-RU"/>
              </w:rPr>
            </w:pPr>
            <w:r w:rsidRPr="00165276">
              <w:rPr>
                <w:sz w:val="24"/>
                <w:szCs w:val="24"/>
                <w:lang w:val="ru-RU"/>
              </w:rPr>
              <w:t>Решение об одобрении изображения</w:t>
            </w:r>
            <w:r w:rsidRPr="00165276">
              <w:rPr>
                <w:spacing w:val="-10"/>
                <w:sz w:val="24"/>
                <w:szCs w:val="24"/>
                <w:lang w:val="ru-RU"/>
              </w:rPr>
              <w:t xml:space="preserve"> </w:t>
            </w:r>
            <w:r w:rsidRPr="00165276">
              <w:rPr>
                <w:sz w:val="24"/>
                <w:szCs w:val="24"/>
                <w:lang w:val="ru-RU"/>
              </w:rPr>
              <w:t>(изображений)</w:t>
            </w:r>
            <w:r w:rsidRPr="00165276">
              <w:rPr>
                <w:spacing w:val="-7"/>
                <w:sz w:val="24"/>
                <w:szCs w:val="24"/>
                <w:lang w:val="ru-RU"/>
              </w:rPr>
              <w:t xml:space="preserve"> </w:t>
            </w:r>
            <w:r w:rsidRPr="00165276">
              <w:rPr>
                <w:spacing w:val="-5"/>
                <w:sz w:val="24"/>
                <w:szCs w:val="24"/>
                <w:lang w:val="ru-RU"/>
              </w:rPr>
              <w:t>на</w:t>
            </w:r>
            <w:r w:rsidR="00275FFE">
              <w:rPr>
                <w:spacing w:val="-5"/>
                <w:sz w:val="24"/>
                <w:szCs w:val="24"/>
                <w:lang w:val="ru-RU"/>
              </w:rPr>
              <w:t xml:space="preserve"> </w:t>
            </w:r>
            <w:r w:rsidRPr="00165276">
              <w:rPr>
                <w:sz w:val="24"/>
                <w:szCs w:val="24"/>
                <w:lang w:val="ru-RU"/>
              </w:rPr>
              <w:t>внешней</w:t>
            </w:r>
            <w:r w:rsidRPr="00165276">
              <w:rPr>
                <w:spacing w:val="-6"/>
                <w:sz w:val="24"/>
                <w:szCs w:val="24"/>
                <w:lang w:val="ru-RU"/>
              </w:rPr>
              <w:t xml:space="preserve"> </w:t>
            </w:r>
            <w:r w:rsidRPr="00165276">
              <w:rPr>
                <w:sz w:val="24"/>
                <w:szCs w:val="24"/>
                <w:lang w:val="ru-RU"/>
              </w:rPr>
              <w:t>поверхности</w:t>
            </w:r>
            <w:r w:rsidRPr="00165276">
              <w:rPr>
                <w:spacing w:val="-6"/>
                <w:sz w:val="24"/>
                <w:szCs w:val="24"/>
                <w:lang w:val="ru-RU"/>
              </w:rPr>
              <w:t xml:space="preserve"> некапитального строения (сооружения)</w:t>
            </w:r>
          </w:p>
        </w:tc>
        <w:tc>
          <w:tcPr>
            <w:tcW w:w="5811" w:type="dxa"/>
            <w:tcBorders>
              <w:left w:val="single" w:sz="4" w:space="0" w:color="000000" w:themeColor="text1"/>
            </w:tcBorders>
          </w:tcPr>
          <w:p w:rsidR="00165276" w:rsidRPr="00275FFE" w:rsidRDefault="00165276" w:rsidP="00165276">
            <w:pPr>
              <w:pStyle w:val="TableParagraph"/>
              <w:tabs>
                <w:tab w:val="left" w:pos="2236"/>
                <w:tab w:val="left" w:pos="2994"/>
              </w:tabs>
              <w:spacing w:before="1"/>
              <w:ind w:left="112"/>
              <w:rPr>
                <w:lang w:val="ru-RU"/>
              </w:rPr>
            </w:pPr>
            <w:r w:rsidRPr="00275FFE">
              <w:rPr>
                <w:lang w:val="ru-RU"/>
              </w:rPr>
              <w:t>Протокол</w:t>
            </w:r>
            <w:r w:rsidRPr="00275FFE">
              <w:rPr>
                <w:spacing w:val="-8"/>
                <w:lang w:val="ru-RU"/>
              </w:rPr>
              <w:t xml:space="preserve"> </w:t>
            </w:r>
            <w:r w:rsidRPr="00275FFE">
              <w:rPr>
                <w:lang w:val="ru-RU"/>
              </w:rPr>
              <w:t>заседания</w:t>
            </w:r>
            <w:r w:rsidRPr="00275FFE">
              <w:rPr>
                <w:spacing w:val="-3"/>
                <w:lang w:val="ru-RU"/>
              </w:rPr>
              <w:t xml:space="preserve"> </w:t>
            </w:r>
            <w:r w:rsidRPr="00275FFE">
              <w:rPr>
                <w:spacing w:val="-5"/>
                <w:lang w:val="ru-RU"/>
              </w:rPr>
              <w:t>от</w:t>
            </w:r>
            <w:r w:rsidRPr="00275FFE">
              <w:rPr>
                <w:u w:val="single"/>
                <w:lang w:val="ru-RU"/>
              </w:rPr>
              <w:tab/>
            </w:r>
            <w:r w:rsidRPr="00275FFE">
              <w:rPr>
                <w:lang w:val="ru-RU"/>
              </w:rPr>
              <w:t xml:space="preserve">№ </w:t>
            </w:r>
            <w:r w:rsidRPr="00275FFE">
              <w:rPr>
                <w:u w:val="single"/>
                <w:lang w:val="ru-RU"/>
              </w:rPr>
              <w:tab/>
            </w:r>
            <w:r w:rsidR="00275FFE" w:rsidRPr="00275FFE">
              <w:rPr>
                <w:u w:val="single"/>
                <w:lang w:val="ru-RU"/>
              </w:rPr>
              <w:tab/>
            </w:r>
          </w:p>
          <w:p w:rsidR="00165276" w:rsidRPr="00275FFE" w:rsidRDefault="00165276" w:rsidP="00275FFE">
            <w:pPr>
              <w:pStyle w:val="TableParagraph"/>
              <w:spacing w:before="169"/>
              <w:ind w:left="112"/>
              <w:rPr>
                <w:lang w:val="ru-RU"/>
              </w:rPr>
            </w:pPr>
            <w:r w:rsidRPr="00275FFE">
              <w:rPr>
                <w:noProof/>
                <w:lang w:eastAsia="ru-RU"/>
              </w:rPr>
              <mc:AlternateContent>
                <mc:Choice Requires="wpg">
                  <w:drawing>
                    <wp:anchor distT="0" distB="0" distL="0" distR="0" simplePos="0" relativeHeight="251713536" behindDoc="1" locked="0" layoutInCell="1" allowOverlap="1" wp14:anchorId="098A1A1A" wp14:editId="12181B1C">
                      <wp:simplePos x="0" y="0"/>
                      <wp:positionH relativeFrom="column">
                        <wp:posOffset>963294</wp:posOffset>
                      </wp:positionH>
                      <wp:positionV relativeFrom="paragraph">
                        <wp:posOffset>296996</wp:posOffset>
                      </wp:positionV>
                      <wp:extent cx="6350" cy="30480"/>
                      <wp:effectExtent l="0" t="0" r="0" b="0"/>
                      <wp:wrapNone/>
                      <wp:docPr id="52" name="Group 1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30480"/>
                                <a:chOff x="0" y="0"/>
                                <a:chExt cx="6350" cy="30480"/>
                              </a:xfrm>
                            </wpg:grpSpPr>
                            <wps:wsp>
                              <wps:cNvPr id="54" name="Graphic 1414"/>
                              <wps:cNvSpPr/>
                              <wps:spPr>
                                <a:xfrm>
                                  <a:off x="3175" y="0"/>
                                  <a:ext cx="1270" cy="30480"/>
                                </a:xfrm>
                                <a:custGeom>
                                  <a:avLst/>
                                  <a:gdLst/>
                                  <a:ahLst/>
                                  <a:cxnLst/>
                                  <a:rect l="l" t="t" r="r" b="b"/>
                                  <a:pathLst>
                                    <a:path h="30480">
                                      <a:moveTo>
                                        <a:pt x="0" y="0"/>
                                      </a:moveTo>
                                      <a:lnTo>
                                        <a:pt x="0" y="30479"/>
                                      </a:lnTo>
                                    </a:path>
                                  </a:pathLst>
                                </a:custGeom>
                                <a:ln w="635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4C271D9F" id="Group 1413" o:spid="_x0000_s1026" style="position:absolute;margin-left:75.85pt;margin-top:23.4pt;width:.5pt;height:2.4pt;z-index:-251602944;mso-wrap-distance-left:0;mso-wrap-distance-right:0" coordsize="6350,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WL7cgIAALAFAAAOAAAAZHJzL2Uyb0RvYy54bWykVEtv2zAMvg/YfxB0Xxzn0XZGnGJolmBA&#10;0RZohp0VWX5gsqRRSuz8+1Fy7LQJdul8MCiR4uP7SC7u21qSgwBbaZXSeDSmRCius0oVKf25XX+5&#10;o8Q6pjImtRIpPQpL75efPy0ak4iJLrXMBBB0omzSmJSWzpkkiiwvRc3sSBuhUJlrqJnDIxRRBqxB&#10;77WMJuPxTdRoyAxoLqzF21WnpMvgP88Fd895boUjMqWYmwt/CP+d/0fLBUsKYKas+CkN9oEsalYp&#10;DDq4WjHHyB6qK1d1xUFbnbsR13Wk87ziItSA1cTji2o2oPcm1FIkTWEGmBDaC5w+7JY/HV6AVFlK&#10;5xNKFKuRoxCWxLN46uFpTJGg1QbMq3mBrkYUHzX/bVEdXer9uTgbtznU/hGWStqA+3HAXbSOcLy8&#10;mc6RG46K6Xh2dyKFl8jc1RNefv/3o4glXbiQ1JBEY7C37Bk++3/wvZbMiMCK9cD08M3O8HXdhADO&#10;OgCDnUcvwGkTewLyAptpfDun5BqeeHJ7Cc9QKUv43rqN0AFkdni0rmvprJdY2Uu8Vb0IOBh+JGQY&#10;CUcJjgRQgiOx60bCMOffeea8SMqeG39T64PY6qBzFwxhYmetVNdWyPDtVx8DLTs9Cj5EuBnC4uXb&#10;wqQizalPfFirZZWtKynDAYrdgwRyYFjQOnwn/+/MDFi3Yrbs7IJqSCO0cc+Lb5edzo5IbIOLIaX2&#10;z56BoET+UNg6fov0AvTCrhfAyQcddk2AB2Nu218MDPHhU+qw5Z9030Es6QnzGAy2/qXS3/ZO55Vn&#10;E7u5z+h0wG4OUlgLKL3bO2/Pweq8aJd/AQAA//8DAFBLAwQUAAYACAAAACEAhoRfM98AAAAJAQAA&#10;DwAAAGRycy9kb3ducmV2LnhtbEyPQUvDQBCF74L/YRnBm92kmlhiNqUU9VQEW0F6m2anSWh2N2S3&#10;SfrvnZ7s8b35ePNevpxMKwbqfeOsgngWgSBbOt3YSsHP7uNpAcIHtBpbZ0nBhTwsi/u7HDPtRvtN&#10;wzZUgkOsz1BBHUKXSenLmgz6mevI8u3oeoOBZV9J3ePI4aaV8yhKpcHG8ocaO1rXVJ62Z6Pgc8Rx&#10;9Ry/D5vTcX3Z75Kv301MSj0+TKs3EIGm8A/DtT5Xh4I7HdzZai9a1kn8yqiCl5QnXIFkzsZBQRKn&#10;IItc3i4o/gAAAP//AwBQSwECLQAUAAYACAAAACEAtoM4kv4AAADhAQAAEwAAAAAAAAAAAAAAAAAA&#10;AAAAW0NvbnRlbnRfVHlwZXNdLnhtbFBLAQItABQABgAIAAAAIQA4/SH/1gAAAJQBAAALAAAAAAAA&#10;AAAAAAAAAC8BAABfcmVscy8ucmVsc1BLAQItABQABgAIAAAAIQAvRWL7cgIAALAFAAAOAAAAAAAA&#10;AAAAAAAAAC4CAABkcnMvZTJvRG9jLnhtbFBLAQItABQABgAIAAAAIQCGhF8z3wAAAAkBAAAPAAAA&#10;AAAAAAAAAAAAAMwEAABkcnMvZG93bnJldi54bWxQSwUGAAAAAAQABADzAAAA2AUAAAAA&#10;">
                      <v:shape id="Graphic 1414" o:spid="_x0000_s1027" style="position:absolute;left:3175;width:1270;height:30480;visibility:visible;mso-wrap-style:square;v-text-anchor:top" coordsize="1270,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fa0sUA&#10;AADbAAAADwAAAGRycy9kb3ducmV2LnhtbESPT2vCQBTE70K/w/IK3uqm4p+SukpVCu1FMAn1+si+&#10;ZtNm34bsauK3dwsFj8PM/IZZbQbbiAt1vnas4HmSgCAuna65UlDk708vIHxA1tg4JgVX8rBZP4xW&#10;mGrX85EuWahEhLBPUYEJoU2l9KUhi37iWuLofbvOYoiyq6TusI9w28hpkiykxZrjgsGWdobK3+xs&#10;FXwV+emzIbnM8p9DZnbb/NTP90qNH4e3VxCBhnAP/7c/tIL5DP6+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19rSxQAAANsAAAAPAAAAAAAAAAAAAAAAAJgCAABkcnMv&#10;ZG93bnJldi54bWxQSwUGAAAAAAQABAD1AAAAigMAAAAA&#10;" path="m,l,30479e" filled="f" strokecolor="white" strokeweight=".5pt">
                        <v:path arrowok="t"/>
                      </v:shape>
                    </v:group>
                  </w:pict>
                </mc:Fallback>
              </mc:AlternateContent>
            </w:r>
            <w:r w:rsidRPr="00275FFE">
              <w:rPr>
                <w:noProof/>
                <w:lang w:eastAsia="ru-RU"/>
              </w:rPr>
              <mc:AlternateContent>
                <mc:Choice Requires="wpg">
                  <w:drawing>
                    <wp:anchor distT="0" distB="0" distL="0" distR="0" simplePos="0" relativeHeight="251715584" behindDoc="1" locked="0" layoutInCell="1" allowOverlap="1" wp14:anchorId="41D4B579" wp14:editId="1842B48F">
                      <wp:simplePos x="0" y="0"/>
                      <wp:positionH relativeFrom="column">
                        <wp:posOffset>2012314</wp:posOffset>
                      </wp:positionH>
                      <wp:positionV relativeFrom="paragraph">
                        <wp:posOffset>296996</wp:posOffset>
                      </wp:positionV>
                      <wp:extent cx="6350" cy="30480"/>
                      <wp:effectExtent l="0" t="0" r="0" b="0"/>
                      <wp:wrapNone/>
                      <wp:docPr id="55" name="Group 1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30480"/>
                                <a:chOff x="0" y="0"/>
                                <a:chExt cx="6350" cy="30480"/>
                              </a:xfrm>
                            </wpg:grpSpPr>
                            <wps:wsp>
                              <wps:cNvPr id="56" name="Graphic 1416"/>
                              <wps:cNvSpPr/>
                              <wps:spPr>
                                <a:xfrm>
                                  <a:off x="3175" y="0"/>
                                  <a:ext cx="1270" cy="30480"/>
                                </a:xfrm>
                                <a:custGeom>
                                  <a:avLst/>
                                  <a:gdLst/>
                                  <a:ahLst/>
                                  <a:cxnLst/>
                                  <a:rect l="l" t="t" r="r" b="b"/>
                                  <a:pathLst>
                                    <a:path h="30480">
                                      <a:moveTo>
                                        <a:pt x="0" y="0"/>
                                      </a:moveTo>
                                      <a:lnTo>
                                        <a:pt x="0" y="30479"/>
                                      </a:lnTo>
                                    </a:path>
                                  </a:pathLst>
                                </a:custGeom>
                                <a:ln w="635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05C59E44" id="Group 1415" o:spid="_x0000_s1026" style="position:absolute;margin-left:158.45pt;margin-top:23.4pt;width:.5pt;height:2.4pt;z-index:-251600896;mso-wrap-distance-left:0;mso-wrap-distance-right:0" coordsize="6350,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SiccgIAALAFAAAOAAAAZHJzL2Uyb0RvYy54bWykVEtv2zAMvg/YfxB0XxwnTdoZcYqhWYIB&#10;RVugGXZWZPmByZJGKbHz70fJsdMm2KXzwaBEio/vI7m4b2tJDgJspVVK49GYEqG4zipVpPTndv3l&#10;jhLrmMqY1Eqk9CgsvV9+/rRoTCImutQyE0DQibJJY1JaOmeSKLK8FDWzI22EQmWuoWYOj1BEGbAG&#10;vdcymozH86jRkBnQXFiLt6tOSZfBf54L7p7z3ApHZEoxNxf+EP47/4+WC5YUwExZ8VMa7ANZ1KxS&#10;GHRwtWKOkT1UV67qioO2OncjrutI53nFRagBq4nHF9VsQO9NqKVImsIMMCG0Fzh92C1/OrwAqbKU&#10;zmaUKFYjRyEsiW/imYenMUWCVhswr+YFuhpRfNT8t0V1dKn35+Js3OZQ+0dYKmkD7scBd9E6wvFy&#10;Pp0hNxwV0/HN3YkUXiJzV094+f3fjyKWdOFCUkMSjcHesmf47P/B91oyIwIr1gPTwzc/w9d1EwI4&#10;7wAMdh69AKdN7AnIC2ym8S1ycA1PPLm9hGeolCV8b91G6AAyOzxa17V01kus7CXeql4EHAw/EjKM&#10;hKMERwIowZHYdSNhmPPvPHNeJGXPjb+p9UFsddC5C4YwsbNWqmsrZPj2q4+Blp0eBR8i3Axh8fJt&#10;YVKR5tQnPqzVssrWlZThAMXuQQI5MCxoHb6T/3dmBqxbMVt2dkE1pBHauOfFt8tOZ0cktsHFkFL7&#10;Z89AUCJ/KGwdv0V6AXph1wvg5IMOuybAgzG37S8GhvjwKXXY8k+67yCW9IR5DAZb/1Lpb3un88qz&#10;id3cZ3Q6YDcHKawFlN7tnbfnYHVetMu/AAAA//8DAFBLAwQUAAYACAAAACEA310sOeAAAAAJAQAA&#10;DwAAAGRycy9kb3ducmV2LnhtbEyPwU7DMAyG70i8Q2QkbiwNZWWUptM0AadpEhvSxM1rvbZak1RN&#10;1nZvjznB0fan39+fLSfTioF63zirQc0iEGQLVza20vC1f39YgPABbYmts6ThSh6W+e1NhmnpRvtJ&#10;wy5UgkOsT1FDHUKXSumLmgz6mevI8u3keoOBx76SZY8jh5tWPkZRIg02lj/U2NG6puK8uxgNHyOO&#10;q1i9DZvzaX393s+3h40ire/vptUriEBT+IPhV5/VIWeno7vY0otWQ6ySF0Y1PCVcgYFYPfPiqGGu&#10;EpB5Jv83yH8AAAD//wMAUEsBAi0AFAAGAAgAAAAhALaDOJL+AAAA4QEAABMAAAAAAAAAAAAAAAAA&#10;AAAAAFtDb250ZW50X1R5cGVzXS54bWxQSwECLQAUAAYACAAAACEAOP0h/9YAAACUAQAACwAAAAAA&#10;AAAAAAAAAAAvAQAAX3JlbHMvLnJlbHNQSwECLQAUAAYACAAAACEAl3UonHICAACwBQAADgAAAAAA&#10;AAAAAAAAAAAuAgAAZHJzL2Uyb0RvYy54bWxQSwECLQAUAAYACAAAACEA310sOeAAAAAJAQAADwAA&#10;AAAAAAAAAAAAAADMBAAAZHJzL2Rvd25yZXYueG1sUEsFBgAAAAAEAAQA8wAAANkFAAAAAA==&#10;">
                      <v:shape id="Graphic 1416" o:spid="_x0000_s1027" style="position:absolute;left:3175;width:1270;height:30480;visibility:visible;mso-wrap-style:square;v-text-anchor:top" coordsize="1270,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nhPsQA&#10;AADbAAAADwAAAGRycy9kb3ducmV2LnhtbESPQWvCQBSE70L/w/IKvemmhViJrtKmFOql0ET0+sg+&#10;s7HZtyG7NfHfdwXB4zAz3zCrzWhbcabeN44VPM8SEMSV0w3XCnbl53QBwgdkja1jUnAhD5v1w2SF&#10;mXYD/9C5CLWIEPYZKjAhdJmUvjJk0c9cRxy9o+sthij7Wuoehwi3rXxJkrm02HBcMNhRbqj6Lf6s&#10;gv2uPGxbkq9FefouTP5eHob0Q6mnx/FtCSLQGO7hW/tLK0jncP0Sf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J4T7EAAAA2wAAAA8AAAAAAAAAAAAAAAAAmAIAAGRycy9k&#10;b3ducmV2LnhtbFBLBQYAAAAABAAEAPUAAACJAwAAAAA=&#10;" path="m,l,30479e" filled="f" strokecolor="white" strokeweight=".5pt">
                        <v:path arrowok="t"/>
                      </v:shape>
                    </v:group>
                  </w:pict>
                </mc:Fallback>
              </mc:AlternateContent>
            </w:r>
            <w:r w:rsidRPr="00275FFE">
              <w:rPr>
                <w:noProof/>
                <w:lang w:eastAsia="ru-RU"/>
              </w:rPr>
              <mc:AlternateContent>
                <mc:Choice Requires="wpg">
                  <w:drawing>
                    <wp:anchor distT="0" distB="0" distL="0" distR="0" simplePos="0" relativeHeight="251716608" behindDoc="1" locked="0" layoutInCell="1" allowOverlap="1" wp14:anchorId="52157E02" wp14:editId="1D8FE513">
                      <wp:simplePos x="0" y="0"/>
                      <wp:positionH relativeFrom="column">
                        <wp:posOffset>2746375</wp:posOffset>
                      </wp:positionH>
                      <wp:positionV relativeFrom="paragraph">
                        <wp:posOffset>296996</wp:posOffset>
                      </wp:positionV>
                      <wp:extent cx="6350" cy="30480"/>
                      <wp:effectExtent l="0" t="0" r="0" b="0"/>
                      <wp:wrapNone/>
                      <wp:docPr id="57" name="Group 1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30480"/>
                                <a:chOff x="0" y="0"/>
                                <a:chExt cx="6350" cy="30480"/>
                              </a:xfrm>
                            </wpg:grpSpPr>
                            <wps:wsp>
                              <wps:cNvPr id="58" name="Graphic 1418"/>
                              <wps:cNvSpPr/>
                              <wps:spPr>
                                <a:xfrm>
                                  <a:off x="3175" y="0"/>
                                  <a:ext cx="1270" cy="30480"/>
                                </a:xfrm>
                                <a:custGeom>
                                  <a:avLst/>
                                  <a:gdLst/>
                                  <a:ahLst/>
                                  <a:cxnLst/>
                                  <a:rect l="l" t="t" r="r" b="b"/>
                                  <a:pathLst>
                                    <a:path h="30480">
                                      <a:moveTo>
                                        <a:pt x="0" y="0"/>
                                      </a:moveTo>
                                      <a:lnTo>
                                        <a:pt x="0" y="30479"/>
                                      </a:lnTo>
                                    </a:path>
                                  </a:pathLst>
                                </a:custGeom>
                                <a:ln w="635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748B0F93" id="Group 1417" o:spid="_x0000_s1026" style="position:absolute;margin-left:216.25pt;margin-top:23.4pt;width:.5pt;height:2.4pt;z-index:-251599872;mso-wrap-distance-left:0;mso-wrap-distance-right:0" coordsize="6350,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JzJcwIAALAFAAAOAAAAZHJzL2Uyb0RvYy54bWykVEtv2zAMvg/YfxB0X5xH02RGnGJolmBA&#10;0RZohp0VWX5gsqRRSpz++1Fy5LQJdul8MCiR4uP7SC7ujo0kBwG21iqjo8GQEqG4zmtVZvTndv1l&#10;Tol1TOVMaiUy+iosvVt+/rRoTSrGutIyF0DQibJpazJaOWfSJLG8Eg2zA22EQmWhoWEOj1AmObAW&#10;vTcyGQ+Ht0mrITegubAWb1edki6D/6IQ3D0VhRWOyIxibi78Ifx3/p8sFywtgZmq5qc02AeyaFit&#10;MGjvasUcI3uor1w1NQdtdeEGXDeJLoqai1ADVjMaXlSzAb03oZYybUvTw4TQXuD0Ybf88fAMpM4z&#10;Op1RoliDHIWwZHQzmnl4WlOmaLUB82KeoasRxQfNf1tUJ5d6fy7PxscCGv8ISyXHgPtrj7s4OsLx&#10;8nYyRW44KibDm/mJFF4hc1dPePX9348SlnbhQlJ9Eq3B3rJn+Oz/wfdSMSMCK9YDE+HDRo/wdd2E&#10;AM47AIOdRy/AaVN7AvICm8loNqXkGp7ReHYJT18pS/neuo3QAWR2eLCua+k8SqyKEj+qKAIOhh8J&#10;GUbCUYIjAZTgSOy6kTDM+XeeOS+SKnLjbxp9EFsddO6CIUzsrJXq2goZnn31MdCy06PgQ4SbPixe&#10;vi1MKtKe+sSHtVrW+bqWMhyg3N1LIAeGBa3Dd/L/zsyAdStmq84uqPo0QhtHXny77HT+isS2uBgy&#10;av/sGQhK5A+FreO3SBQgCrsogJP3OuyaAA/G3B5/MTDEh8+ow5Z/1LGDWBoJ8xj0tv6l0t/2The1&#10;ZxO7OWZ0OmA3BymsBZTe7Z2352B1XrTLvwAAAP//AwBQSwMEFAAGAAgAAAAhAGKBwxTgAAAACQEA&#10;AA8AAABkcnMvZG93bnJldi54bWxMj0FLw0AQhe+C/2EZwZvdpGmCxGxKKeqpCLaCeNtmp0lodjZk&#10;t0n67x1P9jYz7/Hme8V6tp0YcfCtIwXxIgKBVDnTUq3g6/D29AzCB01Gd45QwRU9rMv7u0Lnxk30&#10;ieM+1IJDyOdaQRNCn0vpqwat9gvXI7F2coPVgdehlmbQE4fbTi6jKJNWt8QfGt3jtsHqvL9YBe+T&#10;njZJ/Druzqft9eeQfnzvYlTq8WHevIAIOId/M/zhMzqUzHR0FzJedApWyTJlKw8ZV2DDKkn4cFSQ&#10;xhnIspC3DcpfAAAA//8DAFBLAQItABQABgAIAAAAIQC2gziS/gAAAOEBAAATAAAAAAAAAAAAAAAA&#10;AAAAAABbQ29udGVudF9UeXBlc10ueG1sUEsBAi0AFAAGAAgAAAAhADj9If/WAAAAlAEAAAsAAAAA&#10;AAAAAAAAAAAALwEAAF9yZWxzLy5yZWxzUEsBAi0AFAAGAAgAAAAhADuUnMlzAgAAsAUAAA4AAAAA&#10;AAAAAAAAAAAALgIAAGRycy9lMm9Eb2MueG1sUEsBAi0AFAAGAAgAAAAhAGKBwxTgAAAACQEAAA8A&#10;AAAAAAAAAAAAAAAAzQQAAGRycy9kb3ducmV2LnhtbFBLBQYAAAAABAAEAPMAAADaBQAAAAA=&#10;">
                      <v:shape id="Graphic 1418" o:spid="_x0000_s1027" style="position:absolute;left:3175;width:1270;height:30480;visibility:visible;mso-wrap-style:square;v-text-anchor:top" coordsize="1270,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rQ18EA&#10;AADbAAAADwAAAGRycy9kb3ducmV2LnhtbERPz2vCMBS+D/wfwhN2m6mCOmpTUcdgXga2Mq+P5tlU&#10;m5fSZLb775fDYMeP73e2HW0rHtT7xrGC+SwBQVw53XCt4Fy+v7yC8AFZY+uYFPyQh20+ecow1W7g&#10;Ez2KUIsYwj5FBSaELpXSV4Ys+pnriCN3db3FEGFfS93jEMNtKxdJspIWG44NBjs6GKruxbdV8HUu&#10;L8eW5Loob5+FOezLy7B8U+p5Ou42IAKN4V/85/7QCpZxbPwSf4DM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a0NfBAAAA2wAAAA8AAAAAAAAAAAAAAAAAmAIAAGRycy9kb3du&#10;cmV2LnhtbFBLBQYAAAAABAAEAPUAAACGAwAAAAA=&#10;" path="m,l,30479e" filled="f" strokecolor="white" strokeweight=".5pt">
                        <v:path arrowok="t"/>
                      </v:shape>
                    </v:group>
                  </w:pict>
                </mc:Fallback>
              </mc:AlternateContent>
            </w:r>
            <w:r w:rsidRPr="00275FFE">
              <w:rPr>
                <w:noProof/>
                <w:lang w:eastAsia="ru-RU"/>
              </w:rPr>
              <mc:AlternateContent>
                <mc:Choice Requires="wpg">
                  <w:drawing>
                    <wp:anchor distT="0" distB="0" distL="0" distR="0" simplePos="0" relativeHeight="251717632" behindDoc="1" locked="0" layoutInCell="1" allowOverlap="1" wp14:anchorId="3453D548" wp14:editId="0F29FAA9">
                      <wp:simplePos x="0" y="0"/>
                      <wp:positionH relativeFrom="column">
                        <wp:posOffset>3295015</wp:posOffset>
                      </wp:positionH>
                      <wp:positionV relativeFrom="paragraph">
                        <wp:posOffset>296996</wp:posOffset>
                      </wp:positionV>
                      <wp:extent cx="6350" cy="30480"/>
                      <wp:effectExtent l="0" t="0" r="0" b="0"/>
                      <wp:wrapNone/>
                      <wp:docPr id="59" name="Group 1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30480"/>
                                <a:chOff x="0" y="0"/>
                                <a:chExt cx="6350" cy="30480"/>
                              </a:xfrm>
                            </wpg:grpSpPr>
                            <wps:wsp>
                              <wps:cNvPr id="60" name="Graphic 1420"/>
                              <wps:cNvSpPr/>
                              <wps:spPr>
                                <a:xfrm>
                                  <a:off x="3175" y="0"/>
                                  <a:ext cx="1270" cy="30480"/>
                                </a:xfrm>
                                <a:custGeom>
                                  <a:avLst/>
                                  <a:gdLst/>
                                  <a:ahLst/>
                                  <a:cxnLst/>
                                  <a:rect l="l" t="t" r="r" b="b"/>
                                  <a:pathLst>
                                    <a:path h="30480">
                                      <a:moveTo>
                                        <a:pt x="0" y="0"/>
                                      </a:moveTo>
                                      <a:lnTo>
                                        <a:pt x="0" y="30479"/>
                                      </a:lnTo>
                                    </a:path>
                                  </a:pathLst>
                                </a:custGeom>
                                <a:ln w="635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7ABB8D57" id="Group 1419" o:spid="_x0000_s1026" style="position:absolute;margin-left:259.45pt;margin-top:23.4pt;width:.5pt;height:2.4pt;z-index:-251598848;mso-wrap-distance-left:0;mso-wrap-distance-right:0" coordsize="6350,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1seQIAALAFAAAOAAAAZHJzL2Uyb0RvYy54bWykVMlu2zAQvRfoPxC8N7KcxYlgOSiSJigQ&#10;pAHiomeaohaUItkhbdl/3+FIshMbvaQ6CI+c4SzvDTm/3baabRT4xpqcp2cTzpSRtmhMlfOfy4cv&#10;15z5IEwhtDUq5zvl+e3i86d55zI1tbXVhQKGQYzPOpfzOgSXJYmXtWqFP7NOGTSWFloRcAlVUoDo&#10;MHqrk+lkcpV0FgoHVirvcfe+N/IFxS9LJcOPsvQqMJ1zrC3QH+i/iv9kMRdZBcLVjRzKEB+oohWN&#10;waT7UPciCLaG5iRU20iw3pbhTNo2sWXZSEU9YDfp5KibR7BrR71UWVe5PU1I7RFPHw4rnzcvwJoi&#10;55c3nBnRokaUlqUX6U2kp3NVhl6P4F7dC/Q9Inyy8rdHc3Jsj+vq4LwtoY2HsFW2Jd53e97VNjCJ&#10;m1fnl6iNRMP55OJ6EEXWqNzJEVl/+/ehRGR9OipqX0TncLb8gT7/f/S91sIpUsVHYgb6rrCDkb5+&#10;mtKLKbUS06NfZI/o9JkfiDzi5jydXXJ2Sk86nR3Ts+9UZHLtw6OyRLLYPPnQj3QxIlGPSG7NCAEv&#10;RrwSmq5E4AyvBHCGV2LVXwknQjwXlYuQ1aM2cae1G7W0ZAtHCmFhB6s2p16o8IzmCj17O4KYAkep&#10;B5QW8dvGtGHdMCcxrbe6KR4arWkB1epOA9sIbOiBvtgDRnjn5sCHe+Hr3o9Mg5s2NMajLlGvlS12&#10;KGyHD0PO/Z+1AMWZ/m5wdOIrMgIYwWoEEPSdpbeG6MGcy+0vAY7F9DkPOPLPdpwgkY2Cxdb3vvGk&#10;sV/XwZZNVBOneaxoWOA0E6JnAdG7d+ftmrwOD+3iLwAAAP//AwBQSwMEFAAGAAgAAAAhANtganfg&#10;AAAACQEAAA8AAABkcnMvZG93bnJldi54bWxMj0FLw0AQhe+C/2EZwZvdRE1o02xKKeqpCLaC9LbN&#10;TpPQ7GzIbpP03zs96W1m3uPN9/LVZFsxYO8bRwriWQQCqXSmoUrB9/79aQ7CB01Gt45QwRU9rIr7&#10;u1xnxo30hcMuVIJDyGdaQR1Cl0npyxqt9jPXIbF2cr3Vgde+kqbXI4fbVj5HUSqtbog/1LrDTY3l&#10;eXexCj5GPa5f4rdhez5trod98vmzjVGpx4dpvQQRcAp/ZrjhMzoUzHR0FzJetAqSeL5gq4LXlCuw&#10;IYkXfDjehhRkkcv/DYpfAAAA//8DAFBLAQItABQABgAIAAAAIQC2gziS/gAAAOEBAAATAAAAAAAA&#10;AAAAAAAAAAAAAABbQ29udGVudF9UeXBlc10ueG1sUEsBAi0AFAAGAAgAAAAhADj9If/WAAAAlAEA&#10;AAsAAAAAAAAAAAAAAAAALwEAAF9yZWxzLy5yZWxzUEsBAi0AFAAGAAgAAAAhABElzWx5AgAAsAUA&#10;AA4AAAAAAAAAAAAAAAAALgIAAGRycy9lMm9Eb2MueG1sUEsBAi0AFAAGAAgAAAAhANtganfgAAAA&#10;CQEAAA8AAAAAAAAAAAAAAAAA0wQAAGRycy9kb3ducmV2LnhtbFBLBQYAAAAABAAEAPMAAADgBQAA&#10;AAA=&#10;">
                      <v:shape id="Graphic 1420" o:spid="_x0000_s1027" style="position:absolute;left:3175;width:1270;height:30480;visibility:visible;mso-wrap-style:square;v-text-anchor:top" coordsize="1270,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AWbMEA&#10;AADbAAAADwAAAGRycy9kb3ducmV2LnhtbERPz2vCMBS+C/4P4Qm7aaowHbWpqGOwXQa2Mq+P5tlU&#10;m5fSZLb775fDYMeP73e2G20rHtT7xrGC5SIBQVw53XCt4Fy+zV9A+ICssXVMCn7Iwy6fTjJMtRv4&#10;RI8i1CKGsE9RgQmhS6X0lSGLfuE64shdXW8xRNjXUvc4xHDbylWSrKXFhmODwY6Ohqp78W0VfJ3L&#10;y0dLclOUt8/CHA/lZXh+VeppNu63IAKN4V/8537XCtZxffwSf4DM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AFmzBAAAA2wAAAA8AAAAAAAAAAAAAAAAAmAIAAGRycy9kb3du&#10;cmV2LnhtbFBLBQYAAAAABAAEAPUAAACGAwAAAAA=&#10;" path="m,l,30479e" filled="f" strokecolor="white" strokeweight=".5pt">
                        <v:path arrowok="t"/>
                      </v:shape>
                    </v:group>
                  </w:pict>
                </mc:Fallback>
              </mc:AlternateContent>
            </w:r>
            <w:r w:rsidRPr="00275FFE">
              <w:rPr>
                <w:lang w:val="ru-RU"/>
              </w:rPr>
              <w:t>РЕШЕНИЕ:</w:t>
            </w:r>
            <w:r w:rsidRPr="00275FFE">
              <w:rPr>
                <w:spacing w:val="-5"/>
                <w:lang w:val="ru-RU"/>
              </w:rPr>
              <w:t xml:space="preserve"> </w:t>
            </w:r>
            <w:r w:rsidRPr="00275FFE">
              <w:rPr>
                <w:lang w:val="ru-RU"/>
              </w:rPr>
              <w:t>внешний</w:t>
            </w:r>
            <w:r w:rsidRPr="00275FFE">
              <w:rPr>
                <w:spacing w:val="-2"/>
                <w:lang w:val="ru-RU"/>
              </w:rPr>
              <w:t xml:space="preserve"> </w:t>
            </w:r>
            <w:r w:rsidRPr="00275FFE">
              <w:rPr>
                <w:lang w:val="ru-RU"/>
              </w:rPr>
              <w:t>вид</w:t>
            </w:r>
            <w:r w:rsidRPr="00275FFE">
              <w:rPr>
                <w:spacing w:val="-4"/>
                <w:lang w:val="ru-RU"/>
              </w:rPr>
              <w:t xml:space="preserve"> </w:t>
            </w:r>
            <w:r w:rsidRPr="00275FFE">
              <w:rPr>
                <w:lang w:val="ru-RU"/>
              </w:rPr>
              <w:t>объекта</w:t>
            </w:r>
            <w:r w:rsidRPr="00275FFE">
              <w:rPr>
                <w:spacing w:val="-3"/>
                <w:lang w:val="ru-RU"/>
              </w:rPr>
              <w:t xml:space="preserve"> </w:t>
            </w:r>
            <w:r w:rsidRPr="00275FFE">
              <w:rPr>
                <w:spacing w:val="-2"/>
                <w:lang w:val="ru-RU"/>
              </w:rPr>
              <w:t>одобрен</w:t>
            </w:r>
          </w:p>
        </w:tc>
      </w:tr>
      <w:tr w:rsidR="00165276" w:rsidRPr="00165276" w:rsidTr="00025A70">
        <w:trPr>
          <w:trHeight w:val="1123"/>
        </w:trPr>
        <w:tc>
          <w:tcPr>
            <w:tcW w:w="4395" w:type="dxa"/>
            <w:vMerge/>
            <w:tcBorders>
              <w:top w:val="nil"/>
              <w:left w:val="nil"/>
              <w:bottom w:val="single" w:sz="4" w:space="0" w:color="FFFFFF" w:themeColor="background1"/>
              <w:right w:val="single" w:sz="4" w:space="0" w:color="000000" w:themeColor="text1"/>
            </w:tcBorders>
          </w:tcPr>
          <w:p w:rsidR="00165276" w:rsidRPr="00165276" w:rsidRDefault="00165276" w:rsidP="00165276">
            <w:pPr>
              <w:rPr>
                <w:sz w:val="24"/>
                <w:szCs w:val="24"/>
                <w:lang w:val="ru-RU"/>
              </w:rPr>
            </w:pPr>
          </w:p>
        </w:tc>
        <w:tc>
          <w:tcPr>
            <w:tcW w:w="5811" w:type="dxa"/>
            <w:tcBorders>
              <w:left w:val="single" w:sz="4" w:space="0" w:color="000000" w:themeColor="text1"/>
              <w:bottom w:val="single" w:sz="2" w:space="0" w:color="000000"/>
            </w:tcBorders>
          </w:tcPr>
          <w:p w:rsidR="00165276" w:rsidRPr="00275FFE" w:rsidRDefault="00165276" w:rsidP="00165276">
            <w:pPr>
              <w:pStyle w:val="TableParagraph"/>
              <w:tabs>
                <w:tab w:val="left" w:pos="2236"/>
                <w:tab w:val="left" w:pos="2994"/>
              </w:tabs>
              <w:spacing w:before="1"/>
              <w:ind w:left="112"/>
              <w:rPr>
                <w:u w:val="single"/>
                <w:lang w:val="ru-RU"/>
              </w:rPr>
            </w:pPr>
            <w:r w:rsidRPr="00275FFE">
              <w:rPr>
                <w:lang w:val="ru-RU"/>
              </w:rPr>
              <w:t>Протокол</w:t>
            </w:r>
            <w:r w:rsidRPr="00275FFE">
              <w:rPr>
                <w:spacing w:val="-8"/>
                <w:lang w:val="ru-RU"/>
              </w:rPr>
              <w:t xml:space="preserve"> </w:t>
            </w:r>
            <w:r w:rsidRPr="00275FFE">
              <w:rPr>
                <w:lang w:val="ru-RU"/>
              </w:rPr>
              <w:t>заседания</w:t>
            </w:r>
            <w:r w:rsidRPr="00275FFE">
              <w:rPr>
                <w:spacing w:val="-3"/>
                <w:lang w:val="ru-RU"/>
              </w:rPr>
              <w:t xml:space="preserve"> </w:t>
            </w:r>
            <w:r w:rsidRPr="00275FFE">
              <w:rPr>
                <w:spacing w:val="-5"/>
                <w:lang w:val="ru-RU"/>
              </w:rPr>
              <w:t>от</w:t>
            </w:r>
            <w:r w:rsidRPr="00275FFE">
              <w:rPr>
                <w:u w:val="single"/>
                <w:lang w:val="ru-RU"/>
              </w:rPr>
              <w:tab/>
            </w:r>
            <w:r w:rsidRPr="00275FFE">
              <w:rPr>
                <w:lang w:val="ru-RU"/>
              </w:rPr>
              <w:t xml:space="preserve">№ </w:t>
            </w:r>
            <w:r w:rsidRPr="00275FFE">
              <w:rPr>
                <w:u w:val="single"/>
                <w:lang w:val="ru-RU"/>
              </w:rPr>
              <w:tab/>
            </w:r>
            <w:r w:rsidR="00275FFE" w:rsidRPr="00275FFE">
              <w:rPr>
                <w:u w:val="single"/>
                <w:lang w:val="ru-RU"/>
              </w:rPr>
              <w:tab/>
            </w:r>
          </w:p>
          <w:p w:rsidR="00165276" w:rsidRPr="00275FFE" w:rsidRDefault="00165276" w:rsidP="00165276">
            <w:pPr>
              <w:pStyle w:val="TableParagraph"/>
              <w:spacing w:before="169"/>
              <w:ind w:left="112"/>
              <w:rPr>
                <w:lang w:val="ru-RU"/>
              </w:rPr>
            </w:pPr>
            <w:r w:rsidRPr="00275FFE">
              <w:rPr>
                <w:lang w:val="ru-RU"/>
              </w:rPr>
              <w:t>РЕШЕНИЕ:</w:t>
            </w:r>
            <w:r w:rsidRPr="00275FFE">
              <w:rPr>
                <w:spacing w:val="-6"/>
                <w:lang w:val="ru-RU"/>
              </w:rPr>
              <w:t xml:space="preserve"> </w:t>
            </w:r>
            <w:r w:rsidRPr="00275FFE">
              <w:rPr>
                <w:lang w:val="ru-RU"/>
              </w:rPr>
              <w:t>изображения</w:t>
            </w:r>
            <w:r w:rsidRPr="00275FFE">
              <w:rPr>
                <w:spacing w:val="-5"/>
                <w:lang w:val="ru-RU"/>
              </w:rPr>
              <w:t xml:space="preserve"> </w:t>
            </w:r>
            <w:r w:rsidRPr="00275FFE">
              <w:rPr>
                <w:spacing w:val="-2"/>
                <w:lang w:val="ru-RU"/>
              </w:rPr>
              <w:t>одобрены</w:t>
            </w:r>
          </w:p>
        </w:tc>
      </w:tr>
      <w:tr w:rsidR="00165276" w:rsidRPr="00165276" w:rsidTr="00275FFE">
        <w:trPr>
          <w:trHeight w:val="781"/>
        </w:trPr>
        <w:tc>
          <w:tcPr>
            <w:tcW w:w="4395" w:type="dxa"/>
            <w:tcBorders>
              <w:top w:val="single" w:sz="4" w:space="0" w:color="FFFFFF" w:themeColor="background1"/>
              <w:left w:val="single" w:sz="2" w:space="0" w:color="FFFFFF"/>
              <w:bottom w:val="nil"/>
              <w:right w:val="single" w:sz="2" w:space="0" w:color="FFFFFF"/>
            </w:tcBorders>
          </w:tcPr>
          <w:p w:rsidR="00275FFE" w:rsidRDefault="00275FFE" w:rsidP="00165276">
            <w:pPr>
              <w:pStyle w:val="TableParagraph"/>
              <w:ind w:right="99"/>
              <w:jc w:val="both"/>
              <w:rPr>
                <w:sz w:val="24"/>
                <w:szCs w:val="24"/>
                <w:lang w:val="ru-RU"/>
              </w:rPr>
            </w:pPr>
          </w:p>
          <w:p w:rsidR="00165276" w:rsidRPr="00165276" w:rsidRDefault="00165276" w:rsidP="00165276">
            <w:pPr>
              <w:pStyle w:val="TableParagraph"/>
              <w:ind w:right="99"/>
              <w:jc w:val="both"/>
              <w:rPr>
                <w:sz w:val="24"/>
                <w:szCs w:val="24"/>
                <w:lang w:val="ru-RU"/>
              </w:rPr>
            </w:pPr>
            <w:r w:rsidRPr="00165276">
              <w:rPr>
                <w:sz w:val="24"/>
                <w:szCs w:val="24"/>
                <w:lang w:val="ru-RU"/>
              </w:rPr>
              <w:t>Пункт 6 доступен (обязателен для заполнения)</w:t>
            </w:r>
            <w:r w:rsidRPr="00165276">
              <w:rPr>
                <w:spacing w:val="40"/>
                <w:sz w:val="24"/>
                <w:szCs w:val="24"/>
                <w:lang w:val="ru-RU"/>
              </w:rPr>
              <w:t xml:space="preserve"> </w:t>
            </w:r>
            <w:r w:rsidRPr="00165276">
              <w:rPr>
                <w:sz w:val="24"/>
                <w:szCs w:val="24"/>
                <w:lang w:val="ru-RU"/>
              </w:rPr>
              <w:t>только после указания в пункте «Вид работ» одного</w:t>
            </w:r>
            <w:r w:rsidRPr="00165276">
              <w:rPr>
                <w:spacing w:val="40"/>
                <w:sz w:val="24"/>
                <w:szCs w:val="24"/>
                <w:lang w:val="ru-RU"/>
              </w:rPr>
              <w:t xml:space="preserve"> </w:t>
            </w:r>
            <w:r w:rsidRPr="00165276">
              <w:rPr>
                <w:sz w:val="24"/>
                <w:szCs w:val="24"/>
                <w:lang w:val="ru-RU"/>
              </w:rPr>
              <w:t>из типового значения: «изображения на внешних поверхностях</w:t>
            </w:r>
            <w:r w:rsidRPr="00165276">
              <w:rPr>
                <w:spacing w:val="40"/>
                <w:sz w:val="24"/>
                <w:szCs w:val="24"/>
                <w:lang w:val="ru-RU"/>
              </w:rPr>
              <w:t xml:space="preserve"> </w:t>
            </w:r>
            <w:r w:rsidRPr="00165276">
              <w:rPr>
                <w:sz w:val="24"/>
                <w:szCs w:val="24"/>
                <w:lang w:val="ru-RU"/>
              </w:rPr>
              <w:t>некапитального строения (сооружения)».</w:t>
            </w:r>
          </w:p>
        </w:tc>
        <w:tc>
          <w:tcPr>
            <w:tcW w:w="5811" w:type="dxa"/>
            <w:tcBorders>
              <w:top w:val="single" w:sz="2" w:space="0" w:color="000000"/>
              <w:left w:val="single" w:sz="2" w:space="0" w:color="FFFFFF"/>
              <w:bottom w:val="nil"/>
              <w:right w:val="single" w:sz="2" w:space="0" w:color="FFFFFF"/>
            </w:tcBorders>
          </w:tcPr>
          <w:p w:rsidR="00165276" w:rsidRPr="00165276" w:rsidRDefault="00165276" w:rsidP="00165276">
            <w:pPr>
              <w:pStyle w:val="TableParagraph"/>
              <w:rPr>
                <w:sz w:val="24"/>
                <w:szCs w:val="24"/>
                <w:lang w:val="ru-RU"/>
              </w:rPr>
            </w:pPr>
          </w:p>
        </w:tc>
      </w:tr>
    </w:tbl>
    <w:p w:rsidR="00165276" w:rsidRPr="00165276" w:rsidRDefault="00165276" w:rsidP="00165276">
      <w:pPr>
        <w:ind w:right="850"/>
        <w:jc w:val="both"/>
        <w:rPr>
          <w:sz w:val="24"/>
          <w:szCs w:val="24"/>
        </w:rPr>
      </w:pPr>
    </w:p>
    <w:tbl>
      <w:tblPr>
        <w:tblpPr w:leftFromText="180" w:rightFromText="180" w:vertAnchor="text" w:tblpX="9167" w:tblpY="3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993"/>
      </w:tblGrid>
      <w:tr w:rsidR="00165276" w:rsidRPr="00165276" w:rsidTr="00025A70">
        <w:trPr>
          <w:trHeight w:val="416"/>
        </w:trPr>
        <w:tc>
          <w:tcPr>
            <w:tcW w:w="993" w:type="dxa"/>
          </w:tcPr>
          <w:p w:rsidR="00165276" w:rsidRPr="00165276" w:rsidRDefault="00165276" w:rsidP="00025A70">
            <w:pPr>
              <w:ind w:right="850"/>
              <w:jc w:val="both"/>
              <w:rPr>
                <w:sz w:val="24"/>
                <w:szCs w:val="24"/>
              </w:rPr>
            </w:pPr>
          </w:p>
        </w:tc>
      </w:tr>
    </w:tbl>
    <w:p w:rsidR="00275FFE" w:rsidRPr="00165276" w:rsidRDefault="00165276" w:rsidP="00275FFE">
      <w:pPr>
        <w:jc w:val="both"/>
        <w:rPr>
          <w:sz w:val="24"/>
          <w:szCs w:val="24"/>
        </w:rPr>
      </w:pPr>
      <w:r w:rsidRPr="00165276">
        <w:rPr>
          <w:sz w:val="24"/>
          <w:szCs w:val="24"/>
        </w:rPr>
        <w:t>8. Срок</w:t>
      </w:r>
      <w:r w:rsidRPr="00165276">
        <w:rPr>
          <w:spacing w:val="15"/>
          <w:sz w:val="24"/>
          <w:szCs w:val="24"/>
        </w:rPr>
        <w:t xml:space="preserve"> </w:t>
      </w:r>
      <w:r w:rsidRPr="00165276">
        <w:rPr>
          <w:sz w:val="24"/>
          <w:szCs w:val="24"/>
        </w:rPr>
        <w:t>демонтажа</w:t>
      </w:r>
      <w:r w:rsidRPr="00165276">
        <w:rPr>
          <w:spacing w:val="16"/>
          <w:sz w:val="24"/>
          <w:szCs w:val="24"/>
        </w:rPr>
        <w:t xml:space="preserve"> </w:t>
      </w:r>
      <w:r w:rsidRPr="00165276">
        <w:rPr>
          <w:sz w:val="24"/>
          <w:szCs w:val="24"/>
        </w:rPr>
        <w:t>(и</w:t>
      </w:r>
      <w:r w:rsidRPr="00165276">
        <w:rPr>
          <w:spacing w:val="17"/>
          <w:sz w:val="24"/>
          <w:szCs w:val="24"/>
        </w:rPr>
        <w:t xml:space="preserve"> </w:t>
      </w:r>
      <w:r w:rsidRPr="00165276">
        <w:rPr>
          <w:sz w:val="24"/>
          <w:szCs w:val="24"/>
        </w:rPr>
        <w:t>(или)</w:t>
      </w:r>
      <w:r w:rsidRPr="00165276">
        <w:rPr>
          <w:spacing w:val="18"/>
          <w:sz w:val="24"/>
          <w:szCs w:val="24"/>
        </w:rPr>
        <w:t xml:space="preserve"> </w:t>
      </w:r>
      <w:r w:rsidRPr="00165276">
        <w:rPr>
          <w:sz w:val="24"/>
          <w:szCs w:val="24"/>
        </w:rPr>
        <w:t>перемещения)</w:t>
      </w:r>
      <w:r w:rsidRPr="00165276">
        <w:rPr>
          <w:spacing w:val="22"/>
          <w:sz w:val="24"/>
          <w:szCs w:val="24"/>
        </w:rPr>
        <w:t xml:space="preserve"> </w:t>
      </w:r>
      <w:r w:rsidRPr="00165276">
        <w:rPr>
          <w:sz w:val="24"/>
          <w:szCs w:val="24"/>
        </w:rPr>
        <w:t>некапитального</w:t>
      </w:r>
      <w:r w:rsidRPr="00165276">
        <w:rPr>
          <w:spacing w:val="18"/>
          <w:sz w:val="24"/>
          <w:szCs w:val="24"/>
        </w:rPr>
        <w:t xml:space="preserve"> </w:t>
      </w:r>
      <w:r w:rsidRPr="00165276">
        <w:rPr>
          <w:sz w:val="24"/>
          <w:szCs w:val="24"/>
        </w:rPr>
        <w:t>строения</w:t>
      </w:r>
      <w:r w:rsidRPr="00165276">
        <w:rPr>
          <w:spacing w:val="16"/>
          <w:sz w:val="24"/>
          <w:szCs w:val="24"/>
        </w:rPr>
        <w:t xml:space="preserve"> </w:t>
      </w:r>
      <w:r w:rsidRPr="00165276">
        <w:rPr>
          <w:sz w:val="24"/>
          <w:szCs w:val="24"/>
        </w:rPr>
        <w:t>(сооружения)</w:t>
      </w:r>
      <w:r w:rsidRPr="00165276">
        <w:rPr>
          <w:spacing w:val="19"/>
          <w:sz w:val="24"/>
          <w:szCs w:val="24"/>
        </w:rPr>
        <w:t xml:space="preserve"> </w:t>
      </w:r>
      <w:r w:rsidRPr="00165276">
        <w:rPr>
          <w:sz w:val="24"/>
          <w:szCs w:val="24"/>
        </w:rPr>
        <w:t>с</w:t>
      </w:r>
      <w:r w:rsidRPr="00165276">
        <w:rPr>
          <w:spacing w:val="19"/>
          <w:sz w:val="24"/>
          <w:szCs w:val="24"/>
        </w:rPr>
        <w:t xml:space="preserve"> </w:t>
      </w:r>
      <w:r w:rsidRPr="00165276">
        <w:rPr>
          <w:spacing w:val="-2"/>
          <w:sz w:val="24"/>
          <w:szCs w:val="24"/>
        </w:rPr>
        <w:t>территории</w:t>
      </w:r>
      <w:r w:rsidR="00275FFE" w:rsidRPr="00275FFE">
        <w:rPr>
          <w:sz w:val="24"/>
          <w:szCs w:val="24"/>
        </w:rPr>
        <w:t xml:space="preserve"> </w:t>
      </w:r>
      <w:r w:rsidR="00275FFE">
        <w:rPr>
          <w:sz w:val="24"/>
          <w:szCs w:val="24"/>
        </w:rPr>
        <w:t>(</w:t>
      </w:r>
      <w:r w:rsidR="00275FFE" w:rsidRPr="00165276">
        <w:rPr>
          <w:sz w:val="24"/>
          <w:szCs w:val="24"/>
        </w:rPr>
        <w:t>квартал,</w:t>
      </w:r>
      <w:r w:rsidR="00275FFE" w:rsidRPr="00165276">
        <w:rPr>
          <w:spacing w:val="-6"/>
          <w:sz w:val="24"/>
          <w:szCs w:val="24"/>
        </w:rPr>
        <w:t xml:space="preserve"> </w:t>
      </w:r>
      <w:proofErr w:type="gramStart"/>
      <w:r w:rsidR="00275FFE" w:rsidRPr="00165276">
        <w:rPr>
          <w:spacing w:val="-2"/>
          <w:sz w:val="24"/>
          <w:szCs w:val="24"/>
        </w:rPr>
        <w:t>год)*</w:t>
      </w:r>
      <w:proofErr w:type="gramEnd"/>
      <w:r w:rsidR="00275FFE" w:rsidRPr="00165276">
        <w:rPr>
          <w:spacing w:val="-2"/>
          <w:sz w:val="24"/>
          <w:szCs w:val="24"/>
        </w:rPr>
        <w:t>:</w:t>
      </w:r>
    </w:p>
    <w:p w:rsidR="00165276" w:rsidRPr="00165276" w:rsidRDefault="00165276" w:rsidP="00275FFE">
      <w:pPr>
        <w:spacing w:before="11"/>
        <w:jc w:val="both"/>
        <w:rPr>
          <w:sz w:val="24"/>
          <w:szCs w:val="24"/>
        </w:rPr>
      </w:pPr>
      <w:r w:rsidRPr="00165276">
        <w:rPr>
          <w:sz w:val="24"/>
          <w:szCs w:val="24"/>
        </w:rPr>
        <w:t>Обращаем Ваше внимание на то, что указываемый Вами в настоящем пункте срок будет отображен в Колористическом паспорте в поле «Срок действия</w:t>
      </w:r>
      <w:r w:rsidR="00275FFE">
        <w:rPr>
          <w:sz w:val="24"/>
          <w:szCs w:val="24"/>
        </w:rPr>
        <w:t xml:space="preserve"> </w:t>
      </w:r>
      <w:r w:rsidRPr="00165276">
        <w:rPr>
          <w:sz w:val="24"/>
          <w:szCs w:val="24"/>
        </w:rPr>
        <w:t>Колористического</w:t>
      </w:r>
      <w:r w:rsidRPr="00165276">
        <w:rPr>
          <w:spacing w:val="-8"/>
          <w:sz w:val="24"/>
          <w:szCs w:val="24"/>
        </w:rPr>
        <w:t xml:space="preserve"> </w:t>
      </w:r>
      <w:r w:rsidRPr="00165276">
        <w:rPr>
          <w:sz w:val="24"/>
          <w:szCs w:val="24"/>
        </w:rPr>
        <w:t>паспорта».</w:t>
      </w:r>
    </w:p>
    <w:p w:rsidR="00165276" w:rsidRPr="00165276" w:rsidRDefault="00165276" w:rsidP="00275FFE">
      <w:pPr>
        <w:spacing w:before="11"/>
        <w:jc w:val="both"/>
        <w:rPr>
          <w:sz w:val="24"/>
          <w:szCs w:val="24"/>
        </w:rPr>
      </w:pPr>
      <w:r w:rsidRPr="00165276">
        <w:rPr>
          <w:sz w:val="24"/>
          <w:szCs w:val="24"/>
        </w:rPr>
        <w:t>В случае указания реквизитов разрешения на размещение в поле «Адресный</w:t>
      </w:r>
      <w:r w:rsidRPr="00165276">
        <w:rPr>
          <w:spacing w:val="-1"/>
          <w:sz w:val="24"/>
          <w:szCs w:val="24"/>
        </w:rPr>
        <w:t xml:space="preserve"> </w:t>
      </w:r>
      <w:r w:rsidRPr="00165276">
        <w:rPr>
          <w:sz w:val="24"/>
          <w:szCs w:val="24"/>
        </w:rPr>
        <w:t>ориентир</w:t>
      </w:r>
      <w:r w:rsidRPr="00165276">
        <w:rPr>
          <w:spacing w:val="-1"/>
          <w:sz w:val="24"/>
          <w:szCs w:val="24"/>
        </w:rPr>
        <w:t xml:space="preserve"> </w:t>
      </w:r>
      <w:r w:rsidRPr="00165276">
        <w:rPr>
          <w:sz w:val="24"/>
          <w:szCs w:val="24"/>
        </w:rPr>
        <w:lastRenderedPageBreak/>
        <w:t>некапитального строения (сооружения)»</w:t>
      </w:r>
      <w:r w:rsidRPr="00165276">
        <w:rPr>
          <w:spacing w:val="-1"/>
          <w:sz w:val="24"/>
          <w:szCs w:val="24"/>
        </w:rPr>
        <w:t xml:space="preserve"> </w:t>
      </w:r>
      <w:r w:rsidRPr="00165276">
        <w:rPr>
          <w:sz w:val="24"/>
          <w:szCs w:val="24"/>
        </w:rPr>
        <w:t>в поле срок</w:t>
      </w:r>
      <w:r w:rsidRPr="00165276">
        <w:rPr>
          <w:spacing w:val="-1"/>
          <w:sz w:val="24"/>
          <w:szCs w:val="24"/>
        </w:rPr>
        <w:t xml:space="preserve"> </w:t>
      </w:r>
      <w:r w:rsidRPr="00165276">
        <w:rPr>
          <w:sz w:val="24"/>
          <w:szCs w:val="24"/>
        </w:rPr>
        <w:t>указывается не более срока</w:t>
      </w:r>
      <w:r w:rsidRPr="00165276">
        <w:rPr>
          <w:spacing w:val="40"/>
          <w:sz w:val="24"/>
          <w:szCs w:val="24"/>
        </w:rPr>
        <w:t xml:space="preserve"> </w:t>
      </w:r>
      <w:r w:rsidRPr="00165276">
        <w:rPr>
          <w:sz w:val="24"/>
          <w:szCs w:val="24"/>
        </w:rPr>
        <w:t>действия указанного разрешения на размещение (максимальный срок не может быть указан более 60 месяцев в соответствии с постановлением Правительства</w:t>
      </w:r>
      <w:r w:rsidRPr="00165276">
        <w:rPr>
          <w:spacing w:val="40"/>
          <w:sz w:val="24"/>
          <w:szCs w:val="24"/>
        </w:rPr>
        <w:t xml:space="preserve"> </w:t>
      </w:r>
      <w:r w:rsidRPr="00165276">
        <w:rPr>
          <w:sz w:val="24"/>
          <w:szCs w:val="24"/>
        </w:rPr>
        <w:t>Московской области от 0</w:t>
      </w:r>
      <w:r w:rsidR="0012061F">
        <w:rPr>
          <w:sz w:val="24"/>
          <w:szCs w:val="24"/>
        </w:rPr>
        <w:t>8.04.2015 № 229/13</w:t>
      </w:r>
      <w:r w:rsidR="0012061F">
        <w:rPr>
          <w:sz w:val="24"/>
          <w:szCs w:val="24"/>
        </w:rPr>
        <w:br/>
      </w:r>
      <w:r w:rsidRPr="00165276">
        <w:rPr>
          <w:sz w:val="24"/>
          <w:szCs w:val="24"/>
        </w:rPr>
        <w:t>«Об утверждении Порядка и условий размещения на территории Московской области объектов, которые могут быть</w:t>
      </w:r>
      <w:r w:rsidRPr="00165276">
        <w:rPr>
          <w:spacing w:val="40"/>
          <w:sz w:val="24"/>
          <w:szCs w:val="24"/>
        </w:rPr>
        <w:t xml:space="preserve"> </w:t>
      </w:r>
      <w:r w:rsidRPr="00165276">
        <w:rPr>
          <w:sz w:val="24"/>
          <w:szCs w:val="24"/>
        </w:rPr>
        <w:t>размещены на землях или земельных участках, находящихся</w:t>
      </w:r>
      <w:r w:rsidR="0012061F">
        <w:rPr>
          <w:sz w:val="24"/>
          <w:szCs w:val="24"/>
        </w:rPr>
        <w:br/>
      </w:r>
      <w:r w:rsidRPr="00165276">
        <w:rPr>
          <w:sz w:val="24"/>
          <w:szCs w:val="24"/>
        </w:rPr>
        <w:t>в государственной, муниципальной собственности или государственная собственность на которые не</w:t>
      </w:r>
      <w:r w:rsidRPr="00165276">
        <w:rPr>
          <w:spacing w:val="40"/>
          <w:sz w:val="24"/>
          <w:szCs w:val="24"/>
        </w:rPr>
        <w:t xml:space="preserve"> </w:t>
      </w:r>
      <w:r w:rsidRPr="00165276">
        <w:rPr>
          <w:sz w:val="24"/>
          <w:szCs w:val="24"/>
        </w:rPr>
        <w:t>разграничена, без предоставления земельных участков и установления сервитутов, публичного сервитута».</w:t>
      </w:r>
    </w:p>
    <w:p w:rsidR="00165276" w:rsidRPr="00165276" w:rsidRDefault="00165276" w:rsidP="00165276">
      <w:pPr>
        <w:tabs>
          <w:tab w:val="left" w:pos="9356"/>
        </w:tabs>
        <w:ind w:right="850"/>
        <w:jc w:val="both"/>
        <w:rPr>
          <w:sz w:val="24"/>
          <w:szCs w:val="24"/>
        </w:rPr>
      </w:pPr>
    </w:p>
    <w:tbl>
      <w:tblPr>
        <w:tblpPr w:leftFromText="180" w:rightFromText="180" w:vertAnchor="text" w:tblpX="9182" w:tblpY="3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998"/>
      </w:tblGrid>
      <w:tr w:rsidR="00165276" w:rsidRPr="00165276" w:rsidTr="00025A70">
        <w:trPr>
          <w:trHeight w:val="423"/>
        </w:trPr>
        <w:tc>
          <w:tcPr>
            <w:tcW w:w="998" w:type="dxa"/>
          </w:tcPr>
          <w:p w:rsidR="00165276" w:rsidRPr="00165276" w:rsidRDefault="00165276" w:rsidP="00025A70">
            <w:pPr>
              <w:ind w:right="850"/>
              <w:jc w:val="both"/>
              <w:rPr>
                <w:sz w:val="24"/>
                <w:szCs w:val="24"/>
              </w:rPr>
            </w:pPr>
          </w:p>
        </w:tc>
      </w:tr>
    </w:tbl>
    <w:p w:rsidR="00165276" w:rsidRPr="00165276" w:rsidRDefault="00165276" w:rsidP="00165276">
      <w:pPr>
        <w:ind w:right="850"/>
        <w:jc w:val="both"/>
        <w:rPr>
          <w:sz w:val="24"/>
          <w:szCs w:val="24"/>
        </w:rPr>
      </w:pPr>
      <w:r w:rsidRPr="00165276">
        <w:rPr>
          <w:sz w:val="24"/>
          <w:szCs w:val="24"/>
        </w:rPr>
        <w:t>9. Срок</w:t>
      </w:r>
      <w:r w:rsidRPr="00165276">
        <w:rPr>
          <w:spacing w:val="40"/>
          <w:sz w:val="24"/>
          <w:szCs w:val="24"/>
        </w:rPr>
        <w:t xml:space="preserve"> </w:t>
      </w:r>
      <w:r w:rsidRPr="00165276">
        <w:rPr>
          <w:sz w:val="24"/>
          <w:szCs w:val="24"/>
        </w:rPr>
        <w:t>завершения</w:t>
      </w:r>
      <w:r w:rsidRPr="00165276">
        <w:rPr>
          <w:spacing w:val="40"/>
          <w:sz w:val="24"/>
          <w:szCs w:val="24"/>
        </w:rPr>
        <w:t xml:space="preserve"> </w:t>
      </w:r>
      <w:r w:rsidRPr="00165276">
        <w:rPr>
          <w:sz w:val="24"/>
          <w:szCs w:val="24"/>
        </w:rPr>
        <w:t>работ</w:t>
      </w:r>
      <w:r w:rsidRPr="00165276">
        <w:rPr>
          <w:spacing w:val="40"/>
          <w:sz w:val="24"/>
          <w:szCs w:val="24"/>
        </w:rPr>
        <w:t xml:space="preserve"> </w:t>
      </w:r>
      <w:r w:rsidRPr="00165276">
        <w:rPr>
          <w:sz w:val="24"/>
          <w:szCs w:val="24"/>
        </w:rPr>
        <w:t>по</w:t>
      </w:r>
      <w:r w:rsidRPr="00165276">
        <w:rPr>
          <w:spacing w:val="40"/>
          <w:sz w:val="24"/>
          <w:szCs w:val="24"/>
        </w:rPr>
        <w:t xml:space="preserve"> </w:t>
      </w:r>
      <w:r w:rsidRPr="00165276">
        <w:rPr>
          <w:sz w:val="24"/>
          <w:szCs w:val="24"/>
        </w:rPr>
        <w:t>изменению</w:t>
      </w:r>
      <w:r w:rsidRPr="00165276">
        <w:rPr>
          <w:spacing w:val="40"/>
          <w:sz w:val="24"/>
          <w:szCs w:val="24"/>
        </w:rPr>
        <w:t xml:space="preserve"> </w:t>
      </w:r>
      <w:r w:rsidRPr="00165276">
        <w:rPr>
          <w:sz w:val="24"/>
          <w:szCs w:val="24"/>
        </w:rPr>
        <w:t>внешнего</w:t>
      </w:r>
      <w:r w:rsidRPr="00165276">
        <w:rPr>
          <w:spacing w:val="40"/>
          <w:sz w:val="24"/>
          <w:szCs w:val="24"/>
        </w:rPr>
        <w:t xml:space="preserve"> </w:t>
      </w:r>
      <w:r w:rsidRPr="00165276">
        <w:rPr>
          <w:sz w:val="24"/>
          <w:szCs w:val="24"/>
        </w:rPr>
        <w:t>вида</w:t>
      </w:r>
      <w:r w:rsidRPr="00165276">
        <w:rPr>
          <w:spacing w:val="40"/>
          <w:sz w:val="24"/>
          <w:szCs w:val="24"/>
        </w:rPr>
        <w:t xml:space="preserve"> </w:t>
      </w:r>
      <w:r w:rsidRPr="00165276">
        <w:rPr>
          <w:sz w:val="24"/>
          <w:szCs w:val="24"/>
        </w:rPr>
        <w:t>и</w:t>
      </w:r>
      <w:r w:rsidRPr="00165276">
        <w:rPr>
          <w:spacing w:val="40"/>
          <w:sz w:val="24"/>
          <w:szCs w:val="24"/>
        </w:rPr>
        <w:t xml:space="preserve"> </w:t>
      </w:r>
      <w:r w:rsidRPr="00165276">
        <w:rPr>
          <w:sz w:val="24"/>
          <w:szCs w:val="24"/>
        </w:rPr>
        <w:t>приведения</w:t>
      </w:r>
      <w:r w:rsidRPr="00165276">
        <w:rPr>
          <w:spacing w:val="40"/>
          <w:sz w:val="24"/>
          <w:szCs w:val="24"/>
        </w:rPr>
        <w:t xml:space="preserve"> </w:t>
      </w:r>
      <w:r w:rsidRPr="00165276">
        <w:rPr>
          <w:sz w:val="24"/>
          <w:szCs w:val="24"/>
        </w:rPr>
        <w:t>внешнего</w:t>
      </w:r>
      <w:r w:rsidRPr="00165276">
        <w:rPr>
          <w:spacing w:val="40"/>
          <w:sz w:val="24"/>
          <w:szCs w:val="24"/>
        </w:rPr>
        <w:t xml:space="preserve"> </w:t>
      </w:r>
      <w:r w:rsidRPr="00165276">
        <w:rPr>
          <w:sz w:val="24"/>
          <w:szCs w:val="24"/>
        </w:rPr>
        <w:t>вида</w:t>
      </w:r>
      <w:r w:rsidRPr="00165276">
        <w:rPr>
          <w:spacing w:val="40"/>
          <w:sz w:val="24"/>
          <w:szCs w:val="24"/>
        </w:rPr>
        <w:t xml:space="preserve"> </w:t>
      </w:r>
      <w:r w:rsidRPr="00165276">
        <w:rPr>
          <w:sz w:val="24"/>
          <w:szCs w:val="24"/>
        </w:rPr>
        <w:t>некапитального строения (сооружения) в соответствие с внешним видом, указанным в пункте</w:t>
      </w:r>
      <w:r w:rsidR="0012061F">
        <w:rPr>
          <w:sz w:val="24"/>
          <w:szCs w:val="24"/>
        </w:rPr>
        <w:t xml:space="preserve"> </w:t>
      </w:r>
      <w:r w:rsidRPr="00165276">
        <w:rPr>
          <w:sz w:val="24"/>
          <w:szCs w:val="24"/>
        </w:rPr>
        <w:t xml:space="preserve">5 </w:t>
      </w:r>
      <w:r w:rsidR="00E813C7" w:rsidRPr="00165276">
        <w:rPr>
          <w:sz w:val="24"/>
          <w:szCs w:val="24"/>
        </w:rPr>
        <w:t xml:space="preserve">запроса </w:t>
      </w:r>
      <w:r w:rsidRPr="00165276">
        <w:rPr>
          <w:sz w:val="24"/>
          <w:szCs w:val="24"/>
        </w:rPr>
        <w:t>(квартал, год)</w:t>
      </w:r>
      <w:r w:rsidRPr="00165276">
        <w:rPr>
          <w:spacing w:val="20"/>
          <w:sz w:val="24"/>
          <w:szCs w:val="24"/>
        </w:rPr>
        <w:t xml:space="preserve"> </w:t>
      </w:r>
      <w:r w:rsidRPr="00165276">
        <w:rPr>
          <w:sz w:val="24"/>
          <w:szCs w:val="24"/>
        </w:rPr>
        <w:t>*:</w:t>
      </w:r>
    </w:p>
    <w:p w:rsidR="00165276" w:rsidRPr="00165276" w:rsidRDefault="00165276" w:rsidP="00025A70">
      <w:pPr>
        <w:spacing w:before="17"/>
        <w:jc w:val="both"/>
        <w:rPr>
          <w:sz w:val="24"/>
          <w:szCs w:val="24"/>
        </w:rPr>
      </w:pPr>
      <w:r w:rsidRPr="00165276">
        <w:rPr>
          <w:sz w:val="24"/>
          <w:szCs w:val="24"/>
        </w:rPr>
        <w:t>Срок</w:t>
      </w:r>
      <w:r w:rsidRPr="00165276">
        <w:rPr>
          <w:spacing w:val="-4"/>
          <w:sz w:val="24"/>
          <w:szCs w:val="24"/>
        </w:rPr>
        <w:t xml:space="preserve"> </w:t>
      </w:r>
      <w:r w:rsidRPr="00165276">
        <w:rPr>
          <w:sz w:val="24"/>
          <w:szCs w:val="24"/>
        </w:rPr>
        <w:t>не</w:t>
      </w:r>
      <w:r w:rsidRPr="00165276">
        <w:rPr>
          <w:spacing w:val="-2"/>
          <w:sz w:val="24"/>
          <w:szCs w:val="24"/>
        </w:rPr>
        <w:t xml:space="preserve"> </w:t>
      </w:r>
      <w:r w:rsidRPr="00165276">
        <w:rPr>
          <w:sz w:val="24"/>
          <w:szCs w:val="24"/>
        </w:rPr>
        <w:t>может</w:t>
      </w:r>
      <w:r w:rsidRPr="00165276">
        <w:rPr>
          <w:spacing w:val="-3"/>
          <w:sz w:val="24"/>
          <w:szCs w:val="24"/>
        </w:rPr>
        <w:t xml:space="preserve"> </w:t>
      </w:r>
      <w:r w:rsidRPr="00165276">
        <w:rPr>
          <w:sz w:val="24"/>
          <w:szCs w:val="24"/>
        </w:rPr>
        <w:t>быть</w:t>
      </w:r>
      <w:r w:rsidRPr="00165276">
        <w:rPr>
          <w:spacing w:val="-4"/>
          <w:sz w:val="24"/>
          <w:szCs w:val="24"/>
        </w:rPr>
        <w:t xml:space="preserve"> </w:t>
      </w:r>
      <w:r w:rsidRPr="00165276">
        <w:rPr>
          <w:sz w:val="24"/>
          <w:szCs w:val="24"/>
        </w:rPr>
        <w:t>равен</w:t>
      </w:r>
      <w:r w:rsidRPr="00165276">
        <w:rPr>
          <w:spacing w:val="-2"/>
          <w:sz w:val="24"/>
          <w:szCs w:val="24"/>
        </w:rPr>
        <w:t xml:space="preserve"> </w:t>
      </w:r>
      <w:r w:rsidRPr="00165276">
        <w:rPr>
          <w:sz w:val="24"/>
          <w:szCs w:val="24"/>
        </w:rPr>
        <w:t>(или</w:t>
      </w:r>
      <w:r w:rsidRPr="00165276">
        <w:rPr>
          <w:spacing w:val="-3"/>
          <w:sz w:val="24"/>
          <w:szCs w:val="24"/>
        </w:rPr>
        <w:t xml:space="preserve"> </w:t>
      </w:r>
      <w:r w:rsidRPr="00165276">
        <w:rPr>
          <w:sz w:val="24"/>
          <w:szCs w:val="24"/>
        </w:rPr>
        <w:t>превышать</w:t>
      </w:r>
      <w:r w:rsidRPr="00165276">
        <w:rPr>
          <w:spacing w:val="-1"/>
          <w:sz w:val="24"/>
          <w:szCs w:val="24"/>
        </w:rPr>
        <w:t xml:space="preserve"> </w:t>
      </w:r>
      <w:r w:rsidRPr="00165276">
        <w:rPr>
          <w:sz w:val="24"/>
          <w:szCs w:val="24"/>
        </w:rPr>
        <w:t>срок),</w:t>
      </w:r>
      <w:r w:rsidRPr="00165276">
        <w:rPr>
          <w:spacing w:val="-2"/>
          <w:sz w:val="24"/>
          <w:szCs w:val="24"/>
        </w:rPr>
        <w:t xml:space="preserve"> </w:t>
      </w:r>
      <w:r w:rsidRPr="00165276">
        <w:rPr>
          <w:sz w:val="24"/>
          <w:szCs w:val="24"/>
        </w:rPr>
        <w:t>указанный</w:t>
      </w:r>
      <w:r w:rsidRPr="00165276">
        <w:rPr>
          <w:spacing w:val="-3"/>
          <w:sz w:val="24"/>
          <w:szCs w:val="24"/>
        </w:rPr>
        <w:t xml:space="preserve"> </w:t>
      </w:r>
      <w:r w:rsidRPr="00165276">
        <w:rPr>
          <w:sz w:val="24"/>
          <w:szCs w:val="24"/>
        </w:rPr>
        <w:t>в</w:t>
      </w:r>
      <w:r w:rsidRPr="00165276">
        <w:rPr>
          <w:spacing w:val="-3"/>
          <w:sz w:val="24"/>
          <w:szCs w:val="24"/>
        </w:rPr>
        <w:t xml:space="preserve"> </w:t>
      </w:r>
      <w:r w:rsidRPr="00165276">
        <w:rPr>
          <w:sz w:val="24"/>
          <w:szCs w:val="24"/>
        </w:rPr>
        <w:t>пункте</w:t>
      </w:r>
      <w:r w:rsidRPr="00165276">
        <w:rPr>
          <w:spacing w:val="-2"/>
          <w:sz w:val="24"/>
          <w:szCs w:val="24"/>
        </w:rPr>
        <w:t xml:space="preserve"> </w:t>
      </w:r>
      <w:r w:rsidRPr="00165276">
        <w:rPr>
          <w:spacing w:val="-5"/>
          <w:sz w:val="24"/>
          <w:szCs w:val="24"/>
        </w:rPr>
        <w:t>8.</w:t>
      </w:r>
    </w:p>
    <w:p w:rsidR="00165276" w:rsidRPr="00165276" w:rsidRDefault="00165276" w:rsidP="00025A70">
      <w:pPr>
        <w:jc w:val="both"/>
        <w:rPr>
          <w:sz w:val="24"/>
          <w:szCs w:val="24"/>
        </w:rPr>
      </w:pPr>
      <w:r w:rsidRPr="00165276">
        <w:rPr>
          <w:sz w:val="24"/>
          <w:szCs w:val="24"/>
        </w:rPr>
        <w:t>Обращаем</w:t>
      </w:r>
      <w:r w:rsidRPr="00165276">
        <w:rPr>
          <w:spacing w:val="23"/>
          <w:sz w:val="24"/>
          <w:szCs w:val="24"/>
        </w:rPr>
        <w:t xml:space="preserve"> </w:t>
      </w:r>
      <w:r w:rsidRPr="00165276">
        <w:rPr>
          <w:sz w:val="24"/>
          <w:szCs w:val="24"/>
        </w:rPr>
        <w:t>Ваше</w:t>
      </w:r>
      <w:r w:rsidRPr="00165276">
        <w:rPr>
          <w:spacing w:val="22"/>
          <w:sz w:val="24"/>
          <w:szCs w:val="24"/>
        </w:rPr>
        <w:t xml:space="preserve"> </w:t>
      </w:r>
      <w:r w:rsidRPr="00165276">
        <w:rPr>
          <w:sz w:val="24"/>
          <w:szCs w:val="24"/>
        </w:rPr>
        <w:t>внимание</w:t>
      </w:r>
      <w:r w:rsidRPr="00165276">
        <w:rPr>
          <w:spacing w:val="22"/>
          <w:sz w:val="24"/>
          <w:szCs w:val="24"/>
        </w:rPr>
        <w:t xml:space="preserve"> </w:t>
      </w:r>
      <w:r w:rsidRPr="00165276">
        <w:rPr>
          <w:sz w:val="24"/>
          <w:szCs w:val="24"/>
        </w:rPr>
        <w:t>на</w:t>
      </w:r>
      <w:r w:rsidRPr="00165276">
        <w:rPr>
          <w:spacing w:val="21"/>
          <w:sz w:val="24"/>
          <w:szCs w:val="24"/>
        </w:rPr>
        <w:t xml:space="preserve"> </w:t>
      </w:r>
      <w:r w:rsidRPr="00165276">
        <w:rPr>
          <w:sz w:val="24"/>
          <w:szCs w:val="24"/>
        </w:rPr>
        <w:t>то,</w:t>
      </w:r>
      <w:r w:rsidRPr="00165276">
        <w:rPr>
          <w:spacing w:val="23"/>
          <w:sz w:val="24"/>
          <w:szCs w:val="24"/>
        </w:rPr>
        <w:t xml:space="preserve"> </w:t>
      </w:r>
      <w:r w:rsidRPr="00165276">
        <w:rPr>
          <w:sz w:val="24"/>
          <w:szCs w:val="24"/>
        </w:rPr>
        <w:t>что</w:t>
      </w:r>
      <w:r w:rsidRPr="00165276">
        <w:rPr>
          <w:spacing w:val="21"/>
          <w:sz w:val="24"/>
          <w:szCs w:val="24"/>
        </w:rPr>
        <w:t xml:space="preserve"> </w:t>
      </w:r>
      <w:r w:rsidRPr="00165276">
        <w:rPr>
          <w:sz w:val="24"/>
          <w:szCs w:val="24"/>
        </w:rPr>
        <w:t>указываемый</w:t>
      </w:r>
      <w:r w:rsidRPr="00165276">
        <w:rPr>
          <w:spacing w:val="21"/>
          <w:sz w:val="24"/>
          <w:szCs w:val="24"/>
        </w:rPr>
        <w:t xml:space="preserve"> </w:t>
      </w:r>
      <w:r w:rsidRPr="00165276">
        <w:rPr>
          <w:sz w:val="24"/>
          <w:szCs w:val="24"/>
        </w:rPr>
        <w:t>Вами</w:t>
      </w:r>
      <w:r w:rsidRPr="00165276">
        <w:rPr>
          <w:spacing w:val="21"/>
          <w:sz w:val="24"/>
          <w:szCs w:val="24"/>
        </w:rPr>
        <w:t xml:space="preserve"> </w:t>
      </w:r>
      <w:r w:rsidRPr="00165276">
        <w:rPr>
          <w:sz w:val="24"/>
          <w:szCs w:val="24"/>
        </w:rPr>
        <w:t>в</w:t>
      </w:r>
      <w:r w:rsidRPr="00165276">
        <w:rPr>
          <w:spacing w:val="21"/>
          <w:sz w:val="24"/>
          <w:szCs w:val="24"/>
        </w:rPr>
        <w:t xml:space="preserve"> </w:t>
      </w:r>
      <w:r w:rsidRPr="00165276">
        <w:rPr>
          <w:sz w:val="24"/>
          <w:szCs w:val="24"/>
        </w:rPr>
        <w:t>настоящем</w:t>
      </w:r>
      <w:r w:rsidRPr="00165276">
        <w:rPr>
          <w:spacing w:val="21"/>
          <w:sz w:val="24"/>
          <w:szCs w:val="24"/>
        </w:rPr>
        <w:t xml:space="preserve"> </w:t>
      </w:r>
      <w:r w:rsidRPr="00165276">
        <w:rPr>
          <w:sz w:val="24"/>
          <w:szCs w:val="24"/>
        </w:rPr>
        <w:t>пункте</w:t>
      </w:r>
      <w:r w:rsidRPr="00165276">
        <w:rPr>
          <w:spacing w:val="22"/>
          <w:sz w:val="24"/>
          <w:szCs w:val="24"/>
        </w:rPr>
        <w:t xml:space="preserve"> </w:t>
      </w:r>
      <w:r w:rsidRPr="00165276">
        <w:rPr>
          <w:sz w:val="24"/>
          <w:szCs w:val="24"/>
        </w:rPr>
        <w:t>срок</w:t>
      </w:r>
      <w:r w:rsidRPr="00165276">
        <w:rPr>
          <w:spacing w:val="21"/>
          <w:sz w:val="24"/>
          <w:szCs w:val="24"/>
        </w:rPr>
        <w:t xml:space="preserve"> </w:t>
      </w:r>
      <w:r w:rsidRPr="00165276">
        <w:rPr>
          <w:sz w:val="24"/>
          <w:szCs w:val="24"/>
        </w:rPr>
        <w:t>будет</w:t>
      </w:r>
      <w:r w:rsidRPr="00165276">
        <w:rPr>
          <w:spacing w:val="23"/>
          <w:sz w:val="24"/>
          <w:szCs w:val="24"/>
        </w:rPr>
        <w:t xml:space="preserve"> </w:t>
      </w:r>
      <w:r w:rsidRPr="00165276">
        <w:rPr>
          <w:sz w:val="24"/>
          <w:szCs w:val="24"/>
        </w:rPr>
        <w:t>отображен</w:t>
      </w:r>
      <w:r w:rsidRPr="00165276">
        <w:rPr>
          <w:spacing w:val="22"/>
          <w:sz w:val="24"/>
          <w:szCs w:val="24"/>
        </w:rPr>
        <w:t xml:space="preserve"> </w:t>
      </w:r>
      <w:r w:rsidRPr="00165276">
        <w:rPr>
          <w:sz w:val="24"/>
          <w:szCs w:val="24"/>
        </w:rPr>
        <w:t>в</w:t>
      </w:r>
      <w:r w:rsidRPr="00165276">
        <w:rPr>
          <w:spacing w:val="21"/>
          <w:sz w:val="24"/>
          <w:szCs w:val="24"/>
        </w:rPr>
        <w:t xml:space="preserve"> </w:t>
      </w:r>
      <w:r w:rsidRPr="00165276">
        <w:rPr>
          <w:sz w:val="24"/>
          <w:szCs w:val="24"/>
        </w:rPr>
        <w:t>Колористическом</w:t>
      </w:r>
      <w:r w:rsidRPr="00165276">
        <w:rPr>
          <w:spacing w:val="23"/>
          <w:sz w:val="24"/>
          <w:szCs w:val="24"/>
        </w:rPr>
        <w:t xml:space="preserve"> </w:t>
      </w:r>
      <w:r w:rsidRPr="00165276">
        <w:rPr>
          <w:sz w:val="24"/>
          <w:szCs w:val="24"/>
        </w:rPr>
        <w:t>паспорте</w:t>
      </w:r>
      <w:r w:rsidRPr="00165276">
        <w:rPr>
          <w:spacing w:val="22"/>
          <w:sz w:val="24"/>
          <w:szCs w:val="24"/>
        </w:rPr>
        <w:t xml:space="preserve"> </w:t>
      </w:r>
      <w:r w:rsidRPr="00165276">
        <w:rPr>
          <w:sz w:val="24"/>
          <w:szCs w:val="24"/>
        </w:rPr>
        <w:t>в</w:t>
      </w:r>
      <w:r w:rsidRPr="00165276">
        <w:rPr>
          <w:spacing w:val="21"/>
          <w:sz w:val="24"/>
          <w:szCs w:val="24"/>
        </w:rPr>
        <w:t xml:space="preserve"> </w:t>
      </w:r>
      <w:r w:rsidRPr="00165276">
        <w:rPr>
          <w:sz w:val="24"/>
          <w:szCs w:val="24"/>
        </w:rPr>
        <w:t>поле</w:t>
      </w:r>
      <w:r w:rsidRPr="00165276">
        <w:rPr>
          <w:spacing w:val="22"/>
          <w:sz w:val="24"/>
          <w:szCs w:val="24"/>
        </w:rPr>
        <w:t xml:space="preserve"> </w:t>
      </w:r>
      <w:r w:rsidRPr="00165276">
        <w:rPr>
          <w:sz w:val="24"/>
          <w:szCs w:val="24"/>
        </w:rPr>
        <w:t>«Срок</w:t>
      </w:r>
      <w:r w:rsidRPr="00165276">
        <w:rPr>
          <w:spacing w:val="21"/>
          <w:sz w:val="24"/>
          <w:szCs w:val="24"/>
        </w:rPr>
        <w:t xml:space="preserve"> </w:t>
      </w:r>
      <w:r w:rsidRPr="00165276">
        <w:rPr>
          <w:sz w:val="24"/>
          <w:szCs w:val="24"/>
        </w:rPr>
        <w:t>приведения</w:t>
      </w:r>
      <w:r w:rsidRPr="00165276">
        <w:rPr>
          <w:spacing w:val="22"/>
          <w:sz w:val="24"/>
          <w:szCs w:val="24"/>
        </w:rPr>
        <w:t xml:space="preserve"> </w:t>
      </w:r>
      <w:r w:rsidRPr="00165276">
        <w:rPr>
          <w:sz w:val="24"/>
          <w:szCs w:val="24"/>
        </w:rPr>
        <w:t>внешнего</w:t>
      </w:r>
      <w:r w:rsidRPr="00165276">
        <w:rPr>
          <w:spacing w:val="21"/>
          <w:sz w:val="24"/>
          <w:szCs w:val="24"/>
        </w:rPr>
        <w:t xml:space="preserve"> </w:t>
      </w:r>
      <w:r w:rsidRPr="00165276">
        <w:rPr>
          <w:sz w:val="24"/>
          <w:szCs w:val="24"/>
        </w:rPr>
        <w:t>вида</w:t>
      </w:r>
      <w:r w:rsidRPr="00165276">
        <w:rPr>
          <w:spacing w:val="23"/>
          <w:sz w:val="24"/>
          <w:szCs w:val="24"/>
        </w:rPr>
        <w:t xml:space="preserve"> </w:t>
      </w:r>
      <w:r w:rsidRPr="00165276">
        <w:rPr>
          <w:sz w:val="24"/>
          <w:szCs w:val="24"/>
        </w:rPr>
        <w:t>некапитального строения (сооружения) в соответствие с внешним видом, указанным в Колористическом паспорте».</w:t>
      </w:r>
    </w:p>
    <w:p w:rsidR="00165276" w:rsidRPr="00165276" w:rsidRDefault="00165276" w:rsidP="00165276">
      <w:pPr>
        <w:ind w:right="570"/>
        <w:rPr>
          <w:sz w:val="24"/>
          <w:szCs w:val="24"/>
        </w:rPr>
      </w:pPr>
    </w:p>
    <w:p w:rsidR="00165276" w:rsidRPr="00165276" w:rsidRDefault="00165276" w:rsidP="00165276">
      <w:pPr>
        <w:tabs>
          <w:tab w:val="left" w:pos="648"/>
        </w:tabs>
        <w:rPr>
          <w:sz w:val="24"/>
          <w:szCs w:val="24"/>
        </w:rPr>
      </w:pPr>
      <w:r w:rsidRPr="00165276">
        <w:rPr>
          <w:spacing w:val="-2"/>
          <w:sz w:val="24"/>
          <w:szCs w:val="24"/>
        </w:rPr>
        <w:t>10. Подтверждение*:</w:t>
      </w:r>
    </w:p>
    <w:p w:rsidR="00165276" w:rsidRPr="00165276" w:rsidRDefault="00165276" w:rsidP="00165276">
      <w:pPr>
        <w:ind w:right="570"/>
        <w:rPr>
          <w:sz w:val="24"/>
          <w:szCs w:val="24"/>
        </w:rPr>
      </w:pPr>
    </w:p>
    <w:tbl>
      <w:tblPr>
        <w:tblW w:w="10206" w:type="dxa"/>
        <w:tblLook w:val="04A0" w:firstRow="1" w:lastRow="0" w:firstColumn="1" w:lastColumn="0" w:noHBand="0" w:noVBand="1"/>
      </w:tblPr>
      <w:tblGrid>
        <w:gridCol w:w="9214"/>
        <w:gridCol w:w="992"/>
      </w:tblGrid>
      <w:tr w:rsidR="00165276" w:rsidRPr="00165276" w:rsidTr="00025A70">
        <w:trPr>
          <w:trHeight w:val="173"/>
        </w:trPr>
        <w:tc>
          <w:tcPr>
            <w:tcW w:w="9214" w:type="dxa"/>
            <w:tcBorders>
              <w:top w:val="nil"/>
              <w:left w:val="nil"/>
              <w:bottom w:val="nil"/>
              <w:right w:val="nil"/>
            </w:tcBorders>
            <w:shd w:val="clear" w:color="auto" w:fill="auto"/>
            <w:noWrap/>
            <w:vAlign w:val="center"/>
            <w:hideMark/>
          </w:tcPr>
          <w:p w:rsidR="00165276" w:rsidRPr="00165276" w:rsidRDefault="00165276" w:rsidP="00165276">
            <w:pPr>
              <w:widowControl/>
              <w:autoSpaceDE/>
              <w:autoSpaceDN/>
              <w:ind w:left="-108"/>
              <w:rPr>
                <w:color w:val="000000"/>
                <w:sz w:val="24"/>
                <w:szCs w:val="24"/>
                <w:lang w:eastAsia="ru-RU"/>
              </w:rPr>
            </w:pPr>
            <w:r w:rsidRPr="00165276">
              <w:rPr>
                <w:color w:val="000000"/>
                <w:sz w:val="24"/>
                <w:szCs w:val="24"/>
                <w:lang w:eastAsia="ru-RU"/>
              </w:rPr>
              <w:t>Запрос оформлен в соответствии с требованиями Регламента</w:t>
            </w:r>
            <w:r w:rsidRPr="00165276">
              <w:rPr>
                <w:bCs/>
                <w:color w:val="000000"/>
                <w:sz w:val="24"/>
                <w:szCs w:val="24"/>
                <w:lang w:eastAsia="ru-RU"/>
              </w:rPr>
              <w:t>*</w:t>
            </w:r>
            <w:r w:rsidRPr="00165276">
              <w:rPr>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025A70">
        <w:trPr>
          <w:trHeight w:val="177"/>
        </w:trPr>
        <w:tc>
          <w:tcPr>
            <w:tcW w:w="9214" w:type="dxa"/>
            <w:tcBorders>
              <w:top w:val="nil"/>
              <w:left w:val="nil"/>
              <w:bottom w:val="nil"/>
              <w:right w:val="nil"/>
            </w:tcBorders>
            <w:shd w:val="clear" w:color="auto" w:fill="auto"/>
            <w:noWrap/>
            <w:vAlign w:val="center"/>
            <w:hideMark/>
          </w:tcPr>
          <w:p w:rsidR="00165276" w:rsidRPr="00165276" w:rsidRDefault="00165276" w:rsidP="00165276">
            <w:pPr>
              <w:widowControl/>
              <w:autoSpaceDE/>
              <w:autoSpaceDN/>
              <w:ind w:left="-108"/>
              <w:rPr>
                <w:iCs/>
                <w:color w:val="000000"/>
                <w:sz w:val="24"/>
                <w:szCs w:val="24"/>
                <w:lang w:eastAsia="ru-RU"/>
              </w:rPr>
            </w:pPr>
            <w:r w:rsidRPr="00165276">
              <w:rPr>
                <w:iCs/>
                <w:color w:val="000000"/>
                <w:sz w:val="24"/>
                <w:szCs w:val="24"/>
                <w:lang w:eastAsia="ru-RU"/>
              </w:rPr>
              <w:t xml:space="preserve">Дальнейшее оформление </w:t>
            </w:r>
            <w:r w:rsidR="00E813C7" w:rsidRPr="00165276">
              <w:rPr>
                <w:iCs/>
                <w:color w:val="000000"/>
                <w:sz w:val="24"/>
                <w:szCs w:val="24"/>
                <w:lang w:eastAsia="ru-RU"/>
              </w:rPr>
              <w:t xml:space="preserve">запроса </w:t>
            </w:r>
            <w:r w:rsidRPr="00165276">
              <w:rPr>
                <w:iCs/>
                <w:color w:val="000000"/>
                <w:sz w:val="24"/>
                <w:szCs w:val="24"/>
                <w:lang w:eastAsia="ru-RU"/>
              </w:rPr>
              <w:t>возможно только при указании в поле «да».</w:t>
            </w:r>
          </w:p>
          <w:p w:rsidR="00165276" w:rsidRPr="00165276" w:rsidRDefault="00165276" w:rsidP="00165276">
            <w:pPr>
              <w:widowControl/>
              <w:autoSpaceDE/>
              <w:autoSpaceDN/>
              <w:ind w:left="-108"/>
              <w:rPr>
                <w:iCs/>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165276" w:rsidRPr="00165276" w:rsidRDefault="00165276" w:rsidP="00165276">
            <w:pPr>
              <w:widowControl/>
              <w:autoSpaceDE/>
              <w:autoSpaceDN/>
              <w:rPr>
                <w:iCs/>
                <w:color w:val="000000"/>
                <w:sz w:val="24"/>
                <w:szCs w:val="24"/>
                <w:lang w:eastAsia="ru-RU"/>
              </w:rPr>
            </w:pPr>
          </w:p>
        </w:tc>
      </w:tr>
      <w:tr w:rsidR="00165276" w:rsidRPr="00165276" w:rsidTr="00025A70">
        <w:trPr>
          <w:trHeight w:val="406"/>
        </w:trPr>
        <w:tc>
          <w:tcPr>
            <w:tcW w:w="9214" w:type="dxa"/>
            <w:tcBorders>
              <w:top w:val="nil"/>
              <w:left w:val="nil"/>
              <w:bottom w:val="nil"/>
              <w:right w:val="nil"/>
            </w:tcBorders>
            <w:shd w:val="clear" w:color="auto" w:fill="auto"/>
            <w:noWrap/>
            <w:vAlign w:val="center"/>
            <w:hideMark/>
          </w:tcPr>
          <w:p w:rsidR="00165276" w:rsidRPr="00165276" w:rsidRDefault="00165276" w:rsidP="00165276">
            <w:pPr>
              <w:widowControl/>
              <w:autoSpaceDE/>
              <w:autoSpaceDN/>
              <w:ind w:left="-108"/>
              <w:jc w:val="both"/>
              <w:rPr>
                <w:color w:val="000000"/>
                <w:sz w:val="24"/>
                <w:szCs w:val="24"/>
                <w:lang w:eastAsia="ru-RU"/>
              </w:rPr>
            </w:pPr>
            <w:r w:rsidRPr="00165276">
              <w:rPr>
                <w:color w:val="000000"/>
                <w:sz w:val="24"/>
                <w:szCs w:val="24"/>
                <w:lang w:eastAsia="ru-RU"/>
              </w:rPr>
              <w:t xml:space="preserve">Запрос оформлен для предоставления Услуги </w:t>
            </w:r>
            <w:r w:rsidR="009F07D7">
              <w:rPr>
                <w:color w:val="000000"/>
                <w:sz w:val="24"/>
                <w:szCs w:val="24"/>
                <w:lang w:eastAsia="ru-RU"/>
              </w:rPr>
              <w:t>«Согласование проектных решений</w:t>
            </w:r>
            <w:r w:rsidR="009F07D7">
              <w:rPr>
                <w:color w:val="000000"/>
                <w:sz w:val="24"/>
                <w:szCs w:val="24"/>
                <w:lang w:eastAsia="ru-RU"/>
              </w:rPr>
              <w:br/>
            </w:r>
            <w:r w:rsidRPr="00165276">
              <w:rPr>
                <w:color w:val="000000"/>
                <w:sz w:val="24"/>
                <w:szCs w:val="24"/>
                <w:lang w:eastAsia="ru-RU"/>
              </w:rPr>
              <w:t xml:space="preserve">по отделке фасадов (паспортов колористических решений фасадов) зданий, строений, сооружений, </w:t>
            </w:r>
            <w:proofErr w:type="gramStart"/>
            <w:r w:rsidRPr="00165276">
              <w:rPr>
                <w:color w:val="000000"/>
                <w:sz w:val="24"/>
                <w:szCs w:val="24"/>
                <w:lang w:eastAsia="ru-RU"/>
              </w:rPr>
              <w:t>ограждений»</w:t>
            </w:r>
            <w:r w:rsidRPr="00165276">
              <w:rPr>
                <w:bCs/>
                <w:color w:val="000000"/>
                <w:sz w:val="24"/>
                <w:szCs w:val="24"/>
                <w:lang w:eastAsia="ru-RU"/>
              </w:rPr>
              <w:t>*</w:t>
            </w:r>
            <w:proofErr w:type="gramEnd"/>
            <w:r w:rsidRPr="00165276">
              <w:rPr>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025A70">
        <w:trPr>
          <w:trHeight w:val="147"/>
        </w:trPr>
        <w:tc>
          <w:tcPr>
            <w:tcW w:w="9214" w:type="dxa"/>
            <w:tcBorders>
              <w:top w:val="nil"/>
              <w:left w:val="nil"/>
              <w:bottom w:val="nil"/>
              <w:right w:val="nil"/>
            </w:tcBorders>
            <w:shd w:val="clear" w:color="auto" w:fill="auto"/>
            <w:noWrap/>
            <w:vAlign w:val="center"/>
            <w:hideMark/>
          </w:tcPr>
          <w:p w:rsidR="00165276" w:rsidRPr="00165276" w:rsidRDefault="00165276" w:rsidP="00165276">
            <w:pPr>
              <w:widowControl/>
              <w:autoSpaceDE/>
              <w:autoSpaceDN/>
              <w:ind w:left="-108"/>
              <w:rPr>
                <w:iCs/>
                <w:color w:val="000000"/>
                <w:sz w:val="24"/>
                <w:szCs w:val="24"/>
                <w:lang w:eastAsia="ru-RU"/>
              </w:rPr>
            </w:pPr>
            <w:r w:rsidRPr="00165276">
              <w:rPr>
                <w:iCs/>
                <w:color w:val="000000"/>
                <w:sz w:val="24"/>
                <w:szCs w:val="24"/>
                <w:lang w:eastAsia="ru-RU"/>
              </w:rPr>
              <w:t>Дальнейшее оформление запроса возможно только при указании в поле «да».</w:t>
            </w:r>
          </w:p>
          <w:p w:rsidR="00165276" w:rsidRPr="00165276" w:rsidRDefault="00165276" w:rsidP="00165276">
            <w:pPr>
              <w:widowControl/>
              <w:autoSpaceDE/>
              <w:autoSpaceDN/>
              <w:ind w:left="-108"/>
              <w:rPr>
                <w:iCs/>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165276" w:rsidRPr="00165276" w:rsidRDefault="00165276" w:rsidP="00165276">
            <w:pPr>
              <w:widowControl/>
              <w:autoSpaceDE/>
              <w:autoSpaceDN/>
              <w:rPr>
                <w:iCs/>
                <w:color w:val="000000"/>
                <w:sz w:val="24"/>
                <w:szCs w:val="24"/>
                <w:lang w:eastAsia="ru-RU"/>
              </w:rPr>
            </w:pPr>
          </w:p>
        </w:tc>
      </w:tr>
      <w:tr w:rsidR="00165276" w:rsidRPr="00165276" w:rsidTr="00025A70">
        <w:trPr>
          <w:trHeight w:val="273"/>
        </w:trPr>
        <w:tc>
          <w:tcPr>
            <w:tcW w:w="9214" w:type="dxa"/>
            <w:tcBorders>
              <w:top w:val="nil"/>
              <w:left w:val="nil"/>
              <w:bottom w:val="nil"/>
              <w:right w:val="nil"/>
            </w:tcBorders>
            <w:shd w:val="clear" w:color="auto" w:fill="auto"/>
            <w:vAlign w:val="center"/>
            <w:hideMark/>
          </w:tcPr>
          <w:p w:rsidR="00165276" w:rsidRPr="00165276" w:rsidRDefault="00165276" w:rsidP="00165276">
            <w:pPr>
              <w:widowControl/>
              <w:autoSpaceDE/>
              <w:autoSpaceDN/>
              <w:ind w:left="-108"/>
              <w:rPr>
                <w:color w:val="000000"/>
                <w:sz w:val="24"/>
                <w:szCs w:val="24"/>
                <w:lang w:eastAsia="ru-RU"/>
              </w:rPr>
            </w:pPr>
            <w:r w:rsidRPr="00165276">
              <w:rPr>
                <w:color w:val="000000"/>
                <w:sz w:val="24"/>
                <w:szCs w:val="24"/>
                <w:lang w:eastAsia="ru-RU"/>
              </w:rPr>
              <w:t xml:space="preserve">В запросе указаны реквизиты документа, удостоверяющего личность заявителя (представителя </w:t>
            </w:r>
            <w:proofErr w:type="gramStart"/>
            <w:r w:rsidRPr="00165276">
              <w:rPr>
                <w:color w:val="000000"/>
                <w:sz w:val="24"/>
                <w:szCs w:val="24"/>
                <w:lang w:eastAsia="ru-RU"/>
              </w:rPr>
              <w:t>заявителя)</w:t>
            </w:r>
            <w:r w:rsidRPr="00165276">
              <w:rPr>
                <w:bCs/>
                <w:color w:val="000000"/>
                <w:sz w:val="24"/>
                <w:szCs w:val="24"/>
                <w:lang w:eastAsia="ru-RU"/>
              </w:rPr>
              <w:t>*</w:t>
            </w:r>
            <w:proofErr w:type="gramEnd"/>
            <w:r w:rsidRPr="00165276">
              <w:rPr>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025A70">
        <w:trPr>
          <w:trHeight w:val="77"/>
        </w:trPr>
        <w:tc>
          <w:tcPr>
            <w:tcW w:w="9214" w:type="dxa"/>
            <w:tcBorders>
              <w:top w:val="nil"/>
              <w:left w:val="nil"/>
              <w:bottom w:val="nil"/>
              <w:right w:val="nil"/>
            </w:tcBorders>
            <w:shd w:val="clear" w:color="auto" w:fill="auto"/>
            <w:noWrap/>
            <w:vAlign w:val="center"/>
            <w:hideMark/>
          </w:tcPr>
          <w:p w:rsidR="00165276" w:rsidRPr="00165276" w:rsidRDefault="00165276" w:rsidP="00165276">
            <w:pPr>
              <w:widowControl/>
              <w:autoSpaceDE/>
              <w:autoSpaceDN/>
              <w:ind w:left="-108"/>
              <w:rPr>
                <w:iCs/>
                <w:color w:val="000000"/>
                <w:sz w:val="24"/>
                <w:szCs w:val="24"/>
                <w:lang w:eastAsia="ru-RU"/>
              </w:rPr>
            </w:pPr>
            <w:r w:rsidRPr="00165276">
              <w:rPr>
                <w:iCs/>
                <w:color w:val="000000"/>
                <w:sz w:val="24"/>
                <w:szCs w:val="24"/>
                <w:lang w:eastAsia="ru-RU"/>
              </w:rPr>
              <w:t>Дальнейшее оформление запроса возможно только при указании в поле «да».</w:t>
            </w:r>
          </w:p>
          <w:p w:rsidR="00165276" w:rsidRPr="00165276" w:rsidRDefault="00165276" w:rsidP="00165276">
            <w:pPr>
              <w:widowControl/>
              <w:autoSpaceDE/>
              <w:autoSpaceDN/>
              <w:rPr>
                <w:iCs/>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165276" w:rsidRPr="00165276" w:rsidRDefault="00165276" w:rsidP="00165276">
            <w:pPr>
              <w:widowControl/>
              <w:autoSpaceDE/>
              <w:autoSpaceDN/>
              <w:rPr>
                <w:iCs/>
                <w:color w:val="000000"/>
                <w:sz w:val="24"/>
                <w:szCs w:val="24"/>
                <w:lang w:eastAsia="ru-RU"/>
              </w:rPr>
            </w:pPr>
          </w:p>
        </w:tc>
      </w:tr>
      <w:tr w:rsidR="00165276" w:rsidRPr="00165276" w:rsidTr="00025A70">
        <w:trPr>
          <w:trHeight w:val="406"/>
        </w:trPr>
        <w:tc>
          <w:tcPr>
            <w:tcW w:w="9214" w:type="dxa"/>
            <w:tcBorders>
              <w:top w:val="nil"/>
              <w:left w:val="nil"/>
              <w:bottom w:val="nil"/>
              <w:right w:val="nil"/>
            </w:tcBorders>
            <w:shd w:val="clear" w:color="auto" w:fill="auto"/>
            <w:noWrap/>
            <w:vAlign w:val="center"/>
            <w:hideMark/>
          </w:tcPr>
          <w:p w:rsidR="00165276" w:rsidRPr="00165276" w:rsidRDefault="00165276" w:rsidP="00165276">
            <w:pPr>
              <w:widowControl/>
              <w:autoSpaceDE/>
              <w:autoSpaceDN/>
              <w:ind w:left="-108"/>
              <w:jc w:val="both"/>
              <w:rPr>
                <w:color w:val="000000"/>
                <w:sz w:val="24"/>
                <w:szCs w:val="24"/>
                <w:lang w:eastAsia="ru-RU"/>
              </w:rPr>
            </w:pPr>
            <w:r w:rsidRPr="00165276">
              <w:rPr>
                <w:color w:val="000000"/>
                <w:sz w:val="24"/>
                <w:szCs w:val="24"/>
                <w:lang w:eastAsia="ru-RU"/>
              </w:rPr>
              <w:t>В запросе указан документ, удостоверяющий личность заявителя (представителя заявителя), не утративший силу на дату подачи запроса</w:t>
            </w:r>
            <w:r w:rsidRPr="00165276">
              <w:rPr>
                <w:bCs/>
                <w:color w:val="000000"/>
                <w:sz w:val="24"/>
                <w:szCs w:val="24"/>
                <w:lang w:eastAsia="ru-RU"/>
              </w:rPr>
              <w:t>*</w:t>
            </w:r>
            <w:r w:rsidRPr="00165276">
              <w:rPr>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025A70">
        <w:trPr>
          <w:trHeight w:val="416"/>
        </w:trPr>
        <w:tc>
          <w:tcPr>
            <w:tcW w:w="9214" w:type="dxa"/>
            <w:tcBorders>
              <w:top w:val="nil"/>
              <w:left w:val="nil"/>
              <w:bottom w:val="nil"/>
              <w:right w:val="nil"/>
            </w:tcBorders>
            <w:shd w:val="clear" w:color="auto" w:fill="auto"/>
            <w:noWrap/>
            <w:vAlign w:val="center"/>
            <w:hideMark/>
          </w:tcPr>
          <w:p w:rsidR="00165276" w:rsidRPr="00165276" w:rsidRDefault="00165276" w:rsidP="00165276">
            <w:pPr>
              <w:widowControl/>
              <w:autoSpaceDE/>
              <w:autoSpaceDN/>
              <w:ind w:left="-108"/>
              <w:rPr>
                <w:iCs/>
                <w:color w:val="000000"/>
                <w:sz w:val="24"/>
                <w:szCs w:val="24"/>
                <w:lang w:eastAsia="ru-RU"/>
              </w:rPr>
            </w:pPr>
            <w:r w:rsidRPr="00165276">
              <w:rPr>
                <w:iCs/>
                <w:color w:val="000000"/>
                <w:sz w:val="24"/>
                <w:szCs w:val="24"/>
                <w:lang w:eastAsia="ru-RU"/>
              </w:rPr>
              <w:t>Дальнейшее оформление запроса возможно только при указании в поле «да».</w:t>
            </w:r>
          </w:p>
          <w:p w:rsidR="00165276" w:rsidRPr="00165276" w:rsidRDefault="00165276" w:rsidP="00165276">
            <w:pPr>
              <w:widowControl/>
              <w:autoSpaceDE/>
              <w:autoSpaceDN/>
              <w:ind w:left="-108"/>
              <w:rPr>
                <w:iCs/>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165276" w:rsidRPr="00165276" w:rsidRDefault="00165276" w:rsidP="00165276">
            <w:pPr>
              <w:widowControl/>
              <w:autoSpaceDE/>
              <w:autoSpaceDN/>
              <w:rPr>
                <w:iCs/>
                <w:color w:val="000000"/>
                <w:sz w:val="24"/>
                <w:szCs w:val="24"/>
                <w:lang w:eastAsia="ru-RU"/>
              </w:rPr>
            </w:pPr>
          </w:p>
        </w:tc>
      </w:tr>
      <w:tr w:rsidR="00165276" w:rsidRPr="00165276" w:rsidTr="00025A70">
        <w:trPr>
          <w:trHeight w:val="273"/>
        </w:trPr>
        <w:tc>
          <w:tcPr>
            <w:tcW w:w="9214" w:type="dxa"/>
            <w:tcBorders>
              <w:top w:val="nil"/>
              <w:left w:val="nil"/>
              <w:bottom w:val="nil"/>
              <w:right w:val="nil"/>
            </w:tcBorders>
            <w:shd w:val="clear" w:color="auto" w:fill="auto"/>
            <w:noWrap/>
            <w:vAlign w:val="center"/>
            <w:hideMark/>
          </w:tcPr>
          <w:p w:rsidR="00165276" w:rsidRPr="00165276" w:rsidRDefault="00165276" w:rsidP="00165276">
            <w:pPr>
              <w:widowControl/>
              <w:autoSpaceDE/>
              <w:autoSpaceDN/>
              <w:ind w:left="-108"/>
              <w:rPr>
                <w:color w:val="000000"/>
                <w:sz w:val="24"/>
                <w:szCs w:val="24"/>
                <w:lang w:eastAsia="ru-RU"/>
              </w:rPr>
            </w:pPr>
            <w:r w:rsidRPr="00165276">
              <w:rPr>
                <w:color w:val="000000"/>
                <w:sz w:val="24"/>
                <w:szCs w:val="24"/>
                <w:lang w:eastAsia="ru-RU"/>
              </w:rPr>
              <w:t>Запрос заполнен в отношении одного некапитального строения (сооружения)</w:t>
            </w:r>
            <w:r w:rsidRPr="00165276">
              <w:rPr>
                <w:bCs/>
                <w:color w:val="000000"/>
                <w:sz w:val="24"/>
                <w:szCs w:val="24"/>
                <w:lang w:eastAsia="ru-RU"/>
              </w:rPr>
              <w:t>*</w:t>
            </w:r>
            <w:r w:rsidRPr="00165276">
              <w:rPr>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025A70">
        <w:trPr>
          <w:trHeight w:val="77"/>
        </w:trPr>
        <w:tc>
          <w:tcPr>
            <w:tcW w:w="9214" w:type="dxa"/>
            <w:tcBorders>
              <w:top w:val="nil"/>
              <w:left w:val="nil"/>
              <w:bottom w:val="nil"/>
              <w:right w:val="nil"/>
            </w:tcBorders>
            <w:shd w:val="clear" w:color="auto" w:fill="auto"/>
            <w:noWrap/>
            <w:vAlign w:val="center"/>
            <w:hideMark/>
          </w:tcPr>
          <w:p w:rsidR="00165276" w:rsidRPr="00165276" w:rsidRDefault="00165276" w:rsidP="00165276">
            <w:pPr>
              <w:widowControl/>
              <w:autoSpaceDE/>
              <w:autoSpaceDN/>
              <w:ind w:left="-108"/>
              <w:rPr>
                <w:iCs/>
                <w:color w:val="000000"/>
                <w:sz w:val="24"/>
                <w:szCs w:val="24"/>
                <w:lang w:eastAsia="ru-RU"/>
              </w:rPr>
            </w:pPr>
            <w:r w:rsidRPr="00165276">
              <w:rPr>
                <w:iCs/>
                <w:color w:val="000000"/>
                <w:sz w:val="24"/>
                <w:szCs w:val="24"/>
                <w:lang w:eastAsia="ru-RU"/>
              </w:rPr>
              <w:t>Дальнейшее оформление запроса возможно только при указании в поле «да».</w:t>
            </w:r>
          </w:p>
          <w:p w:rsidR="00165276" w:rsidRPr="00165276" w:rsidRDefault="00165276" w:rsidP="00165276">
            <w:pPr>
              <w:widowControl/>
              <w:autoSpaceDE/>
              <w:autoSpaceDN/>
              <w:ind w:left="-108"/>
              <w:rPr>
                <w:iCs/>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165276" w:rsidRPr="00165276" w:rsidRDefault="00165276" w:rsidP="00165276">
            <w:pPr>
              <w:widowControl/>
              <w:autoSpaceDE/>
              <w:autoSpaceDN/>
              <w:rPr>
                <w:iCs/>
                <w:color w:val="000000"/>
                <w:sz w:val="24"/>
                <w:szCs w:val="24"/>
                <w:lang w:eastAsia="ru-RU"/>
              </w:rPr>
            </w:pPr>
          </w:p>
        </w:tc>
      </w:tr>
      <w:tr w:rsidR="00165276" w:rsidRPr="00165276" w:rsidTr="00025A70">
        <w:trPr>
          <w:trHeight w:val="818"/>
        </w:trPr>
        <w:tc>
          <w:tcPr>
            <w:tcW w:w="9214" w:type="dxa"/>
            <w:tcBorders>
              <w:top w:val="nil"/>
              <w:left w:val="nil"/>
              <w:bottom w:val="nil"/>
              <w:right w:val="nil"/>
            </w:tcBorders>
            <w:shd w:val="clear" w:color="auto" w:fill="auto"/>
            <w:noWrap/>
            <w:vAlign w:val="center"/>
            <w:hideMark/>
          </w:tcPr>
          <w:p w:rsidR="00165276" w:rsidRPr="00165276" w:rsidRDefault="00165276" w:rsidP="0012061F">
            <w:pPr>
              <w:widowControl/>
              <w:autoSpaceDE/>
              <w:autoSpaceDN/>
              <w:ind w:left="-108"/>
              <w:jc w:val="both"/>
              <w:rPr>
                <w:color w:val="000000"/>
                <w:sz w:val="24"/>
                <w:szCs w:val="24"/>
                <w:lang w:eastAsia="ru-RU"/>
              </w:rPr>
            </w:pPr>
            <w:r w:rsidRPr="00165276">
              <w:rPr>
                <w:color w:val="000000"/>
                <w:sz w:val="24"/>
                <w:szCs w:val="24"/>
                <w:lang w:eastAsia="ru-RU"/>
              </w:rP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отказа в приеме документов, необходимых для предоставления Услуги</w:t>
            </w:r>
            <w:r w:rsidRPr="00165276">
              <w:rPr>
                <w:bCs/>
                <w:color w:val="000000"/>
                <w:sz w:val="24"/>
                <w:szCs w:val="24"/>
                <w:lang w:eastAsia="ru-RU"/>
              </w:rPr>
              <w:t>*</w:t>
            </w:r>
            <w:r w:rsidRPr="00165276">
              <w:rPr>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025A70">
        <w:trPr>
          <w:trHeight w:val="77"/>
        </w:trPr>
        <w:tc>
          <w:tcPr>
            <w:tcW w:w="9214" w:type="dxa"/>
            <w:tcBorders>
              <w:top w:val="nil"/>
              <w:left w:val="nil"/>
              <w:bottom w:val="nil"/>
              <w:right w:val="nil"/>
            </w:tcBorders>
            <w:shd w:val="clear" w:color="auto" w:fill="auto"/>
            <w:noWrap/>
            <w:vAlign w:val="center"/>
            <w:hideMark/>
          </w:tcPr>
          <w:p w:rsidR="00165276" w:rsidRPr="00165276" w:rsidRDefault="00165276" w:rsidP="0012061F">
            <w:pPr>
              <w:widowControl/>
              <w:autoSpaceDE/>
              <w:autoSpaceDN/>
              <w:ind w:left="-108"/>
              <w:jc w:val="both"/>
              <w:rPr>
                <w:iCs/>
                <w:color w:val="000000"/>
                <w:sz w:val="24"/>
                <w:szCs w:val="24"/>
                <w:lang w:eastAsia="ru-RU"/>
              </w:rPr>
            </w:pPr>
            <w:r w:rsidRPr="00165276">
              <w:rPr>
                <w:iCs/>
                <w:color w:val="000000"/>
                <w:sz w:val="24"/>
                <w:szCs w:val="24"/>
                <w:lang w:eastAsia="ru-RU"/>
              </w:rPr>
              <w:t>Дальнейшее оформление запроса возможно только при указании в поле «да».</w:t>
            </w:r>
          </w:p>
          <w:p w:rsidR="00165276" w:rsidRPr="00165276" w:rsidRDefault="00165276" w:rsidP="0012061F">
            <w:pPr>
              <w:widowControl/>
              <w:autoSpaceDE/>
              <w:autoSpaceDN/>
              <w:ind w:left="-108"/>
              <w:jc w:val="both"/>
              <w:rPr>
                <w:iCs/>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165276" w:rsidRPr="00165276" w:rsidRDefault="00165276" w:rsidP="00165276">
            <w:pPr>
              <w:widowControl/>
              <w:autoSpaceDE/>
              <w:autoSpaceDN/>
              <w:rPr>
                <w:iCs/>
                <w:color w:val="000000"/>
                <w:sz w:val="24"/>
                <w:szCs w:val="24"/>
                <w:lang w:eastAsia="ru-RU"/>
              </w:rPr>
            </w:pPr>
          </w:p>
        </w:tc>
      </w:tr>
      <w:tr w:rsidR="00165276" w:rsidRPr="00165276" w:rsidTr="00025A70">
        <w:trPr>
          <w:trHeight w:val="406"/>
        </w:trPr>
        <w:tc>
          <w:tcPr>
            <w:tcW w:w="9214" w:type="dxa"/>
            <w:tcBorders>
              <w:top w:val="nil"/>
              <w:left w:val="nil"/>
              <w:bottom w:val="nil"/>
              <w:right w:val="nil"/>
            </w:tcBorders>
            <w:shd w:val="clear" w:color="auto" w:fill="auto"/>
            <w:noWrap/>
            <w:vAlign w:val="center"/>
            <w:hideMark/>
          </w:tcPr>
          <w:p w:rsidR="00165276" w:rsidRPr="00165276" w:rsidRDefault="00165276" w:rsidP="0012061F">
            <w:pPr>
              <w:widowControl/>
              <w:autoSpaceDE/>
              <w:autoSpaceDN/>
              <w:ind w:left="-108"/>
              <w:jc w:val="both"/>
              <w:rPr>
                <w:color w:val="000000"/>
                <w:sz w:val="24"/>
                <w:szCs w:val="24"/>
                <w:lang w:eastAsia="ru-RU"/>
              </w:rPr>
            </w:pPr>
            <w:r w:rsidRPr="00165276">
              <w:rPr>
                <w:color w:val="000000"/>
                <w:sz w:val="24"/>
                <w:szCs w:val="24"/>
                <w:lang w:eastAsia="ru-RU"/>
              </w:rPr>
              <w:t>Поля запроса содержат информацию для указания в Колористическом паспорте, в том числе о сроке завершения работ</w:t>
            </w:r>
            <w:r w:rsidR="0012061F">
              <w:rPr>
                <w:color w:val="000000"/>
                <w:sz w:val="24"/>
                <w:szCs w:val="24"/>
                <w:lang w:eastAsia="ru-RU"/>
              </w:rPr>
              <w:t xml:space="preserve"> </w:t>
            </w:r>
            <w:r w:rsidRPr="00165276">
              <w:rPr>
                <w:color w:val="000000"/>
                <w:sz w:val="24"/>
                <w:szCs w:val="24"/>
                <w:lang w:eastAsia="ru-RU"/>
              </w:rPr>
              <w:t>по изменению (созданию) внешнего вида, соответствующую намерениям заявителя</w:t>
            </w:r>
            <w:r w:rsidRPr="00165276">
              <w:rPr>
                <w:bCs/>
                <w:color w:val="000000"/>
                <w:sz w:val="24"/>
                <w:szCs w:val="24"/>
                <w:lang w:eastAsia="ru-RU"/>
              </w:rPr>
              <w:t>*</w:t>
            </w:r>
            <w:r w:rsidRPr="00165276">
              <w:rPr>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025A70">
        <w:trPr>
          <w:trHeight w:val="77"/>
        </w:trPr>
        <w:tc>
          <w:tcPr>
            <w:tcW w:w="9214" w:type="dxa"/>
            <w:tcBorders>
              <w:top w:val="nil"/>
              <w:left w:val="nil"/>
              <w:bottom w:val="nil"/>
              <w:right w:val="nil"/>
            </w:tcBorders>
            <w:shd w:val="clear" w:color="auto" w:fill="auto"/>
            <w:noWrap/>
            <w:vAlign w:val="center"/>
            <w:hideMark/>
          </w:tcPr>
          <w:p w:rsidR="00165276" w:rsidRPr="00165276" w:rsidRDefault="00165276" w:rsidP="00165276">
            <w:pPr>
              <w:widowControl/>
              <w:autoSpaceDE/>
              <w:autoSpaceDN/>
              <w:ind w:left="-108"/>
              <w:rPr>
                <w:iCs/>
                <w:color w:val="000000"/>
                <w:sz w:val="24"/>
                <w:szCs w:val="24"/>
                <w:lang w:eastAsia="ru-RU"/>
              </w:rPr>
            </w:pPr>
            <w:r w:rsidRPr="00165276">
              <w:rPr>
                <w:iCs/>
                <w:color w:val="000000"/>
                <w:sz w:val="24"/>
                <w:szCs w:val="24"/>
                <w:lang w:eastAsia="ru-RU"/>
              </w:rPr>
              <w:t>Дальнейшее оформление запроса возможно только при указании в поле «да».</w:t>
            </w:r>
          </w:p>
          <w:p w:rsidR="00165276" w:rsidRPr="00165276" w:rsidRDefault="00165276" w:rsidP="00165276">
            <w:pPr>
              <w:widowControl/>
              <w:autoSpaceDE/>
              <w:autoSpaceDN/>
              <w:ind w:left="-108"/>
              <w:rPr>
                <w:iCs/>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165276" w:rsidRPr="00165276" w:rsidRDefault="00165276" w:rsidP="00165276">
            <w:pPr>
              <w:widowControl/>
              <w:autoSpaceDE/>
              <w:autoSpaceDN/>
              <w:rPr>
                <w:iCs/>
                <w:color w:val="000000"/>
                <w:sz w:val="24"/>
                <w:szCs w:val="24"/>
                <w:lang w:eastAsia="ru-RU"/>
              </w:rPr>
            </w:pPr>
          </w:p>
        </w:tc>
      </w:tr>
      <w:tr w:rsidR="00165276" w:rsidRPr="00165276" w:rsidTr="00025A70">
        <w:trPr>
          <w:trHeight w:val="144"/>
        </w:trPr>
        <w:tc>
          <w:tcPr>
            <w:tcW w:w="9214" w:type="dxa"/>
            <w:tcBorders>
              <w:top w:val="nil"/>
              <w:left w:val="nil"/>
              <w:bottom w:val="nil"/>
              <w:right w:val="nil"/>
            </w:tcBorders>
            <w:shd w:val="clear" w:color="auto" w:fill="auto"/>
            <w:noWrap/>
            <w:vAlign w:val="center"/>
            <w:hideMark/>
          </w:tcPr>
          <w:p w:rsidR="00165276" w:rsidRPr="00165276" w:rsidRDefault="00165276" w:rsidP="00165276">
            <w:pPr>
              <w:widowControl/>
              <w:autoSpaceDE/>
              <w:autoSpaceDN/>
              <w:ind w:left="-108"/>
              <w:rPr>
                <w:color w:val="000000"/>
                <w:sz w:val="24"/>
                <w:szCs w:val="24"/>
                <w:lang w:eastAsia="ru-RU"/>
              </w:rPr>
            </w:pPr>
            <w:r w:rsidRPr="00165276">
              <w:rPr>
                <w:color w:val="000000"/>
                <w:sz w:val="24"/>
                <w:szCs w:val="24"/>
                <w:lang w:eastAsia="ru-RU"/>
              </w:rPr>
              <w:lastRenderedPageBreak/>
              <w:t>В запросе фамилия, имя и отчество (при наличии) указаны без сокращений</w:t>
            </w:r>
            <w:r w:rsidRPr="00165276">
              <w:rPr>
                <w:bCs/>
                <w:color w:val="000000"/>
                <w:sz w:val="24"/>
                <w:szCs w:val="24"/>
                <w:lang w:eastAsia="ru-RU"/>
              </w:rPr>
              <w:t>*</w:t>
            </w:r>
            <w:r w:rsidRPr="00165276">
              <w:rPr>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025A70">
        <w:trPr>
          <w:trHeight w:val="77"/>
        </w:trPr>
        <w:tc>
          <w:tcPr>
            <w:tcW w:w="9214" w:type="dxa"/>
            <w:tcBorders>
              <w:top w:val="nil"/>
              <w:left w:val="nil"/>
              <w:bottom w:val="nil"/>
              <w:right w:val="nil"/>
            </w:tcBorders>
            <w:shd w:val="clear" w:color="auto" w:fill="auto"/>
            <w:noWrap/>
            <w:vAlign w:val="center"/>
            <w:hideMark/>
          </w:tcPr>
          <w:p w:rsidR="00165276" w:rsidRPr="00165276" w:rsidRDefault="00165276" w:rsidP="00165276">
            <w:pPr>
              <w:widowControl/>
              <w:autoSpaceDE/>
              <w:autoSpaceDN/>
              <w:ind w:left="-108"/>
              <w:rPr>
                <w:iCs/>
                <w:color w:val="000000"/>
                <w:sz w:val="24"/>
                <w:szCs w:val="24"/>
                <w:lang w:eastAsia="ru-RU"/>
              </w:rPr>
            </w:pPr>
            <w:r w:rsidRPr="00165276">
              <w:rPr>
                <w:iCs/>
                <w:color w:val="000000"/>
                <w:sz w:val="24"/>
                <w:szCs w:val="24"/>
                <w:lang w:eastAsia="ru-RU"/>
              </w:rPr>
              <w:t>Дальнейшее оформление запроса возможно только при указании в поле «да».</w:t>
            </w:r>
          </w:p>
          <w:p w:rsidR="00165276" w:rsidRPr="00165276" w:rsidRDefault="00165276" w:rsidP="00165276">
            <w:pPr>
              <w:widowControl/>
              <w:autoSpaceDE/>
              <w:autoSpaceDN/>
              <w:ind w:left="-108"/>
              <w:rPr>
                <w:iCs/>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165276" w:rsidRPr="00165276" w:rsidRDefault="00165276" w:rsidP="00165276">
            <w:pPr>
              <w:widowControl/>
              <w:autoSpaceDE/>
              <w:autoSpaceDN/>
              <w:rPr>
                <w:iCs/>
                <w:color w:val="000000"/>
                <w:sz w:val="24"/>
                <w:szCs w:val="24"/>
                <w:lang w:eastAsia="ru-RU"/>
              </w:rPr>
            </w:pPr>
          </w:p>
        </w:tc>
      </w:tr>
      <w:tr w:rsidR="00165276" w:rsidRPr="00165276" w:rsidTr="00025A70">
        <w:trPr>
          <w:trHeight w:val="272"/>
        </w:trPr>
        <w:tc>
          <w:tcPr>
            <w:tcW w:w="9214" w:type="dxa"/>
            <w:tcBorders>
              <w:top w:val="nil"/>
              <w:left w:val="nil"/>
              <w:bottom w:val="nil"/>
              <w:right w:val="nil"/>
            </w:tcBorders>
            <w:shd w:val="clear" w:color="auto" w:fill="auto"/>
            <w:noWrap/>
            <w:vAlign w:val="center"/>
            <w:hideMark/>
          </w:tcPr>
          <w:p w:rsidR="00165276" w:rsidRPr="00165276" w:rsidRDefault="00165276" w:rsidP="00165276">
            <w:pPr>
              <w:widowControl/>
              <w:autoSpaceDE/>
              <w:autoSpaceDN/>
              <w:ind w:left="-108"/>
              <w:jc w:val="both"/>
              <w:rPr>
                <w:color w:val="000000"/>
                <w:sz w:val="24"/>
                <w:szCs w:val="24"/>
                <w:lang w:eastAsia="ru-RU"/>
              </w:rPr>
            </w:pPr>
            <w:r w:rsidRPr="00165276">
              <w:rPr>
                <w:color w:val="000000"/>
                <w:sz w:val="24"/>
                <w:szCs w:val="24"/>
                <w:lang w:eastAsia="ru-RU"/>
              </w:rPr>
              <w:t>В запросе наименование организации (фирменное название) и организационно-правовая форма указываются без сокращений</w:t>
            </w:r>
            <w:r w:rsidRPr="00165276">
              <w:rPr>
                <w:bCs/>
                <w:color w:val="000000"/>
                <w:sz w:val="24"/>
                <w:szCs w:val="24"/>
                <w:lang w:eastAsia="ru-RU"/>
              </w:rPr>
              <w:t>*</w:t>
            </w:r>
            <w:r w:rsidRPr="00165276">
              <w:rPr>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025A70">
        <w:trPr>
          <w:trHeight w:val="77"/>
        </w:trPr>
        <w:tc>
          <w:tcPr>
            <w:tcW w:w="9214" w:type="dxa"/>
            <w:tcBorders>
              <w:top w:val="nil"/>
              <w:left w:val="nil"/>
              <w:bottom w:val="nil"/>
              <w:right w:val="nil"/>
            </w:tcBorders>
            <w:shd w:val="clear" w:color="auto" w:fill="auto"/>
            <w:vAlign w:val="center"/>
            <w:hideMark/>
          </w:tcPr>
          <w:p w:rsidR="00165276" w:rsidRPr="00165276" w:rsidRDefault="00165276" w:rsidP="001B2926">
            <w:pPr>
              <w:widowControl/>
              <w:autoSpaceDE/>
              <w:autoSpaceDN/>
              <w:ind w:left="-108"/>
              <w:jc w:val="both"/>
              <w:rPr>
                <w:iCs/>
                <w:color w:val="000000"/>
                <w:sz w:val="24"/>
                <w:szCs w:val="24"/>
                <w:lang w:eastAsia="ru-RU"/>
              </w:rPr>
            </w:pPr>
            <w:r w:rsidRPr="00165276">
              <w:rPr>
                <w:iCs/>
                <w:color w:val="000000"/>
                <w:sz w:val="24"/>
                <w:szCs w:val="24"/>
                <w:lang w:eastAsia="ru-RU"/>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p w:rsidR="00165276" w:rsidRPr="00165276" w:rsidRDefault="00165276" w:rsidP="00165276">
            <w:pPr>
              <w:widowControl/>
              <w:autoSpaceDE/>
              <w:autoSpaceDN/>
              <w:ind w:left="-108"/>
              <w:rPr>
                <w:iCs/>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165276" w:rsidRPr="00165276" w:rsidRDefault="00165276" w:rsidP="00165276">
            <w:pPr>
              <w:widowControl/>
              <w:autoSpaceDE/>
              <w:autoSpaceDN/>
              <w:rPr>
                <w:iCs/>
                <w:color w:val="000000"/>
                <w:sz w:val="24"/>
                <w:szCs w:val="24"/>
                <w:lang w:eastAsia="ru-RU"/>
              </w:rPr>
            </w:pPr>
          </w:p>
        </w:tc>
      </w:tr>
      <w:tr w:rsidR="00165276" w:rsidRPr="00165276" w:rsidTr="00025A70">
        <w:trPr>
          <w:trHeight w:val="437"/>
        </w:trPr>
        <w:tc>
          <w:tcPr>
            <w:tcW w:w="9214" w:type="dxa"/>
            <w:tcBorders>
              <w:top w:val="nil"/>
              <w:left w:val="nil"/>
              <w:bottom w:val="nil"/>
              <w:right w:val="nil"/>
            </w:tcBorders>
            <w:shd w:val="clear" w:color="auto" w:fill="auto"/>
            <w:noWrap/>
            <w:vAlign w:val="center"/>
            <w:hideMark/>
          </w:tcPr>
          <w:p w:rsidR="00165276" w:rsidRPr="00165276" w:rsidRDefault="00165276" w:rsidP="00165276">
            <w:pPr>
              <w:widowControl/>
              <w:autoSpaceDE/>
              <w:autoSpaceDN/>
              <w:ind w:left="-108"/>
              <w:jc w:val="both"/>
              <w:rPr>
                <w:color w:val="000000"/>
                <w:sz w:val="24"/>
                <w:szCs w:val="24"/>
                <w:lang w:eastAsia="ru-RU"/>
              </w:rPr>
            </w:pPr>
            <w:r w:rsidRPr="00165276">
              <w:rPr>
                <w:color w:val="000000"/>
                <w:sz w:val="24"/>
                <w:szCs w:val="24"/>
                <w:lang w:eastAsia="ru-RU"/>
              </w:rPr>
              <w:t>В запросе указан номер телефона, по которому сотрудники Администрации, выполняющие административные действия, составляющие административные процедуры, могут проинформировать заявителя (представителя заявителя) о выполнении указанных действий</w:t>
            </w:r>
            <w:r w:rsidRPr="00165276">
              <w:rPr>
                <w:bCs/>
                <w:color w:val="000000"/>
                <w:sz w:val="24"/>
                <w:szCs w:val="24"/>
                <w:lang w:eastAsia="ru-RU"/>
              </w:rPr>
              <w:t>*</w:t>
            </w:r>
            <w:r w:rsidRPr="00165276">
              <w:rPr>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025A70">
        <w:trPr>
          <w:trHeight w:val="77"/>
        </w:trPr>
        <w:tc>
          <w:tcPr>
            <w:tcW w:w="9214" w:type="dxa"/>
            <w:tcBorders>
              <w:top w:val="nil"/>
              <w:left w:val="nil"/>
              <w:bottom w:val="nil"/>
              <w:right w:val="nil"/>
            </w:tcBorders>
            <w:shd w:val="clear" w:color="auto" w:fill="auto"/>
            <w:noWrap/>
            <w:vAlign w:val="center"/>
            <w:hideMark/>
          </w:tcPr>
          <w:p w:rsidR="00165276" w:rsidRPr="00165276" w:rsidRDefault="00165276" w:rsidP="00165276">
            <w:pPr>
              <w:widowControl/>
              <w:autoSpaceDE/>
              <w:autoSpaceDN/>
              <w:ind w:left="-108"/>
              <w:rPr>
                <w:iCs/>
                <w:color w:val="000000"/>
                <w:sz w:val="24"/>
                <w:szCs w:val="24"/>
                <w:lang w:eastAsia="ru-RU"/>
              </w:rPr>
            </w:pPr>
            <w:r w:rsidRPr="00165276">
              <w:rPr>
                <w:iCs/>
                <w:color w:val="000000"/>
                <w:sz w:val="24"/>
                <w:szCs w:val="24"/>
                <w:lang w:eastAsia="ru-RU"/>
              </w:rPr>
              <w:t>Дальнейшее оформление запроса возможно только при указании в поле «да».</w:t>
            </w:r>
          </w:p>
          <w:p w:rsidR="00165276" w:rsidRPr="00165276" w:rsidRDefault="00165276" w:rsidP="00165276">
            <w:pPr>
              <w:widowControl/>
              <w:autoSpaceDE/>
              <w:autoSpaceDN/>
              <w:ind w:left="-108"/>
              <w:rPr>
                <w:iCs/>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165276" w:rsidRPr="00165276" w:rsidRDefault="00165276" w:rsidP="00165276">
            <w:pPr>
              <w:widowControl/>
              <w:autoSpaceDE/>
              <w:autoSpaceDN/>
              <w:rPr>
                <w:iCs/>
                <w:color w:val="000000"/>
                <w:sz w:val="24"/>
                <w:szCs w:val="24"/>
                <w:lang w:eastAsia="ru-RU"/>
              </w:rPr>
            </w:pPr>
          </w:p>
        </w:tc>
      </w:tr>
      <w:tr w:rsidR="00165276" w:rsidRPr="00165276" w:rsidTr="00025A70">
        <w:trPr>
          <w:trHeight w:val="546"/>
        </w:trPr>
        <w:tc>
          <w:tcPr>
            <w:tcW w:w="9214" w:type="dxa"/>
            <w:tcBorders>
              <w:top w:val="nil"/>
              <w:left w:val="nil"/>
              <w:bottom w:val="nil"/>
              <w:right w:val="nil"/>
            </w:tcBorders>
            <w:shd w:val="clear" w:color="auto" w:fill="auto"/>
            <w:noWrap/>
            <w:vAlign w:val="center"/>
            <w:hideMark/>
          </w:tcPr>
          <w:p w:rsidR="00165276" w:rsidRPr="00165276" w:rsidRDefault="00165276" w:rsidP="0012061F">
            <w:pPr>
              <w:widowControl/>
              <w:autoSpaceDE/>
              <w:autoSpaceDN/>
              <w:ind w:left="-108"/>
              <w:jc w:val="both"/>
              <w:rPr>
                <w:color w:val="000000"/>
                <w:sz w:val="24"/>
                <w:szCs w:val="24"/>
                <w:lang w:eastAsia="ru-RU"/>
              </w:rPr>
            </w:pPr>
            <w:r w:rsidRPr="00165276">
              <w:rPr>
                <w:color w:val="000000"/>
                <w:sz w:val="24"/>
                <w:szCs w:val="24"/>
                <w:lang w:eastAsia="ru-RU"/>
              </w:rPr>
              <w:t>В запросе указан адрес электронной почты, по которому сотрудники Администрации, выполняющие административные действия, составляющие административные процедуры, могут проинформировать заявителя (представителя заявителя)</w:t>
            </w:r>
            <w:r w:rsidR="0012061F">
              <w:rPr>
                <w:color w:val="000000"/>
                <w:sz w:val="24"/>
                <w:szCs w:val="24"/>
                <w:lang w:eastAsia="ru-RU"/>
              </w:rPr>
              <w:t xml:space="preserve"> </w:t>
            </w:r>
            <w:r w:rsidRPr="00165276">
              <w:rPr>
                <w:color w:val="000000"/>
                <w:sz w:val="24"/>
                <w:szCs w:val="24"/>
                <w:lang w:eastAsia="ru-RU"/>
              </w:rPr>
              <w:t>о выполнении указанных действий</w:t>
            </w:r>
            <w:r w:rsidRPr="00165276">
              <w:rPr>
                <w:bCs/>
                <w:color w:val="000000"/>
                <w:sz w:val="24"/>
                <w:szCs w:val="24"/>
                <w:lang w:eastAsia="ru-RU"/>
              </w:rPr>
              <w:t>*</w:t>
            </w:r>
            <w:r w:rsidRPr="00165276">
              <w:rPr>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025A70">
        <w:trPr>
          <w:trHeight w:val="64"/>
        </w:trPr>
        <w:tc>
          <w:tcPr>
            <w:tcW w:w="9214" w:type="dxa"/>
            <w:tcBorders>
              <w:top w:val="nil"/>
              <w:left w:val="nil"/>
              <w:bottom w:val="nil"/>
              <w:right w:val="nil"/>
            </w:tcBorders>
            <w:shd w:val="clear" w:color="auto" w:fill="auto"/>
            <w:noWrap/>
            <w:vAlign w:val="center"/>
            <w:hideMark/>
          </w:tcPr>
          <w:p w:rsidR="00165276" w:rsidRPr="00165276" w:rsidRDefault="00165276" w:rsidP="00165276">
            <w:pPr>
              <w:widowControl/>
              <w:autoSpaceDE/>
              <w:autoSpaceDN/>
              <w:ind w:left="-108"/>
              <w:rPr>
                <w:iCs/>
                <w:color w:val="000000"/>
                <w:sz w:val="24"/>
                <w:szCs w:val="24"/>
                <w:lang w:eastAsia="ru-RU"/>
              </w:rPr>
            </w:pPr>
            <w:r w:rsidRPr="00165276">
              <w:rPr>
                <w:iCs/>
                <w:color w:val="000000"/>
                <w:sz w:val="24"/>
                <w:szCs w:val="24"/>
                <w:lang w:eastAsia="ru-RU"/>
              </w:rPr>
              <w:t>Дальнейшее оформление запроса возможно только при указании в поле «да».</w:t>
            </w:r>
          </w:p>
          <w:p w:rsidR="00165276" w:rsidRPr="00165276" w:rsidRDefault="00165276" w:rsidP="00165276">
            <w:pPr>
              <w:widowControl/>
              <w:autoSpaceDE/>
              <w:autoSpaceDN/>
              <w:ind w:left="-108"/>
              <w:rPr>
                <w:iCs/>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165276" w:rsidRPr="00165276" w:rsidRDefault="00165276" w:rsidP="00165276">
            <w:pPr>
              <w:widowControl/>
              <w:autoSpaceDE/>
              <w:autoSpaceDN/>
              <w:ind w:firstLineChars="100" w:firstLine="240"/>
              <w:rPr>
                <w:iCs/>
                <w:color w:val="000000"/>
                <w:sz w:val="24"/>
                <w:szCs w:val="24"/>
                <w:lang w:eastAsia="ru-RU"/>
              </w:rPr>
            </w:pPr>
          </w:p>
        </w:tc>
      </w:tr>
      <w:tr w:rsidR="00165276" w:rsidRPr="00165276" w:rsidTr="00025A70">
        <w:trPr>
          <w:trHeight w:val="352"/>
        </w:trPr>
        <w:tc>
          <w:tcPr>
            <w:tcW w:w="9214" w:type="dxa"/>
            <w:tcBorders>
              <w:top w:val="nil"/>
              <w:left w:val="nil"/>
              <w:bottom w:val="nil"/>
              <w:right w:val="nil"/>
            </w:tcBorders>
            <w:shd w:val="clear" w:color="auto" w:fill="auto"/>
            <w:noWrap/>
            <w:vAlign w:val="center"/>
            <w:hideMark/>
          </w:tcPr>
          <w:p w:rsidR="00165276" w:rsidRPr="00165276" w:rsidRDefault="00165276" w:rsidP="00165276">
            <w:pPr>
              <w:ind w:left="-108"/>
              <w:jc w:val="both"/>
              <w:rPr>
                <w:sz w:val="24"/>
                <w:szCs w:val="24"/>
              </w:rPr>
            </w:pPr>
            <w:r w:rsidRPr="00165276">
              <w:rPr>
                <w:sz w:val="24"/>
                <w:szCs w:val="24"/>
              </w:rPr>
              <w:t>В запросе указан кадастровый номер земельного участка, присвоенный органом регистрации прав, внесенный в Единый государственный реестр недвижимости*: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025A70">
        <w:trPr>
          <w:trHeight w:val="147"/>
        </w:trPr>
        <w:tc>
          <w:tcPr>
            <w:tcW w:w="9214" w:type="dxa"/>
            <w:tcBorders>
              <w:top w:val="nil"/>
              <w:left w:val="nil"/>
              <w:bottom w:val="nil"/>
              <w:right w:val="nil"/>
            </w:tcBorders>
            <w:shd w:val="clear" w:color="auto" w:fill="auto"/>
            <w:noWrap/>
            <w:vAlign w:val="center"/>
            <w:hideMark/>
          </w:tcPr>
          <w:p w:rsidR="00165276" w:rsidRPr="00165276" w:rsidRDefault="00165276" w:rsidP="001B2926">
            <w:pPr>
              <w:spacing w:before="19"/>
              <w:ind w:left="-108"/>
              <w:jc w:val="both"/>
              <w:rPr>
                <w:sz w:val="24"/>
                <w:szCs w:val="24"/>
              </w:rPr>
            </w:pPr>
            <w:r w:rsidRPr="00165276">
              <w:rPr>
                <w:sz w:val="24"/>
                <w:szCs w:val="24"/>
              </w:rPr>
              <w:t>Поле</w:t>
            </w:r>
            <w:r w:rsidRPr="00165276">
              <w:rPr>
                <w:spacing w:val="-6"/>
                <w:sz w:val="24"/>
                <w:szCs w:val="24"/>
              </w:rPr>
              <w:t xml:space="preserve"> </w:t>
            </w:r>
            <w:r w:rsidRPr="00165276">
              <w:rPr>
                <w:sz w:val="24"/>
                <w:szCs w:val="24"/>
              </w:rPr>
              <w:t>обязательно</w:t>
            </w:r>
            <w:r w:rsidRPr="00165276">
              <w:rPr>
                <w:spacing w:val="-3"/>
                <w:sz w:val="24"/>
                <w:szCs w:val="24"/>
              </w:rPr>
              <w:t xml:space="preserve"> </w:t>
            </w:r>
            <w:r w:rsidRPr="00165276">
              <w:rPr>
                <w:sz w:val="24"/>
                <w:szCs w:val="24"/>
              </w:rPr>
              <w:t>в</w:t>
            </w:r>
            <w:r w:rsidRPr="00165276">
              <w:rPr>
                <w:spacing w:val="-4"/>
                <w:sz w:val="24"/>
                <w:szCs w:val="24"/>
              </w:rPr>
              <w:t xml:space="preserve"> </w:t>
            </w:r>
            <w:r w:rsidRPr="00165276">
              <w:rPr>
                <w:sz w:val="24"/>
                <w:szCs w:val="24"/>
              </w:rPr>
              <w:t>случае,</w:t>
            </w:r>
            <w:r w:rsidRPr="00165276">
              <w:rPr>
                <w:spacing w:val="-3"/>
                <w:sz w:val="24"/>
                <w:szCs w:val="24"/>
              </w:rPr>
              <w:t xml:space="preserve"> </w:t>
            </w:r>
            <w:r w:rsidRPr="00165276">
              <w:rPr>
                <w:sz w:val="24"/>
                <w:szCs w:val="24"/>
              </w:rPr>
              <w:t>если</w:t>
            </w:r>
            <w:r w:rsidRPr="00165276">
              <w:rPr>
                <w:spacing w:val="-4"/>
                <w:sz w:val="24"/>
                <w:szCs w:val="24"/>
              </w:rPr>
              <w:t xml:space="preserve"> </w:t>
            </w:r>
            <w:r w:rsidRPr="00165276">
              <w:rPr>
                <w:sz w:val="24"/>
                <w:szCs w:val="24"/>
              </w:rPr>
              <w:t>в</w:t>
            </w:r>
            <w:r w:rsidRPr="00165276">
              <w:rPr>
                <w:spacing w:val="-4"/>
                <w:sz w:val="24"/>
                <w:szCs w:val="24"/>
              </w:rPr>
              <w:t xml:space="preserve"> </w:t>
            </w:r>
            <w:r w:rsidRPr="00165276">
              <w:rPr>
                <w:sz w:val="24"/>
                <w:szCs w:val="24"/>
              </w:rPr>
              <w:t>запросе</w:t>
            </w:r>
            <w:r w:rsidRPr="00165276">
              <w:rPr>
                <w:spacing w:val="-4"/>
                <w:sz w:val="24"/>
                <w:szCs w:val="24"/>
              </w:rPr>
              <w:t xml:space="preserve"> </w:t>
            </w:r>
            <w:r w:rsidRPr="00165276">
              <w:rPr>
                <w:sz w:val="24"/>
                <w:szCs w:val="24"/>
              </w:rPr>
              <w:t>указан</w:t>
            </w:r>
            <w:r w:rsidRPr="00165276">
              <w:rPr>
                <w:spacing w:val="-3"/>
                <w:sz w:val="24"/>
                <w:szCs w:val="24"/>
              </w:rPr>
              <w:t xml:space="preserve"> </w:t>
            </w:r>
            <w:r w:rsidRPr="00165276">
              <w:rPr>
                <w:sz w:val="24"/>
                <w:szCs w:val="24"/>
              </w:rPr>
              <w:t>кадастровый</w:t>
            </w:r>
            <w:r w:rsidRPr="00165276">
              <w:rPr>
                <w:spacing w:val="-4"/>
                <w:sz w:val="24"/>
                <w:szCs w:val="24"/>
              </w:rPr>
              <w:t xml:space="preserve"> </w:t>
            </w:r>
            <w:r w:rsidRPr="00165276">
              <w:rPr>
                <w:sz w:val="24"/>
                <w:szCs w:val="24"/>
              </w:rPr>
              <w:t>номер.</w:t>
            </w:r>
            <w:r w:rsidRPr="00165276">
              <w:rPr>
                <w:spacing w:val="-3"/>
                <w:sz w:val="24"/>
                <w:szCs w:val="24"/>
              </w:rPr>
              <w:t xml:space="preserve"> </w:t>
            </w:r>
            <w:r w:rsidRPr="00165276">
              <w:rPr>
                <w:sz w:val="24"/>
                <w:szCs w:val="24"/>
              </w:rPr>
              <w:t>Дальнейшее</w:t>
            </w:r>
            <w:r w:rsidRPr="00165276">
              <w:rPr>
                <w:spacing w:val="-4"/>
                <w:sz w:val="24"/>
                <w:szCs w:val="24"/>
              </w:rPr>
              <w:t xml:space="preserve"> </w:t>
            </w:r>
            <w:r w:rsidRPr="00165276">
              <w:rPr>
                <w:sz w:val="24"/>
                <w:szCs w:val="24"/>
              </w:rPr>
              <w:t>оформление</w:t>
            </w:r>
            <w:r w:rsidRPr="00165276">
              <w:rPr>
                <w:spacing w:val="-3"/>
                <w:sz w:val="24"/>
                <w:szCs w:val="24"/>
              </w:rPr>
              <w:t xml:space="preserve"> </w:t>
            </w:r>
            <w:r w:rsidRPr="00165276">
              <w:rPr>
                <w:sz w:val="24"/>
                <w:szCs w:val="24"/>
              </w:rPr>
              <w:t>запроса</w:t>
            </w:r>
            <w:r w:rsidRPr="00165276">
              <w:rPr>
                <w:spacing w:val="-3"/>
                <w:sz w:val="24"/>
                <w:szCs w:val="24"/>
              </w:rPr>
              <w:t xml:space="preserve"> </w:t>
            </w:r>
            <w:r w:rsidRPr="00165276">
              <w:rPr>
                <w:sz w:val="24"/>
                <w:szCs w:val="24"/>
              </w:rPr>
              <w:t>возможно</w:t>
            </w:r>
            <w:r w:rsidRPr="00165276">
              <w:rPr>
                <w:spacing w:val="-3"/>
                <w:sz w:val="24"/>
                <w:szCs w:val="24"/>
              </w:rPr>
              <w:t xml:space="preserve"> </w:t>
            </w:r>
            <w:r w:rsidRPr="00165276">
              <w:rPr>
                <w:sz w:val="24"/>
                <w:szCs w:val="24"/>
              </w:rPr>
              <w:t>только</w:t>
            </w:r>
            <w:r w:rsidRPr="00165276">
              <w:rPr>
                <w:spacing w:val="-3"/>
                <w:sz w:val="24"/>
                <w:szCs w:val="24"/>
              </w:rPr>
              <w:t xml:space="preserve"> </w:t>
            </w:r>
            <w:r w:rsidRPr="00165276">
              <w:rPr>
                <w:sz w:val="24"/>
                <w:szCs w:val="24"/>
              </w:rPr>
              <w:t>при</w:t>
            </w:r>
            <w:r w:rsidRPr="00165276">
              <w:rPr>
                <w:spacing w:val="-3"/>
                <w:sz w:val="24"/>
                <w:szCs w:val="24"/>
              </w:rPr>
              <w:t xml:space="preserve"> </w:t>
            </w:r>
            <w:r w:rsidRPr="00165276">
              <w:rPr>
                <w:sz w:val="24"/>
                <w:szCs w:val="24"/>
              </w:rPr>
              <w:t>указании</w:t>
            </w:r>
            <w:r w:rsidRPr="00165276">
              <w:rPr>
                <w:spacing w:val="-4"/>
                <w:sz w:val="24"/>
                <w:szCs w:val="24"/>
              </w:rPr>
              <w:t xml:space="preserve"> </w:t>
            </w:r>
            <w:r w:rsidRPr="00165276">
              <w:rPr>
                <w:sz w:val="24"/>
                <w:szCs w:val="24"/>
              </w:rPr>
              <w:t>в</w:t>
            </w:r>
            <w:r w:rsidRPr="00165276">
              <w:rPr>
                <w:spacing w:val="-4"/>
                <w:sz w:val="24"/>
                <w:szCs w:val="24"/>
              </w:rPr>
              <w:t xml:space="preserve"> </w:t>
            </w:r>
            <w:r w:rsidRPr="00165276">
              <w:rPr>
                <w:sz w:val="24"/>
                <w:szCs w:val="24"/>
              </w:rPr>
              <w:t>поле</w:t>
            </w:r>
            <w:r w:rsidRPr="00165276">
              <w:rPr>
                <w:spacing w:val="-3"/>
                <w:sz w:val="24"/>
                <w:szCs w:val="24"/>
              </w:rPr>
              <w:t xml:space="preserve"> </w:t>
            </w:r>
            <w:r w:rsidRPr="00165276">
              <w:rPr>
                <w:spacing w:val="-2"/>
                <w:sz w:val="24"/>
                <w:szCs w:val="24"/>
              </w:rPr>
              <w:t>«да».</w:t>
            </w:r>
          </w:p>
          <w:p w:rsidR="00165276" w:rsidRPr="00165276" w:rsidRDefault="00165276" w:rsidP="00165276">
            <w:pPr>
              <w:widowControl/>
              <w:autoSpaceDE/>
              <w:autoSpaceDN/>
              <w:ind w:left="-108"/>
              <w:rPr>
                <w:iCs/>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165276" w:rsidRPr="00165276" w:rsidRDefault="00165276" w:rsidP="00165276">
            <w:pPr>
              <w:widowControl/>
              <w:autoSpaceDE/>
              <w:autoSpaceDN/>
              <w:ind w:firstLineChars="100" w:firstLine="240"/>
              <w:rPr>
                <w:iCs/>
                <w:color w:val="000000"/>
                <w:sz w:val="24"/>
                <w:szCs w:val="24"/>
                <w:lang w:eastAsia="ru-RU"/>
              </w:rPr>
            </w:pPr>
          </w:p>
        </w:tc>
      </w:tr>
      <w:tr w:rsidR="00165276" w:rsidRPr="00165276" w:rsidTr="00025A70">
        <w:trPr>
          <w:trHeight w:val="1241"/>
        </w:trPr>
        <w:tc>
          <w:tcPr>
            <w:tcW w:w="9214" w:type="dxa"/>
            <w:tcBorders>
              <w:top w:val="nil"/>
              <w:left w:val="nil"/>
              <w:bottom w:val="nil"/>
              <w:right w:val="nil"/>
            </w:tcBorders>
            <w:shd w:val="clear" w:color="auto" w:fill="auto"/>
            <w:noWrap/>
            <w:vAlign w:val="center"/>
            <w:hideMark/>
          </w:tcPr>
          <w:p w:rsidR="00165276" w:rsidRPr="00165276" w:rsidRDefault="00165276" w:rsidP="0012061F">
            <w:pPr>
              <w:ind w:left="-108"/>
              <w:jc w:val="both"/>
              <w:rPr>
                <w:sz w:val="24"/>
                <w:szCs w:val="24"/>
              </w:rPr>
            </w:pPr>
            <w:r w:rsidRPr="00165276">
              <w:rPr>
                <w:sz w:val="24"/>
                <w:szCs w:val="24"/>
              </w:rPr>
              <w:t>В запросе указаны номер, дата выдачи разрешения на р</w:t>
            </w:r>
            <w:r w:rsidR="001B2926">
              <w:rPr>
                <w:sz w:val="24"/>
                <w:szCs w:val="24"/>
              </w:rPr>
              <w:t>азмещение, в соответствии</w:t>
            </w:r>
            <w:r w:rsidR="001B2926">
              <w:rPr>
                <w:sz w:val="24"/>
                <w:szCs w:val="24"/>
              </w:rPr>
              <w:br/>
            </w:r>
            <w:r w:rsidRPr="00165276">
              <w:rPr>
                <w:sz w:val="24"/>
                <w:szCs w:val="24"/>
              </w:rPr>
              <w:t>с действующим разрешением</w:t>
            </w:r>
            <w:r w:rsidR="0012061F">
              <w:rPr>
                <w:sz w:val="24"/>
                <w:szCs w:val="24"/>
              </w:rPr>
              <w:t xml:space="preserve"> </w:t>
            </w:r>
            <w:r w:rsidRPr="00165276">
              <w:rPr>
                <w:sz w:val="24"/>
                <w:szCs w:val="24"/>
              </w:rPr>
              <w:t>на разм</w:t>
            </w:r>
            <w:r w:rsidR="001B2926">
              <w:rPr>
                <w:sz w:val="24"/>
                <w:szCs w:val="24"/>
              </w:rPr>
              <w:t>ещение, выданным в соответствии</w:t>
            </w:r>
            <w:r w:rsidR="001B2926">
              <w:rPr>
                <w:sz w:val="24"/>
                <w:szCs w:val="24"/>
              </w:rPr>
              <w:br/>
            </w:r>
            <w:r w:rsidRPr="00165276">
              <w:rPr>
                <w:sz w:val="24"/>
                <w:szCs w:val="24"/>
              </w:rPr>
              <w:t>с постановлением Правительства Московской области от 08.04.2015 № 229/13</w:t>
            </w:r>
            <w:r w:rsidR="0075599E">
              <w:rPr>
                <w:sz w:val="24"/>
                <w:szCs w:val="24"/>
              </w:rPr>
              <w:br/>
            </w:r>
            <w:r w:rsidRPr="00165276">
              <w:rPr>
                <w:sz w:val="24"/>
                <w:szCs w:val="24"/>
              </w:rPr>
              <w:t>«Об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w:t>
            </w:r>
            <w:r w:rsidRPr="00165276">
              <w:rPr>
                <w:spacing w:val="-1"/>
                <w:sz w:val="24"/>
                <w:szCs w:val="24"/>
              </w:rPr>
              <w:t xml:space="preserve"> </w:t>
            </w:r>
            <w:r w:rsidRPr="00165276">
              <w:rPr>
                <w:sz w:val="24"/>
                <w:szCs w:val="24"/>
              </w:rPr>
              <w:t>на</w:t>
            </w:r>
            <w:r w:rsidRPr="00165276">
              <w:rPr>
                <w:spacing w:val="-1"/>
                <w:sz w:val="24"/>
                <w:szCs w:val="24"/>
              </w:rPr>
              <w:t xml:space="preserve"> </w:t>
            </w:r>
            <w:r w:rsidRPr="00165276">
              <w:rPr>
                <w:sz w:val="24"/>
                <w:szCs w:val="24"/>
              </w:rPr>
              <w:t>которые</w:t>
            </w:r>
            <w:r w:rsidRPr="00165276">
              <w:rPr>
                <w:spacing w:val="-1"/>
                <w:sz w:val="24"/>
                <w:szCs w:val="24"/>
              </w:rPr>
              <w:t xml:space="preserve"> </w:t>
            </w:r>
            <w:r w:rsidRPr="00165276">
              <w:rPr>
                <w:sz w:val="24"/>
                <w:szCs w:val="24"/>
              </w:rPr>
              <w:t>не</w:t>
            </w:r>
            <w:r w:rsidRPr="00165276">
              <w:rPr>
                <w:spacing w:val="-1"/>
                <w:sz w:val="24"/>
                <w:szCs w:val="24"/>
              </w:rPr>
              <w:t xml:space="preserve"> </w:t>
            </w:r>
            <w:r w:rsidRPr="00165276">
              <w:rPr>
                <w:sz w:val="24"/>
                <w:szCs w:val="24"/>
              </w:rPr>
              <w:t>разграничена,</w:t>
            </w:r>
            <w:r w:rsidRPr="00165276">
              <w:rPr>
                <w:spacing w:val="-2"/>
                <w:sz w:val="24"/>
                <w:szCs w:val="24"/>
              </w:rPr>
              <w:t xml:space="preserve"> </w:t>
            </w:r>
            <w:r w:rsidRPr="00165276">
              <w:rPr>
                <w:sz w:val="24"/>
                <w:szCs w:val="24"/>
              </w:rPr>
              <w:t>без предоставления земельных участков</w:t>
            </w:r>
            <w:r w:rsidRPr="00165276">
              <w:rPr>
                <w:spacing w:val="-3"/>
                <w:sz w:val="24"/>
                <w:szCs w:val="24"/>
              </w:rPr>
              <w:t xml:space="preserve"> </w:t>
            </w:r>
            <w:r w:rsidR="001B2926">
              <w:rPr>
                <w:spacing w:val="-3"/>
                <w:sz w:val="24"/>
                <w:szCs w:val="24"/>
              </w:rPr>
              <w:br/>
            </w:r>
            <w:r w:rsidRPr="00165276">
              <w:rPr>
                <w:sz w:val="24"/>
                <w:szCs w:val="24"/>
              </w:rPr>
              <w:t>и установления сервитутов,</w:t>
            </w:r>
            <w:r w:rsidRPr="00165276">
              <w:rPr>
                <w:spacing w:val="-2"/>
                <w:sz w:val="24"/>
                <w:szCs w:val="24"/>
              </w:rPr>
              <w:t xml:space="preserve"> </w:t>
            </w:r>
            <w:r w:rsidRPr="00165276">
              <w:rPr>
                <w:sz w:val="24"/>
                <w:szCs w:val="24"/>
              </w:rPr>
              <w:t xml:space="preserve">публичного </w:t>
            </w:r>
            <w:r w:rsidRPr="00165276">
              <w:rPr>
                <w:spacing w:val="-2"/>
                <w:sz w:val="24"/>
                <w:szCs w:val="24"/>
              </w:rPr>
              <w:t>сервитута».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025A70">
        <w:trPr>
          <w:trHeight w:val="182"/>
        </w:trPr>
        <w:tc>
          <w:tcPr>
            <w:tcW w:w="9214" w:type="dxa"/>
            <w:tcBorders>
              <w:top w:val="nil"/>
              <w:left w:val="nil"/>
              <w:bottom w:val="nil"/>
              <w:right w:val="nil"/>
            </w:tcBorders>
            <w:shd w:val="clear" w:color="auto" w:fill="auto"/>
            <w:noWrap/>
            <w:vAlign w:val="center"/>
            <w:hideMark/>
          </w:tcPr>
          <w:p w:rsidR="00165276" w:rsidRPr="00165276" w:rsidRDefault="00165276" w:rsidP="001B2926">
            <w:pPr>
              <w:spacing w:after="120"/>
              <w:ind w:left="-108"/>
              <w:jc w:val="both"/>
              <w:rPr>
                <w:sz w:val="24"/>
                <w:szCs w:val="24"/>
              </w:rPr>
            </w:pPr>
            <w:r w:rsidRPr="00165276">
              <w:rPr>
                <w:sz w:val="24"/>
                <w:szCs w:val="24"/>
              </w:rPr>
              <w:t>Поле</w:t>
            </w:r>
            <w:r w:rsidRPr="00165276">
              <w:rPr>
                <w:spacing w:val="-6"/>
                <w:sz w:val="24"/>
                <w:szCs w:val="24"/>
              </w:rPr>
              <w:t xml:space="preserve"> </w:t>
            </w:r>
            <w:r w:rsidRPr="00165276">
              <w:rPr>
                <w:sz w:val="24"/>
                <w:szCs w:val="24"/>
              </w:rPr>
              <w:t>обязательно</w:t>
            </w:r>
            <w:r w:rsidRPr="00165276">
              <w:rPr>
                <w:spacing w:val="-3"/>
                <w:sz w:val="24"/>
                <w:szCs w:val="24"/>
              </w:rPr>
              <w:t xml:space="preserve"> </w:t>
            </w:r>
            <w:r w:rsidRPr="00165276">
              <w:rPr>
                <w:sz w:val="24"/>
                <w:szCs w:val="24"/>
              </w:rPr>
              <w:t>в</w:t>
            </w:r>
            <w:r w:rsidRPr="00165276">
              <w:rPr>
                <w:spacing w:val="-5"/>
                <w:sz w:val="24"/>
                <w:szCs w:val="24"/>
              </w:rPr>
              <w:t xml:space="preserve"> </w:t>
            </w:r>
            <w:r w:rsidRPr="00165276">
              <w:rPr>
                <w:sz w:val="24"/>
                <w:szCs w:val="24"/>
              </w:rPr>
              <w:t>случае,</w:t>
            </w:r>
            <w:r w:rsidRPr="00165276">
              <w:rPr>
                <w:spacing w:val="-3"/>
                <w:sz w:val="24"/>
                <w:szCs w:val="24"/>
              </w:rPr>
              <w:t xml:space="preserve"> </w:t>
            </w:r>
            <w:r w:rsidRPr="00165276">
              <w:rPr>
                <w:sz w:val="24"/>
                <w:szCs w:val="24"/>
              </w:rPr>
              <w:t>если</w:t>
            </w:r>
            <w:r w:rsidRPr="00165276">
              <w:rPr>
                <w:spacing w:val="-4"/>
                <w:sz w:val="24"/>
                <w:szCs w:val="24"/>
              </w:rPr>
              <w:t xml:space="preserve"> </w:t>
            </w:r>
            <w:r w:rsidRPr="00165276">
              <w:rPr>
                <w:sz w:val="24"/>
                <w:szCs w:val="24"/>
              </w:rPr>
              <w:t>в</w:t>
            </w:r>
            <w:r w:rsidRPr="00165276">
              <w:rPr>
                <w:spacing w:val="-5"/>
                <w:sz w:val="24"/>
                <w:szCs w:val="24"/>
              </w:rPr>
              <w:t xml:space="preserve"> </w:t>
            </w:r>
            <w:r w:rsidRPr="00165276">
              <w:rPr>
                <w:sz w:val="24"/>
                <w:szCs w:val="24"/>
              </w:rPr>
              <w:t>запросе</w:t>
            </w:r>
            <w:r w:rsidRPr="00165276">
              <w:rPr>
                <w:spacing w:val="-3"/>
                <w:sz w:val="24"/>
                <w:szCs w:val="24"/>
              </w:rPr>
              <w:t xml:space="preserve"> </w:t>
            </w:r>
            <w:r w:rsidRPr="00165276">
              <w:rPr>
                <w:sz w:val="24"/>
                <w:szCs w:val="24"/>
              </w:rPr>
              <w:t>указаны</w:t>
            </w:r>
            <w:r w:rsidRPr="00165276">
              <w:rPr>
                <w:spacing w:val="-4"/>
                <w:sz w:val="24"/>
                <w:szCs w:val="24"/>
              </w:rPr>
              <w:t xml:space="preserve"> </w:t>
            </w:r>
            <w:r w:rsidRPr="00165276">
              <w:rPr>
                <w:sz w:val="24"/>
                <w:szCs w:val="24"/>
              </w:rPr>
              <w:t>реквизиты</w:t>
            </w:r>
            <w:r w:rsidRPr="00165276">
              <w:rPr>
                <w:spacing w:val="-2"/>
                <w:sz w:val="24"/>
                <w:szCs w:val="24"/>
              </w:rPr>
              <w:t xml:space="preserve"> </w:t>
            </w:r>
            <w:r w:rsidRPr="00165276">
              <w:rPr>
                <w:sz w:val="24"/>
                <w:szCs w:val="24"/>
              </w:rPr>
              <w:t>разрешения</w:t>
            </w:r>
            <w:r w:rsidRPr="00165276">
              <w:rPr>
                <w:spacing w:val="-4"/>
                <w:sz w:val="24"/>
                <w:szCs w:val="24"/>
              </w:rPr>
              <w:t xml:space="preserve"> </w:t>
            </w:r>
            <w:r w:rsidRPr="00165276">
              <w:rPr>
                <w:sz w:val="24"/>
                <w:szCs w:val="24"/>
              </w:rPr>
              <w:t>на</w:t>
            </w:r>
            <w:r w:rsidRPr="00165276">
              <w:rPr>
                <w:spacing w:val="-3"/>
                <w:sz w:val="24"/>
                <w:szCs w:val="24"/>
              </w:rPr>
              <w:t xml:space="preserve"> </w:t>
            </w:r>
            <w:r w:rsidRPr="00165276">
              <w:rPr>
                <w:sz w:val="24"/>
                <w:szCs w:val="24"/>
              </w:rPr>
              <w:t>размещение.</w:t>
            </w:r>
            <w:r w:rsidRPr="00165276">
              <w:rPr>
                <w:spacing w:val="-4"/>
                <w:sz w:val="24"/>
                <w:szCs w:val="24"/>
              </w:rPr>
              <w:t xml:space="preserve"> </w:t>
            </w:r>
            <w:r w:rsidRPr="00165276">
              <w:rPr>
                <w:sz w:val="24"/>
                <w:szCs w:val="24"/>
              </w:rPr>
              <w:t>Дальнейшее</w:t>
            </w:r>
            <w:r w:rsidRPr="00165276">
              <w:rPr>
                <w:spacing w:val="-4"/>
                <w:sz w:val="24"/>
                <w:szCs w:val="24"/>
              </w:rPr>
              <w:t xml:space="preserve"> </w:t>
            </w:r>
            <w:r w:rsidRPr="00165276">
              <w:rPr>
                <w:sz w:val="24"/>
                <w:szCs w:val="24"/>
              </w:rPr>
              <w:t>оформление</w:t>
            </w:r>
            <w:r w:rsidRPr="00165276">
              <w:rPr>
                <w:spacing w:val="-4"/>
                <w:sz w:val="24"/>
                <w:szCs w:val="24"/>
              </w:rPr>
              <w:t xml:space="preserve"> </w:t>
            </w:r>
            <w:r w:rsidRPr="00165276">
              <w:rPr>
                <w:sz w:val="24"/>
                <w:szCs w:val="24"/>
              </w:rPr>
              <w:t>запроса</w:t>
            </w:r>
            <w:r w:rsidRPr="00165276">
              <w:rPr>
                <w:spacing w:val="-3"/>
                <w:sz w:val="24"/>
                <w:szCs w:val="24"/>
              </w:rPr>
              <w:t xml:space="preserve"> </w:t>
            </w:r>
            <w:r w:rsidRPr="00165276">
              <w:rPr>
                <w:sz w:val="24"/>
                <w:szCs w:val="24"/>
              </w:rPr>
              <w:t>возможно</w:t>
            </w:r>
            <w:r w:rsidRPr="00165276">
              <w:rPr>
                <w:spacing w:val="-4"/>
                <w:sz w:val="24"/>
                <w:szCs w:val="24"/>
              </w:rPr>
              <w:t xml:space="preserve"> </w:t>
            </w:r>
            <w:r w:rsidRPr="00165276">
              <w:rPr>
                <w:sz w:val="24"/>
                <w:szCs w:val="24"/>
              </w:rPr>
              <w:t>только</w:t>
            </w:r>
            <w:r w:rsidRPr="00165276">
              <w:rPr>
                <w:spacing w:val="-3"/>
                <w:sz w:val="24"/>
                <w:szCs w:val="24"/>
              </w:rPr>
              <w:t xml:space="preserve"> </w:t>
            </w:r>
            <w:r w:rsidRPr="00165276">
              <w:rPr>
                <w:sz w:val="24"/>
                <w:szCs w:val="24"/>
              </w:rPr>
              <w:t>при</w:t>
            </w:r>
            <w:r w:rsidRPr="00165276">
              <w:rPr>
                <w:spacing w:val="-3"/>
                <w:sz w:val="24"/>
                <w:szCs w:val="24"/>
              </w:rPr>
              <w:t xml:space="preserve"> </w:t>
            </w:r>
            <w:r w:rsidRPr="00165276">
              <w:rPr>
                <w:sz w:val="24"/>
                <w:szCs w:val="24"/>
              </w:rPr>
              <w:t>указании</w:t>
            </w:r>
            <w:r w:rsidRPr="00165276">
              <w:rPr>
                <w:spacing w:val="-4"/>
                <w:sz w:val="24"/>
                <w:szCs w:val="24"/>
              </w:rPr>
              <w:t xml:space="preserve"> </w:t>
            </w:r>
            <w:r w:rsidRPr="00165276">
              <w:rPr>
                <w:sz w:val="24"/>
                <w:szCs w:val="24"/>
              </w:rPr>
              <w:t>в</w:t>
            </w:r>
            <w:r w:rsidRPr="00165276">
              <w:rPr>
                <w:spacing w:val="-5"/>
                <w:sz w:val="24"/>
                <w:szCs w:val="24"/>
              </w:rPr>
              <w:t xml:space="preserve"> </w:t>
            </w:r>
            <w:r w:rsidRPr="00165276">
              <w:rPr>
                <w:sz w:val="24"/>
                <w:szCs w:val="24"/>
              </w:rPr>
              <w:t>поле</w:t>
            </w:r>
            <w:r w:rsidRPr="00165276">
              <w:rPr>
                <w:spacing w:val="-3"/>
                <w:sz w:val="24"/>
                <w:szCs w:val="24"/>
              </w:rPr>
              <w:t xml:space="preserve"> </w:t>
            </w:r>
            <w:r w:rsidRPr="00165276">
              <w:rPr>
                <w:spacing w:val="-2"/>
                <w:sz w:val="24"/>
                <w:szCs w:val="24"/>
              </w:rPr>
              <w:t>«да».</w:t>
            </w:r>
          </w:p>
        </w:tc>
        <w:tc>
          <w:tcPr>
            <w:tcW w:w="992" w:type="dxa"/>
            <w:tcBorders>
              <w:top w:val="nil"/>
              <w:left w:val="nil"/>
              <w:bottom w:val="nil"/>
              <w:right w:val="nil"/>
            </w:tcBorders>
            <w:shd w:val="clear" w:color="auto" w:fill="auto"/>
            <w:noWrap/>
            <w:vAlign w:val="bottom"/>
            <w:hideMark/>
          </w:tcPr>
          <w:p w:rsidR="00165276" w:rsidRPr="00165276" w:rsidRDefault="00165276" w:rsidP="00165276">
            <w:pPr>
              <w:widowControl/>
              <w:autoSpaceDE/>
              <w:autoSpaceDN/>
              <w:ind w:firstLineChars="100" w:firstLine="240"/>
              <w:rPr>
                <w:iCs/>
                <w:color w:val="000000"/>
                <w:sz w:val="24"/>
                <w:szCs w:val="24"/>
                <w:lang w:eastAsia="ru-RU"/>
              </w:rPr>
            </w:pPr>
          </w:p>
        </w:tc>
      </w:tr>
      <w:tr w:rsidR="00165276" w:rsidRPr="00165276" w:rsidTr="00025A70">
        <w:trPr>
          <w:trHeight w:val="342"/>
        </w:trPr>
        <w:tc>
          <w:tcPr>
            <w:tcW w:w="9214" w:type="dxa"/>
            <w:tcBorders>
              <w:top w:val="nil"/>
              <w:left w:val="nil"/>
              <w:bottom w:val="nil"/>
              <w:right w:val="nil"/>
            </w:tcBorders>
            <w:shd w:val="clear" w:color="auto" w:fill="auto"/>
            <w:noWrap/>
            <w:vAlign w:val="center"/>
            <w:hideMark/>
          </w:tcPr>
          <w:p w:rsidR="00165276" w:rsidRPr="00165276" w:rsidRDefault="00165276" w:rsidP="001B2926">
            <w:pPr>
              <w:ind w:left="-108" w:right="34"/>
              <w:jc w:val="both"/>
              <w:rPr>
                <w:sz w:val="24"/>
                <w:szCs w:val="24"/>
              </w:rPr>
            </w:pPr>
            <w:r w:rsidRPr="00165276">
              <w:rPr>
                <w:sz w:val="24"/>
                <w:szCs w:val="24"/>
              </w:rPr>
              <w:t>В запросе указан срок разрешения на размещение, не менее срока демонтажа (и (или) перемещения) некапитального строения (сооруж</w:t>
            </w:r>
            <w:r w:rsidR="001B2926">
              <w:rPr>
                <w:sz w:val="24"/>
                <w:szCs w:val="24"/>
              </w:rPr>
              <w:t>ения) с территории, указываемой</w:t>
            </w:r>
            <w:r w:rsidR="001B2926">
              <w:rPr>
                <w:sz w:val="24"/>
                <w:szCs w:val="24"/>
              </w:rPr>
              <w:br/>
            </w:r>
            <w:r w:rsidRPr="00165276">
              <w:rPr>
                <w:sz w:val="24"/>
                <w:szCs w:val="24"/>
              </w:rPr>
              <w:t>в запросе.</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025A70">
        <w:trPr>
          <w:trHeight w:val="221"/>
        </w:trPr>
        <w:tc>
          <w:tcPr>
            <w:tcW w:w="9214" w:type="dxa"/>
            <w:tcBorders>
              <w:top w:val="nil"/>
              <w:left w:val="nil"/>
              <w:bottom w:val="nil"/>
              <w:right w:val="nil"/>
            </w:tcBorders>
            <w:shd w:val="clear" w:color="auto" w:fill="auto"/>
            <w:noWrap/>
            <w:vAlign w:val="bottom"/>
            <w:hideMark/>
          </w:tcPr>
          <w:p w:rsidR="00165276" w:rsidRPr="00165276" w:rsidRDefault="00165276" w:rsidP="001B2926">
            <w:pPr>
              <w:spacing w:after="120"/>
              <w:ind w:left="-108"/>
              <w:jc w:val="both"/>
              <w:rPr>
                <w:sz w:val="24"/>
                <w:szCs w:val="24"/>
              </w:rPr>
            </w:pPr>
            <w:r w:rsidRPr="00165276">
              <w:rPr>
                <w:sz w:val="24"/>
                <w:szCs w:val="24"/>
              </w:rPr>
              <w:t>Поле</w:t>
            </w:r>
            <w:r w:rsidRPr="00165276">
              <w:rPr>
                <w:spacing w:val="-6"/>
                <w:sz w:val="24"/>
                <w:szCs w:val="24"/>
              </w:rPr>
              <w:t xml:space="preserve"> </w:t>
            </w:r>
            <w:r w:rsidRPr="00165276">
              <w:rPr>
                <w:sz w:val="24"/>
                <w:szCs w:val="24"/>
              </w:rPr>
              <w:t>обязательно</w:t>
            </w:r>
            <w:r w:rsidRPr="00165276">
              <w:rPr>
                <w:spacing w:val="-3"/>
                <w:sz w:val="24"/>
                <w:szCs w:val="24"/>
              </w:rPr>
              <w:t xml:space="preserve"> </w:t>
            </w:r>
            <w:r w:rsidRPr="00165276">
              <w:rPr>
                <w:sz w:val="24"/>
                <w:szCs w:val="24"/>
              </w:rPr>
              <w:t>в</w:t>
            </w:r>
            <w:r w:rsidRPr="00165276">
              <w:rPr>
                <w:spacing w:val="-5"/>
                <w:sz w:val="24"/>
                <w:szCs w:val="24"/>
              </w:rPr>
              <w:t xml:space="preserve"> </w:t>
            </w:r>
            <w:r w:rsidRPr="00165276">
              <w:rPr>
                <w:sz w:val="24"/>
                <w:szCs w:val="24"/>
              </w:rPr>
              <w:t>случае,</w:t>
            </w:r>
            <w:r w:rsidRPr="00165276">
              <w:rPr>
                <w:spacing w:val="-3"/>
                <w:sz w:val="24"/>
                <w:szCs w:val="24"/>
              </w:rPr>
              <w:t xml:space="preserve"> </w:t>
            </w:r>
            <w:r w:rsidRPr="00165276">
              <w:rPr>
                <w:sz w:val="24"/>
                <w:szCs w:val="24"/>
              </w:rPr>
              <w:t>если</w:t>
            </w:r>
            <w:r w:rsidRPr="00165276">
              <w:rPr>
                <w:spacing w:val="-4"/>
                <w:sz w:val="24"/>
                <w:szCs w:val="24"/>
              </w:rPr>
              <w:t xml:space="preserve"> </w:t>
            </w:r>
            <w:r w:rsidRPr="00165276">
              <w:rPr>
                <w:sz w:val="24"/>
                <w:szCs w:val="24"/>
              </w:rPr>
              <w:t>в</w:t>
            </w:r>
            <w:r w:rsidRPr="00165276">
              <w:rPr>
                <w:spacing w:val="-5"/>
                <w:sz w:val="24"/>
                <w:szCs w:val="24"/>
              </w:rPr>
              <w:t xml:space="preserve"> </w:t>
            </w:r>
            <w:r w:rsidRPr="00165276">
              <w:rPr>
                <w:sz w:val="24"/>
                <w:szCs w:val="24"/>
              </w:rPr>
              <w:t>запросе</w:t>
            </w:r>
            <w:r w:rsidRPr="00165276">
              <w:rPr>
                <w:spacing w:val="-3"/>
                <w:sz w:val="24"/>
                <w:szCs w:val="24"/>
              </w:rPr>
              <w:t xml:space="preserve"> </w:t>
            </w:r>
            <w:r w:rsidRPr="00165276">
              <w:rPr>
                <w:sz w:val="24"/>
                <w:szCs w:val="24"/>
              </w:rPr>
              <w:t>указаны</w:t>
            </w:r>
            <w:r w:rsidRPr="00165276">
              <w:rPr>
                <w:spacing w:val="-4"/>
                <w:sz w:val="24"/>
                <w:szCs w:val="24"/>
              </w:rPr>
              <w:t xml:space="preserve"> </w:t>
            </w:r>
            <w:r w:rsidRPr="00165276">
              <w:rPr>
                <w:sz w:val="24"/>
                <w:szCs w:val="24"/>
              </w:rPr>
              <w:t>реквизиты</w:t>
            </w:r>
            <w:r w:rsidRPr="00165276">
              <w:rPr>
                <w:spacing w:val="-2"/>
                <w:sz w:val="24"/>
                <w:szCs w:val="24"/>
              </w:rPr>
              <w:t xml:space="preserve"> </w:t>
            </w:r>
            <w:r w:rsidRPr="00165276">
              <w:rPr>
                <w:sz w:val="24"/>
                <w:szCs w:val="24"/>
              </w:rPr>
              <w:t>разрешения</w:t>
            </w:r>
            <w:r w:rsidRPr="00165276">
              <w:rPr>
                <w:spacing w:val="-4"/>
                <w:sz w:val="24"/>
                <w:szCs w:val="24"/>
              </w:rPr>
              <w:t xml:space="preserve"> </w:t>
            </w:r>
            <w:r w:rsidRPr="00165276">
              <w:rPr>
                <w:sz w:val="24"/>
                <w:szCs w:val="24"/>
              </w:rPr>
              <w:t>на</w:t>
            </w:r>
            <w:r w:rsidRPr="00165276">
              <w:rPr>
                <w:spacing w:val="-3"/>
                <w:sz w:val="24"/>
                <w:szCs w:val="24"/>
              </w:rPr>
              <w:t xml:space="preserve"> </w:t>
            </w:r>
            <w:r w:rsidRPr="00165276">
              <w:rPr>
                <w:sz w:val="24"/>
                <w:szCs w:val="24"/>
              </w:rPr>
              <w:t>размещение.</w:t>
            </w:r>
            <w:r w:rsidRPr="00165276">
              <w:rPr>
                <w:spacing w:val="-4"/>
                <w:sz w:val="24"/>
                <w:szCs w:val="24"/>
              </w:rPr>
              <w:t xml:space="preserve"> </w:t>
            </w:r>
            <w:r w:rsidRPr="00165276">
              <w:rPr>
                <w:sz w:val="24"/>
                <w:szCs w:val="24"/>
              </w:rPr>
              <w:t>Дальнейшее</w:t>
            </w:r>
            <w:r w:rsidRPr="00165276">
              <w:rPr>
                <w:spacing w:val="-4"/>
                <w:sz w:val="24"/>
                <w:szCs w:val="24"/>
              </w:rPr>
              <w:t xml:space="preserve"> </w:t>
            </w:r>
            <w:r w:rsidRPr="00165276">
              <w:rPr>
                <w:sz w:val="24"/>
                <w:szCs w:val="24"/>
              </w:rPr>
              <w:t>оформление</w:t>
            </w:r>
            <w:r w:rsidRPr="00165276">
              <w:rPr>
                <w:spacing w:val="-4"/>
                <w:sz w:val="24"/>
                <w:szCs w:val="24"/>
              </w:rPr>
              <w:t xml:space="preserve"> </w:t>
            </w:r>
            <w:r w:rsidRPr="00165276">
              <w:rPr>
                <w:sz w:val="24"/>
                <w:szCs w:val="24"/>
              </w:rPr>
              <w:t>запроса</w:t>
            </w:r>
            <w:r w:rsidRPr="00165276">
              <w:rPr>
                <w:spacing w:val="-3"/>
                <w:sz w:val="24"/>
                <w:szCs w:val="24"/>
              </w:rPr>
              <w:t xml:space="preserve"> </w:t>
            </w:r>
            <w:r w:rsidRPr="00165276">
              <w:rPr>
                <w:sz w:val="24"/>
                <w:szCs w:val="24"/>
              </w:rPr>
              <w:t>возможно</w:t>
            </w:r>
            <w:r w:rsidRPr="00165276">
              <w:rPr>
                <w:spacing w:val="-4"/>
                <w:sz w:val="24"/>
                <w:szCs w:val="24"/>
              </w:rPr>
              <w:t xml:space="preserve"> </w:t>
            </w:r>
            <w:r w:rsidRPr="00165276">
              <w:rPr>
                <w:sz w:val="24"/>
                <w:szCs w:val="24"/>
              </w:rPr>
              <w:t>только</w:t>
            </w:r>
            <w:r w:rsidRPr="00165276">
              <w:rPr>
                <w:spacing w:val="-3"/>
                <w:sz w:val="24"/>
                <w:szCs w:val="24"/>
              </w:rPr>
              <w:t xml:space="preserve"> </w:t>
            </w:r>
            <w:r w:rsidRPr="00165276">
              <w:rPr>
                <w:sz w:val="24"/>
                <w:szCs w:val="24"/>
              </w:rPr>
              <w:t>при</w:t>
            </w:r>
            <w:r w:rsidRPr="00165276">
              <w:rPr>
                <w:spacing w:val="-3"/>
                <w:sz w:val="24"/>
                <w:szCs w:val="24"/>
              </w:rPr>
              <w:t xml:space="preserve"> </w:t>
            </w:r>
            <w:r w:rsidRPr="00165276">
              <w:rPr>
                <w:sz w:val="24"/>
                <w:szCs w:val="24"/>
              </w:rPr>
              <w:t>указании</w:t>
            </w:r>
            <w:r w:rsidRPr="00165276">
              <w:rPr>
                <w:spacing w:val="-4"/>
                <w:sz w:val="24"/>
                <w:szCs w:val="24"/>
              </w:rPr>
              <w:t xml:space="preserve"> </w:t>
            </w:r>
            <w:r w:rsidRPr="00165276">
              <w:rPr>
                <w:sz w:val="24"/>
                <w:szCs w:val="24"/>
              </w:rPr>
              <w:t>в</w:t>
            </w:r>
            <w:r w:rsidRPr="00165276">
              <w:rPr>
                <w:spacing w:val="-5"/>
                <w:sz w:val="24"/>
                <w:szCs w:val="24"/>
              </w:rPr>
              <w:t xml:space="preserve"> </w:t>
            </w:r>
            <w:r w:rsidRPr="00165276">
              <w:rPr>
                <w:sz w:val="24"/>
                <w:szCs w:val="24"/>
              </w:rPr>
              <w:t>поле</w:t>
            </w:r>
            <w:r w:rsidRPr="00165276">
              <w:rPr>
                <w:spacing w:val="-3"/>
                <w:sz w:val="24"/>
                <w:szCs w:val="24"/>
              </w:rPr>
              <w:t xml:space="preserve"> </w:t>
            </w:r>
            <w:r w:rsidRPr="00165276">
              <w:rPr>
                <w:spacing w:val="-2"/>
                <w:sz w:val="24"/>
                <w:szCs w:val="24"/>
              </w:rPr>
              <w:t>«да».</w:t>
            </w:r>
          </w:p>
        </w:tc>
        <w:tc>
          <w:tcPr>
            <w:tcW w:w="992" w:type="dxa"/>
            <w:tcBorders>
              <w:top w:val="nil"/>
              <w:left w:val="nil"/>
              <w:bottom w:val="single" w:sz="4" w:space="0" w:color="auto"/>
              <w:right w:val="nil"/>
            </w:tcBorders>
            <w:shd w:val="clear" w:color="auto" w:fill="auto"/>
            <w:noWrap/>
            <w:vAlign w:val="bottom"/>
            <w:hideMark/>
          </w:tcPr>
          <w:p w:rsidR="00165276" w:rsidRPr="00165276" w:rsidRDefault="00165276" w:rsidP="00165276">
            <w:pPr>
              <w:widowControl/>
              <w:autoSpaceDE/>
              <w:autoSpaceDN/>
              <w:rPr>
                <w:iCs/>
                <w:color w:val="000000"/>
                <w:sz w:val="24"/>
                <w:szCs w:val="24"/>
                <w:lang w:eastAsia="ru-RU"/>
              </w:rPr>
            </w:pPr>
          </w:p>
        </w:tc>
      </w:tr>
      <w:tr w:rsidR="00165276" w:rsidRPr="00165276" w:rsidTr="00025A70">
        <w:trPr>
          <w:trHeight w:val="145"/>
        </w:trPr>
        <w:tc>
          <w:tcPr>
            <w:tcW w:w="9214" w:type="dxa"/>
            <w:tcBorders>
              <w:top w:val="nil"/>
              <w:left w:val="nil"/>
              <w:bottom w:val="nil"/>
              <w:right w:val="single" w:sz="4" w:space="0" w:color="auto"/>
            </w:tcBorders>
            <w:shd w:val="clear" w:color="auto" w:fill="auto"/>
            <w:noWrap/>
            <w:vAlign w:val="bottom"/>
          </w:tcPr>
          <w:p w:rsidR="00165276" w:rsidRPr="00165276" w:rsidRDefault="00165276" w:rsidP="00165276">
            <w:pPr>
              <w:ind w:left="-108"/>
              <w:jc w:val="both"/>
              <w:rPr>
                <w:sz w:val="24"/>
                <w:szCs w:val="24"/>
              </w:rPr>
            </w:pPr>
            <w:r w:rsidRPr="00165276">
              <w:rPr>
                <w:sz w:val="24"/>
                <w:szCs w:val="24"/>
              </w:rPr>
              <w:t>В запросе указана достоверная информация о результатах общественного обсуждения на заседании муниципальной общественной комиссии по формированию современной городской среды, о реквизитах протокола заседания, соответствующих утвержденному протоколу заседания муниципальной общественной комиссии по формированию современной городской среды*: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5276" w:rsidRPr="00165276" w:rsidRDefault="00165276" w:rsidP="00165276">
            <w:pPr>
              <w:widowControl/>
              <w:autoSpaceDE/>
              <w:autoSpaceDN/>
              <w:rPr>
                <w:iCs/>
                <w:color w:val="000000"/>
                <w:sz w:val="24"/>
                <w:szCs w:val="24"/>
                <w:lang w:eastAsia="ru-RU"/>
              </w:rPr>
            </w:pPr>
          </w:p>
        </w:tc>
      </w:tr>
      <w:tr w:rsidR="00165276" w:rsidRPr="00165276" w:rsidTr="00025A70">
        <w:trPr>
          <w:trHeight w:val="145"/>
        </w:trPr>
        <w:tc>
          <w:tcPr>
            <w:tcW w:w="9214" w:type="dxa"/>
            <w:tcBorders>
              <w:top w:val="nil"/>
              <w:left w:val="nil"/>
              <w:bottom w:val="nil"/>
              <w:right w:val="nil"/>
            </w:tcBorders>
            <w:shd w:val="clear" w:color="auto" w:fill="auto"/>
            <w:noWrap/>
            <w:vAlign w:val="bottom"/>
          </w:tcPr>
          <w:p w:rsidR="00165276" w:rsidRPr="00165276" w:rsidRDefault="00165276" w:rsidP="00165276">
            <w:pPr>
              <w:spacing w:before="20"/>
              <w:ind w:left="-108"/>
              <w:rPr>
                <w:sz w:val="24"/>
                <w:szCs w:val="24"/>
              </w:rPr>
            </w:pPr>
            <w:r w:rsidRPr="00165276">
              <w:rPr>
                <w:sz w:val="24"/>
                <w:szCs w:val="24"/>
              </w:rPr>
              <w:t>Дальнейшее</w:t>
            </w:r>
            <w:r w:rsidRPr="00165276">
              <w:rPr>
                <w:spacing w:val="-4"/>
                <w:sz w:val="24"/>
                <w:szCs w:val="24"/>
              </w:rPr>
              <w:t xml:space="preserve"> </w:t>
            </w:r>
            <w:r w:rsidRPr="00165276">
              <w:rPr>
                <w:sz w:val="24"/>
                <w:szCs w:val="24"/>
              </w:rPr>
              <w:t>оформление</w:t>
            </w:r>
            <w:r w:rsidRPr="00165276">
              <w:rPr>
                <w:spacing w:val="-3"/>
                <w:sz w:val="24"/>
                <w:szCs w:val="24"/>
              </w:rPr>
              <w:t xml:space="preserve"> </w:t>
            </w:r>
            <w:r w:rsidRPr="00165276">
              <w:rPr>
                <w:sz w:val="24"/>
                <w:szCs w:val="24"/>
              </w:rPr>
              <w:t>запроса</w:t>
            </w:r>
            <w:r w:rsidRPr="00165276">
              <w:rPr>
                <w:spacing w:val="-4"/>
                <w:sz w:val="24"/>
                <w:szCs w:val="24"/>
              </w:rPr>
              <w:t xml:space="preserve"> </w:t>
            </w:r>
            <w:r w:rsidRPr="00165276">
              <w:rPr>
                <w:sz w:val="24"/>
                <w:szCs w:val="24"/>
              </w:rPr>
              <w:t>возможно</w:t>
            </w:r>
            <w:r w:rsidRPr="00165276">
              <w:rPr>
                <w:spacing w:val="-3"/>
                <w:sz w:val="24"/>
                <w:szCs w:val="24"/>
              </w:rPr>
              <w:t xml:space="preserve"> </w:t>
            </w:r>
            <w:r w:rsidRPr="00165276">
              <w:rPr>
                <w:sz w:val="24"/>
                <w:szCs w:val="24"/>
              </w:rPr>
              <w:t>только</w:t>
            </w:r>
            <w:r w:rsidRPr="00165276">
              <w:rPr>
                <w:spacing w:val="-3"/>
                <w:sz w:val="24"/>
                <w:szCs w:val="24"/>
              </w:rPr>
              <w:t xml:space="preserve"> </w:t>
            </w:r>
            <w:r w:rsidRPr="00165276">
              <w:rPr>
                <w:sz w:val="24"/>
                <w:szCs w:val="24"/>
              </w:rPr>
              <w:t>при</w:t>
            </w:r>
            <w:r w:rsidRPr="00165276">
              <w:rPr>
                <w:spacing w:val="-3"/>
                <w:sz w:val="24"/>
                <w:szCs w:val="24"/>
              </w:rPr>
              <w:t xml:space="preserve"> </w:t>
            </w:r>
            <w:r w:rsidRPr="00165276">
              <w:rPr>
                <w:sz w:val="24"/>
                <w:szCs w:val="24"/>
              </w:rPr>
              <w:t>указании</w:t>
            </w:r>
            <w:r w:rsidRPr="00165276">
              <w:rPr>
                <w:spacing w:val="-4"/>
                <w:sz w:val="24"/>
                <w:szCs w:val="24"/>
              </w:rPr>
              <w:t xml:space="preserve"> </w:t>
            </w:r>
            <w:r w:rsidRPr="00165276">
              <w:rPr>
                <w:sz w:val="24"/>
                <w:szCs w:val="24"/>
              </w:rPr>
              <w:t>в</w:t>
            </w:r>
            <w:r w:rsidRPr="00165276">
              <w:rPr>
                <w:spacing w:val="-4"/>
                <w:sz w:val="24"/>
                <w:szCs w:val="24"/>
              </w:rPr>
              <w:t xml:space="preserve"> </w:t>
            </w:r>
            <w:r w:rsidRPr="00165276">
              <w:rPr>
                <w:sz w:val="24"/>
                <w:szCs w:val="24"/>
              </w:rPr>
              <w:t>поле</w:t>
            </w:r>
            <w:r w:rsidRPr="00165276">
              <w:rPr>
                <w:spacing w:val="-3"/>
                <w:sz w:val="24"/>
                <w:szCs w:val="24"/>
              </w:rPr>
              <w:t xml:space="preserve"> </w:t>
            </w:r>
            <w:r w:rsidRPr="00165276">
              <w:rPr>
                <w:spacing w:val="-2"/>
                <w:sz w:val="24"/>
                <w:szCs w:val="24"/>
              </w:rPr>
              <w:t>«да».</w:t>
            </w:r>
          </w:p>
          <w:p w:rsidR="00165276" w:rsidRPr="00165276" w:rsidRDefault="00165276" w:rsidP="00165276">
            <w:pPr>
              <w:spacing w:before="19"/>
              <w:ind w:left="-108"/>
              <w:rPr>
                <w:sz w:val="24"/>
                <w:szCs w:val="24"/>
              </w:rPr>
            </w:pPr>
          </w:p>
        </w:tc>
        <w:tc>
          <w:tcPr>
            <w:tcW w:w="992" w:type="dxa"/>
            <w:tcBorders>
              <w:top w:val="single" w:sz="4" w:space="0" w:color="auto"/>
              <w:left w:val="nil"/>
              <w:bottom w:val="nil"/>
              <w:right w:val="nil"/>
            </w:tcBorders>
            <w:shd w:val="clear" w:color="auto" w:fill="auto"/>
            <w:noWrap/>
            <w:vAlign w:val="bottom"/>
          </w:tcPr>
          <w:p w:rsidR="00165276" w:rsidRPr="00165276" w:rsidRDefault="00165276" w:rsidP="00165276">
            <w:pPr>
              <w:widowControl/>
              <w:autoSpaceDE/>
              <w:autoSpaceDN/>
              <w:rPr>
                <w:iCs/>
                <w:color w:val="000000"/>
                <w:sz w:val="24"/>
                <w:szCs w:val="24"/>
                <w:lang w:eastAsia="ru-RU"/>
              </w:rPr>
            </w:pPr>
          </w:p>
        </w:tc>
      </w:tr>
    </w:tbl>
    <w:p w:rsidR="00165276" w:rsidRPr="00165276" w:rsidRDefault="00165276" w:rsidP="00165276">
      <w:pPr>
        <w:jc w:val="both"/>
        <w:rPr>
          <w:sz w:val="24"/>
          <w:szCs w:val="24"/>
        </w:rPr>
      </w:pPr>
      <w:r w:rsidRPr="00165276">
        <w:rPr>
          <w:spacing w:val="-2"/>
          <w:sz w:val="24"/>
          <w:szCs w:val="24"/>
        </w:rPr>
        <w:t>Форма</w:t>
      </w:r>
      <w:r w:rsidRPr="00165276">
        <w:rPr>
          <w:sz w:val="24"/>
          <w:szCs w:val="24"/>
        </w:rPr>
        <w:t xml:space="preserve"> </w:t>
      </w:r>
      <w:r w:rsidRPr="00165276">
        <w:rPr>
          <w:spacing w:val="-2"/>
          <w:sz w:val="24"/>
          <w:szCs w:val="24"/>
        </w:rPr>
        <w:t>(примерная) Запроса</w:t>
      </w:r>
      <w:r w:rsidRPr="00165276">
        <w:rPr>
          <w:sz w:val="24"/>
          <w:szCs w:val="24"/>
        </w:rPr>
        <w:t xml:space="preserve"> </w:t>
      </w:r>
      <w:r w:rsidRPr="00165276">
        <w:rPr>
          <w:spacing w:val="-10"/>
          <w:sz w:val="24"/>
          <w:szCs w:val="24"/>
        </w:rPr>
        <w:t>о</w:t>
      </w:r>
      <w:r w:rsidRPr="00165276">
        <w:rPr>
          <w:sz w:val="24"/>
          <w:szCs w:val="24"/>
        </w:rPr>
        <w:t xml:space="preserve"> </w:t>
      </w:r>
      <w:r w:rsidRPr="00165276">
        <w:rPr>
          <w:spacing w:val="-2"/>
          <w:sz w:val="24"/>
          <w:szCs w:val="24"/>
        </w:rPr>
        <w:t>предоставлении</w:t>
      </w:r>
      <w:r w:rsidRPr="00165276">
        <w:rPr>
          <w:sz w:val="24"/>
          <w:szCs w:val="24"/>
        </w:rPr>
        <w:t xml:space="preserve"> </w:t>
      </w:r>
      <w:r w:rsidRPr="00165276">
        <w:rPr>
          <w:spacing w:val="-2"/>
          <w:sz w:val="24"/>
          <w:szCs w:val="24"/>
        </w:rPr>
        <w:t>Услуги,</w:t>
      </w:r>
      <w:r w:rsidRPr="00165276">
        <w:rPr>
          <w:sz w:val="24"/>
          <w:szCs w:val="24"/>
        </w:rPr>
        <w:t xml:space="preserve"> </w:t>
      </w:r>
      <w:r w:rsidRPr="00165276">
        <w:rPr>
          <w:spacing w:val="-2"/>
          <w:sz w:val="24"/>
          <w:szCs w:val="24"/>
        </w:rPr>
        <w:t>заполняемая</w:t>
      </w:r>
      <w:r w:rsidRPr="00165276">
        <w:rPr>
          <w:sz w:val="24"/>
          <w:szCs w:val="24"/>
        </w:rPr>
        <w:t xml:space="preserve"> </w:t>
      </w:r>
      <w:r w:rsidRPr="00165276">
        <w:rPr>
          <w:spacing w:val="-5"/>
          <w:sz w:val="24"/>
          <w:szCs w:val="24"/>
        </w:rPr>
        <w:t>для</w:t>
      </w:r>
      <w:r w:rsidR="0012061F">
        <w:rPr>
          <w:spacing w:val="-5"/>
          <w:sz w:val="24"/>
          <w:szCs w:val="24"/>
        </w:rPr>
        <w:t xml:space="preserve"> </w:t>
      </w:r>
      <w:r w:rsidRPr="00165276">
        <w:rPr>
          <w:sz w:val="24"/>
          <w:szCs w:val="24"/>
        </w:rPr>
        <w:t>некапитального</w:t>
      </w:r>
      <w:r w:rsidRPr="00165276">
        <w:rPr>
          <w:spacing w:val="-8"/>
          <w:sz w:val="24"/>
          <w:szCs w:val="24"/>
        </w:rPr>
        <w:t xml:space="preserve"> </w:t>
      </w:r>
      <w:r w:rsidRPr="00165276">
        <w:rPr>
          <w:sz w:val="24"/>
          <w:szCs w:val="24"/>
        </w:rPr>
        <w:t>строения</w:t>
      </w:r>
      <w:r w:rsidRPr="00165276">
        <w:rPr>
          <w:spacing w:val="-7"/>
          <w:sz w:val="24"/>
          <w:szCs w:val="24"/>
        </w:rPr>
        <w:t xml:space="preserve"> </w:t>
      </w:r>
      <w:r w:rsidRPr="00165276">
        <w:rPr>
          <w:spacing w:val="-2"/>
          <w:sz w:val="24"/>
          <w:szCs w:val="24"/>
        </w:rPr>
        <w:t>(сооружения) с типовым внешним видом:</w:t>
      </w:r>
    </w:p>
    <w:p w:rsidR="00165276" w:rsidRPr="00165276" w:rsidRDefault="00165276" w:rsidP="00165276">
      <w:pPr>
        <w:spacing w:before="57"/>
        <w:jc w:val="both"/>
        <w:rPr>
          <w:sz w:val="24"/>
          <w:szCs w:val="24"/>
        </w:rPr>
      </w:pPr>
      <w:r w:rsidRPr="00165276">
        <w:rPr>
          <w:sz w:val="24"/>
          <w:szCs w:val="24"/>
        </w:rPr>
        <w:lastRenderedPageBreak/>
        <w:t>Примечание:</w:t>
      </w:r>
      <w:r w:rsidRPr="00165276">
        <w:rPr>
          <w:spacing w:val="-3"/>
          <w:sz w:val="24"/>
          <w:szCs w:val="24"/>
        </w:rPr>
        <w:t xml:space="preserve"> </w:t>
      </w:r>
      <w:r w:rsidRPr="00165276">
        <w:rPr>
          <w:sz w:val="24"/>
          <w:szCs w:val="24"/>
        </w:rPr>
        <w:t>*</w:t>
      </w:r>
      <w:r w:rsidRPr="00165276">
        <w:rPr>
          <w:spacing w:val="-3"/>
          <w:sz w:val="24"/>
          <w:szCs w:val="24"/>
        </w:rPr>
        <w:t xml:space="preserve"> </w:t>
      </w:r>
      <w:r w:rsidRPr="00165276">
        <w:rPr>
          <w:sz w:val="24"/>
          <w:szCs w:val="24"/>
        </w:rPr>
        <w:t>-</w:t>
      </w:r>
      <w:r w:rsidRPr="00165276">
        <w:rPr>
          <w:spacing w:val="-3"/>
          <w:sz w:val="24"/>
          <w:szCs w:val="24"/>
        </w:rPr>
        <w:t xml:space="preserve"> </w:t>
      </w:r>
      <w:r w:rsidRPr="00165276">
        <w:rPr>
          <w:sz w:val="24"/>
          <w:szCs w:val="24"/>
        </w:rPr>
        <w:t>обязательные</w:t>
      </w:r>
      <w:r w:rsidRPr="00165276">
        <w:rPr>
          <w:spacing w:val="-2"/>
          <w:sz w:val="24"/>
          <w:szCs w:val="24"/>
        </w:rPr>
        <w:t xml:space="preserve"> </w:t>
      </w:r>
      <w:r w:rsidRPr="00165276">
        <w:rPr>
          <w:sz w:val="24"/>
          <w:szCs w:val="24"/>
        </w:rPr>
        <w:t>для</w:t>
      </w:r>
      <w:r w:rsidRPr="00165276">
        <w:rPr>
          <w:spacing w:val="-3"/>
          <w:sz w:val="24"/>
          <w:szCs w:val="24"/>
        </w:rPr>
        <w:t xml:space="preserve"> </w:t>
      </w:r>
      <w:r w:rsidRPr="00165276">
        <w:rPr>
          <w:sz w:val="24"/>
          <w:szCs w:val="24"/>
        </w:rPr>
        <w:t>заполнения</w:t>
      </w:r>
      <w:r w:rsidRPr="00165276">
        <w:rPr>
          <w:spacing w:val="-3"/>
          <w:sz w:val="24"/>
          <w:szCs w:val="24"/>
        </w:rPr>
        <w:t xml:space="preserve"> </w:t>
      </w:r>
      <w:r w:rsidRPr="00165276">
        <w:rPr>
          <w:sz w:val="24"/>
          <w:szCs w:val="24"/>
        </w:rPr>
        <w:t>поля</w:t>
      </w:r>
      <w:r w:rsidRPr="00165276">
        <w:rPr>
          <w:spacing w:val="-2"/>
          <w:sz w:val="24"/>
          <w:szCs w:val="24"/>
        </w:rPr>
        <w:t xml:space="preserve"> Запроса</w:t>
      </w:r>
    </w:p>
    <w:p w:rsidR="00165276" w:rsidRPr="00165276" w:rsidRDefault="00165276" w:rsidP="00165276">
      <w:pPr>
        <w:spacing w:before="53"/>
        <w:jc w:val="both"/>
        <w:rPr>
          <w:sz w:val="24"/>
          <w:szCs w:val="24"/>
        </w:rPr>
      </w:pPr>
      <w:r w:rsidRPr="00165276">
        <w:rPr>
          <w:sz w:val="24"/>
          <w:szCs w:val="24"/>
        </w:rPr>
        <w:t>Подтверждение необходимости запроса о предоставлении Услуги «Согласование проектных решений</w:t>
      </w:r>
      <w:r w:rsidR="00025A70">
        <w:rPr>
          <w:sz w:val="24"/>
          <w:szCs w:val="24"/>
        </w:rPr>
        <w:t xml:space="preserve"> </w:t>
      </w:r>
      <w:r w:rsidRPr="00165276">
        <w:rPr>
          <w:sz w:val="24"/>
          <w:szCs w:val="24"/>
        </w:rPr>
        <w:t>по отделке фасадов (паспортов колористических решений фасадов) зданий, строений, сооружений,</w:t>
      </w:r>
      <w:r w:rsidRPr="00165276">
        <w:rPr>
          <w:spacing w:val="40"/>
          <w:sz w:val="24"/>
          <w:szCs w:val="24"/>
        </w:rPr>
        <w:t xml:space="preserve"> </w:t>
      </w:r>
      <w:r w:rsidRPr="00165276">
        <w:rPr>
          <w:spacing w:val="-2"/>
          <w:sz w:val="24"/>
          <w:szCs w:val="24"/>
        </w:rPr>
        <w:t>ограждений»:</w:t>
      </w:r>
    </w:p>
    <w:tbl>
      <w:tblPr>
        <w:tblW w:w="10206" w:type="dxa"/>
        <w:tblLook w:val="04A0" w:firstRow="1" w:lastRow="0" w:firstColumn="1" w:lastColumn="0" w:noHBand="0" w:noVBand="1"/>
      </w:tblPr>
      <w:tblGrid>
        <w:gridCol w:w="9214"/>
        <w:gridCol w:w="992"/>
      </w:tblGrid>
      <w:tr w:rsidR="00165276" w:rsidRPr="00165276" w:rsidTr="00025A70">
        <w:trPr>
          <w:trHeight w:val="653"/>
        </w:trPr>
        <w:tc>
          <w:tcPr>
            <w:tcW w:w="9214" w:type="dxa"/>
            <w:tcBorders>
              <w:top w:val="nil"/>
              <w:left w:val="nil"/>
              <w:bottom w:val="nil"/>
              <w:right w:val="nil"/>
            </w:tcBorders>
            <w:shd w:val="clear" w:color="auto" w:fill="auto"/>
            <w:noWrap/>
            <w:vAlign w:val="center"/>
            <w:hideMark/>
          </w:tcPr>
          <w:p w:rsidR="00165276" w:rsidRPr="00165276" w:rsidRDefault="00165276" w:rsidP="00165276">
            <w:pPr>
              <w:widowControl/>
              <w:autoSpaceDE/>
              <w:autoSpaceDN/>
              <w:ind w:left="-108"/>
              <w:jc w:val="both"/>
              <w:rPr>
                <w:color w:val="000000"/>
                <w:sz w:val="24"/>
                <w:szCs w:val="24"/>
                <w:lang w:eastAsia="ru-RU"/>
              </w:rPr>
            </w:pPr>
            <w:r w:rsidRPr="00165276">
              <w:rPr>
                <w:color w:val="000000"/>
                <w:sz w:val="24"/>
                <w:szCs w:val="24"/>
                <w:lang w:eastAsia="ru-RU"/>
              </w:rPr>
              <w:t>Запрос оформляется на некапитальное строение (сооружение) - строение (сооружение),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строения (сооружений)</w:t>
            </w:r>
            <w:r w:rsidRPr="00165276">
              <w:rPr>
                <w:bCs/>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025A70">
        <w:trPr>
          <w:trHeight w:val="99"/>
        </w:trPr>
        <w:tc>
          <w:tcPr>
            <w:tcW w:w="9214" w:type="dxa"/>
            <w:tcBorders>
              <w:top w:val="nil"/>
              <w:left w:val="nil"/>
              <w:bottom w:val="nil"/>
              <w:right w:val="nil"/>
            </w:tcBorders>
            <w:shd w:val="clear" w:color="auto" w:fill="auto"/>
            <w:noWrap/>
            <w:vAlign w:val="center"/>
            <w:hideMark/>
          </w:tcPr>
          <w:p w:rsidR="00165276" w:rsidRPr="00165276" w:rsidRDefault="00165276" w:rsidP="00165276">
            <w:pPr>
              <w:widowControl/>
              <w:autoSpaceDE/>
              <w:autoSpaceDN/>
              <w:ind w:left="-108"/>
              <w:rPr>
                <w:iCs/>
                <w:color w:val="000000"/>
                <w:sz w:val="24"/>
                <w:szCs w:val="24"/>
                <w:lang w:eastAsia="ru-RU"/>
              </w:rPr>
            </w:pPr>
            <w:r w:rsidRPr="00165276">
              <w:rPr>
                <w:iCs/>
                <w:color w:val="000000"/>
                <w:sz w:val="24"/>
                <w:szCs w:val="24"/>
                <w:lang w:eastAsia="ru-RU"/>
              </w:rPr>
              <w:t>Дальнейшее оформление запроса возможно только при указании в поле «да».</w:t>
            </w:r>
          </w:p>
          <w:p w:rsidR="00165276" w:rsidRPr="00165276" w:rsidRDefault="00165276" w:rsidP="00165276">
            <w:pPr>
              <w:widowControl/>
              <w:autoSpaceDE/>
              <w:autoSpaceDN/>
              <w:ind w:left="-108"/>
              <w:rPr>
                <w:iCs/>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165276" w:rsidRPr="00165276" w:rsidRDefault="00165276" w:rsidP="00165276">
            <w:pPr>
              <w:widowControl/>
              <w:autoSpaceDE/>
              <w:autoSpaceDN/>
              <w:ind w:firstLineChars="100" w:firstLine="240"/>
              <w:rPr>
                <w:iCs/>
                <w:color w:val="000000"/>
                <w:sz w:val="24"/>
                <w:szCs w:val="24"/>
                <w:lang w:eastAsia="ru-RU"/>
              </w:rPr>
            </w:pPr>
          </w:p>
        </w:tc>
      </w:tr>
      <w:tr w:rsidR="00165276" w:rsidRPr="00165276" w:rsidTr="00025A70">
        <w:trPr>
          <w:trHeight w:val="131"/>
        </w:trPr>
        <w:tc>
          <w:tcPr>
            <w:tcW w:w="9214" w:type="dxa"/>
            <w:tcBorders>
              <w:top w:val="nil"/>
              <w:left w:val="nil"/>
              <w:bottom w:val="nil"/>
              <w:right w:val="nil"/>
            </w:tcBorders>
            <w:shd w:val="clear" w:color="auto" w:fill="auto"/>
            <w:noWrap/>
            <w:vAlign w:val="center"/>
            <w:hideMark/>
          </w:tcPr>
          <w:p w:rsidR="00165276" w:rsidRPr="00165276" w:rsidRDefault="00165276" w:rsidP="00165276">
            <w:pPr>
              <w:widowControl/>
              <w:autoSpaceDE/>
              <w:autoSpaceDN/>
              <w:ind w:left="-108"/>
              <w:jc w:val="both"/>
              <w:rPr>
                <w:color w:val="000000"/>
                <w:sz w:val="24"/>
                <w:szCs w:val="24"/>
                <w:lang w:eastAsia="ru-RU"/>
              </w:rPr>
            </w:pPr>
            <w:r w:rsidRPr="00165276">
              <w:rPr>
                <w:color w:val="000000"/>
                <w:sz w:val="24"/>
                <w:szCs w:val="24"/>
                <w:lang w:eastAsia="ru-RU"/>
              </w:rPr>
              <w:t>Запрос оформляется на некапитальное строение (сооружение) - элемент благоустройства</w:t>
            </w:r>
            <w:r w:rsidRPr="00165276">
              <w:rPr>
                <w:bCs/>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025A70">
        <w:trPr>
          <w:trHeight w:val="121"/>
        </w:trPr>
        <w:tc>
          <w:tcPr>
            <w:tcW w:w="9214" w:type="dxa"/>
            <w:tcBorders>
              <w:top w:val="nil"/>
              <w:left w:val="nil"/>
              <w:bottom w:val="nil"/>
              <w:right w:val="nil"/>
            </w:tcBorders>
            <w:shd w:val="clear" w:color="auto" w:fill="auto"/>
            <w:noWrap/>
            <w:vAlign w:val="center"/>
            <w:hideMark/>
          </w:tcPr>
          <w:p w:rsidR="00165276" w:rsidRPr="00165276" w:rsidRDefault="00165276" w:rsidP="00165276">
            <w:pPr>
              <w:widowControl/>
              <w:autoSpaceDE/>
              <w:autoSpaceDN/>
              <w:ind w:left="-108"/>
              <w:rPr>
                <w:iCs/>
                <w:color w:val="000000"/>
                <w:sz w:val="24"/>
                <w:szCs w:val="24"/>
                <w:lang w:eastAsia="ru-RU"/>
              </w:rPr>
            </w:pPr>
            <w:r w:rsidRPr="00165276">
              <w:rPr>
                <w:iCs/>
                <w:color w:val="000000"/>
                <w:sz w:val="24"/>
                <w:szCs w:val="24"/>
                <w:lang w:eastAsia="ru-RU"/>
              </w:rPr>
              <w:t>Дальнейшее оформление запроса возможно только при указании в поле «да».</w:t>
            </w:r>
          </w:p>
          <w:p w:rsidR="00165276" w:rsidRPr="00165276" w:rsidRDefault="00165276" w:rsidP="00165276">
            <w:pPr>
              <w:widowControl/>
              <w:autoSpaceDE/>
              <w:autoSpaceDN/>
              <w:ind w:left="-108"/>
              <w:rPr>
                <w:iCs/>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165276" w:rsidRPr="00165276" w:rsidRDefault="00165276" w:rsidP="00165276">
            <w:pPr>
              <w:widowControl/>
              <w:autoSpaceDE/>
              <w:autoSpaceDN/>
              <w:ind w:firstLineChars="100" w:firstLine="240"/>
              <w:rPr>
                <w:iCs/>
                <w:color w:val="000000"/>
                <w:sz w:val="24"/>
                <w:szCs w:val="24"/>
                <w:lang w:eastAsia="ru-RU"/>
              </w:rPr>
            </w:pPr>
          </w:p>
        </w:tc>
      </w:tr>
      <w:tr w:rsidR="00165276" w:rsidRPr="00165276" w:rsidTr="00025A70">
        <w:trPr>
          <w:trHeight w:val="562"/>
        </w:trPr>
        <w:tc>
          <w:tcPr>
            <w:tcW w:w="9214" w:type="dxa"/>
            <w:tcBorders>
              <w:top w:val="nil"/>
              <w:left w:val="nil"/>
              <w:bottom w:val="nil"/>
              <w:right w:val="nil"/>
            </w:tcBorders>
            <w:shd w:val="clear" w:color="auto" w:fill="auto"/>
            <w:noWrap/>
            <w:vAlign w:val="center"/>
            <w:hideMark/>
          </w:tcPr>
          <w:p w:rsidR="00165276" w:rsidRPr="00165276" w:rsidRDefault="00165276" w:rsidP="0075599E">
            <w:pPr>
              <w:widowControl/>
              <w:autoSpaceDE/>
              <w:autoSpaceDN/>
              <w:ind w:left="-108"/>
              <w:jc w:val="both"/>
              <w:rPr>
                <w:color w:val="000000"/>
                <w:sz w:val="24"/>
                <w:szCs w:val="24"/>
                <w:lang w:eastAsia="ru-RU"/>
              </w:rPr>
            </w:pPr>
            <w:r w:rsidRPr="00165276">
              <w:rPr>
                <w:color w:val="000000"/>
                <w:sz w:val="24"/>
                <w:szCs w:val="24"/>
                <w:lang w:eastAsia="ru-RU"/>
              </w:rPr>
              <w:t>Строение (сооружение) не является объектом к</w:t>
            </w:r>
            <w:r w:rsidR="0075599E">
              <w:rPr>
                <w:color w:val="000000"/>
                <w:sz w:val="24"/>
                <w:szCs w:val="24"/>
                <w:lang w:eastAsia="ru-RU"/>
              </w:rPr>
              <w:t>ультурного наследия, требования</w:t>
            </w:r>
            <w:r w:rsidR="0075599E">
              <w:rPr>
                <w:color w:val="000000"/>
                <w:sz w:val="24"/>
                <w:szCs w:val="24"/>
                <w:lang w:eastAsia="ru-RU"/>
              </w:rPr>
              <w:br/>
            </w:r>
            <w:r w:rsidRPr="00165276">
              <w:rPr>
                <w:color w:val="000000"/>
                <w:sz w:val="24"/>
                <w:szCs w:val="24"/>
                <w:lang w:eastAsia="ru-RU"/>
              </w:rPr>
              <w:t>к содержанию, сохранению</w:t>
            </w:r>
            <w:r w:rsidR="0075599E">
              <w:rPr>
                <w:color w:val="000000"/>
                <w:sz w:val="24"/>
                <w:szCs w:val="24"/>
                <w:lang w:eastAsia="ru-RU"/>
              </w:rPr>
              <w:t xml:space="preserve"> </w:t>
            </w:r>
            <w:r w:rsidRPr="00165276">
              <w:rPr>
                <w:color w:val="000000"/>
                <w:sz w:val="24"/>
                <w:szCs w:val="24"/>
                <w:lang w:eastAsia="ru-RU"/>
              </w:rPr>
              <w:t xml:space="preserve">и использованию которого установлены Федеральным законом от 25.06.2002 № 73-ФЗ «Об объектах культурного наследия (памятниках истории и культуры) народов Российской </w:t>
            </w:r>
            <w:proofErr w:type="gramStart"/>
            <w:r w:rsidRPr="00165276">
              <w:rPr>
                <w:color w:val="000000"/>
                <w:sz w:val="24"/>
                <w:szCs w:val="24"/>
                <w:lang w:eastAsia="ru-RU"/>
              </w:rPr>
              <w:t>Федерации»*</w:t>
            </w:r>
            <w:proofErr w:type="gramEnd"/>
            <w:r w:rsidRPr="00165276">
              <w:rPr>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025A70">
        <w:trPr>
          <w:trHeight w:val="77"/>
        </w:trPr>
        <w:tc>
          <w:tcPr>
            <w:tcW w:w="9214" w:type="dxa"/>
            <w:tcBorders>
              <w:top w:val="nil"/>
              <w:left w:val="nil"/>
              <w:bottom w:val="nil"/>
              <w:right w:val="nil"/>
            </w:tcBorders>
            <w:shd w:val="clear" w:color="auto" w:fill="auto"/>
            <w:noWrap/>
            <w:vAlign w:val="center"/>
            <w:hideMark/>
          </w:tcPr>
          <w:p w:rsidR="00165276" w:rsidRPr="00165276" w:rsidRDefault="00165276" w:rsidP="00165276">
            <w:pPr>
              <w:widowControl/>
              <w:autoSpaceDE/>
              <w:autoSpaceDN/>
              <w:ind w:left="-108"/>
              <w:rPr>
                <w:iCs/>
                <w:color w:val="000000"/>
                <w:sz w:val="24"/>
                <w:szCs w:val="24"/>
                <w:lang w:eastAsia="ru-RU"/>
              </w:rPr>
            </w:pPr>
            <w:r w:rsidRPr="00165276">
              <w:rPr>
                <w:iCs/>
                <w:color w:val="000000"/>
                <w:sz w:val="24"/>
                <w:szCs w:val="24"/>
                <w:lang w:eastAsia="ru-RU"/>
              </w:rPr>
              <w:t>Дальнейшее оформление запроса возможно только при указании в поле «да».</w:t>
            </w:r>
          </w:p>
          <w:p w:rsidR="00165276" w:rsidRPr="00165276" w:rsidRDefault="00165276" w:rsidP="00165276">
            <w:pPr>
              <w:widowControl/>
              <w:autoSpaceDE/>
              <w:autoSpaceDN/>
              <w:ind w:left="-108"/>
              <w:rPr>
                <w:iCs/>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165276" w:rsidRPr="00165276" w:rsidRDefault="00165276" w:rsidP="00165276">
            <w:pPr>
              <w:widowControl/>
              <w:autoSpaceDE/>
              <w:autoSpaceDN/>
              <w:ind w:firstLineChars="100" w:firstLine="240"/>
              <w:rPr>
                <w:iCs/>
                <w:color w:val="000000"/>
                <w:sz w:val="24"/>
                <w:szCs w:val="24"/>
                <w:lang w:eastAsia="ru-RU"/>
              </w:rPr>
            </w:pPr>
          </w:p>
        </w:tc>
      </w:tr>
      <w:tr w:rsidR="00165276" w:rsidRPr="00165276" w:rsidTr="00025A70">
        <w:trPr>
          <w:trHeight w:val="204"/>
        </w:trPr>
        <w:tc>
          <w:tcPr>
            <w:tcW w:w="9214" w:type="dxa"/>
            <w:tcBorders>
              <w:top w:val="nil"/>
              <w:left w:val="nil"/>
              <w:bottom w:val="nil"/>
              <w:right w:val="nil"/>
            </w:tcBorders>
            <w:shd w:val="clear" w:color="auto" w:fill="auto"/>
            <w:noWrap/>
            <w:vAlign w:val="center"/>
            <w:hideMark/>
          </w:tcPr>
          <w:p w:rsidR="00165276" w:rsidRPr="00165276" w:rsidRDefault="00165276" w:rsidP="00165276">
            <w:pPr>
              <w:widowControl/>
              <w:autoSpaceDE/>
              <w:autoSpaceDN/>
              <w:ind w:left="-108"/>
              <w:jc w:val="both"/>
              <w:rPr>
                <w:color w:val="000000"/>
                <w:sz w:val="24"/>
                <w:szCs w:val="24"/>
                <w:lang w:eastAsia="ru-RU"/>
              </w:rPr>
            </w:pPr>
            <w:r w:rsidRPr="00165276">
              <w:rPr>
                <w:color w:val="000000"/>
                <w:sz w:val="24"/>
                <w:szCs w:val="24"/>
                <w:lang w:eastAsia="ru-RU"/>
              </w:rPr>
              <w:t>Строение (сооружение) не является объектом обороны, обесп</w:t>
            </w:r>
            <w:r w:rsidR="0075599E">
              <w:rPr>
                <w:color w:val="000000"/>
                <w:sz w:val="24"/>
                <w:szCs w:val="24"/>
                <w:lang w:eastAsia="ru-RU"/>
              </w:rPr>
              <w:t>ечения вооруженных сил</w:t>
            </w:r>
            <w:r w:rsidR="0075599E">
              <w:rPr>
                <w:color w:val="000000"/>
                <w:sz w:val="24"/>
                <w:szCs w:val="24"/>
                <w:lang w:eastAsia="ru-RU"/>
              </w:rPr>
              <w:br/>
            </w:r>
            <w:r w:rsidRPr="00165276">
              <w:rPr>
                <w:color w:val="000000"/>
                <w:sz w:val="24"/>
                <w:szCs w:val="24"/>
                <w:lang w:eastAsia="ru-RU"/>
              </w:rPr>
              <w:t>и сопутствующей инфраструктуры, размещаемых (используемых) для обеспечения деятельности указанных объектов*:</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025A70">
        <w:trPr>
          <w:trHeight w:val="77"/>
        </w:trPr>
        <w:tc>
          <w:tcPr>
            <w:tcW w:w="9214" w:type="dxa"/>
            <w:tcBorders>
              <w:top w:val="nil"/>
              <w:left w:val="nil"/>
              <w:bottom w:val="nil"/>
              <w:right w:val="nil"/>
            </w:tcBorders>
            <w:shd w:val="clear" w:color="auto" w:fill="auto"/>
            <w:noWrap/>
            <w:vAlign w:val="center"/>
            <w:hideMark/>
          </w:tcPr>
          <w:p w:rsidR="00165276" w:rsidRPr="00165276" w:rsidRDefault="00165276" w:rsidP="00165276">
            <w:pPr>
              <w:widowControl/>
              <w:autoSpaceDE/>
              <w:autoSpaceDN/>
              <w:ind w:left="-108"/>
              <w:rPr>
                <w:iCs/>
                <w:color w:val="000000"/>
                <w:sz w:val="24"/>
                <w:szCs w:val="24"/>
                <w:lang w:eastAsia="ru-RU"/>
              </w:rPr>
            </w:pPr>
            <w:r w:rsidRPr="00165276">
              <w:rPr>
                <w:iCs/>
                <w:color w:val="000000"/>
                <w:sz w:val="24"/>
                <w:szCs w:val="24"/>
                <w:lang w:eastAsia="ru-RU"/>
              </w:rPr>
              <w:t>Дальнейшее оформление запроса возможно только при указании в поле «да».</w:t>
            </w:r>
          </w:p>
          <w:p w:rsidR="00165276" w:rsidRPr="00165276" w:rsidRDefault="00165276" w:rsidP="00D66565">
            <w:pPr>
              <w:widowControl/>
              <w:autoSpaceDE/>
              <w:autoSpaceDN/>
              <w:rPr>
                <w:iCs/>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165276" w:rsidRPr="00165276" w:rsidRDefault="00165276" w:rsidP="00165276">
            <w:pPr>
              <w:widowControl/>
              <w:autoSpaceDE/>
              <w:autoSpaceDN/>
              <w:ind w:firstLineChars="100" w:firstLine="240"/>
              <w:rPr>
                <w:iCs/>
                <w:color w:val="000000"/>
                <w:sz w:val="24"/>
                <w:szCs w:val="24"/>
                <w:lang w:eastAsia="ru-RU"/>
              </w:rPr>
            </w:pPr>
          </w:p>
        </w:tc>
      </w:tr>
      <w:tr w:rsidR="00165276" w:rsidRPr="00165276" w:rsidTr="00025A70">
        <w:trPr>
          <w:trHeight w:val="624"/>
        </w:trPr>
        <w:tc>
          <w:tcPr>
            <w:tcW w:w="9214" w:type="dxa"/>
            <w:tcBorders>
              <w:top w:val="nil"/>
              <w:left w:val="nil"/>
              <w:bottom w:val="nil"/>
              <w:right w:val="nil"/>
            </w:tcBorders>
            <w:shd w:val="clear" w:color="auto" w:fill="auto"/>
            <w:noWrap/>
            <w:vAlign w:val="center"/>
            <w:hideMark/>
          </w:tcPr>
          <w:p w:rsidR="00165276" w:rsidRPr="00165276" w:rsidRDefault="00165276" w:rsidP="00D66565">
            <w:pPr>
              <w:widowControl/>
              <w:autoSpaceDE/>
              <w:autoSpaceDN/>
              <w:ind w:left="-108"/>
              <w:jc w:val="both"/>
              <w:rPr>
                <w:color w:val="000000"/>
                <w:sz w:val="24"/>
                <w:szCs w:val="24"/>
                <w:lang w:eastAsia="ru-RU"/>
              </w:rPr>
            </w:pPr>
            <w:r w:rsidRPr="00165276">
              <w:rPr>
                <w:color w:val="000000"/>
                <w:sz w:val="24"/>
                <w:szCs w:val="24"/>
                <w:lang w:eastAsia="ru-RU"/>
              </w:rPr>
              <w:t>Строение (сооружение) не является объектом электросетевого хозяйства, линией электропередачи, линией (сооружением) связ</w:t>
            </w:r>
            <w:r w:rsidR="0075599E">
              <w:rPr>
                <w:color w:val="000000"/>
                <w:sz w:val="24"/>
                <w:szCs w:val="24"/>
                <w:lang w:eastAsia="ru-RU"/>
              </w:rPr>
              <w:t>и (в том числе антенно-мачтовым</w:t>
            </w:r>
            <w:r w:rsidR="0075599E">
              <w:rPr>
                <w:color w:val="000000"/>
                <w:sz w:val="24"/>
                <w:szCs w:val="24"/>
                <w:lang w:eastAsia="ru-RU"/>
              </w:rPr>
              <w:br/>
            </w:r>
            <w:r w:rsidRPr="00165276">
              <w:rPr>
                <w:color w:val="000000"/>
                <w:sz w:val="24"/>
                <w:szCs w:val="24"/>
                <w:lang w:eastAsia="ru-RU"/>
              </w:rPr>
              <w:t>и</w:t>
            </w:r>
            <w:r w:rsidR="00D66565">
              <w:rPr>
                <w:color w:val="000000"/>
                <w:sz w:val="24"/>
                <w:szCs w:val="24"/>
                <w:lang w:eastAsia="ru-RU"/>
              </w:rPr>
              <w:t xml:space="preserve"> </w:t>
            </w:r>
            <w:r w:rsidRPr="00165276">
              <w:rPr>
                <w:color w:val="000000"/>
                <w:sz w:val="24"/>
                <w:szCs w:val="24"/>
                <w:lang w:eastAsia="ru-RU"/>
              </w:rPr>
              <w:t>линейно-кабельным), трубопроводом, автомобильной дорогой*:</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025A70">
        <w:trPr>
          <w:trHeight w:val="77"/>
        </w:trPr>
        <w:tc>
          <w:tcPr>
            <w:tcW w:w="9214" w:type="dxa"/>
            <w:tcBorders>
              <w:top w:val="nil"/>
              <w:left w:val="nil"/>
              <w:bottom w:val="nil"/>
              <w:right w:val="nil"/>
            </w:tcBorders>
            <w:shd w:val="clear" w:color="auto" w:fill="auto"/>
            <w:noWrap/>
            <w:vAlign w:val="center"/>
            <w:hideMark/>
          </w:tcPr>
          <w:p w:rsidR="00165276" w:rsidRPr="00165276" w:rsidRDefault="00165276" w:rsidP="00165276">
            <w:pPr>
              <w:widowControl/>
              <w:autoSpaceDE/>
              <w:autoSpaceDN/>
              <w:ind w:left="-108"/>
              <w:rPr>
                <w:iCs/>
                <w:color w:val="000000"/>
                <w:sz w:val="24"/>
                <w:szCs w:val="24"/>
                <w:lang w:eastAsia="ru-RU"/>
              </w:rPr>
            </w:pPr>
            <w:r w:rsidRPr="00165276">
              <w:rPr>
                <w:iCs/>
                <w:color w:val="000000"/>
                <w:sz w:val="24"/>
                <w:szCs w:val="24"/>
                <w:lang w:eastAsia="ru-RU"/>
              </w:rPr>
              <w:t>Дальнейшее оформление запроса возможно только при указании в поле «да».</w:t>
            </w:r>
          </w:p>
          <w:p w:rsidR="00165276" w:rsidRPr="00165276" w:rsidRDefault="00165276" w:rsidP="00165276">
            <w:pPr>
              <w:widowControl/>
              <w:autoSpaceDE/>
              <w:autoSpaceDN/>
              <w:ind w:left="-108"/>
              <w:rPr>
                <w:iCs/>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165276" w:rsidRPr="00165276" w:rsidRDefault="00165276" w:rsidP="00165276">
            <w:pPr>
              <w:widowControl/>
              <w:autoSpaceDE/>
              <w:autoSpaceDN/>
              <w:ind w:firstLineChars="100" w:firstLine="240"/>
              <w:rPr>
                <w:iCs/>
                <w:color w:val="000000"/>
                <w:sz w:val="24"/>
                <w:szCs w:val="24"/>
                <w:lang w:eastAsia="ru-RU"/>
              </w:rPr>
            </w:pPr>
          </w:p>
        </w:tc>
      </w:tr>
      <w:tr w:rsidR="00165276" w:rsidRPr="00165276" w:rsidTr="00025A70">
        <w:trPr>
          <w:trHeight w:val="550"/>
        </w:trPr>
        <w:tc>
          <w:tcPr>
            <w:tcW w:w="9214" w:type="dxa"/>
            <w:tcBorders>
              <w:top w:val="nil"/>
              <w:left w:val="nil"/>
              <w:bottom w:val="nil"/>
              <w:right w:val="nil"/>
            </w:tcBorders>
            <w:shd w:val="clear" w:color="auto" w:fill="auto"/>
            <w:noWrap/>
            <w:vAlign w:val="center"/>
            <w:hideMark/>
          </w:tcPr>
          <w:p w:rsidR="00165276" w:rsidRPr="00165276" w:rsidRDefault="00165276" w:rsidP="00D66565">
            <w:pPr>
              <w:widowControl/>
              <w:autoSpaceDE/>
              <w:autoSpaceDN/>
              <w:ind w:left="-108"/>
              <w:jc w:val="both"/>
              <w:rPr>
                <w:color w:val="000000"/>
                <w:sz w:val="24"/>
                <w:szCs w:val="24"/>
                <w:lang w:eastAsia="ru-RU"/>
              </w:rPr>
            </w:pPr>
            <w:r w:rsidRPr="00165276">
              <w:rPr>
                <w:color w:val="000000"/>
                <w:sz w:val="24"/>
                <w:szCs w:val="24"/>
                <w:lang w:eastAsia="ru-RU"/>
              </w:rPr>
              <w:t>Строение (сооружение) не является нестационарным строением, сооружением, размещаемым по результатам проведения аукциона на право размещения нестационарных торговых объектов на территории городского округа</w:t>
            </w:r>
            <w:r w:rsidR="00D66565">
              <w:rPr>
                <w:color w:val="000000"/>
                <w:sz w:val="24"/>
                <w:szCs w:val="24"/>
                <w:lang w:eastAsia="ru-RU"/>
              </w:rPr>
              <w:t xml:space="preserve"> </w:t>
            </w:r>
            <w:r w:rsidR="0075599E">
              <w:rPr>
                <w:color w:val="000000"/>
                <w:sz w:val="24"/>
                <w:szCs w:val="24"/>
                <w:lang w:eastAsia="ru-RU"/>
              </w:rPr>
              <w:t>в соответствии</w:t>
            </w:r>
            <w:r w:rsidR="0075599E">
              <w:rPr>
                <w:color w:val="000000"/>
                <w:sz w:val="24"/>
                <w:szCs w:val="24"/>
                <w:lang w:eastAsia="ru-RU"/>
              </w:rPr>
              <w:br/>
            </w:r>
            <w:r w:rsidRPr="00165276">
              <w:rPr>
                <w:color w:val="000000"/>
                <w:sz w:val="24"/>
                <w:szCs w:val="24"/>
                <w:lang w:eastAsia="ru-RU"/>
              </w:rPr>
              <w:t>с утвержденными типовыми решениями: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025A70">
        <w:trPr>
          <w:trHeight w:val="77"/>
        </w:trPr>
        <w:tc>
          <w:tcPr>
            <w:tcW w:w="9214" w:type="dxa"/>
            <w:tcBorders>
              <w:top w:val="nil"/>
              <w:left w:val="nil"/>
              <w:bottom w:val="nil"/>
              <w:right w:val="nil"/>
            </w:tcBorders>
            <w:shd w:val="clear" w:color="auto" w:fill="auto"/>
            <w:noWrap/>
            <w:vAlign w:val="center"/>
            <w:hideMark/>
          </w:tcPr>
          <w:p w:rsidR="00165276" w:rsidRPr="00165276" w:rsidRDefault="00165276" w:rsidP="00165276">
            <w:pPr>
              <w:widowControl/>
              <w:autoSpaceDE/>
              <w:autoSpaceDN/>
              <w:ind w:left="-108"/>
              <w:rPr>
                <w:iCs/>
                <w:color w:val="000000"/>
                <w:sz w:val="24"/>
                <w:szCs w:val="24"/>
                <w:lang w:eastAsia="ru-RU"/>
              </w:rPr>
            </w:pPr>
            <w:r w:rsidRPr="00165276">
              <w:rPr>
                <w:iCs/>
                <w:color w:val="000000"/>
                <w:sz w:val="24"/>
                <w:szCs w:val="24"/>
                <w:lang w:eastAsia="ru-RU"/>
              </w:rPr>
              <w:t>Дальнейшее оформление запроса возможно только при указании в поле «да».</w:t>
            </w:r>
          </w:p>
        </w:tc>
        <w:tc>
          <w:tcPr>
            <w:tcW w:w="992" w:type="dxa"/>
            <w:tcBorders>
              <w:top w:val="nil"/>
              <w:left w:val="nil"/>
              <w:bottom w:val="nil"/>
              <w:right w:val="nil"/>
            </w:tcBorders>
            <w:shd w:val="clear" w:color="auto" w:fill="auto"/>
            <w:noWrap/>
            <w:vAlign w:val="bottom"/>
            <w:hideMark/>
          </w:tcPr>
          <w:p w:rsidR="00165276" w:rsidRPr="00165276" w:rsidRDefault="00165276" w:rsidP="00165276">
            <w:pPr>
              <w:widowControl/>
              <w:autoSpaceDE/>
              <w:autoSpaceDN/>
              <w:ind w:firstLineChars="100" w:firstLine="240"/>
              <w:rPr>
                <w:iCs/>
                <w:color w:val="000000"/>
                <w:sz w:val="24"/>
                <w:szCs w:val="24"/>
                <w:lang w:eastAsia="ru-RU"/>
              </w:rPr>
            </w:pPr>
          </w:p>
        </w:tc>
      </w:tr>
    </w:tbl>
    <w:p w:rsidR="00165276" w:rsidRPr="00165276" w:rsidRDefault="00165276" w:rsidP="00165276">
      <w:pPr>
        <w:rPr>
          <w:sz w:val="24"/>
          <w:szCs w:val="24"/>
        </w:rPr>
      </w:pPr>
    </w:p>
    <w:p w:rsidR="00165276" w:rsidRPr="00165276" w:rsidRDefault="00D66565" w:rsidP="00165276">
      <w:pPr>
        <w:rPr>
          <w:sz w:val="24"/>
          <w:szCs w:val="24"/>
        </w:rPr>
      </w:pPr>
      <w:r>
        <w:rPr>
          <w:noProof/>
          <w:sz w:val="24"/>
          <w:szCs w:val="24"/>
          <w:lang w:eastAsia="ru-RU"/>
        </w:rPr>
        <mc:AlternateContent>
          <mc:Choice Requires="wps">
            <w:drawing>
              <wp:anchor distT="0" distB="0" distL="114300" distR="114300" simplePos="0" relativeHeight="251725824" behindDoc="0" locked="0" layoutInCell="1" allowOverlap="1">
                <wp:simplePos x="0" y="0"/>
                <wp:positionH relativeFrom="column">
                  <wp:posOffset>5127817</wp:posOffset>
                </wp:positionH>
                <wp:positionV relativeFrom="paragraph">
                  <wp:posOffset>90229</wp:posOffset>
                </wp:positionV>
                <wp:extent cx="1594884" cy="254635"/>
                <wp:effectExtent l="0" t="0" r="24765" b="12065"/>
                <wp:wrapNone/>
                <wp:docPr id="14" name="Надпись 14"/>
                <wp:cNvGraphicFramePr/>
                <a:graphic xmlns:a="http://schemas.openxmlformats.org/drawingml/2006/main">
                  <a:graphicData uri="http://schemas.microsoft.com/office/word/2010/wordprocessingShape">
                    <wps:wsp>
                      <wps:cNvSpPr txBox="1"/>
                      <wps:spPr>
                        <a:xfrm>
                          <a:off x="0" y="0"/>
                          <a:ext cx="1594884" cy="2546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8151B" w:rsidRDefault="00C8151B" w:rsidP="00D66565">
                            <w:pPr>
                              <w:ind w:left="-142" w:right="83"/>
                            </w:pPr>
                            <w:r w:rsidRPr="00165276">
                              <w:rPr>
                                <w:spacing w:val="-2"/>
                                <w:sz w:val="24"/>
                                <w:szCs w:val="24"/>
                              </w:rPr>
                              <w:t>Московской области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Надпись 14" o:spid="_x0000_s1035" type="#_x0000_t202" style="position:absolute;margin-left:403.75pt;margin-top:7.1pt;width:125.6pt;height:20.0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nfqwIAAMEFAAAOAAAAZHJzL2Uyb0RvYy54bWysVMtuEzEU3SPxD5b3dJKQlDTqpAqtipCq&#10;tqJFXTseOxnh8TW2k5mwY88v8A8sWLDjF9I/4tozk0fJpojNjO177uvcx+lZVSiyFNbloFPaPepQ&#10;IjSHLNezlH68v3w1pMR5pjOmQIuUroSjZ+OXL05LMxI9mIPKhCVoRLtRaVI6996MksTxuSiYOwIj&#10;NAol2IJ5vNpZkllWovVCJb1O5zgpwWbGAhfO4etFLaTjaF9Kwf2NlE54olKKsfn4tfE7Dd9kfMpG&#10;M8vMPOdNGOwfoihYrtHpxtQF84wsbP6XqSLnFhxIf8ShSEDKnIuYA2bT7TzJ5m7OjIi5IDnObGhy&#10;/88sv17eWpJnWLs+JZoVWKP19/WP9c/17/Wvx6+P3wgKkKXSuBGC7wzCffUWKtRo3x0+huQraYvw&#10;x7QIypHv1YZjUXnCg9LgpD8coi+Ost6gf/x6EMwkW21jnX8noCDhkFKLNYzUsuWV8zW0hQRnDlSe&#10;XeZKxUvoG3GuLFkyrLjyMUY0vodSmpQpRc+daHhPFjtva2E6O2AB7Skd3InYYU1YgaGaiXjyKyUC&#10;RukPQiLDkZADMTLOhd7EGdEBJTGj5yg2+G1Uz1Gu80CN6Bm03ygXuQZbs7RPbfapJUbWeKzhTt7h&#10;6KtpFVvrpG2UKWQr7B8L9Rw6wy9zLPIVc/6WWRw8bBlcJv4GP1IBFgmaEyVzsF8OvQc8zgNKKSlx&#10;kFPqPi+YFZSo9xon5aTb74fJj5f+4E0PL3ZXMt2V6EVxDtg5XVxbhsdjwHvVHqWF4gF3ziR4RRHT&#10;HH2n1LfHc1+vF9xZXEwmEYSzbpi/0neGB9OB5dDC99UDs6bpc48Tcg3tyLPRk3avsUFTw2ThQeZx&#10;FgLPNasN/7gn4jQ1Oy0sot17RG037/gPAAAA//8DAFBLAwQUAAYACAAAACEAFMpJPt8AAAAKAQAA&#10;DwAAAGRycy9kb3ducmV2LnhtbEyPQUvDQBCF74L/YRnBm921TWyI2ZSgiKAFsfbS2zQ7JsHsbMhu&#10;2/Tfuz3pcXgf731TrCbbiyONvnOs4X6mQBDXznTcaNh+vdxlIHxANtg7Jg1n8rAqr68KzI078Scd&#10;N6ERsYR9jhraEIZcSl+3ZNHP3EAcs283WgzxHBtpRjzFctvLuVIP0mLHcaHFgZ5aqn82B6vhLdnh&#10;8yK80znw9FFVr9mQ+LXWtzdT9Qgi0BT+YLjoR3Uoo9PeHdh40WvI1DKNaAySOYgLoNJsCWKvIU0W&#10;IMtC/n+h/AUAAP//AwBQSwECLQAUAAYACAAAACEAtoM4kv4AAADhAQAAEwAAAAAAAAAAAAAAAAAA&#10;AAAAW0NvbnRlbnRfVHlwZXNdLnhtbFBLAQItABQABgAIAAAAIQA4/SH/1gAAAJQBAAALAAAAAAAA&#10;AAAAAAAAAC8BAABfcmVscy8ucmVsc1BLAQItABQABgAIAAAAIQA2N+nfqwIAAMEFAAAOAAAAAAAA&#10;AAAAAAAAAC4CAABkcnMvZTJvRG9jLnhtbFBLAQItABQABgAIAAAAIQAUykk+3wAAAAoBAAAPAAAA&#10;AAAAAAAAAAAAAAUFAABkcnMvZG93bnJldi54bWxQSwUGAAAAAAQABADzAAAAEQYAAAAA&#10;" fillcolor="white [3201]" strokecolor="white [3212]" strokeweight=".5pt">
                <v:textbox>
                  <w:txbxContent>
                    <w:p w:rsidR="00C8151B" w:rsidRDefault="00C8151B" w:rsidP="00D66565">
                      <w:pPr>
                        <w:ind w:left="-142" w:right="83"/>
                      </w:pPr>
                      <w:r w:rsidRPr="00165276">
                        <w:rPr>
                          <w:spacing w:val="-2"/>
                          <w:sz w:val="24"/>
                          <w:szCs w:val="24"/>
                        </w:rPr>
                        <w:t>Московской области</w:t>
                      </w:r>
                    </w:p>
                  </w:txbxContent>
                </v:textbox>
              </v:shape>
            </w:pict>
          </mc:Fallback>
        </mc:AlternateContent>
      </w:r>
      <w:r w:rsidR="00165276" w:rsidRPr="00165276">
        <w:rPr>
          <w:noProof/>
          <w:sz w:val="24"/>
          <w:szCs w:val="24"/>
          <w:lang w:eastAsia="ru-RU"/>
        </w:rPr>
        <mc:AlternateContent>
          <mc:Choice Requires="wps">
            <w:drawing>
              <wp:anchor distT="0" distB="0" distL="114300" distR="114300" simplePos="0" relativeHeight="251714560" behindDoc="0" locked="0" layoutInCell="1" allowOverlap="1" wp14:anchorId="5881CE28" wp14:editId="06CEA72E">
                <wp:simplePos x="0" y="0"/>
                <wp:positionH relativeFrom="column">
                  <wp:posOffset>2756535</wp:posOffset>
                </wp:positionH>
                <wp:positionV relativeFrom="paragraph">
                  <wp:posOffset>91440</wp:posOffset>
                </wp:positionV>
                <wp:extent cx="2317897" cy="255181"/>
                <wp:effectExtent l="0" t="0" r="25400" b="12065"/>
                <wp:wrapNone/>
                <wp:docPr id="69" name="Прямоугольник 69"/>
                <wp:cNvGraphicFramePr/>
                <a:graphic xmlns:a="http://schemas.openxmlformats.org/drawingml/2006/main">
                  <a:graphicData uri="http://schemas.microsoft.com/office/word/2010/wordprocessingShape">
                    <wps:wsp>
                      <wps:cNvSpPr/>
                      <wps:spPr>
                        <a:xfrm>
                          <a:off x="0" y="0"/>
                          <a:ext cx="2317897" cy="25518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61DCD4" id="Прямоугольник 69" o:spid="_x0000_s1026" style="position:absolute;margin-left:217.05pt;margin-top:7.2pt;width:182.5pt;height:20.1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lyDvgIAAKAFAAAOAAAAZHJzL2Uyb0RvYy54bWysVM1u2zAMvg/YOwi6r47Tpj9GnSFo0WFA&#10;0RZrh55VWWoMyKImKXGy04BdB+wR9hC7DPvpMzhvNEp2nKArdhjmgyyJ5Ed+FMnjl4tKkbmwrgSd&#10;03RnQInQHIpS3+f07c3Zi0NKnGe6YAq0yOlSOPpy/PzZcW0yMYQpqEJYgiDaZbXJ6dR7kyWJ41NR&#10;MbcDRmgUSrAV83i090lhWY3olUqGg8F+UoMtjAUunMPb01ZIxxFfSsH9pZROeKJyirH5uNq43oU1&#10;GR+z7N4yMy15Fwb7hygqVmp02kOdMs/IzJZ/QFUlt+BA+h0OVQJSllxEDsgmHTxicz1lRkQumBxn&#10;+jS5/wfLL+ZXlpRFTvePKNGswjdqvqw+rD43P5uH1cfma/PQ/Fh9an4135rvBJUwY7VxGRpemyvb&#10;nRxuA/2FtFX4IzGyiFle9lkWC084Xg5304PDowNKOMqGo1F6mAbQZGNtrPOvBFQkbHJq8RVjctn8&#10;3PlWda0SnGk4K5XCe5YpTWqksjsaRAMHqiyCMMhiTYkTZcmcYTX4xdrtlhYGoTTGEhi2nOLOL5Vo&#10;4d8IidkKLFoHoU43mIxzoX3aiqasEK2r0QC/jmMfRWSsNAIGZIlB9tgdwNPYLf9OP5iKWOa9ccf8&#10;b8a9RfQM2vfGVanBPsVMIavOc6u/TlKbmpClOyiWWEsW2iZzhp+V+H7nzPkrZrGrsP9wUvhLXKQC&#10;fCfodpRMwb5/6j7oY7GjlJIauzSn7t2MWUGJeq2xDY7Svb3Q1vGwNzoY4sFuS+62JXpWnQA+fYoz&#10;yfC4DfperbfSQnWLA2USvKKIaY6+c8q9XR9OfDs9cCRxMZlENWxlw/y5vjY8gIeshvq8Wdwya7oi&#10;9lj+F7DuaJY9quVWN1hqmMw8yDIW+iavXb5xDMTC6UZWmDPb56i1Gazj3wAAAP//AwBQSwMEFAAG&#10;AAgAAAAhABALso3cAAAACQEAAA8AAABkcnMvZG93bnJldi54bWxMj8FOwzAMhu9IvENkJG4s3RbK&#10;VppOaBIXOK1MnLPGaysap2rSLbw95gRH+//0+3O5S24QF5xC70nDcpGBQGq87anVcPx4fdiACNGQ&#10;NYMn1PCNAXbV7U1pCuuvdMBLHVvBJRQKo6GLcSykDE2HzoSFH5E4O/vJmcjj1Eo7mSuXu0GusiyX&#10;zvTEFzoz4r7D5quenYbPzcG2x/RWu/f1vD+v8uBSDFrf36WXZxARU/yD4Vef1aFip5OfyQYxaFBr&#10;tWSUA6VAMPC03fLipOFR5SCrUv7/oPoBAAD//wMAUEsBAi0AFAAGAAgAAAAhALaDOJL+AAAA4QEA&#10;ABMAAAAAAAAAAAAAAAAAAAAAAFtDb250ZW50X1R5cGVzXS54bWxQSwECLQAUAAYACAAAACEAOP0h&#10;/9YAAACUAQAACwAAAAAAAAAAAAAAAAAvAQAAX3JlbHMvLnJlbHNQSwECLQAUAAYACAAAACEAROpc&#10;g74CAACgBQAADgAAAAAAAAAAAAAAAAAuAgAAZHJzL2Uyb0RvYy54bWxQSwECLQAUAAYACAAAACEA&#10;EAuyjdwAAAAJAQAADwAAAAAAAAAAAAAAAAAYBQAAZHJzL2Rvd25yZXYueG1sUEsFBgAAAAAEAAQA&#10;8wAAACEGAAAAAA==&#10;" filled="f" strokecolor="black [3213]" strokeweight=".5pt"/>
            </w:pict>
          </mc:Fallback>
        </mc:AlternateContent>
      </w:r>
      <w:r w:rsidR="00165276" w:rsidRPr="00165276">
        <w:rPr>
          <w:sz w:val="24"/>
          <w:szCs w:val="24"/>
        </w:rPr>
        <w:t>Администрация</w:t>
      </w:r>
      <w:r w:rsidR="00165276" w:rsidRPr="00165276">
        <w:rPr>
          <w:spacing w:val="-9"/>
          <w:sz w:val="24"/>
          <w:szCs w:val="24"/>
        </w:rPr>
        <w:t xml:space="preserve"> </w:t>
      </w:r>
      <w:r w:rsidR="00165276" w:rsidRPr="00165276">
        <w:rPr>
          <w:sz w:val="24"/>
          <w:szCs w:val="24"/>
        </w:rPr>
        <w:t>городского</w:t>
      </w:r>
      <w:r w:rsidR="00165276" w:rsidRPr="00165276">
        <w:rPr>
          <w:spacing w:val="-7"/>
          <w:sz w:val="24"/>
          <w:szCs w:val="24"/>
        </w:rPr>
        <w:t xml:space="preserve"> </w:t>
      </w:r>
      <w:r w:rsidR="00165276" w:rsidRPr="00165276">
        <w:rPr>
          <w:spacing w:val="-2"/>
          <w:sz w:val="24"/>
          <w:szCs w:val="24"/>
        </w:rPr>
        <w:t>округа*:</w:t>
      </w:r>
    </w:p>
    <w:p w:rsidR="00165276" w:rsidRPr="00165276" w:rsidRDefault="00165276" w:rsidP="00D66565">
      <w:pPr>
        <w:tabs>
          <w:tab w:val="left" w:pos="8328"/>
        </w:tabs>
        <w:ind w:right="6237"/>
        <w:rPr>
          <w:sz w:val="24"/>
          <w:szCs w:val="24"/>
        </w:rPr>
      </w:pPr>
      <w:r w:rsidRPr="00165276">
        <w:rPr>
          <w:sz w:val="24"/>
          <w:szCs w:val="24"/>
        </w:rPr>
        <w:t>Выбор</w:t>
      </w:r>
      <w:r w:rsidRPr="00165276">
        <w:rPr>
          <w:spacing w:val="-3"/>
          <w:sz w:val="24"/>
          <w:szCs w:val="24"/>
        </w:rPr>
        <w:t xml:space="preserve"> </w:t>
      </w:r>
      <w:r w:rsidRPr="00165276">
        <w:rPr>
          <w:sz w:val="24"/>
          <w:szCs w:val="24"/>
        </w:rPr>
        <w:t>из</w:t>
      </w:r>
      <w:r w:rsidRPr="00165276">
        <w:rPr>
          <w:spacing w:val="-3"/>
          <w:sz w:val="24"/>
          <w:szCs w:val="24"/>
        </w:rPr>
        <w:t xml:space="preserve"> </w:t>
      </w:r>
      <w:r w:rsidRPr="00165276">
        <w:rPr>
          <w:sz w:val="24"/>
          <w:szCs w:val="24"/>
        </w:rPr>
        <w:t>типовых</w:t>
      </w:r>
      <w:r w:rsidRPr="00165276">
        <w:rPr>
          <w:spacing w:val="-3"/>
          <w:sz w:val="24"/>
          <w:szCs w:val="24"/>
        </w:rPr>
        <w:t xml:space="preserve"> </w:t>
      </w:r>
      <w:r w:rsidRPr="00165276">
        <w:rPr>
          <w:sz w:val="24"/>
          <w:szCs w:val="24"/>
        </w:rPr>
        <w:t>значений</w:t>
      </w:r>
      <w:r w:rsidRPr="00165276">
        <w:rPr>
          <w:spacing w:val="-3"/>
          <w:sz w:val="24"/>
          <w:szCs w:val="24"/>
        </w:rPr>
        <w:t xml:space="preserve"> </w:t>
      </w:r>
      <w:r w:rsidRPr="00165276">
        <w:rPr>
          <w:sz w:val="24"/>
          <w:szCs w:val="24"/>
        </w:rPr>
        <w:t>(перечень</w:t>
      </w:r>
      <w:r w:rsidRPr="00165276">
        <w:rPr>
          <w:spacing w:val="-3"/>
          <w:sz w:val="24"/>
          <w:szCs w:val="24"/>
        </w:rPr>
        <w:t xml:space="preserve"> </w:t>
      </w:r>
      <w:r w:rsidRPr="00165276">
        <w:rPr>
          <w:sz w:val="24"/>
          <w:szCs w:val="24"/>
        </w:rPr>
        <w:t>муниципальных</w:t>
      </w:r>
      <w:r w:rsidRPr="00165276">
        <w:rPr>
          <w:spacing w:val="-3"/>
          <w:sz w:val="24"/>
          <w:szCs w:val="24"/>
        </w:rPr>
        <w:t xml:space="preserve"> </w:t>
      </w:r>
      <w:r w:rsidR="00D66565">
        <w:rPr>
          <w:spacing w:val="-2"/>
          <w:sz w:val="24"/>
          <w:szCs w:val="24"/>
        </w:rPr>
        <w:t>образований).</w:t>
      </w:r>
    </w:p>
    <w:p w:rsidR="00165276" w:rsidRPr="00165276" w:rsidRDefault="00165276" w:rsidP="00165276">
      <w:pPr>
        <w:pStyle w:val="a3"/>
        <w:rPr>
          <w:sz w:val="24"/>
          <w:szCs w:val="24"/>
        </w:rPr>
      </w:pPr>
    </w:p>
    <w:p w:rsidR="00165276" w:rsidRPr="00165276" w:rsidRDefault="00165276" w:rsidP="003D5123">
      <w:pPr>
        <w:ind w:right="5953"/>
        <w:jc w:val="both"/>
        <w:rPr>
          <w:sz w:val="24"/>
          <w:szCs w:val="24"/>
        </w:rPr>
      </w:pPr>
      <w:r w:rsidRPr="00165276">
        <w:rPr>
          <w:sz w:val="24"/>
          <w:szCs w:val="24"/>
        </w:rPr>
        <w:t>Информация</w:t>
      </w:r>
      <w:r w:rsidRPr="00165276">
        <w:rPr>
          <w:spacing w:val="-7"/>
          <w:sz w:val="24"/>
          <w:szCs w:val="24"/>
        </w:rPr>
        <w:t xml:space="preserve"> </w:t>
      </w:r>
      <w:r w:rsidRPr="00165276">
        <w:rPr>
          <w:sz w:val="24"/>
          <w:szCs w:val="24"/>
        </w:rPr>
        <w:t>о</w:t>
      </w:r>
      <w:r w:rsidRPr="00165276">
        <w:rPr>
          <w:spacing w:val="-5"/>
          <w:sz w:val="24"/>
          <w:szCs w:val="24"/>
        </w:rPr>
        <w:t xml:space="preserve"> </w:t>
      </w:r>
      <w:r w:rsidRPr="00165276">
        <w:rPr>
          <w:sz w:val="24"/>
          <w:szCs w:val="24"/>
        </w:rPr>
        <w:t>лице,</w:t>
      </w:r>
      <w:r w:rsidRPr="00165276">
        <w:rPr>
          <w:spacing w:val="-4"/>
          <w:sz w:val="24"/>
          <w:szCs w:val="24"/>
        </w:rPr>
        <w:t xml:space="preserve"> </w:t>
      </w:r>
      <w:r w:rsidRPr="00165276">
        <w:rPr>
          <w:sz w:val="24"/>
          <w:szCs w:val="24"/>
        </w:rPr>
        <w:t>заполняющем</w:t>
      </w:r>
      <w:r w:rsidRPr="00165276">
        <w:rPr>
          <w:spacing w:val="-2"/>
          <w:sz w:val="24"/>
          <w:szCs w:val="24"/>
        </w:rPr>
        <w:t xml:space="preserve"> запрос*:</w:t>
      </w:r>
    </w:p>
    <w:p w:rsidR="00165276" w:rsidRPr="00165276" w:rsidRDefault="00165276" w:rsidP="003D5123">
      <w:pPr>
        <w:ind w:right="5953"/>
        <w:jc w:val="both"/>
        <w:rPr>
          <w:sz w:val="24"/>
          <w:szCs w:val="24"/>
        </w:rPr>
      </w:pPr>
      <w:r w:rsidRPr="00165276">
        <w:rPr>
          <w:sz w:val="24"/>
          <w:szCs w:val="24"/>
        </w:rPr>
        <w:t>Выбор</w:t>
      </w:r>
      <w:r w:rsidRPr="00165276">
        <w:rPr>
          <w:spacing w:val="-3"/>
          <w:sz w:val="24"/>
          <w:szCs w:val="24"/>
        </w:rPr>
        <w:t xml:space="preserve"> </w:t>
      </w:r>
      <w:r w:rsidRPr="00165276">
        <w:rPr>
          <w:sz w:val="24"/>
          <w:szCs w:val="24"/>
        </w:rPr>
        <w:t>из</w:t>
      </w:r>
      <w:r w:rsidRPr="00165276">
        <w:rPr>
          <w:spacing w:val="-2"/>
          <w:sz w:val="24"/>
          <w:szCs w:val="24"/>
        </w:rPr>
        <w:t xml:space="preserve"> </w:t>
      </w:r>
      <w:r w:rsidRPr="00165276">
        <w:rPr>
          <w:sz w:val="24"/>
          <w:szCs w:val="24"/>
        </w:rPr>
        <w:t>типовых</w:t>
      </w:r>
      <w:r w:rsidRPr="00165276">
        <w:rPr>
          <w:spacing w:val="-2"/>
          <w:sz w:val="24"/>
          <w:szCs w:val="24"/>
        </w:rPr>
        <w:t xml:space="preserve"> значений:</w:t>
      </w:r>
    </w:p>
    <w:p w:rsidR="00165276" w:rsidRPr="00165276" w:rsidRDefault="00165276" w:rsidP="00B6177A">
      <w:pPr>
        <w:ind w:right="5953"/>
        <w:jc w:val="both"/>
        <w:rPr>
          <w:sz w:val="24"/>
          <w:szCs w:val="24"/>
        </w:rPr>
      </w:pPr>
      <w:r w:rsidRPr="00165276">
        <w:rPr>
          <w:sz w:val="24"/>
          <w:szCs w:val="24"/>
        </w:rPr>
        <w:t>лицо,</w:t>
      </w:r>
      <w:r w:rsidRPr="00165276">
        <w:rPr>
          <w:spacing w:val="11"/>
          <w:sz w:val="24"/>
          <w:szCs w:val="24"/>
        </w:rPr>
        <w:t xml:space="preserve"> </w:t>
      </w:r>
      <w:r w:rsidRPr="00165276">
        <w:rPr>
          <w:sz w:val="24"/>
          <w:szCs w:val="24"/>
        </w:rPr>
        <w:t>являющееся</w:t>
      </w:r>
      <w:r w:rsidRPr="00165276">
        <w:rPr>
          <w:spacing w:val="12"/>
          <w:sz w:val="24"/>
          <w:szCs w:val="24"/>
        </w:rPr>
        <w:t xml:space="preserve"> </w:t>
      </w:r>
      <w:r w:rsidRPr="00165276">
        <w:rPr>
          <w:sz w:val="24"/>
          <w:szCs w:val="24"/>
        </w:rPr>
        <w:t>правообладателем</w:t>
      </w:r>
      <w:r w:rsidRPr="00165276">
        <w:rPr>
          <w:spacing w:val="10"/>
          <w:sz w:val="24"/>
          <w:szCs w:val="24"/>
        </w:rPr>
        <w:t xml:space="preserve"> </w:t>
      </w:r>
      <w:r w:rsidRPr="00165276">
        <w:rPr>
          <w:sz w:val="24"/>
          <w:szCs w:val="24"/>
        </w:rPr>
        <w:t>земельного</w:t>
      </w:r>
      <w:r w:rsidRPr="00165276">
        <w:rPr>
          <w:spacing w:val="10"/>
          <w:sz w:val="24"/>
          <w:szCs w:val="24"/>
        </w:rPr>
        <w:t xml:space="preserve"> </w:t>
      </w:r>
      <w:r w:rsidRPr="00165276">
        <w:rPr>
          <w:sz w:val="24"/>
          <w:szCs w:val="24"/>
        </w:rPr>
        <w:t>участка,</w:t>
      </w:r>
      <w:r w:rsidRPr="00165276">
        <w:rPr>
          <w:spacing w:val="9"/>
          <w:sz w:val="24"/>
          <w:szCs w:val="24"/>
        </w:rPr>
        <w:t xml:space="preserve"> </w:t>
      </w:r>
      <w:r w:rsidRPr="00165276">
        <w:rPr>
          <w:sz w:val="24"/>
          <w:szCs w:val="24"/>
        </w:rPr>
        <w:t>на</w:t>
      </w:r>
      <w:r w:rsidRPr="00165276">
        <w:rPr>
          <w:spacing w:val="10"/>
          <w:sz w:val="24"/>
          <w:szCs w:val="24"/>
        </w:rPr>
        <w:t xml:space="preserve"> </w:t>
      </w:r>
      <w:r w:rsidRPr="00165276">
        <w:rPr>
          <w:sz w:val="24"/>
          <w:szCs w:val="24"/>
        </w:rPr>
        <w:t>котором</w:t>
      </w:r>
      <w:r w:rsidRPr="00165276">
        <w:rPr>
          <w:spacing w:val="10"/>
          <w:sz w:val="24"/>
          <w:szCs w:val="24"/>
        </w:rPr>
        <w:t xml:space="preserve"> </w:t>
      </w:r>
      <w:r w:rsidRPr="00165276">
        <w:rPr>
          <w:sz w:val="24"/>
          <w:szCs w:val="24"/>
        </w:rPr>
        <w:t>планируется</w:t>
      </w:r>
      <w:r w:rsidRPr="00165276">
        <w:rPr>
          <w:spacing w:val="12"/>
          <w:sz w:val="24"/>
          <w:szCs w:val="24"/>
        </w:rPr>
        <w:t xml:space="preserve"> </w:t>
      </w:r>
      <w:r w:rsidRPr="00165276">
        <w:rPr>
          <w:sz w:val="24"/>
          <w:szCs w:val="24"/>
        </w:rPr>
        <w:t>размещение</w:t>
      </w:r>
      <w:r w:rsidR="00B6177A">
        <w:rPr>
          <w:sz w:val="24"/>
          <w:szCs w:val="24"/>
        </w:rPr>
        <w:t xml:space="preserve"> некапитального</w:t>
      </w:r>
      <w:r w:rsidRPr="00165276">
        <w:rPr>
          <w:sz w:val="24"/>
          <w:szCs w:val="24"/>
        </w:rPr>
        <w:t xml:space="preserve"> строения (сооружения) (заявитель)</w:t>
      </w:r>
      <w:r w:rsidR="00B6177A">
        <w:rPr>
          <w:sz w:val="24"/>
          <w:szCs w:val="24"/>
        </w:rPr>
        <w:br/>
      </w:r>
      <w:r w:rsidRPr="00165276">
        <w:rPr>
          <w:spacing w:val="-5"/>
          <w:sz w:val="24"/>
          <w:szCs w:val="24"/>
        </w:rPr>
        <w:t>или</w:t>
      </w:r>
      <w:r w:rsidR="00B6177A">
        <w:rPr>
          <w:spacing w:val="-5"/>
          <w:sz w:val="24"/>
          <w:szCs w:val="24"/>
        </w:rPr>
        <w:br/>
      </w:r>
      <w:r w:rsidRPr="00165276">
        <w:rPr>
          <w:sz w:val="24"/>
          <w:szCs w:val="24"/>
        </w:rPr>
        <w:t xml:space="preserve">лицо, которому выдано разрешение на размещение в порядке, установленном </w:t>
      </w:r>
      <w:r w:rsidRPr="00165276">
        <w:rPr>
          <w:sz w:val="24"/>
          <w:szCs w:val="24"/>
        </w:rPr>
        <w:lastRenderedPageBreak/>
        <w:t>постановлением</w:t>
      </w:r>
      <w:r w:rsidRPr="00165276">
        <w:rPr>
          <w:spacing w:val="40"/>
          <w:sz w:val="24"/>
          <w:szCs w:val="24"/>
        </w:rPr>
        <w:t xml:space="preserve"> </w:t>
      </w:r>
      <w:r w:rsidRPr="00165276">
        <w:rPr>
          <w:sz w:val="24"/>
          <w:szCs w:val="24"/>
        </w:rPr>
        <w:t>Правительства Московской области от 08.04.2015</w:t>
      </w:r>
      <w:r w:rsidR="00B6177A">
        <w:rPr>
          <w:sz w:val="24"/>
          <w:szCs w:val="24"/>
        </w:rPr>
        <w:t xml:space="preserve"> </w:t>
      </w:r>
      <w:r w:rsidRPr="00165276">
        <w:rPr>
          <w:sz w:val="24"/>
          <w:szCs w:val="24"/>
        </w:rPr>
        <w:t>№</w:t>
      </w:r>
      <w:r w:rsidR="00931577">
        <w:rPr>
          <w:sz w:val="24"/>
          <w:szCs w:val="24"/>
        </w:rPr>
        <w:t xml:space="preserve"> 229/13 «Об утверждении Порядка</w:t>
      </w:r>
      <w:r w:rsidR="00931577">
        <w:rPr>
          <w:sz w:val="24"/>
          <w:szCs w:val="24"/>
        </w:rPr>
        <w:br/>
      </w:r>
      <w:r w:rsidRPr="00165276">
        <w:rPr>
          <w:sz w:val="24"/>
          <w:szCs w:val="24"/>
        </w:rPr>
        <w:t>и</w:t>
      </w:r>
      <w:r w:rsidRPr="00165276">
        <w:rPr>
          <w:spacing w:val="40"/>
          <w:sz w:val="24"/>
          <w:szCs w:val="24"/>
        </w:rPr>
        <w:t xml:space="preserve"> </w:t>
      </w:r>
      <w:r w:rsidRPr="00165276">
        <w:rPr>
          <w:sz w:val="24"/>
          <w:szCs w:val="24"/>
        </w:rPr>
        <w:t>условий размещения на территории Московской области объектов, которые могут быть</w:t>
      </w:r>
      <w:r w:rsidRPr="00165276">
        <w:rPr>
          <w:spacing w:val="40"/>
          <w:sz w:val="24"/>
          <w:szCs w:val="24"/>
        </w:rPr>
        <w:t xml:space="preserve"> </w:t>
      </w:r>
      <w:r w:rsidRPr="00165276">
        <w:rPr>
          <w:sz w:val="24"/>
          <w:szCs w:val="24"/>
        </w:rPr>
        <w:t xml:space="preserve">размещены на землях или </w:t>
      </w:r>
      <w:r w:rsidR="00931577">
        <w:rPr>
          <w:sz w:val="24"/>
          <w:szCs w:val="24"/>
        </w:rPr>
        <w:t>земельных участках, находящихся</w:t>
      </w:r>
      <w:r w:rsidR="00931577">
        <w:rPr>
          <w:sz w:val="24"/>
          <w:szCs w:val="24"/>
        </w:rPr>
        <w:br/>
      </w:r>
      <w:r w:rsidRPr="00165276">
        <w:rPr>
          <w:sz w:val="24"/>
          <w:szCs w:val="24"/>
        </w:rPr>
        <w:t>в государственной, муниципальной</w:t>
      </w:r>
      <w:r w:rsidRPr="00165276">
        <w:rPr>
          <w:spacing w:val="40"/>
          <w:sz w:val="24"/>
          <w:szCs w:val="24"/>
        </w:rPr>
        <w:t xml:space="preserve"> </w:t>
      </w:r>
      <w:r w:rsidRPr="00165276">
        <w:rPr>
          <w:sz w:val="24"/>
          <w:szCs w:val="24"/>
        </w:rPr>
        <w:t>собственности или государст</w:t>
      </w:r>
      <w:r w:rsidR="00931577">
        <w:rPr>
          <w:sz w:val="24"/>
          <w:szCs w:val="24"/>
        </w:rPr>
        <w:t>венная собственность на которые</w:t>
      </w:r>
      <w:r w:rsidR="00931577">
        <w:rPr>
          <w:sz w:val="24"/>
          <w:szCs w:val="24"/>
        </w:rPr>
        <w:br/>
      </w:r>
      <w:r w:rsidRPr="00165276">
        <w:rPr>
          <w:sz w:val="24"/>
          <w:szCs w:val="24"/>
        </w:rPr>
        <w:t>не разграничена, без</w:t>
      </w:r>
      <w:r w:rsidRPr="00165276">
        <w:rPr>
          <w:spacing w:val="40"/>
          <w:sz w:val="24"/>
          <w:szCs w:val="24"/>
        </w:rPr>
        <w:t xml:space="preserve"> </w:t>
      </w:r>
      <w:r w:rsidRPr="00165276">
        <w:rPr>
          <w:sz w:val="24"/>
          <w:szCs w:val="24"/>
        </w:rPr>
        <w:t>предоставления земельных участков и установления сервитутов, публичного сервитута»</w:t>
      </w:r>
      <w:r w:rsidRPr="00165276">
        <w:rPr>
          <w:spacing w:val="40"/>
          <w:sz w:val="24"/>
          <w:szCs w:val="24"/>
        </w:rPr>
        <w:t xml:space="preserve"> </w:t>
      </w:r>
      <w:r w:rsidRPr="00165276">
        <w:rPr>
          <w:spacing w:val="-2"/>
          <w:sz w:val="24"/>
          <w:szCs w:val="24"/>
        </w:rPr>
        <w:t>(заявитель)</w:t>
      </w:r>
    </w:p>
    <w:p w:rsidR="00165276" w:rsidRPr="00165276" w:rsidRDefault="00165276" w:rsidP="00B6177A">
      <w:pPr>
        <w:ind w:right="5953"/>
        <w:jc w:val="both"/>
        <w:rPr>
          <w:sz w:val="24"/>
          <w:szCs w:val="24"/>
        </w:rPr>
      </w:pPr>
      <w:r w:rsidRPr="00165276">
        <w:rPr>
          <w:spacing w:val="-5"/>
          <w:sz w:val="24"/>
          <w:szCs w:val="24"/>
        </w:rPr>
        <w:t>или</w:t>
      </w:r>
    </w:p>
    <w:p w:rsidR="00165276" w:rsidRPr="00165276" w:rsidRDefault="00165276" w:rsidP="00B6177A">
      <w:pPr>
        <w:ind w:right="5953"/>
        <w:jc w:val="both"/>
        <w:rPr>
          <w:sz w:val="24"/>
          <w:szCs w:val="24"/>
        </w:rPr>
      </w:pPr>
      <w:r w:rsidRPr="00165276">
        <w:rPr>
          <w:spacing w:val="-2"/>
          <w:sz w:val="24"/>
          <w:szCs w:val="24"/>
        </w:rPr>
        <w:t>лицо,</w:t>
      </w:r>
      <w:r w:rsidRPr="00165276">
        <w:rPr>
          <w:spacing w:val="14"/>
          <w:sz w:val="24"/>
          <w:szCs w:val="24"/>
        </w:rPr>
        <w:t xml:space="preserve"> </w:t>
      </w:r>
      <w:r w:rsidRPr="00165276">
        <w:rPr>
          <w:spacing w:val="-2"/>
          <w:sz w:val="24"/>
          <w:szCs w:val="24"/>
        </w:rPr>
        <w:t>являющееся</w:t>
      </w:r>
      <w:r w:rsidRPr="00165276">
        <w:rPr>
          <w:spacing w:val="16"/>
          <w:sz w:val="24"/>
          <w:szCs w:val="24"/>
        </w:rPr>
        <w:t xml:space="preserve"> </w:t>
      </w:r>
      <w:r w:rsidRPr="00165276">
        <w:rPr>
          <w:spacing w:val="-2"/>
          <w:sz w:val="24"/>
          <w:szCs w:val="24"/>
        </w:rPr>
        <w:t>представителем</w:t>
      </w:r>
      <w:r w:rsidRPr="00165276">
        <w:rPr>
          <w:spacing w:val="14"/>
          <w:sz w:val="24"/>
          <w:szCs w:val="24"/>
        </w:rPr>
        <w:t xml:space="preserve"> </w:t>
      </w:r>
      <w:r w:rsidRPr="00165276">
        <w:rPr>
          <w:spacing w:val="-2"/>
          <w:sz w:val="24"/>
          <w:szCs w:val="24"/>
        </w:rPr>
        <w:t>заявителя</w:t>
      </w:r>
      <w:r w:rsidRPr="00165276">
        <w:rPr>
          <w:spacing w:val="13"/>
          <w:sz w:val="24"/>
          <w:szCs w:val="24"/>
        </w:rPr>
        <w:t xml:space="preserve"> </w:t>
      </w:r>
      <w:r w:rsidRPr="00165276">
        <w:rPr>
          <w:spacing w:val="-2"/>
          <w:sz w:val="24"/>
          <w:szCs w:val="24"/>
        </w:rPr>
        <w:t>(представитель</w:t>
      </w:r>
      <w:r w:rsidRPr="00165276">
        <w:rPr>
          <w:spacing w:val="15"/>
          <w:sz w:val="24"/>
          <w:szCs w:val="24"/>
        </w:rPr>
        <w:t xml:space="preserve"> </w:t>
      </w:r>
      <w:r w:rsidRPr="00165276">
        <w:rPr>
          <w:spacing w:val="-2"/>
          <w:sz w:val="24"/>
          <w:szCs w:val="24"/>
        </w:rPr>
        <w:t>заявителя).</w:t>
      </w:r>
    </w:p>
    <w:p w:rsidR="00165276" w:rsidRPr="00165276" w:rsidRDefault="00165276" w:rsidP="003D5123">
      <w:pPr>
        <w:ind w:right="778"/>
        <w:jc w:val="both"/>
        <w:rPr>
          <w:sz w:val="24"/>
          <w:szCs w:val="24"/>
        </w:rPr>
      </w:pPr>
    </w:p>
    <w:p w:rsidR="00165276" w:rsidRPr="00165276" w:rsidRDefault="00165276" w:rsidP="003D5123">
      <w:pPr>
        <w:jc w:val="both"/>
        <w:rPr>
          <w:sz w:val="24"/>
          <w:szCs w:val="24"/>
        </w:rPr>
      </w:pPr>
      <w:r w:rsidRPr="00165276">
        <w:rPr>
          <w:sz w:val="24"/>
          <w:szCs w:val="24"/>
        </w:rPr>
        <w:t>Представитель</w:t>
      </w:r>
      <w:r w:rsidRPr="00165276">
        <w:rPr>
          <w:spacing w:val="-8"/>
          <w:sz w:val="24"/>
          <w:szCs w:val="24"/>
        </w:rPr>
        <w:t xml:space="preserve"> </w:t>
      </w:r>
      <w:r w:rsidRPr="00165276">
        <w:rPr>
          <w:spacing w:val="-2"/>
          <w:sz w:val="24"/>
          <w:szCs w:val="24"/>
        </w:rPr>
        <w:t>заявителя*:</w:t>
      </w:r>
    </w:p>
    <w:p w:rsidR="00165276" w:rsidRPr="00165276" w:rsidRDefault="00165276" w:rsidP="003D5123">
      <w:pPr>
        <w:tabs>
          <w:tab w:val="left" w:pos="709"/>
        </w:tabs>
        <w:spacing w:before="34"/>
        <w:ind w:right="5953"/>
        <w:jc w:val="both"/>
        <w:rPr>
          <w:sz w:val="24"/>
          <w:szCs w:val="24"/>
        </w:rPr>
      </w:pPr>
      <w:r w:rsidRPr="00165276">
        <w:rPr>
          <w:sz w:val="24"/>
          <w:szCs w:val="24"/>
        </w:rPr>
        <w:t>Поле</w:t>
      </w:r>
      <w:r w:rsidRPr="00165276">
        <w:rPr>
          <w:spacing w:val="16"/>
          <w:sz w:val="24"/>
          <w:szCs w:val="24"/>
        </w:rPr>
        <w:t xml:space="preserve"> </w:t>
      </w:r>
      <w:r w:rsidRPr="00165276">
        <w:rPr>
          <w:sz w:val="24"/>
          <w:szCs w:val="24"/>
        </w:rPr>
        <w:t>отображается</w:t>
      </w:r>
      <w:r w:rsidRPr="00165276">
        <w:rPr>
          <w:spacing w:val="14"/>
          <w:sz w:val="24"/>
          <w:szCs w:val="24"/>
        </w:rPr>
        <w:t xml:space="preserve"> </w:t>
      </w:r>
      <w:r w:rsidRPr="00165276">
        <w:rPr>
          <w:sz w:val="24"/>
          <w:szCs w:val="24"/>
        </w:rPr>
        <w:t>(обязательно</w:t>
      </w:r>
      <w:r w:rsidRPr="00165276">
        <w:rPr>
          <w:spacing w:val="17"/>
          <w:sz w:val="24"/>
          <w:szCs w:val="24"/>
        </w:rPr>
        <w:t xml:space="preserve"> </w:t>
      </w:r>
      <w:r w:rsidRPr="00165276">
        <w:rPr>
          <w:sz w:val="24"/>
          <w:szCs w:val="24"/>
        </w:rPr>
        <w:t>для</w:t>
      </w:r>
      <w:r w:rsidRPr="00165276">
        <w:rPr>
          <w:spacing w:val="15"/>
          <w:sz w:val="24"/>
          <w:szCs w:val="24"/>
        </w:rPr>
        <w:t xml:space="preserve"> </w:t>
      </w:r>
      <w:r w:rsidRPr="00165276">
        <w:rPr>
          <w:sz w:val="24"/>
          <w:szCs w:val="24"/>
        </w:rPr>
        <w:t>заполнения)</w:t>
      </w:r>
      <w:r w:rsidRPr="00165276">
        <w:rPr>
          <w:spacing w:val="20"/>
          <w:sz w:val="24"/>
          <w:szCs w:val="24"/>
        </w:rPr>
        <w:t xml:space="preserve"> </w:t>
      </w:r>
      <w:r w:rsidRPr="00165276">
        <w:rPr>
          <w:sz w:val="24"/>
          <w:szCs w:val="24"/>
        </w:rPr>
        <w:t>при</w:t>
      </w:r>
      <w:r w:rsidRPr="00165276">
        <w:rPr>
          <w:spacing w:val="15"/>
          <w:sz w:val="24"/>
          <w:szCs w:val="24"/>
        </w:rPr>
        <w:t xml:space="preserve"> </w:t>
      </w:r>
      <w:r w:rsidRPr="00165276">
        <w:rPr>
          <w:sz w:val="24"/>
          <w:szCs w:val="24"/>
        </w:rPr>
        <w:t>выборе</w:t>
      </w:r>
      <w:r w:rsidRPr="00165276">
        <w:rPr>
          <w:spacing w:val="16"/>
          <w:sz w:val="24"/>
          <w:szCs w:val="24"/>
        </w:rPr>
        <w:t xml:space="preserve"> </w:t>
      </w:r>
      <w:r w:rsidRPr="00165276">
        <w:rPr>
          <w:sz w:val="24"/>
          <w:szCs w:val="24"/>
        </w:rPr>
        <w:t>«Представитель</w:t>
      </w:r>
      <w:r w:rsidRPr="00165276">
        <w:rPr>
          <w:spacing w:val="40"/>
          <w:sz w:val="24"/>
          <w:szCs w:val="24"/>
        </w:rPr>
        <w:t xml:space="preserve"> </w:t>
      </w:r>
      <w:r w:rsidRPr="00165276">
        <w:rPr>
          <w:sz w:val="24"/>
          <w:szCs w:val="24"/>
        </w:rPr>
        <w:t>заявителя» в поле «Информация о лице, заполняющем запрос».</w:t>
      </w:r>
    </w:p>
    <w:p w:rsidR="00165276" w:rsidRPr="00165276" w:rsidRDefault="00165276" w:rsidP="00165276">
      <w:pPr>
        <w:pStyle w:val="a3"/>
        <w:rPr>
          <w:sz w:val="24"/>
          <w:szCs w:val="24"/>
        </w:rPr>
      </w:pPr>
    </w:p>
    <w:tbl>
      <w:tblPr>
        <w:tblW w:w="10405" w:type="dxa"/>
        <w:tblInd w:w="-5" w:type="dxa"/>
        <w:tblLook w:val="04A0" w:firstRow="1" w:lastRow="0" w:firstColumn="1" w:lastColumn="0" w:noHBand="0" w:noVBand="1"/>
      </w:tblPr>
      <w:tblGrid>
        <w:gridCol w:w="4820"/>
        <w:gridCol w:w="657"/>
        <w:gridCol w:w="11"/>
        <w:gridCol w:w="1883"/>
        <w:gridCol w:w="851"/>
        <w:gridCol w:w="2175"/>
        <w:gridCol w:w="8"/>
      </w:tblGrid>
      <w:tr w:rsidR="00165276" w:rsidRPr="00165276" w:rsidTr="00BA0366">
        <w:trPr>
          <w:gridAfter w:val="1"/>
          <w:wAfter w:w="8" w:type="dxa"/>
          <w:trHeight w:val="300"/>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165276" w:rsidRPr="00165276" w:rsidRDefault="00165276" w:rsidP="00B76E8D">
            <w:pPr>
              <w:widowControl/>
              <w:autoSpaceDE/>
              <w:autoSpaceDN/>
              <w:ind w:left="-108"/>
              <w:rPr>
                <w:color w:val="000000"/>
                <w:sz w:val="24"/>
                <w:szCs w:val="24"/>
                <w:lang w:eastAsia="ru-RU"/>
              </w:rPr>
            </w:pPr>
            <w:r w:rsidRPr="00165276">
              <w:rPr>
                <w:color w:val="000000"/>
                <w:spacing w:val="-2"/>
                <w:sz w:val="24"/>
                <w:szCs w:val="24"/>
                <w:lang w:eastAsia="ru-RU"/>
              </w:rPr>
              <w:t>Фамилия*:</w:t>
            </w:r>
          </w:p>
        </w:tc>
        <w:tc>
          <w:tcPr>
            <w:tcW w:w="55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B76E8D">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5A3FD0">
        <w:trPr>
          <w:trHeight w:val="77"/>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165276" w:rsidRPr="00165276" w:rsidRDefault="00165276" w:rsidP="00B76E8D">
            <w:pPr>
              <w:widowControl/>
              <w:autoSpaceDE/>
              <w:autoSpaceDN/>
              <w:ind w:left="-108"/>
              <w:rPr>
                <w:rFonts w:ascii="Calibri" w:hAnsi="Calibri"/>
                <w:color w:val="000000"/>
                <w:sz w:val="24"/>
                <w:szCs w:val="24"/>
                <w:lang w:eastAsia="ru-RU"/>
              </w:rPr>
            </w:pPr>
          </w:p>
        </w:tc>
        <w:tc>
          <w:tcPr>
            <w:tcW w:w="5585" w:type="dxa"/>
            <w:gridSpan w:val="6"/>
            <w:tcBorders>
              <w:top w:val="nil"/>
              <w:left w:val="nil"/>
              <w:bottom w:val="nil"/>
              <w:right w:val="nil"/>
            </w:tcBorders>
            <w:shd w:val="clear" w:color="auto" w:fill="auto"/>
            <w:noWrap/>
            <w:vAlign w:val="bottom"/>
            <w:hideMark/>
          </w:tcPr>
          <w:p w:rsidR="00165276" w:rsidRPr="00165276" w:rsidRDefault="00165276" w:rsidP="00B76E8D">
            <w:pPr>
              <w:widowControl/>
              <w:autoSpaceDE/>
              <w:autoSpaceDN/>
              <w:ind w:firstLineChars="200" w:firstLine="480"/>
              <w:rPr>
                <w:sz w:val="24"/>
                <w:szCs w:val="24"/>
                <w:lang w:eastAsia="ru-RU"/>
              </w:rPr>
            </w:pPr>
          </w:p>
        </w:tc>
      </w:tr>
      <w:tr w:rsidR="00165276" w:rsidRPr="00165276" w:rsidTr="00BA0366">
        <w:trPr>
          <w:gridAfter w:val="1"/>
          <w:wAfter w:w="8" w:type="dxa"/>
          <w:trHeight w:val="300"/>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165276" w:rsidRPr="00165276" w:rsidRDefault="00165276" w:rsidP="00B76E8D">
            <w:pPr>
              <w:widowControl/>
              <w:autoSpaceDE/>
              <w:autoSpaceDN/>
              <w:ind w:left="-108"/>
              <w:rPr>
                <w:color w:val="000000"/>
                <w:sz w:val="24"/>
                <w:szCs w:val="24"/>
                <w:lang w:eastAsia="ru-RU"/>
              </w:rPr>
            </w:pPr>
            <w:r w:rsidRPr="00165276">
              <w:rPr>
                <w:color w:val="000000"/>
                <w:spacing w:val="-2"/>
                <w:sz w:val="24"/>
                <w:szCs w:val="24"/>
                <w:lang w:eastAsia="ru-RU"/>
              </w:rPr>
              <w:t>Имя*:</w:t>
            </w:r>
          </w:p>
        </w:tc>
        <w:tc>
          <w:tcPr>
            <w:tcW w:w="55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B76E8D">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BA0366">
        <w:trPr>
          <w:gridAfter w:val="1"/>
          <w:wAfter w:w="8" w:type="dxa"/>
          <w:trHeight w:val="84"/>
        </w:trPr>
        <w:tc>
          <w:tcPr>
            <w:tcW w:w="48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165276" w:rsidRPr="00165276" w:rsidRDefault="00165276" w:rsidP="00B76E8D">
            <w:pPr>
              <w:widowControl/>
              <w:autoSpaceDE/>
              <w:autoSpaceDN/>
              <w:ind w:left="-108"/>
              <w:rPr>
                <w:rFonts w:ascii="Calibri" w:hAnsi="Calibri"/>
                <w:color w:val="000000"/>
                <w:sz w:val="24"/>
                <w:szCs w:val="24"/>
                <w:lang w:eastAsia="ru-RU"/>
              </w:rPr>
            </w:pPr>
          </w:p>
        </w:tc>
        <w:tc>
          <w:tcPr>
            <w:tcW w:w="5577" w:type="dxa"/>
            <w:gridSpan w:val="5"/>
            <w:tcBorders>
              <w:top w:val="nil"/>
              <w:left w:val="single" w:sz="4" w:space="0" w:color="FFFFFF" w:themeColor="background1"/>
              <w:bottom w:val="nil"/>
              <w:right w:val="nil"/>
            </w:tcBorders>
            <w:shd w:val="clear" w:color="auto" w:fill="auto"/>
            <w:noWrap/>
            <w:vAlign w:val="bottom"/>
            <w:hideMark/>
          </w:tcPr>
          <w:p w:rsidR="00165276" w:rsidRPr="00165276" w:rsidRDefault="00165276" w:rsidP="00B76E8D">
            <w:pPr>
              <w:widowControl/>
              <w:autoSpaceDE/>
              <w:autoSpaceDN/>
              <w:ind w:firstLineChars="200" w:firstLine="480"/>
              <w:rPr>
                <w:sz w:val="24"/>
                <w:szCs w:val="24"/>
                <w:lang w:eastAsia="ru-RU"/>
              </w:rPr>
            </w:pPr>
          </w:p>
        </w:tc>
      </w:tr>
      <w:tr w:rsidR="00165276" w:rsidRPr="00165276" w:rsidTr="00BA0366">
        <w:trPr>
          <w:gridAfter w:val="1"/>
          <w:wAfter w:w="8" w:type="dxa"/>
          <w:trHeight w:val="300"/>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165276" w:rsidRPr="00165276" w:rsidRDefault="00165276" w:rsidP="00B76E8D">
            <w:pPr>
              <w:widowControl/>
              <w:autoSpaceDE/>
              <w:autoSpaceDN/>
              <w:ind w:left="-108"/>
              <w:rPr>
                <w:color w:val="000000"/>
                <w:sz w:val="24"/>
                <w:szCs w:val="24"/>
                <w:lang w:eastAsia="ru-RU"/>
              </w:rPr>
            </w:pPr>
            <w:r w:rsidRPr="00165276">
              <w:rPr>
                <w:color w:val="000000"/>
                <w:sz w:val="24"/>
                <w:szCs w:val="24"/>
                <w:lang w:eastAsia="ru-RU"/>
              </w:rPr>
              <w:t>Отчество (при наличии):</w:t>
            </w:r>
          </w:p>
        </w:tc>
        <w:tc>
          <w:tcPr>
            <w:tcW w:w="55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B76E8D">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BA0366">
        <w:trPr>
          <w:gridAfter w:val="1"/>
          <w:wAfter w:w="8" w:type="dxa"/>
          <w:trHeight w:val="104"/>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165276" w:rsidRPr="00165276" w:rsidRDefault="00165276" w:rsidP="00B76E8D">
            <w:pPr>
              <w:widowControl/>
              <w:autoSpaceDE/>
              <w:autoSpaceDN/>
              <w:ind w:left="-108"/>
              <w:rPr>
                <w:rFonts w:ascii="Calibri" w:hAnsi="Calibri"/>
                <w:color w:val="000000"/>
                <w:sz w:val="24"/>
                <w:szCs w:val="24"/>
                <w:lang w:eastAsia="ru-RU"/>
              </w:rPr>
            </w:pPr>
          </w:p>
        </w:tc>
        <w:tc>
          <w:tcPr>
            <w:tcW w:w="5577" w:type="dxa"/>
            <w:gridSpan w:val="5"/>
            <w:tcBorders>
              <w:top w:val="nil"/>
              <w:left w:val="nil"/>
              <w:bottom w:val="nil"/>
              <w:right w:val="single" w:sz="4" w:space="0" w:color="FFFFFF" w:themeColor="background1"/>
            </w:tcBorders>
            <w:shd w:val="clear" w:color="auto" w:fill="auto"/>
            <w:noWrap/>
            <w:vAlign w:val="bottom"/>
            <w:hideMark/>
          </w:tcPr>
          <w:p w:rsidR="00165276" w:rsidRPr="00165276" w:rsidRDefault="00165276" w:rsidP="00B76E8D">
            <w:pPr>
              <w:widowControl/>
              <w:autoSpaceDE/>
              <w:autoSpaceDN/>
              <w:ind w:firstLineChars="200" w:firstLine="480"/>
              <w:rPr>
                <w:sz w:val="24"/>
                <w:szCs w:val="24"/>
                <w:lang w:eastAsia="ru-RU"/>
              </w:rPr>
            </w:pPr>
          </w:p>
        </w:tc>
      </w:tr>
      <w:tr w:rsidR="00165276" w:rsidRPr="00165276" w:rsidTr="00BA0366">
        <w:trPr>
          <w:gridAfter w:val="1"/>
          <w:wAfter w:w="8" w:type="dxa"/>
          <w:trHeight w:val="300"/>
        </w:trPr>
        <w:tc>
          <w:tcPr>
            <w:tcW w:w="4820" w:type="dxa"/>
            <w:vMerge w:val="restart"/>
            <w:tcBorders>
              <w:top w:val="single" w:sz="4" w:space="0" w:color="FFFFFF" w:themeColor="background1"/>
              <w:left w:val="single" w:sz="4" w:space="0" w:color="FFFFFF" w:themeColor="background1"/>
              <w:right w:val="nil"/>
            </w:tcBorders>
            <w:shd w:val="clear" w:color="auto" w:fill="auto"/>
            <w:noWrap/>
            <w:vAlign w:val="center"/>
            <w:hideMark/>
          </w:tcPr>
          <w:p w:rsidR="00165276" w:rsidRPr="00165276" w:rsidRDefault="00165276" w:rsidP="00B76E8D">
            <w:pPr>
              <w:widowControl/>
              <w:autoSpaceDE/>
              <w:autoSpaceDN/>
              <w:ind w:left="-108"/>
              <w:rPr>
                <w:color w:val="000000"/>
                <w:sz w:val="24"/>
                <w:szCs w:val="24"/>
                <w:lang w:eastAsia="ru-RU"/>
              </w:rPr>
            </w:pPr>
            <w:r w:rsidRPr="00165276">
              <w:rPr>
                <w:color w:val="000000"/>
                <w:sz w:val="24"/>
                <w:szCs w:val="24"/>
                <w:lang w:eastAsia="ru-RU"/>
              </w:rPr>
              <w:t>Вид документа, удостоверяющего личность*:</w:t>
            </w:r>
          </w:p>
        </w:tc>
        <w:tc>
          <w:tcPr>
            <w:tcW w:w="55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B76E8D">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BA0366">
        <w:trPr>
          <w:gridAfter w:val="1"/>
          <w:wAfter w:w="8" w:type="dxa"/>
          <w:trHeight w:val="97"/>
        </w:trPr>
        <w:tc>
          <w:tcPr>
            <w:tcW w:w="4820" w:type="dxa"/>
            <w:vMerge/>
            <w:tcBorders>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165276" w:rsidRPr="00165276" w:rsidRDefault="00165276" w:rsidP="00B76E8D">
            <w:pPr>
              <w:widowControl/>
              <w:autoSpaceDE/>
              <w:autoSpaceDN/>
              <w:ind w:left="-108"/>
              <w:rPr>
                <w:rFonts w:ascii="Calibri" w:hAnsi="Calibri"/>
                <w:color w:val="000000"/>
                <w:sz w:val="24"/>
                <w:szCs w:val="24"/>
                <w:lang w:eastAsia="ru-RU"/>
              </w:rPr>
            </w:pPr>
          </w:p>
        </w:tc>
        <w:tc>
          <w:tcPr>
            <w:tcW w:w="5577" w:type="dxa"/>
            <w:gridSpan w:val="5"/>
            <w:tcBorders>
              <w:top w:val="single" w:sz="4" w:space="0" w:color="FFFFFF" w:themeColor="background1"/>
              <w:left w:val="single" w:sz="4" w:space="0" w:color="FFFFFF" w:themeColor="background1"/>
              <w:bottom w:val="nil"/>
            </w:tcBorders>
            <w:shd w:val="clear" w:color="auto" w:fill="auto"/>
            <w:noWrap/>
            <w:vAlign w:val="bottom"/>
            <w:hideMark/>
          </w:tcPr>
          <w:p w:rsidR="00165276" w:rsidRPr="00165276" w:rsidRDefault="00165276" w:rsidP="00B76E8D">
            <w:pPr>
              <w:widowControl/>
              <w:autoSpaceDE/>
              <w:autoSpaceDN/>
              <w:rPr>
                <w:sz w:val="24"/>
                <w:szCs w:val="24"/>
                <w:lang w:eastAsia="ru-RU"/>
              </w:rPr>
            </w:pPr>
          </w:p>
        </w:tc>
      </w:tr>
      <w:tr w:rsidR="00165276" w:rsidRPr="00165276" w:rsidTr="00BA0366">
        <w:trPr>
          <w:gridAfter w:val="1"/>
          <w:wAfter w:w="8" w:type="dxa"/>
          <w:trHeight w:val="300"/>
        </w:trPr>
        <w:tc>
          <w:tcPr>
            <w:tcW w:w="48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165276" w:rsidRPr="00165276" w:rsidRDefault="00165276" w:rsidP="00B76E8D">
            <w:pPr>
              <w:widowControl/>
              <w:autoSpaceDE/>
              <w:autoSpaceDN/>
              <w:ind w:left="-108"/>
              <w:rPr>
                <w:color w:val="000000"/>
                <w:sz w:val="24"/>
                <w:szCs w:val="24"/>
                <w:lang w:eastAsia="ru-RU"/>
              </w:rPr>
            </w:pPr>
            <w:r w:rsidRPr="00165276">
              <w:rPr>
                <w:color w:val="000000"/>
                <w:sz w:val="24"/>
                <w:szCs w:val="24"/>
                <w:lang w:eastAsia="ru-RU"/>
              </w:rPr>
              <w:t>Реквизиты документа, удостоверяющего личность*:</w:t>
            </w:r>
          </w:p>
        </w:tc>
        <w:tc>
          <w:tcPr>
            <w:tcW w:w="65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vAlign w:val="bottom"/>
            <w:hideMark/>
          </w:tcPr>
          <w:p w:rsidR="00165276" w:rsidRPr="00165276" w:rsidRDefault="00165276" w:rsidP="00BA0366">
            <w:pPr>
              <w:widowControl/>
              <w:autoSpaceDE/>
              <w:autoSpaceDN/>
              <w:spacing w:after="100" w:afterAutospacing="1" w:line="480" w:lineRule="auto"/>
              <w:rPr>
                <w:color w:val="000000"/>
                <w:sz w:val="24"/>
                <w:szCs w:val="24"/>
                <w:lang w:eastAsia="ru-RU"/>
              </w:rPr>
            </w:pPr>
            <w:r w:rsidRPr="00165276">
              <w:rPr>
                <w:color w:val="000000"/>
                <w:sz w:val="24"/>
                <w:szCs w:val="24"/>
                <w:lang w:eastAsia="ru-RU"/>
              </w:rPr>
              <w:t>дата</w:t>
            </w:r>
          </w:p>
        </w:tc>
        <w:tc>
          <w:tcPr>
            <w:tcW w:w="189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65276" w:rsidRPr="00165276" w:rsidRDefault="00165276" w:rsidP="00B76E8D">
            <w:pPr>
              <w:widowControl/>
              <w:autoSpaceDE/>
              <w:autoSpaceDN/>
              <w:rPr>
                <w:rFonts w:ascii="Calibri" w:hAnsi="Calibri"/>
                <w:color w:val="000000"/>
                <w:sz w:val="24"/>
                <w:szCs w:val="24"/>
                <w:lang w:eastAsia="ru-RU"/>
              </w:rPr>
            </w:pPr>
          </w:p>
        </w:tc>
        <w:tc>
          <w:tcPr>
            <w:tcW w:w="85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bottom"/>
          </w:tcPr>
          <w:p w:rsidR="00165276" w:rsidRPr="00165276" w:rsidRDefault="00BA0366" w:rsidP="00BA0366">
            <w:pPr>
              <w:widowControl/>
              <w:autoSpaceDE/>
              <w:autoSpaceDN/>
              <w:spacing w:line="480" w:lineRule="auto"/>
              <w:rPr>
                <w:color w:val="000000"/>
                <w:sz w:val="24"/>
                <w:szCs w:val="24"/>
                <w:lang w:eastAsia="ru-RU"/>
              </w:rPr>
            </w:pPr>
            <w:r>
              <w:rPr>
                <w:color w:val="000000"/>
                <w:sz w:val="24"/>
                <w:szCs w:val="24"/>
                <w:lang w:eastAsia="ru-RU"/>
              </w:rPr>
              <w:t xml:space="preserve">   </w:t>
            </w:r>
            <w:r w:rsidR="00165276" w:rsidRPr="00165276">
              <w:rPr>
                <w:color w:val="000000"/>
                <w:sz w:val="24"/>
                <w:szCs w:val="24"/>
                <w:lang w:eastAsia="ru-RU"/>
              </w:rPr>
              <w:t>№</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bottom"/>
          </w:tcPr>
          <w:p w:rsidR="00165276" w:rsidRPr="00165276" w:rsidRDefault="00165276" w:rsidP="00B76E8D">
            <w:pPr>
              <w:widowControl/>
              <w:autoSpaceDE/>
              <w:autoSpaceDN/>
              <w:rPr>
                <w:rFonts w:ascii="Calibri" w:hAnsi="Calibri"/>
                <w:color w:val="000000"/>
                <w:sz w:val="24"/>
                <w:szCs w:val="24"/>
                <w:lang w:eastAsia="ru-RU"/>
              </w:rPr>
            </w:pPr>
          </w:p>
        </w:tc>
      </w:tr>
      <w:tr w:rsidR="00165276" w:rsidRPr="00165276" w:rsidTr="00BA0366">
        <w:trPr>
          <w:gridAfter w:val="1"/>
          <w:wAfter w:w="8" w:type="dxa"/>
          <w:trHeight w:val="118"/>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165276" w:rsidRPr="00165276" w:rsidRDefault="00165276" w:rsidP="00B76E8D">
            <w:pPr>
              <w:widowControl/>
              <w:autoSpaceDE/>
              <w:autoSpaceDN/>
              <w:ind w:left="-108"/>
              <w:rPr>
                <w:rFonts w:ascii="Calibri" w:hAnsi="Calibri"/>
                <w:color w:val="000000"/>
                <w:sz w:val="24"/>
                <w:szCs w:val="24"/>
                <w:lang w:eastAsia="ru-RU"/>
              </w:rPr>
            </w:pPr>
          </w:p>
        </w:tc>
        <w:tc>
          <w:tcPr>
            <w:tcW w:w="5577" w:type="dxa"/>
            <w:gridSpan w:val="5"/>
            <w:tcBorders>
              <w:top w:val="nil"/>
              <w:left w:val="nil"/>
              <w:bottom w:val="nil"/>
              <w:right w:val="nil"/>
            </w:tcBorders>
            <w:shd w:val="clear" w:color="auto" w:fill="auto"/>
            <w:noWrap/>
            <w:vAlign w:val="bottom"/>
            <w:hideMark/>
          </w:tcPr>
          <w:p w:rsidR="00165276" w:rsidRPr="00165276" w:rsidRDefault="00165276" w:rsidP="00B76E8D">
            <w:pPr>
              <w:widowControl/>
              <w:autoSpaceDE/>
              <w:autoSpaceDN/>
              <w:ind w:firstLineChars="200" w:firstLine="480"/>
              <w:rPr>
                <w:sz w:val="24"/>
                <w:szCs w:val="24"/>
                <w:lang w:eastAsia="ru-RU"/>
              </w:rPr>
            </w:pPr>
          </w:p>
        </w:tc>
      </w:tr>
      <w:tr w:rsidR="00165276" w:rsidRPr="00165276" w:rsidTr="00BA0366">
        <w:trPr>
          <w:gridAfter w:val="1"/>
          <w:wAfter w:w="8" w:type="dxa"/>
          <w:trHeight w:val="345"/>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165276" w:rsidRPr="00165276" w:rsidRDefault="00165276" w:rsidP="00B76E8D">
            <w:pPr>
              <w:widowControl/>
              <w:autoSpaceDE/>
              <w:autoSpaceDN/>
              <w:ind w:left="-108"/>
              <w:rPr>
                <w:color w:val="000000"/>
                <w:sz w:val="24"/>
                <w:szCs w:val="24"/>
                <w:lang w:eastAsia="ru-RU"/>
              </w:rPr>
            </w:pPr>
            <w:r w:rsidRPr="00165276">
              <w:rPr>
                <w:color w:val="000000"/>
                <w:sz w:val="24"/>
                <w:szCs w:val="24"/>
                <w:lang w:eastAsia="ru-RU"/>
              </w:rPr>
              <w:t>Контактный телефон*:</w:t>
            </w:r>
          </w:p>
        </w:tc>
        <w:tc>
          <w:tcPr>
            <w:tcW w:w="55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B76E8D">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75599E">
        <w:trPr>
          <w:gridAfter w:val="1"/>
          <w:wAfter w:w="8" w:type="dxa"/>
          <w:trHeight w:val="163"/>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165276" w:rsidRPr="00165276" w:rsidRDefault="00165276" w:rsidP="00B76E8D">
            <w:pPr>
              <w:widowControl/>
              <w:autoSpaceDE/>
              <w:autoSpaceDN/>
              <w:ind w:left="-108"/>
              <w:rPr>
                <w:rFonts w:ascii="Calibri" w:hAnsi="Calibri"/>
                <w:color w:val="000000"/>
                <w:sz w:val="24"/>
                <w:szCs w:val="24"/>
                <w:lang w:eastAsia="ru-RU"/>
              </w:rPr>
            </w:pPr>
          </w:p>
        </w:tc>
        <w:tc>
          <w:tcPr>
            <w:tcW w:w="5577" w:type="dxa"/>
            <w:gridSpan w:val="5"/>
            <w:tcBorders>
              <w:top w:val="nil"/>
              <w:left w:val="nil"/>
              <w:bottom w:val="nil"/>
              <w:right w:val="nil"/>
            </w:tcBorders>
            <w:shd w:val="clear" w:color="auto" w:fill="auto"/>
            <w:noWrap/>
            <w:vAlign w:val="bottom"/>
            <w:hideMark/>
          </w:tcPr>
          <w:p w:rsidR="00165276" w:rsidRPr="00165276" w:rsidRDefault="00165276" w:rsidP="00B76E8D">
            <w:pPr>
              <w:widowControl/>
              <w:autoSpaceDE/>
              <w:autoSpaceDN/>
              <w:ind w:firstLineChars="200" w:firstLine="480"/>
              <w:rPr>
                <w:sz w:val="24"/>
                <w:szCs w:val="24"/>
                <w:lang w:eastAsia="ru-RU"/>
              </w:rPr>
            </w:pPr>
          </w:p>
        </w:tc>
      </w:tr>
      <w:tr w:rsidR="00165276" w:rsidRPr="00165276" w:rsidTr="00BA0366">
        <w:trPr>
          <w:gridAfter w:val="1"/>
          <w:wAfter w:w="8" w:type="dxa"/>
          <w:trHeight w:val="300"/>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165276" w:rsidRPr="00165276" w:rsidRDefault="00165276" w:rsidP="00B76E8D">
            <w:pPr>
              <w:widowControl/>
              <w:autoSpaceDE/>
              <w:autoSpaceDN/>
              <w:ind w:left="-108"/>
              <w:rPr>
                <w:color w:val="000000"/>
                <w:sz w:val="24"/>
                <w:szCs w:val="24"/>
                <w:lang w:eastAsia="ru-RU"/>
              </w:rPr>
            </w:pPr>
            <w:r w:rsidRPr="00165276">
              <w:rPr>
                <w:color w:val="000000"/>
                <w:sz w:val="24"/>
                <w:szCs w:val="24"/>
                <w:lang w:eastAsia="ru-RU"/>
              </w:rPr>
              <w:t>Адрес электронной почты*:</w:t>
            </w:r>
          </w:p>
        </w:tc>
        <w:tc>
          <w:tcPr>
            <w:tcW w:w="55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B76E8D">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BA0366">
        <w:trPr>
          <w:gridAfter w:val="1"/>
          <w:wAfter w:w="8" w:type="dxa"/>
          <w:trHeight w:val="188"/>
        </w:trPr>
        <w:tc>
          <w:tcPr>
            <w:tcW w:w="48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165276" w:rsidRPr="00165276" w:rsidRDefault="00165276" w:rsidP="00B76E8D">
            <w:pPr>
              <w:widowControl/>
              <w:autoSpaceDE/>
              <w:autoSpaceDN/>
              <w:ind w:left="-108"/>
              <w:rPr>
                <w:rFonts w:ascii="Calibri" w:hAnsi="Calibri"/>
                <w:color w:val="000000"/>
                <w:sz w:val="24"/>
                <w:szCs w:val="24"/>
                <w:lang w:eastAsia="ru-RU"/>
              </w:rPr>
            </w:pPr>
          </w:p>
        </w:tc>
        <w:tc>
          <w:tcPr>
            <w:tcW w:w="5577" w:type="dxa"/>
            <w:gridSpan w:val="5"/>
            <w:tcBorders>
              <w:top w:val="nil"/>
              <w:left w:val="single" w:sz="4" w:space="0" w:color="FFFFFF" w:themeColor="background1"/>
              <w:bottom w:val="nil"/>
              <w:right w:val="nil"/>
            </w:tcBorders>
            <w:shd w:val="clear" w:color="auto" w:fill="auto"/>
            <w:noWrap/>
            <w:vAlign w:val="bottom"/>
            <w:hideMark/>
          </w:tcPr>
          <w:p w:rsidR="00165276" w:rsidRPr="00165276" w:rsidRDefault="00165276" w:rsidP="00B76E8D">
            <w:pPr>
              <w:widowControl/>
              <w:autoSpaceDE/>
              <w:autoSpaceDN/>
              <w:ind w:firstLineChars="200" w:firstLine="480"/>
              <w:rPr>
                <w:sz w:val="24"/>
                <w:szCs w:val="24"/>
                <w:lang w:eastAsia="ru-RU"/>
              </w:rPr>
            </w:pPr>
          </w:p>
        </w:tc>
      </w:tr>
      <w:tr w:rsidR="00165276" w:rsidRPr="00165276" w:rsidTr="00BA0366">
        <w:trPr>
          <w:gridAfter w:val="1"/>
          <w:wAfter w:w="8" w:type="dxa"/>
          <w:trHeight w:val="480"/>
        </w:trPr>
        <w:tc>
          <w:tcPr>
            <w:tcW w:w="48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165276" w:rsidRPr="00165276" w:rsidRDefault="00165276" w:rsidP="00B76E8D">
            <w:pPr>
              <w:widowControl/>
              <w:autoSpaceDE/>
              <w:autoSpaceDN/>
              <w:ind w:left="-108"/>
              <w:rPr>
                <w:color w:val="000000"/>
                <w:sz w:val="24"/>
                <w:szCs w:val="24"/>
                <w:lang w:eastAsia="ru-RU"/>
              </w:rPr>
            </w:pPr>
            <w:r w:rsidRPr="00165276">
              <w:rPr>
                <w:color w:val="000000"/>
                <w:sz w:val="24"/>
                <w:szCs w:val="24"/>
                <w:lang w:eastAsia="ru-RU"/>
              </w:rPr>
              <w:t>Реквизиты документа, удостоверяющего полномочия представителя заявителя*:</w:t>
            </w:r>
          </w:p>
        </w:tc>
        <w:tc>
          <w:tcPr>
            <w:tcW w:w="66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vAlign w:val="bottom"/>
            <w:hideMark/>
          </w:tcPr>
          <w:p w:rsidR="00165276" w:rsidRPr="00165276" w:rsidRDefault="00165276" w:rsidP="00B76E8D">
            <w:pPr>
              <w:widowControl/>
              <w:autoSpaceDE/>
              <w:autoSpaceDN/>
              <w:spacing w:after="360"/>
              <w:rPr>
                <w:rFonts w:ascii="Calibri" w:hAnsi="Calibri"/>
                <w:color w:val="000000"/>
                <w:sz w:val="24"/>
                <w:szCs w:val="24"/>
                <w:lang w:eastAsia="ru-RU"/>
              </w:rPr>
            </w:pPr>
            <w:r w:rsidRPr="00165276">
              <w:rPr>
                <w:color w:val="000000"/>
                <w:sz w:val="24"/>
                <w:szCs w:val="24"/>
                <w:lang w:eastAsia="ru-RU"/>
              </w:rPr>
              <w:t>дата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bottom"/>
          </w:tcPr>
          <w:p w:rsidR="00165276" w:rsidRPr="00165276" w:rsidRDefault="00165276" w:rsidP="00B76E8D">
            <w:pPr>
              <w:widowControl/>
              <w:autoSpaceDE/>
              <w:autoSpaceDN/>
              <w:rPr>
                <w:rFonts w:ascii="Calibri" w:hAnsi="Calibri"/>
                <w:color w:val="000000"/>
                <w:sz w:val="24"/>
                <w:szCs w:val="24"/>
                <w:lang w:eastAsia="ru-RU"/>
              </w:rPr>
            </w:pPr>
          </w:p>
        </w:tc>
        <w:tc>
          <w:tcPr>
            <w:tcW w:w="85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bottom"/>
          </w:tcPr>
          <w:p w:rsidR="00165276" w:rsidRPr="00165276" w:rsidRDefault="00BA0366" w:rsidP="00B76E8D">
            <w:pPr>
              <w:widowControl/>
              <w:autoSpaceDE/>
              <w:autoSpaceDN/>
              <w:spacing w:after="360"/>
              <w:rPr>
                <w:rFonts w:ascii="Calibri" w:hAnsi="Calibri"/>
                <w:color w:val="000000"/>
                <w:sz w:val="24"/>
                <w:szCs w:val="24"/>
                <w:lang w:eastAsia="ru-RU"/>
              </w:rPr>
            </w:pPr>
            <w:r>
              <w:rPr>
                <w:color w:val="000000"/>
                <w:sz w:val="24"/>
                <w:szCs w:val="24"/>
                <w:lang w:eastAsia="ru-RU"/>
              </w:rPr>
              <w:t xml:space="preserve"> </w:t>
            </w:r>
            <w:r w:rsidR="00165276" w:rsidRPr="00165276">
              <w:rPr>
                <w:color w:val="000000"/>
                <w:sz w:val="24"/>
                <w:szCs w:val="24"/>
                <w:lang w:eastAsia="ru-RU"/>
              </w:rPr>
              <w:t>№</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bottom"/>
          </w:tcPr>
          <w:p w:rsidR="00165276" w:rsidRPr="00165276" w:rsidRDefault="00165276" w:rsidP="00B76E8D">
            <w:pPr>
              <w:widowControl/>
              <w:autoSpaceDE/>
              <w:autoSpaceDN/>
              <w:rPr>
                <w:rFonts w:ascii="Calibri" w:hAnsi="Calibri"/>
                <w:color w:val="000000"/>
                <w:sz w:val="24"/>
                <w:szCs w:val="24"/>
                <w:lang w:eastAsia="ru-RU"/>
              </w:rPr>
            </w:pPr>
          </w:p>
        </w:tc>
      </w:tr>
    </w:tbl>
    <w:p w:rsidR="00165276" w:rsidRPr="00165276" w:rsidRDefault="00165276" w:rsidP="00B76E8D">
      <w:pPr>
        <w:pStyle w:val="a3"/>
        <w:spacing w:before="84"/>
        <w:rPr>
          <w:sz w:val="24"/>
          <w:szCs w:val="24"/>
        </w:rPr>
      </w:pPr>
    </w:p>
    <w:p w:rsidR="00165276" w:rsidRPr="00165276" w:rsidRDefault="00165276" w:rsidP="00B76E8D">
      <w:pPr>
        <w:rPr>
          <w:spacing w:val="-2"/>
          <w:sz w:val="24"/>
          <w:szCs w:val="24"/>
        </w:rPr>
      </w:pPr>
      <w:r w:rsidRPr="00165276">
        <w:rPr>
          <w:sz w:val="24"/>
          <w:szCs w:val="24"/>
        </w:rPr>
        <w:t>Заявитель</w:t>
      </w:r>
      <w:r w:rsidRPr="00165276">
        <w:rPr>
          <w:spacing w:val="-3"/>
          <w:sz w:val="24"/>
          <w:szCs w:val="24"/>
        </w:rPr>
        <w:t xml:space="preserve"> </w:t>
      </w:r>
      <w:r w:rsidRPr="00165276">
        <w:rPr>
          <w:sz w:val="24"/>
          <w:szCs w:val="24"/>
        </w:rPr>
        <w:t>(для</w:t>
      </w:r>
      <w:r w:rsidRPr="00165276">
        <w:rPr>
          <w:spacing w:val="-4"/>
          <w:sz w:val="24"/>
          <w:szCs w:val="24"/>
        </w:rPr>
        <w:t xml:space="preserve"> </w:t>
      </w:r>
      <w:r w:rsidRPr="00165276">
        <w:rPr>
          <w:sz w:val="24"/>
          <w:szCs w:val="24"/>
        </w:rPr>
        <w:t>юридических</w:t>
      </w:r>
      <w:r w:rsidRPr="00165276">
        <w:rPr>
          <w:spacing w:val="-3"/>
          <w:sz w:val="24"/>
          <w:szCs w:val="24"/>
        </w:rPr>
        <w:t xml:space="preserve"> </w:t>
      </w:r>
      <w:r w:rsidRPr="00165276">
        <w:rPr>
          <w:sz w:val="24"/>
          <w:szCs w:val="24"/>
        </w:rPr>
        <w:t>лиц</w:t>
      </w:r>
      <w:r w:rsidRPr="00165276">
        <w:rPr>
          <w:spacing w:val="-3"/>
          <w:sz w:val="24"/>
          <w:szCs w:val="24"/>
        </w:rPr>
        <w:t xml:space="preserve"> </w:t>
      </w:r>
      <w:r w:rsidRPr="00165276">
        <w:rPr>
          <w:sz w:val="24"/>
          <w:szCs w:val="24"/>
        </w:rPr>
        <w:t>и</w:t>
      </w:r>
      <w:r w:rsidRPr="00165276">
        <w:rPr>
          <w:spacing w:val="-4"/>
          <w:sz w:val="24"/>
          <w:szCs w:val="24"/>
        </w:rPr>
        <w:t xml:space="preserve"> </w:t>
      </w:r>
      <w:r w:rsidRPr="00165276">
        <w:rPr>
          <w:spacing w:val="-2"/>
          <w:sz w:val="24"/>
          <w:szCs w:val="24"/>
        </w:rPr>
        <w:t>индивидуаль</w:t>
      </w:r>
      <w:r w:rsidRPr="00165276">
        <w:rPr>
          <w:sz w:val="24"/>
          <w:szCs w:val="24"/>
        </w:rPr>
        <w:t xml:space="preserve">ных </w:t>
      </w:r>
      <w:proofErr w:type="gramStart"/>
      <w:r w:rsidRPr="00165276">
        <w:rPr>
          <w:spacing w:val="-2"/>
          <w:sz w:val="24"/>
          <w:szCs w:val="24"/>
        </w:rPr>
        <w:t>предпринимателей)*</w:t>
      </w:r>
      <w:proofErr w:type="gramEnd"/>
      <w:r w:rsidRPr="00165276">
        <w:rPr>
          <w:spacing w:val="-2"/>
          <w:sz w:val="24"/>
          <w:szCs w:val="24"/>
        </w:rPr>
        <w:t>:</w:t>
      </w:r>
    </w:p>
    <w:p w:rsidR="00165276" w:rsidRPr="00165276" w:rsidRDefault="00165276" w:rsidP="00B76E8D">
      <w:pPr>
        <w:jc w:val="both"/>
        <w:rPr>
          <w:sz w:val="24"/>
          <w:szCs w:val="24"/>
        </w:rPr>
      </w:pPr>
      <w:r w:rsidRPr="00165276">
        <w:rPr>
          <w:sz w:val="24"/>
          <w:szCs w:val="24"/>
        </w:rPr>
        <w:t>Перед</w:t>
      </w:r>
      <w:r w:rsidRPr="00165276">
        <w:rPr>
          <w:spacing w:val="-5"/>
          <w:sz w:val="24"/>
          <w:szCs w:val="24"/>
        </w:rPr>
        <w:t xml:space="preserve"> </w:t>
      </w:r>
      <w:r w:rsidRPr="00165276">
        <w:rPr>
          <w:sz w:val="24"/>
          <w:szCs w:val="24"/>
        </w:rPr>
        <w:t>заполнением</w:t>
      </w:r>
      <w:r w:rsidRPr="00165276">
        <w:rPr>
          <w:spacing w:val="-5"/>
          <w:sz w:val="24"/>
          <w:szCs w:val="24"/>
        </w:rPr>
        <w:t xml:space="preserve"> </w:t>
      </w:r>
      <w:r w:rsidRPr="00165276">
        <w:rPr>
          <w:sz w:val="24"/>
          <w:szCs w:val="24"/>
        </w:rPr>
        <w:t>рекомендуется</w:t>
      </w:r>
      <w:r w:rsidRPr="00165276">
        <w:rPr>
          <w:spacing w:val="-3"/>
          <w:sz w:val="24"/>
          <w:szCs w:val="24"/>
        </w:rPr>
        <w:t xml:space="preserve"> </w:t>
      </w:r>
      <w:r w:rsidRPr="00165276">
        <w:rPr>
          <w:sz w:val="24"/>
          <w:szCs w:val="24"/>
        </w:rPr>
        <w:t>ознакомиться</w:t>
      </w:r>
      <w:r w:rsidRPr="00165276">
        <w:rPr>
          <w:spacing w:val="-5"/>
          <w:sz w:val="24"/>
          <w:szCs w:val="24"/>
        </w:rPr>
        <w:t xml:space="preserve"> </w:t>
      </w:r>
      <w:r w:rsidRPr="00165276">
        <w:rPr>
          <w:sz w:val="24"/>
          <w:szCs w:val="24"/>
        </w:rPr>
        <w:t>с</w:t>
      </w:r>
      <w:r w:rsidRPr="00165276">
        <w:rPr>
          <w:spacing w:val="-5"/>
          <w:sz w:val="24"/>
          <w:szCs w:val="24"/>
        </w:rPr>
        <w:t xml:space="preserve"> </w:t>
      </w:r>
      <w:r w:rsidRPr="00165276">
        <w:rPr>
          <w:sz w:val="24"/>
          <w:szCs w:val="24"/>
        </w:rPr>
        <w:t>техническими</w:t>
      </w:r>
      <w:r w:rsidRPr="00165276">
        <w:rPr>
          <w:spacing w:val="-4"/>
          <w:sz w:val="24"/>
          <w:szCs w:val="24"/>
        </w:rPr>
        <w:t xml:space="preserve"> </w:t>
      </w:r>
      <w:r w:rsidRPr="00165276">
        <w:rPr>
          <w:sz w:val="24"/>
          <w:szCs w:val="24"/>
        </w:rPr>
        <w:t>требованиями</w:t>
      </w:r>
      <w:r w:rsidRPr="00165276">
        <w:rPr>
          <w:spacing w:val="-5"/>
          <w:sz w:val="24"/>
          <w:szCs w:val="24"/>
        </w:rPr>
        <w:t xml:space="preserve"> </w:t>
      </w:r>
      <w:r w:rsidRPr="00165276">
        <w:rPr>
          <w:sz w:val="24"/>
          <w:szCs w:val="24"/>
        </w:rPr>
        <w:t>к</w:t>
      </w:r>
      <w:r w:rsidRPr="00165276">
        <w:rPr>
          <w:spacing w:val="-5"/>
          <w:sz w:val="24"/>
          <w:szCs w:val="24"/>
        </w:rPr>
        <w:t xml:space="preserve"> </w:t>
      </w:r>
      <w:r w:rsidRPr="00165276">
        <w:rPr>
          <w:sz w:val="24"/>
          <w:szCs w:val="24"/>
        </w:rPr>
        <w:t>заполнению</w:t>
      </w:r>
      <w:r w:rsidRPr="00165276">
        <w:rPr>
          <w:spacing w:val="-4"/>
          <w:sz w:val="24"/>
          <w:szCs w:val="24"/>
        </w:rPr>
        <w:t xml:space="preserve"> </w:t>
      </w:r>
      <w:r w:rsidRPr="00165276">
        <w:rPr>
          <w:spacing w:val="-2"/>
          <w:sz w:val="24"/>
          <w:szCs w:val="24"/>
        </w:rPr>
        <w:t>запро</w:t>
      </w:r>
      <w:r w:rsidRPr="00165276">
        <w:rPr>
          <w:sz w:val="24"/>
          <w:szCs w:val="24"/>
        </w:rPr>
        <w:t>са,</w:t>
      </w:r>
      <w:r w:rsidRPr="00165276">
        <w:rPr>
          <w:spacing w:val="-6"/>
          <w:sz w:val="24"/>
          <w:szCs w:val="24"/>
        </w:rPr>
        <w:t xml:space="preserve"> </w:t>
      </w:r>
      <w:r w:rsidRPr="00165276">
        <w:rPr>
          <w:sz w:val="24"/>
          <w:szCs w:val="24"/>
        </w:rPr>
        <w:t>установленными</w:t>
      </w:r>
      <w:r w:rsidRPr="00165276">
        <w:rPr>
          <w:spacing w:val="-4"/>
          <w:sz w:val="24"/>
          <w:szCs w:val="24"/>
        </w:rPr>
        <w:t xml:space="preserve"> </w:t>
      </w:r>
      <w:r w:rsidR="00E813C7" w:rsidRPr="00165276">
        <w:rPr>
          <w:spacing w:val="-2"/>
          <w:sz w:val="24"/>
          <w:szCs w:val="24"/>
        </w:rPr>
        <w:t>Регламентом</w:t>
      </w:r>
      <w:r w:rsidRPr="00165276">
        <w:rPr>
          <w:spacing w:val="-2"/>
          <w:sz w:val="24"/>
          <w:szCs w:val="24"/>
        </w:rPr>
        <w:t>.</w:t>
      </w:r>
    </w:p>
    <w:p w:rsidR="00165276" w:rsidRPr="00165276" w:rsidRDefault="00165276" w:rsidP="00B76E8D">
      <w:pPr>
        <w:rPr>
          <w:spacing w:val="-2"/>
          <w:sz w:val="24"/>
          <w:szCs w:val="24"/>
        </w:rPr>
      </w:pPr>
    </w:p>
    <w:tbl>
      <w:tblPr>
        <w:tblW w:w="10377" w:type="dxa"/>
        <w:tblInd w:w="-176" w:type="dxa"/>
        <w:tblLook w:val="04A0" w:firstRow="1" w:lastRow="0" w:firstColumn="1" w:lastColumn="0" w:noHBand="0" w:noVBand="1"/>
      </w:tblPr>
      <w:tblGrid>
        <w:gridCol w:w="4991"/>
        <w:gridCol w:w="711"/>
        <w:gridCol w:w="1840"/>
        <w:gridCol w:w="851"/>
        <w:gridCol w:w="1984"/>
      </w:tblGrid>
      <w:tr w:rsidR="00165276" w:rsidRPr="00165276" w:rsidTr="0064650F">
        <w:trPr>
          <w:trHeight w:val="403"/>
        </w:trPr>
        <w:tc>
          <w:tcPr>
            <w:tcW w:w="4991"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hideMark/>
          </w:tcPr>
          <w:p w:rsidR="00165276" w:rsidRPr="00165276" w:rsidRDefault="00165276" w:rsidP="00B76E8D">
            <w:pPr>
              <w:widowControl/>
              <w:autoSpaceDE/>
              <w:autoSpaceDN/>
              <w:rPr>
                <w:color w:val="000000"/>
                <w:sz w:val="24"/>
                <w:szCs w:val="24"/>
                <w:lang w:eastAsia="ru-RU"/>
              </w:rPr>
            </w:pPr>
            <w:r w:rsidRPr="00165276">
              <w:rPr>
                <w:color w:val="000000"/>
                <w:sz w:val="24"/>
                <w:szCs w:val="24"/>
                <w:lang w:eastAsia="ru-RU"/>
              </w:rPr>
              <w:t>Наименование организационно-правовой формы*:</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B76E8D">
            <w:pPr>
              <w:widowControl/>
              <w:autoSpaceDE/>
              <w:autoSpaceDN/>
              <w:ind w:firstLine="142"/>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CF19C7">
        <w:trPr>
          <w:trHeight w:val="152"/>
        </w:trPr>
        <w:tc>
          <w:tcPr>
            <w:tcW w:w="49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165276" w:rsidRPr="00165276" w:rsidRDefault="00165276" w:rsidP="00B76E8D">
            <w:pPr>
              <w:widowControl/>
              <w:autoSpaceDE/>
              <w:autoSpaceDN/>
              <w:rPr>
                <w:rFonts w:ascii="Calibri" w:hAnsi="Calibri"/>
                <w:color w:val="000000"/>
                <w:sz w:val="24"/>
                <w:szCs w:val="24"/>
                <w:lang w:eastAsia="ru-RU"/>
              </w:rPr>
            </w:pPr>
          </w:p>
        </w:tc>
        <w:tc>
          <w:tcPr>
            <w:tcW w:w="5386" w:type="dxa"/>
            <w:gridSpan w:val="4"/>
            <w:tcBorders>
              <w:top w:val="nil"/>
              <w:left w:val="single" w:sz="4" w:space="0" w:color="FFFFFF" w:themeColor="background1"/>
              <w:bottom w:val="nil"/>
              <w:right w:val="single" w:sz="4" w:space="0" w:color="FFFFFF" w:themeColor="background1"/>
            </w:tcBorders>
            <w:shd w:val="clear" w:color="auto" w:fill="auto"/>
            <w:noWrap/>
            <w:vAlign w:val="bottom"/>
            <w:hideMark/>
          </w:tcPr>
          <w:p w:rsidR="00165276" w:rsidRPr="00165276" w:rsidRDefault="00165276" w:rsidP="00B76E8D">
            <w:pPr>
              <w:widowControl/>
              <w:autoSpaceDE/>
              <w:autoSpaceDN/>
              <w:ind w:firstLineChars="200" w:firstLine="480"/>
              <w:rPr>
                <w:sz w:val="24"/>
                <w:szCs w:val="24"/>
                <w:lang w:eastAsia="ru-RU"/>
              </w:rPr>
            </w:pPr>
          </w:p>
        </w:tc>
      </w:tr>
      <w:tr w:rsidR="00165276" w:rsidRPr="00165276" w:rsidTr="0064650F">
        <w:trPr>
          <w:trHeight w:val="300"/>
        </w:trPr>
        <w:tc>
          <w:tcPr>
            <w:tcW w:w="4991" w:type="dxa"/>
            <w:tcBorders>
              <w:top w:val="single" w:sz="4" w:space="0" w:color="FFFFFF" w:themeColor="background1"/>
              <w:left w:val="single" w:sz="4" w:space="0" w:color="FFFFFF" w:themeColor="background1"/>
              <w:bottom w:val="nil"/>
              <w:right w:val="nil"/>
            </w:tcBorders>
            <w:shd w:val="clear" w:color="auto" w:fill="auto"/>
            <w:noWrap/>
            <w:vAlign w:val="center"/>
            <w:hideMark/>
          </w:tcPr>
          <w:p w:rsidR="00165276" w:rsidRPr="00165276" w:rsidRDefault="00165276" w:rsidP="00B76E8D">
            <w:pPr>
              <w:widowControl/>
              <w:autoSpaceDE/>
              <w:autoSpaceDN/>
              <w:rPr>
                <w:color w:val="000000"/>
                <w:sz w:val="24"/>
                <w:szCs w:val="24"/>
                <w:lang w:eastAsia="ru-RU"/>
              </w:rPr>
            </w:pPr>
            <w:r w:rsidRPr="00165276">
              <w:rPr>
                <w:color w:val="000000"/>
                <w:sz w:val="24"/>
                <w:szCs w:val="24"/>
                <w:lang w:eastAsia="ru-RU"/>
              </w:rPr>
              <w:t>Наименование организации*:</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B76E8D">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B76E8D" w:rsidRPr="00165276" w:rsidTr="00CF19C7">
        <w:trPr>
          <w:trHeight w:val="77"/>
        </w:trPr>
        <w:tc>
          <w:tcPr>
            <w:tcW w:w="49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tcPr>
          <w:p w:rsidR="00B76E8D" w:rsidRDefault="00B76E8D" w:rsidP="00B76E8D">
            <w:pPr>
              <w:widowControl/>
              <w:autoSpaceDE/>
              <w:autoSpaceDN/>
              <w:rPr>
                <w:color w:val="000000"/>
                <w:sz w:val="24"/>
                <w:szCs w:val="24"/>
                <w:lang w:eastAsia="ru-RU"/>
              </w:rPr>
            </w:pPr>
            <w:r w:rsidRPr="00165276">
              <w:rPr>
                <w:color w:val="000000"/>
                <w:sz w:val="24"/>
                <w:szCs w:val="24"/>
                <w:lang w:eastAsia="ru-RU"/>
              </w:rPr>
              <w:t xml:space="preserve">Информация о руководителе юридического лица (индивидуальном </w:t>
            </w:r>
            <w:proofErr w:type="gramStart"/>
            <w:r w:rsidRPr="00165276">
              <w:rPr>
                <w:color w:val="000000"/>
                <w:sz w:val="24"/>
                <w:szCs w:val="24"/>
                <w:lang w:eastAsia="ru-RU"/>
              </w:rPr>
              <w:t>предпринимателе)*</w:t>
            </w:r>
            <w:proofErr w:type="gramEnd"/>
            <w:r w:rsidRPr="00165276">
              <w:rPr>
                <w:color w:val="000000"/>
                <w:sz w:val="24"/>
                <w:szCs w:val="24"/>
                <w:lang w:eastAsia="ru-RU"/>
              </w:rPr>
              <w:t>:</w:t>
            </w:r>
          </w:p>
          <w:p w:rsidR="0075599E" w:rsidRPr="00165276" w:rsidRDefault="0075599E" w:rsidP="00B76E8D">
            <w:pPr>
              <w:widowControl/>
              <w:autoSpaceDE/>
              <w:autoSpaceDN/>
              <w:rPr>
                <w:rFonts w:ascii="Calibri" w:hAnsi="Calibri"/>
                <w:color w:val="000000"/>
                <w:sz w:val="24"/>
                <w:szCs w:val="24"/>
                <w:lang w:eastAsia="ru-RU"/>
              </w:rPr>
            </w:pPr>
          </w:p>
        </w:tc>
        <w:tc>
          <w:tcPr>
            <w:tcW w:w="5386"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tcPr>
          <w:p w:rsidR="00B76E8D" w:rsidRPr="00165276" w:rsidRDefault="00B76E8D" w:rsidP="00B76E8D">
            <w:pPr>
              <w:widowControl/>
              <w:autoSpaceDE/>
              <w:autoSpaceDN/>
              <w:rPr>
                <w:rFonts w:ascii="Calibri" w:hAnsi="Calibri"/>
                <w:color w:val="000000"/>
                <w:sz w:val="24"/>
                <w:szCs w:val="24"/>
                <w:lang w:eastAsia="ru-RU"/>
              </w:rPr>
            </w:pPr>
          </w:p>
        </w:tc>
      </w:tr>
      <w:tr w:rsidR="00B76E8D" w:rsidRPr="00165276" w:rsidTr="00CF19C7">
        <w:trPr>
          <w:trHeight w:val="77"/>
        </w:trPr>
        <w:tc>
          <w:tcPr>
            <w:tcW w:w="49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B76E8D" w:rsidRPr="00165276" w:rsidRDefault="00B76E8D" w:rsidP="00CF19C7">
            <w:pPr>
              <w:widowControl/>
              <w:autoSpaceDE/>
              <w:autoSpaceDN/>
              <w:rPr>
                <w:rFonts w:ascii="Calibri" w:hAnsi="Calibri"/>
                <w:color w:val="000000"/>
                <w:sz w:val="24"/>
                <w:szCs w:val="24"/>
                <w:lang w:eastAsia="ru-RU"/>
              </w:rPr>
            </w:pPr>
          </w:p>
        </w:tc>
        <w:tc>
          <w:tcPr>
            <w:tcW w:w="5386"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B76E8D" w:rsidRPr="00165276" w:rsidRDefault="00B76E8D" w:rsidP="00B76E8D">
            <w:pPr>
              <w:widowControl/>
              <w:autoSpaceDE/>
              <w:autoSpaceDN/>
              <w:ind w:firstLineChars="200" w:firstLine="480"/>
              <w:rPr>
                <w:sz w:val="24"/>
                <w:szCs w:val="24"/>
                <w:lang w:eastAsia="ru-RU"/>
              </w:rPr>
            </w:pPr>
          </w:p>
        </w:tc>
      </w:tr>
      <w:tr w:rsidR="00B76E8D" w:rsidRPr="00165276" w:rsidTr="00CF19C7">
        <w:trPr>
          <w:trHeight w:val="77"/>
        </w:trPr>
        <w:tc>
          <w:tcPr>
            <w:tcW w:w="49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B76E8D" w:rsidRPr="00165276" w:rsidRDefault="00B76E8D" w:rsidP="00CF19C7">
            <w:pPr>
              <w:widowControl/>
              <w:autoSpaceDE/>
              <w:autoSpaceDN/>
              <w:rPr>
                <w:rFonts w:ascii="Calibri" w:hAnsi="Calibri"/>
                <w:color w:val="000000"/>
                <w:sz w:val="24"/>
                <w:szCs w:val="24"/>
                <w:lang w:eastAsia="ru-RU"/>
              </w:rPr>
            </w:pPr>
          </w:p>
        </w:tc>
        <w:tc>
          <w:tcPr>
            <w:tcW w:w="5386" w:type="dxa"/>
            <w:gridSpan w:val="4"/>
            <w:tcBorders>
              <w:top w:val="single" w:sz="4" w:space="0" w:color="FFFFFF" w:themeColor="background1"/>
              <w:left w:val="single" w:sz="4" w:space="0" w:color="FFFFFF" w:themeColor="background1"/>
              <w:bottom w:val="nil"/>
              <w:right w:val="single" w:sz="4" w:space="0" w:color="FFFFFF" w:themeColor="background1"/>
            </w:tcBorders>
            <w:shd w:val="clear" w:color="auto" w:fill="auto"/>
            <w:noWrap/>
            <w:vAlign w:val="bottom"/>
            <w:hideMark/>
          </w:tcPr>
          <w:p w:rsidR="00B76E8D" w:rsidRPr="00165276" w:rsidRDefault="00B76E8D" w:rsidP="00B76E8D">
            <w:pPr>
              <w:widowControl/>
              <w:autoSpaceDE/>
              <w:autoSpaceDN/>
              <w:ind w:firstLineChars="200" w:firstLine="480"/>
              <w:rPr>
                <w:sz w:val="24"/>
                <w:szCs w:val="24"/>
                <w:lang w:eastAsia="ru-RU"/>
              </w:rPr>
            </w:pPr>
          </w:p>
        </w:tc>
      </w:tr>
      <w:tr w:rsidR="00B76E8D" w:rsidRPr="00165276" w:rsidTr="0064650F">
        <w:trPr>
          <w:trHeight w:val="300"/>
        </w:trPr>
        <w:tc>
          <w:tcPr>
            <w:tcW w:w="4991"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hideMark/>
          </w:tcPr>
          <w:p w:rsidR="00B76E8D" w:rsidRPr="00165276" w:rsidRDefault="00B76E8D" w:rsidP="00B76E8D">
            <w:pPr>
              <w:widowControl/>
              <w:autoSpaceDE/>
              <w:autoSpaceDN/>
              <w:rPr>
                <w:color w:val="000000"/>
                <w:sz w:val="24"/>
                <w:szCs w:val="24"/>
                <w:lang w:eastAsia="ru-RU"/>
              </w:rPr>
            </w:pPr>
            <w:r w:rsidRPr="00165276">
              <w:rPr>
                <w:color w:val="000000"/>
                <w:sz w:val="24"/>
                <w:szCs w:val="24"/>
                <w:lang w:eastAsia="ru-RU"/>
              </w:rPr>
              <w:lastRenderedPageBreak/>
              <w:t>Фамилия*:</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E8D" w:rsidRPr="00165276" w:rsidRDefault="00B76E8D" w:rsidP="00B76E8D">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B76E8D" w:rsidRPr="00165276" w:rsidTr="0064650F">
        <w:trPr>
          <w:trHeight w:val="70"/>
        </w:trPr>
        <w:tc>
          <w:tcPr>
            <w:tcW w:w="49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B76E8D" w:rsidRPr="00165276" w:rsidRDefault="00B76E8D" w:rsidP="00B76E8D">
            <w:pPr>
              <w:widowControl/>
              <w:autoSpaceDE/>
              <w:autoSpaceDN/>
              <w:rPr>
                <w:rFonts w:ascii="Calibri" w:hAnsi="Calibri"/>
                <w:color w:val="000000"/>
                <w:sz w:val="24"/>
                <w:szCs w:val="24"/>
                <w:lang w:eastAsia="ru-RU"/>
              </w:rPr>
            </w:pPr>
          </w:p>
        </w:tc>
        <w:tc>
          <w:tcPr>
            <w:tcW w:w="5386" w:type="dxa"/>
            <w:gridSpan w:val="4"/>
            <w:tcBorders>
              <w:top w:val="nil"/>
              <w:left w:val="single" w:sz="4" w:space="0" w:color="FFFFFF" w:themeColor="background1"/>
              <w:bottom w:val="nil"/>
              <w:right w:val="single" w:sz="4" w:space="0" w:color="FFFFFF" w:themeColor="background1"/>
            </w:tcBorders>
            <w:shd w:val="clear" w:color="auto" w:fill="auto"/>
            <w:noWrap/>
            <w:vAlign w:val="bottom"/>
            <w:hideMark/>
          </w:tcPr>
          <w:p w:rsidR="00B76E8D" w:rsidRPr="00165276" w:rsidRDefault="00B76E8D" w:rsidP="00B76E8D">
            <w:pPr>
              <w:widowControl/>
              <w:autoSpaceDE/>
              <w:autoSpaceDN/>
              <w:ind w:firstLineChars="200" w:firstLine="480"/>
              <w:rPr>
                <w:sz w:val="24"/>
                <w:szCs w:val="24"/>
                <w:lang w:eastAsia="ru-RU"/>
              </w:rPr>
            </w:pPr>
          </w:p>
        </w:tc>
      </w:tr>
      <w:tr w:rsidR="00B76E8D" w:rsidRPr="00165276" w:rsidTr="0064650F">
        <w:trPr>
          <w:trHeight w:val="300"/>
        </w:trPr>
        <w:tc>
          <w:tcPr>
            <w:tcW w:w="4991"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B76E8D" w:rsidRPr="00165276" w:rsidRDefault="00B76E8D" w:rsidP="00B76E8D">
            <w:pPr>
              <w:widowControl/>
              <w:autoSpaceDE/>
              <w:autoSpaceDN/>
              <w:rPr>
                <w:color w:val="000000"/>
                <w:sz w:val="24"/>
                <w:szCs w:val="24"/>
                <w:lang w:eastAsia="ru-RU"/>
              </w:rPr>
            </w:pPr>
            <w:r w:rsidRPr="00165276">
              <w:rPr>
                <w:color w:val="000000"/>
                <w:spacing w:val="-2"/>
                <w:sz w:val="24"/>
                <w:szCs w:val="24"/>
                <w:lang w:eastAsia="ru-RU"/>
              </w:rPr>
              <w:t>Имя*:</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E8D" w:rsidRPr="00165276" w:rsidRDefault="00B76E8D" w:rsidP="00B76E8D">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B76E8D" w:rsidRPr="00165276" w:rsidTr="0064650F">
        <w:trPr>
          <w:trHeight w:val="70"/>
        </w:trPr>
        <w:tc>
          <w:tcPr>
            <w:tcW w:w="49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B76E8D" w:rsidRPr="00165276" w:rsidRDefault="00B76E8D" w:rsidP="00B76E8D">
            <w:pPr>
              <w:widowControl/>
              <w:autoSpaceDE/>
              <w:autoSpaceDN/>
              <w:rPr>
                <w:rFonts w:ascii="Calibri" w:hAnsi="Calibri"/>
                <w:color w:val="000000"/>
                <w:sz w:val="24"/>
                <w:szCs w:val="24"/>
                <w:lang w:eastAsia="ru-RU"/>
              </w:rPr>
            </w:pPr>
          </w:p>
        </w:tc>
        <w:tc>
          <w:tcPr>
            <w:tcW w:w="5386" w:type="dxa"/>
            <w:gridSpan w:val="4"/>
            <w:tcBorders>
              <w:top w:val="nil"/>
              <w:left w:val="single" w:sz="4" w:space="0" w:color="FFFFFF" w:themeColor="background1"/>
              <w:bottom w:val="nil"/>
              <w:right w:val="single" w:sz="4" w:space="0" w:color="FFFFFF" w:themeColor="background1"/>
            </w:tcBorders>
            <w:shd w:val="clear" w:color="auto" w:fill="auto"/>
            <w:noWrap/>
            <w:vAlign w:val="bottom"/>
            <w:hideMark/>
          </w:tcPr>
          <w:p w:rsidR="00B76E8D" w:rsidRPr="00165276" w:rsidRDefault="00B76E8D" w:rsidP="00B76E8D">
            <w:pPr>
              <w:widowControl/>
              <w:autoSpaceDE/>
              <w:autoSpaceDN/>
              <w:ind w:firstLineChars="200" w:firstLine="480"/>
              <w:rPr>
                <w:sz w:val="24"/>
                <w:szCs w:val="24"/>
                <w:lang w:eastAsia="ru-RU"/>
              </w:rPr>
            </w:pPr>
          </w:p>
        </w:tc>
      </w:tr>
      <w:tr w:rsidR="00B76E8D" w:rsidRPr="00165276" w:rsidTr="0064650F">
        <w:trPr>
          <w:trHeight w:val="300"/>
        </w:trPr>
        <w:tc>
          <w:tcPr>
            <w:tcW w:w="4991"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B76E8D" w:rsidRPr="00165276" w:rsidRDefault="00B76E8D" w:rsidP="00B76E8D">
            <w:pPr>
              <w:widowControl/>
              <w:autoSpaceDE/>
              <w:autoSpaceDN/>
              <w:rPr>
                <w:color w:val="000000"/>
                <w:sz w:val="24"/>
                <w:szCs w:val="24"/>
                <w:lang w:eastAsia="ru-RU"/>
              </w:rPr>
            </w:pPr>
            <w:r w:rsidRPr="00165276">
              <w:rPr>
                <w:color w:val="000000"/>
                <w:sz w:val="24"/>
                <w:szCs w:val="24"/>
                <w:lang w:eastAsia="ru-RU"/>
              </w:rPr>
              <w:t>Отчество (при наличии):</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E8D" w:rsidRPr="00165276" w:rsidRDefault="00B76E8D" w:rsidP="00B76E8D">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B76E8D" w:rsidRPr="00165276" w:rsidTr="0064650F">
        <w:trPr>
          <w:trHeight w:val="70"/>
        </w:trPr>
        <w:tc>
          <w:tcPr>
            <w:tcW w:w="4991"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center"/>
            <w:hideMark/>
          </w:tcPr>
          <w:p w:rsidR="00B76E8D" w:rsidRPr="00165276" w:rsidRDefault="00B76E8D" w:rsidP="00B76E8D">
            <w:pPr>
              <w:widowControl/>
              <w:autoSpaceDE/>
              <w:autoSpaceDN/>
              <w:rPr>
                <w:rFonts w:ascii="Calibri" w:hAnsi="Calibri"/>
                <w:color w:val="000000"/>
                <w:sz w:val="24"/>
                <w:szCs w:val="24"/>
                <w:lang w:eastAsia="ru-RU"/>
              </w:rPr>
            </w:pPr>
          </w:p>
        </w:tc>
        <w:tc>
          <w:tcPr>
            <w:tcW w:w="5386" w:type="dxa"/>
            <w:gridSpan w:val="4"/>
            <w:tcBorders>
              <w:top w:val="nil"/>
              <w:left w:val="single" w:sz="4" w:space="0" w:color="FFFFFF" w:themeColor="background1"/>
              <w:bottom w:val="nil"/>
              <w:right w:val="single" w:sz="4" w:space="0" w:color="FFFFFF" w:themeColor="background1"/>
            </w:tcBorders>
            <w:shd w:val="clear" w:color="auto" w:fill="auto"/>
            <w:noWrap/>
            <w:vAlign w:val="bottom"/>
            <w:hideMark/>
          </w:tcPr>
          <w:p w:rsidR="00B76E8D" w:rsidRPr="00165276" w:rsidRDefault="00B76E8D" w:rsidP="00B76E8D">
            <w:pPr>
              <w:widowControl/>
              <w:autoSpaceDE/>
              <w:autoSpaceDN/>
              <w:ind w:firstLineChars="200" w:firstLine="480"/>
              <w:rPr>
                <w:sz w:val="24"/>
                <w:szCs w:val="24"/>
                <w:lang w:eastAsia="ru-RU"/>
              </w:rPr>
            </w:pPr>
          </w:p>
        </w:tc>
      </w:tr>
      <w:tr w:rsidR="00B76E8D" w:rsidRPr="00165276" w:rsidTr="0064650F">
        <w:trPr>
          <w:trHeight w:val="300"/>
        </w:trPr>
        <w:tc>
          <w:tcPr>
            <w:tcW w:w="4991" w:type="dxa"/>
            <w:tcBorders>
              <w:top w:val="single" w:sz="4" w:space="0" w:color="FFFFFF" w:themeColor="background1"/>
              <w:left w:val="nil"/>
              <w:bottom w:val="single" w:sz="4" w:space="0" w:color="FFFFFF" w:themeColor="background1"/>
              <w:right w:val="nil"/>
            </w:tcBorders>
            <w:shd w:val="clear" w:color="auto" w:fill="auto"/>
            <w:noWrap/>
            <w:vAlign w:val="center"/>
            <w:hideMark/>
          </w:tcPr>
          <w:p w:rsidR="00B76E8D" w:rsidRPr="00165276" w:rsidRDefault="00B76E8D" w:rsidP="00B76E8D">
            <w:pPr>
              <w:widowControl/>
              <w:autoSpaceDE/>
              <w:autoSpaceDN/>
              <w:rPr>
                <w:color w:val="000000"/>
                <w:sz w:val="24"/>
                <w:szCs w:val="24"/>
                <w:lang w:eastAsia="ru-RU"/>
              </w:rPr>
            </w:pPr>
            <w:r w:rsidRPr="00165276">
              <w:rPr>
                <w:color w:val="000000"/>
                <w:sz w:val="24"/>
                <w:szCs w:val="24"/>
                <w:lang w:eastAsia="ru-RU"/>
              </w:rPr>
              <w:t>Вид документа, удостоверяющего личность*:</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E8D" w:rsidRPr="00165276" w:rsidRDefault="00B76E8D" w:rsidP="00B76E8D">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B76E8D" w:rsidRPr="00165276" w:rsidTr="0064650F">
        <w:trPr>
          <w:trHeight w:val="70"/>
        </w:trPr>
        <w:tc>
          <w:tcPr>
            <w:tcW w:w="4991"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center"/>
            <w:hideMark/>
          </w:tcPr>
          <w:p w:rsidR="00B76E8D" w:rsidRPr="00165276" w:rsidRDefault="00B76E8D" w:rsidP="00B76E8D">
            <w:pPr>
              <w:widowControl/>
              <w:autoSpaceDE/>
              <w:autoSpaceDN/>
              <w:rPr>
                <w:rFonts w:ascii="Calibri" w:hAnsi="Calibri"/>
                <w:color w:val="000000"/>
                <w:sz w:val="24"/>
                <w:szCs w:val="24"/>
                <w:lang w:eastAsia="ru-RU"/>
              </w:rPr>
            </w:pPr>
          </w:p>
        </w:tc>
        <w:tc>
          <w:tcPr>
            <w:tcW w:w="5386" w:type="dxa"/>
            <w:gridSpan w:val="4"/>
            <w:tcBorders>
              <w:top w:val="nil"/>
              <w:left w:val="single" w:sz="4" w:space="0" w:color="FFFFFF" w:themeColor="background1"/>
              <w:bottom w:val="nil"/>
              <w:right w:val="single" w:sz="4" w:space="0" w:color="FFFFFF" w:themeColor="background1"/>
            </w:tcBorders>
            <w:shd w:val="clear" w:color="auto" w:fill="auto"/>
            <w:noWrap/>
            <w:vAlign w:val="bottom"/>
            <w:hideMark/>
          </w:tcPr>
          <w:p w:rsidR="00B76E8D" w:rsidRPr="00165276" w:rsidRDefault="00B76E8D" w:rsidP="00B76E8D">
            <w:pPr>
              <w:widowControl/>
              <w:autoSpaceDE/>
              <w:autoSpaceDN/>
              <w:rPr>
                <w:sz w:val="24"/>
                <w:szCs w:val="24"/>
                <w:lang w:eastAsia="ru-RU"/>
              </w:rPr>
            </w:pPr>
          </w:p>
        </w:tc>
      </w:tr>
      <w:tr w:rsidR="00B76E8D" w:rsidRPr="00165276" w:rsidTr="00BA0366">
        <w:trPr>
          <w:trHeight w:val="480"/>
        </w:trPr>
        <w:tc>
          <w:tcPr>
            <w:tcW w:w="4991"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rsidR="00B76E8D" w:rsidRPr="00165276" w:rsidRDefault="00B76E8D" w:rsidP="00B76E8D">
            <w:pPr>
              <w:widowControl/>
              <w:autoSpaceDE/>
              <w:autoSpaceDN/>
              <w:rPr>
                <w:color w:val="000000"/>
                <w:sz w:val="24"/>
                <w:szCs w:val="24"/>
                <w:lang w:eastAsia="ru-RU"/>
              </w:rPr>
            </w:pPr>
            <w:r w:rsidRPr="00165276">
              <w:rPr>
                <w:color w:val="000000"/>
                <w:sz w:val="24"/>
                <w:szCs w:val="24"/>
                <w:lang w:eastAsia="ru-RU"/>
              </w:rPr>
              <w:t>Реквизиты документа, удостоверяющего личность*:</w:t>
            </w:r>
          </w:p>
        </w:tc>
        <w:tc>
          <w:tcPr>
            <w:tcW w:w="71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vAlign w:val="bottom"/>
            <w:hideMark/>
          </w:tcPr>
          <w:p w:rsidR="00B76E8D" w:rsidRPr="00165276" w:rsidRDefault="00B76E8D" w:rsidP="00B76E8D">
            <w:pPr>
              <w:widowControl/>
              <w:autoSpaceDE/>
              <w:autoSpaceDN/>
              <w:spacing w:after="240"/>
              <w:rPr>
                <w:rFonts w:ascii="Calibri" w:hAnsi="Calibri"/>
                <w:color w:val="000000"/>
                <w:sz w:val="24"/>
                <w:szCs w:val="24"/>
                <w:lang w:eastAsia="ru-RU"/>
              </w:rPr>
            </w:pPr>
            <w:r w:rsidRPr="00165276">
              <w:rPr>
                <w:color w:val="000000"/>
                <w:sz w:val="24"/>
                <w:szCs w:val="24"/>
                <w:lang w:eastAsia="ru-RU"/>
              </w:rPr>
              <w:t>дата</w:t>
            </w:r>
            <w:r w:rsidRPr="00165276">
              <w:rPr>
                <w:rFonts w:ascii="Calibri" w:hAnsi="Calibri"/>
                <w:color w:val="000000"/>
                <w:sz w:val="24"/>
                <w:szCs w:val="24"/>
                <w:lang w:eastAsia="ru-RU"/>
              </w:rPr>
              <w:t> </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B76E8D" w:rsidRPr="00165276" w:rsidRDefault="00B76E8D" w:rsidP="00B76E8D">
            <w:pPr>
              <w:widowControl/>
              <w:autoSpaceDE/>
              <w:autoSpaceDN/>
              <w:rPr>
                <w:rFonts w:ascii="Calibri" w:hAnsi="Calibri"/>
                <w:color w:val="000000"/>
                <w:sz w:val="24"/>
                <w:szCs w:val="24"/>
                <w:lang w:eastAsia="ru-RU"/>
              </w:rPr>
            </w:pPr>
          </w:p>
        </w:tc>
        <w:tc>
          <w:tcPr>
            <w:tcW w:w="85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bottom"/>
          </w:tcPr>
          <w:p w:rsidR="00B76E8D" w:rsidRPr="00165276" w:rsidRDefault="00BA0366" w:rsidP="00B76E8D">
            <w:pPr>
              <w:widowControl/>
              <w:autoSpaceDE/>
              <w:autoSpaceDN/>
              <w:spacing w:after="240"/>
              <w:rPr>
                <w:rFonts w:ascii="Calibri" w:hAnsi="Calibri"/>
                <w:color w:val="000000"/>
                <w:sz w:val="24"/>
                <w:szCs w:val="24"/>
                <w:lang w:eastAsia="ru-RU"/>
              </w:rPr>
            </w:pPr>
            <w:r>
              <w:rPr>
                <w:color w:val="000000"/>
                <w:sz w:val="24"/>
                <w:szCs w:val="24"/>
                <w:lang w:eastAsia="ru-RU"/>
              </w:rPr>
              <w:t xml:space="preserve">  </w:t>
            </w:r>
            <w:r w:rsidR="00B76E8D" w:rsidRPr="00165276">
              <w:rPr>
                <w:color w:val="000000"/>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76E8D" w:rsidRPr="00165276" w:rsidRDefault="00B76E8D" w:rsidP="00B76E8D">
            <w:pPr>
              <w:widowControl/>
              <w:autoSpaceDE/>
              <w:autoSpaceDN/>
              <w:rPr>
                <w:rFonts w:ascii="Calibri" w:hAnsi="Calibri"/>
                <w:color w:val="000000"/>
                <w:sz w:val="24"/>
                <w:szCs w:val="24"/>
                <w:lang w:eastAsia="ru-RU"/>
              </w:rPr>
            </w:pPr>
          </w:p>
        </w:tc>
      </w:tr>
      <w:tr w:rsidR="00B76E8D" w:rsidRPr="00165276" w:rsidTr="0064650F">
        <w:trPr>
          <w:trHeight w:val="70"/>
        </w:trPr>
        <w:tc>
          <w:tcPr>
            <w:tcW w:w="4991"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center"/>
            <w:hideMark/>
          </w:tcPr>
          <w:p w:rsidR="00B76E8D" w:rsidRPr="00165276" w:rsidRDefault="00B76E8D" w:rsidP="00B76E8D">
            <w:pPr>
              <w:widowControl/>
              <w:autoSpaceDE/>
              <w:autoSpaceDN/>
              <w:rPr>
                <w:rFonts w:ascii="Calibri" w:hAnsi="Calibri"/>
                <w:color w:val="000000"/>
                <w:sz w:val="24"/>
                <w:szCs w:val="24"/>
                <w:lang w:eastAsia="ru-RU"/>
              </w:rPr>
            </w:pPr>
          </w:p>
        </w:tc>
        <w:tc>
          <w:tcPr>
            <w:tcW w:w="5386" w:type="dxa"/>
            <w:gridSpan w:val="4"/>
            <w:tcBorders>
              <w:top w:val="nil"/>
              <w:left w:val="single" w:sz="4" w:space="0" w:color="FFFFFF" w:themeColor="background1"/>
              <w:bottom w:val="nil"/>
              <w:right w:val="single" w:sz="4" w:space="0" w:color="FFFFFF" w:themeColor="background1"/>
            </w:tcBorders>
            <w:shd w:val="clear" w:color="auto" w:fill="auto"/>
            <w:noWrap/>
            <w:vAlign w:val="bottom"/>
            <w:hideMark/>
          </w:tcPr>
          <w:p w:rsidR="00B76E8D" w:rsidRPr="00165276" w:rsidRDefault="00B76E8D" w:rsidP="00B76E8D">
            <w:pPr>
              <w:widowControl/>
              <w:autoSpaceDE/>
              <w:autoSpaceDN/>
              <w:ind w:firstLineChars="200" w:firstLine="480"/>
              <w:rPr>
                <w:sz w:val="24"/>
                <w:szCs w:val="24"/>
                <w:lang w:eastAsia="ru-RU"/>
              </w:rPr>
            </w:pPr>
          </w:p>
        </w:tc>
      </w:tr>
      <w:tr w:rsidR="00B76E8D" w:rsidRPr="00165276" w:rsidTr="0064650F">
        <w:trPr>
          <w:trHeight w:val="300"/>
        </w:trPr>
        <w:tc>
          <w:tcPr>
            <w:tcW w:w="4991" w:type="dxa"/>
            <w:tcBorders>
              <w:top w:val="single" w:sz="4" w:space="0" w:color="FFFFFF" w:themeColor="background1"/>
              <w:left w:val="nil"/>
              <w:bottom w:val="single" w:sz="4" w:space="0" w:color="FFFFFF" w:themeColor="background1"/>
              <w:right w:val="nil"/>
            </w:tcBorders>
            <w:shd w:val="clear" w:color="auto" w:fill="auto"/>
            <w:noWrap/>
            <w:vAlign w:val="center"/>
            <w:hideMark/>
          </w:tcPr>
          <w:p w:rsidR="00B76E8D" w:rsidRPr="00165276" w:rsidRDefault="00B76E8D" w:rsidP="00B76E8D">
            <w:pPr>
              <w:widowControl/>
              <w:autoSpaceDE/>
              <w:autoSpaceDN/>
              <w:rPr>
                <w:color w:val="000000"/>
                <w:sz w:val="24"/>
                <w:szCs w:val="24"/>
                <w:lang w:eastAsia="ru-RU"/>
              </w:rPr>
            </w:pPr>
            <w:r w:rsidRPr="00165276">
              <w:rPr>
                <w:color w:val="000000"/>
                <w:sz w:val="24"/>
                <w:szCs w:val="24"/>
                <w:lang w:eastAsia="ru-RU"/>
              </w:rPr>
              <w:t>Контактный телефон*:</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E8D" w:rsidRPr="00165276" w:rsidRDefault="00B76E8D" w:rsidP="00B76E8D">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B76E8D" w:rsidRPr="00165276" w:rsidTr="0064650F">
        <w:trPr>
          <w:trHeight w:val="70"/>
        </w:trPr>
        <w:tc>
          <w:tcPr>
            <w:tcW w:w="4991"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center"/>
            <w:hideMark/>
          </w:tcPr>
          <w:p w:rsidR="00B76E8D" w:rsidRPr="00165276" w:rsidRDefault="00B76E8D" w:rsidP="00B76E8D">
            <w:pPr>
              <w:widowControl/>
              <w:autoSpaceDE/>
              <w:autoSpaceDN/>
              <w:rPr>
                <w:rFonts w:ascii="Calibri" w:hAnsi="Calibri"/>
                <w:color w:val="000000"/>
                <w:sz w:val="24"/>
                <w:szCs w:val="24"/>
                <w:lang w:eastAsia="ru-RU"/>
              </w:rPr>
            </w:pPr>
          </w:p>
        </w:tc>
        <w:tc>
          <w:tcPr>
            <w:tcW w:w="5386" w:type="dxa"/>
            <w:gridSpan w:val="4"/>
            <w:tcBorders>
              <w:top w:val="nil"/>
              <w:left w:val="single" w:sz="4" w:space="0" w:color="FFFFFF" w:themeColor="background1"/>
              <w:bottom w:val="nil"/>
              <w:right w:val="single" w:sz="4" w:space="0" w:color="FFFFFF" w:themeColor="background1"/>
            </w:tcBorders>
            <w:shd w:val="clear" w:color="auto" w:fill="auto"/>
            <w:noWrap/>
            <w:vAlign w:val="bottom"/>
            <w:hideMark/>
          </w:tcPr>
          <w:p w:rsidR="00B76E8D" w:rsidRPr="00165276" w:rsidRDefault="00B76E8D" w:rsidP="00B76E8D">
            <w:pPr>
              <w:widowControl/>
              <w:autoSpaceDE/>
              <w:autoSpaceDN/>
              <w:ind w:firstLineChars="200" w:firstLine="480"/>
              <w:rPr>
                <w:sz w:val="24"/>
                <w:szCs w:val="24"/>
                <w:lang w:eastAsia="ru-RU"/>
              </w:rPr>
            </w:pPr>
          </w:p>
        </w:tc>
      </w:tr>
      <w:tr w:rsidR="00B76E8D" w:rsidRPr="00165276" w:rsidTr="0064650F">
        <w:trPr>
          <w:trHeight w:val="300"/>
        </w:trPr>
        <w:tc>
          <w:tcPr>
            <w:tcW w:w="4991" w:type="dxa"/>
            <w:tcBorders>
              <w:top w:val="single" w:sz="4" w:space="0" w:color="FFFFFF" w:themeColor="background1"/>
              <w:left w:val="nil"/>
              <w:bottom w:val="single" w:sz="4" w:space="0" w:color="FFFFFF" w:themeColor="background1"/>
              <w:right w:val="nil"/>
            </w:tcBorders>
            <w:shd w:val="clear" w:color="auto" w:fill="auto"/>
            <w:noWrap/>
            <w:vAlign w:val="center"/>
            <w:hideMark/>
          </w:tcPr>
          <w:p w:rsidR="00B76E8D" w:rsidRPr="00165276" w:rsidRDefault="00B76E8D" w:rsidP="00B76E8D">
            <w:pPr>
              <w:widowControl/>
              <w:autoSpaceDE/>
              <w:autoSpaceDN/>
              <w:rPr>
                <w:color w:val="000000"/>
                <w:sz w:val="24"/>
                <w:szCs w:val="24"/>
                <w:lang w:eastAsia="ru-RU"/>
              </w:rPr>
            </w:pPr>
            <w:r w:rsidRPr="00165276">
              <w:rPr>
                <w:color w:val="000000"/>
                <w:sz w:val="24"/>
                <w:szCs w:val="24"/>
                <w:lang w:eastAsia="ru-RU"/>
              </w:rPr>
              <w:t>Адрес электронной почты*:</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E8D" w:rsidRPr="00165276" w:rsidRDefault="00B76E8D" w:rsidP="00B76E8D">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B76E8D" w:rsidRPr="00165276" w:rsidTr="0064650F">
        <w:trPr>
          <w:trHeight w:val="70"/>
        </w:trPr>
        <w:tc>
          <w:tcPr>
            <w:tcW w:w="4991"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center"/>
            <w:hideMark/>
          </w:tcPr>
          <w:p w:rsidR="00B76E8D" w:rsidRPr="00165276" w:rsidRDefault="00B76E8D" w:rsidP="00B76E8D">
            <w:pPr>
              <w:widowControl/>
              <w:autoSpaceDE/>
              <w:autoSpaceDN/>
              <w:rPr>
                <w:rFonts w:ascii="Calibri" w:hAnsi="Calibri"/>
                <w:color w:val="000000"/>
                <w:sz w:val="24"/>
                <w:szCs w:val="24"/>
                <w:lang w:eastAsia="ru-RU"/>
              </w:rPr>
            </w:pPr>
          </w:p>
        </w:tc>
        <w:tc>
          <w:tcPr>
            <w:tcW w:w="5386" w:type="dxa"/>
            <w:gridSpan w:val="4"/>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B76E8D" w:rsidRPr="00165276" w:rsidRDefault="00B76E8D" w:rsidP="00B76E8D">
            <w:pPr>
              <w:widowControl/>
              <w:autoSpaceDE/>
              <w:autoSpaceDN/>
              <w:ind w:firstLineChars="200" w:firstLine="480"/>
              <w:rPr>
                <w:sz w:val="24"/>
                <w:szCs w:val="24"/>
                <w:lang w:eastAsia="ru-RU"/>
              </w:rPr>
            </w:pPr>
          </w:p>
        </w:tc>
      </w:tr>
      <w:tr w:rsidR="00B76E8D" w:rsidRPr="00165276" w:rsidTr="0064650F">
        <w:trPr>
          <w:trHeight w:val="300"/>
        </w:trPr>
        <w:tc>
          <w:tcPr>
            <w:tcW w:w="4991"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rsidR="00B76E8D" w:rsidRPr="00165276" w:rsidRDefault="00B76E8D" w:rsidP="00B76E8D">
            <w:pPr>
              <w:widowControl/>
              <w:autoSpaceDE/>
              <w:autoSpaceDN/>
              <w:rPr>
                <w:bCs/>
                <w:color w:val="000000"/>
                <w:sz w:val="24"/>
                <w:szCs w:val="24"/>
                <w:lang w:eastAsia="ru-RU"/>
              </w:rPr>
            </w:pPr>
          </w:p>
          <w:p w:rsidR="00B76E8D" w:rsidRPr="00165276" w:rsidRDefault="00B76E8D" w:rsidP="00B76E8D">
            <w:pPr>
              <w:widowControl/>
              <w:autoSpaceDE/>
              <w:autoSpaceDN/>
              <w:rPr>
                <w:bCs/>
                <w:color w:val="000000"/>
                <w:sz w:val="24"/>
                <w:szCs w:val="24"/>
                <w:lang w:eastAsia="ru-RU"/>
              </w:rPr>
            </w:pPr>
          </w:p>
          <w:p w:rsidR="00B76E8D" w:rsidRPr="00165276" w:rsidRDefault="00B76E8D" w:rsidP="00B76E8D">
            <w:pPr>
              <w:widowControl/>
              <w:autoSpaceDE/>
              <w:autoSpaceDN/>
              <w:rPr>
                <w:bCs/>
                <w:color w:val="000000"/>
                <w:sz w:val="24"/>
                <w:szCs w:val="24"/>
                <w:lang w:eastAsia="ru-RU"/>
              </w:rPr>
            </w:pPr>
            <w:r w:rsidRPr="00165276">
              <w:rPr>
                <w:bCs/>
                <w:color w:val="000000"/>
                <w:sz w:val="24"/>
                <w:szCs w:val="24"/>
                <w:lang w:eastAsia="ru-RU"/>
              </w:rPr>
              <w:t xml:space="preserve">Заявитель (для физических </w:t>
            </w:r>
            <w:proofErr w:type="gramStart"/>
            <w:r w:rsidRPr="00165276">
              <w:rPr>
                <w:bCs/>
                <w:color w:val="000000"/>
                <w:sz w:val="24"/>
                <w:szCs w:val="24"/>
                <w:lang w:eastAsia="ru-RU"/>
              </w:rPr>
              <w:t>лиц)*</w:t>
            </w:r>
            <w:proofErr w:type="gramEnd"/>
            <w:r w:rsidRPr="00165276">
              <w:rPr>
                <w:bCs/>
                <w:color w:val="000000"/>
                <w:sz w:val="24"/>
                <w:szCs w:val="24"/>
                <w:lang w:eastAsia="ru-RU"/>
              </w:rPr>
              <w:t>:</w:t>
            </w:r>
          </w:p>
          <w:p w:rsidR="00B76E8D" w:rsidRPr="00165276" w:rsidRDefault="00B76E8D" w:rsidP="00B76E8D">
            <w:pPr>
              <w:widowControl/>
              <w:autoSpaceDE/>
              <w:autoSpaceDN/>
              <w:ind w:right="147"/>
              <w:jc w:val="both"/>
              <w:rPr>
                <w:bCs/>
                <w:color w:val="000000"/>
                <w:sz w:val="24"/>
                <w:szCs w:val="24"/>
                <w:lang w:eastAsia="ru-RU"/>
              </w:rPr>
            </w:pPr>
            <w:r w:rsidRPr="00165276">
              <w:rPr>
                <w:sz w:val="24"/>
                <w:szCs w:val="24"/>
              </w:rPr>
              <w:t>Перед</w:t>
            </w:r>
            <w:r w:rsidRPr="00165276">
              <w:rPr>
                <w:spacing w:val="-8"/>
                <w:sz w:val="24"/>
                <w:szCs w:val="24"/>
              </w:rPr>
              <w:t xml:space="preserve"> </w:t>
            </w:r>
            <w:r w:rsidRPr="00165276">
              <w:rPr>
                <w:sz w:val="24"/>
                <w:szCs w:val="24"/>
              </w:rPr>
              <w:t>заполнением</w:t>
            </w:r>
            <w:r w:rsidRPr="00165276">
              <w:rPr>
                <w:spacing w:val="-5"/>
                <w:sz w:val="24"/>
                <w:szCs w:val="24"/>
              </w:rPr>
              <w:t xml:space="preserve"> </w:t>
            </w:r>
            <w:r w:rsidRPr="00165276">
              <w:rPr>
                <w:sz w:val="24"/>
                <w:szCs w:val="24"/>
              </w:rPr>
              <w:t>рекомендуется</w:t>
            </w:r>
            <w:r>
              <w:rPr>
                <w:spacing w:val="-4"/>
                <w:sz w:val="24"/>
                <w:szCs w:val="24"/>
              </w:rPr>
              <w:br/>
            </w:r>
            <w:r w:rsidRPr="00165276">
              <w:rPr>
                <w:sz w:val="24"/>
                <w:szCs w:val="24"/>
              </w:rPr>
              <w:t>ознакомиться</w:t>
            </w:r>
            <w:r w:rsidRPr="00165276">
              <w:rPr>
                <w:spacing w:val="-5"/>
                <w:sz w:val="24"/>
                <w:szCs w:val="24"/>
              </w:rPr>
              <w:t xml:space="preserve"> </w:t>
            </w:r>
            <w:r w:rsidRPr="00165276">
              <w:rPr>
                <w:sz w:val="24"/>
                <w:szCs w:val="24"/>
              </w:rPr>
              <w:t>с</w:t>
            </w:r>
            <w:r w:rsidRPr="00165276">
              <w:rPr>
                <w:spacing w:val="-5"/>
                <w:sz w:val="24"/>
                <w:szCs w:val="24"/>
              </w:rPr>
              <w:t xml:space="preserve"> </w:t>
            </w:r>
            <w:r w:rsidRPr="00165276">
              <w:rPr>
                <w:sz w:val="24"/>
                <w:szCs w:val="24"/>
              </w:rPr>
              <w:t>техническими</w:t>
            </w:r>
            <w:r w:rsidRPr="00165276">
              <w:rPr>
                <w:spacing w:val="-5"/>
                <w:sz w:val="24"/>
                <w:szCs w:val="24"/>
              </w:rPr>
              <w:t xml:space="preserve"> </w:t>
            </w:r>
            <w:r w:rsidRPr="00165276">
              <w:rPr>
                <w:sz w:val="24"/>
                <w:szCs w:val="24"/>
              </w:rPr>
              <w:t>требованиями</w:t>
            </w:r>
            <w:r w:rsidRPr="00165276">
              <w:rPr>
                <w:spacing w:val="-6"/>
                <w:sz w:val="24"/>
                <w:szCs w:val="24"/>
              </w:rPr>
              <w:t xml:space="preserve"> </w:t>
            </w:r>
            <w:r w:rsidRPr="00165276">
              <w:rPr>
                <w:sz w:val="24"/>
                <w:szCs w:val="24"/>
              </w:rPr>
              <w:t>к</w:t>
            </w:r>
            <w:r w:rsidRPr="00165276">
              <w:rPr>
                <w:spacing w:val="-5"/>
                <w:sz w:val="24"/>
                <w:szCs w:val="24"/>
              </w:rPr>
              <w:t xml:space="preserve"> </w:t>
            </w:r>
            <w:r w:rsidRPr="00165276">
              <w:rPr>
                <w:sz w:val="24"/>
                <w:szCs w:val="24"/>
              </w:rPr>
              <w:t>заполнению</w:t>
            </w:r>
            <w:r w:rsidRPr="00165276">
              <w:rPr>
                <w:spacing w:val="-5"/>
                <w:sz w:val="24"/>
                <w:szCs w:val="24"/>
              </w:rPr>
              <w:t xml:space="preserve"> </w:t>
            </w:r>
            <w:r w:rsidRPr="00165276">
              <w:rPr>
                <w:sz w:val="24"/>
                <w:szCs w:val="24"/>
              </w:rPr>
              <w:t>запроса,</w:t>
            </w:r>
            <w:r w:rsidRPr="00165276">
              <w:rPr>
                <w:spacing w:val="-6"/>
                <w:sz w:val="24"/>
                <w:szCs w:val="24"/>
              </w:rPr>
              <w:t xml:space="preserve"> </w:t>
            </w:r>
            <w:r w:rsidRPr="00165276">
              <w:rPr>
                <w:sz w:val="24"/>
                <w:szCs w:val="24"/>
              </w:rPr>
              <w:t>установленными</w:t>
            </w:r>
            <w:r w:rsidRPr="00165276">
              <w:rPr>
                <w:spacing w:val="-6"/>
                <w:sz w:val="24"/>
                <w:szCs w:val="24"/>
              </w:rPr>
              <w:t xml:space="preserve"> </w:t>
            </w:r>
            <w:r w:rsidRPr="00165276">
              <w:rPr>
                <w:sz w:val="24"/>
                <w:szCs w:val="24"/>
              </w:rPr>
              <w:t>Административным</w:t>
            </w:r>
            <w:r w:rsidRPr="00165276">
              <w:rPr>
                <w:spacing w:val="-5"/>
                <w:sz w:val="24"/>
                <w:szCs w:val="24"/>
              </w:rPr>
              <w:t xml:space="preserve"> </w:t>
            </w:r>
            <w:r w:rsidRPr="00165276">
              <w:rPr>
                <w:spacing w:val="-2"/>
                <w:sz w:val="24"/>
                <w:szCs w:val="24"/>
              </w:rPr>
              <w:t>регламентом</w:t>
            </w:r>
          </w:p>
        </w:tc>
        <w:tc>
          <w:tcPr>
            <w:tcW w:w="5386"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B76E8D" w:rsidRPr="00165276" w:rsidRDefault="00B76E8D" w:rsidP="00B76E8D">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B76E8D" w:rsidRPr="00165276" w:rsidTr="0064650F">
        <w:trPr>
          <w:trHeight w:val="300"/>
        </w:trPr>
        <w:tc>
          <w:tcPr>
            <w:tcW w:w="4991"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rsidR="00B76E8D" w:rsidRPr="00165276" w:rsidRDefault="00B76E8D" w:rsidP="00B76E8D">
            <w:pPr>
              <w:widowControl/>
              <w:autoSpaceDE/>
              <w:autoSpaceDN/>
              <w:rPr>
                <w:rFonts w:ascii="Calibri" w:hAnsi="Calibri"/>
                <w:color w:val="000000"/>
                <w:sz w:val="24"/>
                <w:szCs w:val="24"/>
                <w:lang w:eastAsia="ru-RU"/>
              </w:rPr>
            </w:pPr>
          </w:p>
        </w:tc>
        <w:tc>
          <w:tcPr>
            <w:tcW w:w="5386" w:type="dxa"/>
            <w:gridSpan w:val="4"/>
            <w:tcBorders>
              <w:top w:val="single" w:sz="4" w:space="0" w:color="FFFFFF" w:themeColor="background1"/>
              <w:left w:val="single" w:sz="4" w:space="0" w:color="FFFFFF" w:themeColor="background1"/>
              <w:bottom w:val="nil"/>
              <w:right w:val="single" w:sz="4" w:space="0" w:color="FFFFFF" w:themeColor="background1"/>
            </w:tcBorders>
            <w:shd w:val="clear" w:color="auto" w:fill="auto"/>
            <w:noWrap/>
            <w:vAlign w:val="bottom"/>
            <w:hideMark/>
          </w:tcPr>
          <w:p w:rsidR="00B76E8D" w:rsidRPr="00165276" w:rsidRDefault="00B76E8D" w:rsidP="00B76E8D">
            <w:pPr>
              <w:widowControl/>
              <w:autoSpaceDE/>
              <w:autoSpaceDN/>
              <w:rPr>
                <w:sz w:val="24"/>
                <w:szCs w:val="24"/>
                <w:lang w:eastAsia="ru-RU"/>
              </w:rPr>
            </w:pPr>
          </w:p>
        </w:tc>
      </w:tr>
      <w:tr w:rsidR="00B76E8D" w:rsidRPr="00165276" w:rsidTr="0064650F">
        <w:trPr>
          <w:trHeight w:val="300"/>
        </w:trPr>
        <w:tc>
          <w:tcPr>
            <w:tcW w:w="4991" w:type="dxa"/>
            <w:tcBorders>
              <w:top w:val="single" w:sz="4" w:space="0" w:color="FFFFFF" w:themeColor="background1"/>
              <w:left w:val="nil"/>
              <w:bottom w:val="single" w:sz="4" w:space="0" w:color="FFFFFF" w:themeColor="background1"/>
              <w:right w:val="nil"/>
            </w:tcBorders>
            <w:shd w:val="clear" w:color="auto" w:fill="auto"/>
            <w:noWrap/>
            <w:vAlign w:val="center"/>
            <w:hideMark/>
          </w:tcPr>
          <w:p w:rsidR="00B76E8D" w:rsidRPr="00165276" w:rsidRDefault="00B76E8D" w:rsidP="00B76E8D">
            <w:pPr>
              <w:widowControl/>
              <w:autoSpaceDE/>
              <w:autoSpaceDN/>
              <w:rPr>
                <w:color w:val="000000"/>
                <w:sz w:val="24"/>
                <w:szCs w:val="24"/>
                <w:lang w:eastAsia="ru-RU"/>
              </w:rPr>
            </w:pPr>
            <w:r w:rsidRPr="00165276">
              <w:rPr>
                <w:color w:val="000000"/>
                <w:spacing w:val="-2"/>
                <w:sz w:val="24"/>
                <w:szCs w:val="24"/>
                <w:lang w:eastAsia="ru-RU"/>
              </w:rPr>
              <w:t>Фамилия*:</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E8D" w:rsidRPr="00165276" w:rsidRDefault="00B76E8D" w:rsidP="00B76E8D">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B76E8D" w:rsidRPr="00165276" w:rsidTr="0064650F">
        <w:trPr>
          <w:trHeight w:val="70"/>
        </w:trPr>
        <w:tc>
          <w:tcPr>
            <w:tcW w:w="4991" w:type="dxa"/>
            <w:tcBorders>
              <w:top w:val="single" w:sz="4" w:space="0" w:color="FFFFFF" w:themeColor="background1"/>
              <w:left w:val="nil"/>
              <w:bottom w:val="nil"/>
              <w:right w:val="single" w:sz="4" w:space="0" w:color="FFFFFF" w:themeColor="background1"/>
            </w:tcBorders>
            <w:shd w:val="clear" w:color="auto" w:fill="auto"/>
            <w:noWrap/>
            <w:vAlign w:val="center"/>
            <w:hideMark/>
          </w:tcPr>
          <w:p w:rsidR="00B76E8D" w:rsidRPr="00165276" w:rsidRDefault="00B76E8D" w:rsidP="00B76E8D">
            <w:pPr>
              <w:widowControl/>
              <w:autoSpaceDE/>
              <w:autoSpaceDN/>
              <w:rPr>
                <w:rFonts w:ascii="Calibri" w:hAnsi="Calibri"/>
                <w:color w:val="000000"/>
                <w:sz w:val="24"/>
                <w:szCs w:val="24"/>
                <w:lang w:eastAsia="ru-RU"/>
              </w:rPr>
            </w:pPr>
          </w:p>
        </w:tc>
        <w:tc>
          <w:tcPr>
            <w:tcW w:w="5386" w:type="dxa"/>
            <w:gridSpan w:val="4"/>
            <w:tcBorders>
              <w:top w:val="single" w:sz="4" w:space="0" w:color="auto"/>
              <w:left w:val="single" w:sz="4" w:space="0" w:color="FFFFFF" w:themeColor="background1"/>
              <w:bottom w:val="nil"/>
              <w:right w:val="nil"/>
            </w:tcBorders>
            <w:shd w:val="clear" w:color="auto" w:fill="auto"/>
            <w:noWrap/>
            <w:vAlign w:val="bottom"/>
            <w:hideMark/>
          </w:tcPr>
          <w:p w:rsidR="00B76E8D" w:rsidRPr="00165276" w:rsidRDefault="00B76E8D" w:rsidP="00B76E8D">
            <w:pPr>
              <w:widowControl/>
              <w:autoSpaceDE/>
              <w:autoSpaceDN/>
              <w:ind w:firstLineChars="200" w:firstLine="480"/>
              <w:rPr>
                <w:sz w:val="24"/>
                <w:szCs w:val="24"/>
                <w:lang w:eastAsia="ru-RU"/>
              </w:rPr>
            </w:pPr>
          </w:p>
        </w:tc>
      </w:tr>
      <w:tr w:rsidR="00B76E8D" w:rsidRPr="00165276" w:rsidTr="0064650F">
        <w:trPr>
          <w:trHeight w:val="300"/>
        </w:trPr>
        <w:tc>
          <w:tcPr>
            <w:tcW w:w="4991" w:type="dxa"/>
            <w:tcBorders>
              <w:top w:val="nil"/>
              <w:left w:val="nil"/>
              <w:bottom w:val="nil"/>
              <w:right w:val="single" w:sz="4" w:space="0" w:color="auto"/>
            </w:tcBorders>
            <w:shd w:val="clear" w:color="auto" w:fill="auto"/>
            <w:noWrap/>
            <w:vAlign w:val="center"/>
            <w:hideMark/>
          </w:tcPr>
          <w:p w:rsidR="00B76E8D" w:rsidRPr="00165276" w:rsidRDefault="00B76E8D" w:rsidP="00B76E8D">
            <w:pPr>
              <w:widowControl/>
              <w:autoSpaceDE/>
              <w:autoSpaceDN/>
              <w:rPr>
                <w:color w:val="000000"/>
                <w:sz w:val="24"/>
                <w:szCs w:val="24"/>
                <w:lang w:eastAsia="ru-RU"/>
              </w:rPr>
            </w:pPr>
            <w:r w:rsidRPr="00165276">
              <w:rPr>
                <w:color w:val="000000"/>
                <w:spacing w:val="-2"/>
                <w:sz w:val="24"/>
                <w:szCs w:val="24"/>
                <w:lang w:eastAsia="ru-RU"/>
              </w:rPr>
              <w:t>Имя*:</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E8D" w:rsidRPr="00165276" w:rsidRDefault="00B76E8D" w:rsidP="00B76E8D">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B76E8D" w:rsidRPr="00165276" w:rsidTr="0064650F">
        <w:trPr>
          <w:trHeight w:val="70"/>
        </w:trPr>
        <w:tc>
          <w:tcPr>
            <w:tcW w:w="4991" w:type="dxa"/>
            <w:tcBorders>
              <w:top w:val="nil"/>
              <w:left w:val="nil"/>
              <w:bottom w:val="nil"/>
              <w:right w:val="nil"/>
            </w:tcBorders>
            <w:shd w:val="clear" w:color="auto" w:fill="auto"/>
            <w:noWrap/>
            <w:vAlign w:val="center"/>
            <w:hideMark/>
          </w:tcPr>
          <w:p w:rsidR="00B76E8D" w:rsidRPr="00165276" w:rsidRDefault="00B76E8D" w:rsidP="00B76E8D">
            <w:pPr>
              <w:widowControl/>
              <w:autoSpaceDE/>
              <w:autoSpaceDN/>
              <w:rPr>
                <w:rFonts w:ascii="Calibri" w:hAnsi="Calibri"/>
                <w:color w:val="000000"/>
                <w:sz w:val="24"/>
                <w:szCs w:val="24"/>
                <w:lang w:eastAsia="ru-RU"/>
              </w:rPr>
            </w:pPr>
          </w:p>
        </w:tc>
        <w:tc>
          <w:tcPr>
            <w:tcW w:w="5386" w:type="dxa"/>
            <w:gridSpan w:val="4"/>
            <w:tcBorders>
              <w:top w:val="nil"/>
              <w:left w:val="nil"/>
              <w:bottom w:val="nil"/>
              <w:right w:val="nil"/>
            </w:tcBorders>
            <w:shd w:val="clear" w:color="auto" w:fill="auto"/>
            <w:noWrap/>
            <w:vAlign w:val="bottom"/>
            <w:hideMark/>
          </w:tcPr>
          <w:p w:rsidR="00B76E8D" w:rsidRPr="00165276" w:rsidRDefault="00B76E8D" w:rsidP="00B76E8D">
            <w:pPr>
              <w:widowControl/>
              <w:autoSpaceDE/>
              <w:autoSpaceDN/>
              <w:ind w:firstLineChars="200" w:firstLine="480"/>
              <w:rPr>
                <w:sz w:val="24"/>
                <w:szCs w:val="24"/>
                <w:lang w:eastAsia="ru-RU"/>
              </w:rPr>
            </w:pPr>
          </w:p>
        </w:tc>
      </w:tr>
      <w:tr w:rsidR="00B76E8D" w:rsidRPr="00165276" w:rsidTr="0064650F">
        <w:trPr>
          <w:trHeight w:val="355"/>
        </w:trPr>
        <w:tc>
          <w:tcPr>
            <w:tcW w:w="4991" w:type="dxa"/>
            <w:tcBorders>
              <w:top w:val="nil"/>
              <w:left w:val="nil"/>
              <w:bottom w:val="nil"/>
              <w:right w:val="nil"/>
            </w:tcBorders>
            <w:shd w:val="clear" w:color="auto" w:fill="auto"/>
            <w:noWrap/>
            <w:vAlign w:val="center"/>
            <w:hideMark/>
          </w:tcPr>
          <w:p w:rsidR="00B76E8D" w:rsidRPr="00165276" w:rsidRDefault="00B76E8D" w:rsidP="00B76E8D">
            <w:pPr>
              <w:widowControl/>
              <w:autoSpaceDE/>
              <w:autoSpaceDN/>
              <w:rPr>
                <w:color w:val="000000"/>
                <w:sz w:val="24"/>
                <w:szCs w:val="24"/>
                <w:lang w:eastAsia="ru-RU"/>
              </w:rPr>
            </w:pPr>
            <w:r w:rsidRPr="00165276">
              <w:rPr>
                <w:color w:val="000000"/>
                <w:sz w:val="24"/>
                <w:szCs w:val="24"/>
                <w:lang w:eastAsia="ru-RU"/>
              </w:rPr>
              <w:t>Отчество (при наличии):</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E8D" w:rsidRPr="00165276" w:rsidRDefault="00B76E8D" w:rsidP="00B76E8D">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B76E8D" w:rsidRPr="00165276" w:rsidTr="0064650F">
        <w:trPr>
          <w:trHeight w:val="70"/>
        </w:trPr>
        <w:tc>
          <w:tcPr>
            <w:tcW w:w="4991" w:type="dxa"/>
            <w:tcBorders>
              <w:top w:val="nil"/>
              <w:left w:val="nil"/>
              <w:bottom w:val="nil"/>
              <w:right w:val="nil"/>
            </w:tcBorders>
            <w:shd w:val="clear" w:color="auto" w:fill="auto"/>
            <w:noWrap/>
            <w:vAlign w:val="center"/>
            <w:hideMark/>
          </w:tcPr>
          <w:p w:rsidR="00B76E8D" w:rsidRPr="00165276" w:rsidRDefault="00B76E8D" w:rsidP="00B76E8D">
            <w:pPr>
              <w:widowControl/>
              <w:autoSpaceDE/>
              <w:autoSpaceDN/>
              <w:rPr>
                <w:rFonts w:ascii="Calibri" w:hAnsi="Calibri"/>
                <w:color w:val="000000"/>
                <w:sz w:val="24"/>
                <w:szCs w:val="24"/>
                <w:lang w:eastAsia="ru-RU"/>
              </w:rPr>
            </w:pPr>
          </w:p>
        </w:tc>
        <w:tc>
          <w:tcPr>
            <w:tcW w:w="5386" w:type="dxa"/>
            <w:gridSpan w:val="4"/>
            <w:tcBorders>
              <w:top w:val="nil"/>
              <w:left w:val="nil"/>
              <w:bottom w:val="nil"/>
              <w:right w:val="nil"/>
            </w:tcBorders>
            <w:shd w:val="clear" w:color="auto" w:fill="auto"/>
            <w:noWrap/>
            <w:vAlign w:val="bottom"/>
            <w:hideMark/>
          </w:tcPr>
          <w:p w:rsidR="00B76E8D" w:rsidRPr="00165276" w:rsidRDefault="00B76E8D" w:rsidP="00B76E8D">
            <w:pPr>
              <w:widowControl/>
              <w:autoSpaceDE/>
              <w:autoSpaceDN/>
              <w:ind w:firstLineChars="200" w:firstLine="480"/>
              <w:rPr>
                <w:sz w:val="24"/>
                <w:szCs w:val="24"/>
                <w:lang w:eastAsia="ru-RU"/>
              </w:rPr>
            </w:pPr>
          </w:p>
        </w:tc>
      </w:tr>
      <w:tr w:rsidR="00B76E8D" w:rsidRPr="00165276" w:rsidTr="0064650F">
        <w:trPr>
          <w:trHeight w:val="631"/>
        </w:trPr>
        <w:tc>
          <w:tcPr>
            <w:tcW w:w="4991" w:type="dxa"/>
            <w:tcBorders>
              <w:top w:val="nil"/>
              <w:left w:val="nil"/>
              <w:bottom w:val="nil"/>
              <w:right w:val="nil"/>
            </w:tcBorders>
            <w:shd w:val="clear" w:color="auto" w:fill="auto"/>
            <w:noWrap/>
            <w:vAlign w:val="center"/>
            <w:hideMark/>
          </w:tcPr>
          <w:p w:rsidR="00B76E8D" w:rsidRPr="00165276" w:rsidRDefault="00B76E8D" w:rsidP="00B76E8D">
            <w:pPr>
              <w:widowControl/>
              <w:autoSpaceDE/>
              <w:autoSpaceDN/>
              <w:rPr>
                <w:color w:val="000000"/>
                <w:sz w:val="24"/>
                <w:szCs w:val="24"/>
                <w:lang w:eastAsia="ru-RU"/>
              </w:rPr>
            </w:pPr>
            <w:r w:rsidRPr="00165276">
              <w:rPr>
                <w:color w:val="000000"/>
                <w:sz w:val="24"/>
                <w:szCs w:val="24"/>
                <w:lang w:eastAsia="ru-RU"/>
              </w:rPr>
              <w:t>Вид документа, удостоверяющего личность*:</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E8D" w:rsidRPr="00165276" w:rsidRDefault="00B76E8D" w:rsidP="00B76E8D">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B76E8D" w:rsidRPr="00165276" w:rsidTr="0064650F">
        <w:trPr>
          <w:trHeight w:val="70"/>
        </w:trPr>
        <w:tc>
          <w:tcPr>
            <w:tcW w:w="4991" w:type="dxa"/>
            <w:tcBorders>
              <w:top w:val="nil"/>
              <w:left w:val="nil"/>
              <w:bottom w:val="nil"/>
              <w:right w:val="nil"/>
            </w:tcBorders>
            <w:shd w:val="clear" w:color="auto" w:fill="auto"/>
            <w:noWrap/>
            <w:vAlign w:val="center"/>
            <w:hideMark/>
          </w:tcPr>
          <w:p w:rsidR="00B76E8D" w:rsidRPr="00165276" w:rsidRDefault="00B76E8D" w:rsidP="00B76E8D">
            <w:pPr>
              <w:widowControl/>
              <w:tabs>
                <w:tab w:val="left" w:pos="1482"/>
              </w:tabs>
              <w:autoSpaceDE/>
              <w:autoSpaceDN/>
              <w:rPr>
                <w:rFonts w:ascii="Calibri" w:hAnsi="Calibri"/>
                <w:color w:val="000000"/>
                <w:sz w:val="24"/>
                <w:szCs w:val="24"/>
                <w:lang w:eastAsia="ru-RU"/>
              </w:rPr>
            </w:pPr>
          </w:p>
        </w:tc>
        <w:tc>
          <w:tcPr>
            <w:tcW w:w="5386" w:type="dxa"/>
            <w:gridSpan w:val="4"/>
            <w:tcBorders>
              <w:top w:val="nil"/>
              <w:left w:val="nil"/>
              <w:bottom w:val="nil"/>
              <w:right w:val="nil"/>
            </w:tcBorders>
            <w:shd w:val="clear" w:color="auto" w:fill="auto"/>
            <w:noWrap/>
            <w:vAlign w:val="bottom"/>
            <w:hideMark/>
          </w:tcPr>
          <w:p w:rsidR="00B76E8D" w:rsidRPr="00165276" w:rsidRDefault="00B76E8D" w:rsidP="00B76E8D">
            <w:pPr>
              <w:widowControl/>
              <w:tabs>
                <w:tab w:val="left" w:pos="1482"/>
              </w:tabs>
              <w:autoSpaceDE/>
              <w:autoSpaceDN/>
              <w:rPr>
                <w:sz w:val="24"/>
                <w:szCs w:val="24"/>
                <w:lang w:eastAsia="ru-RU"/>
              </w:rPr>
            </w:pPr>
          </w:p>
        </w:tc>
      </w:tr>
      <w:tr w:rsidR="00B76E8D" w:rsidRPr="00165276" w:rsidTr="00BA0366">
        <w:trPr>
          <w:trHeight w:val="286"/>
        </w:trPr>
        <w:tc>
          <w:tcPr>
            <w:tcW w:w="4991" w:type="dxa"/>
            <w:tcBorders>
              <w:top w:val="nil"/>
              <w:left w:val="nil"/>
              <w:bottom w:val="nil"/>
              <w:right w:val="single" w:sz="4" w:space="0" w:color="FFFFFF" w:themeColor="background1"/>
            </w:tcBorders>
            <w:shd w:val="clear" w:color="auto" w:fill="auto"/>
            <w:vAlign w:val="center"/>
            <w:hideMark/>
          </w:tcPr>
          <w:p w:rsidR="00B76E8D" w:rsidRPr="00165276" w:rsidRDefault="00B76E8D" w:rsidP="00B76E8D">
            <w:pPr>
              <w:widowControl/>
              <w:autoSpaceDE/>
              <w:autoSpaceDN/>
              <w:rPr>
                <w:color w:val="000000"/>
                <w:sz w:val="24"/>
                <w:szCs w:val="24"/>
                <w:lang w:eastAsia="ru-RU"/>
              </w:rPr>
            </w:pPr>
            <w:r w:rsidRPr="00165276">
              <w:rPr>
                <w:color w:val="000000"/>
                <w:sz w:val="24"/>
                <w:szCs w:val="24"/>
                <w:lang w:eastAsia="ru-RU"/>
              </w:rPr>
              <w:t>Реквизиты документа, удостоверяющего личность*:</w:t>
            </w:r>
          </w:p>
        </w:tc>
        <w:tc>
          <w:tcPr>
            <w:tcW w:w="71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vAlign w:val="bottom"/>
            <w:hideMark/>
          </w:tcPr>
          <w:p w:rsidR="00B76E8D" w:rsidRPr="00165276" w:rsidRDefault="00B76E8D" w:rsidP="00B76E8D">
            <w:pPr>
              <w:widowControl/>
              <w:autoSpaceDE/>
              <w:autoSpaceDN/>
              <w:spacing w:after="240"/>
              <w:rPr>
                <w:color w:val="000000"/>
                <w:sz w:val="24"/>
                <w:szCs w:val="24"/>
                <w:lang w:eastAsia="ru-RU"/>
              </w:rPr>
            </w:pPr>
            <w:r w:rsidRPr="00165276">
              <w:rPr>
                <w:color w:val="000000"/>
                <w:sz w:val="24"/>
                <w:szCs w:val="24"/>
                <w:lang w:eastAsia="ru-RU"/>
              </w:rPr>
              <w:t>дата</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B76E8D" w:rsidRPr="00165276" w:rsidRDefault="00B76E8D" w:rsidP="00B76E8D">
            <w:pPr>
              <w:widowControl/>
              <w:autoSpaceDE/>
              <w:autoSpaceDN/>
              <w:rPr>
                <w:rFonts w:ascii="Calibri" w:hAnsi="Calibri"/>
                <w:color w:val="000000"/>
                <w:sz w:val="24"/>
                <w:szCs w:val="24"/>
                <w:lang w:eastAsia="ru-RU"/>
              </w:rPr>
            </w:pPr>
          </w:p>
        </w:tc>
        <w:tc>
          <w:tcPr>
            <w:tcW w:w="85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bottom"/>
          </w:tcPr>
          <w:p w:rsidR="00B76E8D" w:rsidRPr="00165276" w:rsidRDefault="00BA0366" w:rsidP="00B76E8D">
            <w:pPr>
              <w:widowControl/>
              <w:autoSpaceDE/>
              <w:autoSpaceDN/>
              <w:spacing w:after="240"/>
              <w:rPr>
                <w:rFonts w:ascii="Calibri" w:hAnsi="Calibri"/>
                <w:color w:val="000000"/>
                <w:sz w:val="24"/>
                <w:szCs w:val="24"/>
                <w:lang w:eastAsia="ru-RU"/>
              </w:rPr>
            </w:pPr>
            <w:r>
              <w:rPr>
                <w:color w:val="000000"/>
                <w:sz w:val="24"/>
                <w:szCs w:val="24"/>
                <w:lang w:eastAsia="ru-RU"/>
              </w:rPr>
              <w:t xml:space="preserve">   </w:t>
            </w:r>
            <w:r w:rsidR="00B76E8D" w:rsidRPr="00165276">
              <w:rPr>
                <w:color w:val="000000"/>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76E8D" w:rsidRPr="00165276" w:rsidRDefault="00B76E8D" w:rsidP="00B76E8D">
            <w:pPr>
              <w:widowControl/>
              <w:autoSpaceDE/>
              <w:autoSpaceDN/>
              <w:rPr>
                <w:rFonts w:ascii="Calibri" w:hAnsi="Calibri"/>
                <w:color w:val="000000"/>
                <w:sz w:val="24"/>
                <w:szCs w:val="24"/>
                <w:lang w:eastAsia="ru-RU"/>
              </w:rPr>
            </w:pPr>
          </w:p>
        </w:tc>
      </w:tr>
      <w:tr w:rsidR="00B76E8D" w:rsidRPr="00165276" w:rsidTr="0064650F">
        <w:trPr>
          <w:trHeight w:val="70"/>
        </w:trPr>
        <w:tc>
          <w:tcPr>
            <w:tcW w:w="4991" w:type="dxa"/>
            <w:tcBorders>
              <w:top w:val="nil"/>
              <w:left w:val="nil"/>
              <w:bottom w:val="nil"/>
              <w:right w:val="nil"/>
            </w:tcBorders>
            <w:shd w:val="clear" w:color="auto" w:fill="auto"/>
            <w:noWrap/>
            <w:vAlign w:val="center"/>
            <w:hideMark/>
          </w:tcPr>
          <w:p w:rsidR="00B76E8D" w:rsidRPr="00165276" w:rsidRDefault="00B76E8D" w:rsidP="00B76E8D">
            <w:pPr>
              <w:widowControl/>
              <w:autoSpaceDE/>
              <w:autoSpaceDN/>
              <w:rPr>
                <w:rFonts w:ascii="Calibri" w:hAnsi="Calibri"/>
                <w:color w:val="000000"/>
                <w:sz w:val="24"/>
                <w:szCs w:val="24"/>
                <w:lang w:eastAsia="ru-RU"/>
              </w:rPr>
            </w:pPr>
          </w:p>
        </w:tc>
        <w:tc>
          <w:tcPr>
            <w:tcW w:w="5386" w:type="dxa"/>
            <w:gridSpan w:val="4"/>
            <w:tcBorders>
              <w:top w:val="nil"/>
              <w:left w:val="nil"/>
              <w:bottom w:val="nil"/>
              <w:right w:val="nil"/>
            </w:tcBorders>
            <w:shd w:val="clear" w:color="auto" w:fill="auto"/>
            <w:noWrap/>
            <w:vAlign w:val="bottom"/>
            <w:hideMark/>
          </w:tcPr>
          <w:p w:rsidR="00B76E8D" w:rsidRPr="00165276" w:rsidRDefault="00B76E8D" w:rsidP="00B76E8D">
            <w:pPr>
              <w:widowControl/>
              <w:autoSpaceDE/>
              <w:autoSpaceDN/>
              <w:ind w:firstLineChars="200" w:firstLine="480"/>
              <w:rPr>
                <w:sz w:val="24"/>
                <w:szCs w:val="24"/>
                <w:lang w:eastAsia="ru-RU"/>
              </w:rPr>
            </w:pPr>
          </w:p>
        </w:tc>
      </w:tr>
      <w:tr w:rsidR="00B76E8D" w:rsidRPr="00165276" w:rsidTr="0064650F">
        <w:trPr>
          <w:trHeight w:val="300"/>
        </w:trPr>
        <w:tc>
          <w:tcPr>
            <w:tcW w:w="4991" w:type="dxa"/>
            <w:tcBorders>
              <w:top w:val="nil"/>
              <w:left w:val="nil"/>
              <w:bottom w:val="nil"/>
              <w:right w:val="nil"/>
            </w:tcBorders>
            <w:shd w:val="clear" w:color="auto" w:fill="auto"/>
            <w:noWrap/>
            <w:vAlign w:val="center"/>
            <w:hideMark/>
          </w:tcPr>
          <w:p w:rsidR="00B76E8D" w:rsidRPr="00165276" w:rsidRDefault="00B76E8D" w:rsidP="00B76E8D">
            <w:pPr>
              <w:widowControl/>
              <w:autoSpaceDE/>
              <w:autoSpaceDN/>
              <w:rPr>
                <w:color w:val="000000"/>
                <w:sz w:val="24"/>
                <w:szCs w:val="24"/>
                <w:lang w:eastAsia="ru-RU"/>
              </w:rPr>
            </w:pPr>
            <w:r w:rsidRPr="00165276">
              <w:rPr>
                <w:color w:val="000000"/>
                <w:sz w:val="24"/>
                <w:szCs w:val="24"/>
                <w:lang w:eastAsia="ru-RU"/>
              </w:rPr>
              <w:t>Контактный телефон*:</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E8D" w:rsidRPr="00165276" w:rsidRDefault="00B76E8D" w:rsidP="00B76E8D">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B76E8D" w:rsidRPr="00165276" w:rsidTr="0064650F">
        <w:trPr>
          <w:trHeight w:val="70"/>
        </w:trPr>
        <w:tc>
          <w:tcPr>
            <w:tcW w:w="4991" w:type="dxa"/>
            <w:tcBorders>
              <w:top w:val="nil"/>
              <w:left w:val="nil"/>
              <w:bottom w:val="nil"/>
              <w:right w:val="nil"/>
            </w:tcBorders>
            <w:shd w:val="clear" w:color="auto" w:fill="auto"/>
            <w:noWrap/>
            <w:vAlign w:val="center"/>
            <w:hideMark/>
          </w:tcPr>
          <w:p w:rsidR="00B76E8D" w:rsidRPr="00165276" w:rsidRDefault="00B76E8D" w:rsidP="00B76E8D">
            <w:pPr>
              <w:widowControl/>
              <w:autoSpaceDE/>
              <w:autoSpaceDN/>
              <w:rPr>
                <w:rFonts w:ascii="Calibri" w:hAnsi="Calibri"/>
                <w:color w:val="000000"/>
                <w:sz w:val="24"/>
                <w:szCs w:val="24"/>
                <w:lang w:eastAsia="ru-RU"/>
              </w:rPr>
            </w:pPr>
          </w:p>
        </w:tc>
        <w:tc>
          <w:tcPr>
            <w:tcW w:w="5386" w:type="dxa"/>
            <w:gridSpan w:val="4"/>
            <w:tcBorders>
              <w:top w:val="nil"/>
              <w:left w:val="nil"/>
              <w:bottom w:val="nil"/>
              <w:right w:val="nil"/>
            </w:tcBorders>
            <w:shd w:val="clear" w:color="auto" w:fill="auto"/>
            <w:noWrap/>
            <w:vAlign w:val="bottom"/>
            <w:hideMark/>
          </w:tcPr>
          <w:p w:rsidR="00B76E8D" w:rsidRPr="00165276" w:rsidRDefault="00B76E8D" w:rsidP="00B76E8D">
            <w:pPr>
              <w:widowControl/>
              <w:autoSpaceDE/>
              <w:autoSpaceDN/>
              <w:ind w:firstLineChars="200" w:firstLine="480"/>
              <w:rPr>
                <w:sz w:val="24"/>
                <w:szCs w:val="24"/>
                <w:lang w:eastAsia="ru-RU"/>
              </w:rPr>
            </w:pPr>
          </w:p>
        </w:tc>
      </w:tr>
      <w:tr w:rsidR="00B76E8D" w:rsidRPr="00165276" w:rsidTr="0064650F">
        <w:trPr>
          <w:trHeight w:val="300"/>
        </w:trPr>
        <w:tc>
          <w:tcPr>
            <w:tcW w:w="4991" w:type="dxa"/>
            <w:tcBorders>
              <w:top w:val="nil"/>
              <w:left w:val="nil"/>
              <w:bottom w:val="nil"/>
              <w:right w:val="nil"/>
            </w:tcBorders>
            <w:shd w:val="clear" w:color="auto" w:fill="auto"/>
            <w:noWrap/>
            <w:vAlign w:val="center"/>
            <w:hideMark/>
          </w:tcPr>
          <w:p w:rsidR="00B76E8D" w:rsidRPr="00165276" w:rsidRDefault="00B76E8D" w:rsidP="00B76E8D">
            <w:pPr>
              <w:widowControl/>
              <w:autoSpaceDE/>
              <w:autoSpaceDN/>
              <w:rPr>
                <w:color w:val="000000"/>
                <w:sz w:val="24"/>
                <w:szCs w:val="24"/>
                <w:lang w:eastAsia="ru-RU"/>
              </w:rPr>
            </w:pPr>
            <w:r w:rsidRPr="00165276">
              <w:rPr>
                <w:color w:val="000000"/>
                <w:sz w:val="24"/>
                <w:szCs w:val="24"/>
                <w:lang w:eastAsia="ru-RU"/>
              </w:rPr>
              <w:t>Адрес электронной почты*:</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E8D" w:rsidRPr="00165276" w:rsidRDefault="00B76E8D" w:rsidP="00B76E8D">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bl>
    <w:p w:rsidR="00165276" w:rsidRPr="00165276" w:rsidRDefault="00165276" w:rsidP="00165276">
      <w:pPr>
        <w:pStyle w:val="a3"/>
        <w:spacing w:before="56"/>
        <w:rPr>
          <w:sz w:val="24"/>
          <w:szCs w:val="24"/>
        </w:rPr>
      </w:pPr>
    </w:p>
    <w:p w:rsidR="00165276" w:rsidRPr="00165276" w:rsidRDefault="00165276" w:rsidP="00165276">
      <w:pPr>
        <w:rPr>
          <w:sz w:val="24"/>
          <w:szCs w:val="24"/>
        </w:rPr>
      </w:pPr>
      <w:r w:rsidRPr="00165276">
        <w:rPr>
          <w:sz w:val="24"/>
          <w:szCs w:val="24"/>
        </w:rPr>
        <w:br w:type="page"/>
      </w:r>
    </w:p>
    <w:p w:rsidR="00165276" w:rsidRPr="00165276" w:rsidRDefault="00165276" w:rsidP="00165276">
      <w:pPr>
        <w:pStyle w:val="TableParagraph"/>
        <w:ind w:left="204"/>
        <w:jc w:val="center"/>
        <w:rPr>
          <w:sz w:val="24"/>
          <w:szCs w:val="24"/>
        </w:rPr>
      </w:pPr>
      <w:r w:rsidRPr="00165276">
        <w:rPr>
          <w:spacing w:val="-2"/>
          <w:sz w:val="24"/>
          <w:szCs w:val="24"/>
        </w:rPr>
        <w:lastRenderedPageBreak/>
        <w:t>ЗАПРОС</w:t>
      </w:r>
    </w:p>
    <w:p w:rsidR="00165276" w:rsidRPr="00165276" w:rsidRDefault="00165276" w:rsidP="006B7F1A">
      <w:pPr>
        <w:pStyle w:val="TableParagraph"/>
        <w:ind w:firstLine="709"/>
        <w:jc w:val="both"/>
        <w:rPr>
          <w:spacing w:val="-2"/>
          <w:sz w:val="24"/>
          <w:szCs w:val="24"/>
        </w:rPr>
      </w:pPr>
      <w:r w:rsidRPr="00165276">
        <w:rPr>
          <w:sz w:val="24"/>
          <w:szCs w:val="24"/>
        </w:rPr>
        <w:t>Прошу предоставить Услугу «Согласование</w:t>
      </w:r>
      <w:r w:rsidRPr="00165276">
        <w:rPr>
          <w:spacing w:val="-1"/>
          <w:sz w:val="24"/>
          <w:szCs w:val="24"/>
        </w:rPr>
        <w:t xml:space="preserve"> </w:t>
      </w:r>
      <w:r w:rsidRPr="00165276">
        <w:rPr>
          <w:sz w:val="24"/>
          <w:szCs w:val="24"/>
        </w:rPr>
        <w:t>проектных</w:t>
      </w:r>
      <w:r w:rsidRPr="00165276">
        <w:rPr>
          <w:spacing w:val="-1"/>
          <w:sz w:val="24"/>
          <w:szCs w:val="24"/>
        </w:rPr>
        <w:t xml:space="preserve"> </w:t>
      </w:r>
      <w:r w:rsidRPr="00165276">
        <w:rPr>
          <w:sz w:val="24"/>
          <w:szCs w:val="24"/>
        </w:rPr>
        <w:t>решений</w:t>
      </w:r>
      <w:r w:rsidRPr="00165276">
        <w:rPr>
          <w:spacing w:val="-2"/>
          <w:sz w:val="24"/>
          <w:szCs w:val="24"/>
        </w:rPr>
        <w:t xml:space="preserve"> </w:t>
      </w:r>
      <w:r w:rsidRPr="00165276">
        <w:rPr>
          <w:sz w:val="24"/>
          <w:szCs w:val="24"/>
        </w:rPr>
        <w:t>по</w:t>
      </w:r>
      <w:r w:rsidRPr="00165276">
        <w:rPr>
          <w:spacing w:val="-3"/>
          <w:sz w:val="24"/>
          <w:szCs w:val="24"/>
        </w:rPr>
        <w:t xml:space="preserve"> </w:t>
      </w:r>
      <w:r w:rsidRPr="00165276">
        <w:rPr>
          <w:sz w:val="24"/>
          <w:szCs w:val="24"/>
        </w:rPr>
        <w:t>отделке</w:t>
      </w:r>
      <w:r w:rsidRPr="00165276">
        <w:rPr>
          <w:spacing w:val="-2"/>
          <w:sz w:val="24"/>
          <w:szCs w:val="24"/>
        </w:rPr>
        <w:t xml:space="preserve"> </w:t>
      </w:r>
      <w:r w:rsidRPr="00165276">
        <w:rPr>
          <w:sz w:val="24"/>
          <w:szCs w:val="24"/>
        </w:rPr>
        <w:t xml:space="preserve">фасадов </w:t>
      </w:r>
      <w:r w:rsidRPr="00165276">
        <w:rPr>
          <w:spacing w:val="-2"/>
          <w:sz w:val="24"/>
          <w:szCs w:val="24"/>
        </w:rPr>
        <w:t xml:space="preserve">(паспортов колористических </w:t>
      </w:r>
      <w:r w:rsidRPr="00165276">
        <w:rPr>
          <w:spacing w:val="-4"/>
          <w:sz w:val="24"/>
          <w:szCs w:val="24"/>
        </w:rPr>
        <w:t>реше</w:t>
      </w:r>
      <w:r w:rsidRPr="00165276">
        <w:rPr>
          <w:spacing w:val="-5"/>
          <w:sz w:val="24"/>
          <w:szCs w:val="24"/>
        </w:rPr>
        <w:t>ний</w:t>
      </w:r>
      <w:r w:rsidRPr="00165276">
        <w:rPr>
          <w:sz w:val="24"/>
          <w:szCs w:val="24"/>
        </w:rPr>
        <w:t xml:space="preserve"> </w:t>
      </w:r>
      <w:r w:rsidRPr="00165276">
        <w:rPr>
          <w:spacing w:val="-2"/>
          <w:sz w:val="24"/>
          <w:szCs w:val="24"/>
        </w:rPr>
        <w:t>фасадов)</w:t>
      </w:r>
      <w:r w:rsidRPr="00165276">
        <w:rPr>
          <w:sz w:val="24"/>
          <w:szCs w:val="24"/>
        </w:rPr>
        <w:t xml:space="preserve"> </w:t>
      </w:r>
      <w:r w:rsidRPr="00165276">
        <w:rPr>
          <w:spacing w:val="-2"/>
          <w:sz w:val="24"/>
          <w:szCs w:val="24"/>
        </w:rPr>
        <w:t>зданий,</w:t>
      </w:r>
      <w:r w:rsidRPr="00165276">
        <w:rPr>
          <w:sz w:val="24"/>
          <w:szCs w:val="24"/>
        </w:rPr>
        <w:t xml:space="preserve"> </w:t>
      </w:r>
      <w:r w:rsidRPr="00165276">
        <w:rPr>
          <w:spacing w:val="-2"/>
          <w:sz w:val="24"/>
          <w:szCs w:val="24"/>
        </w:rPr>
        <w:t>строений,</w:t>
      </w:r>
      <w:r w:rsidRPr="00165276">
        <w:rPr>
          <w:sz w:val="24"/>
          <w:szCs w:val="24"/>
        </w:rPr>
        <w:t xml:space="preserve"> </w:t>
      </w:r>
      <w:r w:rsidRPr="00165276">
        <w:rPr>
          <w:spacing w:val="-2"/>
          <w:sz w:val="24"/>
          <w:szCs w:val="24"/>
        </w:rPr>
        <w:t>сооружений,</w:t>
      </w:r>
      <w:r w:rsidR="00715956">
        <w:rPr>
          <w:spacing w:val="-2"/>
          <w:sz w:val="24"/>
          <w:szCs w:val="24"/>
        </w:rPr>
        <w:t xml:space="preserve"> </w:t>
      </w:r>
      <w:proofErr w:type="gramStart"/>
      <w:r w:rsidRPr="00165276">
        <w:rPr>
          <w:spacing w:val="-2"/>
          <w:sz w:val="24"/>
          <w:szCs w:val="24"/>
        </w:rPr>
        <w:t>ограждений»</w:t>
      </w:r>
      <w:r w:rsidR="0075599E">
        <w:rPr>
          <w:sz w:val="24"/>
          <w:szCs w:val="24"/>
        </w:rPr>
        <w:br/>
      </w:r>
      <w:r w:rsidRPr="00165276">
        <w:rPr>
          <w:spacing w:val="-10"/>
          <w:sz w:val="24"/>
          <w:szCs w:val="24"/>
        </w:rPr>
        <w:t>с</w:t>
      </w:r>
      <w:proofErr w:type="gramEnd"/>
      <w:r w:rsidRPr="00165276">
        <w:rPr>
          <w:sz w:val="24"/>
          <w:szCs w:val="24"/>
        </w:rPr>
        <w:t xml:space="preserve"> </w:t>
      </w:r>
      <w:r w:rsidRPr="00165276">
        <w:rPr>
          <w:spacing w:val="-2"/>
          <w:sz w:val="24"/>
          <w:szCs w:val="24"/>
        </w:rPr>
        <w:t>оформлением</w:t>
      </w:r>
      <w:r w:rsidRPr="00165276">
        <w:rPr>
          <w:sz w:val="24"/>
          <w:szCs w:val="24"/>
        </w:rPr>
        <w:t xml:space="preserve"> п</w:t>
      </w:r>
      <w:r w:rsidRPr="00165276">
        <w:rPr>
          <w:spacing w:val="-2"/>
          <w:sz w:val="24"/>
          <w:szCs w:val="24"/>
        </w:rPr>
        <w:t>аспорта</w:t>
      </w:r>
      <w:r w:rsidRPr="00165276">
        <w:rPr>
          <w:sz w:val="24"/>
          <w:szCs w:val="24"/>
        </w:rPr>
        <w:t xml:space="preserve"> </w:t>
      </w:r>
      <w:r w:rsidRPr="00165276">
        <w:rPr>
          <w:spacing w:val="-2"/>
          <w:sz w:val="24"/>
          <w:szCs w:val="24"/>
        </w:rPr>
        <w:t>колористического</w:t>
      </w:r>
      <w:r w:rsidRPr="00165276">
        <w:rPr>
          <w:sz w:val="24"/>
          <w:szCs w:val="24"/>
        </w:rPr>
        <w:t xml:space="preserve"> </w:t>
      </w:r>
      <w:r w:rsidRPr="00165276">
        <w:rPr>
          <w:spacing w:val="-2"/>
          <w:sz w:val="24"/>
          <w:szCs w:val="24"/>
        </w:rPr>
        <w:t>решения</w:t>
      </w:r>
      <w:r w:rsidRPr="00165276">
        <w:rPr>
          <w:sz w:val="24"/>
          <w:szCs w:val="24"/>
        </w:rPr>
        <w:t xml:space="preserve"> </w:t>
      </w:r>
      <w:r w:rsidRPr="00165276">
        <w:rPr>
          <w:spacing w:val="-2"/>
          <w:sz w:val="24"/>
          <w:szCs w:val="24"/>
        </w:rPr>
        <w:t>фасадов</w:t>
      </w:r>
      <w:r w:rsidR="00715956">
        <w:rPr>
          <w:spacing w:val="-2"/>
          <w:sz w:val="24"/>
          <w:szCs w:val="24"/>
        </w:rPr>
        <w:t xml:space="preserve"> </w:t>
      </w:r>
      <w:r w:rsidRPr="00165276">
        <w:rPr>
          <w:sz w:val="24"/>
          <w:szCs w:val="24"/>
        </w:rPr>
        <w:t>некапитального</w:t>
      </w:r>
      <w:r w:rsidRPr="00165276">
        <w:rPr>
          <w:spacing w:val="-9"/>
          <w:sz w:val="24"/>
          <w:szCs w:val="24"/>
        </w:rPr>
        <w:t xml:space="preserve"> </w:t>
      </w:r>
      <w:r w:rsidRPr="00165276">
        <w:rPr>
          <w:sz w:val="24"/>
          <w:szCs w:val="24"/>
        </w:rPr>
        <w:t>строения</w:t>
      </w:r>
      <w:r w:rsidRPr="00165276">
        <w:rPr>
          <w:spacing w:val="-7"/>
          <w:sz w:val="24"/>
          <w:szCs w:val="24"/>
        </w:rPr>
        <w:t xml:space="preserve"> </w:t>
      </w:r>
      <w:r w:rsidRPr="00165276">
        <w:rPr>
          <w:spacing w:val="-2"/>
          <w:sz w:val="24"/>
          <w:szCs w:val="24"/>
        </w:rPr>
        <w:t xml:space="preserve">(сооружения) с типовым внешним видом. </w:t>
      </w:r>
    </w:p>
    <w:p w:rsidR="00165276" w:rsidRPr="00165276" w:rsidRDefault="00165276" w:rsidP="00165276">
      <w:pPr>
        <w:pStyle w:val="TableParagraph"/>
        <w:ind w:firstLine="709"/>
        <w:jc w:val="both"/>
        <w:rPr>
          <w:spacing w:val="-2"/>
          <w:sz w:val="24"/>
          <w:szCs w:val="24"/>
        </w:rPr>
      </w:pPr>
    </w:p>
    <w:p w:rsidR="00165276" w:rsidRPr="00165276" w:rsidRDefault="00165276" w:rsidP="00165276">
      <w:pPr>
        <w:pStyle w:val="TableParagraph"/>
        <w:jc w:val="both"/>
        <w:rPr>
          <w:spacing w:val="-2"/>
          <w:sz w:val="24"/>
          <w:szCs w:val="24"/>
        </w:rPr>
      </w:pPr>
      <w:r w:rsidRPr="00165276">
        <w:rPr>
          <w:sz w:val="24"/>
          <w:szCs w:val="24"/>
        </w:rPr>
        <w:t>Информация</w:t>
      </w:r>
      <w:r w:rsidRPr="00165276">
        <w:rPr>
          <w:spacing w:val="-4"/>
          <w:sz w:val="24"/>
          <w:szCs w:val="24"/>
        </w:rPr>
        <w:t xml:space="preserve"> </w:t>
      </w:r>
      <w:r w:rsidRPr="00165276">
        <w:rPr>
          <w:sz w:val="24"/>
          <w:szCs w:val="24"/>
        </w:rPr>
        <w:t>о</w:t>
      </w:r>
      <w:r w:rsidRPr="00165276">
        <w:rPr>
          <w:spacing w:val="-6"/>
          <w:sz w:val="24"/>
          <w:szCs w:val="24"/>
        </w:rPr>
        <w:t xml:space="preserve"> </w:t>
      </w:r>
      <w:r w:rsidRPr="00165276">
        <w:rPr>
          <w:sz w:val="24"/>
          <w:szCs w:val="24"/>
        </w:rPr>
        <w:t>внешнем</w:t>
      </w:r>
      <w:r w:rsidRPr="00165276">
        <w:rPr>
          <w:spacing w:val="-4"/>
          <w:sz w:val="24"/>
          <w:szCs w:val="24"/>
        </w:rPr>
        <w:t xml:space="preserve"> </w:t>
      </w:r>
      <w:r w:rsidRPr="00165276">
        <w:rPr>
          <w:sz w:val="24"/>
          <w:szCs w:val="24"/>
        </w:rPr>
        <w:t>виде</w:t>
      </w:r>
      <w:r w:rsidRPr="00165276">
        <w:rPr>
          <w:spacing w:val="-4"/>
          <w:sz w:val="24"/>
          <w:szCs w:val="24"/>
        </w:rPr>
        <w:t xml:space="preserve"> </w:t>
      </w:r>
      <w:r w:rsidRPr="00165276">
        <w:rPr>
          <w:sz w:val="24"/>
          <w:szCs w:val="24"/>
        </w:rPr>
        <w:t>некапитального</w:t>
      </w:r>
      <w:r w:rsidRPr="00165276">
        <w:rPr>
          <w:spacing w:val="-2"/>
          <w:sz w:val="24"/>
          <w:szCs w:val="24"/>
        </w:rPr>
        <w:t xml:space="preserve"> </w:t>
      </w:r>
      <w:r w:rsidRPr="00165276">
        <w:rPr>
          <w:sz w:val="24"/>
          <w:szCs w:val="24"/>
        </w:rPr>
        <w:t>строения</w:t>
      </w:r>
      <w:r w:rsidRPr="00165276">
        <w:rPr>
          <w:spacing w:val="-3"/>
          <w:sz w:val="24"/>
          <w:szCs w:val="24"/>
        </w:rPr>
        <w:t xml:space="preserve"> </w:t>
      </w:r>
      <w:r w:rsidRPr="00165276">
        <w:rPr>
          <w:spacing w:val="-2"/>
          <w:sz w:val="24"/>
          <w:szCs w:val="24"/>
        </w:rPr>
        <w:t>(сооружения)*:</w:t>
      </w:r>
    </w:p>
    <w:p w:rsidR="00165276" w:rsidRPr="00165276" w:rsidRDefault="00165276" w:rsidP="00165276">
      <w:pPr>
        <w:pStyle w:val="TableParagraph"/>
        <w:jc w:val="both"/>
        <w:rPr>
          <w:spacing w:val="-2"/>
          <w:sz w:val="24"/>
          <w:szCs w:val="24"/>
        </w:rPr>
      </w:pPr>
    </w:p>
    <w:p w:rsidR="00165276" w:rsidRPr="00165276" w:rsidRDefault="00165276" w:rsidP="00165276">
      <w:pPr>
        <w:rPr>
          <w:sz w:val="24"/>
          <w:szCs w:val="24"/>
        </w:rPr>
      </w:pPr>
      <w:r w:rsidRPr="00165276">
        <w:rPr>
          <w:spacing w:val="-2"/>
          <w:sz w:val="24"/>
          <w:szCs w:val="24"/>
        </w:rPr>
        <w:t>1. Общие сведения*:</w:t>
      </w:r>
    </w:p>
    <w:tbl>
      <w:tblPr>
        <w:tblW w:w="10206" w:type="dxa"/>
        <w:tblLook w:val="04A0" w:firstRow="1" w:lastRow="0" w:firstColumn="1" w:lastColumn="0" w:noHBand="0" w:noVBand="1"/>
      </w:tblPr>
      <w:tblGrid>
        <w:gridCol w:w="4820"/>
        <w:gridCol w:w="5386"/>
      </w:tblGrid>
      <w:tr w:rsidR="00165276" w:rsidRPr="00165276" w:rsidTr="0064650F">
        <w:trPr>
          <w:trHeight w:val="465"/>
        </w:trPr>
        <w:tc>
          <w:tcPr>
            <w:tcW w:w="4820" w:type="dxa"/>
            <w:tcBorders>
              <w:top w:val="nil"/>
              <w:left w:val="nil"/>
              <w:bottom w:val="nil"/>
              <w:right w:val="nil"/>
            </w:tcBorders>
            <w:shd w:val="clear" w:color="auto" w:fill="auto"/>
            <w:noWrap/>
            <w:vAlign w:val="bottom"/>
            <w:hideMark/>
          </w:tcPr>
          <w:p w:rsidR="00165276" w:rsidRPr="00165276" w:rsidRDefault="00165276" w:rsidP="00165276">
            <w:pPr>
              <w:widowControl/>
              <w:autoSpaceDE/>
              <w:autoSpaceDN/>
              <w:ind w:left="-108"/>
              <w:rPr>
                <w:color w:val="000000"/>
                <w:sz w:val="24"/>
                <w:szCs w:val="24"/>
                <w:lang w:eastAsia="ru-RU"/>
              </w:rPr>
            </w:pPr>
            <w:r w:rsidRPr="00165276">
              <w:rPr>
                <w:color w:val="000000"/>
                <w:sz w:val="24"/>
                <w:szCs w:val="24"/>
                <w:lang w:eastAsia="ru-RU"/>
              </w:rPr>
              <w:t>Вид работ*:</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CF19C7" w:rsidRDefault="00165276" w:rsidP="00CF19C7">
            <w:pPr>
              <w:widowControl/>
              <w:autoSpaceDE/>
              <w:autoSpaceDN/>
              <w:spacing w:line="276" w:lineRule="auto"/>
              <w:rPr>
                <w:color w:val="000000"/>
                <w:lang w:eastAsia="ru-RU"/>
              </w:rPr>
            </w:pPr>
            <w:r w:rsidRPr="00CF19C7">
              <w:rPr>
                <w:color w:val="000000"/>
                <w:lang w:eastAsia="ru-RU"/>
              </w:rPr>
              <w:t>Установка</w:t>
            </w:r>
          </w:p>
        </w:tc>
      </w:tr>
      <w:tr w:rsidR="00165276" w:rsidRPr="00165276" w:rsidTr="0064650F">
        <w:trPr>
          <w:trHeight w:val="414"/>
        </w:trPr>
        <w:tc>
          <w:tcPr>
            <w:tcW w:w="4820" w:type="dxa"/>
            <w:tcBorders>
              <w:top w:val="nil"/>
              <w:left w:val="nil"/>
              <w:bottom w:val="nil"/>
              <w:right w:val="nil"/>
            </w:tcBorders>
            <w:shd w:val="clear" w:color="auto" w:fill="auto"/>
            <w:noWrap/>
            <w:vAlign w:val="center"/>
            <w:hideMark/>
          </w:tcPr>
          <w:p w:rsidR="00165276" w:rsidRPr="00165276" w:rsidRDefault="00165276" w:rsidP="00165276">
            <w:pPr>
              <w:widowControl/>
              <w:autoSpaceDE/>
              <w:autoSpaceDN/>
              <w:ind w:left="-108"/>
              <w:rPr>
                <w:iCs/>
                <w:color w:val="000000"/>
                <w:sz w:val="24"/>
                <w:szCs w:val="24"/>
                <w:lang w:eastAsia="ru-RU"/>
              </w:rPr>
            </w:pPr>
            <w:r w:rsidRPr="00165276">
              <w:rPr>
                <w:sz w:val="24"/>
                <w:szCs w:val="24"/>
              </w:rPr>
              <w:t>В</w:t>
            </w:r>
            <w:r w:rsidRPr="00165276">
              <w:rPr>
                <w:spacing w:val="-6"/>
                <w:sz w:val="24"/>
                <w:szCs w:val="24"/>
              </w:rPr>
              <w:t xml:space="preserve"> </w:t>
            </w:r>
            <w:r w:rsidRPr="00165276">
              <w:rPr>
                <w:sz w:val="24"/>
                <w:szCs w:val="24"/>
              </w:rPr>
              <w:t>поле</w:t>
            </w:r>
            <w:r w:rsidRPr="00165276">
              <w:rPr>
                <w:spacing w:val="-3"/>
                <w:sz w:val="24"/>
                <w:szCs w:val="24"/>
              </w:rPr>
              <w:t xml:space="preserve"> </w:t>
            </w:r>
            <w:r w:rsidRPr="00165276">
              <w:rPr>
                <w:sz w:val="24"/>
                <w:szCs w:val="24"/>
              </w:rPr>
              <w:t>ответ</w:t>
            </w:r>
            <w:r w:rsidRPr="00165276">
              <w:rPr>
                <w:spacing w:val="-3"/>
                <w:sz w:val="24"/>
                <w:szCs w:val="24"/>
              </w:rPr>
              <w:t xml:space="preserve"> </w:t>
            </w:r>
            <w:r w:rsidRPr="00165276">
              <w:rPr>
                <w:sz w:val="24"/>
                <w:szCs w:val="24"/>
              </w:rPr>
              <w:t>«установка»</w:t>
            </w:r>
            <w:r w:rsidRPr="00165276">
              <w:rPr>
                <w:spacing w:val="-3"/>
                <w:sz w:val="24"/>
                <w:szCs w:val="24"/>
              </w:rPr>
              <w:t xml:space="preserve"> </w:t>
            </w:r>
            <w:r w:rsidRPr="00165276">
              <w:rPr>
                <w:sz w:val="24"/>
                <w:szCs w:val="24"/>
              </w:rPr>
              <w:t>устанавливается</w:t>
            </w:r>
            <w:r w:rsidRPr="00165276">
              <w:rPr>
                <w:spacing w:val="-3"/>
                <w:sz w:val="24"/>
                <w:szCs w:val="24"/>
              </w:rPr>
              <w:t xml:space="preserve"> </w:t>
            </w:r>
            <w:r w:rsidRPr="00165276">
              <w:rPr>
                <w:spacing w:val="-2"/>
                <w:sz w:val="24"/>
                <w:szCs w:val="24"/>
              </w:rPr>
              <w:t>автоматически.</w:t>
            </w:r>
          </w:p>
        </w:tc>
        <w:tc>
          <w:tcPr>
            <w:tcW w:w="5386" w:type="dxa"/>
            <w:tcBorders>
              <w:top w:val="nil"/>
              <w:left w:val="nil"/>
              <w:bottom w:val="nil"/>
              <w:right w:val="nil"/>
            </w:tcBorders>
            <w:shd w:val="clear" w:color="auto" w:fill="auto"/>
            <w:noWrap/>
            <w:vAlign w:val="bottom"/>
            <w:hideMark/>
          </w:tcPr>
          <w:p w:rsidR="00165276" w:rsidRPr="00165276" w:rsidRDefault="00165276" w:rsidP="00165276">
            <w:pPr>
              <w:widowControl/>
              <w:autoSpaceDE/>
              <w:autoSpaceDN/>
              <w:ind w:firstLineChars="200" w:firstLine="480"/>
              <w:rPr>
                <w:iCs/>
                <w:color w:val="000000"/>
                <w:sz w:val="24"/>
                <w:szCs w:val="24"/>
                <w:lang w:eastAsia="ru-RU"/>
              </w:rPr>
            </w:pPr>
          </w:p>
        </w:tc>
      </w:tr>
      <w:tr w:rsidR="00165276" w:rsidRPr="00165276" w:rsidTr="0064650F">
        <w:trPr>
          <w:trHeight w:val="537"/>
        </w:trPr>
        <w:tc>
          <w:tcPr>
            <w:tcW w:w="4820" w:type="dxa"/>
            <w:tcBorders>
              <w:top w:val="nil"/>
              <w:left w:val="nil"/>
              <w:bottom w:val="nil"/>
              <w:right w:val="nil"/>
            </w:tcBorders>
            <w:shd w:val="clear" w:color="auto" w:fill="auto"/>
            <w:noWrap/>
            <w:vAlign w:val="bottom"/>
            <w:hideMark/>
          </w:tcPr>
          <w:p w:rsidR="00165276" w:rsidRPr="00165276" w:rsidRDefault="00165276" w:rsidP="00165276">
            <w:pPr>
              <w:widowControl/>
              <w:autoSpaceDE/>
              <w:autoSpaceDN/>
              <w:ind w:left="-108"/>
              <w:rPr>
                <w:color w:val="000000"/>
                <w:sz w:val="24"/>
                <w:szCs w:val="24"/>
                <w:lang w:eastAsia="ru-RU"/>
              </w:rPr>
            </w:pPr>
            <w:r w:rsidRPr="00165276">
              <w:rPr>
                <w:color w:val="000000"/>
                <w:sz w:val="24"/>
                <w:szCs w:val="24"/>
                <w:lang w:eastAsia="ru-RU"/>
              </w:rPr>
              <w:t xml:space="preserve">Вид </w:t>
            </w:r>
            <w:r w:rsidRPr="00165276">
              <w:rPr>
                <w:sz w:val="24"/>
                <w:szCs w:val="24"/>
              </w:rPr>
              <w:t>некапитального</w:t>
            </w:r>
            <w:r w:rsidRPr="00165276">
              <w:rPr>
                <w:spacing w:val="-6"/>
                <w:sz w:val="24"/>
                <w:szCs w:val="24"/>
              </w:rPr>
              <w:t xml:space="preserve"> </w:t>
            </w:r>
            <w:r w:rsidRPr="00165276">
              <w:rPr>
                <w:sz w:val="24"/>
                <w:szCs w:val="24"/>
              </w:rPr>
              <w:t>строения</w:t>
            </w:r>
            <w:r w:rsidRPr="00165276">
              <w:rPr>
                <w:spacing w:val="-5"/>
                <w:sz w:val="24"/>
                <w:szCs w:val="24"/>
              </w:rPr>
              <w:t xml:space="preserve"> </w:t>
            </w:r>
            <w:r w:rsidRPr="00165276">
              <w:rPr>
                <w:spacing w:val="-2"/>
                <w:sz w:val="24"/>
                <w:szCs w:val="24"/>
              </w:rPr>
              <w:t>(сооружения)</w:t>
            </w:r>
            <w:r w:rsidRPr="00165276">
              <w:rPr>
                <w:color w:val="000000"/>
                <w:sz w:val="24"/>
                <w:szCs w:val="24"/>
                <w:lang w:eastAsia="ru-RU"/>
              </w:rPr>
              <w:t>*:</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64650F">
        <w:trPr>
          <w:trHeight w:val="300"/>
        </w:trPr>
        <w:tc>
          <w:tcPr>
            <w:tcW w:w="4820" w:type="dxa"/>
            <w:tcBorders>
              <w:top w:val="nil"/>
              <w:left w:val="nil"/>
              <w:bottom w:val="nil"/>
              <w:right w:val="nil"/>
            </w:tcBorders>
            <w:shd w:val="clear" w:color="auto" w:fill="auto"/>
            <w:noWrap/>
            <w:vAlign w:val="center"/>
            <w:hideMark/>
          </w:tcPr>
          <w:p w:rsidR="00165276" w:rsidRPr="00165276" w:rsidRDefault="00165276" w:rsidP="00165276">
            <w:pPr>
              <w:ind w:left="-108"/>
              <w:jc w:val="both"/>
              <w:rPr>
                <w:sz w:val="24"/>
                <w:szCs w:val="24"/>
              </w:rPr>
            </w:pPr>
            <w:r w:rsidRPr="00165276">
              <w:rPr>
                <w:sz w:val="24"/>
                <w:szCs w:val="24"/>
              </w:rPr>
              <w:t>Выбор</w:t>
            </w:r>
            <w:r w:rsidRPr="00165276">
              <w:rPr>
                <w:spacing w:val="-3"/>
                <w:sz w:val="24"/>
                <w:szCs w:val="24"/>
              </w:rPr>
              <w:t xml:space="preserve"> </w:t>
            </w:r>
            <w:r w:rsidRPr="00165276">
              <w:rPr>
                <w:sz w:val="24"/>
                <w:szCs w:val="24"/>
              </w:rPr>
              <w:t>из</w:t>
            </w:r>
            <w:r w:rsidRPr="00165276">
              <w:rPr>
                <w:spacing w:val="-2"/>
                <w:sz w:val="24"/>
                <w:szCs w:val="24"/>
              </w:rPr>
              <w:t xml:space="preserve"> </w:t>
            </w:r>
            <w:r w:rsidRPr="00165276">
              <w:rPr>
                <w:sz w:val="24"/>
                <w:szCs w:val="24"/>
              </w:rPr>
              <w:t>типовых</w:t>
            </w:r>
            <w:r w:rsidRPr="00165276">
              <w:rPr>
                <w:spacing w:val="-3"/>
                <w:sz w:val="24"/>
                <w:szCs w:val="24"/>
              </w:rPr>
              <w:t xml:space="preserve"> </w:t>
            </w:r>
            <w:r w:rsidRPr="00165276">
              <w:rPr>
                <w:sz w:val="24"/>
                <w:szCs w:val="24"/>
              </w:rPr>
              <w:t>значений</w:t>
            </w:r>
            <w:r w:rsidRPr="00165276">
              <w:rPr>
                <w:spacing w:val="-3"/>
                <w:sz w:val="24"/>
                <w:szCs w:val="24"/>
              </w:rPr>
              <w:t xml:space="preserve"> </w:t>
            </w:r>
            <w:r w:rsidRPr="00165276">
              <w:rPr>
                <w:sz w:val="24"/>
                <w:szCs w:val="24"/>
              </w:rPr>
              <w:t>в</w:t>
            </w:r>
            <w:r w:rsidRPr="00165276">
              <w:rPr>
                <w:spacing w:val="-4"/>
                <w:sz w:val="24"/>
                <w:szCs w:val="24"/>
              </w:rPr>
              <w:t xml:space="preserve"> </w:t>
            </w:r>
            <w:r w:rsidRPr="00165276">
              <w:rPr>
                <w:sz w:val="24"/>
                <w:szCs w:val="24"/>
              </w:rPr>
              <w:t>соответствии</w:t>
            </w:r>
            <w:r w:rsidR="0075599E">
              <w:rPr>
                <w:spacing w:val="-2"/>
                <w:sz w:val="24"/>
                <w:szCs w:val="24"/>
              </w:rPr>
              <w:br/>
            </w:r>
            <w:r w:rsidRPr="00165276">
              <w:rPr>
                <w:sz w:val="24"/>
                <w:szCs w:val="24"/>
              </w:rPr>
              <w:t>с</w:t>
            </w:r>
            <w:r w:rsidRPr="00165276">
              <w:rPr>
                <w:spacing w:val="-3"/>
                <w:sz w:val="24"/>
                <w:szCs w:val="24"/>
              </w:rPr>
              <w:t xml:space="preserve"> </w:t>
            </w:r>
            <w:r w:rsidRPr="00165276">
              <w:rPr>
                <w:sz w:val="24"/>
                <w:szCs w:val="24"/>
              </w:rPr>
              <w:t>выбранным</w:t>
            </w:r>
            <w:r w:rsidRPr="00165276">
              <w:rPr>
                <w:spacing w:val="-4"/>
                <w:sz w:val="24"/>
                <w:szCs w:val="24"/>
              </w:rPr>
              <w:t xml:space="preserve"> </w:t>
            </w:r>
            <w:r w:rsidRPr="00165276">
              <w:rPr>
                <w:sz w:val="24"/>
                <w:szCs w:val="24"/>
              </w:rPr>
              <w:t>типовым</w:t>
            </w:r>
            <w:r w:rsidRPr="00165276">
              <w:rPr>
                <w:spacing w:val="-3"/>
                <w:sz w:val="24"/>
                <w:szCs w:val="24"/>
              </w:rPr>
              <w:t xml:space="preserve"> </w:t>
            </w:r>
            <w:r w:rsidRPr="00165276">
              <w:rPr>
                <w:spacing w:val="-2"/>
                <w:sz w:val="24"/>
                <w:szCs w:val="24"/>
              </w:rPr>
              <w:t>решением:</w:t>
            </w:r>
          </w:p>
        </w:tc>
        <w:tc>
          <w:tcPr>
            <w:tcW w:w="5386" w:type="dxa"/>
            <w:tcBorders>
              <w:top w:val="nil"/>
              <w:left w:val="nil"/>
              <w:bottom w:val="nil"/>
              <w:right w:val="nil"/>
            </w:tcBorders>
            <w:shd w:val="clear" w:color="auto" w:fill="auto"/>
            <w:noWrap/>
            <w:vAlign w:val="bottom"/>
            <w:hideMark/>
          </w:tcPr>
          <w:p w:rsidR="00165276" w:rsidRPr="00165276" w:rsidRDefault="00165276" w:rsidP="00165276">
            <w:pPr>
              <w:widowControl/>
              <w:autoSpaceDE/>
              <w:autoSpaceDN/>
              <w:ind w:firstLineChars="200" w:firstLine="480"/>
              <w:rPr>
                <w:iCs/>
                <w:color w:val="000000"/>
                <w:sz w:val="24"/>
                <w:szCs w:val="24"/>
                <w:lang w:eastAsia="ru-RU"/>
              </w:rPr>
            </w:pPr>
          </w:p>
        </w:tc>
      </w:tr>
      <w:tr w:rsidR="00165276" w:rsidRPr="00165276" w:rsidTr="0064650F">
        <w:trPr>
          <w:trHeight w:val="1667"/>
        </w:trPr>
        <w:tc>
          <w:tcPr>
            <w:tcW w:w="4820" w:type="dxa"/>
            <w:tcBorders>
              <w:top w:val="nil"/>
              <w:left w:val="nil"/>
              <w:bottom w:val="nil"/>
              <w:right w:val="nil"/>
            </w:tcBorders>
            <w:shd w:val="clear" w:color="auto" w:fill="auto"/>
            <w:vAlign w:val="center"/>
            <w:hideMark/>
          </w:tcPr>
          <w:p w:rsidR="00165276" w:rsidRPr="00165276" w:rsidRDefault="00165276" w:rsidP="00165276">
            <w:pPr>
              <w:ind w:left="-108"/>
              <w:jc w:val="both"/>
              <w:rPr>
                <w:iCs/>
                <w:color w:val="000000"/>
                <w:sz w:val="24"/>
                <w:szCs w:val="24"/>
              </w:rPr>
            </w:pPr>
            <w:r w:rsidRPr="00165276">
              <w:rPr>
                <w:iCs/>
                <w:color w:val="000000"/>
                <w:sz w:val="24"/>
                <w:szCs w:val="24"/>
              </w:rPr>
              <w:t>некапитальное строение (сооружение) для организации обслуживания отдыха населения на общественных территориях, в том числе на территор</w:t>
            </w:r>
            <w:r w:rsidR="0075599E">
              <w:rPr>
                <w:iCs/>
                <w:color w:val="000000"/>
                <w:sz w:val="24"/>
                <w:szCs w:val="24"/>
              </w:rPr>
              <w:t>иях пляжей и зон отдыха у воды,</w:t>
            </w:r>
            <w:r w:rsidR="0075599E">
              <w:rPr>
                <w:iCs/>
                <w:color w:val="000000"/>
                <w:sz w:val="24"/>
                <w:szCs w:val="24"/>
              </w:rPr>
              <w:br/>
            </w:r>
            <w:r w:rsidRPr="00165276">
              <w:rPr>
                <w:iCs/>
                <w:color w:val="000000"/>
                <w:sz w:val="24"/>
                <w:szCs w:val="24"/>
              </w:rPr>
              <w:t>в прибрежных защитных полосах водных объектов при новом размещении или изменении внешнего вида с дополнительным выбором из типовых значений: пункт проката инвентаря, или общественный туалет нестационарного типа, или нестационарное строение (сооружение), или временное сооружение для отдыха сезонного гостиничного комплекса (кемпинга), или теневой навес, аэрарий, солярий, кабинка для переодевания, душевая кабинка, медицинский пункт первой помощи</w:t>
            </w:r>
          </w:p>
          <w:p w:rsidR="00165276" w:rsidRPr="00165276" w:rsidRDefault="00165276" w:rsidP="00165276">
            <w:pPr>
              <w:ind w:left="-108"/>
              <w:jc w:val="both"/>
              <w:rPr>
                <w:iCs/>
                <w:color w:val="000000"/>
                <w:sz w:val="24"/>
                <w:szCs w:val="24"/>
              </w:rPr>
            </w:pPr>
            <w:r w:rsidRPr="00165276">
              <w:rPr>
                <w:iCs/>
                <w:color w:val="000000"/>
                <w:sz w:val="24"/>
                <w:szCs w:val="24"/>
              </w:rPr>
              <w:t xml:space="preserve">или </w:t>
            </w:r>
          </w:p>
          <w:p w:rsidR="00165276" w:rsidRPr="00165276" w:rsidRDefault="00165276" w:rsidP="00165276">
            <w:pPr>
              <w:ind w:left="-108"/>
              <w:jc w:val="both"/>
              <w:rPr>
                <w:iCs/>
                <w:color w:val="000000"/>
                <w:sz w:val="24"/>
                <w:szCs w:val="24"/>
              </w:rPr>
            </w:pPr>
            <w:r w:rsidRPr="00165276">
              <w:rPr>
                <w:iCs/>
                <w:color w:val="000000"/>
                <w:sz w:val="24"/>
                <w:szCs w:val="24"/>
              </w:rPr>
              <w:t xml:space="preserve">навес </w:t>
            </w:r>
          </w:p>
          <w:p w:rsidR="00165276" w:rsidRPr="00165276" w:rsidRDefault="00165276" w:rsidP="00165276">
            <w:pPr>
              <w:ind w:left="-108"/>
              <w:jc w:val="both"/>
              <w:rPr>
                <w:iCs/>
                <w:color w:val="000000"/>
                <w:sz w:val="24"/>
                <w:szCs w:val="24"/>
              </w:rPr>
            </w:pPr>
            <w:r w:rsidRPr="00165276">
              <w:rPr>
                <w:iCs/>
                <w:color w:val="000000"/>
                <w:sz w:val="24"/>
                <w:szCs w:val="24"/>
              </w:rPr>
              <w:t>или</w:t>
            </w:r>
          </w:p>
          <w:p w:rsidR="00165276" w:rsidRPr="00165276" w:rsidRDefault="00165276" w:rsidP="00165276">
            <w:pPr>
              <w:ind w:left="-108"/>
              <w:jc w:val="both"/>
              <w:rPr>
                <w:iCs/>
                <w:color w:val="000000"/>
                <w:sz w:val="24"/>
                <w:szCs w:val="24"/>
              </w:rPr>
            </w:pPr>
            <w:r w:rsidRPr="00165276">
              <w:rPr>
                <w:iCs/>
                <w:color w:val="000000"/>
                <w:sz w:val="24"/>
                <w:szCs w:val="24"/>
              </w:rPr>
              <w:t xml:space="preserve">пункт проката инвентаря </w:t>
            </w:r>
          </w:p>
          <w:p w:rsidR="00165276" w:rsidRPr="00165276" w:rsidRDefault="00165276" w:rsidP="00165276">
            <w:pPr>
              <w:ind w:left="-108"/>
              <w:jc w:val="both"/>
              <w:rPr>
                <w:iCs/>
                <w:color w:val="000000"/>
                <w:sz w:val="24"/>
                <w:szCs w:val="24"/>
              </w:rPr>
            </w:pPr>
            <w:r w:rsidRPr="00165276">
              <w:rPr>
                <w:iCs/>
                <w:color w:val="000000"/>
                <w:sz w:val="24"/>
                <w:szCs w:val="24"/>
              </w:rPr>
              <w:t xml:space="preserve">или </w:t>
            </w:r>
          </w:p>
          <w:p w:rsidR="00165276" w:rsidRPr="00165276" w:rsidRDefault="00165276" w:rsidP="00165276">
            <w:pPr>
              <w:ind w:left="-108"/>
              <w:jc w:val="both"/>
              <w:rPr>
                <w:iCs/>
                <w:color w:val="000000"/>
                <w:sz w:val="24"/>
                <w:szCs w:val="24"/>
              </w:rPr>
            </w:pPr>
            <w:r w:rsidRPr="00165276">
              <w:rPr>
                <w:iCs/>
                <w:color w:val="000000"/>
                <w:sz w:val="24"/>
                <w:szCs w:val="24"/>
              </w:rPr>
              <w:t xml:space="preserve">общественный туалет нестационарного типа </w:t>
            </w:r>
          </w:p>
          <w:p w:rsidR="00165276" w:rsidRPr="00165276" w:rsidRDefault="00165276" w:rsidP="00165276">
            <w:pPr>
              <w:ind w:left="-108"/>
              <w:jc w:val="both"/>
              <w:rPr>
                <w:iCs/>
                <w:color w:val="000000"/>
                <w:sz w:val="24"/>
                <w:szCs w:val="24"/>
              </w:rPr>
            </w:pPr>
            <w:r w:rsidRPr="00165276">
              <w:rPr>
                <w:iCs/>
                <w:color w:val="000000"/>
                <w:sz w:val="24"/>
                <w:szCs w:val="24"/>
              </w:rPr>
              <w:t xml:space="preserve">или </w:t>
            </w:r>
          </w:p>
          <w:p w:rsidR="00165276" w:rsidRPr="00165276" w:rsidRDefault="00165276" w:rsidP="00165276">
            <w:pPr>
              <w:ind w:left="-108"/>
              <w:jc w:val="both"/>
              <w:rPr>
                <w:iCs/>
                <w:color w:val="000000"/>
                <w:sz w:val="24"/>
                <w:szCs w:val="24"/>
              </w:rPr>
            </w:pPr>
            <w:r w:rsidRPr="00165276">
              <w:rPr>
                <w:iCs/>
                <w:color w:val="000000"/>
                <w:sz w:val="24"/>
                <w:szCs w:val="24"/>
              </w:rPr>
              <w:t xml:space="preserve">нестационарное строение (сооружение) </w:t>
            </w:r>
          </w:p>
          <w:p w:rsidR="00165276" w:rsidRPr="00165276" w:rsidRDefault="00165276" w:rsidP="00165276">
            <w:pPr>
              <w:ind w:left="-108"/>
              <w:jc w:val="both"/>
              <w:rPr>
                <w:iCs/>
                <w:color w:val="000000"/>
                <w:sz w:val="24"/>
                <w:szCs w:val="24"/>
              </w:rPr>
            </w:pPr>
            <w:r w:rsidRPr="00165276">
              <w:rPr>
                <w:iCs/>
                <w:color w:val="000000"/>
                <w:sz w:val="24"/>
                <w:szCs w:val="24"/>
              </w:rPr>
              <w:t xml:space="preserve">или </w:t>
            </w:r>
          </w:p>
          <w:p w:rsidR="00165276" w:rsidRPr="00165276" w:rsidRDefault="00165276" w:rsidP="00165276">
            <w:pPr>
              <w:ind w:left="-108"/>
              <w:jc w:val="both"/>
              <w:rPr>
                <w:iCs/>
                <w:color w:val="000000"/>
                <w:sz w:val="24"/>
                <w:szCs w:val="24"/>
              </w:rPr>
            </w:pPr>
            <w:r w:rsidRPr="00165276">
              <w:rPr>
                <w:iCs/>
                <w:color w:val="000000"/>
                <w:sz w:val="24"/>
                <w:szCs w:val="24"/>
              </w:rPr>
              <w:t>временное сооружение для отдыха сезонного гостиничного комплекса (кемпинга).</w:t>
            </w:r>
          </w:p>
        </w:tc>
        <w:tc>
          <w:tcPr>
            <w:tcW w:w="5386" w:type="dxa"/>
            <w:tcBorders>
              <w:top w:val="nil"/>
              <w:left w:val="nil"/>
              <w:bottom w:val="nil"/>
              <w:right w:val="nil"/>
            </w:tcBorders>
            <w:shd w:val="clear" w:color="auto" w:fill="auto"/>
            <w:noWrap/>
            <w:vAlign w:val="bottom"/>
            <w:hideMark/>
          </w:tcPr>
          <w:p w:rsidR="00165276" w:rsidRPr="00165276" w:rsidRDefault="00165276" w:rsidP="00165276">
            <w:pPr>
              <w:widowControl/>
              <w:autoSpaceDE/>
              <w:autoSpaceDN/>
              <w:ind w:firstLineChars="200" w:firstLine="480"/>
              <w:rPr>
                <w:iCs/>
                <w:color w:val="000000"/>
                <w:sz w:val="24"/>
                <w:szCs w:val="24"/>
                <w:lang w:eastAsia="ru-RU"/>
              </w:rPr>
            </w:pPr>
          </w:p>
        </w:tc>
      </w:tr>
    </w:tbl>
    <w:p w:rsidR="00165276" w:rsidRPr="00165276" w:rsidRDefault="0064650F" w:rsidP="00165276">
      <w:pPr>
        <w:pStyle w:val="a3"/>
        <w:rPr>
          <w:sz w:val="24"/>
          <w:szCs w:val="24"/>
        </w:rPr>
      </w:pPr>
      <w:r>
        <w:rPr>
          <w:noProof/>
          <w:sz w:val="24"/>
          <w:szCs w:val="24"/>
          <w:lang w:eastAsia="ru-RU"/>
        </w:rPr>
        <mc:AlternateContent>
          <mc:Choice Requires="wps">
            <w:drawing>
              <wp:anchor distT="0" distB="0" distL="114300" distR="114300" simplePos="0" relativeHeight="251726848" behindDoc="0" locked="0" layoutInCell="1" allowOverlap="1">
                <wp:simplePos x="0" y="0"/>
                <wp:positionH relativeFrom="column">
                  <wp:posOffset>5988685</wp:posOffset>
                </wp:positionH>
                <wp:positionV relativeFrom="paragraph">
                  <wp:posOffset>127798</wp:posOffset>
                </wp:positionV>
                <wp:extent cx="340242" cy="297460"/>
                <wp:effectExtent l="0" t="0" r="22225" b="26670"/>
                <wp:wrapNone/>
                <wp:docPr id="15" name="Надпись 15"/>
                <wp:cNvGraphicFramePr/>
                <a:graphic xmlns:a="http://schemas.openxmlformats.org/drawingml/2006/main">
                  <a:graphicData uri="http://schemas.microsoft.com/office/word/2010/wordprocessingShape">
                    <wps:wsp>
                      <wps:cNvSpPr txBox="1"/>
                      <wps:spPr>
                        <a:xfrm>
                          <a:off x="0" y="0"/>
                          <a:ext cx="340242" cy="2974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8151B" w:rsidRDefault="00C8151B">
                            <w: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Надпись 15" o:spid="_x0000_s1036" type="#_x0000_t202" style="position:absolute;margin-left:471.55pt;margin-top:10.05pt;width:26.8pt;height:23.4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AerAIAAMEFAAAOAAAAZHJzL2Uyb0RvYy54bWysVM1OGzEQvlfqO1i+l01CgBKxQSmIqhIC&#10;1FBxdrx2YtXrcW0nu+mNe1+h79BDD731FcIbdezd/EC5UPWyO/Z8M5755ufktC41WQjnFZicdvc6&#10;lAjDoVBmmtNPtxdv3lLiAzMF02BETpfC09Ph61cnlR2IHsxAF8IRdGL8oLI5nYVgB1nm+UyUzO+B&#10;FQaVElzJAh7dNCscq9B7qbNep3OYVeAK64AL7/H2vFHSYfIvpeDhWkovAtE5xdhC+rr0ncRvNjxh&#10;g6ljdqZ4Gwb7hyhKpgw+unF1zgIjc6f+clUq7sCDDHscygykVFykHDCbbudJNuMZsyLlguR4u6HJ&#10;/z+3/Gpx44gqsHYHlBhWYo1W31c/Vj9Xv1e/Hu4fvhFUIEuV9QMEjy3CQ/0OarRY33u8jMnX0pXx&#10;j2kR1CPfyw3Hog6E4+V+v9Pr9yjhqOodH/UPUw2yrbF1PrwXUJIo5NRhCROzbHHpAwaC0DUkvuVB&#10;q+JCaZ0OsW3EmXZkwbDgOqQQ0eIRShtS5fRw/6CTHD/SpcbbephMn/GA/rSJz4nUYG1YkaCGiCSF&#10;pRYRo81HIZHgxMczMTLOhdnEmdARJTGjlxi2+G1ULzFu8kCL9DKYsDEulQHXsPSY2uLzmhjZ4LEw&#10;O3lHMdSTuumsVOJ4NYFiif3joJlDb/mFwipfMh9umMPBw5bBZRKu8SM1YJWglSiZgfv63H3E4zyg&#10;lpIKBzmn/sucOUGJ/mBwUo67/X6c/HToHxz18OB2NZNdjZmXZ4Ct08W1ZXkSIz7otSgdlHe4c0bx&#10;VVQxw/HtnIa1eBaa9YI7i4vRKIFw1i0Ll2ZseXQdaY49fFvfMWfbRg84IVewHnk2eNLvDTZaGhjN&#10;A0iVhmHLalsA3BNpRtqdFhfR7jmhtpt3+AcAAP//AwBQSwMEFAAGAAgAAAAhAErQpE3fAAAACQEA&#10;AA8AAABkcnMvZG93bnJldi54bWxMj8FKw0AQhu+C77CM4M1u2obYxExKUETQglh76W2bjEkwOxuy&#10;2zZ9e8eTnoZhPv75/nw92V6daPSdY4T5LAJFXLm64wZh9/l8twLlg+Ha9I4J4UIe1sX1VW6y2p35&#10;g07b0CgJYZ8ZhDaEIdPaVy1Z42duIJbblxutCbKOja5Hc5Zw2+tFFCXamo7lQ2sGemyp+t4eLcJr&#10;vDdPy/BGl8DTe1m+rIbYbxBvb6byAVSgKfzB8Ksv6lCI08EdufaqR0jj5VxQhEUkU4A0Te5BHRCS&#10;JAVd5Pp/g+IHAAD//wMAUEsBAi0AFAAGAAgAAAAhALaDOJL+AAAA4QEAABMAAAAAAAAAAAAAAAAA&#10;AAAAAFtDb250ZW50X1R5cGVzXS54bWxQSwECLQAUAAYACAAAACEAOP0h/9YAAACUAQAACwAAAAAA&#10;AAAAAAAAAAAvAQAAX3JlbHMvLnJlbHNQSwECLQAUAAYACAAAACEAfmSgHqwCAADBBQAADgAAAAAA&#10;AAAAAAAAAAAuAgAAZHJzL2Uyb0RvYy54bWxQSwECLQAUAAYACAAAACEAStCkTd8AAAAJAQAADwAA&#10;AAAAAAAAAAAAAAAGBQAAZHJzL2Rvd25yZXYueG1sUEsFBgAAAAAEAAQA8wAAABIGAAAAAA==&#10;" fillcolor="white [3201]" strokecolor="white [3212]" strokeweight=".5pt">
                <v:textbox>
                  <w:txbxContent>
                    <w:p w:rsidR="00C8151B" w:rsidRDefault="00C8151B">
                      <w:r>
                        <w:t>да</w:t>
                      </w:r>
                    </w:p>
                  </w:txbxContent>
                </v:textbox>
              </v:shape>
            </w:pict>
          </mc:Fallback>
        </mc:AlternateContent>
      </w:r>
      <w:r w:rsidR="00165276" w:rsidRPr="00165276">
        <w:rPr>
          <w:noProof/>
          <w:sz w:val="24"/>
          <w:szCs w:val="24"/>
          <w:lang w:eastAsia="ru-RU"/>
        </w:rPr>
        <mc:AlternateContent>
          <mc:Choice Requires="wps">
            <w:drawing>
              <wp:anchor distT="0" distB="0" distL="114300" distR="114300" simplePos="0" relativeHeight="251724800" behindDoc="1" locked="0" layoutInCell="1" allowOverlap="1" wp14:anchorId="40F05099" wp14:editId="5E50E2F5">
                <wp:simplePos x="0" y="0"/>
                <wp:positionH relativeFrom="column">
                  <wp:posOffset>5914626</wp:posOffset>
                </wp:positionH>
                <wp:positionV relativeFrom="paragraph">
                  <wp:posOffset>62850</wp:posOffset>
                </wp:positionV>
                <wp:extent cx="520996" cy="372140"/>
                <wp:effectExtent l="0" t="0" r="12700" b="27940"/>
                <wp:wrapNone/>
                <wp:docPr id="78" name="Прямоугольник 78"/>
                <wp:cNvGraphicFramePr/>
                <a:graphic xmlns:a="http://schemas.openxmlformats.org/drawingml/2006/main">
                  <a:graphicData uri="http://schemas.microsoft.com/office/word/2010/wordprocessingShape">
                    <wps:wsp>
                      <wps:cNvSpPr/>
                      <wps:spPr>
                        <a:xfrm>
                          <a:off x="0" y="0"/>
                          <a:ext cx="520996" cy="37214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9D3520" id="Прямоугольник 78" o:spid="_x0000_s1026" style="position:absolute;margin-left:465.7pt;margin-top:4.95pt;width:41pt;height:29.3pt;z-index:-251591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QyAIAAMcFAAAOAAAAZHJzL2Uyb0RvYy54bWysVM1u2zAMvg/YOwi6r7bTpl2DOkXQosOA&#10;oi3WDj0rshQbkCVNUuJkpwG7Dtgj7CF2GfbTZ3DeaJT8k6QrdhiWgyKa5EfyE8mT02Up0IIZWyiZ&#10;4mQvxohJqrJCzlL89u7ixUuMrCMyI0JJluIVs/h0/PzZSaVHbKByJTJmEIBIO6p0inPn9CiKLM1Z&#10;Seye0kyCkitTEgeimUWZIRWglyIaxPFhVCmTaaMosxa+njdKPA74nDPqrjm3zCGRYsjNhdOEc+rP&#10;aHxCRjNDdF7QNg3yD1mUpJAQtIc6J46guSn+gCoLapRV3O1RVUaK84KyUANUk8SPqrnNiWahFiDH&#10;6p4m+/9g6dXixqAiS/ERvJQkJbxR/WX9Yf25/lk/rD/WX+uH+sf6U/2r/lZ/R2AEjFXajsDxVt+Y&#10;VrJw9eUvuSn9PxSGloHlVc8yWzpE4eNwEB8fH2JEQbV/NEgOwitEG2dtrHvFVIn8JcUGHjFwSxaX&#10;1kFAMO1MfCyrRJFdFEIEwTcOOxMGLQg8+XSW+ITBY8dKSFSl+HB/GAfgHV1ovQ2CWz6BAHhCAqwn&#10;oik93NxKMJ+EkG8YB1Kh2EETYDcrQimTLmlUOclYk+wwhl+XbucRkg+AHplDmT12C9BZNiAddlN1&#10;a+9dWZiG3rmt/G/OvUeIrKTrnctCKvNUZQKqaiM39h1JDTWepanKVtByRjWzaDW9KOCdL4l1N8TA&#10;8MGYwkJx13BwoeCdVHvDKFfm/VPfvT3MBGgxqmCYU2zfzYlhGInXEqblODmALkMuCAfDowEIZlsz&#10;3dbIeXmmoHkSWF2ahqu3d6K7cqPKe9g7Ex8VVERSiJ1i6kwnnLlmycDmomwyCWYw8Zq4S3mrqQf3&#10;rPo+vlveE6PbZncwJVeqG3wyetTzja33lGoyd4oXYSA2vLZ8w7YIjdNuNr+OtuVgtdm/498AAAD/&#10;/wMAUEsDBBQABgAIAAAAIQCScvds4AAAAAkBAAAPAAAAZHJzL2Rvd25yZXYueG1sTI9BT8MwDIXv&#10;SPyHyEjcWFI2qq00nQAJcQCkbQVxzRrTVmuc0mRb4dfjneBm+z09fy9fjq4TBxxC60lDMlEgkCpv&#10;W6o1vJWPV3MQIRqypvOEGr4xwLI4P8tNZv2R1njYxFpwCIXMaGhi7DMpQ9WgM2HieyTWPv3gTOR1&#10;qKUdzJHDXSevlUqlMy3xh8b0+NBgtdvsnYa4Kr9mO6/S9+f71VP58mF/1vFV68uL8e4WRMQx/pnh&#10;hM/oUDDT1u/JBtFpWEyTGVt5WIA46SqZ8mGrIZ3fgCxy+b9B8QsAAP//AwBQSwECLQAUAAYACAAA&#10;ACEAtoM4kv4AAADhAQAAEwAAAAAAAAAAAAAAAAAAAAAAW0NvbnRlbnRfVHlwZXNdLnhtbFBLAQIt&#10;ABQABgAIAAAAIQA4/SH/1gAAAJQBAAALAAAAAAAAAAAAAAAAAC8BAABfcmVscy8ucmVsc1BLAQIt&#10;ABQABgAIAAAAIQAAU/pQyAIAAMcFAAAOAAAAAAAAAAAAAAAAAC4CAABkcnMvZTJvRG9jLnhtbFBL&#10;AQItABQABgAIAAAAIQCScvds4AAAAAkBAAAPAAAAAAAAAAAAAAAAACIFAABkcnMvZG93bnJldi54&#10;bWxQSwUGAAAAAAQABADzAAAALwYAAAAA&#10;" fillcolor="white [3212]" strokecolor="black [3213]" strokeweight=".5pt"/>
            </w:pict>
          </mc:Fallback>
        </mc:AlternateContent>
      </w:r>
    </w:p>
    <w:p w:rsidR="00165276" w:rsidRPr="00165276" w:rsidRDefault="00165276" w:rsidP="005A3FD0">
      <w:pPr>
        <w:ind w:right="992"/>
        <w:jc w:val="both"/>
        <w:rPr>
          <w:sz w:val="24"/>
          <w:szCs w:val="24"/>
        </w:rPr>
      </w:pPr>
      <w:r w:rsidRPr="00165276">
        <w:rPr>
          <w:sz w:val="24"/>
          <w:szCs w:val="24"/>
        </w:rPr>
        <w:t>При</w:t>
      </w:r>
      <w:r w:rsidRPr="00165276">
        <w:rPr>
          <w:spacing w:val="21"/>
          <w:sz w:val="24"/>
          <w:szCs w:val="24"/>
        </w:rPr>
        <w:t xml:space="preserve"> </w:t>
      </w:r>
      <w:r w:rsidRPr="00165276">
        <w:rPr>
          <w:sz w:val="24"/>
          <w:szCs w:val="24"/>
        </w:rPr>
        <w:t>планируемых</w:t>
      </w:r>
      <w:r w:rsidRPr="00165276">
        <w:rPr>
          <w:spacing w:val="25"/>
          <w:sz w:val="24"/>
          <w:szCs w:val="24"/>
        </w:rPr>
        <w:t xml:space="preserve"> </w:t>
      </w:r>
      <w:r w:rsidRPr="00165276">
        <w:rPr>
          <w:sz w:val="24"/>
          <w:szCs w:val="24"/>
        </w:rPr>
        <w:t>работах</w:t>
      </w:r>
      <w:r w:rsidRPr="00165276">
        <w:rPr>
          <w:spacing w:val="22"/>
          <w:sz w:val="24"/>
          <w:szCs w:val="24"/>
        </w:rPr>
        <w:t xml:space="preserve"> </w:t>
      </w:r>
      <w:r w:rsidRPr="00165276">
        <w:rPr>
          <w:sz w:val="24"/>
          <w:szCs w:val="24"/>
        </w:rPr>
        <w:t>и</w:t>
      </w:r>
      <w:r w:rsidRPr="00165276">
        <w:rPr>
          <w:spacing w:val="23"/>
          <w:sz w:val="24"/>
          <w:szCs w:val="24"/>
        </w:rPr>
        <w:t xml:space="preserve"> </w:t>
      </w:r>
      <w:r w:rsidRPr="00165276">
        <w:rPr>
          <w:sz w:val="24"/>
          <w:szCs w:val="24"/>
        </w:rPr>
        <w:t>последующем</w:t>
      </w:r>
      <w:r w:rsidRPr="00165276">
        <w:rPr>
          <w:spacing w:val="25"/>
          <w:sz w:val="24"/>
          <w:szCs w:val="24"/>
        </w:rPr>
        <w:t xml:space="preserve"> </w:t>
      </w:r>
      <w:r w:rsidRPr="00165276">
        <w:rPr>
          <w:sz w:val="24"/>
          <w:szCs w:val="24"/>
        </w:rPr>
        <w:t>содержании</w:t>
      </w:r>
      <w:r w:rsidRPr="00165276">
        <w:rPr>
          <w:spacing w:val="34"/>
          <w:sz w:val="24"/>
          <w:szCs w:val="24"/>
        </w:rPr>
        <w:t xml:space="preserve"> </w:t>
      </w:r>
      <w:r w:rsidRPr="00165276">
        <w:rPr>
          <w:sz w:val="24"/>
          <w:szCs w:val="24"/>
        </w:rPr>
        <w:t>внешних</w:t>
      </w:r>
      <w:r w:rsidRPr="00165276">
        <w:rPr>
          <w:spacing w:val="18"/>
          <w:sz w:val="24"/>
          <w:szCs w:val="24"/>
        </w:rPr>
        <w:t xml:space="preserve"> </w:t>
      </w:r>
      <w:r w:rsidRPr="00165276">
        <w:rPr>
          <w:sz w:val="24"/>
          <w:szCs w:val="24"/>
        </w:rPr>
        <w:t>поверхностей</w:t>
      </w:r>
      <w:r w:rsidR="0064650F">
        <w:rPr>
          <w:spacing w:val="20"/>
          <w:sz w:val="24"/>
          <w:szCs w:val="24"/>
        </w:rPr>
        <w:t xml:space="preserve"> </w:t>
      </w:r>
      <w:r w:rsidRPr="00165276">
        <w:rPr>
          <w:spacing w:val="20"/>
          <w:sz w:val="24"/>
          <w:szCs w:val="24"/>
        </w:rPr>
        <w:t>не</w:t>
      </w:r>
      <w:r w:rsidRPr="00165276">
        <w:rPr>
          <w:sz w:val="24"/>
          <w:szCs w:val="24"/>
        </w:rPr>
        <w:t>капитального</w:t>
      </w:r>
      <w:r w:rsidR="0064650F">
        <w:rPr>
          <w:sz w:val="24"/>
          <w:szCs w:val="24"/>
        </w:rPr>
        <w:t xml:space="preserve"> </w:t>
      </w:r>
      <w:r w:rsidRPr="00165276">
        <w:rPr>
          <w:sz w:val="24"/>
          <w:szCs w:val="24"/>
        </w:rPr>
        <w:t>строения (сооружения) будут</w:t>
      </w:r>
      <w:r w:rsidRPr="00165276">
        <w:rPr>
          <w:spacing w:val="-3"/>
          <w:sz w:val="24"/>
          <w:szCs w:val="24"/>
        </w:rPr>
        <w:t xml:space="preserve"> </w:t>
      </w:r>
      <w:r w:rsidRPr="00165276">
        <w:rPr>
          <w:sz w:val="24"/>
          <w:szCs w:val="24"/>
        </w:rPr>
        <w:t>соблюдаться</w:t>
      </w:r>
      <w:r w:rsidRPr="00165276">
        <w:rPr>
          <w:spacing w:val="-2"/>
          <w:sz w:val="24"/>
          <w:szCs w:val="24"/>
        </w:rPr>
        <w:t xml:space="preserve"> </w:t>
      </w:r>
      <w:r w:rsidRPr="00165276">
        <w:rPr>
          <w:sz w:val="24"/>
          <w:szCs w:val="24"/>
        </w:rPr>
        <w:t>требования Правил</w:t>
      </w:r>
      <w:r w:rsidRPr="00165276">
        <w:rPr>
          <w:spacing w:val="2"/>
          <w:sz w:val="24"/>
          <w:szCs w:val="24"/>
        </w:rPr>
        <w:t xml:space="preserve"> </w:t>
      </w:r>
      <w:r w:rsidRPr="00165276">
        <w:rPr>
          <w:spacing w:val="-2"/>
          <w:sz w:val="24"/>
          <w:szCs w:val="24"/>
        </w:rPr>
        <w:t>благоустройства:</w:t>
      </w:r>
    </w:p>
    <w:p w:rsidR="00165276" w:rsidRPr="00165276" w:rsidRDefault="00165276" w:rsidP="00165276">
      <w:pPr>
        <w:spacing w:before="67"/>
        <w:jc w:val="both"/>
        <w:rPr>
          <w:sz w:val="24"/>
          <w:szCs w:val="24"/>
        </w:rPr>
      </w:pPr>
      <w:r w:rsidRPr="00165276">
        <w:rPr>
          <w:sz w:val="24"/>
          <w:szCs w:val="24"/>
        </w:rPr>
        <w:t>В</w:t>
      </w:r>
      <w:r w:rsidRPr="00165276">
        <w:rPr>
          <w:spacing w:val="-3"/>
          <w:sz w:val="24"/>
          <w:szCs w:val="24"/>
        </w:rPr>
        <w:t xml:space="preserve"> </w:t>
      </w:r>
      <w:r w:rsidRPr="00165276">
        <w:rPr>
          <w:sz w:val="24"/>
          <w:szCs w:val="24"/>
        </w:rPr>
        <w:t>поле</w:t>
      </w:r>
      <w:r w:rsidRPr="00165276">
        <w:rPr>
          <w:spacing w:val="-3"/>
          <w:sz w:val="24"/>
          <w:szCs w:val="24"/>
        </w:rPr>
        <w:t xml:space="preserve"> </w:t>
      </w:r>
      <w:r w:rsidRPr="00165276">
        <w:rPr>
          <w:sz w:val="24"/>
          <w:szCs w:val="24"/>
        </w:rPr>
        <w:t>ответ</w:t>
      </w:r>
      <w:r w:rsidRPr="00165276">
        <w:rPr>
          <w:spacing w:val="-4"/>
          <w:sz w:val="24"/>
          <w:szCs w:val="24"/>
        </w:rPr>
        <w:t xml:space="preserve"> </w:t>
      </w:r>
      <w:r w:rsidRPr="00165276">
        <w:rPr>
          <w:sz w:val="24"/>
          <w:szCs w:val="24"/>
        </w:rPr>
        <w:t>«да»</w:t>
      </w:r>
      <w:r w:rsidRPr="00165276">
        <w:rPr>
          <w:spacing w:val="-2"/>
          <w:sz w:val="24"/>
          <w:szCs w:val="24"/>
        </w:rPr>
        <w:t xml:space="preserve"> </w:t>
      </w:r>
      <w:r w:rsidRPr="00165276">
        <w:rPr>
          <w:sz w:val="24"/>
          <w:szCs w:val="24"/>
        </w:rPr>
        <w:t>устанавливается</w:t>
      </w:r>
      <w:r w:rsidRPr="00165276">
        <w:rPr>
          <w:spacing w:val="-3"/>
          <w:sz w:val="24"/>
          <w:szCs w:val="24"/>
        </w:rPr>
        <w:t xml:space="preserve"> </w:t>
      </w:r>
      <w:r w:rsidRPr="00165276">
        <w:rPr>
          <w:spacing w:val="-2"/>
          <w:sz w:val="24"/>
          <w:szCs w:val="24"/>
        </w:rPr>
        <w:t>автоматически.</w:t>
      </w:r>
    </w:p>
    <w:p w:rsidR="00165276" w:rsidRPr="00165276" w:rsidRDefault="00165276" w:rsidP="00165276">
      <w:pPr>
        <w:rPr>
          <w:sz w:val="24"/>
          <w:szCs w:val="24"/>
        </w:rPr>
      </w:pPr>
    </w:p>
    <w:tbl>
      <w:tblPr>
        <w:tblW w:w="10206" w:type="dxa"/>
        <w:tblLook w:val="04A0" w:firstRow="1" w:lastRow="0" w:firstColumn="1" w:lastColumn="0" w:noHBand="0" w:noVBand="1"/>
      </w:tblPr>
      <w:tblGrid>
        <w:gridCol w:w="4820"/>
        <w:gridCol w:w="5386"/>
      </w:tblGrid>
      <w:tr w:rsidR="00165276" w:rsidRPr="00165276" w:rsidTr="0064650F">
        <w:trPr>
          <w:trHeight w:val="465"/>
        </w:trPr>
        <w:tc>
          <w:tcPr>
            <w:tcW w:w="4820" w:type="dxa"/>
            <w:tcBorders>
              <w:top w:val="nil"/>
              <w:left w:val="nil"/>
              <w:bottom w:val="nil"/>
              <w:right w:val="nil"/>
            </w:tcBorders>
            <w:shd w:val="clear" w:color="auto" w:fill="auto"/>
            <w:noWrap/>
            <w:vAlign w:val="bottom"/>
            <w:hideMark/>
          </w:tcPr>
          <w:p w:rsidR="00165276" w:rsidRPr="00165276" w:rsidRDefault="00165276" w:rsidP="0064650F">
            <w:pPr>
              <w:ind w:left="-108" w:right="601"/>
              <w:jc w:val="both"/>
              <w:rPr>
                <w:bCs/>
                <w:color w:val="000000"/>
                <w:sz w:val="24"/>
                <w:szCs w:val="24"/>
              </w:rPr>
            </w:pPr>
            <w:r w:rsidRPr="00165276">
              <w:rPr>
                <w:bCs/>
                <w:color w:val="000000"/>
                <w:sz w:val="24"/>
                <w:szCs w:val="24"/>
              </w:rPr>
              <w:t>2. Наименование некапитального строения (сооружения)*:</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64650F">
        <w:trPr>
          <w:trHeight w:val="222"/>
        </w:trPr>
        <w:tc>
          <w:tcPr>
            <w:tcW w:w="4820" w:type="dxa"/>
            <w:tcBorders>
              <w:top w:val="nil"/>
              <w:left w:val="nil"/>
              <w:bottom w:val="nil"/>
              <w:right w:val="nil"/>
            </w:tcBorders>
            <w:shd w:val="clear" w:color="auto" w:fill="auto"/>
            <w:noWrap/>
            <w:vAlign w:val="center"/>
            <w:hideMark/>
          </w:tcPr>
          <w:p w:rsidR="00165276" w:rsidRPr="00165276" w:rsidRDefault="00165276" w:rsidP="0064650F">
            <w:pPr>
              <w:widowControl/>
              <w:autoSpaceDE/>
              <w:autoSpaceDN/>
              <w:spacing w:before="240"/>
              <w:ind w:left="-108"/>
              <w:jc w:val="both"/>
              <w:rPr>
                <w:iCs/>
                <w:color w:val="000000"/>
                <w:sz w:val="24"/>
                <w:szCs w:val="24"/>
                <w:lang w:eastAsia="ru-RU"/>
              </w:rPr>
            </w:pPr>
          </w:p>
        </w:tc>
        <w:tc>
          <w:tcPr>
            <w:tcW w:w="5386" w:type="dxa"/>
            <w:tcBorders>
              <w:top w:val="nil"/>
              <w:left w:val="nil"/>
              <w:bottom w:val="nil"/>
              <w:right w:val="nil"/>
            </w:tcBorders>
            <w:shd w:val="clear" w:color="auto" w:fill="auto"/>
            <w:noWrap/>
            <w:vAlign w:val="bottom"/>
            <w:hideMark/>
          </w:tcPr>
          <w:p w:rsidR="00165276" w:rsidRPr="00165276" w:rsidRDefault="00165276" w:rsidP="00165276">
            <w:pPr>
              <w:widowControl/>
              <w:autoSpaceDE/>
              <w:autoSpaceDN/>
              <w:ind w:firstLineChars="200" w:firstLine="480"/>
              <w:rPr>
                <w:iCs/>
                <w:color w:val="000000"/>
                <w:sz w:val="24"/>
                <w:szCs w:val="24"/>
                <w:lang w:eastAsia="ru-RU"/>
              </w:rPr>
            </w:pPr>
          </w:p>
        </w:tc>
      </w:tr>
      <w:tr w:rsidR="00165276" w:rsidRPr="00165276" w:rsidTr="0064650F">
        <w:trPr>
          <w:trHeight w:val="537"/>
        </w:trPr>
        <w:tc>
          <w:tcPr>
            <w:tcW w:w="4820" w:type="dxa"/>
            <w:tcBorders>
              <w:top w:val="nil"/>
              <w:left w:val="nil"/>
              <w:bottom w:val="nil"/>
              <w:right w:val="nil"/>
            </w:tcBorders>
            <w:shd w:val="clear" w:color="auto" w:fill="auto"/>
            <w:noWrap/>
            <w:vAlign w:val="bottom"/>
            <w:hideMark/>
          </w:tcPr>
          <w:p w:rsidR="00165276" w:rsidRPr="00165276" w:rsidRDefault="00165276" w:rsidP="0064650F">
            <w:pPr>
              <w:ind w:left="-108"/>
              <w:jc w:val="both"/>
              <w:rPr>
                <w:bCs/>
                <w:color w:val="000000"/>
                <w:sz w:val="24"/>
                <w:szCs w:val="24"/>
              </w:rPr>
            </w:pPr>
            <w:r w:rsidRPr="00165276">
              <w:rPr>
                <w:bCs/>
                <w:color w:val="000000"/>
                <w:sz w:val="24"/>
                <w:szCs w:val="24"/>
              </w:rPr>
              <w:t>3. Адресный ориентир некапитального строения (сооружения)*:</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bl>
    <w:p w:rsidR="00165276" w:rsidRPr="00165276" w:rsidRDefault="00165276" w:rsidP="00165276">
      <w:pPr>
        <w:pStyle w:val="TableParagraph"/>
        <w:jc w:val="both"/>
        <w:rPr>
          <w:spacing w:val="-2"/>
          <w:sz w:val="24"/>
          <w:szCs w:val="24"/>
        </w:rPr>
      </w:pPr>
    </w:p>
    <w:tbl>
      <w:tblPr>
        <w:tblW w:w="10206" w:type="dxa"/>
        <w:tblLook w:val="04A0" w:firstRow="1" w:lastRow="0" w:firstColumn="1" w:lastColumn="0" w:noHBand="0" w:noVBand="1"/>
      </w:tblPr>
      <w:tblGrid>
        <w:gridCol w:w="2235"/>
        <w:gridCol w:w="2018"/>
        <w:gridCol w:w="745"/>
        <w:gridCol w:w="3213"/>
        <w:gridCol w:w="1995"/>
      </w:tblGrid>
      <w:tr w:rsidR="00165276" w:rsidRPr="00165276" w:rsidTr="0064650F">
        <w:trPr>
          <w:trHeight w:val="593"/>
        </w:trPr>
        <w:tc>
          <w:tcPr>
            <w:tcW w:w="2235" w:type="dxa"/>
            <w:tcBorders>
              <w:top w:val="nil"/>
              <w:left w:val="nil"/>
              <w:bottom w:val="nil"/>
              <w:right w:val="nil"/>
            </w:tcBorders>
            <w:shd w:val="clear" w:color="auto" w:fill="auto"/>
            <w:vAlign w:val="center"/>
            <w:hideMark/>
          </w:tcPr>
          <w:p w:rsidR="00165276" w:rsidRPr="00165276" w:rsidRDefault="00165276" w:rsidP="00165276">
            <w:pPr>
              <w:widowControl/>
              <w:autoSpaceDE/>
              <w:autoSpaceDN/>
              <w:ind w:left="-108"/>
              <w:rPr>
                <w:color w:val="000000"/>
                <w:sz w:val="24"/>
                <w:szCs w:val="24"/>
                <w:lang w:eastAsia="ru-RU"/>
              </w:rPr>
            </w:pPr>
            <w:r w:rsidRPr="00165276">
              <w:rPr>
                <w:color w:val="000000"/>
                <w:sz w:val="24"/>
                <w:szCs w:val="24"/>
                <w:lang w:eastAsia="ru-RU"/>
              </w:rPr>
              <w:t>Кадастровый номер земельного участка*:</w:t>
            </w:r>
          </w:p>
        </w:tc>
        <w:tc>
          <w:tcPr>
            <w:tcW w:w="2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p>
        </w:tc>
        <w:tc>
          <w:tcPr>
            <w:tcW w:w="745" w:type="dxa"/>
            <w:tcBorders>
              <w:top w:val="nil"/>
              <w:left w:val="nil"/>
              <w:bottom w:val="nil"/>
              <w:right w:val="nil"/>
            </w:tcBorders>
            <w:shd w:val="clear" w:color="auto" w:fill="auto"/>
            <w:noWrap/>
            <w:vAlign w:val="center"/>
            <w:hideMark/>
          </w:tcPr>
          <w:p w:rsidR="00165276" w:rsidRPr="00165276" w:rsidRDefault="00165276" w:rsidP="00165276">
            <w:pPr>
              <w:widowControl/>
              <w:autoSpaceDE/>
              <w:autoSpaceDN/>
              <w:ind w:firstLineChars="25" w:firstLine="59"/>
              <w:rPr>
                <w:color w:val="000000"/>
                <w:sz w:val="24"/>
                <w:szCs w:val="24"/>
                <w:lang w:eastAsia="ru-RU"/>
              </w:rPr>
            </w:pPr>
            <w:r w:rsidRPr="00165276">
              <w:rPr>
                <w:color w:val="000000"/>
                <w:spacing w:val="-5"/>
                <w:sz w:val="24"/>
                <w:szCs w:val="24"/>
                <w:lang w:eastAsia="ru-RU"/>
              </w:rPr>
              <w:t>или</w:t>
            </w:r>
          </w:p>
        </w:tc>
        <w:tc>
          <w:tcPr>
            <w:tcW w:w="3213" w:type="dxa"/>
            <w:tcBorders>
              <w:top w:val="nil"/>
              <w:left w:val="nil"/>
              <w:bottom w:val="nil"/>
              <w:right w:val="nil"/>
            </w:tcBorders>
            <w:shd w:val="clear" w:color="auto" w:fill="auto"/>
            <w:noWrap/>
            <w:vAlign w:val="center"/>
            <w:hideMark/>
          </w:tcPr>
          <w:p w:rsidR="00165276" w:rsidRPr="00165276" w:rsidRDefault="00165276" w:rsidP="00165276">
            <w:pPr>
              <w:widowControl/>
              <w:autoSpaceDE/>
              <w:autoSpaceDN/>
              <w:spacing w:after="240"/>
              <w:jc w:val="both"/>
              <w:rPr>
                <w:color w:val="000000"/>
                <w:sz w:val="24"/>
                <w:szCs w:val="24"/>
                <w:lang w:eastAsia="ru-RU"/>
              </w:rPr>
            </w:pPr>
            <w:r w:rsidRPr="00165276">
              <w:rPr>
                <w:color w:val="000000"/>
                <w:sz w:val="24"/>
                <w:szCs w:val="24"/>
                <w:lang w:eastAsia="ru-RU"/>
              </w:rPr>
              <w:t>разрешение на размещение*</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64650F">
        <w:trPr>
          <w:trHeight w:val="1127"/>
        </w:trPr>
        <w:tc>
          <w:tcPr>
            <w:tcW w:w="2235" w:type="dxa"/>
            <w:tcBorders>
              <w:top w:val="nil"/>
              <w:left w:val="nil"/>
              <w:bottom w:val="nil"/>
              <w:right w:val="nil"/>
            </w:tcBorders>
            <w:shd w:val="clear" w:color="auto" w:fill="auto"/>
            <w:noWrap/>
            <w:vAlign w:val="center"/>
            <w:hideMark/>
          </w:tcPr>
          <w:p w:rsidR="00165276" w:rsidRPr="00165276" w:rsidRDefault="00165276" w:rsidP="00165276">
            <w:pPr>
              <w:widowControl/>
              <w:autoSpaceDE/>
              <w:autoSpaceDN/>
              <w:ind w:left="-108"/>
              <w:jc w:val="both"/>
              <w:rPr>
                <w:iCs/>
                <w:color w:val="000000"/>
                <w:sz w:val="24"/>
                <w:szCs w:val="24"/>
                <w:lang w:eastAsia="ru-RU"/>
              </w:rPr>
            </w:pPr>
            <w:r w:rsidRPr="00165276">
              <w:rPr>
                <w:iCs/>
                <w:color w:val="000000"/>
                <w:sz w:val="24"/>
                <w:szCs w:val="24"/>
                <w:lang w:eastAsia="ru-RU"/>
              </w:rPr>
              <w:t>Поле отображается (обязательно для заполнения) при указании в поле «Заявитель» «лицо, являющиеся правообладателем земельного участка, на котором планируется размещение некапитального строения (сооружения)».</w:t>
            </w:r>
          </w:p>
          <w:p w:rsidR="00165276" w:rsidRPr="00165276" w:rsidRDefault="00165276" w:rsidP="00165276">
            <w:pPr>
              <w:widowControl/>
              <w:autoSpaceDE/>
              <w:autoSpaceDN/>
              <w:ind w:left="-108"/>
              <w:jc w:val="both"/>
              <w:rPr>
                <w:iCs/>
                <w:color w:val="000000"/>
                <w:sz w:val="24"/>
                <w:szCs w:val="24"/>
                <w:lang w:eastAsia="ru-RU"/>
              </w:rPr>
            </w:pPr>
          </w:p>
          <w:p w:rsidR="00165276" w:rsidRPr="00165276" w:rsidRDefault="00165276" w:rsidP="00165276">
            <w:pPr>
              <w:widowControl/>
              <w:autoSpaceDE/>
              <w:autoSpaceDN/>
              <w:ind w:left="-108"/>
              <w:jc w:val="both"/>
              <w:rPr>
                <w:iCs/>
                <w:color w:val="000000"/>
                <w:sz w:val="24"/>
                <w:szCs w:val="24"/>
                <w:lang w:eastAsia="ru-RU"/>
              </w:rPr>
            </w:pPr>
          </w:p>
          <w:p w:rsidR="00165276" w:rsidRPr="00165276" w:rsidRDefault="00165276" w:rsidP="00165276">
            <w:pPr>
              <w:widowControl/>
              <w:autoSpaceDE/>
              <w:autoSpaceDN/>
              <w:ind w:left="-108"/>
              <w:jc w:val="both"/>
              <w:rPr>
                <w:iCs/>
                <w:color w:val="000000"/>
                <w:sz w:val="24"/>
                <w:szCs w:val="24"/>
                <w:lang w:eastAsia="ru-RU"/>
              </w:rPr>
            </w:pPr>
          </w:p>
          <w:p w:rsidR="00165276" w:rsidRPr="00165276" w:rsidRDefault="00165276" w:rsidP="00165276">
            <w:pPr>
              <w:widowControl/>
              <w:autoSpaceDE/>
              <w:autoSpaceDN/>
              <w:ind w:left="-108"/>
              <w:jc w:val="both"/>
              <w:rPr>
                <w:iCs/>
                <w:color w:val="000000"/>
                <w:sz w:val="24"/>
                <w:szCs w:val="24"/>
                <w:lang w:eastAsia="ru-RU"/>
              </w:rPr>
            </w:pPr>
          </w:p>
          <w:p w:rsidR="00165276" w:rsidRPr="00165276" w:rsidRDefault="00165276" w:rsidP="00165276">
            <w:pPr>
              <w:widowControl/>
              <w:autoSpaceDE/>
              <w:autoSpaceDN/>
              <w:ind w:left="-108"/>
              <w:jc w:val="both"/>
              <w:rPr>
                <w:iCs/>
                <w:color w:val="000000"/>
                <w:sz w:val="24"/>
                <w:szCs w:val="24"/>
                <w:lang w:eastAsia="ru-RU"/>
              </w:rPr>
            </w:pPr>
          </w:p>
        </w:tc>
        <w:tc>
          <w:tcPr>
            <w:tcW w:w="2018" w:type="dxa"/>
            <w:tcBorders>
              <w:top w:val="nil"/>
              <w:left w:val="nil"/>
              <w:bottom w:val="nil"/>
              <w:right w:val="nil"/>
            </w:tcBorders>
            <w:shd w:val="clear" w:color="auto" w:fill="auto"/>
            <w:noWrap/>
            <w:vAlign w:val="bottom"/>
            <w:hideMark/>
          </w:tcPr>
          <w:p w:rsidR="00165276" w:rsidRPr="00165276" w:rsidRDefault="00165276" w:rsidP="00165276">
            <w:pPr>
              <w:widowControl/>
              <w:autoSpaceDE/>
              <w:autoSpaceDN/>
              <w:jc w:val="both"/>
              <w:rPr>
                <w:iCs/>
                <w:color w:val="000000"/>
                <w:sz w:val="24"/>
                <w:szCs w:val="24"/>
                <w:lang w:eastAsia="ru-RU"/>
              </w:rPr>
            </w:pPr>
          </w:p>
        </w:tc>
        <w:tc>
          <w:tcPr>
            <w:tcW w:w="745" w:type="dxa"/>
            <w:tcBorders>
              <w:top w:val="nil"/>
              <w:left w:val="nil"/>
              <w:bottom w:val="nil"/>
              <w:right w:val="nil"/>
            </w:tcBorders>
            <w:shd w:val="clear" w:color="auto" w:fill="auto"/>
            <w:noWrap/>
            <w:vAlign w:val="bottom"/>
            <w:hideMark/>
          </w:tcPr>
          <w:p w:rsidR="00165276" w:rsidRPr="00165276" w:rsidRDefault="00165276" w:rsidP="00165276">
            <w:pPr>
              <w:widowControl/>
              <w:autoSpaceDE/>
              <w:autoSpaceDN/>
              <w:rPr>
                <w:sz w:val="24"/>
                <w:szCs w:val="24"/>
                <w:lang w:eastAsia="ru-RU"/>
              </w:rPr>
            </w:pPr>
          </w:p>
        </w:tc>
        <w:tc>
          <w:tcPr>
            <w:tcW w:w="3213" w:type="dxa"/>
            <w:tcBorders>
              <w:top w:val="nil"/>
              <w:left w:val="nil"/>
              <w:bottom w:val="nil"/>
              <w:right w:val="nil"/>
            </w:tcBorders>
            <w:shd w:val="clear" w:color="auto" w:fill="auto"/>
            <w:noWrap/>
            <w:vAlign w:val="center"/>
            <w:hideMark/>
          </w:tcPr>
          <w:p w:rsidR="00165276" w:rsidRPr="00165276" w:rsidRDefault="00165276" w:rsidP="00165276">
            <w:pPr>
              <w:widowControl/>
              <w:autoSpaceDE/>
              <w:autoSpaceDN/>
              <w:jc w:val="both"/>
              <w:rPr>
                <w:iCs/>
                <w:color w:val="000000"/>
                <w:sz w:val="24"/>
                <w:szCs w:val="24"/>
                <w:lang w:eastAsia="ru-RU"/>
              </w:rPr>
            </w:pPr>
            <w:r w:rsidRPr="00165276">
              <w:rPr>
                <w:iCs/>
                <w:color w:val="000000"/>
                <w:sz w:val="24"/>
                <w:szCs w:val="24"/>
                <w:lang w:eastAsia="ru-RU"/>
              </w:rPr>
              <w:t>Поле отображается (обязательно для заполнения) при указании в поле «Заявитель» «лицо, которому выдано разрешение на размещение в 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1995" w:type="dxa"/>
            <w:tcBorders>
              <w:top w:val="nil"/>
              <w:left w:val="nil"/>
              <w:bottom w:val="nil"/>
              <w:right w:val="nil"/>
            </w:tcBorders>
            <w:shd w:val="clear" w:color="auto" w:fill="auto"/>
            <w:noWrap/>
            <w:vAlign w:val="bottom"/>
            <w:hideMark/>
          </w:tcPr>
          <w:p w:rsidR="00165276" w:rsidRPr="00165276" w:rsidRDefault="00165276" w:rsidP="00165276">
            <w:pPr>
              <w:widowControl/>
              <w:autoSpaceDE/>
              <w:autoSpaceDN/>
              <w:jc w:val="both"/>
              <w:rPr>
                <w:iCs/>
                <w:color w:val="000000"/>
                <w:sz w:val="24"/>
                <w:szCs w:val="24"/>
                <w:lang w:eastAsia="ru-RU"/>
              </w:rPr>
            </w:pPr>
          </w:p>
        </w:tc>
      </w:tr>
    </w:tbl>
    <w:p w:rsidR="00165276" w:rsidRPr="00165276" w:rsidRDefault="00165276" w:rsidP="00165276">
      <w:pPr>
        <w:pStyle w:val="TableParagraph"/>
        <w:jc w:val="both"/>
        <w:rPr>
          <w:spacing w:val="-2"/>
          <w:sz w:val="24"/>
          <w:szCs w:val="24"/>
        </w:rPr>
      </w:pPr>
    </w:p>
    <w:tbl>
      <w:tblPr>
        <w:tblW w:w="10206" w:type="dxa"/>
        <w:tblLook w:val="04A0" w:firstRow="1" w:lastRow="0" w:firstColumn="1" w:lastColumn="0" w:noHBand="0" w:noVBand="1"/>
      </w:tblPr>
      <w:tblGrid>
        <w:gridCol w:w="4820"/>
        <w:gridCol w:w="5386"/>
      </w:tblGrid>
      <w:tr w:rsidR="00165276" w:rsidRPr="00165276" w:rsidTr="00CA266C">
        <w:trPr>
          <w:trHeight w:val="417"/>
        </w:trPr>
        <w:tc>
          <w:tcPr>
            <w:tcW w:w="4820" w:type="dxa"/>
            <w:tcBorders>
              <w:top w:val="nil"/>
              <w:left w:val="nil"/>
              <w:bottom w:val="nil"/>
              <w:right w:val="nil"/>
            </w:tcBorders>
            <w:shd w:val="clear" w:color="auto" w:fill="auto"/>
            <w:vAlign w:val="center"/>
            <w:hideMark/>
          </w:tcPr>
          <w:p w:rsidR="00165276" w:rsidRPr="00165276" w:rsidRDefault="00165276" w:rsidP="00165276">
            <w:pPr>
              <w:widowControl/>
              <w:autoSpaceDE/>
              <w:autoSpaceDN/>
              <w:ind w:left="-108"/>
              <w:rPr>
                <w:iCs/>
                <w:color w:val="000000"/>
                <w:sz w:val="24"/>
                <w:szCs w:val="24"/>
                <w:lang w:eastAsia="ru-RU"/>
              </w:rPr>
            </w:pPr>
            <w:r w:rsidRPr="00165276">
              <w:rPr>
                <w:color w:val="000000"/>
                <w:sz w:val="24"/>
                <w:szCs w:val="24"/>
                <w:lang w:eastAsia="ru-RU"/>
              </w:rPr>
              <w:t>Регион:</w:t>
            </w:r>
            <w:r w:rsidRPr="00165276">
              <w:rPr>
                <w:iCs/>
                <w:color w:val="000000"/>
                <w:sz w:val="24"/>
                <w:szCs w:val="24"/>
                <w:lang w:eastAsia="ru-RU"/>
              </w:rPr>
              <w:t xml:space="preserve"> </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CA266C" w:rsidRDefault="00165276" w:rsidP="00165276">
            <w:pPr>
              <w:widowControl/>
              <w:autoSpaceDE/>
              <w:autoSpaceDN/>
              <w:spacing w:after="120"/>
              <w:rPr>
                <w:color w:val="000000"/>
                <w:lang w:eastAsia="ru-RU"/>
              </w:rPr>
            </w:pPr>
            <w:r w:rsidRPr="00CA266C">
              <w:rPr>
                <w:color w:val="000000"/>
                <w:lang w:eastAsia="ru-RU"/>
              </w:rPr>
              <w:t>Московская область </w:t>
            </w:r>
          </w:p>
        </w:tc>
      </w:tr>
      <w:tr w:rsidR="00165276" w:rsidRPr="00165276" w:rsidTr="00CA266C">
        <w:trPr>
          <w:trHeight w:val="92"/>
        </w:trPr>
        <w:tc>
          <w:tcPr>
            <w:tcW w:w="4820" w:type="dxa"/>
            <w:tcBorders>
              <w:top w:val="nil"/>
              <w:left w:val="nil"/>
              <w:bottom w:val="nil"/>
              <w:right w:val="nil"/>
            </w:tcBorders>
            <w:shd w:val="clear" w:color="auto" w:fill="auto"/>
            <w:noWrap/>
            <w:vAlign w:val="center"/>
          </w:tcPr>
          <w:p w:rsidR="00165276" w:rsidRPr="00165276" w:rsidRDefault="00165276" w:rsidP="00165276">
            <w:pPr>
              <w:widowControl/>
              <w:autoSpaceDE/>
              <w:autoSpaceDN/>
              <w:ind w:left="-108"/>
              <w:rPr>
                <w:iCs/>
                <w:color w:val="000000"/>
                <w:sz w:val="24"/>
                <w:szCs w:val="24"/>
                <w:lang w:eastAsia="ru-RU"/>
              </w:rPr>
            </w:pPr>
            <w:r w:rsidRPr="00165276">
              <w:rPr>
                <w:iCs/>
                <w:color w:val="000000"/>
                <w:sz w:val="24"/>
                <w:szCs w:val="24"/>
                <w:lang w:eastAsia="ru-RU"/>
              </w:rPr>
              <w:t>В поле ответ «Московская область» устанавливается автоматически</w:t>
            </w:r>
          </w:p>
        </w:tc>
        <w:tc>
          <w:tcPr>
            <w:tcW w:w="5386" w:type="dxa"/>
            <w:tcBorders>
              <w:top w:val="nil"/>
              <w:left w:val="nil"/>
              <w:bottom w:val="nil"/>
              <w:right w:val="nil"/>
            </w:tcBorders>
            <w:shd w:val="clear" w:color="auto" w:fill="auto"/>
            <w:noWrap/>
            <w:vAlign w:val="bottom"/>
          </w:tcPr>
          <w:p w:rsidR="00165276" w:rsidRPr="00CA266C" w:rsidRDefault="00165276" w:rsidP="00165276">
            <w:pPr>
              <w:widowControl/>
              <w:autoSpaceDE/>
              <w:autoSpaceDN/>
              <w:rPr>
                <w:lang w:eastAsia="ru-RU"/>
              </w:rPr>
            </w:pPr>
          </w:p>
        </w:tc>
      </w:tr>
      <w:tr w:rsidR="00165276" w:rsidRPr="00165276" w:rsidTr="00CA266C">
        <w:trPr>
          <w:trHeight w:val="274"/>
        </w:trPr>
        <w:tc>
          <w:tcPr>
            <w:tcW w:w="4820" w:type="dxa"/>
            <w:tcBorders>
              <w:top w:val="nil"/>
              <w:left w:val="nil"/>
              <w:bottom w:val="nil"/>
              <w:right w:val="nil"/>
            </w:tcBorders>
            <w:shd w:val="clear" w:color="auto" w:fill="auto"/>
            <w:noWrap/>
            <w:vAlign w:val="center"/>
            <w:hideMark/>
          </w:tcPr>
          <w:p w:rsidR="00165276" w:rsidRPr="00165276" w:rsidRDefault="00165276" w:rsidP="00165276">
            <w:pPr>
              <w:widowControl/>
              <w:autoSpaceDE/>
              <w:autoSpaceDN/>
              <w:ind w:left="-108"/>
              <w:rPr>
                <w:sz w:val="24"/>
                <w:szCs w:val="24"/>
                <w:lang w:eastAsia="ru-RU"/>
              </w:rPr>
            </w:pPr>
          </w:p>
        </w:tc>
        <w:tc>
          <w:tcPr>
            <w:tcW w:w="5386" w:type="dxa"/>
            <w:tcBorders>
              <w:top w:val="nil"/>
              <w:left w:val="nil"/>
              <w:bottom w:val="nil"/>
              <w:right w:val="nil"/>
            </w:tcBorders>
            <w:shd w:val="clear" w:color="auto" w:fill="auto"/>
            <w:noWrap/>
            <w:vAlign w:val="bottom"/>
            <w:hideMark/>
          </w:tcPr>
          <w:p w:rsidR="00165276" w:rsidRPr="00CA266C" w:rsidRDefault="00165276" w:rsidP="00165276">
            <w:pPr>
              <w:widowControl/>
              <w:autoSpaceDE/>
              <w:autoSpaceDN/>
              <w:rPr>
                <w:lang w:eastAsia="ru-RU"/>
              </w:rPr>
            </w:pPr>
          </w:p>
        </w:tc>
      </w:tr>
      <w:tr w:rsidR="00165276" w:rsidRPr="00165276" w:rsidTr="00CA266C">
        <w:trPr>
          <w:trHeight w:val="416"/>
        </w:trPr>
        <w:tc>
          <w:tcPr>
            <w:tcW w:w="4820" w:type="dxa"/>
            <w:tcBorders>
              <w:top w:val="nil"/>
              <w:left w:val="nil"/>
              <w:bottom w:val="nil"/>
              <w:right w:val="nil"/>
            </w:tcBorders>
            <w:shd w:val="clear" w:color="auto" w:fill="auto"/>
            <w:vAlign w:val="center"/>
            <w:hideMark/>
          </w:tcPr>
          <w:p w:rsidR="00165276" w:rsidRPr="00165276" w:rsidRDefault="00165276" w:rsidP="00165276">
            <w:pPr>
              <w:widowControl/>
              <w:autoSpaceDE/>
              <w:autoSpaceDN/>
              <w:spacing w:after="120"/>
              <w:ind w:left="-108"/>
              <w:rPr>
                <w:color w:val="000000"/>
                <w:sz w:val="24"/>
                <w:szCs w:val="24"/>
                <w:lang w:eastAsia="ru-RU"/>
              </w:rPr>
            </w:pPr>
            <w:r w:rsidRPr="00165276">
              <w:rPr>
                <w:color w:val="000000"/>
                <w:sz w:val="24"/>
                <w:szCs w:val="24"/>
                <w:lang w:eastAsia="ru-RU"/>
              </w:rPr>
              <w:t>Городской округ*:</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CA266C" w:rsidRDefault="00165276" w:rsidP="00CA266C">
            <w:pPr>
              <w:widowControl/>
              <w:autoSpaceDE/>
              <w:autoSpaceDN/>
              <w:spacing w:line="276" w:lineRule="auto"/>
              <w:rPr>
                <w:color w:val="000000"/>
                <w:lang w:eastAsia="ru-RU"/>
              </w:rPr>
            </w:pPr>
            <w:r w:rsidRPr="00CA266C">
              <w:rPr>
                <w:rFonts w:ascii="Calibri" w:hAnsi="Calibri"/>
                <w:color w:val="000000"/>
                <w:lang w:eastAsia="ru-RU"/>
              </w:rPr>
              <w:t> </w:t>
            </w:r>
            <w:r w:rsidR="005A3FD0" w:rsidRPr="00CA266C">
              <w:rPr>
                <w:color w:val="000000"/>
                <w:lang w:eastAsia="ru-RU"/>
              </w:rPr>
              <w:t>Воскресенс</w:t>
            </w:r>
            <w:r w:rsidR="00CA266C" w:rsidRPr="00CA266C">
              <w:rPr>
                <w:color w:val="000000"/>
                <w:lang w:eastAsia="ru-RU"/>
              </w:rPr>
              <w:t>к</w:t>
            </w:r>
          </w:p>
        </w:tc>
      </w:tr>
      <w:tr w:rsidR="00165276" w:rsidRPr="00165276" w:rsidTr="00CA266C">
        <w:trPr>
          <w:trHeight w:val="179"/>
        </w:trPr>
        <w:tc>
          <w:tcPr>
            <w:tcW w:w="4820" w:type="dxa"/>
            <w:tcBorders>
              <w:top w:val="nil"/>
              <w:left w:val="nil"/>
              <w:bottom w:val="nil"/>
              <w:right w:val="nil"/>
            </w:tcBorders>
            <w:shd w:val="clear" w:color="auto" w:fill="auto"/>
            <w:noWrap/>
            <w:vAlign w:val="center"/>
          </w:tcPr>
          <w:p w:rsidR="00165276" w:rsidRPr="00165276" w:rsidRDefault="00165276" w:rsidP="00CA266C">
            <w:pPr>
              <w:widowControl/>
              <w:autoSpaceDE/>
              <w:autoSpaceDN/>
              <w:ind w:left="-108"/>
              <w:rPr>
                <w:color w:val="000000"/>
                <w:sz w:val="24"/>
                <w:szCs w:val="24"/>
                <w:lang w:eastAsia="ru-RU"/>
              </w:rPr>
            </w:pPr>
            <w:r w:rsidRPr="00165276">
              <w:rPr>
                <w:color w:val="000000"/>
                <w:sz w:val="24"/>
                <w:szCs w:val="24"/>
                <w:lang w:eastAsia="ru-RU"/>
              </w:rPr>
              <w:t>В поле ответ устанавливается автоматически по муниципальному образованию, выбранному в поле «А</w:t>
            </w:r>
            <w:r w:rsidR="00CA266C">
              <w:rPr>
                <w:color w:val="000000"/>
                <w:sz w:val="24"/>
                <w:szCs w:val="24"/>
                <w:lang w:eastAsia="ru-RU"/>
              </w:rPr>
              <w:t>дминистрация городского округа»</w:t>
            </w:r>
          </w:p>
        </w:tc>
        <w:tc>
          <w:tcPr>
            <w:tcW w:w="5386" w:type="dxa"/>
            <w:tcBorders>
              <w:top w:val="nil"/>
              <w:left w:val="nil"/>
              <w:bottom w:val="nil"/>
              <w:right w:val="nil"/>
            </w:tcBorders>
            <w:shd w:val="clear" w:color="auto" w:fill="auto"/>
            <w:noWrap/>
            <w:vAlign w:val="bottom"/>
          </w:tcPr>
          <w:p w:rsidR="00165276" w:rsidRPr="00165276" w:rsidRDefault="00165276" w:rsidP="00165276">
            <w:pPr>
              <w:widowControl/>
              <w:autoSpaceDE/>
              <w:autoSpaceDN/>
              <w:rPr>
                <w:sz w:val="24"/>
                <w:szCs w:val="24"/>
                <w:lang w:eastAsia="ru-RU"/>
              </w:rPr>
            </w:pPr>
          </w:p>
        </w:tc>
      </w:tr>
      <w:tr w:rsidR="00165276" w:rsidRPr="00165276" w:rsidTr="00CA266C">
        <w:trPr>
          <w:trHeight w:val="300"/>
        </w:trPr>
        <w:tc>
          <w:tcPr>
            <w:tcW w:w="4820" w:type="dxa"/>
            <w:tcBorders>
              <w:top w:val="nil"/>
              <w:left w:val="nil"/>
              <w:bottom w:val="nil"/>
              <w:right w:val="nil"/>
            </w:tcBorders>
            <w:shd w:val="clear" w:color="auto" w:fill="auto"/>
            <w:noWrap/>
            <w:vAlign w:val="center"/>
            <w:hideMark/>
          </w:tcPr>
          <w:p w:rsidR="00165276" w:rsidRPr="00165276" w:rsidRDefault="00165276" w:rsidP="00165276">
            <w:pPr>
              <w:widowControl/>
              <w:autoSpaceDE/>
              <w:autoSpaceDN/>
              <w:rPr>
                <w:sz w:val="24"/>
                <w:szCs w:val="24"/>
                <w:lang w:eastAsia="ru-RU"/>
              </w:rPr>
            </w:pPr>
          </w:p>
        </w:tc>
        <w:tc>
          <w:tcPr>
            <w:tcW w:w="5386" w:type="dxa"/>
            <w:tcBorders>
              <w:top w:val="nil"/>
              <w:left w:val="nil"/>
              <w:bottom w:val="nil"/>
              <w:right w:val="nil"/>
            </w:tcBorders>
            <w:shd w:val="clear" w:color="auto" w:fill="auto"/>
            <w:noWrap/>
            <w:vAlign w:val="bottom"/>
            <w:hideMark/>
          </w:tcPr>
          <w:p w:rsidR="00165276" w:rsidRPr="00165276" w:rsidRDefault="00165276" w:rsidP="00165276">
            <w:pPr>
              <w:widowControl/>
              <w:autoSpaceDE/>
              <w:autoSpaceDN/>
              <w:ind w:firstLineChars="200" w:firstLine="480"/>
              <w:rPr>
                <w:sz w:val="24"/>
                <w:szCs w:val="24"/>
                <w:lang w:eastAsia="ru-RU"/>
              </w:rPr>
            </w:pPr>
          </w:p>
        </w:tc>
      </w:tr>
      <w:tr w:rsidR="00165276" w:rsidRPr="00165276" w:rsidTr="00CA266C">
        <w:trPr>
          <w:trHeight w:val="535"/>
        </w:trPr>
        <w:tc>
          <w:tcPr>
            <w:tcW w:w="4820" w:type="dxa"/>
            <w:tcBorders>
              <w:top w:val="nil"/>
              <w:left w:val="nil"/>
              <w:bottom w:val="nil"/>
              <w:right w:val="nil"/>
            </w:tcBorders>
            <w:shd w:val="clear" w:color="auto" w:fill="auto"/>
            <w:noWrap/>
            <w:vAlign w:val="center"/>
            <w:hideMark/>
          </w:tcPr>
          <w:p w:rsidR="00165276" w:rsidRPr="00165276" w:rsidRDefault="00165276" w:rsidP="00165276">
            <w:pPr>
              <w:widowControl/>
              <w:autoSpaceDE/>
              <w:autoSpaceDN/>
              <w:ind w:left="-108"/>
              <w:jc w:val="both"/>
              <w:rPr>
                <w:color w:val="000000"/>
                <w:sz w:val="24"/>
                <w:szCs w:val="24"/>
                <w:lang w:eastAsia="ru-RU"/>
              </w:rPr>
            </w:pPr>
            <w:r w:rsidRPr="00165276">
              <w:rPr>
                <w:color w:val="000000"/>
                <w:sz w:val="24"/>
                <w:szCs w:val="24"/>
                <w:lang w:eastAsia="ru-RU"/>
              </w:rPr>
              <w:t>Элемент улично-дорожной сети - улица, проспект, переулок, проезд, набережная, площадь, бульвар, тупик, съезд, шоссе, аллея и иное</w:t>
            </w:r>
            <w:r w:rsidRPr="00165276">
              <w:rPr>
                <w:bCs/>
                <w:color w:val="000000"/>
                <w:sz w:val="24"/>
                <w:szCs w:val="24"/>
                <w:lang w:eastAsia="ru-RU"/>
              </w:rPr>
              <w:t>*:</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CA266C">
        <w:trPr>
          <w:trHeight w:val="391"/>
        </w:trPr>
        <w:tc>
          <w:tcPr>
            <w:tcW w:w="4820" w:type="dxa"/>
            <w:tcBorders>
              <w:top w:val="nil"/>
              <w:left w:val="nil"/>
              <w:bottom w:val="nil"/>
              <w:right w:val="nil"/>
            </w:tcBorders>
            <w:shd w:val="clear" w:color="auto" w:fill="auto"/>
            <w:noWrap/>
            <w:vAlign w:val="center"/>
            <w:hideMark/>
          </w:tcPr>
          <w:p w:rsidR="00165276" w:rsidRPr="00165276" w:rsidRDefault="00165276" w:rsidP="00165276">
            <w:pPr>
              <w:widowControl/>
              <w:autoSpaceDE/>
              <w:autoSpaceDN/>
              <w:ind w:left="-108"/>
              <w:jc w:val="both"/>
              <w:rPr>
                <w:iCs/>
                <w:color w:val="000000"/>
                <w:sz w:val="24"/>
                <w:szCs w:val="24"/>
                <w:lang w:eastAsia="ru-RU"/>
              </w:rPr>
            </w:pPr>
            <w:r w:rsidRPr="00165276">
              <w:rPr>
                <w:iCs/>
                <w:color w:val="000000"/>
                <w:sz w:val="24"/>
                <w:szCs w:val="24"/>
                <w:lang w:eastAsia="ru-RU"/>
              </w:rPr>
              <w:lastRenderedPageBreak/>
              <w:t>Обращаем внимание: наименование улицы, проспекта, переулка, проезда, набережной, площади, бульвара, тупика, съезда, шоссе, аллеи, иного элемента улично-дорожной сети указать в соответствии с присвоенным адресом.</w:t>
            </w:r>
          </w:p>
        </w:tc>
        <w:tc>
          <w:tcPr>
            <w:tcW w:w="5386" w:type="dxa"/>
            <w:tcBorders>
              <w:top w:val="nil"/>
              <w:left w:val="nil"/>
              <w:bottom w:val="nil"/>
              <w:right w:val="nil"/>
            </w:tcBorders>
            <w:shd w:val="clear" w:color="auto" w:fill="auto"/>
            <w:noWrap/>
            <w:vAlign w:val="bottom"/>
            <w:hideMark/>
          </w:tcPr>
          <w:p w:rsidR="00165276" w:rsidRPr="00165276" w:rsidRDefault="00165276" w:rsidP="00165276">
            <w:pPr>
              <w:widowControl/>
              <w:autoSpaceDE/>
              <w:autoSpaceDN/>
              <w:jc w:val="both"/>
              <w:rPr>
                <w:iCs/>
                <w:color w:val="000000"/>
                <w:sz w:val="24"/>
                <w:szCs w:val="24"/>
                <w:lang w:eastAsia="ru-RU"/>
              </w:rPr>
            </w:pPr>
          </w:p>
        </w:tc>
      </w:tr>
    </w:tbl>
    <w:p w:rsidR="00165276" w:rsidRPr="00165276" w:rsidRDefault="00165276" w:rsidP="00165276">
      <w:pPr>
        <w:pStyle w:val="TableParagraph"/>
        <w:jc w:val="both"/>
        <w:rPr>
          <w:spacing w:val="-2"/>
          <w:sz w:val="24"/>
          <w:szCs w:val="24"/>
        </w:rPr>
      </w:pPr>
    </w:p>
    <w:p w:rsidR="00165276" w:rsidRPr="00165276" w:rsidRDefault="00165276" w:rsidP="00165276">
      <w:pPr>
        <w:pStyle w:val="TableParagraph"/>
        <w:jc w:val="both"/>
        <w:rPr>
          <w:spacing w:val="-2"/>
          <w:sz w:val="24"/>
          <w:szCs w:val="24"/>
        </w:rPr>
      </w:pPr>
      <w:r w:rsidRPr="00165276">
        <w:rPr>
          <w:spacing w:val="-2"/>
          <w:sz w:val="24"/>
          <w:szCs w:val="24"/>
        </w:rPr>
        <w:t>4. Основные параметры некапитального строения (сооружения)*:</w:t>
      </w:r>
    </w:p>
    <w:p w:rsidR="00165276" w:rsidRPr="00165276" w:rsidRDefault="00165276" w:rsidP="00165276">
      <w:pPr>
        <w:pStyle w:val="TableParagraph"/>
        <w:jc w:val="both"/>
        <w:rPr>
          <w:spacing w:val="-2"/>
          <w:sz w:val="24"/>
          <w:szCs w:val="24"/>
        </w:rPr>
      </w:pPr>
    </w:p>
    <w:tbl>
      <w:tblPr>
        <w:tblW w:w="10206" w:type="dxa"/>
        <w:tblLook w:val="04A0" w:firstRow="1" w:lastRow="0" w:firstColumn="1" w:lastColumn="0" w:noHBand="0" w:noVBand="1"/>
      </w:tblPr>
      <w:tblGrid>
        <w:gridCol w:w="1843"/>
        <w:gridCol w:w="567"/>
        <w:gridCol w:w="1843"/>
        <w:gridCol w:w="567"/>
        <w:gridCol w:w="4819"/>
        <w:gridCol w:w="567"/>
      </w:tblGrid>
      <w:tr w:rsidR="00165276" w:rsidRPr="00165276" w:rsidTr="00CA266C">
        <w:trPr>
          <w:trHeight w:val="940"/>
        </w:trPr>
        <w:tc>
          <w:tcPr>
            <w:tcW w:w="1843" w:type="dxa"/>
            <w:tcBorders>
              <w:top w:val="nil"/>
              <w:left w:val="nil"/>
              <w:bottom w:val="nil"/>
              <w:right w:val="nil"/>
            </w:tcBorders>
            <w:shd w:val="clear" w:color="auto" w:fill="auto"/>
            <w:hideMark/>
          </w:tcPr>
          <w:p w:rsidR="00165276" w:rsidRPr="00165276" w:rsidRDefault="00165276" w:rsidP="00165276">
            <w:pPr>
              <w:widowControl/>
              <w:autoSpaceDE/>
              <w:autoSpaceDN/>
              <w:ind w:left="-108" w:right="34"/>
              <w:rPr>
                <w:color w:val="000000"/>
                <w:sz w:val="24"/>
                <w:szCs w:val="24"/>
                <w:lang w:eastAsia="ru-RU"/>
              </w:rPr>
            </w:pPr>
            <w:r w:rsidRPr="00165276">
              <w:rPr>
                <w:color w:val="000000"/>
                <w:sz w:val="24"/>
                <w:szCs w:val="24"/>
                <w:lang w:eastAsia="ru-RU"/>
              </w:rPr>
              <w:t>Наличие помещений</w:t>
            </w:r>
            <w:proofErr w:type="gramStart"/>
            <w:r w:rsidRPr="00165276">
              <w:rPr>
                <w:color w:val="000000"/>
                <w:sz w:val="24"/>
                <w:szCs w:val="24"/>
                <w:lang w:eastAsia="ru-RU"/>
              </w:rPr>
              <w:t>*:</w:t>
            </w:r>
            <w:r w:rsidRPr="00165276">
              <w:rPr>
                <w:color w:val="000000"/>
                <w:sz w:val="24"/>
                <w:szCs w:val="24"/>
                <w:lang w:eastAsia="ru-RU"/>
              </w:rPr>
              <w:br/>
              <w:t>Выбор</w:t>
            </w:r>
            <w:proofErr w:type="gramEnd"/>
            <w:r w:rsidRPr="00165276">
              <w:rPr>
                <w:color w:val="000000"/>
                <w:sz w:val="24"/>
                <w:szCs w:val="24"/>
                <w:lang w:eastAsia="ru-RU"/>
              </w:rPr>
              <w:t xml:space="preserve"> из типовых значений: </w:t>
            </w:r>
          </w:p>
          <w:p w:rsidR="00165276" w:rsidRPr="00165276" w:rsidRDefault="00165276" w:rsidP="00165276">
            <w:pPr>
              <w:widowControl/>
              <w:autoSpaceDE/>
              <w:autoSpaceDN/>
              <w:ind w:left="-108"/>
              <w:rPr>
                <w:color w:val="000000"/>
                <w:sz w:val="24"/>
                <w:szCs w:val="24"/>
                <w:lang w:eastAsia="ru-RU"/>
              </w:rPr>
            </w:pPr>
            <w:r w:rsidRPr="00165276">
              <w:rPr>
                <w:color w:val="000000"/>
                <w:sz w:val="24"/>
                <w:szCs w:val="24"/>
                <w:lang w:eastAsia="ru-RU"/>
              </w:rPr>
              <w:t>да</w:t>
            </w:r>
            <w:r w:rsidRPr="00165276">
              <w:rPr>
                <w:color w:val="000000"/>
                <w:sz w:val="24"/>
                <w:szCs w:val="24"/>
                <w:lang w:eastAsia="ru-RU"/>
              </w:rPr>
              <w:br/>
              <w:t xml:space="preserve">или </w:t>
            </w:r>
          </w:p>
          <w:p w:rsidR="00165276" w:rsidRPr="00165276" w:rsidRDefault="00165276" w:rsidP="00165276">
            <w:pPr>
              <w:widowControl/>
              <w:autoSpaceDE/>
              <w:autoSpaceDN/>
              <w:ind w:left="-108"/>
              <w:rPr>
                <w:color w:val="000000"/>
                <w:sz w:val="24"/>
                <w:szCs w:val="24"/>
                <w:lang w:eastAsia="ru-RU"/>
              </w:rPr>
            </w:pPr>
            <w:r w:rsidRPr="00165276">
              <w:rPr>
                <w:color w:val="000000"/>
                <w:sz w:val="24"/>
                <w:szCs w:val="24"/>
                <w:lang w:eastAsia="ru-RU"/>
              </w:rPr>
              <w:t>нет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c>
          <w:tcPr>
            <w:tcW w:w="1843" w:type="dxa"/>
            <w:tcBorders>
              <w:top w:val="nil"/>
              <w:left w:val="nil"/>
              <w:bottom w:val="nil"/>
              <w:right w:val="nil"/>
            </w:tcBorders>
            <w:shd w:val="clear" w:color="auto" w:fill="auto"/>
            <w:hideMark/>
          </w:tcPr>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Наличие помещений</w:t>
            </w:r>
            <w:r w:rsidRPr="00165276">
              <w:rPr>
                <w:color w:val="000000"/>
                <w:sz w:val="24"/>
                <w:szCs w:val="24"/>
                <w:lang w:eastAsia="ru-RU"/>
              </w:rPr>
              <w:br/>
              <w:t xml:space="preserve">для посетителей*: Выбор из типовых значений: </w:t>
            </w:r>
          </w:p>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Да</w:t>
            </w:r>
          </w:p>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Или</w:t>
            </w:r>
          </w:p>
          <w:p w:rsidR="00165276" w:rsidRPr="00165276" w:rsidRDefault="00165276" w:rsidP="00165276">
            <w:pPr>
              <w:widowControl/>
              <w:autoSpaceDE/>
              <w:autoSpaceDN/>
              <w:rPr>
                <w:color w:val="000000"/>
                <w:sz w:val="24"/>
                <w:szCs w:val="24"/>
                <w:lang w:eastAsia="ru-RU"/>
              </w:rPr>
            </w:pPr>
            <w:r w:rsidRPr="00165276">
              <w:rPr>
                <w:color w:val="000000"/>
                <w:sz w:val="24"/>
                <w:szCs w:val="24"/>
                <w:lang w:eastAsia="ru-RU"/>
              </w:rPr>
              <w:t>нет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c>
          <w:tcPr>
            <w:tcW w:w="4819" w:type="dxa"/>
            <w:tcBorders>
              <w:top w:val="nil"/>
              <w:left w:val="nil"/>
              <w:bottom w:val="nil"/>
              <w:right w:val="nil"/>
            </w:tcBorders>
            <w:shd w:val="clear" w:color="auto" w:fill="auto"/>
            <w:hideMark/>
          </w:tcPr>
          <w:p w:rsidR="00165276" w:rsidRPr="00165276" w:rsidRDefault="00165276" w:rsidP="00165276">
            <w:pPr>
              <w:widowControl/>
              <w:autoSpaceDE/>
              <w:autoSpaceDN/>
              <w:jc w:val="both"/>
              <w:rPr>
                <w:rFonts w:ascii="Calibri" w:hAnsi="Calibri"/>
                <w:color w:val="000000"/>
                <w:sz w:val="24"/>
                <w:szCs w:val="24"/>
                <w:lang w:eastAsia="ru-RU"/>
              </w:rPr>
            </w:pPr>
            <w:r w:rsidRPr="00165276">
              <w:rPr>
                <w:color w:val="000000"/>
                <w:sz w:val="24"/>
                <w:szCs w:val="24"/>
                <w:lang w:eastAsia="ru-RU"/>
              </w:rPr>
              <w:t>Не имеет прочной связи с землей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bl>
    <w:p w:rsidR="00165276" w:rsidRPr="00165276" w:rsidRDefault="00165276" w:rsidP="00165276">
      <w:pPr>
        <w:pStyle w:val="TableParagraph"/>
        <w:jc w:val="both"/>
        <w:rPr>
          <w:spacing w:val="-2"/>
          <w:sz w:val="24"/>
          <w:szCs w:val="24"/>
        </w:rPr>
      </w:pPr>
    </w:p>
    <w:p w:rsidR="00165276" w:rsidRPr="00165276" w:rsidRDefault="00165276" w:rsidP="00165276">
      <w:pPr>
        <w:jc w:val="both"/>
        <w:rPr>
          <w:spacing w:val="-2"/>
          <w:sz w:val="24"/>
          <w:szCs w:val="24"/>
        </w:rPr>
      </w:pPr>
      <w:r w:rsidRPr="00165276">
        <w:rPr>
          <w:sz w:val="24"/>
          <w:szCs w:val="24"/>
        </w:rPr>
        <w:t>5. Внешний</w:t>
      </w:r>
      <w:r w:rsidRPr="00165276">
        <w:rPr>
          <w:spacing w:val="80"/>
          <w:sz w:val="24"/>
          <w:szCs w:val="24"/>
        </w:rPr>
        <w:t xml:space="preserve"> </w:t>
      </w:r>
      <w:r w:rsidRPr="00165276">
        <w:rPr>
          <w:sz w:val="24"/>
          <w:szCs w:val="24"/>
        </w:rPr>
        <w:t>вид</w:t>
      </w:r>
      <w:r w:rsidRPr="00165276">
        <w:rPr>
          <w:spacing w:val="80"/>
          <w:sz w:val="24"/>
          <w:szCs w:val="24"/>
        </w:rPr>
        <w:t xml:space="preserve"> </w:t>
      </w:r>
      <w:r w:rsidRPr="00165276">
        <w:rPr>
          <w:sz w:val="24"/>
          <w:szCs w:val="24"/>
        </w:rPr>
        <w:t>некапитального</w:t>
      </w:r>
      <w:r w:rsidRPr="00165276">
        <w:rPr>
          <w:spacing w:val="80"/>
          <w:sz w:val="24"/>
          <w:szCs w:val="24"/>
        </w:rPr>
        <w:t xml:space="preserve"> </w:t>
      </w:r>
      <w:r w:rsidRPr="00165276">
        <w:rPr>
          <w:sz w:val="24"/>
          <w:szCs w:val="24"/>
        </w:rPr>
        <w:t>строения</w:t>
      </w:r>
      <w:r w:rsidRPr="00165276">
        <w:rPr>
          <w:spacing w:val="80"/>
          <w:sz w:val="24"/>
          <w:szCs w:val="24"/>
        </w:rPr>
        <w:t xml:space="preserve"> </w:t>
      </w:r>
      <w:r w:rsidRPr="00165276">
        <w:rPr>
          <w:sz w:val="24"/>
          <w:szCs w:val="24"/>
        </w:rPr>
        <w:t>(сооружения)</w:t>
      </w:r>
      <w:r w:rsidRPr="00165276">
        <w:rPr>
          <w:spacing w:val="80"/>
          <w:sz w:val="24"/>
          <w:szCs w:val="24"/>
        </w:rPr>
        <w:t xml:space="preserve"> </w:t>
      </w:r>
      <w:r w:rsidRPr="00165276">
        <w:rPr>
          <w:sz w:val="24"/>
          <w:szCs w:val="24"/>
        </w:rPr>
        <w:t>планируемый</w:t>
      </w:r>
      <w:r w:rsidRPr="00165276">
        <w:rPr>
          <w:spacing w:val="80"/>
          <w:sz w:val="24"/>
          <w:szCs w:val="24"/>
        </w:rPr>
        <w:t xml:space="preserve"> </w:t>
      </w:r>
      <w:r w:rsidRPr="00165276">
        <w:rPr>
          <w:sz w:val="24"/>
          <w:szCs w:val="24"/>
        </w:rPr>
        <w:t>к</w:t>
      </w:r>
      <w:r w:rsidRPr="00165276">
        <w:rPr>
          <w:spacing w:val="80"/>
          <w:sz w:val="24"/>
          <w:szCs w:val="24"/>
        </w:rPr>
        <w:t xml:space="preserve"> </w:t>
      </w:r>
      <w:r w:rsidRPr="00165276">
        <w:rPr>
          <w:sz w:val="24"/>
          <w:szCs w:val="24"/>
        </w:rPr>
        <w:t>указанию</w:t>
      </w:r>
      <w:r w:rsidR="00931577">
        <w:rPr>
          <w:spacing w:val="80"/>
          <w:sz w:val="24"/>
          <w:szCs w:val="24"/>
        </w:rPr>
        <w:br/>
      </w:r>
      <w:r w:rsidRPr="00165276">
        <w:rPr>
          <w:sz w:val="24"/>
          <w:szCs w:val="24"/>
        </w:rPr>
        <w:t>в</w:t>
      </w:r>
      <w:r w:rsidRPr="00165276">
        <w:rPr>
          <w:spacing w:val="80"/>
          <w:sz w:val="24"/>
          <w:szCs w:val="24"/>
        </w:rPr>
        <w:t xml:space="preserve"> </w:t>
      </w:r>
      <w:r w:rsidRPr="00165276">
        <w:rPr>
          <w:sz w:val="24"/>
          <w:szCs w:val="24"/>
        </w:rPr>
        <w:t xml:space="preserve">Колористическом </w:t>
      </w:r>
      <w:proofErr w:type="gramStart"/>
      <w:r w:rsidRPr="00165276">
        <w:rPr>
          <w:spacing w:val="-2"/>
          <w:sz w:val="24"/>
          <w:szCs w:val="24"/>
        </w:rPr>
        <w:t>паспорте)*</w:t>
      </w:r>
      <w:proofErr w:type="gramEnd"/>
      <w:r w:rsidRPr="00165276">
        <w:rPr>
          <w:spacing w:val="-2"/>
          <w:sz w:val="24"/>
          <w:szCs w:val="24"/>
        </w:rPr>
        <w:t>:</w:t>
      </w:r>
    </w:p>
    <w:p w:rsidR="00165276" w:rsidRPr="00165276" w:rsidRDefault="00165276" w:rsidP="00165276">
      <w:pPr>
        <w:pStyle w:val="a3"/>
        <w:rPr>
          <w:sz w:val="24"/>
          <w:szCs w:val="24"/>
        </w:rPr>
      </w:pPr>
    </w:p>
    <w:tbl>
      <w:tblPr>
        <w:tblStyle w:val="TableNormal"/>
        <w:tblW w:w="0" w:type="auto"/>
        <w:tblInd w:w="3"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1E0" w:firstRow="1" w:lastRow="1" w:firstColumn="1" w:lastColumn="1" w:noHBand="0" w:noVBand="0"/>
      </w:tblPr>
      <w:tblGrid>
        <w:gridCol w:w="2996"/>
        <w:gridCol w:w="236"/>
        <w:gridCol w:w="6970"/>
      </w:tblGrid>
      <w:tr w:rsidR="00165276" w:rsidRPr="00165276" w:rsidTr="00165276">
        <w:trPr>
          <w:trHeight w:val="188"/>
        </w:trPr>
        <w:tc>
          <w:tcPr>
            <w:tcW w:w="2996" w:type="dxa"/>
            <w:vMerge w:val="restart"/>
            <w:tcBorders>
              <w:top w:val="nil"/>
              <w:bottom w:val="single" w:sz="4" w:space="0" w:color="000000"/>
              <w:right w:val="single" w:sz="4" w:space="0" w:color="FFFFFF" w:themeColor="background1"/>
            </w:tcBorders>
          </w:tcPr>
          <w:p w:rsidR="00165276" w:rsidRPr="00165276" w:rsidRDefault="00165276" w:rsidP="00165276">
            <w:pPr>
              <w:pStyle w:val="TableParagraph"/>
              <w:spacing w:before="9"/>
              <w:ind w:left="2" w:right="530"/>
              <w:rPr>
                <w:sz w:val="24"/>
                <w:szCs w:val="24"/>
                <w:lang w:val="ru-RU"/>
              </w:rPr>
            </w:pPr>
            <w:r w:rsidRPr="00165276">
              <w:rPr>
                <w:sz w:val="24"/>
                <w:szCs w:val="24"/>
                <w:lang w:val="ru-RU"/>
              </w:rPr>
              <w:t>Типовой внешний вид некапитального</w:t>
            </w:r>
            <w:r w:rsidRPr="00165276">
              <w:rPr>
                <w:spacing w:val="-13"/>
                <w:sz w:val="24"/>
                <w:szCs w:val="24"/>
                <w:lang w:val="ru-RU"/>
              </w:rPr>
              <w:t xml:space="preserve"> </w:t>
            </w:r>
            <w:r w:rsidRPr="00165276">
              <w:rPr>
                <w:sz w:val="24"/>
                <w:szCs w:val="24"/>
                <w:lang w:val="ru-RU"/>
              </w:rPr>
              <w:t xml:space="preserve">строения </w:t>
            </w:r>
            <w:r w:rsidRPr="00165276">
              <w:rPr>
                <w:spacing w:val="-2"/>
                <w:sz w:val="24"/>
                <w:szCs w:val="24"/>
                <w:lang w:val="ru-RU"/>
              </w:rPr>
              <w:t>(сооружения)</w:t>
            </w:r>
          </w:p>
        </w:tc>
        <w:tc>
          <w:tcPr>
            <w:tcW w:w="7206" w:type="dxa"/>
            <w:gridSpan w:val="2"/>
            <w:tcBorders>
              <w:top w:val="nil"/>
              <w:left w:val="single" w:sz="4" w:space="0" w:color="FFFFFF" w:themeColor="background1"/>
              <w:bottom w:val="nil"/>
              <w:right w:val="nil"/>
            </w:tcBorders>
          </w:tcPr>
          <w:p w:rsidR="00165276" w:rsidRPr="00165276" w:rsidRDefault="00165276" w:rsidP="00165276">
            <w:pPr>
              <w:pStyle w:val="TableParagraph"/>
              <w:spacing w:before="10"/>
              <w:ind w:left="265"/>
              <w:rPr>
                <w:sz w:val="24"/>
                <w:szCs w:val="24"/>
                <w:lang w:val="ru-RU"/>
              </w:rPr>
            </w:pPr>
            <w:r w:rsidRPr="00165276">
              <w:rPr>
                <w:noProof/>
                <w:sz w:val="24"/>
                <w:szCs w:val="24"/>
                <w:lang w:eastAsia="ru-RU"/>
              </w:rPr>
              <mc:AlternateContent>
                <mc:Choice Requires="wpg">
                  <w:drawing>
                    <wp:anchor distT="0" distB="0" distL="0" distR="0" simplePos="0" relativeHeight="251718656" behindDoc="1" locked="0" layoutInCell="1" allowOverlap="1" wp14:anchorId="601FC7FD" wp14:editId="3E481FD5">
                      <wp:simplePos x="0" y="0"/>
                      <wp:positionH relativeFrom="column">
                        <wp:posOffset>146685</wp:posOffset>
                      </wp:positionH>
                      <wp:positionV relativeFrom="paragraph">
                        <wp:posOffset>19</wp:posOffset>
                      </wp:positionV>
                      <wp:extent cx="6350" cy="125730"/>
                      <wp:effectExtent l="0" t="0" r="0" b="0"/>
                      <wp:wrapNone/>
                      <wp:docPr id="1899" name="Group 18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25730"/>
                                <a:chOff x="0" y="0"/>
                                <a:chExt cx="6350" cy="125730"/>
                              </a:xfrm>
                            </wpg:grpSpPr>
                            <wps:wsp>
                              <wps:cNvPr id="1901" name="Graphic 1900"/>
                              <wps:cNvSpPr/>
                              <wps:spPr>
                                <a:xfrm>
                                  <a:off x="3175" y="0"/>
                                  <a:ext cx="1270" cy="125730"/>
                                </a:xfrm>
                                <a:custGeom>
                                  <a:avLst/>
                                  <a:gdLst/>
                                  <a:ahLst/>
                                  <a:cxnLst/>
                                  <a:rect l="l" t="t" r="r" b="b"/>
                                  <a:pathLst>
                                    <a:path h="125730">
                                      <a:moveTo>
                                        <a:pt x="0" y="0"/>
                                      </a:moveTo>
                                      <a:lnTo>
                                        <a:pt x="0" y="125730"/>
                                      </a:lnTo>
                                    </a:path>
                                  </a:pathLst>
                                </a:custGeom>
                                <a:ln w="635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71E9EAF6" id="Group 1899" o:spid="_x0000_s1026" style="position:absolute;margin-left:11.55pt;margin-top:0;width:.5pt;height:9.9pt;z-index:-251597824;mso-wrap-distance-left:0;mso-wrap-distance-right:0" coordsize="6350,12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RdgIAALkFAAAOAAAAZHJzL2Uyb0RvYy54bWykVMlu2zAQvRfoPxC817IcZLFgOSiS2igQ&#10;pAGSomeaohaUItkhbTl/3+HIkhMb6CHVQXjkDGd5b8jF7b7VbKfAN9bkPJ1MOVNG2qIxVc5/vqy+&#10;3HDmgzCF0NaonL8qz2+Xnz8tOpepma2tLhQwDGJ81rmc1yG4LEm8rFUr/MQ6ZdBYWmhFwCVUSQGi&#10;w+itTmbT6VXSWSgcWKm8x9373siXFL8slQw/ytKrwHTOsbZAf6D/Jv6T5UJkFQhXN/JQhvhAFa1o&#10;DCYdQ92LINgWmrNQbSPBeluGibRtYsuykYp6wG7S6Uk3a7BbR71UWVe5kSak9oSnD4eVj7snYE2B&#10;2t3M55wZ0aJKlJjRDhLUuSpDvzW4Z/cEfZcIH6z87dGcnNrjujo670to4yFslu2J+deRebUPTOLm&#10;1cUlqiPRkM4ury8OusgaxTs7I+tv/ziViKxPSGWNZXQO58sfKfT/R+FzLZwiZXykZqBwPk2PFPYz&#10;lc6n1E0sAD0jg0Spz/yBzBN+LtLrS87OKUpn12cUjc2KTG59WCtLTIvdgw/9ZBcDEvWA5N4MEPB+&#10;xJuh6WYEzvBmAGd4Mzb9zXAixHNRvghZPQoUt1q7Uy+WjOFEJqzsaNXm3OuoM7r2DghiEpyoHlBi&#10;xG9b04Z1h3GJeb3VTbFqtKYFVJs7DWwnsKUVfbELjPDOzYEP98LXvR+ZDm7a0DQP0kTJNrZ4RXU7&#10;fCFy7v9sBSjO9HeD8xOfkwHAADYDgKDvLD06xA/mfNn/EuBYTJ/zgJP/aIcxEtkgWWx99I0njf26&#10;DbZsop440kNFhwWONCF6HxC9e4Dersnr+OIu/wIAAP//AwBQSwMEFAAGAAgAAAAhAPC15uzbAAAA&#10;BQEAAA8AAABkcnMvZG93bnJldi54bWxMj0FLw0AQhe+C/2EZwZvdJFVpYzalFPVUBFtBepsm0yQ0&#10;Oxuy2yT9944nPT7ex5tvstVkWzVQ7xvHBuJZBIq4cGXDlYGv/dvDApQPyCW2jsnAlTys8tubDNPS&#10;jfxJwy5USkbYp2igDqFLtfZFTRb9zHXE0p1cbzFI7Ctd9jjKuG11EkXP2mLDcqHGjjY1FefdxRp4&#10;H3Fcz+PXYXs+ba6H/dPH9zYmY+7vpvULqEBT+IPhV1/UIReno7tw6VVrIJnHQhqQh6RNHiUdhVou&#10;QOeZ/m+f/wAAAP//AwBQSwECLQAUAAYACAAAACEAtoM4kv4AAADhAQAAEwAAAAAAAAAAAAAAAAAA&#10;AAAAW0NvbnRlbnRfVHlwZXNdLnhtbFBLAQItABQABgAIAAAAIQA4/SH/1gAAAJQBAAALAAAAAAAA&#10;AAAAAAAAAC8BAABfcmVscy8ucmVsc1BLAQItABQABgAIAAAAIQC/L4HRdgIAALkFAAAOAAAAAAAA&#10;AAAAAAAAAC4CAABkcnMvZTJvRG9jLnhtbFBLAQItABQABgAIAAAAIQDwtebs2wAAAAUBAAAPAAAA&#10;AAAAAAAAAAAAANAEAABkcnMvZG93bnJldi54bWxQSwUGAAAAAAQABADzAAAA2AUAAAAA&#10;">
                      <v:shape id="Graphic 1900" o:spid="_x0000_s1027" style="position:absolute;left:3175;width:1270;height:125730;visibility:visible;mso-wrap-style:square;v-text-anchor:top" coordsize="1270,125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QgLsIA&#10;AADdAAAADwAAAGRycy9kb3ducmV2LnhtbERPTWvCQBC9F/wPywi91Y2FlhpdRY2CJ6mJ3ofsmAR3&#10;Z0N2a+K/dwuF3ubxPmexGqwRd+p841jBdJKAIC6dbrhScC72b18gfEDWaByTggd5WC1HLwtMtev5&#10;RPc8VCKGsE9RQR1Cm0rpy5os+olriSN3dZ3FEGFXSd1hH8Otke9J8iktNhwbamxpW1N5y3+sgqI0&#10;G3O0u48sZNmlyIbv6+7YK/U6HtZzEIGG8C/+cx90nD9LpvD7TTxB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ZCAuwgAAAN0AAAAPAAAAAAAAAAAAAAAAAJgCAABkcnMvZG93&#10;bnJldi54bWxQSwUGAAAAAAQABAD1AAAAhwMAAAAA&#10;" path="m,l,125730e" filled="f" strokecolor="white" strokeweight=".5pt">
                        <v:path arrowok="t"/>
                      </v:shape>
                    </v:group>
                  </w:pict>
                </mc:Fallback>
              </mc:AlternateContent>
            </w:r>
            <w:r w:rsidRPr="00165276">
              <w:rPr>
                <w:sz w:val="24"/>
                <w:szCs w:val="24"/>
                <w:lang w:val="ru-RU"/>
              </w:rPr>
              <w:t>Выбрать</w:t>
            </w:r>
            <w:r w:rsidRPr="00165276">
              <w:rPr>
                <w:spacing w:val="-2"/>
                <w:sz w:val="24"/>
                <w:szCs w:val="24"/>
                <w:lang w:val="ru-RU"/>
              </w:rPr>
              <w:t xml:space="preserve"> </w:t>
            </w:r>
            <w:r w:rsidRPr="00165276">
              <w:rPr>
                <w:sz w:val="24"/>
                <w:szCs w:val="24"/>
                <w:lang w:val="ru-RU"/>
              </w:rPr>
              <w:t>для</w:t>
            </w:r>
            <w:r w:rsidRPr="00165276">
              <w:rPr>
                <w:spacing w:val="-3"/>
                <w:sz w:val="24"/>
                <w:szCs w:val="24"/>
                <w:lang w:val="ru-RU"/>
              </w:rPr>
              <w:t xml:space="preserve"> </w:t>
            </w:r>
            <w:r w:rsidRPr="00165276">
              <w:rPr>
                <w:sz w:val="24"/>
                <w:szCs w:val="24"/>
                <w:lang w:val="ru-RU"/>
              </w:rPr>
              <w:t>заполнения</w:t>
            </w:r>
            <w:r w:rsidRPr="00165276">
              <w:rPr>
                <w:spacing w:val="-3"/>
                <w:sz w:val="24"/>
                <w:szCs w:val="24"/>
                <w:lang w:val="ru-RU"/>
              </w:rPr>
              <w:t xml:space="preserve"> </w:t>
            </w:r>
            <w:r w:rsidRPr="00165276">
              <w:rPr>
                <w:sz w:val="24"/>
                <w:szCs w:val="24"/>
                <w:lang w:val="ru-RU"/>
              </w:rPr>
              <w:t>и</w:t>
            </w:r>
            <w:r w:rsidRPr="00165276">
              <w:rPr>
                <w:spacing w:val="-2"/>
                <w:sz w:val="24"/>
                <w:szCs w:val="24"/>
                <w:lang w:val="ru-RU"/>
              </w:rPr>
              <w:t xml:space="preserve"> </w:t>
            </w:r>
            <w:r w:rsidRPr="00165276">
              <w:rPr>
                <w:sz w:val="24"/>
                <w:szCs w:val="24"/>
                <w:lang w:val="ru-RU"/>
              </w:rPr>
              <w:t>заполнить</w:t>
            </w:r>
            <w:r w:rsidRPr="00165276">
              <w:rPr>
                <w:spacing w:val="-2"/>
                <w:sz w:val="24"/>
                <w:szCs w:val="24"/>
                <w:lang w:val="ru-RU"/>
              </w:rPr>
              <w:t xml:space="preserve"> </w:t>
            </w:r>
            <w:r w:rsidRPr="00165276">
              <w:rPr>
                <w:sz w:val="24"/>
                <w:szCs w:val="24"/>
                <w:lang w:val="ru-RU"/>
              </w:rPr>
              <w:t>одно</w:t>
            </w:r>
            <w:r w:rsidRPr="00165276">
              <w:rPr>
                <w:spacing w:val="-3"/>
                <w:sz w:val="24"/>
                <w:szCs w:val="24"/>
                <w:lang w:val="ru-RU"/>
              </w:rPr>
              <w:t xml:space="preserve"> </w:t>
            </w:r>
            <w:r w:rsidRPr="00165276">
              <w:rPr>
                <w:sz w:val="24"/>
                <w:szCs w:val="24"/>
                <w:lang w:val="ru-RU"/>
              </w:rPr>
              <w:t>из</w:t>
            </w:r>
            <w:r w:rsidRPr="00165276">
              <w:rPr>
                <w:spacing w:val="-2"/>
                <w:sz w:val="24"/>
                <w:szCs w:val="24"/>
                <w:lang w:val="ru-RU"/>
              </w:rPr>
              <w:t xml:space="preserve"> </w:t>
            </w:r>
            <w:r w:rsidRPr="00165276">
              <w:rPr>
                <w:sz w:val="24"/>
                <w:szCs w:val="24"/>
                <w:lang w:val="ru-RU"/>
              </w:rPr>
              <w:t>типовых</w:t>
            </w:r>
            <w:r w:rsidRPr="00165276">
              <w:rPr>
                <w:spacing w:val="-2"/>
                <w:sz w:val="24"/>
                <w:szCs w:val="24"/>
                <w:lang w:val="ru-RU"/>
              </w:rPr>
              <w:t xml:space="preserve"> значений:</w:t>
            </w:r>
          </w:p>
        </w:tc>
      </w:tr>
      <w:tr w:rsidR="00165276" w:rsidRPr="00165276" w:rsidTr="00165276">
        <w:trPr>
          <w:trHeight w:val="383"/>
        </w:trPr>
        <w:tc>
          <w:tcPr>
            <w:tcW w:w="2996" w:type="dxa"/>
            <w:vMerge/>
            <w:tcBorders>
              <w:top w:val="nil"/>
              <w:bottom w:val="single" w:sz="4" w:space="0" w:color="000000"/>
              <w:right w:val="single" w:sz="4" w:space="0" w:color="FFFFFF" w:themeColor="background1"/>
            </w:tcBorders>
          </w:tcPr>
          <w:p w:rsidR="00165276" w:rsidRPr="00165276" w:rsidRDefault="00165276" w:rsidP="00165276">
            <w:pPr>
              <w:ind w:left="2"/>
              <w:rPr>
                <w:sz w:val="24"/>
                <w:szCs w:val="24"/>
                <w:lang w:val="ru-RU"/>
              </w:rPr>
            </w:pPr>
          </w:p>
        </w:tc>
        <w:tc>
          <w:tcPr>
            <w:tcW w:w="236" w:type="dxa"/>
            <w:tcBorders>
              <w:top w:val="nil"/>
              <w:left w:val="single" w:sz="4" w:space="0" w:color="FFFFFF" w:themeColor="background1"/>
              <w:bottom w:val="single" w:sz="4" w:space="0" w:color="FFFFFF" w:themeColor="background1"/>
              <w:right w:val="single" w:sz="4" w:space="0" w:color="auto"/>
            </w:tcBorders>
          </w:tcPr>
          <w:p w:rsidR="00165276" w:rsidRPr="00165276" w:rsidRDefault="00165276" w:rsidP="00165276">
            <w:pPr>
              <w:pStyle w:val="TableParagraph"/>
              <w:ind w:left="2"/>
              <w:rPr>
                <w:sz w:val="24"/>
                <w:szCs w:val="24"/>
                <w:lang w:val="ru-RU"/>
              </w:rPr>
            </w:pPr>
          </w:p>
        </w:tc>
        <w:tc>
          <w:tcPr>
            <w:tcW w:w="6970" w:type="dxa"/>
            <w:tcBorders>
              <w:top w:val="single" w:sz="4" w:space="0" w:color="000000"/>
              <w:left w:val="single" w:sz="4" w:space="0" w:color="auto"/>
              <w:bottom w:val="single" w:sz="4" w:space="0" w:color="000000"/>
              <w:right w:val="single" w:sz="4" w:space="0" w:color="auto"/>
            </w:tcBorders>
          </w:tcPr>
          <w:p w:rsidR="00165276" w:rsidRPr="00CA266C" w:rsidRDefault="00165276" w:rsidP="0075599E">
            <w:pPr>
              <w:pStyle w:val="TableParagraph"/>
              <w:ind w:left="23" w:right="143"/>
              <w:jc w:val="both"/>
              <w:rPr>
                <w:lang w:val="ru-RU"/>
              </w:rPr>
            </w:pPr>
            <w:r w:rsidRPr="00CA266C">
              <w:rPr>
                <w:lang w:val="ru-RU"/>
              </w:rPr>
              <w:t>утвержден</w:t>
            </w:r>
            <w:r w:rsidRPr="00CA266C">
              <w:rPr>
                <w:spacing w:val="43"/>
                <w:lang w:val="ru-RU"/>
              </w:rPr>
              <w:t xml:space="preserve"> </w:t>
            </w:r>
            <w:r w:rsidRPr="00CA266C">
              <w:rPr>
                <w:lang w:val="ru-RU"/>
              </w:rPr>
              <w:t>нормативным</w:t>
            </w:r>
            <w:r w:rsidRPr="00CA266C">
              <w:rPr>
                <w:spacing w:val="44"/>
                <w:lang w:val="ru-RU"/>
              </w:rPr>
              <w:t xml:space="preserve"> </w:t>
            </w:r>
            <w:r w:rsidRPr="00CA266C">
              <w:rPr>
                <w:lang w:val="ru-RU"/>
              </w:rPr>
              <w:t>правовым</w:t>
            </w:r>
            <w:r w:rsidRPr="00CA266C">
              <w:rPr>
                <w:spacing w:val="46"/>
                <w:lang w:val="ru-RU"/>
              </w:rPr>
              <w:t xml:space="preserve"> </w:t>
            </w:r>
            <w:r w:rsidRPr="00CA266C">
              <w:rPr>
                <w:lang w:val="ru-RU"/>
              </w:rPr>
              <w:t>актом</w:t>
            </w:r>
            <w:r w:rsidRPr="00CA266C">
              <w:rPr>
                <w:spacing w:val="44"/>
                <w:lang w:val="ru-RU"/>
              </w:rPr>
              <w:t xml:space="preserve"> </w:t>
            </w:r>
            <w:r w:rsidRPr="00CA266C">
              <w:rPr>
                <w:lang w:val="ru-RU"/>
              </w:rPr>
              <w:t>муниципального</w:t>
            </w:r>
            <w:r w:rsidRPr="00CA266C">
              <w:rPr>
                <w:spacing w:val="43"/>
                <w:lang w:val="ru-RU"/>
              </w:rPr>
              <w:t xml:space="preserve"> </w:t>
            </w:r>
            <w:r w:rsidRPr="00CA266C">
              <w:rPr>
                <w:lang w:val="ru-RU"/>
              </w:rPr>
              <w:t>образования</w:t>
            </w:r>
            <w:r w:rsidRPr="00CA266C">
              <w:rPr>
                <w:spacing w:val="44"/>
                <w:lang w:val="ru-RU"/>
              </w:rPr>
              <w:t xml:space="preserve"> </w:t>
            </w:r>
            <w:r w:rsidRPr="00CA266C">
              <w:rPr>
                <w:lang w:val="ru-RU"/>
              </w:rPr>
              <w:t>Московской</w:t>
            </w:r>
            <w:r w:rsidRPr="00CA266C">
              <w:rPr>
                <w:spacing w:val="45"/>
                <w:lang w:val="ru-RU"/>
              </w:rPr>
              <w:t xml:space="preserve"> </w:t>
            </w:r>
            <w:r w:rsidRPr="00CA266C">
              <w:rPr>
                <w:spacing w:val="-2"/>
                <w:lang w:val="ru-RU"/>
              </w:rPr>
              <w:t>области</w:t>
            </w:r>
          </w:p>
          <w:p w:rsidR="00165276" w:rsidRPr="00CA266C" w:rsidRDefault="00165276" w:rsidP="0075599E">
            <w:pPr>
              <w:pStyle w:val="TableParagraph"/>
              <w:spacing w:before="20"/>
              <w:ind w:left="23"/>
              <w:rPr>
                <w:lang w:val="ru-RU"/>
              </w:rPr>
            </w:pPr>
            <w:r w:rsidRPr="00CA266C">
              <w:rPr>
                <w:lang w:val="ru-RU"/>
              </w:rPr>
              <w:t>указать</w:t>
            </w:r>
            <w:r w:rsidRPr="00CA266C">
              <w:rPr>
                <w:spacing w:val="-4"/>
                <w:lang w:val="ru-RU"/>
              </w:rPr>
              <w:t xml:space="preserve"> </w:t>
            </w:r>
            <w:r w:rsidRPr="00CA266C">
              <w:rPr>
                <w:lang w:val="ru-RU"/>
              </w:rPr>
              <w:t>реквизиты</w:t>
            </w:r>
            <w:r w:rsidRPr="00CA266C">
              <w:rPr>
                <w:spacing w:val="-3"/>
                <w:lang w:val="ru-RU"/>
              </w:rPr>
              <w:t xml:space="preserve"> </w:t>
            </w:r>
            <w:r w:rsidRPr="00CA266C">
              <w:rPr>
                <w:lang w:val="ru-RU"/>
              </w:rPr>
              <w:t>нормативного</w:t>
            </w:r>
            <w:r w:rsidRPr="00CA266C">
              <w:rPr>
                <w:spacing w:val="-5"/>
                <w:lang w:val="ru-RU"/>
              </w:rPr>
              <w:t xml:space="preserve"> </w:t>
            </w:r>
            <w:r w:rsidRPr="00CA266C">
              <w:rPr>
                <w:lang w:val="ru-RU"/>
              </w:rPr>
              <w:t>правового</w:t>
            </w:r>
            <w:r w:rsidRPr="00CA266C">
              <w:rPr>
                <w:spacing w:val="-4"/>
                <w:lang w:val="ru-RU"/>
              </w:rPr>
              <w:t xml:space="preserve"> </w:t>
            </w:r>
            <w:r w:rsidRPr="00CA266C">
              <w:rPr>
                <w:lang w:val="ru-RU"/>
              </w:rPr>
              <w:t>акта</w:t>
            </w:r>
            <w:r w:rsidRPr="00CA266C">
              <w:rPr>
                <w:spacing w:val="-5"/>
                <w:lang w:val="ru-RU"/>
              </w:rPr>
              <w:t xml:space="preserve"> </w:t>
            </w:r>
            <w:r w:rsidRPr="00CA266C">
              <w:rPr>
                <w:lang w:val="ru-RU"/>
              </w:rPr>
              <w:t>без</w:t>
            </w:r>
            <w:r w:rsidRPr="00CA266C">
              <w:rPr>
                <w:spacing w:val="-3"/>
                <w:lang w:val="ru-RU"/>
              </w:rPr>
              <w:t xml:space="preserve"> </w:t>
            </w:r>
            <w:r w:rsidRPr="00CA266C">
              <w:rPr>
                <w:spacing w:val="-2"/>
                <w:lang w:val="ru-RU"/>
              </w:rPr>
              <w:t>сокращений</w:t>
            </w:r>
          </w:p>
        </w:tc>
      </w:tr>
      <w:tr w:rsidR="00165276" w:rsidRPr="00165276" w:rsidTr="00165276">
        <w:trPr>
          <w:trHeight w:val="177"/>
        </w:trPr>
        <w:tc>
          <w:tcPr>
            <w:tcW w:w="2996" w:type="dxa"/>
            <w:vMerge/>
            <w:tcBorders>
              <w:top w:val="nil"/>
              <w:bottom w:val="single" w:sz="4" w:space="0" w:color="000000"/>
              <w:right w:val="single" w:sz="4" w:space="0" w:color="FFFFFF" w:themeColor="background1"/>
            </w:tcBorders>
          </w:tcPr>
          <w:p w:rsidR="00165276" w:rsidRPr="00165276" w:rsidRDefault="00165276" w:rsidP="00165276">
            <w:pPr>
              <w:ind w:left="2"/>
              <w:rPr>
                <w:sz w:val="24"/>
                <w:szCs w:val="24"/>
                <w:lang w:val="ru-RU"/>
              </w:rPr>
            </w:pPr>
          </w:p>
        </w:tc>
        <w:tc>
          <w:tcPr>
            <w:tcW w:w="236" w:type="dxa"/>
            <w:tcBorders>
              <w:top w:val="single" w:sz="4" w:space="0" w:color="FFFFFF" w:themeColor="background1"/>
              <w:left w:val="single" w:sz="4" w:space="0" w:color="FFFFFF" w:themeColor="background1"/>
              <w:bottom w:val="single" w:sz="4" w:space="0" w:color="FFFFFF" w:themeColor="background1"/>
              <w:right w:val="nil"/>
            </w:tcBorders>
          </w:tcPr>
          <w:p w:rsidR="00165276" w:rsidRPr="00165276" w:rsidRDefault="00165276" w:rsidP="00165276">
            <w:pPr>
              <w:ind w:left="2"/>
              <w:rPr>
                <w:sz w:val="24"/>
                <w:szCs w:val="24"/>
                <w:lang w:val="ru-RU"/>
              </w:rPr>
            </w:pPr>
          </w:p>
        </w:tc>
        <w:tc>
          <w:tcPr>
            <w:tcW w:w="6970" w:type="dxa"/>
            <w:tcBorders>
              <w:top w:val="single" w:sz="4" w:space="0" w:color="000000"/>
              <w:left w:val="nil"/>
              <w:bottom w:val="single" w:sz="4" w:space="0" w:color="000000"/>
              <w:right w:val="nil"/>
            </w:tcBorders>
          </w:tcPr>
          <w:p w:rsidR="00165276" w:rsidRPr="00CA266C" w:rsidRDefault="00165276" w:rsidP="00165276">
            <w:pPr>
              <w:pStyle w:val="TableParagraph"/>
              <w:ind w:left="2"/>
            </w:pPr>
            <w:r w:rsidRPr="00CA266C">
              <w:t xml:space="preserve">и </w:t>
            </w:r>
            <w:r w:rsidRPr="00CA266C">
              <w:rPr>
                <w:spacing w:val="-2"/>
              </w:rPr>
              <w:t>(</w:t>
            </w:r>
            <w:proofErr w:type="spellStart"/>
            <w:r w:rsidRPr="00CA266C">
              <w:rPr>
                <w:spacing w:val="-2"/>
              </w:rPr>
              <w:t>или</w:t>
            </w:r>
            <w:proofErr w:type="spellEnd"/>
            <w:r w:rsidRPr="00CA266C">
              <w:rPr>
                <w:spacing w:val="-2"/>
              </w:rPr>
              <w:t>)</w:t>
            </w:r>
          </w:p>
        </w:tc>
      </w:tr>
      <w:tr w:rsidR="00165276" w:rsidRPr="00165276" w:rsidTr="00165276">
        <w:trPr>
          <w:trHeight w:val="436"/>
        </w:trPr>
        <w:tc>
          <w:tcPr>
            <w:tcW w:w="2996" w:type="dxa"/>
            <w:vMerge/>
            <w:tcBorders>
              <w:top w:val="nil"/>
              <w:bottom w:val="single" w:sz="4" w:space="0" w:color="FFFFFF" w:themeColor="background1"/>
              <w:right w:val="single" w:sz="4" w:space="0" w:color="FFFFFF" w:themeColor="background1"/>
            </w:tcBorders>
          </w:tcPr>
          <w:p w:rsidR="00165276" w:rsidRPr="00165276" w:rsidRDefault="00165276" w:rsidP="00165276">
            <w:pPr>
              <w:ind w:left="2"/>
              <w:rPr>
                <w:sz w:val="24"/>
                <w:szCs w:val="24"/>
              </w:rPr>
            </w:pPr>
          </w:p>
        </w:tc>
        <w:tc>
          <w:tcPr>
            <w:tcW w:w="236" w:type="dxa"/>
            <w:tcBorders>
              <w:top w:val="single" w:sz="4" w:space="0" w:color="FFFFFF" w:themeColor="background1"/>
              <w:left w:val="single" w:sz="4" w:space="0" w:color="FFFFFF" w:themeColor="background1"/>
              <w:bottom w:val="nil"/>
              <w:right w:val="single" w:sz="4" w:space="0" w:color="auto"/>
            </w:tcBorders>
          </w:tcPr>
          <w:p w:rsidR="00165276" w:rsidRPr="00165276" w:rsidRDefault="00165276" w:rsidP="00165276">
            <w:pPr>
              <w:ind w:left="2"/>
              <w:rPr>
                <w:sz w:val="24"/>
                <w:szCs w:val="24"/>
              </w:rPr>
            </w:pPr>
          </w:p>
        </w:tc>
        <w:tc>
          <w:tcPr>
            <w:tcW w:w="6970" w:type="dxa"/>
            <w:tcBorders>
              <w:top w:val="single" w:sz="4" w:space="0" w:color="000000"/>
              <w:left w:val="single" w:sz="4" w:space="0" w:color="auto"/>
              <w:bottom w:val="single" w:sz="4" w:space="0" w:color="auto"/>
              <w:right w:val="single" w:sz="2" w:space="0" w:color="000000"/>
            </w:tcBorders>
          </w:tcPr>
          <w:p w:rsidR="00165276" w:rsidRPr="00CA266C" w:rsidRDefault="00165276" w:rsidP="0075599E">
            <w:pPr>
              <w:pStyle w:val="TableParagraph"/>
              <w:ind w:left="23" w:right="143"/>
              <w:jc w:val="both"/>
              <w:rPr>
                <w:lang w:val="ru-RU"/>
              </w:rPr>
            </w:pPr>
            <w:r w:rsidRPr="00CA266C">
              <w:rPr>
                <w:lang w:val="ru-RU"/>
              </w:rPr>
              <w:t>одобрен</w:t>
            </w:r>
            <w:r w:rsidRPr="00CA266C">
              <w:rPr>
                <w:spacing w:val="22"/>
                <w:lang w:val="ru-RU"/>
              </w:rPr>
              <w:t xml:space="preserve"> </w:t>
            </w:r>
            <w:r w:rsidRPr="00CA266C">
              <w:rPr>
                <w:lang w:val="ru-RU"/>
              </w:rPr>
              <w:t>на</w:t>
            </w:r>
            <w:r w:rsidRPr="00CA266C">
              <w:rPr>
                <w:spacing w:val="24"/>
                <w:lang w:val="ru-RU"/>
              </w:rPr>
              <w:t xml:space="preserve"> </w:t>
            </w:r>
            <w:r w:rsidRPr="00CA266C">
              <w:rPr>
                <w:lang w:val="ru-RU"/>
              </w:rPr>
              <w:t>заседании</w:t>
            </w:r>
            <w:r w:rsidRPr="00CA266C">
              <w:rPr>
                <w:spacing w:val="25"/>
                <w:lang w:val="ru-RU"/>
              </w:rPr>
              <w:t xml:space="preserve"> </w:t>
            </w:r>
            <w:r w:rsidRPr="00CA266C">
              <w:rPr>
                <w:lang w:val="ru-RU"/>
              </w:rPr>
              <w:t>муниципальной</w:t>
            </w:r>
            <w:r w:rsidRPr="00CA266C">
              <w:rPr>
                <w:spacing w:val="18"/>
                <w:lang w:val="ru-RU"/>
              </w:rPr>
              <w:t xml:space="preserve"> </w:t>
            </w:r>
            <w:r w:rsidRPr="00CA266C">
              <w:rPr>
                <w:lang w:val="ru-RU"/>
              </w:rPr>
              <w:t>общественной</w:t>
            </w:r>
            <w:r w:rsidRPr="00CA266C">
              <w:rPr>
                <w:spacing w:val="21"/>
                <w:lang w:val="ru-RU"/>
              </w:rPr>
              <w:t xml:space="preserve"> </w:t>
            </w:r>
            <w:r w:rsidRPr="00CA266C">
              <w:rPr>
                <w:lang w:val="ru-RU"/>
              </w:rPr>
              <w:t>комиссии</w:t>
            </w:r>
            <w:r w:rsidR="0075599E">
              <w:rPr>
                <w:spacing w:val="18"/>
                <w:lang w:val="ru-RU"/>
              </w:rPr>
              <w:br/>
            </w:r>
            <w:r w:rsidRPr="00CA266C">
              <w:rPr>
                <w:lang w:val="ru-RU"/>
              </w:rPr>
              <w:t>по</w:t>
            </w:r>
            <w:r w:rsidRPr="00CA266C">
              <w:rPr>
                <w:spacing w:val="20"/>
                <w:lang w:val="ru-RU"/>
              </w:rPr>
              <w:t xml:space="preserve"> </w:t>
            </w:r>
            <w:r w:rsidRPr="00CA266C">
              <w:rPr>
                <w:lang w:val="ru-RU"/>
              </w:rPr>
              <w:t>формированию</w:t>
            </w:r>
            <w:r w:rsidRPr="00CA266C">
              <w:rPr>
                <w:spacing w:val="19"/>
                <w:lang w:val="ru-RU"/>
              </w:rPr>
              <w:t xml:space="preserve"> </w:t>
            </w:r>
            <w:r w:rsidRPr="00CA266C">
              <w:rPr>
                <w:spacing w:val="-2"/>
                <w:lang w:val="ru-RU"/>
              </w:rPr>
              <w:t>современной</w:t>
            </w:r>
          </w:p>
          <w:p w:rsidR="00165276" w:rsidRPr="00CA266C" w:rsidRDefault="00165276" w:rsidP="0075599E">
            <w:pPr>
              <w:pStyle w:val="TableParagraph"/>
              <w:spacing w:before="28"/>
              <w:ind w:left="23"/>
              <w:rPr>
                <w:lang w:val="ru-RU"/>
              </w:rPr>
            </w:pPr>
            <w:r w:rsidRPr="00CA266C">
              <w:rPr>
                <w:lang w:val="ru-RU"/>
              </w:rPr>
              <w:t>городской</w:t>
            </w:r>
            <w:r w:rsidRPr="00CA266C">
              <w:rPr>
                <w:spacing w:val="-4"/>
                <w:lang w:val="ru-RU"/>
              </w:rPr>
              <w:t xml:space="preserve"> </w:t>
            </w:r>
            <w:r w:rsidRPr="00CA266C">
              <w:rPr>
                <w:lang w:val="ru-RU"/>
              </w:rPr>
              <w:t>среды</w:t>
            </w:r>
            <w:r w:rsidRPr="00CA266C">
              <w:rPr>
                <w:spacing w:val="-3"/>
                <w:lang w:val="ru-RU"/>
              </w:rPr>
              <w:t xml:space="preserve"> </w:t>
            </w:r>
            <w:r w:rsidRPr="00CA266C">
              <w:rPr>
                <w:lang w:val="ru-RU"/>
              </w:rPr>
              <w:t>указать</w:t>
            </w:r>
            <w:r w:rsidRPr="00CA266C">
              <w:rPr>
                <w:spacing w:val="-2"/>
                <w:lang w:val="ru-RU"/>
              </w:rPr>
              <w:t xml:space="preserve"> </w:t>
            </w:r>
            <w:r w:rsidRPr="00CA266C">
              <w:rPr>
                <w:lang w:val="ru-RU"/>
              </w:rPr>
              <w:t>дату</w:t>
            </w:r>
            <w:r w:rsidRPr="00CA266C">
              <w:rPr>
                <w:spacing w:val="-3"/>
                <w:lang w:val="ru-RU"/>
              </w:rPr>
              <w:t xml:space="preserve"> </w:t>
            </w:r>
            <w:r w:rsidRPr="00CA266C">
              <w:rPr>
                <w:lang w:val="ru-RU"/>
              </w:rPr>
              <w:t>и</w:t>
            </w:r>
            <w:r w:rsidRPr="00CA266C">
              <w:rPr>
                <w:spacing w:val="-3"/>
                <w:lang w:val="ru-RU"/>
              </w:rPr>
              <w:t xml:space="preserve"> </w:t>
            </w:r>
            <w:r w:rsidRPr="00CA266C">
              <w:rPr>
                <w:lang w:val="ru-RU"/>
              </w:rPr>
              <w:t>номер</w:t>
            </w:r>
            <w:r w:rsidRPr="00CA266C">
              <w:rPr>
                <w:spacing w:val="-2"/>
                <w:lang w:val="ru-RU"/>
              </w:rPr>
              <w:t xml:space="preserve"> протокола</w:t>
            </w:r>
          </w:p>
        </w:tc>
      </w:tr>
    </w:tbl>
    <w:p w:rsidR="00165276" w:rsidRPr="00165276" w:rsidRDefault="00165276" w:rsidP="00165276">
      <w:pPr>
        <w:tabs>
          <w:tab w:val="left" w:pos="674"/>
        </w:tabs>
        <w:ind w:right="778"/>
        <w:rPr>
          <w:sz w:val="24"/>
          <w:szCs w:val="24"/>
        </w:rPr>
      </w:pPr>
    </w:p>
    <w:p w:rsidR="00165276" w:rsidRPr="00165276" w:rsidRDefault="00165276" w:rsidP="00165276">
      <w:pPr>
        <w:tabs>
          <w:tab w:val="left" w:pos="674"/>
        </w:tabs>
        <w:ind w:left="254" w:right="778"/>
        <w:rPr>
          <w:sz w:val="24"/>
          <w:szCs w:val="24"/>
        </w:rPr>
      </w:pPr>
    </w:p>
    <w:tbl>
      <w:tblPr>
        <w:tblW w:w="10348" w:type="dxa"/>
        <w:tblInd w:w="-142" w:type="dxa"/>
        <w:tblLook w:val="04A0" w:firstRow="1" w:lastRow="0" w:firstColumn="1" w:lastColumn="0" w:noHBand="0" w:noVBand="1"/>
      </w:tblPr>
      <w:tblGrid>
        <w:gridCol w:w="142"/>
        <w:gridCol w:w="9214"/>
        <w:gridCol w:w="108"/>
        <w:gridCol w:w="884"/>
      </w:tblGrid>
      <w:tr w:rsidR="00165276" w:rsidRPr="00165276" w:rsidTr="004D19C0">
        <w:trPr>
          <w:gridBefore w:val="1"/>
          <w:wBefore w:w="142" w:type="dxa"/>
          <w:trHeight w:val="306"/>
        </w:trPr>
        <w:tc>
          <w:tcPr>
            <w:tcW w:w="9214" w:type="dxa"/>
            <w:tcBorders>
              <w:top w:val="nil"/>
              <w:left w:val="nil"/>
              <w:bottom w:val="nil"/>
              <w:right w:val="nil"/>
            </w:tcBorders>
            <w:shd w:val="clear" w:color="auto" w:fill="auto"/>
            <w:noWrap/>
            <w:vAlign w:val="center"/>
            <w:hideMark/>
          </w:tcPr>
          <w:p w:rsidR="00165276" w:rsidRPr="00165276" w:rsidRDefault="00165276" w:rsidP="00CA266C">
            <w:pPr>
              <w:widowControl/>
              <w:autoSpaceDE/>
              <w:autoSpaceDN/>
              <w:ind w:left="-108"/>
              <w:jc w:val="both"/>
              <w:rPr>
                <w:bCs/>
                <w:color w:val="000000"/>
                <w:sz w:val="24"/>
                <w:szCs w:val="24"/>
                <w:lang w:eastAsia="ru-RU"/>
              </w:rPr>
            </w:pPr>
            <w:r w:rsidRPr="00165276">
              <w:rPr>
                <w:bCs/>
                <w:color w:val="000000"/>
                <w:sz w:val="24"/>
                <w:szCs w:val="24"/>
                <w:lang w:eastAsia="ru-RU"/>
              </w:rPr>
              <w:t xml:space="preserve">6. Срок демонтажа (и (или) перемещения) некапитального строения (сооружения) </w:t>
            </w:r>
            <w:r w:rsidR="00931577">
              <w:rPr>
                <w:bCs/>
                <w:color w:val="000000"/>
                <w:sz w:val="24"/>
                <w:szCs w:val="24"/>
                <w:lang w:eastAsia="ru-RU"/>
              </w:rPr>
              <w:br/>
            </w:r>
            <w:r w:rsidRPr="00165276">
              <w:rPr>
                <w:bCs/>
                <w:color w:val="000000"/>
                <w:sz w:val="24"/>
                <w:szCs w:val="24"/>
                <w:lang w:eastAsia="ru-RU"/>
              </w:rPr>
              <w:t xml:space="preserve">с территории </w:t>
            </w:r>
            <w:r w:rsidRPr="00165276">
              <w:rPr>
                <w:color w:val="000000"/>
                <w:sz w:val="24"/>
                <w:szCs w:val="24"/>
                <w:lang w:eastAsia="ru-RU"/>
              </w:rPr>
              <w:t xml:space="preserve">(квартал, </w:t>
            </w:r>
            <w:proofErr w:type="gramStart"/>
            <w:r w:rsidRPr="00165276">
              <w:rPr>
                <w:color w:val="000000"/>
                <w:sz w:val="24"/>
                <w:szCs w:val="24"/>
                <w:lang w:eastAsia="ru-RU"/>
              </w:rPr>
              <w:t>год)*</w:t>
            </w:r>
            <w:proofErr w:type="gramEnd"/>
            <w:r w:rsidRPr="00165276">
              <w:rPr>
                <w:iCs/>
                <w:color w:val="000000"/>
                <w:sz w:val="24"/>
                <w:szCs w:val="24"/>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4D19C0">
        <w:trPr>
          <w:gridBefore w:val="1"/>
          <w:wBefore w:w="142" w:type="dxa"/>
          <w:trHeight w:val="767"/>
        </w:trPr>
        <w:tc>
          <w:tcPr>
            <w:tcW w:w="9214" w:type="dxa"/>
            <w:tcBorders>
              <w:top w:val="nil"/>
              <w:left w:val="nil"/>
              <w:bottom w:val="nil"/>
              <w:right w:val="nil"/>
            </w:tcBorders>
            <w:shd w:val="clear" w:color="auto" w:fill="auto"/>
            <w:noWrap/>
            <w:vAlign w:val="center"/>
            <w:hideMark/>
          </w:tcPr>
          <w:p w:rsidR="00165276" w:rsidRPr="00165276" w:rsidRDefault="00165276" w:rsidP="005A3FD0">
            <w:pPr>
              <w:widowControl/>
              <w:autoSpaceDE/>
              <w:autoSpaceDN/>
              <w:ind w:left="-108"/>
              <w:jc w:val="both"/>
              <w:rPr>
                <w:iCs/>
                <w:color w:val="000000"/>
                <w:sz w:val="24"/>
                <w:szCs w:val="24"/>
                <w:lang w:eastAsia="ru-RU"/>
              </w:rPr>
            </w:pPr>
            <w:r w:rsidRPr="00165276">
              <w:rPr>
                <w:iCs/>
                <w:color w:val="000000"/>
                <w:sz w:val="24"/>
                <w:szCs w:val="24"/>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r w:rsidRPr="00165276">
              <w:rPr>
                <w:iCs/>
                <w:color w:val="000000"/>
                <w:sz w:val="24"/>
                <w:szCs w:val="24"/>
                <w:lang w:eastAsia="ru-RU"/>
              </w:rPr>
              <w:br/>
              <w:t>В случае указания реквизитов разрешения на размещение в поле «Адресный ориентир некапитального строения (сооружения)»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постановлением П</w:t>
            </w:r>
            <w:r w:rsidR="0075599E">
              <w:rPr>
                <w:iCs/>
                <w:color w:val="000000"/>
                <w:sz w:val="24"/>
                <w:szCs w:val="24"/>
                <w:lang w:eastAsia="ru-RU"/>
              </w:rPr>
              <w:t>равительства Московской области</w:t>
            </w:r>
            <w:r w:rsidR="0075599E">
              <w:rPr>
                <w:iCs/>
                <w:color w:val="000000"/>
                <w:sz w:val="24"/>
                <w:szCs w:val="24"/>
                <w:lang w:eastAsia="ru-RU"/>
              </w:rPr>
              <w:br/>
            </w:r>
            <w:r w:rsidRPr="00165276">
              <w:rPr>
                <w:iCs/>
                <w:color w:val="000000"/>
                <w:sz w:val="24"/>
                <w:szCs w:val="24"/>
                <w:lang w:eastAsia="ru-RU"/>
              </w:rPr>
              <w:t>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992" w:type="dxa"/>
            <w:gridSpan w:val="2"/>
            <w:tcBorders>
              <w:top w:val="nil"/>
              <w:left w:val="nil"/>
              <w:bottom w:val="single" w:sz="4" w:space="0" w:color="FFFFFF" w:themeColor="background1"/>
              <w:right w:val="nil"/>
            </w:tcBorders>
            <w:shd w:val="clear" w:color="auto" w:fill="auto"/>
            <w:noWrap/>
            <w:vAlign w:val="bottom"/>
            <w:hideMark/>
          </w:tcPr>
          <w:p w:rsidR="00165276" w:rsidRPr="00165276" w:rsidRDefault="00165276" w:rsidP="00165276">
            <w:pPr>
              <w:widowControl/>
              <w:autoSpaceDE/>
              <w:autoSpaceDN/>
              <w:jc w:val="both"/>
              <w:rPr>
                <w:iCs/>
                <w:color w:val="000000"/>
                <w:sz w:val="24"/>
                <w:szCs w:val="24"/>
                <w:lang w:eastAsia="ru-RU"/>
              </w:rPr>
            </w:pPr>
          </w:p>
        </w:tc>
      </w:tr>
      <w:tr w:rsidR="00165276" w:rsidRPr="00165276" w:rsidTr="004D19C0">
        <w:trPr>
          <w:gridBefore w:val="1"/>
          <w:wBefore w:w="142" w:type="dxa"/>
          <w:trHeight w:val="113"/>
        </w:trPr>
        <w:tc>
          <w:tcPr>
            <w:tcW w:w="9214" w:type="dxa"/>
            <w:tcBorders>
              <w:top w:val="nil"/>
              <w:left w:val="nil"/>
              <w:bottom w:val="nil"/>
              <w:right w:val="single" w:sz="4" w:space="0" w:color="FFFFFF" w:themeColor="background1"/>
            </w:tcBorders>
            <w:shd w:val="clear" w:color="auto" w:fill="auto"/>
            <w:noWrap/>
            <w:vAlign w:val="center"/>
          </w:tcPr>
          <w:p w:rsidR="00165276" w:rsidRPr="00165276" w:rsidRDefault="00165276" w:rsidP="00165276">
            <w:pPr>
              <w:widowControl/>
              <w:autoSpaceDE/>
              <w:autoSpaceDN/>
              <w:ind w:left="-108"/>
              <w:jc w:val="both"/>
              <w:rPr>
                <w:bCs/>
                <w:color w:val="000000"/>
                <w:sz w:val="24"/>
                <w:szCs w:val="24"/>
                <w:lang w:eastAsia="ru-RU"/>
              </w:rPr>
            </w:pPr>
          </w:p>
        </w:tc>
        <w:tc>
          <w:tcPr>
            <w:tcW w:w="992"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tcPr>
          <w:p w:rsidR="00165276" w:rsidRPr="00165276" w:rsidRDefault="00165276" w:rsidP="00165276">
            <w:pPr>
              <w:widowControl/>
              <w:autoSpaceDE/>
              <w:autoSpaceDN/>
              <w:rPr>
                <w:rFonts w:ascii="Calibri" w:hAnsi="Calibri"/>
                <w:color w:val="000000"/>
                <w:sz w:val="24"/>
                <w:szCs w:val="24"/>
                <w:lang w:eastAsia="ru-RU"/>
              </w:rPr>
            </w:pPr>
          </w:p>
        </w:tc>
      </w:tr>
      <w:tr w:rsidR="00165276" w:rsidRPr="00165276" w:rsidTr="004D19C0">
        <w:trPr>
          <w:gridBefore w:val="1"/>
          <w:wBefore w:w="142" w:type="dxa"/>
          <w:trHeight w:val="510"/>
        </w:trPr>
        <w:tc>
          <w:tcPr>
            <w:tcW w:w="9214" w:type="dxa"/>
            <w:tcBorders>
              <w:top w:val="nil"/>
              <w:left w:val="nil"/>
              <w:bottom w:val="nil"/>
              <w:right w:val="nil"/>
            </w:tcBorders>
            <w:shd w:val="clear" w:color="auto" w:fill="auto"/>
            <w:noWrap/>
            <w:vAlign w:val="center"/>
            <w:hideMark/>
          </w:tcPr>
          <w:p w:rsidR="00165276" w:rsidRPr="00165276" w:rsidRDefault="00165276" w:rsidP="00165276">
            <w:pPr>
              <w:widowControl/>
              <w:autoSpaceDE/>
              <w:autoSpaceDN/>
              <w:ind w:left="-108"/>
              <w:jc w:val="both"/>
              <w:rPr>
                <w:bCs/>
                <w:color w:val="000000"/>
                <w:sz w:val="24"/>
                <w:szCs w:val="24"/>
                <w:lang w:eastAsia="ru-RU"/>
              </w:rPr>
            </w:pPr>
            <w:r w:rsidRPr="00165276">
              <w:rPr>
                <w:bCs/>
                <w:color w:val="000000"/>
                <w:sz w:val="24"/>
                <w:szCs w:val="24"/>
                <w:lang w:eastAsia="ru-RU"/>
              </w:rPr>
              <w:t>7. Срок завершения работ по установке некап</w:t>
            </w:r>
            <w:r w:rsidR="00931577">
              <w:rPr>
                <w:bCs/>
                <w:color w:val="000000"/>
                <w:sz w:val="24"/>
                <w:szCs w:val="24"/>
                <w:lang w:eastAsia="ru-RU"/>
              </w:rPr>
              <w:t>итального строения (сооружения)</w:t>
            </w:r>
            <w:r w:rsidR="00931577">
              <w:rPr>
                <w:bCs/>
                <w:color w:val="000000"/>
                <w:sz w:val="24"/>
                <w:szCs w:val="24"/>
                <w:lang w:eastAsia="ru-RU"/>
              </w:rPr>
              <w:br/>
            </w:r>
            <w:r w:rsidRPr="00165276">
              <w:rPr>
                <w:bCs/>
                <w:color w:val="000000"/>
                <w:sz w:val="24"/>
                <w:szCs w:val="24"/>
                <w:lang w:eastAsia="ru-RU"/>
              </w:rPr>
              <w:t xml:space="preserve">в соответствие с типовым внешним видом, указанным в пункте 5 запроса </w:t>
            </w:r>
            <w:r w:rsidRPr="00165276">
              <w:rPr>
                <w:color w:val="000000"/>
                <w:sz w:val="24"/>
                <w:szCs w:val="24"/>
                <w:lang w:eastAsia="ru-RU"/>
              </w:rPr>
              <w:t xml:space="preserve">(квартал, </w:t>
            </w:r>
            <w:proofErr w:type="gramStart"/>
            <w:r w:rsidRPr="00165276">
              <w:rPr>
                <w:color w:val="000000"/>
                <w:sz w:val="24"/>
                <w:szCs w:val="24"/>
                <w:lang w:eastAsia="ru-RU"/>
              </w:rPr>
              <w:t>год)*</w:t>
            </w:r>
            <w:proofErr w:type="gramEnd"/>
            <w:r w:rsidRPr="00165276">
              <w:rPr>
                <w:bCs/>
                <w:color w:val="000000"/>
                <w:sz w:val="24"/>
                <w:szCs w:val="24"/>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4D19C0">
        <w:trPr>
          <w:gridBefore w:val="1"/>
          <w:wBefore w:w="142" w:type="dxa"/>
          <w:trHeight w:val="495"/>
        </w:trPr>
        <w:tc>
          <w:tcPr>
            <w:tcW w:w="9214" w:type="dxa"/>
            <w:tcBorders>
              <w:top w:val="nil"/>
              <w:left w:val="nil"/>
              <w:bottom w:val="nil"/>
              <w:right w:val="nil"/>
            </w:tcBorders>
            <w:shd w:val="clear" w:color="auto" w:fill="auto"/>
            <w:noWrap/>
            <w:vAlign w:val="center"/>
            <w:hideMark/>
          </w:tcPr>
          <w:p w:rsidR="00165276" w:rsidRPr="00165276" w:rsidRDefault="00165276" w:rsidP="004D19C0">
            <w:pPr>
              <w:widowControl/>
              <w:autoSpaceDE/>
              <w:autoSpaceDN/>
              <w:ind w:left="-108"/>
              <w:jc w:val="both"/>
              <w:rPr>
                <w:iCs/>
                <w:color w:val="000000"/>
                <w:sz w:val="24"/>
                <w:szCs w:val="24"/>
                <w:lang w:eastAsia="ru-RU"/>
              </w:rPr>
            </w:pPr>
            <w:r w:rsidRPr="00165276">
              <w:rPr>
                <w:iCs/>
                <w:color w:val="000000"/>
                <w:sz w:val="24"/>
                <w:szCs w:val="24"/>
                <w:lang w:eastAsia="ru-RU"/>
              </w:rPr>
              <w:t>Срок не может быть равен (или превышать срок), указанный в пункте 8. Обращаем Ваше внимание на то, что указываемый Вами в настоя</w:t>
            </w:r>
            <w:r w:rsidR="00931577">
              <w:rPr>
                <w:iCs/>
                <w:color w:val="000000"/>
                <w:sz w:val="24"/>
                <w:szCs w:val="24"/>
                <w:lang w:eastAsia="ru-RU"/>
              </w:rPr>
              <w:t>щем пункте срок будет отображен</w:t>
            </w:r>
            <w:r w:rsidR="00931577">
              <w:rPr>
                <w:iCs/>
                <w:color w:val="000000"/>
                <w:sz w:val="24"/>
                <w:szCs w:val="24"/>
                <w:lang w:eastAsia="ru-RU"/>
              </w:rPr>
              <w:br/>
            </w:r>
            <w:r w:rsidRPr="00165276">
              <w:rPr>
                <w:iCs/>
                <w:color w:val="000000"/>
                <w:sz w:val="24"/>
                <w:szCs w:val="24"/>
                <w:lang w:eastAsia="ru-RU"/>
              </w:rPr>
              <w:lastRenderedPageBreak/>
              <w:t>в Колористическом паспорте в поле «Срок приведения внешнего вида некапитального строения (сооружения) в соответствие с внешним видом, указанным в Колористическом паспорте».</w:t>
            </w:r>
          </w:p>
        </w:tc>
        <w:tc>
          <w:tcPr>
            <w:tcW w:w="992" w:type="dxa"/>
            <w:gridSpan w:val="2"/>
            <w:tcBorders>
              <w:top w:val="nil"/>
              <w:left w:val="nil"/>
              <w:bottom w:val="nil"/>
              <w:right w:val="nil"/>
            </w:tcBorders>
            <w:shd w:val="clear" w:color="auto" w:fill="auto"/>
            <w:noWrap/>
            <w:vAlign w:val="bottom"/>
            <w:hideMark/>
          </w:tcPr>
          <w:p w:rsidR="00165276" w:rsidRPr="00165276" w:rsidRDefault="00165276" w:rsidP="00165276">
            <w:pPr>
              <w:widowControl/>
              <w:autoSpaceDE/>
              <w:autoSpaceDN/>
              <w:jc w:val="both"/>
              <w:rPr>
                <w:iCs/>
                <w:color w:val="000000"/>
                <w:sz w:val="24"/>
                <w:szCs w:val="24"/>
                <w:lang w:eastAsia="ru-RU"/>
              </w:rPr>
            </w:pPr>
          </w:p>
        </w:tc>
      </w:tr>
      <w:tr w:rsidR="00165276" w:rsidRPr="00165276" w:rsidTr="004D19C0">
        <w:trPr>
          <w:gridBefore w:val="1"/>
          <w:wBefore w:w="142" w:type="dxa"/>
          <w:trHeight w:val="227"/>
        </w:trPr>
        <w:tc>
          <w:tcPr>
            <w:tcW w:w="9214" w:type="dxa"/>
            <w:tcBorders>
              <w:top w:val="nil"/>
              <w:left w:val="nil"/>
              <w:bottom w:val="nil"/>
              <w:right w:val="nil"/>
            </w:tcBorders>
            <w:shd w:val="clear" w:color="auto" w:fill="auto"/>
            <w:noWrap/>
            <w:vAlign w:val="center"/>
          </w:tcPr>
          <w:p w:rsidR="00165276" w:rsidRPr="00165276" w:rsidRDefault="00165276" w:rsidP="004D19C0">
            <w:pPr>
              <w:widowControl/>
              <w:autoSpaceDE/>
              <w:autoSpaceDN/>
              <w:ind w:left="-108"/>
              <w:jc w:val="both"/>
              <w:rPr>
                <w:iCs/>
                <w:color w:val="000000"/>
                <w:sz w:val="24"/>
                <w:szCs w:val="24"/>
                <w:lang w:eastAsia="ru-RU"/>
              </w:rPr>
            </w:pPr>
          </w:p>
        </w:tc>
        <w:tc>
          <w:tcPr>
            <w:tcW w:w="992" w:type="dxa"/>
            <w:gridSpan w:val="2"/>
            <w:tcBorders>
              <w:top w:val="nil"/>
              <w:left w:val="nil"/>
              <w:bottom w:val="single" w:sz="4" w:space="0" w:color="FFFFFF" w:themeColor="background1"/>
              <w:right w:val="nil"/>
            </w:tcBorders>
            <w:shd w:val="clear" w:color="auto" w:fill="auto"/>
            <w:noWrap/>
            <w:vAlign w:val="bottom"/>
          </w:tcPr>
          <w:p w:rsidR="00165276" w:rsidRPr="00165276" w:rsidRDefault="00165276" w:rsidP="00165276">
            <w:pPr>
              <w:widowControl/>
              <w:autoSpaceDE/>
              <w:autoSpaceDN/>
              <w:jc w:val="both"/>
              <w:rPr>
                <w:iCs/>
                <w:color w:val="000000"/>
                <w:sz w:val="24"/>
                <w:szCs w:val="24"/>
                <w:lang w:eastAsia="ru-RU"/>
              </w:rPr>
            </w:pPr>
          </w:p>
        </w:tc>
      </w:tr>
      <w:tr w:rsidR="00165276" w:rsidRPr="00165276" w:rsidTr="004D19C0">
        <w:trPr>
          <w:gridBefore w:val="1"/>
          <w:wBefore w:w="142" w:type="dxa"/>
          <w:trHeight w:val="309"/>
        </w:trPr>
        <w:tc>
          <w:tcPr>
            <w:tcW w:w="9214" w:type="dxa"/>
            <w:tcBorders>
              <w:top w:val="nil"/>
              <w:left w:val="nil"/>
              <w:bottom w:val="nil"/>
              <w:right w:val="single" w:sz="4" w:space="0" w:color="FFFFFF" w:themeColor="background1"/>
            </w:tcBorders>
            <w:shd w:val="clear" w:color="auto" w:fill="auto"/>
            <w:noWrap/>
            <w:vAlign w:val="center"/>
            <w:hideMark/>
          </w:tcPr>
          <w:p w:rsidR="0064650F" w:rsidRPr="00165276" w:rsidRDefault="00165276" w:rsidP="004D19C0">
            <w:pPr>
              <w:widowControl/>
              <w:autoSpaceDE/>
              <w:autoSpaceDN/>
              <w:ind w:left="-108"/>
              <w:jc w:val="both"/>
              <w:rPr>
                <w:bCs/>
                <w:color w:val="000000"/>
                <w:sz w:val="24"/>
                <w:szCs w:val="24"/>
                <w:lang w:eastAsia="ru-RU"/>
              </w:rPr>
            </w:pPr>
            <w:r w:rsidRPr="00165276">
              <w:rPr>
                <w:bCs/>
                <w:color w:val="000000"/>
                <w:sz w:val="24"/>
                <w:szCs w:val="24"/>
                <w:lang w:eastAsia="ru-RU"/>
              </w:rPr>
              <w:t>8. Подтверждение:</w:t>
            </w:r>
          </w:p>
        </w:tc>
        <w:tc>
          <w:tcPr>
            <w:tcW w:w="992"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4D19C0">
        <w:trPr>
          <w:gridBefore w:val="1"/>
          <w:wBefore w:w="142" w:type="dxa"/>
          <w:trHeight w:val="300"/>
        </w:trPr>
        <w:tc>
          <w:tcPr>
            <w:tcW w:w="9214" w:type="dxa"/>
            <w:tcBorders>
              <w:top w:val="nil"/>
              <w:left w:val="nil"/>
              <w:bottom w:val="nil"/>
              <w:right w:val="nil"/>
            </w:tcBorders>
            <w:shd w:val="clear" w:color="auto" w:fill="auto"/>
            <w:noWrap/>
            <w:vAlign w:val="center"/>
            <w:hideMark/>
          </w:tcPr>
          <w:p w:rsidR="00165276" w:rsidRPr="00165276" w:rsidRDefault="00165276" w:rsidP="004D19C0">
            <w:pPr>
              <w:widowControl/>
              <w:autoSpaceDE/>
              <w:autoSpaceDN/>
              <w:ind w:left="-108"/>
              <w:jc w:val="both"/>
              <w:rPr>
                <w:color w:val="000000"/>
                <w:sz w:val="24"/>
                <w:szCs w:val="24"/>
                <w:lang w:eastAsia="ru-RU"/>
              </w:rPr>
            </w:pPr>
            <w:r w:rsidRPr="00165276">
              <w:rPr>
                <w:color w:val="000000"/>
                <w:sz w:val="24"/>
                <w:szCs w:val="24"/>
                <w:lang w:eastAsia="ru-RU"/>
              </w:rPr>
              <w:t>Запрос оформлен в соответствии с требованиями Регламента</w:t>
            </w:r>
            <w:r w:rsidRPr="00165276">
              <w:rPr>
                <w:bCs/>
                <w:color w:val="000000"/>
                <w:sz w:val="24"/>
                <w:szCs w:val="24"/>
                <w:lang w:eastAsia="ru-RU"/>
              </w:rPr>
              <w:t>*</w:t>
            </w:r>
            <w:r w:rsidRPr="00165276">
              <w:rPr>
                <w:color w:val="000000"/>
                <w:sz w:val="24"/>
                <w:szCs w:val="24"/>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4D19C0">
        <w:trPr>
          <w:gridBefore w:val="1"/>
          <w:wBefore w:w="142" w:type="dxa"/>
          <w:trHeight w:val="300"/>
        </w:trPr>
        <w:tc>
          <w:tcPr>
            <w:tcW w:w="9214" w:type="dxa"/>
            <w:tcBorders>
              <w:top w:val="nil"/>
              <w:left w:val="nil"/>
              <w:bottom w:val="nil"/>
              <w:right w:val="nil"/>
            </w:tcBorders>
            <w:shd w:val="clear" w:color="auto" w:fill="auto"/>
            <w:noWrap/>
            <w:vAlign w:val="center"/>
            <w:hideMark/>
          </w:tcPr>
          <w:p w:rsidR="00165276" w:rsidRPr="00165276" w:rsidRDefault="00165276" w:rsidP="004D19C0">
            <w:pPr>
              <w:widowControl/>
              <w:autoSpaceDE/>
              <w:autoSpaceDN/>
              <w:ind w:left="-108"/>
              <w:jc w:val="both"/>
              <w:rPr>
                <w:iCs/>
                <w:color w:val="000000"/>
                <w:sz w:val="24"/>
                <w:szCs w:val="24"/>
                <w:lang w:eastAsia="ru-RU"/>
              </w:rPr>
            </w:pPr>
            <w:r w:rsidRPr="00165276">
              <w:rPr>
                <w:iCs/>
                <w:color w:val="000000"/>
                <w:sz w:val="24"/>
                <w:szCs w:val="24"/>
                <w:lang w:eastAsia="ru-RU"/>
              </w:rPr>
              <w:t xml:space="preserve">Дальнейшее оформление </w:t>
            </w:r>
            <w:r w:rsidR="00E813C7" w:rsidRPr="00165276">
              <w:rPr>
                <w:iCs/>
                <w:color w:val="000000"/>
                <w:sz w:val="24"/>
                <w:szCs w:val="24"/>
                <w:lang w:eastAsia="ru-RU"/>
              </w:rPr>
              <w:t xml:space="preserve">запроса </w:t>
            </w:r>
            <w:r w:rsidRPr="00165276">
              <w:rPr>
                <w:iCs/>
                <w:color w:val="000000"/>
                <w:sz w:val="24"/>
                <w:szCs w:val="24"/>
                <w:lang w:eastAsia="ru-RU"/>
              </w:rPr>
              <w:t>возможно только при указании в поле «да».</w:t>
            </w:r>
          </w:p>
          <w:p w:rsidR="00165276" w:rsidRPr="00165276" w:rsidRDefault="00165276" w:rsidP="004D19C0">
            <w:pPr>
              <w:widowControl/>
              <w:autoSpaceDE/>
              <w:autoSpaceDN/>
              <w:jc w:val="both"/>
              <w:rPr>
                <w:iCs/>
                <w:color w:val="000000"/>
                <w:sz w:val="24"/>
                <w:szCs w:val="24"/>
                <w:lang w:eastAsia="ru-RU"/>
              </w:rPr>
            </w:pPr>
          </w:p>
        </w:tc>
        <w:tc>
          <w:tcPr>
            <w:tcW w:w="992" w:type="dxa"/>
            <w:gridSpan w:val="2"/>
            <w:tcBorders>
              <w:top w:val="nil"/>
              <w:left w:val="nil"/>
              <w:bottom w:val="nil"/>
              <w:right w:val="nil"/>
            </w:tcBorders>
            <w:shd w:val="clear" w:color="auto" w:fill="auto"/>
            <w:noWrap/>
            <w:vAlign w:val="bottom"/>
            <w:hideMark/>
          </w:tcPr>
          <w:p w:rsidR="00165276" w:rsidRPr="00165276" w:rsidRDefault="00165276" w:rsidP="00165276">
            <w:pPr>
              <w:widowControl/>
              <w:autoSpaceDE/>
              <w:autoSpaceDN/>
              <w:rPr>
                <w:iCs/>
                <w:color w:val="000000"/>
                <w:sz w:val="24"/>
                <w:szCs w:val="24"/>
                <w:lang w:eastAsia="ru-RU"/>
              </w:rPr>
            </w:pPr>
          </w:p>
        </w:tc>
      </w:tr>
      <w:tr w:rsidR="00165276" w:rsidRPr="00165276" w:rsidTr="004D19C0">
        <w:trPr>
          <w:gridBefore w:val="1"/>
          <w:wBefore w:w="142" w:type="dxa"/>
          <w:trHeight w:val="418"/>
        </w:trPr>
        <w:tc>
          <w:tcPr>
            <w:tcW w:w="9214" w:type="dxa"/>
            <w:tcBorders>
              <w:top w:val="nil"/>
              <w:left w:val="nil"/>
              <w:bottom w:val="nil"/>
              <w:right w:val="nil"/>
            </w:tcBorders>
            <w:shd w:val="clear" w:color="auto" w:fill="auto"/>
            <w:noWrap/>
            <w:vAlign w:val="center"/>
            <w:hideMark/>
          </w:tcPr>
          <w:p w:rsidR="00165276" w:rsidRPr="00165276" w:rsidRDefault="00165276" w:rsidP="0075599E">
            <w:pPr>
              <w:widowControl/>
              <w:autoSpaceDE/>
              <w:autoSpaceDN/>
              <w:ind w:left="-108"/>
              <w:jc w:val="both"/>
              <w:rPr>
                <w:color w:val="000000"/>
                <w:sz w:val="24"/>
                <w:szCs w:val="24"/>
                <w:lang w:eastAsia="ru-RU"/>
              </w:rPr>
            </w:pPr>
            <w:r w:rsidRPr="00165276">
              <w:rPr>
                <w:color w:val="000000"/>
                <w:sz w:val="24"/>
                <w:szCs w:val="24"/>
                <w:lang w:eastAsia="ru-RU"/>
              </w:rPr>
              <w:t>Запрос оформлен для предоставления Услуги «Согласование проектных решений</w:t>
            </w:r>
            <w:r w:rsidR="0075599E">
              <w:rPr>
                <w:color w:val="000000"/>
                <w:sz w:val="24"/>
                <w:szCs w:val="24"/>
                <w:lang w:eastAsia="ru-RU"/>
              </w:rPr>
              <w:br/>
            </w:r>
            <w:r w:rsidRPr="00165276">
              <w:rPr>
                <w:color w:val="000000"/>
                <w:sz w:val="24"/>
                <w:szCs w:val="24"/>
                <w:lang w:eastAsia="ru-RU"/>
              </w:rPr>
              <w:t xml:space="preserve">по отделке фасадов (паспортов колористических решений фасадов) зданий, строений, сооружений, </w:t>
            </w:r>
            <w:proofErr w:type="gramStart"/>
            <w:r w:rsidRPr="00165276">
              <w:rPr>
                <w:color w:val="000000"/>
                <w:sz w:val="24"/>
                <w:szCs w:val="24"/>
                <w:lang w:eastAsia="ru-RU"/>
              </w:rPr>
              <w:t>ограждений»</w:t>
            </w:r>
            <w:r w:rsidRPr="00165276">
              <w:rPr>
                <w:bCs/>
                <w:color w:val="000000"/>
                <w:sz w:val="24"/>
                <w:szCs w:val="24"/>
                <w:lang w:eastAsia="ru-RU"/>
              </w:rPr>
              <w:t>*</w:t>
            </w:r>
            <w:proofErr w:type="gramEnd"/>
            <w:r w:rsidRPr="00165276">
              <w:rPr>
                <w:color w:val="000000"/>
                <w:sz w:val="24"/>
                <w:szCs w:val="24"/>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4D19C0">
        <w:trPr>
          <w:gridBefore w:val="1"/>
          <w:wBefore w:w="142" w:type="dxa"/>
          <w:trHeight w:val="300"/>
        </w:trPr>
        <w:tc>
          <w:tcPr>
            <w:tcW w:w="9214" w:type="dxa"/>
            <w:tcBorders>
              <w:top w:val="nil"/>
              <w:left w:val="nil"/>
              <w:bottom w:val="nil"/>
              <w:right w:val="nil"/>
            </w:tcBorders>
            <w:shd w:val="clear" w:color="auto" w:fill="auto"/>
            <w:noWrap/>
            <w:vAlign w:val="center"/>
            <w:hideMark/>
          </w:tcPr>
          <w:p w:rsidR="00165276" w:rsidRPr="00165276" w:rsidRDefault="00165276" w:rsidP="004D19C0">
            <w:pPr>
              <w:widowControl/>
              <w:autoSpaceDE/>
              <w:autoSpaceDN/>
              <w:ind w:left="-108"/>
              <w:jc w:val="both"/>
              <w:rPr>
                <w:iCs/>
                <w:color w:val="000000"/>
                <w:sz w:val="24"/>
                <w:szCs w:val="24"/>
                <w:lang w:eastAsia="ru-RU"/>
              </w:rPr>
            </w:pPr>
            <w:r w:rsidRPr="00165276">
              <w:rPr>
                <w:iCs/>
                <w:color w:val="000000"/>
                <w:sz w:val="24"/>
                <w:szCs w:val="24"/>
                <w:lang w:eastAsia="ru-RU"/>
              </w:rPr>
              <w:t>Дальнейшее оформление запроса возможно только при указании в поле «да».</w:t>
            </w:r>
          </w:p>
          <w:p w:rsidR="00165276" w:rsidRPr="00165276" w:rsidRDefault="00165276" w:rsidP="004D19C0">
            <w:pPr>
              <w:widowControl/>
              <w:autoSpaceDE/>
              <w:autoSpaceDN/>
              <w:jc w:val="both"/>
              <w:rPr>
                <w:iCs/>
                <w:color w:val="000000"/>
                <w:sz w:val="24"/>
                <w:szCs w:val="24"/>
                <w:lang w:eastAsia="ru-RU"/>
              </w:rPr>
            </w:pPr>
          </w:p>
        </w:tc>
        <w:tc>
          <w:tcPr>
            <w:tcW w:w="992" w:type="dxa"/>
            <w:gridSpan w:val="2"/>
            <w:tcBorders>
              <w:top w:val="nil"/>
              <w:left w:val="nil"/>
              <w:bottom w:val="nil"/>
              <w:right w:val="nil"/>
            </w:tcBorders>
            <w:shd w:val="clear" w:color="auto" w:fill="auto"/>
            <w:noWrap/>
            <w:vAlign w:val="bottom"/>
            <w:hideMark/>
          </w:tcPr>
          <w:p w:rsidR="00165276" w:rsidRPr="00165276" w:rsidRDefault="00165276" w:rsidP="00165276">
            <w:pPr>
              <w:widowControl/>
              <w:autoSpaceDE/>
              <w:autoSpaceDN/>
              <w:rPr>
                <w:iCs/>
                <w:color w:val="000000"/>
                <w:sz w:val="24"/>
                <w:szCs w:val="24"/>
                <w:lang w:eastAsia="ru-RU"/>
              </w:rPr>
            </w:pPr>
          </w:p>
        </w:tc>
      </w:tr>
      <w:tr w:rsidR="00165276" w:rsidRPr="00165276" w:rsidTr="004D19C0">
        <w:trPr>
          <w:gridBefore w:val="1"/>
          <w:wBefore w:w="142" w:type="dxa"/>
          <w:trHeight w:val="258"/>
        </w:trPr>
        <w:tc>
          <w:tcPr>
            <w:tcW w:w="9214" w:type="dxa"/>
            <w:tcBorders>
              <w:top w:val="nil"/>
              <w:left w:val="nil"/>
              <w:bottom w:val="nil"/>
              <w:right w:val="nil"/>
            </w:tcBorders>
            <w:shd w:val="clear" w:color="auto" w:fill="auto"/>
            <w:vAlign w:val="center"/>
            <w:hideMark/>
          </w:tcPr>
          <w:p w:rsidR="00165276" w:rsidRPr="00165276" w:rsidRDefault="00165276" w:rsidP="004D19C0">
            <w:pPr>
              <w:widowControl/>
              <w:autoSpaceDE/>
              <w:autoSpaceDN/>
              <w:ind w:left="-108"/>
              <w:jc w:val="both"/>
              <w:rPr>
                <w:color w:val="000000"/>
                <w:sz w:val="24"/>
                <w:szCs w:val="24"/>
                <w:lang w:eastAsia="ru-RU"/>
              </w:rPr>
            </w:pPr>
            <w:r w:rsidRPr="00165276">
              <w:rPr>
                <w:color w:val="000000"/>
                <w:sz w:val="24"/>
                <w:szCs w:val="24"/>
                <w:lang w:eastAsia="ru-RU"/>
              </w:rPr>
              <w:t xml:space="preserve">В запросе указаны реквизиты документа, удостоверяющего личность заявителя (представителя </w:t>
            </w:r>
            <w:proofErr w:type="gramStart"/>
            <w:r w:rsidRPr="00165276">
              <w:rPr>
                <w:color w:val="000000"/>
                <w:sz w:val="24"/>
                <w:szCs w:val="24"/>
                <w:lang w:eastAsia="ru-RU"/>
              </w:rPr>
              <w:t>заявителя)</w:t>
            </w:r>
            <w:r w:rsidRPr="00165276">
              <w:rPr>
                <w:bCs/>
                <w:color w:val="000000"/>
                <w:sz w:val="24"/>
                <w:szCs w:val="24"/>
                <w:lang w:eastAsia="ru-RU"/>
              </w:rPr>
              <w:t>*</w:t>
            </w:r>
            <w:proofErr w:type="gramEnd"/>
            <w:r w:rsidRPr="00165276">
              <w:rPr>
                <w:color w:val="000000"/>
                <w:sz w:val="24"/>
                <w:szCs w:val="24"/>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4D19C0">
        <w:trPr>
          <w:gridBefore w:val="1"/>
          <w:wBefore w:w="142" w:type="dxa"/>
          <w:trHeight w:val="300"/>
        </w:trPr>
        <w:tc>
          <w:tcPr>
            <w:tcW w:w="9214" w:type="dxa"/>
            <w:tcBorders>
              <w:top w:val="nil"/>
              <w:left w:val="nil"/>
              <w:bottom w:val="nil"/>
              <w:right w:val="nil"/>
            </w:tcBorders>
            <w:shd w:val="clear" w:color="auto" w:fill="auto"/>
            <w:noWrap/>
            <w:vAlign w:val="center"/>
            <w:hideMark/>
          </w:tcPr>
          <w:p w:rsidR="00165276" w:rsidRPr="00165276" w:rsidRDefault="00165276" w:rsidP="004D19C0">
            <w:pPr>
              <w:widowControl/>
              <w:autoSpaceDE/>
              <w:autoSpaceDN/>
              <w:ind w:left="-108"/>
              <w:jc w:val="both"/>
              <w:rPr>
                <w:iCs/>
                <w:color w:val="000000"/>
                <w:sz w:val="24"/>
                <w:szCs w:val="24"/>
                <w:lang w:eastAsia="ru-RU"/>
              </w:rPr>
            </w:pPr>
            <w:r w:rsidRPr="00165276">
              <w:rPr>
                <w:iCs/>
                <w:color w:val="000000"/>
                <w:sz w:val="24"/>
                <w:szCs w:val="24"/>
                <w:lang w:eastAsia="ru-RU"/>
              </w:rPr>
              <w:t>Дальнейшее оформление запроса возможно только при указании в поле «да».</w:t>
            </w:r>
          </w:p>
          <w:p w:rsidR="00165276" w:rsidRPr="00165276" w:rsidRDefault="00165276" w:rsidP="004D19C0">
            <w:pPr>
              <w:widowControl/>
              <w:autoSpaceDE/>
              <w:autoSpaceDN/>
              <w:ind w:left="-108"/>
              <w:jc w:val="both"/>
              <w:rPr>
                <w:iCs/>
                <w:color w:val="000000"/>
                <w:sz w:val="24"/>
                <w:szCs w:val="24"/>
                <w:lang w:eastAsia="ru-RU"/>
              </w:rPr>
            </w:pPr>
          </w:p>
        </w:tc>
        <w:tc>
          <w:tcPr>
            <w:tcW w:w="992" w:type="dxa"/>
            <w:gridSpan w:val="2"/>
            <w:tcBorders>
              <w:top w:val="nil"/>
              <w:left w:val="nil"/>
              <w:bottom w:val="nil"/>
              <w:right w:val="nil"/>
            </w:tcBorders>
            <w:shd w:val="clear" w:color="auto" w:fill="auto"/>
            <w:noWrap/>
            <w:vAlign w:val="bottom"/>
            <w:hideMark/>
          </w:tcPr>
          <w:p w:rsidR="00165276" w:rsidRPr="00165276" w:rsidRDefault="00165276" w:rsidP="00165276">
            <w:pPr>
              <w:widowControl/>
              <w:autoSpaceDE/>
              <w:autoSpaceDN/>
              <w:rPr>
                <w:iCs/>
                <w:color w:val="000000"/>
                <w:sz w:val="24"/>
                <w:szCs w:val="24"/>
                <w:lang w:eastAsia="ru-RU"/>
              </w:rPr>
            </w:pPr>
          </w:p>
        </w:tc>
      </w:tr>
      <w:tr w:rsidR="00165276" w:rsidRPr="00165276" w:rsidTr="004D19C0">
        <w:trPr>
          <w:gridBefore w:val="1"/>
          <w:wBefore w:w="142" w:type="dxa"/>
          <w:trHeight w:val="525"/>
        </w:trPr>
        <w:tc>
          <w:tcPr>
            <w:tcW w:w="9214" w:type="dxa"/>
            <w:tcBorders>
              <w:top w:val="nil"/>
              <w:left w:val="nil"/>
              <w:bottom w:val="nil"/>
              <w:right w:val="nil"/>
            </w:tcBorders>
            <w:shd w:val="clear" w:color="auto" w:fill="auto"/>
            <w:noWrap/>
            <w:vAlign w:val="center"/>
            <w:hideMark/>
          </w:tcPr>
          <w:p w:rsidR="00165276" w:rsidRPr="00165276" w:rsidRDefault="00165276" w:rsidP="004D19C0">
            <w:pPr>
              <w:widowControl/>
              <w:autoSpaceDE/>
              <w:autoSpaceDN/>
              <w:ind w:left="-108"/>
              <w:jc w:val="both"/>
              <w:rPr>
                <w:color w:val="000000"/>
                <w:sz w:val="24"/>
                <w:szCs w:val="24"/>
                <w:lang w:eastAsia="ru-RU"/>
              </w:rPr>
            </w:pPr>
            <w:r w:rsidRPr="00165276">
              <w:rPr>
                <w:color w:val="000000"/>
                <w:sz w:val="24"/>
                <w:szCs w:val="24"/>
                <w:lang w:eastAsia="ru-RU"/>
              </w:rPr>
              <w:t>В запросе указан документ, удостоверяющий личность заявителя (представителя заявителя), не утративший силу на дату подачи запроса</w:t>
            </w:r>
            <w:r w:rsidRPr="00165276">
              <w:rPr>
                <w:bCs/>
                <w:color w:val="000000"/>
                <w:sz w:val="24"/>
                <w:szCs w:val="24"/>
                <w:lang w:eastAsia="ru-RU"/>
              </w:rPr>
              <w:t>*</w:t>
            </w:r>
            <w:r w:rsidRPr="00165276">
              <w:rPr>
                <w:color w:val="000000"/>
                <w:sz w:val="24"/>
                <w:szCs w:val="24"/>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4D19C0">
        <w:trPr>
          <w:gridBefore w:val="1"/>
          <w:wBefore w:w="142" w:type="dxa"/>
          <w:trHeight w:val="300"/>
        </w:trPr>
        <w:tc>
          <w:tcPr>
            <w:tcW w:w="9214" w:type="dxa"/>
            <w:tcBorders>
              <w:top w:val="nil"/>
              <w:left w:val="nil"/>
              <w:bottom w:val="nil"/>
              <w:right w:val="nil"/>
            </w:tcBorders>
            <w:shd w:val="clear" w:color="auto" w:fill="auto"/>
            <w:noWrap/>
            <w:vAlign w:val="center"/>
            <w:hideMark/>
          </w:tcPr>
          <w:p w:rsidR="00165276" w:rsidRPr="00165276" w:rsidRDefault="00165276" w:rsidP="004D19C0">
            <w:pPr>
              <w:widowControl/>
              <w:autoSpaceDE/>
              <w:autoSpaceDN/>
              <w:ind w:left="-108"/>
              <w:jc w:val="both"/>
              <w:rPr>
                <w:iCs/>
                <w:color w:val="000000"/>
                <w:sz w:val="24"/>
                <w:szCs w:val="24"/>
                <w:lang w:eastAsia="ru-RU"/>
              </w:rPr>
            </w:pPr>
            <w:r w:rsidRPr="00165276">
              <w:rPr>
                <w:iCs/>
                <w:color w:val="000000"/>
                <w:sz w:val="24"/>
                <w:szCs w:val="24"/>
                <w:lang w:eastAsia="ru-RU"/>
              </w:rPr>
              <w:t>Дальнейшее оформление запроса возможно только при указании в поле «да».</w:t>
            </w:r>
          </w:p>
          <w:p w:rsidR="00165276" w:rsidRPr="00165276" w:rsidRDefault="00165276" w:rsidP="004D19C0">
            <w:pPr>
              <w:widowControl/>
              <w:autoSpaceDE/>
              <w:autoSpaceDN/>
              <w:ind w:left="-108"/>
              <w:jc w:val="both"/>
              <w:rPr>
                <w:iCs/>
                <w:color w:val="000000"/>
                <w:sz w:val="24"/>
                <w:szCs w:val="24"/>
                <w:lang w:eastAsia="ru-RU"/>
              </w:rPr>
            </w:pPr>
          </w:p>
        </w:tc>
        <w:tc>
          <w:tcPr>
            <w:tcW w:w="992" w:type="dxa"/>
            <w:gridSpan w:val="2"/>
            <w:tcBorders>
              <w:top w:val="nil"/>
              <w:left w:val="nil"/>
              <w:bottom w:val="nil"/>
              <w:right w:val="nil"/>
            </w:tcBorders>
            <w:shd w:val="clear" w:color="auto" w:fill="auto"/>
            <w:noWrap/>
            <w:vAlign w:val="bottom"/>
            <w:hideMark/>
          </w:tcPr>
          <w:p w:rsidR="00165276" w:rsidRPr="00165276" w:rsidRDefault="00165276" w:rsidP="00165276">
            <w:pPr>
              <w:widowControl/>
              <w:autoSpaceDE/>
              <w:autoSpaceDN/>
              <w:rPr>
                <w:iCs/>
                <w:color w:val="000000"/>
                <w:sz w:val="24"/>
                <w:szCs w:val="24"/>
                <w:lang w:eastAsia="ru-RU"/>
              </w:rPr>
            </w:pPr>
          </w:p>
        </w:tc>
      </w:tr>
      <w:tr w:rsidR="00165276" w:rsidRPr="00165276" w:rsidTr="004D19C0">
        <w:trPr>
          <w:gridBefore w:val="1"/>
          <w:wBefore w:w="142" w:type="dxa"/>
          <w:trHeight w:val="300"/>
        </w:trPr>
        <w:tc>
          <w:tcPr>
            <w:tcW w:w="9214" w:type="dxa"/>
            <w:tcBorders>
              <w:top w:val="nil"/>
              <w:left w:val="nil"/>
              <w:bottom w:val="nil"/>
              <w:right w:val="nil"/>
            </w:tcBorders>
            <w:shd w:val="clear" w:color="auto" w:fill="auto"/>
            <w:noWrap/>
            <w:vAlign w:val="center"/>
            <w:hideMark/>
          </w:tcPr>
          <w:p w:rsidR="00165276" w:rsidRPr="00165276" w:rsidRDefault="00165276" w:rsidP="004D19C0">
            <w:pPr>
              <w:widowControl/>
              <w:autoSpaceDE/>
              <w:autoSpaceDN/>
              <w:ind w:left="-108"/>
              <w:jc w:val="both"/>
              <w:rPr>
                <w:color w:val="000000"/>
                <w:sz w:val="24"/>
                <w:szCs w:val="24"/>
                <w:lang w:eastAsia="ru-RU"/>
              </w:rPr>
            </w:pPr>
            <w:r w:rsidRPr="00165276">
              <w:rPr>
                <w:color w:val="000000"/>
                <w:sz w:val="24"/>
                <w:szCs w:val="24"/>
                <w:lang w:eastAsia="ru-RU"/>
              </w:rPr>
              <w:t>Запрос заполнен в отношении одного объекта некап</w:t>
            </w:r>
            <w:r w:rsidR="00931577">
              <w:rPr>
                <w:color w:val="000000"/>
                <w:sz w:val="24"/>
                <w:szCs w:val="24"/>
                <w:lang w:eastAsia="ru-RU"/>
              </w:rPr>
              <w:t>итального строения (сооружения)</w:t>
            </w:r>
            <w:r w:rsidR="00931577">
              <w:rPr>
                <w:color w:val="000000"/>
                <w:sz w:val="24"/>
                <w:szCs w:val="24"/>
                <w:lang w:eastAsia="ru-RU"/>
              </w:rPr>
              <w:br/>
            </w:r>
            <w:r w:rsidRPr="00165276">
              <w:rPr>
                <w:color w:val="000000"/>
                <w:sz w:val="24"/>
                <w:szCs w:val="24"/>
                <w:lang w:eastAsia="ru-RU"/>
              </w:rPr>
              <w:t>с типовым внешним видом</w:t>
            </w:r>
            <w:r w:rsidRPr="00165276">
              <w:rPr>
                <w:bCs/>
                <w:color w:val="000000"/>
                <w:sz w:val="24"/>
                <w:szCs w:val="24"/>
                <w:lang w:eastAsia="ru-RU"/>
              </w:rPr>
              <w:t>*</w:t>
            </w:r>
            <w:r w:rsidRPr="00165276">
              <w:rPr>
                <w:color w:val="000000"/>
                <w:sz w:val="24"/>
                <w:szCs w:val="24"/>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4D19C0">
        <w:trPr>
          <w:gridBefore w:val="1"/>
          <w:wBefore w:w="142" w:type="dxa"/>
          <w:trHeight w:val="77"/>
        </w:trPr>
        <w:tc>
          <w:tcPr>
            <w:tcW w:w="9214" w:type="dxa"/>
            <w:tcBorders>
              <w:top w:val="nil"/>
              <w:left w:val="nil"/>
              <w:bottom w:val="nil"/>
              <w:right w:val="nil"/>
            </w:tcBorders>
            <w:shd w:val="clear" w:color="auto" w:fill="auto"/>
            <w:noWrap/>
            <w:vAlign w:val="center"/>
            <w:hideMark/>
          </w:tcPr>
          <w:p w:rsidR="00165276" w:rsidRPr="00165276" w:rsidRDefault="00165276" w:rsidP="004D19C0">
            <w:pPr>
              <w:widowControl/>
              <w:autoSpaceDE/>
              <w:autoSpaceDN/>
              <w:ind w:left="-108"/>
              <w:jc w:val="both"/>
              <w:rPr>
                <w:iCs/>
                <w:color w:val="000000"/>
                <w:sz w:val="24"/>
                <w:szCs w:val="24"/>
                <w:lang w:eastAsia="ru-RU"/>
              </w:rPr>
            </w:pPr>
            <w:r w:rsidRPr="00165276">
              <w:rPr>
                <w:iCs/>
                <w:color w:val="000000"/>
                <w:sz w:val="24"/>
                <w:szCs w:val="24"/>
                <w:lang w:eastAsia="ru-RU"/>
              </w:rPr>
              <w:t>Дальнейшее оформление запроса возможно только при указании в поле «да».</w:t>
            </w:r>
          </w:p>
          <w:p w:rsidR="00165276" w:rsidRPr="00165276" w:rsidRDefault="00165276" w:rsidP="004D19C0">
            <w:pPr>
              <w:widowControl/>
              <w:autoSpaceDE/>
              <w:autoSpaceDN/>
              <w:ind w:left="-108"/>
              <w:jc w:val="both"/>
              <w:rPr>
                <w:iCs/>
                <w:color w:val="000000"/>
                <w:sz w:val="24"/>
                <w:szCs w:val="24"/>
                <w:lang w:eastAsia="ru-RU"/>
              </w:rPr>
            </w:pPr>
          </w:p>
        </w:tc>
        <w:tc>
          <w:tcPr>
            <w:tcW w:w="992" w:type="dxa"/>
            <w:gridSpan w:val="2"/>
            <w:tcBorders>
              <w:top w:val="nil"/>
              <w:left w:val="nil"/>
              <w:bottom w:val="nil"/>
              <w:right w:val="nil"/>
            </w:tcBorders>
            <w:shd w:val="clear" w:color="auto" w:fill="auto"/>
            <w:noWrap/>
            <w:vAlign w:val="bottom"/>
            <w:hideMark/>
          </w:tcPr>
          <w:p w:rsidR="00165276" w:rsidRPr="00165276" w:rsidRDefault="00165276" w:rsidP="00165276">
            <w:pPr>
              <w:widowControl/>
              <w:autoSpaceDE/>
              <w:autoSpaceDN/>
              <w:rPr>
                <w:iCs/>
                <w:color w:val="000000"/>
                <w:sz w:val="24"/>
                <w:szCs w:val="24"/>
                <w:lang w:eastAsia="ru-RU"/>
              </w:rPr>
            </w:pPr>
          </w:p>
        </w:tc>
      </w:tr>
      <w:tr w:rsidR="00165276" w:rsidRPr="00165276" w:rsidTr="004D19C0">
        <w:trPr>
          <w:gridBefore w:val="1"/>
          <w:wBefore w:w="142" w:type="dxa"/>
          <w:trHeight w:val="500"/>
        </w:trPr>
        <w:tc>
          <w:tcPr>
            <w:tcW w:w="9214" w:type="dxa"/>
            <w:tcBorders>
              <w:top w:val="nil"/>
              <w:left w:val="nil"/>
              <w:bottom w:val="nil"/>
              <w:right w:val="nil"/>
            </w:tcBorders>
            <w:shd w:val="clear" w:color="auto" w:fill="auto"/>
            <w:noWrap/>
            <w:vAlign w:val="center"/>
            <w:hideMark/>
          </w:tcPr>
          <w:p w:rsidR="00165276" w:rsidRPr="00165276" w:rsidRDefault="00165276" w:rsidP="004D19C0">
            <w:pPr>
              <w:widowControl/>
              <w:autoSpaceDE/>
              <w:autoSpaceDN/>
              <w:ind w:left="-108"/>
              <w:jc w:val="both"/>
              <w:rPr>
                <w:color w:val="000000"/>
                <w:sz w:val="24"/>
                <w:szCs w:val="24"/>
                <w:lang w:eastAsia="ru-RU"/>
              </w:rPr>
            </w:pPr>
            <w:r w:rsidRPr="00165276">
              <w:rPr>
                <w:color w:val="000000"/>
                <w:sz w:val="24"/>
                <w:szCs w:val="24"/>
                <w:lang w:eastAsia="ru-RU"/>
              </w:rP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отказа в приеме документов, необходимых для предоставления Услуги</w:t>
            </w:r>
            <w:r w:rsidRPr="00165276">
              <w:rPr>
                <w:bCs/>
                <w:color w:val="000000"/>
                <w:sz w:val="24"/>
                <w:szCs w:val="24"/>
                <w:lang w:eastAsia="ru-RU"/>
              </w:rPr>
              <w:t>*</w:t>
            </w:r>
            <w:r w:rsidRPr="00165276">
              <w:rPr>
                <w:color w:val="000000"/>
                <w:sz w:val="24"/>
                <w:szCs w:val="24"/>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4D19C0">
        <w:trPr>
          <w:gridBefore w:val="1"/>
          <w:wBefore w:w="142" w:type="dxa"/>
          <w:trHeight w:val="300"/>
        </w:trPr>
        <w:tc>
          <w:tcPr>
            <w:tcW w:w="9214" w:type="dxa"/>
            <w:tcBorders>
              <w:top w:val="nil"/>
              <w:left w:val="nil"/>
              <w:bottom w:val="nil"/>
              <w:right w:val="nil"/>
            </w:tcBorders>
            <w:shd w:val="clear" w:color="auto" w:fill="auto"/>
            <w:noWrap/>
            <w:vAlign w:val="center"/>
            <w:hideMark/>
          </w:tcPr>
          <w:p w:rsidR="00165276" w:rsidRPr="00165276" w:rsidRDefault="00165276" w:rsidP="004D19C0">
            <w:pPr>
              <w:widowControl/>
              <w:autoSpaceDE/>
              <w:autoSpaceDN/>
              <w:ind w:left="-108"/>
              <w:jc w:val="both"/>
              <w:rPr>
                <w:iCs/>
                <w:color w:val="000000"/>
                <w:sz w:val="24"/>
                <w:szCs w:val="24"/>
                <w:lang w:eastAsia="ru-RU"/>
              </w:rPr>
            </w:pPr>
            <w:r w:rsidRPr="00165276">
              <w:rPr>
                <w:iCs/>
                <w:color w:val="000000"/>
                <w:sz w:val="24"/>
                <w:szCs w:val="24"/>
                <w:lang w:eastAsia="ru-RU"/>
              </w:rPr>
              <w:t>Дальнейшее оформление запроса возможно только при указании в поле «да».</w:t>
            </w:r>
          </w:p>
          <w:p w:rsidR="00165276" w:rsidRPr="00165276" w:rsidRDefault="00165276" w:rsidP="004D19C0">
            <w:pPr>
              <w:widowControl/>
              <w:autoSpaceDE/>
              <w:autoSpaceDN/>
              <w:ind w:left="-108"/>
              <w:jc w:val="both"/>
              <w:rPr>
                <w:iCs/>
                <w:color w:val="000000"/>
                <w:sz w:val="24"/>
                <w:szCs w:val="24"/>
                <w:lang w:eastAsia="ru-RU"/>
              </w:rPr>
            </w:pPr>
          </w:p>
        </w:tc>
        <w:tc>
          <w:tcPr>
            <w:tcW w:w="992" w:type="dxa"/>
            <w:gridSpan w:val="2"/>
            <w:tcBorders>
              <w:top w:val="nil"/>
              <w:left w:val="nil"/>
              <w:bottom w:val="nil"/>
              <w:right w:val="nil"/>
            </w:tcBorders>
            <w:shd w:val="clear" w:color="auto" w:fill="auto"/>
            <w:noWrap/>
            <w:vAlign w:val="bottom"/>
            <w:hideMark/>
          </w:tcPr>
          <w:p w:rsidR="00165276" w:rsidRPr="00165276" w:rsidRDefault="00165276" w:rsidP="00165276">
            <w:pPr>
              <w:widowControl/>
              <w:autoSpaceDE/>
              <w:autoSpaceDN/>
              <w:rPr>
                <w:iCs/>
                <w:color w:val="000000"/>
                <w:sz w:val="24"/>
                <w:szCs w:val="24"/>
                <w:lang w:eastAsia="ru-RU"/>
              </w:rPr>
            </w:pPr>
          </w:p>
        </w:tc>
      </w:tr>
      <w:tr w:rsidR="00165276" w:rsidRPr="00165276" w:rsidTr="004D19C0">
        <w:trPr>
          <w:gridBefore w:val="1"/>
          <w:wBefore w:w="142" w:type="dxa"/>
          <w:trHeight w:val="247"/>
        </w:trPr>
        <w:tc>
          <w:tcPr>
            <w:tcW w:w="9214" w:type="dxa"/>
            <w:tcBorders>
              <w:top w:val="nil"/>
              <w:left w:val="nil"/>
              <w:bottom w:val="nil"/>
              <w:right w:val="nil"/>
            </w:tcBorders>
            <w:shd w:val="clear" w:color="auto" w:fill="auto"/>
            <w:noWrap/>
            <w:vAlign w:val="center"/>
            <w:hideMark/>
          </w:tcPr>
          <w:p w:rsidR="00165276" w:rsidRPr="00165276" w:rsidRDefault="00165276" w:rsidP="004D19C0">
            <w:pPr>
              <w:widowControl/>
              <w:autoSpaceDE/>
              <w:autoSpaceDN/>
              <w:ind w:left="-108"/>
              <w:jc w:val="both"/>
              <w:rPr>
                <w:color w:val="000000"/>
                <w:sz w:val="24"/>
                <w:szCs w:val="24"/>
                <w:lang w:eastAsia="ru-RU"/>
              </w:rPr>
            </w:pPr>
            <w:r w:rsidRPr="00165276">
              <w:rPr>
                <w:color w:val="000000"/>
                <w:sz w:val="24"/>
                <w:szCs w:val="24"/>
                <w:lang w:eastAsia="ru-RU"/>
              </w:rPr>
              <w:t>Поля запроса содержат информацию для указания в Колористическом паспорте, в том числе о сроке завершения работ по изменению внешнего вида, соответствующую намерениям заявителя</w:t>
            </w:r>
            <w:r w:rsidRPr="00165276">
              <w:rPr>
                <w:bCs/>
                <w:color w:val="000000"/>
                <w:sz w:val="24"/>
                <w:szCs w:val="24"/>
                <w:lang w:eastAsia="ru-RU"/>
              </w:rPr>
              <w:t>*</w:t>
            </w:r>
            <w:r w:rsidRPr="00165276">
              <w:rPr>
                <w:color w:val="000000"/>
                <w:sz w:val="24"/>
                <w:szCs w:val="24"/>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4D19C0">
        <w:trPr>
          <w:gridBefore w:val="1"/>
          <w:wBefore w:w="142" w:type="dxa"/>
          <w:trHeight w:val="300"/>
        </w:trPr>
        <w:tc>
          <w:tcPr>
            <w:tcW w:w="9214" w:type="dxa"/>
            <w:tcBorders>
              <w:top w:val="nil"/>
              <w:left w:val="nil"/>
              <w:bottom w:val="nil"/>
              <w:right w:val="nil"/>
            </w:tcBorders>
            <w:shd w:val="clear" w:color="auto" w:fill="auto"/>
            <w:noWrap/>
            <w:vAlign w:val="center"/>
            <w:hideMark/>
          </w:tcPr>
          <w:p w:rsidR="00165276" w:rsidRPr="00165276" w:rsidRDefault="00165276" w:rsidP="004D19C0">
            <w:pPr>
              <w:widowControl/>
              <w:autoSpaceDE/>
              <w:autoSpaceDN/>
              <w:ind w:left="-108"/>
              <w:jc w:val="both"/>
              <w:rPr>
                <w:iCs/>
                <w:color w:val="000000"/>
                <w:sz w:val="24"/>
                <w:szCs w:val="24"/>
                <w:lang w:eastAsia="ru-RU"/>
              </w:rPr>
            </w:pPr>
            <w:r w:rsidRPr="00165276">
              <w:rPr>
                <w:iCs/>
                <w:color w:val="000000"/>
                <w:sz w:val="24"/>
                <w:szCs w:val="24"/>
                <w:lang w:eastAsia="ru-RU"/>
              </w:rPr>
              <w:t>Дальнейшее оформление запроса возможно только при указании в поле «да».</w:t>
            </w:r>
          </w:p>
          <w:p w:rsidR="00165276" w:rsidRPr="00165276" w:rsidRDefault="00165276" w:rsidP="004D19C0">
            <w:pPr>
              <w:widowControl/>
              <w:autoSpaceDE/>
              <w:autoSpaceDN/>
              <w:ind w:left="-108"/>
              <w:jc w:val="both"/>
              <w:rPr>
                <w:iCs/>
                <w:color w:val="000000"/>
                <w:sz w:val="24"/>
                <w:szCs w:val="24"/>
                <w:lang w:eastAsia="ru-RU"/>
              </w:rPr>
            </w:pPr>
          </w:p>
        </w:tc>
        <w:tc>
          <w:tcPr>
            <w:tcW w:w="992" w:type="dxa"/>
            <w:gridSpan w:val="2"/>
            <w:tcBorders>
              <w:top w:val="nil"/>
              <w:left w:val="nil"/>
              <w:bottom w:val="nil"/>
              <w:right w:val="nil"/>
            </w:tcBorders>
            <w:shd w:val="clear" w:color="auto" w:fill="auto"/>
            <w:noWrap/>
            <w:vAlign w:val="bottom"/>
            <w:hideMark/>
          </w:tcPr>
          <w:p w:rsidR="00165276" w:rsidRPr="00165276" w:rsidRDefault="00165276" w:rsidP="00165276">
            <w:pPr>
              <w:widowControl/>
              <w:autoSpaceDE/>
              <w:autoSpaceDN/>
              <w:rPr>
                <w:iCs/>
                <w:color w:val="000000"/>
                <w:sz w:val="24"/>
                <w:szCs w:val="24"/>
                <w:lang w:eastAsia="ru-RU"/>
              </w:rPr>
            </w:pPr>
          </w:p>
        </w:tc>
      </w:tr>
      <w:tr w:rsidR="00165276" w:rsidRPr="00165276" w:rsidTr="004D19C0">
        <w:trPr>
          <w:gridBefore w:val="1"/>
          <w:wBefore w:w="142" w:type="dxa"/>
          <w:trHeight w:val="87"/>
        </w:trPr>
        <w:tc>
          <w:tcPr>
            <w:tcW w:w="9214" w:type="dxa"/>
            <w:tcBorders>
              <w:top w:val="nil"/>
              <w:left w:val="nil"/>
              <w:bottom w:val="nil"/>
              <w:right w:val="nil"/>
            </w:tcBorders>
            <w:shd w:val="clear" w:color="auto" w:fill="auto"/>
            <w:noWrap/>
            <w:vAlign w:val="center"/>
            <w:hideMark/>
          </w:tcPr>
          <w:p w:rsidR="00165276" w:rsidRPr="00165276" w:rsidRDefault="00165276" w:rsidP="004D19C0">
            <w:pPr>
              <w:widowControl/>
              <w:autoSpaceDE/>
              <w:autoSpaceDN/>
              <w:ind w:left="-108"/>
              <w:jc w:val="both"/>
              <w:rPr>
                <w:color w:val="000000"/>
                <w:sz w:val="24"/>
                <w:szCs w:val="24"/>
                <w:lang w:eastAsia="ru-RU"/>
              </w:rPr>
            </w:pPr>
            <w:r w:rsidRPr="00165276">
              <w:rPr>
                <w:color w:val="000000"/>
                <w:sz w:val="24"/>
                <w:szCs w:val="24"/>
                <w:lang w:eastAsia="ru-RU"/>
              </w:rPr>
              <w:t>В запросе фамилия, имя и отчество (при наличии) указаны без сокращений</w:t>
            </w:r>
            <w:r w:rsidRPr="00165276">
              <w:rPr>
                <w:bCs/>
                <w:color w:val="000000"/>
                <w:sz w:val="24"/>
                <w:szCs w:val="24"/>
                <w:lang w:eastAsia="ru-RU"/>
              </w:rPr>
              <w:t>*</w:t>
            </w:r>
            <w:r w:rsidRPr="00165276">
              <w:rPr>
                <w:color w:val="000000"/>
                <w:sz w:val="24"/>
                <w:szCs w:val="24"/>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4D19C0">
        <w:trPr>
          <w:trHeight w:val="105"/>
        </w:trPr>
        <w:tc>
          <w:tcPr>
            <w:tcW w:w="9464" w:type="dxa"/>
            <w:gridSpan w:val="3"/>
            <w:tcBorders>
              <w:top w:val="nil"/>
              <w:left w:val="nil"/>
              <w:bottom w:val="nil"/>
              <w:right w:val="nil"/>
            </w:tcBorders>
            <w:shd w:val="clear" w:color="auto" w:fill="auto"/>
            <w:noWrap/>
            <w:vAlign w:val="center"/>
            <w:hideMark/>
          </w:tcPr>
          <w:p w:rsidR="00165276" w:rsidRPr="00165276" w:rsidRDefault="00165276" w:rsidP="004D19C0">
            <w:pPr>
              <w:widowControl/>
              <w:autoSpaceDE/>
              <w:autoSpaceDN/>
              <w:jc w:val="both"/>
              <w:rPr>
                <w:iCs/>
                <w:color w:val="000000"/>
                <w:sz w:val="24"/>
                <w:szCs w:val="24"/>
                <w:lang w:eastAsia="ru-RU"/>
              </w:rPr>
            </w:pPr>
            <w:r w:rsidRPr="00165276">
              <w:rPr>
                <w:iCs/>
                <w:color w:val="000000"/>
                <w:sz w:val="24"/>
                <w:szCs w:val="24"/>
                <w:lang w:eastAsia="ru-RU"/>
              </w:rPr>
              <w:t>Дальнейшее оформление запроса возможно только при указании в поле «да».</w:t>
            </w:r>
          </w:p>
          <w:p w:rsidR="00165276" w:rsidRPr="00165276" w:rsidRDefault="00165276" w:rsidP="004D19C0">
            <w:pPr>
              <w:widowControl/>
              <w:autoSpaceDE/>
              <w:autoSpaceDN/>
              <w:ind w:left="-108"/>
              <w:jc w:val="both"/>
              <w:rPr>
                <w:iCs/>
                <w:color w:val="000000"/>
                <w:sz w:val="24"/>
                <w:szCs w:val="24"/>
                <w:lang w:eastAsia="ru-RU"/>
              </w:rPr>
            </w:pPr>
          </w:p>
        </w:tc>
        <w:tc>
          <w:tcPr>
            <w:tcW w:w="884" w:type="dxa"/>
            <w:tcBorders>
              <w:top w:val="nil"/>
              <w:left w:val="nil"/>
              <w:bottom w:val="nil"/>
              <w:right w:val="nil"/>
            </w:tcBorders>
            <w:shd w:val="clear" w:color="auto" w:fill="auto"/>
            <w:noWrap/>
            <w:vAlign w:val="bottom"/>
            <w:hideMark/>
          </w:tcPr>
          <w:p w:rsidR="00165276" w:rsidRPr="00165276" w:rsidRDefault="00165276" w:rsidP="00165276">
            <w:pPr>
              <w:widowControl/>
              <w:autoSpaceDE/>
              <w:autoSpaceDN/>
              <w:rPr>
                <w:iCs/>
                <w:color w:val="000000"/>
                <w:sz w:val="24"/>
                <w:szCs w:val="24"/>
                <w:lang w:eastAsia="ru-RU"/>
              </w:rPr>
            </w:pPr>
          </w:p>
        </w:tc>
      </w:tr>
      <w:tr w:rsidR="00165276" w:rsidRPr="00165276" w:rsidTr="004D19C0">
        <w:trPr>
          <w:gridBefore w:val="1"/>
          <w:wBefore w:w="142" w:type="dxa"/>
          <w:trHeight w:val="414"/>
        </w:trPr>
        <w:tc>
          <w:tcPr>
            <w:tcW w:w="9214" w:type="dxa"/>
            <w:tcBorders>
              <w:top w:val="nil"/>
              <w:left w:val="nil"/>
              <w:bottom w:val="nil"/>
              <w:right w:val="nil"/>
            </w:tcBorders>
            <w:shd w:val="clear" w:color="auto" w:fill="auto"/>
            <w:noWrap/>
            <w:vAlign w:val="center"/>
            <w:hideMark/>
          </w:tcPr>
          <w:p w:rsidR="00165276" w:rsidRPr="00165276" w:rsidRDefault="00165276" w:rsidP="004D19C0">
            <w:pPr>
              <w:widowControl/>
              <w:autoSpaceDE/>
              <w:autoSpaceDN/>
              <w:ind w:left="-108"/>
              <w:jc w:val="both"/>
              <w:rPr>
                <w:color w:val="000000"/>
                <w:sz w:val="24"/>
                <w:szCs w:val="24"/>
                <w:lang w:eastAsia="ru-RU"/>
              </w:rPr>
            </w:pPr>
            <w:r w:rsidRPr="00165276">
              <w:rPr>
                <w:color w:val="000000"/>
                <w:sz w:val="24"/>
                <w:szCs w:val="24"/>
                <w:lang w:eastAsia="ru-RU"/>
              </w:rPr>
              <w:t>В запросе наименование организации (фирменное название) и организационно-правовая форма указываются без сокращений</w:t>
            </w:r>
            <w:r w:rsidRPr="00165276">
              <w:rPr>
                <w:bCs/>
                <w:color w:val="000000"/>
                <w:sz w:val="24"/>
                <w:szCs w:val="24"/>
                <w:lang w:eastAsia="ru-RU"/>
              </w:rPr>
              <w:t>*</w:t>
            </w:r>
            <w:r w:rsidRPr="00165276">
              <w:rPr>
                <w:color w:val="000000"/>
                <w:sz w:val="24"/>
                <w:szCs w:val="24"/>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4D19C0">
        <w:trPr>
          <w:gridBefore w:val="1"/>
          <w:wBefore w:w="142" w:type="dxa"/>
          <w:trHeight w:val="330"/>
        </w:trPr>
        <w:tc>
          <w:tcPr>
            <w:tcW w:w="9214" w:type="dxa"/>
            <w:tcBorders>
              <w:top w:val="nil"/>
              <w:left w:val="nil"/>
              <w:bottom w:val="nil"/>
              <w:right w:val="nil"/>
            </w:tcBorders>
            <w:shd w:val="clear" w:color="auto" w:fill="auto"/>
            <w:vAlign w:val="center"/>
            <w:hideMark/>
          </w:tcPr>
          <w:p w:rsidR="00165276" w:rsidRPr="00165276" w:rsidRDefault="00165276" w:rsidP="004D19C0">
            <w:pPr>
              <w:widowControl/>
              <w:autoSpaceDE/>
              <w:autoSpaceDN/>
              <w:ind w:left="-108"/>
              <w:jc w:val="both"/>
              <w:rPr>
                <w:iCs/>
                <w:color w:val="000000"/>
                <w:sz w:val="24"/>
                <w:szCs w:val="24"/>
                <w:lang w:eastAsia="ru-RU"/>
              </w:rPr>
            </w:pPr>
            <w:r w:rsidRPr="00165276">
              <w:rPr>
                <w:iCs/>
                <w:color w:val="000000"/>
                <w:sz w:val="24"/>
                <w:szCs w:val="24"/>
                <w:lang w:eastAsia="ru-RU"/>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p w:rsidR="00165276" w:rsidRPr="00165276" w:rsidRDefault="00165276" w:rsidP="00165276">
            <w:pPr>
              <w:widowControl/>
              <w:autoSpaceDE/>
              <w:autoSpaceDN/>
              <w:ind w:left="-108"/>
              <w:rPr>
                <w:iCs/>
                <w:color w:val="000000"/>
                <w:sz w:val="24"/>
                <w:szCs w:val="24"/>
                <w:lang w:eastAsia="ru-RU"/>
              </w:rPr>
            </w:pPr>
          </w:p>
        </w:tc>
        <w:tc>
          <w:tcPr>
            <w:tcW w:w="992" w:type="dxa"/>
            <w:gridSpan w:val="2"/>
            <w:tcBorders>
              <w:top w:val="nil"/>
              <w:left w:val="nil"/>
              <w:bottom w:val="nil"/>
              <w:right w:val="nil"/>
            </w:tcBorders>
            <w:shd w:val="clear" w:color="auto" w:fill="auto"/>
            <w:noWrap/>
            <w:vAlign w:val="bottom"/>
            <w:hideMark/>
          </w:tcPr>
          <w:p w:rsidR="00165276" w:rsidRPr="00165276" w:rsidRDefault="00165276" w:rsidP="00165276">
            <w:pPr>
              <w:widowControl/>
              <w:autoSpaceDE/>
              <w:autoSpaceDN/>
              <w:rPr>
                <w:iCs/>
                <w:color w:val="000000"/>
                <w:sz w:val="24"/>
                <w:szCs w:val="24"/>
                <w:lang w:eastAsia="ru-RU"/>
              </w:rPr>
            </w:pPr>
          </w:p>
        </w:tc>
      </w:tr>
      <w:tr w:rsidR="00165276" w:rsidRPr="00165276" w:rsidTr="004D19C0">
        <w:trPr>
          <w:gridBefore w:val="1"/>
          <w:wBefore w:w="142" w:type="dxa"/>
          <w:trHeight w:val="283"/>
        </w:trPr>
        <w:tc>
          <w:tcPr>
            <w:tcW w:w="9214" w:type="dxa"/>
            <w:tcBorders>
              <w:top w:val="nil"/>
              <w:left w:val="nil"/>
              <w:bottom w:val="nil"/>
              <w:right w:val="nil"/>
            </w:tcBorders>
            <w:shd w:val="clear" w:color="auto" w:fill="auto"/>
            <w:noWrap/>
            <w:vAlign w:val="center"/>
            <w:hideMark/>
          </w:tcPr>
          <w:p w:rsidR="00165276" w:rsidRPr="00165276" w:rsidRDefault="00165276" w:rsidP="00165276">
            <w:pPr>
              <w:widowControl/>
              <w:autoSpaceDE/>
              <w:autoSpaceDN/>
              <w:ind w:left="-108"/>
              <w:jc w:val="both"/>
              <w:rPr>
                <w:color w:val="000000"/>
                <w:sz w:val="24"/>
                <w:szCs w:val="24"/>
                <w:lang w:eastAsia="ru-RU"/>
              </w:rPr>
            </w:pPr>
            <w:r w:rsidRPr="00165276">
              <w:rPr>
                <w:color w:val="000000"/>
                <w:sz w:val="24"/>
                <w:szCs w:val="24"/>
                <w:lang w:eastAsia="ru-RU"/>
              </w:rPr>
              <w:t>В запросе указан номер телефона, по которому сотрудники Администрации, выполняющие административные действия, составляющие административные процедуры, могут проинформировать заявителя (представителя заявителя) о выполнении указанных действий</w:t>
            </w:r>
            <w:r w:rsidRPr="00165276">
              <w:rPr>
                <w:bCs/>
                <w:color w:val="000000"/>
                <w:sz w:val="24"/>
                <w:szCs w:val="24"/>
                <w:lang w:eastAsia="ru-RU"/>
              </w:rPr>
              <w:t>*</w:t>
            </w:r>
            <w:r w:rsidRPr="00165276">
              <w:rPr>
                <w:color w:val="000000"/>
                <w:sz w:val="24"/>
                <w:szCs w:val="24"/>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4D19C0">
        <w:trPr>
          <w:gridBefore w:val="1"/>
          <w:wBefore w:w="142" w:type="dxa"/>
          <w:trHeight w:val="300"/>
        </w:trPr>
        <w:tc>
          <w:tcPr>
            <w:tcW w:w="9214" w:type="dxa"/>
            <w:tcBorders>
              <w:top w:val="nil"/>
              <w:left w:val="nil"/>
              <w:bottom w:val="nil"/>
              <w:right w:val="nil"/>
            </w:tcBorders>
            <w:shd w:val="clear" w:color="auto" w:fill="auto"/>
            <w:noWrap/>
            <w:vAlign w:val="center"/>
            <w:hideMark/>
          </w:tcPr>
          <w:p w:rsidR="00165276" w:rsidRDefault="00165276" w:rsidP="004D19C0">
            <w:pPr>
              <w:widowControl/>
              <w:autoSpaceDE/>
              <w:autoSpaceDN/>
              <w:ind w:left="-108"/>
              <w:jc w:val="both"/>
              <w:rPr>
                <w:iCs/>
                <w:color w:val="000000"/>
                <w:sz w:val="24"/>
                <w:szCs w:val="24"/>
                <w:lang w:eastAsia="ru-RU"/>
              </w:rPr>
            </w:pPr>
            <w:r w:rsidRPr="00165276">
              <w:rPr>
                <w:iCs/>
                <w:color w:val="000000"/>
                <w:sz w:val="24"/>
                <w:szCs w:val="24"/>
                <w:lang w:eastAsia="ru-RU"/>
              </w:rPr>
              <w:lastRenderedPageBreak/>
              <w:t>Дальнейшее оформление запроса возможно тольк</w:t>
            </w:r>
            <w:r w:rsidR="005A3FD0">
              <w:rPr>
                <w:iCs/>
                <w:color w:val="000000"/>
                <w:sz w:val="24"/>
                <w:szCs w:val="24"/>
                <w:lang w:eastAsia="ru-RU"/>
              </w:rPr>
              <w:t>о при указании в поле «да».</w:t>
            </w:r>
          </w:p>
          <w:p w:rsidR="005A3FD0" w:rsidRPr="00165276" w:rsidRDefault="005A3FD0" w:rsidP="004D19C0">
            <w:pPr>
              <w:widowControl/>
              <w:autoSpaceDE/>
              <w:autoSpaceDN/>
              <w:ind w:left="-108"/>
              <w:jc w:val="both"/>
              <w:rPr>
                <w:iCs/>
                <w:color w:val="000000"/>
                <w:sz w:val="24"/>
                <w:szCs w:val="24"/>
                <w:lang w:eastAsia="ru-RU"/>
              </w:rPr>
            </w:pPr>
          </w:p>
        </w:tc>
        <w:tc>
          <w:tcPr>
            <w:tcW w:w="992" w:type="dxa"/>
            <w:gridSpan w:val="2"/>
            <w:tcBorders>
              <w:top w:val="nil"/>
              <w:left w:val="nil"/>
              <w:bottom w:val="nil"/>
              <w:right w:val="nil"/>
            </w:tcBorders>
            <w:shd w:val="clear" w:color="auto" w:fill="auto"/>
            <w:noWrap/>
            <w:vAlign w:val="bottom"/>
            <w:hideMark/>
          </w:tcPr>
          <w:p w:rsidR="00165276" w:rsidRPr="00165276" w:rsidRDefault="00165276" w:rsidP="00165276">
            <w:pPr>
              <w:widowControl/>
              <w:autoSpaceDE/>
              <w:autoSpaceDN/>
              <w:rPr>
                <w:iCs/>
                <w:color w:val="000000"/>
                <w:sz w:val="24"/>
                <w:szCs w:val="24"/>
                <w:lang w:eastAsia="ru-RU"/>
              </w:rPr>
            </w:pPr>
          </w:p>
        </w:tc>
      </w:tr>
      <w:tr w:rsidR="00165276" w:rsidRPr="00165276" w:rsidTr="004D19C0">
        <w:trPr>
          <w:gridBefore w:val="1"/>
          <w:wBefore w:w="142" w:type="dxa"/>
          <w:trHeight w:val="353"/>
        </w:trPr>
        <w:tc>
          <w:tcPr>
            <w:tcW w:w="9214" w:type="dxa"/>
            <w:tcBorders>
              <w:top w:val="nil"/>
              <w:left w:val="nil"/>
              <w:bottom w:val="nil"/>
              <w:right w:val="nil"/>
            </w:tcBorders>
            <w:shd w:val="clear" w:color="auto" w:fill="auto"/>
            <w:noWrap/>
            <w:vAlign w:val="center"/>
            <w:hideMark/>
          </w:tcPr>
          <w:p w:rsidR="00165276" w:rsidRPr="00165276" w:rsidRDefault="00165276" w:rsidP="004D19C0">
            <w:pPr>
              <w:widowControl/>
              <w:autoSpaceDE/>
              <w:autoSpaceDN/>
              <w:ind w:left="-108"/>
              <w:jc w:val="both"/>
              <w:rPr>
                <w:color w:val="000000"/>
                <w:sz w:val="24"/>
                <w:szCs w:val="24"/>
                <w:lang w:eastAsia="ru-RU"/>
              </w:rPr>
            </w:pPr>
            <w:r w:rsidRPr="00165276">
              <w:rPr>
                <w:color w:val="000000"/>
                <w:sz w:val="24"/>
                <w:szCs w:val="24"/>
                <w:lang w:eastAsia="ru-RU"/>
              </w:rPr>
              <w:t>В запросе указан адрес электронной почты, по которому сотрудники Администрации, выполняющие административные действия, составляющие административные процедуры, могут проинформировать заявителя (представителя заявителя) о выполнении указанных действий</w:t>
            </w:r>
            <w:r w:rsidRPr="00165276">
              <w:rPr>
                <w:bCs/>
                <w:color w:val="000000"/>
                <w:sz w:val="24"/>
                <w:szCs w:val="24"/>
                <w:lang w:eastAsia="ru-RU"/>
              </w:rPr>
              <w:t>*</w:t>
            </w:r>
            <w:r w:rsidRPr="00165276">
              <w:rPr>
                <w:color w:val="000000"/>
                <w:sz w:val="24"/>
                <w:szCs w:val="24"/>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4D19C0">
        <w:trPr>
          <w:gridBefore w:val="1"/>
          <w:wBefore w:w="142" w:type="dxa"/>
          <w:trHeight w:val="191"/>
        </w:trPr>
        <w:tc>
          <w:tcPr>
            <w:tcW w:w="9214" w:type="dxa"/>
            <w:tcBorders>
              <w:top w:val="nil"/>
              <w:left w:val="nil"/>
              <w:bottom w:val="nil"/>
              <w:right w:val="nil"/>
            </w:tcBorders>
            <w:shd w:val="clear" w:color="auto" w:fill="auto"/>
            <w:noWrap/>
            <w:vAlign w:val="center"/>
            <w:hideMark/>
          </w:tcPr>
          <w:p w:rsidR="00165276" w:rsidRPr="00165276" w:rsidRDefault="00165276" w:rsidP="00165276">
            <w:pPr>
              <w:widowControl/>
              <w:autoSpaceDE/>
              <w:autoSpaceDN/>
              <w:ind w:left="-108"/>
              <w:rPr>
                <w:iCs/>
                <w:color w:val="000000"/>
                <w:sz w:val="24"/>
                <w:szCs w:val="24"/>
                <w:lang w:eastAsia="ru-RU"/>
              </w:rPr>
            </w:pPr>
            <w:r w:rsidRPr="00165276">
              <w:rPr>
                <w:iCs/>
                <w:color w:val="000000"/>
                <w:sz w:val="24"/>
                <w:szCs w:val="24"/>
                <w:lang w:eastAsia="ru-RU"/>
              </w:rPr>
              <w:t>Дальнейшее оформление запроса возможно только при указании в поле «да».</w:t>
            </w:r>
          </w:p>
          <w:p w:rsidR="00165276" w:rsidRPr="00165276" w:rsidRDefault="00165276" w:rsidP="00165276">
            <w:pPr>
              <w:widowControl/>
              <w:autoSpaceDE/>
              <w:autoSpaceDN/>
              <w:ind w:left="-108"/>
              <w:rPr>
                <w:iCs/>
                <w:color w:val="000000"/>
                <w:sz w:val="24"/>
                <w:szCs w:val="24"/>
                <w:lang w:eastAsia="ru-RU"/>
              </w:rPr>
            </w:pPr>
          </w:p>
        </w:tc>
        <w:tc>
          <w:tcPr>
            <w:tcW w:w="992" w:type="dxa"/>
            <w:gridSpan w:val="2"/>
            <w:tcBorders>
              <w:top w:val="nil"/>
              <w:left w:val="nil"/>
              <w:bottom w:val="nil"/>
              <w:right w:val="nil"/>
            </w:tcBorders>
            <w:shd w:val="clear" w:color="auto" w:fill="auto"/>
            <w:noWrap/>
            <w:vAlign w:val="bottom"/>
            <w:hideMark/>
          </w:tcPr>
          <w:p w:rsidR="00165276" w:rsidRPr="00165276" w:rsidRDefault="00165276" w:rsidP="00165276">
            <w:pPr>
              <w:widowControl/>
              <w:autoSpaceDE/>
              <w:autoSpaceDN/>
              <w:ind w:firstLineChars="100" w:firstLine="240"/>
              <w:rPr>
                <w:iCs/>
                <w:color w:val="000000"/>
                <w:sz w:val="24"/>
                <w:szCs w:val="24"/>
                <w:lang w:eastAsia="ru-RU"/>
              </w:rPr>
            </w:pPr>
          </w:p>
        </w:tc>
      </w:tr>
      <w:tr w:rsidR="00165276" w:rsidRPr="00165276" w:rsidTr="004D19C0">
        <w:trPr>
          <w:gridBefore w:val="1"/>
          <w:wBefore w:w="142" w:type="dxa"/>
          <w:trHeight w:val="336"/>
        </w:trPr>
        <w:tc>
          <w:tcPr>
            <w:tcW w:w="9214" w:type="dxa"/>
            <w:tcBorders>
              <w:top w:val="nil"/>
              <w:left w:val="nil"/>
              <w:bottom w:val="nil"/>
              <w:right w:val="nil"/>
            </w:tcBorders>
            <w:shd w:val="clear" w:color="auto" w:fill="auto"/>
            <w:noWrap/>
            <w:vAlign w:val="center"/>
            <w:hideMark/>
          </w:tcPr>
          <w:p w:rsidR="00165276" w:rsidRPr="00165276" w:rsidRDefault="00165276" w:rsidP="00165276">
            <w:pPr>
              <w:widowControl/>
              <w:autoSpaceDE/>
              <w:autoSpaceDN/>
              <w:ind w:left="-108"/>
              <w:jc w:val="both"/>
              <w:rPr>
                <w:color w:val="000000"/>
                <w:sz w:val="24"/>
                <w:szCs w:val="24"/>
                <w:lang w:eastAsia="ru-RU"/>
              </w:rPr>
            </w:pPr>
            <w:r w:rsidRPr="00165276">
              <w:rPr>
                <w:sz w:val="24"/>
                <w:szCs w:val="24"/>
              </w:rPr>
              <w:t>В запросе указан кадастровый номер земельного участка, присвоенный органом регистрации прав, внесенный в Единый государственный реестр недвижимости*</w:t>
            </w:r>
            <w:r w:rsidRPr="00165276">
              <w:rPr>
                <w:color w:val="000000"/>
                <w:sz w:val="24"/>
                <w:szCs w:val="24"/>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4D19C0">
        <w:trPr>
          <w:gridBefore w:val="1"/>
          <w:wBefore w:w="142" w:type="dxa"/>
          <w:trHeight w:val="77"/>
        </w:trPr>
        <w:tc>
          <w:tcPr>
            <w:tcW w:w="9214" w:type="dxa"/>
            <w:tcBorders>
              <w:top w:val="nil"/>
              <w:left w:val="nil"/>
              <w:bottom w:val="nil"/>
              <w:right w:val="nil"/>
            </w:tcBorders>
            <w:shd w:val="clear" w:color="auto" w:fill="auto"/>
            <w:noWrap/>
            <w:vAlign w:val="center"/>
            <w:hideMark/>
          </w:tcPr>
          <w:p w:rsidR="00165276" w:rsidRPr="00165276" w:rsidRDefault="00165276" w:rsidP="004D19C0">
            <w:pPr>
              <w:spacing w:before="19"/>
              <w:ind w:left="-108"/>
              <w:jc w:val="both"/>
              <w:rPr>
                <w:spacing w:val="-2"/>
                <w:sz w:val="24"/>
                <w:szCs w:val="24"/>
              </w:rPr>
            </w:pPr>
            <w:r w:rsidRPr="00165276">
              <w:rPr>
                <w:sz w:val="24"/>
                <w:szCs w:val="24"/>
              </w:rPr>
              <w:t>Поле</w:t>
            </w:r>
            <w:r w:rsidRPr="00165276">
              <w:rPr>
                <w:spacing w:val="-6"/>
                <w:sz w:val="24"/>
                <w:szCs w:val="24"/>
              </w:rPr>
              <w:t xml:space="preserve"> </w:t>
            </w:r>
            <w:r w:rsidRPr="00165276">
              <w:rPr>
                <w:sz w:val="24"/>
                <w:szCs w:val="24"/>
              </w:rPr>
              <w:t>обязательно</w:t>
            </w:r>
            <w:r w:rsidRPr="00165276">
              <w:rPr>
                <w:spacing w:val="-3"/>
                <w:sz w:val="24"/>
                <w:szCs w:val="24"/>
              </w:rPr>
              <w:t xml:space="preserve"> </w:t>
            </w:r>
            <w:r w:rsidRPr="00165276">
              <w:rPr>
                <w:sz w:val="24"/>
                <w:szCs w:val="24"/>
              </w:rPr>
              <w:t>в</w:t>
            </w:r>
            <w:r w:rsidRPr="00165276">
              <w:rPr>
                <w:spacing w:val="-4"/>
                <w:sz w:val="24"/>
                <w:szCs w:val="24"/>
              </w:rPr>
              <w:t xml:space="preserve"> </w:t>
            </w:r>
            <w:r w:rsidRPr="00165276">
              <w:rPr>
                <w:sz w:val="24"/>
                <w:szCs w:val="24"/>
              </w:rPr>
              <w:t>случае,</w:t>
            </w:r>
            <w:r w:rsidRPr="00165276">
              <w:rPr>
                <w:spacing w:val="-3"/>
                <w:sz w:val="24"/>
                <w:szCs w:val="24"/>
              </w:rPr>
              <w:t xml:space="preserve"> </w:t>
            </w:r>
            <w:r w:rsidRPr="00165276">
              <w:rPr>
                <w:sz w:val="24"/>
                <w:szCs w:val="24"/>
              </w:rPr>
              <w:t>если</w:t>
            </w:r>
            <w:r w:rsidRPr="00165276">
              <w:rPr>
                <w:spacing w:val="-4"/>
                <w:sz w:val="24"/>
                <w:szCs w:val="24"/>
              </w:rPr>
              <w:t xml:space="preserve"> </w:t>
            </w:r>
            <w:r w:rsidRPr="00165276">
              <w:rPr>
                <w:sz w:val="24"/>
                <w:szCs w:val="24"/>
              </w:rPr>
              <w:t>в</w:t>
            </w:r>
            <w:r w:rsidRPr="00165276">
              <w:rPr>
                <w:spacing w:val="-4"/>
                <w:sz w:val="24"/>
                <w:szCs w:val="24"/>
              </w:rPr>
              <w:t xml:space="preserve"> </w:t>
            </w:r>
            <w:r w:rsidRPr="00165276">
              <w:rPr>
                <w:sz w:val="24"/>
                <w:szCs w:val="24"/>
              </w:rPr>
              <w:t>запросе</w:t>
            </w:r>
            <w:r w:rsidRPr="00165276">
              <w:rPr>
                <w:spacing w:val="-4"/>
                <w:sz w:val="24"/>
                <w:szCs w:val="24"/>
              </w:rPr>
              <w:t xml:space="preserve"> </w:t>
            </w:r>
            <w:r w:rsidRPr="00165276">
              <w:rPr>
                <w:sz w:val="24"/>
                <w:szCs w:val="24"/>
              </w:rPr>
              <w:t>указан</w:t>
            </w:r>
            <w:r w:rsidRPr="00165276">
              <w:rPr>
                <w:spacing w:val="-3"/>
                <w:sz w:val="24"/>
                <w:szCs w:val="24"/>
              </w:rPr>
              <w:t xml:space="preserve"> </w:t>
            </w:r>
            <w:r w:rsidRPr="00165276">
              <w:rPr>
                <w:sz w:val="24"/>
                <w:szCs w:val="24"/>
              </w:rPr>
              <w:t>кадастровый</w:t>
            </w:r>
            <w:r w:rsidRPr="00165276">
              <w:rPr>
                <w:spacing w:val="-4"/>
                <w:sz w:val="24"/>
                <w:szCs w:val="24"/>
              </w:rPr>
              <w:t xml:space="preserve"> </w:t>
            </w:r>
            <w:r w:rsidRPr="00165276">
              <w:rPr>
                <w:sz w:val="24"/>
                <w:szCs w:val="24"/>
              </w:rPr>
              <w:t>номер.</w:t>
            </w:r>
            <w:r w:rsidRPr="00165276">
              <w:rPr>
                <w:spacing w:val="-3"/>
                <w:sz w:val="24"/>
                <w:szCs w:val="24"/>
              </w:rPr>
              <w:t xml:space="preserve"> </w:t>
            </w:r>
            <w:r w:rsidRPr="00165276">
              <w:rPr>
                <w:sz w:val="24"/>
                <w:szCs w:val="24"/>
              </w:rPr>
              <w:t>Дальнейшее</w:t>
            </w:r>
            <w:r w:rsidRPr="00165276">
              <w:rPr>
                <w:spacing w:val="-4"/>
                <w:sz w:val="24"/>
                <w:szCs w:val="24"/>
              </w:rPr>
              <w:t xml:space="preserve"> </w:t>
            </w:r>
            <w:r w:rsidRPr="00165276">
              <w:rPr>
                <w:sz w:val="24"/>
                <w:szCs w:val="24"/>
              </w:rPr>
              <w:t>оформление</w:t>
            </w:r>
            <w:r w:rsidRPr="00165276">
              <w:rPr>
                <w:spacing w:val="-3"/>
                <w:sz w:val="24"/>
                <w:szCs w:val="24"/>
              </w:rPr>
              <w:t xml:space="preserve"> </w:t>
            </w:r>
            <w:r w:rsidRPr="00165276">
              <w:rPr>
                <w:sz w:val="24"/>
                <w:szCs w:val="24"/>
              </w:rPr>
              <w:t>запроса</w:t>
            </w:r>
            <w:r w:rsidRPr="00165276">
              <w:rPr>
                <w:spacing w:val="-3"/>
                <w:sz w:val="24"/>
                <w:szCs w:val="24"/>
              </w:rPr>
              <w:t xml:space="preserve"> </w:t>
            </w:r>
            <w:r w:rsidRPr="00165276">
              <w:rPr>
                <w:sz w:val="24"/>
                <w:szCs w:val="24"/>
              </w:rPr>
              <w:t>возможно</w:t>
            </w:r>
            <w:r w:rsidRPr="00165276">
              <w:rPr>
                <w:spacing w:val="-3"/>
                <w:sz w:val="24"/>
                <w:szCs w:val="24"/>
              </w:rPr>
              <w:t xml:space="preserve"> </w:t>
            </w:r>
            <w:r w:rsidRPr="00165276">
              <w:rPr>
                <w:sz w:val="24"/>
                <w:szCs w:val="24"/>
              </w:rPr>
              <w:t>только</w:t>
            </w:r>
            <w:r w:rsidRPr="00165276">
              <w:rPr>
                <w:spacing w:val="-3"/>
                <w:sz w:val="24"/>
                <w:szCs w:val="24"/>
              </w:rPr>
              <w:t xml:space="preserve"> </w:t>
            </w:r>
            <w:r w:rsidRPr="00165276">
              <w:rPr>
                <w:sz w:val="24"/>
                <w:szCs w:val="24"/>
              </w:rPr>
              <w:t>при</w:t>
            </w:r>
            <w:r w:rsidRPr="00165276">
              <w:rPr>
                <w:spacing w:val="-3"/>
                <w:sz w:val="24"/>
                <w:szCs w:val="24"/>
              </w:rPr>
              <w:t xml:space="preserve"> </w:t>
            </w:r>
            <w:r w:rsidRPr="00165276">
              <w:rPr>
                <w:sz w:val="24"/>
                <w:szCs w:val="24"/>
              </w:rPr>
              <w:t>указании</w:t>
            </w:r>
            <w:r w:rsidRPr="00165276">
              <w:rPr>
                <w:spacing w:val="-4"/>
                <w:sz w:val="24"/>
                <w:szCs w:val="24"/>
              </w:rPr>
              <w:t xml:space="preserve"> </w:t>
            </w:r>
            <w:r w:rsidRPr="00165276">
              <w:rPr>
                <w:sz w:val="24"/>
                <w:szCs w:val="24"/>
              </w:rPr>
              <w:t>в</w:t>
            </w:r>
            <w:r w:rsidRPr="00165276">
              <w:rPr>
                <w:spacing w:val="-4"/>
                <w:sz w:val="24"/>
                <w:szCs w:val="24"/>
              </w:rPr>
              <w:t xml:space="preserve"> </w:t>
            </w:r>
            <w:r w:rsidRPr="00165276">
              <w:rPr>
                <w:sz w:val="24"/>
                <w:szCs w:val="24"/>
              </w:rPr>
              <w:t>поле</w:t>
            </w:r>
            <w:r w:rsidRPr="00165276">
              <w:rPr>
                <w:spacing w:val="-3"/>
                <w:sz w:val="24"/>
                <w:szCs w:val="24"/>
              </w:rPr>
              <w:t xml:space="preserve"> </w:t>
            </w:r>
            <w:r w:rsidRPr="00165276">
              <w:rPr>
                <w:spacing w:val="-2"/>
                <w:sz w:val="24"/>
                <w:szCs w:val="24"/>
              </w:rPr>
              <w:t>«да»</w:t>
            </w:r>
            <w:r w:rsidR="005A3FD0">
              <w:rPr>
                <w:spacing w:val="-2"/>
                <w:sz w:val="24"/>
                <w:szCs w:val="24"/>
              </w:rPr>
              <w:t>.</w:t>
            </w:r>
          </w:p>
          <w:p w:rsidR="00165276" w:rsidRPr="00165276" w:rsidRDefault="00165276" w:rsidP="00165276">
            <w:pPr>
              <w:spacing w:before="19"/>
              <w:ind w:left="-108"/>
              <w:rPr>
                <w:sz w:val="24"/>
                <w:szCs w:val="24"/>
              </w:rPr>
            </w:pPr>
          </w:p>
        </w:tc>
        <w:tc>
          <w:tcPr>
            <w:tcW w:w="992" w:type="dxa"/>
            <w:gridSpan w:val="2"/>
            <w:tcBorders>
              <w:top w:val="nil"/>
              <w:left w:val="nil"/>
              <w:bottom w:val="single" w:sz="4" w:space="0" w:color="auto"/>
              <w:right w:val="nil"/>
            </w:tcBorders>
            <w:shd w:val="clear" w:color="auto" w:fill="auto"/>
            <w:noWrap/>
            <w:vAlign w:val="bottom"/>
            <w:hideMark/>
          </w:tcPr>
          <w:p w:rsidR="00165276" w:rsidRPr="00165276" w:rsidRDefault="00165276" w:rsidP="00165276">
            <w:pPr>
              <w:widowControl/>
              <w:autoSpaceDE/>
              <w:autoSpaceDN/>
              <w:ind w:firstLineChars="100" w:firstLine="240"/>
              <w:rPr>
                <w:iCs/>
                <w:color w:val="000000"/>
                <w:sz w:val="24"/>
                <w:szCs w:val="24"/>
                <w:lang w:eastAsia="ru-RU"/>
              </w:rPr>
            </w:pPr>
          </w:p>
        </w:tc>
      </w:tr>
      <w:tr w:rsidR="00165276" w:rsidRPr="00165276" w:rsidTr="004D19C0">
        <w:trPr>
          <w:gridBefore w:val="1"/>
          <w:wBefore w:w="142" w:type="dxa"/>
          <w:trHeight w:val="300"/>
        </w:trPr>
        <w:tc>
          <w:tcPr>
            <w:tcW w:w="9214" w:type="dxa"/>
            <w:tcBorders>
              <w:top w:val="nil"/>
              <w:left w:val="nil"/>
              <w:bottom w:val="nil"/>
              <w:right w:val="single" w:sz="4" w:space="0" w:color="auto"/>
            </w:tcBorders>
            <w:shd w:val="clear" w:color="auto" w:fill="auto"/>
            <w:noWrap/>
            <w:vAlign w:val="center"/>
          </w:tcPr>
          <w:p w:rsidR="00165276" w:rsidRPr="00165276" w:rsidRDefault="00165276" w:rsidP="0075599E">
            <w:pPr>
              <w:spacing w:before="138"/>
              <w:ind w:left="-108"/>
              <w:jc w:val="both"/>
              <w:rPr>
                <w:sz w:val="24"/>
                <w:szCs w:val="24"/>
              </w:rPr>
            </w:pPr>
            <w:r w:rsidRPr="00165276">
              <w:rPr>
                <w:sz w:val="24"/>
                <w:szCs w:val="24"/>
              </w:rPr>
              <w:t>В запросе указаны номер, дата выдачи разрешени</w:t>
            </w:r>
            <w:r w:rsidR="0075599E">
              <w:rPr>
                <w:sz w:val="24"/>
                <w:szCs w:val="24"/>
              </w:rPr>
              <w:t>я на размещение, в соответствии</w:t>
            </w:r>
            <w:r w:rsidR="0075599E">
              <w:rPr>
                <w:sz w:val="24"/>
                <w:szCs w:val="24"/>
              </w:rPr>
              <w:br/>
            </w:r>
            <w:r w:rsidRPr="00165276">
              <w:rPr>
                <w:sz w:val="24"/>
                <w:szCs w:val="24"/>
              </w:rPr>
              <w:t>с действующим разрешением на разм</w:t>
            </w:r>
            <w:r w:rsidR="0075599E">
              <w:rPr>
                <w:sz w:val="24"/>
                <w:szCs w:val="24"/>
              </w:rPr>
              <w:t>ещение, выданным в соответствии</w:t>
            </w:r>
            <w:r w:rsidR="0075599E">
              <w:rPr>
                <w:sz w:val="24"/>
                <w:szCs w:val="24"/>
              </w:rPr>
              <w:br/>
            </w:r>
            <w:r w:rsidRPr="00165276">
              <w:rPr>
                <w:sz w:val="24"/>
                <w:szCs w:val="24"/>
              </w:rPr>
              <w:t>с постановлением Правительства Московской</w:t>
            </w:r>
            <w:r w:rsidR="0075599E">
              <w:rPr>
                <w:sz w:val="24"/>
                <w:szCs w:val="24"/>
              </w:rPr>
              <w:t xml:space="preserve"> области от 08.04.2015 № 229/13</w:t>
            </w:r>
            <w:r w:rsidR="0075599E">
              <w:rPr>
                <w:sz w:val="24"/>
                <w:szCs w:val="24"/>
              </w:rPr>
              <w:br/>
            </w:r>
            <w:r w:rsidRPr="00165276">
              <w:rPr>
                <w:sz w:val="24"/>
                <w:szCs w:val="24"/>
              </w:rPr>
              <w:t>«Об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w:t>
            </w:r>
            <w:r w:rsidRPr="00165276">
              <w:rPr>
                <w:spacing w:val="-1"/>
                <w:sz w:val="24"/>
                <w:szCs w:val="24"/>
              </w:rPr>
              <w:t xml:space="preserve"> </w:t>
            </w:r>
            <w:r w:rsidRPr="00165276">
              <w:rPr>
                <w:sz w:val="24"/>
                <w:szCs w:val="24"/>
              </w:rPr>
              <w:t>на</w:t>
            </w:r>
            <w:r w:rsidRPr="00165276">
              <w:rPr>
                <w:spacing w:val="-1"/>
                <w:sz w:val="24"/>
                <w:szCs w:val="24"/>
              </w:rPr>
              <w:t xml:space="preserve"> </w:t>
            </w:r>
            <w:r w:rsidRPr="00165276">
              <w:rPr>
                <w:sz w:val="24"/>
                <w:szCs w:val="24"/>
              </w:rPr>
              <w:t>которые</w:t>
            </w:r>
            <w:r w:rsidRPr="00165276">
              <w:rPr>
                <w:spacing w:val="-1"/>
                <w:sz w:val="24"/>
                <w:szCs w:val="24"/>
              </w:rPr>
              <w:t xml:space="preserve"> </w:t>
            </w:r>
            <w:r w:rsidRPr="00165276">
              <w:rPr>
                <w:sz w:val="24"/>
                <w:szCs w:val="24"/>
              </w:rPr>
              <w:t>не</w:t>
            </w:r>
            <w:r w:rsidRPr="00165276">
              <w:rPr>
                <w:spacing w:val="-1"/>
                <w:sz w:val="24"/>
                <w:szCs w:val="24"/>
              </w:rPr>
              <w:t xml:space="preserve"> </w:t>
            </w:r>
            <w:r w:rsidRPr="00165276">
              <w:rPr>
                <w:sz w:val="24"/>
                <w:szCs w:val="24"/>
              </w:rPr>
              <w:t>разграничена,</w:t>
            </w:r>
            <w:r w:rsidRPr="00165276">
              <w:rPr>
                <w:spacing w:val="-2"/>
                <w:sz w:val="24"/>
                <w:szCs w:val="24"/>
              </w:rPr>
              <w:t xml:space="preserve"> </w:t>
            </w:r>
            <w:r w:rsidRPr="00165276">
              <w:rPr>
                <w:sz w:val="24"/>
                <w:szCs w:val="24"/>
              </w:rPr>
              <w:t>без предоставления земельных участков</w:t>
            </w:r>
            <w:r w:rsidR="0075599E">
              <w:rPr>
                <w:sz w:val="24"/>
                <w:szCs w:val="24"/>
              </w:rPr>
              <w:br/>
            </w:r>
            <w:r w:rsidRPr="00165276">
              <w:rPr>
                <w:sz w:val="24"/>
                <w:szCs w:val="24"/>
              </w:rPr>
              <w:t>и установления сервитутов,</w:t>
            </w:r>
            <w:r w:rsidRPr="00165276">
              <w:rPr>
                <w:spacing w:val="-2"/>
                <w:sz w:val="24"/>
                <w:szCs w:val="24"/>
              </w:rPr>
              <w:t xml:space="preserve"> </w:t>
            </w:r>
            <w:r w:rsidRPr="00165276">
              <w:rPr>
                <w:sz w:val="24"/>
                <w:szCs w:val="24"/>
              </w:rPr>
              <w:t xml:space="preserve">публичного </w:t>
            </w:r>
            <w:r w:rsidRPr="00165276">
              <w:rPr>
                <w:spacing w:val="-2"/>
                <w:sz w:val="24"/>
                <w:szCs w:val="24"/>
              </w:rPr>
              <w:t>сервитута».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65276" w:rsidRPr="00165276" w:rsidRDefault="00165276" w:rsidP="00165276">
            <w:pPr>
              <w:widowControl/>
              <w:autoSpaceDE/>
              <w:autoSpaceDN/>
              <w:ind w:firstLineChars="100" w:firstLine="240"/>
              <w:rPr>
                <w:iCs/>
                <w:color w:val="000000"/>
                <w:sz w:val="24"/>
                <w:szCs w:val="24"/>
                <w:lang w:eastAsia="ru-RU"/>
              </w:rPr>
            </w:pPr>
          </w:p>
        </w:tc>
      </w:tr>
      <w:tr w:rsidR="00165276" w:rsidRPr="00165276" w:rsidTr="004D19C0">
        <w:trPr>
          <w:gridBefore w:val="1"/>
          <w:wBefore w:w="142" w:type="dxa"/>
          <w:trHeight w:val="87"/>
        </w:trPr>
        <w:tc>
          <w:tcPr>
            <w:tcW w:w="9214" w:type="dxa"/>
            <w:tcBorders>
              <w:top w:val="nil"/>
              <w:left w:val="nil"/>
              <w:bottom w:val="nil"/>
              <w:right w:val="nil"/>
            </w:tcBorders>
            <w:shd w:val="clear" w:color="auto" w:fill="auto"/>
            <w:noWrap/>
            <w:vAlign w:val="center"/>
          </w:tcPr>
          <w:p w:rsidR="00165276" w:rsidRPr="00165276" w:rsidRDefault="00165276" w:rsidP="004D19C0">
            <w:pPr>
              <w:spacing w:before="17"/>
              <w:ind w:left="-108"/>
              <w:jc w:val="both"/>
              <w:rPr>
                <w:sz w:val="24"/>
                <w:szCs w:val="24"/>
              </w:rPr>
            </w:pPr>
            <w:r w:rsidRPr="00165276">
              <w:rPr>
                <w:sz w:val="24"/>
                <w:szCs w:val="24"/>
              </w:rPr>
              <w:t>Поле</w:t>
            </w:r>
            <w:r w:rsidRPr="00165276">
              <w:rPr>
                <w:spacing w:val="-6"/>
                <w:sz w:val="24"/>
                <w:szCs w:val="24"/>
              </w:rPr>
              <w:t xml:space="preserve"> </w:t>
            </w:r>
            <w:r w:rsidRPr="00165276">
              <w:rPr>
                <w:sz w:val="24"/>
                <w:szCs w:val="24"/>
              </w:rPr>
              <w:t>обязательно</w:t>
            </w:r>
            <w:r w:rsidRPr="00165276">
              <w:rPr>
                <w:spacing w:val="-3"/>
                <w:sz w:val="24"/>
                <w:szCs w:val="24"/>
              </w:rPr>
              <w:t xml:space="preserve"> </w:t>
            </w:r>
            <w:r w:rsidRPr="00165276">
              <w:rPr>
                <w:sz w:val="24"/>
                <w:szCs w:val="24"/>
              </w:rPr>
              <w:t>в</w:t>
            </w:r>
            <w:r w:rsidRPr="00165276">
              <w:rPr>
                <w:spacing w:val="-5"/>
                <w:sz w:val="24"/>
                <w:szCs w:val="24"/>
              </w:rPr>
              <w:t xml:space="preserve"> </w:t>
            </w:r>
            <w:r w:rsidRPr="00165276">
              <w:rPr>
                <w:sz w:val="24"/>
                <w:szCs w:val="24"/>
              </w:rPr>
              <w:t>случае,</w:t>
            </w:r>
            <w:r w:rsidRPr="00165276">
              <w:rPr>
                <w:spacing w:val="-3"/>
                <w:sz w:val="24"/>
                <w:szCs w:val="24"/>
              </w:rPr>
              <w:t xml:space="preserve"> </w:t>
            </w:r>
            <w:r w:rsidRPr="00165276">
              <w:rPr>
                <w:sz w:val="24"/>
                <w:szCs w:val="24"/>
              </w:rPr>
              <w:t>если</w:t>
            </w:r>
            <w:r w:rsidRPr="00165276">
              <w:rPr>
                <w:spacing w:val="-4"/>
                <w:sz w:val="24"/>
                <w:szCs w:val="24"/>
              </w:rPr>
              <w:t xml:space="preserve"> </w:t>
            </w:r>
            <w:r w:rsidRPr="00165276">
              <w:rPr>
                <w:sz w:val="24"/>
                <w:szCs w:val="24"/>
              </w:rPr>
              <w:t>в</w:t>
            </w:r>
            <w:r w:rsidRPr="00165276">
              <w:rPr>
                <w:spacing w:val="-5"/>
                <w:sz w:val="24"/>
                <w:szCs w:val="24"/>
              </w:rPr>
              <w:t xml:space="preserve"> </w:t>
            </w:r>
            <w:r w:rsidRPr="00165276">
              <w:rPr>
                <w:sz w:val="24"/>
                <w:szCs w:val="24"/>
              </w:rPr>
              <w:t>запросе</w:t>
            </w:r>
            <w:r w:rsidRPr="00165276">
              <w:rPr>
                <w:spacing w:val="-3"/>
                <w:sz w:val="24"/>
                <w:szCs w:val="24"/>
              </w:rPr>
              <w:t xml:space="preserve"> </w:t>
            </w:r>
            <w:r w:rsidRPr="00165276">
              <w:rPr>
                <w:sz w:val="24"/>
                <w:szCs w:val="24"/>
              </w:rPr>
              <w:t>указаны</w:t>
            </w:r>
            <w:r w:rsidRPr="00165276">
              <w:rPr>
                <w:spacing w:val="-4"/>
                <w:sz w:val="24"/>
                <w:szCs w:val="24"/>
              </w:rPr>
              <w:t xml:space="preserve"> </w:t>
            </w:r>
            <w:r w:rsidRPr="00165276">
              <w:rPr>
                <w:sz w:val="24"/>
                <w:szCs w:val="24"/>
              </w:rPr>
              <w:t>реквизиты</w:t>
            </w:r>
            <w:r w:rsidRPr="00165276">
              <w:rPr>
                <w:spacing w:val="-2"/>
                <w:sz w:val="24"/>
                <w:szCs w:val="24"/>
              </w:rPr>
              <w:t xml:space="preserve"> </w:t>
            </w:r>
            <w:r w:rsidRPr="00165276">
              <w:rPr>
                <w:sz w:val="24"/>
                <w:szCs w:val="24"/>
              </w:rPr>
              <w:t>разрешения</w:t>
            </w:r>
            <w:r w:rsidRPr="00165276">
              <w:rPr>
                <w:spacing w:val="-4"/>
                <w:sz w:val="24"/>
                <w:szCs w:val="24"/>
              </w:rPr>
              <w:t xml:space="preserve"> </w:t>
            </w:r>
            <w:r w:rsidRPr="00165276">
              <w:rPr>
                <w:sz w:val="24"/>
                <w:szCs w:val="24"/>
              </w:rPr>
              <w:t>на</w:t>
            </w:r>
            <w:r w:rsidRPr="00165276">
              <w:rPr>
                <w:spacing w:val="-3"/>
                <w:sz w:val="24"/>
                <w:szCs w:val="24"/>
              </w:rPr>
              <w:t xml:space="preserve"> </w:t>
            </w:r>
            <w:r w:rsidRPr="00165276">
              <w:rPr>
                <w:sz w:val="24"/>
                <w:szCs w:val="24"/>
              </w:rPr>
              <w:t>размещение.</w:t>
            </w:r>
            <w:r w:rsidRPr="00165276">
              <w:rPr>
                <w:spacing w:val="-4"/>
                <w:sz w:val="24"/>
                <w:szCs w:val="24"/>
              </w:rPr>
              <w:t xml:space="preserve"> </w:t>
            </w:r>
            <w:r w:rsidRPr="00165276">
              <w:rPr>
                <w:sz w:val="24"/>
                <w:szCs w:val="24"/>
              </w:rPr>
              <w:t>Дальнейшее</w:t>
            </w:r>
            <w:r w:rsidRPr="00165276">
              <w:rPr>
                <w:spacing w:val="-4"/>
                <w:sz w:val="24"/>
                <w:szCs w:val="24"/>
              </w:rPr>
              <w:t xml:space="preserve"> </w:t>
            </w:r>
            <w:r w:rsidRPr="00165276">
              <w:rPr>
                <w:sz w:val="24"/>
                <w:szCs w:val="24"/>
              </w:rPr>
              <w:t>оформление</w:t>
            </w:r>
            <w:r w:rsidRPr="00165276">
              <w:rPr>
                <w:spacing w:val="-4"/>
                <w:sz w:val="24"/>
                <w:szCs w:val="24"/>
              </w:rPr>
              <w:t xml:space="preserve"> </w:t>
            </w:r>
            <w:r w:rsidRPr="00165276">
              <w:rPr>
                <w:sz w:val="24"/>
                <w:szCs w:val="24"/>
              </w:rPr>
              <w:t>запроса</w:t>
            </w:r>
            <w:r w:rsidRPr="00165276">
              <w:rPr>
                <w:spacing w:val="-3"/>
                <w:sz w:val="24"/>
                <w:szCs w:val="24"/>
              </w:rPr>
              <w:t xml:space="preserve"> </w:t>
            </w:r>
            <w:r w:rsidRPr="00165276">
              <w:rPr>
                <w:sz w:val="24"/>
                <w:szCs w:val="24"/>
              </w:rPr>
              <w:t>возможно</w:t>
            </w:r>
            <w:r w:rsidRPr="00165276">
              <w:rPr>
                <w:spacing w:val="-4"/>
                <w:sz w:val="24"/>
                <w:szCs w:val="24"/>
              </w:rPr>
              <w:t xml:space="preserve"> </w:t>
            </w:r>
            <w:r w:rsidRPr="00165276">
              <w:rPr>
                <w:sz w:val="24"/>
                <w:szCs w:val="24"/>
              </w:rPr>
              <w:t>только</w:t>
            </w:r>
            <w:r w:rsidRPr="00165276">
              <w:rPr>
                <w:spacing w:val="-3"/>
                <w:sz w:val="24"/>
                <w:szCs w:val="24"/>
              </w:rPr>
              <w:t xml:space="preserve"> </w:t>
            </w:r>
            <w:r w:rsidRPr="00165276">
              <w:rPr>
                <w:sz w:val="24"/>
                <w:szCs w:val="24"/>
              </w:rPr>
              <w:t>при</w:t>
            </w:r>
            <w:r w:rsidRPr="00165276">
              <w:rPr>
                <w:spacing w:val="-3"/>
                <w:sz w:val="24"/>
                <w:szCs w:val="24"/>
              </w:rPr>
              <w:t xml:space="preserve"> </w:t>
            </w:r>
            <w:r w:rsidRPr="00165276">
              <w:rPr>
                <w:sz w:val="24"/>
                <w:szCs w:val="24"/>
              </w:rPr>
              <w:t>указании</w:t>
            </w:r>
            <w:r w:rsidRPr="00165276">
              <w:rPr>
                <w:spacing w:val="-4"/>
                <w:sz w:val="24"/>
                <w:szCs w:val="24"/>
              </w:rPr>
              <w:t xml:space="preserve"> </w:t>
            </w:r>
            <w:r w:rsidRPr="00165276">
              <w:rPr>
                <w:sz w:val="24"/>
                <w:szCs w:val="24"/>
              </w:rPr>
              <w:t>в</w:t>
            </w:r>
            <w:r w:rsidRPr="00165276">
              <w:rPr>
                <w:spacing w:val="-5"/>
                <w:sz w:val="24"/>
                <w:szCs w:val="24"/>
              </w:rPr>
              <w:t xml:space="preserve"> </w:t>
            </w:r>
            <w:r w:rsidRPr="00165276">
              <w:rPr>
                <w:sz w:val="24"/>
                <w:szCs w:val="24"/>
              </w:rPr>
              <w:t>поле</w:t>
            </w:r>
            <w:r w:rsidRPr="00165276">
              <w:rPr>
                <w:spacing w:val="-3"/>
                <w:sz w:val="24"/>
                <w:szCs w:val="24"/>
              </w:rPr>
              <w:t xml:space="preserve"> </w:t>
            </w:r>
            <w:r w:rsidRPr="00165276">
              <w:rPr>
                <w:spacing w:val="-2"/>
                <w:sz w:val="24"/>
                <w:szCs w:val="24"/>
              </w:rPr>
              <w:t>«да».</w:t>
            </w:r>
          </w:p>
          <w:p w:rsidR="00165276" w:rsidRPr="00165276" w:rsidRDefault="00165276" w:rsidP="004D19C0">
            <w:pPr>
              <w:spacing w:before="19"/>
              <w:ind w:left="-108"/>
              <w:jc w:val="both"/>
              <w:rPr>
                <w:sz w:val="24"/>
                <w:szCs w:val="24"/>
              </w:rPr>
            </w:pPr>
          </w:p>
        </w:tc>
        <w:tc>
          <w:tcPr>
            <w:tcW w:w="992" w:type="dxa"/>
            <w:gridSpan w:val="2"/>
            <w:tcBorders>
              <w:top w:val="single" w:sz="4" w:space="0" w:color="auto"/>
              <w:left w:val="nil"/>
              <w:bottom w:val="single" w:sz="4" w:space="0" w:color="auto"/>
              <w:right w:val="nil"/>
            </w:tcBorders>
            <w:shd w:val="clear" w:color="auto" w:fill="auto"/>
            <w:noWrap/>
            <w:vAlign w:val="bottom"/>
          </w:tcPr>
          <w:p w:rsidR="00165276" w:rsidRPr="00165276" w:rsidRDefault="00165276" w:rsidP="00165276">
            <w:pPr>
              <w:widowControl/>
              <w:autoSpaceDE/>
              <w:autoSpaceDN/>
              <w:ind w:firstLineChars="100" w:firstLine="240"/>
              <w:rPr>
                <w:iCs/>
                <w:color w:val="000000"/>
                <w:sz w:val="24"/>
                <w:szCs w:val="24"/>
                <w:lang w:eastAsia="ru-RU"/>
              </w:rPr>
            </w:pPr>
          </w:p>
        </w:tc>
      </w:tr>
      <w:tr w:rsidR="00165276" w:rsidRPr="00165276" w:rsidTr="004D19C0">
        <w:trPr>
          <w:gridBefore w:val="1"/>
          <w:wBefore w:w="142" w:type="dxa"/>
          <w:trHeight w:val="400"/>
        </w:trPr>
        <w:tc>
          <w:tcPr>
            <w:tcW w:w="9214" w:type="dxa"/>
            <w:tcBorders>
              <w:top w:val="nil"/>
              <w:left w:val="nil"/>
              <w:bottom w:val="nil"/>
              <w:right w:val="single" w:sz="4" w:space="0" w:color="auto"/>
            </w:tcBorders>
            <w:shd w:val="clear" w:color="auto" w:fill="auto"/>
            <w:noWrap/>
            <w:vAlign w:val="center"/>
          </w:tcPr>
          <w:p w:rsidR="00165276" w:rsidRPr="00165276" w:rsidRDefault="00165276" w:rsidP="004D19C0">
            <w:pPr>
              <w:ind w:left="-108"/>
              <w:jc w:val="both"/>
              <w:rPr>
                <w:sz w:val="24"/>
                <w:szCs w:val="24"/>
              </w:rPr>
            </w:pPr>
            <w:r w:rsidRPr="00165276">
              <w:rPr>
                <w:sz w:val="24"/>
                <w:szCs w:val="24"/>
              </w:rPr>
              <w:t>В запросе указан срок разрешения на размещение, не менее срока демонтажа (и (или) перемещения) некапитального строения (сооруж</w:t>
            </w:r>
            <w:r w:rsidR="0075599E">
              <w:rPr>
                <w:sz w:val="24"/>
                <w:szCs w:val="24"/>
              </w:rPr>
              <w:t>ения) с территории, указываемой</w:t>
            </w:r>
            <w:r w:rsidR="0075599E">
              <w:rPr>
                <w:sz w:val="24"/>
                <w:szCs w:val="24"/>
              </w:rPr>
              <w:br/>
            </w:r>
            <w:r w:rsidRPr="00165276">
              <w:rPr>
                <w:sz w:val="24"/>
                <w:szCs w:val="24"/>
              </w:rPr>
              <w:t>в запросе.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65276" w:rsidRPr="00165276" w:rsidRDefault="00165276" w:rsidP="00165276">
            <w:pPr>
              <w:widowControl/>
              <w:autoSpaceDE/>
              <w:autoSpaceDN/>
              <w:ind w:firstLineChars="100" w:firstLine="240"/>
              <w:rPr>
                <w:iCs/>
                <w:color w:val="000000"/>
                <w:sz w:val="24"/>
                <w:szCs w:val="24"/>
                <w:lang w:eastAsia="ru-RU"/>
              </w:rPr>
            </w:pPr>
          </w:p>
        </w:tc>
      </w:tr>
      <w:tr w:rsidR="00165276" w:rsidRPr="00165276" w:rsidTr="004D19C0">
        <w:trPr>
          <w:gridBefore w:val="1"/>
          <w:wBefore w:w="142" w:type="dxa"/>
          <w:trHeight w:val="87"/>
        </w:trPr>
        <w:tc>
          <w:tcPr>
            <w:tcW w:w="9214" w:type="dxa"/>
            <w:tcBorders>
              <w:top w:val="nil"/>
              <w:left w:val="nil"/>
              <w:bottom w:val="nil"/>
              <w:right w:val="nil"/>
            </w:tcBorders>
            <w:shd w:val="clear" w:color="auto" w:fill="auto"/>
            <w:noWrap/>
            <w:vAlign w:val="center"/>
          </w:tcPr>
          <w:p w:rsidR="00165276" w:rsidRPr="00165276" w:rsidRDefault="00165276" w:rsidP="004D19C0">
            <w:pPr>
              <w:spacing w:before="19"/>
              <w:ind w:left="-108"/>
              <w:jc w:val="both"/>
              <w:rPr>
                <w:sz w:val="24"/>
                <w:szCs w:val="24"/>
              </w:rPr>
            </w:pPr>
            <w:r w:rsidRPr="00165276">
              <w:rPr>
                <w:sz w:val="24"/>
                <w:szCs w:val="24"/>
              </w:rPr>
              <w:t>Поле</w:t>
            </w:r>
            <w:r w:rsidRPr="00165276">
              <w:rPr>
                <w:spacing w:val="-6"/>
                <w:sz w:val="24"/>
                <w:szCs w:val="24"/>
              </w:rPr>
              <w:t xml:space="preserve"> </w:t>
            </w:r>
            <w:r w:rsidRPr="00165276">
              <w:rPr>
                <w:sz w:val="24"/>
                <w:szCs w:val="24"/>
              </w:rPr>
              <w:t>обязательно</w:t>
            </w:r>
            <w:r w:rsidRPr="00165276">
              <w:rPr>
                <w:spacing w:val="-3"/>
                <w:sz w:val="24"/>
                <w:szCs w:val="24"/>
              </w:rPr>
              <w:t xml:space="preserve"> </w:t>
            </w:r>
            <w:r w:rsidRPr="00165276">
              <w:rPr>
                <w:sz w:val="24"/>
                <w:szCs w:val="24"/>
              </w:rPr>
              <w:t>в</w:t>
            </w:r>
            <w:r w:rsidRPr="00165276">
              <w:rPr>
                <w:spacing w:val="-5"/>
                <w:sz w:val="24"/>
                <w:szCs w:val="24"/>
              </w:rPr>
              <w:t xml:space="preserve"> </w:t>
            </w:r>
            <w:r w:rsidRPr="00165276">
              <w:rPr>
                <w:sz w:val="24"/>
                <w:szCs w:val="24"/>
              </w:rPr>
              <w:t>случае,</w:t>
            </w:r>
            <w:r w:rsidRPr="00165276">
              <w:rPr>
                <w:spacing w:val="-3"/>
                <w:sz w:val="24"/>
                <w:szCs w:val="24"/>
              </w:rPr>
              <w:t xml:space="preserve"> </w:t>
            </w:r>
            <w:r w:rsidRPr="00165276">
              <w:rPr>
                <w:sz w:val="24"/>
                <w:szCs w:val="24"/>
              </w:rPr>
              <w:t>если</w:t>
            </w:r>
            <w:r w:rsidRPr="00165276">
              <w:rPr>
                <w:spacing w:val="-4"/>
                <w:sz w:val="24"/>
                <w:szCs w:val="24"/>
              </w:rPr>
              <w:t xml:space="preserve"> </w:t>
            </w:r>
            <w:r w:rsidRPr="00165276">
              <w:rPr>
                <w:sz w:val="24"/>
                <w:szCs w:val="24"/>
              </w:rPr>
              <w:t>в</w:t>
            </w:r>
            <w:r w:rsidRPr="00165276">
              <w:rPr>
                <w:spacing w:val="-5"/>
                <w:sz w:val="24"/>
                <w:szCs w:val="24"/>
              </w:rPr>
              <w:t xml:space="preserve"> </w:t>
            </w:r>
            <w:r w:rsidRPr="00165276">
              <w:rPr>
                <w:sz w:val="24"/>
                <w:szCs w:val="24"/>
              </w:rPr>
              <w:t>запросе</w:t>
            </w:r>
            <w:r w:rsidRPr="00165276">
              <w:rPr>
                <w:spacing w:val="-3"/>
                <w:sz w:val="24"/>
                <w:szCs w:val="24"/>
              </w:rPr>
              <w:t xml:space="preserve"> </w:t>
            </w:r>
            <w:r w:rsidRPr="00165276">
              <w:rPr>
                <w:sz w:val="24"/>
                <w:szCs w:val="24"/>
              </w:rPr>
              <w:t>указаны</w:t>
            </w:r>
            <w:r w:rsidRPr="00165276">
              <w:rPr>
                <w:spacing w:val="-4"/>
                <w:sz w:val="24"/>
                <w:szCs w:val="24"/>
              </w:rPr>
              <w:t xml:space="preserve"> </w:t>
            </w:r>
            <w:r w:rsidRPr="00165276">
              <w:rPr>
                <w:sz w:val="24"/>
                <w:szCs w:val="24"/>
              </w:rPr>
              <w:t>реквизиты</w:t>
            </w:r>
            <w:r w:rsidRPr="00165276">
              <w:rPr>
                <w:spacing w:val="-2"/>
                <w:sz w:val="24"/>
                <w:szCs w:val="24"/>
              </w:rPr>
              <w:t xml:space="preserve"> </w:t>
            </w:r>
            <w:r w:rsidRPr="00165276">
              <w:rPr>
                <w:sz w:val="24"/>
                <w:szCs w:val="24"/>
              </w:rPr>
              <w:t>разрешения</w:t>
            </w:r>
            <w:r w:rsidRPr="00165276">
              <w:rPr>
                <w:spacing w:val="-4"/>
                <w:sz w:val="24"/>
                <w:szCs w:val="24"/>
              </w:rPr>
              <w:t xml:space="preserve"> </w:t>
            </w:r>
            <w:r w:rsidRPr="00165276">
              <w:rPr>
                <w:sz w:val="24"/>
                <w:szCs w:val="24"/>
              </w:rPr>
              <w:t>на</w:t>
            </w:r>
            <w:r w:rsidRPr="00165276">
              <w:rPr>
                <w:spacing w:val="-3"/>
                <w:sz w:val="24"/>
                <w:szCs w:val="24"/>
              </w:rPr>
              <w:t xml:space="preserve"> </w:t>
            </w:r>
            <w:r w:rsidRPr="00165276">
              <w:rPr>
                <w:sz w:val="24"/>
                <w:szCs w:val="24"/>
              </w:rPr>
              <w:t>размещение.</w:t>
            </w:r>
            <w:r w:rsidRPr="00165276">
              <w:rPr>
                <w:spacing w:val="-4"/>
                <w:sz w:val="24"/>
                <w:szCs w:val="24"/>
              </w:rPr>
              <w:t xml:space="preserve"> </w:t>
            </w:r>
            <w:r w:rsidRPr="00165276">
              <w:rPr>
                <w:sz w:val="24"/>
                <w:szCs w:val="24"/>
              </w:rPr>
              <w:t>Дальнейшее</w:t>
            </w:r>
            <w:r w:rsidRPr="00165276">
              <w:rPr>
                <w:spacing w:val="-4"/>
                <w:sz w:val="24"/>
                <w:szCs w:val="24"/>
              </w:rPr>
              <w:t xml:space="preserve"> </w:t>
            </w:r>
            <w:r w:rsidRPr="00165276">
              <w:rPr>
                <w:sz w:val="24"/>
                <w:szCs w:val="24"/>
              </w:rPr>
              <w:t>оформление</w:t>
            </w:r>
            <w:r w:rsidRPr="00165276">
              <w:rPr>
                <w:spacing w:val="-4"/>
                <w:sz w:val="24"/>
                <w:szCs w:val="24"/>
              </w:rPr>
              <w:t xml:space="preserve"> </w:t>
            </w:r>
            <w:r w:rsidRPr="00165276">
              <w:rPr>
                <w:sz w:val="24"/>
                <w:szCs w:val="24"/>
              </w:rPr>
              <w:t>запроса</w:t>
            </w:r>
            <w:r w:rsidRPr="00165276">
              <w:rPr>
                <w:spacing w:val="-3"/>
                <w:sz w:val="24"/>
                <w:szCs w:val="24"/>
              </w:rPr>
              <w:t xml:space="preserve"> </w:t>
            </w:r>
            <w:r w:rsidRPr="00165276">
              <w:rPr>
                <w:sz w:val="24"/>
                <w:szCs w:val="24"/>
              </w:rPr>
              <w:t>возможно</w:t>
            </w:r>
            <w:r w:rsidRPr="00165276">
              <w:rPr>
                <w:spacing w:val="-4"/>
                <w:sz w:val="24"/>
                <w:szCs w:val="24"/>
              </w:rPr>
              <w:t xml:space="preserve"> </w:t>
            </w:r>
            <w:r w:rsidRPr="00165276">
              <w:rPr>
                <w:sz w:val="24"/>
                <w:szCs w:val="24"/>
              </w:rPr>
              <w:t>только</w:t>
            </w:r>
            <w:r w:rsidRPr="00165276">
              <w:rPr>
                <w:spacing w:val="-3"/>
                <w:sz w:val="24"/>
                <w:szCs w:val="24"/>
              </w:rPr>
              <w:t xml:space="preserve"> </w:t>
            </w:r>
            <w:r w:rsidRPr="00165276">
              <w:rPr>
                <w:sz w:val="24"/>
                <w:szCs w:val="24"/>
              </w:rPr>
              <w:t>при</w:t>
            </w:r>
            <w:r w:rsidRPr="00165276">
              <w:rPr>
                <w:spacing w:val="-3"/>
                <w:sz w:val="24"/>
                <w:szCs w:val="24"/>
              </w:rPr>
              <w:t xml:space="preserve"> </w:t>
            </w:r>
            <w:r w:rsidRPr="00165276">
              <w:rPr>
                <w:sz w:val="24"/>
                <w:szCs w:val="24"/>
              </w:rPr>
              <w:t>указании</w:t>
            </w:r>
            <w:r w:rsidRPr="00165276">
              <w:rPr>
                <w:spacing w:val="-4"/>
                <w:sz w:val="24"/>
                <w:szCs w:val="24"/>
              </w:rPr>
              <w:t xml:space="preserve"> </w:t>
            </w:r>
            <w:r w:rsidRPr="00165276">
              <w:rPr>
                <w:sz w:val="24"/>
                <w:szCs w:val="24"/>
              </w:rPr>
              <w:t>в</w:t>
            </w:r>
            <w:r w:rsidRPr="00165276">
              <w:rPr>
                <w:spacing w:val="-5"/>
                <w:sz w:val="24"/>
                <w:szCs w:val="24"/>
              </w:rPr>
              <w:t xml:space="preserve"> </w:t>
            </w:r>
            <w:r w:rsidRPr="00165276">
              <w:rPr>
                <w:sz w:val="24"/>
                <w:szCs w:val="24"/>
              </w:rPr>
              <w:t>поле</w:t>
            </w:r>
            <w:r w:rsidRPr="00165276">
              <w:rPr>
                <w:spacing w:val="-3"/>
                <w:sz w:val="24"/>
                <w:szCs w:val="24"/>
              </w:rPr>
              <w:t xml:space="preserve"> </w:t>
            </w:r>
            <w:r w:rsidRPr="00165276">
              <w:rPr>
                <w:spacing w:val="-2"/>
                <w:sz w:val="24"/>
                <w:szCs w:val="24"/>
              </w:rPr>
              <w:t>«да».</w:t>
            </w:r>
          </w:p>
          <w:p w:rsidR="00165276" w:rsidRPr="00165276" w:rsidRDefault="00165276" w:rsidP="004D19C0">
            <w:pPr>
              <w:spacing w:before="19"/>
              <w:ind w:left="-108"/>
              <w:jc w:val="both"/>
              <w:rPr>
                <w:sz w:val="24"/>
                <w:szCs w:val="24"/>
              </w:rPr>
            </w:pPr>
          </w:p>
        </w:tc>
        <w:tc>
          <w:tcPr>
            <w:tcW w:w="992" w:type="dxa"/>
            <w:gridSpan w:val="2"/>
            <w:tcBorders>
              <w:top w:val="single" w:sz="4" w:space="0" w:color="auto"/>
              <w:left w:val="nil"/>
              <w:bottom w:val="single" w:sz="4" w:space="0" w:color="auto"/>
              <w:right w:val="nil"/>
            </w:tcBorders>
            <w:shd w:val="clear" w:color="auto" w:fill="auto"/>
            <w:noWrap/>
            <w:vAlign w:val="bottom"/>
          </w:tcPr>
          <w:p w:rsidR="00165276" w:rsidRPr="00165276" w:rsidRDefault="00165276" w:rsidP="00165276">
            <w:pPr>
              <w:widowControl/>
              <w:autoSpaceDE/>
              <w:autoSpaceDN/>
              <w:ind w:firstLineChars="100" w:firstLine="240"/>
              <w:rPr>
                <w:iCs/>
                <w:color w:val="000000"/>
                <w:sz w:val="24"/>
                <w:szCs w:val="24"/>
                <w:lang w:eastAsia="ru-RU"/>
              </w:rPr>
            </w:pPr>
          </w:p>
        </w:tc>
      </w:tr>
      <w:tr w:rsidR="00165276" w:rsidRPr="00165276" w:rsidTr="004D19C0">
        <w:trPr>
          <w:gridBefore w:val="1"/>
          <w:wBefore w:w="142" w:type="dxa"/>
          <w:trHeight w:val="300"/>
        </w:trPr>
        <w:tc>
          <w:tcPr>
            <w:tcW w:w="9214" w:type="dxa"/>
            <w:tcBorders>
              <w:top w:val="nil"/>
              <w:left w:val="nil"/>
              <w:bottom w:val="nil"/>
              <w:right w:val="single" w:sz="4" w:space="0" w:color="auto"/>
            </w:tcBorders>
            <w:shd w:val="clear" w:color="auto" w:fill="auto"/>
            <w:noWrap/>
            <w:vAlign w:val="center"/>
          </w:tcPr>
          <w:p w:rsidR="00165276" w:rsidRPr="00165276" w:rsidRDefault="00165276" w:rsidP="004D19C0">
            <w:pPr>
              <w:ind w:left="-108"/>
              <w:jc w:val="both"/>
              <w:rPr>
                <w:sz w:val="24"/>
                <w:szCs w:val="24"/>
              </w:rPr>
            </w:pPr>
            <w:r w:rsidRPr="00165276">
              <w:rPr>
                <w:sz w:val="24"/>
                <w:szCs w:val="24"/>
              </w:rPr>
              <w:t>В запросе указана достоверная информация о реквизитах нормативного правового акта муниципального образования Московской области, соответствующих реквизитах нормативного правового акта муниципального образования Московской области, которым утверждено типовое решение некапитального строения (сооружения)*: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65276" w:rsidRPr="00165276" w:rsidRDefault="00165276" w:rsidP="00165276">
            <w:pPr>
              <w:widowControl/>
              <w:autoSpaceDE/>
              <w:autoSpaceDN/>
              <w:ind w:firstLineChars="100" w:firstLine="240"/>
              <w:rPr>
                <w:iCs/>
                <w:color w:val="000000"/>
                <w:sz w:val="24"/>
                <w:szCs w:val="24"/>
                <w:lang w:eastAsia="ru-RU"/>
              </w:rPr>
            </w:pPr>
          </w:p>
        </w:tc>
      </w:tr>
      <w:tr w:rsidR="00165276" w:rsidRPr="00165276" w:rsidTr="004D19C0">
        <w:trPr>
          <w:gridBefore w:val="1"/>
          <w:wBefore w:w="142" w:type="dxa"/>
          <w:trHeight w:val="300"/>
        </w:trPr>
        <w:tc>
          <w:tcPr>
            <w:tcW w:w="9214" w:type="dxa"/>
            <w:tcBorders>
              <w:top w:val="nil"/>
              <w:left w:val="nil"/>
              <w:bottom w:val="nil"/>
              <w:right w:val="nil"/>
            </w:tcBorders>
            <w:shd w:val="clear" w:color="auto" w:fill="auto"/>
            <w:noWrap/>
            <w:vAlign w:val="center"/>
          </w:tcPr>
          <w:p w:rsidR="00165276" w:rsidRPr="00165276" w:rsidRDefault="00165276" w:rsidP="004D19C0">
            <w:pPr>
              <w:spacing w:before="20"/>
              <w:ind w:left="-108"/>
              <w:jc w:val="both"/>
              <w:rPr>
                <w:sz w:val="24"/>
                <w:szCs w:val="24"/>
              </w:rPr>
            </w:pPr>
            <w:r w:rsidRPr="00165276">
              <w:rPr>
                <w:sz w:val="24"/>
                <w:szCs w:val="24"/>
              </w:rPr>
              <w:t>Поле обязательно в</w:t>
            </w:r>
            <w:r w:rsidRPr="00165276">
              <w:rPr>
                <w:spacing w:val="-1"/>
                <w:sz w:val="24"/>
                <w:szCs w:val="24"/>
              </w:rPr>
              <w:t xml:space="preserve"> </w:t>
            </w:r>
            <w:r w:rsidRPr="00165276">
              <w:rPr>
                <w:sz w:val="24"/>
                <w:szCs w:val="24"/>
              </w:rPr>
              <w:t>случае,</w:t>
            </w:r>
            <w:r w:rsidRPr="00165276">
              <w:rPr>
                <w:spacing w:val="-1"/>
                <w:sz w:val="24"/>
                <w:szCs w:val="24"/>
              </w:rPr>
              <w:t xml:space="preserve"> </w:t>
            </w:r>
            <w:r w:rsidRPr="00165276">
              <w:rPr>
                <w:sz w:val="24"/>
                <w:szCs w:val="24"/>
              </w:rPr>
              <w:t>если</w:t>
            </w:r>
            <w:r w:rsidRPr="00165276">
              <w:rPr>
                <w:spacing w:val="-1"/>
                <w:sz w:val="24"/>
                <w:szCs w:val="24"/>
              </w:rPr>
              <w:t xml:space="preserve"> </w:t>
            </w:r>
            <w:r w:rsidRPr="00165276">
              <w:rPr>
                <w:sz w:val="24"/>
                <w:szCs w:val="24"/>
              </w:rPr>
              <w:t>в</w:t>
            </w:r>
            <w:r w:rsidRPr="00165276">
              <w:rPr>
                <w:spacing w:val="-1"/>
                <w:sz w:val="24"/>
                <w:szCs w:val="24"/>
              </w:rPr>
              <w:t xml:space="preserve"> </w:t>
            </w:r>
            <w:r w:rsidRPr="00165276">
              <w:rPr>
                <w:sz w:val="24"/>
                <w:szCs w:val="24"/>
              </w:rPr>
              <w:t>пункте 5</w:t>
            </w:r>
            <w:r w:rsidRPr="00165276">
              <w:rPr>
                <w:spacing w:val="-1"/>
                <w:sz w:val="24"/>
                <w:szCs w:val="24"/>
              </w:rPr>
              <w:t xml:space="preserve"> </w:t>
            </w:r>
            <w:r w:rsidRPr="00165276">
              <w:rPr>
                <w:sz w:val="24"/>
                <w:szCs w:val="24"/>
              </w:rPr>
              <w:t>запроса</w:t>
            </w:r>
            <w:r w:rsidRPr="00165276">
              <w:rPr>
                <w:spacing w:val="-1"/>
                <w:sz w:val="24"/>
                <w:szCs w:val="24"/>
              </w:rPr>
              <w:t xml:space="preserve"> </w:t>
            </w:r>
            <w:r w:rsidRPr="00165276">
              <w:rPr>
                <w:sz w:val="24"/>
                <w:szCs w:val="24"/>
              </w:rPr>
              <w:t>указаны реквизиты протокола муниципальной</w:t>
            </w:r>
            <w:r w:rsidRPr="00165276">
              <w:rPr>
                <w:spacing w:val="-1"/>
                <w:sz w:val="24"/>
                <w:szCs w:val="24"/>
              </w:rPr>
              <w:t xml:space="preserve"> </w:t>
            </w:r>
            <w:r w:rsidRPr="00165276">
              <w:rPr>
                <w:sz w:val="24"/>
                <w:szCs w:val="24"/>
              </w:rPr>
              <w:t>общественной</w:t>
            </w:r>
            <w:r w:rsidRPr="00165276">
              <w:rPr>
                <w:spacing w:val="-1"/>
                <w:sz w:val="24"/>
                <w:szCs w:val="24"/>
              </w:rPr>
              <w:t xml:space="preserve"> </w:t>
            </w:r>
            <w:r w:rsidRPr="00165276">
              <w:rPr>
                <w:sz w:val="24"/>
                <w:szCs w:val="24"/>
              </w:rPr>
              <w:t>комиссии. Дальнейшее оформление запроса</w:t>
            </w:r>
            <w:r w:rsidRPr="00165276">
              <w:rPr>
                <w:spacing w:val="-1"/>
                <w:sz w:val="24"/>
                <w:szCs w:val="24"/>
              </w:rPr>
              <w:t xml:space="preserve"> </w:t>
            </w:r>
            <w:r w:rsidRPr="00165276">
              <w:rPr>
                <w:sz w:val="24"/>
                <w:szCs w:val="24"/>
              </w:rPr>
              <w:t>возможно только</w:t>
            </w:r>
            <w:r w:rsidRPr="00165276">
              <w:rPr>
                <w:spacing w:val="40"/>
                <w:sz w:val="24"/>
                <w:szCs w:val="24"/>
              </w:rPr>
              <w:t xml:space="preserve"> </w:t>
            </w:r>
            <w:r w:rsidRPr="00165276">
              <w:rPr>
                <w:sz w:val="24"/>
                <w:szCs w:val="24"/>
              </w:rPr>
              <w:t>при указании в поле «да».</w:t>
            </w:r>
          </w:p>
        </w:tc>
        <w:tc>
          <w:tcPr>
            <w:tcW w:w="992" w:type="dxa"/>
            <w:gridSpan w:val="2"/>
            <w:tcBorders>
              <w:top w:val="single" w:sz="4" w:space="0" w:color="auto"/>
              <w:left w:val="nil"/>
              <w:bottom w:val="nil"/>
              <w:right w:val="nil"/>
            </w:tcBorders>
            <w:shd w:val="clear" w:color="auto" w:fill="auto"/>
            <w:noWrap/>
            <w:vAlign w:val="bottom"/>
          </w:tcPr>
          <w:p w:rsidR="00165276" w:rsidRPr="00165276" w:rsidRDefault="00165276" w:rsidP="00165276">
            <w:pPr>
              <w:widowControl/>
              <w:autoSpaceDE/>
              <w:autoSpaceDN/>
              <w:ind w:firstLineChars="100" w:firstLine="240"/>
              <w:rPr>
                <w:iCs/>
                <w:color w:val="000000"/>
                <w:sz w:val="24"/>
                <w:szCs w:val="24"/>
                <w:lang w:eastAsia="ru-RU"/>
              </w:rPr>
            </w:pPr>
          </w:p>
        </w:tc>
      </w:tr>
      <w:tr w:rsidR="00165276" w:rsidRPr="00165276" w:rsidTr="004D19C0">
        <w:trPr>
          <w:gridBefore w:val="1"/>
          <w:wBefore w:w="142" w:type="dxa"/>
          <w:trHeight w:val="900"/>
        </w:trPr>
        <w:tc>
          <w:tcPr>
            <w:tcW w:w="9214" w:type="dxa"/>
            <w:tcBorders>
              <w:top w:val="nil"/>
              <w:left w:val="nil"/>
              <w:bottom w:val="nil"/>
              <w:right w:val="nil"/>
            </w:tcBorders>
            <w:shd w:val="clear" w:color="auto" w:fill="auto"/>
            <w:noWrap/>
            <w:vAlign w:val="center"/>
            <w:hideMark/>
          </w:tcPr>
          <w:p w:rsidR="00165276" w:rsidRPr="00165276" w:rsidRDefault="00165276" w:rsidP="004D19C0">
            <w:pPr>
              <w:spacing w:before="122"/>
              <w:ind w:left="-108"/>
              <w:jc w:val="both"/>
              <w:rPr>
                <w:sz w:val="24"/>
                <w:szCs w:val="24"/>
              </w:rPr>
            </w:pPr>
            <w:r w:rsidRPr="00165276">
              <w:rPr>
                <w:sz w:val="24"/>
                <w:szCs w:val="24"/>
              </w:rPr>
              <w:t>В</w:t>
            </w:r>
            <w:r w:rsidRPr="00165276">
              <w:rPr>
                <w:spacing w:val="-3"/>
                <w:sz w:val="24"/>
                <w:szCs w:val="24"/>
              </w:rPr>
              <w:t xml:space="preserve"> </w:t>
            </w:r>
            <w:r w:rsidRPr="00165276">
              <w:rPr>
                <w:sz w:val="24"/>
                <w:szCs w:val="24"/>
              </w:rPr>
              <w:t>запросе</w:t>
            </w:r>
            <w:r w:rsidRPr="00165276">
              <w:rPr>
                <w:spacing w:val="-3"/>
                <w:sz w:val="24"/>
                <w:szCs w:val="24"/>
              </w:rPr>
              <w:t xml:space="preserve"> </w:t>
            </w:r>
            <w:r w:rsidRPr="00165276">
              <w:rPr>
                <w:sz w:val="24"/>
                <w:szCs w:val="24"/>
              </w:rPr>
              <w:t>указана</w:t>
            </w:r>
            <w:r w:rsidRPr="00165276">
              <w:rPr>
                <w:spacing w:val="-2"/>
                <w:sz w:val="24"/>
                <w:szCs w:val="24"/>
              </w:rPr>
              <w:t xml:space="preserve"> </w:t>
            </w:r>
            <w:r w:rsidRPr="00165276">
              <w:rPr>
                <w:sz w:val="24"/>
                <w:szCs w:val="24"/>
              </w:rPr>
              <w:t>достоверная</w:t>
            </w:r>
            <w:r w:rsidRPr="00165276">
              <w:rPr>
                <w:spacing w:val="-2"/>
                <w:sz w:val="24"/>
                <w:szCs w:val="24"/>
              </w:rPr>
              <w:t xml:space="preserve"> </w:t>
            </w:r>
            <w:r w:rsidRPr="00165276">
              <w:rPr>
                <w:sz w:val="24"/>
                <w:szCs w:val="24"/>
              </w:rPr>
              <w:t>информация о реквизитах протокола</w:t>
            </w:r>
            <w:r w:rsidRPr="00165276">
              <w:rPr>
                <w:spacing w:val="-2"/>
                <w:sz w:val="24"/>
                <w:szCs w:val="24"/>
              </w:rPr>
              <w:t xml:space="preserve"> </w:t>
            </w:r>
            <w:r w:rsidRPr="00165276">
              <w:rPr>
                <w:sz w:val="24"/>
                <w:szCs w:val="24"/>
              </w:rPr>
              <w:t>заседания, соответствующих утвержденному</w:t>
            </w:r>
            <w:r w:rsidRPr="00165276">
              <w:rPr>
                <w:spacing w:val="-1"/>
                <w:sz w:val="24"/>
                <w:szCs w:val="24"/>
              </w:rPr>
              <w:t xml:space="preserve"> </w:t>
            </w:r>
            <w:r w:rsidRPr="00165276">
              <w:rPr>
                <w:sz w:val="24"/>
                <w:szCs w:val="24"/>
              </w:rPr>
              <w:t>протоколу заседания муниципальной общественной комиссии по формированию современной городской среды, которым одобрено типовое решение некапитального строения (сооружения)*: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276" w:rsidRPr="00165276" w:rsidRDefault="00165276" w:rsidP="00165276">
            <w:pPr>
              <w:widowControl/>
              <w:autoSpaceDE/>
              <w:autoSpaceDN/>
              <w:rPr>
                <w:rFonts w:ascii="Calibri" w:hAnsi="Calibri"/>
                <w:color w:val="000000"/>
                <w:sz w:val="24"/>
                <w:szCs w:val="24"/>
                <w:lang w:eastAsia="ru-RU"/>
              </w:rPr>
            </w:pPr>
            <w:r w:rsidRPr="00165276">
              <w:rPr>
                <w:rFonts w:ascii="Calibri" w:hAnsi="Calibri"/>
                <w:color w:val="000000"/>
                <w:sz w:val="24"/>
                <w:szCs w:val="24"/>
                <w:lang w:eastAsia="ru-RU"/>
              </w:rPr>
              <w:t> </w:t>
            </w:r>
          </w:p>
        </w:tc>
      </w:tr>
      <w:tr w:rsidR="00165276" w:rsidRPr="00165276" w:rsidTr="004D19C0">
        <w:trPr>
          <w:gridBefore w:val="1"/>
          <w:wBefore w:w="142" w:type="dxa"/>
          <w:trHeight w:val="77"/>
        </w:trPr>
        <w:tc>
          <w:tcPr>
            <w:tcW w:w="9214" w:type="dxa"/>
            <w:tcBorders>
              <w:top w:val="nil"/>
              <w:left w:val="nil"/>
              <w:bottom w:val="nil"/>
              <w:right w:val="nil"/>
            </w:tcBorders>
            <w:shd w:val="clear" w:color="auto" w:fill="auto"/>
            <w:noWrap/>
            <w:vAlign w:val="bottom"/>
            <w:hideMark/>
          </w:tcPr>
          <w:p w:rsidR="00165276" w:rsidRPr="00165276" w:rsidRDefault="00165276" w:rsidP="004D19C0">
            <w:pPr>
              <w:widowControl/>
              <w:autoSpaceDE/>
              <w:autoSpaceDN/>
              <w:ind w:left="-108"/>
              <w:jc w:val="both"/>
              <w:rPr>
                <w:iCs/>
                <w:color w:val="000000"/>
                <w:sz w:val="24"/>
                <w:szCs w:val="24"/>
                <w:lang w:eastAsia="ru-RU"/>
              </w:rPr>
            </w:pPr>
            <w:r w:rsidRPr="00165276">
              <w:rPr>
                <w:sz w:val="24"/>
                <w:szCs w:val="24"/>
              </w:rPr>
              <w:t>Поле обязательно в</w:t>
            </w:r>
            <w:r w:rsidRPr="00165276">
              <w:rPr>
                <w:spacing w:val="-1"/>
                <w:sz w:val="24"/>
                <w:szCs w:val="24"/>
              </w:rPr>
              <w:t xml:space="preserve"> </w:t>
            </w:r>
            <w:r w:rsidRPr="00165276">
              <w:rPr>
                <w:sz w:val="24"/>
                <w:szCs w:val="24"/>
              </w:rPr>
              <w:t>случае,</w:t>
            </w:r>
            <w:r w:rsidRPr="00165276">
              <w:rPr>
                <w:spacing w:val="-1"/>
                <w:sz w:val="24"/>
                <w:szCs w:val="24"/>
              </w:rPr>
              <w:t xml:space="preserve"> </w:t>
            </w:r>
            <w:r w:rsidRPr="00165276">
              <w:rPr>
                <w:sz w:val="24"/>
                <w:szCs w:val="24"/>
              </w:rPr>
              <w:t>если</w:t>
            </w:r>
            <w:r w:rsidRPr="00165276">
              <w:rPr>
                <w:spacing w:val="-1"/>
                <w:sz w:val="24"/>
                <w:szCs w:val="24"/>
              </w:rPr>
              <w:t xml:space="preserve"> </w:t>
            </w:r>
            <w:r w:rsidRPr="00165276">
              <w:rPr>
                <w:sz w:val="24"/>
                <w:szCs w:val="24"/>
              </w:rPr>
              <w:t>в</w:t>
            </w:r>
            <w:r w:rsidRPr="00165276">
              <w:rPr>
                <w:spacing w:val="-1"/>
                <w:sz w:val="24"/>
                <w:szCs w:val="24"/>
              </w:rPr>
              <w:t xml:space="preserve"> </w:t>
            </w:r>
            <w:r w:rsidRPr="00165276">
              <w:rPr>
                <w:sz w:val="24"/>
                <w:szCs w:val="24"/>
              </w:rPr>
              <w:t>пункте 5</w:t>
            </w:r>
            <w:r w:rsidRPr="00165276">
              <w:rPr>
                <w:spacing w:val="-1"/>
                <w:sz w:val="24"/>
                <w:szCs w:val="24"/>
              </w:rPr>
              <w:t xml:space="preserve"> </w:t>
            </w:r>
            <w:r w:rsidRPr="00165276">
              <w:rPr>
                <w:sz w:val="24"/>
                <w:szCs w:val="24"/>
              </w:rPr>
              <w:t>запроса</w:t>
            </w:r>
            <w:r w:rsidRPr="00165276">
              <w:rPr>
                <w:spacing w:val="-1"/>
                <w:sz w:val="24"/>
                <w:szCs w:val="24"/>
              </w:rPr>
              <w:t xml:space="preserve"> </w:t>
            </w:r>
            <w:r w:rsidRPr="00165276">
              <w:rPr>
                <w:sz w:val="24"/>
                <w:szCs w:val="24"/>
              </w:rPr>
              <w:t>указаны реквизиты протокола муниципальной</w:t>
            </w:r>
            <w:r w:rsidRPr="00165276">
              <w:rPr>
                <w:spacing w:val="-1"/>
                <w:sz w:val="24"/>
                <w:szCs w:val="24"/>
              </w:rPr>
              <w:t xml:space="preserve"> </w:t>
            </w:r>
            <w:r w:rsidRPr="00165276">
              <w:rPr>
                <w:sz w:val="24"/>
                <w:szCs w:val="24"/>
              </w:rPr>
              <w:t>общественной</w:t>
            </w:r>
            <w:r w:rsidRPr="00165276">
              <w:rPr>
                <w:spacing w:val="-1"/>
                <w:sz w:val="24"/>
                <w:szCs w:val="24"/>
              </w:rPr>
              <w:t xml:space="preserve"> </w:t>
            </w:r>
            <w:r w:rsidRPr="00165276">
              <w:rPr>
                <w:sz w:val="24"/>
                <w:szCs w:val="24"/>
              </w:rPr>
              <w:t>комиссии. Дальнейшее оформление запроса</w:t>
            </w:r>
            <w:r w:rsidRPr="00165276">
              <w:rPr>
                <w:spacing w:val="-1"/>
                <w:sz w:val="24"/>
                <w:szCs w:val="24"/>
              </w:rPr>
              <w:t xml:space="preserve"> </w:t>
            </w:r>
            <w:r w:rsidRPr="00165276">
              <w:rPr>
                <w:sz w:val="24"/>
                <w:szCs w:val="24"/>
              </w:rPr>
              <w:t>возможно только</w:t>
            </w:r>
            <w:r w:rsidRPr="00165276">
              <w:rPr>
                <w:spacing w:val="40"/>
                <w:sz w:val="24"/>
                <w:szCs w:val="24"/>
              </w:rPr>
              <w:t xml:space="preserve"> </w:t>
            </w:r>
            <w:r w:rsidRPr="00165276">
              <w:rPr>
                <w:sz w:val="24"/>
                <w:szCs w:val="24"/>
              </w:rPr>
              <w:t>при указании в поле «да».</w:t>
            </w:r>
          </w:p>
        </w:tc>
        <w:tc>
          <w:tcPr>
            <w:tcW w:w="992" w:type="dxa"/>
            <w:gridSpan w:val="2"/>
            <w:tcBorders>
              <w:top w:val="nil"/>
              <w:left w:val="nil"/>
              <w:bottom w:val="nil"/>
              <w:right w:val="nil"/>
            </w:tcBorders>
            <w:shd w:val="clear" w:color="auto" w:fill="auto"/>
            <w:noWrap/>
            <w:vAlign w:val="bottom"/>
            <w:hideMark/>
          </w:tcPr>
          <w:p w:rsidR="00165276" w:rsidRPr="00165276" w:rsidRDefault="00165276" w:rsidP="00165276">
            <w:pPr>
              <w:widowControl/>
              <w:autoSpaceDE/>
              <w:autoSpaceDN/>
              <w:rPr>
                <w:iCs/>
                <w:color w:val="000000"/>
                <w:sz w:val="24"/>
                <w:szCs w:val="24"/>
                <w:lang w:eastAsia="ru-RU"/>
              </w:rPr>
            </w:pPr>
          </w:p>
        </w:tc>
      </w:tr>
    </w:tbl>
    <w:p w:rsidR="004D19C0" w:rsidRDefault="004D19C0" w:rsidP="00165276">
      <w:pPr>
        <w:tabs>
          <w:tab w:val="left" w:pos="674"/>
        </w:tabs>
        <w:ind w:right="778"/>
        <w:rPr>
          <w:sz w:val="24"/>
          <w:szCs w:val="24"/>
        </w:rPr>
      </w:pPr>
    </w:p>
    <w:p w:rsidR="004D19C0" w:rsidRDefault="004D19C0">
      <w:pPr>
        <w:widowControl/>
        <w:autoSpaceDE/>
        <w:autoSpaceDN/>
        <w:spacing w:after="160" w:line="259" w:lineRule="auto"/>
        <w:rPr>
          <w:sz w:val="24"/>
          <w:szCs w:val="24"/>
        </w:rPr>
      </w:pPr>
      <w:r>
        <w:rPr>
          <w:sz w:val="24"/>
          <w:szCs w:val="24"/>
        </w:rPr>
        <w:br w:type="page"/>
      </w:r>
    </w:p>
    <w:p w:rsidR="004D19C0" w:rsidRPr="009847E9" w:rsidRDefault="004D19C0" w:rsidP="009847E9">
      <w:pPr>
        <w:pStyle w:val="a3"/>
        <w:ind w:left="5387" w:firstLine="425"/>
        <w:rPr>
          <w:sz w:val="24"/>
          <w:szCs w:val="24"/>
        </w:rPr>
      </w:pPr>
      <w:r w:rsidRPr="009847E9">
        <w:rPr>
          <w:sz w:val="24"/>
          <w:szCs w:val="24"/>
        </w:rPr>
        <w:lastRenderedPageBreak/>
        <w:t xml:space="preserve">Приложение </w:t>
      </w:r>
      <w:r w:rsidRPr="009847E9">
        <w:rPr>
          <w:spacing w:val="-5"/>
          <w:sz w:val="24"/>
          <w:szCs w:val="24"/>
        </w:rPr>
        <w:t>10</w:t>
      </w:r>
    </w:p>
    <w:p w:rsidR="004D19C0" w:rsidRPr="009847E9" w:rsidRDefault="004D19C0" w:rsidP="009847E9">
      <w:pPr>
        <w:pStyle w:val="a3"/>
        <w:ind w:left="5812"/>
        <w:rPr>
          <w:sz w:val="24"/>
          <w:szCs w:val="24"/>
        </w:rPr>
      </w:pPr>
      <w:r w:rsidRPr="009847E9">
        <w:rPr>
          <w:sz w:val="24"/>
          <w:szCs w:val="24"/>
        </w:rPr>
        <w:t>к</w:t>
      </w:r>
      <w:r w:rsidRPr="009847E9">
        <w:rPr>
          <w:spacing w:val="-12"/>
          <w:sz w:val="24"/>
          <w:szCs w:val="24"/>
        </w:rPr>
        <w:t xml:space="preserve"> </w:t>
      </w:r>
      <w:r w:rsidR="00E813C7" w:rsidRPr="009847E9">
        <w:rPr>
          <w:sz w:val="24"/>
          <w:szCs w:val="24"/>
        </w:rPr>
        <w:t xml:space="preserve">Регламенту </w:t>
      </w:r>
    </w:p>
    <w:p w:rsidR="004D19C0" w:rsidRPr="009847E9" w:rsidRDefault="004D19C0" w:rsidP="009847E9">
      <w:pPr>
        <w:ind w:left="5387"/>
        <w:rPr>
          <w:sz w:val="24"/>
          <w:szCs w:val="24"/>
        </w:rPr>
      </w:pPr>
    </w:p>
    <w:p w:rsidR="004D19C0" w:rsidRPr="009847E9" w:rsidRDefault="004D19C0" w:rsidP="009847E9">
      <w:pPr>
        <w:rPr>
          <w:sz w:val="24"/>
          <w:szCs w:val="24"/>
        </w:rPr>
      </w:pPr>
      <w:r w:rsidRPr="009847E9">
        <w:rPr>
          <w:sz w:val="24"/>
          <w:szCs w:val="24"/>
        </w:rPr>
        <w:t>Форма</w:t>
      </w:r>
      <w:r w:rsidRPr="009847E9">
        <w:rPr>
          <w:spacing w:val="-6"/>
          <w:sz w:val="24"/>
          <w:szCs w:val="24"/>
        </w:rPr>
        <w:t xml:space="preserve"> </w:t>
      </w:r>
      <w:r w:rsidRPr="009847E9">
        <w:rPr>
          <w:sz w:val="24"/>
          <w:szCs w:val="24"/>
        </w:rPr>
        <w:t>(примерная)</w:t>
      </w:r>
      <w:r w:rsidRPr="009847E9">
        <w:rPr>
          <w:spacing w:val="-2"/>
          <w:sz w:val="24"/>
          <w:szCs w:val="24"/>
        </w:rPr>
        <w:t xml:space="preserve"> </w:t>
      </w:r>
      <w:r w:rsidRPr="009847E9">
        <w:rPr>
          <w:sz w:val="24"/>
          <w:szCs w:val="24"/>
        </w:rPr>
        <w:t>запроса</w:t>
      </w:r>
      <w:r w:rsidRPr="009847E9">
        <w:rPr>
          <w:spacing w:val="-4"/>
          <w:sz w:val="24"/>
          <w:szCs w:val="24"/>
        </w:rPr>
        <w:t xml:space="preserve"> </w:t>
      </w:r>
      <w:r w:rsidRPr="009847E9">
        <w:rPr>
          <w:sz w:val="24"/>
          <w:szCs w:val="24"/>
        </w:rPr>
        <w:t>о</w:t>
      </w:r>
      <w:r w:rsidRPr="009847E9">
        <w:rPr>
          <w:spacing w:val="-6"/>
          <w:sz w:val="24"/>
          <w:szCs w:val="24"/>
        </w:rPr>
        <w:t xml:space="preserve"> </w:t>
      </w:r>
      <w:r w:rsidRPr="009847E9">
        <w:rPr>
          <w:sz w:val="24"/>
          <w:szCs w:val="24"/>
        </w:rPr>
        <w:t>предоставлении</w:t>
      </w:r>
      <w:r w:rsidRPr="009847E9">
        <w:rPr>
          <w:spacing w:val="-3"/>
          <w:sz w:val="24"/>
          <w:szCs w:val="24"/>
        </w:rPr>
        <w:t xml:space="preserve"> </w:t>
      </w:r>
      <w:r w:rsidRPr="009847E9">
        <w:rPr>
          <w:sz w:val="24"/>
          <w:szCs w:val="24"/>
        </w:rPr>
        <w:t>услуги,</w:t>
      </w:r>
      <w:r w:rsidRPr="009847E9">
        <w:rPr>
          <w:spacing w:val="-5"/>
          <w:sz w:val="24"/>
          <w:szCs w:val="24"/>
        </w:rPr>
        <w:t xml:space="preserve"> </w:t>
      </w:r>
      <w:r w:rsidRPr="009847E9">
        <w:rPr>
          <w:sz w:val="24"/>
          <w:szCs w:val="24"/>
        </w:rPr>
        <w:t>заполняемая</w:t>
      </w:r>
      <w:r w:rsidRPr="009847E9">
        <w:rPr>
          <w:spacing w:val="-5"/>
          <w:sz w:val="24"/>
          <w:szCs w:val="24"/>
        </w:rPr>
        <w:t xml:space="preserve"> </w:t>
      </w:r>
      <w:r w:rsidRPr="009847E9">
        <w:rPr>
          <w:sz w:val="24"/>
          <w:szCs w:val="24"/>
        </w:rPr>
        <w:t>для</w:t>
      </w:r>
      <w:r w:rsidRPr="009847E9">
        <w:rPr>
          <w:spacing w:val="-3"/>
          <w:sz w:val="24"/>
          <w:szCs w:val="24"/>
        </w:rPr>
        <w:t xml:space="preserve"> </w:t>
      </w:r>
      <w:r w:rsidRPr="009847E9">
        <w:rPr>
          <w:spacing w:val="-2"/>
          <w:sz w:val="24"/>
          <w:szCs w:val="24"/>
        </w:rPr>
        <w:t>ограждения:</w:t>
      </w:r>
    </w:p>
    <w:p w:rsidR="004D19C0" w:rsidRPr="009847E9" w:rsidRDefault="004D19C0" w:rsidP="009847E9">
      <w:pPr>
        <w:spacing w:before="56"/>
        <w:rPr>
          <w:sz w:val="24"/>
          <w:szCs w:val="24"/>
        </w:rPr>
      </w:pPr>
      <w:r w:rsidRPr="009847E9">
        <w:rPr>
          <w:sz w:val="24"/>
          <w:szCs w:val="24"/>
        </w:rPr>
        <w:t>Примечание:</w:t>
      </w:r>
      <w:r w:rsidRPr="009847E9">
        <w:rPr>
          <w:spacing w:val="-4"/>
          <w:sz w:val="24"/>
          <w:szCs w:val="24"/>
        </w:rPr>
        <w:t xml:space="preserve"> </w:t>
      </w:r>
      <w:r w:rsidRPr="009847E9">
        <w:rPr>
          <w:sz w:val="24"/>
          <w:szCs w:val="24"/>
        </w:rPr>
        <w:t>*</w:t>
      </w:r>
      <w:r w:rsidRPr="009847E9">
        <w:rPr>
          <w:spacing w:val="-3"/>
          <w:sz w:val="24"/>
          <w:szCs w:val="24"/>
        </w:rPr>
        <w:t xml:space="preserve"> </w:t>
      </w:r>
      <w:r w:rsidRPr="009847E9">
        <w:rPr>
          <w:sz w:val="24"/>
          <w:szCs w:val="24"/>
        </w:rPr>
        <w:t>-</w:t>
      </w:r>
      <w:r w:rsidRPr="009847E9">
        <w:rPr>
          <w:spacing w:val="-3"/>
          <w:sz w:val="24"/>
          <w:szCs w:val="24"/>
        </w:rPr>
        <w:t xml:space="preserve"> </w:t>
      </w:r>
      <w:r w:rsidRPr="009847E9">
        <w:rPr>
          <w:sz w:val="24"/>
          <w:szCs w:val="24"/>
        </w:rPr>
        <w:t>обязательные</w:t>
      </w:r>
      <w:r w:rsidRPr="009847E9">
        <w:rPr>
          <w:spacing w:val="-4"/>
          <w:sz w:val="24"/>
          <w:szCs w:val="24"/>
        </w:rPr>
        <w:t xml:space="preserve"> </w:t>
      </w:r>
      <w:r w:rsidRPr="009847E9">
        <w:rPr>
          <w:sz w:val="24"/>
          <w:szCs w:val="24"/>
        </w:rPr>
        <w:t>для</w:t>
      </w:r>
      <w:r w:rsidRPr="009847E9">
        <w:rPr>
          <w:spacing w:val="-1"/>
          <w:sz w:val="24"/>
          <w:szCs w:val="24"/>
        </w:rPr>
        <w:t xml:space="preserve"> </w:t>
      </w:r>
      <w:r w:rsidRPr="009847E9">
        <w:rPr>
          <w:sz w:val="24"/>
          <w:szCs w:val="24"/>
        </w:rPr>
        <w:t>заполнения</w:t>
      </w:r>
      <w:r w:rsidRPr="009847E9">
        <w:rPr>
          <w:spacing w:val="-3"/>
          <w:sz w:val="24"/>
          <w:szCs w:val="24"/>
        </w:rPr>
        <w:t xml:space="preserve"> </w:t>
      </w:r>
      <w:r w:rsidRPr="009847E9">
        <w:rPr>
          <w:sz w:val="24"/>
          <w:szCs w:val="24"/>
        </w:rPr>
        <w:t>поля</w:t>
      </w:r>
      <w:r w:rsidRPr="009847E9">
        <w:rPr>
          <w:spacing w:val="-3"/>
          <w:sz w:val="24"/>
          <w:szCs w:val="24"/>
        </w:rPr>
        <w:t xml:space="preserve"> </w:t>
      </w:r>
      <w:r w:rsidRPr="009847E9">
        <w:rPr>
          <w:spacing w:val="-2"/>
          <w:sz w:val="24"/>
          <w:szCs w:val="24"/>
        </w:rPr>
        <w:t>запроса.</w:t>
      </w:r>
    </w:p>
    <w:p w:rsidR="004D19C0" w:rsidRPr="009847E9" w:rsidRDefault="004D19C0" w:rsidP="009847E9">
      <w:pPr>
        <w:spacing w:before="55"/>
        <w:jc w:val="both"/>
        <w:rPr>
          <w:sz w:val="24"/>
          <w:szCs w:val="24"/>
        </w:rPr>
      </w:pPr>
      <w:r w:rsidRPr="009847E9">
        <w:rPr>
          <w:sz w:val="24"/>
          <w:szCs w:val="24"/>
        </w:rPr>
        <w:t xml:space="preserve">Подтверждение необходимости запроса о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w:t>
      </w:r>
      <w:r w:rsidRPr="009847E9">
        <w:rPr>
          <w:spacing w:val="-2"/>
          <w:sz w:val="24"/>
          <w:szCs w:val="24"/>
        </w:rPr>
        <w:t>ограждений»:</w:t>
      </w:r>
    </w:p>
    <w:p w:rsidR="004D19C0" w:rsidRPr="009847E9" w:rsidRDefault="004D19C0" w:rsidP="009847E9">
      <w:pPr>
        <w:spacing w:before="20"/>
        <w:rPr>
          <w:spacing w:val="-2"/>
          <w:sz w:val="24"/>
          <w:szCs w:val="24"/>
        </w:rPr>
      </w:pPr>
      <w:r w:rsidRPr="009847E9">
        <w:rPr>
          <w:sz w:val="24"/>
          <w:szCs w:val="24"/>
        </w:rPr>
        <w:t>Дальнейшее</w:t>
      </w:r>
      <w:r w:rsidRPr="009847E9">
        <w:rPr>
          <w:spacing w:val="-4"/>
          <w:sz w:val="24"/>
          <w:szCs w:val="24"/>
        </w:rPr>
        <w:t xml:space="preserve"> </w:t>
      </w:r>
      <w:r w:rsidRPr="009847E9">
        <w:rPr>
          <w:sz w:val="24"/>
          <w:szCs w:val="24"/>
        </w:rPr>
        <w:t>оформление</w:t>
      </w:r>
      <w:r w:rsidRPr="009847E9">
        <w:rPr>
          <w:spacing w:val="-3"/>
          <w:sz w:val="24"/>
          <w:szCs w:val="24"/>
        </w:rPr>
        <w:t xml:space="preserve"> </w:t>
      </w:r>
      <w:r w:rsidRPr="009847E9">
        <w:rPr>
          <w:sz w:val="24"/>
          <w:szCs w:val="24"/>
        </w:rPr>
        <w:t>запроса</w:t>
      </w:r>
      <w:r w:rsidRPr="009847E9">
        <w:rPr>
          <w:spacing w:val="-4"/>
          <w:sz w:val="24"/>
          <w:szCs w:val="24"/>
        </w:rPr>
        <w:t xml:space="preserve"> </w:t>
      </w:r>
      <w:r w:rsidRPr="009847E9">
        <w:rPr>
          <w:sz w:val="24"/>
          <w:szCs w:val="24"/>
        </w:rPr>
        <w:t>возможно</w:t>
      </w:r>
      <w:r w:rsidRPr="009847E9">
        <w:rPr>
          <w:spacing w:val="-3"/>
          <w:sz w:val="24"/>
          <w:szCs w:val="24"/>
        </w:rPr>
        <w:t xml:space="preserve"> </w:t>
      </w:r>
      <w:r w:rsidRPr="009847E9">
        <w:rPr>
          <w:sz w:val="24"/>
          <w:szCs w:val="24"/>
        </w:rPr>
        <w:t>только</w:t>
      </w:r>
      <w:r w:rsidRPr="009847E9">
        <w:rPr>
          <w:spacing w:val="-3"/>
          <w:sz w:val="24"/>
          <w:szCs w:val="24"/>
        </w:rPr>
        <w:t xml:space="preserve"> </w:t>
      </w:r>
      <w:r w:rsidRPr="009847E9">
        <w:rPr>
          <w:sz w:val="24"/>
          <w:szCs w:val="24"/>
        </w:rPr>
        <w:t>при</w:t>
      </w:r>
      <w:r w:rsidRPr="009847E9">
        <w:rPr>
          <w:spacing w:val="-3"/>
          <w:sz w:val="24"/>
          <w:szCs w:val="24"/>
        </w:rPr>
        <w:t xml:space="preserve"> </w:t>
      </w:r>
      <w:r w:rsidRPr="009847E9">
        <w:rPr>
          <w:sz w:val="24"/>
          <w:szCs w:val="24"/>
        </w:rPr>
        <w:t>указании</w:t>
      </w:r>
      <w:r w:rsidRPr="009847E9">
        <w:rPr>
          <w:spacing w:val="-4"/>
          <w:sz w:val="24"/>
          <w:szCs w:val="24"/>
        </w:rPr>
        <w:t xml:space="preserve"> </w:t>
      </w:r>
      <w:r w:rsidRPr="009847E9">
        <w:rPr>
          <w:sz w:val="24"/>
          <w:szCs w:val="24"/>
        </w:rPr>
        <w:t>в</w:t>
      </w:r>
      <w:r w:rsidRPr="009847E9">
        <w:rPr>
          <w:spacing w:val="-4"/>
          <w:sz w:val="24"/>
          <w:szCs w:val="24"/>
        </w:rPr>
        <w:t xml:space="preserve"> </w:t>
      </w:r>
      <w:r w:rsidRPr="009847E9">
        <w:rPr>
          <w:sz w:val="24"/>
          <w:szCs w:val="24"/>
        </w:rPr>
        <w:t>поле</w:t>
      </w:r>
      <w:r w:rsidRPr="009847E9">
        <w:rPr>
          <w:spacing w:val="-3"/>
          <w:sz w:val="24"/>
          <w:szCs w:val="24"/>
        </w:rPr>
        <w:t xml:space="preserve"> </w:t>
      </w:r>
      <w:r w:rsidRPr="009847E9">
        <w:rPr>
          <w:spacing w:val="-2"/>
          <w:sz w:val="24"/>
          <w:szCs w:val="24"/>
        </w:rPr>
        <w:t>«да».</w:t>
      </w:r>
    </w:p>
    <w:tbl>
      <w:tblPr>
        <w:tblW w:w="10206" w:type="dxa"/>
        <w:tblLook w:val="04A0" w:firstRow="1" w:lastRow="0" w:firstColumn="1" w:lastColumn="0" w:noHBand="0" w:noVBand="1"/>
      </w:tblPr>
      <w:tblGrid>
        <w:gridCol w:w="9214"/>
        <w:gridCol w:w="992"/>
      </w:tblGrid>
      <w:tr w:rsidR="004D19C0" w:rsidRPr="009847E9" w:rsidTr="004B0C73">
        <w:trPr>
          <w:trHeight w:val="300"/>
        </w:trPr>
        <w:tc>
          <w:tcPr>
            <w:tcW w:w="9214" w:type="dxa"/>
            <w:tcBorders>
              <w:top w:val="nil"/>
              <w:left w:val="nil"/>
              <w:bottom w:val="nil"/>
              <w:right w:val="nil"/>
            </w:tcBorders>
            <w:shd w:val="clear" w:color="auto" w:fill="auto"/>
            <w:noWrap/>
            <w:vAlign w:val="center"/>
            <w:hideMark/>
          </w:tcPr>
          <w:p w:rsidR="004D19C0" w:rsidRPr="009847E9" w:rsidRDefault="004D19C0" w:rsidP="009847E9">
            <w:pPr>
              <w:ind w:left="-108"/>
              <w:jc w:val="both"/>
              <w:rPr>
                <w:sz w:val="24"/>
                <w:szCs w:val="24"/>
              </w:rPr>
            </w:pPr>
            <w:r w:rsidRPr="009847E9">
              <w:rPr>
                <w:color w:val="000000"/>
                <w:sz w:val="24"/>
                <w:szCs w:val="24"/>
                <w:lang w:eastAsia="ru-RU"/>
              </w:rPr>
              <w:t xml:space="preserve">Запрос </w:t>
            </w:r>
            <w:r w:rsidRPr="009847E9">
              <w:rPr>
                <w:sz w:val="24"/>
                <w:szCs w:val="24"/>
              </w:rPr>
              <w:t>оформляется</w:t>
            </w:r>
            <w:r w:rsidRPr="009847E9">
              <w:rPr>
                <w:spacing w:val="-4"/>
                <w:sz w:val="24"/>
                <w:szCs w:val="24"/>
              </w:rPr>
              <w:t xml:space="preserve"> </w:t>
            </w:r>
            <w:r w:rsidRPr="009847E9">
              <w:rPr>
                <w:sz w:val="24"/>
                <w:szCs w:val="24"/>
              </w:rPr>
              <w:t>на</w:t>
            </w:r>
            <w:r w:rsidRPr="009847E9">
              <w:rPr>
                <w:spacing w:val="-5"/>
                <w:sz w:val="24"/>
                <w:szCs w:val="24"/>
              </w:rPr>
              <w:t xml:space="preserve"> </w:t>
            </w:r>
            <w:r w:rsidRPr="009847E9">
              <w:rPr>
                <w:sz w:val="24"/>
                <w:szCs w:val="24"/>
              </w:rPr>
              <w:t>новое</w:t>
            </w:r>
            <w:r w:rsidRPr="009847E9">
              <w:rPr>
                <w:spacing w:val="-5"/>
                <w:sz w:val="24"/>
                <w:szCs w:val="24"/>
              </w:rPr>
              <w:t xml:space="preserve"> </w:t>
            </w:r>
            <w:r w:rsidRPr="009847E9">
              <w:rPr>
                <w:sz w:val="24"/>
                <w:szCs w:val="24"/>
              </w:rPr>
              <w:t>(включая</w:t>
            </w:r>
            <w:r w:rsidRPr="009847E9">
              <w:rPr>
                <w:spacing w:val="-5"/>
                <w:sz w:val="24"/>
                <w:szCs w:val="24"/>
              </w:rPr>
              <w:t xml:space="preserve"> </w:t>
            </w:r>
            <w:r w:rsidRPr="009847E9">
              <w:rPr>
                <w:sz w:val="24"/>
                <w:szCs w:val="24"/>
              </w:rPr>
              <w:t>замену</w:t>
            </w:r>
            <w:r w:rsidRPr="009847E9">
              <w:rPr>
                <w:spacing w:val="-7"/>
                <w:sz w:val="24"/>
                <w:szCs w:val="24"/>
              </w:rPr>
              <w:t xml:space="preserve"> </w:t>
            </w:r>
            <w:r w:rsidRPr="009847E9">
              <w:rPr>
                <w:sz w:val="24"/>
                <w:szCs w:val="24"/>
              </w:rPr>
              <w:t>существующего)</w:t>
            </w:r>
            <w:r w:rsidRPr="009847E9">
              <w:rPr>
                <w:spacing w:val="-3"/>
                <w:sz w:val="24"/>
                <w:szCs w:val="24"/>
              </w:rPr>
              <w:t xml:space="preserve"> </w:t>
            </w:r>
            <w:r w:rsidRPr="009847E9">
              <w:rPr>
                <w:spacing w:val="-2"/>
                <w:sz w:val="24"/>
                <w:szCs w:val="24"/>
              </w:rPr>
              <w:t>ограждение*:</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9C0" w:rsidRPr="009847E9" w:rsidRDefault="004D19C0" w:rsidP="009847E9">
            <w:pPr>
              <w:widowControl/>
              <w:autoSpaceDE/>
              <w:autoSpaceDN/>
              <w:rPr>
                <w:rFonts w:ascii="Calibri" w:hAnsi="Calibri"/>
                <w:color w:val="000000"/>
                <w:sz w:val="24"/>
                <w:szCs w:val="24"/>
                <w:lang w:eastAsia="ru-RU"/>
              </w:rPr>
            </w:pPr>
            <w:r w:rsidRPr="009847E9">
              <w:rPr>
                <w:rFonts w:ascii="Calibri" w:hAnsi="Calibri"/>
                <w:color w:val="000000"/>
                <w:sz w:val="24"/>
                <w:szCs w:val="24"/>
                <w:lang w:eastAsia="ru-RU"/>
              </w:rPr>
              <w:t> </w:t>
            </w:r>
          </w:p>
        </w:tc>
      </w:tr>
      <w:tr w:rsidR="004D19C0" w:rsidRPr="009847E9" w:rsidTr="004B0C73">
        <w:trPr>
          <w:trHeight w:val="107"/>
        </w:trPr>
        <w:tc>
          <w:tcPr>
            <w:tcW w:w="9214" w:type="dxa"/>
            <w:tcBorders>
              <w:top w:val="nil"/>
              <w:left w:val="nil"/>
              <w:bottom w:val="nil"/>
              <w:right w:val="nil"/>
            </w:tcBorders>
            <w:shd w:val="clear" w:color="auto" w:fill="auto"/>
            <w:noWrap/>
            <w:vAlign w:val="center"/>
            <w:hideMark/>
          </w:tcPr>
          <w:p w:rsidR="004D19C0" w:rsidRPr="009847E9" w:rsidRDefault="004D19C0" w:rsidP="009847E9">
            <w:pPr>
              <w:widowControl/>
              <w:autoSpaceDE/>
              <w:autoSpaceDN/>
              <w:ind w:left="-108"/>
              <w:rPr>
                <w:iCs/>
                <w:color w:val="000000"/>
                <w:sz w:val="24"/>
                <w:szCs w:val="24"/>
                <w:lang w:eastAsia="ru-RU"/>
              </w:rPr>
            </w:pPr>
            <w:r w:rsidRPr="009847E9">
              <w:rPr>
                <w:iCs/>
                <w:color w:val="000000"/>
                <w:sz w:val="24"/>
                <w:szCs w:val="24"/>
                <w:lang w:eastAsia="ru-RU"/>
              </w:rPr>
              <w:t>Дальнейшее оформление Запроса возможно только при указании в поле «да».</w:t>
            </w:r>
          </w:p>
          <w:p w:rsidR="004D19C0" w:rsidRPr="009847E9" w:rsidRDefault="004D19C0" w:rsidP="009847E9">
            <w:pPr>
              <w:widowControl/>
              <w:autoSpaceDE/>
              <w:autoSpaceDN/>
              <w:ind w:left="-108"/>
              <w:rPr>
                <w:iCs/>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4D19C0" w:rsidRPr="009847E9" w:rsidRDefault="004D19C0" w:rsidP="009847E9">
            <w:pPr>
              <w:widowControl/>
              <w:autoSpaceDE/>
              <w:autoSpaceDN/>
              <w:rPr>
                <w:iCs/>
                <w:color w:val="000000"/>
                <w:sz w:val="24"/>
                <w:szCs w:val="24"/>
                <w:lang w:eastAsia="ru-RU"/>
              </w:rPr>
            </w:pPr>
          </w:p>
        </w:tc>
      </w:tr>
      <w:tr w:rsidR="004D19C0" w:rsidRPr="009847E9" w:rsidTr="004B0C73">
        <w:trPr>
          <w:trHeight w:val="253"/>
        </w:trPr>
        <w:tc>
          <w:tcPr>
            <w:tcW w:w="9214" w:type="dxa"/>
            <w:tcBorders>
              <w:top w:val="nil"/>
              <w:left w:val="nil"/>
              <w:bottom w:val="nil"/>
              <w:right w:val="nil"/>
            </w:tcBorders>
            <w:shd w:val="clear" w:color="auto" w:fill="auto"/>
            <w:noWrap/>
            <w:vAlign w:val="center"/>
            <w:hideMark/>
          </w:tcPr>
          <w:p w:rsidR="004D19C0" w:rsidRPr="009847E9" w:rsidRDefault="004D19C0" w:rsidP="009847E9">
            <w:pPr>
              <w:ind w:left="-108"/>
              <w:jc w:val="both"/>
              <w:rPr>
                <w:sz w:val="24"/>
                <w:szCs w:val="24"/>
              </w:rPr>
            </w:pPr>
            <w:r w:rsidRPr="009847E9">
              <w:rPr>
                <w:sz w:val="24"/>
                <w:szCs w:val="24"/>
              </w:rPr>
              <w:t>Запрос</w:t>
            </w:r>
            <w:r w:rsidRPr="009847E9">
              <w:rPr>
                <w:spacing w:val="-8"/>
                <w:sz w:val="24"/>
                <w:szCs w:val="24"/>
              </w:rPr>
              <w:t xml:space="preserve"> </w:t>
            </w:r>
            <w:r w:rsidRPr="009847E9">
              <w:rPr>
                <w:sz w:val="24"/>
                <w:szCs w:val="24"/>
              </w:rPr>
              <w:t>не</w:t>
            </w:r>
            <w:r w:rsidRPr="009847E9">
              <w:rPr>
                <w:spacing w:val="-6"/>
                <w:sz w:val="24"/>
                <w:szCs w:val="24"/>
              </w:rPr>
              <w:t xml:space="preserve"> </w:t>
            </w:r>
            <w:r w:rsidRPr="009847E9">
              <w:rPr>
                <w:sz w:val="24"/>
                <w:szCs w:val="24"/>
              </w:rPr>
              <w:t>оформляется</w:t>
            </w:r>
            <w:r w:rsidRPr="009847E9">
              <w:rPr>
                <w:spacing w:val="-5"/>
                <w:sz w:val="24"/>
                <w:szCs w:val="24"/>
              </w:rPr>
              <w:t xml:space="preserve"> </w:t>
            </w:r>
            <w:r w:rsidRPr="009847E9">
              <w:rPr>
                <w:sz w:val="24"/>
                <w:szCs w:val="24"/>
              </w:rPr>
              <w:t>на</w:t>
            </w:r>
            <w:r w:rsidRPr="009847E9">
              <w:rPr>
                <w:spacing w:val="-8"/>
                <w:sz w:val="24"/>
                <w:szCs w:val="24"/>
              </w:rPr>
              <w:t xml:space="preserve"> </w:t>
            </w:r>
            <w:r w:rsidRPr="009847E9">
              <w:rPr>
                <w:sz w:val="24"/>
                <w:szCs w:val="24"/>
              </w:rPr>
              <w:t>мобильное</w:t>
            </w:r>
            <w:r w:rsidRPr="009847E9">
              <w:rPr>
                <w:spacing w:val="-6"/>
                <w:sz w:val="24"/>
                <w:szCs w:val="24"/>
              </w:rPr>
              <w:t xml:space="preserve"> </w:t>
            </w:r>
            <w:r w:rsidRPr="009847E9">
              <w:rPr>
                <w:sz w:val="24"/>
                <w:szCs w:val="24"/>
              </w:rPr>
              <w:t>(временное),</w:t>
            </w:r>
            <w:r w:rsidRPr="009847E9">
              <w:rPr>
                <w:spacing w:val="-6"/>
                <w:sz w:val="24"/>
                <w:szCs w:val="24"/>
              </w:rPr>
              <w:t xml:space="preserve"> </w:t>
            </w:r>
            <w:r w:rsidRPr="009847E9">
              <w:rPr>
                <w:sz w:val="24"/>
                <w:szCs w:val="24"/>
              </w:rPr>
              <w:t>инвентарное</w:t>
            </w:r>
            <w:r w:rsidRPr="009847E9">
              <w:rPr>
                <w:spacing w:val="-4"/>
                <w:sz w:val="24"/>
                <w:szCs w:val="24"/>
              </w:rPr>
              <w:t xml:space="preserve"> </w:t>
            </w:r>
            <w:r w:rsidRPr="009847E9">
              <w:rPr>
                <w:spacing w:val="-2"/>
                <w:sz w:val="24"/>
                <w:szCs w:val="24"/>
              </w:rPr>
              <w:t>ограждение*:</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9C0" w:rsidRPr="009847E9" w:rsidRDefault="004D19C0" w:rsidP="009847E9">
            <w:pPr>
              <w:widowControl/>
              <w:autoSpaceDE/>
              <w:autoSpaceDN/>
              <w:rPr>
                <w:rFonts w:ascii="Calibri" w:hAnsi="Calibri"/>
                <w:color w:val="000000"/>
                <w:sz w:val="24"/>
                <w:szCs w:val="24"/>
                <w:lang w:eastAsia="ru-RU"/>
              </w:rPr>
            </w:pPr>
            <w:r w:rsidRPr="009847E9">
              <w:rPr>
                <w:rFonts w:ascii="Calibri" w:hAnsi="Calibri"/>
                <w:color w:val="000000"/>
                <w:sz w:val="24"/>
                <w:szCs w:val="24"/>
                <w:lang w:eastAsia="ru-RU"/>
              </w:rPr>
              <w:t> </w:t>
            </w:r>
          </w:p>
        </w:tc>
      </w:tr>
      <w:tr w:rsidR="004D19C0" w:rsidRPr="009847E9" w:rsidTr="004B0C73">
        <w:trPr>
          <w:trHeight w:val="186"/>
        </w:trPr>
        <w:tc>
          <w:tcPr>
            <w:tcW w:w="9214" w:type="dxa"/>
            <w:tcBorders>
              <w:top w:val="nil"/>
              <w:left w:val="nil"/>
              <w:bottom w:val="nil"/>
              <w:right w:val="nil"/>
            </w:tcBorders>
            <w:shd w:val="clear" w:color="auto" w:fill="auto"/>
            <w:noWrap/>
            <w:vAlign w:val="center"/>
            <w:hideMark/>
          </w:tcPr>
          <w:p w:rsidR="004D19C0" w:rsidRPr="009847E9" w:rsidRDefault="004D19C0" w:rsidP="009847E9">
            <w:pPr>
              <w:widowControl/>
              <w:autoSpaceDE/>
              <w:autoSpaceDN/>
              <w:ind w:left="-108"/>
              <w:rPr>
                <w:iCs/>
                <w:color w:val="000000"/>
                <w:sz w:val="24"/>
                <w:szCs w:val="24"/>
                <w:lang w:eastAsia="ru-RU"/>
              </w:rPr>
            </w:pPr>
            <w:r w:rsidRPr="009847E9">
              <w:rPr>
                <w:iCs/>
                <w:color w:val="000000"/>
                <w:sz w:val="24"/>
                <w:szCs w:val="24"/>
                <w:lang w:eastAsia="ru-RU"/>
              </w:rPr>
              <w:t>Дальнейшее оформление запроса возможно только при указании в поле «да».</w:t>
            </w:r>
          </w:p>
          <w:p w:rsidR="004D19C0" w:rsidRPr="009847E9" w:rsidRDefault="004D19C0" w:rsidP="009847E9">
            <w:pPr>
              <w:widowControl/>
              <w:autoSpaceDE/>
              <w:autoSpaceDN/>
              <w:ind w:left="-108"/>
              <w:rPr>
                <w:iCs/>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4D19C0" w:rsidRPr="009847E9" w:rsidRDefault="004D19C0" w:rsidP="009847E9">
            <w:pPr>
              <w:widowControl/>
              <w:autoSpaceDE/>
              <w:autoSpaceDN/>
              <w:rPr>
                <w:iCs/>
                <w:color w:val="000000"/>
                <w:sz w:val="24"/>
                <w:szCs w:val="24"/>
                <w:lang w:eastAsia="ru-RU"/>
              </w:rPr>
            </w:pPr>
          </w:p>
        </w:tc>
      </w:tr>
      <w:tr w:rsidR="004D19C0" w:rsidRPr="009847E9" w:rsidTr="004B0C73">
        <w:trPr>
          <w:trHeight w:val="450"/>
        </w:trPr>
        <w:tc>
          <w:tcPr>
            <w:tcW w:w="9214" w:type="dxa"/>
            <w:tcBorders>
              <w:top w:val="nil"/>
              <w:left w:val="nil"/>
              <w:bottom w:val="nil"/>
              <w:right w:val="nil"/>
            </w:tcBorders>
            <w:shd w:val="clear" w:color="auto" w:fill="auto"/>
            <w:vAlign w:val="center"/>
            <w:hideMark/>
          </w:tcPr>
          <w:p w:rsidR="004D19C0" w:rsidRPr="009847E9" w:rsidRDefault="004D19C0" w:rsidP="009847E9">
            <w:pPr>
              <w:ind w:left="-108" w:right="142"/>
              <w:jc w:val="both"/>
              <w:rPr>
                <w:sz w:val="24"/>
                <w:szCs w:val="24"/>
              </w:rPr>
            </w:pPr>
            <w:r w:rsidRPr="009847E9">
              <w:rPr>
                <w:sz w:val="24"/>
                <w:szCs w:val="24"/>
              </w:rPr>
              <w:t>Внешний</w:t>
            </w:r>
            <w:r w:rsidRPr="009847E9">
              <w:rPr>
                <w:spacing w:val="-4"/>
                <w:sz w:val="24"/>
                <w:szCs w:val="24"/>
              </w:rPr>
              <w:t xml:space="preserve"> </w:t>
            </w:r>
            <w:r w:rsidRPr="009847E9">
              <w:rPr>
                <w:sz w:val="24"/>
                <w:szCs w:val="24"/>
              </w:rPr>
              <w:t>вид</w:t>
            </w:r>
            <w:r w:rsidRPr="009847E9">
              <w:rPr>
                <w:spacing w:val="-3"/>
                <w:sz w:val="24"/>
                <w:szCs w:val="24"/>
              </w:rPr>
              <w:t xml:space="preserve"> </w:t>
            </w:r>
            <w:r w:rsidRPr="009847E9">
              <w:rPr>
                <w:sz w:val="24"/>
                <w:szCs w:val="24"/>
              </w:rPr>
              <w:t>ограждения</w:t>
            </w:r>
            <w:r w:rsidRPr="009847E9">
              <w:rPr>
                <w:spacing w:val="-4"/>
                <w:sz w:val="24"/>
                <w:szCs w:val="24"/>
              </w:rPr>
              <w:t xml:space="preserve"> </w:t>
            </w:r>
            <w:r w:rsidRPr="009847E9">
              <w:rPr>
                <w:sz w:val="24"/>
                <w:szCs w:val="24"/>
              </w:rPr>
              <w:t>не</w:t>
            </w:r>
            <w:r w:rsidRPr="009847E9">
              <w:rPr>
                <w:spacing w:val="-4"/>
                <w:sz w:val="24"/>
                <w:szCs w:val="24"/>
              </w:rPr>
              <w:t xml:space="preserve"> </w:t>
            </w:r>
            <w:r w:rsidRPr="009847E9">
              <w:rPr>
                <w:sz w:val="24"/>
                <w:szCs w:val="24"/>
              </w:rPr>
              <w:t>согласовывался</w:t>
            </w:r>
            <w:r w:rsidRPr="009847E9">
              <w:rPr>
                <w:spacing w:val="-3"/>
                <w:sz w:val="24"/>
                <w:szCs w:val="24"/>
              </w:rPr>
              <w:t xml:space="preserve"> </w:t>
            </w:r>
            <w:r w:rsidRPr="009847E9">
              <w:rPr>
                <w:sz w:val="24"/>
                <w:szCs w:val="24"/>
              </w:rPr>
              <w:t>в</w:t>
            </w:r>
            <w:r w:rsidRPr="009847E9">
              <w:rPr>
                <w:spacing w:val="-5"/>
                <w:sz w:val="24"/>
                <w:szCs w:val="24"/>
              </w:rPr>
              <w:t xml:space="preserve"> </w:t>
            </w:r>
            <w:r w:rsidRPr="009847E9">
              <w:rPr>
                <w:sz w:val="24"/>
                <w:szCs w:val="24"/>
              </w:rPr>
              <w:t>составе</w:t>
            </w:r>
            <w:r w:rsidRPr="009847E9">
              <w:rPr>
                <w:spacing w:val="-4"/>
                <w:sz w:val="24"/>
                <w:szCs w:val="24"/>
              </w:rPr>
              <w:t xml:space="preserve"> </w:t>
            </w:r>
            <w:r w:rsidRPr="009847E9">
              <w:rPr>
                <w:sz w:val="24"/>
                <w:szCs w:val="24"/>
              </w:rPr>
              <w:t>благоустройства</w:t>
            </w:r>
            <w:r w:rsidRPr="009847E9">
              <w:rPr>
                <w:spacing w:val="-4"/>
                <w:sz w:val="24"/>
                <w:szCs w:val="24"/>
              </w:rPr>
              <w:t xml:space="preserve"> </w:t>
            </w:r>
            <w:r w:rsidRPr="009847E9">
              <w:rPr>
                <w:sz w:val="24"/>
                <w:szCs w:val="24"/>
              </w:rPr>
              <w:t>вновь</w:t>
            </w:r>
            <w:r w:rsidRPr="009847E9">
              <w:rPr>
                <w:spacing w:val="-2"/>
                <w:sz w:val="24"/>
                <w:szCs w:val="24"/>
              </w:rPr>
              <w:t xml:space="preserve"> </w:t>
            </w:r>
            <w:r w:rsidRPr="009847E9">
              <w:rPr>
                <w:sz w:val="24"/>
                <w:szCs w:val="24"/>
              </w:rPr>
              <w:t>создаваемого</w:t>
            </w:r>
            <w:r w:rsidRPr="009847E9">
              <w:rPr>
                <w:spacing w:val="-4"/>
                <w:sz w:val="24"/>
                <w:szCs w:val="24"/>
              </w:rPr>
              <w:t xml:space="preserve"> </w:t>
            </w:r>
            <w:r w:rsidRPr="009847E9">
              <w:rPr>
                <w:sz w:val="24"/>
                <w:szCs w:val="24"/>
              </w:rPr>
              <w:t>или</w:t>
            </w:r>
            <w:r w:rsidRPr="009847E9">
              <w:rPr>
                <w:spacing w:val="-4"/>
                <w:sz w:val="24"/>
                <w:szCs w:val="24"/>
              </w:rPr>
              <w:t xml:space="preserve"> </w:t>
            </w:r>
            <w:r w:rsidRPr="009847E9">
              <w:rPr>
                <w:sz w:val="24"/>
                <w:szCs w:val="24"/>
              </w:rPr>
              <w:t xml:space="preserve">реконструируемого объекта капитального строительства (Свидетельство о согласовании архитектурно-градостроительного облика объекта капитального строительства на территории Московской области не </w:t>
            </w:r>
            <w:proofErr w:type="gramStart"/>
            <w:r w:rsidRPr="009847E9">
              <w:rPr>
                <w:sz w:val="24"/>
                <w:szCs w:val="24"/>
              </w:rPr>
              <w:t>оформлялось)*</w:t>
            </w:r>
            <w:proofErr w:type="gramEnd"/>
            <w:r w:rsidRPr="009847E9">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9C0" w:rsidRPr="009847E9" w:rsidRDefault="004D19C0" w:rsidP="009847E9">
            <w:pPr>
              <w:widowControl/>
              <w:autoSpaceDE/>
              <w:autoSpaceDN/>
              <w:rPr>
                <w:rFonts w:ascii="Calibri" w:hAnsi="Calibri"/>
                <w:color w:val="000000"/>
                <w:sz w:val="24"/>
                <w:szCs w:val="24"/>
                <w:lang w:eastAsia="ru-RU"/>
              </w:rPr>
            </w:pPr>
            <w:r w:rsidRPr="009847E9">
              <w:rPr>
                <w:rFonts w:ascii="Calibri" w:hAnsi="Calibri"/>
                <w:color w:val="000000"/>
                <w:sz w:val="24"/>
                <w:szCs w:val="24"/>
                <w:lang w:eastAsia="ru-RU"/>
              </w:rPr>
              <w:t> </w:t>
            </w:r>
          </w:p>
        </w:tc>
      </w:tr>
      <w:tr w:rsidR="004D19C0" w:rsidRPr="009847E9" w:rsidTr="004B0C73">
        <w:trPr>
          <w:trHeight w:val="79"/>
        </w:trPr>
        <w:tc>
          <w:tcPr>
            <w:tcW w:w="9214" w:type="dxa"/>
            <w:tcBorders>
              <w:top w:val="nil"/>
              <w:left w:val="nil"/>
              <w:bottom w:val="nil"/>
              <w:right w:val="nil"/>
            </w:tcBorders>
            <w:shd w:val="clear" w:color="auto" w:fill="auto"/>
            <w:noWrap/>
            <w:vAlign w:val="center"/>
            <w:hideMark/>
          </w:tcPr>
          <w:p w:rsidR="004D19C0" w:rsidRPr="009847E9" w:rsidRDefault="004D19C0" w:rsidP="009847E9">
            <w:pPr>
              <w:widowControl/>
              <w:autoSpaceDE/>
              <w:autoSpaceDN/>
              <w:ind w:left="-108"/>
              <w:rPr>
                <w:iCs/>
                <w:color w:val="000000"/>
                <w:sz w:val="24"/>
                <w:szCs w:val="24"/>
                <w:lang w:eastAsia="ru-RU"/>
              </w:rPr>
            </w:pPr>
            <w:r w:rsidRPr="009847E9">
              <w:rPr>
                <w:iCs/>
                <w:color w:val="000000"/>
                <w:sz w:val="24"/>
                <w:szCs w:val="24"/>
                <w:lang w:eastAsia="ru-RU"/>
              </w:rPr>
              <w:t>Дальнейшее оформление запроса возможно только при указании в поле «да».</w:t>
            </w:r>
          </w:p>
          <w:p w:rsidR="004D19C0" w:rsidRPr="009847E9" w:rsidRDefault="004D19C0" w:rsidP="009847E9">
            <w:pPr>
              <w:widowControl/>
              <w:autoSpaceDE/>
              <w:autoSpaceDN/>
              <w:ind w:left="-108"/>
              <w:rPr>
                <w:iCs/>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4D19C0" w:rsidRPr="009847E9" w:rsidRDefault="004D19C0" w:rsidP="009847E9">
            <w:pPr>
              <w:widowControl/>
              <w:autoSpaceDE/>
              <w:autoSpaceDN/>
              <w:rPr>
                <w:iCs/>
                <w:color w:val="000000"/>
                <w:sz w:val="24"/>
                <w:szCs w:val="24"/>
                <w:lang w:eastAsia="ru-RU"/>
              </w:rPr>
            </w:pPr>
          </w:p>
        </w:tc>
      </w:tr>
      <w:tr w:rsidR="004D19C0" w:rsidRPr="009847E9" w:rsidTr="004B0C73">
        <w:trPr>
          <w:trHeight w:val="525"/>
        </w:trPr>
        <w:tc>
          <w:tcPr>
            <w:tcW w:w="9214" w:type="dxa"/>
            <w:tcBorders>
              <w:top w:val="nil"/>
              <w:left w:val="nil"/>
              <w:bottom w:val="nil"/>
              <w:right w:val="nil"/>
            </w:tcBorders>
            <w:shd w:val="clear" w:color="auto" w:fill="auto"/>
            <w:noWrap/>
            <w:vAlign w:val="center"/>
            <w:hideMark/>
          </w:tcPr>
          <w:p w:rsidR="004D19C0" w:rsidRPr="009847E9" w:rsidRDefault="004D19C0" w:rsidP="009847E9">
            <w:pPr>
              <w:ind w:left="-108" w:right="142"/>
              <w:jc w:val="both"/>
              <w:rPr>
                <w:sz w:val="24"/>
                <w:szCs w:val="24"/>
              </w:rPr>
            </w:pPr>
            <w:r w:rsidRPr="009847E9">
              <w:rPr>
                <w:sz w:val="24"/>
                <w:szCs w:val="24"/>
              </w:rPr>
              <w:t>Запрос не оформляется на ограждение - защитное устройство автомобильных дорог, установка, ремонтные и иные работы в отношении которого проводятся в соответствии с требованиями Федерального закона от 08.11.2007 № 257-ФЗ «Об автомобильных дорогах и о дорожной деятельности в Российской Федерации и о внесении изменений</w:t>
            </w:r>
            <w:r w:rsidRPr="009847E9">
              <w:rPr>
                <w:spacing w:val="40"/>
                <w:sz w:val="24"/>
                <w:szCs w:val="24"/>
              </w:rPr>
              <w:t xml:space="preserve"> </w:t>
            </w:r>
            <w:r w:rsidRPr="009847E9">
              <w:rPr>
                <w:sz w:val="24"/>
                <w:szCs w:val="24"/>
              </w:rPr>
              <w:t xml:space="preserve">в отдельные законодательные акты Российской </w:t>
            </w:r>
            <w:proofErr w:type="gramStart"/>
            <w:r w:rsidRPr="009847E9">
              <w:rPr>
                <w:sz w:val="24"/>
                <w:szCs w:val="24"/>
              </w:rPr>
              <w:t>Федерации»*</w:t>
            </w:r>
            <w:proofErr w:type="gramEnd"/>
            <w:r w:rsidRPr="009847E9">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9C0" w:rsidRPr="009847E9" w:rsidRDefault="004D19C0" w:rsidP="009847E9">
            <w:pPr>
              <w:widowControl/>
              <w:autoSpaceDE/>
              <w:autoSpaceDN/>
              <w:rPr>
                <w:rFonts w:ascii="Calibri" w:hAnsi="Calibri"/>
                <w:color w:val="000000"/>
                <w:sz w:val="24"/>
                <w:szCs w:val="24"/>
                <w:lang w:eastAsia="ru-RU"/>
              </w:rPr>
            </w:pPr>
            <w:r w:rsidRPr="009847E9">
              <w:rPr>
                <w:rFonts w:ascii="Calibri" w:hAnsi="Calibri"/>
                <w:color w:val="000000"/>
                <w:sz w:val="24"/>
                <w:szCs w:val="24"/>
                <w:lang w:eastAsia="ru-RU"/>
              </w:rPr>
              <w:t> </w:t>
            </w:r>
          </w:p>
        </w:tc>
      </w:tr>
      <w:tr w:rsidR="004D19C0" w:rsidRPr="009847E9" w:rsidTr="004B0C73">
        <w:trPr>
          <w:trHeight w:val="300"/>
        </w:trPr>
        <w:tc>
          <w:tcPr>
            <w:tcW w:w="9214" w:type="dxa"/>
            <w:tcBorders>
              <w:top w:val="nil"/>
              <w:left w:val="nil"/>
              <w:bottom w:val="nil"/>
              <w:right w:val="nil"/>
            </w:tcBorders>
            <w:shd w:val="clear" w:color="auto" w:fill="auto"/>
            <w:noWrap/>
            <w:vAlign w:val="center"/>
            <w:hideMark/>
          </w:tcPr>
          <w:p w:rsidR="004D19C0" w:rsidRPr="009847E9" w:rsidRDefault="004D19C0" w:rsidP="009847E9">
            <w:pPr>
              <w:widowControl/>
              <w:autoSpaceDE/>
              <w:autoSpaceDN/>
              <w:ind w:left="-108"/>
              <w:rPr>
                <w:iCs/>
                <w:color w:val="000000"/>
                <w:sz w:val="24"/>
                <w:szCs w:val="24"/>
                <w:lang w:eastAsia="ru-RU"/>
              </w:rPr>
            </w:pPr>
            <w:r w:rsidRPr="009847E9">
              <w:rPr>
                <w:iCs/>
                <w:color w:val="000000"/>
                <w:sz w:val="24"/>
                <w:szCs w:val="24"/>
                <w:lang w:eastAsia="ru-RU"/>
              </w:rPr>
              <w:t>Дальнейшее оформление запроса возможно только при указании в поле «да».</w:t>
            </w:r>
          </w:p>
          <w:p w:rsidR="004D19C0" w:rsidRPr="009847E9" w:rsidRDefault="004D19C0" w:rsidP="009847E9">
            <w:pPr>
              <w:widowControl/>
              <w:autoSpaceDE/>
              <w:autoSpaceDN/>
              <w:ind w:left="-108"/>
              <w:rPr>
                <w:iCs/>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4D19C0" w:rsidRPr="009847E9" w:rsidRDefault="004D19C0" w:rsidP="009847E9">
            <w:pPr>
              <w:widowControl/>
              <w:autoSpaceDE/>
              <w:autoSpaceDN/>
              <w:rPr>
                <w:iCs/>
                <w:color w:val="000000"/>
                <w:sz w:val="24"/>
                <w:szCs w:val="24"/>
                <w:lang w:eastAsia="ru-RU"/>
              </w:rPr>
            </w:pPr>
          </w:p>
        </w:tc>
      </w:tr>
      <w:tr w:rsidR="004D19C0" w:rsidRPr="009847E9" w:rsidTr="004B0C73">
        <w:trPr>
          <w:trHeight w:val="546"/>
        </w:trPr>
        <w:tc>
          <w:tcPr>
            <w:tcW w:w="9214" w:type="dxa"/>
            <w:tcBorders>
              <w:top w:val="nil"/>
              <w:left w:val="nil"/>
              <w:bottom w:val="nil"/>
              <w:right w:val="nil"/>
            </w:tcBorders>
            <w:shd w:val="clear" w:color="auto" w:fill="auto"/>
            <w:noWrap/>
            <w:vAlign w:val="center"/>
            <w:hideMark/>
          </w:tcPr>
          <w:p w:rsidR="004D19C0" w:rsidRPr="009847E9" w:rsidRDefault="004D19C0" w:rsidP="009847E9">
            <w:pPr>
              <w:ind w:left="-108" w:right="142"/>
              <w:jc w:val="both"/>
              <w:rPr>
                <w:sz w:val="24"/>
                <w:szCs w:val="24"/>
              </w:rPr>
            </w:pPr>
            <w:r w:rsidRPr="009847E9">
              <w:rPr>
                <w:sz w:val="24"/>
                <w:szCs w:val="24"/>
              </w:rPr>
              <w:t>Запрос не оформляется на ограждение спортивной площадки или детской площадки, или контейнерный площадки, или площадки для выгула животных, или площадки для дрессировки собак*:</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9C0" w:rsidRPr="009847E9" w:rsidRDefault="004D19C0" w:rsidP="009847E9">
            <w:pPr>
              <w:widowControl/>
              <w:autoSpaceDE/>
              <w:autoSpaceDN/>
              <w:rPr>
                <w:rFonts w:ascii="Calibri" w:hAnsi="Calibri"/>
                <w:color w:val="000000"/>
                <w:sz w:val="24"/>
                <w:szCs w:val="24"/>
                <w:lang w:eastAsia="ru-RU"/>
              </w:rPr>
            </w:pPr>
            <w:r w:rsidRPr="009847E9">
              <w:rPr>
                <w:rFonts w:ascii="Calibri" w:hAnsi="Calibri"/>
                <w:color w:val="000000"/>
                <w:sz w:val="24"/>
                <w:szCs w:val="24"/>
                <w:lang w:eastAsia="ru-RU"/>
              </w:rPr>
              <w:t> </w:t>
            </w:r>
          </w:p>
        </w:tc>
      </w:tr>
      <w:tr w:rsidR="004D19C0" w:rsidRPr="009847E9" w:rsidTr="004B0C73">
        <w:trPr>
          <w:trHeight w:val="300"/>
        </w:trPr>
        <w:tc>
          <w:tcPr>
            <w:tcW w:w="9214" w:type="dxa"/>
            <w:tcBorders>
              <w:top w:val="nil"/>
              <w:left w:val="nil"/>
              <w:bottom w:val="nil"/>
              <w:right w:val="nil"/>
            </w:tcBorders>
            <w:shd w:val="clear" w:color="auto" w:fill="auto"/>
            <w:noWrap/>
            <w:vAlign w:val="center"/>
            <w:hideMark/>
          </w:tcPr>
          <w:p w:rsidR="004D19C0" w:rsidRPr="009847E9" w:rsidRDefault="004D19C0" w:rsidP="009847E9">
            <w:pPr>
              <w:widowControl/>
              <w:autoSpaceDE/>
              <w:autoSpaceDN/>
              <w:ind w:left="-108"/>
              <w:rPr>
                <w:iCs/>
                <w:color w:val="000000"/>
                <w:sz w:val="24"/>
                <w:szCs w:val="24"/>
                <w:lang w:eastAsia="ru-RU"/>
              </w:rPr>
            </w:pPr>
            <w:r w:rsidRPr="009847E9">
              <w:rPr>
                <w:iCs/>
                <w:color w:val="000000"/>
                <w:sz w:val="24"/>
                <w:szCs w:val="24"/>
                <w:lang w:eastAsia="ru-RU"/>
              </w:rPr>
              <w:t>Дальнейшее оформление запроса возможно только при указании в поле «да».</w:t>
            </w:r>
          </w:p>
          <w:p w:rsidR="004D19C0" w:rsidRPr="009847E9" w:rsidRDefault="004D19C0" w:rsidP="009847E9">
            <w:pPr>
              <w:widowControl/>
              <w:autoSpaceDE/>
              <w:autoSpaceDN/>
              <w:ind w:left="-108"/>
              <w:rPr>
                <w:iCs/>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4D19C0" w:rsidRPr="009847E9" w:rsidRDefault="004D19C0" w:rsidP="009847E9">
            <w:pPr>
              <w:widowControl/>
              <w:autoSpaceDE/>
              <w:autoSpaceDN/>
              <w:rPr>
                <w:iCs/>
                <w:color w:val="000000"/>
                <w:sz w:val="24"/>
                <w:szCs w:val="24"/>
                <w:lang w:eastAsia="ru-RU"/>
              </w:rPr>
            </w:pPr>
          </w:p>
        </w:tc>
      </w:tr>
      <w:tr w:rsidR="004D19C0" w:rsidRPr="009847E9" w:rsidTr="004B0C73">
        <w:trPr>
          <w:trHeight w:val="782"/>
        </w:trPr>
        <w:tc>
          <w:tcPr>
            <w:tcW w:w="9214" w:type="dxa"/>
            <w:tcBorders>
              <w:top w:val="nil"/>
              <w:left w:val="nil"/>
              <w:bottom w:val="nil"/>
              <w:right w:val="nil"/>
            </w:tcBorders>
            <w:shd w:val="clear" w:color="auto" w:fill="auto"/>
            <w:noWrap/>
            <w:vAlign w:val="center"/>
            <w:hideMark/>
          </w:tcPr>
          <w:p w:rsidR="004D19C0" w:rsidRPr="009847E9" w:rsidRDefault="004D19C0" w:rsidP="009847E9">
            <w:pPr>
              <w:ind w:left="-108" w:right="142"/>
              <w:jc w:val="both"/>
              <w:rPr>
                <w:sz w:val="24"/>
                <w:szCs w:val="24"/>
              </w:rPr>
            </w:pPr>
            <w:r w:rsidRPr="009847E9">
              <w:rPr>
                <w:sz w:val="24"/>
                <w:szCs w:val="24"/>
              </w:rPr>
              <w:t>Запрос</w:t>
            </w:r>
            <w:r w:rsidRPr="009847E9">
              <w:rPr>
                <w:spacing w:val="48"/>
                <w:sz w:val="24"/>
                <w:szCs w:val="24"/>
              </w:rPr>
              <w:t xml:space="preserve"> </w:t>
            </w:r>
            <w:r w:rsidRPr="009847E9">
              <w:rPr>
                <w:sz w:val="24"/>
                <w:szCs w:val="24"/>
              </w:rPr>
              <w:t>не</w:t>
            </w:r>
            <w:r w:rsidRPr="009847E9">
              <w:rPr>
                <w:spacing w:val="49"/>
                <w:sz w:val="24"/>
                <w:szCs w:val="24"/>
              </w:rPr>
              <w:t xml:space="preserve"> </w:t>
            </w:r>
            <w:r w:rsidRPr="009847E9">
              <w:rPr>
                <w:sz w:val="24"/>
                <w:szCs w:val="24"/>
              </w:rPr>
              <w:t>оформляется</w:t>
            </w:r>
            <w:r w:rsidRPr="009847E9">
              <w:rPr>
                <w:spacing w:val="50"/>
                <w:sz w:val="24"/>
                <w:szCs w:val="24"/>
              </w:rPr>
              <w:t xml:space="preserve"> </w:t>
            </w:r>
            <w:r w:rsidRPr="009847E9">
              <w:rPr>
                <w:sz w:val="24"/>
                <w:szCs w:val="24"/>
              </w:rPr>
              <w:t>на</w:t>
            </w:r>
            <w:r w:rsidRPr="009847E9">
              <w:rPr>
                <w:spacing w:val="48"/>
                <w:sz w:val="24"/>
                <w:szCs w:val="24"/>
              </w:rPr>
              <w:t xml:space="preserve"> </w:t>
            </w:r>
            <w:r w:rsidRPr="009847E9">
              <w:rPr>
                <w:sz w:val="24"/>
                <w:szCs w:val="24"/>
              </w:rPr>
              <w:t>ограждение</w:t>
            </w:r>
            <w:r w:rsidRPr="009847E9">
              <w:rPr>
                <w:spacing w:val="52"/>
                <w:sz w:val="24"/>
                <w:szCs w:val="24"/>
              </w:rPr>
              <w:t xml:space="preserve"> </w:t>
            </w:r>
            <w:r w:rsidRPr="009847E9">
              <w:rPr>
                <w:sz w:val="24"/>
                <w:szCs w:val="24"/>
              </w:rPr>
              <w:t>общественной</w:t>
            </w:r>
            <w:r w:rsidRPr="009847E9">
              <w:rPr>
                <w:spacing w:val="49"/>
                <w:sz w:val="24"/>
                <w:szCs w:val="24"/>
              </w:rPr>
              <w:t xml:space="preserve"> </w:t>
            </w:r>
            <w:r w:rsidRPr="009847E9">
              <w:rPr>
                <w:sz w:val="24"/>
                <w:szCs w:val="24"/>
              </w:rPr>
              <w:t>территории,</w:t>
            </w:r>
            <w:r w:rsidRPr="009847E9">
              <w:rPr>
                <w:spacing w:val="51"/>
                <w:sz w:val="24"/>
                <w:szCs w:val="24"/>
              </w:rPr>
              <w:t xml:space="preserve"> </w:t>
            </w:r>
            <w:r w:rsidRPr="009847E9">
              <w:rPr>
                <w:sz w:val="24"/>
                <w:szCs w:val="24"/>
              </w:rPr>
              <w:t>устанавливаемое</w:t>
            </w:r>
            <w:r w:rsidRPr="009847E9">
              <w:rPr>
                <w:spacing w:val="50"/>
                <w:sz w:val="24"/>
                <w:szCs w:val="24"/>
              </w:rPr>
              <w:t xml:space="preserve"> </w:t>
            </w:r>
            <w:r w:rsidRPr="009847E9">
              <w:rPr>
                <w:sz w:val="24"/>
                <w:szCs w:val="24"/>
              </w:rPr>
              <w:t>в</w:t>
            </w:r>
            <w:r w:rsidRPr="009847E9">
              <w:rPr>
                <w:spacing w:val="49"/>
                <w:sz w:val="24"/>
                <w:szCs w:val="24"/>
              </w:rPr>
              <w:t xml:space="preserve"> </w:t>
            </w:r>
            <w:r w:rsidRPr="009847E9">
              <w:rPr>
                <w:sz w:val="24"/>
                <w:szCs w:val="24"/>
              </w:rPr>
              <w:t xml:space="preserve">соответствии с концепцией благоустройства, одобренной Экспертным советом Министерства благоустройства Московской </w:t>
            </w:r>
            <w:r w:rsidRPr="009847E9">
              <w:rPr>
                <w:spacing w:val="-2"/>
                <w:sz w:val="24"/>
                <w:szCs w:val="24"/>
              </w:rPr>
              <w:t>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9C0" w:rsidRPr="009847E9" w:rsidRDefault="004D19C0" w:rsidP="009847E9">
            <w:pPr>
              <w:widowControl/>
              <w:autoSpaceDE/>
              <w:autoSpaceDN/>
              <w:rPr>
                <w:rFonts w:ascii="Calibri" w:hAnsi="Calibri"/>
                <w:color w:val="000000"/>
                <w:sz w:val="24"/>
                <w:szCs w:val="24"/>
                <w:lang w:eastAsia="ru-RU"/>
              </w:rPr>
            </w:pPr>
            <w:r w:rsidRPr="009847E9">
              <w:rPr>
                <w:rFonts w:ascii="Calibri" w:hAnsi="Calibri"/>
                <w:color w:val="000000"/>
                <w:sz w:val="24"/>
                <w:szCs w:val="24"/>
                <w:lang w:eastAsia="ru-RU"/>
              </w:rPr>
              <w:t> </w:t>
            </w:r>
          </w:p>
        </w:tc>
      </w:tr>
      <w:tr w:rsidR="004D19C0" w:rsidRPr="009847E9" w:rsidTr="004B0C73">
        <w:trPr>
          <w:trHeight w:val="300"/>
        </w:trPr>
        <w:tc>
          <w:tcPr>
            <w:tcW w:w="9214" w:type="dxa"/>
            <w:tcBorders>
              <w:top w:val="nil"/>
              <w:left w:val="nil"/>
              <w:bottom w:val="nil"/>
              <w:right w:val="nil"/>
            </w:tcBorders>
            <w:shd w:val="clear" w:color="auto" w:fill="auto"/>
            <w:noWrap/>
            <w:vAlign w:val="center"/>
            <w:hideMark/>
          </w:tcPr>
          <w:p w:rsidR="004D19C0" w:rsidRPr="009847E9" w:rsidRDefault="004D19C0" w:rsidP="009847E9">
            <w:pPr>
              <w:widowControl/>
              <w:autoSpaceDE/>
              <w:autoSpaceDN/>
              <w:ind w:left="-108"/>
              <w:rPr>
                <w:iCs/>
                <w:color w:val="000000"/>
                <w:sz w:val="24"/>
                <w:szCs w:val="24"/>
                <w:lang w:eastAsia="ru-RU"/>
              </w:rPr>
            </w:pPr>
            <w:r w:rsidRPr="009847E9">
              <w:rPr>
                <w:iCs/>
                <w:color w:val="000000"/>
                <w:sz w:val="24"/>
                <w:szCs w:val="24"/>
                <w:lang w:eastAsia="ru-RU"/>
              </w:rPr>
              <w:t>Дальнейшее оформление запроса возможно только при указании в поле «да».</w:t>
            </w:r>
          </w:p>
          <w:p w:rsidR="004D19C0" w:rsidRPr="009847E9" w:rsidRDefault="004D19C0" w:rsidP="009847E9">
            <w:pPr>
              <w:widowControl/>
              <w:autoSpaceDE/>
              <w:autoSpaceDN/>
              <w:ind w:left="-108"/>
              <w:rPr>
                <w:iCs/>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4D19C0" w:rsidRPr="009847E9" w:rsidRDefault="004D19C0" w:rsidP="009847E9">
            <w:pPr>
              <w:widowControl/>
              <w:autoSpaceDE/>
              <w:autoSpaceDN/>
              <w:rPr>
                <w:iCs/>
                <w:color w:val="000000"/>
                <w:sz w:val="24"/>
                <w:szCs w:val="24"/>
                <w:lang w:eastAsia="ru-RU"/>
              </w:rPr>
            </w:pPr>
          </w:p>
        </w:tc>
      </w:tr>
      <w:tr w:rsidR="004D19C0" w:rsidRPr="009847E9" w:rsidTr="004B0C73">
        <w:trPr>
          <w:trHeight w:val="400"/>
        </w:trPr>
        <w:tc>
          <w:tcPr>
            <w:tcW w:w="9214" w:type="dxa"/>
            <w:tcBorders>
              <w:top w:val="nil"/>
              <w:left w:val="nil"/>
              <w:bottom w:val="nil"/>
              <w:right w:val="nil"/>
            </w:tcBorders>
            <w:shd w:val="clear" w:color="auto" w:fill="auto"/>
            <w:noWrap/>
            <w:vAlign w:val="center"/>
            <w:hideMark/>
          </w:tcPr>
          <w:p w:rsidR="004D19C0" w:rsidRPr="009847E9" w:rsidRDefault="004D19C0" w:rsidP="009847E9">
            <w:pPr>
              <w:ind w:left="-108" w:right="142"/>
              <w:jc w:val="both"/>
              <w:rPr>
                <w:sz w:val="24"/>
                <w:szCs w:val="24"/>
              </w:rPr>
            </w:pPr>
            <w:r w:rsidRPr="009847E9">
              <w:rPr>
                <w:sz w:val="24"/>
                <w:szCs w:val="24"/>
              </w:rPr>
              <w:t xml:space="preserve">Запрос не оформляется на ограждение, являющееся конструктивным элементом объекта капитального </w:t>
            </w:r>
            <w:r w:rsidRPr="009847E9">
              <w:rPr>
                <w:spacing w:val="-2"/>
                <w:sz w:val="24"/>
                <w:szCs w:val="24"/>
              </w:rPr>
              <w:t>строительства*: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9C0" w:rsidRPr="009847E9" w:rsidRDefault="004D19C0" w:rsidP="009847E9">
            <w:pPr>
              <w:widowControl/>
              <w:autoSpaceDE/>
              <w:autoSpaceDN/>
              <w:rPr>
                <w:rFonts w:ascii="Calibri" w:hAnsi="Calibri"/>
                <w:color w:val="000000"/>
                <w:sz w:val="24"/>
                <w:szCs w:val="24"/>
                <w:lang w:eastAsia="ru-RU"/>
              </w:rPr>
            </w:pPr>
            <w:r w:rsidRPr="009847E9">
              <w:rPr>
                <w:rFonts w:ascii="Calibri" w:hAnsi="Calibri"/>
                <w:color w:val="000000"/>
                <w:sz w:val="24"/>
                <w:szCs w:val="24"/>
                <w:lang w:eastAsia="ru-RU"/>
              </w:rPr>
              <w:t> </w:t>
            </w:r>
          </w:p>
        </w:tc>
      </w:tr>
      <w:tr w:rsidR="004D19C0" w:rsidRPr="009847E9" w:rsidTr="004B0C73">
        <w:trPr>
          <w:trHeight w:val="300"/>
        </w:trPr>
        <w:tc>
          <w:tcPr>
            <w:tcW w:w="9214" w:type="dxa"/>
            <w:tcBorders>
              <w:top w:val="nil"/>
              <w:left w:val="nil"/>
              <w:bottom w:val="nil"/>
              <w:right w:val="nil"/>
            </w:tcBorders>
            <w:shd w:val="clear" w:color="auto" w:fill="auto"/>
            <w:noWrap/>
            <w:vAlign w:val="center"/>
            <w:hideMark/>
          </w:tcPr>
          <w:p w:rsidR="004D19C0" w:rsidRPr="009847E9" w:rsidRDefault="004D19C0" w:rsidP="009847E9">
            <w:pPr>
              <w:widowControl/>
              <w:autoSpaceDE/>
              <w:autoSpaceDN/>
              <w:ind w:left="-108"/>
              <w:rPr>
                <w:iCs/>
                <w:color w:val="000000"/>
                <w:sz w:val="24"/>
                <w:szCs w:val="24"/>
                <w:lang w:eastAsia="ru-RU"/>
              </w:rPr>
            </w:pPr>
            <w:r w:rsidRPr="009847E9">
              <w:rPr>
                <w:iCs/>
                <w:color w:val="000000"/>
                <w:sz w:val="24"/>
                <w:szCs w:val="24"/>
                <w:lang w:eastAsia="ru-RU"/>
              </w:rPr>
              <w:t>Дальнейшее оформление запроса возможно только при указании в поле «да».</w:t>
            </w:r>
          </w:p>
          <w:p w:rsidR="004D19C0" w:rsidRPr="009847E9" w:rsidRDefault="004D19C0" w:rsidP="009847E9">
            <w:pPr>
              <w:widowControl/>
              <w:autoSpaceDE/>
              <w:autoSpaceDN/>
              <w:ind w:left="-108"/>
              <w:rPr>
                <w:iCs/>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4D19C0" w:rsidRPr="009847E9" w:rsidRDefault="004D19C0" w:rsidP="009847E9">
            <w:pPr>
              <w:widowControl/>
              <w:autoSpaceDE/>
              <w:autoSpaceDN/>
              <w:rPr>
                <w:iCs/>
                <w:color w:val="000000"/>
                <w:sz w:val="24"/>
                <w:szCs w:val="24"/>
                <w:lang w:eastAsia="ru-RU"/>
              </w:rPr>
            </w:pPr>
          </w:p>
        </w:tc>
      </w:tr>
      <w:tr w:rsidR="004D19C0" w:rsidRPr="009847E9" w:rsidTr="004B0C73">
        <w:trPr>
          <w:trHeight w:val="300"/>
        </w:trPr>
        <w:tc>
          <w:tcPr>
            <w:tcW w:w="9214" w:type="dxa"/>
            <w:tcBorders>
              <w:top w:val="nil"/>
              <w:left w:val="nil"/>
              <w:bottom w:val="nil"/>
              <w:right w:val="nil"/>
            </w:tcBorders>
            <w:shd w:val="clear" w:color="auto" w:fill="auto"/>
            <w:noWrap/>
            <w:vAlign w:val="center"/>
            <w:hideMark/>
          </w:tcPr>
          <w:p w:rsidR="004D19C0" w:rsidRPr="009847E9" w:rsidRDefault="004D19C0" w:rsidP="009847E9">
            <w:pPr>
              <w:ind w:left="-108" w:right="284"/>
              <w:jc w:val="both"/>
              <w:rPr>
                <w:sz w:val="24"/>
                <w:szCs w:val="24"/>
              </w:rPr>
            </w:pPr>
            <w:r w:rsidRPr="009847E9">
              <w:rPr>
                <w:sz w:val="24"/>
                <w:szCs w:val="24"/>
              </w:rPr>
              <w:t xml:space="preserve">Ограждение не является объектом культурного наследия, требования к содержанию, сохранению и использованию которого установлены Федеральным законом от 25.06.2002 № 73-ФЗ «Об объектах культурного наследия (памятниках истории и культуры) народов Российской </w:t>
            </w:r>
            <w:proofErr w:type="gramStart"/>
            <w:r w:rsidRPr="009847E9">
              <w:rPr>
                <w:sz w:val="24"/>
                <w:szCs w:val="24"/>
              </w:rPr>
              <w:t>Федерации»*</w:t>
            </w:r>
            <w:proofErr w:type="gramEnd"/>
            <w:r w:rsidRPr="009847E9">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9C0" w:rsidRPr="009847E9" w:rsidRDefault="004D19C0" w:rsidP="009847E9">
            <w:pPr>
              <w:widowControl/>
              <w:autoSpaceDE/>
              <w:autoSpaceDN/>
              <w:rPr>
                <w:rFonts w:ascii="Calibri" w:hAnsi="Calibri"/>
                <w:color w:val="000000"/>
                <w:sz w:val="24"/>
                <w:szCs w:val="24"/>
                <w:lang w:eastAsia="ru-RU"/>
              </w:rPr>
            </w:pPr>
            <w:r w:rsidRPr="009847E9">
              <w:rPr>
                <w:rFonts w:ascii="Calibri" w:hAnsi="Calibri"/>
                <w:color w:val="000000"/>
                <w:sz w:val="24"/>
                <w:szCs w:val="24"/>
                <w:lang w:eastAsia="ru-RU"/>
              </w:rPr>
              <w:t> </w:t>
            </w:r>
          </w:p>
        </w:tc>
      </w:tr>
      <w:tr w:rsidR="004D19C0" w:rsidRPr="009847E9" w:rsidTr="004B0C73">
        <w:trPr>
          <w:trHeight w:val="300"/>
        </w:trPr>
        <w:tc>
          <w:tcPr>
            <w:tcW w:w="9214" w:type="dxa"/>
            <w:tcBorders>
              <w:top w:val="nil"/>
              <w:left w:val="nil"/>
              <w:bottom w:val="nil"/>
              <w:right w:val="nil"/>
            </w:tcBorders>
            <w:shd w:val="clear" w:color="auto" w:fill="auto"/>
            <w:noWrap/>
            <w:vAlign w:val="center"/>
            <w:hideMark/>
          </w:tcPr>
          <w:p w:rsidR="004D19C0" w:rsidRPr="009847E9" w:rsidRDefault="004D19C0" w:rsidP="009847E9">
            <w:pPr>
              <w:widowControl/>
              <w:autoSpaceDE/>
              <w:autoSpaceDN/>
              <w:ind w:left="-108"/>
              <w:rPr>
                <w:iCs/>
                <w:color w:val="000000"/>
                <w:sz w:val="24"/>
                <w:szCs w:val="24"/>
                <w:lang w:eastAsia="ru-RU"/>
              </w:rPr>
            </w:pPr>
            <w:r w:rsidRPr="009847E9">
              <w:rPr>
                <w:iCs/>
                <w:color w:val="000000"/>
                <w:sz w:val="24"/>
                <w:szCs w:val="24"/>
                <w:lang w:eastAsia="ru-RU"/>
              </w:rPr>
              <w:t>Дальнейшее оформление запроса возможно только при указании в поле «да».</w:t>
            </w:r>
          </w:p>
        </w:tc>
        <w:tc>
          <w:tcPr>
            <w:tcW w:w="992" w:type="dxa"/>
            <w:tcBorders>
              <w:top w:val="nil"/>
              <w:left w:val="nil"/>
              <w:bottom w:val="nil"/>
              <w:right w:val="nil"/>
            </w:tcBorders>
            <w:shd w:val="clear" w:color="auto" w:fill="auto"/>
            <w:noWrap/>
            <w:vAlign w:val="bottom"/>
            <w:hideMark/>
          </w:tcPr>
          <w:p w:rsidR="004D19C0" w:rsidRPr="009847E9" w:rsidRDefault="004D19C0" w:rsidP="009847E9">
            <w:pPr>
              <w:widowControl/>
              <w:autoSpaceDE/>
              <w:autoSpaceDN/>
              <w:rPr>
                <w:iCs/>
                <w:color w:val="000000"/>
                <w:sz w:val="24"/>
                <w:szCs w:val="24"/>
                <w:lang w:eastAsia="ru-RU"/>
              </w:rPr>
            </w:pPr>
          </w:p>
        </w:tc>
      </w:tr>
    </w:tbl>
    <w:p w:rsidR="004D19C0" w:rsidRPr="009847E9" w:rsidRDefault="004D19C0" w:rsidP="009847E9">
      <w:pPr>
        <w:spacing w:before="20"/>
        <w:rPr>
          <w:spacing w:val="-2"/>
          <w:sz w:val="24"/>
          <w:szCs w:val="24"/>
        </w:rPr>
      </w:pPr>
    </w:p>
    <w:p w:rsidR="004D19C0" w:rsidRPr="009847E9" w:rsidRDefault="0071171D" w:rsidP="009847E9">
      <w:pPr>
        <w:rPr>
          <w:sz w:val="24"/>
          <w:szCs w:val="24"/>
        </w:rPr>
      </w:pPr>
      <w:r w:rsidRPr="009847E9">
        <w:rPr>
          <w:noProof/>
          <w:sz w:val="24"/>
          <w:szCs w:val="24"/>
          <w:lang w:eastAsia="ru-RU"/>
        </w:rPr>
        <mc:AlternateContent>
          <mc:Choice Requires="wps">
            <w:drawing>
              <wp:anchor distT="0" distB="0" distL="114300" distR="114300" simplePos="0" relativeHeight="251728896" behindDoc="0" locked="0" layoutInCell="1" allowOverlap="1" wp14:anchorId="2345BCAB" wp14:editId="4563A07F">
                <wp:simplePos x="0" y="0"/>
                <wp:positionH relativeFrom="column">
                  <wp:posOffset>3001305</wp:posOffset>
                </wp:positionH>
                <wp:positionV relativeFrom="paragraph">
                  <wp:posOffset>95073</wp:posOffset>
                </wp:positionV>
                <wp:extent cx="1818168" cy="254635"/>
                <wp:effectExtent l="0" t="0" r="10795" b="12065"/>
                <wp:wrapNone/>
                <wp:docPr id="79" name="Прямоугольник 79"/>
                <wp:cNvGraphicFramePr/>
                <a:graphic xmlns:a="http://schemas.openxmlformats.org/drawingml/2006/main">
                  <a:graphicData uri="http://schemas.microsoft.com/office/word/2010/wordprocessingShape">
                    <wps:wsp>
                      <wps:cNvSpPr/>
                      <wps:spPr>
                        <a:xfrm>
                          <a:off x="0" y="0"/>
                          <a:ext cx="1818168" cy="25463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91700" id="Прямоугольник 79" o:spid="_x0000_s1026" style="position:absolute;margin-left:236.3pt;margin-top:7.5pt;width:143.15pt;height:20.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HrjAIAANcEAAAOAAAAZHJzL2Uyb0RvYy54bWysVM1qGzEQvhf6DkL3Zm3X+Vu8DiYhpRCS&#10;QFJyVrRa74JWUiXZa/dU6LXQR+hD9FL6k2dYv1E/addJmvZUaoM8o/nRzDffeHK0qiVZCusqrTI6&#10;3BlQIhTXeaXmGX1zffrigBLnmcqZ1EpkdC0cPZo+fzZpTCpGutQyF5YgiXJpYzJaem/SJHG8FDVz&#10;O9oIBWOhbc08VDtPcssaZK9lMhoM9pJG29xYzYVzuD3pjHQa8xeF4P6iKJzwRGYUtfl42njehjOZ&#10;Tlg6t8yUFe/LYP9QRc0qhUfvU50wz8jCVn+kqitutdOF3+G6TnRRVFzEHtDNcPCkm6uSGRF7ATjO&#10;3MPk/l9afr68tKTKM7p/SIliNWbUft6833xqf7R3mw/tl/au/b752P5sv7bfCJyAWGNcisArc2l7&#10;zUEM7a8KW4dfNEZWEeX1Pcpi5QnH5fAA3z3wgsM22h3vvdwNSZOHaGOdfyV0TYKQUYspRnDZ8sz5&#10;znXrEh5T+rSSEvcslYo0GUVGzJoz8KmQzEOsDTp0ak4Jk3MQlXsbMzotqzxEh2C3dsfSkiUDV0Cx&#10;XDfXqJkSyZyHAY3ET1/sb6GhnBPmyi44mno3qUJqEanYVx/g6wAL0q3O1xiB1R03neGnFbKd4dFL&#10;ZkFGtIIF8xc4CqnRnu4lSkpt3/3tPviDI7BS0oDc6P3tglmBXl4rsOdwOB6HbYjKeHd/BMU+ttw+&#10;tqhFfayByRCrbHgUg7+XW7Gwur7BHs7CqzAxxfF2h3KvHPtu6bDJXMxm0Q0bYJg/U1eGh+QBp4Dj&#10;9eqGWdPP3mMC53q7CCx9QoHON0QqPVt4XVSRHw+4gldBwfZEhvWbHtbzsR69Hv6Ppr8AAAD//wMA&#10;UEsDBBQABgAIAAAAIQAeiOKn3wAAAAkBAAAPAAAAZHJzL2Rvd25yZXYueG1sTI/LTsMwEEX3SPyD&#10;NUjsqNMqTtoQpyqvFRsoLOjOtadJRGwH223D3zOsYDm6R3fOrdeTHdgJQ+y9kzCfZcDQaW9610p4&#10;f3u6WQKLSTmjBu9QwjdGWDeXF7WqjD+7VzxtU8uoxMVKSehSGivOo+7QqjjzIzrKDj5YlegMLTdB&#10;nancDnyRZQW3qnf0oVMj3neoP7dHK6EUxZ3PdR4evwo+Hp53Lx/6YSPl9dW0uQWWcEp/MPzqkzo0&#10;5LT3R2ciGyTk5aIglAJBmwgoxXIFbC9BiDnwpub/FzQ/AAAA//8DAFBLAQItABQABgAIAAAAIQC2&#10;gziS/gAAAOEBAAATAAAAAAAAAAAAAAAAAAAAAABbQ29udGVudF9UeXBlc10ueG1sUEsBAi0AFAAG&#10;AAgAAAAhADj9If/WAAAAlAEAAAsAAAAAAAAAAAAAAAAALwEAAF9yZWxzLy5yZWxzUEsBAi0AFAAG&#10;AAgAAAAhANShkeuMAgAA1wQAAA4AAAAAAAAAAAAAAAAALgIAAGRycy9lMm9Eb2MueG1sUEsBAi0A&#10;FAAGAAgAAAAhAB6I4qffAAAACQEAAA8AAAAAAAAAAAAAAAAA5gQAAGRycy9kb3ducmV2LnhtbFBL&#10;BQYAAAAABAAEAPMAAADyBQAAAAA=&#10;" filled="f" strokecolor="windowText" strokeweight=".5pt"/>
            </w:pict>
          </mc:Fallback>
        </mc:AlternateContent>
      </w:r>
      <w:r>
        <w:rPr>
          <w:noProof/>
          <w:sz w:val="24"/>
          <w:szCs w:val="24"/>
          <w:lang w:eastAsia="ru-RU"/>
        </w:rPr>
        <mc:AlternateContent>
          <mc:Choice Requires="wps">
            <w:drawing>
              <wp:anchor distT="0" distB="0" distL="114300" distR="114300" simplePos="0" relativeHeight="251729920" behindDoc="0" locked="0" layoutInCell="1" allowOverlap="1">
                <wp:simplePos x="0" y="0"/>
                <wp:positionH relativeFrom="column">
                  <wp:posOffset>4893901</wp:posOffset>
                </wp:positionH>
                <wp:positionV relativeFrom="paragraph">
                  <wp:posOffset>95073</wp:posOffset>
                </wp:positionV>
                <wp:extent cx="1680210" cy="254635"/>
                <wp:effectExtent l="0" t="0" r="15240" b="12065"/>
                <wp:wrapNone/>
                <wp:docPr id="16" name="Надпись 16"/>
                <wp:cNvGraphicFramePr/>
                <a:graphic xmlns:a="http://schemas.openxmlformats.org/drawingml/2006/main">
                  <a:graphicData uri="http://schemas.microsoft.com/office/word/2010/wordprocessingShape">
                    <wps:wsp>
                      <wps:cNvSpPr txBox="1"/>
                      <wps:spPr>
                        <a:xfrm>
                          <a:off x="0" y="0"/>
                          <a:ext cx="1680210" cy="2546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8151B" w:rsidRDefault="00C8151B" w:rsidP="0071171D">
                            <w:pPr>
                              <w:jc w:val="center"/>
                            </w:pPr>
                            <w:r w:rsidRPr="009847E9">
                              <w:rPr>
                                <w:spacing w:val="-2"/>
                                <w:sz w:val="24"/>
                                <w:szCs w:val="24"/>
                              </w:rPr>
                              <w:t>Московской области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16" o:spid="_x0000_s1037" type="#_x0000_t202" style="position:absolute;margin-left:385.35pt;margin-top:7.5pt;width:132.3pt;height:20.0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ANqQIAAMIFAAAOAAAAZHJzL2Uyb0RvYy54bWysVMtuEzEU3SPxD5b3dJKQhhJ1UoVWRUhV&#10;W5Girh2PnVh4fI3tZCbsuucX+AcWLNjxC+kfce2ZPFq6KWIzY/ue+zr3cXxSl5oshfMKTE67Bx1K&#10;hOFQKDPL6aeb81dHlPjATME0GJHTlfD0ZPTyxXFlh6IHc9CFcASNGD+sbE7nIdhhlnk+FyXzB2CF&#10;QaEEV7KAVzfLCscqtF7qrNfpDLIKXGEdcOE9vp41QjpK9qUUPFxJ6UUgOqcYW0hfl77T+M1Gx2w4&#10;c8zOFW/DYP8QRcmUQadbU2csMLJw6i9TpeIOPMhwwKHMQErFRcoBs+l2HmUzmTMrUi5Ijrdbmvz/&#10;M8svl9eOqAJrN6DEsBJrtP6+/rH+uf69/nV/d/+NoABZqqwfInhiER7qd1Cjxubd42NMvpaujH9M&#10;i6Ac+V5tORZ1IDwqDY46vS6KOMp6h/3B68NoJttpW+fDewEliYecOqxhopYtL3xooBtIdOZBq+Jc&#10;aZ0usW/EqXZkybDiOqQY0fgDlDakyil67iTDD2Sp83YWprMnLKA9baI7kTqsDSsy1DCRTmGlRcRo&#10;81FIZDgR8kSMjHNhtnEmdERJzOg5ii1+F9VzlJs8UCN5BhO2yqUy4BqWHlJbfN4QIxs81nAv73gM&#10;9bRuWmvbKVMoVthADppB9JafK6zyBfPhmjmcPGwM3CbhCj9SA1YJ2hMlc3Bfn3qPeBwIlFJS4STn&#10;1H9ZMCco0R8Mjsrbbr8fRz9d+odvenhx+5LpvsQsylPA1uni3rI8HSM+6M1ROihvcemMo1cUMcPR&#10;d07D5ngamv2CS4uL8TiBcNgtCxdmYnk0HWmOPXxT3zJn20YPOCKXsJl5NnzU7w02ahoYLwJIlYYh&#10;Et2w2hYAF0Uap3apxU20f0+o3eod/QEAAP//AwBQSwMEFAAGAAgAAAAhAM06y/nfAAAACgEAAA8A&#10;AABkcnMvZG93bnJldi54bWxMj0FLw0AQhe+C/2EZwZvdrWlMidmUoIigBbH20ts2OybB7GzIbtv0&#10;3zs96XF4H2++V6wm14sjjqHzpGE+UyCQam87ajRsv17uliBCNGRN7wk1nDHAqry+Kkxu/Yk+8biJ&#10;jeASCrnR0MY45FKGukVnwswPSJx9+9GZyOfYSDuaE5e7Xt4r9SCd6Yg/tGbApxbrn83BaXhb7Mxz&#10;Et/xHGn6qKrX5bAIa61vb6bqEUTEKf7BcNFndSjZae8PZIPoNWSZyhjlIOVNF0AlaQJiryFN5yDL&#10;Qv6fUP4CAAD//wMAUEsBAi0AFAAGAAgAAAAhALaDOJL+AAAA4QEAABMAAAAAAAAAAAAAAAAAAAAA&#10;AFtDb250ZW50X1R5cGVzXS54bWxQSwECLQAUAAYACAAAACEAOP0h/9YAAACUAQAACwAAAAAAAAAA&#10;AAAAAAAvAQAAX3JlbHMvLnJlbHNQSwECLQAUAAYACAAAACEARLBwDakCAADCBQAADgAAAAAAAAAA&#10;AAAAAAAuAgAAZHJzL2Uyb0RvYy54bWxQSwECLQAUAAYACAAAACEAzTrL+d8AAAAKAQAADwAAAAAA&#10;AAAAAAAAAAADBQAAZHJzL2Rvd25yZXYueG1sUEsFBgAAAAAEAAQA8wAAAA8GAAAAAA==&#10;" fillcolor="white [3201]" strokecolor="white [3212]" strokeweight=".5pt">
                <v:textbox>
                  <w:txbxContent>
                    <w:p w:rsidR="00C8151B" w:rsidRDefault="00C8151B" w:rsidP="0071171D">
                      <w:pPr>
                        <w:jc w:val="center"/>
                      </w:pPr>
                      <w:r w:rsidRPr="009847E9">
                        <w:rPr>
                          <w:spacing w:val="-2"/>
                          <w:sz w:val="24"/>
                          <w:szCs w:val="24"/>
                        </w:rPr>
                        <w:t>Московской области</w:t>
                      </w:r>
                    </w:p>
                  </w:txbxContent>
                </v:textbox>
              </v:shape>
            </w:pict>
          </mc:Fallback>
        </mc:AlternateContent>
      </w:r>
      <w:r w:rsidR="004D19C0" w:rsidRPr="009847E9">
        <w:rPr>
          <w:sz w:val="24"/>
          <w:szCs w:val="24"/>
        </w:rPr>
        <w:t>Администрация</w:t>
      </w:r>
      <w:r w:rsidR="004D19C0" w:rsidRPr="009847E9">
        <w:rPr>
          <w:spacing w:val="-9"/>
          <w:sz w:val="24"/>
          <w:szCs w:val="24"/>
        </w:rPr>
        <w:t xml:space="preserve"> </w:t>
      </w:r>
      <w:r w:rsidR="004D19C0" w:rsidRPr="009847E9">
        <w:rPr>
          <w:sz w:val="24"/>
          <w:szCs w:val="24"/>
        </w:rPr>
        <w:t>городского</w:t>
      </w:r>
      <w:r w:rsidR="004D19C0" w:rsidRPr="009847E9">
        <w:rPr>
          <w:spacing w:val="-7"/>
          <w:sz w:val="24"/>
          <w:szCs w:val="24"/>
        </w:rPr>
        <w:t xml:space="preserve"> </w:t>
      </w:r>
      <w:r w:rsidR="004D19C0" w:rsidRPr="009847E9">
        <w:rPr>
          <w:spacing w:val="-2"/>
          <w:sz w:val="24"/>
          <w:szCs w:val="24"/>
        </w:rPr>
        <w:t>округа*:</w:t>
      </w:r>
    </w:p>
    <w:p w:rsidR="004D19C0" w:rsidRPr="009847E9" w:rsidRDefault="004D19C0" w:rsidP="0071171D">
      <w:pPr>
        <w:tabs>
          <w:tab w:val="left" w:pos="8328"/>
        </w:tabs>
        <w:ind w:right="5811"/>
        <w:rPr>
          <w:sz w:val="24"/>
          <w:szCs w:val="24"/>
        </w:rPr>
      </w:pPr>
      <w:r w:rsidRPr="009847E9">
        <w:rPr>
          <w:sz w:val="24"/>
          <w:szCs w:val="24"/>
        </w:rPr>
        <w:t>Выбор</w:t>
      </w:r>
      <w:r w:rsidRPr="009847E9">
        <w:rPr>
          <w:spacing w:val="-3"/>
          <w:sz w:val="24"/>
          <w:szCs w:val="24"/>
        </w:rPr>
        <w:t xml:space="preserve"> </w:t>
      </w:r>
      <w:r w:rsidRPr="009847E9">
        <w:rPr>
          <w:sz w:val="24"/>
          <w:szCs w:val="24"/>
        </w:rPr>
        <w:t>из</w:t>
      </w:r>
      <w:r w:rsidRPr="009847E9">
        <w:rPr>
          <w:spacing w:val="-3"/>
          <w:sz w:val="24"/>
          <w:szCs w:val="24"/>
        </w:rPr>
        <w:t xml:space="preserve"> </w:t>
      </w:r>
      <w:r w:rsidRPr="009847E9">
        <w:rPr>
          <w:sz w:val="24"/>
          <w:szCs w:val="24"/>
        </w:rPr>
        <w:t>типовых</w:t>
      </w:r>
      <w:r w:rsidRPr="009847E9">
        <w:rPr>
          <w:spacing w:val="-3"/>
          <w:sz w:val="24"/>
          <w:szCs w:val="24"/>
        </w:rPr>
        <w:t xml:space="preserve"> </w:t>
      </w:r>
      <w:r w:rsidRPr="009847E9">
        <w:rPr>
          <w:sz w:val="24"/>
          <w:szCs w:val="24"/>
        </w:rPr>
        <w:t>значений</w:t>
      </w:r>
      <w:r w:rsidRPr="009847E9">
        <w:rPr>
          <w:spacing w:val="-3"/>
          <w:sz w:val="24"/>
          <w:szCs w:val="24"/>
        </w:rPr>
        <w:t xml:space="preserve"> </w:t>
      </w:r>
      <w:r w:rsidRPr="009847E9">
        <w:rPr>
          <w:sz w:val="24"/>
          <w:szCs w:val="24"/>
        </w:rPr>
        <w:t>(перечень</w:t>
      </w:r>
      <w:r w:rsidRPr="009847E9">
        <w:rPr>
          <w:spacing w:val="-3"/>
          <w:sz w:val="24"/>
          <w:szCs w:val="24"/>
        </w:rPr>
        <w:t xml:space="preserve"> </w:t>
      </w:r>
      <w:r w:rsidRPr="009847E9">
        <w:rPr>
          <w:sz w:val="24"/>
          <w:szCs w:val="24"/>
        </w:rPr>
        <w:t>муниципальных</w:t>
      </w:r>
      <w:r w:rsidRPr="009847E9">
        <w:rPr>
          <w:spacing w:val="-3"/>
          <w:sz w:val="24"/>
          <w:szCs w:val="24"/>
        </w:rPr>
        <w:t xml:space="preserve"> </w:t>
      </w:r>
      <w:r w:rsidRPr="009847E9">
        <w:rPr>
          <w:spacing w:val="-2"/>
          <w:sz w:val="24"/>
          <w:szCs w:val="24"/>
        </w:rPr>
        <w:t>образований).</w:t>
      </w:r>
      <w:r w:rsidRPr="009847E9">
        <w:rPr>
          <w:spacing w:val="-2"/>
          <w:sz w:val="24"/>
          <w:szCs w:val="24"/>
        </w:rPr>
        <w:tab/>
      </w:r>
    </w:p>
    <w:p w:rsidR="004D19C0" w:rsidRPr="009847E9" w:rsidRDefault="004D19C0" w:rsidP="009847E9">
      <w:pPr>
        <w:pStyle w:val="a3"/>
        <w:rPr>
          <w:sz w:val="24"/>
          <w:szCs w:val="24"/>
        </w:rPr>
      </w:pPr>
    </w:p>
    <w:p w:rsidR="004D19C0" w:rsidRPr="009847E9" w:rsidRDefault="004D19C0" w:rsidP="0071171D">
      <w:pPr>
        <w:jc w:val="both"/>
        <w:rPr>
          <w:sz w:val="24"/>
          <w:szCs w:val="24"/>
        </w:rPr>
      </w:pPr>
      <w:r w:rsidRPr="009847E9">
        <w:rPr>
          <w:sz w:val="24"/>
          <w:szCs w:val="24"/>
        </w:rPr>
        <w:t>Информация</w:t>
      </w:r>
      <w:r w:rsidRPr="009847E9">
        <w:rPr>
          <w:spacing w:val="-7"/>
          <w:sz w:val="24"/>
          <w:szCs w:val="24"/>
        </w:rPr>
        <w:t xml:space="preserve"> </w:t>
      </w:r>
      <w:r w:rsidRPr="009847E9">
        <w:rPr>
          <w:sz w:val="24"/>
          <w:szCs w:val="24"/>
        </w:rPr>
        <w:t>о</w:t>
      </w:r>
      <w:r w:rsidRPr="009847E9">
        <w:rPr>
          <w:spacing w:val="-5"/>
          <w:sz w:val="24"/>
          <w:szCs w:val="24"/>
        </w:rPr>
        <w:t xml:space="preserve"> </w:t>
      </w:r>
      <w:r w:rsidRPr="009847E9">
        <w:rPr>
          <w:sz w:val="24"/>
          <w:szCs w:val="24"/>
        </w:rPr>
        <w:t>лице,</w:t>
      </w:r>
      <w:r w:rsidRPr="009847E9">
        <w:rPr>
          <w:spacing w:val="-4"/>
          <w:sz w:val="24"/>
          <w:szCs w:val="24"/>
        </w:rPr>
        <w:t xml:space="preserve"> </w:t>
      </w:r>
      <w:r w:rsidRPr="009847E9">
        <w:rPr>
          <w:sz w:val="24"/>
          <w:szCs w:val="24"/>
        </w:rPr>
        <w:t>заполняющем</w:t>
      </w:r>
      <w:r w:rsidRPr="009847E9">
        <w:rPr>
          <w:spacing w:val="-2"/>
          <w:sz w:val="24"/>
          <w:szCs w:val="24"/>
        </w:rPr>
        <w:t xml:space="preserve"> запрос*:</w:t>
      </w:r>
    </w:p>
    <w:p w:rsidR="004D19C0" w:rsidRPr="009847E9" w:rsidRDefault="004D19C0" w:rsidP="0071171D">
      <w:pPr>
        <w:ind w:right="5953"/>
        <w:jc w:val="both"/>
        <w:rPr>
          <w:sz w:val="24"/>
          <w:szCs w:val="24"/>
        </w:rPr>
      </w:pPr>
      <w:r w:rsidRPr="009847E9">
        <w:rPr>
          <w:sz w:val="24"/>
          <w:szCs w:val="24"/>
        </w:rPr>
        <w:t>Выбор</w:t>
      </w:r>
      <w:r w:rsidRPr="009847E9">
        <w:rPr>
          <w:spacing w:val="-3"/>
          <w:sz w:val="24"/>
          <w:szCs w:val="24"/>
        </w:rPr>
        <w:t xml:space="preserve"> </w:t>
      </w:r>
      <w:r w:rsidRPr="009847E9">
        <w:rPr>
          <w:sz w:val="24"/>
          <w:szCs w:val="24"/>
        </w:rPr>
        <w:t>из</w:t>
      </w:r>
      <w:r w:rsidRPr="009847E9">
        <w:rPr>
          <w:spacing w:val="-2"/>
          <w:sz w:val="24"/>
          <w:szCs w:val="24"/>
        </w:rPr>
        <w:t xml:space="preserve"> </w:t>
      </w:r>
      <w:r w:rsidRPr="009847E9">
        <w:rPr>
          <w:sz w:val="24"/>
          <w:szCs w:val="24"/>
        </w:rPr>
        <w:t>типовых</w:t>
      </w:r>
      <w:r w:rsidRPr="009847E9">
        <w:rPr>
          <w:spacing w:val="-2"/>
          <w:sz w:val="24"/>
          <w:szCs w:val="24"/>
        </w:rPr>
        <w:t xml:space="preserve"> значений:</w:t>
      </w:r>
    </w:p>
    <w:p w:rsidR="004D19C0" w:rsidRPr="009847E9" w:rsidRDefault="004D19C0" w:rsidP="0071171D">
      <w:pPr>
        <w:spacing w:before="21"/>
        <w:ind w:right="5953"/>
        <w:jc w:val="both"/>
        <w:rPr>
          <w:sz w:val="24"/>
          <w:szCs w:val="24"/>
        </w:rPr>
      </w:pPr>
      <w:r w:rsidRPr="009847E9">
        <w:rPr>
          <w:sz w:val="24"/>
          <w:szCs w:val="24"/>
        </w:rPr>
        <w:t>лицо,</w:t>
      </w:r>
      <w:r w:rsidRPr="009847E9">
        <w:rPr>
          <w:spacing w:val="17"/>
          <w:sz w:val="24"/>
          <w:szCs w:val="24"/>
        </w:rPr>
        <w:t xml:space="preserve"> </w:t>
      </w:r>
      <w:r w:rsidRPr="009847E9">
        <w:rPr>
          <w:sz w:val="24"/>
          <w:szCs w:val="24"/>
        </w:rPr>
        <w:t>являющееся</w:t>
      </w:r>
      <w:r w:rsidRPr="009847E9">
        <w:rPr>
          <w:spacing w:val="18"/>
          <w:sz w:val="24"/>
          <w:szCs w:val="24"/>
        </w:rPr>
        <w:t xml:space="preserve"> </w:t>
      </w:r>
      <w:r w:rsidRPr="009847E9">
        <w:rPr>
          <w:sz w:val="24"/>
          <w:szCs w:val="24"/>
        </w:rPr>
        <w:t>правообладателем</w:t>
      </w:r>
      <w:r w:rsidRPr="009847E9">
        <w:rPr>
          <w:spacing w:val="16"/>
          <w:sz w:val="24"/>
          <w:szCs w:val="24"/>
        </w:rPr>
        <w:t xml:space="preserve"> </w:t>
      </w:r>
      <w:r w:rsidRPr="009847E9">
        <w:rPr>
          <w:sz w:val="24"/>
          <w:szCs w:val="24"/>
        </w:rPr>
        <w:t>земельного</w:t>
      </w:r>
      <w:r w:rsidRPr="009847E9">
        <w:rPr>
          <w:spacing w:val="16"/>
          <w:sz w:val="24"/>
          <w:szCs w:val="24"/>
        </w:rPr>
        <w:t xml:space="preserve"> </w:t>
      </w:r>
      <w:r w:rsidRPr="009847E9">
        <w:rPr>
          <w:sz w:val="24"/>
          <w:szCs w:val="24"/>
        </w:rPr>
        <w:t>участка,</w:t>
      </w:r>
      <w:r w:rsidRPr="009847E9">
        <w:rPr>
          <w:spacing w:val="17"/>
          <w:sz w:val="24"/>
          <w:szCs w:val="24"/>
        </w:rPr>
        <w:t xml:space="preserve"> </w:t>
      </w:r>
      <w:r w:rsidRPr="009847E9">
        <w:rPr>
          <w:sz w:val="24"/>
          <w:szCs w:val="24"/>
        </w:rPr>
        <w:t>на</w:t>
      </w:r>
      <w:r w:rsidRPr="009847E9">
        <w:rPr>
          <w:spacing w:val="16"/>
          <w:sz w:val="24"/>
          <w:szCs w:val="24"/>
        </w:rPr>
        <w:t xml:space="preserve"> </w:t>
      </w:r>
      <w:r w:rsidRPr="009847E9">
        <w:rPr>
          <w:sz w:val="24"/>
          <w:szCs w:val="24"/>
        </w:rPr>
        <w:t>котором</w:t>
      </w:r>
      <w:r w:rsidRPr="009847E9">
        <w:rPr>
          <w:spacing w:val="16"/>
          <w:sz w:val="24"/>
          <w:szCs w:val="24"/>
        </w:rPr>
        <w:t xml:space="preserve"> </w:t>
      </w:r>
      <w:r w:rsidRPr="009847E9">
        <w:rPr>
          <w:sz w:val="24"/>
          <w:szCs w:val="24"/>
        </w:rPr>
        <w:t>планируется</w:t>
      </w:r>
      <w:r w:rsidRPr="009847E9">
        <w:rPr>
          <w:spacing w:val="18"/>
          <w:sz w:val="24"/>
          <w:szCs w:val="24"/>
        </w:rPr>
        <w:t xml:space="preserve"> </w:t>
      </w:r>
      <w:r w:rsidRPr="009847E9">
        <w:rPr>
          <w:sz w:val="24"/>
          <w:szCs w:val="24"/>
        </w:rPr>
        <w:t>установка</w:t>
      </w:r>
      <w:r w:rsidRPr="009847E9">
        <w:rPr>
          <w:spacing w:val="40"/>
          <w:sz w:val="24"/>
          <w:szCs w:val="24"/>
        </w:rPr>
        <w:t xml:space="preserve"> </w:t>
      </w:r>
      <w:r w:rsidRPr="009847E9">
        <w:rPr>
          <w:sz w:val="24"/>
          <w:szCs w:val="24"/>
        </w:rPr>
        <w:t>нового ограждения (заявитель)</w:t>
      </w:r>
    </w:p>
    <w:p w:rsidR="004D19C0" w:rsidRPr="009847E9" w:rsidRDefault="004D19C0" w:rsidP="009847E9">
      <w:pPr>
        <w:ind w:right="5953"/>
        <w:rPr>
          <w:sz w:val="24"/>
          <w:szCs w:val="24"/>
        </w:rPr>
      </w:pPr>
      <w:r w:rsidRPr="009847E9">
        <w:rPr>
          <w:spacing w:val="-5"/>
          <w:sz w:val="24"/>
          <w:szCs w:val="24"/>
        </w:rPr>
        <w:t>или</w:t>
      </w:r>
    </w:p>
    <w:p w:rsidR="004D19C0" w:rsidRPr="009847E9" w:rsidRDefault="004D19C0" w:rsidP="009847E9">
      <w:pPr>
        <w:ind w:right="5953"/>
        <w:jc w:val="both"/>
        <w:rPr>
          <w:sz w:val="24"/>
          <w:szCs w:val="24"/>
        </w:rPr>
      </w:pPr>
      <w:r w:rsidRPr="009847E9">
        <w:rPr>
          <w:sz w:val="24"/>
          <w:szCs w:val="24"/>
        </w:rPr>
        <w:t>лицо, которому выдано разрешение на размещение в порядке, установленном постановлением</w:t>
      </w:r>
      <w:r w:rsidRPr="009847E9">
        <w:rPr>
          <w:spacing w:val="40"/>
          <w:sz w:val="24"/>
          <w:szCs w:val="24"/>
        </w:rPr>
        <w:t xml:space="preserve"> </w:t>
      </w:r>
      <w:r w:rsidRPr="009847E9">
        <w:rPr>
          <w:sz w:val="24"/>
          <w:szCs w:val="24"/>
        </w:rPr>
        <w:t>Правительства Московской области от 08.04.2015 № 229/13 «Об утверждении Порядка и</w:t>
      </w:r>
      <w:r w:rsidRPr="009847E9">
        <w:rPr>
          <w:spacing w:val="40"/>
          <w:sz w:val="24"/>
          <w:szCs w:val="24"/>
        </w:rPr>
        <w:t xml:space="preserve"> </w:t>
      </w:r>
      <w:r w:rsidRPr="009847E9">
        <w:rPr>
          <w:sz w:val="24"/>
          <w:szCs w:val="24"/>
        </w:rPr>
        <w:t>условий размещения на территории Московской области объектов, которые могут быть</w:t>
      </w:r>
      <w:r w:rsidRPr="009847E9">
        <w:rPr>
          <w:spacing w:val="40"/>
          <w:sz w:val="24"/>
          <w:szCs w:val="24"/>
        </w:rPr>
        <w:t xml:space="preserve"> </w:t>
      </w:r>
      <w:r w:rsidRPr="009847E9">
        <w:rPr>
          <w:sz w:val="24"/>
          <w:szCs w:val="24"/>
        </w:rPr>
        <w:t>размещены на землях или земельных участках, находящихся в государственной, муниципальной</w:t>
      </w:r>
      <w:r w:rsidRPr="009847E9">
        <w:rPr>
          <w:spacing w:val="40"/>
          <w:sz w:val="24"/>
          <w:szCs w:val="24"/>
        </w:rPr>
        <w:t xml:space="preserve"> </w:t>
      </w:r>
      <w:r w:rsidRPr="009847E9">
        <w:rPr>
          <w:sz w:val="24"/>
          <w:szCs w:val="24"/>
        </w:rPr>
        <w:t>собственности или государственная собственность на которые не разграничена, без</w:t>
      </w:r>
      <w:r w:rsidRPr="009847E9">
        <w:rPr>
          <w:spacing w:val="40"/>
          <w:sz w:val="24"/>
          <w:szCs w:val="24"/>
        </w:rPr>
        <w:t xml:space="preserve"> </w:t>
      </w:r>
      <w:r w:rsidRPr="009847E9">
        <w:rPr>
          <w:sz w:val="24"/>
          <w:szCs w:val="24"/>
        </w:rPr>
        <w:t>предоставления земельных участков и установления сервитутов, публичного сервитута»</w:t>
      </w:r>
      <w:r w:rsidRPr="009847E9">
        <w:rPr>
          <w:spacing w:val="40"/>
          <w:sz w:val="24"/>
          <w:szCs w:val="24"/>
        </w:rPr>
        <w:t xml:space="preserve"> </w:t>
      </w:r>
      <w:r w:rsidRPr="009847E9">
        <w:rPr>
          <w:spacing w:val="-2"/>
          <w:sz w:val="24"/>
          <w:szCs w:val="24"/>
        </w:rPr>
        <w:t>(заявитель)</w:t>
      </w:r>
    </w:p>
    <w:p w:rsidR="004D19C0" w:rsidRPr="009847E9" w:rsidRDefault="004D19C0" w:rsidP="009847E9">
      <w:pPr>
        <w:ind w:right="5953"/>
        <w:rPr>
          <w:sz w:val="24"/>
          <w:szCs w:val="24"/>
        </w:rPr>
      </w:pPr>
      <w:r w:rsidRPr="009847E9">
        <w:rPr>
          <w:spacing w:val="-5"/>
          <w:sz w:val="24"/>
          <w:szCs w:val="24"/>
        </w:rPr>
        <w:t>или</w:t>
      </w:r>
    </w:p>
    <w:p w:rsidR="004D19C0" w:rsidRPr="009847E9" w:rsidRDefault="004D19C0" w:rsidP="009847E9">
      <w:pPr>
        <w:ind w:right="5953"/>
        <w:rPr>
          <w:sz w:val="24"/>
          <w:szCs w:val="24"/>
        </w:rPr>
      </w:pPr>
      <w:r w:rsidRPr="009847E9">
        <w:rPr>
          <w:spacing w:val="-2"/>
          <w:sz w:val="24"/>
          <w:szCs w:val="24"/>
        </w:rPr>
        <w:t>лицо,</w:t>
      </w:r>
      <w:r w:rsidRPr="009847E9">
        <w:rPr>
          <w:spacing w:val="14"/>
          <w:sz w:val="24"/>
          <w:szCs w:val="24"/>
        </w:rPr>
        <w:t xml:space="preserve"> </w:t>
      </w:r>
      <w:r w:rsidRPr="009847E9">
        <w:rPr>
          <w:spacing w:val="-2"/>
          <w:sz w:val="24"/>
          <w:szCs w:val="24"/>
        </w:rPr>
        <w:t>являющееся</w:t>
      </w:r>
      <w:r w:rsidRPr="009847E9">
        <w:rPr>
          <w:spacing w:val="16"/>
          <w:sz w:val="24"/>
          <w:szCs w:val="24"/>
        </w:rPr>
        <w:t xml:space="preserve"> </w:t>
      </w:r>
      <w:r w:rsidRPr="009847E9">
        <w:rPr>
          <w:spacing w:val="-2"/>
          <w:sz w:val="24"/>
          <w:szCs w:val="24"/>
        </w:rPr>
        <w:t>представителем</w:t>
      </w:r>
      <w:r w:rsidRPr="009847E9">
        <w:rPr>
          <w:spacing w:val="14"/>
          <w:sz w:val="24"/>
          <w:szCs w:val="24"/>
        </w:rPr>
        <w:t xml:space="preserve"> </w:t>
      </w:r>
      <w:r w:rsidRPr="009847E9">
        <w:rPr>
          <w:spacing w:val="-2"/>
          <w:sz w:val="24"/>
          <w:szCs w:val="24"/>
        </w:rPr>
        <w:t>заявителя</w:t>
      </w:r>
      <w:r w:rsidRPr="009847E9">
        <w:rPr>
          <w:spacing w:val="13"/>
          <w:sz w:val="24"/>
          <w:szCs w:val="24"/>
        </w:rPr>
        <w:t xml:space="preserve"> </w:t>
      </w:r>
      <w:r w:rsidRPr="009847E9">
        <w:rPr>
          <w:spacing w:val="-2"/>
          <w:sz w:val="24"/>
          <w:szCs w:val="24"/>
        </w:rPr>
        <w:t>(представитель</w:t>
      </w:r>
      <w:r w:rsidRPr="009847E9">
        <w:rPr>
          <w:spacing w:val="15"/>
          <w:sz w:val="24"/>
          <w:szCs w:val="24"/>
        </w:rPr>
        <w:t xml:space="preserve"> </w:t>
      </w:r>
      <w:r w:rsidRPr="009847E9">
        <w:rPr>
          <w:spacing w:val="-2"/>
          <w:sz w:val="24"/>
          <w:szCs w:val="24"/>
        </w:rPr>
        <w:t>заявителя).</w:t>
      </w:r>
    </w:p>
    <w:p w:rsidR="004D19C0" w:rsidRPr="009847E9" w:rsidRDefault="004D19C0" w:rsidP="009847E9">
      <w:pPr>
        <w:ind w:right="778"/>
        <w:rPr>
          <w:sz w:val="24"/>
          <w:szCs w:val="24"/>
        </w:rPr>
      </w:pPr>
    </w:p>
    <w:p w:rsidR="004D19C0" w:rsidRPr="009847E9" w:rsidRDefault="004D19C0" w:rsidP="009847E9">
      <w:pPr>
        <w:rPr>
          <w:sz w:val="24"/>
          <w:szCs w:val="24"/>
        </w:rPr>
      </w:pPr>
      <w:r w:rsidRPr="009847E9">
        <w:rPr>
          <w:sz w:val="24"/>
          <w:szCs w:val="24"/>
        </w:rPr>
        <w:t>Представитель</w:t>
      </w:r>
      <w:r w:rsidRPr="009847E9">
        <w:rPr>
          <w:spacing w:val="-8"/>
          <w:sz w:val="24"/>
          <w:szCs w:val="24"/>
        </w:rPr>
        <w:t xml:space="preserve"> </w:t>
      </w:r>
      <w:r w:rsidRPr="009847E9">
        <w:rPr>
          <w:spacing w:val="-2"/>
          <w:sz w:val="24"/>
          <w:szCs w:val="24"/>
        </w:rPr>
        <w:t>заявителя*:</w:t>
      </w:r>
    </w:p>
    <w:p w:rsidR="004D19C0" w:rsidRPr="009847E9" w:rsidRDefault="004D19C0" w:rsidP="009847E9">
      <w:pPr>
        <w:tabs>
          <w:tab w:val="left" w:pos="709"/>
        </w:tabs>
        <w:spacing w:before="34"/>
        <w:ind w:right="5953"/>
        <w:rPr>
          <w:sz w:val="24"/>
          <w:szCs w:val="24"/>
        </w:rPr>
      </w:pPr>
      <w:r w:rsidRPr="009847E9">
        <w:rPr>
          <w:sz w:val="24"/>
          <w:szCs w:val="24"/>
        </w:rPr>
        <w:t>Поле</w:t>
      </w:r>
      <w:r w:rsidRPr="009847E9">
        <w:rPr>
          <w:spacing w:val="16"/>
          <w:sz w:val="24"/>
          <w:szCs w:val="24"/>
        </w:rPr>
        <w:t xml:space="preserve"> </w:t>
      </w:r>
      <w:r w:rsidRPr="009847E9">
        <w:rPr>
          <w:sz w:val="24"/>
          <w:szCs w:val="24"/>
        </w:rPr>
        <w:t>отображается</w:t>
      </w:r>
      <w:r w:rsidRPr="009847E9">
        <w:rPr>
          <w:spacing w:val="14"/>
          <w:sz w:val="24"/>
          <w:szCs w:val="24"/>
        </w:rPr>
        <w:t xml:space="preserve"> </w:t>
      </w:r>
      <w:r w:rsidRPr="009847E9">
        <w:rPr>
          <w:sz w:val="24"/>
          <w:szCs w:val="24"/>
        </w:rPr>
        <w:t>(обязательно</w:t>
      </w:r>
      <w:r w:rsidRPr="009847E9">
        <w:rPr>
          <w:spacing w:val="17"/>
          <w:sz w:val="24"/>
          <w:szCs w:val="24"/>
        </w:rPr>
        <w:t xml:space="preserve"> </w:t>
      </w:r>
      <w:r w:rsidRPr="009847E9">
        <w:rPr>
          <w:sz w:val="24"/>
          <w:szCs w:val="24"/>
        </w:rPr>
        <w:t>для</w:t>
      </w:r>
      <w:r w:rsidRPr="009847E9">
        <w:rPr>
          <w:spacing w:val="15"/>
          <w:sz w:val="24"/>
          <w:szCs w:val="24"/>
        </w:rPr>
        <w:t xml:space="preserve"> </w:t>
      </w:r>
      <w:r w:rsidRPr="009847E9">
        <w:rPr>
          <w:sz w:val="24"/>
          <w:szCs w:val="24"/>
        </w:rPr>
        <w:t>заполнения)</w:t>
      </w:r>
      <w:r w:rsidRPr="009847E9">
        <w:rPr>
          <w:spacing w:val="20"/>
          <w:sz w:val="24"/>
          <w:szCs w:val="24"/>
        </w:rPr>
        <w:t xml:space="preserve"> </w:t>
      </w:r>
      <w:r w:rsidRPr="009847E9">
        <w:rPr>
          <w:sz w:val="24"/>
          <w:szCs w:val="24"/>
        </w:rPr>
        <w:t>при</w:t>
      </w:r>
      <w:r w:rsidRPr="009847E9">
        <w:rPr>
          <w:spacing w:val="15"/>
          <w:sz w:val="24"/>
          <w:szCs w:val="24"/>
        </w:rPr>
        <w:t xml:space="preserve"> </w:t>
      </w:r>
      <w:r w:rsidRPr="009847E9">
        <w:rPr>
          <w:sz w:val="24"/>
          <w:szCs w:val="24"/>
        </w:rPr>
        <w:t>выборе</w:t>
      </w:r>
      <w:r w:rsidRPr="009847E9">
        <w:rPr>
          <w:spacing w:val="16"/>
          <w:sz w:val="24"/>
          <w:szCs w:val="24"/>
        </w:rPr>
        <w:t xml:space="preserve"> </w:t>
      </w:r>
      <w:r w:rsidRPr="009847E9">
        <w:rPr>
          <w:sz w:val="24"/>
          <w:szCs w:val="24"/>
        </w:rPr>
        <w:t>«Представитель</w:t>
      </w:r>
      <w:r w:rsidRPr="009847E9">
        <w:rPr>
          <w:spacing w:val="40"/>
          <w:sz w:val="24"/>
          <w:szCs w:val="24"/>
        </w:rPr>
        <w:t xml:space="preserve"> </w:t>
      </w:r>
      <w:r w:rsidRPr="009847E9">
        <w:rPr>
          <w:sz w:val="24"/>
          <w:szCs w:val="24"/>
        </w:rPr>
        <w:t>заявителя» в поле «Информация о лице, заполняющем запрос».</w:t>
      </w:r>
    </w:p>
    <w:p w:rsidR="004D19C0" w:rsidRPr="009847E9" w:rsidRDefault="004D19C0" w:rsidP="009847E9">
      <w:pPr>
        <w:pStyle w:val="a3"/>
        <w:rPr>
          <w:sz w:val="24"/>
          <w:szCs w:val="24"/>
        </w:rPr>
      </w:pPr>
    </w:p>
    <w:tbl>
      <w:tblPr>
        <w:tblW w:w="10206" w:type="dxa"/>
        <w:tblInd w:w="-5" w:type="dxa"/>
        <w:tblLook w:val="04A0" w:firstRow="1" w:lastRow="0" w:firstColumn="1" w:lastColumn="0" w:noHBand="0" w:noVBand="1"/>
      </w:tblPr>
      <w:tblGrid>
        <w:gridCol w:w="4820"/>
        <w:gridCol w:w="657"/>
        <w:gridCol w:w="15"/>
        <w:gridCol w:w="1879"/>
        <w:gridCol w:w="709"/>
        <w:gridCol w:w="2126"/>
      </w:tblGrid>
      <w:tr w:rsidR="004D19C0" w:rsidRPr="009847E9" w:rsidTr="0071171D">
        <w:trPr>
          <w:trHeight w:val="300"/>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4D19C0" w:rsidRPr="009847E9" w:rsidRDefault="004D19C0" w:rsidP="009847E9">
            <w:pPr>
              <w:widowControl/>
              <w:autoSpaceDE/>
              <w:autoSpaceDN/>
              <w:ind w:left="-108"/>
              <w:rPr>
                <w:color w:val="000000"/>
                <w:sz w:val="24"/>
                <w:szCs w:val="24"/>
                <w:lang w:eastAsia="ru-RU"/>
              </w:rPr>
            </w:pPr>
            <w:r w:rsidRPr="009847E9">
              <w:rPr>
                <w:color w:val="000000"/>
                <w:spacing w:val="-2"/>
                <w:sz w:val="24"/>
                <w:szCs w:val="24"/>
                <w:lang w:eastAsia="ru-RU"/>
              </w:rPr>
              <w:t>Фамилия*:</w:t>
            </w:r>
          </w:p>
        </w:tc>
        <w:tc>
          <w:tcPr>
            <w:tcW w:w="538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9C0" w:rsidRPr="009847E9" w:rsidRDefault="004D19C0" w:rsidP="009847E9">
            <w:pPr>
              <w:widowControl/>
              <w:autoSpaceDE/>
              <w:autoSpaceDN/>
              <w:rPr>
                <w:rFonts w:ascii="Calibri" w:hAnsi="Calibri"/>
                <w:color w:val="000000"/>
                <w:sz w:val="24"/>
                <w:szCs w:val="24"/>
                <w:lang w:eastAsia="ru-RU"/>
              </w:rPr>
            </w:pPr>
            <w:r w:rsidRPr="009847E9">
              <w:rPr>
                <w:rFonts w:ascii="Calibri" w:hAnsi="Calibri"/>
                <w:color w:val="000000"/>
                <w:sz w:val="24"/>
                <w:szCs w:val="24"/>
                <w:lang w:eastAsia="ru-RU"/>
              </w:rPr>
              <w:t> </w:t>
            </w:r>
          </w:p>
        </w:tc>
      </w:tr>
      <w:tr w:rsidR="004D19C0" w:rsidRPr="009847E9" w:rsidTr="0071171D">
        <w:trPr>
          <w:trHeight w:val="77"/>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4D19C0" w:rsidRPr="009847E9" w:rsidRDefault="004D19C0" w:rsidP="009847E9">
            <w:pPr>
              <w:widowControl/>
              <w:autoSpaceDE/>
              <w:autoSpaceDN/>
              <w:ind w:left="-108"/>
              <w:rPr>
                <w:rFonts w:ascii="Calibri" w:hAnsi="Calibri"/>
                <w:color w:val="000000"/>
                <w:sz w:val="24"/>
                <w:szCs w:val="24"/>
                <w:lang w:eastAsia="ru-RU"/>
              </w:rPr>
            </w:pPr>
          </w:p>
        </w:tc>
        <w:tc>
          <w:tcPr>
            <w:tcW w:w="5386" w:type="dxa"/>
            <w:gridSpan w:val="5"/>
            <w:tcBorders>
              <w:top w:val="nil"/>
              <w:left w:val="nil"/>
              <w:bottom w:val="nil"/>
              <w:right w:val="nil"/>
            </w:tcBorders>
            <w:shd w:val="clear" w:color="auto" w:fill="auto"/>
            <w:noWrap/>
            <w:vAlign w:val="bottom"/>
            <w:hideMark/>
          </w:tcPr>
          <w:p w:rsidR="004D19C0" w:rsidRPr="009847E9" w:rsidRDefault="004D19C0" w:rsidP="009847E9">
            <w:pPr>
              <w:widowControl/>
              <w:autoSpaceDE/>
              <w:autoSpaceDN/>
              <w:ind w:firstLineChars="200" w:firstLine="480"/>
              <w:rPr>
                <w:sz w:val="24"/>
                <w:szCs w:val="24"/>
                <w:lang w:eastAsia="ru-RU"/>
              </w:rPr>
            </w:pPr>
          </w:p>
        </w:tc>
      </w:tr>
      <w:tr w:rsidR="004D19C0" w:rsidRPr="009847E9" w:rsidTr="0071171D">
        <w:trPr>
          <w:trHeight w:val="300"/>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4D19C0" w:rsidRPr="009847E9" w:rsidRDefault="004D19C0" w:rsidP="009847E9">
            <w:pPr>
              <w:widowControl/>
              <w:autoSpaceDE/>
              <w:autoSpaceDN/>
              <w:ind w:left="-108"/>
              <w:rPr>
                <w:color w:val="000000"/>
                <w:sz w:val="24"/>
                <w:szCs w:val="24"/>
                <w:lang w:eastAsia="ru-RU"/>
              </w:rPr>
            </w:pPr>
            <w:r w:rsidRPr="009847E9">
              <w:rPr>
                <w:color w:val="000000"/>
                <w:spacing w:val="-2"/>
                <w:sz w:val="24"/>
                <w:szCs w:val="24"/>
                <w:lang w:eastAsia="ru-RU"/>
              </w:rPr>
              <w:t>Имя*:</w:t>
            </w:r>
          </w:p>
        </w:tc>
        <w:tc>
          <w:tcPr>
            <w:tcW w:w="538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9C0" w:rsidRPr="009847E9" w:rsidRDefault="004D19C0" w:rsidP="009847E9">
            <w:pPr>
              <w:widowControl/>
              <w:autoSpaceDE/>
              <w:autoSpaceDN/>
              <w:rPr>
                <w:rFonts w:ascii="Calibri" w:hAnsi="Calibri"/>
                <w:color w:val="000000"/>
                <w:sz w:val="24"/>
                <w:szCs w:val="24"/>
                <w:lang w:eastAsia="ru-RU"/>
              </w:rPr>
            </w:pPr>
            <w:r w:rsidRPr="009847E9">
              <w:rPr>
                <w:rFonts w:ascii="Calibri" w:hAnsi="Calibri"/>
                <w:color w:val="000000"/>
                <w:sz w:val="24"/>
                <w:szCs w:val="24"/>
                <w:lang w:eastAsia="ru-RU"/>
              </w:rPr>
              <w:t> </w:t>
            </w:r>
          </w:p>
        </w:tc>
      </w:tr>
      <w:tr w:rsidR="004D19C0" w:rsidRPr="009847E9" w:rsidTr="0071171D">
        <w:trPr>
          <w:trHeight w:val="84"/>
        </w:trPr>
        <w:tc>
          <w:tcPr>
            <w:tcW w:w="48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4D19C0" w:rsidRPr="009847E9" w:rsidRDefault="004D19C0" w:rsidP="009847E9">
            <w:pPr>
              <w:widowControl/>
              <w:autoSpaceDE/>
              <w:autoSpaceDN/>
              <w:ind w:left="-108"/>
              <w:rPr>
                <w:rFonts w:ascii="Calibri" w:hAnsi="Calibri"/>
                <w:color w:val="000000"/>
                <w:sz w:val="24"/>
                <w:szCs w:val="24"/>
                <w:lang w:eastAsia="ru-RU"/>
              </w:rPr>
            </w:pPr>
          </w:p>
        </w:tc>
        <w:tc>
          <w:tcPr>
            <w:tcW w:w="5386" w:type="dxa"/>
            <w:gridSpan w:val="5"/>
            <w:tcBorders>
              <w:top w:val="nil"/>
              <w:left w:val="single" w:sz="4" w:space="0" w:color="FFFFFF" w:themeColor="background1"/>
              <w:bottom w:val="nil"/>
              <w:right w:val="nil"/>
            </w:tcBorders>
            <w:shd w:val="clear" w:color="auto" w:fill="auto"/>
            <w:noWrap/>
            <w:vAlign w:val="bottom"/>
            <w:hideMark/>
          </w:tcPr>
          <w:p w:rsidR="004D19C0" w:rsidRPr="009847E9" w:rsidRDefault="004D19C0" w:rsidP="009847E9">
            <w:pPr>
              <w:widowControl/>
              <w:autoSpaceDE/>
              <w:autoSpaceDN/>
              <w:ind w:firstLineChars="200" w:firstLine="480"/>
              <w:rPr>
                <w:sz w:val="24"/>
                <w:szCs w:val="24"/>
                <w:lang w:eastAsia="ru-RU"/>
              </w:rPr>
            </w:pPr>
          </w:p>
        </w:tc>
      </w:tr>
      <w:tr w:rsidR="004D19C0" w:rsidRPr="009847E9" w:rsidTr="0071171D">
        <w:trPr>
          <w:trHeight w:val="300"/>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4D19C0" w:rsidRPr="009847E9" w:rsidRDefault="004D19C0" w:rsidP="009847E9">
            <w:pPr>
              <w:widowControl/>
              <w:autoSpaceDE/>
              <w:autoSpaceDN/>
              <w:ind w:left="-108"/>
              <w:rPr>
                <w:color w:val="000000"/>
                <w:sz w:val="24"/>
                <w:szCs w:val="24"/>
                <w:lang w:eastAsia="ru-RU"/>
              </w:rPr>
            </w:pPr>
            <w:r w:rsidRPr="009847E9">
              <w:rPr>
                <w:color w:val="000000"/>
                <w:sz w:val="24"/>
                <w:szCs w:val="24"/>
                <w:lang w:eastAsia="ru-RU"/>
              </w:rPr>
              <w:t>Отчество (при наличии):</w:t>
            </w:r>
          </w:p>
        </w:tc>
        <w:tc>
          <w:tcPr>
            <w:tcW w:w="538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9C0" w:rsidRPr="009847E9" w:rsidRDefault="004D19C0" w:rsidP="009847E9">
            <w:pPr>
              <w:widowControl/>
              <w:autoSpaceDE/>
              <w:autoSpaceDN/>
              <w:rPr>
                <w:rFonts w:ascii="Calibri" w:hAnsi="Calibri"/>
                <w:color w:val="000000"/>
                <w:sz w:val="24"/>
                <w:szCs w:val="24"/>
                <w:lang w:eastAsia="ru-RU"/>
              </w:rPr>
            </w:pPr>
            <w:r w:rsidRPr="009847E9">
              <w:rPr>
                <w:rFonts w:ascii="Calibri" w:hAnsi="Calibri"/>
                <w:color w:val="000000"/>
                <w:sz w:val="24"/>
                <w:szCs w:val="24"/>
                <w:lang w:eastAsia="ru-RU"/>
              </w:rPr>
              <w:t> </w:t>
            </w:r>
          </w:p>
        </w:tc>
      </w:tr>
      <w:tr w:rsidR="004D19C0" w:rsidRPr="009847E9" w:rsidTr="0071171D">
        <w:trPr>
          <w:trHeight w:val="104"/>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4D19C0" w:rsidRPr="009847E9" w:rsidRDefault="004D19C0" w:rsidP="009847E9">
            <w:pPr>
              <w:widowControl/>
              <w:autoSpaceDE/>
              <w:autoSpaceDN/>
              <w:ind w:left="-108"/>
              <w:rPr>
                <w:rFonts w:ascii="Calibri" w:hAnsi="Calibri"/>
                <w:color w:val="000000"/>
                <w:sz w:val="24"/>
                <w:szCs w:val="24"/>
                <w:lang w:eastAsia="ru-RU"/>
              </w:rPr>
            </w:pPr>
          </w:p>
        </w:tc>
        <w:tc>
          <w:tcPr>
            <w:tcW w:w="5386" w:type="dxa"/>
            <w:gridSpan w:val="5"/>
            <w:tcBorders>
              <w:top w:val="nil"/>
              <w:left w:val="nil"/>
              <w:bottom w:val="nil"/>
              <w:right w:val="single" w:sz="4" w:space="0" w:color="FFFFFF" w:themeColor="background1"/>
            </w:tcBorders>
            <w:shd w:val="clear" w:color="auto" w:fill="auto"/>
            <w:noWrap/>
            <w:vAlign w:val="bottom"/>
            <w:hideMark/>
          </w:tcPr>
          <w:p w:rsidR="004D19C0" w:rsidRPr="009847E9" w:rsidRDefault="004D19C0" w:rsidP="009847E9">
            <w:pPr>
              <w:widowControl/>
              <w:autoSpaceDE/>
              <w:autoSpaceDN/>
              <w:ind w:firstLineChars="200" w:firstLine="480"/>
              <w:rPr>
                <w:sz w:val="24"/>
                <w:szCs w:val="24"/>
                <w:lang w:eastAsia="ru-RU"/>
              </w:rPr>
            </w:pPr>
          </w:p>
        </w:tc>
      </w:tr>
      <w:tr w:rsidR="004D19C0" w:rsidRPr="009847E9" w:rsidTr="0071171D">
        <w:trPr>
          <w:trHeight w:val="300"/>
        </w:trPr>
        <w:tc>
          <w:tcPr>
            <w:tcW w:w="4820" w:type="dxa"/>
            <w:vMerge w:val="restart"/>
            <w:tcBorders>
              <w:top w:val="single" w:sz="4" w:space="0" w:color="FFFFFF" w:themeColor="background1"/>
              <w:left w:val="single" w:sz="4" w:space="0" w:color="FFFFFF" w:themeColor="background1"/>
              <w:right w:val="nil"/>
            </w:tcBorders>
            <w:shd w:val="clear" w:color="auto" w:fill="auto"/>
            <w:noWrap/>
            <w:vAlign w:val="center"/>
            <w:hideMark/>
          </w:tcPr>
          <w:p w:rsidR="004D19C0" w:rsidRPr="009847E9" w:rsidRDefault="004D19C0" w:rsidP="009847E9">
            <w:pPr>
              <w:widowControl/>
              <w:autoSpaceDE/>
              <w:autoSpaceDN/>
              <w:ind w:left="-108"/>
              <w:rPr>
                <w:color w:val="000000"/>
                <w:sz w:val="24"/>
                <w:szCs w:val="24"/>
                <w:lang w:eastAsia="ru-RU"/>
              </w:rPr>
            </w:pPr>
            <w:r w:rsidRPr="009847E9">
              <w:rPr>
                <w:color w:val="000000"/>
                <w:sz w:val="24"/>
                <w:szCs w:val="24"/>
                <w:lang w:eastAsia="ru-RU"/>
              </w:rPr>
              <w:t>Вид документа, удостоверяющего личность*:</w:t>
            </w:r>
          </w:p>
        </w:tc>
        <w:tc>
          <w:tcPr>
            <w:tcW w:w="538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9C0" w:rsidRPr="009847E9" w:rsidRDefault="004D19C0" w:rsidP="009847E9">
            <w:pPr>
              <w:widowControl/>
              <w:autoSpaceDE/>
              <w:autoSpaceDN/>
              <w:rPr>
                <w:rFonts w:ascii="Calibri" w:hAnsi="Calibri"/>
                <w:color w:val="000000"/>
                <w:sz w:val="24"/>
                <w:szCs w:val="24"/>
                <w:lang w:eastAsia="ru-RU"/>
              </w:rPr>
            </w:pPr>
            <w:r w:rsidRPr="009847E9">
              <w:rPr>
                <w:rFonts w:ascii="Calibri" w:hAnsi="Calibri"/>
                <w:color w:val="000000"/>
                <w:sz w:val="24"/>
                <w:szCs w:val="24"/>
                <w:lang w:eastAsia="ru-RU"/>
              </w:rPr>
              <w:t> </w:t>
            </w:r>
          </w:p>
        </w:tc>
      </w:tr>
      <w:tr w:rsidR="004D19C0" w:rsidRPr="009847E9" w:rsidTr="0071171D">
        <w:trPr>
          <w:trHeight w:val="97"/>
        </w:trPr>
        <w:tc>
          <w:tcPr>
            <w:tcW w:w="4820" w:type="dxa"/>
            <w:vMerge/>
            <w:tcBorders>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4D19C0" w:rsidRPr="009847E9" w:rsidRDefault="004D19C0" w:rsidP="009847E9">
            <w:pPr>
              <w:widowControl/>
              <w:autoSpaceDE/>
              <w:autoSpaceDN/>
              <w:ind w:left="-108"/>
              <w:rPr>
                <w:rFonts w:ascii="Calibri" w:hAnsi="Calibri"/>
                <w:color w:val="000000"/>
                <w:sz w:val="24"/>
                <w:szCs w:val="24"/>
                <w:lang w:eastAsia="ru-RU"/>
              </w:rPr>
            </w:pPr>
          </w:p>
        </w:tc>
        <w:tc>
          <w:tcPr>
            <w:tcW w:w="5386" w:type="dxa"/>
            <w:gridSpan w:val="5"/>
            <w:tcBorders>
              <w:top w:val="single" w:sz="4" w:space="0" w:color="FFFFFF" w:themeColor="background1"/>
              <w:left w:val="single" w:sz="4" w:space="0" w:color="FFFFFF" w:themeColor="background1"/>
              <w:bottom w:val="nil"/>
            </w:tcBorders>
            <w:shd w:val="clear" w:color="auto" w:fill="auto"/>
            <w:noWrap/>
            <w:vAlign w:val="bottom"/>
            <w:hideMark/>
          </w:tcPr>
          <w:p w:rsidR="004D19C0" w:rsidRPr="009847E9" w:rsidRDefault="004D19C0" w:rsidP="009847E9">
            <w:pPr>
              <w:widowControl/>
              <w:autoSpaceDE/>
              <w:autoSpaceDN/>
              <w:rPr>
                <w:sz w:val="24"/>
                <w:szCs w:val="24"/>
                <w:lang w:eastAsia="ru-RU"/>
              </w:rPr>
            </w:pPr>
          </w:p>
        </w:tc>
      </w:tr>
      <w:tr w:rsidR="004D19C0" w:rsidRPr="009847E9" w:rsidTr="00FA130F">
        <w:trPr>
          <w:trHeight w:val="300"/>
        </w:trPr>
        <w:tc>
          <w:tcPr>
            <w:tcW w:w="48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4D19C0" w:rsidRPr="009847E9" w:rsidRDefault="004D19C0" w:rsidP="009847E9">
            <w:pPr>
              <w:widowControl/>
              <w:autoSpaceDE/>
              <w:autoSpaceDN/>
              <w:ind w:left="-108"/>
              <w:rPr>
                <w:color w:val="000000"/>
                <w:sz w:val="24"/>
                <w:szCs w:val="24"/>
                <w:lang w:eastAsia="ru-RU"/>
              </w:rPr>
            </w:pPr>
            <w:r w:rsidRPr="009847E9">
              <w:rPr>
                <w:color w:val="000000"/>
                <w:sz w:val="24"/>
                <w:szCs w:val="24"/>
                <w:lang w:eastAsia="ru-RU"/>
              </w:rPr>
              <w:t>Реквизиты документа, удостоверяющего личность*:</w:t>
            </w:r>
          </w:p>
        </w:tc>
        <w:tc>
          <w:tcPr>
            <w:tcW w:w="65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vAlign w:val="bottom"/>
            <w:hideMark/>
          </w:tcPr>
          <w:p w:rsidR="004D19C0" w:rsidRPr="009847E9" w:rsidRDefault="004D19C0" w:rsidP="00BA0366">
            <w:pPr>
              <w:widowControl/>
              <w:autoSpaceDE/>
              <w:autoSpaceDN/>
              <w:spacing w:line="480" w:lineRule="auto"/>
              <w:rPr>
                <w:color w:val="000000"/>
                <w:sz w:val="24"/>
                <w:szCs w:val="24"/>
                <w:lang w:eastAsia="ru-RU"/>
              </w:rPr>
            </w:pPr>
            <w:r w:rsidRPr="009847E9">
              <w:rPr>
                <w:color w:val="000000"/>
                <w:sz w:val="24"/>
                <w:szCs w:val="24"/>
                <w:lang w:eastAsia="ru-RU"/>
              </w:rPr>
              <w:t>дата</w:t>
            </w:r>
          </w:p>
        </w:tc>
        <w:tc>
          <w:tcPr>
            <w:tcW w:w="189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D19C0" w:rsidRPr="009847E9" w:rsidRDefault="004D19C0" w:rsidP="009847E9">
            <w:pPr>
              <w:widowControl/>
              <w:autoSpaceDE/>
              <w:autoSpaceDN/>
              <w:rPr>
                <w:rFonts w:ascii="Calibri" w:hAnsi="Calibri"/>
                <w:color w:val="000000"/>
                <w:sz w:val="24"/>
                <w:szCs w:val="24"/>
                <w:lang w:eastAsia="ru-RU"/>
              </w:rPr>
            </w:pPr>
          </w:p>
        </w:tc>
        <w:tc>
          <w:tcPr>
            <w:tcW w:w="70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bottom"/>
          </w:tcPr>
          <w:p w:rsidR="004D19C0" w:rsidRPr="009847E9" w:rsidRDefault="004D19C0" w:rsidP="00BA0366">
            <w:pPr>
              <w:widowControl/>
              <w:autoSpaceDE/>
              <w:autoSpaceDN/>
              <w:spacing w:line="480" w:lineRule="auto"/>
              <w:rPr>
                <w:color w:val="000000"/>
                <w:sz w:val="24"/>
                <w:szCs w:val="24"/>
                <w:lang w:eastAsia="ru-RU"/>
              </w:rPr>
            </w:pPr>
            <w:r w:rsidRPr="009847E9">
              <w:rPr>
                <w:color w:val="000000"/>
                <w:sz w:val="24"/>
                <w:szCs w:val="24"/>
                <w:lang w:eastAsia="ru-RU"/>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4D19C0" w:rsidRPr="009847E9" w:rsidRDefault="004D19C0" w:rsidP="009847E9">
            <w:pPr>
              <w:widowControl/>
              <w:autoSpaceDE/>
              <w:autoSpaceDN/>
              <w:rPr>
                <w:rFonts w:ascii="Calibri" w:hAnsi="Calibri"/>
                <w:color w:val="000000"/>
                <w:sz w:val="24"/>
                <w:szCs w:val="24"/>
                <w:lang w:eastAsia="ru-RU"/>
              </w:rPr>
            </w:pPr>
          </w:p>
        </w:tc>
      </w:tr>
      <w:tr w:rsidR="004D19C0" w:rsidRPr="009847E9" w:rsidTr="0071171D">
        <w:trPr>
          <w:trHeight w:val="118"/>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4D19C0" w:rsidRPr="009847E9" w:rsidRDefault="004D19C0" w:rsidP="009847E9">
            <w:pPr>
              <w:widowControl/>
              <w:autoSpaceDE/>
              <w:autoSpaceDN/>
              <w:ind w:left="-108"/>
              <w:rPr>
                <w:rFonts w:ascii="Calibri" w:hAnsi="Calibri"/>
                <w:color w:val="000000"/>
                <w:sz w:val="24"/>
                <w:szCs w:val="24"/>
                <w:lang w:eastAsia="ru-RU"/>
              </w:rPr>
            </w:pPr>
          </w:p>
        </w:tc>
        <w:tc>
          <w:tcPr>
            <w:tcW w:w="5386" w:type="dxa"/>
            <w:gridSpan w:val="5"/>
            <w:tcBorders>
              <w:top w:val="nil"/>
              <w:left w:val="nil"/>
              <w:bottom w:val="nil"/>
              <w:right w:val="nil"/>
            </w:tcBorders>
            <w:shd w:val="clear" w:color="auto" w:fill="auto"/>
            <w:noWrap/>
            <w:vAlign w:val="bottom"/>
            <w:hideMark/>
          </w:tcPr>
          <w:p w:rsidR="004D19C0" w:rsidRPr="009847E9" w:rsidRDefault="004D19C0" w:rsidP="009847E9">
            <w:pPr>
              <w:widowControl/>
              <w:autoSpaceDE/>
              <w:autoSpaceDN/>
              <w:ind w:firstLineChars="200" w:firstLine="480"/>
              <w:rPr>
                <w:sz w:val="24"/>
                <w:szCs w:val="24"/>
                <w:lang w:eastAsia="ru-RU"/>
              </w:rPr>
            </w:pPr>
          </w:p>
        </w:tc>
      </w:tr>
      <w:tr w:rsidR="004D19C0" w:rsidRPr="009847E9" w:rsidTr="0071171D">
        <w:trPr>
          <w:trHeight w:val="345"/>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4D19C0" w:rsidRPr="009847E9" w:rsidRDefault="004D19C0" w:rsidP="009847E9">
            <w:pPr>
              <w:widowControl/>
              <w:autoSpaceDE/>
              <w:autoSpaceDN/>
              <w:ind w:left="-108"/>
              <w:rPr>
                <w:color w:val="000000"/>
                <w:sz w:val="24"/>
                <w:szCs w:val="24"/>
                <w:lang w:eastAsia="ru-RU"/>
              </w:rPr>
            </w:pPr>
            <w:r w:rsidRPr="009847E9">
              <w:rPr>
                <w:color w:val="000000"/>
                <w:sz w:val="24"/>
                <w:szCs w:val="24"/>
                <w:lang w:eastAsia="ru-RU"/>
              </w:rPr>
              <w:t>Контактный телефон*:</w:t>
            </w:r>
          </w:p>
        </w:tc>
        <w:tc>
          <w:tcPr>
            <w:tcW w:w="538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9C0" w:rsidRPr="009847E9" w:rsidRDefault="004D19C0" w:rsidP="009847E9">
            <w:pPr>
              <w:widowControl/>
              <w:autoSpaceDE/>
              <w:autoSpaceDN/>
              <w:rPr>
                <w:rFonts w:ascii="Calibri" w:hAnsi="Calibri"/>
                <w:color w:val="000000"/>
                <w:sz w:val="24"/>
                <w:szCs w:val="24"/>
                <w:lang w:eastAsia="ru-RU"/>
              </w:rPr>
            </w:pPr>
            <w:r w:rsidRPr="009847E9">
              <w:rPr>
                <w:rFonts w:ascii="Calibri" w:hAnsi="Calibri"/>
                <w:color w:val="000000"/>
                <w:sz w:val="24"/>
                <w:szCs w:val="24"/>
                <w:lang w:eastAsia="ru-RU"/>
              </w:rPr>
              <w:t> </w:t>
            </w:r>
          </w:p>
        </w:tc>
      </w:tr>
      <w:tr w:rsidR="004D19C0" w:rsidRPr="009847E9" w:rsidTr="0071171D">
        <w:trPr>
          <w:trHeight w:val="196"/>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4D19C0" w:rsidRPr="009847E9" w:rsidRDefault="004D19C0" w:rsidP="009847E9">
            <w:pPr>
              <w:widowControl/>
              <w:autoSpaceDE/>
              <w:autoSpaceDN/>
              <w:ind w:left="-108"/>
              <w:rPr>
                <w:rFonts w:ascii="Calibri" w:hAnsi="Calibri"/>
                <w:color w:val="000000"/>
                <w:sz w:val="24"/>
                <w:szCs w:val="24"/>
                <w:lang w:eastAsia="ru-RU"/>
              </w:rPr>
            </w:pPr>
          </w:p>
        </w:tc>
        <w:tc>
          <w:tcPr>
            <w:tcW w:w="5386" w:type="dxa"/>
            <w:gridSpan w:val="5"/>
            <w:tcBorders>
              <w:top w:val="nil"/>
              <w:left w:val="nil"/>
              <w:bottom w:val="nil"/>
              <w:right w:val="nil"/>
            </w:tcBorders>
            <w:shd w:val="clear" w:color="auto" w:fill="auto"/>
            <w:noWrap/>
            <w:vAlign w:val="bottom"/>
            <w:hideMark/>
          </w:tcPr>
          <w:p w:rsidR="004D19C0" w:rsidRPr="009847E9" w:rsidRDefault="004D19C0" w:rsidP="009847E9">
            <w:pPr>
              <w:widowControl/>
              <w:autoSpaceDE/>
              <w:autoSpaceDN/>
              <w:ind w:firstLineChars="200" w:firstLine="480"/>
              <w:rPr>
                <w:sz w:val="24"/>
                <w:szCs w:val="24"/>
                <w:lang w:eastAsia="ru-RU"/>
              </w:rPr>
            </w:pPr>
          </w:p>
        </w:tc>
      </w:tr>
      <w:tr w:rsidR="004D19C0" w:rsidRPr="009847E9" w:rsidTr="0071171D">
        <w:trPr>
          <w:trHeight w:val="300"/>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4D19C0" w:rsidRPr="009847E9" w:rsidRDefault="004D19C0" w:rsidP="009847E9">
            <w:pPr>
              <w:widowControl/>
              <w:autoSpaceDE/>
              <w:autoSpaceDN/>
              <w:ind w:left="-108"/>
              <w:rPr>
                <w:color w:val="000000"/>
                <w:sz w:val="24"/>
                <w:szCs w:val="24"/>
                <w:lang w:eastAsia="ru-RU"/>
              </w:rPr>
            </w:pPr>
            <w:r w:rsidRPr="009847E9">
              <w:rPr>
                <w:color w:val="000000"/>
                <w:sz w:val="24"/>
                <w:szCs w:val="24"/>
                <w:lang w:eastAsia="ru-RU"/>
              </w:rPr>
              <w:t>Адрес электронной почты*:</w:t>
            </w:r>
          </w:p>
        </w:tc>
        <w:tc>
          <w:tcPr>
            <w:tcW w:w="538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9C0" w:rsidRPr="009847E9" w:rsidRDefault="004D19C0" w:rsidP="009847E9">
            <w:pPr>
              <w:widowControl/>
              <w:autoSpaceDE/>
              <w:autoSpaceDN/>
              <w:rPr>
                <w:rFonts w:ascii="Calibri" w:hAnsi="Calibri"/>
                <w:color w:val="000000"/>
                <w:sz w:val="24"/>
                <w:szCs w:val="24"/>
                <w:lang w:eastAsia="ru-RU"/>
              </w:rPr>
            </w:pPr>
            <w:r w:rsidRPr="009847E9">
              <w:rPr>
                <w:rFonts w:ascii="Calibri" w:hAnsi="Calibri"/>
                <w:color w:val="000000"/>
                <w:sz w:val="24"/>
                <w:szCs w:val="24"/>
                <w:lang w:eastAsia="ru-RU"/>
              </w:rPr>
              <w:t> </w:t>
            </w:r>
          </w:p>
        </w:tc>
      </w:tr>
      <w:tr w:rsidR="004D19C0" w:rsidRPr="009847E9" w:rsidTr="0071171D">
        <w:trPr>
          <w:trHeight w:val="188"/>
        </w:trPr>
        <w:tc>
          <w:tcPr>
            <w:tcW w:w="48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4D19C0" w:rsidRPr="009847E9" w:rsidRDefault="004D19C0" w:rsidP="009847E9">
            <w:pPr>
              <w:widowControl/>
              <w:autoSpaceDE/>
              <w:autoSpaceDN/>
              <w:ind w:left="-108"/>
              <w:rPr>
                <w:rFonts w:ascii="Calibri" w:hAnsi="Calibri"/>
                <w:color w:val="000000"/>
                <w:sz w:val="24"/>
                <w:szCs w:val="24"/>
                <w:lang w:eastAsia="ru-RU"/>
              </w:rPr>
            </w:pPr>
          </w:p>
        </w:tc>
        <w:tc>
          <w:tcPr>
            <w:tcW w:w="5386" w:type="dxa"/>
            <w:gridSpan w:val="5"/>
            <w:tcBorders>
              <w:top w:val="nil"/>
              <w:left w:val="single" w:sz="4" w:space="0" w:color="FFFFFF" w:themeColor="background1"/>
              <w:bottom w:val="nil"/>
              <w:right w:val="nil"/>
            </w:tcBorders>
            <w:shd w:val="clear" w:color="auto" w:fill="auto"/>
            <w:noWrap/>
            <w:vAlign w:val="bottom"/>
            <w:hideMark/>
          </w:tcPr>
          <w:p w:rsidR="004D19C0" w:rsidRPr="009847E9" w:rsidRDefault="004D19C0" w:rsidP="009847E9">
            <w:pPr>
              <w:widowControl/>
              <w:autoSpaceDE/>
              <w:autoSpaceDN/>
              <w:ind w:firstLineChars="200" w:firstLine="480"/>
              <w:rPr>
                <w:sz w:val="24"/>
                <w:szCs w:val="24"/>
                <w:lang w:eastAsia="ru-RU"/>
              </w:rPr>
            </w:pPr>
          </w:p>
        </w:tc>
      </w:tr>
      <w:tr w:rsidR="004D19C0" w:rsidRPr="009847E9" w:rsidTr="00FA130F">
        <w:trPr>
          <w:trHeight w:val="480"/>
        </w:trPr>
        <w:tc>
          <w:tcPr>
            <w:tcW w:w="48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4D19C0" w:rsidRPr="009847E9" w:rsidRDefault="004D19C0" w:rsidP="009847E9">
            <w:pPr>
              <w:widowControl/>
              <w:autoSpaceDE/>
              <w:autoSpaceDN/>
              <w:ind w:left="-108"/>
              <w:rPr>
                <w:color w:val="000000"/>
                <w:sz w:val="24"/>
                <w:szCs w:val="24"/>
                <w:lang w:eastAsia="ru-RU"/>
              </w:rPr>
            </w:pPr>
            <w:r w:rsidRPr="009847E9">
              <w:rPr>
                <w:color w:val="000000"/>
                <w:sz w:val="24"/>
                <w:szCs w:val="24"/>
                <w:lang w:eastAsia="ru-RU"/>
              </w:rPr>
              <w:t>Реквизиты документа, удостоверяющего полномочия представителя заявителя*:</w:t>
            </w:r>
          </w:p>
        </w:tc>
        <w:tc>
          <w:tcPr>
            <w:tcW w:w="672"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vAlign w:val="bottom"/>
            <w:hideMark/>
          </w:tcPr>
          <w:p w:rsidR="004D19C0" w:rsidRPr="009847E9" w:rsidRDefault="004D19C0" w:rsidP="009847E9">
            <w:pPr>
              <w:widowControl/>
              <w:autoSpaceDE/>
              <w:autoSpaceDN/>
              <w:spacing w:after="360"/>
              <w:rPr>
                <w:rFonts w:ascii="Calibri" w:hAnsi="Calibri"/>
                <w:color w:val="000000"/>
                <w:sz w:val="24"/>
                <w:szCs w:val="24"/>
                <w:lang w:eastAsia="ru-RU"/>
              </w:rPr>
            </w:pPr>
            <w:r w:rsidRPr="009847E9">
              <w:rPr>
                <w:color w:val="000000"/>
                <w:sz w:val="24"/>
                <w:szCs w:val="24"/>
                <w:lang w:eastAsia="ru-RU"/>
              </w:rPr>
              <w:t>дата</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bottom"/>
          </w:tcPr>
          <w:p w:rsidR="004D19C0" w:rsidRPr="009847E9" w:rsidRDefault="004D19C0" w:rsidP="009847E9">
            <w:pPr>
              <w:widowControl/>
              <w:autoSpaceDE/>
              <w:autoSpaceDN/>
              <w:rPr>
                <w:rFonts w:ascii="Calibri" w:hAnsi="Calibri"/>
                <w:color w:val="000000"/>
                <w:sz w:val="24"/>
                <w:szCs w:val="24"/>
                <w:lang w:eastAsia="ru-RU"/>
              </w:rPr>
            </w:pPr>
          </w:p>
        </w:tc>
        <w:tc>
          <w:tcPr>
            <w:tcW w:w="70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bottom"/>
          </w:tcPr>
          <w:p w:rsidR="004D19C0" w:rsidRPr="009847E9" w:rsidRDefault="004D19C0" w:rsidP="009847E9">
            <w:pPr>
              <w:widowControl/>
              <w:autoSpaceDE/>
              <w:autoSpaceDN/>
              <w:spacing w:after="360"/>
              <w:rPr>
                <w:rFonts w:ascii="Calibri" w:hAnsi="Calibri"/>
                <w:color w:val="000000"/>
                <w:sz w:val="24"/>
                <w:szCs w:val="24"/>
                <w:lang w:eastAsia="ru-RU"/>
              </w:rPr>
            </w:pPr>
            <w:r w:rsidRPr="009847E9">
              <w:rPr>
                <w:color w:val="000000"/>
                <w:sz w:val="24"/>
                <w:szCs w:val="24"/>
                <w:lang w:eastAsia="ru-RU"/>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4D19C0" w:rsidRPr="009847E9" w:rsidRDefault="004D19C0" w:rsidP="009847E9">
            <w:pPr>
              <w:widowControl/>
              <w:autoSpaceDE/>
              <w:autoSpaceDN/>
              <w:rPr>
                <w:rFonts w:ascii="Calibri" w:hAnsi="Calibri"/>
                <w:color w:val="000000"/>
                <w:sz w:val="24"/>
                <w:szCs w:val="24"/>
                <w:lang w:eastAsia="ru-RU"/>
              </w:rPr>
            </w:pPr>
          </w:p>
        </w:tc>
      </w:tr>
    </w:tbl>
    <w:p w:rsidR="004D19C0" w:rsidRPr="009847E9" w:rsidRDefault="004D19C0" w:rsidP="009847E9">
      <w:pPr>
        <w:pStyle w:val="a3"/>
        <w:spacing w:before="84"/>
        <w:rPr>
          <w:sz w:val="24"/>
          <w:szCs w:val="24"/>
        </w:rPr>
      </w:pPr>
    </w:p>
    <w:p w:rsidR="004D19C0" w:rsidRPr="009847E9" w:rsidRDefault="004D19C0" w:rsidP="009847E9">
      <w:pPr>
        <w:rPr>
          <w:spacing w:val="-2"/>
          <w:sz w:val="24"/>
          <w:szCs w:val="24"/>
        </w:rPr>
      </w:pPr>
      <w:r w:rsidRPr="009847E9">
        <w:rPr>
          <w:sz w:val="24"/>
          <w:szCs w:val="24"/>
        </w:rPr>
        <w:t>Заявитель</w:t>
      </w:r>
      <w:r w:rsidRPr="009847E9">
        <w:rPr>
          <w:spacing w:val="-3"/>
          <w:sz w:val="24"/>
          <w:szCs w:val="24"/>
        </w:rPr>
        <w:t xml:space="preserve"> </w:t>
      </w:r>
      <w:r w:rsidRPr="009847E9">
        <w:rPr>
          <w:sz w:val="24"/>
          <w:szCs w:val="24"/>
        </w:rPr>
        <w:t>(для</w:t>
      </w:r>
      <w:r w:rsidRPr="009847E9">
        <w:rPr>
          <w:spacing w:val="-4"/>
          <w:sz w:val="24"/>
          <w:szCs w:val="24"/>
        </w:rPr>
        <w:t xml:space="preserve"> </w:t>
      </w:r>
      <w:r w:rsidRPr="009847E9">
        <w:rPr>
          <w:sz w:val="24"/>
          <w:szCs w:val="24"/>
        </w:rPr>
        <w:t>юридических</w:t>
      </w:r>
      <w:r w:rsidRPr="009847E9">
        <w:rPr>
          <w:spacing w:val="-3"/>
          <w:sz w:val="24"/>
          <w:szCs w:val="24"/>
        </w:rPr>
        <w:t xml:space="preserve"> </w:t>
      </w:r>
      <w:r w:rsidRPr="009847E9">
        <w:rPr>
          <w:sz w:val="24"/>
          <w:szCs w:val="24"/>
        </w:rPr>
        <w:t>лиц</w:t>
      </w:r>
      <w:r w:rsidRPr="009847E9">
        <w:rPr>
          <w:spacing w:val="-3"/>
          <w:sz w:val="24"/>
          <w:szCs w:val="24"/>
        </w:rPr>
        <w:t xml:space="preserve"> </w:t>
      </w:r>
      <w:r w:rsidRPr="009847E9">
        <w:rPr>
          <w:sz w:val="24"/>
          <w:szCs w:val="24"/>
        </w:rPr>
        <w:t>и</w:t>
      </w:r>
      <w:r w:rsidRPr="009847E9">
        <w:rPr>
          <w:spacing w:val="-4"/>
          <w:sz w:val="24"/>
          <w:szCs w:val="24"/>
        </w:rPr>
        <w:t xml:space="preserve"> </w:t>
      </w:r>
      <w:r w:rsidRPr="009847E9">
        <w:rPr>
          <w:spacing w:val="-2"/>
          <w:sz w:val="24"/>
          <w:szCs w:val="24"/>
        </w:rPr>
        <w:t>индивидуаль</w:t>
      </w:r>
      <w:r w:rsidRPr="009847E9">
        <w:rPr>
          <w:sz w:val="24"/>
          <w:szCs w:val="24"/>
        </w:rPr>
        <w:t xml:space="preserve">ных </w:t>
      </w:r>
      <w:proofErr w:type="gramStart"/>
      <w:r w:rsidRPr="009847E9">
        <w:rPr>
          <w:spacing w:val="-2"/>
          <w:sz w:val="24"/>
          <w:szCs w:val="24"/>
        </w:rPr>
        <w:t>предпринимателей)*</w:t>
      </w:r>
      <w:proofErr w:type="gramEnd"/>
      <w:r w:rsidRPr="009847E9">
        <w:rPr>
          <w:spacing w:val="-2"/>
          <w:sz w:val="24"/>
          <w:szCs w:val="24"/>
        </w:rPr>
        <w:t>:</w:t>
      </w:r>
    </w:p>
    <w:p w:rsidR="004D19C0" w:rsidRPr="009847E9" w:rsidRDefault="004D19C0" w:rsidP="009847E9">
      <w:pPr>
        <w:rPr>
          <w:spacing w:val="-2"/>
          <w:sz w:val="24"/>
          <w:szCs w:val="24"/>
        </w:rPr>
      </w:pPr>
    </w:p>
    <w:tbl>
      <w:tblPr>
        <w:tblW w:w="10377" w:type="dxa"/>
        <w:tblInd w:w="-176" w:type="dxa"/>
        <w:tblLook w:val="04A0" w:firstRow="1" w:lastRow="0" w:firstColumn="1" w:lastColumn="0" w:noHBand="0" w:noVBand="1"/>
      </w:tblPr>
      <w:tblGrid>
        <w:gridCol w:w="171"/>
        <w:gridCol w:w="65"/>
        <w:gridCol w:w="4755"/>
        <w:gridCol w:w="711"/>
        <w:gridCol w:w="1982"/>
        <w:gridCol w:w="851"/>
        <w:gridCol w:w="1842"/>
      </w:tblGrid>
      <w:tr w:rsidR="004D19C0" w:rsidRPr="009847E9" w:rsidTr="0071171D">
        <w:trPr>
          <w:gridBefore w:val="1"/>
          <w:wBefore w:w="171" w:type="dxa"/>
          <w:trHeight w:val="403"/>
        </w:trPr>
        <w:tc>
          <w:tcPr>
            <w:tcW w:w="4820" w:type="dxa"/>
            <w:gridSpan w:val="2"/>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hideMark/>
          </w:tcPr>
          <w:p w:rsidR="004D19C0" w:rsidRPr="009847E9" w:rsidRDefault="004D19C0" w:rsidP="009847E9">
            <w:pPr>
              <w:widowControl/>
              <w:autoSpaceDE/>
              <w:autoSpaceDN/>
              <w:ind w:left="-108"/>
              <w:rPr>
                <w:color w:val="000000"/>
                <w:sz w:val="24"/>
                <w:szCs w:val="24"/>
                <w:lang w:eastAsia="ru-RU"/>
              </w:rPr>
            </w:pPr>
            <w:r w:rsidRPr="009847E9">
              <w:rPr>
                <w:color w:val="000000"/>
                <w:sz w:val="24"/>
                <w:szCs w:val="24"/>
                <w:lang w:eastAsia="ru-RU"/>
              </w:rPr>
              <w:lastRenderedPageBreak/>
              <w:t>Наименование организационно-правовой формы*:</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9C0" w:rsidRPr="009847E9" w:rsidRDefault="004D19C0" w:rsidP="009847E9">
            <w:pPr>
              <w:widowControl/>
              <w:autoSpaceDE/>
              <w:autoSpaceDN/>
              <w:ind w:left="-250" w:firstLine="142"/>
              <w:rPr>
                <w:rFonts w:ascii="Calibri" w:hAnsi="Calibri"/>
                <w:color w:val="000000"/>
                <w:sz w:val="24"/>
                <w:szCs w:val="24"/>
                <w:lang w:eastAsia="ru-RU"/>
              </w:rPr>
            </w:pPr>
            <w:r w:rsidRPr="009847E9">
              <w:rPr>
                <w:rFonts w:ascii="Calibri" w:hAnsi="Calibri"/>
                <w:color w:val="000000"/>
                <w:sz w:val="24"/>
                <w:szCs w:val="24"/>
                <w:lang w:eastAsia="ru-RU"/>
              </w:rPr>
              <w:t> </w:t>
            </w:r>
          </w:p>
        </w:tc>
      </w:tr>
      <w:tr w:rsidR="004D19C0" w:rsidRPr="009847E9" w:rsidTr="0071171D">
        <w:trPr>
          <w:gridBefore w:val="1"/>
          <w:wBefore w:w="171" w:type="dxa"/>
          <w:trHeight w:val="77"/>
        </w:trPr>
        <w:tc>
          <w:tcPr>
            <w:tcW w:w="48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4D19C0" w:rsidRPr="009847E9" w:rsidRDefault="004D19C0" w:rsidP="009847E9">
            <w:pPr>
              <w:widowControl/>
              <w:autoSpaceDE/>
              <w:autoSpaceDN/>
              <w:ind w:left="-108"/>
              <w:rPr>
                <w:rFonts w:ascii="Calibri" w:hAnsi="Calibri"/>
                <w:color w:val="000000"/>
                <w:sz w:val="24"/>
                <w:szCs w:val="24"/>
                <w:lang w:eastAsia="ru-RU"/>
              </w:rPr>
            </w:pPr>
          </w:p>
        </w:tc>
        <w:tc>
          <w:tcPr>
            <w:tcW w:w="5386" w:type="dxa"/>
            <w:gridSpan w:val="4"/>
            <w:tcBorders>
              <w:top w:val="nil"/>
              <w:left w:val="single" w:sz="4" w:space="0" w:color="FFFFFF" w:themeColor="background1"/>
              <w:bottom w:val="nil"/>
              <w:right w:val="single" w:sz="4" w:space="0" w:color="FFFFFF" w:themeColor="background1"/>
            </w:tcBorders>
            <w:shd w:val="clear" w:color="auto" w:fill="auto"/>
            <w:noWrap/>
            <w:vAlign w:val="bottom"/>
            <w:hideMark/>
          </w:tcPr>
          <w:p w:rsidR="004D19C0" w:rsidRPr="009847E9" w:rsidRDefault="004D19C0" w:rsidP="009847E9">
            <w:pPr>
              <w:widowControl/>
              <w:autoSpaceDE/>
              <w:autoSpaceDN/>
              <w:ind w:firstLineChars="200" w:firstLine="480"/>
              <w:rPr>
                <w:sz w:val="24"/>
                <w:szCs w:val="24"/>
                <w:lang w:eastAsia="ru-RU"/>
              </w:rPr>
            </w:pPr>
          </w:p>
        </w:tc>
      </w:tr>
      <w:tr w:rsidR="004D19C0" w:rsidRPr="009847E9" w:rsidTr="0071171D">
        <w:trPr>
          <w:gridBefore w:val="1"/>
          <w:wBefore w:w="171" w:type="dxa"/>
          <w:trHeight w:val="300"/>
        </w:trPr>
        <w:tc>
          <w:tcPr>
            <w:tcW w:w="4820" w:type="dxa"/>
            <w:gridSpan w:val="2"/>
            <w:tcBorders>
              <w:top w:val="single" w:sz="4" w:space="0" w:color="FFFFFF" w:themeColor="background1"/>
              <w:left w:val="single" w:sz="4" w:space="0" w:color="FFFFFF" w:themeColor="background1"/>
              <w:bottom w:val="nil"/>
              <w:right w:val="nil"/>
            </w:tcBorders>
            <w:shd w:val="clear" w:color="auto" w:fill="auto"/>
            <w:noWrap/>
            <w:vAlign w:val="center"/>
            <w:hideMark/>
          </w:tcPr>
          <w:p w:rsidR="004D19C0" w:rsidRPr="009847E9" w:rsidRDefault="004D19C0" w:rsidP="009847E9">
            <w:pPr>
              <w:widowControl/>
              <w:autoSpaceDE/>
              <w:autoSpaceDN/>
              <w:ind w:left="-108"/>
              <w:rPr>
                <w:color w:val="000000"/>
                <w:sz w:val="24"/>
                <w:szCs w:val="24"/>
                <w:lang w:eastAsia="ru-RU"/>
              </w:rPr>
            </w:pPr>
            <w:r w:rsidRPr="009847E9">
              <w:rPr>
                <w:color w:val="000000"/>
                <w:sz w:val="24"/>
                <w:szCs w:val="24"/>
                <w:lang w:eastAsia="ru-RU"/>
              </w:rPr>
              <w:t>Наименование организации*:</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9C0" w:rsidRPr="009847E9" w:rsidRDefault="004D19C0" w:rsidP="009847E9">
            <w:pPr>
              <w:widowControl/>
              <w:autoSpaceDE/>
              <w:autoSpaceDN/>
              <w:rPr>
                <w:rFonts w:ascii="Calibri" w:hAnsi="Calibri"/>
                <w:color w:val="000000"/>
                <w:sz w:val="24"/>
                <w:szCs w:val="24"/>
                <w:lang w:eastAsia="ru-RU"/>
              </w:rPr>
            </w:pPr>
            <w:r w:rsidRPr="009847E9">
              <w:rPr>
                <w:rFonts w:ascii="Calibri" w:hAnsi="Calibri"/>
                <w:color w:val="000000"/>
                <w:sz w:val="24"/>
                <w:szCs w:val="24"/>
                <w:lang w:eastAsia="ru-RU"/>
              </w:rPr>
              <w:t> </w:t>
            </w:r>
          </w:p>
        </w:tc>
      </w:tr>
      <w:tr w:rsidR="004D19C0" w:rsidRPr="009847E9" w:rsidTr="0071171D">
        <w:trPr>
          <w:gridBefore w:val="1"/>
          <w:wBefore w:w="171" w:type="dxa"/>
          <w:trHeight w:val="77"/>
        </w:trPr>
        <w:tc>
          <w:tcPr>
            <w:tcW w:w="48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rsidR="004D19C0" w:rsidRPr="009847E9" w:rsidRDefault="004D19C0" w:rsidP="009847E9">
            <w:pPr>
              <w:widowControl/>
              <w:autoSpaceDE/>
              <w:autoSpaceDN/>
              <w:ind w:left="-108"/>
              <w:rPr>
                <w:color w:val="000000"/>
                <w:sz w:val="24"/>
                <w:szCs w:val="24"/>
                <w:lang w:eastAsia="ru-RU"/>
              </w:rPr>
            </w:pPr>
          </w:p>
        </w:tc>
        <w:tc>
          <w:tcPr>
            <w:tcW w:w="5386"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bottom"/>
          </w:tcPr>
          <w:p w:rsidR="004D19C0" w:rsidRPr="009847E9" w:rsidRDefault="004D19C0" w:rsidP="009847E9">
            <w:pPr>
              <w:widowControl/>
              <w:autoSpaceDE/>
              <w:autoSpaceDN/>
              <w:rPr>
                <w:rFonts w:ascii="Calibri" w:hAnsi="Calibri"/>
                <w:color w:val="000000"/>
                <w:sz w:val="24"/>
                <w:szCs w:val="24"/>
                <w:lang w:eastAsia="ru-RU"/>
              </w:rPr>
            </w:pPr>
          </w:p>
        </w:tc>
      </w:tr>
      <w:tr w:rsidR="004D19C0" w:rsidRPr="009847E9" w:rsidTr="0071171D">
        <w:trPr>
          <w:trHeight w:val="300"/>
        </w:trPr>
        <w:tc>
          <w:tcPr>
            <w:tcW w:w="2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rsidR="004D19C0" w:rsidRPr="009847E9" w:rsidRDefault="004D19C0" w:rsidP="009847E9">
            <w:pPr>
              <w:widowControl/>
              <w:autoSpaceDE/>
              <w:autoSpaceDN/>
              <w:ind w:left="-108"/>
              <w:rPr>
                <w:color w:val="000000"/>
                <w:sz w:val="24"/>
                <w:szCs w:val="24"/>
                <w:lang w:eastAsia="ru-RU"/>
              </w:rPr>
            </w:pPr>
          </w:p>
        </w:tc>
        <w:tc>
          <w:tcPr>
            <w:tcW w:w="10141" w:type="dxa"/>
            <w:gridSpan w:val="5"/>
            <w:tcBorders>
              <w:left w:val="single" w:sz="4" w:space="0" w:color="FFFFFF" w:themeColor="background1"/>
              <w:bottom w:val="single" w:sz="4" w:space="0" w:color="FFFFFF" w:themeColor="background1"/>
              <w:right w:val="single" w:sz="4" w:space="0" w:color="FFFFFF" w:themeColor="background1"/>
            </w:tcBorders>
            <w:shd w:val="clear" w:color="auto" w:fill="auto"/>
            <w:noWrap/>
            <w:vAlign w:val="bottom"/>
          </w:tcPr>
          <w:p w:rsidR="004D19C0" w:rsidRPr="009847E9" w:rsidRDefault="004D19C0" w:rsidP="009847E9">
            <w:pPr>
              <w:widowControl/>
              <w:autoSpaceDE/>
              <w:autoSpaceDN/>
              <w:ind w:left="-108"/>
              <w:rPr>
                <w:rFonts w:ascii="Calibri" w:hAnsi="Calibri"/>
                <w:color w:val="000000"/>
                <w:sz w:val="24"/>
                <w:szCs w:val="24"/>
                <w:lang w:eastAsia="ru-RU"/>
              </w:rPr>
            </w:pPr>
            <w:r w:rsidRPr="009847E9">
              <w:rPr>
                <w:color w:val="000000"/>
                <w:sz w:val="24"/>
                <w:szCs w:val="24"/>
                <w:lang w:eastAsia="ru-RU"/>
              </w:rPr>
              <w:t xml:space="preserve">Информация о руководителе юридического лица (индивидуальном </w:t>
            </w:r>
            <w:proofErr w:type="gramStart"/>
            <w:r w:rsidRPr="009847E9">
              <w:rPr>
                <w:color w:val="000000"/>
                <w:sz w:val="24"/>
                <w:szCs w:val="24"/>
                <w:lang w:eastAsia="ru-RU"/>
              </w:rPr>
              <w:t>предпринимателе)*</w:t>
            </w:r>
            <w:proofErr w:type="gramEnd"/>
            <w:r w:rsidRPr="009847E9">
              <w:rPr>
                <w:color w:val="000000"/>
                <w:sz w:val="24"/>
                <w:szCs w:val="24"/>
                <w:lang w:eastAsia="ru-RU"/>
              </w:rPr>
              <w:t>:</w:t>
            </w:r>
          </w:p>
        </w:tc>
      </w:tr>
      <w:tr w:rsidR="004D19C0" w:rsidRPr="009847E9" w:rsidTr="0071171D">
        <w:trPr>
          <w:gridBefore w:val="1"/>
          <w:wBefore w:w="171" w:type="dxa"/>
          <w:trHeight w:val="96"/>
        </w:trPr>
        <w:tc>
          <w:tcPr>
            <w:tcW w:w="48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4D19C0" w:rsidRPr="009847E9" w:rsidRDefault="004D19C0" w:rsidP="009847E9">
            <w:pPr>
              <w:widowControl/>
              <w:autoSpaceDE/>
              <w:autoSpaceDN/>
              <w:ind w:left="-108"/>
              <w:rPr>
                <w:rFonts w:ascii="Calibri" w:hAnsi="Calibri"/>
                <w:color w:val="000000"/>
                <w:sz w:val="24"/>
                <w:szCs w:val="24"/>
                <w:lang w:eastAsia="ru-RU"/>
              </w:rPr>
            </w:pPr>
          </w:p>
        </w:tc>
        <w:tc>
          <w:tcPr>
            <w:tcW w:w="5386"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4D19C0" w:rsidRPr="009847E9" w:rsidRDefault="004D19C0" w:rsidP="009847E9">
            <w:pPr>
              <w:widowControl/>
              <w:autoSpaceDE/>
              <w:autoSpaceDN/>
              <w:ind w:firstLineChars="200" w:firstLine="480"/>
              <w:rPr>
                <w:sz w:val="24"/>
                <w:szCs w:val="24"/>
                <w:lang w:eastAsia="ru-RU"/>
              </w:rPr>
            </w:pPr>
          </w:p>
        </w:tc>
      </w:tr>
      <w:tr w:rsidR="004D19C0" w:rsidRPr="009847E9" w:rsidTr="0071171D">
        <w:trPr>
          <w:gridBefore w:val="1"/>
          <w:wBefore w:w="171" w:type="dxa"/>
          <w:trHeight w:val="70"/>
        </w:trPr>
        <w:tc>
          <w:tcPr>
            <w:tcW w:w="48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4D19C0" w:rsidRPr="009847E9" w:rsidRDefault="004D19C0" w:rsidP="009847E9">
            <w:pPr>
              <w:widowControl/>
              <w:autoSpaceDE/>
              <w:autoSpaceDN/>
              <w:ind w:left="-108"/>
              <w:rPr>
                <w:rFonts w:ascii="Calibri" w:hAnsi="Calibri"/>
                <w:color w:val="000000"/>
                <w:sz w:val="24"/>
                <w:szCs w:val="24"/>
                <w:lang w:eastAsia="ru-RU"/>
              </w:rPr>
            </w:pPr>
          </w:p>
        </w:tc>
        <w:tc>
          <w:tcPr>
            <w:tcW w:w="5386" w:type="dxa"/>
            <w:gridSpan w:val="4"/>
            <w:tcBorders>
              <w:top w:val="single" w:sz="4" w:space="0" w:color="FFFFFF" w:themeColor="background1"/>
              <w:left w:val="single" w:sz="4" w:space="0" w:color="FFFFFF" w:themeColor="background1"/>
              <w:bottom w:val="nil"/>
              <w:right w:val="single" w:sz="4" w:space="0" w:color="FFFFFF" w:themeColor="background1"/>
            </w:tcBorders>
            <w:shd w:val="clear" w:color="auto" w:fill="auto"/>
            <w:noWrap/>
            <w:vAlign w:val="bottom"/>
            <w:hideMark/>
          </w:tcPr>
          <w:p w:rsidR="004D19C0" w:rsidRPr="009847E9" w:rsidRDefault="004D19C0" w:rsidP="009847E9">
            <w:pPr>
              <w:widowControl/>
              <w:autoSpaceDE/>
              <w:autoSpaceDN/>
              <w:ind w:firstLineChars="200" w:firstLine="480"/>
              <w:rPr>
                <w:sz w:val="24"/>
                <w:szCs w:val="24"/>
                <w:lang w:eastAsia="ru-RU"/>
              </w:rPr>
            </w:pPr>
          </w:p>
        </w:tc>
      </w:tr>
      <w:tr w:rsidR="004D19C0" w:rsidRPr="009847E9" w:rsidTr="0071171D">
        <w:trPr>
          <w:gridBefore w:val="1"/>
          <w:wBefore w:w="171" w:type="dxa"/>
          <w:trHeight w:val="300"/>
        </w:trPr>
        <w:tc>
          <w:tcPr>
            <w:tcW w:w="4820" w:type="dxa"/>
            <w:gridSpan w:val="2"/>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hideMark/>
          </w:tcPr>
          <w:p w:rsidR="004D19C0" w:rsidRPr="009847E9" w:rsidRDefault="004D19C0" w:rsidP="009847E9">
            <w:pPr>
              <w:widowControl/>
              <w:autoSpaceDE/>
              <w:autoSpaceDN/>
              <w:ind w:left="-108"/>
              <w:rPr>
                <w:color w:val="000000"/>
                <w:sz w:val="24"/>
                <w:szCs w:val="24"/>
                <w:lang w:eastAsia="ru-RU"/>
              </w:rPr>
            </w:pPr>
            <w:r w:rsidRPr="009847E9">
              <w:rPr>
                <w:color w:val="000000"/>
                <w:sz w:val="24"/>
                <w:szCs w:val="24"/>
                <w:lang w:eastAsia="ru-RU"/>
              </w:rPr>
              <w:t>Фамилия*:</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9C0" w:rsidRPr="009847E9" w:rsidRDefault="004D19C0" w:rsidP="009847E9">
            <w:pPr>
              <w:widowControl/>
              <w:autoSpaceDE/>
              <w:autoSpaceDN/>
              <w:rPr>
                <w:rFonts w:ascii="Calibri" w:hAnsi="Calibri"/>
                <w:color w:val="000000"/>
                <w:sz w:val="24"/>
                <w:szCs w:val="24"/>
                <w:lang w:eastAsia="ru-RU"/>
              </w:rPr>
            </w:pPr>
            <w:r w:rsidRPr="009847E9">
              <w:rPr>
                <w:rFonts w:ascii="Calibri" w:hAnsi="Calibri"/>
                <w:color w:val="000000"/>
                <w:sz w:val="24"/>
                <w:szCs w:val="24"/>
                <w:lang w:eastAsia="ru-RU"/>
              </w:rPr>
              <w:t> </w:t>
            </w:r>
          </w:p>
        </w:tc>
      </w:tr>
      <w:tr w:rsidR="004D19C0" w:rsidRPr="009847E9" w:rsidTr="0071171D">
        <w:trPr>
          <w:gridBefore w:val="1"/>
          <w:wBefore w:w="171" w:type="dxa"/>
          <w:trHeight w:val="70"/>
        </w:trPr>
        <w:tc>
          <w:tcPr>
            <w:tcW w:w="48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4D19C0" w:rsidRPr="009847E9" w:rsidRDefault="004D19C0" w:rsidP="009847E9">
            <w:pPr>
              <w:widowControl/>
              <w:autoSpaceDE/>
              <w:autoSpaceDN/>
              <w:ind w:left="-108"/>
              <w:rPr>
                <w:rFonts w:ascii="Calibri" w:hAnsi="Calibri"/>
                <w:color w:val="000000"/>
                <w:sz w:val="24"/>
                <w:szCs w:val="24"/>
                <w:lang w:eastAsia="ru-RU"/>
              </w:rPr>
            </w:pPr>
          </w:p>
        </w:tc>
        <w:tc>
          <w:tcPr>
            <w:tcW w:w="5386" w:type="dxa"/>
            <w:gridSpan w:val="4"/>
            <w:tcBorders>
              <w:top w:val="nil"/>
              <w:left w:val="single" w:sz="4" w:space="0" w:color="FFFFFF" w:themeColor="background1"/>
              <w:bottom w:val="nil"/>
              <w:right w:val="single" w:sz="4" w:space="0" w:color="FFFFFF" w:themeColor="background1"/>
            </w:tcBorders>
            <w:shd w:val="clear" w:color="auto" w:fill="auto"/>
            <w:noWrap/>
            <w:vAlign w:val="bottom"/>
            <w:hideMark/>
          </w:tcPr>
          <w:p w:rsidR="004D19C0" w:rsidRPr="009847E9" w:rsidRDefault="004D19C0" w:rsidP="009847E9">
            <w:pPr>
              <w:widowControl/>
              <w:autoSpaceDE/>
              <w:autoSpaceDN/>
              <w:ind w:firstLineChars="200" w:firstLine="480"/>
              <w:rPr>
                <w:sz w:val="24"/>
                <w:szCs w:val="24"/>
                <w:lang w:eastAsia="ru-RU"/>
              </w:rPr>
            </w:pPr>
          </w:p>
        </w:tc>
      </w:tr>
      <w:tr w:rsidR="004D19C0" w:rsidRPr="009847E9" w:rsidTr="0071171D">
        <w:trPr>
          <w:gridBefore w:val="1"/>
          <w:wBefore w:w="171" w:type="dxa"/>
          <w:trHeight w:val="300"/>
        </w:trPr>
        <w:tc>
          <w:tcPr>
            <w:tcW w:w="4820" w:type="dxa"/>
            <w:gridSpan w:val="2"/>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4D19C0" w:rsidRPr="009847E9" w:rsidRDefault="004D19C0" w:rsidP="009847E9">
            <w:pPr>
              <w:widowControl/>
              <w:autoSpaceDE/>
              <w:autoSpaceDN/>
              <w:ind w:left="-108"/>
              <w:rPr>
                <w:color w:val="000000"/>
                <w:sz w:val="24"/>
                <w:szCs w:val="24"/>
                <w:lang w:eastAsia="ru-RU"/>
              </w:rPr>
            </w:pPr>
            <w:r w:rsidRPr="009847E9">
              <w:rPr>
                <w:color w:val="000000"/>
                <w:spacing w:val="-2"/>
                <w:sz w:val="24"/>
                <w:szCs w:val="24"/>
                <w:lang w:eastAsia="ru-RU"/>
              </w:rPr>
              <w:t>Имя*:</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9C0" w:rsidRPr="009847E9" w:rsidRDefault="004D19C0" w:rsidP="009847E9">
            <w:pPr>
              <w:widowControl/>
              <w:autoSpaceDE/>
              <w:autoSpaceDN/>
              <w:rPr>
                <w:rFonts w:ascii="Calibri" w:hAnsi="Calibri"/>
                <w:color w:val="000000"/>
                <w:sz w:val="24"/>
                <w:szCs w:val="24"/>
                <w:lang w:eastAsia="ru-RU"/>
              </w:rPr>
            </w:pPr>
            <w:r w:rsidRPr="009847E9">
              <w:rPr>
                <w:rFonts w:ascii="Calibri" w:hAnsi="Calibri"/>
                <w:color w:val="000000"/>
                <w:sz w:val="24"/>
                <w:szCs w:val="24"/>
                <w:lang w:eastAsia="ru-RU"/>
              </w:rPr>
              <w:t> </w:t>
            </w:r>
          </w:p>
        </w:tc>
      </w:tr>
      <w:tr w:rsidR="004D19C0" w:rsidRPr="009847E9" w:rsidTr="0071171D">
        <w:trPr>
          <w:gridBefore w:val="1"/>
          <w:wBefore w:w="171" w:type="dxa"/>
          <w:trHeight w:val="70"/>
        </w:trPr>
        <w:tc>
          <w:tcPr>
            <w:tcW w:w="48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4D19C0" w:rsidRPr="009847E9" w:rsidRDefault="004D19C0" w:rsidP="009847E9">
            <w:pPr>
              <w:widowControl/>
              <w:autoSpaceDE/>
              <w:autoSpaceDN/>
              <w:ind w:left="-108"/>
              <w:rPr>
                <w:rFonts w:ascii="Calibri" w:hAnsi="Calibri"/>
                <w:color w:val="000000"/>
                <w:sz w:val="24"/>
                <w:szCs w:val="24"/>
                <w:lang w:eastAsia="ru-RU"/>
              </w:rPr>
            </w:pPr>
          </w:p>
        </w:tc>
        <w:tc>
          <w:tcPr>
            <w:tcW w:w="5386" w:type="dxa"/>
            <w:gridSpan w:val="4"/>
            <w:tcBorders>
              <w:top w:val="nil"/>
              <w:left w:val="single" w:sz="4" w:space="0" w:color="FFFFFF" w:themeColor="background1"/>
              <w:bottom w:val="nil"/>
              <w:right w:val="single" w:sz="4" w:space="0" w:color="FFFFFF" w:themeColor="background1"/>
            </w:tcBorders>
            <w:shd w:val="clear" w:color="auto" w:fill="auto"/>
            <w:noWrap/>
            <w:vAlign w:val="bottom"/>
            <w:hideMark/>
          </w:tcPr>
          <w:p w:rsidR="004D19C0" w:rsidRPr="009847E9" w:rsidRDefault="004D19C0" w:rsidP="009847E9">
            <w:pPr>
              <w:widowControl/>
              <w:autoSpaceDE/>
              <w:autoSpaceDN/>
              <w:ind w:firstLineChars="200" w:firstLine="480"/>
              <w:rPr>
                <w:sz w:val="24"/>
                <w:szCs w:val="24"/>
                <w:lang w:eastAsia="ru-RU"/>
              </w:rPr>
            </w:pPr>
          </w:p>
        </w:tc>
      </w:tr>
      <w:tr w:rsidR="004D19C0" w:rsidRPr="009847E9" w:rsidTr="0071171D">
        <w:trPr>
          <w:gridBefore w:val="1"/>
          <w:wBefore w:w="171" w:type="dxa"/>
          <w:trHeight w:val="300"/>
        </w:trPr>
        <w:tc>
          <w:tcPr>
            <w:tcW w:w="4820" w:type="dxa"/>
            <w:gridSpan w:val="2"/>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4D19C0" w:rsidRPr="009847E9" w:rsidRDefault="004D19C0" w:rsidP="009847E9">
            <w:pPr>
              <w:widowControl/>
              <w:autoSpaceDE/>
              <w:autoSpaceDN/>
              <w:ind w:left="-108"/>
              <w:rPr>
                <w:color w:val="000000"/>
                <w:sz w:val="24"/>
                <w:szCs w:val="24"/>
                <w:lang w:eastAsia="ru-RU"/>
              </w:rPr>
            </w:pPr>
            <w:r w:rsidRPr="009847E9">
              <w:rPr>
                <w:color w:val="000000"/>
                <w:sz w:val="24"/>
                <w:szCs w:val="24"/>
                <w:lang w:eastAsia="ru-RU"/>
              </w:rPr>
              <w:t>Отчество (при наличии):</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9C0" w:rsidRPr="009847E9" w:rsidRDefault="004D19C0" w:rsidP="009847E9">
            <w:pPr>
              <w:widowControl/>
              <w:autoSpaceDE/>
              <w:autoSpaceDN/>
              <w:rPr>
                <w:rFonts w:ascii="Calibri" w:hAnsi="Calibri"/>
                <w:color w:val="000000"/>
                <w:sz w:val="24"/>
                <w:szCs w:val="24"/>
                <w:lang w:eastAsia="ru-RU"/>
              </w:rPr>
            </w:pPr>
            <w:r w:rsidRPr="009847E9">
              <w:rPr>
                <w:rFonts w:ascii="Calibri" w:hAnsi="Calibri"/>
                <w:color w:val="000000"/>
                <w:sz w:val="24"/>
                <w:szCs w:val="24"/>
                <w:lang w:eastAsia="ru-RU"/>
              </w:rPr>
              <w:t> </w:t>
            </w:r>
          </w:p>
        </w:tc>
      </w:tr>
      <w:tr w:rsidR="004D19C0" w:rsidRPr="009847E9" w:rsidTr="0071171D">
        <w:trPr>
          <w:gridBefore w:val="1"/>
          <w:wBefore w:w="171" w:type="dxa"/>
          <w:trHeight w:val="70"/>
        </w:trPr>
        <w:tc>
          <w:tcPr>
            <w:tcW w:w="4820"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center"/>
            <w:hideMark/>
          </w:tcPr>
          <w:p w:rsidR="004D19C0" w:rsidRPr="009847E9" w:rsidRDefault="004D19C0" w:rsidP="009847E9">
            <w:pPr>
              <w:widowControl/>
              <w:autoSpaceDE/>
              <w:autoSpaceDN/>
              <w:ind w:left="-108"/>
              <w:rPr>
                <w:rFonts w:ascii="Calibri" w:hAnsi="Calibri"/>
                <w:color w:val="000000"/>
                <w:sz w:val="24"/>
                <w:szCs w:val="24"/>
                <w:lang w:eastAsia="ru-RU"/>
              </w:rPr>
            </w:pPr>
          </w:p>
        </w:tc>
        <w:tc>
          <w:tcPr>
            <w:tcW w:w="5386" w:type="dxa"/>
            <w:gridSpan w:val="4"/>
            <w:tcBorders>
              <w:top w:val="nil"/>
              <w:left w:val="single" w:sz="4" w:space="0" w:color="FFFFFF" w:themeColor="background1"/>
              <w:bottom w:val="nil"/>
              <w:right w:val="single" w:sz="4" w:space="0" w:color="FFFFFF" w:themeColor="background1"/>
            </w:tcBorders>
            <w:shd w:val="clear" w:color="auto" w:fill="auto"/>
            <w:noWrap/>
            <w:vAlign w:val="bottom"/>
            <w:hideMark/>
          </w:tcPr>
          <w:p w:rsidR="004D19C0" w:rsidRPr="009847E9" w:rsidRDefault="004D19C0" w:rsidP="009847E9">
            <w:pPr>
              <w:widowControl/>
              <w:autoSpaceDE/>
              <w:autoSpaceDN/>
              <w:ind w:firstLineChars="200" w:firstLine="480"/>
              <w:rPr>
                <w:sz w:val="24"/>
                <w:szCs w:val="24"/>
                <w:lang w:eastAsia="ru-RU"/>
              </w:rPr>
            </w:pPr>
          </w:p>
        </w:tc>
      </w:tr>
      <w:tr w:rsidR="004D19C0" w:rsidRPr="009847E9" w:rsidTr="0071171D">
        <w:trPr>
          <w:gridBefore w:val="1"/>
          <w:wBefore w:w="171" w:type="dxa"/>
          <w:trHeight w:val="300"/>
        </w:trPr>
        <w:tc>
          <w:tcPr>
            <w:tcW w:w="4820" w:type="dxa"/>
            <w:gridSpan w:val="2"/>
            <w:tcBorders>
              <w:top w:val="single" w:sz="4" w:space="0" w:color="FFFFFF" w:themeColor="background1"/>
              <w:left w:val="nil"/>
              <w:bottom w:val="single" w:sz="4" w:space="0" w:color="FFFFFF" w:themeColor="background1"/>
              <w:right w:val="nil"/>
            </w:tcBorders>
            <w:shd w:val="clear" w:color="auto" w:fill="auto"/>
            <w:noWrap/>
            <w:vAlign w:val="center"/>
            <w:hideMark/>
          </w:tcPr>
          <w:p w:rsidR="004D19C0" w:rsidRPr="009847E9" w:rsidRDefault="004D19C0" w:rsidP="009847E9">
            <w:pPr>
              <w:widowControl/>
              <w:autoSpaceDE/>
              <w:autoSpaceDN/>
              <w:ind w:left="-108"/>
              <w:rPr>
                <w:color w:val="000000"/>
                <w:sz w:val="24"/>
                <w:szCs w:val="24"/>
                <w:lang w:eastAsia="ru-RU"/>
              </w:rPr>
            </w:pPr>
            <w:r w:rsidRPr="009847E9">
              <w:rPr>
                <w:color w:val="000000"/>
                <w:sz w:val="24"/>
                <w:szCs w:val="24"/>
                <w:lang w:eastAsia="ru-RU"/>
              </w:rPr>
              <w:t>Вид документа, удостоверяющего личность*:</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9C0" w:rsidRPr="009847E9" w:rsidRDefault="004D19C0" w:rsidP="009847E9">
            <w:pPr>
              <w:widowControl/>
              <w:autoSpaceDE/>
              <w:autoSpaceDN/>
              <w:rPr>
                <w:rFonts w:ascii="Calibri" w:hAnsi="Calibri"/>
                <w:color w:val="000000"/>
                <w:sz w:val="24"/>
                <w:szCs w:val="24"/>
                <w:lang w:eastAsia="ru-RU"/>
              </w:rPr>
            </w:pPr>
            <w:r w:rsidRPr="009847E9">
              <w:rPr>
                <w:rFonts w:ascii="Calibri" w:hAnsi="Calibri"/>
                <w:color w:val="000000"/>
                <w:sz w:val="24"/>
                <w:szCs w:val="24"/>
                <w:lang w:eastAsia="ru-RU"/>
              </w:rPr>
              <w:t> </w:t>
            </w:r>
          </w:p>
        </w:tc>
      </w:tr>
      <w:tr w:rsidR="004D19C0" w:rsidRPr="009847E9" w:rsidTr="0071171D">
        <w:trPr>
          <w:gridBefore w:val="1"/>
          <w:wBefore w:w="171" w:type="dxa"/>
          <w:trHeight w:val="70"/>
        </w:trPr>
        <w:tc>
          <w:tcPr>
            <w:tcW w:w="4820"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center"/>
            <w:hideMark/>
          </w:tcPr>
          <w:p w:rsidR="004D19C0" w:rsidRPr="009847E9" w:rsidRDefault="004D19C0" w:rsidP="009847E9">
            <w:pPr>
              <w:widowControl/>
              <w:autoSpaceDE/>
              <w:autoSpaceDN/>
              <w:ind w:left="-108"/>
              <w:rPr>
                <w:rFonts w:ascii="Calibri" w:hAnsi="Calibri"/>
                <w:color w:val="000000"/>
                <w:sz w:val="24"/>
                <w:szCs w:val="24"/>
                <w:lang w:eastAsia="ru-RU"/>
              </w:rPr>
            </w:pPr>
          </w:p>
        </w:tc>
        <w:tc>
          <w:tcPr>
            <w:tcW w:w="5386" w:type="dxa"/>
            <w:gridSpan w:val="4"/>
            <w:tcBorders>
              <w:top w:val="nil"/>
              <w:left w:val="single" w:sz="4" w:space="0" w:color="FFFFFF" w:themeColor="background1"/>
              <w:bottom w:val="nil"/>
              <w:right w:val="single" w:sz="4" w:space="0" w:color="FFFFFF" w:themeColor="background1"/>
            </w:tcBorders>
            <w:shd w:val="clear" w:color="auto" w:fill="auto"/>
            <w:noWrap/>
            <w:vAlign w:val="bottom"/>
            <w:hideMark/>
          </w:tcPr>
          <w:p w:rsidR="004D19C0" w:rsidRPr="009847E9" w:rsidRDefault="004D19C0" w:rsidP="009847E9">
            <w:pPr>
              <w:widowControl/>
              <w:autoSpaceDE/>
              <w:autoSpaceDN/>
              <w:rPr>
                <w:sz w:val="24"/>
                <w:szCs w:val="24"/>
                <w:lang w:eastAsia="ru-RU"/>
              </w:rPr>
            </w:pPr>
          </w:p>
        </w:tc>
      </w:tr>
      <w:tr w:rsidR="004D19C0" w:rsidRPr="009847E9" w:rsidTr="00FA130F">
        <w:trPr>
          <w:gridBefore w:val="1"/>
          <w:wBefore w:w="171" w:type="dxa"/>
          <w:trHeight w:val="480"/>
        </w:trPr>
        <w:tc>
          <w:tcPr>
            <w:tcW w:w="4820"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rsidR="004D19C0" w:rsidRPr="009847E9" w:rsidRDefault="004D19C0" w:rsidP="009847E9">
            <w:pPr>
              <w:widowControl/>
              <w:autoSpaceDE/>
              <w:autoSpaceDN/>
              <w:ind w:left="-108"/>
              <w:rPr>
                <w:color w:val="000000"/>
                <w:sz w:val="24"/>
                <w:szCs w:val="24"/>
                <w:lang w:eastAsia="ru-RU"/>
              </w:rPr>
            </w:pPr>
            <w:r w:rsidRPr="009847E9">
              <w:rPr>
                <w:color w:val="000000"/>
                <w:sz w:val="24"/>
                <w:szCs w:val="24"/>
                <w:lang w:eastAsia="ru-RU"/>
              </w:rPr>
              <w:t>Реквизиты документа, удостоверяющего личность*:</w:t>
            </w:r>
          </w:p>
        </w:tc>
        <w:tc>
          <w:tcPr>
            <w:tcW w:w="71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vAlign w:val="bottom"/>
            <w:hideMark/>
          </w:tcPr>
          <w:p w:rsidR="004D19C0" w:rsidRPr="009847E9" w:rsidRDefault="004D19C0" w:rsidP="009847E9">
            <w:pPr>
              <w:widowControl/>
              <w:autoSpaceDE/>
              <w:autoSpaceDN/>
              <w:spacing w:after="240"/>
              <w:rPr>
                <w:rFonts w:ascii="Calibri" w:hAnsi="Calibri"/>
                <w:color w:val="000000"/>
                <w:sz w:val="24"/>
                <w:szCs w:val="24"/>
                <w:lang w:eastAsia="ru-RU"/>
              </w:rPr>
            </w:pPr>
            <w:r w:rsidRPr="009847E9">
              <w:rPr>
                <w:color w:val="000000"/>
                <w:sz w:val="24"/>
                <w:szCs w:val="24"/>
                <w:lang w:eastAsia="ru-RU"/>
              </w:rPr>
              <w:t>дата</w:t>
            </w:r>
            <w:r w:rsidRPr="009847E9">
              <w:rPr>
                <w:rFonts w:ascii="Calibri" w:hAnsi="Calibri"/>
                <w:color w:val="000000"/>
                <w:sz w:val="24"/>
                <w:szCs w:val="24"/>
                <w:lang w:eastAsia="ru-RU"/>
              </w:rPr>
              <w:t> </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bottom"/>
          </w:tcPr>
          <w:p w:rsidR="004D19C0" w:rsidRPr="009847E9" w:rsidRDefault="004D19C0" w:rsidP="009847E9">
            <w:pPr>
              <w:widowControl/>
              <w:autoSpaceDE/>
              <w:autoSpaceDN/>
              <w:rPr>
                <w:rFonts w:ascii="Calibri" w:hAnsi="Calibri"/>
                <w:color w:val="000000"/>
                <w:sz w:val="24"/>
                <w:szCs w:val="24"/>
                <w:lang w:eastAsia="ru-RU"/>
              </w:rPr>
            </w:pPr>
          </w:p>
        </w:tc>
        <w:tc>
          <w:tcPr>
            <w:tcW w:w="85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bottom"/>
          </w:tcPr>
          <w:p w:rsidR="004D19C0" w:rsidRPr="009847E9" w:rsidRDefault="00FA130F" w:rsidP="009847E9">
            <w:pPr>
              <w:widowControl/>
              <w:autoSpaceDE/>
              <w:autoSpaceDN/>
              <w:spacing w:after="240"/>
              <w:rPr>
                <w:rFonts w:ascii="Calibri" w:hAnsi="Calibri"/>
                <w:color w:val="000000"/>
                <w:sz w:val="24"/>
                <w:szCs w:val="24"/>
                <w:lang w:eastAsia="ru-RU"/>
              </w:rPr>
            </w:pPr>
            <w:r>
              <w:rPr>
                <w:color w:val="000000"/>
                <w:sz w:val="24"/>
                <w:szCs w:val="24"/>
                <w:lang w:eastAsia="ru-RU"/>
              </w:rPr>
              <w:t xml:space="preserve">     </w:t>
            </w:r>
            <w:r w:rsidR="004D19C0" w:rsidRPr="009847E9">
              <w:rPr>
                <w:color w:val="000000"/>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4D19C0" w:rsidRPr="009847E9" w:rsidRDefault="004D19C0" w:rsidP="009847E9">
            <w:pPr>
              <w:widowControl/>
              <w:autoSpaceDE/>
              <w:autoSpaceDN/>
              <w:rPr>
                <w:rFonts w:ascii="Calibri" w:hAnsi="Calibri"/>
                <w:color w:val="000000"/>
                <w:sz w:val="24"/>
                <w:szCs w:val="24"/>
                <w:lang w:eastAsia="ru-RU"/>
              </w:rPr>
            </w:pPr>
          </w:p>
        </w:tc>
      </w:tr>
      <w:tr w:rsidR="004D19C0" w:rsidRPr="009847E9" w:rsidTr="0071171D">
        <w:trPr>
          <w:gridBefore w:val="1"/>
          <w:wBefore w:w="171" w:type="dxa"/>
          <w:trHeight w:val="70"/>
        </w:trPr>
        <w:tc>
          <w:tcPr>
            <w:tcW w:w="4820"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center"/>
            <w:hideMark/>
          </w:tcPr>
          <w:p w:rsidR="004D19C0" w:rsidRPr="009847E9" w:rsidRDefault="004D19C0" w:rsidP="009847E9">
            <w:pPr>
              <w:widowControl/>
              <w:autoSpaceDE/>
              <w:autoSpaceDN/>
              <w:ind w:left="-108"/>
              <w:rPr>
                <w:rFonts w:ascii="Calibri" w:hAnsi="Calibri"/>
                <w:color w:val="000000"/>
                <w:sz w:val="24"/>
                <w:szCs w:val="24"/>
                <w:lang w:eastAsia="ru-RU"/>
              </w:rPr>
            </w:pPr>
          </w:p>
        </w:tc>
        <w:tc>
          <w:tcPr>
            <w:tcW w:w="5386" w:type="dxa"/>
            <w:gridSpan w:val="4"/>
            <w:tcBorders>
              <w:top w:val="nil"/>
              <w:left w:val="single" w:sz="4" w:space="0" w:color="FFFFFF" w:themeColor="background1"/>
              <w:bottom w:val="nil"/>
              <w:right w:val="single" w:sz="4" w:space="0" w:color="FFFFFF" w:themeColor="background1"/>
            </w:tcBorders>
            <w:shd w:val="clear" w:color="auto" w:fill="auto"/>
            <w:noWrap/>
            <w:vAlign w:val="bottom"/>
            <w:hideMark/>
          </w:tcPr>
          <w:p w:rsidR="004D19C0" w:rsidRPr="009847E9" w:rsidRDefault="004D19C0" w:rsidP="009847E9">
            <w:pPr>
              <w:widowControl/>
              <w:autoSpaceDE/>
              <w:autoSpaceDN/>
              <w:ind w:firstLineChars="200" w:firstLine="480"/>
              <w:rPr>
                <w:sz w:val="24"/>
                <w:szCs w:val="24"/>
                <w:lang w:eastAsia="ru-RU"/>
              </w:rPr>
            </w:pPr>
          </w:p>
        </w:tc>
      </w:tr>
      <w:tr w:rsidR="004D19C0" w:rsidRPr="009847E9" w:rsidTr="0071171D">
        <w:trPr>
          <w:gridBefore w:val="1"/>
          <w:wBefore w:w="171" w:type="dxa"/>
          <w:trHeight w:val="300"/>
        </w:trPr>
        <w:tc>
          <w:tcPr>
            <w:tcW w:w="4820" w:type="dxa"/>
            <w:gridSpan w:val="2"/>
            <w:tcBorders>
              <w:top w:val="single" w:sz="4" w:space="0" w:color="FFFFFF" w:themeColor="background1"/>
              <w:left w:val="nil"/>
              <w:bottom w:val="single" w:sz="4" w:space="0" w:color="FFFFFF" w:themeColor="background1"/>
              <w:right w:val="nil"/>
            </w:tcBorders>
            <w:shd w:val="clear" w:color="auto" w:fill="auto"/>
            <w:noWrap/>
            <w:vAlign w:val="center"/>
            <w:hideMark/>
          </w:tcPr>
          <w:p w:rsidR="004D19C0" w:rsidRPr="009847E9" w:rsidRDefault="004D19C0" w:rsidP="009847E9">
            <w:pPr>
              <w:widowControl/>
              <w:autoSpaceDE/>
              <w:autoSpaceDN/>
              <w:ind w:left="-108"/>
              <w:rPr>
                <w:color w:val="000000"/>
                <w:sz w:val="24"/>
                <w:szCs w:val="24"/>
                <w:lang w:eastAsia="ru-RU"/>
              </w:rPr>
            </w:pPr>
            <w:r w:rsidRPr="009847E9">
              <w:rPr>
                <w:color w:val="000000"/>
                <w:sz w:val="24"/>
                <w:szCs w:val="24"/>
                <w:lang w:eastAsia="ru-RU"/>
              </w:rPr>
              <w:t>Контактный телефон*:</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9C0" w:rsidRPr="009847E9" w:rsidRDefault="004D19C0" w:rsidP="009847E9">
            <w:pPr>
              <w:widowControl/>
              <w:autoSpaceDE/>
              <w:autoSpaceDN/>
              <w:rPr>
                <w:rFonts w:ascii="Calibri" w:hAnsi="Calibri"/>
                <w:color w:val="000000"/>
                <w:sz w:val="24"/>
                <w:szCs w:val="24"/>
                <w:lang w:eastAsia="ru-RU"/>
              </w:rPr>
            </w:pPr>
            <w:r w:rsidRPr="009847E9">
              <w:rPr>
                <w:rFonts w:ascii="Calibri" w:hAnsi="Calibri"/>
                <w:color w:val="000000"/>
                <w:sz w:val="24"/>
                <w:szCs w:val="24"/>
                <w:lang w:eastAsia="ru-RU"/>
              </w:rPr>
              <w:t> </w:t>
            </w:r>
          </w:p>
        </w:tc>
      </w:tr>
      <w:tr w:rsidR="004D19C0" w:rsidRPr="009847E9" w:rsidTr="0071171D">
        <w:trPr>
          <w:gridBefore w:val="1"/>
          <w:wBefore w:w="171" w:type="dxa"/>
          <w:trHeight w:val="70"/>
        </w:trPr>
        <w:tc>
          <w:tcPr>
            <w:tcW w:w="4820"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center"/>
            <w:hideMark/>
          </w:tcPr>
          <w:p w:rsidR="004D19C0" w:rsidRPr="009847E9" w:rsidRDefault="004D19C0" w:rsidP="009847E9">
            <w:pPr>
              <w:widowControl/>
              <w:autoSpaceDE/>
              <w:autoSpaceDN/>
              <w:ind w:left="-108"/>
              <w:rPr>
                <w:rFonts w:ascii="Calibri" w:hAnsi="Calibri"/>
                <w:color w:val="000000"/>
                <w:sz w:val="24"/>
                <w:szCs w:val="24"/>
                <w:lang w:eastAsia="ru-RU"/>
              </w:rPr>
            </w:pPr>
          </w:p>
        </w:tc>
        <w:tc>
          <w:tcPr>
            <w:tcW w:w="5386" w:type="dxa"/>
            <w:gridSpan w:val="4"/>
            <w:tcBorders>
              <w:top w:val="nil"/>
              <w:left w:val="single" w:sz="4" w:space="0" w:color="FFFFFF" w:themeColor="background1"/>
              <w:bottom w:val="nil"/>
              <w:right w:val="single" w:sz="4" w:space="0" w:color="FFFFFF" w:themeColor="background1"/>
            </w:tcBorders>
            <w:shd w:val="clear" w:color="auto" w:fill="auto"/>
            <w:noWrap/>
            <w:vAlign w:val="bottom"/>
            <w:hideMark/>
          </w:tcPr>
          <w:p w:rsidR="004D19C0" w:rsidRPr="009847E9" w:rsidRDefault="004D19C0" w:rsidP="009847E9">
            <w:pPr>
              <w:widowControl/>
              <w:autoSpaceDE/>
              <w:autoSpaceDN/>
              <w:ind w:firstLineChars="200" w:firstLine="480"/>
              <w:rPr>
                <w:sz w:val="24"/>
                <w:szCs w:val="24"/>
                <w:lang w:eastAsia="ru-RU"/>
              </w:rPr>
            </w:pPr>
          </w:p>
        </w:tc>
      </w:tr>
      <w:tr w:rsidR="004D19C0" w:rsidRPr="009847E9" w:rsidTr="0071171D">
        <w:trPr>
          <w:gridBefore w:val="1"/>
          <w:wBefore w:w="171" w:type="dxa"/>
          <w:trHeight w:val="300"/>
        </w:trPr>
        <w:tc>
          <w:tcPr>
            <w:tcW w:w="4820" w:type="dxa"/>
            <w:gridSpan w:val="2"/>
            <w:tcBorders>
              <w:top w:val="single" w:sz="4" w:space="0" w:color="FFFFFF" w:themeColor="background1"/>
              <w:left w:val="nil"/>
              <w:bottom w:val="single" w:sz="4" w:space="0" w:color="FFFFFF" w:themeColor="background1"/>
              <w:right w:val="nil"/>
            </w:tcBorders>
            <w:shd w:val="clear" w:color="auto" w:fill="auto"/>
            <w:noWrap/>
            <w:vAlign w:val="center"/>
            <w:hideMark/>
          </w:tcPr>
          <w:p w:rsidR="004D19C0" w:rsidRPr="009847E9" w:rsidRDefault="004D19C0" w:rsidP="009847E9">
            <w:pPr>
              <w:widowControl/>
              <w:autoSpaceDE/>
              <w:autoSpaceDN/>
              <w:ind w:left="-108"/>
              <w:rPr>
                <w:color w:val="000000"/>
                <w:sz w:val="24"/>
                <w:szCs w:val="24"/>
                <w:lang w:eastAsia="ru-RU"/>
              </w:rPr>
            </w:pPr>
            <w:r w:rsidRPr="009847E9">
              <w:rPr>
                <w:color w:val="000000"/>
                <w:sz w:val="24"/>
                <w:szCs w:val="24"/>
                <w:lang w:eastAsia="ru-RU"/>
              </w:rPr>
              <w:t>Адрес электронной почты*:</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9C0" w:rsidRPr="009847E9" w:rsidRDefault="004D19C0" w:rsidP="009847E9">
            <w:pPr>
              <w:widowControl/>
              <w:autoSpaceDE/>
              <w:autoSpaceDN/>
              <w:rPr>
                <w:rFonts w:ascii="Calibri" w:hAnsi="Calibri"/>
                <w:color w:val="000000"/>
                <w:sz w:val="24"/>
                <w:szCs w:val="24"/>
                <w:lang w:eastAsia="ru-RU"/>
              </w:rPr>
            </w:pPr>
            <w:r w:rsidRPr="009847E9">
              <w:rPr>
                <w:rFonts w:ascii="Calibri" w:hAnsi="Calibri"/>
                <w:color w:val="000000"/>
                <w:sz w:val="24"/>
                <w:szCs w:val="24"/>
                <w:lang w:eastAsia="ru-RU"/>
              </w:rPr>
              <w:t> </w:t>
            </w:r>
          </w:p>
        </w:tc>
      </w:tr>
      <w:tr w:rsidR="004D19C0" w:rsidRPr="009847E9" w:rsidTr="0071171D">
        <w:trPr>
          <w:gridBefore w:val="1"/>
          <w:wBefore w:w="171" w:type="dxa"/>
          <w:trHeight w:val="77"/>
        </w:trPr>
        <w:tc>
          <w:tcPr>
            <w:tcW w:w="4820"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center"/>
            <w:hideMark/>
          </w:tcPr>
          <w:p w:rsidR="004D19C0" w:rsidRPr="009847E9" w:rsidRDefault="004D19C0" w:rsidP="009847E9">
            <w:pPr>
              <w:widowControl/>
              <w:autoSpaceDE/>
              <w:autoSpaceDN/>
              <w:ind w:left="-108"/>
              <w:rPr>
                <w:rFonts w:ascii="Calibri" w:hAnsi="Calibri"/>
                <w:color w:val="000000"/>
                <w:sz w:val="24"/>
                <w:szCs w:val="24"/>
                <w:lang w:eastAsia="ru-RU"/>
              </w:rPr>
            </w:pPr>
          </w:p>
        </w:tc>
        <w:tc>
          <w:tcPr>
            <w:tcW w:w="5386" w:type="dxa"/>
            <w:gridSpan w:val="4"/>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4D19C0" w:rsidRPr="009847E9" w:rsidRDefault="004D19C0" w:rsidP="009847E9">
            <w:pPr>
              <w:widowControl/>
              <w:autoSpaceDE/>
              <w:autoSpaceDN/>
              <w:ind w:firstLineChars="200" w:firstLine="480"/>
              <w:rPr>
                <w:sz w:val="24"/>
                <w:szCs w:val="24"/>
                <w:lang w:eastAsia="ru-RU"/>
              </w:rPr>
            </w:pPr>
          </w:p>
        </w:tc>
      </w:tr>
      <w:tr w:rsidR="004D19C0" w:rsidRPr="009847E9" w:rsidTr="0071171D">
        <w:trPr>
          <w:gridBefore w:val="1"/>
          <w:wBefore w:w="171" w:type="dxa"/>
          <w:trHeight w:val="300"/>
        </w:trPr>
        <w:tc>
          <w:tcPr>
            <w:tcW w:w="4820"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rsidR="004D19C0" w:rsidRPr="009847E9" w:rsidRDefault="004D19C0" w:rsidP="009847E9">
            <w:pPr>
              <w:widowControl/>
              <w:autoSpaceDE/>
              <w:autoSpaceDN/>
              <w:ind w:left="-108"/>
              <w:rPr>
                <w:bCs/>
                <w:color w:val="000000"/>
                <w:sz w:val="24"/>
                <w:szCs w:val="24"/>
                <w:lang w:eastAsia="ru-RU"/>
              </w:rPr>
            </w:pPr>
            <w:r w:rsidRPr="009847E9">
              <w:rPr>
                <w:bCs/>
                <w:color w:val="000000"/>
                <w:sz w:val="24"/>
                <w:szCs w:val="24"/>
                <w:lang w:eastAsia="ru-RU"/>
              </w:rPr>
              <w:t xml:space="preserve">Заявитель (для физических </w:t>
            </w:r>
            <w:proofErr w:type="gramStart"/>
            <w:r w:rsidRPr="009847E9">
              <w:rPr>
                <w:bCs/>
                <w:color w:val="000000"/>
                <w:sz w:val="24"/>
                <w:szCs w:val="24"/>
                <w:lang w:eastAsia="ru-RU"/>
              </w:rPr>
              <w:t>лиц)*</w:t>
            </w:r>
            <w:proofErr w:type="gramEnd"/>
            <w:r w:rsidRPr="009847E9">
              <w:rPr>
                <w:bCs/>
                <w:color w:val="000000"/>
                <w:sz w:val="24"/>
                <w:szCs w:val="24"/>
                <w:lang w:eastAsia="ru-RU"/>
              </w:rPr>
              <w:t>:</w:t>
            </w:r>
          </w:p>
        </w:tc>
        <w:tc>
          <w:tcPr>
            <w:tcW w:w="5386"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4D19C0" w:rsidRPr="009847E9" w:rsidRDefault="004D19C0" w:rsidP="009847E9">
            <w:pPr>
              <w:widowControl/>
              <w:autoSpaceDE/>
              <w:autoSpaceDN/>
              <w:rPr>
                <w:rFonts w:ascii="Calibri" w:hAnsi="Calibri"/>
                <w:color w:val="000000"/>
                <w:sz w:val="24"/>
                <w:szCs w:val="24"/>
                <w:lang w:eastAsia="ru-RU"/>
              </w:rPr>
            </w:pPr>
            <w:r w:rsidRPr="009847E9">
              <w:rPr>
                <w:rFonts w:ascii="Calibri" w:hAnsi="Calibri"/>
                <w:color w:val="000000"/>
                <w:sz w:val="24"/>
                <w:szCs w:val="24"/>
                <w:lang w:eastAsia="ru-RU"/>
              </w:rPr>
              <w:t> </w:t>
            </w:r>
          </w:p>
        </w:tc>
      </w:tr>
      <w:tr w:rsidR="004D19C0" w:rsidRPr="009847E9" w:rsidTr="0071171D">
        <w:trPr>
          <w:gridBefore w:val="1"/>
          <w:wBefore w:w="171" w:type="dxa"/>
          <w:trHeight w:val="99"/>
        </w:trPr>
        <w:tc>
          <w:tcPr>
            <w:tcW w:w="4820" w:type="dxa"/>
            <w:gridSpan w:val="2"/>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rsidR="004D19C0" w:rsidRPr="009847E9" w:rsidRDefault="004D19C0" w:rsidP="009847E9">
            <w:pPr>
              <w:widowControl/>
              <w:autoSpaceDE/>
              <w:autoSpaceDN/>
              <w:ind w:left="-108"/>
              <w:rPr>
                <w:rFonts w:ascii="Calibri" w:hAnsi="Calibri"/>
                <w:color w:val="000000"/>
                <w:sz w:val="24"/>
                <w:szCs w:val="24"/>
                <w:lang w:eastAsia="ru-RU"/>
              </w:rPr>
            </w:pPr>
          </w:p>
        </w:tc>
        <w:tc>
          <w:tcPr>
            <w:tcW w:w="5386" w:type="dxa"/>
            <w:gridSpan w:val="4"/>
            <w:tcBorders>
              <w:top w:val="single" w:sz="4" w:space="0" w:color="FFFFFF" w:themeColor="background1"/>
              <w:left w:val="single" w:sz="4" w:space="0" w:color="FFFFFF" w:themeColor="background1"/>
              <w:bottom w:val="nil"/>
              <w:right w:val="single" w:sz="4" w:space="0" w:color="FFFFFF" w:themeColor="background1"/>
            </w:tcBorders>
            <w:shd w:val="clear" w:color="auto" w:fill="auto"/>
            <w:noWrap/>
            <w:vAlign w:val="bottom"/>
            <w:hideMark/>
          </w:tcPr>
          <w:p w:rsidR="004D19C0" w:rsidRPr="009847E9" w:rsidRDefault="004D19C0" w:rsidP="009847E9">
            <w:pPr>
              <w:widowControl/>
              <w:autoSpaceDE/>
              <w:autoSpaceDN/>
              <w:rPr>
                <w:sz w:val="24"/>
                <w:szCs w:val="24"/>
                <w:lang w:eastAsia="ru-RU"/>
              </w:rPr>
            </w:pPr>
          </w:p>
        </w:tc>
      </w:tr>
      <w:tr w:rsidR="004D19C0" w:rsidRPr="009847E9" w:rsidTr="0071171D">
        <w:trPr>
          <w:gridBefore w:val="1"/>
          <w:wBefore w:w="171" w:type="dxa"/>
          <w:trHeight w:val="300"/>
        </w:trPr>
        <w:tc>
          <w:tcPr>
            <w:tcW w:w="4820" w:type="dxa"/>
            <w:gridSpan w:val="2"/>
            <w:tcBorders>
              <w:top w:val="single" w:sz="4" w:space="0" w:color="FFFFFF" w:themeColor="background1"/>
              <w:left w:val="nil"/>
              <w:bottom w:val="single" w:sz="4" w:space="0" w:color="FFFFFF" w:themeColor="background1"/>
              <w:right w:val="nil"/>
            </w:tcBorders>
            <w:shd w:val="clear" w:color="auto" w:fill="auto"/>
            <w:noWrap/>
            <w:vAlign w:val="center"/>
            <w:hideMark/>
          </w:tcPr>
          <w:p w:rsidR="004D19C0" w:rsidRPr="009847E9" w:rsidRDefault="004D19C0" w:rsidP="009847E9">
            <w:pPr>
              <w:widowControl/>
              <w:autoSpaceDE/>
              <w:autoSpaceDN/>
              <w:ind w:left="-108"/>
              <w:rPr>
                <w:color w:val="000000"/>
                <w:sz w:val="24"/>
                <w:szCs w:val="24"/>
                <w:lang w:eastAsia="ru-RU"/>
              </w:rPr>
            </w:pPr>
            <w:r w:rsidRPr="009847E9">
              <w:rPr>
                <w:color w:val="000000"/>
                <w:spacing w:val="-2"/>
                <w:sz w:val="24"/>
                <w:szCs w:val="24"/>
                <w:lang w:eastAsia="ru-RU"/>
              </w:rPr>
              <w:t>Фамилия*:</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9C0" w:rsidRPr="009847E9" w:rsidRDefault="004D19C0" w:rsidP="009847E9">
            <w:pPr>
              <w:widowControl/>
              <w:autoSpaceDE/>
              <w:autoSpaceDN/>
              <w:rPr>
                <w:rFonts w:ascii="Calibri" w:hAnsi="Calibri"/>
                <w:color w:val="000000"/>
                <w:sz w:val="24"/>
                <w:szCs w:val="24"/>
                <w:lang w:eastAsia="ru-RU"/>
              </w:rPr>
            </w:pPr>
            <w:r w:rsidRPr="009847E9">
              <w:rPr>
                <w:rFonts w:ascii="Calibri" w:hAnsi="Calibri"/>
                <w:color w:val="000000"/>
                <w:sz w:val="24"/>
                <w:szCs w:val="24"/>
                <w:lang w:eastAsia="ru-RU"/>
              </w:rPr>
              <w:t> </w:t>
            </w:r>
          </w:p>
        </w:tc>
      </w:tr>
      <w:tr w:rsidR="004D19C0" w:rsidRPr="009847E9" w:rsidTr="0071171D">
        <w:trPr>
          <w:gridBefore w:val="1"/>
          <w:wBefore w:w="171" w:type="dxa"/>
          <w:trHeight w:val="70"/>
        </w:trPr>
        <w:tc>
          <w:tcPr>
            <w:tcW w:w="4820" w:type="dxa"/>
            <w:gridSpan w:val="2"/>
            <w:tcBorders>
              <w:top w:val="single" w:sz="4" w:space="0" w:color="FFFFFF" w:themeColor="background1"/>
              <w:left w:val="nil"/>
              <w:bottom w:val="nil"/>
              <w:right w:val="single" w:sz="4" w:space="0" w:color="FFFFFF" w:themeColor="background1"/>
            </w:tcBorders>
            <w:shd w:val="clear" w:color="auto" w:fill="auto"/>
            <w:noWrap/>
            <w:vAlign w:val="center"/>
            <w:hideMark/>
          </w:tcPr>
          <w:p w:rsidR="004D19C0" w:rsidRPr="009847E9" w:rsidRDefault="004D19C0" w:rsidP="009847E9">
            <w:pPr>
              <w:widowControl/>
              <w:autoSpaceDE/>
              <w:autoSpaceDN/>
              <w:ind w:left="-108"/>
              <w:rPr>
                <w:rFonts w:ascii="Calibri" w:hAnsi="Calibri"/>
                <w:color w:val="000000"/>
                <w:sz w:val="24"/>
                <w:szCs w:val="24"/>
                <w:lang w:eastAsia="ru-RU"/>
              </w:rPr>
            </w:pPr>
          </w:p>
        </w:tc>
        <w:tc>
          <w:tcPr>
            <w:tcW w:w="5386" w:type="dxa"/>
            <w:gridSpan w:val="4"/>
            <w:tcBorders>
              <w:top w:val="single" w:sz="4" w:space="0" w:color="auto"/>
              <w:left w:val="single" w:sz="4" w:space="0" w:color="FFFFFF" w:themeColor="background1"/>
              <w:bottom w:val="nil"/>
              <w:right w:val="nil"/>
            </w:tcBorders>
            <w:shd w:val="clear" w:color="auto" w:fill="auto"/>
            <w:noWrap/>
            <w:vAlign w:val="bottom"/>
            <w:hideMark/>
          </w:tcPr>
          <w:p w:rsidR="004D19C0" w:rsidRPr="009847E9" w:rsidRDefault="004D19C0" w:rsidP="009847E9">
            <w:pPr>
              <w:widowControl/>
              <w:autoSpaceDE/>
              <w:autoSpaceDN/>
              <w:ind w:firstLineChars="200" w:firstLine="480"/>
              <w:rPr>
                <w:sz w:val="24"/>
                <w:szCs w:val="24"/>
                <w:lang w:eastAsia="ru-RU"/>
              </w:rPr>
            </w:pPr>
          </w:p>
        </w:tc>
      </w:tr>
      <w:tr w:rsidR="004D19C0" w:rsidRPr="009847E9" w:rsidTr="0071171D">
        <w:trPr>
          <w:gridBefore w:val="1"/>
          <w:wBefore w:w="171" w:type="dxa"/>
          <w:trHeight w:val="300"/>
        </w:trPr>
        <w:tc>
          <w:tcPr>
            <w:tcW w:w="4820" w:type="dxa"/>
            <w:gridSpan w:val="2"/>
            <w:tcBorders>
              <w:top w:val="nil"/>
              <w:left w:val="nil"/>
              <w:bottom w:val="nil"/>
              <w:right w:val="single" w:sz="4" w:space="0" w:color="auto"/>
            </w:tcBorders>
            <w:shd w:val="clear" w:color="auto" w:fill="auto"/>
            <w:noWrap/>
            <w:vAlign w:val="center"/>
            <w:hideMark/>
          </w:tcPr>
          <w:p w:rsidR="004D19C0" w:rsidRPr="009847E9" w:rsidRDefault="004D19C0" w:rsidP="009847E9">
            <w:pPr>
              <w:widowControl/>
              <w:autoSpaceDE/>
              <w:autoSpaceDN/>
              <w:ind w:left="-108"/>
              <w:rPr>
                <w:color w:val="000000"/>
                <w:sz w:val="24"/>
                <w:szCs w:val="24"/>
                <w:lang w:eastAsia="ru-RU"/>
              </w:rPr>
            </w:pPr>
            <w:r w:rsidRPr="009847E9">
              <w:rPr>
                <w:color w:val="000000"/>
                <w:spacing w:val="-2"/>
                <w:sz w:val="24"/>
                <w:szCs w:val="24"/>
                <w:lang w:eastAsia="ru-RU"/>
              </w:rPr>
              <w:t>Имя*:</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9C0" w:rsidRPr="009847E9" w:rsidRDefault="004D19C0" w:rsidP="009847E9">
            <w:pPr>
              <w:widowControl/>
              <w:autoSpaceDE/>
              <w:autoSpaceDN/>
              <w:rPr>
                <w:rFonts w:ascii="Calibri" w:hAnsi="Calibri"/>
                <w:color w:val="000000"/>
                <w:sz w:val="24"/>
                <w:szCs w:val="24"/>
                <w:lang w:eastAsia="ru-RU"/>
              </w:rPr>
            </w:pPr>
            <w:r w:rsidRPr="009847E9">
              <w:rPr>
                <w:rFonts w:ascii="Calibri" w:hAnsi="Calibri"/>
                <w:color w:val="000000"/>
                <w:sz w:val="24"/>
                <w:szCs w:val="24"/>
                <w:lang w:eastAsia="ru-RU"/>
              </w:rPr>
              <w:t> </w:t>
            </w:r>
          </w:p>
        </w:tc>
      </w:tr>
      <w:tr w:rsidR="004D19C0" w:rsidRPr="009847E9" w:rsidTr="0071171D">
        <w:trPr>
          <w:gridBefore w:val="1"/>
          <w:wBefore w:w="171" w:type="dxa"/>
          <w:trHeight w:val="70"/>
        </w:trPr>
        <w:tc>
          <w:tcPr>
            <w:tcW w:w="4820" w:type="dxa"/>
            <w:gridSpan w:val="2"/>
            <w:tcBorders>
              <w:top w:val="nil"/>
              <w:left w:val="nil"/>
              <w:bottom w:val="nil"/>
              <w:right w:val="nil"/>
            </w:tcBorders>
            <w:shd w:val="clear" w:color="auto" w:fill="auto"/>
            <w:noWrap/>
            <w:vAlign w:val="center"/>
            <w:hideMark/>
          </w:tcPr>
          <w:p w:rsidR="004D19C0" w:rsidRPr="009847E9" w:rsidRDefault="004D19C0" w:rsidP="009847E9">
            <w:pPr>
              <w:widowControl/>
              <w:autoSpaceDE/>
              <w:autoSpaceDN/>
              <w:ind w:left="-108"/>
              <w:rPr>
                <w:rFonts w:ascii="Calibri" w:hAnsi="Calibri"/>
                <w:color w:val="000000"/>
                <w:sz w:val="24"/>
                <w:szCs w:val="24"/>
                <w:lang w:eastAsia="ru-RU"/>
              </w:rPr>
            </w:pPr>
          </w:p>
        </w:tc>
        <w:tc>
          <w:tcPr>
            <w:tcW w:w="5386" w:type="dxa"/>
            <w:gridSpan w:val="4"/>
            <w:tcBorders>
              <w:top w:val="nil"/>
              <w:left w:val="nil"/>
              <w:bottom w:val="nil"/>
              <w:right w:val="nil"/>
            </w:tcBorders>
            <w:shd w:val="clear" w:color="auto" w:fill="auto"/>
            <w:noWrap/>
            <w:vAlign w:val="bottom"/>
            <w:hideMark/>
          </w:tcPr>
          <w:p w:rsidR="004D19C0" w:rsidRPr="009847E9" w:rsidRDefault="004D19C0" w:rsidP="009847E9">
            <w:pPr>
              <w:widowControl/>
              <w:autoSpaceDE/>
              <w:autoSpaceDN/>
              <w:ind w:firstLineChars="200" w:firstLine="480"/>
              <w:rPr>
                <w:sz w:val="24"/>
                <w:szCs w:val="24"/>
                <w:lang w:eastAsia="ru-RU"/>
              </w:rPr>
            </w:pPr>
          </w:p>
        </w:tc>
      </w:tr>
      <w:tr w:rsidR="004D19C0" w:rsidRPr="009847E9" w:rsidTr="0071171D">
        <w:trPr>
          <w:gridBefore w:val="1"/>
          <w:wBefore w:w="171" w:type="dxa"/>
          <w:trHeight w:val="300"/>
        </w:trPr>
        <w:tc>
          <w:tcPr>
            <w:tcW w:w="4820" w:type="dxa"/>
            <w:gridSpan w:val="2"/>
            <w:tcBorders>
              <w:top w:val="nil"/>
              <w:left w:val="nil"/>
              <w:bottom w:val="nil"/>
              <w:right w:val="nil"/>
            </w:tcBorders>
            <w:shd w:val="clear" w:color="auto" w:fill="auto"/>
            <w:noWrap/>
            <w:vAlign w:val="center"/>
            <w:hideMark/>
          </w:tcPr>
          <w:p w:rsidR="004D19C0" w:rsidRPr="009847E9" w:rsidRDefault="004D19C0" w:rsidP="009847E9">
            <w:pPr>
              <w:widowControl/>
              <w:autoSpaceDE/>
              <w:autoSpaceDN/>
              <w:ind w:left="-108"/>
              <w:rPr>
                <w:color w:val="000000"/>
                <w:sz w:val="24"/>
                <w:szCs w:val="24"/>
                <w:lang w:eastAsia="ru-RU"/>
              </w:rPr>
            </w:pPr>
            <w:r w:rsidRPr="009847E9">
              <w:rPr>
                <w:color w:val="000000"/>
                <w:sz w:val="24"/>
                <w:szCs w:val="24"/>
                <w:lang w:eastAsia="ru-RU"/>
              </w:rPr>
              <w:t>Отчество (при наличии):</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9C0" w:rsidRPr="009847E9" w:rsidRDefault="004D19C0" w:rsidP="009847E9">
            <w:pPr>
              <w:widowControl/>
              <w:autoSpaceDE/>
              <w:autoSpaceDN/>
              <w:rPr>
                <w:rFonts w:ascii="Calibri" w:hAnsi="Calibri"/>
                <w:color w:val="000000"/>
                <w:sz w:val="24"/>
                <w:szCs w:val="24"/>
                <w:lang w:eastAsia="ru-RU"/>
              </w:rPr>
            </w:pPr>
            <w:r w:rsidRPr="009847E9">
              <w:rPr>
                <w:rFonts w:ascii="Calibri" w:hAnsi="Calibri"/>
                <w:color w:val="000000"/>
                <w:sz w:val="24"/>
                <w:szCs w:val="24"/>
                <w:lang w:eastAsia="ru-RU"/>
              </w:rPr>
              <w:t> </w:t>
            </w:r>
          </w:p>
        </w:tc>
      </w:tr>
      <w:tr w:rsidR="004D19C0" w:rsidRPr="009847E9" w:rsidTr="0071171D">
        <w:trPr>
          <w:gridBefore w:val="1"/>
          <w:wBefore w:w="171" w:type="dxa"/>
          <w:trHeight w:val="70"/>
        </w:trPr>
        <w:tc>
          <w:tcPr>
            <w:tcW w:w="4820" w:type="dxa"/>
            <w:gridSpan w:val="2"/>
            <w:tcBorders>
              <w:top w:val="nil"/>
              <w:left w:val="nil"/>
              <w:bottom w:val="nil"/>
              <w:right w:val="nil"/>
            </w:tcBorders>
            <w:shd w:val="clear" w:color="auto" w:fill="auto"/>
            <w:noWrap/>
            <w:vAlign w:val="center"/>
            <w:hideMark/>
          </w:tcPr>
          <w:p w:rsidR="004D19C0" w:rsidRPr="009847E9" w:rsidRDefault="004D19C0" w:rsidP="009847E9">
            <w:pPr>
              <w:widowControl/>
              <w:autoSpaceDE/>
              <w:autoSpaceDN/>
              <w:ind w:left="-108"/>
              <w:rPr>
                <w:rFonts w:ascii="Calibri" w:hAnsi="Calibri"/>
                <w:color w:val="000000"/>
                <w:sz w:val="24"/>
                <w:szCs w:val="24"/>
                <w:lang w:eastAsia="ru-RU"/>
              </w:rPr>
            </w:pPr>
          </w:p>
        </w:tc>
        <w:tc>
          <w:tcPr>
            <w:tcW w:w="5386" w:type="dxa"/>
            <w:gridSpan w:val="4"/>
            <w:tcBorders>
              <w:top w:val="nil"/>
              <w:left w:val="nil"/>
              <w:bottom w:val="nil"/>
              <w:right w:val="nil"/>
            </w:tcBorders>
            <w:shd w:val="clear" w:color="auto" w:fill="auto"/>
            <w:noWrap/>
            <w:vAlign w:val="bottom"/>
            <w:hideMark/>
          </w:tcPr>
          <w:p w:rsidR="004D19C0" w:rsidRPr="009847E9" w:rsidRDefault="004D19C0" w:rsidP="009847E9">
            <w:pPr>
              <w:widowControl/>
              <w:autoSpaceDE/>
              <w:autoSpaceDN/>
              <w:ind w:firstLineChars="200" w:firstLine="480"/>
              <w:rPr>
                <w:sz w:val="24"/>
                <w:szCs w:val="24"/>
                <w:lang w:eastAsia="ru-RU"/>
              </w:rPr>
            </w:pPr>
          </w:p>
        </w:tc>
      </w:tr>
      <w:tr w:rsidR="004D19C0" w:rsidRPr="009847E9" w:rsidTr="0071171D">
        <w:trPr>
          <w:gridBefore w:val="1"/>
          <w:wBefore w:w="171" w:type="dxa"/>
          <w:trHeight w:val="300"/>
        </w:trPr>
        <w:tc>
          <w:tcPr>
            <w:tcW w:w="4820" w:type="dxa"/>
            <w:gridSpan w:val="2"/>
            <w:tcBorders>
              <w:top w:val="nil"/>
              <w:left w:val="nil"/>
              <w:bottom w:val="nil"/>
              <w:right w:val="nil"/>
            </w:tcBorders>
            <w:shd w:val="clear" w:color="auto" w:fill="auto"/>
            <w:noWrap/>
            <w:vAlign w:val="center"/>
            <w:hideMark/>
          </w:tcPr>
          <w:p w:rsidR="004D19C0" w:rsidRPr="009847E9" w:rsidRDefault="004D19C0" w:rsidP="009847E9">
            <w:pPr>
              <w:widowControl/>
              <w:autoSpaceDE/>
              <w:autoSpaceDN/>
              <w:ind w:left="-108"/>
              <w:rPr>
                <w:color w:val="000000"/>
                <w:sz w:val="24"/>
                <w:szCs w:val="24"/>
                <w:lang w:eastAsia="ru-RU"/>
              </w:rPr>
            </w:pPr>
            <w:r w:rsidRPr="009847E9">
              <w:rPr>
                <w:color w:val="000000"/>
                <w:sz w:val="24"/>
                <w:szCs w:val="24"/>
                <w:lang w:eastAsia="ru-RU"/>
              </w:rPr>
              <w:t>Контактный телефон*:</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9C0" w:rsidRPr="009847E9" w:rsidRDefault="004D19C0" w:rsidP="009847E9">
            <w:pPr>
              <w:widowControl/>
              <w:autoSpaceDE/>
              <w:autoSpaceDN/>
              <w:rPr>
                <w:rFonts w:ascii="Calibri" w:hAnsi="Calibri"/>
                <w:color w:val="000000"/>
                <w:sz w:val="24"/>
                <w:szCs w:val="24"/>
                <w:lang w:eastAsia="ru-RU"/>
              </w:rPr>
            </w:pPr>
            <w:r w:rsidRPr="009847E9">
              <w:rPr>
                <w:rFonts w:ascii="Calibri" w:hAnsi="Calibri"/>
                <w:color w:val="000000"/>
                <w:sz w:val="24"/>
                <w:szCs w:val="24"/>
                <w:lang w:eastAsia="ru-RU"/>
              </w:rPr>
              <w:t> </w:t>
            </w:r>
          </w:p>
        </w:tc>
      </w:tr>
      <w:tr w:rsidR="004D19C0" w:rsidRPr="009847E9" w:rsidTr="0071171D">
        <w:trPr>
          <w:gridBefore w:val="1"/>
          <w:wBefore w:w="171" w:type="dxa"/>
          <w:trHeight w:val="70"/>
        </w:trPr>
        <w:tc>
          <w:tcPr>
            <w:tcW w:w="4820" w:type="dxa"/>
            <w:gridSpan w:val="2"/>
            <w:tcBorders>
              <w:top w:val="nil"/>
              <w:left w:val="nil"/>
              <w:bottom w:val="nil"/>
              <w:right w:val="nil"/>
            </w:tcBorders>
            <w:shd w:val="clear" w:color="auto" w:fill="auto"/>
            <w:noWrap/>
            <w:vAlign w:val="center"/>
            <w:hideMark/>
          </w:tcPr>
          <w:p w:rsidR="004D19C0" w:rsidRPr="009847E9" w:rsidRDefault="004D19C0" w:rsidP="009847E9">
            <w:pPr>
              <w:widowControl/>
              <w:autoSpaceDE/>
              <w:autoSpaceDN/>
              <w:ind w:left="-108"/>
              <w:rPr>
                <w:rFonts w:ascii="Calibri" w:hAnsi="Calibri"/>
                <w:color w:val="000000"/>
                <w:sz w:val="24"/>
                <w:szCs w:val="24"/>
                <w:lang w:eastAsia="ru-RU"/>
              </w:rPr>
            </w:pPr>
          </w:p>
        </w:tc>
        <w:tc>
          <w:tcPr>
            <w:tcW w:w="5386" w:type="dxa"/>
            <w:gridSpan w:val="4"/>
            <w:tcBorders>
              <w:top w:val="nil"/>
              <w:left w:val="nil"/>
              <w:bottom w:val="nil"/>
              <w:right w:val="nil"/>
            </w:tcBorders>
            <w:shd w:val="clear" w:color="auto" w:fill="auto"/>
            <w:noWrap/>
            <w:vAlign w:val="bottom"/>
            <w:hideMark/>
          </w:tcPr>
          <w:p w:rsidR="004D19C0" w:rsidRPr="009847E9" w:rsidRDefault="004D19C0" w:rsidP="009847E9">
            <w:pPr>
              <w:widowControl/>
              <w:autoSpaceDE/>
              <w:autoSpaceDN/>
              <w:ind w:firstLineChars="200" w:firstLine="480"/>
              <w:rPr>
                <w:sz w:val="24"/>
                <w:szCs w:val="24"/>
                <w:lang w:eastAsia="ru-RU"/>
              </w:rPr>
            </w:pPr>
          </w:p>
        </w:tc>
      </w:tr>
      <w:tr w:rsidR="004D19C0" w:rsidRPr="009847E9" w:rsidTr="0071171D">
        <w:trPr>
          <w:gridBefore w:val="1"/>
          <w:wBefore w:w="171" w:type="dxa"/>
          <w:trHeight w:val="300"/>
        </w:trPr>
        <w:tc>
          <w:tcPr>
            <w:tcW w:w="4820" w:type="dxa"/>
            <w:gridSpan w:val="2"/>
            <w:tcBorders>
              <w:top w:val="nil"/>
              <w:left w:val="nil"/>
              <w:bottom w:val="nil"/>
              <w:right w:val="nil"/>
            </w:tcBorders>
            <w:shd w:val="clear" w:color="auto" w:fill="auto"/>
            <w:noWrap/>
            <w:vAlign w:val="center"/>
            <w:hideMark/>
          </w:tcPr>
          <w:p w:rsidR="004D19C0" w:rsidRPr="009847E9" w:rsidRDefault="004D19C0" w:rsidP="009847E9">
            <w:pPr>
              <w:widowControl/>
              <w:autoSpaceDE/>
              <w:autoSpaceDN/>
              <w:ind w:left="-108"/>
              <w:rPr>
                <w:color w:val="000000"/>
                <w:sz w:val="24"/>
                <w:szCs w:val="24"/>
                <w:lang w:eastAsia="ru-RU"/>
              </w:rPr>
            </w:pPr>
            <w:r w:rsidRPr="009847E9">
              <w:rPr>
                <w:color w:val="000000"/>
                <w:sz w:val="24"/>
                <w:szCs w:val="24"/>
                <w:lang w:eastAsia="ru-RU"/>
              </w:rPr>
              <w:t>Адрес электронной почты*:</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19C0" w:rsidRPr="009847E9" w:rsidRDefault="004D19C0" w:rsidP="009847E9">
            <w:pPr>
              <w:widowControl/>
              <w:autoSpaceDE/>
              <w:autoSpaceDN/>
              <w:rPr>
                <w:rFonts w:ascii="Calibri" w:hAnsi="Calibri"/>
                <w:color w:val="000000"/>
                <w:sz w:val="24"/>
                <w:szCs w:val="24"/>
                <w:lang w:eastAsia="ru-RU"/>
              </w:rPr>
            </w:pPr>
            <w:r w:rsidRPr="009847E9">
              <w:rPr>
                <w:rFonts w:ascii="Calibri" w:hAnsi="Calibri"/>
                <w:color w:val="000000"/>
                <w:sz w:val="24"/>
                <w:szCs w:val="24"/>
                <w:lang w:eastAsia="ru-RU"/>
              </w:rPr>
              <w:t> </w:t>
            </w:r>
          </w:p>
        </w:tc>
      </w:tr>
    </w:tbl>
    <w:p w:rsidR="004D19C0" w:rsidRPr="009847E9" w:rsidRDefault="004D19C0" w:rsidP="009847E9">
      <w:pPr>
        <w:rPr>
          <w:spacing w:val="-2"/>
          <w:sz w:val="24"/>
          <w:szCs w:val="24"/>
        </w:rPr>
        <w:sectPr w:rsidR="004D19C0" w:rsidRPr="009847E9" w:rsidSect="004D19C0">
          <w:headerReference w:type="default" r:id="rId19"/>
          <w:type w:val="continuous"/>
          <w:pgSz w:w="11910" w:h="16840"/>
          <w:pgMar w:top="1135" w:right="570" w:bottom="1135" w:left="1134" w:header="709" w:footer="709" w:gutter="0"/>
          <w:cols w:space="720"/>
          <w:docGrid w:linePitch="299"/>
        </w:sectPr>
      </w:pPr>
      <w:r w:rsidRPr="009847E9">
        <w:rPr>
          <w:spacing w:val="-2"/>
          <w:sz w:val="24"/>
          <w:szCs w:val="24"/>
        </w:rPr>
        <w:br w:type="page"/>
      </w:r>
    </w:p>
    <w:p w:rsidR="006B7F1A" w:rsidRPr="006B7F1A" w:rsidRDefault="006B7F1A" w:rsidP="006B7F1A">
      <w:pPr>
        <w:pStyle w:val="TableParagraph"/>
        <w:ind w:left="204"/>
        <w:jc w:val="center"/>
        <w:rPr>
          <w:sz w:val="24"/>
          <w:szCs w:val="24"/>
        </w:rPr>
      </w:pPr>
      <w:r w:rsidRPr="006B7F1A">
        <w:rPr>
          <w:spacing w:val="-2"/>
          <w:sz w:val="24"/>
          <w:szCs w:val="24"/>
        </w:rPr>
        <w:lastRenderedPageBreak/>
        <w:t>ЗАПРОС</w:t>
      </w:r>
    </w:p>
    <w:p w:rsidR="006B7F1A" w:rsidRPr="006B7F1A" w:rsidRDefault="006B7F1A" w:rsidP="006B7F1A">
      <w:pPr>
        <w:pStyle w:val="TableParagraph"/>
        <w:ind w:firstLine="709"/>
        <w:jc w:val="both"/>
        <w:rPr>
          <w:spacing w:val="-2"/>
          <w:sz w:val="24"/>
          <w:szCs w:val="24"/>
        </w:rPr>
      </w:pPr>
      <w:r w:rsidRPr="006B7F1A">
        <w:rPr>
          <w:sz w:val="24"/>
          <w:szCs w:val="24"/>
        </w:rPr>
        <w:t>Прошу предоставить Услугу «Согласование</w:t>
      </w:r>
      <w:r w:rsidRPr="006B7F1A">
        <w:rPr>
          <w:spacing w:val="-1"/>
          <w:sz w:val="24"/>
          <w:szCs w:val="24"/>
        </w:rPr>
        <w:t xml:space="preserve"> </w:t>
      </w:r>
      <w:r w:rsidRPr="006B7F1A">
        <w:rPr>
          <w:sz w:val="24"/>
          <w:szCs w:val="24"/>
        </w:rPr>
        <w:t>проектных</w:t>
      </w:r>
      <w:r w:rsidRPr="006B7F1A">
        <w:rPr>
          <w:spacing w:val="-1"/>
          <w:sz w:val="24"/>
          <w:szCs w:val="24"/>
        </w:rPr>
        <w:t xml:space="preserve"> </w:t>
      </w:r>
      <w:r w:rsidRPr="006B7F1A">
        <w:rPr>
          <w:sz w:val="24"/>
          <w:szCs w:val="24"/>
        </w:rPr>
        <w:t>решений</w:t>
      </w:r>
      <w:r w:rsidRPr="006B7F1A">
        <w:rPr>
          <w:spacing w:val="-2"/>
          <w:sz w:val="24"/>
          <w:szCs w:val="24"/>
        </w:rPr>
        <w:t xml:space="preserve"> </w:t>
      </w:r>
      <w:r w:rsidRPr="006B7F1A">
        <w:rPr>
          <w:sz w:val="24"/>
          <w:szCs w:val="24"/>
        </w:rPr>
        <w:t>по</w:t>
      </w:r>
      <w:r w:rsidRPr="006B7F1A">
        <w:rPr>
          <w:spacing w:val="-3"/>
          <w:sz w:val="24"/>
          <w:szCs w:val="24"/>
        </w:rPr>
        <w:t xml:space="preserve"> </w:t>
      </w:r>
      <w:r w:rsidRPr="006B7F1A">
        <w:rPr>
          <w:sz w:val="24"/>
          <w:szCs w:val="24"/>
        </w:rPr>
        <w:t>отделке</w:t>
      </w:r>
      <w:r w:rsidRPr="006B7F1A">
        <w:rPr>
          <w:spacing w:val="-2"/>
          <w:sz w:val="24"/>
          <w:szCs w:val="24"/>
        </w:rPr>
        <w:t xml:space="preserve"> </w:t>
      </w:r>
      <w:r w:rsidRPr="006B7F1A">
        <w:rPr>
          <w:sz w:val="24"/>
          <w:szCs w:val="24"/>
        </w:rPr>
        <w:t xml:space="preserve">фасадов </w:t>
      </w:r>
      <w:r w:rsidRPr="006B7F1A">
        <w:rPr>
          <w:spacing w:val="-2"/>
          <w:sz w:val="24"/>
          <w:szCs w:val="24"/>
        </w:rPr>
        <w:t xml:space="preserve">(паспортов колористических </w:t>
      </w:r>
      <w:r w:rsidRPr="006B7F1A">
        <w:rPr>
          <w:spacing w:val="-4"/>
          <w:sz w:val="24"/>
          <w:szCs w:val="24"/>
        </w:rPr>
        <w:t>реше</w:t>
      </w:r>
      <w:r w:rsidRPr="006B7F1A">
        <w:rPr>
          <w:spacing w:val="-5"/>
          <w:sz w:val="24"/>
          <w:szCs w:val="24"/>
        </w:rPr>
        <w:t>ний</w:t>
      </w:r>
      <w:r w:rsidRPr="006B7F1A">
        <w:rPr>
          <w:sz w:val="24"/>
          <w:szCs w:val="24"/>
        </w:rPr>
        <w:t xml:space="preserve"> </w:t>
      </w:r>
      <w:r w:rsidRPr="006B7F1A">
        <w:rPr>
          <w:spacing w:val="-2"/>
          <w:sz w:val="24"/>
          <w:szCs w:val="24"/>
        </w:rPr>
        <w:t>фасадов)</w:t>
      </w:r>
      <w:r w:rsidRPr="006B7F1A">
        <w:rPr>
          <w:sz w:val="24"/>
          <w:szCs w:val="24"/>
        </w:rPr>
        <w:t xml:space="preserve"> </w:t>
      </w:r>
      <w:r w:rsidRPr="006B7F1A">
        <w:rPr>
          <w:spacing w:val="-2"/>
          <w:sz w:val="24"/>
          <w:szCs w:val="24"/>
        </w:rPr>
        <w:t>зданий,</w:t>
      </w:r>
      <w:r w:rsidRPr="006B7F1A">
        <w:rPr>
          <w:sz w:val="24"/>
          <w:szCs w:val="24"/>
        </w:rPr>
        <w:t xml:space="preserve"> </w:t>
      </w:r>
      <w:r w:rsidRPr="006B7F1A">
        <w:rPr>
          <w:spacing w:val="-2"/>
          <w:sz w:val="24"/>
          <w:szCs w:val="24"/>
        </w:rPr>
        <w:t>строений,</w:t>
      </w:r>
      <w:r w:rsidRPr="006B7F1A">
        <w:rPr>
          <w:sz w:val="24"/>
          <w:szCs w:val="24"/>
        </w:rPr>
        <w:t xml:space="preserve"> </w:t>
      </w:r>
      <w:r w:rsidRPr="006B7F1A">
        <w:rPr>
          <w:spacing w:val="-2"/>
          <w:sz w:val="24"/>
          <w:szCs w:val="24"/>
        </w:rPr>
        <w:t>сооружений, ограждений»</w:t>
      </w:r>
      <w:r>
        <w:rPr>
          <w:spacing w:val="-2"/>
          <w:sz w:val="24"/>
          <w:szCs w:val="24"/>
        </w:rPr>
        <w:t xml:space="preserve"> </w:t>
      </w:r>
      <w:r w:rsidRPr="006B7F1A">
        <w:rPr>
          <w:sz w:val="24"/>
          <w:szCs w:val="24"/>
        </w:rPr>
        <w:t>для получения паспорта колористического решения ограждения</w:t>
      </w:r>
      <w:r w:rsidRPr="006B7F1A">
        <w:rPr>
          <w:spacing w:val="-10"/>
          <w:sz w:val="24"/>
          <w:szCs w:val="24"/>
        </w:rPr>
        <w:t>.</w:t>
      </w:r>
    </w:p>
    <w:p w:rsidR="006B7F1A" w:rsidRPr="006B7F1A" w:rsidRDefault="006B7F1A" w:rsidP="006B7F1A">
      <w:pPr>
        <w:pStyle w:val="TableParagraph"/>
        <w:ind w:firstLine="709"/>
        <w:jc w:val="both"/>
        <w:rPr>
          <w:spacing w:val="-2"/>
          <w:sz w:val="24"/>
          <w:szCs w:val="24"/>
        </w:rPr>
      </w:pPr>
    </w:p>
    <w:p w:rsidR="006B7F1A" w:rsidRPr="006B7F1A" w:rsidRDefault="006B7F1A" w:rsidP="006B7F1A">
      <w:pPr>
        <w:pStyle w:val="TableParagraph"/>
        <w:jc w:val="both"/>
        <w:rPr>
          <w:spacing w:val="-2"/>
          <w:sz w:val="24"/>
          <w:szCs w:val="24"/>
        </w:rPr>
      </w:pPr>
      <w:r w:rsidRPr="006B7F1A">
        <w:rPr>
          <w:sz w:val="24"/>
          <w:szCs w:val="24"/>
        </w:rPr>
        <w:t>Информация</w:t>
      </w:r>
      <w:r w:rsidRPr="006B7F1A">
        <w:rPr>
          <w:spacing w:val="-4"/>
          <w:sz w:val="24"/>
          <w:szCs w:val="24"/>
        </w:rPr>
        <w:t xml:space="preserve"> </w:t>
      </w:r>
      <w:r w:rsidRPr="006B7F1A">
        <w:rPr>
          <w:sz w:val="24"/>
          <w:szCs w:val="24"/>
        </w:rPr>
        <w:t>о</w:t>
      </w:r>
      <w:r w:rsidRPr="006B7F1A">
        <w:rPr>
          <w:spacing w:val="-6"/>
          <w:sz w:val="24"/>
          <w:szCs w:val="24"/>
        </w:rPr>
        <w:t xml:space="preserve"> </w:t>
      </w:r>
      <w:r w:rsidRPr="006B7F1A">
        <w:rPr>
          <w:sz w:val="24"/>
          <w:szCs w:val="24"/>
        </w:rPr>
        <w:t>внешнем</w:t>
      </w:r>
      <w:r w:rsidRPr="006B7F1A">
        <w:rPr>
          <w:spacing w:val="-4"/>
          <w:sz w:val="24"/>
          <w:szCs w:val="24"/>
        </w:rPr>
        <w:t xml:space="preserve"> </w:t>
      </w:r>
      <w:r w:rsidRPr="006B7F1A">
        <w:rPr>
          <w:sz w:val="24"/>
          <w:szCs w:val="24"/>
        </w:rPr>
        <w:t>виде</w:t>
      </w:r>
      <w:r w:rsidRPr="006B7F1A">
        <w:rPr>
          <w:spacing w:val="-4"/>
          <w:sz w:val="24"/>
          <w:szCs w:val="24"/>
        </w:rPr>
        <w:t xml:space="preserve"> </w:t>
      </w:r>
      <w:r w:rsidRPr="006B7F1A">
        <w:rPr>
          <w:sz w:val="24"/>
          <w:szCs w:val="24"/>
        </w:rPr>
        <w:t>ограждения</w:t>
      </w:r>
      <w:r w:rsidRPr="006B7F1A">
        <w:rPr>
          <w:spacing w:val="-2"/>
          <w:sz w:val="24"/>
          <w:szCs w:val="24"/>
        </w:rPr>
        <w:t>:</w:t>
      </w:r>
    </w:p>
    <w:p w:rsidR="006B7F1A" w:rsidRPr="006B7F1A" w:rsidRDefault="006B7F1A" w:rsidP="006B7F1A">
      <w:pPr>
        <w:pStyle w:val="TableParagraph"/>
        <w:jc w:val="both"/>
        <w:rPr>
          <w:spacing w:val="-2"/>
          <w:sz w:val="24"/>
          <w:szCs w:val="24"/>
        </w:rPr>
      </w:pPr>
    </w:p>
    <w:p w:rsidR="006B7F1A" w:rsidRPr="006B7F1A" w:rsidRDefault="006B7F1A" w:rsidP="006B7F1A">
      <w:pPr>
        <w:rPr>
          <w:sz w:val="24"/>
          <w:szCs w:val="24"/>
        </w:rPr>
      </w:pPr>
      <w:r w:rsidRPr="006B7F1A">
        <w:rPr>
          <w:spacing w:val="-2"/>
          <w:sz w:val="24"/>
          <w:szCs w:val="24"/>
        </w:rPr>
        <w:t>1. Общие сведения*:</w:t>
      </w:r>
    </w:p>
    <w:tbl>
      <w:tblPr>
        <w:tblW w:w="10206" w:type="dxa"/>
        <w:tblLook w:val="04A0" w:firstRow="1" w:lastRow="0" w:firstColumn="1" w:lastColumn="0" w:noHBand="0" w:noVBand="1"/>
      </w:tblPr>
      <w:tblGrid>
        <w:gridCol w:w="4820"/>
        <w:gridCol w:w="5386"/>
      </w:tblGrid>
      <w:tr w:rsidR="006B7F1A" w:rsidRPr="006B7F1A" w:rsidTr="00E24B8D">
        <w:trPr>
          <w:trHeight w:val="465"/>
        </w:trPr>
        <w:tc>
          <w:tcPr>
            <w:tcW w:w="4820" w:type="dxa"/>
            <w:tcBorders>
              <w:top w:val="nil"/>
              <w:left w:val="nil"/>
              <w:bottom w:val="nil"/>
              <w:right w:val="nil"/>
            </w:tcBorders>
            <w:shd w:val="clear" w:color="auto" w:fill="auto"/>
            <w:noWrap/>
            <w:vAlign w:val="bottom"/>
            <w:hideMark/>
          </w:tcPr>
          <w:p w:rsidR="006B7F1A" w:rsidRPr="006B7F1A" w:rsidRDefault="006B7F1A" w:rsidP="006B7F1A">
            <w:pPr>
              <w:widowControl/>
              <w:autoSpaceDE/>
              <w:autoSpaceDN/>
              <w:ind w:left="-108"/>
              <w:rPr>
                <w:color w:val="000000"/>
                <w:sz w:val="24"/>
                <w:szCs w:val="24"/>
                <w:lang w:eastAsia="ru-RU"/>
              </w:rPr>
            </w:pPr>
            <w:r w:rsidRPr="006B7F1A">
              <w:rPr>
                <w:color w:val="000000"/>
                <w:sz w:val="24"/>
                <w:szCs w:val="24"/>
                <w:lang w:eastAsia="ru-RU"/>
              </w:rPr>
              <w:t>Вид работ*:</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F1A" w:rsidRPr="006B7F1A" w:rsidRDefault="006B7F1A" w:rsidP="006B7F1A">
            <w:pPr>
              <w:widowControl/>
              <w:autoSpaceDE/>
              <w:autoSpaceDN/>
              <w:rPr>
                <w:rFonts w:ascii="Calibri" w:hAnsi="Calibri"/>
                <w:color w:val="000000"/>
                <w:sz w:val="24"/>
                <w:szCs w:val="24"/>
                <w:lang w:eastAsia="ru-RU"/>
              </w:rPr>
            </w:pPr>
            <w:r w:rsidRPr="006B7F1A">
              <w:rPr>
                <w:rFonts w:ascii="Calibri" w:hAnsi="Calibri"/>
                <w:color w:val="000000"/>
                <w:sz w:val="24"/>
                <w:szCs w:val="24"/>
                <w:lang w:eastAsia="ru-RU"/>
              </w:rPr>
              <w:t> </w:t>
            </w:r>
          </w:p>
        </w:tc>
      </w:tr>
      <w:tr w:rsidR="006B7F1A" w:rsidRPr="006B7F1A" w:rsidTr="00E24B8D">
        <w:trPr>
          <w:trHeight w:val="1557"/>
        </w:trPr>
        <w:tc>
          <w:tcPr>
            <w:tcW w:w="4820" w:type="dxa"/>
            <w:tcBorders>
              <w:top w:val="nil"/>
              <w:left w:val="nil"/>
              <w:bottom w:val="nil"/>
              <w:right w:val="nil"/>
            </w:tcBorders>
            <w:shd w:val="clear" w:color="auto" w:fill="auto"/>
            <w:noWrap/>
            <w:vAlign w:val="center"/>
            <w:hideMark/>
          </w:tcPr>
          <w:p w:rsidR="006B7F1A" w:rsidRPr="006B7F1A" w:rsidRDefault="006B7F1A" w:rsidP="006B7F1A">
            <w:pPr>
              <w:widowControl/>
              <w:autoSpaceDE/>
              <w:autoSpaceDN/>
              <w:ind w:left="-108"/>
              <w:rPr>
                <w:iCs/>
                <w:color w:val="000000"/>
                <w:sz w:val="24"/>
                <w:szCs w:val="24"/>
                <w:lang w:eastAsia="ru-RU"/>
              </w:rPr>
            </w:pPr>
          </w:p>
          <w:p w:rsidR="006B7F1A" w:rsidRPr="006B7F1A" w:rsidRDefault="006B7F1A" w:rsidP="006B7F1A">
            <w:pPr>
              <w:widowControl/>
              <w:autoSpaceDE/>
              <w:autoSpaceDN/>
              <w:ind w:left="-108"/>
              <w:rPr>
                <w:iCs/>
                <w:color w:val="000000"/>
                <w:sz w:val="24"/>
                <w:szCs w:val="24"/>
                <w:lang w:eastAsia="ru-RU"/>
              </w:rPr>
            </w:pPr>
            <w:r w:rsidRPr="006B7F1A">
              <w:rPr>
                <w:iCs/>
                <w:color w:val="000000"/>
                <w:sz w:val="24"/>
                <w:szCs w:val="24"/>
                <w:lang w:eastAsia="ru-RU"/>
              </w:rPr>
              <w:t>Выбор из типовых значений:</w:t>
            </w:r>
          </w:p>
          <w:p w:rsidR="006B7F1A" w:rsidRPr="006B7F1A" w:rsidRDefault="006B7F1A" w:rsidP="006B7F1A">
            <w:pPr>
              <w:widowControl/>
              <w:autoSpaceDE/>
              <w:autoSpaceDN/>
              <w:ind w:left="-108"/>
              <w:rPr>
                <w:iCs/>
                <w:color w:val="000000"/>
                <w:sz w:val="24"/>
                <w:szCs w:val="24"/>
                <w:lang w:eastAsia="ru-RU"/>
              </w:rPr>
            </w:pPr>
            <w:r w:rsidRPr="006B7F1A">
              <w:rPr>
                <w:iCs/>
                <w:color w:val="000000"/>
                <w:sz w:val="24"/>
                <w:szCs w:val="24"/>
                <w:lang w:eastAsia="ru-RU"/>
              </w:rPr>
              <w:t xml:space="preserve">установка ограждения </w:t>
            </w:r>
          </w:p>
          <w:p w:rsidR="006B7F1A" w:rsidRPr="006B7F1A" w:rsidRDefault="006B7F1A" w:rsidP="006B7F1A">
            <w:pPr>
              <w:widowControl/>
              <w:autoSpaceDE/>
              <w:autoSpaceDN/>
              <w:ind w:left="-108"/>
              <w:rPr>
                <w:iCs/>
                <w:color w:val="000000"/>
                <w:sz w:val="24"/>
                <w:szCs w:val="24"/>
                <w:lang w:eastAsia="ru-RU"/>
              </w:rPr>
            </w:pPr>
            <w:r w:rsidRPr="006B7F1A">
              <w:rPr>
                <w:iCs/>
                <w:color w:val="000000"/>
                <w:sz w:val="24"/>
                <w:szCs w:val="24"/>
                <w:lang w:eastAsia="ru-RU"/>
              </w:rPr>
              <w:t>и (или)</w:t>
            </w:r>
          </w:p>
          <w:p w:rsidR="006B7F1A" w:rsidRPr="006B7F1A" w:rsidRDefault="006B7F1A" w:rsidP="006B7F1A">
            <w:pPr>
              <w:widowControl/>
              <w:autoSpaceDE/>
              <w:autoSpaceDN/>
              <w:ind w:left="-108"/>
              <w:rPr>
                <w:iCs/>
                <w:color w:val="000000"/>
                <w:sz w:val="24"/>
                <w:szCs w:val="24"/>
                <w:lang w:eastAsia="ru-RU"/>
              </w:rPr>
            </w:pPr>
            <w:r w:rsidRPr="006B7F1A">
              <w:rPr>
                <w:iCs/>
                <w:color w:val="000000"/>
                <w:sz w:val="24"/>
                <w:szCs w:val="24"/>
                <w:lang w:eastAsia="ru-RU"/>
              </w:rPr>
              <w:t>нанесения изображения на внешних поверхностях ограждения.</w:t>
            </w:r>
          </w:p>
        </w:tc>
        <w:tc>
          <w:tcPr>
            <w:tcW w:w="5386" w:type="dxa"/>
            <w:tcBorders>
              <w:top w:val="nil"/>
              <w:left w:val="nil"/>
              <w:bottom w:val="nil"/>
              <w:right w:val="nil"/>
            </w:tcBorders>
            <w:shd w:val="clear" w:color="auto" w:fill="auto"/>
            <w:noWrap/>
            <w:vAlign w:val="bottom"/>
            <w:hideMark/>
          </w:tcPr>
          <w:p w:rsidR="006B7F1A" w:rsidRPr="006B7F1A" w:rsidRDefault="006B7F1A" w:rsidP="006B7F1A">
            <w:pPr>
              <w:widowControl/>
              <w:autoSpaceDE/>
              <w:autoSpaceDN/>
              <w:ind w:firstLineChars="200" w:firstLine="480"/>
              <w:rPr>
                <w:iCs/>
                <w:color w:val="000000"/>
                <w:sz w:val="24"/>
                <w:szCs w:val="24"/>
                <w:lang w:eastAsia="ru-RU"/>
              </w:rPr>
            </w:pPr>
          </w:p>
        </w:tc>
      </w:tr>
      <w:tr w:rsidR="006B7F1A" w:rsidRPr="006B7F1A" w:rsidTr="00E24B8D">
        <w:trPr>
          <w:trHeight w:val="537"/>
        </w:trPr>
        <w:tc>
          <w:tcPr>
            <w:tcW w:w="4820" w:type="dxa"/>
            <w:tcBorders>
              <w:top w:val="nil"/>
              <w:left w:val="nil"/>
              <w:bottom w:val="nil"/>
              <w:right w:val="nil"/>
            </w:tcBorders>
            <w:shd w:val="clear" w:color="auto" w:fill="auto"/>
            <w:noWrap/>
            <w:vAlign w:val="bottom"/>
            <w:hideMark/>
          </w:tcPr>
          <w:p w:rsidR="006B7F1A" w:rsidRPr="006B7F1A" w:rsidRDefault="006B7F1A" w:rsidP="006B7F1A">
            <w:pPr>
              <w:widowControl/>
              <w:autoSpaceDE/>
              <w:autoSpaceDN/>
              <w:ind w:left="-108"/>
              <w:rPr>
                <w:color w:val="000000"/>
                <w:sz w:val="24"/>
                <w:szCs w:val="24"/>
                <w:lang w:eastAsia="ru-RU"/>
              </w:rPr>
            </w:pPr>
            <w:r w:rsidRPr="006B7F1A">
              <w:rPr>
                <w:sz w:val="24"/>
                <w:szCs w:val="24"/>
              </w:rPr>
              <w:t>Вид</w:t>
            </w:r>
            <w:r w:rsidRPr="006B7F1A">
              <w:rPr>
                <w:spacing w:val="-3"/>
                <w:sz w:val="24"/>
                <w:szCs w:val="24"/>
              </w:rPr>
              <w:t xml:space="preserve"> </w:t>
            </w:r>
            <w:r w:rsidRPr="006B7F1A">
              <w:rPr>
                <w:spacing w:val="-2"/>
                <w:sz w:val="24"/>
                <w:szCs w:val="24"/>
              </w:rPr>
              <w:t>ограждения</w:t>
            </w:r>
            <w:r w:rsidRPr="006B7F1A">
              <w:rPr>
                <w:color w:val="000000"/>
                <w:sz w:val="24"/>
                <w:szCs w:val="24"/>
                <w:lang w:eastAsia="ru-RU"/>
              </w:rPr>
              <w:t>*:</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F1A" w:rsidRPr="006B7F1A" w:rsidRDefault="006B7F1A" w:rsidP="006B7F1A">
            <w:pPr>
              <w:widowControl/>
              <w:autoSpaceDE/>
              <w:autoSpaceDN/>
              <w:rPr>
                <w:rFonts w:ascii="Calibri" w:hAnsi="Calibri"/>
                <w:color w:val="000000"/>
                <w:sz w:val="24"/>
                <w:szCs w:val="24"/>
                <w:lang w:eastAsia="ru-RU"/>
              </w:rPr>
            </w:pPr>
            <w:r w:rsidRPr="006B7F1A">
              <w:rPr>
                <w:rFonts w:ascii="Calibri" w:hAnsi="Calibri"/>
                <w:color w:val="000000"/>
                <w:sz w:val="24"/>
                <w:szCs w:val="24"/>
                <w:lang w:eastAsia="ru-RU"/>
              </w:rPr>
              <w:t> </w:t>
            </w:r>
          </w:p>
        </w:tc>
      </w:tr>
      <w:tr w:rsidR="006B7F1A" w:rsidRPr="006B7F1A" w:rsidTr="00E24B8D">
        <w:trPr>
          <w:trHeight w:val="50"/>
        </w:trPr>
        <w:tc>
          <w:tcPr>
            <w:tcW w:w="4820" w:type="dxa"/>
            <w:tcBorders>
              <w:top w:val="nil"/>
              <w:left w:val="nil"/>
              <w:bottom w:val="nil"/>
              <w:right w:val="nil"/>
            </w:tcBorders>
            <w:shd w:val="clear" w:color="auto" w:fill="auto"/>
            <w:noWrap/>
            <w:vAlign w:val="center"/>
            <w:hideMark/>
          </w:tcPr>
          <w:p w:rsidR="006B7F1A" w:rsidRPr="006B7F1A" w:rsidRDefault="006B7F1A" w:rsidP="006B7F1A">
            <w:pPr>
              <w:widowControl/>
              <w:autoSpaceDE/>
              <w:autoSpaceDN/>
              <w:spacing w:before="120"/>
              <w:ind w:left="-108"/>
              <w:rPr>
                <w:iCs/>
                <w:color w:val="000000"/>
                <w:sz w:val="24"/>
                <w:szCs w:val="24"/>
                <w:lang w:eastAsia="ru-RU"/>
              </w:rPr>
            </w:pPr>
            <w:r w:rsidRPr="006B7F1A">
              <w:rPr>
                <w:iCs/>
                <w:color w:val="000000"/>
                <w:sz w:val="24"/>
                <w:szCs w:val="24"/>
                <w:lang w:eastAsia="ru-RU"/>
              </w:rPr>
              <w:t>Выбор из типовых значений:</w:t>
            </w:r>
          </w:p>
        </w:tc>
        <w:tc>
          <w:tcPr>
            <w:tcW w:w="5386" w:type="dxa"/>
            <w:tcBorders>
              <w:top w:val="nil"/>
              <w:left w:val="nil"/>
              <w:bottom w:val="nil"/>
              <w:right w:val="nil"/>
            </w:tcBorders>
            <w:shd w:val="clear" w:color="auto" w:fill="auto"/>
            <w:noWrap/>
            <w:vAlign w:val="bottom"/>
            <w:hideMark/>
          </w:tcPr>
          <w:p w:rsidR="006B7F1A" w:rsidRPr="006B7F1A" w:rsidRDefault="006B7F1A" w:rsidP="006B7F1A">
            <w:pPr>
              <w:widowControl/>
              <w:autoSpaceDE/>
              <w:autoSpaceDN/>
              <w:ind w:firstLineChars="200" w:firstLine="480"/>
              <w:rPr>
                <w:iCs/>
                <w:color w:val="000000"/>
                <w:sz w:val="24"/>
                <w:szCs w:val="24"/>
                <w:lang w:eastAsia="ru-RU"/>
              </w:rPr>
            </w:pPr>
          </w:p>
        </w:tc>
      </w:tr>
      <w:tr w:rsidR="006B7F1A" w:rsidRPr="006B7F1A" w:rsidTr="00E24B8D">
        <w:trPr>
          <w:trHeight w:val="1249"/>
        </w:trPr>
        <w:tc>
          <w:tcPr>
            <w:tcW w:w="4820" w:type="dxa"/>
            <w:tcBorders>
              <w:top w:val="nil"/>
              <w:left w:val="nil"/>
              <w:bottom w:val="nil"/>
              <w:right w:val="nil"/>
            </w:tcBorders>
            <w:shd w:val="clear" w:color="auto" w:fill="auto"/>
            <w:vAlign w:val="center"/>
            <w:hideMark/>
          </w:tcPr>
          <w:p w:rsidR="006B7F1A" w:rsidRPr="006B7F1A" w:rsidRDefault="006B7F1A" w:rsidP="006B7F1A">
            <w:pPr>
              <w:ind w:left="-108"/>
              <w:jc w:val="both"/>
              <w:rPr>
                <w:iCs/>
                <w:color w:val="000000"/>
                <w:sz w:val="24"/>
                <w:szCs w:val="24"/>
              </w:rPr>
            </w:pPr>
            <w:r w:rsidRPr="006B7F1A">
              <w:rPr>
                <w:iCs/>
                <w:color w:val="000000"/>
                <w:sz w:val="24"/>
                <w:szCs w:val="24"/>
              </w:rPr>
              <w:t>постоянное (сплошное ограждение</w:t>
            </w:r>
            <w:r w:rsidR="00C94E94">
              <w:rPr>
                <w:iCs/>
                <w:color w:val="000000"/>
                <w:sz w:val="24"/>
                <w:szCs w:val="24"/>
              </w:rPr>
              <w:t>, образующее самостоятельно или</w:t>
            </w:r>
            <w:r w:rsidR="00C94E94">
              <w:rPr>
                <w:iCs/>
                <w:color w:val="000000"/>
                <w:sz w:val="24"/>
                <w:szCs w:val="24"/>
              </w:rPr>
              <w:br/>
            </w:r>
            <w:r w:rsidRPr="006B7F1A">
              <w:rPr>
                <w:iCs/>
                <w:color w:val="000000"/>
                <w:sz w:val="24"/>
                <w:szCs w:val="24"/>
              </w:rPr>
              <w:t>с использованием отдельных конструктивных элементов объектов капитального с</w:t>
            </w:r>
            <w:r w:rsidR="00C94E94">
              <w:rPr>
                <w:iCs/>
                <w:color w:val="000000"/>
                <w:sz w:val="24"/>
                <w:szCs w:val="24"/>
              </w:rPr>
              <w:t>троительства замкнутый периметр</w:t>
            </w:r>
            <w:r w:rsidR="00C94E94">
              <w:rPr>
                <w:iCs/>
                <w:color w:val="000000"/>
                <w:sz w:val="24"/>
                <w:szCs w:val="24"/>
              </w:rPr>
              <w:br/>
            </w:r>
            <w:r w:rsidRPr="006B7F1A">
              <w:rPr>
                <w:iCs/>
                <w:color w:val="000000"/>
                <w:sz w:val="24"/>
                <w:szCs w:val="24"/>
              </w:rPr>
              <w:t>на огражденной территории, оборудованные запирающимися устройствами (механическими барьерами) ограничения доступа на огражденную территорию), для вида ограждения дополнительно выбираются и</w:t>
            </w:r>
            <w:r w:rsidR="00C94E94">
              <w:rPr>
                <w:iCs/>
                <w:color w:val="000000"/>
                <w:sz w:val="24"/>
                <w:szCs w:val="24"/>
              </w:rPr>
              <w:t>з типовых значений: «калиткой»,</w:t>
            </w:r>
            <w:r w:rsidR="00C94E94">
              <w:rPr>
                <w:iCs/>
                <w:color w:val="000000"/>
                <w:sz w:val="24"/>
                <w:szCs w:val="24"/>
              </w:rPr>
              <w:br/>
            </w:r>
            <w:r w:rsidRPr="006B7F1A">
              <w:rPr>
                <w:iCs/>
                <w:color w:val="000000"/>
                <w:sz w:val="24"/>
                <w:szCs w:val="24"/>
              </w:rPr>
              <w:t>и (или)«ш</w:t>
            </w:r>
            <w:r w:rsidR="00C94E94">
              <w:rPr>
                <w:iCs/>
                <w:color w:val="000000"/>
                <w:sz w:val="24"/>
                <w:szCs w:val="24"/>
              </w:rPr>
              <w:t>лагбаумом», и (или) «воротами»,</w:t>
            </w:r>
            <w:r w:rsidR="00C94E94">
              <w:rPr>
                <w:iCs/>
                <w:color w:val="000000"/>
                <w:sz w:val="24"/>
                <w:szCs w:val="24"/>
              </w:rPr>
              <w:br/>
            </w:r>
            <w:r w:rsidRPr="006B7F1A">
              <w:rPr>
                <w:iCs/>
                <w:color w:val="000000"/>
                <w:sz w:val="24"/>
                <w:szCs w:val="24"/>
              </w:rPr>
              <w:t xml:space="preserve">и (или) «цепями», для вида ограждения может выбрано «изображение на внешней поверхности ограждения» </w:t>
            </w:r>
          </w:p>
          <w:p w:rsidR="006B7F1A" w:rsidRPr="006B7F1A" w:rsidRDefault="006B7F1A" w:rsidP="006B7F1A">
            <w:pPr>
              <w:ind w:left="-108"/>
              <w:jc w:val="both"/>
              <w:rPr>
                <w:iCs/>
                <w:color w:val="000000"/>
                <w:sz w:val="24"/>
                <w:szCs w:val="24"/>
              </w:rPr>
            </w:pPr>
            <w:r w:rsidRPr="006B7F1A">
              <w:rPr>
                <w:iCs/>
                <w:color w:val="000000"/>
                <w:sz w:val="24"/>
                <w:szCs w:val="24"/>
              </w:rPr>
              <w:t xml:space="preserve">или </w:t>
            </w:r>
          </w:p>
          <w:p w:rsidR="006B7F1A" w:rsidRPr="006B7F1A" w:rsidRDefault="006B7F1A" w:rsidP="006B7F1A">
            <w:pPr>
              <w:ind w:left="-108"/>
              <w:jc w:val="both"/>
              <w:rPr>
                <w:iCs/>
                <w:color w:val="000000"/>
                <w:sz w:val="24"/>
                <w:szCs w:val="24"/>
              </w:rPr>
            </w:pPr>
            <w:r w:rsidRPr="006B7F1A">
              <w:rPr>
                <w:iCs/>
                <w:color w:val="000000"/>
                <w:sz w:val="24"/>
                <w:szCs w:val="24"/>
              </w:rPr>
              <w:t>механический барьер (ограждающее устройство - устройство, предназначенное для временного ограничения прохода и (или) проезда на территорию), для вида ограждения дополнительно выбираются из типовых значений: «шлагбаум».</w:t>
            </w:r>
          </w:p>
          <w:p w:rsidR="006B7F1A" w:rsidRPr="006B7F1A" w:rsidRDefault="006B7F1A" w:rsidP="006B7F1A">
            <w:pPr>
              <w:ind w:left="-108"/>
              <w:jc w:val="both"/>
              <w:rPr>
                <w:iCs/>
                <w:color w:val="000000"/>
                <w:sz w:val="24"/>
                <w:szCs w:val="24"/>
              </w:rPr>
            </w:pPr>
          </w:p>
        </w:tc>
        <w:tc>
          <w:tcPr>
            <w:tcW w:w="5386" w:type="dxa"/>
            <w:tcBorders>
              <w:top w:val="nil"/>
              <w:left w:val="nil"/>
              <w:bottom w:val="nil"/>
              <w:right w:val="nil"/>
            </w:tcBorders>
            <w:shd w:val="clear" w:color="auto" w:fill="auto"/>
            <w:noWrap/>
            <w:vAlign w:val="bottom"/>
            <w:hideMark/>
          </w:tcPr>
          <w:p w:rsidR="006B7F1A" w:rsidRPr="006B7F1A" w:rsidRDefault="006B7F1A" w:rsidP="006B7F1A">
            <w:pPr>
              <w:widowControl/>
              <w:autoSpaceDE/>
              <w:autoSpaceDN/>
              <w:ind w:firstLineChars="200" w:firstLine="480"/>
              <w:rPr>
                <w:iCs/>
                <w:color w:val="000000"/>
                <w:sz w:val="24"/>
                <w:szCs w:val="24"/>
                <w:lang w:eastAsia="ru-RU"/>
              </w:rPr>
            </w:pPr>
          </w:p>
        </w:tc>
      </w:tr>
      <w:tr w:rsidR="006B7F1A" w:rsidRPr="006B7F1A" w:rsidTr="00E24B8D">
        <w:trPr>
          <w:trHeight w:val="920"/>
        </w:trPr>
        <w:tc>
          <w:tcPr>
            <w:tcW w:w="4820" w:type="dxa"/>
            <w:tcBorders>
              <w:top w:val="nil"/>
              <w:left w:val="nil"/>
              <w:bottom w:val="nil"/>
              <w:right w:val="nil"/>
            </w:tcBorders>
            <w:shd w:val="clear" w:color="auto" w:fill="auto"/>
            <w:vAlign w:val="bottom"/>
            <w:hideMark/>
          </w:tcPr>
          <w:p w:rsidR="006B7F1A" w:rsidRPr="006B7F1A" w:rsidRDefault="006B7F1A" w:rsidP="006B7F1A">
            <w:pPr>
              <w:widowControl/>
              <w:autoSpaceDE/>
              <w:autoSpaceDN/>
              <w:ind w:left="-108" w:right="34"/>
              <w:jc w:val="both"/>
              <w:rPr>
                <w:color w:val="000000"/>
                <w:sz w:val="24"/>
                <w:szCs w:val="24"/>
                <w:lang w:eastAsia="ru-RU"/>
              </w:rPr>
            </w:pPr>
            <w:r w:rsidRPr="006B7F1A">
              <w:rPr>
                <w:color w:val="000000"/>
                <w:sz w:val="24"/>
                <w:szCs w:val="24"/>
                <w:lang w:eastAsia="ru-RU"/>
              </w:rPr>
              <w:t>Инфо</w:t>
            </w:r>
            <w:r w:rsidR="00C94E94">
              <w:rPr>
                <w:color w:val="000000"/>
                <w:sz w:val="24"/>
                <w:szCs w:val="24"/>
                <w:lang w:eastAsia="ru-RU"/>
              </w:rPr>
              <w:t>рмация о значимости территории,</w:t>
            </w:r>
            <w:r w:rsidR="00C94E94">
              <w:rPr>
                <w:color w:val="000000"/>
                <w:sz w:val="24"/>
                <w:szCs w:val="24"/>
                <w:lang w:eastAsia="ru-RU"/>
              </w:rPr>
              <w:br/>
            </w:r>
            <w:r w:rsidRPr="006B7F1A">
              <w:rPr>
                <w:color w:val="000000"/>
                <w:sz w:val="24"/>
                <w:szCs w:val="24"/>
                <w:lang w:eastAsia="ru-RU"/>
              </w:rPr>
              <w:t xml:space="preserve">на которой </w:t>
            </w:r>
            <w:r w:rsidRPr="006B7F1A">
              <w:rPr>
                <w:sz w:val="24"/>
                <w:szCs w:val="24"/>
              </w:rPr>
              <w:t>располагается ограждение, для архитектурно-художественного облика городского округа*:</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F1A" w:rsidRPr="006B7F1A" w:rsidRDefault="006B7F1A" w:rsidP="006B7F1A">
            <w:pPr>
              <w:widowControl/>
              <w:autoSpaceDE/>
              <w:autoSpaceDN/>
              <w:rPr>
                <w:rFonts w:ascii="Calibri" w:hAnsi="Calibri"/>
                <w:color w:val="000000"/>
                <w:sz w:val="24"/>
                <w:szCs w:val="24"/>
                <w:lang w:eastAsia="ru-RU"/>
              </w:rPr>
            </w:pPr>
            <w:r w:rsidRPr="006B7F1A">
              <w:rPr>
                <w:rFonts w:ascii="Calibri" w:hAnsi="Calibri"/>
                <w:color w:val="000000"/>
                <w:sz w:val="24"/>
                <w:szCs w:val="24"/>
                <w:lang w:eastAsia="ru-RU"/>
              </w:rPr>
              <w:t> </w:t>
            </w:r>
          </w:p>
        </w:tc>
      </w:tr>
      <w:tr w:rsidR="006B7F1A" w:rsidRPr="006B7F1A" w:rsidTr="00E24B8D">
        <w:trPr>
          <w:trHeight w:val="124"/>
        </w:trPr>
        <w:tc>
          <w:tcPr>
            <w:tcW w:w="4820" w:type="dxa"/>
            <w:tcBorders>
              <w:top w:val="nil"/>
              <w:left w:val="nil"/>
              <w:bottom w:val="nil"/>
              <w:right w:val="nil"/>
            </w:tcBorders>
            <w:shd w:val="clear" w:color="auto" w:fill="auto"/>
            <w:noWrap/>
            <w:vAlign w:val="center"/>
            <w:hideMark/>
          </w:tcPr>
          <w:p w:rsidR="006B7F1A" w:rsidRPr="006B7F1A" w:rsidRDefault="006B7F1A" w:rsidP="006B7F1A">
            <w:pPr>
              <w:widowControl/>
              <w:autoSpaceDE/>
              <w:autoSpaceDN/>
              <w:spacing w:before="120"/>
              <w:ind w:left="-108"/>
              <w:jc w:val="both"/>
              <w:rPr>
                <w:iCs/>
                <w:color w:val="000000"/>
                <w:sz w:val="24"/>
                <w:szCs w:val="24"/>
                <w:lang w:eastAsia="ru-RU"/>
              </w:rPr>
            </w:pPr>
            <w:r w:rsidRPr="006B7F1A">
              <w:rPr>
                <w:iCs/>
                <w:color w:val="000000"/>
                <w:sz w:val="24"/>
                <w:szCs w:val="24"/>
                <w:lang w:eastAsia="ru-RU"/>
              </w:rPr>
              <w:t>Выбор из типовых значений:</w:t>
            </w:r>
          </w:p>
        </w:tc>
        <w:tc>
          <w:tcPr>
            <w:tcW w:w="5386" w:type="dxa"/>
            <w:tcBorders>
              <w:top w:val="nil"/>
              <w:left w:val="nil"/>
              <w:bottom w:val="nil"/>
              <w:right w:val="nil"/>
            </w:tcBorders>
            <w:shd w:val="clear" w:color="auto" w:fill="auto"/>
            <w:noWrap/>
            <w:vAlign w:val="bottom"/>
            <w:hideMark/>
          </w:tcPr>
          <w:p w:rsidR="006B7F1A" w:rsidRPr="006B7F1A" w:rsidRDefault="006B7F1A" w:rsidP="006B7F1A">
            <w:pPr>
              <w:widowControl/>
              <w:autoSpaceDE/>
              <w:autoSpaceDN/>
              <w:jc w:val="both"/>
              <w:rPr>
                <w:iCs/>
                <w:color w:val="000000"/>
                <w:sz w:val="24"/>
                <w:szCs w:val="24"/>
                <w:lang w:eastAsia="ru-RU"/>
              </w:rPr>
            </w:pPr>
          </w:p>
        </w:tc>
      </w:tr>
      <w:tr w:rsidR="006B7F1A" w:rsidRPr="006B7F1A" w:rsidTr="00E24B8D">
        <w:trPr>
          <w:trHeight w:val="1485"/>
        </w:trPr>
        <w:tc>
          <w:tcPr>
            <w:tcW w:w="4820" w:type="dxa"/>
            <w:tcBorders>
              <w:top w:val="nil"/>
              <w:left w:val="nil"/>
              <w:bottom w:val="nil"/>
              <w:right w:val="nil"/>
            </w:tcBorders>
            <w:shd w:val="clear" w:color="auto" w:fill="auto"/>
            <w:vAlign w:val="center"/>
            <w:hideMark/>
          </w:tcPr>
          <w:p w:rsidR="006B7F1A" w:rsidRPr="006B7F1A" w:rsidRDefault="006B7F1A" w:rsidP="006B7F1A">
            <w:pPr>
              <w:ind w:left="-108"/>
              <w:jc w:val="both"/>
              <w:rPr>
                <w:iCs/>
                <w:color w:val="000000"/>
                <w:sz w:val="24"/>
                <w:szCs w:val="24"/>
              </w:rPr>
            </w:pPr>
            <w:r w:rsidRPr="006B7F1A">
              <w:rPr>
                <w:iCs/>
                <w:color w:val="000000"/>
                <w:sz w:val="24"/>
                <w:szCs w:val="24"/>
              </w:rPr>
              <w:lastRenderedPageBreak/>
              <w:t>территория, на которой устанавливается ограждение, расположена вдоль общественной территории</w:t>
            </w:r>
            <w:proofErr w:type="gramStart"/>
            <w:r w:rsidRPr="006B7F1A">
              <w:rPr>
                <w:iCs/>
                <w:color w:val="000000"/>
                <w:sz w:val="24"/>
                <w:szCs w:val="24"/>
              </w:rPr>
              <w:t>/«</w:t>
            </w:r>
            <w:proofErr w:type="spellStart"/>
            <w:proofErr w:type="gramEnd"/>
            <w:r w:rsidRPr="006B7F1A">
              <w:rPr>
                <w:iCs/>
                <w:color w:val="000000"/>
                <w:sz w:val="24"/>
                <w:szCs w:val="24"/>
              </w:rPr>
              <w:t>вылетной</w:t>
            </w:r>
            <w:proofErr w:type="spellEnd"/>
            <w:r w:rsidRPr="006B7F1A">
              <w:rPr>
                <w:iCs/>
                <w:color w:val="000000"/>
                <w:sz w:val="24"/>
                <w:szCs w:val="24"/>
              </w:rPr>
              <w:t>» магистрали/иных улиц и дорог общего пользования/иных территорий общего пользования</w:t>
            </w:r>
          </w:p>
          <w:p w:rsidR="006B7F1A" w:rsidRPr="006B7F1A" w:rsidRDefault="006B7F1A" w:rsidP="006B7F1A">
            <w:pPr>
              <w:ind w:left="-108"/>
              <w:jc w:val="both"/>
              <w:rPr>
                <w:iCs/>
                <w:color w:val="000000"/>
                <w:sz w:val="24"/>
                <w:szCs w:val="24"/>
              </w:rPr>
            </w:pPr>
            <w:r w:rsidRPr="006B7F1A">
              <w:rPr>
                <w:iCs/>
                <w:color w:val="000000"/>
                <w:sz w:val="24"/>
                <w:szCs w:val="24"/>
              </w:rPr>
              <w:t xml:space="preserve">и (или) </w:t>
            </w:r>
          </w:p>
          <w:p w:rsidR="006B7F1A" w:rsidRPr="006B7F1A" w:rsidRDefault="006B7F1A" w:rsidP="006B7F1A">
            <w:pPr>
              <w:ind w:left="-108"/>
              <w:jc w:val="both"/>
              <w:rPr>
                <w:iCs/>
                <w:color w:val="000000"/>
                <w:sz w:val="24"/>
                <w:szCs w:val="24"/>
              </w:rPr>
            </w:pPr>
            <w:r w:rsidRPr="006B7F1A">
              <w:rPr>
                <w:iCs/>
                <w:color w:val="000000"/>
                <w:sz w:val="24"/>
                <w:szCs w:val="24"/>
              </w:rPr>
              <w:t xml:space="preserve">территория, на которой устанавливается ограждение, расположена вдоль водного объекта общего пользования </w:t>
            </w:r>
          </w:p>
          <w:p w:rsidR="006B7F1A" w:rsidRPr="006B7F1A" w:rsidRDefault="006B7F1A" w:rsidP="006B7F1A">
            <w:pPr>
              <w:ind w:left="-108"/>
              <w:jc w:val="both"/>
              <w:rPr>
                <w:iCs/>
                <w:color w:val="000000"/>
                <w:sz w:val="24"/>
                <w:szCs w:val="24"/>
              </w:rPr>
            </w:pPr>
            <w:r w:rsidRPr="006B7F1A">
              <w:rPr>
                <w:iCs/>
                <w:color w:val="000000"/>
                <w:sz w:val="24"/>
                <w:szCs w:val="24"/>
              </w:rPr>
              <w:t xml:space="preserve">и (или) </w:t>
            </w:r>
          </w:p>
          <w:p w:rsidR="006B7F1A" w:rsidRPr="006B7F1A" w:rsidRDefault="006B7F1A" w:rsidP="006B7F1A">
            <w:pPr>
              <w:ind w:left="-108"/>
              <w:jc w:val="both"/>
              <w:rPr>
                <w:iCs/>
                <w:color w:val="000000"/>
                <w:sz w:val="24"/>
                <w:szCs w:val="24"/>
              </w:rPr>
            </w:pPr>
            <w:r w:rsidRPr="006B7F1A">
              <w:rPr>
                <w:iCs/>
                <w:color w:val="000000"/>
                <w:sz w:val="24"/>
                <w:szCs w:val="24"/>
              </w:rPr>
              <w:t xml:space="preserve">территория, на которой устанавливается ограждение, расположена вдоль территории объекта культурного наследия с исторически связанными с ним территориями </w:t>
            </w:r>
          </w:p>
          <w:p w:rsidR="006B7F1A" w:rsidRPr="006B7F1A" w:rsidRDefault="006B7F1A" w:rsidP="006B7F1A">
            <w:pPr>
              <w:ind w:left="-108"/>
              <w:jc w:val="both"/>
              <w:rPr>
                <w:iCs/>
                <w:color w:val="000000"/>
                <w:sz w:val="24"/>
                <w:szCs w:val="24"/>
              </w:rPr>
            </w:pPr>
            <w:r w:rsidRPr="006B7F1A">
              <w:rPr>
                <w:iCs/>
                <w:color w:val="000000"/>
                <w:sz w:val="24"/>
                <w:szCs w:val="24"/>
              </w:rPr>
              <w:t>и (или)</w:t>
            </w:r>
          </w:p>
          <w:p w:rsidR="006B7F1A" w:rsidRPr="006B7F1A" w:rsidRDefault="006B7F1A" w:rsidP="006B7F1A">
            <w:pPr>
              <w:ind w:left="-108"/>
              <w:jc w:val="both"/>
              <w:rPr>
                <w:iCs/>
                <w:color w:val="000000"/>
                <w:sz w:val="24"/>
                <w:szCs w:val="24"/>
              </w:rPr>
            </w:pPr>
            <w:r w:rsidRPr="006B7F1A">
              <w:rPr>
                <w:iCs/>
                <w:color w:val="000000"/>
                <w:sz w:val="24"/>
                <w:szCs w:val="24"/>
              </w:rPr>
              <w:t xml:space="preserve">территория, на которой устанавливается ограждение, расположена вдоль территории объекта социальной инфраструктуры </w:t>
            </w:r>
          </w:p>
          <w:p w:rsidR="006B7F1A" w:rsidRPr="006B7F1A" w:rsidRDefault="006B7F1A" w:rsidP="006B7F1A">
            <w:pPr>
              <w:ind w:left="-108"/>
              <w:jc w:val="both"/>
              <w:rPr>
                <w:iCs/>
                <w:color w:val="000000"/>
                <w:sz w:val="24"/>
                <w:szCs w:val="24"/>
              </w:rPr>
            </w:pPr>
            <w:r w:rsidRPr="006B7F1A">
              <w:rPr>
                <w:iCs/>
                <w:color w:val="000000"/>
                <w:sz w:val="24"/>
                <w:szCs w:val="24"/>
              </w:rPr>
              <w:t xml:space="preserve">и (или) </w:t>
            </w:r>
          </w:p>
          <w:p w:rsidR="006B7F1A" w:rsidRPr="006B7F1A" w:rsidRDefault="006B7F1A" w:rsidP="006B7F1A">
            <w:pPr>
              <w:ind w:left="-108"/>
              <w:jc w:val="both"/>
              <w:rPr>
                <w:iCs/>
                <w:color w:val="000000"/>
                <w:sz w:val="24"/>
                <w:szCs w:val="24"/>
              </w:rPr>
            </w:pPr>
            <w:r w:rsidRPr="006B7F1A">
              <w:rPr>
                <w:iCs/>
                <w:color w:val="000000"/>
                <w:sz w:val="24"/>
                <w:szCs w:val="24"/>
              </w:rPr>
              <w:t xml:space="preserve">территория, на которой устанавливается ограждение, расположена вдоль территории объекта религиозного использования </w:t>
            </w:r>
          </w:p>
          <w:p w:rsidR="006B7F1A" w:rsidRPr="006B7F1A" w:rsidRDefault="006B7F1A" w:rsidP="006B7F1A">
            <w:pPr>
              <w:ind w:left="-108"/>
              <w:jc w:val="both"/>
              <w:rPr>
                <w:iCs/>
                <w:color w:val="000000"/>
                <w:sz w:val="24"/>
                <w:szCs w:val="24"/>
              </w:rPr>
            </w:pPr>
            <w:r w:rsidRPr="006B7F1A">
              <w:rPr>
                <w:iCs/>
                <w:color w:val="000000"/>
                <w:sz w:val="24"/>
                <w:szCs w:val="24"/>
              </w:rPr>
              <w:t>и (или)</w:t>
            </w:r>
          </w:p>
          <w:p w:rsidR="006B7F1A" w:rsidRPr="006B7F1A" w:rsidRDefault="006B7F1A" w:rsidP="006B7F1A">
            <w:pPr>
              <w:ind w:left="-108"/>
              <w:jc w:val="both"/>
              <w:rPr>
                <w:iCs/>
                <w:color w:val="000000"/>
                <w:sz w:val="24"/>
                <w:szCs w:val="24"/>
              </w:rPr>
            </w:pPr>
            <w:r w:rsidRPr="006B7F1A">
              <w:rPr>
                <w:iCs/>
                <w:color w:val="000000"/>
                <w:sz w:val="24"/>
                <w:szCs w:val="24"/>
              </w:rPr>
              <w:t>территория, на которой устанавливается ограждение, расположена вдоль 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w:t>
            </w:r>
          </w:p>
          <w:p w:rsidR="006B7F1A" w:rsidRPr="006B7F1A" w:rsidRDefault="006B7F1A" w:rsidP="006B7F1A">
            <w:pPr>
              <w:ind w:left="-108"/>
              <w:jc w:val="both"/>
              <w:rPr>
                <w:iCs/>
                <w:color w:val="000000"/>
                <w:sz w:val="24"/>
                <w:szCs w:val="24"/>
              </w:rPr>
            </w:pPr>
            <w:r w:rsidRPr="006B7F1A">
              <w:rPr>
                <w:iCs/>
                <w:color w:val="000000"/>
                <w:sz w:val="24"/>
                <w:szCs w:val="24"/>
              </w:rPr>
              <w:t>и (или)</w:t>
            </w:r>
          </w:p>
          <w:p w:rsidR="006B7F1A" w:rsidRPr="006B7F1A" w:rsidRDefault="006B7F1A" w:rsidP="006B7F1A">
            <w:pPr>
              <w:ind w:left="-108"/>
              <w:jc w:val="both"/>
              <w:rPr>
                <w:iCs/>
                <w:color w:val="000000"/>
                <w:sz w:val="24"/>
                <w:szCs w:val="24"/>
              </w:rPr>
            </w:pPr>
            <w:r w:rsidRPr="006B7F1A">
              <w:rPr>
                <w:iCs/>
                <w:color w:val="000000"/>
                <w:sz w:val="24"/>
                <w:szCs w:val="24"/>
              </w:rPr>
              <w:t xml:space="preserve">территория, на которой устанавливается ограждение, расположена вдоль территорий въездных групп, мемориальных комплексов, </w:t>
            </w:r>
            <w:proofErr w:type="spellStart"/>
            <w:r w:rsidRPr="006B7F1A">
              <w:rPr>
                <w:iCs/>
                <w:color w:val="000000"/>
                <w:sz w:val="24"/>
                <w:szCs w:val="24"/>
              </w:rPr>
              <w:t>скульптурно</w:t>
            </w:r>
            <w:proofErr w:type="spellEnd"/>
            <w:r w:rsidRPr="006B7F1A">
              <w:rPr>
                <w:iCs/>
                <w:color w:val="000000"/>
                <w:sz w:val="24"/>
                <w:szCs w:val="24"/>
              </w:rPr>
              <w:t>-архитектурных композиций, монументально-декоративный композиций.</w:t>
            </w:r>
          </w:p>
        </w:tc>
        <w:tc>
          <w:tcPr>
            <w:tcW w:w="5386" w:type="dxa"/>
            <w:tcBorders>
              <w:top w:val="nil"/>
              <w:left w:val="nil"/>
              <w:bottom w:val="nil"/>
              <w:right w:val="nil"/>
            </w:tcBorders>
            <w:shd w:val="clear" w:color="auto" w:fill="auto"/>
            <w:noWrap/>
            <w:vAlign w:val="bottom"/>
            <w:hideMark/>
          </w:tcPr>
          <w:p w:rsidR="006B7F1A" w:rsidRPr="006B7F1A" w:rsidRDefault="006B7F1A" w:rsidP="006B7F1A">
            <w:pPr>
              <w:widowControl/>
              <w:autoSpaceDE/>
              <w:autoSpaceDN/>
              <w:ind w:firstLineChars="200" w:firstLine="480"/>
              <w:rPr>
                <w:iCs/>
                <w:color w:val="000000"/>
                <w:sz w:val="24"/>
                <w:szCs w:val="24"/>
                <w:lang w:eastAsia="ru-RU"/>
              </w:rPr>
            </w:pPr>
          </w:p>
        </w:tc>
      </w:tr>
      <w:tr w:rsidR="006B7F1A" w:rsidRPr="006B7F1A" w:rsidTr="00E24B8D">
        <w:trPr>
          <w:trHeight w:val="222"/>
        </w:trPr>
        <w:tc>
          <w:tcPr>
            <w:tcW w:w="4820" w:type="dxa"/>
            <w:tcBorders>
              <w:top w:val="nil"/>
              <w:left w:val="nil"/>
              <w:bottom w:val="nil"/>
              <w:right w:val="nil"/>
            </w:tcBorders>
            <w:shd w:val="clear" w:color="auto" w:fill="auto"/>
            <w:noWrap/>
            <w:vAlign w:val="center"/>
            <w:hideMark/>
          </w:tcPr>
          <w:p w:rsidR="006B7F1A" w:rsidRPr="006B7F1A" w:rsidRDefault="006B7F1A" w:rsidP="006B7F1A">
            <w:pPr>
              <w:widowControl/>
              <w:autoSpaceDE/>
              <w:autoSpaceDN/>
              <w:spacing w:before="240"/>
              <w:ind w:left="-108"/>
              <w:jc w:val="both"/>
              <w:rPr>
                <w:iCs/>
                <w:color w:val="000000"/>
                <w:sz w:val="24"/>
                <w:szCs w:val="24"/>
                <w:lang w:eastAsia="ru-RU"/>
              </w:rPr>
            </w:pPr>
          </w:p>
        </w:tc>
        <w:tc>
          <w:tcPr>
            <w:tcW w:w="5386" w:type="dxa"/>
            <w:tcBorders>
              <w:top w:val="nil"/>
              <w:left w:val="nil"/>
              <w:bottom w:val="nil"/>
              <w:right w:val="nil"/>
            </w:tcBorders>
            <w:shd w:val="clear" w:color="auto" w:fill="auto"/>
            <w:noWrap/>
            <w:vAlign w:val="bottom"/>
            <w:hideMark/>
          </w:tcPr>
          <w:p w:rsidR="006B7F1A" w:rsidRPr="006B7F1A" w:rsidRDefault="006B7F1A" w:rsidP="006B7F1A">
            <w:pPr>
              <w:widowControl/>
              <w:autoSpaceDE/>
              <w:autoSpaceDN/>
              <w:ind w:firstLineChars="200" w:firstLine="480"/>
              <w:rPr>
                <w:iCs/>
                <w:color w:val="000000"/>
                <w:sz w:val="24"/>
                <w:szCs w:val="24"/>
                <w:lang w:eastAsia="ru-RU"/>
              </w:rPr>
            </w:pPr>
          </w:p>
        </w:tc>
      </w:tr>
      <w:tr w:rsidR="006B7F1A" w:rsidRPr="006B7F1A" w:rsidTr="00E24B8D">
        <w:trPr>
          <w:trHeight w:val="537"/>
        </w:trPr>
        <w:tc>
          <w:tcPr>
            <w:tcW w:w="4820" w:type="dxa"/>
            <w:tcBorders>
              <w:top w:val="nil"/>
              <w:left w:val="nil"/>
              <w:bottom w:val="nil"/>
              <w:right w:val="nil"/>
            </w:tcBorders>
            <w:shd w:val="clear" w:color="auto" w:fill="auto"/>
            <w:noWrap/>
            <w:vAlign w:val="bottom"/>
            <w:hideMark/>
          </w:tcPr>
          <w:p w:rsidR="006B7F1A" w:rsidRPr="006B7F1A" w:rsidRDefault="006B7F1A" w:rsidP="006B7F1A">
            <w:pPr>
              <w:ind w:left="-108"/>
              <w:jc w:val="both"/>
              <w:rPr>
                <w:bCs/>
                <w:color w:val="000000"/>
                <w:sz w:val="24"/>
                <w:szCs w:val="24"/>
              </w:rPr>
            </w:pPr>
            <w:r w:rsidRPr="006B7F1A">
              <w:rPr>
                <w:bCs/>
                <w:color w:val="000000"/>
                <w:sz w:val="24"/>
                <w:szCs w:val="24"/>
              </w:rPr>
              <w:t>2. Адресный ориентир ограждения*:</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F1A" w:rsidRPr="006B7F1A" w:rsidRDefault="006B7F1A" w:rsidP="006B7F1A">
            <w:pPr>
              <w:widowControl/>
              <w:autoSpaceDE/>
              <w:autoSpaceDN/>
              <w:rPr>
                <w:rFonts w:ascii="Calibri" w:hAnsi="Calibri"/>
                <w:color w:val="000000"/>
                <w:sz w:val="24"/>
                <w:szCs w:val="24"/>
                <w:lang w:eastAsia="ru-RU"/>
              </w:rPr>
            </w:pPr>
            <w:r w:rsidRPr="006B7F1A">
              <w:rPr>
                <w:rFonts w:ascii="Calibri" w:hAnsi="Calibri"/>
                <w:color w:val="000000"/>
                <w:sz w:val="24"/>
                <w:szCs w:val="24"/>
                <w:lang w:eastAsia="ru-RU"/>
              </w:rPr>
              <w:t> </w:t>
            </w:r>
          </w:p>
        </w:tc>
      </w:tr>
    </w:tbl>
    <w:p w:rsidR="006B7F1A" w:rsidRPr="006B7F1A" w:rsidRDefault="006B7F1A" w:rsidP="006B7F1A">
      <w:pPr>
        <w:pStyle w:val="TableParagraph"/>
        <w:jc w:val="both"/>
        <w:rPr>
          <w:spacing w:val="-2"/>
          <w:sz w:val="24"/>
          <w:szCs w:val="24"/>
        </w:rPr>
      </w:pPr>
    </w:p>
    <w:tbl>
      <w:tblPr>
        <w:tblW w:w="10348" w:type="dxa"/>
        <w:tblInd w:w="-142" w:type="dxa"/>
        <w:tblLook w:val="04A0" w:firstRow="1" w:lastRow="0" w:firstColumn="1" w:lastColumn="0" w:noHBand="0" w:noVBand="1"/>
      </w:tblPr>
      <w:tblGrid>
        <w:gridCol w:w="2836"/>
        <w:gridCol w:w="1960"/>
        <w:gridCol w:w="637"/>
        <w:gridCol w:w="3213"/>
        <w:gridCol w:w="1702"/>
      </w:tblGrid>
      <w:tr w:rsidR="006B7F1A" w:rsidRPr="006B7F1A" w:rsidTr="00AF5E72">
        <w:trPr>
          <w:trHeight w:val="593"/>
        </w:trPr>
        <w:tc>
          <w:tcPr>
            <w:tcW w:w="2836" w:type="dxa"/>
            <w:tcBorders>
              <w:top w:val="nil"/>
              <w:left w:val="nil"/>
              <w:bottom w:val="nil"/>
              <w:right w:val="nil"/>
            </w:tcBorders>
            <w:shd w:val="clear" w:color="auto" w:fill="auto"/>
            <w:vAlign w:val="center"/>
            <w:hideMark/>
          </w:tcPr>
          <w:p w:rsidR="006B7F1A" w:rsidRPr="006B7F1A" w:rsidRDefault="006B7F1A" w:rsidP="006B7F1A">
            <w:pPr>
              <w:widowControl/>
              <w:autoSpaceDE/>
              <w:autoSpaceDN/>
              <w:ind w:left="34"/>
              <w:rPr>
                <w:color w:val="000000"/>
                <w:sz w:val="24"/>
                <w:szCs w:val="24"/>
                <w:lang w:eastAsia="ru-RU"/>
              </w:rPr>
            </w:pPr>
            <w:r w:rsidRPr="006B7F1A">
              <w:rPr>
                <w:color w:val="000000"/>
                <w:sz w:val="24"/>
                <w:szCs w:val="24"/>
                <w:lang w:eastAsia="ru-RU"/>
              </w:rPr>
              <w:t>Кадастровый номер земельного участка*:</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F1A" w:rsidRPr="006B7F1A" w:rsidRDefault="006B7F1A" w:rsidP="006B7F1A">
            <w:pPr>
              <w:widowControl/>
              <w:autoSpaceDE/>
              <w:autoSpaceDN/>
              <w:rPr>
                <w:rFonts w:ascii="Calibri" w:hAnsi="Calibri"/>
                <w:color w:val="000000"/>
                <w:sz w:val="24"/>
                <w:szCs w:val="24"/>
                <w:lang w:eastAsia="ru-RU"/>
              </w:rPr>
            </w:pPr>
          </w:p>
        </w:tc>
        <w:tc>
          <w:tcPr>
            <w:tcW w:w="637" w:type="dxa"/>
            <w:tcBorders>
              <w:top w:val="nil"/>
              <w:left w:val="nil"/>
              <w:bottom w:val="nil"/>
              <w:right w:val="nil"/>
            </w:tcBorders>
            <w:shd w:val="clear" w:color="auto" w:fill="auto"/>
            <w:noWrap/>
            <w:vAlign w:val="center"/>
            <w:hideMark/>
          </w:tcPr>
          <w:p w:rsidR="006B7F1A" w:rsidRPr="006B7F1A" w:rsidRDefault="006B7F1A" w:rsidP="006B7F1A">
            <w:pPr>
              <w:widowControl/>
              <w:autoSpaceDE/>
              <w:autoSpaceDN/>
              <w:ind w:firstLineChars="25" w:firstLine="59"/>
              <w:rPr>
                <w:color w:val="000000"/>
                <w:sz w:val="24"/>
                <w:szCs w:val="24"/>
                <w:lang w:eastAsia="ru-RU"/>
              </w:rPr>
            </w:pPr>
            <w:r w:rsidRPr="006B7F1A">
              <w:rPr>
                <w:color w:val="000000"/>
                <w:spacing w:val="-5"/>
                <w:sz w:val="24"/>
                <w:szCs w:val="24"/>
                <w:lang w:eastAsia="ru-RU"/>
              </w:rPr>
              <w:t>или</w:t>
            </w:r>
          </w:p>
        </w:tc>
        <w:tc>
          <w:tcPr>
            <w:tcW w:w="3213" w:type="dxa"/>
            <w:tcBorders>
              <w:top w:val="nil"/>
              <w:left w:val="nil"/>
              <w:bottom w:val="nil"/>
              <w:right w:val="nil"/>
            </w:tcBorders>
            <w:shd w:val="clear" w:color="auto" w:fill="auto"/>
            <w:noWrap/>
            <w:vAlign w:val="center"/>
            <w:hideMark/>
          </w:tcPr>
          <w:p w:rsidR="006B7F1A" w:rsidRPr="006B7F1A" w:rsidRDefault="006B7F1A" w:rsidP="006B7F1A">
            <w:pPr>
              <w:widowControl/>
              <w:autoSpaceDE/>
              <w:autoSpaceDN/>
              <w:spacing w:after="240"/>
              <w:jc w:val="both"/>
              <w:rPr>
                <w:color w:val="000000"/>
                <w:sz w:val="24"/>
                <w:szCs w:val="24"/>
                <w:lang w:eastAsia="ru-RU"/>
              </w:rPr>
            </w:pPr>
            <w:r w:rsidRPr="006B7F1A">
              <w:rPr>
                <w:color w:val="000000"/>
                <w:sz w:val="24"/>
                <w:szCs w:val="24"/>
                <w:lang w:eastAsia="ru-RU"/>
              </w:rPr>
              <w:t>Разрешение на размещение*</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F1A" w:rsidRPr="006B7F1A" w:rsidRDefault="006B7F1A" w:rsidP="006B7F1A">
            <w:pPr>
              <w:widowControl/>
              <w:autoSpaceDE/>
              <w:autoSpaceDN/>
              <w:rPr>
                <w:rFonts w:ascii="Calibri" w:hAnsi="Calibri"/>
                <w:color w:val="000000"/>
                <w:sz w:val="24"/>
                <w:szCs w:val="24"/>
                <w:lang w:eastAsia="ru-RU"/>
              </w:rPr>
            </w:pPr>
            <w:r w:rsidRPr="006B7F1A">
              <w:rPr>
                <w:rFonts w:ascii="Calibri" w:hAnsi="Calibri"/>
                <w:color w:val="000000"/>
                <w:sz w:val="24"/>
                <w:szCs w:val="24"/>
                <w:lang w:eastAsia="ru-RU"/>
              </w:rPr>
              <w:t> </w:t>
            </w:r>
          </w:p>
        </w:tc>
      </w:tr>
      <w:tr w:rsidR="006B7F1A" w:rsidRPr="006B7F1A" w:rsidTr="00AF5E72">
        <w:trPr>
          <w:trHeight w:val="1127"/>
        </w:trPr>
        <w:tc>
          <w:tcPr>
            <w:tcW w:w="2836" w:type="dxa"/>
            <w:tcBorders>
              <w:top w:val="nil"/>
              <w:left w:val="nil"/>
              <w:bottom w:val="nil"/>
              <w:right w:val="nil"/>
            </w:tcBorders>
            <w:shd w:val="clear" w:color="auto" w:fill="auto"/>
            <w:noWrap/>
            <w:vAlign w:val="center"/>
            <w:hideMark/>
          </w:tcPr>
          <w:p w:rsidR="006B7F1A" w:rsidRPr="006B7F1A" w:rsidRDefault="006B7F1A" w:rsidP="00CF19C7">
            <w:pPr>
              <w:widowControl/>
              <w:autoSpaceDE/>
              <w:autoSpaceDN/>
              <w:spacing w:after="360"/>
              <w:ind w:left="34"/>
              <w:rPr>
                <w:iCs/>
                <w:color w:val="000000"/>
                <w:sz w:val="24"/>
                <w:szCs w:val="24"/>
                <w:lang w:eastAsia="ru-RU"/>
              </w:rPr>
            </w:pPr>
            <w:r w:rsidRPr="006B7F1A">
              <w:rPr>
                <w:iCs/>
                <w:color w:val="000000"/>
                <w:sz w:val="24"/>
                <w:szCs w:val="24"/>
                <w:lang w:eastAsia="ru-RU"/>
              </w:rPr>
              <w:t xml:space="preserve">Поле отображается (обязательно для заполнения) при указании в поле «Заявитель» «лицо, являющиеся </w:t>
            </w:r>
            <w:r w:rsidRPr="006B7F1A">
              <w:rPr>
                <w:iCs/>
                <w:color w:val="000000"/>
                <w:sz w:val="24"/>
                <w:szCs w:val="24"/>
                <w:lang w:eastAsia="ru-RU"/>
              </w:rPr>
              <w:lastRenderedPageBreak/>
              <w:t>правообладателем земельного участка, на котором планируется размещение ограждения».</w:t>
            </w:r>
          </w:p>
          <w:p w:rsidR="006B7F1A" w:rsidRPr="006B7F1A" w:rsidRDefault="006B7F1A" w:rsidP="006B7F1A">
            <w:pPr>
              <w:widowControl/>
              <w:autoSpaceDE/>
              <w:autoSpaceDN/>
              <w:spacing w:after="360"/>
              <w:ind w:left="34"/>
              <w:jc w:val="both"/>
              <w:rPr>
                <w:iCs/>
                <w:color w:val="000000"/>
                <w:sz w:val="24"/>
                <w:szCs w:val="24"/>
                <w:lang w:eastAsia="ru-RU"/>
              </w:rPr>
            </w:pPr>
          </w:p>
        </w:tc>
        <w:tc>
          <w:tcPr>
            <w:tcW w:w="1960" w:type="dxa"/>
            <w:tcBorders>
              <w:top w:val="nil"/>
              <w:left w:val="nil"/>
              <w:bottom w:val="nil"/>
              <w:right w:val="nil"/>
            </w:tcBorders>
            <w:shd w:val="clear" w:color="auto" w:fill="auto"/>
            <w:noWrap/>
            <w:vAlign w:val="bottom"/>
            <w:hideMark/>
          </w:tcPr>
          <w:p w:rsidR="006B7F1A" w:rsidRPr="006B7F1A" w:rsidRDefault="006B7F1A" w:rsidP="006B7F1A">
            <w:pPr>
              <w:widowControl/>
              <w:autoSpaceDE/>
              <w:autoSpaceDN/>
              <w:jc w:val="both"/>
              <w:rPr>
                <w:iCs/>
                <w:color w:val="000000"/>
                <w:sz w:val="24"/>
                <w:szCs w:val="24"/>
                <w:lang w:eastAsia="ru-RU"/>
              </w:rPr>
            </w:pPr>
          </w:p>
        </w:tc>
        <w:tc>
          <w:tcPr>
            <w:tcW w:w="637" w:type="dxa"/>
            <w:tcBorders>
              <w:top w:val="nil"/>
              <w:left w:val="nil"/>
              <w:bottom w:val="nil"/>
              <w:right w:val="nil"/>
            </w:tcBorders>
            <w:shd w:val="clear" w:color="auto" w:fill="auto"/>
            <w:noWrap/>
            <w:vAlign w:val="bottom"/>
            <w:hideMark/>
          </w:tcPr>
          <w:p w:rsidR="006B7F1A" w:rsidRPr="006B7F1A" w:rsidRDefault="006B7F1A" w:rsidP="006B7F1A">
            <w:pPr>
              <w:widowControl/>
              <w:autoSpaceDE/>
              <w:autoSpaceDN/>
              <w:rPr>
                <w:sz w:val="24"/>
                <w:szCs w:val="24"/>
                <w:lang w:eastAsia="ru-RU"/>
              </w:rPr>
            </w:pPr>
          </w:p>
        </w:tc>
        <w:tc>
          <w:tcPr>
            <w:tcW w:w="3213" w:type="dxa"/>
            <w:tcBorders>
              <w:top w:val="nil"/>
              <w:left w:val="nil"/>
              <w:bottom w:val="nil"/>
              <w:right w:val="nil"/>
            </w:tcBorders>
            <w:shd w:val="clear" w:color="auto" w:fill="auto"/>
            <w:noWrap/>
            <w:vAlign w:val="center"/>
            <w:hideMark/>
          </w:tcPr>
          <w:p w:rsidR="006B7F1A" w:rsidRPr="006B7F1A" w:rsidRDefault="006B7F1A" w:rsidP="00AF5E72">
            <w:pPr>
              <w:widowControl/>
              <w:autoSpaceDE/>
              <w:autoSpaceDN/>
              <w:jc w:val="both"/>
              <w:rPr>
                <w:iCs/>
                <w:color w:val="000000"/>
                <w:sz w:val="24"/>
                <w:szCs w:val="24"/>
                <w:lang w:eastAsia="ru-RU"/>
              </w:rPr>
            </w:pPr>
            <w:r w:rsidRPr="006B7F1A">
              <w:rPr>
                <w:iCs/>
                <w:color w:val="000000"/>
                <w:sz w:val="24"/>
                <w:szCs w:val="24"/>
                <w:lang w:eastAsia="ru-RU"/>
              </w:rPr>
              <w:t>Поле отображается (обязательно для заполнения) при указании в поле «Заявитель» «лицо, которому выдано разрешение на размещение</w:t>
            </w:r>
            <w:r w:rsidR="00AF5E72">
              <w:rPr>
                <w:iCs/>
                <w:color w:val="000000"/>
                <w:sz w:val="24"/>
                <w:szCs w:val="24"/>
                <w:lang w:eastAsia="ru-RU"/>
              </w:rPr>
              <w:br/>
            </w:r>
            <w:r w:rsidRPr="006B7F1A">
              <w:rPr>
                <w:iCs/>
                <w:color w:val="000000"/>
                <w:sz w:val="24"/>
                <w:szCs w:val="24"/>
                <w:lang w:eastAsia="ru-RU"/>
              </w:rPr>
              <w:lastRenderedPageBreak/>
              <w:t>в 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1702" w:type="dxa"/>
            <w:tcBorders>
              <w:top w:val="nil"/>
              <w:left w:val="nil"/>
              <w:bottom w:val="nil"/>
              <w:right w:val="nil"/>
            </w:tcBorders>
            <w:shd w:val="clear" w:color="auto" w:fill="auto"/>
            <w:noWrap/>
            <w:vAlign w:val="bottom"/>
            <w:hideMark/>
          </w:tcPr>
          <w:p w:rsidR="006B7F1A" w:rsidRPr="006B7F1A" w:rsidRDefault="006B7F1A" w:rsidP="006B7F1A">
            <w:pPr>
              <w:widowControl/>
              <w:autoSpaceDE/>
              <w:autoSpaceDN/>
              <w:jc w:val="both"/>
              <w:rPr>
                <w:iCs/>
                <w:color w:val="000000"/>
                <w:sz w:val="24"/>
                <w:szCs w:val="24"/>
                <w:lang w:eastAsia="ru-RU"/>
              </w:rPr>
            </w:pPr>
          </w:p>
        </w:tc>
      </w:tr>
    </w:tbl>
    <w:p w:rsidR="006B7F1A" w:rsidRPr="006B7F1A" w:rsidRDefault="006B7F1A" w:rsidP="006B7F1A">
      <w:pPr>
        <w:pStyle w:val="TableParagraph"/>
        <w:jc w:val="both"/>
        <w:rPr>
          <w:spacing w:val="-2"/>
          <w:sz w:val="24"/>
          <w:szCs w:val="24"/>
        </w:rPr>
      </w:pPr>
    </w:p>
    <w:tbl>
      <w:tblPr>
        <w:tblW w:w="10348" w:type="dxa"/>
        <w:tblInd w:w="-142" w:type="dxa"/>
        <w:tblLayout w:type="fixed"/>
        <w:tblLook w:val="04A0" w:firstRow="1" w:lastRow="0" w:firstColumn="1" w:lastColumn="0" w:noHBand="0" w:noVBand="1"/>
      </w:tblPr>
      <w:tblGrid>
        <w:gridCol w:w="108"/>
        <w:gridCol w:w="2302"/>
        <w:gridCol w:w="959"/>
        <w:gridCol w:w="1593"/>
        <w:gridCol w:w="709"/>
        <w:gridCol w:w="958"/>
        <w:gridCol w:w="2444"/>
        <w:gridCol w:w="1275"/>
      </w:tblGrid>
      <w:tr w:rsidR="006B7F1A" w:rsidRPr="006B7F1A" w:rsidTr="00A57E3E">
        <w:trPr>
          <w:trHeight w:val="417"/>
        </w:trPr>
        <w:tc>
          <w:tcPr>
            <w:tcW w:w="4962" w:type="dxa"/>
            <w:gridSpan w:val="4"/>
            <w:tcBorders>
              <w:top w:val="nil"/>
              <w:left w:val="nil"/>
              <w:bottom w:val="nil"/>
              <w:right w:val="nil"/>
            </w:tcBorders>
            <w:shd w:val="clear" w:color="auto" w:fill="auto"/>
            <w:vAlign w:val="center"/>
            <w:hideMark/>
          </w:tcPr>
          <w:p w:rsidR="006B7F1A" w:rsidRPr="006B7F1A" w:rsidRDefault="006B7F1A" w:rsidP="006B7F1A">
            <w:pPr>
              <w:widowControl/>
              <w:autoSpaceDE/>
              <w:autoSpaceDN/>
              <w:rPr>
                <w:iCs/>
                <w:color w:val="000000"/>
                <w:sz w:val="24"/>
                <w:szCs w:val="24"/>
                <w:lang w:eastAsia="ru-RU"/>
              </w:rPr>
            </w:pPr>
            <w:r w:rsidRPr="006B7F1A">
              <w:rPr>
                <w:color w:val="000000"/>
                <w:sz w:val="24"/>
                <w:szCs w:val="24"/>
                <w:lang w:eastAsia="ru-RU"/>
              </w:rPr>
              <w:t>Регион:</w:t>
            </w:r>
            <w:r w:rsidRPr="006B7F1A">
              <w:rPr>
                <w:iCs/>
                <w:color w:val="000000"/>
                <w:sz w:val="24"/>
                <w:szCs w:val="24"/>
                <w:lang w:eastAsia="ru-RU"/>
              </w:rPr>
              <w:t xml:space="preserve"> </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F1A" w:rsidRPr="00E24B8D" w:rsidRDefault="006B7F1A" w:rsidP="006B7F1A">
            <w:pPr>
              <w:widowControl/>
              <w:autoSpaceDE/>
              <w:autoSpaceDN/>
              <w:spacing w:after="120"/>
              <w:rPr>
                <w:color w:val="000000"/>
                <w:lang w:eastAsia="ru-RU"/>
              </w:rPr>
            </w:pPr>
            <w:r w:rsidRPr="00E24B8D">
              <w:rPr>
                <w:color w:val="000000"/>
                <w:lang w:eastAsia="ru-RU"/>
              </w:rPr>
              <w:t>Московская область </w:t>
            </w:r>
          </w:p>
        </w:tc>
      </w:tr>
      <w:tr w:rsidR="006B7F1A" w:rsidRPr="006B7F1A" w:rsidTr="00A57E3E">
        <w:trPr>
          <w:trHeight w:val="92"/>
        </w:trPr>
        <w:tc>
          <w:tcPr>
            <w:tcW w:w="4962" w:type="dxa"/>
            <w:gridSpan w:val="4"/>
            <w:tcBorders>
              <w:top w:val="nil"/>
              <w:left w:val="nil"/>
              <w:bottom w:val="nil"/>
              <w:right w:val="nil"/>
            </w:tcBorders>
            <w:shd w:val="clear" w:color="auto" w:fill="auto"/>
            <w:noWrap/>
            <w:vAlign w:val="center"/>
          </w:tcPr>
          <w:p w:rsidR="006B7F1A" w:rsidRPr="006B7F1A" w:rsidRDefault="006B7F1A" w:rsidP="006B7F1A">
            <w:pPr>
              <w:widowControl/>
              <w:autoSpaceDE/>
              <w:autoSpaceDN/>
              <w:rPr>
                <w:iCs/>
                <w:color w:val="000000"/>
                <w:sz w:val="24"/>
                <w:szCs w:val="24"/>
                <w:lang w:eastAsia="ru-RU"/>
              </w:rPr>
            </w:pPr>
            <w:r w:rsidRPr="006B7F1A">
              <w:rPr>
                <w:iCs/>
                <w:color w:val="000000"/>
                <w:sz w:val="24"/>
                <w:szCs w:val="24"/>
                <w:lang w:eastAsia="ru-RU"/>
              </w:rPr>
              <w:t>В поле ответ «Московская область» устанавливается автоматически</w:t>
            </w:r>
          </w:p>
        </w:tc>
        <w:tc>
          <w:tcPr>
            <w:tcW w:w="5386" w:type="dxa"/>
            <w:gridSpan w:val="4"/>
            <w:tcBorders>
              <w:top w:val="nil"/>
              <w:left w:val="nil"/>
              <w:bottom w:val="nil"/>
              <w:right w:val="nil"/>
            </w:tcBorders>
            <w:shd w:val="clear" w:color="auto" w:fill="auto"/>
            <w:noWrap/>
            <w:vAlign w:val="bottom"/>
          </w:tcPr>
          <w:p w:rsidR="006B7F1A" w:rsidRPr="006B7F1A" w:rsidRDefault="006B7F1A" w:rsidP="006B7F1A">
            <w:pPr>
              <w:widowControl/>
              <w:autoSpaceDE/>
              <w:autoSpaceDN/>
              <w:rPr>
                <w:sz w:val="24"/>
                <w:szCs w:val="24"/>
                <w:lang w:eastAsia="ru-RU"/>
              </w:rPr>
            </w:pPr>
          </w:p>
        </w:tc>
      </w:tr>
      <w:tr w:rsidR="006B7F1A" w:rsidRPr="006B7F1A" w:rsidTr="00A57E3E">
        <w:trPr>
          <w:trHeight w:val="274"/>
        </w:trPr>
        <w:tc>
          <w:tcPr>
            <w:tcW w:w="4962" w:type="dxa"/>
            <w:gridSpan w:val="4"/>
            <w:tcBorders>
              <w:top w:val="nil"/>
              <w:left w:val="nil"/>
              <w:bottom w:val="nil"/>
              <w:right w:val="nil"/>
            </w:tcBorders>
            <w:shd w:val="clear" w:color="auto" w:fill="auto"/>
            <w:noWrap/>
            <w:vAlign w:val="center"/>
            <w:hideMark/>
          </w:tcPr>
          <w:p w:rsidR="006B7F1A" w:rsidRPr="006B7F1A" w:rsidRDefault="006B7F1A" w:rsidP="006B7F1A">
            <w:pPr>
              <w:widowControl/>
              <w:autoSpaceDE/>
              <w:autoSpaceDN/>
              <w:rPr>
                <w:sz w:val="24"/>
                <w:szCs w:val="24"/>
                <w:lang w:eastAsia="ru-RU"/>
              </w:rPr>
            </w:pPr>
          </w:p>
        </w:tc>
        <w:tc>
          <w:tcPr>
            <w:tcW w:w="5386" w:type="dxa"/>
            <w:gridSpan w:val="4"/>
            <w:tcBorders>
              <w:top w:val="nil"/>
              <w:left w:val="nil"/>
              <w:bottom w:val="nil"/>
              <w:right w:val="nil"/>
            </w:tcBorders>
            <w:shd w:val="clear" w:color="auto" w:fill="auto"/>
            <w:noWrap/>
            <w:vAlign w:val="bottom"/>
            <w:hideMark/>
          </w:tcPr>
          <w:p w:rsidR="006B7F1A" w:rsidRPr="006B7F1A" w:rsidRDefault="006B7F1A" w:rsidP="006B7F1A">
            <w:pPr>
              <w:widowControl/>
              <w:autoSpaceDE/>
              <w:autoSpaceDN/>
              <w:rPr>
                <w:sz w:val="24"/>
                <w:szCs w:val="24"/>
                <w:lang w:eastAsia="ru-RU"/>
              </w:rPr>
            </w:pPr>
          </w:p>
        </w:tc>
      </w:tr>
      <w:tr w:rsidR="006B7F1A" w:rsidRPr="006B7F1A" w:rsidTr="00A57E3E">
        <w:trPr>
          <w:trHeight w:val="416"/>
        </w:trPr>
        <w:tc>
          <w:tcPr>
            <w:tcW w:w="4962" w:type="dxa"/>
            <w:gridSpan w:val="4"/>
            <w:tcBorders>
              <w:top w:val="nil"/>
              <w:left w:val="nil"/>
              <w:bottom w:val="nil"/>
              <w:right w:val="nil"/>
            </w:tcBorders>
            <w:shd w:val="clear" w:color="auto" w:fill="auto"/>
            <w:vAlign w:val="center"/>
            <w:hideMark/>
          </w:tcPr>
          <w:p w:rsidR="006B7F1A" w:rsidRPr="006B7F1A" w:rsidRDefault="006B7F1A" w:rsidP="006B7F1A">
            <w:pPr>
              <w:widowControl/>
              <w:autoSpaceDE/>
              <w:autoSpaceDN/>
              <w:spacing w:after="120"/>
              <w:rPr>
                <w:color w:val="000000"/>
                <w:sz w:val="24"/>
                <w:szCs w:val="24"/>
                <w:lang w:eastAsia="ru-RU"/>
              </w:rPr>
            </w:pPr>
            <w:r w:rsidRPr="006B7F1A">
              <w:rPr>
                <w:color w:val="000000"/>
                <w:sz w:val="24"/>
                <w:szCs w:val="24"/>
                <w:lang w:eastAsia="ru-RU"/>
              </w:rPr>
              <w:t>Городской округ*:</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F1A" w:rsidRPr="00E24B8D" w:rsidRDefault="006B7F1A" w:rsidP="00E24B8D">
            <w:pPr>
              <w:widowControl/>
              <w:autoSpaceDE/>
              <w:autoSpaceDN/>
              <w:spacing w:after="120"/>
              <w:rPr>
                <w:color w:val="000000"/>
                <w:lang w:eastAsia="ru-RU"/>
              </w:rPr>
            </w:pPr>
            <w:r w:rsidRPr="00E24B8D">
              <w:rPr>
                <w:color w:val="000000"/>
                <w:lang w:eastAsia="ru-RU"/>
              </w:rPr>
              <w:t> </w:t>
            </w:r>
            <w:r w:rsidR="00E24B8D" w:rsidRPr="00E24B8D">
              <w:rPr>
                <w:color w:val="000000"/>
                <w:lang w:eastAsia="ru-RU"/>
              </w:rPr>
              <w:t>Воскресенск</w:t>
            </w:r>
          </w:p>
        </w:tc>
      </w:tr>
      <w:tr w:rsidR="006B7F1A" w:rsidRPr="006B7F1A" w:rsidTr="00A57E3E">
        <w:trPr>
          <w:trHeight w:val="263"/>
        </w:trPr>
        <w:tc>
          <w:tcPr>
            <w:tcW w:w="4962" w:type="dxa"/>
            <w:gridSpan w:val="4"/>
            <w:tcBorders>
              <w:top w:val="nil"/>
              <w:left w:val="nil"/>
              <w:bottom w:val="nil"/>
              <w:right w:val="nil"/>
            </w:tcBorders>
            <w:shd w:val="clear" w:color="auto" w:fill="auto"/>
            <w:noWrap/>
            <w:vAlign w:val="center"/>
          </w:tcPr>
          <w:p w:rsidR="006B7F1A" w:rsidRPr="006B7F1A" w:rsidRDefault="006B7F1A" w:rsidP="006B7F1A">
            <w:pPr>
              <w:widowControl/>
              <w:autoSpaceDE/>
              <w:autoSpaceDN/>
              <w:rPr>
                <w:color w:val="000000"/>
                <w:sz w:val="24"/>
                <w:szCs w:val="24"/>
                <w:lang w:eastAsia="ru-RU"/>
              </w:rPr>
            </w:pPr>
            <w:r w:rsidRPr="006B7F1A">
              <w:rPr>
                <w:color w:val="000000"/>
                <w:sz w:val="24"/>
                <w:szCs w:val="24"/>
                <w:lang w:eastAsia="ru-RU"/>
              </w:rPr>
              <w:t>В поле ответ устанавливается автоматически по муниципальному образованию, выбранному в поле «Администрация городского округа»</w:t>
            </w:r>
          </w:p>
        </w:tc>
        <w:tc>
          <w:tcPr>
            <w:tcW w:w="5386" w:type="dxa"/>
            <w:gridSpan w:val="4"/>
            <w:tcBorders>
              <w:top w:val="nil"/>
              <w:left w:val="nil"/>
              <w:bottom w:val="nil"/>
              <w:right w:val="nil"/>
            </w:tcBorders>
            <w:shd w:val="clear" w:color="auto" w:fill="auto"/>
            <w:noWrap/>
            <w:vAlign w:val="bottom"/>
          </w:tcPr>
          <w:p w:rsidR="006B7F1A" w:rsidRPr="00E24B8D" w:rsidRDefault="006B7F1A" w:rsidP="006B7F1A">
            <w:pPr>
              <w:widowControl/>
              <w:autoSpaceDE/>
              <w:autoSpaceDN/>
              <w:rPr>
                <w:lang w:eastAsia="ru-RU"/>
              </w:rPr>
            </w:pPr>
          </w:p>
        </w:tc>
      </w:tr>
      <w:tr w:rsidR="006B7F1A" w:rsidRPr="006B7F1A" w:rsidTr="00A57E3E">
        <w:trPr>
          <w:trHeight w:val="352"/>
        </w:trPr>
        <w:tc>
          <w:tcPr>
            <w:tcW w:w="4962" w:type="dxa"/>
            <w:gridSpan w:val="4"/>
            <w:tcBorders>
              <w:top w:val="nil"/>
              <w:left w:val="nil"/>
              <w:bottom w:val="nil"/>
              <w:right w:val="nil"/>
            </w:tcBorders>
            <w:shd w:val="clear" w:color="auto" w:fill="auto"/>
            <w:noWrap/>
            <w:vAlign w:val="center"/>
            <w:hideMark/>
          </w:tcPr>
          <w:p w:rsidR="006B7F1A" w:rsidRPr="006B7F1A" w:rsidRDefault="006B7F1A" w:rsidP="006B7F1A">
            <w:pPr>
              <w:widowControl/>
              <w:autoSpaceDE/>
              <w:autoSpaceDN/>
              <w:spacing w:before="120"/>
              <w:rPr>
                <w:color w:val="000000"/>
                <w:sz w:val="24"/>
                <w:szCs w:val="24"/>
                <w:lang w:eastAsia="ru-RU"/>
              </w:rPr>
            </w:pPr>
            <w:r w:rsidRPr="006B7F1A">
              <w:rPr>
                <w:color w:val="000000"/>
                <w:sz w:val="24"/>
                <w:szCs w:val="24"/>
                <w:lang w:eastAsia="ru-RU"/>
              </w:rPr>
              <w:t xml:space="preserve">Населенный пункт </w:t>
            </w:r>
            <w:r w:rsidRPr="006B7F1A">
              <w:rPr>
                <w:iCs/>
                <w:color w:val="000000"/>
                <w:sz w:val="24"/>
                <w:szCs w:val="24"/>
                <w:lang w:eastAsia="ru-RU"/>
              </w:rPr>
              <w:t>(при наличии):</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F1A" w:rsidRPr="006B7F1A" w:rsidRDefault="006B7F1A" w:rsidP="006B7F1A">
            <w:pPr>
              <w:widowControl/>
              <w:autoSpaceDE/>
              <w:autoSpaceDN/>
              <w:rPr>
                <w:rFonts w:ascii="Calibri" w:hAnsi="Calibri"/>
                <w:color w:val="000000"/>
                <w:sz w:val="24"/>
                <w:szCs w:val="24"/>
                <w:lang w:eastAsia="ru-RU"/>
              </w:rPr>
            </w:pPr>
          </w:p>
        </w:tc>
      </w:tr>
      <w:tr w:rsidR="006B7F1A" w:rsidRPr="006B7F1A" w:rsidTr="00A57E3E">
        <w:trPr>
          <w:trHeight w:val="329"/>
        </w:trPr>
        <w:tc>
          <w:tcPr>
            <w:tcW w:w="4962" w:type="dxa"/>
            <w:gridSpan w:val="4"/>
            <w:tcBorders>
              <w:top w:val="nil"/>
              <w:left w:val="nil"/>
              <w:bottom w:val="nil"/>
              <w:right w:val="nil"/>
            </w:tcBorders>
            <w:shd w:val="clear" w:color="auto" w:fill="auto"/>
            <w:noWrap/>
            <w:vAlign w:val="center"/>
            <w:hideMark/>
          </w:tcPr>
          <w:p w:rsidR="006B7F1A" w:rsidRPr="006B7F1A" w:rsidRDefault="006B7F1A" w:rsidP="006B7F1A">
            <w:pPr>
              <w:widowControl/>
              <w:autoSpaceDE/>
              <w:autoSpaceDN/>
              <w:rPr>
                <w:sz w:val="24"/>
                <w:szCs w:val="24"/>
                <w:lang w:eastAsia="ru-RU"/>
              </w:rPr>
            </w:pPr>
          </w:p>
        </w:tc>
        <w:tc>
          <w:tcPr>
            <w:tcW w:w="5386" w:type="dxa"/>
            <w:gridSpan w:val="4"/>
            <w:tcBorders>
              <w:top w:val="nil"/>
              <w:left w:val="nil"/>
              <w:bottom w:val="nil"/>
              <w:right w:val="nil"/>
            </w:tcBorders>
            <w:shd w:val="clear" w:color="auto" w:fill="auto"/>
            <w:noWrap/>
            <w:vAlign w:val="bottom"/>
            <w:hideMark/>
          </w:tcPr>
          <w:p w:rsidR="006B7F1A" w:rsidRPr="006B7F1A" w:rsidRDefault="006B7F1A" w:rsidP="006B7F1A">
            <w:pPr>
              <w:widowControl/>
              <w:autoSpaceDE/>
              <w:autoSpaceDN/>
              <w:ind w:firstLineChars="200" w:firstLine="480"/>
              <w:rPr>
                <w:sz w:val="24"/>
                <w:szCs w:val="24"/>
                <w:lang w:eastAsia="ru-RU"/>
              </w:rPr>
            </w:pPr>
          </w:p>
        </w:tc>
      </w:tr>
      <w:tr w:rsidR="006B7F1A" w:rsidRPr="006B7F1A" w:rsidTr="00A57E3E">
        <w:trPr>
          <w:trHeight w:val="535"/>
        </w:trPr>
        <w:tc>
          <w:tcPr>
            <w:tcW w:w="4962" w:type="dxa"/>
            <w:gridSpan w:val="4"/>
            <w:tcBorders>
              <w:top w:val="nil"/>
              <w:left w:val="nil"/>
              <w:bottom w:val="nil"/>
              <w:right w:val="nil"/>
            </w:tcBorders>
            <w:shd w:val="clear" w:color="auto" w:fill="auto"/>
            <w:noWrap/>
            <w:vAlign w:val="center"/>
            <w:hideMark/>
          </w:tcPr>
          <w:p w:rsidR="006B7F1A" w:rsidRPr="006B7F1A" w:rsidRDefault="006B7F1A" w:rsidP="006B7F1A">
            <w:pPr>
              <w:widowControl/>
              <w:autoSpaceDE/>
              <w:autoSpaceDN/>
              <w:jc w:val="both"/>
              <w:rPr>
                <w:color w:val="000000"/>
                <w:sz w:val="24"/>
                <w:szCs w:val="24"/>
                <w:lang w:eastAsia="ru-RU"/>
              </w:rPr>
            </w:pPr>
            <w:r w:rsidRPr="006B7F1A">
              <w:rPr>
                <w:sz w:val="24"/>
                <w:szCs w:val="24"/>
              </w:rPr>
              <w:t>Функциональное</w:t>
            </w:r>
            <w:r w:rsidRPr="006B7F1A">
              <w:rPr>
                <w:spacing w:val="29"/>
                <w:sz w:val="24"/>
                <w:szCs w:val="24"/>
              </w:rPr>
              <w:t xml:space="preserve"> </w:t>
            </w:r>
            <w:r w:rsidRPr="006B7F1A">
              <w:rPr>
                <w:sz w:val="24"/>
                <w:szCs w:val="24"/>
              </w:rPr>
              <w:t>назначение</w:t>
            </w:r>
            <w:r w:rsidRPr="006B7F1A">
              <w:rPr>
                <w:spacing w:val="29"/>
                <w:sz w:val="24"/>
                <w:szCs w:val="24"/>
              </w:rPr>
              <w:t xml:space="preserve"> </w:t>
            </w:r>
            <w:r w:rsidRPr="006B7F1A">
              <w:rPr>
                <w:sz w:val="24"/>
                <w:szCs w:val="24"/>
              </w:rPr>
              <w:t>огораживаемых</w:t>
            </w:r>
            <w:r w:rsidRPr="006B7F1A">
              <w:rPr>
                <w:spacing w:val="31"/>
                <w:sz w:val="24"/>
                <w:szCs w:val="24"/>
              </w:rPr>
              <w:t xml:space="preserve"> </w:t>
            </w:r>
            <w:r w:rsidRPr="006B7F1A">
              <w:rPr>
                <w:sz w:val="24"/>
                <w:szCs w:val="24"/>
              </w:rPr>
              <w:t>зданий, строений, сооружений, территорий*:</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F1A" w:rsidRPr="006B7F1A" w:rsidRDefault="006B7F1A" w:rsidP="006B7F1A">
            <w:pPr>
              <w:widowControl/>
              <w:autoSpaceDE/>
              <w:autoSpaceDN/>
              <w:rPr>
                <w:rFonts w:ascii="Calibri" w:hAnsi="Calibri"/>
                <w:color w:val="000000"/>
                <w:sz w:val="24"/>
                <w:szCs w:val="24"/>
                <w:lang w:eastAsia="ru-RU"/>
              </w:rPr>
            </w:pPr>
            <w:r w:rsidRPr="006B7F1A">
              <w:rPr>
                <w:rFonts w:ascii="Calibri" w:hAnsi="Calibri"/>
                <w:color w:val="000000"/>
                <w:sz w:val="24"/>
                <w:szCs w:val="24"/>
                <w:lang w:eastAsia="ru-RU"/>
              </w:rPr>
              <w:t> </w:t>
            </w:r>
          </w:p>
        </w:tc>
      </w:tr>
      <w:tr w:rsidR="006B7F1A" w:rsidRPr="006B7F1A" w:rsidTr="00A57E3E">
        <w:trPr>
          <w:trHeight w:val="391"/>
        </w:trPr>
        <w:tc>
          <w:tcPr>
            <w:tcW w:w="4962" w:type="dxa"/>
            <w:gridSpan w:val="4"/>
            <w:tcBorders>
              <w:top w:val="nil"/>
              <w:left w:val="nil"/>
              <w:bottom w:val="nil"/>
              <w:right w:val="nil"/>
            </w:tcBorders>
            <w:shd w:val="clear" w:color="auto" w:fill="auto"/>
            <w:noWrap/>
            <w:vAlign w:val="center"/>
            <w:hideMark/>
          </w:tcPr>
          <w:p w:rsidR="006B7F1A" w:rsidRPr="006B7F1A" w:rsidRDefault="006B7F1A" w:rsidP="006B7F1A">
            <w:pPr>
              <w:widowControl/>
              <w:autoSpaceDE/>
              <w:autoSpaceDN/>
              <w:jc w:val="both"/>
              <w:rPr>
                <w:iCs/>
                <w:color w:val="000000"/>
                <w:sz w:val="24"/>
                <w:szCs w:val="24"/>
                <w:lang w:eastAsia="ru-RU"/>
              </w:rPr>
            </w:pPr>
          </w:p>
          <w:p w:rsidR="006B7F1A" w:rsidRPr="006B7F1A" w:rsidRDefault="006B7F1A" w:rsidP="006B7F1A">
            <w:pPr>
              <w:widowControl/>
              <w:autoSpaceDE/>
              <w:autoSpaceDN/>
              <w:jc w:val="both"/>
              <w:rPr>
                <w:iCs/>
                <w:color w:val="000000"/>
                <w:sz w:val="24"/>
                <w:szCs w:val="24"/>
                <w:lang w:eastAsia="ru-RU"/>
              </w:rPr>
            </w:pPr>
            <w:r w:rsidRPr="006B7F1A">
              <w:rPr>
                <w:iCs/>
                <w:color w:val="000000"/>
                <w:sz w:val="24"/>
                <w:szCs w:val="24"/>
                <w:lang w:eastAsia="ru-RU"/>
              </w:rPr>
              <w:t xml:space="preserve">Выбор из типовых значений:  </w:t>
            </w:r>
          </w:p>
          <w:p w:rsidR="006B7F1A" w:rsidRPr="006B7F1A" w:rsidRDefault="006B7F1A" w:rsidP="00AF5E72">
            <w:pPr>
              <w:widowControl/>
              <w:autoSpaceDE/>
              <w:autoSpaceDN/>
              <w:ind w:right="884"/>
              <w:jc w:val="both"/>
              <w:rPr>
                <w:iCs/>
                <w:color w:val="000000"/>
                <w:sz w:val="24"/>
                <w:szCs w:val="24"/>
                <w:lang w:eastAsia="ru-RU"/>
              </w:rPr>
            </w:pPr>
            <w:r w:rsidRPr="006B7F1A">
              <w:rPr>
                <w:iCs/>
                <w:color w:val="000000"/>
                <w:sz w:val="24"/>
                <w:szCs w:val="24"/>
                <w:lang w:eastAsia="ru-RU"/>
              </w:rPr>
              <w:t>маст</w:t>
            </w:r>
            <w:r w:rsidR="00AF5E72">
              <w:rPr>
                <w:iCs/>
                <w:color w:val="000000"/>
                <w:sz w:val="24"/>
                <w:szCs w:val="24"/>
                <w:lang w:eastAsia="ru-RU"/>
              </w:rPr>
              <w:t xml:space="preserve">ерские мелкого ремонта, </w:t>
            </w:r>
            <w:proofErr w:type="gramStart"/>
            <w:r w:rsidR="00AF5E72">
              <w:rPr>
                <w:iCs/>
                <w:color w:val="000000"/>
                <w:sz w:val="24"/>
                <w:szCs w:val="24"/>
                <w:lang w:eastAsia="ru-RU"/>
              </w:rPr>
              <w:t>ателье,</w:t>
            </w:r>
            <w:r w:rsidR="00AF5E72">
              <w:rPr>
                <w:iCs/>
                <w:color w:val="000000"/>
                <w:sz w:val="24"/>
                <w:szCs w:val="24"/>
                <w:lang w:eastAsia="ru-RU"/>
              </w:rPr>
              <w:br/>
            </w:r>
            <w:r w:rsidRPr="006B7F1A">
              <w:rPr>
                <w:iCs/>
                <w:color w:val="000000"/>
                <w:sz w:val="24"/>
                <w:szCs w:val="24"/>
                <w:lang w:eastAsia="ru-RU"/>
              </w:rPr>
              <w:t>бани</w:t>
            </w:r>
            <w:proofErr w:type="gramEnd"/>
            <w:r w:rsidRPr="006B7F1A">
              <w:rPr>
                <w:iCs/>
                <w:color w:val="000000"/>
                <w:sz w:val="24"/>
                <w:szCs w:val="24"/>
                <w:lang w:eastAsia="ru-RU"/>
              </w:rPr>
              <w:t xml:space="preserve">, парикмахерские, прачечные, химчистки, похоронные бюро </w:t>
            </w:r>
          </w:p>
          <w:p w:rsidR="006B7F1A" w:rsidRPr="006B7F1A" w:rsidRDefault="006B7F1A" w:rsidP="006B7F1A">
            <w:pPr>
              <w:widowControl/>
              <w:autoSpaceDE/>
              <w:autoSpaceDN/>
              <w:jc w:val="both"/>
              <w:rPr>
                <w:iCs/>
                <w:color w:val="000000"/>
                <w:sz w:val="24"/>
                <w:szCs w:val="24"/>
                <w:lang w:eastAsia="ru-RU"/>
              </w:rPr>
            </w:pPr>
            <w:r w:rsidRPr="006B7F1A">
              <w:rPr>
                <w:iCs/>
                <w:color w:val="000000"/>
                <w:sz w:val="24"/>
                <w:szCs w:val="24"/>
                <w:lang w:eastAsia="ru-RU"/>
              </w:rPr>
              <w:t xml:space="preserve">или </w:t>
            </w:r>
          </w:p>
          <w:p w:rsidR="006B7F1A" w:rsidRPr="006B7F1A" w:rsidRDefault="006B7F1A" w:rsidP="006B7F1A">
            <w:pPr>
              <w:widowControl/>
              <w:autoSpaceDE/>
              <w:autoSpaceDN/>
              <w:jc w:val="both"/>
              <w:rPr>
                <w:iCs/>
                <w:color w:val="000000"/>
                <w:sz w:val="24"/>
                <w:szCs w:val="24"/>
                <w:lang w:eastAsia="ru-RU"/>
              </w:rPr>
            </w:pPr>
            <w:r w:rsidRPr="006B7F1A">
              <w:rPr>
                <w:iCs/>
                <w:color w:val="000000"/>
                <w:sz w:val="24"/>
                <w:szCs w:val="24"/>
                <w:lang w:eastAsia="ru-RU"/>
              </w:rPr>
              <w:t xml:space="preserve">социальная инфраструктура </w:t>
            </w:r>
          </w:p>
          <w:p w:rsidR="006B7F1A" w:rsidRPr="006B7F1A" w:rsidRDefault="006B7F1A" w:rsidP="006B7F1A">
            <w:pPr>
              <w:widowControl/>
              <w:autoSpaceDE/>
              <w:autoSpaceDN/>
              <w:jc w:val="both"/>
              <w:rPr>
                <w:iCs/>
                <w:color w:val="000000"/>
                <w:sz w:val="24"/>
                <w:szCs w:val="24"/>
                <w:lang w:eastAsia="ru-RU"/>
              </w:rPr>
            </w:pPr>
            <w:r w:rsidRPr="006B7F1A">
              <w:rPr>
                <w:iCs/>
                <w:color w:val="000000"/>
                <w:sz w:val="24"/>
                <w:szCs w:val="24"/>
                <w:lang w:eastAsia="ru-RU"/>
              </w:rPr>
              <w:t xml:space="preserve">или </w:t>
            </w:r>
          </w:p>
          <w:p w:rsidR="006B7F1A" w:rsidRPr="006B7F1A" w:rsidRDefault="006B7F1A" w:rsidP="006B7F1A">
            <w:pPr>
              <w:widowControl/>
              <w:autoSpaceDE/>
              <w:autoSpaceDN/>
              <w:jc w:val="both"/>
              <w:rPr>
                <w:iCs/>
                <w:color w:val="000000"/>
                <w:sz w:val="24"/>
                <w:szCs w:val="24"/>
                <w:lang w:eastAsia="ru-RU"/>
              </w:rPr>
            </w:pPr>
            <w:r w:rsidRPr="006B7F1A">
              <w:rPr>
                <w:iCs/>
                <w:color w:val="000000"/>
                <w:sz w:val="24"/>
                <w:szCs w:val="24"/>
                <w:lang w:eastAsia="ru-RU"/>
              </w:rPr>
              <w:t xml:space="preserve">объекты торговли и услуг </w:t>
            </w:r>
          </w:p>
          <w:p w:rsidR="006B7F1A" w:rsidRPr="006B7F1A" w:rsidRDefault="006B7F1A" w:rsidP="006B7F1A">
            <w:pPr>
              <w:widowControl/>
              <w:autoSpaceDE/>
              <w:autoSpaceDN/>
              <w:jc w:val="both"/>
              <w:rPr>
                <w:iCs/>
                <w:color w:val="000000"/>
                <w:sz w:val="24"/>
                <w:szCs w:val="24"/>
                <w:lang w:eastAsia="ru-RU"/>
              </w:rPr>
            </w:pPr>
            <w:r w:rsidRPr="006B7F1A">
              <w:rPr>
                <w:iCs/>
                <w:color w:val="000000"/>
                <w:sz w:val="24"/>
                <w:szCs w:val="24"/>
                <w:lang w:eastAsia="ru-RU"/>
              </w:rPr>
              <w:t xml:space="preserve">или </w:t>
            </w:r>
          </w:p>
          <w:p w:rsidR="006B7F1A" w:rsidRPr="006B7F1A" w:rsidRDefault="006B7F1A" w:rsidP="006B7F1A">
            <w:pPr>
              <w:widowControl/>
              <w:autoSpaceDE/>
              <w:autoSpaceDN/>
              <w:jc w:val="both"/>
              <w:rPr>
                <w:iCs/>
                <w:color w:val="000000"/>
                <w:sz w:val="24"/>
                <w:szCs w:val="24"/>
                <w:lang w:eastAsia="ru-RU"/>
              </w:rPr>
            </w:pPr>
            <w:r w:rsidRPr="006B7F1A">
              <w:rPr>
                <w:iCs/>
                <w:color w:val="000000"/>
                <w:sz w:val="24"/>
                <w:szCs w:val="24"/>
                <w:lang w:eastAsia="ru-RU"/>
              </w:rPr>
              <w:t xml:space="preserve">объекты придорожного сервиса </w:t>
            </w:r>
          </w:p>
          <w:p w:rsidR="006B7F1A" w:rsidRPr="006B7F1A" w:rsidRDefault="006B7F1A" w:rsidP="006B7F1A">
            <w:pPr>
              <w:widowControl/>
              <w:autoSpaceDE/>
              <w:autoSpaceDN/>
              <w:jc w:val="both"/>
              <w:rPr>
                <w:iCs/>
                <w:color w:val="000000"/>
                <w:sz w:val="24"/>
                <w:szCs w:val="24"/>
                <w:lang w:eastAsia="ru-RU"/>
              </w:rPr>
            </w:pPr>
            <w:r w:rsidRPr="006B7F1A">
              <w:rPr>
                <w:iCs/>
                <w:color w:val="000000"/>
                <w:sz w:val="24"/>
                <w:szCs w:val="24"/>
                <w:lang w:eastAsia="ru-RU"/>
              </w:rPr>
              <w:t xml:space="preserve">или </w:t>
            </w:r>
          </w:p>
          <w:p w:rsidR="006B7F1A" w:rsidRPr="006B7F1A" w:rsidRDefault="006B7F1A" w:rsidP="006B7F1A">
            <w:pPr>
              <w:widowControl/>
              <w:autoSpaceDE/>
              <w:autoSpaceDN/>
              <w:jc w:val="both"/>
              <w:rPr>
                <w:iCs/>
                <w:color w:val="000000"/>
                <w:sz w:val="24"/>
                <w:szCs w:val="24"/>
                <w:lang w:eastAsia="ru-RU"/>
              </w:rPr>
            </w:pPr>
            <w:r w:rsidRPr="006B7F1A">
              <w:rPr>
                <w:iCs/>
                <w:color w:val="000000"/>
                <w:sz w:val="24"/>
                <w:szCs w:val="24"/>
                <w:lang w:eastAsia="ru-RU"/>
              </w:rPr>
              <w:t xml:space="preserve">рынки </w:t>
            </w:r>
          </w:p>
          <w:p w:rsidR="006B7F1A" w:rsidRPr="006B7F1A" w:rsidRDefault="006B7F1A" w:rsidP="006B7F1A">
            <w:pPr>
              <w:widowControl/>
              <w:autoSpaceDE/>
              <w:autoSpaceDN/>
              <w:jc w:val="both"/>
              <w:rPr>
                <w:iCs/>
                <w:color w:val="000000"/>
                <w:sz w:val="24"/>
                <w:szCs w:val="24"/>
                <w:lang w:eastAsia="ru-RU"/>
              </w:rPr>
            </w:pPr>
            <w:r w:rsidRPr="006B7F1A">
              <w:rPr>
                <w:iCs/>
                <w:color w:val="000000"/>
                <w:sz w:val="24"/>
                <w:szCs w:val="24"/>
                <w:lang w:eastAsia="ru-RU"/>
              </w:rPr>
              <w:t xml:space="preserve">или </w:t>
            </w:r>
          </w:p>
          <w:p w:rsidR="006B7F1A" w:rsidRPr="006B7F1A" w:rsidRDefault="006B7F1A" w:rsidP="006B7F1A">
            <w:pPr>
              <w:widowControl/>
              <w:autoSpaceDE/>
              <w:autoSpaceDN/>
              <w:jc w:val="both"/>
              <w:rPr>
                <w:iCs/>
                <w:color w:val="000000"/>
                <w:sz w:val="24"/>
                <w:szCs w:val="24"/>
                <w:lang w:eastAsia="ru-RU"/>
              </w:rPr>
            </w:pPr>
            <w:r w:rsidRPr="006B7F1A">
              <w:rPr>
                <w:iCs/>
                <w:color w:val="000000"/>
                <w:sz w:val="24"/>
                <w:szCs w:val="24"/>
                <w:lang w:eastAsia="ru-RU"/>
              </w:rPr>
              <w:lastRenderedPageBreak/>
              <w:t xml:space="preserve">многоквартирная жилая застройка </w:t>
            </w:r>
          </w:p>
          <w:p w:rsidR="006B7F1A" w:rsidRPr="006B7F1A" w:rsidRDefault="006B7F1A" w:rsidP="00E24B8D">
            <w:pPr>
              <w:widowControl/>
              <w:autoSpaceDE/>
              <w:autoSpaceDN/>
              <w:ind w:right="1026"/>
              <w:jc w:val="both"/>
              <w:rPr>
                <w:iCs/>
                <w:color w:val="000000"/>
                <w:sz w:val="24"/>
                <w:szCs w:val="24"/>
                <w:lang w:eastAsia="ru-RU"/>
              </w:rPr>
            </w:pPr>
            <w:r w:rsidRPr="006B7F1A">
              <w:rPr>
                <w:iCs/>
                <w:color w:val="000000"/>
                <w:sz w:val="24"/>
                <w:szCs w:val="24"/>
                <w:lang w:eastAsia="ru-RU"/>
              </w:rPr>
              <w:t xml:space="preserve">или индивидуальное жилищное строительство, блокированная жилая застройка </w:t>
            </w:r>
          </w:p>
          <w:p w:rsidR="006B7F1A" w:rsidRPr="006B7F1A" w:rsidRDefault="006B7F1A" w:rsidP="006B7F1A">
            <w:pPr>
              <w:widowControl/>
              <w:autoSpaceDE/>
              <w:autoSpaceDN/>
              <w:jc w:val="both"/>
              <w:rPr>
                <w:iCs/>
                <w:color w:val="000000"/>
                <w:sz w:val="24"/>
                <w:szCs w:val="24"/>
                <w:lang w:eastAsia="ru-RU"/>
              </w:rPr>
            </w:pPr>
            <w:r w:rsidRPr="006B7F1A">
              <w:rPr>
                <w:iCs/>
                <w:color w:val="000000"/>
                <w:sz w:val="24"/>
                <w:szCs w:val="24"/>
                <w:lang w:eastAsia="ru-RU"/>
              </w:rPr>
              <w:t xml:space="preserve">или </w:t>
            </w:r>
          </w:p>
          <w:p w:rsidR="006B7F1A" w:rsidRPr="006B7F1A" w:rsidRDefault="006B7F1A" w:rsidP="00E24B8D">
            <w:pPr>
              <w:widowControl/>
              <w:autoSpaceDE/>
              <w:autoSpaceDN/>
              <w:ind w:right="1168"/>
              <w:jc w:val="both"/>
              <w:rPr>
                <w:iCs/>
                <w:color w:val="000000"/>
                <w:sz w:val="24"/>
                <w:szCs w:val="24"/>
                <w:lang w:eastAsia="ru-RU"/>
              </w:rPr>
            </w:pPr>
            <w:r w:rsidRPr="006B7F1A">
              <w:rPr>
                <w:iCs/>
                <w:color w:val="000000"/>
                <w:sz w:val="24"/>
                <w:szCs w:val="24"/>
                <w:lang w:eastAsia="ru-RU"/>
              </w:rPr>
              <w:t>личные подсобные хозяйства, огородничество, садоводство</w:t>
            </w:r>
          </w:p>
          <w:p w:rsidR="006B7F1A" w:rsidRPr="006B7F1A" w:rsidRDefault="006B7F1A" w:rsidP="006B7F1A">
            <w:pPr>
              <w:widowControl/>
              <w:autoSpaceDE/>
              <w:autoSpaceDN/>
              <w:jc w:val="both"/>
              <w:rPr>
                <w:iCs/>
                <w:color w:val="000000"/>
                <w:sz w:val="24"/>
                <w:szCs w:val="24"/>
                <w:lang w:eastAsia="ru-RU"/>
              </w:rPr>
            </w:pPr>
            <w:r w:rsidRPr="006B7F1A">
              <w:rPr>
                <w:iCs/>
                <w:color w:val="000000"/>
                <w:sz w:val="24"/>
                <w:szCs w:val="24"/>
                <w:lang w:eastAsia="ru-RU"/>
              </w:rPr>
              <w:t xml:space="preserve">или объекты гаражного назначения </w:t>
            </w:r>
          </w:p>
          <w:p w:rsidR="006B7F1A" w:rsidRPr="006B7F1A" w:rsidRDefault="006B7F1A" w:rsidP="006B7F1A">
            <w:pPr>
              <w:widowControl/>
              <w:autoSpaceDE/>
              <w:autoSpaceDN/>
              <w:jc w:val="both"/>
              <w:rPr>
                <w:iCs/>
                <w:color w:val="000000"/>
                <w:sz w:val="24"/>
                <w:szCs w:val="24"/>
                <w:lang w:eastAsia="ru-RU"/>
              </w:rPr>
            </w:pPr>
            <w:r w:rsidRPr="006B7F1A">
              <w:rPr>
                <w:iCs/>
                <w:color w:val="000000"/>
                <w:sz w:val="24"/>
                <w:szCs w:val="24"/>
                <w:lang w:eastAsia="ru-RU"/>
              </w:rPr>
              <w:t xml:space="preserve">или </w:t>
            </w:r>
          </w:p>
          <w:p w:rsidR="006B7F1A" w:rsidRPr="006B7F1A" w:rsidRDefault="006B7F1A" w:rsidP="006B7F1A">
            <w:pPr>
              <w:widowControl/>
              <w:autoSpaceDE/>
              <w:autoSpaceDN/>
              <w:jc w:val="both"/>
              <w:rPr>
                <w:iCs/>
                <w:color w:val="000000"/>
                <w:sz w:val="24"/>
                <w:szCs w:val="24"/>
                <w:lang w:eastAsia="ru-RU"/>
              </w:rPr>
            </w:pPr>
            <w:r w:rsidRPr="006B7F1A">
              <w:rPr>
                <w:iCs/>
                <w:color w:val="000000"/>
                <w:sz w:val="24"/>
                <w:szCs w:val="24"/>
                <w:lang w:eastAsia="ru-RU"/>
              </w:rPr>
              <w:t xml:space="preserve">плоскостные автостоянки </w:t>
            </w:r>
          </w:p>
          <w:p w:rsidR="006B7F1A" w:rsidRPr="006B7F1A" w:rsidRDefault="006B7F1A" w:rsidP="006B7F1A">
            <w:pPr>
              <w:widowControl/>
              <w:autoSpaceDE/>
              <w:autoSpaceDN/>
              <w:jc w:val="both"/>
              <w:rPr>
                <w:iCs/>
                <w:color w:val="000000"/>
                <w:sz w:val="24"/>
                <w:szCs w:val="24"/>
                <w:lang w:eastAsia="ru-RU"/>
              </w:rPr>
            </w:pPr>
            <w:r w:rsidRPr="006B7F1A">
              <w:rPr>
                <w:iCs/>
                <w:color w:val="000000"/>
                <w:sz w:val="24"/>
                <w:szCs w:val="24"/>
                <w:lang w:eastAsia="ru-RU"/>
              </w:rPr>
              <w:t xml:space="preserve">или </w:t>
            </w:r>
          </w:p>
          <w:p w:rsidR="006B7F1A" w:rsidRPr="006B7F1A" w:rsidRDefault="006B7F1A" w:rsidP="006B7F1A">
            <w:pPr>
              <w:widowControl/>
              <w:autoSpaceDE/>
              <w:autoSpaceDN/>
              <w:jc w:val="both"/>
              <w:rPr>
                <w:iCs/>
                <w:color w:val="000000"/>
                <w:sz w:val="24"/>
                <w:szCs w:val="24"/>
                <w:lang w:eastAsia="ru-RU"/>
              </w:rPr>
            </w:pPr>
            <w:r w:rsidRPr="006B7F1A">
              <w:rPr>
                <w:iCs/>
                <w:color w:val="000000"/>
                <w:sz w:val="24"/>
                <w:szCs w:val="24"/>
                <w:lang w:eastAsia="ru-RU"/>
              </w:rPr>
              <w:t xml:space="preserve">коммунальное обслуживание </w:t>
            </w:r>
          </w:p>
          <w:p w:rsidR="006B7F1A" w:rsidRPr="006B7F1A" w:rsidRDefault="006B7F1A" w:rsidP="006B7F1A">
            <w:pPr>
              <w:widowControl/>
              <w:autoSpaceDE/>
              <w:autoSpaceDN/>
              <w:jc w:val="both"/>
              <w:rPr>
                <w:iCs/>
                <w:color w:val="000000"/>
                <w:sz w:val="24"/>
                <w:szCs w:val="24"/>
                <w:lang w:eastAsia="ru-RU"/>
              </w:rPr>
            </w:pPr>
            <w:r w:rsidRPr="006B7F1A">
              <w:rPr>
                <w:iCs/>
                <w:color w:val="000000"/>
                <w:sz w:val="24"/>
                <w:szCs w:val="24"/>
                <w:lang w:eastAsia="ru-RU"/>
              </w:rPr>
              <w:t xml:space="preserve">или </w:t>
            </w:r>
          </w:p>
          <w:p w:rsidR="006B7F1A" w:rsidRPr="006B7F1A" w:rsidRDefault="006B7F1A" w:rsidP="006B7F1A">
            <w:pPr>
              <w:widowControl/>
              <w:autoSpaceDE/>
              <w:autoSpaceDN/>
              <w:jc w:val="both"/>
              <w:rPr>
                <w:iCs/>
                <w:color w:val="000000"/>
                <w:sz w:val="24"/>
                <w:szCs w:val="24"/>
                <w:lang w:eastAsia="ru-RU"/>
              </w:rPr>
            </w:pPr>
            <w:r w:rsidRPr="006B7F1A">
              <w:rPr>
                <w:iCs/>
                <w:color w:val="000000"/>
                <w:sz w:val="24"/>
                <w:szCs w:val="24"/>
                <w:lang w:eastAsia="ru-RU"/>
              </w:rPr>
              <w:t>кладбища</w:t>
            </w:r>
          </w:p>
          <w:p w:rsidR="006B7F1A" w:rsidRPr="006B7F1A" w:rsidRDefault="006B7F1A" w:rsidP="006B7F1A">
            <w:pPr>
              <w:widowControl/>
              <w:autoSpaceDE/>
              <w:autoSpaceDN/>
              <w:jc w:val="both"/>
              <w:rPr>
                <w:iCs/>
                <w:color w:val="000000"/>
                <w:sz w:val="24"/>
                <w:szCs w:val="24"/>
                <w:lang w:eastAsia="ru-RU"/>
              </w:rPr>
            </w:pPr>
            <w:r w:rsidRPr="006B7F1A">
              <w:rPr>
                <w:iCs/>
                <w:color w:val="000000"/>
                <w:sz w:val="24"/>
                <w:szCs w:val="24"/>
                <w:lang w:eastAsia="ru-RU"/>
              </w:rPr>
              <w:t xml:space="preserve">или </w:t>
            </w:r>
          </w:p>
          <w:p w:rsidR="006B7F1A" w:rsidRPr="006B7F1A" w:rsidRDefault="006B7F1A" w:rsidP="006B7F1A">
            <w:pPr>
              <w:widowControl/>
              <w:autoSpaceDE/>
              <w:autoSpaceDN/>
              <w:jc w:val="both"/>
              <w:rPr>
                <w:iCs/>
                <w:color w:val="000000"/>
                <w:sz w:val="24"/>
                <w:szCs w:val="24"/>
                <w:lang w:eastAsia="ru-RU"/>
              </w:rPr>
            </w:pPr>
            <w:r w:rsidRPr="006B7F1A">
              <w:rPr>
                <w:iCs/>
                <w:color w:val="000000"/>
                <w:sz w:val="24"/>
                <w:szCs w:val="24"/>
                <w:lang w:eastAsia="ru-RU"/>
              </w:rPr>
              <w:t xml:space="preserve">ритуальная деятельность </w:t>
            </w:r>
          </w:p>
          <w:p w:rsidR="006B7F1A" w:rsidRPr="006B7F1A" w:rsidRDefault="006B7F1A" w:rsidP="006B7F1A">
            <w:pPr>
              <w:widowControl/>
              <w:autoSpaceDE/>
              <w:autoSpaceDN/>
              <w:jc w:val="both"/>
              <w:rPr>
                <w:iCs/>
                <w:color w:val="000000"/>
                <w:sz w:val="24"/>
                <w:szCs w:val="24"/>
                <w:lang w:eastAsia="ru-RU"/>
              </w:rPr>
            </w:pPr>
            <w:r w:rsidRPr="006B7F1A">
              <w:rPr>
                <w:iCs/>
                <w:color w:val="000000"/>
                <w:sz w:val="24"/>
                <w:szCs w:val="24"/>
                <w:lang w:eastAsia="ru-RU"/>
              </w:rPr>
              <w:t xml:space="preserve">или  </w:t>
            </w:r>
          </w:p>
          <w:p w:rsidR="006B7F1A" w:rsidRPr="006B7F1A" w:rsidRDefault="006B7F1A" w:rsidP="006B7F1A">
            <w:pPr>
              <w:widowControl/>
              <w:autoSpaceDE/>
              <w:autoSpaceDN/>
              <w:jc w:val="both"/>
              <w:rPr>
                <w:iCs/>
                <w:color w:val="000000"/>
                <w:sz w:val="24"/>
                <w:szCs w:val="24"/>
                <w:lang w:eastAsia="ru-RU"/>
              </w:rPr>
            </w:pPr>
            <w:r w:rsidRPr="006B7F1A">
              <w:rPr>
                <w:iCs/>
                <w:color w:val="000000"/>
                <w:sz w:val="24"/>
                <w:szCs w:val="24"/>
                <w:lang w:eastAsia="ru-RU"/>
              </w:rPr>
              <w:t xml:space="preserve">содержание или разведение животных </w:t>
            </w:r>
          </w:p>
          <w:p w:rsidR="006B7F1A" w:rsidRPr="006B7F1A" w:rsidRDefault="006B7F1A" w:rsidP="006B7F1A">
            <w:pPr>
              <w:widowControl/>
              <w:autoSpaceDE/>
              <w:autoSpaceDN/>
              <w:jc w:val="both"/>
              <w:rPr>
                <w:iCs/>
                <w:color w:val="000000"/>
                <w:sz w:val="24"/>
                <w:szCs w:val="24"/>
                <w:lang w:eastAsia="ru-RU"/>
              </w:rPr>
            </w:pPr>
            <w:r w:rsidRPr="006B7F1A">
              <w:rPr>
                <w:iCs/>
                <w:color w:val="000000"/>
                <w:sz w:val="24"/>
                <w:szCs w:val="24"/>
                <w:lang w:eastAsia="ru-RU"/>
              </w:rPr>
              <w:t xml:space="preserve">или </w:t>
            </w:r>
          </w:p>
          <w:p w:rsidR="006B7F1A" w:rsidRPr="006B7F1A" w:rsidRDefault="006B7F1A" w:rsidP="006B7F1A">
            <w:pPr>
              <w:widowControl/>
              <w:autoSpaceDE/>
              <w:autoSpaceDN/>
              <w:jc w:val="both"/>
              <w:rPr>
                <w:iCs/>
                <w:color w:val="000000"/>
                <w:sz w:val="24"/>
                <w:szCs w:val="24"/>
                <w:lang w:eastAsia="ru-RU"/>
              </w:rPr>
            </w:pPr>
            <w:r w:rsidRPr="006B7F1A">
              <w:rPr>
                <w:iCs/>
                <w:color w:val="000000"/>
                <w:sz w:val="24"/>
                <w:szCs w:val="24"/>
                <w:lang w:eastAsia="ru-RU"/>
              </w:rPr>
              <w:t xml:space="preserve">приюты для животных </w:t>
            </w:r>
          </w:p>
          <w:p w:rsidR="006B7F1A" w:rsidRPr="006B7F1A" w:rsidRDefault="006B7F1A" w:rsidP="006B7F1A">
            <w:pPr>
              <w:widowControl/>
              <w:autoSpaceDE/>
              <w:autoSpaceDN/>
              <w:jc w:val="both"/>
              <w:rPr>
                <w:iCs/>
                <w:color w:val="000000"/>
                <w:sz w:val="24"/>
                <w:szCs w:val="24"/>
                <w:lang w:eastAsia="ru-RU"/>
              </w:rPr>
            </w:pPr>
            <w:r w:rsidRPr="006B7F1A">
              <w:rPr>
                <w:iCs/>
                <w:color w:val="000000"/>
                <w:sz w:val="24"/>
                <w:szCs w:val="24"/>
                <w:lang w:eastAsia="ru-RU"/>
              </w:rPr>
              <w:t xml:space="preserve">или </w:t>
            </w:r>
          </w:p>
          <w:p w:rsidR="006B7F1A" w:rsidRPr="006B7F1A" w:rsidRDefault="006B7F1A" w:rsidP="00150B1E">
            <w:pPr>
              <w:widowControl/>
              <w:autoSpaceDE/>
              <w:autoSpaceDN/>
              <w:ind w:right="884"/>
              <w:jc w:val="both"/>
              <w:rPr>
                <w:iCs/>
                <w:color w:val="000000"/>
                <w:sz w:val="24"/>
                <w:szCs w:val="24"/>
                <w:lang w:eastAsia="ru-RU"/>
              </w:rPr>
            </w:pPr>
            <w:r w:rsidRPr="006B7F1A">
              <w:rPr>
                <w:iCs/>
                <w:color w:val="000000"/>
                <w:sz w:val="24"/>
                <w:szCs w:val="24"/>
                <w:lang w:eastAsia="ru-RU"/>
              </w:rPr>
              <w:t>иной (значение выбирается в случае, если вид разрешенного использования не соответствует ни одному из типовых значений).</w:t>
            </w:r>
          </w:p>
        </w:tc>
        <w:tc>
          <w:tcPr>
            <w:tcW w:w="5386" w:type="dxa"/>
            <w:gridSpan w:val="4"/>
            <w:tcBorders>
              <w:top w:val="nil"/>
              <w:left w:val="nil"/>
              <w:bottom w:val="nil"/>
              <w:right w:val="nil"/>
            </w:tcBorders>
            <w:shd w:val="clear" w:color="auto" w:fill="auto"/>
            <w:noWrap/>
            <w:vAlign w:val="bottom"/>
            <w:hideMark/>
          </w:tcPr>
          <w:p w:rsidR="006B7F1A" w:rsidRPr="006B7F1A" w:rsidRDefault="006B7F1A" w:rsidP="006B7F1A">
            <w:pPr>
              <w:widowControl/>
              <w:autoSpaceDE/>
              <w:autoSpaceDN/>
              <w:jc w:val="both"/>
              <w:rPr>
                <w:iCs/>
                <w:color w:val="000000"/>
                <w:sz w:val="24"/>
                <w:szCs w:val="24"/>
                <w:lang w:eastAsia="ru-RU"/>
              </w:rPr>
            </w:pPr>
          </w:p>
        </w:tc>
      </w:tr>
      <w:tr w:rsidR="006B7F1A" w:rsidRPr="006B7F1A" w:rsidTr="00A57E3E">
        <w:trPr>
          <w:gridBefore w:val="1"/>
          <w:wBefore w:w="108" w:type="dxa"/>
          <w:trHeight w:val="629"/>
        </w:trPr>
        <w:tc>
          <w:tcPr>
            <w:tcW w:w="4854" w:type="dxa"/>
            <w:gridSpan w:val="3"/>
            <w:tcBorders>
              <w:top w:val="nil"/>
              <w:left w:val="nil"/>
              <w:bottom w:val="nil"/>
              <w:right w:val="nil"/>
            </w:tcBorders>
            <w:shd w:val="clear" w:color="auto" w:fill="auto"/>
            <w:noWrap/>
            <w:vAlign w:val="center"/>
          </w:tcPr>
          <w:p w:rsidR="006B7F1A" w:rsidRPr="006B7F1A" w:rsidRDefault="006B7F1A" w:rsidP="00E24B8D">
            <w:pPr>
              <w:widowControl/>
              <w:autoSpaceDE/>
              <w:autoSpaceDN/>
              <w:ind w:left="-74"/>
              <w:jc w:val="both"/>
              <w:rPr>
                <w:sz w:val="24"/>
                <w:szCs w:val="24"/>
              </w:rPr>
            </w:pPr>
          </w:p>
          <w:p w:rsidR="006B7F1A" w:rsidRDefault="006B7F1A" w:rsidP="00E24B8D">
            <w:pPr>
              <w:widowControl/>
              <w:autoSpaceDE/>
              <w:autoSpaceDN/>
              <w:ind w:left="-74"/>
              <w:jc w:val="both"/>
              <w:rPr>
                <w:spacing w:val="-2"/>
                <w:sz w:val="24"/>
                <w:szCs w:val="24"/>
              </w:rPr>
            </w:pPr>
            <w:r w:rsidRPr="006B7F1A">
              <w:rPr>
                <w:sz w:val="24"/>
                <w:szCs w:val="24"/>
              </w:rPr>
              <w:t>3. Основные</w:t>
            </w:r>
            <w:r w:rsidRPr="006B7F1A">
              <w:rPr>
                <w:spacing w:val="-6"/>
                <w:sz w:val="24"/>
                <w:szCs w:val="24"/>
              </w:rPr>
              <w:t xml:space="preserve"> </w:t>
            </w:r>
            <w:r w:rsidRPr="006B7F1A">
              <w:rPr>
                <w:sz w:val="24"/>
                <w:szCs w:val="24"/>
              </w:rPr>
              <w:t>параметры</w:t>
            </w:r>
            <w:r w:rsidRPr="006B7F1A">
              <w:rPr>
                <w:spacing w:val="-4"/>
                <w:sz w:val="24"/>
                <w:szCs w:val="24"/>
              </w:rPr>
              <w:t xml:space="preserve"> </w:t>
            </w:r>
            <w:r w:rsidRPr="006B7F1A">
              <w:rPr>
                <w:spacing w:val="-2"/>
                <w:sz w:val="24"/>
                <w:szCs w:val="24"/>
              </w:rPr>
              <w:t>ограждения*:</w:t>
            </w:r>
          </w:p>
          <w:p w:rsidR="00E24B8D" w:rsidRDefault="00E24B8D" w:rsidP="00E24B8D">
            <w:pPr>
              <w:widowControl/>
              <w:autoSpaceDE/>
              <w:autoSpaceDN/>
              <w:ind w:left="-74"/>
              <w:jc w:val="both"/>
              <w:rPr>
                <w:iCs/>
                <w:color w:val="000000"/>
                <w:sz w:val="24"/>
                <w:szCs w:val="24"/>
                <w:lang w:eastAsia="ru-RU"/>
              </w:rPr>
            </w:pPr>
          </w:p>
          <w:p w:rsidR="00150B1E" w:rsidRPr="006B7F1A" w:rsidRDefault="00150B1E" w:rsidP="00E24B8D">
            <w:pPr>
              <w:widowControl/>
              <w:autoSpaceDE/>
              <w:autoSpaceDN/>
              <w:ind w:left="-74"/>
              <w:jc w:val="both"/>
              <w:rPr>
                <w:iCs/>
                <w:color w:val="000000"/>
                <w:sz w:val="24"/>
                <w:szCs w:val="24"/>
                <w:lang w:eastAsia="ru-RU"/>
              </w:rPr>
            </w:pPr>
          </w:p>
        </w:tc>
        <w:tc>
          <w:tcPr>
            <w:tcW w:w="5386" w:type="dxa"/>
            <w:gridSpan w:val="4"/>
            <w:tcBorders>
              <w:top w:val="nil"/>
              <w:left w:val="nil"/>
              <w:bottom w:val="nil"/>
              <w:right w:val="nil"/>
            </w:tcBorders>
            <w:shd w:val="clear" w:color="auto" w:fill="auto"/>
            <w:noWrap/>
            <w:vAlign w:val="bottom"/>
          </w:tcPr>
          <w:p w:rsidR="006B7F1A" w:rsidRPr="006B7F1A" w:rsidRDefault="006B7F1A" w:rsidP="006B7F1A">
            <w:pPr>
              <w:widowControl/>
              <w:autoSpaceDE/>
              <w:autoSpaceDN/>
              <w:jc w:val="both"/>
              <w:rPr>
                <w:iCs/>
                <w:color w:val="000000"/>
                <w:sz w:val="24"/>
                <w:szCs w:val="24"/>
                <w:lang w:eastAsia="ru-RU"/>
              </w:rPr>
            </w:pPr>
          </w:p>
        </w:tc>
      </w:tr>
      <w:tr w:rsidR="006B7F1A" w:rsidRPr="006B7F1A" w:rsidTr="00AF5E72">
        <w:trPr>
          <w:gridBefore w:val="1"/>
          <w:wBefore w:w="108" w:type="dxa"/>
          <w:trHeight w:val="627"/>
        </w:trPr>
        <w:tc>
          <w:tcPr>
            <w:tcW w:w="2302" w:type="dxa"/>
            <w:tcBorders>
              <w:top w:val="nil"/>
              <w:left w:val="nil"/>
              <w:bottom w:val="nil"/>
              <w:right w:val="nil"/>
            </w:tcBorders>
            <w:shd w:val="clear" w:color="auto" w:fill="auto"/>
            <w:vAlign w:val="bottom"/>
            <w:hideMark/>
          </w:tcPr>
          <w:p w:rsidR="006B7F1A" w:rsidRPr="006B7F1A" w:rsidRDefault="006B7F1A" w:rsidP="00E24B8D">
            <w:pPr>
              <w:widowControl/>
              <w:autoSpaceDE/>
              <w:autoSpaceDN/>
              <w:ind w:left="-74"/>
              <w:rPr>
                <w:color w:val="000000"/>
                <w:sz w:val="24"/>
                <w:szCs w:val="24"/>
                <w:lang w:eastAsia="ru-RU"/>
              </w:rPr>
            </w:pPr>
            <w:r w:rsidRPr="006B7F1A">
              <w:rPr>
                <w:color w:val="000000"/>
                <w:sz w:val="24"/>
                <w:szCs w:val="24"/>
                <w:lang w:eastAsia="ru-RU"/>
              </w:rPr>
              <w:t>Высота стоек (столбов)*:</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F1A" w:rsidRPr="006B7F1A" w:rsidRDefault="006B7F1A" w:rsidP="00E24B8D">
            <w:pPr>
              <w:widowControl/>
              <w:autoSpaceDE/>
              <w:autoSpaceDN/>
              <w:ind w:left="-74"/>
              <w:rPr>
                <w:rFonts w:ascii="Calibri" w:hAnsi="Calibri"/>
                <w:color w:val="000000"/>
                <w:sz w:val="24"/>
                <w:szCs w:val="24"/>
                <w:lang w:eastAsia="ru-RU"/>
              </w:rPr>
            </w:pPr>
            <w:r w:rsidRPr="006B7F1A">
              <w:rPr>
                <w:rFonts w:ascii="Calibri" w:hAnsi="Calibri"/>
                <w:color w:val="000000"/>
                <w:sz w:val="24"/>
                <w:szCs w:val="24"/>
                <w:lang w:eastAsia="ru-RU"/>
              </w:rPr>
              <w:t> </w:t>
            </w:r>
          </w:p>
        </w:tc>
        <w:tc>
          <w:tcPr>
            <w:tcW w:w="2302" w:type="dxa"/>
            <w:gridSpan w:val="2"/>
            <w:tcBorders>
              <w:top w:val="nil"/>
              <w:left w:val="nil"/>
              <w:bottom w:val="nil"/>
              <w:right w:val="nil"/>
            </w:tcBorders>
            <w:shd w:val="clear" w:color="auto" w:fill="auto"/>
            <w:vAlign w:val="center"/>
            <w:hideMark/>
          </w:tcPr>
          <w:p w:rsidR="006B7F1A" w:rsidRPr="006B7F1A" w:rsidRDefault="006B7F1A" w:rsidP="00150B1E">
            <w:pPr>
              <w:widowControl/>
              <w:autoSpaceDE/>
              <w:autoSpaceDN/>
              <w:ind w:left="67"/>
              <w:rPr>
                <w:color w:val="000000"/>
                <w:sz w:val="24"/>
                <w:szCs w:val="24"/>
                <w:lang w:eastAsia="ru-RU"/>
              </w:rPr>
            </w:pPr>
            <w:r w:rsidRPr="006B7F1A">
              <w:rPr>
                <w:color w:val="000000"/>
                <w:sz w:val="24"/>
                <w:szCs w:val="24"/>
                <w:lang w:eastAsia="ru-RU"/>
              </w:rPr>
              <w:t xml:space="preserve">Высота </w:t>
            </w:r>
            <w:r w:rsidR="00150B1E">
              <w:rPr>
                <w:color w:val="000000"/>
                <w:sz w:val="24"/>
                <w:szCs w:val="24"/>
                <w:lang w:eastAsia="ru-RU"/>
              </w:rPr>
              <w:br/>
            </w:r>
            <w:r w:rsidRPr="006B7F1A">
              <w:rPr>
                <w:color w:val="000000"/>
                <w:sz w:val="24"/>
                <w:szCs w:val="24"/>
                <w:lang w:eastAsia="ru-RU"/>
              </w:rPr>
              <w:t>секций*:</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F1A" w:rsidRPr="006B7F1A" w:rsidRDefault="006B7F1A" w:rsidP="006B7F1A">
            <w:pPr>
              <w:widowControl/>
              <w:autoSpaceDE/>
              <w:autoSpaceDN/>
              <w:rPr>
                <w:rFonts w:ascii="Calibri" w:hAnsi="Calibri"/>
                <w:color w:val="000000"/>
                <w:sz w:val="24"/>
                <w:szCs w:val="24"/>
                <w:lang w:eastAsia="ru-RU"/>
              </w:rPr>
            </w:pPr>
            <w:r w:rsidRPr="006B7F1A">
              <w:rPr>
                <w:rFonts w:ascii="Calibri" w:hAnsi="Calibri"/>
                <w:color w:val="000000"/>
                <w:sz w:val="24"/>
                <w:szCs w:val="24"/>
                <w:lang w:eastAsia="ru-RU"/>
              </w:rPr>
              <w:t> </w:t>
            </w:r>
          </w:p>
        </w:tc>
        <w:tc>
          <w:tcPr>
            <w:tcW w:w="2444" w:type="dxa"/>
            <w:tcBorders>
              <w:top w:val="nil"/>
              <w:left w:val="nil"/>
              <w:bottom w:val="nil"/>
              <w:right w:val="nil"/>
            </w:tcBorders>
            <w:shd w:val="clear" w:color="auto" w:fill="auto"/>
            <w:vAlign w:val="center"/>
            <w:hideMark/>
          </w:tcPr>
          <w:p w:rsidR="006B7F1A" w:rsidRPr="006B7F1A" w:rsidRDefault="006B7F1A" w:rsidP="00150B1E">
            <w:pPr>
              <w:widowControl/>
              <w:autoSpaceDE/>
              <w:autoSpaceDN/>
              <w:ind w:left="68"/>
              <w:rPr>
                <w:color w:val="000000"/>
                <w:sz w:val="24"/>
                <w:szCs w:val="24"/>
                <w:lang w:eastAsia="ru-RU"/>
              </w:rPr>
            </w:pPr>
            <w:r w:rsidRPr="006B7F1A">
              <w:rPr>
                <w:color w:val="000000"/>
                <w:sz w:val="24"/>
                <w:szCs w:val="24"/>
                <w:lang w:eastAsia="ru-RU"/>
              </w:rPr>
              <w:t xml:space="preserve">Высота </w:t>
            </w:r>
            <w:r w:rsidR="00957A5F">
              <w:rPr>
                <w:color w:val="000000"/>
                <w:sz w:val="24"/>
                <w:szCs w:val="24"/>
                <w:lang w:eastAsia="ru-RU"/>
              </w:rPr>
              <w:br/>
            </w:r>
            <w:r w:rsidRPr="006B7F1A">
              <w:rPr>
                <w:color w:val="000000"/>
                <w:sz w:val="24"/>
                <w:szCs w:val="24"/>
                <w:lang w:eastAsia="ru-RU"/>
              </w:rPr>
              <w:t>ворот*: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F1A" w:rsidRPr="006B7F1A" w:rsidRDefault="006B7F1A" w:rsidP="006B7F1A">
            <w:pPr>
              <w:widowControl/>
              <w:autoSpaceDE/>
              <w:autoSpaceDN/>
              <w:rPr>
                <w:rFonts w:ascii="Calibri" w:hAnsi="Calibri"/>
                <w:color w:val="000000"/>
                <w:sz w:val="24"/>
                <w:szCs w:val="24"/>
                <w:lang w:eastAsia="ru-RU"/>
              </w:rPr>
            </w:pPr>
            <w:r w:rsidRPr="006B7F1A">
              <w:rPr>
                <w:rFonts w:ascii="Calibri" w:hAnsi="Calibri"/>
                <w:color w:val="000000"/>
                <w:sz w:val="24"/>
                <w:szCs w:val="24"/>
                <w:lang w:eastAsia="ru-RU"/>
              </w:rPr>
              <w:t> </w:t>
            </w:r>
          </w:p>
        </w:tc>
      </w:tr>
      <w:tr w:rsidR="006B7F1A" w:rsidRPr="006B7F1A" w:rsidTr="00AF5E72">
        <w:trPr>
          <w:gridBefore w:val="1"/>
          <w:wBefore w:w="108" w:type="dxa"/>
          <w:trHeight w:val="2987"/>
        </w:trPr>
        <w:tc>
          <w:tcPr>
            <w:tcW w:w="2302" w:type="dxa"/>
            <w:tcBorders>
              <w:top w:val="nil"/>
              <w:left w:val="nil"/>
              <w:bottom w:val="nil"/>
              <w:right w:val="nil"/>
            </w:tcBorders>
            <w:shd w:val="clear" w:color="auto" w:fill="auto"/>
            <w:vAlign w:val="bottom"/>
            <w:hideMark/>
          </w:tcPr>
          <w:p w:rsidR="006B7F1A" w:rsidRPr="006B7F1A" w:rsidRDefault="006B7F1A" w:rsidP="00E24B8D">
            <w:pPr>
              <w:widowControl/>
              <w:autoSpaceDE/>
              <w:autoSpaceDN/>
              <w:ind w:left="-74"/>
              <w:rPr>
                <w:iCs/>
                <w:color w:val="000000"/>
                <w:sz w:val="24"/>
                <w:szCs w:val="24"/>
                <w:lang w:eastAsia="ru-RU"/>
              </w:rPr>
            </w:pPr>
          </w:p>
          <w:p w:rsidR="00150B1E" w:rsidRDefault="00150B1E" w:rsidP="00E24B8D">
            <w:pPr>
              <w:widowControl/>
              <w:autoSpaceDE/>
              <w:autoSpaceDN/>
              <w:ind w:left="-74"/>
              <w:rPr>
                <w:iCs/>
                <w:color w:val="000000"/>
                <w:sz w:val="24"/>
                <w:szCs w:val="24"/>
                <w:lang w:eastAsia="ru-RU"/>
              </w:rPr>
            </w:pPr>
          </w:p>
          <w:p w:rsidR="006B7F1A" w:rsidRPr="006B7F1A" w:rsidRDefault="006B7F1A" w:rsidP="00E24B8D">
            <w:pPr>
              <w:widowControl/>
              <w:autoSpaceDE/>
              <w:autoSpaceDN/>
              <w:ind w:left="-74"/>
              <w:rPr>
                <w:iCs/>
                <w:color w:val="000000"/>
                <w:sz w:val="24"/>
                <w:szCs w:val="24"/>
                <w:lang w:eastAsia="ru-RU"/>
              </w:rPr>
            </w:pPr>
            <w:r w:rsidRPr="006B7F1A">
              <w:rPr>
                <w:iCs/>
                <w:color w:val="000000"/>
                <w:sz w:val="24"/>
                <w:szCs w:val="24"/>
                <w:lang w:eastAsia="ru-RU"/>
              </w:rPr>
              <w:t xml:space="preserve">Поле отображается (обязательно для заполнения) при указании в поле «Вид ограждения» «постоянное»: </w:t>
            </w:r>
          </w:p>
          <w:p w:rsidR="00150B1E" w:rsidRDefault="00150B1E" w:rsidP="00150B1E">
            <w:pPr>
              <w:widowControl/>
              <w:autoSpaceDE/>
              <w:autoSpaceDN/>
              <w:rPr>
                <w:iCs/>
                <w:color w:val="000000"/>
                <w:sz w:val="24"/>
                <w:szCs w:val="24"/>
                <w:lang w:eastAsia="ru-RU"/>
              </w:rPr>
            </w:pPr>
          </w:p>
          <w:p w:rsidR="006B7F1A" w:rsidRPr="006B7F1A" w:rsidRDefault="006B7F1A" w:rsidP="00E24B8D">
            <w:pPr>
              <w:widowControl/>
              <w:autoSpaceDE/>
              <w:autoSpaceDN/>
              <w:ind w:left="-74"/>
              <w:rPr>
                <w:iCs/>
                <w:color w:val="000000"/>
                <w:sz w:val="24"/>
                <w:szCs w:val="24"/>
                <w:lang w:eastAsia="ru-RU"/>
              </w:rPr>
            </w:pPr>
            <w:r w:rsidRPr="006B7F1A">
              <w:rPr>
                <w:iCs/>
                <w:color w:val="000000"/>
                <w:sz w:val="24"/>
                <w:szCs w:val="24"/>
                <w:lang w:eastAsia="ru-RU"/>
              </w:rPr>
              <w:t xml:space="preserve">Выбор из типовых значений: </w:t>
            </w:r>
          </w:p>
          <w:p w:rsidR="006B7F1A" w:rsidRPr="006B7F1A" w:rsidRDefault="006B7F1A" w:rsidP="00E24B8D">
            <w:pPr>
              <w:widowControl/>
              <w:autoSpaceDE/>
              <w:autoSpaceDN/>
              <w:ind w:left="-74"/>
              <w:rPr>
                <w:iCs/>
                <w:color w:val="000000"/>
                <w:sz w:val="24"/>
                <w:szCs w:val="24"/>
                <w:lang w:eastAsia="ru-RU"/>
              </w:rPr>
            </w:pPr>
            <w:r w:rsidRPr="006B7F1A">
              <w:rPr>
                <w:iCs/>
                <w:color w:val="000000"/>
                <w:sz w:val="24"/>
                <w:szCs w:val="24"/>
                <w:lang w:eastAsia="ru-RU"/>
              </w:rPr>
              <w:t>0,3…1,0 м</w:t>
            </w:r>
          </w:p>
          <w:p w:rsidR="006B7F1A" w:rsidRPr="006B7F1A" w:rsidRDefault="006B7F1A" w:rsidP="00E24B8D">
            <w:pPr>
              <w:widowControl/>
              <w:autoSpaceDE/>
              <w:autoSpaceDN/>
              <w:ind w:left="-74"/>
              <w:rPr>
                <w:iCs/>
                <w:color w:val="000000"/>
                <w:sz w:val="24"/>
                <w:szCs w:val="24"/>
                <w:lang w:eastAsia="ru-RU"/>
              </w:rPr>
            </w:pPr>
            <w:r w:rsidRPr="006B7F1A">
              <w:rPr>
                <w:iCs/>
                <w:color w:val="000000"/>
                <w:sz w:val="24"/>
                <w:szCs w:val="24"/>
                <w:lang w:eastAsia="ru-RU"/>
              </w:rPr>
              <w:t xml:space="preserve">к значению автоматически добавляется «низкие» или </w:t>
            </w:r>
          </w:p>
          <w:p w:rsidR="006B7F1A" w:rsidRPr="006B7F1A" w:rsidRDefault="006B7F1A" w:rsidP="00E24B8D">
            <w:pPr>
              <w:widowControl/>
              <w:autoSpaceDE/>
              <w:autoSpaceDN/>
              <w:ind w:left="-74"/>
              <w:rPr>
                <w:iCs/>
                <w:color w:val="000000"/>
                <w:sz w:val="24"/>
                <w:szCs w:val="24"/>
                <w:lang w:eastAsia="ru-RU"/>
              </w:rPr>
            </w:pPr>
            <w:r w:rsidRPr="006B7F1A">
              <w:rPr>
                <w:iCs/>
                <w:color w:val="000000"/>
                <w:sz w:val="24"/>
                <w:szCs w:val="24"/>
                <w:lang w:eastAsia="ru-RU"/>
              </w:rPr>
              <w:t>1,1…1,7 м</w:t>
            </w:r>
          </w:p>
          <w:p w:rsidR="006B7F1A" w:rsidRPr="006B7F1A" w:rsidRDefault="006B7F1A" w:rsidP="00E24B8D">
            <w:pPr>
              <w:widowControl/>
              <w:autoSpaceDE/>
              <w:autoSpaceDN/>
              <w:ind w:left="-74"/>
              <w:rPr>
                <w:iCs/>
                <w:color w:val="000000"/>
                <w:sz w:val="24"/>
                <w:szCs w:val="24"/>
                <w:lang w:eastAsia="ru-RU"/>
              </w:rPr>
            </w:pPr>
            <w:r w:rsidRPr="006B7F1A">
              <w:rPr>
                <w:iCs/>
                <w:color w:val="000000"/>
                <w:sz w:val="24"/>
                <w:szCs w:val="24"/>
                <w:lang w:eastAsia="ru-RU"/>
              </w:rPr>
              <w:t>к значению автоматически добавляется «средние»</w:t>
            </w:r>
          </w:p>
          <w:p w:rsidR="006B7F1A" w:rsidRPr="006B7F1A" w:rsidRDefault="006B7F1A" w:rsidP="00E24B8D">
            <w:pPr>
              <w:widowControl/>
              <w:autoSpaceDE/>
              <w:autoSpaceDN/>
              <w:ind w:left="-74"/>
              <w:rPr>
                <w:iCs/>
                <w:color w:val="000000"/>
                <w:sz w:val="24"/>
                <w:szCs w:val="24"/>
                <w:lang w:eastAsia="ru-RU"/>
              </w:rPr>
            </w:pPr>
            <w:r w:rsidRPr="006B7F1A">
              <w:rPr>
                <w:iCs/>
                <w:color w:val="000000"/>
                <w:sz w:val="24"/>
                <w:szCs w:val="24"/>
                <w:lang w:eastAsia="ru-RU"/>
              </w:rPr>
              <w:lastRenderedPageBreak/>
              <w:t xml:space="preserve">или </w:t>
            </w:r>
          </w:p>
          <w:p w:rsidR="006B7F1A" w:rsidRPr="006B7F1A" w:rsidRDefault="006B7F1A" w:rsidP="00E24B8D">
            <w:pPr>
              <w:widowControl/>
              <w:autoSpaceDE/>
              <w:autoSpaceDN/>
              <w:ind w:left="-74"/>
              <w:rPr>
                <w:iCs/>
                <w:color w:val="000000"/>
                <w:sz w:val="24"/>
                <w:szCs w:val="24"/>
                <w:lang w:eastAsia="ru-RU"/>
              </w:rPr>
            </w:pPr>
            <w:r w:rsidRPr="006B7F1A">
              <w:rPr>
                <w:iCs/>
                <w:color w:val="000000"/>
                <w:sz w:val="24"/>
                <w:szCs w:val="24"/>
                <w:lang w:eastAsia="ru-RU"/>
              </w:rPr>
              <w:t>1,8…3,0 м</w:t>
            </w:r>
          </w:p>
          <w:p w:rsidR="006B7F1A" w:rsidRPr="006B7F1A" w:rsidRDefault="006B7F1A" w:rsidP="00E24B8D">
            <w:pPr>
              <w:widowControl/>
              <w:autoSpaceDE/>
              <w:autoSpaceDN/>
              <w:ind w:left="-74"/>
              <w:rPr>
                <w:iCs/>
                <w:color w:val="000000"/>
                <w:sz w:val="24"/>
                <w:szCs w:val="24"/>
                <w:lang w:eastAsia="ru-RU"/>
              </w:rPr>
            </w:pPr>
            <w:r w:rsidRPr="006B7F1A">
              <w:rPr>
                <w:iCs/>
                <w:color w:val="000000"/>
                <w:sz w:val="24"/>
                <w:szCs w:val="24"/>
                <w:lang w:eastAsia="ru-RU"/>
              </w:rPr>
              <w:t>к значению автоматически добавляется</w:t>
            </w:r>
          </w:p>
          <w:p w:rsidR="006B7F1A" w:rsidRPr="006B7F1A" w:rsidRDefault="006B7F1A" w:rsidP="00E24B8D">
            <w:pPr>
              <w:widowControl/>
              <w:autoSpaceDE/>
              <w:autoSpaceDN/>
              <w:ind w:left="-74"/>
              <w:rPr>
                <w:iCs/>
                <w:color w:val="000000"/>
                <w:sz w:val="24"/>
                <w:szCs w:val="24"/>
                <w:lang w:eastAsia="ru-RU"/>
              </w:rPr>
            </w:pPr>
            <w:r w:rsidRPr="006B7F1A">
              <w:rPr>
                <w:iCs/>
                <w:color w:val="000000"/>
                <w:sz w:val="24"/>
                <w:szCs w:val="24"/>
                <w:lang w:eastAsia="ru-RU"/>
              </w:rPr>
              <w:t xml:space="preserve">«высокие» </w:t>
            </w:r>
          </w:p>
          <w:p w:rsidR="006B7F1A" w:rsidRPr="006B7F1A" w:rsidRDefault="006B7F1A" w:rsidP="00E24B8D">
            <w:pPr>
              <w:widowControl/>
              <w:autoSpaceDE/>
              <w:autoSpaceDN/>
              <w:ind w:left="-74"/>
              <w:rPr>
                <w:iCs/>
                <w:color w:val="000000"/>
                <w:sz w:val="24"/>
                <w:szCs w:val="24"/>
                <w:lang w:eastAsia="ru-RU"/>
              </w:rPr>
            </w:pPr>
            <w:r w:rsidRPr="006B7F1A">
              <w:rPr>
                <w:iCs/>
                <w:color w:val="000000"/>
                <w:sz w:val="24"/>
                <w:szCs w:val="24"/>
                <w:lang w:eastAsia="ru-RU"/>
              </w:rPr>
              <w:t>или</w:t>
            </w:r>
          </w:p>
          <w:p w:rsidR="006B7F1A" w:rsidRPr="006B7F1A" w:rsidRDefault="006B7F1A" w:rsidP="00E24B8D">
            <w:pPr>
              <w:widowControl/>
              <w:autoSpaceDE/>
              <w:autoSpaceDN/>
              <w:ind w:left="-74"/>
              <w:rPr>
                <w:iCs/>
                <w:color w:val="000000"/>
                <w:sz w:val="24"/>
                <w:szCs w:val="24"/>
                <w:lang w:eastAsia="ru-RU"/>
              </w:rPr>
            </w:pPr>
            <w:r w:rsidRPr="006B7F1A">
              <w:rPr>
                <w:iCs/>
                <w:color w:val="000000"/>
                <w:sz w:val="24"/>
                <w:szCs w:val="24"/>
                <w:lang w:eastAsia="ru-RU"/>
              </w:rPr>
              <w:t>3,1 м и более</w:t>
            </w:r>
          </w:p>
          <w:p w:rsidR="006B7F1A" w:rsidRPr="006B7F1A" w:rsidRDefault="006B7F1A" w:rsidP="00E24B8D">
            <w:pPr>
              <w:widowControl/>
              <w:autoSpaceDE/>
              <w:autoSpaceDN/>
              <w:ind w:left="-74"/>
              <w:rPr>
                <w:iCs/>
                <w:color w:val="000000"/>
                <w:sz w:val="24"/>
                <w:szCs w:val="24"/>
                <w:lang w:eastAsia="ru-RU"/>
              </w:rPr>
            </w:pPr>
            <w:r w:rsidRPr="006B7F1A">
              <w:rPr>
                <w:iCs/>
                <w:color w:val="000000"/>
                <w:sz w:val="24"/>
                <w:szCs w:val="24"/>
                <w:lang w:eastAsia="ru-RU"/>
              </w:rPr>
              <w:t>к значению автоматически добавляется «специальные».</w:t>
            </w:r>
          </w:p>
          <w:p w:rsidR="006B7F1A" w:rsidRPr="006B7F1A" w:rsidRDefault="006B7F1A" w:rsidP="00E24B8D">
            <w:pPr>
              <w:widowControl/>
              <w:autoSpaceDE/>
              <w:autoSpaceDN/>
              <w:ind w:left="-74"/>
              <w:rPr>
                <w:iCs/>
                <w:color w:val="000000"/>
                <w:sz w:val="24"/>
                <w:szCs w:val="24"/>
                <w:lang w:eastAsia="ru-RU"/>
              </w:rPr>
            </w:pPr>
          </w:p>
          <w:p w:rsidR="006B7F1A" w:rsidRPr="006B7F1A" w:rsidRDefault="006B7F1A" w:rsidP="00E24B8D">
            <w:pPr>
              <w:widowControl/>
              <w:autoSpaceDE/>
              <w:autoSpaceDN/>
              <w:ind w:left="-74"/>
              <w:rPr>
                <w:iCs/>
                <w:color w:val="000000"/>
                <w:sz w:val="24"/>
                <w:szCs w:val="24"/>
                <w:lang w:eastAsia="ru-RU"/>
              </w:rPr>
            </w:pPr>
          </w:p>
          <w:p w:rsidR="006B7F1A" w:rsidRPr="006B7F1A" w:rsidRDefault="006B7F1A" w:rsidP="00E24B8D">
            <w:pPr>
              <w:widowControl/>
              <w:autoSpaceDE/>
              <w:autoSpaceDN/>
              <w:ind w:left="-74"/>
              <w:rPr>
                <w:iCs/>
                <w:color w:val="000000"/>
                <w:sz w:val="24"/>
                <w:szCs w:val="24"/>
                <w:lang w:eastAsia="ru-RU"/>
              </w:rPr>
            </w:pPr>
          </w:p>
          <w:p w:rsidR="006B7F1A" w:rsidRPr="006B7F1A" w:rsidRDefault="006B7F1A" w:rsidP="00E24B8D">
            <w:pPr>
              <w:widowControl/>
              <w:autoSpaceDE/>
              <w:autoSpaceDN/>
              <w:ind w:left="-74"/>
              <w:rPr>
                <w:iCs/>
                <w:color w:val="000000"/>
                <w:sz w:val="24"/>
                <w:szCs w:val="24"/>
                <w:lang w:eastAsia="ru-RU"/>
              </w:rPr>
            </w:pPr>
          </w:p>
          <w:p w:rsidR="006B7F1A" w:rsidRPr="006B7F1A" w:rsidRDefault="006B7F1A" w:rsidP="00E24B8D">
            <w:pPr>
              <w:widowControl/>
              <w:autoSpaceDE/>
              <w:autoSpaceDN/>
              <w:ind w:left="-74"/>
              <w:rPr>
                <w:iCs/>
                <w:color w:val="000000"/>
                <w:sz w:val="24"/>
                <w:szCs w:val="24"/>
                <w:lang w:eastAsia="ru-RU"/>
              </w:rPr>
            </w:pPr>
          </w:p>
          <w:p w:rsidR="006B7F1A" w:rsidRPr="006B7F1A" w:rsidRDefault="006B7F1A" w:rsidP="00E24B8D">
            <w:pPr>
              <w:widowControl/>
              <w:autoSpaceDE/>
              <w:autoSpaceDN/>
              <w:ind w:left="-74"/>
              <w:rPr>
                <w:iCs/>
                <w:color w:val="000000"/>
                <w:sz w:val="24"/>
                <w:szCs w:val="24"/>
                <w:lang w:eastAsia="ru-RU"/>
              </w:rPr>
            </w:pPr>
          </w:p>
          <w:p w:rsidR="006B7F1A" w:rsidRPr="006B7F1A" w:rsidRDefault="006B7F1A" w:rsidP="00E24B8D">
            <w:pPr>
              <w:widowControl/>
              <w:autoSpaceDE/>
              <w:autoSpaceDN/>
              <w:ind w:left="-74"/>
              <w:rPr>
                <w:iCs/>
                <w:color w:val="000000"/>
                <w:sz w:val="24"/>
                <w:szCs w:val="24"/>
                <w:lang w:eastAsia="ru-RU"/>
              </w:rPr>
            </w:pPr>
          </w:p>
          <w:p w:rsidR="006B7F1A" w:rsidRPr="006B7F1A" w:rsidRDefault="006B7F1A" w:rsidP="00E24B8D">
            <w:pPr>
              <w:widowControl/>
              <w:autoSpaceDE/>
              <w:autoSpaceDN/>
              <w:ind w:left="-74"/>
              <w:rPr>
                <w:iCs/>
                <w:color w:val="000000"/>
                <w:sz w:val="24"/>
                <w:szCs w:val="24"/>
                <w:lang w:eastAsia="ru-RU"/>
              </w:rPr>
            </w:pPr>
          </w:p>
        </w:tc>
        <w:tc>
          <w:tcPr>
            <w:tcW w:w="959" w:type="dxa"/>
            <w:tcBorders>
              <w:top w:val="nil"/>
              <w:left w:val="nil"/>
              <w:bottom w:val="nil"/>
              <w:right w:val="nil"/>
            </w:tcBorders>
            <w:shd w:val="clear" w:color="auto" w:fill="auto"/>
            <w:vAlign w:val="bottom"/>
            <w:hideMark/>
          </w:tcPr>
          <w:p w:rsidR="006B7F1A" w:rsidRPr="006B7F1A" w:rsidRDefault="006B7F1A" w:rsidP="00E24B8D">
            <w:pPr>
              <w:widowControl/>
              <w:autoSpaceDE/>
              <w:autoSpaceDN/>
              <w:ind w:left="-74"/>
              <w:rPr>
                <w:iCs/>
                <w:color w:val="000000"/>
                <w:sz w:val="24"/>
                <w:szCs w:val="24"/>
                <w:lang w:eastAsia="ru-RU"/>
              </w:rPr>
            </w:pPr>
          </w:p>
        </w:tc>
        <w:tc>
          <w:tcPr>
            <w:tcW w:w="2302" w:type="dxa"/>
            <w:gridSpan w:val="2"/>
            <w:tcBorders>
              <w:top w:val="nil"/>
              <w:left w:val="nil"/>
              <w:bottom w:val="nil"/>
              <w:right w:val="nil"/>
            </w:tcBorders>
            <w:shd w:val="clear" w:color="auto" w:fill="auto"/>
            <w:vAlign w:val="bottom"/>
            <w:hideMark/>
          </w:tcPr>
          <w:p w:rsidR="00150B1E" w:rsidRPr="00150B1E" w:rsidRDefault="00150B1E" w:rsidP="00150B1E">
            <w:pPr>
              <w:widowControl/>
              <w:autoSpaceDE/>
              <w:autoSpaceDN/>
              <w:ind w:left="-74" w:right="318"/>
              <w:jc w:val="both"/>
              <w:rPr>
                <w:iCs/>
                <w:color w:val="000000"/>
                <w:sz w:val="2"/>
                <w:szCs w:val="24"/>
                <w:lang w:eastAsia="ru-RU"/>
              </w:rPr>
            </w:pPr>
          </w:p>
          <w:p w:rsidR="00150B1E" w:rsidRDefault="00150B1E" w:rsidP="00150B1E">
            <w:pPr>
              <w:widowControl/>
              <w:autoSpaceDE/>
              <w:autoSpaceDN/>
              <w:ind w:left="-74" w:right="318"/>
              <w:jc w:val="both"/>
              <w:rPr>
                <w:iCs/>
                <w:color w:val="000000"/>
                <w:sz w:val="24"/>
                <w:szCs w:val="24"/>
                <w:lang w:eastAsia="ru-RU"/>
              </w:rPr>
            </w:pPr>
          </w:p>
          <w:p w:rsidR="006B7F1A" w:rsidRPr="006B7F1A" w:rsidRDefault="006B7F1A" w:rsidP="00150B1E">
            <w:pPr>
              <w:widowControl/>
              <w:tabs>
                <w:tab w:val="left" w:pos="1768"/>
              </w:tabs>
              <w:autoSpaceDE/>
              <w:autoSpaceDN/>
              <w:ind w:left="67" w:right="318"/>
              <w:jc w:val="both"/>
              <w:rPr>
                <w:iCs/>
                <w:color w:val="000000"/>
                <w:sz w:val="24"/>
                <w:szCs w:val="24"/>
                <w:lang w:eastAsia="ru-RU"/>
              </w:rPr>
            </w:pPr>
            <w:r w:rsidRPr="006B7F1A">
              <w:rPr>
                <w:iCs/>
                <w:color w:val="000000"/>
                <w:sz w:val="24"/>
                <w:szCs w:val="24"/>
                <w:lang w:eastAsia="ru-RU"/>
              </w:rPr>
              <w:t xml:space="preserve">Поле отображается (обязательно для заполнения) при указании в поле «Вид ограждения» «постоянное»: </w:t>
            </w:r>
          </w:p>
          <w:p w:rsidR="006B7F1A" w:rsidRPr="006B7F1A" w:rsidRDefault="006B7F1A" w:rsidP="00150B1E">
            <w:pPr>
              <w:widowControl/>
              <w:tabs>
                <w:tab w:val="left" w:pos="1768"/>
              </w:tabs>
              <w:autoSpaceDE/>
              <w:autoSpaceDN/>
              <w:ind w:left="67"/>
              <w:jc w:val="both"/>
              <w:rPr>
                <w:iCs/>
                <w:color w:val="000000"/>
                <w:sz w:val="24"/>
                <w:szCs w:val="24"/>
                <w:lang w:eastAsia="ru-RU"/>
              </w:rPr>
            </w:pPr>
          </w:p>
          <w:p w:rsidR="006B7F1A" w:rsidRPr="006B7F1A" w:rsidRDefault="006B7F1A" w:rsidP="00150B1E">
            <w:pPr>
              <w:widowControl/>
              <w:autoSpaceDE/>
              <w:autoSpaceDN/>
              <w:ind w:left="67" w:right="885"/>
              <w:jc w:val="both"/>
              <w:rPr>
                <w:iCs/>
                <w:color w:val="000000"/>
                <w:sz w:val="24"/>
                <w:szCs w:val="24"/>
                <w:lang w:eastAsia="ru-RU"/>
              </w:rPr>
            </w:pPr>
            <w:r w:rsidRPr="006B7F1A">
              <w:rPr>
                <w:iCs/>
                <w:color w:val="000000"/>
                <w:sz w:val="24"/>
                <w:szCs w:val="24"/>
                <w:lang w:eastAsia="ru-RU"/>
              </w:rPr>
              <w:t xml:space="preserve">Выбор из типовых значений: </w:t>
            </w:r>
          </w:p>
          <w:p w:rsidR="006B7F1A" w:rsidRPr="006B7F1A" w:rsidRDefault="006B7F1A" w:rsidP="00150B1E">
            <w:pPr>
              <w:widowControl/>
              <w:tabs>
                <w:tab w:val="left" w:pos="1768"/>
              </w:tabs>
              <w:autoSpaceDE/>
              <w:autoSpaceDN/>
              <w:ind w:left="67"/>
              <w:jc w:val="both"/>
              <w:rPr>
                <w:iCs/>
                <w:color w:val="000000"/>
                <w:sz w:val="24"/>
                <w:szCs w:val="24"/>
                <w:lang w:eastAsia="ru-RU"/>
              </w:rPr>
            </w:pPr>
            <w:r w:rsidRPr="006B7F1A">
              <w:rPr>
                <w:iCs/>
                <w:color w:val="000000"/>
                <w:sz w:val="24"/>
                <w:szCs w:val="24"/>
                <w:lang w:eastAsia="ru-RU"/>
              </w:rPr>
              <w:t>0,3…1,0 м</w:t>
            </w:r>
          </w:p>
          <w:p w:rsidR="006B7F1A" w:rsidRPr="006B7F1A" w:rsidRDefault="006B7F1A" w:rsidP="00150B1E">
            <w:pPr>
              <w:widowControl/>
              <w:tabs>
                <w:tab w:val="left" w:pos="1768"/>
              </w:tabs>
              <w:autoSpaceDE/>
              <w:autoSpaceDN/>
              <w:ind w:left="67"/>
              <w:rPr>
                <w:iCs/>
                <w:color w:val="000000"/>
                <w:sz w:val="24"/>
                <w:szCs w:val="24"/>
                <w:lang w:eastAsia="ru-RU"/>
              </w:rPr>
            </w:pPr>
            <w:r w:rsidRPr="006B7F1A">
              <w:rPr>
                <w:iCs/>
                <w:color w:val="000000"/>
                <w:sz w:val="24"/>
                <w:szCs w:val="24"/>
                <w:lang w:eastAsia="ru-RU"/>
              </w:rPr>
              <w:t xml:space="preserve">к значению автоматически добавляется «низкие» </w:t>
            </w:r>
          </w:p>
          <w:p w:rsidR="006B7F1A" w:rsidRPr="006B7F1A" w:rsidRDefault="006B7F1A" w:rsidP="00150B1E">
            <w:pPr>
              <w:widowControl/>
              <w:tabs>
                <w:tab w:val="left" w:pos="1768"/>
              </w:tabs>
              <w:autoSpaceDE/>
              <w:autoSpaceDN/>
              <w:ind w:left="67"/>
              <w:jc w:val="both"/>
              <w:rPr>
                <w:iCs/>
                <w:color w:val="000000"/>
                <w:sz w:val="24"/>
                <w:szCs w:val="24"/>
                <w:lang w:eastAsia="ru-RU"/>
              </w:rPr>
            </w:pPr>
            <w:r w:rsidRPr="006B7F1A">
              <w:rPr>
                <w:iCs/>
                <w:color w:val="000000"/>
                <w:sz w:val="24"/>
                <w:szCs w:val="24"/>
                <w:lang w:eastAsia="ru-RU"/>
              </w:rPr>
              <w:t xml:space="preserve">или </w:t>
            </w:r>
          </w:p>
          <w:p w:rsidR="006B7F1A" w:rsidRPr="006B7F1A" w:rsidRDefault="006B7F1A" w:rsidP="00150B1E">
            <w:pPr>
              <w:widowControl/>
              <w:tabs>
                <w:tab w:val="left" w:pos="1768"/>
              </w:tabs>
              <w:autoSpaceDE/>
              <w:autoSpaceDN/>
              <w:ind w:left="67"/>
              <w:jc w:val="both"/>
              <w:rPr>
                <w:iCs/>
                <w:color w:val="000000"/>
                <w:sz w:val="24"/>
                <w:szCs w:val="24"/>
                <w:lang w:eastAsia="ru-RU"/>
              </w:rPr>
            </w:pPr>
            <w:r w:rsidRPr="006B7F1A">
              <w:rPr>
                <w:iCs/>
                <w:color w:val="000000"/>
                <w:sz w:val="24"/>
                <w:szCs w:val="24"/>
                <w:lang w:eastAsia="ru-RU"/>
              </w:rPr>
              <w:t xml:space="preserve">1,1…1,7 м </w:t>
            </w:r>
          </w:p>
          <w:p w:rsidR="006B7F1A" w:rsidRPr="006B7F1A" w:rsidRDefault="006B7F1A" w:rsidP="00957A5F">
            <w:pPr>
              <w:widowControl/>
              <w:autoSpaceDE/>
              <w:autoSpaceDN/>
              <w:ind w:left="67" w:right="459"/>
              <w:jc w:val="both"/>
              <w:rPr>
                <w:iCs/>
                <w:color w:val="000000"/>
                <w:sz w:val="24"/>
                <w:szCs w:val="24"/>
                <w:lang w:eastAsia="ru-RU"/>
              </w:rPr>
            </w:pPr>
            <w:r w:rsidRPr="006B7F1A">
              <w:rPr>
                <w:iCs/>
                <w:color w:val="000000"/>
                <w:sz w:val="24"/>
                <w:szCs w:val="24"/>
                <w:lang w:eastAsia="ru-RU"/>
              </w:rPr>
              <w:lastRenderedPageBreak/>
              <w:t xml:space="preserve">к значению автоматически добавляется «средние» </w:t>
            </w:r>
          </w:p>
          <w:p w:rsidR="006B7F1A" w:rsidRPr="006B7F1A" w:rsidRDefault="006B7F1A" w:rsidP="00957A5F">
            <w:pPr>
              <w:widowControl/>
              <w:autoSpaceDE/>
              <w:autoSpaceDN/>
              <w:ind w:left="67"/>
              <w:jc w:val="both"/>
              <w:rPr>
                <w:iCs/>
                <w:color w:val="000000"/>
                <w:sz w:val="24"/>
                <w:szCs w:val="24"/>
                <w:lang w:eastAsia="ru-RU"/>
              </w:rPr>
            </w:pPr>
            <w:r w:rsidRPr="006B7F1A">
              <w:rPr>
                <w:iCs/>
                <w:color w:val="000000"/>
                <w:sz w:val="24"/>
                <w:szCs w:val="24"/>
                <w:lang w:eastAsia="ru-RU"/>
              </w:rPr>
              <w:t xml:space="preserve">или </w:t>
            </w:r>
          </w:p>
          <w:p w:rsidR="006B7F1A" w:rsidRPr="006B7F1A" w:rsidRDefault="006B7F1A" w:rsidP="00957A5F">
            <w:pPr>
              <w:widowControl/>
              <w:autoSpaceDE/>
              <w:autoSpaceDN/>
              <w:ind w:left="67"/>
              <w:jc w:val="both"/>
              <w:rPr>
                <w:iCs/>
                <w:color w:val="000000"/>
                <w:sz w:val="24"/>
                <w:szCs w:val="24"/>
                <w:lang w:eastAsia="ru-RU"/>
              </w:rPr>
            </w:pPr>
            <w:r w:rsidRPr="006B7F1A">
              <w:rPr>
                <w:iCs/>
                <w:color w:val="000000"/>
                <w:sz w:val="24"/>
                <w:szCs w:val="24"/>
                <w:lang w:eastAsia="ru-RU"/>
              </w:rPr>
              <w:t xml:space="preserve">1,8…3,0 м </w:t>
            </w:r>
          </w:p>
          <w:p w:rsidR="006B7F1A" w:rsidRPr="006B7F1A" w:rsidRDefault="006B7F1A" w:rsidP="00957A5F">
            <w:pPr>
              <w:widowControl/>
              <w:autoSpaceDE/>
              <w:autoSpaceDN/>
              <w:ind w:left="67"/>
              <w:jc w:val="both"/>
              <w:rPr>
                <w:iCs/>
                <w:color w:val="000000"/>
                <w:sz w:val="24"/>
                <w:szCs w:val="24"/>
                <w:lang w:eastAsia="ru-RU"/>
              </w:rPr>
            </w:pPr>
            <w:r w:rsidRPr="006B7F1A">
              <w:rPr>
                <w:iCs/>
                <w:color w:val="000000"/>
                <w:sz w:val="24"/>
                <w:szCs w:val="24"/>
                <w:lang w:eastAsia="ru-RU"/>
              </w:rPr>
              <w:t xml:space="preserve">к значению автоматически добавляется «высокие» </w:t>
            </w:r>
          </w:p>
          <w:p w:rsidR="006B7F1A" w:rsidRPr="006B7F1A" w:rsidRDefault="006B7F1A" w:rsidP="00957A5F">
            <w:pPr>
              <w:widowControl/>
              <w:autoSpaceDE/>
              <w:autoSpaceDN/>
              <w:ind w:left="67"/>
              <w:jc w:val="both"/>
              <w:rPr>
                <w:iCs/>
                <w:color w:val="000000"/>
                <w:sz w:val="24"/>
                <w:szCs w:val="24"/>
                <w:lang w:eastAsia="ru-RU"/>
              </w:rPr>
            </w:pPr>
            <w:r w:rsidRPr="006B7F1A">
              <w:rPr>
                <w:iCs/>
                <w:color w:val="000000"/>
                <w:sz w:val="24"/>
                <w:szCs w:val="24"/>
                <w:lang w:eastAsia="ru-RU"/>
              </w:rPr>
              <w:t xml:space="preserve">или </w:t>
            </w:r>
          </w:p>
          <w:p w:rsidR="006B7F1A" w:rsidRPr="006B7F1A" w:rsidRDefault="006B7F1A" w:rsidP="00957A5F">
            <w:pPr>
              <w:widowControl/>
              <w:autoSpaceDE/>
              <w:autoSpaceDN/>
              <w:ind w:left="67"/>
              <w:jc w:val="both"/>
              <w:rPr>
                <w:iCs/>
                <w:color w:val="000000"/>
                <w:sz w:val="24"/>
                <w:szCs w:val="24"/>
                <w:lang w:eastAsia="ru-RU"/>
              </w:rPr>
            </w:pPr>
            <w:r w:rsidRPr="006B7F1A">
              <w:rPr>
                <w:iCs/>
                <w:color w:val="000000"/>
                <w:sz w:val="24"/>
                <w:szCs w:val="24"/>
                <w:lang w:eastAsia="ru-RU"/>
              </w:rPr>
              <w:t xml:space="preserve">3,1 м и более к значению автоматически добавляется «специальные». </w:t>
            </w:r>
          </w:p>
          <w:p w:rsidR="006B7F1A" w:rsidRPr="006B7F1A" w:rsidRDefault="006B7F1A" w:rsidP="00957A5F">
            <w:pPr>
              <w:widowControl/>
              <w:autoSpaceDE/>
              <w:autoSpaceDN/>
              <w:ind w:left="67"/>
              <w:jc w:val="both"/>
              <w:rPr>
                <w:iCs/>
                <w:color w:val="000000"/>
                <w:sz w:val="24"/>
                <w:szCs w:val="24"/>
                <w:lang w:eastAsia="ru-RU"/>
              </w:rPr>
            </w:pPr>
          </w:p>
          <w:p w:rsidR="006B7F1A" w:rsidRPr="006B7F1A" w:rsidRDefault="006B7F1A" w:rsidP="00957A5F">
            <w:pPr>
              <w:widowControl/>
              <w:autoSpaceDE/>
              <w:autoSpaceDN/>
              <w:ind w:left="67"/>
              <w:jc w:val="both"/>
              <w:rPr>
                <w:iCs/>
                <w:color w:val="000000"/>
                <w:sz w:val="24"/>
                <w:szCs w:val="24"/>
                <w:lang w:eastAsia="ru-RU"/>
              </w:rPr>
            </w:pPr>
            <w:r w:rsidRPr="006B7F1A">
              <w:rPr>
                <w:iCs/>
                <w:color w:val="000000"/>
                <w:sz w:val="24"/>
                <w:szCs w:val="24"/>
                <w:lang w:eastAsia="ru-RU"/>
              </w:rPr>
              <w:t>Высота стоек и высота секций не могут быть с разным типом высоты (или низкие, или средние, или высокие).</w:t>
            </w:r>
          </w:p>
          <w:p w:rsidR="006B7F1A" w:rsidRPr="006B7F1A" w:rsidRDefault="006B7F1A" w:rsidP="00E24B8D">
            <w:pPr>
              <w:widowControl/>
              <w:autoSpaceDE/>
              <w:autoSpaceDN/>
              <w:ind w:left="-74"/>
              <w:jc w:val="both"/>
              <w:rPr>
                <w:iCs/>
                <w:color w:val="000000"/>
                <w:sz w:val="24"/>
                <w:szCs w:val="24"/>
                <w:lang w:eastAsia="ru-RU"/>
              </w:rPr>
            </w:pPr>
          </w:p>
          <w:p w:rsidR="006B7F1A" w:rsidRPr="006B7F1A" w:rsidRDefault="006B7F1A" w:rsidP="00E24B8D">
            <w:pPr>
              <w:widowControl/>
              <w:autoSpaceDE/>
              <w:autoSpaceDN/>
              <w:ind w:left="-74"/>
              <w:jc w:val="both"/>
              <w:rPr>
                <w:iCs/>
                <w:color w:val="000000"/>
                <w:sz w:val="24"/>
                <w:szCs w:val="24"/>
                <w:lang w:eastAsia="ru-RU"/>
              </w:rPr>
            </w:pPr>
          </w:p>
        </w:tc>
        <w:tc>
          <w:tcPr>
            <w:tcW w:w="958" w:type="dxa"/>
            <w:tcBorders>
              <w:top w:val="nil"/>
              <w:left w:val="nil"/>
              <w:bottom w:val="nil"/>
              <w:right w:val="nil"/>
            </w:tcBorders>
            <w:shd w:val="clear" w:color="auto" w:fill="auto"/>
            <w:vAlign w:val="bottom"/>
            <w:hideMark/>
          </w:tcPr>
          <w:p w:rsidR="006B7F1A" w:rsidRPr="006B7F1A" w:rsidRDefault="006B7F1A" w:rsidP="006B7F1A">
            <w:pPr>
              <w:widowControl/>
              <w:autoSpaceDE/>
              <w:autoSpaceDN/>
              <w:rPr>
                <w:iCs/>
                <w:color w:val="000000"/>
                <w:sz w:val="24"/>
                <w:szCs w:val="24"/>
                <w:lang w:eastAsia="ru-RU"/>
              </w:rPr>
            </w:pPr>
          </w:p>
        </w:tc>
        <w:tc>
          <w:tcPr>
            <w:tcW w:w="2444" w:type="dxa"/>
            <w:tcBorders>
              <w:top w:val="nil"/>
              <w:left w:val="nil"/>
              <w:bottom w:val="nil"/>
              <w:right w:val="nil"/>
            </w:tcBorders>
            <w:shd w:val="clear" w:color="auto" w:fill="auto"/>
            <w:noWrap/>
            <w:vAlign w:val="center"/>
            <w:hideMark/>
          </w:tcPr>
          <w:p w:rsidR="00150B1E" w:rsidRPr="00150B1E" w:rsidRDefault="00150B1E" w:rsidP="00150B1E">
            <w:pPr>
              <w:widowControl/>
              <w:autoSpaceDE/>
              <w:autoSpaceDN/>
              <w:ind w:right="176"/>
              <w:jc w:val="both"/>
              <w:rPr>
                <w:iCs/>
                <w:color w:val="000000"/>
                <w:sz w:val="4"/>
                <w:szCs w:val="24"/>
                <w:lang w:eastAsia="ru-RU"/>
              </w:rPr>
            </w:pPr>
          </w:p>
          <w:p w:rsidR="00957A5F" w:rsidRDefault="00957A5F" w:rsidP="00150B1E">
            <w:pPr>
              <w:widowControl/>
              <w:autoSpaceDE/>
              <w:autoSpaceDN/>
              <w:ind w:left="68" w:right="176"/>
              <w:jc w:val="both"/>
              <w:rPr>
                <w:iCs/>
                <w:color w:val="000000"/>
                <w:sz w:val="24"/>
                <w:szCs w:val="24"/>
                <w:lang w:eastAsia="ru-RU"/>
              </w:rPr>
            </w:pPr>
          </w:p>
          <w:p w:rsidR="006B7F1A" w:rsidRPr="006B7F1A" w:rsidRDefault="006B7F1A" w:rsidP="00150B1E">
            <w:pPr>
              <w:widowControl/>
              <w:autoSpaceDE/>
              <w:autoSpaceDN/>
              <w:ind w:left="68" w:right="176"/>
              <w:jc w:val="both"/>
              <w:rPr>
                <w:iCs/>
                <w:color w:val="000000"/>
                <w:sz w:val="24"/>
                <w:szCs w:val="24"/>
                <w:lang w:eastAsia="ru-RU"/>
              </w:rPr>
            </w:pPr>
            <w:r w:rsidRPr="006B7F1A">
              <w:rPr>
                <w:iCs/>
                <w:color w:val="000000"/>
                <w:sz w:val="24"/>
                <w:szCs w:val="24"/>
                <w:lang w:eastAsia="ru-RU"/>
              </w:rPr>
              <w:t>Поле отображается (обязательно для заполнения) при указании в поле «Вид ограждения» «постоянное» и выбора дополнительно «воротами»:</w:t>
            </w:r>
          </w:p>
          <w:p w:rsidR="006B7F1A" w:rsidRPr="006B7F1A" w:rsidRDefault="006B7F1A" w:rsidP="00150B1E">
            <w:pPr>
              <w:widowControl/>
              <w:autoSpaceDE/>
              <w:autoSpaceDN/>
              <w:ind w:left="68"/>
              <w:jc w:val="both"/>
              <w:rPr>
                <w:iCs/>
                <w:color w:val="000000"/>
                <w:sz w:val="24"/>
                <w:szCs w:val="24"/>
                <w:lang w:eastAsia="ru-RU"/>
              </w:rPr>
            </w:pPr>
          </w:p>
          <w:p w:rsidR="006B7F1A" w:rsidRPr="006B7F1A" w:rsidRDefault="006B7F1A" w:rsidP="00150B1E">
            <w:pPr>
              <w:widowControl/>
              <w:autoSpaceDE/>
              <w:autoSpaceDN/>
              <w:ind w:left="68" w:right="176"/>
              <w:jc w:val="both"/>
              <w:rPr>
                <w:iCs/>
                <w:color w:val="000000"/>
                <w:sz w:val="24"/>
                <w:szCs w:val="24"/>
                <w:lang w:eastAsia="ru-RU"/>
              </w:rPr>
            </w:pPr>
            <w:r w:rsidRPr="006B7F1A">
              <w:rPr>
                <w:iCs/>
                <w:color w:val="000000"/>
                <w:sz w:val="24"/>
                <w:szCs w:val="24"/>
                <w:lang w:eastAsia="ru-RU"/>
              </w:rPr>
              <w:t>Выбор из типовых значений:</w:t>
            </w:r>
          </w:p>
          <w:p w:rsidR="006B7F1A" w:rsidRPr="006B7F1A" w:rsidRDefault="006B7F1A" w:rsidP="00150B1E">
            <w:pPr>
              <w:widowControl/>
              <w:autoSpaceDE/>
              <w:autoSpaceDN/>
              <w:ind w:left="68"/>
              <w:jc w:val="both"/>
              <w:rPr>
                <w:iCs/>
                <w:color w:val="000000"/>
                <w:sz w:val="24"/>
                <w:szCs w:val="24"/>
                <w:lang w:eastAsia="ru-RU"/>
              </w:rPr>
            </w:pPr>
            <w:r w:rsidRPr="006B7F1A">
              <w:rPr>
                <w:iCs/>
                <w:color w:val="000000"/>
                <w:sz w:val="24"/>
                <w:szCs w:val="24"/>
                <w:lang w:eastAsia="ru-RU"/>
              </w:rPr>
              <w:t>0,3…1,0 м</w:t>
            </w:r>
          </w:p>
          <w:p w:rsidR="006B7F1A" w:rsidRPr="006B7F1A" w:rsidRDefault="006B7F1A" w:rsidP="00150B1E">
            <w:pPr>
              <w:widowControl/>
              <w:autoSpaceDE/>
              <w:autoSpaceDN/>
              <w:ind w:left="68"/>
              <w:rPr>
                <w:iCs/>
                <w:color w:val="000000"/>
                <w:sz w:val="24"/>
                <w:szCs w:val="24"/>
                <w:lang w:eastAsia="ru-RU"/>
              </w:rPr>
            </w:pPr>
            <w:r w:rsidRPr="006B7F1A">
              <w:rPr>
                <w:iCs/>
                <w:color w:val="000000"/>
                <w:sz w:val="24"/>
                <w:szCs w:val="24"/>
                <w:lang w:eastAsia="ru-RU"/>
              </w:rPr>
              <w:t>к значению автоматически добавляется «низкие»</w:t>
            </w:r>
          </w:p>
          <w:p w:rsidR="006B7F1A" w:rsidRPr="006B7F1A" w:rsidRDefault="006B7F1A" w:rsidP="00150B1E">
            <w:pPr>
              <w:widowControl/>
              <w:autoSpaceDE/>
              <w:autoSpaceDN/>
              <w:ind w:left="68"/>
              <w:jc w:val="both"/>
              <w:rPr>
                <w:iCs/>
                <w:color w:val="000000"/>
                <w:sz w:val="24"/>
                <w:szCs w:val="24"/>
                <w:lang w:eastAsia="ru-RU"/>
              </w:rPr>
            </w:pPr>
            <w:r w:rsidRPr="006B7F1A">
              <w:rPr>
                <w:iCs/>
                <w:color w:val="000000"/>
                <w:sz w:val="24"/>
                <w:szCs w:val="24"/>
                <w:lang w:eastAsia="ru-RU"/>
              </w:rPr>
              <w:t xml:space="preserve">или </w:t>
            </w:r>
          </w:p>
          <w:p w:rsidR="006B7F1A" w:rsidRPr="006B7F1A" w:rsidRDefault="006B7F1A" w:rsidP="00150B1E">
            <w:pPr>
              <w:widowControl/>
              <w:autoSpaceDE/>
              <w:autoSpaceDN/>
              <w:ind w:left="68"/>
              <w:jc w:val="both"/>
              <w:rPr>
                <w:iCs/>
                <w:color w:val="000000"/>
                <w:sz w:val="24"/>
                <w:szCs w:val="24"/>
                <w:lang w:eastAsia="ru-RU"/>
              </w:rPr>
            </w:pPr>
            <w:r w:rsidRPr="006B7F1A">
              <w:rPr>
                <w:iCs/>
                <w:color w:val="000000"/>
                <w:sz w:val="24"/>
                <w:szCs w:val="24"/>
                <w:lang w:eastAsia="ru-RU"/>
              </w:rPr>
              <w:t>1,1…1,7 м</w:t>
            </w:r>
          </w:p>
          <w:p w:rsidR="006B7F1A" w:rsidRPr="006B7F1A" w:rsidRDefault="006B7F1A" w:rsidP="00150B1E">
            <w:pPr>
              <w:widowControl/>
              <w:autoSpaceDE/>
              <w:autoSpaceDN/>
              <w:ind w:right="318"/>
              <w:jc w:val="both"/>
              <w:rPr>
                <w:iCs/>
                <w:color w:val="000000"/>
                <w:sz w:val="24"/>
                <w:szCs w:val="24"/>
                <w:lang w:eastAsia="ru-RU"/>
              </w:rPr>
            </w:pPr>
            <w:r w:rsidRPr="006B7F1A">
              <w:rPr>
                <w:iCs/>
                <w:color w:val="000000"/>
                <w:sz w:val="24"/>
                <w:szCs w:val="24"/>
                <w:lang w:eastAsia="ru-RU"/>
              </w:rPr>
              <w:lastRenderedPageBreak/>
              <w:t xml:space="preserve">к значению автоматически добавляется «средние» </w:t>
            </w:r>
          </w:p>
          <w:p w:rsidR="006B7F1A" w:rsidRPr="006B7F1A" w:rsidRDefault="006B7F1A" w:rsidP="006B7F1A">
            <w:pPr>
              <w:widowControl/>
              <w:autoSpaceDE/>
              <w:autoSpaceDN/>
              <w:jc w:val="both"/>
              <w:rPr>
                <w:iCs/>
                <w:color w:val="000000"/>
                <w:sz w:val="24"/>
                <w:szCs w:val="24"/>
                <w:lang w:eastAsia="ru-RU"/>
              </w:rPr>
            </w:pPr>
            <w:r w:rsidRPr="006B7F1A">
              <w:rPr>
                <w:iCs/>
                <w:color w:val="000000"/>
                <w:sz w:val="24"/>
                <w:szCs w:val="24"/>
                <w:lang w:eastAsia="ru-RU"/>
              </w:rPr>
              <w:t xml:space="preserve">или </w:t>
            </w:r>
          </w:p>
          <w:p w:rsidR="006B7F1A" w:rsidRPr="006B7F1A" w:rsidRDefault="006B7F1A" w:rsidP="006B7F1A">
            <w:pPr>
              <w:widowControl/>
              <w:autoSpaceDE/>
              <w:autoSpaceDN/>
              <w:jc w:val="both"/>
              <w:rPr>
                <w:iCs/>
                <w:color w:val="000000"/>
                <w:sz w:val="24"/>
                <w:szCs w:val="24"/>
                <w:lang w:eastAsia="ru-RU"/>
              </w:rPr>
            </w:pPr>
            <w:r w:rsidRPr="006B7F1A">
              <w:rPr>
                <w:iCs/>
                <w:color w:val="000000"/>
                <w:sz w:val="24"/>
                <w:szCs w:val="24"/>
                <w:lang w:eastAsia="ru-RU"/>
              </w:rPr>
              <w:t>1,8…3,0 м</w:t>
            </w:r>
          </w:p>
          <w:p w:rsidR="006B7F1A" w:rsidRPr="006B7F1A" w:rsidRDefault="006B7F1A" w:rsidP="00150B1E">
            <w:pPr>
              <w:widowControl/>
              <w:autoSpaceDE/>
              <w:autoSpaceDN/>
              <w:ind w:right="318"/>
              <w:jc w:val="both"/>
              <w:rPr>
                <w:iCs/>
                <w:color w:val="000000"/>
                <w:sz w:val="24"/>
                <w:szCs w:val="24"/>
                <w:lang w:eastAsia="ru-RU"/>
              </w:rPr>
            </w:pPr>
            <w:r w:rsidRPr="006B7F1A">
              <w:rPr>
                <w:iCs/>
                <w:color w:val="000000"/>
                <w:sz w:val="24"/>
                <w:szCs w:val="24"/>
                <w:lang w:eastAsia="ru-RU"/>
              </w:rPr>
              <w:t xml:space="preserve">к значению автоматически добавляется «высокие» </w:t>
            </w:r>
          </w:p>
          <w:p w:rsidR="006B7F1A" w:rsidRPr="006B7F1A" w:rsidRDefault="006B7F1A" w:rsidP="00150B1E">
            <w:pPr>
              <w:widowControl/>
              <w:autoSpaceDE/>
              <w:autoSpaceDN/>
              <w:ind w:right="318"/>
              <w:jc w:val="both"/>
              <w:rPr>
                <w:iCs/>
                <w:color w:val="000000"/>
                <w:sz w:val="24"/>
                <w:szCs w:val="24"/>
                <w:lang w:eastAsia="ru-RU"/>
              </w:rPr>
            </w:pPr>
            <w:r w:rsidRPr="006B7F1A">
              <w:rPr>
                <w:iCs/>
                <w:color w:val="000000"/>
                <w:sz w:val="24"/>
                <w:szCs w:val="24"/>
                <w:lang w:eastAsia="ru-RU"/>
              </w:rPr>
              <w:t>или</w:t>
            </w:r>
          </w:p>
          <w:p w:rsidR="006B7F1A" w:rsidRPr="006B7F1A" w:rsidRDefault="006B7F1A" w:rsidP="00150B1E">
            <w:pPr>
              <w:widowControl/>
              <w:autoSpaceDE/>
              <w:autoSpaceDN/>
              <w:ind w:right="318"/>
              <w:jc w:val="both"/>
              <w:rPr>
                <w:iCs/>
                <w:color w:val="000000"/>
                <w:sz w:val="24"/>
                <w:szCs w:val="24"/>
                <w:lang w:eastAsia="ru-RU"/>
              </w:rPr>
            </w:pPr>
            <w:r w:rsidRPr="006B7F1A">
              <w:rPr>
                <w:iCs/>
                <w:color w:val="000000"/>
                <w:sz w:val="24"/>
                <w:szCs w:val="24"/>
                <w:lang w:eastAsia="ru-RU"/>
              </w:rPr>
              <w:t>3,1 м и более</w:t>
            </w:r>
          </w:p>
          <w:p w:rsidR="006B7F1A" w:rsidRPr="006B7F1A" w:rsidRDefault="006B7F1A" w:rsidP="00150B1E">
            <w:pPr>
              <w:widowControl/>
              <w:autoSpaceDE/>
              <w:autoSpaceDN/>
              <w:ind w:right="318"/>
              <w:jc w:val="both"/>
              <w:rPr>
                <w:iCs/>
                <w:color w:val="000000"/>
                <w:sz w:val="24"/>
                <w:szCs w:val="24"/>
                <w:lang w:eastAsia="ru-RU"/>
              </w:rPr>
            </w:pPr>
            <w:r w:rsidRPr="006B7F1A">
              <w:rPr>
                <w:iCs/>
                <w:color w:val="000000"/>
                <w:sz w:val="24"/>
                <w:szCs w:val="24"/>
                <w:lang w:eastAsia="ru-RU"/>
              </w:rPr>
              <w:t>к значению автоматически добавляется «специальные».</w:t>
            </w:r>
          </w:p>
          <w:p w:rsidR="006B7F1A" w:rsidRPr="006B7F1A" w:rsidRDefault="006B7F1A" w:rsidP="006B7F1A">
            <w:pPr>
              <w:widowControl/>
              <w:autoSpaceDE/>
              <w:autoSpaceDN/>
              <w:jc w:val="both"/>
              <w:rPr>
                <w:iCs/>
                <w:color w:val="000000"/>
                <w:sz w:val="24"/>
                <w:szCs w:val="24"/>
                <w:lang w:eastAsia="ru-RU"/>
              </w:rPr>
            </w:pPr>
          </w:p>
          <w:p w:rsidR="006B7F1A" w:rsidRPr="006B7F1A" w:rsidRDefault="006B7F1A" w:rsidP="006B7F1A">
            <w:pPr>
              <w:widowControl/>
              <w:autoSpaceDE/>
              <w:autoSpaceDN/>
              <w:jc w:val="both"/>
              <w:rPr>
                <w:iCs/>
                <w:color w:val="000000"/>
                <w:sz w:val="24"/>
                <w:szCs w:val="24"/>
                <w:lang w:eastAsia="ru-RU"/>
              </w:rPr>
            </w:pPr>
          </w:p>
          <w:p w:rsidR="006B7F1A" w:rsidRPr="006B7F1A" w:rsidRDefault="006B7F1A" w:rsidP="006B7F1A">
            <w:pPr>
              <w:widowControl/>
              <w:autoSpaceDE/>
              <w:autoSpaceDN/>
              <w:jc w:val="both"/>
              <w:rPr>
                <w:iCs/>
                <w:color w:val="000000"/>
                <w:sz w:val="24"/>
                <w:szCs w:val="24"/>
                <w:lang w:eastAsia="ru-RU"/>
              </w:rPr>
            </w:pPr>
          </w:p>
          <w:p w:rsidR="006B7F1A" w:rsidRPr="006B7F1A" w:rsidRDefault="006B7F1A" w:rsidP="006B7F1A">
            <w:pPr>
              <w:widowControl/>
              <w:autoSpaceDE/>
              <w:autoSpaceDN/>
              <w:jc w:val="both"/>
              <w:rPr>
                <w:iCs/>
                <w:color w:val="000000"/>
                <w:sz w:val="24"/>
                <w:szCs w:val="24"/>
                <w:lang w:eastAsia="ru-RU"/>
              </w:rPr>
            </w:pPr>
          </w:p>
          <w:p w:rsidR="006B7F1A" w:rsidRPr="006B7F1A" w:rsidRDefault="006B7F1A" w:rsidP="006B7F1A">
            <w:pPr>
              <w:widowControl/>
              <w:autoSpaceDE/>
              <w:autoSpaceDN/>
              <w:jc w:val="both"/>
              <w:rPr>
                <w:iCs/>
                <w:color w:val="000000"/>
                <w:sz w:val="24"/>
                <w:szCs w:val="24"/>
                <w:lang w:eastAsia="ru-RU"/>
              </w:rPr>
            </w:pPr>
          </w:p>
        </w:tc>
        <w:tc>
          <w:tcPr>
            <w:tcW w:w="1275" w:type="dxa"/>
            <w:tcBorders>
              <w:top w:val="nil"/>
              <w:left w:val="nil"/>
              <w:bottom w:val="nil"/>
              <w:right w:val="nil"/>
            </w:tcBorders>
            <w:shd w:val="clear" w:color="auto" w:fill="auto"/>
            <w:noWrap/>
            <w:vAlign w:val="center"/>
            <w:hideMark/>
          </w:tcPr>
          <w:p w:rsidR="006B7F1A" w:rsidRPr="006B7F1A" w:rsidRDefault="006B7F1A" w:rsidP="006B7F1A">
            <w:pPr>
              <w:widowControl/>
              <w:autoSpaceDE/>
              <w:autoSpaceDN/>
              <w:jc w:val="both"/>
              <w:rPr>
                <w:iCs/>
                <w:color w:val="000000"/>
                <w:sz w:val="24"/>
                <w:szCs w:val="24"/>
                <w:lang w:eastAsia="ru-RU"/>
              </w:rPr>
            </w:pPr>
          </w:p>
        </w:tc>
      </w:tr>
      <w:tr w:rsidR="006B7F1A" w:rsidRPr="006B7F1A" w:rsidTr="00AF5E72">
        <w:trPr>
          <w:gridBefore w:val="1"/>
          <w:wBefore w:w="108" w:type="dxa"/>
          <w:trHeight w:val="300"/>
        </w:trPr>
        <w:tc>
          <w:tcPr>
            <w:tcW w:w="2302" w:type="dxa"/>
            <w:tcBorders>
              <w:top w:val="nil"/>
              <w:left w:val="nil"/>
              <w:bottom w:val="nil"/>
              <w:right w:val="nil"/>
            </w:tcBorders>
            <w:shd w:val="clear" w:color="auto" w:fill="auto"/>
            <w:vAlign w:val="center"/>
            <w:hideMark/>
          </w:tcPr>
          <w:p w:rsidR="006B7F1A" w:rsidRPr="006B7F1A" w:rsidRDefault="006B7F1A" w:rsidP="006B7F1A">
            <w:pPr>
              <w:widowControl/>
              <w:autoSpaceDE/>
              <w:autoSpaceDN/>
              <w:jc w:val="both"/>
              <w:rPr>
                <w:sz w:val="24"/>
                <w:szCs w:val="24"/>
                <w:lang w:eastAsia="ru-RU"/>
              </w:rPr>
            </w:pPr>
          </w:p>
        </w:tc>
        <w:tc>
          <w:tcPr>
            <w:tcW w:w="959" w:type="dxa"/>
            <w:tcBorders>
              <w:top w:val="nil"/>
              <w:left w:val="nil"/>
              <w:bottom w:val="nil"/>
              <w:right w:val="nil"/>
            </w:tcBorders>
            <w:shd w:val="clear" w:color="auto" w:fill="auto"/>
            <w:noWrap/>
            <w:vAlign w:val="bottom"/>
            <w:hideMark/>
          </w:tcPr>
          <w:p w:rsidR="006B7F1A" w:rsidRPr="006B7F1A" w:rsidRDefault="006B7F1A" w:rsidP="006B7F1A">
            <w:pPr>
              <w:widowControl/>
              <w:autoSpaceDE/>
              <w:autoSpaceDN/>
              <w:ind w:firstLineChars="100" w:firstLine="240"/>
              <w:rPr>
                <w:sz w:val="24"/>
                <w:szCs w:val="24"/>
                <w:lang w:eastAsia="ru-RU"/>
              </w:rPr>
            </w:pPr>
          </w:p>
        </w:tc>
        <w:tc>
          <w:tcPr>
            <w:tcW w:w="2302" w:type="dxa"/>
            <w:gridSpan w:val="2"/>
            <w:tcBorders>
              <w:top w:val="nil"/>
              <w:left w:val="nil"/>
              <w:bottom w:val="nil"/>
              <w:right w:val="nil"/>
            </w:tcBorders>
            <w:shd w:val="clear" w:color="auto" w:fill="auto"/>
            <w:noWrap/>
            <w:vAlign w:val="bottom"/>
            <w:hideMark/>
          </w:tcPr>
          <w:p w:rsidR="006B7F1A" w:rsidRPr="006B7F1A" w:rsidRDefault="006B7F1A" w:rsidP="006B7F1A">
            <w:pPr>
              <w:widowControl/>
              <w:autoSpaceDE/>
              <w:autoSpaceDN/>
              <w:ind w:left="-108"/>
              <w:rPr>
                <w:sz w:val="24"/>
                <w:szCs w:val="24"/>
                <w:lang w:eastAsia="ru-RU"/>
              </w:rPr>
            </w:pPr>
          </w:p>
        </w:tc>
        <w:tc>
          <w:tcPr>
            <w:tcW w:w="958" w:type="dxa"/>
            <w:tcBorders>
              <w:top w:val="nil"/>
              <w:left w:val="nil"/>
              <w:bottom w:val="nil"/>
              <w:right w:val="nil"/>
            </w:tcBorders>
            <w:shd w:val="clear" w:color="auto" w:fill="auto"/>
            <w:noWrap/>
            <w:vAlign w:val="bottom"/>
            <w:hideMark/>
          </w:tcPr>
          <w:p w:rsidR="006B7F1A" w:rsidRPr="006B7F1A" w:rsidRDefault="006B7F1A" w:rsidP="006B7F1A">
            <w:pPr>
              <w:widowControl/>
              <w:autoSpaceDE/>
              <w:autoSpaceDN/>
              <w:rPr>
                <w:sz w:val="24"/>
                <w:szCs w:val="24"/>
                <w:lang w:eastAsia="ru-RU"/>
              </w:rPr>
            </w:pPr>
          </w:p>
        </w:tc>
        <w:tc>
          <w:tcPr>
            <w:tcW w:w="2444" w:type="dxa"/>
            <w:tcBorders>
              <w:top w:val="nil"/>
              <w:left w:val="nil"/>
              <w:bottom w:val="nil"/>
              <w:right w:val="nil"/>
            </w:tcBorders>
            <w:shd w:val="clear" w:color="auto" w:fill="auto"/>
            <w:noWrap/>
            <w:vAlign w:val="bottom"/>
            <w:hideMark/>
          </w:tcPr>
          <w:p w:rsidR="006B7F1A" w:rsidRPr="006B7F1A" w:rsidRDefault="006B7F1A" w:rsidP="006B7F1A">
            <w:pPr>
              <w:widowControl/>
              <w:autoSpaceDE/>
              <w:autoSpaceDN/>
              <w:rPr>
                <w:sz w:val="24"/>
                <w:szCs w:val="24"/>
                <w:lang w:eastAsia="ru-RU"/>
              </w:rPr>
            </w:pPr>
          </w:p>
        </w:tc>
        <w:tc>
          <w:tcPr>
            <w:tcW w:w="1275" w:type="dxa"/>
            <w:tcBorders>
              <w:top w:val="nil"/>
              <w:left w:val="nil"/>
              <w:bottom w:val="nil"/>
              <w:right w:val="nil"/>
            </w:tcBorders>
            <w:shd w:val="clear" w:color="auto" w:fill="auto"/>
            <w:noWrap/>
            <w:vAlign w:val="bottom"/>
            <w:hideMark/>
          </w:tcPr>
          <w:p w:rsidR="006B7F1A" w:rsidRPr="006B7F1A" w:rsidRDefault="006B7F1A" w:rsidP="006B7F1A">
            <w:pPr>
              <w:widowControl/>
              <w:autoSpaceDE/>
              <w:autoSpaceDN/>
              <w:rPr>
                <w:sz w:val="24"/>
                <w:szCs w:val="24"/>
                <w:lang w:eastAsia="ru-RU"/>
              </w:rPr>
            </w:pPr>
          </w:p>
        </w:tc>
      </w:tr>
      <w:tr w:rsidR="006B7F1A" w:rsidRPr="006B7F1A" w:rsidTr="00AF5E72">
        <w:trPr>
          <w:gridBefore w:val="1"/>
          <w:wBefore w:w="108" w:type="dxa"/>
          <w:trHeight w:val="545"/>
        </w:trPr>
        <w:tc>
          <w:tcPr>
            <w:tcW w:w="2302" w:type="dxa"/>
            <w:tcBorders>
              <w:top w:val="nil"/>
              <w:left w:val="nil"/>
              <w:bottom w:val="nil"/>
              <w:right w:val="nil"/>
            </w:tcBorders>
            <w:shd w:val="clear" w:color="auto" w:fill="auto"/>
            <w:noWrap/>
            <w:vAlign w:val="center"/>
            <w:hideMark/>
          </w:tcPr>
          <w:p w:rsidR="006B7F1A" w:rsidRPr="006B7F1A" w:rsidRDefault="006B7F1A" w:rsidP="006B7F1A">
            <w:pPr>
              <w:widowControl/>
              <w:autoSpaceDE/>
              <w:autoSpaceDN/>
              <w:jc w:val="both"/>
              <w:rPr>
                <w:color w:val="000000"/>
                <w:sz w:val="24"/>
                <w:szCs w:val="24"/>
                <w:lang w:eastAsia="ru-RU"/>
              </w:rPr>
            </w:pPr>
            <w:r w:rsidRPr="006B7F1A">
              <w:rPr>
                <w:color w:val="000000"/>
                <w:spacing w:val="-2"/>
                <w:sz w:val="24"/>
                <w:szCs w:val="24"/>
                <w:lang w:eastAsia="ru-RU"/>
              </w:rPr>
              <w:t>Проницаемость секций для взгляда*:</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F1A" w:rsidRPr="006B7F1A" w:rsidRDefault="006B7F1A" w:rsidP="006B7F1A">
            <w:pPr>
              <w:widowControl/>
              <w:autoSpaceDE/>
              <w:autoSpaceDN/>
              <w:rPr>
                <w:rFonts w:ascii="Calibri" w:hAnsi="Calibri"/>
                <w:color w:val="000000"/>
                <w:sz w:val="24"/>
                <w:szCs w:val="24"/>
                <w:lang w:eastAsia="ru-RU"/>
              </w:rPr>
            </w:pPr>
            <w:r w:rsidRPr="006B7F1A">
              <w:rPr>
                <w:rFonts w:ascii="Calibri" w:hAnsi="Calibri"/>
                <w:color w:val="000000"/>
                <w:sz w:val="24"/>
                <w:szCs w:val="24"/>
                <w:lang w:eastAsia="ru-RU"/>
              </w:rPr>
              <w:t> </w:t>
            </w:r>
          </w:p>
        </w:tc>
        <w:tc>
          <w:tcPr>
            <w:tcW w:w="2302" w:type="dxa"/>
            <w:gridSpan w:val="2"/>
            <w:tcBorders>
              <w:top w:val="nil"/>
              <w:left w:val="nil"/>
              <w:bottom w:val="nil"/>
              <w:right w:val="nil"/>
            </w:tcBorders>
            <w:shd w:val="clear" w:color="auto" w:fill="auto"/>
            <w:noWrap/>
            <w:vAlign w:val="center"/>
            <w:hideMark/>
          </w:tcPr>
          <w:p w:rsidR="006B7F1A" w:rsidRPr="006B7F1A" w:rsidRDefault="006B7F1A" w:rsidP="006B7F1A">
            <w:pPr>
              <w:widowControl/>
              <w:autoSpaceDE/>
              <w:autoSpaceDN/>
              <w:rPr>
                <w:color w:val="000000"/>
                <w:sz w:val="24"/>
                <w:szCs w:val="24"/>
                <w:lang w:eastAsia="ru-RU"/>
              </w:rPr>
            </w:pPr>
            <w:r w:rsidRPr="006B7F1A">
              <w:rPr>
                <w:color w:val="000000"/>
                <w:sz w:val="24"/>
                <w:szCs w:val="24"/>
                <w:lang w:eastAsia="ru-RU"/>
              </w:rPr>
              <w:t xml:space="preserve">Высота </w:t>
            </w:r>
            <w:r w:rsidR="00150B1E">
              <w:rPr>
                <w:color w:val="000000"/>
                <w:sz w:val="24"/>
                <w:szCs w:val="24"/>
                <w:lang w:eastAsia="ru-RU"/>
              </w:rPr>
              <w:br/>
            </w:r>
            <w:r w:rsidRPr="006B7F1A">
              <w:rPr>
                <w:color w:val="000000"/>
                <w:sz w:val="24"/>
                <w:szCs w:val="24"/>
                <w:lang w:eastAsia="ru-RU"/>
              </w:rPr>
              <w:t>калиток*:</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F1A" w:rsidRPr="006B7F1A" w:rsidRDefault="006B7F1A" w:rsidP="006B7F1A">
            <w:pPr>
              <w:widowControl/>
              <w:autoSpaceDE/>
              <w:autoSpaceDN/>
              <w:rPr>
                <w:rFonts w:ascii="Calibri" w:hAnsi="Calibri"/>
                <w:color w:val="000000"/>
                <w:sz w:val="24"/>
                <w:szCs w:val="24"/>
                <w:lang w:eastAsia="ru-RU"/>
              </w:rPr>
            </w:pPr>
            <w:r w:rsidRPr="006B7F1A">
              <w:rPr>
                <w:rFonts w:ascii="Calibri" w:hAnsi="Calibri"/>
                <w:color w:val="000000"/>
                <w:sz w:val="24"/>
                <w:szCs w:val="24"/>
                <w:lang w:eastAsia="ru-RU"/>
              </w:rPr>
              <w:t> </w:t>
            </w:r>
          </w:p>
        </w:tc>
        <w:tc>
          <w:tcPr>
            <w:tcW w:w="2444" w:type="dxa"/>
            <w:tcBorders>
              <w:top w:val="nil"/>
              <w:left w:val="nil"/>
              <w:bottom w:val="nil"/>
              <w:right w:val="nil"/>
            </w:tcBorders>
            <w:shd w:val="clear" w:color="auto" w:fill="auto"/>
            <w:vAlign w:val="center"/>
            <w:hideMark/>
          </w:tcPr>
          <w:p w:rsidR="006B7F1A" w:rsidRPr="006B7F1A" w:rsidRDefault="006B7F1A" w:rsidP="006B7F1A">
            <w:pPr>
              <w:widowControl/>
              <w:autoSpaceDE/>
              <w:autoSpaceDN/>
              <w:rPr>
                <w:color w:val="000000"/>
                <w:sz w:val="24"/>
                <w:szCs w:val="24"/>
                <w:lang w:eastAsia="ru-RU"/>
              </w:rPr>
            </w:pPr>
            <w:r w:rsidRPr="006B7F1A">
              <w:rPr>
                <w:color w:val="000000"/>
                <w:sz w:val="24"/>
                <w:szCs w:val="24"/>
                <w:lang w:eastAsia="ru-RU"/>
              </w:rPr>
              <w:t xml:space="preserve">Высота </w:t>
            </w:r>
            <w:r w:rsidR="00150B1E">
              <w:rPr>
                <w:color w:val="000000"/>
                <w:sz w:val="24"/>
                <w:szCs w:val="24"/>
                <w:lang w:eastAsia="ru-RU"/>
              </w:rPr>
              <w:br/>
            </w:r>
            <w:r w:rsidRPr="006B7F1A">
              <w:rPr>
                <w:color w:val="000000"/>
                <w:sz w:val="24"/>
                <w:szCs w:val="24"/>
                <w:lang w:eastAsia="ru-RU"/>
              </w:rPr>
              <w:t>шлагбаума*: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F1A" w:rsidRPr="006B7F1A" w:rsidRDefault="006B7F1A" w:rsidP="006B7F1A">
            <w:pPr>
              <w:widowControl/>
              <w:autoSpaceDE/>
              <w:autoSpaceDN/>
              <w:rPr>
                <w:rFonts w:ascii="Calibri" w:hAnsi="Calibri"/>
                <w:color w:val="000000"/>
                <w:sz w:val="24"/>
                <w:szCs w:val="24"/>
                <w:lang w:eastAsia="ru-RU"/>
              </w:rPr>
            </w:pPr>
            <w:r w:rsidRPr="006B7F1A">
              <w:rPr>
                <w:rFonts w:ascii="Calibri" w:hAnsi="Calibri"/>
                <w:color w:val="000000"/>
                <w:sz w:val="24"/>
                <w:szCs w:val="24"/>
                <w:lang w:eastAsia="ru-RU"/>
              </w:rPr>
              <w:t> </w:t>
            </w:r>
          </w:p>
        </w:tc>
      </w:tr>
      <w:tr w:rsidR="006B7F1A" w:rsidRPr="006B7F1A" w:rsidTr="00AF5E72">
        <w:trPr>
          <w:gridBefore w:val="1"/>
          <w:wBefore w:w="108" w:type="dxa"/>
          <w:trHeight w:val="2540"/>
        </w:trPr>
        <w:tc>
          <w:tcPr>
            <w:tcW w:w="2302" w:type="dxa"/>
            <w:tcBorders>
              <w:top w:val="nil"/>
              <w:left w:val="nil"/>
              <w:right w:val="nil"/>
            </w:tcBorders>
            <w:shd w:val="clear" w:color="auto" w:fill="auto"/>
            <w:vAlign w:val="center"/>
            <w:hideMark/>
          </w:tcPr>
          <w:p w:rsidR="00150B1E" w:rsidRDefault="00150B1E" w:rsidP="006B7F1A">
            <w:pPr>
              <w:widowControl/>
              <w:autoSpaceDE/>
              <w:autoSpaceDN/>
              <w:jc w:val="both"/>
              <w:rPr>
                <w:iCs/>
                <w:color w:val="000000"/>
                <w:spacing w:val="-4"/>
                <w:sz w:val="24"/>
                <w:szCs w:val="24"/>
                <w:lang w:eastAsia="ru-RU"/>
              </w:rPr>
            </w:pPr>
          </w:p>
          <w:p w:rsidR="00150B1E" w:rsidRDefault="00150B1E" w:rsidP="006B7F1A">
            <w:pPr>
              <w:widowControl/>
              <w:autoSpaceDE/>
              <w:autoSpaceDN/>
              <w:jc w:val="both"/>
              <w:rPr>
                <w:iCs/>
                <w:color w:val="000000"/>
                <w:spacing w:val="-4"/>
                <w:sz w:val="24"/>
                <w:szCs w:val="24"/>
                <w:lang w:eastAsia="ru-RU"/>
              </w:rPr>
            </w:pPr>
          </w:p>
          <w:p w:rsidR="006B7F1A" w:rsidRPr="006B7F1A" w:rsidRDefault="006B7F1A" w:rsidP="006B7F1A">
            <w:pPr>
              <w:widowControl/>
              <w:autoSpaceDE/>
              <w:autoSpaceDN/>
              <w:jc w:val="both"/>
              <w:rPr>
                <w:iCs/>
                <w:color w:val="000000"/>
                <w:spacing w:val="-4"/>
                <w:sz w:val="24"/>
                <w:szCs w:val="24"/>
                <w:lang w:eastAsia="ru-RU"/>
              </w:rPr>
            </w:pPr>
            <w:r w:rsidRPr="006B7F1A">
              <w:rPr>
                <w:iCs/>
                <w:color w:val="000000"/>
                <w:spacing w:val="-4"/>
                <w:sz w:val="24"/>
                <w:szCs w:val="24"/>
                <w:lang w:eastAsia="ru-RU"/>
              </w:rPr>
              <w:t>Поле отображается (обязательно для заполнения) при указании в поле «Вид ограждения» «постоянное» и выбора дополнительно «калитками»:</w:t>
            </w:r>
          </w:p>
          <w:p w:rsidR="006B7F1A" w:rsidRPr="006B7F1A" w:rsidRDefault="006B7F1A" w:rsidP="006B7F1A">
            <w:pPr>
              <w:widowControl/>
              <w:autoSpaceDE/>
              <w:autoSpaceDN/>
              <w:jc w:val="both"/>
              <w:rPr>
                <w:iCs/>
                <w:color w:val="000000"/>
                <w:spacing w:val="-4"/>
                <w:sz w:val="24"/>
                <w:szCs w:val="24"/>
                <w:lang w:eastAsia="ru-RU"/>
              </w:rPr>
            </w:pPr>
            <w:r w:rsidRPr="006B7F1A">
              <w:rPr>
                <w:iCs/>
                <w:color w:val="000000"/>
                <w:spacing w:val="-4"/>
                <w:sz w:val="24"/>
                <w:szCs w:val="24"/>
                <w:lang w:eastAsia="ru-RU"/>
              </w:rPr>
              <w:t>Выбор из типовых значений:</w:t>
            </w:r>
          </w:p>
          <w:p w:rsidR="006B7F1A" w:rsidRPr="006B7F1A" w:rsidRDefault="006B7F1A" w:rsidP="006B7F1A">
            <w:pPr>
              <w:widowControl/>
              <w:autoSpaceDE/>
              <w:autoSpaceDN/>
              <w:jc w:val="both"/>
              <w:rPr>
                <w:iCs/>
                <w:color w:val="000000"/>
                <w:spacing w:val="-4"/>
                <w:sz w:val="24"/>
                <w:szCs w:val="24"/>
                <w:lang w:eastAsia="ru-RU"/>
              </w:rPr>
            </w:pPr>
            <w:r w:rsidRPr="006B7F1A">
              <w:rPr>
                <w:iCs/>
                <w:color w:val="000000"/>
                <w:spacing w:val="-4"/>
                <w:sz w:val="24"/>
                <w:szCs w:val="24"/>
                <w:lang w:eastAsia="ru-RU"/>
              </w:rPr>
              <w:t>прозрачные</w:t>
            </w:r>
          </w:p>
          <w:p w:rsidR="006B7F1A" w:rsidRPr="006B7F1A" w:rsidRDefault="006B7F1A" w:rsidP="006B7F1A">
            <w:pPr>
              <w:widowControl/>
              <w:autoSpaceDE/>
              <w:autoSpaceDN/>
              <w:jc w:val="both"/>
              <w:rPr>
                <w:iCs/>
                <w:color w:val="000000"/>
                <w:spacing w:val="-4"/>
                <w:sz w:val="24"/>
                <w:szCs w:val="24"/>
                <w:lang w:eastAsia="ru-RU"/>
              </w:rPr>
            </w:pPr>
            <w:r w:rsidRPr="006B7F1A">
              <w:rPr>
                <w:iCs/>
                <w:color w:val="000000"/>
                <w:spacing w:val="-4"/>
                <w:sz w:val="24"/>
                <w:szCs w:val="24"/>
                <w:lang w:eastAsia="ru-RU"/>
              </w:rPr>
              <w:t>или</w:t>
            </w:r>
            <w:r w:rsidRPr="006B7F1A">
              <w:rPr>
                <w:iCs/>
                <w:color w:val="000000"/>
                <w:spacing w:val="-4"/>
                <w:sz w:val="24"/>
                <w:szCs w:val="24"/>
                <w:lang w:eastAsia="ru-RU"/>
              </w:rPr>
              <w:br/>
              <w:t>глухие</w:t>
            </w:r>
          </w:p>
          <w:p w:rsidR="006B7F1A" w:rsidRPr="006B7F1A" w:rsidRDefault="006B7F1A" w:rsidP="006B7F1A">
            <w:pPr>
              <w:widowControl/>
              <w:autoSpaceDE/>
              <w:autoSpaceDN/>
              <w:jc w:val="both"/>
              <w:rPr>
                <w:iCs/>
                <w:color w:val="000000"/>
                <w:spacing w:val="-4"/>
                <w:sz w:val="24"/>
                <w:szCs w:val="24"/>
                <w:lang w:eastAsia="ru-RU"/>
              </w:rPr>
            </w:pPr>
            <w:r w:rsidRPr="006B7F1A">
              <w:rPr>
                <w:iCs/>
                <w:color w:val="000000"/>
                <w:spacing w:val="-4"/>
                <w:sz w:val="24"/>
                <w:szCs w:val="24"/>
                <w:lang w:eastAsia="ru-RU"/>
              </w:rPr>
              <w:t>или</w:t>
            </w:r>
            <w:r w:rsidRPr="006B7F1A">
              <w:rPr>
                <w:iCs/>
                <w:color w:val="000000"/>
                <w:spacing w:val="-4"/>
                <w:sz w:val="24"/>
                <w:szCs w:val="24"/>
                <w:lang w:eastAsia="ru-RU"/>
              </w:rPr>
              <w:br/>
              <w:t>комбинированные</w:t>
            </w:r>
          </w:p>
          <w:p w:rsidR="006B7F1A" w:rsidRPr="006B7F1A" w:rsidRDefault="006B7F1A" w:rsidP="006B7F1A">
            <w:pPr>
              <w:widowControl/>
              <w:autoSpaceDE/>
              <w:autoSpaceDN/>
              <w:jc w:val="both"/>
              <w:rPr>
                <w:iCs/>
                <w:color w:val="000000"/>
                <w:spacing w:val="-4"/>
                <w:sz w:val="24"/>
                <w:szCs w:val="24"/>
                <w:lang w:eastAsia="ru-RU"/>
              </w:rPr>
            </w:pPr>
          </w:p>
          <w:p w:rsidR="006B7F1A" w:rsidRPr="006B7F1A" w:rsidRDefault="006B7F1A" w:rsidP="006B7F1A">
            <w:pPr>
              <w:widowControl/>
              <w:autoSpaceDE/>
              <w:autoSpaceDN/>
              <w:jc w:val="both"/>
              <w:rPr>
                <w:iCs/>
                <w:color w:val="000000"/>
                <w:spacing w:val="-4"/>
                <w:sz w:val="24"/>
                <w:szCs w:val="24"/>
                <w:lang w:eastAsia="ru-RU"/>
              </w:rPr>
            </w:pPr>
          </w:p>
          <w:p w:rsidR="006B7F1A" w:rsidRPr="006B7F1A" w:rsidRDefault="006B7F1A" w:rsidP="006B7F1A">
            <w:pPr>
              <w:widowControl/>
              <w:autoSpaceDE/>
              <w:autoSpaceDN/>
              <w:jc w:val="both"/>
              <w:rPr>
                <w:iCs/>
                <w:color w:val="000000"/>
                <w:spacing w:val="-4"/>
                <w:sz w:val="24"/>
                <w:szCs w:val="24"/>
                <w:lang w:eastAsia="ru-RU"/>
              </w:rPr>
            </w:pPr>
          </w:p>
          <w:p w:rsidR="006B7F1A" w:rsidRPr="006B7F1A" w:rsidRDefault="006B7F1A" w:rsidP="006B7F1A">
            <w:pPr>
              <w:widowControl/>
              <w:autoSpaceDE/>
              <w:autoSpaceDN/>
              <w:jc w:val="both"/>
              <w:rPr>
                <w:iCs/>
                <w:color w:val="000000"/>
                <w:spacing w:val="-4"/>
                <w:sz w:val="24"/>
                <w:szCs w:val="24"/>
                <w:lang w:eastAsia="ru-RU"/>
              </w:rPr>
            </w:pPr>
          </w:p>
          <w:p w:rsidR="006B7F1A" w:rsidRPr="006B7F1A" w:rsidRDefault="006B7F1A" w:rsidP="006B7F1A">
            <w:pPr>
              <w:widowControl/>
              <w:autoSpaceDE/>
              <w:autoSpaceDN/>
              <w:jc w:val="both"/>
              <w:rPr>
                <w:iCs/>
                <w:color w:val="000000"/>
                <w:spacing w:val="-4"/>
                <w:sz w:val="24"/>
                <w:szCs w:val="24"/>
                <w:lang w:eastAsia="ru-RU"/>
              </w:rPr>
            </w:pPr>
          </w:p>
          <w:p w:rsidR="006B7F1A" w:rsidRPr="006B7F1A" w:rsidRDefault="006B7F1A" w:rsidP="006B7F1A">
            <w:pPr>
              <w:widowControl/>
              <w:autoSpaceDE/>
              <w:autoSpaceDN/>
              <w:jc w:val="both"/>
              <w:rPr>
                <w:iCs/>
                <w:color w:val="000000"/>
                <w:spacing w:val="-4"/>
                <w:sz w:val="24"/>
                <w:szCs w:val="24"/>
                <w:lang w:eastAsia="ru-RU"/>
              </w:rPr>
            </w:pPr>
          </w:p>
          <w:p w:rsidR="006B7F1A" w:rsidRPr="006B7F1A" w:rsidRDefault="006B7F1A" w:rsidP="006B7F1A">
            <w:pPr>
              <w:widowControl/>
              <w:autoSpaceDE/>
              <w:autoSpaceDN/>
              <w:jc w:val="both"/>
              <w:rPr>
                <w:iCs/>
                <w:color w:val="000000"/>
                <w:spacing w:val="-4"/>
                <w:sz w:val="24"/>
                <w:szCs w:val="24"/>
                <w:lang w:eastAsia="ru-RU"/>
              </w:rPr>
            </w:pPr>
          </w:p>
          <w:p w:rsidR="006B7F1A" w:rsidRPr="006B7F1A" w:rsidRDefault="006B7F1A" w:rsidP="006B7F1A">
            <w:pPr>
              <w:widowControl/>
              <w:autoSpaceDE/>
              <w:autoSpaceDN/>
              <w:jc w:val="both"/>
              <w:rPr>
                <w:iCs/>
                <w:color w:val="000000"/>
                <w:spacing w:val="-4"/>
                <w:sz w:val="24"/>
                <w:szCs w:val="24"/>
                <w:lang w:eastAsia="ru-RU"/>
              </w:rPr>
            </w:pPr>
          </w:p>
          <w:p w:rsidR="006B7F1A" w:rsidRPr="006B7F1A" w:rsidRDefault="006B7F1A" w:rsidP="006B7F1A">
            <w:pPr>
              <w:widowControl/>
              <w:autoSpaceDE/>
              <w:autoSpaceDN/>
              <w:jc w:val="both"/>
              <w:rPr>
                <w:iCs/>
                <w:color w:val="000000"/>
                <w:spacing w:val="-4"/>
                <w:sz w:val="24"/>
                <w:szCs w:val="24"/>
                <w:lang w:eastAsia="ru-RU"/>
              </w:rPr>
            </w:pPr>
          </w:p>
          <w:p w:rsidR="006B7F1A" w:rsidRPr="006B7F1A" w:rsidRDefault="006B7F1A" w:rsidP="006B7F1A">
            <w:pPr>
              <w:widowControl/>
              <w:autoSpaceDE/>
              <w:autoSpaceDN/>
              <w:jc w:val="both"/>
              <w:rPr>
                <w:iCs/>
                <w:color w:val="000000"/>
                <w:spacing w:val="-4"/>
                <w:sz w:val="24"/>
                <w:szCs w:val="24"/>
                <w:lang w:eastAsia="ru-RU"/>
              </w:rPr>
            </w:pPr>
          </w:p>
          <w:p w:rsidR="006B7F1A" w:rsidRPr="006B7F1A" w:rsidRDefault="006B7F1A" w:rsidP="006B7F1A">
            <w:pPr>
              <w:widowControl/>
              <w:autoSpaceDE/>
              <w:autoSpaceDN/>
              <w:jc w:val="both"/>
              <w:rPr>
                <w:iCs/>
                <w:color w:val="000000"/>
                <w:spacing w:val="-4"/>
                <w:sz w:val="24"/>
                <w:szCs w:val="24"/>
                <w:lang w:eastAsia="ru-RU"/>
              </w:rPr>
            </w:pPr>
          </w:p>
          <w:p w:rsidR="006B7F1A" w:rsidRPr="006B7F1A" w:rsidRDefault="006B7F1A" w:rsidP="006B7F1A">
            <w:pPr>
              <w:widowControl/>
              <w:autoSpaceDE/>
              <w:autoSpaceDN/>
              <w:jc w:val="both"/>
              <w:rPr>
                <w:iCs/>
                <w:color w:val="000000"/>
                <w:sz w:val="24"/>
                <w:szCs w:val="24"/>
                <w:lang w:eastAsia="ru-RU"/>
              </w:rPr>
            </w:pPr>
          </w:p>
        </w:tc>
        <w:tc>
          <w:tcPr>
            <w:tcW w:w="959" w:type="dxa"/>
            <w:tcBorders>
              <w:top w:val="nil"/>
              <w:left w:val="nil"/>
              <w:right w:val="nil"/>
            </w:tcBorders>
            <w:shd w:val="clear" w:color="auto" w:fill="auto"/>
            <w:noWrap/>
            <w:vAlign w:val="bottom"/>
            <w:hideMark/>
          </w:tcPr>
          <w:p w:rsidR="006B7F1A" w:rsidRPr="006B7F1A" w:rsidRDefault="006B7F1A" w:rsidP="006B7F1A">
            <w:pPr>
              <w:widowControl/>
              <w:autoSpaceDE/>
              <w:autoSpaceDN/>
              <w:ind w:firstLineChars="100" w:firstLine="240"/>
              <w:rPr>
                <w:iCs/>
                <w:color w:val="000000"/>
                <w:sz w:val="24"/>
                <w:szCs w:val="24"/>
                <w:lang w:eastAsia="ru-RU"/>
              </w:rPr>
            </w:pPr>
          </w:p>
        </w:tc>
        <w:tc>
          <w:tcPr>
            <w:tcW w:w="2302" w:type="dxa"/>
            <w:gridSpan w:val="2"/>
            <w:tcBorders>
              <w:top w:val="nil"/>
              <w:left w:val="nil"/>
              <w:right w:val="nil"/>
            </w:tcBorders>
            <w:shd w:val="clear" w:color="auto" w:fill="auto"/>
            <w:vAlign w:val="bottom"/>
            <w:hideMark/>
          </w:tcPr>
          <w:p w:rsidR="00150B1E" w:rsidRDefault="00150B1E" w:rsidP="00AF5E72">
            <w:pPr>
              <w:widowControl/>
              <w:autoSpaceDE/>
              <w:autoSpaceDN/>
              <w:ind w:right="-108"/>
              <w:rPr>
                <w:iCs/>
                <w:color w:val="000000"/>
                <w:sz w:val="24"/>
                <w:szCs w:val="24"/>
                <w:lang w:eastAsia="ru-RU"/>
              </w:rPr>
            </w:pPr>
          </w:p>
          <w:p w:rsidR="006B7F1A" w:rsidRPr="006B7F1A" w:rsidRDefault="006B7F1A" w:rsidP="00AF5E72">
            <w:pPr>
              <w:widowControl/>
              <w:autoSpaceDE/>
              <w:autoSpaceDN/>
              <w:ind w:right="-108"/>
              <w:rPr>
                <w:iCs/>
                <w:color w:val="000000"/>
                <w:sz w:val="24"/>
                <w:szCs w:val="24"/>
                <w:lang w:eastAsia="ru-RU"/>
              </w:rPr>
            </w:pPr>
            <w:r w:rsidRPr="006B7F1A">
              <w:rPr>
                <w:iCs/>
                <w:color w:val="000000"/>
                <w:sz w:val="24"/>
                <w:szCs w:val="24"/>
                <w:lang w:eastAsia="ru-RU"/>
              </w:rPr>
              <w:t xml:space="preserve">Поле отображается (обязательно для заполнения) при указании в поле «Вид ограждения» «постоянное» и выбора дополнительно «калитками»: </w:t>
            </w:r>
          </w:p>
          <w:p w:rsidR="006B7F1A" w:rsidRPr="006B7F1A" w:rsidRDefault="006B7F1A" w:rsidP="00AF5E72">
            <w:pPr>
              <w:widowControl/>
              <w:autoSpaceDE/>
              <w:autoSpaceDN/>
              <w:rPr>
                <w:iCs/>
                <w:color w:val="000000"/>
                <w:sz w:val="24"/>
                <w:szCs w:val="24"/>
                <w:lang w:eastAsia="ru-RU"/>
              </w:rPr>
            </w:pPr>
            <w:r w:rsidRPr="006B7F1A">
              <w:rPr>
                <w:iCs/>
                <w:color w:val="000000"/>
                <w:sz w:val="24"/>
                <w:szCs w:val="24"/>
                <w:lang w:eastAsia="ru-RU"/>
              </w:rPr>
              <w:t>Выбор из типовых значений:</w:t>
            </w:r>
          </w:p>
          <w:p w:rsidR="006B7F1A" w:rsidRPr="006B7F1A" w:rsidRDefault="006B7F1A" w:rsidP="00AF5E72">
            <w:pPr>
              <w:widowControl/>
              <w:autoSpaceDE/>
              <w:autoSpaceDN/>
              <w:rPr>
                <w:iCs/>
                <w:color w:val="000000"/>
                <w:sz w:val="24"/>
                <w:szCs w:val="24"/>
                <w:lang w:eastAsia="ru-RU"/>
              </w:rPr>
            </w:pPr>
            <w:r w:rsidRPr="006B7F1A">
              <w:rPr>
                <w:iCs/>
                <w:color w:val="000000"/>
                <w:sz w:val="24"/>
                <w:szCs w:val="24"/>
                <w:lang w:eastAsia="ru-RU"/>
              </w:rPr>
              <w:t>0,3…1,0 м</w:t>
            </w:r>
          </w:p>
          <w:p w:rsidR="006B7F1A" w:rsidRPr="006B7F1A" w:rsidRDefault="006B7F1A" w:rsidP="00AF5E72">
            <w:pPr>
              <w:widowControl/>
              <w:autoSpaceDE/>
              <w:autoSpaceDN/>
              <w:rPr>
                <w:iCs/>
                <w:color w:val="000000"/>
                <w:sz w:val="24"/>
                <w:szCs w:val="24"/>
                <w:lang w:eastAsia="ru-RU"/>
              </w:rPr>
            </w:pPr>
            <w:r w:rsidRPr="006B7F1A">
              <w:rPr>
                <w:iCs/>
                <w:color w:val="000000"/>
                <w:sz w:val="24"/>
                <w:szCs w:val="24"/>
                <w:lang w:eastAsia="ru-RU"/>
              </w:rPr>
              <w:t xml:space="preserve">к значению автоматически добавляется «низкие» </w:t>
            </w:r>
          </w:p>
          <w:p w:rsidR="006B7F1A" w:rsidRPr="006B7F1A" w:rsidRDefault="006B7F1A" w:rsidP="00AF5E72">
            <w:pPr>
              <w:widowControl/>
              <w:autoSpaceDE/>
              <w:autoSpaceDN/>
              <w:rPr>
                <w:iCs/>
                <w:color w:val="000000"/>
                <w:sz w:val="24"/>
                <w:szCs w:val="24"/>
                <w:lang w:eastAsia="ru-RU"/>
              </w:rPr>
            </w:pPr>
            <w:r w:rsidRPr="006B7F1A">
              <w:rPr>
                <w:iCs/>
                <w:color w:val="000000"/>
                <w:sz w:val="24"/>
                <w:szCs w:val="24"/>
                <w:lang w:eastAsia="ru-RU"/>
              </w:rPr>
              <w:t xml:space="preserve">или </w:t>
            </w:r>
          </w:p>
          <w:p w:rsidR="006B7F1A" w:rsidRPr="006B7F1A" w:rsidRDefault="006B7F1A" w:rsidP="00AF5E72">
            <w:pPr>
              <w:widowControl/>
              <w:autoSpaceDE/>
              <w:autoSpaceDN/>
              <w:rPr>
                <w:iCs/>
                <w:color w:val="000000"/>
                <w:sz w:val="24"/>
                <w:szCs w:val="24"/>
                <w:lang w:eastAsia="ru-RU"/>
              </w:rPr>
            </w:pPr>
            <w:r w:rsidRPr="006B7F1A">
              <w:rPr>
                <w:iCs/>
                <w:color w:val="000000"/>
                <w:sz w:val="24"/>
                <w:szCs w:val="24"/>
                <w:lang w:eastAsia="ru-RU"/>
              </w:rPr>
              <w:t>1,1…1,7 м</w:t>
            </w:r>
          </w:p>
          <w:p w:rsidR="006B7F1A" w:rsidRPr="006B7F1A" w:rsidRDefault="006B7F1A" w:rsidP="00AF5E72">
            <w:pPr>
              <w:widowControl/>
              <w:autoSpaceDE/>
              <w:autoSpaceDN/>
              <w:rPr>
                <w:iCs/>
                <w:color w:val="000000"/>
                <w:sz w:val="24"/>
                <w:szCs w:val="24"/>
                <w:lang w:eastAsia="ru-RU"/>
              </w:rPr>
            </w:pPr>
            <w:r w:rsidRPr="006B7F1A">
              <w:rPr>
                <w:iCs/>
                <w:color w:val="000000"/>
                <w:sz w:val="24"/>
                <w:szCs w:val="24"/>
                <w:lang w:eastAsia="ru-RU"/>
              </w:rPr>
              <w:t xml:space="preserve">к значению автоматически </w:t>
            </w:r>
            <w:r w:rsidRPr="006B7F1A">
              <w:rPr>
                <w:iCs/>
                <w:color w:val="000000"/>
                <w:sz w:val="24"/>
                <w:szCs w:val="24"/>
                <w:lang w:eastAsia="ru-RU"/>
              </w:rPr>
              <w:lastRenderedPageBreak/>
              <w:t xml:space="preserve">добавляется «средние» </w:t>
            </w:r>
          </w:p>
          <w:p w:rsidR="006B7F1A" w:rsidRPr="006B7F1A" w:rsidRDefault="006B7F1A" w:rsidP="00AF5E72">
            <w:pPr>
              <w:widowControl/>
              <w:autoSpaceDE/>
              <w:autoSpaceDN/>
              <w:rPr>
                <w:iCs/>
                <w:color w:val="000000"/>
                <w:sz w:val="24"/>
                <w:szCs w:val="24"/>
                <w:lang w:eastAsia="ru-RU"/>
              </w:rPr>
            </w:pPr>
            <w:r w:rsidRPr="006B7F1A">
              <w:rPr>
                <w:iCs/>
                <w:color w:val="000000"/>
                <w:sz w:val="24"/>
                <w:szCs w:val="24"/>
                <w:lang w:eastAsia="ru-RU"/>
              </w:rPr>
              <w:t xml:space="preserve">или </w:t>
            </w:r>
          </w:p>
          <w:p w:rsidR="006B7F1A" w:rsidRPr="006B7F1A" w:rsidRDefault="006B7F1A" w:rsidP="00AF5E72">
            <w:pPr>
              <w:widowControl/>
              <w:autoSpaceDE/>
              <w:autoSpaceDN/>
              <w:rPr>
                <w:iCs/>
                <w:color w:val="000000"/>
                <w:sz w:val="24"/>
                <w:szCs w:val="24"/>
                <w:lang w:eastAsia="ru-RU"/>
              </w:rPr>
            </w:pPr>
            <w:r w:rsidRPr="006B7F1A">
              <w:rPr>
                <w:iCs/>
                <w:color w:val="000000"/>
                <w:sz w:val="24"/>
                <w:szCs w:val="24"/>
                <w:lang w:eastAsia="ru-RU"/>
              </w:rPr>
              <w:t>1,8…3,0 м</w:t>
            </w:r>
          </w:p>
          <w:p w:rsidR="006B7F1A" w:rsidRPr="006B7F1A" w:rsidRDefault="006B7F1A" w:rsidP="00AF5E72">
            <w:pPr>
              <w:widowControl/>
              <w:autoSpaceDE/>
              <w:autoSpaceDN/>
              <w:rPr>
                <w:iCs/>
                <w:color w:val="000000"/>
                <w:sz w:val="24"/>
                <w:szCs w:val="24"/>
                <w:lang w:eastAsia="ru-RU"/>
              </w:rPr>
            </w:pPr>
            <w:r w:rsidRPr="006B7F1A">
              <w:rPr>
                <w:iCs/>
                <w:color w:val="000000"/>
                <w:sz w:val="24"/>
                <w:szCs w:val="24"/>
                <w:lang w:eastAsia="ru-RU"/>
              </w:rPr>
              <w:t xml:space="preserve">к значению автоматически добавляется «высокие» </w:t>
            </w:r>
          </w:p>
          <w:p w:rsidR="006B7F1A" w:rsidRPr="006B7F1A" w:rsidRDefault="006B7F1A" w:rsidP="00AF5E72">
            <w:pPr>
              <w:widowControl/>
              <w:autoSpaceDE/>
              <w:autoSpaceDN/>
              <w:rPr>
                <w:iCs/>
                <w:color w:val="000000"/>
                <w:sz w:val="24"/>
                <w:szCs w:val="24"/>
                <w:lang w:eastAsia="ru-RU"/>
              </w:rPr>
            </w:pPr>
            <w:r w:rsidRPr="006B7F1A">
              <w:rPr>
                <w:iCs/>
                <w:color w:val="000000"/>
                <w:sz w:val="24"/>
                <w:szCs w:val="24"/>
                <w:lang w:eastAsia="ru-RU"/>
              </w:rPr>
              <w:t>или</w:t>
            </w:r>
          </w:p>
          <w:p w:rsidR="006B7F1A" w:rsidRPr="006B7F1A" w:rsidRDefault="006B7F1A" w:rsidP="00AF5E72">
            <w:pPr>
              <w:widowControl/>
              <w:autoSpaceDE/>
              <w:autoSpaceDN/>
              <w:rPr>
                <w:iCs/>
                <w:color w:val="000000"/>
                <w:sz w:val="24"/>
                <w:szCs w:val="24"/>
                <w:lang w:eastAsia="ru-RU"/>
              </w:rPr>
            </w:pPr>
            <w:r w:rsidRPr="006B7F1A">
              <w:rPr>
                <w:iCs/>
                <w:color w:val="000000"/>
                <w:sz w:val="24"/>
                <w:szCs w:val="24"/>
                <w:lang w:eastAsia="ru-RU"/>
              </w:rPr>
              <w:t>3,1 м и более</w:t>
            </w:r>
          </w:p>
          <w:p w:rsidR="006B7F1A" w:rsidRDefault="006B7F1A" w:rsidP="00AF5E72">
            <w:pPr>
              <w:widowControl/>
              <w:autoSpaceDE/>
              <w:autoSpaceDN/>
              <w:rPr>
                <w:iCs/>
                <w:color w:val="000000"/>
                <w:sz w:val="24"/>
                <w:szCs w:val="24"/>
                <w:lang w:eastAsia="ru-RU"/>
              </w:rPr>
            </w:pPr>
            <w:r w:rsidRPr="006B7F1A">
              <w:rPr>
                <w:iCs/>
                <w:color w:val="000000"/>
                <w:sz w:val="24"/>
                <w:szCs w:val="24"/>
                <w:lang w:eastAsia="ru-RU"/>
              </w:rPr>
              <w:t>к значению автоматич</w:t>
            </w:r>
            <w:r w:rsidR="00957A5F">
              <w:rPr>
                <w:iCs/>
                <w:color w:val="000000"/>
                <w:sz w:val="24"/>
                <w:szCs w:val="24"/>
                <w:lang w:eastAsia="ru-RU"/>
              </w:rPr>
              <w:t>ески добавляется «специальные»</w:t>
            </w:r>
          </w:p>
          <w:p w:rsidR="00957A5F" w:rsidRDefault="00957A5F" w:rsidP="00AF5E72">
            <w:pPr>
              <w:widowControl/>
              <w:autoSpaceDE/>
              <w:autoSpaceDN/>
              <w:rPr>
                <w:iCs/>
                <w:color w:val="000000"/>
                <w:sz w:val="24"/>
                <w:szCs w:val="24"/>
                <w:lang w:eastAsia="ru-RU"/>
              </w:rPr>
            </w:pPr>
          </w:p>
          <w:p w:rsidR="00957A5F" w:rsidRDefault="00957A5F" w:rsidP="00AF5E72">
            <w:pPr>
              <w:widowControl/>
              <w:autoSpaceDE/>
              <w:autoSpaceDN/>
              <w:rPr>
                <w:iCs/>
                <w:color w:val="000000"/>
                <w:sz w:val="24"/>
                <w:szCs w:val="24"/>
                <w:lang w:eastAsia="ru-RU"/>
              </w:rPr>
            </w:pPr>
          </w:p>
          <w:p w:rsidR="00957A5F" w:rsidRPr="006B7F1A" w:rsidRDefault="00957A5F" w:rsidP="00AF5E72">
            <w:pPr>
              <w:widowControl/>
              <w:autoSpaceDE/>
              <w:autoSpaceDN/>
              <w:rPr>
                <w:iCs/>
                <w:color w:val="000000"/>
                <w:sz w:val="24"/>
                <w:szCs w:val="24"/>
                <w:lang w:eastAsia="ru-RU"/>
              </w:rPr>
            </w:pPr>
          </w:p>
        </w:tc>
        <w:tc>
          <w:tcPr>
            <w:tcW w:w="958" w:type="dxa"/>
            <w:tcBorders>
              <w:top w:val="nil"/>
              <w:left w:val="nil"/>
              <w:right w:val="nil"/>
            </w:tcBorders>
            <w:shd w:val="clear" w:color="auto" w:fill="auto"/>
            <w:noWrap/>
            <w:vAlign w:val="bottom"/>
            <w:hideMark/>
          </w:tcPr>
          <w:p w:rsidR="006B7F1A" w:rsidRPr="006B7F1A" w:rsidRDefault="006B7F1A" w:rsidP="006B7F1A">
            <w:pPr>
              <w:widowControl/>
              <w:autoSpaceDE/>
              <w:autoSpaceDN/>
              <w:rPr>
                <w:iCs/>
                <w:color w:val="000000"/>
                <w:sz w:val="24"/>
                <w:szCs w:val="24"/>
                <w:lang w:eastAsia="ru-RU"/>
              </w:rPr>
            </w:pPr>
          </w:p>
        </w:tc>
        <w:tc>
          <w:tcPr>
            <w:tcW w:w="2444" w:type="dxa"/>
            <w:tcBorders>
              <w:top w:val="nil"/>
              <w:left w:val="nil"/>
              <w:right w:val="nil"/>
            </w:tcBorders>
            <w:shd w:val="clear" w:color="auto" w:fill="auto"/>
            <w:vAlign w:val="bottom"/>
            <w:hideMark/>
          </w:tcPr>
          <w:p w:rsidR="00150B1E" w:rsidRDefault="00150B1E" w:rsidP="006B7F1A">
            <w:pPr>
              <w:widowControl/>
              <w:autoSpaceDE/>
              <w:autoSpaceDN/>
              <w:rPr>
                <w:iCs/>
                <w:color w:val="000000"/>
                <w:sz w:val="24"/>
                <w:szCs w:val="24"/>
                <w:lang w:eastAsia="ru-RU"/>
              </w:rPr>
            </w:pPr>
          </w:p>
          <w:p w:rsidR="006B7F1A" w:rsidRPr="006B7F1A" w:rsidRDefault="006B7F1A" w:rsidP="00957A5F">
            <w:pPr>
              <w:widowControl/>
              <w:autoSpaceDE/>
              <w:autoSpaceDN/>
              <w:spacing w:before="60"/>
              <w:rPr>
                <w:iCs/>
                <w:color w:val="000000"/>
                <w:sz w:val="24"/>
                <w:szCs w:val="24"/>
                <w:lang w:eastAsia="ru-RU"/>
              </w:rPr>
            </w:pPr>
            <w:r w:rsidRPr="006B7F1A">
              <w:rPr>
                <w:iCs/>
                <w:color w:val="000000"/>
                <w:sz w:val="24"/>
                <w:szCs w:val="24"/>
                <w:lang w:eastAsia="ru-RU"/>
              </w:rPr>
              <w:t>Поле отображается (обязательно для заполнения) при указании в поле «Вид ограждения»:</w:t>
            </w:r>
          </w:p>
          <w:p w:rsidR="006B7F1A" w:rsidRPr="006B7F1A" w:rsidRDefault="006B7F1A" w:rsidP="006B7F1A">
            <w:pPr>
              <w:widowControl/>
              <w:autoSpaceDE/>
              <w:autoSpaceDN/>
              <w:rPr>
                <w:iCs/>
                <w:color w:val="000000"/>
                <w:sz w:val="24"/>
                <w:szCs w:val="24"/>
                <w:lang w:eastAsia="ru-RU"/>
              </w:rPr>
            </w:pPr>
            <w:r w:rsidRPr="006B7F1A">
              <w:rPr>
                <w:iCs/>
                <w:color w:val="000000"/>
                <w:sz w:val="24"/>
                <w:szCs w:val="24"/>
                <w:lang w:eastAsia="ru-RU"/>
              </w:rPr>
              <w:t xml:space="preserve">«постоянное» и выбора дополнительно «шлагбаумами» </w:t>
            </w:r>
          </w:p>
          <w:p w:rsidR="006B7F1A" w:rsidRPr="006B7F1A" w:rsidRDefault="006B7F1A" w:rsidP="006B7F1A">
            <w:pPr>
              <w:widowControl/>
              <w:autoSpaceDE/>
              <w:autoSpaceDN/>
              <w:rPr>
                <w:iCs/>
                <w:color w:val="000000"/>
                <w:sz w:val="24"/>
                <w:szCs w:val="24"/>
                <w:lang w:eastAsia="ru-RU"/>
              </w:rPr>
            </w:pPr>
            <w:r w:rsidRPr="006B7F1A">
              <w:rPr>
                <w:iCs/>
                <w:color w:val="000000"/>
                <w:sz w:val="24"/>
                <w:szCs w:val="24"/>
                <w:lang w:eastAsia="ru-RU"/>
              </w:rPr>
              <w:t>или</w:t>
            </w:r>
          </w:p>
          <w:p w:rsidR="006B7F1A" w:rsidRPr="006B7F1A" w:rsidRDefault="006B7F1A" w:rsidP="006B7F1A">
            <w:pPr>
              <w:widowControl/>
              <w:autoSpaceDE/>
              <w:autoSpaceDN/>
              <w:rPr>
                <w:iCs/>
                <w:color w:val="000000"/>
                <w:sz w:val="24"/>
                <w:szCs w:val="24"/>
                <w:lang w:eastAsia="ru-RU"/>
              </w:rPr>
            </w:pPr>
            <w:r w:rsidRPr="006B7F1A">
              <w:rPr>
                <w:iCs/>
                <w:color w:val="000000"/>
                <w:sz w:val="24"/>
                <w:szCs w:val="24"/>
                <w:lang w:eastAsia="ru-RU"/>
              </w:rPr>
              <w:t>«ограждающее устройство» и выбора дополнительно «шлагбаум»:</w:t>
            </w:r>
          </w:p>
          <w:p w:rsidR="006B7F1A" w:rsidRPr="006B7F1A" w:rsidRDefault="006B7F1A" w:rsidP="006B7F1A">
            <w:pPr>
              <w:widowControl/>
              <w:autoSpaceDE/>
              <w:autoSpaceDN/>
              <w:rPr>
                <w:iCs/>
                <w:color w:val="000000"/>
                <w:sz w:val="24"/>
                <w:szCs w:val="24"/>
                <w:lang w:eastAsia="ru-RU"/>
              </w:rPr>
            </w:pPr>
            <w:r w:rsidRPr="006B7F1A">
              <w:rPr>
                <w:iCs/>
                <w:color w:val="000000"/>
                <w:sz w:val="24"/>
                <w:szCs w:val="24"/>
                <w:lang w:eastAsia="ru-RU"/>
              </w:rPr>
              <w:t>Выбор из типовых значений:</w:t>
            </w:r>
          </w:p>
          <w:p w:rsidR="006B7F1A" w:rsidRPr="006B7F1A" w:rsidRDefault="006B7F1A" w:rsidP="006B7F1A">
            <w:pPr>
              <w:widowControl/>
              <w:autoSpaceDE/>
              <w:autoSpaceDN/>
              <w:rPr>
                <w:iCs/>
                <w:color w:val="000000"/>
                <w:sz w:val="24"/>
                <w:szCs w:val="24"/>
                <w:lang w:eastAsia="ru-RU"/>
              </w:rPr>
            </w:pPr>
            <w:r w:rsidRPr="006B7F1A">
              <w:rPr>
                <w:iCs/>
                <w:color w:val="000000"/>
                <w:sz w:val="24"/>
                <w:szCs w:val="24"/>
                <w:lang w:eastAsia="ru-RU"/>
              </w:rPr>
              <w:t>0,3…1,0 м</w:t>
            </w:r>
          </w:p>
          <w:p w:rsidR="006B7F1A" w:rsidRPr="006B7F1A" w:rsidRDefault="006B7F1A" w:rsidP="006B7F1A">
            <w:pPr>
              <w:widowControl/>
              <w:autoSpaceDE/>
              <w:autoSpaceDN/>
              <w:rPr>
                <w:iCs/>
                <w:color w:val="000000"/>
                <w:sz w:val="24"/>
                <w:szCs w:val="24"/>
                <w:lang w:eastAsia="ru-RU"/>
              </w:rPr>
            </w:pPr>
            <w:r w:rsidRPr="006B7F1A">
              <w:rPr>
                <w:iCs/>
                <w:color w:val="000000"/>
                <w:sz w:val="24"/>
                <w:szCs w:val="24"/>
                <w:lang w:eastAsia="ru-RU"/>
              </w:rPr>
              <w:t>к значению автоматически добавляется</w:t>
            </w:r>
          </w:p>
          <w:p w:rsidR="006B7F1A" w:rsidRPr="006B7F1A" w:rsidRDefault="006B7F1A" w:rsidP="006B7F1A">
            <w:pPr>
              <w:widowControl/>
              <w:autoSpaceDE/>
              <w:autoSpaceDN/>
              <w:rPr>
                <w:iCs/>
                <w:color w:val="000000"/>
                <w:sz w:val="24"/>
                <w:szCs w:val="24"/>
                <w:lang w:eastAsia="ru-RU"/>
              </w:rPr>
            </w:pPr>
            <w:r w:rsidRPr="006B7F1A">
              <w:rPr>
                <w:iCs/>
                <w:color w:val="000000"/>
                <w:sz w:val="24"/>
                <w:szCs w:val="24"/>
                <w:lang w:eastAsia="ru-RU"/>
              </w:rPr>
              <w:lastRenderedPageBreak/>
              <w:t>«низкие»</w:t>
            </w:r>
          </w:p>
          <w:p w:rsidR="006B7F1A" w:rsidRPr="006B7F1A" w:rsidRDefault="006B7F1A" w:rsidP="006B7F1A">
            <w:pPr>
              <w:widowControl/>
              <w:autoSpaceDE/>
              <w:autoSpaceDN/>
              <w:rPr>
                <w:iCs/>
                <w:color w:val="000000"/>
                <w:sz w:val="24"/>
                <w:szCs w:val="24"/>
                <w:lang w:eastAsia="ru-RU"/>
              </w:rPr>
            </w:pPr>
            <w:r w:rsidRPr="006B7F1A">
              <w:rPr>
                <w:iCs/>
                <w:color w:val="000000"/>
                <w:sz w:val="24"/>
                <w:szCs w:val="24"/>
                <w:lang w:eastAsia="ru-RU"/>
              </w:rPr>
              <w:t xml:space="preserve">или </w:t>
            </w:r>
          </w:p>
          <w:p w:rsidR="006B7F1A" w:rsidRPr="006B7F1A" w:rsidRDefault="006B7F1A" w:rsidP="006B7F1A">
            <w:pPr>
              <w:widowControl/>
              <w:autoSpaceDE/>
              <w:autoSpaceDN/>
              <w:rPr>
                <w:iCs/>
                <w:color w:val="000000"/>
                <w:sz w:val="24"/>
                <w:szCs w:val="24"/>
                <w:lang w:eastAsia="ru-RU"/>
              </w:rPr>
            </w:pPr>
            <w:r w:rsidRPr="006B7F1A">
              <w:rPr>
                <w:iCs/>
                <w:color w:val="000000"/>
                <w:sz w:val="24"/>
                <w:szCs w:val="24"/>
                <w:lang w:eastAsia="ru-RU"/>
              </w:rPr>
              <w:t>1,1…1,7 м</w:t>
            </w:r>
          </w:p>
          <w:p w:rsidR="006B7F1A" w:rsidRPr="006B7F1A" w:rsidRDefault="006B7F1A" w:rsidP="006B7F1A">
            <w:pPr>
              <w:widowControl/>
              <w:autoSpaceDE/>
              <w:autoSpaceDN/>
              <w:rPr>
                <w:iCs/>
                <w:color w:val="000000"/>
                <w:sz w:val="24"/>
                <w:szCs w:val="24"/>
                <w:lang w:eastAsia="ru-RU"/>
              </w:rPr>
            </w:pPr>
            <w:r w:rsidRPr="006B7F1A">
              <w:rPr>
                <w:iCs/>
                <w:color w:val="000000"/>
                <w:sz w:val="24"/>
                <w:szCs w:val="24"/>
                <w:lang w:eastAsia="ru-RU"/>
              </w:rPr>
              <w:t xml:space="preserve">к значению автоматически </w:t>
            </w:r>
            <w:proofErr w:type="gramStart"/>
            <w:r w:rsidRPr="006B7F1A">
              <w:rPr>
                <w:iCs/>
                <w:color w:val="000000"/>
                <w:sz w:val="24"/>
                <w:szCs w:val="24"/>
                <w:lang w:eastAsia="ru-RU"/>
              </w:rPr>
              <w:t>добавляется</w:t>
            </w:r>
            <w:r w:rsidRPr="006B7F1A">
              <w:rPr>
                <w:iCs/>
                <w:color w:val="000000"/>
                <w:sz w:val="24"/>
                <w:szCs w:val="24"/>
                <w:lang w:eastAsia="ru-RU"/>
              </w:rPr>
              <w:br/>
              <w:t>«</w:t>
            </w:r>
            <w:proofErr w:type="gramEnd"/>
            <w:r w:rsidRPr="006B7F1A">
              <w:rPr>
                <w:iCs/>
                <w:color w:val="000000"/>
                <w:sz w:val="24"/>
                <w:szCs w:val="24"/>
                <w:lang w:eastAsia="ru-RU"/>
              </w:rPr>
              <w:t>средние».</w:t>
            </w:r>
          </w:p>
          <w:p w:rsidR="006B7F1A" w:rsidRPr="006B7F1A" w:rsidRDefault="006B7F1A" w:rsidP="006B7F1A">
            <w:pPr>
              <w:widowControl/>
              <w:autoSpaceDE/>
              <w:autoSpaceDN/>
              <w:rPr>
                <w:iCs/>
                <w:color w:val="000000"/>
                <w:sz w:val="24"/>
                <w:szCs w:val="24"/>
                <w:lang w:eastAsia="ru-RU"/>
              </w:rPr>
            </w:pPr>
          </w:p>
          <w:p w:rsidR="006B7F1A" w:rsidRPr="006B7F1A" w:rsidRDefault="006B7F1A" w:rsidP="006B7F1A">
            <w:pPr>
              <w:widowControl/>
              <w:autoSpaceDE/>
              <w:autoSpaceDN/>
              <w:rPr>
                <w:iCs/>
                <w:color w:val="000000"/>
                <w:sz w:val="24"/>
                <w:szCs w:val="24"/>
                <w:lang w:eastAsia="ru-RU"/>
              </w:rPr>
            </w:pPr>
          </w:p>
          <w:p w:rsidR="006B7F1A" w:rsidRPr="006B7F1A" w:rsidRDefault="006B7F1A" w:rsidP="006B7F1A">
            <w:pPr>
              <w:widowControl/>
              <w:autoSpaceDE/>
              <w:autoSpaceDN/>
              <w:rPr>
                <w:iCs/>
                <w:color w:val="000000"/>
                <w:sz w:val="24"/>
                <w:szCs w:val="24"/>
                <w:lang w:eastAsia="ru-RU"/>
              </w:rPr>
            </w:pPr>
          </w:p>
          <w:p w:rsidR="006B7F1A" w:rsidRPr="006B7F1A" w:rsidRDefault="006B7F1A" w:rsidP="006B7F1A">
            <w:pPr>
              <w:widowControl/>
              <w:autoSpaceDE/>
              <w:autoSpaceDN/>
              <w:rPr>
                <w:iCs/>
                <w:color w:val="000000"/>
                <w:sz w:val="24"/>
                <w:szCs w:val="24"/>
                <w:lang w:eastAsia="ru-RU"/>
              </w:rPr>
            </w:pPr>
          </w:p>
          <w:p w:rsidR="006B7F1A" w:rsidRPr="006B7F1A" w:rsidRDefault="006B7F1A" w:rsidP="006B7F1A">
            <w:pPr>
              <w:widowControl/>
              <w:autoSpaceDE/>
              <w:autoSpaceDN/>
              <w:rPr>
                <w:iCs/>
                <w:color w:val="000000"/>
                <w:sz w:val="24"/>
                <w:szCs w:val="24"/>
                <w:lang w:eastAsia="ru-RU"/>
              </w:rPr>
            </w:pPr>
          </w:p>
        </w:tc>
        <w:tc>
          <w:tcPr>
            <w:tcW w:w="1275" w:type="dxa"/>
            <w:tcBorders>
              <w:top w:val="nil"/>
              <w:left w:val="nil"/>
              <w:right w:val="nil"/>
            </w:tcBorders>
            <w:shd w:val="clear" w:color="auto" w:fill="auto"/>
            <w:noWrap/>
            <w:vAlign w:val="bottom"/>
            <w:hideMark/>
          </w:tcPr>
          <w:p w:rsidR="006B7F1A" w:rsidRPr="006B7F1A" w:rsidRDefault="006B7F1A" w:rsidP="006B7F1A">
            <w:pPr>
              <w:widowControl/>
              <w:autoSpaceDE/>
              <w:autoSpaceDN/>
              <w:rPr>
                <w:iCs/>
                <w:color w:val="000000"/>
                <w:sz w:val="24"/>
                <w:szCs w:val="24"/>
                <w:lang w:eastAsia="ru-RU"/>
              </w:rPr>
            </w:pPr>
          </w:p>
        </w:tc>
      </w:tr>
      <w:tr w:rsidR="006B7F1A" w:rsidRPr="006B7F1A" w:rsidTr="00AF5E72">
        <w:trPr>
          <w:gridBefore w:val="1"/>
          <w:wBefore w:w="108" w:type="dxa"/>
          <w:trHeight w:val="556"/>
        </w:trPr>
        <w:tc>
          <w:tcPr>
            <w:tcW w:w="5563" w:type="dxa"/>
            <w:gridSpan w:val="4"/>
            <w:tcBorders>
              <w:top w:val="single" w:sz="4" w:space="0" w:color="FFFFFF" w:themeColor="background1"/>
              <w:left w:val="nil"/>
              <w:bottom w:val="nil"/>
              <w:right w:val="single" w:sz="4" w:space="0" w:color="000000"/>
            </w:tcBorders>
            <w:shd w:val="clear" w:color="auto" w:fill="auto"/>
            <w:vAlign w:val="center"/>
          </w:tcPr>
          <w:p w:rsidR="006B7F1A" w:rsidRPr="006B7F1A" w:rsidRDefault="006B7F1A" w:rsidP="00D05791">
            <w:pPr>
              <w:widowControl/>
              <w:autoSpaceDE/>
              <w:autoSpaceDN/>
              <w:ind w:left="-74"/>
              <w:jc w:val="both"/>
              <w:rPr>
                <w:iCs/>
                <w:color w:val="000000"/>
                <w:sz w:val="24"/>
                <w:szCs w:val="24"/>
                <w:lang w:eastAsia="ru-RU"/>
              </w:rPr>
            </w:pPr>
            <w:r w:rsidRPr="006B7F1A">
              <w:rPr>
                <w:iCs/>
                <w:color w:val="000000"/>
                <w:sz w:val="24"/>
                <w:szCs w:val="24"/>
                <w:lang w:eastAsia="ru-RU"/>
              </w:rPr>
              <w:t>Обоснование высоты секций более 3 м*:</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B7F1A" w:rsidRPr="006B7F1A" w:rsidRDefault="006B7F1A" w:rsidP="006B7F1A">
            <w:pPr>
              <w:widowControl/>
              <w:autoSpaceDE/>
              <w:autoSpaceDN/>
              <w:rPr>
                <w:rFonts w:ascii="Calibri" w:hAnsi="Calibri"/>
                <w:color w:val="000000"/>
                <w:sz w:val="24"/>
                <w:szCs w:val="24"/>
                <w:lang w:eastAsia="ru-RU"/>
              </w:rPr>
            </w:pPr>
          </w:p>
        </w:tc>
        <w:tc>
          <w:tcPr>
            <w:tcW w:w="2444" w:type="dxa"/>
            <w:tcBorders>
              <w:top w:val="nil"/>
              <w:left w:val="single" w:sz="4" w:space="0" w:color="auto"/>
              <w:bottom w:val="nil"/>
              <w:right w:val="nil"/>
            </w:tcBorders>
            <w:shd w:val="clear" w:color="auto" w:fill="auto"/>
            <w:noWrap/>
            <w:vAlign w:val="bottom"/>
          </w:tcPr>
          <w:p w:rsidR="006B7F1A" w:rsidRPr="006B7F1A" w:rsidRDefault="006B7F1A" w:rsidP="006B7F1A">
            <w:pPr>
              <w:widowControl/>
              <w:autoSpaceDE/>
              <w:autoSpaceDN/>
              <w:rPr>
                <w:rFonts w:ascii="Calibri" w:hAnsi="Calibri"/>
                <w:color w:val="000000"/>
                <w:sz w:val="24"/>
                <w:szCs w:val="24"/>
                <w:lang w:eastAsia="ru-RU"/>
              </w:rPr>
            </w:pPr>
          </w:p>
        </w:tc>
        <w:tc>
          <w:tcPr>
            <w:tcW w:w="1275" w:type="dxa"/>
            <w:tcBorders>
              <w:top w:val="nil"/>
              <w:left w:val="nil"/>
              <w:bottom w:val="nil"/>
              <w:right w:val="nil"/>
            </w:tcBorders>
            <w:shd w:val="clear" w:color="auto" w:fill="auto"/>
            <w:noWrap/>
            <w:vAlign w:val="bottom"/>
          </w:tcPr>
          <w:p w:rsidR="006B7F1A" w:rsidRPr="006B7F1A" w:rsidRDefault="006B7F1A" w:rsidP="006B7F1A">
            <w:pPr>
              <w:widowControl/>
              <w:autoSpaceDE/>
              <w:autoSpaceDN/>
              <w:rPr>
                <w:sz w:val="24"/>
                <w:szCs w:val="24"/>
                <w:lang w:eastAsia="ru-RU"/>
              </w:rPr>
            </w:pPr>
          </w:p>
        </w:tc>
      </w:tr>
      <w:tr w:rsidR="006B7F1A" w:rsidRPr="006B7F1A" w:rsidTr="00AF5E72">
        <w:trPr>
          <w:gridBefore w:val="1"/>
          <w:wBefore w:w="108" w:type="dxa"/>
          <w:trHeight w:val="988"/>
        </w:trPr>
        <w:tc>
          <w:tcPr>
            <w:tcW w:w="5563" w:type="dxa"/>
            <w:gridSpan w:val="4"/>
            <w:tcBorders>
              <w:top w:val="nil"/>
              <w:left w:val="nil"/>
              <w:bottom w:val="nil"/>
            </w:tcBorders>
            <w:shd w:val="clear" w:color="auto" w:fill="auto"/>
            <w:vAlign w:val="center"/>
            <w:hideMark/>
          </w:tcPr>
          <w:p w:rsidR="006B7F1A" w:rsidRPr="006B7F1A" w:rsidRDefault="006B7F1A" w:rsidP="00D05791">
            <w:pPr>
              <w:widowControl/>
              <w:autoSpaceDE/>
              <w:autoSpaceDN/>
              <w:ind w:left="-74" w:right="176"/>
              <w:jc w:val="both"/>
              <w:rPr>
                <w:iCs/>
                <w:color w:val="000000"/>
                <w:sz w:val="24"/>
                <w:szCs w:val="24"/>
                <w:lang w:eastAsia="ru-RU"/>
              </w:rPr>
            </w:pPr>
            <w:r w:rsidRPr="006B7F1A">
              <w:rPr>
                <w:iCs/>
                <w:color w:val="000000"/>
                <w:sz w:val="24"/>
                <w:szCs w:val="24"/>
                <w:lang w:eastAsia="ru-RU"/>
              </w:rPr>
              <w:t>Поле отображается (обязательно для заполнения) при указании в поле «Высота стоек» значения «3,1 м и более».</w:t>
            </w:r>
          </w:p>
          <w:p w:rsidR="006B7F1A" w:rsidRPr="006B7F1A" w:rsidRDefault="006B7F1A" w:rsidP="00D05791">
            <w:pPr>
              <w:widowControl/>
              <w:autoSpaceDE/>
              <w:autoSpaceDN/>
              <w:ind w:left="-74" w:right="176"/>
              <w:jc w:val="both"/>
              <w:rPr>
                <w:iCs/>
                <w:color w:val="000000"/>
                <w:sz w:val="24"/>
                <w:szCs w:val="24"/>
                <w:lang w:eastAsia="ru-RU"/>
              </w:rPr>
            </w:pPr>
            <w:r w:rsidRPr="006B7F1A">
              <w:rPr>
                <w:iCs/>
                <w:color w:val="000000"/>
                <w:sz w:val="24"/>
                <w:szCs w:val="24"/>
                <w:lang w:eastAsia="ru-RU"/>
              </w:rPr>
              <w:t>Выбор обоснования из типовых значений:</w:t>
            </w:r>
          </w:p>
          <w:p w:rsidR="006B7F1A" w:rsidRPr="006B7F1A" w:rsidRDefault="006B7F1A" w:rsidP="00D05791">
            <w:pPr>
              <w:widowControl/>
              <w:autoSpaceDE/>
              <w:autoSpaceDN/>
              <w:ind w:left="-74" w:right="176"/>
              <w:jc w:val="both"/>
              <w:rPr>
                <w:iCs/>
                <w:color w:val="000000"/>
                <w:sz w:val="24"/>
                <w:szCs w:val="24"/>
                <w:lang w:eastAsia="ru-RU"/>
              </w:rPr>
            </w:pPr>
            <w:r w:rsidRPr="006B7F1A">
              <w:rPr>
                <w:iCs/>
                <w:color w:val="000000"/>
                <w:sz w:val="24"/>
                <w:szCs w:val="24"/>
                <w:lang w:eastAsia="ru-RU"/>
              </w:rPr>
              <w:t>зона санитарных разрывов для обеспечения нормируемых показателей качества среды обитания</w:t>
            </w:r>
          </w:p>
          <w:p w:rsidR="006B7F1A" w:rsidRPr="006B7F1A" w:rsidRDefault="006B7F1A" w:rsidP="00D05791">
            <w:pPr>
              <w:widowControl/>
              <w:autoSpaceDE/>
              <w:autoSpaceDN/>
              <w:ind w:left="-74" w:right="176"/>
              <w:jc w:val="both"/>
              <w:rPr>
                <w:iCs/>
                <w:color w:val="000000"/>
                <w:sz w:val="24"/>
                <w:szCs w:val="24"/>
                <w:lang w:eastAsia="ru-RU"/>
              </w:rPr>
            </w:pPr>
            <w:r w:rsidRPr="006B7F1A">
              <w:rPr>
                <w:iCs/>
                <w:color w:val="000000"/>
                <w:sz w:val="24"/>
                <w:szCs w:val="24"/>
                <w:lang w:eastAsia="ru-RU"/>
              </w:rPr>
              <w:t xml:space="preserve">и (или) </w:t>
            </w:r>
          </w:p>
          <w:p w:rsidR="006B7F1A" w:rsidRPr="006B7F1A" w:rsidRDefault="006B7F1A" w:rsidP="00D05791">
            <w:pPr>
              <w:widowControl/>
              <w:autoSpaceDE/>
              <w:autoSpaceDN/>
              <w:ind w:left="-74" w:right="176"/>
              <w:jc w:val="both"/>
              <w:rPr>
                <w:iCs/>
                <w:color w:val="000000"/>
                <w:sz w:val="24"/>
                <w:szCs w:val="24"/>
                <w:lang w:eastAsia="ru-RU"/>
              </w:rPr>
            </w:pPr>
            <w:r w:rsidRPr="006B7F1A">
              <w:rPr>
                <w:iCs/>
                <w:color w:val="000000"/>
                <w:sz w:val="24"/>
                <w:szCs w:val="24"/>
                <w:lang w:eastAsia="ru-RU"/>
              </w:rPr>
              <w:t xml:space="preserve">санитарно-гигиенические/технологических требования организаций/ объектов/территорий </w:t>
            </w:r>
          </w:p>
          <w:p w:rsidR="006B7F1A" w:rsidRPr="006B7F1A" w:rsidRDefault="006B7F1A" w:rsidP="00D05791">
            <w:pPr>
              <w:widowControl/>
              <w:autoSpaceDE/>
              <w:autoSpaceDN/>
              <w:ind w:left="-74" w:right="176"/>
              <w:jc w:val="both"/>
              <w:rPr>
                <w:iCs/>
                <w:color w:val="000000"/>
                <w:sz w:val="24"/>
                <w:szCs w:val="24"/>
                <w:lang w:eastAsia="ru-RU"/>
              </w:rPr>
            </w:pPr>
            <w:r w:rsidRPr="006B7F1A">
              <w:rPr>
                <w:iCs/>
                <w:color w:val="000000"/>
                <w:sz w:val="24"/>
                <w:szCs w:val="24"/>
                <w:lang w:eastAsia="ru-RU"/>
              </w:rPr>
              <w:t xml:space="preserve">и (или) </w:t>
            </w:r>
          </w:p>
          <w:p w:rsidR="006B7F1A" w:rsidRPr="006B7F1A" w:rsidRDefault="006B7F1A" w:rsidP="00D05791">
            <w:pPr>
              <w:widowControl/>
              <w:autoSpaceDE/>
              <w:autoSpaceDN/>
              <w:ind w:left="-74" w:right="176"/>
              <w:jc w:val="both"/>
              <w:rPr>
                <w:iCs/>
                <w:color w:val="000000"/>
                <w:sz w:val="24"/>
                <w:szCs w:val="24"/>
                <w:lang w:eastAsia="ru-RU"/>
              </w:rPr>
            </w:pPr>
            <w:r w:rsidRPr="006B7F1A">
              <w:rPr>
                <w:iCs/>
                <w:color w:val="000000"/>
                <w:sz w:val="24"/>
                <w:szCs w:val="24"/>
                <w:lang w:eastAsia="ru-RU"/>
              </w:rPr>
              <w:t>особый режим безопасного функционирования и защищенности организаций/объектов/территорий.</w:t>
            </w:r>
          </w:p>
        </w:tc>
        <w:tc>
          <w:tcPr>
            <w:tcW w:w="958" w:type="dxa"/>
            <w:shd w:val="clear" w:color="auto" w:fill="auto"/>
            <w:noWrap/>
            <w:vAlign w:val="bottom"/>
            <w:hideMark/>
          </w:tcPr>
          <w:p w:rsidR="006B7F1A" w:rsidRPr="006B7F1A" w:rsidRDefault="006B7F1A" w:rsidP="006B7F1A">
            <w:pPr>
              <w:widowControl/>
              <w:autoSpaceDE/>
              <w:autoSpaceDN/>
              <w:rPr>
                <w:rFonts w:ascii="Calibri" w:hAnsi="Calibri"/>
                <w:color w:val="000000"/>
                <w:sz w:val="24"/>
                <w:szCs w:val="24"/>
                <w:lang w:eastAsia="ru-RU"/>
              </w:rPr>
            </w:pPr>
            <w:r w:rsidRPr="006B7F1A">
              <w:rPr>
                <w:rFonts w:ascii="Calibri" w:hAnsi="Calibri"/>
                <w:color w:val="000000"/>
                <w:sz w:val="24"/>
                <w:szCs w:val="24"/>
                <w:lang w:eastAsia="ru-RU"/>
              </w:rPr>
              <w:t> </w:t>
            </w:r>
          </w:p>
        </w:tc>
        <w:tc>
          <w:tcPr>
            <w:tcW w:w="2444" w:type="dxa"/>
            <w:tcBorders>
              <w:top w:val="nil"/>
              <w:left w:val="nil"/>
              <w:bottom w:val="nil"/>
              <w:right w:val="nil"/>
            </w:tcBorders>
            <w:shd w:val="clear" w:color="auto" w:fill="auto"/>
            <w:noWrap/>
            <w:vAlign w:val="bottom"/>
            <w:hideMark/>
          </w:tcPr>
          <w:p w:rsidR="006B7F1A" w:rsidRPr="006B7F1A" w:rsidRDefault="006B7F1A" w:rsidP="006B7F1A">
            <w:pPr>
              <w:widowControl/>
              <w:autoSpaceDE/>
              <w:autoSpaceDN/>
              <w:rPr>
                <w:rFonts w:ascii="Calibri" w:hAnsi="Calibri"/>
                <w:color w:val="000000"/>
                <w:sz w:val="24"/>
                <w:szCs w:val="24"/>
                <w:lang w:eastAsia="ru-RU"/>
              </w:rPr>
            </w:pPr>
          </w:p>
        </w:tc>
        <w:tc>
          <w:tcPr>
            <w:tcW w:w="1275" w:type="dxa"/>
            <w:tcBorders>
              <w:top w:val="nil"/>
              <w:left w:val="nil"/>
              <w:bottom w:val="nil"/>
              <w:right w:val="nil"/>
            </w:tcBorders>
            <w:shd w:val="clear" w:color="auto" w:fill="auto"/>
            <w:noWrap/>
            <w:vAlign w:val="bottom"/>
            <w:hideMark/>
          </w:tcPr>
          <w:p w:rsidR="006B7F1A" w:rsidRPr="006B7F1A" w:rsidRDefault="006B7F1A" w:rsidP="006B7F1A">
            <w:pPr>
              <w:widowControl/>
              <w:autoSpaceDE/>
              <w:autoSpaceDN/>
              <w:rPr>
                <w:sz w:val="24"/>
                <w:szCs w:val="24"/>
                <w:lang w:eastAsia="ru-RU"/>
              </w:rPr>
            </w:pPr>
          </w:p>
        </w:tc>
      </w:tr>
    </w:tbl>
    <w:p w:rsidR="00165276" w:rsidRPr="006B7F1A" w:rsidRDefault="00165276" w:rsidP="006B7F1A">
      <w:pPr>
        <w:rPr>
          <w:sz w:val="24"/>
          <w:szCs w:val="24"/>
        </w:rPr>
      </w:pPr>
    </w:p>
    <w:p w:rsidR="00D05791" w:rsidRPr="00D05791" w:rsidRDefault="00D05791" w:rsidP="00D05791">
      <w:pPr>
        <w:jc w:val="both"/>
        <w:rPr>
          <w:sz w:val="24"/>
          <w:szCs w:val="24"/>
        </w:rPr>
      </w:pPr>
      <w:r w:rsidRPr="00D05791">
        <w:rPr>
          <w:sz w:val="24"/>
          <w:szCs w:val="24"/>
        </w:rPr>
        <w:t>4. Внешний</w:t>
      </w:r>
      <w:r w:rsidRPr="00D05791">
        <w:rPr>
          <w:spacing w:val="-7"/>
          <w:sz w:val="24"/>
          <w:szCs w:val="24"/>
        </w:rPr>
        <w:t xml:space="preserve"> </w:t>
      </w:r>
      <w:r w:rsidRPr="00D05791">
        <w:rPr>
          <w:sz w:val="24"/>
          <w:szCs w:val="24"/>
        </w:rPr>
        <w:t>вид</w:t>
      </w:r>
      <w:r w:rsidRPr="00D05791">
        <w:rPr>
          <w:spacing w:val="-4"/>
          <w:sz w:val="24"/>
          <w:szCs w:val="24"/>
        </w:rPr>
        <w:t xml:space="preserve"> </w:t>
      </w:r>
      <w:r w:rsidRPr="00D05791">
        <w:rPr>
          <w:sz w:val="24"/>
          <w:szCs w:val="24"/>
        </w:rPr>
        <w:t>ограждения</w:t>
      </w:r>
      <w:r w:rsidRPr="00D05791">
        <w:rPr>
          <w:spacing w:val="-4"/>
          <w:sz w:val="24"/>
          <w:szCs w:val="24"/>
        </w:rPr>
        <w:t xml:space="preserve"> </w:t>
      </w:r>
      <w:r w:rsidRPr="00D05791">
        <w:rPr>
          <w:sz w:val="24"/>
          <w:szCs w:val="24"/>
        </w:rPr>
        <w:t>(планируемый</w:t>
      </w:r>
      <w:r w:rsidRPr="00D05791">
        <w:rPr>
          <w:spacing w:val="-2"/>
          <w:sz w:val="24"/>
          <w:szCs w:val="24"/>
        </w:rPr>
        <w:t xml:space="preserve"> </w:t>
      </w:r>
      <w:r w:rsidRPr="00D05791">
        <w:rPr>
          <w:sz w:val="24"/>
          <w:szCs w:val="24"/>
        </w:rPr>
        <w:t>к</w:t>
      </w:r>
      <w:r w:rsidRPr="00D05791">
        <w:rPr>
          <w:spacing w:val="-6"/>
          <w:sz w:val="24"/>
          <w:szCs w:val="24"/>
        </w:rPr>
        <w:t xml:space="preserve"> </w:t>
      </w:r>
      <w:r w:rsidRPr="00D05791">
        <w:rPr>
          <w:sz w:val="24"/>
          <w:szCs w:val="24"/>
        </w:rPr>
        <w:t>указанию</w:t>
      </w:r>
      <w:r w:rsidRPr="00D05791">
        <w:rPr>
          <w:spacing w:val="-5"/>
          <w:sz w:val="24"/>
          <w:szCs w:val="24"/>
        </w:rPr>
        <w:t xml:space="preserve"> </w:t>
      </w:r>
      <w:r w:rsidRPr="00D05791">
        <w:rPr>
          <w:sz w:val="24"/>
          <w:szCs w:val="24"/>
        </w:rPr>
        <w:t>в</w:t>
      </w:r>
      <w:r w:rsidRPr="00D05791">
        <w:rPr>
          <w:spacing w:val="-5"/>
          <w:sz w:val="24"/>
          <w:szCs w:val="24"/>
        </w:rPr>
        <w:t xml:space="preserve"> </w:t>
      </w:r>
      <w:r w:rsidRPr="00D05791">
        <w:rPr>
          <w:sz w:val="24"/>
          <w:szCs w:val="24"/>
        </w:rPr>
        <w:t>Колористическом</w:t>
      </w:r>
      <w:r w:rsidRPr="00D05791">
        <w:rPr>
          <w:spacing w:val="-3"/>
          <w:sz w:val="24"/>
          <w:szCs w:val="24"/>
        </w:rPr>
        <w:t xml:space="preserve"> </w:t>
      </w:r>
      <w:proofErr w:type="gramStart"/>
      <w:r w:rsidRPr="00D05791">
        <w:rPr>
          <w:spacing w:val="-2"/>
          <w:sz w:val="24"/>
          <w:szCs w:val="24"/>
        </w:rPr>
        <w:t>паспорте)*</w:t>
      </w:r>
      <w:proofErr w:type="gramEnd"/>
      <w:r w:rsidRPr="00D05791">
        <w:rPr>
          <w:spacing w:val="-2"/>
          <w:sz w:val="24"/>
          <w:szCs w:val="24"/>
        </w:rPr>
        <w:t>:</w:t>
      </w:r>
    </w:p>
    <w:p w:rsidR="00D05791" w:rsidRPr="00D05791" w:rsidRDefault="00D05791" w:rsidP="00D05791">
      <w:pPr>
        <w:spacing w:before="51"/>
        <w:jc w:val="both"/>
        <w:rPr>
          <w:sz w:val="24"/>
          <w:szCs w:val="24"/>
        </w:rPr>
      </w:pPr>
      <w:r w:rsidRPr="00D05791">
        <w:rPr>
          <w:sz w:val="24"/>
          <w:szCs w:val="24"/>
        </w:rPr>
        <w:t>Автоматически</w:t>
      </w:r>
      <w:r w:rsidRPr="00D05791">
        <w:rPr>
          <w:spacing w:val="21"/>
          <w:sz w:val="24"/>
          <w:szCs w:val="24"/>
        </w:rPr>
        <w:t xml:space="preserve"> </w:t>
      </w:r>
      <w:r w:rsidRPr="00D05791">
        <w:rPr>
          <w:sz w:val="24"/>
          <w:szCs w:val="24"/>
        </w:rPr>
        <w:t>отображаются</w:t>
      </w:r>
      <w:r w:rsidRPr="00D05791">
        <w:rPr>
          <w:spacing w:val="22"/>
          <w:sz w:val="24"/>
          <w:szCs w:val="24"/>
        </w:rPr>
        <w:t xml:space="preserve"> </w:t>
      </w:r>
      <w:r w:rsidRPr="00D05791">
        <w:rPr>
          <w:sz w:val="24"/>
          <w:szCs w:val="24"/>
        </w:rPr>
        <w:t>(обязательны</w:t>
      </w:r>
      <w:r w:rsidRPr="00D05791">
        <w:rPr>
          <w:spacing w:val="22"/>
          <w:sz w:val="24"/>
          <w:szCs w:val="24"/>
        </w:rPr>
        <w:t xml:space="preserve"> </w:t>
      </w:r>
      <w:r w:rsidRPr="00D05791">
        <w:rPr>
          <w:sz w:val="24"/>
          <w:szCs w:val="24"/>
        </w:rPr>
        <w:t>для</w:t>
      </w:r>
      <w:r w:rsidRPr="00D05791">
        <w:rPr>
          <w:spacing w:val="22"/>
          <w:sz w:val="24"/>
          <w:szCs w:val="24"/>
        </w:rPr>
        <w:t xml:space="preserve"> </w:t>
      </w:r>
      <w:r w:rsidRPr="00D05791">
        <w:rPr>
          <w:sz w:val="24"/>
          <w:szCs w:val="24"/>
        </w:rPr>
        <w:t>заполнения)</w:t>
      </w:r>
      <w:r w:rsidRPr="00D05791">
        <w:rPr>
          <w:spacing w:val="21"/>
          <w:sz w:val="24"/>
          <w:szCs w:val="24"/>
        </w:rPr>
        <w:t xml:space="preserve"> </w:t>
      </w:r>
      <w:r w:rsidRPr="00D05791">
        <w:rPr>
          <w:sz w:val="24"/>
          <w:szCs w:val="24"/>
        </w:rPr>
        <w:t>для</w:t>
      </w:r>
      <w:r w:rsidRPr="00D05791">
        <w:rPr>
          <w:spacing w:val="22"/>
          <w:sz w:val="24"/>
          <w:szCs w:val="24"/>
        </w:rPr>
        <w:t xml:space="preserve"> </w:t>
      </w:r>
      <w:r w:rsidRPr="00D05791">
        <w:rPr>
          <w:sz w:val="24"/>
          <w:szCs w:val="24"/>
        </w:rPr>
        <w:t>постоянных</w:t>
      </w:r>
      <w:r w:rsidRPr="00D05791">
        <w:rPr>
          <w:spacing w:val="22"/>
          <w:sz w:val="24"/>
          <w:szCs w:val="24"/>
        </w:rPr>
        <w:t xml:space="preserve"> </w:t>
      </w:r>
      <w:r w:rsidRPr="00D05791">
        <w:rPr>
          <w:sz w:val="24"/>
          <w:szCs w:val="24"/>
        </w:rPr>
        <w:t>ограждений:</w:t>
      </w:r>
      <w:r w:rsidRPr="00D05791">
        <w:rPr>
          <w:spacing w:val="21"/>
          <w:sz w:val="24"/>
          <w:szCs w:val="24"/>
        </w:rPr>
        <w:t xml:space="preserve"> </w:t>
      </w:r>
      <w:r w:rsidRPr="00D05791">
        <w:rPr>
          <w:sz w:val="24"/>
          <w:szCs w:val="24"/>
        </w:rPr>
        <w:t>стойки,</w:t>
      </w:r>
      <w:r w:rsidRPr="00D05791">
        <w:rPr>
          <w:spacing w:val="21"/>
          <w:sz w:val="24"/>
          <w:szCs w:val="24"/>
        </w:rPr>
        <w:t xml:space="preserve"> </w:t>
      </w:r>
      <w:r w:rsidRPr="00D05791">
        <w:rPr>
          <w:sz w:val="24"/>
          <w:szCs w:val="24"/>
        </w:rPr>
        <w:t>заполнения</w:t>
      </w:r>
      <w:r w:rsidRPr="00D05791">
        <w:rPr>
          <w:spacing w:val="22"/>
          <w:sz w:val="24"/>
          <w:szCs w:val="24"/>
        </w:rPr>
        <w:t xml:space="preserve"> </w:t>
      </w:r>
      <w:r w:rsidRPr="00D05791">
        <w:rPr>
          <w:sz w:val="24"/>
          <w:szCs w:val="24"/>
        </w:rPr>
        <w:t>секций,</w:t>
      </w:r>
      <w:r w:rsidRPr="00D05791">
        <w:rPr>
          <w:spacing w:val="21"/>
          <w:sz w:val="24"/>
          <w:szCs w:val="24"/>
        </w:rPr>
        <w:t xml:space="preserve"> </w:t>
      </w:r>
      <w:r w:rsidRPr="00D05791">
        <w:rPr>
          <w:sz w:val="24"/>
          <w:szCs w:val="24"/>
        </w:rPr>
        <w:t>а</w:t>
      </w:r>
      <w:r w:rsidRPr="00D05791">
        <w:rPr>
          <w:spacing w:val="21"/>
          <w:sz w:val="24"/>
          <w:szCs w:val="24"/>
        </w:rPr>
        <w:t xml:space="preserve"> </w:t>
      </w:r>
      <w:r w:rsidRPr="00D05791">
        <w:rPr>
          <w:sz w:val="24"/>
          <w:szCs w:val="24"/>
        </w:rPr>
        <w:t>также</w:t>
      </w:r>
      <w:r w:rsidRPr="00D05791">
        <w:rPr>
          <w:spacing w:val="22"/>
          <w:sz w:val="24"/>
          <w:szCs w:val="24"/>
        </w:rPr>
        <w:t xml:space="preserve"> </w:t>
      </w:r>
      <w:r w:rsidRPr="00D05791">
        <w:rPr>
          <w:sz w:val="24"/>
          <w:szCs w:val="24"/>
        </w:rPr>
        <w:t>все</w:t>
      </w:r>
      <w:r w:rsidRPr="00D05791">
        <w:rPr>
          <w:spacing w:val="22"/>
          <w:sz w:val="24"/>
          <w:szCs w:val="24"/>
        </w:rPr>
        <w:t xml:space="preserve"> </w:t>
      </w:r>
      <w:r w:rsidRPr="00D05791">
        <w:rPr>
          <w:sz w:val="24"/>
          <w:szCs w:val="24"/>
        </w:rPr>
        <w:t>элементы,</w:t>
      </w:r>
      <w:r w:rsidRPr="00D05791">
        <w:rPr>
          <w:spacing w:val="21"/>
          <w:sz w:val="24"/>
          <w:szCs w:val="24"/>
        </w:rPr>
        <w:t xml:space="preserve"> </w:t>
      </w:r>
      <w:r w:rsidRPr="00D05791">
        <w:rPr>
          <w:sz w:val="24"/>
          <w:szCs w:val="24"/>
        </w:rPr>
        <w:t>указанные</w:t>
      </w:r>
      <w:r w:rsidRPr="00D05791">
        <w:rPr>
          <w:spacing w:val="22"/>
          <w:sz w:val="24"/>
          <w:szCs w:val="24"/>
        </w:rPr>
        <w:t xml:space="preserve"> </w:t>
      </w:r>
      <w:r w:rsidRPr="00D05791">
        <w:rPr>
          <w:sz w:val="24"/>
          <w:szCs w:val="24"/>
        </w:rPr>
        <w:t>дополнительно</w:t>
      </w:r>
      <w:r w:rsidRPr="00D05791">
        <w:rPr>
          <w:spacing w:val="22"/>
          <w:sz w:val="24"/>
          <w:szCs w:val="24"/>
        </w:rPr>
        <w:t xml:space="preserve"> </w:t>
      </w:r>
      <w:r w:rsidRPr="00D05791">
        <w:rPr>
          <w:sz w:val="24"/>
          <w:szCs w:val="24"/>
        </w:rPr>
        <w:t>в</w:t>
      </w:r>
      <w:r w:rsidRPr="00D05791">
        <w:rPr>
          <w:spacing w:val="21"/>
          <w:sz w:val="24"/>
          <w:szCs w:val="24"/>
        </w:rPr>
        <w:t xml:space="preserve"> </w:t>
      </w:r>
      <w:r w:rsidRPr="00D05791">
        <w:rPr>
          <w:sz w:val="24"/>
          <w:szCs w:val="24"/>
        </w:rPr>
        <w:t>поле</w:t>
      </w:r>
      <w:r w:rsidRPr="00D05791">
        <w:rPr>
          <w:spacing w:val="22"/>
          <w:sz w:val="24"/>
          <w:szCs w:val="24"/>
        </w:rPr>
        <w:t xml:space="preserve"> </w:t>
      </w:r>
      <w:r w:rsidRPr="00D05791">
        <w:rPr>
          <w:sz w:val="24"/>
          <w:szCs w:val="24"/>
        </w:rPr>
        <w:t>«Вид</w:t>
      </w:r>
      <w:r w:rsidRPr="00D05791">
        <w:rPr>
          <w:spacing w:val="40"/>
          <w:sz w:val="24"/>
          <w:szCs w:val="24"/>
        </w:rPr>
        <w:t xml:space="preserve"> </w:t>
      </w:r>
      <w:r w:rsidRPr="00D05791">
        <w:rPr>
          <w:spacing w:val="-2"/>
          <w:sz w:val="24"/>
          <w:szCs w:val="24"/>
        </w:rPr>
        <w:t>ограждения».</w:t>
      </w:r>
    </w:p>
    <w:p w:rsidR="00D05791" w:rsidRPr="00D05791" w:rsidRDefault="00D05791" w:rsidP="00D05791">
      <w:pPr>
        <w:jc w:val="both"/>
        <w:rPr>
          <w:spacing w:val="40"/>
          <w:sz w:val="24"/>
          <w:szCs w:val="24"/>
        </w:rPr>
      </w:pPr>
      <w:r w:rsidRPr="00D05791">
        <w:rPr>
          <w:sz w:val="24"/>
          <w:szCs w:val="24"/>
        </w:rPr>
        <w:t>Автоматически отображается (обязательно для заполнения) для ограждающих устройств: шлагбаум.</w:t>
      </w:r>
      <w:r w:rsidRPr="00D05791">
        <w:rPr>
          <w:spacing w:val="40"/>
          <w:sz w:val="24"/>
          <w:szCs w:val="24"/>
        </w:rPr>
        <w:t xml:space="preserve"> </w:t>
      </w:r>
    </w:p>
    <w:p w:rsidR="00D05791" w:rsidRDefault="00D05791" w:rsidP="00D05791">
      <w:pPr>
        <w:jc w:val="both"/>
        <w:rPr>
          <w:sz w:val="24"/>
          <w:szCs w:val="24"/>
        </w:rPr>
      </w:pPr>
      <w:r w:rsidRPr="00D05791">
        <w:rPr>
          <w:sz w:val="24"/>
          <w:szCs w:val="24"/>
        </w:rPr>
        <w:t>При</w:t>
      </w:r>
      <w:r w:rsidRPr="00D05791">
        <w:rPr>
          <w:spacing w:val="-4"/>
          <w:sz w:val="24"/>
          <w:szCs w:val="24"/>
        </w:rPr>
        <w:t xml:space="preserve"> </w:t>
      </w:r>
      <w:r w:rsidRPr="00D05791">
        <w:rPr>
          <w:sz w:val="24"/>
          <w:szCs w:val="24"/>
        </w:rPr>
        <w:t>заполнении</w:t>
      </w:r>
      <w:r w:rsidRPr="00D05791">
        <w:rPr>
          <w:spacing w:val="-4"/>
          <w:sz w:val="24"/>
          <w:szCs w:val="24"/>
        </w:rPr>
        <w:t xml:space="preserve"> </w:t>
      </w:r>
      <w:r w:rsidRPr="00D05791">
        <w:rPr>
          <w:sz w:val="24"/>
          <w:szCs w:val="24"/>
        </w:rPr>
        <w:t>поля</w:t>
      </w:r>
      <w:r w:rsidRPr="00D05791">
        <w:rPr>
          <w:spacing w:val="-4"/>
          <w:sz w:val="24"/>
          <w:szCs w:val="24"/>
        </w:rPr>
        <w:t xml:space="preserve"> </w:t>
      </w:r>
      <w:r w:rsidRPr="00D05791">
        <w:rPr>
          <w:sz w:val="24"/>
          <w:szCs w:val="24"/>
        </w:rPr>
        <w:t>«материал</w:t>
      </w:r>
      <w:r w:rsidRPr="00D05791">
        <w:rPr>
          <w:spacing w:val="-5"/>
          <w:sz w:val="24"/>
          <w:szCs w:val="24"/>
        </w:rPr>
        <w:t xml:space="preserve"> </w:t>
      </w:r>
      <w:r w:rsidRPr="00D05791">
        <w:rPr>
          <w:sz w:val="24"/>
          <w:szCs w:val="24"/>
        </w:rPr>
        <w:t>секций»</w:t>
      </w:r>
      <w:r w:rsidRPr="00D05791">
        <w:rPr>
          <w:spacing w:val="-4"/>
          <w:sz w:val="24"/>
          <w:szCs w:val="24"/>
        </w:rPr>
        <w:t xml:space="preserve"> </w:t>
      </w:r>
      <w:r w:rsidRPr="00D05791">
        <w:rPr>
          <w:sz w:val="24"/>
          <w:szCs w:val="24"/>
        </w:rPr>
        <w:t>для</w:t>
      </w:r>
      <w:r w:rsidRPr="00D05791">
        <w:rPr>
          <w:spacing w:val="-4"/>
          <w:sz w:val="24"/>
          <w:szCs w:val="24"/>
        </w:rPr>
        <w:t xml:space="preserve"> </w:t>
      </w:r>
      <w:r w:rsidRPr="00D05791">
        <w:rPr>
          <w:sz w:val="24"/>
          <w:szCs w:val="24"/>
        </w:rPr>
        <w:t>элементов</w:t>
      </w:r>
      <w:r w:rsidRPr="00D05791">
        <w:rPr>
          <w:spacing w:val="-3"/>
          <w:sz w:val="24"/>
          <w:szCs w:val="24"/>
        </w:rPr>
        <w:t xml:space="preserve"> </w:t>
      </w:r>
      <w:r w:rsidRPr="00D05791">
        <w:rPr>
          <w:sz w:val="24"/>
          <w:szCs w:val="24"/>
        </w:rPr>
        <w:t>фасада</w:t>
      </w:r>
      <w:r w:rsidRPr="00D05791">
        <w:rPr>
          <w:spacing w:val="-4"/>
          <w:sz w:val="24"/>
          <w:szCs w:val="24"/>
        </w:rPr>
        <w:t xml:space="preserve"> </w:t>
      </w:r>
      <w:r w:rsidRPr="00D05791">
        <w:rPr>
          <w:sz w:val="24"/>
          <w:szCs w:val="24"/>
        </w:rPr>
        <w:t>выбор</w:t>
      </w:r>
      <w:r w:rsidRPr="00D05791">
        <w:rPr>
          <w:spacing w:val="-4"/>
          <w:sz w:val="24"/>
          <w:szCs w:val="24"/>
        </w:rPr>
        <w:t xml:space="preserve"> </w:t>
      </w:r>
      <w:r w:rsidRPr="00D05791">
        <w:rPr>
          <w:sz w:val="24"/>
          <w:szCs w:val="24"/>
        </w:rPr>
        <w:t>производится</w:t>
      </w:r>
      <w:r w:rsidRPr="00D05791">
        <w:rPr>
          <w:spacing w:val="-2"/>
          <w:sz w:val="24"/>
          <w:szCs w:val="24"/>
        </w:rPr>
        <w:t xml:space="preserve"> </w:t>
      </w:r>
      <w:r w:rsidRPr="00D05791">
        <w:rPr>
          <w:sz w:val="24"/>
          <w:szCs w:val="24"/>
        </w:rPr>
        <w:t>по</w:t>
      </w:r>
      <w:r w:rsidRPr="00D05791">
        <w:rPr>
          <w:spacing w:val="-4"/>
          <w:sz w:val="24"/>
          <w:szCs w:val="24"/>
        </w:rPr>
        <w:t xml:space="preserve"> </w:t>
      </w:r>
      <w:r w:rsidRPr="00D05791">
        <w:rPr>
          <w:sz w:val="24"/>
          <w:szCs w:val="24"/>
        </w:rPr>
        <w:t>типовым</w:t>
      </w:r>
      <w:r w:rsidRPr="00D05791">
        <w:rPr>
          <w:spacing w:val="-5"/>
          <w:sz w:val="24"/>
          <w:szCs w:val="24"/>
        </w:rPr>
        <w:t xml:space="preserve"> </w:t>
      </w:r>
      <w:r w:rsidRPr="00D05791">
        <w:rPr>
          <w:sz w:val="24"/>
          <w:szCs w:val="24"/>
        </w:rPr>
        <w:t>значениям:</w:t>
      </w:r>
    </w:p>
    <w:p w:rsidR="00A52D94" w:rsidRPr="00D05791" w:rsidRDefault="00A52D94" w:rsidP="00D05791">
      <w:pPr>
        <w:jc w:val="both"/>
        <w:rPr>
          <w:sz w:val="24"/>
          <w:szCs w:val="24"/>
        </w:rPr>
      </w:pPr>
    </w:p>
    <w:tbl>
      <w:tblPr>
        <w:tblW w:w="10348" w:type="dxa"/>
        <w:tblLook w:val="04A0" w:firstRow="1" w:lastRow="0" w:firstColumn="1" w:lastColumn="0" w:noHBand="0" w:noVBand="1"/>
      </w:tblPr>
      <w:tblGrid>
        <w:gridCol w:w="3402"/>
        <w:gridCol w:w="284"/>
        <w:gridCol w:w="3260"/>
        <w:gridCol w:w="283"/>
        <w:gridCol w:w="3119"/>
      </w:tblGrid>
      <w:tr w:rsidR="00D05791" w:rsidRPr="00D05791" w:rsidTr="00A52D94">
        <w:trPr>
          <w:trHeight w:val="184"/>
        </w:trPr>
        <w:tc>
          <w:tcPr>
            <w:tcW w:w="3402" w:type="dxa"/>
            <w:tcBorders>
              <w:top w:val="nil"/>
              <w:left w:val="nil"/>
              <w:bottom w:val="nil"/>
              <w:right w:val="nil"/>
            </w:tcBorders>
            <w:shd w:val="clear" w:color="auto" w:fill="auto"/>
            <w:vAlign w:val="bottom"/>
            <w:hideMark/>
          </w:tcPr>
          <w:p w:rsidR="00D05791" w:rsidRPr="00D05791" w:rsidRDefault="00D05791" w:rsidP="00A52D94">
            <w:pPr>
              <w:widowControl/>
              <w:autoSpaceDE/>
              <w:autoSpaceDN/>
              <w:ind w:left="-108"/>
              <w:jc w:val="both"/>
              <w:rPr>
                <w:color w:val="000000"/>
                <w:sz w:val="24"/>
                <w:szCs w:val="24"/>
                <w:lang w:eastAsia="ru-RU"/>
              </w:rPr>
            </w:pPr>
            <w:r w:rsidRPr="00D05791">
              <w:rPr>
                <w:color w:val="000000"/>
                <w:sz w:val="24"/>
                <w:szCs w:val="24"/>
                <w:lang w:eastAsia="ru-RU"/>
              </w:rPr>
              <w:t>Материалы с окраской (штукатуркой, полимерным покрытием) для секций, ворот, калиток:</w:t>
            </w:r>
          </w:p>
        </w:tc>
        <w:tc>
          <w:tcPr>
            <w:tcW w:w="284" w:type="dxa"/>
            <w:tcBorders>
              <w:top w:val="nil"/>
              <w:left w:val="nil"/>
              <w:bottom w:val="nil"/>
              <w:right w:val="nil"/>
            </w:tcBorders>
            <w:shd w:val="clear" w:color="auto" w:fill="auto"/>
            <w:noWrap/>
            <w:vAlign w:val="bottom"/>
            <w:hideMark/>
          </w:tcPr>
          <w:p w:rsidR="00D05791" w:rsidRPr="00D05791" w:rsidRDefault="00D05791" w:rsidP="00D05791">
            <w:pPr>
              <w:widowControl/>
              <w:autoSpaceDE/>
              <w:autoSpaceDN/>
              <w:rPr>
                <w:color w:val="000000"/>
                <w:sz w:val="24"/>
                <w:szCs w:val="24"/>
                <w:lang w:eastAsia="ru-RU"/>
              </w:rPr>
            </w:pPr>
          </w:p>
        </w:tc>
        <w:tc>
          <w:tcPr>
            <w:tcW w:w="3260" w:type="dxa"/>
            <w:tcBorders>
              <w:top w:val="nil"/>
              <w:left w:val="nil"/>
              <w:bottom w:val="nil"/>
              <w:right w:val="nil"/>
            </w:tcBorders>
            <w:shd w:val="clear" w:color="auto" w:fill="auto"/>
            <w:vAlign w:val="bottom"/>
            <w:hideMark/>
          </w:tcPr>
          <w:p w:rsidR="00D05791" w:rsidRPr="00D05791" w:rsidRDefault="00D05791" w:rsidP="00A52D94">
            <w:pPr>
              <w:widowControl/>
              <w:autoSpaceDE/>
              <w:autoSpaceDN/>
              <w:jc w:val="both"/>
              <w:rPr>
                <w:iCs/>
                <w:color w:val="000000"/>
                <w:sz w:val="24"/>
                <w:szCs w:val="24"/>
                <w:lang w:eastAsia="ru-RU"/>
              </w:rPr>
            </w:pPr>
            <w:r w:rsidRPr="00D05791">
              <w:rPr>
                <w:iCs/>
                <w:color w:val="000000"/>
                <w:sz w:val="24"/>
                <w:szCs w:val="24"/>
                <w:lang w:eastAsia="ru-RU"/>
              </w:rPr>
              <w:t>Материалы с сохранением естественной (природной) поверхности (цвета) для секций, ворот, калиток:</w:t>
            </w:r>
          </w:p>
        </w:tc>
        <w:tc>
          <w:tcPr>
            <w:tcW w:w="283" w:type="dxa"/>
            <w:tcBorders>
              <w:top w:val="nil"/>
              <w:left w:val="nil"/>
              <w:bottom w:val="nil"/>
              <w:right w:val="nil"/>
            </w:tcBorders>
            <w:shd w:val="clear" w:color="auto" w:fill="auto"/>
            <w:noWrap/>
            <w:vAlign w:val="bottom"/>
            <w:hideMark/>
          </w:tcPr>
          <w:p w:rsidR="00D05791" w:rsidRPr="00D05791" w:rsidRDefault="00D05791" w:rsidP="00D05791">
            <w:pPr>
              <w:widowControl/>
              <w:autoSpaceDE/>
              <w:autoSpaceDN/>
              <w:rPr>
                <w:iCs/>
                <w:color w:val="000000"/>
                <w:sz w:val="24"/>
                <w:szCs w:val="24"/>
                <w:lang w:eastAsia="ru-RU"/>
              </w:rPr>
            </w:pPr>
          </w:p>
        </w:tc>
        <w:tc>
          <w:tcPr>
            <w:tcW w:w="3119" w:type="dxa"/>
            <w:tcBorders>
              <w:top w:val="nil"/>
              <w:left w:val="nil"/>
              <w:bottom w:val="nil"/>
              <w:right w:val="nil"/>
            </w:tcBorders>
            <w:shd w:val="clear" w:color="auto" w:fill="auto"/>
            <w:vAlign w:val="bottom"/>
            <w:hideMark/>
          </w:tcPr>
          <w:p w:rsidR="00D05791" w:rsidRPr="00D05791" w:rsidRDefault="00D05791" w:rsidP="00C94E94">
            <w:pPr>
              <w:widowControl/>
              <w:autoSpaceDE/>
              <w:autoSpaceDN/>
              <w:spacing w:after="240"/>
              <w:jc w:val="both"/>
              <w:rPr>
                <w:color w:val="000000"/>
                <w:sz w:val="24"/>
                <w:szCs w:val="24"/>
                <w:lang w:eastAsia="ru-RU"/>
              </w:rPr>
            </w:pPr>
            <w:r w:rsidRPr="00D05791">
              <w:rPr>
                <w:color w:val="000000"/>
                <w:sz w:val="24"/>
                <w:szCs w:val="24"/>
                <w:lang w:eastAsia="ru-RU"/>
              </w:rPr>
              <w:t>Материалы с имитацией естественной (природной) поверхности (цвета):</w:t>
            </w:r>
          </w:p>
        </w:tc>
      </w:tr>
      <w:tr w:rsidR="00D05791" w:rsidRPr="00D05791" w:rsidTr="00A52D94">
        <w:trPr>
          <w:trHeight w:val="4394"/>
        </w:trPr>
        <w:tc>
          <w:tcPr>
            <w:tcW w:w="3402" w:type="dxa"/>
            <w:tcBorders>
              <w:top w:val="nil"/>
              <w:left w:val="nil"/>
              <w:bottom w:val="nil"/>
              <w:right w:val="nil"/>
            </w:tcBorders>
            <w:shd w:val="clear" w:color="auto" w:fill="auto"/>
            <w:vAlign w:val="bottom"/>
            <w:hideMark/>
          </w:tcPr>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lastRenderedPageBreak/>
              <w:t xml:space="preserve">металлический </w:t>
            </w:r>
            <w:proofErr w:type="spellStart"/>
            <w:r w:rsidRPr="00D05791">
              <w:rPr>
                <w:color w:val="000000"/>
                <w:sz w:val="24"/>
                <w:szCs w:val="24"/>
                <w:lang w:eastAsia="ru-RU"/>
              </w:rPr>
              <w:t>просечно</w:t>
            </w:r>
            <w:proofErr w:type="spellEnd"/>
            <w:r w:rsidRPr="00D05791">
              <w:rPr>
                <w:color w:val="000000"/>
                <w:sz w:val="24"/>
                <w:szCs w:val="24"/>
                <w:lang w:eastAsia="ru-RU"/>
              </w:rPr>
              <w:t xml:space="preserve">-вытяжной лист </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 xml:space="preserve">металлическая </w:t>
            </w:r>
            <w:proofErr w:type="spellStart"/>
            <w:r w:rsidRPr="00D05791">
              <w:rPr>
                <w:color w:val="000000"/>
                <w:sz w:val="24"/>
                <w:szCs w:val="24"/>
                <w:lang w:eastAsia="ru-RU"/>
              </w:rPr>
              <w:t>просечно</w:t>
            </w:r>
            <w:proofErr w:type="spellEnd"/>
            <w:r w:rsidRPr="00D05791">
              <w:rPr>
                <w:color w:val="000000"/>
                <w:sz w:val="24"/>
                <w:szCs w:val="24"/>
                <w:lang w:eastAsia="ru-RU"/>
              </w:rPr>
              <w:t xml:space="preserve">-вытяжная сетка </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 xml:space="preserve">металлическая секционная 3-д сетка </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 xml:space="preserve">металлические прутья (пруты, профили) без декора </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 xml:space="preserve">металлические прутья (пруты, профили) с декором </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 xml:space="preserve">металлический перфорированный лист </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металлическая тканая сетка</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 xml:space="preserve">металлические жалюзи (ламели) горизонтальные </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 xml:space="preserve">металлические жалюзи (ламели) вертикальные </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 xml:space="preserve">металлический однорядный </w:t>
            </w:r>
            <w:proofErr w:type="spellStart"/>
            <w:r w:rsidRPr="00D05791">
              <w:rPr>
                <w:color w:val="000000"/>
                <w:sz w:val="24"/>
                <w:szCs w:val="24"/>
                <w:lang w:eastAsia="ru-RU"/>
              </w:rPr>
              <w:t>евроштакетник</w:t>
            </w:r>
            <w:proofErr w:type="spellEnd"/>
            <w:r w:rsidRPr="00D05791">
              <w:rPr>
                <w:color w:val="000000"/>
                <w:sz w:val="24"/>
                <w:szCs w:val="24"/>
                <w:lang w:eastAsia="ru-RU"/>
              </w:rPr>
              <w:t xml:space="preserve"> </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 xml:space="preserve">металлический </w:t>
            </w:r>
            <w:proofErr w:type="spellStart"/>
            <w:r w:rsidRPr="00D05791">
              <w:rPr>
                <w:color w:val="000000"/>
                <w:sz w:val="24"/>
                <w:szCs w:val="24"/>
                <w:lang w:eastAsia="ru-RU"/>
              </w:rPr>
              <w:t>евроштакетник</w:t>
            </w:r>
            <w:proofErr w:type="spellEnd"/>
            <w:r w:rsidRPr="00D05791">
              <w:rPr>
                <w:color w:val="000000"/>
                <w:sz w:val="24"/>
                <w:szCs w:val="24"/>
                <w:lang w:eastAsia="ru-RU"/>
              </w:rPr>
              <w:t xml:space="preserve"> «</w:t>
            </w:r>
            <w:proofErr w:type="spellStart"/>
            <w:r w:rsidRPr="00D05791">
              <w:rPr>
                <w:color w:val="000000"/>
                <w:sz w:val="24"/>
                <w:szCs w:val="24"/>
                <w:lang w:eastAsia="ru-RU"/>
              </w:rPr>
              <w:t>шахматка</w:t>
            </w:r>
            <w:proofErr w:type="spellEnd"/>
            <w:r w:rsidRPr="00D05791">
              <w:rPr>
                <w:color w:val="000000"/>
                <w:sz w:val="24"/>
                <w:szCs w:val="24"/>
                <w:lang w:eastAsia="ru-RU"/>
              </w:rPr>
              <w:t xml:space="preserve">» </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 xml:space="preserve">металлический профилированный лист вертикальный </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металлический профилированный лист горизонтальный</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 xml:space="preserve">стекло (триплекс) </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стеклоблоки</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 xml:space="preserve">литой (монолитный) поликарбонат </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акриловое стекло</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плексиглас</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 xml:space="preserve">художественная ручная ковка (литье) </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древесно-полимерный композит однорядный</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древесно-полимерный композит «</w:t>
            </w:r>
            <w:proofErr w:type="spellStart"/>
            <w:r w:rsidRPr="00D05791">
              <w:rPr>
                <w:color w:val="000000"/>
                <w:sz w:val="24"/>
                <w:szCs w:val="24"/>
                <w:lang w:eastAsia="ru-RU"/>
              </w:rPr>
              <w:t>шахматка</w:t>
            </w:r>
            <w:proofErr w:type="spellEnd"/>
            <w:r w:rsidRPr="00D05791">
              <w:rPr>
                <w:color w:val="000000"/>
                <w:sz w:val="24"/>
                <w:szCs w:val="24"/>
                <w:lang w:eastAsia="ru-RU"/>
              </w:rPr>
              <w:t xml:space="preserve">» </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 xml:space="preserve">древесно-полимерный композит «лесенка» </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 xml:space="preserve">древесно-полимерный композит «плетенка» </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полимерная лоза</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 xml:space="preserve">деревянный штакетник однорядный </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деревянный штакетник «</w:t>
            </w:r>
            <w:proofErr w:type="spellStart"/>
            <w:r w:rsidRPr="00D05791">
              <w:rPr>
                <w:color w:val="000000"/>
                <w:sz w:val="24"/>
                <w:szCs w:val="24"/>
                <w:lang w:eastAsia="ru-RU"/>
              </w:rPr>
              <w:t>шахматка</w:t>
            </w:r>
            <w:proofErr w:type="spellEnd"/>
            <w:r w:rsidRPr="00D05791">
              <w:rPr>
                <w:color w:val="000000"/>
                <w:sz w:val="24"/>
                <w:szCs w:val="24"/>
                <w:lang w:eastAsia="ru-RU"/>
              </w:rPr>
              <w:t xml:space="preserve">» </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 xml:space="preserve">деревянный штакетник «лесенка» </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 xml:space="preserve">деревянный штакетник «плетенка» </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lastRenderedPageBreak/>
              <w:t xml:space="preserve">деревянный штакетник «решетка» </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деревянная лоза</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 xml:space="preserve">деревянный горбыль </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кирпич</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 xml:space="preserve">камень </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 xml:space="preserve">плитка </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 xml:space="preserve">штукатурка </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железобетон</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 xml:space="preserve">специализированные </w:t>
            </w:r>
            <w:proofErr w:type="spellStart"/>
            <w:r w:rsidRPr="00D05791">
              <w:rPr>
                <w:color w:val="000000"/>
                <w:sz w:val="24"/>
                <w:szCs w:val="24"/>
                <w:lang w:eastAsia="ru-RU"/>
              </w:rPr>
              <w:t>шумозащитные</w:t>
            </w:r>
            <w:proofErr w:type="spellEnd"/>
            <w:r w:rsidRPr="00D05791">
              <w:rPr>
                <w:color w:val="000000"/>
                <w:sz w:val="24"/>
                <w:szCs w:val="24"/>
                <w:lang w:eastAsia="ru-RU"/>
              </w:rPr>
              <w:t xml:space="preserve"> панели</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иной материал (при выборе значения «иной материал» наименование материала указывается вручную).</w:t>
            </w:r>
          </w:p>
        </w:tc>
        <w:tc>
          <w:tcPr>
            <w:tcW w:w="284" w:type="dxa"/>
            <w:tcBorders>
              <w:top w:val="nil"/>
              <w:left w:val="nil"/>
              <w:bottom w:val="nil"/>
              <w:right w:val="nil"/>
            </w:tcBorders>
            <w:shd w:val="clear" w:color="auto" w:fill="auto"/>
            <w:noWrap/>
            <w:vAlign w:val="bottom"/>
            <w:hideMark/>
          </w:tcPr>
          <w:p w:rsidR="00D05791" w:rsidRPr="00D05791" w:rsidRDefault="00D05791" w:rsidP="00D05791">
            <w:pPr>
              <w:widowControl/>
              <w:autoSpaceDE/>
              <w:autoSpaceDN/>
              <w:rPr>
                <w:color w:val="000000"/>
                <w:sz w:val="24"/>
                <w:szCs w:val="24"/>
                <w:lang w:eastAsia="ru-RU"/>
              </w:rPr>
            </w:pPr>
          </w:p>
        </w:tc>
        <w:tc>
          <w:tcPr>
            <w:tcW w:w="3260" w:type="dxa"/>
            <w:tcBorders>
              <w:top w:val="nil"/>
              <w:left w:val="nil"/>
              <w:bottom w:val="nil"/>
              <w:right w:val="nil"/>
            </w:tcBorders>
            <w:shd w:val="clear" w:color="auto" w:fill="auto"/>
            <w:vAlign w:val="bottom"/>
            <w:hideMark/>
          </w:tcPr>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 xml:space="preserve">лицевой керамический кирпич (плитка) красный </w:t>
            </w:r>
          </w:p>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 xml:space="preserve">лицевой керамический кирпич (плитка) белый </w:t>
            </w:r>
          </w:p>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 xml:space="preserve">лицевой керамический кирпич (плитка) серый </w:t>
            </w:r>
          </w:p>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 xml:space="preserve">лицевой керамический кирпич (плитка) шоколадный </w:t>
            </w:r>
          </w:p>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 xml:space="preserve">лицевой керамический кирпич (плитка) соломенный </w:t>
            </w:r>
          </w:p>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 xml:space="preserve">лицевой клинкерный кирпич (плитка) красный </w:t>
            </w:r>
          </w:p>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лицевой клинкерный кирпич (плитка) белый</w:t>
            </w:r>
            <w:r w:rsidRPr="00D05791">
              <w:rPr>
                <w:color w:val="000000"/>
                <w:sz w:val="24"/>
                <w:szCs w:val="24"/>
                <w:lang w:eastAsia="ru-RU"/>
              </w:rPr>
              <w:br/>
              <w:t xml:space="preserve">лицевой клинкерный кирпич (плитка) серый </w:t>
            </w:r>
          </w:p>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 xml:space="preserve">лицевой клинкерный кирпич (плитка) золотистый </w:t>
            </w:r>
          </w:p>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 xml:space="preserve">лицевой клинкерный кирпич (плитка) шоколадный </w:t>
            </w:r>
          </w:p>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лицевой клинкерный кирпич (плитка) бордовый</w:t>
            </w:r>
          </w:p>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 xml:space="preserve">деревянный штакетник из лиственницы </w:t>
            </w:r>
          </w:p>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 xml:space="preserve">деревянный штакетник из дуба </w:t>
            </w:r>
          </w:p>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 xml:space="preserve">деревянный штакетник из сосны </w:t>
            </w:r>
          </w:p>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 xml:space="preserve">деревянный штакетник из ольхи </w:t>
            </w:r>
          </w:p>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 xml:space="preserve">деревянный штакетник из ели </w:t>
            </w:r>
          </w:p>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 xml:space="preserve">деревянная лоза из ивовых веток </w:t>
            </w:r>
          </w:p>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 xml:space="preserve">деревянная лоза из березовых веток </w:t>
            </w:r>
          </w:p>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 xml:space="preserve">деревянный горбыль из сосны </w:t>
            </w:r>
          </w:p>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деревянный горбыль из ели</w:t>
            </w:r>
          </w:p>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 xml:space="preserve">металлический перфорированный алюминиевый лист </w:t>
            </w:r>
          </w:p>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 xml:space="preserve">металлическая </w:t>
            </w:r>
            <w:proofErr w:type="spellStart"/>
            <w:r w:rsidRPr="00D05791">
              <w:rPr>
                <w:color w:val="000000"/>
                <w:sz w:val="24"/>
                <w:szCs w:val="24"/>
                <w:lang w:eastAsia="ru-RU"/>
              </w:rPr>
              <w:t>габионная</w:t>
            </w:r>
            <w:proofErr w:type="spellEnd"/>
            <w:r w:rsidRPr="00D05791">
              <w:rPr>
                <w:color w:val="000000"/>
                <w:sz w:val="24"/>
                <w:szCs w:val="24"/>
                <w:lang w:eastAsia="ru-RU"/>
              </w:rPr>
              <w:t xml:space="preserve"> стальная сетка (габионы) </w:t>
            </w:r>
          </w:p>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 xml:space="preserve">металлическая тканая стальная сетка </w:t>
            </w:r>
          </w:p>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 xml:space="preserve">металлическая </w:t>
            </w:r>
            <w:proofErr w:type="spellStart"/>
            <w:r w:rsidRPr="00D05791">
              <w:rPr>
                <w:color w:val="000000"/>
                <w:sz w:val="24"/>
                <w:szCs w:val="24"/>
                <w:lang w:eastAsia="ru-RU"/>
              </w:rPr>
              <w:t>просечно</w:t>
            </w:r>
            <w:proofErr w:type="spellEnd"/>
            <w:r w:rsidRPr="00D05791">
              <w:rPr>
                <w:color w:val="000000"/>
                <w:sz w:val="24"/>
                <w:szCs w:val="24"/>
                <w:lang w:eastAsia="ru-RU"/>
              </w:rPr>
              <w:t>-вытяжная стальная сетка</w:t>
            </w:r>
          </w:p>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 xml:space="preserve">стекло прозрачное бесцветное </w:t>
            </w:r>
          </w:p>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стеклоблоки бесцветные</w:t>
            </w:r>
          </w:p>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lastRenderedPageBreak/>
              <w:t xml:space="preserve">литой (монолитный) поликарбонат бесцветный </w:t>
            </w:r>
          </w:p>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акриловое стекло бесцветное</w:t>
            </w:r>
          </w:p>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плексиглас бесцветный</w:t>
            </w:r>
          </w:p>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 xml:space="preserve">иной материал (при выборе значения «иной материал» наименование материала указывается вручную с цветом поверхности). </w:t>
            </w:r>
          </w:p>
          <w:p w:rsidR="00D05791" w:rsidRPr="00D05791" w:rsidRDefault="00D05791" w:rsidP="00D05791">
            <w:pPr>
              <w:widowControl/>
              <w:autoSpaceDE/>
              <w:autoSpaceDN/>
              <w:rPr>
                <w:color w:val="000000"/>
                <w:sz w:val="24"/>
                <w:szCs w:val="24"/>
                <w:lang w:eastAsia="ru-RU"/>
              </w:rPr>
            </w:pPr>
          </w:p>
          <w:p w:rsidR="00D05791" w:rsidRPr="00D05791" w:rsidRDefault="00D05791" w:rsidP="00D05791">
            <w:pPr>
              <w:widowControl/>
              <w:autoSpaceDE/>
              <w:autoSpaceDN/>
              <w:rPr>
                <w:color w:val="000000"/>
                <w:sz w:val="24"/>
                <w:szCs w:val="24"/>
                <w:lang w:eastAsia="ru-RU"/>
              </w:rPr>
            </w:pPr>
          </w:p>
          <w:p w:rsidR="00D05791" w:rsidRPr="00D05791" w:rsidRDefault="00D05791" w:rsidP="00D05791">
            <w:pPr>
              <w:widowControl/>
              <w:autoSpaceDE/>
              <w:autoSpaceDN/>
              <w:rPr>
                <w:color w:val="000000"/>
                <w:sz w:val="24"/>
                <w:szCs w:val="24"/>
                <w:lang w:eastAsia="ru-RU"/>
              </w:rPr>
            </w:pPr>
          </w:p>
          <w:p w:rsidR="00D05791" w:rsidRPr="00D05791" w:rsidRDefault="00D05791" w:rsidP="00D05791">
            <w:pPr>
              <w:widowControl/>
              <w:autoSpaceDE/>
              <w:autoSpaceDN/>
              <w:rPr>
                <w:color w:val="000000"/>
                <w:sz w:val="24"/>
                <w:szCs w:val="24"/>
                <w:lang w:eastAsia="ru-RU"/>
              </w:rPr>
            </w:pPr>
          </w:p>
          <w:p w:rsidR="00D05791" w:rsidRPr="00D05791" w:rsidRDefault="00D05791" w:rsidP="00D05791">
            <w:pPr>
              <w:widowControl/>
              <w:autoSpaceDE/>
              <w:autoSpaceDN/>
              <w:rPr>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D05791" w:rsidRPr="00D05791" w:rsidRDefault="00D05791" w:rsidP="00D05791">
            <w:pPr>
              <w:widowControl/>
              <w:autoSpaceDE/>
              <w:autoSpaceDN/>
              <w:rPr>
                <w:color w:val="000000"/>
                <w:sz w:val="24"/>
                <w:szCs w:val="24"/>
                <w:lang w:eastAsia="ru-RU"/>
              </w:rPr>
            </w:pPr>
          </w:p>
        </w:tc>
        <w:tc>
          <w:tcPr>
            <w:tcW w:w="3119" w:type="dxa"/>
            <w:tcBorders>
              <w:top w:val="nil"/>
              <w:left w:val="nil"/>
              <w:bottom w:val="nil"/>
              <w:right w:val="nil"/>
            </w:tcBorders>
            <w:shd w:val="clear" w:color="auto" w:fill="auto"/>
            <w:vAlign w:val="bottom"/>
            <w:hideMark/>
          </w:tcPr>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 xml:space="preserve">металлические жалюзи (ламели) горизонтальные металлические жалюзи (ламели) вертикальные металлический однорядный </w:t>
            </w:r>
            <w:proofErr w:type="spellStart"/>
            <w:r w:rsidRPr="00D05791">
              <w:rPr>
                <w:color w:val="000000"/>
                <w:sz w:val="24"/>
                <w:szCs w:val="24"/>
                <w:lang w:eastAsia="ru-RU"/>
              </w:rPr>
              <w:t>евроштакетник</w:t>
            </w:r>
            <w:proofErr w:type="spellEnd"/>
            <w:r w:rsidRPr="00D05791">
              <w:rPr>
                <w:color w:val="000000"/>
                <w:sz w:val="24"/>
                <w:szCs w:val="24"/>
                <w:lang w:eastAsia="ru-RU"/>
              </w:rPr>
              <w:t xml:space="preserve"> металлический </w:t>
            </w:r>
            <w:proofErr w:type="spellStart"/>
            <w:r w:rsidRPr="00D05791">
              <w:rPr>
                <w:color w:val="000000"/>
                <w:sz w:val="24"/>
                <w:szCs w:val="24"/>
                <w:lang w:eastAsia="ru-RU"/>
              </w:rPr>
              <w:t>евроштакетник</w:t>
            </w:r>
            <w:proofErr w:type="spellEnd"/>
            <w:r w:rsidRPr="00D05791">
              <w:rPr>
                <w:color w:val="000000"/>
                <w:sz w:val="24"/>
                <w:szCs w:val="24"/>
                <w:lang w:eastAsia="ru-RU"/>
              </w:rPr>
              <w:t xml:space="preserve"> «</w:t>
            </w:r>
            <w:proofErr w:type="spellStart"/>
            <w:r w:rsidRPr="00D05791">
              <w:rPr>
                <w:color w:val="000000"/>
                <w:sz w:val="24"/>
                <w:szCs w:val="24"/>
                <w:lang w:eastAsia="ru-RU"/>
              </w:rPr>
              <w:t>шахматка</w:t>
            </w:r>
            <w:proofErr w:type="spellEnd"/>
            <w:r w:rsidRPr="00D05791">
              <w:rPr>
                <w:color w:val="000000"/>
                <w:sz w:val="24"/>
                <w:szCs w:val="24"/>
                <w:lang w:eastAsia="ru-RU"/>
              </w:rPr>
              <w:t xml:space="preserve">» металлическая </w:t>
            </w:r>
            <w:proofErr w:type="spellStart"/>
            <w:r w:rsidRPr="00D05791">
              <w:rPr>
                <w:color w:val="000000"/>
                <w:sz w:val="24"/>
                <w:szCs w:val="24"/>
                <w:lang w:eastAsia="ru-RU"/>
              </w:rPr>
              <w:t>габионная</w:t>
            </w:r>
            <w:proofErr w:type="spellEnd"/>
            <w:r w:rsidRPr="00D05791">
              <w:rPr>
                <w:color w:val="000000"/>
                <w:sz w:val="24"/>
                <w:szCs w:val="24"/>
                <w:lang w:eastAsia="ru-RU"/>
              </w:rPr>
              <w:t xml:space="preserve"> сетка (габионы)</w:t>
            </w:r>
          </w:p>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металлический профилированный лист вертикальный металлический профилированный лист горизонтальный древесно-полимерный композит однорядный</w:t>
            </w:r>
          </w:p>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древесно-полимерный композит «</w:t>
            </w:r>
            <w:proofErr w:type="spellStart"/>
            <w:r w:rsidRPr="00D05791">
              <w:rPr>
                <w:color w:val="000000"/>
                <w:sz w:val="24"/>
                <w:szCs w:val="24"/>
                <w:lang w:eastAsia="ru-RU"/>
              </w:rPr>
              <w:t>шахматка</w:t>
            </w:r>
            <w:proofErr w:type="spellEnd"/>
            <w:r w:rsidRPr="00D05791">
              <w:rPr>
                <w:color w:val="000000"/>
                <w:sz w:val="24"/>
                <w:szCs w:val="24"/>
                <w:lang w:eastAsia="ru-RU"/>
              </w:rPr>
              <w:t>»</w:t>
            </w:r>
          </w:p>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 xml:space="preserve">древесно-полимерный композит «лесенка» </w:t>
            </w:r>
          </w:p>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 xml:space="preserve">древесно-полимерный композит «плетенка» </w:t>
            </w:r>
          </w:p>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полимерная лоза</w:t>
            </w:r>
          </w:p>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 xml:space="preserve">камень </w:t>
            </w:r>
          </w:p>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 xml:space="preserve">плитка </w:t>
            </w:r>
          </w:p>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 xml:space="preserve">штукатурка </w:t>
            </w:r>
          </w:p>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железобетон</w:t>
            </w:r>
          </w:p>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или</w:t>
            </w:r>
            <w:r w:rsidRPr="00D05791">
              <w:rPr>
                <w:color w:val="000000"/>
                <w:sz w:val="24"/>
                <w:szCs w:val="24"/>
                <w:lang w:eastAsia="ru-RU"/>
              </w:rPr>
              <w:br/>
              <w:t>иной материал (при выборе значения «иной материал» наименование материала указывается вручную с цветом поверхности).</w:t>
            </w:r>
          </w:p>
          <w:p w:rsidR="00D05791" w:rsidRPr="00D05791" w:rsidRDefault="00D05791" w:rsidP="00D05791">
            <w:pPr>
              <w:widowControl/>
              <w:autoSpaceDE/>
              <w:autoSpaceDN/>
              <w:rPr>
                <w:color w:val="000000"/>
                <w:sz w:val="24"/>
                <w:szCs w:val="24"/>
                <w:lang w:eastAsia="ru-RU"/>
              </w:rPr>
            </w:pPr>
          </w:p>
          <w:p w:rsidR="00D05791" w:rsidRPr="00D05791" w:rsidRDefault="00D05791" w:rsidP="00D05791">
            <w:pPr>
              <w:widowControl/>
              <w:autoSpaceDE/>
              <w:autoSpaceDN/>
              <w:rPr>
                <w:color w:val="000000"/>
                <w:sz w:val="24"/>
                <w:szCs w:val="24"/>
                <w:lang w:eastAsia="ru-RU"/>
              </w:rPr>
            </w:pPr>
          </w:p>
          <w:p w:rsidR="00D05791" w:rsidRPr="00D05791" w:rsidRDefault="00D05791" w:rsidP="00D05791">
            <w:pPr>
              <w:widowControl/>
              <w:autoSpaceDE/>
              <w:autoSpaceDN/>
              <w:rPr>
                <w:color w:val="000000"/>
                <w:sz w:val="24"/>
                <w:szCs w:val="24"/>
                <w:lang w:eastAsia="ru-RU"/>
              </w:rPr>
            </w:pPr>
          </w:p>
          <w:p w:rsidR="00D05791" w:rsidRPr="00D05791" w:rsidRDefault="00D05791" w:rsidP="00D05791">
            <w:pPr>
              <w:widowControl/>
              <w:autoSpaceDE/>
              <w:autoSpaceDN/>
              <w:rPr>
                <w:color w:val="000000"/>
                <w:sz w:val="24"/>
                <w:szCs w:val="24"/>
                <w:lang w:eastAsia="ru-RU"/>
              </w:rPr>
            </w:pPr>
          </w:p>
          <w:p w:rsidR="00D05791" w:rsidRPr="00D05791" w:rsidRDefault="00D05791" w:rsidP="00D05791">
            <w:pPr>
              <w:widowControl/>
              <w:autoSpaceDE/>
              <w:autoSpaceDN/>
              <w:rPr>
                <w:color w:val="000000"/>
                <w:sz w:val="24"/>
                <w:szCs w:val="24"/>
                <w:lang w:eastAsia="ru-RU"/>
              </w:rPr>
            </w:pPr>
          </w:p>
          <w:p w:rsidR="00D05791" w:rsidRPr="00D05791" w:rsidRDefault="00D05791" w:rsidP="00D05791">
            <w:pPr>
              <w:widowControl/>
              <w:autoSpaceDE/>
              <w:autoSpaceDN/>
              <w:rPr>
                <w:color w:val="000000"/>
                <w:sz w:val="24"/>
                <w:szCs w:val="24"/>
                <w:lang w:eastAsia="ru-RU"/>
              </w:rPr>
            </w:pPr>
          </w:p>
          <w:p w:rsidR="00D05791" w:rsidRPr="00D05791" w:rsidRDefault="00D05791" w:rsidP="00D05791">
            <w:pPr>
              <w:widowControl/>
              <w:autoSpaceDE/>
              <w:autoSpaceDN/>
              <w:rPr>
                <w:color w:val="000000"/>
                <w:sz w:val="24"/>
                <w:szCs w:val="24"/>
                <w:lang w:eastAsia="ru-RU"/>
              </w:rPr>
            </w:pPr>
          </w:p>
          <w:p w:rsidR="00D05791" w:rsidRPr="00D05791" w:rsidRDefault="00D05791" w:rsidP="00D05791">
            <w:pPr>
              <w:widowControl/>
              <w:autoSpaceDE/>
              <w:autoSpaceDN/>
              <w:rPr>
                <w:color w:val="000000"/>
                <w:sz w:val="24"/>
                <w:szCs w:val="24"/>
                <w:lang w:eastAsia="ru-RU"/>
              </w:rPr>
            </w:pPr>
          </w:p>
          <w:p w:rsidR="00D05791" w:rsidRPr="00D05791" w:rsidRDefault="00D05791" w:rsidP="00D05791">
            <w:pPr>
              <w:widowControl/>
              <w:autoSpaceDE/>
              <w:autoSpaceDN/>
              <w:rPr>
                <w:color w:val="000000"/>
                <w:sz w:val="24"/>
                <w:szCs w:val="24"/>
                <w:lang w:eastAsia="ru-RU"/>
              </w:rPr>
            </w:pPr>
          </w:p>
          <w:p w:rsidR="00D05791" w:rsidRPr="00D05791" w:rsidRDefault="00D05791" w:rsidP="00D05791">
            <w:pPr>
              <w:widowControl/>
              <w:autoSpaceDE/>
              <w:autoSpaceDN/>
              <w:rPr>
                <w:color w:val="000000"/>
                <w:sz w:val="24"/>
                <w:szCs w:val="24"/>
                <w:lang w:eastAsia="ru-RU"/>
              </w:rPr>
            </w:pPr>
          </w:p>
          <w:p w:rsidR="00D05791" w:rsidRPr="00D05791" w:rsidRDefault="00D05791" w:rsidP="00D05791">
            <w:pPr>
              <w:widowControl/>
              <w:autoSpaceDE/>
              <w:autoSpaceDN/>
              <w:rPr>
                <w:color w:val="000000"/>
                <w:sz w:val="24"/>
                <w:szCs w:val="24"/>
                <w:lang w:eastAsia="ru-RU"/>
              </w:rPr>
            </w:pPr>
          </w:p>
          <w:p w:rsidR="00D05791" w:rsidRPr="00D05791" w:rsidRDefault="00D05791" w:rsidP="00D05791">
            <w:pPr>
              <w:widowControl/>
              <w:autoSpaceDE/>
              <w:autoSpaceDN/>
              <w:rPr>
                <w:color w:val="000000"/>
                <w:sz w:val="24"/>
                <w:szCs w:val="24"/>
                <w:lang w:eastAsia="ru-RU"/>
              </w:rPr>
            </w:pPr>
          </w:p>
          <w:p w:rsidR="00D05791" w:rsidRPr="00D05791" w:rsidRDefault="00D05791" w:rsidP="00D05791">
            <w:pPr>
              <w:widowControl/>
              <w:autoSpaceDE/>
              <w:autoSpaceDN/>
              <w:rPr>
                <w:color w:val="000000"/>
                <w:sz w:val="24"/>
                <w:szCs w:val="24"/>
                <w:lang w:eastAsia="ru-RU"/>
              </w:rPr>
            </w:pPr>
          </w:p>
          <w:p w:rsidR="00D05791" w:rsidRPr="00D05791" w:rsidRDefault="00D05791" w:rsidP="00D05791">
            <w:pPr>
              <w:widowControl/>
              <w:autoSpaceDE/>
              <w:autoSpaceDN/>
              <w:rPr>
                <w:color w:val="000000"/>
                <w:sz w:val="24"/>
                <w:szCs w:val="24"/>
                <w:lang w:eastAsia="ru-RU"/>
              </w:rPr>
            </w:pPr>
          </w:p>
          <w:p w:rsidR="00D05791" w:rsidRPr="00D05791" w:rsidRDefault="00D05791" w:rsidP="00D05791">
            <w:pPr>
              <w:widowControl/>
              <w:autoSpaceDE/>
              <w:autoSpaceDN/>
              <w:rPr>
                <w:color w:val="000000"/>
                <w:sz w:val="24"/>
                <w:szCs w:val="24"/>
                <w:lang w:eastAsia="ru-RU"/>
              </w:rPr>
            </w:pPr>
          </w:p>
          <w:p w:rsidR="00D05791" w:rsidRPr="00D05791" w:rsidRDefault="00D05791" w:rsidP="00D05791">
            <w:pPr>
              <w:widowControl/>
              <w:autoSpaceDE/>
              <w:autoSpaceDN/>
              <w:rPr>
                <w:color w:val="000000"/>
                <w:sz w:val="24"/>
                <w:szCs w:val="24"/>
                <w:lang w:eastAsia="ru-RU"/>
              </w:rPr>
            </w:pPr>
          </w:p>
          <w:p w:rsidR="00D05791" w:rsidRPr="00D05791" w:rsidRDefault="00D05791" w:rsidP="00D05791">
            <w:pPr>
              <w:widowControl/>
              <w:autoSpaceDE/>
              <w:autoSpaceDN/>
              <w:rPr>
                <w:color w:val="000000"/>
                <w:sz w:val="24"/>
                <w:szCs w:val="24"/>
                <w:lang w:eastAsia="ru-RU"/>
              </w:rPr>
            </w:pPr>
          </w:p>
          <w:p w:rsidR="00D05791" w:rsidRPr="00D05791" w:rsidRDefault="00D05791" w:rsidP="00D05791">
            <w:pPr>
              <w:widowControl/>
              <w:autoSpaceDE/>
              <w:autoSpaceDN/>
              <w:rPr>
                <w:color w:val="000000"/>
                <w:sz w:val="24"/>
                <w:szCs w:val="24"/>
                <w:lang w:eastAsia="ru-RU"/>
              </w:rPr>
            </w:pPr>
          </w:p>
          <w:p w:rsidR="00D05791" w:rsidRPr="00D05791" w:rsidRDefault="00D05791" w:rsidP="00D05791">
            <w:pPr>
              <w:widowControl/>
              <w:autoSpaceDE/>
              <w:autoSpaceDN/>
              <w:rPr>
                <w:color w:val="000000"/>
                <w:sz w:val="24"/>
                <w:szCs w:val="24"/>
                <w:lang w:eastAsia="ru-RU"/>
              </w:rPr>
            </w:pPr>
          </w:p>
        </w:tc>
      </w:tr>
      <w:tr w:rsidR="00D05791" w:rsidRPr="00D05791" w:rsidTr="00A52D94">
        <w:trPr>
          <w:trHeight w:val="2174"/>
        </w:trPr>
        <w:tc>
          <w:tcPr>
            <w:tcW w:w="3402" w:type="dxa"/>
            <w:tcBorders>
              <w:top w:val="nil"/>
              <w:left w:val="nil"/>
              <w:bottom w:val="nil"/>
              <w:right w:val="nil"/>
            </w:tcBorders>
            <w:shd w:val="clear" w:color="auto" w:fill="auto"/>
            <w:vAlign w:val="bottom"/>
            <w:hideMark/>
          </w:tcPr>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lastRenderedPageBreak/>
              <w:t>Материалы с окраской (штукатуркой, полимерным покрытием) для стоек, шлагбаумов:</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 xml:space="preserve">штукатурка, квадратное сечение </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 xml:space="preserve">кирпич (плитка), квадратное сечение </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металл, квадратное сечение</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 xml:space="preserve">металл, круглое сечение </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 xml:space="preserve">дерево, квадратное сечение </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древо, круглое сечение</w:t>
            </w:r>
          </w:p>
          <w:p w:rsidR="00D05791" w:rsidRPr="00D05791" w:rsidRDefault="00D05791" w:rsidP="00D05791">
            <w:pPr>
              <w:widowControl/>
              <w:autoSpaceDE/>
              <w:autoSpaceDN/>
              <w:ind w:left="-108"/>
              <w:rPr>
                <w:color w:val="000000"/>
                <w:sz w:val="24"/>
                <w:szCs w:val="24"/>
                <w:lang w:eastAsia="ru-RU"/>
              </w:rPr>
            </w:pPr>
            <w:r w:rsidRPr="00D05791">
              <w:rPr>
                <w:color w:val="000000"/>
                <w:sz w:val="24"/>
                <w:szCs w:val="24"/>
                <w:lang w:eastAsia="ru-RU"/>
              </w:rPr>
              <w:t>древесно-полимерный композит, квадратное сечение.</w:t>
            </w:r>
          </w:p>
          <w:p w:rsidR="00D05791" w:rsidRPr="00D05791" w:rsidRDefault="00D05791" w:rsidP="00D05791">
            <w:pPr>
              <w:widowControl/>
              <w:autoSpaceDE/>
              <w:autoSpaceDN/>
              <w:ind w:left="-108"/>
              <w:rPr>
                <w:color w:val="000000"/>
                <w:sz w:val="24"/>
                <w:szCs w:val="24"/>
                <w:lang w:eastAsia="ru-RU"/>
              </w:rPr>
            </w:pPr>
          </w:p>
          <w:p w:rsidR="00D05791" w:rsidRPr="00D05791" w:rsidRDefault="00D05791" w:rsidP="00D05791">
            <w:pPr>
              <w:widowControl/>
              <w:autoSpaceDE/>
              <w:autoSpaceDN/>
              <w:ind w:left="-108"/>
              <w:rPr>
                <w:color w:val="000000"/>
                <w:sz w:val="24"/>
                <w:szCs w:val="24"/>
                <w:lang w:eastAsia="ru-RU"/>
              </w:rPr>
            </w:pPr>
          </w:p>
          <w:p w:rsidR="00D05791" w:rsidRPr="00D05791" w:rsidRDefault="00D05791" w:rsidP="00D05791">
            <w:pPr>
              <w:widowControl/>
              <w:autoSpaceDE/>
              <w:autoSpaceDN/>
              <w:ind w:left="-108"/>
              <w:rPr>
                <w:color w:val="000000"/>
                <w:sz w:val="24"/>
                <w:szCs w:val="24"/>
                <w:lang w:eastAsia="ru-RU"/>
              </w:rPr>
            </w:pPr>
          </w:p>
          <w:p w:rsidR="00D05791" w:rsidRDefault="00D05791" w:rsidP="00D05791">
            <w:pPr>
              <w:widowControl/>
              <w:autoSpaceDE/>
              <w:autoSpaceDN/>
              <w:ind w:left="-108"/>
              <w:rPr>
                <w:color w:val="000000"/>
                <w:sz w:val="24"/>
                <w:szCs w:val="24"/>
                <w:lang w:eastAsia="ru-RU"/>
              </w:rPr>
            </w:pPr>
          </w:p>
          <w:p w:rsidR="00A52D94" w:rsidRDefault="00A52D94" w:rsidP="00D05791">
            <w:pPr>
              <w:widowControl/>
              <w:autoSpaceDE/>
              <w:autoSpaceDN/>
              <w:ind w:left="-108"/>
              <w:rPr>
                <w:color w:val="000000"/>
                <w:sz w:val="24"/>
                <w:szCs w:val="24"/>
                <w:lang w:eastAsia="ru-RU"/>
              </w:rPr>
            </w:pPr>
          </w:p>
          <w:p w:rsidR="00A52D94" w:rsidRDefault="00A52D94" w:rsidP="00D05791">
            <w:pPr>
              <w:widowControl/>
              <w:autoSpaceDE/>
              <w:autoSpaceDN/>
              <w:ind w:left="-108"/>
              <w:rPr>
                <w:color w:val="000000"/>
                <w:sz w:val="24"/>
                <w:szCs w:val="24"/>
                <w:lang w:eastAsia="ru-RU"/>
              </w:rPr>
            </w:pPr>
          </w:p>
          <w:p w:rsidR="00A52D94" w:rsidRPr="00D05791" w:rsidRDefault="00A52D94" w:rsidP="00D05791">
            <w:pPr>
              <w:widowControl/>
              <w:autoSpaceDE/>
              <w:autoSpaceDN/>
              <w:ind w:left="-108"/>
              <w:rPr>
                <w:color w:val="000000"/>
                <w:sz w:val="24"/>
                <w:szCs w:val="24"/>
                <w:lang w:eastAsia="ru-RU"/>
              </w:rPr>
            </w:pPr>
          </w:p>
          <w:p w:rsidR="00D05791" w:rsidRPr="00D05791" w:rsidRDefault="00D05791" w:rsidP="00D05791">
            <w:pPr>
              <w:widowControl/>
              <w:autoSpaceDE/>
              <w:autoSpaceDN/>
              <w:ind w:left="-108"/>
              <w:rPr>
                <w:color w:val="000000"/>
                <w:sz w:val="24"/>
                <w:szCs w:val="24"/>
                <w:lang w:eastAsia="ru-RU"/>
              </w:rPr>
            </w:pPr>
          </w:p>
          <w:p w:rsidR="00D05791" w:rsidRPr="00D05791" w:rsidRDefault="00D05791" w:rsidP="00D05791">
            <w:pPr>
              <w:widowControl/>
              <w:autoSpaceDE/>
              <w:autoSpaceDN/>
              <w:ind w:left="-108"/>
              <w:rPr>
                <w:color w:val="000000"/>
                <w:sz w:val="24"/>
                <w:szCs w:val="24"/>
                <w:lang w:eastAsia="ru-RU"/>
              </w:rPr>
            </w:pPr>
          </w:p>
          <w:p w:rsidR="00D05791" w:rsidRPr="00D05791" w:rsidRDefault="00D05791" w:rsidP="00D05791">
            <w:pPr>
              <w:widowControl/>
              <w:autoSpaceDE/>
              <w:autoSpaceDN/>
              <w:ind w:left="-108"/>
              <w:rPr>
                <w:color w:val="000000"/>
                <w:sz w:val="24"/>
                <w:szCs w:val="24"/>
                <w:lang w:eastAsia="ru-RU"/>
              </w:rPr>
            </w:pPr>
          </w:p>
          <w:p w:rsidR="00D05791" w:rsidRPr="00D05791" w:rsidRDefault="00D05791" w:rsidP="00D05791">
            <w:pPr>
              <w:widowControl/>
              <w:autoSpaceDE/>
              <w:autoSpaceDN/>
              <w:ind w:left="-108"/>
              <w:rPr>
                <w:color w:val="000000"/>
                <w:sz w:val="24"/>
                <w:szCs w:val="24"/>
                <w:lang w:eastAsia="ru-RU"/>
              </w:rPr>
            </w:pPr>
          </w:p>
          <w:p w:rsidR="00D05791" w:rsidRPr="00D05791" w:rsidRDefault="00D05791" w:rsidP="00D05791">
            <w:pPr>
              <w:widowControl/>
              <w:autoSpaceDE/>
              <w:autoSpaceDN/>
              <w:ind w:left="-108"/>
              <w:rPr>
                <w:color w:val="000000"/>
                <w:sz w:val="24"/>
                <w:szCs w:val="24"/>
                <w:lang w:eastAsia="ru-RU"/>
              </w:rPr>
            </w:pPr>
          </w:p>
          <w:p w:rsidR="00D05791" w:rsidRPr="00D05791" w:rsidRDefault="00D05791" w:rsidP="00D05791">
            <w:pPr>
              <w:widowControl/>
              <w:autoSpaceDE/>
              <w:autoSpaceDN/>
              <w:ind w:left="-108"/>
              <w:rPr>
                <w:color w:val="000000"/>
                <w:sz w:val="24"/>
                <w:szCs w:val="24"/>
                <w:lang w:eastAsia="ru-RU"/>
              </w:rPr>
            </w:pPr>
          </w:p>
          <w:p w:rsidR="00D05791" w:rsidRPr="00D05791" w:rsidRDefault="00D05791" w:rsidP="00D05791">
            <w:pPr>
              <w:widowControl/>
              <w:autoSpaceDE/>
              <w:autoSpaceDN/>
              <w:ind w:left="-108"/>
              <w:rPr>
                <w:color w:val="000000"/>
                <w:sz w:val="24"/>
                <w:szCs w:val="24"/>
                <w:lang w:eastAsia="ru-RU"/>
              </w:rPr>
            </w:pPr>
          </w:p>
          <w:p w:rsidR="00D05791" w:rsidRPr="00D05791" w:rsidRDefault="00D05791" w:rsidP="00D05791">
            <w:pPr>
              <w:widowControl/>
              <w:autoSpaceDE/>
              <w:autoSpaceDN/>
              <w:ind w:left="-108"/>
              <w:rPr>
                <w:color w:val="000000"/>
                <w:sz w:val="24"/>
                <w:szCs w:val="24"/>
                <w:lang w:eastAsia="ru-RU"/>
              </w:rPr>
            </w:pPr>
          </w:p>
          <w:p w:rsidR="00D05791" w:rsidRPr="00D05791" w:rsidRDefault="00D05791" w:rsidP="00D05791">
            <w:pPr>
              <w:widowControl/>
              <w:autoSpaceDE/>
              <w:autoSpaceDN/>
              <w:ind w:left="-108"/>
              <w:rPr>
                <w:color w:val="000000"/>
                <w:sz w:val="24"/>
                <w:szCs w:val="24"/>
                <w:lang w:eastAsia="ru-RU"/>
              </w:rPr>
            </w:pPr>
          </w:p>
          <w:p w:rsidR="00D05791" w:rsidRPr="00D05791" w:rsidRDefault="00D05791" w:rsidP="00D05791">
            <w:pPr>
              <w:widowControl/>
              <w:autoSpaceDE/>
              <w:autoSpaceDN/>
              <w:ind w:left="-108"/>
              <w:rPr>
                <w:color w:val="000000"/>
                <w:sz w:val="24"/>
                <w:szCs w:val="24"/>
                <w:lang w:eastAsia="ru-RU"/>
              </w:rPr>
            </w:pPr>
          </w:p>
          <w:p w:rsidR="00D05791" w:rsidRPr="00D05791" w:rsidRDefault="00D05791" w:rsidP="00D05791">
            <w:pPr>
              <w:widowControl/>
              <w:autoSpaceDE/>
              <w:autoSpaceDN/>
              <w:ind w:left="-108"/>
              <w:rPr>
                <w:color w:val="000000"/>
                <w:sz w:val="24"/>
                <w:szCs w:val="24"/>
                <w:lang w:eastAsia="ru-RU"/>
              </w:rPr>
            </w:pPr>
          </w:p>
          <w:p w:rsidR="00D05791" w:rsidRPr="00D05791" w:rsidRDefault="00D05791" w:rsidP="00D05791">
            <w:pPr>
              <w:widowControl/>
              <w:autoSpaceDE/>
              <w:autoSpaceDN/>
              <w:ind w:left="-108"/>
              <w:rPr>
                <w:color w:val="000000"/>
                <w:sz w:val="24"/>
                <w:szCs w:val="24"/>
                <w:lang w:eastAsia="ru-RU"/>
              </w:rPr>
            </w:pPr>
          </w:p>
        </w:tc>
        <w:tc>
          <w:tcPr>
            <w:tcW w:w="284" w:type="dxa"/>
            <w:tcBorders>
              <w:top w:val="nil"/>
              <w:left w:val="nil"/>
              <w:bottom w:val="nil"/>
              <w:right w:val="nil"/>
            </w:tcBorders>
            <w:shd w:val="clear" w:color="auto" w:fill="auto"/>
            <w:noWrap/>
            <w:vAlign w:val="bottom"/>
            <w:hideMark/>
          </w:tcPr>
          <w:p w:rsidR="00D05791" w:rsidRPr="00D05791" w:rsidRDefault="00D05791" w:rsidP="00D05791">
            <w:pPr>
              <w:widowControl/>
              <w:autoSpaceDE/>
              <w:autoSpaceDN/>
              <w:rPr>
                <w:color w:val="000000"/>
                <w:sz w:val="24"/>
                <w:szCs w:val="24"/>
                <w:lang w:eastAsia="ru-RU"/>
              </w:rPr>
            </w:pPr>
          </w:p>
        </w:tc>
        <w:tc>
          <w:tcPr>
            <w:tcW w:w="3260" w:type="dxa"/>
            <w:tcBorders>
              <w:top w:val="nil"/>
              <w:left w:val="nil"/>
              <w:bottom w:val="nil"/>
              <w:right w:val="nil"/>
            </w:tcBorders>
            <w:shd w:val="clear" w:color="auto" w:fill="auto"/>
            <w:vAlign w:val="bottom"/>
            <w:hideMark/>
          </w:tcPr>
          <w:p w:rsidR="00D05791" w:rsidRPr="00D05791" w:rsidRDefault="00D05791" w:rsidP="00A52D94">
            <w:pPr>
              <w:widowControl/>
              <w:autoSpaceDE/>
              <w:autoSpaceDN/>
              <w:rPr>
                <w:color w:val="000000"/>
                <w:sz w:val="24"/>
                <w:szCs w:val="24"/>
                <w:lang w:eastAsia="ru-RU"/>
              </w:rPr>
            </w:pPr>
          </w:p>
          <w:p w:rsidR="00D05791" w:rsidRPr="00D05791" w:rsidRDefault="00D05791" w:rsidP="00A52D94">
            <w:pPr>
              <w:widowControl/>
              <w:autoSpaceDE/>
              <w:autoSpaceDN/>
              <w:rPr>
                <w:color w:val="000000"/>
                <w:sz w:val="24"/>
                <w:szCs w:val="24"/>
                <w:lang w:eastAsia="ru-RU"/>
              </w:rPr>
            </w:pPr>
            <w:r w:rsidRPr="00D05791">
              <w:rPr>
                <w:color w:val="000000"/>
                <w:sz w:val="24"/>
                <w:szCs w:val="24"/>
                <w:lang w:eastAsia="ru-RU"/>
              </w:rPr>
              <w:t xml:space="preserve">Материалы с сохранением естественной (природной) поверхности (цвета) для стоек: </w:t>
            </w:r>
          </w:p>
          <w:p w:rsidR="00D05791" w:rsidRPr="00D05791" w:rsidRDefault="00D05791" w:rsidP="00A52D94">
            <w:pPr>
              <w:widowControl/>
              <w:autoSpaceDE/>
              <w:autoSpaceDN/>
              <w:rPr>
                <w:color w:val="000000"/>
                <w:sz w:val="24"/>
                <w:szCs w:val="24"/>
                <w:lang w:eastAsia="ru-RU"/>
              </w:rPr>
            </w:pPr>
            <w:r w:rsidRPr="00D05791">
              <w:rPr>
                <w:color w:val="000000"/>
                <w:sz w:val="24"/>
                <w:szCs w:val="24"/>
                <w:lang w:eastAsia="ru-RU"/>
              </w:rPr>
              <w:t>лицевой керамический кирпич (плитка) красный, квадратное сечение</w:t>
            </w:r>
          </w:p>
          <w:p w:rsidR="00D05791" w:rsidRPr="00D05791" w:rsidRDefault="00D05791" w:rsidP="00A52D94">
            <w:pPr>
              <w:widowControl/>
              <w:autoSpaceDE/>
              <w:autoSpaceDN/>
              <w:rPr>
                <w:color w:val="000000"/>
                <w:sz w:val="24"/>
                <w:szCs w:val="24"/>
                <w:lang w:eastAsia="ru-RU"/>
              </w:rPr>
            </w:pPr>
            <w:r w:rsidRPr="00D05791">
              <w:rPr>
                <w:color w:val="000000"/>
                <w:sz w:val="24"/>
                <w:szCs w:val="24"/>
                <w:lang w:eastAsia="ru-RU"/>
              </w:rPr>
              <w:t xml:space="preserve">лицевой керамический кирпич (плитка) белый, квадратное сечение </w:t>
            </w:r>
          </w:p>
          <w:p w:rsidR="00D05791" w:rsidRPr="00D05791" w:rsidRDefault="00D05791" w:rsidP="00A52D94">
            <w:pPr>
              <w:widowControl/>
              <w:autoSpaceDE/>
              <w:autoSpaceDN/>
              <w:rPr>
                <w:color w:val="000000"/>
                <w:sz w:val="24"/>
                <w:szCs w:val="24"/>
                <w:lang w:eastAsia="ru-RU"/>
              </w:rPr>
            </w:pPr>
            <w:r w:rsidRPr="00D05791">
              <w:rPr>
                <w:color w:val="000000"/>
                <w:sz w:val="24"/>
                <w:szCs w:val="24"/>
                <w:lang w:eastAsia="ru-RU"/>
              </w:rPr>
              <w:t xml:space="preserve">лицевой керамический кирпич (плитка) серый, квадратное сечение </w:t>
            </w:r>
          </w:p>
          <w:p w:rsidR="00D05791" w:rsidRPr="00D05791" w:rsidRDefault="00D05791" w:rsidP="00A52D94">
            <w:pPr>
              <w:widowControl/>
              <w:autoSpaceDE/>
              <w:autoSpaceDN/>
              <w:rPr>
                <w:color w:val="000000"/>
                <w:sz w:val="24"/>
                <w:szCs w:val="24"/>
                <w:lang w:eastAsia="ru-RU"/>
              </w:rPr>
            </w:pPr>
            <w:r w:rsidRPr="00D05791">
              <w:rPr>
                <w:color w:val="000000"/>
                <w:sz w:val="24"/>
                <w:szCs w:val="24"/>
                <w:lang w:eastAsia="ru-RU"/>
              </w:rPr>
              <w:t>лицевой керамический кирпич (плитка) шоколадный, квадратное сечение</w:t>
            </w:r>
          </w:p>
          <w:p w:rsidR="00D05791" w:rsidRPr="00D05791" w:rsidRDefault="00D05791" w:rsidP="00A52D94">
            <w:pPr>
              <w:widowControl/>
              <w:autoSpaceDE/>
              <w:autoSpaceDN/>
              <w:rPr>
                <w:color w:val="000000"/>
                <w:sz w:val="24"/>
                <w:szCs w:val="24"/>
                <w:lang w:eastAsia="ru-RU"/>
              </w:rPr>
            </w:pPr>
            <w:r w:rsidRPr="00D05791">
              <w:rPr>
                <w:color w:val="000000"/>
                <w:sz w:val="24"/>
                <w:szCs w:val="24"/>
                <w:lang w:eastAsia="ru-RU"/>
              </w:rPr>
              <w:t>лицевой керамический кирпич (плитка) соломенный, квадратное сечение</w:t>
            </w:r>
          </w:p>
          <w:p w:rsidR="00D05791" w:rsidRPr="00D05791" w:rsidRDefault="00D05791" w:rsidP="00A52D94">
            <w:pPr>
              <w:widowControl/>
              <w:autoSpaceDE/>
              <w:autoSpaceDN/>
              <w:rPr>
                <w:color w:val="000000"/>
                <w:sz w:val="24"/>
                <w:szCs w:val="24"/>
                <w:lang w:eastAsia="ru-RU"/>
              </w:rPr>
            </w:pPr>
            <w:r w:rsidRPr="00D05791">
              <w:rPr>
                <w:color w:val="000000"/>
                <w:sz w:val="24"/>
                <w:szCs w:val="24"/>
                <w:lang w:eastAsia="ru-RU"/>
              </w:rPr>
              <w:t xml:space="preserve">лицевой клинкерный кирпич (плитка) красный, квадратное сечение </w:t>
            </w:r>
          </w:p>
          <w:p w:rsidR="00D05791" w:rsidRPr="00D05791" w:rsidRDefault="00D05791" w:rsidP="00A52D94">
            <w:pPr>
              <w:widowControl/>
              <w:autoSpaceDE/>
              <w:autoSpaceDN/>
              <w:rPr>
                <w:color w:val="000000"/>
                <w:sz w:val="24"/>
                <w:szCs w:val="24"/>
                <w:lang w:eastAsia="ru-RU"/>
              </w:rPr>
            </w:pPr>
            <w:r w:rsidRPr="00D05791">
              <w:rPr>
                <w:color w:val="000000"/>
                <w:sz w:val="24"/>
                <w:szCs w:val="24"/>
                <w:lang w:eastAsia="ru-RU"/>
              </w:rPr>
              <w:t>лицевой клинкерный кирпич (плитка) белый, квадратное сечение</w:t>
            </w:r>
          </w:p>
          <w:p w:rsidR="00D05791" w:rsidRPr="00D05791" w:rsidRDefault="00D05791" w:rsidP="00A52D94">
            <w:pPr>
              <w:widowControl/>
              <w:autoSpaceDE/>
              <w:autoSpaceDN/>
              <w:rPr>
                <w:color w:val="000000"/>
                <w:sz w:val="24"/>
                <w:szCs w:val="24"/>
                <w:lang w:eastAsia="ru-RU"/>
              </w:rPr>
            </w:pPr>
            <w:r w:rsidRPr="00D05791">
              <w:rPr>
                <w:color w:val="000000"/>
                <w:sz w:val="24"/>
                <w:szCs w:val="24"/>
                <w:lang w:eastAsia="ru-RU"/>
              </w:rPr>
              <w:t xml:space="preserve">лицевой клинкерный кирпич (плитка) серый, квадратное сечение </w:t>
            </w:r>
          </w:p>
          <w:p w:rsidR="00D05791" w:rsidRPr="00D05791" w:rsidRDefault="00D05791" w:rsidP="00A52D94">
            <w:pPr>
              <w:widowControl/>
              <w:autoSpaceDE/>
              <w:autoSpaceDN/>
              <w:rPr>
                <w:color w:val="000000"/>
                <w:sz w:val="24"/>
                <w:szCs w:val="24"/>
                <w:lang w:eastAsia="ru-RU"/>
              </w:rPr>
            </w:pPr>
            <w:r w:rsidRPr="00D05791">
              <w:rPr>
                <w:color w:val="000000"/>
                <w:sz w:val="24"/>
                <w:szCs w:val="24"/>
                <w:lang w:eastAsia="ru-RU"/>
              </w:rPr>
              <w:t>лицевой клинкерный кирпич (плитка) золотистый, квадратное сечение</w:t>
            </w:r>
          </w:p>
          <w:p w:rsidR="00D05791" w:rsidRPr="00D05791" w:rsidRDefault="00D05791" w:rsidP="00A52D94">
            <w:pPr>
              <w:widowControl/>
              <w:autoSpaceDE/>
              <w:autoSpaceDN/>
              <w:rPr>
                <w:color w:val="000000"/>
                <w:sz w:val="24"/>
                <w:szCs w:val="24"/>
                <w:lang w:eastAsia="ru-RU"/>
              </w:rPr>
            </w:pPr>
            <w:r w:rsidRPr="00D05791">
              <w:rPr>
                <w:color w:val="000000"/>
                <w:sz w:val="24"/>
                <w:szCs w:val="24"/>
                <w:lang w:eastAsia="ru-RU"/>
              </w:rPr>
              <w:lastRenderedPageBreak/>
              <w:t>лицевой клинкерный кирпич (плитка) шоколадный, квадратное сечение</w:t>
            </w:r>
          </w:p>
          <w:p w:rsidR="00D05791" w:rsidRPr="00D05791" w:rsidRDefault="00D05791" w:rsidP="00A52D94">
            <w:pPr>
              <w:widowControl/>
              <w:autoSpaceDE/>
              <w:autoSpaceDN/>
              <w:rPr>
                <w:color w:val="000000"/>
                <w:sz w:val="24"/>
                <w:szCs w:val="24"/>
                <w:lang w:eastAsia="ru-RU"/>
              </w:rPr>
            </w:pPr>
            <w:r w:rsidRPr="00D05791">
              <w:rPr>
                <w:color w:val="000000"/>
                <w:sz w:val="24"/>
                <w:szCs w:val="24"/>
                <w:lang w:eastAsia="ru-RU"/>
              </w:rPr>
              <w:t>лицевой клинкерный кирпич (плитка) бордовый, квадратное сечение</w:t>
            </w:r>
          </w:p>
          <w:p w:rsidR="00D05791" w:rsidRPr="00D05791" w:rsidRDefault="00D05791" w:rsidP="00A52D94">
            <w:pPr>
              <w:widowControl/>
              <w:autoSpaceDE/>
              <w:autoSpaceDN/>
              <w:rPr>
                <w:color w:val="000000"/>
                <w:sz w:val="24"/>
                <w:szCs w:val="24"/>
                <w:lang w:eastAsia="ru-RU"/>
              </w:rPr>
            </w:pPr>
            <w:r w:rsidRPr="00D05791">
              <w:rPr>
                <w:color w:val="000000"/>
                <w:sz w:val="24"/>
                <w:szCs w:val="24"/>
                <w:lang w:eastAsia="ru-RU"/>
              </w:rPr>
              <w:t>алюминиевый сплав, квадратное сечение</w:t>
            </w:r>
          </w:p>
          <w:p w:rsidR="00D05791" w:rsidRPr="00D05791" w:rsidRDefault="00D05791" w:rsidP="00A52D94">
            <w:pPr>
              <w:widowControl/>
              <w:autoSpaceDE/>
              <w:autoSpaceDN/>
              <w:rPr>
                <w:color w:val="000000"/>
                <w:sz w:val="24"/>
                <w:szCs w:val="24"/>
                <w:lang w:eastAsia="ru-RU"/>
              </w:rPr>
            </w:pPr>
            <w:r w:rsidRPr="00D05791">
              <w:rPr>
                <w:color w:val="000000"/>
                <w:sz w:val="24"/>
                <w:szCs w:val="24"/>
                <w:lang w:eastAsia="ru-RU"/>
              </w:rPr>
              <w:t xml:space="preserve">нержавеющая сталь, квадратное сечение </w:t>
            </w:r>
          </w:p>
          <w:p w:rsidR="00D05791" w:rsidRPr="00D05791" w:rsidRDefault="00D05791" w:rsidP="00A52D94">
            <w:pPr>
              <w:widowControl/>
              <w:autoSpaceDE/>
              <w:autoSpaceDN/>
              <w:rPr>
                <w:color w:val="000000"/>
                <w:sz w:val="24"/>
                <w:szCs w:val="24"/>
                <w:lang w:eastAsia="ru-RU"/>
              </w:rPr>
            </w:pPr>
            <w:r w:rsidRPr="00D05791">
              <w:rPr>
                <w:color w:val="000000"/>
                <w:sz w:val="24"/>
                <w:szCs w:val="24"/>
                <w:lang w:eastAsia="ru-RU"/>
              </w:rPr>
              <w:t>алюминиевый сплав, круглое сечение</w:t>
            </w:r>
          </w:p>
          <w:p w:rsidR="00D05791" w:rsidRPr="00D05791" w:rsidRDefault="00D05791" w:rsidP="00A52D94">
            <w:pPr>
              <w:widowControl/>
              <w:autoSpaceDE/>
              <w:autoSpaceDN/>
              <w:rPr>
                <w:color w:val="000000"/>
                <w:sz w:val="24"/>
                <w:szCs w:val="24"/>
                <w:lang w:eastAsia="ru-RU"/>
              </w:rPr>
            </w:pPr>
            <w:r w:rsidRPr="00D05791">
              <w:rPr>
                <w:color w:val="000000"/>
                <w:sz w:val="24"/>
                <w:szCs w:val="24"/>
                <w:lang w:eastAsia="ru-RU"/>
              </w:rPr>
              <w:t xml:space="preserve">нержавеющая сталь, круглое сечение </w:t>
            </w:r>
          </w:p>
          <w:p w:rsidR="00D05791" w:rsidRPr="00D05791" w:rsidRDefault="00D05791" w:rsidP="00A52D94">
            <w:pPr>
              <w:widowControl/>
              <w:autoSpaceDE/>
              <w:autoSpaceDN/>
              <w:rPr>
                <w:color w:val="000000"/>
                <w:sz w:val="24"/>
                <w:szCs w:val="24"/>
                <w:lang w:eastAsia="ru-RU"/>
              </w:rPr>
            </w:pPr>
            <w:r w:rsidRPr="00D05791">
              <w:rPr>
                <w:color w:val="000000"/>
                <w:sz w:val="24"/>
                <w:szCs w:val="24"/>
                <w:lang w:eastAsia="ru-RU"/>
              </w:rPr>
              <w:t xml:space="preserve">деревянные из дуба, квадратное сечение </w:t>
            </w:r>
          </w:p>
          <w:p w:rsidR="00D05791" w:rsidRPr="00D05791" w:rsidRDefault="00D05791" w:rsidP="00A52D94">
            <w:pPr>
              <w:widowControl/>
              <w:autoSpaceDE/>
              <w:autoSpaceDN/>
              <w:rPr>
                <w:color w:val="000000"/>
                <w:sz w:val="24"/>
                <w:szCs w:val="24"/>
                <w:lang w:eastAsia="ru-RU"/>
              </w:rPr>
            </w:pPr>
            <w:r w:rsidRPr="00D05791">
              <w:rPr>
                <w:color w:val="000000"/>
                <w:sz w:val="24"/>
                <w:szCs w:val="24"/>
                <w:lang w:eastAsia="ru-RU"/>
              </w:rPr>
              <w:t xml:space="preserve">деревянные из сосны, квадратное сечение </w:t>
            </w:r>
          </w:p>
          <w:p w:rsidR="00D05791" w:rsidRPr="00D05791" w:rsidRDefault="00D05791" w:rsidP="00A52D94">
            <w:pPr>
              <w:widowControl/>
              <w:autoSpaceDE/>
              <w:autoSpaceDN/>
              <w:rPr>
                <w:color w:val="000000"/>
                <w:sz w:val="24"/>
                <w:szCs w:val="24"/>
                <w:lang w:eastAsia="ru-RU"/>
              </w:rPr>
            </w:pPr>
            <w:r w:rsidRPr="00D05791">
              <w:rPr>
                <w:color w:val="000000"/>
                <w:sz w:val="24"/>
                <w:szCs w:val="24"/>
                <w:lang w:eastAsia="ru-RU"/>
              </w:rPr>
              <w:t xml:space="preserve">деревянные из ольхи, квадратное сечение </w:t>
            </w:r>
          </w:p>
          <w:p w:rsidR="00D05791" w:rsidRPr="00D05791" w:rsidRDefault="00D05791" w:rsidP="00A52D94">
            <w:pPr>
              <w:widowControl/>
              <w:autoSpaceDE/>
              <w:autoSpaceDN/>
              <w:rPr>
                <w:color w:val="000000"/>
                <w:sz w:val="24"/>
                <w:szCs w:val="24"/>
                <w:lang w:eastAsia="ru-RU"/>
              </w:rPr>
            </w:pPr>
            <w:r w:rsidRPr="00D05791">
              <w:rPr>
                <w:color w:val="000000"/>
                <w:sz w:val="24"/>
                <w:szCs w:val="24"/>
                <w:lang w:eastAsia="ru-RU"/>
              </w:rPr>
              <w:t xml:space="preserve">деревянные из ели, квадратное сечение </w:t>
            </w:r>
          </w:p>
          <w:p w:rsidR="00D05791" w:rsidRPr="00D05791" w:rsidRDefault="00D05791" w:rsidP="00A52D94">
            <w:pPr>
              <w:widowControl/>
              <w:autoSpaceDE/>
              <w:autoSpaceDN/>
              <w:rPr>
                <w:color w:val="000000"/>
                <w:sz w:val="24"/>
                <w:szCs w:val="24"/>
                <w:lang w:eastAsia="ru-RU"/>
              </w:rPr>
            </w:pPr>
            <w:r w:rsidRPr="00D05791">
              <w:rPr>
                <w:color w:val="000000"/>
                <w:sz w:val="24"/>
                <w:szCs w:val="24"/>
                <w:lang w:eastAsia="ru-RU"/>
              </w:rPr>
              <w:t xml:space="preserve">деревянные из дуба, круглое сечение </w:t>
            </w:r>
          </w:p>
          <w:p w:rsidR="00D05791" w:rsidRPr="00D05791" w:rsidRDefault="00D05791" w:rsidP="00A52D94">
            <w:pPr>
              <w:widowControl/>
              <w:autoSpaceDE/>
              <w:autoSpaceDN/>
              <w:rPr>
                <w:color w:val="000000"/>
                <w:sz w:val="24"/>
                <w:szCs w:val="24"/>
                <w:lang w:eastAsia="ru-RU"/>
              </w:rPr>
            </w:pPr>
            <w:r w:rsidRPr="00D05791">
              <w:rPr>
                <w:color w:val="000000"/>
                <w:sz w:val="24"/>
                <w:szCs w:val="24"/>
                <w:lang w:eastAsia="ru-RU"/>
              </w:rPr>
              <w:t xml:space="preserve">деревянные из сосны, круглое сечение </w:t>
            </w:r>
          </w:p>
          <w:p w:rsidR="00D05791" w:rsidRPr="00D05791" w:rsidRDefault="00D05791" w:rsidP="00A52D94">
            <w:pPr>
              <w:widowControl/>
              <w:autoSpaceDE/>
              <w:autoSpaceDN/>
              <w:rPr>
                <w:color w:val="000000"/>
                <w:sz w:val="24"/>
                <w:szCs w:val="24"/>
                <w:lang w:eastAsia="ru-RU"/>
              </w:rPr>
            </w:pPr>
            <w:r w:rsidRPr="00D05791">
              <w:rPr>
                <w:color w:val="000000"/>
                <w:sz w:val="24"/>
                <w:szCs w:val="24"/>
                <w:lang w:eastAsia="ru-RU"/>
              </w:rPr>
              <w:t xml:space="preserve">деревянные из ольхи, круглое сечение </w:t>
            </w:r>
          </w:p>
          <w:p w:rsidR="00D05791" w:rsidRPr="00D05791" w:rsidRDefault="00D05791" w:rsidP="00A52D94">
            <w:pPr>
              <w:widowControl/>
              <w:autoSpaceDE/>
              <w:autoSpaceDN/>
              <w:rPr>
                <w:color w:val="000000"/>
                <w:sz w:val="24"/>
                <w:szCs w:val="24"/>
                <w:lang w:eastAsia="ru-RU"/>
              </w:rPr>
            </w:pPr>
            <w:r w:rsidRPr="00D05791">
              <w:rPr>
                <w:color w:val="000000"/>
                <w:sz w:val="24"/>
                <w:szCs w:val="24"/>
                <w:lang w:eastAsia="ru-RU"/>
              </w:rPr>
              <w:t>деревянные из ели, круглое сечение.</w:t>
            </w:r>
          </w:p>
        </w:tc>
        <w:tc>
          <w:tcPr>
            <w:tcW w:w="283" w:type="dxa"/>
            <w:tcBorders>
              <w:top w:val="nil"/>
              <w:left w:val="nil"/>
              <w:bottom w:val="nil"/>
              <w:right w:val="nil"/>
            </w:tcBorders>
            <w:shd w:val="clear" w:color="auto" w:fill="auto"/>
            <w:noWrap/>
            <w:vAlign w:val="bottom"/>
            <w:hideMark/>
          </w:tcPr>
          <w:p w:rsidR="00D05791" w:rsidRPr="00D05791" w:rsidRDefault="00D05791" w:rsidP="00D05791">
            <w:pPr>
              <w:widowControl/>
              <w:autoSpaceDE/>
              <w:autoSpaceDN/>
              <w:rPr>
                <w:color w:val="000000"/>
                <w:sz w:val="24"/>
                <w:szCs w:val="24"/>
                <w:lang w:eastAsia="ru-RU"/>
              </w:rPr>
            </w:pPr>
          </w:p>
        </w:tc>
        <w:tc>
          <w:tcPr>
            <w:tcW w:w="3119" w:type="dxa"/>
            <w:tcBorders>
              <w:top w:val="nil"/>
              <w:left w:val="nil"/>
              <w:bottom w:val="nil"/>
              <w:right w:val="nil"/>
            </w:tcBorders>
            <w:shd w:val="clear" w:color="auto" w:fill="auto"/>
            <w:vAlign w:val="bottom"/>
            <w:hideMark/>
          </w:tcPr>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Материалы с окраской (штукатуркой, полимерным покрытием) для стоек, шлагбаумов:</w:t>
            </w:r>
          </w:p>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 xml:space="preserve">металл, квадратное сечение </w:t>
            </w:r>
          </w:p>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металл, круглое сечение</w:t>
            </w:r>
          </w:p>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древесно-полимерный композит, квадратное сечение</w:t>
            </w:r>
          </w:p>
          <w:p w:rsidR="00D05791" w:rsidRPr="00D05791" w:rsidRDefault="00D05791" w:rsidP="00D05791">
            <w:pPr>
              <w:widowControl/>
              <w:autoSpaceDE/>
              <w:autoSpaceDN/>
              <w:rPr>
                <w:color w:val="000000"/>
                <w:sz w:val="24"/>
                <w:szCs w:val="24"/>
                <w:lang w:eastAsia="ru-RU"/>
              </w:rPr>
            </w:pPr>
            <w:r w:rsidRPr="00D05791">
              <w:rPr>
                <w:color w:val="000000"/>
                <w:sz w:val="24"/>
                <w:szCs w:val="24"/>
                <w:lang w:eastAsia="ru-RU"/>
              </w:rPr>
              <w:t>иной материал (при выборе значения «иной материал» наименование материала указывается вручную с цветом поверхности).</w:t>
            </w:r>
          </w:p>
          <w:p w:rsidR="00D05791" w:rsidRPr="00D05791" w:rsidRDefault="00D05791" w:rsidP="00D05791">
            <w:pPr>
              <w:widowControl/>
              <w:autoSpaceDE/>
              <w:autoSpaceDN/>
              <w:rPr>
                <w:color w:val="000000"/>
                <w:sz w:val="24"/>
                <w:szCs w:val="24"/>
                <w:lang w:eastAsia="ru-RU"/>
              </w:rPr>
            </w:pPr>
          </w:p>
          <w:p w:rsidR="00D05791" w:rsidRPr="00D05791" w:rsidRDefault="00D05791" w:rsidP="00D05791">
            <w:pPr>
              <w:widowControl/>
              <w:autoSpaceDE/>
              <w:autoSpaceDN/>
              <w:rPr>
                <w:color w:val="000000"/>
                <w:sz w:val="24"/>
                <w:szCs w:val="24"/>
                <w:lang w:eastAsia="ru-RU"/>
              </w:rPr>
            </w:pPr>
          </w:p>
          <w:p w:rsidR="00D05791" w:rsidRPr="00D05791" w:rsidRDefault="00D05791" w:rsidP="00D05791">
            <w:pPr>
              <w:widowControl/>
              <w:autoSpaceDE/>
              <w:autoSpaceDN/>
              <w:rPr>
                <w:color w:val="000000"/>
                <w:sz w:val="24"/>
                <w:szCs w:val="24"/>
                <w:lang w:eastAsia="ru-RU"/>
              </w:rPr>
            </w:pPr>
          </w:p>
          <w:p w:rsidR="00D05791" w:rsidRPr="00D05791" w:rsidRDefault="00D05791" w:rsidP="00D05791">
            <w:pPr>
              <w:widowControl/>
              <w:autoSpaceDE/>
              <w:autoSpaceDN/>
              <w:rPr>
                <w:color w:val="000000"/>
                <w:sz w:val="24"/>
                <w:szCs w:val="24"/>
                <w:lang w:eastAsia="ru-RU"/>
              </w:rPr>
            </w:pPr>
          </w:p>
          <w:p w:rsidR="00D05791" w:rsidRPr="00D05791" w:rsidRDefault="00D05791" w:rsidP="00D05791">
            <w:pPr>
              <w:widowControl/>
              <w:autoSpaceDE/>
              <w:autoSpaceDN/>
              <w:rPr>
                <w:color w:val="000000"/>
                <w:sz w:val="24"/>
                <w:szCs w:val="24"/>
                <w:lang w:eastAsia="ru-RU"/>
              </w:rPr>
            </w:pPr>
          </w:p>
          <w:p w:rsidR="00D05791" w:rsidRPr="00D05791" w:rsidRDefault="00D05791" w:rsidP="00D05791">
            <w:pPr>
              <w:widowControl/>
              <w:autoSpaceDE/>
              <w:autoSpaceDN/>
              <w:rPr>
                <w:color w:val="000000"/>
                <w:sz w:val="24"/>
                <w:szCs w:val="24"/>
                <w:lang w:eastAsia="ru-RU"/>
              </w:rPr>
            </w:pPr>
          </w:p>
          <w:p w:rsidR="00D05791" w:rsidRDefault="00D05791" w:rsidP="00D05791">
            <w:pPr>
              <w:widowControl/>
              <w:autoSpaceDE/>
              <w:autoSpaceDN/>
              <w:rPr>
                <w:color w:val="000000"/>
                <w:sz w:val="24"/>
                <w:szCs w:val="24"/>
                <w:lang w:eastAsia="ru-RU"/>
              </w:rPr>
            </w:pPr>
          </w:p>
          <w:p w:rsidR="00A52D94" w:rsidRDefault="00A52D94" w:rsidP="00D05791">
            <w:pPr>
              <w:widowControl/>
              <w:autoSpaceDE/>
              <w:autoSpaceDN/>
              <w:rPr>
                <w:color w:val="000000"/>
                <w:sz w:val="24"/>
                <w:szCs w:val="24"/>
                <w:lang w:eastAsia="ru-RU"/>
              </w:rPr>
            </w:pPr>
          </w:p>
          <w:p w:rsidR="00A52D94" w:rsidRPr="00D05791" w:rsidRDefault="00A52D94" w:rsidP="00D05791">
            <w:pPr>
              <w:widowControl/>
              <w:autoSpaceDE/>
              <w:autoSpaceDN/>
              <w:rPr>
                <w:color w:val="000000"/>
                <w:sz w:val="24"/>
                <w:szCs w:val="24"/>
                <w:lang w:eastAsia="ru-RU"/>
              </w:rPr>
            </w:pPr>
          </w:p>
          <w:p w:rsidR="00D05791" w:rsidRPr="00D05791" w:rsidRDefault="00D05791" w:rsidP="00D05791">
            <w:pPr>
              <w:widowControl/>
              <w:autoSpaceDE/>
              <w:autoSpaceDN/>
              <w:rPr>
                <w:color w:val="000000"/>
                <w:sz w:val="24"/>
                <w:szCs w:val="24"/>
                <w:lang w:eastAsia="ru-RU"/>
              </w:rPr>
            </w:pPr>
          </w:p>
          <w:p w:rsidR="00D05791" w:rsidRPr="00D05791" w:rsidRDefault="00D05791" w:rsidP="00D05791">
            <w:pPr>
              <w:widowControl/>
              <w:autoSpaceDE/>
              <w:autoSpaceDN/>
              <w:rPr>
                <w:color w:val="000000"/>
                <w:sz w:val="24"/>
                <w:szCs w:val="24"/>
                <w:lang w:eastAsia="ru-RU"/>
              </w:rPr>
            </w:pPr>
          </w:p>
          <w:p w:rsidR="00D05791" w:rsidRPr="00D05791" w:rsidRDefault="00D05791" w:rsidP="00D05791">
            <w:pPr>
              <w:widowControl/>
              <w:autoSpaceDE/>
              <w:autoSpaceDN/>
              <w:rPr>
                <w:color w:val="000000"/>
                <w:sz w:val="24"/>
                <w:szCs w:val="24"/>
                <w:lang w:eastAsia="ru-RU"/>
              </w:rPr>
            </w:pPr>
          </w:p>
          <w:p w:rsidR="00D05791" w:rsidRPr="00D05791" w:rsidRDefault="00D05791" w:rsidP="00D05791">
            <w:pPr>
              <w:widowControl/>
              <w:autoSpaceDE/>
              <w:autoSpaceDN/>
              <w:rPr>
                <w:color w:val="000000"/>
                <w:sz w:val="24"/>
                <w:szCs w:val="24"/>
                <w:lang w:eastAsia="ru-RU"/>
              </w:rPr>
            </w:pPr>
          </w:p>
          <w:p w:rsidR="00D05791" w:rsidRPr="00D05791" w:rsidRDefault="00D05791" w:rsidP="00D05791">
            <w:pPr>
              <w:widowControl/>
              <w:autoSpaceDE/>
              <w:autoSpaceDN/>
              <w:rPr>
                <w:color w:val="000000"/>
                <w:sz w:val="24"/>
                <w:szCs w:val="24"/>
                <w:lang w:eastAsia="ru-RU"/>
              </w:rPr>
            </w:pPr>
          </w:p>
          <w:p w:rsidR="00D05791" w:rsidRPr="00D05791" w:rsidRDefault="00D05791" w:rsidP="00D05791">
            <w:pPr>
              <w:widowControl/>
              <w:autoSpaceDE/>
              <w:autoSpaceDN/>
              <w:rPr>
                <w:color w:val="000000"/>
                <w:sz w:val="24"/>
                <w:szCs w:val="24"/>
                <w:lang w:eastAsia="ru-RU"/>
              </w:rPr>
            </w:pPr>
          </w:p>
          <w:p w:rsidR="00D05791" w:rsidRPr="00D05791" w:rsidRDefault="00D05791" w:rsidP="00D05791">
            <w:pPr>
              <w:widowControl/>
              <w:autoSpaceDE/>
              <w:autoSpaceDN/>
              <w:rPr>
                <w:color w:val="000000"/>
                <w:sz w:val="24"/>
                <w:szCs w:val="24"/>
                <w:lang w:eastAsia="ru-RU"/>
              </w:rPr>
            </w:pPr>
          </w:p>
          <w:p w:rsidR="00D05791" w:rsidRPr="00D05791" w:rsidRDefault="00D05791" w:rsidP="00D05791">
            <w:pPr>
              <w:widowControl/>
              <w:autoSpaceDE/>
              <w:autoSpaceDN/>
              <w:rPr>
                <w:color w:val="000000"/>
                <w:sz w:val="24"/>
                <w:szCs w:val="24"/>
                <w:lang w:eastAsia="ru-RU"/>
              </w:rPr>
            </w:pPr>
          </w:p>
          <w:p w:rsidR="00D05791" w:rsidRPr="00D05791" w:rsidRDefault="00D05791" w:rsidP="00D05791">
            <w:pPr>
              <w:widowControl/>
              <w:autoSpaceDE/>
              <w:autoSpaceDN/>
              <w:rPr>
                <w:color w:val="000000"/>
                <w:sz w:val="24"/>
                <w:szCs w:val="24"/>
                <w:lang w:eastAsia="ru-RU"/>
              </w:rPr>
            </w:pPr>
          </w:p>
          <w:p w:rsidR="00D05791" w:rsidRPr="00D05791" w:rsidRDefault="00D05791" w:rsidP="00D05791">
            <w:pPr>
              <w:widowControl/>
              <w:autoSpaceDE/>
              <w:autoSpaceDN/>
              <w:rPr>
                <w:color w:val="000000"/>
                <w:sz w:val="24"/>
                <w:szCs w:val="24"/>
                <w:lang w:eastAsia="ru-RU"/>
              </w:rPr>
            </w:pPr>
          </w:p>
        </w:tc>
      </w:tr>
      <w:tr w:rsidR="00D05791" w:rsidRPr="00D05791" w:rsidTr="00A52D94">
        <w:trPr>
          <w:trHeight w:val="176"/>
        </w:trPr>
        <w:tc>
          <w:tcPr>
            <w:tcW w:w="3402" w:type="dxa"/>
            <w:tcBorders>
              <w:top w:val="nil"/>
              <w:left w:val="nil"/>
              <w:bottom w:val="nil"/>
              <w:right w:val="nil"/>
            </w:tcBorders>
            <w:shd w:val="clear" w:color="auto" w:fill="auto"/>
            <w:noWrap/>
            <w:vAlign w:val="bottom"/>
            <w:hideMark/>
          </w:tcPr>
          <w:p w:rsidR="00D05791" w:rsidRPr="00D05791" w:rsidRDefault="00D05791" w:rsidP="00D05791">
            <w:pPr>
              <w:widowControl/>
              <w:autoSpaceDE/>
              <w:autoSpaceDN/>
              <w:ind w:left="-108"/>
              <w:rPr>
                <w:color w:val="000000"/>
                <w:sz w:val="24"/>
                <w:szCs w:val="24"/>
                <w:lang w:eastAsia="ru-RU"/>
              </w:rPr>
            </w:pPr>
          </w:p>
        </w:tc>
        <w:tc>
          <w:tcPr>
            <w:tcW w:w="284" w:type="dxa"/>
            <w:tcBorders>
              <w:top w:val="nil"/>
              <w:left w:val="nil"/>
              <w:bottom w:val="nil"/>
              <w:right w:val="nil"/>
            </w:tcBorders>
            <w:shd w:val="clear" w:color="auto" w:fill="auto"/>
            <w:noWrap/>
            <w:vAlign w:val="bottom"/>
            <w:hideMark/>
          </w:tcPr>
          <w:p w:rsidR="00D05791" w:rsidRPr="00D05791" w:rsidRDefault="00D05791" w:rsidP="00D05791">
            <w:pPr>
              <w:widowControl/>
              <w:autoSpaceDE/>
              <w:autoSpaceDN/>
              <w:rPr>
                <w:sz w:val="24"/>
                <w:szCs w:val="24"/>
                <w:lang w:eastAsia="ru-RU"/>
              </w:rPr>
            </w:pPr>
          </w:p>
        </w:tc>
        <w:tc>
          <w:tcPr>
            <w:tcW w:w="3260" w:type="dxa"/>
            <w:tcBorders>
              <w:top w:val="nil"/>
              <w:left w:val="nil"/>
              <w:bottom w:val="nil"/>
              <w:right w:val="nil"/>
            </w:tcBorders>
            <w:shd w:val="clear" w:color="auto" w:fill="auto"/>
            <w:noWrap/>
            <w:vAlign w:val="bottom"/>
            <w:hideMark/>
          </w:tcPr>
          <w:p w:rsidR="00D05791" w:rsidRPr="00D05791" w:rsidRDefault="00D05791" w:rsidP="00D05791">
            <w:pPr>
              <w:widowControl/>
              <w:autoSpaceDE/>
              <w:autoSpaceDN/>
              <w:rPr>
                <w:sz w:val="24"/>
                <w:szCs w:val="24"/>
                <w:lang w:eastAsia="ru-RU"/>
              </w:rPr>
            </w:pPr>
          </w:p>
        </w:tc>
        <w:tc>
          <w:tcPr>
            <w:tcW w:w="283" w:type="dxa"/>
            <w:tcBorders>
              <w:top w:val="nil"/>
              <w:left w:val="nil"/>
              <w:bottom w:val="nil"/>
              <w:right w:val="nil"/>
            </w:tcBorders>
            <w:shd w:val="clear" w:color="auto" w:fill="auto"/>
            <w:noWrap/>
            <w:vAlign w:val="bottom"/>
            <w:hideMark/>
          </w:tcPr>
          <w:p w:rsidR="00D05791" w:rsidRPr="00D05791" w:rsidRDefault="00D05791" w:rsidP="00D05791">
            <w:pPr>
              <w:widowControl/>
              <w:autoSpaceDE/>
              <w:autoSpaceDN/>
              <w:rPr>
                <w:sz w:val="24"/>
                <w:szCs w:val="24"/>
                <w:lang w:eastAsia="ru-RU"/>
              </w:rPr>
            </w:pPr>
          </w:p>
        </w:tc>
        <w:tc>
          <w:tcPr>
            <w:tcW w:w="3119" w:type="dxa"/>
            <w:tcBorders>
              <w:top w:val="nil"/>
              <w:left w:val="nil"/>
              <w:bottom w:val="nil"/>
              <w:right w:val="nil"/>
            </w:tcBorders>
            <w:shd w:val="clear" w:color="auto" w:fill="auto"/>
            <w:noWrap/>
            <w:vAlign w:val="bottom"/>
            <w:hideMark/>
          </w:tcPr>
          <w:p w:rsidR="00D05791" w:rsidRPr="00D05791" w:rsidRDefault="00D05791" w:rsidP="00D05791">
            <w:pPr>
              <w:widowControl/>
              <w:autoSpaceDE/>
              <w:autoSpaceDN/>
              <w:rPr>
                <w:sz w:val="24"/>
                <w:szCs w:val="24"/>
                <w:lang w:eastAsia="ru-RU"/>
              </w:rPr>
            </w:pPr>
          </w:p>
        </w:tc>
      </w:tr>
      <w:tr w:rsidR="00D05791" w:rsidRPr="00D05791" w:rsidTr="00A52D94">
        <w:trPr>
          <w:trHeight w:val="282"/>
        </w:trPr>
        <w:tc>
          <w:tcPr>
            <w:tcW w:w="3402" w:type="dxa"/>
            <w:tcBorders>
              <w:top w:val="nil"/>
              <w:left w:val="nil"/>
              <w:bottom w:val="nil"/>
              <w:right w:val="nil"/>
            </w:tcBorders>
            <w:shd w:val="clear" w:color="auto" w:fill="auto"/>
            <w:vAlign w:val="bottom"/>
            <w:hideMark/>
          </w:tcPr>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При выборе в поле «материал» значений «Материалы с окраской (штукатуркой, полимерным покрытием)» наружной поверхности обязательно для заполнения поле «цвет» по таблицам цветовой палитры «RAL»</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синий RAL 5000 «фиолетово-синий»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синий RAL 5001 «зелено-синий»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синий RAL 5002 «</w:t>
            </w:r>
            <w:proofErr w:type="spellStart"/>
            <w:r w:rsidRPr="00D05791">
              <w:rPr>
                <w:iCs/>
                <w:color w:val="000000"/>
                <w:sz w:val="24"/>
                <w:szCs w:val="24"/>
                <w:lang w:eastAsia="ru-RU"/>
              </w:rPr>
              <w:t>ультрамариново</w:t>
            </w:r>
            <w:proofErr w:type="spellEnd"/>
            <w:r w:rsidRPr="00D05791">
              <w:rPr>
                <w:iCs/>
                <w:color w:val="000000"/>
                <w:sz w:val="24"/>
                <w:szCs w:val="24"/>
                <w:lang w:eastAsia="ru-RU"/>
              </w:rPr>
              <w:t xml:space="preserve">-синий»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синий RAL 5003 «сапфирово-синий»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синий RAL 5004 «черно-синий»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синий RAL 5005 «сигнально-синий»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lastRenderedPageBreak/>
              <w:t>синий RAL 5007 «</w:t>
            </w:r>
            <w:proofErr w:type="spellStart"/>
            <w:r w:rsidRPr="00D05791">
              <w:rPr>
                <w:iCs/>
                <w:color w:val="000000"/>
                <w:sz w:val="24"/>
                <w:szCs w:val="24"/>
                <w:lang w:eastAsia="ru-RU"/>
              </w:rPr>
              <w:t>бриллиантово</w:t>
            </w:r>
            <w:proofErr w:type="spellEnd"/>
            <w:r w:rsidRPr="00D05791">
              <w:rPr>
                <w:iCs/>
                <w:color w:val="000000"/>
                <w:sz w:val="24"/>
                <w:szCs w:val="24"/>
                <w:lang w:eastAsia="ru-RU"/>
              </w:rPr>
              <w:t>-синий»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синий RAL 5008 «серо-синий»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синий RAL 5009 «лазурно-синий»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синий RAL 5010 «</w:t>
            </w:r>
            <w:proofErr w:type="spellStart"/>
            <w:r w:rsidRPr="00D05791">
              <w:rPr>
                <w:iCs/>
                <w:color w:val="000000"/>
                <w:sz w:val="24"/>
                <w:szCs w:val="24"/>
                <w:lang w:eastAsia="ru-RU"/>
              </w:rPr>
              <w:t>горечавкаво</w:t>
            </w:r>
            <w:proofErr w:type="spellEnd"/>
            <w:r w:rsidRPr="00D05791">
              <w:rPr>
                <w:iCs/>
                <w:color w:val="000000"/>
                <w:sz w:val="24"/>
                <w:szCs w:val="24"/>
                <w:lang w:eastAsia="ru-RU"/>
              </w:rPr>
              <w:t xml:space="preserve">-синий»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синий RAL 5011 «стально-синий»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синий RAL 5012 «голубой»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синий RAL 5013 «</w:t>
            </w:r>
            <w:proofErr w:type="spellStart"/>
            <w:r w:rsidRPr="00D05791">
              <w:rPr>
                <w:iCs/>
                <w:color w:val="000000"/>
                <w:sz w:val="24"/>
                <w:szCs w:val="24"/>
                <w:lang w:eastAsia="ru-RU"/>
              </w:rPr>
              <w:t>кобальтово</w:t>
            </w:r>
            <w:proofErr w:type="spellEnd"/>
            <w:r w:rsidRPr="00D05791">
              <w:rPr>
                <w:iCs/>
                <w:color w:val="000000"/>
                <w:sz w:val="24"/>
                <w:szCs w:val="24"/>
                <w:lang w:eastAsia="ru-RU"/>
              </w:rPr>
              <w:t xml:space="preserve">-синий»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синий RAL 5014 «</w:t>
            </w:r>
            <w:proofErr w:type="spellStart"/>
            <w:r w:rsidRPr="00D05791">
              <w:rPr>
                <w:iCs/>
                <w:color w:val="000000"/>
                <w:sz w:val="24"/>
                <w:szCs w:val="24"/>
                <w:lang w:eastAsia="ru-RU"/>
              </w:rPr>
              <w:t>голубино</w:t>
            </w:r>
            <w:proofErr w:type="spellEnd"/>
            <w:r w:rsidRPr="00D05791">
              <w:rPr>
                <w:iCs/>
                <w:color w:val="000000"/>
                <w:sz w:val="24"/>
                <w:szCs w:val="24"/>
                <w:lang w:eastAsia="ru-RU"/>
              </w:rPr>
              <w:t xml:space="preserve">-синий»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синий RAL 5015 «небесно-синий»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синий RAL 5017 «транспортный синий»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синий RAL 5018 «бирюзово-синий»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синий RAL 5019 «</w:t>
            </w:r>
            <w:proofErr w:type="spellStart"/>
            <w:r w:rsidRPr="00D05791">
              <w:rPr>
                <w:iCs/>
                <w:color w:val="000000"/>
                <w:sz w:val="24"/>
                <w:szCs w:val="24"/>
                <w:lang w:eastAsia="ru-RU"/>
              </w:rPr>
              <w:t>капри</w:t>
            </w:r>
            <w:proofErr w:type="spellEnd"/>
            <w:r w:rsidRPr="00D05791">
              <w:rPr>
                <w:iCs/>
                <w:color w:val="000000"/>
                <w:sz w:val="24"/>
                <w:szCs w:val="24"/>
                <w:lang w:eastAsia="ru-RU"/>
              </w:rPr>
              <w:t xml:space="preserve"> синий»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синий RAL 5020 «океанская синь»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синий RAL 5025 «перламутрово-</w:t>
            </w:r>
            <w:proofErr w:type="spellStart"/>
            <w:r w:rsidRPr="00D05791">
              <w:rPr>
                <w:iCs/>
                <w:color w:val="000000"/>
                <w:sz w:val="24"/>
                <w:szCs w:val="24"/>
                <w:lang w:eastAsia="ru-RU"/>
              </w:rPr>
              <w:t>горечавкаво</w:t>
            </w:r>
            <w:proofErr w:type="spellEnd"/>
            <w:r w:rsidRPr="00D05791">
              <w:rPr>
                <w:iCs/>
                <w:color w:val="000000"/>
                <w:sz w:val="24"/>
                <w:szCs w:val="24"/>
                <w:lang w:eastAsia="ru-RU"/>
              </w:rPr>
              <w:t xml:space="preserve">-синий»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синий RAL 5026 «перламутровый ночной синий»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зеленый RAL 6000 «</w:t>
            </w:r>
            <w:proofErr w:type="spellStart"/>
            <w:r w:rsidRPr="00D05791">
              <w:rPr>
                <w:iCs/>
                <w:color w:val="000000"/>
                <w:sz w:val="24"/>
                <w:szCs w:val="24"/>
                <w:lang w:eastAsia="ru-RU"/>
              </w:rPr>
              <w:t>патиново</w:t>
            </w:r>
            <w:proofErr w:type="spellEnd"/>
            <w:r w:rsidRPr="00D05791">
              <w:rPr>
                <w:iCs/>
                <w:color w:val="000000"/>
                <w:sz w:val="24"/>
                <w:szCs w:val="24"/>
                <w:lang w:eastAsia="ru-RU"/>
              </w:rPr>
              <w:t>-зеленый»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синий RAL 5000 «фиолетово-синий»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синий RAL 5001 «зелено-синий»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синий RAL 5002 «</w:t>
            </w:r>
            <w:proofErr w:type="spellStart"/>
            <w:r w:rsidRPr="00D05791">
              <w:rPr>
                <w:iCs/>
                <w:color w:val="000000"/>
                <w:sz w:val="24"/>
                <w:szCs w:val="24"/>
                <w:lang w:eastAsia="ru-RU"/>
              </w:rPr>
              <w:t>ультрамариново</w:t>
            </w:r>
            <w:proofErr w:type="spellEnd"/>
            <w:r w:rsidRPr="00D05791">
              <w:rPr>
                <w:iCs/>
                <w:color w:val="000000"/>
                <w:sz w:val="24"/>
                <w:szCs w:val="24"/>
                <w:lang w:eastAsia="ru-RU"/>
              </w:rPr>
              <w:t xml:space="preserve">-синий»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синий RAL 5003 «сапфирово-синий»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синий RAL 5004 «черно-синий»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синий RAL 5005 «сигнально-синий»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синий RAL 5007 «</w:t>
            </w:r>
            <w:proofErr w:type="spellStart"/>
            <w:r w:rsidRPr="00D05791">
              <w:rPr>
                <w:iCs/>
                <w:color w:val="000000"/>
                <w:sz w:val="24"/>
                <w:szCs w:val="24"/>
                <w:lang w:eastAsia="ru-RU"/>
              </w:rPr>
              <w:t>бриллиантово</w:t>
            </w:r>
            <w:proofErr w:type="spellEnd"/>
            <w:r w:rsidRPr="00D05791">
              <w:rPr>
                <w:iCs/>
                <w:color w:val="000000"/>
                <w:sz w:val="24"/>
                <w:szCs w:val="24"/>
                <w:lang w:eastAsia="ru-RU"/>
              </w:rPr>
              <w:t>-синий»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синий RAL 5008 «серо-синий»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синий RAL 5009 «лазурно-синий»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синий RAL 5010 «</w:t>
            </w:r>
            <w:proofErr w:type="spellStart"/>
            <w:r w:rsidRPr="00D05791">
              <w:rPr>
                <w:iCs/>
                <w:color w:val="000000"/>
                <w:sz w:val="24"/>
                <w:szCs w:val="24"/>
                <w:lang w:eastAsia="ru-RU"/>
              </w:rPr>
              <w:t>горечавкаво</w:t>
            </w:r>
            <w:proofErr w:type="spellEnd"/>
            <w:r w:rsidRPr="00D05791">
              <w:rPr>
                <w:iCs/>
                <w:color w:val="000000"/>
                <w:sz w:val="24"/>
                <w:szCs w:val="24"/>
                <w:lang w:eastAsia="ru-RU"/>
              </w:rPr>
              <w:t xml:space="preserve">-синий»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синий RAL 5011 «стально-синий»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lastRenderedPageBreak/>
              <w:t>синий RAL 5012 «голубой»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синий RAL 5013 «</w:t>
            </w:r>
            <w:proofErr w:type="spellStart"/>
            <w:r w:rsidRPr="00D05791">
              <w:rPr>
                <w:iCs/>
                <w:color w:val="000000"/>
                <w:sz w:val="24"/>
                <w:szCs w:val="24"/>
                <w:lang w:eastAsia="ru-RU"/>
              </w:rPr>
              <w:t>кобальтово</w:t>
            </w:r>
            <w:proofErr w:type="spellEnd"/>
            <w:r w:rsidRPr="00D05791">
              <w:rPr>
                <w:iCs/>
                <w:color w:val="000000"/>
                <w:sz w:val="24"/>
                <w:szCs w:val="24"/>
                <w:lang w:eastAsia="ru-RU"/>
              </w:rPr>
              <w:t xml:space="preserve">-синий»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синий RAL 5014 «</w:t>
            </w:r>
            <w:proofErr w:type="spellStart"/>
            <w:r w:rsidRPr="00D05791">
              <w:rPr>
                <w:iCs/>
                <w:color w:val="000000"/>
                <w:sz w:val="24"/>
                <w:szCs w:val="24"/>
                <w:lang w:eastAsia="ru-RU"/>
              </w:rPr>
              <w:t>голубино</w:t>
            </w:r>
            <w:proofErr w:type="spellEnd"/>
            <w:r w:rsidRPr="00D05791">
              <w:rPr>
                <w:iCs/>
                <w:color w:val="000000"/>
                <w:sz w:val="24"/>
                <w:szCs w:val="24"/>
                <w:lang w:eastAsia="ru-RU"/>
              </w:rPr>
              <w:t xml:space="preserve">-синий»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синий RAL 5015 «небесно-синий»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синий RAL 5017 «транспортный синий»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синий RAL 5018 «бирюзово-синий»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синий RAL 5019 «</w:t>
            </w:r>
            <w:proofErr w:type="spellStart"/>
            <w:r w:rsidRPr="00D05791">
              <w:rPr>
                <w:iCs/>
                <w:color w:val="000000"/>
                <w:sz w:val="24"/>
                <w:szCs w:val="24"/>
                <w:lang w:eastAsia="ru-RU"/>
              </w:rPr>
              <w:t>капри</w:t>
            </w:r>
            <w:proofErr w:type="spellEnd"/>
            <w:r w:rsidRPr="00D05791">
              <w:rPr>
                <w:iCs/>
                <w:color w:val="000000"/>
                <w:sz w:val="24"/>
                <w:szCs w:val="24"/>
                <w:lang w:eastAsia="ru-RU"/>
              </w:rPr>
              <w:t xml:space="preserve"> синий»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синий RAL 5020 «океанская синь»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синий RAL 5021 «водная синь»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синий RAL 5022 «ночной синий» синий RAL 5023 «отдаленно синий» синий RAL 5024 «пастельно-синий»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синий RAL 5025 «перламутрово-</w:t>
            </w:r>
            <w:proofErr w:type="spellStart"/>
            <w:r w:rsidRPr="00D05791">
              <w:rPr>
                <w:iCs/>
                <w:color w:val="000000"/>
                <w:sz w:val="24"/>
                <w:szCs w:val="24"/>
                <w:lang w:eastAsia="ru-RU"/>
              </w:rPr>
              <w:t>горечавкаво</w:t>
            </w:r>
            <w:proofErr w:type="spellEnd"/>
            <w:r w:rsidRPr="00D05791">
              <w:rPr>
                <w:iCs/>
                <w:color w:val="000000"/>
                <w:sz w:val="24"/>
                <w:szCs w:val="24"/>
                <w:lang w:eastAsia="ru-RU"/>
              </w:rPr>
              <w:t xml:space="preserve">-синий»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синий RAL 5026 «перламутровый ночной синий»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зеленый RAL 6000 «</w:t>
            </w:r>
            <w:proofErr w:type="spellStart"/>
            <w:r w:rsidRPr="00D05791">
              <w:rPr>
                <w:iCs/>
                <w:color w:val="000000"/>
                <w:sz w:val="24"/>
                <w:szCs w:val="24"/>
                <w:lang w:eastAsia="ru-RU"/>
              </w:rPr>
              <w:t>патиново</w:t>
            </w:r>
            <w:proofErr w:type="spellEnd"/>
            <w:r w:rsidRPr="00D05791">
              <w:rPr>
                <w:iCs/>
                <w:color w:val="000000"/>
                <w:sz w:val="24"/>
                <w:szCs w:val="24"/>
                <w:lang w:eastAsia="ru-RU"/>
              </w:rPr>
              <w:t>-зеленый»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зеленый RAL 6001 «изумрудно-зеленый»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зеленый RAL 6002 «лиственно-зеленый»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зеленый RAL 6003 «оливково-зеленый»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зеленый RAL 6004 «сине-зеленый»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зеленый RAL 6005 «зеленый мох»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зеленый RAL 6006 «серо-оливковый»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зеленый RAL 6007 «бутылочно-зеленый»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зеленый RAL 6008 «коричнево-зеленый»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зеленый RAL 6009 «пихтовый зеленый»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зеленый RAL 6010 «травяной зеленый»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зеленый RAL 6011 «</w:t>
            </w:r>
            <w:proofErr w:type="spellStart"/>
            <w:r w:rsidRPr="00D05791">
              <w:rPr>
                <w:iCs/>
                <w:color w:val="000000"/>
                <w:sz w:val="24"/>
                <w:szCs w:val="24"/>
                <w:lang w:eastAsia="ru-RU"/>
              </w:rPr>
              <w:t>резедово</w:t>
            </w:r>
            <w:proofErr w:type="spellEnd"/>
            <w:r w:rsidRPr="00D05791">
              <w:rPr>
                <w:iCs/>
                <w:color w:val="000000"/>
                <w:sz w:val="24"/>
                <w:szCs w:val="24"/>
                <w:lang w:eastAsia="ru-RU"/>
              </w:rPr>
              <w:t xml:space="preserve">-зеленый»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зеленый RAL 6012 «черно-зеленый»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lastRenderedPageBreak/>
              <w:t xml:space="preserve">зеленый RAL 6013 «тростниково-зеленый»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зеленый RAL 6014 «желто-оливковый»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зеленый RAL 6015 «черно-оливковый»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 зеленый RAL 6016 «бирюзово-зеленый»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зеленый RAL 6017 «майский зеленый»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 зеленый RAL 6018 «желто-зеленый»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зеленый RAL 6019 «бело-зеленый»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зеленый RAL 6020 «хромовый зеленый»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зеленый RAL 6021 «бледно-зеленый»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зеленый RAL 6022 «коричнево-оливковый»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зеленый RAL 6024 «транспортный зеленый»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зеленый RAL 6025 «папоротниково-зеленый»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зеленый RAL 6025 «папоротниково-зеленый»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зеленый RAL 6026 «опаловый зеленый»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зеленый RAL 6027 «светло-зеленый»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зеленый RAL 6028 «сосновый зеленый»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зеленый RAL 6029 «мятно-зеленый»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зеленый RAL 6032 «сигнальный зеленый»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зеленый RAL 6033 «мятно-бирюзовый»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зеленый RAL 6034 «пастельно-бирюзовый»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зеленый RAL 6035 «перламутрово-зеленый»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зеленый RAL 6036 «перламутровый опаловый зеленый»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зеленый RAL 6037 «зеленый»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серый RAL 7000 «серая белка»</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7001 «серебристо-серый»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7002 «оливково-серый»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серый RAL 7003 «серый мох»</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lastRenderedPageBreak/>
              <w:t xml:space="preserve">серый RAL 7004 «сигнальный 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серый RAL 7005 «</w:t>
            </w:r>
            <w:proofErr w:type="spellStart"/>
            <w:r w:rsidRPr="00D05791">
              <w:rPr>
                <w:iCs/>
                <w:color w:val="000000"/>
                <w:sz w:val="24"/>
                <w:szCs w:val="24"/>
                <w:lang w:eastAsia="ru-RU"/>
              </w:rPr>
              <w:t>мышино</w:t>
            </w:r>
            <w:proofErr w:type="spellEnd"/>
            <w:r w:rsidRPr="00D05791">
              <w:rPr>
                <w:iCs/>
                <w:color w:val="000000"/>
                <w:sz w:val="24"/>
                <w:szCs w:val="24"/>
                <w:lang w:eastAsia="ru-RU"/>
              </w:rPr>
              <w:t xml:space="preserve">-серый»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7006 «бежево-серый»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серый RAL 7008 «серое хаки»</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7009 «зелено-серый»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серый RAL 7010 «</w:t>
            </w:r>
            <w:proofErr w:type="spellStart"/>
            <w:r w:rsidRPr="00D05791">
              <w:rPr>
                <w:iCs/>
                <w:color w:val="000000"/>
                <w:sz w:val="24"/>
                <w:szCs w:val="24"/>
                <w:lang w:eastAsia="ru-RU"/>
              </w:rPr>
              <w:t>брезентово</w:t>
            </w:r>
            <w:proofErr w:type="spellEnd"/>
            <w:r w:rsidRPr="00D05791">
              <w:rPr>
                <w:iCs/>
                <w:color w:val="000000"/>
                <w:sz w:val="24"/>
                <w:szCs w:val="24"/>
                <w:lang w:eastAsia="ru-RU"/>
              </w:rPr>
              <w:t xml:space="preserve">-серый»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7011 «железно-серый»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серый RAL 7012 «</w:t>
            </w:r>
            <w:proofErr w:type="spellStart"/>
            <w:r w:rsidRPr="00D05791">
              <w:rPr>
                <w:iCs/>
                <w:color w:val="000000"/>
                <w:sz w:val="24"/>
                <w:szCs w:val="24"/>
                <w:lang w:eastAsia="ru-RU"/>
              </w:rPr>
              <w:t>базальтово</w:t>
            </w:r>
            <w:proofErr w:type="spellEnd"/>
            <w:r w:rsidRPr="00D05791">
              <w:rPr>
                <w:iCs/>
                <w:color w:val="000000"/>
                <w:sz w:val="24"/>
                <w:szCs w:val="24"/>
                <w:lang w:eastAsia="ru-RU"/>
              </w:rPr>
              <w:t xml:space="preserve">-серый»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7013 «коричнево-серый»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серый RAL 7015 «сланцево-серый»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серый RAL 7016 «</w:t>
            </w:r>
            <w:proofErr w:type="spellStart"/>
            <w:r w:rsidRPr="00D05791">
              <w:rPr>
                <w:iCs/>
                <w:color w:val="000000"/>
                <w:sz w:val="24"/>
                <w:szCs w:val="24"/>
                <w:lang w:eastAsia="ru-RU"/>
              </w:rPr>
              <w:t>антрацитово</w:t>
            </w:r>
            <w:proofErr w:type="spellEnd"/>
            <w:r w:rsidRPr="00D05791">
              <w:rPr>
                <w:iCs/>
                <w:color w:val="000000"/>
                <w:sz w:val="24"/>
                <w:szCs w:val="24"/>
                <w:lang w:eastAsia="ru-RU"/>
              </w:rPr>
              <w:t xml:space="preserve">-серый»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серый RAL 7021 «черно-серый»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7022 «серая умбра»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серый RAL 7023 «серый бетон»</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7024 «графитовый 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серый RAL 7026 «</w:t>
            </w:r>
            <w:proofErr w:type="spellStart"/>
            <w:r w:rsidRPr="00D05791">
              <w:rPr>
                <w:iCs/>
                <w:color w:val="000000"/>
                <w:sz w:val="24"/>
                <w:szCs w:val="24"/>
                <w:lang w:eastAsia="ru-RU"/>
              </w:rPr>
              <w:t>гранитово</w:t>
            </w:r>
            <w:proofErr w:type="spellEnd"/>
            <w:r w:rsidRPr="00D05791">
              <w:rPr>
                <w:iCs/>
                <w:color w:val="000000"/>
                <w:sz w:val="24"/>
                <w:szCs w:val="24"/>
                <w:lang w:eastAsia="ru-RU"/>
              </w:rPr>
              <w:t xml:space="preserve">-серый»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7030 «каменно-серый»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серый RAL 7031 «сине-серый»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7032 «галечный 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7033 «цементно-серый»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серый RAL 7034 «желто-серый»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 серый RAL 7035 «светло-серый»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 серый RAL 7036 «платиново-серый»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7037 «пыльно-серый»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7038 «агатовый 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7039 «кварцевый 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серый RAL 7040 «серое окно»</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7042 «транспортный серый А»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lastRenderedPageBreak/>
              <w:t xml:space="preserve">серый RAL 7043 «транспортный серый Б»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серый RAL 7044 «серый шелк»</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серый RAL 7045 «</w:t>
            </w:r>
            <w:proofErr w:type="spellStart"/>
            <w:r w:rsidRPr="00D05791">
              <w:rPr>
                <w:iCs/>
                <w:color w:val="000000"/>
                <w:sz w:val="24"/>
                <w:szCs w:val="24"/>
                <w:lang w:eastAsia="ru-RU"/>
              </w:rPr>
              <w:t>телегрей</w:t>
            </w:r>
            <w:proofErr w:type="spellEnd"/>
            <w:r w:rsidRPr="00D05791">
              <w:rPr>
                <w:iCs/>
                <w:color w:val="000000"/>
                <w:sz w:val="24"/>
                <w:szCs w:val="24"/>
                <w:lang w:eastAsia="ru-RU"/>
              </w:rPr>
              <w:t xml:space="preserve"> 1»</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серый RAL 7046 «</w:t>
            </w:r>
            <w:proofErr w:type="spellStart"/>
            <w:r w:rsidRPr="00D05791">
              <w:rPr>
                <w:iCs/>
                <w:color w:val="000000"/>
                <w:sz w:val="24"/>
                <w:szCs w:val="24"/>
                <w:lang w:eastAsia="ru-RU"/>
              </w:rPr>
              <w:t>телегрей</w:t>
            </w:r>
            <w:proofErr w:type="spellEnd"/>
            <w:r w:rsidRPr="00D05791">
              <w:rPr>
                <w:iCs/>
                <w:color w:val="000000"/>
                <w:sz w:val="24"/>
                <w:szCs w:val="24"/>
                <w:lang w:eastAsia="ru-RU"/>
              </w:rPr>
              <w:t xml:space="preserve"> 2»</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серый RAL 7047 «</w:t>
            </w:r>
            <w:proofErr w:type="spellStart"/>
            <w:r w:rsidRPr="00D05791">
              <w:rPr>
                <w:iCs/>
                <w:color w:val="000000"/>
                <w:sz w:val="24"/>
                <w:szCs w:val="24"/>
                <w:lang w:eastAsia="ru-RU"/>
              </w:rPr>
              <w:t>телегрей</w:t>
            </w:r>
            <w:proofErr w:type="spellEnd"/>
            <w:r w:rsidRPr="00D05791">
              <w:rPr>
                <w:iCs/>
                <w:color w:val="000000"/>
                <w:sz w:val="24"/>
                <w:szCs w:val="24"/>
                <w:lang w:eastAsia="ru-RU"/>
              </w:rPr>
              <w:t xml:space="preserve"> 4»</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7048 «перламутровый </w:t>
            </w:r>
            <w:proofErr w:type="spellStart"/>
            <w:r w:rsidRPr="00D05791">
              <w:rPr>
                <w:iCs/>
                <w:color w:val="000000"/>
                <w:sz w:val="24"/>
                <w:szCs w:val="24"/>
                <w:lang w:eastAsia="ru-RU"/>
              </w:rPr>
              <w:t>мышино</w:t>
            </w:r>
            <w:proofErr w:type="spellEnd"/>
            <w:r w:rsidRPr="00D05791">
              <w:rPr>
                <w:iCs/>
                <w:color w:val="000000"/>
                <w:sz w:val="24"/>
                <w:szCs w:val="24"/>
                <w:lang w:eastAsia="ru-RU"/>
              </w:rPr>
              <w:t xml:space="preserve">-серый»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серый RAL 9002 «светло-серый»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серый RAL 9006 «бело-алюминиевый»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серый RAL 9007 «темно-алюминиевый»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9022 «перламутровый светло-серый»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9023 «перламутровый темно-серый»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коричневый RAL 8000 «зелено-коричневый»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коричневый RAL 8001 «охра коричневая»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коричневый RAL 8002 «сигнальный коричневый»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коричневый RAL 8003 «глиняный коричневый»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коричневый RAL 8004 «медно-коричневый»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коричневый RAL 8007 «олень коричневый»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коричневый RAL 8008 «оливково-коричневый»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коричневый RAL 8011 «орехово-коричневый»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коричневый RAL 8012 «красно-коричневый»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коричневый RAL 8014 «сепия коричневый»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коричневый RAL 8015 «каштаново-коричневый»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коричневый RAL 8016 «махаон коричневый»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коричневый RAL 8017 «шоколадно-коричневый»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коричневый RAL 8019 «серо-коричневый»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коричневый RAL 8022 «черно-коричневый»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коричневый RAL 8023 «оранжево-коричневый»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lastRenderedPageBreak/>
              <w:t xml:space="preserve">коричневый RAL 8024 «бежево-коричневый»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коричневый RAL 8025 «бледно-коричневый»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коричневый RAL 8028 «терракотовый»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 коричневый RAL 8029 «перламутровый медный»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черный RAL 9004 «сигнальный черный»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черный RAL 9005 «черный янтарь»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черный RAL 9011 «</w:t>
            </w:r>
            <w:proofErr w:type="spellStart"/>
            <w:r w:rsidRPr="00D05791">
              <w:rPr>
                <w:iCs/>
                <w:color w:val="000000"/>
                <w:sz w:val="24"/>
                <w:szCs w:val="24"/>
                <w:lang w:eastAsia="ru-RU"/>
              </w:rPr>
              <w:t>графитно</w:t>
            </w:r>
            <w:proofErr w:type="spellEnd"/>
            <w:r w:rsidRPr="00D05791">
              <w:rPr>
                <w:iCs/>
                <w:color w:val="000000"/>
                <w:sz w:val="24"/>
                <w:szCs w:val="24"/>
                <w:lang w:eastAsia="ru-RU"/>
              </w:rPr>
              <w:t>-черный»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черный RAL 9017 «транспортный черный»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 белый RAL 9001 «кремово-белый»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белый RAL 9003 «сигнальный белый»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белый RAL 9010 «белый»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белый RAL 9016 «транспортный белый»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белый RAL 9018 «</w:t>
            </w:r>
            <w:proofErr w:type="spellStart"/>
            <w:r w:rsidRPr="00D05791">
              <w:rPr>
                <w:iCs/>
                <w:color w:val="000000"/>
                <w:sz w:val="24"/>
                <w:szCs w:val="24"/>
                <w:lang w:eastAsia="ru-RU"/>
              </w:rPr>
              <w:t>папирусно</w:t>
            </w:r>
            <w:proofErr w:type="spellEnd"/>
            <w:r w:rsidRPr="00D05791">
              <w:rPr>
                <w:iCs/>
                <w:color w:val="000000"/>
                <w:sz w:val="24"/>
                <w:szCs w:val="24"/>
                <w:lang w:eastAsia="ru-RU"/>
              </w:rPr>
              <w:t>-белый»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или</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желтый «RAL </w:t>
            </w:r>
            <w:proofErr w:type="spellStart"/>
            <w:r w:rsidRPr="00D05791">
              <w:rPr>
                <w:iCs/>
                <w:color w:val="000000"/>
                <w:sz w:val="24"/>
                <w:szCs w:val="24"/>
                <w:lang w:eastAsia="ru-RU"/>
              </w:rPr>
              <w:t>Design</w:t>
            </w:r>
            <w:proofErr w:type="spellEnd"/>
            <w:r w:rsidRPr="00D05791">
              <w:rPr>
                <w:iCs/>
                <w:color w:val="000000"/>
                <w:sz w:val="24"/>
                <w:szCs w:val="24"/>
                <w:lang w:eastAsia="ru-RU"/>
              </w:rPr>
              <w:t>» с указанием вручную семизначной нумерации</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оранжевый «RAL </w:t>
            </w:r>
            <w:proofErr w:type="spellStart"/>
            <w:r w:rsidRPr="00D05791">
              <w:rPr>
                <w:iCs/>
                <w:color w:val="000000"/>
                <w:sz w:val="24"/>
                <w:szCs w:val="24"/>
                <w:lang w:eastAsia="ru-RU"/>
              </w:rPr>
              <w:t>Design</w:t>
            </w:r>
            <w:proofErr w:type="spellEnd"/>
            <w:r w:rsidRPr="00D05791">
              <w:rPr>
                <w:iCs/>
                <w:color w:val="000000"/>
                <w:sz w:val="24"/>
                <w:szCs w:val="24"/>
                <w:lang w:eastAsia="ru-RU"/>
              </w:rPr>
              <w:t>» с указанием вручную семизначной нумерации</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красный «RAL </w:t>
            </w:r>
            <w:proofErr w:type="spellStart"/>
            <w:r w:rsidRPr="00D05791">
              <w:rPr>
                <w:iCs/>
                <w:color w:val="000000"/>
                <w:sz w:val="24"/>
                <w:szCs w:val="24"/>
                <w:lang w:eastAsia="ru-RU"/>
              </w:rPr>
              <w:t>Design</w:t>
            </w:r>
            <w:proofErr w:type="spellEnd"/>
            <w:r w:rsidRPr="00D05791">
              <w:rPr>
                <w:iCs/>
                <w:color w:val="000000"/>
                <w:sz w:val="24"/>
                <w:szCs w:val="24"/>
                <w:lang w:eastAsia="ru-RU"/>
              </w:rPr>
              <w:t>» с указанием вручную семизначной нумерации</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синий «RAL </w:t>
            </w:r>
            <w:proofErr w:type="spellStart"/>
            <w:r w:rsidRPr="00D05791">
              <w:rPr>
                <w:iCs/>
                <w:color w:val="000000"/>
                <w:sz w:val="24"/>
                <w:szCs w:val="24"/>
                <w:lang w:eastAsia="ru-RU"/>
              </w:rPr>
              <w:t>Design</w:t>
            </w:r>
            <w:proofErr w:type="spellEnd"/>
            <w:r w:rsidRPr="00D05791">
              <w:rPr>
                <w:iCs/>
                <w:color w:val="000000"/>
                <w:sz w:val="24"/>
                <w:szCs w:val="24"/>
                <w:lang w:eastAsia="ru-RU"/>
              </w:rPr>
              <w:t>» с указанием вручную семизначной нумерации</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зеленый «RAL </w:t>
            </w:r>
            <w:proofErr w:type="spellStart"/>
            <w:r w:rsidRPr="00D05791">
              <w:rPr>
                <w:iCs/>
                <w:color w:val="000000"/>
                <w:sz w:val="24"/>
                <w:szCs w:val="24"/>
                <w:lang w:eastAsia="ru-RU"/>
              </w:rPr>
              <w:t>Design</w:t>
            </w:r>
            <w:proofErr w:type="spellEnd"/>
            <w:r w:rsidRPr="00D05791">
              <w:rPr>
                <w:iCs/>
                <w:color w:val="000000"/>
                <w:sz w:val="24"/>
                <w:szCs w:val="24"/>
                <w:lang w:eastAsia="ru-RU"/>
              </w:rPr>
              <w:t>» с указанием вручную семизначной нумерации</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w:t>
            </w:r>
            <w:proofErr w:type="spellStart"/>
            <w:r w:rsidRPr="00D05791">
              <w:rPr>
                <w:iCs/>
                <w:color w:val="000000"/>
                <w:sz w:val="24"/>
                <w:szCs w:val="24"/>
                <w:lang w:eastAsia="ru-RU"/>
              </w:rPr>
              <w:t>Design</w:t>
            </w:r>
            <w:proofErr w:type="spellEnd"/>
            <w:r w:rsidRPr="00D05791">
              <w:rPr>
                <w:iCs/>
                <w:color w:val="000000"/>
                <w:sz w:val="24"/>
                <w:szCs w:val="24"/>
                <w:lang w:eastAsia="ru-RU"/>
              </w:rPr>
              <w:t xml:space="preserve">» с указанием вручную семизначной нумерации коричневый «RAL </w:t>
            </w:r>
            <w:proofErr w:type="spellStart"/>
            <w:r w:rsidRPr="00D05791">
              <w:rPr>
                <w:iCs/>
                <w:color w:val="000000"/>
                <w:sz w:val="24"/>
                <w:szCs w:val="24"/>
                <w:lang w:eastAsia="ru-RU"/>
              </w:rPr>
              <w:t>Design</w:t>
            </w:r>
            <w:proofErr w:type="spellEnd"/>
            <w:r w:rsidRPr="00D05791">
              <w:rPr>
                <w:iCs/>
                <w:color w:val="000000"/>
                <w:sz w:val="24"/>
                <w:szCs w:val="24"/>
                <w:lang w:eastAsia="ru-RU"/>
              </w:rPr>
              <w:t>» с указанием вручную семизначной нумерации</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или</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желтый «RAL </w:t>
            </w:r>
            <w:proofErr w:type="spellStart"/>
            <w:r w:rsidRPr="00D05791">
              <w:rPr>
                <w:iCs/>
                <w:color w:val="000000"/>
                <w:sz w:val="24"/>
                <w:szCs w:val="24"/>
                <w:lang w:eastAsia="ru-RU"/>
              </w:rPr>
              <w:t>Effect</w:t>
            </w:r>
            <w:proofErr w:type="spellEnd"/>
            <w:r w:rsidRPr="00D05791">
              <w:rPr>
                <w:iCs/>
                <w:color w:val="000000"/>
                <w:sz w:val="24"/>
                <w:szCs w:val="24"/>
                <w:lang w:eastAsia="ru-RU"/>
              </w:rPr>
              <w:t>» с указанием вручную четырехзначной нумерации</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lastRenderedPageBreak/>
              <w:t xml:space="preserve">оранжевый «RAL </w:t>
            </w:r>
            <w:proofErr w:type="spellStart"/>
            <w:r w:rsidRPr="00D05791">
              <w:rPr>
                <w:iCs/>
                <w:color w:val="000000"/>
                <w:sz w:val="24"/>
                <w:szCs w:val="24"/>
                <w:lang w:eastAsia="ru-RU"/>
              </w:rPr>
              <w:t>Effect</w:t>
            </w:r>
            <w:proofErr w:type="spellEnd"/>
            <w:r w:rsidRPr="00D05791">
              <w:rPr>
                <w:iCs/>
                <w:color w:val="000000"/>
                <w:sz w:val="24"/>
                <w:szCs w:val="24"/>
                <w:lang w:eastAsia="ru-RU"/>
              </w:rPr>
              <w:t>» с указанием вручную четырехзначной нумерации</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красный «RAL </w:t>
            </w:r>
            <w:proofErr w:type="spellStart"/>
            <w:r w:rsidRPr="00D05791">
              <w:rPr>
                <w:iCs/>
                <w:color w:val="000000"/>
                <w:sz w:val="24"/>
                <w:szCs w:val="24"/>
                <w:lang w:eastAsia="ru-RU"/>
              </w:rPr>
              <w:t>Effect</w:t>
            </w:r>
            <w:proofErr w:type="spellEnd"/>
            <w:r w:rsidRPr="00D05791">
              <w:rPr>
                <w:iCs/>
                <w:color w:val="000000"/>
                <w:sz w:val="24"/>
                <w:szCs w:val="24"/>
                <w:lang w:eastAsia="ru-RU"/>
              </w:rPr>
              <w:t>» с указанием вручную четырехзначной нумерации</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зеленый «RAL </w:t>
            </w:r>
            <w:proofErr w:type="spellStart"/>
            <w:r w:rsidRPr="00D05791">
              <w:rPr>
                <w:iCs/>
                <w:color w:val="000000"/>
                <w:sz w:val="24"/>
                <w:szCs w:val="24"/>
                <w:lang w:eastAsia="ru-RU"/>
              </w:rPr>
              <w:t>Effect</w:t>
            </w:r>
            <w:proofErr w:type="spellEnd"/>
            <w:r w:rsidRPr="00D05791">
              <w:rPr>
                <w:iCs/>
                <w:color w:val="000000"/>
                <w:sz w:val="24"/>
                <w:szCs w:val="24"/>
                <w:lang w:eastAsia="ru-RU"/>
              </w:rPr>
              <w:t>» с указанием вручную четырехзначной нумерации</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w:t>
            </w:r>
            <w:proofErr w:type="spellStart"/>
            <w:r w:rsidRPr="00D05791">
              <w:rPr>
                <w:iCs/>
                <w:color w:val="000000"/>
                <w:sz w:val="24"/>
                <w:szCs w:val="24"/>
                <w:lang w:eastAsia="ru-RU"/>
              </w:rPr>
              <w:t>Effect</w:t>
            </w:r>
            <w:proofErr w:type="spellEnd"/>
            <w:r w:rsidRPr="00D05791">
              <w:rPr>
                <w:iCs/>
                <w:color w:val="000000"/>
                <w:sz w:val="24"/>
                <w:szCs w:val="24"/>
                <w:lang w:eastAsia="ru-RU"/>
              </w:rPr>
              <w:t>» с указанием вручную четырехзначной нумерации</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коричневый «RAL </w:t>
            </w:r>
            <w:proofErr w:type="spellStart"/>
            <w:r w:rsidRPr="00D05791">
              <w:rPr>
                <w:iCs/>
                <w:color w:val="000000"/>
                <w:sz w:val="24"/>
                <w:szCs w:val="24"/>
                <w:lang w:eastAsia="ru-RU"/>
              </w:rPr>
              <w:t>Effect</w:t>
            </w:r>
            <w:proofErr w:type="spellEnd"/>
            <w:r w:rsidRPr="00D05791">
              <w:rPr>
                <w:iCs/>
                <w:color w:val="000000"/>
                <w:sz w:val="24"/>
                <w:szCs w:val="24"/>
                <w:lang w:eastAsia="ru-RU"/>
              </w:rPr>
              <w:t>» с указанием вручную четырехзначной нумерации</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черный «RAL </w:t>
            </w:r>
            <w:proofErr w:type="spellStart"/>
            <w:r w:rsidRPr="00D05791">
              <w:rPr>
                <w:iCs/>
                <w:color w:val="000000"/>
                <w:sz w:val="24"/>
                <w:szCs w:val="24"/>
                <w:lang w:eastAsia="ru-RU"/>
              </w:rPr>
              <w:t>Effect</w:t>
            </w:r>
            <w:proofErr w:type="spellEnd"/>
            <w:r w:rsidRPr="00D05791">
              <w:rPr>
                <w:iCs/>
                <w:color w:val="000000"/>
                <w:sz w:val="24"/>
                <w:szCs w:val="24"/>
                <w:lang w:eastAsia="ru-RU"/>
              </w:rPr>
              <w:t xml:space="preserve">» с указанием вручную четырехзначной нумерации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белый «RAL </w:t>
            </w:r>
            <w:proofErr w:type="spellStart"/>
            <w:r w:rsidRPr="00D05791">
              <w:rPr>
                <w:iCs/>
                <w:color w:val="000000"/>
                <w:sz w:val="24"/>
                <w:szCs w:val="24"/>
                <w:lang w:eastAsia="ru-RU"/>
              </w:rPr>
              <w:t>Effect</w:t>
            </w:r>
            <w:proofErr w:type="spellEnd"/>
            <w:r w:rsidRPr="00D05791">
              <w:rPr>
                <w:iCs/>
                <w:color w:val="000000"/>
                <w:sz w:val="24"/>
                <w:szCs w:val="24"/>
                <w:lang w:eastAsia="ru-RU"/>
              </w:rPr>
              <w:t>» с указанием вручную четырехзначной нумерации.</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зеленый RAL 6037 «зеленый»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серый RAL 7000 «серая белка»</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7001 «серебристо-серый»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7002 «оливково-серый»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серый RAL 7003 «серый мох»</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7004 «сигнальный 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серый RAL 7005 «</w:t>
            </w:r>
            <w:proofErr w:type="spellStart"/>
            <w:r w:rsidRPr="00D05791">
              <w:rPr>
                <w:iCs/>
                <w:color w:val="000000"/>
                <w:sz w:val="24"/>
                <w:szCs w:val="24"/>
                <w:lang w:eastAsia="ru-RU"/>
              </w:rPr>
              <w:t>мышино</w:t>
            </w:r>
            <w:proofErr w:type="spellEnd"/>
            <w:r w:rsidRPr="00D05791">
              <w:rPr>
                <w:iCs/>
                <w:color w:val="000000"/>
                <w:sz w:val="24"/>
                <w:szCs w:val="24"/>
                <w:lang w:eastAsia="ru-RU"/>
              </w:rPr>
              <w:t>-серый»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7006 «бежево-серый»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серый RAL 7008 «серое хаки»</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7009 «зелено-серый»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серый RAL 7010 «</w:t>
            </w:r>
            <w:proofErr w:type="spellStart"/>
            <w:r w:rsidRPr="00D05791">
              <w:rPr>
                <w:iCs/>
                <w:color w:val="000000"/>
                <w:sz w:val="24"/>
                <w:szCs w:val="24"/>
                <w:lang w:eastAsia="ru-RU"/>
              </w:rPr>
              <w:t>брезентово</w:t>
            </w:r>
            <w:proofErr w:type="spellEnd"/>
            <w:r w:rsidRPr="00D05791">
              <w:rPr>
                <w:iCs/>
                <w:color w:val="000000"/>
                <w:sz w:val="24"/>
                <w:szCs w:val="24"/>
                <w:lang w:eastAsia="ru-RU"/>
              </w:rPr>
              <w:t xml:space="preserve">-серый»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7011 «железно-серый»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серый RAL 7012 «</w:t>
            </w:r>
            <w:proofErr w:type="spellStart"/>
            <w:r w:rsidRPr="00D05791">
              <w:rPr>
                <w:iCs/>
                <w:color w:val="000000"/>
                <w:sz w:val="24"/>
                <w:szCs w:val="24"/>
                <w:lang w:eastAsia="ru-RU"/>
              </w:rPr>
              <w:t>базальтово</w:t>
            </w:r>
            <w:proofErr w:type="spellEnd"/>
            <w:r w:rsidRPr="00D05791">
              <w:rPr>
                <w:iCs/>
                <w:color w:val="000000"/>
                <w:sz w:val="24"/>
                <w:szCs w:val="24"/>
                <w:lang w:eastAsia="ru-RU"/>
              </w:rPr>
              <w:t xml:space="preserve">-серый»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7013 «коричнево-серый»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серый RAL 7015 «сланцево-серый»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серый RAL 7016 «</w:t>
            </w:r>
            <w:proofErr w:type="spellStart"/>
            <w:r w:rsidRPr="00D05791">
              <w:rPr>
                <w:iCs/>
                <w:color w:val="000000"/>
                <w:sz w:val="24"/>
                <w:szCs w:val="24"/>
                <w:lang w:eastAsia="ru-RU"/>
              </w:rPr>
              <w:t>антрацитово</w:t>
            </w:r>
            <w:proofErr w:type="spellEnd"/>
            <w:r w:rsidRPr="00D05791">
              <w:rPr>
                <w:iCs/>
                <w:color w:val="000000"/>
                <w:sz w:val="24"/>
                <w:szCs w:val="24"/>
                <w:lang w:eastAsia="ru-RU"/>
              </w:rPr>
              <w:t>-серый»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серый RAL 7021 «черно-серый»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7022 «серая умбра»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lastRenderedPageBreak/>
              <w:t xml:space="preserve">серый RAL 7023 «серый бетон»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серый RAL 7024 «графитовый серый»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серый RAL 7026 «</w:t>
            </w:r>
            <w:proofErr w:type="spellStart"/>
            <w:r w:rsidRPr="00D05791">
              <w:rPr>
                <w:iCs/>
                <w:color w:val="000000"/>
                <w:sz w:val="24"/>
                <w:szCs w:val="24"/>
                <w:lang w:eastAsia="ru-RU"/>
              </w:rPr>
              <w:t>гранитово</w:t>
            </w:r>
            <w:proofErr w:type="spellEnd"/>
            <w:r w:rsidRPr="00D05791">
              <w:rPr>
                <w:iCs/>
                <w:color w:val="000000"/>
                <w:sz w:val="24"/>
                <w:szCs w:val="24"/>
                <w:lang w:eastAsia="ru-RU"/>
              </w:rPr>
              <w:t xml:space="preserve">-серый»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7030 «каменно-серый»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серый RAL 7031 «сине-серый»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7032 «галечный 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7033 «цементно-серый»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серый RAL 7034 «желто-серый»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серый RAL 7035 «светло-серый»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7036 «платиново-серый»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7037 «пыльно-серый»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7038 «агатовый 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7039 «кварцевый 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серый RAL 7040 «серое окно»</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7042 «транспортный серый А»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7043 «транспортный серый Б»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серый RAL 7044 «серый шелк»</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серый RAL 7045 «</w:t>
            </w:r>
            <w:proofErr w:type="spellStart"/>
            <w:r w:rsidRPr="00D05791">
              <w:rPr>
                <w:iCs/>
                <w:color w:val="000000"/>
                <w:sz w:val="24"/>
                <w:szCs w:val="24"/>
                <w:lang w:eastAsia="ru-RU"/>
              </w:rPr>
              <w:t>телегрей</w:t>
            </w:r>
            <w:proofErr w:type="spellEnd"/>
            <w:r w:rsidRPr="00D05791">
              <w:rPr>
                <w:iCs/>
                <w:color w:val="000000"/>
                <w:sz w:val="24"/>
                <w:szCs w:val="24"/>
                <w:lang w:eastAsia="ru-RU"/>
              </w:rPr>
              <w:t xml:space="preserve"> 1»</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серый RAL 7046 «</w:t>
            </w:r>
            <w:proofErr w:type="spellStart"/>
            <w:r w:rsidRPr="00D05791">
              <w:rPr>
                <w:iCs/>
                <w:color w:val="000000"/>
                <w:sz w:val="24"/>
                <w:szCs w:val="24"/>
                <w:lang w:eastAsia="ru-RU"/>
              </w:rPr>
              <w:t>телегрей</w:t>
            </w:r>
            <w:proofErr w:type="spellEnd"/>
            <w:r w:rsidRPr="00D05791">
              <w:rPr>
                <w:iCs/>
                <w:color w:val="000000"/>
                <w:sz w:val="24"/>
                <w:szCs w:val="24"/>
                <w:lang w:eastAsia="ru-RU"/>
              </w:rPr>
              <w:t xml:space="preserve"> 2»</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серый RAL 7047 «</w:t>
            </w:r>
            <w:proofErr w:type="spellStart"/>
            <w:r w:rsidRPr="00D05791">
              <w:rPr>
                <w:iCs/>
                <w:color w:val="000000"/>
                <w:sz w:val="24"/>
                <w:szCs w:val="24"/>
                <w:lang w:eastAsia="ru-RU"/>
              </w:rPr>
              <w:t>телегрей</w:t>
            </w:r>
            <w:proofErr w:type="spellEnd"/>
            <w:r w:rsidRPr="00D05791">
              <w:rPr>
                <w:iCs/>
                <w:color w:val="000000"/>
                <w:sz w:val="24"/>
                <w:szCs w:val="24"/>
                <w:lang w:eastAsia="ru-RU"/>
              </w:rPr>
              <w:t xml:space="preserve"> 4»</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7048 «перламутровый </w:t>
            </w:r>
            <w:proofErr w:type="spellStart"/>
            <w:r w:rsidRPr="00D05791">
              <w:rPr>
                <w:iCs/>
                <w:color w:val="000000"/>
                <w:sz w:val="24"/>
                <w:szCs w:val="24"/>
                <w:lang w:eastAsia="ru-RU"/>
              </w:rPr>
              <w:t>мышино</w:t>
            </w:r>
            <w:proofErr w:type="spellEnd"/>
            <w:r w:rsidRPr="00D05791">
              <w:rPr>
                <w:iCs/>
                <w:color w:val="000000"/>
                <w:sz w:val="24"/>
                <w:szCs w:val="24"/>
                <w:lang w:eastAsia="ru-RU"/>
              </w:rPr>
              <w:t xml:space="preserve">-серый»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серый RAL 9002 «светло-серый»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9006 «бело-алюминиевый»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серый RAL 9007 «темно-алюминиевый»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9022 «перламутровый светло-серый»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9023 «перламутровый темно-серый»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коричневый RAL 8000 «зелено-коричневый»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коричневый RAL 8001 «охра коричневая»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коричневый RAL 8002 «сигнальный коричневый»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lastRenderedPageBreak/>
              <w:t xml:space="preserve">коричневый RAL 8003 «глиняный коричневый»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коричневый RAL 8004 «медно-коричневый»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коричневый RAL 8007 «олень коричневый»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коричневый RAL 8008 «оливково-коричневый»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коричневый RAL 8011 «орехово-коричневый»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коричневый RAL 8012 «красно-коричневый»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коричневый RAL 8014 «сепия коричневый»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коричневый RAL 8015 «каштаново-коричневый»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коричневый RAL 8016 «махаон коричневый»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коричневый RAL 8017 «шоколадно-коричневый»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коричневый RAL 8019 «серо-коричневый»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коричневый RAL 8022 «черно-коричневый»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коричневый RAL 8023 «оранжево-коричневый»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коричневый RAL 8024 «бежево-коричневый»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коричневый RAL 8025 «бледно-коричневый»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коричневый RAL 8028 «терракотовый»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коричневый RAL 8029 «перламутровый медный»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черный RAL 9004 «сигнальный черный»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черный RAL 9005 «черный янтарь»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черный RAL 9011 «</w:t>
            </w:r>
            <w:proofErr w:type="spellStart"/>
            <w:r w:rsidRPr="00D05791">
              <w:rPr>
                <w:iCs/>
                <w:color w:val="000000"/>
                <w:sz w:val="24"/>
                <w:szCs w:val="24"/>
                <w:lang w:eastAsia="ru-RU"/>
              </w:rPr>
              <w:t>графитно</w:t>
            </w:r>
            <w:proofErr w:type="spellEnd"/>
            <w:r w:rsidRPr="00D05791">
              <w:rPr>
                <w:iCs/>
                <w:color w:val="000000"/>
                <w:sz w:val="24"/>
                <w:szCs w:val="24"/>
                <w:lang w:eastAsia="ru-RU"/>
              </w:rPr>
              <w:t>-черный»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черный RAL 9017 «транспортный черный»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белый RAL 9001 «кремово-белый»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белый RAL 9003 «сигнальный белый»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белый RAL 9010 «белый»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белый RAL 9016 «транспортный белый»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белый RAL 9018 «</w:t>
            </w:r>
            <w:proofErr w:type="spellStart"/>
            <w:r w:rsidRPr="00D05791">
              <w:rPr>
                <w:iCs/>
                <w:color w:val="000000"/>
                <w:sz w:val="24"/>
                <w:szCs w:val="24"/>
                <w:lang w:eastAsia="ru-RU"/>
              </w:rPr>
              <w:t>папирусно</w:t>
            </w:r>
            <w:proofErr w:type="spellEnd"/>
            <w:r w:rsidRPr="00D05791">
              <w:rPr>
                <w:iCs/>
                <w:color w:val="000000"/>
                <w:sz w:val="24"/>
                <w:szCs w:val="24"/>
                <w:lang w:eastAsia="ru-RU"/>
              </w:rPr>
              <w:t>-белый»</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lastRenderedPageBreak/>
              <w:t>или</w:t>
            </w:r>
            <w:r w:rsidRPr="00D05791">
              <w:rPr>
                <w:iCs/>
                <w:color w:val="000000"/>
                <w:sz w:val="24"/>
                <w:szCs w:val="24"/>
                <w:lang w:eastAsia="ru-RU"/>
              </w:rPr>
              <w:br/>
              <w:t xml:space="preserve">желтый «RAL </w:t>
            </w:r>
            <w:proofErr w:type="spellStart"/>
            <w:r w:rsidRPr="00D05791">
              <w:rPr>
                <w:iCs/>
                <w:color w:val="000000"/>
                <w:sz w:val="24"/>
                <w:szCs w:val="24"/>
                <w:lang w:eastAsia="ru-RU"/>
              </w:rPr>
              <w:t>Design</w:t>
            </w:r>
            <w:proofErr w:type="spellEnd"/>
            <w:r w:rsidRPr="00D05791">
              <w:rPr>
                <w:iCs/>
                <w:color w:val="000000"/>
                <w:sz w:val="24"/>
                <w:szCs w:val="24"/>
                <w:lang w:eastAsia="ru-RU"/>
              </w:rPr>
              <w:t>» с указанием вручную семизначной нумерации</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оранжевый «RAL </w:t>
            </w:r>
            <w:proofErr w:type="spellStart"/>
            <w:r w:rsidRPr="00D05791">
              <w:rPr>
                <w:iCs/>
                <w:color w:val="000000"/>
                <w:sz w:val="24"/>
                <w:szCs w:val="24"/>
                <w:lang w:eastAsia="ru-RU"/>
              </w:rPr>
              <w:t>Design</w:t>
            </w:r>
            <w:proofErr w:type="spellEnd"/>
            <w:r w:rsidRPr="00D05791">
              <w:rPr>
                <w:iCs/>
                <w:color w:val="000000"/>
                <w:sz w:val="24"/>
                <w:szCs w:val="24"/>
                <w:lang w:eastAsia="ru-RU"/>
              </w:rPr>
              <w:t>» с указанием вручную семизначной нумерации</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красный «RAL </w:t>
            </w:r>
            <w:proofErr w:type="spellStart"/>
            <w:r w:rsidRPr="00D05791">
              <w:rPr>
                <w:iCs/>
                <w:color w:val="000000"/>
                <w:sz w:val="24"/>
                <w:szCs w:val="24"/>
                <w:lang w:eastAsia="ru-RU"/>
              </w:rPr>
              <w:t>Design</w:t>
            </w:r>
            <w:proofErr w:type="spellEnd"/>
            <w:r w:rsidRPr="00D05791">
              <w:rPr>
                <w:iCs/>
                <w:color w:val="000000"/>
                <w:sz w:val="24"/>
                <w:szCs w:val="24"/>
                <w:lang w:eastAsia="ru-RU"/>
              </w:rPr>
              <w:t xml:space="preserve">» с указанием вручную семизначной нумерации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синий «RAL </w:t>
            </w:r>
            <w:proofErr w:type="spellStart"/>
            <w:r w:rsidRPr="00D05791">
              <w:rPr>
                <w:iCs/>
                <w:color w:val="000000"/>
                <w:sz w:val="24"/>
                <w:szCs w:val="24"/>
                <w:lang w:eastAsia="ru-RU"/>
              </w:rPr>
              <w:t>Design</w:t>
            </w:r>
            <w:proofErr w:type="spellEnd"/>
            <w:r w:rsidRPr="00D05791">
              <w:rPr>
                <w:iCs/>
                <w:color w:val="000000"/>
                <w:sz w:val="24"/>
                <w:szCs w:val="24"/>
                <w:lang w:eastAsia="ru-RU"/>
              </w:rPr>
              <w:t xml:space="preserve">» с указанием вручную семизначной нумерации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зеленый «RAL </w:t>
            </w:r>
            <w:proofErr w:type="spellStart"/>
            <w:r w:rsidRPr="00D05791">
              <w:rPr>
                <w:iCs/>
                <w:color w:val="000000"/>
                <w:sz w:val="24"/>
                <w:szCs w:val="24"/>
                <w:lang w:eastAsia="ru-RU"/>
              </w:rPr>
              <w:t>Design</w:t>
            </w:r>
            <w:proofErr w:type="spellEnd"/>
            <w:r w:rsidRPr="00D05791">
              <w:rPr>
                <w:iCs/>
                <w:color w:val="000000"/>
                <w:sz w:val="24"/>
                <w:szCs w:val="24"/>
                <w:lang w:eastAsia="ru-RU"/>
              </w:rPr>
              <w:t xml:space="preserve">» с указанием вручную семизначной нумерации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w:t>
            </w:r>
            <w:proofErr w:type="spellStart"/>
            <w:r w:rsidRPr="00D05791">
              <w:rPr>
                <w:iCs/>
                <w:color w:val="000000"/>
                <w:sz w:val="24"/>
                <w:szCs w:val="24"/>
                <w:lang w:eastAsia="ru-RU"/>
              </w:rPr>
              <w:t>Design</w:t>
            </w:r>
            <w:proofErr w:type="spellEnd"/>
            <w:r w:rsidRPr="00D05791">
              <w:rPr>
                <w:iCs/>
                <w:color w:val="000000"/>
                <w:sz w:val="24"/>
                <w:szCs w:val="24"/>
                <w:lang w:eastAsia="ru-RU"/>
              </w:rPr>
              <w:t>» с указанием вручную семизначной нумерации</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коричневый «RAL </w:t>
            </w:r>
            <w:proofErr w:type="spellStart"/>
            <w:r w:rsidRPr="00D05791">
              <w:rPr>
                <w:iCs/>
                <w:color w:val="000000"/>
                <w:sz w:val="24"/>
                <w:szCs w:val="24"/>
                <w:lang w:eastAsia="ru-RU"/>
              </w:rPr>
              <w:t>Design</w:t>
            </w:r>
            <w:proofErr w:type="spellEnd"/>
            <w:r w:rsidRPr="00D05791">
              <w:rPr>
                <w:iCs/>
                <w:color w:val="000000"/>
                <w:sz w:val="24"/>
                <w:szCs w:val="24"/>
                <w:lang w:eastAsia="ru-RU"/>
              </w:rPr>
              <w:t xml:space="preserve">» с указанием вручную семизначной нумерации </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или</w:t>
            </w:r>
            <w:r w:rsidRPr="00D05791">
              <w:rPr>
                <w:iCs/>
                <w:color w:val="000000"/>
                <w:sz w:val="24"/>
                <w:szCs w:val="24"/>
                <w:lang w:eastAsia="ru-RU"/>
              </w:rPr>
              <w:br/>
              <w:t xml:space="preserve">желтый «RAL </w:t>
            </w:r>
            <w:proofErr w:type="spellStart"/>
            <w:r w:rsidRPr="00D05791">
              <w:rPr>
                <w:iCs/>
                <w:color w:val="000000"/>
                <w:sz w:val="24"/>
                <w:szCs w:val="24"/>
                <w:lang w:eastAsia="ru-RU"/>
              </w:rPr>
              <w:t>Effect</w:t>
            </w:r>
            <w:proofErr w:type="spellEnd"/>
            <w:r w:rsidRPr="00D05791">
              <w:rPr>
                <w:iCs/>
                <w:color w:val="000000"/>
                <w:sz w:val="24"/>
                <w:szCs w:val="24"/>
                <w:lang w:eastAsia="ru-RU"/>
              </w:rPr>
              <w:t>» с указанием вручную четырехзначной нумерации</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оранжевый «RAL </w:t>
            </w:r>
            <w:proofErr w:type="spellStart"/>
            <w:r w:rsidRPr="00D05791">
              <w:rPr>
                <w:iCs/>
                <w:color w:val="000000"/>
                <w:sz w:val="24"/>
                <w:szCs w:val="24"/>
                <w:lang w:eastAsia="ru-RU"/>
              </w:rPr>
              <w:t>Effect</w:t>
            </w:r>
            <w:proofErr w:type="spellEnd"/>
            <w:r w:rsidRPr="00D05791">
              <w:rPr>
                <w:iCs/>
                <w:color w:val="000000"/>
                <w:sz w:val="24"/>
                <w:szCs w:val="24"/>
                <w:lang w:eastAsia="ru-RU"/>
              </w:rPr>
              <w:t>» с указанием вручную четырехзначной нумерации</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красный «RAL </w:t>
            </w:r>
            <w:proofErr w:type="spellStart"/>
            <w:r w:rsidRPr="00D05791">
              <w:rPr>
                <w:iCs/>
                <w:color w:val="000000"/>
                <w:sz w:val="24"/>
                <w:szCs w:val="24"/>
                <w:lang w:eastAsia="ru-RU"/>
              </w:rPr>
              <w:t>Effect</w:t>
            </w:r>
            <w:proofErr w:type="spellEnd"/>
            <w:r w:rsidRPr="00D05791">
              <w:rPr>
                <w:iCs/>
                <w:color w:val="000000"/>
                <w:sz w:val="24"/>
                <w:szCs w:val="24"/>
                <w:lang w:eastAsia="ru-RU"/>
              </w:rPr>
              <w:t>» с указанием вручную четырехзначной нумерации</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зеленый «RAL </w:t>
            </w:r>
            <w:proofErr w:type="spellStart"/>
            <w:r w:rsidRPr="00D05791">
              <w:rPr>
                <w:iCs/>
                <w:color w:val="000000"/>
                <w:sz w:val="24"/>
                <w:szCs w:val="24"/>
                <w:lang w:eastAsia="ru-RU"/>
              </w:rPr>
              <w:t>Effect</w:t>
            </w:r>
            <w:proofErr w:type="spellEnd"/>
            <w:r w:rsidRPr="00D05791">
              <w:rPr>
                <w:iCs/>
                <w:color w:val="000000"/>
                <w:sz w:val="24"/>
                <w:szCs w:val="24"/>
                <w:lang w:eastAsia="ru-RU"/>
              </w:rPr>
              <w:t>» с указанием вручную четырехзначной нумерации</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серый «RAL </w:t>
            </w:r>
            <w:proofErr w:type="spellStart"/>
            <w:r w:rsidRPr="00D05791">
              <w:rPr>
                <w:iCs/>
                <w:color w:val="000000"/>
                <w:sz w:val="24"/>
                <w:szCs w:val="24"/>
                <w:lang w:eastAsia="ru-RU"/>
              </w:rPr>
              <w:t>Effect</w:t>
            </w:r>
            <w:proofErr w:type="spellEnd"/>
            <w:r w:rsidRPr="00D05791">
              <w:rPr>
                <w:iCs/>
                <w:color w:val="000000"/>
                <w:sz w:val="24"/>
                <w:szCs w:val="24"/>
                <w:lang w:eastAsia="ru-RU"/>
              </w:rPr>
              <w:t>» с указанием вручную четырехзначной нумерации</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коричневый «RAL </w:t>
            </w:r>
            <w:proofErr w:type="spellStart"/>
            <w:r w:rsidRPr="00D05791">
              <w:rPr>
                <w:iCs/>
                <w:color w:val="000000"/>
                <w:sz w:val="24"/>
                <w:szCs w:val="24"/>
                <w:lang w:eastAsia="ru-RU"/>
              </w:rPr>
              <w:t>Effect</w:t>
            </w:r>
            <w:proofErr w:type="spellEnd"/>
            <w:r w:rsidRPr="00D05791">
              <w:rPr>
                <w:iCs/>
                <w:color w:val="000000"/>
                <w:sz w:val="24"/>
                <w:szCs w:val="24"/>
                <w:lang w:eastAsia="ru-RU"/>
              </w:rPr>
              <w:t>» с указанием вручную четырехзначной нумерации</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черный «RAL </w:t>
            </w:r>
            <w:proofErr w:type="spellStart"/>
            <w:r w:rsidRPr="00D05791">
              <w:rPr>
                <w:iCs/>
                <w:color w:val="000000"/>
                <w:sz w:val="24"/>
                <w:szCs w:val="24"/>
                <w:lang w:eastAsia="ru-RU"/>
              </w:rPr>
              <w:t>Effect</w:t>
            </w:r>
            <w:proofErr w:type="spellEnd"/>
            <w:r w:rsidRPr="00D05791">
              <w:rPr>
                <w:iCs/>
                <w:color w:val="000000"/>
                <w:sz w:val="24"/>
                <w:szCs w:val="24"/>
                <w:lang w:eastAsia="ru-RU"/>
              </w:rPr>
              <w:t>» с указанием вручную четырехзначной нумерации</w:t>
            </w:r>
          </w:p>
          <w:p w:rsidR="00D05791" w:rsidRPr="00D05791" w:rsidRDefault="00D05791" w:rsidP="00D05791">
            <w:pPr>
              <w:widowControl/>
              <w:autoSpaceDE/>
              <w:autoSpaceDN/>
              <w:ind w:left="-108"/>
              <w:rPr>
                <w:iCs/>
                <w:color w:val="000000"/>
                <w:sz w:val="24"/>
                <w:szCs w:val="24"/>
                <w:lang w:eastAsia="ru-RU"/>
              </w:rPr>
            </w:pPr>
            <w:r w:rsidRPr="00D05791">
              <w:rPr>
                <w:iCs/>
                <w:color w:val="000000"/>
                <w:sz w:val="24"/>
                <w:szCs w:val="24"/>
                <w:lang w:eastAsia="ru-RU"/>
              </w:rPr>
              <w:t xml:space="preserve">белый «RAL </w:t>
            </w:r>
            <w:proofErr w:type="spellStart"/>
            <w:r w:rsidRPr="00D05791">
              <w:rPr>
                <w:iCs/>
                <w:color w:val="000000"/>
                <w:sz w:val="24"/>
                <w:szCs w:val="24"/>
                <w:lang w:eastAsia="ru-RU"/>
              </w:rPr>
              <w:t>Effect</w:t>
            </w:r>
            <w:proofErr w:type="spellEnd"/>
            <w:r w:rsidRPr="00D05791">
              <w:rPr>
                <w:iCs/>
                <w:color w:val="000000"/>
                <w:sz w:val="24"/>
                <w:szCs w:val="24"/>
                <w:lang w:eastAsia="ru-RU"/>
              </w:rPr>
              <w:t>» с указанием вручную четырехзначной нумерации.</w:t>
            </w:r>
          </w:p>
        </w:tc>
        <w:tc>
          <w:tcPr>
            <w:tcW w:w="284" w:type="dxa"/>
            <w:tcBorders>
              <w:top w:val="nil"/>
              <w:left w:val="nil"/>
              <w:bottom w:val="nil"/>
              <w:right w:val="nil"/>
            </w:tcBorders>
            <w:shd w:val="clear" w:color="auto" w:fill="auto"/>
            <w:noWrap/>
            <w:vAlign w:val="bottom"/>
            <w:hideMark/>
          </w:tcPr>
          <w:p w:rsidR="00D05791" w:rsidRPr="00D05791" w:rsidRDefault="00D05791" w:rsidP="00D05791">
            <w:pPr>
              <w:widowControl/>
              <w:autoSpaceDE/>
              <w:autoSpaceDN/>
              <w:rPr>
                <w:iCs/>
                <w:color w:val="000000"/>
                <w:sz w:val="24"/>
                <w:szCs w:val="24"/>
                <w:lang w:eastAsia="ru-RU"/>
              </w:rPr>
            </w:pPr>
          </w:p>
        </w:tc>
        <w:tc>
          <w:tcPr>
            <w:tcW w:w="3260" w:type="dxa"/>
            <w:tcBorders>
              <w:top w:val="nil"/>
              <w:left w:val="nil"/>
              <w:bottom w:val="nil"/>
              <w:right w:val="nil"/>
            </w:tcBorders>
            <w:shd w:val="clear" w:color="auto" w:fill="auto"/>
            <w:noWrap/>
            <w:vAlign w:val="center"/>
            <w:hideMark/>
          </w:tcPr>
          <w:p w:rsidR="00957A5F" w:rsidRDefault="00957A5F" w:rsidP="00D05791">
            <w:pPr>
              <w:widowControl/>
              <w:autoSpaceDE/>
              <w:autoSpaceDN/>
              <w:jc w:val="both"/>
              <w:rPr>
                <w:iCs/>
                <w:color w:val="000000"/>
                <w:sz w:val="24"/>
                <w:szCs w:val="24"/>
                <w:lang w:eastAsia="ru-RU"/>
              </w:rPr>
            </w:pPr>
          </w:p>
          <w:p w:rsidR="00D05791" w:rsidRPr="00D05791" w:rsidRDefault="00D05791" w:rsidP="00D05791">
            <w:pPr>
              <w:widowControl/>
              <w:autoSpaceDE/>
              <w:autoSpaceDN/>
              <w:jc w:val="both"/>
              <w:rPr>
                <w:iCs/>
                <w:color w:val="000000"/>
                <w:sz w:val="24"/>
                <w:szCs w:val="24"/>
                <w:lang w:eastAsia="ru-RU"/>
              </w:rPr>
            </w:pPr>
            <w:r w:rsidRPr="00D05791">
              <w:rPr>
                <w:iCs/>
                <w:color w:val="000000"/>
                <w:sz w:val="24"/>
                <w:szCs w:val="24"/>
                <w:lang w:eastAsia="ru-RU"/>
              </w:rPr>
              <w:t>При выборе в поле «материал» значений «Материалы с сохранением естественной (природной) поверхности (цвета)» в поле «цвет» указывается автоматически «природный».</w:t>
            </w:r>
          </w:p>
          <w:p w:rsidR="00D05791" w:rsidRPr="00D05791" w:rsidRDefault="00D05791" w:rsidP="00D05791">
            <w:pPr>
              <w:widowControl/>
              <w:autoSpaceDE/>
              <w:autoSpaceDN/>
              <w:jc w:val="both"/>
              <w:rPr>
                <w:iCs/>
                <w:color w:val="000000"/>
                <w:sz w:val="24"/>
                <w:szCs w:val="24"/>
                <w:lang w:eastAsia="ru-RU"/>
              </w:rPr>
            </w:pPr>
          </w:p>
          <w:p w:rsidR="00D05791" w:rsidRPr="00D05791" w:rsidRDefault="00D05791" w:rsidP="00D05791">
            <w:pPr>
              <w:widowControl/>
              <w:autoSpaceDE/>
              <w:autoSpaceDN/>
              <w:jc w:val="both"/>
              <w:rPr>
                <w:iCs/>
                <w:color w:val="000000"/>
                <w:sz w:val="24"/>
                <w:szCs w:val="24"/>
                <w:lang w:eastAsia="ru-RU"/>
              </w:rPr>
            </w:pPr>
          </w:p>
          <w:p w:rsidR="00D05791" w:rsidRPr="00D05791" w:rsidRDefault="00D05791" w:rsidP="00D05791">
            <w:pPr>
              <w:widowControl/>
              <w:autoSpaceDE/>
              <w:autoSpaceDN/>
              <w:jc w:val="both"/>
              <w:rPr>
                <w:iCs/>
                <w:color w:val="000000"/>
                <w:sz w:val="24"/>
                <w:szCs w:val="24"/>
                <w:lang w:eastAsia="ru-RU"/>
              </w:rPr>
            </w:pPr>
          </w:p>
          <w:p w:rsidR="00D05791" w:rsidRPr="00D05791" w:rsidRDefault="00D05791" w:rsidP="00D05791">
            <w:pPr>
              <w:widowControl/>
              <w:autoSpaceDE/>
              <w:autoSpaceDN/>
              <w:jc w:val="both"/>
              <w:rPr>
                <w:iCs/>
                <w:color w:val="000000"/>
                <w:sz w:val="24"/>
                <w:szCs w:val="24"/>
                <w:lang w:eastAsia="ru-RU"/>
              </w:rPr>
            </w:pPr>
          </w:p>
          <w:p w:rsidR="00D05791" w:rsidRPr="00D05791" w:rsidRDefault="00D05791" w:rsidP="00D05791">
            <w:pPr>
              <w:widowControl/>
              <w:autoSpaceDE/>
              <w:autoSpaceDN/>
              <w:jc w:val="both"/>
              <w:rPr>
                <w:iCs/>
                <w:color w:val="000000"/>
                <w:sz w:val="24"/>
                <w:szCs w:val="24"/>
                <w:lang w:eastAsia="ru-RU"/>
              </w:rPr>
            </w:pPr>
          </w:p>
          <w:p w:rsidR="00D05791" w:rsidRPr="00D05791" w:rsidRDefault="00D05791" w:rsidP="00D05791">
            <w:pPr>
              <w:widowControl/>
              <w:autoSpaceDE/>
              <w:autoSpaceDN/>
              <w:jc w:val="both"/>
              <w:rPr>
                <w:iCs/>
                <w:color w:val="000000"/>
                <w:sz w:val="24"/>
                <w:szCs w:val="24"/>
                <w:lang w:eastAsia="ru-RU"/>
              </w:rPr>
            </w:pPr>
          </w:p>
          <w:p w:rsidR="00D05791" w:rsidRPr="00D05791" w:rsidRDefault="00D05791" w:rsidP="00D05791">
            <w:pPr>
              <w:widowControl/>
              <w:autoSpaceDE/>
              <w:autoSpaceDN/>
              <w:jc w:val="both"/>
              <w:rPr>
                <w:iCs/>
                <w:color w:val="000000"/>
                <w:sz w:val="24"/>
                <w:szCs w:val="24"/>
                <w:lang w:eastAsia="ru-RU"/>
              </w:rPr>
            </w:pPr>
          </w:p>
          <w:p w:rsidR="00D05791" w:rsidRPr="00D05791" w:rsidRDefault="00D05791" w:rsidP="00D05791">
            <w:pPr>
              <w:widowControl/>
              <w:autoSpaceDE/>
              <w:autoSpaceDN/>
              <w:jc w:val="both"/>
              <w:rPr>
                <w:iCs/>
                <w:color w:val="000000"/>
                <w:sz w:val="24"/>
                <w:szCs w:val="24"/>
                <w:lang w:eastAsia="ru-RU"/>
              </w:rPr>
            </w:pPr>
          </w:p>
          <w:p w:rsidR="00D05791" w:rsidRPr="00D05791" w:rsidRDefault="00D05791" w:rsidP="00D05791">
            <w:pPr>
              <w:widowControl/>
              <w:autoSpaceDE/>
              <w:autoSpaceDN/>
              <w:jc w:val="both"/>
              <w:rPr>
                <w:iCs/>
                <w:color w:val="000000"/>
                <w:sz w:val="24"/>
                <w:szCs w:val="24"/>
                <w:lang w:eastAsia="ru-RU"/>
              </w:rPr>
            </w:pPr>
          </w:p>
          <w:p w:rsidR="00D05791" w:rsidRPr="00D05791" w:rsidRDefault="00D05791" w:rsidP="00D05791">
            <w:pPr>
              <w:widowControl/>
              <w:autoSpaceDE/>
              <w:autoSpaceDN/>
              <w:jc w:val="both"/>
              <w:rPr>
                <w:iCs/>
                <w:color w:val="000000"/>
                <w:sz w:val="24"/>
                <w:szCs w:val="24"/>
                <w:lang w:eastAsia="ru-RU"/>
              </w:rPr>
            </w:pPr>
          </w:p>
          <w:p w:rsidR="00D05791" w:rsidRPr="00D05791" w:rsidRDefault="00D05791" w:rsidP="00D05791">
            <w:pPr>
              <w:widowControl/>
              <w:autoSpaceDE/>
              <w:autoSpaceDN/>
              <w:jc w:val="both"/>
              <w:rPr>
                <w:iCs/>
                <w:color w:val="000000"/>
                <w:sz w:val="24"/>
                <w:szCs w:val="24"/>
                <w:lang w:eastAsia="ru-RU"/>
              </w:rPr>
            </w:pPr>
          </w:p>
          <w:p w:rsidR="00D05791" w:rsidRPr="00D05791" w:rsidRDefault="00D05791" w:rsidP="00D05791">
            <w:pPr>
              <w:widowControl/>
              <w:autoSpaceDE/>
              <w:autoSpaceDN/>
              <w:jc w:val="both"/>
              <w:rPr>
                <w:iCs/>
                <w:color w:val="000000"/>
                <w:sz w:val="24"/>
                <w:szCs w:val="24"/>
                <w:lang w:eastAsia="ru-RU"/>
              </w:rPr>
            </w:pPr>
          </w:p>
          <w:p w:rsidR="00D05791" w:rsidRPr="00D05791" w:rsidRDefault="00D05791" w:rsidP="00D05791">
            <w:pPr>
              <w:widowControl/>
              <w:autoSpaceDE/>
              <w:autoSpaceDN/>
              <w:jc w:val="both"/>
              <w:rPr>
                <w:iCs/>
                <w:color w:val="000000"/>
                <w:sz w:val="24"/>
                <w:szCs w:val="24"/>
                <w:lang w:eastAsia="ru-RU"/>
              </w:rPr>
            </w:pPr>
          </w:p>
          <w:p w:rsidR="00D05791" w:rsidRPr="00D05791" w:rsidRDefault="00D05791" w:rsidP="00D05791">
            <w:pPr>
              <w:widowControl/>
              <w:autoSpaceDE/>
              <w:autoSpaceDN/>
              <w:jc w:val="both"/>
              <w:rPr>
                <w:iCs/>
                <w:color w:val="000000"/>
                <w:sz w:val="24"/>
                <w:szCs w:val="24"/>
                <w:lang w:eastAsia="ru-RU"/>
              </w:rPr>
            </w:pPr>
          </w:p>
          <w:p w:rsidR="00D05791" w:rsidRPr="00D05791" w:rsidRDefault="00D05791" w:rsidP="00D05791">
            <w:pPr>
              <w:widowControl/>
              <w:autoSpaceDE/>
              <w:autoSpaceDN/>
              <w:jc w:val="both"/>
              <w:rPr>
                <w:iCs/>
                <w:color w:val="000000"/>
                <w:sz w:val="24"/>
                <w:szCs w:val="24"/>
                <w:lang w:eastAsia="ru-RU"/>
              </w:rPr>
            </w:pPr>
          </w:p>
          <w:p w:rsidR="00D05791" w:rsidRPr="00D05791" w:rsidRDefault="00D05791" w:rsidP="00D05791">
            <w:pPr>
              <w:widowControl/>
              <w:autoSpaceDE/>
              <w:autoSpaceDN/>
              <w:jc w:val="both"/>
              <w:rPr>
                <w:iCs/>
                <w:color w:val="000000"/>
                <w:sz w:val="24"/>
                <w:szCs w:val="24"/>
                <w:lang w:eastAsia="ru-RU"/>
              </w:rPr>
            </w:pPr>
          </w:p>
          <w:p w:rsidR="00D05791" w:rsidRPr="00D05791" w:rsidRDefault="00D05791" w:rsidP="00D05791">
            <w:pPr>
              <w:widowControl/>
              <w:autoSpaceDE/>
              <w:autoSpaceDN/>
              <w:jc w:val="both"/>
              <w:rPr>
                <w:iCs/>
                <w:color w:val="000000"/>
                <w:sz w:val="24"/>
                <w:szCs w:val="24"/>
                <w:lang w:eastAsia="ru-RU"/>
              </w:rPr>
            </w:pPr>
          </w:p>
          <w:p w:rsidR="00D05791" w:rsidRPr="00D05791" w:rsidRDefault="00D05791" w:rsidP="00D05791">
            <w:pPr>
              <w:widowControl/>
              <w:autoSpaceDE/>
              <w:autoSpaceDN/>
              <w:jc w:val="both"/>
              <w:rPr>
                <w:iCs/>
                <w:color w:val="000000"/>
                <w:sz w:val="24"/>
                <w:szCs w:val="24"/>
                <w:lang w:eastAsia="ru-RU"/>
              </w:rPr>
            </w:pPr>
          </w:p>
          <w:p w:rsidR="00D05791" w:rsidRPr="00D05791" w:rsidRDefault="00D05791" w:rsidP="00D05791">
            <w:pPr>
              <w:widowControl/>
              <w:autoSpaceDE/>
              <w:autoSpaceDN/>
              <w:jc w:val="both"/>
              <w:rPr>
                <w:iCs/>
                <w:color w:val="000000"/>
                <w:sz w:val="24"/>
                <w:szCs w:val="24"/>
                <w:lang w:eastAsia="ru-RU"/>
              </w:rPr>
            </w:pPr>
          </w:p>
          <w:p w:rsidR="00D05791" w:rsidRPr="00D05791" w:rsidRDefault="00D05791" w:rsidP="00D05791">
            <w:pPr>
              <w:widowControl/>
              <w:autoSpaceDE/>
              <w:autoSpaceDN/>
              <w:jc w:val="both"/>
              <w:rPr>
                <w:iCs/>
                <w:color w:val="000000"/>
                <w:sz w:val="24"/>
                <w:szCs w:val="24"/>
                <w:lang w:eastAsia="ru-RU"/>
              </w:rPr>
            </w:pPr>
          </w:p>
          <w:p w:rsidR="00D05791" w:rsidRPr="00D05791" w:rsidRDefault="00D05791" w:rsidP="00D05791">
            <w:pPr>
              <w:widowControl/>
              <w:autoSpaceDE/>
              <w:autoSpaceDN/>
              <w:jc w:val="both"/>
              <w:rPr>
                <w:iCs/>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D05791" w:rsidRPr="00D05791" w:rsidRDefault="00D05791" w:rsidP="00D05791">
            <w:pPr>
              <w:widowControl/>
              <w:autoSpaceDE/>
              <w:autoSpaceDN/>
              <w:jc w:val="both"/>
              <w:rPr>
                <w:iCs/>
                <w:color w:val="000000"/>
                <w:sz w:val="24"/>
                <w:szCs w:val="24"/>
                <w:lang w:eastAsia="ru-RU"/>
              </w:rPr>
            </w:pPr>
          </w:p>
        </w:tc>
        <w:tc>
          <w:tcPr>
            <w:tcW w:w="3119" w:type="dxa"/>
            <w:tcBorders>
              <w:top w:val="nil"/>
              <w:left w:val="nil"/>
              <w:bottom w:val="nil"/>
              <w:right w:val="nil"/>
            </w:tcBorders>
            <w:shd w:val="clear" w:color="auto" w:fill="auto"/>
            <w:vAlign w:val="bottom"/>
            <w:hideMark/>
          </w:tcPr>
          <w:p w:rsidR="00D05791" w:rsidRPr="00D05791" w:rsidRDefault="00D05791" w:rsidP="00957A5F">
            <w:pPr>
              <w:widowControl/>
              <w:autoSpaceDE/>
              <w:autoSpaceDN/>
              <w:spacing w:before="120"/>
              <w:rPr>
                <w:iCs/>
                <w:color w:val="000000"/>
                <w:sz w:val="24"/>
                <w:szCs w:val="24"/>
                <w:lang w:eastAsia="ru-RU"/>
              </w:rPr>
            </w:pPr>
            <w:r w:rsidRPr="00D05791">
              <w:rPr>
                <w:iCs/>
                <w:color w:val="000000"/>
                <w:sz w:val="24"/>
                <w:szCs w:val="24"/>
                <w:lang w:eastAsia="ru-RU"/>
              </w:rPr>
              <w:t>При выборе в поле «материал» значений «Материалы с имитацией естественной (природной) поверхности (цвета)» обязательно для заполнения поле «цвет»:</w:t>
            </w:r>
          </w:p>
          <w:p w:rsidR="00D05791" w:rsidRPr="00D05791" w:rsidRDefault="00D05791" w:rsidP="00D05791">
            <w:pPr>
              <w:widowControl/>
              <w:autoSpaceDE/>
              <w:autoSpaceDN/>
              <w:rPr>
                <w:iCs/>
                <w:color w:val="000000"/>
                <w:sz w:val="24"/>
                <w:szCs w:val="24"/>
                <w:lang w:eastAsia="ru-RU"/>
              </w:rPr>
            </w:pPr>
            <w:r w:rsidRPr="00D05791">
              <w:rPr>
                <w:iCs/>
                <w:color w:val="000000"/>
                <w:sz w:val="24"/>
                <w:szCs w:val="24"/>
                <w:lang w:eastAsia="ru-RU"/>
              </w:rPr>
              <w:t xml:space="preserve">имитация кирпича штукатуркой белая </w:t>
            </w:r>
          </w:p>
          <w:p w:rsidR="00D05791" w:rsidRPr="00D05791" w:rsidRDefault="00D05791" w:rsidP="00D05791">
            <w:pPr>
              <w:widowControl/>
              <w:autoSpaceDE/>
              <w:autoSpaceDN/>
              <w:rPr>
                <w:iCs/>
                <w:color w:val="000000"/>
                <w:sz w:val="24"/>
                <w:szCs w:val="24"/>
                <w:lang w:eastAsia="ru-RU"/>
              </w:rPr>
            </w:pPr>
            <w:r w:rsidRPr="00D05791">
              <w:rPr>
                <w:iCs/>
                <w:color w:val="000000"/>
                <w:sz w:val="24"/>
                <w:szCs w:val="24"/>
                <w:lang w:eastAsia="ru-RU"/>
              </w:rPr>
              <w:t xml:space="preserve">имитация кирпича штукатуркой красная </w:t>
            </w:r>
          </w:p>
          <w:p w:rsidR="00D05791" w:rsidRPr="00D05791" w:rsidRDefault="00D05791" w:rsidP="00D05791">
            <w:pPr>
              <w:widowControl/>
              <w:autoSpaceDE/>
              <w:autoSpaceDN/>
              <w:rPr>
                <w:iCs/>
                <w:color w:val="000000"/>
                <w:sz w:val="24"/>
                <w:szCs w:val="24"/>
                <w:lang w:eastAsia="ru-RU"/>
              </w:rPr>
            </w:pPr>
            <w:r w:rsidRPr="00D05791">
              <w:rPr>
                <w:iCs/>
                <w:color w:val="000000"/>
                <w:sz w:val="24"/>
                <w:szCs w:val="24"/>
                <w:lang w:eastAsia="ru-RU"/>
              </w:rPr>
              <w:t xml:space="preserve">имитация кирпича штукатуркой желтая </w:t>
            </w:r>
          </w:p>
          <w:p w:rsidR="00D05791" w:rsidRPr="00D05791" w:rsidRDefault="00D05791" w:rsidP="00D05791">
            <w:pPr>
              <w:widowControl/>
              <w:autoSpaceDE/>
              <w:autoSpaceDN/>
              <w:rPr>
                <w:iCs/>
                <w:color w:val="000000"/>
                <w:sz w:val="24"/>
                <w:szCs w:val="24"/>
                <w:lang w:eastAsia="ru-RU"/>
              </w:rPr>
            </w:pPr>
            <w:r w:rsidRPr="00D05791">
              <w:rPr>
                <w:iCs/>
                <w:color w:val="000000"/>
                <w:sz w:val="24"/>
                <w:szCs w:val="24"/>
                <w:lang w:eastAsia="ru-RU"/>
              </w:rPr>
              <w:t xml:space="preserve">имитация кирпича штукатуркой коричневая </w:t>
            </w:r>
          </w:p>
          <w:p w:rsidR="00D05791" w:rsidRPr="00D05791" w:rsidRDefault="00D05791" w:rsidP="00D05791">
            <w:pPr>
              <w:widowControl/>
              <w:autoSpaceDE/>
              <w:autoSpaceDN/>
              <w:rPr>
                <w:iCs/>
                <w:color w:val="000000"/>
                <w:sz w:val="24"/>
                <w:szCs w:val="24"/>
                <w:lang w:eastAsia="ru-RU"/>
              </w:rPr>
            </w:pPr>
            <w:r w:rsidRPr="00D05791">
              <w:rPr>
                <w:iCs/>
                <w:color w:val="000000"/>
                <w:sz w:val="24"/>
                <w:szCs w:val="24"/>
                <w:lang w:eastAsia="ru-RU"/>
              </w:rPr>
              <w:t>имитация каменной кладки штукатуркой белая</w:t>
            </w:r>
          </w:p>
          <w:p w:rsidR="00D05791" w:rsidRPr="00D05791" w:rsidRDefault="00D05791" w:rsidP="00D05791">
            <w:pPr>
              <w:widowControl/>
              <w:autoSpaceDE/>
              <w:autoSpaceDN/>
              <w:rPr>
                <w:iCs/>
                <w:color w:val="000000"/>
                <w:sz w:val="24"/>
                <w:szCs w:val="24"/>
                <w:lang w:eastAsia="ru-RU"/>
              </w:rPr>
            </w:pPr>
            <w:r w:rsidRPr="00D05791">
              <w:rPr>
                <w:iCs/>
                <w:color w:val="000000"/>
                <w:sz w:val="24"/>
                <w:szCs w:val="24"/>
                <w:lang w:eastAsia="ru-RU"/>
              </w:rPr>
              <w:t>имитация каменной кладки штукатуркой красная</w:t>
            </w:r>
          </w:p>
          <w:p w:rsidR="00D05791" w:rsidRPr="00D05791" w:rsidRDefault="00D05791" w:rsidP="00D05791">
            <w:pPr>
              <w:widowControl/>
              <w:autoSpaceDE/>
              <w:autoSpaceDN/>
              <w:rPr>
                <w:iCs/>
                <w:color w:val="000000"/>
                <w:sz w:val="24"/>
                <w:szCs w:val="24"/>
                <w:lang w:eastAsia="ru-RU"/>
              </w:rPr>
            </w:pPr>
            <w:r w:rsidRPr="00D05791">
              <w:rPr>
                <w:iCs/>
                <w:color w:val="000000"/>
                <w:sz w:val="24"/>
                <w:szCs w:val="24"/>
                <w:lang w:eastAsia="ru-RU"/>
              </w:rPr>
              <w:t>имитация каменной кладки штукатуркой желтая</w:t>
            </w:r>
          </w:p>
          <w:p w:rsidR="00D05791" w:rsidRPr="00D05791" w:rsidRDefault="00D05791" w:rsidP="00D05791">
            <w:pPr>
              <w:widowControl/>
              <w:autoSpaceDE/>
              <w:autoSpaceDN/>
              <w:rPr>
                <w:iCs/>
                <w:color w:val="000000"/>
                <w:sz w:val="24"/>
                <w:szCs w:val="24"/>
                <w:lang w:eastAsia="ru-RU"/>
              </w:rPr>
            </w:pPr>
            <w:r w:rsidRPr="00D05791">
              <w:rPr>
                <w:iCs/>
                <w:color w:val="000000"/>
                <w:sz w:val="24"/>
                <w:szCs w:val="24"/>
                <w:lang w:eastAsia="ru-RU"/>
              </w:rPr>
              <w:lastRenderedPageBreak/>
              <w:t>имитация каменной кладки штукатуркой коричневая</w:t>
            </w:r>
          </w:p>
          <w:p w:rsidR="00D05791" w:rsidRPr="00D05791" w:rsidRDefault="00D05791" w:rsidP="00D05791">
            <w:pPr>
              <w:widowControl/>
              <w:autoSpaceDE/>
              <w:autoSpaceDN/>
              <w:rPr>
                <w:iCs/>
                <w:color w:val="000000"/>
                <w:sz w:val="24"/>
                <w:szCs w:val="24"/>
                <w:lang w:eastAsia="ru-RU"/>
              </w:rPr>
            </w:pPr>
            <w:r w:rsidRPr="00D05791">
              <w:rPr>
                <w:iCs/>
                <w:color w:val="000000"/>
                <w:sz w:val="24"/>
                <w:szCs w:val="24"/>
                <w:lang w:eastAsia="ru-RU"/>
              </w:rPr>
              <w:t>имитация кирпича (плитки) красная</w:t>
            </w:r>
          </w:p>
          <w:p w:rsidR="00D05791" w:rsidRPr="00D05791" w:rsidRDefault="00D05791" w:rsidP="00D05791">
            <w:pPr>
              <w:widowControl/>
              <w:autoSpaceDE/>
              <w:autoSpaceDN/>
              <w:rPr>
                <w:iCs/>
                <w:color w:val="000000"/>
                <w:sz w:val="24"/>
                <w:szCs w:val="24"/>
                <w:lang w:eastAsia="ru-RU"/>
              </w:rPr>
            </w:pPr>
            <w:r w:rsidRPr="00D05791">
              <w:rPr>
                <w:iCs/>
                <w:color w:val="000000"/>
                <w:sz w:val="24"/>
                <w:szCs w:val="24"/>
                <w:lang w:eastAsia="ru-RU"/>
              </w:rPr>
              <w:t xml:space="preserve">имитация кирпича (плитки) белая </w:t>
            </w:r>
          </w:p>
          <w:p w:rsidR="00D05791" w:rsidRPr="00D05791" w:rsidRDefault="00D05791" w:rsidP="00D05791">
            <w:pPr>
              <w:widowControl/>
              <w:autoSpaceDE/>
              <w:autoSpaceDN/>
              <w:rPr>
                <w:iCs/>
                <w:color w:val="000000"/>
                <w:sz w:val="24"/>
                <w:szCs w:val="24"/>
                <w:lang w:eastAsia="ru-RU"/>
              </w:rPr>
            </w:pPr>
            <w:r w:rsidRPr="00D05791">
              <w:rPr>
                <w:iCs/>
                <w:color w:val="000000"/>
                <w:sz w:val="24"/>
                <w:szCs w:val="24"/>
                <w:lang w:eastAsia="ru-RU"/>
              </w:rPr>
              <w:t xml:space="preserve">имитация кирпича (плитки) серая </w:t>
            </w:r>
          </w:p>
          <w:p w:rsidR="00D05791" w:rsidRPr="00D05791" w:rsidRDefault="00D05791" w:rsidP="00D05791">
            <w:pPr>
              <w:widowControl/>
              <w:autoSpaceDE/>
              <w:autoSpaceDN/>
              <w:rPr>
                <w:iCs/>
                <w:color w:val="000000"/>
                <w:sz w:val="24"/>
                <w:szCs w:val="24"/>
                <w:lang w:eastAsia="ru-RU"/>
              </w:rPr>
            </w:pPr>
            <w:r w:rsidRPr="00D05791">
              <w:rPr>
                <w:iCs/>
                <w:color w:val="000000"/>
                <w:sz w:val="24"/>
                <w:szCs w:val="24"/>
                <w:lang w:eastAsia="ru-RU"/>
              </w:rPr>
              <w:t xml:space="preserve">имитация кирпича (плитки) шоколадная </w:t>
            </w:r>
          </w:p>
          <w:p w:rsidR="00D05791" w:rsidRPr="00D05791" w:rsidRDefault="00D05791" w:rsidP="00D05791">
            <w:pPr>
              <w:widowControl/>
              <w:autoSpaceDE/>
              <w:autoSpaceDN/>
              <w:rPr>
                <w:iCs/>
                <w:color w:val="000000"/>
                <w:sz w:val="24"/>
                <w:szCs w:val="24"/>
                <w:lang w:eastAsia="ru-RU"/>
              </w:rPr>
            </w:pPr>
            <w:r w:rsidRPr="00D05791">
              <w:rPr>
                <w:iCs/>
                <w:color w:val="000000"/>
                <w:sz w:val="24"/>
                <w:szCs w:val="24"/>
                <w:lang w:eastAsia="ru-RU"/>
              </w:rPr>
              <w:t xml:space="preserve">имитация кирпича (плитки) </w:t>
            </w:r>
            <w:proofErr w:type="spellStart"/>
            <w:r w:rsidRPr="00D05791">
              <w:rPr>
                <w:iCs/>
                <w:color w:val="000000"/>
                <w:sz w:val="24"/>
                <w:szCs w:val="24"/>
                <w:lang w:eastAsia="ru-RU"/>
              </w:rPr>
              <w:t>мультиколор</w:t>
            </w:r>
            <w:proofErr w:type="spellEnd"/>
            <w:r w:rsidRPr="00D05791">
              <w:rPr>
                <w:iCs/>
                <w:color w:val="000000"/>
                <w:sz w:val="24"/>
                <w:szCs w:val="24"/>
                <w:lang w:eastAsia="ru-RU"/>
              </w:rPr>
              <w:t xml:space="preserve"> </w:t>
            </w:r>
          </w:p>
          <w:p w:rsidR="00D05791" w:rsidRPr="00D05791" w:rsidRDefault="00D05791" w:rsidP="00D05791">
            <w:pPr>
              <w:widowControl/>
              <w:autoSpaceDE/>
              <w:autoSpaceDN/>
              <w:rPr>
                <w:iCs/>
                <w:color w:val="000000"/>
                <w:sz w:val="24"/>
                <w:szCs w:val="24"/>
                <w:lang w:eastAsia="ru-RU"/>
              </w:rPr>
            </w:pPr>
            <w:r w:rsidRPr="00D05791">
              <w:rPr>
                <w:iCs/>
                <w:color w:val="000000"/>
                <w:sz w:val="24"/>
                <w:szCs w:val="24"/>
                <w:lang w:eastAsia="ru-RU"/>
              </w:rPr>
              <w:t>имитация алюминия</w:t>
            </w:r>
          </w:p>
          <w:p w:rsidR="00D05791" w:rsidRPr="00D05791" w:rsidRDefault="00D05791" w:rsidP="00D05791">
            <w:pPr>
              <w:widowControl/>
              <w:autoSpaceDE/>
              <w:autoSpaceDN/>
              <w:rPr>
                <w:iCs/>
                <w:color w:val="000000"/>
                <w:sz w:val="24"/>
                <w:szCs w:val="24"/>
                <w:lang w:eastAsia="ru-RU"/>
              </w:rPr>
            </w:pPr>
            <w:r w:rsidRPr="00D05791">
              <w:rPr>
                <w:iCs/>
                <w:color w:val="000000"/>
                <w:sz w:val="24"/>
                <w:szCs w:val="24"/>
                <w:lang w:eastAsia="ru-RU"/>
              </w:rPr>
              <w:t xml:space="preserve">имитация бронзы </w:t>
            </w:r>
          </w:p>
          <w:p w:rsidR="00D05791" w:rsidRPr="00D05791" w:rsidRDefault="00D05791" w:rsidP="00D05791">
            <w:pPr>
              <w:widowControl/>
              <w:autoSpaceDE/>
              <w:autoSpaceDN/>
              <w:rPr>
                <w:iCs/>
                <w:color w:val="000000"/>
                <w:sz w:val="24"/>
                <w:szCs w:val="24"/>
                <w:lang w:eastAsia="ru-RU"/>
              </w:rPr>
            </w:pPr>
            <w:r w:rsidRPr="00D05791">
              <w:rPr>
                <w:iCs/>
                <w:color w:val="000000"/>
                <w:sz w:val="24"/>
                <w:szCs w:val="24"/>
                <w:lang w:eastAsia="ru-RU"/>
              </w:rPr>
              <w:t xml:space="preserve">имитация латуни </w:t>
            </w:r>
          </w:p>
          <w:p w:rsidR="00D05791" w:rsidRPr="00D05791" w:rsidRDefault="00D05791" w:rsidP="00D05791">
            <w:pPr>
              <w:widowControl/>
              <w:autoSpaceDE/>
              <w:autoSpaceDN/>
              <w:rPr>
                <w:iCs/>
                <w:color w:val="000000"/>
                <w:sz w:val="24"/>
                <w:szCs w:val="24"/>
                <w:lang w:eastAsia="ru-RU"/>
              </w:rPr>
            </w:pPr>
            <w:r w:rsidRPr="00D05791">
              <w:rPr>
                <w:iCs/>
                <w:color w:val="000000"/>
                <w:sz w:val="24"/>
                <w:szCs w:val="24"/>
                <w:lang w:eastAsia="ru-RU"/>
              </w:rPr>
              <w:t>имитация меди</w:t>
            </w:r>
          </w:p>
          <w:p w:rsidR="00D05791" w:rsidRPr="00D05791" w:rsidRDefault="00D05791" w:rsidP="00D05791">
            <w:pPr>
              <w:widowControl/>
              <w:autoSpaceDE/>
              <w:autoSpaceDN/>
              <w:rPr>
                <w:iCs/>
                <w:color w:val="000000"/>
                <w:sz w:val="24"/>
                <w:szCs w:val="24"/>
                <w:lang w:eastAsia="ru-RU"/>
              </w:rPr>
            </w:pPr>
            <w:r w:rsidRPr="00D05791">
              <w:rPr>
                <w:iCs/>
                <w:color w:val="000000"/>
                <w:sz w:val="24"/>
                <w:szCs w:val="24"/>
                <w:lang w:eastAsia="ru-RU"/>
              </w:rPr>
              <w:t xml:space="preserve">имитация меди с патиной </w:t>
            </w:r>
          </w:p>
          <w:p w:rsidR="00D05791" w:rsidRPr="00D05791" w:rsidRDefault="00D05791" w:rsidP="00D05791">
            <w:pPr>
              <w:widowControl/>
              <w:autoSpaceDE/>
              <w:autoSpaceDN/>
              <w:rPr>
                <w:iCs/>
                <w:color w:val="000000"/>
                <w:sz w:val="24"/>
                <w:szCs w:val="24"/>
                <w:lang w:eastAsia="ru-RU"/>
              </w:rPr>
            </w:pPr>
            <w:r w:rsidRPr="00D05791">
              <w:rPr>
                <w:iCs/>
                <w:color w:val="000000"/>
                <w:sz w:val="24"/>
                <w:szCs w:val="24"/>
                <w:lang w:eastAsia="ru-RU"/>
              </w:rPr>
              <w:t xml:space="preserve">имитация лиственничного </w:t>
            </w:r>
            <w:proofErr w:type="spellStart"/>
            <w:r w:rsidRPr="00D05791">
              <w:rPr>
                <w:iCs/>
                <w:color w:val="000000"/>
                <w:sz w:val="24"/>
                <w:szCs w:val="24"/>
                <w:lang w:eastAsia="ru-RU"/>
              </w:rPr>
              <w:t>планкена</w:t>
            </w:r>
            <w:proofErr w:type="spellEnd"/>
            <w:r w:rsidRPr="00D05791">
              <w:rPr>
                <w:iCs/>
                <w:color w:val="000000"/>
                <w:sz w:val="24"/>
                <w:szCs w:val="24"/>
                <w:lang w:eastAsia="ru-RU"/>
              </w:rPr>
              <w:t xml:space="preserve"> </w:t>
            </w:r>
          </w:p>
          <w:p w:rsidR="00D05791" w:rsidRPr="00D05791" w:rsidRDefault="00D05791" w:rsidP="00D05791">
            <w:pPr>
              <w:widowControl/>
              <w:autoSpaceDE/>
              <w:autoSpaceDN/>
              <w:rPr>
                <w:iCs/>
                <w:color w:val="000000"/>
                <w:sz w:val="24"/>
                <w:szCs w:val="24"/>
                <w:lang w:eastAsia="ru-RU"/>
              </w:rPr>
            </w:pPr>
            <w:r w:rsidRPr="00D05791">
              <w:rPr>
                <w:iCs/>
                <w:color w:val="000000"/>
                <w:sz w:val="24"/>
                <w:szCs w:val="24"/>
                <w:lang w:eastAsia="ru-RU"/>
              </w:rPr>
              <w:t xml:space="preserve">имитация дубового </w:t>
            </w:r>
            <w:proofErr w:type="spellStart"/>
            <w:r w:rsidRPr="00D05791">
              <w:rPr>
                <w:iCs/>
                <w:color w:val="000000"/>
                <w:sz w:val="24"/>
                <w:szCs w:val="24"/>
                <w:lang w:eastAsia="ru-RU"/>
              </w:rPr>
              <w:t>планкена</w:t>
            </w:r>
            <w:proofErr w:type="spellEnd"/>
            <w:r w:rsidRPr="00D05791">
              <w:rPr>
                <w:iCs/>
                <w:color w:val="000000"/>
                <w:sz w:val="24"/>
                <w:szCs w:val="24"/>
                <w:lang w:eastAsia="ru-RU"/>
              </w:rPr>
              <w:t xml:space="preserve"> </w:t>
            </w:r>
          </w:p>
          <w:p w:rsidR="00D05791" w:rsidRPr="00D05791" w:rsidRDefault="00D05791" w:rsidP="00D05791">
            <w:pPr>
              <w:widowControl/>
              <w:autoSpaceDE/>
              <w:autoSpaceDN/>
              <w:rPr>
                <w:iCs/>
                <w:color w:val="000000"/>
                <w:sz w:val="24"/>
                <w:szCs w:val="24"/>
                <w:lang w:eastAsia="ru-RU"/>
              </w:rPr>
            </w:pPr>
            <w:r w:rsidRPr="00D05791">
              <w:rPr>
                <w:iCs/>
                <w:color w:val="000000"/>
                <w:sz w:val="24"/>
                <w:szCs w:val="24"/>
                <w:lang w:eastAsia="ru-RU"/>
              </w:rPr>
              <w:t xml:space="preserve">имитация соснового </w:t>
            </w:r>
            <w:proofErr w:type="spellStart"/>
            <w:r w:rsidRPr="00D05791">
              <w:rPr>
                <w:iCs/>
                <w:color w:val="000000"/>
                <w:sz w:val="24"/>
                <w:szCs w:val="24"/>
                <w:lang w:eastAsia="ru-RU"/>
              </w:rPr>
              <w:t>планкена</w:t>
            </w:r>
            <w:proofErr w:type="spellEnd"/>
            <w:r w:rsidRPr="00D05791">
              <w:rPr>
                <w:iCs/>
                <w:color w:val="000000"/>
                <w:sz w:val="24"/>
                <w:szCs w:val="24"/>
                <w:lang w:eastAsia="ru-RU"/>
              </w:rPr>
              <w:t xml:space="preserve"> </w:t>
            </w:r>
          </w:p>
          <w:p w:rsidR="00D05791" w:rsidRPr="00D05791" w:rsidRDefault="00D05791" w:rsidP="00D05791">
            <w:pPr>
              <w:widowControl/>
              <w:autoSpaceDE/>
              <w:autoSpaceDN/>
              <w:rPr>
                <w:iCs/>
                <w:color w:val="000000"/>
                <w:sz w:val="24"/>
                <w:szCs w:val="24"/>
                <w:lang w:eastAsia="ru-RU"/>
              </w:rPr>
            </w:pPr>
            <w:r w:rsidRPr="00D05791">
              <w:rPr>
                <w:iCs/>
                <w:color w:val="000000"/>
                <w:sz w:val="24"/>
                <w:szCs w:val="24"/>
                <w:lang w:eastAsia="ru-RU"/>
              </w:rPr>
              <w:t xml:space="preserve">имитация </w:t>
            </w:r>
            <w:proofErr w:type="spellStart"/>
            <w:r w:rsidRPr="00D05791">
              <w:rPr>
                <w:iCs/>
                <w:color w:val="000000"/>
                <w:sz w:val="24"/>
                <w:szCs w:val="24"/>
                <w:lang w:eastAsia="ru-RU"/>
              </w:rPr>
              <w:t>вагонки</w:t>
            </w:r>
            <w:proofErr w:type="spellEnd"/>
            <w:r w:rsidRPr="00D05791">
              <w:rPr>
                <w:iCs/>
                <w:color w:val="000000"/>
                <w:sz w:val="24"/>
                <w:szCs w:val="24"/>
                <w:lang w:eastAsia="ru-RU"/>
              </w:rPr>
              <w:t xml:space="preserve"> из сосны </w:t>
            </w:r>
          </w:p>
          <w:p w:rsidR="00D05791" w:rsidRPr="00D05791" w:rsidRDefault="00D05791" w:rsidP="00D05791">
            <w:pPr>
              <w:widowControl/>
              <w:autoSpaceDE/>
              <w:autoSpaceDN/>
              <w:rPr>
                <w:iCs/>
                <w:color w:val="000000"/>
                <w:sz w:val="24"/>
                <w:szCs w:val="24"/>
                <w:lang w:eastAsia="ru-RU"/>
              </w:rPr>
            </w:pPr>
            <w:r w:rsidRPr="00D05791">
              <w:rPr>
                <w:iCs/>
                <w:color w:val="000000"/>
                <w:sz w:val="24"/>
                <w:szCs w:val="24"/>
                <w:lang w:eastAsia="ru-RU"/>
              </w:rPr>
              <w:t xml:space="preserve">имитация </w:t>
            </w:r>
            <w:proofErr w:type="spellStart"/>
            <w:r w:rsidRPr="00D05791">
              <w:rPr>
                <w:iCs/>
                <w:color w:val="000000"/>
                <w:sz w:val="24"/>
                <w:szCs w:val="24"/>
                <w:lang w:eastAsia="ru-RU"/>
              </w:rPr>
              <w:t>вагонки</w:t>
            </w:r>
            <w:proofErr w:type="spellEnd"/>
            <w:r w:rsidRPr="00D05791">
              <w:rPr>
                <w:iCs/>
                <w:color w:val="000000"/>
                <w:sz w:val="24"/>
                <w:szCs w:val="24"/>
                <w:lang w:eastAsia="ru-RU"/>
              </w:rPr>
              <w:t xml:space="preserve"> из лиственницы </w:t>
            </w:r>
          </w:p>
          <w:p w:rsidR="00D05791" w:rsidRPr="00D05791" w:rsidRDefault="00D05791" w:rsidP="00D05791">
            <w:pPr>
              <w:widowControl/>
              <w:autoSpaceDE/>
              <w:autoSpaceDN/>
              <w:rPr>
                <w:iCs/>
                <w:color w:val="000000"/>
                <w:sz w:val="24"/>
                <w:szCs w:val="24"/>
                <w:lang w:eastAsia="ru-RU"/>
              </w:rPr>
            </w:pPr>
            <w:r w:rsidRPr="00D05791">
              <w:rPr>
                <w:iCs/>
                <w:color w:val="000000"/>
                <w:sz w:val="24"/>
                <w:szCs w:val="24"/>
                <w:lang w:eastAsia="ru-RU"/>
              </w:rPr>
              <w:t xml:space="preserve">имитация </w:t>
            </w:r>
            <w:proofErr w:type="spellStart"/>
            <w:r w:rsidRPr="00D05791">
              <w:rPr>
                <w:iCs/>
                <w:color w:val="000000"/>
                <w:sz w:val="24"/>
                <w:szCs w:val="24"/>
                <w:lang w:eastAsia="ru-RU"/>
              </w:rPr>
              <w:t>вагонки</w:t>
            </w:r>
            <w:proofErr w:type="spellEnd"/>
            <w:r w:rsidRPr="00D05791">
              <w:rPr>
                <w:iCs/>
                <w:color w:val="000000"/>
                <w:sz w:val="24"/>
                <w:szCs w:val="24"/>
                <w:lang w:eastAsia="ru-RU"/>
              </w:rPr>
              <w:t xml:space="preserve"> из дуба </w:t>
            </w:r>
          </w:p>
          <w:p w:rsidR="00D05791" w:rsidRPr="00D05791" w:rsidRDefault="00D05791" w:rsidP="00D05791">
            <w:pPr>
              <w:widowControl/>
              <w:autoSpaceDE/>
              <w:autoSpaceDN/>
              <w:rPr>
                <w:iCs/>
                <w:color w:val="000000"/>
                <w:sz w:val="24"/>
                <w:szCs w:val="24"/>
                <w:lang w:eastAsia="ru-RU"/>
              </w:rPr>
            </w:pPr>
            <w:r w:rsidRPr="00D05791">
              <w:rPr>
                <w:iCs/>
                <w:color w:val="000000"/>
                <w:sz w:val="24"/>
                <w:szCs w:val="24"/>
                <w:lang w:eastAsia="ru-RU"/>
              </w:rPr>
              <w:t xml:space="preserve">имитация </w:t>
            </w:r>
            <w:proofErr w:type="spellStart"/>
            <w:r w:rsidRPr="00D05791">
              <w:rPr>
                <w:iCs/>
                <w:color w:val="000000"/>
                <w:sz w:val="24"/>
                <w:szCs w:val="24"/>
                <w:lang w:eastAsia="ru-RU"/>
              </w:rPr>
              <w:t>вагонки</w:t>
            </w:r>
            <w:proofErr w:type="spellEnd"/>
            <w:r w:rsidRPr="00D05791">
              <w:rPr>
                <w:iCs/>
                <w:color w:val="000000"/>
                <w:sz w:val="24"/>
                <w:szCs w:val="24"/>
                <w:lang w:eastAsia="ru-RU"/>
              </w:rPr>
              <w:t xml:space="preserve"> из ольхи </w:t>
            </w:r>
          </w:p>
          <w:p w:rsidR="00D05791" w:rsidRPr="00D05791" w:rsidRDefault="00D05791" w:rsidP="00D05791">
            <w:pPr>
              <w:widowControl/>
              <w:autoSpaceDE/>
              <w:autoSpaceDN/>
              <w:rPr>
                <w:iCs/>
                <w:color w:val="000000"/>
                <w:sz w:val="24"/>
                <w:szCs w:val="24"/>
                <w:lang w:eastAsia="ru-RU"/>
              </w:rPr>
            </w:pPr>
            <w:r w:rsidRPr="00D05791">
              <w:rPr>
                <w:iCs/>
                <w:color w:val="000000"/>
                <w:sz w:val="24"/>
                <w:szCs w:val="24"/>
                <w:lang w:eastAsia="ru-RU"/>
              </w:rPr>
              <w:t xml:space="preserve">имитация доски из сосны </w:t>
            </w:r>
          </w:p>
          <w:p w:rsidR="00D05791" w:rsidRPr="00D05791" w:rsidRDefault="00D05791" w:rsidP="00D05791">
            <w:pPr>
              <w:widowControl/>
              <w:autoSpaceDE/>
              <w:autoSpaceDN/>
              <w:rPr>
                <w:iCs/>
                <w:color w:val="000000"/>
                <w:sz w:val="24"/>
                <w:szCs w:val="24"/>
                <w:lang w:eastAsia="ru-RU"/>
              </w:rPr>
            </w:pPr>
            <w:r w:rsidRPr="00D05791">
              <w:rPr>
                <w:iCs/>
                <w:color w:val="000000"/>
                <w:sz w:val="24"/>
                <w:szCs w:val="24"/>
                <w:lang w:eastAsia="ru-RU"/>
              </w:rPr>
              <w:t xml:space="preserve">имитация доски из лиственницы </w:t>
            </w:r>
          </w:p>
          <w:p w:rsidR="00D05791" w:rsidRPr="00D05791" w:rsidRDefault="00D05791" w:rsidP="00D05791">
            <w:pPr>
              <w:widowControl/>
              <w:autoSpaceDE/>
              <w:autoSpaceDN/>
              <w:rPr>
                <w:iCs/>
                <w:color w:val="000000"/>
                <w:sz w:val="24"/>
                <w:szCs w:val="24"/>
                <w:lang w:eastAsia="ru-RU"/>
              </w:rPr>
            </w:pPr>
            <w:r w:rsidRPr="00D05791">
              <w:rPr>
                <w:iCs/>
                <w:color w:val="000000"/>
                <w:sz w:val="24"/>
                <w:szCs w:val="24"/>
                <w:lang w:eastAsia="ru-RU"/>
              </w:rPr>
              <w:t>имитация доски из дуба</w:t>
            </w:r>
          </w:p>
          <w:p w:rsidR="00D05791" w:rsidRPr="00D05791" w:rsidRDefault="00D05791" w:rsidP="00D05791">
            <w:pPr>
              <w:widowControl/>
              <w:autoSpaceDE/>
              <w:autoSpaceDN/>
              <w:rPr>
                <w:iCs/>
                <w:color w:val="000000"/>
                <w:sz w:val="24"/>
                <w:szCs w:val="24"/>
                <w:lang w:eastAsia="ru-RU"/>
              </w:rPr>
            </w:pPr>
            <w:r w:rsidRPr="00D05791">
              <w:rPr>
                <w:iCs/>
                <w:color w:val="000000"/>
                <w:sz w:val="24"/>
                <w:szCs w:val="24"/>
                <w:lang w:eastAsia="ru-RU"/>
              </w:rPr>
              <w:t xml:space="preserve">имитация доски из ольхи </w:t>
            </w:r>
          </w:p>
          <w:p w:rsidR="00D05791" w:rsidRPr="00D05791" w:rsidRDefault="00D05791" w:rsidP="00D05791">
            <w:pPr>
              <w:widowControl/>
              <w:autoSpaceDE/>
              <w:autoSpaceDN/>
              <w:rPr>
                <w:iCs/>
                <w:color w:val="000000"/>
                <w:sz w:val="24"/>
                <w:szCs w:val="24"/>
                <w:lang w:eastAsia="ru-RU"/>
              </w:rPr>
            </w:pPr>
            <w:r w:rsidRPr="00D05791">
              <w:rPr>
                <w:iCs/>
                <w:color w:val="000000"/>
                <w:sz w:val="24"/>
                <w:szCs w:val="24"/>
                <w:lang w:eastAsia="ru-RU"/>
              </w:rPr>
              <w:t>или</w:t>
            </w:r>
          </w:p>
          <w:p w:rsidR="00D05791" w:rsidRPr="00D05791" w:rsidRDefault="00D05791" w:rsidP="00D05791">
            <w:pPr>
              <w:widowControl/>
              <w:autoSpaceDE/>
              <w:autoSpaceDN/>
              <w:rPr>
                <w:iCs/>
                <w:color w:val="000000"/>
                <w:sz w:val="24"/>
                <w:szCs w:val="24"/>
                <w:lang w:eastAsia="ru-RU"/>
              </w:rPr>
            </w:pPr>
            <w:r w:rsidRPr="00D05791">
              <w:rPr>
                <w:iCs/>
                <w:color w:val="000000"/>
                <w:sz w:val="24"/>
                <w:szCs w:val="24"/>
                <w:lang w:eastAsia="ru-RU"/>
              </w:rPr>
              <w:t>имитация с указанием названия имити</w:t>
            </w:r>
            <w:r w:rsidR="00D06BD6">
              <w:rPr>
                <w:iCs/>
                <w:color w:val="000000"/>
                <w:sz w:val="24"/>
                <w:szCs w:val="24"/>
                <w:lang w:eastAsia="ru-RU"/>
              </w:rPr>
              <w:t>руемого натурального материала</w:t>
            </w:r>
          </w:p>
          <w:p w:rsidR="00D05791" w:rsidRPr="00D05791" w:rsidRDefault="00D05791" w:rsidP="00D05791">
            <w:pPr>
              <w:widowControl/>
              <w:autoSpaceDE/>
              <w:autoSpaceDN/>
              <w:rPr>
                <w:iCs/>
                <w:color w:val="000000"/>
                <w:sz w:val="24"/>
                <w:szCs w:val="24"/>
                <w:lang w:eastAsia="ru-RU"/>
              </w:rPr>
            </w:pPr>
          </w:p>
        </w:tc>
      </w:tr>
    </w:tbl>
    <w:p w:rsidR="00D05791" w:rsidRPr="00D05791" w:rsidRDefault="00D05791" w:rsidP="00D05791">
      <w:pPr>
        <w:pStyle w:val="a3"/>
        <w:rPr>
          <w:sz w:val="24"/>
          <w:szCs w:val="24"/>
        </w:rPr>
      </w:pPr>
    </w:p>
    <w:p w:rsidR="00D05791" w:rsidRPr="00D05791" w:rsidRDefault="00D05791" w:rsidP="00D05791">
      <w:pPr>
        <w:pStyle w:val="a3"/>
        <w:rPr>
          <w:sz w:val="24"/>
          <w:szCs w:val="24"/>
        </w:rPr>
      </w:pPr>
      <w:r w:rsidRPr="00D05791">
        <w:rPr>
          <w:sz w:val="24"/>
          <w:szCs w:val="24"/>
        </w:rPr>
        <w:t>При заполнении поля «текстура» элемента фасада выбор производится по типовым значениям:</w:t>
      </w:r>
    </w:p>
    <w:p w:rsidR="00D05791" w:rsidRPr="00D05791" w:rsidRDefault="00D05791" w:rsidP="00D05791">
      <w:pPr>
        <w:pStyle w:val="a3"/>
        <w:rPr>
          <w:sz w:val="24"/>
          <w:szCs w:val="24"/>
        </w:rPr>
      </w:pPr>
      <w:r w:rsidRPr="00D05791">
        <w:rPr>
          <w:sz w:val="24"/>
          <w:szCs w:val="24"/>
        </w:rPr>
        <w:t xml:space="preserve">короед (штукатурка) </w:t>
      </w:r>
    </w:p>
    <w:p w:rsidR="00D05791" w:rsidRPr="00D05791" w:rsidRDefault="00D05791" w:rsidP="00D05791">
      <w:pPr>
        <w:pStyle w:val="a3"/>
        <w:rPr>
          <w:sz w:val="24"/>
          <w:szCs w:val="24"/>
        </w:rPr>
      </w:pPr>
      <w:r w:rsidRPr="00D05791">
        <w:rPr>
          <w:sz w:val="24"/>
          <w:szCs w:val="24"/>
        </w:rPr>
        <w:t xml:space="preserve">борозды (штукатурка) </w:t>
      </w:r>
    </w:p>
    <w:p w:rsidR="00D05791" w:rsidRPr="00D05791" w:rsidRDefault="00D05791" w:rsidP="00D05791">
      <w:pPr>
        <w:pStyle w:val="a3"/>
        <w:rPr>
          <w:sz w:val="24"/>
          <w:szCs w:val="24"/>
        </w:rPr>
      </w:pPr>
      <w:r w:rsidRPr="00D05791">
        <w:rPr>
          <w:sz w:val="24"/>
          <w:szCs w:val="24"/>
        </w:rPr>
        <w:t xml:space="preserve">структурная (штукатурка) </w:t>
      </w:r>
    </w:p>
    <w:p w:rsidR="00D05791" w:rsidRPr="00D05791" w:rsidRDefault="00D05791" w:rsidP="00D05791">
      <w:pPr>
        <w:pStyle w:val="a3"/>
        <w:rPr>
          <w:sz w:val="24"/>
          <w:szCs w:val="24"/>
        </w:rPr>
      </w:pPr>
      <w:r w:rsidRPr="00D05791">
        <w:rPr>
          <w:sz w:val="24"/>
          <w:szCs w:val="24"/>
        </w:rPr>
        <w:lastRenderedPageBreak/>
        <w:t xml:space="preserve">венецианская (штукатурка) </w:t>
      </w:r>
    </w:p>
    <w:p w:rsidR="00D05791" w:rsidRPr="00D05791" w:rsidRDefault="00D05791" w:rsidP="00D05791">
      <w:pPr>
        <w:pStyle w:val="a3"/>
        <w:rPr>
          <w:sz w:val="24"/>
          <w:szCs w:val="24"/>
        </w:rPr>
      </w:pPr>
      <w:proofErr w:type="spellStart"/>
      <w:r w:rsidRPr="00D05791">
        <w:rPr>
          <w:sz w:val="24"/>
          <w:szCs w:val="24"/>
        </w:rPr>
        <w:t>флоковая</w:t>
      </w:r>
      <w:proofErr w:type="spellEnd"/>
      <w:r w:rsidRPr="00D05791">
        <w:rPr>
          <w:sz w:val="24"/>
          <w:szCs w:val="24"/>
        </w:rPr>
        <w:t xml:space="preserve"> (штукатурка)</w:t>
      </w:r>
    </w:p>
    <w:p w:rsidR="00D05791" w:rsidRPr="00D05791" w:rsidRDefault="00D05791" w:rsidP="00D05791">
      <w:pPr>
        <w:pStyle w:val="a3"/>
        <w:rPr>
          <w:sz w:val="24"/>
          <w:szCs w:val="24"/>
        </w:rPr>
      </w:pPr>
      <w:r w:rsidRPr="00D05791">
        <w:rPr>
          <w:sz w:val="24"/>
          <w:szCs w:val="24"/>
        </w:rPr>
        <w:t xml:space="preserve">перфорация геометрическая «квадраты» </w:t>
      </w:r>
    </w:p>
    <w:p w:rsidR="00D05791" w:rsidRPr="00D05791" w:rsidRDefault="00D05791" w:rsidP="00D05791">
      <w:pPr>
        <w:pStyle w:val="a3"/>
        <w:rPr>
          <w:sz w:val="24"/>
          <w:szCs w:val="24"/>
        </w:rPr>
      </w:pPr>
      <w:r w:rsidRPr="00D05791">
        <w:rPr>
          <w:sz w:val="24"/>
          <w:szCs w:val="24"/>
        </w:rPr>
        <w:t xml:space="preserve">преформация геометрическая «круги» </w:t>
      </w:r>
    </w:p>
    <w:p w:rsidR="00D05791" w:rsidRPr="00D05791" w:rsidRDefault="00D05791" w:rsidP="00D05791">
      <w:pPr>
        <w:pStyle w:val="a3"/>
        <w:rPr>
          <w:sz w:val="24"/>
          <w:szCs w:val="24"/>
        </w:rPr>
      </w:pPr>
      <w:r w:rsidRPr="00D05791">
        <w:rPr>
          <w:sz w:val="24"/>
          <w:szCs w:val="24"/>
        </w:rPr>
        <w:t>преформация геометрическая «полосы»</w:t>
      </w:r>
    </w:p>
    <w:p w:rsidR="00D05791" w:rsidRPr="00D05791" w:rsidRDefault="00D05791" w:rsidP="00D05791">
      <w:pPr>
        <w:pStyle w:val="a3"/>
        <w:rPr>
          <w:sz w:val="24"/>
          <w:szCs w:val="24"/>
        </w:rPr>
      </w:pPr>
      <w:r w:rsidRPr="00D05791">
        <w:rPr>
          <w:sz w:val="24"/>
          <w:szCs w:val="24"/>
        </w:rPr>
        <w:t xml:space="preserve">преформация «орнамент» </w:t>
      </w:r>
    </w:p>
    <w:p w:rsidR="00D05791" w:rsidRPr="00D05791" w:rsidRDefault="00D05791" w:rsidP="00D05791">
      <w:pPr>
        <w:pStyle w:val="a3"/>
        <w:rPr>
          <w:sz w:val="24"/>
          <w:szCs w:val="24"/>
        </w:rPr>
      </w:pPr>
      <w:r w:rsidRPr="00D05791">
        <w:rPr>
          <w:sz w:val="24"/>
          <w:szCs w:val="24"/>
        </w:rPr>
        <w:t>повторяющиеся узоры</w:t>
      </w:r>
    </w:p>
    <w:p w:rsidR="00D05791" w:rsidRPr="00D05791" w:rsidRDefault="00D05791" w:rsidP="00D05791">
      <w:pPr>
        <w:pStyle w:val="a3"/>
        <w:rPr>
          <w:sz w:val="24"/>
          <w:szCs w:val="24"/>
        </w:rPr>
      </w:pPr>
      <w:r w:rsidRPr="00D05791">
        <w:rPr>
          <w:sz w:val="24"/>
          <w:szCs w:val="24"/>
        </w:rPr>
        <w:t xml:space="preserve">рельефная </w:t>
      </w:r>
    </w:p>
    <w:p w:rsidR="00D05791" w:rsidRPr="00D05791" w:rsidRDefault="00D05791" w:rsidP="00D05791">
      <w:pPr>
        <w:pStyle w:val="a3"/>
        <w:rPr>
          <w:sz w:val="24"/>
          <w:szCs w:val="24"/>
        </w:rPr>
      </w:pPr>
      <w:r w:rsidRPr="00D05791">
        <w:rPr>
          <w:sz w:val="24"/>
          <w:szCs w:val="24"/>
        </w:rPr>
        <w:t xml:space="preserve">полированная </w:t>
      </w:r>
    </w:p>
    <w:p w:rsidR="00D05791" w:rsidRPr="00D05791" w:rsidRDefault="00D05791" w:rsidP="00D05791">
      <w:pPr>
        <w:pStyle w:val="a3"/>
        <w:rPr>
          <w:sz w:val="24"/>
          <w:szCs w:val="24"/>
        </w:rPr>
      </w:pPr>
      <w:r w:rsidRPr="00D05791">
        <w:rPr>
          <w:sz w:val="24"/>
          <w:szCs w:val="24"/>
        </w:rPr>
        <w:t xml:space="preserve">лощеная </w:t>
      </w:r>
    </w:p>
    <w:p w:rsidR="00D05791" w:rsidRPr="00D05791" w:rsidRDefault="00D05791" w:rsidP="00D05791">
      <w:pPr>
        <w:pStyle w:val="a3"/>
        <w:rPr>
          <w:sz w:val="24"/>
          <w:szCs w:val="24"/>
        </w:rPr>
      </w:pPr>
      <w:r w:rsidRPr="00D05791">
        <w:rPr>
          <w:sz w:val="24"/>
          <w:szCs w:val="24"/>
        </w:rPr>
        <w:t>шлифованная</w:t>
      </w:r>
    </w:p>
    <w:p w:rsidR="00D05791" w:rsidRPr="00D05791" w:rsidRDefault="00D05791" w:rsidP="00D05791">
      <w:pPr>
        <w:pStyle w:val="a3"/>
        <w:rPr>
          <w:sz w:val="24"/>
          <w:szCs w:val="24"/>
        </w:rPr>
      </w:pPr>
      <w:r w:rsidRPr="00D05791">
        <w:rPr>
          <w:sz w:val="24"/>
          <w:szCs w:val="24"/>
        </w:rPr>
        <w:t xml:space="preserve"> пиленая </w:t>
      </w:r>
    </w:p>
    <w:p w:rsidR="00D05791" w:rsidRPr="00D05791" w:rsidRDefault="00D05791" w:rsidP="00D05791">
      <w:pPr>
        <w:pStyle w:val="a3"/>
        <w:rPr>
          <w:sz w:val="24"/>
          <w:szCs w:val="24"/>
        </w:rPr>
      </w:pPr>
      <w:proofErr w:type="spellStart"/>
      <w:r w:rsidRPr="00D05791">
        <w:rPr>
          <w:sz w:val="24"/>
          <w:szCs w:val="24"/>
        </w:rPr>
        <w:t>бучардированная</w:t>
      </w:r>
      <w:proofErr w:type="spellEnd"/>
      <w:r w:rsidRPr="00D05791">
        <w:rPr>
          <w:sz w:val="24"/>
          <w:szCs w:val="24"/>
        </w:rPr>
        <w:t xml:space="preserve"> </w:t>
      </w:r>
    </w:p>
    <w:p w:rsidR="00D05791" w:rsidRPr="00D05791" w:rsidRDefault="00D05791" w:rsidP="00D05791">
      <w:pPr>
        <w:pStyle w:val="a3"/>
        <w:rPr>
          <w:sz w:val="24"/>
          <w:szCs w:val="24"/>
        </w:rPr>
      </w:pPr>
      <w:r w:rsidRPr="00D05791">
        <w:rPr>
          <w:sz w:val="24"/>
          <w:szCs w:val="24"/>
        </w:rPr>
        <w:t xml:space="preserve">колотая «скала» </w:t>
      </w:r>
    </w:p>
    <w:p w:rsidR="00D05791" w:rsidRPr="00D05791" w:rsidRDefault="00D05791" w:rsidP="00D05791">
      <w:pPr>
        <w:pStyle w:val="a3"/>
        <w:rPr>
          <w:sz w:val="24"/>
          <w:szCs w:val="24"/>
        </w:rPr>
      </w:pPr>
      <w:r w:rsidRPr="00D05791">
        <w:rPr>
          <w:sz w:val="24"/>
          <w:szCs w:val="24"/>
        </w:rPr>
        <w:t>шагрень</w:t>
      </w:r>
    </w:p>
    <w:p w:rsidR="00D05791" w:rsidRPr="00D05791" w:rsidRDefault="00D05791" w:rsidP="00D05791">
      <w:pPr>
        <w:pStyle w:val="a3"/>
        <w:rPr>
          <w:sz w:val="24"/>
          <w:szCs w:val="24"/>
        </w:rPr>
      </w:pPr>
      <w:r w:rsidRPr="00D05791">
        <w:rPr>
          <w:sz w:val="24"/>
          <w:szCs w:val="24"/>
        </w:rPr>
        <w:t xml:space="preserve">молотковая(чеканная) </w:t>
      </w:r>
    </w:p>
    <w:p w:rsidR="00D05791" w:rsidRPr="00D05791" w:rsidRDefault="00D05791" w:rsidP="00D05791">
      <w:pPr>
        <w:pStyle w:val="a3"/>
        <w:rPr>
          <w:sz w:val="24"/>
          <w:szCs w:val="24"/>
        </w:rPr>
      </w:pPr>
      <w:r w:rsidRPr="00D05791">
        <w:rPr>
          <w:sz w:val="24"/>
          <w:szCs w:val="24"/>
        </w:rPr>
        <w:t>глянцевая</w:t>
      </w:r>
    </w:p>
    <w:p w:rsidR="00D05791" w:rsidRPr="00D05791" w:rsidRDefault="00D05791" w:rsidP="00D05791">
      <w:pPr>
        <w:pStyle w:val="a3"/>
        <w:rPr>
          <w:sz w:val="24"/>
          <w:szCs w:val="24"/>
        </w:rPr>
      </w:pPr>
      <w:r w:rsidRPr="00D05791">
        <w:rPr>
          <w:sz w:val="24"/>
          <w:szCs w:val="24"/>
        </w:rPr>
        <w:t xml:space="preserve">гладкая матовая </w:t>
      </w:r>
    </w:p>
    <w:p w:rsidR="00D05791" w:rsidRPr="00D05791" w:rsidRDefault="00D05791" w:rsidP="00D05791">
      <w:pPr>
        <w:pStyle w:val="a3"/>
        <w:rPr>
          <w:sz w:val="24"/>
          <w:szCs w:val="24"/>
        </w:rPr>
      </w:pPr>
      <w:r w:rsidRPr="00D05791">
        <w:rPr>
          <w:sz w:val="24"/>
          <w:szCs w:val="24"/>
        </w:rPr>
        <w:t xml:space="preserve">гладкая полуматовая </w:t>
      </w:r>
    </w:p>
    <w:p w:rsidR="00D05791" w:rsidRPr="00D05791" w:rsidRDefault="00D05791" w:rsidP="00D05791">
      <w:pPr>
        <w:pStyle w:val="a3"/>
        <w:rPr>
          <w:sz w:val="24"/>
          <w:szCs w:val="24"/>
        </w:rPr>
      </w:pPr>
      <w:r w:rsidRPr="00D05791">
        <w:rPr>
          <w:sz w:val="24"/>
          <w:szCs w:val="24"/>
        </w:rPr>
        <w:t>или</w:t>
      </w:r>
    </w:p>
    <w:p w:rsidR="00D05791" w:rsidRPr="00D05791" w:rsidRDefault="00D05791" w:rsidP="00D05791">
      <w:pPr>
        <w:pStyle w:val="a3"/>
        <w:rPr>
          <w:sz w:val="24"/>
          <w:szCs w:val="24"/>
        </w:rPr>
      </w:pPr>
      <w:r w:rsidRPr="00D05791">
        <w:rPr>
          <w:sz w:val="24"/>
          <w:szCs w:val="24"/>
        </w:rPr>
        <w:t>иная текстура (указанием названия вручную).</w:t>
      </w:r>
    </w:p>
    <w:p w:rsidR="00165276" w:rsidRPr="00D05791" w:rsidRDefault="00165276" w:rsidP="00D05791">
      <w:pPr>
        <w:tabs>
          <w:tab w:val="left" w:pos="674"/>
        </w:tabs>
        <w:rPr>
          <w:sz w:val="24"/>
          <w:szCs w:val="24"/>
        </w:rPr>
      </w:pPr>
    </w:p>
    <w:tbl>
      <w:tblPr>
        <w:tblpPr w:leftFromText="180" w:rightFromText="180" w:vertAnchor="text" w:tblpY="1"/>
        <w:tblOverlap w:val="never"/>
        <w:tblW w:w="10206" w:type="dxa"/>
        <w:tblLook w:val="04A0" w:firstRow="1" w:lastRow="0" w:firstColumn="1" w:lastColumn="0" w:noHBand="0" w:noVBand="1"/>
      </w:tblPr>
      <w:tblGrid>
        <w:gridCol w:w="1701"/>
        <w:gridCol w:w="1677"/>
        <w:gridCol w:w="819"/>
        <w:gridCol w:w="622"/>
        <w:gridCol w:w="1276"/>
        <w:gridCol w:w="1416"/>
        <w:gridCol w:w="1265"/>
        <w:gridCol w:w="1430"/>
      </w:tblGrid>
      <w:tr w:rsidR="00A52D94" w:rsidRPr="007F26CE" w:rsidTr="009D3049">
        <w:trPr>
          <w:trHeight w:val="300"/>
        </w:trPr>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52D94" w:rsidRPr="007F26CE" w:rsidRDefault="00A52D94" w:rsidP="009D3049">
            <w:pPr>
              <w:widowControl/>
              <w:autoSpaceDE/>
              <w:autoSpaceDN/>
              <w:rPr>
                <w:bCs/>
                <w:color w:val="000000"/>
                <w:lang w:eastAsia="ru-RU"/>
              </w:rPr>
            </w:pPr>
            <w:r w:rsidRPr="007F26CE">
              <w:rPr>
                <w:bCs/>
                <w:color w:val="000000" w:themeColor="text1"/>
                <w:lang w:eastAsia="ru-RU"/>
              </w:rPr>
              <w:t>Секции:</w:t>
            </w:r>
          </w:p>
        </w:tc>
        <w:tc>
          <w:tcPr>
            <w:tcW w:w="2496" w:type="dxa"/>
            <w:gridSpan w:val="2"/>
            <w:tcBorders>
              <w:top w:val="nil"/>
              <w:left w:val="nil"/>
              <w:bottom w:val="nil"/>
              <w:right w:val="nil"/>
            </w:tcBorders>
            <w:shd w:val="clear" w:color="auto" w:fill="auto"/>
            <w:vAlign w:val="center"/>
            <w:hideMark/>
          </w:tcPr>
          <w:p w:rsidR="00A52D94" w:rsidRPr="007F26CE" w:rsidRDefault="00A52D94" w:rsidP="009D3049">
            <w:pPr>
              <w:widowControl/>
              <w:autoSpaceDE/>
              <w:autoSpaceDN/>
              <w:rPr>
                <w:iCs/>
                <w:color w:val="000000"/>
                <w:sz w:val="24"/>
                <w:szCs w:val="24"/>
                <w:lang w:eastAsia="ru-RU"/>
              </w:rPr>
            </w:pPr>
            <w:r w:rsidRPr="007F26CE">
              <w:rPr>
                <w:iCs/>
                <w:color w:val="000000"/>
                <w:sz w:val="24"/>
                <w:szCs w:val="24"/>
                <w:lang w:eastAsia="ru-RU"/>
              </w:rPr>
              <w:t> </w:t>
            </w:r>
          </w:p>
        </w:tc>
        <w:tc>
          <w:tcPr>
            <w:tcW w:w="622" w:type="dxa"/>
            <w:tcBorders>
              <w:top w:val="nil"/>
              <w:left w:val="nil"/>
              <w:bottom w:val="nil"/>
              <w:right w:val="single" w:sz="8" w:space="0" w:color="FFFFFF"/>
            </w:tcBorders>
            <w:shd w:val="clear" w:color="auto" w:fill="auto"/>
            <w:vAlign w:val="center"/>
            <w:hideMark/>
          </w:tcPr>
          <w:p w:rsidR="00A52D94" w:rsidRPr="007F26CE" w:rsidRDefault="00A52D94" w:rsidP="009D3049">
            <w:pPr>
              <w:widowControl/>
              <w:autoSpaceDE/>
              <w:autoSpaceDN/>
              <w:rPr>
                <w:color w:val="000000"/>
                <w:sz w:val="24"/>
                <w:szCs w:val="24"/>
                <w:lang w:eastAsia="ru-RU"/>
              </w:rPr>
            </w:pPr>
            <w:r w:rsidRPr="007F26CE">
              <w:rPr>
                <w:color w:val="000000"/>
                <w:sz w:val="24"/>
                <w:szCs w:val="24"/>
                <w:lang w:eastAsia="ru-RU"/>
              </w:rPr>
              <w:t> </w:t>
            </w:r>
          </w:p>
        </w:tc>
        <w:tc>
          <w:tcPr>
            <w:tcW w:w="1276" w:type="dxa"/>
            <w:vMerge w:val="restart"/>
            <w:tcBorders>
              <w:top w:val="nil"/>
              <w:left w:val="single" w:sz="8" w:space="0" w:color="FFFFFF"/>
              <w:bottom w:val="single" w:sz="8" w:space="0" w:color="FFFFFF"/>
              <w:right w:val="single" w:sz="8" w:space="0" w:color="FFFFFF"/>
            </w:tcBorders>
            <w:shd w:val="clear" w:color="auto" w:fill="auto"/>
            <w:vAlign w:val="center"/>
            <w:hideMark/>
          </w:tcPr>
          <w:p w:rsidR="00A52D94" w:rsidRPr="007F26CE" w:rsidRDefault="00A52D94" w:rsidP="009D3049">
            <w:pPr>
              <w:widowControl/>
              <w:autoSpaceDE/>
              <w:autoSpaceDN/>
              <w:rPr>
                <w:color w:val="000000"/>
                <w:sz w:val="24"/>
                <w:szCs w:val="24"/>
                <w:lang w:eastAsia="ru-RU"/>
              </w:rPr>
            </w:pPr>
            <w:r w:rsidRPr="007F26CE">
              <w:rPr>
                <w:color w:val="000000"/>
                <w:sz w:val="24"/>
                <w:szCs w:val="24"/>
                <w:lang w:eastAsia="ru-RU"/>
              </w:rPr>
              <w:t> </w:t>
            </w:r>
          </w:p>
        </w:tc>
        <w:tc>
          <w:tcPr>
            <w:tcW w:w="1416" w:type="dxa"/>
            <w:vMerge w:val="restart"/>
            <w:tcBorders>
              <w:top w:val="nil"/>
              <w:left w:val="single" w:sz="8" w:space="0" w:color="FFFFFF"/>
              <w:bottom w:val="single" w:sz="8" w:space="0" w:color="FFFFFF"/>
              <w:right w:val="single" w:sz="8" w:space="0" w:color="FFFFFF"/>
            </w:tcBorders>
            <w:shd w:val="clear" w:color="auto" w:fill="auto"/>
            <w:vAlign w:val="center"/>
            <w:hideMark/>
          </w:tcPr>
          <w:p w:rsidR="00A52D94" w:rsidRPr="007F26CE" w:rsidRDefault="00A52D94" w:rsidP="009D3049">
            <w:pPr>
              <w:widowControl/>
              <w:autoSpaceDE/>
              <w:autoSpaceDN/>
              <w:rPr>
                <w:color w:val="000000"/>
                <w:sz w:val="24"/>
                <w:szCs w:val="24"/>
                <w:lang w:eastAsia="ru-RU"/>
              </w:rPr>
            </w:pPr>
            <w:r w:rsidRPr="007F26CE">
              <w:rPr>
                <w:color w:val="000000"/>
                <w:sz w:val="24"/>
                <w:szCs w:val="24"/>
                <w:lang w:eastAsia="ru-RU"/>
              </w:rPr>
              <w:t> </w:t>
            </w:r>
          </w:p>
        </w:tc>
        <w:tc>
          <w:tcPr>
            <w:tcW w:w="1265" w:type="dxa"/>
            <w:vMerge w:val="restart"/>
            <w:tcBorders>
              <w:top w:val="nil"/>
              <w:left w:val="single" w:sz="8" w:space="0" w:color="FFFFFF"/>
              <w:bottom w:val="single" w:sz="8" w:space="0" w:color="FFFFFF"/>
              <w:right w:val="single" w:sz="8" w:space="0" w:color="FFFFFF"/>
            </w:tcBorders>
            <w:shd w:val="clear" w:color="auto" w:fill="auto"/>
            <w:vAlign w:val="center"/>
            <w:hideMark/>
          </w:tcPr>
          <w:p w:rsidR="00A52D94" w:rsidRPr="007F26CE" w:rsidRDefault="00A52D94" w:rsidP="009D3049">
            <w:pPr>
              <w:widowControl/>
              <w:autoSpaceDE/>
              <w:autoSpaceDN/>
              <w:rPr>
                <w:color w:val="000000"/>
                <w:sz w:val="24"/>
                <w:szCs w:val="24"/>
                <w:lang w:eastAsia="ru-RU"/>
              </w:rPr>
            </w:pPr>
            <w:r w:rsidRPr="007F26CE">
              <w:rPr>
                <w:color w:val="000000"/>
                <w:sz w:val="24"/>
                <w:szCs w:val="24"/>
                <w:lang w:eastAsia="ru-RU"/>
              </w:rPr>
              <w:t> </w:t>
            </w:r>
          </w:p>
        </w:tc>
        <w:tc>
          <w:tcPr>
            <w:tcW w:w="1430" w:type="dxa"/>
            <w:vMerge w:val="restart"/>
            <w:tcBorders>
              <w:top w:val="nil"/>
              <w:left w:val="single" w:sz="8" w:space="0" w:color="FFFFFF"/>
              <w:bottom w:val="single" w:sz="8" w:space="0" w:color="FFFFFF"/>
              <w:right w:val="single" w:sz="8" w:space="0" w:color="FFFFFF"/>
            </w:tcBorders>
            <w:shd w:val="clear" w:color="auto" w:fill="auto"/>
            <w:vAlign w:val="center"/>
            <w:hideMark/>
          </w:tcPr>
          <w:p w:rsidR="00A52D94" w:rsidRPr="007F26CE" w:rsidRDefault="00A52D94" w:rsidP="009D3049">
            <w:pPr>
              <w:widowControl/>
              <w:autoSpaceDE/>
              <w:autoSpaceDN/>
              <w:rPr>
                <w:color w:val="000000"/>
                <w:sz w:val="24"/>
                <w:szCs w:val="24"/>
                <w:lang w:eastAsia="ru-RU"/>
              </w:rPr>
            </w:pPr>
            <w:r w:rsidRPr="007F26CE">
              <w:rPr>
                <w:color w:val="000000"/>
                <w:sz w:val="24"/>
                <w:szCs w:val="24"/>
                <w:lang w:eastAsia="ru-RU"/>
              </w:rPr>
              <w:t> </w:t>
            </w:r>
          </w:p>
        </w:tc>
      </w:tr>
      <w:tr w:rsidR="00A52D94" w:rsidRPr="007F26CE" w:rsidTr="009D3049">
        <w:trPr>
          <w:trHeight w:val="300"/>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A52D94" w:rsidRPr="007F26CE" w:rsidRDefault="00A52D94" w:rsidP="009D3049">
            <w:pPr>
              <w:widowControl/>
              <w:autoSpaceDE/>
              <w:autoSpaceDN/>
              <w:rPr>
                <w:bCs/>
                <w:color w:val="000000"/>
                <w:lang w:eastAsia="ru-RU"/>
              </w:rPr>
            </w:pPr>
          </w:p>
        </w:tc>
        <w:tc>
          <w:tcPr>
            <w:tcW w:w="2496" w:type="dxa"/>
            <w:gridSpan w:val="2"/>
            <w:tcBorders>
              <w:top w:val="nil"/>
              <w:left w:val="nil"/>
              <w:bottom w:val="nil"/>
              <w:right w:val="nil"/>
            </w:tcBorders>
            <w:shd w:val="clear" w:color="auto" w:fill="auto"/>
            <w:vAlign w:val="center"/>
            <w:hideMark/>
          </w:tcPr>
          <w:p w:rsidR="00A52D94" w:rsidRPr="007F26CE" w:rsidRDefault="00A52D94" w:rsidP="009D3049">
            <w:pPr>
              <w:widowControl/>
              <w:autoSpaceDE/>
              <w:autoSpaceDN/>
              <w:rPr>
                <w:iCs/>
                <w:color w:val="000000"/>
                <w:sz w:val="24"/>
                <w:szCs w:val="24"/>
                <w:lang w:eastAsia="ru-RU"/>
              </w:rPr>
            </w:pPr>
            <w:r w:rsidRPr="007F26CE">
              <w:rPr>
                <w:iCs/>
                <w:color w:val="000000"/>
                <w:sz w:val="24"/>
                <w:szCs w:val="24"/>
                <w:lang w:eastAsia="ru-RU"/>
              </w:rPr>
              <w:t> </w:t>
            </w:r>
          </w:p>
        </w:tc>
        <w:tc>
          <w:tcPr>
            <w:tcW w:w="622" w:type="dxa"/>
            <w:tcBorders>
              <w:top w:val="nil"/>
              <w:left w:val="nil"/>
              <w:bottom w:val="nil"/>
              <w:right w:val="single" w:sz="8" w:space="0" w:color="FFFFFF"/>
            </w:tcBorders>
            <w:shd w:val="clear" w:color="auto" w:fill="auto"/>
            <w:vAlign w:val="center"/>
            <w:hideMark/>
          </w:tcPr>
          <w:p w:rsidR="00A52D94" w:rsidRPr="007F26CE" w:rsidRDefault="00A52D94" w:rsidP="009D3049">
            <w:pPr>
              <w:widowControl/>
              <w:autoSpaceDE/>
              <w:autoSpaceDN/>
              <w:rPr>
                <w:color w:val="000000"/>
                <w:sz w:val="24"/>
                <w:szCs w:val="24"/>
                <w:lang w:eastAsia="ru-RU"/>
              </w:rPr>
            </w:pPr>
            <w:r w:rsidRPr="007F26CE">
              <w:rPr>
                <w:color w:val="000000"/>
                <w:sz w:val="24"/>
                <w:szCs w:val="24"/>
                <w:lang w:eastAsia="ru-RU"/>
              </w:rPr>
              <w:t> </w:t>
            </w:r>
          </w:p>
        </w:tc>
        <w:tc>
          <w:tcPr>
            <w:tcW w:w="1276" w:type="dxa"/>
            <w:vMerge/>
            <w:tcBorders>
              <w:top w:val="nil"/>
              <w:left w:val="single" w:sz="8" w:space="0" w:color="FFFFFF"/>
              <w:bottom w:val="single" w:sz="8" w:space="0" w:color="FFFFFF"/>
              <w:right w:val="single" w:sz="8" w:space="0" w:color="FFFFFF"/>
            </w:tcBorders>
            <w:vAlign w:val="center"/>
            <w:hideMark/>
          </w:tcPr>
          <w:p w:rsidR="00A52D94" w:rsidRPr="007F26CE" w:rsidRDefault="00A52D94" w:rsidP="009D3049">
            <w:pPr>
              <w:widowControl/>
              <w:autoSpaceDE/>
              <w:autoSpaceDN/>
              <w:rPr>
                <w:color w:val="000000"/>
                <w:sz w:val="24"/>
                <w:szCs w:val="24"/>
                <w:lang w:eastAsia="ru-RU"/>
              </w:rPr>
            </w:pPr>
          </w:p>
        </w:tc>
        <w:tc>
          <w:tcPr>
            <w:tcW w:w="1416" w:type="dxa"/>
            <w:vMerge/>
            <w:tcBorders>
              <w:top w:val="nil"/>
              <w:left w:val="single" w:sz="8" w:space="0" w:color="FFFFFF"/>
              <w:bottom w:val="single" w:sz="8" w:space="0" w:color="FFFFFF"/>
              <w:right w:val="single" w:sz="8" w:space="0" w:color="FFFFFF"/>
            </w:tcBorders>
            <w:vAlign w:val="center"/>
            <w:hideMark/>
          </w:tcPr>
          <w:p w:rsidR="00A52D94" w:rsidRPr="007F26CE" w:rsidRDefault="00A52D94" w:rsidP="009D3049">
            <w:pPr>
              <w:widowControl/>
              <w:autoSpaceDE/>
              <w:autoSpaceDN/>
              <w:rPr>
                <w:color w:val="000000"/>
                <w:sz w:val="24"/>
                <w:szCs w:val="24"/>
                <w:lang w:eastAsia="ru-RU"/>
              </w:rPr>
            </w:pPr>
          </w:p>
        </w:tc>
        <w:tc>
          <w:tcPr>
            <w:tcW w:w="1265" w:type="dxa"/>
            <w:vMerge/>
            <w:tcBorders>
              <w:top w:val="nil"/>
              <w:left w:val="single" w:sz="8" w:space="0" w:color="FFFFFF"/>
              <w:bottom w:val="single" w:sz="8" w:space="0" w:color="FFFFFF"/>
              <w:right w:val="single" w:sz="8" w:space="0" w:color="FFFFFF"/>
            </w:tcBorders>
            <w:vAlign w:val="center"/>
            <w:hideMark/>
          </w:tcPr>
          <w:p w:rsidR="00A52D94" w:rsidRPr="007F26CE" w:rsidRDefault="00A52D94" w:rsidP="009D3049">
            <w:pPr>
              <w:widowControl/>
              <w:autoSpaceDE/>
              <w:autoSpaceDN/>
              <w:rPr>
                <w:color w:val="000000"/>
                <w:sz w:val="24"/>
                <w:szCs w:val="24"/>
                <w:lang w:eastAsia="ru-RU"/>
              </w:rPr>
            </w:pPr>
          </w:p>
        </w:tc>
        <w:tc>
          <w:tcPr>
            <w:tcW w:w="1430" w:type="dxa"/>
            <w:vMerge/>
            <w:tcBorders>
              <w:top w:val="nil"/>
              <w:left w:val="single" w:sz="8" w:space="0" w:color="FFFFFF"/>
              <w:bottom w:val="single" w:sz="8" w:space="0" w:color="FFFFFF"/>
              <w:right w:val="single" w:sz="8" w:space="0" w:color="FFFFFF"/>
            </w:tcBorders>
            <w:vAlign w:val="center"/>
            <w:hideMark/>
          </w:tcPr>
          <w:p w:rsidR="00A52D94" w:rsidRPr="007F26CE" w:rsidRDefault="00A52D94" w:rsidP="009D3049">
            <w:pPr>
              <w:widowControl/>
              <w:autoSpaceDE/>
              <w:autoSpaceDN/>
              <w:rPr>
                <w:color w:val="000000"/>
                <w:sz w:val="24"/>
                <w:szCs w:val="24"/>
                <w:lang w:eastAsia="ru-RU"/>
              </w:rPr>
            </w:pPr>
          </w:p>
        </w:tc>
      </w:tr>
      <w:tr w:rsidR="00A52D94" w:rsidRPr="007F26CE" w:rsidTr="009D3049">
        <w:trPr>
          <w:trHeight w:val="67"/>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A52D94" w:rsidRPr="007F26CE" w:rsidRDefault="00A52D94" w:rsidP="009D3049">
            <w:pPr>
              <w:widowControl/>
              <w:autoSpaceDE/>
              <w:autoSpaceDN/>
              <w:rPr>
                <w:bCs/>
                <w:color w:val="000000"/>
                <w:lang w:eastAsia="ru-RU"/>
              </w:rPr>
            </w:pPr>
          </w:p>
        </w:tc>
        <w:tc>
          <w:tcPr>
            <w:tcW w:w="4394" w:type="dxa"/>
            <w:gridSpan w:val="4"/>
            <w:tcBorders>
              <w:top w:val="nil"/>
              <w:left w:val="nil"/>
              <w:bottom w:val="single" w:sz="8" w:space="0" w:color="FFFFFF"/>
              <w:right w:val="single" w:sz="8" w:space="0" w:color="FFFFFF"/>
            </w:tcBorders>
            <w:shd w:val="clear" w:color="auto" w:fill="auto"/>
            <w:vAlign w:val="center"/>
          </w:tcPr>
          <w:p w:rsidR="00A52D94" w:rsidRPr="007F26CE" w:rsidRDefault="00A52D94" w:rsidP="009D3049">
            <w:pPr>
              <w:widowControl/>
              <w:autoSpaceDE/>
              <w:autoSpaceDN/>
              <w:rPr>
                <w:color w:val="000000"/>
                <w:sz w:val="24"/>
                <w:szCs w:val="24"/>
                <w:lang w:eastAsia="ru-RU"/>
              </w:rPr>
            </w:pPr>
            <w:r w:rsidRPr="007F26CE">
              <w:rPr>
                <w:color w:val="000000"/>
                <w:sz w:val="24"/>
                <w:szCs w:val="24"/>
                <w:lang w:eastAsia="ru-RU"/>
              </w:rPr>
              <w:t>  </w:t>
            </w:r>
          </w:p>
        </w:tc>
        <w:tc>
          <w:tcPr>
            <w:tcW w:w="1416" w:type="dxa"/>
            <w:tcBorders>
              <w:top w:val="nil"/>
              <w:left w:val="nil"/>
              <w:bottom w:val="single" w:sz="8" w:space="0" w:color="FFFFFF"/>
              <w:right w:val="single" w:sz="8" w:space="0" w:color="FFFFFF"/>
            </w:tcBorders>
            <w:shd w:val="clear" w:color="auto" w:fill="auto"/>
            <w:vAlign w:val="center"/>
            <w:hideMark/>
          </w:tcPr>
          <w:p w:rsidR="00A52D94" w:rsidRPr="007F26CE" w:rsidRDefault="00A52D94" w:rsidP="009D3049">
            <w:pPr>
              <w:widowControl/>
              <w:autoSpaceDE/>
              <w:autoSpaceDN/>
              <w:rPr>
                <w:color w:val="000000"/>
                <w:sz w:val="24"/>
                <w:szCs w:val="24"/>
                <w:lang w:eastAsia="ru-RU"/>
              </w:rPr>
            </w:pPr>
            <w:r w:rsidRPr="007F26CE">
              <w:rPr>
                <w:color w:val="000000"/>
                <w:sz w:val="24"/>
                <w:szCs w:val="24"/>
                <w:lang w:eastAsia="ru-RU"/>
              </w:rPr>
              <w:t> </w:t>
            </w:r>
          </w:p>
        </w:tc>
        <w:tc>
          <w:tcPr>
            <w:tcW w:w="1265" w:type="dxa"/>
            <w:tcBorders>
              <w:top w:val="nil"/>
              <w:left w:val="nil"/>
              <w:bottom w:val="single" w:sz="8" w:space="0" w:color="FFFFFF"/>
              <w:right w:val="single" w:sz="8" w:space="0" w:color="FFFFFF"/>
            </w:tcBorders>
            <w:shd w:val="clear" w:color="auto" w:fill="auto"/>
            <w:vAlign w:val="center"/>
            <w:hideMark/>
          </w:tcPr>
          <w:p w:rsidR="00A52D94" w:rsidRPr="007F26CE" w:rsidRDefault="00A52D94" w:rsidP="009D3049">
            <w:pPr>
              <w:widowControl/>
              <w:autoSpaceDE/>
              <w:autoSpaceDN/>
              <w:rPr>
                <w:color w:val="000000"/>
                <w:sz w:val="24"/>
                <w:szCs w:val="24"/>
                <w:lang w:eastAsia="ru-RU"/>
              </w:rPr>
            </w:pPr>
            <w:r w:rsidRPr="007F26CE">
              <w:rPr>
                <w:color w:val="000000"/>
                <w:sz w:val="24"/>
                <w:szCs w:val="24"/>
                <w:lang w:eastAsia="ru-RU"/>
              </w:rPr>
              <w:t> </w:t>
            </w:r>
          </w:p>
        </w:tc>
        <w:tc>
          <w:tcPr>
            <w:tcW w:w="1430" w:type="dxa"/>
            <w:vMerge/>
            <w:tcBorders>
              <w:top w:val="nil"/>
              <w:left w:val="single" w:sz="8" w:space="0" w:color="FFFFFF"/>
              <w:bottom w:val="single" w:sz="8" w:space="0" w:color="FFFFFF"/>
              <w:right w:val="single" w:sz="8" w:space="0" w:color="FFFFFF"/>
            </w:tcBorders>
            <w:vAlign w:val="center"/>
            <w:hideMark/>
          </w:tcPr>
          <w:p w:rsidR="00A52D94" w:rsidRPr="007F26CE" w:rsidRDefault="00A52D94" w:rsidP="009D3049">
            <w:pPr>
              <w:widowControl/>
              <w:autoSpaceDE/>
              <w:autoSpaceDN/>
              <w:rPr>
                <w:color w:val="000000"/>
                <w:sz w:val="24"/>
                <w:szCs w:val="24"/>
                <w:lang w:eastAsia="ru-RU"/>
              </w:rPr>
            </w:pPr>
          </w:p>
        </w:tc>
      </w:tr>
      <w:tr w:rsidR="00A52D94" w:rsidRPr="007F26CE" w:rsidTr="009D3049">
        <w:trPr>
          <w:trHeight w:val="66"/>
        </w:trPr>
        <w:tc>
          <w:tcPr>
            <w:tcW w:w="1701" w:type="dxa"/>
            <w:tcBorders>
              <w:top w:val="single" w:sz="4" w:space="0" w:color="auto"/>
              <w:bottom w:val="single" w:sz="4" w:space="0" w:color="auto"/>
            </w:tcBorders>
            <w:vAlign w:val="center"/>
          </w:tcPr>
          <w:p w:rsidR="00A52D94" w:rsidRPr="007F26CE" w:rsidRDefault="00A52D94" w:rsidP="009D3049">
            <w:pPr>
              <w:widowControl/>
              <w:autoSpaceDE/>
              <w:autoSpaceDN/>
              <w:rPr>
                <w:bCs/>
                <w:color w:val="000000"/>
                <w:lang w:eastAsia="ru-RU"/>
              </w:rPr>
            </w:pPr>
          </w:p>
        </w:tc>
        <w:tc>
          <w:tcPr>
            <w:tcW w:w="4394" w:type="dxa"/>
            <w:gridSpan w:val="4"/>
            <w:tcBorders>
              <w:top w:val="nil"/>
              <w:left w:val="nil"/>
              <w:right w:val="single" w:sz="8" w:space="0" w:color="FFFFFF"/>
            </w:tcBorders>
            <w:shd w:val="clear" w:color="auto" w:fill="auto"/>
            <w:vAlign w:val="center"/>
          </w:tcPr>
          <w:p w:rsidR="00A52D94" w:rsidRPr="007F26CE" w:rsidRDefault="00A52D94" w:rsidP="009D3049">
            <w:pPr>
              <w:widowControl/>
              <w:autoSpaceDE/>
              <w:autoSpaceDN/>
              <w:rPr>
                <w:color w:val="000000"/>
                <w:sz w:val="24"/>
                <w:szCs w:val="24"/>
                <w:lang w:eastAsia="ru-RU"/>
              </w:rPr>
            </w:pPr>
          </w:p>
        </w:tc>
        <w:tc>
          <w:tcPr>
            <w:tcW w:w="1416" w:type="dxa"/>
            <w:tcBorders>
              <w:top w:val="nil"/>
              <w:left w:val="nil"/>
              <w:bottom w:val="single" w:sz="4" w:space="0" w:color="auto"/>
              <w:right w:val="single" w:sz="8" w:space="0" w:color="FFFFFF"/>
            </w:tcBorders>
            <w:shd w:val="clear" w:color="auto" w:fill="auto"/>
            <w:vAlign w:val="center"/>
          </w:tcPr>
          <w:p w:rsidR="00A52D94" w:rsidRPr="007F26CE" w:rsidRDefault="00A52D94" w:rsidP="009D3049">
            <w:pPr>
              <w:widowControl/>
              <w:autoSpaceDE/>
              <w:autoSpaceDN/>
              <w:rPr>
                <w:color w:val="000000"/>
                <w:sz w:val="24"/>
                <w:szCs w:val="24"/>
                <w:lang w:eastAsia="ru-RU"/>
              </w:rPr>
            </w:pPr>
          </w:p>
        </w:tc>
        <w:tc>
          <w:tcPr>
            <w:tcW w:w="1265" w:type="dxa"/>
            <w:tcBorders>
              <w:top w:val="nil"/>
              <w:left w:val="nil"/>
              <w:bottom w:val="single" w:sz="4" w:space="0" w:color="FFFFFF" w:themeColor="background1"/>
              <w:right w:val="single" w:sz="8" w:space="0" w:color="FFFFFF"/>
            </w:tcBorders>
            <w:shd w:val="clear" w:color="auto" w:fill="auto"/>
            <w:vAlign w:val="center"/>
          </w:tcPr>
          <w:p w:rsidR="00A52D94" w:rsidRPr="007F26CE" w:rsidRDefault="00A52D94" w:rsidP="009D3049">
            <w:pPr>
              <w:widowControl/>
              <w:autoSpaceDE/>
              <w:autoSpaceDN/>
              <w:rPr>
                <w:color w:val="000000"/>
                <w:sz w:val="24"/>
                <w:szCs w:val="24"/>
                <w:lang w:eastAsia="ru-RU"/>
              </w:rPr>
            </w:pPr>
          </w:p>
        </w:tc>
        <w:tc>
          <w:tcPr>
            <w:tcW w:w="1430" w:type="dxa"/>
            <w:tcBorders>
              <w:top w:val="nil"/>
              <w:left w:val="single" w:sz="8" w:space="0" w:color="FFFFFF"/>
              <w:bottom w:val="single" w:sz="4" w:space="0" w:color="auto"/>
              <w:right w:val="single" w:sz="8" w:space="0" w:color="FFFFFF"/>
            </w:tcBorders>
            <w:vAlign w:val="center"/>
          </w:tcPr>
          <w:p w:rsidR="00A52D94" w:rsidRPr="007F26CE" w:rsidRDefault="00A52D94" w:rsidP="009D3049">
            <w:pPr>
              <w:widowControl/>
              <w:autoSpaceDE/>
              <w:autoSpaceDN/>
              <w:rPr>
                <w:color w:val="000000"/>
                <w:sz w:val="24"/>
                <w:szCs w:val="24"/>
                <w:lang w:eastAsia="ru-RU"/>
              </w:rPr>
            </w:pPr>
          </w:p>
        </w:tc>
      </w:tr>
      <w:tr w:rsidR="00A52D94" w:rsidRPr="007F26CE" w:rsidTr="009D3049">
        <w:trPr>
          <w:trHeight w:val="61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D94" w:rsidRPr="007F26CE" w:rsidRDefault="00A52D94" w:rsidP="009D3049">
            <w:pPr>
              <w:widowControl/>
              <w:autoSpaceDE/>
              <w:autoSpaceDN/>
              <w:rPr>
                <w:color w:val="000000"/>
                <w:lang w:eastAsia="ru-RU"/>
              </w:rPr>
            </w:pPr>
            <w:r w:rsidRPr="007F26CE">
              <w:rPr>
                <w:color w:val="000000"/>
                <w:lang w:eastAsia="ru-RU"/>
              </w:rPr>
              <w:t>секции вид 1:</w:t>
            </w:r>
          </w:p>
        </w:tc>
        <w:tc>
          <w:tcPr>
            <w:tcW w:w="1677" w:type="dxa"/>
            <w:tcBorders>
              <w:left w:val="nil"/>
              <w:bottom w:val="single" w:sz="8" w:space="0" w:color="FFFFFF"/>
              <w:right w:val="nil"/>
            </w:tcBorders>
            <w:shd w:val="clear" w:color="auto" w:fill="auto"/>
            <w:vAlign w:val="center"/>
            <w:hideMark/>
          </w:tcPr>
          <w:p w:rsidR="00A52D94" w:rsidRPr="007F26CE" w:rsidRDefault="00A52D94" w:rsidP="009D3049">
            <w:pPr>
              <w:widowControl/>
              <w:autoSpaceDE/>
              <w:autoSpaceDN/>
              <w:rPr>
                <w:color w:val="000000"/>
                <w:sz w:val="24"/>
                <w:szCs w:val="24"/>
                <w:lang w:eastAsia="ru-RU"/>
              </w:rPr>
            </w:pPr>
            <w:r w:rsidRPr="007F26CE">
              <w:rPr>
                <w:color w:val="000000"/>
                <w:sz w:val="24"/>
                <w:szCs w:val="24"/>
                <w:lang w:eastAsia="ru-RU"/>
              </w:rPr>
              <w:t>материал 1:</w:t>
            </w:r>
          </w:p>
        </w:tc>
        <w:tc>
          <w:tcPr>
            <w:tcW w:w="144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52D94" w:rsidRPr="007F26CE" w:rsidRDefault="00A52D94" w:rsidP="009D3049">
            <w:pPr>
              <w:widowControl/>
              <w:autoSpaceDE/>
              <w:autoSpaceDN/>
              <w:rPr>
                <w:color w:val="000000"/>
                <w:sz w:val="24"/>
                <w:szCs w:val="24"/>
                <w:lang w:eastAsia="ru-RU"/>
              </w:rPr>
            </w:pPr>
            <w:r w:rsidRPr="007F26CE">
              <w:rPr>
                <w:color w:val="000000"/>
                <w:sz w:val="24"/>
                <w:szCs w:val="24"/>
                <w:lang w:eastAsia="ru-RU"/>
              </w:rPr>
              <w:t> </w:t>
            </w:r>
          </w:p>
        </w:tc>
        <w:tc>
          <w:tcPr>
            <w:tcW w:w="1276" w:type="dxa"/>
            <w:tcBorders>
              <w:top w:val="nil"/>
              <w:left w:val="nil"/>
              <w:bottom w:val="single" w:sz="8" w:space="0" w:color="FFFFFF"/>
              <w:right w:val="nil"/>
            </w:tcBorders>
            <w:shd w:val="clear" w:color="auto" w:fill="auto"/>
            <w:vAlign w:val="center"/>
            <w:hideMark/>
          </w:tcPr>
          <w:p w:rsidR="00A52D94" w:rsidRPr="007F26CE" w:rsidRDefault="00A52D94" w:rsidP="009D3049">
            <w:pPr>
              <w:widowControl/>
              <w:autoSpaceDE/>
              <w:autoSpaceDN/>
              <w:rPr>
                <w:color w:val="000000"/>
                <w:sz w:val="24"/>
                <w:szCs w:val="24"/>
                <w:lang w:eastAsia="ru-RU"/>
              </w:rPr>
            </w:pPr>
            <w:r w:rsidRPr="007F26CE">
              <w:rPr>
                <w:color w:val="000000"/>
                <w:sz w:val="24"/>
                <w:szCs w:val="24"/>
                <w:lang w:eastAsia="ru-RU"/>
              </w:rPr>
              <w:t>цвет 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D94" w:rsidRPr="007F26CE" w:rsidRDefault="00A52D94" w:rsidP="009D3049">
            <w:pPr>
              <w:widowControl/>
              <w:autoSpaceDE/>
              <w:autoSpaceDN/>
              <w:rPr>
                <w:color w:val="000000"/>
                <w:sz w:val="24"/>
                <w:szCs w:val="24"/>
                <w:lang w:eastAsia="ru-RU"/>
              </w:rPr>
            </w:pPr>
            <w:r w:rsidRPr="007F26CE">
              <w:rPr>
                <w:color w:val="000000"/>
                <w:sz w:val="24"/>
                <w:szCs w:val="24"/>
                <w:lang w:eastAsia="ru-RU"/>
              </w:rPr>
              <w:t> </w:t>
            </w:r>
          </w:p>
        </w:tc>
        <w:tc>
          <w:tcPr>
            <w:tcW w:w="1265" w:type="dxa"/>
            <w:tcBorders>
              <w:top w:val="single" w:sz="4" w:space="0" w:color="FFFFFF" w:themeColor="background1"/>
              <w:left w:val="nil"/>
              <w:bottom w:val="single" w:sz="8" w:space="0" w:color="FFFFFF"/>
              <w:right w:val="nil"/>
            </w:tcBorders>
            <w:shd w:val="clear" w:color="auto" w:fill="auto"/>
            <w:vAlign w:val="center"/>
            <w:hideMark/>
          </w:tcPr>
          <w:p w:rsidR="00A52D94" w:rsidRPr="007F26CE" w:rsidRDefault="009D3049" w:rsidP="009D3049">
            <w:pPr>
              <w:widowControl/>
              <w:autoSpaceDE/>
              <w:autoSpaceDN/>
              <w:ind w:left="-88" w:right="-121"/>
              <w:rPr>
                <w:color w:val="000000"/>
                <w:sz w:val="24"/>
                <w:szCs w:val="24"/>
                <w:lang w:eastAsia="ru-RU"/>
              </w:rPr>
            </w:pPr>
            <w:r>
              <w:rPr>
                <w:color w:val="000000"/>
                <w:sz w:val="24"/>
                <w:szCs w:val="24"/>
                <w:lang w:eastAsia="ru-RU"/>
              </w:rPr>
              <w:t xml:space="preserve"> текстура </w:t>
            </w:r>
            <w:r w:rsidR="00A52D94" w:rsidRPr="007F26CE">
              <w:rPr>
                <w:color w:val="000000"/>
                <w:sz w:val="24"/>
                <w:szCs w:val="24"/>
                <w:lang w:eastAsia="ru-RU"/>
              </w:rPr>
              <w:t>1:</w:t>
            </w:r>
          </w:p>
        </w:tc>
        <w:tc>
          <w:tcPr>
            <w:tcW w:w="1430" w:type="dxa"/>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rsidR="00A52D94" w:rsidRPr="007F26CE" w:rsidRDefault="00A52D94" w:rsidP="009D3049">
            <w:pPr>
              <w:widowControl/>
              <w:autoSpaceDE/>
              <w:autoSpaceDN/>
              <w:rPr>
                <w:color w:val="000000"/>
                <w:sz w:val="24"/>
                <w:szCs w:val="24"/>
                <w:lang w:eastAsia="ru-RU"/>
              </w:rPr>
            </w:pPr>
            <w:r w:rsidRPr="007F26CE">
              <w:rPr>
                <w:color w:val="000000"/>
                <w:sz w:val="24"/>
                <w:szCs w:val="24"/>
                <w:lang w:eastAsia="ru-RU"/>
              </w:rPr>
              <w:t> </w:t>
            </w:r>
          </w:p>
        </w:tc>
      </w:tr>
      <w:tr w:rsidR="00D51019" w:rsidRPr="007F26CE" w:rsidTr="009D3049">
        <w:trPr>
          <w:gridAfter w:val="7"/>
          <w:wAfter w:w="8505" w:type="dxa"/>
          <w:trHeight w:val="262"/>
        </w:trPr>
        <w:tc>
          <w:tcPr>
            <w:tcW w:w="1701" w:type="dxa"/>
            <w:tcBorders>
              <w:top w:val="nil"/>
            </w:tcBorders>
            <w:shd w:val="clear" w:color="auto" w:fill="auto"/>
            <w:vAlign w:val="center"/>
          </w:tcPr>
          <w:p w:rsidR="00D51019" w:rsidRPr="007F26CE" w:rsidRDefault="00D51019" w:rsidP="009D3049">
            <w:pPr>
              <w:widowControl/>
              <w:autoSpaceDE/>
              <w:autoSpaceDN/>
              <w:rPr>
                <w:color w:val="000000"/>
                <w:sz w:val="24"/>
                <w:szCs w:val="24"/>
                <w:lang w:eastAsia="ru-RU"/>
              </w:rPr>
            </w:pPr>
            <w:r w:rsidRPr="007F26CE">
              <w:rPr>
                <w:color w:val="000000"/>
                <w:sz w:val="24"/>
                <w:szCs w:val="24"/>
                <w:lang w:eastAsia="ru-RU"/>
              </w:rPr>
              <w:t> </w:t>
            </w:r>
          </w:p>
        </w:tc>
      </w:tr>
      <w:tr w:rsidR="00A52D94" w:rsidRPr="007F26CE" w:rsidTr="009D3049">
        <w:trPr>
          <w:trHeight w:val="248"/>
        </w:trPr>
        <w:tc>
          <w:tcPr>
            <w:tcW w:w="1701" w:type="dxa"/>
            <w:tcBorders>
              <w:top w:val="nil"/>
              <w:left w:val="single" w:sz="8" w:space="0" w:color="FFFFFF"/>
              <w:bottom w:val="nil"/>
              <w:right w:val="single" w:sz="8" w:space="0" w:color="FFFFFF"/>
            </w:tcBorders>
            <w:shd w:val="clear" w:color="auto" w:fill="auto"/>
            <w:vAlign w:val="center"/>
            <w:hideMark/>
          </w:tcPr>
          <w:p w:rsidR="00A52D94" w:rsidRPr="007F26CE" w:rsidRDefault="00A52D94" w:rsidP="009D3049">
            <w:pPr>
              <w:widowControl/>
              <w:autoSpaceDE/>
              <w:autoSpaceDN/>
              <w:rPr>
                <w:color w:val="000000"/>
                <w:sz w:val="24"/>
                <w:szCs w:val="24"/>
                <w:lang w:eastAsia="ru-RU"/>
              </w:rPr>
            </w:pPr>
            <w:r w:rsidRPr="007F26CE">
              <w:rPr>
                <w:color w:val="000000"/>
                <w:sz w:val="24"/>
                <w:szCs w:val="24"/>
                <w:lang w:eastAsia="ru-RU"/>
              </w:rPr>
              <w:t> </w:t>
            </w:r>
          </w:p>
        </w:tc>
        <w:tc>
          <w:tcPr>
            <w:tcW w:w="1677" w:type="dxa"/>
            <w:tcBorders>
              <w:top w:val="nil"/>
              <w:left w:val="nil"/>
              <w:bottom w:val="nil"/>
              <w:right w:val="nil"/>
            </w:tcBorders>
            <w:shd w:val="clear" w:color="auto" w:fill="auto"/>
            <w:vAlign w:val="center"/>
            <w:hideMark/>
          </w:tcPr>
          <w:p w:rsidR="00A52D94" w:rsidRPr="007F26CE" w:rsidRDefault="00A52D94" w:rsidP="009D3049">
            <w:pPr>
              <w:widowControl/>
              <w:autoSpaceDE/>
              <w:autoSpaceDN/>
              <w:rPr>
                <w:color w:val="000000"/>
                <w:sz w:val="24"/>
                <w:szCs w:val="24"/>
                <w:lang w:eastAsia="ru-RU"/>
              </w:rPr>
            </w:pPr>
            <w:r w:rsidRPr="007F26CE">
              <w:rPr>
                <w:color w:val="000000"/>
                <w:sz w:val="24"/>
                <w:szCs w:val="24"/>
                <w:lang w:eastAsia="ru-RU"/>
              </w:rPr>
              <w:t>добавить материал +</w:t>
            </w:r>
          </w:p>
        </w:tc>
        <w:tc>
          <w:tcPr>
            <w:tcW w:w="144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52D94" w:rsidRPr="007F26CE" w:rsidRDefault="00A52D94" w:rsidP="009D3049">
            <w:pPr>
              <w:widowControl/>
              <w:autoSpaceDE/>
              <w:autoSpaceDN/>
              <w:rPr>
                <w:color w:val="000000"/>
                <w:sz w:val="24"/>
                <w:szCs w:val="24"/>
                <w:lang w:eastAsia="ru-RU"/>
              </w:rPr>
            </w:pPr>
            <w:r w:rsidRPr="007F26CE">
              <w:rPr>
                <w:color w:val="000000"/>
                <w:sz w:val="24"/>
                <w:szCs w:val="24"/>
                <w:lang w:eastAsia="ru-RU"/>
              </w:rPr>
              <w:t> </w:t>
            </w:r>
          </w:p>
        </w:tc>
        <w:tc>
          <w:tcPr>
            <w:tcW w:w="1276" w:type="dxa"/>
            <w:tcBorders>
              <w:top w:val="nil"/>
              <w:left w:val="nil"/>
              <w:bottom w:val="single" w:sz="8" w:space="0" w:color="FFFFFF"/>
              <w:right w:val="nil"/>
            </w:tcBorders>
            <w:shd w:val="clear" w:color="auto" w:fill="auto"/>
            <w:vAlign w:val="center"/>
            <w:hideMark/>
          </w:tcPr>
          <w:p w:rsidR="00A52D94" w:rsidRPr="007F26CE" w:rsidRDefault="00A52D94" w:rsidP="009D3049">
            <w:pPr>
              <w:widowControl/>
              <w:autoSpaceDE/>
              <w:autoSpaceDN/>
              <w:rPr>
                <w:color w:val="000000"/>
                <w:sz w:val="24"/>
                <w:szCs w:val="24"/>
                <w:lang w:eastAsia="ru-RU"/>
              </w:rPr>
            </w:pPr>
            <w:r w:rsidRPr="007F26CE">
              <w:rPr>
                <w:color w:val="000000"/>
                <w:sz w:val="24"/>
                <w:szCs w:val="24"/>
                <w:lang w:eastAsia="ru-RU"/>
              </w:rPr>
              <w:t>добавить цвет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D94" w:rsidRPr="007F26CE" w:rsidRDefault="00A52D94" w:rsidP="009D3049">
            <w:pPr>
              <w:widowControl/>
              <w:autoSpaceDE/>
              <w:autoSpaceDN/>
              <w:rPr>
                <w:color w:val="000000"/>
                <w:sz w:val="24"/>
                <w:szCs w:val="24"/>
                <w:lang w:eastAsia="ru-RU"/>
              </w:rPr>
            </w:pPr>
            <w:r w:rsidRPr="007F26CE">
              <w:rPr>
                <w:color w:val="000000"/>
                <w:sz w:val="24"/>
                <w:szCs w:val="24"/>
                <w:lang w:eastAsia="ru-RU"/>
              </w:rPr>
              <w:t> </w:t>
            </w:r>
          </w:p>
        </w:tc>
        <w:tc>
          <w:tcPr>
            <w:tcW w:w="1265" w:type="dxa"/>
            <w:tcBorders>
              <w:top w:val="single" w:sz="8" w:space="0" w:color="FFFFFF"/>
              <w:left w:val="nil"/>
              <w:bottom w:val="single" w:sz="8" w:space="0" w:color="FFFFFF"/>
              <w:right w:val="single" w:sz="4" w:space="0" w:color="auto"/>
            </w:tcBorders>
            <w:shd w:val="clear" w:color="auto" w:fill="auto"/>
            <w:vAlign w:val="center"/>
            <w:hideMark/>
          </w:tcPr>
          <w:p w:rsidR="00A52D94" w:rsidRPr="007F26CE" w:rsidRDefault="00A52D94" w:rsidP="009D3049">
            <w:pPr>
              <w:widowControl/>
              <w:autoSpaceDE/>
              <w:autoSpaceDN/>
              <w:rPr>
                <w:color w:val="000000"/>
                <w:sz w:val="24"/>
                <w:szCs w:val="24"/>
                <w:lang w:eastAsia="ru-RU"/>
              </w:rPr>
            </w:pPr>
            <w:r w:rsidRPr="007F26CE">
              <w:rPr>
                <w:color w:val="000000"/>
                <w:sz w:val="24"/>
                <w:szCs w:val="24"/>
                <w:lang w:eastAsia="ru-RU"/>
              </w:rPr>
              <w:t>добавить текстуру+</w:t>
            </w:r>
          </w:p>
        </w:tc>
        <w:tc>
          <w:tcPr>
            <w:tcW w:w="1430" w:type="dxa"/>
            <w:tcBorders>
              <w:top w:val="single" w:sz="4" w:space="0" w:color="auto"/>
              <w:left w:val="nil"/>
              <w:bottom w:val="single" w:sz="4" w:space="0" w:color="auto"/>
              <w:right w:val="single" w:sz="4" w:space="0" w:color="000000" w:themeColor="text1"/>
            </w:tcBorders>
            <w:shd w:val="clear" w:color="auto" w:fill="auto"/>
            <w:vAlign w:val="center"/>
            <w:hideMark/>
          </w:tcPr>
          <w:p w:rsidR="00A52D94" w:rsidRPr="007F26CE" w:rsidRDefault="00A52D94" w:rsidP="009D3049">
            <w:pPr>
              <w:widowControl/>
              <w:autoSpaceDE/>
              <w:autoSpaceDN/>
              <w:rPr>
                <w:color w:val="000000"/>
                <w:sz w:val="24"/>
                <w:szCs w:val="24"/>
                <w:lang w:eastAsia="ru-RU"/>
              </w:rPr>
            </w:pPr>
            <w:r w:rsidRPr="007F26CE">
              <w:rPr>
                <w:color w:val="000000"/>
                <w:sz w:val="24"/>
                <w:szCs w:val="24"/>
                <w:lang w:eastAsia="ru-RU"/>
              </w:rPr>
              <w:t> </w:t>
            </w:r>
          </w:p>
        </w:tc>
      </w:tr>
      <w:tr w:rsidR="00A52D94" w:rsidRPr="007F26CE" w:rsidTr="009D3049">
        <w:trPr>
          <w:trHeight w:val="273"/>
        </w:trPr>
        <w:tc>
          <w:tcPr>
            <w:tcW w:w="1701" w:type="dxa"/>
            <w:tcBorders>
              <w:top w:val="nil"/>
              <w:left w:val="single" w:sz="8" w:space="0" w:color="FFFFFF"/>
              <w:bottom w:val="nil"/>
              <w:right w:val="single" w:sz="8" w:space="0" w:color="FFFFFF"/>
            </w:tcBorders>
            <w:shd w:val="clear" w:color="auto" w:fill="auto"/>
            <w:vAlign w:val="center"/>
            <w:hideMark/>
          </w:tcPr>
          <w:p w:rsidR="00A52D94" w:rsidRPr="007F26CE" w:rsidRDefault="00A52D94" w:rsidP="009D3049">
            <w:pPr>
              <w:widowControl/>
              <w:autoSpaceDE/>
              <w:autoSpaceDN/>
              <w:rPr>
                <w:color w:val="000000"/>
                <w:sz w:val="24"/>
                <w:szCs w:val="24"/>
                <w:lang w:eastAsia="ru-RU"/>
              </w:rPr>
            </w:pPr>
            <w:r w:rsidRPr="007F26CE">
              <w:rPr>
                <w:color w:val="000000"/>
                <w:sz w:val="24"/>
                <w:szCs w:val="24"/>
                <w:lang w:eastAsia="ru-RU"/>
              </w:rPr>
              <w:t> </w:t>
            </w:r>
          </w:p>
        </w:tc>
        <w:tc>
          <w:tcPr>
            <w:tcW w:w="1677" w:type="dxa"/>
            <w:tcBorders>
              <w:top w:val="nil"/>
              <w:left w:val="nil"/>
              <w:bottom w:val="nil"/>
              <w:right w:val="single" w:sz="4" w:space="0" w:color="auto"/>
            </w:tcBorders>
            <w:shd w:val="clear" w:color="auto" w:fill="auto"/>
            <w:vAlign w:val="center"/>
            <w:hideMark/>
          </w:tcPr>
          <w:p w:rsidR="00A52D94" w:rsidRPr="007F26CE" w:rsidRDefault="00A52D94" w:rsidP="009D3049">
            <w:pPr>
              <w:widowControl/>
              <w:autoSpaceDE/>
              <w:autoSpaceDN/>
              <w:rPr>
                <w:color w:val="000000"/>
                <w:sz w:val="24"/>
                <w:szCs w:val="24"/>
                <w:lang w:eastAsia="ru-RU"/>
              </w:rPr>
            </w:pPr>
            <w:r w:rsidRPr="007F26CE">
              <w:rPr>
                <w:color w:val="000000"/>
                <w:sz w:val="24"/>
                <w:szCs w:val="24"/>
                <w:lang w:eastAsia="ru-RU"/>
              </w:rPr>
              <w:t>убрать материал -</w:t>
            </w:r>
          </w:p>
        </w:tc>
        <w:tc>
          <w:tcPr>
            <w:tcW w:w="1441" w:type="dxa"/>
            <w:gridSpan w:val="2"/>
            <w:tcBorders>
              <w:top w:val="single" w:sz="4" w:space="0" w:color="auto"/>
              <w:left w:val="nil"/>
              <w:bottom w:val="single" w:sz="4" w:space="0" w:color="auto"/>
              <w:right w:val="nil"/>
            </w:tcBorders>
            <w:shd w:val="clear" w:color="auto" w:fill="auto"/>
            <w:vAlign w:val="center"/>
            <w:hideMark/>
          </w:tcPr>
          <w:p w:rsidR="00A52D94" w:rsidRPr="007F26CE" w:rsidRDefault="00A52D94" w:rsidP="009D3049">
            <w:pPr>
              <w:widowControl/>
              <w:autoSpaceDE/>
              <w:autoSpaceDN/>
              <w:rPr>
                <w:color w:val="000000"/>
                <w:sz w:val="24"/>
                <w:szCs w:val="24"/>
                <w:lang w:eastAsia="ru-RU"/>
              </w:rPr>
            </w:pPr>
            <w:r w:rsidRPr="007F26CE">
              <w:rPr>
                <w:color w:val="000000"/>
                <w:sz w:val="24"/>
                <w:szCs w:val="24"/>
                <w:lang w:eastAsia="ru-RU"/>
              </w:rPr>
              <w:t> </w:t>
            </w:r>
          </w:p>
        </w:tc>
        <w:tc>
          <w:tcPr>
            <w:tcW w:w="1276" w:type="dxa"/>
            <w:tcBorders>
              <w:top w:val="nil"/>
              <w:left w:val="single" w:sz="4" w:space="0" w:color="auto"/>
              <w:bottom w:val="single" w:sz="8" w:space="0" w:color="FFFFFF"/>
              <w:right w:val="nil"/>
            </w:tcBorders>
            <w:shd w:val="clear" w:color="auto" w:fill="auto"/>
            <w:vAlign w:val="center"/>
            <w:hideMark/>
          </w:tcPr>
          <w:p w:rsidR="00A52D94" w:rsidRPr="007F26CE" w:rsidRDefault="00A52D94" w:rsidP="009D3049">
            <w:pPr>
              <w:widowControl/>
              <w:autoSpaceDE/>
              <w:autoSpaceDN/>
              <w:rPr>
                <w:color w:val="000000"/>
                <w:sz w:val="24"/>
                <w:szCs w:val="24"/>
                <w:lang w:eastAsia="ru-RU"/>
              </w:rPr>
            </w:pPr>
            <w:r w:rsidRPr="007F26CE">
              <w:rPr>
                <w:color w:val="000000"/>
                <w:sz w:val="24"/>
                <w:szCs w:val="24"/>
                <w:lang w:eastAsia="ru-RU"/>
              </w:rPr>
              <w:t>убрать цвет -</w:t>
            </w:r>
          </w:p>
        </w:tc>
        <w:tc>
          <w:tcPr>
            <w:tcW w:w="1416" w:type="dxa"/>
            <w:tcBorders>
              <w:top w:val="nil"/>
              <w:left w:val="single" w:sz="4" w:space="0" w:color="auto"/>
              <w:bottom w:val="single" w:sz="4" w:space="0" w:color="auto"/>
              <w:right w:val="nil"/>
            </w:tcBorders>
            <w:shd w:val="clear" w:color="auto" w:fill="auto"/>
            <w:vAlign w:val="center"/>
            <w:hideMark/>
          </w:tcPr>
          <w:p w:rsidR="00A52D94" w:rsidRPr="007F26CE" w:rsidRDefault="00A52D94" w:rsidP="009D3049">
            <w:pPr>
              <w:widowControl/>
              <w:autoSpaceDE/>
              <w:autoSpaceDN/>
              <w:rPr>
                <w:color w:val="000000"/>
                <w:sz w:val="24"/>
                <w:szCs w:val="24"/>
                <w:lang w:eastAsia="ru-RU"/>
              </w:rPr>
            </w:pPr>
            <w:r w:rsidRPr="007F26CE">
              <w:rPr>
                <w:color w:val="000000"/>
                <w:sz w:val="24"/>
                <w:szCs w:val="24"/>
                <w:lang w:eastAsia="ru-RU"/>
              </w:rPr>
              <w:t> </w:t>
            </w:r>
          </w:p>
        </w:tc>
        <w:tc>
          <w:tcPr>
            <w:tcW w:w="1265" w:type="dxa"/>
            <w:tcBorders>
              <w:top w:val="nil"/>
              <w:left w:val="single" w:sz="4" w:space="0" w:color="auto"/>
              <w:bottom w:val="single" w:sz="8" w:space="0" w:color="FFFFFF"/>
              <w:right w:val="single" w:sz="8" w:space="0" w:color="FFFFFF"/>
            </w:tcBorders>
            <w:shd w:val="clear" w:color="auto" w:fill="auto"/>
            <w:vAlign w:val="center"/>
            <w:hideMark/>
          </w:tcPr>
          <w:p w:rsidR="00A52D94" w:rsidRPr="007F26CE" w:rsidRDefault="00A52D94" w:rsidP="009D3049">
            <w:pPr>
              <w:widowControl/>
              <w:autoSpaceDE/>
              <w:autoSpaceDN/>
              <w:rPr>
                <w:color w:val="000000"/>
                <w:sz w:val="24"/>
                <w:szCs w:val="24"/>
                <w:lang w:eastAsia="ru-RU"/>
              </w:rPr>
            </w:pPr>
            <w:r w:rsidRPr="007F26CE">
              <w:rPr>
                <w:color w:val="000000"/>
                <w:sz w:val="24"/>
                <w:szCs w:val="24"/>
                <w:lang w:eastAsia="ru-RU"/>
              </w:rPr>
              <w:t>убрать текстуру -</w:t>
            </w:r>
          </w:p>
        </w:tc>
        <w:tc>
          <w:tcPr>
            <w:tcW w:w="1430" w:type="dxa"/>
            <w:tcBorders>
              <w:top w:val="nil"/>
              <w:left w:val="nil"/>
              <w:bottom w:val="nil"/>
              <w:right w:val="single" w:sz="8" w:space="0" w:color="FFFFFF"/>
            </w:tcBorders>
            <w:shd w:val="clear" w:color="auto" w:fill="auto"/>
            <w:vAlign w:val="center"/>
            <w:hideMark/>
          </w:tcPr>
          <w:p w:rsidR="00A52D94" w:rsidRPr="007F26CE" w:rsidRDefault="00A52D94" w:rsidP="009D3049">
            <w:pPr>
              <w:widowControl/>
              <w:autoSpaceDE/>
              <w:autoSpaceDN/>
              <w:rPr>
                <w:color w:val="000000"/>
                <w:sz w:val="24"/>
                <w:szCs w:val="24"/>
                <w:lang w:eastAsia="ru-RU"/>
              </w:rPr>
            </w:pPr>
            <w:r w:rsidRPr="007F26CE">
              <w:rPr>
                <w:color w:val="000000"/>
                <w:sz w:val="24"/>
                <w:szCs w:val="24"/>
                <w:lang w:eastAsia="ru-RU"/>
              </w:rPr>
              <w:t> </w:t>
            </w:r>
          </w:p>
        </w:tc>
      </w:tr>
      <w:tr w:rsidR="00A52D94" w:rsidRPr="007F26CE" w:rsidTr="009D304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2"/>
          <w:gridAfter w:val="2"/>
          <w:wBefore w:w="3378" w:type="dxa"/>
          <w:wAfter w:w="2695" w:type="dxa"/>
          <w:trHeight w:val="575"/>
        </w:trPr>
        <w:tc>
          <w:tcPr>
            <w:tcW w:w="1441" w:type="dxa"/>
            <w:gridSpan w:val="2"/>
          </w:tcPr>
          <w:p w:rsidR="00A52D94" w:rsidRPr="007F26CE" w:rsidRDefault="00A52D94" w:rsidP="009D3049">
            <w:pPr>
              <w:pStyle w:val="a3"/>
              <w:spacing w:before="3"/>
              <w:rPr>
                <w:sz w:val="24"/>
                <w:szCs w:val="24"/>
              </w:rPr>
            </w:pPr>
          </w:p>
        </w:tc>
        <w:tc>
          <w:tcPr>
            <w:tcW w:w="1276" w:type="dxa"/>
            <w:tcBorders>
              <w:top w:val="nil"/>
              <w:bottom w:val="nil"/>
            </w:tcBorders>
            <w:shd w:val="clear" w:color="auto" w:fill="auto"/>
          </w:tcPr>
          <w:p w:rsidR="00A52D94" w:rsidRPr="007F26CE" w:rsidRDefault="00A52D94" w:rsidP="009D3049">
            <w:pPr>
              <w:rPr>
                <w:sz w:val="24"/>
                <w:szCs w:val="24"/>
              </w:rPr>
            </w:pPr>
          </w:p>
        </w:tc>
        <w:tc>
          <w:tcPr>
            <w:tcW w:w="1416" w:type="dxa"/>
            <w:shd w:val="clear" w:color="auto" w:fill="auto"/>
          </w:tcPr>
          <w:p w:rsidR="00A52D94" w:rsidRPr="007F26CE" w:rsidRDefault="00A52D94" w:rsidP="009D3049">
            <w:pPr>
              <w:rPr>
                <w:sz w:val="24"/>
                <w:szCs w:val="24"/>
              </w:rPr>
            </w:pPr>
          </w:p>
        </w:tc>
      </w:tr>
    </w:tbl>
    <w:p w:rsidR="00A52D94" w:rsidRPr="007F26CE" w:rsidRDefault="009D3049" w:rsidP="007F26CE">
      <w:pPr>
        <w:rPr>
          <w:sz w:val="24"/>
          <w:szCs w:val="24"/>
        </w:rPr>
      </w:pPr>
      <w:r>
        <w:rPr>
          <w:sz w:val="24"/>
          <w:szCs w:val="24"/>
        </w:rPr>
        <w:br w:type="textWrapping" w:clear="all"/>
      </w:r>
    </w:p>
    <w:tbl>
      <w:tblPr>
        <w:tblW w:w="10206" w:type="dxa"/>
        <w:tblInd w:w="-10" w:type="dxa"/>
        <w:tblLook w:val="04A0" w:firstRow="1" w:lastRow="0" w:firstColumn="1" w:lastColumn="0" w:noHBand="0" w:noVBand="1"/>
      </w:tblPr>
      <w:tblGrid>
        <w:gridCol w:w="1560"/>
        <w:gridCol w:w="425"/>
        <w:gridCol w:w="1276"/>
        <w:gridCol w:w="850"/>
        <w:gridCol w:w="118"/>
        <w:gridCol w:w="591"/>
        <w:gridCol w:w="1278"/>
        <w:gridCol w:w="1415"/>
        <w:gridCol w:w="1288"/>
        <w:gridCol w:w="1405"/>
      </w:tblGrid>
      <w:tr w:rsidR="00A52D94" w:rsidRPr="007F26CE" w:rsidTr="00A15177">
        <w:trPr>
          <w:trHeight w:val="300"/>
        </w:trPr>
        <w:tc>
          <w:tcPr>
            <w:tcW w:w="3261" w:type="dxa"/>
            <w:gridSpan w:val="3"/>
            <w:tcBorders>
              <w:top w:val="nil"/>
              <w:left w:val="single" w:sz="8" w:space="0" w:color="FFFFFF"/>
              <w:bottom w:val="nil"/>
            </w:tcBorders>
            <w:shd w:val="clear" w:color="auto" w:fill="auto"/>
            <w:vAlign w:val="center"/>
            <w:hideMark/>
          </w:tcPr>
          <w:p w:rsidR="00A52D94" w:rsidRPr="007F26CE" w:rsidRDefault="00A52D94" w:rsidP="007F26CE">
            <w:pPr>
              <w:widowControl/>
              <w:autoSpaceDE/>
              <w:autoSpaceDN/>
              <w:ind w:left="-84"/>
              <w:rPr>
                <w:color w:val="000000"/>
                <w:sz w:val="24"/>
                <w:szCs w:val="24"/>
                <w:lang w:eastAsia="ru-RU"/>
              </w:rPr>
            </w:pPr>
            <w:r w:rsidRPr="007F26CE">
              <w:rPr>
                <w:sz w:val="24"/>
                <w:szCs w:val="24"/>
              </w:rPr>
              <w:t>секции</w:t>
            </w:r>
            <w:r w:rsidRPr="007F26CE">
              <w:rPr>
                <w:spacing w:val="-7"/>
                <w:sz w:val="24"/>
                <w:szCs w:val="24"/>
              </w:rPr>
              <w:t xml:space="preserve"> </w:t>
            </w:r>
            <w:r w:rsidRPr="007F26CE">
              <w:rPr>
                <w:sz w:val="24"/>
                <w:szCs w:val="24"/>
              </w:rPr>
              <w:t>с</w:t>
            </w:r>
            <w:r w:rsidRPr="007F26CE">
              <w:rPr>
                <w:spacing w:val="-8"/>
                <w:sz w:val="24"/>
                <w:szCs w:val="24"/>
              </w:rPr>
              <w:t xml:space="preserve"> </w:t>
            </w:r>
            <w:r w:rsidRPr="007F26CE">
              <w:rPr>
                <w:sz w:val="24"/>
                <w:szCs w:val="24"/>
              </w:rPr>
              <w:t>различным</w:t>
            </w:r>
            <w:r w:rsidRPr="007F26CE">
              <w:rPr>
                <w:spacing w:val="-6"/>
                <w:sz w:val="24"/>
                <w:szCs w:val="24"/>
              </w:rPr>
              <w:t xml:space="preserve"> </w:t>
            </w:r>
            <w:r w:rsidRPr="007F26CE">
              <w:rPr>
                <w:sz w:val="24"/>
                <w:szCs w:val="24"/>
              </w:rPr>
              <w:t>внешним</w:t>
            </w:r>
            <w:r w:rsidRPr="007F26CE">
              <w:rPr>
                <w:spacing w:val="-6"/>
                <w:sz w:val="24"/>
                <w:szCs w:val="24"/>
              </w:rPr>
              <w:t xml:space="preserve"> </w:t>
            </w:r>
            <w:r w:rsidRPr="007F26CE">
              <w:rPr>
                <w:sz w:val="24"/>
                <w:szCs w:val="24"/>
              </w:rPr>
              <w:t>видом</w:t>
            </w:r>
            <w:r w:rsidRPr="007F26CE">
              <w:rPr>
                <w:spacing w:val="-7"/>
                <w:sz w:val="24"/>
                <w:szCs w:val="24"/>
              </w:rPr>
              <w:t xml:space="preserve"> </w:t>
            </w:r>
            <w:r w:rsidRPr="007F26CE">
              <w:rPr>
                <w:sz w:val="24"/>
                <w:szCs w:val="24"/>
              </w:rPr>
              <w:t>(да)</w:t>
            </w:r>
          </w:p>
        </w:tc>
        <w:tc>
          <w:tcPr>
            <w:tcW w:w="850" w:type="dxa"/>
            <w:tcBorders>
              <w:left w:val="nil"/>
              <w:right w:val="single" w:sz="4" w:space="0" w:color="000000" w:themeColor="text1"/>
            </w:tcBorders>
            <w:vAlign w:val="center"/>
            <w:hideMark/>
          </w:tcPr>
          <w:p w:rsidR="00A52D94" w:rsidRPr="007F26CE" w:rsidRDefault="00A52D94" w:rsidP="007F26CE">
            <w:pPr>
              <w:widowControl/>
              <w:autoSpaceDE/>
              <w:autoSpaceDN/>
              <w:rPr>
                <w:color w:val="000000"/>
                <w:sz w:val="24"/>
                <w:szCs w:val="24"/>
                <w:lang w:eastAsia="ru-RU"/>
              </w:rPr>
            </w:pPr>
          </w:p>
        </w:tc>
        <w:tc>
          <w:tcPr>
            <w:tcW w:w="709" w:type="dxa"/>
            <w:gridSpan w:val="2"/>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vAlign w:val="center"/>
            <w:hideMark/>
          </w:tcPr>
          <w:p w:rsidR="00A52D94" w:rsidRPr="007F26CE" w:rsidRDefault="00A52D94" w:rsidP="007F26CE">
            <w:pPr>
              <w:widowControl/>
              <w:autoSpaceDE/>
              <w:autoSpaceDN/>
              <w:rPr>
                <w:color w:val="000000"/>
                <w:sz w:val="24"/>
                <w:szCs w:val="24"/>
                <w:lang w:eastAsia="ru-RU"/>
              </w:rPr>
            </w:pPr>
          </w:p>
        </w:tc>
        <w:tc>
          <w:tcPr>
            <w:tcW w:w="1278" w:type="dxa"/>
            <w:tcBorders>
              <w:top w:val="nil"/>
              <w:left w:val="single" w:sz="4" w:space="0" w:color="000000" w:themeColor="text1"/>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415" w:type="dxa"/>
            <w:tcBorders>
              <w:top w:val="nil"/>
              <w:left w:val="single" w:sz="8" w:space="0" w:color="FFFFFF"/>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88" w:type="dxa"/>
            <w:vMerge w:val="restart"/>
            <w:tcBorders>
              <w:top w:val="nil"/>
              <w:left w:val="single" w:sz="8" w:space="0" w:color="FFFFFF"/>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405" w:type="dxa"/>
            <w:vMerge w:val="restart"/>
            <w:tcBorders>
              <w:top w:val="nil"/>
              <w:left w:val="single" w:sz="8" w:space="0" w:color="FFFFFF"/>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r>
      <w:tr w:rsidR="00A52D94" w:rsidRPr="007F26CE" w:rsidTr="00A15177">
        <w:trPr>
          <w:trHeight w:val="239"/>
        </w:trPr>
        <w:tc>
          <w:tcPr>
            <w:tcW w:w="1985" w:type="dxa"/>
            <w:gridSpan w:val="2"/>
            <w:tcBorders>
              <w:top w:val="nil"/>
              <w:left w:val="nil"/>
              <w:bottom w:val="nil"/>
              <w:right w:val="nil"/>
            </w:tcBorders>
            <w:shd w:val="clear" w:color="auto" w:fill="auto"/>
            <w:noWrap/>
            <w:vAlign w:val="bottom"/>
            <w:hideMark/>
          </w:tcPr>
          <w:p w:rsidR="00A52D94" w:rsidRPr="007F26CE" w:rsidRDefault="00A52D94" w:rsidP="00D51019">
            <w:pPr>
              <w:widowControl/>
              <w:autoSpaceDE/>
              <w:autoSpaceDN/>
              <w:ind w:left="-84" w:right="-250"/>
              <w:rPr>
                <w:iCs/>
                <w:color w:val="000000"/>
                <w:sz w:val="24"/>
                <w:szCs w:val="24"/>
                <w:lang w:eastAsia="ru-RU"/>
              </w:rPr>
            </w:pPr>
            <w:r w:rsidRPr="007F26CE">
              <w:rPr>
                <w:iCs/>
                <w:color w:val="000000"/>
                <w:sz w:val="24"/>
                <w:szCs w:val="24"/>
                <w:lang w:eastAsia="ru-RU"/>
              </w:rPr>
              <w:t xml:space="preserve">при выборе </w:t>
            </w:r>
            <w:r w:rsidR="00D51019">
              <w:rPr>
                <w:iCs/>
                <w:color w:val="000000"/>
                <w:sz w:val="24"/>
                <w:szCs w:val="24"/>
                <w:lang w:eastAsia="ru-RU"/>
              </w:rPr>
              <w:t>«</w:t>
            </w:r>
            <w:r w:rsidRPr="007F26CE">
              <w:rPr>
                <w:iCs/>
                <w:color w:val="000000"/>
                <w:sz w:val="24"/>
                <w:szCs w:val="24"/>
                <w:lang w:eastAsia="ru-RU"/>
              </w:rPr>
              <w:t>да»:</w:t>
            </w:r>
          </w:p>
          <w:p w:rsidR="00A52D94" w:rsidRPr="007F26CE" w:rsidRDefault="00A52D94" w:rsidP="00D51019">
            <w:pPr>
              <w:widowControl/>
              <w:autoSpaceDE/>
              <w:autoSpaceDN/>
              <w:ind w:left="-84" w:right="-250"/>
              <w:rPr>
                <w:iCs/>
                <w:color w:val="000000"/>
                <w:sz w:val="24"/>
                <w:szCs w:val="24"/>
                <w:lang w:eastAsia="ru-RU"/>
              </w:rPr>
            </w:pPr>
            <w:r w:rsidRPr="007F26CE">
              <w:rPr>
                <w:iCs/>
                <w:color w:val="000000"/>
                <w:sz w:val="24"/>
                <w:szCs w:val="24"/>
                <w:lang w:eastAsia="ru-RU"/>
              </w:rPr>
              <w:t>добавить секцию +</w:t>
            </w:r>
          </w:p>
          <w:p w:rsidR="00A52D94" w:rsidRPr="007F26CE" w:rsidRDefault="00A52D94" w:rsidP="00D51019">
            <w:pPr>
              <w:widowControl/>
              <w:autoSpaceDE/>
              <w:autoSpaceDN/>
              <w:ind w:left="-84" w:right="-250"/>
              <w:rPr>
                <w:iCs/>
                <w:color w:val="000000"/>
                <w:sz w:val="24"/>
                <w:szCs w:val="24"/>
                <w:lang w:eastAsia="ru-RU"/>
              </w:rPr>
            </w:pPr>
            <w:r w:rsidRPr="007F26CE">
              <w:rPr>
                <w:iCs/>
                <w:color w:val="000000"/>
                <w:sz w:val="24"/>
                <w:szCs w:val="24"/>
                <w:lang w:eastAsia="ru-RU"/>
              </w:rPr>
              <w:t>убрать секцию -</w:t>
            </w:r>
          </w:p>
        </w:tc>
        <w:tc>
          <w:tcPr>
            <w:tcW w:w="2835" w:type="dxa"/>
            <w:gridSpan w:val="4"/>
            <w:tcBorders>
              <w:top w:val="nil"/>
              <w:left w:val="nil"/>
              <w:bottom w:val="nil"/>
              <w:right w:val="single" w:sz="4" w:space="0" w:color="000000" w:themeColor="text1"/>
            </w:tcBorders>
            <w:shd w:val="clear" w:color="auto" w:fill="auto"/>
            <w:noWrap/>
            <w:vAlign w:val="bottom"/>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78" w:type="dxa"/>
            <w:vMerge w:val="restart"/>
            <w:tcBorders>
              <w:top w:val="single" w:sz="8" w:space="0" w:color="FFFFFF"/>
              <w:left w:val="single" w:sz="8" w:space="0" w:color="FFFFFF"/>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415" w:type="dxa"/>
            <w:vMerge w:val="restart"/>
            <w:tcBorders>
              <w:top w:val="single" w:sz="8" w:space="0" w:color="FFFFFF"/>
              <w:left w:val="single" w:sz="8" w:space="0" w:color="FFFFFF"/>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88" w:type="dxa"/>
            <w:vMerge/>
            <w:tcBorders>
              <w:top w:val="nil"/>
              <w:left w:val="single" w:sz="8" w:space="0" w:color="FFFFFF"/>
              <w:bottom w:val="single" w:sz="8" w:space="0" w:color="FFFFFF"/>
              <w:right w:val="single" w:sz="8" w:space="0" w:color="FFFFFF"/>
            </w:tcBorders>
            <w:vAlign w:val="center"/>
            <w:hideMark/>
          </w:tcPr>
          <w:p w:rsidR="00A52D94" w:rsidRPr="007F26CE" w:rsidRDefault="00A52D94" w:rsidP="007F26CE">
            <w:pPr>
              <w:widowControl/>
              <w:autoSpaceDE/>
              <w:autoSpaceDN/>
              <w:rPr>
                <w:color w:val="000000"/>
                <w:sz w:val="24"/>
                <w:szCs w:val="24"/>
                <w:lang w:eastAsia="ru-RU"/>
              </w:rPr>
            </w:pPr>
          </w:p>
        </w:tc>
        <w:tc>
          <w:tcPr>
            <w:tcW w:w="1405" w:type="dxa"/>
            <w:vMerge/>
            <w:tcBorders>
              <w:top w:val="nil"/>
              <w:left w:val="single" w:sz="8" w:space="0" w:color="FFFFFF"/>
              <w:bottom w:val="nil"/>
              <w:right w:val="single" w:sz="8" w:space="0" w:color="FFFFFF"/>
            </w:tcBorders>
            <w:vAlign w:val="center"/>
            <w:hideMark/>
          </w:tcPr>
          <w:p w:rsidR="00A52D94" w:rsidRPr="007F26CE" w:rsidRDefault="00A52D94" w:rsidP="007F26CE">
            <w:pPr>
              <w:widowControl/>
              <w:autoSpaceDE/>
              <w:autoSpaceDN/>
              <w:rPr>
                <w:color w:val="000000"/>
                <w:sz w:val="24"/>
                <w:szCs w:val="24"/>
                <w:lang w:eastAsia="ru-RU"/>
              </w:rPr>
            </w:pPr>
          </w:p>
        </w:tc>
      </w:tr>
      <w:tr w:rsidR="00A52D94" w:rsidRPr="007F26CE" w:rsidTr="00A15177">
        <w:trPr>
          <w:trHeight w:val="83"/>
        </w:trPr>
        <w:tc>
          <w:tcPr>
            <w:tcW w:w="1560" w:type="dxa"/>
            <w:tcBorders>
              <w:top w:val="nil"/>
              <w:left w:val="single" w:sz="8" w:space="0" w:color="FFFFFF"/>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701" w:type="dxa"/>
            <w:gridSpan w:val="2"/>
            <w:tcBorders>
              <w:top w:val="nil"/>
              <w:left w:val="nil"/>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559" w:type="dxa"/>
            <w:gridSpan w:val="3"/>
            <w:tcBorders>
              <w:top w:val="nil"/>
              <w:left w:val="nil"/>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78" w:type="dxa"/>
            <w:vMerge/>
            <w:tcBorders>
              <w:top w:val="single" w:sz="8" w:space="0" w:color="FFFFFF"/>
              <w:left w:val="single" w:sz="8" w:space="0" w:color="FFFFFF"/>
              <w:bottom w:val="single" w:sz="8" w:space="0" w:color="FFFFFF"/>
              <w:right w:val="single" w:sz="8" w:space="0" w:color="FFFFFF"/>
            </w:tcBorders>
            <w:vAlign w:val="center"/>
            <w:hideMark/>
          </w:tcPr>
          <w:p w:rsidR="00A52D94" w:rsidRPr="007F26CE" w:rsidRDefault="00A52D94" w:rsidP="007F26CE">
            <w:pPr>
              <w:widowControl/>
              <w:autoSpaceDE/>
              <w:autoSpaceDN/>
              <w:rPr>
                <w:color w:val="000000"/>
                <w:sz w:val="24"/>
                <w:szCs w:val="24"/>
                <w:lang w:eastAsia="ru-RU"/>
              </w:rPr>
            </w:pPr>
          </w:p>
        </w:tc>
        <w:tc>
          <w:tcPr>
            <w:tcW w:w="1415" w:type="dxa"/>
            <w:vMerge/>
            <w:tcBorders>
              <w:top w:val="single" w:sz="8" w:space="0" w:color="FFFFFF"/>
              <w:left w:val="single" w:sz="8" w:space="0" w:color="FFFFFF"/>
              <w:bottom w:val="nil"/>
              <w:right w:val="single" w:sz="8" w:space="0" w:color="FFFFFF"/>
            </w:tcBorders>
            <w:vAlign w:val="center"/>
            <w:hideMark/>
          </w:tcPr>
          <w:p w:rsidR="00A52D94" w:rsidRPr="007F26CE" w:rsidRDefault="00A52D94" w:rsidP="007F26CE">
            <w:pPr>
              <w:widowControl/>
              <w:autoSpaceDE/>
              <w:autoSpaceDN/>
              <w:rPr>
                <w:color w:val="000000"/>
                <w:sz w:val="24"/>
                <w:szCs w:val="24"/>
                <w:lang w:eastAsia="ru-RU"/>
              </w:rPr>
            </w:pPr>
          </w:p>
        </w:tc>
        <w:tc>
          <w:tcPr>
            <w:tcW w:w="1288" w:type="dxa"/>
            <w:vMerge/>
            <w:tcBorders>
              <w:top w:val="nil"/>
              <w:left w:val="single" w:sz="8" w:space="0" w:color="FFFFFF"/>
              <w:bottom w:val="single" w:sz="8" w:space="0" w:color="FFFFFF"/>
              <w:right w:val="single" w:sz="8" w:space="0" w:color="FFFFFF"/>
            </w:tcBorders>
            <w:vAlign w:val="center"/>
            <w:hideMark/>
          </w:tcPr>
          <w:p w:rsidR="00A52D94" w:rsidRPr="007F26CE" w:rsidRDefault="00A52D94" w:rsidP="007F26CE">
            <w:pPr>
              <w:widowControl/>
              <w:autoSpaceDE/>
              <w:autoSpaceDN/>
              <w:rPr>
                <w:color w:val="000000"/>
                <w:sz w:val="24"/>
                <w:szCs w:val="24"/>
                <w:lang w:eastAsia="ru-RU"/>
              </w:rPr>
            </w:pPr>
          </w:p>
        </w:tc>
        <w:tc>
          <w:tcPr>
            <w:tcW w:w="1405" w:type="dxa"/>
            <w:vMerge/>
            <w:tcBorders>
              <w:top w:val="nil"/>
              <w:left w:val="single" w:sz="8" w:space="0" w:color="FFFFFF"/>
              <w:bottom w:val="nil"/>
              <w:right w:val="single" w:sz="8" w:space="0" w:color="FFFFFF"/>
            </w:tcBorders>
            <w:vAlign w:val="center"/>
            <w:hideMark/>
          </w:tcPr>
          <w:p w:rsidR="00A52D94" w:rsidRPr="007F26CE" w:rsidRDefault="00A52D94" w:rsidP="007F26CE">
            <w:pPr>
              <w:widowControl/>
              <w:autoSpaceDE/>
              <w:autoSpaceDN/>
              <w:rPr>
                <w:color w:val="000000"/>
                <w:sz w:val="24"/>
                <w:szCs w:val="24"/>
                <w:lang w:eastAsia="ru-RU"/>
              </w:rPr>
            </w:pPr>
          </w:p>
        </w:tc>
      </w:tr>
      <w:tr w:rsidR="00A52D94" w:rsidRPr="007F26CE" w:rsidTr="00A15177">
        <w:trPr>
          <w:trHeight w:val="30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52D94" w:rsidRPr="007F26CE" w:rsidRDefault="00A52D94" w:rsidP="007F26CE">
            <w:pPr>
              <w:widowControl/>
              <w:autoSpaceDE/>
              <w:autoSpaceDN/>
              <w:rPr>
                <w:bCs/>
                <w:color w:val="000000"/>
                <w:lang w:eastAsia="ru-RU"/>
              </w:rPr>
            </w:pPr>
            <w:r w:rsidRPr="007F26CE">
              <w:rPr>
                <w:bCs/>
                <w:color w:val="000000"/>
                <w:lang w:eastAsia="ru-RU"/>
              </w:rPr>
              <w:t>Калитка:</w:t>
            </w:r>
          </w:p>
        </w:tc>
        <w:tc>
          <w:tcPr>
            <w:tcW w:w="2669" w:type="dxa"/>
            <w:gridSpan w:val="4"/>
            <w:tcBorders>
              <w:top w:val="nil"/>
              <w:left w:val="nil"/>
              <w:bottom w:val="nil"/>
              <w:right w:val="nil"/>
            </w:tcBorders>
            <w:shd w:val="clear" w:color="auto" w:fill="auto"/>
            <w:vAlign w:val="center"/>
            <w:hideMark/>
          </w:tcPr>
          <w:p w:rsidR="00A52D94" w:rsidRPr="007F26CE" w:rsidRDefault="00A52D94" w:rsidP="007F26CE">
            <w:pPr>
              <w:widowControl/>
              <w:autoSpaceDE/>
              <w:autoSpaceDN/>
              <w:rPr>
                <w:iCs/>
                <w:color w:val="000000"/>
                <w:sz w:val="24"/>
                <w:szCs w:val="24"/>
                <w:lang w:eastAsia="ru-RU"/>
              </w:rPr>
            </w:pPr>
            <w:r w:rsidRPr="007F26CE">
              <w:rPr>
                <w:iCs/>
                <w:color w:val="000000"/>
                <w:sz w:val="24"/>
                <w:szCs w:val="24"/>
                <w:lang w:eastAsia="ru-RU"/>
              </w:rPr>
              <w:t> </w:t>
            </w:r>
          </w:p>
        </w:tc>
        <w:tc>
          <w:tcPr>
            <w:tcW w:w="591" w:type="dxa"/>
            <w:tcBorders>
              <w:top w:val="nil"/>
              <w:left w:val="nil"/>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78" w:type="dxa"/>
            <w:vMerge w:val="restart"/>
            <w:tcBorders>
              <w:top w:val="nil"/>
              <w:left w:val="single" w:sz="8" w:space="0" w:color="FFFFFF"/>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415" w:type="dxa"/>
            <w:vMerge w:val="restart"/>
            <w:tcBorders>
              <w:top w:val="nil"/>
              <w:left w:val="single" w:sz="8" w:space="0" w:color="FFFFFF"/>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88" w:type="dxa"/>
            <w:vMerge w:val="restart"/>
            <w:tcBorders>
              <w:top w:val="nil"/>
              <w:left w:val="single" w:sz="8" w:space="0" w:color="FFFFFF"/>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405" w:type="dxa"/>
            <w:vMerge w:val="restart"/>
            <w:tcBorders>
              <w:top w:val="nil"/>
              <w:left w:val="single" w:sz="8" w:space="0" w:color="FFFFFF"/>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r>
      <w:tr w:rsidR="00A52D94" w:rsidRPr="007F26CE" w:rsidTr="00A15177">
        <w:trPr>
          <w:trHeight w:val="300"/>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A52D94" w:rsidRPr="007F26CE" w:rsidRDefault="00A52D94" w:rsidP="007F26CE">
            <w:pPr>
              <w:widowControl/>
              <w:autoSpaceDE/>
              <w:autoSpaceDN/>
              <w:rPr>
                <w:bCs/>
                <w:color w:val="000000"/>
                <w:sz w:val="24"/>
                <w:szCs w:val="24"/>
                <w:lang w:eastAsia="ru-RU"/>
              </w:rPr>
            </w:pPr>
          </w:p>
        </w:tc>
        <w:tc>
          <w:tcPr>
            <w:tcW w:w="2669" w:type="dxa"/>
            <w:gridSpan w:val="4"/>
            <w:tcBorders>
              <w:top w:val="nil"/>
              <w:left w:val="nil"/>
              <w:bottom w:val="nil"/>
              <w:right w:val="nil"/>
            </w:tcBorders>
            <w:shd w:val="clear" w:color="auto" w:fill="auto"/>
            <w:vAlign w:val="center"/>
            <w:hideMark/>
          </w:tcPr>
          <w:p w:rsidR="00A52D94" w:rsidRPr="007F26CE" w:rsidRDefault="00A52D94" w:rsidP="007F26CE">
            <w:pPr>
              <w:widowControl/>
              <w:autoSpaceDE/>
              <w:autoSpaceDN/>
              <w:rPr>
                <w:iCs/>
                <w:color w:val="000000"/>
                <w:sz w:val="24"/>
                <w:szCs w:val="24"/>
                <w:lang w:eastAsia="ru-RU"/>
              </w:rPr>
            </w:pPr>
            <w:r w:rsidRPr="007F26CE">
              <w:rPr>
                <w:iCs/>
                <w:color w:val="000000"/>
                <w:sz w:val="24"/>
                <w:szCs w:val="24"/>
                <w:lang w:eastAsia="ru-RU"/>
              </w:rPr>
              <w:t> </w:t>
            </w:r>
          </w:p>
        </w:tc>
        <w:tc>
          <w:tcPr>
            <w:tcW w:w="591" w:type="dxa"/>
            <w:tcBorders>
              <w:top w:val="nil"/>
              <w:left w:val="nil"/>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78" w:type="dxa"/>
            <w:vMerge/>
            <w:tcBorders>
              <w:top w:val="nil"/>
              <w:left w:val="single" w:sz="8" w:space="0" w:color="FFFFFF"/>
              <w:right w:val="single" w:sz="8" w:space="0" w:color="FFFFFF"/>
            </w:tcBorders>
            <w:vAlign w:val="center"/>
            <w:hideMark/>
          </w:tcPr>
          <w:p w:rsidR="00A52D94" w:rsidRPr="007F26CE" w:rsidRDefault="00A52D94" w:rsidP="007F26CE">
            <w:pPr>
              <w:widowControl/>
              <w:autoSpaceDE/>
              <w:autoSpaceDN/>
              <w:rPr>
                <w:color w:val="000000"/>
                <w:sz w:val="24"/>
                <w:szCs w:val="24"/>
                <w:lang w:eastAsia="ru-RU"/>
              </w:rPr>
            </w:pPr>
          </w:p>
        </w:tc>
        <w:tc>
          <w:tcPr>
            <w:tcW w:w="1415" w:type="dxa"/>
            <w:vMerge/>
            <w:tcBorders>
              <w:top w:val="nil"/>
              <w:left w:val="single" w:sz="8" w:space="0" w:color="FFFFFF"/>
              <w:bottom w:val="single" w:sz="8" w:space="0" w:color="FFFFFF"/>
              <w:right w:val="single" w:sz="8" w:space="0" w:color="FFFFFF"/>
            </w:tcBorders>
            <w:vAlign w:val="center"/>
            <w:hideMark/>
          </w:tcPr>
          <w:p w:rsidR="00A52D94" w:rsidRPr="007F26CE" w:rsidRDefault="00A52D94" w:rsidP="007F26CE">
            <w:pPr>
              <w:widowControl/>
              <w:autoSpaceDE/>
              <w:autoSpaceDN/>
              <w:rPr>
                <w:color w:val="000000"/>
                <w:sz w:val="24"/>
                <w:szCs w:val="24"/>
                <w:lang w:eastAsia="ru-RU"/>
              </w:rPr>
            </w:pPr>
          </w:p>
        </w:tc>
        <w:tc>
          <w:tcPr>
            <w:tcW w:w="1288" w:type="dxa"/>
            <w:vMerge/>
            <w:tcBorders>
              <w:top w:val="nil"/>
              <w:left w:val="single" w:sz="8" w:space="0" w:color="FFFFFF"/>
              <w:bottom w:val="single" w:sz="8" w:space="0" w:color="FFFFFF"/>
              <w:right w:val="single" w:sz="8" w:space="0" w:color="FFFFFF"/>
            </w:tcBorders>
            <w:vAlign w:val="center"/>
            <w:hideMark/>
          </w:tcPr>
          <w:p w:rsidR="00A52D94" w:rsidRPr="007F26CE" w:rsidRDefault="00A52D94" w:rsidP="007F26CE">
            <w:pPr>
              <w:widowControl/>
              <w:autoSpaceDE/>
              <w:autoSpaceDN/>
              <w:rPr>
                <w:color w:val="000000"/>
                <w:sz w:val="24"/>
                <w:szCs w:val="24"/>
                <w:lang w:eastAsia="ru-RU"/>
              </w:rPr>
            </w:pPr>
          </w:p>
        </w:tc>
        <w:tc>
          <w:tcPr>
            <w:tcW w:w="1405" w:type="dxa"/>
            <w:vMerge/>
            <w:tcBorders>
              <w:top w:val="nil"/>
              <w:left w:val="single" w:sz="8" w:space="0" w:color="FFFFFF"/>
              <w:bottom w:val="single" w:sz="8" w:space="0" w:color="FFFFFF"/>
              <w:right w:val="single" w:sz="8" w:space="0" w:color="FFFFFF"/>
            </w:tcBorders>
            <w:vAlign w:val="center"/>
            <w:hideMark/>
          </w:tcPr>
          <w:p w:rsidR="00A52D94" w:rsidRPr="007F26CE" w:rsidRDefault="00A52D94" w:rsidP="007F26CE">
            <w:pPr>
              <w:widowControl/>
              <w:autoSpaceDE/>
              <w:autoSpaceDN/>
              <w:rPr>
                <w:color w:val="000000"/>
                <w:sz w:val="24"/>
                <w:szCs w:val="24"/>
                <w:lang w:eastAsia="ru-RU"/>
              </w:rPr>
            </w:pPr>
          </w:p>
        </w:tc>
      </w:tr>
      <w:tr w:rsidR="005655F5" w:rsidRPr="007F26CE" w:rsidTr="00A15177">
        <w:trPr>
          <w:trHeight w:val="54"/>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5655F5" w:rsidRPr="007F26CE" w:rsidRDefault="005655F5" w:rsidP="007F26CE">
            <w:pPr>
              <w:widowControl/>
              <w:autoSpaceDE/>
              <w:autoSpaceDN/>
              <w:rPr>
                <w:bCs/>
                <w:color w:val="000000"/>
                <w:sz w:val="24"/>
                <w:szCs w:val="24"/>
                <w:lang w:eastAsia="ru-RU"/>
              </w:rPr>
            </w:pPr>
          </w:p>
        </w:tc>
        <w:tc>
          <w:tcPr>
            <w:tcW w:w="4538" w:type="dxa"/>
            <w:gridSpan w:val="6"/>
            <w:vMerge w:val="restart"/>
            <w:tcBorders>
              <w:top w:val="nil"/>
              <w:left w:val="nil"/>
              <w:right w:val="single" w:sz="8" w:space="0" w:color="FFFFFF"/>
            </w:tcBorders>
            <w:shd w:val="clear" w:color="auto" w:fill="auto"/>
            <w:vAlign w:val="center"/>
          </w:tcPr>
          <w:p w:rsidR="005655F5" w:rsidRPr="007F26CE" w:rsidRDefault="005655F5" w:rsidP="007F26CE">
            <w:pPr>
              <w:widowControl/>
              <w:autoSpaceDE/>
              <w:autoSpaceDN/>
              <w:rPr>
                <w:color w:val="000000"/>
                <w:sz w:val="24"/>
                <w:szCs w:val="24"/>
                <w:lang w:eastAsia="ru-RU"/>
              </w:rPr>
            </w:pPr>
          </w:p>
        </w:tc>
        <w:tc>
          <w:tcPr>
            <w:tcW w:w="1415" w:type="dxa"/>
            <w:tcBorders>
              <w:top w:val="nil"/>
              <w:left w:val="nil"/>
              <w:bottom w:val="single" w:sz="8" w:space="0" w:color="FFFFFF"/>
              <w:right w:val="single" w:sz="8" w:space="0" w:color="FFFFFF"/>
            </w:tcBorders>
            <w:shd w:val="clear" w:color="auto" w:fill="auto"/>
            <w:vAlign w:val="center"/>
            <w:hideMark/>
          </w:tcPr>
          <w:p w:rsidR="005655F5" w:rsidRPr="007F26CE" w:rsidRDefault="005655F5" w:rsidP="007F26CE">
            <w:pPr>
              <w:widowControl/>
              <w:autoSpaceDE/>
              <w:autoSpaceDN/>
              <w:rPr>
                <w:color w:val="000000"/>
                <w:sz w:val="24"/>
                <w:szCs w:val="24"/>
                <w:lang w:eastAsia="ru-RU"/>
              </w:rPr>
            </w:pPr>
            <w:r w:rsidRPr="007F26CE">
              <w:rPr>
                <w:color w:val="000000"/>
                <w:sz w:val="24"/>
                <w:szCs w:val="24"/>
                <w:lang w:eastAsia="ru-RU"/>
              </w:rPr>
              <w:t> </w:t>
            </w:r>
          </w:p>
        </w:tc>
        <w:tc>
          <w:tcPr>
            <w:tcW w:w="1288" w:type="dxa"/>
            <w:tcBorders>
              <w:top w:val="nil"/>
              <w:left w:val="nil"/>
              <w:bottom w:val="single" w:sz="8" w:space="0" w:color="FFFFFF"/>
              <w:right w:val="single" w:sz="8" w:space="0" w:color="FFFFFF"/>
            </w:tcBorders>
            <w:shd w:val="clear" w:color="auto" w:fill="auto"/>
            <w:vAlign w:val="center"/>
            <w:hideMark/>
          </w:tcPr>
          <w:p w:rsidR="005655F5" w:rsidRPr="007F26CE" w:rsidRDefault="005655F5" w:rsidP="007F26CE">
            <w:pPr>
              <w:widowControl/>
              <w:autoSpaceDE/>
              <w:autoSpaceDN/>
              <w:rPr>
                <w:color w:val="000000"/>
                <w:sz w:val="24"/>
                <w:szCs w:val="24"/>
                <w:lang w:eastAsia="ru-RU"/>
              </w:rPr>
            </w:pPr>
            <w:r w:rsidRPr="007F26CE">
              <w:rPr>
                <w:color w:val="000000"/>
                <w:sz w:val="24"/>
                <w:szCs w:val="24"/>
                <w:lang w:eastAsia="ru-RU"/>
              </w:rPr>
              <w:t> </w:t>
            </w:r>
          </w:p>
        </w:tc>
        <w:tc>
          <w:tcPr>
            <w:tcW w:w="1405" w:type="dxa"/>
            <w:vMerge/>
            <w:tcBorders>
              <w:top w:val="nil"/>
              <w:left w:val="single" w:sz="8" w:space="0" w:color="FFFFFF"/>
              <w:bottom w:val="single" w:sz="8" w:space="0" w:color="FFFFFF"/>
              <w:right w:val="single" w:sz="8" w:space="0" w:color="FFFFFF"/>
            </w:tcBorders>
            <w:vAlign w:val="center"/>
            <w:hideMark/>
          </w:tcPr>
          <w:p w:rsidR="005655F5" w:rsidRPr="007F26CE" w:rsidRDefault="005655F5" w:rsidP="007F26CE">
            <w:pPr>
              <w:widowControl/>
              <w:autoSpaceDE/>
              <w:autoSpaceDN/>
              <w:rPr>
                <w:color w:val="000000"/>
                <w:sz w:val="24"/>
                <w:szCs w:val="24"/>
                <w:lang w:eastAsia="ru-RU"/>
              </w:rPr>
            </w:pPr>
          </w:p>
        </w:tc>
      </w:tr>
      <w:tr w:rsidR="005655F5" w:rsidRPr="007F26CE" w:rsidTr="00A15177">
        <w:trPr>
          <w:trHeight w:val="66"/>
        </w:trPr>
        <w:tc>
          <w:tcPr>
            <w:tcW w:w="1560" w:type="dxa"/>
            <w:tcBorders>
              <w:top w:val="single" w:sz="4" w:space="0" w:color="auto"/>
            </w:tcBorders>
            <w:vAlign w:val="center"/>
          </w:tcPr>
          <w:p w:rsidR="005655F5" w:rsidRPr="007F26CE" w:rsidRDefault="005655F5" w:rsidP="007F26CE">
            <w:pPr>
              <w:widowControl/>
              <w:autoSpaceDE/>
              <w:autoSpaceDN/>
              <w:rPr>
                <w:bCs/>
                <w:color w:val="000000"/>
                <w:sz w:val="24"/>
                <w:szCs w:val="24"/>
                <w:lang w:eastAsia="ru-RU"/>
              </w:rPr>
            </w:pPr>
            <w:r w:rsidRPr="007F26CE">
              <w:rPr>
                <w:color w:val="000000"/>
                <w:sz w:val="24"/>
                <w:szCs w:val="24"/>
                <w:lang w:eastAsia="ru-RU"/>
              </w:rPr>
              <w:t> </w:t>
            </w:r>
          </w:p>
        </w:tc>
        <w:tc>
          <w:tcPr>
            <w:tcW w:w="4538" w:type="dxa"/>
            <w:gridSpan w:val="6"/>
            <w:vMerge/>
            <w:tcBorders>
              <w:left w:val="nil"/>
              <w:right w:val="single" w:sz="8" w:space="0" w:color="FFFFFF"/>
            </w:tcBorders>
            <w:shd w:val="clear" w:color="auto" w:fill="auto"/>
            <w:vAlign w:val="center"/>
          </w:tcPr>
          <w:p w:rsidR="005655F5" w:rsidRPr="007F26CE" w:rsidRDefault="005655F5" w:rsidP="007F26CE">
            <w:pPr>
              <w:widowControl/>
              <w:autoSpaceDE/>
              <w:autoSpaceDN/>
              <w:rPr>
                <w:color w:val="000000"/>
                <w:sz w:val="24"/>
                <w:szCs w:val="24"/>
                <w:lang w:eastAsia="ru-RU"/>
              </w:rPr>
            </w:pPr>
          </w:p>
        </w:tc>
        <w:tc>
          <w:tcPr>
            <w:tcW w:w="1415" w:type="dxa"/>
            <w:tcBorders>
              <w:top w:val="nil"/>
              <w:left w:val="nil"/>
              <w:bottom w:val="single" w:sz="4" w:space="0" w:color="auto"/>
              <w:right w:val="single" w:sz="8" w:space="0" w:color="FFFFFF"/>
            </w:tcBorders>
            <w:shd w:val="clear" w:color="auto" w:fill="auto"/>
            <w:vAlign w:val="center"/>
          </w:tcPr>
          <w:p w:rsidR="005655F5" w:rsidRPr="007F26CE" w:rsidRDefault="005655F5" w:rsidP="007F26CE">
            <w:pPr>
              <w:widowControl/>
              <w:autoSpaceDE/>
              <w:autoSpaceDN/>
              <w:rPr>
                <w:color w:val="000000"/>
                <w:sz w:val="24"/>
                <w:szCs w:val="24"/>
                <w:lang w:eastAsia="ru-RU"/>
              </w:rPr>
            </w:pPr>
          </w:p>
        </w:tc>
        <w:tc>
          <w:tcPr>
            <w:tcW w:w="1288" w:type="dxa"/>
            <w:tcBorders>
              <w:top w:val="nil"/>
              <w:left w:val="nil"/>
              <w:bottom w:val="single" w:sz="8" w:space="0" w:color="FFFFFF"/>
              <w:right w:val="single" w:sz="8" w:space="0" w:color="FFFFFF"/>
            </w:tcBorders>
            <w:shd w:val="clear" w:color="auto" w:fill="auto"/>
            <w:vAlign w:val="center"/>
          </w:tcPr>
          <w:p w:rsidR="005655F5" w:rsidRPr="007F26CE" w:rsidRDefault="005655F5" w:rsidP="007F26CE">
            <w:pPr>
              <w:widowControl/>
              <w:autoSpaceDE/>
              <w:autoSpaceDN/>
              <w:rPr>
                <w:color w:val="000000"/>
                <w:sz w:val="24"/>
                <w:szCs w:val="24"/>
                <w:lang w:eastAsia="ru-RU"/>
              </w:rPr>
            </w:pPr>
          </w:p>
        </w:tc>
        <w:tc>
          <w:tcPr>
            <w:tcW w:w="1405" w:type="dxa"/>
            <w:tcBorders>
              <w:top w:val="nil"/>
              <w:left w:val="single" w:sz="8" w:space="0" w:color="FFFFFF"/>
              <w:bottom w:val="single" w:sz="4" w:space="0" w:color="auto"/>
              <w:right w:val="single" w:sz="8" w:space="0" w:color="FFFFFF"/>
            </w:tcBorders>
            <w:vAlign w:val="center"/>
          </w:tcPr>
          <w:p w:rsidR="005655F5" w:rsidRPr="007F26CE" w:rsidRDefault="005655F5" w:rsidP="007F26CE">
            <w:pPr>
              <w:widowControl/>
              <w:autoSpaceDE/>
              <w:autoSpaceDN/>
              <w:rPr>
                <w:color w:val="000000"/>
                <w:sz w:val="24"/>
                <w:szCs w:val="24"/>
                <w:lang w:eastAsia="ru-RU"/>
              </w:rPr>
            </w:pPr>
          </w:p>
        </w:tc>
      </w:tr>
      <w:tr w:rsidR="00A52D94" w:rsidRPr="007F26CE" w:rsidTr="00A15177">
        <w:trPr>
          <w:trHeight w:val="529"/>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D94" w:rsidRPr="007F26CE" w:rsidRDefault="00A52D94" w:rsidP="008D2AEC">
            <w:pPr>
              <w:widowControl/>
              <w:autoSpaceDE/>
              <w:autoSpaceDN/>
              <w:jc w:val="both"/>
              <w:rPr>
                <w:color w:val="000000"/>
                <w:sz w:val="24"/>
                <w:szCs w:val="24"/>
                <w:lang w:eastAsia="ru-RU"/>
              </w:rPr>
            </w:pPr>
            <w:r w:rsidRPr="008D2AEC">
              <w:rPr>
                <w:color w:val="000000"/>
                <w:lang w:eastAsia="ru-RU"/>
              </w:rPr>
              <w:t>калитка вид 1</w:t>
            </w:r>
            <w:r w:rsidRPr="007F26CE">
              <w:rPr>
                <w:color w:val="000000"/>
                <w:sz w:val="24"/>
                <w:szCs w:val="24"/>
                <w:lang w:eastAsia="ru-RU"/>
              </w:rPr>
              <w:t>:</w:t>
            </w:r>
          </w:p>
        </w:tc>
        <w:tc>
          <w:tcPr>
            <w:tcW w:w="1701" w:type="dxa"/>
            <w:gridSpan w:val="2"/>
            <w:tcBorders>
              <w:top w:val="nil"/>
              <w:left w:val="nil"/>
              <w:bottom w:val="single" w:sz="8" w:space="0" w:color="FFFFFF"/>
              <w:right w:val="nil"/>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материал 1:</w:t>
            </w:r>
          </w:p>
        </w:tc>
        <w:tc>
          <w:tcPr>
            <w:tcW w:w="155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78" w:type="dxa"/>
            <w:tcBorders>
              <w:top w:val="nil"/>
              <w:left w:val="nil"/>
              <w:bottom w:val="single" w:sz="8" w:space="0" w:color="FFFFFF"/>
              <w:right w:val="nil"/>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цвет 1:</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88" w:type="dxa"/>
            <w:tcBorders>
              <w:top w:val="nil"/>
              <w:left w:val="nil"/>
              <w:bottom w:val="single" w:sz="8" w:space="0" w:color="FFFFFF"/>
              <w:right w:val="nil"/>
            </w:tcBorders>
            <w:shd w:val="clear" w:color="auto" w:fill="auto"/>
            <w:vAlign w:val="center"/>
            <w:hideMark/>
          </w:tcPr>
          <w:p w:rsidR="00A52D94" w:rsidRPr="007F26CE" w:rsidRDefault="00A52D94" w:rsidP="00E813C7">
            <w:pPr>
              <w:widowControl/>
              <w:autoSpaceDE/>
              <w:autoSpaceDN/>
              <w:ind w:right="-96"/>
              <w:rPr>
                <w:color w:val="000000"/>
                <w:sz w:val="24"/>
                <w:szCs w:val="24"/>
                <w:lang w:eastAsia="ru-RU"/>
              </w:rPr>
            </w:pPr>
            <w:r w:rsidRPr="007F26CE">
              <w:rPr>
                <w:color w:val="000000"/>
                <w:sz w:val="24"/>
                <w:szCs w:val="24"/>
                <w:lang w:eastAsia="ru-RU"/>
              </w:rPr>
              <w:t>текстура 1:</w:t>
            </w:r>
          </w:p>
        </w:tc>
        <w:tc>
          <w:tcPr>
            <w:tcW w:w="1405" w:type="dxa"/>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r>
      <w:tr w:rsidR="005655F5" w:rsidRPr="007F26CE" w:rsidTr="002E3DAA">
        <w:trPr>
          <w:gridAfter w:val="9"/>
          <w:wAfter w:w="8646" w:type="dxa"/>
          <w:trHeight w:val="262"/>
        </w:trPr>
        <w:tc>
          <w:tcPr>
            <w:tcW w:w="1560" w:type="dxa"/>
            <w:tcBorders>
              <w:top w:val="nil"/>
            </w:tcBorders>
            <w:shd w:val="clear" w:color="auto" w:fill="auto"/>
            <w:vAlign w:val="center"/>
          </w:tcPr>
          <w:p w:rsidR="005655F5" w:rsidRPr="007F26CE" w:rsidRDefault="005655F5" w:rsidP="007F26CE">
            <w:pPr>
              <w:widowControl/>
              <w:autoSpaceDE/>
              <w:autoSpaceDN/>
              <w:rPr>
                <w:color w:val="000000"/>
                <w:sz w:val="24"/>
                <w:szCs w:val="24"/>
                <w:lang w:eastAsia="ru-RU"/>
              </w:rPr>
            </w:pPr>
            <w:r w:rsidRPr="007F26CE">
              <w:rPr>
                <w:color w:val="000000"/>
                <w:sz w:val="24"/>
                <w:szCs w:val="24"/>
                <w:lang w:eastAsia="ru-RU"/>
              </w:rPr>
              <w:t> </w:t>
            </w:r>
          </w:p>
        </w:tc>
      </w:tr>
      <w:tr w:rsidR="00A52D94" w:rsidRPr="007F26CE" w:rsidTr="00A15177">
        <w:trPr>
          <w:trHeight w:val="248"/>
        </w:trPr>
        <w:tc>
          <w:tcPr>
            <w:tcW w:w="1560" w:type="dxa"/>
            <w:tcBorders>
              <w:top w:val="nil"/>
              <w:left w:val="single" w:sz="8" w:space="0" w:color="FFFFFF"/>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lastRenderedPageBreak/>
              <w:t> </w:t>
            </w:r>
          </w:p>
        </w:tc>
        <w:tc>
          <w:tcPr>
            <w:tcW w:w="1701" w:type="dxa"/>
            <w:gridSpan w:val="2"/>
            <w:tcBorders>
              <w:top w:val="nil"/>
              <w:left w:val="nil"/>
              <w:bottom w:val="nil"/>
              <w:right w:val="nil"/>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добавить материал +</w:t>
            </w:r>
          </w:p>
        </w:tc>
        <w:tc>
          <w:tcPr>
            <w:tcW w:w="155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78" w:type="dxa"/>
            <w:tcBorders>
              <w:top w:val="nil"/>
              <w:left w:val="nil"/>
              <w:bottom w:val="single" w:sz="8" w:space="0" w:color="FFFFFF"/>
              <w:right w:val="nil"/>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добавить цвет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88" w:type="dxa"/>
            <w:tcBorders>
              <w:top w:val="single" w:sz="8" w:space="0" w:color="FFFFFF"/>
              <w:left w:val="nil"/>
              <w:bottom w:val="single" w:sz="8" w:space="0" w:color="FFFFFF"/>
              <w:right w:val="single" w:sz="4" w:space="0" w:color="auto"/>
            </w:tcBorders>
            <w:shd w:val="clear" w:color="auto" w:fill="auto"/>
            <w:vAlign w:val="center"/>
            <w:hideMark/>
          </w:tcPr>
          <w:p w:rsidR="00A52D94" w:rsidRPr="007F26CE" w:rsidRDefault="00A52D94" w:rsidP="00A15177">
            <w:pPr>
              <w:widowControl/>
              <w:autoSpaceDE/>
              <w:autoSpaceDN/>
              <w:rPr>
                <w:color w:val="000000"/>
                <w:sz w:val="24"/>
                <w:szCs w:val="24"/>
                <w:lang w:eastAsia="ru-RU"/>
              </w:rPr>
            </w:pPr>
            <w:r w:rsidRPr="007F26CE">
              <w:rPr>
                <w:color w:val="000000"/>
                <w:sz w:val="24"/>
                <w:szCs w:val="24"/>
                <w:lang w:eastAsia="ru-RU"/>
              </w:rPr>
              <w:t>добавить текстуру+</w:t>
            </w:r>
          </w:p>
        </w:tc>
        <w:tc>
          <w:tcPr>
            <w:tcW w:w="1405" w:type="dxa"/>
            <w:tcBorders>
              <w:top w:val="single" w:sz="4" w:space="0" w:color="auto"/>
              <w:left w:val="nil"/>
              <w:bottom w:val="single" w:sz="4" w:space="0" w:color="auto"/>
              <w:right w:val="single" w:sz="4" w:space="0" w:color="000000" w:themeColor="text1"/>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r>
      <w:tr w:rsidR="00A52D94" w:rsidRPr="007F26CE" w:rsidTr="00A15177">
        <w:trPr>
          <w:trHeight w:val="273"/>
        </w:trPr>
        <w:tc>
          <w:tcPr>
            <w:tcW w:w="1560" w:type="dxa"/>
            <w:tcBorders>
              <w:top w:val="nil"/>
              <w:left w:val="single" w:sz="8" w:space="0" w:color="FFFFFF"/>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701" w:type="dxa"/>
            <w:gridSpan w:val="2"/>
            <w:tcBorders>
              <w:top w:val="nil"/>
              <w:left w:val="nil"/>
              <w:bottom w:val="nil"/>
              <w:right w:val="single" w:sz="4" w:space="0" w:color="auto"/>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убрать материал -</w:t>
            </w:r>
          </w:p>
        </w:tc>
        <w:tc>
          <w:tcPr>
            <w:tcW w:w="1559" w:type="dxa"/>
            <w:gridSpan w:val="3"/>
            <w:tcBorders>
              <w:top w:val="single" w:sz="4" w:space="0" w:color="auto"/>
              <w:left w:val="nil"/>
              <w:bottom w:val="single" w:sz="4" w:space="0" w:color="auto"/>
              <w:right w:val="nil"/>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78" w:type="dxa"/>
            <w:tcBorders>
              <w:top w:val="nil"/>
              <w:left w:val="single" w:sz="4" w:space="0" w:color="auto"/>
              <w:bottom w:val="single" w:sz="8" w:space="0" w:color="FFFFFF"/>
              <w:right w:val="nil"/>
            </w:tcBorders>
            <w:shd w:val="clear" w:color="auto" w:fill="auto"/>
            <w:vAlign w:val="center"/>
            <w:hideMark/>
          </w:tcPr>
          <w:p w:rsidR="00A52D94" w:rsidRPr="007F26CE" w:rsidRDefault="00A52D94" w:rsidP="008D2AEC">
            <w:pPr>
              <w:widowControl/>
              <w:autoSpaceDE/>
              <w:autoSpaceDN/>
              <w:rPr>
                <w:color w:val="000000"/>
                <w:sz w:val="24"/>
                <w:szCs w:val="24"/>
                <w:lang w:eastAsia="ru-RU"/>
              </w:rPr>
            </w:pPr>
            <w:r w:rsidRPr="007F26CE">
              <w:rPr>
                <w:color w:val="000000"/>
                <w:sz w:val="24"/>
                <w:szCs w:val="24"/>
                <w:lang w:eastAsia="ru-RU"/>
              </w:rPr>
              <w:t>убрать цвет-</w:t>
            </w:r>
          </w:p>
        </w:tc>
        <w:tc>
          <w:tcPr>
            <w:tcW w:w="1415" w:type="dxa"/>
            <w:tcBorders>
              <w:top w:val="single" w:sz="4" w:space="0" w:color="auto"/>
              <w:left w:val="single" w:sz="4" w:space="0" w:color="auto"/>
              <w:bottom w:val="single" w:sz="4" w:space="0" w:color="auto"/>
              <w:right w:val="nil"/>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88" w:type="dxa"/>
            <w:tcBorders>
              <w:top w:val="nil"/>
              <w:left w:val="single" w:sz="4" w:space="0" w:color="auto"/>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убрать текстуру -</w:t>
            </w:r>
          </w:p>
        </w:tc>
        <w:tc>
          <w:tcPr>
            <w:tcW w:w="1405" w:type="dxa"/>
            <w:tcBorders>
              <w:top w:val="nil"/>
              <w:left w:val="nil"/>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r>
      <w:tr w:rsidR="00A52D94" w:rsidRPr="007F26CE" w:rsidTr="00A151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3"/>
          <w:gridAfter w:val="2"/>
          <w:wBefore w:w="3261" w:type="dxa"/>
          <w:wAfter w:w="2693" w:type="dxa"/>
          <w:trHeight w:val="540"/>
        </w:trPr>
        <w:tc>
          <w:tcPr>
            <w:tcW w:w="1559" w:type="dxa"/>
            <w:gridSpan w:val="3"/>
          </w:tcPr>
          <w:p w:rsidR="00A52D94" w:rsidRPr="007F26CE" w:rsidRDefault="00A52D94" w:rsidP="007F26CE">
            <w:pPr>
              <w:pStyle w:val="a3"/>
              <w:spacing w:before="3"/>
              <w:rPr>
                <w:sz w:val="24"/>
                <w:szCs w:val="24"/>
              </w:rPr>
            </w:pPr>
          </w:p>
        </w:tc>
        <w:tc>
          <w:tcPr>
            <w:tcW w:w="1278" w:type="dxa"/>
            <w:tcBorders>
              <w:top w:val="nil"/>
              <w:bottom w:val="nil"/>
            </w:tcBorders>
            <w:shd w:val="clear" w:color="auto" w:fill="auto"/>
          </w:tcPr>
          <w:p w:rsidR="00A52D94" w:rsidRPr="007F26CE" w:rsidRDefault="00A52D94" w:rsidP="007F26CE">
            <w:pPr>
              <w:rPr>
                <w:sz w:val="24"/>
                <w:szCs w:val="24"/>
              </w:rPr>
            </w:pPr>
          </w:p>
        </w:tc>
        <w:tc>
          <w:tcPr>
            <w:tcW w:w="1415" w:type="dxa"/>
            <w:shd w:val="clear" w:color="auto" w:fill="auto"/>
          </w:tcPr>
          <w:p w:rsidR="00A52D94" w:rsidRPr="007F26CE" w:rsidRDefault="00A52D94" w:rsidP="007F26CE">
            <w:pPr>
              <w:rPr>
                <w:sz w:val="24"/>
                <w:szCs w:val="24"/>
              </w:rPr>
            </w:pPr>
          </w:p>
        </w:tc>
      </w:tr>
    </w:tbl>
    <w:p w:rsidR="00A52D94" w:rsidRPr="007F26CE" w:rsidRDefault="00A52D94" w:rsidP="007F26CE">
      <w:pPr>
        <w:rPr>
          <w:sz w:val="24"/>
          <w:szCs w:val="24"/>
        </w:rPr>
      </w:pPr>
    </w:p>
    <w:tbl>
      <w:tblPr>
        <w:tblW w:w="11481" w:type="dxa"/>
        <w:tblInd w:w="-152" w:type="dxa"/>
        <w:tblLayout w:type="fixed"/>
        <w:tblLook w:val="04A0" w:firstRow="1" w:lastRow="0" w:firstColumn="1" w:lastColumn="0" w:noHBand="0" w:noVBand="1"/>
      </w:tblPr>
      <w:tblGrid>
        <w:gridCol w:w="142"/>
        <w:gridCol w:w="1701"/>
        <w:gridCol w:w="992"/>
        <w:gridCol w:w="705"/>
        <w:gridCol w:w="713"/>
        <w:gridCol w:w="118"/>
        <w:gridCol w:w="591"/>
        <w:gridCol w:w="283"/>
        <w:gridCol w:w="142"/>
        <w:gridCol w:w="851"/>
        <w:gridCol w:w="1417"/>
        <w:gridCol w:w="1281"/>
        <w:gridCol w:w="1141"/>
        <w:gridCol w:w="263"/>
        <w:gridCol w:w="1141"/>
      </w:tblGrid>
      <w:tr w:rsidR="008D2AEC" w:rsidRPr="007F26CE" w:rsidTr="00A15177">
        <w:trPr>
          <w:trHeight w:val="561"/>
        </w:trPr>
        <w:tc>
          <w:tcPr>
            <w:tcW w:w="4253" w:type="dxa"/>
            <w:gridSpan w:val="5"/>
            <w:tcBorders>
              <w:top w:val="nil"/>
              <w:left w:val="single" w:sz="8" w:space="0" w:color="FFFFFF"/>
              <w:bottom w:val="nil"/>
              <w:right w:val="single" w:sz="4" w:space="0" w:color="auto"/>
            </w:tcBorders>
            <w:shd w:val="clear" w:color="auto" w:fill="auto"/>
            <w:vAlign w:val="center"/>
            <w:hideMark/>
          </w:tcPr>
          <w:p w:rsidR="008D2AEC" w:rsidRPr="007F26CE" w:rsidRDefault="00A15177" w:rsidP="005655F5">
            <w:pPr>
              <w:widowControl/>
              <w:autoSpaceDE/>
              <w:autoSpaceDN/>
              <w:ind w:right="217"/>
              <w:rPr>
                <w:color w:val="000000"/>
                <w:sz w:val="24"/>
                <w:szCs w:val="24"/>
                <w:lang w:eastAsia="ru-RU"/>
              </w:rPr>
            </w:pPr>
            <w:r w:rsidRPr="007F26CE">
              <w:rPr>
                <w:spacing w:val="-7"/>
                <w:sz w:val="24"/>
                <w:szCs w:val="24"/>
              </w:rPr>
              <w:t>калитки с</w:t>
            </w:r>
            <w:r w:rsidR="008D2AEC" w:rsidRPr="007F26CE">
              <w:rPr>
                <w:spacing w:val="-8"/>
                <w:sz w:val="24"/>
                <w:szCs w:val="24"/>
              </w:rPr>
              <w:t xml:space="preserve"> </w:t>
            </w:r>
            <w:r w:rsidR="008D2AEC" w:rsidRPr="007F26CE">
              <w:rPr>
                <w:sz w:val="24"/>
                <w:szCs w:val="24"/>
              </w:rPr>
              <w:t>различным</w:t>
            </w:r>
            <w:r w:rsidR="008D2AEC" w:rsidRPr="007F26CE">
              <w:rPr>
                <w:spacing w:val="-6"/>
                <w:sz w:val="24"/>
                <w:szCs w:val="24"/>
              </w:rPr>
              <w:t xml:space="preserve"> </w:t>
            </w:r>
            <w:r w:rsidR="008D2AEC" w:rsidRPr="007F26CE">
              <w:rPr>
                <w:sz w:val="24"/>
                <w:szCs w:val="24"/>
              </w:rPr>
              <w:t>внешним</w:t>
            </w:r>
            <w:r w:rsidR="008D2AEC">
              <w:rPr>
                <w:sz w:val="24"/>
                <w:szCs w:val="24"/>
              </w:rPr>
              <w:br/>
            </w:r>
            <w:r w:rsidR="008D2AEC" w:rsidRPr="007F26CE">
              <w:rPr>
                <w:sz w:val="24"/>
                <w:szCs w:val="24"/>
              </w:rPr>
              <w:t>видом</w:t>
            </w:r>
            <w:r w:rsidR="008D2AEC" w:rsidRPr="007F26CE">
              <w:rPr>
                <w:spacing w:val="-7"/>
                <w:sz w:val="24"/>
                <w:szCs w:val="24"/>
              </w:rPr>
              <w:t xml:space="preserve"> </w:t>
            </w:r>
            <w:r w:rsidR="008D2AEC" w:rsidRPr="007F26CE">
              <w:rPr>
                <w:sz w:val="24"/>
                <w:szCs w:val="24"/>
              </w:rPr>
              <w:t>(да)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2AEC" w:rsidRDefault="008D2AEC">
            <w:pPr>
              <w:widowControl/>
              <w:autoSpaceDE/>
              <w:autoSpaceDN/>
              <w:spacing w:after="160" w:line="259" w:lineRule="auto"/>
              <w:rPr>
                <w:color w:val="000000"/>
                <w:sz w:val="24"/>
                <w:szCs w:val="24"/>
                <w:lang w:eastAsia="ru-RU"/>
              </w:rPr>
            </w:pPr>
          </w:p>
          <w:p w:rsidR="008D2AEC" w:rsidRPr="007F26CE" w:rsidRDefault="008D2AEC" w:rsidP="008D2AEC">
            <w:pPr>
              <w:widowControl/>
              <w:autoSpaceDE/>
              <w:autoSpaceDN/>
              <w:rPr>
                <w:color w:val="000000"/>
                <w:sz w:val="24"/>
                <w:szCs w:val="24"/>
                <w:lang w:eastAsia="ru-RU"/>
              </w:rPr>
            </w:pPr>
          </w:p>
        </w:tc>
        <w:tc>
          <w:tcPr>
            <w:tcW w:w="425" w:type="dxa"/>
            <w:gridSpan w:val="2"/>
            <w:tcBorders>
              <w:left w:val="single" w:sz="4" w:space="0" w:color="auto"/>
            </w:tcBorders>
            <w:vAlign w:val="center"/>
            <w:hideMark/>
          </w:tcPr>
          <w:p w:rsidR="008D2AEC" w:rsidRPr="007F26CE" w:rsidRDefault="008D2AEC" w:rsidP="007F26CE">
            <w:pPr>
              <w:widowControl/>
              <w:autoSpaceDE/>
              <w:autoSpaceDN/>
              <w:rPr>
                <w:color w:val="000000"/>
                <w:sz w:val="24"/>
                <w:szCs w:val="24"/>
                <w:lang w:eastAsia="ru-RU"/>
              </w:rPr>
            </w:pPr>
          </w:p>
        </w:tc>
        <w:tc>
          <w:tcPr>
            <w:tcW w:w="2268" w:type="dxa"/>
            <w:gridSpan w:val="2"/>
            <w:tcBorders>
              <w:right w:val="single" w:sz="8" w:space="0" w:color="FFFFFF"/>
            </w:tcBorders>
            <w:shd w:val="clear" w:color="auto" w:fill="auto"/>
            <w:vAlign w:val="center"/>
            <w:hideMark/>
          </w:tcPr>
          <w:p w:rsidR="008D2AEC" w:rsidRPr="007F26CE" w:rsidRDefault="008D2AEC" w:rsidP="007F26CE">
            <w:pPr>
              <w:widowControl/>
              <w:autoSpaceDE/>
              <w:autoSpaceDN/>
              <w:rPr>
                <w:color w:val="000000"/>
                <w:sz w:val="24"/>
                <w:szCs w:val="24"/>
                <w:lang w:eastAsia="ru-RU"/>
              </w:rPr>
            </w:pPr>
          </w:p>
        </w:tc>
        <w:tc>
          <w:tcPr>
            <w:tcW w:w="1281" w:type="dxa"/>
            <w:tcBorders>
              <w:top w:val="nil"/>
              <w:left w:val="single" w:sz="8" w:space="0" w:color="FFFFFF"/>
              <w:bottom w:val="nil"/>
              <w:right w:val="single" w:sz="8" w:space="0" w:color="FFFFFF"/>
            </w:tcBorders>
            <w:shd w:val="clear" w:color="auto" w:fill="auto"/>
            <w:vAlign w:val="center"/>
            <w:hideMark/>
          </w:tcPr>
          <w:p w:rsidR="008D2AEC" w:rsidRPr="007F26CE" w:rsidRDefault="008D2AEC" w:rsidP="007F26CE">
            <w:pPr>
              <w:widowControl/>
              <w:autoSpaceDE/>
              <w:autoSpaceDN/>
              <w:rPr>
                <w:color w:val="000000"/>
                <w:sz w:val="24"/>
                <w:szCs w:val="24"/>
                <w:lang w:eastAsia="ru-RU"/>
              </w:rPr>
            </w:pPr>
            <w:r w:rsidRPr="007F26CE">
              <w:rPr>
                <w:color w:val="000000"/>
                <w:sz w:val="24"/>
                <w:szCs w:val="24"/>
                <w:lang w:eastAsia="ru-RU"/>
              </w:rPr>
              <w:t> </w:t>
            </w:r>
          </w:p>
        </w:tc>
        <w:tc>
          <w:tcPr>
            <w:tcW w:w="1141" w:type="dxa"/>
            <w:vMerge w:val="restart"/>
            <w:tcBorders>
              <w:top w:val="nil"/>
              <w:left w:val="single" w:sz="8" w:space="0" w:color="FFFFFF"/>
              <w:bottom w:val="single" w:sz="8" w:space="0" w:color="FFFFFF"/>
              <w:right w:val="single" w:sz="8" w:space="0" w:color="FFFFFF"/>
            </w:tcBorders>
            <w:shd w:val="clear" w:color="auto" w:fill="auto"/>
            <w:vAlign w:val="center"/>
            <w:hideMark/>
          </w:tcPr>
          <w:p w:rsidR="008D2AEC" w:rsidRPr="007F26CE" w:rsidRDefault="008D2AEC" w:rsidP="007F26CE">
            <w:pPr>
              <w:widowControl/>
              <w:autoSpaceDE/>
              <w:autoSpaceDN/>
              <w:rPr>
                <w:color w:val="000000"/>
                <w:sz w:val="24"/>
                <w:szCs w:val="24"/>
                <w:lang w:eastAsia="ru-RU"/>
              </w:rPr>
            </w:pPr>
            <w:r w:rsidRPr="007F26CE">
              <w:rPr>
                <w:color w:val="000000"/>
                <w:sz w:val="24"/>
                <w:szCs w:val="24"/>
                <w:lang w:eastAsia="ru-RU"/>
              </w:rPr>
              <w:t> </w:t>
            </w:r>
          </w:p>
        </w:tc>
        <w:tc>
          <w:tcPr>
            <w:tcW w:w="1404" w:type="dxa"/>
            <w:gridSpan w:val="2"/>
            <w:vMerge w:val="restart"/>
            <w:tcBorders>
              <w:top w:val="nil"/>
              <w:left w:val="single" w:sz="8" w:space="0" w:color="FFFFFF"/>
              <w:bottom w:val="nil"/>
              <w:right w:val="single" w:sz="8" w:space="0" w:color="FFFFFF"/>
            </w:tcBorders>
            <w:shd w:val="clear" w:color="auto" w:fill="auto"/>
            <w:vAlign w:val="center"/>
            <w:hideMark/>
          </w:tcPr>
          <w:p w:rsidR="008D2AEC" w:rsidRPr="007F26CE" w:rsidRDefault="008D2AEC" w:rsidP="007F26CE">
            <w:pPr>
              <w:widowControl/>
              <w:autoSpaceDE/>
              <w:autoSpaceDN/>
              <w:rPr>
                <w:color w:val="000000"/>
                <w:sz w:val="24"/>
                <w:szCs w:val="24"/>
                <w:lang w:eastAsia="ru-RU"/>
              </w:rPr>
            </w:pPr>
            <w:r w:rsidRPr="007F26CE">
              <w:rPr>
                <w:color w:val="000000"/>
                <w:sz w:val="24"/>
                <w:szCs w:val="24"/>
                <w:lang w:eastAsia="ru-RU"/>
              </w:rPr>
              <w:t> </w:t>
            </w:r>
          </w:p>
        </w:tc>
      </w:tr>
      <w:tr w:rsidR="00A52D94" w:rsidRPr="007F26CE" w:rsidTr="00A15177">
        <w:trPr>
          <w:trHeight w:val="239"/>
        </w:trPr>
        <w:tc>
          <w:tcPr>
            <w:tcW w:w="2835" w:type="dxa"/>
            <w:gridSpan w:val="3"/>
            <w:tcBorders>
              <w:top w:val="nil"/>
              <w:left w:val="nil"/>
              <w:bottom w:val="nil"/>
              <w:right w:val="nil"/>
            </w:tcBorders>
            <w:shd w:val="clear" w:color="auto" w:fill="auto"/>
            <w:noWrap/>
            <w:vAlign w:val="bottom"/>
            <w:hideMark/>
          </w:tcPr>
          <w:p w:rsidR="00A52D94" w:rsidRPr="007F26CE" w:rsidRDefault="00A52D94" w:rsidP="007F26CE">
            <w:pPr>
              <w:widowControl/>
              <w:autoSpaceDE/>
              <w:autoSpaceDN/>
              <w:rPr>
                <w:iCs/>
                <w:color w:val="000000"/>
                <w:sz w:val="24"/>
                <w:szCs w:val="24"/>
                <w:lang w:eastAsia="ru-RU"/>
              </w:rPr>
            </w:pPr>
            <w:r w:rsidRPr="007F26CE">
              <w:rPr>
                <w:iCs/>
                <w:color w:val="000000"/>
                <w:sz w:val="24"/>
                <w:szCs w:val="24"/>
                <w:lang w:eastAsia="ru-RU"/>
              </w:rPr>
              <w:t>при выборе «да»:</w:t>
            </w:r>
          </w:p>
          <w:p w:rsidR="00A52D94" w:rsidRPr="007F26CE" w:rsidRDefault="00A52D94" w:rsidP="007F26CE">
            <w:pPr>
              <w:widowControl/>
              <w:autoSpaceDE/>
              <w:autoSpaceDN/>
              <w:rPr>
                <w:iCs/>
                <w:color w:val="000000"/>
                <w:sz w:val="24"/>
                <w:szCs w:val="24"/>
                <w:lang w:eastAsia="ru-RU"/>
              </w:rPr>
            </w:pPr>
            <w:r w:rsidRPr="007F26CE">
              <w:rPr>
                <w:iCs/>
                <w:color w:val="000000"/>
                <w:sz w:val="24"/>
                <w:szCs w:val="24"/>
                <w:lang w:eastAsia="ru-RU"/>
              </w:rPr>
              <w:t>добавить калитку +</w:t>
            </w:r>
          </w:p>
          <w:p w:rsidR="00A52D94" w:rsidRPr="007F26CE" w:rsidRDefault="00A52D94" w:rsidP="007F26CE">
            <w:pPr>
              <w:widowControl/>
              <w:autoSpaceDE/>
              <w:autoSpaceDN/>
              <w:rPr>
                <w:iCs/>
                <w:color w:val="000000"/>
                <w:sz w:val="24"/>
                <w:szCs w:val="24"/>
                <w:lang w:eastAsia="ru-RU"/>
              </w:rPr>
            </w:pPr>
            <w:r w:rsidRPr="007F26CE">
              <w:rPr>
                <w:iCs/>
                <w:color w:val="000000"/>
                <w:sz w:val="24"/>
                <w:szCs w:val="24"/>
                <w:lang w:eastAsia="ru-RU"/>
              </w:rPr>
              <w:t>убрать калитку -</w:t>
            </w:r>
          </w:p>
        </w:tc>
        <w:tc>
          <w:tcPr>
            <w:tcW w:w="2410" w:type="dxa"/>
            <w:gridSpan w:val="5"/>
            <w:tcBorders>
              <w:top w:val="nil"/>
              <w:left w:val="nil"/>
              <w:bottom w:val="nil"/>
              <w:right w:val="single" w:sz="4" w:space="0" w:color="000000" w:themeColor="text1"/>
            </w:tcBorders>
            <w:shd w:val="clear" w:color="auto" w:fill="auto"/>
            <w:noWrap/>
            <w:vAlign w:val="bottom"/>
            <w:hideMark/>
          </w:tcPr>
          <w:p w:rsidR="00A52D94" w:rsidRPr="007F26CE" w:rsidRDefault="00A52D94" w:rsidP="007F26CE">
            <w:pPr>
              <w:widowControl/>
              <w:autoSpaceDE/>
              <w:autoSpaceDN/>
              <w:rPr>
                <w:color w:val="000000"/>
                <w:sz w:val="24"/>
                <w:szCs w:val="24"/>
                <w:lang w:eastAsia="ru-RU"/>
              </w:rPr>
            </w:pPr>
          </w:p>
        </w:tc>
        <w:tc>
          <w:tcPr>
            <w:tcW w:w="2410" w:type="dxa"/>
            <w:gridSpan w:val="3"/>
            <w:tcBorders>
              <w:top w:val="single" w:sz="8" w:space="0" w:color="FFFFFF"/>
              <w:left w:val="single" w:sz="8" w:space="0" w:color="FFFFFF"/>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81" w:type="dxa"/>
            <w:tcBorders>
              <w:top w:val="single" w:sz="8" w:space="0" w:color="FFFFFF"/>
              <w:left w:val="single" w:sz="8" w:space="0" w:color="FFFFFF"/>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141" w:type="dxa"/>
            <w:vMerge/>
            <w:tcBorders>
              <w:top w:val="nil"/>
              <w:left w:val="single" w:sz="8" w:space="0" w:color="FFFFFF"/>
              <w:bottom w:val="single" w:sz="8" w:space="0" w:color="FFFFFF"/>
              <w:right w:val="single" w:sz="8" w:space="0" w:color="FFFFFF"/>
            </w:tcBorders>
            <w:vAlign w:val="center"/>
            <w:hideMark/>
          </w:tcPr>
          <w:p w:rsidR="00A52D94" w:rsidRPr="007F26CE" w:rsidRDefault="00A52D94" w:rsidP="007F26CE">
            <w:pPr>
              <w:widowControl/>
              <w:autoSpaceDE/>
              <w:autoSpaceDN/>
              <w:rPr>
                <w:color w:val="000000"/>
                <w:sz w:val="24"/>
                <w:szCs w:val="24"/>
                <w:lang w:eastAsia="ru-RU"/>
              </w:rPr>
            </w:pPr>
          </w:p>
        </w:tc>
        <w:tc>
          <w:tcPr>
            <w:tcW w:w="1404" w:type="dxa"/>
            <w:gridSpan w:val="2"/>
            <w:vMerge/>
            <w:tcBorders>
              <w:top w:val="nil"/>
              <w:left w:val="single" w:sz="8" w:space="0" w:color="FFFFFF"/>
              <w:bottom w:val="nil"/>
              <w:right w:val="single" w:sz="8" w:space="0" w:color="FFFFFF"/>
            </w:tcBorders>
            <w:vAlign w:val="center"/>
            <w:hideMark/>
          </w:tcPr>
          <w:p w:rsidR="00A52D94" w:rsidRPr="007F26CE" w:rsidRDefault="00A52D94" w:rsidP="007F26CE">
            <w:pPr>
              <w:widowControl/>
              <w:autoSpaceDE/>
              <w:autoSpaceDN/>
              <w:rPr>
                <w:color w:val="000000"/>
                <w:sz w:val="24"/>
                <w:szCs w:val="24"/>
                <w:lang w:eastAsia="ru-RU"/>
              </w:rPr>
            </w:pPr>
          </w:p>
        </w:tc>
      </w:tr>
      <w:tr w:rsidR="00A52D94" w:rsidRPr="007F26CE" w:rsidTr="00293E09">
        <w:trPr>
          <w:gridBefore w:val="1"/>
          <w:gridAfter w:val="1"/>
          <w:wBefore w:w="142" w:type="dxa"/>
          <w:wAfter w:w="1141" w:type="dxa"/>
          <w:trHeight w:val="83"/>
        </w:trPr>
        <w:tc>
          <w:tcPr>
            <w:tcW w:w="1701" w:type="dxa"/>
            <w:tcBorders>
              <w:top w:val="nil"/>
              <w:left w:val="single" w:sz="8" w:space="0" w:color="FFFFFF"/>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697" w:type="dxa"/>
            <w:gridSpan w:val="2"/>
            <w:tcBorders>
              <w:top w:val="nil"/>
              <w:left w:val="nil"/>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422" w:type="dxa"/>
            <w:gridSpan w:val="3"/>
            <w:tcBorders>
              <w:top w:val="nil"/>
              <w:left w:val="nil"/>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76" w:type="dxa"/>
            <w:gridSpan w:val="3"/>
            <w:tcBorders>
              <w:top w:val="single" w:sz="8" w:space="0" w:color="FFFFFF"/>
              <w:left w:val="single" w:sz="8" w:space="0" w:color="FFFFFF"/>
              <w:bottom w:val="single" w:sz="8" w:space="0" w:color="FFFFFF"/>
              <w:right w:val="single" w:sz="8" w:space="0" w:color="FFFFFF"/>
            </w:tcBorders>
            <w:vAlign w:val="center"/>
            <w:hideMark/>
          </w:tcPr>
          <w:p w:rsidR="00A52D94" w:rsidRPr="007F26CE" w:rsidRDefault="00A52D94" w:rsidP="007F26CE">
            <w:pPr>
              <w:widowControl/>
              <w:autoSpaceDE/>
              <w:autoSpaceDN/>
              <w:rPr>
                <w:color w:val="000000"/>
                <w:sz w:val="24"/>
                <w:szCs w:val="24"/>
                <w:lang w:eastAsia="ru-RU"/>
              </w:rPr>
            </w:pPr>
          </w:p>
        </w:tc>
        <w:tc>
          <w:tcPr>
            <w:tcW w:w="1417" w:type="dxa"/>
            <w:tcBorders>
              <w:top w:val="single" w:sz="8" w:space="0" w:color="FFFFFF"/>
              <w:left w:val="single" w:sz="8" w:space="0" w:color="FFFFFF"/>
              <w:bottom w:val="nil"/>
              <w:right w:val="single" w:sz="8" w:space="0" w:color="FFFFFF"/>
            </w:tcBorders>
            <w:vAlign w:val="center"/>
            <w:hideMark/>
          </w:tcPr>
          <w:p w:rsidR="00A52D94" w:rsidRPr="007F26CE" w:rsidRDefault="00A52D94" w:rsidP="007F26CE">
            <w:pPr>
              <w:widowControl/>
              <w:autoSpaceDE/>
              <w:autoSpaceDN/>
              <w:rPr>
                <w:color w:val="000000"/>
                <w:sz w:val="24"/>
                <w:szCs w:val="24"/>
                <w:lang w:eastAsia="ru-RU"/>
              </w:rPr>
            </w:pPr>
          </w:p>
        </w:tc>
        <w:tc>
          <w:tcPr>
            <w:tcW w:w="1281" w:type="dxa"/>
            <w:tcBorders>
              <w:top w:val="nil"/>
              <w:left w:val="single" w:sz="8" w:space="0" w:color="FFFFFF"/>
              <w:bottom w:val="single" w:sz="8" w:space="0" w:color="FFFFFF"/>
              <w:right w:val="single" w:sz="8" w:space="0" w:color="FFFFFF"/>
            </w:tcBorders>
            <w:vAlign w:val="center"/>
            <w:hideMark/>
          </w:tcPr>
          <w:p w:rsidR="00A52D94" w:rsidRPr="007F26CE" w:rsidRDefault="00A52D94" w:rsidP="007F26CE">
            <w:pPr>
              <w:widowControl/>
              <w:autoSpaceDE/>
              <w:autoSpaceDN/>
              <w:rPr>
                <w:color w:val="000000"/>
                <w:sz w:val="24"/>
                <w:szCs w:val="24"/>
                <w:lang w:eastAsia="ru-RU"/>
              </w:rPr>
            </w:pPr>
          </w:p>
        </w:tc>
        <w:tc>
          <w:tcPr>
            <w:tcW w:w="1404" w:type="dxa"/>
            <w:gridSpan w:val="2"/>
            <w:tcBorders>
              <w:top w:val="nil"/>
              <w:left w:val="single" w:sz="8" w:space="0" w:color="FFFFFF"/>
              <w:bottom w:val="nil"/>
              <w:right w:val="single" w:sz="8" w:space="0" w:color="FFFFFF"/>
            </w:tcBorders>
            <w:vAlign w:val="center"/>
            <w:hideMark/>
          </w:tcPr>
          <w:p w:rsidR="00A52D94" w:rsidRPr="007F26CE" w:rsidRDefault="00A52D94" w:rsidP="007F26CE">
            <w:pPr>
              <w:widowControl/>
              <w:autoSpaceDE/>
              <w:autoSpaceDN/>
              <w:rPr>
                <w:color w:val="000000"/>
                <w:sz w:val="24"/>
                <w:szCs w:val="24"/>
                <w:lang w:eastAsia="ru-RU"/>
              </w:rPr>
            </w:pPr>
          </w:p>
        </w:tc>
      </w:tr>
      <w:tr w:rsidR="00A52D94" w:rsidRPr="007F26CE" w:rsidTr="00293E09">
        <w:trPr>
          <w:gridBefore w:val="1"/>
          <w:gridAfter w:val="1"/>
          <w:wBefore w:w="142" w:type="dxa"/>
          <w:wAfter w:w="1141" w:type="dxa"/>
          <w:trHeight w:val="300"/>
        </w:trPr>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52D94" w:rsidRPr="008D2AEC" w:rsidRDefault="00A52D94" w:rsidP="007F26CE">
            <w:pPr>
              <w:widowControl/>
              <w:autoSpaceDE/>
              <w:autoSpaceDN/>
              <w:rPr>
                <w:bCs/>
                <w:color w:val="000000"/>
                <w:lang w:eastAsia="ru-RU"/>
              </w:rPr>
            </w:pPr>
            <w:r w:rsidRPr="008D2AEC">
              <w:rPr>
                <w:bCs/>
                <w:color w:val="000000"/>
                <w:lang w:eastAsia="ru-RU"/>
              </w:rPr>
              <w:t>Ворота:</w:t>
            </w:r>
          </w:p>
        </w:tc>
        <w:tc>
          <w:tcPr>
            <w:tcW w:w="2528" w:type="dxa"/>
            <w:gridSpan w:val="4"/>
            <w:tcBorders>
              <w:top w:val="nil"/>
              <w:left w:val="nil"/>
              <w:bottom w:val="nil"/>
              <w:right w:val="nil"/>
            </w:tcBorders>
            <w:shd w:val="clear" w:color="auto" w:fill="auto"/>
            <w:vAlign w:val="center"/>
            <w:hideMark/>
          </w:tcPr>
          <w:p w:rsidR="00A52D94" w:rsidRPr="007F26CE" w:rsidRDefault="00A52D94" w:rsidP="007F26CE">
            <w:pPr>
              <w:widowControl/>
              <w:autoSpaceDE/>
              <w:autoSpaceDN/>
              <w:rPr>
                <w:iCs/>
                <w:color w:val="000000"/>
                <w:sz w:val="24"/>
                <w:szCs w:val="24"/>
                <w:lang w:eastAsia="ru-RU"/>
              </w:rPr>
            </w:pPr>
            <w:r w:rsidRPr="007F26CE">
              <w:rPr>
                <w:iCs/>
                <w:color w:val="000000"/>
                <w:sz w:val="24"/>
                <w:szCs w:val="24"/>
                <w:lang w:eastAsia="ru-RU"/>
              </w:rPr>
              <w:t> </w:t>
            </w:r>
          </w:p>
        </w:tc>
        <w:tc>
          <w:tcPr>
            <w:tcW w:w="591" w:type="dxa"/>
            <w:tcBorders>
              <w:top w:val="nil"/>
              <w:left w:val="nil"/>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76" w:type="dxa"/>
            <w:gridSpan w:val="3"/>
            <w:vMerge w:val="restart"/>
            <w:tcBorders>
              <w:top w:val="nil"/>
              <w:left w:val="single" w:sz="8" w:space="0" w:color="FFFFFF"/>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417" w:type="dxa"/>
            <w:vMerge w:val="restart"/>
            <w:tcBorders>
              <w:top w:val="nil"/>
              <w:left w:val="single" w:sz="8" w:space="0" w:color="FFFFFF"/>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81" w:type="dxa"/>
            <w:vMerge w:val="restart"/>
            <w:tcBorders>
              <w:top w:val="nil"/>
              <w:left w:val="single" w:sz="8" w:space="0" w:color="FFFFFF"/>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404" w:type="dxa"/>
            <w:gridSpan w:val="2"/>
            <w:vMerge w:val="restart"/>
            <w:tcBorders>
              <w:top w:val="nil"/>
              <w:left w:val="single" w:sz="8" w:space="0" w:color="FFFFFF"/>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r>
      <w:tr w:rsidR="00A52D94" w:rsidRPr="007F26CE" w:rsidTr="00293E09">
        <w:trPr>
          <w:gridBefore w:val="1"/>
          <w:gridAfter w:val="1"/>
          <w:wBefore w:w="142" w:type="dxa"/>
          <w:wAfter w:w="1141" w:type="dxa"/>
          <w:trHeight w:val="300"/>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A52D94" w:rsidRPr="007F26CE" w:rsidRDefault="00A52D94" w:rsidP="007F26CE">
            <w:pPr>
              <w:widowControl/>
              <w:autoSpaceDE/>
              <w:autoSpaceDN/>
              <w:rPr>
                <w:bCs/>
                <w:color w:val="000000"/>
                <w:sz w:val="24"/>
                <w:szCs w:val="24"/>
                <w:lang w:eastAsia="ru-RU"/>
              </w:rPr>
            </w:pPr>
          </w:p>
        </w:tc>
        <w:tc>
          <w:tcPr>
            <w:tcW w:w="2528" w:type="dxa"/>
            <w:gridSpan w:val="4"/>
            <w:tcBorders>
              <w:top w:val="nil"/>
              <w:left w:val="nil"/>
              <w:bottom w:val="nil"/>
              <w:right w:val="nil"/>
            </w:tcBorders>
            <w:shd w:val="clear" w:color="auto" w:fill="auto"/>
            <w:vAlign w:val="center"/>
            <w:hideMark/>
          </w:tcPr>
          <w:p w:rsidR="00A52D94" w:rsidRPr="007F26CE" w:rsidRDefault="00A52D94" w:rsidP="007F26CE">
            <w:pPr>
              <w:widowControl/>
              <w:autoSpaceDE/>
              <w:autoSpaceDN/>
              <w:rPr>
                <w:iCs/>
                <w:color w:val="000000"/>
                <w:sz w:val="24"/>
                <w:szCs w:val="24"/>
                <w:lang w:eastAsia="ru-RU"/>
              </w:rPr>
            </w:pPr>
            <w:r w:rsidRPr="007F26CE">
              <w:rPr>
                <w:iCs/>
                <w:color w:val="000000"/>
                <w:sz w:val="24"/>
                <w:szCs w:val="24"/>
                <w:lang w:eastAsia="ru-RU"/>
              </w:rPr>
              <w:t> </w:t>
            </w:r>
          </w:p>
        </w:tc>
        <w:tc>
          <w:tcPr>
            <w:tcW w:w="591" w:type="dxa"/>
            <w:tcBorders>
              <w:top w:val="nil"/>
              <w:left w:val="nil"/>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76" w:type="dxa"/>
            <w:gridSpan w:val="3"/>
            <w:vMerge/>
            <w:tcBorders>
              <w:top w:val="nil"/>
              <w:left w:val="single" w:sz="8" w:space="0" w:color="FFFFFF"/>
              <w:bottom w:val="single" w:sz="8" w:space="0" w:color="FFFFFF"/>
              <w:right w:val="single" w:sz="8" w:space="0" w:color="FFFFFF"/>
            </w:tcBorders>
            <w:vAlign w:val="center"/>
            <w:hideMark/>
          </w:tcPr>
          <w:p w:rsidR="00A52D94" w:rsidRPr="007F26CE" w:rsidRDefault="00A52D94" w:rsidP="007F26CE">
            <w:pPr>
              <w:widowControl/>
              <w:autoSpaceDE/>
              <w:autoSpaceDN/>
              <w:rPr>
                <w:color w:val="000000"/>
                <w:sz w:val="24"/>
                <w:szCs w:val="24"/>
                <w:lang w:eastAsia="ru-RU"/>
              </w:rPr>
            </w:pPr>
          </w:p>
        </w:tc>
        <w:tc>
          <w:tcPr>
            <w:tcW w:w="1417" w:type="dxa"/>
            <w:vMerge/>
            <w:tcBorders>
              <w:top w:val="nil"/>
              <w:left w:val="single" w:sz="8" w:space="0" w:color="FFFFFF"/>
              <w:bottom w:val="single" w:sz="8" w:space="0" w:color="FFFFFF"/>
              <w:right w:val="single" w:sz="8" w:space="0" w:color="FFFFFF"/>
            </w:tcBorders>
            <w:vAlign w:val="center"/>
            <w:hideMark/>
          </w:tcPr>
          <w:p w:rsidR="00A52D94" w:rsidRPr="007F26CE" w:rsidRDefault="00A52D94" w:rsidP="007F26CE">
            <w:pPr>
              <w:widowControl/>
              <w:autoSpaceDE/>
              <w:autoSpaceDN/>
              <w:rPr>
                <w:color w:val="000000"/>
                <w:sz w:val="24"/>
                <w:szCs w:val="24"/>
                <w:lang w:eastAsia="ru-RU"/>
              </w:rPr>
            </w:pPr>
          </w:p>
        </w:tc>
        <w:tc>
          <w:tcPr>
            <w:tcW w:w="1281" w:type="dxa"/>
            <w:vMerge/>
            <w:tcBorders>
              <w:top w:val="nil"/>
              <w:left w:val="single" w:sz="8" w:space="0" w:color="FFFFFF"/>
              <w:bottom w:val="single" w:sz="8" w:space="0" w:color="FFFFFF"/>
              <w:right w:val="single" w:sz="8" w:space="0" w:color="FFFFFF"/>
            </w:tcBorders>
            <w:vAlign w:val="center"/>
            <w:hideMark/>
          </w:tcPr>
          <w:p w:rsidR="00A52D94" w:rsidRPr="007F26CE" w:rsidRDefault="00A52D94" w:rsidP="007F26CE">
            <w:pPr>
              <w:widowControl/>
              <w:autoSpaceDE/>
              <w:autoSpaceDN/>
              <w:rPr>
                <w:color w:val="000000"/>
                <w:sz w:val="24"/>
                <w:szCs w:val="24"/>
                <w:lang w:eastAsia="ru-RU"/>
              </w:rPr>
            </w:pPr>
          </w:p>
        </w:tc>
        <w:tc>
          <w:tcPr>
            <w:tcW w:w="1404" w:type="dxa"/>
            <w:gridSpan w:val="2"/>
            <w:vMerge/>
            <w:tcBorders>
              <w:top w:val="nil"/>
              <w:left w:val="single" w:sz="8" w:space="0" w:color="FFFFFF"/>
              <w:bottom w:val="single" w:sz="8" w:space="0" w:color="FFFFFF"/>
              <w:right w:val="single" w:sz="8" w:space="0" w:color="FFFFFF"/>
            </w:tcBorders>
            <w:vAlign w:val="center"/>
            <w:hideMark/>
          </w:tcPr>
          <w:p w:rsidR="00A52D94" w:rsidRPr="007F26CE" w:rsidRDefault="00A52D94" w:rsidP="007F26CE">
            <w:pPr>
              <w:widowControl/>
              <w:autoSpaceDE/>
              <w:autoSpaceDN/>
              <w:rPr>
                <w:color w:val="000000"/>
                <w:sz w:val="24"/>
                <w:szCs w:val="24"/>
                <w:lang w:eastAsia="ru-RU"/>
              </w:rPr>
            </w:pPr>
          </w:p>
        </w:tc>
      </w:tr>
      <w:tr w:rsidR="00A52D94" w:rsidRPr="007F26CE" w:rsidTr="00293E09">
        <w:trPr>
          <w:gridBefore w:val="1"/>
          <w:gridAfter w:val="1"/>
          <w:wBefore w:w="142" w:type="dxa"/>
          <w:wAfter w:w="1141" w:type="dxa"/>
          <w:trHeight w:val="54"/>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A52D94" w:rsidRPr="007F26CE" w:rsidRDefault="00A52D94" w:rsidP="007F26CE">
            <w:pPr>
              <w:widowControl/>
              <w:autoSpaceDE/>
              <w:autoSpaceDN/>
              <w:rPr>
                <w:bCs/>
                <w:color w:val="000000"/>
                <w:sz w:val="24"/>
                <w:szCs w:val="24"/>
                <w:lang w:eastAsia="ru-RU"/>
              </w:rPr>
            </w:pPr>
          </w:p>
        </w:tc>
        <w:tc>
          <w:tcPr>
            <w:tcW w:w="4395" w:type="dxa"/>
            <w:gridSpan w:val="8"/>
            <w:tcBorders>
              <w:top w:val="nil"/>
              <w:left w:val="nil"/>
              <w:bottom w:val="single" w:sz="8" w:space="0" w:color="FFFFFF"/>
              <w:right w:val="single" w:sz="8" w:space="0" w:color="FFFFFF"/>
            </w:tcBorders>
            <w:shd w:val="clear" w:color="auto" w:fill="auto"/>
            <w:vAlign w:val="center"/>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417" w:type="dxa"/>
            <w:tcBorders>
              <w:top w:val="nil"/>
              <w:left w:val="nil"/>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81" w:type="dxa"/>
            <w:tcBorders>
              <w:top w:val="nil"/>
              <w:left w:val="nil"/>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404" w:type="dxa"/>
            <w:gridSpan w:val="2"/>
            <w:vMerge/>
            <w:tcBorders>
              <w:top w:val="nil"/>
              <w:left w:val="single" w:sz="8" w:space="0" w:color="FFFFFF"/>
              <w:bottom w:val="single" w:sz="8" w:space="0" w:color="FFFFFF"/>
              <w:right w:val="single" w:sz="8" w:space="0" w:color="FFFFFF"/>
            </w:tcBorders>
            <w:vAlign w:val="center"/>
            <w:hideMark/>
          </w:tcPr>
          <w:p w:rsidR="00A52D94" w:rsidRPr="007F26CE" w:rsidRDefault="00A52D94" w:rsidP="007F26CE">
            <w:pPr>
              <w:widowControl/>
              <w:autoSpaceDE/>
              <w:autoSpaceDN/>
              <w:rPr>
                <w:color w:val="000000"/>
                <w:sz w:val="24"/>
                <w:szCs w:val="24"/>
                <w:lang w:eastAsia="ru-RU"/>
              </w:rPr>
            </w:pPr>
          </w:p>
        </w:tc>
      </w:tr>
      <w:tr w:rsidR="00A52D94" w:rsidRPr="007F26CE" w:rsidTr="00293E09">
        <w:trPr>
          <w:gridBefore w:val="1"/>
          <w:gridAfter w:val="1"/>
          <w:wBefore w:w="142" w:type="dxa"/>
          <w:wAfter w:w="1141" w:type="dxa"/>
          <w:trHeight w:val="66"/>
        </w:trPr>
        <w:tc>
          <w:tcPr>
            <w:tcW w:w="1701" w:type="dxa"/>
            <w:tcBorders>
              <w:top w:val="single" w:sz="4" w:space="0" w:color="auto"/>
              <w:bottom w:val="single" w:sz="4" w:space="0" w:color="auto"/>
            </w:tcBorders>
            <w:vAlign w:val="center"/>
          </w:tcPr>
          <w:p w:rsidR="00A52D94" w:rsidRPr="007F26CE" w:rsidRDefault="00A52D94" w:rsidP="007F26CE">
            <w:pPr>
              <w:widowControl/>
              <w:autoSpaceDE/>
              <w:autoSpaceDN/>
              <w:rPr>
                <w:bCs/>
                <w:color w:val="000000"/>
                <w:sz w:val="24"/>
                <w:szCs w:val="24"/>
                <w:lang w:eastAsia="ru-RU"/>
              </w:rPr>
            </w:pPr>
            <w:r w:rsidRPr="007F26CE">
              <w:rPr>
                <w:color w:val="000000"/>
                <w:sz w:val="24"/>
                <w:szCs w:val="24"/>
                <w:lang w:eastAsia="ru-RU"/>
              </w:rPr>
              <w:t> </w:t>
            </w:r>
          </w:p>
        </w:tc>
        <w:tc>
          <w:tcPr>
            <w:tcW w:w="4395" w:type="dxa"/>
            <w:gridSpan w:val="8"/>
            <w:tcBorders>
              <w:top w:val="nil"/>
              <w:left w:val="nil"/>
              <w:right w:val="single" w:sz="8" w:space="0" w:color="FFFFFF"/>
            </w:tcBorders>
            <w:shd w:val="clear" w:color="auto" w:fill="auto"/>
            <w:vAlign w:val="center"/>
          </w:tcPr>
          <w:p w:rsidR="00A52D94" w:rsidRPr="007F26CE" w:rsidRDefault="00A52D94" w:rsidP="007F26CE">
            <w:pPr>
              <w:widowControl/>
              <w:autoSpaceDE/>
              <w:autoSpaceDN/>
              <w:rPr>
                <w:color w:val="000000"/>
                <w:sz w:val="24"/>
                <w:szCs w:val="24"/>
                <w:lang w:eastAsia="ru-RU"/>
              </w:rPr>
            </w:pPr>
          </w:p>
        </w:tc>
        <w:tc>
          <w:tcPr>
            <w:tcW w:w="1417" w:type="dxa"/>
            <w:tcBorders>
              <w:top w:val="nil"/>
              <w:left w:val="nil"/>
              <w:bottom w:val="single" w:sz="4" w:space="0" w:color="auto"/>
              <w:right w:val="single" w:sz="8" w:space="0" w:color="FFFFFF"/>
            </w:tcBorders>
            <w:shd w:val="clear" w:color="auto" w:fill="auto"/>
            <w:vAlign w:val="center"/>
          </w:tcPr>
          <w:p w:rsidR="00A52D94" w:rsidRPr="007F26CE" w:rsidRDefault="00A52D94" w:rsidP="007F26CE">
            <w:pPr>
              <w:widowControl/>
              <w:autoSpaceDE/>
              <w:autoSpaceDN/>
              <w:rPr>
                <w:color w:val="000000"/>
                <w:sz w:val="24"/>
                <w:szCs w:val="24"/>
                <w:lang w:eastAsia="ru-RU"/>
              </w:rPr>
            </w:pPr>
          </w:p>
        </w:tc>
        <w:tc>
          <w:tcPr>
            <w:tcW w:w="1281" w:type="dxa"/>
            <w:tcBorders>
              <w:top w:val="nil"/>
              <w:left w:val="nil"/>
              <w:bottom w:val="single" w:sz="8" w:space="0" w:color="FFFFFF"/>
              <w:right w:val="single" w:sz="8" w:space="0" w:color="FFFFFF"/>
            </w:tcBorders>
            <w:shd w:val="clear" w:color="auto" w:fill="auto"/>
            <w:vAlign w:val="center"/>
          </w:tcPr>
          <w:p w:rsidR="00A52D94" w:rsidRPr="007F26CE" w:rsidRDefault="00A52D94" w:rsidP="007F26CE">
            <w:pPr>
              <w:widowControl/>
              <w:autoSpaceDE/>
              <w:autoSpaceDN/>
              <w:rPr>
                <w:color w:val="000000"/>
                <w:sz w:val="24"/>
                <w:szCs w:val="24"/>
                <w:lang w:eastAsia="ru-RU"/>
              </w:rPr>
            </w:pPr>
          </w:p>
        </w:tc>
        <w:tc>
          <w:tcPr>
            <w:tcW w:w="1404" w:type="dxa"/>
            <w:gridSpan w:val="2"/>
            <w:tcBorders>
              <w:top w:val="nil"/>
              <w:left w:val="single" w:sz="8" w:space="0" w:color="FFFFFF"/>
              <w:bottom w:val="single" w:sz="4" w:space="0" w:color="auto"/>
              <w:right w:val="single" w:sz="8" w:space="0" w:color="FFFFFF"/>
            </w:tcBorders>
            <w:vAlign w:val="center"/>
          </w:tcPr>
          <w:p w:rsidR="00A52D94" w:rsidRPr="007F26CE" w:rsidRDefault="00A52D94" w:rsidP="007F26CE">
            <w:pPr>
              <w:widowControl/>
              <w:autoSpaceDE/>
              <w:autoSpaceDN/>
              <w:rPr>
                <w:color w:val="000000"/>
                <w:sz w:val="24"/>
                <w:szCs w:val="24"/>
                <w:lang w:eastAsia="ru-RU"/>
              </w:rPr>
            </w:pPr>
          </w:p>
        </w:tc>
      </w:tr>
      <w:tr w:rsidR="00A52D94" w:rsidRPr="007F26CE" w:rsidTr="00293E09">
        <w:trPr>
          <w:gridBefore w:val="1"/>
          <w:gridAfter w:val="1"/>
          <w:wBefore w:w="142" w:type="dxa"/>
          <w:wAfter w:w="1141" w:type="dxa"/>
          <w:trHeight w:val="543"/>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D94" w:rsidRPr="008D2AEC" w:rsidRDefault="00A52D94" w:rsidP="007F26CE">
            <w:pPr>
              <w:widowControl/>
              <w:autoSpaceDE/>
              <w:autoSpaceDN/>
              <w:rPr>
                <w:color w:val="000000"/>
                <w:lang w:eastAsia="ru-RU"/>
              </w:rPr>
            </w:pPr>
            <w:r w:rsidRPr="008D2AEC">
              <w:rPr>
                <w:color w:val="000000"/>
                <w:lang w:eastAsia="ru-RU"/>
              </w:rPr>
              <w:t>ворота вид 1:</w:t>
            </w:r>
          </w:p>
        </w:tc>
        <w:tc>
          <w:tcPr>
            <w:tcW w:w="1697" w:type="dxa"/>
            <w:gridSpan w:val="2"/>
            <w:tcBorders>
              <w:top w:val="nil"/>
              <w:left w:val="nil"/>
              <w:bottom w:val="single" w:sz="8" w:space="0" w:color="FFFFFF"/>
              <w:right w:val="nil"/>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материал 1:</w:t>
            </w:r>
          </w:p>
        </w:tc>
        <w:tc>
          <w:tcPr>
            <w:tcW w:w="142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76" w:type="dxa"/>
            <w:gridSpan w:val="3"/>
            <w:tcBorders>
              <w:top w:val="nil"/>
              <w:left w:val="nil"/>
              <w:bottom w:val="single" w:sz="8" w:space="0" w:color="FFFFFF"/>
              <w:right w:val="nil"/>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цвет 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81" w:type="dxa"/>
            <w:tcBorders>
              <w:top w:val="nil"/>
              <w:left w:val="nil"/>
              <w:bottom w:val="single" w:sz="8" w:space="0" w:color="FFFFFF"/>
              <w:right w:val="nil"/>
            </w:tcBorders>
            <w:shd w:val="clear" w:color="auto" w:fill="auto"/>
            <w:vAlign w:val="center"/>
            <w:hideMark/>
          </w:tcPr>
          <w:p w:rsidR="00A52D94" w:rsidRPr="007F26CE" w:rsidRDefault="00E813C7" w:rsidP="00E813C7">
            <w:pPr>
              <w:widowControl/>
              <w:autoSpaceDE/>
              <w:autoSpaceDN/>
              <w:ind w:right="-103"/>
              <w:rPr>
                <w:color w:val="000000"/>
                <w:sz w:val="24"/>
                <w:szCs w:val="24"/>
                <w:lang w:eastAsia="ru-RU"/>
              </w:rPr>
            </w:pPr>
            <w:r>
              <w:rPr>
                <w:color w:val="000000"/>
                <w:sz w:val="24"/>
                <w:szCs w:val="24"/>
                <w:lang w:eastAsia="ru-RU"/>
              </w:rPr>
              <w:t xml:space="preserve">текстура </w:t>
            </w:r>
            <w:r w:rsidR="00A52D94" w:rsidRPr="007F26CE">
              <w:rPr>
                <w:color w:val="000000"/>
                <w:sz w:val="24"/>
                <w:szCs w:val="24"/>
                <w:lang w:eastAsia="ru-RU"/>
              </w:rPr>
              <w:t>1:</w:t>
            </w:r>
          </w:p>
        </w:tc>
        <w:tc>
          <w:tcPr>
            <w:tcW w:w="1404" w:type="dxa"/>
            <w:gridSpan w:val="2"/>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r>
      <w:tr w:rsidR="00A52D94" w:rsidRPr="007F26CE" w:rsidTr="00293E09">
        <w:trPr>
          <w:gridBefore w:val="1"/>
          <w:gridAfter w:val="1"/>
          <w:wBefore w:w="142" w:type="dxa"/>
          <w:wAfter w:w="1141" w:type="dxa"/>
          <w:trHeight w:val="262"/>
        </w:trPr>
        <w:tc>
          <w:tcPr>
            <w:tcW w:w="1701" w:type="dxa"/>
            <w:tcBorders>
              <w:top w:val="nil"/>
            </w:tcBorders>
            <w:shd w:val="clear" w:color="auto" w:fill="auto"/>
            <w:vAlign w:val="center"/>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8497" w:type="dxa"/>
            <w:gridSpan w:val="12"/>
            <w:tcBorders>
              <w:top w:val="nil"/>
              <w:left w:val="nil"/>
            </w:tcBorders>
            <w:shd w:val="clear" w:color="auto" w:fill="auto"/>
            <w:vAlign w:val="center"/>
          </w:tcPr>
          <w:p w:rsidR="00A52D94" w:rsidRPr="007F26CE" w:rsidRDefault="00A52D94" w:rsidP="007F26CE">
            <w:pPr>
              <w:widowControl/>
              <w:autoSpaceDE/>
              <w:autoSpaceDN/>
              <w:rPr>
                <w:color w:val="000000"/>
                <w:sz w:val="24"/>
                <w:szCs w:val="24"/>
                <w:lang w:eastAsia="ru-RU"/>
              </w:rPr>
            </w:pPr>
          </w:p>
        </w:tc>
      </w:tr>
      <w:tr w:rsidR="00A52D94" w:rsidRPr="007F26CE" w:rsidTr="00293E09">
        <w:trPr>
          <w:gridBefore w:val="1"/>
          <w:gridAfter w:val="1"/>
          <w:wBefore w:w="142" w:type="dxa"/>
          <w:wAfter w:w="1141" w:type="dxa"/>
          <w:trHeight w:val="248"/>
        </w:trPr>
        <w:tc>
          <w:tcPr>
            <w:tcW w:w="1701" w:type="dxa"/>
            <w:tcBorders>
              <w:top w:val="nil"/>
              <w:left w:val="single" w:sz="8" w:space="0" w:color="FFFFFF"/>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697" w:type="dxa"/>
            <w:gridSpan w:val="2"/>
            <w:tcBorders>
              <w:top w:val="nil"/>
              <w:left w:val="nil"/>
              <w:bottom w:val="nil"/>
              <w:right w:val="nil"/>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добавить материал +</w:t>
            </w:r>
          </w:p>
        </w:tc>
        <w:tc>
          <w:tcPr>
            <w:tcW w:w="142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76" w:type="dxa"/>
            <w:gridSpan w:val="3"/>
            <w:tcBorders>
              <w:top w:val="nil"/>
              <w:left w:val="nil"/>
              <w:bottom w:val="single" w:sz="8" w:space="0" w:color="FFFFFF"/>
              <w:right w:val="nil"/>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добавить цвет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81" w:type="dxa"/>
            <w:tcBorders>
              <w:top w:val="single" w:sz="8" w:space="0" w:color="FFFFFF"/>
              <w:left w:val="nil"/>
              <w:bottom w:val="single" w:sz="8" w:space="0" w:color="FFFFFF"/>
              <w:right w:val="single" w:sz="4" w:space="0" w:color="auto"/>
            </w:tcBorders>
            <w:shd w:val="clear" w:color="auto" w:fill="auto"/>
            <w:vAlign w:val="center"/>
            <w:hideMark/>
          </w:tcPr>
          <w:p w:rsidR="00A52D94" w:rsidRPr="007F26CE" w:rsidRDefault="00A15177" w:rsidP="007F26CE">
            <w:pPr>
              <w:widowControl/>
              <w:autoSpaceDE/>
              <w:autoSpaceDN/>
              <w:rPr>
                <w:color w:val="000000"/>
                <w:sz w:val="24"/>
                <w:szCs w:val="24"/>
                <w:lang w:eastAsia="ru-RU"/>
              </w:rPr>
            </w:pPr>
            <w:r>
              <w:rPr>
                <w:color w:val="000000"/>
                <w:sz w:val="24"/>
                <w:szCs w:val="24"/>
                <w:lang w:eastAsia="ru-RU"/>
              </w:rPr>
              <w:t>добавить текстуру</w:t>
            </w:r>
            <w:r w:rsidR="00A52D94" w:rsidRPr="007F26CE">
              <w:rPr>
                <w:color w:val="000000"/>
                <w:sz w:val="24"/>
                <w:szCs w:val="24"/>
                <w:lang w:eastAsia="ru-RU"/>
              </w:rPr>
              <w:t>+</w:t>
            </w:r>
          </w:p>
        </w:tc>
        <w:tc>
          <w:tcPr>
            <w:tcW w:w="1404"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r>
      <w:tr w:rsidR="00A52D94" w:rsidRPr="007F26CE" w:rsidTr="00293E09">
        <w:trPr>
          <w:gridBefore w:val="1"/>
          <w:gridAfter w:val="1"/>
          <w:wBefore w:w="142" w:type="dxa"/>
          <w:wAfter w:w="1141" w:type="dxa"/>
          <w:trHeight w:val="273"/>
        </w:trPr>
        <w:tc>
          <w:tcPr>
            <w:tcW w:w="1701" w:type="dxa"/>
            <w:tcBorders>
              <w:top w:val="nil"/>
              <w:left w:val="single" w:sz="8" w:space="0" w:color="FFFFFF"/>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697" w:type="dxa"/>
            <w:gridSpan w:val="2"/>
            <w:tcBorders>
              <w:top w:val="nil"/>
              <w:left w:val="nil"/>
              <w:bottom w:val="nil"/>
              <w:right w:val="single" w:sz="4" w:space="0" w:color="auto"/>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убрать материал -</w:t>
            </w:r>
          </w:p>
        </w:tc>
        <w:tc>
          <w:tcPr>
            <w:tcW w:w="1422" w:type="dxa"/>
            <w:gridSpan w:val="3"/>
            <w:tcBorders>
              <w:top w:val="single" w:sz="4" w:space="0" w:color="auto"/>
              <w:left w:val="nil"/>
              <w:bottom w:val="single" w:sz="4" w:space="0" w:color="auto"/>
              <w:right w:val="nil"/>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76" w:type="dxa"/>
            <w:gridSpan w:val="3"/>
            <w:tcBorders>
              <w:top w:val="nil"/>
              <w:left w:val="single" w:sz="4" w:space="0" w:color="auto"/>
              <w:bottom w:val="single" w:sz="8" w:space="0" w:color="FFFFFF"/>
              <w:right w:val="nil"/>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убрать цвет -</w:t>
            </w:r>
          </w:p>
        </w:tc>
        <w:tc>
          <w:tcPr>
            <w:tcW w:w="1417" w:type="dxa"/>
            <w:tcBorders>
              <w:top w:val="nil"/>
              <w:left w:val="single" w:sz="4" w:space="0" w:color="auto"/>
              <w:bottom w:val="single" w:sz="4" w:space="0" w:color="auto"/>
              <w:right w:val="nil"/>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81" w:type="dxa"/>
            <w:tcBorders>
              <w:top w:val="nil"/>
              <w:left w:val="single" w:sz="4" w:space="0" w:color="auto"/>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убрать текстуру -</w:t>
            </w:r>
          </w:p>
        </w:tc>
        <w:tc>
          <w:tcPr>
            <w:tcW w:w="1404" w:type="dxa"/>
            <w:gridSpan w:val="2"/>
            <w:tcBorders>
              <w:top w:val="nil"/>
              <w:left w:val="nil"/>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r>
      <w:tr w:rsidR="00A52D94" w:rsidRPr="007F26CE" w:rsidTr="00A151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4"/>
          <w:gridAfter w:val="4"/>
          <w:wBefore w:w="3540" w:type="dxa"/>
          <w:wAfter w:w="3826" w:type="dxa"/>
          <w:trHeight w:val="531"/>
        </w:trPr>
        <w:tc>
          <w:tcPr>
            <w:tcW w:w="1422" w:type="dxa"/>
            <w:gridSpan w:val="3"/>
          </w:tcPr>
          <w:p w:rsidR="00A52D94" w:rsidRPr="007F26CE" w:rsidRDefault="00A52D94" w:rsidP="007F26CE">
            <w:pPr>
              <w:pStyle w:val="a3"/>
              <w:spacing w:before="3"/>
              <w:rPr>
                <w:sz w:val="24"/>
                <w:szCs w:val="24"/>
              </w:rPr>
            </w:pPr>
          </w:p>
        </w:tc>
        <w:tc>
          <w:tcPr>
            <w:tcW w:w="1276" w:type="dxa"/>
            <w:gridSpan w:val="3"/>
            <w:tcBorders>
              <w:top w:val="nil"/>
              <w:bottom w:val="nil"/>
            </w:tcBorders>
            <w:shd w:val="clear" w:color="auto" w:fill="auto"/>
          </w:tcPr>
          <w:p w:rsidR="00A52D94" w:rsidRPr="007F26CE" w:rsidRDefault="00A52D94" w:rsidP="007F26CE">
            <w:pPr>
              <w:rPr>
                <w:sz w:val="24"/>
                <w:szCs w:val="24"/>
              </w:rPr>
            </w:pPr>
          </w:p>
        </w:tc>
        <w:tc>
          <w:tcPr>
            <w:tcW w:w="1417" w:type="dxa"/>
            <w:shd w:val="clear" w:color="auto" w:fill="auto"/>
          </w:tcPr>
          <w:p w:rsidR="00A52D94" w:rsidRPr="007F26CE" w:rsidRDefault="00A52D94" w:rsidP="007F26CE">
            <w:pPr>
              <w:rPr>
                <w:sz w:val="24"/>
                <w:szCs w:val="24"/>
              </w:rPr>
            </w:pPr>
          </w:p>
        </w:tc>
      </w:tr>
    </w:tbl>
    <w:p w:rsidR="00A52D94" w:rsidRPr="007F26CE" w:rsidRDefault="00A52D94" w:rsidP="007F26CE">
      <w:pPr>
        <w:rPr>
          <w:sz w:val="24"/>
          <w:szCs w:val="24"/>
        </w:rPr>
      </w:pPr>
    </w:p>
    <w:tbl>
      <w:tblPr>
        <w:tblW w:w="10206" w:type="dxa"/>
        <w:tblInd w:w="-10" w:type="dxa"/>
        <w:tblLook w:val="04A0" w:firstRow="1" w:lastRow="0" w:firstColumn="1" w:lastColumn="0" w:noHBand="0" w:noVBand="1"/>
      </w:tblPr>
      <w:tblGrid>
        <w:gridCol w:w="1701"/>
        <w:gridCol w:w="219"/>
        <w:gridCol w:w="1360"/>
        <w:gridCol w:w="118"/>
        <w:gridCol w:w="713"/>
        <w:gridCol w:w="118"/>
        <w:gridCol w:w="591"/>
        <w:gridCol w:w="1285"/>
        <w:gridCol w:w="1434"/>
        <w:gridCol w:w="1143"/>
        <w:gridCol w:w="118"/>
        <w:gridCol w:w="1288"/>
        <w:gridCol w:w="118"/>
      </w:tblGrid>
      <w:tr w:rsidR="00A52D94" w:rsidRPr="007F26CE" w:rsidTr="00A15177">
        <w:trPr>
          <w:gridAfter w:val="1"/>
          <w:wAfter w:w="118" w:type="dxa"/>
          <w:trHeight w:val="300"/>
        </w:trPr>
        <w:tc>
          <w:tcPr>
            <w:tcW w:w="3280" w:type="dxa"/>
            <w:gridSpan w:val="3"/>
            <w:tcBorders>
              <w:top w:val="nil"/>
              <w:left w:val="single" w:sz="8" w:space="0" w:color="FFFFFF"/>
              <w:bottom w:val="nil"/>
            </w:tcBorders>
            <w:shd w:val="clear" w:color="auto" w:fill="auto"/>
            <w:vAlign w:val="center"/>
            <w:hideMark/>
          </w:tcPr>
          <w:p w:rsidR="00A52D94" w:rsidRPr="007F26CE" w:rsidRDefault="00A52D94" w:rsidP="00A15177">
            <w:pPr>
              <w:widowControl/>
              <w:autoSpaceDE/>
              <w:autoSpaceDN/>
              <w:ind w:left="-108"/>
              <w:rPr>
                <w:color w:val="000000"/>
                <w:sz w:val="24"/>
                <w:szCs w:val="24"/>
                <w:lang w:eastAsia="ru-RU"/>
              </w:rPr>
            </w:pPr>
            <w:r w:rsidRPr="007F26CE">
              <w:rPr>
                <w:sz w:val="24"/>
                <w:szCs w:val="24"/>
              </w:rPr>
              <w:t>ворота с</w:t>
            </w:r>
            <w:r w:rsidRPr="007F26CE">
              <w:rPr>
                <w:spacing w:val="-8"/>
                <w:sz w:val="24"/>
                <w:szCs w:val="24"/>
              </w:rPr>
              <w:t xml:space="preserve"> </w:t>
            </w:r>
            <w:r w:rsidRPr="007F26CE">
              <w:rPr>
                <w:sz w:val="24"/>
                <w:szCs w:val="24"/>
              </w:rPr>
              <w:t>различным</w:t>
            </w:r>
            <w:r w:rsidRPr="007F26CE">
              <w:rPr>
                <w:spacing w:val="-6"/>
                <w:sz w:val="24"/>
                <w:szCs w:val="24"/>
              </w:rPr>
              <w:t xml:space="preserve"> </w:t>
            </w:r>
            <w:r w:rsidRPr="007F26CE">
              <w:rPr>
                <w:sz w:val="24"/>
                <w:szCs w:val="24"/>
              </w:rPr>
              <w:t>внешним</w:t>
            </w:r>
            <w:r w:rsidRPr="007F26CE">
              <w:rPr>
                <w:spacing w:val="-6"/>
                <w:sz w:val="24"/>
                <w:szCs w:val="24"/>
              </w:rPr>
              <w:t xml:space="preserve"> </w:t>
            </w:r>
            <w:r w:rsidRPr="007F26CE">
              <w:rPr>
                <w:sz w:val="24"/>
                <w:szCs w:val="24"/>
              </w:rPr>
              <w:t>видом</w:t>
            </w:r>
            <w:r w:rsidRPr="007F26CE">
              <w:rPr>
                <w:spacing w:val="-7"/>
                <w:sz w:val="24"/>
                <w:szCs w:val="24"/>
              </w:rPr>
              <w:t xml:space="preserve"> </w:t>
            </w:r>
            <w:r w:rsidRPr="007F26CE">
              <w:rPr>
                <w:sz w:val="24"/>
                <w:szCs w:val="24"/>
              </w:rPr>
              <w:t>(да)</w:t>
            </w:r>
          </w:p>
        </w:tc>
        <w:tc>
          <w:tcPr>
            <w:tcW w:w="831" w:type="dxa"/>
            <w:gridSpan w:val="2"/>
            <w:tcBorders>
              <w:left w:val="nil"/>
              <w:right w:val="single" w:sz="4" w:space="0" w:color="000000" w:themeColor="text1"/>
            </w:tcBorders>
            <w:vAlign w:val="center"/>
            <w:hideMark/>
          </w:tcPr>
          <w:p w:rsidR="00A52D94" w:rsidRPr="007F26CE" w:rsidRDefault="00A52D94" w:rsidP="007F26CE">
            <w:pPr>
              <w:widowControl/>
              <w:autoSpaceDE/>
              <w:autoSpaceDN/>
              <w:rPr>
                <w:color w:val="000000"/>
                <w:sz w:val="24"/>
                <w:szCs w:val="24"/>
                <w:lang w:eastAsia="ru-RU"/>
              </w:rPr>
            </w:pPr>
          </w:p>
        </w:tc>
        <w:tc>
          <w:tcPr>
            <w:tcW w:w="709" w:type="dxa"/>
            <w:gridSpan w:val="2"/>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vAlign w:val="center"/>
            <w:hideMark/>
          </w:tcPr>
          <w:p w:rsidR="00A52D94" w:rsidRPr="007F26CE" w:rsidRDefault="00A52D94" w:rsidP="007F26CE">
            <w:pPr>
              <w:widowControl/>
              <w:autoSpaceDE/>
              <w:autoSpaceDN/>
              <w:rPr>
                <w:color w:val="000000"/>
                <w:sz w:val="24"/>
                <w:szCs w:val="24"/>
                <w:lang w:eastAsia="ru-RU"/>
              </w:rPr>
            </w:pPr>
          </w:p>
        </w:tc>
        <w:tc>
          <w:tcPr>
            <w:tcW w:w="1285" w:type="dxa"/>
            <w:tcBorders>
              <w:top w:val="nil"/>
              <w:left w:val="single" w:sz="4" w:space="0" w:color="000000" w:themeColor="text1"/>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434" w:type="dxa"/>
            <w:tcBorders>
              <w:top w:val="nil"/>
              <w:left w:val="single" w:sz="8" w:space="0" w:color="FFFFFF"/>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143" w:type="dxa"/>
            <w:vMerge w:val="restart"/>
            <w:tcBorders>
              <w:top w:val="nil"/>
              <w:left w:val="single" w:sz="8" w:space="0" w:color="FFFFFF"/>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406" w:type="dxa"/>
            <w:gridSpan w:val="2"/>
            <w:vMerge w:val="restart"/>
            <w:tcBorders>
              <w:top w:val="nil"/>
              <w:left w:val="single" w:sz="8" w:space="0" w:color="FFFFFF"/>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r>
      <w:tr w:rsidR="00A52D94" w:rsidRPr="007F26CE" w:rsidTr="00A15177">
        <w:trPr>
          <w:gridAfter w:val="1"/>
          <w:wAfter w:w="118" w:type="dxa"/>
          <w:trHeight w:val="239"/>
        </w:trPr>
        <w:tc>
          <w:tcPr>
            <w:tcW w:w="1920" w:type="dxa"/>
            <w:gridSpan w:val="2"/>
            <w:tcBorders>
              <w:top w:val="nil"/>
              <w:left w:val="nil"/>
              <w:bottom w:val="nil"/>
              <w:right w:val="nil"/>
            </w:tcBorders>
            <w:shd w:val="clear" w:color="auto" w:fill="auto"/>
            <w:noWrap/>
            <w:vAlign w:val="bottom"/>
            <w:hideMark/>
          </w:tcPr>
          <w:p w:rsidR="00A52D94" w:rsidRPr="007F26CE" w:rsidRDefault="00A52D94" w:rsidP="00A15177">
            <w:pPr>
              <w:widowControl/>
              <w:autoSpaceDE/>
              <w:autoSpaceDN/>
              <w:ind w:left="-108"/>
              <w:rPr>
                <w:iCs/>
                <w:color w:val="000000"/>
                <w:sz w:val="24"/>
                <w:szCs w:val="24"/>
                <w:lang w:eastAsia="ru-RU"/>
              </w:rPr>
            </w:pPr>
            <w:r w:rsidRPr="007F26CE">
              <w:rPr>
                <w:iCs/>
                <w:color w:val="000000"/>
                <w:sz w:val="24"/>
                <w:szCs w:val="24"/>
                <w:lang w:eastAsia="ru-RU"/>
              </w:rPr>
              <w:t>при выборе «да»:</w:t>
            </w:r>
          </w:p>
          <w:p w:rsidR="00A52D94" w:rsidRPr="007F26CE" w:rsidRDefault="00A15177" w:rsidP="00A15177">
            <w:pPr>
              <w:widowControl/>
              <w:autoSpaceDE/>
              <w:autoSpaceDN/>
              <w:ind w:left="-108" w:right="-173"/>
              <w:rPr>
                <w:iCs/>
                <w:color w:val="000000"/>
                <w:sz w:val="24"/>
                <w:szCs w:val="24"/>
                <w:lang w:eastAsia="ru-RU"/>
              </w:rPr>
            </w:pPr>
            <w:r>
              <w:rPr>
                <w:iCs/>
                <w:color w:val="000000"/>
                <w:sz w:val="24"/>
                <w:szCs w:val="24"/>
                <w:lang w:eastAsia="ru-RU"/>
              </w:rPr>
              <w:t xml:space="preserve">добавить ворота </w:t>
            </w:r>
            <w:r w:rsidR="00A52D94" w:rsidRPr="007F26CE">
              <w:rPr>
                <w:iCs/>
                <w:color w:val="000000"/>
                <w:sz w:val="24"/>
                <w:szCs w:val="24"/>
                <w:lang w:eastAsia="ru-RU"/>
              </w:rPr>
              <w:t>+</w:t>
            </w:r>
          </w:p>
          <w:p w:rsidR="00A52D94" w:rsidRPr="007F26CE" w:rsidRDefault="00A52D94" w:rsidP="00A15177">
            <w:pPr>
              <w:widowControl/>
              <w:autoSpaceDE/>
              <w:autoSpaceDN/>
              <w:ind w:left="-108"/>
              <w:rPr>
                <w:iCs/>
                <w:color w:val="000000"/>
                <w:sz w:val="24"/>
                <w:szCs w:val="24"/>
                <w:lang w:eastAsia="ru-RU"/>
              </w:rPr>
            </w:pPr>
            <w:r w:rsidRPr="007F26CE">
              <w:rPr>
                <w:iCs/>
                <w:color w:val="000000"/>
                <w:sz w:val="24"/>
                <w:szCs w:val="24"/>
                <w:lang w:eastAsia="ru-RU"/>
              </w:rPr>
              <w:t xml:space="preserve">убрать </w:t>
            </w:r>
            <w:r w:rsidR="00A15177" w:rsidRPr="007F26CE">
              <w:rPr>
                <w:iCs/>
                <w:color w:val="000000"/>
                <w:sz w:val="24"/>
                <w:szCs w:val="24"/>
                <w:lang w:eastAsia="ru-RU"/>
              </w:rPr>
              <w:t>ворота –</w:t>
            </w:r>
          </w:p>
          <w:p w:rsidR="00A52D94" w:rsidRPr="007F26CE" w:rsidRDefault="00A52D94" w:rsidP="00A15177">
            <w:pPr>
              <w:widowControl/>
              <w:autoSpaceDE/>
              <w:autoSpaceDN/>
              <w:ind w:left="-108"/>
              <w:rPr>
                <w:iCs/>
                <w:color w:val="000000"/>
                <w:sz w:val="24"/>
                <w:szCs w:val="24"/>
                <w:lang w:eastAsia="ru-RU"/>
              </w:rPr>
            </w:pPr>
          </w:p>
        </w:tc>
        <w:tc>
          <w:tcPr>
            <w:tcW w:w="2900" w:type="dxa"/>
            <w:gridSpan w:val="5"/>
            <w:tcBorders>
              <w:top w:val="nil"/>
              <w:left w:val="nil"/>
              <w:bottom w:val="nil"/>
              <w:right w:val="single" w:sz="4" w:space="0" w:color="000000" w:themeColor="text1"/>
            </w:tcBorders>
            <w:shd w:val="clear" w:color="auto" w:fill="auto"/>
            <w:noWrap/>
            <w:vAlign w:val="bottom"/>
            <w:hideMark/>
          </w:tcPr>
          <w:p w:rsidR="00A52D94" w:rsidRPr="007F26CE" w:rsidRDefault="00A52D94" w:rsidP="00A15177">
            <w:pPr>
              <w:widowControl/>
              <w:autoSpaceDE/>
              <w:autoSpaceDN/>
              <w:ind w:left="-108"/>
              <w:rPr>
                <w:color w:val="000000"/>
                <w:sz w:val="24"/>
                <w:szCs w:val="24"/>
                <w:lang w:eastAsia="ru-RU"/>
              </w:rPr>
            </w:pPr>
            <w:r w:rsidRPr="007F26CE">
              <w:rPr>
                <w:color w:val="000000"/>
                <w:sz w:val="24"/>
                <w:szCs w:val="24"/>
                <w:lang w:eastAsia="ru-RU"/>
              </w:rPr>
              <w:t> </w:t>
            </w:r>
          </w:p>
        </w:tc>
        <w:tc>
          <w:tcPr>
            <w:tcW w:w="1285" w:type="dxa"/>
            <w:tcBorders>
              <w:top w:val="single" w:sz="8" w:space="0" w:color="FFFFFF"/>
              <w:left w:val="single" w:sz="8" w:space="0" w:color="FFFFFF"/>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434" w:type="dxa"/>
            <w:tcBorders>
              <w:top w:val="single" w:sz="8" w:space="0" w:color="FFFFFF"/>
              <w:left w:val="single" w:sz="8" w:space="0" w:color="FFFFFF"/>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143" w:type="dxa"/>
            <w:vMerge/>
            <w:tcBorders>
              <w:top w:val="nil"/>
              <w:left w:val="single" w:sz="8" w:space="0" w:color="FFFFFF"/>
              <w:bottom w:val="single" w:sz="8" w:space="0" w:color="FFFFFF"/>
              <w:right w:val="single" w:sz="8" w:space="0" w:color="FFFFFF"/>
            </w:tcBorders>
            <w:vAlign w:val="center"/>
            <w:hideMark/>
          </w:tcPr>
          <w:p w:rsidR="00A52D94" w:rsidRPr="007F26CE" w:rsidRDefault="00A52D94" w:rsidP="007F26CE">
            <w:pPr>
              <w:widowControl/>
              <w:autoSpaceDE/>
              <w:autoSpaceDN/>
              <w:rPr>
                <w:color w:val="000000"/>
                <w:sz w:val="24"/>
                <w:szCs w:val="24"/>
                <w:lang w:eastAsia="ru-RU"/>
              </w:rPr>
            </w:pPr>
          </w:p>
        </w:tc>
        <w:tc>
          <w:tcPr>
            <w:tcW w:w="1406" w:type="dxa"/>
            <w:gridSpan w:val="2"/>
            <w:vMerge/>
            <w:tcBorders>
              <w:top w:val="nil"/>
              <w:left w:val="single" w:sz="8" w:space="0" w:color="FFFFFF"/>
              <w:bottom w:val="nil"/>
              <w:right w:val="single" w:sz="8" w:space="0" w:color="FFFFFF"/>
            </w:tcBorders>
            <w:vAlign w:val="center"/>
            <w:hideMark/>
          </w:tcPr>
          <w:p w:rsidR="00A52D94" w:rsidRPr="007F26CE" w:rsidRDefault="00A52D94" w:rsidP="007F26CE">
            <w:pPr>
              <w:widowControl/>
              <w:autoSpaceDE/>
              <w:autoSpaceDN/>
              <w:rPr>
                <w:color w:val="000000"/>
                <w:sz w:val="24"/>
                <w:szCs w:val="24"/>
                <w:lang w:eastAsia="ru-RU"/>
              </w:rPr>
            </w:pPr>
          </w:p>
        </w:tc>
      </w:tr>
      <w:tr w:rsidR="00A52D94" w:rsidRPr="007F26CE" w:rsidTr="00293E09">
        <w:trPr>
          <w:trHeight w:val="300"/>
        </w:trPr>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52D94" w:rsidRPr="00A15177" w:rsidRDefault="00A52D94" w:rsidP="007F26CE">
            <w:pPr>
              <w:widowControl/>
              <w:autoSpaceDE/>
              <w:autoSpaceDN/>
              <w:rPr>
                <w:bCs/>
                <w:color w:val="000000"/>
                <w:lang w:eastAsia="ru-RU"/>
              </w:rPr>
            </w:pPr>
            <w:r w:rsidRPr="00A15177">
              <w:rPr>
                <w:bCs/>
                <w:color w:val="000000"/>
                <w:lang w:eastAsia="ru-RU"/>
              </w:rPr>
              <w:t>Стойки:</w:t>
            </w:r>
          </w:p>
        </w:tc>
        <w:tc>
          <w:tcPr>
            <w:tcW w:w="2528" w:type="dxa"/>
            <w:gridSpan w:val="5"/>
            <w:tcBorders>
              <w:top w:val="nil"/>
              <w:left w:val="nil"/>
              <w:bottom w:val="nil"/>
              <w:right w:val="nil"/>
            </w:tcBorders>
            <w:shd w:val="clear" w:color="auto" w:fill="auto"/>
            <w:vAlign w:val="center"/>
            <w:hideMark/>
          </w:tcPr>
          <w:p w:rsidR="00A52D94" w:rsidRPr="007F26CE" w:rsidRDefault="00A52D94" w:rsidP="007F26CE">
            <w:pPr>
              <w:widowControl/>
              <w:autoSpaceDE/>
              <w:autoSpaceDN/>
              <w:rPr>
                <w:iCs/>
                <w:color w:val="000000"/>
                <w:sz w:val="24"/>
                <w:szCs w:val="24"/>
                <w:lang w:eastAsia="ru-RU"/>
              </w:rPr>
            </w:pPr>
            <w:r w:rsidRPr="007F26CE">
              <w:rPr>
                <w:iCs/>
                <w:color w:val="000000"/>
                <w:sz w:val="24"/>
                <w:szCs w:val="24"/>
                <w:lang w:eastAsia="ru-RU"/>
              </w:rPr>
              <w:t> </w:t>
            </w:r>
          </w:p>
        </w:tc>
        <w:tc>
          <w:tcPr>
            <w:tcW w:w="591" w:type="dxa"/>
            <w:tcBorders>
              <w:top w:val="nil"/>
              <w:left w:val="nil"/>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85" w:type="dxa"/>
            <w:vMerge w:val="restart"/>
            <w:tcBorders>
              <w:top w:val="nil"/>
              <w:left w:val="single" w:sz="8" w:space="0" w:color="FFFFFF"/>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434" w:type="dxa"/>
            <w:vMerge w:val="restart"/>
            <w:tcBorders>
              <w:top w:val="nil"/>
              <w:left w:val="single" w:sz="8" w:space="0" w:color="FFFFFF"/>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61" w:type="dxa"/>
            <w:gridSpan w:val="2"/>
            <w:vMerge w:val="restart"/>
            <w:tcBorders>
              <w:top w:val="nil"/>
              <w:left w:val="single" w:sz="8" w:space="0" w:color="FFFFFF"/>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406" w:type="dxa"/>
            <w:gridSpan w:val="2"/>
            <w:vMerge w:val="restart"/>
            <w:tcBorders>
              <w:top w:val="nil"/>
              <w:left w:val="single" w:sz="8" w:space="0" w:color="FFFFFF"/>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r>
      <w:tr w:rsidR="00A52D94" w:rsidRPr="007F26CE" w:rsidTr="00293E09">
        <w:trPr>
          <w:trHeight w:val="300"/>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A52D94" w:rsidRPr="00A15177" w:rsidRDefault="00A52D94" w:rsidP="007F26CE">
            <w:pPr>
              <w:widowControl/>
              <w:autoSpaceDE/>
              <w:autoSpaceDN/>
              <w:rPr>
                <w:bCs/>
                <w:color w:val="000000"/>
                <w:lang w:eastAsia="ru-RU"/>
              </w:rPr>
            </w:pPr>
          </w:p>
        </w:tc>
        <w:tc>
          <w:tcPr>
            <w:tcW w:w="2528" w:type="dxa"/>
            <w:gridSpan w:val="5"/>
            <w:tcBorders>
              <w:top w:val="nil"/>
              <w:left w:val="nil"/>
              <w:bottom w:val="nil"/>
              <w:right w:val="nil"/>
            </w:tcBorders>
            <w:shd w:val="clear" w:color="auto" w:fill="auto"/>
            <w:vAlign w:val="center"/>
            <w:hideMark/>
          </w:tcPr>
          <w:p w:rsidR="00A52D94" w:rsidRPr="007F26CE" w:rsidRDefault="00A52D94" w:rsidP="007F26CE">
            <w:pPr>
              <w:widowControl/>
              <w:autoSpaceDE/>
              <w:autoSpaceDN/>
              <w:rPr>
                <w:iCs/>
                <w:color w:val="000000"/>
                <w:sz w:val="24"/>
                <w:szCs w:val="24"/>
                <w:lang w:eastAsia="ru-RU"/>
              </w:rPr>
            </w:pPr>
            <w:r w:rsidRPr="007F26CE">
              <w:rPr>
                <w:iCs/>
                <w:color w:val="000000"/>
                <w:sz w:val="24"/>
                <w:szCs w:val="24"/>
                <w:lang w:eastAsia="ru-RU"/>
              </w:rPr>
              <w:t> </w:t>
            </w:r>
          </w:p>
        </w:tc>
        <w:tc>
          <w:tcPr>
            <w:tcW w:w="591" w:type="dxa"/>
            <w:tcBorders>
              <w:top w:val="nil"/>
              <w:left w:val="nil"/>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85" w:type="dxa"/>
            <w:vMerge/>
            <w:tcBorders>
              <w:top w:val="nil"/>
              <w:left w:val="single" w:sz="8" w:space="0" w:color="FFFFFF"/>
              <w:bottom w:val="single" w:sz="8" w:space="0" w:color="FFFFFF"/>
              <w:right w:val="single" w:sz="8" w:space="0" w:color="FFFFFF"/>
            </w:tcBorders>
            <w:vAlign w:val="center"/>
            <w:hideMark/>
          </w:tcPr>
          <w:p w:rsidR="00A52D94" w:rsidRPr="007F26CE" w:rsidRDefault="00A52D94" w:rsidP="007F26CE">
            <w:pPr>
              <w:widowControl/>
              <w:autoSpaceDE/>
              <w:autoSpaceDN/>
              <w:rPr>
                <w:color w:val="000000"/>
                <w:sz w:val="24"/>
                <w:szCs w:val="24"/>
                <w:lang w:eastAsia="ru-RU"/>
              </w:rPr>
            </w:pPr>
          </w:p>
        </w:tc>
        <w:tc>
          <w:tcPr>
            <w:tcW w:w="1434" w:type="dxa"/>
            <w:vMerge/>
            <w:tcBorders>
              <w:top w:val="nil"/>
              <w:left w:val="single" w:sz="8" w:space="0" w:color="FFFFFF"/>
              <w:bottom w:val="single" w:sz="8" w:space="0" w:color="FFFFFF"/>
              <w:right w:val="single" w:sz="8" w:space="0" w:color="FFFFFF"/>
            </w:tcBorders>
            <w:vAlign w:val="center"/>
            <w:hideMark/>
          </w:tcPr>
          <w:p w:rsidR="00A52D94" w:rsidRPr="007F26CE" w:rsidRDefault="00A52D94" w:rsidP="007F26CE">
            <w:pPr>
              <w:widowControl/>
              <w:autoSpaceDE/>
              <w:autoSpaceDN/>
              <w:rPr>
                <w:color w:val="000000"/>
                <w:sz w:val="24"/>
                <w:szCs w:val="24"/>
                <w:lang w:eastAsia="ru-RU"/>
              </w:rPr>
            </w:pPr>
          </w:p>
        </w:tc>
        <w:tc>
          <w:tcPr>
            <w:tcW w:w="1261" w:type="dxa"/>
            <w:gridSpan w:val="2"/>
            <w:vMerge/>
            <w:tcBorders>
              <w:top w:val="nil"/>
              <w:left w:val="single" w:sz="8" w:space="0" w:color="FFFFFF"/>
              <w:bottom w:val="single" w:sz="8" w:space="0" w:color="FFFFFF"/>
              <w:right w:val="single" w:sz="8" w:space="0" w:color="FFFFFF"/>
            </w:tcBorders>
            <w:vAlign w:val="center"/>
            <w:hideMark/>
          </w:tcPr>
          <w:p w:rsidR="00A52D94" w:rsidRPr="007F26CE" w:rsidRDefault="00A52D94" w:rsidP="007F26CE">
            <w:pPr>
              <w:widowControl/>
              <w:autoSpaceDE/>
              <w:autoSpaceDN/>
              <w:rPr>
                <w:color w:val="000000"/>
                <w:sz w:val="24"/>
                <w:szCs w:val="24"/>
                <w:lang w:eastAsia="ru-RU"/>
              </w:rPr>
            </w:pPr>
          </w:p>
        </w:tc>
        <w:tc>
          <w:tcPr>
            <w:tcW w:w="1406" w:type="dxa"/>
            <w:gridSpan w:val="2"/>
            <w:vMerge/>
            <w:tcBorders>
              <w:top w:val="nil"/>
              <w:left w:val="single" w:sz="8" w:space="0" w:color="FFFFFF"/>
              <w:bottom w:val="single" w:sz="8" w:space="0" w:color="FFFFFF"/>
              <w:right w:val="single" w:sz="8" w:space="0" w:color="FFFFFF"/>
            </w:tcBorders>
            <w:vAlign w:val="center"/>
            <w:hideMark/>
          </w:tcPr>
          <w:p w:rsidR="00A52D94" w:rsidRPr="007F26CE" w:rsidRDefault="00A52D94" w:rsidP="007F26CE">
            <w:pPr>
              <w:widowControl/>
              <w:autoSpaceDE/>
              <w:autoSpaceDN/>
              <w:rPr>
                <w:color w:val="000000"/>
                <w:sz w:val="24"/>
                <w:szCs w:val="24"/>
                <w:lang w:eastAsia="ru-RU"/>
              </w:rPr>
            </w:pPr>
          </w:p>
        </w:tc>
      </w:tr>
      <w:tr w:rsidR="00A52D94" w:rsidRPr="007F26CE" w:rsidTr="00293E09">
        <w:trPr>
          <w:trHeight w:val="54"/>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A52D94" w:rsidRPr="00A15177" w:rsidRDefault="00A52D94" w:rsidP="007F26CE">
            <w:pPr>
              <w:widowControl/>
              <w:autoSpaceDE/>
              <w:autoSpaceDN/>
              <w:rPr>
                <w:bCs/>
                <w:color w:val="000000"/>
                <w:lang w:eastAsia="ru-RU"/>
              </w:rPr>
            </w:pPr>
          </w:p>
        </w:tc>
        <w:tc>
          <w:tcPr>
            <w:tcW w:w="4404" w:type="dxa"/>
            <w:gridSpan w:val="7"/>
            <w:tcBorders>
              <w:top w:val="nil"/>
              <w:left w:val="nil"/>
              <w:bottom w:val="single" w:sz="8" w:space="0" w:color="FFFFFF"/>
              <w:right w:val="single" w:sz="8" w:space="0" w:color="FFFFFF"/>
            </w:tcBorders>
            <w:shd w:val="clear" w:color="auto" w:fill="auto"/>
            <w:vAlign w:val="center"/>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434" w:type="dxa"/>
            <w:tcBorders>
              <w:top w:val="nil"/>
              <w:left w:val="nil"/>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61" w:type="dxa"/>
            <w:gridSpan w:val="2"/>
            <w:tcBorders>
              <w:top w:val="nil"/>
              <w:left w:val="nil"/>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406" w:type="dxa"/>
            <w:gridSpan w:val="2"/>
            <w:vMerge/>
            <w:tcBorders>
              <w:top w:val="nil"/>
              <w:left w:val="single" w:sz="8" w:space="0" w:color="FFFFFF"/>
              <w:bottom w:val="single" w:sz="8" w:space="0" w:color="FFFFFF"/>
              <w:right w:val="single" w:sz="8" w:space="0" w:color="FFFFFF"/>
            </w:tcBorders>
            <w:vAlign w:val="center"/>
            <w:hideMark/>
          </w:tcPr>
          <w:p w:rsidR="00A52D94" w:rsidRPr="007F26CE" w:rsidRDefault="00A52D94" w:rsidP="007F26CE">
            <w:pPr>
              <w:widowControl/>
              <w:autoSpaceDE/>
              <w:autoSpaceDN/>
              <w:rPr>
                <w:color w:val="000000"/>
                <w:sz w:val="24"/>
                <w:szCs w:val="24"/>
                <w:lang w:eastAsia="ru-RU"/>
              </w:rPr>
            </w:pPr>
          </w:p>
        </w:tc>
      </w:tr>
      <w:tr w:rsidR="00A52D94" w:rsidRPr="007F26CE" w:rsidTr="00293E09">
        <w:trPr>
          <w:trHeight w:val="66"/>
        </w:trPr>
        <w:tc>
          <w:tcPr>
            <w:tcW w:w="1701" w:type="dxa"/>
            <w:vMerge w:val="restart"/>
            <w:tcBorders>
              <w:top w:val="single" w:sz="4" w:space="0" w:color="auto"/>
            </w:tcBorders>
            <w:vAlign w:val="center"/>
          </w:tcPr>
          <w:p w:rsidR="00A52D94" w:rsidRPr="00A15177" w:rsidRDefault="00A52D94" w:rsidP="007F26CE">
            <w:pPr>
              <w:widowControl/>
              <w:autoSpaceDE/>
              <w:autoSpaceDN/>
              <w:rPr>
                <w:bCs/>
                <w:color w:val="000000"/>
                <w:lang w:eastAsia="ru-RU"/>
              </w:rPr>
            </w:pPr>
            <w:r w:rsidRPr="00A15177">
              <w:rPr>
                <w:color w:val="000000"/>
                <w:lang w:eastAsia="ru-RU"/>
              </w:rPr>
              <w:t> </w:t>
            </w:r>
          </w:p>
        </w:tc>
        <w:tc>
          <w:tcPr>
            <w:tcW w:w="4404" w:type="dxa"/>
            <w:gridSpan w:val="7"/>
            <w:tcBorders>
              <w:top w:val="nil"/>
              <w:left w:val="nil"/>
              <w:bottom w:val="single" w:sz="8" w:space="0" w:color="FFFFFF"/>
              <w:right w:val="single" w:sz="8" w:space="0" w:color="FFFFFF"/>
            </w:tcBorders>
            <w:shd w:val="clear" w:color="auto" w:fill="auto"/>
            <w:vAlign w:val="center"/>
          </w:tcPr>
          <w:p w:rsidR="00A52D94" w:rsidRPr="007F26CE" w:rsidRDefault="00A52D94" w:rsidP="007F26CE">
            <w:pPr>
              <w:widowControl/>
              <w:autoSpaceDE/>
              <w:autoSpaceDN/>
              <w:rPr>
                <w:color w:val="000000"/>
                <w:sz w:val="24"/>
                <w:szCs w:val="24"/>
                <w:lang w:eastAsia="ru-RU"/>
              </w:rPr>
            </w:pPr>
          </w:p>
        </w:tc>
        <w:tc>
          <w:tcPr>
            <w:tcW w:w="1434" w:type="dxa"/>
            <w:tcBorders>
              <w:top w:val="nil"/>
              <w:left w:val="nil"/>
              <w:bottom w:val="single" w:sz="8" w:space="0" w:color="FFFFFF"/>
              <w:right w:val="single" w:sz="8" w:space="0" w:color="FFFFFF"/>
            </w:tcBorders>
            <w:shd w:val="clear" w:color="auto" w:fill="auto"/>
            <w:vAlign w:val="center"/>
          </w:tcPr>
          <w:p w:rsidR="00A52D94" w:rsidRPr="007F26CE" w:rsidRDefault="00A52D94" w:rsidP="007F26CE">
            <w:pPr>
              <w:widowControl/>
              <w:autoSpaceDE/>
              <w:autoSpaceDN/>
              <w:rPr>
                <w:color w:val="000000"/>
                <w:sz w:val="24"/>
                <w:szCs w:val="24"/>
                <w:lang w:eastAsia="ru-RU"/>
              </w:rPr>
            </w:pPr>
          </w:p>
        </w:tc>
        <w:tc>
          <w:tcPr>
            <w:tcW w:w="1261" w:type="dxa"/>
            <w:gridSpan w:val="2"/>
            <w:tcBorders>
              <w:top w:val="nil"/>
              <w:left w:val="nil"/>
              <w:bottom w:val="single" w:sz="8" w:space="0" w:color="FFFFFF"/>
              <w:right w:val="single" w:sz="8" w:space="0" w:color="FFFFFF"/>
            </w:tcBorders>
            <w:shd w:val="clear" w:color="auto" w:fill="auto"/>
            <w:vAlign w:val="center"/>
          </w:tcPr>
          <w:p w:rsidR="00A52D94" w:rsidRPr="007F26CE" w:rsidRDefault="00A52D94" w:rsidP="007F26CE">
            <w:pPr>
              <w:widowControl/>
              <w:autoSpaceDE/>
              <w:autoSpaceDN/>
              <w:rPr>
                <w:color w:val="000000"/>
                <w:sz w:val="24"/>
                <w:szCs w:val="24"/>
                <w:lang w:eastAsia="ru-RU"/>
              </w:rPr>
            </w:pPr>
          </w:p>
        </w:tc>
        <w:tc>
          <w:tcPr>
            <w:tcW w:w="1406" w:type="dxa"/>
            <w:gridSpan w:val="2"/>
            <w:tcBorders>
              <w:top w:val="nil"/>
              <w:left w:val="single" w:sz="8" w:space="0" w:color="FFFFFF"/>
              <w:bottom w:val="single" w:sz="8" w:space="0" w:color="FFFFFF"/>
              <w:right w:val="single" w:sz="8" w:space="0" w:color="FFFFFF"/>
            </w:tcBorders>
            <w:vAlign w:val="center"/>
          </w:tcPr>
          <w:p w:rsidR="00A52D94" w:rsidRPr="007F26CE" w:rsidRDefault="00A52D94" w:rsidP="007F26CE">
            <w:pPr>
              <w:widowControl/>
              <w:autoSpaceDE/>
              <w:autoSpaceDN/>
              <w:rPr>
                <w:color w:val="000000"/>
                <w:sz w:val="24"/>
                <w:szCs w:val="24"/>
                <w:lang w:eastAsia="ru-RU"/>
              </w:rPr>
            </w:pPr>
          </w:p>
        </w:tc>
      </w:tr>
      <w:tr w:rsidR="00A52D94" w:rsidRPr="007F26CE" w:rsidTr="00293E09">
        <w:trPr>
          <w:trHeight w:val="46"/>
        </w:trPr>
        <w:tc>
          <w:tcPr>
            <w:tcW w:w="1701" w:type="dxa"/>
            <w:vMerge/>
            <w:tcBorders>
              <w:bottom w:val="single" w:sz="4" w:space="0" w:color="auto"/>
            </w:tcBorders>
            <w:shd w:val="clear" w:color="auto" w:fill="auto"/>
            <w:vAlign w:val="center"/>
            <w:hideMark/>
          </w:tcPr>
          <w:p w:rsidR="00A52D94" w:rsidRPr="00A15177" w:rsidRDefault="00A52D94" w:rsidP="007F26CE">
            <w:pPr>
              <w:widowControl/>
              <w:autoSpaceDE/>
              <w:autoSpaceDN/>
              <w:rPr>
                <w:color w:val="000000"/>
                <w:lang w:eastAsia="ru-RU"/>
              </w:rPr>
            </w:pPr>
          </w:p>
        </w:tc>
        <w:tc>
          <w:tcPr>
            <w:tcW w:w="1697" w:type="dxa"/>
            <w:gridSpan w:val="3"/>
            <w:tcBorders>
              <w:top w:val="nil"/>
              <w:left w:val="nil"/>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422" w:type="dxa"/>
            <w:gridSpan w:val="3"/>
            <w:tcBorders>
              <w:top w:val="single" w:sz="8" w:space="0" w:color="FFFFFF"/>
              <w:left w:val="nil"/>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85" w:type="dxa"/>
            <w:tcBorders>
              <w:top w:val="nil"/>
              <w:left w:val="nil"/>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434" w:type="dxa"/>
            <w:tcBorders>
              <w:top w:val="nil"/>
              <w:left w:val="nil"/>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61" w:type="dxa"/>
            <w:gridSpan w:val="2"/>
            <w:tcBorders>
              <w:top w:val="nil"/>
              <w:left w:val="nil"/>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406" w:type="dxa"/>
            <w:gridSpan w:val="2"/>
            <w:tcBorders>
              <w:top w:val="nil"/>
              <w:left w:val="nil"/>
              <w:bottom w:val="single" w:sz="4" w:space="0" w:color="auto"/>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r>
      <w:tr w:rsidR="00A52D94" w:rsidRPr="007F26CE" w:rsidTr="00293E09">
        <w:trPr>
          <w:trHeight w:val="589"/>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A52D94" w:rsidRPr="00A15177" w:rsidRDefault="00A52D94" w:rsidP="007F26CE">
            <w:pPr>
              <w:widowControl/>
              <w:autoSpaceDE/>
              <w:autoSpaceDN/>
              <w:rPr>
                <w:color w:val="000000"/>
                <w:lang w:eastAsia="ru-RU"/>
              </w:rPr>
            </w:pPr>
            <w:r w:rsidRPr="00A15177">
              <w:rPr>
                <w:color w:val="000000"/>
                <w:lang w:eastAsia="ru-RU"/>
              </w:rPr>
              <w:t>стойки вид 1:</w:t>
            </w:r>
          </w:p>
        </w:tc>
        <w:tc>
          <w:tcPr>
            <w:tcW w:w="1697" w:type="dxa"/>
            <w:gridSpan w:val="3"/>
            <w:tcBorders>
              <w:top w:val="nil"/>
              <w:left w:val="nil"/>
              <w:bottom w:val="single" w:sz="8" w:space="0" w:color="FFFFFF"/>
              <w:right w:val="nil"/>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материал 1:</w:t>
            </w:r>
          </w:p>
        </w:tc>
        <w:tc>
          <w:tcPr>
            <w:tcW w:w="142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85" w:type="dxa"/>
            <w:tcBorders>
              <w:top w:val="nil"/>
              <w:left w:val="nil"/>
              <w:bottom w:val="single" w:sz="8" w:space="0" w:color="FFFFFF"/>
              <w:right w:val="nil"/>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цвет 1:</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61" w:type="dxa"/>
            <w:gridSpan w:val="2"/>
            <w:tcBorders>
              <w:top w:val="nil"/>
              <w:left w:val="nil"/>
              <w:bottom w:val="single" w:sz="8" w:space="0" w:color="FFFFFF"/>
              <w:right w:val="nil"/>
            </w:tcBorders>
            <w:shd w:val="clear" w:color="auto" w:fill="auto"/>
            <w:vAlign w:val="center"/>
            <w:hideMark/>
          </w:tcPr>
          <w:p w:rsidR="00A52D94" w:rsidRPr="007F26CE" w:rsidRDefault="00E813C7" w:rsidP="00E813C7">
            <w:pPr>
              <w:widowControl/>
              <w:autoSpaceDE/>
              <w:autoSpaceDN/>
              <w:ind w:right="-97"/>
              <w:rPr>
                <w:color w:val="000000"/>
                <w:sz w:val="24"/>
                <w:szCs w:val="24"/>
                <w:lang w:eastAsia="ru-RU"/>
              </w:rPr>
            </w:pPr>
            <w:r>
              <w:rPr>
                <w:color w:val="000000"/>
                <w:sz w:val="24"/>
                <w:szCs w:val="24"/>
                <w:lang w:eastAsia="ru-RU"/>
              </w:rPr>
              <w:t xml:space="preserve">текстура </w:t>
            </w:r>
            <w:r w:rsidR="00A52D94" w:rsidRPr="007F26CE">
              <w:rPr>
                <w:color w:val="000000"/>
                <w:sz w:val="24"/>
                <w:szCs w:val="24"/>
                <w:lang w:eastAsia="ru-RU"/>
              </w:rPr>
              <w:t>1:</w:t>
            </w:r>
          </w:p>
        </w:tc>
        <w:tc>
          <w:tcPr>
            <w:tcW w:w="1406" w:type="dxa"/>
            <w:gridSpan w:val="2"/>
            <w:tcBorders>
              <w:top w:val="nil"/>
              <w:left w:val="single" w:sz="4" w:space="0" w:color="auto"/>
              <w:bottom w:val="single" w:sz="4" w:space="0" w:color="000000" w:themeColor="text1"/>
              <w:right w:val="single" w:sz="4" w:space="0" w:color="auto"/>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r>
      <w:tr w:rsidR="00A52D94" w:rsidRPr="007F26CE" w:rsidTr="00293E09">
        <w:trPr>
          <w:trHeight w:val="262"/>
        </w:trPr>
        <w:tc>
          <w:tcPr>
            <w:tcW w:w="1701" w:type="dxa"/>
            <w:tcBorders>
              <w:top w:val="nil"/>
            </w:tcBorders>
            <w:shd w:val="clear" w:color="auto" w:fill="auto"/>
            <w:vAlign w:val="center"/>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8505" w:type="dxa"/>
            <w:gridSpan w:val="12"/>
            <w:tcBorders>
              <w:top w:val="nil"/>
              <w:left w:val="nil"/>
            </w:tcBorders>
            <w:shd w:val="clear" w:color="auto" w:fill="auto"/>
            <w:vAlign w:val="center"/>
          </w:tcPr>
          <w:p w:rsidR="00A52D94" w:rsidRPr="007F26CE" w:rsidRDefault="00A52D94" w:rsidP="007F26CE">
            <w:pPr>
              <w:widowControl/>
              <w:autoSpaceDE/>
              <w:autoSpaceDN/>
              <w:rPr>
                <w:color w:val="000000"/>
                <w:sz w:val="24"/>
                <w:szCs w:val="24"/>
                <w:lang w:eastAsia="ru-RU"/>
              </w:rPr>
            </w:pPr>
          </w:p>
        </w:tc>
      </w:tr>
      <w:tr w:rsidR="00A52D94" w:rsidRPr="007F26CE" w:rsidTr="00293E09">
        <w:trPr>
          <w:trHeight w:val="248"/>
        </w:trPr>
        <w:tc>
          <w:tcPr>
            <w:tcW w:w="1701" w:type="dxa"/>
            <w:tcBorders>
              <w:top w:val="nil"/>
              <w:left w:val="single" w:sz="8" w:space="0" w:color="FFFFFF"/>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697" w:type="dxa"/>
            <w:gridSpan w:val="3"/>
            <w:tcBorders>
              <w:top w:val="nil"/>
              <w:left w:val="nil"/>
              <w:bottom w:val="nil"/>
              <w:right w:val="nil"/>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добавить материал +</w:t>
            </w:r>
          </w:p>
        </w:tc>
        <w:tc>
          <w:tcPr>
            <w:tcW w:w="142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85" w:type="dxa"/>
            <w:tcBorders>
              <w:top w:val="nil"/>
              <w:left w:val="nil"/>
              <w:bottom w:val="single" w:sz="8" w:space="0" w:color="FFFFFF"/>
              <w:right w:val="nil"/>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добавить цвет +</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61" w:type="dxa"/>
            <w:gridSpan w:val="2"/>
            <w:tcBorders>
              <w:top w:val="single" w:sz="8" w:space="0" w:color="FFFFFF"/>
              <w:left w:val="nil"/>
              <w:bottom w:val="single" w:sz="8" w:space="0" w:color="FFFFFF"/>
              <w:right w:val="single" w:sz="4" w:space="0" w:color="auto"/>
            </w:tcBorders>
            <w:shd w:val="clear" w:color="auto" w:fill="auto"/>
            <w:vAlign w:val="center"/>
            <w:hideMark/>
          </w:tcPr>
          <w:p w:rsidR="00A52D94" w:rsidRPr="007F26CE" w:rsidRDefault="00293E09" w:rsidP="007F26CE">
            <w:pPr>
              <w:widowControl/>
              <w:autoSpaceDE/>
              <w:autoSpaceDN/>
              <w:rPr>
                <w:color w:val="000000"/>
                <w:sz w:val="24"/>
                <w:szCs w:val="24"/>
                <w:lang w:eastAsia="ru-RU"/>
              </w:rPr>
            </w:pPr>
            <w:r>
              <w:rPr>
                <w:color w:val="000000"/>
                <w:sz w:val="24"/>
                <w:szCs w:val="24"/>
                <w:lang w:eastAsia="ru-RU"/>
              </w:rPr>
              <w:t>добавить текстуру</w:t>
            </w:r>
            <w:r w:rsidR="00A52D94" w:rsidRPr="007F26CE">
              <w:rPr>
                <w:color w:val="000000"/>
                <w:sz w:val="24"/>
                <w:szCs w:val="24"/>
                <w:lang w:eastAsia="ru-RU"/>
              </w:rPr>
              <w:t>+</w:t>
            </w:r>
          </w:p>
        </w:tc>
        <w:tc>
          <w:tcPr>
            <w:tcW w:w="1406"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r>
      <w:tr w:rsidR="00A52D94" w:rsidRPr="007F26CE" w:rsidTr="00293E09">
        <w:trPr>
          <w:trHeight w:val="273"/>
        </w:trPr>
        <w:tc>
          <w:tcPr>
            <w:tcW w:w="1701" w:type="dxa"/>
            <w:tcBorders>
              <w:top w:val="nil"/>
              <w:left w:val="single" w:sz="8" w:space="0" w:color="FFFFFF"/>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697" w:type="dxa"/>
            <w:gridSpan w:val="3"/>
            <w:tcBorders>
              <w:top w:val="nil"/>
              <w:left w:val="nil"/>
              <w:bottom w:val="nil"/>
              <w:right w:val="single" w:sz="4" w:space="0" w:color="auto"/>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убрать материал -</w:t>
            </w:r>
          </w:p>
        </w:tc>
        <w:tc>
          <w:tcPr>
            <w:tcW w:w="1422" w:type="dxa"/>
            <w:gridSpan w:val="3"/>
            <w:tcBorders>
              <w:top w:val="single" w:sz="4" w:space="0" w:color="auto"/>
              <w:left w:val="nil"/>
              <w:bottom w:val="single" w:sz="4" w:space="0" w:color="auto"/>
              <w:right w:val="nil"/>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85" w:type="dxa"/>
            <w:tcBorders>
              <w:top w:val="nil"/>
              <w:left w:val="single" w:sz="4" w:space="0" w:color="auto"/>
              <w:bottom w:val="single" w:sz="8" w:space="0" w:color="FFFFFF"/>
              <w:right w:val="nil"/>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убрать цвет -</w:t>
            </w:r>
          </w:p>
        </w:tc>
        <w:tc>
          <w:tcPr>
            <w:tcW w:w="1434" w:type="dxa"/>
            <w:tcBorders>
              <w:top w:val="single" w:sz="4" w:space="0" w:color="auto"/>
              <w:left w:val="single" w:sz="4" w:space="0" w:color="auto"/>
              <w:bottom w:val="single" w:sz="4" w:space="0" w:color="auto"/>
              <w:right w:val="nil"/>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61" w:type="dxa"/>
            <w:gridSpan w:val="2"/>
            <w:tcBorders>
              <w:top w:val="nil"/>
              <w:left w:val="single" w:sz="4" w:space="0" w:color="auto"/>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убрать текстуру -</w:t>
            </w:r>
          </w:p>
        </w:tc>
        <w:tc>
          <w:tcPr>
            <w:tcW w:w="1406" w:type="dxa"/>
            <w:gridSpan w:val="2"/>
            <w:tcBorders>
              <w:top w:val="nil"/>
              <w:left w:val="nil"/>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r>
      <w:tr w:rsidR="00A52D94" w:rsidRPr="007F26CE" w:rsidTr="00293E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4"/>
          <w:gridAfter w:val="4"/>
          <w:wBefore w:w="3398" w:type="dxa"/>
          <w:wAfter w:w="2667" w:type="dxa"/>
          <w:trHeight w:val="575"/>
        </w:trPr>
        <w:tc>
          <w:tcPr>
            <w:tcW w:w="1422" w:type="dxa"/>
            <w:gridSpan w:val="3"/>
          </w:tcPr>
          <w:p w:rsidR="00A52D94" w:rsidRPr="007F26CE" w:rsidRDefault="00A52D94" w:rsidP="007F26CE">
            <w:pPr>
              <w:pStyle w:val="a3"/>
              <w:spacing w:before="3"/>
              <w:rPr>
                <w:sz w:val="24"/>
                <w:szCs w:val="24"/>
              </w:rPr>
            </w:pPr>
          </w:p>
        </w:tc>
        <w:tc>
          <w:tcPr>
            <w:tcW w:w="1285" w:type="dxa"/>
            <w:tcBorders>
              <w:top w:val="nil"/>
              <w:bottom w:val="nil"/>
            </w:tcBorders>
            <w:shd w:val="clear" w:color="auto" w:fill="auto"/>
          </w:tcPr>
          <w:p w:rsidR="00A52D94" w:rsidRPr="007F26CE" w:rsidRDefault="00A52D94" w:rsidP="007F26CE">
            <w:pPr>
              <w:rPr>
                <w:sz w:val="24"/>
                <w:szCs w:val="24"/>
              </w:rPr>
            </w:pPr>
          </w:p>
        </w:tc>
        <w:tc>
          <w:tcPr>
            <w:tcW w:w="1434" w:type="dxa"/>
            <w:shd w:val="clear" w:color="auto" w:fill="auto"/>
          </w:tcPr>
          <w:p w:rsidR="00A52D94" w:rsidRPr="007F26CE" w:rsidRDefault="00A52D94" w:rsidP="007F26CE">
            <w:pPr>
              <w:rPr>
                <w:sz w:val="24"/>
                <w:szCs w:val="24"/>
              </w:rPr>
            </w:pPr>
          </w:p>
        </w:tc>
      </w:tr>
    </w:tbl>
    <w:p w:rsidR="00A52D94" w:rsidRPr="007F26CE" w:rsidRDefault="00A52D94" w:rsidP="007F26CE">
      <w:pPr>
        <w:rPr>
          <w:sz w:val="24"/>
          <w:szCs w:val="24"/>
        </w:rPr>
      </w:pPr>
    </w:p>
    <w:tbl>
      <w:tblPr>
        <w:tblW w:w="10206" w:type="dxa"/>
        <w:tblInd w:w="-10" w:type="dxa"/>
        <w:tblLook w:val="04A0" w:firstRow="1" w:lastRow="0" w:firstColumn="1" w:lastColumn="0" w:noHBand="0" w:noVBand="1"/>
      </w:tblPr>
      <w:tblGrid>
        <w:gridCol w:w="1701"/>
        <w:gridCol w:w="1701"/>
        <w:gridCol w:w="709"/>
        <w:gridCol w:w="709"/>
        <w:gridCol w:w="631"/>
        <w:gridCol w:w="276"/>
        <w:gridCol w:w="369"/>
        <w:gridCol w:w="1417"/>
        <w:gridCol w:w="1276"/>
        <w:gridCol w:w="1417"/>
      </w:tblGrid>
      <w:tr w:rsidR="00293E09" w:rsidRPr="007F26CE" w:rsidTr="00293E09">
        <w:trPr>
          <w:trHeight w:val="300"/>
        </w:trPr>
        <w:tc>
          <w:tcPr>
            <w:tcW w:w="3402" w:type="dxa"/>
            <w:gridSpan w:val="2"/>
            <w:tcBorders>
              <w:top w:val="nil"/>
              <w:left w:val="single" w:sz="8" w:space="0" w:color="FFFFFF"/>
              <w:bottom w:val="nil"/>
            </w:tcBorders>
            <w:shd w:val="clear" w:color="auto" w:fill="auto"/>
            <w:vAlign w:val="center"/>
            <w:hideMark/>
          </w:tcPr>
          <w:p w:rsidR="00A52D94" w:rsidRPr="007F26CE" w:rsidRDefault="00A52D94" w:rsidP="00293E09">
            <w:pPr>
              <w:widowControl/>
              <w:autoSpaceDE/>
              <w:autoSpaceDN/>
              <w:ind w:left="-108"/>
              <w:rPr>
                <w:color w:val="000000"/>
                <w:sz w:val="24"/>
                <w:szCs w:val="24"/>
                <w:lang w:eastAsia="ru-RU"/>
              </w:rPr>
            </w:pPr>
            <w:r w:rsidRPr="007F26CE">
              <w:rPr>
                <w:sz w:val="24"/>
                <w:szCs w:val="24"/>
              </w:rPr>
              <w:lastRenderedPageBreak/>
              <w:t>стойки</w:t>
            </w:r>
            <w:r w:rsidRPr="007F26CE">
              <w:rPr>
                <w:spacing w:val="-7"/>
                <w:sz w:val="24"/>
                <w:szCs w:val="24"/>
              </w:rPr>
              <w:t xml:space="preserve"> </w:t>
            </w:r>
            <w:r w:rsidRPr="007F26CE">
              <w:rPr>
                <w:sz w:val="24"/>
                <w:szCs w:val="24"/>
              </w:rPr>
              <w:t>с</w:t>
            </w:r>
            <w:r w:rsidRPr="007F26CE">
              <w:rPr>
                <w:spacing w:val="-8"/>
                <w:sz w:val="24"/>
                <w:szCs w:val="24"/>
              </w:rPr>
              <w:t xml:space="preserve"> </w:t>
            </w:r>
            <w:r w:rsidRPr="007F26CE">
              <w:rPr>
                <w:sz w:val="24"/>
                <w:szCs w:val="24"/>
              </w:rPr>
              <w:t>различным</w:t>
            </w:r>
            <w:r w:rsidRPr="007F26CE">
              <w:rPr>
                <w:spacing w:val="-6"/>
                <w:sz w:val="24"/>
                <w:szCs w:val="24"/>
              </w:rPr>
              <w:t xml:space="preserve"> </w:t>
            </w:r>
            <w:r w:rsidRPr="007F26CE">
              <w:rPr>
                <w:sz w:val="24"/>
                <w:szCs w:val="24"/>
              </w:rPr>
              <w:t>внешним</w:t>
            </w:r>
            <w:r w:rsidR="00293E09">
              <w:rPr>
                <w:spacing w:val="-6"/>
                <w:sz w:val="24"/>
                <w:szCs w:val="24"/>
              </w:rPr>
              <w:br/>
            </w:r>
            <w:r w:rsidRPr="007F26CE">
              <w:rPr>
                <w:sz w:val="24"/>
                <w:szCs w:val="24"/>
              </w:rPr>
              <w:t>видом</w:t>
            </w:r>
            <w:r w:rsidRPr="007F26CE">
              <w:rPr>
                <w:spacing w:val="-7"/>
                <w:sz w:val="24"/>
                <w:szCs w:val="24"/>
              </w:rPr>
              <w:t xml:space="preserve"> </w:t>
            </w:r>
            <w:r w:rsidRPr="007F26CE">
              <w:rPr>
                <w:sz w:val="24"/>
                <w:szCs w:val="24"/>
              </w:rPr>
              <w:t>(да)</w:t>
            </w:r>
          </w:p>
        </w:tc>
        <w:tc>
          <w:tcPr>
            <w:tcW w:w="709" w:type="dxa"/>
            <w:tcBorders>
              <w:left w:val="nil"/>
              <w:right w:val="single" w:sz="4" w:space="0" w:color="000000" w:themeColor="text1"/>
            </w:tcBorders>
            <w:vAlign w:val="center"/>
            <w:hideMark/>
          </w:tcPr>
          <w:p w:rsidR="00A52D94" w:rsidRPr="007F26CE" w:rsidRDefault="00A52D94" w:rsidP="007F26CE">
            <w:pPr>
              <w:widowControl/>
              <w:autoSpaceDE/>
              <w:autoSpaceDN/>
              <w:rPr>
                <w:color w:val="000000"/>
                <w:sz w:val="24"/>
                <w:szCs w:val="24"/>
                <w:lang w:eastAsia="ru-RU"/>
              </w:rPr>
            </w:pPr>
          </w:p>
        </w:tc>
        <w:tc>
          <w:tcPr>
            <w:tcW w:w="709"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vAlign w:val="center"/>
            <w:hideMark/>
          </w:tcPr>
          <w:p w:rsidR="00A52D94" w:rsidRPr="007F26CE" w:rsidRDefault="00A52D94" w:rsidP="007F26CE">
            <w:pPr>
              <w:widowControl/>
              <w:autoSpaceDE/>
              <w:autoSpaceDN/>
              <w:rPr>
                <w:color w:val="000000"/>
                <w:sz w:val="24"/>
                <w:szCs w:val="24"/>
                <w:lang w:eastAsia="ru-RU"/>
              </w:rPr>
            </w:pPr>
          </w:p>
        </w:tc>
        <w:tc>
          <w:tcPr>
            <w:tcW w:w="1276" w:type="dxa"/>
            <w:gridSpan w:val="3"/>
            <w:tcBorders>
              <w:top w:val="nil"/>
              <w:left w:val="single" w:sz="4" w:space="0" w:color="000000" w:themeColor="text1"/>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417" w:type="dxa"/>
            <w:tcBorders>
              <w:top w:val="nil"/>
              <w:left w:val="single" w:sz="8" w:space="0" w:color="FFFFFF"/>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76" w:type="dxa"/>
            <w:vMerge w:val="restart"/>
            <w:tcBorders>
              <w:top w:val="nil"/>
              <w:left w:val="single" w:sz="8" w:space="0" w:color="FFFFFF"/>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417" w:type="dxa"/>
            <w:vMerge w:val="restart"/>
            <w:tcBorders>
              <w:top w:val="nil"/>
              <w:left w:val="single" w:sz="8" w:space="0" w:color="FFFFFF"/>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r>
      <w:tr w:rsidR="00293E09" w:rsidRPr="007F26CE" w:rsidTr="00293E09">
        <w:trPr>
          <w:trHeight w:val="239"/>
        </w:trPr>
        <w:tc>
          <w:tcPr>
            <w:tcW w:w="1701" w:type="dxa"/>
            <w:tcBorders>
              <w:top w:val="nil"/>
              <w:left w:val="nil"/>
              <w:bottom w:val="nil"/>
              <w:right w:val="nil"/>
            </w:tcBorders>
            <w:shd w:val="clear" w:color="auto" w:fill="auto"/>
            <w:noWrap/>
            <w:vAlign w:val="bottom"/>
            <w:hideMark/>
          </w:tcPr>
          <w:p w:rsidR="00A52D94" w:rsidRPr="007F26CE" w:rsidRDefault="00293E09" w:rsidP="00F55169">
            <w:pPr>
              <w:widowControl/>
              <w:autoSpaceDE/>
              <w:autoSpaceDN/>
              <w:ind w:left="-108" w:right="-392"/>
              <w:rPr>
                <w:iCs/>
                <w:color w:val="000000"/>
                <w:sz w:val="24"/>
                <w:szCs w:val="24"/>
                <w:lang w:eastAsia="ru-RU"/>
              </w:rPr>
            </w:pPr>
            <w:r>
              <w:rPr>
                <w:iCs/>
                <w:color w:val="000000"/>
                <w:sz w:val="24"/>
                <w:szCs w:val="24"/>
                <w:lang w:eastAsia="ru-RU"/>
              </w:rPr>
              <w:t xml:space="preserve">при выборе </w:t>
            </w:r>
            <w:r w:rsidR="00A52D94" w:rsidRPr="007F26CE">
              <w:rPr>
                <w:iCs/>
                <w:color w:val="000000"/>
                <w:sz w:val="24"/>
                <w:szCs w:val="24"/>
                <w:lang w:eastAsia="ru-RU"/>
              </w:rPr>
              <w:t>«да»:</w:t>
            </w:r>
          </w:p>
          <w:p w:rsidR="00A52D94" w:rsidRPr="007F26CE" w:rsidRDefault="00A52D94" w:rsidP="00F55169">
            <w:pPr>
              <w:widowControl/>
              <w:autoSpaceDE/>
              <w:autoSpaceDN/>
              <w:ind w:left="-108" w:right="-534"/>
              <w:rPr>
                <w:iCs/>
                <w:color w:val="000000"/>
                <w:sz w:val="24"/>
                <w:szCs w:val="24"/>
                <w:lang w:eastAsia="ru-RU"/>
              </w:rPr>
            </w:pPr>
            <w:r w:rsidRPr="007F26CE">
              <w:rPr>
                <w:iCs/>
                <w:color w:val="000000"/>
                <w:sz w:val="24"/>
                <w:szCs w:val="24"/>
                <w:lang w:eastAsia="ru-RU"/>
              </w:rPr>
              <w:t>добавить стойки+</w:t>
            </w:r>
          </w:p>
          <w:p w:rsidR="00A52D94" w:rsidRPr="007F26CE" w:rsidRDefault="00A52D94" w:rsidP="00293E09">
            <w:pPr>
              <w:widowControl/>
              <w:autoSpaceDE/>
              <w:autoSpaceDN/>
              <w:ind w:left="-108"/>
              <w:rPr>
                <w:iCs/>
                <w:color w:val="000000"/>
                <w:sz w:val="24"/>
                <w:szCs w:val="24"/>
                <w:lang w:eastAsia="ru-RU"/>
              </w:rPr>
            </w:pPr>
            <w:r w:rsidRPr="007F26CE">
              <w:rPr>
                <w:iCs/>
                <w:color w:val="000000"/>
                <w:sz w:val="24"/>
                <w:szCs w:val="24"/>
                <w:lang w:eastAsia="ru-RU"/>
              </w:rPr>
              <w:t>убрать стойки -</w:t>
            </w:r>
          </w:p>
        </w:tc>
        <w:tc>
          <w:tcPr>
            <w:tcW w:w="3119" w:type="dxa"/>
            <w:gridSpan w:val="3"/>
            <w:tcBorders>
              <w:top w:val="nil"/>
              <w:left w:val="nil"/>
              <w:bottom w:val="nil"/>
              <w:right w:val="single" w:sz="4" w:space="0" w:color="000000" w:themeColor="text1"/>
            </w:tcBorders>
            <w:shd w:val="clear" w:color="auto" w:fill="auto"/>
            <w:noWrap/>
            <w:vAlign w:val="bottom"/>
            <w:hideMark/>
          </w:tcPr>
          <w:p w:rsidR="00A52D94" w:rsidRPr="007F26CE" w:rsidRDefault="00A52D94" w:rsidP="00293E09">
            <w:pPr>
              <w:widowControl/>
              <w:autoSpaceDE/>
              <w:autoSpaceDN/>
              <w:ind w:left="-108"/>
              <w:rPr>
                <w:color w:val="000000"/>
                <w:sz w:val="24"/>
                <w:szCs w:val="24"/>
                <w:lang w:eastAsia="ru-RU"/>
              </w:rPr>
            </w:pPr>
            <w:r w:rsidRPr="007F26CE">
              <w:rPr>
                <w:color w:val="000000"/>
                <w:sz w:val="24"/>
                <w:szCs w:val="24"/>
                <w:lang w:eastAsia="ru-RU"/>
              </w:rPr>
              <w:t> </w:t>
            </w:r>
          </w:p>
        </w:tc>
        <w:tc>
          <w:tcPr>
            <w:tcW w:w="1276" w:type="dxa"/>
            <w:gridSpan w:val="3"/>
            <w:vMerge w:val="restart"/>
            <w:tcBorders>
              <w:top w:val="single" w:sz="8" w:space="0" w:color="FFFFFF"/>
              <w:left w:val="single" w:sz="8" w:space="0" w:color="FFFFFF"/>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417" w:type="dxa"/>
            <w:vMerge w:val="restart"/>
            <w:tcBorders>
              <w:top w:val="single" w:sz="8" w:space="0" w:color="FFFFFF"/>
              <w:left w:val="single" w:sz="8" w:space="0" w:color="FFFFFF"/>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76" w:type="dxa"/>
            <w:vMerge/>
            <w:tcBorders>
              <w:top w:val="nil"/>
              <w:left w:val="single" w:sz="8" w:space="0" w:color="FFFFFF"/>
              <w:bottom w:val="single" w:sz="8" w:space="0" w:color="FFFFFF"/>
              <w:right w:val="single" w:sz="8" w:space="0" w:color="FFFFFF"/>
            </w:tcBorders>
            <w:vAlign w:val="center"/>
            <w:hideMark/>
          </w:tcPr>
          <w:p w:rsidR="00A52D94" w:rsidRPr="007F26CE" w:rsidRDefault="00A52D94" w:rsidP="007F26CE">
            <w:pPr>
              <w:widowControl/>
              <w:autoSpaceDE/>
              <w:autoSpaceDN/>
              <w:rPr>
                <w:color w:val="000000"/>
                <w:sz w:val="24"/>
                <w:szCs w:val="24"/>
                <w:lang w:eastAsia="ru-RU"/>
              </w:rPr>
            </w:pPr>
          </w:p>
        </w:tc>
        <w:tc>
          <w:tcPr>
            <w:tcW w:w="1417" w:type="dxa"/>
            <w:vMerge/>
            <w:tcBorders>
              <w:top w:val="nil"/>
              <w:left w:val="single" w:sz="8" w:space="0" w:color="FFFFFF"/>
              <w:bottom w:val="nil"/>
              <w:right w:val="single" w:sz="8" w:space="0" w:color="FFFFFF"/>
            </w:tcBorders>
            <w:vAlign w:val="center"/>
            <w:hideMark/>
          </w:tcPr>
          <w:p w:rsidR="00A52D94" w:rsidRPr="007F26CE" w:rsidRDefault="00A52D94" w:rsidP="007F26CE">
            <w:pPr>
              <w:widowControl/>
              <w:autoSpaceDE/>
              <w:autoSpaceDN/>
              <w:rPr>
                <w:color w:val="000000"/>
                <w:sz w:val="24"/>
                <w:szCs w:val="24"/>
                <w:lang w:eastAsia="ru-RU"/>
              </w:rPr>
            </w:pPr>
          </w:p>
        </w:tc>
      </w:tr>
      <w:tr w:rsidR="00293E09" w:rsidRPr="007F26CE" w:rsidTr="00293E09">
        <w:trPr>
          <w:trHeight w:val="83"/>
        </w:trPr>
        <w:tc>
          <w:tcPr>
            <w:tcW w:w="1701" w:type="dxa"/>
            <w:tcBorders>
              <w:top w:val="nil"/>
              <w:left w:val="single" w:sz="8" w:space="0" w:color="FFFFFF"/>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701" w:type="dxa"/>
            <w:tcBorders>
              <w:top w:val="nil"/>
              <w:left w:val="nil"/>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418" w:type="dxa"/>
            <w:gridSpan w:val="2"/>
            <w:tcBorders>
              <w:top w:val="nil"/>
              <w:left w:val="nil"/>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76" w:type="dxa"/>
            <w:gridSpan w:val="3"/>
            <w:vMerge/>
            <w:tcBorders>
              <w:top w:val="single" w:sz="8" w:space="0" w:color="FFFFFF"/>
              <w:left w:val="single" w:sz="8" w:space="0" w:color="FFFFFF"/>
              <w:bottom w:val="single" w:sz="8" w:space="0" w:color="FFFFFF"/>
              <w:right w:val="single" w:sz="8" w:space="0" w:color="FFFFFF"/>
            </w:tcBorders>
            <w:vAlign w:val="center"/>
            <w:hideMark/>
          </w:tcPr>
          <w:p w:rsidR="00A52D94" w:rsidRPr="007F26CE" w:rsidRDefault="00A52D94" w:rsidP="007F26CE">
            <w:pPr>
              <w:widowControl/>
              <w:autoSpaceDE/>
              <w:autoSpaceDN/>
              <w:rPr>
                <w:color w:val="000000"/>
                <w:sz w:val="24"/>
                <w:szCs w:val="24"/>
                <w:lang w:eastAsia="ru-RU"/>
              </w:rPr>
            </w:pPr>
          </w:p>
        </w:tc>
        <w:tc>
          <w:tcPr>
            <w:tcW w:w="1417" w:type="dxa"/>
            <w:vMerge/>
            <w:tcBorders>
              <w:top w:val="single" w:sz="8" w:space="0" w:color="FFFFFF"/>
              <w:left w:val="single" w:sz="8" w:space="0" w:color="FFFFFF"/>
              <w:bottom w:val="nil"/>
              <w:right w:val="single" w:sz="8" w:space="0" w:color="FFFFFF"/>
            </w:tcBorders>
            <w:vAlign w:val="center"/>
            <w:hideMark/>
          </w:tcPr>
          <w:p w:rsidR="00A52D94" w:rsidRPr="007F26CE" w:rsidRDefault="00A52D94" w:rsidP="007F26CE">
            <w:pPr>
              <w:widowControl/>
              <w:autoSpaceDE/>
              <w:autoSpaceDN/>
              <w:rPr>
                <w:color w:val="000000"/>
                <w:sz w:val="24"/>
                <w:szCs w:val="24"/>
                <w:lang w:eastAsia="ru-RU"/>
              </w:rPr>
            </w:pPr>
          </w:p>
        </w:tc>
        <w:tc>
          <w:tcPr>
            <w:tcW w:w="1276" w:type="dxa"/>
            <w:vMerge/>
            <w:tcBorders>
              <w:top w:val="nil"/>
              <w:left w:val="single" w:sz="8" w:space="0" w:color="FFFFFF"/>
              <w:bottom w:val="single" w:sz="8" w:space="0" w:color="FFFFFF"/>
              <w:right w:val="single" w:sz="8" w:space="0" w:color="FFFFFF"/>
            </w:tcBorders>
            <w:vAlign w:val="center"/>
            <w:hideMark/>
          </w:tcPr>
          <w:p w:rsidR="00A52D94" w:rsidRPr="007F26CE" w:rsidRDefault="00A52D94" w:rsidP="007F26CE">
            <w:pPr>
              <w:widowControl/>
              <w:autoSpaceDE/>
              <w:autoSpaceDN/>
              <w:rPr>
                <w:color w:val="000000"/>
                <w:sz w:val="24"/>
                <w:szCs w:val="24"/>
                <w:lang w:eastAsia="ru-RU"/>
              </w:rPr>
            </w:pPr>
          </w:p>
        </w:tc>
        <w:tc>
          <w:tcPr>
            <w:tcW w:w="1417" w:type="dxa"/>
            <w:vMerge/>
            <w:tcBorders>
              <w:top w:val="nil"/>
              <w:left w:val="single" w:sz="8" w:space="0" w:color="FFFFFF"/>
              <w:bottom w:val="nil"/>
              <w:right w:val="single" w:sz="8" w:space="0" w:color="FFFFFF"/>
            </w:tcBorders>
            <w:vAlign w:val="center"/>
            <w:hideMark/>
          </w:tcPr>
          <w:p w:rsidR="00A52D94" w:rsidRPr="007F26CE" w:rsidRDefault="00A52D94" w:rsidP="007F26CE">
            <w:pPr>
              <w:widowControl/>
              <w:autoSpaceDE/>
              <w:autoSpaceDN/>
              <w:rPr>
                <w:color w:val="000000"/>
                <w:sz w:val="24"/>
                <w:szCs w:val="24"/>
                <w:lang w:eastAsia="ru-RU"/>
              </w:rPr>
            </w:pPr>
          </w:p>
        </w:tc>
      </w:tr>
      <w:tr w:rsidR="00293E09" w:rsidRPr="007F26CE" w:rsidTr="00293E09">
        <w:trPr>
          <w:trHeight w:val="300"/>
        </w:trPr>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52D94" w:rsidRPr="00293E09" w:rsidRDefault="00A52D94" w:rsidP="007F26CE">
            <w:pPr>
              <w:widowControl/>
              <w:autoSpaceDE/>
              <w:autoSpaceDN/>
              <w:rPr>
                <w:bCs/>
                <w:color w:val="000000"/>
                <w:lang w:eastAsia="ru-RU"/>
              </w:rPr>
            </w:pPr>
            <w:r w:rsidRPr="00293E09">
              <w:rPr>
                <w:bCs/>
                <w:color w:val="000000"/>
                <w:lang w:eastAsia="ru-RU"/>
              </w:rPr>
              <w:t>Шлагбаум:</w:t>
            </w:r>
          </w:p>
        </w:tc>
        <w:tc>
          <w:tcPr>
            <w:tcW w:w="3750" w:type="dxa"/>
            <w:gridSpan w:val="4"/>
            <w:tcBorders>
              <w:top w:val="nil"/>
              <w:left w:val="nil"/>
              <w:bottom w:val="nil"/>
              <w:right w:val="nil"/>
            </w:tcBorders>
            <w:shd w:val="clear" w:color="auto" w:fill="auto"/>
            <w:vAlign w:val="center"/>
            <w:hideMark/>
          </w:tcPr>
          <w:p w:rsidR="00A52D94" w:rsidRPr="007F26CE" w:rsidRDefault="00A52D94" w:rsidP="007F26CE">
            <w:pPr>
              <w:widowControl/>
              <w:autoSpaceDE/>
              <w:autoSpaceDN/>
              <w:rPr>
                <w:iCs/>
                <w:color w:val="000000"/>
                <w:sz w:val="24"/>
                <w:szCs w:val="24"/>
                <w:lang w:eastAsia="ru-RU"/>
              </w:rPr>
            </w:pPr>
            <w:r w:rsidRPr="007F26CE">
              <w:rPr>
                <w:iCs/>
                <w:color w:val="000000"/>
                <w:sz w:val="24"/>
                <w:szCs w:val="24"/>
                <w:lang w:eastAsia="ru-RU"/>
              </w:rPr>
              <w:t> </w:t>
            </w:r>
          </w:p>
        </w:tc>
        <w:tc>
          <w:tcPr>
            <w:tcW w:w="276" w:type="dxa"/>
            <w:tcBorders>
              <w:top w:val="nil"/>
              <w:left w:val="nil"/>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369" w:type="dxa"/>
            <w:vMerge w:val="restart"/>
            <w:tcBorders>
              <w:top w:val="nil"/>
              <w:left w:val="single" w:sz="8" w:space="0" w:color="FFFFFF"/>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417" w:type="dxa"/>
            <w:vMerge w:val="restart"/>
            <w:tcBorders>
              <w:top w:val="nil"/>
              <w:left w:val="single" w:sz="8" w:space="0" w:color="FFFFFF"/>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76" w:type="dxa"/>
            <w:vMerge w:val="restart"/>
            <w:tcBorders>
              <w:top w:val="nil"/>
              <w:left w:val="single" w:sz="8" w:space="0" w:color="FFFFFF"/>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417" w:type="dxa"/>
            <w:vMerge w:val="restart"/>
            <w:tcBorders>
              <w:top w:val="nil"/>
              <w:left w:val="single" w:sz="8" w:space="0" w:color="FFFFFF"/>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r>
      <w:tr w:rsidR="00293E09" w:rsidRPr="007F26CE" w:rsidTr="00293E09">
        <w:trPr>
          <w:trHeight w:val="300"/>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A52D94" w:rsidRPr="007F26CE" w:rsidRDefault="00A52D94" w:rsidP="007F26CE">
            <w:pPr>
              <w:widowControl/>
              <w:autoSpaceDE/>
              <w:autoSpaceDN/>
              <w:rPr>
                <w:bCs/>
                <w:color w:val="000000"/>
                <w:sz w:val="24"/>
                <w:szCs w:val="24"/>
                <w:lang w:eastAsia="ru-RU"/>
              </w:rPr>
            </w:pPr>
          </w:p>
        </w:tc>
        <w:tc>
          <w:tcPr>
            <w:tcW w:w="3750" w:type="dxa"/>
            <w:gridSpan w:val="4"/>
            <w:tcBorders>
              <w:top w:val="nil"/>
              <w:left w:val="nil"/>
              <w:bottom w:val="nil"/>
              <w:right w:val="nil"/>
            </w:tcBorders>
            <w:shd w:val="clear" w:color="auto" w:fill="auto"/>
            <w:vAlign w:val="center"/>
            <w:hideMark/>
          </w:tcPr>
          <w:p w:rsidR="00A52D94" w:rsidRPr="007F26CE" w:rsidRDefault="00A52D94" w:rsidP="007F26CE">
            <w:pPr>
              <w:widowControl/>
              <w:autoSpaceDE/>
              <w:autoSpaceDN/>
              <w:rPr>
                <w:iCs/>
                <w:color w:val="000000"/>
                <w:sz w:val="24"/>
                <w:szCs w:val="24"/>
                <w:lang w:eastAsia="ru-RU"/>
              </w:rPr>
            </w:pPr>
            <w:r w:rsidRPr="007F26CE">
              <w:rPr>
                <w:iCs/>
                <w:color w:val="000000"/>
                <w:sz w:val="24"/>
                <w:szCs w:val="24"/>
                <w:lang w:eastAsia="ru-RU"/>
              </w:rPr>
              <w:t> </w:t>
            </w:r>
          </w:p>
        </w:tc>
        <w:tc>
          <w:tcPr>
            <w:tcW w:w="276" w:type="dxa"/>
            <w:tcBorders>
              <w:top w:val="nil"/>
              <w:left w:val="nil"/>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369" w:type="dxa"/>
            <w:vMerge/>
            <w:tcBorders>
              <w:top w:val="nil"/>
              <w:left w:val="single" w:sz="8" w:space="0" w:color="FFFFFF"/>
              <w:bottom w:val="single" w:sz="8" w:space="0" w:color="FFFFFF"/>
              <w:right w:val="single" w:sz="8" w:space="0" w:color="FFFFFF"/>
            </w:tcBorders>
            <w:vAlign w:val="center"/>
            <w:hideMark/>
          </w:tcPr>
          <w:p w:rsidR="00A52D94" w:rsidRPr="007F26CE" w:rsidRDefault="00A52D94" w:rsidP="007F26CE">
            <w:pPr>
              <w:widowControl/>
              <w:autoSpaceDE/>
              <w:autoSpaceDN/>
              <w:rPr>
                <w:color w:val="000000"/>
                <w:sz w:val="24"/>
                <w:szCs w:val="24"/>
                <w:lang w:eastAsia="ru-RU"/>
              </w:rPr>
            </w:pPr>
          </w:p>
        </w:tc>
        <w:tc>
          <w:tcPr>
            <w:tcW w:w="1417" w:type="dxa"/>
            <w:vMerge/>
            <w:tcBorders>
              <w:top w:val="nil"/>
              <w:left w:val="single" w:sz="8" w:space="0" w:color="FFFFFF"/>
              <w:bottom w:val="single" w:sz="8" w:space="0" w:color="FFFFFF"/>
              <w:right w:val="single" w:sz="8" w:space="0" w:color="FFFFFF"/>
            </w:tcBorders>
            <w:vAlign w:val="center"/>
            <w:hideMark/>
          </w:tcPr>
          <w:p w:rsidR="00A52D94" w:rsidRPr="007F26CE" w:rsidRDefault="00A52D94" w:rsidP="007F26CE">
            <w:pPr>
              <w:widowControl/>
              <w:autoSpaceDE/>
              <w:autoSpaceDN/>
              <w:rPr>
                <w:color w:val="000000"/>
                <w:sz w:val="24"/>
                <w:szCs w:val="24"/>
                <w:lang w:eastAsia="ru-RU"/>
              </w:rPr>
            </w:pPr>
          </w:p>
        </w:tc>
        <w:tc>
          <w:tcPr>
            <w:tcW w:w="1276" w:type="dxa"/>
            <w:vMerge/>
            <w:tcBorders>
              <w:top w:val="nil"/>
              <w:left w:val="single" w:sz="8" w:space="0" w:color="FFFFFF"/>
              <w:bottom w:val="single" w:sz="8" w:space="0" w:color="FFFFFF"/>
              <w:right w:val="single" w:sz="8" w:space="0" w:color="FFFFFF"/>
            </w:tcBorders>
            <w:vAlign w:val="center"/>
            <w:hideMark/>
          </w:tcPr>
          <w:p w:rsidR="00A52D94" w:rsidRPr="007F26CE" w:rsidRDefault="00A52D94" w:rsidP="007F26CE">
            <w:pPr>
              <w:widowControl/>
              <w:autoSpaceDE/>
              <w:autoSpaceDN/>
              <w:rPr>
                <w:color w:val="000000"/>
                <w:sz w:val="24"/>
                <w:szCs w:val="24"/>
                <w:lang w:eastAsia="ru-RU"/>
              </w:rPr>
            </w:pPr>
          </w:p>
        </w:tc>
        <w:tc>
          <w:tcPr>
            <w:tcW w:w="1417" w:type="dxa"/>
            <w:vMerge/>
            <w:tcBorders>
              <w:top w:val="nil"/>
              <w:left w:val="single" w:sz="8" w:space="0" w:color="FFFFFF"/>
              <w:bottom w:val="single" w:sz="8" w:space="0" w:color="FFFFFF"/>
              <w:right w:val="single" w:sz="8" w:space="0" w:color="FFFFFF"/>
            </w:tcBorders>
            <w:vAlign w:val="center"/>
            <w:hideMark/>
          </w:tcPr>
          <w:p w:rsidR="00A52D94" w:rsidRPr="007F26CE" w:rsidRDefault="00A52D94" w:rsidP="007F26CE">
            <w:pPr>
              <w:widowControl/>
              <w:autoSpaceDE/>
              <w:autoSpaceDN/>
              <w:rPr>
                <w:color w:val="000000"/>
                <w:sz w:val="24"/>
                <w:szCs w:val="24"/>
                <w:lang w:eastAsia="ru-RU"/>
              </w:rPr>
            </w:pPr>
          </w:p>
        </w:tc>
      </w:tr>
      <w:tr w:rsidR="00A52D94" w:rsidRPr="007F26CE" w:rsidTr="00293E09">
        <w:trPr>
          <w:trHeight w:val="54"/>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A52D94" w:rsidRPr="007F26CE" w:rsidRDefault="00A52D94" w:rsidP="007F26CE">
            <w:pPr>
              <w:widowControl/>
              <w:autoSpaceDE/>
              <w:autoSpaceDN/>
              <w:rPr>
                <w:bCs/>
                <w:color w:val="000000"/>
                <w:sz w:val="24"/>
                <w:szCs w:val="24"/>
                <w:lang w:eastAsia="ru-RU"/>
              </w:rPr>
            </w:pPr>
          </w:p>
        </w:tc>
        <w:tc>
          <w:tcPr>
            <w:tcW w:w="4395" w:type="dxa"/>
            <w:gridSpan w:val="6"/>
            <w:tcBorders>
              <w:top w:val="nil"/>
              <w:left w:val="nil"/>
              <w:bottom w:val="single" w:sz="8" w:space="0" w:color="FFFFFF"/>
              <w:right w:val="single" w:sz="8" w:space="0" w:color="FFFFFF"/>
            </w:tcBorders>
            <w:shd w:val="clear" w:color="auto" w:fill="auto"/>
            <w:vAlign w:val="center"/>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417" w:type="dxa"/>
            <w:tcBorders>
              <w:top w:val="nil"/>
              <w:left w:val="nil"/>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76" w:type="dxa"/>
            <w:tcBorders>
              <w:top w:val="nil"/>
              <w:left w:val="nil"/>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417" w:type="dxa"/>
            <w:vMerge/>
            <w:tcBorders>
              <w:top w:val="nil"/>
              <w:left w:val="single" w:sz="8" w:space="0" w:color="FFFFFF"/>
              <w:bottom w:val="single" w:sz="8" w:space="0" w:color="FFFFFF"/>
              <w:right w:val="single" w:sz="8" w:space="0" w:color="FFFFFF"/>
            </w:tcBorders>
            <w:vAlign w:val="center"/>
            <w:hideMark/>
          </w:tcPr>
          <w:p w:rsidR="00A52D94" w:rsidRPr="007F26CE" w:rsidRDefault="00A52D94" w:rsidP="007F26CE">
            <w:pPr>
              <w:widowControl/>
              <w:autoSpaceDE/>
              <w:autoSpaceDN/>
              <w:rPr>
                <w:color w:val="000000"/>
                <w:sz w:val="24"/>
                <w:szCs w:val="24"/>
                <w:lang w:eastAsia="ru-RU"/>
              </w:rPr>
            </w:pPr>
          </w:p>
        </w:tc>
      </w:tr>
      <w:tr w:rsidR="00A52D94" w:rsidRPr="007F26CE" w:rsidTr="00293E09">
        <w:trPr>
          <w:trHeight w:val="66"/>
        </w:trPr>
        <w:tc>
          <w:tcPr>
            <w:tcW w:w="1701" w:type="dxa"/>
            <w:vMerge w:val="restart"/>
            <w:tcBorders>
              <w:top w:val="single" w:sz="4" w:space="0" w:color="auto"/>
            </w:tcBorders>
            <w:vAlign w:val="center"/>
          </w:tcPr>
          <w:p w:rsidR="00A52D94" w:rsidRPr="007F26CE" w:rsidRDefault="00A52D94" w:rsidP="007F26CE">
            <w:pPr>
              <w:widowControl/>
              <w:autoSpaceDE/>
              <w:autoSpaceDN/>
              <w:rPr>
                <w:bCs/>
                <w:color w:val="000000"/>
                <w:sz w:val="24"/>
                <w:szCs w:val="24"/>
                <w:lang w:eastAsia="ru-RU"/>
              </w:rPr>
            </w:pPr>
            <w:r w:rsidRPr="007F26CE">
              <w:rPr>
                <w:color w:val="000000"/>
                <w:sz w:val="24"/>
                <w:szCs w:val="24"/>
                <w:lang w:eastAsia="ru-RU"/>
              </w:rPr>
              <w:t> </w:t>
            </w:r>
          </w:p>
        </w:tc>
        <w:tc>
          <w:tcPr>
            <w:tcW w:w="4395" w:type="dxa"/>
            <w:gridSpan w:val="6"/>
            <w:tcBorders>
              <w:top w:val="nil"/>
              <w:left w:val="nil"/>
              <w:bottom w:val="single" w:sz="8" w:space="0" w:color="FFFFFF"/>
              <w:right w:val="single" w:sz="8" w:space="0" w:color="FFFFFF"/>
            </w:tcBorders>
            <w:shd w:val="clear" w:color="auto" w:fill="auto"/>
            <w:vAlign w:val="center"/>
          </w:tcPr>
          <w:p w:rsidR="00A52D94" w:rsidRPr="007F26CE" w:rsidRDefault="00A52D94" w:rsidP="007F26CE">
            <w:pPr>
              <w:widowControl/>
              <w:autoSpaceDE/>
              <w:autoSpaceDN/>
              <w:rPr>
                <w:color w:val="000000"/>
                <w:sz w:val="24"/>
                <w:szCs w:val="24"/>
                <w:lang w:eastAsia="ru-RU"/>
              </w:rPr>
            </w:pPr>
          </w:p>
        </w:tc>
        <w:tc>
          <w:tcPr>
            <w:tcW w:w="1417" w:type="dxa"/>
            <w:tcBorders>
              <w:top w:val="nil"/>
              <w:left w:val="nil"/>
              <w:bottom w:val="single" w:sz="8" w:space="0" w:color="FFFFFF"/>
              <w:right w:val="single" w:sz="8" w:space="0" w:color="FFFFFF"/>
            </w:tcBorders>
            <w:shd w:val="clear" w:color="auto" w:fill="auto"/>
            <w:vAlign w:val="center"/>
          </w:tcPr>
          <w:p w:rsidR="00A52D94" w:rsidRPr="007F26CE" w:rsidRDefault="00A52D94" w:rsidP="007F26CE">
            <w:pPr>
              <w:widowControl/>
              <w:autoSpaceDE/>
              <w:autoSpaceDN/>
              <w:rPr>
                <w:color w:val="000000"/>
                <w:sz w:val="24"/>
                <w:szCs w:val="24"/>
                <w:lang w:eastAsia="ru-RU"/>
              </w:rPr>
            </w:pPr>
          </w:p>
        </w:tc>
        <w:tc>
          <w:tcPr>
            <w:tcW w:w="1276" w:type="dxa"/>
            <w:tcBorders>
              <w:top w:val="nil"/>
              <w:left w:val="nil"/>
              <w:bottom w:val="single" w:sz="8" w:space="0" w:color="FFFFFF"/>
              <w:right w:val="single" w:sz="8" w:space="0" w:color="FFFFFF"/>
            </w:tcBorders>
            <w:shd w:val="clear" w:color="auto" w:fill="auto"/>
            <w:vAlign w:val="center"/>
          </w:tcPr>
          <w:p w:rsidR="00A52D94" w:rsidRPr="007F26CE" w:rsidRDefault="00A52D94" w:rsidP="007F26CE">
            <w:pPr>
              <w:widowControl/>
              <w:autoSpaceDE/>
              <w:autoSpaceDN/>
              <w:rPr>
                <w:color w:val="000000"/>
                <w:sz w:val="24"/>
                <w:szCs w:val="24"/>
                <w:lang w:eastAsia="ru-RU"/>
              </w:rPr>
            </w:pPr>
          </w:p>
        </w:tc>
        <w:tc>
          <w:tcPr>
            <w:tcW w:w="1417" w:type="dxa"/>
            <w:tcBorders>
              <w:top w:val="nil"/>
              <w:left w:val="single" w:sz="8" w:space="0" w:color="FFFFFF"/>
              <w:bottom w:val="single" w:sz="8" w:space="0" w:color="FFFFFF"/>
              <w:right w:val="single" w:sz="8" w:space="0" w:color="FFFFFF"/>
            </w:tcBorders>
            <w:vAlign w:val="center"/>
          </w:tcPr>
          <w:p w:rsidR="00A52D94" w:rsidRPr="007F26CE" w:rsidRDefault="00A52D94" w:rsidP="007F26CE">
            <w:pPr>
              <w:widowControl/>
              <w:autoSpaceDE/>
              <w:autoSpaceDN/>
              <w:rPr>
                <w:color w:val="000000"/>
                <w:sz w:val="24"/>
                <w:szCs w:val="24"/>
                <w:lang w:eastAsia="ru-RU"/>
              </w:rPr>
            </w:pPr>
          </w:p>
        </w:tc>
      </w:tr>
      <w:tr w:rsidR="00293E09" w:rsidRPr="007F26CE" w:rsidTr="00293E09">
        <w:trPr>
          <w:trHeight w:val="46"/>
        </w:trPr>
        <w:tc>
          <w:tcPr>
            <w:tcW w:w="1701" w:type="dxa"/>
            <w:vMerge/>
            <w:tcBorders>
              <w:bottom w:val="single" w:sz="4" w:space="0" w:color="auto"/>
            </w:tcBorders>
            <w:shd w:val="clear" w:color="auto" w:fill="auto"/>
            <w:vAlign w:val="center"/>
            <w:hideMark/>
          </w:tcPr>
          <w:p w:rsidR="00A52D94" w:rsidRPr="007F26CE" w:rsidRDefault="00A52D94" w:rsidP="007F26CE">
            <w:pPr>
              <w:widowControl/>
              <w:autoSpaceDE/>
              <w:autoSpaceDN/>
              <w:rPr>
                <w:color w:val="000000"/>
                <w:sz w:val="24"/>
                <w:szCs w:val="24"/>
                <w:lang w:eastAsia="ru-RU"/>
              </w:rPr>
            </w:pPr>
          </w:p>
        </w:tc>
        <w:tc>
          <w:tcPr>
            <w:tcW w:w="1701" w:type="dxa"/>
            <w:tcBorders>
              <w:top w:val="nil"/>
              <w:left w:val="nil"/>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418" w:type="dxa"/>
            <w:gridSpan w:val="2"/>
            <w:tcBorders>
              <w:top w:val="single" w:sz="8" w:space="0" w:color="FFFFFF"/>
              <w:left w:val="nil"/>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76" w:type="dxa"/>
            <w:gridSpan w:val="3"/>
            <w:tcBorders>
              <w:top w:val="nil"/>
              <w:left w:val="nil"/>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417" w:type="dxa"/>
            <w:tcBorders>
              <w:top w:val="nil"/>
              <w:left w:val="nil"/>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76" w:type="dxa"/>
            <w:tcBorders>
              <w:top w:val="nil"/>
              <w:left w:val="nil"/>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417" w:type="dxa"/>
            <w:tcBorders>
              <w:top w:val="nil"/>
              <w:left w:val="nil"/>
              <w:bottom w:val="single" w:sz="4" w:space="0" w:color="auto"/>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r>
      <w:tr w:rsidR="00293E09" w:rsidRPr="007F26CE" w:rsidTr="00293E09">
        <w:trPr>
          <w:trHeight w:val="55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A52D94" w:rsidRPr="00293E09" w:rsidRDefault="00293E09" w:rsidP="007F26CE">
            <w:pPr>
              <w:widowControl/>
              <w:autoSpaceDE/>
              <w:autoSpaceDN/>
              <w:rPr>
                <w:color w:val="000000"/>
                <w:lang w:eastAsia="ru-RU"/>
              </w:rPr>
            </w:pPr>
            <w:r w:rsidRPr="00293E09">
              <w:rPr>
                <w:color w:val="000000"/>
                <w:lang w:eastAsia="ru-RU"/>
              </w:rPr>
              <w:t>Ш</w:t>
            </w:r>
            <w:r w:rsidR="00A52D94" w:rsidRPr="00293E09">
              <w:rPr>
                <w:color w:val="000000"/>
                <w:lang w:eastAsia="ru-RU"/>
              </w:rPr>
              <w:t>лагбаум</w:t>
            </w:r>
            <w:r>
              <w:rPr>
                <w:color w:val="000000"/>
                <w:lang w:eastAsia="ru-RU"/>
              </w:rPr>
              <w:br/>
              <w:t xml:space="preserve">вид </w:t>
            </w:r>
            <w:r w:rsidR="00A52D94" w:rsidRPr="00293E09">
              <w:rPr>
                <w:color w:val="000000"/>
                <w:lang w:eastAsia="ru-RU"/>
              </w:rPr>
              <w:t>1:</w:t>
            </w:r>
          </w:p>
        </w:tc>
        <w:tc>
          <w:tcPr>
            <w:tcW w:w="1701" w:type="dxa"/>
            <w:tcBorders>
              <w:top w:val="nil"/>
              <w:left w:val="nil"/>
              <w:bottom w:val="single" w:sz="8" w:space="0" w:color="FFFFFF"/>
              <w:right w:val="nil"/>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материал 1:</w:t>
            </w:r>
          </w:p>
        </w:tc>
        <w:tc>
          <w:tcPr>
            <w:tcW w:w="141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76" w:type="dxa"/>
            <w:gridSpan w:val="3"/>
            <w:tcBorders>
              <w:top w:val="nil"/>
              <w:left w:val="nil"/>
              <w:bottom w:val="single" w:sz="8" w:space="0" w:color="FFFFFF"/>
              <w:right w:val="nil"/>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цвет 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76" w:type="dxa"/>
            <w:tcBorders>
              <w:top w:val="nil"/>
              <w:left w:val="nil"/>
              <w:bottom w:val="single" w:sz="8" w:space="0" w:color="FFFFFF"/>
              <w:right w:val="nil"/>
            </w:tcBorders>
            <w:shd w:val="clear" w:color="auto" w:fill="auto"/>
            <w:vAlign w:val="center"/>
            <w:hideMark/>
          </w:tcPr>
          <w:p w:rsidR="00A52D94" w:rsidRPr="007F26CE" w:rsidRDefault="00E813C7" w:rsidP="00E813C7">
            <w:pPr>
              <w:widowControl/>
              <w:autoSpaceDE/>
              <w:autoSpaceDN/>
              <w:ind w:right="-102"/>
              <w:rPr>
                <w:color w:val="000000"/>
                <w:sz w:val="24"/>
                <w:szCs w:val="24"/>
                <w:lang w:eastAsia="ru-RU"/>
              </w:rPr>
            </w:pPr>
            <w:r w:rsidRPr="007F26CE">
              <w:rPr>
                <w:color w:val="000000"/>
                <w:sz w:val="24"/>
                <w:szCs w:val="24"/>
                <w:lang w:eastAsia="ru-RU"/>
              </w:rPr>
              <w:t>текстура</w:t>
            </w:r>
            <w:r>
              <w:rPr>
                <w:color w:val="000000"/>
                <w:sz w:val="24"/>
                <w:szCs w:val="24"/>
                <w:lang w:eastAsia="ru-RU"/>
              </w:rPr>
              <w:t xml:space="preserve"> </w:t>
            </w:r>
            <w:r w:rsidR="00A52D94" w:rsidRPr="007F26CE">
              <w:rPr>
                <w:color w:val="000000"/>
                <w:sz w:val="24"/>
                <w:szCs w:val="24"/>
                <w:lang w:eastAsia="ru-RU"/>
              </w:rPr>
              <w:t>1:</w:t>
            </w:r>
          </w:p>
        </w:tc>
        <w:tc>
          <w:tcPr>
            <w:tcW w:w="1417" w:type="dxa"/>
            <w:tcBorders>
              <w:top w:val="nil"/>
              <w:left w:val="single" w:sz="4" w:space="0" w:color="auto"/>
              <w:bottom w:val="single" w:sz="4" w:space="0" w:color="000000" w:themeColor="text1"/>
              <w:right w:val="single" w:sz="4" w:space="0" w:color="auto"/>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r>
      <w:tr w:rsidR="00A52D94" w:rsidRPr="007F26CE" w:rsidTr="00293E09">
        <w:trPr>
          <w:trHeight w:val="262"/>
        </w:trPr>
        <w:tc>
          <w:tcPr>
            <w:tcW w:w="1701" w:type="dxa"/>
            <w:tcBorders>
              <w:top w:val="nil"/>
            </w:tcBorders>
            <w:shd w:val="clear" w:color="auto" w:fill="auto"/>
            <w:vAlign w:val="center"/>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8505" w:type="dxa"/>
            <w:gridSpan w:val="9"/>
            <w:tcBorders>
              <w:top w:val="nil"/>
              <w:left w:val="nil"/>
            </w:tcBorders>
            <w:shd w:val="clear" w:color="auto" w:fill="auto"/>
            <w:vAlign w:val="center"/>
          </w:tcPr>
          <w:p w:rsidR="00A52D94" w:rsidRDefault="00A52D94" w:rsidP="007F26CE">
            <w:pPr>
              <w:widowControl/>
              <w:autoSpaceDE/>
              <w:autoSpaceDN/>
              <w:rPr>
                <w:color w:val="000000"/>
                <w:sz w:val="24"/>
                <w:szCs w:val="24"/>
                <w:lang w:eastAsia="ru-RU"/>
              </w:rPr>
            </w:pPr>
          </w:p>
          <w:p w:rsidR="009D3049" w:rsidRPr="007F26CE" w:rsidRDefault="009D3049" w:rsidP="007F26CE">
            <w:pPr>
              <w:widowControl/>
              <w:autoSpaceDE/>
              <w:autoSpaceDN/>
              <w:rPr>
                <w:color w:val="000000"/>
                <w:sz w:val="24"/>
                <w:szCs w:val="24"/>
                <w:lang w:eastAsia="ru-RU"/>
              </w:rPr>
            </w:pPr>
          </w:p>
        </w:tc>
      </w:tr>
      <w:tr w:rsidR="00293E09" w:rsidRPr="007F26CE" w:rsidTr="00293E09">
        <w:trPr>
          <w:trHeight w:val="248"/>
        </w:trPr>
        <w:tc>
          <w:tcPr>
            <w:tcW w:w="1701" w:type="dxa"/>
            <w:tcBorders>
              <w:top w:val="nil"/>
              <w:left w:val="single" w:sz="8" w:space="0" w:color="FFFFFF"/>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701" w:type="dxa"/>
            <w:tcBorders>
              <w:top w:val="nil"/>
              <w:left w:val="nil"/>
              <w:bottom w:val="nil"/>
              <w:right w:val="nil"/>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добавить материал +</w:t>
            </w:r>
          </w:p>
        </w:tc>
        <w:tc>
          <w:tcPr>
            <w:tcW w:w="141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76" w:type="dxa"/>
            <w:gridSpan w:val="3"/>
            <w:tcBorders>
              <w:top w:val="nil"/>
              <w:left w:val="nil"/>
              <w:bottom w:val="single" w:sz="8" w:space="0" w:color="FFFFFF"/>
              <w:right w:val="nil"/>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добавить цвет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76" w:type="dxa"/>
            <w:tcBorders>
              <w:top w:val="single" w:sz="8" w:space="0" w:color="FFFFFF"/>
              <w:left w:val="nil"/>
              <w:bottom w:val="single" w:sz="8" w:space="0" w:color="FFFFFF"/>
              <w:right w:val="single" w:sz="4" w:space="0" w:color="auto"/>
            </w:tcBorders>
            <w:shd w:val="clear" w:color="auto" w:fill="auto"/>
            <w:vAlign w:val="center"/>
            <w:hideMark/>
          </w:tcPr>
          <w:p w:rsidR="00A52D94" w:rsidRPr="007F26CE" w:rsidRDefault="00293E09" w:rsidP="007F26CE">
            <w:pPr>
              <w:widowControl/>
              <w:autoSpaceDE/>
              <w:autoSpaceDN/>
              <w:rPr>
                <w:color w:val="000000"/>
                <w:sz w:val="24"/>
                <w:szCs w:val="24"/>
                <w:lang w:eastAsia="ru-RU"/>
              </w:rPr>
            </w:pPr>
            <w:r>
              <w:rPr>
                <w:color w:val="000000"/>
                <w:sz w:val="24"/>
                <w:szCs w:val="24"/>
                <w:lang w:eastAsia="ru-RU"/>
              </w:rPr>
              <w:t>добавить текстуру</w:t>
            </w:r>
            <w:r w:rsidR="00A52D94" w:rsidRPr="007F26CE">
              <w:rPr>
                <w:color w:val="000000"/>
                <w:sz w:val="24"/>
                <w:szCs w:val="24"/>
                <w:lang w:eastAsia="ru-RU"/>
              </w:rPr>
              <w:t>+</w:t>
            </w:r>
          </w:p>
        </w:tc>
        <w:tc>
          <w:tcPr>
            <w:tcW w:w="1417" w:type="dxa"/>
            <w:tcBorders>
              <w:top w:val="single" w:sz="4" w:space="0" w:color="auto"/>
              <w:left w:val="nil"/>
              <w:bottom w:val="single" w:sz="4" w:space="0" w:color="auto"/>
              <w:right w:val="single" w:sz="4" w:space="0" w:color="000000" w:themeColor="text1"/>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r>
      <w:tr w:rsidR="00293E09" w:rsidRPr="007F26CE" w:rsidTr="00293E09">
        <w:trPr>
          <w:trHeight w:val="273"/>
        </w:trPr>
        <w:tc>
          <w:tcPr>
            <w:tcW w:w="1701" w:type="dxa"/>
            <w:tcBorders>
              <w:top w:val="nil"/>
              <w:left w:val="single" w:sz="8" w:space="0" w:color="FFFFFF"/>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701" w:type="dxa"/>
            <w:tcBorders>
              <w:top w:val="nil"/>
              <w:left w:val="nil"/>
              <w:bottom w:val="nil"/>
              <w:right w:val="single" w:sz="4" w:space="0" w:color="auto"/>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убрать материал -</w:t>
            </w:r>
          </w:p>
        </w:tc>
        <w:tc>
          <w:tcPr>
            <w:tcW w:w="1418" w:type="dxa"/>
            <w:gridSpan w:val="2"/>
            <w:tcBorders>
              <w:top w:val="single" w:sz="4" w:space="0" w:color="auto"/>
              <w:left w:val="nil"/>
              <w:bottom w:val="single" w:sz="4" w:space="0" w:color="auto"/>
              <w:right w:val="nil"/>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76" w:type="dxa"/>
            <w:gridSpan w:val="3"/>
            <w:tcBorders>
              <w:top w:val="nil"/>
              <w:left w:val="single" w:sz="4" w:space="0" w:color="auto"/>
              <w:bottom w:val="single" w:sz="8" w:space="0" w:color="FFFFFF"/>
              <w:right w:val="nil"/>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убрать цвет -</w:t>
            </w:r>
          </w:p>
        </w:tc>
        <w:tc>
          <w:tcPr>
            <w:tcW w:w="1417" w:type="dxa"/>
            <w:tcBorders>
              <w:top w:val="nil"/>
              <w:left w:val="single" w:sz="4" w:space="0" w:color="auto"/>
              <w:bottom w:val="single" w:sz="4" w:space="0" w:color="auto"/>
              <w:right w:val="nil"/>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276" w:type="dxa"/>
            <w:tcBorders>
              <w:top w:val="nil"/>
              <w:left w:val="single" w:sz="4" w:space="0" w:color="auto"/>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убрать текстуру -</w:t>
            </w:r>
          </w:p>
        </w:tc>
        <w:tc>
          <w:tcPr>
            <w:tcW w:w="1417" w:type="dxa"/>
            <w:tcBorders>
              <w:top w:val="nil"/>
              <w:left w:val="nil"/>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r>
      <w:tr w:rsidR="00A52D94" w:rsidRPr="007F26CE" w:rsidTr="00293E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2"/>
          <w:gridAfter w:val="2"/>
          <w:wBefore w:w="3402" w:type="dxa"/>
          <w:wAfter w:w="2693" w:type="dxa"/>
          <w:trHeight w:val="527"/>
        </w:trPr>
        <w:tc>
          <w:tcPr>
            <w:tcW w:w="1418" w:type="dxa"/>
            <w:gridSpan w:val="2"/>
          </w:tcPr>
          <w:p w:rsidR="00A52D94" w:rsidRPr="007F26CE" w:rsidRDefault="00A52D94" w:rsidP="007F26CE">
            <w:pPr>
              <w:pStyle w:val="a3"/>
              <w:spacing w:before="3"/>
              <w:rPr>
                <w:sz w:val="24"/>
                <w:szCs w:val="24"/>
              </w:rPr>
            </w:pPr>
          </w:p>
        </w:tc>
        <w:tc>
          <w:tcPr>
            <w:tcW w:w="1276" w:type="dxa"/>
            <w:gridSpan w:val="3"/>
            <w:tcBorders>
              <w:top w:val="nil"/>
              <w:bottom w:val="nil"/>
            </w:tcBorders>
            <w:shd w:val="clear" w:color="auto" w:fill="auto"/>
          </w:tcPr>
          <w:p w:rsidR="00A52D94" w:rsidRPr="007F26CE" w:rsidRDefault="00A52D94" w:rsidP="007F26CE">
            <w:pPr>
              <w:rPr>
                <w:sz w:val="24"/>
                <w:szCs w:val="24"/>
              </w:rPr>
            </w:pPr>
          </w:p>
        </w:tc>
        <w:tc>
          <w:tcPr>
            <w:tcW w:w="1417" w:type="dxa"/>
            <w:shd w:val="clear" w:color="auto" w:fill="auto"/>
          </w:tcPr>
          <w:p w:rsidR="00A52D94" w:rsidRPr="007F26CE" w:rsidRDefault="00A52D94" w:rsidP="007F26CE">
            <w:pPr>
              <w:rPr>
                <w:sz w:val="24"/>
                <w:szCs w:val="24"/>
              </w:rPr>
            </w:pPr>
          </w:p>
        </w:tc>
      </w:tr>
    </w:tbl>
    <w:p w:rsidR="00A52D94" w:rsidRPr="007F26CE" w:rsidRDefault="00A52D94" w:rsidP="007F26CE">
      <w:pPr>
        <w:rPr>
          <w:sz w:val="24"/>
          <w:szCs w:val="24"/>
        </w:rPr>
      </w:pPr>
    </w:p>
    <w:tbl>
      <w:tblPr>
        <w:tblW w:w="10980" w:type="dxa"/>
        <w:tblInd w:w="-10" w:type="dxa"/>
        <w:tblLook w:val="04A0" w:firstRow="1" w:lastRow="0" w:firstColumn="1" w:lastColumn="0" w:noHBand="0" w:noVBand="1"/>
      </w:tblPr>
      <w:tblGrid>
        <w:gridCol w:w="2694"/>
        <w:gridCol w:w="1134"/>
        <w:gridCol w:w="283"/>
        <w:gridCol w:w="709"/>
        <w:gridCol w:w="2002"/>
        <w:gridCol w:w="1468"/>
        <w:gridCol w:w="1134"/>
        <w:gridCol w:w="1556"/>
      </w:tblGrid>
      <w:tr w:rsidR="00A52D94" w:rsidRPr="007F26CE" w:rsidTr="00F55169">
        <w:trPr>
          <w:trHeight w:val="300"/>
        </w:trPr>
        <w:tc>
          <w:tcPr>
            <w:tcW w:w="3828" w:type="dxa"/>
            <w:gridSpan w:val="2"/>
            <w:tcBorders>
              <w:top w:val="nil"/>
              <w:left w:val="single" w:sz="8" w:space="0" w:color="FFFFFF"/>
              <w:bottom w:val="nil"/>
            </w:tcBorders>
            <w:shd w:val="clear" w:color="auto" w:fill="auto"/>
            <w:vAlign w:val="center"/>
            <w:hideMark/>
          </w:tcPr>
          <w:p w:rsidR="00A52D94" w:rsidRPr="007F26CE" w:rsidRDefault="00A52D94" w:rsidP="00E32A11">
            <w:pPr>
              <w:widowControl/>
              <w:autoSpaceDE/>
              <w:autoSpaceDN/>
              <w:ind w:left="-108"/>
              <w:rPr>
                <w:color w:val="000000"/>
                <w:sz w:val="24"/>
                <w:szCs w:val="24"/>
                <w:lang w:eastAsia="ru-RU"/>
              </w:rPr>
            </w:pPr>
            <w:r w:rsidRPr="007F26CE">
              <w:rPr>
                <w:sz w:val="24"/>
                <w:szCs w:val="24"/>
              </w:rPr>
              <w:t>шлагбаумы</w:t>
            </w:r>
            <w:r w:rsidRPr="007F26CE">
              <w:rPr>
                <w:spacing w:val="-7"/>
                <w:sz w:val="24"/>
                <w:szCs w:val="24"/>
              </w:rPr>
              <w:t xml:space="preserve"> </w:t>
            </w:r>
            <w:r w:rsidRPr="007F26CE">
              <w:rPr>
                <w:sz w:val="24"/>
                <w:szCs w:val="24"/>
              </w:rPr>
              <w:t>с</w:t>
            </w:r>
            <w:r w:rsidRPr="007F26CE">
              <w:rPr>
                <w:spacing w:val="-8"/>
                <w:sz w:val="24"/>
                <w:szCs w:val="24"/>
              </w:rPr>
              <w:t xml:space="preserve"> </w:t>
            </w:r>
            <w:r w:rsidRPr="007F26CE">
              <w:rPr>
                <w:sz w:val="24"/>
                <w:szCs w:val="24"/>
              </w:rPr>
              <w:t>различным</w:t>
            </w:r>
            <w:r w:rsidRPr="007F26CE">
              <w:rPr>
                <w:spacing w:val="-6"/>
                <w:sz w:val="24"/>
                <w:szCs w:val="24"/>
              </w:rPr>
              <w:t xml:space="preserve"> </w:t>
            </w:r>
            <w:r w:rsidRPr="007F26CE">
              <w:rPr>
                <w:sz w:val="24"/>
                <w:szCs w:val="24"/>
              </w:rPr>
              <w:t>внешним</w:t>
            </w:r>
            <w:r w:rsidRPr="007F26CE">
              <w:rPr>
                <w:spacing w:val="-6"/>
                <w:sz w:val="24"/>
                <w:szCs w:val="24"/>
              </w:rPr>
              <w:t xml:space="preserve"> </w:t>
            </w:r>
            <w:r w:rsidRPr="007F26CE">
              <w:rPr>
                <w:sz w:val="24"/>
                <w:szCs w:val="24"/>
              </w:rPr>
              <w:t>видом</w:t>
            </w:r>
            <w:r w:rsidRPr="007F26CE">
              <w:rPr>
                <w:spacing w:val="-7"/>
                <w:sz w:val="24"/>
                <w:szCs w:val="24"/>
              </w:rPr>
              <w:t xml:space="preserve"> </w:t>
            </w:r>
            <w:r w:rsidRPr="007F26CE">
              <w:rPr>
                <w:sz w:val="24"/>
                <w:szCs w:val="24"/>
              </w:rPr>
              <w:t>(да)</w:t>
            </w:r>
          </w:p>
        </w:tc>
        <w:tc>
          <w:tcPr>
            <w:tcW w:w="283" w:type="dxa"/>
            <w:tcBorders>
              <w:left w:val="nil"/>
              <w:right w:val="single" w:sz="4" w:space="0" w:color="000000" w:themeColor="text1"/>
            </w:tcBorders>
            <w:vAlign w:val="center"/>
            <w:hideMark/>
          </w:tcPr>
          <w:p w:rsidR="00A52D94" w:rsidRPr="007F26CE" w:rsidRDefault="00A52D94" w:rsidP="007F26CE">
            <w:pPr>
              <w:widowControl/>
              <w:autoSpaceDE/>
              <w:autoSpaceDN/>
              <w:rPr>
                <w:color w:val="000000"/>
                <w:sz w:val="24"/>
                <w:szCs w:val="24"/>
                <w:lang w:eastAsia="ru-RU"/>
              </w:rPr>
            </w:pPr>
          </w:p>
        </w:tc>
        <w:tc>
          <w:tcPr>
            <w:tcW w:w="709"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vAlign w:val="center"/>
            <w:hideMark/>
          </w:tcPr>
          <w:p w:rsidR="00A52D94" w:rsidRPr="007F26CE" w:rsidRDefault="00A52D94" w:rsidP="007F26CE">
            <w:pPr>
              <w:widowControl/>
              <w:autoSpaceDE/>
              <w:autoSpaceDN/>
              <w:rPr>
                <w:color w:val="000000"/>
                <w:sz w:val="24"/>
                <w:szCs w:val="24"/>
                <w:lang w:eastAsia="ru-RU"/>
              </w:rPr>
            </w:pPr>
          </w:p>
        </w:tc>
        <w:tc>
          <w:tcPr>
            <w:tcW w:w="2002" w:type="dxa"/>
            <w:tcBorders>
              <w:top w:val="nil"/>
              <w:left w:val="single" w:sz="4" w:space="0" w:color="000000" w:themeColor="text1"/>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468" w:type="dxa"/>
            <w:tcBorders>
              <w:top w:val="nil"/>
              <w:left w:val="single" w:sz="8" w:space="0" w:color="FFFFFF"/>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134" w:type="dxa"/>
            <w:vMerge w:val="restart"/>
            <w:tcBorders>
              <w:top w:val="nil"/>
              <w:left w:val="single" w:sz="8" w:space="0" w:color="FFFFFF"/>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556" w:type="dxa"/>
            <w:vMerge w:val="restart"/>
            <w:tcBorders>
              <w:top w:val="nil"/>
              <w:left w:val="single" w:sz="8" w:space="0" w:color="FFFFFF"/>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r>
      <w:tr w:rsidR="00A52D94" w:rsidRPr="007F26CE" w:rsidTr="00F55169">
        <w:trPr>
          <w:trHeight w:val="239"/>
        </w:trPr>
        <w:tc>
          <w:tcPr>
            <w:tcW w:w="2694" w:type="dxa"/>
            <w:tcBorders>
              <w:top w:val="nil"/>
              <w:left w:val="nil"/>
              <w:bottom w:val="nil"/>
              <w:right w:val="nil"/>
            </w:tcBorders>
            <w:shd w:val="clear" w:color="auto" w:fill="auto"/>
            <w:noWrap/>
            <w:vAlign w:val="bottom"/>
            <w:hideMark/>
          </w:tcPr>
          <w:p w:rsidR="00A52D94" w:rsidRPr="007F26CE" w:rsidRDefault="00A52D94" w:rsidP="00E32A11">
            <w:pPr>
              <w:widowControl/>
              <w:autoSpaceDE/>
              <w:autoSpaceDN/>
              <w:ind w:left="-108"/>
              <w:rPr>
                <w:iCs/>
                <w:color w:val="000000"/>
                <w:sz w:val="24"/>
                <w:szCs w:val="24"/>
                <w:lang w:eastAsia="ru-RU"/>
              </w:rPr>
            </w:pPr>
            <w:r w:rsidRPr="007F26CE">
              <w:rPr>
                <w:iCs/>
                <w:color w:val="000000"/>
                <w:sz w:val="24"/>
                <w:szCs w:val="24"/>
                <w:lang w:eastAsia="ru-RU"/>
              </w:rPr>
              <w:t>при выборе «да»:</w:t>
            </w:r>
          </w:p>
          <w:p w:rsidR="00A52D94" w:rsidRPr="007F26CE" w:rsidRDefault="00A52D94" w:rsidP="00E32A11">
            <w:pPr>
              <w:widowControl/>
              <w:autoSpaceDE/>
              <w:autoSpaceDN/>
              <w:ind w:left="-108"/>
              <w:rPr>
                <w:iCs/>
                <w:color w:val="000000"/>
                <w:sz w:val="24"/>
                <w:szCs w:val="24"/>
                <w:lang w:eastAsia="ru-RU"/>
              </w:rPr>
            </w:pPr>
            <w:r w:rsidRPr="007F26CE">
              <w:rPr>
                <w:iCs/>
                <w:color w:val="000000"/>
                <w:sz w:val="24"/>
                <w:szCs w:val="24"/>
                <w:lang w:eastAsia="ru-RU"/>
              </w:rPr>
              <w:t>добавить шлагбаум +</w:t>
            </w:r>
          </w:p>
          <w:p w:rsidR="00A52D94" w:rsidRPr="007F26CE" w:rsidRDefault="00E32A11" w:rsidP="00E32A11">
            <w:pPr>
              <w:widowControl/>
              <w:autoSpaceDE/>
              <w:autoSpaceDN/>
              <w:ind w:left="-108" w:right="-173"/>
              <w:rPr>
                <w:iCs/>
                <w:color w:val="000000"/>
                <w:sz w:val="24"/>
                <w:szCs w:val="24"/>
                <w:lang w:eastAsia="ru-RU"/>
              </w:rPr>
            </w:pPr>
            <w:r>
              <w:rPr>
                <w:iCs/>
                <w:color w:val="000000"/>
                <w:sz w:val="24"/>
                <w:szCs w:val="24"/>
                <w:lang w:eastAsia="ru-RU"/>
              </w:rPr>
              <w:t>убрать шлагбаум</w:t>
            </w:r>
            <w:r w:rsidR="00F55169">
              <w:rPr>
                <w:iCs/>
                <w:color w:val="000000"/>
                <w:sz w:val="24"/>
                <w:szCs w:val="24"/>
                <w:lang w:eastAsia="ru-RU"/>
              </w:rPr>
              <w:t xml:space="preserve"> </w:t>
            </w:r>
            <w:r w:rsidR="00A52D94" w:rsidRPr="007F26CE">
              <w:rPr>
                <w:iCs/>
                <w:color w:val="000000"/>
                <w:sz w:val="24"/>
                <w:szCs w:val="24"/>
                <w:lang w:eastAsia="ru-RU"/>
              </w:rPr>
              <w:t>-</w:t>
            </w:r>
          </w:p>
        </w:tc>
        <w:tc>
          <w:tcPr>
            <w:tcW w:w="2126" w:type="dxa"/>
            <w:gridSpan w:val="3"/>
            <w:tcBorders>
              <w:top w:val="nil"/>
              <w:left w:val="nil"/>
              <w:bottom w:val="nil"/>
              <w:right w:val="single" w:sz="4" w:space="0" w:color="000000" w:themeColor="text1"/>
            </w:tcBorders>
            <w:shd w:val="clear" w:color="auto" w:fill="auto"/>
            <w:noWrap/>
            <w:vAlign w:val="bottom"/>
            <w:hideMark/>
          </w:tcPr>
          <w:p w:rsidR="00A52D94" w:rsidRPr="007F26CE" w:rsidRDefault="00A52D94" w:rsidP="00E32A11">
            <w:pPr>
              <w:widowControl/>
              <w:autoSpaceDE/>
              <w:autoSpaceDN/>
              <w:ind w:left="-108"/>
              <w:rPr>
                <w:color w:val="000000"/>
                <w:sz w:val="24"/>
                <w:szCs w:val="24"/>
                <w:lang w:eastAsia="ru-RU"/>
              </w:rPr>
            </w:pPr>
            <w:r w:rsidRPr="007F26CE">
              <w:rPr>
                <w:color w:val="000000"/>
                <w:sz w:val="24"/>
                <w:szCs w:val="24"/>
                <w:lang w:eastAsia="ru-RU"/>
              </w:rPr>
              <w:t> </w:t>
            </w:r>
          </w:p>
        </w:tc>
        <w:tc>
          <w:tcPr>
            <w:tcW w:w="2002" w:type="dxa"/>
            <w:tcBorders>
              <w:top w:val="single" w:sz="8" w:space="0" w:color="FFFFFF"/>
              <w:left w:val="single" w:sz="8" w:space="0" w:color="FFFFFF"/>
              <w:bottom w:val="single" w:sz="8" w:space="0" w:color="FFFFFF"/>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468" w:type="dxa"/>
            <w:tcBorders>
              <w:top w:val="single" w:sz="8" w:space="0" w:color="FFFFFF"/>
              <w:left w:val="single" w:sz="8" w:space="0" w:color="FFFFFF"/>
              <w:bottom w:val="nil"/>
              <w:right w:val="single" w:sz="8" w:space="0" w:color="FFFFFF"/>
            </w:tcBorders>
            <w:shd w:val="clear" w:color="auto" w:fill="auto"/>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 </w:t>
            </w:r>
          </w:p>
        </w:tc>
        <w:tc>
          <w:tcPr>
            <w:tcW w:w="1134" w:type="dxa"/>
            <w:vMerge/>
            <w:tcBorders>
              <w:top w:val="nil"/>
              <w:left w:val="single" w:sz="8" w:space="0" w:color="FFFFFF"/>
              <w:bottom w:val="single" w:sz="8" w:space="0" w:color="FFFFFF"/>
              <w:right w:val="single" w:sz="8" w:space="0" w:color="FFFFFF"/>
            </w:tcBorders>
            <w:vAlign w:val="center"/>
            <w:hideMark/>
          </w:tcPr>
          <w:p w:rsidR="00A52D94" w:rsidRPr="007F26CE" w:rsidRDefault="00A52D94" w:rsidP="007F26CE">
            <w:pPr>
              <w:widowControl/>
              <w:autoSpaceDE/>
              <w:autoSpaceDN/>
              <w:rPr>
                <w:color w:val="000000"/>
                <w:sz w:val="24"/>
                <w:szCs w:val="24"/>
                <w:lang w:eastAsia="ru-RU"/>
              </w:rPr>
            </w:pPr>
          </w:p>
        </w:tc>
        <w:tc>
          <w:tcPr>
            <w:tcW w:w="1556" w:type="dxa"/>
            <w:vMerge/>
            <w:tcBorders>
              <w:top w:val="nil"/>
              <w:left w:val="single" w:sz="8" w:space="0" w:color="FFFFFF"/>
              <w:bottom w:val="nil"/>
              <w:right w:val="single" w:sz="8" w:space="0" w:color="FFFFFF"/>
            </w:tcBorders>
            <w:vAlign w:val="center"/>
            <w:hideMark/>
          </w:tcPr>
          <w:p w:rsidR="00A52D94" w:rsidRPr="007F26CE" w:rsidRDefault="00A52D94" w:rsidP="007F26CE">
            <w:pPr>
              <w:widowControl/>
              <w:autoSpaceDE/>
              <w:autoSpaceDN/>
              <w:rPr>
                <w:color w:val="000000"/>
                <w:sz w:val="24"/>
                <w:szCs w:val="24"/>
                <w:lang w:eastAsia="ru-RU"/>
              </w:rPr>
            </w:pPr>
          </w:p>
        </w:tc>
      </w:tr>
    </w:tbl>
    <w:p w:rsidR="00A52D94" w:rsidRPr="007F26CE" w:rsidRDefault="00A52D94" w:rsidP="007F26CE">
      <w:pPr>
        <w:rPr>
          <w:sz w:val="24"/>
          <w:szCs w:val="24"/>
        </w:rPr>
      </w:pPr>
    </w:p>
    <w:p w:rsidR="00A52D94" w:rsidRPr="007F26CE" w:rsidRDefault="00A52D94" w:rsidP="007F26CE">
      <w:pPr>
        <w:pStyle w:val="TableParagraph"/>
        <w:ind w:right="101"/>
        <w:jc w:val="both"/>
        <w:rPr>
          <w:sz w:val="24"/>
          <w:szCs w:val="24"/>
        </w:rPr>
      </w:pPr>
      <w:r w:rsidRPr="007F26CE">
        <w:rPr>
          <w:sz w:val="24"/>
          <w:szCs w:val="24"/>
        </w:rPr>
        <w:t>5.</w:t>
      </w:r>
      <w:r w:rsidRPr="007F26CE">
        <w:rPr>
          <w:spacing w:val="80"/>
          <w:sz w:val="24"/>
          <w:szCs w:val="24"/>
        </w:rPr>
        <w:t xml:space="preserve"> </w:t>
      </w:r>
      <w:r w:rsidRPr="007F26CE">
        <w:rPr>
          <w:sz w:val="24"/>
          <w:szCs w:val="24"/>
        </w:rPr>
        <w:t>Внешний вид изображения на внешней поверхности</w:t>
      </w:r>
      <w:r w:rsidRPr="007F26CE">
        <w:rPr>
          <w:spacing w:val="20"/>
          <w:sz w:val="24"/>
          <w:szCs w:val="24"/>
        </w:rPr>
        <w:t xml:space="preserve"> ограждения</w:t>
      </w:r>
      <w:r w:rsidRPr="007F26CE">
        <w:rPr>
          <w:sz w:val="24"/>
          <w:szCs w:val="24"/>
        </w:rPr>
        <w:t xml:space="preserve"> (планируемый</w:t>
      </w:r>
      <w:r w:rsidRPr="007F26CE">
        <w:rPr>
          <w:spacing w:val="40"/>
          <w:sz w:val="24"/>
          <w:szCs w:val="24"/>
        </w:rPr>
        <w:t xml:space="preserve"> </w:t>
      </w:r>
      <w:r w:rsidRPr="007F26CE">
        <w:rPr>
          <w:sz w:val="24"/>
          <w:szCs w:val="24"/>
        </w:rPr>
        <w:t>к указанию в Колористическом паспорте):</w:t>
      </w:r>
    </w:p>
    <w:p w:rsidR="00A52D94" w:rsidRPr="007F26CE" w:rsidRDefault="00A52D94" w:rsidP="007F26CE">
      <w:pPr>
        <w:pStyle w:val="TableParagraph"/>
        <w:spacing w:before="51"/>
        <w:jc w:val="both"/>
        <w:rPr>
          <w:sz w:val="24"/>
          <w:szCs w:val="24"/>
        </w:rPr>
      </w:pPr>
      <w:r w:rsidRPr="007F26CE">
        <w:rPr>
          <w:sz w:val="24"/>
          <w:szCs w:val="24"/>
        </w:rPr>
        <w:t>Обращаем внимание на то, что поля «тематика», «цвет», «способ нанесения» не должны иметь противоречий с изображением, одобренным по результатам общественного обсуждения</w:t>
      </w:r>
      <w:r w:rsidRPr="007F26CE">
        <w:rPr>
          <w:sz w:val="24"/>
          <w:szCs w:val="24"/>
        </w:rPr>
        <w:br/>
        <w:t>на</w:t>
      </w:r>
      <w:r w:rsidRPr="007F26CE">
        <w:rPr>
          <w:spacing w:val="40"/>
          <w:sz w:val="24"/>
          <w:szCs w:val="24"/>
        </w:rPr>
        <w:t xml:space="preserve"> </w:t>
      </w:r>
      <w:r w:rsidRPr="007F26CE">
        <w:rPr>
          <w:sz w:val="24"/>
          <w:szCs w:val="24"/>
        </w:rPr>
        <w:t xml:space="preserve">заседании муниципальной общественной комиссии по формированию современной городской среды. </w:t>
      </w:r>
    </w:p>
    <w:p w:rsidR="00A52D94" w:rsidRPr="007F26CE" w:rsidRDefault="00A52D94" w:rsidP="007F26CE">
      <w:pPr>
        <w:pStyle w:val="TableParagraph"/>
        <w:jc w:val="both"/>
        <w:rPr>
          <w:sz w:val="24"/>
          <w:szCs w:val="24"/>
        </w:rPr>
      </w:pPr>
    </w:p>
    <w:p w:rsidR="00A52D94" w:rsidRPr="007F26CE" w:rsidRDefault="00A52D94" w:rsidP="007F26CE">
      <w:pPr>
        <w:pStyle w:val="TableParagraph"/>
        <w:spacing w:before="51"/>
        <w:jc w:val="both"/>
        <w:rPr>
          <w:sz w:val="24"/>
          <w:szCs w:val="24"/>
        </w:rPr>
      </w:pPr>
      <w:r w:rsidRPr="007F26CE">
        <w:rPr>
          <w:sz w:val="24"/>
          <w:szCs w:val="24"/>
        </w:rPr>
        <w:t>При</w:t>
      </w:r>
      <w:r w:rsidRPr="007F26CE">
        <w:rPr>
          <w:spacing w:val="-5"/>
          <w:sz w:val="24"/>
          <w:szCs w:val="24"/>
        </w:rPr>
        <w:t xml:space="preserve"> </w:t>
      </w:r>
      <w:r w:rsidRPr="007F26CE">
        <w:rPr>
          <w:sz w:val="24"/>
          <w:szCs w:val="24"/>
        </w:rPr>
        <w:t>заполнении</w:t>
      </w:r>
      <w:r w:rsidRPr="007F26CE">
        <w:rPr>
          <w:spacing w:val="-4"/>
          <w:sz w:val="24"/>
          <w:szCs w:val="24"/>
        </w:rPr>
        <w:t xml:space="preserve"> </w:t>
      </w:r>
      <w:r w:rsidRPr="007F26CE">
        <w:rPr>
          <w:sz w:val="24"/>
          <w:szCs w:val="24"/>
        </w:rPr>
        <w:t>поля</w:t>
      </w:r>
      <w:r w:rsidRPr="007F26CE">
        <w:rPr>
          <w:spacing w:val="-3"/>
          <w:sz w:val="24"/>
          <w:szCs w:val="24"/>
        </w:rPr>
        <w:t xml:space="preserve"> </w:t>
      </w:r>
      <w:r w:rsidRPr="007F26CE">
        <w:rPr>
          <w:sz w:val="24"/>
          <w:szCs w:val="24"/>
        </w:rPr>
        <w:t>«способ</w:t>
      </w:r>
      <w:r w:rsidRPr="007F26CE">
        <w:rPr>
          <w:spacing w:val="-3"/>
          <w:sz w:val="24"/>
          <w:szCs w:val="24"/>
        </w:rPr>
        <w:t xml:space="preserve"> </w:t>
      </w:r>
      <w:r w:rsidRPr="007F26CE">
        <w:rPr>
          <w:sz w:val="24"/>
          <w:szCs w:val="24"/>
        </w:rPr>
        <w:t>нанесения»</w:t>
      </w:r>
      <w:r w:rsidRPr="007F26CE">
        <w:rPr>
          <w:spacing w:val="-3"/>
          <w:sz w:val="24"/>
          <w:szCs w:val="24"/>
        </w:rPr>
        <w:t xml:space="preserve"> </w:t>
      </w:r>
      <w:r w:rsidRPr="007F26CE">
        <w:rPr>
          <w:sz w:val="24"/>
          <w:szCs w:val="24"/>
        </w:rPr>
        <w:t>для</w:t>
      </w:r>
      <w:r w:rsidRPr="007F26CE">
        <w:rPr>
          <w:spacing w:val="-3"/>
          <w:sz w:val="24"/>
          <w:szCs w:val="24"/>
        </w:rPr>
        <w:t xml:space="preserve"> </w:t>
      </w:r>
      <w:r w:rsidRPr="007F26CE">
        <w:rPr>
          <w:sz w:val="24"/>
          <w:szCs w:val="24"/>
        </w:rPr>
        <w:t>элементов</w:t>
      </w:r>
      <w:r w:rsidRPr="007F26CE">
        <w:rPr>
          <w:spacing w:val="-4"/>
          <w:sz w:val="24"/>
          <w:szCs w:val="24"/>
        </w:rPr>
        <w:t xml:space="preserve"> </w:t>
      </w:r>
      <w:r w:rsidRPr="007F26CE">
        <w:rPr>
          <w:sz w:val="24"/>
          <w:szCs w:val="24"/>
        </w:rPr>
        <w:t>фасада</w:t>
      </w:r>
      <w:r w:rsidRPr="007F26CE">
        <w:rPr>
          <w:spacing w:val="-3"/>
          <w:sz w:val="24"/>
          <w:szCs w:val="24"/>
        </w:rPr>
        <w:t xml:space="preserve"> </w:t>
      </w:r>
      <w:r w:rsidRPr="007F26CE">
        <w:rPr>
          <w:sz w:val="24"/>
          <w:szCs w:val="24"/>
        </w:rPr>
        <w:t>выбор</w:t>
      </w:r>
      <w:r w:rsidRPr="007F26CE">
        <w:rPr>
          <w:spacing w:val="-3"/>
          <w:sz w:val="24"/>
          <w:szCs w:val="24"/>
        </w:rPr>
        <w:t xml:space="preserve"> </w:t>
      </w:r>
      <w:r w:rsidRPr="007F26CE">
        <w:rPr>
          <w:sz w:val="24"/>
          <w:szCs w:val="24"/>
        </w:rPr>
        <w:t>производится</w:t>
      </w:r>
      <w:r w:rsidRPr="007F26CE">
        <w:rPr>
          <w:spacing w:val="-2"/>
          <w:sz w:val="24"/>
          <w:szCs w:val="24"/>
        </w:rPr>
        <w:t xml:space="preserve"> </w:t>
      </w:r>
      <w:r w:rsidRPr="007F26CE">
        <w:rPr>
          <w:sz w:val="24"/>
          <w:szCs w:val="24"/>
        </w:rPr>
        <w:t>по</w:t>
      </w:r>
      <w:r w:rsidRPr="007F26CE">
        <w:rPr>
          <w:spacing w:val="-3"/>
          <w:sz w:val="24"/>
          <w:szCs w:val="24"/>
        </w:rPr>
        <w:t xml:space="preserve"> </w:t>
      </w:r>
      <w:r w:rsidRPr="007F26CE">
        <w:rPr>
          <w:sz w:val="24"/>
          <w:szCs w:val="24"/>
        </w:rPr>
        <w:t>типовым</w:t>
      </w:r>
      <w:r w:rsidRPr="007F26CE">
        <w:rPr>
          <w:spacing w:val="-3"/>
          <w:sz w:val="24"/>
          <w:szCs w:val="24"/>
        </w:rPr>
        <w:t xml:space="preserve"> </w:t>
      </w:r>
      <w:r w:rsidRPr="007F26CE">
        <w:rPr>
          <w:spacing w:val="-2"/>
          <w:sz w:val="24"/>
          <w:szCs w:val="24"/>
        </w:rPr>
        <w:t>значениям:</w:t>
      </w:r>
    </w:p>
    <w:p w:rsidR="00A52D94" w:rsidRPr="007F26CE" w:rsidRDefault="00A52D94" w:rsidP="00F55169">
      <w:pPr>
        <w:spacing w:before="21"/>
        <w:ind w:right="7796"/>
        <w:rPr>
          <w:sz w:val="24"/>
          <w:szCs w:val="24"/>
        </w:rPr>
      </w:pPr>
      <w:r w:rsidRPr="007F26CE">
        <w:rPr>
          <w:sz w:val="24"/>
          <w:szCs w:val="24"/>
        </w:rPr>
        <w:t>от</w:t>
      </w:r>
      <w:r w:rsidRPr="007F26CE">
        <w:rPr>
          <w:spacing w:val="-7"/>
          <w:sz w:val="24"/>
          <w:szCs w:val="24"/>
        </w:rPr>
        <w:t xml:space="preserve"> </w:t>
      </w:r>
      <w:r w:rsidRPr="007F26CE">
        <w:rPr>
          <w:sz w:val="24"/>
          <w:szCs w:val="24"/>
        </w:rPr>
        <w:t>руки</w:t>
      </w:r>
      <w:r w:rsidRPr="007F26CE">
        <w:rPr>
          <w:spacing w:val="-6"/>
          <w:sz w:val="24"/>
          <w:szCs w:val="24"/>
        </w:rPr>
        <w:t xml:space="preserve"> </w:t>
      </w:r>
      <w:r w:rsidRPr="007F26CE">
        <w:rPr>
          <w:sz w:val="24"/>
          <w:szCs w:val="24"/>
        </w:rPr>
        <w:t>баллончиком</w:t>
      </w:r>
      <w:r w:rsidRPr="007F26CE">
        <w:rPr>
          <w:spacing w:val="40"/>
          <w:sz w:val="24"/>
          <w:szCs w:val="24"/>
        </w:rPr>
        <w:t xml:space="preserve"> </w:t>
      </w:r>
      <w:r w:rsidRPr="007F26CE">
        <w:rPr>
          <w:sz w:val="24"/>
          <w:szCs w:val="24"/>
        </w:rPr>
        <w:t>от руки кистью</w:t>
      </w:r>
    </w:p>
    <w:p w:rsidR="00A52D94" w:rsidRPr="007F26CE" w:rsidRDefault="00A52D94" w:rsidP="00F55169">
      <w:pPr>
        <w:ind w:right="7229"/>
        <w:rPr>
          <w:sz w:val="24"/>
          <w:szCs w:val="24"/>
        </w:rPr>
      </w:pPr>
      <w:r w:rsidRPr="007F26CE">
        <w:rPr>
          <w:sz w:val="24"/>
          <w:szCs w:val="24"/>
        </w:rPr>
        <w:t>по</w:t>
      </w:r>
      <w:r w:rsidRPr="007F26CE">
        <w:rPr>
          <w:spacing w:val="-7"/>
          <w:sz w:val="24"/>
          <w:szCs w:val="24"/>
        </w:rPr>
        <w:t xml:space="preserve"> </w:t>
      </w:r>
      <w:r w:rsidRPr="007F26CE">
        <w:rPr>
          <w:sz w:val="24"/>
          <w:szCs w:val="24"/>
        </w:rPr>
        <w:t>трафарету</w:t>
      </w:r>
      <w:r w:rsidRPr="007F26CE">
        <w:rPr>
          <w:spacing w:val="-6"/>
          <w:sz w:val="24"/>
          <w:szCs w:val="24"/>
        </w:rPr>
        <w:t xml:space="preserve"> </w:t>
      </w:r>
      <w:r w:rsidRPr="007F26CE">
        <w:rPr>
          <w:sz w:val="24"/>
          <w:szCs w:val="24"/>
        </w:rPr>
        <w:t>баллончиком</w:t>
      </w:r>
      <w:r w:rsidRPr="007F26CE">
        <w:rPr>
          <w:spacing w:val="40"/>
          <w:sz w:val="24"/>
          <w:szCs w:val="24"/>
        </w:rPr>
        <w:t xml:space="preserve"> </w:t>
      </w:r>
      <w:r w:rsidRPr="007F26CE">
        <w:rPr>
          <w:sz w:val="24"/>
          <w:szCs w:val="24"/>
        </w:rPr>
        <w:t>по трафарету кистью</w:t>
      </w:r>
    </w:p>
    <w:p w:rsidR="00A52D94" w:rsidRPr="007F26CE" w:rsidRDefault="00A52D94" w:rsidP="007F26CE">
      <w:pPr>
        <w:rPr>
          <w:sz w:val="24"/>
          <w:szCs w:val="24"/>
        </w:rPr>
      </w:pPr>
      <w:r w:rsidRPr="007F26CE">
        <w:rPr>
          <w:spacing w:val="-2"/>
          <w:sz w:val="24"/>
          <w:szCs w:val="24"/>
        </w:rPr>
        <w:t>приклейка</w:t>
      </w:r>
      <w:r w:rsidRPr="007F26CE">
        <w:rPr>
          <w:spacing w:val="11"/>
          <w:sz w:val="24"/>
          <w:szCs w:val="24"/>
        </w:rPr>
        <w:t xml:space="preserve"> </w:t>
      </w:r>
      <w:r w:rsidRPr="007F26CE">
        <w:rPr>
          <w:spacing w:val="-2"/>
          <w:sz w:val="24"/>
          <w:szCs w:val="24"/>
        </w:rPr>
        <w:t>готового</w:t>
      </w:r>
      <w:r w:rsidRPr="007F26CE">
        <w:rPr>
          <w:spacing w:val="10"/>
          <w:sz w:val="24"/>
          <w:szCs w:val="24"/>
        </w:rPr>
        <w:t xml:space="preserve"> </w:t>
      </w:r>
      <w:r w:rsidRPr="007F26CE">
        <w:rPr>
          <w:spacing w:val="-2"/>
          <w:sz w:val="24"/>
          <w:szCs w:val="24"/>
        </w:rPr>
        <w:t>изображения</w:t>
      </w:r>
    </w:p>
    <w:p w:rsidR="00A52D94" w:rsidRPr="007F26CE" w:rsidRDefault="00A52D94" w:rsidP="007F26CE">
      <w:pPr>
        <w:jc w:val="both"/>
        <w:rPr>
          <w:sz w:val="24"/>
          <w:szCs w:val="24"/>
        </w:rPr>
      </w:pPr>
      <w:r w:rsidRPr="007F26CE">
        <w:rPr>
          <w:sz w:val="24"/>
          <w:szCs w:val="24"/>
        </w:rPr>
        <w:t>иной</w:t>
      </w:r>
      <w:r w:rsidRPr="007F26CE">
        <w:rPr>
          <w:spacing w:val="-5"/>
          <w:sz w:val="24"/>
          <w:szCs w:val="24"/>
        </w:rPr>
        <w:t xml:space="preserve"> </w:t>
      </w:r>
      <w:r w:rsidRPr="007F26CE">
        <w:rPr>
          <w:sz w:val="24"/>
          <w:szCs w:val="24"/>
        </w:rPr>
        <w:t>способ</w:t>
      </w:r>
      <w:r w:rsidRPr="007F26CE">
        <w:rPr>
          <w:spacing w:val="-4"/>
          <w:sz w:val="24"/>
          <w:szCs w:val="24"/>
        </w:rPr>
        <w:t xml:space="preserve"> </w:t>
      </w:r>
      <w:r w:rsidRPr="007F26CE">
        <w:rPr>
          <w:sz w:val="24"/>
          <w:szCs w:val="24"/>
        </w:rPr>
        <w:t>(при</w:t>
      </w:r>
      <w:r w:rsidRPr="007F26CE">
        <w:rPr>
          <w:spacing w:val="-4"/>
          <w:sz w:val="24"/>
          <w:szCs w:val="24"/>
        </w:rPr>
        <w:t xml:space="preserve"> </w:t>
      </w:r>
      <w:r w:rsidRPr="007F26CE">
        <w:rPr>
          <w:sz w:val="24"/>
          <w:szCs w:val="24"/>
        </w:rPr>
        <w:t>выборе</w:t>
      </w:r>
      <w:r w:rsidRPr="007F26CE">
        <w:rPr>
          <w:spacing w:val="-4"/>
          <w:sz w:val="24"/>
          <w:szCs w:val="24"/>
        </w:rPr>
        <w:t xml:space="preserve"> </w:t>
      </w:r>
      <w:r w:rsidRPr="007F26CE">
        <w:rPr>
          <w:sz w:val="24"/>
          <w:szCs w:val="24"/>
        </w:rPr>
        <w:t>«иной</w:t>
      </w:r>
      <w:r w:rsidRPr="007F26CE">
        <w:rPr>
          <w:spacing w:val="-4"/>
          <w:sz w:val="24"/>
          <w:szCs w:val="24"/>
        </w:rPr>
        <w:t xml:space="preserve"> </w:t>
      </w:r>
      <w:r w:rsidRPr="007F26CE">
        <w:rPr>
          <w:sz w:val="24"/>
          <w:szCs w:val="24"/>
        </w:rPr>
        <w:t>способ»</w:t>
      </w:r>
      <w:r w:rsidRPr="007F26CE">
        <w:rPr>
          <w:spacing w:val="-3"/>
          <w:sz w:val="24"/>
          <w:szCs w:val="24"/>
        </w:rPr>
        <w:t xml:space="preserve"> </w:t>
      </w:r>
      <w:r w:rsidRPr="007F26CE">
        <w:rPr>
          <w:sz w:val="24"/>
          <w:szCs w:val="24"/>
        </w:rPr>
        <w:t>вручную</w:t>
      </w:r>
      <w:r w:rsidRPr="007F26CE">
        <w:rPr>
          <w:spacing w:val="-4"/>
          <w:sz w:val="24"/>
          <w:szCs w:val="24"/>
        </w:rPr>
        <w:t xml:space="preserve"> </w:t>
      </w:r>
      <w:r w:rsidRPr="007F26CE">
        <w:rPr>
          <w:sz w:val="24"/>
          <w:szCs w:val="24"/>
        </w:rPr>
        <w:t>указывается</w:t>
      </w:r>
      <w:r w:rsidRPr="007F26CE">
        <w:rPr>
          <w:spacing w:val="-4"/>
          <w:sz w:val="24"/>
          <w:szCs w:val="24"/>
        </w:rPr>
        <w:t xml:space="preserve"> </w:t>
      </w:r>
      <w:r w:rsidRPr="007F26CE">
        <w:rPr>
          <w:sz w:val="24"/>
          <w:szCs w:val="24"/>
        </w:rPr>
        <w:t>способ</w:t>
      </w:r>
      <w:r w:rsidRPr="007F26CE">
        <w:rPr>
          <w:spacing w:val="-3"/>
          <w:sz w:val="24"/>
          <w:szCs w:val="24"/>
        </w:rPr>
        <w:t xml:space="preserve"> </w:t>
      </w:r>
      <w:r w:rsidRPr="007F26CE">
        <w:rPr>
          <w:spacing w:val="-2"/>
          <w:sz w:val="24"/>
          <w:szCs w:val="24"/>
        </w:rPr>
        <w:t>нанесения).</w:t>
      </w:r>
    </w:p>
    <w:p w:rsidR="00A52D94" w:rsidRPr="007F26CE" w:rsidRDefault="00A52D94" w:rsidP="007F26CE">
      <w:pPr>
        <w:rPr>
          <w:sz w:val="24"/>
          <w:szCs w:val="24"/>
        </w:rPr>
      </w:pPr>
    </w:p>
    <w:p w:rsidR="00A52D94" w:rsidRPr="007F26CE" w:rsidRDefault="00A52D94" w:rsidP="007F26CE">
      <w:pPr>
        <w:rPr>
          <w:sz w:val="24"/>
          <w:szCs w:val="24"/>
        </w:rPr>
        <w:sectPr w:rsidR="00A52D94" w:rsidRPr="007F26CE" w:rsidSect="007F26CE">
          <w:type w:val="continuous"/>
          <w:pgSz w:w="11910" w:h="16840"/>
          <w:pgMar w:top="1134" w:right="570" w:bottom="1135" w:left="1134" w:header="709" w:footer="709" w:gutter="0"/>
          <w:cols w:space="720"/>
          <w:docGrid w:linePitch="299"/>
        </w:sectPr>
      </w:pPr>
    </w:p>
    <w:tbl>
      <w:tblPr>
        <w:tblStyle w:val="TableNormal"/>
        <w:tblW w:w="10268" w:type="dxa"/>
        <w:tblInd w:w="3"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1E0" w:firstRow="1" w:lastRow="1" w:firstColumn="1" w:lastColumn="1" w:noHBand="0" w:noVBand="0"/>
      </w:tblPr>
      <w:tblGrid>
        <w:gridCol w:w="10268"/>
      </w:tblGrid>
      <w:tr w:rsidR="00A52D94" w:rsidRPr="007F26CE" w:rsidTr="00F351D1">
        <w:trPr>
          <w:trHeight w:val="1134"/>
        </w:trPr>
        <w:tc>
          <w:tcPr>
            <w:tcW w:w="10268" w:type="dxa"/>
            <w:tcBorders>
              <w:top w:val="nil"/>
              <w:bottom w:val="nil"/>
              <w:right w:val="nil"/>
            </w:tcBorders>
          </w:tcPr>
          <w:tbl>
            <w:tblPr>
              <w:tblW w:w="10621" w:type="dxa"/>
              <w:tblLayout w:type="fixed"/>
              <w:tblLook w:val="04A0" w:firstRow="1" w:lastRow="0" w:firstColumn="1" w:lastColumn="0" w:noHBand="0" w:noVBand="1"/>
            </w:tblPr>
            <w:tblGrid>
              <w:gridCol w:w="1265"/>
              <w:gridCol w:w="857"/>
              <w:gridCol w:w="1134"/>
              <w:gridCol w:w="1134"/>
              <w:gridCol w:w="135"/>
              <w:gridCol w:w="774"/>
              <w:gridCol w:w="1211"/>
              <w:gridCol w:w="1837"/>
              <w:gridCol w:w="2274"/>
            </w:tblGrid>
            <w:tr w:rsidR="00A52D94" w:rsidRPr="007F26CE" w:rsidTr="00F351D1">
              <w:trPr>
                <w:gridAfter w:val="3"/>
                <w:wAfter w:w="5322" w:type="dxa"/>
                <w:trHeight w:val="415"/>
              </w:trPr>
              <w:tc>
                <w:tcPr>
                  <w:tcW w:w="32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spacing w:after="360"/>
                    <w:rPr>
                      <w:bCs/>
                      <w:color w:val="000000"/>
                      <w:sz w:val="24"/>
                      <w:szCs w:val="24"/>
                      <w:lang w:eastAsia="ru-RU"/>
                    </w:rPr>
                  </w:pPr>
                  <w:r w:rsidRPr="007F26CE">
                    <w:rPr>
                      <w:bCs/>
                      <w:color w:val="000000"/>
                      <w:sz w:val="24"/>
                      <w:szCs w:val="24"/>
                      <w:lang w:eastAsia="ru-RU"/>
                    </w:rPr>
                    <w:t>Изображение 1:</w:t>
                  </w:r>
                </w:p>
              </w:tc>
              <w:tc>
                <w:tcPr>
                  <w:tcW w:w="2043" w:type="dxa"/>
                  <w:gridSpan w:val="3"/>
                  <w:tcBorders>
                    <w:top w:val="nil"/>
                    <w:left w:val="single" w:sz="4" w:space="0" w:color="auto"/>
                    <w:bottom w:val="single" w:sz="4" w:space="0" w:color="FFFFFF" w:themeColor="background1"/>
                    <w:right w:val="single" w:sz="4" w:space="0" w:color="FFFFFF" w:themeColor="background1"/>
                  </w:tcBorders>
                </w:tcPr>
                <w:p w:rsidR="00A52D94" w:rsidRPr="007F26CE" w:rsidRDefault="00A52D94" w:rsidP="007F26CE">
                  <w:pPr>
                    <w:widowControl/>
                    <w:autoSpaceDE/>
                    <w:autoSpaceDN/>
                    <w:spacing w:after="360"/>
                    <w:rPr>
                      <w:bCs/>
                      <w:color w:val="000000"/>
                      <w:sz w:val="24"/>
                      <w:szCs w:val="24"/>
                      <w:lang w:eastAsia="ru-RU"/>
                    </w:rPr>
                  </w:pPr>
                </w:p>
              </w:tc>
            </w:tr>
            <w:tr w:rsidR="00A52D94" w:rsidRPr="007F26CE" w:rsidTr="00F351D1">
              <w:trPr>
                <w:gridAfter w:val="3"/>
                <w:wAfter w:w="5322" w:type="dxa"/>
                <w:trHeight w:val="315"/>
              </w:trPr>
              <w:tc>
                <w:tcPr>
                  <w:tcW w:w="3256" w:type="dxa"/>
                  <w:gridSpan w:val="3"/>
                  <w:tcBorders>
                    <w:top w:val="single" w:sz="4" w:space="0" w:color="auto"/>
                    <w:left w:val="nil"/>
                    <w:bottom w:val="single" w:sz="4" w:space="0" w:color="auto"/>
                    <w:right w:val="nil"/>
                  </w:tcBorders>
                  <w:shd w:val="clear" w:color="auto" w:fill="auto"/>
                  <w:noWrap/>
                  <w:vAlign w:val="bottom"/>
                  <w:hideMark/>
                </w:tcPr>
                <w:p w:rsidR="00A52D94" w:rsidRPr="007F26CE" w:rsidRDefault="00A52D94" w:rsidP="007F26CE">
                  <w:pPr>
                    <w:widowControl/>
                    <w:autoSpaceDE/>
                    <w:autoSpaceDN/>
                    <w:rPr>
                      <w:bCs/>
                      <w:color w:val="000000"/>
                      <w:sz w:val="24"/>
                      <w:szCs w:val="24"/>
                      <w:lang w:eastAsia="ru-RU"/>
                    </w:rPr>
                  </w:pPr>
                </w:p>
              </w:tc>
              <w:tc>
                <w:tcPr>
                  <w:tcW w:w="2043" w:type="dxa"/>
                  <w:gridSpan w:val="3"/>
                  <w:tcBorders>
                    <w:top w:val="single" w:sz="4" w:space="0" w:color="FFFFFF" w:themeColor="background1"/>
                    <w:left w:val="nil"/>
                    <w:bottom w:val="single" w:sz="4" w:space="0" w:color="FFFFFF" w:themeColor="background1"/>
                    <w:right w:val="nil"/>
                  </w:tcBorders>
                </w:tcPr>
                <w:p w:rsidR="00A52D94" w:rsidRPr="007F26CE" w:rsidRDefault="00A52D94" w:rsidP="007F26CE">
                  <w:pPr>
                    <w:widowControl/>
                    <w:autoSpaceDE/>
                    <w:autoSpaceDN/>
                    <w:rPr>
                      <w:bCs/>
                      <w:color w:val="000000"/>
                      <w:sz w:val="24"/>
                      <w:szCs w:val="24"/>
                      <w:lang w:eastAsia="ru-RU"/>
                    </w:rPr>
                  </w:pPr>
                </w:p>
              </w:tc>
            </w:tr>
            <w:tr w:rsidR="00A52D94" w:rsidRPr="007F26CE" w:rsidTr="00F351D1">
              <w:trPr>
                <w:gridAfter w:val="3"/>
                <w:wAfter w:w="5322" w:type="dxa"/>
                <w:trHeight w:val="507"/>
              </w:trPr>
              <w:tc>
                <w:tcPr>
                  <w:tcW w:w="32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spacing w:after="360"/>
                    <w:rPr>
                      <w:color w:val="000000"/>
                      <w:sz w:val="24"/>
                      <w:szCs w:val="24"/>
                      <w:lang w:eastAsia="ru-RU"/>
                    </w:rPr>
                  </w:pPr>
                  <w:r w:rsidRPr="007F26CE">
                    <w:rPr>
                      <w:color w:val="000000"/>
                      <w:sz w:val="24"/>
                      <w:szCs w:val="24"/>
                      <w:lang w:eastAsia="ru-RU"/>
                    </w:rPr>
                    <w:t>фасад 1</w:t>
                  </w:r>
                </w:p>
              </w:tc>
              <w:tc>
                <w:tcPr>
                  <w:tcW w:w="2043" w:type="dxa"/>
                  <w:gridSpan w:val="3"/>
                  <w:tcBorders>
                    <w:top w:val="single" w:sz="4" w:space="0" w:color="FFFFFF" w:themeColor="background1"/>
                    <w:left w:val="single" w:sz="4" w:space="0" w:color="auto"/>
                    <w:right w:val="single" w:sz="4" w:space="0" w:color="FFFFFF" w:themeColor="background1"/>
                  </w:tcBorders>
                </w:tcPr>
                <w:p w:rsidR="00A52D94" w:rsidRPr="007F26CE" w:rsidRDefault="00A52D94" w:rsidP="007F26CE">
                  <w:pPr>
                    <w:widowControl/>
                    <w:autoSpaceDE/>
                    <w:autoSpaceDN/>
                    <w:spacing w:after="360"/>
                    <w:rPr>
                      <w:color w:val="000000"/>
                      <w:sz w:val="24"/>
                      <w:szCs w:val="24"/>
                      <w:lang w:eastAsia="ru-RU"/>
                    </w:rPr>
                  </w:pPr>
                </w:p>
              </w:tc>
            </w:tr>
            <w:tr w:rsidR="00A52D94" w:rsidRPr="007F26CE" w:rsidTr="00F351D1">
              <w:trPr>
                <w:gridAfter w:val="1"/>
                <w:wAfter w:w="2274" w:type="dxa"/>
                <w:trHeight w:val="315"/>
              </w:trPr>
              <w:tc>
                <w:tcPr>
                  <w:tcW w:w="1265" w:type="dxa"/>
                  <w:tcBorders>
                    <w:top w:val="nil"/>
                    <w:left w:val="nil"/>
                    <w:bottom w:val="nil"/>
                    <w:right w:val="nil"/>
                  </w:tcBorders>
                  <w:shd w:val="clear" w:color="auto" w:fill="auto"/>
                  <w:noWrap/>
                  <w:vAlign w:val="bottom"/>
                </w:tcPr>
                <w:p w:rsidR="00A52D94" w:rsidRPr="007F26CE" w:rsidRDefault="00A52D94" w:rsidP="007F26CE">
                  <w:pPr>
                    <w:widowControl/>
                    <w:autoSpaceDE/>
                    <w:autoSpaceDN/>
                    <w:rPr>
                      <w:color w:val="000000"/>
                      <w:sz w:val="24"/>
                      <w:szCs w:val="24"/>
                      <w:lang w:eastAsia="ru-RU"/>
                    </w:rPr>
                  </w:pPr>
                </w:p>
              </w:tc>
              <w:tc>
                <w:tcPr>
                  <w:tcW w:w="857" w:type="dxa"/>
                  <w:tcBorders>
                    <w:top w:val="nil"/>
                    <w:left w:val="nil"/>
                    <w:bottom w:val="single" w:sz="4" w:space="0" w:color="auto"/>
                    <w:right w:val="nil"/>
                  </w:tcBorders>
                  <w:shd w:val="clear" w:color="auto" w:fill="auto"/>
                  <w:noWrap/>
                  <w:vAlign w:val="bottom"/>
                </w:tcPr>
                <w:p w:rsidR="00A52D94" w:rsidRPr="007F26CE" w:rsidRDefault="00A52D94" w:rsidP="007F26CE">
                  <w:pPr>
                    <w:widowControl/>
                    <w:autoSpaceDE/>
                    <w:autoSpaceDN/>
                    <w:rPr>
                      <w:color w:val="000000"/>
                      <w:sz w:val="24"/>
                      <w:szCs w:val="24"/>
                      <w:lang w:eastAsia="ru-RU"/>
                    </w:rPr>
                  </w:pPr>
                </w:p>
              </w:tc>
              <w:tc>
                <w:tcPr>
                  <w:tcW w:w="1134" w:type="dxa"/>
                  <w:tcBorders>
                    <w:top w:val="nil"/>
                    <w:left w:val="nil"/>
                    <w:bottom w:val="single" w:sz="4" w:space="0" w:color="auto"/>
                    <w:right w:val="nil"/>
                  </w:tcBorders>
                  <w:shd w:val="clear" w:color="auto" w:fill="auto"/>
                  <w:noWrap/>
                  <w:vAlign w:val="bottom"/>
                </w:tcPr>
                <w:p w:rsidR="00A52D94" w:rsidRPr="007F26CE" w:rsidRDefault="00A52D94" w:rsidP="007F26CE">
                  <w:pPr>
                    <w:widowControl/>
                    <w:autoSpaceDE/>
                    <w:autoSpaceDN/>
                    <w:rPr>
                      <w:color w:val="000000"/>
                      <w:sz w:val="24"/>
                      <w:szCs w:val="24"/>
                      <w:lang w:eastAsia="ru-RU"/>
                    </w:rPr>
                  </w:pPr>
                </w:p>
              </w:tc>
              <w:tc>
                <w:tcPr>
                  <w:tcW w:w="1134" w:type="dxa"/>
                  <w:tcBorders>
                    <w:left w:val="nil"/>
                    <w:bottom w:val="single" w:sz="4" w:space="0" w:color="FFFFFF" w:themeColor="background1"/>
                    <w:right w:val="nil"/>
                  </w:tcBorders>
                  <w:shd w:val="clear" w:color="auto" w:fill="auto"/>
                  <w:noWrap/>
                  <w:vAlign w:val="bottom"/>
                </w:tcPr>
                <w:p w:rsidR="00A52D94" w:rsidRPr="007F26CE" w:rsidRDefault="00A52D94" w:rsidP="007F26CE">
                  <w:pPr>
                    <w:widowControl/>
                    <w:autoSpaceDE/>
                    <w:autoSpaceDN/>
                    <w:rPr>
                      <w:color w:val="000000"/>
                      <w:sz w:val="24"/>
                      <w:szCs w:val="24"/>
                      <w:lang w:eastAsia="ru-RU"/>
                    </w:rPr>
                  </w:pPr>
                </w:p>
              </w:tc>
              <w:tc>
                <w:tcPr>
                  <w:tcW w:w="2120" w:type="dxa"/>
                  <w:gridSpan w:val="3"/>
                  <w:tcBorders>
                    <w:top w:val="nil"/>
                    <w:left w:val="nil"/>
                    <w:bottom w:val="nil"/>
                    <w:right w:val="nil"/>
                  </w:tcBorders>
                  <w:shd w:val="clear" w:color="auto" w:fill="auto"/>
                  <w:noWrap/>
                  <w:vAlign w:val="bottom"/>
                </w:tcPr>
                <w:p w:rsidR="00A52D94" w:rsidRPr="007F26CE" w:rsidRDefault="00A52D94" w:rsidP="007F26CE">
                  <w:pPr>
                    <w:widowControl/>
                    <w:autoSpaceDE/>
                    <w:autoSpaceDN/>
                    <w:rPr>
                      <w:color w:val="000000"/>
                      <w:sz w:val="24"/>
                      <w:szCs w:val="24"/>
                      <w:lang w:eastAsia="ru-RU"/>
                    </w:rPr>
                  </w:pPr>
                </w:p>
              </w:tc>
              <w:tc>
                <w:tcPr>
                  <w:tcW w:w="1837" w:type="dxa"/>
                  <w:tcBorders>
                    <w:top w:val="nil"/>
                    <w:left w:val="nil"/>
                    <w:bottom w:val="single" w:sz="4" w:space="0" w:color="FFFFFF" w:themeColor="background1"/>
                    <w:right w:val="nil"/>
                  </w:tcBorders>
                </w:tcPr>
                <w:p w:rsidR="00A52D94" w:rsidRPr="007F26CE" w:rsidRDefault="00A52D94" w:rsidP="007F26CE">
                  <w:pPr>
                    <w:widowControl/>
                    <w:autoSpaceDE/>
                    <w:autoSpaceDN/>
                    <w:rPr>
                      <w:color w:val="000000"/>
                      <w:sz w:val="24"/>
                      <w:szCs w:val="24"/>
                      <w:lang w:eastAsia="ru-RU"/>
                    </w:rPr>
                  </w:pPr>
                </w:p>
              </w:tc>
            </w:tr>
            <w:tr w:rsidR="00A52D94" w:rsidRPr="007F26CE" w:rsidTr="00F351D1">
              <w:trPr>
                <w:trHeight w:val="315"/>
              </w:trPr>
              <w:tc>
                <w:tcPr>
                  <w:tcW w:w="1265" w:type="dxa"/>
                  <w:tcBorders>
                    <w:top w:val="nil"/>
                    <w:left w:val="nil"/>
                    <w:bottom w:val="single" w:sz="4" w:space="0" w:color="auto"/>
                    <w:right w:val="nil"/>
                  </w:tcBorders>
                  <w:shd w:val="clear" w:color="auto" w:fill="auto"/>
                  <w:noWrap/>
                  <w:vAlign w:val="bottom"/>
                  <w:hideMark/>
                </w:tcPr>
                <w:p w:rsidR="00A52D94" w:rsidRPr="007F26CE" w:rsidRDefault="00A52D94" w:rsidP="007F26CE">
                  <w:pPr>
                    <w:widowControl/>
                    <w:autoSpaceDE/>
                    <w:autoSpaceDN/>
                    <w:spacing w:after="120"/>
                    <w:rPr>
                      <w:color w:val="000000"/>
                      <w:sz w:val="24"/>
                      <w:szCs w:val="24"/>
                      <w:lang w:eastAsia="ru-RU"/>
                    </w:rPr>
                  </w:pPr>
                  <w:r w:rsidRPr="007F26CE">
                    <w:rPr>
                      <w:color w:val="000000"/>
                      <w:sz w:val="24"/>
                      <w:szCs w:val="24"/>
                      <w:lang w:eastAsia="ru-RU"/>
                    </w:rPr>
                    <w:t>тематика</w:t>
                  </w:r>
                </w:p>
              </w:tc>
              <w:tc>
                <w:tcPr>
                  <w:tcW w:w="1991" w:type="dxa"/>
                  <w:gridSpan w:val="2"/>
                  <w:tcBorders>
                    <w:top w:val="single" w:sz="4" w:space="0" w:color="auto"/>
                    <w:left w:val="nil"/>
                    <w:bottom w:val="single" w:sz="4" w:space="0" w:color="auto"/>
                    <w:right w:val="nil"/>
                  </w:tcBorders>
                  <w:shd w:val="clear" w:color="auto" w:fill="auto"/>
                  <w:noWrap/>
                  <w:vAlign w:val="bottom"/>
                  <w:hideMark/>
                </w:tcPr>
                <w:p w:rsidR="00A52D94" w:rsidRPr="007F26CE" w:rsidRDefault="00A52D94" w:rsidP="007F26CE">
                  <w:pPr>
                    <w:widowControl/>
                    <w:autoSpaceDE/>
                    <w:autoSpaceDN/>
                    <w:spacing w:after="120"/>
                    <w:rPr>
                      <w:color w:val="000000"/>
                      <w:sz w:val="24"/>
                      <w:szCs w:val="24"/>
                      <w:lang w:eastAsia="ru-RU"/>
                    </w:rPr>
                  </w:pPr>
                </w:p>
              </w:tc>
              <w:tc>
                <w:tcPr>
                  <w:tcW w:w="1269" w:type="dxa"/>
                  <w:gridSpan w:val="2"/>
                  <w:tcBorders>
                    <w:top w:val="single" w:sz="4" w:space="0" w:color="FFFFFF" w:themeColor="background1"/>
                    <w:left w:val="nil"/>
                    <w:bottom w:val="nil"/>
                    <w:right w:val="nil"/>
                  </w:tcBorders>
                  <w:shd w:val="clear" w:color="auto" w:fill="auto"/>
                  <w:noWrap/>
                  <w:vAlign w:val="bottom"/>
                  <w:hideMark/>
                </w:tcPr>
                <w:p w:rsidR="00A52D94" w:rsidRPr="007F26CE" w:rsidRDefault="00A52D94" w:rsidP="007F26CE">
                  <w:pPr>
                    <w:widowControl/>
                    <w:autoSpaceDE/>
                    <w:autoSpaceDN/>
                    <w:spacing w:after="120"/>
                    <w:rPr>
                      <w:color w:val="000000"/>
                      <w:sz w:val="24"/>
                      <w:szCs w:val="24"/>
                      <w:lang w:eastAsia="ru-RU"/>
                    </w:rPr>
                  </w:pPr>
                  <w:r w:rsidRPr="007F26CE">
                    <w:rPr>
                      <w:color w:val="000000"/>
                      <w:sz w:val="24"/>
                      <w:szCs w:val="24"/>
                      <w:lang w:eastAsia="ru-RU"/>
                    </w:rPr>
                    <w:t>цвет 1:</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A52D94" w:rsidRPr="007F26CE" w:rsidRDefault="00A52D94" w:rsidP="007F26CE">
                  <w:pPr>
                    <w:widowControl/>
                    <w:autoSpaceDE/>
                    <w:autoSpaceDN/>
                    <w:spacing w:after="120"/>
                    <w:rPr>
                      <w:color w:val="000000"/>
                      <w:sz w:val="24"/>
                      <w:szCs w:val="24"/>
                      <w:lang w:eastAsia="ru-RU"/>
                    </w:rPr>
                  </w:pPr>
                </w:p>
              </w:tc>
              <w:tc>
                <w:tcPr>
                  <w:tcW w:w="1837" w:type="dxa"/>
                  <w:tcBorders>
                    <w:top w:val="single" w:sz="4" w:space="0" w:color="FFFFFF" w:themeColor="background1"/>
                    <w:left w:val="nil"/>
                    <w:bottom w:val="nil"/>
                    <w:right w:val="nil"/>
                  </w:tcBorders>
                  <w:shd w:val="clear" w:color="auto" w:fill="auto"/>
                  <w:noWrap/>
                  <w:vAlign w:val="bottom"/>
                  <w:hideMark/>
                </w:tcPr>
                <w:p w:rsidR="00A52D94" w:rsidRPr="007F26CE" w:rsidRDefault="00A52D94" w:rsidP="007F26CE">
                  <w:pPr>
                    <w:widowControl/>
                    <w:autoSpaceDE/>
                    <w:autoSpaceDN/>
                    <w:spacing w:after="120"/>
                    <w:rPr>
                      <w:color w:val="000000"/>
                      <w:sz w:val="24"/>
                      <w:szCs w:val="24"/>
                      <w:lang w:eastAsia="ru-RU"/>
                    </w:rPr>
                  </w:pPr>
                  <w:r w:rsidRPr="007F26CE">
                    <w:rPr>
                      <w:color w:val="000000"/>
                      <w:sz w:val="24"/>
                      <w:szCs w:val="24"/>
                      <w:lang w:eastAsia="ru-RU"/>
                    </w:rPr>
                    <w:t>способ нанесения:</w:t>
                  </w:r>
                </w:p>
              </w:tc>
              <w:tc>
                <w:tcPr>
                  <w:tcW w:w="2274" w:type="dxa"/>
                  <w:tcBorders>
                    <w:top w:val="single" w:sz="4" w:space="0" w:color="auto"/>
                    <w:left w:val="nil"/>
                    <w:bottom w:val="single" w:sz="4" w:space="0" w:color="auto"/>
                    <w:right w:val="nil"/>
                  </w:tcBorders>
                </w:tcPr>
                <w:p w:rsidR="00A52D94" w:rsidRPr="007F26CE" w:rsidRDefault="00A52D94" w:rsidP="007F26CE">
                  <w:pPr>
                    <w:widowControl/>
                    <w:autoSpaceDE/>
                    <w:autoSpaceDN/>
                    <w:rPr>
                      <w:color w:val="000000"/>
                      <w:sz w:val="24"/>
                      <w:szCs w:val="24"/>
                      <w:lang w:eastAsia="ru-RU"/>
                    </w:rPr>
                  </w:pPr>
                </w:p>
              </w:tc>
            </w:tr>
            <w:tr w:rsidR="00A52D94" w:rsidRPr="007F26CE" w:rsidTr="00F351D1">
              <w:trPr>
                <w:trHeight w:val="315"/>
              </w:trPr>
              <w:tc>
                <w:tcPr>
                  <w:tcW w:w="1265" w:type="dxa"/>
                  <w:tcBorders>
                    <w:top w:val="single" w:sz="4" w:space="0" w:color="auto"/>
                    <w:left w:val="nil"/>
                    <w:bottom w:val="single" w:sz="4" w:space="0" w:color="auto"/>
                    <w:right w:val="nil"/>
                  </w:tcBorders>
                  <w:shd w:val="clear" w:color="auto" w:fill="auto"/>
                  <w:noWrap/>
                  <w:vAlign w:val="bottom"/>
                  <w:hideMark/>
                </w:tcPr>
                <w:p w:rsidR="00A52D94" w:rsidRPr="007F26CE" w:rsidRDefault="00A52D94" w:rsidP="007F26CE">
                  <w:pPr>
                    <w:widowControl/>
                    <w:autoSpaceDE/>
                    <w:autoSpaceDN/>
                    <w:rPr>
                      <w:color w:val="000000"/>
                      <w:sz w:val="24"/>
                      <w:szCs w:val="24"/>
                      <w:lang w:eastAsia="ru-RU"/>
                    </w:rPr>
                  </w:pPr>
                </w:p>
              </w:tc>
              <w:tc>
                <w:tcPr>
                  <w:tcW w:w="1991" w:type="dxa"/>
                  <w:gridSpan w:val="2"/>
                  <w:tcBorders>
                    <w:top w:val="single" w:sz="4" w:space="0" w:color="auto"/>
                    <w:left w:val="nil"/>
                    <w:bottom w:val="single" w:sz="4" w:space="0" w:color="auto"/>
                    <w:right w:val="nil"/>
                  </w:tcBorders>
                  <w:shd w:val="clear" w:color="auto" w:fill="auto"/>
                  <w:noWrap/>
                  <w:vAlign w:val="bottom"/>
                  <w:hideMark/>
                </w:tcPr>
                <w:p w:rsidR="00A52D94" w:rsidRPr="007F26CE" w:rsidRDefault="00A52D94" w:rsidP="007F26CE">
                  <w:pPr>
                    <w:widowControl/>
                    <w:autoSpaceDE/>
                    <w:autoSpaceDN/>
                    <w:rPr>
                      <w:sz w:val="24"/>
                      <w:szCs w:val="24"/>
                      <w:lang w:eastAsia="ru-RU"/>
                    </w:rPr>
                  </w:pPr>
                </w:p>
              </w:tc>
              <w:tc>
                <w:tcPr>
                  <w:tcW w:w="1269" w:type="dxa"/>
                  <w:gridSpan w:val="2"/>
                  <w:tcBorders>
                    <w:top w:val="nil"/>
                    <w:left w:val="nil"/>
                    <w:bottom w:val="nil"/>
                    <w:right w:val="nil"/>
                  </w:tcBorders>
                  <w:shd w:val="clear" w:color="auto" w:fill="auto"/>
                  <w:noWrap/>
                  <w:vAlign w:val="center"/>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добавить цвет +</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A52D94" w:rsidRPr="007F26CE" w:rsidRDefault="00A52D94" w:rsidP="007F26CE">
                  <w:pPr>
                    <w:widowControl/>
                    <w:autoSpaceDE/>
                    <w:autoSpaceDN/>
                    <w:rPr>
                      <w:color w:val="000000"/>
                      <w:sz w:val="24"/>
                      <w:szCs w:val="24"/>
                      <w:lang w:eastAsia="ru-RU"/>
                    </w:rPr>
                  </w:pPr>
                </w:p>
              </w:tc>
              <w:tc>
                <w:tcPr>
                  <w:tcW w:w="1837" w:type="dxa"/>
                  <w:tcBorders>
                    <w:top w:val="nil"/>
                    <w:left w:val="nil"/>
                    <w:bottom w:val="nil"/>
                    <w:right w:val="nil"/>
                  </w:tcBorders>
                  <w:shd w:val="clear" w:color="auto" w:fill="auto"/>
                  <w:noWrap/>
                  <w:vAlign w:val="bottom"/>
                  <w:hideMark/>
                </w:tcPr>
                <w:p w:rsidR="00A52D94" w:rsidRPr="007F26CE" w:rsidRDefault="00A52D94" w:rsidP="007F26CE">
                  <w:pPr>
                    <w:widowControl/>
                    <w:autoSpaceDE/>
                    <w:autoSpaceDN/>
                    <w:spacing w:after="120"/>
                    <w:rPr>
                      <w:color w:val="000000"/>
                      <w:sz w:val="24"/>
                      <w:szCs w:val="24"/>
                      <w:lang w:eastAsia="ru-RU"/>
                    </w:rPr>
                  </w:pPr>
                  <w:r w:rsidRPr="007F26CE">
                    <w:rPr>
                      <w:color w:val="000000"/>
                      <w:sz w:val="24"/>
                      <w:szCs w:val="24"/>
                      <w:lang w:eastAsia="ru-RU"/>
                    </w:rPr>
                    <w:t>добавить способ +</w:t>
                  </w:r>
                </w:p>
              </w:tc>
              <w:tc>
                <w:tcPr>
                  <w:tcW w:w="2274" w:type="dxa"/>
                  <w:tcBorders>
                    <w:top w:val="single" w:sz="4" w:space="0" w:color="auto"/>
                    <w:left w:val="nil"/>
                    <w:bottom w:val="single" w:sz="4" w:space="0" w:color="auto"/>
                    <w:right w:val="nil"/>
                  </w:tcBorders>
                </w:tcPr>
                <w:p w:rsidR="00A52D94" w:rsidRPr="007F26CE" w:rsidRDefault="00A52D94" w:rsidP="007F26CE">
                  <w:pPr>
                    <w:widowControl/>
                    <w:autoSpaceDE/>
                    <w:autoSpaceDN/>
                    <w:rPr>
                      <w:color w:val="000000"/>
                      <w:sz w:val="24"/>
                      <w:szCs w:val="24"/>
                      <w:lang w:eastAsia="ru-RU"/>
                    </w:rPr>
                  </w:pPr>
                </w:p>
              </w:tc>
            </w:tr>
            <w:tr w:rsidR="00A52D94" w:rsidRPr="007F26CE" w:rsidTr="00F351D1">
              <w:trPr>
                <w:trHeight w:val="315"/>
              </w:trPr>
              <w:tc>
                <w:tcPr>
                  <w:tcW w:w="1265" w:type="dxa"/>
                  <w:tcBorders>
                    <w:top w:val="single" w:sz="4" w:space="0" w:color="auto"/>
                    <w:left w:val="nil"/>
                    <w:bottom w:val="single" w:sz="4" w:space="0" w:color="auto"/>
                    <w:right w:val="nil"/>
                  </w:tcBorders>
                  <w:shd w:val="clear" w:color="auto" w:fill="auto"/>
                  <w:noWrap/>
                  <w:vAlign w:val="bottom"/>
                  <w:hideMark/>
                </w:tcPr>
                <w:p w:rsidR="00A52D94" w:rsidRPr="007F26CE" w:rsidRDefault="00A52D94" w:rsidP="007F26CE">
                  <w:pPr>
                    <w:widowControl/>
                    <w:autoSpaceDE/>
                    <w:autoSpaceDN/>
                    <w:rPr>
                      <w:color w:val="000000"/>
                      <w:sz w:val="24"/>
                      <w:szCs w:val="24"/>
                      <w:lang w:eastAsia="ru-RU"/>
                    </w:rPr>
                  </w:pPr>
                </w:p>
              </w:tc>
              <w:tc>
                <w:tcPr>
                  <w:tcW w:w="1991" w:type="dxa"/>
                  <w:gridSpan w:val="2"/>
                  <w:tcBorders>
                    <w:top w:val="single" w:sz="4" w:space="0" w:color="auto"/>
                    <w:left w:val="nil"/>
                    <w:bottom w:val="single" w:sz="4" w:space="0" w:color="auto"/>
                    <w:right w:val="nil"/>
                  </w:tcBorders>
                  <w:shd w:val="clear" w:color="auto" w:fill="auto"/>
                  <w:noWrap/>
                  <w:vAlign w:val="bottom"/>
                  <w:hideMark/>
                </w:tcPr>
                <w:p w:rsidR="00A52D94" w:rsidRPr="007F26CE" w:rsidRDefault="00A52D94" w:rsidP="007F26CE">
                  <w:pPr>
                    <w:widowControl/>
                    <w:autoSpaceDE/>
                    <w:autoSpaceDN/>
                    <w:rPr>
                      <w:sz w:val="24"/>
                      <w:szCs w:val="24"/>
                      <w:lang w:eastAsia="ru-RU"/>
                    </w:rPr>
                  </w:pPr>
                </w:p>
              </w:tc>
              <w:tc>
                <w:tcPr>
                  <w:tcW w:w="1269" w:type="dxa"/>
                  <w:gridSpan w:val="2"/>
                  <w:tcBorders>
                    <w:top w:val="nil"/>
                    <w:left w:val="nil"/>
                    <w:bottom w:val="nil"/>
                    <w:right w:val="nil"/>
                  </w:tcBorders>
                  <w:shd w:val="clear" w:color="auto" w:fill="auto"/>
                  <w:noWrap/>
                  <w:vAlign w:val="bottom"/>
                  <w:hideMark/>
                </w:tcPr>
                <w:p w:rsidR="00A52D94" w:rsidRPr="007F26CE" w:rsidRDefault="00A52D94" w:rsidP="007F26CE">
                  <w:pPr>
                    <w:widowControl/>
                    <w:autoSpaceDE/>
                    <w:autoSpaceDN/>
                    <w:spacing w:after="120"/>
                    <w:rPr>
                      <w:color w:val="000000"/>
                      <w:sz w:val="24"/>
                      <w:szCs w:val="24"/>
                      <w:lang w:eastAsia="ru-RU"/>
                    </w:rPr>
                  </w:pPr>
                  <w:r w:rsidRPr="007F26CE">
                    <w:rPr>
                      <w:color w:val="000000"/>
                      <w:sz w:val="24"/>
                      <w:szCs w:val="24"/>
                      <w:lang w:eastAsia="ru-RU"/>
                    </w:rPr>
                    <w:t>убрать цвет -</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A52D94" w:rsidRPr="007F26CE" w:rsidRDefault="00A52D94" w:rsidP="007F26CE">
                  <w:pPr>
                    <w:widowControl/>
                    <w:autoSpaceDE/>
                    <w:autoSpaceDN/>
                    <w:rPr>
                      <w:color w:val="000000"/>
                      <w:sz w:val="24"/>
                      <w:szCs w:val="24"/>
                      <w:lang w:eastAsia="ru-RU"/>
                    </w:rPr>
                  </w:pPr>
                </w:p>
              </w:tc>
              <w:tc>
                <w:tcPr>
                  <w:tcW w:w="1837" w:type="dxa"/>
                  <w:tcBorders>
                    <w:top w:val="nil"/>
                    <w:left w:val="nil"/>
                    <w:bottom w:val="nil"/>
                    <w:right w:val="nil"/>
                  </w:tcBorders>
                  <w:shd w:val="clear" w:color="auto" w:fill="auto"/>
                  <w:noWrap/>
                  <w:vAlign w:val="bottom"/>
                  <w:hideMark/>
                </w:tcPr>
                <w:p w:rsidR="00A52D94" w:rsidRPr="007F26CE" w:rsidRDefault="00957A5F" w:rsidP="007F26CE">
                  <w:pPr>
                    <w:widowControl/>
                    <w:autoSpaceDE/>
                    <w:autoSpaceDN/>
                    <w:spacing w:after="120"/>
                    <w:rPr>
                      <w:color w:val="000000"/>
                      <w:sz w:val="24"/>
                      <w:szCs w:val="24"/>
                      <w:lang w:eastAsia="ru-RU"/>
                    </w:rPr>
                  </w:pPr>
                  <w:r>
                    <w:rPr>
                      <w:color w:val="000000"/>
                      <w:sz w:val="24"/>
                      <w:szCs w:val="24"/>
                      <w:lang w:eastAsia="ru-RU"/>
                    </w:rPr>
                    <w:t>убрать</w:t>
                  </w:r>
                  <w:r>
                    <w:rPr>
                      <w:color w:val="000000"/>
                      <w:sz w:val="24"/>
                      <w:szCs w:val="24"/>
                      <w:lang w:eastAsia="ru-RU"/>
                    </w:rPr>
                    <w:br/>
                  </w:r>
                  <w:r w:rsidR="00A52D94" w:rsidRPr="007F26CE">
                    <w:rPr>
                      <w:color w:val="000000"/>
                      <w:sz w:val="24"/>
                      <w:szCs w:val="24"/>
                      <w:lang w:eastAsia="ru-RU"/>
                    </w:rPr>
                    <w:t xml:space="preserve">способ </w:t>
                  </w:r>
                  <w:r w:rsidR="00F351D1">
                    <w:rPr>
                      <w:color w:val="000000"/>
                      <w:sz w:val="24"/>
                      <w:szCs w:val="24"/>
                      <w:lang w:eastAsia="ru-RU"/>
                    </w:rPr>
                    <w:t>-</w:t>
                  </w:r>
                </w:p>
              </w:tc>
              <w:tc>
                <w:tcPr>
                  <w:tcW w:w="2274" w:type="dxa"/>
                  <w:tcBorders>
                    <w:top w:val="single" w:sz="4" w:space="0" w:color="auto"/>
                    <w:left w:val="nil"/>
                    <w:bottom w:val="single" w:sz="4" w:space="0" w:color="auto"/>
                    <w:right w:val="nil"/>
                  </w:tcBorders>
                </w:tcPr>
                <w:p w:rsidR="00A52D94" w:rsidRPr="007F26CE" w:rsidRDefault="00A52D94" w:rsidP="007F26CE">
                  <w:pPr>
                    <w:widowControl/>
                    <w:autoSpaceDE/>
                    <w:autoSpaceDN/>
                    <w:rPr>
                      <w:color w:val="000000"/>
                      <w:sz w:val="24"/>
                      <w:szCs w:val="24"/>
                      <w:lang w:eastAsia="ru-RU"/>
                    </w:rPr>
                  </w:pPr>
                </w:p>
              </w:tc>
            </w:tr>
          </w:tbl>
          <w:p w:rsidR="00A52D94" w:rsidRPr="00957A5F" w:rsidRDefault="00A52D94" w:rsidP="007F26CE">
            <w:pPr>
              <w:pStyle w:val="TableParagraph"/>
              <w:spacing w:before="17"/>
              <w:ind w:left="112"/>
              <w:rPr>
                <w:sz w:val="24"/>
                <w:szCs w:val="24"/>
                <w:lang w:val="ru-RU"/>
              </w:rPr>
            </w:pPr>
          </w:p>
        </w:tc>
      </w:tr>
    </w:tbl>
    <w:p w:rsidR="009D3049" w:rsidRDefault="009D3049" w:rsidP="007F26CE">
      <w:pPr>
        <w:jc w:val="both"/>
        <w:rPr>
          <w:sz w:val="24"/>
          <w:szCs w:val="24"/>
        </w:rPr>
      </w:pPr>
    </w:p>
    <w:p w:rsidR="00A52D94" w:rsidRPr="007F26CE" w:rsidRDefault="00A52D94" w:rsidP="007F26CE">
      <w:pPr>
        <w:jc w:val="both"/>
        <w:rPr>
          <w:sz w:val="24"/>
          <w:szCs w:val="24"/>
        </w:rPr>
      </w:pPr>
      <w:r w:rsidRPr="007F26CE">
        <w:rPr>
          <w:noProof/>
          <w:sz w:val="24"/>
          <w:szCs w:val="24"/>
          <w:lang w:eastAsia="ru-RU"/>
        </w:rPr>
        <mc:AlternateContent>
          <mc:Choice Requires="wps">
            <w:drawing>
              <wp:anchor distT="0" distB="0" distL="0" distR="0" simplePos="0" relativeHeight="251737088" behindDoc="0" locked="0" layoutInCell="1" allowOverlap="1" wp14:anchorId="175E5D6A" wp14:editId="1A325BB0">
                <wp:simplePos x="0" y="0"/>
                <wp:positionH relativeFrom="page">
                  <wp:posOffset>3329940</wp:posOffset>
                </wp:positionH>
                <wp:positionV relativeFrom="paragraph">
                  <wp:posOffset>380377</wp:posOffset>
                </wp:positionV>
                <wp:extent cx="1270" cy="30480"/>
                <wp:effectExtent l="0" t="0" r="0" b="0"/>
                <wp:wrapNone/>
                <wp:docPr id="12" name="Graphic 1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0480"/>
                        </a:xfrm>
                        <a:custGeom>
                          <a:avLst/>
                          <a:gdLst/>
                          <a:ahLst/>
                          <a:cxnLst/>
                          <a:rect l="l" t="t" r="r" b="b"/>
                          <a:pathLst>
                            <a:path h="30480">
                              <a:moveTo>
                                <a:pt x="0" y="0"/>
                              </a:moveTo>
                              <a:lnTo>
                                <a:pt x="0" y="30479"/>
                              </a:lnTo>
                            </a:path>
                          </a:pathLst>
                        </a:custGeom>
                        <a:ln w="6350">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559CB0C4" id="Graphic 1408" o:spid="_x0000_s1026" style="position:absolute;margin-left:262.2pt;margin-top:29.95pt;width:.1pt;height:2.4pt;z-index:251737088;visibility:visible;mso-wrap-style:square;mso-wrap-distance-left:0;mso-wrap-distance-top:0;mso-wrap-distance-right:0;mso-wrap-distance-bottom:0;mso-position-horizontal:absolute;mso-position-horizontal-relative:page;mso-position-vertical:absolute;mso-position-vertical-relative:text;v-text-anchor:top" coordsize="1270,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gP8IQIAAH0EAAAOAAAAZHJzL2Uyb0RvYy54bWyslEtv2zAMgO8D9h8E3Rc7addmRpxiaJBi&#10;QNEVaIqdFVmOjcmiJiqx8+9HyY++bsN8ECiS4uuTvLrpGs1OymENJufzWcqZMhKK2hxy/rzbflly&#10;hl6YQmgwKudnhfxm/fnTqrWZWkAFulCOURCDWWtzXnlvsyRBWalG4AysMmQswTXC09YdksKJlqI3&#10;Olmk6VXSgiusA6kQSbvpjXwd45elkv5nWaLyTOecavNxdXHdhzVZr0R2cMJWtRzKEP9QRSNqQ0mn&#10;UBvhBTu6+kOoppYOEEo/k9AkUJa1VLEH6maevuvmqRJWxV5oOGinMeH/CysfTo+O1QWxW3BmREOM&#10;7oZxzC/TZRhQazEjvyf76EKLaO9B/kYyJG8sYYODT1e6JvhSg6yL0z5P01adZ5KU88U1EZFkuEgv&#10;lxFFIrLxpDyiv1MQo4jTPfqeVDFKohol2ZlRdMQ7kNaRtOeMSDvOiPS+J22FD+dCaUFk1Zg8aBo4&#10;qR1Em39XNRX2YtXmoxe1cP0t5CDP3k5CSBE1U1pSvm5MG9bm/OriaxovD4Kui22tdagB3WF/qx07&#10;CWpoG78h/hs369BvBFa9XzRNZQyEeigBzx6KM+FuCXDO8c9ROMWZ/mHoQoXHMQpuFPaj4Ly+hfiE&#10;4ngo5677JZxlIX3OPTF9gPG6imwEFmYw+YaTBr4fPZR1oBlvT1/RsKE7Hsc1vMfwiF7vo9fLX2P9&#10;FwAA//8DAFBLAwQUAAYACAAAACEAgpsQcd4AAAAJAQAADwAAAGRycy9kb3ducmV2LnhtbEyPTU/D&#10;MAyG70j8h8hI3FjK1HWsNJ1giAMXJNqJXbPGNIXGqZpsLf8ec4KbPx69flxsZ9eLM46h86TgdpGA&#10;QGq86ahVsK+fb+5AhKjJ6N4TKvjGANvy8qLQufETveG5iq3gEAq5VmBjHHIpQ2PR6bDwAxLvPvzo&#10;dOR2bKUZ9cThrpfLJMmk0x3xBasH3FlsvqqTU/C+rw8vPcp1VX++Vnb3WB+m1ZNS11fzwz2IiHP8&#10;g+FXn9WhZKejP5EJolewWqYpo1xsNiAY4EEG4qggS9cgy0L+/6D8AQAA//8DAFBLAQItABQABgAI&#10;AAAAIQC2gziS/gAAAOEBAAATAAAAAAAAAAAAAAAAAAAAAABbQ29udGVudF9UeXBlc10ueG1sUEsB&#10;Ai0AFAAGAAgAAAAhADj9If/WAAAAlAEAAAsAAAAAAAAAAAAAAAAALwEAAF9yZWxzLy5yZWxzUEsB&#10;Ai0AFAAGAAgAAAAhAEuGA/whAgAAfQQAAA4AAAAAAAAAAAAAAAAALgIAAGRycy9lMm9Eb2MueG1s&#10;UEsBAi0AFAAGAAgAAAAhAIKbEHHeAAAACQEAAA8AAAAAAAAAAAAAAAAAewQAAGRycy9kb3ducmV2&#10;LnhtbFBLBQYAAAAABAAEAPMAAACGBQAAAAA=&#10;" path="m,l,30479e" filled="f" strokecolor="white" strokeweight=".5pt">
                <v:path arrowok="t"/>
                <w10:wrap anchorx="page"/>
              </v:shape>
            </w:pict>
          </mc:Fallback>
        </mc:AlternateContent>
      </w:r>
      <w:r w:rsidRPr="007F26CE">
        <w:rPr>
          <w:noProof/>
          <w:sz w:val="24"/>
          <w:szCs w:val="24"/>
          <w:lang w:eastAsia="ru-RU"/>
        </w:rPr>
        <mc:AlternateContent>
          <mc:Choice Requires="wps">
            <w:drawing>
              <wp:anchor distT="0" distB="0" distL="0" distR="0" simplePos="0" relativeHeight="251738112" behindDoc="0" locked="0" layoutInCell="1" allowOverlap="1" wp14:anchorId="18F440E9" wp14:editId="6D6AF98B">
                <wp:simplePos x="0" y="0"/>
                <wp:positionH relativeFrom="page">
                  <wp:posOffset>4378959</wp:posOffset>
                </wp:positionH>
                <wp:positionV relativeFrom="paragraph">
                  <wp:posOffset>380377</wp:posOffset>
                </wp:positionV>
                <wp:extent cx="1270" cy="30480"/>
                <wp:effectExtent l="0" t="0" r="0" b="0"/>
                <wp:wrapNone/>
                <wp:docPr id="13" name="Graphic 1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0480"/>
                        </a:xfrm>
                        <a:custGeom>
                          <a:avLst/>
                          <a:gdLst/>
                          <a:ahLst/>
                          <a:cxnLst/>
                          <a:rect l="l" t="t" r="r" b="b"/>
                          <a:pathLst>
                            <a:path h="30480">
                              <a:moveTo>
                                <a:pt x="0" y="0"/>
                              </a:moveTo>
                              <a:lnTo>
                                <a:pt x="0" y="30479"/>
                              </a:lnTo>
                            </a:path>
                          </a:pathLst>
                        </a:custGeom>
                        <a:ln w="6350">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0E2AECF0" id="Graphic 1409" o:spid="_x0000_s1026" style="position:absolute;margin-left:344.8pt;margin-top:29.95pt;width:.1pt;height:2.4pt;z-index:251738112;visibility:visible;mso-wrap-style:square;mso-wrap-distance-left:0;mso-wrap-distance-top:0;mso-wrap-distance-right:0;mso-wrap-distance-bottom:0;mso-position-horizontal:absolute;mso-position-horizontal-relative:page;mso-position-vertical:absolute;mso-position-vertical-relative:text;v-text-anchor:top" coordsize="1270,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cyJQIAAH0EAAAOAAAAZHJzL2Uyb0RvYy54bWysVE1v2zAMvQ/YfxB0X+wkXdsZcYqhQYoB&#10;RVegKXaWZTk2JksaqcTOvx8l2+nXbZgPAiU+kXx8lFc3favZUQE21uR8Pks5U0basjH7nD/vtl+u&#10;OUMvTCm0NSrnJ4X8Zv3506pzmVrY2upSAaMgBrPO5bz23mVJgrJWrcCZdcqQs7LQCk9b2CcliI6i&#10;tzpZpOll0lkoHVipEOl0Mzj5OsavKiX9z6pC5ZnOOdXm4wpxLcKarFci24NwdSPHMsQ/VNGKxlDS&#10;c6iN8IIdoPkQqm0kWLSVn0nbJraqGqkiB2IzT9+xeaqFU5ELNQfduU34/8LKh+MjsKYk7ZacGdGS&#10;RndjO+YX6bfQoM5hRrgn9wiBIrp7K38jOZI3nrDBEdNX0AYsEWR97Pbp3G3VeybpcL64IkUkOZbp&#10;xXWUIhHZdFMe0N8pG6OI4z36QalyskQ9WbI3kwmkd1BaR6U9Z6Q0cEZKF4PSTvhwL5QWTFZPycNJ&#10;a49qZ6PPv6uaCnvxavMRRRSuYrMIOfjJCCmoS4MR05L9mpg2rMv55fJrGocHrW7KbaN1qAFhX9xq&#10;YEdBhLbxCxwowhuYA/QbgfWAi64Rps2o0CBKkKew5Ynk7kjgnOOfgwDFmf5haKDC45gMmIxiMsDr&#10;WxufUGwP5dz1vwQ4FtLn3JOmD3YaV5FNggXqZ2y4aez3g7dVE9SM0zNUNG5oxiPB8T2GR/R6H1Ev&#10;f431XwAAAP//AwBQSwMEFAAGAAgAAAAhAPP7KS3eAAAACQEAAA8AAABkcnMvZG93bnJldi54bWxM&#10;j0FPwzAMhe9I/IfISNxYCmLdWppOMMSBCxLtxK5ZY9pC4lRNtpZ/jzmNm+339Py9YjM7K044ht6T&#10;gttFAgKp8aanVsGufrlZgwhRk9HWEyr4wQCb8vKi0LnxE73jqYqt4BAKuVbQxTjkUoamQ6fDwg9I&#10;rH360enI69hKM+qJw52Vd0mSSqd74g+dHnDbYfNdHZ2Cj129f7UoV1X99VZ126d6Py2flbq+mh8f&#10;QESc49kMf/iMDiUzHfyRTBBWQbrOUrYqWGYZCDbwgbsceLhfgSwL+b9B+QsAAP//AwBQSwECLQAU&#10;AAYACAAAACEAtoM4kv4AAADhAQAAEwAAAAAAAAAAAAAAAAAAAAAAW0NvbnRlbnRfVHlwZXNdLnht&#10;bFBLAQItABQABgAIAAAAIQA4/SH/1gAAAJQBAAALAAAAAAAAAAAAAAAAAC8BAABfcmVscy8ucmVs&#10;c1BLAQItABQABgAIAAAAIQBOU4cyJQIAAH0EAAAOAAAAAAAAAAAAAAAAAC4CAABkcnMvZTJvRG9j&#10;LnhtbFBLAQItABQABgAIAAAAIQDz+ykt3gAAAAkBAAAPAAAAAAAAAAAAAAAAAH8EAABkcnMvZG93&#10;bnJldi54bWxQSwUGAAAAAAQABADzAAAAigUAAAAA&#10;" path="m,l,30479e" filled="f" strokecolor="white" strokeweight=".5pt">
                <v:path arrowok="t"/>
                <w10:wrap anchorx="page"/>
              </v:shape>
            </w:pict>
          </mc:Fallback>
        </mc:AlternateContent>
      </w:r>
      <w:r w:rsidRPr="007F26CE">
        <w:rPr>
          <w:noProof/>
          <w:sz w:val="24"/>
          <w:szCs w:val="24"/>
          <w:lang w:eastAsia="ru-RU"/>
        </w:rPr>
        <mc:AlternateContent>
          <mc:Choice Requires="wps">
            <w:drawing>
              <wp:anchor distT="0" distB="0" distL="0" distR="0" simplePos="0" relativeHeight="251739136" behindDoc="0" locked="0" layoutInCell="1" allowOverlap="1" wp14:anchorId="3BF42D9A" wp14:editId="21863A33">
                <wp:simplePos x="0" y="0"/>
                <wp:positionH relativeFrom="page">
                  <wp:posOffset>5113020</wp:posOffset>
                </wp:positionH>
                <wp:positionV relativeFrom="paragraph">
                  <wp:posOffset>380377</wp:posOffset>
                </wp:positionV>
                <wp:extent cx="1270" cy="30480"/>
                <wp:effectExtent l="0" t="0" r="0" b="0"/>
                <wp:wrapNone/>
                <wp:docPr id="17" name="Graphic 1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0480"/>
                        </a:xfrm>
                        <a:custGeom>
                          <a:avLst/>
                          <a:gdLst/>
                          <a:ahLst/>
                          <a:cxnLst/>
                          <a:rect l="l" t="t" r="r" b="b"/>
                          <a:pathLst>
                            <a:path h="30480">
                              <a:moveTo>
                                <a:pt x="0" y="0"/>
                              </a:moveTo>
                              <a:lnTo>
                                <a:pt x="0" y="30479"/>
                              </a:lnTo>
                            </a:path>
                          </a:pathLst>
                        </a:custGeom>
                        <a:ln w="6350">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12A86D4E" id="Graphic 1410" o:spid="_x0000_s1026" style="position:absolute;margin-left:402.6pt;margin-top:29.95pt;width:.1pt;height:2.4pt;z-index:251739136;visibility:visible;mso-wrap-style:square;mso-wrap-distance-left:0;mso-wrap-distance-top:0;mso-wrap-distance-right:0;mso-wrap-distance-bottom:0;mso-position-horizontal:absolute;mso-position-horizontal-relative:page;mso-position-vertical:absolute;mso-position-vertical-relative:text;v-text-anchor:top" coordsize="1270,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yqwIAIAAH0EAAAOAAAAZHJzL2Uyb0RvYy54bWysVMlu2zAQvRfoPxC815KdNE4Fy0ERw0GB&#10;IA0QBz3TFGUJpTgsh7bkv++QWrLdiupAzMZZ3htqddM1mp2UwxpMzuezlDNlJBS1OeT8ebf9cs0Z&#10;emEKocGonJ8V8pv150+r1mZqARXoQjlGSQxmrc155b3NkgRlpRqBM7DKkLME1whPqjskhRMtZW90&#10;skjTq6QFV1gHUiGSddM7+TrmL0sl/c+yROWZzjn15uPp4rkPZ7JeiezghK1qObQh/qGLRtSGik6p&#10;NsILdnT1h1RNLR0glH4moUmgLGup4gw0zTx9N81TJayKsxA4aCeY8P+llQ+nR8fqgrhbcmZEQxzd&#10;DXDML+cRoNZiRnFP9tGFEdHeg/yNhFzyxhMUHGK60jUhlgZkXUT7PKGtOs8kGeeLJTEiyXGRXl7H&#10;SonIxpvyiP5OQcwiTvfoe6aKURLVKMnOjKIjvgPTOjLtOSOmHWfE9L5n2gof7oXWgsiqsXiwNHBS&#10;O4g+/65rauzFq83HKBph+S3UoMjeT0IoES1TWTK+Hkwb1ub86uJrGpcHQdfFttY69IDusL/Vjp0E&#10;DbSN35D/TZh16DcCqz4uuqY2BoZ6UgI9eyjORHdLBOcc/xyFU5zpH4YWKjyOUXCjsB8F5/UtxCcU&#10;4aGau+6XcJaF8jn3xOkDjOsqspGwgMEUG24a+H70UNaBzbg9fUeDQjse4RreY3hEr/UY9fLXWP8F&#10;AAD//wMAUEsDBBQABgAIAAAAIQBAahTU3wAAAAkBAAAPAAAAZHJzL2Rvd25yZXYueG1sTI9NT8Mw&#10;DIbvSPyHyEjcWMq07qM0nWCIAxck2olds9Y0hcSpmmwt/x5zGkfbj14/b76dnBVnHELnScH9LAGB&#10;VPumo1bBvnq5W4MIUVOjrSdU8IMBtsX1Va6zxo/0jucytoJDKGRagYmxz6QMtUGnw8z3SHz79IPT&#10;kcehlc2gRw53Vs6TZCmd7og/GN3jzmD9XZ6cgo99dXi1KFdl9fVWmt1TdRjTZ6Vub6bHBxARp3iB&#10;4U+f1aFgp6M/UROEVbBO0jmjCtLNBgQDvFiAOCpYLlYgi1z+b1D8AgAA//8DAFBLAQItABQABgAI&#10;AAAAIQC2gziS/gAAAOEBAAATAAAAAAAAAAAAAAAAAAAAAABbQ29udGVudF9UeXBlc10ueG1sUEsB&#10;Ai0AFAAGAAgAAAAhADj9If/WAAAAlAEAAAsAAAAAAAAAAAAAAAAALwEAAF9yZWxzLy5yZWxzUEsB&#10;Ai0AFAAGAAgAAAAhABsnKrAgAgAAfQQAAA4AAAAAAAAAAAAAAAAALgIAAGRycy9lMm9Eb2MueG1s&#10;UEsBAi0AFAAGAAgAAAAhAEBqFNTfAAAACQEAAA8AAAAAAAAAAAAAAAAAegQAAGRycy9kb3ducmV2&#10;LnhtbFBLBQYAAAAABAAEAPMAAACGBQAAAAA=&#10;" path="m,l,30479e" filled="f" strokecolor="white" strokeweight=".5pt">
                <v:path arrowok="t"/>
                <w10:wrap anchorx="page"/>
              </v:shape>
            </w:pict>
          </mc:Fallback>
        </mc:AlternateContent>
      </w:r>
      <w:r w:rsidRPr="007F26CE">
        <w:rPr>
          <w:noProof/>
          <w:sz w:val="24"/>
          <w:szCs w:val="24"/>
          <w:lang w:eastAsia="ru-RU"/>
        </w:rPr>
        <mc:AlternateContent>
          <mc:Choice Requires="wps">
            <w:drawing>
              <wp:anchor distT="0" distB="0" distL="0" distR="0" simplePos="0" relativeHeight="251740160" behindDoc="0" locked="0" layoutInCell="1" allowOverlap="1" wp14:anchorId="3573746B" wp14:editId="2946080F">
                <wp:simplePos x="0" y="0"/>
                <wp:positionH relativeFrom="page">
                  <wp:posOffset>5661659</wp:posOffset>
                </wp:positionH>
                <wp:positionV relativeFrom="paragraph">
                  <wp:posOffset>380377</wp:posOffset>
                </wp:positionV>
                <wp:extent cx="1270" cy="30480"/>
                <wp:effectExtent l="0" t="0" r="0" b="0"/>
                <wp:wrapNone/>
                <wp:docPr id="18" name="Graphic 1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0480"/>
                        </a:xfrm>
                        <a:custGeom>
                          <a:avLst/>
                          <a:gdLst/>
                          <a:ahLst/>
                          <a:cxnLst/>
                          <a:rect l="l" t="t" r="r" b="b"/>
                          <a:pathLst>
                            <a:path h="30480">
                              <a:moveTo>
                                <a:pt x="0" y="0"/>
                              </a:moveTo>
                              <a:lnTo>
                                <a:pt x="0" y="30479"/>
                              </a:lnTo>
                            </a:path>
                          </a:pathLst>
                        </a:custGeom>
                        <a:ln w="6350">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072CFAB9" id="Graphic 1411" o:spid="_x0000_s1026" style="position:absolute;margin-left:445.8pt;margin-top:29.95pt;width:.1pt;height:2.4pt;z-index:251740160;visibility:visible;mso-wrap-style:square;mso-wrap-distance-left:0;mso-wrap-distance-top:0;mso-wrap-distance-right:0;mso-wrap-distance-bottom:0;mso-position-horizontal:absolute;mso-position-horizontal-relative:page;mso-position-vertical:absolute;mso-position-vertical-relative:text;v-text-anchor:top" coordsize="1270,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B7EIQIAAH0EAAAOAAAAZHJzL2Uyb0RvYy54bWyslEtv2zAMgO8D9h8E3Rfbadd2RpxiaJBi&#10;QNEVaIqdFVmOjcmiJiqx++9HyY++bsN8ECiS4uuTvLruW81OymEDpuDZIuVMGQllYw4Ff9ptv1xx&#10;hl6YUmgwquDPCvn1+vOnVWdztYQadKkcoyAG884WvPbe5kmCslatwAVYZchYgWuFp607JKUTHUVv&#10;dbJM04ukA1daB1IhknYzGPk6xq8qJf3PqkLlmS441ebj6uK6D2uyXon84IStGzmWIf6hilY0hpLO&#10;oTbCC3Z0zYdQbSMdIFR+IaFNoKoaqWIP1E2WvuvmsRZWxV5oOGjnMeH/CyvvTw+ONSWxI1JGtMTo&#10;dhxHdp5lYUCdxZz8Hu2DCy2ivQP5G8mQvLGEDY4+feXa4EsNsj5O+3metuo9k6TMlpdERJLhLD2/&#10;iigSkU8n5RH9rYIYRZzu0A+kykkS9STJ3kyiI96BtI6kPWdE2nFGpPcDaSt8OBdKCyKrp+RB08JJ&#10;7SDa/LuqqbAXqzYfvaiFy28hB3kOdhJCiqiZ05LydWPasK7gF2df03h5EHRTbhutQw3oDvsb7dhJ&#10;UEPb+I3x37hZh34jsB78omkuYyQ0QAl49lA+E+6OABcc/xyFU5zpH4YuVHgck+AmYT8JzusbiE8o&#10;jody7vpfwlkW0hfcE9N7mK6ryCdgYQazbzhp4PvRQ9UEmvH2DBWNG7rjcVzjewyP6PU+er38NdZ/&#10;AQAA//8DAFBLAwQUAAYACAAAACEAjz7XwN4AAAAJAQAADwAAAGRycy9kb3ducmV2LnhtbEyPwU7D&#10;MAyG70i8Q2QkbiwdYt1amk4wxIELEu3Erllj2kLiVE22lrfHnOBo+9Pv7y+2s7PijGPoPSlYLhIQ&#10;SI03PbUK9vXzzQZEiJqMtp5QwTcG2JaXF4XOjZ/oDc9VbAWHUMi1gi7GIZcyNB06HRZ+QOLbhx+d&#10;jjyOrTSjnjjcWXmbJKl0uif+0OkBdx02X9XJKXjf14cXi3Jd1Z+vVbd7rA/T6kmp66v54R5ExDn+&#10;wfCrz+pQstPRn8gEYRVssmXKqIJVloFggBfc5aggvVuDLAv5v0H5AwAA//8DAFBLAQItABQABgAI&#10;AAAAIQC2gziS/gAAAOEBAAATAAAAAAAAAAAAAAAAAAAAAABbQ29udGVudF9UeXBlc10ueG1sUEsB&#10;Ai0AFAAGAAgAAAAhADj9If/WAAAAlAEAAAsAAAAAAAAAAAAAAAAALwEAAF9yZWxzLy5yZWxzUEsB&#10;Ai0AFAAGAAgAAAAhAE+kHsQhAgAAfQQAAA4AAAAAAAAAAAAAAAAALgIAAGRycy9lMm9Eb2MueG1s&#10;UEsBAi0AFAAGAAgAAAAhAI8+18DeAAAACQEAAA8AAAAAAAAAAAAAAAAAewQAAGRycy9kb3ducmV2&#10;LnhtbFBLBQYAAAAABAAEAPMAAACGBQAAAAA=&#10;" path="m,l,30479e" filled="f" strokecolor="white" strokeweight=".5pt">
                <v:path arrowok="t"/>
                <w10:wrap anchorx="page"/>
              </v:shape>
            </w:pict>
          </mc:Fallback>
        </mc:AlternateContent>
      </w:r>
      <w:r w:rsidRPr="007F26CE">
        <w:rPr>
          <w:noProof/>
          <w:sz w:val="24"/>
          <w:szCs w:val="24"/>
          <w:lang w:eastAsia="ru-RU"/>
        </w:rPr>
        <mc:AlternateContent>
          <mc:Choice Requires="wps">
            <w:drawing>
              <wp:anchor distT="0" distB="0" distL="0" distR="0" simplePos="0" relativeHeight="251741184" behindDoc="0" locked="0" layoutInCell="1" allowOverlap="1" wp14:anchorId="7EB00375" wp14:editId="4181A1CE">
                <wp:simplePos x="0" y="0"/>
                <wp:positionH relativeFrom="page">
                  <wp:posOffset>6973569</wp:posOffset>
                </wp:positionH>
                <wp:positionV relativeFrom="paragraph">
                  <wp:posOffset>-6972</wp:posOffset>
                </wp:positionV>
                <wp:extent cx="1270" cy="417830"/>
                <wp:effectExtent l="0" t="0" r="0" b="0"/>
                <wp:wrapNone/>
                <wp:docPr id="19" name="Graphic 1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17830"/>
                        </a:xfrm>
                        <a:custGeom>
                          <a:avLst/>
                          <a:gdLst/>
                          <a:ahLst/>
                          <a:cxnLst/>
                          <a:rect l="l" t="t" r="r" b="b"/>
                          <a:pathLst>
                            <a:path h="417830">
                              <a:moveTo>
                                <a:pt x="0" y="0"/>
                              </a:moveTo>
                              <a:lnTo>
                                <a:pt x="0" y="417829"/>
                              </a:lnTo>
                            </a:path>
                          </a:pathLst>
                        </a:custGeom>
                        <a:ln w="6350">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1445A13D" id="Graphic 1412" o:spid="_x0000_s1026" style="position:absolute;margin-left:549.1pt;margin-top:-.55pt;width:.1pt;height:32.9pt;z-index:251741184;visibility:visible;mso-wrap-style:square;mso-wrap-distance-left:0;mso-wrap-distance-top:0;mso-wrap-distance-right:0;mso-wrap-distance-bottom:0;mso-position-horizontal:absolute;mso-position-horizontal-relative:page;mso-position-vertical:absolute;mso-position-vertical-relative:text;v-text-anchor:top" coordsize="1270,417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tVMIgIAAIAEAAAOAAAAZHJzL2Uyb0RvYy54bWysVMlu2zAQvRfoPxC817KcNItgOQhiOCgQ&#10;pAHiomeaoiwhFMnO0Jb89x1SS7ZbUR2IWR5ne0Mtb7pGs6MCrK3JeTqbc6aMtEVt9jn/td18u+IM&#10;vTCF0NaonJ8U8pvV1y/L1mVqYSurCwWMghjMWpfzynuXJQnKSjUCZ9YpQ87SQiM8qbBPChAtRW90&#10;spjPL5LWQuHASoVI1nXv5KsYvyyV9D/LEpVnOudUm48nxHMXzmS1FNkehKtqOZQh/qGKRtSGkk6h&#10;1sILdoD6U6imlmDRln4mbZPYsqylij1QN+n8QzfPlXAq9kLDQTeNCf9fWPl4fAJWF8TdNWdGNMTR&#10;/TCO9DxdhAG1DjPCPbsnCC2ie7DyBcmRvPMEBQdMV0ITsNQg6+K0T9O0VeeZJGO6uCRGJDnO08ur&#10;s8hFIrLxqjygv1c2hhHHB/Q9VcUoiWqUZGdGEYjwQLWOVHvOiGrgjKje9VQ74cO9UFsQWTVlD6bG&#10;HtXWRqf/UDdV9urV5jMqNLG4DlkI2gNICEmiZUpMxretacPanF+cfZ/H/UGr62JTax2KQNjv7jSw&#10;o6CWNvEb4r+DOUC/Flj1uOiayhhI6nkJDO1scSLGW+I45/jnIEBxpn8Y2qnwPkYBRmE3CuD1nY2v&#10;KM6Hcm673wIcC+lz7onWRzturMhGysIMJmy4aeztwduyDnzGBeorGhRa8ziu4UmGd/RWj6jXH8fq&#10;LwAAAP//AwBQSwMEFAAGAAgAAAAhADC4z/reAAAACwEAAA8AAABkcnMvZG93bnJldi54bWxMj8tO&#10;wzAQRfdI/IM1SOxaO1HVljROhUAIxI6CxNaNp0lKPI5ipw35eqYrurwzR/eRb0fXihP2ofGkIZkr&#10;EEiltw1VGr4+X2ZrECEasqb1hBp+McC2uL3JTWb9mT7wtIuVYBMKmdFQx9hlUoayRmfC3HdI/Dv4&#10;3pnIsq+k7c2ZzV0rU6WW0pmGOKE2HT7VWP7sBse5b6vnKX4H+d4chtfUxkm546T1/d34uAERcYz/&#10;MFzqc3UouNPeD2SDaFmrh3XKrIZZkoC4EHxZgNhrWC5WIItcXm8o/gAAAP//AwBQSwECLQAUAAYA&#10;CAAAACEAtoM4kv4AAADhAQAAEwAAAAAAAAAAAAAAAAAAAAAAW0NvbnRlbnRfVHlwZXNdLnhtbFBL&#10;AQItABQABgAIAAAAIQA4/SH/1gAAAJQBAAALAAAAAAAAAAAAAAAAAC8BAABfcmVscy8ucmVsc1BL&#10;AQItABQABgAIAAAAIQBp4tVMIgIAAIAEAAAOAAAAAAAAAAAAAAAAAC4CAABkcnMvZTJvRG9jLnht&#10;bFBLAQItABQABgAIAAAAIQAwuM/63gAAAAsBAAAPAAAAAAAAAAAAAAAAAHwEAABkcnMvZG93bnJl&#10;di54bWxQSwUGAAAAAAQABADzAAAAhwUAAAAA&#10;" path="m,l,417829e" filled="f" strokecolor="white" strokeweight=".5pt">
                <v:path arrowok="t"/>
                <w10:wrap anchorx="page"/>
              </v:shape>
            </w:pict>
          </mc:Fallback>
        </mc:AlternateContent>
      </w:r>
      <w:r w:rsidR="002E3DAA">
        <w:rPr>
          <w:sz w:val="24"/>
          <w:szCs w:val="24"/>
        </w:rPr>
        <w:t>6</w:t>
      </w:r>
      <w:r w:rsidRPr="007F26CE">
        <w:rPr>
          <w:sz w:val="24"/>
          <w:szCs w:val="24"/>
        </w:rPr>
        <w:t>. Результаты</w:t>
      </w:r>
      <w:r w:rsidRPr="007F26CE">
        <w:rPr>
          <w:spacing w:val="80"/>
          <w:sz w:val="24"/>
          <w:szCs w:val="24"/>
        </w:rPr>
        <w:t xml:space="preserve"> </w:t>
      </w:r>
      <w:r w:rsidRPr="007F26CE">
        <w:rPr>
          <w:sz w:val="24"/>
          <w:szCs w:val="24"/>
        </w:rPr>
        <w:t>общественного</w:t>
      </w:r>
      <w:r w:rsidRPr="007F26CE">
        <w:rPr>
          <w:spacing w:val="80"/>
          <w:sz w:val="24"/>
          <w:szCs w:val="24"/>
        </w:rPr>
        <w:t xml:space="preserve"> </w:t>
      </w:r>
      <w:r w:rsidRPr="007F26CE">
        <w:rPr>
          <w:sz w:val="24"/>
          <w:szCs w:val="24"/>
        </w:rPr>
        <w:t>обсуждения</w:t>
      </w:r>
      <w:r w:rsidRPr="007F26CE">
        <w:rPr>
          <w:spacing w:val="80"/>
          <w:sz w:val="24"/>
          <w:szCs w:val="24"/>
        </w:rPr>
        <w:t xml:space="preserve"> </w:t>
      </w:r>
      <w:r w:rsidRPr="007F26CE">
        <w:rPr>
          <w:sz w:val="24"/>
          <w:szCs w:val="24"/>
        </w:rPr>
        <w:t>на</w:t>
      </w:r>
      <w:r w:rsidRPr="007F26CE">
        <w:rPr>
          <w:spacing w:val="80"/>
          <w:sz w:val="24"/>
          <w:szCs w:val="24"/>
        </w:rPr>
        <w:t xml:space="preserve"> </w:t>
      </w:r>
      <w:r w:rsidRPr="007F26CE">
        <w:rPr>
          <w:sz w:val="24"/>
          <w:szCs w:val="24"/>
        </w:rPr>
        <w:t>заседании</w:t>
      </w:r>
      <w:r w:rsidRPr="007F26CE">
        <w:rPr>
          <w:spacing w:val="80"/>
          <w:sz w:val="24"/>
          <w:szCs w:val="24"/>
        </w:rPr>
        <w:t xml:space="preserve"> </w:t>
      </w:r>
      <w:r w:rsidRPr="007F26CE">
        <w:rPr>
          <w:sz w:val="24"/>
          <w:szCs w:val="24"/>
        </w:rPr>
        <w:t>муниципальной</w:t>
      </w:r>
      <w:r w:rsidRPr="007F26CE">
        <w:rPr>
          <w:spacing w:val="80"/>
          <w:sz w:val="24"/>
          <w:szCs w:val="24"/>
        </w:rPr>
        <w:t xml:space="preserve"> </w:t>
      </w:r>
      <w:r w:rsidRPr="007F26CE">
        <w:rPr>
          <w:sz w:val="24"/>
          <w:szCs w:val="24"/>
        </w:rPr>
        <w:t>общественной</w:t>
      </w:r>
      <w:r w:rsidRPr="007F26CE">
        <w:rPr>
          <w:spacing w:val="80"/>
          <w:sz w:val="24"/>
          <w:szCs w:val="24"/>
        </w:rPr>
        <w:t xml:space="preserve"> </w:t>
      </w:r>
      <w:r w:rsidRPr="007F26CE">
        <w:rPr>
          <w:sz w:val="24"/>
          <w:szCs w:val="24"/>
        </w:rPr>
        <w:t>комиссии</w:t>
      </w:r>
      <w:r w:rsidR="00F351D1">
        <w:rPr>
          <w:sz w:val="24"/>
          <w:szCs w:val="24"/>
        </w:rPr>
        <w:t xml:space="preserve"> </w:t>
      </w:r>
      <w:r w:rsidRPr="007F26CE">
        <w:rPr>
          <w:sz w:val="24"/>
          <w:szCs w:val="24"/>
        </w:rPr>
        <w:t>по формированию современной городской среды*:</w:t>
      </w:r>
    </w:p>
    <w:p w:rsidR="00A52D94" w:rsidRPr="007F26CE" w:rsidRDefault="00A52D94" w:rsidP="007F26CE">
      <w:pPr>
        <w:pStyle w:val="a3"/>
        <w:spacing w:before="4"/>
        <w:rPr>
          <w:sz w:val="24"/>
          <w:szCs w:val="24"/>
        </w:rPr>
      </w:pPr>
    </w:p>
    <w:p w:rsidR="00A52D94" w:rsidRPr="007F26CE" w:rsidRDefault="00A52D94" w:rsidP="007F26CE">
      <w:pPr>
        <w:pStyle w:val="a3"/>
        <w:spacing w:before="4"/>
        <w:rPr>
          <w:sz w:val="24"/>
          <w:szCs w:val="24"/>
        </w:rPr>
      </w:pPr>
    </w:p>
    <w:tbl>
      <w:tblPr>
        <w:tblStyle w:val="TableNormal"/>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5386"/>
      </w:tblGrid>
      <w:tr w:rsidR="00A52D94" w:rsidRPr="007F26CE" w:rsidTr="004B0C73">
        <w:trPr>
          <w:trHeight w:val="856"/>
        </w:trPr>
        <w:tc>
          <w:tcPr>
            <w:tcW w:w="4820" w:type="dxa"/>
            <w:vMerge w:val="restart"/>
            <w:tcBorders>
              <w:top w:val="nil"/>
              <w:left w:val="nil"/>
              <w:right w:val="single" w:sz="4" w:space="0" w:color="000000" w:themeColor="text1"/>
            </w:tcBorders>
          </w:tcPr>
          <w:p w:rsidR="00A52D94" w:rsidRPr="007F26CE" w:rsidRDefault="00A52D94" w:rsidP="007F26CE">
            <w:pPr>
              <w:pStyle w:val="TableParagraph"/>
              <w:spacing w:before="1"/>
              <w:rPr>
                <w:sz w:val="24"/>
                <w:szCs w:val="24"/>
                <w:lang w:val="ru-RU"/>
              </w:rPr>
            </w:pPr>
            <w:r w:rsidRPr="007F26CE">
              <w:rPr>
                <w:sz w:val="24"/>
                <w:szCs w:val="24"/>
                <w:lang w:val="ru-RU"/>
              </w:rPr>
              <w:t>Решение</w:t>
            </w:r>
            <w:r w:rsidRPr="007F26CE">
              <w:rPr>
                <w:spacing w:val="-11"/>
                <w:sz w:val="24"/>
                <w:szCs w:val="24"/>
                <w:lang w:val="ru-RU"/>
              </w:rPr>
              <w:t xml:space="preserve"> </w:t>
            </w:r>
            <w:r w:rsidRPr="007F26CE">
              <w:rPr>
                <w:sz w:val="24"/>
                <w:szCs w:val="24"/>
                <w:lang w:val="ru-RU"/>
              </w:rPr>
              <w:t>об</w:t>
            </w:r>
            <w:r w:rsidRPr="007F26CE">
              <w:rPr>
                <w:spacing w:val="-12"/>
                <w:sz w:val="24"/>
                <w:szCs w:val="24"/>
                <w:lang w:val="ru-RU"/>
              </w:rPr>
              <w:t xml:space="preserve"> </w:t>
            </w:r>
            <w:r w:rsidRPr="007F26CE">
              <w:rPr>
                <w:sz w:val="24"/>
                <w:szCs w:val="24"/>
                <w:lang w:val="ru-RU"/>
              </w:rPr>
              <w:t>одобрении</w:t>
            </w:r>
            <w:r w:rsidRPr="007F26CE">
              <w:rPr>
                <w:spacing w:val="-12"/>
                <w:sz w:val="24"/>
                <w:szCs w:val="24"/>
                <w:lang w:val="ru-RU"/>
              </w:rPr>
              <w:t xml:space="preserve"> </w:t>
            </w:r>
            <w:r w:rsidR="00F351D1">
              <w:rPr>
                <w:sz w:val="24"/>
                <w:szCs w:val="24"/>
                <w:lang w:val="ru-RU"/>
              </w:rPr>
              <w:t>внешнего вида ограждения*:</w:t>
            </w:r>
          </w:p>
          <w:p w:rsidR="00A52D94" w:rsidRPr="00F351D1" w:rsidRDefault="00A52D94" w:rsidP="00F351D1">
            <w:pPr>
              <w:pStyle w:val="TableParagraph"/>
              <w:spacing w:before="183"/>
              <w:rPr>
                <w:sz w:val="24"/>
                <w:szCs w:val="24"/>
                <w:lang w:val="ru-RU"/>
              </w:rPr>
            </w:pPr>
            <w:r w:rsidRPr="007F26CE">
              <w:rPr>
                <w:sz w:val="24"/>
                <w:szCs w:val="24"/>
                <w:lang w:val="ru-RU"/>
              </w:rPr>
              <w:t>Решение об одобрении изображения</w:t>
            </w:r>
            <w:r w:rsidRPr="007F26CE">
              <w:rPr>
                <w:spacing w:val="-10"/>
                <w:sz w:val="24"/>
                <w:szCs w:val="24"/>
                <w:lang w:val="ru-RU"/>
              </w:rPr>
              <w:t xml:space="preserve"> </w:t>
            </w:r>
            <w:r w:rsidRPr="007F26CE">
              <w:rPr>
                <w:sz w:val="24"/>
                <w:szCs w:val="24"/>
                <w:lang w:val="ru-RU"/>
              </w:rPr>
              <w:t>(изображений)</w:t>
            </w:r>
            <w:r w:rsidRPr="007F26CE">
              <w:rPr>
                <w:spacing w:val="-7"/>
                <w:sz w:val="24"/>
                <w:szCs w:val="24"/>
                <w:lang w:val="ru-RU"/>
              </w:rPr>
              <w:t xml:space="preserve"> </w:t>
            </w:r>
            <w:r w:rsidRPr="007F26CE">
              <w:rPr>
                <w:spacing w:val="-5"/>
                <w:sz w:val="24"/>
                <w:szCs w:val="24"/>
                <w:lang w:val="ru-RU"/>
              </w:rPr>
              <w:t>на</w:t>
            </w:r>
            <w:r w:rsidR="00F351D1">
              <w:rPr>
                <w:spacing w:val="-5"/>
                <w:sz w:val="24"/>
                <w:szCs w:val="24"/>
                <w:lang w:val="ru-RU"/>
              </w:rPr>
              <w:t xml:space="preserve"> </w:t>
            </w:r>
            <w:r w:rsidRPr="00F351D1">
              <w:rPr>
                <w:sz w:val="24"/>
                <w:szCs w:val="24"/>
                <w:lang w:val="ru-RU"/>
              </w:rPr>
              <w:t>внешней</w:t>
            </w:r>
            <w:r w:rsidRPr="00F351D1">
              <w:rPr>
                <w:spacing w:val="-6"/>
                <w:sz w:val="24"/>
                <w:szCs w:val="24"/>
                <w:lang w:val="ru-RU"/>
              </w:rPr>
              <w:t xml:space="preserve"> </w:t>
            </w:r>
            <w:r w:rsidRPr="00F351D1">
              <w:rPr>
                <w:sz w:val="24"/>
                <w:szCs w:val="24"/>
                <w:lang w:val="ru-RU"/>
              </w:rPr>
              <w:t>поверхности</w:t>
            </w:r>
            <w:r w:rsidRPr="00F351D1">
              <w:rPr>
                <w:spacing w:val="-6"/>
                <w:sz w:val="24"/>
                <w:szCs w:val="24"/>
                <w:lang w:val="ru-RU"/>
              </w:rPr>
              <w:t xml:space="preserve"> ограждения:</w:t>
            </w:r>
          </w:p>
        </w:tc>
        <w:tc>
          <w:tcPr>
            <w:tcW w:w="5386" w:type="dxa"/>
            <w:tcBorders>
              <w:left w:val="single" w:sz="4" w:space="0" w:color="000000" w:themeColor="text1"/>
            </w:tcBorders>
          </w:tcPr>
          <w:p w:rsidR="00A52D94" w:rsidRPr="004B0C73" w:rsidRDefault="00A52D94" w:rsidP="007F26CE">
            <w:pPr>
              <w:pStyle w:val="TableParagraph"/>
              <w:tabs>
                <w:tab w:val="left" w:pos="2236"/>
                <w:tab w:val="left" w:pos="2994"/>
              </w:tabs>
              <w:spacing w:before="1"/>
              <w:ind w:left="112"/>
              <w:rPr>
                <w:u w:val="single"/>
                <w:lang w:val="ru-RU"/>
              </w:rPr>
            </w:pPr>
            <w:r w:rsidRPr="004B0C73">
              <w:rPr>
                <w:lang w:val="ru-RU"/>
              </w:rPr>
              <w:t>Протокол</w:t>
            </w:r>
            <w:r w:rsidRPr="004B0C73">
              <w:rPr>
                <w:spacing w:val="-8"/>
                <w:lang w:val="ru-RU"/>
              </w:rPr>
              <w:t xml:space="preserve"> </w:t>
            </w:r>
            <w:r w:rsidRPr="004B0C73">
              <w:rPr>
                <w:lang w:val="ru-RU"/>
              </w:rPr>
              <w:t>заседания</w:t>
            </w:r>
            <w:r w:rsidRPr="004B0C73">
              <w:rPr>
                <w:spacing w:val="-3"/>
                <w:lang w:val="ru-RU"/>
              </w:rPr>
              <w:t xml:space="preserve"> </w:t>
            </w:r>
            <w:r w:rsidRPr="004B0C73">
              <w:rPr>
                <w:spacing w:val="-5"/>
                <w:lang w:val="ru-RU"/>
              </w:rPr>
              <w:t>от</w:t>
            </w:r>
            <w:r w:rsidRPr="004B0C73">
              <w:rPr>
                <w:u w:val="single"/>
                <w:lang w:val="ru-RU"/>
              </w:rPr>
              <w:tab/>
            </w:r>
            <w:r w:rsidRPr="004B0C73">
              <w:rPr>
                <w:lang w:val="ru-RU"/>
              </w:rPr>
              <w:t xml:space="preserve">№ </w:t>
            </w:r>
            <w:r w:rsidRPr="004B0C73">
              <w:rPr>
                <w:u w:val="single"/>
                <w:lang w:val="ru-RU"/>
              </w:rPr>
              <w:tab/>
            </w:r>
            <w:r w:rsidR="00F351D1" w:rsidRPr="004B0C73">
              <w:rPr>
                <w:u w:val="single"/>
                <w:lang w:val="ru-RU"/>
              </w:rPr>
              <w:tab/>
            </w:r>
          </w:p>
          <w:p w:rsidR="00A52D94" w:rsidRPr="004B0C73" w:rsidRDefault="00A52D94" w:rsidP="00F351D1">
            <w:pPr>
              <w:pStyle w:val="TableParagraph"/>
              <w:spacing w:before="169"/>
              <w:ind w:left="112"/>
              <w:rPr>
                <w:spacing w:val="-2"/>
                <w:lang w:val="ru-RU"/>
              </w:rPr>
            </w:pPr>
            <w:r w:rsidRPr="004B0C73">
              <w:rPr>
                <w:noProof/>
                <w:lang w:eastAsia="ru-RU"/>
              </w:rPr>
              <mc:AlternateContent>
                <mc:Choice Requires="wpg">
                  <w:drawing>
                    <wp:anchor distT="0" distB="0" distL="0" distR="0" simplePos="0" relativeHeight="251731968" behindDoc="1" locked="0" layoutInCell="1" allowOverlap="1" wp14:anchorId="252930E2" wp14:editId="384507CC">
                      <wp:simplePos x="0" y="0"/>
                      <wp:positionH relativeFrom="column">
                        <wp:posOffset>963294</wp:posOffset>
                      </wp:positionH>
                      <wp:positionV relativeFrom="paragraph">
                        <wp:posOffset>296996</wp:posOffset>
                      </wp:positionV>
                      <wp:extent cx="6350" cy="30480"/>
                      <wp:effectExtent l="0" t="0" r="0" b="0"/>
                      <wp:wrapNone/>
                      <wp:docPr id="20" name="Group 1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30480"/>
                                <a:chOff x="0" y="0"/>
                                <a:chExt cx="6350" cy="30480"/>
                              </a:xfrm>
                            </wpg:grpSpPr>
                            <wps:wsp>
                              <wps:cNvPr id="23" name="Graphic 1414"/>
                              <wps:cNvSpPr/>
                              <wps:spPr>
                                <a:xfrm>
                                  <a:off x="3175" y="0"/>
                                  <a:ext cx="1270" cy="30480"/>
                                </a:xfrm>
                                <a:custGeom>
                                  <a:avLst/>
                                  <a:gdLst/>
                                  <a:ahLst/>
                                  <a:cxnLst/>
                                  <a:rect l="l" t="t" r="r" b="b"/>
                                  <a:pathLst>
                                    <a:path h="30480">
                                      <a:moveTo>
                                        <a:pt x="0" y="0"/>
                                      </a:moveTo>
                                      <a:lnTo>
                                        <a:pt x="0" y="30479"/>
                                      </a:lnTo>
                                    </a:path>
                                  </a:pathLst>
                                </a:custGeom>
                                <a:ln w="635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14B4EE41" id="Group 1413" o:spid="_x0000_s1026" style="position:absolute;margin-left:75.85pt;margin-top:23.4pt;width:.5pt;height:2.4pt;z-index:-251584512;mso-wrap-distance-left:0;mso-wrap-distance-right:0" coordsize="6350,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25pcQIAALAFAAAOAAAAZHJzL2Uyb0RvYy54bWykVEtv2zAMvg/YfxB0XxwnadMZcYqhWYIB&#10;RVugGXZWZPmByZJGKXHy70fJsdM62KXzwaBEio/vI7m4P9aSHATYSquUxqMxJUJxnVWqSOnP7frL&#10;HSXWMZUxqZVI6UlYer/8/GnRmERMdKllJoCgE2WTxqS0dM4kUWR5KWpmR9oIhcpcQ80cHqGIMmAN&#10;eq9lNBmPb6NGQ2ZAc2Et3q5aJV0G/3kuuHvOcysckSnF3Fz4Q/jv/D9aLlhSADNlxc9psA9kUbNK&#10;YdDe1Yo5RvZQXbmqKw7a6tyNuK4jnecVF6EGrCYeD6rZgN6bUEuRNIXpYUJoBzh92C1/OrwAqbKU&#10;ThAexWrkKIQl8SyeengaUyRotQHzal6grRHFR81/W1RHQ70/FxfjYw61f4SlkmPA/dTjLo6OcLy8&#10;nd5gcI6K6Xh2dyaFl8jc1RNefv/3o4glbbiQVJ9EY7C37AU++3/wvZbMiMCK9cB08MUX+NpuQgBn&#10;LYDBzqMX4LSJPQM5wGYaz28ouYYnnsyH8PSVsoTvrdsIHUBmh0fr2pbOOomVncSPqhMBB8OPhAwj&#10;4SjBkQBKcCR27UgY5vw7z5wXSdlx429qfRBbHXRuwBAmdtFKdW2FDM+/+hho2epR8CHCTR8WL98W&#10;JhVpzn3iw1otq2xdSRkOUOweJJADw4LW4Tv7f2dmwLoVs2VrF1R9GqGNO158u+x0dkJiG1wMKbV/&#10;9gwEJfKHwtbxW6QToBN2nQBOPuiwawI8GHN7/MXAEB8+pQ5b/kl3HcSSjjCPQW/rXyr9be90Xnk2&#10;sZu7jM4H7OYghbWA0ru98/YcrC6LdvkXAAD//wMAUEsDBBQABgAIAAAAIQCGhF8z3wAAAAkBAAAP&#10;AAAAZHJzL2Rvd25yZXYueG1sTI9BS8NAEIXvgv9hGcGb3aSaWGI2pRT1VARbQXqbZqdJaHY3ZLdJ&#10;+u+dnuzxvfl4816+nEwrBup946yCeBaBIFs63dhKwc/u42kBwge0GltnScGFPCyL+7scM+1G+03D&#10;NlSCQ6zPUEEdQpdJ6cuaDPqZ68jy7eh6g4FlX0nd48jhppXzKEqlwcbyhxo7WtdUnrZno+BzxHH1&#10;HL8Pm9Nxfdnvkq/fTUxKPT5MqzcQgabwD8O1PleHgjsd3NlqL1rWSfzKqIKXlCdcgWTOxkFBEqcg&#10;i1zeLij+AAAA//8DAFBLAQItABQABgAIAAAAIQC2gziS/gAAAOEBAAATAAAAAAAAAAAAAAAAAAAA&#10;AABbQ29udGVudF9UeXBlc10ueG1sUEsBAi0AFAAGAAgAAAAhADj9If/WAAAAlAEAAAsAAAAAAAAA&#10;AAAAAAAALwEAAF9yZWxzLy5yZWxzUEsBAi0AFAAGAAgAAAAhAIo3bmlxAgAAsAUAAA4AAAAAAAAA&#10;AAAAAAAALgIAAGRycy9lMm9Eb2MueG1sUEsBAi0AFAAGAAgAAAAhAIaEXzPfAAAACQEAAA8AAAAA&#10;AAAAAAAAAAAAywQAAGRycy9kb3ducmV2LnhtbFBLBQYAAAAABAAEAPMAAADXBQAAAAA=&#10;">
                      <v:shape id="Graphic 1414" o:spid="_x0000_s1027" style="position:absolute;left:3175;width:1270;height:30480;visibility:visible;mso-wrap-style:square;v-text-anchor:top" coordsize="1270,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YKN8QA&#10;AADbAAAADwAAAGRycy9kb3ducmV2LnhtbESPQWvCQBSE70L/w/IK3nSjYJXUTWgtBXsRTKReH9nX&#10;bNrs25Ddmvjv3ULB4zAz3zDbfLStuFDvG8cKFvMEBHHldMO1glP5PtuA8AFZY+uYFFzJQ549TLaY&#10;ajfwkS5FqEWEsE9RgQmhS6X0lSGLfu464uh9ud5iiLKvpe5xiHDbymWSPEmLDccFgx3tDFU/xa9V&#10;8Hkqzx8tyXVRfh8Ks3stz8PqTanp4/jyDCLQGO7h//ZeK1gu4O9L/AEy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mCjfEAAAA2wAAAA8AAAAAAAAAAAAAAAAAmAIAAGRycy9k&#10;b3ducmV2LnhtbFBLBQYAAAAABAAEAPUAAACJAwAAAAA=&#10;" path="m,l,30479e" filled="f" strokecolor="white" strokeweight=".5pt">
                        <v:path arrowok="t"/>
                      </v:shape>
                    </v:group>
                  </w:pict>
                </mc:Fallback>
              </mc:AlternateContent>
            </w:r>
            <w:r w:rsidRPr="004B0C73">
              <w:rPr>
                <w:noProof/>
                <w:lang w:eastAsia="ru-RU"/>
              </w:rPr>
              <mc:AlternateContent>
                <mc:Choice Requires="wpg">
                  <w:drawing>
                    <wp:anchor distT="0" distB="0" distL="0" distR="0" simplePos="0" relativeHeight="251734016" behindDoc="1" locked="0" layoutInCell="1" allowOverlap="1" wp14:anchorId="4B48F1B4" wp14:editId="486D6300">
                      <wp:simplePos x="0" y="0"/>
                      <wp:positionH relativeFrom="column">
                        <wp:posOffset>2012314</wp:posOffset>
                      </wp:positionH>
                      <wp:positionV relativeFrom="paragraph">
                        <wp:posOffset>296996</wp:posOffset>
                      </wp:positionV>
                      <wp:extent cx="6350" cy="30480"/>
                      <wp:effectExtent l="0" t="0" r="0" b="0"/>
                      <wp:wrapNone/>
                      <wp:docPr id="22" name="Group 1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30480"/>
                                <a:chOff x="0" y="0"/>
                                <a:chExt cx="6350" cy="30480"/>
                              </a:xfrm>
                            </wpg:grpSpPr>
                            <wps:wsp>
                              <wps:cNvPr id="25" name="Graphic 1416"/>
                              <wps:cNvSpPr/>
                              <wps:spPr>
                                <a:xfrm>
                                  <a:off x="3175" y="0"/>
                                  <a:ext cx="1270" cy="30480"/>
                                </a:xfrm>
                                <a:custGeom>
                                  <a:avLst/>
                                  <a:gdLst/>
                                  <a:ahLst/>
                                  <a:cxnLst/>
                                  <a:rect l="l" t="t" r="r" b="b"/>
                                  <a:pathLst>
                                    <a:path h="30480">
                                      <a:moveTo>
                                        <a:pt x="0" y="0"/>
                                      </a:moveTo>
                                      <a:lnTo>
                                        <a:pt x="0" y="30479"/>
                                      </a:lnTo>
                                    </a:path>
                                  </a:pathLst>
                                </a:custGeom>
                                <a:ln w="635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74A88C5A" id="Group 1415" o:spid="_x0000_s1026" style="position:absolute;margin-left:158.45pt;margin-top:23.4pt;width:.5pt;height:2.4pt;z-index:-251582464;mso-wrap-distance-left:0;mso-wrap-distance-right:0" coordsize="6350,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AStcgIAALAFAAAOAAAAZHJzL2Uyb0RvYy54bWykVEtv2zAMvg/YfxB0XxwnTdoZcYqhWYIB&#10;RVugGXZWZPmByZJGKbHz70fJsdMm2KXzwaBEio/vI7m4b2tJDgJspVVK49GYEqG4zipVpPTndv3l&#10;jhLrmMqY1Eqk9CgsvV9+/rRoTCImutQyE0DQibJJY1JaOmeSKLK8FDWzI22EQmWuoWYOj1BEGbAG&#10;vdcymozH86jRkBnQXFiLt6tOSZfBf54L7p7z3ApHZEoxNxf+EP47/4+WC5YUwExZ8VMa7ANZ1KxS&#10;GHRwtWKOkT1UV67qioO2OncjrutI53nFRagBq4nHF9VsQO9NqKVImsIMMCG0Fzh92C1/OrwAqbKU&#10;TiaUKFYjRyEsiW/imYenMUWCVhswr+YFuhpRfNT8t0V1dKn35+Js3OZQ+0dYKmkD7scBd9E6wvFy&#10;Pp0hNxwV0/HN3YkUXiJzV094+f3fjyKWdOFCUkMSjcHesmf47P/B91oyIwIr1gPTwzc9w9d1EwI4&#10;7wAMdh69AKdN7AnIC2ym8e2Mkmt44sntJTxDpSzhe+s2QgeQ2eHRuq6ls15iZS/xVvUi4GD4kZBh&#10;JBwlOBJACY7ErhsJw5x/55nzIil7bvxNrQ9iq4POXTCEiZ21Ul1bIcO3X30MtOz0KPgQ4WYIi5dv&#10;C5OKNKc+8WGtllW2rqQMByh2DxLIgWFB6/Cd/L8zM2DditmyswuqIY3Qxj0vvl12OjsisQ0uhpTa&#10;P3sGghL5Q2Hr+C3SC9ALu14AJx902DUBHoy5bX8xMMSHT6nDln/SfQexpCfMYzDY+pdKf9s7nVee&#10;TezmPqPTAbs5SGEtoPRu77w9B6vzol3+BQAA//8DAFBLAwQUAAYACAAAACEA310sOeAAAAAJAQAA&#10;DwAAAGRycy9kb3ducmV2LnhtbEyPwU7DMAyG70i8Q2QkbiwNZWWUptM0AadpEhvSxM1rvbZak1RN&#10;1nZvjznB0fan39+fLSfTioF63zirQc0iEGQLVza20vC1f39YgPABbYmts6ThSh6W+e1NhmnpRvtJ&#10;wy5UgkOsT1FDHUKXSumLmgz6mevI8u3keoOBx76SZY8jh5tWPkZRIg02lj/U2NG6puK8uxgNHyOO&#10;q1i9DZvzaX393s+3h40ire/vptUriEBT+IPhV5/VIWeno7vY0otWQ6ySF0Y1PCVcgYFYPfPiqGGu&#10;EpB5Jv83yH8AAAD//wMAUEsBAi0AFAAGAAgAAAAhALaDOJL+AAAA4QEAABMAAAAAAAAAAAAAAAAA&#10;AAAAAFtDb250ZW50X1R5cGVzXS54bWxQSwECLQAUAAYACAAAACEAOP0h/9YAAACUAQAACwAAAAAA&#10;AAAAAAAAAAAvAQAAX3JlbHMvLnJlbHNQSwECLQAUAAYACAAAACEAIggErXICAACwBQAADgAAAAAA&#10;AAAAAAAAAAAuAgAAZHJzL2Uyb0RvYy54bWxQSwECLQAUAAYACAAAACEA310sOeAAAAAJAQAADwAA&#10;AAAAAAAAAAAAAADMBAAAZHJzL2Rvd25yZXYueG1sUEsFBgAAAAAEAAQA8wAAANkFAAAAAA==&#10;">
                      <v:shape id="Graphic 1416" o:spid="_x0000_s1027" style="position:absolute;left:3175;width:1270;height:30480;visibility:visible;mso-wrap-style:square;v-text-anchor:top" coordsize="1270,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gx28QA&#10;AADbAAAADwAAAGRycy9kb3ducmV2LnhtbESPQWvCQBSE7wX/w/KE3nSjxVZSV7EWQS+FJqLXR/Y1&#10;mzb7NmRXE/+9Kwg9DjPzDbNY9bYWF2p95VjBZJyAIC6crrhUcMi3ozkIH5A11o5JwZU8rJaDpwWm&#10;2nX8TZcslCJC2KeowITQpFL6wpBFP3YNcfR+XGsxRNmWUrfYRbit5TRJXqXFiuOCwYY2hoq/7GwV&#10;HA/5aV+TfMvy36/MbD7yUzf7VOp52K/fQQTqw3/40d5pBdMX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4MdvEAAAA2wAAAA8AAAAAAAAAAAAAAAAAmAIAAGRycy9k&#10;b3ducmV2LnhtbFBLBQYAAAAABAAEAPUAAACJAwAAAAA=&#10;" path="m,l,30479e" filled="f" strokecolor="white" strokeweight=".5pt">
                        <v:path arrowok="t"/>
                      </v:shape>
                    </v:group>
                  </w:pict>
                </mc:Fallback>
              </mc:AlternateContent>
            </w:r>
            <w:r w:rsidRPr="004B0C73">
              <w:rPr>
                <w:noProof/>
                <w:lang w:eastAsia="ru-RU"/>
              </w:rPr>
              <mc:AlternateContent>
                <mc:Choice Requires="wpg">
                  <w:drawing>
                    <wp:anchor distT="0" distB="0" distL="0" distR="0" simplePos="0" relativeHeight="251735040" behindDoc="1" locked="0" layoutInCell="1" allowOverlap="1" wp14:anchorId="277BE452" wp14:editId="56F2F827">
                      <wp:simplePos x="0" y="0"/>
                      <wp:positionH relativeFrom="column">
                        <wp:posOffset>2746375</wp:posOffset>
                      </wp:positionH>
                      <wp:positionV relativeFrom="paragraph">
                        <wp:posOffset>296996</wp:posOffset>
                      </wp:positionV>
                      <wp:extent cx="6350" cy="30480"/>
                      <wp:effectExtent l="0" t="0" r="0" b="0"/>
                      <wp:wrapNone/>
                      <wp:docPr id="24" name="Group 1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30480"/>
                                <a:chOff x="0" y="0"/>
                                <a:chExt cx="6350" cy="30480"/>
                              </a:xfrm>
                            </wpg:grpSpPr>
                            <wps:wsp>
                              <wps:cNvPr id="27" name="Graphic 1418"/>
                              <wps:cNvSpPr/>
                              <wps:spPr>
                                <a:xfrm>
                                  <a:off x="3175" y="0"/>
                                  <a:ext cx="1270" cy="30480"/>
                                </a:xfrm>
                                <a:custGeom>
                                  <a:avLst/>
                                  <a:gdLst/>
                                  <a:ahLst/>
                                  <a:cxnLst/>
                                  <a:rect l="l" t="t" r="r" b="b"/>
                                  <a:pathLst>
                                    <a:path h="30480">
                                      <a:moveTo>
                                        <a:pt x="0" y="0"/>
                                      </a:moveTo>
                                      <a:lnTo>
                                        <a:pt x="0" y="30479"/>
                                      </a:lnTo>
                                    </a:path>
                                  </a:pathLst>
                                </a:custGeom>
                                <a:ln w="635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640EFE70" id="Group 1417" o:spid="_x0000_s1026" style="position:absolute;margin-left:216.25pt;margin-top:23.4pt;width:.5pt;height:2.4pt;z-index:-251581440;mso-wrap-distance-left:0;mso-wrap-distance-right:0" coordsize="6350,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URcgIAALAFAAAOAAAAZHJzL2Uyb0RvYy54bWykVEtv2zAMvg/YfxB0XxwnaZMZcYqhWYIB&#10;RVugGXZWZPmByZJGKbH770fJsdMm2KXzwaBEio/vI7m8a2tJjgJspVVK49GYEqG4zipVpPTnbvNl&#10;QYl1TGVMaiVS+iosvVt9/rRsTCImutQyE0DQibJJY1JaOmeSKLK8FDWzI22EQmWuoWYOj1BEGbAG&#10;vdcymozHt1GjITOgubAWb9edkq6C/zwX3D3luRWOyJRibi78Ifz3/h+tliwpgJmy4qc02AeyqFml&#10;MOjgas0cIweorlzVFQdtde5GXNeRzvOKi1ADVhOPL6rZgj6YUEuRNIUZYEJoL3D6sFv+eHwGUmUp&#10;ncwoUaxGjkJYEs/iuYenMUWCVlswL+YZuhpRfND8t0V1dKn35+Js3OZQ+0dYKmkD7q8D7qJ1hOPl&#10;7fQGueGomI5nixMpvETmrp7w8vu/H0Us6cKFpIYkGoO9Zc/w2f+D76VkRgRWrAemh+/mDF/XTQjg&#10;ogMw2Hn0Apw2sScgL7CZxnN0cg1PPJlfwjNUyhJ+sG4rdACZHR+s61o66yVW9hJvVS8CDoYfCRlG&#10;wlGCIwGU4Ejsu5EwzPl3njkvkrLnxt/U+ih2OujcBUOY2Fkr1bUVMjz/6mOgZadHwYcIN0NYvHxb&#10;mFSkOfWJD2u1rLJNJWU4QLG/l0CODAvahO/k/52ZAevWzJadXVANaYQ27nnx7bLX2SsS2+BiSKn9&#10;c2AgKJE/FLaO3yK9AL2w7wVw8l6HXRPgwZi79hcDQ3z4lDps+UfddxBLesI8BoOtf6n0t4PTeeXZ&#10;xG7uMzodsJuDFNYCSu/2zttzsDov2tVfAAAA//8DAFBLAwQUAAYACAAAACEAYoHDFOAAAAAJAQAA&#10;DwAAAGRycy9kb3ducmV2LnhtbEyPQUvDQBCF74L/YRnBm92kaYLEbEop6qkItoJ422anSWh2NmS3&#10;SfrvHU/2NjPv8eZ7xXq2nRhx8K0jBfEiAoFUOdNSreDr8Pb0DMIHTUZ3jlDBFT2sy/u7QufGTfSJ&#10;4z7UgkPI51pBE0KfS+mrBq32C9cjsXZyg9WB16GWZtATh9tOLqMok1a3xB8a3eO2weq8v1gF75Oe&#10;Nkn8Ou7Op+3155B+fO9iVOrxYd68gAg4h38z/OEzOpTMdHQXMl50ClbJMmUrDxlXYMMqSfhwVJDG&#10;GciykLcNyl8AAAD//wMAUEsBAi0AFAAGAAgAAAAhALaDOJL+AAAA4QEAABMAAAAAAAAAAAAAAAAA&#10;AAAAAFtDb250ZW50X1R5cGVzXS54bWxQSwECLQAUAAYACAAAACEAOP0h/9YAAACUAQAACwAAAAAA&#10;AAAAAAAAAAAvAQAAX3JlbHMvLnJlbHNQSwECLQAUAAYACAAAACEAwPtVEXICAACwBQAADgAAAAAA&#10;AAAAAAAAAAAuAgAAZHJzL2Uyb0RvYy54bWxQSwECLQAUAAYACAAAACEAYoHDFOAAAAAJAQAADwAA&#10;AAAAAAAAAAAAAADMBAAAZHJzL2Rvd25yZXYueG1sUEsFBgAAAAAEAAQA8wAAANkFAAAAAA==&#10;">
                      <v:shape id="Graphic 1418" o:spid="_x0000_s1027" style="position:absolute;left:3175;width:1270;height:30480;visibility:visible;mso-wrap-style:square;v-text-anchor:top" coordsize="1270,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0MNMMA&#10;AADbAAAADwAAAGRycy9kb3ducmV2LnhtbESPQWvCQBSE7wX/w/IEb3WjYCupq6hFsBehidTrI/ua&#10;Tc2+Ddmtif/eFQSPw8x8wyxWva3FhVpfOVYwGScgiAunKy4VHPPd6xyED8gaa8ek4EoeVsvBywJT&#10;7Tr+pksWShEh7FNUYEJoUil9YciiH7uGOHq/rrUYomxLqVvsItzWcpokb9JixXHBYENbQ8U5+7cK&#10;fo756asm+Z7lf4fMbDf5qZt9KjUa9usPEIH68Aw/2nutYDqD+5f4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0MNMMAAADbAAAADwAAAAAAAAAAAAAAAACYAgAAZHJzL2Rv&#10;d25yZXYueG1sUEsFBgAAAAAEAAQA9QAAAIgDAAAAAA==&#10;" path="m,l,30479e" filled="f" strokecolor="white" strokeweight=".5pt">
                        <v:path arrowok="t"/>
                      </v:shape>
                    </v:group>
                  </w:pict>
                </mc:Fallback>
              </mc:AlternateContent>
            </w:r>
            <w:r w:rsidRPr="004B0C73">
              <w:rPr>
                <w:noProof/>
                <w:lang w:eastAsia="ru-RU"/>
              </w:rPr>
              <mc:AlternateContent>
                <mc:Choice Requires="wpg">
                  <w:drawing>
                    <wp:anchor distT="0" distB="0" distL="0" distR="0" simplePos="0" relativeHeight="251736064" behindDoc="1" locked="0" layoutInCell="1" allowOverlap="1" wp14:anchorId="4226CC41" wp14:editId="6576BC84">
                      <wp:simplePos x="0" y="0"/>
                      <wp:positionH relativeFrom="column">
                        <wp:posOffset>3295015</wp:posOffset>
                      </wp:positionH>
                      <wp:positionV relativeFrom="paragraph">
                        <wp:posOffset>296996</wp:posOffset>
                      </wp:positionV>
                      <wp:extent cx="6350" cy="30480"/>
                      <wp:effectExtent l="0" t="0" r="0" b="0"/>
                      <wp:wrapNone/>
                      <wp:docPr id="26" name="Group 1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30480"/>
                                <a:chOff x="0" y="0"/>
                                <a:chExt cx="6350" cy="30480"/>
                              </a:xfrm>
                            </wpg:grpSpPr>
                            <wps:wsp>
                              <wps:cNvPr id="29" name="Graphic 1420"/>
                              <wps:cNvSpPr/>
                              <wps:spPr>
                                <a:xfrm>
                                  <a:off x="3175" y="0"/>
                                  <a:ext cx="1270" cy="30480"/>
                                </a:xfrm>
                                <a:custGeom>
                                  <a:avLst/>
                                  <a:gdLst/>
                                  <a:ahLst/>
                                  <a:cxnLst/>
                                  <a:rect l="l" t="t" r="r" b="b"/>
                                  <a:pathLst>
                                    <a:path h="30480">
                                      <a:moveTo>
                                        <a:pt x="0" y="0"/>
                                      </a:moveTo>
                                      <a:lnTo>
                                        <a:pt x="0" y="30479"/>
                                      </a:lnTo>
                                    </a:path>
                                  </a:pathLst>
                                </a:custGeom>
                                <a:ln w="635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2AB6AA30" id="Group 1419" o:spid="_x0000_s1026" style="position:absolute;margin-left:259.45pt;margin-top:23.4pt;width:.5pt;height:2.4pt;z-index:-251580416;mso-wrap-distance-left:0;mso-wrap-distance-right:0" coordsize="6350,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i+dwIAALAFAAAOAAAAZHJzL2Uyb0RvYy54bWykVMtu2zAQvBfoPxC817KcxE6FyEGR1EaB&#10;IAkQFz3TFPVAKZJd0pbz912uLDux0UuqgzDkLvcxs+TN7a7VbKvAN9bkPB2NOVNG2qIxVc5/rhZf&#10;rjnzQZhCaGtUzl+V57fzz59uOpepia2tLhQwDGJ81rmc1yG4LEm8rFUr/Mg6ZdBYWmhFwCVUSQGi&#10;w+itTibj8TTpLBQOrFTe4+59b+Rzil+WSoansvQqMJ1zrC3QH+i/jv9kfiOyCoSrG7kvQ3ygilY0&#10;BpMeQt2LINgGmrNQbSPBeluGkbRtYsuykYp6wG7S8Uk3S7AbR71UWVe5A01I7QlPHw4rH7fPwJoi&#10;55MpZ0a0qBGlZell+jXS07kqQ68luBf3DH2PCB+s/O3RnJza47o6Ou9KaOMhbJXtiPfXA+9qF5jE&#10;zenFFWoj0XAxvrzeiyJrVO7siKy///tQIrI+HRV1KKJzOFv+SJ//P/peauEUqeIjMQN9syN9/TSl&#10;lxNqJaZHv8ge0ekzvyfyhJuLdHbF2Tk96WR2Ss+hU5HJjQ9LZYlksX3woR/pYkCiHpDcmQECXox4&#10;JTRdicAZXgngDK/Eur8SToR4LioXIasHbeJOa7dqZckWThTCwo5Wbc69UOEZzRV69nYEMQWOUg8o&#10;LeK3jWnDuv2cxLTe6qZYNFrTAqr1nQa2FdjQgr7YA0Z45+bAh3vh696PTHs3bWiMB12iXmtbvKKw&#10;HT4MOfd/NgIUZ/qHwdGJr8gAYADrAUDQd5beGqIHc652vwQ4FtPnPODIP9phgkQ2CBZbP/jGk8Z+&#10;2wRbNlFNnOahov0Cp5kQPQuI3r07b9fkdXxo538BAAD//wMAUEsDBBQABgAIAAAAIQDbYGp34AAA&#10;AAkBAAAPAAAAZHJzL2Rvd25yZXYueG1sTI9BS8NAEIXvgv9hGcGb3URNaNNsSinqqQi2gvS2zU6T&#10;0OxsyG6T9N87PeltZt7jzffy1WRbMWDvG0cK4lkEAql0pqFKwff+/WkOwgdNRreOUMEVPayK+7tc&#10;Z8aN9IXDLlSCQ8hnWkEdQpdJ6csarfYz1yGxdnK91YHXvpKm1yOH21Y+R1EqrW6IP9S6w02N5Xl3&#10;sQo+Rj2uX+K3YXs+ba6HffL5s41RqceHab0EEXAKf2a44TM6FMx0dBcyXrQKkni+YKuC15QrsCGJ&#10;F3w43oYUZJHL/w2KXwAAAP//AwBQSwECLQAUAAYACAAAACEAtoM4kv4AAADhAQAAEwAAAAAAAAAA&#10;AAAAAAAAAAAAW0NvbnRlbnRfVHlwZXNdLnhtbFBLAQItABQABgAIAAAAIQA4/SH/1gAAAJQBAAAL&#10;AAAAAAAAAAAAAAAAAC8BAABfcmVscy8ucmVsc1BLAQItABQABgAIAAAAIQBcOri+dwIAALAFAAAO&#10;AAAAAAAAAAAAAAAAAC4CAABkcnMvZTJvRG9jLnhtbFBLAQItABQABgAIAAAAIQDbYGp34AAAAAkB&#10;AAAPAAAAAAAAAAAAAAAAANEEAABkcnMvZG93bnJldi54bWxQSwUGAAAAAAQABADzAAAA3gUAAAAA&#10;">
                      <v:shape id="Graphic 1420" o:spid="_x0000_s1027" style="position:absolute;left:3175;width:1270;height:30480;visibility:visible;mso-wrap-style:square;v-text-anchor:top" coordsize="1270,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M32MMA&#10;AADbAAAADwAAAGRycy9kb3ducmV2LnhtbESPQWvCQBSE7wX/w/KE3upGwSrRVdQitJeCiej1kX1m&#10;o9m3Ibs16b/vFgSPw8x8wyzXva3FnVpfOVYwHiUgiAunKy4VHPP92xyED8gaa8ek4Jc8rFeDlyWm&#10;2nV8oHsWShEh7FNUYEJoUil9YciiH7mGOHoX11oMUbal1C12EW5rOUmSd2mx4rhgsKGdoeKW/VgF&#10;p2N+/qpJzrL8+p2Z3TY/d9MPpV6H/WYBIlAfnuFH+1MrmMzg/0v8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M32MMAAADbAAAADwAAAAAAAAAAAAAAAACYAgAAZHJzL2Rv&#10;d25yZXYueG1sUEsFBgAAAAAEAAQA9QAAAIgDAAAAAA==&#10;" path="m,l,30479e" filled="f" strokecolor="white" strokeweight=".5pt">
                        <v:path arrowok="t"/>
                      </v:shape>
                    </v:group>
                  </w:pict>
                </mc:Fallback>
              </mc:AlternateContent>
            </w:r>
            <w:r w:rsidRPr="004B0C73">
              <w:rPr>
                <w:lang w:val="ru-RU"/>
              </w:rPr>
              <w:t>РЕШЕНИЕ:</w:t>
            </w:r>
            <w:r w:rsidRPr="004B0C73">
              <w:rPr>
                <w:spacing w:val="-5"/>
                <w:lang w:val="ru-RU"/>
              </w:rPr>
              <w:t xml:space="preserve"> </w:t>
            </w:r>
            <w:r w:rsidRPr="004B0C73">
              <w:rPr>
                <w:lang w:val="ru-RU"/>
              </w:rPr>
              <w:t>внешний</w:t>
            </w:r>
            <w:r w:rsidRPr="004B0C73">
              <w:rPr>
                <w:spacing w:val="-2"/>
                <w:lang w:val="ru-RU"/>
              </w:rPr>
              <w:t xml:space="preserve"> </w:t>
            </w:r>
            <w:r w:rsidRPr="004B0C73">
              <w:rPr>
                <w:lang w:val="ru-RU"/>
              </w:rPr>
              <w:t>вид</w:t>
            </w:r>
            <w:r w:rsidRPr="004B0C73">
              <w:rPr>
                <w:spacing w:val="-4"/>
                <w:lang w:val="ru-RU"/>
              </w:rPr>
              <w:t xml:space="preserve"> </w:t>
            </w:r>
            <w:r w:rsidRPr="004B0C73">
              <w:rPr>
                <w:lang w:val="ru-RU"/>
              </w:rPr>
              <w:t>объекта</w:t>
            </w:r>
            <w:r w:rsidRPr="004B0C73">
              <w:rPr>
                <w:spacing w:val="-3"/>
                <w:lang w:val="ru-RU"/>
              </w:rPr>
              <w:t xml:space="preserve"> </w:t>
            </w:r>
            <w:r w:rsidR="00F351D1" w:rsidRPr="004B0C73">
              <w:rPr>
                <w:spacing w:val="-2"/>
                <w:lang w:val="ru-RU"/>
              </w:rPr>
              <w:t>одобрен</w:t>
            </w:r>
          </w:p>
        </w:tc>
      </w:tr>
      <w:tr w:rsidR="00A52D94" w:rsidRPr="007F26CE" w:rsidTr="004B0C73">
        <w:trPr>
          <w:trHeight w:val="842"/>
        </w:trPr>
        <w:tc>
          <w:tcPr>
            <w:tcW w:w="4820" w:type="dxa"/>
            <w:vMerge/>
            <w:tcBorders>
              <w:top w:val="nil"/>
              <w:left w:val="nil"/>
              <w:bottom w:val="single" w:sz="4" w:space="0" w:color="FFFFFF" w:themeColor="background1"/>
              <w:right w:val="single" w:sz="4" w:space="0" w:color="000000" w:themeColor="text1"/>
            </w:tcBorders>
          </w:tcPr>
          <w:p w:rsidR="00A52D94" w:rsidRPr="007F26CE" w:rsidRDefault="00A52D94" w:rsidP="007F26CE">
            <w:pPr>
              <w:rPr>
                <w:sz w:val="24"/>
                <w:szCs w:val="24"/>
                <w:lang w:val="ru-RU"/>
              </w:rPr>
            </w:pPr>
          </w:p>
        </w:tc>
        <w:tc>
          <w:tcPr>
            <w:tcW w:w="5386" w:type="dxa"/>
            <w:tcBorders>
              <w:left w:val="single" w:sz="4" w:space="0" w:color="000000" w:themeColor="text1"/>
              <w:bottom w:val="single" w:sz="2" w:space="0" w:color="000000"/>
            </w:tcBorders>
          </w:tcPr>
          <w:p w:rsidR="00A52D94" w:rsidRPr="004B0C73" w:rsidRDefault="00A52D94" w:rsidP="007F26CE">
            <w:pPr>
              <w:pStyle w:val="TableParagraph"/>
              <w:tabs>
                <w:tab w:val="left" w:pos="2236"/>
                <w:tab w:val="left" w:pos="2994"/>
              </w:tabs>
              <w:spacing w:before="1"/>
              <w:ind w:left="112"/>
              <w:rPr>
                <w:u w:val="single"/>
                <w:lang w:val="ru-RU"/>
              </w:rPr>
            </w:pPr>
            <w:r w:rsidRPr="004B0C73">
              <w:rPr>
                <w:lang w:val="ru-RU"/>
              </w:rPr>
              <w:t>Протокол</w:t>
            </w:r>
            <w:r w:rsidRPr="004B0C73">
              <w:rPr>
                <w:spacing w:val="-8"/>
                <w:lang w:val="ru-RU"/>
              </w:rPr>
              <w:t xml:space="preserve"> </w:t>
            </w:r>
            <w:r w:rsidRPr="004B0C73">
              <w:rPr>
                <w:lang w:val="ru-RU"/>
              </w:rPr>
              <w:t>заседания</w:t>
            </w:r>
            <w:r w:rsidRPr="004B0C73">
              <w:rPr>
                <w:spacing w:val="-3"/>
                <w:lang w:val="ru-RU"/>
              </w:rPr>
              <w:t xml:space="preserve"> </w:t>
            </w:r>
            <w:r w:rsidRPr="004B0C73">
              <w:rPr>
                <w:spacing w:val="-5"/>
                <w:lang w:val="ru-RU"/>
              </w:rPr>
              <w:t>от</w:t>
            </w:r>
            <w:r w:rsidRPr="004B0C73">
              <w:rPr>
                <w:u w:val="single"/>
                <w:lang w:val="ru-RU"/>
              </w:rPr>
              <w:tab/>
            </w:r>
            <w:r w:rsidRPr="004B0C73">
              <w:rPr>
                <w:lang w:val="ru-RU"/>
              </w:rPr>
              <w:t xml:space="preserve">№ </w:t>
            </w:r>
            <w:r w:rsidRPr="004B0C73">
              <w:rPr>
                <w:u w:val="single"/>
                <w:lang w:val="ru-RU"/>
              </w:rPr>
              <w:tab/>
            </w:r>
            <w:r w:rsidR="00F351D1" w:rsidRPr="004B0C73">
              <w:rPr>
                <w:u w:val="single"/>
                <w:lang w:val="ru-RU"/>
              </w:rPr>
              <w:tab/>
            </w:r>
          </w:p>
          <w:p w:rsidR="00A52D94" w:rsidRPr="004B0C73" w:rsidRDefault="00A52D94" w:rsidP="007F26CE">
            <w:pPr>
              <w:pStyle w:val="TableParagraph"/>
              <w:spacing w:before="169"/>
              <w:ind w:left="112"/>
              <w:rPr>
                <w:lang w:val="ru-RU"/>
              </w:rPr>
            </w:pPr>
            <w:r w:rsidRPr="004B0C73">
              <w:rPr>
                <w:lang w:val="ru-RU"/>
              </w:rPr>
              <w:t>РЕШЕНИЕ:</w:t>
            </w:r>
            <w:r w:rsidRPr="004B0C73">
              <w:rPr>
                <w:spacing w:val="-6"/>
                <w:lang w:val="ru-RU"/>
              </w:rPr>
              <w:t xml:space="preserve"> </w:t>
            </w:r>
            <w:r w:rsidRPr="004B0C73">
              <w:rPr>
                <w:lang w:val="ru-RU"/>
              </w:rPr>
              <w:t>изображения</w:t>
            </w:r>
            <w:r w:rsidRPr="004B0C73">
              <w:rPr>
                <w:spacing w:val="-5"/>
                <w:lang w:val="ru-RU"/>
              </w:rPr>
              <w:t xml:space="preserve"> </w:t>
            </w:r>
            <w:r w:rsidRPr="004B0C73">
              <w:rPr>
                <w:spacing w:val="-2"/>
                <w:lang w:val="ru-RU"/>
              </w:rPr>
              <w:t>одобрены</w:t>
            </w:r>
          </w:p>
        </w:tc>
      </w:tr>
      <w:tr w:rsidR="00A52D94" w:rsidRPr="007F26CE" w:rsidTr="00F351D1">
        <w:trPr>
          <w:trHeight w:val="781"/>
        </w:trPr>
        <w:tc>
          <w:tcPr>
            <w:tcW w:w="4820" w:type="dxa"/>
            <w:tcBorders>
              <w:top w:val="single" w:sz="4" w:space="0" w:color="FFFFFF" w:themeColor="background1"/>
              <w:left w:val="single" w:sz="2" w:space="0" w:color="FFFFFF"/>
              <w:bottom w:val="nil"/>
              <w:right w:val="single" w:sz="2" w:space="0" w:color="FFFFFF"/>
            </w:tcBorders>
          </w:tcPr>
          <w:p w:rsidR="00A52D94" w:rsidRPr="007F26CE" w:rsidRDefault="00A52D94" w:rsidP="007F26CE">
            <w:pPr>
              <w:pStyle w:val="TableParagraph"/>
              <w:ind w:right="99"/>
              <w:jc w:val="both"/>
              <w:rPr>
                <w:sz w:val="24"/>
                <w:szCs w:val="24"/>
                <w:lang w:val="ru-RU"/>
              </w:rPr>
            </w:pPr>
            <w:r w:rsidRPr="007F26CE">
              <w:rPr>
                <w:sz w:val="24"/>
                <w:szCs w:val="24"/>
                <w:lang w:val="ru-RU"/>
              </w:rPr>
              <w:t>Пункт 6 доступен (обязателен для заполнения)</w:t>
            </w:r>
            <w:r w:rsidRPr="007F26CE">
              <w:rPr>
                <w:spacing w:val="40"/>
                <w:sz w:val="24"/>
                <w:szCs w:val="24"/>
                <w:lang w:val="ru-RU"/>
              </w:rPr>
              <w:t xml:space="preserve"> </w:t>
            </w:r>
            <w:r w:rsidRPr="007F26CE">
              <w:rPr>
                <w:sz w:val="24"/>
                <w:szCs w:val="24"/>
                <w:lang w:val="ru-RU"/>
              </w:rPr>
              <w:t>только после указания в пункте «Вид работ» одного</w:t>
            </w:r>
            <w:r w:rsidRPr="007F26CE">
              <w:rPr>
                <w:spacing w:val="40"/>
                <w:sz w:val="24"/>
                <w:szCs w:val="24"/>
                <w:lang w:val="ru-RU"/>
              </w:rPr>
              <w:t xml:space="preserve"> </w:t>
            </w:r>
            <w:r w:rsidRPr="007F26CE">
              <w:rPr>
                <w:sz w:val="24"/>
                <w:szCs w:val="24"/>
                <w:lang w:val="ru-RU"/>
              </w:rPr>
              <w:t>из типовых значений: «установка ограждения и (или) нанесение изображения на внешних поверхностях ограждения».</w:t>
            </w:r>
          </w:p>
        </w:tc>
        <w:tc>
          <w:tcPr>
            <w:tcW w:w="5386" w:type="dxa"/>
            <w:tcBorders>
              <w:top w:val="single" w:sz="2" w:space="0" w:color="000000"/>
              <w:left w:val="single" w:sz="2" w:space="0" w:color="FFFFFF"/>
              <w:bottom w:val="nil"/>
              <w:right w:val="single" w:sz="2" w:space="0" w:color="FFFFFF"/>
            </w:tcBorders>
          </w:tcPr>
          <w:p w:rsidR="00A52D94" w:rsidRPr="007F26CE" w:rsidRDefault="00A52D94" w:rsidP="007F26CE">
            <w:pPr>
              <w:pStyle w:val="TableParagraph"/>
              <w:rPr>
                <w:sz w:val="24"/>
                <w:szCs w:val="24"/>
                <w:lang w:val="ru-RU"/>
              </w:rPr>
            </w:pPr>
          </w:p>
        </w:tc>
      </w:tr>
    </w:tbl>
    <w:p w:rsidR="00A52D94" w:rsidRPr="007F26CE" w:rsidRDefault="00A52D94" w:rsidP="007F26CE">
      <w:pPr>
        <w:ind w:right="850"/>
        <w:jc w:val="both"/>
        <w:rPr>
          <w:sz w:val="24"/>
          <w:szCs w:val="24"/>
        </w:rPr>
      </w:pPr>
    </w:p>
    <w:tbl>
      <w:tblPr>
        <w:tblpPr w:leftFromText="180" w:rightFromText="180" w:vertAnchor="text" w:tblpX="9314" w:tblpY="3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851"/>
      </w:tblGrid>
      <w:tr w:rsidR="00A52D94" w:rsidRPr="007F26CE" w:rsidTr="00F351D1">
        <w:trPr>
          <w:trHeight w:val="416"/>
        </w:trPr>
        <w:tc>
          <w:tcPr>
            <w:tcW w:w="851" w:type="dxa"/>
          </w:tcPr>
          <w:p w:rsidR="00A52D94" w:rsidRPr="007F26CE" w:rsidRDefault="00A52D94" w:rsidP="00F351D1">
            <w:pPr>
              <w:ind w:right="850"/>
              <w:jc w:val="both"/>
              <w:rPr>
                <w:sz w:val="24"/>
                <w:szCs w:val="24"/>
              </w:rPr>
            </w:pPr>
          </w:p>
        </w:tc>
      </w:tr>
    </w:tbl>
    <w:p w:rsidR="00A52D94" w:rsidRPr="007F26CE" w:rsidRDefault="00A52D94" w:rsidP="007F26CE">
      <w:pPr>
        <w:ind w:right="850"/>
        <w:jc w:val="both"/>
        <w:rPr>
          <w:sz w:val="24"/>
          <w:szCs w:val="24"/>
        </w:rPr>
      </w:pPr>
      <w:r w:rsidRPr="007F26CE">
        <w:rPr>
          <w:sz w:val="24"/>
          <w:szCs w:val="24"/>
        </w:rPr>
        <w:t>7. Срок</w:t>
      </w:r>
      <w:r w:rsidRPr="007F26CE">
        <w:rPr>
          <w:spacing w:val="15"/>
          <w:sz w:val="24"/>
          <w:szCs w:val="24"/>
        </w:rPr>
        <w:t xml:space="preserve"> </w:t>
      </w:r>
      <w:r w:rsidRPr="007F26CE">
        <w:rPr>
          <w:sz w:val="24"/>
          <w:szCs w:val="24"/>
        </w:rPr>
        <w:t>демонтажа</w:t>
      </w:r>
      <w:r w:rsidRPr="007F26CE">
        <w:rPr>
          <w:spacing w:val="16"/>
          <w:sz w:val="24"/>
          <w:szCs w:val="24"/>
        </w:rPr>
        <w:t xml:space="preserve"> ограждения </w:t>
      </w:r>
      <w:r w:rsidR="00F351D1">
        <w:rPr>
          <w:spacing w:val="16"/>
          <w:sz w:val="24"/>
          <w:szCs w:val="24"/>
        </w:rPr>
        <w:t>(</w:t>
      </w:r>
      <w:r w:rsidRPr="007F26CE">
        <w:rPr>
          <w:sz w:val="24"/>
          <w:szCs w:val="24"/>
        </w:rPr>
        <w:t>квартал,</w:t>
      </w:r>
      <w:r w:rsidRPr="007F26CE">
        <w:rPr>
          <w:spacing w:val="-6"/>
          <w:sz w:val="24"/>
          <w:szCs w:val="24"/>
        </w:rPr>
        <w:t xml:space="preserve"> </w:t>
      </w:r>
      <w:r w:rsidRPr="007F26CE">
        <w:rPr>
          <w:spacing w:val="-2"/>
          <w:sz w:val="24"/>
          <w:szCs w:val="24"/>
        </w:rPr>
        <w:t>год):</w:t>
      </w:r>
    </w:p>
    <w:p w:rsidR="00A52D94" w:rsidRPr="007F26CE" w:rsidRDefault="00A52D94" w:rsidP="004B0C73">
      <w:pPr>
        <w:spacing w:before="11"/>
        <w:jc w:val="both"/>
        <w:rPr>
          <w:sz w:val="24"/>
          <w:szCs w:val="24"/>
        </w:rPr>
      </w:pPr>
      <w:r w:rsidRPr="007F26CE">
        <w:rPr>
          <w:sz w:val="24"/>
          <w:szCs w:val="24"/>
        </w:rPr>
        <w:t>Обращаем Ваше внимание на то, что указываемый Вами в настоящем пункте срок будет отображен в Колористическом паспорте в поле «Срок действия</w:t>
      </w:r>
      <w:r w:rsidRPr="007F26CE">
        <w:rPr>
          <w:spacing w:val="40"/>
          <w:sz w:val="24"/>
          <w:szCs w:val="24"/>
        </w:rPr>
        <w:br/>
      </w:r>
      <w:r w:rsidRPr="007F26CE">
        <w:rPr>
          <w:sz w:val="24"/>
          <w:szCs w:val="24"/>
        </w:rPr>
        <w:t>Колористического</w:t>
      </w:r>
      <w:r w:rsidRPr="007F26CE">
        <w:rPr>
          <w:spacing w:val="-8"/>
          <w:sz w:val="24"/>
          <w:szCs w:val="24"/>
        </w:rPr>
        <w:t xml:space="preserve"> </w:t>
      </w:r>
      <w:r w:rsidRPr="007F26CE">
        <w:rPr>
          <w:sz w:val="24"/>
          <w:szCs w:val="24"/>
        </w:rPr>
        <w:t>паспорта».</w:t>
      </w:r>
    </w:p>
    <w:p w:rsidR="00A52D94" w:rsidRPr="007F26CE" w:rsidRDefault="00A52D94" w:rsidP="004B0C73">
      <w:pPr>
        <w:spacing w:before="11"/>
        <w:jc w:val="both"/>
        <w:rPr>
          <w:sz w:val="24"/>
          <w:szCs w:val="24"/>
        </w:rPr>
      </w:pPr>
      <w:r w:rsidRPr="007F26CE">
        <w:rPr>
          <w:sz w:val="24"/>
          <w:szCs w:val="24"/>
        </w:rPr>
        <w:t>В случае указания реквизитов разрешения на размещение в поле «Адресный</w:t>
      </w:r>
      <w:r w:rsidRPr="007F26CE">
        <w:rPr>
          <w:spacing w:val="-1"/>
          <w:sz w:val="24"/>
          <w:szCs w:val="24"/>
        </w:rPr>
        <w:t xml:space="preserve"> </w:t>
      </w:r>
      <w:r w:rsidRPr="007F26CE">
        <w:rPr>
          <w:sz w:val="24"/>
          <w:szCs w:val="24"/>
        </w:rPr>
        <w:t>ориентир</w:t>
      </w:r>
      <w:r w:rsidRPr="007F26CE">
        <w:rPr>
          <w:spacing w:val="-1"/>
          <w:sz w:val="24"/>
          <w:szCs w:val="24"/>
        </w:rPr>
        <w:t xml:space="preserve"> </w:t>
      </w:r>
      <w:r w:rsidRPr="007F26CE">
        <w:rPr>
          <w:sz w:val="24"/>
          <w:szCs w:val="24"/>
        </w:rPr>
        <w:t>некапитального строения (сооружения)»</w:t>
      </w:r>
      <w:r w:rsidRPr="007F26CE">
        <w:rPr>
          <w:spacing w:val="-1"/>
          <w:sz w:val="24"/>
          <w:szCs w:val="24"/>
        </w:rPr>
        <w:t xml:space="preserve"> </w:t>
      </w:r>
      <w:r w:rsidRPr="007F26CE">
        <w:rPr>
          <w:sz w:val="24"/>
          <w:szCs w:val="24"/>
        </w:rPr>
        <w:t>в поле срок</w:t>
      </w:r>
      <w:r w:rsidRPr="007F26CE">
        <w:rPr>
          <w:spacing w:val="-1"/>
          <w:sz w:val="24"/>
          <w:szCs w:val="24"/>
        </w:rPr>
        <w:t xml:space="preserve"> </w:t>
      </w:r>
      <w:r w:rsidRPr="007F26CE">
        <w:rPr>
          <w:sz w:val="24"/>
          <w:szCs w:val="24"/>
        </w:rPr>
        <w:t>указывается не более срока</w:t>
      </w:r>
      <w:r w:rsidRPr="007F26CE">
        <w:rPr>
          <w:spacing w:val="40"/>
          <w:sz w:val="24"/>
          <w:szCs w:val="24"/>
        </w:rPr>
        <w:t xml:space="preserve"> </w:t>
      </w:r>
      <w:r w:rsidRPr="007F26CE">
        <w:rPr>
          <w:sz w:val="24"/>
          <w:szCs w:val="24"/>
        </w:rPr>
        <w:t>действия указанного разрешения на размещение (максимальный срок не может быть указан более 60 месяцев в соответствии с постановлением Правительства</w:t>
      </w:r>
      <w:r w:rsidRPr="007F26CE">
        <w:rPr>
          <w:spacing w:val="40"/>
          <w:sz w:val="24"/>
          <w:szCs w:val="24"/>
        </w:rPr>
        <w:t xml:space="preserve"> </w:t>
      </w:r>
      <w:r w:rsidRPr="007F26CE">
        <w:rPr>
          <w:sz w:val="24"/>
          <w:szCs w:val="24"/>
        </w:rPr>
        <w:t>Московской области от 08.04.2015 № 229/13</w:t>
      </w:r>
      <w:r w:rsidR="00957A5F">
        <w:rPr>
          <w:sz w:val="24"/>
          <w:szCs w:val="24"/>
        </w:rPr>
        <w:br/>
      </w:r>
      <w:r w:rsidRPr="007F26CE">
        <w:rPr>
          <w:sz w:val="24"/>
          <w:szCs w:val="24"/>
        </w:rPr>
        <w:t>«Об утверждении Порядка и условий размещения на территории Московской области объектов, которые могут быть</w:t>
      </w:r>
      <w:r w:rsidRPr="007F26CE">
        <w:rPr>
          <w:spacing w:val="40"/>
          <w:sz w:val="24"/>
          <w:szCs w:val="24"/>
        </w:rPr>
        <w:t xml:space="preserve"> </w:t>
      </w:r>
      <w:r w:rsidRPr="007F26CE">
        <w:rPr>
          <w:sz w:val="24"/>
          <w:szCs w:val="24"/>
        </w:rPr>
        <w:t xml:space="preserve">размещены на землях или </w:t>
      </w:r>
      <w:r w:rsidR="00957A5F">
        <w:rPr>
          <w:sz w:val="24"/>
          <w:szCs w:val="24"/>
        </w:rPr>
        <w:t>земельных участках, находящихся</w:t>
      </w:r>
      <w:r w:rsidR="00957A5F">
        <w:rPr>
          <w:sz w:val="24"/>
          <w:szCs w:val="24"/>
        </w:rPr>
        <w:br/>
      </w:r>
      <w:r w:rsidRPr="007F26CE">
        <w:rPr>
          <w:sz w:val="24"/>
          <w:szCs w:val="24"/>
        </w:rPr>
        <w:t>в государственной, муниципальной собственности или государственная собственность на которые не</w:t>
      </w:r>
      <w:r w:rsidRPr="007F26CE">
        <w:rPr>
          <w:spacing w:val="40"/>
          <w:sz w:val="24"/>
          <w:szCs w:val="24"/>
        </w:rPr>
        <w:t xml:space="preserve"> </w:t>
      </w:r>
      <w:r w:rsidR="00957A5F">
        <w:rPr>
          <w:sz w:val="24"/>
          <w:szCs w:val="24"/>
        </w:rPr>
        <w:t xml:space="preserve">разграничена, </w:t>
      </w:r>
      <w:r w:rsidRPr="007F26CE">
        <w:rPr>
          <w:sz w:val="24"/>
          <w:szCs w:val="24"/>
        </w:rPr>
        <w:t>без предоставления земельных участков и установления сервитутов, публичного сервитута».</w:t>
      </w:r>
    </w:p>
    <w:p w:rsidR="00A52D94" w:rsidRPr="007F26CE" w:rsidRDefault="00A52D94" w:rsidP="007F26CE">
      <w:pPr>
        <w:tabs>
          <w:tab w:val="left" w:pos="9356"/>
        </w:tabs>
        <w:ind w:right="850"/>
        <w:jc w:val="both"/>
        <w:rPr>
          <w:sz w:val="24"/>
          <w:szCs w:val="24"/>
        </w:rPr>
      </w:pPr>
    </w:p>
    <w:tbl>
      <w:tblPr>
        <w:tblpPr w:leftFromText="180" w:rightFromText="180" w:vertAnchor="text" w:tblpX="9329" w:tblpY="3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851"/>
      </w:tblGrid>
      <w:tr w:rsidR="00A52D94" w:rsidRPr="007F26CE" w:rsidTr="00F351D1">
        <w:trPr>
          <w:trHeight w:val="423"/>
        </w:trPr>
        <w:tc>
          <w:tcPr>
            <w:tcW w:w="851" w:type="dxa"/>
          </w:tcPr>
          <w:p w:rsidR="00A52D94" w:rsidRPr="007F26CE" w:rsidRDefault="00A52D94" w:rsidP="00F351D1">
            <w:pPr>
              <w:ind w:right="850"/>
              <w:jc w:val="both"/>
              <w:rPr>
                <w:sz w:val="24"/>
                <w:szCs w:val="24"/>
              </w:rPr>
            </w:pPr>
          </w:p>
        </w:tc>
      </w:tr>
    </w:tbl>
    <w:p w:rsidR="00A52D94" w:rsidRPr="007F26CE" w:rsidRDefault="00A52D94" w:rsidP="007F26CE">
      <w:pPr>
        <w:ind w:right="850"/>
        <w:jc w:val="both"/>
        <w:rPr>
          <w:sz w:val="24"/>
          <w:szCs w:val="24"/>
        </w:rPr>
      </w:pPr>
      <w:r w:rsidRPr="007F26CE">
        <w:rPr>
          <w:sz w:val="24"/>
          <w:szCs w:val="24"/>
        </w:rPr>
        <w:t>8. Срок</w:t>
      </w:r>
      <w:r w:rsidRPr="007F26CE">
        <w:rPr>
          <w:spacing w:val="40"/>
          <w:sz w:val="24"/>
          <w:szCs w:val="24"/>
        </w:rPr>
        <w:t xml:space="preserve"> </w:t>
      </w:r>
      <w:r w:rsidRPr="007F26CE">
        <w:rPr>
          <w:sz w:val="24"/>
          <w:szCs w:val="24"/>
        </w:rPr>
        <w:t>завершения</w:t>
      </w:r>
      <w:r w:rsidRPr="007F26CE">
        <w:rPr>
          <w:spacing w:val="40"/>
          <w:sz w:val="24"/>
          <w:szCs w:val="24"/>
        </w:rPr>
        <w:t xml:space="preserve"> </w:t>
      </w:r>
      <w:r w:rsidRPr="007F26CE">
        <w:rPr>
          <w:sz w:val="24"/>
          <w:szCs w:val="24"/>
        </w:rPr>
        <w:t>работ и приведения</w:t>
      </w:r>
      <w:r w:rsidRPr="007F26CE">
        <w:rPr>
          <w:spacing w:val="40"/>
          <w:sz w:val="24"/>
          <w:szCs w:val="24"/>
        </w:rPr>
        <w:t xml:space="preserve"> </w:t>
      </w:r>
      <w:r w:rsidRPr="007F26CE">
        <w:rPr>
          <w:sz w:val="24"/>
          <w:szCs w:val="24"/>
        </w:rPr>
        <w:t>внешнего</w:t>
      </w:r>
      <w:r w:rsidRPr="007F26CE">
        <w:rPr>
          <w:spacing w:val="40"/>
          <w:sz w:val="24"/>
          <w:szCs w:val="24"/>
        </w:rPr>
        <w:t xml:space="preserve"> </w:t>
      </w:r>
      <w:r w:rsidRPr="007F26CE">
        <w:rPr>
          <w:sz w:val="24"/>
          <w:szCs w:val="24"/>
        </w:rPr>
        <w:t>вида ограждения в соответствие</w:t>
      </w:r>
      <w:r w:rsidR="00957A5F">
        <w:rPr>
          <w:sz w:val="24"/>
          <w:szCs w:val="24"/>
        </w:rPr>
        <w:br/>
      </w:r>
      <w:r w:rsidRPr="007F26CE">
        <w:rPr>
          <w:sz w:val="24"/>
          <w:szCs w:val="24"/>
        </w:rPr>
        <w:t>с внешним видом, указанным в паспорте (квартал, год)</w:t>
      </w:r>
      <w:r w:rsidRPr="007F26CE">
        <w:rPr>
          <w:spacing w:val="20"/>
          <w:sz w:val="24"/>
          <w:szCs w:val="24"/>
        </w:rPr>
        <w:t xml:space="preserve"> </w:t>
      </w:r>
      <w:r w:rsidRPr="007F26CE">
        <w:rPr>
          <w:sz w:val="24"/>
          <w:szCs w:val="24"/>
        </w:rPr>
        <w:t>*:</w:t>
      </w:r>
    </w:p>
    <w:p w:rsidR="00A52D94" w:rsidRPr="007F26CE" w:rsidRDefault="00A52D94" w:rsidP="004B0C73">
      <w:pPr>
        <w:spacing w:before="17"/>
        <w:jc w:val="both"/>
        <w:rPr>
          <w:sz w:val="24"/>
          <w:szCs w:val="24"/>
        </w:rPr>
      </w:pPr>
      <w:r w:rsidRPr="007F26CE">
        <w:rPr>
          <w:sz w:val="24"/>
          <w:szCs w:val="24"/>
        </w:rPr>
        <w:t>Срок</w:t>
      </w:r>
      <w:r w:rsidRPr="007F26CE">
        <w:rPr>
          <w:spacing w:val="-4"/>
          <w:sz w:val="24"/>
          <w:szCs w:val="24"/>
        </w:rPr>
        <w:t xml:space="preserve"> </w:t>
      </w:r>
      <w:r w:rsidRPr="007F26CE">
        <w:rPr>
          <w:sz w:val="24"/>
          <w:szCs w:val="24"/>
        </w:rPr>
        <w:t>не</w:t>
      </w:r>
      <w:r w:rsidRPr="007F26CE">
        <w:rPr>
          <w:spacing w:val="-2"/>
          <w:sz w:val="24"/>
          <w:szCs w:val="24"/>
        </w:rPr>
        <w:t xml:space="preserve"> </w:t>
      </w:r>
      <w:r w:rsidRPr="007F26CE">
        <w:rPr>
          <w:sz w:val="24"/>
          <w:szCs w:val="24"/>
        </w:rPr>
        <w:t>может</w:t>
      </w:r>
      <w:r w:rsidRPr="007F26CE">
        <w:rPr>
          <w:spacing w:val="-3"/>
          <w:sz w:val="24"/>
          <w:szCs w:val="24"/>
        </w:rPr>
        <w:t xml:space="preserve"> </w:t>
      </w:r>
      <w:r w:rsidRPr="007F26CE">
        <w:rPr>
          <w:sz w:val="24"/>
          <w:szCs w:val="24"/>
        </w:rPr>
        <w:t>быть</w:t>
      </w:r>
      <w:r w:rsidRPr="007F26CE">
        <w:rPr>
          <w:spacing w:val="-4"/>
          <w:sz w:val="24"/>
          <w:szCs w:val="24"/>
        </w:rPr>
        <w:t xml:space="preserve"> </w:t>
      </w:r>
      <w:r w:rsidRPr="007F26CE">
        <w:rPr>
          <w:sz w:val="24"/>
          <w:szCs w:val="24"/>
        </w:rPr>
        <w:t>равен</w:t>
      </w:r>
      <w:r w:rsidRPr="007F26CE">
        <w:rPr>
          <w:spacing w:val="-2"/>
          <w:sz w:val="24"/>
          <w:szCs w:val="24"/>
        </w:rPr>
        <w:t xml:space="preserve"> </w:t>
      </w:r>
      <w:r w:rsidRPr="007F26CE">
        <w:rPr>
          <w:sz w:val="24"/>
          <w:szCs w:val="24"/>
        </w:rPr>
        <w:t>(или</w:t>
      </w:r>
      <w:r w:rsidRPr="007F26CE">
        <w:rPr>
          <w:spacing w:val="-3"/>
          <w:sz w:val="24"/>
          <w:szCs w:val="24"/>
        </w:rPr>
        <w:t xml:space="preserve"> </w:t>
      </w:r>
      <w:r w:rsidRPr="007F26CE">
        <w:rPr>
          <w:sz w:val="24"/>
          <w:szCs w:val="24"/>
        </w:rPr>
        <w:t>превышать</w:t>
      </w:r>
      <w:r w:rsidRPr="007F26CE">
        <w:rPr>
          <w:spacing w:val="-1"/>
          <w:sz w:val="24"/>
          <w:szCs w:val="24"/>
        </w:rPr>
        <w:t xml:space="preserve"> </w:t>
      </w:r>
      <w:r w:rsidRPr="007F26CE">
        <w:rPr>
          <w:sz w:val="24"/>
          <w:szCs w:val="24"/>
        </w:rPr>
        <w:t>срок),</w:t>
      </w:r>
      <w:r w:rsidRPr="007F26CE">
        <w:rPr>
          <w:spacing w:val="-2"/>
          <w:sz w:val="24"/>
          <w:szCs w:val="24"/>
        </w:rPr>
        <w:t xml:space="preserve"> </w:t>
      </w:r>
      <w:r w:rsidRPr="007F26CE">
        <w:rPr>
          <w:sz w:val="24"/>
          <w:szCs w:val="24"/>
        </w:rPr>
        <w:t>указанный</w:t>
      </w:r>
      <w:r w:rsidRPr="007F26CE">
        <w:rPr>
          <w:spacing w:val="-3"/>
          <w:sz w:val="24"/>
          <w:szCs w:val="24"/>
        </w:rPr>
        <w:t xml:space="preserve"> </w:t>
      </w:r>
      <w:r w:rsidRPr="007F26CE">
        <w:rPr>
          <w:sz w:val="24"/>
          <w:szCs w:val="24"/>
        </w:rPr>
        <w:t>в</w:t>
      </w:r>
      <w:r w:rsidRPr="007F26CE">
        <w:rPr>
          <w:spacing w:val="-3"/>
          <w:sz w:val="24"/>
          <w:szCs w:val="24"/>
        </w:rPr>
        <w:t xml:space="preserve"> </w:t>
      </w:r>
      <w:r w:rsidRPr="007F26CE">
        <w:rPr>
          <w:sz w:val="24"/>
          <w:szCs w:val="24"/>
        </w:rPr>
        <w:t>пункте</w:t>
      </w:r>
      <w:r w:rsidRPr="007F26CE">
        <w:rPr>
          <w:spacing w:val="-2"/>
          <w:sz w:val="24"/>
          <w:szCs w:val="24"/>
        </w:rPr>
        <w:t xml:space="preserve"> </w:t>
      </w:r>
      <w:r w:rsidRPr="007F26CE">
        <w:rPr>
          <w:spacing w:val="-5"/>
          <w:sz w:val="24"/>
          <w:szCs w:val="24"/>
        </w:rPr>
        <w:t>7.</w:t>
      </w:r>
    </w:p>
    <w:p w:rsidR="00A52D94" w:rsidRPr="007F26CE" w:rsidRDefault="00A52D94" w:rsidP="004B0C73">
      <w:pPr>
        <w:jc w:val="both"/>
        <w:rPr>
          <w:sz w:val="24"/>
          <w:szCs w:val="24"/>
        </w:rPr>
      </w:pPr>
      <w:r w:rsidRPr="007F26CE">
        <w:rPr>
          <w:sz w:val="24"/>
          <w:szCs w:val="24"/>
        </w:rPr>
        <w:t>Обращаем</w:t>
      </w:r>
      <w:r w:rsidRPr="007F26CE">
        <w:rPr>
          <w:spacing w:val="23"/>
          <w:sz w:val="24"/>
          <w:szCs w:val="24"/>
        </w:rPr>
        <w:t xml:space="preserve"> </w:t>
      </w:r>
      <w:r w:rsidRPr="007F26CE">
        <w:rPr>
          <w:sz w:val="24"/>
          <w:szCs w:val="24"/>
        </w:rPr>
        <w:t>Ваше</w:t>
      </w:r>
      <w:r w:rsidRPr="007F26CE">
        <w:rPr>
          <w:spacing w:val="22"/>
          <w:sz w:val="24"/>
          <w:szCs w:val="24"/>
        </w:rPr>
        <w:t xml:space="preserve"> </w:t>
      </w:r>
      <w:r w:rsidRPr="007F26CE">
        <w:rPr>
          <w:sz w:val="24"/>
          <w:szCs w:val="24"/>
        </w:rPr>
        <w:t>внимание</w:t>
      </w:r>
      <w:r w:rsidRPr="007F26CE">
        <w:rPr>
          <w:spacing w:val="22"/>
          <w:sz w:val="24"/>
          <w:szCs w:val="24"/>
        </w:rPr>
        <w:t xml:space="preserve"> </w:t>
      </w:r>
      <w:r w:rsidRPr="007F26CE">
        <w:rPr>
          <w:sz w:val="24"/>
          <w:szCs w:val="24"/>
        </w:rPr>
        <w:t>на</w:t>
      </w:r>
      <w:r w:rsidRPr="007F26CE">
        <w:rPr>
          <w:spacing w:val="21"/>
          <w:sz w:val="24"/>
          <w:szCs w:val="24"/>
        </w:rPr>
        <w:t xml:space="preserve"> </w:t>
      </w:r>
      <w:r w:rsidRPr="007F26CE">
        <w:rPr>
          <w:sz w:val="24"/>
          <w:szCs w:val="24"/>
        </w:rPr>
        <w:t>то,</w:t>
      </w:r>
      <w:r w:rsidRPr="007F26CE">
        <w:rPr>
          <w:spacing w:val="23"/>
          <w:sz w:val="24"/>
          <w:szCs w:val="24"/>
        </w:rPr>
        <w:t xml:space="preserve"> </w:t>
      </w:r>
      <w:r w:rsidRPr="007F26CE">
        <w:rPr>
          <w:sz w:val="24"/>
          <w:szCs w:val="24"/>
        </w:rPr>
        <w:t>что</w:t>
      </w:r>
      <w:r w:rsidRPr="007F26CE">
        <w:rPr>
          <w:spacing w:val="21"/>
          <w:sz w:val="24"/>
          <w:szCs w:val="24"/>
        </w:rPr>
        <w:t xml:space="preserve"> </w:t>
      </w:r>
      <w:r w:rsidRPr="007F26CE">
        <w:rPr>
          <w:sz w:val="24"/>
          <w:szCs w:val="24"/>
        </w:rPr>
        <w:t>указываемый</w:t>
      </w:r>
      <w:r w:rsidRPr="007F26CE">
        <w:rPr>
          <w:spacing w:val="21"/>
          <w:sz w:val="24"/>
          <w:szCs w:val="24"/>
        </w:rPr>
        <w:t xml:space="preserve"> </w:t>
      </w:r>
      <w:r w:rsidRPr="007F26CE">
        <w:rPr>
          <w:sz w:val="24"/>
          <w:szCs w:val="24"/>
        </w:rPr>
        <w:t>Вами</w:t>
      </w:r>
      <w:r w:rsidRPr="007F26CE">
        <w:rPr>
          <w:spacing w:val="21"/>
          <w:sz w:val="24"/>
          <w:szCs w:val="24"/>
        </w:rPr>
        <w:t xml:space="preserve"> </w:t>
      </w:r>
      <w:r w:rsidRPr="007F26CE">
        <w:rPr>
          <w:sz w:val="24"/>
          <w:szCs w:val="24"/>
        </w:rPr>
        <w:t>в</w:t>
      </w:r>
      <w:r w:rsidRPr="007F26CE">
        <w:rPr>
          <w:spacing w:val="21"/>
          <w:sz w:val="24"/>
          <w:szCs w:val="24"/>
        </w:rPr>
        <w:t xml:space="preserve"> </w:t>
      </w:r>
      <w:r w:rsidRPr="007F26CE">
        <w:rPr>
          <w:sz w:val="24"/>
          <w:szCs w:val="24"/>
        </w:rPr>
        <w:t>настоящем</w:t>
      </w:r>
      <w:r w:rsidRPr="007F26CE">
        <w:rPr>
          <w:spacing w:val="21"/>
          <w:sz w:val="24"/>
          <w:szCs w:val="24"/>
        </w:rPr>
        <w:t xml:space="preserve"> </w:t>
      </w:r>
      <w:r w:rsidRPr="007F26CE">
        <w:rPr>
          <w:sz w:val="24"/>
          <w:szCs w:val="24"/>
        </w:rPr>
        <w:t>пункте</w:t>
      </w:r>
      <w:r w:rsidRPr="007F26CE">
        <w:rPr>
          <w:spacing w:val="22"/>
          <w:sz w:val="24"/>
          <w:szCs w:val="24"/>
        </w:rPr>
        <w:t xml:space="preserve"> </w:t>
      </w:r>
      <w:r w:rsidRPr="007F26CE">
        <w:rPr>
          <w:sz w:val="24"/>
          <w:szCs w:val="24"/>
        </w:rPr>
        <w:t>срок</w:t>
      </w:r>
      <w:r w:rsidRPr="007F26CE">
        <w:rPr>
          <w:spacing w:val="21"/>
          <w:sz w:val="24"/>
          <w:szCs w:val="24"/>
        </w:rPr>
        <w:t xml:space="preserve"> </w:t>
      </w:r>
      <w:r w:rsidRPr="007F26CE">
        <w:rPr>
          <w:sz w:val="24"/>
          <w:szCs w:val="24"/>
        </w:rPr>
        <w:t>будет</w:t>
      </w:r>
      <w:r w:rsidRPr="007F26CE">
        <w:rPr>
          <w:spacing w:val="23"/>
          <w:sz w:val="24"/>
          <w:szCs w:val="24"/>
        </w:rPr>
        <w:t xml:space="preserve"> </w:t>
      </w:r>
      <w:r w:rsidRPr="007F26CE">
        <w:rPr>
          <w:sz w:val="24"/>
          <w:szCs w:val="24"/>
        </w:rPr>
        <w:t>отображен</w:t>
      </w:r>
      <w:r w:rsidRPr="007F26CE">
        <w:rPr>
          <w:spacing w:val="22"/>
          <w:sz w:val="24"/>
          <w:szCs w:val="24"/>
        </w:rPr>
        <w:t xml:space="preserve"> </w:t>
      </w:r>
      <w:r w:rsidRPr="007F26CE">
        <w:rPr>
          <w:sz w:val="24"/>
          <w:szCs w:val="24"/>
        </w:rPr>
        <w:t>в</w:t>
      </w:r>
      <w:r w:rsidRPr="007F26CE">
        <w:rPr>
          <w:spacing w:val="21"/>
          <w:sz w:val="24"/>
          <w:szCs w:val="24"/>
        </w:rPr>
        <w:t xml:space="preserve"> </w:t>
      </w:r>
      <w:r w:rsidRPr="007F26CE">
        <w:rPr>
          <w:sz w:val="24"/>
          <w:szCs w:val="24"/>
        </w:rPr>
        <w:t>Колористическом</w:t>
      </w:r>
      <w:r w:rsidRPr="007F26CE">
        <w:rPr>
          <w:spacing w:val="23"/>
          <w:sz w:val="24"/>
          <w:szCs w:val="24"/>
        </w:rPr>
        <w:t xml:space="preserve"> </w:t>
      </w:r>
      <w:r w:rsidRPr="007F26CE">
        <w:rPr>
          <w:sz w:val="24"/>
          <w:szCs w:val="24"/>
        </w:rPr>
        <w:t>паспорте</w:t>
      </w:r>
      <w:r w:rsidRPr="007F26CE">
        <w:rPr>
          <w:spacing w:val="22"/>
          <w:sz w:val="24"/>
          <w:szCs w:val="24"/>
        </w:rPr>
        <w:t xml:space="preserve"> </w:t>
      </w:r>
      <w:r w:rsidRPr="007F26CE">
        <w:rPr>
          <w:sz w:val="24"/>
          <w:szCs w:val="24"/>
        </w:rPr>
        <w:t>в</w:t>
      </w:r>
      <w:r w:rsidRPr="007F26CE">
        <w:rPr>
          <w:spacing w:val="21"/>
          <w:sz w:val="24"/>
          <w:szCs w:val="24"/>
        </w:rPr>
        <w:t xml:space="preserve"> </w:t>
      </w:r>
      <w:r w:rsidRPr="007F26CE">
        <w:rPr>
          <w:sz w:val="24"/>
          <w:szCs w:val="24"/>
        </w:rPr>
        <w:t>поле</w:t>
      </w:r>
      <w:r w:rsidRPr="007F26CE">
        <w:rPr>
          <w:spacing w:val="22"/>
          <w:sz w:val="24"/>
          <w:szCs w:val="24"/>
        </w:rPr>
        <w:t xml:space="preserve"> </w:t>
      </w:r>
      <w:r w:rsidRPr="007F26CE">
        <w:rPr>
          <w:sz w:val="24"/>
          <w:szCs w:val="24"/>
        </w:rPr>
        <w:t>«Срок</w:t>
      </w:r>
      <w:r w:rsidRPr="007F26CE">
        <w:rPr>
          <w:spacing w:val="21"/>
          <w:sz w:val="24"/>
          <w:szCs w:val="24"/>
        </w:rPr>
        <w:t xml:space="preserve"> </w:t>
      </w:r>
      <w:r w:rsidRPr="007F26CE">
        <w:rPr>
          <w:sz w:val="24"/>
          <w:szCs w:val="24"/>
        </w:rPr>
        <w:t>приведения</w:t>
      </w:r>
      <w:r w:rsidRPr="007F26CE">
        <w:rPr>
          <w:spacing w:val="22"/>
          <w:sz w:val="24"/>
          <w:szCs w:val="24"/>
        </w:rPr>
        <w:t xml:space="preserve"> </w:t>
      </w:r>
      <w:r w:rsidRPr="007F26CE">
        <w:rPr>
          <w:sz w:val="24"/>
          <w:szCs w:val="24"/>
        </w:rPr>
        <w:t>внешнего</w:t>
      </w:r>
      <w:r w:rsidRPr="007F26CE">
        <w:rPr>
          <w:spacing w:val="21"/>
          <w:sz w:val="24"/>
          <w:szCs w:val="24"/>
        </w:rPr>
        <w:t xml:space="preserve"> </w:t>
      </w:r>
      <w:r w:rsidRPr="007F26CE">
        <w:rPr>
          <w:sz w:val="24"/>
          <w:szCs w:val="24"/>
        </w:rPr>
        <w:t xml:space="preserve">вида </w:t>
      </w:r>
      <w:r w:rsidR="00F351D1">
        <w:rPr>
          <w:sz w:val="24"/>
          <w:szCs w:val="24"/>
        </w:rPr>
        <w:t>о</w:t>
      </w:r>
      <w:r w:rsidRPr="007F26CE">
        <w:rPr>
          <w:sz w:val="24"/>
          <w:szCs w:val="24"/>
        </w:rPr>
        <w:t>граждения</w:t>
      </w:r>
      <w:r w:rsidR="00957A5F">
        <w:rPr>
          <w:sz w:val="24"/>
          <w:szCs w:val="24"/>
        </w:rPr>
        <w:br/>
      </w:r>
      <w:r w:rsidRPr="007F26CE">
        <w:rPr>
          <w:sz w:val="24"/>
          <w:szCs w:val="24"/>
        </w:rPr>
        <w:t>в соответствие с внешним видом, указанным в Колористическом паспорте».</w:t>
      </w:r>
    </w:p>
    <w:p w:rsidR="00A52D94" w:rsidRPr="007F26CE" w:rsidRDefault="00A52D94" w:rsidP="007F26CE">
      <w:pPr>
        <w:ind w:right="570"/>
        <w:rPr>
          <w:sz w:val="24"/>
          <w:szCs w:val="24"/>
        </w:rPr>
      </w:pPr>
    </w:p>
    <w:p w:rsidR="00A52D94" w:rsidRPr="007F26CE" w:rsidRDefault="00A52D94" w:rsidP="007F26CE">
      <w:pPr>
        <w:spacing w:before="53"/>
        <w:rPr>
          <w:spacing w:val="-2"/>
          <w:sz w:val="24"/>
          <w:szCs w:val="24"/>
        </w:rPr>
      </w:pPr>
      <w:r w:rsidRPr="007F26CE">
        <w:rPr>
          <w:spacing w:val="-2"/>
          <w:sz w:val="24"/>
          <w:szCs w:val="24"/>
        </w:rPr>
        <w:t>9. Подтверждение*:</w:t>
      </w:r>
    </w:p>
    <w:p w:rsidR="00A52D94" w:rsidRPr="007F26CE" w:rsidRDefault="00A52D94" w:rsidP="007F26CE">
      <w:pPr>
        <w:spacing w:before="53"/>
        <w:rPr>
          <w:sz w:val="24"/>
          <w:szCs w:val="24"/>
        </w:rPr>
      </w:pPr>
      <w:r w:rsidRPr="007F26CE">
        <w:rPr>
          <w:spacing w:val="-2"/>
          <w:sz w:val="24"/>
          <w:szCs w:val="24"/>
        </w:rPr>
        <w:t>(да/нет.)</w:t>
      </w:r>
    </w:p>
    <w:p w:rsidR="00A52D94" w:rsidRPr="007F26CE" w:rsidRDefault="00A52D94" w:rsidP="007F26CE">
      <w:pPr>
        <w:ind w:left="-142" w:right="570"/>
        <w:rPr>
          <w:sz w:val="24"/>
          <w:szCs w:val="24"/>
        </w:rPr>
      </w:pPr>
    </w:p>
    <w:tbl>
      <w:tblPr>
        <w:tblW w:w="10206" w:type="dxa"/>
        <w:tblLook w:val="04A0" w:firstRow="1" w:lastRow="0" w:firstColumn="1" w:lastColumn="0" w:noHBand="0" w:noVBand="1"/>
      </w:tblPr>
      <w:tblGrid>
        <w:gridCol w:w="9356"/>
        <w:gridCol w:w="108"/>
        <w:gridCol w:w="742"/>
      </w:tblGrid>
      <w:tr w:rsidR="00A52D94" w:rsidRPr="007F26CE" w:rsidTr="00A52D94">
        <w:trPr>
          <w:trHeight w:val="173"/>
        </w:trPr>
        <w:tc>
          <w:tcPr>
            <w:tcW w:w="9356"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ind w:left="-108"/>
              <w:rPr>
                <w:color w:val="000000"/>
                <w:sz w:val="24"/>
                <w:szCs w:val="24"/>
                <w:lang w:eastAsia="ru-RU"/>
              </w:rPr>
            </w:pPr>
            <w:r w:rsidRPr="007F26CE">
              <w:rPr>
                <w:color w:val="000000"/>
                <w:sz w:val="24"/>
                <w:szCs w:val="24"/>
                <w:lang w:eastAsia="ru-RU"/>
              </w:rPr>
              <w:lastRenderedPageBreak/>
              <w:t>Запрос оформлен в соответствии с требованиями Регламента</w:t>
            </w:r>
            <w:r w:rsidRPr="007F26CE">
              <w:rPr>
                <w:bCs/>
                <w:color w:val="000000"/>
                <w:sz w:val="24"/>
                <w:szCs w:val="24"/>
                <w:lang w:eastAsia="ru-RU"/>
              </w:rPr>
              <w:t>*</w:t>
            </w:r>
            <w:r w:rsidRPr="007F26CE">
              <w:rPr>
                <w:color w:val="000000"/>
                <w:sz w:val="24"/>
                <w:szCs w:val="24"/>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A52D94">
        <w:trPr>
          <w:trHeight w:val="177"/>
        </w:trPr>
        <w:tc>
          <w:tcPr>
            <w:tcW w:w="9356"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ind w:left="-108"/>
              <w:rPr>
                <w:iCs/>
                <w:color w:val="000000"/>
                <w:sz w:val="24"/>
                <w:szCs w:val="24"/>
                <w:lang w:eastAsia="ru-RU"/>
              </w:rPr>
            </w:pPr>
            <w:r w:rsidRPr="007F26CE">
              <w:rPr>
                <w:iCs/>
                <w:color w:val="000000"/>
                <w:sz w:val="24"/>
                <w:szCs w:val="24"/>
                <w:lang w:eastAsia="ru-RU"/>
              </w:rPr>
              <w:t>Дальнейшее оформление Запроса возможно только при указании в поле «да».</w:t>
            </w:r>
          </w:p>
          <w:p w:rsidR="00A52D94" w:rsidRPr="007F26CE" w:rsidRDefault="00A52D94" w:rsidP="007F26CE">
            <w:pPr>
              <w:widowControl/>
              <w:autoSpaceDE/>
              <w:autoSpaceDN/>
              <w:ind w:left="-108"/>
              <w:rPr>
                <w:iCs/>
                <w:color w:val="000000"/>
                <w:sz w:val="24"/>
                <w:szCs w:val="24"/>
                <w:lang w:eastAsia="ru-RU"/>
              </w:rPr>
            </w:pPr>
          </w:p>
        </w:tc>
        <w:tc>
          <w:tcPr>
            <w:tcW w:w="850" w:type="dxa"/>
            <w:gridSpan w:val="2"/>
            <w:tcBorders>
              <w:top w:val="nil"/>
              <w:left w:val="nil"/>
              <w:bottom w:val="nil"/>
              <w:right w:val="nil"/>
            </w:tcBorders>
            <w:shd w:val="clear" w:color="auto" w:fill="auto"/>
            <w:noWrap/>
            <w:vAlign w:val="bottom"/>
            <w:hideMark/>
          </w:tcPr>
          <w:p w:rsidR="00A52D94" w:rsidRPr="007F26CE" w:rsidRDefault="00A52D94" w:rsidP="007F26CE">
            <w:pPr>
              <w:widowControl/>
              <w:autoSpaceDE/>
              <w:autoSpaceDN/>
              <w:rPr>
                <w:iCs/>
                <w:color w:val="000000"/>
                <w:sz w:val="24"/>
                <w:szCs w:val="24"/>
                <w:lang w:eastAsia="ru-RU"/>
              </w:rPr>
            </w:pPr>
          </w:p>
        </w:tc>
      </w:tr>
      <w:tr w:rsidR="00A52D94" w:rsidRPr="007F26CE" w:rsidTr="00A52D94">
        <w:trPr>
          <w:trHeight w:val="406"/>
        </w:trPr>
        <w:tc>
          <w:tcPr>
            <w:tcW w:w="9356"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ind w:left="-108"/>
              <w:jc w:val="both"/>
              <w:rPr>
                <w:color w:val="000000"/>
                <w:sz w:val="24"/>
                <w:szCs w:val="24"/>
                <w:lang w:eastAsia="ru-RU"/>
              </w:rPr>
            </w:pPr>
            <w:r w:rsidRPr="007F26CE">
              <w:rPr>
                <w:color w:val="000000"/>
                <w:sz w:val="24"/>
                <w:szCs w:val="24"/>
                <w:lang w:eastAsia="ru-RU"/>
              </w:rPr>
              <w:t xml:space="preserve">Запрос оформлен для предоставления Услуги </w:t>
            </w:r>
            <w:r w:rsidR="00957A5F">
              <w:rPr>
                <w:color w:val="000000"/>
                <w:sz w:val="24"/>
                <w:szCs w:val="24"/>
                <w:lang w:eastAsia="ru-RU"/>
              </w:rPr>
              <w:t>«Согласование проектных решений</w:t>
            </w:r>
            <w:r w:rsidR="00957A5F">
              <w:rPr>
                <w:color w:val="000000"/>
                <w:sz w:val="24"/>
                <w:szCs w:val="24"/>
                <w:lang w:eastAsia="ru-RU"/>
              </w:rPr>
              <w:br/>
            </w:r>
            <w:r w:rsidRPr="007F26CE">
              <w:rPr>
                <w:color w:val="000000"/>
                <w:sz w:val="24"/>
                <w:szCs w:val="24"/>
                <w:lang w:eastAsia="ru-RU"/>
              </w:rPr>
              <w:t xml:space="preserve">по отделке фасадов (паспортов колористических решений фасадов) зданий, строений, сооружений, </w:t>
            </w:r>
            <w:proofErr w:type="gramStart"/>
            <w:r w:rsidRPr="007F26CE">
              <w:rPr>
                <w:color w:val="000000"/>
                <w:sz w:val="24"/>
                <w:szCs w:val="24"/>
                <w:lang w:eastAsia="ru-RU"/>
              </w:rPr>
              <w:t>ограждений»</w:t>
            </w:r>
            <w:r w:rsidRPr="007F26CE">
              <w:rPr>
                <w:bCs/>
                <w:color w:val="000000"/>
                <w:sz w:val="24"/>
                <w:szCs w:val="24"/>
                <w:lang w:eastAsia="ru-RU"/>
              </w:rPr>
              <w:t>*</w:t>
            </w:r>
            <w:proofErr w:type="gramEnd"/>
            <w:r w:rsidRPr="007F26CE">
              <w:rPr>
                <w:color w:val="000000"/>
                <w:sz w:val="24"/>
                <w:szCs w:val="24"/>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A52D94">
        <w:trPr>
          <w:trHeight w:val="147"/>
        </w:trPr>
        <w:tc>
          <w:tcPr>
            <w:tcW w:w="9356"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ind w:left="-108"/>
              <w:rPr>
                <w:iCs/>
                <w:color w:val="000000"/>
                <w:sz w:val="24"/>
                <w:szCs w:val="24"/>
                <w:lang w:eastAsia="ru-RU"/>
              </w:rPr>
            </w:pPr>
            <w:r w:rsidRPr="007F26CE">
              <w:rPr>
                <w:iCs/>
                <w:color w:val="000000"/>
                <w:sz w:val="24"/>
                <w:szCs w:val="24"/>
                <w:lang w:eastAsia="ru-RU"/>
              </w:rPr>
              <w:t>Дальнейшее оформление запроса возможно только при указании в поле «да».</w:t>
            </w:r>
          </w:p>
          <w:p w:rsidR="00A52D94" w:rsidRPr="007F26CE" w:rsidRDefault="00A52D94" w:rsidP="007F26CE">
            <w:pPr>
              <w:widowControl/>
              <w:autoSpaceDE/>
              <w:autoSpaceDN/>
              <w:ind w:left="-108"/>
              <w:rPr>
                <w:iCs/>
                <w:color w:val="000000"/>
                <w:sz w:val="24"/>
                <w:szCs w:val="24"/>
                <w:lang w:eastAsia="ru-RU"/>
              </w:rPr>
            </w:pPr>
          </w:p>
        </w:tc>
        <w:tc>
          <w:tcPr>
            <w:tcW w:w="850" w:type="dxa"/>
            <w:gridSpan w:val="2"/>
            <w:tcBorders>
              <w:top w:val="nil"/>
              <w:left w:val="nil"/>
              <w:bottom w:val="nil"/>
              <w:right w:val="nil"/>
            </w:tcBorders>
            <w:shd w:val="clear" w:color="auto" w:fill="auto"/>
            <w:noWrap/>
            <w:vAlign w:val="bottom"/>
            <w:hideMark/>
          </w:tcPr>
          <w:p w:rsidR="00A52D94" w:rsidRPr="007F26CE" w:rsidRDefault="00A52D94" w:rsidP="007F26CE">
            <w:pPr>
              <w:widowControl/>
              <w:autoSpaceDE/>
              <w:autoSpaceDN/>
              <w:rPr>
                <w:iCs/>
                <w:color w:val="000000"/>
                <w:sz w:val="24"/>
                <w:szCs w:val="24"/>
                <w:lang w:eastAsia="ru-RU"/>
              </w:rPr>
            </w:pPr>
          </w:p>
        </w:tc>
      </w:tr>
      <w:tr w:rsidR="00A52D94" w:rsidRPr="007F26CE" w:rsidTr="00A52D94">
        <w:trPr>
          <w:trHeight w:val="273"/>
        </w:trPr>
        <w:tc>
          <w:tcPr>
            <w:tcW w:w="9356" w:type="dxa"/>
            <w:tcBorders>
              <w:top w:val="nil"/>
              <w:left w:val="nil"/>
              <w:bottom w:val="nil"/>
              <w:right w:val="nil"/>
            </w:tcBorders>
            <w:shd w:val="clear" w:color="auto" w:fill="auto"/>
            <w:vAlign w:val="center"/>
            <w:hideMark/>
          </w:tcPr>
          <w:p w:rsidR="00A52D94" w:rsidRPr="007F26CE" w:rsidRDefault="00A52D94" w:rsidP="007F26CE">
            <w:pPr>
              <w:widowControl/>
              <w:autoSpaceDE/>
              <w:autoSpaceDN/>
              <w:ind w:left="-108"/>
              <w:rPr>
                <w:color w:val="000000"/>
                <w:sz w:val="24"/>
                <w:szCs w:val="24"/>
                <w:lang w:eastAsia="ru-RU"/>
              </w:rPr>
            </w:pPr>
            <w:r w:rsidRPr="007F26CE">
              <w:rPr>
                <w:color w:val="000000"/>
                <w:sz w:val="24"/>
                <w:szCs w:val="24"/>
                <w:lang w:eastAsia="ru-RU"/>
              </w:rPr>
              <w:t xml:space="preserve">В запросе указаны реквизиты документа, удостоверяющего личность заявителя (представителя </w:t>
            </w:r>
            <w:proofErr w:type="gramStart"/>
            <w:r w:rsidRPr="007F26CE">
              <w:rPr>
                <w:color w:val="000000"/>
                <w:sz w:val="24"/>
                <w:szCs w:val="24"/>
                <w:lang w:eastAsia="ru-RU"/>
              </w:rPr>
              <w:t>заявителя)</w:t>
            </w:r>
            <w:r w:rsidRPr="007F26CE">
              <w:rPr>
                <w:bCs/>
                <w:color w:val="000000"/>
                <w:sz w:val="24"/>
                <w:szCs w:val="24"/>
                <w:lang w:eastAsia="ru-RU"/>
              </w:rPr>
              <w:t>*</w:t>
            </w:r>
            <w:proofErr w:type="gramEnd"/>
            <w:r w:rsidRPr="007F26CE">
              <w:rPr>
                <w:color w:val="000000"/>
                <w:sz w:val="24"/>
                <w:szCs w:val="24"/>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A52D94">
        <w:trPr>
          <w:trHeight w:val="77"/>
        </w:trPr>
        <w:tc>
          <w:tcPr>
            <w:tcW w:w="9356"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ind w:left="-108"/>
              <w:rPr>
                <w:iCs/>
                <w:color w:val="000000"/>
                <w:sz w:val="24"/>
                <w:szCs w:val="24"/>
                <w:lang w:eastAsia="ru-RU"/>
              </w:rPr>
            </w:pPr>
            <w:r w:rsidRPr="007F26CE">
              <w:rPr>
                <w:iCs/>
                <w:color w:val="000000"/>
                <w:sz w:val="24"/>
                <w:szCs w:val="24"/>
                <w:lang w:eastAsia="ru-RU"/>
              </w:rPr>
              <w:t>Дальнейшее оформление запроса возможно только при указании в поле «да».</w:t>
            </w:r>
          </w:p>
          <w:p w:rsidR="00A52D94" w:rsidRPr="007F26CE" w:rsidRDefault="00A52D94" w:rsidP="007F26CE">
            <w:pPr>
              <w:widowControl/>
              <w:autoSpaceDE/>
              <w:autoSpaceDN/>
              <w:ind w:left="-108"/>
              <w:rPr>
                <w:iCs/>
                <w:color w:val="000000"/>
                <w:sz w:val="24"/>
                <w:szCs w:val="24"/>
                <w:lang w:eastAsia="ru-RU"/>
              </w:rPr>
            </w:pPr>
          </w:p>
        </w:tc>
        <w:tc>
          <w:tcPr>
            <w:tcW w:w="850" w:type="dxa"/>
            <w:gridSpan w:val="2"/>
            <w:tcBorders>
              <w:top w:val="nil"/>
              <w:left w:val="nil"/>
              <w:bottom w:val="nil"/>
              <w:right w:val="nil"/>
            </w:tcBorders>
            <w:shd w:val="clear" w:color="auto" w:fill="auto"/>
            <w:noWrap/>
            <w:vAlign w:val="bottom"/>
            <w:hideMark/>
          </w:tcPr>
          <w:p w:rsidR="00A52D94" w:rsidRPr="007F26CE" w:rsidRDefault="00A52D94" w:rsidP="007F26CE">
            <w:pPr>
              <w:widowControl/>
              <w:autoSpaceDE/>
              <w:autoSpaceDN/>
              <w:rPr>
                <w:iCs/>
                <w:color w:val="000000"/>
                <w:sz w:val="24"/>
                <w:szCs w:val="24"/>
                <w:lang w:eastAsia="ru-RU"/>
              </w:rPr>
            </w:pPr>
          </w:p>
        </w:tc>
      </w:tr>
      <w:tr w:rsidR="00A52D94" w:rsidRPr="007F26CE" w:rsidTr="00A52D94">
        <w:trPr>
          <w:trHeight w:val="406"/>
        </w:trPr>
        <w:tc>
          <w:tcPr>
            <w:tcW w:w="9356"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ind w:left="-108"/>
              <w:jc w:val="both"/>
              <w:rPr>
                <w:color w:val="000000"/>
                <w:sz w:val="24"/>
                <w:szCs w:val="24"/>
                <w:lang w:eastAsia="ru-RU"/>
              </w:rPr>
            </w:pPr>
            <w:r w:rsidRPr="007F26CE">
              <w:rPr>
                <w:color w:val="000000"/>
                <w:sz w:val="24"/>
                <w:szCs w:val="24"/>
                <w:lang w:eastAsia="ru-RU"/>
              </w:rPr>
              <w:t>В запросе указан документ, удостоверяющий личность заявителя (представителя заявителя), не утративший силу на дату подачи запроса</w:t>
            </w:r>
            <w:r w:rsidRPr="007F26CE">
              <w:rPr>
                <w:bCs/>
                <w:color w:val="000000"/>
                <w:sz w:val="24"/>
                <w:szCs w:val="24"/>
                <w:lang w:eastAsia="ru-RU"/>
              </w:rPr>
              <w:t>*</w:t>
            </w:r>
            <w:r w:rsidRPr="007F26CE">
              <w:rPr>
                <w:color w:val="000000"/>
                <w:sz w:val="24"/>
                <w:szCs w:val="24"/>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A52D94">
        <w:trPr>
          <w:trHeight w:val="77"/>
        </w:trPr>
        <w:tc>
          <w:tcPr>
            <w:tcW w:w="9356"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ind w:left="-108"/>
              <w:rPr>
                <w:iCs/>
                <w:color w:val="000000"/>
                <w:sz w:val="24"/>
                <w:szCs w:val="24"/>
                <w:lang w:eastAsia="ru-RU"/>
              </w:rPr>
            </w:pPr>
            <w:r w:rsidRPr="007F26CE">
              <w:rPr>
                <w:iCs/>
                <w:color w:val="000000"/>
                <w:sz w:val="24"/>
                <w:szCs w:val="24"/>
                <w:lang w:eastAsia="ru-RU"/>
              </w:rPr>
              <w:t>Дальнейшее оформление запроса возможно только при указании в поле «да».</w:t>
            </w:r>
          </w:p>
          <w:p w:rsidR="00A52D94" w:rsidRPr="007F26CE" w:rsidRDefault="00A52D94" w:rsidP="007F26CE">
            <w:pPr>
              <w:widowControl/>
              <w:autoSpaceDE/>
              <w:autoSpaceDN/>
              <w:ind w:left="-108"/>
              <w:rPr>
                <w:iCs/>
                <w:color w:val="000000"/>
                <w:sz w:val="24"/>
                <w:szCs w:val="24"/>
                <w:lang w:eastAsia="ru-RU"/>
              </w:rPr>
            </w:pPr>
          </w:p>
        </w:tc>
        <w:tc>
          <w:tcPr>
            <w:tcW w:w="850" w:type="dxa"/>
            <w:gridSpan w:val="2"/>
            <w:tcBorders>
              <w:top w:val="nil"/>
              <w:left w:val="nil"/>
              <w:bottom w:val="nil"/>
              <w:right w:val="nil"/>
            </w:tcBorders>
            <w:shd w:val="clear" w:color="auto" w:fill="auto"/>
            <w:noWrap/>
            <w:vAlign w:val="bottom"/>
            <w:hideMark/>
          </w:tcPr>
          <w:p w:rsidR="00A52D94" w:rsidRPr="007F26CE" w:rsidRDefault="00A52D94" w:rsidP="007F26CE">
            <w:pPr>
              <w:widowControl/>
              <w:autoSpaceDE/>
              <w:autoSpaceDN/>
              <w:rPr>
                <w:iCs/>
                <w:color w:val="000000"/>
                <w:sz w:val="24"/>
                <w:szCs w:val="24"/>
                <w:lang w:eastAsia="ru-RU"/>
              </w:rPr>
            </w:pPr>
          </w:p>
        </w:tc>
      </w:tr>
      <w:tr w:rsidR="00A52D94" w:rsidRPr="007F26CE" w:rsidTr="00A52D94">
        <w:trPr>
          <w:trHeight w:val="273"/>
        </w:trPr>
        <w:tc>
          <w:tcPr>
            <w:tcW w:w="9356"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ind w:left="-108"/>
              <w:rPr>
                <w:color w:val="000000"/>
                <w:sz w:val="24"/>
                <w:szCs w:val="24"/>
                <w:lang w:eastAsia="ru-RU"/>
              </w:rPr>
            </w:pPr>
            <w:r w:rsidRPr="007F26CE">
              <w:rPr>
                <w:color w:val="000000"/>
                <w:sz w:val="24"/>
                <w:szCs w:val="24"/>
                <w:lang w:eastAsia="ru-RU"/>
              </w:rPr>
              <w:t xml:space="preserve">Запрос заполнен в отношении одного постоянного ограждения (механического </w:t>
            </w:r>
            <w:proofErr w:type="gramStart"/>
            <w:r w:rsidRPr="007F26CE">
              <w:rPr>
                <w:color w:val="000000"/>
                <w:sz w:val="24"/>
                <w:szCs w:val="24"/>
                <w:lang w:eastAsia="ru-RU"/>
              </w:rPr>
              <w:t>барьера)</w:t>
            </w:r>
            <w:r w:rsidRPr="007F26CE">
              <w:rPr>
                <w:bCs/>
                <w:color w:val="000000"/>
                <w:sz w:val="24"/>
                <w:szCs w:val="24"/>
                <w:lang w:eastAsia="ru-RU"/>
              </w:rPr>
              <w:t>*</w:t>
            </w:r>
            <w:proofErr w:type="gramEnd"/>
            <w:r w:rsidRPr="007F26CE">
              <w:rPr>
                <w:color w:val="000000"/>
                <w:sz w:val="24"/>
                <w:szCs w:val="24"/>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A52D94">
        <w:trPr>
          <w:trHeight w:val="77"/>
        </w:trPr>
        <w:tc>
          <w:tcPr>
            <w:tcW w:w="9356"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ind w:left="-108"/>
              <w:rPr>
                <w:iCs/>
                <w:color w:val="000000"/>
                <w:sz w:val="24"/>
                <w:szCs w:val="24"/>
                <w:lang w:eastAsia="ru-RU"/>
              </w:rPr>
            </w:pPr>
            <w:r w:rsidRPr="007F26CE">
              <w:rPr>
                <w:iCs/>
                <w:color w:val="000000"/>
                <w:sz w:val="24"/>
                <w:szCs w:val="24"/>
                <w:lang w:eastAsia="ru-RU"/>
              </w:rPr>
              <w:t>Дальнейшее оформление запроса возможно только при указании в поле «да».</w:t>
            </w:r>
          </w:p>
          <w:p w:rsidR="00A52D94" w:rsidRPr="007F26CE" w:rsidRDefault="00A52D94" w:rsidP="007F26CE">
            <w:pPr>
              <w:widowControl/>
              <w:autoSpaceDE/>
              <w:autoSpaceDN/>
              <w:ind w:left="-108"/>
              <w:rPr>
                <w:iCs/>
                <w:color w:val="000000"/>
                <w:sz w:val="24"/>
                <w:szCs w:val="24"/>
                <w:lang w:eastAsia="ru-RU"/>
              </w:rPr>
            </w:pPr>
          </w:p>
        </w:tc>
        <w:tc>
          <w:tcPr>
            <w:tcW w:w="850" w:type="dxa"/>
            <w:gridSpan w:val="2"/>
            <w:tcBorders>
              <w:top w:val="nil"/>
              <w:left w:val="nil"/>
              <w:bottom w:val="nil"/>
              <w:right w:val="nil"/>
            </w:tcBorders>
            <w:shd w:val="clear" w:color="auto" w:fill="auto"/>
            <w:noWrap/>
            <w:vAlign w:val="bottom"/>
            <w:hideMark/>
          </w:tcPr>
          <w:p w:rsidR="00A52D94" w:rsidRPr="007F26CE" w:rsidRDefault="00A52D94" w:rsidP="007F26CE">
            <w:pPr>
              <w:widowControl/>
              <w:autoSpaceDE/>
              <w:autoSpaceDN/>
              <w:rPr>
                <w:iCs/>
                <w:color w:val="000000"/>
                <w:sz w:val="24"/>
                <w:szCs w:val="24"/>
                <w:lang w:eastAsia="ru-RU"/>
              </w:rPr>
            </w:pPr>
          </w:p>
        </w:tc>
      </w:tr>
      <w:tr w:rsidR="00A52D94" w:rsidRPr="007F26CE" w:rsidTr="00A52D94">
        <w:trPr>
          <w:trHeight w:val="818"/>
        </w:trPr>
        <w:tc>
          <w:tcPr>
            <w:tcW w:w="9356"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ind w:left="-108"/>
              <w:jc w:val="both"/>
              <w:rPr>
                <w:color w:val="000000"/>
                <w:sz w:val="24"/>
                <w:szCs w:val="24"/>
                <w:lang w:eastAsia="ru-RU"/>
              </w:rPr>
            </w:pPr>
            <w:r w:rsidRPr="007F26CE">
              <w:rPr>
                <w:color w:val="000000"/>
                <w:sz w:val="24"/>
                <w:szCs w:val="24"/>
                <w:lang w:eastAsia="ru-RU"/>
              </w:rP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отказа в приеме документов, необходимых для предоставления Услуги</w:t>
            </w:r>
            <w:r w:rsidRPr="007F26CE">
              <w:rPr>
                <w:bCs/>
                <w:color w:val="000000"/>
                <w:sz w:val="24"/>
                <w:szCs w:val="24"/>
                <w:lang w:eastAsia="ru-RU"/>
              </w:rPr>
              <w:t>*</w:t>
            </w:r>
            <w:r w:rsidRPr="007F26CE">
              <w:rPr>
                <w:color w:val="000000"/>
                <w:sz w:val="24"/>
                <w:szCs w:val="24"/>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A52D94">
        <w:trPr>
          <w:trHeight w:val="77"/>
        </w:trPr>
        <w:tc>
          <w:tcPr>
            <w:tcW w:w="9356"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ind w:left="-108"/>
              <w:rPr>
                <w:iCs/>
                <w:color w:val="000000"/>
                <w:sz w:val="24"/>
                <w:szCs w:val="24"/>
                <w:lang w:eastAsia="ru-RU"/>
              </w:rPr>
            </w:pPr>
            <w:r w:rsidRPr="007F26CE">
              <w:rPr>
                <w:iCs/>
                <w:color w:val="000000"/>
                <w:sz w:val="24"/>
                <w:szCs w:val="24"/>
                <w:lang w:eastAsia="ru-RU"/>
              </w:rPr>
              <w:t>Дальнейшее оформление запроса возможно только при указании в поле «да».</w:t>
            </w:r>
          </w:p>
          <w:p w:rsidR="00A52D94" w:rsidRPr="007F26CE" w:rsidRDefault="00A52D94" w:rsidP="007F26CE">
            <w:pPr>
              <w:widowControl/>
              <w:autoSpaceDE/>
              <w:autoSpaceDN/>
              <w:ind w:left="-108"/>
              <w:rPr>
                <w:iCs/>
                <w:color w:val="000000"/>
                <w:sz w:val="24"/>
                <w:szCs w:val="24"/>
                <w:lang w:eastAsia="ru-RU"/>
              </w:rPr>
            </w:pPr>
          </w:p>
        </w:tc>
        <w:tc>
          <w:tcPr>
            <w:tcW w:w="850" w:type="dxa"/>
            <w:gridSpan w:val="2"/>
            <w:tcBorders>
              <w:top w:val="nil"/>
              <w:left w:val="nil"/>
              <w:bottom w:val="nil"/>
              <w:right w:val="nil"/>
            </w:tcBorders>
            <w:shd w:val="clear" w:color="auto" w:fill="auto"/>
            <w:noWrap/>
            <w:vAlign w:val="bottom"/>
            <w:hideMark/>
          </w:tcPr>
          <w:p w:rsidR="00A52D94" w:rsidRPr="007F26CE" w:rsidRDefault="00A52D94" w:rsidP="007F26CE">
            <w:pPr>
              <w:widowControl/>
              <w:autoSpaceDE/>
              <w:autoSpaceDN/>
              <w:rPr>
                <w:iCs/>
                <w:color w:val="000000"/>
                <w:sz w:val="24"/>
                <w:szCs w:val="24"/>
                <w:lang w:eastAsia="ru-RU"/>
              </w:rPr>
            </w:pPr>
          </w:p>
        </w:tc>
      </w:tr>
      <w:tr w:rsidR="00A52D94" w:rsidRPr="007F26CE" w:rsidTr="00A52D94">
        <w:trPr>
          <w:trHeight w:val="406"/>
        </w:trPr>
        <w:tc>
          <w:tcPr>
            <w:tcW w:w="9356" w:type="dxa"/>
            <w:tcBorders>
              <w:top w:val="nil"/>
              <w:left w:val="nil"/>
              <w:bottom w:val="nil"/>
              <w:right w:val="nil"/>
            </w:tcBorders>
            <w:shd w:val="clear" w:color="auto" w:fill="auto"/>
            <w:noWrap/>
            <w:vAlign w:val="center"/>
            <w:hideMark/>
          </w:tcPr>
          <w:p w:rsidR="00A52D94" w:rsidRPr="007F26CE" w:rsidRDefault="00A52D94" w:rsidP="00F351D1">
            <w:pPr>
              <w:widowControl/>
              <w:autoSpaceDE/>
              <w:autoSpaceDN/>
              <w:ind w:left="-108"/>
              <w:jc w:val="both"/>
              <w:rPr>
                <w:color w:val="000000"/>
                <w:sz w:val="24"/>
                <w:szCs w:val="24"/>
                <w:lang w:eastAsia="ru-RU"/>
              </w:rPr>
            </w:pPr>
            <w:r w:rsidRPr="007F26CE">
              <w:rPr>
                <w:color w:val="000000"/>
                <w:sz w:val="24"/>
                <w:szCs w:val="24"/>
                <w:lang w:eastAsia="ru-RU"/>
              </w:rPr>
              <w:t>Поля запроса содержат информацию для указания в Колористическом паспорте, в том</w:t>
            </w:r>
            <w:r w:rsidR="00F351D1">
              <w:rPr>
                <w:color w:val="000000"/>
                <w:sz w:val="24"/>
                <w:szCs w:val="24"/>
                <w:lang w:eastAsia="ru-RU"/>
              </w:rPr>
              <w:t xml:space="preserve"> </w:t>
            </w:r>
            <w:r w:rsidRPr="007F26CE">
              <w:rPr>
                <w:color w:val="000000"/>
                <w:sz w:val="24"/>
                <w:szCs w:val="24"/>
                <w:lang w:eastAsia="ru-RU"/>
              </w:rPr>
              <w:t>числе о сроке завершения работ</w:t>
            </w:r>
            <w:r w:rsidR="00F351D1">
              <w:rPr>
                <w:color w:val="000000"/>
                <w:sz w:val="24"/>
                <w:szCs w:val="24"/>
                <w:lang w:eastAsia="ru-RU"/>
              </w:rPr>
              <w:t xml:space="preserve"> </w:t>
            </w:r>
            <w:r w:rsidRPr="007F26CE">
              <w:rPr>
                <w:color w:val="000000"/>
                <w:sz w:val="24"/>
                <w:szCs w:val="24"/>
                <w:lang w:eastAsia="ru-RU"/>
              </w:rPr>
              <w:t>по созданию внешнего вида, соответствующую намерениям заявителя</w:t>
            </w:r>
            <w:r w:rsidRPr="007F26CE">
              <w:rPr>
                <w:bCs/>
                <w:color w:val="000000"/>
                <w:sz w:val="24"/>
                <w:szCs w:val="24"/>
                <w:lang w:eastAsia="ru-RU"/>
              </w:rPr>
              <w:t>*</w:t>
            </w:r>
            <w:r w:rsidRPr="007F26CE">
              <w:rPr>
                <w:color w:val="000000"/>
                <w:sz w:val="24"/>
                <w:szCs w:val="24"/>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A52D94">
        <w:trPr>
          <w:trHeight w:val="77"/>
        </w:trPr>
        <w:tc>
          <w:tcPr>
            <w:tcW w:w="9356"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ind w:left="-108"/>
              <w:rPr>
                <w:iCs/>
                <w:color w:val="000000"/>
                <w:sz w:val="24"/>
                <w:szCs w:val="24"/>
                <w:lang w:eastAsia="ru-RU"/>
              </w:rPr>
            </w:pPr>
            <w:r w:rsidRPr="007F26CE">
              <w:rPr>
                <w:iCs/>
                <w:color w:val="000000"/>
                <w:sz w:val="24"/>
                <w:szCs w:val="24"/>
                <w:lang w:eastAsia="ru-RU"/>
              </w:rPr>
              <w:t>Дальнейшее оформление запроса возможно только при указании в поле «да».</w:t>
            </w:r>
          </w:p>
          <w:p w:rsidR="00A52D94" w:rsidRPr="007F26CE" w:rsidRDefault="00A52D94" w:rsidP="007F26CE">
            <w:pPr>
              <w:widowControl/>
              <w:autoSpaceDE/>
              <w:autoSpaceDN/>
              <w:ind w:left="-108"/>
              <w:rPr>
                <w:iCs/>
                <w:color w:val="000000"/>
                <w:sz w:val="24"/>
                <w:szCs w:val="24"/>
                <w:lang w:eastAsia="ru-RU"/>
              </w:rPr>
            </w:pPr>
          </w:p>
        </w:tc>
        <w:tc>
          <w:tcPr>
            <w:tcW w:w="850" w:type="dxa"/>
            <w:gridSpan w:val="2"/>
            <w:tcBorders>
              <w:top w:val="nil"/>
              <w:left w:val="nil"/>
              <w:bottom w:val="nil"/>
              <w:right w:val="nil"/>
            </w:tcBorders>
            <w:shd w:val="clear" w:color="auto" w:fill="auto"/>
            <w:noWrap/>
            <w:vAlign w:val="bottom"/>
            <w:hideMark/>
          </w:tcPr>
          <w:p w:rsidR="00A52D94" w:rsidRPr="007F26CE" w:rsidRDefault="00A52D94" w:rsidP="007F26CE">
            <w:pPr>
              <w:widowControl/>
              <w:autoSpaceDE/>
              <w:autoSpaceDN/>
              <w:rPr>
                <w:iCs/>
                <w:color w:val="000000"/>
                <w:sz w:val="24"/>
                <w:szCs w:val="24"/>
                <w:lang w:eastAsia="ru-RU"/>
              </w:rPr>
            </w:pPr>
          </w:p>
        </w:tc>
      </w:tr>
      <w:tr w:rsidR="00A52D94" w:rsidRPr="007F26CE" w:rsidTr="00A52D94">
        <w:trPr>
          <w:trHeight w:val="144"/>
        </w:trPr>
        <w:tc>
          <w:tcPr>
            <w:tcW w:w="9356"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ind w:left="-108"/>
              <w:rPr>
                <w:color w:val="000000"/>
                <w:sz w:val="24"/>
                <w:szCs w:val="24"/>
                <w:lang w:eastAsia="ru-RU"/>
              </w:rPr>
            </w:pPr>
            <w:r w:rsidRPr="007F26CE">
              <w:rPr>
                <w:color w:val="000000"/>
                <w:sz w:val="24"/>
                <w:szCs w:val="24"/>
                <w:lang w:eastAsia="ru-RU"/>
              </w:rPr>
              <w:t>В запросе фамилия, имя и отчество (при наличии) указаны без сокращений</w:t>
            </w:r>
            <w:r w:rsidRPr="007F26CE">
              <w:rPr>
                <w:bCs/>
                <w:color w:val="000000"/>
                <w:sz w:val="24"/>
                <w:szCs w:val="24"/>
                <w:lang w:eastAsia="ru-RU"/>
              </w:rPr>
              <w:t>*</w:t>
            </w:r>
            <w:r w:rsidRPr="007F26CE">
              <w:rPr>
                <w:color w:val="000000"/>
                <w:sz w:val="24"/>
                <w:szCs w:val="24"/>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A52D94">
        <w:trPr>
          <w:trHeight w:val="77"/>
        </w:trPr>
        <w:tc>
          <w:tcPr>
            <w:tcW w:w="9356"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ind w:left="-108"/>
              <w:rPr>
                <w:iCs/>
                <w:color w:val="000000"/>
                <w:sz w:val="24"/>
                <w:szCs w:val="24"/>
                <w:lang w:eastAsia="ru-RU"/>
              </w:rPr>
            </w:pPr>
            <w:r w:rsidRPr="007F26CE">
              <w:rPr>
                <w:iCs/>
                <w:color w:val="000000"/>
                <w:sz w:val="24"/>
                <w:szCs w:val="24"/>
                <w:lang w:eastAsia="ru-RU"/>
              </w:rPr>
              <w:t>Дальнейшее оформление запроса возможно только при указании в поле «да».</w:t>
            </w:r>
          </w:p>
          <w:p w:rsidR="00A52D94" w:rsidRPr="007F26CE" w:rsidRDefault="00A52D94" w:rsidP="007F26CE">
            <w:pPr>
              <w:widowControl/>
              <w:autoSpaceDE/>
              <w:autoSpaceDN/>
              <w:ind w:left="-108"/>
              <w:rPr>
                <w:iCs/>
                <w:color w:val="000000"/>
                <w:sz w:val="24"/>
                <w:szCs w:val="24"/>
                <w:lang w:eastAsia="ru-RU"/>
              </w:rPr>
            </w:pPr>
          </w:p>
        </w:tc>
        <w:tc>
          <w:tcPr>
            <w:tcW w:w="850" w:type="dxa"/>
            <w:gridSpan w:val="2"/>
            <w:tcBorders>
              <w:top w:val="nil"/>
              <w:left w:val="nil"/>
              <w:bottom w:val="nil"/>
              <w:right w:val="nil"/>
            </w:tcBorders>
            <w:shd w:val="clear" w:color="auto" w:fill="auto"/>
            <w:noWrap/>
            <w:vAlign w:val="bottom"/>
            <w:hideMark/>
          </w:tcPr>
          <w:p w:rsidR="00A52D94" w:rsidRPr="007F26CE" w:rsidRDefault="00A52D94" w:rsidP="007F26CE">
            <w:pPr>
              <w:widowControl/>
              <w:autoSpaceDE/>
              <w:autoSpaceDN/>
              <w:rPr>
                <w:iCs/>
                <w:color w:val="000000"/>
                <w:sz w:val="24"/>
                <w:szCs w:val="24"/>
                <w:lang w:eastAsia="ru-RU"/>
              </w:rPr>
            </w:pPr>
          </w:p>
        </w:tc>
      </w:tr>
      <w:tr w:rsidR="00A52D94" w:rsidRPr="007F26CE" w:rsidTr="00A52D94">
        <w:trPr>
          <w:trHeight w:val="272"/>
        </w:trPr>
        <w:tc>
          <w:tcPr>
            <w:tcW w:w="9356"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ind w:left="-108"/>
              <w:jc w:val="both"/>
              <w:rPr>
                <w:color w:val="000000"/>
                <w:sz w:val="24"/>
                <w:szCs w:val="24"/>
                <w:lang w:eastAsia="ru-RU"/>
              </w:rPr>
            </w:pPr>
            <w:r w:rsidRPr="007F26CE">
              <w:rPr>
                <w:color w:val="000000"/>
                <w:sz w:val="24"/>
                <w:szCs w:val="24"/>
                <w:lang w:eastAsia="ru-RU"/>
              </w:rPr>
              <w:t>В запросе наименование организации (фирменное название) и организационно-правовая форма указаны без сокращений</w:t>
            </w:r>
            <w:r w:rsidRPr="007F26CE">
              <w:rPr>
                <w:bCs/>
                <w:color w:val="000000"/>
                <w:sz w:val="24"/>
                <w:szCs w:val="24"/>
                <w:lang w:eastAsia="ru-RU"/>
              </w:rPr>
              <w:t>*</w:t>
            </w:r>
            <w:r w:rsidRPr="007F26CE">
              <w:rPr>
                <w:color w:val="000000"/>
                <w:sz w:val="24"/>
                <w:szCs w:val="24"/>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A52D94">
        <w:trPr>
          <w:trHeight w:val="77"/>
        </w:trPr>
        <w:tc>
          <w:tcPr>
            <w:tcW w:w="9356" w:type="dxa"/>
            <w:tcBorders>
              <w:top w:val="nil"/>
              <w:left w:val="nil"/>
              <w:bottom w:val="nil"/>
              <w:right w:val="nil"/>
            </w:tcBorders>
            <w:shd w:val="clear" w:color="auto" w:fill="auto"/>
            <w:vAlign w:val="center"/>
            <w:hideMark/>
          </w:tcPr>
          <w:p w:rsidR="00A52D94" w:rsidRPr="007F26CE" w:rsidRDefault="00A52D94" w:rsidP="007F26CE">
            <w:pPr>
              <w:widowControl/>
              <w:autoSpaceDE/>
              <w:autoSpaceDN/>
              <w:ind w:left="-108"/>
              <w:rPr>
                <w:iCs/>
                <w:color w:val="000000"/>
                <w:sz w:val="24"/>
                <w:szCs w:val="24"/>
                <w:lang w:eastAsia="ru-RU"/>
              </w:rPr>
            </w:pPr>
            <w:r w:rsidRPr="007F26CE">
              <w:rPr>
                <w:iCs/>
                <w:color w:val="000000"/>
                <w:sz w:val="24"/>
                <w:szCs w:val="24"/>
                <w:lang w:eastAsia="ru-RU"/>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p w:rsidR="00A52D94" w:rsidRPr="007F26CE" w:rsidRDefault="00A52D94" w:rsidP="007F26CE">
            <w:pPr>
              <w:widowControl/>
              <w:autoSpaceDE/>
              <w:autoSpaceDN/>
              <w:ind w:left="-108"/>
              <w:rPr>
                <w:iCs/>
                <w:color w:val="000000"/>
                <w:sz w:val="24"/>
                <w:szCs w:val="24"/>
                <w:lang w:eastAsia="ru-RU"/>
              </w:rPr>
            </w:pPr>
          </w:p>
        </w:tc>
        <w:tc>
          <w:tcPr>
            <w:tcW w:w="850" w:type="dxa"/>
            <w:gridSpan w:val="2"/>
            <w:tcBorders>
              <w:top w:val="nil"/>
              <w:left w:val="nil"/>
              <w:bottom w:val="nil"/>
              <w:right w:val="nil"/>
            </w:tcBorders>
            <w:shd w:val="clear" w:color="auto" w:fill="auto"/>
            <w:noWrap/>
            <w:vAlign w:val="bottom"/>
            <w:hideMark/>
          </w:tcPr>
          <w:p w:rsidR="00A52D94" w:rsidRPr="007F26CE" w:rsidRDefault="00A52D94" w:rsidP="007F26CE">
            <w:pPr>
              <w:widowControl/>
              <w:autoSpaceDE/>
              <w:autoSpaceDN/>
              <w:rPr>
                <w:iCs/>
                <w:color w:val="000000"/>
                <w:sz w:val="24"/>
                <w:szCs w:val="24"/>
                <w:lang w:eastAsia="ru-RU"/>
              </w:rPr>
            </w:pPr>
          </w:p>
        </w:tc>
      </w:tr>
      <w:tr w:rsidR="00A52D94" w:rsidRPr="007F26CE" w:rsidTr="00A52D94">
        <w:trPr>
          <w:trHeight w:val="437"/>
        </w:trPr>
        <w:tc>
          <w:tcPr>
            <w:tcW w:w="9356"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ind w:left="-108"/>
              <w:jc w:val="both"/>
              <w:rPr>
                <w:color w:val="000000"/>
                <w:sz w:val="24"/>
                <w:szCs w:val="24"/>
                <w:lang w:eastAsia="ru-RU"/>
              </w:rPr>
            </w:pPr>
            <w:r w:rsidRPr="007F26CE">
              <w:rPr>
                <w:color w:val="000000"/>
                <w:sz w:val="24"/>
                <w:szCs w:val="24"/>
                <w:lang w:eastAsia="ru-RU"/>
              </w:rPr>
              <w:t>В запросе указан номер телефона, по которому сотрудники Администрации, выполняющие административные действия, составляющие административные процедуры, могут проинформировать заявителя (представителя заявителя) о выполнении указанных действий</w:t>
            </w:r>
            <w:r w:rsidRPr="007F26CE">
              <w:rPr>
                <w:bCs/>
                <w:color w:val="000000"/>
                <w:sz w:val="24"/>
                <w:szCs w:val="24"/>
                <w:lang w:eastAsia="ru-RU"/>
              </w:rPr>
              <w:t>*</w:t>
            </w:r>
            <w:r w:rsidRPr="007F26CE">
              <w:rPr>
                <w:color w:val="000000"/>
                <w:sz w:val="24"/>
                <w:szCs w:val="24"/>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A52D94">
        <w:trPr>
          <w:trHeight w:val="77"/>
        </w:trPr>
        <w:tc>
          <w:tcPr>
            <w:tcW w:w="9356"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ind w:left="-108"/>
              <w:rPr>
                <w:iCs/>
                <w:color w:val="000000"/>
                <w:sz w:val="24"/>
                <w:szCs w:val="24"/>
                <w:lang w:eastAsia="ru-RU"/>
              </w:rPr>
            </w:pPr>
            <w:r w:rsidRPr="007F26CE">
              <w:rPr>
                <w:iCs/>
                <w:color w:val="000000"/>
                <w:sz w:val="24"/>
                <w:szCs w:val="24"/>
                <w:lang w:eastAsia="ru-RU"/>
              </w:rPr>
              <w:t>Дальнейшее оформление запроса возможно только при указании в поле «да».</w:t>
            </w:r>
          </w:p>
          <w:p w:rsidR="00A52D94" w:rsidRPr="007F26CE" w:rsidRDefault="00A52D94" w:rsidP="007F26CE">
            <w:pPr>
              <w:widowControl/>
              <w:autoSpaceDE/>
              <w:autoSpaceDN/>
              <w:ind w:left="-108"/>
              <w:rPr>
                <w:iCs/>
                <w:color w:val="000000"/>
                <w:sz w:val="24"/>
                <w:szCs w:val="24"/>
                <w:lang w:eastAsia="ru-RU"/>
              </w:rPr>
            </w:pPr>
          </w:p>
        </w:tc>
        <w:tc>
          <w:tcPr>
            <w:tcW w:w="850" w:type="dxa"/>
            <w:gridSpan w:val="2"/>
            <w:tcBorders>
              <w:top w:val="nil"/>
              <w:left w:val="nil"/>
              <w:bottom w:val="nil"/>
              <w:right w:val="nil"/>
            </w:tcBorders>
            <w:shd w:val="clear" w:color="auto" w:fill="auto"/>
            <w:noWrap/>
            <w:vAlign w:val="bottom"/>
            <w:hideMark/>
          </w:tcPr>
          <w:p w:rsidR="00A52D94" w:rsidRPr="007F26CE" w:rsidRDefault="00A52D94" w:rsidP="007F26CE">
            <w:pPr>
              <w:widowControl/>
              <w:autoSpaceDE/>
              <w:autoSpaceDN/>
              <w:rPr>
                <w:iCs/>
                <w:color w:val="000000"/>
                <w:sz w:val="24"/>
                <w:szCs w:val="24"/>
                <w:lang w:eastAsia="ru-RU"/>
              </w:rPr>
            </w:pPr>
          </w:p>
        </w:tc>
      </w:tr>
      <w:tr w:rsidR="00A52D94" w:rsidRPr="007F26CE" w:rsidTr="00A52D94">
        <w:trPr>
          <w:trHeight w:val="546"/>
        </w:trPr>
        <w:tc>
          <w:tcPr>
            <w:tcW w:w="9356"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ind w:left="-108"/>
              <w:jc w:val="both"/>
              <w:rPr>
                <w:color w:val="000000"/>
                <w:sz w:val="24"/>
                <w:szCs w:val="24"/>
                <w:lang w:eastAsia="ru-RU"/>
              </w:rPr>
            </w:pPr>
            <w:r w:rsidRPr="007F26CE">
              <w:rPr>
                <w:color w:val="000000"/>
                <w:sz w:val="24"/>
                <w:szCs w:val="24"/>
                <w:lang w:eastAsia="ru-RU"/>
              </w:rPr>
              <w:t xml:space="preserve">В запросе указан адрес электронной почты, по которому сотрудники Администрации, выполняющие административные действия, составляющие административные процедуры, могут проинформировать заявителя (представителя заявителя) </w:t>
            </w:r>
            <w:r w:rsidRPr="007F26CE">
              <w:rPr>
                <w:color w:val="000000"/>
                <w:sz w:val="24"/>
                <w:szCs w:val="24"/>
                <w:lang w:eastAsia="ru-RU"/>
              </w:rPr>
              <w:br/>
              <w:t>о выполнении указанных действий</w:t>
            </w:r>
            <w:r w:rsidRPr="007F26CE">
              <w:rPr>
                <w:bCs/>
                <w:color w:val="000000"/>
                <w:sz w:val="24"/>
                <w:szCs w:val="24"/>
                <w:lang w:eastAsia="ru-RU"/>
              </w:rPr>
              <w:t>*</w:t>
            </w:r>
            <w:r w:rsidRPr="007F26CE">
              <w:rPr>
                <w:color w:val="000000"/>
                <w:sz w:val="24"/>
                <w:szCs w:val="24"/>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A52D94">
        <w:trPr>
          <w:trHeight w:val="64"/>
        </w:trPr>
        <w:tc>
          <w:tcPr>
            <w:tcW w:w="9356"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ind w:left="-108"/>
              <w:rPr>
                <w:iCs/>
                <w:color w:val="000000"/>
                <w:sz w:val="24"/>
                <w:szCs w:val="24"/>
                <w:lang w:eastAsia="ru-RU"/>
              </w:rPr>
            </w:pPr>
            <w:r w:rsidRPr="007F26CE">
              <w:rPr>
                <w:iCs/>
                <w:color w:val="000000"/>
                <w:sz w:val="24"/>
                <w:szCs w:val="24"/>
                <w:lang w:eastAsia="ru-RU"/>
              </w:rPr>
              <w:lastRenderedPageBreak/>
              <w:t>Дальнейшее оформление запроса возможно только при указании в поле «да».</w:t>
            </w:r>
          </w:p>
          <w:p w:rsidR="00A52D94" w:rsidRPr="007F26CE" w:rsidRDefault="00A52D94" w:rsidP="007F26CE">
            <w:pPr>
              <w:widowControl/>
              <w:autoSpaceDE/>
              <w:autoSpaceDN/>
              <w:ind w:left="-108"/>
              <w:rPr>
                <w:iCs/>
                <w:color w:val="000000"/>
                <w:sz w:val="24"/>
                <w:szCs w:val="24"/>
                <w:lang w:eastAsia="ru-RU"/>
              </w:rPr>
            </w:pPr>
          </w:p>
        </w:tc>
        <w:tc>
          <w:tcPr>
            <w:tcW w:w="850" w:type="dxa"/>
            <w:gridSpan w:val="2"/>
            <w:tcBorders>
              <w:top w:val="nil"/>
              <w:left w:val="nil"/>
              <w:bottom w:val="nil"/>
              <w:right w:val="nil"/>
            </w:tcBorders>
            <w:shd w:val="clear" w:color="auto" w:fill="auto"/>
            <w:noWrap/>
            <w:vAlign w:val="bottom"/>
            <w:hideMark/>
          </w:tcPr>
          <w:p w:rsidR="00A52D94" w:rsidRPr="007F26CE" w:rsidRDefault="00A52D94" w:rsidP="007F26CE">
            <w:pPr>
              <w:widowControl/>
              <w:autoSpaceDE/>
              <w:autoSpaceDN/>
              <w:ind w:firstLineChars="100" w:firstLine="240"/>
              <w:rPr>
                <w:iCs/>
                <w:color w:val="000000"/>
                <w:sz w:val="24"/>
                <w:szCs w:val="24"/>
                <w:lang w:eastAsia="ru-RU"/>
              </w:rPr>
            </w:pPr>
          </w:p>
        </w:tc>
      </w:tr>
      <w:tr w:rsidR="00A52D94" w:rsidRPr="007F26CE" w:rsidTr="00A52D94">
        <w:trPr>
          <w:trHeight w:val="352"/>
        </w:trPr>
        <w:tc>
          <w:tcPr>
            <w:tcW w:w="9356" w:type="dxa"/>
            <w:tcBorders>
              <w:top w:val="nil"/>
              <w:left w:val="nil"/>
              <w:bottom w:val="nil"/>
              <w:right w:val="nil"/>
            </w:tcBorders>
            <w:shd w:val="clear" w:color="auto" w:fill="auto"/>
            <w:noWrap/>
            <w:vAlign w:val="center"/>
            <w:hideMark/>
          </w:tcPr>
          <w:p w:rsidR="00A52D94" w:rsidRPr="007F26CE" w:rsidRDefault="00A52D94" w:rsidP="007F26CE">
            <w:pPr>
              <w:ind w:left="-108"/>
              <w:jc w:val="both"/>
              <w:rPr>
                <w:sz w:val="24"/>
                <w:szCs w:val="24"/>
              </w:rPr>
            </w:pPr>
            <w:r w:rsidRPr="007F26CE">
              <w:rPr>
                <w:sz w:val="24"/>
                <w:szCs w:val="24"/>
              </w:rPr>
              <w:t>В запросе указан кадастровый номер земельного участка, присвоенный органом регистрации прав, внесенный в Единый государственный реестр недвижимости*:</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A52D94">
        <w:trPr>
          <w:trHeight w:val="147"/>
        </w:trPr>
        <w:tc>
          <w:tcPr>
            <w:tcW w:w="9356" w:type="dxa"/>
            <w:tcBorders>
              <w:top w:val="nil"/>
              <w:left w:val="nil"/>
              <w:bottom w:val="nil"/>
              <w:right w:val="nil"/>
            </w:tcBorders>
            <w:shd w:val="clear" w:color="auto" w:fill="auto"/>
            <w:noWrap/>
            <w:vAlign w:val="center"/>
            <w:hideMark/>
          </w:tcPr>
          <w:p w:rsidR="00A52D94" w:rsidRPr="00911300" w:rsidRDefault="00A52D94" w:rsidP="00911300">
            <w:pPr>
              <w:spacing w:before="19"/>
              <w:ind w:left="-108"/>
              <w:jc w:val="both"/>
              <w:rPr>
                <w:sz w:val="24"/>
                <w:szCs w:val="24"/>
              </w:rPr>
            </w:pPr>
            <w:r w:rsidRPr="007F26CE">
              <w:rPr>
                <w:sz w:val="24"/>
                <w:szCs w:val="24"/>
              </w:rPr>
              <w:t>Поле</w:t>
            </w:r>
            <w:r w:rsidRPr="007F26CE">
              <w:rPr>
                <w:spacing w:val="-6"/>
                <w:sz w:val="24"/>
                <w:szCs w:val="24"/>
              </w:rPr>
              <w:t xml:space="preserve"> </w:t>
            </w:r>
            <w:r w:rsidRPr="007F26CE">
              <w:rPr>
                <w:sz w:val="24"/>
                <w:szCs w:val="24"/>
              </w:rPr>
              <w:t>обязательно</w:t>
            </w:r>
            <w:r w:rsidRPr="007F26CE">
              <w:rPr>
                <w:spacing w:val="-3"/>
                <w:sz w:val="24"/>
                <w:szCs w:val="24"/>
              </w:rPr>
              <w:t xml:space="preserve"> </w:t>
            </w:r>
            <w:r w:rsidRPr="007F26CE">
              <w:rPr>
                <w:sz w:val="24"/>
                <w:szCs w:val="24"/>
              </w:rPr>
              <w:t>в</w:t>
            </w:r>
            <w:r w:rsidRPr="007F26CE">
              <w:rPr>
                <w:spacing w:val="-4"/>
                <w:sz w:val="24"/>
                <w:szCs w:val="24"/>
              </w:rPr>
              <w:t xml:space="preserve"> </w:t>
            </w:r>
            <w:r w:rsidRPr="007F26CE">
              <w:rPr>
                <w:sz w:val="24"/>
                <w:szCs w:val="24"/>
              </w:rPr>
              <w:t>случае,</w:t>
            </w:r>
            <w:r w:rsidRPr="007F26CE">
              <w:rPr>
                <w:spacing w:val="-3"/>
                <w:sz w:val="24"/>
                <w:szCs w:val="24"/>
              </w:rPr>
              <w:t xml:space="preserve"> </w:t>
            </w:r>
            <w:r w:rsidRPr="007F26CE">
              <w:rPr>
                <w:sz w:val="24"/>
                <w:szCs w:val="24"/>
              </w:rPr>
              <w:t>если</w:t>
            </w:r>
            <w:r w:rsidRPr="007F26CE">
              <w:rPr>
                <w:spacing w:val="-4"/>
                <w:sz w:val="24"/>
                <w:szCs w:val="24"/>
              </w:rPr>
              <w:t xml:space="preserve"> </w:t>
            </w:r>
            <w:r w:rsidRPr="007F26CE">
              <w:rPr>
                <w:sz w:val="24"/>
                <w:szCs w:val="24"/>
              </w:rPr>
              <w:t>в</w:t>
            </w:r>
            <w:r w:rsidRPr="007F26CE">
              <w:rPr>
                <w:spacing w:val="-4"/>
                <w:sz w:val="24"/>
                <w:szCs w:val="24"/>
              </w:rPr>
              <w:t xml:space="preserve"> </w:t>
            </w:r>
            <w:r w:rsidRPr="007F26CE">
              <w:rPr>
                <w:sz w:val="24"/>
                <w:szCs w:val="24"/>
              </w:rPr>
              <w:t>запросе</w:t>
            </w:r>
            <w:r w:rsidRPr="007F26CE">
              <w:rPr>
                <w:spacing w:val="-4"/>
                <w:sz w:val="24"/>
                <w:szCs w:val="24"/>
              </w:rPr>
              <w:t xml:space="preserve"> </w:t>
            </w:r>
            <w:r w:rsidRPr="007F26CE">
              <w:rPr>
                <w:sz w:val="24"/>
                <w:szCs w:val="24"/>
              </w:rPr>
              <w:t>указан</w:t>
            </w:r>
            <w:r w:rsidRPr="007F26CE">
              <w:rPr>
                <w:spacing w:val="-3"/>
                <w:sz w:val="24"/>
                <w:szCs w:val="24"/>
              </w:rPr>
              <w:t xml:space="preserve"> </w:t>
            </w:r>
            <w:r w:rsidRPr="007F26CE">
              <w:rPr>
                <w:sz w:val="24"/>
                <w:szCs w:val="24"/>
              </w:rPr>
              <w:t>кадастровый</w:t>
            </w:r>
            <w:r w:rsidRPr="007F26CE">
              <w:rPr>
                <w:spacing w:val="-4"/>
                <w:sz w:val="24"/>
                <w:szCs w:val="24"/>
              </w:rPr>
              <w:t xml:space="preserve"> </w:t>
            </w:r>
            <w:r w:rsidRPr="007F26CE">
              <w:rPr>
                <w:sz w:val="24"/>
                <w:szCs w:val="24"/>
              </w:rPr>
              <w:t>номер.</w:t>
            </w:r>
            <w:r w:rsidRPr="007F26CE">
              <w:rPr>
                <w:spacing w:val="-3"/>
                <w:sz w:val="24"/>
                <w:szCs w:val="24"/>
              </w:rPr>
              <w:t xml:space="preserve"> </w:t>
            </w:r>
            <w:r w:rsidRPr="007F26CE">
              <w:rPr>
                <w:sz w:val="24"/>
                <w:szCs w:val="24"/>
              </w:rPr>
              <w:t>Дальнейшее</w:t>
            </w:r>
            <w:r w:rsidRPr="007F26CE">
              <w:rPr>
                <w:spacing w:val="-4"/>
                <w:sz w:val="24"/>
                <w:szCs w:val="24"/>
              </w:rPr>
              <w:t xml:space="preserve"> </w:t>
            </w:r>
            <w:r w:rsidRPr="007F26CE">
              <w:rPr>
                <w:sz w:val="24"/>
                <w:szCs w:val="24"/>
              </w:rPr>
              <w:t>оформление</w:t>
            </w:r>
            <w:r w:rsidRPr="007F26CE">
              <w:rPr>
                <w:spacing w:val="-3"/>
                <w:sz w:val="24"/>
                <w:szCs w:val="24"/>
              </w:rPr>
              <w:t xml:space="preserve"> </w:t>
            </w:r>
            <w:r w:rsidRPr="007F26CE">
              <w:rPr>
                <w:sz w:val="24"/>
                <w:szCs w:val="24"/>
              </w:rPr>
              <w:t>запроса</w:t>
            </w:r>
            <w:r w:rsidRPr="007F26CE">
              <w:rPr>
                <w:spacing w:val="-3"/>
                <w:sz w:val="24"/>
                <w:szCs w:val="24"/>
              </w:rPr>
              <w:t xml:space="preserve"> </w:t>
            </w:r>
            <w:r w:rsidRPr="007F26CE">
              <w:rPr>
                <w:sz w:val="24"/>
                <w:szCs w:val="24"/>
              </w:rPr>
              <w:t>возможно</w:t>
            </w:r>
            <w:r w:rsidRPr="007F26CE">
              <w:rPr>
                <w:spacing w:val="-3"/>
                <w:sz w:val="24"/>
                <w:szCs w:val="24"/>
              </w:rPr>
              <w:t xml:space="preserve"> </w:t>
            </w:r>
            <w:r w:rsidRPr="007F26CE">
              <w:rPr>
                <w:sz w:val="24"/>
                <w:szCs w:val="24"/>
              </w:rPr>
              <w:t>только</w:t>
            </w:r>
            <w:r w:rsidRPr="007F26CE">
              <w:rPr>
                <w:spacing w:val="-3"/>
                <w:sz w:val="24"/>
                <w:szCs w:val="24"/>
              </w:rPr>
              <w:t xml:space="preserve"> </w:t>
            </w:r>
            <w:r w:rsidRPr="007F26CE">
              <w:rPr>
                <w:sz w:val="24"/>
                <w:szCs w:val="24"/>
              </w:rPr>
              <w:t>при</w:t>
            </w:r>
            <w:r w:rsidRPr="007F26CE">
              <w:rPr>
                <w:spacing w:val="-3"/>
                <w:sz w:val="24"/>
                <w:szCs w:val="24"/>
              </w:rPr>
              <w:t xml:space="preserve"> </w:t>
            </w:r>
            <w:r w:rsidRPr="007F26CE">
              <w:rPr>
                <w:sz w:val="24"/>
                <w:szCs w:val="24"/>
              </w:rPr>
              <w:t>указании</w:t>
            </w:r>
            <w:r w:rsidRPr="007F26CE">
              <w:rPr>
                <w:spacing w:val="-4"/>
                <w:sz w:val="24"/>
                <w:szCs w:val="24"/>
              </w:rPr>
              <w:t xml:space="preserve"> </w:t>
            </w:r>
            <w:r w:rsidRPr="007F26CE">
              <w:rPr>
                <w:sz w:val="24"/>
                <w:szCs w:val="24"/>
              </w:rPr>
              <w:t>в</w:t>
            </w:r>
            <w:r w:rsidRPr="007F26CE">
              <w:rPr>
                <w:spacing w:val="-4"/>
                <w:sz w:val="24"/>
                <w:szCs w:val="24"/>
              </w:rPr>
              <w:t xml:space="preserve"> </w:t>
            </w:r>
            <w:r w:rsidRPr="007F26CE">
              <w:rPr>
                <w:sz w:val="24"/>
                <w:szCs w:val="24"/>
              </w:rPr>
              <w:t>поле</w:t>
            </w:r>
            <w:r w:rsidRPr="007F26CE">
              <w:rPr>
                <w:spacing w:val="-3"/>
                <w:sz w:val="24"/>
                <w:szCs w:val="24"/>
              </w:rPr>
              <w:t xml:space="preserve"> </w:t>
            </w:r>
            <w:r w:rsidRPr="007F26CE">
              <w:rPr>
                <w:spacing w:val="-2"/>
                <w:sz w:val="24"/>
                <w:szCs w:val="24"/>
              </w:rPr>
              <w:t>«да».</w:t>
            </w:r>
          </w:p>
        </w:tc>
        <w:tc>
          <w:tcPr>
            <w:tcW w:w="850" w:type="dxa"/>
            <w:gridSpan w:val="2"/>
            <w:tcBorders>
              <w:top w:val="nil"/>
              <w:left w:val="nil"/>
              <w:bottom w:val="nil"/>
              <w:right w:val="nil"/>
            </w:tcBorders>
            <w:shd w:val="clear" w:color="auto" w:fill="auto"/>
            <w:noWrap/>
            <w:vAlign w:val="bottom"/>
            <w:hideMark/>
          </w:tcPr>
          <w:p w:rsidR="00A52D94" w:rsidRPr="007F26CE" w:rsidRDefault="00A52D94" w:rsidP="007F26CE">
            <w:pPr>
              <w:widowControl/>
              <w:autoSpaceDE/>
              <w:autoSpaceDN/>
              <w:ind w:firstLineChars="100" w:firstLine="240"/>
              <w:rPr>
                <w:iCs/>
                <w:color w:val="000000"/>
                <w:sz w:val="24"/>
                <w:szCs w:val="24"/>
                <w:lang w:eastAsia="ru-RU"/>
              </w:rPr>
            </w:pPr>
          </w:p>
        </w:tc>
      </w:tr>
      <w:tr w:rsidR="00A52D94" w:rsidRPr="007F26CE" w:rsidTr="00A52D94">
        <w:trPr>
          <w:trHeight w:val="1241"/>
        </w:trPr>
        <w:tc>
          <w:tcPr>
            <w:tcW w:w="9356" w:type="dxa"/>
            <w:tcBorders>
              <w:top w:val="nil"/>
              <w:left w:val="nil"/>
              <w:bottom w:val="nil"/>
              <w:right w:val="nil"/>
            </w:tcBorders>
            <w:shd w:val="clear" w:color="auto" w:fill="auto"/>
            <w:noWrap/>
            <w:vAlign w:val="center"/>
            <w:hideMark/>
          </w:tcPr>
          <w:p w:rsidR="00A52D94" w:rsidRPr="007F26CE" w:rsidRDefault="00A52D94" w:rsidP="00E54A3D">
            <w:pPr>
              <w:ind w:left="-108"/>
              <w:jc w:val="both"/>
              <w:rPr>
                <w:sz w:val="24"/>
                <w:szCs w:val="24"/>
              </w:rPr>
            </w:pPr>
            <w:r w:rsidRPr="007F26CE">
              <w:rPr>
                <w:sz w:val="24"/>
                <w:szCs w:val="24"/>
              </w:rPr>
              <w:t>В запросе указаны номер, дата выдачи разрешени</w:t>
            </w:r>
            <w:r w:rsidR="00957A5F">
              <w:rPr>
                <w:sz w:val="24"/>
                <w:szCs w:val="24"/>
              </w:rPr>
              <w:t>я на размещение, в соответствии</w:t>
            </w:r>
            <w:r w:rsidR="00957A5F">
              <w:rPr>
                <w:sz w:val="24"/>
                <w:szCs w:val="24"/>
              </w:rPr>
              <w:br/>
            </w:r>
            <w:r w:rsidRPr="007F26CE">
              <w:rPr>
                <w:sz w:val="24"/>
                <w:szCs w:val="24"/>
              </w:rPr>
              <w:t>с действующим</w:t>
            </w:r>
            <w:r w:rsidR="00E54A3D">
              <w:rPr>
                <w:sz w:val="24"/>
                <w:szCs w:val="24"/>
              </w:rPr>
              <w:t xml:space="preserve"> </w:t>
            </w:r>
            <w:r w:rsidRPr="007F26CE">
              <w:rPr>
                <w:sz w:val="24"/>
                <w:szCs w:val="24"/>
              </w:rPr>
              <w:t>разрешением</w:t>
            </w:r>
            <w:r w:rsidR="00E54A3D">
              <w:rPr>
                <w:sz w:val="24"/>
                <w:szCs w:val="24"/>
              </w:rPr>
              <w:t xml:space="preserve"> </w:t>
            </w:r>
            <w:r w:rsidRPr="007F26CE">
              <w:rPr>
                <w:sz w:val="24"/>
                <w:szCs w:val="24"/>
              </w:rPr>
              <w:t>на размещение, выданным в соответствии с постановлением Правительства Московской области от 08.04.2015 № 229/13</w:t>
            </w:r>
            <w:r w:rsidR="00E54A3D">
              <w:rPr>
                <w:sz w:val="24"/>
                <w:szCs w:val="24"/>
              </w:rPr>
              <w:t xml:space="preserve"> </w:t>
            </w:r>
            <w:r w:rsidRPr="007F26CE">
              <w:rPr>
                <w:sz w:val="24"/>
                <w:szCs w:val="24"/>
              </w:rPr>
              <w:t>«Об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w:t>
            </w:r>
            <w:r w:rsidRPr="007F26CE">
              <w:rPr>
                <w:spacing w:val="-1"/>
                <w:sz w:val="24"/>
                <w:szCs w:val="24"/>
              </w:rPr>
              <w:t xml:space="preserve"> </w:t>
            </w:r>
            <w:r w:rsidRPr="007F26CE">
              <w:rPr>
                <w:sz w:val="24"/>
                <w:szCs w:val="24"/>
              </w:rPr>
              <w:t>на</w:t>
            </w:r>
            <w:r w:rsidRPr="007F26CE">
              <w:rPr>
                <w:spacing w:val="-1"/>
                <w:sz w:val="24"/>
                <w:szCs w:val="24"/>
              </w:rPr>
              <w:t xml:space="preserve"> </w:t>
            </w:r>
            <w:r w:rsidRPr="007F26CE">
              <w:rPr>
                <w:sz w:val="24"/>
                <w:szCs w:val="24"/>
              </w:rPr>
              <w:t>которые</w:t>
            </w:r>
            <w:r w:rsidR="00957A5F">
              <w:rPr>
                <w:spacing w:val="-1"/>
                <w:sz w:val="24"/>
                <w:szCs w:val="24"/>
              </w:rPr>
              <w:br/>
            </w:r>
            <w:r w:rsidRPr="007F26CE">
              <w:rPr>
                <w:sz w:val="24"/>
                <w:szCs w:val="24"/>
              </w:rPr>
              <w:t>не</w:t>
            </w:r>
            <w:r w:rsidR="00E54A3D">
              <w:rPr>
                <w:sz w:val="24"/>
                <w:szCs w:val="24"/>
              </w:rPr>
              <w:t xml:space="preserve"> </w:t>
            </w:r>
            <w:r w:rsidRPr="007F26CE">
              <w:rPr>
                <w:sz w:val="24"/>
                <w:szCs w:val="24"/>
              </w:rPr>
              <w:t>разграничена,</w:t>
            </w:r>
            <w:r w:rsidRPr="007F26CE">
              <w:rPr>
                <w:spacing w:val="-2"/>
                <w:sz w:val="24"/>
                <w:szCs w:val="24"/>
              </w:rPr>
              <w:t xml:space="preserve"> </w:t>
            </w:r>
            <w:r w:rsidRPr="007F26CE">
              <w:rPr>
                <w:sz w:val="24"/>
                <w:szCs w:val="24"/>
              </w:rPr>
              <w:t>без предоставления земельных участков</w:t>
            </w:r>
            <w:r w:rsidRPr="007F26CE">
              <w:rPr>
                <w:spacing w:val="-3"/>
                <w:sz w:val="24"/>
                <w:szCs w:val="24"/>
              </w:rPr>
              <w:t xml:space="preserve"> </w:t>
            </w:r>
            <w:r w:rsidRPr="007F26CE">
              <w:rPr>
                <w:sz w:val="24"/>
                <w:szCs w:val="24"/>
              </w:rPr>
              <w:t>и установления сервитутов,</w:t>
            </w:r>
            <w:r w:rsidRPr="007F26CE">
              <w:rPr>
                <w:spacing w:val="-2"/>
                <w:sz w:val="24"/>
                <w:szCs w:val="24"/>
              </w:rPr>
              <w:t xml:space="preserve"> </w:t>
            </w:r>
            <w:r w:rsidRPr="007F26CE">
              <w:rPr>
                <w:sz w:val="24"/>
                <w:szCs w:val="24"/>
              </w:rPr>
              <w:t xml:space="preserve">публичного </w:t>
            </w:r>
            <w:r w:rsidRPr="007F26CE">
              <w:rPr>
                <w:spacing w:val="-2"/>
                <w:sz w:val="24"/>
                <w:szCs w:val="24"/>
              </w:rPr>
              <w:t>сервитута».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A52D94">
        <w:trPr>
          <w:trHeight w:val="182"/>
        </w:trPr>
        <w:tc>
          <w:tcPr>
            <w:tcW w:w="9356" w:type="dxa"/>
            <w:tcBorders>
              <w:top w:val="nil"/>
              <w:left w:val="nil"/>
              <w:bottom w:val="nil"/>
              <w:right w:val="nil"/>
            </w:tcBorders>
            <w:shd w:val="clear" w:color="auto" w:fill="auto"/>
            <w:noWrap/>
            <w:vAlign w:val="center"/>
            <w:hideMark/>
          </w:tcPr>
          <w:p w:rsidR="00A52D94" w:rsidRPr="007F26CE" w:rsidRDefault="00A52D94" w:rsidP="00E54A3D">
            <w:pPr>
              <w:spacing w:after="120"/>
              <w:ind w:left="-108"/>
              <w:jc w:val="both"/>
              <w:rPr>
                <w:sz w:val="24"/>
                <w:szCs w:val="24"/>
              </w:rPr>
            </w:pPr>
            <w:r w:rsidRPr="007F26CE">
              <w:rPr>
                <w:sz w:val="24"/>
                <w:szCs w:val="24"/>
              </w:rPr>
              <w:t>Поле</w:t>
            </w:r>
            <w:r w:rsidRPr="007F26CE">
              <w:rPr>
                <w:spacing w:val="-6"/>
                <w:sz w:val="24"/>
                <w:szCs w:val="24"/>
              </w:rPr>
              <w:t xml:space="preserve"> </w:t>
            </w:r>
            <w:r w:rsidRPr="007F26CE">
              <w:rPr>
                <w:sz w:val="24"/>
                <w:szCs w:val="24"/>
              </w:rPr>
              <w:t>обязательно</w:t>
            </w:r>
            <w:r w:rsidRPr="007F26CE">
              <w:rPr>
                <w:spacing w:val="-3"/>
                <w:sz w:val="24"/>
                <w:szCs w:val="24"/>
              </w:rPr>
              <w:t xml:space="preserve"> </w:t>
            </w:r>
            <w:r w:rsidRPr="007F26CE">
              <w:rPr>
                <w:sz w:val="24"/>
                <w:szCs w:val="24"/>
              </w:rPr>
              <w:t>в</w:t>
            </w:r>
            <w:r w:rsidRPr="007F26CE">
              <w:rPr>
                <w:spacing w:val="-5"/>
                <w:sz w:val="24"/>
                <w:szCs w:val="24"/>
              </w:rPr>
              <w:t xml:space="preserve"> </w:t>
            </w:r>
            <w:r w:rsidRPr="007F26CE">
              <w:rPr>
                <w:sz w:val="24"/>
                <w:szCs w:val="24"/>
              </w:rPr>
              <w:t>случае,</w:t>
            </w:r>
            <w:r w:rsidRPr="007F26CE">
              <w:rPr>
                <w:spacing w:val="-3"/>
                <w:sz w:val="24"/>
                <w:szCs w:val="24"/>
              </w:rPr>
              <w:t xml:space="preserve"> </w:t>
            </w:r>
            <w:r w:rsidRPr="007F26CE">
              <w:rPr>
                <w:sz w:val="24"/>
                <w:szCs w:val="24"/>
              </w:rPr>
              <w:t>если</w:t>
            </w:r>
            <w:r w:rsidRPr="007F26CE">
              <w:rPr>
                <w:spacing w:val="-4"/>
                <w:sz w:val="24"/>
                <w:szCs w:val="24"/>
              </w:rPr>
              <w:t xml:space="preserve"> </w:t>
            </w:r>
            <w:r w:rsidRPr="007F26CE">
              <w:rPr>
                <w:sz w:val="24"/>
                <w:szCs w:val="24"/>
              </w:rPr>
              <w:t>в</w:t>
            </w:r>
            <w:r w:rsidRPr="007F26CE">
              <w:rPr>
                <w:spacing w:val="-5"/>
                <w:sz w:val="24"/>
                <w:szCs w:val="24"/>
              </w:rPr>
              <w:t xml:space="preserve"> </w:t>
            </w:r>
            <w:r w:rsidRPr="007F26CE">
              <w:rPr>
                <w:sz w:val="24"/>
                <w:szCs w:val="24"/>
              </w:rPr>
              <w:t>запросе</w:t>
            </w:r>
            <w:r w:rsidRPr="007F26CE">
              <w:rPr>
                <w:spacing w:val="-3"/>
                <w:sz w:val="24"/>
                <w:szCs w:val="24"/>
              </w:rPr>
              <w:t xml:space="preserve"> </w:t>
            </w:r>
            <w:r w:rsidRPr="007F26CE">
              <w:rPr>
                <w:sz w:val="24"/>
                <w:szCs w:val="24"/>
              </w:rPr>
              <w:t>указаны</w:t>
            </w:r>
            <w:r w:rsidRPr="007F26CE">
              <w:rPr>
                <w:spacing w:val="-4"/>
                <w:sz w:val="24"/>
                <w:szCs w:val="24"/>
              </w:rPr>
              <w:t xml:space="preserve"> </w:t>
            </w:r>
            <w:r w:rsidRPr="007F26CE">
              <w:rPr>
                <w:sz w:val="24"/>
                <w:szCs w:val="24"/>
              </w:rPr>
              <w:t>реквизиты</w:t>
            </w:r>
            <w:r w:rsidRPr="007F26CE">
              <w:rPr>
                <w:spacing w:val="-2"/>
                <w:sz w:val="24"/>
                <w:szCs w:val="24"/>
              </w:rPr>
              <w:t xml:space="preserve"> </w:t>
            </w:r>
            <w:r w:rsidRPr="007F26CE">
              <w:rPr>
                <w:sz w:val="24"/>
                <w:szCs w:val="24"/>
              </w:rPr>
              <w:t>разрешения</w:t>
            </w:r>
            <w:r w:rsidRPr="007F26CE">
              <w:rPr>
                <w:spacing w:val="-4"/>
                <w:sz w:val="24"/>
                <w:szCs w:val="24"/>
              </w:rPr>
              <w:t xml:space="preserve"> </w:t>
            </w:r>
            <w:r w:rsidRPr="007F26CE">
              <w:rPr>
                <w:sz w:val="24"/>
                <w:szCs w:val="24"/>
              </w:rPr>
              <w:t>на</w:t>
            </w:r>
            <w:r w:rsidRPr="007F26CE">
              <w:rPr>
                <w:spacing w:val="-3"/>
                <w:sz w:val="24"/>
                <w:szCs w:val="24"/>
              </w:rPr>
              <w:t xml:space="preserve"> </w:t>
            </w:r>
            <w:r w:rsidRPr="007F26CE">
              <w:rPr>
                <w:sz w:val="24"/>
                <w:szCs w:val="24"/>
              </w:rPr>
              <w:t>размещение.</w:t>
            </w:r>
            <w:r w:rsidRPr="007F26CE">
              <w:rPr>
                <w:spacing w:val="-4"/>
                <w:sz w:val="24"/>
                <w:szCs w:val="24"/>
              </w:rPr>
              <w:t xml:space="preserve"> </w:t>
            </w:r>
            <w:r w:rsidRPr="007F26CE">
              <w:rPr>
                <w:sz w:val="24"/>
                <w:szCs w:val="24"/>
              </w:rPr>
              <w:t>Дальнейшее</w:t>
            </w:r>
            <w:r w:rsidRPr="007F26CE">
              <w:rPr>
                <w:spacing w:val="-4"/>
                <w:sz w:val="24"/>
                <w:szCs w:val="24"/>
              </w:rPr>
              <w:t xml:space="preserve"> </w:t>
            </w:r>
            <w:r w:rsidRPr="007F26CE">
              <w:rPr>
                <w:sz w:val="24"/>
                <w:szCs w:val="24"/>
              </w:rPr>
              <w:t>оформление</w:t>
            </w:r>
            <w:r w:rsidRPr="007F26CE">
              <w:rPr>
                <w:spacing w:val="-4"/>
                <w:sz w:val="24"/>
                <w:szCs w:val="24"/>
              </w:rPr>
              <w:t xml:space="preserve"> </w:t>
            </w:r>
            <w:r w:rsidRPr="007F26CE">
              <w:rPr>
                <w:sz w:val="24"/>
                <w:szCs w:val="24"/>
              </w:rPr>
              <w:t>запроса</w:t>
            </w:r>
            <w:r w:rsidRPr="007F26CE">
              <w:rPr>
                <w:spacing w:val="-3"/>
                <w:sz w:val="24"/>
                <w:szCs w:val="24"/>
              </w:rPr>
              <w:t xml:space="preserve"> </w:t>
            </w:r>
            <w:r w:rsidRPr="007F26CE">
              <w:rPr>
                <w:sz w:val="24"/>
                <w:szCs w:val="24"/>
              </w:rPr>
              <w:t>возможно</w:t>
            </w:r>
            <w:r w:rsidRPr="007F26CE">
              <w:rPr>
                <w:spacing w:val="-4"/>
                <w:sz w:val="24"/>
                <w:szCs w:val="24"/>
              </w:rPr>
              <w:t xml:space="preserve"> </w:t>
            </w:r>
            <w:r w:rsidRPr="007F26CE">
              <w:rPr>
                <w:sz w:val="24"/>
                <w:szCs w:val="24"/>
              </w:rPr>
              <w:t>только</w:t>
            </w:r>
            <w:r w:rsidRPr="007F26CE">
              <w:rPr>
                <w:spacing w:val="-3"/>
                <w:sz w:val="24"/>
                <w:szCs w:val="24"/>
              </w:rPr>
              <w:t xml:space="preserve"> </w:t>
            </w:r>
            <w:r w:rsidRPr="007F26CE">
              <w:rPr>
                <w:sz w:val="24"/>
                <w:szCs w:val="24"/>
              </w:rPr>
              <w:t>при</w:t>
            </w:r>
            <w:r w:rsidRPr="007F26CE">
              <w:rPr>
                <w:spacing w:val="-3"/>
                <w:sz w:val="24"/>
                <w:szCs w:val="24"/>
              </w:rPr>
              <w:t xml:space="preserve"> </w:t>
            </w:r>
            <w:r w:rsidRPr="007F26CE">
              <w:rPr>
                <w:sz w:val="24"/>
                <w:szCs w:val="24"/>
              </w:rPr>
              <w:t>указании</w:t>
            </w:r>
            <w:r w:rsidRPr="007F26CE">
              <w:rPr>
                <w:spacing w:val="-4"/>
                <w:sz w:val="24"/>
                <w:szCs w:val="24"/>
              </w:rPr>
              <w:t xml:space="preserve"> </w:t>
            </w:r>
            <w:r w:rsidRPr="007F26CE">
              <w:rPr>
                <w:sz w:val="24"/>
                <w:szCs w:val="24"/>
              </w:rPr>
              <w:t>в</w:t>
            </w:r>
            <w:r w:rsidRPr="007F26CE">
              <w:rPr>
                <w:spacing w:val="-5"/>
                <w:sz w:val="24"/>
                <w:szCs w:val="24"/>
              </w:rPr>
              <w:t xml:space="preserve"> </w:t>
            </w:r>
            <w:r w:rsidRPr="007F26CE">
              <w:rPr>
                <w:sz w:val="24"/>
                <w:szCs w:val="24"/>
              </w:rPr>
              <w:t>поле</w:t>
            </w:r>
            <w:r w:rsidRPr="007F26CE">
              <w:rPr>
                <w:spacing w:val="-3"/>
                <w:sz w:val="24"/>
                <w:szCs w:val="24"/>
              </w:rPr>
              <w:t xml:space="preserve"> </w:t>
            </w:r>
            <w:r w:rsidRPr="007F26CE">
              <w:rPr>
                <w:spacing w:val="-2"/>
                <w:sz w:val="24"/>
                <w:szCs w:val="24"/>
              </w:rPr>
              <w:t>«да».</w:t>
            </w:r>
          </w:p>
        </w:tc>
        <w:tc>
          <w:tcPr>
            <w:tcW w:w="850" w:type="dxa"/>
            <w:gridSpan w:val="2"/>
            <w:tcBorders>
              <w:top w:val="nil"/>
              <w:left w:val="nil"/>
              <w:bottom w:val="nil"/>
              <w:right w:val="nil"/>
            </w:tcBorders>
            <w:shd w:val="clear" w:color="auto" w:fill="auto"/>
            <w:noWrap/>
            <w:vAlign w:val="bottom"/>
            <w:hideMark/>
          </w:tcPr>
          <w:p w:rsidR="00A52D94" w:rsidRPr="007F26CE" w:rsidRDefault="00A52D94" w:rsidP="007F26CE">
            <w:pPr>
              <w:widowControl/>
              <w:autoSpaceDE/>
              <w:autoSpaceDN/>
              <w:ind w:firstLineChars="100" w:firstLine="240"/>
              <w:rPr>
                <w:iCs/>
                <w:color w:val="000000"/>
                <w:sz w:val="24"/>
                <w:szCs w:val="24"/>
                <w:lang w:eastAsia="ru-RU"/>
              </w:rPr>
            </w:pPr>
          </w:p>
        </w:tc>
      </w:tr>
      <w:tr w:rsidR="00A52D94" w:rsidRPr="007F26CE" w:rsidTr="00A52D94">
        <w:trPr>
          <w:trHeight w:val="342"/>
        </w:trPr>
        <w:tc>
          <w:tcPr>
            <w:tcW w:w="9356" w:type="dxa"/>
            <w:tcBorders>
              <w:top w:val="nil"/>
              <w:left w:val="nil"/>
              <w:bottom w:val="nil"/>
              <w:right w:val="nil"/>
            </w:tcBorders>
            <w:shd w:val="clear" w:color="auto" w:fill="auto"/>
            <w:noWrap/>
            <w:vAlign w:val="center"/>
            <w:hideMark/>
          </w:tcPr>
          <w:p w:rsidR="00A52D94" w:rsidRPr="007F26CE" w:rsidRDefault="00A52D94" w:rsidP="00E54A3D">
            <w:pPr>
              <w:ind w:left="-108" w:right="34"/>
              <w:jc w:val="both"/>
              <w:rPr>
                <w:sz w:val="24"/>
                <w:szCs w:val="24"/>
              </w:rPr>
            </w:pPr>
            <w:r w:rsidRPr="007F26CE">
              <w:rPr>
                <w:sz w:val="24"/>
                <w:szCs w:val="24"/>
              </w:rPr>
              <w:t>В запросе указан срок разрешения на размещение, не менее срока демонтажа (и (или) перемещения) ограждения с территории, указываемой в запросе.</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A52D94">
        <w:trPr>
          <w:trHeight w:val="221"/>
        </w:trPr>
        <w:tc>
          <w:tcPr>
            <w:tcW w:w="9356" w:type="dxa"/>
            <w:tcBorders>
              <w:top w:val="nil"/>
              <w:left w:val="nil"/>
              <w:bottom w:val="nil"/>
              <w:right w:val="nil"/>
            </w:tcBorders>
            <w:shd w:val="clear" w:color="auto" w:fill="auto"/>
            <w:noWrap/>
            <w:vAlign w:val="bottom"/>
            <w:hideMark/>
          </w:tcPr>
          <w:p w:rsidR="00A52D94" w:rsidRPr="007F26CE" w:rsidRDefault="00A52D94" w:rsidP="007F26CE">
            <w:pPr>
              <w:spacing w:after="120"/>
              <w:ind w:left="-108"/>
              <w:rPr>
                <w:sz w:val="24"/>
                <w:szCs w:val="24"/>
              </w:rPr>
            </w:pPr>
            <w:r w:rsidRPr="007F26CE">
              <w:rPr>
                <w:sz w:val="24"/>
                <w:szCs w:val="24"/>
              </w:rPr>
              <w:t>Поле</w:t>
            </w:r>
            <w:r w:rsidRPr="007F26CE">
              <w:rPr>
                <w:spacing w:val="-6"/>
                <w:sz w:val="24"/>
                <w:szCs w:val="24"/>
              </w:rPr>
              <w:t xml:space="preserve"> </w:t>
            </w:r>
            <w:r w:rsidRPr="007F26CE">
              <w:rPr>
                <w:sz w:val="24"/>
                <w:szCs w:val="24"/>
              </w:rPr>
              <w:t>обязательно</w:t>
            </w:r>
            <w:r w:rsidRPr="007F26CE">
              <w:rPr>
                <w:spacing w:val="-3"/>
                <w:sz w:val="24"/>
                <w:szCs w:val="24"/>
              </w:rPr>
              <w:t xml:space="preserve"> </w:t>
            </w:r>
            <w:r w:rsidRPr="007F26CE">
              <w:rPr>
                <w:sz w:val="24"/>
                <w:szCs w:val="24"/>
              </w:rPr>
              <w:t>в</w:t>
            </w:r>
            <w:r w:rsidRPr="007F26CE">
              <w:rPr>
                <w:spacing w:val="-5"/>
                <w:sz w:val="24"/>
                <w:szCs w:val="24"/>
              </w:rPr>
              <w:t xml:space="preserve"> </w:t>
            </w:r>
            <w:r w:rsidRPr="007F26CE">
              <w:rPr>
                <w:sz w:val="24"/>
                <w:szCs w:val="24"/>
              </w:rPr>
              <w:t>случае,</w:t>
            </w:r>
            <w:r w:rsidRPr="007F26CE">
              <w:rPr>
                <w:spacing w:val="-3"/>
                <w:sz w:val="24"/>
                <w:szCs w:val="24"/>
              </w:rPr>
              <w:t xml:space="preserve"> </w:t>
            </w:r>
            <w:r w:rsidRPr="007F26CE">
              <w:rPr>
                <w:sz w:val="24"/>
                <w:szCs w:val="24"/>
              </w:rPr>
              <w:t>если</w:t>
            </w:r>
            <w:r w:rsidRPr="007F26CE">
              <w:rPr>
                <w:spacing w:val="-4"/>
                <w:sz w:val="24"/>
                <w:szCs w:val="24"/>
              </w:rPr>
              <w:t xml:space="preserve"> </w:t>
            </w:r>
            <w:r w:rsidRPr="007F26CE">
              <w:rPr>
                <w:sz w:val="24"/>
                <w:szCs w:val="24"/>
              </w:rPr>
              <w:t>в</w:t>
            </w:r>
            <w:r w:rsidRPr="007F26CE">
              <w:rPr>
                <w:spacing w:val="-5"/>
                <w:sz w:val="24"/>
                <w:szCs w:val="24"/>
              </w:rPr>
              <w:t xml:space="preserve"> </w:t>
            </w:r>
            <w:r w:rsidRPr="007F26CE">
              <w:rPr>
                <w:sz w:val="24"/>
                <w:szCs w:val="24"/>
              </w:rPr>
              <w:t>запросе</w:t>
            </w:r>
            <w:r w:rsidRPr="007F26CE">
              <w:rPr>
                <w:spacing w:val="-3"/>
                <w:sz w:val="24"/>
                <w:szCs w:val="24"/>
              </w:rPr>
              <w:t xml:space="preserve"> </w:t>
            </w:r>
            <w:r w:rsidRPr="007F26CE">
              <w:rPr>
                <w:sz w:val="24"/>
                <w:szCs w:val="24"/>
              </w:rPr>
              <w:t>указаны</w:t>
            </w:r>
            <w:r w:rsidRPr="007F26CE">
              <w:rPr>
                <w:spacing w:val="-4"/>
                <w:sz w:val="24"/>
                <w:szCs w:val="24"/>
              </w:rPr>
              <w:t xml:space="preserve"> </w:t>
            </w:r>
            <w:r w:rsidRPr="007F26CE">
              <w:rPr>
                <w:sz w:val="24"/>
                <w:szCs w:val="24"/>
              </w:rPr>
              <w:t>реквизиты</w:t>
            </w:r>
            <w:r w:rsidRPr="007F26CE">
              <w:rPr>
                <w:spacing w:val="-2"/>
                <w:sz w:val="24"/>
                <w:szCs w:val="24"/>
              </w:rPr>
              <w:t xml:space="preserve"> </w:t>
            </w:r>
            <w:r w:rsidRPr="007F26CE">
              <w:rPr>
                <w:sz w:val="24"/>
                <w:szCs w:val="24"/>
              </w:rPr>
              <w:t>разрешения</w:t>
            </w:r>
            <w:r w:rsidRPr="007F26CE">
              <w:rPr>
                <w:spacing w:val="-4"/>
                <w:sz w:val="24"/>
                <w:szCs w:val="24"/>
              </w:rPr>
              <w:t xml:space="preserve"> </w:t>
            </w:r>
            <w:r w:rsidRPr="007F26CE">
              <w:rPr>
                <w:sz w:val="24"/>
                <w:szCs w:val="24"/>
              </w:rPr>
              <w:t>на</w:t>
            </w:r>
            <w:r w:rsidRPr="007F26CE">
              <w:rPr>
                <w:spacing w:val="-3"/>
                <w:sz w:val="24"/>
                <w:szCs w:val="24"/>
              </w:rPr>
              <w:t xml:space="preserve"> </w:t>
            </w:r>
            <w:r w:rsidRPr="007F26CE">
              <w:rPr>
                <w:sz w:val="24"/>
                <w:szCs w:val="24"/>
              </w:rPr>
              <w:t>размещение.</w:t>
            </w:r>
            <w:r w:rsidRPr="007F26CE">
              <w:rPr>
                <w:spacing w:val="-4"/>
                <w:sz w:val="24"/>
                <w:szCs w:val="24"/>
              </w:rPr>
              <w:t xml:space="preserve"> </w:t>
            </w:r>
            <w:r w:rsidRPr="007F26CE">
              <w:rPr>
                <w:sz w:val="24"/>
                <w:szCs w:val="24"/>
              </w:rPr>
              <w:t>Дальнейшее</w:t>
            </w:r>
            <w:r w:rsidRPr="007F26CE">
              <w:rPr>
                <w:spacing w:val="-4"/>
                <w:sz w:val="24"/>
                <w:szCs w:val="24"/>
              </w:rPr>
              <w:t xml:space="preserve"> </w:t>
            </w:r>
            <w:r w:rsidRPr="007F26CE">
              <w:rPr>
                <w:sz w:val="24"/>
                <w:szCs w:val="24"/>
              </w:rPr>
              <w:t>оформление</w:t>
            </w:r>
            <w:r w:rsidRPr="007F26CE">
              <w:rPr>
                <w:spacing w:val="-4"/>
                <w:sz w:val="24"/>
                <w:szCs w:val="24"/>
              </w:rPr>
              <w:t xml:space="preserve"> </w:t>
            </w:r>
            <w:r w:rsidRPr="007F26CE">
              <w:rPr>
                <w:sz w:val="24"/>
                <w:szCs w:val="24"/>
              </w:rPr>
              <w:t>запроса</w:t>
            </w:r>
            <w:r w:rsidRPr="007F26CE">
              <w:rPr>
                <w:spacing w:val="-3"/>
                <w:sz w:val="24"/>
                <w:szCs w:val="24"/>
              </w:rPr>
              <w:t xml:space="preserve"> </w:t>
            </w:r>
            <w:r w:rsidRPr="007F26CE">
              <w:rPr>
                <w:sz w:val="24"/>
                <w:szCs w:val="24"/>
              </w:rPr>
              <w:t>возможно</w:t>
            </w:r>
            <w:r w:rsidRPr="007F26CE">
              <w:rPr>
                <w:spacing w:val="-4"/>
                <w:sz w:val="24"/>
                <w:szCs w:val="24"/>
              </w:rPr>
              <w:t xml:space="preserve"> </w:t>
            </w:r>
            <w:r w:rsidRPr="007F26CE">
              <w:rPr>
                <w:sz w:val="24"/>
                <w:szCs w:val="24"/>
              </w:rPr>
              <w:t>только</w:t>
            </w:r>
            <w:r w:rsidRPr="007F26CE">
              <w:rPr>
                <w:spacing w:val="-3"/>
                <w:sz w:val="24"/>
                <w:szCs w:val="24"/>
              </w:rPr>
              <w:t xml:space="preserve"> </w:t>
            </w:r>
            <w:r w:rsidRPr="007F26CE">
              <w:rPr>
                <w:sz w:val="24"/>
                <w:szCs w:val="24"/>
              </w:rPr>
              <w:t>при</w:t>
            </w:r>
            <w:r w:rsidRPr="007F26CE">
              <w:rPr>
                <w:spacing w:val="-3"/>
                <w:sz w:val="24"/>
                <w:szCs w:val="24"/>
              </w:rPr>
              <w:t xml:space="preserve"> </w:t>
            </w:r>
            <w:r w:rsidRPr="007F26CE">
              <w:rPr>
                <w:sz w:val="24"/>
                <w:szCs w:val="24"/>
              </w:rPr>
              <w:t>указании</w:t>
            </w:r>
            <w:r w:rsidRPr="007F26CE">
              <w:rPr>
                <w:spacing w:val="-4"/>
                <w:sz w:val="24"/>
                <w:szCs w:val="24"/>
              </w:rPr>
              <w:t xml:space="preserve"> </w:t>
            </w:r>
            <w:r w:rsidRPr="007F26CE">
              <w:rPr>
                <w:sz w:val="24"/>
                <w:szCs w:val="24"/>
              </w:rPr>
              <w:t>в</w:t>
            </w:r>
            <w:r w:rsidRPr="007F26CE">
              <w:rPr>
                <w:spacing w:val="-5"/>
                <w:sz w:val="24"/>
                <w:szCs w:val="24"/>
              </w:rPr>
              <w:t xml:space="preserve"> </w:t>
            </w:r>
            <w:r w:rsidRPr="007F26CE">
              <w:rPr>
                <w:sz w:val="24"/>
                <w:szCs w:val="24"/>
              </w:rPr>
              <w:t>поле</w:t>
            </w:r>
            <w:r w:rsidRPr="007F26CE">
              <w:rPr>
                <w:spacing w:val="-3"/>
                <w:sz w:val="24"/>
                <w:szCs w:val="24"/>
              </w:rPr>
              <w:t xml:space="preserve"> </w:t>
            </w:r>
            <w:r w:rsidRPr="007F26CE">
              <w:rPr>
                <w:spacing w:val="-2"/>
                <w:sz w:val="24"/>
                <w:szCs w:val="24"/>
              </w:rPr>
              <w:t>«да».</w:t>
            </w:r>
          </w:p>
        </w:tc>
        <w:tc>
          <w:tcPr>
            <w:tcW w:w="850" w:type="dxa"/>
            <w:gridSpan w:val="2"/>
            <w:tcBorders>
              <w:top w:val="nil"/>
              <w:left w:val="nil"/>
              <w:bottom w:val="nil"/>
              <w:right w:val="nil"/>
            </w:tcBorders>
            <w:shd w:val="clear" w:color="auto" w:fill="auto"/>
            <w:noWrap/>
            <w:vAlign w:val="bottom"/>
            <w:hideMark/>
          </w:tcPr>
          <w:p w:rsidR="00A52D94" w:rsidRPr="007F26CE" w:rsidRDefault="00A52D94" w:rsidP="007F26CE">
            <w:pPr>
              <w:widowControl/>
              <w:autoSpaceDE/>
              <w:autoSpaceDN/>
              <w:rPr>
                <w:iCs/>
                <w:color w:val="000000"/>
                <w:sz w:val="24"/>
                <w:szCs w:val="24"/>
                <w:lang w:eastAsia="ru-RU"/>
              </w:rPr>
            </w:pPr>
          </w:p>
        </w:tc>
      </w:tr>
      <w:tr w:rsidR="00A52D94" w:rsidRPr="007F26CE" w:rsidTr="00A52D94">
        <w:trPr>
          <w:trHeight w:val="145"/>
        </w:trPr>
        <w:tc>
          <w:tcPr>
            <w:tcW w:w="9356" w:type="dxa"/>
            <w:tcBorders>
              <w:top w:val="nil"/>
              <w:left w:val="nil"/>
              <w:bottom w:val="nil"/>
              <w:right w:val="nil"/>
            </w:tcBorders>
            <w:shd w:val="clear" w:color="auto" w:fill="auto"/>
            <w:noWrap/>
            <w:vAlign w:val="bottom"/>
          </w:tcPr>
          <w:p w:rsidR="00A52D94" w:rsidRPr="007F26CE" w:rsidRDefault="00A52D94" w:rsidP="007F26CE">
            <w:pPr>
              <w:ind w:left="-108"/>
              <w:jc w:val="both"/>
              <w:rPr>
                <w:sz w:val="24"/>
                <w:szCs w:val="24"/>
              </w:rPr>
            </w:pPr>
            <w:r w:rsidRPr="007F26CE">
              <w:rPr>
                <w:sz w:val="24"/>
                <w:szCs w:val="24"/>
              </w:rPr>
              <w:t>В запросе указана достоверная информация о резул</w:t>
            </w:r>
            <w:r w:rsidR="00957A5F">
              <w:rPr>
                <w:sz w:val="24"/>
                <w:szCs w:val="24"/>
              </w:rPr>
              <w:t>ьтатах общественного обсуждения</w:t>
            </w:r>
            <w:r w:rsidR="00957A5F">
              <w:rPr>
                <w:sz w:val="24"/>
                <w:szCs w:val="24"/>
              </w:rPr>
              <w:br/>
            </w:r>
            <w:r w:rsidRPr="007F26CE">
              <w:rPr>
                <w:sz w:val="24"/>
                <w:szCs w:val="24"/>
              </w:rPr>
              <w:t>на заседании муниципальной общественной комиссии по формированию современной городской среды, о реквизитах протокола заседания, соответствующих утвержденному протоколу заседания муниципальной общественной комиссии по формированию современной городской среды*:</w:t>
            </w:r>
          </w:p>
        </w:tc>
        <w:tc>
          <w:tcPr>
            <w:tcW w:w="850" w:type="dxa"/>
            <w:gridSpan w:val="2"/>
            <w:tcBorders>
              <w:top w:val="nil"/>
              <w:left w:val="nil"/>
              <w:bottom w:val="nil"/>
              <w:right w:val="nil"/>
            </w:tcBorders>
            <w:shd w:val="clear" w:color="auto" w:fill="auto"/>
            <w:noWrap/>
            <w:vAlign w:val="bottom"/>
          </w:tcPr>
          <w:p w:rsidR="00A52D94" w:rsidRPr="007F26CE" w:rsidRDefault="00A52D94" w:rsidP="007F26CE">
            <w:pPr>
              <w:widowControl/>
              <w:autoSpaceDE/>
              <w:autoSpaceDN/>
              <w:rPr>
                <w:iCs/>
                <w:color w:val="000000"/>
                <w:sz w:val="24"/>
                <w:szCs w:val="24"/>
                <w:lang w:eastAsia="ru-RU"/>
              </w:rPr>
            </w:pPr>
          </w:p>
        </w:tc>
      </w:tr>
      <w:tr w:rsidR="00A52D94" w:rsidRPr="007F26CE" w:rsidTr="00E54A3D">
        <w:trPr>
          <w:trHeight w:val="145"/>
        </w:trPr>
        <w:tc>
          <w:tcPr>
            <w:tcW w:w="9464" w:type="dxa"/>
            <w:gridSpan w:val="2"/>
            <w:tcBorders>
              <w:top w:val="nil"/>
              <w:left w:val="nil"/>
              <w:bottom w:val="nil"/>
              <w:right w:val="nil"/>
            </w:tcBorders>
            <w:shd w:val="clear" w:color="auto" w:fill="auto"/>
            <w:noWrap/>
            <w:vAlign w:val="bottom"/>
          </w:tcPr>
          <w:p w:rsidR="00A52D94" w:rsidRPr="007F26CE" w:rsidRDefault="00A52D94" w:rsidP="00E54A3D">
            <w:pPr>
              <w:spacing w:before="20"/>
              <w:ind w:left="-108"/>
              <w:rPr>
                <w:sz w:val="24"/>
                <w:szCs w:val="24"/>
              </w:rPr>
            </w:pPr>
            <w:r w:rsidRPr="007F26CE">
              <w:rPr>
                <w:sz w:val="24"/>
                <w:szCs w:val="24"/>
              </w:rPr>
              <w:t>Дальнейшее</w:t>
            </w:r>
            <w:r w:rsidRPr="007F26CE">
              <w:rPr>
                <w:spacing w:val="-4"/>
                <w:sz w:val="24"/>
                <w:szCs w:val="24"/>
              </w:rPr>
              <w:t xml:space="preserve"> </w:t>
            </w:r>
            <w:r w:rsidRPr="007F26CE">
              <w:rPr>
                <w:sz w:val="24"/>
                <w:szCs w:val="24"/>
              </w:rPr>
              <w:t>оформление</w:t>
            </w:r>
            <w:r w:rsidRPr="007F26CE">
              <w:rPr>
                <w:spacing w:val="-3"/>
                <w:sz w:val="24"/>
                <w:szCs w:val="24"/>
              </w:rPr>
              <w:t xml:space="preserve"> </w:t>
            </w:r>
            <w:r w:rsidRPr="007F26CE">
              <w:rPr>
                <w:sz w:val="24"/>
                <w:szCs w:val="24"/>
              </w:rPr>
              <w:t>запроса</w:t>
            </w:r>
            <w:r w:rsidRPr="007F26CE">
              <w:rPr>
                <w:spacing w:val="-4"/>
                <w:sz w:val="24"/>
                <w:szCs w:val="24"/>
              </w:rPr>
              <w:t xml:space="preserve"> </w:t>
            </w:r>
            <w:r w:rsidRPr="007F26CE">
              <w:rPr>
                <w:sz w:val="24"/>
                <w:szCs w:val="24"/>
              </w:rPr>
              <w:t>возможно</w:t>
            </w:r>
            <w:r w:rsidRPr="007F26CE">
              <w:rPr>
                <w:spacing w:val="-3"/>
                <w:sz w:val="24"/>
                <w:szCs w:val="24"/>
              </w:rPr>
              <w:t xml:space="preserve"> </w:t>
            </w:r>
            <w:r w:rsidRPr="007F26CE">
              <w:rPr>
                <w:sz w:val="24"/>
                <w:szCs w:val="24"/>
              </w:rPr>
              <w:t>только</w:t>
            </w:r>
            <w:r w:rsidRPr="007F26CE">
              <w:rPr>
                <w:spacing w:val="-3"/>
                <w:sz w:val="24"/>
                <w:szCs w:val="24"/>
              </w:rPr>
              <w:t xml:space="preserve"> </w:t>
            </w:r>
            <w:r w:rsidRPr="007F26CE">
              <w:rPr>
                <w:sz w:val="24"/>
                <w:szCs w:val="24"/>
              </w:rPr>
              <w:t>при</w:t>
            </w:r>
            <w:r w:rsidRPr="007F26CE">
              <w:rPr>
                <w:spacing w:val="-3"/>
                <w:sz w:val="24"/>
                <w:szCs w:val="24"/>
              </w:rPr>
              <w:t xml:space="preserve"> </w:t>
            </w:r>
            <w:r w:rsidRPr="007F26CE">
              <w:rPr>
                <w:sz w:val="24"/>
                <w:szCs w:val="24"/>
              </w:rPr>
              <w:t>указании</w:t>
            </w:r>
            <w:r w:rsidRPr="007F26CE">
              <w:rPr>
                <w:spacing w:val="-4"/>
                <w:sz w:val="24"/>
                <w:szCs w:val="24"/>
              </w:rPr>
              <w:t xml:space="preserve"> </w:t>
            </w:r>
            <w:r w:rsidRPr="007F26CE">
              <w:rPr>
                <w:sz w:val="24"/>
                <w:szCs w:val="24"/>
              </w:rPr>
              <w:t>в</w:t>
            </w:r>
            <w:r w:rsidRPr="007F26CE">
              <w:rPr>
                <w:spacing w:val="-4"/>
                <w:sz w:val="24"/>
                <w:szCs w:val="24"/>
              </w:rPr>
              <w:t xml:space="preserve"> </w:t>
            </w:r>
            <w:r w:rsidRPr="007F26CE">
              <w:rPr>
                <w:sz w:val="24"/>
                <w:szCs w:val="24"/>
              </w:rPr>
              <w:t>поле</w:t>
            </w:r>
            <w:r w:rsidRPr="007F26CE">
              <w:rPr>
                <w:spacing w:val="-3"/>
                <w:sz w:val="24"/>
                <w:szCs w:val="24"/>
              </w:rPr>
              <w:t xml:space="preserve"> </w:t>
            </w:r>
            <w:r w:rsidRPr="007F26CE">
              <w:rPr>
                <w:spacing w:val="-2"/>
                <w:sz w:val="24"/>
                <w:szCs w:val="24"/>
              </w:rPr>
              <w:t>«да».</w:t>
            </w:r>
          </w:p>
        </w:tc>
        <w:tc>
          <w:tcPr>
            <w:tcW w:w="742" w:type="dxa"/>
            <w:tcBorders>
              <w:top w:val="nil"/>
              <w:left w:val="nil"/>
              <w:bottom w:val="nil"/>
              <w:right w:val="nil"/>
            </w:tcBorders>
            <w:shd w:val="clear" w:color="auto" w:fill="auto"/>
            <w:noWrap/>
            <w:vAlign w:val="bottom"/>
          </w:tcPr>
          <w:p w:rsidR="00A52D94" w:rsidRPr="007F26CE" w:rsidRDefault="00A52D94" w:rsidP="007F26CE">
            <w:pPr>
              <w:widowControl/>
              <w:autoSpaceDE/>
              <w:autoSpaceDN/>
              <w:rPr>
                <w:iCs/>
                <w:color w:val="000000"/>
                <w:sz w:val="24"/>
                <w:szCs w:val="24"/>
                <w:lang w:eastAsia="ru-RU"/>
              </w:rPr>
            </w:pPr>
          </w:p>
        </w:tc>
      </w:tr>
    </w:tbl>
    <w:p w:rsidR="00A52D94" w:rsidRPr="007F26CE" w:rsidRDefault="00A52D94" w:rsidP="007F26CE">
      <w:pPr>
        <w:tabs>
          <w:tab w:val="left" w:pos="674"/>
        </w:tabs>
        <w:rPr>
          <w:sz w:val="24"/>
          <w:szCs w:val="24"/>
        </w:rPr>
      </w:pPr>
    </w:p>
    <w:p w:rsidR="00A52D94" w:rsidRPr="007F26CE" w:rsidRDefault="00A52D94" w:rsidP="007F26CE">
      <w:pPr>
        <w:jc w:val="both"/>
        <w:rPr>
          <w:sz w:val="24"/>
          <w:szCs w:val="24"/>
        </w:rPr>
      </w:pPr>
      <w:r w:rsidRPr="007F26CE">
        <w:rPr>
          <w:spacing w:val="-2"/>
          <w:sz w:val="24"/>
          <w:szCs w:val="24"/>
        </w:rPr>
        <w:t>Форма</w:t>
      </w:r>
      <w:r w:rsidRPr="007F26CE">
        <w:rPr>
          <w:sz w:val="24"/>
          <w:szCs w:val="24"/>
        </w:rPr>
        <w:t xml:space="preserve"> </w:t>
      </w:r>
      <w:r w:rsidRPr="007F26CE">
        <w:rPr>
          <w:spacing w:val="-2"/>
          <w:sz w:val="24"/>
          <w:szCs w:val="24"/>
        </w:rPr>
        <w:t xml:space="preserve">(примерная) </w:t>
      </w:r>
      <w:r w:rsidR="00E813C7" w:rsidRPr="007F26CE">
        <w:rPr>
          <w:spacing w:val="-2"/>
          <w:sz w:val="24"/>
          <w:szCs w:val="24"/>
        </w:rPr>
        <w:t>запроса</w:t>
      </w:r>
      <w:r w:rsidR="00E813C7" w:rsidRPr="007F26CE">
        <w:rPr>
          <w:sz w:val="24"/>
          <w:szCs w:val="24"/>
        </w:rPr>
        <w:t xml:space="preserve"> </w:t>
      </w:r>
      <w:r w:rsidRPr="007F26CE">
        <w:rPr>
          <w:spacing w:val="-10"/>
          <w:sz w:val="24"/>
          <w:szCs w:val="24"/>
        </w:rPr>
        <w:t>о</w:t>
      </w:r>
      <w:r w:rsidRPr="007F26CE">
        <w:rPr>
          <w:sz w:val="24"/>
          <w:szCs w:val="24"/>
        </w:rPr>
        <w:t xml:space="preserve"> </w:t>
      </w:r>
      <w:r w:rsidRPr="007F26CE">
        <w:rPr>
          <w:spacing w:val="-2"/>
          <w:sz w:val="24"/>
          <w:szCs w:val="24"/>
        </w:rPr>
        <w:t>предоставлении</w:t>
      </w:r>
      <w:r w:rsidRPr="007F26CE">
        <w:rPr>
          <w:sz w:val="24"/>
          <w:szCs w:val="24"/>
        </w:rPr>
        <w:t xml:space="preserve"> </w:t>
      </w:r>
      <w:r w:rsidRPr="007F26CE">
        <w:rPr>
          <w:spacing w:val="-2"/>
          <w:sz w:val="24"/>
          <w:szCs w:val="24"/>
        </w:rPr>
        <w:t>Услуги,</w:t>
      </w:r>
      <w:r w:rsidRPr="007F26CE">
        <w:rPr>
          <w:sz w:val="24"/>
          <w:szCs w:val="24"/>
        </w:rPr>
        <w:t xml:space="preserve"> </w:t>
      </w:r>
      <w:r w:rsidRPr="007F26CE">
        <w:rPr>
          <w:spacing w:val="-2"/>
          <w:sz w:val="24"/>
          <w:szCs w:val="24"/>
        </w:rPr>
        <w:t>заполняемая</w:t>
      </w:r>
      <w:r w:rsidRPr="007F26CE">
        <w:rPr>
          <w:sz w:val="24"/>
          <w:szCs w:val="24"/>
        </w:rPr>
        <w:t xml:space="preserve"> </w:t>
      </w:r>
      <w:r w:rsidRPr="007F26CE">
        <w:rPr>
          <w:spacing w:val="-5"/>
          <w:sz w:val="24"/>
          <w:szCs w:val="24"/>
        </w:rPr>
        <w:t>для</w:t>
      </w:r>
      <w:r w:rsidR="00C52C75">
        <w:rPr>
          <w:spacing w:val="-5"/>
          <w:sz w:val="24"/>
          <w:szCs w:val="24"/>
        </w:rPr>
        <w:t xml:space="preserve"> </w:t>
      </w:r>
      <w:r w:rsidRPr="007F26CE">
        <w:rPr>
          <w:sz w:val="24"/>
          <w:szCs w:val="24"/>
        </w:rPr>
        <w:t>ограждения</w:t>
      </w:r>
      <w:r w:rsidRPr="007F26CE">
        <w:rPr>
          <w:spacing w:val="-2"/>
          <w:sz w:val="24"/>
          <w:szCs w:val="24"/>
        </w:rPr>
        <w:t xml:space="preserve"> с типовым внешним видом:</w:t>
      </w:r>
    </w:p>
    <w:p w:rsidR="00A52D94" w:rsidRPr="007F26CE" w:rsidRDefault="00A52D94" w:rsidP="007F26CE">
      <w:pPr>
        <w:spacing w:before="57"/>
        <w:jc w:val="both"/>
        <w:rPr>
          <w:sz w:val="24"/>
          <w:szCs w:val="24"/>
        </w:rPr>
      </w:pPr>
      <w:r w:rsidRPr="007F26CE">
        <w:rPr>
          <w:sz w:val="24"/>
          <w:szCs w:val="24"/>
        </w:rPr>
        <w:t>Примечание:</w:t>
      </w:r>
      <w:r w:rsidRPr="007F26CE">
        <w:rPr>
          <w:spacing w:val="-3"/>
          <w:sz w:val="24"/>
          <w:szCs w:val="24"/>
        </w:rPr>
        <w:t xml:space="preserve"> </w:t>
      </w:r>
      <w:r w:rsidRPr="007F26CE">
        <w:rPr>
          <w:sz w:val="24"/>
          <w:szCs w:val="24"/>
        </w:rPr>
        <w:t>*</w:t>
      </w:r>
      <w:r w:rsidRPr="007F26CE">
        <w:rPr>
          <w:spacing w:val="-3"/>
          <w:sz w:val="24"/>
          <w:szCs w:val="24"/>
        </w:rPr>
        <w:t xml:space="preserve"> </w:t>
      </w:r>
      <w:r w:rsidRPr="007F26CE">
        <w:rPr>
          <w:sz w:val="24"/>
          <w:szCs w:val="24"/>
        </w:rPr>
        <w:t>-</w:t>
      </w:r>
      <w:r w:rsidRPr="007F26CE">
        <w:rPr>
          <w:spacing w:val="-3"/>
          <w:sz w:val="24"/>
          <w:szCs w:val="24"/>
        </w:rPr>
        <w:t xml:space="preserve"> </w:t>
      </w:r>
      <w:r w:rsidRPr="007F26CE">
        <w:rPr>
          <w:sz w:val="24"/>
          <w:szCs w:val="24"/>
        </w:rPr>
        <w:t>обязательные</w:t>
      </w:r>
      <w:r w:rsidRPr="007F26CE">
        <w:rPr>
          <w:spacing w:val="-2"/>
          <w:sz w:val="24"/>
          <w:szCs w:val="24"/>
        </w:rPr>
        <w:t xml:space="preserve"> </w:t>
      </w:r>
      <w:r w:rsidRPr="007F26CE">
        <w:rPr>
          <w:sz w:val="24"/>
          <w:szCs w:val="24"/>
        </w:rPr>
        <w:t>для</w:t>
      </w:r>
      <w:r w:rsidRPr="007F26CE">
        <w:rPr>
          <w:spacing w:val="-3"/>
          <w:sz w:val="24"/>
          <w:szCs w:val="24"/>
        </w:rPr>
        <w:t xml:space="preserve"> </w:t>
      </w:r>
      <w:r w:rsidRPr="007F26CE">
        <w:rPr>
          <w:sz w:val="24"/>
          <w:szCs w:val="24"/>
        </w:rPr>
        <w:t>заполнения</w:t>
      </w:r>
      <w:r w:rsidRPr="007F26CE">
        <w:rPr>
          <w:spacing w:val="-3"/>
          <w:sz w:val="24"/>
          <w:szCs w:val="24"/>
        </w:rPr>
        <w:t xml:space="preserve"> </w:t>
      </w:r>
      <w:r w:rsidRPr="007F26CE">
        <w:rPr>
          <w:sz w:val="24"/>
          <w:szCs w:val="24"/>
        </w:rPr>
        <w:t>поля</w:t>
      </w:r>
      <w:r w:rsidRPr="007F26CE">
        <w:rPr>
          <w:spacing w:val="-2"/>
          <w:sz w:val="24"/>
          <w:szCs w:val="24"/>
        </w:rPr>
        <w:t xml:space="preserve"> </w:t>
      </w:r>
      <w:r w:rsidR="00E813C7" w:rsidRPr="007F26CE">
        <w:rPr>
          <w:spacing w:val="-2"/>
          <w:sz w:val="24"/>
          <w:szCs w:val="24"/>
        </w:rPr>
        <w:t>запроса</w:t>
      </w:r>
    </w:p>
    <w:p w:rsidR="00A52D94" w:rsidRPr="007F26CE" w:rsidRDefault="00A52D94" w:rsidP="007F26CE">
      <w:pPr>
        <w:spacing w:before="53"/>
        <w:jc w:val="both"/>
        <w:rPr>
          <w:sz w:val="24"/>
          <w:szCs w:val="24"/>
        </w:rPr>
      </w:pPr>
      <w:r w:rsidRPr="007F26CE">
        <w:rPr>
          <w:sz w:val="24"/>
          <w:szCs w:val="24"/>
        </w:rPr>
        <w:t>Подтверждение необходимости запроса о предоставлении Услуги «Согласование проектных решений</w:t>
      </w:r>
      <w:r w:rsidR="00E54A3D">
        <w:rPr>
          <w:sz w:val="24"/>
          <w:szCs w:val="24"/>
        </w:rPr>
        <w:t xml:space="preserve"> </w:t>
      </w:r>
      <w:r w:rsidRPr="007F26CE">
        <w:rPr>
          <w:sz w:val="24"/>
          <w:szCs w:val="24"/>
        </w:rPr>
        <w:t>по отделке фасадов (паспортов колористических решений фасадов) зданий, строений, сооружений,</w:t>
      </w:r>
      <w:r w:rsidRPr="007F26CE">
        <w:rPr>
          <w:spacing w:val="40"/>
          <w:sz w:val="24"/>
          <w:szCs w:val="24"/>
        </w:rPr>
        <w:t xml:space="preserve"> </w:t>
      </w:r>
      <w:r w:rsidRPr="007F26CE">
        <w:rPr>
          <w:spacing w:val="-2"/>
          <w:sz w:val="24"/>
          <w:szCs w:val="24"/>
        </w:rPr>
        <w:t>ограждений»:</w:t>
      </w:r>
    </w:p>
    <w:tbl>
      <w:tblPr>
        <w:tblW w:w="10206" w:type="dxa"/>
        <w:tblLook w:val="04A0" w:firstRow="1" w:lastRow="0" w:firstColumn="1" w:lastColumn="0" w:noHBand="0" w:noVBand="1"/>
      </w:tblPr>
      <w:tblGrid>
        <w:gridCol w:w="9356"/>
        <w:gridCol w:w="850"/>
      </w:tblGrid>
      <w:tr w:rsidR="00A52D94" w:rsidRPr="007F26CE" w:rsidTr="00E54A3D">
        <w:trPr>
          <w:trHeight w:val="359"/>
        </w:trPr>
        <w:tc>
          <w:tcPr>
            <w:tcW w:w="9356"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ind w:left="-108"/>
              <w:jc w:val="both"/>
              <w:rPr>
                <w:color w:val="000000"/>
                <w:sz w:val="24"/>
                <w:szCs w:val="24"/>
                <w:lang w:eastAsia="ru-RU"/>
              </w:rPr>
            </w:pPr>
            <w:r w:rsidRPr="007F26CE">
              <w:rPr>
                <w:sz w:val="24"/>
                <w:szCs w:val="24"/>
              </w:rPr>
              <w:t>Запрос</w:t>
            </w:r>
            <w:r w:rsidRPr="007F26CE">
              <w:rPr>
                <w:spacing w:val="-7"/>
                <w:sz w:val="24"/>
                <w:szCs w:val="24"/>
              </w:rPr>
              <w:t xml:space="preserve"> </w:t>
            </w:r>
            <w:r w:rsidRPr="007F26CE">
              <w:rPr>
                <w:sz w:val="24"/>
                <w:szCs w:val="24"/>
              </w:rPr>
              <w:t>оформляется</w:t>
            </w:r>
            <w:r w:rsidRPr="007F26CE">
              <w:rPr>
                <w:spacing w:val="-4"/>
                <w:sz w:val="24"/>
                <w:szCs w:val="24"/>
              </w:rPr>
              <w:t xml:space="preserve"> </w:t>
            </w:r>
            <w:r w:rsidRPr="007F26CE">
              <w:rPr>
                <w:sz w:val="24"/>
                <w:szCs w:val="24"/>
              </w:rPr>
              <w:t>на</w:t>
            </w:r>
            <w:r w:rsidRPr="007F26CE">
              <w:rPr>
                <w:spacing w:val="-5"/>
                <w:sz w:val="24"/>
                <w:szCs w:val="24"/>
              </w:rPr>
              <w:t xml:space="preserve"> </w:t>
            </w:r>
            <w:r w:rsidRPr="007F26CE">
              <w:rPr>
                <w:sz w:val="24"/>
                <w:szCs w:val="24"/>
              </w:rPr>
              <w:t>новое</w:t>
            </w:r>
            <w:r w:rsidRPr="007F26CE">
              <w:rPr>
                <w:spacing w:val="-5"/>
                <w:sz w:val="24"/>
                <w:szCs w:val="24"/>
              </w:rPr>
              <w:t xml:space="preserve"> </w:t>
            </w:r>
            <w:r w:rsidRPr="007F26CE">
              <w:rPr>
                <w:sz w:val="24"/>
                <w:szCs w:val="24"/>
              </w:rPr>
              <w:t>(включая</w:t>
            </w:r>
            <w:r w:rsidRPr="007F26CE">
              <w:rPr>
                <w:spacing w:val="-5"/>
                <w:sz w:val="24"/>
                <w:szCs w:val="24"/>
              </w:rPr>
              <w:t xml:space="preserve"> </w:t>
            </w:r>
            <w:r w:rsidRPr="007F26CE">
              <w:rPr>
                <w:sz w:val="24"/>
                <w:szCs w:val="24"/>
              </w:rPr>
              <w:t>замену</w:t>
            </w:r>
            <w:r w:rsidRPr="007F26CE">
              <w:rPr>
                <w:spacing w:val="-7"/>
                <w:sz w:val="24"/>
                <w:szCs w:val="24"/>
              </w:rPr>
              <w:t xml:space="preserve"> </w:t>
            </w:r>
            <w:r w:rsidRPr="007F26CE">
              <w:rPr>
                <w:sz w:val="24"/>
                <w:szCs w:val="24"/>
              </w:rPr>
              <w:t>существующего)</w:t>
            </w:r>
            <w:r w:rsidRPr="007F26CE">
              <w:rPr>
                <w:spacing w:val="-3"/>
                <w:sz w:val="24"/>
                <w:szCs w:val="24"/>
              </w:rPr>
              <w:t xml:space="preserve"> </w:t>
            </w:r>
            <w:r w:rsidRPr="007F26CE">
              <w:rPr>
                <w:spacing w:val="-2"/>
                <w:sz w:val="24"/>
                <w:szCs w:val="24"/>
              </w:rPr>
              <w:t>ограждение*</w:t>
            </w:r>
            <w:r w:rsidRPr="007F26CE">
              <w:rPr>
                <w:bCs/>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E54A3D">
        <w:trPr>
          <w:trHeight w:val="408"/>
        </w:trPr>
        <w:tc>
          <w:tcPr>
            <w:tcW w:w="9356" w:type="dxa"/>
            <w:tcBorders>
              <w:top w:val="nil"/>
              <w:left w:val="nil"/>
              <w:bottom w:val="nil"/>
              <w:right w:val="nil"/>
            </w:tcBorders>
            <w:shd w:val="clear" w:color="auto" w:fill="auto"/>
            <w:noWrap/>
            <w:vAlign w:val="center"/>
            <w:hideMark/>
          </w:tcPr>
          <w:p w:rsidR="00A52D94" w:rsidRDefault="00A52D94" w:rsidP="00E54A3D">
            <w:pPr>
              <w:widowControl/>
              <w:autoSpaceDE/>
              <w:autoSpaceDN/>
              <w:ind w:left="-108"/>
              <w:rPr>
                <w:iCs/>
                <w:color w:val="000000"/>
                <w:sz w:val="24"/>
                <w:szCs w:val="24"/>
                <w:lang w:eastAsia="ru-RU"/>
              </w:rPr>
            </w:pPr>
            <w:r w:rsidRPr="007F26CE">
              <w:rPr>
                <w:iCs/>
                <w:color w:val="000000"/>
                <w:sz w:val="24"/>
                <w:szCs w:val="24"/>
                <w:lang w:eastAsia="ru-RU"/>
              </w:rPr>
              <w:t xml:space="preserve">Дальнейшее оформление запроса возможно только при указании в </w:t>
            </w:r>
            <w:r w:rsidR="00E54A3D">
              <w:rPr>
                <w:iCs/>
                <w:color w:val="000000"/>
                <w:sz w:val="24"/>
                <w:szCs w:val="24"/>
                <w:lang w:eastAsia="ru-RU"/>
              </w:rPr>
              <w:t>поле «да».</w:t>
            </w:r>
          </w:p>
          <w:p w:rsidR="00E54A3D" w:rsidRPr="007F26CE" w:rsidRDefault="00E54A3D" w:rsidP="00E54A3D">
            <w:pPr>
              <w:widowControl/>
              <w:autoSpaceDE/>
              <w:autoSpaceDN/>
              <w:ind w:left="-108"/>
              <w:rPr>
                <w:iCs/>
                <w:color w:val="000000"/>
                <w:sz w:val="24"/>
                <w:szCs w:val="24"/>
                <w:lang w:eastAsia="ru-RU"/>
              </w:rPr>
            </w:pPr>
          </w:p>
        </w:tc>
        <w:tc>
          <w:tcPr>
            <w:tcW w:w="850" w:type="dxa"/>
            <w:tcBorders>
              <w:top w:val="nil"/>
              <w:left w:val="nil"/>
              <w:bottom w:val="nil"/>
              <w:right w:val="nil"/>
            </w:tcBorders>
            <w:shd w:val="clear" w:color="auto" w:fill="auto"/>
            <w:noWrap/>
            <w:vAlign w:val="bottom"/>
            <w:hideMark/>
          </w:tcPr>
          <w:p w:rsidR="00A52D94" w:rsidRPr="007F26CE" w:rsidRDefault="00A52D94" w:rsidP="007F26CE">
            <w:pPr>
              <w:widowControl/>
              <w:autoSpaceDE/>
              <w:autoSpaceDN/>
              <w:ind w:firstLineChars="100" w:firstLine="240"/>
              <w:rPr>
                <w:iCs/>
                <w:color w:val="000000"/>
                <w:sz w:val="24"/>
                <w:szCs w:val="24"/>
                <w:lang w:eastAsia="ru-RU"/>
              </w:rPr>
            </w:pPr>
          </w:p>
        </w:tc>
      </w:tr>
      <w:tr w:rsidR="00A52D94" w:rsidRPr="007F26CE" w:rsidTr="00A52D94">
        <w:trPr>
          <w:trHeight w:val="131"/>
        </w:trPr>
        <w:tc>
          <w:tcPr>
            <w:tcW w:w="9356"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ind w:left="-108"/>
              <w:jc w:val="both"/>
              <w:rPr>
                <w:color w:val="000000"/>
                <w:sz w:val="24"/>
                <w:szCs w:val="24"/>
                <w:lang w:eastAsia="ru-RU"/>
              </w:rPr>
            </w:pPr>
            <w:r w:rsidRPr="007F26CE">
              <w:rPr>
                <w:sz w:val="24"/>
                <w:szCs w:val="24"/>
              </w:rPr>
              <w:t>Запрос</w:t>
            </w:r>
            <w:r w:rsidRPr="007F26CE">
              <w:rPr>
                <w:spacing w:val="-8"/>
                <w:sz w:val="24"/>
                <w:szCs w:val="24"/>
              </w:rPr>
              <w:t xml:space="preserve"> </w:t>
            </w:r>
            <w:r w:rsidRPr="007F26CE">
              <w:rPr>
                <w:sz w:val="24"/>
                <w:szCs w:val="24"/>
              </w:rPr>
              <w:t>не</w:t>
            </w:r>
            <w:r w:rsidRPr="007F26CE">
              <w:rPr>
                <w:spacing w:val="-6"/>
                <w:sz w:val="24"/>
                <w:szCs w:val="24"/>
              </w:rPr>
              <w:t xml:space="preserve"> </w:t>
            </w:r>
            <w:r w:rsidRPr="007F26CE">
              <w:rPr>
                <w:sz w:val="24"/>
                <w:szCs w:val="24"/>
              </w:rPr>
              <w:t>оформляется</w:t>
            </w:r>
            <w:r w:rsidRPr="007F26CE">
              <w:rPr>
                <w:spacing w:val="-5"/>
                <w:sz w:val="24"/>
                <w:szCs w:val="24"/>
              </w:rPr>
              <w:t xml:space="preserve"> </w:t>
            </w:r>
            <w:r w:rsidRPr="007F26CE">
              <w:rPr>
                <w:sz w:val="24"/>
                <w:szCs w:val="24"/>
              </w:rPr>
              <w:t>на</w:t>
            </w:r>
            <w:r w:rsidRPr="007F26CE">
              <w:rPr>
                <w:spacing w:val="-8"/>
                <w:sz w:val="24"/>
                <w:szCs w:val="24"/>
              </w:rPr>
              <w:t xml:space="preserve"> </w:t>
            </w:r>
            <w:r w:rsidRPr="007F26CE">
              <w:rPr>
                <w:sz w:val="24"/>
                <w:szCs w:val="24"/>
              </w:rPr>
              <w:t>мобильное</w:t>
            </w:r>
            <w:r w:rsidRPr="007F26CE">
              <w:rPr>
                <w:spacing w:val="-6"/>
                <w:sz w:val="24"/>
                <w:szCs w:val="24"/>
              </w:rPr>
              <w:t xml:space="preserve"> </w:t>
            </w:r>
            <w:r w:rsidRPr="007F26CE">
              <w:rPr>
                <w:sz w:val="24"/>
                <w:szCs w:val="24"/>
              </w:rPr>
              <w:t>(временное),</w:t>
            </w:r>
            <w:r w:rsidRPr="007F26CE">
              <w:rPr>
                <w:spacing w:val="-6"/>
                <w:sz w:val="24"/>
                <w:szCs w:val="24"/>
              </w:rPr>
              <w:t xml:space="preserve"> </w:t>
            </w:r>
            <w:r w:rsidRPr="007F26CE">
              <w:rPr>
                <w:sz w:val="24"/>
                <w:szCs w:val="24"/>
              </w:rPr>
              <w:t>инвентарное</w:t>
            </w:r>
            <w:r w:rsidRPr="007F26CE">
              <w:rPr>
                <w:spacing w:val="-4"/>
                <w:sz w:val="24"/>
                <w:szCs w:val="24"/>
              </w:rPr>
              <w:t xml:space="preserve"> </w:t>
            </w:r>
            <w:r w:rsidRPr="007F26CE">
              <w:rPr>
                <w:spacing w:val="-2"/>
                <w:sz w:val="24"/>
                <w:szCs w:val="24"/>
              </w:rPr>
              <w:t>ограждение*</w:t>
            </w:r>
            <w:r w:rsidRPr="007F26CE">
              <w:rPr>
                <w:bCs/>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A52D94">
        <w:trPr>
          <w:trHeight w:val="121"/>
        </w:trPr>
        <w:tc>
          <w:tcPr>
            <w:tcW w:w="9356"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ind w:left="-108"/>
              <w:rPr>
                <w:iCs/>
                <w:color w:val="000000"/>
                <w:sz w:val="24"/>
                <w:szCs w:val="24"/>
                <w:lang w:eastAsia="ru-RU"/>
              </w:rPr>
            </w:pPr>
            <w:r w:rsidRPr="007F26CE">
              <w:rPr>
                <w:iCs/>
                <w:color w:val="000000"/>
                <w:sz w:val="24"/>
                <w:szCs w:val="24"/>
                <w:lang w:eastAsia="ru-RU"/>
              </w:rPr>
              <w:t>Дальнейшее оформление запроса возможно только при указании в поле «да».</w:t>
            </w:r>
          </w:p>
          <w:p w:rsidR="00A52D94" w:rsidRPr="007F26CE" w:rsidRDefault="00A52D94" w:rsidP="007F26CE">
            <w:pPr>
              <w:widowControl/>
              <w:autoSpaceDE/>
              <w:autoSpaceDN/>
              <w:ind w:left="-108"/>
              <w:rPr>
                <w:iCs/>
                <w:color w:val="000000"/>
                <w:sz w:val="24"/>
                <w:szCs w:val="24"/>
                <w:lang w:eastAsia="ru-RU"/>
              </w:rPr>
            </w:pPr>
          </w:p>
        </w:tc>
        <w:tc>
          <w:tcPr>
            <w:tcW w:w="850" w:type="dxa"/>
            <w:tcBorders>
              <w:top w:val="nil"/>
              <w:left w:val="nil"/>
              <w:bottom w:val="nil"/>
              <w:right w:val="nil"/>
            </w:tcBorders>
            <w:shd w:val="clear" w:color="auto" w:fill="auto"/>
            <w:noWrap/>
            <w:vAlign w:val="bottom"/>
            <w:hideMark/>
          </w:tcPr>
          <w:p w:rsidR="00A52D94" w:rsidRPr="007F26CE" w:rsidRDefault="00A52D94" w:rsidP="007F26CE">
            <w:pPr>
              <w:widowControl/>
              <w:autoSpaceDE/>
              <w:autoSpaceDN/>
              <w:ind w:firstLineChars="100" w:firstLine="240"/>
              <w:rPr>
                <w:iCs/>
                <w:color w:val="000000"/>
                <w:sz w:val="24"/>
                <w:szCs w:val="24"/>
                <w:lang w:eastAsia="ru-RU"/>
              </w:rPr>
            </w:pPr>
          </w:p>
        </w:tc>
      </w:tr>
      <w:tr w:rsidR="00A52D94" w:rsidRPr="007F26CE" w:rsidTr="00A52D94">
        <w:trPr>
          <w:trHeight w:val="562"/>
        </w:trPr>
        <w:tc>
          <w:tcPr>
            <w:tcW w:w="9356"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ind w:left="-108"/>
              <w:jc w:val="both"/>
              <w:rPr>
                <w:color w:val="000000"/>
                <w:sz w:val="24"/>
                <w:szCs w:val="24"/>
                <w:lang w:eastAsia="ru-RU"/>
              </w:rPr>
            </w:pPr>
            <w:r w:rsidRPr="007F26CE">
              <w:rPr>
                <w:sz w:val="24"/>
                <w:szCs w:val="24"/>
              </w:rPr>
              <w:t>Внешний</w:t>
            </w:r>
            <w:r w:rsidRPr="007F26CE">
              <w:rPr>
                <w:spacing w:val="-4"/>
                <w:sz w:val="24"/>
                <w:szCs w:val="24"/>
              </w:rPr>
              <w:t xml:space="preserve"> </w:t>
            </w:r>
            <w:r w:rsidRPr="007F26CE">
              <w:rPr>
                <w:sz w:val="24"/>
                <w:szCs w:val="24"/>
              </w:rPr>
              <w:t>вид</w:t>
            </w:r>
            <w:r w:rsidRPr="007F26CE">
              <w:rPr>
                <w:spacing w:val="-3"/>
                <w:sz w:val="24"/>
                <w:szCs w:val="24"/>
              </w:rPr>
              <w:t xml:space="preserve"> </w:t>
            </w:r>
            <w:r w:rsidRPr="007F26CE">
              <w:rPr>
                <w:sz w:val="24"/>
                <w:szCs w:val="24"/>
              </w:rPr>
              <w:t>ограждения</w:t>
            </w:r>
            <w:r w:rsidRPr="007F26CE">
              <w:rPr>
                <w:spacing w:val="-4"/>
                <w:sz w:val="24"/>
                <w:szCs w:val="24"/>
              </w:rPr>
              <w:t xml:space="preserve"> </w:t>
            </w:r>
            <w:r w:rsidRPr="007F26CE">
              <w:rPr>
                <w:sz w:val="24"/>
                <w:szCs w:val="24"/>
              </w:rPr>
              <w:t>не</w:t>
            </w:r>
            <w:r w:rsidRPr="007F26CE">
              <w:rPr>
                <w:spacing w:val="-4"/>
                <w:sz w:val="24"/>
                <w:szCs w:val="24"/>
              </w:rPr>
              <w:t xml:space="preserve"> </w:t>
            </w:r>
            <w:r w:rsidRPr="007F26CE">
              <w:rPr>
                <w:sz w:val="24"/>
                <w:szCs w:val="24"/>
              </w:rPr>
              <w:t>согласовывался</w:t>
            </w:r>
            <w:r w:rsidRPr="007F26CE">
              <w:rPr>
                <w:spacing w:val="-3"/>
                <w:sz w:val="24"/>
                <w:szCs w:val="24"/>
              </w:rPr>
              <w:t xml:space="preserve"> </w:t>
            </w:r>
            <w:r w:rsidRPr="007F26CE">
              <w:rPr>
                <w:sz w:val="24"/>
                <w:szCs w:val="24"/>
              </w:rPr>
              <w:t>в</w:t>
            </w:r>
            <w:r w:rsidRPr="007F26CE">
              <w:rPr>
                <w:spacing w:val="-5"/>
                <w:sz w:val="24"/>
                <w:szCs w:val="24"/>
              </w:rPr>
              <w:t xml:space="preserve"> </w:t>
            </w:r>
            <w:r w:rsidRPr="007F26CE">
              <w:rPr>
                <w:sz w:val="24"/>
                <w:szCs w:val="24"/>
              </w:rPr>
              <w:t>составе</w:t>
            </w:r>
            <w:r w:rsidRPr="007F26CE">
              <w:rPr>
                <w:spacing w:val="-4"/>
                <w:sz w:val="24"/>
                <w:szCs w:val="24"/>
              </w:rPr>
              <w:t xml:space="preserve"> </w:t>
            </w:r>
            <w:r w:rsidRPr="007F26CE">
              <w:rPr>
                <w:sz w:val="24"/>
                <w:szCs w:val="24"/>
              </w:rPr>
              <w:t>благоустройства</w:t>
            </w:r>
            <w:r w:rsidRPr="007F26CE">
              <w:rPr>
                <w:spacing w:val="-4"/>
                <w:sz w:val="24"/>
                <w:szCs w:val="24"/>
              </w:rPr>
              <w:t xml:space="preserve"> </w:t>
            </w:r>
            <w:r w:rsidRPr="007F26CE">
              <w:rPr>
                <w:sz w:val="24"/>
                <w:szCs w:val="24"/>
              </w:rPr>
              <w:t>вновь</w:t>
            </w:r>
            <w:r w:rsidRPr="007F26CE">
              <w:rPr>
                <w:spacing w:val="-2"/>
                <w:sz w:val="24"/>
                <w:szCs w:val="24"/>
              </w:rPr>
              <w:t xml:space="preserve"> </w:t>
            </w:r>
            <w:r w:rsidRPr="007F26CE">
              <w:rPr>
                <w:sz w:val="24"/>
                <w:szCs w:val="24"/>
              </w:rPr>
              <w:t>создаваемого</w:t>
            </w:r>
            <w:r w:rsidRPr="007F26CE">
              <w:rPr>
                <w:spacing w:val="-4"/>
                <w:sz w:val="24"/>
                <w:szCs w:val="24"/>
              </w:rPr>
              <w:t xml:space="preserve"> </w:t>
            </w:r>
            <w:r w:rsidRPr="007F26CE">
              <w:rPr>
                <w:sz w:val="24"/>
                <w:szCs w:val="24"/>
              </w:rPr>
              <w:t>или</w:t>
            </w:r>
            <w:r w:rsidRPr="007F26CE">
              <w:rPr>
                <w:spacing w:val="-4"/>
                <w:sz w:val="24"/>
                <w:szCs w:val="24"/>
              </w:rPr>
              <w:t xml:space="preserve"> </w:t>
            </w:r>
            <w:r w:rsidRPr="007F26CE">
              <w:rPr>
                <w:sz w:val="24"/>
                <w:szCs w:val="24"/>
              </w:rPr>
              <w:t xml:space="preserve">реконструируемого объекта капитального строительства (Свидетельство о согласовании архитектурно-градостроительного облика объекта капитального строительства на территории Московской области не </w:t>
            </w:r>
            <w:proofErr w:type="gramStart"/>
            <w:r w:rsidRPr="007F26CE">
              <w:rPr>
                <w:sz w:val="24"/>
                <w:szCs w:val="24"/>
              </w:rPr>
              <w:t>оформлялось)</w:t>
            </w:r>
            <w:r w:rsidRPr="007F26CE">
              <w:rPr>
                <w:color w:val="000000"/>
                <w:sz w:val="24"/>
                <w:szCs w:val="24"/>
                <w:lang w:eastAsia="ru-RU"/>
              </w:rPr>
              <w:t>*</w:t>
            </w:r>
            <w:proofErr w:type="gramEnd"/>
            <w:r w:rsidRPr="007F26CE">
              <w:rPr>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A52D94">
        <w:trPr>
          <w:trHeight w:val="77"/>
        </w:trPr>
        <w:tc>
          <w:tcPr>
            <w:tcW w:w="9356"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ind w:left="-108"/>
              <w:rPr>
                <w:iCs/>
                <w:color w:val="000000"/>
                <w:sz w:val="24"/>
                <w:szCs w:val="24"/>
                <w:lang w:eastAsia="ru-RU"/>
              </w:rPr>
            </w:pPr>
            <w:r w:rsidRPr="007F26CE">
              <w:rPr>
                <w:iCs/>
                <w:color w:val="000000"/>
                <w:sz w:val="24"/>
                <w:szCs w:val="24"/>
                <w:lang w:eastAsia="ru-RU"/>
              </w:rPr>
              <w:t>Дальнейшее оформление запроса возможно только при указании в поле «да».</w:t>
            </w:r>
          </w:p>
          <w:p w:rsidR="00A52D94" w:rsidRPr="007F26CE" w:rsidRDefault="00A52D94" w:rsidP="007F26CE">
            <w:pPr>
              <w:widowControl/>
              <w:autoSpaceDE/>
              <w:autoSpaceDN/>
              <w:ind w:left="-108"/>
              <w:rPr>
                <w:iCs/>
                <w:color w:val="000000"/>
                <w:sz w:val="24"/>
                <w:szCs w:val="24"/>
                <w:lang w:eastAsia="ru-RU"/>
              </w:rPr>
            </w:pPr>
          </w:p>
        </w:tc>
        <w:tc>
          <w:tcPr>
            <w:tcW w:w="850" w:type="dxa"/>
            <w:tcBorders>
              <w:top w:val="nil"/>
              <w:left w:val="nil"/>
              <w:bottom w:val="nil"/>
              <w:right w:val="nil"/>
            </w:tcBorders>
            <w:shd w:val="clear" w:color="auto" w:fill="auto"/>
            <w:noWrap/>
            <w:vAlign w:val="bottom"/>
            <w:hideMark/>
          </w:tcPr>
          <w:p w:rsidR="00A52D94" w:rsidRPr="007F26CE" w:rsidRDefault="00A52D94" w:rsidP="007F26CE">
            <w:pPr>
              <w:widowControl/>
              <w:autoSpaceDE/>
              <w:autoSpaceDN/>
              <w:ind w:firstLineChars="100" w:firstLine="240"/>
              <w:rPr>
                <w:iCs/>
                <w:color w:val="000000"/>
                <w:sz w:val="24"/>
                <w:szCs w:val="24"/>
                <w:lang w:eastAsia="ru-RU"/>
              </w:rPr>
            </w:pPr>
          </w:p>
        </w:tc>
      </w:tr>
      <w:tr w:rsidR="00A52D94" w:rsidRPr="007F26CE" w:rsidTr="00A52D94">
        <w:trPr>
          <w:trHeight w:val="204"/>
        </w:trPr>
        <w:tc>
          <w:tcPr>
            <w:tcW w:w="9356"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ind w:left="-108"/>
              <w:jc w:val="both"/>
              <w:rPr>
                <w:color w:val="000000"/>
                <w:sz w:val="24"/>
                <w:szCs w:val="24"/>
                <w:lang w:eastAsia="ru-RU"/>
              </w:rPr>
            </w:pPr>
            <w:r w:rsidRPr="007F26CE">
              <w:rPr>
                <w:sz w:val="24"/>
                <w:szCs w:val="24"/>
              </w:rPr>
              <w:t>Запрос не оформляется на ограждение - защитное устройство автомобильных дорог, установка, ремонтные и иные работы в отношении кот</w:t>
            </w:r>
            <w:r w:rsidR="00957A5F">
              <w:rPr>
                <w:sz w:val="24"/>
                <w:szCs w:val="24"/>
              </w:rPr>
              <w:t>орого проводятся в соответствии</w:t>
            </w:r>
            <w:r w:rsidR="00957A5F">
              <w:rPr>
                <w:sz w:val="24"/>
                <w:szCs w:val="24"/>
              </w:rPr>
              <w:br/>
            </w:r>
            <w:r w:rsidRPr="007F26CE">
              <w:rPr>
                <w:sz w:val="24"/>
                <w:szCs w:val="24"/>
              </w:rPr>
              <w:t>с требованиями Федерального закона от 08.11.2007 № 257-ФЗ «Об автомобильных дорогах и о дорожной деятельности в Российской Федерации и о внесении изменений</w:t>
            </w:r>
            <w:r w:rsidRPr="007F26CE">
              <w:rPr>
                <w:spacing w:val="40"/>
                <w:sz w:val="24"/>
                <w:szCs w:val="24"/>
              </w:rPr>
              <w:t xml:space="preserve"> </w:t>
            </w:r>
            <w:r w:rsidRPr="007F26CE">
              <w:rPr>
                <w:sz w:val="24"/>
                <w:szCs w:val="24"/>
              </w:rPr>
              <w:t xml:space="preserve">в отдельные законодательные акты Российской </w:t>
            </w:r>
            <w:proofErr w:type="gramStart"/>
            <w:r w:rsidRPr="007F26CE">
              <w:rPr>
                <w:sz w:val="24"/>
                <w:szCs w:val="24"/>
              </w:rPr>
              <w:t>Федерации»</w:t>
            </w:r>
            <w:r w:rsidRPr="007F26CE">
              <w:rPr>
                <w:color w:val="000000"/>
                <w:sz w:val="24"/>
                <w:szCs w:val="24"/>
                <w:lang w:eastAsia="ru-RU"/>
              </w:rPr>
              <w:t>*</w:t>
            </w:r>
            <w:proofErr w:type="gramEnd"/>
            <w:r w:rsidRPr="007F26CE">
              <w:rPr>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A52D94">
        <w:trPr>
          <w:trHeight w:val="77"/>
        </w:trPr>
        <w:tc>
          <w:tcPr>
            <w:tcW w:w="9356"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ind w:left="-108"/>
              <w:rPr>
                <w:iCs/>
                <w:color w:val="000000"/>
                <w:sz w:val="24"/>
                <w:szCs w:val="24"/>
                <w:lang w:eastAsia="ru-RU"/>
              </w:rPr>
            </w:pPr>
            <w:r w:rsidRPr="007F26CE">
              <w:rPr>
                <w:iCs/>
                <w:color w:val="000000"/>
                <w:sz w:val="24"/>
                <w:szCs w:val="24"/>
                <w:lang w:eastAsia="ru-RU"/>
              </w:rPr>
              <w:lastRenderedPageBreak/>
              <w:t>Дальнейшее оформление запроса возможно только при указании в поле «да».</w:t>
            </w:r>
          </w:p>
          <w:p w:rsidR="00A52D94" w:rsidRPr="007F26CE" w:rsidRDefault="00A52D94" w:rsidP="007F26CE">
            <w:pPr>
              <w:widowControl/>
              <w:autoSpaceDE/>
              <w:autoSpaceDN/>
              <w:ind w:left="-108"/>
              <w:rPr>
                <w:iCs/>
                <w:color w:val="000000"/>
                <w:sz w:val="24"/>
                <w:szCs w:val="24"/>
                <w:lang w:eastAsia="ru-RU"/>
              </w:rPr>
            </w:pPr>
          </w:p>
        </w:tc>
        <w:tc>
          <w:tcPr>
            <w:tcW w:w="850" w:type="dxa"/>
            <w:tcBorders>
              <w:top w:val="nil"/>
              <w:left w:val="nil"/>
              <w:bottom w:val="nil"/>
              <w:right w:val="nil"/>
            </w:tcBorders>
            <w:shd w:val="clear" w:color="auto" w:fill="auto"/>
            <w:noWrap/>
            <w:vAlign w:val="bottom"/>
            <w:hideMark/>
          </w:tcPr>
          <w:p w:rsidR="00A52D94" w:rsidRPr="007F26CE" w:rsidRDefault="00A52D94" w:rsidP="007F26CE">
            <w:pPr>
              <w:widowControl/>
              <w:autoSpaceDE/>
              <w:autoSpaceDN/>
              <w:ind w:firstLineChars="100" w:firstLine="240"/>
              <w:rPr>
                <w:iCs/>
                <w:color w:val="000000"/>
                <w:sz w:val="24"/>
                <w:szCs w:val="24"/>
                <w:lang w:eastAsia="ru-RU"/>
              </w:rPr>
            </w:pPr>
          </w:p>
        </w:tc>
      </w:tr>
      <w:tr w:rsidR="00A52D94" w:rsidRPr="007F26CE" w:rsidTr="00A52D94">
        <w:trPr>
          <w:trHeight w:val="624"/>
        </w:trPr>
        <w:tc>
          <w:tcPr>
            <w:tcW w:w="9356" w:type="dxa"/>
            <w:tcBorders>
              <w:top w:val="nil"/>
              <w:left w:val="nil"/>
              <w:bottom w:val="nil"/>
              <w:right w:val="nil"/>
            </w:tcBorders>
            <w:shd w:val="clear" w:color="auto" w:fill="auto"/>
            <w:noWrap/>
            <w:vAlign w:val="center"/>
            <w:hideMark/>
          </w:tcPr>
          <w:p w:rsidR="00A52D94" w:rsidRPr="007F26CE" w:rsidRDefault="00A52D94" w:rsidP="00957A5F">
            <w:pPr>
              <w:widowControl/>
              <w:autoSpaceDE/>
              <w:autoSpaceDN/>
              <w:ind w:left="-108"/>
              <w:jc w:val="both"/>
              <w:rPr>
                <w:color w:val="000000"/>
                <w:sz w:val="24"/>
                <w:szCs w:val="24"/>
                <w:lang w:eastAsia="ru-RU"/>
              </w:rPr>
            </w:pPr>
            <w:r w:rsidRPr="007F26CE">
              <w:rPr>
                <w:sz w:val="24"/>
                <w:szCs w:val="24"/>
              </w:rPr>
              <w:t>Запрос не оформляется на ограждение спортивной площадки или детской площадки,</w:t>
            </w:r>
            <w:r w:rsidR="00957A5F">
              <w:rPr>
                <w:sz w:val="24"/>
                <w:szCs w:val="24"/>
              </w:rPr>
              <w:br/>
            </w:r>
            <w:r w:rsidRPr="007F26CE">
              <w:rPr>
                <w:sz w:val="24"/>
                <w:szCs w:val="24"/>
              </w:rPr>
              <w:t>или контейнерный площадки, или площадки дл</w:t>
            </w:r>
            <w:r w:rsidR="00957A5F">
              <w:rPr>
                <w:sz w:val="24"/>
                <w:szCs w:val="24"/>
              </w:rPr>
              <w:t>я выгула животных, или площадки</w:t>
            </w:r>
            <w:r w:rsidR="00957A5F">
              <w:rPr>
                <w:sz w:val="24"/>
                <w:szCs w:val="24"/>
              </w:rPr>
              <w:br/>
            </w:r>
            <w:r w:rsidRPr="007F26CE">
              <w:rPr>
                <w:sz w:val="24"/>
                <w:szCs w:val="24"/>
              </w:rPr>
              <w:t>для дрессировки собак</w:t>
            </w:r>
            <w:r w:rsidRPr="007F26CE">
              <w:rPr>
                <w:color w:val="000000"/>
                <w:sz w:val="24"/>
                <w:szCs w:val="24"/>
                <w:lang w:eastAsia="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E54A3D">
        <w:trPr>
          <w:trHeight w:val="556"/>
        </w:trPr>
        <w:tc>
          <w:tcPr>
            <w:tcW w:w="9356" w:type="dxa"/>
            <w:tcBorders>
              <w:top w:val="nil"/>
              <w:left w:val="nil"/>
              <w:bottom w:val="nil"/>
              <w:right w:val="nil"/>
            </w:tcBorders>
            <w:shd w:val="clear" w:color="auto" w:fill="auto"/>
            <w:noWrap/>
            <w:vAlign w:val="center"/>
            <w:hideMark/>
          </w:tcPr>
          <w:p w:rsidR="00A52D94" w:rsidRPr="007F26CE" w:rsidRDefault="00A52D94" w:rsidP="00E54A3D">
            <w:pPr>
              <w:widowControl/>
              <w:autoSpaceDE/>
              <w:autoSpaceDN/>
              <w:ind w:left="-108"/>
              <w:rPr>
                <w:iCs/>
                <w:color w:val="000000"/>
                <w:sz w:val="24"/>
                <w:szCs w:val="24"/>
                <w:lang w:eastAsia="ru-RU"/>
              </w:rPr>
            </w:pPr>
            <w:r w:rsidRPr="007F26CE">
              <w:rPr>
                <w:iCs/>
                <w:color w:val="000000"/>
                <w:sz w:val="24"/>
                <w:szCs w:val="24"/>
                <w:lang w:eastAsia="ru-RU"/>
              </w:rPr>
              <w:t>Дальнейшее оформление запроса возможно т</w:t>
            </w:r>
            <w:r w:rsidR="00E54A3D">
              <w:rPr>
                <w:iCs/>
                <w:color w:val="000000"/>
                <w:sz w:val="24"/>
                <w:szCs w:val="24"/>
                <w:lang w:eastAsia="ru-RU"/>
              </w:rPr>
              <w:t>олько при указании в поле «да».</w:t>
            </w:r>
          </w:p>
        </w:tc>
        <w:tc>
          <w:tcPr>
            <w:tcW w:w="850" w:type="dxa"/>
            <w:tcBorders>
              <w:top w:val="nil"/>
              <w:left w:val="nil"/>
              <w:bottom w:val="nil"/>
              <w:right w:val="nil"/>
            </w:tcBorders>
            <w:shd w:val="clear" w:color="auto" w:fill="auto"/>
            <w:noWrap/>
            <w:vAlign w:val="bottom"/>
            <w:hideMark/>
          </w:tcPr>
          <w:p w:rsidR="00A52D94" w:rsidRPr="007F26CE" w:rsidRDefault="00A52D94" w:rsidP="007F26CE">
            <w:pPr>
              <w:widowControl/>
              <w:autoSpaceDE/>
              <w:autoSpaceDN/>
              <w:ind w:firstLineChars="100" w:firstLine="240"/>
              <w:rPr>
                <w:iCs/>
                <w:color w:val="000000"/>
                <w:sz w:val="24"/>
                <w:szCs w:val="24"/>
                <w:lang w:eastAsia="ru-RU"/>
              </w:rPr>
            </w:pPr>
          </w:p>
        </w:tc>
      </w:tr>
      <w:tr w:rsidR="00A52D94" w:rsidRPr="007F26CE" w:rsidTr="00A52D94">
        <w:trPr>
          <w:trHeight w:val="550"/>
        </w:trPr>
        <w:tc>
          <w:tcPr>
            <w:tcW w:w="9356" w:type="dxa"/>
            <w:tcBorders>
              <w:top w:val="nil"/>
              <w:left w:val="nil"/>
              <w:bottom w:val="nil"/>
              <w:right w:val="nil"/>
            </w:tcBorders>
            <w:shd w:val="clear" w:color="auto" w:fill="auto"/>
            <w:noWrap/>
            <w:vAlign w:val="center"/>
            <w:hideMark/>
          </w:tcPr>
          <w:p w:rsidR="00A52D94" w:rsidRPr="007F26CE" w:rsidRDefault="00A52D94" w:rsidP="00C52C75">
            <w:pPr>
              <w:widowControl/>
              <w:autoSpaceDE/>
              <w:autoSpaceDN/>
              <w:ind w:left="-108"/>
              <w:jc w:val="both"/>
              <w:rPr>
                <w:color w:val="000000"/>
                <w:sz w:val="24"/>
                <w:szCs w:val="24"/>
                <w:lang w:eastAsia="ru-RU"/>
              </w:rPr>
            </w:pPr>
            <w:r w:rsidRPr="007F26CE">
              <w:rPr>
                <w:sz w:val="24"/>
                <w:szCs w:val="24"/>
              </w:rPr>
              <w:t>Запрос</w:t>
            </w:r>
            <w:r w:rsidRPr="007F26CE">
              <w:rPr>
                <w:spacing w:val="48"/>
                <w:sz w:val="24"/>
                <w:szCs w:val="24"/>
              </w:rPr>
              <w:t xml:space="preserve"> </w:t>
            </w:r>
            <w:r w:rsidRPr="007F26CE">
              <w:rPr>
                <w:sz w:val="24"/>
                <w:szCs w:val="24"/>
              </w:rPr>
              <w:t>не</w:t>
            </w:r>
            <w:r w:rsidRPr="007F26CE">
              <w:rPr>
                <w:spacing w:val="49"/>
                <w:sz w:val="24"/>
                <w:szCs w:val="24"/>
              </w:rPr>
              <w:t xml:space="preserve"> </w:t>
            </w:r>
            <w:r w:rsidRPr="007F26CE">
              <w:rPr>
                <w:sz w:val="24"/>
                <w:szCs w:val="24"/>
              </w:rPr>
              <w:t>оформляется</w:t>
            </w:r>
            <w:r w:rsidRPr="007F26CE">
              <w:rPr>
                <w:spacing w:val="50"/>
                <w:sz w:val="24"/>
                <w:szCs w:val="24"/>
              </w:rPr>
              <w:t xml:space="preserve"> </w:t>
            </w:r>
            <w:r w:rsidRPr="007F26CE">
              <w:rPr>
                <w:sz w:val="24"/>
                <w:szCs w:val="24"/>
              </w:rPr>
              <w:t>на</w:t>
            </w:r>
            <w:r w:rsidRPr="007F26CE">
              <w:rPr>
                <w:spacing w:val="48"/>
                <w:sz w:val="24"/>
                <w:szCs w:val="24"/>
              </w:rPr>
              <w:t xml:space="preserve"> </w:t>
            </w:r>
            <w:r w:rsidRPr="007F26CE">
              <w:rPr>
                <w:sz w:val="24"/>
                <w:szCs w:val="24"/>
              </w:rPr>
              <w:t>ограждение</w:t>
            </w:r>
            <w:r w:rsidR="00C52C75">
              <w:rPr>
                <w:spacing w:val="52"/>
                <w:sz w:val="24"/>
                <w:szCs w:val="24"/>
              </w:rPr>
              <w:t xml:space="preserve"> </w:t>
            </w:r>
            <w:r w:rsidRPr="007F26CE">
              <w:rPr>
                <w:sz w:val="24"/>
                <w:szCs w:val="24"/>
              </w:rPr>
              <w:t>общественной</w:t>
            </w:r>
            <w:r w:rsidRPr="007F26CE">
              <w:rPr>
                <w:spacing w:val="49"/>
                <w:sz w:val="24"/>
                <w:szCs w:val="24"/>
              </w:rPr>
              <w:t xml:space="preserve"> </w:t>
            </w:r>
            <w:r w:rsidRPr="007F26CE">
              <w:rPr>
                <w:sz w:val="24"/>
                <w:szCs w:val="24"/>
              </w:rPr>
              <w:t>территории,</w:t>
            </w:r>
            <w:r w:rsidRPr="007F26CE">
              <w:rPr>
                <w:spacing w:val="51"/>
                <w:sz w:val="24"/>
                <w:szCs w:val="24"/>
              </w:rPr>
              <w:t xml:space="preserve"> </w:t>
            </w:r>
            <w:r w:rsidRPr="007F26CE">
              <w:rPr>
                <w:sz w:val="24"/>
                <w:szCs w:val="24"/>
              </w:rPr>
              <w:t>устанавливаемое</w:t>
            </w:r>
            <w:r w:rsidR="00957A5F">
              <w:rPr>
                <w:spacing w:val="50"/>
                <w:sz w:val="24"/>
                <w:szCs w:val="24"/>
              </w:rPr>
              <w:br/>
            </w:r>
            <w:r w:rsidRPr="007F26CE">
              <w:rPr>
                <w:sz w:val="24"/>
                <w:szCs w:val="24"/>
              </w:rPr>
              <w:t>в</w:t>
            </w:r>
            <w:r w:rsidRPr="007F26CE">
              <w:rPr>
                <w:spacing w:val="49"/>
                <w:sz w:val="24"/>
                <w:szCs w:val="24"/>
              </w:rPr>
              <w:t xml:space="preserve"> </w:t>
            </w:r>
            <w:r w:rsidRPr="007F26CE">
              <w:rPr>
                <w:sz w:val="24"/>
                <w:szCs w:val="24"/>
              </w:rPr>
              <w:t>соответствии с</w:t>
            </w:r>
            <w:r w:rsidR="00C52C75">
              <w:rPr>
                <w:sz w:val="24"/>
                <w:szCs w:val="24"/>
              </w:rPr>
              <w:t xml:space="preserve"> </w:t>
            </w:r>
            <w:r w:rsidRPr="007F26CE">
              <w:rPr>
                <w:sz w:val="24"/>
                <w:szCs w:val="24"/>
              </w:rPr>
              <w:t>концепцией благоустройства, одобренной Экспертным советом</w:t>
            </w:r>
            <w:r w:rsidR="00E54A3D">
              <w:rPr>
                <w:sz w:val="24"/>
                <w:szCs w:val="24"/>
              </w:rPr>
              <w:t xml:space="preserve"> </w:t>
            </w:r>
            <w:r w:rsidRPr="007F26CE">
              <w:rPr>
                <w:sz w:val="24"/>
                <w:szCs w:val="24"/>
              </w:rPr>
              <w:t xml:space="preserve">Министерства благоустройства Московской </w:t>
            </w:r>
            <w:r w:rsidRPr="007F26CE">
              <w:rPr>
                <w:spacing w:val="-2"/>
                <w:sz w:val="24"/>
                <w:szCs w:val="24"/>
              </w:rPr>
              <w:t>области*</w:t>
            </w:r>
            <w:r w:rsidRPr="007F26CE">
              <w:rPr>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E54A3D">
        <w:trPr>
          <w:trHeight w:val="291"/>
        </w:trPr>
        <w:tc>
          <w:tcPr>
            <w:tcW w:w="9356" w:type="dxa"/>
            <w:tcBorders>
              <w:top w:val="nil"/>
              <w:left w:val="nil"/>
              <w:bottom w:val="nil"/>
              <w:right w:val="nil"/>
            </w:tcBorders>
            <w:shd w:val="clear" w:color="auto" w:fill="auto"/>
            <w:noWrap/>
            <w:vAlign w:val="center"/>
            <w:hideMark/>
          </w:tcPr>
          <w:p w:rsidR="00E54A3D" w:rsidRPr="007F26CE" w:rsidRDefault="00A52D94" w:rsidP="00E54A3D">
            <w:pPr>
              <w:widowControl/>
              <w:autoSpaceDE/>
              <w:autoSpaceDN/>
              <w:ind w:left="-108"/>
              <w:rPr>
                <w:iCs/>
                <w:color w:val="000000"/>
                <w:sz w:val="24"/>
                <w:szCs w:val="24"/>
                <w:lang w:eastAsia="ru-RU"/>
              </w:rPr>
            </w:pPr>
            <w:r w:rsidRPr="007F26CE">
              <w:rPr>
                <w:iCs/>
                <w:color w:val="000000"/>
                <w:sz w:val="24"/>
                <w:szCs w:val="24"/>
                <w:lang w:eastAsia="ru-RU"/>
              </w:rPr>
              <w:t>Дальнейшее оформление запроса возможно т</w:t>
            </w:r>
            <w:r w:rsidR="00E54A3D">
              <w:rPr>
                <w:iCs/>
                <w:color w:val="000000"/>
                <w:sz w:val="24"/>
                <w:szCs w:val="24"/>
                <w:lang w:eastAsia="ru-RU"/>
              </w:rPr>
              <w:t>олько при указании в поле «да».</w:t>
            </w:r>
          </w:p>
        </w:tc>
        <w:tc>
          <w:tcPr>
            <w:tcW w:w="850" w:type="dxa"/>
            <w:tcBorders>
              <w:top w:val="nil"/>
              <w:left w:val="nil"/>
              <w:bottom w:val="single" w:sz="4" w:space="0" w:color="000000" w:themeColor="text1"/>
              <w:right w:val="nil"/>
            </w:tcBorders>
            <w:shd w:val="clear" w:color="auto" w:fill="auto"/>
            <w:noWrap/>
            <w:vAlign w:val="bottom"/>
            <w:hideMark/>
          </w:tcPr>
          <w:p w:rsidR="00A52D94" w:rsidRPr="007F26CE" w:rsidRDefault="00A52D94" w:rsidP="007F26CE">
            <w:pPr>
              <w:widowControl/>
              <w:autoSpaceDE/>
              <w:autoSpaceDN/>
              <w:ind w:firstLineChars="100" w:firstLine="240"/>
              <w:rPr>
                <w:iCs/>
                <w:color w:val="000000"/>
                <w:sz w:val="24"/>
                <w:szCs w:val="24"/>
                <w:lang w:eastAsia="ru-RU"/>
              </w:rPr>
            </w:pPr>
          </w:p>
        </w:tc>
      </w:tr>
      <w:tr w:rsidR="00A52D94" w:rsidRPr="007F26CE" w:rsidTr="00E54A3D">
        <w:trPr>
          <w:trHeight w:val="706"/>
        </w:trPr>
        <w:tc>
          <w:tcPr>
            <w:tcW w:w="9356" w:type="dxa"/>
            <w:tcBorders>
              <w:top w:val="nil"/>
              <w:left w:val="nil"/>
              <w:bottom w:val="nil"/>
              <w:right w:val="single" w:sz="4" w:space="0" w:color="000000" w:themeColor="text1"/>
            </w:tcBorders>
            <w:shd w:val="clear" w:color="auto" w:fill="auto"/>
            <w:noWrap/>
            <w:vAlign w:val="center"/>
          </w:tcPr>
          <w:p w:rsidR="00A52D94" w:rsidRPr="007F26CE" w:rsidRDefault="00A52D94" w:rsidP="007F26CE">
            <w:pPr>
              <w:widowControl/>
              <w:autoSpaceDE/>
              <w:autoSpaceDN/>
              <w:ind w:left="-108"/>
              <w:rPr>
                <w:iCs/>
                <w:color w:val="000000"/>
                <w:sz w:val="24"/>
                <w:szCs w:val="24"/>
                <w:lang w:eastAsia="ru-RU"/>
              </w:rPr>
            </w:pPr>
            <w:r w:rsidRPr="007F26CE">
              <w:rPr>
                <w:sz w:val="24"/>
                <w:szCs w:val="24"/>
              </w:rPr>
              <w:t xml:space="preserve">Запрос не оформляется на ограждение, являющееся конструктивным элементом объекта капитального </w:t>
            </w:r>
            <w:r w:rsidRPr="007F26CE">
              <w:rPr>
                <w:spacing w:val="-2"/>
                <w:sz w:val="24"/>
                <w:szCs w:val="24"/>
              </w:rPr>
              <w:t>строительства*: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rsidR="00A52D94" w:rsidRPr="007F26CE" w:rsidRDefault="00A52D94" w:rsidP="007F26CE">
            <w:pPr>
              <w:widowControl/>
              <w:autoSpaceDE/>
              <w:autoSpaceDN/>
              <w:ind w:firstLineChars="100" w:firstLine="240"/>
              <w:rPr>
                <w:iCs/>
                <w:color w:val="000000"/>
                <w:sz w:val="24"/>
                <w:szCs w:val="24"/>
                <w:lang w:eastAsia="ru-RU"/>
              </w:rPr>
            </w:pPr>
          </w:p>
        </w:tc>
      </w:tr>
      <w:tr w:rsidR="00A52D94" w:rsidRPr="007F26CE" w:rsidTr="00A52D94">
        <w:trPr>
          <w:trHeight w:val="170"/>
        </w:trPr>
        <w:tc>
          <w:tcPr>
            <w:tcW w:w="9356" w:type="dxa"/>
            <w:tcBorders>
              <w:top w:val="nil"/>
              <w:left w:val="nil"/>
              <w:bottom w:val="nil"/>
              <w:right w:val="nil"/>
            </w:tcBorders>
            <w:shd w:val="clear" w:color="auto" w:fill="auto"/>
            <w:noWrap/>
            <w:vAlign w:val="center"/>
          </w:tcPr>
          <w:p w:rsidR="00A52D94" w:rsidRPr="007F26CE" w:rsidRDefault="00A52D94" w:rsidP="007F26CE">
            <w:pPr>
              <w:widowControl/>
              <w:autoSpaceDE/>
              <w:autoSpaceDN/>
              <w:ind w:left="-108"/>
              <w:rPr>
                <w:iCs/>
                <w:color w:val="000000"/>
                <w:sz w:val="24"/>
                <w:szCs w:val="24"/>
                <w:lang w:eastAsia="ru-RU"/>
              </w:rPr>
            </w:pPr>
            <w:r w:rsidRPr="007F26CE">
              <w:rPr>
                <w:iCs/>
                <w:color w:val="000000"/>
                <w:sz w:val="24"/>
                <w:szCs w:val="24"/>
                <w:lang w:eastAsia="ru-RU"/>
              </w:rPr>
              <w:t>Дальнейшее оформление запроса возможно только при указании в поле «да».</w:t>
            </w:r>
          </w:p>
        </w:tc>
        <w:tc>
          <w:tcPr>
            <w:tcW w:w="850" w:type="dxa"/>
            <w:tcBorders>
              <w:top w:val="single" w:sz="4" w:space="0" w:color="000000" w:themeColor="text1"/>
              <w:left w:val="nil"/>
              <w:bottom w:val="single" w:sz="4" w:space="0" w:color="000000" w:themeColor="text1"/>
              <w:right w:val="nil"/>
            </w:tcBorders>
            <w:shd w:val="clear" w:color="auto" w:fill="auto"/>
            <w:noWrap/>
            <w:vAlign w:val="bottom"/>
          </w:tcPr>
          <w:p w:rsidR="00A52D94" w:rsidRPr="007F26CE" w:rsidRDefault="00A52D94" w:rsidP="007F26CE">
            <w:pPr>
              <w:widowControl/>
              <w:autoSpaceDE/>
              <w:autoSpaceDN/>
              <w:ind w:firstLineChars="100" w:firstLine="240"/>
              <w:rPr>
                <w:iCs/>
                <w:color w:val="000000"/>
                <w:sz w:val="24"/>
                <w:szCs w:val="24"/>
                <w:lang w:eastAsia="ru-RU"/>
              </w:rPr>
            </w:pPr>
          </w:p>
        </w:tc>
      </w:tr>
      <w:tr w:rsidR="00A52D94" w:rsidRPr="007F26CE" w:rsidTr="00A52D94">
        <w:trPr>
          <w:trHeight w:val="713"/>
        </w:trPr>
        <w:tc>
          <w:tcPr>
            <w:tcW w:w="9356" w:type="dxa"/>
            <w:tcBorders>
              <w:top w:val="nil"/>
              <w:left w:val="nil"/>
              <w:bottom w:val="nil"/>
              <w:right w:val="single" w:sz="4" w:space="0" w:color="000000" w:themeColor="text1"/>
            </w:tcBorders>
            <w:shd w:val="clear" w:color="auto" w:fill="auto"/>
            <w:noWrap/>
            <w:vAlign w:val="center"/>
          </w:tcPr>
          <w:p w:rsidR="00A52D94" w:rsidRPr="007F26CE" w:rsidRDefault="00A52D94" w:rsidP="007F26CE">
            <w:pPr>
              <w:spacing w:before="136"/>
              <w:ind w:left="-108"/>
              <w:jc w:val="both"/>
              <w:rPr>
                <w:sz w:val="24"/>
                <w:szCs w:val="24"/>
              </w:rPr>
            </w:pPr>
            <w:r w:rsidRPr="007F26CE">
              <w:rPr>
                <w:sz w:val="24"/>
                <w:szCs w:val="24"/>
              </w:rPr>
              <w:t xml:space="preserve">Ограждение не является объектом культурного наследия, требования к содержанию, сохранению и использованию которого установлены Федеральным законом от 25.06.2002 № 73-ФЗ «Об объектах культурного наследия (памятниках истории и культуры) народов Российской </w:t>
            </w:r>
            <w:proofErr w:type="gramStart"/>
            <w:r w:rsidRPr="007F26CE">
              <w:rPr>
                <w:sz w:val="24"/>
                <w:szCs w:val="24"/>
              </w:rPr>
              <w:t>Федерации»*</w:t>
            </w:r>
            <w:proofErr w:type="gramEnd"/>
            <w:r w:rsidRPr="007F26CE">
              <w:rPr>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tcPr>
          <w:p w:rsidR="00A52D94" w:rsidRPr="007F26CE" w:rsidRDefault="00A52D94" w:rsidP="007F26CE">
            <w:pPr>
              <w:widowControl/>
              <w:autoSpaceDE/>
              <w:autoSpaceDN/>
              <w:ind w:firstLineChars="100" w:firstLine="240"/>
              <w:rPr>
                <w:iCs/>
                <w:color w:val="000000"/>
                <w:sz w:val="24"/>
                <w:szCs w:val="24"/>
                <w:lang w:eastAsia="ru-RU"/>
              </w:rPr>
            </w:pPr>
          </w:p>
        </w:tc>
      </w:tr>
      <w:tr w:rsidR="00A52D94" w:rsidRPr="007F26CE" w:rsidTr="00A52D94">
        <w:trPr>
          <w:trHeight w:val="74"/>
        </w:trPr>
        <w:tc>
          <w:tcPr>
            <w:tcW w:w="9356" w:type="dxa"/>
            <w:tcBorders>
              <w:top w:val="nil"/>
              <w:left w:val="nil"/>
              <w:bottom w:val="nil"/>
              <w:right w:val="nil"/>
            </w:tcBorders>
            <w:shd w:val="clear" w:color="auto" w:fill="auto"/>
            <w:noWrap/>
            <w:vAlign w:val="center"/>
          </w:tcPr>
          <w:p w:rsidR="00A52D94" w:rsidRPr="007F26CE" w:rsidRDefault="00A52D94" w:rsidP="007F26CE">
            <w:pPr>
              <w:widowControl/>
              <w:autoSpaceDE/>
              <w:autoSpaceDN/>
              <w:ind w:left="-108"/>
              <w:rPr>
                <w:iCs/>
                <w:color w:val="000000"/>
                <w:sz w:val="24"/>
                <w:szCs w:val="24"/>
                <w:lang w:eastAsia="ru-RU"/>
              </w:rPr>
            </w:pPr>
            <w:r w:rsidRPr="007F26CE">
              <w:rPr>
                <w:iCs/>
                <w:color w:val="000000"/>
                <w:sz w:val="24"/>
                <w:szCs w:val="24"/>
                <w:lang w:eastAsia="ru-RU"/>
              </w:rPr>
              <w:t>Дальнейшее оформление запроса возможно только при указании в поле «да».</w:t>
            </w:r>
          </w:p>
        </w:tc>
        <w:tc>
          <w:tcPr>
            <w:tcW w:w="850" w:type="dxa"/>
            <w:tcBorders>
              <w:top w:val="single" w:sz="4" w:space="0" w:color="000000" w:themeColor="text1"/>
              <w:left w:val="nil"/>
              <w:bottom w:val="nil"/>
              <w:right w:val="nil"/>
            </w:tcBorders>
            <w:shd w:val="clear" w:color="auto" w:fill="auto"/>
            <w:noWrap/>
            <w:vAlign w:val="bottom"/>
          </w:tcPr>
          <w:p w:rsidR="00A52D94" w:rsidRPr="007F26CE" w:rsidRDefault="00A52D94" w:rsidP="007F26CE">
            <w:pPr>
              <w:widowControl/>
              <w:autoSpaceDE/>
              <w:autoSpaceDN/>
              <w:ind w:firstLineChars="100" w:firstLine="240"/>
              <w:rPr>
                <w:iCs/>
                <w:color w:val="000000"/>
                <w:sz w:val="24"/>
                <w:szCs w:val="24"/>
                <w:lang w:eastAsia="ru-RU"/>
              </w:rPr>
            </w:pPr>
          </w:p>
        </w:tc>
      </w:tr>
    </w:tbl>
    <w:p w:rsidR="00E54A3D" w:rsidRDefault="00E54A3D" w:rsidP="007F26CE">
      <w:pPr>
        <w:rPr>
          <w:sz w:val="24"/>
          <w:szCs w:val="24"/>
        </w:rPr>
      </w:pPr>
    </w:p>
    <w:p w:rsidR="00A52D94" w:rsidRPr="007F26CE" w:rsidRDefault="007D2EE8" w:rsidP="007F26CE">
      <w:pPr>
        <w:rPr>
          <w:sz w:val="24"/>
          <w:szCs w:val="24"/>
        </w:rPr>
      </w:pPr>
      <w:r>
        <w:rPr>
          <w:noProof/>
          <w:sz w:val="24"/>
          <w:szCs w:val="24"/>
          <w:lang w:eastAsia="ru-RU"/>
        </w:rPr>
        <mc:AlternateContent>
          <mc:Choice Requires="wps">
            <w:drawing>
              <wp:anchor distT="0" distB="0" distL="114300" distR="114300" simplePos="0" relativeHeight="251742208" behindDoc="0" locked="0" layoutInCell="1" allowOverlap="1">
                <wp:simplePos x="0" y="0"/>
                <wp:positionH relativeFrom="column">
                  <wp:posOffset>5042756</wp:posOffset>
                </wp:positionH>
                <wp:positionV relativeFrom="paragraph">
                  <wp:posOffset>95560</wp:posOffset>
                </wp:positionV>
                <wp:extent cx="1520071" cy="254635"/>
                <wp:effectExtent l="0" t="0" r="23495" b="12065"/>
                <wp:wrapNone/>
                <wp:docPr id="1" name="Надпись 1"/>
                <wp:cNvGraphicFramePr/>
                <a:graphic xmlns:a="http://schemas.openxmlformats.org/drawingml/2006/main">
                  <a:graphicData uri="http://schemas.microsoft.com/office/word/2010/wordprocessingShape">
                    <wps:wsp>
                      <wps:cNvSpPr txBox="1"/>
                      <wps:spPr>
                        <a:xfrm>
                          <a:off x="0" y="0"/>
                          <a:ext cx="1520071" cy="2546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8151B" w:rsidRDefault="00C8151B">
                            <w:r w:rsidRPr="007F26CE">
                              <w:rPr>
                                <w:spacing w:val="-2"/>
                                <w:sz w:val="24"/>
                                <w:szCs w:val="24"/>
                              </w:rPr>
                              <w:t>Московской области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1" o:spid="_x0000_s1038" type="#_x0000_t202" style="position:absolute;margin-left:397.05pt;margin-top:7.5pt;width:119.7pt;height:20.05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9XzqAIAAMAFAAAOAAAAZHJzL2Uyb0RvYy54bWysVMtuEzEU3SPxD5b3dJKQtBB1UoVWRUhV&#10;W5Girh2PnVh4fI3tZCbsuucX+AcWLNjxC+kfce2ZPFq6KWIzY/ue+zr3cXxSl5oshfMKTE67Bx1K&#10;hOFQKDPL6aeb81dvKPGBmYJpMCKnK+Hpyejli+PKDkUP5qAL4QgaMX5Y2ZzOQ7DDLPN8LkrmD8AK&#10;g0IJrmQBr26WFY5VaL3UWa/TOcwqcIV1wIX3+HrWCOko2ZdS8HAlpReB6JxibCF9XfpO4zcbHbPh&#10;zDE7V7wNg/1DFCVTBp1uTZ2xwMjCqb9MlYo78CDDAYcyAykVFykHzKbbeZTNZM6sSLkgOd5uafL/&#10;zyy/XF47ogqsHSWGlVii9ff1j/XP9e/1r/u7+2+kGzmqrB8idGIRHOp3UEd8++7xMaZeS1fGPyZF&#10;UI5sr7YMizoQHpUGWLQjdMVR1hv0D18Poplsp22dD+8FlCQecuqwgolYtrzwoYFuINGZB62Kc6V1&#10;usSuEafakSXDeuuQYkTjD1DakCqn6LmTDD+Qpb7bWZjOnrCA9rSJ7kTqrzasyFDDRDqFlRYRo81H&#10;IZHfRMgTMTLOhdnGmdARJTGj5yi2+F1Uz1Fu8kCN5BlM2CqXyoBrWHpIbfF5Q4xs8FjDvbzjMdTT&#10;umms3qZTplCssIEcNGPoLT9XWOUL5sM1czh32DO4S8IVfqQGrBK0J0rm4L4+9R7xOA4opaTCOc6p&#10;/7JgTlCiPxgclLfdfj8Ofrr0B0c9vLh9yXRfYhblKWDrYIdidOkY8UFvjtJBeYsrZxy9oogZjr5z&#10;GjbH09BsF1xZXIzHCYSjblm4MBPLo+lIc+zhm/qWOds2esARuYTNxLPho35vsFHTwHgRQKo0DJHo&#10;htW2ALgm0ji1Ky3uof17Qu0W7+gPAAAA//8DAFBLAwQUAAYACAAAACEA1paiSt8AAAAKAQAADwAA&#10;AGRycy9kb3ducmV2LnhtbEyPQU+DQBCF7yb+h82YeLMLAlqRpSEaY2JNjNWLtymMQGRnCbtt6b93&#10;etLj5H15871iNdtB7WnyvWMD8SICRVy7pufWwOfH09USlA/IDQ6OycCRPKzK87MC88Yd+J32m9Aq&#10;KWGfo4EuhDHX2tcdWfQLNxJL9u0mi0HOqdXNhAcpt4O+jqIbbbFn+dDhSA8d1T+bnTXwkn7hYxLW&#10;dAw8v1XV83JM/asxlxdzdQ8q0Bz+YDjpizqU4rR1O268Ggzc3qWxoBJksukEREmSgdoayLIYdFno&#10;/xPKXwAAAP//AwBQSwECLQAUAAYACAAAACEAtoM4kv4AAADhAQAAEwAAAAAAAAAAAAAAAAAAAAAA&#10;W0NvbnRlbnRfVHlwZXNdLnhtbFBLAQItABQABgAIAAAAIQA4/SH/1gAAAJQBAAALAAAAAAAAAAAA&#10;AAAAAC8BAABfcmVscy8ucmVsc1BLAQItABQABgAIAAAAIQBYn9XzqAIAAMAFAAAOAAAAAAAAAAAA&#10;AAAAAC4CAABkcnMvZTJvRG9jLnhtbFBLAQItABQABgAIAAAAIQDWlqJK3wAAAAoBAAAPAAAAAAAA&#10;AAAAAAAAAAIFAABkcnMvZG93bnJldi54bWxQSwUGAAAAAAQABADzAAAADgYAAAAA&#10;" fillcolor="white [3201]" strokecolor="white [3212]" strokeweight=".5pt">
                <v:textbox>
                  <w:txbxContent>
                    <w:p w:rsidR="00C8151B" w:rsidRDefault="00C8151B">
                      <w:r w:rsidRPr="007F26CE">
                        <w:rPr>
                          <w:spacing w:val="-2"/>
                          <w:sz w:val="24"/>
                          <w:szCs w:val="24"/>
                        </w:rPr>
                        <w:t>Московской области</w:t>
                      </w:r>
                    </w:p>
                  </w:txbxContent>
                </v:textbox>
              </v:shape>
            </w:pict>
          </mc:Fallback>
        </mc:AlternateContent>
      </w:r>
      <w:r w:rsidRPr="007F26CE">
        <w:rPr>
          <w:noProof/>
          <w:sz w:val="24"/>
          <w:szCs w:val="24"/>
          <w:lang w:eastAsia="ru-RU"/>
        </w:rPr>
        <mc:AlternateContent>
          <mc:Choice Requires="wps">
            <w:drawing>
              <wp:anchor distT="0" distB="0" distL="114300" distR="114300" simplePos="0" relativeHeight="251732992" behindDoc="0" locked="0" layoutInCell="1" allowOverlap="1" wp14:anchorId="172B0B2B" wp14:editId="695823B8">
                <wp:simplePos x="0" y="0"/>
                <wp:positionH relativeFrom="column">
                  <wp:posOffset>3213675</wp:posOffset>
                </wp:positionH>
                <wp:positionV relativeFrom="paragraph">
                  <wp:posOffset>95250</wp:posOffset>
                </wp:positionV>
                <wp:extent cx="1775637" cy="254635"/>
                <wp:effectExtent l="0" t="0" r="15240" b="12065"/>
                <wp:wrapNone/>
                <wp:docPr id="28" name="Прямоугольник 28"/>
                <wp:cNvGraphicFramePr/>
                <a:graphic xmlns:a="http://schemas.openxmlformats.org/drawingml/2006/main">
                  <a:graphicData uri="http://schemas.microsoft.com/office/word/2010/wordprocessingShape">
                    <wps:wsp>
                      <wps:cNvSpPr/>
                      <wps:spPr>
                        <a:xfrm>
                          <a:off x="0" y="0"/>
                          <a:ext cx="1775637" cy="2546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807776" id="Прямоугольник 28" o:spid="_x0000_s1026" style="position:absolute;margin-left:253.05pt;margin-top:7.5pt;width:139.8pt;height:20.0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2ZwQIAAKAFAAAOAAAAZHJzL2Uyb0RvYy54bWysVEtu2zAQ3RfoHQjuG1mOHbdC5MBIkKJA&#10;kARNiqwZiowEUCRL0r+uCnQboEfoIbop+skZ5Bt1SEqykQZdFPWCJjUzb/geZ+bwaFULtGDGVkrm&#10;ON0bYMQkVUUl73L87vr0xUuMrCOyIEJJluM1s/ho+vzZ4VJnbKhKJQpmEIBImy11jkvndJYklpas&#10;JnZPaSbByJWpiYOjuUsKQ5aAXotkOBgcJEtlCm0UZdbC15NoxNOAzzmj7oJzyxwSOYa7ubCasN76&#10;NZkekuzOEF1WtL0G+Ydb1KSSkLSHOiGOoLmp/oCqK2qUVdztUVUnivOKssAB2KSDR2yuSqJZ4ALi&#10;WN3LZP8fLD1fXBpUFTkewktJUsMbNV82Hzefm5/Nw+ZT87V5aH5s7ptfzbfmOwInUGypbQaBV/rS&#10;tCcLW09/xU3t/4EYWgWV173KbOUQhY/pZDI+2J9gRME2HI8O9sceNNlGa2Pda6Zq5Dc5NvCKQVyy&#10;OLMuunYuPplUp5UQ8J1kQqJljgFxEAKsElXhjd4WaoodC4MWBKrBrdI27Y4XXEJIuItnGDmFnVsL&#10;FuHfMg5qAYthTODrdItJKGXSpdFUkoLFVOMB/LpkXURgLCQAemQOl+yxW4DOM4J02JF/6+9DWSjz&#10;Prhl/rfgPiJkVtL1wXUllXmKmQBWbebo34kUpfEq3apiDbVkVGwyq+lpBe93Rqy7JAa6CvoPJoW7&#10;gIULBe+k2h1GpTIfnvru/aHYwYrREro0x/b9nBiGkXgjoQ1epaORb+twGI0nQziYXcvtrkXO62MF&#10;T5/CTNI0bL2/E92WG1XfwECZ+axgIpJC7hxTZ7rDsYvTA0YSZbNZcINW1sSdyStNPbhX1dfn9eqG&#10;GN0WsYPyP1ddR5PsUS1HXx8p1WzuFK9CoW91bfWGMRAKpx1Zfs7snoPXdrBOfwMAAP//AwBQSwME&#10;FAAGAAgAAAAhAOOdE7vbAAAACQEAAA8AAABkcnMvZG93bnJldi54bWxMj8FugzAQRO+V8g/WRuqt&#10;MaSCIIqJqki9tKfQKGcHbwAVrxE2ifv33Z7a42qeZt9U+2hHccPZD44UpJsEBFLrzECdgtPn21MB&#10;wgdNRo+OUME3etjXq4dKl8bd6Yi3JnSCS8iXWkEfwlRK6dserfYbNyFxdnWz1YHPuZNm1ncut6Pc&#10;JkkurR6IP/R6wkOP7VezWAXn4mi6U3xv7Mfzcrhuc29j8Eo9ruPrC4iAMfzB8KvP6lCz08UtZLwY&#10;FWRJnjLKQcabGNgV2Q7EhZMsBVlX8v+C+gcAAP//AwBQSwECLQAUAAYACAAAACEAtoM4kv4AAADh&#10;AQAAEwAAAAAAAAAAAAAAAAAAAAAAW0NvbnRlbnRfVHlwZXNdLnhtbFBLAQItABQABgAIAAAAIQA4&#10;/SH/1gAAAJQBAAALAAAAAAAAAAAAAAAAAC8BAABfcmVscy8ucmVsc1BLAQItABQABgAIAAAAIQDn&#10;LN2ZwQIAAKAFAAAOAAAAAAAAAAAAAAAAAC4CAABkcnMvZTJvRG9jLnhtbFBLAQItABQABgAIAAAA&#10;IQDjnRO72wAAAAkBAAAPAAAAAAAAAAAAAAAAABsFAABkcnMvZG93bnJldi54bWxQSwUGAAAAAAQA&#10;BADzAAAAIwYAAAAA&#10;" filled="f" strokecolor="black [3213]" strokeweight=".5pt"/>
            </w:pict>
          </mc:Fallback>
        </mc:AlternateContent>
      </w:r>
      <w:r w:rsidR="00A52D94" w:rsidRPr="007F26CE">
        <w:rPr>
          <w:sz w:val="24"/>
          <w:szCs w:val="24"/>
        </w:rPr>
        <w:t>Администрация</w:t>
      </w:r>
      <w:r w:rsidR="00A52D94" w:rsidRPr="007F26CE">
        <w:rPr>
          <w:spacing w:val="-9"/>
          <w:sz w:val="24"/>
          <w:szCs w:val="24"/>
        </w:rPr>
        <w:t xml:space="preserve"> </w:t>
      </w:r>
      <w:r w:rsidR="00A52D94" w:rsidRPr="007F26CE">
        <w:rPr>
          <w:sz w:val="24"/>
          <w:szCs w:val="24"/>
        </w:rPr>
        <w:t>городского</w:t>
      </w:r>
      <w:r w:rsidR="00A52D94" w:rsidRPr="007F26CE">
        <w:rPr>
          <w:spacing w:val="-7"/>
          <w:sz w:val="24"/>
          <w:szCs w:val="24"/>
        </w:rPr>
        <w:t xml:space="preserve"> </w:t>
      </w:r>
      <w:r w:rsidR="00A52D94" w:rsidRPr="007F26CE">
        <w:rPr>
          <w:spacing w:val="-2"/>
          <w:sz w:val="24"/>
          <w:szCs w:val="24"/>
        </w:rPr>
        <w:t>округа*:</w:t>
      </w:r>
    </w:p>
    <w:p w:rsidR="00A52D94" w:rsidRPr="007F26CE" w:rsidRDefault="00A52D94" w:rsidP="007F26CE">
      <w:pPr>
        <w:tabs>
          <w:tab w:val="left" w:pos="8328"/>
        </w:tabs>
        <w:rPr>
          <w:sz w:val="24"/>
          <w:szCs w:val="24"/>
        </w:rPr>
      </w:pPr>
      <w:r w:rsidRPr="007F26CE">
        <w:rPr>
          <w:sz w:val="24"/>
          <w:szCs w:val="24"/>
        </w:rPr>
        <w:t>Выбор</w:t>
      </w:r>
      <w:r w:rsidRPr="007F26CE">
        <w:rPr>
          <w:spacing w:val="-3"/>
          <w:sz w:val="24"/>
          <w:szCs w:val="24"/>
        </w:rPr>
        <w:t xml:space="preserve"> </w:t>
      </w:r>
      <w:r w:rsidRPr="007F26CE">
        <w:rPr>
          <w:sz w:val="24"/>
          <w:szCs w:val="24"/>
        </w:rPr>
        <w:t>из</w:t>
      </w:r>
      <w:r w:rsidRPr="007F26CE">
        <w:rPr>
          <w:spacing w:val="-3"/>
          <w:sz w:val="24"/>
          <w:szCs w:val="24"/>
        </w:rPr>
        <w:t xml:space="preserve"> </w:t>
      </w:r>
      <w:r w:rsidRPr="007F26CE">
        <w:rPr>
          <w:sz w:val="24"/>
          <w:szCs w:val="24"/>
        </w:rPr>
        <w:t>типовых</w:t>
      </w:r>
      <w:r w:rsidRPr="007F26CE">
        <w:rPr>
          <w:spacing w:val="-3"/>
          <w:sz w:val="24"/>
          <w:szCs w:val="24"/>
        </w:rPr>
        <w:t xml:space="preserve"> </w:t>
      </w:r>
      <w:r w:rsidRPr="007F26CE">
        <w:rPr>
          <w:sz w:val="24"/>
          <w:szCs w:val="24"/>
        </w:rPr>
        <w:t>значений</w:t>
      </w:r>
      <w:r w:rsidRPr="007F26CE">
        <w:rPr>
          <w:spacing w:val="-3"/>
          <w:sz w:val="24"/>
          <w:szCs w:val="24"/>
        </w:rPr>
        <w:t xml:space="preserve"> </w:t>
      </w:r>
      <w:r w:rsidRPr="007F26CE">
        <w:rPr>
          <w:sz w:val="24"/>
          <w:szCs w:val="24"/>
        </w:rPr>
        <w:t>(перечень</w:t>
      </w:r>
      <w:r w:rsidRPr="007F26CE">
        <w:rPr>
          <w:spacing w:val="-3"/>
          <w:sz w:val="24"/>
          <w:szCs w:val="24"/>
        </w:rPr>
        <w:t xml:space="preserve"> </w:t>
      </w:r>
      <w:r w:rsidR="00E54A3D">
        <w:rPr>
          <w:spacing w:val="-3"/>
          <w:sz w:val="24"/>
          <w:szCs w:val="24"/>
        </w:rPr>
        <w:br/>
      </w:r>
      <w:r w:rsidRPr="007F26CE">
        <w:rPr>
          <w:sz w:val="24"/>
          <w:szCs w:val="24"/>
        </w:rPr>
        <w:t>муниципальных</w:t>
      </w:r>
      <w:r w:rsidRPr="007F26CE">
        <w:rPr>
          <w:spacing w:val="-3"/>
          <w:sz w:val="24"/>
          <w:szCs w:val="24"/>
        </w:rPr>
        <w:t xml:space="preserve"> </w:t>
      </w:r>
      <w:r w:rsidRPr="007F26CE">
        <w:rPr>
          <w:spacing w:val="-2"/>
          <w:sz w:val="24"/>
          <w:szCs w:val="24"/>
        </w:rPr>
        <w:t>образований).</w:t>
      </w:r>
      <w:r w:rsidRPr="007F26CE">
        <w:rPr>
          <w:spacing w:val="-2"/>
          <w:sz w:val="24"/>
          <w:szCs w:val="24"/>
        </w:rPr>
        <w:tab/>
      </w:r>
    </w:p>
    <w:p w:rsidR="00A52D94" w:rsidRPr="007F26CE" w:rsidRDefault="00A52D94" w:rsidP="007F26CE">
      <w:pPr>
        <w:pStyle w:val="a3"/>
        <w:rPr>
          <w:sz w:val="24"/>
          <w:szCs w:val="24"/>
        </w:rPr>
      </w:pPr>
    </w:p>
    <w:p w:rsidR="00A52D94" w:rsidRPr="007F26CE" w:rsidRDefault="00A52D94" w:rsidP="007F26CE">
      <w:pPr>
        <w:rPr>
          <w:sz w:val="24"/>
          <w:szCs w:val="24"/>
        </w:rPr>
      </w:pPr>
      <w:r w:rsidRPr="007F26CE">
        <w:rPr>
          <w:sz w:val="24"/>
          <w:szCs w:val="24"/>
        </w:rPr>
        <w:t>Информация</w:t>
      </w:r>
      <w:r w:rsidRPr="007F26CE">
        <w:rPr>
          <w:spacing w:val="-7"/>
          <w:sz w:val="24"/>
          <w:szCs w:val="24"/>
        </w:rPr>
        <w:t xml:space="preserve"> </w:t>
      </w:r>
      <w:r w:rsidRPr="007F26CE">
        <w:rPr>
          <w:sz w:val="24"/>
          <w:szCs w:val="24"/>
        </w:rPr>
        <w:t>о</w:t>
      </w:r>
      <w:r w:rsidRPr="007F26CE">
        <w:rPr>
          <w:spacing w:val="-5"/>
          <w:sz w:val="24"/>
          <w:szCs w:val="24"/>
        </w:rPr>
        <w:t xml:space="preserve"> </w:t>
      </w:r>
      <w:r w:rsidRPr="007F26CE">
        <w:rPr>
          <w:sz w:val="24"/>
          <w:szCs w:val="24"/>
        </w:rPr>
        <w:t>лице,</w:t>
      </w:r>
      <w:r w:rsidRPr="007F26CE">
        <w:rPr>
          <w:spacing w:val="-4"/>
          <w:sz w:val="24"/>
          <w:szCs w:val="24"/>
        </w:rPr>
        <w:t xml:space="preserve"> </w:t>
      </w:r>
      <w:r w:rsidRPr="007F26CE">
        <w:rPr>
          <w:sz w:val="24"/>
          <w:szCs w:val="24"/>
        </w:rPr>
        <w:t>заполняющем</w:t>
      </w:r>
      <w:r w:rsidRPr="007F26CE">
        <w:rPr>
          <w:spacing w:val="-2"/>
          <w:sz w:val="24"/>
          <w:szCs w:val="24"/>
        </w:rPr>
        <w:t xml:space="preserve"> запрос*:</w:t>
      </w:r>
    </w:p>
    <w:p w:rsidR="00A52D94" w:rsidRPr="007F26CE" w:rsidRDefault="00A52D94" w:rsidP="007D2EE8">
      <w:pPr>
        <w:ind w:right="5103"/>
        <w:rPr>
          <w:sz w:val="24"/>
          <w:szCs w:val="24"/>
        </w:rPr>
      </w:pPr>
      <w:r w:rsidRPr="007F26CE">
        <w:rPr>
          <w:sz w:val="24"/>
          <w:szCs w:val="24"/>
        </w:rPr>
        <w:t>Выбор</w:t>
      </w:r>
      <w:r w:rsidRPr="007F26CE">
        <w:rPr>
          <w:spacing w:val="-3"/>
          <w:sz w:val="24"/>
          <w:szCs w:val="24"/>
        </w:rPr>
        <w:t xml:space="preserve"> </w:t>
      </w:r>
      <w:r w:rsidRPr="007F26CE">
        <w:rPr>
          <w:sz w:val="24"/>
          <w:szCs w:val="24"/>
        </w:rPr>
        <w:t>из</w:t>
      </w:r>
      <w:r w:rsidRPr="007F26CE">
        <w:rPr>
          <w:spacing w:val="-2"/>
          <w:sz w:val="24"/>
          <w:szCs w:val="24"/>
        </w:rPr>
        <w:t xml:space="preserve"> </w:t>
      </w:r>
      <w:r w:rsidRPr="007F26CE">
        <w:rPr>
          <w:sz w:val="24"/>
          <w:szCs w:val="24"/>
        </w:rPr>
        <w:t>типовых</w:t>
      </w:r>
      <w:r w:rsidRPr="007F26CE">
        <w:rPr>
          <w:spacing w:val="-2"/>
          <w:sz w:val="24"/>
          <w:szCs w:val="24"/>
        </w:rPr>
        <w:t xml:space="preserve"> значений:</w:t>
      </w:r>
    </w:p>
    <w:p w:rsidR="00A52D94" w:rsidRPr="007F26CE" w:rsidRDefault="00A52D94" w:rsidP="007D2EE8">
      <w:pPr>
        <w:ind w:right="5103"/>
        <w:rPr>
          <w:sz w:val="24"/>
          <w:szCs w:val="24"/>
        </w:rPr>
      </w:pPr>
      <w:r w:rsidRPr="007F26CE">
        <w:rPr>
          <w:sz w:val="24"/>
          <w:szCs w:val="24"/>
        </w:rPr>
        <w:t>лицо,</w:t>
      </w:r>
      <w:r w:rsidRPr="007F26CE">
        <w:rPr>
          <w:spacing w:val="11"/>
          <w:sz w:val="24"/>
          <w:szCs w:val="24"/>
        </w:rPr>
        <w:t xml:space="preserve"> </w:t>
      </w:r>
      <w:r w:rsidRPr="007F26CE">
        <w:rPr>
          <w:sz w:val="24"/>
          <w:szCs w:val="24"/>
        </w:rPr>
        <w:t>являющееся</w:t>
      </w:r>
      <w:r w:rsidRPr="007F26CE">
        <w:rPr>
          <w:spacing w:val="12"/>
          <w:sz w:val="24"/>
          <w:szCs w:val="24"/>
        </w:rPr>
        <w:t xml:space="preserve"> </w:t>
      </w:r>
      <w:r w:rsidRPr="007F26CE">
        <w:rPr>
          <w:sz w:val="24"/>
          <w:szCs w:val="24"/>
        </w:rPr>
        <w:t>правообладателем</w:t>
      </w:r>
      <w:r w:rsidRPr="007F26CE">
        <w:rPr>
          <w:spacing w:val="10"/>
          <w:sz w:val="24"/>
          <w:szCs w:val="24"/>
        </w:rPr>
        <w:t xml:space="preserve"> </w:t>
      </w:r>
      <w:r w:rsidRPr="007F26CE">
        <w:rPr>
          <w:sz w:val="24"/>
          <w:szCs w:val="24"/>
        </w:rPr>
        <w:t>земельного</w:t>
      </w:r>
      <w:r w:rsidRPr="007F26CE">
        <w:rPr>
          <w:spacing w:val="10"/>
          <w:sz w:val="24"/>
          <w:szCs w:val="24"/>
        </w:rPr>
        <w:t xml:space="preserve"> </w:t>
      </w:r>
      <w:r w:rsidRPr="007F26CE">
        <w:rPr>
          <w:sz w:val="24"/>
          <w:szCs w:val="24"/>
        </w:rPr>
        <w:t>участка,</w:t>
      </w:r>
      <w:r w:rsidRPr="007F26CE">
        <w:rPr>
          <w:spacing w:val="9"/>
          <w:sz w:val="24"/>
          <w:szCs w:val="24"/>
        </w:rPr>
        <w:t xml:space="preserve"> </w:t>
      </w:r>
      <w:r w:rsidRPr="007F26CE">
        <w:rPr>
          <w:sz w:val="24"/>
          <w:szCs w:val="24"/>
        </w:rPr>
        <w:t>на</w:t>
      </w:r>
      <w:r w:rsidRPr="007F26CE">
        <w:rPr>
          <w:spacing w:val="10"/>
          <w:sz w:val="24"/>
          <w:szCs w:val="24"/>
        </w:rPr>
        <w:t xml:space="preserve"> </w:t>
      </w:r>
      <w:r w:rsidRPr="007F26CE">
        <w:rPr>
          <w:sz w:val="24"/>
          <w:szCs w:val="24"/>
        </w:rPr>
        <w:t>котором</w:t>
      </w:r>
      <w:r w:rsidRPr="007F26CE">
        <w:rPr>
          <w:spacing w:val="10"/>
          <w:sz w:val="24"/>
          <w:szCs w:val="24"/>
        </w:rPr>
        <w:t xml:space="preserve"> </w:t>
      </w:r>
      <w:r w:rsidRPr="007F26CE">
        <w:rPr>
          <w:sz w:val="24"/>
          <w:szCs w:val="24"/>
        </w:rPr>
        <w:t>планируется установка нового ограждения заявитель)</w:t>
      </w:r>
    </w:p>
    <w:p w:rsidR="00A52D94" w:rsidRPr="007F26CE" w:rsidRDefault="00A52D94" w:rsidP="007F26CE">
      <w:pPr>
        <w:ind w:right="5953"/>
        <w:rPr>
          <w:sz w:val="24"/>
          <w:szCs w:val="24"/>
        </w:rPr>
      </w:pPr>
      <w:r w:rsidRPr="007F26CE">
        <w:rPr>
          <w:spacing w:val="-5"/>
          <w:sz w:val="24"/>
          <w:szCs w:val="24"/>
        </w:rPr>
        <w:t>или</w:t>
      </w:r>
    </w:p>
    <w:p w:rsidR="00A52D94" w:rsidRPr="007F26CE" w:rsidRDefault="00A52D94" w:rsidP="007D2EE8">
      <w:pPr>
        <w:ind w:right="5103"/>
        <w:jc w:val="both"/>
        <w:rPr>
          <w:sz w:val="24"/>
          <w:szCs w:val="24"/>
        </w:rPr>
      </w:pPr>
      <w:r w:rsidRPr="007F26CE">
        <w:rPr>
          <w:sz w:val="24"/>
          <w:szCs w:val="24"/>
        </w:rPr>
        <w:t>лицо, которому выдано разрешение на размещение в порядке, установленном постановлением</w:t>
      </w:r>
      <w:r w:rsidRPr="007F26CE">
        <w:rPr>
          <w:spacing w:val="40"/>
          <w:sz w:val="24"/>
          <w:szCs w:val="24"/>
        </w:rPr>
        <w:t xml:space="preserve"> </w:t>
      </w:r>
      <w:r w:rsidRPr="007F26CE">
        <w:rPr>
          <w:sz w:val="24"/>
          <w:szCs w:val="24"/>
        </w:rPr>
        <w:t>Правительства Московской области от 08.04.2015 № 229/13 «Об утверждении Порядка и</w:t>
      </w:r>
      <w:r w:rsidRPr="007F26CE">
        <w:rPr>
          <w:spacing w:val="40"/>
          <w:sz w:val="24"/>
          <w:szCs w:val="24"/>
        </w:rPr>
        <w:t xml:space="preserve"> </w:t>
      </w:r>
      <w:r w:rsidRPr="007F26CE">
        <w:rPr>
          <w:sz w:val="24"/>
          <w:szCs w:val="24"/>
        </w:rPr>
        <w:t>условий размещения на территории Московской области объектов, которые могут быть</w:t>
      </w:r>
      <w:r w:rsidRPr="007F26CE">
        <w:rPr>
          <w:spacing w:val="40"/>
          <w:sz w:val="24"/>
          <w:szCs w:val="24"/>
        </w:rPr>
        <w:t xml:space="preserve"> </w:t>
      </w:r>
      <w:r w:rsidRPr="007F26CE">
        <w:rPr>
          <w:sz w:val="24"/>
          <w:szCs w:val="24"/>
        </w:rPr>
        <w:t>размещены на землях или земельных участках, находящихся в государственной, муниципальной</w:t>
      </w:r>
      <w:r w:rsidRPr="007F26CE">
        <w:rPr>
          <w:spacing w:val="40"/>
          <w:sz w:val="24"/>
          <w:szCs w:val="24"/>
        </w:rPr>
        <w:t xml:space="preserve"> </w:t>
      </w:r>
      <w:r w:rsidRPr="007F26CE">
        <w:rPr>
          <w:sz w:val="24"/>
          <w:szCs w:val="24"/>
        </w:rPr>
        <w:t>собственности или государственная собственность на которые не разграничена, без</w:t>
      </w:r>
      <w:r w:rsidRPr="007F26CE">
        <w:rPr>
          <w:spacing w:val="40"/>
          <w:sz w:val="24"/>
          <w:szCs w:val="24"/>
        </w:rPr>
        <w:t xml:space="preserve"> </w:t>
      </w:r>
      <w:r w:rsidRPr="007F26CE">
        <w:rPr>
          <w:sz w:val="24"/>
          <w:szCs w:val="24"/>
        </w:rPr>
        <w:t>предоставления земельных участков и установления сервитутов, публичного сервитута»</w:t>
      </w:r>
      <w:r w:rsidRPr="007F26CE">
        <w:rPr>
          <w:spacing w:val="40"/>
          <w:sz w:val="24"/>
          <w:szCs w:val="24"/>
        </w:rPr>
        <w:t xml:space="preserve"> </w:t>
      </w:r>
      <w:r w:rsidRPr="007F26CE">
        <w:rPr>
          <w:spacing w:val="-2"/>
          <w:sz w:val="24"/>
          <w:szCs w:val="24"/>
        </w:rPr>
        <w:t>(заявитель)</w:t>
      </w:r>
    </w:p>
    <w:p w:rsidR="00A52D94" w:rsidRPr="007F26CE" w:rsidRDefault="00A52D94" w:rsidP="006C5385">
      <w:pPr>
        <w:ind w:right="5528"/>
        <w:rPr>
          <w:sz w:val="24"/>
          <w:szCs w:val="24"/>
        </w:rPr>
      </w:pPr>
      <w:r w:rsidRPr="007F26CE">
        <w:rPr>
          <w:spacing w:val="-5"/>
          <w:sz w:val="24"/>
          <w:szCs w:val="24"/>
        </w:rPr>
        <w:t>или</w:t>
      </w:r>
    </w:p>
    <w:p w:rsidR="00A52D94" w:rsidRPr="007F26CE" w:rsidRDefault="00A52D94" w:rsidP="006C5385">
      <w:pPr>
        <w:ind w:right="5528"/>
        <w:rPr>
          <w:sz w:val="24"/>
          <w:szCs w:val="24"/>
        </w:rPr>
      </w:pPr>
      <w:r w:rsidRPr="007F26CE">
        <w:rPr>
          <w:spacing w:val="-2"/>
          <w:sz w:val="24"/>
          <w:szCs w:val="24"/>
        </w:rPr>
        <w:t>лицо,</w:t>
      </w:r>
      <w:r w:rsidRPr="007F26CE">
        <w:rPr>
          <w:spacing w:val="14"/>
          <w:sz w:val="24"/>
          <w:szCs w:val="24"/>
        </w:rPr>
        <w:t xml:space="preserve"> </w:t>
      </w:r>
      <w:r w:rsidRPr="007F26CE">
        <w:rPr>
          <w:spacing w:val="-2"/>
          <w:sz w:val="24"/>
          <w:szCs w:val="24"/>
        </w:rPr>
        <w:t>являющееся</w:t>
      </w:r>
      <w:r w:rsidRPr="007F26CE">
        <w:rPr>
          <w:spacing w:val="16"/>
          <w:sz w:val="24"/>
          <w:szCs w:val="24"/>
        </w:rPr>
        <w:t xml:space="preserve"> </w:t>
      </w:r>
      <w:r w:rsidRPr="007F26CE">
        <w:rPr>
          <w:spacing w:val="-2"/>
          <w:sz w:val="24"/>
          <w:szCs w:val="24"/>
        </w:rPr>
        <w:t>представителем</w:t>
      </w:r>
      <w:r w:rsidRPr="007F26CE">
        <w:rPr>
          <w:spacing w:val="14"/>
          <w:sz w:val="24"/>
          <w:szCs w:val="24"/>
        </w:rPr>
        <w:t xml:space="preserve"> </w:t>
      </w:r>
      <w:r w:rsidRPr="007F26CE">
        <w:rPr>
          <w:spacing w:val="-2"/>
          <w:sz w:val="24"/>
          <w:szCs w:val="24"/>
        </w:rPr>
        <w:t>заявителя</w:t>
      </w:r>
      <w:r w:rsidRPr="007F26CE">
        <w:rPr>
          <w:spacing w:val="13"/>
          <w:sz w:val="24"/>
          <w:szCs w:val="24"/>
        </w:rPr>
        <w:t xml:space="preserve"> </w:t>
      </w:r>
      <w:r w:rsidRPr="007F26CE">
        <w:rPr>
          <w:spacing w:val="-2"/>
          <w:sz w:val="24"/>
          <w:szCs w:val="24"/>
        </w:rPr>
        <w:t>(представитель</w:t>
      </w:r>
      <w:r w:rsidRPr="007F26CE">
        <w:rPr>
          <w:spacing w:val="15"/>
          <w:sz w:val="24"/>
          <w:szCs w:val="24"/>
        </w:rPr>
        <w:t xml:space="preserve"> </w:t>
      </w:r>
      <w:r w:rsidRPr="007F26CE">
        <w:rPr>
          <w:spacing w:val="-2"/>
          <w:sz w:val="24"/>
          <w:szCs w:val="24"/>
        </w:rPr>
        <w:t>заявителя).</w:t>
      </w:r>
    </w:p>
    <w:p w:rsidR="00A52D94" w:rsidRPr="007F26CE" w:rsidRDefault="00A52D94" w:rsidP="006C5385">
      <w:pPr>
        <w:ind w:right="5528"/>
        <w:rPr>
          <w:sz w:val="24"/>
          <w:szCs w:val="24"/>
        </w:rPr>
      </w:pPr>
    </w:p>
    <w:p w:rsidR="00A52D94" w:rsidRPr="007F26CE" w:rsidRDefault="00A52D94" w:rsidP="006C5385">
      <w:pPr>
        <w:ind w:right="5528"/>
        <w:rPr>
          <w:sz w:val="24"/>
          <w:szCs w:val="24"/>
        </w:rPr>
      </w:pPr>
      <w:r w:rsidRPr="007F26CE">
        <w:rPr>
          <w:sz w:val="24"/>
          <w:szCs w:val="24"/>
        </w:rPr>
        <w:t>Представитель</w:t>
      </w:r>
      <w:r w:rsidRPr="007F26CE">
        <w:rPr>
          <w:spacing w:val="-8"/>
          <w:sz w:val="24"/>
          <w:szCs w:val="24"/>
        </w:rPr>
        <w:t xml:space="preserve"> </w:t>
      </w:r>
      <w:r w:rsidRPr="007F26CE">
        <w:rPr>
          <w:spacing w:val="-2"/>
          <w:sz w:val="24"/>
          <w:szCs w:val="24"/>
        </w:rPr>
        <w:t>заявителя*:</w:t>
      </w:r>
    </w:p>
    <w:p w:rsidR="00A52D94" w:rsidRPr="007F26CE" w:rsidRDefault="00A52D94" w:rsidP="006C5385">
      <w:pPr>
        <w:tabs>
          <w:tab w:val="left" w:pos="709"/>
        </w:tabs>
        <w:spacing w:before="34"/>
        <w:ind w:right="5386"/>
        <w:jc w:val="both"/>
        <w:rPr>
          <w:sz w:val="24"/>
          <w:szCs w:val="24"/>
        </w:rPr>
      </w:pPr>
      <w:r w:rsidRPr="007F26CE">
        <w:rPr>
          <w:sz w:val="24"/>
          <w:szCs w:val="24"/>
        </w:rPr>
        <w:t>Поле</w:t>
      </w:r>
      <w:r w:rsidRPr="007F26CE">
        <w:rPr>
          <w:spacing w:val="16"/>
          <w:sz w:val="24"/>
          <w:szCs w:val="24"/>
        </w:rPr>
        <w:t xml:space="preserve"> </w:t>
      </w:r>
      <w:r w:rsidRPr="007F26CE">
        <w:rPr>
          <w:sz w:val="24"/>
          <w:szCs w:val="24"/>
        </w:rPr>
        <w:t>отображается</w:t>
      </w:r>
      <w:r w:rsidRPr="007F26CE">
        <w:rPr>
          <w:spacing w:val="14"/>
          <w:sz w:val="24"/>
          <w:szCs w:val="24"/>
        </w:rPr>
        <w:t xml:space="preserve"> </w:t>
      </w:r>
      <w:r w:rsidRPr="007F26CE">
        <w:rPr>
          <w:sz w:val="24"/>
          <w:szCs w:val="24"/>
        </w:rPr>
        <w:t>(обязательно</w:t>
      </w:r>
      <w:r w:rsidRPr="007F26CE">
        <w:rPr>
          <w:spacing w:val="17"/>
          <w:sz w:val="24"/>
          <w:szCs w:val="24"/>
        </w:rPr>
        <w:t xml:space="preserve"> </w:t>
      </w:r>
      <w:r w:rsidRPr="007F26CE">
        <w:rPr>
          <w:sz w:val="24"/>
          <w:szCs w:val="24"/>
        </w:rPr>
        <w:t>для</w:t>
      </w:r>
      <w:r w:rsidRPr="007F26CE">
        <w:rPr>
          <w:spacing w:val="15"/>
          <w:sz w:val="24"/>
          <w:szCs w:val="24"/>
        </w:rPr>
        <w:t xml:space="preserve"> </w:t>
      </w:r>
      <w:r w:rsidRPr="007F26CE">
        <w:rPr>
          <w:sz w:val="24"/>
          <w:szCs w:val="24"/>
        </w:rPr>
        <w:t>заполнения)</w:t>
      </w:r>
      <w:r w:rsidRPr="007F26CE">
        <w:rPr>
          <w:spacing w:val="20"/>
          <w:sz w:val="24"/>
          <w:szCs w:val="24"/>
        </w:rPr>
        <w:t xml:space="preserve"> </w:t>
      </w:r>
      <w:r w:rsidRPr="007F26CE">
        <w:rPr>
          <w:sz w:val="24"/>
          <w:szCs w:val="24"/>
        </w:rPr>
        <w:t>при</w:t>
      </w:r>
      <w:r w:rsidRPr="007F26CE">
        <w:rPr>
          <w:spacing w:val="15"/>
          <w:sz w:val="24"/>
          <w:szCs w:val="24"/>
        </w:rPr>
        <w:t xml:space="preserve"> </w:t>
      </w:r>
      <w:r w:rsidRPr="007F26CE">
        <w:rPr>
          <w:sz w:val="24"/>
          <w:szCs w:val="24"/>
        </w:rPr>
        <w:t>выборе</w:t>
      </w:r>
      <w:r w:rsidRPr="007F26CE">
        <w:rPr>
          <w:spacing w:val="16"/>
          <w:sz w:val="24"/>
          <w:szCs w:val="24"/>
        </w:rPr>
        <w:t xml:space="preserve"> </w:t>
      </w:r>
      <w:r w:rsidRPr="007F26CE">
        <w:rPr>
          <w:sz w:val="24"/>
          <w:szCs w:val="24"/>
        </w:rPr>
        <w:t>«Представитель</w:t>
      </w:r>
      <w:r w:rsidRPr="007F26CE">
        <w:rPr>
          <w:spacing w:val="40"/>
          <w:sz w:val="24"/>
          <w:szCs w:val="24"/>
        </w:rPr>
        <w:t xml:space="preserve"> </w:t>
      </w:r>
      <w:r w:rsidRPr="007F26CE">
        <w:rPr>
          <w:sz w:val="24"/>
          <w:szCs w:val="24"/>
        </w:rPr>
        <w:lastRenderedPageBreak/>
        <w:t>заявителя» в поле «Информация о лице, заполняющем запрос».</w:t>
      </w:r>
    </w:p>
    <w:p w:rsidR="00A52D94" w:rsidRPr="007F26CE" w:rsidRDefault="00A52D94" w:rsidP="007F26CE">
      <w:pPr>
        <w:pStyle w:val="a3"/>
        <w:rPr>
          <w:sz w:val="24"/>
          <w:szCs w:val="24"/>
        </w:rPr>
      </w:pPr>
    </w:p>
    <w:tbl>
      <w:tblPr>
        <w:tblW w:w="10206" w:type="dxa"/>
        <w:tblInd w:w="-5" w:type="dxa"/>
        <w:tblLook w:val="04A0" w:firstRow="1" w:lastRow="0" w:firstColumn="1" w:lastColumn="0" w:noHBand="0" w:noVBand="1"/>
      </w:tblPr>
      <w:tblGrid>
        <w:gridCol w:w="4820"/>
        <w:gridCol w:w="657"/>
        <w:gridCol w:w="15"/>
        <w:gridCol w:w="1879"/>
        <w:gridCol w:w="709"/>
        <w:gridCol w:w="2126"/>
      </w:tblGrid>
      <w:tr w:rsidR="00A52D94" w:rsidRPr="007F26CE" w:rsidTr="00FA130F">
        <w:trPr>
          <w:trHeight w:val="385"/>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A52D94" w:rsidRPr="007F26CE" w:rsidRDefault="00A52D94" w:rsidP="007F26CE">
            <w:pPr>
              <w:widowControl/>
              <w:autoSpaceDE/>
              <w:autoSpaceDN/>
              <w:ind w:left="-108"/>
              <w:rPr>
                <w:color w:val="000000"/>
                <w:sz w:val="24"/>
                <w:szCs w:val="24"/>
                <w:lang w:eastAsia="ru-RU"/>
              </w:rPr>
            </w:pPr>
            <w:r w:rsidRPr="007F26CE">
              <w:rPr>
                <w:color w:val="000000"/>
                <w:spacing w:val="-2"/>
                <w:sz w:val="24"/>
                <w:szCs w:val="24"/>
                <w:lang w:eastAsia="ru-RU"/>
              </w:rPr>
              <w:t>Фамилия*:</w:t>
            </w:r>
          </w:p>
        </w:tc>
        <w:tc>
          <w:tcPr>
            <w:tcW w:w="538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6C5385">
        <w:trPr>
          <w:trHeight w:val="77"/>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A52D94" w:rsidRPr="007F26CE" w:rsidRDefault="00A52D94" w:rsidP="007F26CE">
            <w:pPr>
              <w:widowControl/>
              <w:autoSpaceDE/>
              <w:autoSpaceDN/>
              <w:ind w:left="-108"/>
              <w:rPr>
                <w:rFonts w:ascii="Calibri" w:hAnsi="Calibri"/>
                <w:color w:val="000000"/>
                <w:sz w:val="24"/>
                <w:szCs w:val="24"/>
                <w:lang w:eastAsia="ru-RU"/>
              </w:rPr>
            </w:pPr>
          </w:p>
        </w:tc>
        <w:tc>
          <w:tcPr>
            <w:tcW w:w="5386" w:type="dxa"/>
            <w:gridSpan w:val="5"/>
            <w:tcBorders>
              <w:top w:val="nil"/>
              <w:left w:val="nil"/>
              <w:bottom w:val="nil"/>
              <w:right w:val="nil"/>
            </w:tcBorders>
            <w:shd w:val="clear" w:color="auto" w:fill="auto"/>
            <w:noWrap/>
            <w:vAlign w:val="bottom"/>
            <w:hideMark/>
          </w:tcPr>
          <w:p w:rsidR="00A52D94" w:rsidRPr="007F26CE" w:rsidRDefault="00A52D94" w:rsidP="007F26CE">
            <w:pPr>
              <w:widowControl/>
              <w:autoSpaceDE/>
              <w:autoSpaceDN/>
              <w:ind w:firstLineChars="200" w:firstLine="480"/>
              <w:rPr>
                <w:sz w:val="24"/>
                <w:szCs w:val="24"/>
                <w:lang w:eastAsia="ru-RU"/>
              </w:rPr>
            </w:pPr>
          </w:p>
        </w:tc>
      </w:tr>
      <w:tr w:rsidR="00A52D94" w:rsidRPr="007F26CE" w:rsidTr="00FA130F">
        <w:trPr>
          <w:trHeight w:val="273"/>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A52D94" w:rsidRPr="007F26CE" w:rsidRDefault="00A52D94" w:rsidP="007F26CE">
            <w:pPr>
              <w:widowControl/>
              <w:autoSpaceDE/>
              <w:autoSpaceDN/>
              <w:ind w:left="-108"/>
              <w:rPr>
                <w:color w:val="000000"/>
                <w:sz w:val="24"/>
                <w:szCs w:val="24"/>
                <w:lang w:eastAsia="ru-RU"/>
              </w:rPr>
            </w:pPr>
            <w:r w:rsidRPr="007F26CE">
              <w:rPr>
                <w:color w:val="000000"/>
                <w:spacing w:val="-2"/>
                <w:sz w:val="24"/>
                <w:szCs w:val="24"/>
                <w:lang w:eastAsia="ru-RU"/>
              </w:rPr>
              <w:t>Имя*:</w:t>
            </w:r>
          </w:p>
        </w:tc>
        <w:tc>
          <w:tcPr>
            <w:tcW w:w="538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6C5385">
        <w:trPr>
          <w:trHeight w:val="84"/>
        </w:trPr>
        <w:tc>
          <w:tcPr>
            <w:tcW w:w="48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A52D94" w:rsidRPr="007F26CE" w:rsidRDefault="00A52D94" w:rsidP="007F26CE">
            <w:pPr>
              <w:widowControl/>
              <w:autoSpaceDE/>
              <w:autoSpaceDN/>
              <w:ind w:left="-108"/>
              <w:rPr>
                <w:rFonts w:ascii="Calibri" w:hAnsi="Calibri"/>
                <w:color w:val="000000"/>
                <w:sz w:val="24"/>
                <w:szCs w:val="24"/>
                <w:lang w:eastAsia="ru-RU"/>
              </w:rPr>
            </w:pPr>
          </w:p>
        </w:tc>
        <w:tc>
          <w:tcPr>
            <w:tcW w:w="5386" w:type="dxa"/>
            <w:gridSpan w:val="5"/>
            <w:tcBorders>
              <w:top w:val="nil"/>
              <w:left w:val="single" w:sz="4" w:space="0" w:color="FFFFFF" w:themeColor="background1"/>
              <w:bottom w:val="nil"/>
              <w:right w:val="nil"/>
            </w:tcBorders>
            <w:shd w:val="clear" w:color="auto" w:fill="auto"/>
            <w:noWrap/>
            <w:vAlign w:val="bottom"/>
            <w:hideMark/>
          </w:tcPr>
          <w:p w:rsidR="00A52D94" w:rsidRPr="007F26CE" w:rsidRDefault="00A52D94" w:rsidP="007F26CE">
            <w:pPr>
              <w:widowControl/>
              <w:autoSpaceDE/>
              <w:autoSpaceDN/>
              <w:ind w:firstLineChars="200" w:firstLine="480"/>
              <w:rPr>
                <w:sz w:val="24"/>
                <w:szCs w:val="24"/>
                <w:lang w:eastAsia="ru-RU"/>
              </w:rPr>
            </w:pPr>
          </w:p>
        </w:tc>
      </w:tr>
      <w:tr w:rsidR="00A52D94" w:rsidRPr="007F26CE" w:rsidTr="006C5385">
        <w:trPr>
          <w:trHeight w:val="300"/>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A52D94" w:rsidRPr="007F26CE" w:rsidRDefault="00A52D94" w:rsidP="007F26CE">
            <w:pPr>
              <w:widowControl/>
              <w:autoSpaceDE/>
              <w:autoSpaceDN/>
              <w:ind w:left="-108"/>
              <w:rPr>
                <w:color w:val="000000"/>
                <w:sz w:val="24"/>
                <w:szCs w:val="24"/>
                <w:lang w:eastAsia="ru-RU"/>
              </w:rPr>
            </w:pPr>
            <w:r w:rsidRPr="007F26CE">
              <w:rPr>
                <w:color w:val="000000"/>
                <w:sz w:val="24"/>
                <w:szCs w:val="24"/>
                <w:lang w:eastAsia="ru-RU"/>
              </w:rPr>
              <w:t>Отчество (при наличии):</w:t>
            </w:r>
          </w:p>
        </w:tc>
        <w:tc>
          <w:tcPr>
            <w:tcW w:w="538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6C5385">
        <w:trPr>
          <w:trHeight w:val="104"/>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A52D94" w:rsidRPr="007F26CE" w:rsidRDefault="00A52D94" w:rsidP="007F26CE">
            <w:pPr>
              <w:widowControl/>
              <w:autoSpaceDE/>
              <w:autoSpaceDN/>
              <w:ind w:left="-108"/>
              <w:rPr>
                <w:rFonts w:ascii="Calibri" w:hAnsi="Calibri"/>
                <w:color w:val="000000"/>
                <w:sz w:val="24"/>
                <w:szCs w:val="24"/>
                <w:lang w:eastAsia="ru-RU"/>
              </w:rPr>
            </w:pPr>
          </w:p>
        </w:tc>
        <w:tc>
          <w:tcPr>
            <w:tcW w:w="5386" w:type="dxa"/>
            <w:gridSpan w:val="5"/>
            <w:tcBorders>
              <w:top w:val="nil"/>
              <w:left w:val="nil"/>
              <w:bottom w:val="nil"/>
              <w:right w:val="single" w:sz="4" w:space="0" w:color="FFFFFF" w:themeColor="background1"/>
            </w:tcBorders>
            <w:shd w:val="clear" w:color="auto" w:fill="auto"/>
            <w:noWrap/>
            <w:vAlign w:val="bottom"/>
            <w:hideMark/>
          </w:tcPr>
          <w:p w:rsidR="00A52D94" w:rsidRPr="007F26CE" w:rsidRDefault="00A52D94" w:rsidP="007F26CE">
            <w:pPr>
              <w:widowControl/>
              <w:autoSpaceDE/>
              <w:autoSpaceDN/>
              <w:ind w:firstLineChars="200" w:firstLine="480"/>
              <w:rPr>
                <w:sz w:val="24"/>
                <w:szCs w:val="24"/>
                <w:lang w:eastAsia="ru-RU"/>
              </w:rPr>
            </w:pPr>
          </w:p>
        </w:tc>
      </w:tr>
      <w:tr w:rsidR="00A52D94" w:rsidRPr="007F26CE" w:rsidTr="006C5385">
        <w:trPr>
          <w:trHeight w:val="300"/>
        </w:trPr>
        <w:tc>
          <w:tcPr>
            <w:tcW w:w="4820" w:type="dxa"/>
            <w:vMerge w:val="restart"/>
            <w:tcBorders>
              <w:top w:val="single" w:sz="4" w:space="0" w:color="FFFFFF" w:themeColor="background1"/>
              <w:left w:val="single" w:sz="4" w:space="0" w:color="FFFFFF" w:themeColor="background1"/>
              <w:right w:val="nil"/>
            </w:tcBorders>
            <w:shd w:val="clear" w:color="auto" w:fill="auto"/>
            <w:noWrap/>
            <w:vAlign w:val="center"/>
            <w:hideMark/>
          </w:tcPr>
          <w:p w:rsidR="00A52D94" w:rsidRPr="007F26CE" w:rsidRDefault="00A52D94" w:rsidP="007F26CE">
            <w:pPr>
              <w:widowControl/>
              <w:autoSpaceDE/>
              <w:autoSpaceDN/>
              <w:ind w:left="-108"/>
              <w:rPr>
                <w:color w:val="000000"/>
                <w:sz w:val="24"/>
                <w:szCs w:val="24"/>
                <w:lang w:eastAsia="ru-RU"/>
              </w:rPr>
            </w:pPr>
            <w:r w:rsidRPr="007F26CE">
              <w:rPr>
                <w:color w:val="000000"/>
                <w:sz w:val="24"/>
                <w:szCs w:val="24"/>
                <w:lang w:eastAsia="ru-RU"/>
              </w:rPr>
              <w:t>Вид документа, удостоверяющего личность*:</w:t>
            </w:r>
          </w:p>
        </w:tc>
        <w:tc>
          <w:tcPr>
            <w:tcW w:w="538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6C5385">
        <w:trPr>
          <w:trHeight w:val="97"/>
        </w:trPr>
        <w:tc>
          <w:tcPr>
            <w:tcW w:w="4820" w:type="dxa"/>
            <w:vMerge/>
            <w:tcBorders>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A52D94" w:rsidRPr="007F26CE" w:rsidRDefault="00A52D94" w:rsidP="007F26CE">
            <w:pPr>
              <w:widowControl/>
              <w:autoSpaceDE/>
              <w:autoSpaceDN/>
              <w:ind w:left="-108"/>
              <w:rPr>
                <w:rFonts w:ascii="Calibri" w:hAnsi="Calibri"/>
                <w:color w:val="000000"/>
                <w:sz w:val="24"/>
                <w:szCs w:val="24"/>
                <w:lang w:eastAsia="ru-RU"/>
              </w:rPr>
            </w:pPr>
          </w:p>
        </w:tc>
        <w:tc>
          <w:tcPr>
            <w:tcW w:w="5386" w:type="dxa"/>
            <w:gridSpan w:val="5"/>
            <w:tcBorders>
              <w:top w:val="single" w:sz="4" w:space="0" w:color="FFFFFF" w:themeColor="background1"/>
              <w:left w:val="single" w:sz="4" w:space="0" w:color="FFFFFF" w:themeColor="background1"/>
              <w:bottom w:val="nil"/>
            </w:tcBorders>
            <w:shd w:val="clear" w:color="auto" w:fill="auto"/>
            <w:noWrap/>
            <w:vAlign w:val="bottom"/>
            <w:hideMark/>
          </w:tcPr>
          <w:p w:rsidR="00A52D94" w:rsidRPr="007F26CE" w:rsidRDefault="00A52D94" w:rsidP="007F26CE">
            <w:pPr>
              <w:widowControl/>
              <w:autoSpaceDE/>
              <w:autoSpaceDN/>
              <w:rPr>
                <w:sz w:val="24"/>
                <w:szCs w:val="24"/>
                <w:lang w:eastAsia="ru-RU"/>
              </w:rPr>
            </w:pPr>
          </w:p>
        </w:tc>
      </w:tr>
      <w:tr w:rsidR="00A52D94" w:rsidRPr="007F26CE" w:rsidTr="00FA130F">
        <w:trPr>
          <w:trHeight w:val="300"/>
        </w:trPr>
        <w:tc>
          <w:tcPr>
            <w:tcW w:w="48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A52D94" w:rsidRPr="007F26CE" w:rsidRDefault="00A52D94" w:rsidP="007F26CE">
            <w:pPr>
              <w:widowControl/>
              <w:autoSpaceDE/>
              <w:autoSpaceDN/>
              <w:ind w:left="-108"/>
              <w:rPr>
                <w:color w:val="000000"/>
                <w:sz w:val="24"/>
                <w:szCs w:val="24"/>
                <w:lang w:eastAsia="ru-RU"/>
              </w:rPr>
            </w:pPr>
            <w:r w:rsidRPr="007F26CE">
              <w:rPr>
                <w:color w:val="000000"/>
                <w:sz w:val="24"/>
                <w:szCs w:val="24"/>
                <w:lang w:eastAsia="ru-RU"/>
              </w:rPr>
              <w:t>Реквизиты документа, удостоверяющего личность*:</w:t>
            </w:r>
          </w:p>
        </w:tc>
        <w:tc>
          <w:tcPr>
            <w:tcW w:w="65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vAlign w:val="bottom"/>
            <w:hideMark/>
          </w:tcPr>
          <w:p w:rsidR="00A52D94" w:rsidRPr="007F26CE" w:rsidRDefault="00A52D94" w:rsidP="007F26CE">
            <w:pPr>
              <w:widowControl/>
              <w:autoSpaceDE/>
              <w:autoSpaceDN/>
              <w:spacing w:after="100" w:afterAutospacing="1"/>
              <w:rPr>
                <w:color w:val="000000"/>
                <w:sz w:val="24"/>
                <w:szCs w:val="24"/>
                <w:lang w:eastAsia="ru-RU"/>
              </w:rPr>
            </w:pPr>
            <w:r w:rsidRPr="007F26CE">
              <w:rPr>
                <w:color w:val="000000"/>
                <w:sz w:val="24"/>
                <w:szCs w:val="24"/>
                <w:lang w:eastAsia="ru-RU"/>
              </w:rPr>
              <w:t>дата</w:t>
            </w:r>
          </w:p>
        </w:tc>
        <w:tc>
          <w:tcPr>
            <w:tcW w:w="189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52D94" w:rsidRPr="007F26CE" w:rsidRDefault="00A52D94" w:rsidP="007F26CE">
            <w:pPr>
              <w:widowControl/>
              <w:autoSpaceDE/>
              <w:autoSpaceDN/>
              <w:rPr>
                <w:rFonts w:ascii="Calibri" w:hAnsi="Calibri"/>
                <w:color w:val="000000"/>
                <w:sz w:val="24"/>
                <w:szCs w:val="24"/>
                <w:lang w:eastAsia="ru-RU"/>
              </w:rPr>
            </w:pPr>
          </w:p>
        </w:tc>
        <w:tc>
          <w:tcPr>
            <w:tcW w:w="70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bottom"/>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A52D94" w:rsidRPr="007F26CE" w:rsidRDefault="00A52D94" w:rsidP="007F26CE">
            <w:pPr>
              <w:widowControl/>
              <w:autoSpaceDE/>
              <w:autoSpaceDN/>
              <w:rPr>
                <w:rFonts w:ascii="Calibri" w:hAnsi="Calibri"/>
                <w:color w:val="000000"/>
                <w:sz w:val="24"/>
                <w:szCs w:val="24"/>
                <w:lang w:eastAsia="ru-RU"/>
              </w:rPr>
            </w:pPr>
          </w:p>
        </w:tc>
      </w:tr>
      <w:tr w:rsidR="00A52D94" w:rsidRPr="007F26CE" w:rsidTr="006C5385">
        <w:trPr>
          <w:trHeight w:val="118"/>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A52D94" w:rsidRPr="007F26CE" w:rsidRDefault="00A52D94" w:rsidP="007F26CE">
            <w:pPr>
              <w:widowControl/>
              <w:autoSpaceDE/>
              <w:autoSpaceDN/>
              <w:ind w:left="-108"/>
              <w:rPr>
                <w:rFonts w:ascii="Calibri" w:hAnsi="Calibri"/>
                <w:color w:val="000000"/>
                <w:sz w:val="24"/>
                <w:szCs w:val="24"/>
                <w:lang w:eastAsia="ru-RU"/>
              </w:rPr>
            </w:pPr>
          </w:p>
        </w:tc>
        <w:tc>
          <w:tcPr>
            <w:tcW w:w="5386" w:type="dxa"/>
            <w:gridSpan w:val="5"/>
            <w:tcBorders>
              <w:top w:val="nil"/>
              <w:left w:val="nil"/>
              <w:bottom w:val="nil"/>
              <w:right w:val="nil"/>
            </w:tcBorders>
            <w:shd w:val="clear" w:color="auto" w:fill="auto"/>
            <w:noWrap/>
            <w:vAlign w:val="bottom"/>
            <w:hideMark/>
          </w:tcPr>
          <w:p w:rsidR="00A52D94" w:rsidRPr="007F26CE" w:rsidRDefault="00A52D94" w:rsidP="007F26CE">
            <w:pPr>
              <w:widowControl/>
              <w:autoSpaceDE/>
              <w:autoSpaceDN/>
              <w:ind w:firstLineChars="200" w:firstLine="480"/>
              <w:rPr>
                <w:sz w:val="24"/>
                <w:szCs w:val="24"/>
                <w:lang w:eastAsia="ru-RU"/>
              </w:rPr>
            </w:pPr>
          </w:p>
        </w:tc>
      </w:tr>
      <w:tr w:rsidR="00A52D94" w:rsidRPr="007F26CE" w:rsidTr="006C5385">
        <w:trPr>
          <w:trHeight w:val="345"/>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A52D94" w:rsidRPr="007F26CE" w:rsidRDefault="00A52D94" w:rsidP="007F26CE">
            <w:pPr>
              <w:widowControl/>
              <w:autoSpaceDE/>
              <w:autoSpaceDN/>
              <w:ind w:left="-108"/>
              <w:rPr>
                <w:color w:val="000000"/>
                <w:sz w:val="24"/>
                <w:szCs w:val="24"/>
                <w:lang w:eastAsia="ru-RU"/>
              </w:rPr>
            </w:pPr>
            <w:r w:rsidRPr="007F26CE">
              <w:rPr>
                <w:color w:val="000000"/>
                <w:sz w:val="24"/>
                <w:szCs w:val="24"/>
                <w:lang w:eastAsia="ru-RU"/>
              </w:rPr>
              <w:t>Контактный телефон*:</w:t>
            </w:r>
          </w:p>
        </w:tc>
        <w:tc>
          <w:tcPr>
            <w:tcW w:w="538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911300">
        <w:trPr>
          <w:trHeight w:val="77"/>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A52D94" w:rsidRPr="007F26CE" w:rsidRDefault="00A52D94" w:rsidP="007F26CE">
            <w:pPr>
              <w:widowControl/>
              <w:autoSpaceDE/>
              <w:autoSpaceDN/>
              <w:ind w:left="-108"/>
              <w:rPr>
                <w:rFonts w:ascii="Calibri" w:hAnsi="Calibri"/>
                <w:color w:val="000000"/>
                <w:sz w:val="24"/>
                <w:szCs w:val="24"/>
                <w:lang w:eastAsia="ru-RU"/>
              </w:rPr>
            </w:pPr>
          </w:p>
        </w:tc>
        <w:tc>
          <w:tcPr>
            <w:tcW w:w="5386" w:type="dxa"/>
            <w:gridSpan w:val="5"/>
            <w:tcBorders>
              <w:top w:val="nil"/>
              <w:left w:val="nil"/>
              <w:bottom w:val="nil"/>
              <w:right w:val="nil"/>
            </w:tcBorders>
            <w:shd w:val="clear" w:color="auto" w:fill="auto"/>
            <w:noWrap/>
            <w:vAlign w:val="bottom"/>
            <w:hideMark/>
          </w:tcPr>
          <w:p w:rsidR="00A52D94" w:rsidRPr="007F26CE" w:rsidRDefault="00A52D94" w:rsidP="007F26CE">
            <w:pPr>
              <w:widowControl/>
              <w:autoSpaceDE/>
              <w:autoSpaceDN/>
              <w:ind w:firstLineChars="200" w:firstLine="480"/>
              <w:rPr>
                <w:sz w:val="24"/>
                <w:szCs w:val="24"/>
                <w:lang w:eastAsia="ru-RU"/>
              </w:rPr>
            </w:pPr>
          </w:p>
        </w:tc>
      </w:tr>
      <w:tr w:rsidR="00A52D94" w:rsidRPr="007F26CE" w:rsidTr="006C5385">
        <w:trPr>
          <w:trHeight w:val="300"/>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A52D94" w:rsidRPr="007F26CE" w:rsidRDefault="00A52D94" w:rsidP="007F26CE">
            <w:pPr>
              <w:widowControl/>
              <w:autoSpaceDE/>
              <w:autoSpaceDN/>
              <w:ind w:left="-108"/>
              <w:rPr>
                <w:color w:val="000000"/>
                <w:sz w:val="24"/>
                <w:szCs w:val="24"/>
                <w:lang w:eastAsia="ru-RU"/>
              </w:rPr>
            </w:pPr>
            <w:r w:rsidRPr="007F26CE">
              <w:rPr>
                <w:color w:val="000000"/>
                <w:sz w:val="24"/>
                <w:szCs w:val="24"/>
                <w:lang w:eastAsia="ru-RU"/>
              </w:rPr>
              <w:t>Адрес электронной почты*:</w:t>
            </w:r>
          </w:p>
        </w:tc>
        <w:tc>
          <w:tcPr>
            <w:tcW w:w="538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6C5385">
        <w:trPr>
          <w:trHeight w:val="188"/>
        </w:trPr>
        <w:tc>
          <w:tcPr>
            <w:tcW w:w="48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A52D94" w:rsidRPr="007F26CE" w:rsidRDefault="00A52D94" w:rsidP="007F26CE">
            <w:pPr>
              <w:widowControl/>
              <w:autoSpaceDE/>
              <w:autoSpaceDN/>
              <w:ind w:left="-108"/>
              <w:rPr>
                <w:rFonts w:ascii="Calibri" w:hAnsi="Calibri"/>
                <w:color w:val="000000"/>
                <w:sz w:val="24"/>
                <w:szCs w:val="24"/>
                <w:lang w:eastAsia="ru-RU"/>
              </w:rPr>
            </w:pPr>
          </w:p>
        </w:tc>
        <w:tc>
          <w:tcPr>
            <w:tcW w:w="5386" w:type="dxa"/>
            <w:gridSpan w:val="5"/>
            <w:tcBorders>
              <w:top w:val="nil"/>
              <w:left w:val="single" w:sz="4" w:space="0" w:color="FFFFFF" w:themeColor="background1"/>
              <w:bottom w:val="nil"/>
              <w:right w:val="nil"/>
            </w:tcBorders>
            <w:shd w:val="clear" w:color="auto" w:fill="auto"/>
            <w:noWrap/>
            <w:vAlign w:val="bottom"/>
            <w:hideMark/>
          </w:tcPr>
          <w:p w:rsidR="00A52D94" w:rsidRPr="007F26CE" w:rsidRDefault="00A52D94" w:rsidP="007F26CE">
            <w:pPr>
              <w:widowControl/>
              <w:autoSpaceDE/>
              <w:autoSpaceDN/>
              <w:ind w:firstLineChars="200" w:firstLine="480"/>
              <w:rPr>
                <w:sz w:val="24"/>
                <w:szCs w:val="24"/>
                <w:lang w:eastAsia="ru-RU"/>
              </w:rPr>
            </w:pPr>
          </w:p>
        </w:tc>
      </w:tr>
      <w:tr w:rsidR="00A52D94" w:rsidRPr="007F26CE" w:rsidTr="00FA130F">
        <w:trPr>
          <w:trHeight w:val="480"/>
        </w:trPr>
        <w:tc>
          <w:tcPr>
            <w:tcW w:w="48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A52D94" w:rsidRPr="007F26CE" w:rsidRDefault="00A52D94" w:rsidP="007F26CE">
            <w:pPr>
              <w:widowControl/>
              <w:autoSpaceDE/>
              <w:autoSpaceDN/>
              <w:ind w:left="-108"/>
              <w:rPr>
                <w:color w:val="000000"/>
                <w:sz w:val="24"/>
                <w:szCs w:val="24"/>
                <w:lang w:eastAsia="ru-RU"/>
              </w:rPr>
            </w:pPr>
            <w:r w:rsidRPr="007F26CE">
              <w:rPr>
                <w:color w:val="000000"/>
                <w:sz w:val="24"/>
                <w:szCs w:val="24"/>
                <w:lang w:eastAsia="ru-RU"/>
              </w:rPr>
              <w:t>Реквизиты документа, удостоверяющего полномочия представителя заявителя*:</w:t>
            </w:r>
          </w:p>
        </w:tc>
        <w:tc>
          <w:tcPr>
            <w:tcW w:w="672"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vAlign w:val="bottom"/>
            <w:hideMark/>
          </w:tcPr>
          <w:p w:rsidR="00A52D94" w:rsidRPr="007F26CE" w:rsidRDefault="00A52D94" w:rsidP="007F26CE">
            <w:pPr>
              <w:widowControl/>
              <w:autoSpaceDE/>
              <w:autoSpaceDN/>
              <w:spacing w:after="360"/>
              <w:rPr>
                <w:rFonts w:ascii="Calibri" w:hAnsi="Calibri"/>
                <w:color w:val="000000"/>
                <w:sz w:val="24"/>
                <w:szCs w:val="24"/>
                <w:lang w:eastAsia="ru-RU"/>
              </w:rPr>
            </w:pPr>
            <w:r w:rsidRPr="007F26CE">
              <w:rPr>
                <w:color w:val="000000"/>
                <w:sz w:val="24"/>
                <w:szCs w:val="24"/>
                <w:lang w:eastAsia="ru-RU"/>
              </w:rPr>
              <w:t>дата</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bottom"/>
          </w:tcPr>
          <w:p w:rsidR="00A52D94" w:rsidRPr="007F26CE" w:rsidRDefault="00A52D94" w:rsidP="007F26CE">
            <w:pPr>
              <w:widowControl/>
              <w:autoSpaceDE/>
              <w:autoSpaceDN/>
              <w:rPr>
                <w:rFonts w:ascii="Calibri" w:hAnsi="Calibri"/>
                <w:color w:val="000000"/>
                <w:sz w:val="24"/>
                <w:szCs w:val="24"/>
                <w:lang w:eastAsia="ru-RU"/>
              </w:rPr>
            </w:pPr>
          </w:p>
        </w:tc>
        <w:tc>
          <w:tcPr>
            <w:tcW w:w="70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bottom"/>
          </w:tcPr>
          <w:p w:rsidR="00A52D94" w:rsidRPr="007F26CE" w:rsidRDefault="00A52D94" w:rsidP="007F26CE">
            <w:pPr>
              <w:widowControl/>
              <w:autoSpaceDE/>
              <w:autoSpaceDN/>
              <w:spacing w:after="360"/>
              <w:rPr>
                <w:rFonts w:ascii="Calibri" w:hAnsi="Calibri"/>
                <w:color w:val="000000"/>
                <w:sz w:val="24"/>
                <w:szCs w:val="24"/>
                <w:lang w:eastAsia="ru-RU"/>
              </w:rPr>
            </w:pPr>
            <w:r w:rsidRPr="007F26CE">
              <w:rPr>
                <w:color w:val="000000"/>
                <w:sz w:val="24"/>
                <w:szCs w:val="24"/>
                <w:lang w:eastAsia="ru-RU"/>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A52D94" w:rsidRPr="007F26CE" w:rsidRDefault="00A52D94" w:rsidP="007F26CE">
            <w:pPr>
              <w:widowControl/>
              <w:autoSpaceDE/>
              <w:autoSpaceDN/>
              <w:rPr>
                <w:rFonts w:ascii="Calibri" w:hAnsi="Calibri"/>
                <w:color w:val="000000"/>
                <w:sz w:val="24"/>
                <w:szCs w:val="24"/>
                <w:lang w:eastAsia="ru-RU"/>
              </w:rPr>
            </w:pPr>
          </w:p>
        </w:tc>
      </w:tr>
    </w:tbl>
    <w:p w:rsidR="007D2EE8" w:rsidRDefault="007D2EE8" w:rsidP="007F26CE">
      <w:pPr>
        <w:rPr>
          <w:sz w:val="24"/>
          <w:szCs w:val="24"/>
        </w:rPr>
      </w:pPr>
    </w:p>
    <w:p w:rsidR="00A52D94" w:rsidRPr="007F26CE" w:rsidRDefault="00A52D94" w:rsidP="007F26CE">
      <w:pPr>
        <w:rPr>
          <w:spacing w:val="-2"/>
          <w:sz w:val="24"/>
          <w:szCs w:val="24"/>
        </w:rPr>
      </w:pPr>
      <w:r w:rsidRPr="007F26CE">
        <w:rPr>
          <w:sz w:val="24"/>
          <w:szCs w:val="24"/>
        </w:rPr>
        <w:t>Заявитель</w:t>
      </w:r>
      <w:r w:rsidRPr="007F26CE">
        <w:rPr>
          <w:spacing w:val="-3"/>
          <w:sz w:val="24"/>
          <w:szCs w:val="24"/>
        </w:rPr>
        <w:t xml:space="preserve"> </w:t>
      </w:r>
      <w:r w:rsidRPr="007F26CE">
        <w:rPr>
          <w:sz w:val="24"/>
          <w:szCs w:val="24"/>
        </w:rPr>
        <w:t>(для</w:t>
      </w:r>
      <w:r w:rsidRPr="007F26CE">
        <w:rPr>
          <w:spacing w:val="-4"/>
          <w:sz w:val="24"/>
          <w:szCs w:val="24"/>
        </w:rPr>
        <w:t xml:space="preserve"> </w:t>
      </w:r>
      <w:r w:rsidRPr="007F26CE">
        <w:rPr>
          <w:sz w:val="24"/>
          <w:szCs w:val="24"/>
        </w:rPr>
        <w:t>юридических</w:t>
      </w:r>
      <w:r w:rsidRPr="007F26CE">
        <w:rPr>
          <w:spacing w:val="-3"/>
          <w:sz w:val="24"/>
          <w:szCs w:val="24"/>
        </w:rPr>
        <w:t xml:space="preserve"> </w:t>
      </w:r>
      <w:r w:rsidRPr="007F26CE">
        <w:rPr>
          <w:sz w:val="24"/>
          <w:szCs w:val="24"/>
        </w:rPr>
        <w:t>лиц</w:t>
      </w:r>
      <w:r w:rsidRPr="007F26CE">
        <w:rPr>
          <w:spacing w:val="-3"/>
          <w:sz w:val="24"/>
          <w:szCs w:val="24"/>
        </w:rPr>
        <w:t xml:space="preserve"> </w:t>
      </w:r>
      <w:r w:rsidRPr="007F26CE">
        <w:rPr>
          <w:sz w:val="24"/>
          <w:szCs w:val="24"/>
        </w:rPr>
        <w:t>и</w:t>
      </w:r>
      <w:r w:rsidRPr="007F26CE">
        <w:rPr>
          <w:spacing w:val="-4"/>
          <w:sz w:val="24"/>
          <w:szCs w:val="24"/>
        </w:rPr>
        <w:t xml:space="preserve"> </w:t>
      </w:r>
      <w:r w:rsidRPr="007F26CE">
        <w:rPr>
          <w:spacing w:val="-2"/>
          <w:sz w:val="24"/>
          <w:szCs w:val="24"/>
        </w:rPr>
        <w:t>индивидуаль</w:t>
      </w:r>
      <w:r w:rsidRPr="007F26CE">
        <w:rPr>
          <w:sz w:val="24"/>
          <w:szCs w:val="24"/>
        </w:rPr>
        <w:t xml:space="preserve">ных </w:t>
      </w:r>
      <w:proofErr w:type="gramStart"/>
      <w:r w:rsidRPr="007F26CE">
        <w:rPr>
          <w:spacing w:val="-2"/>
          <w:sz w:val="24"/>
          <w:szCs w:val="24"/>
        </w:rPr>
        <w:t>предпринимателей)*</w:t>
      </w:r>
      <w:proofErr w:type="gramEnd"/>
      <w:r w:rsidRPr="007F26CE">
        <w:rPr>
          <w:spacing w:val="-2"/>
          <w:sz w:val="24"/>
          <w:szCs w:val="24"/>
        </w:rPr>
        <w:t>:</w:t>
      </w:r>
    </w:p>
    <w:p w:rsidR="00A52D94" w:rsidRPr="007F26CE" w:rsidRDefault="00A52D94" w:rsidP="006C5385">
      <w:pPr>
        <w:jc w:val="both"/>
        <w:rPr>
          <w:sz w:val="24"/>
          <w:szCs w:val="24"/>
        </w:rPr>
      </w:pPr>
      <w:r w:rsidRPr="007F26CE">
        <w:rPr>
          <w:sz w:val="24"/>
          <w:szCs w:val="24"/>
        </w:rPr>
        <w:t>Перед</w:t>
      </w:r>
      <w:r w:rsidRPr="007F26CE">
        <w:rPr>
          <w:spacing w:val="-5"/>
          <w:sz w:val="24"/>
          <w:szCs w:val="24"/>
        </w:rPr>
        <w:t xml:space="preserve"> </w:t>
      </w:r>
      <w:r w:rsidRPr="007F26CE">
        <w:rPr>
          <w:sz w:val="24"/>
          <w:szCs w:val="24"/>
        </w:rPr>
        <w:t>заполнением</w:t>
      </w:r>
      <w:r w:rsidRPr="007F26CE">
        <w:rPr>
          <w:spacing w:val="-5"/>
          <w:sz w:val="24"/>
          <w:szCs w:val="24"/>
        </w:rPr>
        <w:t xml:space="preserve"> </w:t>
      </w:r>
      <w:r w:rsidRPr="007F26CE">
        <w:rPr>
          <w:sz w:val="24"/>
          <w:szCs w:val="24"/>
        </w:rPr>
        <w:t>рекомендуется</w:t>
      </w:r>
      <w:r w:rsidRPr="007F26CE">
        <w:rPr>
          <w:spacing w:val="-3"/>
          <w:sz w:val="24"/>
          <w:szCs w:val="24"/>
        </w:rPr>
        <w:t xml:space="preserve"> </w:t>
      </w:r>
      <w:r w:rsidRPr="007F26CE">
        <w:rPr>
          <w:sz w:val="24"/>
          <w:szCs w:val="24"/>
        </w:rPr>
        <w:t>ознакомиться</w:t>
      </w:r>
      <w:r w:rsidRPr="007F26CE">
        <w:rPr>
          <w:spacing w:val="-5"/>
          <w:sz w:val="24"/>
          <w:szCs w:val="24"/>
        </w:rPr>
        <w:t xml:space="preserve"> </w:t>
      </w:r>
      <w:r w:rsidRPr="007F26CE">
        <w:rPr>
          <w:sz w:val="24"/>
          <w:szCs w:val="24"/>
        </w:rPr>
        <w:t>с</w:t>
      </w:r>
      <w:r w:rsidRPr="007F26CE">
        <w:rPr>
          <w:spacing w:val="-5"/>
          <w:sz w:val="24"/>
          <w:szCs w:val="24"/>
        </w:rPr>
        <w:t xml:space="preserve"> </w:t>
      </w:r>
      <w:r w:rsidRPr="007F26CE">
        <w:rPr>
          <w:sz w:val="24"/>
          <w:szCs w:val="24"/>
        </w:rPr>
        <w:t>техническими</w:t>
      </w:r>
      <w:r w:rsidRPr="007F26CE">
        <w:rPr>
          <w:spacing w:val="-4"/>
          <w:sz w:val="24"/>
          <w:szCs w:val="24"/>
        </w:rPr>
        <w:t xml:space="preserve"> </w:t>
      </w:r>
      <w:r w:rsidRPr="007F26CE">
        <w:rPr>
          <w:sz w:val="24"/>
          <w:szCs w:val="24"/>
        </w:rPr>
        <w:t>требованиями</w:t>
      </w:r>
      <w:r w:rsidRPr="007F26CE">
        <w:rPr>
          <w:spacing w:val="-5"/>
          <w:sz w:val="24"/>
          <w:szCs w:val="24"/>
        </w:rPr>
        <w:t xml:space="preserve"> </w:t>
      </w:r>
      <w:r w:rsidRPr="007F26CE">
        <w:rPr>
          <w:sz w:val="24"/>
          <w:szCs w:val="24"/>
        </w:rPr>
        <w:t>к</w:t>
      </w:r>
      <w:r w:rsidRPr="007F26CE">
        <w:rPr>
          <w:spacing w:val="-5"/>
          <w:sz w:val="24"/>
          <w:szCs w:val="24"/>
        </w:rPr>
        <w:t xml:space="preserve"> </w:t>
      </w:r>
      <w:r w:rsidRPr="007F26CE">
        <w:rPr>
          <w:sz w:val="24"/>
          <w:szCs w:val="24"/>
        </w:rPr>
        <w:t>заполнению</w:t>
      </w:r>
      <w:r w:rsidRPr="007F26CE">
        <w:rPr>
          <w:spacing w:val="-4"/>
          <w:sz w:val="24"/>
          <w:szCs w:val="24"/>
        </w:rPr>
        <w:t xml:space="preserve"> </w:t>
      </w:r>
      <w:r w:rsidRPr="007F26CE">
        <w:rPr>
          <w:spacing w:val="-2"/>
          <w:sz w:val="24"/>
          <w:szCs w:val="24"/>
        </w:rPr>
        <w:t>запро</w:t>
      </w:r>
      <w:r w:rsidRPr="007F26CE">
        <w:rPr>
          <w:sz w:val="24"/>
          <w:szCs w:val="24"/>
        </w:rPr>
        <w:t>са,</w:t>
      </w:r>
      <w:r w:rsidRPr="007F26CE">
        <w:rPr>
          <w:spacing w:val="-6"/>
          <w:sz w:val="24"/>
          <w:szCs w:val="24"/>
        </w:rPr>
        <w:t xml:space="preserve"> </w:t>
      </w:r>
      <w:r w:rsidRPr="007F26CE">
        <w:rPr>
          <w:sz w:val="24"/>
          <w:szCs w:val="24"/>
        </w:rPr>
        <w:t>установленными</w:t>
      </w:r>
      <w:r w:rsidRPr="007F26CE">
        <w:rPr>
          <w:spacing w:val="-5"/>
          <w:sz w:val="24"/>
          <w:szCs w:val="24"/>
        </w:rPr>
        <w:t xml:space="preserve"> </w:t>
      </w:r>
      <w:r w:rsidRPr="007F26CE">
        <w:rPr>
          <w:sz w:val="24"/>
          <w:szCs w:val="24"/>
        </w:rPr>
        <w:t>Административным</w:t>
      </w:r>
      <w:r w:rsidRPr="007F26CE">
        <w:rPr>
          <w:spacing w:val="-4"/>
          <w:sz w:val="24"/>
          <w:szCs w:val="24"/>
        </w:rPr>
        <w:t xml:space="preserve"> </w:t>
      </w:r>
      <w:r w:rsidRPr="007F26CE">
        <w:rPr>
          <w:spacing w:val="-2"/>
          <w:sz w:val="24"/>
          <w:szCs w:val="24"/>
        </w:rPr>
        <w:t>регламентом.</w:t>
      </w:r>
    </w:p>
    <w:p w:rsidR="00A52D94" w:rsidRPr="007F26CE" w:rsidRDefault="00A52D94" w:rsidP="007F26CE">
      <w:pPr>
        <w:rPr>
          <w:spacing w:val="-2"/>
          <w:sz w:val="24"/>
          <w:szCs w:val="24"/>
        </w:rPr>
      </w:pPr>
    </w:p>
    <w:tbl>
      <w:tblPr>
        <w:tblW w:w="10206" w:type="dxa"/>
        <w:tblInd w:w="-5" w:type="dxa"/>
        <w:tblLook w:val="04A0" w:firstRow="1" w:lastRow="0" w:firstColumn="1" w:lastColumn="0" w:noHBand="0" w:noVBand="1"/>
      </w:tblPr>
      <w:tblGrid>
        <w:gridCol w:w="4820"/>
        <w:gridCol w:w="5386"/>
      </w:tblGrid>
      <w:tr w:rsidR="00A52D94" w:rsidRPr="007F26CE" w:rsidTr="007D2EE8">
        <w:trPr>
          <w:trHeight w:val="449"/>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hideMark/>
          </w:tcPr>
          <w:p w:rsidR="00A52D94" w:rsidRPr="007F26CE" w:rsidRDefault="00A52D94" w:rsidP="007F26CE">
            <w:pPr>
              <w:widowControl/>
              <w:autoSpaceDE/>
              <w:autoSpaceDN/>
              <w:ind w:left="-108"/>
              <w:rPr>
                <w:color w:val="000000"/>
                <w:sz w:val="24"/>
                <w:szCs w:val="24"/>
                <w:lang w:eastAsia="ru-RU"/>
              </w:rPr>
            </w:pPr>
            <w:r w:rsidRPr="007F26CE">
              <w:rPr>
                <w:color w:val="000000"/>
                <w:sz w:val="24"/>
                <w:szCs w:val="24"/>
                <w:lang w:eastAsia="ru-RU"/>
              </w:rPr>
              <w:t>Наименование организационно-правовой формы*:</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ind w:left="-250" w:firstLine="142"/>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911300">
        <w:trPr>
          <w:trHeight w:val="77"/>
        </w:trPr>
        <w:tc>
          <w:tcPr>
            <w:tcW w:w="48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A52D94" w:rsidRPr="007F26CE" w:rsidRDefault="00A52D94" w:rsidP="007F26CE">
            <w:pPr>
              <w:widowControl/>
              <w:autoSpaceDE/>
              <w:autoSpaceDN/>
              <w:ind w:left="-108"/>
              <w:rPr>
                <w:rFonts w:ascii="Calibri" w:hAnsi="Calibri"/>
                <w:color w:val="000000"/>
                <w:sz w:val="24"/>
                <w:szCs w:val="24"/>
                <w:lang w:eastAsia="ru-RU"/>
              </w:rPr>
            </w:pPr>
          </w:p>
        </w:tc>
        <w:tc>
          <w:tcPr>
            <w:tcW w:w="5386" w:type="dxa"/>
            <w:tcBorders>
              <w:top w:val="nil"/>
              <w:left w:val="single" w:sz="4" w:space="0" w:color="FFFFFF" w:themeColor="background1"/>
              <w:bottom w:val="nil"/>
              <w:right w:val="single" w:sz="4" w:space="0" w:color="FFFFFF" w:themeColor="background1"/>
            </w:tcBorders>
            <w:shd w:val="clear" w:color="auto" w:fill="auto"/>
            <w:noWrap/>
            <w:vAlign w:val="bottom"/>
            <w:hideMark/>
          </w:tcPr>
          <w:p w:rsidR="00A52D94" w:rsidRPr="007F26CE" w:rsidRDefault="00A52D94" w:rsidP="007F26CE">
            <w:pPr>
              <w:widowControl/>
              <w:autoSpaceDE/>
              <w:autoSpaceDN/>
              <w:ind w:firstLineChars="200" w:firstLine="480"/>
              <w:rPr>
                <w:sz w:val="24"/>
                <w:szCs w:val="24"/>
                <w:lang w:eastAsia="ru-RU"/>
              </w:rPr>
            </w:pPr>
          </w:p>
        </w:tc>
      </w:tr>
      <w:tr w:rsidR="00A52D94" w:rsidRPr="007F26CE" w:rsidTr="00911300">
        <w:trPr>
          <w:trHeight w:val="487"/>
        </w:trPr>
        <w:tc>
          <w:tcPr>
            <w:tcW w:w="4820" w:type="dxa"/>
            <w:tcBorders>
              <w:top w:val="single" w:sz="4" w:space="0" w:color="FFFFFF" w:themeColor="background1"/>
              <w:left w:val="single" w:sz="4" w:space="0" w:color="FFFFFF" w:themeColor="background1"/>
              <w:bottom w:val="nil"/>
              <w:right w:val="nil"/>
            </w:tcBorders>
            <w:shd w:val="clear" w:color="auto" w:fill="auto"/>
            <w:noWrap/>
            <w:vAlign w:val="center"/>
            <w:hideMark/>
          </w:tcPr>
          <w:p w:rsidR="00A52D94" w:rsidRPr="007F26CE" w:rsidRDefault="00A52D94" w:rsidP="007F26CE">
            <w:pPr>
              <w:widowControl/>
              <w:autoSpaceDE/>
              <w:autoSpaceDN/>
              <w:ind w:left="-108"/>
              <w:rPr>
                <w:color w:val="000000"/>
                <w:sz w:val="24"/>
                <w:szCs w:val="24"/>
                <w:lang w:eastAsia="ru-RU"/>
              </w:rPr>
            </w:pPr>
            <w:r w:rsidRPr="007F26CE">
              <w:rPr>
                <w:color w:val="000000"/>
                <w:sz w:val="24"/>
                <w:szCs w:val="24"/>
                <w:lang w:eastAsia="ru-RU"/>
              </w:rPr>
              <w:t>Наименование организации*:</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911300">
        <w:trPr>
          <w:trHeight w:val="77"/>
        </w:trPr>
        <w:tc>
          <w:tcPr>
            <w:tcW w:w="48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rsidR="00911300" w:rsidRPr="007F26CE" w:rsidRDefault="00911300" w:rsidP="00A67DE5">
            <w:pPr>
              <w:widowControl/>
              <w:autoSpaceDE/>
              <w:autoSpaceDN/>
              <w:ind w:right="34"/>
              <w:rPr>
                <w:color w:val="000000"/>
                <w:sz w:val="24"/>
                <w:szCs w:val="24"/>
                <w:lang w:eastAsia="ru-RU"/>
              </w:rPr>
            </w:pPr>
          </w:p>
        </w:tc>
        <w:tc>
          <w:tcPr>
            <w:tcW w:w="5386"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bottom"/>
          </w:tcPr>
          <w:p w:rsidR="00A52D94" w:rsidRPr="007F26CE" w:rsidRDefault="00A52D94" w:rsidP="007F26CE">
            <w:pPr>
              <w:widowControl/>
              <w:autoSpaceDE/>
              <w:autoSpaceDN/>
              <w:rPr>
                <w:rFonts w:ascii="Calibri" w:hAnsi="Calibri"/>
                <w:color w:val="000000"/>
                <w:sz w:val="24"/>
                <w:szCs w:val="24"/>
                <w:lang w:eastAsia="ru-RU"/>
              </w:rPr>
            </w:pPr>
          </w:p>
        </w:tc>
      </w:tr>
    </w:tbl>
    <w:p w:rsidR="00911300" w:rsidRDefault="00A67DE5" w:rsidP="00911300">
      <w:pPr>
        <w:pStyle w:val="a3"/>
        <w:spacing w:before="56"/>
        <w:rPr>
          <w:color w:val="000000"/>
          <w:sz w:val="24"/>
          <w:szCs w:val="24"/>
          <w:lang w:eastAsia="ru-RU"/>
        </w:rPr>
      </w:pPr>
      <w:r w:rsidRPr="007F26CE">
        <w:rPr>
          <w:color w:val="000000"/>
          <w:sz w:val="24"/>
          <w:szCs w:val="24"/>
          <w:lang w:eastAsia="ru-RU"/>
        </w:rPr>
        <w:t xml:space="preserve">Информация о руководителе юридического лица (индивидуальном </w:t>
      </w:r>
      <w:proofErr w:type="gramStart"/>
      <w:r w:rsidRPr="007F26CE">
        <w:rPr>
          <w:color w:val="000000"/>
          <w:sz w:val="24"/>
          <w:szCs w:val="24"/>
          <w:lang w:eastAsia="ru-RU"/>
        </w:rPr>
        <w:t>предпринимателе)*</w:t>
      </w:r>
      <w:proofErr w:type="gramEnd"/>
      <w:r w:rsidRPr="007F26CE">
        <w:rPr>
          <w:color w:val="000000"/>
          <w:sz w:val="24"/>
          <w:szCs w:val="24"/>
          <w:lang w:eastAsia="ru-RU"/>
        </w:rPr>
        <w:t>:</w:t>
      </w:r>
    </w:p>
    <w:p w:rsidR="00A67DE5" w:rsidRPr="007F26CE" w:rsidRDefault="00A67DE5" w:rsidP="00911300">
      <w:pPr>
        <w:pStyle w:val="a3"/>
        <w:spacing w:before="56"/>
        <w:rPr>
          <w:sz w:val="24"/>
          <w:szCs w:val="24"/>
        </w:rPr>
      </w:pPr>
    </w:p>
    <w:tbl>
      <w:tblPr>
        <w:tblW w:w="10206" w:type="dxa"/>
        <w:tblInd w:w="-5" w:type="dxa"/>
        <w:tblLook w:val="04A0" w:firstRow="1" w:lastRow="0" w:firstColumn="1" w:lastColumn="0" w:noHBand="0" w:noVBand="1"/>
      </w:tblPr>
      <w:tblGrid>
        <w:gridCol w:w="4820"/>
        <w:gridCol w:w="711"/>
        <w:gridCol w:w="1982"/>
        <w:gridCol w:w="567"/>
        <w:gridCol w:w="2126"/>
      </w:tblGrid>
      <w:tr w:rsidR="00A67DE5" w:rsidRPr="007F26CE" w:rsidTr="00505627">
        <w:trPr>
          <w:trHeight w:val="344"/>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vAlign w:val="center"/>
            <w:hideMark/>
          </w:tcPr>
          <w:p w:rsidR="00A67DE5" w:rsidRPr="007F26CE" w:rsidRDefault="00A67DE5" w:rsidP="00505627">
            <w:pPr>
              <w:widowControl/>
              <w:autoSpaceDE/>
              <w:autoSpaceDN/>
              <w:ind w:left="-108"/>
              <w:rPr>
                <w:color w:val="000000"/>
                <w:sz w:val="24"/>
                <w:szCs w:val="24"/>
                <w:lang w:eastAsia="ru-RU"/>
              </w:rPr>
            </w:pPr>
            <w:r w:rsidRPr="007F26CE">
              <w:rPr>
                <w:color w:val="000000"/>
                <w:sz w:val="24"/>
                <w:szCs w:val="24"/>
                <w:lang w:eastAsia="ru-RU"/>
              </w:rPr>
              <w:t>Фамилия*:</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DE5" w:rsidRPr="007F26CE" w:rsidRDefault="00A67DE5" w:rsidP="00505627">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67DE5" w:rsidRPr="007F26CE" w:rsidTr="00505627">
        <w:trPr>
          <w:trHeight w:val="70"/>
        </w:trPr>
        <w:tc>
          <w:tcPr>
            <w:tcW w:w="48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A67DE5" w:rsidRPr="007F26CE" w:rsidRDefault="00A67DE5" w:rsidP="00505627">
            <w:pPr>
              <w:widowControl/>
              <w:autoSpaceDE/>
              <w:autoSpaceDN/>
              <w:ind w:left="-108"/>
              <w:rPr>
                <w:rFonts w:ascii="Calibri" w:hAnsi="Calibri"/>
                <w:color w:val="000000"/>
                <w:sz w:val="24"/>
                <w:szCs w:val="24"/>
                <w:lang w:eastAsia="ru-RU"/>
              </w:rPr>
            </w:pPr>
          </w:p>
        </w:tc>
        <w:tc>
          <w:tcPr>
            <w:tcW w:w="5386" w:type="dxa"/>
            <w:gridSpan w:val="4"/>
            <w:tcBorders>
              <w:top w:val="nil"/>
              <w:left w:val="single" w:sz="4" w:space="0" w:color="FFFFFF" w:themeColor="background1"/>
              <w:bottom w:val="nil"/>
              <w:right w:val="single" w:sz="4" w:space="0" w:color="FFFFFF" w:themeColor="background1"/>
            </w:tcBorders>
            <w:shd w:val="clear" w:color="auto" w:fill="auto"/>
            <w:noWrap/>
            <w:vAlign w:val="bottom"/>
            <w:hideMark/>
          </w:tcPr>
          <w:p w:rsidR="00A67DE5" w:rsidRPr="007F26CE" w:rsidRDefault="00A67DE5" w:rsidP="00505627">
            <w:pPr>
              <w:widowControl/>
              <w:autoSpaceDE/>
              <w:autoSpaceDN/>
              <w:ind w:firstLineChars="200" w:firstLine="480"/>
              <w:rPr>
                <w:sz w:val="24"/>
                <w:szCs w:val="24"/>
                <w:lang w:eastAsia="ru-RU"/>
              </w:rPr>
            </w:pPr>
          </w:p>
        </w:tc>
      </w:tr>
      <w:tr w:rsidR="00A67DE5" w:rsidRPr="007F26CE" w:rsidTr="00505627">
        <w:trPr>
          <w:trHeight w:val="300"/>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A67DE5" w:rsidRPr="007F26CE" w:rsidRDefault="00A67DE5" w:rsidP="00505627">
            <w:pPr>
              <w:widowControl/>
              <w:autoSpaceDE/>
              <w:autoSpaceDN/>
              <w:ind w:left="-108"/>
              <w:rPr>
                <w:color w:val="000000"/>
                <w:sz w:val="24"/>
                <w:szCs w:val="24"/>
                <w:lang w:eastAsia="ru-RU"/>
              </w:rPr>
            </w:pPr>
            <w:r w:rsidRPr="007F26CE">
              <w:rPr>
                <w:color w:val="000000"/>
                <w:spacing w:val="-2"/>
                <w:sz w:val="24"/>
                <w:szCs w:val="24"/>
                <w:lang w:eastAsia="ru-RU"/>
              </w:rPr>
              <w:t>Имя*:</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DE5" w:rsidRPr="007F26CE" w:rsidRDefault="00A67DE5" w:rsidP="00505627">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67DE5" w:rsidRPr="007F26CE" w:rsidTr="00505627">
        <w:trPr>
          <w:trHeight w:val="70"/>
        </w:trPr>
        <w:tc>
          <w:tcPr>
            <w:tcW w:w="48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A67DE5" w:rsidRPr="007F26CE" w:rsidRDefault="00A67DE5" w:rsidP="00505627">
            <w:pPr>
              <w:widowControl/>
              <w:autoSpaceDE/>
              <w:autoSpaceDN/>
              <w:ind w:left="-108"/>
              <w:rPr>
                <w:rFonts w:ascii="Calibri" w:hAnsi="Calibri"/>
                <w:color w:val="000000"/>
                <w:sz w:val="24"/>
                <w:szCs w:val="24"/>
                <w:lang w:eastAsia="ru-RU"/>
              </w:rPr>
            </w:pPr>
          </w:p>
        </w:tc>
        <w:tc>
          <w:tcPr>
            <w:tcW w:w="5386" w:type="dxa"/>
            <w:gridSpan w:val="4"/>
            <w:tcBorders>
              <w:top w:val="nil"/>
              <w:left w:val="single" w:sz="4" w:space="0" w:color="FFFFFF" w:themeColor="background1"/>
              <w:bottom w:val="nil"/>
              <w:right w:val="single" w:sz="4" w:space="0" w:color="FFFFFF" w:themeColor="background1"/>
            </w:tcBorders>
            <w:shd w:val="clear" w:color="auto" w:fill="auto"/>
            <w:noWrap/>
            <w:vAlign w:val="bottom"/>
            <w:hideMark/>
          </w:tcPr>
          <w:p w:rsidR="00A67DE5" w:rsidRPr="007F26CE" w:rsidRDefault="00A67DE5" w:rsidP="00505627">
            <w:pPr>
              <w:widowControl/>
              <w:autoSpaceDE/>
              <w:autoSpaceDN/>
              <w:ind w:firstLineChars="200" w:firstLine="480"/>
              <w:rPr>
                <w:sz w:val="24"/>
                <w:szCs w:val="24"/>
                <w:lang w:eastAsia="ru-RU"/>
              </w:rPr>
            </w:pPr>
          </w:p>
        </w:tc>
      </w:tr>
      <w:tr w:rsidR="00A67DE5" w:rsidRPr="007F26CE" w:rsidTr="00505627">
        <w:trPr>
          <w:trHeight w:val="300"/>
        </w:trPr>
        <w:tc>
          <w:tcPr>
            <w:tcW w:w="4820" w:type="dxa"/>
            <w:tcBorders>
              <w:top w:val="single" w:sz="4" w:space="0" w:color="FFFFFF" w:themeColor="background1"/>
              <w:left w:val="single" w:sz="4" w:space="0" w:color="FFFFFF" w:themeColor="background1"/>
              <w:bottom w:val="single" w:sz="4" w:space="0" w:color="FFFFFF" w:themeColor="background1"/>
              <w:right w:val="nil"/>
            </w:tcBorders>
            <w:shd w:val="clear" w:color="auto" w:fill="auto"/>
            <w:noWrap/>
            <w:vAlign w:val="center"/>
            <w:hideMark/>
          </w:tcPr>
          <w:p w:rsidR="00A67DE5" w:rsidRPr="007F26CE" w:rsidRDefault="00A67DE5" w:rsidP="00505627">
            <w:pPr>
              <w:widowControl/>
              <w:autoSpaceDE/>
              <w:autoSpaceDN/>
              <w:ind w:left="-108"/>
              <w:rPr>
                <w:color w:val="000000"/>
                <w:sz w:val="24"/>
                <w:szCs w:val="24"/>
                <w:lang w:eastAsia="ru-RU"/>
              </w:rPr>
            </w:pPr>
            <w:r w:rsidRPr="007F26CE">
              <w:rPr>
                <w:color w:val="000000"/>
                <w:sz w:val="24"/>
                <w:szCs w:val="24"/>
                <w:lang w:eastAsia="ru-RU"/>
              </w:rPr>
              <w:t>Отчество (при наличии):</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DE5" w:rsidRPr="007F26CE" w:rsidRDefault="00A67DE5" w:rsidP="00505627">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67DE5" w:rsidRPr="007F26CE" w:rsidTr="00505627">
        <w:trPr>
          <w:trHeight w:val="70"/>
        </w:trPr>
        <w:tc>
          <w:tcPr>
            <w:tcW w:w="4820"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center"/>
            <w:hideMark/>
          </w:tcPr>
          <w:p w:rsidR="00A67DE5" w:rsidRPr="007F26CE" w:rsidRDefault="00A67DE5" w:rsidP="00505627">
            <w:pPr>
              <w:widowControl/>
              <w:autoSpaceDE/>
              <w:autoSpaceDN/>
              <w:ind w:left="-108"/>
              <w:rPr>
                <w:rFonts w:ascii="Calibri" w:hAnsi="Calibri"/>
                <w:color w:val="000000"/>
                <w:sz w:val="24"/>
                <w:szCs w:val="24"/>
                <w:lang w:eastAsia="ru-RU"/>
              </w:rPr>
            </w:pPr>
          </w:p>
        </w:tc>
        <w:tc>
          <w:tcPr>
            <w:tcW w:w="5386" w:type="dxa"/>
            <w:gridSpan w:val="4"/>
            <w:tcBorders>
              <w:top w:val="nil"/>
              <w:left w:val="single" w:sz="4" w:space="0" w:color="FFFFFF" w:themeColor="background1"/>
              <w:bottom w:val="nil"/>
              <w:right w:val="single" w:sz="4" w:space="0" w:color="FFFFFF" w:themeColor="background1"/>
            </w:tcBorders>
            <w:shd w:val="clear" w:color="auto" w:fill="auto"/>
            <w:noWrap/>
            <w:vAlign w:val="bottom"/>
            <w:hideMark/>
          </w:tcPr>
          <w:p w:rsidR="00A67DE5" w:rsidRPr="007F26CE" w:rsidRDefault="00A67DE5" w:rsidP="00505627">
            <w:pPr>
              <w:widowControl/>
              <w:autoSpaceDE/>
              <w:autoSpaceDN/>
              <w:ind w:firstLineChars="200" w:firstLine="480"/>
              <w:rPr>
                <w:sz w:val="24"/>
                <w:szCs w:val="24"/>
                <w:lang w:eastAsia="ru-RU"/>
              </w:rPr>
            </w:pPr>
          </w:p>
        </w:tc>
      </w:tr>
      <w:tr w:rsidR="00A67DE5" w:rsidRPr="007F26CE" w:rsidTr="007D2EE8">
        <w:trPr>
          <w:trHeight w:val="355"/>
        </w:trPr>
        <w:tc>
          <w:tcPr>
            <w:tcW w:w="4820" w:type="dxa"/>
            <w:tcBorders>
              <w:top w:val="single" w:sz="4" w:space="0" w:color="FFFFFF" w:themeColor="background1"/>
              <w:left w:val="nil"/>
              <w:bottom w:val="single" w:sz="4" w:space="0" w:color="FFFFFF" w:themeColor="background1"/>
              <w:right w:val="nil"/>
            </w:tcBorders>
            <w:shd w:val="clear" w:color="auto" w:fill="auto"/>
            <w:noWrap/>
            <w:vAlign w:val="center"/>
            <w:hideMark/>
          </w:tcPr>
          <w:p w:rsidR="00A67DE5" w:rsidRPr="007F26CE" w:rsidRDefault="00A67DE5" w:rsidP="00505627">
            <w:pPr>
              <w:widowControl/>
              <w:autoSpaceDE/>
              <w:autoSpaceDN/>
              <w:ind w:left="-108"/>
              <w:rPr>
                <w:color w:val="000000"/>
                <w:sz w:val="24"/>
                <w:szCs w:val="24"/>
                <w:lang w:eastAsia="ru-RU"/>
              </w:rPr>
            </w:pPr>
            <w:r w:rsidRPr="007F26CE">
              <w:rPr>
                <w:color w:val="000000"/>
                <w:sz w:val="24"/>
                <w:szCs w:val="24"/>
                <w:lang w:eastAsia="ru-RU"/>
              </w:rPr>
              <w:t>Вид документа, удостоверяющего личность*:</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DE5" w:rsidRPr="007F26CE" w:rsidRDefault="00A67DE5" w:rsidP="00505627">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67DE5" w:rsidRPr="007F26CE" w:rsidTr="00505627">
        <w:trPr>
          <w:trHeight w:val="70"/>
        </w:trPr>
        <w:tc>
          <w:tcPr>
            <w:tcW w:w="4820"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center"/>
            <w:hideMark/>
          </w:tcPr>
          <w:p w:rsidR="00A67DE5" w:rsidRPr="007F26CE" w:rsidRDefault="00A67DE5" w:rsidP="00505627">
            <w:pPr>
              <w:widowControl/>
              <w:autoSpaceDE/>
              <w:autoSpaceDN/>
              <w:ind w:left="-108"/>
              <w:rPr>
                <w:rFonts w:ascii="Calibri" w:hAnsi="Calibri"/>
                <w:color w:val="000000"/>
                <w:sz w:val="24"/>
                <w:szCs w:val="24"/>
                <w:lang w:eastAsia="ru-RU"/>
              </w:rPr>
            </w:pPr>
          </w:p>
        </w:tc>
        <w:tc>
          <w:tcPr>
            <w:tcW w:w="5386" w:type="dxa"/>
            <w:gridSpan w:val="4"/>
            <w:tcBorders>
              <w:top w:val="nil"/>
              <w:left w:val="single" w:sz="4" w:space="0" w:color="FFFFFF" w:themeColor="background1"/>
              <w:bottom w:val="nil"/>
              <w:right w:val="single" w:sz="4" w:space="0" w:color="FFFFFF" w:themeColor="background1"/>
            </w:tcBorders>
            <w:shd w:val="clear" w:color="auto" w:fill="auto"/>
            <w:noWrap/>
            <w:vAlign w:val="bottom"/>
            <w:hideMark/>
          </w:tcPr>
          <w:p w:rsidR="00A67DE5" w:rsidRPr="007F26CE" w:rsidRDefault="00A67DE5" w:rsidP="00505627">
            <w:pPr>
              <w:widowControl/>
              <w:autoSpaceDE/>
              <w:autoSpaceDN/>
              <w:rPr>
                <w:sz w:val="24"/>
                <w:szCs w:val="24"/>
                <w:lang w:eastAsia="ru-RU"/>
              </w:rPr>
            </w:pPr>
          </w:p>
        </w:tc>
      </w:tr>
      <w:tr w:rsidR="00A67DE5" w:rsidRPr="007F26CE" w:rsidTr="00505627">
        <w:trPr>
          <w:trHeight w:val="629"/>
        </w:trPr>
        <w:tc>
          <w:tcPr>
            <w:tcW w:w="4820"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hideMark/>
          </w:tcPr>
          <w:p w:rsidR="00A67DE5" w:rsidRPr="007F26CE" w:rsidRDefault="00A67DE5" w:rsidP="00505627">
            <w:pPr>
              <w:widowControl/>
              <w:autoSpaceDE/>
              <w:autoSpaceDN/>
              <w:ind w:left="-108"/>
              <w:rPr>
                <w:color w:val="000000"/>
                <w:sz w:val="24"/>
                <w:szCs w:val="24"/>
                <w:lang w:eastAsia="ru-RU"/>
              </w:rPr>
            </w:pPr>
            <w:r w:rsidRPr="007F26CE">
              <w:rPr>
                <w:color w:val="000000"/>
                <w:sz w:val="24"/>
                <w:szCs w:val="24"/>
                <w:lang w:eastAsia="ru-RU"/>
              </w:rPr>
              <w:t>Реквизиты документа, удостоверяющего личность*:</w:t>
            </w:r>
          </w:p>
        </w:tc>
        <w:tc>
          <w:tcPr>
            <w:tcW w:w="71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vAlign w:val="bottom"/>
            <w:hideMark/>
          </w:tcPr>
          <w:p w:rsidR="00A67DE5" w:rsidRPr="007F26CE" w:rsidRDefault="00A67DE5" w:rsidP="00505627">
            <w:pPr>
              <w:widowControl/>
              <w:autoSpaceDE/>
              <w:autoSpaceDN/>
              <w:spacing w:after="240"/>
              <w:rPr>
                <w:rFonts w:ascii="Calibri" w:hAnsi="Calibri"/>
                <w:color w:val="000000"/>
                <w:sz w:val="24"/>
                <w:szCs w:val="24"/>
                <w:lang w:eastAsia="ru-RU"/>
              </w:rPr>
            </w:pPr>
            <w:r w:rsidRPr="007F26CE">
              <w:rPr>
                <w:color w:val="000000"/>
                <w:sz w:val="24"/>
                <w:szCs w:val="24"/>
                <w:lang w:eastAsia="ru-RU"/>
              </w:rPr>
              <w:t>дата</w:t>
            </w:r>
            <w:r w:rsidRPr="007F26CE">
              <w:rPr>
                <w:rFonts w:ascii="Calibri" w:hAnsi="Calibri"/>
                <w:color w:val="000000"/>
                <w:sz w:val="24"/>
                <w:szCs w:val="24"/>
                <w:lang w:eastAsia="ru-RU"/>
              </w:rPr>
              <w:t> </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bottom"/>
          </w:tcPr>
          <w:p w:rsidR="00A67DE5" w:rsidRPr="007F26CE" w:rsidRDefault="00A67DE5" w:rsidP="00505627">
            <w:pPr>
              <w:widowControl/>
              <w:autoSpaceDE/>
              <w:autoSpaceDN/>
              <w:rPr>
                <w:rFonts w:ascii="Calibri" w:hAnsi="Calibri"/>
                <w:color w:val="000000"/>
                <w:sz w:val="24"/>
                <w:szCs w:val="24"/>
                <w:lang w:eastAsia="ru-RU"/>
              </w:rPr>
            </w:pPr>
          </w:p>
        </w:tc>
        <w:tc>
          <w:tcPr>
            <w:tcW w:w="567"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bottom"/>
          </w:tcPr>
          <w:p w:rsidR="00A67DE5" w:rsidRPr="007F26CE" w:rsidRDefault="00A67DE5" w:rsidP="00505627">
            <w:pPr>
              <w:widowControl/>
              <w:autoSpaceDE/>
              <w:autoSpaceDN/>
              <w:spacing w:after="240"/>
              <w:rPr>
                <w:rFonts w:ascii="Calibri" w:hAnsi="Calibri"/>
                <w:color w:val="000000"/>
                <w:sz w:val="24"/>
                <w:szCs w:val="24"/>
                <w:lang w:eastAsia="ru-RU"/>
              </w:rPr>
            </w:pPr>
            <w:r>
              <w:rPr>
                <w:color w:val="000000"/>
                <w:sz w:val="24"/>
                <w:szCs w:val="24"/>
                <w:lang w:eastAsia="ru-RU"/>
              </w:rPr>
              <w:t xml:space="preserve"> </w:t>
            </w:r>
            <w:r w:rsidRPr="007F26CE">
              <w:rPr>
                <w:color w:val="000000"/>
                <w:sz w:val="24"/>
                <w:szCs w:val="24"/>
                <w:lang w:eastAsia="ru-RU"/>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A67DE5" w:rsidRPr="007F26CE" w:rsidRDefault="00A67DE5" w:rsidP="00505627">
            <w:pPr>
              <w:widowControl/>
              <w:autoSpaceDE/>
              <w:autoSpaceDN/>
              <w:rPr>
                <w:rFonts w:ascii="Calibri" w:hAnsi="Calibri"/>
                <w:color w:val="000000"/>
                <w:sz w:val="24"/>
                <w:szCs w:val="24"/>
                <w:lang w:eastAsia="ru-RU"/>
              </w:rPr>
            </w:pPr>
          </w:p>
        </w:tc>
      </w:tr>
      <w:tr w:rsidR="00A67DE5" w:rsidRPr="007F26CE" w:rsidTr="00505627">
        <w:trPr>
          <w:trHeight w:val="70"/>
        </w:trPr>
        <w:tc>
          <w:tcPr>
            <w:tcW w:w="4820"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center"/>
            <w:hideMark/>
          </w:tcPr>
          <w:p w:rsidR="00A67DE5" w:rsidRPr="007F26CE" w:rsidRDefault="00A67DE5" w:rsidP="00505627">
            <w:pPr>
              <w:widowControl/>
              <w:autoSpaceDE/>
              <w:autoSpaceDN/>
              <w:ind w:left="-108"/>
              <w:rPr>
                <w:rFonts w:ascii="Calibri" w:hAnsi="Calibri"/>
                <w:color w:val="000000"/>
                <w:sz w:val="24"/>
                <w:szCs w:val="24"/>
                <w:lang w:eastAsia="ru-RU"/>
              </w:rPr>
            </w:pPr>
          </w:p>
        </w:tc>
        <w:tc>
          <w:tcPr>
            <w:tcW w:w="5386" w:type="dxa"/>
            <w:gridSpan w:val="4"/>
            <w:tcBorders>
              <w:top w:val="nil"/>
              <w:left w:val="single" w:sz="4" w:space="0" w:color="FFFFFF" w:themeColor="background1"/>
              <w:bottom w:val="nil"/>
              <w:right w:val="single" w:sz="4" w:space="0" w:color="FFFFFF" w:themeColor="background1"/>
            </w:tcBorders>
            <w:shd w:val="clear" w:color="auto" w:fill="auto"/>
            <w:noWrap/>
            <w:vAlign w:val="bottom"/>
            <w:hideMark/>
          </w:tcPr>
          <w:p w:rsidR="00A67DE5" w:rsidRPr="007F26CE" w:rsidRDefault="00A67DE5" w:rsidP="00505627">
            <w:pPr>
              <w:widowControl/>
              <w:autoSpaceDE/>
              <w:autoSpaceDN/>
              <w:ind w:firstLineChars="200" w:firstLine="480"/>
              <w:rPr>
                <w:sz w:val="24"/>
                <w:szCs w:val="24"/>
                <w:lang w:eastAsia="ru-RU"/>
              </w:rPr>
            </w:pPr>
          </w:p>
        </w:tc>
      </w:tr>
      <w:tr w:rsidR="00A67DE5" w:rsidRPr="007F26CE" w:rsidTr="007D2EE8">
        <w:trPr>
          <w:trHeight w:val="329"/>
        </w:trPr>
        <w:tc>
          <w:tcPr>
            <w:tcW w:w="4820" w:type="dxa"/>
            <w:tcBorders>
              <w:top w:val="single" w:sz="4" w:space="0" w:color="FFFFFF" w:themeColor="background1"/>
              <w:left w:val="nil"/>
              <w:bottom w:val="single" w:sz="4" w:space="0" w:color="FFFFFF" w:themeColor="background1"/>
              <w:right w:val="nil"/>
            </w:tcBorders>
            <w:shd w:val="clear" w:color="auto" w:fill="auto"/>
            <w:noWrap/>
            <w:vAlign w:val="center"/>
            <w:hideMark/>
          </w:tcPr>
          <w:p w:rsidR="00A67DE5" w:rsidRPr="007F26CE" w:rsidRDefault="00A67DE5" w:rsidP="00505627">
            <w:pPr>
              <w:widowControl/>
              <w:autoSpaceDE/>
              <w:autoSpaceDN/>
              <w:ind w:left="-108"/>
              <w:rPr>
                <w:color w:val="000000"/>
                <w:sz w:val="24"/>
                <w:szCs w:val="24"/>
                <w:lang w:eastAsia="ru-RU"/>
              </w:rPr>
            </w:pPr>
            <w:r w:rsidRPr="007F26CE">
              <w:rPr>
                <w:color w:val="000000"/>
                <w:sz w:val="24"/>
                <w:szCs w:val="24"/>
                <w:lang w:eastAsia="ru-RU"/>
              </w:rPr>
              <w:t>Контактный телефон*:</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DE5" w:rsidRPr="007F26CE" w:rsidRDefault="00A67DE5" w:rsidP="00505627">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67DE5" w:rsidRPr="007F26CE" w:rsidTr="00505627">
        <w:trPr>
          <w:trHeight w:val="70"/>
        </w:trPr>
        <w:tc>
          <w:tcPr>
            <w:tcW w:w="4820"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center"/>
            <w:hideMark/>
          </w:tcPr>
          <w:p w:rsidR="00A67DE5" w:rsidRPr="007F26CE" w:rsidRDefault="00A67DE5" w:rsidP="00505627">
            <w:pPr>
              <w:widowControl/>
              <w:autoSpaceDE/>
              <w:autoSpaceDN/>
              <w:ind w:left="-108"/>
              <w:rPr>
                <w:rFonts w:ascii="Calibri" w:hAnsi="Calibri"/>
                <w:color w:val="000000"/>
                <w:sz w:val="24"/>
                <w:szCs w:val="24"/>
                <w:lang w:eastAsia="ru-RU"/>
              </w:rPr>
            </w:pPr>
          </w:p>
        </w:tc>
        <w:tc>
          <w:tcPr>
            <w:tcW w:w="5386" w:type="dxa"/>
            <w:gridSpan w:val="4"/>
            <w:tcBorders>
              <w:top w:val="nil"/>
              <w:left w:val="single" w:sz="4" w:space="0" w:color="FFFFFF" w:themeColor="background1"/>
              <w:bottom w:val="nil"/>
              <w:right w:val="single" w:sz="4" w:space="0" w:color="FFFFFF" w:themeColor="background1"/>
            </w:tcBorders>
            <w:shd w:val="clear" w:color="auto" w:fill="auto"/>
            <w:noWrap/>
            <w:vAlign w:val="bottom"/>
            <w:hideMark/>
          </w:tcPr>
          <w:p w:rsidR="00A67DE5" w:rsidRPr="007F26CE" w:rsidRDefault="00A67DE5" w:rsidP="00505627">
            <w:pPr>
              <w:widowControl/>
              <w:autoSpaceDE/>
              <w:autoSpaceDN/>
              <w:ind w:firstLineChars="200" w:firstLine="480"/>
              <w:rPr>
                <w:sz w:val="24"/>
                <w:szCs w:val="24"/>
                <w:lang w:eastAsia="ru-RU"/>
              </w:rPr>
            </w:pPr>
          </w:p>
        </w:tc>
      </w:tr>
      <w:tr w:rsidR="00A67DE5" w:rsidRPr="007F26CE" w:rsidTr="007D2EE8">
        <w:trPr>
          <w:trHeight w:val="335"/>
        </w:trPr>
        <w:tc>
          <w:tcPr>
            <w:tcW w:w="4820" w:type="dxa"/>
            <w:tcBorders>
              <w:top w:val="single" w:sz="4" w:space="0" w:color="FFFFFF" w:themeColor="background1"/>
              <w:left w:val="nil"/>
              <w:bottom w:val="single" w:sz="4" w:space="0" w:color="FFFFFF" w:themeColor="background1"/>
              <w:right w:val="nil"/>
            </w:tcBorders>
            <w:shd w:val="clear" w:color="auto" w:fill="auto"/>
            <w:noWrap/>
            <w:vAlign w:val="center"/>
            <w:hideMark/>
          </w:tcPr>
          <w:p w:rsidR="00A67DE5" w:rsidRPr="007F26CE" w:rsidRDefault="00A67DE5" w:rsidP="00505627">
            <w:pPr>
              <w:widowControl/>
              <w:autoSpaceDE/>
              <w:autoSpaceDN/>
              <w:ind w:left="-108"/>
              <w:rPr>
                <w:color w:val="000000"/>
                <w:sz w:val="24"/>
                <w:szCs w:val="24"/>
                <w:lang w:eastAsia="ru-RU"/>
              </w:rPr>
            </w:pPr>
            <w:r w:rsidRPr="007F26CE">
              <w:rPr>
                <w:color w:val="000000"/>
                <w:sz w:val="24"/>
                <w:szCs w:val="24"/>
                <w:lang w:eastAsia="ru-RU"/>
              </w:rPr>
              <w:t>Адрес электронной почты*:</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DE5" w:rsidRPr="007F26CE" w:rsidRDefault="00A67DE5" w:rsidP="00505627">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67DE5" w:rsidRPr="007F26CE" w:rsidTr="009D3049">
        <w:trPr>
          <w:trHeight w:val="77"/>
        </w:trPr>
        <w:tc>
          <w:tcPr>
            <w:tcW w:w="4820"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center"/>
            <w:hideMark/>
          </w:tcPr>
          <w:p w:rsidR="00A67DE5" w:rsidRPr="007F26CE" w:rsidRDefault="00A67DE5" w:rsidP="00505627">
            <w:pPr>
              <w:widowControl/>
              <w:autoSpaceDE/>
              <w:autoSpaceDN/>
              <w:ind w:left="-108"/>
              <w:rPr>
                <w:rFonts w:ascii="Calibri" w:hAnsi="Calibri"/>
                <w:color w:val="000000"/>
                <w:sz w:val="24"/>
                <w:szCs w:val="24"/>
                <w:lang w:eastAsia="ru-RU"/>
              </w:rPr>
            </w:pPr>
          </w:p>
        </w:tc>
        <w:tc>
          <w:tcPr>
            <w:tcW w:w="5386" w:type="dxa"/>
            <w:gridSpan w:val="4"/>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A67DE5" w:rsidRPr="007F26CE" w:rsidRDefault="00A67DE5" w:rsidP="00505627">
            <w:pPr>
              <w:widowControl/>
              <w:autoSpaceDE/>
              <w:autoSpaceDN/>
              <w:ind w:firstLineChars="200" w:firstLine="480"/>
              <w:rPr>
                <w:sz w:val="24"/>
                <w:szCs w:val="24"/>
                <w:lang w:eastAsia="ru-RU"/>
              </w:rPr>
            </w:pPr>
          </w:p>
        </w:tc>
      </w:tr>
      <w:tr w:rsidR="00A67DE5" w:rsidRPr="007F26CE" w:rsidTr="00505627">
        <w:trPr>
          <w:trHeight w:val="77"/>
        </w:trPr>
        <w:tc>
          <w:tcPr>
            <w:tcW w:w="4820"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rsidR="00A67DE5" w:rsidRPr="007F26CE" w:rsidRDefault="00A67DE5" w:rsidP="00505627">
            <w:pPr>
              <w:widowControl/>
              <w:autoSpaceDE/>
              <w:autoSpaceDN/>
              <w:ind w:left="-108"/>
              <w:jc w:val="both"/>
              <w:rPr>
                <w:rFonts w:ascii="Calibri" w:hAnsi="Calibri"/>
                <w:color w:val="000000"/>
                <w:sz w:val="24"/>
                <w:szCs w:val="24"/>
                <w:lang w:eastAsia="ru-RU"/>
              </w:rPr>
            </w:pPr>
          </w:p>
        </w:tc>
        <w:tc>
          <w:tcPr>
            <w:tcW w:w="5386" w:type="dxa"/>
            <w:gridSpan w:val="4"/>
            <w:tcBorders>
              <w:top w:val="single" w:sz="4" w:space="0" w:color="FFFFFF" w:themeColor="background1"/>
              <w:left w:val="single" w:sz="4" w:space="0" w:color="FFFFFF" w:themeColor="background1"/>
              <w:bottom w:val="nil"/>
              <w:right w:val="single" w:sz="4" w:space="0" w:color="FFFFFF" w:themeColor="background1"/>
            </w:tcBorders>
            <w:shd w:val="clear" w:color="auto" w:fill="auto"/>
            <w:noWrap/>
            <w:vAlign w:val="bottom"/>
            <w:hideMark/>
          </w:tcPr>
          <w:p w:rsidR="00A67DE5" w:rsidRPr="007F26CE" w:rsidRDefault="00A67DE5" w:rsidP="00505627">
            <w:pPr>
              <w:widowControl/>
              <w:autoSpaceDE/>
              <w:autoSpaceDN/>
              <w:jc w:val="both"/>
              <w:rPr>
                <w:sz w:val="24"/>
                <w:szCs w:val="24"/>
                <w:lang w:eastAsia="ru-RU"/>
              </w:rPr>
            </w:pPr>
          </w:p>
        </w:tc>
      </w:tr>
    </w:tbl>
    <w:p w:rsidR="00A67DE5" w:rsidRPr="007F26CE" w:rsidRDefault="00A67DE5" w:rsidP="00A67DE5">
      <w:pPr>
        <w:widowControl/>
        <w:autoSpaceDE/>
        <w:autoSpaceDN/>
        <w:ind w:right="601"/>
        <w:jc w:val="both"/>
        <w:rPr>
          <w:bCs/>
          <w:color w:val="000000"/>
          <w:sz w:val="24"/>
          <w:szCs w:val="24"/>
          <w:lang w:eastAsia="ru-RU"/>
        </w:rPr>
      </w:pPr>
      <w:r w:rsidRPr="007F26CE">
        <w:rPr>
          <w:bCs/>
          <w:color w:val="000000"/>
          <w:sz w:val="24"/>
          <w:szCs w:val="24"/>
          <w:lang w:eastAsia="ru-RU"/>
        </w:rPr>
        <w:t xml:space="preserve">Заявитель (для физических </w:t>
      </w:r>
      <w:proofErr w:type="gramStart"/>
      <w:r w:rsidRPr="007F26CE">
        <w:rPr>
          <w:bCs/>
          <w:color w:val="000000"/>
          <w:sz w:val="24"/>
          <w:szCs w:val="24"/>
          <w:lang w:eastAsia="ru-RU"/>
        </w:rPr>
        <w:t>лиц)*</w:t>
      </w:r>
      <w:proofErr w:type="gramEnd"/>
      <w:r w:rsidRPr="007F26CE">
        <w:rPr>
          <w:bCs/>
          <w:color w:val="000000"/>
          <w:sz w:val="24"/>
          <w:szCs w:val="24"/>
          <w:lang w:eastAsia="ru-RU"/>
        </w:rPr>
        <w:t>:</w:t>
      </w:r>
    </w:p>
    <w:p w:rsidR="00A67DE5" w:rsidRDefault="00A67DE5" w:rsidP="00A67DE5">
      <w:pPr>
        <w:jc w:val="both"/>
        <w:rPr>
          <w:sz w:val="24"/>
          <w:szCs w:val="24"/>
        </w:rPr>
      </w:pPr>
      <w:r w:rsidRPr="007F26CE">
        <w:rPr>
          <w:sz w:val="24"/>
          <w:szCs w:val="24"/>
        </w:rPr>
        <w:t>Перед</w:t>
      </w:r>
      <w:r w:rsidRPr="007F26CE">
        <w:rPr>
          <w:spacing w:val="-8"/>
          <w:sz w:val="24"/>
          <w:szCs w:val="24"/>
        </w:rPr>
        <w:t xml:space="preserve"> </w:t>
      </w:r>
      <w:r w:rsidRPr="007F26CE">
        <w:rPr>
          <w:sz w:val="24"/>
          <w:szCs w:val="24"/>
        </w:rPr>
        <w:t>заполнением</w:t>
      </w:r>
      <w:r w:rsidRPr="007F26CE">
        <w:rPr>
          <w:spacing w:val="-5"/>
          <w:sz w:val="24"/>
          <w:szCs w:val="24"/>
        </w:rPr>
        <w:t xml:space="preserve"> </w:t>
      </w:r>
      <w:r w:rsidRPr="007F26CE">
        <w:rPr>
          <w:sz w:val="24"/>
          <w:szCs w:val="24"/>
        </w:rPr>
        <w:t>рекомендуется</w:t>
      </w:r>
      <w:r w:rsidRPr="007F26CE">
        <w:rPr>
          <w:spacing w:val="-4"/>
          <w:sz w:val="24"/>
          <w:szCs w:val="24"/>
        </w:rPr>
        <w:t xml:space="preserve"> </w:t>
      </w:r>
      <w:r w:rsidRPr="007F26CE">
        <w:rPr>
          <w:sz w:val="24"/>
          <w:szCs w:val="24"/>
        </w:rPr>
        <w:t>ознакомиться</w:t>
      </w:r>
      <w:r w:rsidRPr="007F26CE">
        <w:rPr>
          <w:spacing w:val="-5"/>
          <w:sz w:val="24"/>
          <w:szCs w:val="24"/>
        </w:rPr>
        <w:t xml:space="preserve"> </w:t>
      </w:r>
      <w:r w:rsidRPr="007F26CE">
        <w:rPr>
          <w:sz w:val="24"/>
          <w:szCs w:val="24"/>
        </w:rPr>
        <w:t>с</w:t>
      </w:r>
      <w:r w:rsidRPr="007F26CE">
        <w:rPr>
          <w:spacing w:val="-5"/>
          <w:sz w:val="24"/>
          <w:szCs w:val="24"/>
        </w:rPr>
        <w:t xml:space="preserve"> </w:t>
      </w:r>
      <w:r w:rsidRPr="007F26CE">
        <w:rPr>
          <w:sz w:val="24"/>
          <w:szCs w:val="24"/>
        </w:rPr>
        <w:t>техническими</w:t>
      </w:r>
      <w:r w:rsidRPr="007F26CE">
        <w:rPr>
          <w:spacing w:val="-5"/>
          <w:sz w:val="24"/>
          <w:szCs w:val="24"/>
        </w:rPr>
        <w:t xml:space="preserve"> </w:t>
      </w:r>
      <w:r w:rsidRPr="007F26CE">
        <w:rPr>
          <w:sz w:val="24"/>
          <w:szCs w:val="24"/>
        </w:rPr>
        <w:t>требованиями</w:t>
      </w:r>
      <w:r w:rsidRPr="007F26CE">
        <w:rPr>
          <w:spacing w:val="-6"/>
          <w:sz w:val="24"/>
          <w:szCs w:val="24"/>
        </w:rPr>
        <w:t xml:space="preserve"> </w:t>
      </w:r>
      <w:r w:rsidRPr="007F26CE">
        <w:rPr>
          <w:sz w:val="24"/>
          <w:szCs w:val="24"/>
        </w:rPr>
        <w:t>к</w:t>
      </w:r>
      <w:r w:rsidRPr="007F26CE">
        <w:rPr>
          <w:spacing w:val="-5"/>
          <w:sz w:val="24"/>
          <w:szCs w:val="24"/>
        </w:rPr>
        <w:t xml:space="preserve"> </w:t>
      </w:r>
      <w:r w:rsidRPr="007F26CE">
        <w:rPr>
          <w:sz w:val="24"/>
          <w:szCs w:val="24"/>
        </w:rPr>
        <w:t>заполнению</w:t>
      </w:r>
      <w:r w:rsidRPr="007F26CE">
        <w:rPr>
          <w:spacing w:val="-5"/>
          <w:sz w:val="24"/>
          <w:szCs w:val="24"/>
        </w:rPr>
        <w:t xml:space="preserve"> </w:t>
      </w:r>
      <w:r w:rsidRPr="007F26CE">
        <w:rPr>
          <w:sz w:val="24"/>
          <w:szCs w:val="24"/>
        </w:rPr>
        <w:t>запроса,</w:t>
      </w:r>
      <w:r w:rsidRPr="007F26CE">
        <w:rPr>
          <w:spacing w:val="-6"/>
          <w:sz w:val="24"/>
          <w:szCs w:val="24"/>
        </w:rPr>
        <w:t xml:space="preserve"> </w:t>
      </w:r>
      <w:r w:rsidRPr="007F26CE">
        <w:rPr>
          <w:sz w:val="24"/>
          <w:szCs w:val="24"/>
        </w:rPr>
        <w:t>установленными</w:t>
      </w:r>
      <w:r w:rsidRPr="007F26CE">
        <w:rPr>
          <w:spacing w:val="-6"/>
          <w:sz w:val="24"/>
          <w:szCs w:val="24"/>
        </w:rPr>
        <w:t xml:space="preserve"> </w:t>
      </w:r>
      <w:r w:rsidRPr="007F26CE">
        <w:rPr>
          <w:sz w:val="24"/>
          <w:szCs w:val="24"/>
        </w:rPr>
        <w:t>Административным</w:t>
      </w:r>
      <w:r w:rsidRPr="007F26CE">
        <w:rPr>
          <w:spacing w:val="-5"/>
          <w:sz w:val="24"/>
          <w:szCs w:val="24"/>
        </w:rPr>
        <w:t xml:space="preserve"> </w:t>
      </w:r>
      <w:r w:rsidRPr="007F26CE">
        <w:rPr>
          <w:spacing w:val="-2"/>
          <w:sz w:val="24"/>
          <w:szCs w:val="24"/>
        </w:rPr>
        <w:t>регламентом</w:t>
      </w:r>
    </w:p>
    <w:p w:rsidR="00A67DE5" w:rsidRDefault="00A67DE5" w:rsidP="00A67DE5">
      <w:pPr>
        <w:rPr>
          <w:sz w:val="24"/>
          <w:szCs w:val="24"/>
        </w:rPr>
      </w:pPr>
    </w:p>
    <w:tbl>
      <w:tblPr>
        <w:tblW w:w="10206" w:type="dxa"/>
        <w:tblInd w:w="-5" w:type="dxa"/>
        <w:tblLook w:val="04A0" w:firstRow="1" w:lastRow="0" w:firstColumn="1" w:lastColumn="0" w:noHBand="0" w:noVBand="1"/>
      </w:tblPr>
      <w:tblGrid>
        <w:gridCol w:w="4820"/>
        <w:gridCol w:w="977"/>
        <w:gridCol w:w="1721"/>
        <w:gridCol w:w="704"/>
        <w:gridCol w:w="1984"/>
      </w:tblGrid>
      <w:tr w:rsidR="00A67DE5" w:rsidRPr="007F26CE" w:rsidTr="00505627">
        <w:trPr>
          <w:trHeight w:val="300"/>
        </w:trPr>
        <w:tc>
          <w:tcPr>
            <w:tcW w:w="4820" w:type="dxa"/>
            <w:tcBorders>
              <w:top w:val="single" w:sz="4" w:space="0" w:color="FFFFFF" w:themeColor="background1"/>
              <w:left w:val="nil"/>
              <w:bottom w:val="single" w:sz="4" w:space="0" w:color="FFFFFF" w:themeColor="background1"/>
              <w:right w:val="nil"/>
            </w:tcBorders>
            <w:shd w:val="clear" w:color="auto" w:fill="auto"/>
            <w:noWrap/>
            <w:vAlign w:val="center"/>
            <w:hideMark/>
          </w:tcPr>
          <w:p w:rsidR="00A67DE5" w:rsidRPr="007F26CE" w:rsidRDefault="00A67DE5" w:rsidP="00505627">
            <w:pPr>
              <w:widowControl/>
              <w:autoSpaceDE/>
              <w:autoSpaceDN/>
              <w:ind w:left="-108"/>
              <w:rPr>
                <w:color w:val="000000"/>
                <w:sz w:val="24"/>
                <w:szCs w:val="24"/>
                <w:lang w:eastAsia="ru-RU"/>
              </w:rPr>
            </w:pPr>
            <w:r w:rsidRPr="007F26CE">
              <w:rPr>
                <w:color w:val="000000"/>
                <w:spacing w:val="-2"/>
                <w:sz w:val="24"/>
                <w:szCs w:val="24"/>
                <w:lang w:eastAsia="ru-RU"/>
              </w:rPr>
              <w:t>Фамилия*:</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DE5" w:rsidRPr="007F26CE" w:rsidRDefault="00A67DE5" w:rsidP="00505627">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67DE5" w:rsidRPr="007F26CE" w:rsidTr="00505627">
        <w:trPr>
          <w:trHeight w:val="70"/>
        </w:trPr>
        <w:tc>
          <w:tcPr>
            <w:tcW w:w="4820" w:type="dxa"/>
            <w:tcBorders>
              <w:top w:val="single" w:sz="4" w:space="0" w:color="FFFFFF" w:themeColor="background1"/>
              <w:left w:val="nil"/>
              <w:bottom w:val="nil"/>
              <w:right w:val="single" w:sz="4" w:space="0" w:color="FFFFFF" w:themeColor="background1"/>
            </w:tcBorders>
            <w:shd w:val="clear" w:color="auto" w:fill="auto"/>
            <w:noWrap/>
            <w:vAlign w:val="center"/>
            <w:hideMark/>
          </w:tcPr>
          <w:p w:rsidR="00A67DE5" w:rsidRPr="007F26CE" w:rsidRDefault="00A67DE5" w:rsidP="00505627">
            <w:pPr>
              <w:widowControl/>
              <w:autoSpaceDE/>
              <w:autoSpaceDN/>
              <w:ind w:left="-108"/>
              <w:rPr>
                <w:rFonts w:ascii="Calibri" w:hAnsi="Calibri"/>
                <w:color w:val="000000"/>
                <w:sz w:val="24"/>
                <w:szCs w:val="24"/>
                <w:lang w:eastAsia="ru-RU"/>
              </w:rPr>
            </w:pPr>
          </w:p>
        </w:tc>
        <w:tc>
          <w:tcPr>
            <w:tcW w:w="5386" w:type="dxa"/>
            <w:gridSpan w:val="4"/>
            <w:tcBorders>
              <w:top w:val="single" w:sz="4" w:space="0" w:color="auto"/>
              <w:left w:val="single" w:sz="4" w:space="0" w:color="FFFFFF" w:themeColor="background1"/>
              <w:bottom w:val="nil"/>
              <w:right w:val="nil"/>
            </w:tcBorders>
            <w:shd w:val="clear" w:color="auto" w:fill="auto"/>
            <w:noWrap/>
            <w:vAlign w:val="bottom"/>
            <w:hideMark/>
          </w:tcPr>
          <w:p w:rsidR="00A67DE5" w:rsidRPr="007F26CE" w:rsidRDefault="00A67DE5" w:rsidP="00505627">
            <w:pPr>
              <w:widowControl/>
              <w:autoSpaceDE/>
              <w:autoSpaceDN/>
              <w:ind w:firstLineChars="200" w:firstLine="480"/>
              <w:rPr>
                <w:sz w:val="24"/>
                <w:szCs w:val="24"/>
                <w:lang w:eastAsia="ru-RU"/>
              </w:rPr>
            </w:pPr>
          </w:p>
        </w:tc>
      </w:tr>
      <w:tr w:rsidR="00A67DE5" w:rsidRPr="007F26CE" w:rsidTr="00505627">
        <w:trPr>
          <w:trHeight w:val="300"/>
        </w:trPr>
        <w:tc>
          <w:tcPr>
            <w:tcW w:w="4820" w:type="dxa"/>
            <w:tcBorders>
              <w:top w:val="nil"/>
              <w:left w:val="nil"/>
              <w:bottom w:val="nil"/>
              <w:right w:val="single" w:sz="4" w:space="0" w:color="auto"/>
            </w:tcBorders>
            <w:shd w:val="clear" w:color="auto" w:fill="auto"/>
            <w:noWrap/>
            <w:vAlign w:val="center"/>
            <w:hideMark/>
          </w:tcPr>
          <w:p w:rsidR="00A67DE5" w:rsidRPr="007F26CE" w:rsidRDefault="00A67DE5" w:rsidP="00505627">
            <w:pPr>
              <w:widowControl/>
              <w:autoSpaceDE/>
              <w:autoSpaceDN/>
              <w:ind w:left="-108"/>
              <w:rPr>
                <w:color w:val="000000"/>
                <w:sz w:val="24"/>
                <w:szCs w:val="24"/>
                <w:lang w:eastAsia="ru-RU"/>
              </w:rPr>
            </w:pPr>
            <w:r w:rsidRPr="007F26CE">
              <w:rPr>
                <w:color w:val="000000"/>
                <w:spacing w:val="-2"/>
                <w:sz w:val="24"/>
                <w:szCs w:val="24"/>
                <w:lang w:eastAsia="ru-RU"/>
              </w:rPr>
              <w:t>Имя*:</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DE5" w:rsidRPr="007F26CE" w:rsidRDefault="00A67DE5" w:rsidP="00505627">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67DE5" w:rsidRPr="007F26CE" w:rsidTr="00505627">
        <w:trPr>
          <w:trHeight w:val="70"/>
        </w:trPr>
        <w:tc>
          <w:tcPr>
            <w:tcW w:w="4820" w:type="dxa"/>
            <w:tcBorders>
              <w:top w:val="nil"/>
              <w:left w:val="nil"/>
              <w:bottom w:val="nil"/>
              <w:right w:val="nil"/>
            </w:tcBorders>
            <w:shd w:val="clear" w:color="auto" w:fill="auto"/>
            <w:noWrap/>
            <w:vAlign w:val="center"/>
            <w:hideMark/>
          </w:tcPr>
          <w:p w:rsidR="00A67DE5" w:rsidRPr="007F26CE" w:rsidRDefault="00A67DE5" w:rsidP="00505627">
            <w:pPr>
              <w:widowControl/>
              <w:autoSpaceDE/>
              <w:autoSpaceDN/>
              <w:ind w:left="-108"/>
              <w:rPr>
                <w:rFonts w:ascii="Calibri" w:hAnsi="Calibri"/>
                <w:color w:val="000000"/>
                <w:sz w:val="24"/>
                <w:szCs w:val="24"/>
                <w:lang w:eastAsia="ru-RU"/>
              </w:rPr>
            </w:pPr>
          </w:p>
        </w:tc>
        <w:tc>
          <w:tcPr>
            <w:tcW w:w="5386" w:type="dxa"/>
            <w:gridSpan w:val="4"/>
            <w:tcBorders>
              <w:top w:val="nil"/>
              <w:left w:val="nil"/>
              <w:bottom w:val="nil"/>
              <w:right w:val="nil"/>
            </w:tcBorders>
            <w:shd w:val="clear" w:color="auto" w:fill="auto"/>
            <w:noWrap/>
            <w:vAlign w:val="bottom"/>
            <w:hideMark/>
          </w:tcPr>
          <w:p w:rsidR="00A67DE5" w:rsidRPr="007F26CE" w:rsidRDefault="00A67DE5" w:rsidP="00505627">
            <w:pPr>
              <w:widowControl/>
              <w:autoSpaceDE/>
              <w:autoSpaceDN/>
              <w:ind w:firstLineChars="200" w:firstLine="480"/>
              <w:rPr>
                <w:sz w:val="24"/>
                <w:szCs w:val="24"/>
                <w:lang w:eastAsia="ru-RU"/>
              </w:rPr>
            </w:pPr>
          </w:p>
        </w:tc>
      </w:tr>
      <w:tr w:rsidR="00A67DE5" w:rsidRPr="007F26CE" w:rsidTr="00505627">
        <w:trPr>
          <w:trHeight w:val="300"/>
        </w:trPr>
        <w:tc>
          <w:tcPr>
            <w:tcW w:w="4820" w:type="dxa"/>
            <w:tcBorders>
              <w:top w:val="nil"/>
              <w:left w:val="nil"/>
              <w:bottom w:val="nil"/>
              <w:right w:val="nil"/>
            </w:tcBorders>
            <w:shd w:val="clear" w:color="auto" w:fill="auto"/>
            <w:noWrap/>
            <w:vAlign w:val="center"/>
            <w:hideMark/>
          </w:tcPr>
          <w:p w:rsidR="00A67DE5" w:rsidRPr="007F26CE" w:rsidRDefault="00A67DE5" w:rsidP="00505627">
            <w:pPr>
              <w:widowControl/>
              <w:autoSpaceDE/>
              <w:autoSpaceDN/>
              <w:ind w:left="-108"/>
              <w:rPr>
                <w:color w:val="000000"/>
                <w:sz w:val="24"/>
                <w:szCs w:val="24"/>
                <w:lang w:eastAsia="ru-RU"/>
              </w:rPr>
            </w:pPr>
            <w:r w:rsidRPr="007F26CE">
              <w:rPr>
                <w:color w:val="000000"/>
                <w:sz w:val="24"/>
                <w:szCs w:val="24"/>
                <w:lang w:eastAsia="ru-RU"/>
              </w:rPr>
              <w:t>Отчество (при наличии):</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DE5" w:rsidRPr="007F26CE" w:rsidRDefault="00A67DE5" w:rsidP="00505627">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67DE5" w:rsidRPr="007F26CE" w:rsidTr="00505627">
        <w:trPr>
          <w:trHeight w:val="70"/>
        </w:trPr>
        <w:tc>
          <w:tcPr>
            <w:tcW w:w="4820" w:type="dxa"/>
            <w:tcBorders>
              <w:top w:val="nil"/>
              <w:left w:val="nil"/>
              <w:bottom w:val="nil"/>
              <w:right w:val="nil"/>
            </w:tcBorders>
            <w:shd w:val="clear" w:color="auto" w:fill="auto"/>
            <w:noWrap/>
            <w:vAlign w:val="center"/>
            <w:hideMark/>
          </w:tcPr>
          <w:p w:rsidR="00A67DE5" w:rsidRPr="007F26CE" w:rsidRDefault="00A67DE5" w:rsidP="00505627">
            <w:pPr>
              <w:widowControl/>
              <w:autoSpaceDE/>
              <w:autoSpaceDN/>
              <w:ind w:left="-108"/>
              <w:rPr>
                <w:rFonts w:ascii="Calibri" w:hAnsi="Calibri"/>
                <w:color w:val="000000"/>
                <w:sz w:val="24"/>
                <w:szCs w:val="24"/>
                <w:lang w:eastAsia="ru-RU"/>
              </w:rPr>
            </w:pPr>
          </w:p>
        </w:tc>
        <w:tc>
          <w:tcPr>
            <w:tcW w:w="5386" w:type="dxa"/>
            <w:gridSpan w:val="4"/>
            <w:tcBorders>
              <w:top w:val="nil"/>
              <w:left w:val="nil"/>
              <w:bottom w:val="nil"/>
              <w:right w:val="nil"/>
            </w:tcBorders>
            <w:shd w:val="clear" w:color="auto" w:fill="auto"/>
            <w:noWrap/>
            <w:vAlign w:val="bottom"/>
            <w:hideMark/>
          </w:tcPr>
          <w:p w:rsidR="00A67DE5" w:rsidRPr="007F26CE" w:rsidRDefault="00A67DE5" w:rsidP="00505627">
            <w:pPr>
              <w:widowControl/>
              <w:autoSpaceDE/>
              <w:autoSpaceDN/>
              <w:ind w:firstLineChars="200" w:firstLine="480"/>
              <w:rPr>
                <w:sz w:val="24"/>
                <w:szCs w:val="24"/>
                <w:lang w:eastAsia="ru-RU"/>
              </w:rPr>
            </w:pPr>
          </w:p>
        </w:tc>
      </w:tr>
      <w:tr w:rsidR="00A67DE5" w:rsidRPr="007F26CE" w:rsidTr="00505627">
        <w:trPr>
          <w:trHeight w:val="300"/>
        </w:trPr>
        <w:tc>
          <w:tcPr>
            <w:tcW w:w="4820" w:type="dxa"/>
            <w:tcBorders>
              <w:top w:val="nil"/>
              <w:left w:val="nil"/>
              <w:bottom w:val="nil"/>
              <w:right w:val="nil"/>
            </w:tcBorders>
            <w:shd w:val="clear" w:color="auto" w:fill="auto"/>
            <w:noWrap/>
            <w:vAlign w:val="center"/>
            <w:hideMark/>
          </w:tcPr>
          <w:p w:rsidR="00A67DE5" w:rsidRPr="007F26CE" w:rsidRDefault="00A67DE5" w:rsidP="00505627">
            <w:pPr>
              <w:widowControl/>
              <w:autoSpaceDE/>
              <w:autoSpaceDN/>
              <w:ind w:left="-108"/>
              <w:rPr>
                <w:color w:val="000000"/>
                <w:sz w:val="24"/>
                <w:szCs w:val="24"/>
                <w:lang w:eastAsia="ru-RU"/>
              </w:rPr>
            </w:pPr>
            <w:r w:rsidRPr="007F26CE">
              <w:rPr>
                <w:color w:val="000000"/>
                <w:sz w:val="24"/>
                <w:szCs w:val="24"/>
                <w:lang w:eastAsia="ru-RU"/>
              </w:rPr>
              <w:t>Вид документа, удостоверяющего личность*:</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DE5" w:rsidRPr="007F26CE" w:rsidRDefault="00A67DE5" w:rsidP="00505627">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67DE5" w:rsidRPr="007F26CE" w:rsidTr="00505627">
        <w:trPr>
          <w:trHeight w:val="70"/>
        </w:trPr>
        <w:tc>
          <w:tcPr>
            <w:tcW w:w="4820" w:type="dxa"/>
            <w:tcBorders>
              <w:top w:val="nil"/>
              <w:left w:val="nil"/>
              <w:bottom w:val="nil"/>
              <w:right w:val="nil"/>
            </w:tcBorders>
            <w:shd w:val="clear" w:color="auto" w:fill="auto"/>
            <w:noWrap/>
            <w:vAlign w:val="center"/>
            <w:hideMark/>
          </w:tcPr>
          <w:p w:rsidR="00A67DE5" w:rsidRPr="007F26CE" w:rsidRDefault="00A67DE5" w:rsidP="00505627">
            <w:pPr>
              <w:widowControl/>
              <w:tabs>
                <w:tab w:val="left" w:pos="1482"/>
              </w:tabs>
              <w:autoSpaceDE/>
              <w:autoSpaceDN/>
              <w:ind w:left="-108"/>
              <w:rPr>
                <w:rFonts w:ascii="Calibri" w:hAnsi="Calibri"/>
                <w:color w:val="000000"/>
                <w:sz w:val="24"/>
                <w:szCs w:val="24"/>
                <w:lang w:eastAsia="ru-RU"/>
              </w:rPr>
            </w:pPr>
          </w:p>
        </w:tc>
        <w:tc>
          <w:tcPr>
            <w:tcW w:w="5386" w:type="dxa"/>
            <w:gridSpan w:val="4"/>
            <w:tcBorders>
              <w:top w:val="nil"/>
              <w:left w:val="nil"/>
              <w:bottom w:val="nil"/>
              <w:right w:val="nil"/>
            </w:tcBorders>
            <w:shd w:val="clear" w:color="auto" w:fill="auto"/>
            <w:noWrap/>
            <w:vAlign w:val="bottom"/>
            <w:hideMark/>
          </w:tcPr>
          <w:p w:rsidR="00A67DE5" w:rsidRPr="007F26CE" w:rsidRDefault="00A67DE5" w:rsidP="00505627">
            <w:pPr>
              <w:widowControl/>
              <w:tabs>
                <w:tab w:val="left" w:pos="1482"/>
              </w:tabs>
              <w:autoSpaceDE/>
              <w:autoSpaceDN/>
              <w:rPr>
                <w:sz w:val="24"/>
                <w:szCs w:val="24"/>
                <w:lang w:eastAsia="ru-RU"/>
              </w:rPr>
            </w:pPr>
          </w:p>
        </w:tc>
      </w:tr>
      <w:tr w:rsidR="00A67DE5" w:rsidRPr="007F26CE" w:rsidTr="00505627">
        <w:trPr>
          <w:trHeight w:val="286"/>
        </w:trPr>
        <w:tc>
          <w:tcPr>
            <w:tcW w:w="4820" w:type="dxa"/>
            <w:tcBorders>
              <w:top w:val="nil"/>
              <w:left w:val="nil"/>
              <w:bottom w:val="nil"/>
              <w:right w:val="single" w:sz="4" w:space="0" w:color="FFFFFF" w:themeColor="background1"/>
            </w:tcBorders>
            <w:shd w:val="clear" w:color="auto" w:fill="auto"/>
            <w:vAlign w:val="center"/>
            <w:hideMark/>
          </w:tcPr>
          <w:p w:rsidR="00A67DE5" w:rsidRPr="007F26CE" w:rsidRDefault="00A67DE5" w:rsidP="00505627">
            <w:pPr>
              <w:widowControl/>
              <w:autoSpaceDE/>
              <w:autoSpaceDN/>
              <w:ind w:left="-108"/>
              <w:rPr>
                <w:color w:val="000000"/>
                <w:sz w:val="24"/>
                <w:szCs w:val="24"/>
                <w:lang w:eastAsia="ru-RU"/>
              </w:rPr>
            </w:pPr>
            <w:r w:rsidRPr="007F26CE">
              <w:rPr>
                <w:color w:val="000000"/>
                <w:sz w:val="24"/>
                <w:szCs w:val="24"/>
                <w:lang w:eastAsia="ru-RU"/>
              </w:rPr>
              <w:lastRenderedPageBreak/>
              <w:t>Реквизиты документа, удостоверяющего личность*:</w:t>
            </w:r>
          </w:p>
        </w:tc>
        <w:tc>
          <w:tcPr>
            <w:tcW w:w="97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noWrap/>
            <w:vAlign w:val="bottom"/>
            <w:hideMark/>
          </w:tcPr>
          <w:p w:rsidR="00A67DE5" w:rsidRPr="007F26CE" w:rsidRDefault="00A67DE5" w:rsidP="00505627">
            <w:pPr>
              <w:widowControl/>
              <w:autoSpaceDE/>
              <w:autoSpaceDN/>
              <w:spacing w:after="240"/>
              <w:ind w:left="-30"/>
              <w:rPr>
                <w:color w:val="000000"/>
                <w:sz w:val="24"/>
                <w:szCs w:val="24"/>
                <w:lang w:eastAsia="ru-RU"/>
              </w:rPr>
            </w:pPr>
            <w:r w:rsidRPr="007F26CE">
              <w:rPr>
                <w:color w:val="000000"/>
                <w:sz w:val="24"/>
                <w:szCs w:val="24"/>
                <w:lang w:eastAsia="ru-RU"/>
              </w:rPr>
              <w:t>дата</w:t>
            </w:r>
          </w:p>
        </w:tc>
        <w:tc>
          <w:tcPr>
            <w:tcW w:w="1721" w:type="dxa"/>
            <w:tcBorders>
              <w:top w:val="single" w:sz="4" w:space="0" w:color="auto"/>
              <w:left w:val="single" w:sz="4" w:space="0" w:color="auto"/>
              <w:bottom w:val="single" w:sz="4" w:space="0" w:color="auto"/>
              <w:right w:val="single" w:sz="4" w:space="0" w:color="auto"/>
            </w:tcBorders>
            <w:shd w:val="clear" w:color="auto" w:fill="auto"/>
            <w:vAlign w:val="bottom"/>
          </w:tcPr>
          <w:p w:rsidR="00A67DE5" w:rsidRPr="007F26CE" w:rsidRDefault="00A67DE5" w:rsidP="00505627">
            <w:pPr>
              <w:widowControl/>
              <w:autoSpaceDE/>
              <w:autoSpaceDN/>
              <w:rPr>
                <w:rFonts w:ascii="Calibri" w:hAnsi="Calibri"/>
                <w:color w:val="000000"/>
                <w:sz w:val="24"/>
                <w:szCs w:val="24"/>
                <w:lang w:eastAsia="ru-RU"/>
              </w:rPr>
            </w:pPr>
          </w:p>
        </w:tc>
        <w:tc>
          <w:tcPr>
            <w:tcW w:w="70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bottom"/>
          </w:tcPr>
          <w:p w:rsidR="00A67DE5" w:rsidRPr="007F26CE" w:rsidRDefault="00A67DE5" w:rsidP="00505627">
            <w:pPr>
              <w:widowControl/>
              <w:tabs>
                <w:tab w:val="left" w:pos="156"/>
              </w:tabs>
              <w:autoSpaceDE/>
              <w:autoSpaceDN/>
              <w:spacing w:after="240"/>
              <w:rPr>
                <w:rFonts w:ascii="Calibri" w:hAnsi="Calibri"/>
                <w:color w:val="000000"/>
                <w:sz w:val="24"/>
                <w:szCs w:val="24"/>
                <w:lang w:eastAsia="ru-RU"/>
              </w:rPr>
            </w:pPr>
            <w:r>
              <w:rPr>
                <w:color w:val="000000"/>
                <w:sz w:val="24"/>
                <w:szCs w:val="24"/>
                <w:lang w:eastAsia="ru-RU"/>
              </w:rPr>
              <w:t xml:space="preserve">  </w:t>
            </w:r>
            <w:r w:rsidRPr="007F26CE">
              <w:rPr>
                <w:color w:val="000000"/>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A67DE5" w:rsidRPr="007F26CE" w:rsidRDefault="00A67DE5" w:rsidP="00505627">
            <w:pPr>
              <w:widowControl/>
              <w:autoSpaceDE/>
              <w:autoSpaceDN/>
              <w:rPr>
                <w:rFonts w:ascii="Calibri" w:hAnsi="Calibri"/>
                <w:color w:val="000000"/>
                <w:sz w:val="24"/>
                <w:szCs w:val="24"/>
                <w:lang w:eastAsia="ru-RU"/>
              </w:rPr>
            </w:pPr>
          </w:p>
        </w:tc>
      </w:tr>
      <w:tr w:rsidR="00A67DE5" w:rsidRPr="007F26CE" w:rsidTr="00505627">
        <w:trPr>
          <w:trHeight w:val="70"/>
        </w:trPr>
        <w:tc>
          <w:tcPr>
            <w:tcW w:w="4820" w:type="dxa"/>
            <w:tcBorders>
              <w:top w:val="nil"/>
              <w:left w:val="nil"/>
              <w:bottom w:val="nil"/>
              <w:right w:val="nil"/>
            </w:tcBorders>
            <w:shd w:val="clear" w:color="auto" w:fill="auto"/>
            <w:noWrap/>
            <w:vAlign w:val="center"/>
            <w:hideMark/>
          </w:tcPr>
          <w:p w:rsidR="00A67DE5" w:rsidRPr="007F26CE" w:rsidRDefault="00A67DE5" w:rsidP="00505627">
            <w:pPr>
              <w:widowControl/>
              <w:autoSpaceDE/>
              <w:autoSpaceDN/>
              <w:ind w:left="-108"/>
              <w:rPr>
                <w:rFonts w:ascii="Calibri" w:hAnsi="Calibri"/>
                <w:color w:val="000000"/>
                <w:sz w:val="24"/>
                <w:szCs w:val="24"/>
                <w:lang w:eastAsia="ru-RU"/>
              </w:rPr>
            </w:pPr>
          </w:p>
        </w:tc>
        <w:tc>
          <w:tcPr>
            <w:tcW w:w="5386" w:type="dxa"/>
            <w:gridSpan w:val="4"/>
            <w:tcBorders>
              <w:top w:val="nil"/>
              <w:left w:val="nil"/>
              <w:bottom w:val="nil"/>
              <w:right w:val="nil"/>
            </w:tcBorders>
            <w:shd w:val="clear" w:color="auto" w:fill="auto"/>
            <w:noWrap/>
            <w:vAlign w:val="bottom"/>
            <w:hideMark/>
          </w:tcPr>
          <w:p w:rsidR="00A67DE5" w:rsidRPr="007F26CE" w:rsidRDefault="00A67DE5" w:rsidP="00505627">
            <w:pPr>
              <w:widowControl/>
              <w:autoSpaceDE/>
              <w:autoSpaceDN/>
              <w:ind w:firstLineChars="200" w:firstLine="480"/>
              <w:rPr>
                <w:sz w:val="24"/>
                <w:szCs w:val="24"/>
                <w:lang w:eastAsia="ru-RU"/>
              </w:rPr>
            </w:pPr>
          </w:p>
        </w:tc>
      </w:tr>
      <w:tr w:rsidR="00A67DE5" w:rsidRPr="007F26CE" w:rsidTr="00505627">
        <w:trPr>
          <w:trHeight w:val="300"/>
        </w:trPr>
        <w:tc>
          <w:tcPr>
            <w:tcW w:w="4820" w:type="dxa"/>
            <w:tcBorders>
              <w:top w:val="nil"/>
              <w:left w:val="nil"/>
              <w:bottom w:val="nil"/>
              <w:right w:val="nil"/>
            </w:tcBorders>
            <w:shd w:val="clear" w:color="auto" w:fill="auto"/>
            <w:noWrap/>
            <w:vAlign w:val="center"/>
            <w:hideMark/>
          </w:tcPr>
          <w:p w:rsidR="00A67DE5" w:rsidRPr="007F26CE" w:rsidRDefault="00A67DE5" w:rsidP="00505627">
            <w:pPr>
              <w:widowControl/>
              <w:autoSpaceDE/>
              <w:autoSpaceDN/>
              <w:ind w:left="-108"/>
              <w:rPr>
                <w:color w:val="000000"/>
                <w:sz w:val="24"/>
                <w:szCs w:val="24"/>
                <w:lang w:eastAsia="ru-RU"/>
              </w:rPr>
            </w:pPr>
            <w:r w:rsidRPr="007F26CE">
              <w:rPr>
                <w:color w:val="000000"/>
                <w:sz w:val="24"/>
                <w:szCs w:val="24"/>
                <w:lang w:eastAsia="ru-RU"/>
              </w:rPr>
              <w:t>Контактный телефон*:</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DE5" w:rsidRPr="007F26CE" w:rsidRDefault="00A67DE5" w:rsidP="00505627">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67DE5" w:rsidRPr="007F26CE" w:rsidTr="00505627">
        <w:trPr>
          <w:trHeight w:val="70"/>
        </w:trPr>
        <w:tc>
          <w:tcPr>
            <w:tcW w:w="4820" w:type="dxa"/>
            <w:tcBorders>
              <w:top w:val="nil"/>
              <w:left w:val="nil"/>
              <w:bottom w:val="nil"/>
              <w:right w:val="nil"/>
            </w:tcBorders>
            <w:shd w:val="clear" w:color="auto" w:fill="auto"/>
            <w:noWrap/>
            <w:vAlign w:val="center"/>
            <w:hideMark/>
          </w:tcPr>
          <w:p w:rsidR="00A67DE5" w:rsidRPr="007F26CE" w:rsidRDefault="00A67DE5" w:rsidP="00505627">
            <w:pPr>
              <w:widowControl/>
              <w:autoSpaceDE/>
              <w:autoSpaceDN/>
              <w:ind w:left="-108"/>
              <w:rPr>
                <w:rFonts w:ascii="Calibri" w:hAnsi="Calibri"/>
                <w:color w:val="000000"/>
                <w:sz w:val="24"/>
                <w:szCs w:val="24"/>
                <w:lang w:eastAsia="ru-RU"/>
              </w:rPr>
            </w:pPr>
          </w:p>
        </w:tc>
        <w:tc>
          <w:tcPr>
            <w:tcW w:w="5386" w:type="dxa"/>
            <w:gridSpan w:val="4"/>
            <w:tcBorders>
              <w:top w:val="nil"/>
              <w:left w:val="nil"/>
              <w:bottom w:val="nil"/>
              <w:right w:val="nil"/>
            </w:tcBorders>
            <w:shd w:val="clear" w:color="auto" w:fill="auto"/>
            <w:noWrap/>
            <w:vAlign w:val="bottom"/>
            <w:hideMark/>
          </w:tcPr>
          <w:p w:rsidR="00A67DE5" w:rsidRPr="007F26CE" w:rsidRDefault="00A67DE5" w:rsidP="00505627">
            <w:pPr>
              <w:widowControl/>
              <w:autoSpaceDE/>
              <w:autoSpaceDN/>
              <w:ind w:firstLineChars="200" w:firstLine="480"/>
              <w:rPr>
                <w:sz w:val="24"/>
                <w:szCs w:val="24"/>
                <w:lang w:eastAsia="ru-RU"/>
              </w:rPr>
            </w:pPr>
          </w:p>
        </w:tc>
      </w:tr>
      <w:tr w:rsidR="00A67DE5" w:rsidRPr="007F26CE" w:rsidTr="00505627">
        <w:trPr>
          <w:trHeight w:val="300"/>
        </w:trPr>
        <w:tc>
          <w:tcPr>
            <w:tcW w:w="4820" w:type="dxa"/>
            <w:tcBorders>
              <w:top w:val="nil"/>
              <w:left w:val="nil"/>
              <w:bottom w:val="nil"/>
              <w:right w:val="nil"/>
            </w:tcBorders>
            <w:shd w:val="clear" w:color="auto" w:fill="auto"/>
            <w:noWrap/>
            <w:vAlign w:val="center"/>
            <w:hideMark/>
          </w:tcPr>
          <w:p w:rsidR="00A67DE5" w:rsidRPr="007F26CE" w:rsidRDefault="00A67DE5" w:rsidP="00505627">
            <w:pPr>
              <w:widowControl/>
              <w:autoSpaceDE/>
              <w:autoSpaceDN/>
              <w:ind w:left="-108"/>
              <w:rPr>
                <w:color w:val="000000"/>
                <w:sz w:val="24"/>
                <w:szCs w:val="24"/>
                <w:lang w:eastAsia="ru-RU"/>
              </w:rPr>
            </w:pPr>
            <w:r w:rsidRPr="007F26CE">
              <w:rPr>
                <w:color w:val="000000"/>
                <w:sz w:val="24"/>
                <w:szCs w:val="24"/>
                <w:lang w:eastAsia="ru-RU"/>
              </w:rPr>
              <w:t>Адрес электронной почты*:</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DE5" w:rsidRPr="007F26CE" w:rsidRDefault="00A67DE5" w:rsidP="00505627">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bl>
    <w:p w:rsidR="00A52D94" w:rsidRPr="007F26CE" w:rsidRDefault="00A52D94" w:rsidP="007F26CE">
      <w:pPr>
        <w:rPr>
          <w:sz w:val="24"/>
          <w:szCs w:val="24"/>
        </w:rPr>
      </w:pPr>
      <w:r w:rsidRPr="007F26CE">
        <w:rPr>
          <w:sz w:val="24"/>
          <w:szCs w:val="24"/>
        </w:rPr>
        <w:br w:type="page"/>
      </w:r>
    </w:p>
    <w:p w:rsidR="00A52D94" w:rsidRPr="007F26CE" w:rsidRDefault="00A52D94" w:rsidP="007F26CE">
      <w:pPr>
        <w:pStyle w:val="TableParagraph"/>
        <w:ind w:left="204"/>
        <w:jc w:val="center"/>
        <w:rPr>
          <w:sz w:val="24"/>
          <w:szCs w:val="24"/>
        </w:rPr>
      </w:pPr>
      <w:r w:rsidRPr="007F26CE">
        <w:rPr>
          <w:spacing w:val="-2"/>
          <w:sz w:val="24"/>
          <w:szCs w:val="24"/>
        </w:rPr>
        <w:lastRenderedPageBreak/>
        <w:t>ЗАПРОС</w:t>
      </w:r>
    </w:p>
    <w:p w:rsidR="00A52D94" w:rsidRPr="007F26CE" w:rsidRDefault="00A52D94" w:rsidP="007F26CE">
      <w:pPr>
        <w:pStyle w:val="TableParagraph"/>
        <w:ind w:firstLine="709"/>
        <w:jc w:val="both"/>
        <w:rPr>
          <w:spacing w:val="-2"/>
          <w:sz w:val="24"/>
          <w:szCs w:val="24"/>
        </w:rPr>
      </w:pPr>
      <w:r w:rsidRPr="007D2EE8">
        <w:rPr>
          <w:sz w:val="24"/>
          <w:szCs w:val="24"/>
        </w:rPr>
        <w:t>Про</w:t>
      </w:r>
      <w:r w:rsidRPr="007F26CE">
        <w:rPr>
          <w:sz w:val="24"/>
          <w:szCs w:val="24"/>
        </w:rPr>
        <w:t>шу предоставить Услугу «Согласование</w:t>
      </w:r>
      <w:r w:rsidRPr="007F26CE">
        <w:rPr>
          <w:spacing w:val="-1"/>
          <w:sz w:val="24"/>
          <w:szCs w:val="24"/>
        </w:rPr>
        <w:t xml:space="preserve"> </w:t>
      </w:r>
      <w:r w:rsidRPr="007F26CE">
        <w:rPr>
          <w:sz w:val="24"/>
          <w:szCs w:val="24"/>
        </w:rPr>
        <w:t>проектных</w:t>
      </w:r>
      <w:r w:rsidRPr="007F26CE">
        <w:rPr>
          <w:spacing w:val="-1"/>
          <w:sz w:val="24"/>
          <w:szCs w:val="24"/>
        </w:rPr>
        <w:t xml:space="preserve"> </w:t>
      </w:r>
      <w:r w:rsidRPr="007F26CE">
        <w:rPr>
          <w:sz w:val="24"/>
          <w:szCs w:val="24"/>
        </w:rPr>
        <w:t>решений</w:t>
      </w:r>
      <w:r w:rsidRPr="007F26CE">
        <w:rPr>
          <w:spacing w:val="-2"/>
          <w:sz w:val="24"/>
          <w:szCs w:val="24"/>
        </w:rPr>
        <w:t xml:space="preserve"> </w:t>
      </w:r>
      <w:r w:rsidRPr="007F26CE">
        <w:rPr>
          <w:sz w:val="24"/>
          <w:szCs w:val="24"/>
        </w:rPr>
        <w:t>по</w:t>
      </w:r>
      <w:r w:rsidRPr="007F26CE">
        <w:rPr>
          <w:spacing w:val="-3"/>
          <w:sz w:val="24"/>
          <w:szCs w:val="24"/>
        </w:rPr>
        <w:t xml:space="preserve"> </w:t>
      </w:r>
      <w:r w:rsidRPr="007F26CE">
        <w:rPr>
          <w:sz w:val="24"/>
          <w:szCs w:val="24"/>
        </w:rPr>
        <w:t>отделке</w:t>
      </w:r>
      <w:r w:rsidRPr="007F26CE">
        <w:rPr>
          <w:spacing w:val="-2"/>
          <w:sz w:val="24"/>
          <w:szCs w:val="24"/>
        </w:rPr>
        <w:t xml:space="preserve"> </w:t>
      </w:r>
      <w:r w:rsidRPr="007F26CE">
        <w:rPr>
          <w:sz w:val="24"/>
          <w:szCs w:val="24"/>
        </w:rPr>
        <w:t xml:space="preserve">фасадов </w:t>
      </w:r>
      <w:r w:rsidRPr="007F26CE">
        <w:rPr>
          <w:spacing w:val="-2"/>
          <w:sz w:val="24"/>
          <w:szCs w:val="24"/>
        </w:rPr>
        <w:t xml:space="preserve">(паспортов колористических </w:t>
      </w:r>
      <w:r w:rsidRPr="007F26CE">
        <w:rPr>
          <w:spacing w:val="-4"/>
          <w:sz w:val="24"/>
          <w:szCs w:val="24"/>
        </w:rPr>
        <w:t>реше</w:t>
      </w:r>
      <w:r w:rsidRPr="007F26CE">
        <w:rPr>
          <w:spacing w:val="-5"/>
          <w:sz w:val="24"/>
          <w:szCs w:val="24"/>
        </w:rPr>
        <w:t>ний</w:t>
      </w:r>
      <w:r w:rsidRPr="007F26CE">
        <w:rPr>
          <w:sz w:val="24"/>
          <w:szCs w:val="24"/>
        </w:rPr>
        <w:t xml:space="preserve"> </w:t>
      </w:r>
      <w:r w:rsidRPr="007F26CE">
        <w:rPr>
          <w:spacing w:val="-2"/>
          <w:sz w:val="24"/>
          <w:szCs w:val="24"/>
        </w:rPr>
        <w:t>фасадов)</w:t>
      </w:r>
      <w:r w:rsidRPr="007F26CE">
        <w:rPr>
          <w:sz w:val="24"/>
          <w:szCs w:val="24"/>
        </w:rPr>
        <w:t xml:space="preserve"> </w:t>
      </w:r>
      <w:r w:rsidRPr="007F26CE">
        <w:rPr>
          <w:spacing w:val="-2"/>
          <w:sz w:val="24"/>
          <w:szCs w:val="24"/>
        </w:rPr>
        <w:t>зданий,</w:t>
      </w:r>
      <w:r w:rsidRPr="007F26CE">
        <w:rPr>
          <w:sz w:val="24"/>
          <w:szCs w:val="24"/>
        </w:rPr>
        <w:t xml:space="preserve"> </w:t>
      </w:r>
      <w:r w:rsidRPr="007F26CE">
        <w:rPr>
          <w:spacing w:val="-2"/>
          <w:sz w:val="24"/>
          <w:szCs w:val="24"/>
        </w:rPr>
        <w:t>строений,</w:t>
      </w:r>
      <w:r w:rsidRPr="007F26CE">
        <w:rPr>
          <w:sz w:val="24"/>
          <w:szCs w:val="24"/>
        </w:rPr>
        <w:t xml:space="preserve"> </w:t>
      </w:r>
      <w:r w:rsidRPr="007F26CE">
        <w:rPr>
          <w:spacing w:val="-2"/>
          <w:sz w:val="24"/>
          <w:szCs w:val="24"/>
        </w:rPr>
        <w:t>сооружений,</w:t>
      </w:r>
      <w:r w:rsidR="002E3DAA">
        <w:rPr>
          <w:spacing w:val="-2"/>
          <w:sz w:val="24"/>
          <w:szCs w:val="24"/>
        </w:rPr>
        <w:t xml:space="preserve"> </w:t>
      </w:r>
      <w:proofErr w:type="gramStart"/>
      <w:r w:rsidRPr="007F26CE">
        <w:rPr>
          <w:spacing w:val="-2"/>
          <w:sz w:val="24"/>
          <w:szCs w:val="24"/>
        </w:rPr>
        <w:t>ограждений»</w:t>
      </w:r>
      <w:r w:rsidR="00957A5F">
        <w:rPr>
          <w:spacing w:val="-2"/>
          <w:sz w:val="24"/>
          <w:szCs w:val="24"/>
        </w:rPr>
        <w:br/>
      </w:r>
      <w:r w:rsidRPr="007F26CE">
        <w:rPr>
          <w:sz w:val="24"/>
          <w:szCs w:val="24"/>
        </w:rPr>
        <w:t>для</w:t>
      </w:r>
      <w:proofErr w:type="gramEnd"/>
      <w:r w:rsidRPr="007F26CE">
        <w:rPr>
          <w:sz w:val="24"/>
          <w:szCs w:val="24"/>
        </w:rPr>
        <w:t xml:space="preserve"> получения паспорта </w:t>
      </w:r>
      <w:r w:rsidRPr="007F26CE">
        <w:rPr>
          <w:spacing w:val="-2"/>
          <w:sz w:val="24"/>
          <w:szCs w:val="24"/>
        </w:rPr>
        <w:t>колористического</w:t>
      </w:r>
      <w:r w:rsidRPr="007F26CE">
        <w:rPr>
          <w:sz w:val="24"/>
          <w:szCs w:val="24"/>
        </w:rPr>
        <w:t xml:space="preserve"> </w:t>
      </w:r>
      <w:r w:rsidRPr="007F26CE">
        <w:rPr>
          <w:spacing w:val="-2"/>
          <w:sz w:val="24"/>
          <w:szCs w:val="24"/>
        </w:rPr>
        <w:t>решения</w:t>
      </w:r>
      <w:r w:rsidRPr="007F26CE">
        <w:rPr>
          <w:sz w:val="24"/>
          <w:szCs w:val="24"/>
        </w:rPr>
        <w:t xml:space="preserve"> ограждения </w:t>
      </w:r>
      <w:r w:rsidRPr="007F26CE">
        <w:rPr>
          <w:spacing w:val="-2"/>
          <w:sz w:val="24"/>
          <w:szCs w:val="24"/>
        </w:rPr>
        <w:t xml:space="preserve">с типовым внешним видом. </w:t>
      </w:r>
    </w:p>
    <w:p w:rsidR="00A52D94" w:rsidRPr="007F26CE" w:rsidRDefault="00A52D94" w:rsidP="007F26CE">
      <w:pPr>
        <w:pStyle w:val="TableParagraph"/>
        <w:ind w:firstLine="709"/>
        <w:jc w:val="both"/>
        <w:rPr>
          <w:spacing w:val="-2"/>
          <w:sz w:val="24"/>
          <w:szCs w:val="24"/>
        </w:rPr>
      </w:pPr>
    </w:p>
    <w:p w:rsidR="00A52D94" w:rsidRPr="007F26CE" w:rsidRDefault="00A52D94" w:rsidP="007F26CE">
      <w:pPr>
        <w:pStyle w:val="TableParagraph"/>
        <w:jc w:val="both"/>
        <w:rPr>
          <w:spacing w:val="-2"/>
          <w:sz w:val="24"/>
          <w:szCs w:val="24"/>
        </w:rPr>
      </w:pPr>
      <w:r w:rsidRPr="007F26CE">
        <w:rPr>
          <w:sz w:val="24"/>
          <w:szCs w:val="24"/>
        </w:rPr>
        <w:t>Информация</w:t>
      </w:r>
      <w:r w:rsidRPr="007F26CE">
        <w:rPr>
          <w:spacing w:val="-4"/>
          <w:sz w:val="24"/>
          <w:szCs w:val="24"/>
        </w:rPr>
        <w:t xml:space="preserve"> </w:t>
      </w:r>
      <w:r w:rsidRPr="007F26CE">
        <w:rPr>
          <w:sz w:val="24"/>
          <w:szCs w:val="24"/>
        </w:rPr>
        <w:t>о</w:t>
      </w:r>
      <w:r w:rsidRPr="007F26CE">
        <w:rPr>
          <w:spacing w:val="-6"/>
          <w:sz w:val="24"/>
          <w:szCs w:val="24"/>
        </w:rPr>
        <w:t xml:space="preserve"> </w:t>
      </w:r>
      <w:r w:rsidRPr="007F26CE">
        <w:rPr>
          <w:sz w:val="24"/>
          <w:szCs w:val="24"/>
        </w:rPr>
        <w:t>внешнем</w:t>
      </w:r>
      <w:r w:rsidRPr="007F26CE">
        <w:rPr>
          <w:spacing w:val="-4"/>
          <w:sz w:val="24"/>
          <w:szCs w:val="24"/>
        </w:rPr>
        <w:t xml:space="preserve"> </w:t>
      </w:r>
      <w:r w:rsidRPr="007F26CE">
        <w:rPr>
          <w:sz w:val="24"/>
          <w:szCs w:val="24"/>
        </w:rPr>
        <w:t>виде</w:t>
      </w:r>
      <w:r w:rsidRPr="007F26CE">
        <w:rPr>
          <w:spacing w:val="-4"/>
          <w:sz w:val="24"/>
          <w:szCs w:val="24"/>
        </w:rPr>
        <w:t xml:space="preserve"> ограждения</w:t>
      </w:r>
      <w:r w:rsidRPr="007F26CE">
        <w:rPr>
          <w:spacing w:val="-2"/>
          <w:sz w:val="24"/>
          <w:szCs w:val="24"/>
        </w:rPr>
        <w:t>*:</w:t>
      </w:r>
    </w:p>
    <w:p w:rsidR="00A52D94" w:rsidRPr="007F26CE" w:rsidRDefault="00A52D94" w:rsidP="007F26CE">
      <w:pPr>
        <w:pStyle w:val="TableParagraph"/>
        <w:jc w:val="both"/>
        <w:rPr>
          <w:spacing w:val="-2"/>
          <w:sz w:val="24"/>
          <w:szCs w:val="24"/>
        </w:rPr>
      </w:pPr>
    </w:p>
    <w:p w:rsidR="00A52D94" w:rsidRPr="007F26CE" w:rsidRDefault="00A52D94" w:rsidP="007F26CE">
      <w:pPr>
        <w:rPr>
          <w:sz w:val="24"/>
          <w:szCs w:val="24"/>
        </w:rPr>
      </w:pPr>
      <w:r w:rsidRPr="007F26CE">
        <w:rPr>
          <w:spacing w:val="-2"/>
          <w:sz w:val="24"/>
          <w:szCs w:val="24"/>
        </w:rPr>
        <w:t>1. Общие сведения*:</w:t>
      </w:r>
    </w:p>
    <w:tbl>
      <w:tblPr>
        <w:tblW w:w="10206" w:type="dxa"/>
        <w:tblLook w:val="04A0" w:firstRow="1" w:lastRow="0" w:firstColumn="1" w:lastColumn="0" w:noHBand="0" w:noVBand="1"/>
      </w:tblPr>
      <w:tblGrid>
        <w:gridCol w:w="4820"/>
        <w:gridCol w:w="5386"/>
      </w:tblGrid>
      <w:tr w:rsidR="00A52D94" w:rsidRPr="007F26CE" w:rsidTr="007D2EE8">
        <w:trPr>
          <w:trHeight w:val="323"/>
        </w:trPr>
        <w:tc>
          <w:tcPr>
            <w:tcW w:w="4820" w:type="dxa"/>
            <w:tcBorders>
              <w:top w:val="nil"/>
              <w:left w:val="nil"/>
              <w:bottom w:val="nil"/>
              <w:right w:val="nil"/>
            </w:tcBorders>
            <w:shd w:val="clear" w:color="auto" w:fill="auto"/>
            <w:noWrap/>
            <w:vAlign w:val="bottom"/>
            <w:hideMark/>
          </w:tcPr>
          <w:p w:rsidR="00A52D94" w:rsidRPr="007F26CE" w:rsidRDefault="00A52D94" w:rsidP="007F26CE">
            <w:pPr>
              <w:widowControl/>
              <w:autoSpaceDE/>
              <w:autoSpaceDN/>
              <w:ind w:left="-108"/>
              <w:rPr>
                <w:color w:val="000000"/>
                <w:sz w:val="24"/>
                <w:szCs w:val="24"/>
                <w:lang w:eastAsia="ru-RU"/>
              </w:rPr>
            </w:pPr>
            <w:r w:rsidRPr="007F26CE">
              <w:rPr>
                <w:color w:val="000000"/>
                <w:sz w:val="24"/>
                <w:szCs w:val="24"/>
                <w:lang w:eastAsia="ru-RU"/>
              </w:rPr>
              <w:t>Вид работ*:</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установка</w:t>
            </w:r>
          </w:p>
        </w:tc>
      </w:tr>
      <w:tr w:rsidR="00A52D94" w:rsidRPr="007F26CE" w:rsidTr="007D2EE8">
        <w:trPr>
          <w:trHeight w:val="132"/>
        </w:trPr>
        <w:tc>
          <w:tcPr>
            <w:tcW w:w="4820"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ind w:left="-108"/>
              <w:rPr>
                <w:iCs/>
                <w:color w:val="000000"/>
                <w:sz w:val="24"/>
                <w:szCs w:val="24"/>
                <w:lang w:eastAsia="ru-RU"/>
              </w:rPr>
            </w:pPr>
            <w:r w:rsidRPr="007F26CE">
              <w:rPr>
                <w:sz w:val="24"/>
                <w:szCs w:val="24"/>
              </w:rPr>
              <w:t>В</w:t>
            </w:r>
            <w:r w:rsidRPr="007F26CE">
              <w:rPr>
                <w:spacing w:val="-6"/>
                <w:sz w:val="24"/>
                <w:szCs w:val="24"/>
              </w:rPr>
              <w:t xml:space="preserve"> </w:t>
            </w:r>
            <w:r w:rsidRPr="007F26CE">
              <w:rPr>
                <w:sz w:val="24"/>
                <w:szCs w:val="24"/>
              </w:rPr>
              <w:t>поле</w:t>
            </w:r>
            <w:r w:rsidRPr="007F26CE">
              <w:rPr>
                <w:spacing w:val="-3"/>
                <w:sz w:val="24"/>
                <w:szCs w:val="24"/>
              </w:rPr>
              <w:t xml:space="preserve"> </w:t>
            </w:r>
            <w:r w:rsidRPr="007F26CE">
              <w:rPr>
                <w:sz w:val="24"/>
                <w:szCs w:val="24"/>
              </w:rPr>
              <w:t>значение «установка»</w:t>
            </w:r>
            <w:r w:rsidRPr="007F26CE">
              <w:rPr>
                <w:spacing w:val="-3"/>
                <w:sz w:val="24"/>
                <w:szCs w:val="24"/>
              </w:rPr>
              <w:t xml:space="preserve"> </w:t>
            </w:r>
            <w:r w:rsidRPr="007F26CE">
              <w:rPr>
                <w:sz w:val="24"/>
                <w:szCs w:val="24"/>
              </w:rPr>
              <w:t>устанавливается</w:t>
            </w:r>
            <w:r w:rsidRPr="007F26CE">
              <w:rPr>
                <w:spacing w:val="-3"/>
                <w:sz w:val="24"/>
                <w:szCs w:val="24"/>
              </w:rPr>
              <w:t xml:space="preserve"> </w:t>
            </w:r>
            <w:r w:rsidRPr="007F26CE">
              <w:rPr>
                <w:spacing w:val="-2"/>
                <w:sz w:val="24"/>
                <w:szCs w:val="24"/>
              </w:rPr>
              <w:t>автоматически.</w:t>
            </w:r>
          </w:p>
        </w:tc>
        <w:tc>
          <w:tcPr>
            <w:tcW w:w="5386" w:type="dxa"/>
            <w:tcBorders>
              <w:top w:val="nil"/>
              <w:left w:val="nil"/>
              <w:bottom w:val="nil"/>
              <w:right w:val="nil"/>
            </w:tcBorders>
            <w:shd w:val="clear" w:color="auto" w:fill="auto"/>
            <w:noWrap/>
            <w:vAlign w:val="bottom"/>
            <w:hideMark/>
          </w:tcPr>
          <w:p w:rsidR="00A52D94" w:rsidRPr="007F26CE" w:rsidRDefault="00A52D94" w:rsidP="007F26CE">
            <w:pPr>
              <w:widowControl/>
              <w:autoSpaceDE/>
              <w:autoSpaceDN/>
              <w:rPr>
                <w:iCs/>
                <w:color w:val="000000"/>
                <w:sz w:val="24"/>
                <w:szCs w:val="24"/>
                <w:lang w:eastAsia="ru-RU"/>
              </w:rPr>
            </w:pPr>
          </w:p>
        </w:tc>
      </w:tr>
      <w:tr w:rsidR="00A52D94" w:rsidRPr="007F26CE" w:rsidTr="007D2EE8">
        <w:trPr>
          <w:trHeight w:val="350"/>
        </w:trPr>
        <w:tc>
          <w:tcPr>
            <w:tcW w:w="4820" w:type="dxa"/>
            <w:tcBorders>
              <w:top w:val="nil"/>
              <w:left w:val="nil"/>
              <w:bottom w:val="nil"/>
              <w:right w:val="nil"/>
            </w:tcBorders>
            <w:shd w:val="clear" w:color="auto" w:fill="auto"/>
            <w:noWrap/>
            <w:vAlign w:val="bottom"/>
            <w:hideMark/>
          </w:tcPr>
          <w:p w:rsidR="00A52D94" w:rsidRPr="007F26CE" w:rsidRDefault="00A52D94" w:rsidP="007F26CE">
            <w:pPr>
              <w:widowControl/>
              <w:autoSpaceDE/>
              <w:autoSpaceDN/>
              <w:ind w:left="-108"/>
              <w:rPr>
                <w:color w:val="000000"/>
                <w:sz w:val="24"/>
                <w:szCs w:val="24"/>
                <w:lang w:eastAsia="ru-RU"/>
              </w:rPr>
            </w:pPr>
            <w:r w:rsidRPr="007F26CE">
              <w:rPr>
                <w:sz w:val="24"/>
                <w:szCs w:val="24"/>
              </w:rPr>
              <w:t>Вид</w:t>
            </w:r>
            <w:r w:rsidRPr="007F26CE">
              <w:rPr>
                <w:spacing w:val="-3"/>
                <w:sz w:val="24"/>
                <w:szCs w:val="24"/>
              </w:rPr>
              <w:t xml:space="preserve"> </w:t>
            </w:r>
            <w:r w:rsidRPr="007F26CE">
              <w:rPr>
                <w:spacing w:val="-2"/>
                <w:sz w:val="24"/>
                <w:szCs w:val="24"/>
              </w:rPr>
              <w:t>ограждения*:</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постоянное</w:t>
            </w:r>
          </w:p>
        </w:tc>
      </w:tr>
      <w:tr w:rsidR="00A52D94" w:rsidRPr="007F26CE" w:rsidTr="007D2EE8">
        <w:trPr>
          <w:trHeight w:val="300"/>
        </w:trPr>
        <w:tc>
          <w:tcPr>
            <w:tcW w:w="4820" w:type="dxa"/>
            <w:tcBorders>
              <w:top w:val="nil"/>
              <w:left w:val="nil"/>
              <w:bottom w:val="nil"/>
              <w:right w:val="nil"/>
            </w:tcBorders>
            <w:shd w:val="clear" w:color="auto" w:fill="auto"/>
            <w:noWrap/>
            <w:vAlign w:val="center"/>
            <w:hideMark/>
          </w:tcPr>
          <w:p w:rsidR="00A52D94" w:rsidRDefault="00A52D94" w:rsidP="007F26CE">
            <w:pPr>
              <w:ind w:left="-108"/>
              <w:rPr>
                <w:spacing w:val="-2"/>
                <w:sz w:val="24"/>
                <w:szCs w:val="24"/>
              </w:rPr>
            </w:pPr>
            <w:r w:rsidRPr="007F26CE">
              <w:rPr>
                <w:sz w:val="24"/>
                <w:szCs w:val="24"/>
              </w:rPr>
              <w:t>В</w:t>
            </w:r>
            <w:r w:rsidRPr="007F26CE">
              <w:rPr>
                <w:spacing w:val="-6"/>
                <w:sz w:val="24"/>
                <w:szCs w:val="24"/>
              </w:rPr>
              <w:t xml:space="preserve"> </w:t>
            </w:r>
            <w:r w:rsidRPr="007F26CE">
              <w:rPr>
                <w:sz w:val="24"/>
                <w:szCs w:val="24"/>
              </w:rPr>
              <w:t>поле</w:t>
            </w:r>
            <w:r w:rsidRPr="007F26CE">
              <w:rPr>
                <w:spacing w:val="-4"/>
                <w:sz w:val="24"/>
                <w:szCs w:val="24"/>
              </w:rPr>
              <w:t xml:space="preserve"> </w:t>
            </w:r>
            <w:r w:rsidRPr="007F26CE">
              <w:rPr>
                <w:sz w:val="24"/>
                <w:szCs w:val="24"/>
              </w:rPr>
              <w:t>значение</w:t>
            </w:r>
            <w:r w:rsidRPr="007F26CE">
              <w:rPr>
                <w:spacing w:val="-4"/>
                <w:sz w:val="24"/>
                <w:szCs w:val="24"/>
              </w:rPr>
              <w:t xml:space="preserve"> </w:t>
            </w:r>
            <w:r w:rsidRPr="007F26CE">
              <w:rPr>
                <w:sz w:val="24"/>
                <w:szCs w:val="24"/>
              </w:rPr>
              <w:t>«постоянное»</w:t>
            </w:r>
            <w:r w:rsidRPr="007F26CE">
              <w:rPr>
                <w:spacing w:val="-4"/>
                <w:sz w:val="24"/>
                <w:szCs w:val="24"/>
              </w:rPr>
              <w:t xml:space="preserve"> </w:t>
            </w:r>
            <w:r w:rsidRPr="007F26CE">
              <w:rPr>
                <w:sz w:val="24"/>
                <w:szCs w:val="24"/>
              </w:rPr>
              <w:t>устанавливается</w:t>
            </w:r>
            <w:r w:rsidRPr="007F26CE">
              <w:rPr>
                <w:spacing w:val="-4"/>
                <w:sz w:val="24"/>
                <w:szCs w:val="24"/>
              </w:rPr>
              <w:t xml:space="preserve"> </w:t>
            </w:r>
            <w:r w:rsidRPr="007F26CE">
              <w:rPr>
                <w:spacing w:val="-2"/>
                <w:sz w:val="24"/>
                <w:szCs w:val="24"/>
              </w:rPr>
              <w:t>автоматически.</w:t>
            </w:r>
          </w:p>
          <w:p w:rsidR="007D2EE8" w:rsidRPr="007F26CE" w:rsidRDefault="007D2EE8" w:rsidP="007F26CE">
            <w:pPr>
              <w:ind w:left="-108"/>
              <w:rPr>
                <w:sz w:val="24"/>
                <w:szCs w:val="24"/>
              </w:rPr>
            </w:pPr>
          </w:p>
        </w:tc>
        <w:tc>
          <w:tcPr>
            <w:tcW w:w="5386" w:type="dxa"/>
            <w:tcBorders>
              <w:top w:val="nil"/>
              <w:left w:val="nil"/>
              <w:bottom w:val="nil"/>
              <w:right w:val="nil"/>
            </w:tcBorders>
            <w:shd w:val="clear" w:color="auto" w:fill="auto"/>
            <w:noWrap/>
            <w:vAlign w:val="bottom"/>
            <w:hideMark/>
          </w:tcPr>
          <w:p w:rsidR="00A52D94" w:rsidRPr="007F26CE" w:rsidRDefault="00A52D94" w:rsidP="007F26CE">
            <w:pPr>
              <w:widowControl/>
              <w:autoSpaceDE/>
              <w:autoSpaceDN/>
              <w:ind w:firstLineChars="200" w:firstLine="480"/>
              <w:rPr>
                <w:iCs/>
                <w:color w:val="000000"/>
                <w:sz w:val="24"/>
                <w:szCs w:val="24"/>
                <w:lang w:eastAsia="ru-RU"/>
              </w:rPr>
            </w:pPr>
          </w:p>
        </w:tc>
      </w:tr>
      <w:tr w:rsidR="00A52D94" w:rsidRPr="007F26CE" w:rsidTr="007D2EE8">
        <w:trPr>
          <w:trHeight w:val="361"/>
        </w:trPr>
        <w:tc>
          <w:tcPr>
            <w:tcW w:w="4820" w:type="dxa"/>
            <w:tcBorders>
              <w:top w:val="nil"/>
              <w:left w:val="nil"/>
              <w:bottom w:val="nil"/>
              <w:right w:val="nil"/>
            </w:tcBorders>
            <w:shd w:val="clear" w:color="auto" w:fill="auto"/>
            <w:noWrap/>
            <w:vAlign w:val="bottom"/>
            <w:hideMark/>
          </w:tcPr>
          <w:p w:rsidR="00A52D94" w:rsidRPr="007F26CE" w:rsidRDefault="00A52D94" w:rsidP="007F26CE">
            <w:pPr>
              <w:ind w:left="-108"/>
              <w:jc w:val="both"/>
              <w:rPr>
                <w:bCs/>
                <w:color w:val="000000"/>
                <w:sz w:val="24"/>
                <w:szCs w:val="24"/>
              </w:rPr>
            </w:pPr>
            <w:r w:rsidRPr="007F26CE">
              <w:rPr>
                <w:bCs/>
                <w:color w:val="000000"/>
                <w:sz w:val="24"/>
                <w:szCs w:val="24"/>
              </w:rPr>
              <w:t>2. Адресный ориентир ограждения*:</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bl>
    <w:p w:rsidR="00A52D94" w:rsidRPr="007F26CE" w:rsidRDefault="00A52D94" w:rsidP="007F26CE">
      <w:pPr>
        <w:pStyle w:val="TableParagraph"/>
        <w:jc w:val="both"/>
        <w:rPr>
          <w:spacing w:val="-2"/>
          <w:sz w:val="24"/>
          <w:szCs w:val="24"/>
        </w:rPr>
      </w:pPr>
    </w:p>
    <w:tbl>
      <w:tblPr>
        <w:tblW w:w="10206" w:type="dxa"/>
        <w:tblLook w:val="04A0" w:firstRow="1" w:lastRow="0" w:firstColumn="1" w:lastColumn="0" w:noHBand="0" w:noVBand="1"/>
      </w:tblPr>
      <w:tblGrid>
        <w:gridCol w:w="2234"/>
        <w:gridCol w:w="1877"/>
        <w:gridCol w:w="637"/>
        <w:gridCol w:w="3474"/>
        <w:gridCol w:w="1984"/>
      </w:tblGrid>
      <w:tr w:rsidR="00A52D94" w:rsidRPr="007F26CE" w:rsidTr="00D06BD6">
        <w:trPr>
          <w:trHeight w:val="555"/>
        </w:trPr>
        <w:tc>
          <w:tcPr>
            <w:tcW w:w="2234" w:type="dxa"/>
            <w:tcBorders>
              <w:top w:val="nil"/>
              <w:left w:val="nil"/>
              <w:bottom w:val="nil"/>
              <w:right w:val="nil"/>
            </w:tcBorders>
            <w:shd w:val="clear" w:color="auto" w:fill="auto"/>
            <w:vAlign w:val="center"/>
            <w:hideMark/>
          </w:tcPr>
          <w:p w:rsidR="00A52D94" w:rsidRPr="007F26CE" w:rsidRDefault="00A52D94" w:rsidP="007F26CE">
            <w:pPr>
              <w:widowControl/>
              <w:autoSpaceDE/>
              <w:autoSpaceDN/>
              <w:ind w:left="-108"/>
              <w:rPr>
                <w:color w:val="000000"/>
                <w:sz w:val="24"/>
                <w:szCs w:val="24"/>
                <w:lang w:eastAsia="ru-RU"/>
              </w:rPr>
            </w:pPr>
            <w:r w:rsidRPr="007F26CE">
              <w:rPr>
                <w:color w:val="000000"/>
                <w:sz w:val="24"/>
                <w:szCs w:val="24"/>
                <w:lang w:eastAsia="ru-RU"/>
              </w:rPr>
              <w:t>Кадастровый номер земельного участка*:</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p>
        </w:tc>
        <w:tc>
          <w:tcPr>
            <w:tcW w:w="637"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ind w:firstLineChars="25" w:firstLine="59"/>
              <w:rPr>
                <w:color w:val="000000"/>
                <w:sz w:val="24"/>
                <w:szCs w:val="24"/>
                <w:lang w:eastAsia="ru-RU"/>
              </w:rPr>
            </w:pPr>
            <w:r w:rsidRPr="007F26CE">
              <w:rPr>
                <w:color w:val="000000"/>
                <w:spacing w:val="-5"/>
                <w:sz w:val="24"/>
                <w:szCs w:val="24"/>
                <w:lang w:eastAsia="ru-RU"/>
              </w:rPr>
              <w:t>или</w:t>
            </w:r>
          </w:p>
        </w:tc>
        <w:tc>
          <w:tcPr>
            <w:tcW w:w="3474"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spacing w:after="240"/>
              <w:jc w:val="both"/>
              <w:rPr>
                <w:color w:val="000000"/>
                <w:sz w:val="24"/>
                <w:szCs w:val="24"/>
                <w:lang w:eastAsia="ru-RU"/>
              </w:rPr>
            </w:pPr>
            <w:r w:rsidRPr="007F26CE">
              <w:rPr>
                <w:color w:val="000000"/>
                <w:sz w:val="24"/>
                <w:szCs w:val="24"/>
                <w:lang w:eastAsia="ru-RU"/>
              </w:rPr>
              <w:t>разрешение на размещение*</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C52C75">
        <w:trPr>
          <w:trHeight w:val="1127"/>
        </w:trPr>
        <w:tc>
          <w:tcPr>
            <w:tcW w:w="2234"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ind w:left="-108"/>
              <w:jc w:val="both"/>
              <w:rPr>
                <w:iCs/>
                <w:color w:val="000000"/>
                <w:sz w:val="24"/>
                <w:szCs w:val="24"/>
                <w:lang w:eastAsia="ru-RU"/>
              </w:rPr>
            </w:pPr>
            <w:r w:rsidRPr="007F26CE">
              <w:rPr>
                <w:iCs/>
                <w:color w:val="000000"/>
                <w:sz w:val="24"/>
                <w:szCs w:val="24"/>
                <w:lang w:eastAsia="ru-RU"/>
              </w:rPr>
              <w:t>Поле отображается (обязательно для заполнения) при указании в поле «Заявитель» «лицо, являющиеся правообладателем земельного участка, на котором планируется размещение ограждения</w:t>
            </w:r>
          </w:p>
          <w:p w:rsidR="00A52D94" w:rsidRPr="007F26CE" w:rsidRDefault="00A52D94" w:rsidP="007F26CE">
            <w:pPr>
              <w:widowControl/>
              <w:autoSpaceDE/>
              <w:autoSpaceDN/>
              <w:ind w:left="-108"/>
              <w:jc w:val="both"/>
              <w:rPr>
                <w:iCs/>
                <w:color w:val="000000"/>
                <w:sz w:val="24"/>
                <w:szCs w:val="24"/>
                <w:lang w:eastAsia="ru-RU"/>
              </w:rPr>
            </w:pPr>
          </w:p>
          <w:p w:rsidR="00A52D94" w:rsidRDefault="00A52D94" w:rsidP="007F26CE">
            <w:pPr>
              <w:widowControl/>
              <w:autoSpaceDE/>
              <w:autoSpaceDN/>
              <w:ind w:left="-108"/>
              <w:jc w:val="both"/>
              <w:rPr>
                <w:iCs/>
                <w:color w:val="000000"/>
                <w:sz w:val="24"/>
                <w:szCs w:val="24"/>
                <w:lang w:eastAsia="ru-RU"/>
              </w:rPr>
            </w:pPr>
          </w:p>
          <w:p w:rsidR="00D33A89" w:rsidRDefault="00D33A89" w:rsidP="007F26CE">
            <w:pPr>
              <w:widowControl/>
              <w:autoSpaceDE/>
              <w:autoSpaceDN/>
              <w:ind w:left="-108"/>
              <w:jc w:val="both"/>
              <w:rPr>
                <w:iCs/>
                <w:color w:val="000000"/>
                <w:sz w:val="24"/>
                <w:szCs w:val="24"/>
                <w:lang w:eastAsia="ru-RU"/>
              </w:rPr>
            </w:pPr>
          </w:p>
          <w:p w:rsidR="00D33A89" w:rsidRDefault="00D33A89" w:rsidP="007F26CE">
            <w:pPr>
              <w:widowControl/>
              <w:autoSpaceDE/>
              <w:autoSpaceDN/>
              <w:ind w:left="-108"/>
              <w:jc w:val="both"/>
              <w:rPr>
                <w:iCs/>
                <w:color w:val="000000"/>
                <w:sz w:val="24"/>
                <w:szCs w:val="24"/>
                <w:lang w:eastAsia="ru-RU"/>
              </w:rPr>
            </w:pPr>
          </w:p>
          <w:p w:rsidR="00D33A89" w:rsidRDefault="00D33A89" w:rsidP="007F26CE">
            <w:pPr>
              <w:widowControl/>
              <w:autoSpaceDE/>
              <w:autoSpaceDN/>
              <w:ind w:left="-108"/>
              <w:jc w:val="both"/>
              <w:rPr>
                <w:iCs/>
                <w:color w:val="000000"/>
                <w:sz w:val="24"/>
                <w:szCs w:val="24"/>
                <w:lang w:eastAsia="ru-RU"/>
              </w:rPr>
            </w:pPr>
          </w:p>
          <w:p w:rsidR="00D33A89" w:rsidRDefault="00D33A89" w:rsidP="007F26CE">
            <w:pPr>
              <w:widowControl/>
              <w:autoSpaceDE/>
              <w:autoSpaceDN/>
              <w:ind w:left="-108"/>
              <w:jc w:val="both"/>
              <w:rPr>
                <w:iCs/>
                <w:color w:val="000000"/>
                <w:sz w:val="24"/>
                <w:szCs w:val="24"/>
                <w:lang w:eastAsia="ru-RU"/>
              </w:rPr>
            </w:pPr>
          </w:p>
          <w:p w:rsidR="00D33A89" w:rsidRDefault="00D33A89" w:rsidP="007F26CE">
            <w:pPr>
              <w:widowControl/>
              <w:autoSpaceDE/>
              <w:autoSpaceDN/>
              <w:ind w:left="-108"/>
              <w:jc w:val="both"/>
              <w:rPr>
                <w:iCs/>
                <w:color w:val="000000"/>
                <w:sz w:val="24"/>
                <w:szCs w:val="24"/>
                <w:lang w:eastAsia="ru-RU"/>
              </w:rPr>
            </w:pPr>
          </w:p>
          <w:p w:rsidR="00D33A89" w:rsidRDefault="00D33A89" w:rsidP="007F26CE">
            <w:pPr>
              <w:widowControl/>
              <w:autoSpaceDE/>
              <w:autoSpaceDN/>
              <w:ind w:left="-108"/>
              <w:jc w:val="both"/>
              <w:rPr>
                <w:iCs/>
                <w:color w:val="000000"/>
                <w:sz w:val="24"/>
                <w:szCs w:val="24"/>
                <w:lang w:eastAsia="ru-RU"/>
              </w:rPr>
            </w:pPr>
          </w:p>
          <w:p w:rsidR="00D33A89" w:rsidRDefault="00D33A89" w:rsidP="007F26CE">
            <w:pPr>
              <w:widowControl/>
              <w:autoSpaceDE/>
              <w:autoSpaceDN/>
              <w:ind w:left="-108"/>
              <w:jc w:val="both"/>
              <w:rPr>
                <w:iCs/>
                <w:color w:val="000000"/>
                <w:sz w:val="24"/>
                <w:szCs w:val="24"/>
                <w:lang w:eastAsia="ru-RU"/>
              </w:rPr>
            </w:pPr>
          </w:p>
          <w:p w:rsidR="00D33A89" w:rsidRPr="007F26CE" w:rsidRDefault="00D33A89" w:rsidP="007F26CE">
            <w:pPr>
              <w:widowControl/>
              <w:autoSpaceDE/>
              <w:autoSpaceDN/>
              <w:ind w:left="-108"/>
              <w:jc w:val="both"/>
              <w:rPr>
                <w:iCs/>
                <w:color w:val="000000"/>
                <w:sz w:val="24"/>
                <w:szCs w:val="24"/>
                <w:lang w:eastAsia="ru-RU"/>
              </w:rPr>
            </w:pPr>
          </w:p>
          <w:p w:rsidR="00A52D94" w:rsidRPr="007F26CE" w:rsidRDefault="00A52D94" w:rsidP="007F26CE">
            <w:pPr>
              <w:widowControl/>
              <w:autoSpaceDE/>
              <w:autoSpaceDN/>
              <w:ind w:left="-108"/>
              <w:jc w:val="both"/>
              <w:rPr>
                <w:iCs/>
                <w:color w:val="000000"/>
                <w:sz w:val="24"/>
                <w:szCs w:val="24"/>
                <w:lang w:eastAsia="ru-RU"/>
              </w:rPr>
            </w:pPr>
          </w:p>
          <w:p w:rsidR="00A52D94" w:rsidRPr="007F26CE" w:rsidRDefault="00A52D94" w:rsidP="007F26CE">
            <w:pPr>
              <w:widowControl/>
              <w:autoSpaceDE/>
              <w:autoSpaceDN/>
              <w:ind w:left="-108"/>
              <w:jc w:val="both"/>
              <w:rPr>
                <w:iCs/>
                <w:color w:val="000000"/>
                <w:sz w:val="24"/>
                <w:szCs w:val="24"/>
                <w:lang w:eastAsia="ru-RU"/>
              </w:rPr>
            </w:pPr>
          </w:p>
          <w:p w:rsidR="00A52D94" w:rsidRPr="007F26CE" w:rsidRDefault="00A52D94" w:rsidP="007F26CE">
            <w:pPr>
              <w:widowControl/>
              <w:autoSpaceDE/>
              <w:autoSpaceDN/>
              <w:ind w:left="-108"/>
              <w:jc w:val="both"/>
              <w:rPr>
                <w:iCs/>
                <w:color w:val="000000"/>
                <w:sz w:val="24"/>
                <w:szCs w:val="24"/>
                <w:lang w:eastAsia="ru-RU"/>
              </w:rPr>
            </w:pPr>
          </w:p>
          <w:p w:rsidR="00A52D94" w:rsidRPr="007F26CE" w:rsidRDefault="00A52D94" w:rsidP="007F26CE">
            <w:pPr>
              <w:widowControl/>
              <w:autoSpaceDE/>
              <w:autoSpaceDN/>
              <w:ind w:left="-108"/>
              <w:jc w:val="both"/>
              <w:rPr>
                <w:iCs/>
                <w:color w:val="000000"/>
                <w:sz w:val="24"/>
                <w:szCs w:val="24"/>
                <w:lang w:eastAsia="ru-RU"/>
              </w:rPr>
            </w:pPr>
          </w:p>
        </w:tc>
        <w:tc>
          <w:tcPr>
            <w:tcW w:w="1877" w:type="dxa"/>
            <w:tcBorders>
              <w:top w:val="nil"/>
              <w:left w:val="nil"/>
              <w:bottom w:val="nil"/>
              <w:right w:val="nil"/>
            </w:tcBorders>
            <w:shd w:val="clear" w:color="auto" w:fill="auto"/>
            <w:noWrap/>
            <w:vAlign w:val="bottom"/>
            <w:hideMark/>
          </w:tcPr>
          <w:p w:rsidR="00A52D94" w:rsidRPr="007F26CE" w:rsidRDefault="00A52D94" w:rsidP="007F26CE">
            <w:pPr>
              <w:widowControl/>
              <w:autoSpaceDE/>
              <w:autoSpaceDN/>
              <w:jc w:val="both"/>
              <w:rPr>
                <w:iCs/>
                <w:color w:val="000000"/>
                <w:sz w:val="24"/>
                <w:szCs w:val="24"/>
                <w:lang w:eastAsia="ru-RU"/>
              </w:rPr>
            </w:pPr>
          </w:p>
        </w:tc>
        <w:tc>
          <w:tcPr>
            <w:tcW w:w="637" w:type="dxa"/>
            <w:tcBorders>
              <w:top w:val="nil"/>
              <w:left w:val="nil"/>
              <w:bottom w:val="nil"/>
              <w:right w:val="nil"/>
            </w:tcBorders>
            <w:shd w:val="clear" w:color="auto" w:fill="auto"/>
            <w:noWrap/>
            <w:vAlign w:val="bottom"/>
            <w:hideMark/>
          </w:tcPr>
          <w:p w:rsidR="00A52D94" w:rsidRPr="007F26CE" w:rsidRDefault="00A52D94" w:rsidP="007F26CE">
            <w:pPr>
              <w:widowControl/>
              <w:autoSpaceDE/>
              <w:autoSpaceDN/>
              <w:rPr>
                <w:sz w:val="24"/>
                <w:szCs w:val="24"/>
                <w:lang w:eastAsia="ru-RU"/>
              </w:rPr>
            </w:pPr>
          </w:p>
        </w:tc>
        <w:tc>
          <w:tcPr>
            <w:tcW w:w="3474" w:type="dxa"/>
            <w:tcBorders>
              <w:top w:val="nil"/>
              <w:left w:val="nil"/>
              <w:bottom w:val="nil"/>
              <w:right w:val="nil"/>
            </w:tcBorders>
            <w:shd w:val="clear" w:color="auto" w:fill="auto"/>
            <w:noWrap/>
            <w:vAlign w:val="center"/>
            <w:hideMark/>
          </w:tcPr>
          <w:p w:rsidR="00D33A89" w:rsidRDefault="00D33A89" w:rsidP="007A58E2">
            <w:pPr>
              <w:widowControl/>
              <w:autoSpaceDE/>
              <w:autoSpaceDN/>
              <w:rPr>
                <w:iCs/>
                <w:color w:val="000000"/>
                <w:sz w:val="24"/>
                <w:szCs w:val="24"/>
                <w:lang w:eastAsia="ru-RU"/>
              </w:rPr>
            </w:pPr>
          </w:p>
          <w:p w:rsidR="00A52D94" w:rsidRPr="007F26CE" w:rsidRDefault="00A52D94" w:rsidP="00C52C75">
            <w:pPr>
              <w:widowControl/>
              <w:autoSpaceDE/>
              <w:autoSpaceDN/>
              <w:ind w:left="-3"/>
              <w:jc w:val="both"/>
              <w:rPr>
                <w:iCs/>
                <w:color w:val="000000"/>
                <w:sz w:val="24"/>
                <w:szCs w:val="24"/>
                <w:lang w:eastAsia="ru-RU"/>
              </w:rPr>
            </w:pPr>
            <w:r w:rsidRPr="007F26CE">
              <w:rPr>
                <w:iCs/>
                <w:color w:val="000000"/>
                <w:sz w:val="24"/>
                <w:szCs w:val="24"/>
                <w:lang w:eastAsia="ru-RU"/>
              </w:rPr>
              <w:t>Поле отображается (обязательно для заполнения) при указании в поле «Заявитель» «лицо, которому выдано разрешение на размещение в 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1984" w:type="dxa"/>
            <w:tcBorders>
              <w:top w:val="nil"/>
              <w:left w:val="nil"/>
              <w:bottom w:val="nil"/>
              <w:right w:val="nil"/>
            </w:tcBorders>
            <w:shd w:val="clear" w:color="auto" w:fill="auto"/>
            <w:noWrap/>
            <w:vAlign w:val="bottom"/>
            <w:hideMark/>
          </w:tcPr>
          <w:p w:rsidR="00A52D94" w:rsidRPr="007F26CE" w:rsidRDefault="00A52D94" w:rsidP="007A58E2">
            <w:pPr>
              <w:widowControl/>
              <w:autoSpaceDE/>
              <w:autoSpaceDN/>
              <w:rPr>
                <w:iCs/>
                <w:color w:val="000000"/>
                <w:sz w:val="24"/>
                <w:szCs w:val="24"/>
                <w:lang w:eastAsia="ru-RU"/>
              </w:rPr>
            </w:pPr>
          </w:p>
        </w:tc>
      </w:tr>
    </w:tbl>
    <w:p w:rsidR="00A52D94" w:rsidRPr="007F26CE" w:rsidRDefault="00A52D94" w:rsidP="007F26CE">
      <w:pPr>
        <w:pStyle w:val="TableParagraph"/>
        <w:jc w:val="both"/>
        <w:rPr>
          <w:spacing w:val="-2"/>
          <w:sz w:val="24"/>
          <w:szCs w:val="24"/>
        </w:rPr>
      </w:pPr>
    </w:p>
    <w:tbl>
      <w:tblPr>
        <w:tblW w:w="10206" w:type="dxa"/>
        <w:tblLook w:val="04A0" w:firstRow="1" w:lastRow="0" w:firstColumn="1" w:lastColumn="0" w:noHBand="0" w:noVBand="1"/>
      </w:tblPr>
      <w:tblGrid>
        <w:gridCol w:w="4820"/>
        <w:gridCol w:w="445"/>
        <w:gridCol w:w="108"/>
        <w:gridCol w:w="1452"/>
        <w:gridCol w:w="108"/>
        <w:gridCol w:w="1876"/>
        <w:gridCol w:w="108"/>
        <w:gridCol w:w="1289"/>
      </w:tblGrid>
      <w:tr w:rsidR="00A52D94" w:rsidRPr="007F26CE" w:rsidTr="00957A5F">
        <w:trPr>
          <w:trHeight w:val="419"/>
        </w:trPr>
        <w:tc>
          <w:tcPr>
            <w:tcW w:w="4820" w:type="dxa"/>
            <w:tcBorders>
              <w:top w:val="nil"/>
              <w:left w:val="nil"/>
              <w:bottom w:val="nil"/>
              <w:right w:val="nil"/>
            </w:tcBorders>
            <w:shd w:val="clear" w:color="auto" w:fill="auto"/>
            <w:vAlign w:val="center"/>
            <w:hideMark/>
          </w:tcPr>
          <w:p w:rsidR="00A52D94" w:rsidRPr="007F26CE" w:rsidRDefault="00A52D94" w:rsidP="007F26CE">
            <w:pPr>
              <w:widowControl/>
              <w:autoSpaceDE/>
              <w:autoSpaceDN/>
              <w:ind w:left="-108"/>
              <w:rPr>
                <w:iCs/>
                <w:color w:val="000000"/>
                <w:sz w:val="24"/>
                <w:szCs w:val="24"/>
                <w:lang w:eastAsia="ru-RU"/>
              </w:rPr>
            </w:pPr>
            <w:r w:rsidRPr="007F26CE">
              <w:rPr>
                <w:color w:val="000000"/>
                <w:sz w:val="24"/>
                <w:szCs w:val="24"/>
                <w:lang w:eastAsia="ru-RU"/>
              </w:rPr>
              <w:t>Регион:</w:t>
            </w:r>
            <w:r w:rsidRPr="007F26CE">
              <w:rPr>
                <w:iCs/>
                <w:color w:val="000000"/>
                <w:sz w:val="24"/>
                <w:szCs w:val="24"/>
                <w:lang w:eastAsia="ru-RU"/>
              </w:rPr>
              <w:t xml:space="preserve"> </w:t>
            </w:r>
          </w:p>
        </w:tc>
        <w:tc>
          <w:tcPr>
            <w:tcW w:w="538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C52C75" w:rsidRDefault="00A52D94" w:rsidP="007A58E2">
            <w:pPr>
              <w:widowControl/>
              <w:autoSpaceDE/>
              <w:autoSpaceDN/>
              <w:spacing w:line="276" w:lineRule="auto"/>
              <w:rPr>
                <w:color w:val="000000"/>
                <w:lang w:eastAsia="ru-RU"/>
              </w:rPr>
            </w:pPr>
            <w:r w:rsidRPr="00C52C75">
              <w:rPr>
                <w:color w:val="000000"/>
                <w:lang w:eastAsia="ru-RU"/>
              </w:rPr>
              <w:t>Московская область </w:t>
            </w:r>
          </w:p>
        </w:tc>
      </w:tr>
      <w:tr w:rsidR="00A52D94" w:rsidRPr="007F26CE" w:rsidTr="00957A5F">
        <w:trPr>
          <w:trHeight w:val="92"/>
        </w:trPr>
        <w:tc>
          <w:tcPr>
            <w:tcW w:w="4820" w:type="dxa"/>
            <w:tcBorders>
              <w:top w:val="nil"/>
              <w:left w:val="nil"/>
              <w:bottom w:val="nil"/>
              <w:right w:val="nil"/>
            </w:tcBorders>
            <w:shd w:val="clear" w:color="auto" w:fill="auto"/>
            <w:noWrap/>
            <w:vAlign w:val="center"/>
          </w:tcPr>
          <w:p w:rsidR="00A52D94" w:rsidRPr="007F26CE" w:rsidRDefault="00A52D94" w:rsidP="007F26CE">
            <w:pPr>
              <w:widowControl/>
              <w:autoSpaceDE/>
              <w:autoSpaceDN/>
              <w:ind w:left="-108"/>
              <w:rPr>
                <w:iCs/>
                <w:color w:val="000000"/>
                <w:sz w:val="24"/>
                <w:szCs w:val="24"/>
                <w:lang w:eastAsia="ru-RU"/>
              </w:rPr>
            </w:pPr>
            <w:r w:rsidRPr="007F26CE">
              <w:rPr>
                <w:iCs/>
                <w:color w:val="000000"/>
                <w:sz w:val="24"/>
                <w:szCs w:val="24"/>
                <w:lang w:eastAsia="ru-RU"/>
              </w:rPr>
              <w:lastRenderedPageBreak/>
              <w:t>В поле ответ «Московская область» устанавливается автоматически</w:t>
            </w:r>
          </w:p>
        </w:tc>
        <w:tc>
          <w:tcPr>
            <w:tcW w:w="5386" w:type="dxa"/>
            <w:gridSpan w:val="7"/>
            <w:tcBorders>
              <w:top w:val="nil"/>
              <w:left w:val="nil"/>
              <w:bottom w:val="nil"/>
              <w:right w:val="nil"/>
            </w:tcBorders>
            <w:shd w:val="clear" w:color="auto" w:fill="auto"/>
            <w:noWrap/>
            <w:vAlign w:val="bottom"/>
          </w:tcPr>
          <w:p w:rsidR="00A52D94" w:rsidRPr="007F26CE" w:rsidRDefault="00A52D94" w:rsidP="007F26CE">
            <w:pPr>
              <w:widowControl/>
              <w:autoSpaceDE/>
              <w:autoSpaceDN/>
              <w:rPr>
                <w:sz w:val="24"/>
                <w:szCs w:val="24"/>
                <w:lang w:eastAsia="ru-RU"/>
              </w:rPr>
            </w:pPr>
          </w:p>
        </w:tc>
      </w:tr>
      <w:tr w:rsidR="00A52D94" w:rsidRPr="007F26CE" w:rsidTr="00957A5F">
        <w:trPr>
          <w:trHeight w:val="140"/>
        </w:trPr>
        <w:tc>
          <w:tcPr>
            <w:tcW w:w="4820"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ind w:left="-108"/>
              <w:rPr>
                <w:sz w:val="24"/>
                <w:szCs w:val="24"/>
                <w:lang w:eastAsia="ru-RU"/>
              </w:rPr>
            </w:pPr>
          </w:p>
        </w:tc>
        <w:tc>
          <w:tcPr>
            <w:tcW w:w="5386" w:type="dxa"/>
            <w:gridSpan w:val="7"/>
            <w:tcBorders>
              <w:top w:val="nil"/>
              <w:left w:val="nil"/>
              <w:bottom w:val="nil"/>
              <w:right w:val="nil"/>
            </w:tcBorders>
            <w:shd w:val="clear" w:color="auto" w:fill="auto"/>
            <w:noWrap/>
            <w:vAlign w:val="bottom"/>
            <w:hideMark/>
          </w:tcPr>
          <w:p w:rsidR="00A52D94" w:rsidRPr="007F26CE" w:rsidRDefault="00A52D94" w:rsidP="007F26CE">
            <w:pPr>
              <w:widowControl/>
              <w:autoSpaceDE/>
              <w:autoSpaceDN/>
              <w:rPr>
                <w:sz w:val="24"/>
                <w:szCs w:val="24"/>
                <w:lang w:eastAsia="ru-RU"/>
              </w:rPr>
            </w:pPr>
          </w:p>
        </w:tc>
      </w:tr>
      <w:tr w:rsidR="00A52D94" w:rsidRPr="007F26CE" w:rsidTr="00957A5F">
        <w:trPr>
          <w:trHeight w:val="355"/>
        </w:trPr>
        <w:tc>
          <w:tcPr>
            <w:tcW w:w="4820" w:type="dxa"/>
            <w:tcBorders>
              <w:top w:val="nil"/>
              <w:left w:val="nil"/>
              <w:bottom w:val="nil"/>
              <w:right w:val="nil"/>
            </w:tcBorders>
            <w:shd w:val="clear" w:color="auto" w:fill="auto"/>
            <w:vAlign w:val="center"/>
            <w:hideMark/>
          </w:tcPr>
          <w:p w:rsidR="00A52D94" w:rsidRPr="00C52C75" w:rsidRDefault="00A52D94" w:rsidP="007F26CE">
            <w:pPr>
              <w:widowControl/>
              <w:autoSpaceDE/>
              <w:autoSpaceDN/>
              <w:spacing w:after="120"/>
              <w:ind w:left="-108"/>
              <w:rPr>
                <w:color w:val="000000"/>
                <w:lang w:eastAsia="ru-RU"/>
              </w:rPr>
            </w:pPr>
            <w:r w:rsidRPr="00C52C75">
              <w:rPr>
                <w:color w:val="000000"/>
                <w:lang w:eastAsia="ru-RU"/>
              </w:rPr>
              <w:t>Городской округ*:</w:t>
            </w:r>
          </w:p>
        </w:tc>
        <w:tc>
          <w:tcPr>
            <w:tcW w:w="538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C52C75" w:rsidRDefault="00C52C75" w:rsidP="00C52C75">
            <w:pPr>
              <w:widowControl/>
              <w:autoSpaceDE/>
              <w:autoSpaceDN/>
              <w:spacing w:line="276" w:lineRule="auto"/>
              <w:rPr>
                <w:color w:val="000000"/>
                <w:lang w:eastAsia="ru-RU"/>
              </w:rPr>
            </w:pPr>
            <w:r w:rsidRPr="00C52C75">
              <w:rPr>
                <w:color w:val="000000"/>
                <w:lang w:eastAsia="ru-RU"/>
              </w:rPr>
              <w:t>Воскресенск</w:t>
            </w:r>
          </w:p>
        </w:tc>
      </w:tr>
      <w:tr w:rsidR="00A52D94" w:rsidRPr="007F26CE" w:rsidTr="00957A5F">
        <w:trPr>
          <w:trHeight w:val="290"/>
        </w:trPr>
        <w:tc>
          <w:tcPr>
            <w:tcW w:w="4820" w:type="dxa"/>
            <w:tcBorders>
              <w:top w:val="nil"/>
              <w:left w:val="nil"/>
              <w:bottom w:val="nil"/>
              <w:right w:val="nil"/>
            </w:tcBorders>
            <w:shd w:val="clear" w:color="auto" w:fill="auto"/>
            <w:noWrap/>
            <w:vAlign w:val="center"/>
          </w:tcPr>
          <w:p w:rsidR="00A52D94" w:rsidRPr="007F26CE" w:rsidRDefault="00A52D94" w:rsidP="007F26CE">
            <w:pPr>
              <w:widowControl/>
              <w:autoSpaceDE/>
              <w:autoSpaceDN/>
              <w:ind w:left="-108"/>
              <w:rPr>
                <w:color w:val="000000"/>
                <w:sz w:val="24"/>
                <w:szCs w:val="24"/>
                <w:lang w:eastAsia="ru-RU"/>
              </w:rPr>
            </w:pPr>
            <w:r w:rsidRPr="007F26CE">
              <w:rPr>
                <w:color w:val="000000"/>
                <w:sz w:val="24"/>
                <w:szCs w:val="24"/>
                <w:lang w:eastAsia="ru-RU"/>
              </w:rPr>
              <w:t>В поле ответ устанавливается автоматически по муниципальному образованию, выбранному в поле «Администрация городского округа»</w:t>
            </w:r>
          </w:p>
        </w:tc>
        <w:tc>
          <w:tcPr>
            <w:tcW w:w="5386" w:type="dxa"/>
            <w:gridSpan w:val="7"/>
            <w:tcBorders>
              <w:top w:val="nil"/>
              <w:left w:val="nil"/>
              <w:bottom w:val="nil"/>
              <w:right w:val="nil"/>
            </w:tcBorders>
            <w:shd w:val="clear" w:color="auto" w:fill="auto"/>
            <w:noWrap/>
            <w:vAlign w:val="bottom"/>
          </w:tcPr>
          <w:p w:rsidR="00A52D94" w:rsidRPr="007F26CE" w:rsidRDefault="00A52D94" w:rsidP="007F26CE">
            <w:pPr>
              <w:widowControl/>
              <w:autoSpaceDE/>
              <w:autoSpaceDN/>
              <w:rPr>
                <w:sz w:val="24"/>
                <w:szCs w:val="24"/>
                <w:lang w:eastAsia="ru-RU"/>
              </w:rPr>
            </w:pPr>
          </w:p>
        </w:tc>
      </w:tr>
      <w:tr w:rsidR="00A52D94" w:rsidRPr="007F26CE" w:rsidTr="00957A5F">
        <w:trPr>
          <w:trHeight w:val="390"/>
        </w:trPr>
        <w:tc>
          <w:tcPr>
            <w:tcW w:w="4820"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ind w:left="-108"/>
              <w:jc w:val="both"/>
              <w:rPr>
                <w:color w:val="000000"/>
                <w:sz w:val="24"/>
                <w:szCs w:val="24"/>
                <w:lang w:eastAsia="ru-RU"/>
              </w:rPr>
            </w:pPr>
            <w:r w:rsidRPr="007F26CE">
              <w:rPr>
                <w:color w:val="000000"/>
                <w:sz w:val="24"/>
                <w:szCs w:val="24"/>
                <w:lang w:eastAsia="ru-RU"/>
              </w:rPr>
              <w:t>Населенный пункт (при наличии)</w:t>
            </w:r>
          </w:p>
        </w:tc>
        <w:tc>
          <w:tcPr>
            <w:tcW w:w="538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p>
        </w:tc>
      </w:tr>
      <w:tr w:rsidR="00A52D94" w:rsidRPr="007F26CE" w:rsidTr="00957A5F">
        <w:trPr>
          <w:trHeight w:val="246"/>
        </w:trPr>
        <w:tc>
          <w:tcPr>
            <w:tcW w:w="4820" w:type="dxa"/>
            <w:tcBorders>
              <w:top w:val="nil"/>
              <w:left w:val="nil"/>
              <w:bottom w:val="nil"/>
              <w:right w:val="single" w:sz="4" w:space="0" w:color="FFFFFF" w:themeColor="background1"/>
            </w:tcBorders>
            <w:shd w:val="clear" w:color="auto" w:fill="auto"/>
            <w:noWrap/>
            <w:vAlign w:val="center"/>
          </w:tcPr>
          <w:p w:rsidR="00A52D94" w:rsidRPr="007F26CE" w:rsidRDefault="00A52D94" w:rsidP="007F26CE">
            <w:pPr>
              <w:widowControl/>
              <w:autoSpaceDE/>
              <w:autoSpaceDN/>
              <w:ind w:left="-108"/>
              <w:jc w:val="both"/>
              <w:rPr>
                <w:color w:val="000000"/>
                <w:sz w:val="24"/>
                <w:szCs w:val="24"/>
                <w:lang w:eastAsia="ru-RU"/>
              </w:rPr>
            </w:pPr>
          </w:p>
        </w:tc>
        <w:tc>
          <w:tcPr>
            <w:tcW w:w="5386" w:type="dxa"/>
            <w:gridSpan w:val="7"/>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tcPr>
          <w:p w:rsidR="00A52D94" w:rsidRPr="007F26CE" w:rsidRDefault="00A52D94" w:rsidP="007F26CE">
            <w:pPr>
              <w:widowControl/>
              <w:autoSpaceDE/>
              <w:autoSpaceDN/>
              <w:rPr>
                <w:rFonts w:ascii="Calibri" w:hAnsi="Calibri"/>
                <w:color w:val="000000"/>
                <w:sz w:val="24"/>
                <w:szCs w:val="24"/>
                <w:lang w:eastAsia="ru-RU"/>
              </w:rPr>
            </w:pPr>
          </w:p>
        </w:tc>
      </w:tr>
      <w:tr w:rsidR="00A52D94" w:rsidRPr="007F26CE" w:rsidTr="00957A5F">
        <w:trPr>
          <w:trHeight w:val="432"/>
        </w:trPr>
        <w:tc>
          <w:tcPr>
            <w:tcW w:w="4820" w:type="dxa"/>
            <w:tcBorders>
              <w:top w:val="nil"/>
              <w:left w:val="nil"/>
              <w:bottom w:val="nil"/>
              <w:right w:val="nil"/>
            </w:tcBorders>
            <w:shd w:val="clear" w:color="auto" w:fill="auto"/>
            <w:noWrap/>
            <w:vAlign w:val="center"/>
          </w:tcPr>
          <w:p w:rsidR="00A52D94" w:rsidRPr="007F26CE" w:rsidRDefault="00A52D94" w:rsidP="007F26CE">
            <w:pPr>
              <w:widowControl/>
              <w:autoSpaceDE/>
              <w:autoSpaceDN/>
              <w:ind w:left="-108"/>
              <w:jc w:val="both"/>
              <w:rPr>
                <w:color w:val="000000"/>
                <w:sz w:val="24"/>
                <w:szCs w:val="24"/>
                <w:lang w:eastAsia="ru-RU"/>
              </w:rPr>
            </w:pPr>
            <w:r w:rsidRPr="007F26CE">
              <w:rPr>
                <w:color w:val="000000"/>
                <w:sz w:val="24"/>
                <w:szCs w:val="24"/>
                <w:lang w:eastAsia="ru-RU"/>
              </w:rPr>
              <w:t>Функциональное назначение огораживаемых зданий, строений, сооружений, территорий*:</w:t>
            </w:r>
          </w:p>
        </w:tc>
        <w:tc>
          <w:tcPr>
            <w:tcW w:w="5386"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A52D94" w:rsidRPr="007F26CE" w:rsidRDefault="00A52D94" w:rsidP="007F26CE">
            <w:pPr>
              <w:widowControl/>
              <w:autoSpaceDE/>
              <w:autoSpaceDN/>
              <w:rPr>
                <w:rFonts w:ascii="Calibri" w:hAnsi="Calibri"/>
                <w:color w:val="000000"/>
                <w:sz w:val="24"/>
                <w:szCs w:val="24"/>
                <w:lang w:eastAsia="ru-RU"/>
              </w:rPr>
            </w:pPr>
          </w:p>
        </w:tc>
      </w:tr>
      <w:tr w:rsidR="00A52D94" w:rsidRPr="007F26CE" w:rsidTr="00957A5F">
        <w:trPr>
          <w:trHeight w:val="391"/>
        </w:trPr>
        <w:tc>
          <w:tcPr>
            <w:tcW w:w="4820"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ind w:left="-108"/>
              <w:jc w:val="both"/>
              <w:rPr>
                <w:iCs/>
                <w:color w:val="000000"/>
                <w:sz w:val="24"/>
                <w:szCs w:val="24"/>
                <w:lang w:eastAsia="ru-RU"/>
              </w:rPr>
            </w:pPr>
            <w:r w:rsidRPr="007F26CE">
              <w:rPr>
                <w:iCs/>
                <w:color w:val="000000"/>
                <w:sz w:val="24"/>
                <w:szCs w:val="24"/>
                <w:lang w:eastAsia="ru-RU"/>
              </w:rPr>
              <w:t>Выбор из типовых значений:</w:t>
            </w:r>
          </w:p>
          <w:p w:rsidR="00A52D94" w:rsidRPr="007F26CE" w:rsidRDefault="00A52D94" w:rsidP="007F26CE">
            <w:pPr>
              <w:widowControl/>
              <w:autoSpaceDE/>
              <w:autoSpaceDN/>
              <w:ind w:left="-108"/>
              <w:jc w:val="both"/>
              <w:rPr>
                <w:iCs/>
                <w:color w:val="000000"/>
                <w:sz w:val="24"/>
                <w:szCs w:val="24"/>
                <w:lang w:eastAsia="ru-RU"/>
              </w:rPr>
            </w:pPr>
            <w:r w:rsidRPr="007F26CE">
              <w:rPr>
                <w:iCs/>
                <w:color w:val="000000"/>
                <w:sz w:val="24"/>
                <w:szCs w:val="24"/>
                <w:lang w:eastAsia="ru-RU"/>
              </w:rPr>
              <w:t>мастерские мелкого ремонта, ателье, бани, парикмахерские, прачечные, химчистки, похоронные бюро</w:t>
            </w:r>
          </w:p>
          <w:p w:rsidR="00A52D94" w:rsidRPr="007F26CE" w:rsidRDefault="00A52D94" w:rsidP="007F26CE">
            <w:pPr>
              <w:widowControl/>
              <w:autoSpaceDE/>
              <w:autoSpaceDN/>
              <w:ind w:left="-108"/>
              <w:jc w:val="both"/>
              <w:rPr>
                <w:iCs/>
                <w:color w:val="000000"/>
                <w:sz w:val="24"/>
                <w:szCs w:val="24"/>
                <w:lang w:eastAsia="ru-RU"/>
              </w:rPr>
            </w:pPr>
            <w:r w:rsidRPr="007F26CE">
              <w:rPr>
                <w:iCs/>
                <w:color w:val="000000"/>
                <w:sz w:val="24"/>
                <w:szCs w:val="24"/>
                <w:lang w:eastAsia="ru-RU"/>
              </w:rPr>
              <w:t>или</w:t>
            </w:r>
          </w:p>
          <w:p w:rsidR="00A52D94" w:rsidRPr="007F26CE" w:rsidRDefault="00A52D94" w:rsidP="007F26CE">
            <w:pPr>
              <w:widowControl/>
              <w:autoSpaceDE/>
              <w:autoSpaceDN/>
              <w:ind w:left="-108"/>
              <w:jc w:val="both"/>
              <w:rPr>
                <w:iCs/>
                <w:color w:val="000000"/>
                <w:sz w:val="24"/>
                <w:szCs w:val="24"/>
                <w:lang w:eastAsia="ru-RU"/>
              </w:rPr>
            </w:pPr>
            <w:r w:rsidRPr="007F26CE">
              <w:rPr>
                <w:iCs/>
                <w:color w:val="000000"/>
                <w:sz w:val="24"/>
                <w:szCs w:val="24"/>
                <w:lang w:eastAsia="ru-RU"/>
              </w:rPr>
              <w:t>социальная инфраструктура или</w:t>
            </w:r>
          </w:p>
          <w:p w:rsidR="00A52D94" w:rsidRPr="007F26CE" w:rsidRDefault="00A52D94" w:rsidP="007F26CE">
            <w:pPr>
              <w:widowControl/>
              <w:autoSpaceDE/>
              <w:autoSpaceDN/>
              <w:ind w:left="-108"/>
              <w:jc w:val="both"/>
              <w:rPr>
                <w:iCs/>
                <w:color w:val="000000"/>
                <w:sz w:val="24"/>
                <w:szCs w:val="24"/>
                <w:lang w:eastAsia="ru-RU"/>
              </w:rPr>
            </w:pPr>
            <w:r w:rsidRPr="007F26CE">
              <w:rPr>
                <w:iCs/>
                <w:color w:val="000000"/>
                <w:sz w:val="24"/>
                <w:szCs w:val="24"/>
                <w:lang w:eastAsia="ru-RU"/>
              </w:rPr>
              <w:t>объекты торговли и услуг или</w:t>
            </w:r>
          </w:p>
          <w:p w:rsidR="00A52D94" w:rsidRPr="007F26CE" w:rsidRDefault="00A52D94" w:rsidP="007F26CE">
            <w:pPr>
              <w:widowControl/>
              <w:autoSpaceDE/>
              <w:autoSpaceDN/>
              <w:ind w:left="-108"/>
              <w:jc w:val="both"/>
              <w:rPr>
                <w:iCs/>
                <w:color w:val="000000"/>
                <w:sz w:val="24"/>
                <w:szCs w:val="24"/>
                <w:lang w:eastAsia="ru-RU"/>
              </w:rPr>
            </w:pPr>
            <w:r w:rsidRPr="007F26CE">
              <w:rPr>
                <w:iCs/>
                <w:color w:val="000000"/>
                <w:sz w:val="24"/>
                <w:szCs w:val="24"/>
                <w:lang w:eastAsia="ru-RU"/>
              </w:rPr>
              <w:t>объекты придорожного сервиса</w:t>
            </w:r>
          </w:p>
          <w:p w:rsidR="00A52D94" w:rsidRPr="007F26CE" w:rsidRDefault="00A52D94" w:rsidP="007F26CE">
            <w:pPr>
              <w:widowControl/>
              <w:autoSpaceDE/>
              <w:autoSpaceDN/>
              <w:ind w:left="-108"/>
              <w:jc w:val="both"/>
              <w:rPr>
                <w:iCs/>
                <w:color w:val="000000"/>
                <w:sz w:val="24"/>
                <w:szCs w:val="24"/>
                <w:lang w:eastAsia="ru-RU"/>
              </w:rPr>
            </w:pPr>
            <w:r w:rsidRPr="007F26CE">
              <w:rPr>
                <w:iCs/>
                <w:color w:val="000000"/>
                <w:sz w:val="24"/>
                <w:szCs w:val="24"/>
                <w:lang w:eastAsia="ru-RU"/>
              </w:rPr>
              <w:t>или рынки или</w:t>
            </w:r>
          </w:p>
          <w:p w:rsidR="00A52D94" w:rsidRPr="007F26CE" w:rsidRDefault="00A52D94" w:rsidP="007F26CE">
            <w:pPr>
              <w:widowControl/>
              <w:autoSpaceDE/>
              <w:autoSpaceDN/>
              <w:ind w:left="-108"/>
              <w:jc w:val="both"/>
              <w:rPr>
                <w:iCs/>
                <w:color w:val="000000"/>
                <w:sz w:val="24"/>
                <w:szCs w:val="24"/>
                <w:lang w:eastAsia="ru-RU"/>
              </w:rPr>
            </w:pPr>
            <w:r w:rsidRPr="007F26CE">
              <w:rPr>
                <w:iCs/>
                <w:color w:val="000000"/>
                <w:sz w:val="24"/>
                <w:szCs w:val="24"/>
                <w:lang w:eastAsia="ru-RU"/>
              </w:rPr>
              <w:t>многоквартирная жилая застройка или</w:t>
            </w:r>
          </w:p>
          <w:p w:rsidR="00A52D94" w:rsidRPr="007F26CE" w:rsidRDefault="00A52D94" w:rsidP="007F26CE">
            <w:pPr>
              <w:widowControl/>
              <w:autoSpaceDE/>
              <w:autoSpaceDN/>
              <w:ind w:left="-108"/>
              <w:jc w:val="both"/>
              <w:rPr>
                <w:iCs/>
                <w:color w:val="000000"/>
                <w:sz w:val="24"/>
                <w:szCs w:val="24"/>
                <w:lang w:eastAsia="ru-RU"/>
              </w:rPr>
            </w:pPr>
            <w:r w:rsidRPr="007F26CE">
              <w:rPr>
                <w:iCs/>
                <w:color w:val="000000"/>
                <w:sz w:val="24"/>
                <w:szCs w:val="24"/>
                <w:lang w:eastAsia="ru-RU"/>
              </w:rPr>
              <w:t>индивидуальное жилищное строительство, блокированная жилая застройка или</w:t>
            </w:r>
          </w:p>
          <w:p w:rsidR="00A52D94" w:rsidRPr="007F26CE" w:rsidRDefault="00A52D94" w:rsidP="007A58E2">
            <w:pPr>
              <w:widowControl/>
              <w:autoSpaceDE/>
              <w:autoSpaceDN/>
              <w:ind w:left="-108" w:right="1310"/>
              <w:jc w:val="both"/>
              <w:rPr>
                <w:iCs/>
                <w:color w:val="000000"/>
                <w:sz w:val="24"/>
                <w:szCs w:val="24"/>
                <w:lang w:eastAsia="ru-RU"/>
              </w:rPr>
            </w:pPr>
            <w:r w:rsidRPr="007F26CE">
              <w:rPr>
                <w:iCs/>
                <w:color w:val="000000"/>
                <w:sz w:val="24"/>
                <w:szCs w:val="24"/>
                <w:lang w:eastAsia="ru-RU"/>
              </w:rPr>
              <w:t>личные подсобные хозяйства, огородничество, садоводство или</w:t>
            </w:r>
          </w:p>
          <w:p w:rsidR="00A52D94" w:rsidRPr="007F26CE" w:rsidRDefault="00A52D94" w:rsidP="007F26CE">
            <w:pPr>
              <w:widowControl/>
              <w:autoSpaceDE/>
              <w:autoSpaceDN/>
              <w:ind w:left="-108"/>
              <w:jc w:val="both"/>
              <w:rPr>
                <w:iCs/>
                <w:color w:val="000000"/>
                <w:sz w:val="24"/>
                <w:szCs w:val="24"/>
                <w:lang w:eastAsia="ru-RU"/>
              </w:rPr>
            </w:pPr>
            <w:r w:rsidRPr="007F26CE">
              <w:rPr>
                <w:iCs/>
                <w:color w:val="000000"/>
                <w:sz w:val="24"/>
                <w:szCs w:val="24"/>
                <w:lang w:eastAsia="ru-RU"/>
              </w:rPr>
              <w:t>объекты гаражного назначения или</w:t>
            </w:r>
          </w:p>
          <w:p w:rsidR="00A52D94" w:rsidRPr="007F26CE" w:rsidRDefault="00A52D94" w:rsidP="007F26CE">
            <w:pPr>
              <w:widowControl/>
              <w:autoSpaceDE/>
              <w:autoSpaceDN/>
              <w:ind w:left="-108"/>
              <w:jc w:val="both"/>
              <w:rPr>
                <w:iCs/>
                <w:color w:val="000000"/>
                <w:sz w:val="24"/>
                <w:szCs w:val="24"/>
                <w:lang w:eastAsia="ru-RU"/>
              </w:rPr>
            </w:pPr>
            <w:r w:rsidRPr="007F26CE">
              <w:rPr>
                <w:iCs/>
                <w:color w:val="000000"/>
                <w:sz w:val="24"/>
                <w:szCs w:val="24"/>
                <w:lang w:eastAsia="ru-RU"/>
              </w:rPr>
              <w:t>плоскостные автостоянки или</w:t>
            </w:r>
          </w:p>
          <w:p w:rsidR="00A52D94" w:rsidRPr="007F26CE" w:rsidRDefault="00A52D94" w:rsidP="007F26CE">
            <w:pPr>
              <w:widowControl/>
              <w:autoSpaceDE/>
              <w:autoSpaceDN/>
              <w:ind w:left="-108"/>
              <w:jc w:val="both"/>
              <w:rPr>
                <w:iCs/>
                <w:color w:val="000000"/>
                <w:sz w:val="24"/>
                <w:szCs w:val="24"/>
                <w:lang w:eastAsia="ru-RU"/>
              </w:rPr>
            </w:pPr>
            <w:r w:rsidRPr="007F26CE">
              <w:rPr>
                <w:iCs/>
                <w:color w:val="000000"/>
                <w:sz w:val="24"/>
                <w:szCs w:val="24"/>
                <w:lang w:eastAsia="ru-RU"/>
              </w:rPr>
              <w:t>коммунальное обслуживание или</w:t>
            </w:r>
          </w:p>
          <w:p w:rsidR="00A52D94" w:rsidRPr="007F26CE" w:rsidRDefault="00A52D94" w:rsidP="007F26CE">
            <w:pPr>
              <w:widowControl/>
              <w:autoSpaceDE/>
              <w:autoSpaceDN/>
              <w:ind w:left="-108"/>
              <w:jc w:val="both"/>
              <w:rPr>
                <w:iCs/>
                <w:color w:val="000000"/>
                <w:sz w:val="24"/>
                <w:szCs w:val="24"/>
                <w:lang w:eastAsia="ru-RU"/>
              </w:rPr>
            </w:pPr>
            <w:r w:rsidRPr="007F26CE">
              <w:rPr>
                <w:iCs/>
                <w:color w:val="000000"/>
                <w:sz w:val="24"/>
                <w:szCs w:val="24"/>
                <w:lang w:eastAsia="ru-RU"/>
              </w:rPr>
              <w:t>обслуживание автотранспорта или</w:t>
            </w:r>
          </w:p>
          <w:p w:rsidR="00A52D94" w:rsidRPr="007F26CE" w:rsidRDefault="00A52D94" w:rsidP="007F26CE">
            <w:pPr>
              <w:widowControl/>
              <w:autoSpaceDE/>
              <w:autoSpaceDN/>
              <w:ind w:left="-108"/>
              <w:jc w:val="both"/>
              <w:rPr>
                <w:iCs/>
                <w:color w:val="000000"/>
                <w:sz w:val="24"/>
                <w:szCs w:val="24"/>
                <w:lang w:eastAsia="ru-RU"/>
              </w:rPr>
            </w:pPr>
            <w:r w:rsidRPr="007F26CE">
              <w:rPr>
                <w:iCs/>
                <w:color w:val="000000"/>
                <w:sz w:val="24"/>
                <w:szCs w:val="24"/>
                <w:lang w:eastAsia="ru-RU"/>
              </w:rPr>
              <w:t>кладбища или</w:t>
            </w:r>
          </w:p>
          <w:p w:rsidR="00A52D94" w:rsidRPr="007F26CE" w:rsidRDefault="00A52D94" w:rsidP="007F26CE">
            <w:pPr>
              <w:widowControl/>
              <w:autoSpaceDE/>
              <w:autoSpaceDN/>
              <w:ind w:left="-108"/>
              <w:jc w:val="both"/>
              <w:rPr>
                <w:iCs/>
                <w:color w:val="000000"/>
                <w:sz w:val="24"/>
                <w:szCs w:val="24"/>
                <w:lang w:eastAsia="ru-RU"/>
              </w:rPr>
            </w:pPr>
            <w:r w:rsidRPr="007F26CE">
              <w:rPr>
                <w:iCs/>
                <w:color w:val="000000"/>
                <w:sz w:val="24"/>
                <w:szCs w:val="24"/>
                <w:lang w:eastAsia="ru-RU"/>
              </w:rPr>
              <w:t>ритуальная деятельность</w:t>
            </w:r>
          </w:p>
          <w:p w:rsidR="00A52D94" w:rsidRPr="007F26CE" w:rsidRDefault="00A52D94" w:rsidP="007F26CE">
            <w:pPr>
              <w:widowControl/>
              <w:autoSpaceDE/>
              <w:autoSpaceDN/>
              <w:ind w:left="-108"/>
              <w:jc w:val="both"/>
              <w:rPr>
                <w:iCs/>
                <w:color w:val="000000"/>
                <w:sz w:val="24"/>
                <w:szCs w:val="24"/>
                <w:lang w:eastAsia="ru-RU"/>
              </w:rPr>
            </w:pPr>
            <w:r w:rsidRPr="007F26CE">
              <w:rPr>
                <w:iCs/>
                <w:color w:val="000000"/>
                <w:sz w:val="24"/>
                <w:szCs w:val="24"/>
                <w:lang w:eastAsia="ru-RU"/>
              </w:rPr>
              <w:t>или</w:t>
            </w:r>
          </w:p>
          <w:p w:rsidR="00A52D94" w:rsidRPr="007F26CE" w:rsidRDefault="00A52D94" w:rsidP="007F26CE">
            <w:pPr>
              <w:widowControl/>
              <w:autoSpaceDE/>
              <w:autoSpaceDN/>
              <w:ind w:left="-108"/>
              <w:jc w:val="both"/>
              <w:rPr>
                <w:iCs/>
                <w:color w:val="000000"/>
                <w:sz w:val="24"/>
                <w:szCs w:val="24"/>
                <w:lang w:eastAsia="ru-RU"/>
              </w:rPr>
            </w:pPr>
            <w:r w:rsidRPr="007F26CE">
              <w:rPr>
                <w:iCs/>
                <w:color w:val="000000"/>
                <w:sz w:val="24"/>
                <w:szCs w:val="24"/>
                <w:lang w:eastAsia="ru-RU"/>
              </w:rPr>
              <w:t>содержание или разведение животных или</w:t>
            </w:r>
          </w:p>
          <w:p w:rsidR="00A52D94" w:rsidRPr="007F26CE" w:rsidRDefault="00A52D94" w:rsidP="007F26CE">
            <w:pPr>
              <w:widowControl/>
              <w:autoSpaceDE/>
              <w:autoSpaceDN/>
              <w:ind w:left="-108"/>
              <w:jc w:val="both"/>
              <w:rPr>
                <w:iCs/>
                <w:color w:val="000000"/>
                <w:sz w:val="24"/>
                <w:szCs w:val="24"/>
                <w:lang w:eastAsia="ru-RU"/>
              </w:rPr>
            </w:pPr>
            <w:r w:rsidRPr="007F26CE">
              <w:rPr>
                <w:iCs/>
                <w:color w:val="000000"/>
                <w:sz w:val="24"/>
                <w:szCs w:val="24"/>
                <w:lang w:eastAsia="ru-RU"/>
              </w:rPr>
              <w:t>приюты для животных или</w:t>
            </w:r>
          </w:p>
          <w:p w:rsidR="00A52D94" w:rsidRPr="007F26CE" w:rsidRDefault="00A52D94" w:rsidP="007A58E2">
            <w:pPr>
              <w:widowControl/>
              <w:autoSpaceDE/>
              <w:autoSpaceDN/>
              <w:ind w:left="-108" w:right="176"/>
              <w:jc w:val="both"/>
              <w:rPr>
                <w:iCs/>
                <w:color w:val="000000"/>
                <w:sz w:val="24"/>
                <w:szCs w:val="24"/>
                <w:lang w:eastAsia="ru-RU"/>
              </w:rPr>
            </w:pPr>
            <w:r w:rsidRPr="007F26CE">
              <w:rPr>
                <w:iCs/>
                <w:color w:val="000000"/>
                <w:sz w:val="24"/>
                <w:szCs w:val="24"/>
                <w:lang w:eastAsia="ru-RU"/>
              </w:rPr>
              <w:t>иной (значение выбирается в случае, если вид разрешенного использования не соответствует ни одному из типовых значений).</w:t>
            </w:r>
          </w:p>
        </w:tc>
        <w:tc>
          <w:tcPr>
            <w:tcW w:w="5386" w:type="dxa"/>
            <w:gridSpan w:val="7"/>
            <w:tcBorders>
              <w:top w:val="nil"/>
              <w:left w:val="nil"/>
              <w:bottom w:val="nil"/>
              <w:right w:val="nil"/>
            </w:tcBorders>
            <w:shd w:val="clear" w:color="auto" w:fill="auto"/>
            <w:noWrap/>
            <w:vAlign w:val="bottom"/>
            <w:hideMark/>
          </w:tcPr>
          <w:p w:rsidR="00A52D94" w:rsidRPr="007F26CE" w:rsidRDefault="00A52D94" w:rsidP="007F26CE">
            <w:pPr>
              <w:widowControl/>
              <w:autoSpaceDE/>
              <w:autoSpaceDN/>
              <w:jc w:val="both"/>
              <w:rPr>
                <w:iCs/>
                <w:color w:val="000000"/>
                <w:sz w:val="24"/>
                <w:szCs w:val="24"/>
                <w:lang w:eastAsia="ru-RU"/>
              </w:rPr>
            </w:pPr>
          </w:p>
        </w:tc>
      </w:tr>
      <w:tr w:rsidR="00A52D94" w:rsidRPr="007F26CE" w:rsidTr="00957A5F">
        <w:trPr>
          <w:trHeight w:val="413"/>
        </w:trPr>
        <w:tc>
          <w:tcPr>
            <w:tcW w:w="4820"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jc w:val="both"/>
              <w:rPr>
                <w:bCs/>
                <w:color w:val="000000"/>
                <w:sz w:val="24"/>
                <w:szCs w:val="24"/>
                <w:lang w:eastAsia="ru-RU"/>
              </w:rPr>
            </w:pPr>
          </w:p>
          <w:p w:rsidR="00A52D94" w:rsidRPr="007F26CE" w:rsidRDefault="00A52D94" w:rsidP="007F26CE">
            <w:pPr>
              <w:widowControl/>
              <w:autoSpaceDE/>
              <w:autoSpaceDN/>
              <w:ind w:left="-108"/>
              <w:jc w:val="both"/>
              <w:rPr>
                <w:bCs/>
                <w:color w:val="000000"/>
                <w:sz w:val="24"/>
                <w:szCs w:val="24"/>
                <w:lang w:eastAsia="ru-RU"/>
              </w:rPr>
            </w:pPr>
            <w:r w:rsidRPr="007F26CE">
              <w:rPr>
                <w:bCs/>
                <w:color w:val="000000"/>
                <w:sz w:val="24"/>
                <w:szCs w:val="24"/>
                <w:lang w:eastAsia="ru-RU"/>
              </w:rPr>
              <w:t>3. Основные параметры ограждения*:</w:t>
            </w:r>
          </w:p>
        </w:tc>
        <w:tc>
          <w:tcPr>
            <w:tcW w:w="445" w:type="dxa"/>
            <w:tcBorders>
              <w:top w:val="nil"/>
              <w:left w:val="nil"/>
              <w:bottom w:val="nil"/>
              <w:right w:val="nil"/>
            </w:tcBorders>
            <w:shd w:val="clear" w:color="auto" w:fill="auto"/>
            <w:noWrap/>
            <w:vAlign w:val="bottom"/>
            <w:hideMark/>
          </w:tcPr>
          <w:p w:rsidR="00A52D94" w:rsidRPr="007F26CE" w:rsidRDefault="00A52D94" w:rsidP="007F26CE">
            <w:pPr>
              <w:widowControl/>
              <w:autoSpaceDE/>
              <w:autoSpaceDN/>
              <w:jc w:val="center"/>
              <w:rPr>
                <w:bCs/>
                <w:color w:val="000000"/>
                <w:sz w:val="24"/>
                <w:szCs w:val="24"/>
                <w:lang w:eastAsia="ru-RU"/>
              </w:rPr>
            </w:pPr>
          </w:p>
        </w:tc>
        <w:tc>
          <w:tcPr>
            <w:tcW w:w="1560" w:type="dxa"/>
            <w:gridSpan w:val="2"/>
            <w:tcBorders>
              <w:top w:val="nil"/>
              <w:left w:val="nil"/>
              <w:bottom w:val="nil"/>
              <w:right w:val="nil"/>
            </w:tcBorders>
            <w:shd w:val="clear" w:color="auto" w:fill="auto"/>
            <w:noWrap/>
            <w:vAlign w:val="bottom"/>
            <w:hideMark/>
          </w:tcPr>
          <w:p w:rsidR="00A52D94" w:rsidRPr="007F26CE" w:rsidRDefault="00A52D94" w:rsidP="007F26CE">
            <w:pPr>
              <w:widowControl/>
              <w:autoSpaceDE/>
              <w:autoSpaceDN/>
              <w:rPr>
                <w:sz w:val="24"/>
                <w:szCs w:val="24"/>
                <w:lang w:eastAsia="ru-RU"/>
              </w:rPr>
            </w:pPr>
          </w:p>
        </w:tc>
        <w:tc>
          <w:tcPr>
            <w:tcW w:w="1984" w:type="dxa"/>
            <w:gridSpan w:val="2"/>
            <w:tcBorders>
              <w:top w:val="nil"/>
              <w:left w:val="nil"/>
              <w:bottom w:val="nil"/>
              <w:right w:val="nil"/>
            </w:tcBorders>
            <w:shd w:val="clear" w:color="auto" w:fill="auto"/>
            <w:noWrap/>
            <w:vAlign w:val="bottom"/>
            <w:hideMark/>
          </w:tcPr>
          <w:p w:rsidR="00A52D94" w:rsidRPr="007F26CE" w:rsidRDefault="00A52D94" w:rsidP="007F26CE">
            <w:pPr>
              <w:widowControl/>
              <w:autoSpaceDE/>
              <w:autoSpaceDN/>
              <w:rPr>
                <w:sz w:val="24"/>
                <w:szCs w:val="24"/>
                <w:lang w:eastAsia="ru-RU"/>
              </w:rPr>
            </w:pPr>
          </w:p>
        </w:tc>
        <w:tc>
          <w:tcPr>
            <w:tcW w:w="1397" w:type="dxa"/>
            <w:gridSpan w:val="2"/>
            <w:tcBorders>
              <w:top w:val="nil"/>
              <w:left w:val="nil"/>
              <w:bottom w:val="nil"/>
              <w:right w:val="nil"/>
            </w:tcBorders>
            <w:shd w:val="clear" w:color="auto" w:fill="auto"/>
            <w:noWrap/>
            <w:vAlign w:val="bottom"/>
            <w:hideMark/>
          </w:tcPr>
          <w:p w:rsidR="00A52D94" w:rsidRPr="007F26CE" w:rsidRDefault="00A52D94" w:rsidP="007F26CE">
            <w:pPr>
              <w:widowControl/>
              <w:autoSpaceDE/>
              <w:autoSpaceDN/>
              <w:rPr>
                <w:sz w:val="24"/>
                <w:szCs w:val="24"/>
                <w:lang w:eastAsia="ru-RU"/>
              </w:rPr>
            </w:pPr>
          </w:p>
        </w:tc>
      </w:tr>
      <w:tr w:rsidR="00A52D94" w:rsidRPr="007F26CE" w:rsidTr="00957A5F">
        <w:trPr>
          <w:trHeight w:val="1137"/>
        </w:trPr>
        <w:tc>
          <w:tcPr>
            <w:tcW w:w="4820" w:type="dxa"/>
            <w:tcBorders>
              <w:top w:val="nil"/>
              <w:left w:val="nil"/>
              <w:bottom w:val="nil"/>
              <w:right w:val="nil"/>
            </w:tcBorders>
            <w:shd w:val="clear" w:color="auto" w:fill="auto"/>
            <w:vAlign w:val="center"/>
            <w:hideMark/>
          </w:tcPr>
          <w:p w:rsidR="00A52D94" w:rsidRPr="007F26CE" w:rsidRDefault="00A52D94" w:rsidP="007F26CE">
            <w:pPr>
              <w:widowControl/>
              <w:autoSpaceDE/>
              <w:autoSpaceDN/>
              <w:ind w:left="-108"/>
              <w:jc w:val="both"/>
              <w:rPr>
                <w:color w:val="000000"/>
                <w:sz w:val="24"/>
                <w:szCs w:val="24"/>
                <w:lang w:eastAsia="ru-RU"/>
              </w:rPr>
            </w:pPr>
            <w:r w:rsidRPr="007F26CE">
              <w:rPr>
                <w:color w:val="000000"/>
                <w:sz w:val="24"/>
                <w:szCs w:val="24"/>
                <w:lang w:eastAsia="ru-RU"/>
              </w:rPr>
              <w:t>Номер и наименование типа внешнего вида в каталоге рекомендуемых типовых решений внешнего вида ограждений, одобренных на заседании муниципальной общественной комиссии по формированию современной городской среды*</w:t>
            </w:r>
          </w:p>
        </w:tc>
        <w:tc>
          <w:tcPr>
            <w:tcW w:w="445" w:type="dxa"/>
            <w:tcBorders>
              <w:top w:val="nil"/>
              <w:left w:val="nil"/>
              <w:bottom w:val="nil"/>
              <w:right w:val="nil"/>
            </w:tcBorders>
            <w:shd w:val="clear" w:color="auto" w:fill="auto"/>
            <w:noWrap/>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c>
          <w:tcPr>
            <w:tcW w:w="1984" w:type="dxa"/>
            <w:gridSpan w:val="2"/>
            <w:tcBorders>
              <w:top w:val="nil"/>
              <w:left w:val="nil"/>
              <w:bottom w:val="nil"/>
              <w:right w:val="nil"/>
            </w:tcBorders>
            <w:shd w:val="clear" w:color="auto" w:fill="auto"/>
            <w:hideMark/>
          </w:tcPr>
          <w:p w:rsidR="00A52D94" w:rsidRPr="007F26CE" w:rsidRDefault="00A52D94" w:rsidP="007F26CE">
            <w:pPr>
              <w:widowControl/>
              <w:autoSpaceDE/>
              <w:autoSpaceDN/>
              <w:rPr>
                <w:color w:val="000000"/>
                <w:sz w:val="24"/>
                <w:szCs w:val="24"/>
                <w:lang w:eastAsia="ru-RU"/>
              </w:rPr>
            </w:pPr>
            <w:r w:rsidRPr="007F26CE">
              <w:rPr>
                <w:color w:val="000000"/>
                <w:sz w:val="24"/>
                <w:szCs w:val="24"/>
                <w:lang w:eastAsia="ru-RU"/>
              </w:rPr>
              <w:t>наименование</w:t>
            </w: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957A5F">
        <w:trPr>
          <w:trHeight w:val="315"/>
        </w:trPr>
        <w:tc>
          <w:tcPr>
            <w:tcW w:w="4820" w:type="dxa"/>
            <w:tcBorders>
              <w:top w:val="nil"/>
              <w:left w:val="nil"/>
              <w:bottom w:val="nil"/>
              <w:right w:val="nil"/>
            </w:tcBorders>
            <w:shd w:val="clear" w:color="auto" w:fill="auto"/>
            <w:vAlign w:val="center"/>
            <w:hideMark/>
          </w:tcPr>
          <w:p w:rsidR="00A52D94" w:rsidRPr="007F26CE" w:rsidRDefault="00A52D94" w:rsidP="007A58E2">
            <w:pPr>
              <w:widowControl/>
              <w:autoSpaceDE/>
              <w:autoSpaceDN/>
              <w:ind w:left="-108"/>
              <w:jc w:val="both"/>
              <w:rPr>
                <w:iCs/>
                <w:color w:val="000000"/>
                <w:sz w:val="24"/>
                <w:szCs w:val="24"/>
                <w:lang w:eastAsia="ru-RU"/>
              </w:rPr>
            </w:pPr>
            <w:r w:rsidRPr="007F26CE">
              <w:rPr>
                <w:iCs/>
                <w:color w:val="000000"/>
                <w:sz w:val="24"/>
                <w:szCs w:val="24"/>
                <w:lang w:eastAsia="ru-RU"/>
              </w:rPr>
              <w:t>Обращаем внимание: номер и наименование должны быть указаны в строгом соответствии с номером и наименованием в каталоге.</w:t>
            </w:r>
          </w:p>
        </w:tc>
        <w:tc>
          <w:tcPr>
            <w:tcW w:w="445" w:type="dxa"/>
            <w:tcBorders>
              <w:top w:val="nil"/>
              <w:left w:val="nil"/>
              <w:bottom w:val="nil"/>
              <w:right w:val="nil"/>
            </w:tcBorders>
            <w:shd w:val="clear" w:color="auto" w:fill="auto"/>
            <w:noWrap/>
            <w:vAlign w:val="bottom"/>
            <w:hideMark/>
          </w:tcPr>
          <w:p w:rsidR="00A52D94" w:rsidRPr="007F26CE" w:rsidRDefault="00A52D94" w:rsidP="007F26CE">
            <w:pPr>
              <w:widowControl/>
              <w:autoSpaceDE/>
              <w:autoSpaceDN/>
              <w:rPr>
                <w:iCs/>
                <w:color w:val="000000"/>
                <w:sz w:val="24"/>
                <w:szCs w:val="24"/>
                <w:lang w:eastAsia="ru-RU"/>
              </w:rPr>
            </w:pPr>
          </w:p>
        </w:tc>
        <w:tc>
          <w:tcPr>
            <w:tcW w:w="1560" w:type="dxa"/>
            <w:gridSpan w:val="2"/>
            <w:tcBorders>
              <w:top w:val="nil"/>
              <w:left w:val="nil"/>
              <w:bottom w:val="nil"/>
              <w:right w:val="nil"/>
            </w:tcBorders>
            <w:shd w:val="clear" w:color="auto" w:fill="auto"/>
            <w:noWrap/>
            <w:vAlign w:val="bottom"/>
            <w:hideMark/>
          </w:tcPr>
          <w:p w:rsidR="00A52D94" w:rsidRPr="007F26CE" w:rsidRDefault="00A52D94" w:rsidP="007F26CE">
            <w:pPr>
              <w:widowControl/>
              <w:autoSpaceDE/>
              <w:autoSpaceDN/>
              <w:rPr>
                <w:sz w:val="24"/>
                <w:szCs w:val="24"/>
                <w:lang w:eastAsia="ru-RU"/>
              </w:rPr>
            </w:pPr>
          </w:p>
        </w:tc>
        <w:tc>
          <w:tcPr>
            <w:tcW w:w="1984" w:type="dxa"/>
            <w:gridSpan w:val="2"/>
            <w:tcBorders>
              <w:top w:val="nil"/>
              <w:left w:val="nil"/>
              <w:bottom w:val="nil"/>
              <w:right w:val="nil"/>
            </w:tcBorders>
            <w:shd w:val="clear" w:color="auto" w:fill="auto"/>
            <w:noWrap/>
            <w:vAlign w:val="bottom"/>
            <w:hideMark/>
          </w:tcPr>
          <w:p w:rsidR="00A52D94" w:rsidRPr="007F26CE" w:rsidRDefault="00A52D94" w:rsidP="007F26CE">
            <w:pPr>
              <w:widowControl/>
              <w:autoSpaceDE/>
              <w:autoSpaceDN/>
              <w:rPr>
                <w:sz w:val="24"/>
                <w:szCs w:val="24"/>
                <w:lang w:eastAsia="ru-RU"/>
              </w:rPr>
            </w:pPr>
          </w:p>
        </w:tc>
        <w:tc>
          <w:tcPr>
            <w:tcW w:w="1397" w:type="dxa"/>
            <w:gridSpan w:val="2"/>
            <w:tcBorders>
              <w:top w:val="nil"/>
              <w:left w:val="nil"/>
              <w:bottom w:val="nil"/>
              <w:right w:val="nil"/>
            </w:tcBorders>
            <w:shd w:val="clear" w:color="auto" w:fill="auto"/>
            <w:noWrap/>
            <w:vAlign w:val="bottom"/>
            <w:hideMark/>
          </w:tcPr>
          <w:p w:rsidR="00A52D94" w:rsidRPr="007F26CE" w:rsidRDefault="00A52D94" w:rsidP="007F26CE">
            <w:pPr>
              <w:widowControl/>
              <w:autoSpaceDE/>
              <w:autoSpaceDN/>
              <w:rPr>
                <w:sz w:val="24"/>
                <w:szCs w:val="24"/>
                <w:lang w:eastAsia="ru-RU"/>
              </w:rPr>
            </w:pPr>
          </w:p>
        </w:tc>
      </w:tr>
      <w:tr w:rsidR="00A52D94" w:rsidRPr="007F26CE" w:rsidTr="00957A5F">
        <w:trPr>
          <w:trHeight w:val="300"/>
        </w:trPr>
        <w:tc>
          <w:tcPr>
            <w:tcW w:w="4820" w:type="dxa"/>
            <w:tcBorders>
              <w:top w:val="nil"/>
              <w:left w:val="nil"/>
              <w:bottom w:val="nil"/>
              <w:right w:val="nil"/>
            </w:tcBorders>
            <w:shd w:val="clear" w:color="auto" w:fill="auto"/>
            <w:noWrap/>
            <w:vAlign w:val="center"/>
            <w:hideMark/>
          </w:tcPr>
          <w:p w:rsidR="00A52D94" w:rsidRPr="007F26CE" w:rsidRDefault="00A52D94" w:rsidP="007A58E2">
            <w:pPr>
              <w:widowControl/>
              <w:autoSpaceDE/>
              <w:autoSpaceDN/>
              <w:ind w:left="-108"/>
              <w:jc w:val="both"/>
              <w:rPr>
                <w:color w:val="000000"/>
                <w:sz w:val="24"/>
                <w:szCs w:val="24"/>
                <w:lang w:eastAsia="ru-RU"/>
              </w:rPr>
            </w:pPr>
            <w:r w:rsidRPr="007F26CE">
              <w:rPr>
                <w:color w:val="000000"/>
                <w:sz w:val="24"/>
                <w:szCs w:val="24"/>
                <w:lang w:eastAsia="ru-RU"/>
              </w:rPr>
              <w:lastRenderedPageBreak/>
              <w:t>Высота секций, стоек, ворот, калиток*:</w:t>
            </w:r>
          </w:p>
        </w:tc>
        <w:tc>
          <w:tcPr>
            <w:tcW w:w="538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sz w:val="24"/>
                <w:szCs w:val="24"/>
              </w:rPr>
              <w:t>1,8-3,0</w:t>
            </w:r>
            <w:r w:rsidRPr="007F26CE">
              <w:rPr>
                <w:spacing w:val="-5"/>
                <w:sz w:val="24"/>
                <w:szCs w:val="24"/>
              </w:rPr>
              <w:t xml:space="preserve"> </w:t>
            </w:r>
            <w:r w:rsidRPr="007F26CE">
              <w:rPr>
                <w:sz w:val="24"/>
                <w:szCs w:val="24"/>
              </w:rPr>
              <w:t>м</w:t>
            </w:r>
            <w:r w:rsidRPr="007F26CE">
              <w:rPr>
                <w:spacing w:val="-1"/>
                <w:sz w:val="24"/>
                <w:szCs w:val="24"/>
              </w:rPr>
              <w:t xml:space="preserve"> </w:t>
            </w:r>
            <w:r w:rsidRPr="007F26CE">
              <w:rPr>
                <w:spacing w:val="-2"/>
                <w:sz w:val="24"/>
                <w:szCs w:val="24"/>
              </w:rPr>
              <w:t>«высокое»</w:t>
            </w:r>
            <w:r w:rsidRPr="007F26CE">
              <w:rPr>
                <w:rFonts w:ascii="Calibri" w:hAnsi="Calibri"/>
                <w:color w:val="000000"/>
                <w:sz w:val="24"/>
                <w:szCs w:val="24"/>
                <w:lang w:eastAsia="ru-RU"/>
              </w:rPr>
              <w:t> </w:t>
            </w:r>
          </w:p>
        </w:tc>
      </w:tr>
      <w:tr w:rsidR="00A52D94" w:rsidRPr="007F26CE" w:rsidTr="00957A5F">
        <w:trPr>
          <w:trHeight w:val="78"/>
        </w:trPr>
        <w:tc>
          <w:tcPr>
            <w:tcW w:w="4820" w:type="dxa"/>
            <w:tcBorders>
              <w:top w:val="nil"/>
              <w:left w:val="nil"/>
              <w:bottom w:val="nil"/>
              <w:right w:val="nil"/>
            </w:tcBorders>
            <w:shd w:val="clear" w:color="auto" w:fill="auto"/>
            <w:vAlign w:val="center"/>
            <w:hideMark/>
          </w:tcPr>
          <w:p w:rsidR="00A52D94" w:rsidRDefault="00A52D94" w:rsidP="007A58E2">
            <w:pPr>
              <w:widowControl/>
              <w:autoSpaceDE/>
              <w:autoSpaceDN/>
              <w:ind w:left="-108"/>
              <w:jc w:val="both"/>
              <w:rPr>
                <w:iCs/>
                <w:color w:val="000000"/>
                <w:sz w:val="24"/>
                <w:szCs w:val="24"/>
                <w:lang w:eastAsia="ru-RU"/>
              </w:rPr>
            </w:pPr>
            <w:r w:rsidRPr="007F26CE">
              <w:rPr>
                <w:iCs/>
                <w:color w:val="000000"/>
                <w:sz w:val="24"/>
                <w:szCs w:val="24"/>
                <w:lang w:eastAsia="ru-RU"/>
              </w:rPr>
              <w:t xml:space="preserve">В поле ответ «1,8-3,0 м «высокое» устанавливается автоматически. </w:t>
            </w:r>
          </w:p>
          <w:p w:rsidR="007A58E2" w:rsidRPr="007F26CE" w:rsidRDefault="007A58E2" w:rsidP="007A58E2">
            <w:pPr>
              <w:widowControl/>
              <w:autoSpaceDE/>
              <w:autoSpaceDN/>
              <w:ind w:left="-108"/>
              <w:jc w:val="both"/>
              <w:rPr>
                <w:iCs/>
                <w:color w:val="000000"/>
                <w:sz w:val="24"/>
                <w:szCs w:val="24"/>
                <w:lang w:eastAsia="ru-RU"/>
              </w:rPr>
            </w:pPr>
          </w:p>
        </w:tc>
        <w:tc>
          <w:tcPr>
            <w:tcW w:w="553" w:type="dxa"/>
            <w:gridSpan w:val="2"/>
            <w:tcBorders>
              <w:top w:val="nil"/>
              <w:left w:val="nil"/>
              <w:bottom w:val="nil"/>
              <w:right w:val="nil"/>
            </w:tcBorders>
            <w:shd w:val="clear" w:color="auto" w:fill="auto"/>
            <w:noWrap/>
            <w:vAlign w:val="bottom"/>
            <w:hideMark/>
          </w:tcPr>
          <w:p w:rsidR="00A52D94" w:rsidRPr="007F26CE" w:rsidRDefault="00A52D94" w:rsidP="007F26CE">
            <w:pPr>
              <w:widowControl/>
              <w:autoSpaceDE/>
              <w:autoSpaceDN/>
              <w:rPr>
                <w:iCs/>
                <w:color w:val="000000"/>
                <w:sz w:val="24"/>
                <w:szCs w:val="24"/>
                <w:lang w:eastAsia="ru-RU"/>
              </w:rPr>
            </w:pPr>
          </w:p>
        </w:tc>
        <w:tc>
          <w:tcPr>
            <w:tcW w:w="1560" w:type="dxa"/>
            <w:gridSpan w:val="2"/>
            <w:tcBorders>
              <w:top w:val="nil"/>
              <w:left w:val="nil"/>
              <w:bottom w:val="nil"/>
              <w:right w:val="nil"/>
            </w:tcBorders>
            <w:shd w:val="clear" w:color="auto" w:fill="auto"/>
            <w:noWrap/>
            <w:vAlign w:val="bottom"/>
            <w:hideMark/>
          </w:tcPr>
          <w:p w:rsidR="00A52D94" w:rsidRPr="007F26CE" w:rsidRDefault="00A52D94" w:rsidP="007F26CE">
            <w:pPr>
              <w:widowControl/>
              <w:autoSpaceDE/>
              <w:autoSpaceDN/>
              <w:rPr>
                <w:sz w:val="24"/>
                <w:szCs w:val="24"/>
                <w:lang w:eastAsia="ru-RU"/>
              </w:rPr>
            </w:pPr>
          </w:p>
          <w:p w:rsidR="00A52D94" w:rsidRPr="007F26CE" w:rsidRDefault="00A52D94" w:rsidP="007F26CE">
            <w:pPr>
              <w:widowControl/>
              <w:autoSpaceDE/>
              <w:autoSpaceDN/>
              <w:rPr>
                <w:sz w:val="24"/>
                <w:szCs w:val="24"/>
                <w:lang w:eastAsia="ru-RU"/>
              </w:rPr>
            </w:pPr>
          </w:p>
        </w:tc>
        <w:tc>
          <w:tcPr>
            <w:tcW w:w="1984" w:type="dxa"/>
            <w:gridSpan w:val="2"/>
            <w:tcBorders>
              <w:top w:val="nil"/>
              <w:left w:val="nil"/>
              <w:bottom w:val="nil"/>
              <w:right w:val="nil"/>
            </w:tcBorders>
            <w:shd w:val="clear" w:color="auto" w:fill="auto"/>
            <w:noWrap/>
            <w:vAlign w:val="bottom"/>
            <w:hideMark/>
          </w:tcPr>
          <w:p w:rsidR="00A52D94" w:rsidRPr="007F26CE" w:rsidRDefault="00A52D94" w:rsidP="007F26CE">
            <w:pPr>
              <w:widowControl/>
              <w:autoSpaceDE/>
              <w:autoSpaceDN/>
              <w:rPr>
                <w:sz w:val="24"/>
                <w:szCs w:val="24"/>
                <w:lang w:eastAsia="ru-RU"/>
              </w:rPr>
            </w:pPr>
          </w:p>
        </w:tc>
        <w:tc>
          <w:tcPr>
            <w:tcW w:w="1289" w:type="dxa"/>
            <w:tcBorders>
              <w:top w:val="nil"/>
              <w:left w:val="nil"/>
              <w:bottom w:val="nil"/>
              <w:right w:val="nil"/>
            </w:tcBorders>
            <w:shd w:val="clear" w:color="auto" w:fill="auto"/>
            <w:noWrap/>
            <w:vAlign w:val="bottom"/>
            <w:hideMark/>
          </w:tcPr>
          <w:p w:rsidR="00A52D94" w:rsidRPr="007F26CE" w:rsidRDefault="00A52D94" w:rsidP="007F26CE">
            <w:pPr>
              <w:widowControl/>
              <w:autoSpaceDE/>
              <w:autoSpaceDN/>
              <w:rPr>
                <w:sz w:val="24"/>
                <w:szCs w:val="24"/>
                <w:lang w:eastAsia="ru-RU"/>
              </w:rPr>
            </w:pPr>
          </w:p>
        </w:tc>
      </w:tr>
    </w:tbl>
    <w:p w:rsidR="00A52D94" w:rsidRPr="007F26CE" w:rsidRDefault="00A52D94" w:rsidP="007F26CE">
      <w:pPr>
        <w:rPr>
          <w:sz w:val="24"/>
          <w:szCs w:val="24"/>
        </w:rPr>
      </w:pPr>
      <w:r w:rsidRPr="007F26CE">
        <w:rPr>
          <w:sz w:val="24"/>
          <w:szCs w:val="24"/>
        </w:rPr>
        <w:t>4. Внешний</w:t>
      </w:r>
      <w:r w:rsidRPr="007F26CE">
        <w:rPr>
          <w:spacing w:val="-7"/>
          <w:sz w:val="24"/>
          <w:szCs w:val="24"/>
        </w:rPr>
        <w:t xml:space="preserve"> </w:t>
      </w:r>
      <w:r w:rsidRPr="007F26CE">
        <w:rPr>
          <w:sz w:val="24"/>
          <w:szCs w:val="24"/>
        </w:rPr>
        <w:t>вид</w:t>
      </w:r>
      <w:r w:rsidRPr="007F26CE">
        <w:rPr>
          <w:spacing w:val="-5"/>
          <w:sz w:val="24"/>
          <w:szCs w:val="24"/>
        </w:rPr>
        <w:t xml:space="preserve"> </w:t>
      </w:r>
      <w:r w:rsidRPr="007F26CE">
        <w:rPr>
          <w:sz w:val="24"/>
          <w:szCs w:val="24"/>
        </w:rPr>
        <w:t>ограждения</w:t>
      </w:r>
      <w:r w:rsidRPr="007F26CE">
        <w:rPr>
          <w:spacing w:val="-3"/>
          <w:sz w:val="24"/>
          <w:szCs w:val="24"/>
        </w:rPr>
        <w:t xml:space="preserve"> </w:t>
      </w:r>
      <w:r w:rsidRPr="007F26CE">
        <w:rPr>
          <w:sz w:val="24"/>
          <w:szCs w:val="24"/>
        </w:rPr>
        <w:t>(планируемый</w:t>
      </w:r>
      <w:r w:rsidRPr="007F26CE">
        <w:rPr>
          <w:spacing w:val="-5"/>
          <w:sz w:val="24"/>
          <w:szCs w:val="24"/>
        </w:rPr>
        <w:t xml:space="preserve"> </w:t>
      </w:r>
      <w:r w:rsidRPr="007F26CE">
        <w:rPr>
          <w:sz w:val="24"/>
          <w:szCs w:val="24"/>
        </w:rPr>
        <w:t>к</w:t>
      </w:r>
      <w:r w:rsidRPr="007F26CE">
        <w:rPr>
          <w:spacing w:val="-4"/>
          <w:sz w:val="24"/>
          <w:szCs w:val="24"/>
        </w:rPr>
        <w:t xml:space="preserve"> </w:t>
      </w:r>
      <w:r w:rsidRPr="007F26CE">
        <w:rPr>
          <w:sz w:val="24"/>
          <w:szCs w:val="24"/>
        </w:rPr>
        <w:t>указанию</w:t>
      </w:r>
      <w:r w:rsidRPr="007F26CE">
        <w:rPr>
          <w:spacing w:val="-5"/>
          <w:sz w:val="24"/>
          <w:szCs w:val="24"/>
        </w:rPr>
        <w:t xml:space="preserve"> </w:t>
      </w:r>
      <w:r w:rsidRPr="007F26CE">
        <w:rPr>
          <w:sz w:val="24"/>
          <w:szCs w:val="24"/>
        </w:rPr>
        <w:t>в</w:t>
      </w:r>
      <w:r w:rsidRPr="007F26CE">
        <w:rPr>
          <w:spacing w:val="-4"/>
          <w:sz w:val="24"/>
          <w:szCs w:val="24"/>
        </w:rPr>
        <w:t xml:space="preserve"> </w:t>
      </w:r>
      <w:r w:rsidRPr="007F26CE">
        <w:rPr>
          <w:sz w:val="24"/>
          <w:szCs w:val="24"/>
        </w:rPr>
        <w:t>Колористическом</w:t>
      </w:r>
      <w:r w:rsidRPr="007F26CE">
        <w:rPr>
          <w:spacing w:val="-4"/>
          <w:sz w:val="24"/>
          <w:szCs w:val="24"/>
        </w:rPr>
        <w:t xml:space="preserve"> </w:t>
      </w:r>
      <w:r w:rsidRPr="007F26CE">
        <w:rPr>
          <w:sz w:val="24"/>
          <w:szCs w:val="24"/>
        </w:rPr>
        <w:t>паспорте)</w:t>
      </w:r>
      <w:r w:rsidRPr="007F26CE">
        <w:rPr>
          <w:spacing w:val="-4"/>
          <w:sz w:val="24"/>
          <w:szCs w:val="24"/>
        </w:rPr>
        <w:t xml:space="preserve"> </w:t>
      </w:r>
      <w:r w:rsidRPr="007F26CE">
        <w:rPr>
          <w:spacing w:val="-5"/>
          <w:sz w:val="24"/>
          <w:szCs w:val="24"/>
        </w:rPr>
        <w:t>*:</w:t>
      </w:r>
    </w:p>
    <w:p w:rsidR="00A52D94" w:rsidRPr="007F26CE" w:rsidRDefault="00A52D94" w:rsidP="007F26CE">
      <w:pPr>
        <w:rPr>
          <w:sz w:val="24"/>
          <w:szCs w:val="24"/>
        </w:rPr>
      </w:pPr>
    </w:p>
    <w:tbl>
      <w:tblPr>
        <w:tblW w:w="10098" w:type="dxa"/>
        <w:tblInd w:w="108" w:type="dxa"/>
        <w:tblLook w:val="04A0" w:firstRow="1" w:lastRow="0" w:firstColumn="1" w:lastColumn="0" w:noHBand="0" w:noVBand="1"/>
      </w:tblPr>
      <w:tblGrid>
        <w:gridCol w:w="2977"/>
        <w:gridCol w:w="7121"/>
      </w:tblGrid>
      <w:tr w:rsidR="00A52D94" w:rsidRPr="007F26CE" w:rsidTr="00A52D94">
        <w:trPr>
          <w:trHeight w:val="316"/>
        </w:trPr>
        <w:tc>
          <w:tcPr>
            <w:tcW w:w="2977" w:type="dxa"/>
            <w:tcBorders>
              <w:top w:val="nil"/>
              <w:left w:val="nil"/>
              <w:bottom w:val="nil"/>
              <w:right w:val="nil"/>
            </w:tcBorders>
            <w:shd w:val="clear" w:color="auto" w:fill="auto"/>
            <w:vAlign w:val="bottom"/>
            <w:hideMark/>
          </w:tcPr>
          <w:p w:rsidR="00A52D94" w:rsidRPr="007F26CE" w:rsidRDefault="00A52D94" w:rsidP="007F26CE">
            <w:pPr>
              <w:widowControl/>
              <w:autoSpaceDE/>
              <w:autoSpaceDN/>
              <w:ind w:left="-108"/>
              <w:rPr>
                <w:color w:val="000000"/>
                <w:sz w:val="24"/>
                <w:szCs w:val="24"/>
                <w:lang w:eastAsia="ru-RU"/>
              </w:rPr>
            </w:pPr>
            <w:r w:rsidRPr="007F26CE">
              <w:rPr>
                <w:color w:val="000000"/>
                <w:sz w:val="24"/>
                <w:szCs w:val="24"/>
                <w:lang w:eastAsia="ru-RU"/>
              </w:rPr>
              <w:t>Типовой внешний вид ограждения</w:t>
            </w:r>
          </w:p>
        </w:tc>
        <w:tc>
          <w:tcPr>
            <w:tcW w:w="7121" w:type="dxa"/>
            <w:tcBorders>
              <w:top w:val="nil"/>
              <w:left w:val="nil"/>
              <w:bottom w:val="nil"/>
              <w:right w:val="nil"/>
            </w:tcBorders>
            <w:shd w:val="clear" w:color="auto" w:fill="auto"/>
            <w:vAlign w:val="center"/>
            <w:hideMark/>
          </w:tcPr>
          <w:p w:rsidR="00A52D94" w:rsidRPr="007F26CE" w:rsidRDefault="00A52D94" w:rsidP="007F26CE">
            <w:pPr>
              <w:widowControl/>
              <w:autoSpaceDE/>
              <w:autoSpaceDN/>
              <w:rPr>
                <w:iCs/>
                <w:color w:val="000000"/>
                <w:sz w:val="24"/>
                <w:szCs w:val="24"/>
                <w:lang w:eastAsia="ru-RU"/>
              </w:rPr>
            </w:pPr>
            <w:r w:rsidRPr="007F26CE">
              <w:rPr>
                <w:iCs/>
                <w:color w:val="000000"/>
                <w:sz w:val="24"/>
                <w:szCs w:val="24"/>
                <w:lang w:eastAsia="ru-RU"/>
              </w:rPr>
              <w:t>Выбрать для заполнения и заполнить одно из типовых значений:</w:t>
            </w:r>
          </w:p>
        </w:tc>
      </w:tr>
      <w:tr w:rsidR="00A52D94" w:rsidRPr="007F26CE" w:rsidTr="00A52D94">
        <w:trPr>
          <w:trHeight w:val="143"/>
        </w:trPr>
        <w:tc>
          <w:tcPr>
            <w:tcW w:w="2977" w:type="dxa"/>
            <w:tcBorders>
              <w:top w:val="nil"/>
              <w:left w:val="nil"/>
              <w:bottom w:val="nil"/>
              <w:right w:val="nil"/>
            </w:tcBorders>
            <w:shd w:val="clear" w:color="auto" w:fill="auto"/>
            <w:noWrap/>
            <w:vAlign w:val="bottom"/>
            <w:hideMark/>
          </w:tcPr>
          <w:p w:rsidR="00A52D94" w:rsidRPr="007F26CE" w:rsidRDefault="00A52D94" w:rsidP="007F26CE">
            <w:pPr>
              <w:widowControl/>
              <w:autoSpaceDE/>
              <w:autoSpaceDN/>
              <w:rPr>
                <w:iCs/>
                <w:color w:val="000000"/>
                <w:sz w:val="24"/>
                <w:szCs w:val="24"/>
                <w:lang w:eastAsia="ru-RU"/>
              </w:rPr>
            </w:pPr>
          </w:p>
        </w:tc>
        <w:tc>
          <w:tcPr>
            <w:tcW w:w="7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D94" w:rsidRPr="007F26CE" w:rsidRDefault="00A52D94" w:rsidP="00957A5F">
            <w:pPr>
              <w:widowControl/>
              <w:autoSpaceDE/>
              <w:autoSpaceDN/>
              <w:jc w:val="both"/>
              <w:rPr>
                <w:color w:val="000000"/>
                <w:sz w:val="24"/>
                <w:szCs w:val="24"/>
                <w:lang w:eastAsia="ru-RU"/>
              </w:rPr>
            </w:pPr>
            <w:r w:rsidRPr="007F26CE">
              <w:rPr>
                <w:color w:val="000000"/>
                <w:sz w:val="24"/>
                <w:szCs w:val="24"/>
                <w:lang w:eastAsia="ru-RU"/>
              </w:rPr>
              <w:t>одобрен на заседании муни</w:t>
            </w:r>
            <w:r w:rsidR="00957A5F">
              <w:rPr>
                <w:color w:val="000000"/>
                <w:sz w:val="24"/>
                <w:szCs w:val="24"/>
                <w:lang w:eastAsia="ru-RU"/>
              </w:rPr>
              <w:t>ципальной общественной комиссии</w:t>
            </w:r>
            <w:r w:rsidR="00957A5F">
              <w:rPr>
                <w:color w:val="000000"/>
                <w:sz w:val="24"/>
                <w:szCs w:val="24"/>
                <w:lang w:eastAsia="ru-RU"/>
              </w:rPr>
              <w:br/>
            </w:r>
            <w:r w:rsidRPr="007F26CE">
              <w:rPr>
                <w:color w:val="000000"/>
                <w:sz w:val="24"/>
                <w:szCs w:val="24"/>
                <w:lang w:eastAsia="ru-RU"/>
              </w:rPr>
              <w:t>по формированию современной городской среды в составе каталога рекомендуемых типовых решений внешнего вида ограждений</w:t>
            </w:r>
          </w:p>
        </w:tc>
      </w:tr>
    </w:tbl>
    <w:p w:rsidR="00A52D94" w:rsidRPr="007F26CE" w:rsidRDefault="00A52D94" w:rsidP="007F26CE">
      <w:pPr>
        <w:rPr>
          <w:sz w:val="24"/>
          <w:szCs w:val="24"/>
        </w:rPr>
      </w:pPr>
    </w:p>
    <w:tbl>
      <w:tblPr>
        <w:tblW w:w="10206" w:type="dxa"/>
        <w:tblLook w:val="04A0" w:firstRow="1" w:lastRow="0" w:firstColumn="1" w:lastColumn="0" w:noHBand="0" w:noVBand="1"/>
      </w:tblPr>
      <w:tblGrid>
        <w:gridCol w:w="9214"/>
        <w:gridCol w:w="992"/>
      </w:tblGrid>
      <w:tr w:rsidR="00A52D94" w:rsidRPr="007F26CE" w:rsidTr="007A58E2">
        <w:trPr>
          <w:trHeight w:val="150"/>
        </w:trPr>
        <w:tc>
          <w:tcPr>
            <w:tcW w:w="9214" w:type="dxa"/>
            <w:tcBorders>
              <w:top w:val="nil"/>
              <w:left w:val="nil"/>
              <w:bottom w:val="nil"/>
              <w:right w:val="nil"/>
            </w:tcBorders>
            <w:shd w:val="clear" w:color="auto" w:fill="auto"/>
            <w:vAlign w:val="bottom"/>
            <w:hideMark/>
          </w:tcPr>
          <w:p w:rsidR="00A52D94" w:rsidRPr="007F26CE" w:rsidRDefault="00A52D94" w:rsidP="007F26CE">
            <w:pPr>
              <w:widowControl/>
              <w:autoSpaceDE/>
              <w:autoSpaceDN/>
              <w:ind w:left="-108"/>
              <w:rPr>
                <w:bCs/>
                <w:color w:val="000000"/>
                <w:sz w:val="24"/>
                <w:szCs w:val="24"/>
                <w:lang w:eastAsia="ru-RU"/>
              </w:rPr>
            </w:pPr>
            <w:r w:rsidRPr="007F26CE">
              <w:rPr>
                <w:bCs/>
                <w:color w:val="000000"/>
                <w:sz w:val="24"/>
                <w:szCs w:val="24"/>
                <w:lang w:eastAsia="ru-RU"/>
              </w:rPr>
              <w:t xml:space="preserve">5. Срок демонтажа ограждения с территории </w:t>
            </w:r>
            <w:r w:rsidRPr="007F26CE">
              <w:rPr>
                <w:color w:val="000000"/>
                <w:sz w:val="24"/>
                <w:szCs w:val="24"/>
                <w:lang w:eastAsia="ru-RU"/>
              </w:rPr>
              <w:t>(квартал, год)</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7A58E2">
        <w:trPr>
          <w:trHeight w:val="770"/>
        </w:trPr>
        <w:tc>
          <w:tcPr>
            <w:tcW w:w="9214" w:type="dxa"/>
            <w:tcBorders>
              <w:top w:val="nil"/>
              <w:left w:val="nil"/>
              <w:bottom w:val="nil"/>
              <w:right w:val="nil"/>
            </w:tcBorders>
            <w:shd w:val="clear" w:color="auto" w:fill="auto"/>
            <w:vAlign w:val="bottom"/>
            <w:hideMark/>
          </w:tcPr>
          <w:p w:rsidR="00A52D94" w:rsidRPr="007F26CE" w:rsidRDefault="00A52D94" w:rsidP="007F26CE">
            <w:pPr>
              <w:widowControl/>
              <w:autoSpaceDE/>
              <w:autoSpaceDN/>
              <w:ind w:left="-108"/>
              <w:jc w:val="both"/>
              <w:rPr>
                <w:color w:val="000000"/>
                <w:sz w:val="24"/>
                <w:szCs w:val="24"/>
                <w:lang w:eastAsia="ru-RU"/>
              </w:rPr>
            </w:pPr>
          </w:p>
          <w:p w:rsidR="00A52D94" w:rsidRPr="007F26CE" w:rsidRDefault="00A52D94" w:rsidP="007F26CE">
            <w:pPr>
              <w:widowControl/>
              <w:autoSpaceDE/>
              <w:autoSpaceDN/>
              <w:ind w:left="-108"/>
              <w:jc w:val="both"/>
              <w:rPr>
                <w:color w:val="000000"/>
                <w:sz w:val="24"/>
                <w:szCs w:val="24"/>
                <w:lang w:eastAsia="ru-RU"/>
              </w:rPr>
            </w:pPr>
            <w:r w:rsidRPr="007F26CE">
              <w:rPr>
                <w:color w:val="000000"/>
                <w:sz w:val="24"/>
                <w:szCs w:val="24"/>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r w:rsidRPr="007F26CE">
              <w:rPr>
                <w:color w:val="000000"/>
                <w:sz w:val="24"/>
                <w:szCs w:val="24"/>
                <w:lang w:eastAsia="ru-RU"/>
              </w:rPr>
              <w:br/>
              <w:t>В случае указания реквизитов разрешения на размещение в поле «Адресный ориентир ограждения»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постановлением Правительства Московской области от 08.04.2015 № 229/13</w:t>
            </w:r>
            <w:r w:rsidRPr="007F26CE">
              <w:rPr>
                <w:color w:val="000000"/>
                <w:sz w:val="24"/>
                <w:szCs w:val="24"/>
                <w:lang w:eastAsia="ru-RU"/>
              </w:rPr>
              <w:br/>
              <w:t>«Об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A52D94" w:rsidRPr="007F26CE" w:rsidRDefault="00A52D94" w:rsidP="007F26CE">
            <w:pPr>
              <w:widowControl/>
              <w:autoSpaceDE/>
              <w:autoSpaceDN/>
              <w:ind w:left="-108"/>
              <w:jc w:val="both"/>
              <w:rPr>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A52D94" w:rsidRPr="007F26CE" w:rsidRDefault="00A52D94" w:rsidP="007F26CE">
            <w:pPr>
              <w:widowControl/>
              <w:autoSpaceDE/>
              <w:autoSpaceDN/>
              <w:rPr>
                <w:color w:val="000000"/>
                <w:sz w:val="24"/>
                <w:szCs w:val="24"/>
                <w:lang w:eastAsia="ru-RU"/>
              </w:rPr>
            </w:pPr>
          </w:p>
        </w:tc>
      </w:tr>
      <w:tr w:rsidR="00A52D94" w:rsidRPr="007F26CE" w:rsidTr="007A58E2">
        <w:trPr>
          <w:trHeight w:val="323"/>
        </w:trPr>
        <w:tc>
          <w:tcPr>
            <w:tcW w:w="9214"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ind w:left="-108"/>
              <w:jc w:val="both"/>
              <w:rPr>
                <w:bCs/>
                <w:color w:val="000000"/>
                <w:sz w:val="24"/>
                <w:szCs w:val="24"/>
                <w:lang w:eastAsia="ru-RU"/>
              </w:rPr>
            </w:pPr>
            <w:r w:rsidRPr="007F26CE">
              <w:rPr>
                <w:bCs/>
                <w:color w:val="000000"/>
                <w:sz w:val="24"/>
                <w:szCs w:val="24"/>
                <w:lang w:eastAsia="ru-RU"/>
              </w:rPr>
              <w:t xml:space="preserve">6. Срок завершения работ и установки ограждения в соответствие с типовым внешним видом, указанным в пункте 3, 4 запроса </w:t>
            </w:r>
            <w:r w:rsidRPr="007F26CE">
              <w:rPr>
                <w:color w:val="000000"/>
                <w:sz w:val="24"/>
                <w:szCs w:val="24"/>
                <w:lang w:eastAsia="ru-RU"/>
              </w:rPr>
              <w:t>(квартал, год)</w:t>
            </w:r>
            <w:r w:rsidRPr="007F26CE">
              <w:rPr>
                <w:bCs/>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7A58E2">
        <w:trPr>
          <w:trHeight w:val="273"/>
        </w:trPr>
        <w:tc>
          <w:tcPr>
            <w:tcW w:w="9214" w:type="dxa"/>
            <w:tcBorders>
              <w:top w:val="nil"/>
              <w:left w:val="nil"/>
              <w:bottom w:val="nil"/>
              <w:right w:val="nil"/>
            </w:tcBorders>
            <w:shd w:val="clear" w:color="auto" w:fill="auto"/>
            <w:vAlign w:val="bottom"/>
            <w:hideMark/>
          </w:tcPr>
          <w:p w:rsidR="00A52D94" w:rsidRPr="007F26CE" w:rsidRDefault="00A52D94" w:rsidP="007F26CE">
            <w:pPr>
              <w:widowControl/>
              <w:autoSpaceDE/>
              <w:autoSpaceDN/>
              <w:ind w:left="-108"/>
              <w:rPr>
                <w:color w:val="000000"/>
                <w:sz w:val="24"/>
                <w:szCs w:val="24"/>
                <w:lang w:eastAsia="ru-RU"/>
              </w:rPr>
            </w:pPr>
          </w:p>
          <w:p w:rsidR="00A52D94" w:rsidRPr="007F26CE" w:rsidRDefault="00A52D94" w:rsidP="007F26CE">
            <w:pPr>
              <w:widowControl/>
              <w:autoSpaceDE/>
              <w:autoSpaceDN/>
              <w:ind w:left="-108"/>
              <w:rPr>
                <w:color w:val="000000"/>
                <w:sz w:val="24"/>
                <w:szCs w:val="24"/>
                <w:lang w:eastAsia="ru-RU"/>
              </w:rPr>
            </w:pPr>
            <w:r w:rsidRPr="007F26CE">
              <w:rPr>
                <w:color w:val="000000"/>
                <w:sz w:val="24"/>
                <w:szCs w:val="24"/>
                <w:lang w:eastAsia="ru-RU"/>
              </w:rPr>
              <w:t>Срок не может быть равен (или превышать срок), указанный в пункте 5.</w:t>
            </w:r>
            <w:r w:rsidRPr="007F26CE">
              <w:rPr>
                <w:color w:val="000000"/>
                <w:sz w:val="24"/>
                <w:szCs w:val="24"/>
                <w:lang w:eastAsia="ru-RU"/>
              </w:rPr>
              <w:b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ограждения в соответствие с внешним видом, указанным в Колористическом паспорте».</w:t>
            </w:r>
          </w:p>
          <w:p w:rsidR="00A52D94" w:rsidRPr="007F26CE" w:rsidRDefault="00A52D94" w:rsidP="007F26CE">
            <w:pPr>
              <w:widowControl/>
              <w:autoSpaceDE/>
              <w:autoSpaceDN/>
              <w:ind w:left="-108"/>
              <w:rPr>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p>
        </w:tc>
      </w:tr>
      <w:tr w:rsidR="00A52D94" w:rsidRPr="007F26CE" w:rsidTr="007A58E2">
        <w:trPr>
          <w:trHeight w:val="300"/>
        </w:trPr>
        <w:tc>
          <w:tcPr>
            <w:tcW w:w="9214" w:type="dxa"/>
            <w:tcBorders>
              <w:top w:val="nil"/>
              <w:left w:val="nil"/>
              <w:bottom w:val="nil"/>
              <w:right w:val="nil"/>
            </w:tcBorders>
            <w:shd w:val="clear" w:color="auto" w:fill="auto"/>
            <w:noWrap/>
            <w:vAlign w:val="bottom"/>
            <w:hideMark/>
          </w:tcPr>
          <w:p w:rsidR="00A52D94" w:rsidRPr="007F26CE" w:rsidRDefault="00A52D94" w:rsidP="007F26CE">
            <w:pPr>
              <w:widowControl/>
              <w:autoSpaceDE/>
              <w:autoSpaceDN/>
              <w:ind w:left="-108"/>
              <w:rPr>
                <w:bCs/>
                <w:color w:val="000000"/>
                <w:sz w:val="24"/>
                <w:szCs w:val="24"/>
                <w:lang w:eastAsia="ru-RU"/>
              </w:rPr>
            </w:pPr>
            <w:r w:rsidRPr="007F26CE">
              <w:rPr>
                <w:bCs/>
                <w:color w:val="000000"/>
                <w:sz w:val="24"/>
                <w:szCs w:val="24"/>
                <w:lang w:eastAsia="ru-RU"/>
              </w:rPr>
              <w:t>7. Подтверждение:</w:t>
            </w:r>
          </w:p>
          <w:p w:rsidR="00A52D94" w:rsidRPr="007F26CE" w:rsidRDefault="00A52D94" w:rsidP="007F26CE">
            <w:pPr>
              <w:widowControl/>
              <w:autoSpaceDE/>
              <w:autoSpaceDN/>
              <w:ind w:left="-108"/>
              <w:rPr>
                <w:bCs/>
                <w:color w:val="000000"/>
                <w:sz w:val="24"/>
                <w:szCs w:val="24"/>
                <w:lang w:eastAsia="ru-RU"/>
              </w:rPr>
            </w:pPr>
            <w:r w:rsidRPr="007F26CE">
              <w:rPr>
                <w:color w:val="000000"/>
                <w:sz w:val="24"/>
                <w:szCs w:val="24"/>
                <w:lang w:eastAsia="ru-RU"/>
              </w:rPr>
              <w:t>(да/нет.)</w:t>
            </w:r>
          </w:p>
        </w:tc>
        <w:tc>
          <w:tcPr>
            <w:tcW w:w="992" w:type="dxa"/>
            <w:tcBorders>
              <w:top w:val="nil"/>
              <w:left w:val="nil"/>
              <w:bottom w:val="nil"/>
              <w:right w:val="nil"/>
            </w:tcBorders>
            <w:shd w:val="clear" w:color="auto" w:fill="auto"/>
            <w:noWrap/>
            <w:vAlign w:val="bottom"/>
            <w:hideMark/>
          </w:tcPr>
          <w:p w:rsidR="00A52D94" w:rsidRPr="007F26CE" w:rsidRDefault="00A52D94" w:rsidP="007F26CE">
            <w:pPr>
              <w:widowControl/>
              <w:autoSpaceDE/>
              <w:autoSpaceDN/>
              <w:rPr>
                <w:bCs/>
                <w:color w:val="000000"/>
                <w:sz w:val="24"/>
                <w:szCs w:val="24"/>
                <w:lang w:eastAsia="ru-RU"/>
              </w:rPr>
            </w:pPr>
          </w:p>
        </w:tc>
      </w:tr>
      <w:tr w:rsidR="00A52D94" w:rsidRPr="007F26CE" w:rsidTr="007A58E2">
        <w:trPr>
          <w:trHeight w:val="255"/>
        </w:trPr>
        <w:tc>
          <w:tcPr>
            <w:tcW w:w="9214"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ind w:left="-108"/>
              <w:jc w:val="both"/>
              <w:rPr>
                <w:color w:val="000000"/>
                <w:sz w:val="24"/>
                <w:szCs w:val="24"/>
                <w:lang w:eastAsia="ru-RU"/>
              </w:rPr>
            </w:pPr>
            <w:r w:rsidRPr="007F26CE">
              <w:rPr>
                <w:color w:val="000000"/>
                <w:sz w:val="24"/>
                <w:szCs w:val="24"/>
                <w:lang w:eastAsia="ru-RU"/>
              </w:rPr>
              <w:t>Запрос оформлен в соответствии с требованиями Регламента</w:t>
            </w:r>
            <w:r w:rsidRPr="007F26CE">
              <w:rPr>
                <w:bCs/>
                <w:color w:val="000000"/>
                <w:sz w:val="24"/>
                <w:szCs w:val="24"/>
                <w:lang w:eastAsia="ru-RU"/>
              </w:rPr>
              <w:t>*</w:t>
            </w:r>
            <w:r w:rsidRPr="007F26CE">
              <w:rPr>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7A58E2">
        <w:trPr>
          <w:trHeight w:val="70"/>
        </w:trPr>
        <w:tc>
          <w:tcPr>
            <w:tcW w:w="9214" w:type="dxa"/>
            <w:tcBorders>
              <w:top w:val="nil"/>
              <w:left w:val="nil"/>
              <w:bottom w:val="nil"/>
              <w:right w:val="nil"/>
            </w:tcBorders>
            <w:shd w:val="clear" w:color="auto" w:fill="auto"/>
            <w:vAlign w:val="center"/>
            <w:hideMark/>
          </w:tcPr>
          <w:p w:rsidR="00A52D94" w:rsidRPr="007F26CE" w:rsidRDefault="00A52D94" w:rsidP="007A58E2">
            <w:pPr>
              <w:widowControl/>
              <w:autoSpaceDE/>
              <w:autoSpaceDN/>
              <w:spacing w:line="360" w:lineRule="auto"/>
              <w:ind w:left="-108"/>
              <w:rPr>
                <w:iCs/>
                <w:color w:val="000000"/>
                <w:sz w:val="24"/>
                <w:szCs w:val="24"/>
                <w:lang w:eastAsia="ru-RU"/>
              </w:rPr>
            </w:pPr>
            <w:r w:rsidRPr="007F26CE">
              <w:rPr>
                <w:iCs/>
                <w:color w:val="000000"/>
                <w:sz w:val="24"/>
                <w:szCs w:val="24"/>
                <w:lang w:eastAsia="ru-RU"/>
              </w:rPr>
              <w:t>Дальнейшее оформление запроса возможно т</w:t>
            </w:r>
            <w:r w:rsidR="007A58E2">
              <w:rPr>
                <w:iCs/>
                <w:color w:val="000000"/>
                <w:sz w:val="24"/>
                <w:szCs w:val="24"/>
                <w:lang w:eastAsia="ru-RU"/>
              </w:rPr>
              <w:t>олько при указании в поле «да».</w:t>
            </w:r>
          </w:p>
        </w:tc>
        <w:tc>
          <w:tcPr>
            <w:tcW w:w="992" w:type="dxa"/>
            <w:tcBorders>
              <w:top w:val="nil"/>
              <w:left w:val="nil"/>
              <w:bottom w:val="nil"/>
              <w:right w:val="nil"/>
            </w:tcBorders>
            <w:shd w:val="clear" w:color="auto" w:fill="auto"/>
            <w:noWrap/>
            <w:vAlign w:val="bottom"/>
            <w:hideMark/>
          </w:tcPr>
          <w:p w:rsidR="00A52D94" w:rsidRPr="007F26CE" w:rsidRDefault="00A52D94" w:rsidP="007F26CE">
            <w:pPr>
              <w:widowControl/>
              <w:autoSpaceDE/>
              <w:autoSpaceDN/>
              <w:ind w:firstLineChars="100" w:firstLine="240"/>
              <w:rPr>
                <w:iCs/>
                <w:color w:val="000000"/>
                <w:sz w:val="24"/>
                <w:szCs w:val="24"/>
                <w:lang w:eastAsia="ru-RU"/>
              </w:rPr>
            </w:pPr>
          </w:p>
        </w:tc>
      </w:tr>
      <w:tr w:rsidR="00A52D94" w:rsidRPr="007F26CE" w:rsidTr="007A58E2">
        <w:trPr>
          <w:trHeight w:val="419"/>
        </w:trPr>
        <w:tc>
          <w:tcPr>
            <w:tcW w:w="9214" w:type="dxa"/>
            <w:tcBorders>
              <w:top w:val="nil"/>
              <w:left w:val="nil"/>
              <w:bottom w:val="nil"/>
              <w:right w:val="nil"/>
            </w:tcBorders>
            <w:shd w:val="clear" w:color="auto" w:fill="auto"/>
            <w:hideMark/>
          </w:tcPr>
          <w:p w:rsidR="00A52D94" w:rsidRPr="007F26CE" w:rsidRDefault="00A52D94" w:rsidP="007F26CE">
            <w:pPr>
              <w:widowControl/>
              <w:autoSpaceDE/>
              <w:autoSpaceDN/>
              <w:ind w:left="-108"/>
              <w:rPr>
                <w:color w:val="000000"/>
                <w:sz w:val="24"/>
                <w:szCs w:val="24"/>
                <w:lang w:eastAsia="ru-RU"/>
              </w:rPr>
            </w:pPr>
            <w:r w:rsidRPr="007F26CE">
              <w:rPr>
                <w:color w:val="000000"/>
                <w:sz w:val="24"/>
                <w:szCs w:val="24"/>
                <w:lang w:eastAsia="ru-RU"/>
              </w:rPr>
              <w:t xml:space="preserve">Запрос оформлен для предоставления Услуги «Согласование проектных решений по отделке фасадов (паспортов колористических решений фасадов) зданий, строений, сооружений, </w:t>
            </w:r>
            <w:proofErr w:type="gramStart"/>
            <w:r w:rsidRPr="007F26CE">
              <w:rPr>
                <w:color w:val="000000"/>
                <w:sz w:val="24"/>
                <w:szCs w:val="24"/>
                <w:lang w:eastAsia="ru-RU"/>
              </w:rPr>
              <w:t>ограждений»*</w:t>
            </w:r>
            <w:proofErr w:type="gramEnd"/>
            <w:r w:rsidRPr="007F26CE">
              <w:rPr>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7A58E2">
        <w:trPr>
          <w:trHeight w:val="77"/>
        </w:trPr>
        <w:tc>
          <w:tcPr>
            <w:tcW w:w="9214" w:type="dxa"/>
            <w:tcBorders>
              <w:top w:val="nil"/>
              <w:left w:val="nil"/>
              <w:bottom w:val="nil"/>
              <w:right w:val="nil"/>
            </w:tcBorders>
            <w:shd w:val="clear" w:color="auto" w:fill="auto"/>
            <w:vAlign w:val="center"/>
            <w:hideMark/>
          </w:tcPr>
          <w:p w:rsidR="00A52D94" w:rsidRPr="007F26CE" w:rsidRDefault="00A52D94" w:rsidP="007A58E2">
            <w:pPr>
              <w:widowControl/>
              <w:autoSpaceDE/>
              <w:autoSpaceDN/>
              <w:spacing w:line="360" w:lineRule="auto"/>
              <w:ind w:left="-108"/>
              <w:rPr>
                <w:iCs/>
                <w:color w:val="000000"/>
                <w:sz w:val="24"/>
                <w:szCs w:val="24"/>
                <w:lang w:eastAsia="ru-RU"/>
              </w:rPr>
            </w:pPr>
            <w:r w:rsidRPr="007F26CE">
              <w:rPr>
                <w:iCs/>
                <w:color w:val="000000"/>
                <w:sz w:val="24"/>
                <w:szCs w:val="24"/>
                <w:lang w:eastAsia="ru-RU"/>
              </w:rPr>
              <w:t>Дальнейшее оформление запроса возможно т</w:t>
            </w:r>
            <w:r w:rsidR="007A58E2">
              <w:rPr>
                <w:iCs/>
                <w:color w:val="000000"/>
                <w:sz w:val="24"/>
                <w:szCs w:val="24"/>
                <w:lang w:eastAsia="ru-RU"/>
              </w:rPr>
              <w:t>олько при указании в поле «да».</w:t>
            </w:r>
          </w:p>
        </w:tc>
        <w:tc>
          <w:tcPr>
            <w:tcW w:w="992" w:type="dxa"/>
            <w:tcBorders>
              <w:top w:val="nil"/>
              <w:left w:val="nil"/>
              <w:bottom w:val="nil"/>
              <w:right w:val="nil"/>
            </w:tcBorders>
            <w:shd w:val="clear" w:color="auto" w:fill="auto"/>
            <w:noWrap/>
            <w:vAlign w:val="bottom"/>
            <w:hideMark/>
          </w:tcPr>
          <w:p w:rsidR="00A52D94" w:rsidRPr="007F26CE" w:rsidRDefault="00A52D94" w:rsidP="007F26CE">
            <w:pPr>
              <w:widowControl/>
              <w:autoSpaceDE/>
              <w:autoSpaceDN/>
              <w:rPr>
                <w:iCs/>
                <w:color w:val="000000"/>
                <w:sz w:val="24"/>
                <w:szCs w:val="24"/>
                <w:lang w:eastAsia="ru-RU"/>
              </w:rPr>
            </w:pPr>
          </w:p>
        </w:tc>
      </w:tr>
      <w:tr w:rsidR="00A52D94" w:rsidRPr="007F26CE" w:rsidTr="007A58E2">
        <w:trPr>
          <w:trHeight w:val="131"/>
        </w:trPr>
        <w:tc>
          <w:tcPr>
            <w:tcW w:w="9214"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ind w:left="-108"/>
              <w:jc w:val="both"/>
              <w:rPr>
                <w:color w:val="000000"/>
                <w:sz w:val="24"/>
                <w:szCs w:val="24"/>
                <w:lang w:eastAsia="ru-RU"/>
              </w:rPr>
            </w:pPr>
            <w:r w:rsidRPr="007F26CE">
              <w:rPr>
                <w:color w:val="000000"/>
                <w:sz w:val="24"/>
                <w:szCs w:val="24"/>
                <w:lang w:eastAsia="ru-RU"/>
              </w:rPr>
              <w:t xml:space="preserve">В запросе указаны реквизиты документа, удостоверяющего личность заявителя (представителя </w:t>
            </w:r>
            <w:proofErr w:type="gramStart"/>
            <w:r w:rsidRPr="007F26CE">
              <w:rPr>
                <w:color w:val="000000"/>
                <w:sz w:val="24"/>
                <w:szCs w:val="24"/>
                <w:lang w:eastAsia="ru-RU"/>
              </w:rPr>
              <w:t>заявителя)</w:t>
            </w:r>
            <w:r w:rsidRPr="007F26CE">
              <w:rPr>
                <w:bCs/>
                <w:color w:val="000000"/>
                <w:sz w:val="24"/>
                <w:szCs w:val="24"/>
                <w:lang w:eastAsia="ru-RU"/>
              </w:rPr>
              <w:t>*</w:t>
            </w:r>
            <w:proofErr w:type="gramEnd"/>
            <w:r w:rsidRPr="007F26CE">
              <w:rPr>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7A58E2">
        <w:trPr>
          <w:trHeight w:val="118"/>
        </w:trPr>
        <w:tc>
          <w:tcPr>
            <w:tcW w:w="9214" w:type="dxa"/>
            <w:tcBorders>
              <w:top w:val="nil"/>
              <w:left w:val="nil"/>
              <w:bottom w:val="nil"/>
              <w:right w:val="nil"/>
            </w:tcBorders>
            <w:shd w:val="clear" w:color="auto" w:fill="auto"/>
            <w:vAlign w:val="bottom"/>
            <w:hideMark/>
          </w:tcPr>
          <w:p w:rsidR="00A52D94" w:rsidRPr="007F26CE" w:rsidRDefault="00A52D94" w:rsidP="007A58E2">
            <w:pPr>
              <w:widowControl/>
              <w:autoSpaceDE/>
              <w:autoSpaceDN/>
              <w:spacing w:line="360" w:lineRule="auto"/>
              <w:ind w:left="-108"/>
              <w:rPr>
                <w:iCs/>
                <w:color w:val="000000"/>
                <w:sz w:val="24"/>
                <w:szCs w:val="24"/>
                <w:lang w:eastAsia="ru-RU"/>
              </w:rPr>
            </w:pPr>
            <w:r w:rsidRPr="007F26CE">
              <w:rPr>
                <w:iCs/>
                <w:color w:val="000000"/>
                <w:sz w:val="24"/>
                <w:szCs w:val="24"/>
                <w:lang w:eastAsia="ru-RU"/>
              </w:rPr>
              <w:t>Дальнейшее оформление запроса возможно т</w:t>
            </w:r>
            <w:r w:rsidR="007A58E2">
              <w:rPr>
                <w:iCs/>
                <w:color w:val="000000"/>
                <w:sz w:val="24"/>
                <w:szCs w:val="24"/>
                <w:lang w:eastAsia="ru-RU"/>
              </w:rPr>
              <w:t>олько при указании в поле «да».</w:t>
            </w:r>
          </w:p>
        </w:tc>
        <w:tc>
          <w:tcPr>
            <w:tcW w:w="992" w:type="dxa"/>
            <w:tcBorders>
              <w:top w:val="nil"/>
              <w:left w:val="nil"/>
              <w:bottom w:val="nil"/>
              <w:right w:val="nil"/>
            </w:tcBorders>
            <w:shd w:val="clear" w:color="auto" w:fill="auto"/>
            <w:noWrap/>
            <w:vAlign w:val="bottom"/>
            <w:hideMark/>
          </w:tcPr>
          <w:p w:rsidR="00A52D94" w:rsidRPr="007F26CE" w:rsidRDefault="00A52D94" w:rsidP="007F26CE">
            <w:pPr>
              <w:widowControl/>
              <w:autoSpaceDE/>
              <w:autoSpaceDN/>
              <w:rPr>
                <w:iCs/>
                <w:color w:val="000000"/>
                <w:sz w:val="24"/>
                <w:szCs w:val="24"/>
                <w:lang w:eastAsia="ru-RU"/>
              </w:rPr>
            </w:pPr>
          </w:p>
        </w:tc>
      </w:tr>
      <w:tr w:rsidR="00A52D94" w:rsidRPr="007F26CE" w:rsidTr="007A58E2">
        <w:trPr>
          <w:trHeight w:val="421"/>
        </w:trPr>
        <w:tc>
          <w:tcPr>
            <w:tcW w:w="9214"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ind w:left="-108"/>
              <w:jc w:val="both"/>
              <w:rPr>
                <w:color w:val="000000"/>
                <w:sz w:val="24"/>
                <w:szCs w:val="24"/>
                <w:lang w:eastAsia="ru-RU"/>
              </w:rPr>
            </w:pPr>
            <w:r w:rsidRPr="007F26CE">
              <w:rPr>
                <w:color w:val="000000"/>
                <w:sz w:val="24"/>
                <w:szCs w:val="24"/>
                <w:lang w:eastAsia="ru-RU"/>
              </w:rPr>
              <w:t>В запросе указан документ, удостоверяющий личность заявителя (представителя заявителя), не утративший силу на дату подачи запроса</w:t>
            </w:r>
            <w:r w:rsidRPr="007F26CE">
              <w:rPr>
                <w:bCs/>
                <w:color w:val="000000"/>
                <w:sz w:val="24"/>
                <w:szCs w:val="24"/>
                <w:lang w:eastAsia="ru-RU"/>
              </w:rPr>
              <w:t>*</w:t>
            </w:r>
            <w:r w:rsidRPr="007F26CE">
              <w:rPr>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7A58E2">
        <w:trPr>
          <w:trHeight w:val="130"/>
        </w:trPr>
        <w:tc>
          <w:tcPr>
            <w:tcW w:w="9214" w:type="dxa"/>
            <w:tcBorders>
              <w:top w:val="nil"/>
              <w:left w:val="nil"/>
              <w:bottom w:val="nil"/>
              <w:right w:val="nil"/>
            </w:tcBorders>
            <w:shd w:val="clear" w:color="auto" w:fill="auto"/>
            <w:vAlign w:val="center"/>
            <w:hideMark/>
          </w:tcPr>
          <w:p w:rsidR="00A52D94" w:rsidRPr="007F26CE" w:rsidRDefault="00A52D94" w:rsidP="007F26CE">
            <w:pPr>
              <w:widowControl/>
              <w:autoSpaceDE/>
              <w:autoSpaceDN/>
              <w:ind w:left="-108"/>
              <w:rPr>
                <w:iCs/>
                <w:color w:val="000000"/>
                <w:sz w:val="24"/>
                <w:szCs w:val="24"/>
                <w:lang w:eastAsia="ru-RU"/>
              </w:rPr>
            </w:pPr>
            <w:r w:rsidRPr="007F26CE">
              <w:rPr>
                <w:iCs/>
                <w:color w:val="000000"/>
                <w:sz w:val="24"/>
                <w:szCs w:val="24"/>
                <w:lang w:eastAsia="ru-RU"/>
              </w:rPr>
              <w:t>Дальнейшее оформление запроса возможно только при указании в поле «да».</w:t>
            </w:r>
          </w:p>
          <w:p w:rsidR="00A52D94" w:rsidRPr="007F26CE" w:rsidRDefault="00A52D94" w:rsidP="007F26CE">
            <w:pPr>
              <w:widowControl/>
              <w:autoSpaceDE/>
              <w:autoSpaceDN/>
              <w:ind w:left="-108"/>
              <w:rPr>
                <w:iCs/>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A52D94" w:rsidRPr="007F26CE" w:rsidRDefault="00A52D94" w:rsidP="007F26CE">
            <w:pPr>
              <w:widowControl/>
              <w:autoSpaceDE/>
              <w:autoSpaceDN/>
              <w:ind w:firstLineChars="100" w:firstLine="240"/>
              <w:rPr>
                <w:iCs/>
                <w:color w:val="000000"/>
                <w:sz w:val="24"/>
                <w:szCs w:val="24"/>
                <w:lang w:eastAsia="ru-RU"/>
              </w:rPr>
            </w:pPr>
          </w:p>
        </w:tc>
      </w:tr>
      <w:tr w:rsidR="00A52D94" w:rsidRPr="007F26CE" w:rsidTr="007A58E2">
        <w:trPr>
          <w:trHeight w:val="401"/>
        </w:trPr>
        <w:tc>
          <w:tcPr>
            <w:tcW w:w="9214" w:type="dxa"/>
            <w:tcBorders>
              <w:top w:val="nil"/>
              <w:left w:val="nil"/>
              <w:bottom w:val="nil"/>
              <w:right w:val="nil"/>
            </w:tcBorders>
            <w:shd w:val="clear" w:color="auto" w:fill="auto"/>
            <w:vAlign w:val="bottom"/>
            <w:hideMark/>
          </w:tcPr>
          <w:p w:rsidR="00A52D94" w:rsidRPr="007F26CE" w:rsidRDefault="00A52D94" w:rsidP="00F46E77">
            <w:pPr>
              <w:widowControl/>
              <w:autoSpaceDE/>
              <w:autoSpaceDN/>
              <w:ind w:left="-108"/>
              <w:jc w:val="both"/>
              <w:rPr>
                <w:color w:val="000000"/>
                <w:sz w:val="24"/>
                <w:szCs w:val="24"/>
                <w:lang w:eastAsia="ru-RU"/>
              </w:rPr>
            </w:pPr>
            <w:r w:rsidRPr="007F26CE">
              <w:rPr>
                <w:color w:val="000000"/>
                <w:sz w:val="24"/>
                <w:szCs w:val="24"/>
                <w:lang w:eastAsia="ru-RU"/>
              </w:rPr>
              <w:lastRenderedPageBreak/>
              <w:t>Запрос заполнен в отношении одного постоянного ограждения, внешний вид которого выбран заявителем по каталогу рекомендуемых типовых решений внешнего вида ограждений, одобренных на заседании муниципальной общественной ком</w:t>
            </w:r>
            <w:r w:rsidR="00F46E77">
              <w:rPr>
                <w:color w:val="000000"/>
                <w:sz w:val="24"/>
                <w:szCs w:val="24"/>
                <w:lang w:eastAsia="ru-RU"/>
              </w:rPr>
              <w:t>иссии</w:t>
            </w:r>
            <w:r w:rsidR="00F46E77">
              <w:rPr>
                <w:color w:val="000000"/>
                <w:sz w:val="24"/>
                <w:szCs w:val="24"/>
                <w:lang w:eastAsia="ru-RU"/>
              </w:rPr>
              <w:br/>
            </w:r>
            <w:r w:rsidRPr="007F26CE">
              <w:rPr>
                <w:color w:val="000000"/>
                <w:sz w:val="24"/>
                <w:szCs w:val="24"/>
                <w:lang w:eastAsia="ru-RU"/>
              </w:rPr>
              <w:t>по формированию современной городской среды</w:t>
            </w:r>
            <w:r w:rsidRPr="007F26CE">
              <w:rPr>
                <w:bCs/>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7A58E2">
        <w:trPr>
          <w:trHeight w:val="83"/>
        </w:trPr>
        <w:tc>
          <w:tcPr>
            <w:tcW w:w="9214" w:type="dxa"/>
            <w:tcBorders>
              <w:top w:val="nil"/>
              <w:left w:val="nil"/>
              <w:bottom w:val="nil"/>
              <w:right w:val="nil"/>
            </w:tcBorders>
            <w:shd w:val="clear" w:color="auto" w:fill="auto"/>
            <w:vAlign w:val="center"/>
            <w:hideMark/>
          </w:tcPr>
          <w:p w:rsidR="00A52D94" w:rsidRPr="007F26CE" w:rsidRDefault="00A52D94" w:rsidP="007F26CE">
            <w:pPr>
              <w:widowControl/>
              <w:autoSpaceDE/>
              <w:autoSpaceDN/>
              <w:ind w:left="-108"/>
              <w:rPr>
                <w:iCs/>
                <w:color w:val="000000"/>
                <w:sz w:val="24"/>
                <w:szCs w:val="24"/>
                <w:lang w:eastAsia="ru-RU"/>
              </w:rPr>
            </w:pPr>
            <w:r w:rsidRPr="007F26CE">
              <w:rPr>
                <w:iCs/>
                <w:color w:val="000000"/>
                <w:sz w:val="24"/>
                <w:szCs w:val="24"/>
                <w:lang w:eastAsia="ru-RU"/>
              </w:rPr>
              <w:t>Дальнейшее оформление запроса возможно только при указании в поле «да».</w:t>
            </w:r>
          </w:p>
          <w:p w:rsidR="00A52D94" w:rsidRPr="007F26CE" w:rsidRDefault="00A52D94" w:rsidP="007F26CE">
            <w:pPr>
              <w:widowControl/>
              <w:autoSpaceDE/>
              <w:autoSpaceDN/>
              <w:ind w:left="-108"/>
              <w:rPr>
                <w:iCs/>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A52D94" w:rsidRPr="007F26CE" w:rsidRDefault="00A52D94" w:rsidP="007F26CE">
            <w:pPr>
              <w:widowControl/>
              <w:autoSpaceDE/>
              <w:autoSpaceDN/>
              <w:rPr>
                <w:iCs/>
                <w:color w:val="000000"/>
                <w:sz w:val="24"/>
                <w:szCs w:val="24"/>
                <w:lang w:eastAsia="ru-RU"/>
              </w:rPr>
            </w:pPr>
          </w:p>
        </w:tc>
      </w:tr>
      <w:tr w:rsidR="00A52D94" w:rsidRPr="007F26CE" w:rsidTr="007A58E2">
        <w:trPr>
          <w:trHeight w:val="86"/>
        </w:trPr>
        <w:tc>
          <w:tcPr>
            <w:tcW w:w="9214" w:type="dxa"/>
            <w:tcBorders>
              <w:top w:val="nil"/>
              <w:left w:val="nil"/>
              <w:bottom w:val="nil"/>
              <w:right w:val="nil"/>
            </w:tcBorders>
            <w:shd w:val="clear" w:color="auto" w:fill="auto"/>
            <w:vAlign w:val="bottom"/>
            <w:hideMark/>
          </w:tcPr>
          <w:p w:rsidR="00A52D94" w:rsidRPr="007F26CE" w:rsidRDefault="00A52D94" w:rsidP="00F46E77">
            <w:pPr>
              <w:widowControl/>
              <w:autoSpaceDE/>
              <w:autoSpaceDN/>
              <w:ind w:left="-108"/>
              <w:jc w:val="both"/>
              <w:rPr>
                <w:color w:val="000000"/>
                <w:sz w:val="24"/>
                <w:szCs w:val="24"/>
                <w:lang w:eastAsia="ru-RU"/>
              </w:rPr>
            </w:pPr>
            <w:r w:rsidRPr="007F26CE">
              <w:rPr>
                <w:color w:val="000000"/>
                <w:sz w:val="24"/>
                <w:szCs w:val="24"/>
                <w:lang w:eastAsia="ru-RU"/>
              </w:rPr>
              <w:t>Поля запроса (буквенные, числовые значе</w:t>
            </w:r>
            <w:r w:rsidR="00F46E77">
              <w:rPr>
                <w:color w:val="000000"/>
                <w:sz w:val="24"/>
                <w:szCs w:val="24"/>
                <w:lang w:eastAsia="ru-RU"/>
              </w:rPr>
              <w:t xml:space="preserve">ния) заполнены в полном </w:t>
            </w:r>
            <w:proofErr w:type="gramStart"/>
            <w:r w:rsidR="00F46E77">
              <w:rPr>
                <w:color w:val="000000"/>
                <w:sz w:val="24"/>
                <w:szCs w:val="24"/>
                <w:lang w:eastAsia="ru-RU"/>
              </w:rPr>
              <w:t>объеме,</w:t>
            </w:r>
            <w:r w:rsidR="00F46E77">
              <w:rPr>
                <w:color w:val="000000"/>
                <w:sz w:val="24"/>
                <w:szCs w:val="24"/>
                <w:lang w:eastAsia="ru-RU"/>
              </w:rPr>
              <w:br/>
            </w:r>
            <w:r w:rsidRPr="007F26CE">
              <w:rPr>
                <w:color w:val="000000"/>
                <w:sz w:val="24"/>
                <w:szCs w:val="24"/>
                <w:lang w:eastAsia="ru-RU"/>
              </w:rPr>
              <w:t>без</w:t>
            </w:r>
            <w:proofErr w:type="gramEnd"/>
            <w:r w:rsidRPr="007F26CE">
              <w:rPr>
                <w:color w:val="000000"/>
                <w:sz w:val="24"/>
                <w:szCs w:val="24"/>
                <w:lang w:eastAsia="ru-RU"/>
              </w:rPr>
              <w:t xml:space="preserve">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отказа в приеме документов, необходимых для предоставления Услуги</w:t>
            </w:r>
            <w:r w:rsidRPr="007F26CE">
              <w:rPr>
                <w:bCs/>
                <w:color w:val="000000"/>
                <w:sz w:val="24"/>
                <w:szCs w:val="24"/>
                <w:lang w:eastAsia="ru-RU"/>
              </w:rPr>
              <w:t>*</w:t>
            </w:r>
            <w:r w:rsidRPr="007F26CE">
              <w:rPr>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7A58E2">
        <w:trPr>
          <w:trHeight w:val="140"/>
        </w:trPr>
        <w:tc>
          <w:tcPr>
            <w:tcW w:w="9214" w:type="dxa"/>
            <w:tcBorders>
              <w:top w:val="nil"/>
              <w:left w:val="nil"/>
              <w:bottom w:val="nil"/>
              <w:right w:val="nil"/>
            </w:tcBorders>
            <w:shd w:val="clear" w:color="auto" w:fill="auto"/>
            <w:vAlign w:val="bottom"/>
            <w:hideMark/>
          </w:tcPr>
          <w:p w:rsidR="00A52D94" w:rsidRPr="007F26CE" w:rsidRDefault="00A52D94" w:rsidP="007F26CE">
            <w:pPr>
              <w:widowControl/>
              <w:autoSpaceDE/>
              <w:autoSpaceDN/>
              <w:ind w:left="-108"/>
              <w:rPr>
                <w:iCs/>
                <w:color w:val="000000"/>
                <w:sz w:val="24"/>
                <w:szCs w:val="24"/>
                <w:lang w:eastAsia="ru-RU"/>
              </w:rPr>
            </w:pPr>
            <w:r w:rsidRPr="007F26CE">
              <w:rPr>
                <w:iCs/>
                <w:color w:val="000000"/>
                <w:sz w:val="24"/>
                <w:szCs w:val="24"/>
                <w:lang w:eastAsia="ru-RU"/>
              </w:rPr>
              <w:t>Дальнейшее оформление запроса возможно только при указании в поле «да».</w:t>
            </w:r>
          </w:p>
          <w:p w:rsidR="00A52D94" w:rsidRPr="007F26CE" w:rsidRDefault="00A52D94" w:rsidP="007F26CE">
            <w:pPr>
              <w:widowControl/>
              <w:autoSpaceDE/>
              <w:autoSpaceDN/>
              <w:ind w:left="-108"/>
              <w:rPr>
                <w:iCs/>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A52D94" w:rsidRPr="007F26CE" w:rsidRDefault="00A52D94" w:rsidP="007F26CE">
            <w:pPr>
              <w:widowControl/>
              <w:autoSpaceDE/>
              <w:autoSpaceDN/>
              <w:rPr>
                <w:iCs/>
                <w:color w:val="000000"/>
                <w:sz w:val="24"/>
                <w:szCs w:val="24"/>
                <w:lang w:eastAsia="ru-RU"/>
              </w:rPr>
            </w:pPr>
          </w:p>
        </w:tc>
      </w:tr>
      <w:tr w:rsidR="00A52D94" w:rsidRPr="007F26CE" w:rsidTr="007A58E2">
        <w:trPr>
          <w:trHeight w:val="127"/>
        </w:trPr>
        <w:tc>
          <w:tcPr>
            <w:tcW w:w="9214"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ind w:left="-108"/>
              <w:jc w:val="both"/>
              <w:rPr>
                <w:color w:val="000000"/>
                <w:sz w:val="24"/>
                <w:szCs w:val="24"/>
                <w:lang w:eastAsia="ru-RU"/>
              </w:rPr>
            </w:pPr>
            <w:r w:rsidRPr="007F26CE">
              <w:rPr>
                <w:color w:val="000000"/>
                <w:sz w:val="24"/>
                <w:szCs w:val="24"/>
                <w:lang w:eastAsia="ru-RU"/>
              </w:rPr>
              <w:t>Поля запроса содержат информацию для указания в Колористическом паспорте, в том числе о сроке завершения работ по созданию внешнего вида, соответствующую намерениям заявителя</w:t>
            </w:r>
            <w:r w:rsidRPr="007F26CE">
              <w:rPr>
                <w:bCs/>
                <w:color w:val="000000"/>
                <w:sz w:val="24"/>
                <w:szCs w:val="24"/>
                <w:lang w:eastAsia="ru-RU"/>
              </w:rPr>
              <w:t>*</w:t>
            </w:r>
            <w:r w:rsidRPr="007F26CE">
              <w:rPr>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7A58E2">
        <w:trPr>
          <w:trHeight w:val="60"/>
        </w:trPr>
        <w:tc>
          <w:tcPr>
            <w:tcW w:w="9214" w:type="dxa"/>
            <w:tcBorders>
              <w:top w:val="nil"/>
              <w:left w:val="nil"/>
              <w:bottom w:val="nil"/>
              <w:right w:val="nil"/>
            </w:tcBorders>
            <w:shd w:val="clear" w:color="auto" w:fill="auto"/>
            <w:vAlign w:val="center"/>
            <w:hideMark/>
          </w:tcPr>
          <w:p w:rsidR="00A52D94" w:rsidRPr="007F26CE" w:rsidRDefault="00A52D94" w:rsidP="007F26CE">
            <w:pPr>
              <w:widowControl/>
              <w:autoSpaceDE/>
              <w:autoSpaceDN/>
              <w:ind w:left="-108"/>
              <w:rPr>
                <w:iCs/>
                <w:color w:val="000000"/>
                <w:sz w:val="24"/>
                <w:szCs w:val="24"/>
                <w:lang w:eastAsia="ru-RU"/>
              </w:rPr>
            </w:pPr>
            <w:r w:rsidRPr="007F26CE">
              <w:rPr>
                <w:iCs/>
                <w:color w:val="000000"/>
                <w:sz w:val="24"/>
                <w:szCs w:val="24"/>
                <w:lang w:eastAsia="ru-RU"/>
              </w:rPr>
              <w:t>Дальнейшее оформление запроса возможно только при указании в поле «да».</w:t>
            </w:r>
          </w:p>
          <w:p w:rsidR="00A52D94" w:rsidRPr="007F26CE" w:rsidRDefault="00A52D94" w:rsidP="007F26CE">
            <w:pPr>
              <w:widowControl/>
              <w:autoSpaceDE/>
              <w:autoSpaceDN/>
              <w:ind w:left="-108"/>
              <w:rPr>
                <w:iCs/>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A52D94" w:rsidRPr="007F26CE" w:rsidRDefault="00A52D94" w:rsidP="007F26CE">
            <w:pPr>
              <w:widowControl/>
              <w:autoSpaceDE/>
              <w:autoSpaceDN/>
              <w:rPr>
                <w:iCs/>
                <w:color w:val="000000"/>
                <w:sz w:val="24"/>
                <w:szCs w:val="24"/>
                <w:lang w:eastAsia="ru-RU"/>
              </w:rPr>
            </w:pPr>
          </w:p>
        </w:tc>
      </w:tr>
      <w:tr w:rsidR="00A52D94" w:rsidRPr="007F26CE" w:rsidTr="007A58E2">
        <w:trPr>
          <w:trHeight w:val="150"/>
        </w:trPr>
        <w:tc>
          <w:tcPr>
            <w:tcW w:w="9214" w:type="dxa"/>
            <w:tcBorders>
              <w:top w:val="nil"/>
              <w:left w:val="nil"/>
              <w:bottom w:val="nil"/>
              <w:right w:val="nil"/>
            </w:tcBorders>
            <w:shd w:val="clear" w:color="auto" w:fill="auto"/>
            <w:vAlign w:val="bottom"/>
            <w:hideMark/>
          </w:tcPr>
          <w:p w:rsidR="00A52D94" w:rsidRPr="007F26CE" w:rsidRDefault="00A52D94" w:rsidP="007F26CE">
            <w:pPr>
              <w:widowControl/>
              <w:autoSpaceDE/>
              <w:autoSpaceDN/>
              <w:ind w:left="-108"/>
              <w:rPr>
                <w:color w:val="000000"/>
                <w:sz w:val="24"/>
                <w:szCs w:val="24"/>
                <w:lang w:eastAsia="ru-RU"/>
              </w:rPr>
            </w:pPr>
            <w:r w:rsidRPr="007F26CE">
              <w:rPr>
                <w:color w:val="000000"/>
                <w:sz w:val="24"/>
                <w:szCs w:val="24"/>
                <w:lang w:eastAsia="ru-RU"/>
              </w:rPr>
              <w:t>В запросе фамилия, имя и отчество (при наличии) указаны без сокращений</w:t>
            </w:r>
            <w:r w:rsidRPr="007F26CE">
              <w:rPr>
                <w:bCs/>
                <w:color w:val="000000"/>
                <w:sz w:val="24"/>
                <w:szCs w:val="24"/>
                <w:lang w:eastAsia="ru-RU"/>
              </w:rPr>
              <w:t>*</w:t>
            </w:r>
            <w:r w:rsidRPr="007F26CE">
              <w:rPr>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7A58E2">
        <w:trPr>
          <w:trHeight w:val="60"/>
        </w:trPr>
        <w:tc>
          <w:tcPr>
            <w:tcW w:w="9214" w:type="dxa"/>
            <w:tcBorders>
              <w:top w:val="nil"/>
              <w:left w:val="nil"/>
              <w:bottom w:val="nil"/>
              <w:right w:val="nil"/>
            </w:tcBorders>
            <w:shd w:val="clear" w:color="auto" w:fill="auto"/>
            <w:vAlign w:val="center"/>
            <w:hideMark/>
          </w:tcPr>
          <w:p w:rsidR="00A52D94" w:rsidRPr="007F26CE" w:rsidRDefault="00A52D94" w:rsidP="007F26CE">
            <w:pPr>
              <w:widowControl/>
              <w:autoSpaceDE/>
              <w:autoSpaceDN/>
              <w:ind w:left="-108"/>
              <w:rPr>
                <w:iCs/>
                <w:color w:val="000000"/>
                <w:sz w:val="24"/>
                <w:szCs w:val="24"/>
                <w:lang w:eastAsia="ru-RU"/>
              </w:rPr>
            </w:pPr>
            <w:r w:rsidRPr="007F26CE">
              <w:rPr>
                <w:iCs/>
                <w:color w:val="000000"/>
                <w:sz w:val="24"/>
                <w:szCs w:val="24"/>
                <w:lang w:eastAsia="ru-RU"/>
              </w:rPr>
              <w:t>Дальнейшее оформление запроса возможно только при указании в поле «да».</w:t>
            </w:r>
          </w:p>
          <w:p w:rsidR="00A52D94" w:rsidRPr="007F26CE" w:rsidRDefault="00A52D94" w:rsidP="007F26CE">
            <w:pPr>
              <w:widowControl/>
              <w:autoSpaceDE/>
              <w:autoSpaceDN/>
              <w:ind w:left="-108"/>
              <w:rPr>
                <w:iCs/>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A52D94" w:rsidRPr="007F26CE" w:rsidRDefault="00A52D94" w:rsidP="007F26CE">
            <w:pPr>
              <w:widowControl/>
              <w:autoSpaceDE/>
              <w:autoSpaceDN/>
              <w:rPr>
                <w:iCs/>
                <w:color w:val="000000"/>
                <w:sz w:val="24"/>
                <w:szCs w:val="24"/>
                <w:lang w:eastAsia="ru-RU"/>
              </w:rPr>
            </w:pPr>
          </w:p>
        </w:tc>
      </w:tr>
      <w:tr w:rsidR="00A52D94" w:rsidRPr="007F26CE" w:rsidTr="007A58E2">
        <w:trPr>
          <w:trHeight w:val="156"/>
        </w:trPr>
        <w:tc>
          <w:tcPr>
            <w:tcW w:w="9214"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ind w:left="-108"/>
              <w:jc w:val="both"/>
              <w:rPr>
                <w:color w:val="000000"/>
                <w:sz w:val="24"/>
                <w:szCs w:val="24"/>
                <w:lang w:eastAsia="ru-RU"/>
              </w:rPr>
            </w:pPr>
            <w:r w:rsidRPr="007F26CE">
              <w:rPr>
                <w:color w:val="000000"/>
                <w:sz w:val="24"/>
                <w:szCs w:val="24"/>
                <w:lang w:eastAsia="ru-RU"/>
              </w:rPr>
              <w:t>В запросе наименование организации (фирменное название) и организационно-правовая форма указаны без сокращений</w:t>
            </w:r>
            <w:r w:rsidRPr="007F26CE">
              <w:rPr>
                <w:bCs/>
                <w:color w:val="000000"/>
                <w:sz w:val="24"/>
                <w:szCs w:val="24"/>
                <w:lang w:eastAsia="ru-RU"/>
              </w:rPr>
              <w:t>*</w:t>
            </w:r>
            <w:r w:rsidRPr="007F26CE">
              <w:rPr>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7A58E2">
        <w:trPr>
          <w:trHeight w:val="60"/>
        </w:trPr>
        <w:tc>
          <w:tcPr>
            <w:tcW w:w="9214" w:type="dxa"/>
            <w:tcBorders>
              <w:top w:val="nil"/>
              <w:left w:val="nil"/>
              <w:bottom w:val="nil"/>
              <w:right w:val="nil"/>
            </w:tcBorders>
            <w:shd w:val="clear" w:color="auto" w:fill="auto"/>
            <w:vAlign w:val="center"/>
            <w:hideMark/>
          </w:tcPr>
          <w:p w:rsidR="00A52D94" w:rsidRPr="007F26CE" w:rsidRDefault="00A52D94" w:rsidP="00F46E77">
            <w:pPr>
              <w:widowControl/>
              <w:autoSpaceDE/>
              <w:autoSpaceDN/>
              <w:ind w:left="-108"/>
              <w:jc w:val="both"/>
              <w:rPr>
                <w:iCs/>
                <w:color w:val="000000"/>
                <w:sz w:val="24"/>
                <w:szCs w:val="24"/>
                <w:lang w:eastAsia="ru-RU"/>
              </w:rPr>
            </w:pPr>
            <w:r w:rsidRPr="007F26CE">
              <w:rPr>
                <w:iCs/>
                <w:color w:val="000000"/>
                <w:sz w:val="24"/>
                <w:szCs w:val="24"/>
                <w:lang w:eastAsia="ru-RU"/>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p w:rsidR="00A52D94" w:rsidRPr="007F26CE" w:rsidRDefault="00A52D94" w:rsidP="007F26CE">
            <w:pPr>
              <w:widowControl/>
              <w:autoSpaceDE/>
              <w:autoSpaceDN/>
              <w:ind w:left="-108"/>
              <w:rPr>
                <w:iCs/>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A52D94" w:rsidRPr="007F26CE" w:rsidRDefault="00A52D94" w:rsidP="007F26CE">
            <w:pPr>
              <w:widowControl/>
              <w:autoSpaceDE/>
              <w:autoSpaceDN/>
              <w:rPr>
                <w:iCs/>
                <w:color w:val="000000"/>
                <w:sz w:val="24"/>
                <w:szCs w:val="24"/>
                <w:lang w:eastAsia="ru-RU"/>
              </w:rPr>
            </w:pPr>
          </w:p>
        </w:tc>
      </w:tr>
      <w:tr w:rsidR="00A52D94" w:rsidRPr="007F26CE" w:rsidTr="007A58E2">
        <w:trPr>
          <w:trHeight w:val="60"/>
        </w:trPr>
        <w:tc>
          <w:tcPr>
            <w:tcW w:w="9214" w:type="dxa"/>
            <w:tcBorders>
              <w:top w:val="nil"/>
              <w:left w:val="nil"/>
              <w:bottom w:val="nil"/>
              <w:right w:val="nil"/>
            </w:tcBorders>
            <w:shd w:val="clear" w:color="auto" w:fill="auto"/>
            <w:vAlign w:val="bottom"/>
            <w:hideMark/>
          </w:tcPr>
          <w:p w:rsidR="00A52D94" w:rsidRPr="007F26CE" w:rsidRDefault="00A52D94" w:rsidP="00F46E77">
            <w:pPr>
              <w:widowControl/>
              <w:autoSpaceDE/>
              <w:autoSpaceDN/>
              <w:ind w:left="-108"/>
              <w:jc w:val="both"/>
              <w:rPr>
                <w:color w:val="000000"/>
                <w:sz w:val="24"/>
                <w:szCs w:val="24"/>
                <w:lang w:eastAsia="ru-RU"/>
              </w:rPr>
            </w:pPr>
            <w:r w:rsidRPr="007F26CE">
              <w:rPr>
                <w:color w:val="000000"/>
                <w:sz w:val="24"/>
                <w:szCs w:val="24"/>
                <w:lang w:eastAsia="ru-RU"/>
              </w:rPr>
              <w:t>В запросе указан номер телефона, по которому сотрудники Администрации, выполняющие административные действия, составляющие административные процедуры, могут проинформировать заявителя (представителя заявителя) о выполнении указанных действий</w:t>
            </w:r>
            <w:r w:rsidRPr="007F26CE">
              <w:rPr>
                <w:bCs/>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7A58E2">
        <w:trPr>
          <w:trHeight w:val="60"/>
        </w:trPr>
        <w:tc>
          <w:tcPr>
            <w:tcW w:w="9214" w:type="dxa"/>
            <w:tcBorders>
              <w:top w:val="nil"/>
              <w:left w:val="nil"/>
              <w:bottom w:val="nil"/>
              <w:right w:val="nil"/>
            </w:tcBorders>
            <w:shd w:val="clear" w:color="auto" w:fill="auto"/>
            <w:vAlign w:val="bottom"/>
            <w:hideMark/>
          </w:tcPr>
          <w:p w:rsidR="00A52D94" w:rsidRPr="007F26CE" w:rsidRDefault="00A52D94" w:rsidP="007F26CE">
            <w:pPr>
              <w:widowControl/>
              <w:autoSpaceDE/>
              <w:autoSpaceDN/>
              <w:ind w:left="-108"/>
              <w:rPr>
                <w:iCs/>
                <w:color w:val="000000"/>
                <w:sz w:val="24"/>
                <w:szCs w:val="24"/>
                <w:lang w:eastAsia="ru-RU"/>
              </w:rPr>
            </w:pPr>
            <w:r w:rsidRPr="007F26CE">
              <w:rPr>
                <w:iCs/>
                <w:color w:val="000000"/>
                <w:sz w:val="24"/>
                <w:szCs w:val="24"/>
                <w:lang w:eastAsia="ru-RU"/>
              </w:rPr>
              <w:t>Дальнейшее оформление запроса возможно только при указании в поле «да».</w:t>
            </w:r>
          </w:p>
          <w:p w:rsidR="00A52D94" w:rsidRPr="007F26CE" w:rsidRDefault="00A52D94" w:rsidP="007F26CE">
            <w:pPr>
              <w:widowControl/>
              <w:autoSpaceDE/>
              <w:autoSpaceDN/>
              <w:ind w:left="-108"/>
              <w:rPr>
                <w:iCs/>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A52D94" w:rsidRPr="007F26CE" w:rsidRDefault="00A52D94" w:rsidP="007F26CE">
            <w:pPr>
              <w:widowControl/>
              <w:autoSpaceDE/>
              <w:autoSpaceDN/>
              <w:rPr>
                <w:iCs/>
                <w:color w:val="000000"/>
                <w:sz w:val="24"/>
                <w:szCs w:val="24"/>
                <w:lang w:eastAsia="ru-RU"/>
              </w:rPr>
            </w:pPr>
          </w:p>
        </w:tc>
      </w:tr>
      <w:tr w:rsidR="00A52D94" w:rsidRPr="007F26CE" w:rsidTr="007A58E2">
        <w:trPr>
          <w:trHeight w:val="401"/>
        </w:trPr>
        <w:tc>
          <w:tcPr>
            <w:tcW w:w="9214" w:type="dxa"/>
            <w:tcBorders>
              <w:top w:val="nil"/>
              <w:left w:val="nil"/>
              <w:bottom w:val="nil"/>
              <w:right w:val="nil"/>
            </w:tcBorders>
            <w:shd w:val="clear" w:color="auto" w:fill="auto"/>
            <w:vAlign w:val="bottom"/>
            <w:hideMark/>
          </w:tcPr>
          <w:p w:rsidR="00A52D94" w:rsidRPr="007F26CE" w:rsidRDefault="00A52D94" w:rsidP="00F46E77">
            <w:pPr>
              <w:widowControl/>
              <w:autoSpaceDE/>
              <w:autoSpaceDN/>
              <w:ind w:left="-108"/>
              <w:jc w:val="both"/>
              <w:rPr>
                <w:color w:val="000000"/>
                <w:sz w:val="24"/>
                <w:szCs w:val="24"/>
                <w:lang w:eastAsia="ru-RU"/>
              </w:rPr>
            </w:pPr>
            <w:r w:rsidRPr="007F26CE">
              <w:rPr>
                <w:color w:val="000000"/>
                <w:sz w:val="24"/>
                <w:szCs w:val="24"/>
                <w:lang w:eastAsia="ru-RU"/>
              </w:rPr>
              <w:t>В запросе указан адрес электронной почты, по которому сотрудники Администрации, выполняющие административные действия, составляющие административные процедуры, могут проинформировать заявителя (представителя заявителя) о выполнении указанных действий</w:t>
            </w:r>
            <w:r w:rsidRPr="007F26CE">
              <w:rPr>
                <w:bCs/>
                <w:color w:val="000000"/>
                <w:sz w:val="24"/>
                <w:szCs w:val="24"/>
                <w:lang w:eastAsia="ru-RU"/>
              </w:rPr>
              <w:t>*</w:t>
            </w:r>
            <w:r w:rsidRPr="007F26CE">
              <w:rPr>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7A58E2">
        <w:trPr>
          <w:trHeight w:val="60"/>
        </w:trPr>
        <w:tc>
          <w:tcPr>
            <w:tcW w:w="9214" w:type="dxa"/>
            <w:tcBorders>
              <w:top w:val="nil"/>
              <w:left w:val="nil"/>
              <w:bottom w:val="nil"/>
              <w:right w:val="nil"/>
            </w:tcBorders>
            <w:shd w:val="clear" w:color="auto" w:fill="auto"/>
            <w:vAlign w:val="center"/>
            <w:hideMark/>
          </w:tcPr>
          <w:p w:rsidR="00A52D94" w:rsidRPr="007F26CE" w:rsidRDefault="00A52D94" w:rsidP="007F26CE">
            <w:pPr>
              <w:widowControl/>
              <w:autoSpaceDE/>
              <w:autoSpaceDN/>
              <w:ind w:left="-108"/>
              <w:rPr>
                <w:iCs/>
                <w:color w:val="000000"/>
                <w:sz w:val="24"/>
                <w:szCs w:val="24"/>
                <w:lang w:eastAsia="ru-RU"/>
              </w:rPr>
            </w:pPr>
            <w:r w:rsidRPr="007F26CE">
              <w:rPr>
                <w:iCs/>
                <w:color w:val="000000"/>
                <w:sz w:val="24"/>
                <w:szCs w:val="24"/>
                <w:lang w:eastAsia="ru-RU"/>
              </w:rPr>
              <w:t>Дальнейшее оформление запроса возможно только при указании в поле «да».</w:t>
            </w:r>
          </w:p>
          <w:p w:rsidR="00A52D94" w:rsidRPr="007F26CE" w:rsidRDefault="00A52D94" w:rsidP="007F26CE">
            <w:pPr>
              <w:widowControl/>
              <w:autoSpaceDE/>
              <w:autoSpaceDN/>
              <w:ind w:left="-108"/>
              <w:rPr>
                <w:iCs/>
                <w:color w:val="000000"/>
                <w:sz w:val="24"/>
                <w:szCs w:val="24"/>
                <w:lang w:eastAsia="ru-RU"/>
              </w:rPr>
            </w:pPr>
          </w:p>
        </w:tc>
        <w:tc>
          <w:tcPr>
            <w:tcW w:w="992" w:type="dxa"/>
            <w:tcBorders>
              <w:top w:val="nil"/>
              <w:left w:val="nil"/>
              <w:bottom w:val="nil"/>
              <w:right w:val="nil"/>
            </w:tcBorders>
            <w:shd w:val="clear" w:color="auto" w:fill="auto"/>
            <w:vAlign w:val="center"/>
            <w:hideMark/>
          </w:tcPr>
          <w:p w:rsidR="00A52D94" w:rsidRPr="007F26CE" w:rsidRDefault="00A52D94" w:rsidP="007F26CE">
            <w:pPr>
              <w:widowControl/>
              <w:autoSpaceDE/>
              <w:autoSpaceDN/>
              <w:rPr>
                <w:iCs/>
                <w:color w:val="000000"/>
                <w:sz w:val="24"/>
                <w:szCs w:val="24"/>
                <w:lang w:eastAsia="ru-RU"/>
              </w:rPr>
            </w:pPr>
          </w:p>
        </w:tc>
      </w:tr>
      <w:tr w:rsidR="00A52D94" w:rsidRPr="007F26CE" w:rsidTr="007A58E2">
        <w:trPr>
          <w:trHeight w:val="228"/>
        </w:trPr>
        <w:tc>
          <w:tcPr>
            <w:tcW w:w="9214"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ind w:left="-108"/>
              <w:jc w:val="both"/>
              <w:rPr>
                <w:color w:val="000000"/>
                <w:sz w:val="24"/>
                <w:szCs w:val="24"/>
                <w:lang w:eastAsia="ru-RU"/>
              </w:rPr>
            </w:pPr>
            <w:r w:rsidRPr="007F26CE">
              <w:rPr>
                <w:color w:val="000000"/>
                <w:sz w:val="24"/>
                <w:szCs w:val="24"/>
                <w:lang w:eastAsia="ru-RU"/>
              </w:rPr>
              <w:t>В запросе указан кадастровый номер земельного участка, присвоенный органом регистрации прав, внесенный в Единый государственный реестр недвижимости</w:t>
            </w:r>
            <w:r w:rsidRPr="007F26CE">
              <w:rPr>
                <w:bCs/>
                <w:color w:val="000000"/>
                <w:sz w:val="24"/>
                <w:szCs w:val="24"/>
                <w:lang w:eastAsia="ru-RU"/>
              </w:rPr>
              <w:t>*</w:t>
            </w:r>
            <w:r w:rsidRPr="007F26CE">
              <w:rPr>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7A58E2">
        <w:trPr>
          <w:trHeight w:val="60"/>
        </w:trPr>
        <w:tc>
          <w:tcPr>
            <w:tcW w:w="9214" w:type="dxa"/>
            <w:tcBorders>
              <w:top w:val="nil"/>
              <w:left w:val="nil"/>
              <w:bottom w:val="nil"/>
              <w:right w:val="nil"/>
            </w:tcBorders>
            <w:shd w:val="clear" w:color="auto" w:fill="auto"/>
            <w:vAlign w:val="center"/>
            <w:hideMark/>
          </w:tcPr>
          <w:p w:rsidR="00A52D94" w:rsidRPr="007F26CE" w:rsidRDefault="00A52D94" w:rsidP="00F46E77">
            <w:pPr>
              <w:widowControl/>
              <w:autoSpaceDE/>
              <w:autoSpaceDN/>
              <w:ind w:left="-108"/>
              <w:jc w:val="both"/>
              <w:rPr>
                <w:iCs/>
                <w:color w:val="000000"/>
                <w:sz w:val="24"/>
                <w:szCs w:val="24"/>
                <w:lang w:eastAsia="ru-RU"/>
              </w:rPr>
            </w:pPr>
            <w:r w:rsidRPr="007F26CE">
              <w:rPr>
                <w:iCs/>
                <w:color w:val="000000"/>
                <w:sz w:val="24"/>
                <w:szCs w:val="24"/>
                <w:lang w:eastAsia="ru-RU"/>
              </w:rPr>
              <w:t>Поле обязательно в случае, если в запросе указан кадастровый номер. Дальнейшее оформление запроса возможно только при указании в поле «да».</w:t>
            </w:r>
          </w:p>
          <w:p w:rsidR="00A52D94" w:rsidRPr="007F26CE" w:rsidRDefault="00A52D94" w:rsidP="007F26CE">
            <w:pPr>
              <w:widowControl/>
              <w:autoSpaceDE/>
              <w:autoSpaceDN/>
              <w:ind w:left="-108"/>
              <w:rPr>
                <w:iCs/>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A52D94" w:rsidRPr="007F26CE" w:rsidRDefault="00A52D94" w:rsidP="007F26CE">
            <w:pPr>
              <w:widowControl/>
              <w:autoSpaceDE/>
              <w:autoSpaceDN/>
              <w:rPr>
                <w:iCs/>
                <w:color w:val="000000"/>
                <w:sz w:val="24"/>
                <w:szCs w:val="24"/>
                <w:lang w:eastAsia="ru-RU"/>
              </w:rPr>
            </w:pPr>
          </w:p>
        </w:tc>
      </w:tr>
      <w:tr w:rsidR="00A52D94" w:rsidRPr="007F26CE" w:rsidTr="007A58E2">
        <w:trPr>
          <w:trHeight w:val="131"/>
        </w:trPr>
        <w:tc>
          <w:tcPr>
            <w:tcW w:w="9214"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ind w:left="-108"/>
              <w:jc w:val="both"/>
              <w:rPr>
                <w:color w:val="000000"/>
                <w:sz w:val="24"/>
                <w:szCs w:val="24"/>
                <w:lang w:eastAsia="ru-RU"/>
              </w:rPr>
            </w:pPr>
            <w:r w:rsidRPr="007F26CE">
              <w:rPr>
                <w:color w:val="000000"/>
                <w:sz w:val="24"/>
                <w:szCs w:val="24"/>
                <w:lang w:eastAsia="ru-RU"/>
              </w:rPr>
              <w:t>В запросе указаны номер, дата выдачи разрешени</w:t>
            </w:r>
            <w:r w:rsidR="00F46E77">
              <w:rPr>
                <w:color w:val="000000"/>
                <w:sz w:val="24"/>
                <w:szCs w:val="24"/>
                <w:lang w:eastAsia="ru-RU"/>
              </w:rPr>
              <w:t>я на размещение, в соответствии</w:t>
            </w:r>
            <w:r w:rsidR="00F46E77">
              <w:rPr>
                <w:color w:val="000000"/>
                <w:sz w:val="24"/>
                <w:szCs w:val="24"/>
                <w:lang w:eastAsia="ru-RU"/>
              </w:rPr>
              <w:br/>
            </w:r>
            <w:r w:rsidRPr="007F26CE">
              <w:rPr>
                <w:color w:val="000000"/>
                <w:sz w:val="24"/>
                <w:szCs w:val="24"/>
                <w:lang w:eastAsia="ru-RU"/>
              </w:rPr>
              <w:t>с действующим разрешением на разм</w:t>
            </w:r>
            <w:r w:rsidR="00F46E77">
              <w:rPr>
                <w:color w:val="000000"/>
                <w:sz w:val="24"/>
                <w:szCs w:val="24"/>
                <w:lang w:eastAsia="ru-RU"/>
              </w:rPr>
              <w:t>ещение, выданным в соответствии</w:t>
            </w:r>
            <w:r w:rsidR="00F46E77">
              <w:rPr>
                <w:color w:val="000000"/>
                <w:sz w:val="24"/>
                <w:szCs w:val="24"/>
                <w:lang w:eastAsia="ru-RU"/>
              </w:rPr>
              <w:br/>
            </w:r>
            <w:r w:rsidRPr="007F26CE">
              <w:rPr>
                <w:color w:val="000000"/>
                <w:sz w:val="24"/>
                <w:szCs w:val="24"/>
                <w:lang w:eastAsia="ru-RU"/>
              </w:rPr>
              <w:t>с постановлением Правительства Московской</w:t>
            </w:r>
            <w:r w:rsidR="00F46E77">
              <w:rPr>
                <w:color w:val="000000"/>
                <w:sz w:val="24"/>
                <w:szCs w:val="24"/>
                <w:lang w:eastAsia="ru-RU"/>
              </w:rPr>
              <w:t xml:space="preserve"> области от 08.04.2015 № 229/13</w:t>
            </w:r>
            <w:r w:rsidR="00F46E77">
              <w:rPr>
                <w:color w:val="000000"/>
                <w:sz w:val="24"/>
                <w:szCs w:val="24"/>
                <w:lang w:eastAsia="ru-RU"/>
              </w:rPr>
              <w:br/>
            </w:r>
            <w:r w:rsidRPr="007F26CE">
              <w:rPr>
                <w:color w:val="000000"/>
                <w:sz w:val="24"/>
                <w:szCs w:val="24"/>
                <w:lang w:eastAsia="ru-RU"/>
              </w:rPr>
              <w:t xml:space="preserve">«Об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w:t>
            </w:r>
            <w:r w:rsidRPr="007F26CE">
              <w:rPr>
                <w:color w:val="000000"/>
                <w:sz w:val="24"/>
                <w:szCs w:val="24"/>
                <w:lang w:eastAsia="ru-RU"/>
              </w:rPr>
              <w:lastRenderedPageBreak/>
              <w:t>собственность на которые не разграничена, без пр</w:t>
            </w:r>
            <w:r w:rsidR="00F46E77">
              <w:rPr>
                <w:color w:val="000000"/>
                <w:sz w:val="24"/>
                <w:szCs w:val="24"/>
                <w:lang w:eastAsia="ru-RU"/>
              </w:rPr>
              <w:t>едоставления земельных участков</w:t>
            </w:r>
            <w:r w:rsidR="00F46E77">
              <w:rPr>
                <w:color w:val="000000"/>
                <w:sz w:val="24"/>
                <w:szCs w:val="24"/>
                <w:lang w:eastAsia="ru-RU"/>
              </w:rPr>
              <w:br/>
            </w:r>
            <w:r w:rsidRPr="007F26CE">
              <w:rPr>
                <w:color w:val="000000"/>
                <w:sz w:val="24"/>
                <w:szCs w:val="24"/>
                <w:lang w:eastAsia="ru-RU"/>
              </w:rPr>
              <w:t>и установления сервитутов, публичного сервитута»: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lastRenderedPageBreak/>
              <w:t> </w:t>
            </w:r>
          </w:p>
        </w:tc>
      </w:tr>
      <w:tr w:rsidR="00A52D94" w:rsidRPr="007F26CE" w:rsidTr="007A58E2">
        <w:trPr>
          <w:trHeight w:val="64"/>
        </w:trPr>
        <w:tc>
          <w:tcPr>
            <w:tcW w:w="9214" w:type="dxa"/>
            <w:tcBorders>
              <w:top w:val="nil"/>
              <w:left w:val="nil"/>
              <w:bottom w:val="nil"/>
              <w:right w:val="nil"/>
            </w:tcBorders>
            <w:shd w:val="clear" w:color="auto" w:fill="auto"/>
            <w:vAlign w:val="center"/>
            <w:hideMark/>
          </w:tcPr>
          <w:p w:rsidR="00A52D94" w:rsidRPr="007F26CE" w:rsidRDefault="00A52D94" w:rsidP="00C52C75">
            <w:pPr>
              <w:widowControl/>
              <w:autoSpaceDE/>
              <w:autoSpaceDN/>
              <w:ind w:left="-108"/>
              <w:jc w:val="both"/>
              <w:rPr>
                <w:iCs/>
                <w:color w:val="000000"/>
                <w:sz w:val="24"/>
                <w:szCs w:val="24"/>
                <w:lang w:eastAsia="ru-RU"/>
              </w:rPr>
            </w:pPr>
            <w:r w:rsidRPr="007F26CE">
              <w:rPr>
                <w:iCs/>
                <w:color w:val="000000"/>
                <w:sz w:val="24"/>
                <w:szCs w:val="24"/>
                <w:lang w:eastAsia="ru-RU"/>
              </w:rPr>
              <w:t>Поле обязательно в случае, если в запро</w:t>
            </w:r>
            <w:r w:rsidR="00F46E77">
              <w:rPr>
                <w:iCs/>
                <w:color w:val="000000"/>
                <w:sz w:val="24"/>
                <w:szCs w:val="24"/>
                <w:lang w:eastAsia="ru-RU"/>
              </w:rPr>
              <w:t>се указаны реквизиты разрешения</w:t>
            </w:r>
            <w:r w:rsidR="00F46E77">
              <w:rPr>
                <w:iCs/>
                <w:color w:val="000000"/>
                <w:sz w:val="24"/>
                <w:szCs w:val="24"/>
                <w:lang w:eastAsia="ru-RU"/>
              </w:rPr>
              <w:br/>
            </w:r>
            <w:r w:rsidRPr="007F26CE">
              <w:rPr>
                <w:iCs/>
                <w:color w:val="000000"/>
                <w:sz w:val="24"/>
                <w:szCs w:val="24"/>
                <w:lang w:eastAsia="ru-RU"/>
              </w:rPr>
              <w:t>на размещение. Дальнейшее оформление запроса возможно только при указании в поле «да».</w:t>
            </w:r>
          </w:p>
          <w:p w:rsidR="00A52D94" w:rsidRPr="007F26CE" w:rsidRDefault="00A52D94" w:rsidP="007F26CE">
            <w:pPr>
              <w:widowControl/>
              <w:autoSpaceDE/>
              <w:autoSpaceDN/>
              <w:ind w:left="-108"/>
              <w:rPr>
                <w:iCs/>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A52D94" w:rsidRPr="007F26CE" w:rsidRDefault="00A52D94" w:rsidP="007F26CE">
            <w:pPr>
              <w:widowControl/>
              <w:autoSpaceDE/>
              <w:autoSpaceDN/>
              <w:rPr>
                <w:iCs/>
                <w:color w:val="000000"/>
                <w:sz w:val="24"/>
                <w:szCs w:val="24"/>
                <w:lang w:eastAsia="ru-RU"/>
              </w:rPr>
            </w:pPr>
          </w:p>
        </w:tc>
      </w:tr>
      <w:tr w:rsidR="00A52D94" w:rsidRPr="007F26CE" w:rsidTr="007A58E2">
        <w:trPr>
          <w:trHeight w:val="184"/>
        </w:trPr>
        <w:tc>
          <w:tcPr>
            <w:tcW w:w="9214"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ind w:left="-108"/>
              <w:jc w:val="both"/>
              <w:rPr>
                <w:color w:val="000000"/>
                <w:sz w:val="24"/>
                <w:szCs w:val="24"/>
                <w:lang w:eastAsia="ru-RU"/>
              </w:rPr>
            </w:pPr>
            <w:r w:rsidRPr="007F26CE">
              <w:rPr>
                <w:color w:val="000000"/>
                <w:sz w:val="24"/>
                <w:szCs w:val="24"/>
                <w:lang w:eastAsia="ru-RU"/>
              </w:rPr>
              <w:t>В запросе указан срок разрешения на размещение, не менее срока демонтажа (и (или) перемещения) ограждения с территории, указываемой в запросе:</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r w:rsidR="00A52D94" w:rsidRPr="007F26CE" w:rsidTr="007A58E2">
        <w:trPr>
          <w:trHeight w:val="60"/>
        </w:trPr>
        <w:tc>
          <w:tcPr>
            <w:tcW w:w="9214" w:type="dxa"/>
            <w:tcBorders>
              <w:top w:val="nil"/>
              <w:left w:val="nil"/>
              <w:bottom w:val="nil"/>
              <w:right w:val="nil"/>
            </w:tcBorders>
            <w:shd w:val="clear" w:color="auto" w:fill="auto"/>
            <w:vAlign w:val="center"/>
            <w:hideMark/>
          </w:tcPr>
          <w:p w:rsidR="00A52D94" w:rsidRPr="007F26CE" w:rsidRDefault="00A52D94" w:rsidP="007F26CE">
            <w:pPr>
              <w:widowControl/>
              <w:autoSpaceDE/>
              <w:autoSpaceDN/>
              <w:ind w:left="-108"/>
              <w:rPr>
                <w:iCs/>
                <w:color w:val="000000"/>
                <w:sz w:val="24"/>
                <w:szCs w:val="24"/>
                <w:lang w:eastAsia="ru-RU"/>
              </w:rPr>
            </w:pPr>
            <w:r w:rsidRPr="007F26CE">
              <w:rPr>
                <w:iCs/>
                <w:color w:val="000000"/>
                <w:sz w:val="24"/>
                <w:szCs w:val="24"/>
                <w:lang w:eastAsia="ru-RU"/>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rsidR="00A52D94" w:rsidRPr="007F26CE" w:rsidRDefault="00A52D94" w:rsidP="007F26CE">
            <w:pPr>
              <w:widowControl/>
              <w:autoSpaceDE/>
              <w:autoSpaceDN/>
              <w:ind w:left="-108"/>
              <w:rPr>
                <w:iCs/>
                <w:color w:val="000000"/>
                <w:sz w:val="24"/>
                <w:szCs w:val="24"/>
                <w:lang w:eastAsia="ru-RU"/>
              </w:rPr>
            </w:pPr>
          </w:p>
        </w:tc>
        <w:tc>
          <w:tcPr>
            <w:tcW w:w="992" w:type="dxa"/>
            <w:tcBorders>
              <w:top w:val="nil"/>
              <w:left w:val="nil"/>
              <w:bottom w:val="nil"/>
              <w:right w:val="nil"/>
            </w:tcBorders>
            <w:shd w:val="clear" w:color="auto" w:fill="auto"/>
            <w:noWrap/>
            <w:vAlign w:val="bottom"/>
            <w:hideMark/>
          </w:tcPr>
          <w:p w:rsidR="00A52D94" w:rsidRPr="007F26CE" w:rsidRDefault="00A52D94" w:rsidP="007F26CE">
            <w:pPr>
              <w:widowControl/>
              <w:autoSpaceDE/>
              <w:autoSpaceDN/>
              <w:rPr>
                <w:iCs/>
                <w:color w:val="000000"/>
                <w:sz w:val="24"/>
                <w:szCs w:val="24"/>
                <w:lang w:eastAsia="ru-RU"/>
              </w:rPr>
            </w:pPr>
          </w:p>
        </w:tc>
      </w:tr>
      <w:tr w:rsidR="00A52D94" w:rsidRPr="007F26CE" w:rsidTr="007A58E2">
        <w:trPr>
          <w:trHeight w:val="60"/>
        </w:trPr>
        <w:tc>
          <w:tcPr>
            <w:tcW w:w="9214" w:type="dxa"/>
            <w:tcBorders>
              <w:top w:val="nil"/>
              <w:left w:val="nil"/>
              <w:bottom w:val="nil"/>
              <w:right w:val="nil"/>
            </w:tcBorders>
            <w:shd w:val="clear" w:color="auto" w:fill="auto"/>
            <w:noWrap/>
            <w:vAlign w:val="center"/>
            <w:hideMark/>
          </w:tcPr>
          <w:p w:rsidR="00A52D94" w:rsidRPr="007F26CE" w:rsidRDefault="00A52D94" w:rsidP="007F26CE">
            <w:pPr>
              <w:widowControl/>
              <w:autoSpaceDE/>
              <w:autoSpaceDN/>
              <w:ind w:left="-108"/>
              <w:jc w:val="both"/>
              <w:rPr>
                <w:color w:val="000000"/>
                <w:sz w:val="24"/>
                <w:szCs w:val="24"/>
                <w:lang w:eastAsia="ru-RU"/>
              </w:rPr>
            </w:pPr>
            <w:r w:rsidRPr="007F26CE">
              <w:rPr>
                <w:color w:val="000000"/>
                <w:sz w:val="24"/>
                <w:szCs w:val="24"/>
                <w:lang w:eastAsia="ru-RU"/>
              </w:rPr>
              <w:t>В запросе указана достоверная информация о номере и наименовании типа внешнего вида в каталоге рекомендуемых типовых решений внешнего вида ограждений, одобренных на заседании муниципальной общественной комиссии по формированию современной городской среды, соответствующая намерениям заявителя</w:t>
            </w:r>
            <w:r w:rsidRPr="007F26CE">
              <w:rPr>
                <w:bCs/>
                <w:color w:val="000000"/>
                <w:sz w:val="24"/>
                <w:szCs w:val="24"/>
                <w:lang w:eastAsia="ru-RU"/>
              </w:rPr>
              <w:t>*</w:t>
            </w:r>
            <w:r w:rsidRPr="007F26CE">
              <w:rPr>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D94" w:rsidRPr="007F26CE" w:rsidRDefault="00A52D94" w:rsidP="007F26CE">
            <w:pPr>
              <w:widowControl/>
              <w:autoSpaceDE/>
              <w:autoSpaceDN/>
              <w:rPr>
                <w:rFonts w:ascii="Calibri" w:hAnsi="Calibri"/>
                <w:color w:val="000000"/>
                <w:sz w:val="24"/>
                <w:szCs w:val="24"/>
                <w:lang w:eastAsia="ru-RU"/>
              </w:rPr>
            </w:pPr>
            <w:r w:rsidRPr="007F26CE">
              <w:rPr>
                <w:rFonts w:ascii="Calibri" w:hAnsi="Calibri"/>
                <w:color w:val="000000"/>
                <w:sz w:val="24"/>
                <w:szCs w:val="24"/>
                <w:lang w:eastAsia="ru-RU"/>
              </w:rPr>
              <w:t> </w:t>
            </w:r>
          </w:p>
        </w:tc>
      </w:tr>
    </w:tbl>
    <w:p w:rsidR="00A52D94" w:rsidRPr="007F26CE" w:rsidRDefault="00A52D94" w:rsidP="007F26CE">
      <w:pPr>
        <w:rPr>
          <w:sz w:val="24"/>
          <w:szCs w:val="24"/>
        </w:rPr>
      </w:pPr>
    </w:p>
    <w:p w:rsidR="00E54EA2" w:rsidRPr="00A52D94" w:rsidRDefault="00E54EA2" w:rsidP="00D05791">
      <w:pPr>
        <w:rPr>
          <w:spacing w:val="-2"/>
          <w:sz w:val="24"/>
          <w:szCs w:val="24"/>
        </w:rPr>
      </w:pPr>
    </w:p>
    <w:sectPr w:rsidR="00E54EA2" w:rsidRPr="00A52D94" w:rsidSect="005A3FD0">
      <w:type w:val="continuous"/>
      <w:pgSz w:w="11910" w:h="16840"/>
      <w:pgMar w:top="1134" w:right="570" w:bottom="1135" w:left="1134" w:header="709" w:footer="709" w:gutter="0"/>
      <w:cols w:space="3536"/>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90F" w:rsidRDefault="00D8090F" w:rsidP="00F03FF4">
      <w:r>
        <w:separator/>
      </w:r>
    </w:p>
  </w:endnote>
  <w:endnote w:type="continuationSeparator" w:id="0">
    <w:p w:rsidR="00D8090F" w:rsidRDefault="00D8090F" w:rsidP="00F03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459808"/>
      <w:docPartObj>
        <w:docPartGallery w:val="Page Numbers (Bottom of Page)"/>
        <w:docPartUnique/>
      </w:docPartObj>
    </w:sdtPr>
    <w:sdtEndPr/>
    <w:sdtContent>
      <w:p w:rsidR="00C8151B" w:rsidRDefault="00C8151B">
        <w:pPr>
          <w:pStyle w:val="a8"/>
          <w:jc w:val="center"/>
        </w:pPr>
        <w:r>
          <w:fldChar w:fldCharType="begin"/>
        </w:r>
        <w:r>
          <w:instrText>PAGE   \* MERGEFORMAT</w:instrText>
        </w:r>
        <w:r>
          <w:fldChar w:fldCharType="separate"/>
        </w:r>
        <w:r>
          <w:rPr>
            <w:noProof/>
          </w:rPr>
          <w:t>4</w:t>
        </w:r>
        <w:r>
          <w:fldChar w:fldCharType="end"/>
        </w:r>
      </w:p>
    </w:sdtContent>
  </w:sdt>
  <w:p w:rsidR="00C8151B" w:rsidRDefault="00C8151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5209809"/>
      <w:docPartObj>
        <w:docPartGallery w:val="Page Numbers (Bottom of Page)"/>
        <w:docPartUnique/>
      </w:docPartObj>
    </w:sdtPr>
    <w:sdtEndPr/>
    <w:sdtContent>
      <w:p w:rsidR="00C8151B" w:rsidRDefault="00C8151B">
        <w:pPr>
          <w:pStyle w:val="a8"/>
          <w:jc w:val="center"/>
        </w:pPr>
        <w:r>
          <w:fldChar w:fldCharType="begin"/>
        </w:r>
        <w:r>
          <w:instrText>PAGE   \* MERGEFORMAT</w:instrText>
        </w:r>
        <w:r>
          <w:fldChar w:fldCharType="separate"/>
        </w:r>
        <w:r w:rsidR="00E801B0">
          <w:rPr>
            <w:noProof/>
          </w:rPr>
          <w:t>33</w:t>
        </w:r>
        <w:r>
          <w:fldChar w:fldCharType="end"/>
        </w:r>
      </w:p>
    </w:sdtContent>
  </w:sdt>
  <w:p w:rsidR="00C8151B" w:rsidRDefault="00C8151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441655"/>
      <w:docPartObj>
        <w:docPartGallery w:val="Page Numbers (Bottom of Page)"/>
        <w:docPartUnique/>
      </w:docPartObj>
    </w:sdtPr>
    <w:sdtEndPr/>
    <w:sdtContent>
      <w:p w:rsidR="00C8151B" w:rsidRDefault="00C8151B">
        <w:pPr>
          <w:pStyle w:val="a8"/>
          <w:jc w:val="center"/>
        </w:pPr>
        <w:r>
          <w:fldChar w:fldCharType="begin"/>
        </w:r>
        <w:r>
          <w:instrText>PAGE   \* MERGEFORMAT</w:instrText>
        </w:r>
        <w:r>
          <w:fldChar w:fldCharType="separate"/>
        </w:r>
        <w:r w:rsidR="00E801B0">
          <w:rPr>
            <w:noProof/>
          </w:rPr>
          <w:t>70</w:t>
        </w:r>
        <w:r>
          <w:fldChar w:fldCharType="end"/>
        </w:r>
      </w:p>
    </w:sdtContent>
  </w:sdt>
  <w:p w:rsidR="00C8151B" w:rsidRDefault="00C8151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90F" w:rsidRDefault="00D8090F" w:rsidP="00F03FF4">
      <w:r>
        <w:separator/>
      </w:r>
    </w:p>
  </w:footnote>
  <w:footnote w:type="continuationSeparator" w:id="0">
    <w:p w:rsidR="00D8090F" w:rsidRDefault="00D8090F" w:rsidP="00F03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51B" w:rsidRDefault="00C8151B">
    <w:pPr>
      <w:pStyle w:val="a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51B" w:rsidRDefault="00C8151B">
    <w:pPr>
      <w:pStyle w:val="a3"/>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51B" w:rsidRDefault="00C8151B">
    <w:pPr>
      <w:pStyle w:val="a3"/>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51B" w:rsidRDefault="00C8151B">
    <w:pPr>
      <w:pStyle w:val="a3"/>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51B" w:rsidRDefault="00C8151B">
    <w:pPr>
      <w:pStyle w:val="a3"/>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51B" w:rsidRDefault="00C8151B">
    <w:pPr>
      <w:pStyle w:val="a3"/>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51B" w:rsidRDefault="00C8151B">
    <w:pPr>
      <w:pStyle w:val="a3"/>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51B" w:rsidRDefault="00C8151B">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04D9"/>
    <w:multiLevelType w:val="hybridMultilevel"/>
    <w:tmpl w:val="5BDEB566"/>
    <w:lvl w:ilvl="0" w:tplc="844846E6">
      <w:start w:val="7"/>
      <w:numFmt w:val="decimal"/>
      <w:lvlText w:val="%1."/>
      <w:lvlJc w:val="left"/>
      <w:pPr>
        <w:ind w:left="566" w:hanging="320"/>
      </w:pPr>
      <w:rPr>
        <w:rFonts w:ascii="Times New Roman" w:eastAsia="Times New Roman" w:hAnsi="Times New Roman" w:cs="Times New Roman" w:hint="default"/>
        <w:b/>
        <w:bCs/>
        <w:i w:val="0"/>
        <w:iCs w:val="0"/>
        <w:spacing w:val="0"/>
        <w:w w:val="100"/>
        <w:sz w:val="20"/>
        <w:szCs w:val="20"/>
        <w:lang w:val="ru-RU" w:eastAsia="en-US" w:bidi="ar-SA"/>
      </w:rPr>
    </w:lvl>
    <w:lvl w:ilvl="1" w:tplc="42EE2944">
      <w:numFmt w:val="bullet"/>
      <w:lvlText w:val="•"/>
      <w:lvlJc w:val="left"/>
      <w:pPr>
        <w:ind w:left="1609" w:hanging="320"/>
      </w:pPr>
      <w:rPr>
        <w:rFonts w:hint="default"/>
        <w:lang w:val="ru-RU" w:eastAsia="en-US" w:bidi="ar-SA"/>
      </w:rPr>
    </w:lvl>
    <w:lvl w:ilvl="2" w:tplc="600C3748">
      <w:numFmt w:val="bullet"/>
      <w:lvlText w:val="•"/>
      <w:lvlJc w:val="left"/>
      <w:pPr>
        <w:ind w:left="2659" w:hanging="320"/>
      </w:pPr>
      <w:rPr>
        <w:rFonts w:hint="default"/>
        <w:lang w:val="ru-RU" w:eastAsia="en-US" w:bidi="ar-SA"/>
      </w:rPr>
    </w:lvl>
    <w:lvl w:ilvl="3" w:tplc="1A044E32">
      <w:numFmt w:val="bullet"/>
      <w:lvlText w:val="•"/>
      <w:lvlJc w:val="left"/>
      <w:pPr>
        <w:ind w:left="3709" w:hanging="320"/>
      </w:pPr>
      <w:rPr>
        <w:rFonts w:hint="default"/>
        <w:lang w:val="ru-RU" w:eastAsia="en-US" w:bidi="ar-SA"/>
      </w:rPr>
    </w:lvl>
    <w:lvl w:ilvl="4" w:tplc="37229B64">
      <w:numFmt w:val="bullet"/>
      <w:lvlText w:val="•"/>
      <w:lvlJc w:val="left"/>
      <w:pPr>
        <w:ind w:left="4758" w:hanging="320"/>
      </w:pPr>
      <w:rPr>
        <w:rFonts w:hint="default"/>
        <w:lang w:val="ru-RU" w:eastAsia="en-US" w:bidi="ar-SA"/>
      </w:rPr>
    </w:lvl>
    <w:lvl w:ilvl="5" w:tplc="B1A47002">
      <w:numFmt w:val="bullet"/>
      <w:lvlText w:val="•"/>
      <w:lvlJc w:val="left"/>
      <w:pPr>
        <w:ind w:left="5808" w:hanging="320"/>
      </w:pPr>
      <w:rPr>
        <w:rFonts w:hint="default"/>
        <w:lang w:val="ru-RU" w:eastAsia="en-US" w:bidi="ar-SA"/>
      </w:rPr>
    </w:lvl>
    <w:lvl w:ilvl="6" w:tplc="582262B2">
      <w:numFmt w:val="bullet"/>
      <w:lvlText w:val="•"/>
      <w:lvlJc w:val="left"/>
      <w:pPr>
        <w:ind w:left="6858" w:hanging="320"/>
      </w:pPr>
      <w:rPr>
        <w:rFonts w:hint="default"/>
        <w:lang w:val="ru-RU" w:eastAsia="en-US" w:bidi="ar-SA"/>
      </w:rPr>
    </w:lvl>
    <w:lvl w:ilvl="7" w:tplc="D122B77C">
      <w:numFmt w:val="bullet"/>
      <w:lvlText w:val="•"/>
      <w:lvlJc w:val="left"/>
      <w:pPr>
        <w:ind w:left="7907" w:hanging="320"/>
      </w:pPr>
      <w:rPr>
        <w:rFonts w:hint="default"/>
        <w:lang w:val="ru-RU" w:eastAsia="en-US" w:bidi="ar-SA"/>
      </w:rPr>
    </w:lvl>
    <w:lvl w:ilvl="8" w:tplc="A9D040F6">
      <w:numFmt w:val="bullet"/>
      <w:lvlText w:val="•"/>
      <w:lvlJc w:val="left"/>
      <w:pPr>
        <w:ind w:left="8957" w:hanging="320"/>
      </w:pPr>
      <w:rPr>
        <w:rFonts w:hint="default"/>
        <w:lang w:val="ru-RU" w:eastAsia="en-US" w:bidi="ar-SA"/>
      </w:rPr>
    </w:lvl>
  </w:abstractNum>
  <w:abstractNum w:abstractNumId="1" w15:restartNumberingAfterBreak="0">
    <w:nsid w:val="018C16A6"/>
    <w:multiLevelType w:val="hybridMultilevel"/>
    <w:tmpl w:val="33603E8C"/>
    <w:lvl w:ilvl="0" w:tplc="E32EF56A">
      <w:start w:val="1"/>
      <w:numFmt w:val="decimal"/>
      <w:lvlText w:val="%1)"/>
      <w:lvlJc w:val="left"/>
      <w:pPr>
        <w:ind w:left="570" w:hanging="302"/>
      </w:pPr>
      <w:rPr>
        <w:rFonts w:ascii="Times New Roman" w:eastAsia="Times New Roman" w:hAnsi="Times New Roman" w:cs="Times New Roman" w:hint="default"/>
        <w:b w:val="0"/>
        <w:bCs w:val="0"/>
        <w:i w:val="0"/>
        <w:iCs w:val="0"/>
        <w:spacing w:val="-2"/>
        <w:w w:val="100"/>
        <w:sz w:val="24"/>
        <w:szCs w:val="28"/>
        <w:lang w:val="ru-RU" w:eastAsia="en-US" w:bidi="ar-SA"/>
      </w:rPr>
    </w:lvl>
    <w:lvl w:ilvl="1" w:tplc="254E7DB0">
      <w:numFmt w:val="bullet"/>
      <w:lvlText w:val="•"/>
      <w:lvlJc w:val="left"/>
      <w:pPr>
        <w:ind w:left="1609" w:hanging="302"/>
      </w:pPr>
      <w:rPr>
        <w:rFonts w:hint="default"/>
        <w:lang w:val="ru-RU" w:eastAsia="en-US" w:bidi="ar-SA"/>
      </w:rPr>
    </w:lvl>
    <w:lvl w:ilvl="2" w:tplc="3F2E29B0">
      <w:numFmt w:val="bullet"/>
      <w:lvlText w:val="•"/>
      <w:lvlJc w:val="left"/>
      <w:pPr>
        <w:ind w:left="2659" w:hanging="302"/>
      </w:pPr>
      <w:rPr>
        <w:rFonts w:hint="default"/>
        <w:lang w:val="ru-RU" w:eastAsia="en-US" w:bidi="ar-SA"/>
      </w:rPr>
    </w:lvl>
    <w:lvl w:ilvl="3" w:tplc="8AB6D392">
      <w:numFmt w:val="bullet"/>
      <w:lvlText w:val="•"/>
      <w:lvlJc w:val="left"/>
      <w:pPr>
        <w:ind w:left="3709" w:hanging="302"/>
      </w:pPr>
      <w:rPr>
        <w:rFonts w:hint="default"/>
        <w:lang w:val="ru-RU" w:eastAsia="en-US" w:bidi="ar-SA"/>
      </w:rPr>
    </w:lvl>
    <w:lvl w:ilvl="4" w:tplc="49746C66">
      <w:numFmt w:val="bullet"/>
      <w:lvlText w:val="•"/>
      <w:lvlJc w:val="left"/>
      <w:pPr>
        <w:ind w:left="4758" w:hanging="302"/>
      </w:pPr>
      <w:rPr>
        <w:rFonts w:hint="default"/>
        <w:lang w:val="ru-RU" w:eastAsia="en-US" w:bidi="ar-SA"/>
      </w:rPr>
    </w:lvl>
    <w:lvl w:ilvl="5" w:tplc="254E82D0">
      <w:numFmt w:val="bullet"/>
      <w:lvlText w:val="•"/>
      <w:lvlJc w:val="left"/>
      <w:pPr>
        <w:ind w:left="5808" w:hanging="302"/>
      </w:pPr>
      <w:rPr>
        <w:rFonts w:hint="default"/>
        <w:lang w:val="ru-RU" w:eastAsia="en-US" w:bidi="ar-SA"/>
      </w:rPr>
    </w:lvl>
    <w:lvl w:ilvl="6" w:tplc="D82A64D2">
      <w:numFmt w:val="bullet"/>
      <w:lvlText w:val="•"/>
      <w:lvlJc w:val="left"/>
      <w:pPr>
        <w:ind w:left="6858" w:hanging="302"/>
      </w:pPr>
      <w:rPr>
        <w:rFonts w:hint="default"/>
        <w:lang w:val="ru-RU" w:eastAsia="en-US" w:bidi="ar-SA"/>
      </w:rPr>
    </w:lvl>
    <w:lvl w:ilvl="7" w:tplc="55D43F86">
      <w:numFmt w:val="bullet"/>
      <w:lvlText w:val="•"/>
      <w:lvlJc w:val="left"/>
      <w:pPr>
        <w:ind w:left="7907" w:hanging="302"/>
      </w:pPr>
      <w:rPr>
        <w:rFonts w:hint="default"/>
        <w:lang w:val="ru-RU" w:eastAsia="en-US" w:bidi="ar-SA"/>
      </w:rPr>
    </w:lvl>
    <w:lvl w:ilvl="8" w:tplc="8D6AA004">
      <w:numFmt w:val="bullet"/>
      <w:lvlText w:val="•"/>
      <w:lvlJc w:val="left"/>
      <w:pPr>
        <w:ind w:left="8957" w:hanging="302"/>
      </w:pPr>
      <w:rPr>
        <w:rFonts w:hint="default"/>
        <w:lang w:val="ru-RU" w:eastAsia="en-US" w:bidi="ar-SA"/>
      </w:rPr>
    </w:lvl>
  </w:abstractNum>
  <w:abstractNum w:abstractNumId="2" w15:restartNumberingAfterBreak="0">
    <w:nsid w:val="05826B27"/>
    <w:multiLevelType w:val="hybridMultilevel"/>
    <w:tmpl w:val="8E7E077A"/>
    <w:lvl w:ilvl="0" w:tplc="4ADAEBFA">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62E54FB"/>
    <w:multiLevelType w:val="multilevel"/>
    <w:tmpl w:val="170CA2FC"/>
    <w:lvl w:ilvl="0">
      <w:start w:val="19"/>
      <w:numFmt w:val="decimal"/>
      <w:lvlText w:val="%1"/>
      <w:lvlJc w:val="left"/>
      <w:pPr>
        <w:ind w:left="570" w:hanging="840"/>
      </w:pPr>
      <w:rPr>
        <w:rFonts w:hint="default"/>
        <w:lang w:val="ru-RU" w:eastAsia="en-US" w:bidi="ar-SA"/>
      </w:rPr>
    </w:lvl>
    <w:lvl w:ilvl="1">
      <w:start w:val="1"/>
      <w:numFmt w:val="decimal"/>
      <w:lvlText w:val="%1.%2"/>
      <w:lvlJc w:val="left"/>
      <w:pPr>
        <w:ind w:left="570" w:hanging="840"/>
      </w:pPr>
      <w:rPr>
        <w:rFonts w:hint="default"/>
        <w:lang w:val="ru-RU" w:eastAsia="en-US" w:bidi="ar-SA"/>
      </w:rPr>
    </w:lvl>
    <w:lvl w:ilvl="2">
      <w:start w:val="4"/>
      <w:numFmt w:val="decimal"/>
      <w:lvlText w:val="%1.%2.%3."/>
      <w:lvlJc w:val="left"/>
      <w:pPr>
        <w:ind w:left="570" w:hanging="840"/>
      </w:pPr>
      <w:rPr>
        <w:rFonts w:ascii="Times New Roman" w:eastAsia="Times New Roman" w:hAnsi="Times New Roman" w:cs="Times New Roman" w:hint="default"/>
        <w:b w:val="0"/>
        <w:bCs w:val="0"/>
        <w:i w:val="0"/>
        <w:iCs w:val="0"/>
        <w:spacing w:val="0"/>
        <w:w w:val="100"/>
        <w:sz w:val="24"/>
        <w:szCs w:val="28"/>
        <w:lang w:val="ru-RU" w:eastAsia="en-US" w:bidi="ar-SA"/>
      </w:rPr>
    </w:lvl>
    <w:lvl w:ilvl="3">
      <w:start w:val="1"/>
      <w:numFmt w:val="decimal"/>
      <w:lvlText w:val="%1.%2.%3.%4."/>
      <w:lvlJc w:val="left"/>
      <w:pPr>
        <w:ind w:left="570" w:hanging="1314"/>
      </w:pPr>
      <w:rPr>
        <w:rFonts w:ascii="Times New Roman" w:eastAsia="Times New Roman" w:hAnsi="Times New Roman" w:cs="Times New Roman" w:hint="default"/>
        <w:b w:val="0"/>
        <w:bCs w:val="0"/>
        <w:i w:val="0"/>
        <w:iCs w:val="0"/>
        <w:spacing w:val="0"/>
        <w:w w:val="100"/>
        <w:sz w:val="24"/>
        <w:szCs w:val="28"/>
        <w:lang w:val="ru-RU" w:eastAsia="en-US" w:bidi="ar-SA"/>
      </w:rPr>
    </w:lvl>
    <w:lvl w:ilvl="4">
      <w:numFmt w:val="bullet"/>
      <w:lvlText w:val="•"/>
      <w:lvlJc w:val="left"/>
      <w:pPr>
        <w:ind w:left="5245" w:hanging="1314"/>
      </w:pPr>
      <w:rPr>
        <w:rFonts w:hint="default"/>
        <w:lang w:val="ru-RU" w:eastAsia="en-US" w:bidi="ar-SA"/>
      </w:rPr>
    </w:lvl>
    <w:lvl w:ilvl="5">
      <w:numFmt w:val="bullet"/>
      <w:lvlText w:val="•"/>
      <w:lvlJc w:val="left"/>
      <w:pPr>
        <w:ind w:left="6214" w:hanging="1314"/>
      </w:pPr>
      <w:rPr>
        <w:rFonts w:hint="default"/>
        <w:lang w:val="ru-RU" w:eastAsia="en-US" w:bidi="ar-SA"/>
      </w:rPr>
    </w:lvl>
    <w:lvl w:ilvl="6">
      <w:numFmt w:val="bullet"/>
      <w:lvlText w:val="•"/>
      <w:lvlJc w:val="left"/>
      <w:pPr>
        <w:ind w:left="7182" w:hanging="1314"/>
      </w:pPr>
      <w:rPr>
        <w:rFonts w:hint="default"/>
        <w:lang w:val="ru-RU" w:eastAsia="en-US" w:bidi="ar-SA"/>
      </w:rPr>
    </w:lvl>
    <w:lvl w:ilvl="7">
      <w:numFmt w:val="bullet"/>
      <w:lvlText w:val="•"/>
      <w:lvlJc w:val="left"/>
      <w:pPr>
        <w:ind w:left="8151" w:hanging="1314"/>
      </w:pPr>
      <w:rPr>
        <w:rFonts w:hint="default"/>
        <w:lang w:val="ru-RU" w:eastAsia="en-US" w:bidi="ar-SA"/>
      </w:rPr>
    </w:lvl>
    <w:lvl w:ilvl="8">
      <w:numFmt w:val="bullet"/>
      <w:lvlText w:val="•"/>
      <w:lvlJc w:val="left"/>
      <w:pPr>
        <w:ind w:left="9119" w:hanging="1314"/>
      </w:pPr>
      <w:rPr>
        <w:rFonts w:hint="default"/>
        <w:lang w:val="ru-RU" w:eastAsia="en-US" w:bidi="ar-SA"/>
      </w:rPr>
    </w:lvl>
  </w:abstractNum>
  <w:abstractNum w:abstractNumId="4" w15:restartNumberingAfterBreak="0">
    <w:nsid w:val="0C431811"/>
    <w:multiLevelType w:val="hybridMultilevel"/>
    <w:tmpl w:val="035C52BC"/>
    <w:lvl w:ilvl="0" w:tplc="8ABA8D96">
      <w:start w:val="1"/>
      <w:numFmt w:val="decimal"/>
      <w:lvlText w:val="%1)"/>
      <w:lvlJc w:val="left"/>
      <w:pPr>
        <w:ind w:left="570"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3E2CAF5A">
      <w:numFmt w:val="bullet"/>
      <w:lvlText w:val="•"/>
      <w:lvlJc w:val="left"/>
      <w:pPr>
        <w:ind w:left="1609" w:hanging="302"/>
      </w:pPr>
      <w:rPr>
        <w:rFonts w:hint="default"/>
        <w:lang w:val="ru-RU" w:eastAsia="en-US" w:bidi="ar-SA"/>
      </w:rPr>
    </w:lvl>
    <w:lvl w:ilvl="2" w:tplc="83E44F48">
      <w:numFmt w:val="bullet"/>
      <w:lvlText w:val="•"/>
      <w:lvlJc w:val="left"/>
      <w:pPr>
        <w:ind w:left="2659" w:hanging="302"/>
      </w:pPr>
      <w:rPr>
        <w:rFonts w:hint="default"/>
        <w:lang w:val="ru-RU" w:eastAsia="en-US" w:bidi="ar-SA"/>
      </w:rPr>
    </w:lvl>
    <w:lvl w:ilvl="3" w:tplc="04BCE3EC">
      <w:numFmt w:val="bullet"/>
      <w:lvlText w:val="•"/>
      <w:lvlJc w:val="left"/>
      <w:pPr>
        <w:ind w:left="3709" w:hanging="302"/>
      </w:pPr>
      <w:rPr>
        <w:rFonts w:hint="default"/>
        <w:lang w:val="ru-RU" w:eastAsia="en-US" w:bidi="ar-SA"/>
      </w:rPr>
    </w:lvl>
    <w:lvl w:ilvl="4" w:tplc="6CE8931C">
      <w:numFmt w:val="bullet"/>
      <w:lvlText w:val="•"/>
      <w:lvlJc w:val="left"/>
      <w:pPr>
        <w:ind w:left="4758" w:hanging="302"/>
      </w:pPr>
      <w:rPr>
        <w:rFonts w:hint="default"/>
        <w:lang w:val="ru-RU" w:eastAsia="en-US" w:bidi="ar-SA"/>
      </w:rPr>
    </w:lvl>
    <w:lvl w:ilvl="5" w:tplc="34C23F1A">
      <w:numFmt w:val="bullet"/>
      <w:lvlText w:val="•"/>
      <w:lvlJc w:val="left"/>
      <w:pPr>
        <w:ind w:left="5808" w:hanging="302"/>
      </w:pPr>
      <w:rPr>
        <w:rFonts w:hint="default"/>
        <w:lang w:val="ru-RU" w:eastAsia="en-US" w:bidi="ar-SA"/>
      </w:rPr>
    </w:lvl>
    <w:lvl w:ilvl="6" w:tplc="42F8B938">
      <w:numFmt w:val="bullet"/>
      <w:lvlText w:val="•"/>
      <w:lvlJc w:val="left"/>
      <w:pPr>
        <w:ind w:left="6858" w:hanging="302"/>
      </w:pPr>
      <w:rPr>
        <w:rFonts w:hint="default"/>
        <w:lang w:val="ru-RU" w:eastAsia="en-US" w:bidi="ar-SA"/>
      </w:rPr>
    </w:lvl>
    <w:lvl w:ilvl="7" w:tplc="35BA6C38">
      <w:numFmt w:val="bullet"/>
      <w:lvlText w:val="•"/>
      <w:lvlJc w:val="left"/>
      <w:pPr>
        <w:ind w:left="7907" w:hanging="302"/>
      </w:pPr>
      <w:rPr>
        <w:rFonts w:hint="default"/>
        <w:lang w:val="ru-RU" w:eastAsia="en-US" w:bidi="ar-SA"/>
      </w:rPr>
    </w:lvl>
    <w:lvl w:ilvl="8" w:tplc="380EFD40">
      <w:numFmt w:val="bullet"/>
      <w:lvlText w:val="•"/>
      <w:lvlJc w:val="left"/>
      <w:pPr>
        <w:ind w:left="8957" w:hanging="302"/>
      </w:pPr>
      <w:rPr>
        <w:rFonts w:hint="default"/>
        <w:lang w:val="ru-RU" w:eastAsia="en-US" w:bidi="ar-SA"/>
      </w:rPr>
    </w:lvl>
  </w:abstractNum>
  <w:abstractNum w:abstractNumId="5" w15:restartNumberingAfterBreak="0">
    <w:nsid w:val="0DD6792E"/>
    <w:multiLevelType w:val="hybridMultilevel"/>
    <w:tmpl w:val="BF42D7CE"/>
    <w:lvl w:ilvl="0" w:tplc="AFF4A668">
      <w:start w:val="1"/>
      <w:numFmt w:val="decimal"/>
      <w:lvlText w:val="%1)"/>
      <w:lvlJc w:val="left"/>
      <w:pPr>
        <w:ind w:left="1582" w:hanging="302"/>
      </w:pPr>
      <w:rPr>
        <w:rFonts w:ascii="Times New Roman" w:eastAsia="Times New Roman" w:hAnsi="Times New Roman" w:cs="Times New Roman" w:hint="default"/>
        <w:b w:val="0"/>
        <w:bCs w:val="0"/>
        <w:i w:val="0"/>
        <w:iCs w:val="0"/>
        <w:spacing w:val="-2"/>
        <w:w w:val="100"/>
        <w:sz w:val="24"/>
        <w:szCs w:val="28"/>
        <w:lang w:val="ru-RU" w:eastAsia="en-US" w:bidi="ar-SA"/>
      </w:rPr>
    </w:lvl>
    <w:lvl w:ilvl="1" w:tplc="73F4E098">
      <w:numFmt w:val="bullet"/>
      <w:lvlText w:val="•"/>
      <w:lvlJc w:val="left"/>
      <w:pPr>
        <w:ind w:left="2527" w:hanging="302"/>
      </w:pPr>
      <w:rPr>
        <w:rFonts w:hint="default"/>
        <w:lang w:val="ru-RU" w:eastAsia="en-US" w:bidi="ar-SA"/>
      </w:rPr>
    </w:lvl>
    <w:lvl w:ilvl="2" w:tplc="B8947F58">
      <w:numFmt w:val="bullet"/>
      <w:lvlText w:val="•"/>
      <w:lvlJc w:val="left"/>
      <w:pPr>
        <w:ind w:left="3475" w:hanging="302"/>
      </w:pPr>
      <w:rPr>
        <w:rFonts w:hint="default"/>
        <w:lang w:val="ru-RU" w:eastAsia="en-US" w:bidi="ar-SA"/>
      </w:rPr>
    </w:lvl>
    <w:lvl w:ilvl="3" w:tplc="CBBEEFE0">
      <w:numFmt w:val="bullet"/>
      <w:lvlText w:val="•"/>
      <w:lvlJc w:val="left"/>
      <w:pPr>
        <w:ind w:left="4423" w:hanging="302"/>
      </w:pPr>
      <w:rPr>
        <w:rFonts w:hint="default"/>
        <w:lang w:val="ru-RU" w:eastAsia="en-US" w:bidi="ar-SA"/>
      </w:rPr>
    </w:lvl>
    <w:lvl w:ilvl="4" w:tplc="1AFA29D0">
      <w:numFmt w:val="bullet"/>
      <w:lvlText w:val="•"/>
      <w:lvlJc w:val="left"/>
      <w:pPr>
        <w:ind w:left="5370" w:hanging="302"/>
      </w:pPr>
      <w:rPr>
        <w:rFonts w:hint="default"/>
        <w:lang w:val="ru-RU" w:eastAsia="en-US" w:bidi="ar-SA"/>
      </w:rPr>
    </w:lvl>
    <w:lvl w:ilvl="5" w:tplc="72885504">
      <w:numFmt w:val="bullet"/>
      <w:lvlText w:val="•"/>
      <w:lvlJc w:val="left"/>
      <w:pPr>
        <w:ind w:left="6318" w:hanging="302"/>
      </w:pPr>
      <w:rPr>
        <w:rFonts w:hint="default"/>
        <w:lang w:val="ru-RU" w:eastAsia="en-US" w:bidi="ar-SA"/>
      </w:rPr>
    </w:lvl>
    <w:lvl w:ilvl="6" w:tplc="CEE6D19E">
      <w:numFmt w:val="bullet"/>
      <w:lvlText w:val="•"/>
      <w:lvlJc w:val="left"/>
      <w:pPr>
        <w:ind w:left="7266" w:hanging="302"/>
      </w:pPr>
      <w:rPr>
        <w:rFonts w:hint="default"/>
        <w:lang w:val="ru-RU" w:eastAsia="en-US" w:bidi="ar-SA"/>
      </w:rPr>
    </w:lvl>
    <w:lvl w:ilvl="7" w:tplc="1AC8B2C0">
      <w:numFmt w:val="bullet"/>
      <w:lvlText w:val="•"/>
      <w:lvlJc w:val="left"/>
      <w:pPr>
        <w:ind w:left="8213" w:hanging="302"/>
      </w:pPr>
      <w:rPr>
        <w:rFonts w:hint="default"/>
        <w:lang w:val="ru-RU" w:eastAsia="en-US" w:bidi="ar-SA"/>
      </w:rPr>
    </w:lvl>
    <w:lvl w:ilvl="8" w:tplc="F7E6DF8E">
      <w:numFmt w:val="bullet"/>
      <w:lvlText w:val="•"/>
      <w:lvlJc w:val="left"/>
      <w:pPr>
        <w:ind w:left="9161" w:hanging="302"/>
      </w:pPr>
      <w:rPr>
        <w:rFonts w:hint="default"/>
        <w:lang w:val="ru-RU" w:eastAsia="en-US" w:bidi="ar-SA"/>
      </w:rPr>
    </w:lvl>
  </w:abstractNum>
  <w:abstractNum w:abstractNumId="6" w15:restartNumberingAfterBreak="0">
    <w:nsid w:val="0EB7401D"/>
    <w:multiLevelType w:val="hybridMultilevel"/>
    <w:tmpl w:val="BA5C048E"/>
    <w:lvl w:ilvl="0" w:tplc="2C123A84">
      <w:start w:val="1"/>
      <w:numFmt w:val="decimal"/>
      <w:lvlText w:val="%1)"/>
      <w:lvlJc w:val="left"/>
      <w:pPr>
        <w:ind w:left="570" w:hanging="302"/>
      </w:pPr>
      <w:rPr>
        <w:rFonts w:ascii="Times New Roman" w:eastAsia="Times New Roman" w:hAnsi="Times New Roman" w:cs="Times New Roman" w:hint="default"/>
        <w:b w:val="0"/>
        <w:bCs w:val="0"/>
        <w:i w:val="0"/>
        <w:iCs w:val="0"/>
        <w:spacing w:val="-2"/>
        <w:w w:val="100"/>
        <w:sz w:val="24"/>
        <w:szCs w:val="28"/>
        <w:lang w:val="ru-RU" w:eastAsia="en-US" w:bidi="ar-SA"/>
      </w:rPr>
    </w:lvl>
    <w:lvl w:ilvl="1" w:tplc="C324E422">
      <w:numFmt w:val="bullet"/>
      <w:lvlText w:val="•"/>
      <w:lvlJc w:val="left"/>
      <w:pPr>
        <w:ind w:left="1609" w:hanging="302"/>
      </w:pPr>
      <w:rPr>
        <w:rFonts w:hint="default"/>
        <w:lang w:val="ru-RU" w:eastAsia="en-US" w:bidi="ar-SA"/>
      </w:rPr>
    </w:lvl>
    <w:lvl w:ilvl="2" w:tplc="756C4684">
      <w:numFmt w:val="bullet"/>
      <w:lvlText w:val="•"/>
      <w:lvlJc w:val="left"/>
      <w:pPr>
        <w:ind w:left="2659" w:hanging="302"/>
      </w:pPr>
      <w:rPr>
        <w:rFonts w:hint="default"/>
        <w:lang w:val="ru-RU" w:eastAsia="en-US" w:bidi="ar-SA"/>
      </w:rPr>
    </w:lvl>
    <w:lvl w:ilvl="3" w:tplc="8926E4E6">
      <w:numFmt w:val="bullet"/>
      <w:lvlText w:val="•"/>
      <w:lvlJc w:val="left"/>
      <w:pPr>
        <w:ind w:left="3709" w:hanging="302"/>
      </w:pPr>
      <w:rPr>
        <w:rFonts w:hint="default"/>
        <w:lang w:val="ru-RU" w:eastAsia="en-US" w:bidi="ar-SA"/>
      </w:rPr>
    </w:lvl>
    <w:lvl w:ilvl="4" w:tplc="113ECE2C">
      <w:numFmt w:val="bullet"/>
      <w:lvlText w:val="•"/>
      <w:lvlJc w:val="left"/>
      <w:pPr>
        <w:ind w:left="4758" w:hanging="302"/>
      </w:pPr>
      <w:rPr>
        <w:rFonts w:hint="default"/>
        <w:lang w:val="ru-RU" w:eastAsia="en-US" w:bidi="ar-SA"/>
      </w:rPr>
    </w:lvl>
    <w:lvl w:ilvl="5" w:tplc="25904B0A">
      <w:numFmt w:val="bullet"/>
      <w:lvlText w:val="•"/>
      <w:lvlJc w:val="left"/>
      <w:pPr>
        <w:ind w:left="5808" w:hanging="302"/>
      </w:pPr>
      <w:rPr>
        <w:rFonts w:hint="default"/>
        <w:lang w:val="ru-RU" w:eastAsia="en-US" w:bidi="ar-SA"/>
      </w:rPr>
    </w:lvl>
    <w:lvl w:ilvl="6" w:tplc="3ED603F2">
      <w:numFmt w:val="bullet"/>
      <w:lvlText w:val="•"/>
      <w:lvlJc w:val="left"/>
      <w:pPr>
        <w:ind w:left="6858" w:hanging="302"/>
      </w:pPr>
      <w:rPr>
        <w:rFonts w:hint="default"/>
        <w:lang w:val="ru-RU" w:eastAsia="en-US" w:bidi="ar-SA"/>
      </w:rPr>
    </w:lvl>
    <w:lvl w:ilvl="7" w:tplc="C71C1D04">
      <w:numFmt w:val="bullet"/>
      <w:lvlText w:val="•"/>
      <w:lvlJc w:val="left"/>
      <w:pPr>
        <w:ind w:left="7907" w:hanging="302"/>
      </w:pPr>
      <w:rPr>
        <w:rFonts w:hint="default"/>
        <w:lang w:val="ru-RU" w:eastAsia="en-US" w:bidi="ar-SA"/>
      </w:rPr>
    </w:lvl>
    <w:lvl w:ilvl="8" w:tplc="8418F2E4">
      <w:numFmt w:val="bullet"/>
      <w:lvlText w:val="•"/>
      <w:lvlJc w:val="left"/>
      <w:pPr>
        <w:ind w:left="8957" w:hanging="302"/>
      </w:pPr>
      <w:rPr>
        <w:rFonts w:hint="default"/>
        <w:lang w:val="ru-RU" w:eastAsia="en-US" w:bidi="ar-SA"/>
      </w:rPr>
    </w:lvl>
  </w:abstractNum>
  <w:abstractNum w:abstractNumId="7" w15:restartNumberingAfterBreak="0">
    <w:nsid w:val="0F8F045B"/>
    <w:multiLevelType w:val="hybridMultilevel"/>
    <w:tmpl w:val="743C8B8C"/>
    <w:lvl w:ilvl="0" w:tplc="13980630">
      <w:start w:val="1"/>
      <w:numFmt w:val="decimal"/>
      <w:lvlText w:val="%1)"/>
      <w:lvlJc w:val="left"/>
      <w:pPr>
        <w:ind w:left="570" w:hanging="302"/>
      </w:pPr>
      <w:rPr>
        <w:rFonts w:ascii="Times New Roman" w:eastAsia="Times New Roman" w:hAnsi="Times New Roman" w:cs="Times New Roman" w:hint="default"/>
        <w:b w:val="0"/>
        <w:bCs w:val="0"/>
        <w:i w:val="0"/>
        <w:iCs w:val="0"/>
        <w:spacing w:val="-2"/>
        <w:w w:val="100"/>
        <w:sz w:val="24"/>
        <w:szCs w:val="28"/>
        <w:lang w:val="ru-RU" w:eastAsia="en-US" w:bidi="ar-SA"/>
      </w:rPr>
    </w:lvl>
    <w:lvl w:ilvl="1" w:tplc="38D0F51C">
      <w:numFmt w:val="bullet"/>
      <w:lvlText w:val="•"/>
      <w:lvlJc w:val="left"/>
      <w:pPr>
        <w:ind w:left="1609" w:hanging="302"/>
      </w:pPr>
      <w:rPr>
        <w:rFonts w:hint="default"/>
        <w:lang w:val="ru-RU" w:eastAsia="en-US" w:bidi="ar-SA"/>
      </w:rPr>
    </w:lvl>
    <w:lvl w:ilvl="2" w:tplc="B302C1E2">
      <w:numFmt w:val="bullet"/>
      <w:lvlText w:val="•"/>
      <w:lvlJc w:val="left"/>
      <w:pPr>
        <w:ind w:left="2659" w:hanging="302"/>
      </w:pPr>
      <w:rPr>
        <w:rFonts w:hint="default"/>
        <w:lang w:val="ru-RU" w:eastAsia="en-US" w:bidi="ar-SA"/>
      </w:rPr>
    </w:lvl>
    <w:lvl w:ilvl="3" w:tplc="9D3EBCB8">
      <w:numFmt w:val="bullet"/>
      <w:lvlText w:val="•"/>
      <w:lvlJc w:val="left"/>
      <w:pPr>
        <w:ind w:left="3709" w:hanging="302"/>
      </w:pPr>
      <w:rPr>
        <w:rFonts w:hint="default"/>
        <w:lang w:val="ru-RU" w:eastAsia="en-US" w:bidi="ar-SA"/>
      </w:rPr>
    </w:lvl>
    <w:lvl w:ilvl="4" w:tplc="52420876">
      <w:numFmt w:val="bullet"/>
      <w:lvlText w:val="•"/>
      <w:lvlJc w:val="left"/>
      <w:pPr>
        <w:ind w:left="4758" w:hanging="302"/>
      </w:pPr>
      <w:rPr>
        <w:rFonts w:hint="default"/>
        <w:lang w:val="ru-RU" w:eastAsia="en-US" w:bidi="ar-SA"/>
      </w:rPr>
    </w:lvl>
    <w:lvl w:ilvl="5" w:tplc="D16CC96C">
      <w:numFmt w:val="bullet"/>
      <w:lvlText w:val="•"/>
      <w:lvlJc w:val="left"/>
      <w:pPr>
        <w:ind w:left="5808" w:hanging="302"/>
      </w:pPr>
      <w:rPr>
        <w:rFonts w:hint="default"/>
        <w:lang w:val="ru-RU" w:eastAsia="en-US" w:bidi="ar-SA"/>
      </w:rPr>
    </w:lvl>
    <w:lvl w:ilvl="6" w:tplc="EFF04DD4">
      <w:numFmt w:val="bullet"/>
      <w:lvlText w:val="•"/>
      <w:lvlJc w:val="left"/>
      <w:pPr>
        <w:ind w:left="6858" w:hanging="302"/>
      </w:pPr>
      <w:rPr>
        <w:rFonts w:hint="default"/>
        <w:lang w:val="ru-RU" w:eastAsia="en-US" w:bidi="ar-SA"/>
      </w:rPr>
    </w:lvl>
    <w:lvl w:ilvl="7" w:tplc="40A69A86">
      <w:numFmt w:val="bullet"/>
      <w:lvlText w:val="•"/>
      <w:lvlJc w:val="left"/>
      <w:pPr>
        <w:ind w:left="7907" w:hanging="302"/>
      </w:pPr>
      <w:rPr>
        <w:rFonts w:hint="default"/>
        <w:lang w:val="ru-RU" w:eastAsia="en-US" w:bidi="ar-SA"/>
      </w:rPr>
    </w:lvl>
    <w:lvl w:ilvl="8" w:tplc="9B2A2976">
      <w:numFmt w:val="bullet"/>
      <w:lvlText w:val="•"/>
      <w:lvlJc w:val="left"/>
      <w:pPr>
        <w:ind w:left="8957" w:hanging="302"/>
      </w:pPr>
      <w:rPr>
        <w:rFonts w:hint="default"/>
        <w:lang w:val="ru-RU" w:eastAsia="en-US" w:bidi="ar-SA"/>
      </w:rPr>
    </w:lvl>
  </w:abstractNum>
  <w:abstractNum w:abstractNumId="8" w15:restartNumberingAfterBreak="0">
    <w:nsid w:val="1B7C0CA0"/>
    <w:multiLevelType w:val="hybridMultilevel"/>
    <w:tmpl w:val="EBFEF3F0"/>
    <w:lvl w:ilvl="0" w:tplc="DB420434">
      <w:start w:val="1"/>
      <w:numFmt w:val="decimal"/>
      <w:lvlText w:val="%1)"/>
      <w:lvlJc w:val="left"/>
      <w:pPr>
        <w:ind w:left="570"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BD7A986E">
      <w:numFmt w:val="bullet"/>
      <w:lvlText w:val="•"/>
      <w:lvlJc w:val="left"/>
      <w:pPr>
        <w:ind w:left="1609" w:hanging="302"/>
      </w:pPr>
      <w:rPr>
        <w:rFonts w:hint="default"/>
        <w:lang w:val="ru-RU" w:eastAsia="en-US" w:bidi="ar-SA"/>
      </w:rPr>
    </w:lvl>
    <w:lvl w:ilvl="2" w:tplc="4CBADE9E">
      <w:numFmt w:val="bullet"/>
      <w:lvlText w:val="•"/>
      <w:lvlJc w:val="left"/>
      <w:pPr>
        <w:ind w:left="2659" w:hanging="302"/>
      </w:pPr>
      <w:rPr>
        <w:rFonts w:hint="default"/>
        <w:lang w:val="ru-RU" w:eastAsia="en-US" w:bidi="ar-SA"/>
      </w:rPr>
    </w:lvl>
    <w:lvl w:ilvl="3" w:tplc="F3824AF4">
      <w:numFmt w:val="bullet"/>
      <w:lvlText w:val="•"/>
      <w:lvlJc w:val="left"/>
      <w:pPr>
        <w:ind w:left="3709" w:hanging="302"/>
      </w:pPr>
      <w:rPr>
        <w:rFonts w:hint="default"/>
        <w:lang w:val="ru-RU" w:eastAsia="en-US" w:bidi="ar-SA"/>
      </w:rPr>
    </w:lvl>
    <w:lvl w:ilvl="4" w:tplc="E9E45442">
      <w:numFmt w:val="bullet"/>
      <w:lvlText w:val="•"/>
      <w:lvlJc w:val="left"/>
      <w:pPr>
        <w:ind w:left="4758" w:hanging="302"/>
      </w:pPr>
      <w:rPr>
        <w:rFonts w:hint="default"/>
        <w:lang w:val="ru-RU" w:eastAsia="en-US" w:bidi="ar-SA"/>
      </w:rPr>
    </w:lvl>
    <w:lvl w:ilvl="5" w:tplc="FFF2A006">
      <w:numFmt w:val="bullet"/>
      <w:lvlText w:val="•"/>
      <w:lvlJc w:val="left"/>
      <w:pPr>
        <w:ind w:left="5808" w:hanging="302"/>
      </w:pPr>
      <w:rPr>
        <w:rFonts w:hint="default"/>
        <w:lang w:val="ru-RU" w:eastAsia="en-US" w:bidi="ar-SA"/>
      </w:rPr>
    </w:lvl>
    <w:lvl w:ilvl="6" w:tplc="92624304">
      <w:numFmt w:val="bullet"/>
      <w:lvlText w:val="•"/>
      <w:lvlJc w:val="left"/>
      <w:pPr>
        <w:ind w:left="6858" w:hanging="302"/>
      </w:pPr>
      <w:rPr>
        <w:rFonts w:hint="default"/>
        <w:lang w:val="ru-RU" w:eastAsia="en-US" w:bidi="ar-SA"/>
      </w:rPr>
    </w:lvl>
    <w:lvl w:ilvl="7" w:tplc="76AAD490">
      <w:numFmt w:val="bullet"/>
      <w:lvlText w:val="•"/>
      <w:lvlJc w:val="left"/>
      <w:pPr>
        <w:ind w:left="7907" w:hanging="302"/>
      </w:pPr>
      <w:rPr>
        <w:rFonts w:hint="default"/>
        <w:lang w:val="ru-RU" w:eastAsia="en-US" w:bidi="ar-SA"/>
      </w:rPr>
    </w:lvl>
    <w:lvl w:ilvl="8" w:tplc="14B6F1FE">
      <w:numFmt w:val="bullet"/>
      <w:lvlText w:val="•"/>
      <w:lvlJc w:val="left"/>
      <w:pPr>
        <w:ind w:left="8957" w:hanging="302"/>
      </w:pPr>
      <w:rPr>
        <w:rFonts w:hint="default"/>
        <w:lang w:val="ru-RU" w:eastAsia="en-US" w:bidi="ar-SA"/>
      </w:rPr>
    </w:lvl>
  </w:abstractNum>
  <w:abstractNum w:abstractNumId="9" w15:restartNumberingAfterBreak="0">
    <w:nsid w:val="1C993E04"/>
    <w:multiLevelType w:val="hybridMultilevel"/>
    <w:tmpl w:val="FA22A99E"/>
    <w:lvl w:ilvl="0" w:tplc="BA1C5124">
      <w:start w:val="1"/>
      <w:numFmt w:val="decimal"/>
      <w:lvlText w:val="%1)"/>
      <w:lvlJc w:val="left"/>
      <w:pPr>
        <w:ind w:left="570" w:hanging="302"/>
      </w:pPr>
      <w:rPr>
        <w:rFonts w:ascii="Times New Roman" w:eastAsia="Times New Roman" w:hAnsi="Times New Roman" w:cs="Times New Roman" w:hint="default"/>
        <w:b w:val="0"/>
        <w:bCs w:val="0"/>
        <w:i w:val="0"/>
        <w:iCs w:val="0"/>
        <w:spacing w:val="-2"/>
        <w:w w:val="100"/>
        <w:sz w:val="24"/>
        <w:szCs w:val="28"/>
        <w:lang w:val="ru-RU" w:eastAsia="en-US" w:bidi="ar-SA"/>
      </w:rPr>
    </w:lvl>
    <w:lvl w:ilvl="1" w:tplc="3DE60AE8">
      <w:numFmt w:val="bullet"/>
      <w:lvlText w:val="•"/>
      <w:lvlJc w:val="left"/>
      <w:pPr>
        <w:ind w:left="1609" w:hanging="302"/>
      </w:pPr>
      <w:rPr>
        <w:rFonts w:hint="default"/>
        <w:lang w:val="ru-RU" w:eastAsia="en-US" w:bidi="ar-SA"/>
      </w:rPr>
    </w:lvl>
    <w:lvl w:ilvl="2" w:tplc="BBC293A8">
      <w:numFmt w:val="bullet"/>
      <w:lvlText w:val="•"/>
      <w:lvlJc w:val="left"/>
      <w:pPr>
        <w:ind w:left="2659" w:hanging="302"/>
      </w:pPr>
      <w:rPr>
        <w:rFonts w:hint="default"/>
        <w:lang w:val="ru-RU" w:eastAsia="en-US" w:bidi="ar-SA"/>
      </w:rPr>
    </w:lvl>
    <w:lvl w:ilvl="3" w:tplc="2F588CA6">
      <w:numFmt w:val="bullet"/>
      <w:lvlText w:val="•"/>
      <w:lvlJc w:val="left"/>
      <w:pPr>
        <w:ind w:left="3709" w:hanging="302"/>
      </w:pPr>
      <w:rPr>
        <w:rFonts w:hint="default"/>
        <w:lang w:val="ru-RU" w:eastAsia="en-US" w:bidi="ar-SA"/>
      </w:rPr>
    </w:lvl>
    <w:lvl w:ilvl="4" w:tplc="414689A2">
      <w:numFmt w:val="bullet"/>
      <w:lvlText w:val="•"/>
      <w:lvlJc w:val="left"/>
      <w:pPr>
        <w:ind w:left="4758" w:hanging="302"/>
      </w:pPr>
      <w:rPr>
        <w:rFonts w:hint="default"/>
        <w:lang w:val="ru-RU" w:eastAsia="en-US" w:bidi="ar-SA"/>
      </w:rPr>
    </w:lvl>
    <w:lvl w:ilvl="5" w:tplc="A430502C">
      <w:numFmt w:val="bullet"/>
      <w:lvlText w:val="•"/>
      <w:lvlJc w:val="left"/>
      <w:pPr>
        <w:ind w:left="5808" w:hanging="302"/>
      </w:pPr>
      <w:rPr>
        <w:rFonts w:hint="default"/>
        <w:lang w:val="ru-RU" w:eastAsia="en-US" w:bidi="ar-SA"/>
      </w:rPr>
    </w:lvl>
    <w:lvl w:ilvl="6" w:tplc="1166D29A">
      <w:numFmt w:val="bullet"/>
      <w:lvlText w:val="•"/>
      <w:lvlJc w:val="left"/>
      <w:pPr>
        <w:ind w:left="6858" w:hanging="302"/>
      </w:pPr>
      <w:rPr>
        <w:rFonts w:hint="default"/>
        <w:lang w:val="ru-RU" w:eastAsia="en-US" w:bidi="ar-SA"/>
      </w:rPr>
    </w:lvl>
    <w:lvl w:ilvl="7" w:tplc="1D0A5E0C">
      <w:numFmt w:val="bullet"/>
      <w:lvlText w:val="•"/>
      <w:lvlJc w:val="left"/>
      <w:pPr>
        <w:ind w:left="7907" w:hanging="302"/>
      </w:pPr>
      <w:rPr>
        <w:rFonts w:hint="default"/>
        <w:lang w:val="ru-RU" w:eastAsia="en-US" w:bidi="ar-SA"/>
      </w:rPr>
    </w:lvl>
    <w:lvl w:ilvl="8" w:tplc="5E961844">
      <w:numFmt w:val="bullet"/>
      <w:lvlText w:val="•"/>
      <w:lvlJc w:val="left"/>
      <w:pPr>
        <w:ind w:left="8957" w:hanging="302"/>
      </w:pPr>
      <w:rPr>
        <w:rFonts w:hint="default"/>
        <w:lang w:val="ru-RU" w:eastAsia="en-US" w:bidi="ar-SA"/>
      </w:rPr>
    </w:lvl>
  </w:abstractNum>
  <w:abstractNum w:abstractNumId="10" w15:restartNumberingAfterBreak="0">
    <w:nsid w:val="1D0210DE"/>
    <w:multiLevelType w:val="hybridMultilevel"/>
    <w:tmpl w:val="823A5E30"/>
    <w:lvl w:ilvl="0" w:tplc="E89C6826">
      <w:start w:val="1"/>
      <w:numFmt w:val="decimal"/>
      <w:lvlText w:val="%1)"/>
      <w:lvlJc w:val="left"/>
      <w:pPr>
        <w:ind w:left="570" w:hanging="302"/>
      </w:pPr>
      <w:rPr>
        <w:rFonts w:ascii="Times New Roman" w:eastAsia="Times New Roman" w:hAnsi="Times New Roman" w:cs="Times New Roman" w:hint="default"/>
        <w:b w:val="0"/>
        <w:bCs w:val="0"/>
        <w:i w:val="0"/>
        <w:iCs w:val="0"/>
        <w:spacing w:val="-2"/>
        <w:w w:val="100"/>
        <w:sz w:val="24"/>
        <w:szCs w:val="28"/>
        <w:lang w:val="ru-RU" w:eastAsia="en-US" w:bidi="ar-SA"/>
      </w:rPr>
    </w:lvl>
    <w:lvl w:ilvl="1" w:tplc="3558CFF2">
      <w:numFmt w:val="bullet"/>
      <w:lvlText w:val="•"/>
      <w:lvlJc w:val="left"/>
      <w:pPr>
        <w:ind w:left="1609" w:hanging="302"/>
      </w:pPr>
      <w:rPr>
        <w:rFonts w:hint="default"/>
        <w:lang w:val="ru-RU" w:eastAsia="en-US" w:bidi="ar-SA"/>
      </w:rPr>
    </w:lvl>
    <w:lvl w:ilvl="2" w:tplc="18CCA8EC">
      <w:numFmt w:val="bullet"/>
      <w:lvlText w:val="•"/>
      <w:lvlJc w:val="left"/>
      <w:pPr>
        <w:ind w:left="2659" w:hanging="302"/>
      </w:pPr>
      <w:rPr>
        <w:rFonts w:hint="default"/>
        <w:lang w:val="ru-RU" w:eastAsia="en-US" w:bidi="ar-SA"/>
      </w:rPr>
    </w:lvl>
    <w:lvl w:ilvl="3" w:tplc="FB00EFFC">
      <w:numFmt w:val="bullet"/>
      <w:lvlText w:val="•"/>
      <w:lvlJc w:val="left"/>
      <w:pPr>
        <w:ind w:left="3709" w:hanging="302"/>
      </w:pPr>
      <w:rPr>
        <w:rFonts w:hint="default"/>
        <w:lang w:val="ru-RU" w:eastAsia="en-US" w:bidi="ar-SA"/>
      </w:rPr>
    </w:lvl>
    <w:lvl w:ilvl="4" w:tplc="2DAA3BA4">
      <w:numFmt w:val="bullet"/>
      <w:lvlText w:val="•"/>
      <w:lvlJc w:val="left"/>
      <w:pPr>
        <w:ind w:left="4758" w:hanging="302"/>
      </w:pPr>
      <w:rPr>
        <w:rFonts w:hint="default"/>
        <w:lang w:val="ru-RU" w:eastAsia="en-US" w:bidi="ar-SA"/>
      </w:rPr>
    </w:lvl>
    <w:lvl w:ilvl="5" w:tplc="76E464D0">
      <w:numFmt w:val="bullet"/>
      <w:lvlText w:val="•"/>
      <w:lvlJc w:val="left"/>
      <w:pPr>
        <w:ind w:left="5808" w:hanging="302"/>
      </w:pPr>
      <w:rPr>
        <w:rFonts w:hint="default"/>
        <w:lang w:val="ru-RU" w:eastAsia="en-US" w:bidi="ar-SA"/>
      </w:rPr>
    </w:lvl>
    <w:lvl w:ilvl="6" w:tplc="DEB2EF72">
      <w:numFmt w:val="bullet"/>
      <w:lvlText w:val="•"/>
      <w:lvlJc w:val="left"/>
      <w:pPr>
        <w:ind w:left="6858" w:hanging="302"/>
      </w:pPr>
      <w:rPr>
        <w:rFonts w:hint="default"/>
        <w:lang w:val="ru-RU" w:eastAsia="en-US" w:bidi="ar-SA"/>
      </w:rPr>
    </w:lvl>
    <w:lvl w:ilvl="7" w:tplc="6B46D608">
      <w:numFmt w:val="bullet"/>
      <w:lvlText w:val="•"/>
      <w:lvlJc w:val="left"/>
      <w:pPr>
        <w:ind w:left="7907" w:hanging="302"/>
      </w:pPr>
      <w:rPr>
        <w:rFonts w:hint="default"/>
        <w:lang w:val="ru-RU" w:eastAsia="en-US" w:bidi="ar-SA"/>
      </w:rPr>
    </w:lvl>
    <w:lvl w:ilvl="8" w:tplc="9586CDC2">
      <w:numFmt w:val="bullet"/>
      <w:lvlText w:val="•"/>
      <w:lvlJc w:val="left"/>
      <w:pPr>
        <w:ind w:left="8957" w:hanging="302"/>
      </w:pPr>
      <w:rPr>
        <w:rFonts w:hint="default"/>
        <w:lang w:val="ru-RU" w:eastAsia="en-US" w:bidi="ar-SA"/>
      </w:rPr>
    </w:lvl>
  </w:abstractNum>
  <w:abstractNum w:abstractNumId="11" w15:restartNumberingAfterBreak="0">
    <w:nsid w:val="1DEC2AC6"/>
    <w:multiLevelType w:val="hybridMultilevel"/>
    <w:tmpl w:val="30A823F2"/>
    <w:lvl w:ilvl="0" w:tplc="7C86A116">
      <w:start w:val="1"/>
      <w:numFmt w:val="decimal"/>
      <w:lvlText w:val="%1."/>
      <w:lvlJc w:val="left"/>
      <w:pPr>
        <w:ind w:left="682" w:hanging="428"/>
      </w:pPr>
      <w:rPr>
        <w:rFonts w:ascii="Times New Roman" w:eastAsia="Times New Roman" w:hAnsi="Times New Roman" w:cs="Times New Roman" w:hint="default"/>
        <w:b/>
        <w:bCs/>
        <w:i w:val="0"/>
        <w:iCs w:val="0"/>
        <w:spacing w:val="0"/>
        <w:w w:val="100"/>
        <w:sz w:val="20"/>
        <w:szCs w:val="20"/>
        <w:lang w:val="ru-RU" w:eastAsia="en-US" w:bidi="ar-SA"/>
      </w:rPr>
    </w:lvl>
    <w:lvl w:ilvl="1" w:tplc="77A6C15C">
      <w:numFmt w:val="bullet"/>
      <w:lvlText w:val="•"/>
      <w:lvlJc w:val="left"/>
      <w:pPr>
        <w:ind w:left="1717" w:hanging="428"/>
      </w:pPr>
      <w:rPr>
        <w:rFonts w:hint="default"/>
        <w:lang w:val="ru-RU" w:eastAsia="en-US" w:bidi="ar-SA"/>
      </w:rPr>
    </w:lvl>
    <w:lvl w:ilvl="2" w:tplc="86D2A5F0">
      <w:numFmt w:val="bullet"/>
      <w:lvlText w:val="•"/>
      <w:lvlJc w:val="left"/>
      <w:pPr>
        <w:ind w:left="2755" w:hanging="428"/>
      </w:pPr>
      <w:rPr>
        <w:rFonts w:hint="default"/>
        <w:lang w:val="ru-RU" w:eastAsia="en-US" w:bidi="ar-SA"/>
      </w:rPr>
    </w:lvl>
    <w:lvl w:ilvl="3" w:tplc="667CFD1C">
      <w:numFmt w:val="bullet"/>
      <w:lvlText w:val="•"/>
      <w:lvlJc w:val="left"/>
      <w:pPr>
        <w:ind w:left="3793" w:hanging="428"/>
      </w:pPr>
      <w:rPr>
        <w:rFonts w:hint="default"/>
        <w:lang w:val="ru-RU" w:eastAsia="en-US" w:bidi="ar-SA"/>
      </w:rPr>
    </w:lvl>
    <w:lvl w:ilvl="4" w:tplc="C4D0E2EE">
      <w:numFmt w:val="bullet"/>
      <w:lvlText w:val="•"/>
      <w:lvlJc w:val="left"/>
      <w:pPr>
        <w:ind w:left="4830" w:hanging="428"/>
      </w:pPr>
      <w:rPr>
        <w:rFonts w:hint="default"/>
        <w:lang w:val="ru-RU" w:eastAsia="en-US" w:bidi="ar-SA"/>
      </w:rPr>
    </w:lvl>
    <w:lvl w:ilvl="5" w:tplc="6E02E5EC">
      <w:numFmt w:val="bullet"/>
      <w:lvlText w:val="•"/>
      <w:lvlJc w:val="left"/>
      <w:pPr>
        <w:ind w:left="5868" w:hanging="428"/>
      </w:pPr>
      <w:rPr>
        <w:rFonts w:hint="default"/>
        <w:lang w:val="ru-RU" w:eastAsia="en-US" w:bidi="ar-SA"/>
      </w:rPr>
    </w:lvl>
    <w:lvl w:ilvl="6" w:tplc="24D8DAC6">
      <w:numFmt w:val="bullet"/>
      <w:lvlText w:val="•"/>
      <w:lvlJc w:val="left"/>
      <w:pPr>
        <w:ind w:left="6906" w:hanging="428"/>
      </w:pPr>
      <w:rPr>
        <w:rFonts w:hint="default"/>
        <w:lang w:val="ru-RU" w:eastAsia="en-US" w:bidi="ar-SA"/>
      </w:rPr>
    </w:lvl>
    <w:lvl w:ilvl="7" w:tplc="7BCCA012">
      <w:numFmt w:val="bullet"/>
      <w:lvlText w:val="•"/>
      <w:lvlJc w:val="left"/>
      <w:pPr>
        <w:ind w:left="7943" w:hanging="428"/>
      </w:pPr>
      <w:rPr>
        <w:rFonts w:hint="default"/>
        <w:lang w:val="ru-RU" w:eastAsia="en-US" w:bidi="ar-SA"/>
      </w:rPr>
    </w:lvl>
    <w:lvl w:ilvl="8" w:tplc="60D2C212">
      <w:numFmt w:val="bullet"/>
      <w:lvlText w:val="•"/>
      <w:lvlJc w:val="left"/>
      <w:pPr>
        <w:ind w:left="8981" w:hanging="428"/>
      </w:pPr>
      <w:rPr>
        <w:rFonts w:hint="default"/>
        <w:lang w:val="ru-RU" w:eastAsia="en-US" w:bidi="ar-SA"/>
      </w:rPr>
    </w:lvl>
  </w:abstractNum>
  <w:abstractNum w:abstractNumId="12" w15:restartNumberingAfterBreak="0">
    <w:nsid w:val="1EA717CD"/>
    <w:multiLevelType w:val="multilevel"/>
    <w:tmpl w:val="4D7E42A2"/>
    <w:lvl w:ilvl="0">
      <w:start w:val="1"/>
      <w:numFmt w:val="decimal"/>
      <w:lvlText w:val="%1."/>
      <w:lvlJc w:val="left"/>
      <w:pPr>
        <w:ind w:left="4250" w:hanging="280"/>
        <w:jc w:val="right"/>
      </w:pPr>
      <w:rPr>
        <w:rFonts w:ascii="Times New Roman" w:eastAsia="Times New Roman" w:hAnsi="Times New Roman" w:cs="Times New Roman" w:hint="default"/>
        <w:b w:val="0"/>
        <w:bCs w:val="0"/>
        <w:i w:val="0"/>
        <w:iCs w:val="0"/>
        <w:spacing w:val="0"/>
        <w:w w:val="100"/>
        <w:sz w:val="24"/>
        <w:szCs w:val="28"/>
        <w:lang w:val="ru-RU" w:eastAsia="en-US" w:bidi="ar-SA"/>
      </w:rPr>
    </w:lvl>
    <w:lvl w:ilvl="1">
      <w:start w:val="1"/>
      <w:numFmt w:val="decimal"/>
      <w:lvlText w:val="%1.%2."/>
      <w:lvlJc w:val="left"/>
      <w:pPr>
        <w:ind w:left="570" w:hanging="490"/>
      </w:pPr>
      <w:rPr>
        <w:rFonts w:ascii="Times New Roman" w:eastAsia="Times New Roman" w:hAnsi="Times New Roman" w:cs="Times New Roman" w:hint="default"/>
        <w:b w:val="0"/>
        <w:bCs w:val="0"/>
        <w:i w:val="0"/>
        <w:iCs w:val="0"/>
        <w:spacing w:val="0"/>
        <w:w w:val="100"/>
        <w:sz w:val="24"/>
        <w:szCs w:val="28"/>
        <w:lang w:val="ru-RU" w:eastAsia="en-US" w:bidi="ar-SA"/>
      </w:rPr>
    </w:lvl>
    <w:lvl w:ilvl="2">
      <w:start w:val="1"/>
      <w:numFmt w:val="decimal"/>
      <w:lvlText w:val="%1.%2.%3."/>
      <w:lvlJc w:val="left"/>
      <w:pPr>
        <w:ind w:left="1268" w:hanging="700"/>
      </w:pPr>
      <w:rPr>
        <w:rFonts w:ascii="Times New Roman" w:eastAsia="Times New Roman" w:hAnsi="Times New Roman" w:cs="Times New Roman" w:hint="default"/>
        <w:b w:val="0"/>
        <w:bCs w:val="0"/>
        <w:i w:val="0"/>
        <w:iCs w:val="0"/>
        <w:spacing w:val="0"/>
        <w:w w:val="100"/>
        <w:sz w:val="24"/>
        <w:szCs w:val="28"/>
        <w:lang w:val="ru-RU" w:eastAsia="en-US" w:bidi="ar-SA"/>
      </w:rPr>
    </w:lvl>
    <w:lvl w:ilvl="3">
      <w:start w:val="1"/>
      <w:numFmt w:val="decimal"/>
      <w:lvlText w:val="%1.%2.%3.%4."/>
      <w:lvlJc w:val="left"/>
      <w:pPr>
        <w:ind w:left="570" w:hanging="910"/>
      </w:pPr>
      <w:rPr>
        <w:rFonts w:ascii="Times New Roman" w:eastAsia="Times New Roman" w:hAnsi="Times New Roman" w:cs="Times New Roman" w:hint="default"/>
        <w:b w:val="0"/>
        <w:bCs w:val="0"/>
        <w:i w:val="0"/>
        <w:iCs w:val="0"/>
        <w:spacing w:val="0"/>
        <w:w w:val="100"/>
        <w:sz w:val="24"/>
        <w:szCs w:val="28"/>
        <w:lang w:val="ru-RU" w:eastAsia="en-US" w:bidi="ar-SA"/>
      </w:rPr>
    </w:lvl>
    <w:lvl w:ilvl="4">
      <w:numFmt w:val="bullet"/>
      <w:lvlText w:val="•"/>
      <w:lvlJc w:val="left"/>
      <w:pPr>
        <w:ind w:left="2120" w:hanging="910"/>
      </w:pPr>
      <w:rPr>
        <w:rFonts w:hint="default"/>
        <w:lang w:val="ru-RU" w:eastAsia="en-US" w:bidi="ar-SA"/>
      </w:rPr>
    </w:lvl>
    <w:lvl w:ilvl="5">
      <w:numFmt w:val="bullet"/>
      <w:lvlText w:val="•"/>
      <w:lvlJc w:val="left"/>
      <w:pPr>
        <w:ind w:left="2340" w:hanging="910"/>
      </w:pPr>
      <w:rPr>
        <w:rFonts w:hint="default"/>
        <w:lang w:val="ru-RU" w:eastAsia="en-US" w:bidi="ar-SA"/>
      </w:rPr>
    </w:lvl>
    <w:lvl w:ilvl="6">
      <w:numFmt w:val="bullet"/>
      <w:lvlText w:val="•"/>
      <w:lvlJc w:val="left"/>
      <w:pPr>
        <w:ind w:left="2540" w:hanging="910"/>
      </w:pPr>
      <w:rPr>
        <w:rFonts w:hint="default"/>
        <w:lang w:val="ru-RU" w:eastAsia="en-US" w:bidi="ar-SA"/>
      </w:rPr>
    </w:lvl>
    <w:lvl w:ilvl="7">
      <w:numFmt w:val="bullet"/>
      <w:lvlText w:val="•"/>
      <w:lvlJc w:val="left"/>
      <w:pPr>
        <w:ind w:left="4669" w:hanging="910"/>
      </w:pPr>
      <w:rPr>
        <w:rFonts w:hint="default"/>
        <w:lang w:val="ru-RU" w:eastAsia="en-US" w:bidi="ar-SA"/>
      </w:rPr>
    </w:lvl>
    <w:lvl w:ilvl="8">
      <w:numFmt w:val="bullet"/>
      <w:lvlText w:val="•"/>
      <w:lvlJc w:val="left"/>
      <w:pPr>
        <w:ind w:left="6798" w:hanging="910"/>
      </w:pPr>
      <w:rPr>
        <w:rFonts w:hint="default"/>
        <w:lang w:val="ru-RU" w:eastAsia="en-US" w:bidi="ar-SA"/>
      </w:rPr>
    </w:lvl>
  </w:abstractNum>
  <w:abstractNum w:abstractNumId="13" w15:restartNumberingAfterBreak="0">
    <w:nsid w:val="1FD148B5"/>
    <w:multiLevelType w:val="hybridMultilevel"/>
    <w:tmpl w:val="44BC35FC"/>
    <w:lvl w:ilvl="0" w:tplc="5896F48E">
      <w:start w:val="1"/>
      <w:numFmt w:val="decimal"/>
      <w:lvlText w:val="%1)"/>
      <w:lvlJc w:val="left"/>
      <w:pPr>
        <w:ind w:left="570" w:hanging="302"/>
      </w:pPr>
      <w:rPr>
        <w:rFonts w:ascii="Times New Roman" w:eastAsia="Times New Roman" w:hAnsi="Times New Roman" w:cs="Times New Roman" w:hint="default"/>
        <w:b w:val="0"/>
        <w:bCs w:val="0"/>
        <w:i w:val="0"/>
        <w:iCs w:val="0"/>
        <w:spacing w:val="-2"/>
        <w:w w:val="100"/>
        <w:sz w:val="24"/>
        <w:szCs w:val="28"/>
        <w:lang w:val="ru-RU" w:eastAsia="en-US" w:bidi="ar-SA"/>
      </w:rPr>
    </w:lvl>
    <w:lvl w:ilvl="1" w:tplc="B98E02FE">
      <w:numFmt w:val="bullet"/>
      <w:lvlText w:val="•"/>
      <w:lvlJc w:val="left"/>
      <w:pPr>
        <w:ind w:left="1609" w:hanging="302"/>
      </w:pPr>
      <w:rPr>
        <w:rFonts w:hint="default"/>
        <w:lang w:val="ru-RU" w:eastAsia="en-US" w:bidi="ar-SA"/>
      </w:rPr>
    </w:lvl>
    <w:lvl w:ilvl="2" w:tplc="31D6445A">
      <w:numFmt w:val="bullet"/>
      <w:lvlText w:val="•"/>
      <w:lvlJc w:val="left"/>
      <w:pPr>
        <w:ind w:left="2659" w:hanging="302"/>
      </w:pPr>
      <w:rPr>
        <w:rFonts w:hint="default"/>
        <w:lang w:val="ru-RU" w:eastAsia="en-US" w:bidi="ar-SA"/>
      </w:rPr>
    </w:lvl>
    <w:lvl w:ilvl="3" w:tplc="B4DE51BE">
      <w:numFmt w:val="bullet"/>
      <w:lvlText w:val="•"/>
      <w:lvlJc w:val="left"/>
      <w:pPr>
        <w:ind w:left="3709" w:hanging="302"/>
      </w:pPr>
      <w:rPr>
        <w:rFonts w:hint="default"/>
        <w:lang w:val="ru-RU" w:eastAsia="en-US" w:bidi="ar-SA"/>
      </w:rPr>
    </w:lvl>
    <w:lvl w:ilvl="4" w:tplc="66543720">
      <w:numFmt w:val="bullet"/>
      <w:lvlText w:val="•"/>
      <w:lvlJc w:val="left"/>
      <w:pPr>
        <w:ind w:left="4758" w:hanging="302"/>
      </w:pPr>
      <w:rPr>
        <w:rFonts w:hint="default"/>
        <w:lang w:val="ru-RU" w:eastAsia="en-US" w:bidi="ar-SA"/>
      </w:rPr>
    </w:lvl>
    <w:lvl w:ilvl="5" w:tplc="2ED8822C">
      <w:numFmt w:val="bullet"/>
      <w:lvlText w:val="•"/>
      <w:lvlJc w:val="left"/>
      <w:pPr>
        <w:ind w:left="5808" w:hanging="302"/>
      </w:pPr>
      <w:rPr>
        <w:rFonts w:hint="default"/>
        <w:lang w:val="ru-RU" w:eastAsia="en-US" w:bidi="ar-SA"/>
      </w:rPr>
    </w:lvl>
    <w:lvl w:ilvl="6" w:tplc="7966A66A">
      <w:numFmt w:val="bullet"/>
      <w:lvlText w:val="•"/>
      <w:lvlJc w:val="left"/>
      <w:pPr>
        <w:ind w:left="6858" w:hanging="302"/>
      </w:pPr>
      <w:rPr>
        <w:rFonts w:hint="default"/>
        <w:lang w:val="ru-RU" w:eastAsia="en-US" w:bidi="ar-SA"/>
      </w:rPr>
    </w:lvl>
    <w:lvl w:ilvl="7" w:tplc="A1C46EAE">
      <w:numFmt w:val="bullet"/>
      <w:lvlText w:val="•"/>
      <w:lvlJc w:val="left"/>
      <w:pPr>
        <w:ind w:left="7907" w:hanging="302"/>
      </w:pPr>
      <w:rPr>
        <w:rFonts w:hint="default"/>
        <w:lang w:val="ru-RU" w:eastAsia="en-US" w:bidi="ar-SA"/>
      </w:rPr>
    </w:lvl>
    <w:lvl w:ilvl="8" w:tplc="99503512">
      <w:numFmt w:val="bullet"/>
      <w:lvlText w:val="•"/>
      <w:lvlJc w:val="left"/>
      <w:pPr>
        <w:ind w:left="8957" w:hanging="302"/>
      </w:pPr>
      <w:rPr>
        <w:rFonts w:hint="default"/>
        <w:lang w:val="ru-RU" w:eastAsia="en-US" w:bidi="ar-SA"/>
      </w:rPr>
    </w:lvl>
  </w:abstractNum>
  <w:abstractNum w:abstractNumId="14" w15:restartNumberingAfterBreak="0">
    <w:nsid w:val="212B1A44"/>
    <w:multiLevelType w:val="hybridMultilevel"/>
    <w:tmpl w:val="0C2A2002"/>
    <w:lvl w:ilvl="0" w:tplc="738E9798">
      <w:start w:val="1"/>
      <w:numFmt w:val="decimal"/>
      <w:lvlText w:val="%1)"/>
      <w:lvlJc w:val="left"/>
      <w:pPr>
        <w:ind w:left="570" w:hanging="302"/>
      </w:pPr>
      <w:rPr>
        <w:rFonts w:ascii="Times New Roman" w:eastAsia="Times New Roman" w:hAnsi="Times New Roman" w:cs="Times New Roman" w:hint="default"/>
        <w:b w:val="0"/>
        <w:bCs w:val="0"/>
        <w:i w:val="0"/>
        <w:iCs w:val="0"/>
        <w:spacing w:val="-2"/>
        <w:w w:val="100"/>
        <w:sz w:val="24"/>
        <w:szCs w:val="28"/>
        <w:lang w:val="ru-RU" w:eastAsia="en-US" w:bidi="ar-SA"/>
      </w:rPr>
    </w:lvl>
    <w:lvl w:ilvl="1" w:tplc="17DE245A">
      <w:numFmt w:val="bullet"/>
      <w:lvlText w:val="•"/>
      <w:lvlJc w:val="left"/>
      <w:pPr>
        <w:ind w:left="1609" w:hanging="302"/>
      </w:pPr>
      <w:rPr>
        <w:rFonts w:hint="default"/>
        <w:lang w:val="ru-RU" w:eastAsia="en-US" w:bidi="ar-SA"/>
      </w:rPr>
    </w:lvl>
    <w:lvl w:ilvl="2" w:tplc="0ACEE482">
      <w:numFmt w:val="bullet"/>
      <w:lvlText w:val="•"/>
      <w:lvlJc w:val="left"/>
      <w:pPr>
        <w:ind w:left="2659" w:hanging="302"/>
      </w:pPr>
      <w:rPr>
        <w:rFonts w:hint="default"/>
        <w:lang w:val="ru-RU" w:eastAsia="en-US" w:bidi="ar-SA"/>
      </w:rPr>
    </w:lvl>
    <w:lvl w:ilvl="3" w:tplc="DF58D12E">
      <w:numFmt w:val="bullet"/>
      <w:lvlText w:val="•"/>
      <w:lvlJc w:val="left"/>
      <w:pPr>
        <w:ind w:left="3709" w:hanging="302"/>
      </w:pPr>
      <w:rPr>
        <w:rFonts w:hint="default"/>
        <w:lang w:val="ru-RU" w:eastAsia="en-US" w:bidi="ar-SA"/>
      </w:rPr>
    </w:lvl>
    <w:lvl w:ilvl="4" w:tplc="7938FE8E">
      <w:numFmt w:val="bullet"/>
      <w:lvlText w:val="•"/>
      <w:lvlJc w:val="left"/>
      <w:pPr>
        <w:ind w:left="4758" w:hanging="302"/>
      </w:pPr>
      <w:rPr>
        <w:rFonts w:hint="default"/>
        <w:lang w:val="ru-RU" w:eastAsia="en-US" w:bidi="ar-SA"/>
      </w:rPr>
    </w:lvl>
    <w:lvl w:ilvl="5" w:tplc="156AF682">
      <w:numFmt w:val="bullet"/>
      <w:lvlText w:val="•"/>
      <w:lvlJc w:val="left"/>
      <w:pPr>
        <w:ind w:left="5808" w:hanging="302"/>
      </w:pPr>
      <w:rPr>
        <w:rFonts w:hint="default"/>
        <w:lang w:val="ru-RU" w:eastAsia="en-US" w:bidi="ar-SA"/>
      </w:rPr>
    </w:lvl>
    <w:lvl w:ilvl="6" w:tplc="9DB820AC">
      <w:numFmt w:val="bullet"/>
      <w:lvlText w:val="•"/>
      <w:lvlJc w:val="left"/>
      <w:pPr>
        <w:ind w:left="6858" w:hanging="302"/>
      </w:pPr>
      <w:rPr>
        <w:rFonts w:hint="default"/>
        <w:lang w:val="ru-RU" w:eastAsia="en-US" w:bidi="ar-SA"/>
      </w:rPr>
    </w:lvl>
    <w:lvl w:ilvl="7" w:tplc="ADF048DA">
      <w:numFmt w:val="bullet"/>
      <w:lvlText w:val="•"/>
      <w:lvlJc w:val="left"/>
      <w:pPr>
        <w:ind w:left="7907" w:hanging="302"/>
      </w:pPr>
      <w:rPr>
        <w:rFonts w:hint="default"/>
        <w:lang w:val="ru-RU" w:eastAsia="en-US" w:bidi="ar-SA"/>
      </w:rPr>
    </w:lvl>
    <w:lvl w:ilvl="8" w:tplc="470ACCF8">
      <w:numFmt w:val="bullet"/>
      <w:lvlText w:val="•"/>
      <w:lvlJc w:val="left"/>
      <w:pPr>
        <w:ind w:left="8957" w:hanging="302"/>
      </w:pPr>
      <w:rPr>
        <w:rFonts w:hint="default"/>
        <w:lang w:val="ru-RU" w:eastAsia="en-US" w:bidi="ar-SA"/>
      </w:rPr>
    </w:lvl>
  </w:abstractNum>
  <w:abstractNum w:abstractNumId="15" w15:restartNumberingAfterBreak="0">
    <w:nsid w:val="22751F73"/>
    <w:multiLevelType w:val="hybridMultilevel"/>
    <w:tmpl w:val="408CC77C"/>
    <w:lvl w:ilvl="0" w:tplc="5824C19A">
      <w:start w:val="1"/>
      <w:numFmt w:val="decimal"/>
      <w:lvlText w:val="%1)"/>
      <w:lvlJc w:val="left"/>
      <w:pPr>
        <w:ind w:left="570" w:hanging="302"/>
      </w:pPr>
      <w:rPr>
        <w:rFonts w:ascii="Times New Roman" w:eastAsia="Times New Roman" w:hAnsi="Times New Roman" w:cs="Times New Roman" w:hint="default"/>
        <w:b w:val="0"/>
        <w:bCs w:val="0"/>
        <w:i w:val="0"/>
        <w:iCs w:val="0"/>
        <w:spacing w:val="-2"/>
        <w:w w:val="100"/>
        <w:sz w:val="24"/>
        <w:szCs w:val="28"/>
        <w:lang w:val="ru-RU" w:eastAsia="en-US" w:bidi="ar-SA"/>
      </w:rPr>
    </w:lvl>
    <w:lvl w:ilvl="1" w:tplc="4574E868">
      <w:numFmt w:val="bullet"/>
      <w:lvlText w:val="•"/>
      <w:lvlJc w:val="left"/>
      <w:pPr>
        <w:ind w:left="1609" w:hanging="302"/>
      </w:pPr>
      <w:rPr>
        <w:rFonts w:hint="default"/>
        <w:lang w:val="ru-RU" w:eastAsia="en-US" w:bidi="ar-SA"/>
      </w:rPr>
    </w:lvl>
    <w:lvl w:ilvl="2" w:tplc="9B5A6CAE">
      <w:numFmt w:val="bullet"/>
      <w:lvlText w:val="•"/>
      <w:lvlJc w:val="left"/>
      <w:pPr>
        <w:ind w:left="2659" w:hanging="302"/>
      </w:pPr>
      <w:rPr>
        <w:rFonts w:hint="default"/>
        <w:lang w:val="ru-RU" w:eastAsia="en-US" w:bidi="ar-SA"/>
      </w:rPr>
    </w:lvl>
    <w:lvl w:ilvl="3" w:tplc="B170ADD8">
      <w:numFmt w:val="bullet"/>
      <w:lvlText w:val="•"/>
      <w:lvlJc w:val="left"/>
      <w:pPr>
        <w:ind w:left="3709" w:hanging="302"/>
      </w:pPr>
      <w:rPr>
        <w:rFonts w:hint="default"/>
        <w:lang w:val="ru-RU" w:eastAsia="en-US" w:bidi="ar-SA"/>
      </w:rPr>
    </w:lvl>
    <w:lvl w:ilvl="4" w:tplc="E91C8948">
      <w:numFmt w:val="bullet"/>
      <w:lvlText w:val="•"/>
      <w:lvlJc w:val="left"/>
      <w:pPr>
        <w:ind w:left="4758" w:hanging="302"/>
      </w:pPr>
      <w:rPr>
        <w:rFonts w:hint="default"/>
        <w:lang w:val="ru-RU" w:eastAsia="en-US" w:bidi="ar-SA"/>
      </w:rPr>
    </w:lvl>
    <w:lvl w:ilvl="5" w:tplc="149ABC6C">
      <w:numFmt w:val="bullet"/>
      <w:lvlText w:val="•"/>
      <w:lvlJc w:val="left"/>
      <w:pPr>
        <w:ind w:left="5808" w:hanging="302"/>
      </w:pPr>
      <w:rPr>
        <w:rFonts w:hint="default"/>
        <w:lang w:val="ru-RU" w:eastAsia="en-US" w:bidi="ar-SA"/>
      </w:rPr>
    </w:lvl>
    <w:lvl w:ilvl="6" w:tplc="19C27AC6">
      <w:numFmt w:val="bullet"/>
      <w:lvlText w:val="•"/>
      <w:lvlJc w:val="left"/>
      <w:pPr>
        <w:ind w:left="6858" w:hanging="302"/>
      </w:pPr>
      <w:rPr>
        <w:rFonts w:hint="default"/>
        <w:lang w:val="ru-RU" w:eastAsia="en-US" w:bidi="ar-SA"/>
      </w:rPr>
    </w:lvl>
    <w:lvl w:ilvl="7" w:tplc="84C87932">
      <w:numFmt w:val="bullet"/>
      <w:lvlText w:val="•"/>
      <w:lvlJc w:val="left"/>
      <w:pPr>
        <w:ind w:left="7907" w:hanging="302"/>
      </w:pPr>
      <w:rPr>
        <w:rFonts w:hint="default"/>
        <w:lang w:val="ru-RU" w:eastAsia="en-US" w:bidi="ar-SA"/>
      </w:rPr>
    </w:lvl>
    <w:lvl w:ilvl="8" w:tplc="0B8652A0">
      <w:numFmt w:val="bullet"/>
      <w:lvlText w:val="•"/>
      <w:lvlJc w:val="left"/>
      <w:pPr>
        <w:ind w:left="8957" w:hanging="302"/>
      </w:pPr>
      <w:rPr>
        <w:rFonts w:hint="default"/>
        <w:lang w:val="ru-RU" w:eastAsia="en-US" w:bidi="ar-SA"/>
      </w:rPr>
    </w:lvl>
  </w:abstractNum>
  <w:abstractNum w:abstractNumId="16" w15:restartNumberingAfterBreak="0">
    <w:nsid w:val="23041B09"/>
    <w:multiLevelType w:val="hybridMultilevel"/>
    <w:tmpl w:val="9A6E0478"/>
    <w:lvl w:ilvl="0" w:tplc="AF20FDB4">
      <w:start w:val="1"/>
      <w:numFmt w:val="decimal"/>
      <w:lvlText w:val="%1."/>
      <w:lvlJc w:val="left"/>
      <w:pPr>
        <w:ind w:left="672" w:hanging="418"/>
      </w:pPr>
      <w:rPr>
        <w:rFonts w:ascii="Times New Roman" w:eastAsia="Times New Roman" w:hAnsi="Times New Roman" w:cs="Times New Roman" w:hint="default"/>
        <w:b/>
        <w:bCs/>
        <w:i w:val="0"/>
        <w:iCs w:val="0"/>
        <w:spacing w:val="0"/>
        <w:w w:val="100"/>
        <w:sz w:val="20"/>
        <w:szCs w:val="20"/>
        <w:lang w:val="ru-RU" w:eastAsia="en-US" w:bidi="ar-SA"/>
      </w:rPr>
    </w:lvl>
    <w:lvl w:ilvl="1" w:tplc="800E02E4">
      <w:numFmt w:val="bullet"/>
      <w:lvlText w:val="•"/>
      <w:lvlJc w:val="left"/>
      <w:pPr>
        <w:ind w:left="1717" w:hanging="418"/>
      </w:pPr>
      <w:rPr>
        <w:rFonts w:hint="default"/>
        <w:lang w:val="ru-RU" w:eastAsia="en-US" w:bidi="ar-SA"/>
      </w:rPr>
    </w:lvl>
    <w:lvl w:ilvl="2" w:tplc="3A16BC5C">
      <w:numFmt w:val="bullet"/>
      <w:lvlText w:val="•"/>
      <w:lvlJc w:val="left"/>
      <w:pPr>
        <w:ind w:left="2755" w:hanging="418"/>
      </w:pPr>
      <w:rPr>
        <w:rFonts w:hint="default"/>
        <w:lang w:val="ru-RU" w:eastAsia="en-US" w:bidi="ar-SA"/>
      </w:rPr>
    </w:lvl>
    <w:lvl w:ilvl="3" w:tplc="B038062A">
      <w:numFmt w:val="bullet"/>
      <w:lvlText w:val="•"/>
      <w:lvlJc w:val="left"/>
      <w:pPr>
        <w:ind w:left="3793" w:hanging="418"/>
      </w:pPr>
      <w:rPr>
        <w:rFonts w:hint="default"/>
        <w:lang w:val="ru-RU" w:eastAsia="en-US" w:bidi="ar-SA"/>
      </w:rPr>
    </w:lvl>
    <w:lvl w:ilvl="4" w:tplc="CF128802">
      <w:numFmt w:val="bullet"/>
      <w:lvlText w:val="•"/>
      <w:lvlJc w:val="left"/>
      <w:pPr>
        <w:ind w:left="4830" w:hanging="418"/>
      </w:pPr>
      <w:rPr>
        <w:rFonts w:hint="default"/>
        <w:lang w:val="ru-RU" w:eastAsia="en-US" w:bidi="ar-SA"/>
      </w:rPr>
    </w:lvl>
    <w:lvl w:ilvl="5" w:tplc="2CCE6272">
      <w:numFmt w:val="bullet"/>
      <w:lvlText w:val="•"/>
      <w:lvlJc w:val="left"/>
      <w:pPr>
        <w:ind w:left="5868" w:hanging="418"/>
      </w:pPr>
      <w:rPr>
        <w:rFonts w:hint="default"/>
        <w:lang w:val="ru-RU" w:eastAsia="en-US" w:bidi="ar-SA"/>
      </w:rPr>
    </w:lvl>
    <w:lvl w:ilvl="6" w:tplc="15604B66">
      <w:numFmt w:val="bullet"/>
      <w:lvlText w:val="•"/>
      <w:lvlJc w:val="left"/>
      <w:pPr>
        <w:ind w:left="6906" w:hanging="418"/>
      </w:pPr>
      <w:rPr>
        <w:rFonts w:hint="default"/>
        <w:lang w:val="ru-RU" w:eastAsia="en-US" w:bidi="ar-SA"/>
      </w:rPr>
    </w:lvl>
    <w:lvl w:ilvl="7" w:tplc="DCBA8482">
      <w:numFmt w:val="bullet"/>
      <w:lvlText w:val="•"/>
      <w:lvlJc w:val="left"/>
      <w:pPr>
        <w:ind w:left="7943" w:hanging="418"/>
      </w:pPr>
      <w:rPr>
        <w:rFonts w:hint="default"/>
        <w:lang w:val="ru-RU" w:eastAsia="en-US" w:bidi="ar-SA"/>
      </w:rPr>
    </w:lvl>
    <w:lvl w:ilvl="8" w:tplc="034CEAAE">
      <w:numFmt w:val="bullet"/>
      <w:lvlText w:val="•"/>
      <w:lvlJc w:val="left"/>
      <w:pPr>
        <w:ind w:left="8981" w:hanging="418"/>
      </w:pPr>
      <w:rPr>
        <w:rFonts w:hint="default"/>
        <w:lang w:val="ru-RU" w:eastAsia="en-US" w:bidi="ar-SA"/>
      </w:rPr>
    </w:lvl>
  </w:abstractNum>
  <w:abstractNum w:abstractNumId="17" w15:restartNumberingAfterBreak="0">
    <w:nsid w:val="2565477C"/>
    <w:multiLevelType w:val="hybridMultilevel"/>
    <w:tmpl w:val="07E2A808"/>
    <w:lvl w:ilvl="0" w:tplc="C20E05CA">
      <w:start w:val="1"/>
      <w:numFmt w:val="decimal"/>
      <w:lvlText w:val="%1)"/>
      <w:lvlJc w:val="left"/>
      <w:pPr>
        <w:ind w:left="570" w:hanging="302"/>
      </w:pPr>
      <w:rPr>
        <w:rFonts w:ascii="Times New Roman" w:eastAsia="Times New Roman" w:hAnsi="Times New Roman" w:cs="Times New Roman" w:hint="default"/>
        <w:b w:val="0"/>
        <w:bCs w:val="0"/>
        <w:i w:val="0"/>
        <w:iCs w:val="0"/>
        <w:spacing w:val="-2"/>
        <w:w w:val="100"/>
        <w:sz w:val="24"/>
        <w:szCs w:val="28"/>
        <w:lang w:val="ru-RU" w:eastAsia="en-US" w:bidi="ar-SA"/>
      </w:rPr>
    </w:lvl>
    <w:lvl w:ilvl="1" w:tplc="4E2E9FFC">
      <w:numFmt w:val="bullet"/>
      <w:lvlText w:val="•"/>
      <w:lvlJc w:val="left"/>
      <w:pPr>
        <w:ind w:left="1609" w:hanging="302"/>
      </w:pPr>
      <w:rPr>
        <w:rFonts w:hint="default"/>
        <w:lang w:val="ru-RU" w:eastAsia="en-US" w:bidi="ar-SA"/>
      </w:rPr>
    </w:lvl>
    <w:lvl w:ilvl="2" w:tplc="1DACD1F4">
      <w:numFmt w:val="bullet"/>
      <w:lvlText w:val="•"/>
      <w:lvlJc w:val="left"/>
      <w:pPr>
        <w:ind w:left="2659" w:hanging="302"/>
      </w:pPr>
      <w:rPr>
        <w:rFonts w:hint="default"/>
        <w:lang w:val="ru-RU" w:eastAsia="en-US" w:bidi="ar-SA"/>
      </w:rPr>
    </w:lvl>
    <w:lvl w:ilvl="3" w:tplc="01289C88">
      <w:numFmt w:val="bullet"/>
      <w:lvlText w:val="•"/>
      <w:lvlJc w:val="left"/>
      <w:pPr>
        <w:ind w:left="3709" w:hanging="302"/>
      </w:pPr>
      <w:rPr>
        <w:rFonts w:hint="default"/>
        <w:lang w:val="ru-RU" w:eastAsia="en-US" w:bidi="ar-SA"/>
      </w:rPr>
    </w:lvl>
    <w:lvl w:ilvl="4" w:tplc="B50C0A0E">
      <w:numFmt w:val="bullet"/>
      <w:lvlText w:val="•"/>
      <w:lvlJc w:val="left"/>
      <w:pPr>
        <w:ind w:left="4758" w:hanging="302"/>
      </w:pPr>
      <w:rPr>
        <w:rFonts w:hint="default"/>
        <w:lang w:val="ru-RU" w:eastAsia="en-US" w:bidi="ar-SA"/>
      </w:rPr>
    </w:lvl>
    <w:lvl w:ilvl="5" w:tplc="388015F8">
      <w:numFmt w:val="bullet"/>
      <w:lvlText w:val="•"/>
      <w:lvlJc w:val="left"/>
      <w:pPr>
        <w:ind w:left="5808" w:hanging="302"/>
      </w:pPr>
      <w:rPr>
        <w:rFonts w:hint="default"/>
        <w:lang w:val="ru-RU" w:eastAsia="en-US" w:bidi="ar-SA"/>
      </w:rPr>
    </w:lvl>
    <w:lvl w:ilvl="6" w:tplc="2EA02D9A">
      <w:numFmt w:val="bullet"/>
      <w:lvlText w:val="•"/>
      <w:lvlJc w:val="left"/>
      <w:pPr>
        <w:ind w:left="6858" w:hanging="302"/>
      </w:pPr>
      <w:rPr>
        <w:rFonts w:hint="default"/>
        <w:lang w:val="ru-RU" w:eastAsia="en-US" w:bidi="ar-SA"/>
      </w:rPr>
    </w:lvl>
    <w:lvl w:ilvl="7" w:tplc="ED6A7E12">
      <w:numFmt w:val="bullet"/>
      <w:lvlText w:val="•"/>
      <w:lvlJc w:val="left"/>
      <w:pPr>
        <w:ind w:left="7907" w:hanging="302"/>
      </w:pPr>
      <w:rPr>
        <w:rFonts w:hint="default"/>
        <w:lang w:val="ru-RU" w:eastAsia="en-US" w:bidi="ar-SA"/>
      </w:rPr>
    </w:lvl>
    <w:lvl w:ilvl="8" w:tplc="D668CF1A">
      <w:numFmt w:val="bullet"/>
      <w:lvlText w:val="•"/>
      <w:lvlJc w:val="left"/>
      <w:pPr>
        <w:ind w:left="8957" w:hanging="302"/>
      </w:pPr>
      <w:rPr>
        <w:rFonts w:hint="default"/>
        <w:lang w:val="ru-RU" w:eastAsia="en-US" w:bidi="ar-SA"/>
      </w:rPr>
    </w:lvl>
  </w:abstractNum>
  <w:abstractNum w:abstractNumId="18" w15:restartNumberingAfterBreak="0">
    <w:nsid w:val="257061F4"/>
    <w:multiLevelType w:val="hybridMultilevel"/>
    <w:tmpl w:val="9098B684"/>
    <w:lvl w:ilvl="0" w:tplc="97CE53D2">
      <w:start w:val="1"/>
      <w:numFmt w:val="decimal"/>
      <w:lvlText w:val="%1)"/>
      <w:lvlJc w:val="left"/>
      <w:pPr>
        <w:ind w:left="570" w:hanging="302"/>
      </w:pPr>
      <w:rPr>
        <w:rFonts w:ascii="Times New Roman" w:eastAsia="Times New Roman" w:hAnsi="Times New Roman" w:cs="Times New Roman" w:hint="default"/>
        <w:b w:val="0"/>
        <w:bCs w:val="0"/>
        <w:i w:val="0"/>
        <w:iCs w:val="0"/>
        <w:spacing w:val="-2"/>
        <w:w w:val="100"/>
        <w:sz w:val="24"/>
        <w:szCs w:val="28"/>
        <w:lang w:val="ru-RU" w:eastAsia="en-US" w:bidi="ar-SA"/>
      </w:rPr>
    </w:lvl>
    <w:lvl w:ilvl="1" w:tplc="35847512">
      <w:numFmt w:val="bullet"/>
      <w:lvlText w:val="•"/>
      <w:lvlJc w:val="left"/>
      <w:pPr>
        <w:ind w:left="1609" w:hanging="302"/>
      </w:pPr>
      <w:rPr>
        <w:rFonts w:hint="default"/>
        <w:lang w:val="ru-RU" w:eastAsia="en-US" w:bidi="ar-SA"/>
      </w:rPr>
    </w:lvl>
    <w:lvl w:ilvl="2" w:tplc="B8F89214">
      <w:numFmt w:val="bullet"/>
      <w:lvlText w:val="•"/>
      <w:lvlJc w:val="left"/>
      <w:pPr>
        <w:ind w:left="2659" w:hanging="302"/>
      </w:pPr>
      <w:rPr>
        <w:rFonts w:hint="default"/>
        <w:lang w:val="ru-RU" w:eastAsia="en-US" w:bidi="ar-SA"/>
      </w:rPr>
    </w:lvl>
    <w:lvl w:ilvl="3" w:tplc="7F6019B6">
      <w:numFmt w:val="bullet"/>
      <w:lvlText w:val="•"/>
      <w:lvlJc w:val="left"/>
      <w:pPr>
        <w:ind w:left="3709" w:hanging="302"/>
      </w:pPr>
      <w:rPr>
        <w:rFonts w:hint="default"/>
        <w:lang w:val="ru-RU" w:eastAsia="en-US" w:bidi="ar-SA"/>
      </w:rPr>
    </w:lvl>
    <w:lvl w:ilvl="4" w:tplc="9E9C586E">
      <w:numFmt w:val="bullet"/>
      <w:lvlText w:val="•"/>
      <w:lvlJc w:val="left"/>
      <w:pPr>
        <w:ind w:left="4758" w:hanging="302"/>
      </w:pPr>
      <w:rPr>
        <w:rFonts w:hint="default"/>
        <w:lang w:val="ru-RU" w:eastAsia="en-US" w:bidi="ar-SA"/>
      </w:rPr>
    </w:lvl>
    <w:lvl w:ilvl="5" w:tplc="DF60F512">
      <w:numFmt w:val="bullet"/>
      <w:lvlText w:val="•"/>
      <w:lvlJc w:val="left"/>
      <w:pPr>
        <w:ind w:left="5808" w:hanging="302"/>
      </w:pPr>
      <w:rPr>
        <w:rFonts w:hint="default"/>
        <w:lang w:val="ru-RU" w:eastAsia="en-US" w:bidi="ar-SA"/>
      </w:rPr>
    </w:lvl>
    <w:lvl w:ilvl="6" w:tplc="697C5894">
      <w:numFmt w:val="bullet"/>
      <w:lvlText w:val="•"/>
      <w:lvlJc w:val="left"/>
      <w:pPr>
        <w:ind w:left="6858" w:hanging="302"/>
      </w:pPr>
      <w:rPr>
        <w:rFonts w:hint="default"/>
        <w:lang w:val="ru-RU" w:eastAsia="en-US" w:bidi="ar-SA"/>
      </w:rPr>
    </w:lvl>
    <w:lvl w:ilvl="7" w:tplc="AE74116A">
      <w:numFmt w:val="bullet"/>
      <w:lvlText w:val="•"/>
      <w:lvlJc w:val="left"/>
      <w:pPr>
        <w:ind w:left="7907" w:hanging="302"/>
      </w:pPr>
      <w:rPr>
        <w:rFonts w:hint="default"/>
        <w:lang w:val="ru-RU" w:eastAsia="en-US" w:bidi="ar-SA"/>
      </w:rPr>
    </w:lvl>
    <w:lvl w:ilvl="8" w:tplc="7DA20BEA">
      <w:numFmt w:val="bullet"/>
      <w:lvlText w:val="•"/>
      <w:lvlJc w:val="left"/>
      <w:pPr>
        <w:ind w:left="8957" w:hanging="302"/>
      </w:pPr>
      <w:rPr>
        <w:rFonts w:hint="default"/>
        <w:lang w:val="ru-RU" w:eastAsia="en-US" w:bidi="ar-SA"/>
      </w:rPr>
    </w:lvl>
  </w:abstractNum>
  <w:abstractNum w:abstractNumId="19" w15:restartNumberingAfterBreak="0">
    <w:nsid w:val="35425155"/>
    <w:multiLevelType w:val="hybridMultilevel"/>
    <w:tmpl w:val="AE1AC842"/>
    <w:lvl w:ilvl="0" w:tplc="3208B71A">
      <w:start w:val="1"/>
      <w:numFmt w:val="upperRoman"/>
      <w:lvlText w:val="%1."/>
      <w:lvlJc w:val="left"/>
      <w:pPr>
        <w:ind w:left="4900" w:hanging="234"/>
        <w:jc w:val="right"/>
      </w:pPr>
      <w:rPr>
        <w:rFonts w:ascii="Times New Roman" w:eastAsia="Times New Roman" w:hAnsi="Times New Roman" w:cs="Times New Roman" w:hint="default"/>
        <w:b w:val="0"/>
        <w:bCs w:val="0"/>
        <w:i w:val="0"/>
        <w:iCs w:val="0"/>
        <w:spacing w:val="0"/>
        <w:w w:val="100"/>
        <w:sz w:val="24"/>
        <w:szCs w:val="28"/>
        <w:lang w:val="ru-RU" w:eastAsia="en-US" w:bidi="ar-SA"/>
      </w:rPr>
    </w:lvl>
    <w:lvl w:ilvl="1" w:tplc="FCDE94E6">
      <w:numFmt w:val="bullet"/>
      <w:lvlText w:val="•"/>
      <w:lvlJc w:val="left"/>
      <w:pPr>
        <w:ind w:left="5515" w:hanging="234"/>
      </w:pPr>
      <w:rPr>
        <w:rFonts w:hint="default"/>
        <w:lang w:val="ru-RU" w:eastAsia="en-US" w:bidi="ar-SA"/>
      </w:rPr>
    </w:lvl>
    <w:lvl w:ilvl="2" w:tplc="DC8C9796">
      <w:numFmt w:val="bullet"/>
      <w:lvlText w:val="•"/>
      <w:lvlJc w:val="left"/>
      <w:pPr>
        <w:ind w:left="6131" w:hanging="234"/>
      </w:pPr>
      <w:rPr>
        <w:rFonts w:hint="default"/>
        <w:lang w:val="ru-RU" w:eastAsia="en-US" w:bidi="ar-SA"/>
      </w:rPr>
    </w:lvl>
    <w:lvl w:ilvl="3" w:tplc="C7EA1160">
      <w:numFmt w:val="bullet"/>
      <w:lvlText w:val="•"/>
      <w:lvlJc w:val="left"/>
      <w:pPr>
        <w:ind w:left="6747" w:hanging="234"/>
      </w:pPr>
      <w:rPr>
        <w:rFonts w:hint="default"/>
        <w:lang w:val="ru-RU" w:eastAsia="en-US" w:bidi="ar-SA"/>
      </w:rPr>
    </w:lvl>
    <w:lvl w:ilvl="4" w:tplc="066CD292">
      <w:numFmt w:val="bullet"/>
      <w:lvlText w:val="•"/>
      <w:lvlJc w:val="left"/>
      <w:pPr>
        <w:ind w:left="7362" w:hanging="234"/>
      </w:pPr>
      <w:rPr>
        <w:rFonts w:hint="default"/>
        <w:lang w:val="ru-RU" w:eastAsia="en-US" w:bidi="ar-SA"/>
      </w:rPr>
    </w:lvl>
    <w:lvl w:ilvl="5" w:tplc="E3EEBE52">
      <w:numFmt w:val="bullet"/>
      <w:lvlText w:val="•"/>
      <w:lvlJc w:val="left"/>
      <w:pPr>
        <w:ind w:left="7978" w:hanging="234"/>
      </w:pPr>
      <w:rPr>
        <w:rFonts w:hint="default"/>
        <w:lang w:val="ru-RU" w:eastAsia="en-US" w:bidi="ar-SA"/>
      </w:rPr>
    </w:lvl>
    <w:lvl w:ilvl="6" w:tplc="F93ABC3A">
      <w:numFmt w:val="bullet"/>
      <w:lvlText w:val="•"/>
      <w:lvlJc w:val="left"/>
      <w:pPr>
        <w:ind w:left="8594" w:hanging="234"/>
      </w:pPr>
      <w:rPr>
        <w:rFonts w:hint="default"/>
        <w:lang w:val="ru-RU" w:eastAsia="en-US" w:bidi="ar-SA"/>
      </w:rPr>
    </w:lvl>
    <w:lvl w:ilvl="7" w:tplc="99700C9C">
      <w:numFmt w:val="bullet"/>
      <w:lvlText w:val="•"/>
      <w:lvlJc w:val="left"/>
      <w:pPr>
        <w:ind w:left="9209" w:hanging="234"/>
      </w:pPr>
      <w:rPr>
        <w:rFonts w:hint="default"/>
        <w:lang w:val="ru-RU" w:eastAsia="en-US" w:bidi="ar-SA"/>
      </w:rPr>
    </w:lvl>
    <w:lvl w:ilvl="8" w:tplc="FBB01344">
      <w:numFmt w:val="bullet"/>
      <w:lvlText w:val="•"/>
      <w:lvlJc w:val="left"/>
      <w:pPr>
        <w:ind w:left="9825" w:hanging="234"/>
      </w:pPr>
      <w:rPr>
        <w:rFonts w:hint="default"/>
        <w:lang w:val="ru-RU" w:eastAsia="en-US" w:bidi="ar-SA"/>
      </w:rPr>
    </w:lvl>
  </w:abstractNum>
  <w:abstractNum w:abstractNumId="20" w15:restartNumberingAfterBreak="0">
    <w:nsid w:val="370E5965"/>
    <w:multiLevelType w:val="hybridMultilevel"/>
    <w:tmpl w:val="84E6FF00"/>
    <w:lvl w:ilvl="0" w:tplc="65F02B34">
      <w:start w:val="1"/>
      <w:numFmt w:val="decimal"/>
      <w:lvlText w:val="%1)"/>
      <w:lvlJc w:val="left"/>
      <w:pPr>
        <w:ind w:left="570" w:hanging="302"/>
      </w:pPr>
      <w:rPr>
        <w:rFonts w:ascii="Times New Roman" w:eastAsia="Times New Roman" w:hAnsi="Times New Roman" w:cs="Times New Roman" w:hint="default"/>
        <w:b w:val="0"/>
        <w:bCs w:val="0"/>
        <w:i w:val="0"/>
        <w:iCs w:val="0"/>
        <w:spacing w:val="-2"/>
        <w:w w:val="100"/>
        <w:sz w:val="24"/>
        <w:szCs w:val="28"/>
        <w:lang w:val="ru-RU" w:eastAsia="en-US" w:bidi="ar-SA"/>
      </w:rPr>
    </w:lvl>
    <w:lvl w:ilvl="1" w:tplc="FF3AE50A">
      <w:numFmt w:val="bullet"/>
      <w:lvlText w:val="•"/>
      <w:lvlJc w:val="left"/>
      <w:pPr>
        <w:ind w:left="1609" w:hanging="302"/>
      </w:pPr>
      <w:rPr>
        <w:rFonts w:hint="default"/>
        <w:lang w:val="ru-RU" w:eastAsia="en-US" w:bidi="ar-SA"/>
      </w:rPr>
    </w:lvl>
    <w:lvl w:ilvl="2" w:tplc="5F5E104C">
      <w:numFmt w:val="bullet"/>
      <w:lvlText w:val="•"/>
      <w:lvlJc w:val="left"/>
      <w:pPr>
        <w:ind w:left="2659" w:hanging="302"/>
      </w:pPr>
      <w:rPr>
        <w:rFonts w:hint="default"/>
        <w:lang w:val="ru-RU" w:eastAsia="en-US" w:bidi="ar-SA"/>
      </w:rPr>
    </w:lvl>
    <w:lvl w:ilvl="3" w:tplc="9460AAEC">
      <w:numFmt w:val="bullet"/>
      <w:lvlText w:val="•"/>
      <w:lvlJc w:val="left"/>
      <w:pPr>
        <w:ind w:left="3709" w:hanging="302"/>
      </w:pPr>
      <w:rPr>
        <w:rFonts w:hint="default"/>
        <w:lang w:val="ru-RU" w:eastAsia="en-US" w:bidi="ar-SA"/>
      </w:rPr>
    </w:lvl>
    <w:lvl w:ilvl="4" w:tplc="950C580E">
      <w:numFmt w:val="bullet"/>
      <w:lvlText w:val="•"/>
      <w:lvlJc w:val="left"/>
      <w:pPr>
        <w:ind w:left="4758" w:hanging="302"/>
      </w:pPr>
      <w:rPr>
        <w:rFonts w:hint="default"/>
        <w:lang w:val="ru-RU" w:eastAsia="en-US" w:bidi="ar-SA"/>
      </w:rPr>
    </w:lvl>
    <w:lvl w:ilvl="5" w:tplc="82C2EBD8">
      <w:numFmt w:val="bullet"/>
      <w:lvlText w:val="•"/>
      <w:lvlJc w:val="left"/>
      <w:pPr>
        <w:ind w:left="5808" w:hanging="302"/>
      </w:pPr>
      <w:rPr>
        <w:rFonts w:hint="default"/>
        <w:lang w:val="ru-RU" w:eastAsia="en-US" w:bidi="ar-SA"/>
      </w:rPr>
    </w:lvl>
    <w:lvl w:ilvl="6" w:tplc="7292C9A2">
      <w:numFmt w:val="bullet"/>
      <w:lvlText w:val="•"/>
      <w:lvlJc w:val="left"/>
      <w:pPr>
        <w:ind w:left="6858" w:hanging="302"/>
      </w:pPr>
      <w:rPr>
        <w:rFonts w:hint="default"/>
        <w:lang w:val="ru-RU" w:eastAsia="en-US" w:bidi="ar-SA"/>
      </w:rPr>
    </w:lvl>
    <w:lvl w:ilvl="7" w:tplc="D49613FC">
      <w:numFmt w:val="bullet"/>
      <w:lvlText w:val="•"/>
      <w:lvlJc w:val="left"/>
      <w:pPr>
        <w:ind w:left="7907" w:hanging="302"/>
      </w:pPr>
      <w:rPr>
        <w:rFonts w:hint="default"/>
        <w:lang w:val="ru-RU" w:eastAsia="en-US" w:bidi="ar-SA"/>
      </w:rPr>
    </w:lvl>
    <w:lvl w:ilvl="8" w:tplc="F3048D36">
      <w:numFmt w:val="bullet"/>
      <w:lvlText w:val="•"/>
      <w:lvlJc w:val="left"/>
      <w:pPr>
        <w:ind w:left="8957" w:hanging="302"/>
      </w:pPr>
      <w:rPr>
        <w:rFonts w:hint="default"/>
        <w:lang w:val="ru-RU" w:eastAsia="en-US" w:bidi="ar-SA"/>
      </w:rPr>
    </w:lvl>
  </w:abstractNum>
  <w:abstractNum w:abstractNumId="21" w15:restartNumberingAfterBreak="0">
    <w:nsid w:val="37241E2C"/>
    <w:multiLevelType w:val="hybridMultilevel"/>
    <w:tmpl w:val="1ED2AB80"/>
    <w:lvl w:ilvl="0" w:tplc="F17829E0">
      <w:start w:val="1"/>
      <w:numFmt w:val="decimal"/>
      <w:lvlText w:val="%1)"/>
      <w:lvlJc w:val="left"/>
      <w:pPr>
        <w:ind w:left="570" w:hanging="302"/>
      </w:pPr>
      <w:rPr>
        <w:rFonts w:ascii="Times New Roman" w:eastAsia="Times New Roman" w:hAnsi="Times New Roman" w:cs="Times New Roman" w:hint="default"/>
        <w:b w:val="0"/>
        <w:bCs w:val="0"/>
        <w:i w:val="0"/>
        <w:iCs w:val="0"/>
        <w:spacing w:val="-2"/>
        <w:w w:val="100"/>
        <w:sz w:val="24"/>
        <w:szCs w:val="28"/>
        <w:lang w:val="ru-RU" w:eastAsia="en-US" w:bidi="ar-SA"/>
      </w:rPr>
    </w:lvl>
    <w:lvl w:ilvl="1" w:tplc="F7E253EC">
      <w:numFmt w:val="bullet"/>
      <w:lvlText w:val="•"/>
      <w:lvlJc w:val="left"/>
      <w:pPr>
        <w:ind w:left="1609" w:hanging="302"/>
      </w:pPr>
      <w:rPr>
        <w:rFonts w:hint="default"/>
        <w:lang w:val="ru-RU" w:eastAsia="en-US" w:bidi="ar-SA"/>
      </w:rPr>
    </w:lvl>
    <w:lvl w:ilvl="2" w:tplc="F81CEBBE">
      <w:numFmt w:val="bullet"/>
      <w:lvlText w:val="•"/>
      <w:lvlJc w:val="left"/>
      <w:pPr>
        <w:ind w:left="2659" w:hanging="302"/>
      </w:pPr>
      <w:rPr>
        <w:rFonts w:hint="default"/>
        <w:lang w:val="ru-RU" w:eastAsia="en-US" w:bidi="ar-SA"/>
      </w:rPr>
    </w:lvl>
    <w:lvl w:ilvl="3" w:tplc="919C8FA4">
      <w:numFmt w:val="bullet"/>
      <w:lvlText w:val="•"/>
      <w:lvlJc w:val="left"/>
      <w:pPr>
        <w:ind w:left="3709" w:hanging="302"/>
      </w:pPr>
      <w:rPr>
        <w:rFonts w:hint="default"/>
        <w:lang w:val="ru-RU" w:eastAsia="en-US" w:bidi="ar-SA"/>
      </w:rPr>
    </w:lvl>
    <w:lvl w:ilvl="4" w:tplc="287C7D20">
      <w:numFmt w:val="bullet"/>
      <w:lvlText w:val="•"/>
      <w:lvlJc w:val="left"/>
      <w:pPr>
        <w:ind w:left="4758" w:hanging="302"/>
      </w:pPr>
      <w:rPr>
        <w:rFonts w:hint="default"/>
        <w:lang w:val="ru-RU" w:eastAsia="en-US" w:bidi="ar-SA"/>
      </w:rPr>
    </w:lvl>
    <w:lvl w:ilvl="5" w:tplc="A6E29AB8">
      <w:numFmt w:val="bullet"/>
      <w:lvlText w:val="•"/>
      <w:lvlJc w:val="left"/>
      <w:pPr>
        <w:ind w:left="5808" w:hanging="302"/>
      </w:pPr>
      <w:rPr>
        <w:rFonts w:hint="default"/>
        <w:lang w:val="ru-RU" w:eastAsia="en-US" w:bidi="ar-SA"/>
      </w:rPr>
    </w:lvl>
    <w:lvl w:ilvl="6" w:tplc="0BB0DDA2">
      <w:numFmt w:val="bullet"/>
      <w:lvlText w:val="•"/>
      <w:lvlJc w:val="left"/>
      <w:pPr>
        <w:ind w:left="6858" w:hanging="302"/>
      </w:pPr>
      <w:rPr>
        <w:rFonts w:hint="default"/>
        <w:lang w:val="ru-RU" w:eastAsia="en-US" w:bidi="ar-SA"/>
      </w:rPr>
    </w:lvl>
    <w:lvl w:ilvl="7" w:tplc="34AADABA">
      <w:numFmt w:val="bullet"/>
      <w:lvlText w:val="•"/>
      <w:lvlJc w:val="left"/>
      <w:pPr>
        <w:ind w:left="7907" w:hanging="302"/>
      </w:pPr>
      <w:rPr>
        <w:rFonts w:hint="default"/>
        <w:lang w:val="ru-RU" w:eastAsia="en-US" w:bidi="ar-SA"/>
      </w:rPr>
    </w:lvl>
    <w:lvl w:ilvl="8" w:tplc="AC7814A2">
      <w:numFmt w:val="bullet"/>
      <w:lvlText w:val="•"/>
      <w:lvlJc w:val="left"/>
      <w:pPr>
        <w:ind w:left="8957" w:hanging="302"/>
      </w:pPr>
      <w:rPr>
        <w:rFonts w:hint="default"/>
        <w:lang w:val="ru-RU" w:eastAsia="en-US" w:bidi="ar-SA"/>
      </w:rPr>
    </w:lvl>
  </w:abstractNum>
  <w:abstractNum w:abstractNumId="22" w15:restartNumberingAfterBreak="0">
    <w:nsid w:val="3DAF1095"/>
    <w:multiLevelType w:val="multilevel"/>
    <w:tmpl w:val="1F22CFF6"/>
    <w:lvl w:ilvl="0">
      <w:start w:val="19"/>
      <w:numFmt w:val="decimal"/>
      <w:lvlText w:val="%1"/>
      <w:lvlJc w:val="left"/>
      <w:pPr>
        <w:ind w:left="1280" w:hanging="1050"/>
      </w:pPr>
      <w:rPr>
        <w:rFonts w:hint="default"/>
        <w:lang w:val="ru-RU" w:eastAsia="en-US" w:bidi="ar-SA"/>
      </w:rPr>
    </w:lvl>
    <w:lvl w:ilvl="1">
      <w:start w:val="1"/>
      <w:numFmt w:val="decimal"/>
      <w:lvlText w:val="%1.%2"/>
      <w:lvlJc w:val="left"/>
      <w:pPr>
        <w:ind w:left="1280" w:hanging="1050"/>
      </w:pPr>
      <w:rPr>
        <w:rFonts w:hint="default"/>
        <w:lang w:val="ru-RU" w:eastAsia="en-US" w:bidi="ar-SA"/>
      </w:rPr>
    </w:lvl>
    <w:lvl w:ilvl="2">
      <w:start w:val="3"/>
      <w:numFmt w:val="decimal"/>
      <w:lvlText w:val="%1.%2.%3"/>
      <w:lvlJc w:val="left"/>
      <w:pPr>
        <w:ind w:left="1280" w:hanging="1050"/>
      </w:pPr>
      <w:rPr>
        <w:rFonts w:hint="default"/>
        <w:lang w:val="ru-RU" w:eastAsia="en-US" w:bidi="ar-SA"/>
      </w:rPr>
    </w:lvl>
    <w:lvl w:ilvl="3">
      <w:start w:val="1"/>
      <w:numFmt w:val="decimal"/>
      <w:lvlText w:val="%1.%2.%3.%4."/>
      <w:lvlJc w:val="left"/>
      <w:pPr>
        <w:ind w:left="1280" w:hanging="1050"/>
      </w:pPr>
      <w:rPr>
        <w:rFonts w:ascii="Times New Roman" w:eastAsia="Times New Roman" w:hAnsi="Times New Roman" w:cs="Times New Roman" w:hint="default"/>
        <w:b w:val="0"/>
        <w:bCs w:val="0"/>
        <w:i w:val="0"/>
        <w:iCs w:val="0"/>
        <w:spacing w:val="0"/>
        <w:w w:val="100"/>
        <w:sz w:val="24"/>
        <w:szCs w:val="28"/>
        <w:lang w:val="ru-RU" w:eastAsia="en-US" w:bidi="ar-SA"/>
      </w:rPr>
    </w:lvl>
    <w:lvl w:ilvl="4">
      <w:numFmt w:val="bullet"/>
      <w:lvlText w:val="•"/>
      <w:lvlJc w:val="left"/>
      <w:pPr>
        <w:ind w:left="5190" w:hanging="1050"/>
      </w:pPr>
      <w:rPr>
        <w:rFonts w:hint="default"/>
        <w:lang w:val="ru-RU" w:eastAsia="en-US" w:bidi="ar-SA"/>
      </w:rPr>
    </w:lvl>
    <w:lvl w:ilvl="5">
      <w:numFmt w:val="bullet"/>
      <w:lvlText w:val="•"/>
      <w:lvlJc w:val="left"/>
      <w:pPr>
        <w:ind w:left="6168" w:hanging="1050"/>
      </w:pPr>
      <w:rPr>
        <w:rFonts w:hint="default"/>
        <w:lang w:val="ru-RU" w:eastAsia="en-US" w:bidi="ar-SA"/>
      </w:rPr>
    </w:lvl>
    <w:lvl w:ilvl="6">
      <w:numFmt w:val="bullet"/>
      <w:lvlText w:val="•"/>
      <w:lvlJc w:val="left"/>
      <w:pPr>
        <w:ind w:left="7146" w:hanging="1050"/>
      </w:pPr>
      <w:rPr>
        <w:rFonts w:hint="default"/>
        <w:lang w:val="ru-RU" w:eastAsia="en-US" w:bidi="ar-SA"/>
      </w:rPr>
    </w:lvl>
    <w:lvl w:ilvl="7">
      <w:numFmt w:val="bullet"/>
      <w:lvlText w:val="•"/>
      <w:lvlJc w:val="left"/>
      <w:pPr>
        <w:ind w:left="8123" w:hanging="1050"/>
      </w:pPr>
      <w:rPr>
        <w:rFonts w:hint="default"/>
        <w:lang w:val="ru-RU" w:eastAsia="en-US" w:bidi="ar-SA"/>
      </w:rPr>
    </w:lvl>
    <w:lvl w:ilvl="8">
      <w:numFmt w:val="bullet"/>
      <w:lvlText w:val="•"/>
      <w:lvlJc w:val="left"/>
      <w:pPr>
        <w:ind w:left="9101" w:hanging="1050"/>
      </w:pPr>
      <w:rPr>
        <w:rFonts w:hint="default"/>
        <w:lang w:val="ru-RU" w:eastAsia="en-US" w:bidi="ar-SA"/>
      </w:rPr>
    </w:lvl>
  </w:abstractNum>
  <w:abstractNum w:abstractNumId="23" w15:restartNumberingAfterBreak="0">
    <w:nsid w:val="40582766"/>
    <w:multiLevelType w:val="hybridMultilevel"/>
    <w:tmpl w:val="80081D46"/>
    <w:lvl w:ilvl="0" w:tplc="8938C750">
      <w:start w:val="1"/>
      <w:numFmt w:val="decimal"/>
      <w:lvlText w:val="%1."/>
      <w:lvlJc w:val="left"/>
      <w:pPr>
        <w:ind w:left="636" w:hanging="382"/>
      </w:pPr>
      <w:rPr>
        <w:rFonts w:ascii="Times New Roman" w:eastAsia="Times New Roman" w:hAnsi="Times New Roman" w:cs="Times New Roman" w:hint="default"/>
        <w:b/>
        <w:bCs/>
        <w:i w:val="0"/>
        <w:iCs w:val="0"/>
        <w:spacing w:val="0"/>
        <w:w w:val="100"/>
        <w:sz w:val="20"/>
        <w:szCs w:val="20"/>
        <w:lang w:val="ru-RU" w:eastAsia="en-US" w:bidi="ar-SA"/>
      </w:rPr>
    </w:lvl>
    <w:lvl w:ilvl="1" w:tplc="EA0A140E">
      <w:numFmt w:val="bullet"/>
      <w:lvlText w:val="•"/>
      <w:lvlJc w:val="left"/>
      <w:pPr>
        <w:ind w:left="1681" w:hanging="382"/>
      </w:pPr>
      <w:rPr>
        <w:rFonts w:hint="default"/>
        <w:lang w:val="ru-RU" w:eastAsia="en-US" w:bidi="ar-SA"/>
      </w:rPr>
    </w:lvl>
    <w:lvl w:ilvl="2" w:tplc="A5CE514C">
      <w:numFmt w:val="bullet"/>
      <w:lvlText w:val="•"/>
      <w:lvlJc w:val="left"/>
      <w:pPr>
        <w:ind w:left="2723" w:hanging="382"/>
      </w:pPr>
      <w:rPr>
        <w:rFonts w:hint="default"/>
        <w:lang w:val="ru-RU" w:eastAsia="en-US" w:bidi="ar-SA"/>
      </w:rPr>
    </w:lvl>
    <w:lvl w:ilvl="3" w:tplc="49827280">
      <w:numFmt w:val="bullet"/>
      <w:lvlText w:val="•"/>
      <w:lvlJc w:val="left"/>
      <w:pPr>
        <w:ind w:left="3765" w:hanging="382"/>
      </w:pPr>
      <w:rPr>
        <w:rFonts w:hint="default"/>
        <w:lang w:val="ru-RU" w:eastAsia="en-US" w:bidi="ar-SA"/>
      </w:rPr>
    </w:lvl>
    <w:lvl w:ilvl="4" w:tplc="08167022">
      <w:numFmt w:val="bullet"/>
      <w:lvlText w:val="•"/>
      <w:lvlJc w:val="left"/>
      <w:pPr>
        <w:ind w:left="4806" w:hanging="382"/>
      </w:pPr>
      <w:rPr>
        <w:rFonts w:hint="default"/>
        <w:lang w:val="ru-RU" w:eastAsia="en-US" w:bidi="ar-SA"/>
      </w:rPr>
    </w:lvl>
    <w:lvl w:ilvl="5" w:tplc="531A7396">
      <w:numFmt w:val="bullet"/>
      <w:lvlText w:val="•"/>
      <w:lvlJc w:val="left"/>
      <w:pPr>
        <w:ind w:left="5848" w:hanging="382"/>
      </w:pPr>
      <w:rPr>
        <w:rFonts w:hint="default"/>
        <w:lang w:val="ru-RU" w:eastAsia="en-US" w:bidi="ar-SA"/>
      </w:rPr>
    </w:lvl>
    <w:lvl w:ilvl="6" w:tplc="A5A67136">
      <w:numFmt w:val="bullet"/>
      <w:lvlText w:val="•"/>
      <w:lvlJc w:val="left"/>
      <w:pPr>
        <w:ind w:left="6890" w:hanging="382"/>
      </w:pPr>
      <w:rPr>
        <w:rFonts w:hint="default"/>
        <w:lang w:val="ru-RU" w:eastAsia="en-US" w:bidi="ar-SA"/>
      </w:rPr>
    </w:lvl>
    <w:lvl w:ilvl="7" w:tplc="8054AB86">
      <w:numFmt w:val="bullet"/>
      <w:lvlText w:val="•"/>
      <w:lvlJc w:val="left"/>
      <w:pPr>
        <w:ind w:left="7931" w:hanging="382"/>
      </w:pPr>
      <w:rPr>
        <w:rFonts w:hint="default"/>
        <w:lang w:val="ru-RU" w:eastAsia="en-US" w:bidi="ar-SA"/>
      </w:rPr>
    </w:lvl>
    <w:lvl w:ilvl="8" w:tplc="CC766A98">
      <w:numFmt w:val="bullet"/>
      <w:lvlText w:val="•"/>
      <w:lvlJc w:val="left"/>
      <w:pPr>
        <w:ind w:left="8973" w:hanging="382"/>
      </w:pPr>
      <w:rPr>
        <w:rFonts w:hint="default"/>
        <w:lang w:val="ru-RU" w:eastAsia="en-US" w:bidi="ar-SA"/>
      </w:rPr>
    </w:lvl>
  </w:abstractNum>
  <w:abstractNum w:abstractNumId="24" w15:restartNumberingAfterBreak="0">
    <w:nsid w:val="40D850C8"/>
    <w:multiLevelType w:val="multilevel"/>
    <w:tmpl w:val="5F56BF28"/>
    <w:lvl w:ilvl="0">
      <w:start w:val="16"/>
      <w:numFmt w:val="decimal"/>
      <w:lvlText w:val="%1"/>
      <w:lvlJc w:val="left"/>
      <w:pPr>
        <w:ind w:left="570" w:hanging="840"/>
      </w:pPr>
      <w:rPr>
        <w:rFonts w:hint="default"/>
        <w:lang w:val="ru-RU" w:eastAsia="en-US" w:bidi="ar-SA"/>
      </w:rPr>
    </w:lvl>
    <w:lvl w:ilvl="1">
      <w:start w:val="3"/>
      <w:numFmt w:val="decimal"/>
      <w:lvlText w:val="%1.%2"/>
      <w:lvlJc w:val="left"/>
      <w:pPr>
        <w:ind w:left="570" w:hanging="840"/>
      </w:pPr>
      <w:rPr>
        <w:rFonts w:hint="default"/>
        <w:lang w:val="ru-RU" w:eastAsia="en-US" w:bidi="ar-SA"/>
      </w:rPr>
    </w:lvl>
    <w:lvl w:ilvl="2">
      <w:start w:val="3"/>
      <w:numFmt w:val="decimal"/>
      <w:lvlText w:val="%1.%2.%3."/>
      <w:lvlJc w:val="left"/>
      <w:pPr>
        <w:ind w:left="570" w:hanging="840"/>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709" w:hanging="840"/>
      </w:pPr>
      <w:rPr>
        <w:rFonts w:hint="default"/>
        <w:lang w:val="ru-RU" w:eastAsia="en-US" w:bidi="ar-SA"/>
      </w:rPr>
    </w:lvl>
    <w:lvl w:ilvl="4">
      <w:numFmt w:val="bullet"/>
      <w:lvlText w:val="•"/>
      <w:lvlJc w:val="left"/>
      <w:pPr>
        <w:ind w:left="4758" w:hanging="840"/>
      </w:pPr>
      <w:rPr>
        <w:rFonts w:hint="default"/>
        <w:lang w:val="ru-RU" w:eastAsia="en-US" w:bidi="ar-SA"/>
      </w:rPr>
    </w:lvl>
    <w:lvl w:ilvl="5">
      <w:numFmt w:val="bullet"/>
      <w:lvlText w:val="•"/>
      <w:lvlJc w:val="left"/>
      <w:pPr>
        <w:ind w:left="5808" w:hanging="840"/>
      </w:pPr>
      <w:rPr>
        <w:rFonts w:hint="default"/>
        <w:lang w:val="ru-RU" w:eastAsia="en-US" w:bidi="ar-SA"/>
      </w:rPr>
    </w:lvl>
    <w:lvl w:ilvl="6">
      <w:numFmt w:val="bullet"/>
      <w:lvlText w:val="•"/>
      <w:lvlJc w:val="left"/>
      <w:pPr>
        <w:ind w:left="6858" w:hanging="840"/>
      </w:pPr>
      <w:rPr>
        <w:rFonts w:hint="default"/>
        <w:lang w:val="ru-RU" w:eastAsia="en-US" w:bidi="ar-SA"/>
      </w:rPr>
    </w:lvl>
    <w:lvl w:ilvl="7">
      <w:numFmt w:val="bullet"/>
      <w:lvlText w:val="•"/>
      <w:lvlJc w:val="left"/>
      <w:pPr>
        <w:ind w:left="7907" w:hanging="840"/>
      </w:pPr>
      <w:rPr>
        <w:rFonts w:hint="default"/>
        <w:lang w:val="ru-RU" w:eastAsia="en-US" w:bidi="ar-SA"/>
      </w:rPr>
    </w:lvl>
    <w:lvl w:ilvl="8">
      <w:numFmt w:val="bullet"/>
      <w:lvlText w:val="•"/>
      <w:lvlJc w:val="left"/>
      <w:pPr>
        <w:ind w:left="8957" w:hanging="840"/>
      </w:pPr>
      <w:rPr>
        <w:rFonts w:hint="default"/>
        <w:lang w:val="ru-RU" w:eastAsia="en-US" w:bidi="ar-SA"/>
      </w:rPr>
    </w:lvl>
  </w:abstractNum>
  <w:abstractNum w:abstractNumId="25" w15:restartNumberingAfterBreak="0">
    <w:nsid w:val="467F3266"/>
    <w:multiLevelType w:val="hybridMultilevel"/>
    <w:tmpl w:val="2A5EC510"/>
    <w:lvl w:ilvl="0" w:tplc="10B69164">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86D3D0A"/>
    <w:multiLevelType w:val="hybridMultilevel"/>
    <w:tmpl w:val="D7E87964"/>
    <w:lvl w:ilvl="0" w:tplc="7A14CD6A">
      <w:start w:val="1"/>
      <w:numFmt w:val="decimal"/>
      <w:lvlText w:val="%1."/>
      <w:lvlJc w:val="left"/>
      <w:pPr>
        <w:ind w:left="636" w:hanging="382"/>
      </w:pPr>
      <w:rPr>
        <w:rFonts w:ascii="Times New Roman" w:eastAsia="Times New Roman" w:hAnsi="Times New Roman" w:cs="Times New Roman" w:hint="default"/>
        <w:b/>
        <w:bCs/>
        <w:i w:val="0"/>
        <w:iCs w:val="0"/>
        <w:spacing w:val="0"/>
        <w:w w:val="100"/>
        <w:sz w:val="20"/>
        <w:szCs w:val="20"/>
        <w:lang w:val="ru-RU" w:eastAsia="en-US" w:bidi="ar-SA"/>
      </w:rPr>
    </w:lvl>
    <w:lvl w:ilvl="1" w:tplc="F02A17E8">
      <w:numFmt w:val="bullet"/>
      <w:lvlText w:val="•"/>
      <w:lvlJc w:val="left"/>
      <w:pPr>
        <w:ind w:left="962" w:hanging="382"/>
      </w:pPr>
      <w:rPr>
        <w:rFonts w:hint="default"/>
        <w:lang w:val="ru-RU" w:eastAsia="en-US" w:bidi="ar-SA"/>
      </w:rPr>
    </w:lvl>
    <w:lvl w:ilvl="2" w:tplc="956A6A28">
      <w:numFmt w:val="bullet"/>
      <w:lvlText w:val="•"/>
      <w:lvlJc w:val="left"/>
      <w:pPr>
        <w:ind w:left="1284" w:hanging="382"/>
      </w:pPr>
      <w:rPr>
        <w:rFonts w:hint="default"/>
        <w:lang w:val="ru-RU" w:eastAsia="en-US" w:bidi="ar-SA"/>
      </w:rPr>
    </w:lvl>
    <w:lvl w:ilvl="3" w:tplc="178829FC">
      <w:numFmt w:val="bullet"/>
      <w:lvlText w:val="•"/>
      <w:lvlJc w:val="left"/>
      <w:pPr>
        <w:ind w:left="1606" w:hanging="382"/>
      </w:pPr>
      <w:rPr>
        <w:rFonts w:hint="default"/>
        <w:lang w:val="ru-RU" w:eastAsia="en-US" w:bidi="ar-SA"/>
      </w:rPr>
    </w:lvl>
    <w:lvl w:ilvl="4" w:tplc="0C4ADC40">
      <w:numFmt w:val="bullet"/>
      <w:lvlText w:val="•"/>
      <w:lvlJc w:val="left"/>
      <w:pPr>
        <w:ind w:left="1928" w:hanging="382"/>
      </w:pPr>
      <w:rPr>
        <w:rFonts w:hint="default"/>
        <w:lang w:val="ru-RU" w:eastAsia="en-US" w:bidi="ar-SA"/>
      </w:rPr>
    </w:lvl>
    <w:lvl w:ilvl="5" w:tplc="3B6047C6">
      <w:numFmt w:val="bullet"/>
      <w:lvlText w:val="•"/>
      <w:lvlJc w:val="left"/>
      <w:pPr>
        <w:ind w:left="2250" w:hanging="382"/>
      </w:pPr>
      <w:rPr>
        <w:rFonts w:hint="default"/>
        <w:lang w:val="ru-RU" w:eastAsia="en-US" w:bidi="ar-SA"/>
      </w:rPr>
    </w:lvl>
    <w:lvl w:ilvl="6" w:tplc="E1CC077A">
      <w:numFmt w:val="bullet"/>
      <w:lvlText w:val="•"/>
      <w:lvlJc w:val="left"/>
      <w:pPr>
        <w:ind w:left="2572" w:hanging="382"/>
      </w:pPr>
      <w:rPr>
        <w:rFonts w:hint="default"/>
        <w:lang w:val="ru-RU" w:eastAsia="en-US" w:bidi="ar-SA"/>
      </w:rPr>
    </w:lvl>
    <w:lvl w:ilvl="7" w:tplc="3DFA0A78">
      <w:numFmt w:val="bullet"/>
      <w:lvlText w:val="•"/>
      <w:lvlJc w:val="left"/>
      <w:pPr>
        <w:ind w:left="2894" w:hanging="382"/>
      </w:pPr>
      <w:rPr>
        <w:rFonts w:hint="default"/>
        <w:lang w:val="ru-RU" w:eastAsia="en-US" w:bidi="ar-SA"/>
      </w:rPr>
    </w:lvl>
    <w:lvl w:ilvl="8" w:tplc="065AE4EC">
      <w:numFmt w:val="bullet"/>
      <w:lvlText w:val="•"/>
      <w:lvlJc w:val="left"/>
      <w:pPr>
        <w:ind w:left="3216" w:hanging="382"/>
      </w:pPr>
      <w:rPr>
        <w:rFonts w:hint="default"/>
        <w:lang w:val="ru-RU" w:eastAsia="en-US" w:bidi="ar-SA"/>
      </w:rPr>
    </w:lvl>
  </w:abstractNum>
  <w:abstractNum w:abstractNumId="27" w15:restartNumberingAfterBreak="0">
    <w:nsid w:val="4B9A127A"/>
    <w:multiLevelType w:val="hybridMultilevel"/>
    <w:tmpl w:val="1360A7C2"/>
    <w:lvl w:ilvl="0" w:tplc="3502E06C">
      <w:start w:val="1"/>
      <w:numFmt w:val="decimal"/>
      <w:lvlText w:val="%1."/>
      <w:lvlJc w:val="left"/>
      <w:pPr>
        <w:ind w:left="636" w:hanging="382"/>
      </w:pPr>
      <w:rPr>
        <w:rFonts w:ascii="Times New Roman" w:eastAsia="Times New Roman" w:hAnsi="Times New Roman" w:cs="Times New Roman" w:hint="default"/>
        <w:b/>
        <w:bCs/>
        <w:i w:val="0"/>
        <w:iCs w:val="0"/>
        <w:spacing w:val="0"/>
        <w:w w:val="100"/>
        <w:sz w:val="20"/>
        <w:szCs w:val="20"/>
        <w:lang w:val="ru-RU" w:eastAsia="en-US" w:bidi="ar-SA"/>
      </w:rPr>
    </w:lvl>
    <w:lvl w:ilvl="1" w:tplc="2F7E6AB2">
      <w:numFmt w:val="bullet"/>
      <w:lvlText w:val="•"/>
      <w:lvlJc w:val="left"/>
      <w:pPr>
        <w:ind w:left="962" w:hanging="382"/>
      </w:pPr>
      <w:rPr>
        <w:rFonts w:hint="default"/>
        <w:lang w:val="ru-RU" w:eastAsia="en-US" w:bidi="ar-SA"/>
      </w:rPr>
    </w:lvl>
    <w:lvl w:ilvl="2" w:tplc="9C980578">
      <w:numFmt w:val="bullet"/>
      <w:lvlText w:val="•"/>
      <w:lvlJc w:val="left"/>
      <w:pPr>
        <w:ind w:left="1284" w:hanging="382"/>
      </w:pPr>
      <w:rPr>
        <w:rFonts w:hint="default"/>
        <w:lang w:val="ru-RU" w:eastAsia="en-US" w:bidi="ar-SA"/>
      </w:rPr>
    </w:lvl>
    <w:lvl w:ilvl="3" w:tplc="3894E4FA">
      <w:numFmt w:val="bullet"/>
      <w:lvlText w:val="•"/>
      <w:lvlJc w:val="left"/>
      <w:pPr>
        <w:ind w:left="1606" w:hanging="382"/>
      </w:pPr>
      <w:rPr>
        <w:rFonts w:hint="default"/>
        <w:lang w:val="ru-RU" w:eastAsia="en-US" w:bidi="ar-SA"/>
      </w:rPr>
    </w:lvl>
    <w:lvl w:ilvl="4" w:tplc="EA460D66">
      <w:numFmt w:val="bullet"/>
      <w:lvlText w:val="•"/>
      <w:lvlJc w:val="left"/>
      <w:pPr>
        <w:ind w:left="1928" w:hanging="382"/>
      </w:pPr>
      <w:rPr>
        <w:rFonts w:hint="default"/>
        <w:lang w:val="ru-RU" w:eastAsia="en-US" w:bidi="ar-SA"/>
      </w:rPr>
    </w:lvl>
    <w:lvl w:ilvl="5" w:tplc="7892E09A">
      <w:numFmt w:val="bullet"/>
      <w:lvlText w:val="•"/>
      <w:lvlJc w:val="left"/>
      <w:pPr>
        <w:ind w:left="2250" w:hanging="382"/>
      </w:pPr>
      <w:rPr>
        <w:rFonts w:hint="default"/>
        <w:lang w:val="ru-RU" w:eastAsia="en-US" w:bidi="ar-SA"/>
      </w:rPr>
    </w:lvl>
    <w:lvl w:ilvl="6" w:tplc="F086F784">
      <w:numFmt w:val="bullet"/>
      <w:lvlText w:val="•"/>
      <w:lvlJc w:val="left"/>
      <w:pPr>
        <w:ind w:left="2572" w:hanging="382"/>
      </w:pPr>
      <w:rPr>
        <w:rFonts w:hint="default"/>
        <w:lang w:val="ru-RU" w:eastAsia="en-US" w:bidi="ar-SA"/>
      </w:rPr>
    </w:lvl>
    <w:lvl w:ilvl="7" w:tplc="340E87F4">
      <w:numFmt w:val="bullet"/>
      <w:lvlText w:val="•"/>
      <w:lvlJc w:val="left"/>
      <w:pPr>
        <w:ind w:left="2894" w:hanging="382"/>
      </w:pPr>
      <w:rPr>
        <w:rFonts w:hint="default"/>
        <w:lang w:val="ru-RU" w:eastAsia="en-US" w:bidi="ar-SA"/>
      </w:rPr>
    </w:lvl>
    <w:lvl w:ilvl="8" w:tplc="02889B9E">
      <w:numFmt w:val="bullet"/>
      <w:lvlText w:val="•"/>
      <w:lvlJc w:val="left"/>
      <w:pPr>
        <w:ind w:left="3216" w:hanging="382"/>
      </w:pPr>
      <w:rPr>
        <w:rFonts w:hint="default"/>
        <w:lang w:val="ru-RU" w:eastAsia="en-US" w:bidi="ar-SA"/>
      </w:rPr>
    </w:lvl>
  </w:abstractNum>
  <w:abstractNum w:abstractNumId="28" w15:restartNumberingAfterBreak="0">
    <w:nsid w:val="4D6F7253"/>
    <w:multiLevelType w:val="hybridMultilevel"/>
    <w:tmpl w:val="2F82D44C"/>
    <w:lvl w:ilvl="0" w:tplc="0CFED628">
      <w:start w:val="7"/>
      <w:numFmt w:val="decimal"/>
      <w:lvlText w:val="%1."/>
      <w:lvlJc w:val="left"/>
      <w:pPr>
        <w:ind w:left="674" w:hanging="420"/>
      </w:pPr>
      <w:rPr>
        <w:rFonts w:ascii="Times New Roman" w:eastAsia="Times New Roman" w:hAnsi="Times New Roman" w:cs="Times New Roman" w:hint="default"/>
        <w:b/>
        <w:bCs/>
        <w:i w:val="0"/>
        <w:iCs w:val="0"/>
        <w:spacing w:val="0"/>
        <w:w w:val="100"/>
        <w:sz w:val="20"/>
        <w:szCs w:val="20"/>
        <w:lang w:val="ru-RU" w:eastAsia="en-US" w:bidi="ar-SA"/>
      </w:rPr>
    </w:lvl>
    <w:lvl w:ilvl="1" w:tplc="655E677C">
      <w:numFmt w:val="bullet"/>
      <w:lvlText w:val="•"/>
      <w:lvlJc w:val="left"/>
      <w:pPr>
        <w:ind w:left="1717" w:hanging="420"/>
      </w:pPr>
      <w:rPr>
        <w:rFonts w:hint="default"/>
        <w:lang w:val="ru-RU" w:eastAsia="en-US" w:bidi="ar-SA"/>
      </w:rPr>
    </w:lvl>
    <w:lvl w:ilvl="2" w:tplc="8CE6B5EC">
      <w:numFmt w:val="bullet"/>
      <w:lvlText w:val="•"/>
      <w:lvlJc w:val="left"/>
      <w:pPr>
        <w:ind w:left="2755" w:hanging="420"/>
      </w:pPr>
      <w:rPr>
        <w:rFonts w:hint="default"/>
        <w:lang w:val="ru-RU" w:eastAsia="en-US" w:bidi="ar-SA"/>
      </w:rPr>
    </w:lvl>
    <w:lvl w:ilvl="3" w:tplc="91701FA2">
      <w:numFmt w:val="bullet"/>
      <w:lvlText w:val="•"/>
      <w:lvlJc w:val="left"/>
      <w:pPr>
        <w:ind w:left="3793" w:hanging="420"/>
      </w:pPr>
      <w:rPr>
        <w:rFonts w:hint="default"/>
        <w:lang w:val="ru-RU" w:eastAsia="en-US" w:bidi="ar-SA"/>
      </w:rPr>
    </w:lvl>
    <w:lvl w:ilvl="4" w:tplc="001A4A70">
      <w:numFmt w:val="bullet"/>
      <w:lvlText w:val="•"/>
      <w:lvlJc w:val="left"/>
      <w:pPr>
        <w:ind w:left="4830" w:hanging="420"/>
      </w:pPr>
      <w:rPr>
        <w:rFonts w:hint="default"/>
        <w:lang w:val="ru-RU" w:eastAsia="en-US" w:bidi="ar-SA"/>
      </w:rPr>
    </w:lvl>
    <w:lvl w:ilvl="5" w:tplc="09DEE73E">
      <w:numFmt w:val="bullet"/>
      <w:lvlText w:val="•"/>
      <w:lvlJc w:val="left"/>
      <w:pPr>
        <w:ind w:left="5868" w:hanging="420"/>
      </w:pPr>
      <w:rPr>
        <w:rFonts w:hint="default"/>
        <w:lang w:val="ru-RU" w:eastAsia="en-US" w:bidi="ar-SA"/>
      </w:rPr>
    </w:lvl>
    <w:lvl w:ilvl="6" w:tplc="D4AA2E1C">
      <w:numFmt w:val="bullet"/>
      <w:lvlText w:val="•"/>
      <w:lvlJc w:val="left"/>
      <w:pPr>
        <w:ind w:left="6906" w:hanging="420"/>
      </w:pPr>
      <w:rPr>
        <w:rFonts w:hint="default"/>
        <w:lang w:val="ru-RU" w:eastAsia="en-US" w:bidi="ar-SA"/>
      </w:rPr>
    </w:lvl>
    <w:lvl w:ilvl="7" w:tplc="56545594">
      <w:numFmt w:val="bullet"/>
      <w:lvlText w:val="•"/>
      <w:lvlJc w:val="left"/>
      <w:pPr>
        <w:ind w:left="7943" w:hanging="420"/>
      </w:pPr>
      <w:rPr>
        <w:rFonts w:hint="default"/>
        <w:lang w:val="ru-RU" w:eastAsia="en-US" w:bidi="ar-SA"/>
      </w:rPr>
    </w:lvl>
    <w:lvl w:ilvl="8" w:tplc="6DEC5448">
      <w:numFmt w:val="bullet"/>
      <w:lvlText w:val="•"/>
      <w:lvlJc w:val="left"/>
      <w:pPr>
        <w:ind w:left="8981" w:hanging="420"/>
      </w:pPr>
      <w:rPr>
        <w:rFonts w:hint="default"/>
        <w:lang w:val="ru-RU" w:eastAsia="en-US" w:bidi="ar-SA"/>
      </w:rPr>
    </w:lvl>
  </w:abstractNum>
  <w:abstractNum w:abstractNumId="29" w15:restartNumberingAfterBreak="0">
    <w:nsid w:val="4E1B1DDA"/>
    <w:multiLevelType w:val="hybridMultilevel"/>
    <w:tmpl w:val="F4AC2086"/>
    <w:lvl w:ilvl="0" w:tplc="1D1077F8">
      <w:start w:val="3"/>
      <w:numFmt w:val="decimal"/>
      <w:lvlText w:val="%1"/>
      <w:lvlJc w:val="left"/>
      <w:pPr>
        <w:ind w:left="780" w:hanging="210"/>
      </w:pPr>
      <w:rPr>
        <w:rFonts w:ascii="Times New Roman" w:eastAsia="Times New Roman" w:hAnsi="Times New Roman" w:cs="Times New Roman" w:hint="default"/>
        <w:b w:val="0"/>
        <w:bCs w:val="0"/>
        <w:i w:val="0"/>
        <w:iCs w:val="0"/>
        <w:spacing w:val="0"/>
        <w:w w:val="100"/>
        <w:sz w:val="28"/>
        <w:szCs w:val="28"/>
        <w:lang w:val="ru-RU" w:eastAsia="en-US" w:bidi="ar-SA"/>
      </w:rPr>
    </w:lvl>
    <w:lvl w:ilvl="1" w:tplc="FA366FD2">
      <w:numFmt w:val="bullet"/>
      <w:lvlText w:val="•"/>
      <w:lvlJc w:val="left"/>
      <w:pPr>
        <w:ind w:left="1807" w:hanging="210"/>
      </w:pPr>
      <w:rPr>
        <w:rFonts w:hint="default"/>
        <w:lang w:val="ru-RU" w:eastAsia="en-US" w:bidi="ar-SA"/>
      </w:rPr>
    </w:lvl>
    <w:lvl w:ilvl="2" w:tplc="4E8E0368">
      <w:numFmt w:val="bullet"/>
      <w:lvlText w:val="•"/>
      <w:lvlJc w:val="left"/>
      <w:pPr>
        <w:ind w:left="2835" w:hanging="210"/>
      </w:pPr>
      <w:rPr>
        <w:rFonts w:hint="default"/>
        <w:lang w:val="ru-RU" w:eastAsia="en-US" w:bidi="ar-SA"/>
      </w:rPr>
    </w:lvl>
    <w:lvl w:ilvl="3" w:tplc="00506896">
      <w:numFmt w:val="bullet"/>
      <w:lvlText w:val="•"/>
      <w:lvlJc w:val="left"/>
      <w:pPr>
        <w:ind w:left="3863" w:hanging="210"/>
      </w:pPr>
      <w:rPr>
        <w:rFonts w:hint="default"/>
        <w:lang w:val="ru-RU" w:eastAsia="en-US" w:bidi="ar-SA"/>
      </w:rPr>
    </w:lvl>
    <w:lvl w:ilvl="4" w:tplc="B8C8426C">
      <w:numFmt w:val="bullet"/>
      <w:lvlText w:val="•"/>
      <w:lvlJc w:val="left"/>
      <w:pPr>
        <w:ind w:left="4890" w:hanging="210"/>
      </w:pPr>
      <w:rPr>
        <w:rFonts w:hint="default"/>
        <w:lang w:val="ru-RU" w:eastAsia="en-US" w:bidi="ar-SA"/>
      </w:rPr>
    </w:lvl>
    <w:lvl w:ilvl="5" w:tplc="A4BC6980">
      <w:numFmt w:val="bullet"/>
      <w:lvlText w:val="•"/>
      <w:lvlJc w:val="left"/>
      <w:pPr>
        <w:ind w:left="5918" w:hanging="210"/>
      </w:pPr>
      <w:rPr>
        <w:rFonts w:hint="default"/>
        <w:lang w:val="ru-RU" w:eastAsia="en-US" w:bidi="ar-SA"/>
      </w:rPr>
    </w:lvl>
    <w:lvl w:ilvl="6" w:tplc="D6DC5842">
      <w:numFmt w:val="bullet"/>
      <w:lvlText w:val="•"/>
      <w:lvlJc w:val="left"/>
      <w:pPr>
        <w:ind w:left="6946" w:hanging="210"/>
      </w:pPr>
      <w:rPr>
        <w:rFonts w:hint="default"/>
        <w:lang w:val="ru-RU" w:eastAsia="en-US" w:bidi="ar-SA"/>
      </w:rPr>
    </w:lvl>
    <w:lvl w:ilvl="7" w:tplc="3D1017E6">
      <w:numFmt w:val="bullet"/>
      <w:lvlText w:val="•"/>
      <w:lvlJc w:val="left"/>
      <w:pPr>
        <w:ind w:left="7973" w:hanging="210"/>
      </w:pPr>
      <w:rPr>
        <w:rFonts w:hint="default"/>
        <w:lang w:val="ru-RU" w:eastAsia="en-US" w:bidi="ar-SA"/>
      </w:rPr>
    </w:lvl>
    <w:lvl w:ilvl="8" w:tplc="478C3964">
      <w:numFmt w:val="bullet"/>
      <w:lvlText w:val="•"/>
      <w:lvlJc w:val="left"/>
      <w:pPr>
        <w:ind w:left="9001" w:hanging="210"/>
      </w:pPr>
      <w:rPr>
        <w:rFonts w:hint="default"/>
        <w:lang w:val="ru-RU" w:eastAsia="en-US" w:bidi="ar-SA"/>
      </w:rPr>
    </w:lvl>
  </w:abstractNum>
  <w:abstractNum w:abstractNumId="30" w15:restartNumberingAfterBreak="0">
    <w:nsid w:val="4EB4271E"/>
    <w:multiLevelType w:val="hybridMultilevel"/>
    <w:tmpl w:val="A28AF1E0"/>
    <w:lvl w:ilvl="0" w:tplc="DD8E0F94">
      <w:start w:val="6"/>
      <w:numFmt w:val="decimal"/>
      <w:lvlText w:val="%1."/>
      <w:lvlJc w:val="left"/>
      <w:pPr>
        <w:ind w:left="678" w:hanging="424"/>
      </w:pPr>
      <w:rPr>
        <w:rFonts w:ascii="Times New Roman" w:eastAsia="Times New Roman" w:hAnsi="Times New Roman" w:cs="Times New Roman" w:hint="default"/>
        <w:b/>
        <w:bCs/>
        <w:i w:val="0"/>
        <w:iCs w:val="0"/>
        <w:spacing w:val="0"/>
        <w:w w:val="100"/>
        <w:sz w:val="20"/>
        <w:szCs w:val="20"/>
        <w:lang w:val="ru-RU" w:eastAsia="en-US" w:bidi="ar-SA"/>
      </w:rPr>
    </w:lvl>
    <w:lvl w:ilvl="1" w:tplc="FFDADCE2">
      <w:numFmt w:val="bullet"/>
      <w:lvlText w:val="•"/>
      <w:lvlJc w:val="left"/>
      <w:pPr>
        <w:ind w:left="1717" w:hanging="424"/>
      </w:pPr>
      <w:rPr>
        <w:rFonts w:hint="default"/>
        <w:lang w:val="ru-RU" w:eastAsia="en-US" w:bidi="ar-SA"/>
      </w:rPr>
    </w:lvl>
    <w:lvl w:ilvl="2" w:tplc="7700BE34">
      <w:numFmt w:val="bullet"/>
      <w:lvlText w:val="•"/>
      <w:lvlJc w:val="left"/>
      <w:pPr>
        <w:ind w:left="2755" w:hanging="424"/>
      </w:pPr>
      <w:rPr>
        <w:rFonts w:hint="default"/>
        <w:lang w:val="ru-RU" w:eastAsia="en-US" w:bidi="ar-SA"/>
      </w:rPr>
    </w:lvl>
    <w:lvl w:ilvl="3" w:tplc="71ECE2C6">
      <w:numFmt w:val="bullet"/>
      <w:lvlText w:val="•"/>
      <w:lvlJc w:val="left"/>
      <w:pPr>
        <w:ind w:left="3793" w:hanging="424"/>
      </w:pPr>
      <w:rPr>
        <w:rFonts w:hint="default"/>
        <w:lang w:val="ru-RU" w:eastAsia="en-US" w:bidi="ar-SA"/>
      </w:rPr>
    </w:lvl>
    <w:lvl w:ilvl="4" w:tplc="73724E0E">
      <w:numFmt w:val="bullet"/>
      <w:lvlText w:val="•"/>
      <w:lvlJc w:val="left"/>
      <w:pPr>
        <w:ind w:left="4830" w:hanging="424"/>
      </w:pPr>
      <w:rPr>
        <w:rFonts w:hint="default"/>
        <w:lang w:val="ru-RU" w:eastAsia="en-US" w:bidi="ar-SA"/>
      </w:rPr>
    </w:lvl>
    <w:lvl w:ilvl="5" w:tplc="BCF80D70">
      <w:numFmt w:val="bullet"/>
      <w:lvlText w:val="•"/>
      <w:lvlJc w:val="left"/>
      <w:pPr>
        <w:ind w:left="5868" w:hanging="424"/>
      </w:pPr>
      <w:rPr>
        <w:rFonts w:hint="default"/>
        <w:lang w:val="ru-RU" w:eastAsia="en-US" w:bidi="ar-SA"/>
      </w:rPr>
    </w:lvl>
    <w:lvl w:ilvl="6" w:tplc="C10807C0">
      <w:numFmt w:val="bullet"/>
      <w:lvlText w:val="•"/>
      <w:lvlJc w:val="left"/>
      <w:pPr>
        <w:ind w:left="6906" w:hanging="424"/>
      </w:pPr>
      <w:rPr>
        <w:rFonts w:hint="default"/>
        <w:lang w:val="ru-RU" w:eastAsia="en-US" w:bidi="ar-SA"/>
      </w:rPr>
    </w:lvl>
    <w:lvl w:ilvl="7" w:tplc="977AB076">
      <w:numFmt w:val="bullet"/>
      <w:lvlText w:val="•"/>
      <w:lvlJc w:val="left"/>
      <w:pPr>
        <w:ind w:left="7943" w:hanging="424"/>
      </w:pPr>
      <w:rPr>
        <w:rFonts w:hint="default"/>
        <w:lang w:val="ru-RU" w:eastAsia="en-US" w:bidi="ar-SA"/>
      </w:rPr>
    </w:lvl>
    <w:lvl w:ilvl="8" w:tplc="1714E1D2">
      <w:numFmt w:val="bullet"/>
      <w:lvlText w:val="•"/>
      <w:lvlJc w:val="left"/>
      <w:pPr>
        <w:ind w:left="8981" w:hanging="424"/>
      </w:pPr>
      <w:rPr>
        <w:rFonts w:hint="default"/>
        <w:lang w:val="ru-RU" w:eastAsia="en-US" w:bidi="ar-SA"/>
      </w:rPr>
    </w:lvl>
  </w:abstractNum>
  <w:abstractNum w:abstractNumId="31" w15:restartNumberingAfterBreak="0">
    <w:nsid w:val="57116BAF"/>
    <w:multiLevelType w:val="hybridMultilevel"/>
    <w:tmpl w:val="F3C2ECAE"/>
    <w:lvl w:ilvl="0" w:tplc="9496D0F2">
      <w:start w:val="1"/>
      <w:numFmt w:val="decimal"/>
      <w:lvlText w:val="%1."/>
      <w:lvlJc w:val="left"/>
      <w:pPr>
        <w:ind w:left="636" w:hanging="382"/>
      </w:pPr>
      <w:rPr>
        <w:rFonts w:ascii="Times New Roman" w:eastAsia="Times New Roman" w:hAnsi="Times New Roman" w:cs="Times New Roman" w:hint="default"/>
        <w:b/>
        <w:bCs/>
        <w:i w:val="0"/>
        <w:iCs w:val="0"/>
        <w:spacing w:val="0"/>
        <w:w w:val="100"/>
        <w:sz w:val="20"/>
        <w:szCs w:val="20"/>
        <w:lang w:val="ru-RU" w:eastAsia="en-US" w:bidi="ar-SA"/>
      </w:rPr>
    </w:lvl>
    <w:lvl w:ilvl="1" w:tplc="7DAA40CC">
      <w:numFmt w:val="bullet"/>
      <w:lvlText w:val="•"/>
      <w:lvlJc w:val="left"/>
      <w:pPr>
        <w:ind w:left="1025" w:hanging="382"/>
      </w:pPr>
      <w:rPr>
        <w:rFonts w:hint="default"/>
        <w:lang w:val="ru-RU" w:eastAsia="en-US" w:bidi="ar-SA"/>
      </w:rPr>
    </w:lvl>
    <w:lvl w:ilvl="2" w:tplc="4F9C9414">
      <w:numFmt w:val="bullet"/>
      <w:lvlText w:val="•"/>
      <w:lvlJc w:val="left"/>
      <w:pPr>
        <w:ind w:left="1411" w:hanging="382"/>
      </w:pPr>
      <w:rPr>
        <w:rFonts w:hint="default"/>
        <w:lang w:val="ru-RU" w:eastAsia="en-US" w:bidi="ar-SA"/>
      </w:rPr>
    </w:lvl>
    <w:lvl w:ilvl="3" w:tplc="41DE6790">
      <w:numFmt w:val="bullet"/>
      <w:lvlText w:val="•"/>
      <w:lvlJc w:val="left"/>
      <w:pPr>
        <w:ind w:left="1797" w:hanging="382"/>
      </w:pPr>
      <w:rPr>
        <w:rFonts w:hint="default"/>
        <w:lang w:val="ru-RU" w:eastAsia="en-US" w:bidi="ar-SA"/>
      </w:rPr>
    </w:lvl>
    <w:lvl w:ilvl="4" w:tplc="91EA683E">
      <w:numFmt w:val="bullet"/>
      <w:lvlText w:val="•"/>
      <w:lvlJc w:val="left"/>
      <w:pPr>
        <w:ind w:left="2182" w:hanging="382"/>
      </w:pPr>
      <w:rPr>
        <w:rFonts w:hint="default"/>
        <w:lang w:val="ru-RU" w:eastAsia="en-US" w:bidi="ar-SA"/>
      </w:rPr>
    </w:lvl>
    <w:lvl w:ilvl="5" w:tplc="75F254FE">
      <w:numFmt w:val="bullet"/>
      <w:lvlText w:val="•"/>
      <w:lvlJc w:val="left"/>
      <w:pPr>
        <w:ind w:left="2568" w:hanging="382"/>
      </w:pPr>
      <w:rPr>
        <w:rFonts w:hint="default"/>
        <w:lang w:val="ru-RU" w:eastAsia="en-US" w:bidi="ar-SA"/>
      </w:rPr>
    </w:lvl>
    <w:lvl w:ilvl="6" w:tplc="2794B38A">
      <w:numFmt w:val="bullet"/>
      <w:lvlText w:val="•"/>
      <w:lvlJc w:val="left"/>
      <w:pPr>
        <w:ind w:left="2954" w:hanging="382"/>
      </w:pPr>
      <w:rPr>
        <w:rFonts w:hint="default"/>
        <w:lang w:val="ru-RU" w:eastAsia="en-US" w:bidi="ar-SA"/>
      </w:rPr>
    </w:lvl>
    <w:lvl w:ilvl="7" w:tplc="614647A2">
      <w:numFmt w:val="bullet"/>
      <w:lvlText w:val="•"/>
      <w:lvlJc w:val="left"/>
      <w:pPr>
        <w:ind w:left="3339" w:hanging="382"/>
      </w:pPr>
      <w:rPr>
        <w:rFonts w:hint="default"/>
        <w:lang w:val="ru-RU" w:eastAsia="en-US" w:bidi="ar-SA"/>
      </w:rPr>
    </w:lvl>
    <w:lvl w:ilvl="8" w:tplc="A52C16DA">
      <w:numFmt w:val="bullet"/>
      <w:lvlText w:val="•"/>
      <w:lvlJc w:val="left"/>
      <w:pPr>
        <w:ind w:left="3725" w:hanging="382"/>
      </w:pPr>
      <w:rPr>
        <w:rFonts w:hint="default"/>
        <w:lang w:val="ru-RU" w:eastAsia="en-US" w:bidi="ar-SA"/>
      </w:rPr>
    </w:lvl>
  </w:abstractNum>
  <w:abstractNum w:abstractNumId="32" w15:restartNumberingAfterBreak="0">
    <w:nsid w:val="584B0FC4"/>
    <w:multiLevelType w:val="multilevel"/>
    <w:tmpl w:val="485C799E"/>
    <w:lvl w:ilvl="0">
      <w:start w:val="19"/>
      <w:numFmt w:val="decimal"/>
      <w:lvlText w:val="%1"/>
      <w:lvlJc w:val="left"/>
      <w:pPr>
        <w:ind w:left="1280" w:hanging="1050"/>
      </w:pPr>
      <w:rPr>
        <w:rFonts w:hint="default"/>
        <w:lang w:val="ru-RU" w:eastAsia="en-US" w:bidi="ar-SA"/>
      </w:rPr>
    </w:lvl>
    <w:lvl w:ilvl="1">
      <w:start w:val="3"/>
      <w:numFmt w:val="decimal"/>
      <w:lvlText w:val="%1.%2"/>
      <w:lvlJc w:val="left"/>
      <w:pPr>
        <w:ind w:left="1280" w:hanging="1050"/>
      </w:pPr>
      <w:rPr>
        <w:rFonts w:hint="default"/>
        <w:lang w:val="ru-RU" w:eastAsia="en-US" w:bidi="ar-SA"/>
      </w:rPr>
    </w:lvl>
    <w:lvl w:ilvl="2">
      <w:start w:val="3"/>
      <w:numFmt w:val="decimal"/>
      <w:lvlText w:val="%1.%2.%3"/>
      <w:lvlJc w:val="left"/>
      <w:pPr>
        <w:ind w:left="1280" w:hanging="1050"/>
      </w:pPr>
      <w:rPr>
        <w:rFonts w:hint="default"/>
        <w:lang w:val="ru-RU" w:eastAsia="en-US" w:bidi="ar-SA"/>
      </w:rPr>
    </w:lvl>
    <w:lvl w:ilvl="3">
      <w:start w:val="1"/>
      <w:numFmt w:val="decimal"/>
      <w:lvlText w:val="%1.%2.%3.%4."/>
      <w:lvlJc w:val="left"/>
      <w:pPr>
        <w:ind w:left="1280" w:hanging="1050"/>
      </w:pPr>
      <w:rPr>
        <w:rFonts w:ascii="Times New Roman" w:eastAsia="Times New Roman" w:hAnsi="Times New Roman" w:cs="Times New Roman" w:hint="default"/>
        <w:b w:val="0"/>
        <w:bCs w:val="0"/>
        <w:i w:val="0"/>
        <w:iCs w:val="0"/>
        <w:spacing w:val="0"/>
        <w:w w:val="100"/>
        <w:sz w:val="24"/>
        <w:szCs w:val="28"/>
        <w:lang w:val="ru-RU" w:eastAsia="en-US" w:bidi="ar-SA"/>
      </w:rPr>
    </w:lvl>
    <w:lvl w:ilvl="4">
      <w:numFmt w:val="bullet"/>
      <w:lvlText w:val="•"/>
      <w:lvlJc w:val="left"/>
      <w:pPr>
        <w:ind w:left="5190" w:hanging="1050"/>
      </w:pPr>
      <w:rPr>
        <w:rFonts w:hint="default"/>
        <w:lang w:val="ru-RU" w:eastAsia="en-US" w:bidi="ar-SA"/>
      </w:rPr>
    </w:lvl>
    <w:lvl w:ilvl="5">
      <w:numFmt w:val="bullet"/>
      <w:lvlText w:val="•"/>
      <w:lvlJc w:val="left"/>
      <w:pPr>
        <w:ind w:left="6168" w:hanging="1050"/>
      </w:pPr>
      <w:rPr>
        <w:rFonts w:hint="default"/>
        <w:lang w:val="ru-RU" w:eastAsia="en-US" w:bidi="ar-SA"/>
      </w:rPr>
    </w:lvl>
    <w:lvl w:ilvl="6">
      <w:numFmt w:val="bullet"/>
      <w:lvlText w:val="•"/>
      <w:lvlJc w:val="left"/>
      <w:pPr>
        <w:ind w:left="7146" w:hanging="1050"/>
      </w:pPr>
      <w:rPr>
        <w:rFonts w:hint="default"/>
        <w:lang w:val="ru-RU" w:eastAsia="en-US" w:bidi="ar-SA"/>
      </w:rPr>
    </w:lvl>
    <w:lvl w:ilvl="7">
      <w:numFmt w:val="bullet"/>
      <w:lvlText w:val="•"/>
      <w:lvlJc w:val="left"/>
      <w:pPr>
        <w:ind w:left="8123" w:hanging="1050"/>
      </w:pPr>
      <w:rPr>
        <w:rFonts w:hint="default"/>
        <w:lang w:val="ru-RU" w:eastAsia="en-US" w:bidi="ar-SA"/>
      </w:rPr>
    </w:lvl>
    <w:lvl w:ilvl="8">
      <w:numFmt w:val="bullet"/>
      <w:lvlText w:val="•"/>
      <w:lvlJc w:val="left"/>
      <w:pPr>
        <w:ind w:left="9101" w:hanging="1050"/>
      </w:pPr>
      <w:rPr>
        <w:rFonts w:hint="default"/>
        <w:lang w:val="ru-RU" w:eastAsia="en-US" w:bidi="ar-SA"/>
      </w:rPr>
    </w:lvl>
  </w:abstractNum>
  <w:abstractNum w:abstractNumId="33" w15:restartNumberingAfterBreak="0">
    <w:nsid w:val="58C967DD"/>
    <w:multiLevelType w:val="hybridMultilevel"/>
    <w:tmpl w:val="94EED6A2"/>
    <w:lvl w:ilvl="0" w:tplc="BC3AAA22">
      <w:start w:val="1"/>
      <w:numFmt w:val="decimal"/>
      <w:lvlText w:val="%1)"/>
      <w:lvlJc w:val="left"/>
      <w:pPr>
        <w:ind w:left="570" w:hanging="302"/>
      </w:pPr>
      <w:rPr>
        <w:rFonts w:ascii="Times New Roman" w:eastAsia="Times New Roman" w:hAnsi="Times New Roman" w:cs="Times New Roman" w:hint="default"/>
        <w:b w:val="0"/>
        <w:bCs w:val="0"/>
        <w:i w:val="0"/>
        <w:iCs w:val="0"/>
        <w:spacing w:val="-2"/>
        <w:w w:val="100"/>
        <w:sz w:val="24"/>
        <w:szCs w:val="28"/>
        <w:lang w:val="ru-RU" w:eastAsia="en-US" w:bidi="ar-SA"/>
      </w:rPr>
    </w:lvl>
    <w:lvl w:ilvl="1" w:tplc="DADCB770">
      <w:numFmt w:val="bullet"/>
      <w:lvlText w:val="•"/>
      <w:lvlJc w:val="left"/>
      <w:pPr>
        <w:ind w:left="1609" w:hanging="302"/>
      </w:pPr>
      <w:rPr>
        <w:rFonts w:hint="default"/>
        <w:lang w:val="ru-RU" w:eastAsia="en-US" w:bidi="ar-SA"/>
      </w:rPr>
    </w:lvl>
    <w:lvl w:ilvl="2" w:tplc="D9588BC4">
      <w:numFmt w:val="bullet"/>
      <w:lvlText w:val="•"/>
      <w:lvlJc w:val="left"/>
      <w:pPr>
        <w:ind w:left="2659" w:hanging="302"/>
      </w:pPr>
      <w:rPr>
        <w:rFonts w:hint="default"/>
        <w:lang w:val="ru-RU" w:eastAsia="en-US" w:bidi="ar-SA"/>
      </w:rPr>
    </w:lvl>
    <w:lvl w:ilvl="3" w:tplc="7F9C1B12">
      <w:numFmt w:val="bullet"/>
      <w:lvlText w:val="•"/>
      <w:lvlJc w:val="left"/>
      <w:pPr>
        <w:ind w:left="3709" w:hanging="302"/>
      </w:pPr>
      <w:rPr>
        <w:rFonts w:hint="default"/>
        <w:lang w:val="ru-RU" w:eastAsia="en-US" w:bidi="ar-SA"/>
      </w:rPr>
    </w:lvl>
    <w:lvl w:ilvl="4" w:tplc="FB06A584">
      <w:numFmt w:val="bullet"/>
      <w:lvlText w:val="•"/>
      <w:lvlJc w:val="left"/>
      <w:pPr>
        <w:ind w:left="4758" w:hanging="302"/>
      </w:pPr>
      <w:rPr>
        <w:rFonts w:hint="default"/>
        <w:lang w:val="ru-RU" w:eastAsia="en-US" w:bidi="ar-SA"/>
      </w:rPr>
    </w:lvl>
    <w:lvl w:ilvl="5" w:tplc="6B96D7BE">
      <w:numFmt w:val="bullet"/>
      <w:lvlText w:val="•"/>
      <w:lvlJc w:val="left"/>
      <w:pPr>
        <w:ind w:left="5808" w:hanging="302"/>
      </w:pPr>
      <w:rPr>
        <w:rFonts w:hint="default"/>
        <w:lang w:val="ru-RU" w:eastAsia="en-US" w:bidi="ar-SA"/>
      </w:rPr>
    </w:lvl>
    <w:lvl w:ilvl="6" w:tplc="2064E41C">
      <w:numFmt w:val="bullet"/>
      <w:lvlText w:val="•"/>
      <w:lvlJc w:val="left"/>
      <w:pPr>
        <w:ind w:left="6858" w:hanging="302"/>
      </w:pPr>
      <w:rPr>
        <w:rFonts w:hint="default"/>
        <w:lang w:val="ru-RU" w:eastAsia="en-US" w:bidi="ar-SA"/>
      </w:rPr>
    </w:lvl>
    <w:lvl w:ilvl="7" w:tplc="8AEA9C3A">
      <w:numFmt w:val="bullet"/>
      <w:lvlText w:val="•"/>
      <w:lvlJc w:val="left"/>
      <w:pPr>
        <w:ind w:left="7907" w:hanging="302"/>
      </w:pPr>
      <w:rPr>
        <w:rFonts w:hint="default"/>
        <w:lang w:val="ru-RU" w:eastAsia="en-US" w:bidi="ar-SA"/>
      </w:rPr>
    </w:lvl>
    <w:lvl w:ilvl="8" w:tplc="DD825A78">
      <w:numFmt w:val="bullet"/>
      <w:lvlText w:val="•"/>
      <w:lvlJc w:val="left"/>
      <w:pPr>
        <w:ind w:left="8957" w:hanging="302"/>
      </w:pPr>
      <w:rPr>
        <w:rFonts w:hint="default"/>
        <w:lang w:val="ru-RU" w:eastAsia="en-US" w:bidi="ar-SA"/>
      </w:rPr>
    </w:lvl>
  </w:abstractNum>
  <w:abstractNum w:abstractNumId="34" w15:restartNumberingAfterBreak="0">
    <w:nsid w:val="5A1F1C25"/>
    <w:multiLevelType w:val="hybridMultilevel"/>
    <w:tmpl w:val="F87A2A28"/>
    <w:lvl w:ilvl="0" w:tplc="A2F03AB6">
      <w:start w:val="1"/>
      <w:numFmt w:val="decimal"/>
      <w:lvlText w:val="%1."/>
      <w:lvlJc w:val="left"/>
      <w:pPr>
        <w:ind w:left="648" w:hanging="394"/>
      </w:pPr>
      <w:rPr>
        <w:rFonts w:ascii="Times New Roman" w:eastAsia="Times New Roman" w:hAnsi="Times New Roman" w:cs="Times New Roman" w:hint="default"/>
        <w:b/>
        <w:bCs/>
        <w:i w:val="0"/>
        <w:iCs w:val="0"/>
        <w:spacing w:val="0"/>
        <w:w w:val="100"/>
        <w:sz w:val="20"/>
        <w:szCs w:val="20"/>
        <w:lang w:val="ru-RU" w:eastAsia="en-US" w:bidi="ar-SA"/>
      </w:rPr>
    </w:lvl>
    <w:lvl w:ilvl="1" w:tplc="CE6491FA">
      <w:numFmt w:val="bullet"/>
      <w:lvlText w:val="•"/>
      <w:lvlJc w:val="left"/>
      <w:pPr>
        <w:ind w:left="1681" w:hanging="394"/>
      </w:pPr>
      <w:rPr>
        <w:rFonts w:hint="default"/>
        <w:lang w:val="ru-RU" w:eastAsia="en-US" w:bidi="ar-SA"/>
      </w:rPr>
    </w:lvl>
    <w:lvl w:ilvl="2" w:tplc="C8A02E74">
      <w:numFmt w:val="bullet"/>
      <w:lvlText w:val="•"/>
      <w:lvlJc w:val="left"/>
      <w:pPr>
        <w:ind w:left="2723" w:hanging="394"/>
      </w:pPr>
      <w:rPr>
        <w:rFonts w:hint="default"/>
        <w:lang w:val="ru-RU" w:eastAsia="en-US" w:bidi="ar-SA"/>
      </w:rPr>
    </w:lvl>
    <w:lvl w:ilvl="3" w:tplc="66C04D12">
      <w:numFmt w:val="bullet"/>
      <w:lvlText w:val="•"/>
      <w:lvlJc w:val="left"/>
      <w:pPr>
        <w:ind w:left="3765" w:hanging="394"/>
      </w:pPr>
      <w:rPr>
        <w:rFonts w:hint="default"/>
        <w:lang w:val="ru-RU" w:eastAsia="en-US" w:bidi="ar-SA"/>
      </w:rPr>
    </w:lvl>
    <w:lvl w:ilvl="4" w:tplc="0096F01C">
      <w:numFmt w:val="bullet"/>
      <w:lvlText w:val="•"/>
      <w:lvlJc w:val="left"/>
      <w:pPr>
        <w:ind w:left="4806" w:hanging="394"/>
      </w:pPr>
      <w:rPr>
        <w:rFonts w:hint="default"/>
        <w:lang w:val="ru-RU" w:eastAsia="en-US" w:bidi="ar-SA"/>
      </w:rPr>
    </w:lvl>
    <w:lvl w:ilvl="5" w:tplc="E640D94C">
      <w:numFmt w:val="bullet"/>
      <w:lvlText w:val="•"/>
      <w:lvlJc w:val="left"/>
      <w:pPr>
        <w:ind w:left="5848" w:hanging="394"/>
      </w:pPr>
      <w:rPr>
        <w:rFonts w:hint="default"/>
        <w:lang w:val="ru-RU" w:eastAsia="en-US" w:bidi="ar-SA"/>
      </w:rPr>
    </w:lvl>
    <w:lvl w:ilvl="6" w:tplc="B5D06EDA">
      <w:numFmt w:val="bullet"/>
      <w:lvlText w:val="•"/>
      <w:lvlJc w:val="left"/>
      <w:pPr>
        <w:ind w:left="6890" w:hanging="394"/>
      </w:pPr>
      <w:rPr>
        <w:rFonts w:hint="default"/>
        <w:lang w:val="ru-RU" w:eastAsia="en-US" w:bidi="ar-SA"/>
      </w:rPr>
    </w:lvl>
    <w:lvl w:ilvl="7" w:tplc="19B827C4">
      <w:numFmt w:val="bullet"/>
      <w:lvlText w:val="•"/>
      <w:lvlJc w:val="left"/>
      <w:pPr>
        <w:ind w:left="7931" w:hanging="394"/>
      </w:pPr>
      <w:rPr>
        <w:rFonts w:hint="default"/>
        <w:lang w:val="ru-RU" w:eastAsia="en-US" w:bidi="ar-SA"/>
      </w:rPr>
    </w:lvl>
    <w:lvl w:ilvl="8" w:tplc="0680C0EE">
      <w:numFmt w:val="bullet"/>
      <w:lvlText w:val="•"/>
      <w:lvlJc w:val="left"/>
      <w:pPr>
        <w:ind w:left="8973" w:hanging="394"/>
      </w:pPr>
      <w:rPr>
        <w:rFonts w:hint="default"/>
        <w:lang w:val="ru-RU" w:eastAsia="en-US" w:bidi="ar-SA"/>
      </w:rPr>
    </w:lvl>
  </w:abstractNum>
  <w:abstractNum w:abstractNumId="35" w15:restartNumberingAfterBreak="0">
    <w:nsid w:val="63423426"/>
    <w:multiLevelType w:val="multilevel"/>
    <w:tmpl w:val="A9161DE8"/>
    <w:lvl w:ilvl="0">
      <w:start w:val="19"/>
      <w:numFmt w:val="decimal"/>
      <w:lvlText w:val="%1"/>
      <w:lvlJc w:val="left"/>
      <w:pPr>
        <w:ind w:left="1280" w:hanging="1050"/>
      </w:pPr>
      <w:rPr>
        <w:rFonts w:hint="default"/>
        <w:lang w:val="ru-RU" w:eastAsia="en-US" w:bidi="ar-SA"/>
      </w:rPr>
    </w:lvl>
    <w:lvl w:ilvl="1">
      <w:start w:val="2"/>
      <w:numFmt w:val="decimal"/>
      <w:lvlText w:val="%1.%2"/>
      <w:lvlJc w:val="left"/>
      <w:pPr>
        <w:ind w:left="1280" w:hanging="1050"/>
      </w:pPr>
      <w:rPr>
        <w:rFonts w:hint="default"/>
        <w:lang w:val="ru-RU" w:eastAsia="en-US" w:bidi="ar-SA"/>
      </w:rPr>
    </w:lvl>
    <w:lvl w:ilvl="2">
      <w:start w:val="3"/>
      <w:numFmt w:val="decimal"/>
      <w:lvlText w:val="%1.%2.%3"/>
      <w:lvlJc w:val="left"/>
      <w:pPr>
        <w:ind w:left="1280" w:hanging="1050"/>
      </w:pPr>
      <w:rPr>
        <w:rFonts w:hint="default"/>
        <w:lang w:val="ru-RU" w:eastAsia="en-US" w:bidi="ar-SA"/>
      </w:rPr>
    </w:lvl>
    <w:lvl w:ilvl="3">
      <w:start w:val="1"/>
      <w:numFmt w:val="decimal"/>
      <w:lvlText w:val="%1.%2.%3.%4."/>
      <w:lvlJc w:val="left"/>
      <w:pPr>
        <w:ind w:left="1280" w:hanging="1050"/>
      </w:pPr>
      <w:rPr>
        <w:rFonts w:ascii="Times New Roman" w:eastAsia="Times New Roman" w:hAnsi="Times New Roman" w:cs="Times New Roman" w:hint="default"/>
        <w:b w:val="0"/>
        <w:bCs w:val="0"/>
        <w:i w:val="0"/>
        <w:iCs w:val="0"/>
        <w:spacing w:val="0"/>
        <w:w w:val="100"/>
        <w:sz w:val="24"/>
        <w:szCs w:val="28"/>
        <w:lang w:val="ru-RU" w:eastAsia="en-US" w:bidi="ar-SA"/>
      </w:rPr>
    </w:lvl>
    <w:lvl w:ilvl="4">
      <w:numFmt w:val="bullet"/>
      <w:lvlText w:val="•"/>
      <w:lvlJc w:val="left"/>
      <w:pPr>
        <w:ind w:left="5190" w:hanging="1050"/>
      </w:pPr>
      <w:rPr>
        <w:rFonts w:hint="default"/>
        <w:lang w:val="ru-RU" w:eastAsia="en-US" w:bidi="ar-SA"/>
      </w:rPr>
    </w:lvl>
    <w:lvl w:ilvl="5">
      <w:numFmt w:val="bullet"/>
      <w:lvlText w:val="•"/>
      <w:lvlJc w:val="left"/>
      <w:pPr>
        <w:ind w:left="6168" w:hanging="1050"/>
      </w:pPr>
      <w:rPr>
        <w:rFonts w:hint="default"/>
        <w:lang w:val="ru-RU" w:eastAsia="en-US" w:bidi="ar-SA"/>
      </w:rPr>
    </w:lvl>
    <w:lvl w:ilvl="6">
      <w:numFmt w:val="bullet"/>
      <w:lvlText w:val="•"/>
      <w:lvlJc w:val="left"/>
      <w:pPr>
        <w:ind w:left="7146" w:hanging="1050"/>
      </w:pPr>
      <w:rPr>
        <w:rFonts w:hint="default"/>
        <w:lang w:val="ru-RU" w:eastAsia="en-US" w:bidi="ar-SA"/>
      </w:rPr>
    </w:lvl>
    <w:lvl w:ilvl="7">
      <w:numFmt w:val="bullet"/>
      <w:lvlText w:val="•"/>
      <w:lvlJc w:val="left"/>
      <w:pPr>
        <w:ind w:left="8123" w:hanging="1050"/>
      </w:pPr>
      <w:rPr>
        <w:rFonts w:hint="default"/>
        <w:lang w:val="ru-RU" w:eastAsia="en-US" w:bidi="ar-SA"/>
      </w:rPr>
    </w:lvl>
    <w:lvl w:ilvl="8">
      <w:numFmt w:val="bullet"/>
      <w:lvlText w:val="•"/>
      <w:lvlJc w:val="left"/>
      <w:pPr>
        <w:ind w:left="9101" w:hanging="1050"/>
      </w:pPr>
      <w:rPr>
        <w:rFonts w:hint="default"/>
        <w:lang w:val="ru-RU" w:eastAsia="en-US" w:bidi="ar-SA"/>
      </w:rPr>
    </w:lvl>
  </w:abstractNum>
  <w:abstractNum w:abstractNumId="36" w15:restartNumberingAfterBreak="0">
    <w:nsid w:val="668F434A"/>
    <w:multiLevelType w:val="hybridMultilevel"/>
    <w:tmpl w:val="96ACA95A"/>
    <w:lvl w:ilvl="0" w:tplc="8452DC7E">
      <w:start w:val="1"/>
      <w:numFmt w:val="decimal"/>
      <w:lvlText w:val="%1)"/>
      <w:lvlJc w:val="left"/>
      <w:pPr>
        <w:ind w:left="570" w:hanging="302"/>
      </w:pPr>
      <w:rPr>
        <w:rFonts w:ascii="Times New Roman" w:eastAsia="Times New Roman" w:hAnsi="Times New Roman" w:cs="Times New Roman" w:hint="default"/>
        <w:b w:val="0"/>
        <w:bCs w:val="0"/>
        <w:i w:val="0"/>
        <w:iCs w:val="0"/>
        <w:spacing w:val="-2"/>
        <w:w w:val="100"/>
        <w:sz w:val="24"/>
        <w:szCs w:val="28"/>
        <w:lang w:val="ru-RU" w:eastAsia="en-US" w:bidi="ar-SA"/>
      </w:rPr>
    </w:lvl>
    <w:lvl w:ilvl="1" w:tplc="317829A4">
      <w:numFmt w:val="bullet"/>
      <w:lvlText w:val="•"/>
      <w:lvlJc w:val="left"/>
      <w:pPr>
        <w:ind w:left="1609" w:hanging="302"/>
      </w:pPr>
      <w:rPr>
        <w:rFonts w:hint="default"/>
        <w:lang w:val="ru-RU" w:eastAsia="en-US" w:bidi="ar-SA"/>
      </w:rPr>
    </w:lvl>
    <w:lvl w:ilvl="2" w:tplc="EC889A7A">
      <w:numFmt w:val="bullet"/>
      <w:lvlText w:val="•"/>
      <w:lvlJc w:val="left"/>
      <w:pPr>
        <w:ind w:left="2659" w:hanging="302"/>
      </w:pPr>
      <w:rPr>
        <w:rFonts w:hint="default"/>
        <w:lang w:val="ru-RU" w:eastAsia="en-US" w:bidi="ar-SA"/>
      </w:rPr>
    </w:lvl>
    <w:lvl w:ilvl="3" w:tplc="DE9CAB76">
      <w:numFmt w:val="bullet"/>
      <w:lvlText w:val="•"/>
      <w:lvlJc w:val="left"/>
      <w:pPr>
        <w:ind w:left="3709" w:hanging="302"/>
      </w:pPr>
      <w:rPr>
        <w:rFonts w:hint="default"/>
        <w:lang w:val="ru-RU" w:eastAsia="en-US" w:bidi="ar-SA"/>
      </w:rPr>
    </w:lvl>
    <w:lvl w:ilvl="4" w:tplc="720C9B40">
      <w:numFmt w:val="bullet"/>
      <w:lvlText w:val="•"/>
      <w:lvlJc w:val="left"/>
      <w:pPr>
        <w:ind w:left="4758" w:hanging="302"/>
      </w:pPr>
      <w:rPr>
        <w:rFonts w:hint="default"/>
        <w:lang w:val="ru-RU" w:eastAsia="en-US" w:bidi="ar-SA"/>
      </w:rPr>
    </w:lvl>
    <w:lvl w:ilvl="5" w:tplc="58AC12E2">
      <w:numFmt w:val="bullet"/>
      <w:lvlText w:val="•"/>
      <w:lvlJc w:val="left"/>
      <w:pPr>
        <w:ind w:left="5808" w:hanging="302"/>
      </w:pPr>
      <w:rPr>
        <w:rFonts w:hint="default"/>
        <w:lang w:val="ru-RU" w:eastAsia="en-US" w:bidi="ar-SA"/>
      </w:rPr>
    </w:lvl>
    <w:lvl w:ilvl="6" w:tplc="D960F3FA">
      <w:numFmt w:val="bullet"/>
      <w:lvlText w:val="•"/>
      <w:lvlJc w:val="left"/>
      <w:pPr>
        <w:ind w:left="6858" w:hanging="302"/>
      </w:pPr>
      <w:rPr>
        <w:rFonts w:hint="default"/>
        <w:lang w:val="ru-RU" w:eastAsia="en-US" w:bidi="ar-SA"/>
      </w:rPr>
    </w:lvl>
    <w:lvl w:ilvl="7" w:tplc="8670E03E">
      <w:numFmt w:val="bullet"/>
      <w:lvlText w:val="•"/>
      <w:lvlJc w:val="left"/>
      <w:pPr>
        <w:ind w:left="7907" w:hanging="302"/>
      </w:pPr>
      <w:rPr>
        <w:rFonts w:hint="default"/>
        <w:lang w:val="ru-RU" w:eastAsia="en-US" w:bidi="ar-SA"/>
      </w:rPr>
    </w:lvl>
    <w:lvl w:ilvl="8" w:tplc="5E66C22E">
      <w:numFmt w:val="bullet"/>
      <w:lvlText w:val="•"/>
      <w:lvlJc w:val="left"/>
      <w:pPr>
        <w:ind w:left="8957" w:hanging="302"/>
      </w:pPr>
      <w:rPr>
        <w:rFonts w:hint="default"/>
        <w:lang w:val="ru-RU" w:eastAsia="en-US" w:bidi="ar-SA"/>
      </w:rPr>
    </w:lvl>
  </w:abstractNum>
  <w:abstractNum w:abstractNumId="37" w15:restartNumberingAfterBreak="0">
    <w:nsid w:val="66E940A0"/>
    <w:multiLevelType w:val="hybridMultilevel"/>
    <w:tmpl w:val="15E8B206"/>
    <w:lvl w:ilvl="0" w:tplc="35985EE0">
      <w:start w:val="1"/>
      <w:numFmt w:val="decimal"/>
      <w:lvlText w:val="%1."/>
      <w:lvlJc w:val="left"/>
      <w:pPr>
        <w:ind w:left="682" w:hanging="428"/>
      </w:pPr>
      <w:rPr>
        <w:rFonts w:ascii="Times New Roman" w:eastAsia="Times New Roman" w:hAnsi="Times New Roman" w:cs="Times New Roman" w:hint="default"/>
        <w:b/>
        <w:bCs/>
        <w:i w:val="0"/>
        <w:iCs w:val="0"/>
        <w:spacing w:val="0"/>
        <w:w w:val="100"/>
        <w:sz w:val="20"/>
        <w:szCs w:val="20"/>
        <w:lang w:val="ru-RU" w:eastAsia="en-US" w:bidi="ar-SA"/>
      </w:rPr>
    </w:lvl>
    <w:lvl w:ilvl="1" w:tplc="28DE53A2">
      <w:numFmt w:val="bullet"/>
      <w:lvlText w:val="•"/>
      <w:lvlJc w:val="left"/>
      <w:pPr>
        <w:ind w:left="1717" w:hanging="428"/>
      </w:pPr>
      <w:rPr>
        <w:rFonts w:hint="default"/>
        <w:lang w:val="ru-RU" w:eastAsia="en-US" w:bidi="ar-SA"/>
      </w:rPr>
    </w:lvl>
    <w:lvl w:ilvl="2" w:tplc="C2C81736">
      <w:numFmt w:val="bullet"/>
      <w:lvlText w:val="•"/>
      <w:lvlJc w:val="left"/>
      <w:pPr>
        <w:ind w:left="2755" w:hanging="428"/>
      </w:pPr>
      <w:rPr>
        <w:rFonts w:hint="default"/>
        <w:lang w:val="ru-RU" w:eastAsia="en-US" w:bidi="ar-SA"/>
      </w:rPr>
    </w:lvl>
    <w:lvl w:ilvl="3" w:tplc="E0607E62">
      <w:numFmt w:val="bullet"/>
      <w:lvlText w:val="•"/>
      <w:lvlJc w:val="left"/>
      <w:pPr>
        <w:ind w:left="3793" w:hanging="428"/>
      </w:pPr>
      <w:rPr>
        <w:rFonts w:hint="default"/>
        <w:lang w:val="ru-RU" w:eastAsia="en-US" w:bidi="ar-SA"/>
      </w:rPr>
    </w:lvl>
    <w:lvl w:ilvl="4" w:tplc="E4F072CA">
      <w:numFmt w:val="bullet"/>
      <w:lvlText w:val="•"/>
      <w:lvlJc w:val="left"/>
      <w:pPr>
        <w:ind w:left="4830" w:hanging="428"/>
      </w:pPr>
      <w:rPr>
        <w:rFonts w:hint="default"/>
        <w:lang w:val="ru-RU" w:eastAsia="en-US" w:bidi="ar-SA"/>
      </w:rPr>
    </w:lvl>
    <w:lvl w:ilvl="5" w:tplc="3F144F04">
      <w:numFmt w:val="bullet"/>
      <w:lvlText w:val="•"/>
      <w:lvlJc w:val="left"/>
      <w:pPr>
        <w:ind w:left="5868" w:hanging="428"/>
      </w:pPr>
      <w:rPr>
        <w:rFonts w:hint="default"/>
        <w:lang w:val="ru-RU" w:eastAsia="en-US" w:bidi="ar-SA"/>
      </w:rPr>
    </w:lvl>
    <w:lvl w:ilvl="6" w:tplc="DC3ED6B8">
      <w:numFmt w:val="bullet"/>
      <w:lvlText w:val="•"/>
      <w:lvlJc w:val="left"/>
      <w:pPr>
        <w:ind w:left="6906" w:hanging="428"/>
      </w:pPr>
      <w:rPr>
        <w:rFonts w:hint="default"/>
        <w:lang w:val="ru-RU" w:eastAsia="en-US" w:bidi="ar-SA"/>
      </w:rPr>
    </w:lvl>
    <w:lvl w:ilvl="7" w:tplc="D77C6578">
      <w:numFmt w:val="bullet"/>
      <w:lvlText w:val="•"/>
      <w:lvlJc w:val="left"/>
      <w:pPr>
        <w:ind w:left="7943" w:hanging="428"/>
      </w:pPr>
      <w:rPr>
        <w:rFonts w:hint="default"/>
        <w:lang w:val="ru-RU" w:eastAsia="en-US" w:bidi="ar-SA"/>
      </w:rPr>
    </w:lvl>
    <w:lvl w:ilvl="8" w:tplc="063C9CD0">
      <w:numFmt w:val="bullet"/>
      <w:lvlText w:val="•"/>
      <w:lvlJc w:val="left"/>
      <w:pPr>
        <w:ind w:left="8981" w:hanging="428"/>
      </w:pPr>
      <w:rPr>
        <w:rFonts w:hint="default"/>
        <w:lang w:val="ru-RU" w:eastAsia="en-US" w:bidi="ar-SA"/>
      </w:rPr>
    </w:lvl>
  </w:abstractNum>
  <w:abstractNum w:abstractNumId="38" w15:restartNumberingAfterBreak="0">
    <w:nsid w:val="66F47E73"/>
    <w:multiLevelType w:val="hybridMultilevel"/>
    <w:tmpl w:val="0FF2FE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84C6714"/>
    <w:multiLevelType w:val="hybridMultilevel"/>
    <w:tmpl w:val="83C480E6"/>
    <w:lvl w:ilvl="0" w:tplc="7C7AC4E8">
      <w:start w:val="1"/>
      <w:numFmt w:val="decimal"/>
      <w:lvlText w:val="%1."/>
      <w:lvlJc w:val="left"/>
      <w:pPr>
        <w:ind w:left="672" w:hanging="418"/>
      </w:pPr>
      <w:rPr>
        <w:rFonts w:ascii="Times New Roman" w:eastAsia="Times New Roman" w:hAnsi="Times New Roman" w:cs="Times New Roman" w:hint="default"/>
        <w:b/>
        <w:bCs/>
        <w:i w:val="0"/>
        <w:iCs w:val="0"/>
        <w:spacing w:val="0"/>
        <w:w w:val="100"/>
        <w:sz w:val="20"/>
        <w:szCs w:val="20"/>
        <w:lang w:val="ru-RU" w:eastAsia="en-US" w:bidi="ar-SA"/>
      </w:rPr>
    </w:lvl>
    <w:lvl w:ilvl="1" w:tplc="965CDB54">
      <w:numFmt w:val="bullet"/>
      <w:lvlText w:val="•"/>
      <w:lvlJc w:val="left"/>
      <w:pPr>
        <w:ind w:left="1717" w:hanging="418"/>
      </w:pPr>
      <w:rPr>
        <w:rFonts w:hint="default"/>
        <w:lang w:val="ru-RU" w:eastAsia="en-US" w:bidi="ar-SA"/>
      </w:rPr>
    </w:lvl>
    <w:lvl w:ilvl="2" w:tplc="D6D08498">
      <w:numFmt w:val="bullet"/>
      <w:lvlText w:val="•"/>
      <w:lvlJc w:val="left"/>
      <w:pPr>
        <w:ind w:left="2755" w:hanging="418"/>
      </w:pPr>
      <w:rPr>
        <w:rFonts w:hint="default"/>
        <w:lang w:val="ru-RU" w:eastAsia="en-US" w:bidi="ar-SA"/>
      </w:rPr>
    </w:lvl>
    <w:lvl w:ilvl="3" w:tplc="510C887C">
      <w:numFmt w:val="bullet"/>
      <w:lvlText w:val="•"/>
      <w:lvlJc w:val="left"/>
      <w:pPr>
        <w:ind w:left="3793" w:hanging="418"/>
      </w:pPr>
      <w:rPr>
        <w:rFonts w:hint="default"/>
        <w:lang w:val="ru-RU" w:eastAsia="en-US" w:bidi="ar-SA"/>
      </w:rPr>
    </w:lvl>
    <w:lvl w:ilvl="4" w:tplc="7A708BF2">
      <w:numFmt w:val="bullet"/>
      <w:lvlText w:val="•"/>
      <w:lvlJc w:val="left"/>
      <w:pPr>
        <w:ind w:left="4830" w:hanging="418"/>
      </w:pPr>
      <w:rPr>
        <w:rFonts w:hint="default"/>
        <w:lang w:val="ru-RU" w:eastAsia="en-US" w:bidi="ar-SA"/>
      </w:rPr>
    </w:lvl>
    <w:lvl w:ilvl="5" w:tplc="384AE47E">
      <w:numFmt w:val="bullet"/>
      <w:lvlText w:val="•"/>
      <w:lvlJc w:val="left"/>
      <w:pPr>
        <w:ind w:left="5868" w:hanging="418"/>
      </w:pPr>
      <w:rPr>
        <w:rFonts w:hint="default"/>
        <w:lang w:val="ru-RU" w:eastAsia="en-US" w:bidi="ar-SA"/>
      </w:rPr>
    </w:lvl>
    <w:lvl w:ilvl="6" w:tplc="534AD75E">
      <w:numFmt w:val="bullet"/>
      <w:lvlText w:val="•"/>
      <w:lvlJc w:val="left"/>
      <w:pPr>
        <w:ind w:left="6906" w:hanging="418"/>
      </w:pPr>
      <w:rPr>
        <w:rFonts w:hint="default"/>
        <w:lang w:val="ru-RU" w:eastAsia="en-US" w:bidi="ar-SA"/>
      </w:rPr>
    </w:lvl>
    <w:lvl w:ilvl="7" w:tplc="BDBC80D6">
      <w:numFmt w:val="bullet"/>
      <w:lvlText w:val="•"/>
      <w:lvlJc w:val="left"/>
      <w:pPr>
        <w:ind w:left="7943" w:hanging="418"/>
      </w:pPr>
      <w:rPr>
        <w:rFonts w:hint="default"/>
        <w:lang w:val="ru-RU" w:eastAsia="en-US" w:bidi="ar-SA"/>
      </w:rPr>
    </w:lvl>
    <w:lvl w:ilvl="8" w:tplc="1A8836DC">
      <w:numFmt w:val="bullet"/>
      <w:lvlText w:val="•"/>
      <w:lvlJc w:val="left"/>
      <w:pPr>
        <w:ind w:left="8981" w:hanging="418"/>
      </w:pPr>
      <w:rPr>
        <w:rFonts w:hint="default"/>
        <w:lang w:val="ru-RU" w:eastAsia="en-US" w:bidi="ar-SA"/>
      </w:rPr>
    </w:lvl>
  </w:abstractNum>
  <w:abstractNum w:abstractNumId="40" w15:restartNumberingAfterBreak="0">
    <w:nsid w:val="68961E13"/>
    <w:multiLevelType w:val="hybridMultilevel"/>
    <w:tmpl w:val="266C75F6"/>
    <w:lvl w:ilvl="0" w:tplc="C018CF84">
      <w:start w:val="1"/>
      <w:numFmt w:val="decimal"/>
      <w:lvlText w:val="%1)"/>
      <w:lvlJc w:val="left"/>
      <w:pPr>
        <w:ind w:left="570" w:hanging="302"/>
      </w:pPr>
      <w:rPr>
        <w:rFonts w:ascii="Times New Roman" w:eastAsia="Times New Roman" w:hAnsi="Times New Roman" w:cs="Times New Roman" w:hint="default"/>
        <w:b w:val="0"/>
        <w:bCs w:val="0"/>
        <w:i w:val="0"/>
        <w:iCs w:val="0"/>
        <w:spacing w:val="-2"/>
        <w:w w:val="100"/>
        <w:sz w:val="24"/>
        <w:szCs w:val="28"/>
        <w:lang w:val="ru-RU" w:eastAsia="en-US" w:bidi="ar-SA"/>
      </w:rPr>
    </w:lvl>
    <w:lvl w:ilvl="1" w:tplc="A5BED3EC">
      <w:numFmt w:val="bullet"/>
      <w:lvlText w:val="•"/>
      <w:lvlJc w:val="left"/>
      <w:pPr>
        <w:ind w:left="1609" w:hanging="302"/>
      </w:pPr>
      <w:rPr>
        <w:rFonts w:hint="default"/>
        <w:lang w:val="ru-RU" w:eastAsia="en-US" w:bidi="ar-SA"/>
      </w:rPr>
    </w:lvl>
    <w:lvl w:ilvl="2" w:tplc="AC32A08E">
      <w:numFmt w:val="bullet"/>
      <w:lvlText w:val="•"/>
      <w:lvlJc w:val="left"/>
      <w:pPr>
        <w:ind w:left="2659" w:hanging="302"/>
      </w:pPr>
      <w:rPr>
        <w:rFonts w:hint="default"/>
        <w:lang w:val="ru-RU" w:eastAsia="en-US" w:bidi="ar-SA"/>
      </w:rPr>
    </w:lvl>
    <w:lvl w:ilvl="3" w:tplc="FF18CD2E">
      <w:numFmt w:val="bullet"/>
      <w:lvlText w:val="•"/>
      <w:lvlJc w:val="left"/>
      <w:pPr>
        <w:ind w:left="3709" w:hanging="302"/>
      </w:pPr>
      <w:rPr>
        <w:rFonts w:hint="default"/>
        <w:lang w:val="ru-RU" w:eastAsia="en-US" w:bidi="ar-SA"/>
      </w:rPr>
    </w:lvl>
    <w:lvl w:ilvl="4" w:tplc="DE74A93E">
      <w:numFmt w:val="bullet"/>
      <w:lvlText w:val="•"/>
      <w:lvlJc w:val="left"/>
      <w:pPr>
        <w:ind w:left="4758" w:hanging="302"/>
      </w:pPr>
      <w:rPr>
        <w:rFonts w:hint="default"/>
        <w:lang w:val="ru-RU" w:eastAsia="en-US" w:bidi="ar-SA"/>
      </w:rPr>
    </w:lvl>
    <w:lvl w:ilvl="5" w:tplc="22BCD9A4">
      <w:numFmt w:val="bullet"/>
      <w:lvlText w:val="•"/>
      <w:lvlJc w:val="left"/>
      <w:pPr>
        <w:ind w:left="5808" w:hanging="302"/>
      </w:pPr>
      <w:rPr>
        <w:rFonts w:hint="default"/>
        <w:lang w:val="ru-RU" w:eastAsia="en-US" w:bidi="ar-SA"/>
      </w:rPr>
    </w:lvl>
    <w:lvl w:ilvl="6" w:tplc="229AC068">
      <w:numFmt w:val="bullet"/>
      <w:lvlText w:val="•"/>
      <w:lvlJc w:val="left"/>
      <w:pPr>
        <w:ind w:left="6858" w:hanging="302"/>
      </w:pPr>
      <w:rPr>
        <w:rFonts w:hint="default"/>
        <w:lang w:val="ru-RU" w:eastAsia="en-US" w:bidi="ar-SA"/>
      </w:rPr>
    </w:lvl>
    <w:lvl w:ilvl="7" w:tplc="DDD49CD4">
      <w:numFmt w:val="bullet"/>
      <w:lvlText w:val="•"/>
      <w:lvlJc w:val="left"/>
      <w:pPr>
        <w:ind w:left="7907" w:hanging="302"/>
      </w:pPr>
      <w:rPr>
        <w:rFonts w:hint="default"/>
        <w:lang w:val="ru-RU" w:eastAsia="en-US" w:bidi="ar-SA"/>
      </w:rPr>
    </w:lvl>
    <w:lvl w:ilvl="8" w:tplc="F5EC1474">
      <w:numFmt w:val="bullet"/>
      <w:lvlText w:val="•"/>
      <w:lvlJc w:val="left"/>
      <w:pPr>
        <w:ind w:left="8957" w:hanging="302"/>
      </w:pPr>
      <w:rPr>
        <w:rFonts w:hint="default"/>
        <w:lang w:val="ru-RU" w:eastAsia="en-US" w:bidi="ar-SA"/>
      </w:rPr>
    </w:lvl>
  </w:abstractNum>
  <w:abstractNum w:abstractNumId="41" w15:restartNumberingAfterBreak="0">
    <w:nsid w:val="69FF19E6"/>
    <w:multiLevelType w:val="hybridMultilevel"/>
    <w:tmpl w:val="8CC86930"/>
    <w:lvl w:ilvl="0" w:tplc="E640C402">
      <w:start w:val="1"/>
      <w:numFmt w:val="decimal"/>
      <w:lvlText w:val="%1)"/>
      <w:lvlJc w:val="left"/>
      <w:pPr>
        <w:ind w:left="1582"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35BCEC4C">
      <w:numFmt w:val="bullet"/>
      <w:lvlText w:val="•"/>
      <w:lvlJc w:val="left"/>
      <w:pPr>
        <w:ind w:left="2527" w:hanging="302"/>
      </w:pPr>
      <w:rPr>
        <w:rFonts w:hint="default"/>
        <w:lang w:val="ru-RU" w:eastAsia="en-US" w:bidi="ar-SA"/>
      </w:rPr>
    </w:lvl>
    <w:lvl w:ilvl="2" w:tplc="C17E857E">
      <w:numFmt w:val="bullet"/>
      <w:lvlText w:val="•"/>
      <w:lvlJc w:val="left"/>
      <w:pPr>
        <w:ind w:left="3475" w:hanging="302"/>
      </w:pPr>
      <w:rPr>
        <w:rFonts w:hint="default"/>
        <w:lang w:val="ru-RU" w:eastAsia="en-US" w:bidi="ar-SA"/>
      </w:rPr>
    </w:lvl>
    <w:lvl w:ilvl="3" w:tplc="C652F174">
      <w:numFmt w:val="bullet"/>
      <w:lvlText w:val="•"/>
      <w:lvlJc w:val="left"/>
      <w:pPr>
        <w:ind w:left="4423" w:hanging="302"/>
      </w:pPr>
      <w:rPr>
        <w:rFonts w:hint="default"/>
        <w:lang w:val="ru-RU" w:eastAsia="en-US" w:bidi="ar-SA"/>
      </w:rPr>
    </w:lvl>
    <w:lvl w:ilvl="4" w:tplc="90824956">
      <w:numFmt w:val="bullet"/>
      <w:lvlText w:val="•"/>
      <w:lvlJc w:val="left"/>
      <w:pPr>
        <w:ind w:left="5370" w:hanging="302"/>
      </w:pPr>
      <w:rPr>
        <w:rFonts w:hint="default"/>
        <w:lang w:val="ru-RU" w:eastAsia="en-US" w:bidi="ar-SA"/>
      </w:rPr>
    </w:lvl>
    <w:lvl w:ilvl="5" w:tplc="FA9E0526">
      <w:numFmt w:val="bullet"/>
      <w:lvlText w:val="•"/>
      <w:lvlJc w:val="left"/>
      <w:pPr>
        <w:ind w:left="6318" w:hanging="302"/>
      </w:pPr>
      <w:rPr>
        <w:rFonts w:hint="default"/>
        <w:lang w:val="ru-RU" w:eastAsia="en-US" w:bidi="ar-SA"/>
      </w:rPr>
    </w:lvl>
    <w:lvl w:ilvl="6" w:tplc="EFC87CFE">
      <w:numFmt w:val="bullet"/>
      <w:lvlText w:val="•"/>
      <w:lvlJc w:val="left"/>
      <w:pPr>
        <w:ind w:left="7266" w:hanging="302"/>
      </w:pPr>
      <w:rPr>
        <w:rFonts w:hint="default"/>
        <w:lang w:val="ru-RU" w:eastAsia="en-US" w:bidi="ar-SA"/>
      </w:rPr>
    </w:lvl>
    <w:lvl w:ilvl="7" w:tplc="880845AE">
      <w:numFmt w:val="bullet"/>
      <w:lvlText w:val="•"/>
      <w:lvlJc w:val="left"/>
      <w:pPr>
        <w:ind w:left="8213" w:hanging="302"/>
      </w:pPr>
      <w:rPr>
        <w:rFonts w:hint="default"/>
        <w:lang w:val="ru-RU" w:eastAsia="en-US" w:bidi="ar-SA"/>
      </w:rPr>
    </w:lvl>
    <w:lvl w:ilvl="8" w:tplc="75583CA8">
      <w:numFmt w:val="bullet"/>
      <w:lvlText w:val="•"/>
      <w:lvlJc w:val="left"/>
      <w:pPr>
        <w:ind w:left="9161" w:hanging="302"/>
      </w:pPr>
      <w:rPr>
        <w:rFonts w:hint="default"/>
        <w:lang w:val="ru-RU" w:eastAsia="en-US" w:bidi="ar-SA"/>
      </w:rPr>
    </w:lvl>
  </w:abstractNum>
  <w:abstractNum w:abstractNumId="42" w15:restartNumberingAfterBreak="0">
    <w:nsid w:val="6D59395C"/>
    <w:multiLevelType w:val="hybridMultilevel"/>
    <w:tmpl w:val="F39071BA"/>
    <w:lvl w:ilvl="0" w:tplc="6DE8F15C">
      <w:start w:val="1"/>
      <w:numFmt w:val="decimal"/>
      <w:lvlText w:val="%1)"/>
      <w:lvlJc w:val="left"/>
      <w:pPr>
        <w:ind w:left="570" w:hanging="302"/>
      </w:pPr>
      <w:rPr>
        <w:rFonts w:ascii="Times New Roman" w:eastAsia="Times New Roman" w:hAnsi="Times New Roman" w:cs="Times New Roman" w:hint="default"/>
        <w:b w:val="0"/>
        <w:bCs w:val="0"/>
        <w:i w:val="0"/>
        <w:iCs w:val="0"/>
        <w:spacing w:val="-2"/>
        <w:w w:val="100"/>
        <w:sz w:val="24"/>
        <w:szCs w:val="28"/>
        <w:lang w:val="ru-RU" w:eastAsia="en-US" w:bidi="ar-SA"/>
      </w:rPr>
    </w:lvl>
    <w:lvl w:ilvl="1" w:tplc="ACFAA396">
      <w:numFmt w:val="bullet"/>
      <w:lvlText w:val="•"/>
      <w:lvlJc w:val="left"/>
      <w:pPr>
        <w:ind w:left="1609" w:hanging="302"/>
      </w:pPr>
      <w:rPr>
        <w:rFonts w:hint="default"/>
        <w:lang w:val="ru-RU" w:eastAsia="en-US" w:bidi="ar-SA"/>
      </w:rPr>
    </w:lvl>
    <w:lvl w:ilvl="2" w:tplc="56903970">
      <w:numFmt w:val="bullet"/>
      <w:lvlText w:val="•"/>
      <w:lvlJc w:val="left"/>
      <w:pPr>
        <w:ind w:left="2659" w:hanging="302"/>
      </w:pPr>
      <w:rPr>
        <w:rFonts w:hint="default"/>
        <w:lang w:val="ru-RU" w:eastAsia="en-US" w:bidi="ar-SA"/>
      </w:rPr>
    </w:lvl>
    <w:lvl w:ilvl="3" w:tplc="FE64E6D0">
      <w:numFmt w:val="bullet"/>
      <w:lvlText w:val="•"/>
      <w:lvlJc w:val="left"/>
      <w:pPr>
        <w:ind w:left="3709" w:hanging="302"/>
      </w:pPr>
      <w:rPr>
        <w:rFonts w:hint="default"/>
        <w:lang w:val="ru-RU" w:eastAsia="en-US" w:bidi="ar-SA"/>
      </w:rPr>
    </w:lvl>
    <w:lvl w:ilvl="4" w:tplc="7D9E82B6">
      <w:numFmt w:val="bullet"/>
      <w:lvlText w:val="•"/>
      <w:lvlJc w:val="left"/>
      <w:pPr>
        <w:ind w:left="4758" w:hanging="302"/>
      </w:pPr>
      <w:rPr>
        <w:rFonts w:hint="default"/>
        <w:lang w:val="ru-RU" w:eastAsia="en-US" w:bidi="ar-SA"/>
      </w:rPr>
    </w:lvl>
    <w:lvl w:ilvl="5" w:tplc="0770B824">
      <w:numFmt w:val="bullet"/>
      <w:lvlText w:val="•"/>
      <w:lvlJc w:val="left"/>
      <w:pPr>
        <w:ind w:left="5808" w:hanging="302"/>
      </w:pPr>
      <w:rPr>
        <w:rFonts w:hint="default"/>
        <w:lang w:val="ru-RU" w:eastAsia="en-US" w:bidi="ar-SA"/>
      </w:rPr>
    </w:lvl>
    <w:lvl w:ilvl="6" w:tplc="D2E66178">
      <w:numFmt w:val="bullet"/>
      <w:lvlText w:val="•"/>
      <w:lvlJc w:val="left"/>
      <w:pPr>
        <w:ind w:left="6858" w:hanging="302"/>
      </w:pPr>
      <w:rPr>
        <w:rFonts w:hint="default"/>
        <w:lang w:val="ru-RU" w:eastAsia="en-US" w:bidi="ar-SA"/>
      </w:rPr>
    </w:lvl>
    <w:lvl w:ilvl="7" w:tplc="CBBC9F26">
      <w:numFmt w:val="bullet"/>
      <w:lvlText w:val="•"/>
      <w:lvlJc w:val="left"/>
      <w:pPr>
        <w:ind w:left="7907" w:hanging="302"/>
      </w:pPr>
      <w:rPr>
        <w:rFonts w:hint="default"/>
        <w:lang w:val="ru-RU" w:eastAsia="en-US" w:bidi="ar-SA"/>
      </w:rPr>
    </w:lvl>
    <w:lvl w:ilvl="8" w:tplc="20560DC6">
      <w:numFmt w:val="bullet"/>
      <w:lvlText w:val="•"/>
      <w:lvlJc w:val="left"/>
      <w:pPr>
        <w:ind w:left="8957" w:hanging="302"/>
      </w:pPr>
      <w:rPr>
        <w:rFonts w:hint="default"/>
        <w:lang w:val="ru-RU" w:eastAsia="en-US" w:bidi="ar-SA"/>
      </w:rPr>
    </w:lvl>
  </w:abstractNum>
  <w:abstractNum w:abstractNumId="43" w15:restartNumberingAfterBreak="0">
    <w:nsid w:val="70DF6E80"/>
    <w:multiLevelType w:val="hybridMultilevel"/>
    <w:tmpl w:val="D9C01568"/>
    <w:lvl w:ilvl="0" w:tplc="87869B32">
      <w:start w:val="8"/>
      <w:numFmt w:val="decimal"/>
      <w:lvlText w:val="%1."/>
      <w:lvlJc w:val="left"/>
      <w:pPr>
        <w:ind w:left="678" w:hanging="424"/>
      </w:pPr>
      <w:rPr>
        <w:rFonts w:ascii="Times New Roman" w:eastAsia="Times New Roman" w:hAnsi="Times New Roman" w:cs="Times New Roman" w:hint="default"/>
        <w:b/>
        <w:bCs/>
        <w:i w:val="0"/>
        <w:iCs w:val="0"/>
        <w:spacing w:val="0"/>
        <w:w w:val="100"/>
        <w:sz w:val="20"/>
        <w:szCs w:val="20"/>
        <w:lang w:val="ru-RU" w:eastAsia="en-US" w:bidi="ar-SA"/>
      </w:rPr>
    </w:lvl>
    <w:lvl w:ilvl="1" w:tplc="6F385450">
      <w:numFmt w:val="bullet"/>
      <w:lvlText w:val="•"/>
      <w:lvlJc w:val="left"/>
      <w:pPr>
        <w:ind w:left="1717" w:hanging="424"/>
      </w:pPr>
      <w:rPr>
        <w:rFonts w:hint="default"/>
        <w:lang w:val="ru-RU" w:eastAsia="en-US" w:bidi="ar-SA"/>
      </w:rPr>
    </w:lvl>
    <w:lvl w:ilvl="2" w:tplc="16B6ACB4">
      <w:numFmt w:val="bullet"/>
      <w:lvlText w:val="•"/>
      <w:lvlJc w:val="left"/>
      <w:pPr>
        <w:ind w:left="2755" w:hanging="424"/>
      </w:pPr>
      <w:rPr>
        <w:rFonts w:hint="default"/>
        <w:lang w:val="ru-RU" w:eastAsia="en-US" w:bidi="ar-SA"/>
      </w:rPr>
    </w:lvl>
    <w:lvl w:ilvl="3" w:tplc="FC609ADA">
      <w:numFmt w:val="bullet"/>
      <w:lvlText w:val="•"/>
      <w:lvlJc w:val="left"/>
      <w:pPr>
        <w:ind w:left="3793" w:hanging="424"/>
      </w:pPr>
      <w:rPr>
        <w:rFonts w:hint="default"/>
        <w:lang w:val="ru-RU" w:eastAsia="en-US" w:bidi="ar-SA"/>
      </w:rPr>
    </w:lvl>
    <w:lvl w:ilvl="4" w:tplc="1E9A7AF4">
      <w:numFmt w:val="bullet"/>
      <w:lvlText w:val="•"/>
      <w:lvlJc w:val="left"/>
      <w:pPr>
        <w:ind w:left="4830" w:hanging="424"/>
      </w:pPr>
      <w:rPr>
        <w:rFonts w:hint="default"/>
        <w:lang w:val="ru-RU" w:eastAsia="en-US" w:bidi="ar-SA"/>
      </w:rPr>
    </w:lvl>
    <w:lvl w:ilvl="5" w:tplc="69FAFD70">
      <w:numFmt w:val="bullet"/>
      <w:lvlText w:val="•"/>
      <w:lvlJc w:val="left"/>
      <w:pPr>
        <w:ind w:left="5868" w:hanging="424"/>
      </w:pPr>
      <w:rPr>
        <w:rFonts w:hint="default"/>
        <w:lang w:val="ru-RU" w:eastAsia="en-US" w:bidi="ar-SA"/>
      </w:rPr>
    </w:lvl>
    <w:lvl w:ilvl="6" w:tplc="59AECEC8">
      <w:numFmt w:val="bullet"/>
      <w:lvlText w:val="•"/>
      <w:lvlJc w:val="left"/>
      <w:pPr>
        <w:ind w:left="6906" w:hanging="424"/>
      </w:pPr>
      <w:rPr>
        <w:rFonts w:hint="default"/>
        <w:lang w:val="ru-RU" w:eastAsia="en-US" w:bidi="ar-SA"/>
      </w:rPr>
    </w:lvl>
    <w:lvl w:ilvl="7" w:tplc="74FEB818">
      <w:numFmt w:val="bullet"/>
      <w:lvlText w:val="•"/>
      <w:lvlJc w:val="left"/>
      <w:pPr>
        <w:ind w:left="7943" w:hanging="424"/>
      </w:pPr>
      <w:rPr>
        <w:rFonts w:hint="default"/>
        <w:lang w:val="ru-RU" w:eastAsia="en-US" w:bidi="ar-SA"/>
      </w:rPr>
    </w:lvl>
    <w:lvl w:ilvl="8" w:tplc="E750A164">
      <w:numFmt w:val="bullet"/>
      <w:lvlText w:val="•"/>
      <w:lvlJc w:val="left"/>
      <w:pPr>
        <w:ind w:left="8981" w:hanging="424"/>
      </w:pPr>
      <w:rPr>
        <w:rFonts w:hint="default"/>
        <w:lang w:val="ru-RU" w:eastAsia="en-US" w:bidi="ar-SA"/>
      </w:rPr>
    </w:lvl>
  </w:abstractNum>
  <w:abstractNum w:abstractNumId="44" w15:restartNumberingAfterBreak="0">
    <w:nsid w:val="78AF3207"/>
    <w:multiLevelType w:val="hybridMultilevel"/>
    <w:tmpl w:val="F1DE8436"/>
    <w:lvl w:ilvl="0" w:tplc="69D0AD68">
      <w:start w:val="1"/>
      <w:numFmt w:val="decimal"/>
      <w:lvlText w:val="%1)"/>
      <w:lvlJc w:val="left"/>
      <w:pPr>
        <w:ind w:left="1582" w:hanging="302"/>
      </w:pPr>
      <w:rPr>
        <w:rFonts w:ascii="Times New Roman" w:eastAsia="Times New Roman" w:hAnsi="Times New Roman" w:cs="Times New Roman" w:hint="default"/>
        <w:b w:val="0"/>
        <w:bCs w:val="0"/>
        <w:i w:val="0"/>
        <w:iCs w:val="0"/>
        <w:spacing w:val="-2"/>
        <w:w w:val="100"/>
        <w:sz w:val="24"/>
        <w:szCs w:val="28"/>
        <w:lang w:val="ru-RU" w:eastAsia="en-US" w:bidi="ar-SA"/>
      </w:rPr>
    </w:lvl>
    <w:lvl w:ilvl="1" w:tplc="633E9CE0">
      <w:numFmt w:val="bullet"/>
      <w:lvlText w:val="•"/>
      <w:lvlJc w:val="left"/>
      <w:pPr>
        <w:ind w:left="2527" w:hanging="302"/>
      </w:pPr>
      <w:rPr>
        <w:rFonts w:hint="default"/>
        <w:lang w:val="ru-RU" w:eastAsia="en-US" w:bidi="ar-SA"/>
      </w:rPr>
    </w:lvl>
    <w:lvl w:ilvl="2" w:tplc="A68A8BDE">
      <w:numFmt w:val="bullet"/>
      <w:lvlText w:val="•"/>
      <w:lvlJc w:val="left"/>
      <w:pPr>
        <w:ind w:left="3475" w:hanging="302"/>
      </w:pPr>
      <w:rPr>
        <w:rFonts w:hint="default"/>
        <w:lang w:val="ru-RU" w:eastAsia="en-US" w:bidi="ar-SA"/>
      </w:rPr>
    </w:lvl>
    <w:lvl w:ilvl="3" w:tplc="628C10DC">
      <w:numFmt w:val="bullet"/>
      <w:lvlText w:val="•"/>
      <w:lvlJc w:val="left"/>
      <w:pPr>
        <w:ind w:left="4423" w:hanging="302"/>
      </w:pPr>
      <w:rPr>
        <w:rFonts w:hint="default"/>
        <w:lang w:val="ru-RU" w:eastAsia="en-US" w:bidi="ar-SA"/>
      </w:rPr>
    </w:lvl>
    <w:lvl w:ilvl="4" w:tplc="0AA00032">
      <w:numFmt w:val="bullet"/>
      <w:lvlText w:val="•"/>
      <w:lvlJc w:val="left"/>
      <w:pPr>
        <w:ind w:left="5370" w:hanging="302"/>
      </w:pPr>
      <w:rPr>
        <w:rFonts w:hint="default"/>
        <w:lang w:val="ru-RU" w:eastAsia="en-US" w:bidi="ar-SA"/>
      </w:rPr>
    </w:lvl>
    <w:lvl w:ilvl="5" w:tplc="FB16385C">
      <w:numFmt w:val="bullet"/>
      <w:lvlText w:val="•"/>
      <w:lvlJc w:val="left"/>
      <w:pPr>
        <w:ind w:left="6318" w:hanging="302"/>
      </w:pPr>
      <w:rPr>
        <w:rFonts w:hint="default"/>
        <w:lang w:val="ru-RU" w:eastAsia="en-US" w:bidi="ar-SA"/>
      </w:rPr>
    </w:lvl>
    <w:lvl w:ilvl="6" w:tplc="81842E96">
      <w:numFmt w:val="bullet"/>
      <w:lvlText w:val="•"/>
      <w:lvlJc w:val="left"/>
      <w:pPr>
        <w:ind w:left="7266" w:hanging="302"/>
      </w:pPr>
      <w:rPr>
        <w:rFonts w:hint="default"/>
        <w:lang w:val="ru-RU" w:eastAsia="en-US" w:bidi="ar-SA"/>
      </w:rPr>
    </w:lvl>
    <w:lvl w:ilvl="7" w:tplc="8DA20406">
      <w:numFmt w:val="bullet"/>
      <w:lvlText w:val="•"/>
      <w:lvlJc w:val="left"/>
      <w:pPr>
        <w:ind w:left="8213" w:hanging="302"/>
      </w:pPr>
      <w:rPr>
        <w:rFonts w:hint="default"/>
        <w:lang w:val="ru-RU" w:eastAsia="en-US" w:bidi="ar-SA"/>
      </w:rPr>
    </w:lvl>
    <w:lvl w:ilvl="8" w:tplc="CE427436">
      <w:numFmt w:val="bullet"/>
      <w:lvlText w:val="•"/>
      <w:lvlJc w:val="left"/>
      <w:pPr>
        <w:ind w:left="9161" w:hanging="302"/>
      </w:pPr>
      <w:rPr>
        <w:rFonts w:hint="default"/>
        <w:lang w:val="ru-RU" w:eastAsia="en-US" w:bidi="ar-SA"/>
      </w:rPr>
    </w:lvl>
  </w:abstractNum>
  <w:abstractNum w:abstractNumId="45" w15:restartNumberingAfterBreak="0">
    <w:nsid w:val="78C74A4D"/>
    <w:multiLevelType w:val="multilevel"/>
    <w:tmpl w:val="5874AD28"/>
    <w:lvl w:ilvl="0">
      <w:start w:val="19"/>
      <w:numFmt w:val="decimal"/>
      <w:lvlText w:val="%1"/>
      <w:lvlJc w:val="left"/>
      <w:pPr>
        <w:ind w:left="430" w:hanging="1165"/>
      </w:pPr>
      <w:rPr>
        <w:rFonts w:hint="default"/>
        <w:lang w:val="ru-RU" w:eastAsia="en-US" w:bidi="ar-SA"/>
      </w:rPr>
    </w:lvl>
    <w:lvl w:ilvl="1">
      <w:start w:val="3"/>
      <w:numFmt w:val="decimal"/>
      <w:lvlText w:val="%1.%2"/>
      <w:lvlJc w:val="left"/>
      <w:pPr>
        <w:ind w:left="430" w:hanging="1165"/>
      </w:pPr>
      <w:rPr>
        <w:rFonts w:hint="default"/>
        <w:lang w:val="ru-RU" w:eastAsia="en-US" w:bidi="ar-SA"/>
      </w:rPr>
    </w:lvl>
    <w:lvl w:ilvl="2">
      <w:start w:val="7"/>
      <w:numFmt w:val="decimal"/>
      <w:lvlText w:val="%1.%2.%3"/>
      <w:lvlJc w:val="left"/>
      <w:pPr>
        <w:ind w:left="430" w:hanging="1165"/>
      </w:pPr>
      <w:rPr>
        <w:rFonts w:hint="default"/>
        <w:lang w:val="ru-RU" w:eastAsia="en-US" w:bidi="ar-SA"/>
      </w:rPr>
    </w:lvl>
    <w:lvl w:ilvl="3">
      <w:start w:val="2"/>
      <w:numFmt w:val="decimal"/>
      <w:lvlText w:val="%1.%2.%3.%4."/>
      <w:lvlJc w:val="left"/>
      <w:pPr>
        <w:ind w:left="430" w:hanging="1165"/>
      </w:pPr>
      <w:rPr>
        <w:rFonts w:ascii="Times New Roman" w:eastAsia="Times New Roman" w:hAnsi="Times New Roman" w:cs="Times New Roman" w:hint="default"/>
        <w:b w:val="0"/>
        <w:bCs w:val="0"/>
        <w:i w:val="0"/>
        <w:iCs w:val="0"/>
        <w:spacing w:val="-3"/>
        <w:w w:val="100"/>
        <w:sz w:val="26"/>
        <w:szCs w:val="26"/>
        <w:lang w:val="ru-RU" w:eastAsia="en-US" w:bidi="ar-SA"/>
      </w:rPr>
    </w:lvl>
    <w:lvl w:ilvl="4">
      <w:start w:val="1"/>
      <w:numFmt w:val="decimal"/>
      <w:lvlText w:val="%5."/>
      <w:lvlJc w:val="left"/>
      <w:pPr>
        <w:ind w:left="1560"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5">
      <w:numFmt w:val="bullet"/>
      <w:lvlText w:val="•"/>
      <w:lvlJc w:val="left"/>
      <w:pPr>
        <w:ind w:left="5780" w:hanging="280"/>
      </w:pPr>
      <w:rPr>
        <w:rFonts w:hint="default"/>
        <w:lang w:val="ru-RU" w:eastAsia="en-US" w:bidi="ar-SA"/>
      </w:rPr>
    </w:lvl>
    <w:lvl w:ilvl="6">
      <w:numFmt w:val="bullet"/>
      <w:lvlText w:val="•"/>
      <w:lvlJc w:val="left"/>
      <w:pPr>
        <w:ind w:left="6836" w:hanging="280"/>
      </w:pPr>
      <w:rPr>
        <w:rFonts w:hint="default"/>
        <w:lang w:val="ru-RU" w:eastAsia="en-US" w:bidi="ar-SA"/>
      </w:rPr>
    </w:lvl>
    <w:lvl w:ilvl="7">
      <w:numFmt w:val="bullet"/>
      <w:lvlText w:val="•"/>
      <w:lvlJc w:val="left"/>
      <w:pPr>
        <w:ind w:left="7891" w:hanging="280"/>
      </w:pPr>
      <w:rPr>
        <w:rFonts w:hint="default"/>
        <w:lang w:val="ru-RU" w:eastAsia="en-US" w:bidi="ar-SA"/>
      </w:rPr>
    </w:lvl>
    <w:lvl w:ilvl="8">
      <w:numFmt w:val="bullet"/>
      <w:lvlText w:val="•"/>
      <w:lvlJc w:val="left"/>
      <w:pPr>
        <w:ind w:left="8946" w:hanging="280"/>
      </w:pPr>
      <w:rPr>
        <w:rFonts w:hint="default"/>
        <w:lang w:val="ru-RU" w:eastAsia="en-US" w:bidi="ar-SA"/>
      </w:rPr>
    </w:lvl>
  </w:abstractNum>
  <w:abstractNum w:abstractNumId="46" w15:restartNumberingAfterBreak="0">
    <w:nsid w:val="7BF00BA8"/>
    <w:multiLevelType w:val="hybridMultilevel"/>
    <w:tmpl w:val="969C6A0C"/>
    <w:lvl w:ilvl="0" w:tplc="EF5E732E">
      <w:start w:val="1"/>
      <w:numFmt w:val="decimal"/>
      <w:lvlText w:val="%1."/>
      <w:lvlJc w:val="left"/>
      <w:pPr>
        <w:ind w:left="798" w:hanging="410"/>
        <w:jc w:val="right"/>
      </w:pPr>
      <w:rPr>
        <w:rFonts w:ascii="Times New Roman" w:eastAsia="Times New Roman" w:hAnsi="Times New Roman" w:cs="Times New Roman" w:hint="default"/>
        <w:b/>
        <w:bCs/>
        <w:i w:val="0"/>
        <w:iCs w:val="0"/>
        <w:spacing w:val="0"/>
        <w:w w:val="100"/>
        <w:sz w:val="20"/>
        <w:szCs w:val="20"/>
        <w:lang w:val="ru-RU" w:eastAsia="en-US" w:bidi="ar-SA"/>
      </w:rPr>
    </w:lvl>
    <w:lvl w:ilvl="1" w:tplc="04B609EC">
      <w:numFmt w:val="bullet"/>
      <w:lvlText w:val="•"/>
      <w:lvlJc w:val="left"/>
      <w:pPr>
        <w:ind w:left="1825" w:hanging="410"/>
      </w:pPr>
      <w:rPr>
        <w:rFonts w:hint="default"/>
        <w:lang w:val="ru-RU" w:eastAsia="en-US" w:bidi="ar-SA"/>
      </w:rPr>
    </w:lvl>
    <w:lvl w:ilvl="2" w:tplc="2696C88E">
      <w:numFmt w:val="bullet"/>
      <w:lvlText w:val="•"/>
      <w:lvlJc w:val="left"/>
      <w:pPr>
        <w:ind w:left="2851" w:hanging="410"/>
      </w:pPr>
      <w:rPr>
        <w:rFonts w:hint="default"/>
        <w:lang w:val="ru-RU" w:eastAsia="en-US" w:bidi="ar-SA"/>
      </w:rPr>
    </w:lvl>
    <w:lvl w:ilvl="3" w:tplc="A6D4B0BC">
      <w:numFmt w:val="bullet"/>
      <w:lvlText w:val="•"/>
      <w:lvlJc w:val="left"/>
      <w:pPr>
        <w:ind w:left="3877" w:hanging="410"/>
      </w:pPr>
      <w:rPr>
        <w:rFonts w:hint="default"/>
        <w:lang w:val="ru-RU" w:eastAsia="en-US" w:bidi="ar-SA"/>
      </w:rPr>
    </w:lvl>
    <w:lvl w:ilvl="4" w:tplc="AA004FA8">
      <w:numFmt w:val="bullet"/>
      <w:lvlText w:val="•"/>
      <w:lvlJc w:val="left"/>
      <w:pPr>
        <w:ind w:left="4902" w:hanging="410"/>
      </w:pPr>
      <w:rPr>
        <w:rFonts w:hint="default"/>
        <w:lang w:val="ru-RU" w:eastAsia="en-US" w:bidi="ar-SA"/>
      </w:rPr>
    </w:lvl>
    <w:lvl w:ilvl="5" w:tplc="40ECFDB2">
      <w:numFmt w:val="bullet"/>
      <w:lvlText w:val="•"/>
      <w:lvlJc w:val="left"/>
      <w:pPr>
        <w:ind w:left="5928" w:hanging="410"/>
      </w:pPr>
      <w:rPr>
        <w:rFonts w:hint="default"/>
        <w:lang w:val="ru-RU" w:eastAsia="en-US" w:bidi="ar-SA"/>
      </w:rPr>
    </w:lvl>
    <w:lvl w:ilvl="6" w:tplc="49F239D0">
      <w:numFmt w:val="bullet"/>
      <w:lvlText w:val="•"/>
      <w:lvlJc w:val="left"/>
      <w:pPr>
        <w:ind w:left="6954" w:hanging="410"/>
      </w:pPr>
      <w:rPr>
        <w:rFonts w:hint="default"/>
        <w:lang w:val="ru-RU" w:eastAsia="en-US" w:bidi="ar-SA"/>
      </w:rPr>
    </w:lvl>
    <w:lvl w:ilvl="7" w:tplc="4F70FE1C">
      <w:numFmt w:val="bullet"/>
      <w:lvlText w:val="•"/>
      <w:lvlJc w:val="left"/>
      <w:pPr>
        <w:ind w:left="7979" w:hanging="410"/>
      </w:pPr>
      <w:rPr>
        <w:rFonts w:hint="default"/>
        <w:lang w:val="ru-RU" w:eastAsia="en-US" w:bidi="ar-SA"/>
      </w:rPr>
    </w:lvl>
    <w:lvl w:ilvl="8" w:tplc="0B54F39A">
      <w:numFmt w:val="bullet"/>
      <w:lvlText w:val="•"/>
      <w:lvlJc w:val="left"/>
      <w:pPr>
        <w:ind w:left="9005" w:hanging="410"/>
      </w:pPr>
      <w:rPr>
        <w:rFonts w:hint="default"/>
        <w:lang w:val="ru-RU" w:eastAsia="en-US" w:bidi="ar-SA"/>
      </w:rPr>
    </w:lvl>
  </w:abstractNum>
  <w:abstractNum w:abstractNumId="47" w15:restartNumberingAfterBreak="0">
    <w:nsid w:val="7C577BDA"/>
    <w:multiLevelType w:val="multilevel"/>
    <w:tmpl w:val="E0EC4866"/>
    <w:lvl w:ilvl="0">
      <w:start w:val="19"/>
      <w:numFmt w:val="decimal"/>
      <w:lvlText w:val="%1"/>
      <w:lvlJc w:val="left"/>
      <w:pPr>
        <w:ind w:left="570" w:hanging="840"/>
      </w:pPr>
      <w:rPr>
        <w:rFonts w:hint="default"/>
        <w:lang w:val="ru-RU" w:eastAsia="en-US" w:bidi="ar-SA"/>
      </w:rPr>
    </w:lvl>
    <w:lvl w:ilvl="1">
      <w:start w:val="3"/>
      <w:numFmt w:val="decimal"/>
      <w:lvlText w:val="%1.%2"/>
      <w:lvlJc w:val="left"/>
      <w:pPr>
        <w:ind w:left="570" w:hanging="840"/>
      </w:pPr>
      <w:rPr>
        <w:rFonts w:hint="default"/>
        <w:lang w:val="ru-RU" w:eastAsia="en-US" w:bidi="ar-SA"/>
      </w:rPr>
    </w:lvl>
    <w:lvl w:ilvl="2">
      <w:start w:val="4"/>
      <w:numFmt w:val="decimal"/>
      <w:lvlText w:val="%1.%2.%3."/>
      <w:lvlJc w:val="left"/>
      <w:pPr>
        <w:ind w:left="570" w:hanging="840"/>
      </w:pPr>
      <w:rPr>
        <w:rFonts w:ascii="Times New Roman" w:eastAsia="Times New Roman" w:hAnsi="Times New Roman" w:cs="Times New Roman" w:hint="default"/>
        <w:b w:val="0"/>
        <w:bCs w:val="0"/>
        <w:i w:val="0"/>
        <w:iCs w:val="0"/>
        <w:spacing w:val="0"/>
        <w:w w:val="100"/>
        <w:sz w:val="24"/>
        <w:szCs w:val="28"/>
        <w:lang w:val="ru-RU" w:eastAsia="en-US" w:bidi="ar-SA"/>
      </w:rPr>
    </w:lvl>
    <w:lvl w:ilvl="3">
      <w:start w:val="1"/>
      <w:numFmt w:val="decimal"/>
      <w:lvlText w:val="%1.%2.%3.%4."/>
      <w:lvlJc w:val="left"/>
      <w:pPr>
        <w:ind w:left="570" w:hanging="1314"/>
      </w:pPr>
      <w:rPr>
        <w:rFonts w:ascii="Times New Roman" w:eastAsia="Times New Roman" w:hAnsi="Times New Roman" w:cs="Times New Roman" w:hint="default"/>
        <w:b w:val="0"/>
        <w:bCs w:val="0"/>
        <w:i w:val="0"/>
        <w:iCs w:val="0"/>
        <w:spacing w:val="0"/>
        <w:w w:val="100"/>
        <w:sz w:val="24"/>
        <w:szCs w:val="28"/>
        <w:lang w:val="ru-RU" w:eastAsia="en-US" w:bidi="ar-SA"/>
      </w:rPr>
    </w:lvl>
    <w:lvl w:ilvl="4">
      <w:numFmt w:val="bullet"/>
      <w:lvlText w:val="•"/>
      <w:lvlJc w:val="left"/>
      <w:pPr>
        <w:ind w:left="5245" w:hanging="1314"/>
      </w:pPr>
      <w:rPr>
        <w:rFonts w:hint="default"/>
        <w:lang w:val="ru-RU" w:eastAsia="en-US" w:bidi="ar-SA"/>
      </w:rPr>
    </w:lvl>
    <w:lvl w:ilvl="5">
      <w:numFmt w:val="bullet"/>
      <w:lvlText w:val="•"/>
      <w:lvlJc w:val="left"/>
      <w:pPr>
        <w:ind w:left="6214" w:hanging="1314"/>
      </w:pPr>
      <w:rPr>
        <w:rFonts w:hint="default"/>
        <w:lang w:val="ru-RU" w:eastAsia="en-US" w:bidi="ar-SA"/>
      </w:rPr>
    </w:lvl>
    <w:lvl w:ilvl="6">
      <w:numFmt w:val="bullet"/>
      <w:lvlText w:val="•"/>
      <w:lvlJc w:val="left"/>
      <w:pPr>
        <w:ind w:left="7182" w:hanging="1314"/>
      </w:pPr>
      <w:rPr>
        <w:rFonts w:hint="default"/>
        <w:lang w:val="ru-RU" w:eastAsia="en-US" w:bidi="ar-SA"/>
      </w:rPr>
    </w:lvl>
    <w:lvl w:ilvl="7">
      <w:numFmt w:val="bullet"/>
      <w:lvlText w:val="•"/>
      <w:lvlJc w:val="left"/>
      <w:pPr>
        <w:ind w:left="8151" w:hanging="1314"/>
      </w:pPr>
      <w:rPr>
        <w:rFonts w:hint="default"/>
        <w:lang w:val="ru-RU" w:eastAsia="en-US" w:bidi="ar-SA"/>
      </w:rPr>
    </w:lvl>
    <w:lvl w:ilvl="8">
      <w:numFmt w:val="bullet"/>
      <w:lvlText w:val="•"/>
      <w:lvlJc w:val="left"/>
      <w:pPr>
        <w:ind w:left="9119" w:hanging="1314"/>
      </w:pPr>
      <w:rPr>
        <w:rFonts w:hint="default"/>
        <w:lang w:val="ru-RU" w:eastAsia="en-US" w:bidi="ar-SA"/>
      </w:rPr>
    </w:lvl>
  </w:abstractNum>
  <w:abstractNum w:abstractNumId="48" w15:restartNumberingAfterBreak="0">
    <w:nsid w:val="7D086135"/>
    <w:multiLevelType w:val="multilevel"/>
    <w:tmpl w:val="8B4093C6"/>
    <w:lvl w:ilvl="0">
      <w:start w:val="19"/>
      <w:numFmt w:val="decimal"/>
      <w:lvlText w:val="%1"/>
      <w:lvlJc w:val="left"/>
      <w:pPr>
        <w:ind w:left="570" w:hanging="840"/>
      </w:pPr>
      <w:rPr>
        <w:rFonts w:hint="default"/>
        <w:lang w:val="ru-RU" w:eastAsia="en-US" w:bidi="ar-SA"/>
      </w:rPr>
    </w:lvl>
    <w:lvl w:ilvl="1">
      <w:start w:val="2"/>
      <w:numFmt w:val="decimal"/>
      <w:lvlText w:val="%1.%2"/>
      <w:lvlJc w:val="left"/>
      <w:pPr>
        <w:ind w:left="570" w:hanging="840"/>
      </w:pPr>
      <w:rPr>
        <w:rFonts w:hint="default"/>
        <w:lang w:val="ru-RU" w:eastAsia="en-US" w:bidi="ar-SA"/>
      </w:rPr>
    </w:lvl>
    <w:lvl w:ilvl="2">
      <w:start w:val="4"/>
      <w:numFmt w:val="decimal"/>
      <w:lvlText w:val="%1.%2.%3."/>
      <w:lvlJc w:val="left"/>
      <w:pPr>
        <w:ind w:left="570" w:hanging="840"/>
      </w:pPr>
      <w:rPr>
        <w:rFonts w:ascii="Times New Roman" w:eastAsia="Times New Roman" w:hAnsi="Times New Roman" w:cs="Times New Roman" w:hint="default"/>
        <w:b w:val="0"/>
        <w:bCs w:val="0"/>
        <w:i w:val="0"/>
        <w:iCs w:val="0"/>
        <w:spacing w:val="0"/>
        <w:w w:val="100"/>
        <w:sz w:val="24"/>
        <w:szCs w:val="28"/>
        <w:lang w:val="ru-RU" w:eastAsia="en-US" w:bidi="ar-SA"/>
      </w:rPr>
    </w:lvl>
    <w:lvl w:ilvl="3">
      <w:start w:val="1"/>
      <w:numFmt w:val="decimal"/>
      <w:lvlText w:val="%1.%2.%3.%4."/>
      <w:lvlJc w:val="left"/>
      <w:pPr>
        <w:ind w:left="570" w:hanging="1314"/>
      </w:pPr>
      <w:rPr>
        <w:rFonts w:ascii="Times New Roman" w:eastAsia="Times New Roman" w:hAnsi="Times New Roman" w:cs="Times New Roman" w:hint="default"/>
        <w:b w:val="0"/>
        <w:bCs w:val="0"/>
        <w:i w:val="0"/>
        <w:iCs w:val="0"/>
        <w:spacing w:val="0"/>
        <w:w w:val="100"/>
        <w:sz w:val="24"/>
        <w:szCs w:val="28"/>
        <w:lang w:val="ru-RU" w:eastAsia="en-US" w:bidi="ar-SA"/>
      </w:rPr>
    </w:lvl>
    <w:lvl w:ilvl="4">
      <w:numFmt w:val="bullet"/>
      <w:lvlText w:val="•"/>
      <w:lvlJc w:val="left"/>
      <w:pPr>
        <w:ind w:left="5245" w:hanging="1314"/>
      </w:pPr>
      <w:rPr>
        <w:rFonts w:hint="default"/>
        <w:lang w:val="ru-RU" w:eastAsia="en-US" w:bidi="ar-SA"/>
      </w:rPr>
    </w:lvl>
    <w:lvl w:ilvl="5">
      <w:numFmt w:val="bullet"/>
      <w:lvlText w:val="•"/>
      <w:lvlJc w:val="left"/>
      <w:pPr>
        <w:ind w:left="6214" w:hanging="1314"/>
      </w:pPr>
      <w:rPr>
        <w:rFonts w:hint="default"/>
        <w:lang w:val="ru-RU" w:eastAsia="en-US" w:bidi="ar-SA"/>
      </w:rPr>
    </w:lvl>
    <w:lvl w:ilvl="6">
      <w:numFmt w:val="bullet"/>
      <w:lvlText w:val="•"/>
      <w:lvlJc w:val="left"/>
      <w:pPr>
        <w:ind w:left="7182" w:hanging="1314"/>
      </w:pPr>
      <w:rPr>
        <w:rFonts w:hint="default"/>
        <w:lang w:val="ru-RU" w:eastAsia="en-US" w:bidi="ar-SA"/>
      </w:rPr>
    </w:lvl>
    <w:lvl w:ilvl="7">
      <w:numFmt w:val="bullet"/>
      <w:lvlText w:val="•"/>
      <w:lvlJc w:val="left"/>
      <w:pPr>
        <w:ind w:left="8151" w:hanging="1314"/>
      </w:pPr>
      <w:rPr>
        <w:rFonts w:hint="default"/>
        <w:lang w:val="ru-RU" w:eastAsia="en-US" w:bidi="ar-SA"/>
      </w:rPr>
    </w:lvl>
    <w:lvl w:ilvl="8">
      <w:numFmt w:val="bullet"/>
      <w:lvlText w:val="•"/>
      <w:lvlJc w:val="left"/>
      <w:pPr>
        <w:ind w:left="9119" w:hanging="1314"/>
      </w:pPr>
      <w:rPr>
        <w:rFonts w:hint="default"/>
        <w:lang w:val="ru-RU" w:eastAsia="en-US" w:bidi="ar-SA"/>
      </w:rPr>
    </w:lvl>
  </w:abstractNum>
  <w:num w:numId="1">
    <w:abstractNumId w:val="11"/>
  </w:num>
  <w:num w:numId="2">
    <w:abstractNumId w:val="30"/>
  </w:num>
  <w:num w:numId="3">
    <w:abstractNumId w:val="37"/>
  </w:num>
  <w:num w:numId="4">
    <w:abstractNumId w:val="16"/>
  </w:num>
  <w:num w:numId="5">
    <w:abstractNumId w:val="28"/>
  </w:num>
  <w:num w:numId="6">
    <w:abstractNumId w:val="39"/>
  </w:num>
  <w:num w:numId="7">
    <w:abstractNumId w:val="43"/>
  </w:num>
  <w:num w:numId="8">
    <w:abstractNumId w:val="46"/>
  </w:num>
  <w:num w:numId="9">
    <w:abstractNumId w:val="45"/>
  </w:num>
  <w:num w:numId="10">
    <w:abstractNumId w:val="27"/>
  </w:num>
  <w:num w:numId="11">
    <w:abstractNumId w:val="26"/>
  </w:num>
  <w:num w:numId="12">
    <w:abstractNumId w:val="31"/>
  </w:num>
  <w:num w:numId="13">
    <w:abstractNumId w:val="0"/>
  </w:num>
  <w:num w:numId="14">
    <w:abstractNumId w:val="23"/>
  </w:num>
  <w:num w:numId="15">
    <w:abstractNumId w:val="34"/>
  </w:num>
  <w:num w:numId="16">
    <w:abstractNumId w:val="6"/>
  </w:num>
  <w:num w:numId="17">
    <w:abstractNumId w:val="29"/>
  </w:num>
  <w:num w:numId="18">
    <w:abstractNumId w:val="15"/>
  </w:num>
  <w:num w:numId="19">
    <w:abstractNumId w:val="9"/>
  </w:num>
  <w:num w:numId="20">
    <w:abstractNumId w:val="8"/>
  </w:num>
  <w:num w:numId="21">
    <w:abstractNumId w:val="7"/>
  </w:num>
  <w:num w:numId="22">
    <w:abstractNumId w:val="47"/>
  </w:num>
  <w:num w:numId="23">
    <w:abstractNumId w:val="21"/>
  </w:num>
  <w:num w:numId="24">
    <w:abstractNumId w:val="44"/>
  </w:num>
  <w:num w:numId="25">
    <w:abstractNumId w:val="32"/>
  </w:num>
  <w:num w:numId="26">
    <w:abstractNumId w:val="4"/>
  </w:num>
  <w:num w:numId="27">
    <w:abstractNumId w:val="10"/>
  </w:num>
  <w:num w:numId="28">
    <w:abstractNumId w:val="1"/>
  </w:num>
  <w:num w:numId="29">
    <w:abstractNumId w:val="18"/>
  </w:num>
  <w:num w:numId="30">
    <w:abstractNumId w:val="20"/>
  </w:num>
  <w:num w:numId="31">
    <w:abstractNumId w:val="48"/>
  </w:num>
  <w:num w:numId="32">
    <w:abstractNumId w:val="33"/>
  </w:num>
  <w:num w:numId="33">
    <w:abstractNumId w:val="5"/>
  </w:num>
  <w:num w:numId="34">
    <w:abstractNumId w:val="35"/>
  </w:num>
  <w:num w:numId="35">
    <w:abstractNumId w:val="13"/>
  </w:num>
  <w:num w:numId="36">
    <w:abstractNumId w:val="14"/>
  </w:num>
  <w:num w:numId="37">
    <w:abstractNumId w:val="42"/>
  </w:num>
  <w:num w:numId="38">
    <w:abstractNumId w:val="36"/>
  </w:num>
  <w:num w:numId="39">
    <w:abstractNumId w:val="40"/>
  </w:num>
  <w:num w:numId="40">
    <w:abstractNumId w:val="3"/>
  </w:num>
  <w:num w:numId="41">
    <w:abstractNumId w:val="17"/>
  </w:num>
  <w:num w:numId="42">
    <w:abstractNumId w:val="41"/>
  </w:num>
  <w:num w:numId="43">
    <w:abstractNumId w:val="22"/>
  </w:num>
  <w:num w:numId="44">
    <w:abstractNumId w:val="24"/>
  </w:num>
  <w:num w:numId="45">
    <w:abstractNumId w:val="12"/>
  </w:num>
  <w:num w:numId="46">
    <w:abstractNumId w:val="19"/>
  </w:num>
  <w:num w:numId="47">
    <w:abstractNumId w:val="38"/>
  </w:num>
  <w:num w:numId="48">
    <w:abstractNumId w:val="25"/>
  </w:num>
  <w:num w:numId="49">
    <w:abstractNumId w:val="2"/>
  </w:num>
  <w:num w:numId="50">
    <w:abstractNumId w:val="2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9"/>
    <w:rsid w:val="000123AB"/>
    <w:rsid w:val="00015D01"/>
    <w:rsid w:val="00025A70"/>
    <w:rsid w:val="00034949"/>
    <w:rsid w:val="00044559"/>
    <w:rsid w:val="000464E6"/>
    <w:rsid w:val="00060EE1"/>
    <w:rsid w:val="00062438"/>
    <w:rsid w:val="000629F0"/>
    <w:rsid w:val="000756CB"/>
    <w:rsid w:val="00075D92"/>
    <w:rsid w:val="00087E27"/>
    <w:rsid w:val="00092EDB"/>
    <w:rsid w:val="00097B56"/>
    <w:rsid w:val="000A120D"/>
    <w:rsid w:val="000B79D6"/>
    <w:rsid w:val="000C3520"/>
    <w:rsid w:val="000D296D"/>
    <w:rsid w:val="00113859"/>
    <w:rsid w:val="0012061F"/>
    <w:rsid w:val="00125ADD"/>
    <w:rsid w:val="001332B5"/>
    <w:rsid w:val="001373AF"/>
    <w:rsid w:val="001418CD"/>
    <w:rsid w:val="001469C0"/>
    <w:rsid w:val="00150B1E"/>
    <w:rsid w:val="00150CBD"/>
    <w:rsid w:val="00165276"/>
    <w:rsid w:val="00175283"/>
    <w:rsid w:val="0018070C"/>
    <w:rsid w:val="00186291"/>
    <w:rsid w:val="00193299"/>
    <w:rsid w:val="001B2926"/>
    <w:rsid w:val="001B4642"/>
    <w:rsid w:val="001B7D9B"/>
    <w:rsid w:val="001C4D2F"/>
    <w:rsid w:val="001C61EF"/>
    <w:rsid w:val="001D476D"/>
    <w:rsid w:val="001E2437"/>
    <w:rsid w:val="002031F9"/>
    <w:rsid w:val="002078EB"/>
    <w:rsid w:val="00217DCE"/>
    <w:rsid w:val="00223820"/>
    <w:rsid w:val="00225085"/>
    <w:rsid w:val="00226098"/>
    <w:rsid w:val="00236A58"/>
    <w:rsid w:val="002452DB"/>
    <w:rsid w:val="0025770A"/>
    <w:rsid w:val="0027197B"/>
    <w:rsid w:val="00272803"/>
    <w:rsid w:val="00275FFE"/>
    <w:rsid w:val="002815B9"/>
    <w:rsid w:val="00282D58"/>
    <w:rsid w:val="00285AE0"/>
    <w:rsid w:val="00293E09"/>
    <w:rsid w:val="002A00A3"/>
    <w:rsid w:val="002A0E37"/>
    <w:rsid w:val="002A4BB4"/>
    <w:rsid w:val="002A6950"/>
    <w:rsid w:val="002B3D3C"/>
    <w:rsid w:val="002C10EE"/>
    <w:rsid w:val="002C419B"/>
    <w:rsid w:val="002D245F"/>
    <w:rsid w:val="002D5F6F"/>
    <w:rsid w:val="002E3DAA"/>
    <w:rsid w:val="002F1D7E"/>
    <w:rsid w:val="002F3155"/>
    <w:rsid w:val="00301F11"/>
    <w:rsid w:val="003151C5"/>
    <w:rsid w:val="00341CC6"/>
    <w:rsid w:val="00373060"/>
    <w:rsid w:val="00377521"/>
    <w:rsid w:val="00384AC5"/>
    <w:rsid w:val="00384ED4"/>
    <w:rsid w:val="00387C8C"/>
    <w:rsid w:val="003A3B57"/>
    <w:rsid w:val="003B2B2C"/>
    <w:rsid w:val="003B3114"/>
    <w:rsid w:val="003C2CAA"/>
    <w:rsid w:val="003C7B60"/>
    <w:rsid w:val="003D5123"/>
    <w:rsid w:val="0040450C"/>
    <w:rsid w:val="00420490"/>
    <w:rsid w:val="004359AD"/>
    <w:rsid w:val="00447F8C"/>
    <w:rsid w:val="00451F16"/>
    <w:rsid w:val="00451F69"/>
    <w:rsid w:val="00453060"/>
    <w:rsid w:val="00462FFB"/>
    <w:rsid w:val="00465518"/>
    <w:rsid w:val="004715EE"/>
    <w:rsid w:val="004731C6"/>
    <w:rsid w:val="00481E06"/>
    <w:rsid w:val="0048532D"/>
    <w:rsid w:val="00486442"/>
    <w:rsid w:val="004B0C73"/>
    <w:rsid w:val="004C2600"/>
    <w:rsid w:val="004D19C0"/>
    <w:rsid w:val="004E693B"/>
    <w:rsid w:val="004F76A5"/>
    <w:rsid w:val="005031F6"/>
    <w:rsid w:val="00505627"/>
    <w:rsid w:val="00507E0C"/>
    <w:rsid w:val="00543260"/>
    <w:rsid w:val="00544180"/>
    <w:rsid w:val="005655F5"/>
    <w:rsid w:val="00567AF2"/>
    <w:rsid w:val="00572363"/>
    <w:rsid w:val="00584EB7"/>
    <w:rsid w:val="005972D6"/>
    <w:rsid w:val="00597770"/>
    <w:rsid w:val="005A3FD0"/>
    <w:rsid w:val="005B5AC8"/>
    <w:rsid w:val="005B6AF4"/>
    <w:rsid w:val="005B723C"/>
    <w:rsid w:val="005C17E4"/>
    <w:rsid w:val="005C5E3C"/>
    <w:rsid w:val="005D3253"/>
    <w:rsid w:val="005D3E2A"/>
    <w:rsid w:val="005E1597"/>
    <w:rsid w:val="005F2417"/>
    <w:rsid w:val="005F2BE9"/>
    <w:rsid w:val="005F66E5"/>
    <w:rsid w:val="00611FD8"/>
    <w:rsid w:val="006139D9"/>
    <w:rsid w:val="00623036"/>
    <w:rsid w:val="0064650F"/>
    <w:rsid w:val="006610E9"/>
    <w:rsid w:val="00687F59"/>
    <w:rsid w:val="0069351D"/>
    <w:rsid w:val="006A036D"/>
    <w:rsid w:val="006A4291"/>
    <w:rsid w:val="006B448B"/>
    <w:rsid w:val="006B6633"/>
    <w:rsid w:val="006B7F1A"/>
    <w:rsid w:val="006C1F68"/>
    <w:rsid w:val="006C5385"/>
    <w:rsid w:val="006C5AC8"/>
    <w:rsid w:val="006C6CC4"/>
    <w:rsid w:val="006D0F0C"/>
    <w:rsid w:val="006E5599"/>
    <w:rsid w:val="006E607F"/>
    <w:rsid w:val="00703539"/>
    <w:rsid w:val="0070478E"/>
    <w:rsid w:val="0070604E"/>
    <w:rsid w:val="0070642F"/>
    <w:rsid w:val="0071171D"/>
    <w:rsid w:val="00711BA5"/>
    <w:rsid w:val="00715956"/>
    <w:rsid w:val="00721991"/>
    <w:rsid w:val="00723797"/>
    <w:rsid w:val="007412EC"/>
    <w:rsid w:val="00746D3F"/>
    <w:rsid w:val="0075599E"/>
    <w:rsid w:val="007665B2"/>
    <w:rsid w:val="00780B0F"/>
    <w:rsid w:val="00786405"/>
    <w:rsid w:val="00786641"/>
    <w:rsid w:val="007A2493"/>
    <w:rsid w:val="007A58E2"/>
    <w:rsid w:val="007B7DA3"/>
    <w:rsid w:val="007C0510"/>
    <w:rsid w:val="007C3075"/>
    <w:rsid w:val="007D2EE8"/>
    <w:rsid w:val="007D7571"/>
    <w:rsid w:val="007D7C49"/>
    <w:rsid w:val="007F0FAF"/>
    <w:rsid w:val="007F26CE"/>
    <w:rsid w:val="007F4253"/>
    <w:rsid w:val="007F5BFB"/>
    <w:rsid w:val="0082018C"/>
    <w:rsid w:val="00831031"/>
    <w:rsid w:val="0083117A"/>
    <w:rsid w:val="0084743F"/>
    <w:rsid w:val="00850124"/>
    <w:rsid w:val="00850BA9"/>
    <w:rsid w:val="00865B4B"/>
    <w:rsid w:val="00871620"/>
    <w:rsid w:val="0087581D"/>
    <w:rsid w:val="00877CE0"/>
    <w:rsid w:val="00884762"/>
    <w:rsid w:val="00891D9E"/>
    <w:rsid w:val="0089711D"/>
    <w:rsid w:val="008A7349"/>
    <w:rsid w:val="008B1A6F"/>
    <w:rsid w:val="008C0698"/>
    <w:rsid w:val="008C64B5"/>
    <w:rsid w:val="008D2AEC"/>
    <w:rsid w:val="008E2991"/>
    <w:rsid w:val="008E4C7F"/>
    <w:rsid w:val="00911300"/>
    <w:rsid w:val="00921BFB"/>
    <w:rsid w:val="00922060"/>
    <w:rsid w:val="00931577"/>
    <w:rsid w:val="00943092"/>
    <w:rsid w:val="00951F1D"/>
    <w:rsid w:val="00952521"/>
    <w:rsid w:val="00957A5F"/>
    <w:rsid w:val="00961FC6"/>
    <w:rsid w:val="00964CCB"/>
    <w:rsid w:val="009731DF"/>
    <w:rsid w:val="00984207"/>
    <w:rsid w:val="009847E9"/>
    <w:rsid w:val="009852DB"/>
    <w:rsid w:val="00990F3C"/>
    <w:rsid w:val="009A57A3"/>
    <w:rsid w:val="009B08C9"/>
    <w:rsid w:val="009C7AF1"/>
    <w:rsid w:val="009D3049"/>
    <w:rsid w:val="009D5AD3"/>
    <w:rsid w:val="009F07D7"/>
    <w:rsid w:val="009F5FDD"/>
    <w:rsid w:val="009F6D44"/>
    <w:rsid w:val="00A00118"/>
    <w:rsid w:val="00A0649D"/>
    <w:rsid w:val="00A15177"/>
    <w:rsid w:val="00A331DA"/>
    <w:rsid w:val="00A34DB2"/>
    <w:rsid w:val="00A454F6"/>
    <w:rsid w:val="00A52D94"/>
    <w:rsid w:val="00A55E30"/>
    <w:rsid w:val="00A57E3E"/>
    <w:rsid w:val="00A635F0"/>
    <w:rsid w:val="00A64F69"/>
    <w:rsid w:val="00A67DE5"/>
    <w:rsid w:val="00A7530C"/>
    <w:rsid w:val="00A76082"/>
    <w:rsid w:val="00A95696"/>
    <w:rsid w:val="00AB0E34"/>
    <w:rsid w:val="00AB1CAD"/>
    <w:rsid w:val="00AC4B4D"/>
    <w:rsid w:val="00AC5603"/>
    <w:rsid w:val="00AC5FB7"/>
    <w:rsid w:val="00AD6CDC"/>
    <w:rsid w:val="00AE4C0D"/>
    <w:rsid w:val="00AE6D28"/>
    <w:rsid w:val="00AF5CC5"/>
    <w:rsid w:val="00AF5E72"/>
    <w:rsid w:val="00AF7A70"/>
    <w:rsid w:val="00B07CD9"/>
    <w:rsid w:val="00B15682"/>
    <w:rsid w:val="00B22CDF"/>
    <w:rsid w:val="00B30C92"/>
    <w:rsid w:val="00B316B6"/>
    <w:rsid w:val="00B340D9"/>
    <w:rsid w:val="00B43CDB"/>
    <w:rsid w:val="00B57F55"/>
    <w:rsid w:val="00B6113E"/>
    <w:rsid w:val="00B6177A"/>
    <w:rsid w:val="00B656E6"/>
    <w:rsid w:val="00B70687"/>
    <w:rsid w:val="00B742F1"/>
    <w:rsid w:val="00B76E8D"/>
    <w:rsid w:val="00B8319A"/>
    <w:rsid w:val="00BA0366"/>
    <w:rsid w:val="00BA38B0"/>
    <w:rsid w:val="00BA41B4"/>
    <w:rsid w:val="00BB16D7"/>
    <w:rsid w:val="00BC018D"/>
    <w:rsid w:val="00BC32EB"/>
    <w:rsid w:val="00BD3C95"/>
    <w:rsid w:val="00BE4BD2"/>
    <w:rsid w:val="00BF5374"/>
    <w:rsid w:val="00C0438B"/>
    <w:rsid w:val="00C10AF3"/>
    <w:rsid w:val="00C22068"/>
    <w:rsid w:val="00C2547A"/>
    <w:rsid w:val="00C4387E"/>
    <w:rsid w:val="00C5257D"/>
    <w:rsid w:val="00C52C75"/>
    <w:rsid w:val="00C60DCB"/>
    <w:rsid w:val="00C63195"/>
    <w:rsid w:val="00C7515E"/>
    <w:rsid w:val="00C80EB8"/>
    <w:rsid w:val="00C8151B"/>
    <w:rsid w:val="00C83FAC"/>
    <w:rsid w:val="00C85A36"/>
    <w:rsid w:val="00C87132"/>
    <w:rsid w:val="00C93630"/>
    <w:rsid w:val="00C94E94"/>
    <w:rsid w:val="00C95E7E"/>
    <w:rsid w:val="00CA266C"/>
    <w:rsid w:val="00CB562A"/>
    <w:rsid w:val="00CB64BF"/>
    <w:rsid w:val="00CB7EFB"/>
    <w:rsid w:val="00CC2462"/>
    <w:rsid w:val="00CC7D3A"/>
    <w:rsid w:val="00CD0E98"/>
    <w:rsid w:val="00CD484A"/>
    <w:rsid w:val="00CE2AA8"/>
    <w:rsid w:val="00CE56E1"/>
    <w:rsid w:val="00CF19C7"/>
    <w:rsid w:val="00D05791"/>
    <w:rsid w:val="00D06BD6"/>
    <w:rsid w:val="00D06FF9"/>
    <w:rsid w:val="00D25978"/>
    <w:rsid w:val="00D33A89"/>
    <w:rsid w:val="00D44D0D"/>
    <w:rsid w:val="00D51019"/>
    <w:rsid w:val="00D61F3C"/>
    <w:rsid w:val="00D63B15"/>
    <w:rsid w:val="00D63DE3"/>
    <w:rsid w:val="00D64D3B"/>
    <w:rsid w:val="00D64DFE"/>
    <w:rsid w:val="00D66565"/>
    <w:rsid w:val="00D8090F"/>
    <w:rsid w:val="00DA5341"/>
    <w:rsid w:val="00DC25A4"/>
    <w:rsid w:val="00DC4EA6"/>
    <w:rsid w:val="00DD48BC"/>
    <w:rsid w:val="00DE79D2"/>
    <w:rsid w:val="00DF4A91"/>
    <w:rsid w:val="00DF505E"/>
    <w:rsid w:val="00E02100"/>
    <w:rsid w:val="00E02EA8"/>
    <w:rsid w:val="00E16652"/>
    <w:rsid w:val="00E21E0F"/>
    <w:rsid w:val="00E24B8D"/>
    <w:rsid w:val="00E32A11"/>
    <w:rsid w:val="00E3541F"/>
    <w:rsid w:val="00E35C6B"/>
    <w:rsid w:val="00E360E6"/>
    <w:rsid w:val="00E37E74"/>
    <w:rsid w:val="00E4666A"/>
    <w:rsid w:val="00E54A3D"/>
    <w:rsid w:val="00E54EA2"/>
    <w:rsid w:val="00E556FB"/>
    <w:rsid w:val="00E60629"/>
    <w:rsid w:val="00E623E4"/>
    <w:rsid w:val="00E703BE"/>
    <w:rsid w:val="00E7257F"/>
    <w:rsid w:val="00E76E53"/>
    <w:rsid w:val="00E801B0"/>
    <w:rsid w:val="00E813C7"/>
    <w:rsid w:val="00E87489"/>
    <w:rsid w:val="00E90D8E"/>
    <w:rsid w:val="00E959D3"/>
    <w:rsid w:val="00EA3A2A"/>
    <w:rsid w:val="00EB1A80"/>
    <w:rsid w:val="00EB4C77"/>
    <w:rsid w:val="00EB7F29"/>
    <w:rsid w:val="00ED21A5"/>
    <w:rsid w:val="00ED28A7"/>
    <w:rsid w:val="00ED2E7F"/>
    <w:rsid w:val="00ED76CD"/>
    <w:rsid w:val="00EE5263"/>
    <w:rsid w:val="00EE5F67"/>
    <w:rsid w:val="00EE74F8"/>
    <w:rsid w:val="00F019DE"/>
    <w:rsid w:val="00F03FF4"/>
    <w:rsid w:val="00F32E9C"/>
    <w:rsid w:val="00F351D1"/>
    <w:rsid w:val="00F424FA"/>
    <w:rsid w:val="00F441DD"/>
    <w:rsid w:val="00F46E77"/>
    <w:rsid w:val="00F55169"/>
    <w:rsid w:val="00F775A3"/>
    <w:rsid w:val="00F80FD5"/>
    <w:rsid w:val="00F81276"/>
    <w:rsid w:val="00F8743D"/>
    <w:rsid w:val="00F925D3"/>
    <w:rsid w:val="00FA130F"/>
    <w:rsid w:val="00FA4930"/>
    <w:rsid w:val="00FC2B03"/>
    <w:rsid w:val="00FD077C"/>
    <w:rsid w:val="00FD6518"/>
    <w:rsid w:val="00FF3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487175-1965-49C9-80EC-EFFA6E5A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03FF4"/>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F03FF4"/>
    <w:pPr>
      <w:ind w:right="563"/>
      <w:jc w:val="center"/>
      <w:outlineLvl w:val="0"/>
    </w:pPr>
    <w:rPr>
      <w:b/>
      <w:bCs/>
      <w:sz w:val="28"/>
      <w:szCs w:val="28"/>
    </w:rPr>
  </w:style>
  <w:style w:type="paragraph" w:styleId="2">
    <w:name w:val="heading 2"/>
    <w:basedOn w:val="a"/>
    <w:link w:val="20"/>
    <w:uiPriority w:val="1"/>
    <w:qFormat/>
    <w:rsid w:val="00F03FF4"/>
    <w:pPr>
      <w:spacing w:before="48"/>
      <w:ind w:left="429"/>
      <w:outlineLvl w:val="1"/>
    </w:pPr>
    <w:rPr>
      <w:b/>
      <w:bCs/>
      <w:sz w:val="28"/>
      <w:szCs w:val="28"/>
      <w:u w:val="single" w:color="000000"/>
    </w:rPr>
  </w:style>
  <w:style w:type="paragraph" w:styleId="3">
    <w:name w:val="heading 3"/>
    <w:basedOn w:val="a"/>
    <w:next w:val="a"/>
    <w:link w:val="30"/>
    <w:uiPriority w:val="9"/>
    <w:semiHidden/>
    <w:unhideWhenUsed/>
    <w:qFormat/>
    <w:rsid w:val="0094309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03FF4"/>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F03FF4"/>
    <w:rPr>
      <w:rFonts w:ascii="Times New Roman" w:eastAsia="Times New Roman" w:hAnsi="Times New Roman" w:cs="Times New Roman"/>
      <w:b/>
      <w:bCs/>
      <w:sz w:val="28"/>
      <w:szCs w:val="28"/>
      <w:u w:val="single" w:color="000000"/>
    </w:rPr>
  </w:style>
  <w:style w:type="paragraph" w:styleId="a3">
    <w:name w:val="Body Text"/>
    <w:basedOn w:val="a"/>
    <w:link w:val="a4"/>
    <w:uiPriority w:val="1"/>
    <w:qFormat/>
    <w:rsid w:val="00F03FF4"/>
    <w:rPr>
      <w:sz w:val="28"/>
      <w:szCs w:val="28"/>
    </w:rPr>
  </w:style>
  <w:style w:type="character" w:customStyle="1" w:styleId="a4">
    <w:name w:val="Основной текст Знак"/>
    <w:basedOn w:val="a0"/>
    <w:link w:val="a3"/>
    <w:uiPriority w:val="1"/>
    <w:rsid w:val="00F03FF4"/>
    <w:rPr>
      <w:rFonts w:ascii="Times New Roman" w:eastAsia="Times New Roman" w:hAnsi="Times New Roman" w:cs="Times New Roman"/>
      <w:sz w:val="28"/>
      <w:szCs w:val="28"/>
    </w:rPr>
  </w:style>
  <w:style w:type="paragraph" w:styleId="a5">
    <w:name w:val="List Paragraph"/>
    <w:basedOn w:val="a"/>
    <w:uiPriority w:val="1"/>
    <w:qFormat/>
    <w:rsid w:val="00F03FF4"/>
    <w:pPr>
      <w:ind w:left="569" w:firstLine="710"/>
      <w:jc w:val="both"/>
    </w:pPr>
  </w:style>
  <w:style w:type="paragraph" w:customStyle="1" w:styleId="TableParagraph">
    <w:name w:val="Table Paragraph"/>
    <w:basedOn w:val="a"/>
    <w:uiPriority w:val="1"/>
    <w:qFormat/>
    <w:rsid w:val="00F03FF4"/>
  </w:style>
  <w:style w:type="paragraph" w:styleId="a6">
    <w:name w:val="header"/>
    <w:basedOn w:val="a"/>
    <w:link w:val="a7"/>
    <w:uiPriority w:val="99"/>
    <w:unhideWhenUsed/>
    <w:rsid w:val="00F03FF4"/>
    <w:pPr>
      <w:tabs>
        <w:tab w:val="center" w:pos="4677"/>
        <w:tab w:val="right" w:pos="9355"/>
      </w:tabs>
    </w:pPr>
  </w:style>
  <w:style w:type="character" w:customStyle="1" w:styleId="a7">
    <w:name w:val="Верхний колонтитул Знак"/>
    <w:basedOn w:val="a0"/>
    <w:link w:val="a6"/>
    <w:uiPriority w:val="99"/>
    <w:rsid w:val="00F03FF4"/>
    <w:rPr>
      <w:rFonts w:ascii="Times New Roman" w:eastAsia="Times New Roman" w:hAnsi="Times New Roman" w:cs="Times New Roman"/>
    </w:rPr>
  </w:style>
  <w:style w:type="paragraph" w:styleId="a8">
    <w:name w:val="footer"/>
    <w:basedOn w:val="a"/>
    <w:link w:val="a9"/>
    <w:uiPriority w:val="99"/>
    <w:unhideWhenUsed/>
    <w:rsid w:val="00F03FF4"/>
    <w:pPr>
      <w:tabs>
        <w:tab w:val="center" w:pos="4677"/>
        <w:tab w:val="right" w:pos="9355"/>
      </w:tabs>
    </w:pPr>
  </w:style>
  <w:style w:type="character" w:customStyle="1" w:styleId="a9">
    <w:name w:val="Нижний колонтитул Знак"/>
    <w:basedOn w:val="a0"/>
    <w:link w:val="a8"/>
    <w:uiPriority w:val="99"/>
    <w:rsid w:val="00F03FF4"/>
    <w:rPr>
      <w:rFonts w:ascii="Times New Roman" w:eastAsia="Times New Roman" w:hAnsi="Times New Roman" w:cs="Times New Roman"/>
    </w:rPr>
  </w:style>
  <w:style w:type="character" w:customStyle="1" w:styleId="aa">
    <w:name w:val="Текст выноски Знак"/>
    <w:basedOn w:val="a0"/>
    <w:link w:val="ab"/>
    <w:uiPriority w:val="99"/>
    <w:semiHidden/>
    <w:rsid w:val="00F03FF4"/>
    <w:rPr>
      <w:rFonts w:ascii="Segoe UI" w:eastAsia="Times New Roman" w:hAnsi="Segoe UI" w:cs="Segoe UI"/>
      <w:sz w:val="18"/>
      <w:szCs w:val="18"/>
    </w:rPr>
  </w:style>
  <w:style w:type="paragraph" w:styleId="ab">
    <w:name w:val="Balloon Text"/>
    <w:basedOn w:val="a"/>
    <w:link w:val="aa"/>
    <w:uiPriority w:val="99"/>
    <w:semiHidden/>
    <w:unhideWhenUsed/>
    <w:rsid w:val="00F03FF4"/>
    <w:rPr>
      <w:rFonts w:ascii="Segoe UI" w:hAnsi="Segoe UI" w:cs="Segoe UI"/>
      <w:sz w:val="18"/>
      <w:szCs w:val="18"/>
    </w:rPr>
  </w:style>
  <w:style w:type="character" w:styleId="ac">
    <w:name w:val="Hyperlink"/>
    <w:basedOn w:val="a0"/>
    <w:uiPriority w:val="99"/>
    <w:unhideWhenUsed/>
    <w:rsid w:val="00F03FF4"/>
    <w:rPr>
      <w:color w:val="0563C1" w:themeColor="hyperlink"/>
      <w:u w:val="single"/>
    </w:rPr>
  </w:style>
  <w:style w:type="table" w:customStyle="1" w:styleId="TableNormal">
    <w:name w:val="Table Normal"/>
    <w:uiPriority w:val="2"/>
    <w:semiHidden/>
    <w:unhideWhenUsed/>
    <w:qFormat/>
    <w:rsid w:val="00611F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21">
    <w:name w:val="toc 2"/>
    <w:basedOn w:val="a"/>
    <w:next w:val="a"/>
    <w:autoRedefine/>
    <w:uiPriority w:val="39"/>
    <w:unhideWhenUsed/>
    <w:qFormat/>
    <w:rsid w:val="005F66E5"/>
    <w:pPr>
      <w:widowControl/>
      <w:tabs>
        <w:tab w:val="right" w:leader="dot" w:pos="10206"/>
      </w:tabs>
      <w:autoSpaceDE/>
      <w:autoSpaceDN/>
      <w:jc w:val="both"/>
    </w:pPr>
    <w:rPr>
      <w:rFonts w:eastAsiaTheme="minorEastAsia"/>
      <w:noProof/>
      <w:sz w:val="24"/>
      <w:szCs w:val="24"/>
      <w:lang w:eastAsia="ru-RU"/>
    </w:rPr>
  </w:style>
  <w:style w:type="paragraph" w:styleId="11">
    <w:name w:val="toc 1"/>
    <w:basedOn w:val="a"/>
    <w:next w:val="a"/>
    <w:autoRedefine/>
    <w:uiPriority w:val="39"/>
    <w:unhideWhenUsed/>
    <w:qFormat/>
    <w:rsid w:val="00984207"/>
    <w:pPr>
      <w:widowControl/>
      <w:tabs>
        <w:tab w:val="right" w:leader="dot" w:pos="10206"/>
      </w:tabs>
      <w:autoSpaceDE/>
      <w:autoSpaceDN/>
      <w:jc w:val="both"/>
    </w:pPr>
    <w:rPr>
      <w:rFonts w:asciiTheme="minorHAnsi" w:eastAsiaTheme="minorEastAsia" w:hAnsiTheme="minorHAnsi" w:cstheme="minorBidi"/>
      <w:lang w:eastAsia="ru-RU"/>
    </w:rPr>
  </w:style>
  <w:style w:type="character" w:customStyle="1" w:styleId="30">
    <w:name w:val="Заголовок 3 Знак"/>
    <w:basedOn w:val="a0"/>
    <w:link w:val="3"/>
    <w:uiPriority w:val="9"/>
    <w:semiHidden/>
    <w:rsid w:val="00943092"/>
    <w:rPr>
      <w:rFonts w:asciiTheme="majorHAnsi" w:eastAsiaTheme="majorEastAsia" w:hAnsiTheme="majorHAnsi" w:cstheme="majorBidi"/>
      <w:color w:val="1F4D78" w:themeColor="accent1" w:themeShade="7F"/>
      <w:sz w:val="24"/>
      <w:szCs w:val="24"/>
    </w:rPr>
  </w:style>
  <w:style w:type="paragraph" w:styleId="ad">
    <w:name w:val="TOC Heading"/>
    <w:basedOn w:val="1"/>
    <w:next w:val="a"/>
    <w:uiPriority w:val="39"/>
    <w:unhideWhenUsed/>
    <w:qFormat/>
    <w:rsid w:val="00943092"/>
    <w:pPr>
      <w:keepNext/>
      <w:keepLines/>
      <w:widowControl/>
      <w:autoSpaceDE/>
      <w:autoSpaceDN/>
      <w:spacing w:before="240" w:line="259" w:lineRule="auto"/>
      <w:ind w:right="0"/>
      <w:jc w:val="left"/>
      <w:outlineLvl w:val="9"/>
    </w:pPr>
    <w:rPr>
      <w:rFonts w:asciiTheme="majorHAnsi" w:eastAsiaTheme="majorEastAsia" w:hAnsiTheme="majorHAnsi" w:cstheme="majorBidi"/>
      <w:b w:val="0"/>
      <w:bCs w:val="0"/>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033810">
      <w:bodyDiv w:val="1"/>
      <w:marLeft w:val="0"/>
      <w:marRight w:val="0"/>
      <w:marTop w:val="0"/>
      <w:marBottom w:val="0"/>
      <w:divBdr>
        <w:top w:val="none" w:sz="0" w:space="0" w:color="auto"/>
        <w:left w:val="none" w:sz="0" w:space="0" w:color="auto"/>
        <w:bottom w:val="none" w:sz="0" w:space="0" w:color="auto"/>
        <w:right w:val="none" w:sz="0" w:space="0" w:color="auto"/>
      </w:divBdr>
    </w:div>
    <w:div w:id="1163087782">
      <w:bodyDiv w:val="1"/>
      <w:marLeft w:val="0"/>
      <w:marRight w:val="0"/>
      <w:marTop w:val="0"/>
      <w:marBottom w:val="0"/>
      <w:divBdr>
        <w:top w:val="none" w:sz="0" w:space="0" w:color="auto"/>
        <w:left w:val="none" w:sz="0" w:space="0" w:color="auto"/>
        <w:bottom w:val="none" w:sz="0" w:space="0" w:color="auto"/>
        <w:right w:val="none" w:sz="0" w:space="0" w:color="auto"/>
      </w:divBdr>
    </w:div>
    <w:div w:id="1477452921">
      <w:bodyDiv w:val="1"/>
      <w:marLeft w:val="0"/>
      <w:marRight w:val="0"/>
      <w:marTop w:val="0"/>
      <w:marBottom w:val="0"/>
      <w:divBdr>
        <w:top w:val="none" w:sz="0" w:space="0" w:color="auto"/>
        <w:left w:val="none" w:sz="0" w:space="0" w:color="auto"/>
        <w:bottom w:val="none" w:sz="0" w:space="0" w:color="auto"/>
        <w:right w:val="none" w:sz="0" w:space="0" w:color="auto"/>
      </w:divBdr>
    </w:div>
    <w:div w:id="1588077878">
      <w:bodyDiv w:val="1"/>
      <w:marLeft w:val="0"/>
      <w:marRight w:val="0"/>
      <w:marTop w:val="0"/>
      <w:marBottom w:val="0"/>
      <w:divBdr>
        <w:top w:val="none" w:sz="0" w:space="0" w:color="auto"/>
        <w:left w:val="none" w:sz="0" w:space="0" w:color="auto"/>
        <w:bottom w:val="none" w:sz="0" w:space="0" w:color="auto"/>
        <w:right w:val="none" w:sz="0" w:space="0" w:color="auto"/>
      </w:divBdr>
    </w:div>
    <w:div w:id="1691831002">
      <w:bodyDiv w:val="1"/>
      <w:marLeft w:val="0"/>
      <w:marRight w:val="0"/>
      <w:marTop w:val="0"/>
      <w:marBottom w:val="0"/>
      <w:divBdr>
        <w:top w:val="none" w:sz="0" w:space="0" w:color="auto"/>
        <w:left w:val="none" w:sz="0" w:space="0" w:color="auto"/>
        <w:bottom w:val="none" w:sz="0" w:space="0" w:color="auto"/>
        <w:right w:val="none" w:sz="0" w:space="0" w:color="auto"/>
      </w:divBdr>
    </w:div>
    <w:div w:id="1796830383">
      <w:bodyDiv w:val="1"/>
      <w:marLeft w:val="0"/>
      <w:marRight w:val="0"/>
      <w:marTop w:val="0"/>
      <w:marBottom w:val="0"/>
      <w:divBdr>
        <w:top w:val="none" w:sz="0" w:space="0" w:color="auto"/>
        <w:left w:val="none" w:sz="0" w:space="0" w:color="auto"/>
        <w:bottom w:val="none" w:sz="0" w:space="0" w:color="auto"/>
        <w:right w:val="none" w:sz="0" w:space="0" w:color="auto"/>
      </w:divBdr>
    </w:div>
    <w:div w:id="209932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88CC9-8E2A-4BB4-936A-8CED79A70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5116</TotalTime>
  <Pages>188</Pages>
  <Words>53311</Words>
  <Characters>303874</Characters>
  <Application>Microsoft Office Word</Application>
  <DocSecurity>0</DocSecurity>
  <Lines>2532</Lines>
  <Paragraphs>712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Малыхина Дарья Александровна</dc:creator>
  <cp:keywords/>
  <dc:description/>
  <cp:lastModifiedBy>Малыхина Дарья Александровна</cp:lastModifiedBy>
  <cp:revision>33</cp:revision>
  <dcterms:created xsi:type="dcterms:W3CDTF">2025-02-05T05:59:00Z</dcterms:created>
  <dcterms:modified xsi:type="dcterms:W3CDTF">2025-03-11T14:20:00Z</dcterms:modified>
</cp:coreProperties>
</file>